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6AA" w:rsidRDefault="000E2E0C">
      <w:pPr>
        <w:pStyle w:val="Title"/>
        <w:spacing w:before="4" w:line="276" w:lineRule="auto"/>
        <w:ind w:right="2694" w:firstLine="4"/>
        <w:jc w:val="center"/>
      </w:pPr>
      <w:r>
        <w:rPr>
          <w:color w:val="E3B8B7"/>
        </w:rPr>
        <w:t xml:space="preserve">RENCANA KERJA (RENJA) DINAS SOSIAL </w:t>
      </w:r>
      <w:r>
        <w:rPr>
          <w:color w:val="E3B8B7"/>
          <w:spacing w:val="-2"/>
        </w:rPr>
        <w:t>KABUPATEN</w:t>
      </w:r>
      <w:r>
        <w:rPr>
          <w:color w:val="E3B8B7"/>
          <w:spacing w:val="-21"/>
        </w:rPr>
        <w:t xml:space="preserve"> </w:t>
      </w:r>
      <w:r>
        <w:rPr>
          <w:color w:val="E3B8B7"/>
          <w:spacing w:val="-2"/>
        </w:rPr>
        <w:t xml:space="preserve">MOJOKERTO </w:t>
      </w:r>
      <w:r>
        <w:rPr>
          <w:color w:val="E3B8B7"/>
        </w:rPr>
        <w:t>TAHUN 2026</w:t>
      </w:r>
    </w:p>
    <w:p w:rsidR="00D236AA" w:rsidRDefault="00D236AA">
      <w:pPr>
        <w:pStyle w:val="BodyText"/>
        <w:rPr>
          <w:rFonts w:ascii="Calibri"/>
          <w:b/>
          <w:sz w:val="20"/>
        </w:rPr>
      </w:pPr>
    </w:p>
    <w:p w:rsidR="00D236AA" w:rsidRDefault="00D236AA">
      <w:pPr>
        <w:pStyle w:val="BodyText"/>
        <w:rPr>
          <w:rFonts w:ascii="Calibri"/>
          <w:b/>
          <w:sz w:val="20"/>
        </w:rPr>
      </w:pPr>
    </w:p>
    <w:p w:rsidR="00D236AA" w:rsidRDefault="00D236AA">
      <w:pPr>
        <w:pStyle w:val="BodyText"/>
        <w:rPr>
          <w:rFonts w:ascii="Calibri"/>
          <w:b/>
          <w:sz w:val="20"/>
        </w:rPr>
      </w:pPr>
    </w:p>
    <w:p w:rsidR="00D236AA" w:rsidRDefault="00D236AA">
      <w:pPr>
        <w:pStyle w:val="BodyText"/>
        <w:rPr>
          <w:rFonts w:ascii="Calibri"/>
          <w:b/>
          <w:sz w:val="20"/>
        </w:rPr>
      </w:pPr>
    </w:p>
    <w:p w:rsidR="00D236AA" w:rsidRDefault="00D236AA">
      <w:pPr>
        <w:pStyle w:val="BodyText"/>
        <w:rPr>
          <w:rFonts w:ascii="Calibri"/>
          <w:b/>
          <w:sz w:val="20"/>
        </w:rPr>
      </w:pPr>
    </w:p>
    <w:p w:rsidR="00D236AA" w:rsidRDefault="000E2E0C">
      <w:pPr>
        <w:pStyle w:val="BodyText"/>
        <w:spacing w:before="32"/>
        <w:rPr>
          <w:rFonts w:ascii="Calibri"/>
          <w:b/>
          <w:sz w:val="20"/>
        </w:rPr>
      </w:pPr>
      <w:r>
        <w:rPr>
          <w:rFonts w:ascii="Calibri"/>
          <w:b/>
          <w:noProof/>
          <w:sz w:val="20"/>
          <w:lang w:val="en-US"/>
        </w:rPr>
        <w:drawing>
          <wp:anchor distT="0" distB="0" distL="0" distR="0" simplePos="0" relativeHeight="487587840" behindDoc="1" locked="0" layoutInCell="1" allowOverlap="1">
            <wp:simplePos x="0" y="0"/>
            <wp:positionH relativeFrom="page">
              <wp:posOffset>1368425</wp:posOffset>
            </wp:positionH>
            <wp:positionV relativeFrom="paragraph">
              <wp:posOffset>190628</wp:posOffset>
            </wp:positionV>
            <wp:extent cx="5602600" cy="3382899"/>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5602600" cy="3382899"/>
                    </a:xfrm>
                    <a:prstGeom prst="rect">
                      <a:avLst/>
                    </a:prstGeom>
                  </pic:spPr>
                </pic:pic>
              </a:graphicData>
            </a:graphic>
          </wp:anchor>
        </w:drawing>
      </w:r>
    </w:p>
    <w:p w:rsidR="00D236AA" w:rsidRDefault="00D236AA">
      <w:pPr>
        <w:pStyle w:val="BodyText"/>
        <w:rPr>
          <w:rFonts w:ascii="Calibri"/>
          <w:b/>
          <w:sz w:val="40"/>
        </w:rPr>
      </w:pPr>
    </w:p>
    <w:p w:rsidR="00D236AA" w:rsidRDefault="00D236AA">
      <w:pPr>
        <w:pStyle w:val="BodyText"/>
        <w:spacing w:before="251"/>
        <w:rPr>
          <w:rFonts w:ascii="Calibri"/>
          <w:b/>
          <w:sz w:val="40"/>
        </w:rPr>
      </w:pPr>
    </w:p>
    <w:p w:rsidR="00D236AA" w:rsidRDefault="000E2E0C">
      <w:pPr>
        <w:pStyle w:val="Title"/>
        <w:spacing w:line="276" w:lineRule="auto"/>
        <w:ind w:left="3635"/>
      </w:pPr>
      <w:r>
        <w:rPr>
          <w:color w:val="E3B8B7"/>
        </w:rPr>
        <w:t>PEMERINTAH</w:t>
      </w:r>
      <w:r>
        <w:rPr>
          <w:color w:val="E3B8B7"/>
          <w:spacing w:val="-23"/>
        </w:rPr>
        <w:t xml:space="preserve"> </w:t>
      </w:r>
      <w:r>
        <w:rPr>
          <w:color w:val="E3B8B7"/>
        </w:rPr>
        <w:t>KABUPATEN</w:t>
      </w:r>
      <w:r>
        <w:rPr>
          <w:color w:val="E3B8B7"/>
          <w:spacing w:val="-23"/>
        </w:rPr>
        <w:t xml:space="preserve"> </w:t>
      </w:r>
      <w:r>
        <w:rPr>
          <w:color w:val="E3B8B7"/>
        </w:rPr>
        <w:t>MOJOKERTO TAHUN 2025</w:t>
      </w:r>
    </w:p>
    <w:p w:rsidR="00D236AA" w:rsidRDefault="00D236AA">
      <w:pPr>
        <w:pStyle w:val="BodyText"/>
        <w:rPr>
          <w:rFonts w:ascii="Calibri"/>
          <w:b/>
          <w:sz w:val="20"/>
        </w:rPr>
      </w:pPr>
    </w:p>
    <w:p w:rsidR="00D236AA" w:rsidRDefault="00D236AA">
      <w:pPr>
        <w:pStyle w:val="BodyText"/>
        <w:rPr>
          <w:rFonts w:ascii="Calibri"/>
          <w:b/>
          <w:sz w:val="20"/>
        </w:rPr>
      </w:pPr>
    </w:p>
    <w:p w:rsidR="00D236AA" w:rsidRDefault="00D236AA">
      <w:pPr>
        <w:pStyle w:val="BodyText"/>
        <w:rPr>
          <w:rFonts w:ascii="Calibri"/>
          <w:b/>
          <w:sz w:val="20"/>
        </w:rPr>
      </w:pPr>
    </w:p>
    <w:p w:rsidR="00D236AA" w:rsidRDefault="00D236AA">
      <w:pPr>
        <w:pStyle w:val="BodyText"/>
        <w:rPr>
          <w:rFonts w:ascii="Calibri"/>
          <w:b/>
          <w:sz w:val="20"/>
        </w:rPr>
      </w:pPr>
    </w:p>
    <w:p w:rsidR="00D236AA" w:rsidRDefault="00D236AA">
      <w:pPr>
        <w:pStyle w:val="BodyText"/>
        <w:rPr>
          <w:rFonts w:ascii="Calibri"/>
          <w:b/>
          <w:sz w:val="20"/>
        </w:rPr>
      </w:pPr>
    </w:p>
    <w:p w:rsidR="00D236AA" w:rsidRDefault="00D236AA">
      <w:pPr>
        <w:pStyle w:val="BodyText"/>
        <w:rPr>
          <w:rFonts w:ascii="Calibri"/>
          <w:b/>
          <w:sz w:val="20"/>
        </w:rPr>
      </w:pPr>
    </w:p>
    <w:p w:rsidR="00D236AA" w:rsidRDefault="00D236AA">
      <w:pPr>
        <w:pStyle w:val="BodyText"/>
        <w:rPr>
          <w:rFonts w:ascii="Calibri"/>
          <w:b/>
          <w:sz w:val="20"/>
        </w:rPr>
      </w:pPr>
    </w:p>
    <w:p w:rsidR="00D236AA" w:rsidRDefault="00D236AA">
      <w:pPr>
        <w:pStyle w:val="BodyText"/>
        <w:rPr>
          <w:rFonts w:ascii="Calibri"/>
          <w:b/>
          <w:sz w:val="20"/>
        </w:rPr>
      </w:pPr>
    </w:p>
    <w:p w:rsidR="00D236AA" w:rsidRDefault="00D236AA">
      <w:pPr>
        <w:pStyle w:val="BodyText"/>
        <w:rPr>
          <w:rFonts w:ascii="Calibri"/>
          <w:b/>
          <w:sz w:val="20"/>
        </w:rPr>
      </w:pPr>
    </w:p>
    <w:p w:rsidR="00D236AA" w:rsidRDefault="00D236AA">
      <w:pPr>
        <w:pStyle w:val="BodyText"/>
        <w:rPr>
          <w:rFonts w:ascii="Calibri"/>
          <w:b/>
          <w:sz w:val="20"/>
        </w:rPr>
      </w:pPr>
    </w:p>
    <w:p w:rsidR="00D236AA" w:rsidRDefault="00D236AA">
      <w:pPr>
        <w:pStyle w:val="BodyText"/>
        <w:rPr>
          <w:rFonts w:ascii="Calibri"/>
          <w:b/>
          <w:sz w:val="20"/>
        </w:rPr>
      </w:pPr>
    </w:p>
    <w:p w:rsidR="00D236AA" w:rsidRDefault="00D236AA">
      <w:pPr>
        <w:pStyle w:val="BodyText"/>
        <w:rPr>
          <w:rFonts w:ascii="Calibri"/>
          <w:b/>
          <w:sz w:val="20"/>
        </w:rPr>
      </w:pPr>
    </w:p>
    <w:p w:rsidR="00D236AA" w:rsidRDefault="00D236AA">
      <w:pPr>
        <w:pStyle w:val="BodyText"/>
        <w:rPr>
          <w:rFonts w:ascii="Calibri"/>
          <w:b/>
          <w:sz w:val="20"/>
        </w:rPr>
      </w:pPr>
    </w:p>
    <w:p w:rsidR="00D236AA" w:rsidRDefault="00D236AA">
      <w:pPr>
        <w:pStyle w:val="BodyText"/>
        <w:rPr>
          <w:rFonts w:ascii="Calibri"/>
          <w:b/>
          <w:sz w:val="20"/>
        </w:rPr>
      </w:pPr>
    </w:p>
    <w:p w:rsidR="00D236AA" w:rsidRDefault="000E2E0C">
      <w:pPr>
        <w:pStyle w:val="BodyText"/>
        <w:spacing w:before="2"/>
        <w:rPr>
          <w:rFonts w:ascii="Calibri"/>
          <w:b/>
          <w:sz w:val="20"/>
        </w:rPr>
      </w:pPr>
      <w:r>
        <w:rPr>
          <w:rFonts w:ascii="Calibri"/>
          <w:b/>
          <w:noProof/>
          <w:sz w:val="20"/>
          <w:lang w:val="en-US"/>
        </w:rPr>
        <mc:AlternateContent>
          <mc:Choice Requires="wps">
            <w:drawing>
              <wp:anchor distT="0" distB="0" distL="0" distR="0" simplePos="0" relativeHeight="487588352" behindDoc="1" locked="0" layoutInCell="1" allowOverlap="1">
                <wp:simplePos x="0" y="0"/>
                <wp:positionH relativeFrom="page">
                  <wp:posOffset>1349375</wp:posOffset>
                </wp:positionH>
                <wp:positionV relativeFrom="paragraph">
                  <wp:posOffset>172162</wp:posOffset>
                </wp:positionV>
                <wp:extent cx="5544820" cy="5461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4820" cy="54610"/>
                        </a:xfrm>
                        <a:custGeom>
                          <a:avLst/>
                          <a:gdLst/>
                          <a:ahLst/>
                          <a:cxnLst/>
                          <a:rect l="l" t="t" r="r" b="b"/>
                          <a:pathLst>
                            <a:path w="5544820" h="54610">
                              <a:moveTo>
                                <a:pt x="5544553" y="45148"/>
                              </a:moveTo>
                              <a:lnTo>
                                <a:pt x="0" y="45148"/>
                              </a:lnTo>
                              <a:lnTo>
                                <a:pt x="0" y="54165"/>
                              </a:lnTo>
                              <a:lnTo>
                                <a:pt x="5544553" y="54165"/>
                              </a:lnTo>
                              <a:lnTo>
                                <a:pt x="5544553" y="45148"/>
                              </a:lnTo>
                              <a:close/>
                            </a:path>
                            <a:path w="5544820" h="54610">
                              <a:moveTo>
                                <a:pt x="5544553" y="0"/>
                              </a:moveTo>
                              <a:lnTo>
                                <a:pt x="0" y="0"/>
                              </a:lnTo>
                              <a:lnTo>
                                <a:pt x="0" y="36131"/>
                              </a:lnTo>
                              <a:lnTo>
                                <a:pt x="5544553" y="36131"/>
                              </a:lnTo>
                              <a:lnTo>
                                <a:pt x="5544553" y="0"/>
                              </a:lnTo>
                              <a:close/>
                            </a:path>
                          </a:pathLst>
                        </a:custGeom>
                        <a:solidFill>
                          <a:srgbClr val="602221"/>
                        </a:solidFill>
                      </wps:spPr>
                      <wps:bodyPr wrap="square" lIns="0" tIns="0" rIns="0" bIns="0" rtlCol="0">
                        <a:prstTxWarp prst="textNoShape">
                          <a:avLst/>
                        </a:prstTxWarp>
                        <a:noAutofit/>
                      </wps:bodyPr>
                    </wps:wsp>
                  </a:graphicData>
                </a:graphic>
              </wp:anchor>
            </w:drawing>
          </mc:Choice>
          <mc:Fallback>
            <w:pict>
              <v:shape w14:anchorId="63DD9BF4" id="Graphic 2" o:spid="_x0000_s1026" style="position:absolute;margin-left:106.25pt;margin-top:13.55pt;width:436.6pt;height:4.3pt;z-index:-15728128;visibility:visible;mso-wrap-style:square;mso-wrap-distance-left:0;mso-wrap-distance-top:0;mso-wrap-distance-right:0;mso-wrap-distance-bottom:0;mso-position-horizontal:absolute;mso-position-horizontal-relative:page;mso-position-vertical:absolute;mso-position-vertical-relative:text;v-text-anchor:top" coordsize="5544820,5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" path="m5544553,45148l,45148r,9017l5544553,54165r,-9017xem5544553,l,,,36131r5544553,l5544553,xe" fillcolor="#602221" stroked="f">
                <v:path arrowok="t"/>
                <w10:wrap type="topAndBottom" anchorx="page"/>
              </v:shape>
            </w:pict>
          </mc:Fallback>
        </mc:AlternateContent>
      </w:r>
    </w:p>
    <w:p w:rsidR="00D236AA" w:rsidRDefault="000E2E0C">
      <w:pPr>
        <w:spacing w:before="4"/>
        <w:ind w:left="356"/>
        <w:rPr>
          <w:i/>
        </w:rPr>
      </w:pPr>
      <w:r>
        <w:rPr>
          <w:i/>
          <w:spacing w:val="-4"/>
        </w:rPr>
        <w:t>Renja</w:t>
      </w:r>
      <w:r>
        <w:rPr>
          <w:i/>
          <w:spacing w:val="-2"/>
        </w:rPr>
        <w:t xml:space="preserve"> </w:t>
      </w:r>
      <w:r>
        <w:rPr>
          <w:i/>
          <w:spacing w:val="-4"/>
        </w:rPr>
        <w:t>Dinas</w:t>
      </w:r>
      <w:r>
        <w:rPr>
          <w:i/>
          <w:spacing w:val="-9"/>
        </w:rPr>
        <w:t xml:space="preserve"> </w:t>
      </w:r>
      <w:r>
        <w:rPr>
          <w:i/>
          <w:spacing w:val="-4"/>
        </w:rPr>
        <w:t>Sosial</w:t>
      </w:r>
      <w:r>
        <w:rPr>
          <w:i/>
          <w:spacing w:val="-8"/>
        </w:rPr>
        <w:t xml:space="preserve"> </w:t>
      </w:r>
      <w:r>
        <w:rPr>
          <w:i/>
          <w:spacing w:val="-4"/>
        </w:rPr>
        <w:t>Tahun</w:t>
      </w:r>
      <w:r>
        <w:rPr>
          <w:i/>
          <w:spacing w:val="2"/>
        </w:rPr>
        <w:t xml:space="preserve"> </w:t>
      </w:r>
      <w:r>
        <w:rPr>
          <w:i/>
          <w:spacing w:val="-4"/>
        </w:rPr>
        <w:t>2026</w:t>
      </w:r>
    </w:p>
    <w:p w:rsidR="00D236AA" w:rsidRDefault="00D236AA">
      <w:pPr>
        <w:rPr>
          <w:i/>
        </w:rPr>
        <w:sectPr w:rsidR="00D236AA">
          <w:type w:val="continuous"/>
          <w:pgSz w:w="12240" w:h="18720"/>
          <w:pgMar w:top="1420" w:right="1080" w:bottom="280" w:left="1800" w:header="720" w:footer="720" w:gutter="0"/>
          <w:cols w:space="720"/>
        </w:sectPr>
      </w:pPr>
    </w:p>
    <w:p w:rsidR="00D236AA" w:rsidRDefault="00D236AA">
      <w:pPr>
        <w:pStyle w:val="BodyText"/>
        <w:spacing w:before="207"/>
        <w:rPr>
          <w:i/>
          <w:sz w:val="31"/>
        </w:rPr>
      </w:pPr>
    </w:p>
    <w:p w:rsidR="00D236AA" w:rsidRDefault="000E2E0C">
      <w:pPr>
        <w:pStyle w:val="Heading1"/>
        <w:ind w:left="3"/>
      </w:pPr>
      <w:bookmarkStart w:id="0" w:name="KATA_PENGANTAR"/>
      <w:bookmarkStart w:id="1" w:name="_bookmark0"/>
      <w:bookmarkEnd w:id="0"/>
      <w:bookmarkEnd w:id="1"/>
      <w:r>
        <w:rPr>
          <w:w w:val="115"/>
        </w:rPr>
        <w:t>KATA</w:t>
      </w:r>
      <w:r>
        <w:rPr>
          <w:spacing w:val="5"/>
          <w:w w:val="115"/>
        </w:rPr>
        <w:t xml:space="preserve"> </w:t>
      </w:r>
      <w:r>
        <w:rPr>
          <w:spacing w:val="-2"/>
          <w:w w:val="115"/>
        </w:rPr>
        <w:t>PENGANTAR</w:t>
      </w:r>
    </w:p>
    <w:p w:rsidR="00D236AA" w:rsidRDefault="00D236AA">
      <w:pPr>
        <w:pStyle w:val="BodyText"/>
        <w:spacing w:before="329"/>
        <w:rPr>
          <w:b/>
          <w:sz w:val="31"/>
        </w:rPr>
      </w:pPr>
    </w:p>
    <w:p w:rsidR="00D236AA" w:rsidRDefault="000E2E0C">
      <w:pPr>
        <w:pStyle w:val="BodyText"/>
        <w:spacing w:line="374" w:lineRule="auto"/>
        <w:ind w:left="356" w:right="326" w:firstLine="720"/>
        <w:jc w:val="both"/>
      </w:pPr>
      <w:r>
        <w:rPr>
          <w:w w:val="120"/>
        </w:rPr>
        <w:t>Puji dan syukur kami panjatkan ke hadirat Allah SWT yang telah melimpahkan Rahmat dan Karunia-Nya, sehingga dapat menyusun Rencana</w:t>
      </w:r>
      <w:r>
        <w:rPr>
          <w:spacing w:val="80"/>
          <w:w w:val="120"/>
        </w:rPr>
        <w:t xml:space="preserve"> </w:t>
      </w:r>
      <w:r>
        <w:rPr>
          <w:w w:val="120"/>
        </w:rPr>
        <w:t>Kerja</w:t>
      </w:r>
      <w:r>
        <w:rPr>
          <w:spacing w:val="80"/>
          <w:w w:val="120"/>
        </w:rPr>
        <w:t xml:space="preserve"> </w:t>
      </w:r>
      <w:r>
        <w:rPr>
          <w:w w:val="120"/>
        </w:rPr>
        <w:t>Perangkat</w:t>
      </w:r>
      <w:r>
        <w:rPr>
          <w:spacing w:val="80"/>
          <w:w w:val="120"/>
        </w:rPr>
        <w:t xml:space="preserve"> </w:t>
      </w:r>
      <w:r>
        <w:rPr>
          <w:w w:val="120"/>
        </w:rPr>
        <w:t>Daerah</w:t>
      </w:r>
      <w:r>
        <w:rPr>
          <w:spacing w:val="80"/>
          <w:w w:val="120"/>
        </w:rPr>
        <w:t xml:space="preserve"> </w:t>
      </w:r>
      <w:r>
        <w:rPr>
          <w:w w:val="120"/>
        </w:rPr>
        <w:t>Dinas</w:t>
      </w:r>
      <w:r>
        <w:rPr>
          <w:spacing w:val="80"/>
          <w:w w:val="120"/>
        </w:rPr>
        <w:t xml:space="preserve"> </w:t>
      </w:r>
      <w:r>
        <w:rPr>
          <w:w w:val="120"/>
        </w:rPr>
        <w:t>Sosial Tahun 2026.</w:t>
      </w:r>
    </w:p>
    <w:p w:rsidR="00D236AA" w:rsidRDefault="000E2E0C">
      <w:pPr>
        <w:pStyle w:val="BodyText"/>
        <w:spacing w:before="202" w:line="374" w:lineRule="auto"/>
        <w:ind w:left="356" w:right="328" w:firstLine="720"/>
        <w:jc w:val="both"/>
      </w:pPr>
      <w:r>
        <w:rPr>
          <w:w w:val="120"/>
        </w:rPr>
        <w:t>Rencana Kerja ini merupakan kerangka acuan pelaksanaan Program</w:t>
      </w:r>
      <w:r>
        <w:rPr>
          <w:spacing w:val="40"/>
          <w:w w:val="120"/>
        </w:rPr>
        <w:t xml:space="preserve"> </w:t>
      </w:r>
      <w:r>
        <w:rPr>
          <w:w w:val="120"/>
        </w:rPr>
        <w:t>Kegiatan</w:t>
      </w:r>
      <w:r>
        <w:rPr>
          <w:spacing w:val="80"/>
          <w:w w:val="120"/>
        </w:rPr>
        <w:t xml:space="preserve"> </w:t>
      </w:r>
      <w:r>
        <w:rPr>
          <w:w w:val="120"/>
        </w:rPr>
        <w:t>dan</w:t>
      </w:r>
      <w:r>
        <w:rPr>
          <w:spacing w:val="40"/>
          <w:w w:val="120"/>
        </w:rPr>
        <w:t xml:space="preserve"> </w:t>
      </w:r>
      <w:r>
        <w:rPr>
          <w:w w:val="120"/>
        </w:rPr>
        <w:t>Sub</w:t>
      </w:r>
      <w:r>
        <w:rPr>
          <w:spacing w:val="40"/>
          <w:w w:val="120"/>
        </w:rPr>
        <w:t xml:space="preserve"> </w:t>
      </w:r>
      <w:r>
        <w:rPr>
          <w:w w:val="120"/>
        </w:rPr>
        <w:t>Kegiatan</w:t>
      </w:r>
      <w:r>
        <w:rPr>
          <w:spacing w:val="80"/>
          <w:w w:val="120"/>
        </w:rPr>
        <w:t xml:space="preserve"> </w:t>
      </w:r>
      <w:r>
        <w:rPr>
          <w:w w:val="120"/>
        </w:rPr>
        <w:t>Dinas</w:t>
      </w:r>
      <w:r>
        <w:rPr>
          <w:spacing w:val="40"/>
          <w:w w:val="120"/>
        </w:rPr>
        <w:t xml:space="preserve"> </w:t>
      </w:r>
      <w:r>
        <w:rPr>
          <w:w w:val="120"/>
        </w:rPr>
        <w:t>Sosial</w:t>
      </w:r>
      <w:r>
        <w:rPr>
          <w:spacing w:val="40"/>
          <w:w w:val="120"/>
        </w:rPr>
        <w:t xml:space="preserve"> </w:t>
      </w:r>
      <w:r>
        <w:rPr>
          <w:w w:val="120"/>
        </w:rPr>
        <w:t>Tahun 2026 bagi para pengelola di tingkat Kabupaten, Kecamatan dan Desa/Kelurahan.</w:t>
      </w:r>
    </w:p>
    <w:p w:rsidR="00D236AA" w:rsidRDefault="000E2E0C">
      <w:pPr>
        <w:spacing w:before="212" w:line="374" w:lineRule="auto"/>
        <w:ind w:left="356" w:right="321" w:firstLine="720"/>
        <w:jc w:val="both"/>
        <w:rPr>
          <w:sz w:val="23"/>
        </w:rPr>
      </w:pPr>
      <w:r>
        <w:rPr>
          <w:w w:val="120"/>
          <w:sz w:val="23"/>
        </w:rPr>
        <w:t xml:space="preserve">Dengan disusunnya Rencana Kerja ini diharapkan dapat memberikan gambaran secara umum kegiatan Pembangunan Bidang Sosial sebagai tahapan kegiatan dalam kerangka mewujudkan Visi Kabupaten Mojokerto yaitu </w:t>
      </w:r>
      <w:r>
        <w:rPr>
          <w:b/>
          <w:i/>
          <w:w w:val="120"/>
          <w:sz w:val="23"/>
        </w:rPr>
        <w:t>“Terwujudnya</w:t>
      </w:r>
      <w:r>
        <w:rPr>
          <w:b/>
          <w:i/>
          <w:spacing w:val="40"/>
          <w:w w:val="120"/>
          <w:sz w:val="23"/>
        </w:rPr>
        <w:t xml:space="preserve"> </w:t>
      </w:r>
      <w:r>
        <w:rPr>
          <w:b/>
          <w:i/>
          <w:w w:val="120"/>
          <w:sz w:val="23"/>
        </w:rPr>
        <w:t>Kabupaten Mojokerto yang Lebih Maju, Adil dan Makmur”</w:t>
      </w:r>
      <w:r>
        <w:rPr>
          <w:w w:val="120"/>
          <w:sz w:val="23"/>
        </w:rPr>
        <w:t>.</w:t>
      </w:r>
    </w:p>
    <w:p w:rsidR="00D236AA" w:rsidRDefault="000E2E0C">
      <w:pPr>
        <w:pStyle w:val="BodyText"/>
        <w:spacing w:before="206" w:line="374" w:lineRule="auto"/>
        <w:ind w:left="356" w:right="341" w:firstLine="566"/>
        <w:jc w:val="both"/>
      </w:pPr>
      <w:r>
        <w:rPr>
          <w:w w:val="120"/>
        </w:rPr>
        <w:t>Dengan segala kerendahan hati, kami menyadari penyusunan Rencana Kerja Dinas Sosial ini masih banyak kekurangan. Berkenaan dengan hal tersebut, kami berharap saran dan masukan untuk penyempurnaan selanjutnya.</w:t>
      </w:r>
    </w:p>
    <w:p w:rsidR="00D236AA" w:rsidRDefault="00D236AA">
      <w:pPr>
        <w:pStyle w:val="BodyText"/>
      </w:pPr>
    </w:p>
    <w:p w:rsidR="00D236AA" w:rsidRDefault="00D236AA">
      <w:pPr>
        <w:pStyle w:val="BodyText"/>
        <w:spacing w:before="54"/>
      </w:pPr>
    </w:p>
    <w:p w:rsidR="00D236AA" w:rsidRDefault="000E2E0C">
      <w:pPr>
        <w:ind w:left="4327"/>
      </w:pPr>
      <w:r>
        <w:rPr>
          <w:w w:val="115"/>
        </w:rPr>
        <w:t>Mojokerto,</w:t>
      </w:r>
      <w:r>
        <w:rPr>
          <w:spacing w:val="-1"/>
          <w:w w:val="115"/>
        </w:rPr>
        <w:t xml:space="preserve"> </w:t>
      </w:r>
      <w:r>
        <w:rPr>
          <w:w w:val="115"/>
        </w:rPr>
        <w:t>06</w:t>
      </w:r>
      <w:r>
        <w:rPr>
          <w:spacing w:val="-4"/>
          <w:w w:val="115"/>
        </w:rPr>
        <w:t xml:space="preserve"> </w:t>
      </w:r>
      <w:r>
        <w:rPr>
          <w:w w:val="115"/>
        </w:rPr>
        <w:t>Agustus</w:t>
      </w:r>
      <w:r>
        <w:rPr>
          <w:spacing w:val="61"/>
          <w:w w:val="115"/>
        </w:rPr>
        <w:t xml:space="preserve"> </w:t>
      </w:r>
      <w:r>
        <w:rPr>
          <w:spacing w:val="-4"/>
          <w:w w:val="115"/>
        </w:rPr>
        <w:t>2025</w:t>
      </w:r>
    </w:p>
    <w:p w:rsidR="00D236AA" w:rsidRDefault="00D236AA">
      <w:pPr>
        <w:pStyle w:val="BodyText"/>
        <w:spacing w:before="89"/>
        <w:rPr>
          <w:sz w:val="22"/>
        </w:rPr>
      </w:pPr>
    </w:p>
    <w:p w:rsidR="00D236AA" w:rsidRDefault="000E2E0C">
      <w:pPr>
        <w:pStyle w:val="BodyText"/>
        <w:spacing w:line="280" w:lineRule="auto"/>
        <w:ind w:left="4327" w:right="1689"/>
      </w:pPr>
      <w:r>
        <w:rPr>
          <w:noProof/>
          <w:lang w:val="en-US"/>
        </w:rPr>
        <w:drawing>
          <wp:anchor distT="0" distB="0" distL="0" distR="0" simplePos="0" relativeHeight="487588864" behindDoc="1" locked="0" layoutInCell="1" allowOverlap="1">
            <wp:simplePos x="0" y="0"/>
            <wp:positionH relativeFrom="page">
              <wp:posOffset>3898900</wp:posOffset>
            </wp:positionH>
            <wp:positionV relativeFrom="paragraph">
              <wp:posOffset>408632</wp:posOffset>
            </wp:positionV>
            <wp:extent cx="767087" cy="762380"/>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767087" cy="762380"/>
                    </a:xfrm>
                    <a:prstGeom prst="rect">
                      <a:avLst/>
                    </a:prstGeom>
                  </pic:spPr>
                </pic:pic>
              </a:graphicData>
            </a:graphic>
          </wp:anchor>
        </w:drawing>
      </w:r>
      <w:r>
        <w:rPr>
          <w:w w:val="115"/>
        </w:rPr>
        <w:t xml:space="preserve">Kepala Dinas Sosial </w:t>
      </w:r>
      <w:r>
        <w:rPr>
          <w:w w:val="110"/>
        </w:rPr>
        <w:t>Kabupaten Mojokerto</w:t>
      </w:r>
    </w:p>
    <w:p w:rsidR="00D236AA" w:rsidRDefault="000E2E0C">
      <w:pPr>
        <w:spacing w:before="93" w:line="237" w:lineRule="auto"/>
        <w:ind w:left="4327" w:right="96"/>
      </w:pPr>
      <w:r>
        <w:rPr>
          <w:w w:val="115"/>
        </w:rPr>
        <w:t xml:space="preserve">Try Raharjo Murdianto, S.STP., M.AP. </w:t>
      </w:r>
      <w:r>
        <w:rPr>
          <w:w w:val="120"/>
        </w:rPr>
        <w:t>Pembina Tk. I</w:t>
      </w:r>
    </w:p>
    <w:p w:rsidR="00D236AA" w:rsidRDefault="000E2E0C">
      <w:pPr>
        <w:spacing w:before="1"/>
        <w:ind w:left="4327"/>
      </w:pPr>
      <w:r>
        <w:rPr>
          <w:w w:val="115"/>
        </w:rPr>
        <w:t>NIP.</w:t>
      </w:r>
      <w:r>
        <w:rPr>
          <w:spacing w:val="-14"/>
          <w:w w:val="115"/>
        </w:rPr>
        <w:t xml:space="preserve"> </w:t>
      </w:r>
      <w:r>
        <w:rPr>
          <w:w w:val="115"/>
        </w:rPr>
        <w:t>19870519</w:t>
      </w:r>
      <w:r>
        <w:rPr>
          <w:spacing w:val="-11"/>
          <w:w w:val="115"/>
        </w:rPr>
        <w:t xml:space="preserve"> </w:t>
      </w:r>
      <w:r>
        <w:rPr>
          <w:w w:val="115"/>
        </w:rPr>
        <w:t>200602</w:t>
      </w:r>
      <w:r>
        <w:rPr>
          <w:spacing w:val="-11"/>
          <w:w w:val="115"/>
        </w:rPr>
        <w:t xml:space="preserve"> </w:t>
      </w:r>
      <w:r>
        <w:rPr>
          <w:w w:val="115"/>
        </w:rPr>
        <w:t>1</w:t>
      </w:r>
      <w:r>
        <w:rPr>
          <w:spacing w:val="-12"/>
          <w:w w:val="115"/>
        </w:rPr>
        <w:t xml:space="preserve"> </w:t>
      </w:r>
      <w:r>
        <w:rPr>
          <w:spacing w:val="-5"/>
          <w:w w:val="115"/>
        </w:rPr>
        <w:t>002</w:t>
      </w:r>
    </w:p>
    <w:p w:rsidR="00D236AA" w:rsidRDefault="00D236AA">
      <w:pPr>
        <w:sectPr w:rsidR="00D236AA">
          <w:headerReference w:type="default" r:id="rId9"/>
          <w:pgSz w:w="12240" w:h="18720"/>
          <w:pgMar w:top="1420" w:right="1080" w:bottom="280" w:left="1800" w:header="756" w:footer="0" w:gutter="0"/>
          <w:pgNumType w:start="2"/>
          <w:cols w:space="720"/>
        </w:sectPr>
      </w:pPr>
    </w:p>
    <w:p w:rsidR="00D236AA" w:rsidRDefault="00D236AA">
      <w:pPr>
        <w:pStyle w:val="BodyText"/>
        <w:spacing w:before="140"/>
        <w:rPr>
          <w:sz w:val="31"/>
        </w:rPr>
      </w:pPr>
    </w:p>
    <w:p w:rsidR="00D236AA" w:rsidRDefault="000E2E0C">
      <w:pPr>
        <w:pStyle w:val="Heading1"/>
        <w:ind w:left="4" w:right="1"/>
      </w:pPr>
      <w:bookmarkStart w:id="2" w:name="DAFTAR_ISI"/>
      <w:bookmarkStart w:id="3" w:name="_bookmark1"/>
      <w:bookmarkEnd w:id="2"/>
      <w:bookmarkEnd w:id="3"/>
      <w:r>
        <w:rPr>
          <w:w w:val="115"/>
        </w:rPr>
        <w:t>DAFTAR</w:t>
      </w:r>
      <w:r>
        <w:rPr>
          <w:spacing w:val="24"/>
          <w:w w:val="115"/>
        </w:rPr>
        <w:t xml:space="preserve"> </w:t>
      </w:r>
      <w:r>
        <w:rPr>
          <w:spacing w:val="-5"/>
          <w:w w:val="115"/>
        </w:rPr>
        <w:t>ISI</w:t>
      </w:r>
    </w:p>
    <w:p w:rsidR="00D236AA" w:rsidRDefault="00D236AA">
      <w:pPr>
        <w:pStyle w:val="BodyText"/>
        <w:rPr>
          <w:b/>
          <w:sz w:val="31"/>
        </w:rPr>
      </w:pPr>
    </w:p>
    <w:p w:rsidR="00D236AA" w:rsidRDefault="00D236AA">
      <w:pPr>
        <w:pStyle w:val="BodyText"/>
        <w:rPr>
          <w:b/>
          <w:sz w:val="31"/>
        </w:rPr>
      </w:pPr>
    </w:p>
    <w:p w:rsidR="00D236AA" w:rsidRDefault="00D236AA">
      <w:pPr>
        <w:pStyle w:val="BodyText"/>
        <w:spacing w:before="264"/>
        <w:rPr>
          <w:b/>
          <w:sz w:val="31"/>
        </w:rPr>
      </w:pPr>
    </w:p>
    <w:sdt>
      <w:sdtPr>
        <w:id w:val="-631629069"/>
        <w:docPartObj>
          <w:docPartGallery w:val="Table of Contents"/>
          <w:docPartUnique/>
        </w:docPartObj>
      </w:sdtPr>
      <w:sdtContent>
        <w:p w:rsidR="00D236AA" w:rsidRDefault="000E2E0C">
          <w:pPr>
            <w:pStyle w:val="TOC1"/>
            <w:tabs>
              <w:tab w:val="left" w:leader="dot" w:pos="8792"/>
            </w:tabs>
            <w:spacing w:before="0"/>
            <w:rPr>
              <w:b w:val="0"/>
              <w:sz w:val="20"/>
            </w:rPr>
          </w:pPr>
          <w:hyperlink w:anchor="_bookmark0" w:history="1">
            <w:r>
              <w:rPr>
                <w:w w:val="115"/>
              </w:rPr>
              <w:t>KATA</w:t>
            </w:r>
            <w:r>
              <w:rPr>
                <w:spacing w:val="12"/>
                <w:w w:val="115"/>
              </w:rPr>
              <w:t xml:space="preserve"> </w:t>
            </w:r>
            <w:r>
              <w:rPr>
                <w:spacing w:val="-2"/>
                <w:w w:val="115"/>
              </w:rPr>
              <w:t>PENGANTAR</w:t>
            </w:r>
            <w:r>
              <w:tab/>
            </w:r>
            <w:r>
              <w:rPr>
                <w:b w:val="0"/>
                <w:spacing w:val="-5"/>
                <w:w w:val="115"/>
                <w:sz w:val="20"/>
              </w:rPr>
              <w:t>ii</w:t>
            </w:r>
          </w:hyperlink>
        </w:p>
        <w:p w:rsidR="00D236AA" w:rsidRDefault="000E2E0C">
          <w:pPr>
            <w:pStyle w:val="TOC2"/>
            <w:tabs>
              <w:tab w:val="left" w:leader="dot" w:pos="8792"/>
            </w:tabs>
            <w:rPr>
              <w:b w:val="0"/>
              <w:i w:val="0"/>
              <w:sz w:val="20"/>
            </w:rPr>
          </w:pPr>
          <w:hyperlink w:anchor="_bookmark1" w:history="1">
            <w:r>
              <w:rPr>
                <w:i w:val="0"/>
                <w:w w:val="115"/>
                <w:sz w:val="23"/>
              </w:rPr>
              <w:t>DAFTAR</w:t>
            </w:r>
            <w:r>
              <w:rPr>
                <w:i w:val="0"/>
                <w:spacing w:val="27"/>
                <w:w w:val="115"/>
                <w:sz w:val="23"/>
              </w:rPr>
              <w:t xml:space="preserve"> </w:t>
            </w:r>
            <w:r>
              <w:rPr>
                <w:i w:val="0"/>
                <w:spacing w:val="-5"/>
                <w:w w:val="115"/>
                <w:sz w:val="23"/>
              </w:rPr>
              <w:t>ISI</w:t>
            </w:r>
            <w:r>
              <w:rPr>
                <w:i w:val="0"/>
                <w:sz w:val="23"/>
              </w:rPr>
              <w:tab/>
            </w:r>
            <w:r>
              <w:rPr>
                <w:b w:val="0"/>
                <w:i w:val="0"/>
                <w:spacing w:val="-5"/>
                <w:w w:val="115"/>
                <w:sz w:val="20"/>
              </w:rPr>
              <w:t>iii</w:t>
            </w:r>
          </w:hyperlink>
        </w:p>
        <w:p w:rsidR="00D236AA" w:rsidRDefault="000E2E0C">
          <w:pPr>
            <w:pStyle w:val="TOC1"/>
            <w:tabs>
              <w:tab w:val="left" w:pos="1368"/>
              <w:tab w:val="left" w:leader="dot" w:pos="8730"/>
            </w:tabs>
            <w:spacing w:before="297"/>
            <w:rPr>
              <w:b w:val="0"/>
            </w:rPr>
          </w:pPr>
          <w:hyperlink w:anchor="_bookmark2" w:history="1">
            <w:r>
              <w:rPr>
                <w:w w:val="115"/>
              </w:rPr>
              <w:t>BAB</w:t>
            </w:r>
            <w:r>
              <w:rPr>
                <w:spacing w:val="13"/>
                <w:w w:val="115"/>
              </w:rPr>
              <w:t xml:space="preserve"> </w:t>
            </w:r>
            <w:r>
              <w:rPr>
                <w:spacing w:val="-10"/>
                <w:w w:val="115"/>
              </w:rPr>
              <w:t>I</w:t>
            </w:r>
            <w:r>
              <w:tab/>
            </w:r>
            <w:r>
              <w:rPr>
                <w:spacing w:val="-2"/>
                <w:w w:val="115"/>
              </w:rPr>
              <w:t>PENDAHULUAN</w:t>
            </w:r>
            <w:r>
              <w:tab/>
            </w:r>
            <w:r>
              <w:rPr>
                <w:b w:val="0"/>
                <w:spacing w:val="-10"/>
                <w:w w:val="115"/>
              </w:rPr>
              <w:t>1</w:t>
            </w:r>
          </w:hyperlink>
        </w:p>
        <w:p w:rsidR="00D236AA" w:rsidRDefault="000E2E0C">
          <w:pPr>
            <w:pStyle w:val="TOC3"/>
            <w:numPr>
              <w:ilvl w:val="1"/>
              <w:numId w:val="35"/>
            </w:numPr>
            <w:tabs>
              <w:tab w:val="left" w:pos="1928"/>
              <w:tab w:val="left" w:leader="dot" w:pos="8730"/>
            </w:tabs>
            <w:spacing w:before="292"/>
            <w:ind w:left="1928" w:hanging="444"/>
          </w:pPr>
          <w:hyperlink w:anchor="_bookmark3" w:history="1">
            <w:r>
              <w:rPr>
                <w:w w:val="115"/>
              </w:rPr>
              <w:t>Latar</w:t>
            </w:r>
            <w:r>
              <w:rPr>
                <w:spacing w:val="26"/>
                <w:w w:val="115"/>
              </w:rPr>
              <w:t xml:space="preserve"> </w:t>
            </w:r>
            <w:r>
              <w:rPr>
                <w:spacing w:val="-2"/>
                <w:w w:val="115"/>
              </w:rPr>
              <w:t>Belakang</w:t>
            </w:r>
            <w:r>
              <w:tab/>
            </w:r>
            <w:r>
              <w:rPr>
                <w:spacing w:val="-10"/>
                <w:w w:val="115"/>
              </w:rPr>
              <w:t>1</w:t>
            </w:r>
          </w:hyperlink>
        </w:p>
        <w:p w:rsidR="00D236AA" w:rsidRDefault="000E2E0C">
          <w:pPr>
            <w:pStyle w:val="TOC3"/>
            <w:numPr>
              <w:ilvl w:val="1"/>
              <w:numId w:val="35"/>
            </w:numPr>
            <w:tabs>
              <w:tab w:val="left" w:pos="1928"/>
              <w:tab w:val="left" w:leader="dot" w:pos="8730"/>
            </w:tabs>
            <w:spacing w:before="292"/>
            <w:ind w:left="1928" w:hanging="444"/>
          </w:pPr>
          <w:hyperlink w:anchor="_bookmark4" w:history="1">
            <w:r>
              <w:rPr>
                <w:w w:val="120"/>
              </w:rPr>
              <w:t>Landasan</w:t>
            </w:r>
            <w:r>
              <w:rPr>
                <w:spacing w:val="23"/>
                <w:w w:val="120"/>
              </w:rPr>
              <w:t xml:space="preserve"> </w:t>
            </w:r>
            <w:r>
              <w:rPr>
                <w:spacing w:val="-2"/>
                <w:w w:val="120"/>
              </w:rPr>
              <w:t>Hukum</w:t>
            </w:r>
            <w:r>
              <w:tab/>
            </w:r>
            <w:r>
              <w:rPr>
                <w:spacing w:val="-10"/>
                <w:w w:val="120"/>
              </w:rPr>
              <w:t>3</w:t>
            </w:r>
          </w:hyperlink>
        </w:p>
        <w:p w:rsidR="00D236AA" w:rsidRDefault="000E2E0C">
          <w:pPr>
            <w:pStyle w:val="TOC3"/>
            <w:numPr>
              <w:ilvl w:val="1"/>
              <w:numId w:val="35"/>
            </w:numPr>
            <w:tabs>
              <w:tab w:val="left" w:pos="1928"/>
              <w:tab w:val="left" w:leader="dot" w:pos="8730"/>
            </w:tabs>
            <w:spacing w:before="297"/>
            <w:ind w:left="1928" w:hanging="444"/>
          </w:pPr>
          <w:hyperlink w:anchor="_bookmark5" w:history="1">
            <w:r>
              <w:rPr>
                <w:w w:val="120"/>
              </w:rPr>
              <w:t>Maksud</w:t>
            </w:r>
            <w:r>
              <w:rPr>
                <w:spacing w:val="16"/>
                <w:w w:val="120"/>
              </w:rPr>
              <w:t xml:space="preserve"> </w:t>
            </w:r>
            <w:r>
              <w:rPr>
                <w:w w:val="120"/>
              </w:rPr>
              <w:t>dan</w:t>
            </w:r>
            <w:r>
              <w:rPr>
                <w:spacing w:val="18"/>
                <w:w w:val="120"/>
              </w:rPr>
              <w:t xml:space="preserve"> </w:t>
            </w:r>
            <w:r>
              <w:rPr>
                <w:spacing w:val="-2"/>
                <w:w w:val="120"/>
              </w:rPr>
              <w:t>Tujuan</w:t>
            </w:r>
            <w:r>
              <w:tab/>
            </w:r>
            <w:r>
              <w:rPr>
                <w:spacing w:val="-10"/>
                <w:w w:val="120"/>
              </w:rPr>
              <w:t>6</w:t>
            </w:r>
          </w:hyperlink>
        </w:p>
        <w:p w:rsidR="00D236AA" w:rsidRDefault="000E2E0C">
          <w:pPr>
            <w:pStyle w:val="TOC3"/>
            <w:numPr>
              <w:ilvl w:val="1"/>
              <w:numId w:val="35"/>
            </w:numPr>
            <w:tabs>
              <w:tab w:val="left" w:pos="1928"/>
              <w:tab w:val="left" w:leader="dot" w:pos="8730"/>
            </w:tabs>
            <w:spacing w:before="297"/>
            <w:ind w:left="1928" w:hanging="444"/>
          </w:pPr>
          <w:hyperlink w:anchor="_bookmark6" w:history="1">
            <w:r>
              <w:rPr>
                <w:w w:val="115"/>
              </w:rPr>
              <w:t>Sistematika</w:t>
            </w:r>
            <w:r>
              <w:rPr>
                <w:spacing w:val="68"/>
                <w:w w:val="115"/>
              </w:rPr>
              <w:t xml:space="preserve"> </w:t>
            </w:r>
            <w:r>
              <w:rPr>
                <w:spacing w:val="-2"/>
                <w:w w:val="115"/>
              </w:rPr>
              <w:t>Penulisan</w:t>
            </w:r>
            <w:r>
              <w:tab/>
            </w:r>
            <w:r>
              <w:rPr>
                <w:spacing w:val="-12"/>
                <w:w w:val="115"/>
              </w:rPr>
              <w:t>7</w:t>
            </w:r>
          </w:hyperlink>
        </w:p>
        <w:p w:rsidR="00D236AA" w:rsidRDefault="000E2E0C">
          <w:pPr>
            <w:pStyle w:val="TOC1"/>
            <w:tabs>
              <w:tab w:val="left" w:pos="1426"/>
              <w:tab w:val="left" w:leader="dot" w:pos="8730"/>
            </w:tabs>
            <w:spacing w:before="379"/>
            <w:rPr>
              <w:b w:val="0"/>
            </w:rPr>
          </w:pPr>
          <w:r>
            <w:rPr>
              <w:w w:val="115"/>
            </w:rPr>
            <w:t>BAB</w:t>
          </w:r>
          <w:r>
            <w:rPr>
              <w:spacing w:val="12"/>
              <w:w w:val="115"/>
            </w:rPr>
            <w:t xml:space="preserve"> </w:t>
          </w:r>
          <w:r>
            <w:rPr>
              <w:spacing w:val="-5"/>
              <w:w w:val="115"/>
            </w:rPr>
            <w:t>II.</w:t>
          </w:r>
          <w:r>
            <w:tab/>
          </w:r>
          <w:r>
            <w:rPr>
              <w:w w:val="115"/>
            </w:rPr>
            <w:t>HASIL</w:t>
          </w:r>
          <w:r>
            <w:rPr>
              <w:spacing w:val="50"/>
              <w:w w:val="115"/>
            </w:rPr>
            <w:t xml:space="preserve"> </w:t>
          </w:r>
          <w:r>
            <w:rPr>
              <w:w w:val="115"/>
            </w:rPr>
            <w:t>EVALUASI</w:t>
          </w:r>
          <w:r>
            <w:rPr>
              <w:spacing w:val="57"/>
              <w:w w:val="115"/>
            </w:rPr>
            <w:t xml:space="preserve"> </w:t>
          </w:r>
          <w:r>
            <w:rPr>
              <w:w w:val="115"/>
            </w:rPr>
            <w:t>PELAKSANAAN</w:t>
          </w:r>
          <w:r>
            <w:rPr>
              <w:spacing w:val="59"/>
              <w:w w:val="115"/>
            </w:rPr>
            <w:t xml:space="preserve"> </w:t>
          </w:r>
          <w:r>
            <w:rPr>
              <w:w w:val="115"/>
            </w:rPr>
            <w:t>RENJA</w:t>
          </w:r>
          <w:r>
            <w:rPr>
              <w:spacing w:val="54"/>
              <w:w w:val="115"/>
            </w:rPr>
            <w:t xml:space="preserve"> </w:t>
          </w:r>
          <w:r>
            <w:rPr>
              <w:w w:val="115"/>
            </w:rPr>
            <w:t>TAHUN</w:t>
          </w:r>
          <w:r>
            <w:rPr>
              <w:spacing w:val="62"/>
              <w:w w:val="115"/>
            </w:rPr>
            <w:t xml:space="preserve"> </w:t>
          </w:r>
          <w:r>
            <w:rPr>
              <w:spacing w:val="-4"/>
              <w:w w:val="115"/>
            </w:rPr>
            <w:t>LALU</w:t>
          </w:r>
          <w:r>
            <w:tab/>
          </w:r>
          <w:r>
            <w:rPr>
              <w:b w:val="0"/>
              <w:spacing w:val="-10"/>
              <w:w w:val="115"/>
            </w:rPr>
            <w:t>8</w:t>
          </w:r>
        </w:p>
        <w:p w:rsidR="00D236AA" w:rsidRDefault="000E2E0C">
          <w:pPr>
            <w:pStyle w:val="TOC3"/>
            <w:numPr>
              <w:ilvl w:val="1"/>
              <w:numId w:val="34"/>
            </w:numPr>
            <w:tabs>
              <w:tab w:val="left" w:pos="1933"/>
              <w:tab w:val="left" w:pos="1969"/>
              <w:tab w:val="left" w:leader="dot" w:pos="8730"/>
            </w:tabs>
            <w:spacing w:before="157" w:line="372" w:lineRule="auto"/>
            <w:ind w:right="474" w:hanging="485"/>
          </w:pPr>
          <w:hyperlink w:anchor="_bookmark7" w:history="1">
            <w:r>
              <w:rPr>
                <w:w w:val="120"/>
              </w:rPr>
              <w:t>Evaluasi</w:t>
            </w:r>
            <w:r>
              <w:rPr>
                <w:spacing w:val="23"/>
                <w:w w:val="120"/>
              </w:rPr>
              <w:t xml:space="preserve"> </w:t>
            </w:r>
            <w:r>
              <w:rPr>
                <w:w w:val="120"/>
              </w:rPr>
              <w:t>Pelaksanaan</w:t>
            </w:r>
            <w:r>
              <w:rPr>
                <w:spacing w:val="-3"/>
                <w:w w:val="120"/>
              </w:rPr>
              <w:t xml:space="preserve"> </w:t>
            </w:r>
            <w:r>
              <w:rPr>
                <w:w w:val="120"/>
              </w:rPr>
              <w:t>Renja</w:t>
            </w:r>
            <w:r>
              <w:rPr>
                <w:spacing w:val="-3"/>
                <w:w w:val="120"/>
              </w:rPr>
              <w:t xml:space="preserve"> </w:t>
            </w:r>
            <w:r>
              <w:rPr>
                <w:w w:val="120"/>
              </w:rPr>
              <w:t>Perangkat</w:t>
            </w:r>
            <w:r>
              <w:rPr>
                <w:spacing w:val="-5"/>
                <w:w w:val="120"/>
              </w:rPr>
              <w:t xml:space="preserve"> </w:t>
            </w:r>
            <w:r>
              <w:rPr>
                <w:w w:val="120"/>
              </w:rPr>
              <w:t>Daerah</w:t>
            </w:r>
            <w:r>
              <w:rPr>
                <w:spacing w:val="-9"/>
                <w:w w:val="120"/>
              </w:rPr>
              <w:t xml:space="preserve"> </w:t>
            </w:r>
            <w:r>
              <w:rPr>
                <w:w w:val="120"/>
              </w:rPr>
              <w:t>Tahun</w:t>
            </w:r>
            <w:r>
              <w:rPr>
                <w:spacing w:val="80"/>
                <w:w w:val="120"/>
              </w:rPr>
              <w:t xml:space="preserve"> </w:t>
            </w:r>
            <w:r>
              <w:rPr>
                <w:w w:val="120"/>
              </w:rPr>
              <w:t>Lalu</w:t>
            </w:r>
          </w:hyperlink>
          <w:r>
            <w:rPr>
              <w:w w:val="120"/>
            </w:rPr>
            <w:t xml:space="preserve"> </w:t>
          </w:r>
          <w:hyperlink w:anchor="_bookmark7" w:history="1">
            <w:r>
              <w:rPr>
                <w:w w:val="120"/>
              </w:rPr>
              <w:t>dan Capaian Renstra Perangkat DAerah</w:t>
            </w:r>
            <w:r>
              <w:tab/>
            </w:r>
            <w:r>
              <w:rPr>
                <w:spacing w:val="-10"/>
                <w:w w:val="120"/>
              </w:rPr>
              <w:t>8</w:t>
            </w:r>
          </w:hyperlink>
        </w:p>
        <w:p w:rsidR="00D236AA" w:rsidRDefault="000E2E0C">
          <w:pPr>
            <w:pStyle w:val="TOC3"/>
            <w:numPr>
              <w:ilvl w:val="1"/>
              <w:numId w:val="34"/>
            </w:numPr>
            <w:tabs>
              <w:tab w:val="left" w:pos="1928"/>
              <w:tab w:val="left" w:leader="dot" w:pos="8730"/>
            </w:tabs>
            <w:spacing w:before="5"/>
            <w:ind w:left="1928" w:hanging="444"/>
          </w:pPr>
          <w:hyperlink w:anchor="_bookmark8" w:history="1">
            <w:r>
              <w:rPr>
                <w:w w:val="115"/>
              </w:rPr>
              <w:t>Analisis</w:t>
            </w:r>
            <w:r>
              <w:rPr>
                <w:spacing w:val="30"/>
                <w:w w:val="115"/>
              </w:rPr>
              <w:t xml:space="preserve"> </w:t>
            </w:r>
            <w:r>
              <w:rPr>
                <w:w w:val="115"/>
              </w:rPr>
              <w:t>Kinerja</w:t>
            </w:r>
            <w:r>
              <w:rPr>
                <w:spacing w:val="38"/>
                <w:w w:val="115"/>
              </w:rPr>
              <w:t xml:space="preserve"> </w:t>
            </w:r>
            <w:r>
              <w:rPr>
                <w:w w:val="115"/>
              </w:rPr>
              <w:t>Pelayanan</w:t>
            </w:r>
            <w:r>
              <w:rPr>
                <w:spacing w:val="36"/>
                <w:w w:val="115"/>
              </w:rPr>
              <w:t xml:space="preserve"> </w:t>
            </w:r>
            <w:r>
              <w:rPr>
                <w:w w:val="115"/>
              </w:rPr>
              <w:t>Perangkat</w:t>
            </w:r>
            <w:r>
              <w:rPr>
                <w:spacing w:val="36"/>
                <w:w w:val="115"/>
              </w:rPr>
              <w:t xml:space="preserve"> </w:t>
            </w:r>
            <w:r>
              <w:rPr>
                <w:spacing w:val="-2"/>
                <w:w w:val="115"/>
              </w:rPr>
              <w:t>Daerah</w:t>
            </w:r>
            <w:r>
              <w:tab/>
            </w:r>
            <w:r>
              <w:rPr>
                <w:spacing w:val="-5"/>
                <w:w w:val="115"/>
              </w:rPr>
              <w:t>32</w:t>
            </w:r>
          </w:hyperlink>
        </w:p>
        <w:p w:rsidR="00D236AA" w:rsidRDefault="000E2E0C">
          <w:pPr>
            <w:pStyle w:val="TOC3"/>
            <w:numPr>
              <w:ilvl w:val="1"/>
              <w:numId w:val="34"/>
            </w:numPr>
            <w:tabs>
              <w:tab w:val="left" w:pos="1966"/>
              <w:tab w:val="left" w:pos="1969"/>
              <w:tab w:val="left" w:pos="3280"/>
              <w:tab w:val="left" w:leader="dot" w:pos="8730"/>
            </w:tabs>
            <w:spacing w:line="376" w:lineRule="auto"/>
            <w:ind w:right="349" w:hanging="485"/>
          </w:pPr>
          <w:r>
            <w:rPr>
              <w:w w:val="115"/>
            </w:rPr>
            <w:t>Isu</w:t>
          </w:r>
          <w:r>
            <w:rPr>
              <w:spacing w:val="40"/>
              <w:w w:val="115"/>
            </w:rPr>
            <w:t xml:space="preserve"> </w:t>
          </w:r>
          <w:r>
            <w:rPr>
              <w:w w:val="115"/>
            </w:rPr>
            <w:t>-</w:t>
          </w:r>
          <w:r>
            <w:rPr>
              <w:spacing w:val="40"/>
              <w:w w:val="115"/>
            </w:rPr>
            <w:t xml:space="preserve"> </w:t>
          </w:r>
          <w:r>
            <w:rPr>
              <w:w w:val="115"/>
            </w:rPr>
            <w:t>isu</w:t>
          </w:r>
          <w:r>
            <w:tab/>
          </w:r>
          <w:r>
            <w:rPr>
              <w:w w:val="115"/>
            </w:rPr>
            <w:t>Penting</w:t>
          </w:r>
          <w:r>
            <w:rPr>
              <w:spacing w:val="80"/>
              <w:w w:val="115"/>
            </w:rPr>
            <w:t xml:space="preserve"> </w:t>
          </w:r>
          <w:r>
            <w:rPr>
              <w:w w:val="115"/>
            </w:rPr>
            <w:t>Penyelenggaraan</w:t>
          </w:r>
          <w:r>
            <w:rPr>
              <w:spacing w:val="80"/>
              <w:w w:val="115"/>
            </w:rPr>
            <w:t xml:space="preserve"> </w:t>
          </w:r>
          <w:r>
            <w:rPr>
              <w:w w:val="115"/>
            </w:rPr>
            <w:t>Tugas</w:t>
          </w:r>
          <w:r>
            <w:rPr>
              <w:spacing w:val="80"/>
              <w:w w:val="115"/>
            </w:rPr>
            <w:t xml:space="preserve"> </w:t>
          </w:r>
          <w:r>
            <w:rPr>
              <w:w w:val="115"/>
            </w:rPr>
            <w:t>dan</w:t>
          </w:r>
          <w:r>
            <w:rPr>
              <w:spacing w:val="80"/>
              <w:w w:val="115"/>
            </w:rPr>
            <w:t xml:space="preserve"> </w:t>
          </w:r>
          <w:r>
            <w:rPr>
              <w:w w:val="115"/>
            </w:rPr>
            <w:t>Fungsi Perangkat</w:t>
          </w:r>
          <w:r>
            <w:rPr>
              <w:spacing w:val="40"/>
              <w:w w:val="115"/>
            </w:rPr>
            <w:t xml:space="preserve"> </w:t>
          </w:r>
          <w:r>
            <w:rPr>
              <w:w w:val="115"/>
            </w:rPr>
            <w:t>Daerah</w:t>
          </w:r>
          <w:r>
            <w:tab/>
          </w:r>
          <w:r>
            <w:rPr>
              <w:spacing w:val="-12"/>
              <w:w w:val="115"/>
            </w:rPr>
            <w:t>38</w:t>
          </w:r>
        </w:p>
        <w:p w:rsidR="00D236AA" w:rsidRDefault="000E2E0C">
          <w:pPr>
            <w:pStyle w:val="TOC3"/>
            <w:numPr>
              <w:ilvl w:val="1"/>
              <w:numId w:val="34"/>
            </w:numPr>
            <w:tabs>
              <w:tab w:val="left" w:pos="1928"/>
              <w:tab w:val="left" w:leader="dot" w:pos="8715"/>
            </w:tabs>
            <w:spacing w:before="0" w:line="268" w:lineRule="exact"/>
            <w:ind w:left="1928" w:hanging="444"/>
          </w:pPr>
          <w:r>
            <w:rPr>
              <w:w w:val="115"/>
            </w:rPr>
            <w:t>Review</w:t>
          </w:r>
          <w:r>
            <w:rPr>
              <w:spacing w:val="21"/>
              <w:w w:val="115"/>
            </w:rPr>
            <w:t xml:space="preserve"> </w:t>
          </w:r>
          <w:r>
            <w:rPr>
              <w:w w:val="115"/>
            </w:rPr>
            <w:t>Terhadap</w:t>
          </w:r>
          <w:r>
            <w:rPr>
              <w:spacing w:val="16"/>
              <w:w w:val="115"/>
            </w:rPr>
            <w:t xml:space="preserve"> </w:t>
          </w:r>
          <w:r>
            <w:rPr>
              <w:w w:val="115"/>
            </w:rPr>
            <w:t>Rancangan</w:t>
          </w:r>
          <w:r>
            <w:rPr>
              <w:spacing w:val="17"/>
              <w:w w:val="115"/>
            </w:rPr>
            <w:t xml:space="preserve"> </w:t>
          </w:r>
          <w:r>
            <w:rPr>
              <w:w w:val="115"/>
            </w:rPr>
            <w:t>Awal</w:t>
          </w:r>
          <w:r>
            <w:rPr>
              <w:spacing w:val="22"/>
              <w:w w:val="115"/>
            </w:rPr>
            <w:t xml:space="preserve"> </w:t>
          </w:r>
          <w:r>
            <w:rPr>
              <w:spacing w:val="-4"/>
              <w:w w:val="115"/>
            </w:rPr>
            <w:t>RKPD</w:t>
          </w:r>
          <w:r>
            <w:tab/>
          </w:r>
          <w:r>
            <w:rPr>
              <w:spacing w:val="-5"/>
              <w:w w:val="115"/>
            </w:rPr>
            <w:t>39</w:t>
          </w:r>
        </w:p>
        <w:p w:rsidR="00D236AA" w:rsidRDefault="000E2E0C">
          <w:pPr>
            <w:pStyle w:val="TOC3"/>
            <w:numPr>
              <w:ilvl w:val="1"/>
              <w:numId w:val="34"/>
            </w:numPr>
            <w:tabs>
              <w:tab w:val="left" w:pos="1928"/>
              <w:tab w:val="left" w:leader="dot" w:pos="8686"/>
            </w:tabs>
            <w:ind w:left="1928" w:hanging="444"/>
          </w:pPr>
          <w:hyperlink w:anchor="_bookmark9" w:history="1">
            <w:r>
              <w:rPr>
                <w:w w:val="120"/>
              </w:rPr>
              <w:t>Penelaahan</w:t>
            </w:r>
            <w:r>
              <w:rPr>
                <w:spacing w:val="-3"/>
                <w:w w:val="120"/>
              </w:rPr>
              <w:t xml:space="preserve"> </w:t>
            </w:r>
            <w:r>
              <w:rPr>
                <w:w w:val="120"/>
              </w:rPr>
              <w:t>Usulan</w:t>
            </w:r>
            <w:r>
              <w:rPr>
                <w:spacing w:val="-3"/>
                <w:w w:val="120"/>
              </w:rPr>
              <w:t xml:space="preserve"> </w:t>
            </w:r>
            <w:r>
              <w:rPr>
                <w:w w:val="120"/>
              </w:rPr>
              <w:t>Program</w:t>
            </w:r>
            <w:r>
              <w:rPr>
                <w:spacing w:val="-2"/>
                <w:w w:val="120"/>
              </w:rPr>
              <w:t xml:space="preserve"> </w:t>
            </w:r>
            <w:r>
              <w:rPr>
                <w:w w:val="120"/>
              </w:rPr>
              <w:t>dan</w:t>
            </w:r>
            <w:r>
              <w:rPr>
                <w:spacing w:val="-3"/>
                <w:w w:val="120"/>
              </w:rPr>
              <w:t xml:space="preserve"> </w:t>
            </w:r>
            <w:r>
              <w:rPr>
                <w:w w:val="120"/>
              </w:rPr>
              <w:t>Kegiatan</w:t>
            </w:r>
            <w:r>
              <w:rPr>
                <w:spacing w:val="-7"/>
                <w:w w:val="120"/>
              </w:rPr>
              <w:t xml:space="preserve"> </w:t>
            </w:r>
            <w:r>
              <w:rPr>
                <w:spacing w:val="-2"/>
                <w:w w:val="120"/>
              </w:rPr>
              <w:t>Masyarakat</w:t>
            </w:r>
            <w:r>
              <w:tab/>
            </w:r>
            <w:r>
              <w:rPr>
                <w:spacing w:val="-5"/>
                <w:w w:val="120"/>
              </w:rPr>
              <w:t>84</w:t>
            </w:r>
          </w:hyperlink>
        </w:p>
        <w:p w:rsidR="00D236AA" w:rsidRDefault="000E2E0C">
          <w:pPr>
            <w:pStyle w:val="TOC1"/>
            <w:tabs>
              <w:tab w:val="left" w:leader="dot" w:pos="8730"/>
            </w:tabs>
            <w:rPr>
              <w:b w:val="0"/>
            </w:rPr>
          </w:pPr>
          <w:r>
            <w:rPr>
              <w:w w:val="115"/>
            </w:rPr>
            <w:t>BAB</w:t>
          </w:r>
          <w:r>
            <w:rPr>
              <w:spacing w:val="43"/>
              <w:w w:val="115"/>
            </w:rPr>
            <w:t xml:space="preserve"> </w:t>
          </w:r>
          <w:r>
            <w:rPr>
              <w:w w:val="115"/>
            </w:rPr>
            <w:t>III.</w:t>
          </w:r>
          <w:r>
            <w:rPr>
              <w:spacing w:val="73"/>
              <w:w w:val="115"/>
            </w:rPr>
            <w:t xml:space="preserve"> </w:t>
          </w:r>
          <w:r>
            <w:rPr>
              <w:w w:val="115"/>
            </w:rPr>
            <w:t>TUJUAN</w:t>
          </w:r>
          <w:r>
            <w:rPr>
              <w:spacing w:val="42"/>
              <w:w w:val="115"/>
            </w:rPr>
            <w:t xml:space="preserve"> </w:t>
          </w:r>
          <w:r>
            <w:rPr>
              <w:w w:val="115"/>
            </w:rPr>
            <w:t>DAN</w:t>
          </w:r>
          <w:r>
            <w:rPr>
              <w:spacing w:val="41"/>
              <w:w w:val="115"/>
            </w:rPr>
            <w:t xml:space="preserve"> </w:t>
          </w:r>
          <w:r>
            <w:rPr>
              <w:w w:val="115"/>
            </w:rPr>
            <w:t>SASARAN</w:t>
          </w:r>
          <w:r>
            <w:rPr>
              <w:spacing w:val="41"/>
              <w:w w:val="115"/>
            </w:rPr>
            <w:t xml:space="preserve"> </w:t>
          </w:r>
          <w:r>
            <w:rPr>
              <w:w w:val="115"/>
            </w:rPr>
            <w:t>PERANGKAT</w:t>
          </w:r>
          <w:r>
            <w:rPr>
              <w:spacing w:val="34"/>
              <w:w w:val="115"/>
            </w:rPr>
            <w:t xml:space="preserve"> </w:t>
          </w:r>
          <w:r>
            <w:rPr>
              <w:spacing w:val="-2"/>
              <w:w w:val="115"/>
            </w:rPr>
            <w:t>DAERAH</w:t>
          </w:r>
          <w:r>
            <w:tab/>
          </w:r>
          <w:r>
            <w:rPr>
              <w:b w:val="0"/>
              <w:spacing w:val="-5"/>
              <w:w w:val="115"/>
            </w:rPr>
            <w:t>86</w:t>
          </w:r>
        </w:p>
        <w:p w:rsidR="00D236AA" w:rsidRDefault="000E2E0C">
          <w:pPr>
            <w:pStyle w:val="TOC3"/>
            <w:numPr>
              <w:ilvl w:val="1"/>
              <w:numId w:val="33"/>
            </w:numPr>
            <w:tabs>
              <w:tab w:val="left" w:pos="1928"/>
              <w:tab w:val="left" w:leader="dot" w:pos="8730"/>
            </w:tabs>
            <w:ind w:left="1928" w:hanging="444"/>
          </w:pPr>
          <w:r>
            <w:rPr>
              <w:w w:val="115"/>
            </w:rPr>
            <w:t>Visi</w:t>
          </w:r>
          <w:r>
            <w:rPr>
              <w:spacing w:val="31"/>
              <w:w w:val="115"/>
            </w:rPr>
            <w:t xml:space="preserve"> </w:t>
          </w:r>
          <w:r>
            <w:rPr>
              <w:w w:val="115"/>
            </w:rPr>
            <w:t>dan</w:t>
          </w:r>
          <w:r>
            <w:rPr>
              <w:spacing w:val="28"/>
              <w:w w:val="115"/>
            </w:rPr>
            <w:t xml:space="preserve"> </w:t>
          </w:r>
          <w:r>
            <w:rPr>
              <w:spacing w:val="-4"/>
              <w:w w:val="115"/>
            </w:rPr>
            <w:t>Misi</w:t>
          </w:r>
          <w:r>
            <w:tab/>
          </w:r>
          <w:r>
            <w:rPr>
              <w:spacing w:val="-5"/>
              <w:w w:val="115"/>
            </w:rPr>
            <w:t>86</w:t>
          </w:r>
        </w:p>
        <w:p w:rsidR="00D236AA" w:rsidRDefault="000E2E0C">
          <w:pPr>
            <w:pStyle w:val="TOC3"/>
            <w:numPr>
              <w:ilvl w:val="1"/>
              <w:numId w:val="33"/>
            </w:numPr>
            <w:tabs>
              <w:tab w:val="left" w:pos="1928"/>
              <w:tab w:val="left" w:leader="dot" w:pos="8730"/>
            </w:tabs>
            <w:spacing w:before="152"/>
            <w:ind w:left="1928" w:hanging="444"/>
          </w:pPr>
          <w:r>
            <w:rPr>
              <w:w w:val="115"/>
            </w:rPr>
            <w:t>Telaahan</w:t>
          </w:r>
          <w:r>
            <w:rPr>
              <w:spacing w:val="36"/>
              <w:w w:val="115"/>
            </w:rPr>
            <w:t xml:space="preserve"> </w:t>
          </w:r>
          <w:r>
            <w:rPr>
              <w:w w:val="115"/>
            </w:rPr>
            <w:t>Terhadap</w:t>
          </w:r>
          <w:r>
            <w:rPr>
              <w:spacing w:val="33"/>
              <w:w w:val="115"/>
            </w:rPr>
            <w:t xml:space="preserve"> </w:t>
          </w:r>
          <w:r>
            <w:rPr>
              <w:w w:val="115"/>
            </w:rPr>
            <w:t>Kebijakan</w:t>
          </w:r>
          <w:r>
            <w:rPr>
              <w:spacing w:val="33"/>
              <w:w w:val="115"/>
            </w:rPr>
            <w:t xml:space="preserve"> </w:t>
          </w:r>
          <w:r>
            <w:rPr>
              <w:spacing w:val="-2"/>
              <w:w w:val="115"/>
            </w:rPr>
            <w:t>Nasional</w:t>
          </w:r>
          <w:r>
            <w:tab/>
          </w:r>
          <w:r>
            <w:rPr>
              <w:spacing w:val="-5"/>
              <w:w w:val="115"/>
            </w:rPr>
            <w:t>87</w:t>
          </w:r>
        </w:p>
        <w:p w:rsidR="00D236AA" w:rsidRDefault="000E2E0C">
          <w:pPr>
            <w:pStyle w:val="TOC3"/>
            <w:numPr>
              <w:ilvl w:val="1"/>
              <w:numId w:val="33"/>
            </w:numPr>
            <w:tabs>
              <w:tab w:val="left" w:pos="1928"/>
              <w:tab w:val="left" w:leader="dot" w:pos="8730"/>
            </w:tabs>
            <w:spacing w:before="154"/>
            <w:ind w:left="1928" w:hanging="444"/>
          </w:pPr>
          <w:r>
            <w:rPr>
              <w:w w:val="120"/>
            </w:rPr>
            <w:t>Tujuan</w:t>
          </w:r>
          <w:r>
            <w:rPr>
              <w:spacing w:val="14"/>
              <w:w w:val="120"/>
            </w:rPr>
            <w:t xml:space="preserve"> </w:t>
          </w:r>
          <w:r>
            <w:rPr>
              <w:w w:val="120"/>
            </w:rPr>
            <w:t>dan</w:t>
          </w:r>
          <w:r>
            <w:rPr>
              <w:spacing w:val="13"/>
              <w:w w:val="120"/>
            </w:rPr>
            <w:t xml:space="preserve"> </w:t>
          </w:r>
          <w:r>
            <w:rPr>
              <w:w w:val="120"/>
            </w:rPr>
            <w:t>Sasaran</w:t>
          </w:r>
          <w:r>
            <w:rPr>
              <w:spacing w:val="19"/>
              <w:w w:val="120"/>
            </w:rPr>
            <w:t xml:space="preserve"> </w:t>
          </w:r>
          <w:r>
            <w:rPr>
              <w:w w:val="120"/>
            </w:rPr>
            <w:t>Ranja</w:t>
          </w:r>
          <w:r>
            <w:rPr>
              <w:spacing w:val="14"/>
              <w:w w:val="120"/>
            </w:rPr>
            <w:t xml:space="preserve"> </w:t>
          </w:r>
          <w:r>
            <w:rPr>
              <w:w w:val="120"/>
            </w:rPr>
            <w:t>Perangkat</w:t>
          </w:r>
          <w:r>
            <w:rPr>
              <w:spacing w:val="12"/>
              <w:w w:val="120"/>
            </w:rPr>
            <w:t xml:space="preserve"> </w:t>
          </w:r>
          <w:r>
            <w:rPr>
              <w:spacing w:val="-2"/>
              <w:w w:val="120"/>
            </w:rPr>
            <w:t>Daerah</w:t>
          </w:r>
          <w:r>
            <w:tab/>
          </w:r>
          <w:r>
            <w:rPr>
              <w:spacing w:val="-5"/>
              <w:w w:val="120"/>
            </w:rPr>
            <w:t>87</w:t>
          </w:r>
        </w:p>
        <w:p w:rsidR="00D236AA" w:rsidRDefault="000E2E0C">
          <w:pPr>
            <w:pStyle w:val="TOC3"/>
            <w:numPr>
              <w:ilvl w:val="1"/>
              <w:numId w:val="33"/>
            </w:numPr>
            <w:tabs>
              <w:tab w:val="left" w:pos="1928"/>
              <w:tab w:val="left" w:leader="dot" w:pos="8677"/>
            </w:tabs>
            <w:spacing w:before="157"/>
            <w:ind w:left="1928" w:hanging="444"/>
          </w:pPr>
          <w:r>
            <w:rPr>
              <w:w w:val="120"/>
            </w:rPr>
            <w:t>Program,</w:t>
          </w:r>
          <w:r>
            <w:rPr>
              <w:spacing w:val="9"/>
              <w:w w:val="120"/>
            </w:rPr>
            <w:t xml:space="preserve"> </w:t>
          </w:r>
          <w:r>
            <w:rPr>
              <w:w w:val="120"/>
            </w:rPr>
            <w:t>Kegiatan</w:t>
          </w:r>
          <w:r>
            <w:rPr>
              <w:spacing w:val="15"/>
              <w:w w:val="120"/>
            </w:rPr>
            <w:t xml:space="preserve"> </w:t>
          </w:r>
          <w:r>
            <w:rPr>
              <w:w w:val="120"/>
            </w:rPr>
            <w:t>dan</w:t>
          </w:r>
          <w:r>
            <w:rPr>
              <w:spacing w:val="15"/>
              <w:w w:val="120"/>
            </w:rPr>
            <w:t xml:space="preserve"> </w:t>
          </w:r>
          <w:r>
            <w:rPr>
              <w:w w:val="120"/>
            </w:rPr>
            <w:t>Sub.</w:t>
          </w:r>
          <w:r>
            <w:rPr>
              <w:spacing w:val="9"/>
              <w:w w:val="120"/>
            </w:rPr>
            <w:t xml:space="preserve"> </w:t>
          </w:r>
          <w:r>
            <w:rPr>
              <w:spacing w:val="-2"/>
              <w:w w:val="120"/>
            </w:rPr>
            <w:t>Kegiatan</w:t>
          </w:r>
          <w:r>
            <w:tab/>
          </w:r>
          <w:r>
            <w:rPr>
              <w:spacing w:val="-5"/>
              <w:w w:val="120"/>
            </w:rPr>
            <w:t>90</w:t>
          </w:r>
        </w:p>
        <w:p w:rsidR="00D236AA" w:rsidRDefault="000E2E0C">
          <w:pPr>
            <w:pStyle w:val="TOC1"/>
            <w:tabs>
              <w:tab w:val="left" w:leader="dot" w:pos="8518"/>
            </w:tabs>
            <w:spacing w:line="376" w:lineRule="auto"/>
            <w:ind w:left="1436" w:right="347" w:hanging="1081"/>
            <w:rPr>
              <w:b w:val="0"/>
            </w:rPr>
          </w:pPr>
          <w:r>
            <w:rPr>
              <w:w w:val="115"/>
            </w:rPr>
            <w:t>BAB</w:t>
          </w:r>
          <w:r>
            <w:rPr>
              <w:spacing w:val="25"/>
              <w:w w:val="115"/>
            </w:rPr>
            <w:t xml:space="preserve"> </w:t>
          </w:r>
          <w:r>
            <w:rPr>
              <w:w w:val="115"/>
            </w:rPr>
            <w:t>IV.</w:t>
          </w:r>
          <w:r>
            <w:rPr>
              <w:spacing w:val="76"/>
              <w:w w:val="115"/>
            </w:rPr>
            <w:t xml:space="preserve"> </w:t>
          </w:r>
          <w:r>
            <w:rPr>
              <w:w w:val="115"/>
            </w:rPr>
            <w:t>RENCANA</w:t>
          </w:r>
          <w:r>
            <w:rPr>
              <w:spacing w:val="80"/>
              <w:w w:val="150"/>
            </w:rPr>
            <w:t xml:space="preserve">   </w:t>
          </w:r>
          <w:r>
            <w:rPr>
              <w:w w:val="115"/>
            </w:rPr>
            <w:t>KERJA</w:t>
          </w:r>
          <w:r>
            <w:rPr>
              <w:spacing w:val="80"/>
              <w:w w:val="115"/>
            </w:rPr>
            <w:t xml:space="preserve">    </w:t>
          </w:r>
          <w:r>
            <w:rPr>
              <w:w w:val="115"/>
            </w:rPr>
            <w:t>DAN</w:t>
          </w:r>
          <w:r>
            <w:rPr>
              <w:spacing w:val="80"/>
              <w:w w:val="150"/>
            </w:rPr>
            <w:t xml:space="preserve">   </w:t>
          </w:r>
          <w:r>
            <w:rPr>
              <w:w w:val="115"/>
            </w:rPr>
            <w:t>PENDANAAN</w:t>
          </w:r>
          <w:r>
            <w:rPr>
              <w:spacing w:val="80"/>
              <w:w w:val="115"/>
            </w:rPr>
            <w:t xml:space="preserve">   </w:t>
          </w:r>
          <w:r>
            <w:rPr>
              <w:w w:val="115"/>
            </w:rPr>
            <w:t xml:space="preserve">PERANGKAT </w:t>
          </w:r>
          <w:r>
            <w:rPr>
              <w:spacing w:val="-2"/>
              <w:w w:val="115"/>
            </w:rPr>
            <w:t>DAERAH</w:t>
          </w:r>
          <w:r>
            <w:tab/>
          </w:r>
          <w:r>
            <w:rPr>
              <w:b w:val="0"/>
              <w:spacing w:val="-4"/>
              <w:w w:val="115"/>
            </w:rPr>
            <w:t>104</w:t>
          </w:r>
        </w:p>
        <w:p w:rsidR="00D236AA" w:rsidRDefault="000E2E0C">
          <w:pPr>
            <w:pStyle w:val="TOC1"/>
            <w:tabs>
              <w:tab w:val="left" w:pos="1436"/>
              <w:tab w:val="left" w:leader="dot" w:pos="8538"/>
            </w:tabs>
            <w:spacing w:before="421"/>
            <w:rPr>
              <w:b w:val="0"/>
            </w:rPr>
          </w:pPr>
          <w:hyperlink w:anchor="_bookmark10" w:history="1">
            <w:r>
              <w:rPr>
                <w:w w:val="120"/>
              </w:rPr>
              <w:t>BAB</w:t>
            </w:r>
            <w:r>
              <w:rPr>
                <w:spacing w:val="-13"/>
                <w:w w:val="120"/>
              </w:rPr>
              <w:t xml:space="preserve"> </w:t>
            </w:r>
            <w:r>
              <w:rPr>
                <w:spacing w:val="-7"/>
                <w:w w:val="120"/>
              </w:rPr>
              <w:t>V.</w:t>
            </w:r>
            <w:r>
              <w:tab/>
            </w:r>
            <w:r>
              <w:rPr>
                <w:spacing w:val="-2"/>
                <w:w w:val="120"/>
              </w:rPr>
              <w:t>PENUTUP</w:t>
            </w:r>
            <w:r>
              <w:tab/>
            </w:r>
            <w:r>
              <w:rPr>
                <w:b w:val="0"/>
                <w:spacing w:val="-5"/>
                <w:w w:val="120"/>
              </w:rPr>
              <w:t>130</w:t>
            </w:r>
          </w:hyperlink>
        </w:p>
      </w:sdtContent>
    </w:sdt>
    <w:p w:rsidR="00D236AA" w:rsidRDefault="000E2E0C">
      <w:pPr>
        <w:pStyle w:val="BodyText"/>
        <w:tabs>
          <w:tab w:val="left" w:pos="2439"/>
          <w:tab w:val="left" w:pos="4399"/>
        </w:tabs>
        <w:spacing w:before="580"/>
        <w:ind w:left="356"/>
      </w:pPr>
      <w:r>
        <w:rPr>
          <w:w w:val="120"/>
        </w:rPr>
        <w:t>Lampiran-</w:t>
      </w:r>
      <w:r>
        <w:tab/>
      </w:r>
      <w:r>
        <w:rPr>
          <w:spacing w:val="-2"/>
          <w:w w:val="120"/>
        </w:rPr>
        <w:t>lampiran</w:t>
      </w:r>
      <w:r>
        <w:tab/>
      </w:r>
      <w:r>
        <w:rPr>
          <w:spacing w:val="-2"/>
          <w:w w:val="120"/>
        </w:rPr>
        <w:t>..........................................................................</w:t>
      </w:r>
    </w:p>
    <w:p w:rsidR="00D236AA" w:rsidRDefault="00D236AA">
      <w:pPr>
        <w:pStyle w:val="BodyText"/>
        <w:sectPr w:rsidR="00D236AA">
          <w:pgSz w:w="12240" w:h="18720"/>
          <w:pgMar w:top="1420" w:right="1080" w:bottom="280" w:left="1800" w:header="756" w:footer="0" w:gutter="0"/>
          <w:cols w:space="720"/>
        </w:sectPr>
      </w:pPr>
    </w:p>
    <w:p w:rsidR="00D236AA" w:rsidRDefault="000E2E0C">
      <w:pPr>
        <w:pStyle w:val="Heading1"/>
        <w:spacing w:before="201" w:line="372" w:lineRule="auto"/>
        <w:ind w:left="3649" w:right="4008" w:hanging="12"/>
      </w:pPr>
      <w:bookmarkStart w:id="4" w:name="BAB_I_PENDAHULUAN"/>
      <w:bookmarkStart w:id="5" w:name="_bookmark2"/>
      <w:bookmarkEnd w:id="4"/>
      <w:bookmarkEnd w:id="5"/>
      <w:r>
        <w:rPr>
          <w:w w:val="110"/>
        </w:rPr>
        <w:lastRenderedPageBreak/>
        <w:t xml:space="preserve">BAB I </w:t>
      </w:r>
      <w:r>
        <w:rPr>
          <w:spacing w:val="-2"/>
        </w:rPr>
        <w:t>PENDAHULUAN</w:t>
      </w:r>
    </w:p>
    <w:p w:rsidR="00D236AA" w:rsidRDefault="00D236AA">
      <w:pPr>
        <w:pStyle w:val="BodyText"/>
        <w:rPr>
          <w:b/>
          <w:sz w:val="31"/>
        </w:rPr>
      </w:pPr>
    </w:p>
    <w:p w:rsidR="00D236AA" w:rsidRDefault="00D236AA">
      <w:pPr>
        <w:pStyle w:val="BodyText"/>
        <w:spacing w:before="42"/>
        <w:rPr>
          <w:b/>
          <w:sz w:val="31"/>
        </w:rPr>
      </w:pPr>
    </w:p>
    <w:p w:rsidR="00D236AA" w:rsidRDefault="000E2E0C">
      <w:pPr>
        <w:pStyle w:val="Heading2"/>
        <w:numPr>
          <w:ilvl w:val="1"/>
          <w:numId w:val="32"/>
        </w:numPr>
        <w:tabs>
          <w:tab w:val="left" w:pos="823"/>
        </w:tabs>
        <w:spacing w:before="1"/>
        <w:ind w:left="823" w:hanging="564"/>
      </w:pPr>
      <w:bookmarkStart w:id="6" w:name="1.1._Latar_Belakang"/>
      <w:bookmarkStart w:id="7" w:name="_bookmark3"/>
      <w:bookmarkEnd w:id="6"/>
      <w:bookmarkEnd w:id="7"/>
      <w:r>
        <w:rPr>
          <w:w w:val="115"/>
        </w:rPr>
        <w:t xml:space="preserve">Latar </w:t>
      </w:r>
      <w:r>
        <w:rPr>
          <w:spacing w:val="-2"/>
          <w:w w:val="115"/>
        </w:rPr>
        <w:t>Belakang</w:t>
      </w:r>
    </w:p>
    <w:p w:rsidR="00D236AA" w:rsidRDefault="000E2E0C">
      <w:pPr>
        <w:pStyle w:val="BodyText"/>
        <w:spacing w:before="157" w:line="376" w:lineRule="auto"/>
        <w:ind w:left="831" w:right="446" w:firstLine="720"/>
        <w:jc w:val="both"/>
      </w:pPr>
      <w:r>
        <w:rPr>
          <w:w w:val="120"/>
        </w:rPr>
        <w:t>Berdasarkan amanat Peraturan Menteri dalam Negeri Nomor 86 Tahun 2017, setiap Perangkat Daerah diharuskan untuk menyusun Rencana Kerja Perangkat Daerah sebagai acuan perencanaan kegiatan Perangkat Daerah untuk kurun waktu satu tahun. Penyusunan Rencana Kerja Perangkat Daerah ini mengacu pada Rencana Awal Rencana Kerja Perangkat Daerah, Renstra Perangkat Daerah, serta hasil evaluasi pelaksanaan program kegiatan dan sub. kegiatan periode sebelumnya untuk memecahkan permasalahan yang dihadapi serta mendasarkan kegiatan pada usulan masyarakat.</w:t>
      </w:r>
    </w:p>
    <w:p w:rsidR="00D236AA" w:rsidRDefault="000E2E0C">
      <w:pPr>
        <w:pStyle w:val="BodyText"/>
        <w:spacing w:line="376" w:lineRule="auto"/>
        <w:ind w:left="831" w:right="447" w:firstLine="868"/>
        <w:jc w:val="both"/>
      </w:pPr>
      <w:r>
        <w:rPr>
          <w:w w:val="115"/>
        </w:rPr>
        <w:t>Rencana Kerja Perangkat Daerah menjadi acuan perumusan program, kegiatan, sub. kegiatan, indikator kinerja dan dana indikatif dalam Rencana Kerja Perangkat Daerah, sesuai dengan rencana program prioritas pada Rencana Kerja Perangkat Daerah sedangkan Renstra Perangkat Daerah menjadi acuan penyusunan tujuan, sasaran, kegiatan, kelompok sasaran, lokasi kegiatan serta prakiraan maju berdasarkan program prioritas Rencana Kerja Perangkat Daerah yang disusun ke dalam Rencana Kerja Perangkat Daerah, selaras dengan Renstra Perangkat Daerah. Hasil evaluasi</w:t>
      </w:r>
      <w:r>
        <w:rPr>
          <w:spacing w:val="80"/>
          <w:w w:val="115"/>
        </w:rPr>
        <w:t xml:space="preserve"> </w:t>
      </w:r>
      <w:r>
        <w:rPr>
          <w:w w:val="115"/>
        </w:rPr>
        <w:t>pelaksanaan program, kegiatan dan sub. kegiatan periode sebelumnya menjadi acuan perumusan kegiatan alternatif dan/atau baru untuk tercapainya sasaran Renstra Perangkat Daerah berdasarkan pelaksanaan Rencana Kerja Perangkat Daerah tahun-tahun sebelumnya. Masalah yang dihadapi menjadi acuan perumusan tujuan, sasaran, kegiatan, kelompok sasaran,</w:t>
      </w:r>
      <w:r>
        <w:rPr>
          <w:spacing w:val="-2"/>
          <w:w w:val="115"/>
        </w:rPr>
        <w:t xml:space="preserve"> </w:t>
      </w:r>
      <w:r>
        <w:rPr>
          <w:w w:val="115"/>
        </w:rPr>
        <w:t>lokasi</w:t>
      </w:r>
      <w:r>
        <w:rPr>
          <w:spacing w:val="-1"/>
          <w:w w:val="115"/>
        </w:rPr>
        <w:t xml:space="preserve"> </w:t>
      </w:r>
      <w:r>
        <w:rPr>
          <w:w w:val="115"/>
        </w:rPr>
        <w:t>kegiatan serta prakiraan maju dalam Rencana Kerja Perangkat Daerah dapat menjawab berbagai isu-isu penting terkait dengan penyelenggaraan</w:t>
      </w:r>
      <w:r>
        <w:rPr>
          <w:spacing w:val="40"/>
          <w:w w:val="115"/>
        </w:rPr>
        <w:t xml:space="preserve"> </w:t>
      </w:r>
      <w:r>
        <w:rPr>
          <w:w w:val="115"/>
        </w:rPr>
        <w:t>tugas dan</w:t>
      </w:r>
      <w:r>
        <w:rPr>
          <w:spacing w:val="40"/>
          <w:w w:val="115"/>
        </w:rPr>
        <w:t xml:space="preserve"> </w:t>
      </w:r>
      <w:r>
        <w:rPr>
          <w:w w:val="115"/>
        </w:rPr>
        <w:t>fungsi Perangkat</w:t>
      </w:r>
      <w:r>
        <w:rPr>
          <w:spacing w:val="40"/>
          <w:w w:val="115"/>
        </w:rPr>
        <w:t xml:space="preserve"> </w:t>
      </w:r>
      <w:r>
        <w:rPr>
          <w:w w:val="115"/>
        </w:rPr>
        <w:t>Daerah.</w:t>
      </w:r>
    </w:p>
    <w:p w:rsidR="00D236AA" w:rsidRDefault="00D236AA">
      <w:pPr>
        <w:pStyle w:val="BodyText"/>
        <w:spacing w:line="376" w:lineRule="auto"/>
        <w:jc w:val="both"/>
        <w:sectPr w:rsidR="00D236AA">
          <w:headerReference w:type="default" r:id="rId10"/>
          <w:pgSz w:w="12240" w:h="15840"/>
          <w:pgMar w:top="1180" w:right="720" w:bottom="280" w:left="1440" w:header="900" w:footer="0" w:gutter="0"/>
          <w:pgNumType w:start="4"/>
          <w:cols w:space="720"/>
        </w:sectPr>
      </w:pPr>
    </w:p>
    <w:p w:rsidR="00D236AA" w:rsidRDefault="000E2E0C">
      <w:pPr>
        <w:pStyle w:val="BodyText"/>
        <w:spacing w:before="95" w:line="376" w:lineRule="auto"/>
        <w:ind w:left="831" w:right="451" w:firstLine="868"/>
        <w:jc w:val="both"/>
      </w:pPr>
      <w:r>
        <w:rPr>
          <w:w w:val="115"/>
        </w:rPr>
        <w:lastRenderedPageBreak/>
        <w:t>Usulan program, kegiatan serta sub. kegiatan yang berasal dari masyarakat menjadi acuan perumusan kegiatan dalam Rencana Kerja Perangkat Daerah mengakomodir usulan masyarakat yang selaras dengan program prioritas yang tercantum dalam Rencana</w:t>
      </w:r>
      <w:r>
        <w:rPr>
          <w:spacing w:val="40"/>
          <w:w w:val="115"/>
        </w:rPr>
        <w:t xml:space="preserve"> </w:t>
      </w:r>
      <w:r>
        <w:rPr>
          <w:w w:val="115"/>
        </w:rPr>
        <w:t>Kerja</w:t>
      </w:r>
      <w:r>
        <w:rPr>
          <w:spacing w:val="40"/>
          <w:w w:val="115"/>
        </w:rPr>
        <w:t xml:space="preserve"> </w:t>
      </w:r>
      <w:r>
        <w:rPr>
          <w:w w:val="115"/>
        </w:rPr>
        <w:t>Perangkat</w:t>
      </w:r>
      <w:r>
        <w:rPr>
          <w:spacing w:val="40"/>
          <w:w w:val="115"/>
        </w:rPr>
        <w:t xml:space="preserve"> </w:t>
      </w:r>
      <w:r>
        <w:rPr>
          <w:w w:val="115"/>
        </w:rPr>
        <w:t>Daerah.</w:t>
      </w:r>
    </w:p>
    <w:p w:rsidR="00D236AA" w:rsidRDefault="000E2E0C">
      <w:pPr>
        <w:pStyle w:val="BodyText"/>
        <w:spacing w:line="376" w:lineRule="auto"/>
        <w:ind w:left="831" w:right="451" w:firstLine="720"/>
        <w:jc w:val="both"/>
      </w:pPr>
      <w:r>
        <w:rPr>
          <w:w w:val="115"/>
        </w:rPr>
        <w:t>Rencana Kerja Perangkat Daerah dibahas pada forum Perangkat</w:t>
      </w:r>
      <w:r>
        <w:rPr>
          <w:spacing w:val="40"/>
          <w:w w:val="115"/>
        </w:rPr>
        <w:t xml:space="preserve"> </w:t>
      </w:r>
      <w:r>
        <w:rPr>
          <w:w w:val="115"/>
        </w:rPr>
        <w:t>Daerah yang dikoordinasikan oleh Bappeda, dimana pembahasan tersebut meliputi penyelarasan program, kegiatan dan sub. kegiatan sesuai dengan tugas dan fungsi Perangkat Daerah berdasarkan usulan program, kegiatan</w:t>
      </w:r>
      <w:r>
        <w:rPr>
          <w:spacing w:val="40"/>
          <w:w w:val="115"/>
        </w:rPr>
        <w:t xml:space="preserve"> </w:t>
      </w:r>
      <w:r>
        <w:rPr>
          <w:w w:val="115"/>
        </w:rPr>
        <w:t>dan sub. kegiatan hasil musrenbang kecamatan, penajaman</w:t>
      </w:r>
      <w:r>
        <w:rPr>
          <w:spacing w:val="40"/>
          <w:w w:val="115"/>
        </w:rPr>
        <w:t xml:space="preserve"> </w:t>
      </w:r>
      <w:r>
        <w:rPr>
          <w:w w:val="115"/>
        </w:rPr>
        <w:t>indikator dan target kinerja program, kegiatan dan sub. kegiatan sesuai dengan tugas dan fungsi Perangkat Daerah, penyelarasan program, kegiatan dan sub. kegiatan antar Perangkat Daerah dalam rangka sinergi pelaksanaan dan optimalisasi pencapaian sasaran sesuai dengan</w:t>
      </w:r>
      <w:r>
        <w:rPr>
          <w:spacing w:val="40"/>
          <w:w w:val="115"/>
        </w:rPr>
        <w:t xml:space="preserve"> </w:t>
      </w:r>
      <w:r>
        <w:rPr>
          <w:w w:val="115"/>
        </w:rPr>
        <w:t>tugas dan fungsi masing-masing</w:t>
      </w:r>
      <w:r>
        <w:rPr>
          <w:spacing w:val="40"/>
          <w:w w:val="115"/>
        </w:rPr>
        <w:t xml:space="preserve"> </w:t>
      </w:r>
      <w:r>
        <w:rPr>
          <w:w w:val="115"/>
        </w:rPr>
        <w:t>Perangkat</w:t>
      </w:r>
      <w:r>
        <w:rPr>
          <w:spacing w:val="40"/>
          <w:w w:val="115"/>
        </w:rPr>
        <w:t xml:space="preserve">  </w:t>
      </w:r>
      <w:r>
        <w:rPr>
          <w:w w:val="115"/>
        </w:rPr>
        <w:t>Daerah,</w:t>
      </w:r>
      <w:r>
        <w:rPr>
          <w:spacing w:val="40"/>
          <w:w w:val="115"/>
        </w:rPr>
        <w:t xml:space="preserve">  </w:t>
      </w:r>
      <w:r>
        <w:rPr>
          <w:w w:val="115"/>
        </w:rPr>
        <w:t>penyesuaian</w:t>
      </w:r>
      <w:r>
        <w:rPr>
          <w:spacing w:val="40"/>
          <w:w w:val="115"/>
        </w:rPr>
        <w:t xml:space="preserve">  </w:t>
      </w:r>
      <w:r>
        <w:rPr>
          <w:w w:val="115"/>
        </w:rPr>
        <w:t>pendanaan</w:t>
      </w:r>
      <w:r>
        <w:rPr>
          <w:spacing w:val="40"/>
          <w:w w:val="115"/>
        </w:rPr>
        <w:t xml:space="preserve">  </w:t>
      </w:r>
      <w:r>
        <w:rPr>
          <w:w w:val="115"/>
        </w:rPr>
        <w:t>program,</w:t>
      </w:r>
      <w:r>
        <w:rPr>
          <w:spacing w:val="40"/>
          <w:w w:val="115"/>
        </w:rPr>
        <w:t xml:space="preserve">  </w:t>
      </w:r>
      <w:r>
        <w:rPr>
          <w:w w:val="115"/>
        </w:rPr>
        <w:t>kegiatan</w:t>
      </w:r>
      <w:r>
        <w:rPr>
          <w:spacing w:val="40"/>
          <w:w w:val="115"/>
        </w:rPr>
        <w:t xml:space="preserve">  </w:t>
      </w:r>
      <w:r>
        <w:rPr>
          <w:w w:val="115"/>
        </w:rPr>
        <w:t>dan</w:t>
      </w:r>
      <w:r>
        <w:rPr>
          <w:spacing w:val="40"/>
          <w:w w:val="115"/>
        </w:rPr>
        <w:t xml:space="preserve"> </w:t>
      </w:r>
      <w:r>
        <w:rPr>
          <w:w w:val="115"/>
        </w:rPr>
        <w:t>sub. kegiatan prioritas berdasarkan pagu indikatif untuk masing-masing Perangkat Daerah. Rencana Kerja Perangkat Daerah ditetapkan melalui Keputusan</w:t>
      </w:r>
      <w:r>
        <w:rPr>
          <w:spacing w:val="40"/>
          <w:w w:val="115"/>
        </w:rPr>
        <w:t xml:space="preserve"> </w:t>
      </w:r>
      <w:r>
        <w:rPr>
          <w:w w:val="115"/>
        </w:rPr>
        <w:t>Bupati yang dikoordinir oleh Bappeda. Kemudian Renja tersebut dipergunakan sebagai</w:t>
      </w:r>
      <w:r>
        <w:rPr>
          <w:spacing w:val="40"/>
          <w:w w:val="115"/>
        </w:rPr>
        <w:t xml:space="preserve"> </w:t>
      </w:r>
      <w:r>
        <w:rPr>
          <w:w w:val="115"/>
        </w:rPr>
        <w:t>acuan</w:t>
      </w:r>
      <w:r>
        <w:rPr>
          <w:spacing w:val="40"/>
          <w:w w:val="115"/>
        </w:rPr>
        <w:t xml:space="preserve"> </w:t>
      </w:r>
      <w:r>
        <w:rPr>
          <w:w w:val="115"/>
        </w:rPr>
        <w:t>dalam</w:t>
      </w:r>
      <w:r>
        <w:rPr>
          <w:spacing w:val="40"/>
          <w:w w:val="115"/>
        </w:rPr>
        <w:t xml:space="preserve"> </w:t>
      </w:r>
      <w:r>
        <w:rPr>
          <w:w w:val="115"/>
        </w:rPr>
        <w:t>pelaksanaan</w:t>
      </w:r>
      <w:r>
        <w:rPr>
          <w:spacing w:val="40"/>
          <w:w w:val="115"/>
        </w:rPr>
        <w:t xml:space="preserve"> </w:t>
      </w:r>
      <w:r>
        <w:rPr>
          <w:w w:val="115"/>
        </w:rPr>
        <w:t>kegiatan</w:t>
      </w:r>
      <w:r>
        <w:rPr>
          <w:spacing w:val="40"/>
          <w:w w:val="115"/>
        </w:rPr>
        <w:t xml:space="preserve"> </w:t>
      </w:r>
      <w:r>
        <w:rPr>
          <w:w w:val="115"/>
        </w:rPr>
        <w:t>pada</w:t>
      </w:r>
      <w:r>
        <w:rPr>
          <w:spacing w:val="40"/>
          <w:w w:val="115"/>
        </w:rPr>
        <w:t xml:space="preserve"> </w:t>
      </w:r>
      <w:r>
        <w:rPr>
          <w:w w:val="115"/>
        </w:rPr>
        <w:t>tahun</w:t>
      </w:r>
      <w:r>
        <w:rPr>
          <w:spacing w:val="40"/>
          <w:w w:val="115"/>
        </w:rPr>
        <w:t xml:space="preserve"> </w:t>
      </w:r>
      <w:r>
        <w:rPr>
          <w:w w:val="115"/>
        </w:rPr>
        <w:t>n+1.</w:t>
      </w:r>
    </w:p>
    <w:p w:rsidR="00D236AA" w:rsidRDefault="000E2E0C">
      <w:pPr>
        <w:pStyle w:val="BodyText"/>
        <w:spacing w:line="376" w:lineRule="auto"/>
        <w:ind w:left="831" w:right="453" w:firstLine="720"/>
        <w:jc w:val="both"/>
      </w:pPr>
      <w:r>
        <w:rPr>
          <w:w w:val="120"/>
        </w:rPr>
        <w:t>Sebagai dokumen perencanaan, Rencana Kerja Perangkat Daerah memuat</w:t>
      </w:r>
      <w:r>
        <w:rPr>
          <w:spacing w:val="80"/>
          <w:w w:val="120"/>
        </w:rPr>
        <w:t xml:space="preserve"> </w:t>
      </w:r>
      <w:r>
        <w:rPr>
          <w:w w:val="120"/>
        </w:rPr>
        <w:t>kebijakan,</w:t>
      </w:r>
      <w:r>
        <w:rPr>
          <w:spacing w:val="40"/>
          <w:w w:val="120"/>
        </w:rPr>
        <w:t xml:space="preserve"> </w:t>
      </w:r>
      <w:r>
        <w:rPr>
          <w:w w:val="120"/>
        </w:rPr>
        <w:t>program</w:t>
      </w:r>
      <w:r>
        <w:rPr>
          <w:spacing w:val="80"/>
          <w:w w:val="120"/>
        </w:rPr>
        <w:t xml:space="preserve"> </w:t>
      </w:r>
      <w:r>
        <w:rPr>
          <w:w w:val="120"/>
        </w:rPr>
        <w:t>kerja</w:t>
      </w:r>
      <w:r>
        <w:rPr>
          <w:spacing w:val="80"/>
          <w:w w:val="120"/>
        </w:rPr>
        <w:t xml:space="preserve"> </w:t>
      </w:r>
      <w:r>
        <w:rPr>
          <w:w w:val="120"/>
        </w:rPr>
        <w:t>prioritas,</w:t>
      </w:r>
      <w:r>
        <w:rPr>
          <w:spacing w:val="80"/>
          <w:w w:val="120"/>
        </w:rPr>
        <w:t xml:space="preserve"> </w:t>
      </w:r>
      <w:r>
        <w:rPr>
          <w:w w:val="120"/>
        </w:rPr>
        <w:t>kegiatan</w:t>
      </w:r>
      <w:r>
        <w:rPr>
          <w:spacing w:val="80"/>
          <w:w w:val="120"/>
        </w:rPr>
        <w:t xml:space="preserve"> </w:t>
      </w:r>
      <w:r>
        <w:rPr>
          <w:w w:val="120"/>
        </w:rPr>
        <w:t>pembangunan, sub kegiatan beserta pendanaannya sehingga tercipta keselarasan dalam rangka pembangunan Daerah. Rencana Kerja Perangkat Daerah yang merupakan pedoman bagi Perangkat Daerah untuk melaksanakan tugas, pokok dan fungsi organisasi disusun berdasarkan prinsip-prinsip :</w:t>
      </w:r>
    </w:p>
    <w:p w:rsidR="00D236AA" w:rsidRDefault="000E2E0C">
      <w:pPr>
        <w:pStyle w:val="ListParagraph"/>
        <w:numPr>
          <w:ilvl w:val="2"/>
          <w:numId w:val="32"/>
        </w:numPr>
        <w:tabs>
          <w:tab w:val="left" w:pos="1251"/>
          <w:tab w:val="left" w:pos="1253"/>
        </w:tabs>
        <w:spacing w:line="379" w:lineRule="auto"/>
        <w:ind w:right="459"/>
        <w:rPr>
          <w:sz w:val="23"/>
        </w:rPr>
      </w:pPr>
      <w:r>
        <w:rPr>
          <w:w w:val="120"/>
          <w:sz w:val="23"/>
        </w:rPr>
        <w:t>Mengacu pada Rancangan Awal Perangkat Daerah tahun yang bersangkutan, yang digunakan untuk merumuskan program, kegiatan, sub. kegiatan, indikator kinerja dan pagu indikatif;</w:t>
      </w:r>
    </w:p>
    <w:p w:rsidR="00D236AA" w:rsidRDefault="00D236AA">
      <w:pPr>
        <w:pStyle w:val="ListParagraph"/>
        <w:spacing w:line="379" w:lineRule="auto"/>
        <w:rPr>
          <w:sz w:val="23"/>
        </w:rPr>
        <w:sectPr w:rsidR="00D236AA">
          <w:pgSz w:w="12240" w:h="15840"/>
          <w:pgMar w:top="1180" w:right="720" w:bottom="280" w:left="1440" w:header="900" w:footer="0" w:gutter="0"/>
          <w:cols w:space="720"/>
        </w:sectPr>
      </w:pPr>
    </w:p>
    <w:p w:rsidR="00D236AA" w:rsidRDefault="000E2E0C">
      <w:pPr>
        <w:pStyle w:val="ListParagraph"/>
        <w:numPr>
          <w:ilvl w:val="2"/>
          <w:numId w:val="32"/>
        </w:numPr>
        <w:tabs>
          <w:tab w:val="left" w:pos="1251"/>
          <w:tab w:val="left" w:pos="1253"/>
        </w:tabs>
        <w:spacing w:before="200" w:line="374" w:lineRule="auto"/>
        <w:ind w:right="469"/>
        <w:rPr>
          <w:sz w:val="23"/>
        </w:rPr>
      </w:pPr>
      <w:r>
        <w:rPr>
          <w:w w:val="120"/>
          <w:sz w:val="23"/>
        </w:rPr>
        <w:lastRenderedPageBreak/>
        <w:t>Mengacu pada Renstra Perangkat Daerah sebagai acuan penetapan tujuan, sasaran kegiatan, kelompok sasaran, lokasi kegiatan dan prakiraan maju tahun berikutnya;</w:t>
      </w:r>
    </w:p>
    <w:p w:rsidR="00D236AA" w:rsidRDefault="000E2E0C">
      <w:pPr>
        <w:pStyle w:val="ListParagraph"/>
        <w:numPr>
          <w:ilvl w:val="2"/>
          <w:numId w:val="32"/>
        </w:numPr>
        <w:tabs>
          <w:tab w:val="left" w:pos="1251"/>
          <w:tab w:val="left" w:pos="1253"/>
        </w:tabs>
        <w:spacing w:before="2" w:line="376" w:lineRule="auto"/>
        <w:ind w:right="453"/>
        <w:rPr>
          <w:sz w:val="23"/>
        </w:rPr>
      </w:pPr>
      <w:r>
        <w:rPr>
          <w:w w:val="120"/>
          <w:sz w:val="23"/>
        </w:rPr>
        <w:t>Mengacu pada hasil evaluasi pelaksanaan program, kegiatan dan sub. kegiatan periode sebelumnya sebagai landasan perumusan kegiatan alternative untuk mencapai sasaran Renstra Perangkat Daerah berdasarkan pelaksanaan Rencana Kerja Perangkat Daerah tahun-tahun sebelumnya;</w:t>
      </w:r>
    </w:p>
    <w:p w:rsidR="00D236AA" w:rsidRDefault="000E2E0C">
      <w:pPr>
        <w:pStyle w:val="ListParagraph"/>
        <w:numPr>
          <w:ilvl w:val="2"/>
          <w:numId w:val="32"/>
        </w:numPr>
        <w:tabs>
          <w:tab w:val="left" w:pos="1251"/>
          <w:tab w:val="left" w:pos="1253"/>
        </w:tabs>
        <w:spacing w:line="376" w:lineRule="auto"/>
        <w:ind w:right="450"/>
        <w:rPr>
          <w:sz w:val="23"/>
        </w:rPr>
      </w:pPr>
      <w:r>
        <w:rPr>
          <w:w w:val="115"/>
          <w:sz w:val="23"/>
        </w:rPr>
        <w:t>Sebagai</w:t>
      </w:r>
      <w:r>
        <w:rPr>
          <w:spacing w:val="80"/>
          <w:w w:val="115"/>
          <w:sz w:val="23"/>
        </w:rPr>
        <w:t xml:space="preserve"> </w:t>
      </w:r>
      <w:r>
        <w:rPr>
          <w:w w:val="115"/>
          <w:sz w:val="23"/>
        </w:rPr>
        <w:t>bahan</w:t>
      </w:r>
      <w:r>
        <w:rPr>
          <w:spacing w:val="80"/>
          <w:w w:val="115"/>
          <w:sz w:val="23"/>
        </w:rPr>
        <w:t xml:space="preserve"> </w:t>
      </w:r>
      <w:r>
        <w:rPr>
          <w:w w:val="115"/>
          <w:sz w:val="23"/>
        </w:rPr>
        <w:t>untuk</w:t>
      </w:r>
      <w:r>
        <w:rPr>
          <w:spacing w:val="80"/>
          <w:w w:val="115"/>
          <w:sz w:val="23"/>
        </w:rPr>
        <w:t xml:space="preserve"> </w:t>
      </w:r>
      <w:r>
        <w:rPr>
          <w:w w:val="115"/>
          <w:sz w:val="23"/>
        </w:rPr>
        <w:t>memecahkan</w:t>
      </w:r>
      <w:r>
        <w:rPr>
          <w:spacing w:val="80"/>
          <w:w w:val="115"/>
          <w:sz w:val="23"/>
        </w:rPr>
        <w:t xml:space="preserve"> </w:t>
      </w:r>
      <w:r>
        <w:rPr>
          <w:w w:val="115"/>
          <w:sz w:val="23"/>
        </w:rPr>
        <w:t>masalah</w:t>
      </w:r>
      <w:r>
        <w:rPr>
          <w:spacing w:val="80"/>
          <w:w w:val="115"/>
          <w:sz w:val="23"/>
        </w:rPr>
        <w:t xml:space="preserve"> </w:t>
      </w:r>
      <w:r>
        <w:rPr>
          <w:w w:val="115"/>
          <w:sz w:val="23"/>
        </w:rPr>
        <w:t>yang</w:t>
      </w:r>
      <w:r>
        <w:rPr>
          <w:spacing w:val="80"/>
          <w:w w:val="115"/>
          <w:sz w:val="23"/>
        </w:rPr>
        <w:t xml:space="preserve"> </w:t>
      </w:r>
      <w:r>
        <w:rPr>
          <w:w w:val="115"/>
          <w:sz w:val="23"/>
        </w:rPr>
        <w:t>dihadapi, perumusan</w:t>
      </w:r>
      <w:r>
        <w:rPr>
          <w:spacing w:val="40"/>
          <w:w w:val="115"/>
          <w:sz w:val="23"/>
        </w:rPr>
        <w:t xml:space="preserve"> </w:t>
      </w:r>
      <w:r>
        <w:rPr>
          <w:w w:val="115"/>
          <w:sz w:val="23"/>
        </w:rPr>
        <w:t>tujuan,</w:t>
      </w:r>
      <w:r>
        <w:rPr>
          <w:spacing w:val="40"/>
          <w:w w:val="115"/>
          <w:sz w:val="23"/>
        </w:rPr>
        <w:t xml:space="preserve"> </w:t>
      </w:r>
      <w:r>
        <w:rPr>
          <w:w w:val="115"/>
          <w:sz w:val="23"/>
        </w:rPr>
        <w:t>sasaran,</w:t>
      </w:r>
      <w:r>
        <w:rPr>
          <w:spacing w:val="40"/>
          <w:w w:val="115"/>
          <w:sz w:val="23"/>
        </w:rPr>
        <w:t xml:space="preserve"> </w:t>
      </w:r>
      <w:r>
        <w:rPr>
          <w:w w:val="115"/>
          <w:sz w:val="23"/>
        </w:rPr>
        <w:t>kegiatan,</w:t>
      </w:r>
      <w:r>
        <w:rPr>
          <w:spacing w:val="40"/>
          <w:w w:val="115"/>
          <w:sz w:val="23"/>
        </w:rPr>
        <w:t xml:space="preserve"> </w:t>
      </w:r>
      <w:r>
        <w:rPr>
          <w:w w:val="115"/>
          <w:sz w:val="23"/>
        </w:rPr>
        <w:t>kelompok</w:t>
      </w:r>
      <w:r>
        <w:rPr>
          <w:spacing w:val="40"/>
          <w:w w:val="115"/>
          <w:sz w:val="23"/>
        </w:rPr>
        <w:t xml:space="preserve"> </w:t>
      </w:r>
      <w:r>
        <w:rPr>
          <w:w w:val="115"/>
          <w:sz w:val="23"/>
        </w:rPr>
        <w:t>sasaran,</w:t>
      </w:r>
      <w:r>
        <w:rPr>
          <w:spacing w:val="40"/>
          <w:w w:val="115"/>
          <w:sz w:val="23"/>
        </w:rPr>
        <w:t xml:space="preserve"> </w:t>
      </w:r>
      <w:r>
        <w:rPr>
          <w:w w:val="115"/>
          <w:sz w:val="23"/>
        </w:rPr>
        <w:t>lokasi</w:t>
      </w:r>
      <w:r>
        <w:rPr>
          <w:spacing w:val="80"/>
          <w:w w:val="115"/>
          <w:sz w:val="23"/>
        </w:rPr>
        <w:t xml:space="preserve"> </w:t>
      </w:r>
      <w:r>
        <w:rPr>
          <w:w w:val="115"/>
          <w:sz w:val="23"/>
        </w:rPr>
        <w:t>kegiatan serta prakiraan maju dalam Rencana Kerja</w:t>
      </w:r>
      <w:r>
        <w:rPr>
          <w:spacing w:val="40"/>
          <w:w w:val="115"/>
          <w:sz w:val="23"/>
        </w:rPr>
        <w:t xml:space="preserve"> </w:t>
      </w:r>
      <w:r>
        <w:rPr>
          <w:w w:val="115"/>
          <w:sz w:val="23"/>
        </w:rPr>
        <w:t>Perangkat Daerah serta dapat menjawab berbagai isu penting terkait dengan penyelenggaraan</w:t>
      </w:r>
      <w:r>
        <w:rPr>
          <w:spacing w:val="40"/>
          <w:w w:val="115"/>
          <w:sz w:val="23"/>
        </w:rPr>
        <w:t xml:space="preserve"> </w:t>
      </w:r>
      <w:r>
        <w:rPr>
          <w:w w:val="115"/>
          <w:sz w:val="23"/>
        </w:rPr>
        <w:t>tugas</w:t>
      </w:r>
      <w:r>
        <w:rPr>
          <w:spacing w:val="40"/>
          <w:w w:val="115"/>
          <w:sz w:val="23"/>
        </w:rPr>
        <w:t xml:space="preserve"> </w:t>
      </w:r>
      <w:r>
        <w:rPr>
          <w:w w:val="115"/>
          <w:sz w:val="23"/>
        </w:rPr>
        <w:t>dan</w:t>
      </w:r>
      <w:r>
        <w:rPr>
          <w:spacing w:val="40"/>
          <w:w w:val="115"/>
          <w:sz w:val="23"/>
        </w:rPr>
        <w:t xml:space="preserve"> </w:t>
      </w:r>
      <w:r>
        <w:rPr>
          <w:w w:val="115"/>
          <w:sz w:val="23"/>
        </w:rPr>
        <w:t>fungsi</w:t>
      </w:r>
      <w:r>
        <w:rPr>
          <w:spacing w:val="40"/>
          <w:w w:val="115"/>
          <w:sz w:val="23"/>
        </w:rPr>
        <w:t xml:space="preserve"> </w:t>
      </w:r>
      <w:r>
        <w:rPr>
          <w:w w:val="115"/>
          <w:sz w:val="23"/>
        </w:rPr>
        <w:t>Perangkat</w:t>
      </w:r>
      <w:r>
        <w:rPr>
          <w:spacing w:val="40"/>
          <w:w w:val="115"/>
          <w:sz w:val="23"/>
        </w:rPr>
        <w:t xml:space="preserve"> </w:t>
      </w:r>
      <w:r>
        <w:rPr>
          <w:w w:val="115"/>
          <w:sz w:val="23"/>
        </w:rPr>
        <w:t>Daerah.</w:t>
      </w:r>
    </w:p>
    <w:p w:rsidR="00D236AA" w:rsidRDefault="00D236AA">
      <w:pPr>
        <w:pStyle w:val="BodyText"/>
        <w:spacing w:before="135"/>
      </w:pPr>
    </w:p>
    <w:p w:rsidR="00D236AA" w:rsidRDefault="000E2E0C">
      <w:pPr>
        <w:pStyle w:val="Heading2"/>
        <w:numPr>
          <w:ilvl w:val="1"/>
          <w:numId w:val="32"/>
        </w:numPr>
        <w:tabs>
          <w:tab w:val="left" w:pos="823"/>
        </w:tabs>
        <w:ind w:left="823" w:hanging="564"/>
      </w:pPr>
      <w:bookmarkStart w:id="8" w:name="1.2._Landasan_Hukum"/>
      <w:bookmarkStart w:id="9" w:name="_bookmark4"/>
      <w:bookmarkEnd w:id="8"/>
      <w:bookmarkEnd w:id="9"/>
      <w:r>
        <w:rPr>
          <w:w w:val="115"/>
        </w:rPr>
        <w:t>Landasan</w:t>
      </w:r>
      <w:r>
        <w:rPr>
          <w:spacing w:val="-4"/>
          <w:w w:val="115"/>
        </w:rPr>
        <w:t xml:space="preserve"> </w:t>
      </w:r>
      <w:r>
        <w:rPr>
          <w:spacing w:val="-2"/>
          <w:w w:val="115"/>
        </w:rPr>
        <w:t>Hukum</w:t>
      </w:r>
    </w:p>
    <w:p w:rsidR="00D236AA" w:rsidRDefault="00D236AA">
      <w:pPr>
        <w:pStyle w:val="BodyText"/>
        <w:rPr>
          <w:b/>
        </w:rPr>
      </w:pPr>
    </w:p>
    <w:p w:rsidR="00D236AA" w:rsidRDefault="00D236AA">
      <w:pPr>
        <w:pStyle w:val="BodyText"/>
        <w:spacing w:before="40"/>
        <w:rPr>
          <w:b/>
        </w:rPr>
      </w:pPr>
    </w:p>
    <w:p w:rsidR="00D236AA" w:rsidRDefault="000E2E0C">
      <w:pPr>
        <w:pStyle w:val="ListParagraph"/>
        <w:numPr>
          <w:ilvl w:val="2"/>
          <w:numId w:val="32"/>
        </w:numPr>
        <w:tabs>
          <w:tab w:val="left" w:pos="1251"/>
          <w:tab w:val="left" w:pos="1253"/>
        </w:tabs>
        <w:spacing w:line="376" w:lineRule="auto"/>
        <w:ind w:right="461" w:hanging="360"/>
        <w:rPr>
          <w:sz w:val="23"/>
        </w:rPr>
      </w:pPr>
      <w:r>
        <w:rPr>
          <w:w w:val="115"/>
          <w:sz w:val="23"/>
        </w:rPr>
        <w:t>Undang-Undang Republik Indonesia Nomor 2 Tahun 1950 tentang Pembentukan Kabupaten Mojokerto juncto Undang-Undang Nomor 18 Tahun</w:t>
      </w:r>
      <w:r>
        <w:rPr>
          <w:spacing w:val="40"/>
          <w:w w:val="115"/>
          <w:sz w:val="23"/>
        </w:rPr>
        <w:t xml:space="preserve"> </w:t>
      </w:r>
      <w:r>
        <w:rPr>
          <w:w w:val="115"/>
          <w:sz w:val="23"/>
        </w:rPr>
        <w:t>1950</w:t>
      </w:r>
      <w:r>
        <w:rPr>
          <w:spacing w:val="40"/>
          <w:w w:val="115"/>
          <w:sz w:val="23"/>
        </w:rPr>
        <w:t xml:space="preserve"> </w:t>
      </w:r>
      <w:r>
        <w:rPr>
          <w:w w:val="115"/>
          <w:sz w:val="23"/>
        </w:rPr>
        <w:t>peraturan</w:t>
      </w:r>
      <w:r>
        <w:rPr>
          <w:spacing w:val="40"/>
          <w:w w:val="115"/>
          <w:sz w:val="23"/>
        </w:rPr>
        <w:t xml:space="preserve"> </w:t>
      </w:r>
      <w:r>
        <w:rPr>
          <w:w w:val="115"/>
          <w:sz w:val="23"/>
        </w:rPr>
        <w:t>Tentang</w:t>
      </w:r>
      <w:r>
        <w:rPr>
          <w:spacing w:val="40"/>
          <w:w w:val="115"/>
          <w:sz w:val="23"/>
        </w:rPr>
        <w:t xml:space="preserve"> </w:t>
      </w:r>
      <w:r>
        <w:rPr>
          <w:w w:val="115"/>
          <w:sz w:val="23"/>
        </w:rPr>
        <w:t>mengadakan</w:t>
      </w:r>
      <w:r>
        <w:rPr>
          <w:spacing w:val="40"/>
          <w:w w:val="115"/>
          <w:sz w:val="23"/>
        </w:rPr>
        <w:t xml:space="preserve"> </w:t>
      </w:r>
      <w:r>
        <w:rPr>
          <w:w w:val="115"/>
          <w:sz w:val="23"/>
        </w:rPr>
        <w:t>perubahan</w:t>
      </w:r>
      <w:r>
        <w:rPr>
          <w:spacing w:val="40"/>
          <w:w w:val="115"/>
          <w:sz w:val="23"/>
        </w:rPr>
        <w:t xml:space="preserve"> </w:t>
      </w:r>
      <w:r>
        <w:rPr>
          <w:w w:val="115"/>
          <w:sz w:val="23"/>
        </w:rPr>
        <w:t>dalam</w:t>
      </w:r>
      <w:r>
        <w:rPr>
          <w:spacing w:val="80"/>
          <w:w w:val="115"/>
          <w:sz w:val="23"/>
        </w:rPr>
        <w:t xml:space="preserve"> </w:t>
      </w:r>
      <w:r>
        <w:rPr>
          <w:w w:val="115"/>
          <w:sz w:val="23"/>
        </w:rPr>
        <w:t>Undang-Undang</w:t>
      </w:r>
      <w:r>
        <w:rPr>
          <w:spacing w:val="40"/>
          <w:w w:val="115"/>
          <w:sz w:val="23"/>
        </w:rPr>
        <w:t xml:space="preserve"> </w:t>
      </w:r>
      <w:r>
        <w:rPr>
          <w:w w:val="115"/>
          <w:sz w:val="23"/>
        </w:rPr>
        <w:t>Nomor</w:t>
      </w:r>
      <w:r>
        <w:rPr>
          <w:spacing w:val="40"/>
          <w:w w:val="115"/>
          <w:sz w:val="23"/>
        </w:rPr>
        <w:t xml:space="preserve"> </w:t>
      </w:r>
      <w:r>
        <w:rPr>
          <w:w w:val="115"/>
          <w:sz w:val="23"/>
        </w:rPr>
        <w:t>2</w:t>
      </w:r>
      <w:r>
        <w:rPr>
          <w:spacing w:val="40"/>
          <w:w w:val="115"/>
          <w:sz w:val="23"/>
        </w:rPr>
        <w:t xml:space="preserve"> </w:t>
      </w:r>
      <w:r>
        <w:rPr>
          <w:w w:val="115"/>
          <w:sz w:val="23"/>
        </w:rPr>
        <w:t>Tahun</w:t>
      </w:r>
      <w:r>
        <w:rPr>
          <w:spacing w:val="40"/>
          <w:w w:val="115"/>
          <w:sz w:val="23"/>
        </w:rPr>
        <w:t xml:space="preserve"> </w:t>
      </w:r>
      <w:r>
        <w:rPr>
          <w:w w:val="115"/>
          <w:sz w:val="23"/>
        </w:rPr>
        <w:t>1950</w:t>
      </w:r>
      <w:r>
        <w:rPr>
          <w:spacing w:val="40"/>
          <w:w w:val="115"/>
          <w:sz w:val="23"/>
        </w:rPr>
        <w:t xml:space="preserve"> </w:t>
      </w:r>
      <w:r>
        <w:rPr>
          <w:w w:val="115"/>
          <w:sz w:val="23"/>
        </w:rPr>
        <w:t>dari</w:t>
      </w:r>
      <w:r>
        <w:rPr>
          <w:spacing w:val="40"/>
          <w:w w:val="115"/>
          <w:sz w:val="23"/>
        </w:rPr>
        <w:t xml:space="preserve"> </w:t>
      </w:r>
      <w:r>
        <w:rPr>
          <w:w w:val="115"/>
          <w:sz w:val="23"/>
        </w:rPr>
        <w:t>hal</w:t>
      </w:r>
      <w:r>
        <w:rPr>
          <w:spacing w:val="40"/>
          <w:w w:val="115"/>
          <w:sz w:val="23"/>
        </w:rPr>
        <w:t xml:space="preserve"> </w:t>
      </w:r>
      <w:r>
        <w:rPr>
          <w:w w:val="115"/>
          <w:sz w:val="23"/>
        </w:rPr>
        <w:t>pembentukan Kabupaten Mojokerto (Lembaran Negara Tahun 1950</w:t>
      </w:r>
      <w:r>
        <w:rPr>
          <w:spacing w:val="40"/>
          <w:w w:val="115"/>
          <w:sz w:val="23"/>
        </w:rPr>
        <w:t xml:space="preserve"> </w:t>
      </w:r>
      <w:r>
        <w:rPr>
          <w:w w:val="115"/>
          <w:sz w:val="23"/>
        </w:rPr>
        <w:t>Nomor 32);</w:t>
      </w:r>
    </w:p>
    <w:p w:rsidR="00D236AA" w:rsidRDefault="000E2E0C">
      <w:pPr>
        <w:pStyle w:val="ListParagraph"/>
        <w:numPr>
          <w:ilvl w:val="2"/>
          <w:numId w:val="32"/>
        </w:numPr>
        <w:tabs>
          <w:tab w:val="left" w:pos="1251"/>
          <w:tab w:val="left" w:pos="1253"/>
        </w:tabs>
        <w:spacing w:line="376" w:lineRule="auto"/>
        <w:ind w:right="450" w:hanging="360"/>
        <w:rPr>
          <w:sz w:val="23"/>
        </w:rPr>
      </w:pPr>
      <w:r>
        <w:rPr>
          <w:w w:val="115"/>
          <w:sz w:val="23"/>
        </w:rPr>
        <w:t>Undang-undang Republik Indonesia Nomor 28 Tahun 1999 tentang Penyelenggaraan</w:t>
      </w:r>
      <w:r>
        <w:rPr>
          <w:spacing w:val="40"/>
          <w:w w:val="115"/>
          <w:sz w:val="23"/>
        </w:rPr>
        <w:t xml:space="preserve"> </w:t>
      </w:r>
      <w:r>
        <w:rPr>
          <w:w w:val="115"/>
          <w:sz w:val="23"/>
        </w:rPr>
        <w:t>Negara</w:t>
      </w:r>
      <w:r>
        <w:rPr>
          <w:spacing w:val="40"/>
          <w:w w:val="115"/>
          <w:sz w:val="23"/>
        </w:rPr>
        <w:t xml:space="preserve"> </w:t>
      </w:r>
      <w:r>
        <w:rPr>
          <w:w w:val="115"/>
          <w:sz w:val="23"/>
        </w:rPr>
        <w:t>Yang</w:t>
      </w:r>
      <w:r>
        <w:rPr>
          <w:spacing w:val="40"/>
          <w:w w:val="115"/>
          <w:sz w:val="23"/>
        </w:rPr>
        <w:t xml:space="preserve"> </w:t>
      </w:r>
      <w:r>
        <w:rPr>
          <w:w w:val="115"/>
          <w:sz w:val="23"/>
        </w:rPr>
        <w:t>Bersih</w:t>
      </w:r>
      <w:r>
        <w:rPr>
          <w:spacing w:val="40"/>
          <w:w w:val="115"/>
          <w:sz w:val="23"/>
        </w:rPr>
        <w:t xml:space="preserve"> </w:t>
      </w:r>
      <w:r>
        <w:rPr>
          <w:w w:val="115"/>
          <w:sz w:val="23"/>
        </w:rPr>
        <w:t>dan</w:t>
      </w:r>
      <w:r>
        <w:rPr>
          <w:spacing w:val="40"/>
          <w:w w:val="115"/>
          <w:sz w:val="23"/>
        </w:rPr>
        <w:t xml:space="preserve"> </w:t>
      </w:r>
      <w:r>
        <w:rPr>
          <w:w w:val="115"/>
          <w:sz w:val="23"/>
        </w:rPr>
        <w:t>Bebas</w:t>
      </w:r>
      <w:r>
        <w:rPr>
          <w:spacing w:val="40"/>
          <w:w w:val="115"/>
          <w:sz w:val="23"/>
        </w:rPr>
        <w:t xml:space="preserve"> </w:t>
      </w:r>
      <w:r>
        <w:rPr>
          <w:w w:val="115"/>
          <w:sz w:val="23"/>
        </w:rPr>
        <w:t>dari</w:t>
      </w:r>
      <w:r>
        <w:rPr>
          <w:spacing w:val="40"/>
          <w:w w:val="115"/>
          <w:sz w:val="23"/>
        </w:rPr>
        <w:t xml:space="preserve"> </w:t>
      </w:r>
      <w:r>
        <w:rPr>
          <w:w w:val="115"/>
          <w:sz w:val="23"/>
        </w:rPr>
        <w:t>Korupsi,</w:t>
      </w:r>
      <w:r>
        <w:rPr>
          <w:spacing w:val="40"/>
          <w:w w:val="115"/>
          <w:sz w:val="23"/>
        </w:rPr>
        <w:t xml:space="preserve"> </w:t>
      </w:r>
      <w:r>
        <w:rPr>
          <w:w w:val="115"/>
          <w:sz w:val="23"/>
        </w:rPr>
        <w:t>Kolusi, dan Nepotisme (Lembaran Negara Republik Indonesia Tahun 1999</w:t>
      </w:r>
      <w:r>
        <w:rPr>
          <w:spacing w:val="40"/>
          <w:w w:val="115"/>
          <w:sz w:val="23"/>
        </w:rPr>
        <w:t xml:space="preserve"> </w:t>
      </w:r>
      <w:r>
        <w:rPr>
          <w:w w:val="115"/>
          <w:sz w:val="23"/>
        </w:rPr>
        <w:t>Nomor 75, Tambahan Lembaran Negara Republik Indonesia</w:t>
      </w:r>
      <w:r>
        <w:rPr>
          <w:spacing w:val="80"/>
          <w:w w:val="115"/>
          <w:sz w:val="23"/>
        </w:rPr>
        <w:t xml:space="preserve"> </w:t>
      </w:r>
      <w:r>
        <w:rPr>
          <w:spacing w:val="-2"/>
          <w:w w:val="115"/>
          <w:sz w:val="23"/>
        </w:rPr>
        <w:t>Nomor3851);</w:t>
      </w:r>
    </w:p>
    <w:p w:rsidR="00D236AA" w:rsidRDefault="000E2E0C">
      <w:pPr>
        <w:pStyle w:val="ListParagraph"/>
        <w:numPr>
          <w:ilvl w:val="2"/>
          <w:numId w:val="32"/>
        </w:numPr>
        <w:tabs>
          <w:tab w:val="left" w:pos="1251"/>
          <w:tab w:val="left" w:pos="1253"/>
        </w:tabs>
        <w:spacing w:before="93" w:line="379" w:lineRule="auto"/>
        <w:ind w:right="458"/>
      </w:pPr>
      <w:r>
        <w:rPr>
          <w:w w:val="115"/>
          <w:sz w:val="23"/>
        </w:rPr>
        <w:t>Undang-Undang Republik Indonesia Nomor 17 Tahun 2003 tentang Keuangan Negara (Lembaran Negara Republik Indonesia Tahun 2003 Nomor 47, Tambahan Lembaran Negara Republik Indonesia Nomor</w:t>
      </w:r>
      <w:r>
        <w:rPr>
          <w:spacing w:val="40"/>
          <w:w w:val="115"/>
          <w:sz w:val="23"/>
        </w:rPr>
        <w:t xml:space="preserve"> </w:t>
      </w:r>
      <w:r>
        <w:rPr>
          <w:spacing w:val="-2"/>
          <w:w w:val="115"/>
        </w:rPr>
        <w:t>4286);</w:t>
      </w:r>
    </w:p>
    <w:p w:rsidR="00D236AA" w:rsidRDefault="00D236AA">
      <w:pPr>
        <w:pStyle w:val="ListParagraph"/>
        <w:spacing w:line="379" w:lineRule="auto"/>
        <w:sectPr w:rsidR="00D236AA">
          <w:pgSz w:w="12240" w:h="15840"/>
          <w:pgMar w:top="1180" w:right="720" w:bottom="280" w:left="1440" w:header="900" w:footer="0" w:gutter="0"/>
          <w:cols w:space="720"/>
        </w:sectPr>
      </w:pPr>
    </w:p>
    <w:p w:rsidR="00D236AA" w:rsidRDefault="000E2E0C">
      <w:pPr>
        <w:pStyle w:val="ListParagraph"/>
        <w:numPr>
          <w:ilvl w:val="2"/>
          <w:numId w:val="32"/>
        </w:numPr>
        <w:tabs>
          <w:tab w:val="left" w:pos="1251"/>
          <w:tab w:val="left" w:pos="1253"/>
        </w:tabs>
        <w:spacing w:before="95" w:line="379" w:lineRule="auto"/>
        <w:ind w:right="461"/>
        <w:rPr>
          <w:sz w:val="23"/>
        </w:rPr>
      </w:pPr>
      <w:r>
        <w:rPr>
          <w:w w:val="115"/>
          <w:sz w:val="23"/>
        </w:rPr>
        <w:lastRenderedPageBreak/>
        <w:t xml:space="preserve">Undang-Undang Republik Indonesia Nomor 1 Tahun 2004 tentang Perbendaharaan Negara (Lembaran Negara Republik Indonesia Tahun 2004 Nomor 5, Tambahan Lembaran Negara Republik Indonesia Nomor </w:t>
      </w:r>
      <w:r>
        <w:rPr>
          <w:spacing w:val="-2"/>
          <w:w w:val="115"/>
          <w:sz w:val="23"/>
        </w:rPr>
        <w:t>4355);</w:t>
      </w:r>
    </w:p>
    <w:p w:rsidR="00D236AA" w:rsidRDefault="000E2E0C">
      <w:pPr>
        <w:pStyle w:val="ListParagraph"/>
        <w:numPr>
          <w:ilvl w:val="2"/>
          <w:numId w:val="32"/>
        </w:numPr>
        <w:tabs>
          <w:tab w:val="left" w:pos="1251"/>
          <w:tab w:val="left" w:pos="1253"/>
        </w:tabs>
        <w:spacing w:line="376" w:lineRule="auto"/>
        <w:ind w:right="459"/>
        <w:rPr>
          <w:sz w:val="23"/>
        </w:rPr>
      </w:pPr>
      <w:r>
        <w:rPr>
          <w:w w:val="115"/>
          <w:sz w:val="23"/>
        </w:rPr>
        <w:t>Undang-Undang Republik Indonesia Nomor 15 Tahun 2004 tentang Pemeriksaan Pengelolaan dan Tanggung Jawab Keuangan Negara (Lembaran</w:t>
      </w:r>
      <w:r>
        <w:rPr>
          <w:spacing w:val="40"/>
          <w:w w:val="115"/>
          <w:sz w:val="23"/>
        </w:rPr>
        <w:t xml:space="preserve"> </w:t>
      </w:r>
      <w:r>
        <w:rPr>
          <w:w w:val="115"/>
          <w:sz w:val="23"/>
        </w:rPr>
        <w:t>Negara Republik Indonesia Tahun</w:t>
      </w:r>
      <w:r>
        <w:rPr>
          <w:spacing w:val="40"/>
          <w:w w:val="115"/>
          <w:sz w:val="23"/>
        </w:rPr>
        <w:t xml:space="preserve"> </w:t>
      </w:r>
      <w:r>
        <w:rPr>
          <w:w w:val="115"/>
          <w:sz w:val="23"/>
        </w:rPr>
        <w:t>2004 Nomor</w:t>
      </w:r>
      <w:r>
        <w:rPr>
          <w:spacing w:val="40"/>
          <w:w w:val="115"/>
          <w:sz w:val="23"/>
        </w:rPr>
        <w:t xml:space="preserve"> </w:t>
      </w:r>
      <w:r>
        <w:rPr>
          <w:w w:val="115"/>
          <w:sz w:val="23"/>
        </w:rPr>
        <w:t>66, Tambahan</w:t>
      </w:r>
      <w:r>
        <w:rPr>
          <w:spacing w:val="40"/>
          <w:w w:val="115"/>
          <w:sz w:val="23"/>
        </w:rPr>
        <w:t xml:space="preserve"> </w:t>
      </w:r>
      <w:r>
        <w:rPr>
          <w:w w:val="115"/>
          <w:sz w:val="23"/>
        </w:rPr>
        <w:t>Lembaran</w:t>
      </w:r>
      <w:r>
        <w:rPr>
          <w:spacing w:val="40"/>
          <w:w w:val="115"/>
          <w:sz w:val="23"/>
        </w:rPr>
        <w:t xml:space="preserve"> </w:t>
      </w:r>
      <w:r>
        <w:rPr>
          <w:w w:val="115"/>
          <w:sz w:val="23"/>
        </w:rPr>
        <w:t>Negara</w:t>
      </w:r>
      <w:r>
        <w:rPr>
          <w:spacing w:val="40"/>
          <w:w w:val="115"/>
          <w:sz w:val="23"/>
        </w:rPr>
        <w:t xml:space="preserve"> </w:t>
      </w:r>
      <w:r>
        <w:rPr>
          <w:w w:val="115"/>
          <w:sz w:val="23"/>
        </w:rPr>
        <w:t>Republik Indonesia</w:t>
      </w:r>
      <w:r>
        <w:rPr>
          <w:spacing w:val="40"/>
          <w:w w:val="115"/>
          <w:sz w:val="23"/>
        </w:rPr>
        <w:t xml:space="preserve"> </w:t>
      </w:r>
      <w:r>
        <w:rPr>
          <w:w w:val="115"/>
          <w:sz w:val="23"/>
        </w:rPr>
        <w:t>Nomor</w:t>
      </w:r>
      <w:r>
        <w:rPr>
          <w:spacing w:val="40"/>
          <w:w w:val="115"/>
          <w:sz w:val="23"/>
        </w:rPr>
        <w:t xml:space="preserve"> </w:t>
      </w:r>
      <w:r>
        <w:rPr>
          <w:w w:val="115"/>
          <w:sz w:val="23"/>
        </w:rPr>
        <w:t>4400);</w:t>
      </w:r>
    </w:p>
    <w:p w:rsidR="00D236AA" w:rsidRDefault="000E2E0C">
      <w:pPr>
        <w:pStyle w:val="ListParagraph"/>
        <w:numPr>
          <w:ilvl w:val="2"/>
          <w:numId w:val="32"/>
        </w:numPr>
        <w:tabs>
          <w:tab w:val="left" w:pos="1251"/>
          <w:tab w:val="left" w:pos="1253"/>
        </w:tabs>
        <w:spacing w:line="376" w:lineRule="auto"/>
        <w:ind w:right="455"/>
        <w:rPr>
          <w:sz w:val="23"/>
        </w:rPr>
      </w:pPr>
      <w:r>
        <w:rPr>
          <w:w w:val="120"/>
          <w:sz w:val="23"/>
        </w:rPr>
        <w:t>Undang-Undang Republik Indonesia Nomor 25 Tahun 2004 tentang Sistem Perencanaan Pembangunan Nasional (Lembaran Negara Republik Indonesia Tahun 2004 Nomor 164, Tambahan Lembaran Negara Republik Indonesia Nomor 4421);</w:t>
      </w:r>
    </w:p>
    <w:p w:rsidR="00D236AA" w:rsidRDefault="000E2E0C">
      <w:pPr>
        <w:pStyle w:val="ListParagraph"/>
        <w:numPr>
          <w:ilvl w:val="2"/>
          <w:numId w:val="32"/>
        </w:numPr>
        <w:tabs>
          <w:tab w:val="left" w:pos="1251"/>
          <w:tab w:val="left" w:pos="1253"/>
        </w:tabs>
        <w:spacing w:line="372" w:lineRule="auto"/>
        <w:ind w:right="463"/>
        <w:rPr>
          <w:sz w:val="23"/>
        </w:rPr>
      </w:pPr>
      <w:r>
        <w:rPr>
          <w:w w:val="115"/>
          <w:sz w:val="23"/>
        </w:rPr>
        <w:t>Undang-Undang Republik Indonesia Nomor 1 Tahun 2022 tentang Hubungan</w:t>
      </w:r>
      <w:r>
        <w:rPr>
          <w:spacing w:val="40"/>
          <w:w w:val="115"/>
          <w:sz w:val="23"/>
        </w:rPr>
        <w:t xml:space="preserve"> </w:t>
      </w:r>
      <w:r>
        <w:rPr>
          <w:w w:val="115"/>
          <w:sz w:val="23"/>
        </w:rPr>
        <w:t>Keuangan</w:t>
      </w:r>
      <w:r>
        <w:rPr>
          <w:spacing w:val="40"/>
          <w:w w:val="115"/>
          <w:sz w:val="23"/>
        </w:rPr>
        <w:t xml:space="preserve"> </w:t>
      </w:r>
      <w:r>
        <w:rPr>
          <w:w w:val="115"/>
          <w:sz w:val="23"/>
        </w:rPr>
        <w:t>antara</w:t>
      </w:r>
      <w:r>
        <w:rPr>
          <w:spacing w:val="40"/>
          <w:w w:val="115"/>
          <w:sz w:val="23"/>
        </w:rPr>
        <w:t xml:space="preserve"> </w:t>
      </w:r>
      <w:r>
        <w:rPr>
          <w:w w:val="115"/>
          <w:sz w:val="23"/>
        </w:rPr>
        <w:t>Pemerintah</w:t>
      </w:r>
      <w:r>
        <w:rPr>
          <w:spacing w:val="40"/>
          <w:w w:val="115"/>
          <w:sz w:val="23"/>
        </w:rPr>
        <w:t xml:space="preserve"> </w:t>
      </w:r>
      <w:r>
        <w:rPr>
          <w:w w:val="115"/>
          <w:sz w:val="23"/>
        </w:rPr>
        <w:t>Pusat</w:t>
      </w:r>
      <w:r>
        <w:rPr>
          <w:spacing w:val="40"/>
          <w:w w:val="115"/>
          <w:sz w:val="23"/>
        </w:rPr>
        <w:t xml:space="preserve"> </w:t>
      </w:r>
      <w:r>
        <w:rPr>
          <w:w w:val="115"/>
          <w:sz w:val="23"/>
        </w:rPr>
        <w:t>dan</w:t>
      </w:r>
      <w:r>
        <w:rPr>
          <w:spacing w:val="40"/>
          <w:w w:val="115"/>
          <w:sz w:val="23"/>
        </w:rPr>
        <w:t xml:space="preserve"> </w:t>
      </w:r>
      <w:r>
        <w:rPr>
          <w:w w:val="115"/>
          <w:sz w:val="23"/>
        </w:rPr>
        <w:t>Pemerintah</w:t>
      </w:r>
      <w:r>
        <w:rPr>
          <w:spacing w:val="40"/>
          <w:w w:val="115"/>
          <w:sz w:val="23"/>
        </w:rPr>
        <w:t xml:space="preserve"> </w:t>
      </w:r>
      <w:r>
        <w:rPr>
          <w:w w:val="115"/>
          <w:sz w:val="23"/>
        </w:rPr>
        <w:t>Daerah;</w:t>
      </w:r>
    </w:p>
    <w:p w:rsidR="00D236AA" w:rsidRDefault="000E2E0C">
      <w:pPr>
        <w:pStyle w:val="ListParagraph"/>
        <w:numPr>
          <w:ilvl w:val="2"/>
          <w:numId w:val="32"/>
        </w:numPr>
        <w:tabs>
          <w:tab w:val="left" w:pos="1251"/>
          <w:tab w:val="left" w:pos="1253"/>
        </w:tabs>
        <w:spacing w:line="376" w:lineRule="auto"/>
        <w:ind w:right="453"/>
        <w:rPr>
          <w:sz w:val="23"/>
        </w:rPr>
      </w:pPr>
      <w:r w:rsidRPr="00BF3E58">
        <w:rPr>
          <w:w w:val="115"/>
          <w:sz w:val="24"/>
        </w:rPr>
        <w:t>Undang-undang (UU) Nomor 59 Tahun 2024 tentang Rencana Pembangunan Jangka Panjang Nasional Tahun 2025-2045</w:t>
      </w:r>
      <w:r>
        <w:rPr>
          <w:w w:val="120"/>
          <w:sz w:val="23"/>
        </w:rPr>
        <w:t>;</w:t>
      </w:r>
    </w:p>
    <w:p w:rsidR="00D236AA" w:rsidRDefault="000E2E0C">
      <w:pPr>
        <w:pStyle w:val="ListParagraph"/>
        <w:numPr>
          <w:ilvl w:val="2"/>
          <w:numId w:val="32"/>
        </w:numPr>
        <w:tabs>
          <w:tab w:val="left" w:pos="1251"/>
          <w:tab w:val="left" w:pos="1253"/>
        </w:tabs>
        <w:spacing w:line="376" w:lineRule="auto"/>
        <w:ind w:right="468"/>
        <w:rPr>
          <w:sz w:val="23"/>
        </w:rPr>
      </w:pPr>
      <w:r>
        <w:rPr>
          <w:w w:val="115"/>
          <w:sz w:val="23"/>
        </w:rPr>
        <w:t>Undang-Undang Republik Indonesia Nomor 14 Tahun 2008 tentang Keterbukaan Informasi Publik;</w:t>
      </w:r>
    </w:p>
    <w:p w:rsidR="00D236AA" w:rsidRDefault="000E2E0C">
      <w:pPr>
        <w:pStyle w:val="ListParagraph"/>
        <w:numPr>
          <w:ilvl w:val="2"/>
          <w:numId w:val="32"/>
        </w:numPr>
        <w:tabs>
          <w:tab w:val="left" w:pos="1250"/>
          <w:tab w:val="left" w:pos="1253"/>
        </w:tabs>
        <w:spacing w:line="379" w:lineRule="auto"/>
        <w:ind w:right="465"/>
        <w:rPr>
          <w:sz w:val="23"/>
        </w:rPr>
      </w:pPr>
      <w:r>
        <w:rPr>
          <w:w w:val="120"/>
          <w:sz w:val="23"/>
        </w:rPr>
        <w:t>Undang-Undang Republik Indonesia Nomor 12 Tahun 2011 tentang Pembentukan Peraturan Perundang-undangan;</w:t>
      </w:r>
    </w:p>
    <w:p w:rsidR="00D236AA" w:rsidRDefault="000E2E0C">
      <w:pPr>
        <w:pStyle w:val="ListParagraph"/>
        <w:numPr>
          <w:ilvl w:val="2"/>
          <w:numId w:val="32"/>
        </w:numPr>
        <w:tabs>
          <w:tab w:val="left" w:pos="1250"/>
          <w:tab w:val="left" w:pos="1253"/>
        </w:tabs>
        <w:spacing w:line="372" w:lineRule="auto"/>
        <w:ind w:right="461"/>
        <w:rPr>
          <w:sz w:val="23"/>
        </w:rPr>
      </w:pPr>
      <w:r>
        <w:rPr>
          <w:w w:val="115"/>
          <w:sz w:val="23"/>
        </w:rPr>
        <w:t>Peraturan Pemerintah Republik Indonesia Nomor</w:t>
      </w:r>
      <w:r>
        <w:rPr>
          <w:spacing w:val="40"/>
          <w:w w:val="115"/>
          <w:sz w:val="23"/>
        </w:rPr>
        <w:t xml:space="preserve"> </w:t>
      </w:r>
      <w:r>
        <w:rPr>
          <w:w w:val="115"/>
          <w:sz w:val="23"/>
        </w:rPr>
        <w:t>30 Tahun 2011</w:t>
      </w:r>
      <w:r>
        <w:rPr>
          <w:spacing w:val="80"/>
          <w:w w:val="115"/>
          <w:sz w:val="23"/>
        </w:rPr>
        <w:t xml:space="preserve"> </w:t>
      </w:r>
      <w:r>
        <w:rPr>
          <w:w w:val="115"/>
          <w:sz w:val="23"/>
        </w:rPr>
        <w:t>tentang Pinjaman Daerah;</w:t>
      </w:r>
    </w:p>
    <w:p w:rsidR="00D236AA" w:rsidRDefault="000E2E0C">
      <w:pPr>
        <w:pStyle w:val="ListParagraph"/>
        <w:numPr>
          <w:ilvl w:val="2"/>
          <w:numId w:val="32"/>
        </w:numPr>
        <w:tabs>
          <w:tab w:val="left" w:pos="1250"/>
          <w:tab w:val="left" w:pos="1253"/>
        </w:tabs>
        <w:spacing w:line="376" w:lineRule="auto"/>
        <w:ind w:right="461"/>
        <w:rPr>
          <w:sz w:val="23"/>
        </w:rPr>
      </w:pPr>
      <w:r>
        <w:rPr>
          <w:w w:val="115"/>
          <w:sz w:val="23"/>
        </w:rPr>
        <w:t>Peraturan Pemerintah Republik Indonesia Nomor</w:t>
      </w:r>
      <w:r>
        <w:rPr>
          <w:spacing w:val="40"/>
          <w:w w:val="115"/>
          <w:sz w:val="23"/>
        </w:rPr>
        <w:t xml:space="preserve"> </w:t>
      </w:r>
      <w:r>
        <w:rPr>
          <w:w w:val="115"/>
          <w:sz w:val="23"/>
        </w:rPr>
        <w:t>37 Tahun 2023</w:t>
      </w:r>
      <w:r>
        <w:rPr>
          <w:spacing w:val="80"/>
          <w:w w:val="115"/>
          <w:sz w:val="23"/>
        </w:rPr>
        <w:t xml:space="preserve"> </w:t>
      </w:r>
      <w:r>
        <w:rPr>
          <w:w w:val="115"/>
          <w:sz w:val="23"/>
        </w:rPr>
        <w:t>tentang Pengelolaan Transfer ke Daerah;</w:t>
      </w:r>
    </w:p>
    <w:p w:rsidR="00D236AA" w:rsidRDefault="000E2E0C" w:rsidP="000E2E0C">
      <w:pPr>
        <w:pStyle w:val="ListParagraph"/>
        <w:numPr>
          <w:ilvl w:val="2"/>
          <w:numId w:val="32"/>
        </w:numPr>
        <w:tabs>
          <w:tab w:val="left" w:pos="1250"/>
          <w:tab w:val="left" w:pos="1253"/>
        </w:tabs>
        <w:spacing w:line="382" w:lineRule="auto"/>
        <w:ind w:right="471" w:hanging="425"/>
        <w:rPr>
          <w:sz w:val="23"/>
        </w:rPr>
      </w:pPr>
      <w:r>
        <w:rPr>
          <w:w w:val="115"/>
          <w:sz w:val="23"/>
        </w:rPr>
        <w:t>Peraturan Pemerintah Republik Indonesia Nomor 2 Tahun 2012 tentang Hibah Daerah;</w:t>
      </w:r>
    </w:p>
    <w:p w:rsidR="00D236AA" w:rsidRDefault="000E2E0C" w:rsidP="000E2E0C">
      <w:pPr>
        <w:pStyle w:val="ListParagraph"/>
        <w:numPr>
          <w:ilvl w:val="2"/>
          <w:numId w:val="32"/>
        </w:numPr>
        <w:tabs>
          <w:tab w:val="left" w:pos="1250"/>
          <w:tab w:val="left" w:pos="1253"/>
        </w:tabs>
        <w:spacing w:line="372" w:lineRule="auto"/>
        <w:ind w:left="1247" w:right="459" w:hanging="425"/>
        <w:rPr>
          <w:sz w:val="23"/>
        </w:rPr>
      </w:pPr>
      <w:r>
        <w:rPr>
          <w:w w:val="115"/>
          <w:sz w:val="23"/>
        </w:rPr>
        <w:t>Peraturan Pemerintah Republik Indonesia Nomor</w:t>
      </w:r>
      <w:r>
        <w:rPr>
          <w:spacing w:val="40"/>
          <w:w w:val="115"/>
          <w:sz w:val="23"/>
        </w:rPr>
        <w:t xml:space="preserve"> </w:t>
      </w:r>
      <w:r>
        <w:rPr>
          <w:w w:val="115"/>
          <w:sz w:val="23"/>
        </w:rPr>
        <w:t>12 Tahun 2019</w:t>
      </w:r>
      <w:r>
        <w:rPr>
          <w:spacing w:val="80"/>
          <w:w w:val="115"/>
          <w:sz w:val="23"/>
        </w:rPr>
        <w:t xml:space="preserve"> </w:t>
      </w:r>
      <w:r>
        <w:rPr>
          <w:w w:val="115"/>
          <w:sz w:val="23"/>
        </w:rPr>
        <w:t>tentang</w:t>
      </w:r>
      <w:r>
        <w:rPr>
          <w:spacing w:val="40"/>
          <w:w w:val="115"/>
          <w:sz w:val="23"/>
        </w:rPr>
        <w:t xml:space="preserve"> </w:t>
      </w:r>
      <w:r>
        <w:rPr>
          <w:w w:val="115"/>
          <w:sz w:val="23"/>
        </w:rPr>
        <w:t>Pengelolaan</w:t>
      </w:r>
      <w:r>
        <w:rPr>
          <w:spacing w:val="40"/>
          <w:w w:val="115"/>
          <w:sz w:val="23"/>
        </w:rPr>
        <w:t xml:space="preserve"> </w:t>
      </w:r>
      <w:r>
        <w:rPr>
          <w:w w:val="115"/>
          <w:sz w:val="23"/>
        </w:rPr>
        <w:t>Keuangan</w:t>
      </w:r>
      <w:r>
        <w:rPr>
          <w:spacing w:val="40"/>
          <w:w w:val="115"/>
          <w:sz w:val="23"/>
        </w:rPr>
        <w:t xml:space="preserve"> </w:t>
      </w:r>
      <w:r>
        <w:rPr>
          <w:w w:val="115"/>
          <w:sz w:val="23"/>
        </w:rPr>
        <w:t>Daerah;</w:t>
      </w:r>
    </w:p>
    <w:p w:rsidR="00D236AA" w:rsidRPr="000E2E0C" w:rsidRDefault="000E2E0C">
      <w:pPr>
        <w:pStyle w:val="ListParagraph"/>
        <w:numPr>
          <w:ilvl w:val="2"/>
          <w:numId w:val="32"/>
        </w:numPr>
        <w:tabs>
          <w:tab w:val="left" w:pos="1250"/>
          <w:tab w:val="left" w:pos="1253"/>
        </w:tabs>
        <w:spacing w:before="4" w:line="381" w:lineRule="auto"/>
        <w:ind w:right="459"/>
        <w:rPr>
          <w:sz w:val="23"/>
        </w:rPr>
      </w:pPr>
      <w:r>
        <w:rPr>
          <w:w w:val="115"/>
          <w:sz w:val="23"/>
        </w:rPr>
        <w:t>Peraturan</w:t>
      </w:r>
      <w:r>
        <w:rPr>
          <w:spacing w:val="40"/>
          <w:w w:val="115"/>
          <w:sz w:val="23"/>
        </w:rPr>
        <w:t xml:space="preserve"> </w:t>
      </w:r>
      <w:r>
        <w:rPr>
          <w:w w:val="115"/>
          <w:sz w:val="23"/>
        </w:rPr>
        <w:t>Pemerintah</w:t>
      </w:r>
      <w:r>
        <w:rPr>
          <w:spacing w:val="40"/>
          <w:w w:val="115"/>
          <w:sz w:val="23"/>
        </w:rPr>
        <w:t xml:space="preserve"> </w:t>
      </w:r>
      <w:r>
        <w:rPr>
          <w:w w:val="115"/>
          <w:sz w:val="23"/>
        </w:rPr>
        <w:t>Republik</w:t>
      </w:r>
      <w:r>
        <w:rPr>
          <w:spacing w:val="40"/>
          <w:w w:val="115"/>
          <w:sz w:val="23"/>
        </w:rPr>
        <w:t xml:space="preserve"> </w:t>
      </w:r>
      <w:r>
        <w:rPr>
          <w:w w:val="115"/>
          <w:sz w:val="23"/>
        </w:rPr>
        <w:t>Indonesia</w:t>
      </w:r>
      <w:r>
        <w:rPr>
          <w:spacing w:val="40"/>
          <w:w w:val="115"/>
          <w:sz w:val="23"/>
        </w:rPr>
        <w:t xml:space="preserve"> </w:t>
      </w:r>
      <w:r>
        <w:rPr>
          <w:w w:val="115"/>
          <w:sz w:val="23"/>
        </w:rPr>
        <w:t>Nomor</w:t>
      </w:r>
      <w:r>
        <w:rPr>
          <w:spacing w:val="40"/>
          <w:w w:val="115"/>
          <w:sz w:val="23"/>
        </w:rPr>
        <w:t xml:space="preserve"> </w:t>
      </w:r>
      <w:r>
        <w:rPr>
          <w:w w:val="115"/>
          <w:sz w:val="23"/>
        </w:rPr>
        <w:t>2</w:t>
      </w:r>
      <w:r>
        <w:rPr>
          <w:spacing w:val="40"/>
          <w:w w:val="115"/>
          <w:sz w:val="23"/>
        </w:rPr>
        <w:t xml:space="preserve"> </w:t>
      </w:r>
      <w:r>
        <w:rPr>
          <w:w w:val="115"/>
          <w:sz w:val="23"/>
        </w:rPr>
        <w:t>Tahun</w:t>
      </w:r>
      <w:r>
        <w:rPr>
          <w:spacing w:val="40"/>
          <w:w w:val="115"/>
          <w:sz w:val="23"/>
        </w:rPr>
        <w:t xml:space="preserve"> </w:t>
      </w:r>
      <w:r>
        <w:rPr>
          <w:w w:val="115"/>
          <w:sz w:val="23"/>
        </w:rPr>
        <w:t>2018 tentang</w:t>
      </w:r>
      <w:r>
        <w:rPr>
          <w:spacing w:val="40"/>
          <w:w w:val="115"/>
          <w:sz w:val="23"/>
        </w:rPr>
        <w:t xml:space="preserve"> </w:t>
      </w:r>
      <w:r>
        <w:rPr>
          <w:w w:val="115"/>
          <w:sz w:val="23"/>
        </w:rPr>
        <w:t>Standar</w:t>
      </w:r>
      <w:r>
        <w:rPr>
          <w:spacing w:val="40"/>
          <w:w w:val="115"/>
          <w:sz w:val="23"/>
        </w:rPr>
        <w:t xml:space="preserve"> </w:t>
      </w:r>
      <w:r>
        <w:rPr>
          <w:w w:val="115"/>
          <w:sz w:val="23"/>
        </w:rPr>
        <w:t>Pelayanan</w:t>
      </w:r>
      <w:r>
        <w:rPr>
          <w:spacing w:val="40"/>
          <w:w w:val="115"/>
          <w:sz w:val="23"/>
        </w:rPr>
        <w:t xml:space="preserve"> </w:t>
      </w:r>
      <w:r>
        <w:rPr>
          <w:w w:val="115"/>
          <w:sz w:val="23"/>
        </w:rPr>
        <w:t>Minimal;</w:t>
      </w:r>
    </w:p>
    <w:p w:rsidR="000E2E0C" w:rsidRDefault="000E2E0C" w:rsidP="000E2E0C">
      <w:pPr>
        <w:tabs>
          <w:tab w:val="left" w:pos="1250"/>
          <w:tab w:val="left" w:pos="1253"/>
        </w:tabs>
        <w:spacing w:before="4" w:line="381" w:lineRule="auto"/>
        <w:ind w:right="459"/>
        <w:rPr>
          <w:sz w:val="23"/>
        </w:rPr>
      </w:pPr>
    </w:p>
    <w:p w:rsidR="000E2E0C" w:rsidRDefault="000E2E0C" w:rsidP="000E2E0C">
      <w:pPr>
        <w:tabs>
          <w:tab w:val="left" w:pos="1250"/>
          <w:tab w:val="left" w:pos="1253"/>
        </w:tabs>
        <w:spacing w:before="4" w:line="381" w:lineRule="auto"/>
        <w:ind w:right="459"/>
        <w:rPr>
          <w:sz w:val="23"/>
        </w:rPr>
      </w:pPr>
    </w:p>
    <w:p w:rsidR="000E2E0C" w:rsidRPr="000E2E0C" w:rsidRDefault="000E2E0C" w:rsidP="000E2E0C">
      <w:pPr>
        <w:tabs>
          <w:tab w:val="left" w:pos="1250"/>
          <w:tab w:val="left" w:pos="1253"/>
        </w:tabs>
        <w:spacing w:before="4" w:line="381" w:lineRule="auto"/>
        <w:ind w:right="459"/>
        <w:rPr>
          <w:sz w:val="23"/>
        </w:rPr>
      </w:pPr>
    </w:p>
    <w:p w:rsidR="00D236AA" w:rsidRDefault="000E2E0C">
      <w:pPr>
        <w:pStyle w:val="ListParagraph"/>
        <w:numPr>
          <w:ilvl w:val="2"/>
          <w:numId w:val="32"/>
        </w:numPr>
        <w:tabs>
          <w:tab w:val="left" w:pos="1250"/>
          <w:tab w:val="left" w:pos="1253"/>
        </w:tabs>
        <w:spacing w:line="372" w:lineRule="auto"/>
        <w:ind w:right="461"/>
        <w:rPr>
          <w:sz w:val="23"/>
        </w:rPr>
      </w:pPr>
      <w:r>
        <w:rPr>
          <w:w w:val="115"/>
          <w:sz w:val="23"/>
        </w:rPr>
        <w:lastRenderedPageBreak/>
        <w:t>Peraturan Pemerintah Republik Indonesia Nomor</w:t>
      </w:r>
      <w:r>
        <w:rPr>
          <w:spacing w:val="40"/>
          <w:w w:val="115"/>
          <w:sz w:val="23"/>
        </w:rPr>
        <w:t xml:space="preserve"> </w:t>
      </w:r>
      <w:r>
        <w:rPr>
          <w:w w:val="115"/>
          <w:sz w:val="23"/>
        </w:rPr>
        <w:t>18 Tahun 2016</w:t>
      </w:r>
      <w:r>
        <w:rPr>
          <w:spacing w:val="80"/>
          <w:w w:val="115"/>
          <w:sz w:val="23"/>
        </w:rPr>
        <w:t xml:space="preserve"> </w:t>
      </w:r>
      <w:r>
        <w:rPr>
          <w:w w:val="115"/>
          <w:sz w:val="23"/>
        </w:rPr>
        <w:t>tentang Perangkat Daerah;</w:t>
      </w:r>
    </w:p>
    <w:p w:rsidR="00D236AA" w:rsidRDefault="000E2E0C">
      <w:pPr>
        <w:pStyle w:val="ListParagraph"/>
        <w:numPr>
          <w:ilvl w:val="2"/>
          <w:numId w:val="32"/>
        </w:numPr>
        <w:tabs>
          <w:tab w:val="left" w:pos="1250"/>
          <w:tab w:val="left" w:pos="1253"/>
        </w:tabs>
        <w:spacing w:before="2" w:line="379" w:lineRule="auto"/>
        <w:ind w:right="461"/>
        <w:rPr>
          <w:sz w:val="23"/>
        </w:rPr>
      </w:pPr>
      <w:r>
        <w:rPr>
          <w:w w:val="115"/>
          <w:sz w:val="23"/>
        </w:rPr>
        <w:t>Peraturan Pemerintah Republik Indonesia Nomor</w:t>
      </w:r>
      <w:r>
        <w:rPr>
          <w:spacing w:val="40"/>
          <w:w w:val="115"/>
          <w:sz w:val="23"/>
        </w:rPr>
        <w:t xml:space="preserve"> </w:t>
      </w:r>
      <w:r>
        <w:rPr>
          <w:w w:val="115"/>
          <w:sz w:val="23"/>
        </w:rPr>
        <w:t>13 Tahun 2019</w:t>
      </w:r>
      <w:r>
        <w:rPr>
          <w:spacing w:val="80"/>
          <w:w w:val="115"/>
          <w:sz w:val="23"/>
        </w:rPr>
        <w:t xml:space="preserve"> </w:t>
      </w:r>
      <w:r>
        <w:rPr>
          <w:w w:val="115"/>
          <w:sz w:val="23"/>
        </w:rPr>
        <w:t>tentang</w:t>
      </w:r>
      <w:r>
        <w:rPr>
          <w:spacing w:val="40"/>
          <w:w w:val="115"/>
          <w:sz w:val="23"/>
        </w:rPr>
        <w:t xml:space="preserve"> </w:t>
      </w:r>
      <w:r>
        <w:rPr>
          <w:w w:val="115"/>
          <w:sz w:val="23"/>
        </w:rPr>
        <w:t>Laporan</w:t>
      </w:r>
      <w:r>
        <w:rPr>
          <w:spacing w:val="40"/>
          <w:w w:val="115"/>
          <w:sz w:val="23"/>
        </w:rPr>
        <w:t xml:space="preserve"> </w:t>
      </w:r>
      <w:r>
        <w:rPr>
          <w:w w:val="115"/>
          <w:sz w:val="23"/>
        </w:rPr>
        <w:t>dan</w:t>
      </w:r>
      <w:r>
        <w:rPr>
          <w:spacing w:val="40"/>
          <w:w w:val="115"/>
          <w:sz w:val="23"/>
        </w:rPr>
        <w:t xml:space="preserve"> </w:t>
      </w:r>
      <w:r>
        <w:rPr>
          <w:w w:val="115"/>
          <w:sz w:val="23"/>
        </w:rPr>
        <w:t>Evaluasi</w:t>
      </w:r>
      <w:r>
        <w:rPr>
          <w:spacing w:val="40"/>
          <w:w w:val="115"/>
          <w:sz w:val="23"/>
        </w:rPr>
        <w:t xml:space="preserve"> </w:t>
      </w:r>
      <w:r>
        <w:rPr>
          <w:w w:val="115"/>
          <w:sz w:val="23"/>
        </w:rPr>
        <w:t>Penyelenggaraan</w:t>
      </w:r>
      <w:r>
        <w:rPr>
          <w:spacing w:val="40"/>
          <w:w w:val="115"/>
          <w:sz w:val="23"/>
        </w:rPr>
        <w:t xml:space="preserve"> </w:t>
      </w:r>
      <w:r>
        <w:rPr>
          <w:w w:val="115"/>
          <w:sz w:val="23"/>
        </w:rPr>
        <w:t>Pemerintah</w:t>
      </w:r>
      <w:r>
        <w:rPr>
          <w:spacing w:val="40"/>
          <w:w w:val="115"/>
          <w:sz w:val="23"/>
        </w:rPr>
        <w:t xml:space="preserve"> </w:t>
      </w:r>
      <w:r>
        <w:rPr>
          <w:w w:val="115"/>
          <w:sz w:val="23"/>
        </w:rPr>
        <w:t>Daerah;</w:t>
      </w:r>
    </w:p>
    <w:p w:rsidR="00D236AA" w:rsidRDefault="000E2E0C">
      <w:pPr>
        <w:pStyle w:val="ListParagraph"/>
        <w:numPr>
          <w:ilvl w:val="2"/>
          <w:numId w:val="32"/>
        </w:numPr>
        <w:tabs>
          <w:tab w:val="left" w:pos="1250"/>
          <w:tab w:val="left" w:pos="1253"/>
        </w:tabs>
        <w:spacing w:before="2" w:line="376" w:lineRule="auto"/>
        <w:ind w:right="461"/>
        <w:rPr>
          <w:sz w:val="23"/>
        </w:rPr>
      </w:pPr>
      <w:r>
        <w:rPr>
          <w:w w:val="115"/>
          <w:sz w:val="23"/>
        </w:rPr>
        <w:t>Peraturan Pemerintah Republik Indonesia Nomor</w:t>
      </w:r>
      <w:r>
        <w:rPr>
          <w:spacing w:val="40"/>
          <w:w w:val="115"/>
          <w:sz w:val="23"/>
        </w:rPr>
        <w:t xml:space="preserve"> </w:t>
      </w:r>
      <w:r>
        <w:rPr>
          <w:w w:val="115"/>
          <w:sz w:val="23"/>
        </w:rPr>
        <w:t>19 Tahun 2022</w:t>
      </w:r>
      <w:r>
        <w:rPr>
          <w:spacing w:val="80"/>
          <w:w w:val="115"/>
          <w:sz w:val="23"/>
        </w:rPr>
        <w:t xml:space="preserve"> </w:t>
      </w:r>
      <w:r>
        <w:rPr>
          <w:w w:val="115"/>
          <w:sz w:val="23"/>
        </w:rPr>
        <w:t>tentang</w:t>
      </w:r>
      <w:r>
        <w:rPr>
          <w:spacing w:val="40"/>
          <w:w w:val="115"/>
          <w:sz w:val="23"/>
        </w:rPr>
        <w:t xml:space="preserve"> </w:t>
      </w:r>
      <w:r>
        <w:rPr>
          <w:w w:val="115"/>
          <w:sz w:val="23"/>
        </w:rPr>
        <w:t>Dekonsentrasi</w:t>
      </w:r>
      <w:r>
        <w:rPr>
          <w:spacing w:val="40"/>
          <w:w w:val="115"/>
          <w:sz w:val="23"/>
        </w:rPr>
        <w:t xml:space="preserve"> </w:t>
      </w:r>
      <w:r>
        <w:rPr>
          <w:w w:val="115"/>
          <w:sz w:val="23"/>
        </w:rPr>
        <w:t>dan</w:t>
      </w:r>
      <w:r>
        <w:rPr>
          <w:spacing w:val="40"/>
          <w:w w:val="115"/>
          <w:sz w:val="23"/>
        </w:rPr>
        <w:t xml:space="preserve"> </w:t>
      </w:r>
      <w:r>
        <w:rPr>
          <w:w w:val="115"/>
          <w:sz w:val="23"/>
        </w:rPr>
        <w:t>Tugas</w:t>
      </w:r>
      <w:r>
        <w:rPr>
          <w:spacing w:val="40"/>
          <w:w w:val="115"/>
          <w:sz w:val="23"/>
        </w:rPr>
        <w:t xml:space="preserve"> </w:t>
      </w:r>
      <w:r>
        <w:rPr>
          <w:w w:val="115"/>
          <w:sz w:val="23"/>
        </w:rPr>
        <w:t>Pembantuan;</w:t>
      </w:r>
    </w:p>
    <w:p w:rsidR="00D236AA" w:rsidRDefault="000E2E0C">
      <w:pPr>
        <w:pStyle w:val="ListParagraph"/>
        <w:numPr>
          <w:ilvl w:val="2"/>
          <w:numId w:val="32"/>
        </w:numPr>
        <w:tabs>
          <w:tab w:val="left" w:pos="1250"/>
          <w:tab w:val="left" w:pos="1253"/>
        </w:tabs>
        <w:spacing w:before="8" w:line="374" w:lineRule="auto"/>
        <w:ind w:right="461"/>
        <w:rPr>
          <w:sz w:val="23"/>
        </w:rPr>
      </w:pPr>
      <w:r>
        <w:rPr>
          <w:w w:val="115"/>
          <w:sz w:val="23"/>
        </w:rPr>
        <w:t>Peraturan Pemerintah Republik Indonesia Nomor 8 Tahun 2008 tentang Tata</w:t>
      </w:r>
      <w:r>
        <w:rPr>
          <w:spacing w:val="40"/>
          <w:w w:val="115"/>
          <w:sz w:val="23"/>
        </w:rPr>
        <w:t xml:space="preserve"> </w:t>
      </w:r>
      <w:r>
        <w:rPr>
          <w:w w:val="115"/>
          <w:sz w:val="23"/>
        </w:rPr>
        <w:t>Cara</w:t>
      </w:r>
      <w:r>
        <w:rPr>
          <w:spacing w:val="40"/>
          <w:w w:val="115"/>
          <w:sz w:val="23"/>
        </w:rPr>
        <w:t xml:space="preserve"> </w:t>
      </w:r>
      <w:r>
        <w:rPr>
          <w:w w:val="115"/>
          <w:sz w:val="23"/>
        </w:rPr>
        <w:t>Penyusunan,</w:t>
      </w:r>
      <w:r>
        <w:rPr>
          <w:spacing w:val="40"/>
          <w:w w:val="115"/>
          <w:sz w:val="23"/>
        </w:rPr>
        <w:t xml:space="preserve"> </w:t>
      </w:r>
      <w:r>
        <w:rPr>
          <w:w w:val="115"/>
          <w:sz w:val="23"/>
        </w:rPr>
        <w:t>Pengendalian</w:t>
      </w:r>
      <w:r>
        <w:rPr>
          <w:spacing w:val="40"/>
          <w:w w:val="115"/>
          <w:sz w:val="23"/>
        </w:rPr>
        <w:t xml:space="preserve"> </w:t>
      </w:r>
      <w:r>
        <w:rPr>
          <w:w w:val="115"/>
          <w:sz w:val="23"/>
        </w:rPr>
        <w:t>dan</w:t>
      </w:r>
      <w:r>
        <w:rPr>
          <w:spacing w:val="40"/>
          <w:w w:val="115"/>
          <w:sz w:val="23"/>
        </w:rPr>
        <w:t xml:space="preserve"> </w:t>
      </w:r>
      <w:r>
        <w:rPr>
          <w:w w:val="115"/>
          <w:sz w:val="23"/>
        </w:rPr>
        <w:t>Evaluasi</w:t>
      </w:r>
      <w:r>
        <w:rPr>
          <w:spacing w:val="40"/>
          <w:w w:val="115"/>
          <w:sz w:val="23"/>
        </w:rPr>
        <w:t xml:space="preserve"> </w:t>
      </w:r>
      <w:r>
        <w:rPr>
          <w:w w:val="115"/>
          <w:sz w:val="23"/>
        </w:rPr>
        <w:t>Pelaksanaan</w:t>
      </w:r>
      <w:r>
        <w:rPr>
          <w:spacing w:val="40"/>
          <w:w w:val="115"/>
          <w:sz w:val="23"/>
        </w:rPr>
        <w:t xml:space="preserve"> </w:t>
      </w:r>
      <w:r>
        <w:rPr>
          <w:w w:val="115"/>
          <w:sz w:val="23"/>
        </w:rPr>
        <w:t>Rencana Pembangunan Daerah (Lembaran Negara Republik Indonesia Tahun</w:t>
      </w:r>
      <w:r>
        <w:rPr>
          <w:spacing w:val="40"/>
          <w:w w:val="115"/>
          <w:sz w:val="23"/>
        </w:rPr>
        <w:t xml:space="preserve"> </w:t>
      </w:r>
      <w:r>
        <w:rPr>
          <w:w w:val="115"/>
          <w:sz w:val="23"/>
        </w:rPr>
        <w:t>2008</w:t>
      </w:r>
      <w:r>
        <w:rPr>
          <w:spacing w:val="40"/>
          <w:w w:val="115"/>
          <w:sz w:val="23"/>
        </w:rPr>
        <w:t xml:space="preserve"> </w:t>
      </w:r>
      <w:r>
        <w:rPr>
          <w:w w:val="115"/>
          <w:sz w:val="23"/>
        </w:rPr>
        <w:t>Nomor</w:t>
      </w:r>
      <w:r>
        <w:rPr>
          <w:spacing w:val="40"/>
          <w:w w:val="115"/>
          <w:sz w:val="23"/>
        </w:rPr>
        <w:t xml:space="preserve"> </w:t>
      </w:r>
      <w:r>
        <w:rPr>
          <w:w w:val="115"/>
          <w:sz w:val="23"/>
        </w:rPr>
        <w:t>21,</w:t>
      </w:r>
      <w:r>
        <w:rPr>
          <w:spacing w:val="40"/>
          <w:w w:val="115"/>
          <w:sz w:val="23"/>
        </w:rPr>
        <w:t xml:space="preserve"> </w:t>
      </w:r>
      <w:r>
        <w:rPr>
          <w:w w:val="115"/>
          <w:sz w:val="23"/>
        </w:rPr>
        <w:t>Tambahan</w:t>
      </w:r>
      <w:r>
        <w:rPr>
          <w:spacing w:val="40"/>
          <w:w w:val="115"/>
          <w:sz w:val="23"/>
        </w:rPr>
        <w:t xml:space="preserve"> </w:t>
      </w:r>
      <w:r>
        <w:rPr>
          <w:w w:val="115"/>
          <w:sz w:val="23"/>
        </w:rPr>
        <w:t>Lembaran</w:t>
      </w:r>
      <w:r>
        <w:rPr>
          <w:spacing w:val="40"/>
          <w:w w:val="115"/>
          <w:sz w:val="23"/>
        </w:rPr>
        <w:t xml:space="preserve"> </w:t>
      </w:r>
      <w:r>
        <w:rPr>
          <w:w w:val="115"/>
          <w:sz w:val="23"/>
        </w:rPr>
        <w:t>Negara</w:t>
      </w:r>
      <w:r>
        <w:rPr>
          <w:spacing w:val="40"/>
          <w:w w:val="115"/>
          <w:sz w:val="23"/>
        </w:rPr>
        <w:t xml:space="preserve"> </w:t>
      </w:r>
      <w:r>
        <w:rPr>
          <w:w w:val="115"/>
          <w:sz w:val="23"/>
        </w:rPr>
        <w:t>Republik Indonesia Nomor 4817);</w:t>
      </w:r>
    </w:p>
    <w:p w:rsidR="00D236AA" w:rsidRDefault="000E2E0C">
      <w:pPr>
        <w:pStyle w:val="ListParagraph"/>
        <w:numPr>
          <w:ilvl w:val="2"/>
          <w:numId w:val="32"/>
        </w:numPr>
        <w:tabs>
          <w:tab w:val="left" w:pos="1250"/>
          <w:tab w:val="left" w:pos="1253"/>
        </w:tabs>
        <w:spacing w:line="376" w:lineRule="auto"/>
        <w:ind w:right="472"/>
        <w:rPr>
          <w:sz w:val="23"/>
        </w:rPr>
      </w:pPr>
      <w:r>
        <w:rPr>
          <w:w w:val="115"/>
          <w:sz w:val="23"/>
        </w:rPr>
        <w:t>Peraturan Presiden Republik Indonesia Nomor 29 Tahun 2014 tentang Sistem</w:t>
      </w:r>
      <w:r>
        <w:rPr>
          <w:spacing w:val="40"/>
          <w:w w:val="115"/>
          <w:sz w:val="23"/>
        </w:rPr>
        <w:t xml:space="preserve"> </w:t>
      </w:r>
      <w:r>
        <w:rPr>
          <w:w w:val="115"/>
          <w:sz w:val="23"/>
        </w:rPr>
        <w:t>Akuntabilitas</w:t>
      </w:r>
      <w:r>
        <w:rPr>
          <w:spacing w:val="40"/>
          <w:w w:val="115"/>
          <w:sz w:val="23"/>
        </w:rPr>
        <w:t xml:space="preserve"> </w:t>
      </w:r>
      <w:r>
        <w:rPr>
          <w:w w:val="115"/>
          <w:sz w:val="23"/>
        </w:rPr>
        <w:t>Kinerja</w:t>
      </w:r>
      <w:r>
        <w:rPr>
          <w:spacing w:val="40"/>
          <w:w w:val="115"/>
          <w:sz w:val="23"/>
        </w:rPr>
        <w:t xml:space="preserve"> </w:t>
      </w:r>
      <w:r>
        <w:rPr>
          <w:w w:val="115"/>
          <w:sz w:val="23"/>
        </w:rPr>
        <w:t>Instansi</w:t>
      </w:r>
      <w:r>
        <w:rPr>
          <w:spacing w:val="40"/>
          <w:w w:val="115"/>
          <w:sz w:val="23"/>
        </w:rPr>
        <w:t xml:space="preserve"> </w:t>
      </w:r>
      <w:r>
        <w:rPr>
          <w:w w:val="115"/>
          <w:sz w:val="23"/>
        </w:rPr>
        <w:t>Pemerintah;</w:t>
      </w:r>
    </w:p>
    <w:p w:rsidR="00D236AA" w:rsidRDefault="000E2E0C">
      <w:pPr>
        <w:pStyle w:val="ListParagraph"/>
        <w:numPr>
          <w:ilvl w:val="2"/>
          <w:numId w:val="32"/>
        </w:numPr>
        <w:tabs>
          <w:tab w:val="left" w:pos="1250"/>
          <w:tab w:val="left" w:pos="1253"/>
        </w:tabs>
        <w:spacing w:line="372" w:lineRule="auto"/>
        <w:ind w:right="462"/>
        <w:rPr>
          <w:sz w:val="23"/>
        </w:rPr>
      </w:pPr>
      <w:r>
        <w:rPr>
          <w:w w:val="120"/>
          <w:sz w:val="23"/>
        </w:rPr>
        <w:t>Peraturan</w:t>
      </w:r>
      <w:r>
        <w:rPr>
          <w:spacing w:val="-1"/>
          <w:w w:val="120"/>
          <w:sz w:val="23"/>
        </w:rPr>
        <w:t xml:space="preserve"> </w:t>
      </w:r>
      <w:r>
        <w:rPr>
          <w:w w:val="120"/>
          <w:sz w:val="23"/>
        </w:rPr>
        <w:t>Presiden Republik Indonesia</w:t>
      </w:r>
      <w:r>
        <w:rPr>
          <w:spacing w:val="-3"/>
          <w:w w:val="120"/>
          <w:sz w:val="23"/>
        </w:rPr>
        <w:t xml:space="preserve"> </w:t>
      </w:r>
      <w:r>
        <w:rPr>
          <w:w w:val="120"/>
          <w:sz w:val="23"/>
        </w:rPr>
        <w:t>Nomor</w:t>
      </w:r>
      <w:r>
        <w:rPr>
          <w:spacing w:val="-3"/>
          <w:w w:val="120"/>
          <w:sz w:val="23"/>
        </w:rPr>
        <w:t xml:space="preserve"> </w:t>
      </w:r>
      <w:r>
        <w:rPr>
          <w:w w:val="120"/>
          <w:sz w:val="23"/>
        </w:rPr>
        <w:t>18</w:t>
      </w:r>
      <w:r>
        <w:rPr>
          <w:spacing w:val="-6"/>
          <w:w w:val="120"/>
          <w:sz w:val="23"/>
        </w:rPr>
        <w:t xml:space="preserve"> </w:t>
      </w:r>
      <w:r>
        <w:rPr>
          <w:w w:val="120"/>
          <w:sz w:val="23"/>
        </w:rPr>
        <w:t>Tahun 2020</w:t>
      </w:r>
      <w:r>
        <w:rPr>
          <w:spacing w:val="-2"/>
          <w:w w:val="120"/>
          <w:sz w:val="23"/>
        </w:rPr>
        <w:t xml:space="preserve"> </w:t>
      </w:r>
      <w:r>
        <w:rPr>
          <w:w w:val="120"/>
          <w:sz w:val="23"/>
        </w:rPr>
        <w:t>tentang Rencana Pembangunan Jangka Menengah Nasional Tahun 2020-2024;</w:t>
      </w:r>
    </w:p>
    <w:p w:rsidR="00D236AA" w:rsidRDefault="000E2E0C">
      <w:pPr>
        <w:pStyle w:val="ListParagraph"/>
        <w:numPr>
          <w:ilvl w:val="2"/>
          <w:numId w:val="32"/>
        </w:numPr>
        <w:tabs>
          <w:tab w:val="left" w:pos="1250"/>
          <w:tab w:val="left" w:pos="1253"/>
        </w:tabs>
        <w:spacing w:line="379" w:lineRule="auto"/>
        <w:ind w:right="486"/>
        <w:rPr>
          <w:sz w:val="23"/>
        </w:rPr>
      </w:pPr>
      <w:r>
        <w:rPr>
          <w:color w:val="171C30"/>
          <w:w w:val="115"/>
          <w:sz w:val="23"/>
        </w:rPr>
        <w:t>Peraturan Presiden (PERPRES) Nomor 53 Tahun 2021 tentang Rencana Aksi</w:t>
      </w:r>
      <w:r>
        <w:rPr>
          <w:color w:val="171C30"/>
          <w:spacing w:val="40"/>
          <w:w w:val="115"/>
          <w:sz w:val="23"/>
        </w:rPr>
        <w:t xml:space="preserve"> </w:t>
      </w:r>
      <w:r>
        <w:rPr>
          <w:color w:val="171C30"/>
          <w:w w:val="115"/>
          <w:sz w:val="23"/>
        </w:rPr>
        <w:t>Nasional</w:t>
      </w:r>
      <w:r>
        <w:rPr>
          <w:color w:val="171C30"/>
          <w:spacing w:val="40"/>
          <w:w w:val="115"/>
          <w:sz w:val="23"/>
        </w:rPr>
        <w:t xml:space="preserve"> </w:t>
      </w:r>
      <w:r>
        <w:rPr>
          <w:color w:val="171C30"/>
          <w:w w:val="115"/>
          <w:sz w:val="23"/>
        </w:rPr>
        <w:t>Hak</w:t>
      </w:r>
      <w:r>
        <w:rPr>
          <w:color w:val="171C30"/>
          <w:spacing w:val="40"/>
          <w:w w:val="115"/>
          <w:sz w:val="23"/>
        </w:rPr>
        <w:t xml:space="preserve"> </w:t>
      </w:r>
      <w:r>
        <w:rPr>
          <w:color w:val="171C30"/>
          <w:w w:val="115"/>
          <w:sz w:val="23"/>
        </w:rPr>
        <w:t>Asasi</w:t>
      </w:r>
      <w:r>
        <w:rPr>
          <w:color w:val="171C30"/>
          <w:spacing w:val="40"/>
          <w:w w:val="115"/>
          <w:sz w:val="23"/>
        </w:rPr>
        <w:t xml:space="preserve"> </w:t>
      </w:r>
      <w:r>
        <w:rPr>
          <w:color w:val="171C30"/>
          <w:w w:val="115"/>
          <w:sz w:val="23"/>
        </w:rPr>
        <w:t>Manusia</w:t>
      </w:r>
      <w:r>
        <w:rPr>
          <w:color w:val="171C30"/>
          <w:spacing w:val="40"/>
          <w:w w:val="115"/>
          <w:sz w:val="23"/>
        </w:rPr>
        <w:t xml:space="preserve"> </w:t>
      </w:r>
      <w:r>
        <w:rPr>
          <w:color w:val="171C30"/>
          <w:w w:val="115"/>
          <w:sz w:val="23"/>
        </w:rPr>
        <w:t>Tahun</w:t>
      </w:r>
      <w:r>
        <w:rPr>
          <w:color w:val="171C30"/>
          <w:spacing w:val="40"/>
          <w:w w:val="115"/>
          <w:sz w:val="23"/>
        </w:rPr>
        <w:t xml:space="preserve"> </w:t>
      </w:r>
      <w:r>
        <w:rPr>
          <w:color w:val="171C30"/>
          <w:w w:val="115"/>
          <w:sz w:val="23"/>
        </w:rPr>
        <w:t>2021</w:t>
      </w:r>
      <w:r>
        <w:rPr>
          <w:color w:val="171C30"/>
          <w:spacing w:val="40"/>
          <w:w w:val="115"/>
          <w:sz w:val="23"/>
        </w:rPr>
        <w:t xml:space="preserve"> </w:t>
      </w:r>
      <w:r>
        <w:rPr>
          <w:color w:val="171C30"/>
          <w:w w:val="115"/>
          <w:sz w:val="23"/>
        </w:rPr>
        <w:t>-</w:t>
      </w:r>
      <w:r>
        <w:rPr>
          <w:color w:val="171C30"/>
          <w:spacing w:val="40"/>
          <w:w w:val="115"/>
          <w:sz w:val="23"/>
        </w:rPr>
        <w:t xml:space="preserve"> </w:t>
      </w:r>
      <w:r>
        <w:rPr>
          <w:color w:val="171C30"/>
          <w:w w:val="115"/>
          <w:sz w:val="23"/>
        </w:rPr>
        <w:t>2025</w:t>
      </w:r>
      <w:r>
        <w:rPr>
          <w:w w:val="115"/>
          <w:sz w:val="23"/>
        </w:rPr>
        <w:t>;</w:t>
      </w:r>
    </w:p>
    <w:p w:rsidR="00D236AA" w:rsidRDefault="000E2E0C">
      <w:pPr>
        <w:pStyle w:val="ListParagraph"/>
        <w:numPr>
          <w:ilvl w:val="2"/>
          <w:numId w:val="32"/>
        </w:numPr>
        <w:tabs>
          <w:tab w:val="left" w:pos="1250"/>
          <w:tab w:val="left" w:pos="1253"/>
        </w:tabs>
        <w:spacing w:line="376" w:lineRule="auto"/>
        <w:ind w:right="466"/>
        <w:rPr>
          <w:sz w:val="23"/>
        </w:rPr>
      </w:pPr>
      <w:r>
        <w:rPr>
          <w:w w:val="115"/>
          <w:sz w:val="23"/>
        </w:rPr>
        <w:t>Peraturan Presiden Republik Indonesia Nomor 111 tahun 2022 Tentang Pelaksanaan</w:t>
      </w:r>
      <w:r>
        <w:rPr>
          <w:spacing w:val="40"/>
          <w:w w:val="115"/>
          <w:sz w:val="23"/>
        </w:rPr>
        <w:t xml:space="preserve"> </w:t>
      </w:r>
      <w:r>
        <w:rPr>
          <w:w w:val="115"/>
          <w:sz w:val="23"/>
        </w:rPr>
        <w:t>Pencapaian</w:t>
      </w:r>
      <w:r>
        <w:rPr>
          <w:spacing w:val="40"/>
          <w:w w:val="115"/>
          <w:sz w:val="23"/>
        </w:rPr>
        <w:t xml:space="preserve"> </w:t>
      </w:r>
      <w:r>
        <w:rPr>
          <w:w w:val="115"/>
          <w:sz w:val="23"/>
        </w:rPr>
        <w:t>Tujuan</w:t>
      </w:r>
      <w:r>
        <w:rPr>
          <w:spacing w:val="40"/>
          <w:w w:val="115"/>
          <w:sz w:val="23"/>
        </w:rPr>
        <w:t xml:space="preserve"> </w:t>
      </w:r>
      <w:r>
        <w:rPr>
          <w:w w:val="115"/>
          <w:sz w:val="23"/>
        </w:rPr>
        <w:t>Pembangunan</w:t>
      </w:r>
      <w:r>
        <w:rPr>
          <w:spacing w:val="40"/>
          <w:w w:val="115"/>
          <w:sz w:val="23"/>
        </w:rPr>
        <w:t xml:space="preserve"> </w:t>
      </w:r>
      <w:r>
        <w:rPr>
          <w:w w:val="115"/>
          <w:sz w:val="23"/>
        </w:rPr>
        <w:t>Berkelanjutan;</w:t>
      </w:r>
    </w:p>
    <w:p w:rsidR="00D236AA" w:rsidRDefault="000E2E0C">
      <w:pPr>
        <w:pStyle w:val="ListParagraph"/>
        <w:numPr>
          <w:ilvl w:val="2"/>
          <w:numId w:val="32"/>
        </w:numPr>
        <w:tabs>
          <w:tab w:val="left" w:pos="1250"/>
          <w:tab w:val="left" w:pos="1253"/>
        </w:tabs>
        <w:spacing w:before="4" w:line="372" w:lineRule="auto"/>
        <w:ind w:right="478"/>
        <w:rPr>
          <w:sz w:val="23"/>
        </w:rPr>
      </w:pPr>
      <w:r>
        <w:rPr>
          <w:w w:val="120"/>
          <w:sz w:val="23"/>
        </w:rPr>
        <w:t>Instruksi Presiden Republik Indonesia Nomor 9 Tahun 2000 Tentang Pengarusutamaan Gender Dalam Pembangunan Nasional;</w:t>
      </w:r>
    </w:p>
    <w:p w:rsidR="00D236AA" w:rsidRDefault="000E2E0C">
      <w:pPr>
        <w:pStyle w:val="ListParagraph"/>
        <w:numPr>
          <w:ilvl w:val="2"/>
          <w:numId w:val="32"/>
        </w:numPr>
        <w:tabs>
          <w:tab w:val="left" w:pos="1250"/>
          <w:tab w:val="left" w:pos="1253"/>
        </w:tabs>
        <w:spacing w:line="381" w:lineRule="auto"/>
        <w:ind w:right="483"/>
        <w:rPr>
          <w:sz w:val="23"/>
        </w:rPr>
      </w:pPr>
      <w:r>
        <w:rPr>
          <w:color w:val="171C30"/>
          <w:w w:val="115"/>
          <w:sz w:val="23"/>
        </w:rPr>
        <w:t>Instruksi Presiden (INPRES) Nomor 4 Tahun 2022 tentang Percepatan Penghapusan Kemiskinan</w:t>
      </w:r>
      <w:r>
        <w:rPr>
          <w:color w:val="171C30"/>
          <w:spacing w:val="40"/>
          <w:w w:val="115"/>
          <w:sz w:val="23"/>
        </w:rPr>
        <w:t xml:space="preserve"> </w:t>
      </w:r>
      <w:r>
        <w:rPr>
          <w:color w:val="171C30"/>
          <w:w w:val="115"/>
          <w:sz w:val="23"/>
        </w:rPr>
        <w:t>Ekstrem</w:t>
      </w:r>
      <w:r>
        <w:rPr>
          <w:w w:val="115"/>
          <w:sz w:val="23"/>
        </w:rPr>
        <w:t>;</w:t>
      </w:r>
    </w:p>
    <w:p w:rsidR="00AE4933" w:rsidRPr="00AE4933" w:rsidRDefault="000E2E0C" w:rsidP="00AE4933">
      <w:pPr>
        <w:pStyle w:val="ListParagraph"/>
        <w:numPr>
          <w:ilvl w:val="2"/>
          <w:numId w:val="32"/>
        </w:numPr>
        <w:tabs>
          <w:tab w:val="left" w:pos="1253"/>
        </w:tabs>
        <w:spacing w:line="379" w:lineRule="auto"/>
        <w:ind w:left="1247" w:right="459" w:hanging="414"/>
        <w:rPr>
          <w:sz w:val="23"/>
        </w:rPr>
      </w:pPr>
      <w:r w:rsidRPr="00AE4933">
        <w:rPr>
          <w:w w:val="115"/>
          <w:sz w:val="23"/>
        </w:rPr>
        <w:t>Instruksi Presiden (INPRES) Nomor 8 Tahun 2025 tentang optimalisasai upaya</w:t>
      </w:r>
      <w:r w:rsidRPr="00AE4933">
        <w:rPr>
          <w:spacing w:val="80"/>
          <w:w w:val="115"/>
          <w:sz w:val="23"/>
        </w:rPr>
        <w:t xml:space="preserve"> </w:t>
      </w:r>
      <w:r w:rsidRPr="00AE4933">
        <w:rPr>
          <w:w w:val="115"/>
          <w:sz w:val="23"/>
        </w:rPr>
        <w:t>pengentasan</w:t>
      </w:r>
      <w:r w:rsidRPr="00AE4933">
        <w:rPr>
          <w:spacing w:val="80"/>
          <w:w w:val="115"/>
          <w:sz w:val="23"/>
        </w:rPr>
        <w:t xml:space="preserve"> </w:t>
      </w:r>
      <w:r w:rsidRPr="00AE4933">
        <w:rPr>
          <w:w w:val="115"/>
          <w:sz w:val="23"/>
        </w:rPr>
        <w:t>kemiskinan</w:t>
      </w:r>
      <w:r w:rsidRPr="00AE4933">
        <w:rPr>
          <w:spacing w:val="80"/>
          <w:w w:val="115"/>
          <w:sz w:val="23"/>
        </w:rPr>
        <w:t xml:space="preserve"> </w:t>
      </w:r>
      <w:r w:rsidRPr="00AE4933">
        <w:rPr>
          <w:w w:val="115"/>
          <w:sz w:val="23"/>
        </w:rPr>
        <w:t>dan</w:t>
      </w:r>
      <w:r w:rsidRPr="00AE4933">
        <w:rPr>
          <w:spacing w:val="80"/>
          <w:w w:val="115"/>
          <w:sz w:val="23"/>
        </w:rPr>
        <w:t xml:space="preserve"> </w:t>
      </w:r>
      <w:r w:rsidRPr="00AE4933">
        <w:rPr>
          <w:w w:val="115"/>
          <w:sz w:val="23"/>
        </w:rPr>
        <w:t>penghapusan</w:t>
      </w:r>
      <w:r w:rsidRPr="00AE4933">
        <w:rPr>
          <w:spacing w:val="80"/>
          <w:w w:val="115"/>
          <w:sz w:val="23"/>
        </w:rPr>
        <w:t xml:space="preserve"> </w:t>
      </w:r>
      <w:r w:rsidRPr="00AE4933">
        <w:rPr>
          <w:w w:val="115"/>
          <w:sz w:val="23"/>
        </w:rPr>
        <w:t xml:space="preserve">kemiskinan </w:t>
      </w:r>
      <w:r w:rsidRPr="00AE4933">
        <w:rPr>
          <w:spacing w:val="-2"/>
          <w:w w:val="115"/>
          <w:sz w:val="23"/>
        </w:rPr>
        <w:t>ekstrem;</w:t>
      </w:r>
    </w:p>
    <w:p w:rsidR="00D236AA" w:rsidRPr="00AE4933" w:rsidRDefault="000E2E0C" w:rsidP="00353F8A">
      <w:pPr>
        <w:pStyle w:val="ListParagraph"/>
        <w:numPr>
          <w:ilvl w:val="2"/>
          <w:numId w:val="32"/>
        </w:numPr>
        <w:tabs>
          <w:tab w:val="left" w:pos="1253"/>
        </w:tabs>
        <w:spacing w:before="17" w:line="379" w:lineRule="auto"/>
        <w:ind w:left="1259" w:right="459" w:hanging="414"/>
      </w:pPr>
      <w:r w:rsidRPr="00AE4933">
        <w:rPr>
          <w:w w:val="115"/>
          <w:sz w:val="23"/>
        </w:rPr>
        <w:t>Peraturan</w:t>
      </w:r>
      <w:r w:rsidRPr="00AE4933">
        <w:rPr>
          <w:spacing w:val="71"/>
          <w:w w:val="115"/>
          <w:sz w:val="23"/>
        </w:rPr>
        <w:t xml:space="preserve"> </w:t>
      </w:r>
      <w:r w:rsidRPr="00AE4933">
        <w:rPr>
          <w:w w:val="115"/>
          <w:sz w:val="23"/>
        </w:rPr>
        <w:t>Menteri</w:t>
      </w:r>
      <w:r w:rsidRPr="00AE4933">
        <w:rPr>
          <w:spacing w:val="68"/>
          <w:w w:val="115"/>
          <w:sz w:val="23"/>
        </w:rPr>
        <w:t xml:space="preserve"> </w:t>
      </w:r>
      <w:r w:rsidRPr="00AE4933">
        <w:rPr>
          <w:w w:val="115"/>
          <w:sz w:val="23"/>
        </w:rPr>
        <w:t>Dalam</w:t>
      </w:r>
      <w:r w:rsidRPr="00AE4933">
        <w:rPr>
          <w:spacing w:val="57"/>
          <w:w w:val="115"/>
          <w:sz w:val="23"/>
        </w:rPr>
        <w:t xml:space="preserve"> </w:t>
      </w:r>
      <w:r w:rsidRPr="00AE4933">
        <w:rPr>
          <w:w w:val="115"/>
          <w:sz w:val="23"/>
        </w:rPr>
        <w:t>Negeri</w:t>
      </w:r>
      <w:r w:rsidRPr="00AE4933">
        <w:rPr>
          <w:spacing w:val="66"/>
          <w:w w:val="115"/>
          <w:sz w:val="23"/>
        </w:rPr>
        <w:t xml:space="preserve"> </w:t>
      </w:r>
      <w:r w:rsidRPr="00AE4933">
        <w:rPr>
          <w:w w:val="115"/>
          <w:sz w:val="23"/>
        </w:rPr>
        <w:t>Republik</w:t>
      </w:r>
      <w:r w:rsidRPr="00AE4933">
        <w:rPr>
          <w:spacing w:val="61"/>
          <w:w w:val="115"/>
          <w:sz w:val="23"/>
        </w:rPr>
        <w:t xml:space="preserve"> </w:t>
      </w:r>
      <w:r w:rsidRPr="00AE4933">
        <w:rPr>
          <w:w w:val="115"/>
          <w:sz w:val="23"/>
        </w:rPr>
        <w:t>Indonesia</w:t>
      </w:r>
      <w:r w:rsidRPr="00AE4933">
        <w:rPr>
          <w:spacing w:val="70"/>
          <w:w w:val="115"/>
          <w:sz w:val="23"/>
        </w:rPr>
        <w:t xml:space="preserve"> </w:t>
      </w:r>
      <w:r w:rsidRPr="00AE4933">
        <w:rPr>
          <w:w w:val="115"/>
          <w:sz w:val="23"/>
        </w:rPr>
        <w:t>Nomor</w:t>
      </w:r>
      <w:r w:rsidRPr="00AE4933">
        <w:rPr>
          <w:spacing w:val="61"/>
          <w:w w:val="115"/>
          <w:sz w:val="23"/>
        </w:rPr>
        <w:t xml:space="preserve"> </w:t>
      </w:r>
      <w:r w:rsidRPr="00AE4933">
        <w:rPr>
          <w:w w:val="115"/>
          <w:sz w:val="23"/>
        </w:rPr>
        <w:t>77</w:t>
      </w:r>
      <w:r w:rsidRPr="00AE4933">
        <w:rPr>
          <w:spacing w:val="56"/>
          <w:w w:val="115"/>
          <w:sz w:val="23"/>
        </w:rPr>
        <w:t xml:space="preserve"> </w:t>
      </w:r>
      <w:r w:rsidRPr="00AE4933">
        <w:rPr>
          <w:spacing w:val="-2"/>
          <w:w w:val="115"/>
          <w:sz w:val="23"/>
        </w:rPr>
        <w:t>Tahun</w:t>
      </w:r>
      <w:r w:rsidRPr="00AE4933">
        <w:rPr>
          <w:w w:val="115"/>
        </w:rPr>
        <w:t>2020</w:t>
      </w:r>
      <w:r w:rsidRPr="00AE4933">
        <w:rPr>
          <w:spacing w:val="20"/>
          <w:w w:val="115"/>
        </w:rPr>
        <w:t xml:space="preserve"> </w:t>
      </w:r>
      <w:r w:rsidRPr="00AE4933">
        <w:rPr>
          <w:w w:val="115"/>
        </w:rPr>
        <w:t>tentang</w:t>
      </w:r>
      <w:r w:rsidRPr="00AE4933">
        <w:rPr>
          <w:spacing w:val="25"/>
          <w:w w:val="115"/>
        </w:rPr>
        <w:t xml:space="preserve"> </w:t>
      </w:r>
      <w:r w:rsidRPr="00AE4933">
        <w:rPr>
          <w:w w:val="115"/>
        </w:rPr>
        <w:t>Pedoman</w:t>
      </w:r>
      <w:r w:rsidRPr="00AE4933">
        <w:rPr>
          <w:spacing w:val="28"/>
          <w:w w:val="115"/>
        </w:rPr>
        <w:t xml:space="preserve"> </w:t>
      </w:r>
      <w:r w:rsidRPr="00AE4933">
        <w:rPr>
          <w:w w:val="115"/>
        </w:rPr>
        <w:t>Teknis</w:t>
      </w:r>
      <w:r w:rsidRPr="00AE4933">
        <w:rPr>
          <w:spacing w:val="19"/>
          <w:w w:val="115"/>
        </w:rPr>
        <w:t xml:space="preserve"> </w:t>
      </w:r>
      <w:r w:rsidRPr="00AE4933">
        <w:rPr>
          <w:w w:val="115"/>
        </w:rPr>
        <w:t>Pengelolaan</w:t>
      </w:r>
      <w:r w:rsidRPr="00AE4933">
        <w:rPr>
          <w:spacing w:val="28"/>
          <w:w w:val="115"/>
        </w:rPr>
        <w:t xml:space="preserve"> </w:t>
      </w:r>
      <w:r w:rsidRPr="00AE4933">
        <w:rPr>
          <w:w w:val="115"/>
        </w:rPr>
        <w:t>Keuangan</w:t>
      </w:r>
      <w:r w:rsidRPr="00AE4933">
        <w:rPr>
          <w:spacing w:val="36"/>
          <w:w w:val="115"/>
        </w:rPr>
        <w:t xml:space="preserve"> </w:t>
      </w:r>
      <w:r w:rsidRPr="00AE4933">
        <w:rPr>
          <w:spacing w:val="-2"/>
          <w:w w:val="115"/>
        </w:rPr>
        <w:t>Daerah;</w:t>
      </w:r>
    </w:p>
    <w:p w:rsidR="00D236AA" w:rsidRPr="00AE4933" w:rsidRDefault="000E2E0C" w:rsidP="00AE4933">
      <w:pPr>
        <w:pStyle w:val="ListParagraph"/>
        <w:numPr>
          <w:ilvl w:val="2"/>
          <w:numId w:val="32"/>
        </w:numPr>
        <w:tabs>
          <w:tab w:val="left" w:pos="1250"/>
          <w:tab w:val="left" w:pos="1253"/>
        </w:tabs>
        <w:spacing w:line="379" w:lineRule="auto"/>
        <w:ind w:left="1247" w:right="465" w:hanging="425"/>
        <w:rPr>
          <w:sz w:val="23"/>
        </w:rPr>
      </w:pPr>
      <w:r>
        <w:rPr>
          <w:color w:val="171C30"/>
          <w:w w:val="120"/>
          <w:sz w:val="23"/>
        </w:rPr>
        <w:t xml:space="preserve">Peraturan Menteri Dalam Negeri Nomor 64 Tahun 2007 tentang Pedoman Teknis Organisasi Dan Tata Kerja Inspektorat Provinsi Dan </w:t>
      </w:r>
      <w:r>
        <w:rPr>
          <w:color w:val="171C30"/>
          <w:spacing w:val="-2"/>
          <w:w w:val="120"/>
          <w:sz w:val="23"/>
        </w:rPr>
        <w:t>Kabupaten/Kota</w:t>
      </w:r>
      <w:r>
        <w:rPr>
          <w:spacing w:val="-2"/>
          <w:w w:val="120"/>
          <w:sz w:val="23"/>
        </w:rPr>
        <w:t>;</w:t>
      </w:r>
    </w:p>
    <w:p w:rsidR="00AE4933" w:rsidRDefault="00AE4933" w:rsidP="00AE4933">
      <w:pPr>
        <w:tabs>
          <w:tab w:val="left" w:pos="1250"/>
          <w:tab w:val="left" w:pos="1253"/>
        </w:tabs>
        <w:spacing w:line="379" w:lineRule="auto"/>
        <w:ind w:right="465"/>
        <w:rPr>
          <w:sz w:val="23"/>
        </w:rPr>
      </w:pPr>
    </w:p>
    <w:p w:rsidR="00AE4933" w:rsidRDefault="00AE4933" w:rsidP="00AE4933">
      <w:pPr>
        <w:tabs>
          <w:tab w:val="left" w:pos="1250"/>
          <w:tab w:val="left" w:pos="1253"/>
        </w:tabs>
        <w:spacing w:line="379" w:lineRule="auto"/>
        <w:ind w:right="465"/>
        <w:rPr>
          <w:sz w:val="23"/>
        </w:rPr>
      </w:pPr>
    </w:p>
    <w:p w:rsidR="00AE4933" w:rsidRPr="00AE4933" w:rsidRDefault="00AE4933" w:rsidP="00AE4933">
      <w:pPr>
        <w:tabs>
          <w:tab w:val="left" w:pos="1250"/>
          <w:tab w:val="left" w:pos="1253"/>
        </w:tabs>
        <w:spacing w:line="379" w:lineRule="auto"/>
        <w:ind w:right="465"/>
        <w:rPr>
          <w:sz w:val="23"/>
        </w:rPr>
      </w:pPr>
    </w:p>
    <w:p w:rsidR="00D236AA" w:rsidRDefault="000E2E0C">
      <w:pPr>
        <w:pStyle w:val="ListParagraph"/>
        <w:numPr>
          <w:ilvl w:val="2"/>
          <w:numId w:val="32"/>
        </w:numPr>
        <w:tabs>
          <w:tab w:val="left" w:pos="1250"/>
          <w:tab w:val="left" w:pos="1253"/>
        </w:tabs>
        <w:spacing w:line="374" w:lineRule="auto"/>
        <w:ind w:right="467"/>
        <w:rPr>
          <w:sz w:val="23"/>
        </w:rPr>
      </w:pPr>
      <w:r>
        <w:rPr>
          <w:w w:val="115"/>
          <w:sz w:val="23"/>
        </w:rPr>
        <w:lastRenderedPageBreak/>
        <w:t>Peraturan Menteri Dalam Negeri Republik Indonesia Nomor 67 Tahun 2011 tentang Perubahan atas Peraturan Menteri Dalam Negeri Republik Indonesia Nomor 15 Tahun 2008 tentang Pedoman Umum Pelaksanaan Pengarusutamaan Gender di Daerah (Berita Negara Republik Indonesia Tahun 2011 Nomor 927);</w:t>
      </w:r>
    </w:p>
    <w:p w:rsidR="00D236AA" w:rsidRDefault="000E2E0C">
      <w:pPr>
        <w:pStyle w:val="ListParagraph"/>
        <w:numPr>
          <w:ilvl w:val="2"/>
          <w:numId w:val="32"/>
        </w:numPr>
        <w:tabs>
          <w:tab w:val="left" w:pos="1250"/>
          <w:tab w:val="left" w:pos="1253"/>
        </w:tabs>
        <w:spacing w:line="376" w:lineRule="auto"/>
        <w:ind w:right="482"/>
        <w:rPr>
          <w:sz w:val="23"/>
        </w:rPr>
      </w:pPr>
      <w:r>
        <w:rPr>
          <w:w w:val="115"/>
          <w:sz w:val="23"/>
        </w:rPr>
        <w:t>Peraturan Menteri Dalam Negeri Republik Indonesia Nomor 67 Tahun 2011 tentang</w:t>
      </w:r>
      <w:r>
        <w:rPr>
          <w:spacing w:val="40"/>
          <w:w w:val="115"/>
          <w:sz w:val="23"/>
        </w:rPr>
        <w:t xml:space="preserve"> </w:t>
      </w:r>
      <w:r>
        <w:rPr>
          <w:w w:val="115"/>
          <w:sz w:val="23"/>
        </w:rPr>
        <w:t>tentang Perubahan atas Peraturan Menteri Dalam Negeri Nomor 15 Tahun 2008 tentang Pedoman Umum Pelaksanaan Pengarusutamaan</w:t>
      </w:r>
      <w:r>
        <w:rPr>
          <w:spacing w:val="40"/>
          <w:w w:val="115"/>
          <w:sz w:val="23"/>
        </w:rPr>
        <w:t xml:space="preserve"> </w:t>
      </w:r>
      <w:r>
        <w:rPr>
          <w:w w:val="115"/>
          <w:sz w:val="23"/>
        </w:rPr>
        <w:t>Gender</w:t>
      </w:r>
      <w:r>
        <w:rPr>
          <w:spacing w:val="40"/>
          <w:w w:val="115"/>
          <w:sz w:val="23"/>
        </w:rPr>
        <w:t xml:space="preserve"> </w:t>
      </w:r>
      <w:r>
        <w:rPr>
          <w:w w:val="115"/>
          <w:sz w:val="23"/>
        </w:rPr>
        <w:t>di</w:t>
      </w:r>
      <w:r>
        <w:rPr>
          <w:spacing w:val="40"/>
          <w:w w:val="115"/>
          <w:sz w:val="23"/>
        </w:rPr>
        <w:t xml:space="preserve"> </w:t>
      </w:r>
      <w:r>
        <w:rPr>
          <w:w w:val="115"/>
          <w:sz w:val="23"/>
        </w:rPr>
        <w:t>Daerah;</w:t>
      </w:r>
    </w:p>
    <w:p w:rsidR="00D236AA" w:rsidRDefault="000E2E0C">
      <w:pPr>
        <w:pStyle w:val="ListParagraph"/>
        <w:numPr>
          <w:ilvl w:val="2"/>
          <w:numId w:val="32"/>
        </w:numPr>
        <w:tabs>
          <w:tab w:val="left" w:pos="1250"/>
          <w:tab w:val="left" w:pos="1253"/>
        </w:tabs>
        <w:spacing w:before="1" w:line="374" w:lineRule="auto"/>
        <w:ind w:right="466"/>
        <w:rPr>
          <w:sz w:val="23"/>
        </w:rPr>
      </w:pPr>
      <w:r>
        <w:rPr>
          <w:w w:val="115"/>
          <w:sz w:val="23"/>
        </w:rPr>
        <w:t>Peraturan Menteri Dalam Negeri Republik Indonesia Nomor 21 Tahun 2011 tentang Perubahan Kedua Atas Peraturan Dalam Negeri Nomor 13 Tahun</w:t>
      </w:r>
      <w:r>
        <w:rPr>
          <w:spacing w:val="40"/>
          <w:w w:val="115"/>
          <w:sz w:val="23"/>
        </w:rPr>
        <w:t xml:space="preserve"> </w:t>
      </w:r>
      <w:r>
        <w:rPr>
          <w:w w:val="115"/>
          <w:sz w:val="23"/>
        </w:rPr>
        <w:t>2006</w:t>
      </w:r>
      <w:r>
        <w:rPr>
          <w:spacing w:val="40"/>
          <w:w w:val="115"/>
          <w:sz w:val="23"/>
        </w:rPr>
        <w:t xml:space="preserve"> </w:t>
      </w:r>
      <w:r>
        <w:rPr>
          <w:w w:val="115"/>
          <w:sz w:val="23"/>
        </w:rPr>
        <w:t>Tentang</w:t>
      </w:r>
      <w:r>
        <w:rPr>
          <w:spacing w:val="40"/>
          <w:w w:val="115"/>
          <w:sz w:val="23"/>
        </w:rPr>
        <w:t xml:space="preserve"> </w:t>
      </w:r>
      <w:r>
        <w:rPr>
          <w:w w:val="115"/>
          <w:sz w:val="23"/>
        </w:rPr>
        <w:t>Pedoman</w:t>
      </w:r>
      <w:r>
        <w:rPr>
          <w:spacing w:val="40"/>
          <w:w w:val="115"/>
          <w:sz w:val="23"/>
        </w:rPr>
        <w:t xml:space="preserve"> </w:t>
      </w:r>
      <w:r>
        <w:rPr>
          <w:w w:val="115"/>
          <w:sz w:val="23"/>
        </w:rPr>
        <w:t>Pengelolaan</w:t>
      </w:r>
      <w:r>
        <w:rPr>
          <w:spacing w:val="40"/>
          <w:w w:val="115"/>
          <w:sz w:val="23"/>
        </w:rPr>
        <w:t xml:space="preserve"> </w:t>
      </w:r>
      <w:r>
        <w:rPr>
          <w:w w:val="115"/>
          <w:sz w:val="23"/>
        </w:rPr>
        <w:t>Keuangan</w:t>
      </w:r>
      <w:r>
        <w:rPr>
          <w:spacing w:val="40"/>
          <w:w w:val="115"/>
          <w:sz w:val="23"/>
        </w:rPr>
        <w:t xml:space="preserve"> </w:t>
      </w:r>
      <w:r>
        <w:rPr>
          <w:w w:val="115"/>
          <w:sz w:val="23"/>
        </w:rPr>
        <w:t>Daerah;</w:t>
      </w:r>
    </w:p>
    <w:p w:rsidR="00D236AA" w:rsidRDefault="000E2E0C">
      <w:pPr>
        <w:pStyle w:val="ListParagraph"/>
        <w:numPr>
          <w:ilvl w:val="2"/>
          <w:numId w:val="32"/>
        </w:numPr>
        <w:tabs>
          <w:tab w:val="left" w:pos="1250"/>
          <w:tab w:val="left" w:pos="1253"/>
        </w:tabs>
        <w:spacing w:before="1" w:line="376" w:lineRule="auto"/>
        <w:ind w:right="461"/>
        <w:rPr>
          <w:sz w:val="23"/>
        </w:rPr>
      </w:pPr>
      <w:r>
        <w:rPr>
          <w:w w:val="120"/>
          <w:sz w:val="23"/>
        </w:rPr>
        <w:t>Peraturan Menteri Dalam Negeri Republik Indonesia Nomor 86 Tahun 2017 tentang Tata Cara Perencanaan, Pengendalian, dan Evaluasi Pembangunan Daerah Tentang</w:t>
      </w:r>
      <w:r>
        <w:rPr>
          <w:spacing w:val="40"/>
          <w:w w:val="120"/>
          <w:sz w:val="23"/>
        </w:rPr>
        <w:t xml:space="preserve"> </w:t>
      </w:r>
      <w:r>
        <w:rPr>
          <w:w w:val="120"/>
          <w:sz w:val="23"/>
        </w:rPr>
        <w:t>Rencana</w:t>
      </w:r>
      <w:r>
        <w:rPr>
          <w:spacing w:val="40"/>
          <w:w w:val="120"/>
          <w:sz w:val="23"/>
        </w:rPr>
        <w:t xml:space="preserve"> </w:t>
      </w:r>
      <w:r>
        <w:rPr>
          <w:w w:val="120"/>
          <w:sz w:val="23"/>
        </w:rPr>
        <w:t>Pembangunan</w:t>
      </w:r>
      <w:r>
        <w:rPr>
          <w:spacing w:val="40"/>
          <w:w w:val="120"/>
          <w:sz w:val="23"/>
        </w:rPr>
        <w:t xml:space="preserve"> </w:t>
      </w:r>
      <w:r>
        <w:rPr>
          <w:w w:val="120"/>
          <w:sz w:val="23"/>
        </w:rPr>
        <w:t>Jangka Panjang Daerah Daerah Dan Rencana Pembangunan Jangka Menengah Daerah, Serta Tata Cara Perubahan Rencana Pembangunan Jangka Panjang Daerah, Rencana Pembangunan Jangka Menengah Daerah,</w:t>
      </w:r>
      <w:r>
        <w:rPr>
          <w:spacing w:val="80"/>
          <w:w w:val="120"/>
          <w:sz w:val="23"/>
        </w:rPr>
        <w:t xml:space="preserve"> </w:t>
      </w:r>
      <w:r>
        <w:rPr>
          <w:w w:val="120"/>
          <w:sz w:val="23"/>
        </w:rPr>
        <w:t>dan Rencana Kerja Pemerintah Daerah;</w:t>
      </w:r>
    </w:p>
    <w:p w:rsidR="00D236AA" w:rsidRDefault="000E2E0C">
      <w:pPr>
        <w:pStyle w:val="ListParagraph"/>
        <w:numPr>
          <w:ilvl w:val="2"/>
          <w:numId w:val="32"/>
        </w:numPr>
        <w:tabs>
          <w:tab w:val="left" w:pos="1250"/>
          <w:tab w:val="left" w:pos="1253"/>
        </w:tabs>
        <w:spacing w:line="374" w:lineRule="auto"/>
        <w:ind w:right="455"/>
        <w:rPr>
          <w:sz w:val="23"/>
        </w:rPr>
      </w:pPr>
      <w:r>
        <w:rPr>
          <w:color w:val="171C30"/>
          <w:w w:val="120"/>
          <w:sz w:val="23"/>
        </w:rPr>
        <w:t xml:space="preserve">Peraturan Menteri Dalam Negeri Nomor 10 Tahun 2018 tentang Reviu Atas Dokumen Perencanaan Pembangunan Dan Anggaran Daerah </w:t>
      </w:r>
      <w:r>
        <w:rPr>
          <w:color w:val="171C30"/>
          <w:spacing w:val="-2"/>
          <w:w w:val="120"/>
          <w:sz w:val="23"/>
        </w:rPr>
        <w:t>Tahunan</w:t>
      </w:r>
      <w:r>
        <w:rPr>
          <w:spacing w:val="-2"/>
          <w:w w:val="120"/>
          <w:sz w:val="23"/>
        </w:rPr>
        <w:t>;</w:t>
      </w:r>
    </w:p>
    <w:p w:rsidR="00AE4933" w:rsidRPr="00AE4933" w:rsidRDefault="000E2E0C" w:rsidP="00AE4933">
      <w:pPr>
        <w:pStyle w:val="ListParagraph"/>
        <w:numPr>
          <w:ilvl w:val="2"/>
          <w:numId w:val="32"/>
        </w:numPr>
        <w:tabs>
          <w:tab w:val="left" w:pos="1250"/>
          <w:tab w:val="left" w:pos="1253"/>
        </w:tabs>
        <w:spacing w:line="377" w:lineRule="auto"/>
        <w:ind w:left="1247" w:right="459" w:hanging="425"/>
        <w:rPr>
          <w:sz w:val="23"/>
        </w:rPr>
      </w:pPr>
      <w:r w:rsidRPr="00AE4933">
        <w:rPr>
          <w:w w:val="120"/>
          <w:sz w:val="23"/>
        </w:rPr>
        <w:t>Peraturan Menteri Dalam Negeri Republik Indonesia Nomor 90 Tahun 2019 tentang Klasifikasi, Kodefikasi, Dan Nomenklatur Perencanaan Pembangunan dan Keuangan Daerah;</w:t>
      </w:r>
    </w:p>
    <w:p w:rsidR="00D236AA" w:rsidRPr="00AE4933" w:rsidRDefault="000E2E0C" w:rsidP="00AE4933">
      <w:pPr>
        <w:pStyle w:val="ListParagraph"/>
        <w:numPr>
          <w:ilvl w:val="2"/>
          <w:numId w:val="32"/>
        </w:numPr>
        <w:tabs>
          <w:tab w:val="left" w:pos="1250"/>
          <w:tab w:val="left" w:pos="1253"/>
        </w:tabs>
        <w:spacing w:line="377" w:lineRule="auto"/>
        <w:ind w:left="1247" w:right="459" w:hanging="425"/>
        <w:rPr>
          <w:sz w:val="23"/>
        </w:rPr>
      </w:pPr>
      <w:r w:rsidRPr="00AE4933">
        <w:rPr>
          <w:w w:val="115"/>
          <w:sz w:val="23"/>
        </w:rPr>
        <w:t>Keputusan</w:t>
      </w:r>
      <w:r w:rsidRPr="00AE4933">
        <w:rPr>
          <w:spacing w:val="40"/>
          <w:w w:val="115"/>
          <w:sz w:val="23"/>
        </w:rPr>
        <w:t xml:space="preserve"> </w:t>
      </w:r>
      <w:r w:rsidRPr="00AE4933">
        <w:rPr>
          <w:w w:val="115"/>
          <w:sz w:val="23"/>
        </w:rPr>
        <w:t>Menteri</w:t>
      </w:r>
      <w:r w:rsidRPr="00AE4933">
        <w:rPr>
          <w:spacing w:val="40"/>
          <w:w w:val="115"/>
          <w:sz w:val="23"/>
        </w:rPr>
        <w:t xml:space="preserve"> </w:t>
      </w:r>
      <w:r w:rsidRPr="00AE4933">
        <w:rPr>
          <w:w w:val="115"/>
          <w:sz w:val="23"/>
        </w:rPr>
        <w:t>Dalam</w:t>
      </w:r>
      <w:r w:rsidRPr="00AE4933">
        <w:rPr>
          <w:spacing w:val="40"/>
          <w:w w:val="115"/>
          <w:sz w:val="23"/>
        </w:rPr>
        <w:t xml:space="preserve"> </w:t>
      </w:r>
      <w:r w:rsidRPr="00AE4933">
        <w:rPr>
          <w:w w:val="115"/>
          <w:sz w:val="23"/>
        </w:rPr>
        <w:t>Negeri</w:t>
      </w:r>
      <w:r w:rsidRPr="00AE4933">
        <w:rPr>
          <w:spacing w:val="40"/>
          <w:w w:val="115"/>
          <w:sz w:val="23"/>
        </w:rPr>
        <w:t xml:space="preserve"> </w:t>
      </w:r>
      <w:r w:rsidRPr="00AE4933">
        <w:rPr>
          <w:w w:val="115"/>
          <w:sz w:val="23"/>
        </w:rPr>
        <w:t>Nomor</w:t>
      </w:r>
      <w:r w:rsidRPr="00AE4933">
        <w:rPr>
          <w:spacing w:val="40"/>
          <w:w w:val="115"/>
          <w:sz w:val="23"/>
        </w:rPr>
        <w:t xml:space="preserve"> </w:t>
      </w:r>
      <w:r w:rsidRPr="00AE4933">
        <w:rPr>
          <w:w w:val="115"/>
          <w:sz w:val="23"/>
        </w:rPr>
        <w:t>Nomor</w:t>
      </w:r>
      <w:r w:rsidRPr="00AE4933">
        <w:rPr>
          <w:spacing w:val="40"/>
          <w:w w:val="115"/>
          <w:sz w:val="23"/>
        </w:rPr>
        <w:t xml:space="preserve"> </w:t>
      </w:r>
      <w:r w:rsidRPr="00AE4933">
        <w:rPr>
          <w:w w:val="115"/>
          <w:sz w:val="23"/>
        </w:rPr>
        <w:t>:</w:t>
      </w:r>
      <w:r w:rsidRPr="00AE4933">
        <w:rPr>
          <w:spacing w:val="40"/>
          <w:w w:val="115"/>
          <w:sz w:val="23"/>
        </w:rPr>
        <w:t xml:space="preserve"> </w:t>
      </w:r>
      <w:r w:rsidRPr="00AE4933">
        <w:rPr>
          <w:w w:val="115"/>
          <w:sz w:val="23"/>
        </w:rPr>
        <w:t>900.1.15.5-1317 Tahun 2023 Perubahan atas Keputusan Menteri Dalam Negeri Nomor 050-5889 Tahun 2021 Tentang Hasil Verifikasi, Validasi dan</w:t>
      </w:r>
      <w:r w:rsidRPr="00AE4933">
        <w:rPr>
          <w:spacing w:val="80"/>
          <w:w w:val="150"/>
          <w:sz w:val="23"/>
        </w:rPr>
        <w:t xml:space="preserve"> </w:t>
      </w:r>
      <w:r w:rsidRPr="00AE4933">
        <w:rPr>
          <w:w w:val="115"/>
          <w:sz w:val="23"/>
        </w:rPr>
        <w:t>Inventarisasi Pemutakhiran Klasifikasi, Kodefikasi dan Nomenklatur Perencanaan</w:t>
      </w:r>
      <w:r w:rsidRPr="00AE4933">
        <w:rPr>
          <w:spacing w:val="40"/>
          <w:w w:val="115"/>
          <w:sz w:val="23"/>
        </w:rPr>
        <w:t xml:space="preserve"> </w:t>
      </w:r>
      <w:r w:rsidRPr="00AE4933">
        <w:rPr>
          <w:w w:val="115"/>
          <w:sz w:val="23"/>
        </w:rPr>
        <w:t>Pembangunan</w:t>
      </w:r>
      <w:r w:rsidRPr="00AE4933">
        <w:rPr>
          <w:spacing w:val="40"/>
          <w:w w:val="115"/>
          <w:sz w:val="23"/>
        </w:rPr>
        <w:t xml:space="preserve"> </w:t>
      </w:r>
      <w:r w:rsidRPr="00AE4933">
        <w:rPr>
          <w:w w:val="115"/>
          <w:sz w:val="23"/>
        </w:rPr>
        <w:t>dan</w:t>
      </w:r>
      <w:r w:rsidRPr="00AE4933">
        <w:rPr>
          <w:spacing w:val="40"/>
          <w:w w:val="115"/>
          <w:sz w:val="23"/>
        </w:rPr>
        <w:t xml:space="preserve"> </w:t>
      </w:r>
      <w:r w:rsidRPr="00AE4933">
        <w:rPr>
          <w:w w:val="115"/>
          <w:sz w:val="23"/>
        </w:rPr>
        <w:t>Keuangan</w:t>
      </w:r>
      <w:r w:rsidRPr="00AE4933">
        <w:rPr>
          <w:spacing w:val="40"/>
          <w:w w:val="115"/>
          <w:sz w:val="23"/>
        </w:rPr>
        <w:t xml:space="preserve"> </w:t>
      </w:r>
      <w:r w:rsidRPr="00AE4933">
        <w:rPr>
          <w:w w:val="115"/>
          <w:sz w:val="23"/>
        </w:rPr>
        <w:t>Daerah;</w:t>
      </w:r>
    </w:p>
    <w:p w:rsidR="00AE4933" w:rsidRDefault="00AE4933" w:rsidP="00AE4933">
      <w:pPr>
        <w:tabs>
          <w:tab w:val="left" w:pos="1250"/>
          <w:tab w:val="left" w:pos="1253"/>
        </w:tabs>
        <w:spacing w:line="377" w:lineRule="auto"/>
        <w:ind w:right="459"/>
        <w:jc w:val="both"/>
        <w:rPr>
          <w:sz w:val="23"/>
        </w:rPr>
      </w:pPr>
    </w:p>
    <w:p w:rsidR="00AE4933" w:rsidRDefault="00AE4933" w:rsidP="00AE4933">
      <w:pPr>
        <w:tabs>
          <w:tab w:val="left" w:pos="1250"/>
          <w:tab w:val="left" w:pos="1253"/>
        </w:tabs>
        <w:spacing w:line="377" w:lineRule="auto"/>
        <w:ind w:right="459"/>
        <w:jc w:val="both"/>
        <w:rPr>
          <w:sz w:val="23"/>
        </w:rPr>
      </w:pPr>
    </w:p>
    <w:p w:rsidR="00AE4933" w:rsidRDefault="00AE4933" w:rsidP="00AE4933">
      <w:pPr>
        <w:tabs>
          <w:tab w:val="left" w:pos="1250"/>
          <w:tab w:val="left" w:pos="1253"/>
        </w:tabs>
        <w:spacing w:line="377" w:lineRule="auto"/>
        <w:ind w:right="459"/>
        <w:jc w:val="both"/>
        <w:rPr>
          <w:sz w:val="23"/>
        </w:rPr>
      </w:pPr>
    </w:p>
    <w:p w:rsidR="00AE4933" w:rsidRPr="00AE4933" w:rsidRDefault="00AE4933" w:rsidP="00AE4933">
      <w:pPr>
        <w:tabs>
          <w:tab w:val="left" w:pos="1250"/>
          <w:tab w:val="left" w:pos="1253"/>
        </w:tabs>
        <w:spacing w:line="377" w:lineRule="auto"/>
        <w:ind w:right="459"/>
        <w:jc w:val="both"/>
        <w:rPr>
          <w:sz w:val="23"/>
        </w:rPr>
      </w:pPr>
    </w:p>
    <w:p w:rsidR="00D236AA" w:rsidRDefault="00AE4933">
      <w:pPr>
        <w:pStyle w:val="ListParagraph"/>
        <w:numPr>
          <w:ilvl w:val="2"/>
          <w:numId w:val="32"/>
        </w:numPr>
        <w:tabs>
          <w:tab w:val="left" w:pos="1250"/>
          <w:tab w:val="left" w:pos="1253"/>
        </w:tabs>
        <w:spacing w:line="381" w:lineRule="auto"/>
        <w:ind w:right="466"/>
        <w:rPr>
          <w:sz w:val="23"/>
        </w:rPr>
      </w:pPr>
      <w:r w:rsidRPr="00AE4933">
        <w:rPr>
          <w:w w:val="120"/>
          <w:sz w:val="23"/>
          <w:lang w:val="en-US"/>
        </w:rPr>
        <w:lastRenderedPageBreak/>
        <w:t>Peraturan Daerah Provinsi Jawa Timur Nomor 5 Tahun 2024 tentang Rencana Pembangunan Jangka Panjang (RPJP) Provinsi Jawa Timur Tahun 2025 – 2045 (Lembaran Daerah Provinsi Jawa Timur Tahun 2024 Nomor 4 Seri D, Tambahan Lembaran Daerah Provinsi Jawa Timur Nomor 127)</w:t>
      </w:r>
      <w:r w:rsidR="000E2E0C">
        <w:rPr>
          <w:w w:val="120"/>
          <w:sz w:val="23"/>
        </w:rPr>
        <w:t>;</w:t>
      </w:r>
    </w:p>
    <w:p w:rsidR="00D236AA" w:rsidRDefault="000E2E0C">
      <w:pPr>
        <w:pStyle w:val="ListParagraph"/>
        <w:numPr>
          <w:ilvl w:val="2"/>
          <w:numId w:val="32"/>
        </w:numPr>
        <w:tabs>
          <w:tab w:val="left" w:pos="1250"/>
          <w:tab w:val="left" w:pos="1253"/>
        </w:tabs>
        <w:spacing w:line="376" w:lineRule="auto"/>
        <w:ind w:right="450"/>
        <w:rPr>
          <w:sz w:val="23"/>
        </w:rPr>
      </w:pPr>
      <w:r>
        <w:rPr>
          <w:w w:val="115"/>
          <w:sz w:val="23"/>
        </w:rPr>
        <w:t>Peraturan</w:t>
      </w:r>
      <w:r>
        <w:rPr>
          <w:spacing w:val="80"/>
          <w:w w:val="115"/>
          <w:sz w:val="23"/>
        </w:rPr>
        <w:t xml:space="preserve"> </w:t>
      </w:r>
      <w:r>
        <w:rPr>
          <w:w w:val="115"/>
          <w:sz w:val="23"/>
        </w:rPr>
        <w:t>Daerah</w:t>
      </w:r>
      <w:r>
        <w:rPr>
          <w:spacing w:val="80"/>
          <w:w w:val="115"/>
          <w:sz w:val="23"/>
        </w:rPr>
        <w:t xml:space="preserve"> </w:t>
      </w:r>
      <w:r>
        <w:rPr>
          <w:w w:val="115"/>
          <w:sz w:val="23"/>
        </w:rPr>
        <w:t>Kabupaten</w:t>
      </w:r>
      <w:r>
        <w:rPr>
          <w:spacing w:val="80"/>
          <w:w w:val="115"/>
          <w:sz w:val="23"/>
        </w:rPr>
        <w:t xml:space="preserve"> </w:t>
      </w:r>
      <w:r>
        <w:rPr>
          <w:w w:val="115"/>
          <w:sz w:val="23"/>
        </w:rPr>
        <w:t>Mojokerto</w:t>
      </w:r>
      <w:r>
        <w:rPr>
          <w:spacing w:val="40"/>
          <w:w w:val="115"/>
          <w:sz w:val="23"/>
        </w:rPr>
        <w:t xml:space="preserve"> </w:t>
      </w:r>
      <w:r>
        <w:rPr>
          <w:w w:val="115"/>
          <w:sz w:val="23"/>
        </w:rPr>
        <w:t>Nomor</w:t>
      </w:r>
      <w:r>
        <w:rPr>
          <w:spacing w:val="40"/>
          <w:w w:val="115"/>
          <w:sz w:val="23"/>
        </w:rPr>
        <w:t xml:space="preserve"> </w:t>
      </w:r>
      <w:r>
        <w:rPr>
          <w:w w:val="115"/>
          <w:sz w:val="23"/>
        </w:rPr>
        <w:t>11</w:t>
      </w:r>
      <w:r>
        <w:rPr>
          <w:spacing w:val="40"/>
          <w:w w:val="115"/>
          <w:sz w:val="23"/>
        </w:rPr>
        <w:t xml:space="preserve"> </w:t>
      </w:r>
      <w:r>
        <w:rPr>
          <w:w w:val="115"/>
          <w:sz w:val="23"/>
        </w:rPr>
        <w:t>Tahun</w:t>
      </w:r>
      <w:r>
        <w:rPr>
          <w:spacing w:val="80"/>
          <w:w w:val="115"/>
          <w:sz w:val="23"/>
        </w:rPr>
        <w:t xml:space="preserve"> </w:t>
      </w:r>
      <w:r>
        <w:rPr>
          <w:w w:val="115"/>
          <w:sz w:val="23"/>
        </w:rPr>
        <w:t>2008 tentang Organisasi dan Tata Kerja Dinas Daerah Kabupaten Mojokerto (Lembaran Daerah Kabupaten Mojokerto Tahun 2008 Nomor 11 Tambahan</w:t>
      </w:r>
      <w:r>
        <w:rPr>
          <w:spacing w:val="40"/>
          <w:w w:val="115"/>
          <w:sz w:val="23"/>
        </w:rPr>
        <w:t xml:space="preserve"> </w:t>
      </w:r>
      <w:r>
        <w:rPr>
          <w:w w:val="115"/>
          <w:sz w:val="23"/>
        </w:rPr>
        <w:t>Lembaran</w:t>
      </w:r>
      <w:r>
        <w:rPr>
          <w:spacing w:val="40"/>
          <w:w w:val="115"/>
          <w:sz w:val="23"/>
        </w:rPr>
        <w:t xml:space="preserve"> </w:t>
      </w:r>
      <w:r>
        <w:rPr>
          <w:w w:val="115"/>
          <w:sz w:val="23"/>
        </w:rPr>
        <w:t>Daerah</w:t>
      </w:r>
      <w:r>
        <w:rPr>
          <w:spacing w:val="40"/>
          <w:w w:val="115"/>
          <w:sz w:val="23"/>
        </w:rPr>
        <w:t xml:space="preserve"> </w:t>
      </w:r>
      <w:r>
        <w:rPr>
          <w:w w:val="115"/>
          <w:sz w:val="23"/>
        </w:rPr>
        <w:t>Kabupaten</w:t>
      </w:r>
      <w:r>
        <w:rPr>
          <w:spacing w:val="40"/>
          <w:w w:val="115"/>
          <w:sz w:val="23"/>
        </w:rPr>
        <w:t xml:space="preserve"> </w:t>
      </w:r>
      <w:r>
        <w:rPr>
          <w:w w:val="115"/>
          <w:sz w:val="23"/>
        </w:rPr>
        <w:t>Mojokerto Nomor</w:t>
      </w:r>
      <w:r>
        <w:rPr>
          <w:spacing w:val="40"/>
          <w:w w:val="115"/>
          <w:sz w:val="23"/>
        </w:rPr>
        <w:t xml:space="preserve"> </w:t>
      </w:r>
      <w:r>
        <w:rPr>
          <w:w w:val="115"/>
          <w:sz w:val="23"/>
        </w:rPr>
        <w:t>8);</w:t>
      </w:r>
    </w:p>
    <w:p w:rsidR="00D236AA" w:rsidRDefault="000E2E0C">
      <w:pPr>
        <w:pStyle w:val="ListParagraph"/>
        <w:numPr>
          <w:ilvl w:val="2"/>
          <w:numId w:val="32"/>
        </w:numPr>
        <w:tabs>
          <w:tab w:val="left" w:pos="1250"/>
          <w:tab w:val="left" w:pos="1253"/>
        </w:tabs>
        <w:spacing w:line="376" w:lineRule="auto"/>
        <w:ind w:right="462"/>
        <w:rPr>
          <w:sz w:val="23"/>
        </w:rPr>
      </w:pPr>
      <w:r>
        <w:rPr>
          <w:w w:val="120"/>
          <w:sz w:val="23"/>
        </w:rPr>
        <w:t>Peraturan</w:t>
      </w:r>
      <w:r>
        <w:rPr>
          <w:spacing w:val="-16"/>
          <w:w w:val="120"/>
          <w:sz w:val="23"/>
        </w:rPr>
        <w:t xml:space="preserve"> </w:t>
      </w:r>
      <w:r>
        <w:rPr>
          <w:w w:val="120"/>
          <w:sz w:val="23"/>
        </w:rPr>
        <w:t>Daerah</w:t>
      </w:r>
      <w:r>
        <w:rPr>
          <w:spacing w:val="-15"/>
          <w:w w:val="120"/>
          <w:sz w:val="23"/>
        </w:rPr>
        <w:t xml:space="preserve"> </w:t>
      </w:r>
      <w:r>
        <w:rPr>
          <w:w w:val="120"/>
          <w:sz w:val="23"/>
        </w:rPr>
        <w:t>Kabupaten</w:t>
      </w:r>
      <w:r>
        <w:rPr>
          <w:spacing w:val="-15"/>
          <w:w w:val="120"/>
          <w:sz w:val="23"/>
        </w:rPr>
        <w:t xml:space="preserve"> </w:t>
      </w:r>
      <w:r>
        <w:rPr>
          <w:w w:val="120"/>
          <w:sz w:val="23"/>
        </w:rPr>
        <w:t>Mojokerto</w:t>
      </w:r>
      <w:r>
        <w:rPr>
          <w:spacing w:val="-15"/>
          <w:w w:val="120"/>
          <w:sz w:val="23"/>
        </w:rPr>
        <w:t xml:space="preserve"> </w:t>
      </w:r>
      <w:r>
        <w:rPr>
          <w:w w:val="120"/>
          <w:sz w:val="23"/>
        </w:rPr>
        <w:t>Nomor</w:t>
      </w:r>
      <w:r>
        <w:rPr>
          <w:spacing w:val="-10"/>
          <w:w w:val="120"/>
          <w:sz w:val="23"/>
        </w:rPr>
        <w:t xml:space="preserve"> </w:t>
      </w:r>
      <w:r>
        <w:rPr>
          <w:w w:val="120"/>
          <w:sz w:val="23"/>
        </w:rPr>
        <w:t>12</w:t>
      </w:r>
      <w:r>
        <w:rPr>
          <w:spacing w:val="-16"/>
          <w:w w:val="120"/>
          <w:sz w:val="23"/>
        </w:rPr>
        <w:t xml:space="preserve"> </w:t>
      </w:r>
      <w:r>
        <w:rPr>
          <w:w w:val="120"/>
          <w:sz w:val="23"/>
        </w:rPr>
        <w:t>Tahun</w:t>
      </w:r>
      <w:r>
        <w:rPr>
          <w:spacing w:val="-7"/>
          <w:w w:val="120"/>
          <w:sz w:val="23"/>
        </w:rPr>
        <w:t xml:space="preserve"> </w:t>
      </w:r>
      <w:r>
        <w:rPr>
          <w:w w:val="120"/>
          <w:sz w:val="23"/>
        </w:rPr>
        <w:t>2008</w:t>
      </w:r>
      <w:r>
        <w:rPr>
          <w:spacing w:val="-15"/>
          <w:w w:val="120"/>
          <w:sz w:val="23"/>
        </w:rPr>
        <w:t xml:space="preserve"> </w:t>
      </w:r>
      <w:r>
        <w:rPr>
          <w:w w:val="120"/>
          <w:sz w:val="23"/>
        </w:rPr>
        <w:t>tentang Organisasi dan Tata Kerja Inspektorat, Badan Perencanaan Pembangunan Daerah dan Lembaga Tehnis Daerah Kabupaten Mojokerto Tahun 2008 Nomor 12, Tambahan Lembaran Daerah Kabupaten Mojokerto Nomor 9);</w:t>
      </w:r>
    </w:p>
    <w:p w:rsidR="00D236AA" w:rsidRDefault="00AE4933">
      <w:pPr>
        <w:pStyle w:val="ListParagraph"/>
        <w:numPr>
          <w:ilvl w:val="2"/>
          <w:numId w:val="32"/>
        </w:numPr>
        <w:tabs>
          <w:tab w:val="left" w:pos="1250"/>
          <w:tab w:val="left" w:pos="1253"/>
        </w:tabs>
        <w:spacing w:line="376" w:lineRule="auto"/>
        <w:ind w:right="453"/>
        <w:rPr>
          <w:sz w:val="23"/>
        </w:rPr>
      </w:pPr>
      <w:r w:rsidRPr="00AE4933">
        <w:rPr>
          <w:w w:val="120"/>
          <w:sz w:val="23"/>
          <w:lang w:val="id-ID"/>
        </w:rPr>
        <w:t>P</w:t>
      </w:r>
      <w:r w:rsidRPr="00AE4933">
        <w:rPr>
          <w:w w:val="120"/>
          <w:sz w:val="23"/>
          <w:lang w:val="en-US"/>
        </w:rPr>
        <w:t>eraturan Daerah Kabupaten Mojokerto Nomor 6 Tahun 2025 tentang Rencana Pembangunan Jangka Menengah Daerah Kabupaten Mojokerto Tahun 2025-2029</w:t>
      </w:r>
      <w:r w:rsidR="000E2E0C">
        <w:rPr>
          <w:w w:val="115"/>
          <w:sz w:val="23"/>
        </w:rPr>
        <w:t>;</w:t>
      </w:r>
    </w:p>
    <w:p w:rsidR="00AE4933" w:rsidRPr="00AE4933" w:rsidRDefault="000E2E0C" w:rsidP="00AE4933">
      <w:pPr>
        <w:pStyle w:val="ListParagraph"/>
        <w:numPr>
          <w:ilvl w:val="2"/>
          <w:numId w:val="32"/>
        </w:numPr>
        <w:tabs>
          <w:tab w:val="left" w:pos="1250"/>
          <w:tab w:val="left" w:pos="1253"/>
        </w:tabs>
        <w:spacing w:line="372" w:lineRule="auto"/>
        <w:ind w:right="465" w:hanging="425"/>
      </w:pPr>
      <w:r w:rsidRPr="00AE4933">
        <w:rPr>
          <w:w w:val="115"/>
          <w:sz w:val="23"/>
        </w:rPr>
        <w:t>Peraturan Daerah Kabupaten Mojokerto Nomor 4 Tahun 2010 tentang Perubahan atas Peraturan Daerah Kabupaten Mojokerto Nomor 11</w:t>
      </w:r>
      <w:r w:rsidRPr="00AE4933">
        <w:rPr>
          <w:spacing w:val="80"/>
          <w:w w:val="115"/>
          <w:sz w:val="23"/>
        </w:rPr>
        <w:t xml:space="preserve"> </w:t>
      </w:r>
      <w:r w:rsidRPr="00AE4933">
        <w:rPr>
          <w:w w:val="115"/>
          <w:sz w:val="23"/>
        </w:rPr>
        <w:t>Tahun</w:t>
      </w:r>
      <w:r w:rsidRPr="00AE4933">
        <w:rPr>
          <w:spacing w:val="40"/>
          <w:w w:val="115"/>
          <w:sz w:val="23"/>
        </w:rPr>
        <w:t xml:space="preserve"> </w:t>
      </w:r>
      <w:r w:rsidRPr="00AE4933">
        <w:rPr>
          <w:w w:val="115"/>
          <w:sz w:val="23"/>
        </w:rPr>
        <w:t>2008</w:t>
      </w:r>
      <w:r w:rsidRPr="00AE4933">
        <w:rPr>
          <w:spacing w:val="80"/>
          <w:w w:val="115"/>
          <w:sz w:val="23"/>
        </w:rPr>
        <w:t xml:space="preserve"> </w:t>
      </w:r>
      <w:r w:rsidRPr="00AE4933">
        <w:rPr>
          <w:w w:val="115"/>
          <w:sz w:val="23"/>
        </w:rPr>
        <w:t>tentang</w:t>
      </w:r>
      <w:r w:rsidRPr="00AE4933">
        <w:rPr>
          <w:spacing w:val="40"/>
          <w:w w:val="115"/>
          <w:sz w:val="23"/>
        </w:rPr>
        <w:t xml:space="preserve"> </w:t>
      </w:r>
      <w:r w:rsidRPr="00AE4933">
        <w:rPr>
          <w:w w:val="115"/>
          <w:sz w:val="23"/>
        </w:rPr>
        <w:t>Organisasi</w:t>
      </w:r>
      <w:r w:rsidRPr="00AE4933">
        <w:rPr>
          <w:spacing w:val="40"/>
          <w:w w:val="115"/>
          <w:sz w:val="23"/>
        </w:rPr>
        <w:t xml:space="preserve"> </w:t>
      </w:r>
      <w:r w:rsidRPr="00AE4933">
        <w:rPr>
          <w:w w:val="115"/>
          <w:sz w:val="23"/>
        </w:rPr>
        <w:t>dan</w:t>
      </w:r>
      <w:r w:rsidRPr="00AE4933">
        <w:rPr>
          <w:spacing w:val="40"/>
          <w:w w:val="115"/>
          <w:sz w:val="23"/>
        </w:rPr>
        <w:t xml:space="preserve"> </w:t>
      </w:r>
      <w:r w:rsidRPr="00AE4933">
        <w:rPr>
          <w:w w:val="115"/>
          <w:sz w:val="23"/>
        </w:rPr>
        <w:t>Tata</w:t>
      </w:r>
      <w:r w:rsidRPr="00AE4933">
        <w:rPr>
          <w:spacing w:val="40"/>
          <w:w w:val="115"/>
          <w:sz w:val="23"/>
        </w:rPr>
        <w:t xml:space="preserve"> </w:t>
      </w:r>
      <w:r w:rsidRPr="00AE4933">
        <w:rPr>
          <w:w w:val="115"/>
          <w:sz w:val="23"/>
        </w:rPr>
        <w:t>Kerja</w:t>
      </w:r>
      <w:r w:rsidRPr="00AE4933">
        <w:rPr>
          <w:spacing w:val="40"/>
          <w:w w:val="115"/>
          <w:sz w:val="23"/>
        </w:rPr>
        <w:t xml:space="preserve"> </w:t>
      </w:r>
      <w:r w:rsidRPr="00AE4933">
        <w:rPr>
          <w:w w:val="115"/>
          <w:sz w:val="23"/>
        </w:rPr>
        <w:t>Dinas</w:t>
      </w:r>
      <w:r w:rsidRPr="00AE4933">
        <w:rPr>
          <w:spacing w:val="40"/>
          <w:w w:val="115"/>
          <w:sz w:val="23"/>
        </w:rPr>
        <w:t xml:space="preserve"> </w:t>
      </w:r>
      <w:r w:rsidRPr="00AE4933">
        <w:rPr>
          <w:w w:val="115"/>
          <w:sz w:val="23"/>
        </w:rPr>
        <w:t>Daerah Kabupaten Mojokerto (Lembaran Daerah Kabupaten Mojokerto Tahun 2010 Nomor 3);</w:t>
      </w:r>
    </w:p>
    <w:p w:rsidR="00D236AA" w:rsidRDefault="000E2E0C" w:rsidP="00AE4933">
      <w:pPr>
        <w:pStyle w:val="ListParagraph"/>
        <w:numPr>
          <w:ilvl w:val="2"/>
          <w:numId w:val="32"/>
        </w:numPr>
        <w:tabs>
          <w:tab w:val="left" w:pos="1250"/>
          <w:tab w:val="left" w:pos="1253"/>
        </w:tabs>
        <w:spacing w:line="372" w:lineRule="auto"/>
        <w:ind w:right="465" w:hanging="425"/>
      </w:pPr>
      <w:r w:rsidRPr="00AE4933">
        <w:rPr>
          <w:w w:val="120"/>
          <w:sz w:val="23"/>
        </w:rPr>
        <w:t xml:space="preserve">Peraturan Daerah Kabupaten Mojokerto Nomor 5 Tahun 2010 tentang Perubahan atas Peraturan Daerah Nomor 12 Tahun 2008 tentang Organisasi dan Tata Kerja Inspektotorat, Badan Perencanaan </w:t>
      </w:r>
      <w:r w:rsidRPr="00AE4933">
        <w:rPr>
          <w:w w:val="120"/>
        </w:rPr>
        <w:t>Pembangunan Daerah dan Lembaga Tehnis Daerah Kabupaten Mojokerto Tahun 2010 Nomor 3);</w:t>
      </w:r>
    </w:p>
    <w:p w:rsidR="00D236AA" w:rsidRPr="00AE4933" w:rsidRDefault="000E2E0C">
      <w:pPr>
        <w:pStyle w:val="ListParagraph"/>
        <w:numPr>
          <w:ilvl w:val="2"/>
          <w:numId w:val="32"/>
        </w:numPr>
        <w:tabs>
          <w:tab w:val="left" w:pos="1250"/>
          <w:tab w:val="left" w:pos="1253"/>
        </w:tabs>
        <w:spacing w:before="6" w:line="376" w:lineRule="auto"/>
        <w:ind w:right="463"/>
        <w:rPr>
          <w:sz w:val="23"/>
        </w:rPr>
      </w:pPr>
      <w:r>
        <w:rPr>
          <w:w w:val="120"/>
          <w:sz w:val="23"/>
        </w:rPr>
        <w:t>Peraturan Daerah Kabupaten Mojokerto Nomor 1 Tahun 2021 tentang Perubahan atas Peraturan Daerah Nomor 12 Tahun 2008 tentang Pengarusutamaan Gender dalam Pembangunan Daerah (Lembaran Daerah Kabupate</w:t>
      </w:r>
      <w:r w:rsidR="00AE4933">
        <w:rPr>
          <w:w w:val="120"/>
          <w:sz w:val="23"/>
        </w:rPr>
        <w:t>n Mojokerto Tahun 2021 Nomor 1)</w:t>
      </w:r>
      <w:r w:rsidR="00AE4933">
        <w:rPr>
          <w:w w:val="120"/>
          <w:sz w:val="23"/>
          <w:lang w:val="en-US"/>
        </w:rPr>
        <w:t>;</w:t>
      </w:r>
    </w:p>
    <w:p w:rsidR="00AE4933" w:rsidRDefault="00AE4933" w:rsidP="00AE4933">
      <w:pPr>
        <w:tabs>
          <w:tab w:val="left" w:pos="1250"/>
          <w:tab w:val="left" w:pos="1253"/>
        </w:tabs>
        <w:spacing w:before="6" w:line="376" w:lineRule="auto"/>
        <w:ind w:right="463"/>
        <w:rPr>
          <w:sz w:val="23"/>
        </w:rPr>
      </w:pPr>
    </w:p>
    <w:p w:rsidR="00AE4933" w:rsidRDefault="00AE4933" w:rsidP="00AE4933">
      <w:pPr>
        <w:tabs>
          <w:tab w:val="left" w:pos="1250"/>
          <w:tab w:val="left" w:pos="1253"/>
        </w:tabs>
        <w:spacing w:before="6" w:line="376" w:lineRule="auto"/>
        <w:ind w:right="463"/>
        <w:rPr>
          <w:sz w:val="23"/>
        </w:rPr>
      </w:pPr>
    </w:p>
    <w:p w:rsidR="00AE4933" w:rsidRPr="00AE4933" w:rsidRDefault="00AE4933" w:rsidP="00AE4933">
      <w:pPr>
        <w:tabs>
          <w:tab w:val="left" w:pos="1250"/>
          <w:tab w:val="left" w:pos="1253"/>
        </w:tabs>
        <w:spacing w:before="6" w:line="376" w:lineRule="auto"/>
        <w:ind w:right="463"/>
        <w:rPr>
          <w:sz w:val="23"/>
        </w:rPr>
      </w:pPr>
    </w:p>
    <w:p w:rsidR="00D236AA" w:rsidRDefault="00AE4933">
      <w:pPr>
        <w:pStyle w:val="ListParagraph"/>
        <w:numPr>
          <w:ilvl w:val="2"/>
          <w:numId w:val="32"/>
        </w:numPr>
        <w:tabs>
          <w:tab w:val="left" w:pos="1250"/>
          <w:tab w:val="left" w:pos="1253"/>
        </w:tabs>
        <w:spacing w:before="7" w:line="374" w:lineRule="auto"/>
        <w:ind w:right="463"/>
        <w:rPr>
          <w:sz w:val="23"/>
        </w:rPr>
      </w:pPr>
      <w:r w:rsidRPr="00AE4933">
        <w:rPr>
          <w:w w:val="120"/>
          <w:sz w:val="23"/>
          <w:lang w:val="en-US"/>
        </w:rPr>
        <w:lastRenderedPageBreak/>
        <w:t>Peraturan Daerah Kabupaten Mojokerto Nomor 10 Tahun 2025 tentang Anggaran Pendapatan Belanja Daerah Tahun Anggaran 2026</w:t>
      </w:r>
      <w:r w:rsidR="000E2E0C">
        <w:rPr>
          <w:w w:val="120"/>
          <w:sz w:val="23"/>
        </w:rPr>
        <w:t>;</w:t>
      </w:r>
    </w:p>
    <w:p w:rsidR="00AE4933" w:rsidRPr="0012405D" w:rsidRDefault="00AE4933">
      <w:pPr>
        <w:pStyle w:val="ListParagraph"/>
        <w:numPr>
          <w:ilvl w:val="2"/>
          <w:numId w:val="32"/>
        </w:numPr>
        <w:tabs>
          <w:tab w:val="left" w:pos="1250"/>
          <w:tab w:val="left" w:pos="1253"/>
        </w:tabs>
        <w:spacing w:before="1" w:line="376" w:lineRule="auto"/>
        <w:ind w:right="478"/>
        <w:rPr>
          <w:sz w:val="23"/>
        </w:rPr>
      </w:pPr>
      <w:r w:rsidRPr="00AE4933">
        <w:rPr>
          <w:w w:val="115"/>
          <w:sz w:val="23"/>
          <w:lang w:val="en-US"/>
        </w:rPr>
        <w:t>Peraturan Daerah Kabupaten Mojokerto Nomor 43 Tahun 2025 tentang Penjabaran Anggaran Pendapatan dan Belanja Daerah Tahun Anggaran 2026 sebagaimana telah diubah dengan Peraturan Bupati Nomor 2 Tahun 2026 tentang Perubaha</w:t>
      </w:r>
      <w:bookmarkStart w:id="10" w:name="_GoBack"/>
      <w:bookmarkEnd w:id="10"/>
      <w:r w:rsidRPr="00AE4933">
        <w:rPr>
          <w:w w:val="115"/>
          <w:sz w:val="23"/>
          <w:lang w:val="en-US"/>
        </w:rPr>
        <w:t>n atas Peraturan Bupati Nomor 43 Tahun 2025 tentang Penjabaran Anggaran Pendapatan dan Belanja Daerah Tahun Anggaran 2026</w:t>
      </w:r>
      <w:r>
        <w:rPr>
          <w:w w:val="115"/>
          <w:sz w:val="23"/>
          <w:lang w:val="en-US"/>
        </w:rPr>
        <w:t>;</w:t>
      </w:r>
    </w:p>
    <w:p w:rsidR="0012405D" w:rsidRPr="00AE4933" w:rsidRDefault="0012405D">
      <w:pPr>
        <w:pStyle w:val="ListParagraph"/>
        <w:numPr>
          <w:ilvl w:val="2"/>
          <w:numId w:val="32"/>
        </w:numPr>
        <w:tabs>
          <w:tab w:val="left" w:pos="1250"/>
          <w:tab w:val="left" w:pos="1253"/>
        </w:tabs>
        <w:spacing w:before="1" w:line="376" w:lineRule="auto"/>
        <w:ind w:right="478"/>
        <w:rPr>
          <w:sz w:val="23"/>
        </w:rPr>
      </w:pPr>
      <w:r w:rsidRPr="00AE4933">
        <w:rPr>
          <w:w w:val="115"/>
          <w:sz w:val="23"/>
        </w:rPr>
        <w:t xml:space="preserve">Peraturan Bupati Kabupaten Mojokerto Nomor </w:t>
      </w:r>
      <w:r>
        <w:rPr>
          <w:w w:val="115"/>
          <w:sz w:val="23"/>
          <w:lang w:val="en-US"/>
        </w:rPr>
        <w:t>3</w:t>
      </w:r>
      <w:r>
        <w:rPr>
          <w:w w:val="115"/>
          <w:sz w:val="23"/>
          <w:lang w:val="en-US"/>
        </w:rPr>
        <w:t xml:space="preserve">0 </w:t>
      </w:r>
      <w:r w:rsidRPr="00AE4933">
        <w:rPr>
          <w:w w:val="115"/>
          <w:sz w:val="23"/>
        </w:rPr>
        <w:t>Tahun 202</w:t>
      </w:r>
      <w:r>
        <w:rPr>
          <w:w w:val="115"/>
          <w:sz w:val="23"/>
          <w:lang w:val="en-US"/>
        </w:rPr>
        <w:t>6</w:t>
      </w:r>
      <w:r w:rsidRPr="00AE4933">
        <w:rPr>
          <w:w w:val="115"/>
          <w:sz w:val="23"/>
        </w:rPr>
        <w:t xml:space="preserve"> tentang Rencana </w:t>
      </w:r>
      <w:r>
        <w:rPr>
          <w:w w:val="115"/>
          <w:sz w:val="23"/>
          <w:lang w:val="en-US"/>
        </w:rPr>
        <w:t>Kerja Pemerintah Daerah Tahun 2027;</w:t>
      </w:r>
    </w:p>
    <w:p w:rsidR="00D236AA" w:rsidRPr="00AE4933" w:rsidRDefault="00AE4933" w:rsidP="007F219B">
      <w:pPr>
        <w:pStyle w:val="ListParagraph"/>
        <w:numPr>
          <w:ilvl w:val="2"/>
          <w:numId w:val="32"/>
        </w:numPr>
        <w:tabs>
          <w:tab w:val="left" w:pos="1250"/>
          <w:tab w:val="left" w:pos="1253"/>
        </w:tabs>
        <w:spacing w:before="1" w:line="376" w:lineRule="auto"/>
        <w:ind w:right="478"/>
        <w:rPr>
          <w:sz w:val="23"/>
        </w:rPr>
      </w:pPr>
      <w:r w:rsidRPr="00AE4933">
        <w:rPr>
          <w:w w:val="115"/>
          <w:sz w:val="23"/>
        </w:rPr>
        <w:t xml:space="preserve">Peraturan Bupati Kabupaten Mojokerto Nomor </w:t>
      </w:r>
      <w:r>
        <w:rPr>
          <w:w w:val="115"/>
          <w:sz w:val="23"/>
          <w:lang w:val="en-US"/>
        </w:rPr>
        <w:t>33</w:t>
      </w:r>
      <w:r w:rsidRPr="00AE4933">
        <w:rPr>
          <w:w w:val="115"/>
          <w:sz w:val="23"/>
        </w:rPr>
        <w:t xml:space="preserve"> Tahun 202</w:t>
      </w:r>
      <w:r>
        <w:rPr>
          <w:w w:val="115"/>
          <w:sz w:val="23"/>
          <w:lang w:val="en-US"/>
        </w:rPr>
        <w:t>5</w:t>
      </w:r>
      <w:r w:rsidRPr="00AE4933">
        <w:rPr>
          <w:w w:val="115"/>
          <w:sz w:val="23"/>
        </w:rPr>
        <w:t xml:space="preserve"> tentang Rencana Srtategik (RENSTRA) Kabupaten Mojokerto</w:t>
      </w:r>
      <w:r w:rsidR="000E2E0C" w:rsidRPr="00AE4933">
        <w:rPr>
          <w:w w:val="115"/>
          <w:sz w:val="23"/>
        </w:rPr>
        <w:t>.</w:t>
      </w:r>
    </w:p>
    <w:p w:rsidR="00D236AA" w:rsidRPr="00AE4933" w:rsidRDefault="00D236AA">
      <w:pPr>
        <w:pStyle w:val="BodyText"/>
        <w:spacing w:before="151"/>
        <w:rPr>
          <w:lang w:val="en-US"/>
        </w:rPr>
      </w:pPr>
    </w:p>
    <w:p w:rsidR="00D236AA" w:rsidRDefault="000E2E0C">
      <w:pPr>
        <w:pStyle w:val="Heading2"/>
        <w:numPr>
          <w:ilvl w:val="1"/>
          <w:numId w:val="32"/>
        </w:numPr>
        <w:tabs>
          <w:tab w:val="left" w:pos="980"/>
        </w:tabs>
        <w:ind w:left="980" w:hanging="721"/>
      </w:pPr>
      <w:bookmarkStart w:id="11" w:name="1.3._Maksud_dan_Tujuan"/>
      <w:bookmarkStart w:id="12" w:name="_bookmark5"/>
      <w:bookmarkEnd w:id="11"/>
      <w:bookmarkEnd w:id="12"/>
      <w:r>
        <w:rPr>
          <w:w w:val="115"/>
        </w:rPr>
        <w:t>Maksud</w:t>
      </w:r>
      <w:r>
        <w:rPr>
          <w:spacing w:val="4"/>
          <w:w w:val="115"/>
        </w:rPr>
        <w:t xml:space="preserve"> </w:t>
      </w:r>
      <w:r>
        <w:rPr>
          <w:w w:val="115"/>
        </w:rPr>
        <w:t>dan</w:t>
      </w:r>
      <w:r>
        <w:rPr>
          <w:spacing w:val="3"/>
          <w:w w:val="115"/>
        </w:rPr>
        <w:t xml:space="preserve"> </w:t>
      </w:r>
      <w:r>
        <w:rPr>
          <w:spacing w:val="-2"/>
          <w:w w:val="115"/>
        </w:rPr>
        <w:t>Tujuan</w:t>
      </w:r>
    </w:p>
    <w:p w:rsidR="00D236AA" w:rsidRDefault="000E2E0C">
      <w:pPr>
        <w:pStyle w:val="BodyText"/>
        <w:tabs>
          <w:tab w:val="left" w:pos="2113"/>
          <w:tab w:val="left" w:pos="2751"/>
          <w:tab w:val="left" w:pos="3745"/>
          <w:tab w:val="left" w:pos="5411"/>
          <w:tab w:val="left" w:pos="6933"/>
          <w:tab w:val="left" w:pos="8413"/>
        </w:tabs>
        <w:spacing w:before="158" w:line="367" w:lineRule="auto"/>
        <w:ind w:left="965" w:right="462"/>
      </w:pPr>
      <w:r>
        <w:rPr>
          <w:spacing w:val="-2"/>
          <w:w w:val="120"/>
        </w:rPr>
        <w:t>Maksud</w:t>
      </w:r>
      <w:r>
        <w:tab/>
      </w:r>
      <w:r>
        <w:rPr>
          <w:spacing w:val="-4"/>
          <w:w w:val="120"/>
        </w:rPr>
        <w:t>dan</w:t>
      </w:r>
      <w:r>
        <w:tab/>
      </w:r>
      <w:r>
        <w:rPr>
          <w:spacing w:val="-2"/>
          <w:w w:val="120"/>
        </w:rPr>
        <w:t>tujuan</w:t>
      </w:r>
      <w:r>
        <w:tab/>
      </w:r>
      <w:r>
        <w:rPr>
          <w:spacing w:val="-2"/>
          <w:w w:val="120"/>
        </w:rPr>
        <w:t>penyusunan</w:t>
      </w:r>
      <w:r>
        <w:tab/>
      </w:r>
      <w:r>
        <w:rPr>
          <w:spacing w:val="-2"/>
          <w:w w:val="120"/>
        </w:rPr>
        <w:t>Rencana</w:t>
      </w:r>
      <w:r>
        <w:tab/>
      </w:r>
      <w:r>
        <w:rPr>
          <w:spacing w:val="-2"/>
          <w:w w:val="120"/>
        </w:rPr>
        <w:t>Kerja</w:t>
      </w:r>
      <w:r>
        <w:tab/>
      </w:r>
      <w:r>
        <w:rPr>
          <w:spacing w:val="-2"/>
          <w:w w:val="120"/>
        </w:rPr>
        <w:t xml:space="preserve">Perangkat </w:t>
      </w:r>
      <w:r>
        <w:rPr>
          <w:w w:val="120"/>
        </w:rPr>
        <w:t>Daerah adalah sebagai berikut :</w:t>
      </w:r>
    </w:p>
    <w:p w:rsidR="00D236AA" w:rsidRDefault="00D236AA">
      <w:pPr>
        <w:pStyle w:val="BodyText"/>
        <w:spacing w:before="167"/>
      </w:pPr>
    </w:p>
    <w:p w:rsidR="00D236AA" w:rsidRDefault="000E2E0C">
      <w:pPr>
        <w:pStyle w:val="Heading2"/>
        <w:spacing w:before="1"/>
        <w:ind w:left="965"/>
        <w:jc w:val="left"/>
      </w:pPr>
      <w:bookmarkStart w:id="13" w:name="Maksud"/>
      <w:bookmarkEnd w:id="13"/>
      <w:r>
        <w:rPr>
          <w:spacing w:val="-2"/>
          <w:w w:val="115"/>
        </w:rPr>
        <w:t>Maksud</w:t>
      </w:r>
    </w:p>
    <w:p w:rsidR="00D236AA" w:rsidRDefault="000E2E0C">
      <w:pPr>
        <w:pStyle w:val="ListParagraph"/>
        <w:numPr>
          <w:ilvl w:val="0"/>
          <w:numId w:val="31"/>
        </w:numPr>
        <w:tabs>
          <w:tab w:val="left" w:pos="1251"/>
          <w:tab w:val="left" w:pos="1253"/>
        </w:tabs>
        <w:spacing w:before="162" w:line="374" w:lineRule="auto"/>
        <w:ind w:right="472"/>
        <w:rPr>
          <w:sz w:val="23"/>
        </w:rPr>
      </w:pPr>
      <w:r>
        <w:rPr>
          <w:w w:val="120"/>
          <w:sz w:val="23"/>
        </w:rPr>
        <w:t xml:space="preserve">Memberikan acuan bagi Perangkat Daerah dalam menyusun program, kegiatan dan sub. kegiatan periode satu tahun pada tahun yang akan </w:t>
      </w:r>
      <w:r>
        <w:rPr>
          <w:spacing w:val="-2"/>
          <w:w w:val="120"/>
          <w:sz w:val="23"/>
        </w:rPr>
        <w:t>datang;</w:t>
      </w:r>
    </w:p>
    <w:p w:rsidR="00D236AA" w:rsidRDefault="000E2E0C">
      <w:pPr>
        <w:pStyle w:val="ListParagraph"/>
        <w:numPr>
          <w:ilvl w:val="0"/>
          <w:numId w:val="31"/>
        </w:numPr>
        <w:tabs>
          <w:tab w:val="left" w:pos="1251"/>
          <w:tab w:val="left" w:pos="1253"/>
        </w:tabs>
        <w:spacing w:line="376" w:lineRule="auto"/>
        <w:ind w:right="461"/>
        <w:rPr>
          <w:sz w:val="23"/>
        </w:rPr>
      </w:pPr>
      <w:r>
        <w:rPr>
          <w:w w:val="120"/>
          <w:sz w:val="23"/>
        </w:rPr>
        <w:t>Memberikan acuan bagi Perangkat Daerah dalam menentukan lokasi kegiatan periode satu tahun pada tahun yang akan datang;</w:t>
      </w:r>
    </w:p>
    <w:p w:rsidR="00D236AA" w:rsidRDefault="000E2E0C">
      <w:pPr>
        <w:pStyle w:val="ListParagraph"/>
        <w:numPr>
          <w:ilvl w:val="0"/>
          <w:numId w:val="31"/>
        </w:numPr>
        <w:tabs>
          <w:tab w:val="left" w:pos="1251"/>
          <w:tab w:val="left" w:pos="1253"/>
        </w:tabs>
        <w:spacing w:line="379" w:lineRule="auto"/>
        <w:ind w:right="474"/>
        <w:rPr>
          <w:sz w:val="23"/>
        </w:rPr>
      </w:pPr>
      <w:r>
        <w:rPr>
          <w:w w:val="115"/>
          <w:sz w:val="23"/>
        </w:rPr>
        <w:t>Memberikan acuan bagi Perangkat Daerah dalam menyusun indikator kinerja</w:t>
      </w:r>
      <w:r>
        <w:rPr>
          <w:spacing w:val="40"/>
          <w:w w:val="115"/>
          <w:sz w:val="23"/>
        </w:rPr>
        <w:t xml:space="preserve"> </w:t>
      </w:r>
      <w:r>
        <w:rPr>
          <w:w w:val="115"/>
          <w:sz w:val="23"/>
        </w:rPr>
        <w:t>kegiatan</w:t>
      </w:r>
      <w:r>
        <w:rPr>
          <w:spacing w:val="40"/>
          <w:w w:val="115"/>
          <w:sz w:val="23"/>
        </w:rPr>
        <w:t xml:space="preserve"> </w:t>
      </w:r>
      <w:r>
        <w:rPr>
          <w:w w:val="115"/>
          <w:sz w:val="23"/>
        </w:rPr>
        <w:t>periode</w:t>
      </w:r>
      <w:r>
        <w:rPr>
          <w:spacing w:val="40"/>
          <w:w w:val="115"/>
          <w:sz w:val="23"/>
        </w:rPr>
        <w:t xml:space="preserve"> </w:t>
      </w:r>
      <w:r>
        <w:rPr>
          <w:w w:val="115"/>
          <w:sz w:val="23"/>
        </w:rPr>
        <w:t>satu</w:t>
      </w:r>
      <w:r>
        <w:rPr>
          <w:spacing w:val="40"/>
          <w:w w:val="115"/>
          <w:sz w:val="23"/>
        </w:rPr>
        <w:t xml:space="preserve"> </w:t>
      </w:r>
      <w:r>
        <w:rPr>
          <w:w w:val="115"/>
          <w:sz w:val="23"/>
        </w:rPr>
        <w:t>tahun</w:t>
      </w:r>
      <w:r>
        <w:rPr>
          <w:spacing w:val="40"/>
          <w:w w:val="115"/>
          <w:sz w:val="23"/>
        </w:rPr>
        <w:t xml:space="preserve"> </w:t>
      </w:r>
      <w:r>
        <w:rPr>
          <w:w w:val="115"/>
          <w:sz w:val="23"/>
        </w:rPr>
        <w:t>pada</w:t>
      </w:r>
      <w:r>
        <w:rPr>
          <w:spacing w:val="40"/>
          <w:w w:val="115"/>
          <w:sz w:val="23"/>
        </w:rPr>
        <w:t xml:space="preserve"> </w:t>
      </w:r>
      <w:r>
        <w:rPr>
          <w:w w:val="115"/>
          <w:sz w:val="23"/>
        </w:rPr>
        <w:t>tahun</w:t>
      </w:r>
      <w:r>
        <w:rPr>
          <w:spacing w:val="40"/>
          <w:w w:val="115"/>
          <w:sz w:val="23"/>
        </w:rPr>
        <w:t xml:space="preserve"> </w:t>
      </w:r>
      <w:r>
        <w:rPr>
          <w:w w:val="115"/>
          <w:sz w:val="23"/>
        </w:rPr>
        <w:t>yang</w:t>
      </w:r>
      <w:r>
        <w:rPr>
          <w:spacing w:val="40"/>
          <w:w w:val="115"/>
          <w:sz w:val="23"/>
        </w:rPr>
        <w:t xml:space="preserve"> </w:t>
      </w:r>
      <w:r>
        <w:rPr>
          <w:w w:val="115"/>
          <w:sz w:val="23"/>
        </w:rPr>
        <w:t>akan</w:t>
      </w:r>
      <w:r>
        <w:rPr>
          <w:spacing w:val="40"/>
          <w:w w:val="115"/>
          <w:sz w:val="23"/>
        </w:rPr>
        <w:t xml:space="preserve"> </w:t>
      </w:r>
      <w:r>
        <w:rPr>
          <w:w w:val="115"/>
          <w:sz w:val="23"/>
        </w:rPr>
        <w:t>datang;</w:t>
      </w:r>
    </w:p>
    <w:p w:rsidR="00D236AA" w:rsidRDefault="000E2E0C">
      <w:pPr>
        <w:pStyle w:val="ListParagraph"/>
        <w:numPr>
          <w:ilvl w:val="0"/>
          <w:numId w:val="31"/>
        </w:numPr>
        <w:tabs>
          <w:tab w:val="left" w:pos="1253"/>
        </w:tabs>
        <w:spacing w:line="376" w:lineRule="auto"/>
        <w:ind w:right="483"/>
        <w:rPr>
          <w:sz w:val="23"/>
        </w:rPr>
      </w:pPr>
      <w:r>
        <w:rPr>
          <w:w w:val="115"/>
          <w:sz w:val="23"/>
        </w:rPr>
        <w:t>Memberikan acuan bagi Perangkat Daerah dalam kelompok sasaran kegiatan</w:t>
      </w:r>
      <w:r>
        <w:rPr>
          <w:spacing w:val="40"/>
          <w:w w:val="115"/>
          <w:sz w:val="23"/>
        </w:rPr>
        <w:t xml:space="preserve"> </w:t>
      </w:r>
      <w:r>
        <w:rPr>
          <w:w w:val="115"/>
          <w:sz w:val="23"/>
        </w:rPr>
        <w:t>periode</w:t>
      </w:r>
      <w:r>
        <w:rPr>
          <w:spacing w:val="40"/>
          <w:w w:val="115"/>
          <w:sz w:val="23"/>
        </w:rPr>
        <w:t xml:space="preserve"> </w:t>
      </w:r>
      <w:r>
        <w:rPr>
          <w:w w:val="115"/>
          <w:sz w:val="23"/>
        </w:rPr>
        <w:t>satu</w:t>
      </w:r>
      <w:r>
        <w:rPr>
          <w:spacing w:val="40"/>
          <w:w w:val="115"/>
          <w:sz w:val="23"/>
        </w:rPr>
        <w:t xml:space="preserve"> </w:t>
      </w:r>
      <w:r>
        <w:rPr>
          <w:w w:val="115"/>
          <w:sz w:val="23"/>
        </w:rPr>
        <w:t>tahun</w:t>
      </w:r>
      <w:r>
        <w:rPr>
          <w:spacing w:val="40"/>
          <w:w w:val="115"/>
          <w:sz w:val="23"/>
        </w:rPr>
        <w:t xml:space="preserve"> </w:t>
      </w:r>
      <w:r>
        <w:rPr>
          <w:w w:val="115"/>
          <w:sz w:val="23"/>
        </w:rPr>
        <w:t>pada</w:t>
      </w:r>
      <w:r>
        <w:rPr>
          <w:spacing w:val="40"/>
          <w:w w:val="115"/>
          <w:sz w:val="23"/>
        </w:rPr>
        <w:t xml:space="preserve"> </w:t>
      </w:r>
      <w:r>
        <w:rPr>
          <w:w w:val="115"/>
          <w:sz w:val="23"/>
        </w:rPr>
        <w:t>tahun</w:t>
      </w:r>
      <w:r>
        <w:rPr>
          <w:spacing w:val="40"/>
          <w:w w:val="115"/>
          <w:sz w:val="23"/>
        </w:rPr>
        <w:t xml:space="preserve"> </w:t>
      </w:r>
      <w:r>
        <w:rPr>
          <w:w w:val="115"/>
          <w:sz w:val="23"/>
        </w:rPr>
        <w:t>yang</w:t>
      </w:r>
      <w:r>
        <w:rPr>
          <w:spacing w:val="40"/>
          <w:w w:val="115"/>
          <w:sz w:val="23"/>
        </w:rPr>
        <w:t xml:space="preserve"> </w:t>
      </w:r>
      <w:r>
        <w:rPr>
          <w:w w:val="115"/>
          <w:sz w:val="23"/>
        </w:rPr>
        <w:t>akan</w:t>
      </w:r>
      <w:r>
        <w:rPr>
          <w:spacing w:val="40"/>
          <w:w w:val="115"/>
          <w:sz w:val="23"/>
        </w:rPr>
        <w:t xml:space="preserve"> </w:t>
      </w:r>
      <w:r>
        <w:rPr>
          <w:w w:val="115"/>
          <w:sz w:val="23"/>
        </w:rPr>
        <w:t>datang.</w:t>
      </w:r>
    </w:p>
    <w:p w:rsidR="00D236AA" w:rsidRDefault="00D236AA">
      <w:pPr>
        <w:pStyle w:val="ListParagraph"/>
        <w:spacing w:line="376" w:lineRule="auto"/>
        <w:rPr>
          <w:sz w:val="23"/>
        </w:rPr>
        <w:sectPr w:rsidR="00D236AA">
          <w:pgSz w:w="12240" w:h="15840"/>
          <w:pgMar w:top="1180" w:right="720" w:bottom="280" w:left="1440" w:header="900" w:footer="0" w:gutter="0"/>
          <w:cols w:space="720"/>
        </w:sectPr>
      </w:pPr>
    </w:p>
    <w:p w:rsidR="00D236AA" w:rsidRDefault="000E2E0C">
      <w:pPr>
        <w:pStyle w:val="Heading2"/>
        <w:spacing w:before="95"/>
        <w:ind w:left="965"/>
        <w:jc w:val="left"/>
      </w:pPr>
      <w:bookmarkStart w:id="14" w:name="Tujuan"/>
      <w:bookmarkEnd w:id="14"/>
      <w:r>
        <w:rPr>
          <w:spacing w:val="-2"/>
          <w:w w:val="115"/>
        </w:rPr>
        <w:lastRenderedPageBreak/>
        <w:t>Tujuan</w:t>
      </w:r>
    </w:p>
    <w:p w:rsidR="00D236AA" w:rsidRDefault="000E2E0C">
      <w:pPr>
        <w:pStyle w:val="ListParagraph"/>
        <w:numPr>
          <w:ilvl w:val="0"/>
          <w:numId w:val="30"/>
        </w:numPr>
        <w:tabs>
          <w:tab w:val="left" w:pos="1251"/>
          <w:tab w:val="left" w:pos="1253"/>
        </w:tabs>
        <w:spacing w:before="239" w:line="372" w:lineRule="auto"/>
        <w:ind w:right="473"/>
        <w:rPr>
          <w:sz w:val="23"/>
        </w:rPr>
      </w:pPr>
      <w:r>
        <w:rPr>
          <w:w w:val="115"/>
          <w:sz w:val="23"/>
        </w:rPr>
        <w:t>Untuk</w:t>
      </w:r>
      <w:r>
        <w:rPr>
          <w:spacing w:val="40"/>
          <w:w w:val="115"/>
          <w:sz w:val="23"/>
        </w:rPr>
        <w:t xml:space="preserve">  </w:t>
      </w:r>
      <w:r>
        <w:rPr>
          <w:w w:val="115"/>
          <w:sz w:val="23"/>
        </w:rPr>
        <w:t>mengkoordinasikan</w:t>
      </w:r>
      <w:r>
        <w:rPr>
          <w:spacing w:val="40"/>
          <w:w w:val="115"/>
          <w:sz w:val="23"/>
        </w:rPr>
        <w:t xml:space="preserve">  </w:t>
      </w:r>
      <w:r>
        <w:rPr>
          <w:w w:val="115"/>
          <w:sz w:val="23"/>
        </w:rPr>
        <w:t>perencanaan</w:t>
      </w:r>
      <w:r>
        <w:rPr>
          <w:spacing w:val="40"/>
          <w:w w:val="115"/>
          <w:sz w:val="23"/>
        </w:rPr>
        <w:t xml:space="preserve">  </w:t>
      </w:r>
      <w:r>
        <w:rPr>
          <w:w w:val="115"/>
          <w:sz w:val="23"/>
        </w:rPr>
        <w:t>program,</w:t>
      </w:r>
      <w:r>
        <w:rPr>
          <w:spacing w:val="40"/>
          <w:w w:val="115"/>
          <w:sz w:val="23"/>
        </w:rPr>
        <w:t xml:space="preserve">  </w:t>
      </w:r>
      <w:r>
        <w:rPr>
          <w:w w:val="115"/>
          <w:sz w:val="23"/>
        </w:rPr>
        <w:t>kegiatan</w:t>
      </w:r>
      <w:r>
        <w:rPr>
          <w:spacing w:val="40"/>
          <w:w w:val="115"/>
          <w:sz w:val="23"/>
        </w:rPr>
        <w:t xml:space="preserve">  </w:t>
      </w:r>
      <w:r>
        <w:rPr>
          <w:w w:val="115"/>
          <w:sz w:val="23"/>
        </w:rPr>
        <w:t>dan</w:t>
      </w:r>
      <w:r>
        <w:rPr>
          <w:spacing w:val="80"/>
          <w:w w:val="115"/>
          <w:sz w:val="23"/>
        </w:rPr>
        <w:t xml:space="preserve"> </w:t>
      </w:r>
      <w:r>
        <w:rPr>
          <w:w w:val="115"/>
          <w:sz w:val="23"/>
        </w:rPr>
        <w:t xml:space="preserve">sub. kegiatan yang telah ditetapkan dalam 1 tahun yang tersusun dalam </w:t>
      </w:r>
      <w:r>
        <w:rPr>
          <w:spacing w:val="-2"/>
          <w:w w:val="115"/>
          <w:sz w:val="23"/>
        </w:rPr>
        <w:t>rencana.</w:t>
      </w:r>
    </w:p>
    <w:p w:rsidR="00D236AA" w:rsidRDefault="000E2E0C">
      <w:pPr>
        <w:pStyle w:val="ListParagraph"/>
        <w:numPr>
          <w:ilvl w:val="0"/>
          <w:numId w:val="30"/>
        </w:numPr>
        <w:tabs>
          <w:tab w:val="left" w:pos="1251"/>
          <w:tab w:val="left" w:pos="1253"/>
        </w:tabs>
        <w:spacing w:before="100" w:line="372" w:lineRule="auto"/>
        <w:ind w:right="453"/>
        <w:rPr>
          <w:sz w:val="23"/>
        </w:rPr>
      </w:pPr>
      <w:r>
        <w:rPr>
          <w:w w:val="115"/>
          <w:sz w:val="23"/>
        </w:rPr>
        <w:t>Untuk</w:t>
      </w:r>
      <w:r>
        <w:rPr>
          <w:spacing w:val="40"/>
          <w:w w:val="115"/>
          <w:sz w:val="23"/>
        </w:rPr>
        <w:t xml:space="preserve"> </w:t>
      </w:r>
      <w:r>
        <w:rPr>
          <w:w w:val="115"/>
          <w:sz w:val="23"/>
        </w:rPr>
        <w:t>menjamin</w:t>
      </w:r>
      <w:r>
        <w:rPr>
          <w:spacing w:val="40"/>
          <w:w w:val="115"/>
          <w:sz w:val="23"/>
        </w:rPr>
        <w:t xml:space="preserve"> </w:t>
      </w:r>
      <w:r>
        <w:rPr>
          <w:w w:val="115"/>
          <w:sz w:val="23"/>
        </w:rPr>
        <w:t>adanya</w:t>
      </w:r>
      <w:r>
        <w:rPr>
          <w:spacing w:val="40"/>
          <w:w w:val="115"/>
          <w:sz w:val="23"/>
        </w:rPr>
        <w:t xml:space="preserve"> </w:t>
      </w:r>
      <w:r>
        <w:rPr>
          <w:w w:val="115"/>
          <w:sz w:val="23"/>
        </w:rPr>
        <w:t>konsistensi</w:t>
      </w:r>
      <w:r>
        <w:rPr>
          <w:spacing w:val="40"/>
          <w:w w:val="115"/>
          <w:sz w:val="23"/>
        </w:rPr>
        <w:t xml:space="preserve"> </w:t>
      </w:r>
      <w:r>
        <w:rPr>
          <w:w w:val="115"/>
          <w:sz w:val="23"/>
        </w:rPr>
        <w:t>perencanaan</w:t>
      </w:r>
      <w:r>
        <w:rPr>
          <w:spacing w:val="40"/>
          <w:w w:val="115"/>
          <w:sz w:val="23"/>
        </w:rPr>
        <w:t xml:space="preserve"> </w:t>
      </w:r>
      <w:r>
        <w:rPr>
          <w:w w:val="115"/>
          <w:sz w:val="23"/>
        </w:rPr>
        <w:t>dan program/kegiatan</w:t>
      </w:r>
      <w:r>
        <w:rPr>
          <w:spacing w:val="40"/>
          <w:w w:val="115"/>
          <w:sz w:val="23"/>
        </w:rPr>
        <w:t xml:space="preserve"> </w:t>
      </w:r>
      <w:r>
        <w:rPr>
          <w:w w:val="115"/>
          <w:sz w:val="23"/>
        </w:rPr>
        <w:t>selama</w:t>
      </w:r>
      <w:r>
        <w:rPr>
          <w:spacing w:val="40"/>
          <w:w w:val="115"/>
          <w:sz w:val="23"/>
        </w:rPr>
        <w:t xml:space="preserve"> </w:t>
      </w:r>
      <w:r>
        <w:rPr>
          <w:w w:val="115"/>
          <w:sz w:val="23"/>
        </w:rPr>
        <w:t>1</w:t>
      </w:r>
      <w:r>
        <w:rPr>
          <w:spacing w:val="40"/>
          <w:w w:val="115"/>
          <w:sz w:val="23"/>
        </w:rPr>
        <w:t xml:space="preserve"> </w:t>
      </w:r>
      <w:r>
        <w:rPr>
          <w:w w:val="115"/>
          <w:sz w:val="23"/>
        </w:rPr>
        <w:t>tahun</w:t>
      </w:r>
      <w:r>
        <w:rPr>
          <w:spacing w:val="40"/>
          <w:w w:val="115"/>
          <w:sz w:val="23"/>
        </w:rPr>
        <w:t xml:space="preserve"> </w:t>
      </w:r>
      <w:r>
        <w:rPr>
          <w:w w:val="115"/>
          <w:sz w:val="23"/>
        </w:rPr>
        <w:t>oleh</w:t>
      </w:r>
      <w:r>
        <w:rPr>
          <w:spacing w:val="40"/>
          <w:w w:val="115"/>
          <w:sz w:val="23"/>
        </w:rPr>
        <w:t xml:space="preserve"> </w:t>
      </w:r>
      <w:r>
        <w:rPr>
          <w:w w:val="115"/>
          <w:sz w:val="23"/>
        </w:rPr>
        <w:t>Perangkat</w:t>
      </w:r>
      <w:r>
        <w:rPr>
          <w:spacing w:val="40"/>
          <w:w w:val="115"/>
          <w:sz w:val="23"/>
        </w:rPr>
        <w:t xml:space="preserve"> </w:t>
      </w:r>
      <w:r>
        <w:rPr>
          <w:w w:val="115"/>
          <w:sz w:val="23"/>
        </w:rPr>
        <w:t>Daerah.</w:t>
      </w:r>
    </w:p>
    <w:p w:rsidR="00D236AA" w:rsidRDefault="000E2E0C">
      <w:pPr>
        <w:pStyle w:val="ListParagraph"/>
        <w:numPr>
          <w:ilvl w:val="0"/>
          <w:numId w:val="30"/>
        </w:numPr>
        <w:tabs>
          <w:tab w:val="left" w:pos="1251"/>
          <w:tab w:val="left" w:pos="1253"/>
        </w:tabs>
        <w:spacing w:before="5" w:line="376" w:lineRule="auto"/>
        <w:ind w:right="450"/>
        <w:rPr>
          <w:sz w:val="23"/>
        </w:rPr>
      </w:pPr>
      <w:r>
        <w:rPr>
          <w:w w:val="120"/>
          <w:sz w:val="23"/>
        </w:rPr>
        <w:t>Menjamin kesesuaian kegiatan lanjutan maupun kegiatan baru sehingga dapat menjalankan kegiatan-kegiatan sesuai dengan tugas pokok dan fungsinya serta dapat mengambil langkah-langkah/kebijakan tugas-tugas sesuai dengan kewenangannya.</w:t>
      </w:r>
    </w:p>
    <w:p w:rsidR="00D236AA" w:rsidRDefault="000E2E0C">
      <w:pPr>
        <w:pStyle w:val="BodyText"/>
        <w:spacing w:before="6" w:line="374" w:lineRule="auto"/>
        <w:ind w:left="1253" w:right="471" w:hanging="288"/>
        <w:jc w:val="both"/>
      </w:pPr>
      <w:r>
        <w:rPr>
          <w:w w:val="115"/>
        </w:rPr>
        <w:t>e. Memberikan acuan bagi Perangkat Daerah dalam menyusun pagu</w:t>
      </w:r>
      <w:r>
        <w:rPr>
          <w:spacing w:val="40"/>
          <w:w w:val="115"/>
        </w:rPr>
        <w:t xml:space="preserve"> </w:t>
      </w:r>
      <w:r>
        <w:rPr>
          <w:w w:val="115"/>
        </w:rPr>
        <w:t>indikatif dan prakiraan maju kegiatan periode satu tahun pada tahun</w:t>
      </w:r>
      <w:r>
        <w:rPr>
          <w:spacing w:val="40"/>
          <w:w w:val="115"/>
        </w:rPr>
        <w:t xml:space="preserve"> </w:t>
      </w:r>
      <w:r>
        <w:rPr>
          <w:w w:val="115"/>
        </w:rPr>
        <w:t>yang akan datang</w:t>
      </w:r>
    </w:p>
    <w:p w:rsidR="00D236AA" w:rsidRDefault="00D236AA">
      <w:pPr>
        <w:pStyle w:val="BodyText"/>
        <w:spacing w:before="154"/>
      </w:pPr>
    </w:p>
    <w:p w:rsidR="00D236AA" w:rsidRDefault="000E2E0C">
      <w:pPr>
        <w:pStyle w:val="Heading2"/>
        <w:numPr>
          <w:ilvl w:val="1"/>
          <w:numId w:val="32"/>
        </w:numPr>
        <w:tabs>
          <w:tab w:val="left" w:pos="823"/>
        </w:tabs>
        <w:ind w:left="823" w:hanging="564"/>
      </w:pPr>
      <w:bookmarkStart w:id="15" w:name="1.4._Sistematika_Penulisan"/>
      <w:bookmarkStart w:id="16" w:name="_bookmark6"/>
      <w:bookmarkEnd w:id="15"/>
      <w:bookmarkEnd w:id="16"/>
      <w:r>
        <w:rPr>
          <w:w w:val="115"/>
        </w:rPr>
        <w:t>Sistematika</w:t>
      </w:r>
      <w:r>
        <w:rPr>
          <w:spacing w:val="41"/>
          <w:w w:val="115"/>
        </w:rPr>
        <w:t xml:space="preserve"> </w:t>
      </w:r>
      <w:r>
        <w:rPr>
          <w:spacing w:val="-2"/>
          <w:w w:val="115"/>
        </w:rPr>
        <w:t>Penulisan</w:t>
      </w:r>
    </w:p>
    <w:p w:rsidR="00D236AA" w:rsidRDefault="000E2E0C">
      <w:pPr>
        <w:pStyle w:val="BodyText"/>
        <w:spacing w:before="143" w:line="381" w:lineRule="auto"/>
        <w:ind w:left="831" w:right="458" w:firstLine="720"/>
        <w:jc w:val="both"/>
      </w:pPr>
      <w:r>
        <w:rPr>
          <w:w w:val="120"/>
        </w:rPr>
        <w:t>Sistematika</w:t>
      </w:r>
      <w:r>
        <w:rPr>
          <w:spacing w:val="-9"/>
          <w:w w:val="120"/>
        </w:rPr>
        <w:t xml:space="preserve"> </w:t>
      </w:r>
      <w:r>
        <w:rPr>
          <w:w w:val="120"/>
        </w:rPr>
        <w:t>penulisan</w:t>
      </w:r>
      <w:r>
        <w:rPr>
          <w:spacing w:val="-5"/>
          <w:w w:val="120"/>
        </w:rPr>
        <w:t xml:space="preserve"> </w:t>
      </w:r>
      <w:r>
        <w:rPr>
          <w:w w:val="120"/>
        </w:rPr>
        <w:t>Rencana</w:t>
      </w:r>
      <w:r>
        <w:rPr>
          <w:spacing w:val="-10"/>
          <w:w w:val="120"/>
        </w:rPr>
        <w:t xml:space="preserve"> </w:t>
      </w:r>
      <w:r>
        <w:rPr>
          <w:w w:val="120"/>
        </w:rPr>
        <w:t>Kerja</w:t>
      </w:r>
      <w:r>
        <w:rPr>
          <w:spacing w:val="-6"/>
          <w:w w:val="120"/>
        </w:rPr>
        <w:t xml:space="preserve"> </w:t>
      </w:r>
      <w:r>
        <w:rPr>
          <w:w w:val="120"/>
        </w:rPr>
        <w:t>Perangkat</w:t>
      </w:r>
      <w:r>
        <w:rPr>
          <w:spacing w:val="-8"/>
          <w:w w:val="120"/>
        </w:rPr>
        <w:t xml:space="preserve"> </w:t>
      </w:r>
      <w:r>
        <w:rPr>
          <w:w w:val="120"/>
        </w:rPr>
        <w:t>Daerah</w:t>
      </w:r>
      <w:r>
        <w:rPr>
          <w:spacing w:val="-8"/>
          <w:w w:val="120"/>
        </w:rPr>
        <w:t xml:space="preserve"> </w:t>
      </w:r>
      <w:r>
        <w:rPr>
          <w:w w:val="120"/>
        </w:rPr>
        <w:t>berdasarkan Peraturan Menteri Dalam Negeri Nomor 86 Tahun 2017 adalah sebagai berikut :</w:t>
      </w:r>
    </w:p>
    <w:p w:rsidR="00D236AA" w:rsidRDefault="000E2E0C">
      <w:pPr>
        <w:pStyle w:val="Heading2"/>
        <w:tabs>
          <w:tab w:val="left" w:pos="1815"/>
        </w:tabs>
        <w:spacing w:before="102"/>
        <w:ind w:left="831"/>
        <w:jc w:val="left"/>
      </w:pPr>
      <w:bookmarkStart w:id="17" w:name="BAB_I.__Pendahuluan"/>
      <w:bookmarkEnd w:id="17"/>
      <w:r>
        <w:rPr>
          <w:w w:val="115"/>
        </w:rPr>
        <w:t>BAB</w:t>
      </w:r>
      <w:r>
        <w:rPr>
          <w:spacing w:val="30"/>
          <w:w w:val="115"/>
        </w:rPr>
        <w:t xml:space="preserve"> </w:t>
      </w:r>
      <w:r>
        <w:rPr>
          <w:spacing w:val="-5"/>
          <w:w w:val="115"/>
        </w:rPr>
        <w:t>I.</w:t>
      </w:r>
      <w:r>
        <w:tab/>
      </w:r>
      <w:r>
        <w:rPr>
          <w:spacing w:val="-2"/>
          <w:w w:val="115"/>
        </w:rPr>
        <w:t>Pendahuluan</w:t>
      </w:r>
    </w:p>
    <w:p w:rsidR="00D236AA" w:rsidRDefault="000E2E0C">
      <w:pPr>
        <w:pStyle w:val="BodyText"/>
        <w:spacing w:before="162" w:line="376" w:lineRule="auto"/>
        <w:ind w:left="1825" w:right="465"/>
        <w:jc w:val="both"/>
      </w:pPr>
      <w:r>
        <w:rPr>
          <w:w w:val="120"/>
        </w:rPr>
        <w:t xml:space="preserve">Berisi mengenai latar belakang penyusunan rencana kerja, dasar hukum, maksud dan tujuan serta sistematika penulisan yang </w:t>
      </w:r>
      <w:r>
        <w:rPr>
          <w:spacing w:val="-2"/>
          <w:w w:val="120"/>
        </w:rPr>
        <w:t>dipergunakan.</w:t>
      </w:r>
    </w:p>
    <w:p w:rsidR="00D236AA" w:rsidRDefault="000E2E0C">
      <w:pPr>
        <w:pStyle w:val="Heading2"/>
        <w:spacing w:line="263" w:lineRule="exact"/>
        <w:ind w:left="831"/>
      </w:pPr>
      <w:bookmarkStart w:id="18" w:name="BAB_II._Hasil_Evaluasi_Rencana_Kerja_Per"/>
      <w:bookmarkEnd w:id="18"/>
      <w:r>
        <w:rPr>
          <w:w w:val="115"/>
        </w:rPr>
        <w:t>BAB</w:t>
      </w:r>
      <w:r>
        <w:rPr>
          <w:spacing w:val="13"/>
          <w:w w:val="115"/>
        </w:rPr>
        <w:t xml:space="preserve"> </w:t>
      </w:r>
      <w:r>
        <w:rPr>
          <w:w w:val="115"/>
        </w:rPr>
        <w:t>II.</w:t>
      </w:r>
      <w:r>
        <w:rPr>
          <w:spacing w:val="55"/>
          <w:w w:val="115"/>
        </w:rPr>
        <w:t xml:space="preserve"> </w:t>
      </w:r>
      <w:r>
        <w:rPr>
          <w:w w:val="115"/>
        </w:rPr>
        <w:t>Hasil</w:t>
      </w:r>
      <w:r>
        <w:rPr>
          <w:spacing w:val="17"/>
          <w:w w:val="115"/>
        </w:rPr>
        <w:t xml:space="preserve"> </w:t>
      </w:r>
      <w:r>
        <w:rPr>
          <w:w w:val="115"/>
        </w:rPr>
        <w:t>Evaluasi</w:t>
      </w:r>
      <w:r>
        <w:rPr>
          <w:spacing w:val="13"/>
          <w:w w:val="115"/>
        </w:rPr>
        <w:t xml:space="preserve"> </w:t>
      </w:r>
      <w:r>
        <w:rPr>
          <w:w w:val="115"/>
        </w:rPr>
        <w:t>Rencana</w:t>
      </w:r>
      <w:r>
        <w:rPr>
          <w:spacing w:val="16"/>
          <w:w w:val="115"/>
        </w:rPr>
        <w:t xml:space="preserve"> </w:t>
      </w:r>
      <w:r>
        <w:rPr>
          <w:w w:val="115"/>
        </w:rPr>
        <w:t>Kerja</w:t>
      </w:r>
      <w:r>
        <w:rPr>
          <w:spacing w:val="15"/>
          <w:w w:val="115"/>
        </w:rPr>
        <w:t xml:space="preserve"> </w:t>
      </w:r>
      <w:r>
        <w:rPr>
          <w:w w:val="115"/>
        </w:rPr>
        <w:t>Perangkat</w:t>
      </w:r>
      <w:r>
        <w:rPr>
          <w:spacing w:val="17"/>
          <w:w w:val="115"/>
        </w:rPr>
        <w:t xml:space="preserve"> </w:t>
      </w:r>
      <w:r>
        <w:rPr>
          <w:w w:val="115"/>
        </w:rPr>
        <w:t>Daerah</w:t>
      </w:r>
      <w:r>
        <w:rPr>
          <w:spacing w:val="11"/>
          <w:w w:val="115"/>
        </w:rPr>
        <w:t xml:space="preserve"> </w:t>
      </w:r>
      <w:r>
        <w:rPr>
          <w:w w:val="115"/>
        </w:rPr>
        <w:t>Tahun</w:t>
      </w:r>
      <w:r>
        <w:rPr>
          <w:spacing w:val="16"/>
          <w:w w:val="115"/>
        </w:rPr>
        <w:t xml:space="preserve"> </w:t>
      </w:r>
      <w:r>
        <w:rPr>
          <w:spacing w:val="-4"/>
          <w:w w:val="115"/>
        </w:rPr>
        <w:t>Lalu</w:t>
      </w:r>
    </w:p>
    <w:p w:rsidR="00D236AA" w:rsidRDefault="000E2E0C">
      <w:pPr>
        <w:pStyle w:val="BodyText"/>
        <w:spacing w:before="268" w:line="379" w:lineRule="auto"/>
        <w:ind w:left="1825" w:right="459"/>
        <w:jc w:val="both"/>
      </w:pPr>
      <w:r>
        <w:rPr>
          <w:w w:val="120"/>
        </w:rPr>
        <w:t>Bab ini memuat kajian (review) terhadap hasil evaluasi pelaksanaan Rencana Kerja Perangkat Daerah sampai dengan tahun lalu (tahun n-2) dan perkiraan capaian tahun berjalan (tahun n-1).</w:t>
      </w:r>
    </w:p>
    <w:p w:rsidR="00D236AA" w:rsidRDefault="00D236AA">
      <w:pPr>
        <w:pStyle w:val="BodyText"/>
        <w:spacing w:line="379" w:lineRule="auto"/>
        <w:jc w:val="both"/>
        <w:sectPr w:rsidR="00D236AA">
          <w:pgSz w:w="12240" w:h="15840"/>
          <w:pgMar w:top="1180" w:right="720" w:bottom="280" w:left="1440" w:header="900" w:footer="0" w:gutter="0"/>
          <w:cols w:space="720"/>
        </w:sectPr>
      </w:pPr>
    </w:p>
    <w:p w:rsidR="00D236AA" w:rsidRDefault="000E2E0C">
      <w:pPr>
        <w:pStyle w:val="Heading2"/>
        <w:spacing w:before="95"/>
        <w:ind w:left="802"/>
      </w:pPr>
      <w:bookmarkStart w:id="19" w:name="BAB_III._Tujuan_dan_Sasaran_Perangkat_Da"/>
      <w:bookmarkEnd w:id="19"/>
      <w:r>
        <w:rPr>
          <w:w w:val="115"/>
        </w:rPr>
        <w:lastRenderedPageBreak/>
        <w:t>BAB</w:t>
      </w:r>
      <w:r>
        <w:rPr>
          <w:spacing w:val="13"/>
          <w:w w:val="115"/>
        </w:rPr>
        <w:t xml:space="preserve"> </w:t>
      </w:r>
      <w:r>
        <w:rPr>
          <w:w w:val="115"/>
        </w:rPr>
        <w:t>III.</w:t>
      </w:r>
      <w:r>
        <w:rPr>
          <w:spacing w:val="-8"/>
          <w:w w:val="115"/>
        </w:rPr>
        <w:t xml:space="preserve"> </w:t>
      </w:r>
      <w:r>
        <w:rPr>
          <w:w w:val="115"/>
        </w:rPr>
        <w:t>Tujuan</w:t>
      </w:r>
      <w:r>
        <w:rPr>
          <w:spacing w:val="9"/>
          <w:w w:val="115"/>
        </w:rPr>
        <w:t xml:space="preserve"> </w:t>
      </w:r>
      <w:r>
        <w:rPr>
          <w:w w:val="115"/>
        </w:rPr>
        <w:t>dan</w:t>
      </w:r>
      <w:r>
        <w:rPr>
          <w:spacing w:val="13"/>
          <w:w w:val="115"/>
        </w:rPr>
        <w:t xml:space="preserve"> </w:t>
      </w:r>
      <w:r>
        <w:rPr>
          <w:w w:val="115"/>
        </w:rPr>
        <w:t>Sasaran</w:t>
      </w:r>
      <w:r>
        <w:rPr>
          <w:spacing w:val="9"/>
          <w:w w:val="115"/>
        </w:rPr>
        <w:t xml:space="preserve"> </w:t>
      </w:r>
      <w:r>
        <w:rPr>
          <w:w w:val="115"/>
        </w:rPr>
        <w:t>Perangkat</w:t>
      </w:r>
      <w:r>
        <w:rPr>
          <w:spacing w:val="13"/>
          <w:w w:val="115"/>
        </w:rPr>
        <w:t xml:space="preserve"> </w:t>
      </w:r>
      <w:r>
        <w:rPr>
          <w:spacing w:val="-2"/>
          <w:w w:val="115"/>
        </w:rPr>
        <w:t>Daerah</w:t>
      </w:r>
    </w:p>
    <w:p w:rsidR="00D236AA" w:rsidRDefault="000E2E0C">
      <w:pPr>
        <w:pStyle w:val="BodyText"/>
        <w:spacing w:before="162" w:line="379" w:lineRule="auto"/>
        <w:ind w:left="1825" w:right="460"/>
        <w:jc w:val="both"/>
      </w:pPr>
      <w:r>
        <w:rPr>
          <w:w w:val="120"/>
        </w:rPr>
        <w:t>Berisi ulasan tentang perumusan tujuan dan sasaran, yang didasarkan atas rumusan isu-isu penting penyelenggaraan tugas dan fungsi Perangkat Daerah yang dikaitkan dengan sasaran target kinerja Renstra Perangkat Daerah.</w:t>
      </w:r>
    </w:p>
    <w:p w:rsidR="00D236AA" w:rsidRDefault="000E2E0C">
      <w:pPr>
        <w:pStyle w:val="Heading2"/>
        <w:spacing w:before="121"/>
        <w:ind w:left="778"/>
      </w:pPr>
      <w:bookmarkStart w:id="20" w:name="BAB_IV._Rencana_Kerja_dan_Pendanaan_Pera"/>
      <w:bookmarkEnd w:id="20"/>
      <w:r>
        <w:rPr>
          <w:w w:val="115"/>
        </w:rPr>
        <w:t>BAB</w:t>
      </w:r>
      <w:r>
        <w:rPr>
          <w:spacing w:val="11"/>
          <w:w w:val="115"/>
        </w:rPr>
        <w:t xml:space="preserve"> </w:t>
      </w:r>
      <w:r>
        <w:rPr>
          <w:w w:val="115"/>
        </w:rPr>
        <w:t>IV.</w:t>
      </w:r>
      <w:r>
        <w:rPr>
          <w:spacing w:val="8"/>
          <w:w w:val="115"/>
        </w:rPr>
        <w:t xml:space="preserve"> </w:t>
      </w:r>
      <w:r>
        <w:rPr>
          <w:w w:val="115"/>
        </w:rPr>
        <w:t>Rencana</w:t>
      </w:r>
      <w:r>
        <w:rPr>
          <w:spacing w:val="13"/>
          <w:w w:val="115"/>
        </w:rPr>
        <w:t xml:space="preserve"> </w:t>
      </w:r>
      <w:r>
        <w:rPr>
          <w:w w:val="115"/>
        </w:rPr>
        <w:t>Kerja</w:t>
      </w:r>
      <w:r>
        <w:rPr>
          <w:spacing w:val="10"/>
          <w:w w:val="115"/>
        </w:rPr>
        <w:t xml:space="preserve"> </w:t>
      </w:r>
      <w:r>
        <w:rPr>
          <w:w w:val="115"/>
        </w:rPr>
        <w:t>dan</w:t>
      </w:r>
      <w:r>
        <w:rPr>
          <w:spacing w:val="7"/>
          <w:w w:val="115"/>
        </w:rPr>
        <w:t xml:space="preserve"> </w:t>
      </w:r>
      <w:r>
        <w:rPr>
          <w:w w:val="115"/>
        </w:rPr>
        <w:t>Pendanaan</w:t>
      </w:r>
      <w:r>
        <w:rPr>
          <w:spacing w:val="12"/>
          <w:w w:val="115"/>
        </w:rPr>
        <w:t xml:space="preserve"> </w:t>
      </w:r>
      <w:r>
        <w:rPr>
          <w:w w:val="115"/>
        </w:rPr>
        <w:t>Perangkat</w:t>
      </w:r>
      <w:r>
        <w:rPr>
          <w:spacing w:val="7"/>
          <w:w w:val="115"/>
        </w:rPr>
        <w:t xml:space="preserve"> </w:t>
      </w:r>
      <w:r>
        <w:rPr>
          <w:spacing w:val="-2"/>
          <w:w w:val="115"/>
        </w:rPr>
        <w:t>Daerah</w:t>
      </w:r>
    </w:p>
    <w:p w:rsidR="00D236AA" w:rsidRDefault="00D236AA">
      <w:pPr>
        <w:pStyle w:val="BodyText"/>
        <w:spacing w:before="8"/>
        <w:rPr>
          <w:b/>
        </w:rPr>
      </w:pPr>
    </w:p>
    <w:p w:rsidR="00D236AA" w:rsidRDefault="000E2E0C">
      <w:pPr>
        <w:ind w:left="802"/>
        <w:jc w:val="both"/>
        <w:rPr>
          <w:b/>
          <w:sz w:val="23"/>
        </w:rPr>
      </w:pPr>
      <w:r>
        <w:rPr>
          <w:b/>
          <w:w w:val="115"/>
          <w:sz w:val="23"/>
        </w:rPr>
        <w:t>BAB</w:t>
      </w:r>
      <w:r>
        <w:rPr>
          <w:b/>
          <w:spacing w:val="26"/>
          <w:w w:val="115"/>
          <w:sz w:val="23"/>
        </w:rPr>
        <w:t xml:space="preserve"> </w:t>
      </w:r>
      <w:r>
        <w:rPr>
          <w:b/>
          <w:w w:val="115"/>
          <w:sz w:val="23"/>
        </w:rPr>
        <w:t>V.</w:t>
      </w:r>
      <w:r>
        <w:rPr>
          <w:b/>
          <w:spacing w:val="22"/>
          <w:w w:val="115"/>
          <w:sz w:val="23"/>
        </w:rPr>
        <w:t xml:space="preserve">  </w:t>
      </w:r>
      <w:r>
        <w:rPr>
          <w:b/>
          <w:spacing w:val="-2"/>
          <w:w w:val="115"/>
          <w:sz w:val="23"/>
        </w:rPr>
        <w:t>Penutup</w:t>
      </w:r>
    </w:p>
    <w:p w:rsidR="00D236AA" w:rsidRDefault="000E2E0C">
      <w:pPr>
        <w:pStyle w:val="BodyText"/>
        <w:spacing w:before="153" w:line="376" w:lineRule="auto"/>
        <w:ind w:left="1825" w:right="467"/>
        <w:jc w:val="both"/>
      </w:pPr>
      <w:r>
        <w:rPr>
          <w:w w:val="120"/>
        </w:rPr>
        <w:t>Berisikan uraian penutup, berupa catatan penting yang perlu mendapatkan perhatian baik dalam rangka pelaksanaannya maupun seandainya ketersediaan anggaran tidak sesuai dengan kebutuhan; kaidah pelaksanaan dan rencana tindak lanjut.</w:t>
      </w:r>
    </w:p>
    <w:p w:rsidR="00D236AA" w:rsidRDefault="00D236AA">
      <w:pPr>
        <w:pStyle w:val="BodyText"/>
        <w:spacing w:line="376" w:lineRule="auto"/>
        <w:jc w:val="both"/>
        <w:sectPr w:rsidR="00D236AA">
          <w:pgSz w:w="12240" w:h="15840"/>
          <w:pgMar w:top="1180" w:right="720" w:bottom="280" w:left="1440" w:header="900" w:footer="0" w:gutter="0"/>
          <w:cols w:space="720"/>
        </w:sectPr>
      </w:pPr>
    </w:p>
    <w:p w:rsidR="00D236AA" w:rsidRDefault="000E2E0C">
      <w:pPr>
        <w:pStyle w:val="Heading1"/>
        <w:spacing w:before="96"/>
        <w:ind w:right="363"/>
      </w:pPr>
      <w:bookmarkStart w:id="21" w:name="BAB_II"/>
      <w:bookmarkEnd w:id="21"/>
      <w:r>
        <w:rPr>
          <w:w w:val="115"/>
        </w:rPr>
        <w:lastRenderedPageBreak/>
        <w:t>BAB</w:t>
      </w:r>
      <w:r>
        <w:rPr>
          <w:spacing w:val="1"/>
          <w:w w:val="115"/>
        </w:rPr>
        <w:t xml:space="preserve"> </w:t>
      </w:r>
      <w:r>
        <w:rPr>
          <w:spacing w:val="-7"/>
          <w:w w:val="115"/>
        </w:rPr>
        <w:t>II</w:t>
      </w:r>
    </w:p>
    <w:p w:rsidR="00D236AA" w:rsidRDefault="000E2E0C">
      <w:pPr>
        <w:spacing w:before="198" w:line="372" w:lineRule="auto"/>
        <w:ind w:left="1964" w:right="2341" w:firstLine="7"/>
        <w:jc w:val="center"/>
        <w:rPr>
          <w:b/>
          <w:sz w:val="31"/>
        </w:rPr>
      </w:pPr>
      <w:r>
        <w:rPr>
          <w:b/>
          <w:w w:val="115"/>
          <w:sz w:val="31"/>
        </w:rPr>
        <w:t>HASIL EVALUASI RENJA PERANGKAT</w:t>
      </w:r>
      <w:r>
        <w:rPr>
          <w:b/>
          <w:spacing w:val="-20"/>
          <w:w w:val="115"/>
          <w:sz w:val="31"/>
        </w:rPr>
        <w:t xml:space="preserve"> </w:t>
      </w:r>
      <w:r>
        <w:rPr>
          <w:b/>
          <w:w w:val="115"/>
          <w:sz w:val="31"/>
        </w:rPr>
        <w:t>DAERAH</w:t>
      </w:r>
      <w:r>
        <w:rPr>
          <w:b/>
          <w:spacing w:val="-17"/>
          <w:w w:val="115"/>
          <w:sz w:val="31"/>
        </w:rPr>
        <w:t xml:space="preserve"> </w:t>
      </w:r>
      <w:r>
        <w:rPr>
          <w:b/>
          <w:w w:val="115"/>
          <w:sz w:val="31"/>
        </w:rPr>
        <w:t>TAHUN</w:t>
      </w:r>
      <w:r>
        <w:rPr>
          <w:b/>
          <w:spacing w:val="-16"/>
          <w:w w:val="115"/>
          <w:sz w:val="31"/>
        </w:rPr>
        <w:t xml:space="preserve"> </w:t>
      </w:r>
      <w:r>
        <w:rPr>
          <w:b/>
          <w:w w:val="115"/>
          <w:sz w:val="31"/>
        </w:rPr>
        <w:t>LALU</w:t>
      </w:r>
    </w:p>
    <w:p w:rsidR="00D236AA" w:rsidRDefault="00D236AA">
      <w:pPr>
        <w:pStyle w:val="BodyText"/>
        <w:spacing w:before="199"/>
        <w:rPr>
          <w:b/>
          <w:sz w:val="31"/>
        </w:rPr>
      </w:pPr>
    </w:p>
    <w:p w:rsidR="00D236AA" w:rsidRDefault="000E2E0C">
      <w:pPr>
        <w:pStyle w:val="Heading2"/>
        <w:numPr>
          <w:ilvl w:val="1"/>
          <w:numId w:val="29"/>
        </w:numPr>
        <w:tabs>
          <w:tab w:val="left" w:pos="823"/>
          <w:tab w:val="left" w:pos="831"/>
        </w:tabs>
        <w:spacing w:line="372" w:lineRule="auto"/>
        <w:ind w:right="645" w:hanging="572"/>
      </w:pPr>
      <w:bookmarkStart w:id="22" w:name="2.1._Evaluasi_Pelaksanaan_Renja_Perangka"/>
      <w:bookmarkStart w:id="23" w:name="_bookmark7"/>
      <w:bookmarkEnd w:id="22"/>
      <w:bookmarkEnd w:id="23"/>
      <w:r>
        <w:rPr>
          <w:w w:val="115"/>
        </w:rPr>
        <w:t>Evaluasi</w:t>
      </w:r>
      <w:r>
        <w:rPr>
          <w:spacing w:val="-7"/>
          <w:w w:val="115"/>
        </w:rPr>
        <w:t xml:space="preserve"> </w:t>
      </w:r>
      <w:r>
        <w:rPr>
          <w:w w:val="115"/>
        </w:rPr>
        <w:t>Pelaksanaan</w:t>
      </w:r>
      <w:r>
        <w:rPr>
          <w:spacing w:val="-6"/>
          <w:w w:val="115"/>
        </w:rPr>
        <w:t xml:space="preserve"> </w:t>
      </w:r>
      <w:r>
        <w:rPr>
          <w:w w:val="115"/>
        </w:rPr>
        <w:t>Renja</w:t>
      </w:r>
      <w:r>
        <w:rPr>
          <w:spacing w:val="-11"/>
          <w:w w:val="115"/>
        </w:rPr>
        <w:t xml:space="preserve"> </w:t>
      </w:r>
      <w:r>
        <w:rPr>
          <w:w w:val="115"/>
        </w:rPr>
        <w:t>Perangkat</w:t>
      </w:r>
      <w:r>
        <w:rPr>
          <w:spacing w:val="-6"/>
          <w:w w:val="115"/>
        </w:rPr>
        <w:t xml:space="preserve"> </w:t>
      </w:r>
      <w:r>
        <w:rPr>
          <w:w w:val="115"/>
        </w:rPr>
        <w:t>Daerah</w:t>
      </w:r>
      <w:r>
        <w:rPr>
          <w:spacing w:val="-4"/>
          <w:w w:val="115"/>
        </w:rPr>
        <w:t xml:space="preserve"> </w:t>
      </w:r>
      <w:r>
        <w:rPr>
          <w:w w:val="115"/>
        </w:rPr>
        <w:t>Tahun</w:t>
      </w:r>
      <w:r>
        <w:rPr>
          <w:spacing w:val="-6"/>
          <w:w w:val="115"/>
        </w:rPr>
        <w:t xml:space="preserve"> </w:t>
      </w:r>
      <w:r>
        <w:rPr>
          <w:w w:val="115"/>
        </w:rPr>
        <w:t>Lalu</w:t>
      </w:r>
      <w:r>
        <w:rPr>
          <w:spacing w:val="-9"/>
          <w:w w:val="115"/>
        </w:rPr>
        <w:t xml:space="preserve"> </w:t>
      </w:r>
      <w:r>
        <w:rPr>
          <w:w w:val="115"/>
        </w:rPr>
        <w:t>dan</w:t>
      </w:r>
      <w:r>
        <w:rPr>
          <w:spacing w:val="-10"/>
          <w:w w:val="115"/>
        </w:rPr>
        <w:t xml:space="preserve"> </w:t>
      </w:r>
      <w:r>
        <w:rPr>
          <w:w w:val="115"/>
        </w:rPr>
        <w:t>Capaian Renstra Perangkat Daerah</w:t>
      </w:r>
    </w:p>
    <w:p w:rsidR="00D236AA" w:rsidRDefault="000E2E0C">
      <w:pPr>
        <w:pStyle w:val="BodyText"/>
        <w:spacing w:before="105" w:line="374" w:lineRule="auto"/>
        <w:ind w:left="831" w:right="461" w:firstLine="849"/>
        <w:jc w:val="both"/>
      </w:pPr>
      <w:r>
        <w:rPr>
          <w:w w:val="135"/>
        </w:rPr>
        <w:t>Tujuan dan Sasaran Dinas Sosial mengacu pada Tujuan dan Sasaran RPJMD Kabupaten Mojokerto Tahun 2026-2030 adalah sebagai berikut :</w:t>
      </w:r>
    </w:p>
    <w:p w:rsidR="00D236AA" w:rsidRDefault="00D236AA">
      <w:pPr>
        <w:pStyle w:val="BodyText"/>
        <w:spacing w:before="9" w:after="1"/>
        <w:rPr>
          <w:sz w:val="20"/>
        </w:rPr>
      </w:pPr>
    </w:p>
    <w:tbl>
      <w:tblPr>
        <w:tblW w:w="0" w:type="auto"/>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2"/>
        <w:gridCol w:w="1987"/>
        <w:gridCol w:w="1983"/>
        <w:gridCol w:w="2102"/>
      </w:tblGrid>
      <w:tr w:rsidR="00D236AA">
        <w:trPr>
          <w:trHeight w:val="364"/>
        </w:trPr>
        <w:tc>
          <w:tcPr>
            <w:tcW w:w="4119" w:type="dxa"/>
            <w:gridSpan w:val="2"/>
            <w:shd w:val="clear" w:color="auto" w:fill="F8BD8F"/>
          </w:tcPr>
          <w:p w:rsidR="00D236AA" w:rsidRDefault="000E2E0C">
            <w:pPr>
              <w:pStyle w:val="TableParagraph"/>
              <w:spacing w:before="35"/>
              <w:ind w:right="6"/>
              <w:jc w:val="center"/>
              <w:rPr>
                <w:rFonts w:ascii="Cambria"/>
                <w:b/>
                <w:sz w:val="23"/>
              </w:rPr>
            </w:pPr>
            <w:r>
              <w:rPr>
                <w:rFonts w:ascii="Cambria"/>
                <w:b/>
                <w:spacing w:val="-2"/>
                <w:w w:val="150"/>
                <w:sz w:val="23"/>
              </w:rPr>
              <w:t>RPJMD</w:t>
            </w:r>
          </w:p>
        </w:tc>
        <w:tc>
          <w:tcPr>
            <w:tcW w:w="4085" w:type="dxa"/>
            <w:gridSpan w:val="2"/>
            <w:shd w:val="clear" w:color="auto" w:fill="F8BD8F"/>
          </w:tcPr>
          <w:p w:rsidR="00D236AA" w:rsidRDefault="000E2E0C">
            <w:pPr>
              <w:pStyle w:val="TableParagraph"/>
              <w:spacing w:before="35"/>
              <w:ind w:left="1"/>
              <w:jc w:val="center"/>
              <w:rPr>
                <w:rFonts w:ascii="Cambria"/>
                <w:b/>
                <w:sz w:val="23"/>
              </w:rPr>
            </w:pPr>
            <w:r>
              <w:rPr>
                <w:rFonts w:ascii="Cambria"/>
                <w:b/>
                <w:spacing w:val="-2"/>
                <w:w w:val="115"/>
                <w:sz w:val="23"/>
              </w:rPr>
              <w:t>Renstra</w:t>
            </w:r>
          </w:p>
        </w:tc>
      </w:tr>
      <w:tr w:rsidR="00D236AA">
        <w:trPr>
          <w:trHeight w:val="354"/>
        </w:trPr>
        <w:tc>
          <w:tcPr>
            <w:tcW w:w="2132" w:type="dxa"/>
            <w:shd w:val="clear" w:color="auto" w:fill="D4E1BA"/>
          </w:tcPr>
          <w:p w:rsidR="00D236AA" w:rsidRDefault="000E2E0C">
            <w:pPr>
              <w:pStyle w:val="TableParagraph"/>
              <w:spacing w:before="31"/>
              <w:ind w:left="633"/>
              <w:rPr>
                <w:rFonts w:ascii="Cambria"/>
                <w:b/>
                <w:sz w:val="23"/>
              </w:rPr>
            </w:pPr>
            <w:r>
              <w:rPr>
                <w:rFonts w:ascii="Cambria"/>
                <w:b/>
                <w:spacing w:val="-2"/>
                <w:w w:val="115"/>
                <w:sz w:val="23"/>
              </w:rPr>
              <w:t>Tujuan</w:t>
            </w:r>
          </w:p>
        </w:tc>
        <w:tc>
          <w:tcPr>
            <w:tcW w:w="1987" w:type="dxa"/>
            <w:shd w:val="clear" w:color="auto" w:fill="D4E1BA"/>
          </w:tcPr>
          <w:p w:rsidR="00D236AA" w:rsidRDefault="000E2E0C">
            <w:pPr>
              <w:pStyle w:val="TableParagraph"/>
              <w:spacing w:before="31"/>
              <w:ind w:left="475"/>
              <w:rPr>
                <w:rFonts w:ascii="Cambria"/>
                <w:b/>
                <w:sz w:val="23"/>
              </w:rPr>
            </w:pPr>
            <w:r>
              <w:rPr>
                <w:rFonts w:ascii="Cambria"/>
                <w:b/>
                <w:spacing w:val="-2"/>
                <w:w w:val="115"/>
                <w:sz w:val="23"/>
              </w:rPr>
              <w:t>Sasaran</w:t>
            </w:r>
          </w:p>
        </w:tc>
        <w:tc>
          <w:tcPr>
            <w:tcW w:w="1983" w:type="dxa"/>
            <w:shd w:val="clear" w:color="auto" w:fill="D4E1BA"/>
          </w:tcPr>
          <w:p w:rsidR="00D236AA" w:rsidRDefault="000E2E0C">
            <w:pPr>
              <w:pStyle w:val="TableParagraph"/>
              <w:spacing w:before="31"/>
              <w:ind w:left="524"/>
              <w:rPr>
                <w:rFonts w:ascii="Cambria"/>
                <w:b/>
                <w:sz w:val="23"/>
              </w:rPr>
            </w:pPr>
            <w:r>
              <w:rPr>
                <w:rFonts w:ascii="Cambria"/>
                <w:b/>
                <w:spacing w:val="-2"/>
                <w:w w:val="115"/>
                <w:sz w:val="23"/>
              </w:rPr>
              <w:t>Tujuan</w:t>
            </w:r>
          </w:p>
        </w:tc>
        <w:tc>
          <w:tcPr>
            <w:tcW w:w="2102" w:type="dxa"/>
            <w:shd w:val="clear" w:color="auto" w:fill="D4E1BA"/>
          </w:tcPr>
          <w:p w:rsidR="00D236AA" w:rsidRDefault="000E2E0C">
            <w:pPr>
              <w:pStyle w:val="TableParagraph"/>
              <w:spacing w:before="31"/>
              <w:ind w:left="577"/>
              <w:rPr>
                <w:rFonts w:ascii="Cambria"/>
                <w:b/>
                <w:sz w:val="23"/>
              </w:rPr>
            </w:pPr>
            <w:r>
              <w:rPr>
                <w:rFonts w:ascii="Cambria"/>
                <w:b/>
                <w:spacing w:val="-2"/>
                <w:w w:val="115"/>
                <w:sz w:val="23"/>
              </w:rPr>
              <w:t>Sasaran</w:t>
            </w:r>
          </w:p>
        </w:tc>
      </w:tr>
      <w:tr w:rsidR="00D236AA">
        <w:trPr>
          <w:trHeight w:val="345"/>
        </w:trPr>
        <w:tc>
          <w:tcPr>
            <w:tcW w:w="2132" w:type="dxa"/>
            <w:tcBorders>
              <w:bottom w:val="nil"/>
            </w:tcBorders>
          </w:tcPr>
          <w:p w:rsidR="00D236AA" w:rsidRDefault="000E2E0C">
            <w:pPr>
              <w:pStyle w:val="TableParagraph"/>
              <w:spacing w:before="59" w:line="266" w:lineRule="exact"/>
              <w:ind w:left="124"/>
              <w:rPr>
                <w:rFonts w:ascii="Cambria"/>
                <w:sz w:val="23"/>
              </w:rPr>
            </w:pPr>
            <w:r>
              <w:rPr>
                <w:rFonts w:ascii="Cambria"/>
                <w:spacing w:val="-2"/>
                <w:w w:val="125"/>
                <w:sz w:val="23"/>
              </w:rPr>
              <w:t>Menurunkan</w:t>
            </w:r>
          </w:p>
        </w:tc>
        <w:tc>
          <w:tcPr>
            <w:tcW w:w="1987" w:type="dxa"/>
            <w:tcBorders>
              <w:bottom w:val="nil"/>
            </w:tcBorders>
          </w:tcPr>
          <w:p w:rsidR="00D236AA" w:rsidRDefault="000E2E0C">
            <w:pPr>
              <w:pStyle w:val="TableParagraph"/>
              <w:spacing w:before="59" w:line="266" w:lineRule="exact"/>
              <w:ind w:left="115"/>
              <w:rPr>
                <w:rFonts w:ascii="Cambria"/>
                <w:sz w:val="23"/>
              </w:rPr>
            </w:pPr>
            <w:r>
              <w:rPr>
                <w:rFonts w:ascii="Cambria"/>
                <w:spacing w:val="-2"/>
                <w:w w:val="125"/>
                <w:sz w:val="23"/>
              </w:rPr>
              <w:t>Menurunnya</w:t>
            </w:r>
          </w:p>
        </w:tc>
        <w:tc>
          <w:tcPr>
            <w:tcW w:w="1983" w:type="dxa"/>
            <w:tcBorders>
              <w:bottom w:val="nil"/>
            </w:tcBorders>
          </w:tcPr>
          <w:p w:rsidR="00D236AA" w:rsidRDefault="000E2E0C">
            <w:pPr>
              <w:pStyle w:val="TableParagraph"/>
              <w:spacing w:before="59" w:line="266" w:lineRule="exact"/>
              <w:ind w:left="120"/>
              <w:rPr>
                <w:rFonts w:ascii="Cambria"/>
                <w:sz w:val="23"/>
              </w:rPr>
            </w:pPr>
            <w:r>
              <w:rPr>
                <w:rFonts w:ascii="Cambria"/>
                <w:spacing w:val="-2"/>
                <w:w w:val="125"/>
                <w:sz w:val="23"/>
              </w:rPr>
              <w:t>Meningkatnya</w:t>
            </w:r>
          </w:p>
        </w:tc>
        <w:tc>
          <w:tcPr>
            <w:tcW w:w="2102" w:type="dxa"/>
            <w:tcBorders>
              <w:bottom w:val="nil"/>
            </w:tcBorders>
          </w:tcPr>
          <w:p w:rsidR="00D236AA" w:rsidRDefault="000E2E0C">
            <w:pPr>
              <w:pStyle w:val="TableParagraph"/>
              <w:spacing w:before="59" w:line="266" w:lineRule="exact"/>
              <w:ind w:left="121"/>
              <w:rPr>
                <w:rFonts w:ascii="Cambria"/>
                <w:sz w:val="23"/>
              </w:rPr>
            </w:pPr>
            <w:r>
              <w:rPr>
                <w:rFonts w:ascii="Cambria"/>
                <w:spacing w:val="-2"/>
                <w:w w:val="130"/>
                <w:sz w:val="23"/>
              </w:rPr>
              <w:t>Meningkatnya</w:t>
            </w:r>
          </w:p>
        </w:tc>
      </w:tr>
      <w:tr w:rsidR="00D236AA">
        <w:trPr>
          <w:trHeight w:val="314"/>
        </w:trPr>
        <w:tc>
          <w:tcPr>
            <w:tcW w:w="2132" w:type="dxa"/>
            <w:tcBorders>
              <w:top w:val="nil"/>
              <w:bottom w:val="nil"/>
            </w:tcBorders>
          </w:tcPr>
          <w:p w:rsidR="00D236AA" w:rsidRDefault="000E2E0C">
            <w:pPr>
              <w:pStyle w:val="TableParagraph"/>
              <w:spacing w:before="35" w:line="259" w:lineRule="exact"/>
              <w:ind w:left="124"/>
              <w:rPr>
                <w:rFonts w:ascii="Cambria"/>
                <w:sz w:val="23"/>
              </w:rPr>
            </w:pPr>
            <w:r>
              <w:rPr>
                <w:rFonts w:ascii="Cambria"/>
                <w:spacing w:val="-2"/>
                <w:w w:val="125"/>
                <w:sz w:val="23"/>
              </w:rPr>
              <w:t>angka</w:t>
            </w:r>
          </w:p>
        </w:tc>
        <w:tc>
          <w:tcPr>
            <w:tcW w:w="1987" w:type="dxa"/>
            <w:tcBorders>
              <w:top w:val="nil"/>
              <w:bottom w:val="nil"/>
            </w:tcBorders>
          </w:tcPr>
          <w:p w:rsidR="00D236AA" w:rsidRDefault="000E2E0C">
            <w:pPr>
              <w:pStyle w:val="TableParagraph"/>
              <w:spacing w:before="16"/>
              <w:ind w:left="115"/>
              <w:rPr>
                <w:rFonts w:ascii="Cambria"/>
                <w:sz w:val="23"/>
              </w:rPr>
            </w:pPr>
            <w:r>
              <w:rPr>
                <w:rFonts w:ascii="Cambria"/>
                <w:spacing w:val="-2"/>
                <w:w w:val="125"/>
                <w:sz w:val="23"/>
              </w:rPr>
              <w:t>Beban</w:t>
            </w:r>
          </w:p>
        </w:tc>
        <w:tc>
          <w:tcPr>
            <w:tcW w:w="1983" w:type="dxa"/>
            <w:tcBorders>
              <w:top w:val="nil"/>
              <w:bottom w:val="nil"/>
            </w:tcBorders>
          </w:tcPr>
          <w:p w:rsidR="00D236AA" w:rsidRDefault="000E2E0C">
            <w:pPr>
              <w:pStyle w:val="TableParagraph"/>
              <w:spacing w:before="35" w:line="259" w:lineRule="exact"/>
              <w:ind w:left="120"/>
              <w:rPr>
                <w:rFonts w:ascii="Cambria"/>
                <w:sz w:val="23"/>
              </w:rPr>
            </w:pPr>
            <w:r>
              <w:rPr>
                <w:rFonts w:ascii="Cambria"/>
                <w:spacing w:val="-2"/>
                <w:w w:val="125"/>
                <w:sz w:val="23"/>
              </w:rPr>
              <w:t>kesejahteraan</w:t>
            </w:r>
          </w:p>
        </w:tc>
        <w:tc>
          <w:tcPr>
            <w:tcW w:w="2102" w:type="dxa"/>
            <w:tcBorders>
              <w:top w:val="nil"/>
              <w:bottom w:val="nil"/>
            </w:tcBorders>
          </w:tcPr>
          <w:p w:rsidR="00D236AA" w:rsidRDefault="000E2E0C">
            <w:pPr>
              <w:pStyle w:val="TableParagraph"/>
              <w:spacing w:before="35" w:line="259" w:lineRule="exact"/>
              <w:ind w:left="121"/>
              <w:rPr>
                <w:rFonts w:ascii="Cambria"/>
                <w:sz w:val="23"/>
              </w:rPr>
            </w:pPr>
            <w:r>
              <w:rPr>
                <w:rFonts w:ascii="Cambria"/>
                <w:w w:val="130"/>
                <w:sz w:val="23"/>
              </w:rPr>
              <w:t>PPKS</w:t>
            </w:r>
            <w:r>
              <w:rPr>
                <w:rFonts w:ascii="Cambria"/>
                <w:spacing w:val="-3"/>
                <w:w w:val="130"/>
                <w:sz w:val="23"/>
              </w:rPr>
              <w:t xml:space="preserve"> </w:t>
            </w:r>
            <w:r>
              <w:rPr>
                <w:rFonts w:ascii="Cambria"/>
                <w:spacing w:val="-4"/>
                <w:w w:val="130"/>
                <w:sz w:val="23"/>
              </w:rPr>
              <w:t>yang</w:t>
            </w:r>
          </w:p>
        </w:tc>
      </w:tr>
      <w:tr w:rsidR="00D236AA">
        <w:trPr>
          <w:trHeight w:val="873"/>
        </w:trPr>
        <w:tc>
          <w:tcPr>
            <w:tcW w:w="2132" w:type="dxa"/>
            <w:tcBorders>
              <w:top w:val="nil"/>
              <w:bottom w:val="nil"/>
            </w:tcBorders>
          </w:tcPr>
          <w:p w:rsidR="00D236AA" w:rsidRDefault="000E2E0C">
            <w:pPr>
              <w:pStyle w:val="TableParagraph"/>
              <w:spacing w:before="48"/>
              <w:ind w:left="124"/>
              <w:rPr>
                <w:rFonts w:ascii="Cambria"/>
                <w:sz w:val="23"/>
              </w:rPr>
            </w:pPr>
            <w:r>
              <w:rPr>
                <w:rFonts w:ascii="Cambria"/>
                <w:spacing w:val="-2"/>
                <w:w w:val="125"/>
                <w:sz w:val="23"/>
              </w:rPr>
              <w:t>kemiskinan</w:t>
            </w:r>
          </w:p>
        </w:tc>
        <w:tc>
          <w:tcPr>
            <w:tcW w:w="1987" w:type="dxa"/>
            <w:tcBorders>
              <w:top w:val="nil"/>
              <w:bottom w:val="nil"/>
            </w:tcBorders>
          </w:tcPr>
          <w:p w:rsidR="00D236AA" w:rsidRDefault="000E2E0C">
            <w:pPr>
              <w:pStyle w:val="TableParagraph"/>
              <w:spacing w:before="9" w:line="249" w:lineRule="auto"/>
              <w:ind w:left="115"/>
              <w:rPr>
                <w:rFonts w:ascii="Cambria"/>
                <w:sz w:val="23"/>
              </w:rPr>
            </w:pPr>
            <w:r>
              <w:rPr>
                <w:rFonts w:ascii="Cambria"/>
                <w:spacing w:val="-2"/>
                <w:w w:val="120"/>
                <w:sz w:val="23"/>
              </w:rPr>
              <w:t xml:space="preserve">Pengeluaran </w:t>
            </w:r>
            <w:r>
              <w:rPr>
                <w:rFonts w:ascii="Cambria"/>
                <w:spacing w:val="-2"/>
                <w:w w:val="125"/>
                <w:sz w:val="23"/>
              </w:rPr>
              <w:t>Keluarga Miskin</w:t>
            </w:r>
          </w:p>
        </w:tc>
        <w:tc>
          <w:tcPr>
            <w:tcW w:w="1983" w:type="dxa"/>
            <w:tcBorders>
              <w:top w:val="nil"/>
              <w:bottom w:val="nil"/>
            </w:tcBorders>
          </w:tcPr>
          <w:p w:rsidR="00D236AA" w:rsidRDefault="000E2E0C">
            <w:pPr>
              <w:pStyle w:val="TableParagraph"/>
              <w:spacing w:before="48"/>
              <w:ind w:left="120"/>
              <w:rPr>
                <w:rFonts w:ascii="Cambria"/>
                <w:sz w:val="23"/>
              </w:rPr>
            </w:pPr>
            <w:r>
              <w:rPr>
                <w:rFonts w:ascii="Cambria"/>
                <w:spacing w:val="-2"/>
                <w:w w:val="125"/>
                <w:sz w:val="23"/>
              </w:rPr>
              <w:t>sosial</w:t>
            </w:r>
          </w:p>
        </w:tc>
        <w:tc>
          <w:tcPr>
            <w:tcW w:w="2102" w:type="dxa"/>
            <w:tcBorders>
              <w:top w:val="nil"/>
              <w:bottom w:val="nil"/>
            </w:tcBorders>
          </w:tcPr>
          <w:p w:rsidR="00D236AA" w:rsidRDefault="000E2E0C">
            <w:pPr>
              <w:pStyle w:val="TableParagraph"/>
              <w:spacing w:before="48"/>
              <w:ind w:left="121"/>
              <w:rPr>
                <w:rFonts w:ascii="Cambria"/>
                <w:sz w:val="23"/>
              </w:rPr>
            </w:pPr>
            <w:r>
              <w:rPr>
                <w:rFonts w:ascii="Cambria"/>
                <w:spacing w:val="-2"/>
                <w:w w:val="130"/>
                <w:sz w:val="23"/>
              </w:rPr>
              <w:t>Mandiri</w:t>
            </w:r>
          </w:p>
        </w:tc>
      </w:tr>
      <w:tr w:rsidR="00D236AA">
        <w:trPr>
          <w:trHeight w:val="539"/>
        </w:trPr>
        <w:tc>
          <w:tcPr>
            <w:tcW w:w="2132" w:type="dxa"/>
            <w:tcBorders>
              <w:top w:val="nil"/>
            </w:tcBorders>
          </w:tcPr>
          <w:p w:rsidR="00D236AA" w:rsidRDefault="00D236AA">
            <w:pPr>
              <w:pStyle w:val="TableParagraph"/>
              <w:rPr>
                <w:rFonts w:ascii="Times New Roman"/>
                <w:sz w:val="28"/>
              </w:rPr>
            </w:pPr>
          </w:p>
        </w:tc>
        <w:tc>
          <w:tcPr>
            <w:tcW w:w="1987" w:type="dxa"/>
            <w:tcBorders>
              <w:top w:val="nil"/>
            </w:tcBorders>
          </w:tcPr>
          <w:p w:rsidR="00D236AA" w:rsidRDefault="000E2E0C">
            <w:pPr>
              <w:pStyle w:val="TableParagraph"/>
              <w:spacing w:before="33"/>
              <w:ind w:left="115"/>
              <w:rPr>
                <w:rFonts w:ascii="Cambria"/>
                <w:sz w:val="23"/>
              </w:rPr>
            </w:pPr>
            <w:r>
              <w:rPr>
                <w:rFonts w:ascii="Cambria"/>
                <w:w w:val="125"/>
                <w:sz w:val="23"/>
              </w:rPr>
              <w:t>dan</w:t>
            </w:r>
            <w:r>
              <w:rPr>
                <w:rFonts w:ascii="Cambria"/>
                <w:spacing w:val="33"/>
                <w:w w:val="125"/>
                <w:sz w:val="23"/>
              </w:rPr>
              <w:t xml:space="preserve"> </w:t>
            </w:r>
            <w:r>
              <w:rPr>
                <w:rFonts w:ascii="Cambria"/>
                <w:spacing w:val="-2"/>
                <w:w w:val="125"/>
                <w:sz w:val="23"/>
              </w:rPr>
              <w:t>Rentan</w:t>
            </w:r>
          </w:p>
        </w:tc>
        <w:tc>
          <w:tcPr>
            <w:tcW w:w="1983" w:type="dxa"/>
            <w:tcBorders>
              <w:top w:val="nil"/>
            </w:tcBorders>
          </w:tcPr>
          <w:p w:rsidR="00D236AA" w:rsidRDefault="00D236AA">
            <w:pPr>
              <w:pStyle w:val="TableParagraph"/>
              <w:rPr>
                <w:rFonts w:ascii="Times New Roman"/>
                <w:sz w:val="28"/>
              </w:rPr>
            </w:pPr>
          </w:p>
        </w:tc>
        <w:tc>
          <w:tcPr>
            <w:tcW w:w="2102" w:type="dxa"/>
            <w:tcBorders>
              <w:top w:val="nil"/>
            </w:tcBorders>
          </w:tcPr>
          <w:p w:rsidR="00D236AA" w:rsidRDefault="00D236AA">
            <w:pPr>
              <w:pStyle w:val="TableParagraph"/>
              <w:rPr>
                <w:rFonts w:ascii="Times New Roman"/>
                <w:sz w:val="28"/>
              </w:rPr>
            </w:pPr>
          </w:p>
        </w:tc>
      </w:tr>
    </w:tbl>
    <w:p w:rsidR="00D236AA" w:rsidRDefault="00D236AA">
      <w:pPr>
        <w:pStyle w:val="BodyText"/>
      </w:pPr>
    </w:p>
    <w:p w:rsidR="00D236AA" w:rsidRDefault="000E2E0C">
      <w:pPr>
        <w:pStyle w:val="BodyText"/>
        <w:spacing w:line="379" w:lineRule="auto"/>
        <w:ind w:left="831" w:right="488" w:firstLine="849"/>
        <w:jc w:val="both"/>
      </w:pPr>
      <w:r>
        <w:rPr>
          <w:w w:val="135"/>
        </w:rPr>
        <w:t>Adapun dalam melaksanakan tugas dan fungsinya Dinas Sosial Kabupaten Mojokerto mempunyai kinerja lainnya yang tertuang</w:t>
      </w:r>
      <w:r>
        <w:rPr>
          <w:spacing w:val="40"/>
          <w:w w:val="135"/>
        </w:rPr>
        <w:t xml:space="preserve"> </w:t>
      </w:r>
      <w:r>
        <w:rPr>
          <w:w w:val="135"/>
        </w:rPr>
        <w:t>di</w:t>
      </w:r>
      <w:r>
        <w:rPr>
          <w:spacing w:val="40"/>
          <w:w w:val="135"/>
        </w:rPr>
        <w:t xml:space="preserve"> </w:t>
      </w:r>
      <w:r>
        <w:rPr>
          <w:w w:val="135"/>
        </w:rPr>
        <w:t>dalam</w:t>
      </w:r>
      <w:r>
        <w:rPr>
          <w:spacing w:val="40"/>
          <w:w w:val="135"/>
        </w:rPr>
        <w:t xml:space="preserve"> </w:t>
      </w:r>
      <w:r>
        <w:rPr>
          <w:w w:val="135"/>
        </w:rPr>
        <w:t>Perjanjian Kinerja adalah</w:t>
      </w:r>
      <w:r>
        <w:rPr>
          <w:spacing w:val="40"/>
          <w:w w:val="135"/>
        </w:rPr>
        <w:t xml:space="preserve"> </w:t>
      </w:r>
      <w:r>
        <w:rPr>
          <w:w w:val="135"/>
        </w:rPr>
        <w:t>sebagai</w:t>
      </w:r>
      <w:r>
        <w:rPr>
          <w:spacing w:val="40"/>
          <w:w w:val="135"/>
        </w:rPr>
        <w:t xml:space="preserve"> </w:t>
      </w:r>
      <w:r>
        <w:rPr>
          <w:w w:val="135"/>
        </w:rPr>
        <w:t>berikut :</w:t>
      </w:r>
    </w:p>
    <w:p w:rsidR="00D236AA" w:rsidRDefault="00D236AA">
      <w:pPr>
        <w:pStyle w:val="BodyText"/>
        <w:spacing w:before="179" w:after="1"/>
        <w:rPr>
          <w:sz w:val="20"/>
        </w:rPr>
      </w:pPr>
    </w:p>
    <w:tbl>
      <w:tblPr>
        <w:tblW w:w="0" w:type="auto"/>
        <w:tblInd w:w="1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2631"/>
        <w:gridCol w:w="648"/>
        <w:gridCol w:w="2492"/>
        <w:gridCol w:w="1195"/>
      </w:tblGrid>
      <w:tr w:rsidR="00D236AA">
        <w:trPr>
          <w:trHeight w:val="523"/>
        </w:trPr>
        <w:tc>
          <w:tcPr>
            <w:tcW w:w="706" w:type="dxa"/>
            <w:shd w:val="clear" w:color="auto" w:fill="D4E1BA"/>
          </w:tcPr>
          <w:p w:rsidR="00D236AA" w:rsidRDefault="000E2E0C">
            <w:pPr>
              <w:pStyle w:val="TableParagraph"/>
              <w:spacing w:before="122"/>
              <w:ind w:left="177"/>
              <w:rPr>
                <w:rFonts w:ascii="Cambria"/>
                <w:b/>
                <w:sz w:val="23"/>
              </w:rPr>
            </w:pPr>
            <w:r>
              <w:rPr>
                <w:rFonts w:ascii="Cambria"/>
                <w:b/>
                <w:spacing w:val="-5"/>
                <w:w w:val="140"/>
                <w:sz w:val="23"/>
              </w:rPr>
              <w:t>No.</w:t>
            </w:r>
          </w:p>
        </w:tc>
        <w:tc>
          <w:tcPr>
            <w:tcW w:w="2631" w:type="dxa"/>
            <w:shd w:val="clear" w:color="auto" w:fill="D4E1BA"/>
          </w:tcPr>
          <w:p w:rsidR="00D236AA" w:rsidRDefault="000E2E0C">
            <w:pPr>
              <w:pStyle w:val="TableParagraph"/>
              <w:spacing w:before="122"/>
              <w:ind w:left="206"/>
              <w:rPr>
                <w:rFonts w:ascii="Cambria"/>
                <w:b/>
                <w:sz w:val="23"/>
              </w:rPr>
            </w:pPr>
            <w:r>
              <w:rPr>
                <w:rFonts w:ascii="Cambria"/>
                <w:b/>
                <w:w w:val="125"/>
                <w:sz w:val="23"/>
              </w:rPr>
              <w:t>Kinerja</w:t>
            </w:r>
            <w:r>
              <w:rPr>
                <w:rFonts w:ascii="Cambria"/>
                <w:b/>
                <w:spacing w:val="64"/>
                <w:w w:val="125"/>
                <w:sz w:val="23"/>
              </w:rPr>
              <w:t xml:space="preserve"> </w:t>
            </w:r>
            <w:r>
              <w:rPr>
                <w:rFonts w:ascii="Cambria"/>
                <w:b/>
                <w:spacing w:val="-2"/>
                <w:w w:val="125"/>
                <w:sz w:val="23"/>
              </w:rPr>
              <w:t>Lainnya</w:t>
            </w:r>
          </w:p>
        </w:tc>
        <w:tc>
          <w:tcPr>
            <w:tcW w:w="3140" w:type="dxa"/>
            <w:gridSpan w:val="2"/>
            <w:shd w:val="clear" w:color="auto" w:fill="D4E1BA"/>
          </w:tcPr>
          <w:p w:rsidR="00D236AA" w:rsidRDefault="000E2E0C">
            <w:pPr>
              <w:pStyle w:val="TableParagraph"/>
              <w:spacing w:before="122"/>
              <w:ind w:left="360"/>
              <w:rPr>
                <w:rFonts w:ascii="Cambria"/>
                <w:b/>
                <w:sz w:val="23"/>
              </w:rPr>
            </w:pPr>
            <w:r>
              <w:rPr>
                <w:rFonts w:ascii="Cambria"/>
                <w:b/>
                <w:w w:val="125"/>
                <w:sz w:val="23"/>
              </w:rPr>
              <w:t>Indikator</w:t>
            </w:r>
            <w:r>
              <w:rPr>
                <w:rFonts w:ascii="Cambria"/>
                <w:b/>
                <w:spacing w:val="77"/>
                <w:w w:val="125"/>
                <w:sz w:val="23"/>
              </w:rPr>
              <w:t xml:space="preserve"> </w:t>
            </w:r>
            <w:r>
              <w:rPr>
                <w:rFonts w:ascii="Cambria"/>
                <w:b/>
                <w:spacing w:val="-2"/>
                <w:w w:val="125"/>
                <w:sz w:val="23"/>
              </w:rPr>
              <w:t>Kinerja</w:t>
            </w:r>
          </w:p>
        </w:tc>
        <w:tc>
          <w:tcPr>
            <w:tcW w:w="1195" w:type="dxa"/>
            <w:shd w:val="clear" w:color="auto" w:fill="D4E1BA"/>
          </w:tcPr>
          <w:p w:rsidR="00D236AA" w:rsidRDefault="000E2E0C">
            <w:pPr>
              <w:pStyle w:val="TableParagraph"/>
              <w:spacing w:before="122"/>
              <w:ind w:left="133" w:right="81"/>
              <w:jc w:val="center"/>
              <w:rPr>
                <w:rFonts w:ascii="Cambria"/>
                <w:b/>
                <w:sz w:val="23"/>
              </w:rPr>
            </w:pPr>
            <w:r>
              <w:rPr>
                <w:rFonts w:ascii="Cambria"/>
                <w:b/>
                <w:spacing w:val="-2"/>
                <w:w w:val="125"/>
                <w:sz w:val="23"/>
              </w:rPr>
              <w:t>Target</w:t>
            </w:r>
          </w:p>
        </w:tc>
      </w:tr>
      <w:tr w:rsidR="00D236AA">
        <w:trPr>
          <w:trHeight w:val="263"/>
        </w:trPr>
        <w:tc>
          <w:tcPr>
            <w:tcW w:w="706" w:type="dxa"/>
            <w:vMerge w:val="restart"/>
          </w:tcPr>
          <w:p w:rsidR="00D236AA" w:rsidRDefault="000E2E0C">
            <w:pPr>
              <w:pStyle w:val="TableParagraph"/>
              <w:spacing w:line="262" w:lineRule="exact"/>
              <w:ind w:left="341"/>
              <w:rPr>
                <w:rFonts w:ascii="Cambria"/>
                <w:sz w:val="23"/>
              </w:rPr>
            </w:pPr>
            <w:r>
              <w:rPr>
                <w:rFonts w:ascii="Cambria"/>
                <w:spacing w:val="-10"/>
                <w:w w:val="130"/>
                <w:sz w:val="23"/>
              </w:rPr>
              <w:t>1</w:t>
            </w:r>
          </w:p>
        </w:tc>
        <w:tc>
          <w:tcPr>
            <w:tcW w:w="2631" w:type="dxa"/>
            <w:tcBorders>
              <w:bottom w:val="nil"/>
            </w:tcBorders>
          </w:tcPr>
          <w:p w:rsidR="00D236AA" w:rsidRDefault="000E2E0C">
            <w:pPr>
              <w:pStyle w:val="TableParagraph"/>
              <w:spacing w:line="244" w:lineRule="exact"/>
              <w:ind w:left="115"/>
              <w:rPr>
                <w:rFonts w:ascii="Cambria"/>
                <w:sz w:val="23"/>
              </w:rPr>
            </w:pPr>
            <w:r>
              <w:rPr>
                <w:rFonts w:ascii="Cambria"/>
                <w:spacing w:val="-2"/>
                <w:w w:val="130"/>
                <w:sz w:val="23"/>
              </w:rPr>
              <w:t>Meningkatnya</w:t>
            </w:r>
          </w:p>
        </w:tc>
        <w:tc>
          <w:tcPr>
            <w:tcW w:w="648" w:type="dxa"/>
            <w:vMerge w:val="restart"/>
          </w:tcPr>
          <w:p w:rsidR="00D236AA" w:rsidRDefault="000E2E0C">
            <w:pPr>
              <w:pStyle w:val="TableParagraph"/>
              <w:spacing w:line="262" w:lineRule="exact"/>
              <w:ind w:left="115"/>
              <w:rPr>
                <w:rFonts w:ascii="Cambria"/>
                <w:sz w:val="23"/>
              </w:rPr>
            </w:pPr>
            <w:r>
              <w:rPr>
                <w:rFonts w:ascii="Cambria"/>
                <w:spacing w:val="-5"/>
                <w:w w:val="140"/>
                <w:sz w:val="23"/>
              </w:rPr>
              <w:t>1.1</w:t>
            </w:r>
          </w:p>
        </w:tc>
        <w:tc>
          <w:tcPr>
            <w:tcW w:w="2492" w:type="dxa"/>
            <w:tcBorders>
              <w:bottom w:val="nil"/>
            </w:tcBorders>
          </w:tcPr>
          <w:p w:rsidR="00D236AA" w:rsidRDefault="000E2E0C">
            <w:pPr>
              <w:pStyle w:val="TableParagraph"/>
              <w:spacing w:line="244" w:lineRule="exact"/>
              <w:ind w:left="115"/>
              <w:rPr>
                <w:rFonts w:ascii="Cambria"/>
                <w:sz w:val="23"/>
              </w:rPr>
            </w:pPr>
            <w:r>
              <w:rPr>
                <w:rFonts w:ascii="Cambria"/>
                <w:w w:val="130"/>
                <w:sz w:val="23"/>
              </w:rPr>
              <w:t>Nilai</w:t>
            </w:r>
            <w:r>
              <w:rPr>
                <w:rFonts w:ascii="Cambria"/>
                <w:spacing w:val="23"/>
                <w:w w:val="130"/>
                <w:sz w:val="23"/>
              </w:rPr>
              <w:t xml:space="preserve"> </w:t>
            </w:r>
            <w:r>
              <w:rPr>
                <w:rFonts w:ascii="Cambria"/>
                <w:spacing w:val="-2"/>
                <w:w w:val="130"/>
                <w:sz w:val="23"/>
              </w:rPr>
              <w:t>SAKIP</w:t>
            </w:r>
          </w:p>
        </w:tc>
        <w:tc>
          <w:tcPr>
            <w:tcW w:w="1195" w:type="dxa"/>
            <w:tcBorders>
              <w:bottom w:val="nil"/>
            </w:tcBorders>
          </w:tcPr>
          <w:p w:rsidR="00D236AA" w:rsidRDefault="000E2E0C">
            <w:pPr>
              <w:pStyle w:val="TableParagraph"/>
              <w:spacing w:line="244" w:lineRule="exact"/>
              <w:ind w:left="133"/>
              <w:jc w:val="center"/>
              <w:rPr>
                <w:rFonts w:ascii="Cambria"/>
                <w:sz w:val="23"/>
              </w:rPr>
            </w:pPr>
            <w:r>
              <w:rPr>
                <w:rFonts w:ascii="Cambria"/>
                <w:spacing w:val="-2"/>
                <w:w w:val="135"/>
                <w:sz w:val="23"/>
              </w:rPr>
              <w:t>81,50</w:t>
            </w:r>
          </w:p>
        </w:tc>
      </w:tr>
      <w:tr w:rsidR="00D236AA">
        <w:trPr>
          <w:trHeight w:val="270"/>
        </w:trPr>
        <w:tc>
          <w:tcPr>
            <w:tcW w:w="706" w:type="dxa"/>
            <w:vMerge/>
            <w:tcBorders>
              <w:top w:val="nil"/>
            </w:tcBorders>
          </w:tcPr>
          <w:p w:rsidR="00D236AA" w:rsidRDefault="00D236AA">
            <w:pPr>
              <w:rPr>
                <w:sz w:val="2"/>
                <w:szCs w:val="2"/>
              </w:rPr>
            </w:pPr>
          </w:p>
        </w:tc>
        <w:tc>
          <w:tcPr>
            <w:tcW w:w="2631" w:type="dxa"/>
            <w:tcBorders>
              <w:top w:val="nil"/>
              <w:bottom w:val="nil"/>
            </w:tcBorders>
          </w:tcPr>
          <w:p w:rsidR="00D236AA" w:rsidRDefault="000E2E0C">
            <w:pPr>
              <w:pStyle w:val="TableParagraph"/>
              <w:spacing w:before="2" w:line="249" w:lineRule="exact"/>
              <w:ind w:left="115"/>
              <w:rPr>
                <w:rFonts w:ascii="Cambria"/>
                <w:sz w:val="23"/>
              </w:rPr>
            </w:pPr>
            <w:r>
              <w:rPr>
                <w:rFonts w:ascii="Cambria"/>
                <w:spacing w:val="-2"/>
                <w:w w:val="130"/>
                <w:sz w:val="23"/>
              </w:rPr>
              <w:t>Tatakelola</w:t>
            </w:r>
          </w:p>
        </w:tc>
        <w:tc>
          <w:tcPr>
            <w:tcW w:w="648" w:type="dxa"/>
            <w:vMerge/>
            <w:tcBorders>
              <w:top w:val="nil"/>
            </w:tcBorders>
          </w:tcPr>
          <w:p w:rsidR="00D236AA" w:rsidRDefault="00D236AA">
            <w:pPr>
              <w:rPr>
                <w:sz w:val="2"/>
                <w:szCs w:val="2"/>
              </w:rPr>
            </w:pPr>
          </w:p>
        </w:tc>
        <w:tc>
          <w:tcPr>
            <w:tcW w:w="2492" w:type="dxa"/>
            <w:tcBorders>
              <w:top w:val="nil"/>
              <w:bottom w:val="nil"/>
            </w:tcBorders>
          </w:tcPr>
          <w:p w:rsidR="00D236AA" w:rsidRDefault="000E2E0C">
            <w:pPr>
              <w:pStyle w:val="TableParagraph"/>
              <w:spacing w:before="2" w:line="249" w:lineRule="exact"/>
              <w:ind w:left="115"/>
              <w:rPr>
                <w:rFonts w:ascii="Cambria"/>
                <w:sz w:val="23"/>
              </w:rPr>
            </w:pPr>
            <w:r>
              <w:rPr>
                <w:rFonts w:ascii="Cambria"/>
                <w:spacing w:val="-2"/>
                <w:w w:val="130"/>
                <w:sz w:val="23"/>
              </w:rPr>
              <w:t>Perangkat</w:t>
            </w:r>
          </w:p>
        </w:tc>
        <w:tc>
          <w:tcPr>
            <w:tcW w:w="1195" w:type="dxa"/>
            <w:tcBorders>
              <w:top w:val="nil"/>
              <w:bottom w:val="nil"/>
            </w:tcBorders>
          </w:tcPr>
          <w:p w:rsidR="00D236AA" w:rsidRDefault="000E2E0C">
            <w:pPr>
              <w:pStyle w:val="TableParagraph"/>
              <w:spacing w:before="2" w:line="249" w:lineRule="exact"/>
              <w:ind w:left="133" w:right="6"/>
              <w:jc w:val="center"/>
              <w:rPr>
                <w:rFonts w:ascii="Cambria"/>
                <w:sz w:val="23"/>
              </w:rPr>
            </w:pPr>
            <w:r>
              <w:rPr>
                <w:rFonts w:ascii="Cambria"/>
                <w:spacing w:val="-2"/>
                <w:w w:val="120"/>
                <w:sz w:val="23"/>
              </w:rPr>
              <w:t>(Nilai)</w:t>
            </w:r>
          </w:p>
        </w:tc>
      </w:tr>
      <w:tr w:rsidR="00D236AA">
        <w:trPr>
          <w:trHeight w:val="270"/>
        </w:trPr>
        <w:tc>
          <w:tcPr>
            <w:tcW w:w="706" w:type="dxa"/>
            <w:vMerge/>
            <w:tcBorders>
              <w:top w:val="nil"/>
            </w:tcBorders>
          </w:tcPr>
          <w:p w:rsidR="00D236AA" w:rsidRDefault="00D236AA">
            <w:pPr>
              <w:rPr>
                <w:sz w:val="2"/>
                <w:szCs w:val="2"/>
              </w:rPr>
            </w:pPr>
          </w:p>
        </w:tc>
        <w:tc>
          <w:tcPr>
            <w:tcW w:w="2631" w:type="dxa"/>
            <w:tcBorders>
              <w:top w:val="nil"/>
              <w:bottom w:val="nil"/>
            </w:tcBorders>
          </w:tcPr>
          <w:p w:rsidR="00D236AA" w:rsidRDefault="000E2E0C">
            <w:pPr>
              <w:pStyle w:val="TableParagraph"/>
              <w:spacing w:line="251" w:lineRule="exact"/>
              <w:ind w:left="115"/>
              <w:rPr>
                <w:rFonts w:ascii="Cambria"/>
                <w:sz w:val="23"/>
              </w:rPr>
            </w:pPr>
            <w:r>
              <w:rPr>
                <w:rFonts w:ascii="Cambria"/>
                <w:spacing w:val="-2"/>
                <w:w w:val="130"/>
                <w:sz w:val="23"/>
              </w:rPr>
              <w:t>Birokrasi</w:t>
            </w:r>
          </w:p>
        </w:tc>
        <w:tc>
          <w:tcPr>
            <w:tcW w:w="648" w:type="dxa"/>
            <w:vMerge/>
            <w:tcBorders>
              <w:top w:val="nil"/>
            </w:tcBorders>
          </w:tcPr>
          <w:p w:rsidR="00D236AA" w:rsidRDefault="00D236AA">
            <w:pPr>
              <w:rPr>
                <w:sz w:val="2"/>
                <w:szCs w:val="2"/>
              </w:rPr>
            </w:pPr>
          </w:p>
        </w:tc>
        <w:tc>
          <w:tcPr>
            <w:tcW w:w="2492" w:type="dxa"/>
            <w:tcBorders>
              <w:top w:val="nil"/>
              <w:bottom w:val="nil"/>
            </w:tcBorders>
          </w:tcPr>
          <w:p w:rsidR="00D236AA" w:rsidRDefault="000E2E0C">
            <w:pPr>
              <w:pStyle w:val="TableParagraph"/>
              <w:spacing w:line="251" w:lineRule="exact"/>
              <w:ind w:left="115"/>
              <w:rPr>
                <w:rFonts w:ascii="Cambria"/>
                <w:sz w:val="23"/>
              </w:rPr>
            </w:pPr>
            <w:r>
              <w:rPr>
                <w:rFonts w:ascii="Cambria"/>
                <w:spacing w:val="-2"/>
                <w:w w:val="135"/>
                <w:sz w:val="23"/>
              </w:rPr>
              <w:t>Daerah</w:t>
            </w:r>
          </w:p>
        </w:tc>
        <w:tc>
          <w:tcPr>
            <w:tcW w:w="1195" w:type="dxa"/>
            <w:tcBorders>
              <w:top w:val="nil"/>
              <w:bottom w:val="nil"/>
            </w:tcBorders>
          </w:tcPr>
          <w:p w:rsidR="00D236AA" w:rsidRDefault="00D236AA">
            <w:pPr>
              <w:pStyle w:val="TableParagraph"/>
              <w:rPr>
                <w:rFonts w:ascii="Times New Roman"/>
                <w:sz w:val="20"/>
              </w:rPr>
            </w:pPr>
          </w:p>
        </w:tc>
      </w:tr>
      <w:tr w:rsidR="00D236AA">
        <w:trPr>
          <w:trHeight w:val="270"/>
        </w:trPr>
        <w:tc>
          <w:tcPr>
            <w:tcW w:w="706" w:type="dxa"/>
            <w:vMerge/>
            <w:tcBorders>
              <w:top w:val="nil"/>
            </w:tcBorders>
          </w:tcPr>
          <w:p w:rsidR="00D236AA" w:rsidRDefault="00D236AA">
            <w:pPr>
              <w:rPr>
                <w:sz w:val="2"/>
                <w:szCs w:val="2"/>
              </w:rPr>
            </w:pPr>
          </w:p>
        </w:tc>
        <w:tc>
          <w:tcPr>
            <w:tcW w:w="2631" w:type="dxa"/>
            <w:tcBorders>
              <w:top w:val="nil"/>
              <w:bottom w:val="nil"/>
            </w:tcBorders>
          </w:tcPr>
          <w:p w:rsidR="00D236AA" w:rsidRDefault="000E2E0C">
            <w:pPr>
              <w:pStyle w:val="TableParagraph"/>
              <w:spacing w:before="2" w:line="249" w:lineRule="exact"/>
              <w:ind w:left="115"/>
              <w:rPr>
                <w:rFonts w:ascii="Cambria"/>
                <w:sz w:val="23"/>
              </w:rPr>
            </w:pPr>
            <w:r>
              <w:rPr>
                <w:rFonts w:ascii="Cambria"/>
                <w:spacing w:val="-2"/>
                <w:w w:val="130"/>
                <w:sz w:val="23"/>
              </w:rPr>
              <w:t>Pemerintahan</w:t>
            </w:r>
          </w:p>
        </w:tc>
        <w:tc>
          <w:tcPr>
            <w:tcW w:w="648" w:type="dxa"/>
            <w:vMerge/>
            <w:tcBorders>
              <w:top w:val="nil"/>
            </w:tcBorders>
          </w:tcPr>
          <w:p w:rsidR="00D236AA" w:rsidRDefault="00D236AA">
            <w:pPr>
              <w:rPr>
                <w:sz w:val="2"/>
                <w:szCs w:val="2"/>
              </w:rPr>
            </w:pPr>
          </w:p>
        </w:tc>
        <w:tc>
          <w:tcPr>
            <w:tcW w:w="2492" w:type="dxa"/>
            <w:tcBorders>
              <w:top w:val="nil"/>
              <w:bottom w:val="nil"/>
            </w:tcBorders>
          </w:tcPr>
          <w:p w:rsidR="00D236AA" w:rsidRDefault="00D236AA">
            <w:pPr>
              <w:pStyle w:val="TableParagraph"/>
              <w:rPr>
                <w:rFonts w:ascii="Times New Roman"/>
                <w:sz w:val="20"/>
              </w:rPr>
            </w:pPr>
          </w:p>
        </w:tc>
        <w:tc>
          <w:tcPr>
            <w:tcW w:w="1195" w:type="dxa"/>
            <w:tcBorders>
              <w:top w:val="nil"/>
              <w:bottom w:val="nil"/>
            </w:tcBorders>
          </w:tcPr>
          <w:p w:rsidR="00D236AA" w:rsidRDefault="00D236AA">
            <w:pPr>
              <w:pStyle w:val="TableParagraph"/>
              <w:rPr>
                <w:rFonts w:ascii="Times New Roman"/>
                <w:sz w:val="20"/>
              </w:rPr>
            </w:pPr>
          </w:p>
        </w:tc>
      </w:tr>
      <w:tr w:rsidR="00D236AA">
        <w:trPr>
          <w:trHeight w:val="271"/>
        </w:trPr>
        <w:tc>
          <w:tcPr>
            <w:tcW w:w="706" w:type="dxa"/>
            <w:vMerge/>
            <w:tcBorders>
              <w:top w:val="nil"/>
            </w:tcBorders>
          </w:tcPr>
          <w:p w:rsidR="00D236AA" w:rsidRDefault="00D236AA">
            <w:pPr>
              <w:rPr>
                <w:sz w:val="2"/>
                <w:szCs w:val="2"/>
              </w:rPr>
            </w:pPr>
          </w:p>
        </w:tc>
        <w:tc>
          <w:tcPr>
            <w:tcW w:w="2631" w:type="dxa"/>
            <w:tcBorders>
              <w:top w:val="nil"/>
              <w:bottom w:val="nil"/>
            </w:tcBorders>
          </w:tcPr>
          <w:p w:rsidR="00D236AA" w:rsidRDefault="000E2E0C">
            <w:pPr>
              <w:pStyle w:val="TableParagraph"/>
              <w:spacing w:line="251" w:lineRule="exact"/>
              <w:ind w:left="115"/>
              <w:rPr>
                <w:rFonts w:ascii="Cambria"/>
                <w:sz w:val="23"/>
              </w:rPr>
            </w:pPr>
            <w:r>
              <w:rPr>
                <w:rFonts w:ascii="Cambria"/>
                <w:w w:val="130"/>
                <w:sz w:val="23"/>
              </w:rPr>
              <w:t>yang</w:t>
            </w:r>
            <w:r>
              <w:rPr>
                <w:rFonts w:ascii="Cambria"/>
                <w:spacing w:val="40"/>
                <w:w w:val="130"/>
                <w:sz w:val="23"/>
              </w:rPr>
              <w:t xml:space="preserve"> </w:t>
            </w:r>
            <w:r>
              <w:rPr>
                <w:rFonts w:ascii="Cambria"/>
                <w:spacing w:val="-2"/>
                <w:w w:val="130"/>
                <w:sz w:val="23"/>
              </w:rPr>
              <w:t>efektif,</w:t>
            </w:r>
          </w:p>
        </w:tc>
        <w:tc>
          <w:tcPr>
            <w:tcW w:w="648" w:type="dxa"/>
            <w:vMerge/>
            <w:tcBorders>
              <w:top w:val="nil"/>
            </w:tcBorders>
          </w:tcPr>
          <w:p w:rsidR="00D236AA" w:rsidRDefault="00D236AA">
            <w:pPr>
              <w:rPr>
                <w:sz w:val="2"/>
                <w:szCs w:val="2"/>
              </w:rPr>
            </w:pPr>
          </w:p>
        </w:tc>
        <w:tc>
          <w:tcPr>
            <w:tcW w:w="2492" w:type="dxa"/>
            <w:tcBorders>
              <w:top w:val="nil"/>
              <w:bottom w:val="nil"/>
            </w:tcBorders>
          </w:tcPr>
          <w:p w:rsidR="00D236AA" w:rsidRDefault="00D236AA">
            <w:pPr>
              <w:pStyle w:val="TableParagraph"/>
              <w:rPr>
                <w:rFonts w:ascii="Times New Roman"/>
                <w:sz w:val="20"/>
              </w:rPr>
            </w:pPr>
          </w:p>
        </w:tc>
        <w:tc>
          <w:tcPr>
            <w:tcW w:w="1195" w:type="dxa"/>
            <w:tcBorders>
              <w:top w:val="nil"/>
              <w:bottom w:val="nil"/>
            </w:tcBorders>
          </w:tcPr>
          <w:p w:rsidR="00D236AA" w:rsidRDefault="00D236AA">
            <w:pPr>
              <w:pStyle w:val="TableParagraph"/>
              <w:rPr>
                <w:rFonts w:ascii="Times New Roman"/>
                <w:sz w:val="20"/>
              </w:rPr>
            </w:pPr>
          </w:p>
        </w:tc>
      </w:tr>
      <w:tr w:rsidR="00D236AA">
        <w:trPr>
          <w:trHeight w:val="273"/>
        </w:trPr>
        <w:tc>
          <w:tcPr>
            <w:tcW w:w="706" w:type="dxa"/>
            <w:vMerge/>
            <w:tcBorders>
              <w:top w:val="nil"/>
            </w:tcBorders>
          </w:tcPr>
          <w:p w:rsidR="00D236AA" w:rsidRDefault="00D236AA">
            <w:pPr>
              <w:rPr>
                <w:sz w:val="2"/>
                <w:szCs w:val="2"/>
              </w:rPr>
            </w:pPr>
          </w:p>
        </w:tc>
        <w:tc>
          <w:tcPr>
            <w:tcW w:w="2631" w:type="dxa"/>
            <w:tcBorders>
              <w:top w:val="nil"/>
              <w:bottom w:val="nil"/>
            </w:tcBorders>
          </w:tcPr>
          <w:p w:rsidR="00D236AA" w:rsidRDefault="000E2E0C">
            <w:pPr>
              <w:pStyle w:val="TableParagraph"/>
              <w:spacing w:before="2" w:line="251" w:lineRule="exact"/>
              <w:ind w:left="115"/>
              <w:rPr>
                <w:rFonts w:ascii="Cambria"/>
                <w:sz w:val="23"/>
              </w:rPr>
            </w:pPr>
            <w:r>
              <w:rPr>
                <w:rFonts w:ascii="Cambria"/>
                <w:w w:val="130"/>
                <w:sz w:val="23"/>
              </w:rPr>
              <w:t>efisien</w:t>
            </w:r>
            <w:r>
              <w:rPr>
                <w:rFonts w:ascii="Cambria"/>
                <w:spacing w:val="26"/>
                <w:w w:val="130"/>
                <w:sz w:val="23"/>
              </w:rPr>
              <w:t xml:space="preserve"> </w:t>
            </w:r>
            <w:r>
              <w:rPr>
                <w:rFonts w:ascii="Cambria"/>
                <w:spacing w:val="-5"/>
                <w:w w:val="130"/>
                <w:sz w:val="23"/>
              </w:rPr>
              <w:t>dan</w:t>
            </w:r>
          </w:p>
        </w:tc>
        <w:tc>
          <w:tcPr>
            <w:tcW w:w="648" w:type="dxa"/>
            <w:vMerge/>
            <w:tcBorders>
              <w:top w:val="nil"/>
            </w:tcBorders>
          </w:tcPr>
          <w:p w:rsidR="00D236AA" w:rsidRDefault="00D236AA">
            <w:pPr>
              <w:rPr>
                <w:sz w:val="2"/>
                <w:szCs w:val="2"/>
              </w:rPr>
            </w:pPr>
          </w:p>
        </w:tc>
        <w:tc>
          <w:tcPr>
            <w:tcW w:w="2492" w:type="dxa"/>
            <w:tcBorders>
              <w:top w:val="nil"/>
              <w:bottom w:val="nil"/>
            </w:tcBorders>
          </w:tcPr>
          <w:p w:rsidR="00D236AA" w:rsidRDefault="00D236AA">
            <w:pPr>
              <w:pStyle w:val="TableParagraph"/>
              <w:rPr>
                <w:rFonts w:ascii="Times New Roman"/>
                <w:sz w:val="20"/>
              </w:rPr>
            </w:pPr>
          </w:p>
        </w:tc>
        <w:tc>
          <w:tcPr>
            <w:tcW w:w="1195" w:type="dxa"/>
            <w:tcBorders>
              <w:top w:val="nil"/>
              <w:bottom w:val="nil"/>
            </w:tcBorders>
          </w:tcPr>
          <w:p w:rsidR="00D236AA" w:rsidRDefault="00D236AA">
            <w:pPr>
              <w:pStyle w:val="TableParagraph"/>
              <w:rPr>
                <w:rFonts w:ascii="Times New Roman"/>
                <w:sz w:val="20"/>
              </w:rPr>
            </w:pPr>
          </w:p>
        </w:tc>
      </w:tr>
      <w:tr w:rsidR="00D236AA">
        <w:trPr>
          <w:trHeight w:val="292"/>
        </w:trPr>
        <w:tc>
          <w:tcPr>
            <w:tcW w:w="706" w:type="dxa"/>
            <w:vMerge/>
            <w:tcBorders>
              <w:top w:val="nil"/>
            </w:tcBorders>
          </w:tcPr>
          <w:p w:rsidR="00D236AA" w:rsidRDefault="00D236AA">
            <w:pPr>
              <w:rPr>
                <w:sz w:val="2"/>
                <w:szCs w:val="2"/>
              </w:rPr>
            </w:pPr>
          </w:p>
        </w:tc>
        <w:tc>
          <w:tcPr>
            <w:tcW w:w="2631" w:type="dxa"/>
            <w:tcBorders>
              <w:top w:val="nil"/>
            </w:tcBorders>
          </w:tcPr>
          <w:p w:rsidR="00D236AA" w:rsidRDefault="000E2E0C">
            <w:pPr>
              <w:pStyle w:val="TableParagraph"/>
              <w:spacing w:before="2"/>
              <w:ind w:left="115"/>
              <w:rPr>
                <w:rFonts w:ascii="Cambria"/>
                <w:sz w:val="23"/>
              </w:rPr>
            </w:pPr>
            <w:r>
              <w:rPr>
                <w:rFonts w:ascii="Cambria"/>
                <w:spacing w:val="-2"/>
                <w:w w:val="135"/>
                <w:sz w:val="23"/>
              </w:rPr>
              <w:t>akuntabel</w:t>
            </w:r>
          </w:p>
        </w:tc>
        <w:tc>
          <w:tcPr>
            <w:tcW w:w="648" w:type="dxa"/>
            <w:vMerge/>
            <w:tcBorders>
              <w:top w:val="nil"/>
            </w:tcBorders>
          </w:tcPr>
          <w:p w:rsidR="00D236AA" w:rsidRDefault="00D236AA">
            <w:pPr>
              <w:rPr>
                <w:sz w:val="2"/>
                <w:szCs w:val="2"/>
              </w:rPr>
            </w:pPr>
          </w:p>
        </w:tc>
        <w:tc>
          <w:tcPr>
            <w:tcW w:w="2492" w:type="dxa"/>
            <w:tcBorders>
              <w:top w:val="nil"/>
            </w:tcBorders>
          </w:tcPr>
          <w:p w:rsidR="00D236AA" w:rsidRDefault="00D236AA">
            <w:pPr>
              <w:pStyle w:val="TableParagraph"/>
              <w:rPr>
                <w:rFonts w:ascii="Times New Roman"/>
                <w:sz w:val="20"/>
              </w:rPr>
            </w:pPr>
          </w:p>
        </w:tc>
        <w:tc>
          <w:tcPr>
            <w:tcW w:w="1195" w:type="dxa"/>
            <w:tcBorders>
              <w:top w:val="nil"/>
            </w:tcBorders>
          </w:tcPr>
          <w:p w:rsidR="00D236AA" w:rsidRDefault="00D236AA">
            <w:pPr>
              <w:pStyle w:val="TableParagraph"/>
              <w:rPr>
                <w:rFonts w:ascii="Times New Roman"/>
                <w:sz w:val="20"/>
              </w:rPr>
            </w:pPr>
          </w:p>
        </w:tc>
      </w:tr>
    </w:tbl>
    <w:p w:rsidR="00D236AA" w:rsidRDefault="00D236AA">
      <w:pPr>
        <w:pStyle w:val="TableParagraph"/>
        <w:rPr>
          <w:rFonts w:ascii="Times New Roman"/>
          <w:sz w:val="20"/>
        </w:rPr>
        <w:sectPr w:rsidR="00D236AA">
          <w:pgSz w:w="12240" w:h="15840"/>
          <w:pgMar w:top="1180" w:right="720" w:bottom="280" w:left="1440" w:header="900" w:footer="0" w:gutter="0"/>
          <w:cols w:space="720"/>
        </w:sectPr>
      </w:pPr>
    </w:p>
    <w:p w:rsidR="00D236AA" w:rsidRDefault="00D236AA">
      <w:pPr>
        <w:pStyle w:val="BodyText"/>
        <w:spacing w:before="6"/>
        <w:rPr>
          <w:sz w:val="16"/>
        </w:rPr>
      </w:pPr>
    </w:p>
    <w:tbl>
      <w:tblPr>
        <w:tblW w:w="0" w:type="auto"/>
        <w:tblInd w:w="1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2631"/>
        <w:gridCol w:w="648"/>
        <w:gridCol w:w="2492"/>
        <w:gridCol w:w="1195"/>
      </w:tblGrid>
      <w:tr w:rsidR="00D236AA">
        <w:trPr>
          <w:trHeight w:val="1689"/>
        </w:trPr>
        <w:tc>
          <w:tcPr>
            <w:tcW w:w="706" w:type="dxa"/>
            <w:vMerge w:val="restart"/>
          </w:tcPr>
          <w:p w:rsidR="00D236AA" w:rsidRDefault="00D236AA">
            <w:pPr>
              <w:pStyle w:val="TableParagraph"/>
              <w:rPr>
                <w:rFonts w:ascii="Times New Roman"/>
                <w:sz w:val="28"/>
              </w:rPr>
            </w:pPr>
          </w:p>
        </w:tc>
        <w:tc>
          <w:tcPr>
            <w:tcW w:w="2631" w:type="dxa"/>
            <w:vMerge w:val="restart"/>
          </w:tcPr>
          <w:p w:rsidR="00D236AA" w:rsidRDefault="00D236AA">
            <w:pPr>
              <w:pStyle w:val="TableParagraph"/>
              <w:rPr>
                <w:rFonts w:ascii="Times New Roman"/>
                <w:sz w:val="28"/>
              </w:rPr>
            </w:pPr>
          </w:p>
        </w:tc>
        <w:tc>
          <w:tcPr>
            <w:tcW w:w="648" w:type="dxa"/>
          </w:tcPr>
          <w:p w:rsidR="00D236AA" w:rsidRDefault="000E2E0C">
            <w:pPr>
              <w:pStyle w:val="TableParagraph"/>
              <w:spacing w:before="2"/>
              <w:ind w:left="26"/>
              <w:jc w:val="center"/>
              <w:rPr>
                <w:rFonts w:ascii="Cambria"/>
                <w:sz w:val="23"/>
              </w:rPr>
            </w:pPr>
            <w:r>
              <w:rPr>
                <w:rFonts w:ascii="Cambria"/>
                <w:spacing w:val="-5"/>
                <w:w w:val="140"/>
                <w:sz w:val="23"/>
              </w:rPr>
              <w:t>1.2</w:t>
            </w:r>
          </w:p>
        </w:tc>
        <w:tc>
          <w:tcPr>
            <w:tcW w:w="2492" w:type="dxa"/>
          </w:tcPr>
          <w:p w:rsidR="00D236AA" w:rsidRDefault="000E2E0C">
            <w:pPr>
              <w:pStyle w:val="TableParagraph"/>
              <w:spacing w:before="2" w:line="252" w:lineRule="auto"/>
              <w:ind w:left="115" w:right="188"/>
              <w:rPr>
                <w:rFonts w:ascii="Cambria"/>
                <w:sz w:val="23"/>
              </w:rPr>
            </w:pPr>
            <w:r>
              <w:rPr>
                <w:rFonts w:ascii="Cambria"/>
                <w:spacing w:val="-4"/>
                <w:w w:val="130"/>
                <w:sz w:val="23"/>
              </w:rPr>
              <w:t xml:space="preserve">Persentase </w:t>
            </w:r>
            <w:r>
              <w:rPr>
                <w:rFonts w:ascii="Cambria"/>
                <w:spacing w:val="-2"/>
                <w:w w:val="130"/>
                <w:sz w:val="23"/>
              </w:rPr>
              <w:t>Realisasi Anggaran Perangkat Daerah</w:t>
            </w:r>
          </w:p>
        </w:tc>
        <w:tc>
          <w:tcPr>
            <w:tcW w:w="1195" w:type="dxa"/>
          </w:tcPr>
          <w:p w:rsidR="00D236AA" w:rsidRDefault="000E2E0C">
            <w:pPr>
              <w:pStyle w:val="TableParagraph"/>
              <w:spacing w:before="2"/>
              <w:ind w:left="133" w:right="29"/>
              <w:jc w:val="center"/>
              <w:rPr>
                <w:rFonts w:ascii="Cambria"/>
                <w:sz w:val="23"/>
              </w:rPr>
            </w:pPr>
            <w:r>
              <w:rPr>
                <w:rFonts w:ascii="Cambria"/>
                <w:spacing w:val="-2"/>
                <w:w w:val="135"/>
                <w:sz w:val="23"/>
              </w:rPr>
              <w:t>96,10</w:t>
            </w:r>
          </w:p>
          <w:p w:rsidR="00D236AA" w:rsidRDefault="000E2E0C">
            <w:pPr>
              <w:pStyle w:val="TableParagraph"/>
              <w:spacing w:before="9"/>
              <w:ind w:left="133" w:right="29"/>
              <w:jc w:val="center"/>
              <w:rPr>
                <w:rFonts w:ascii="Cambria"/>
                <w:sz w:val="23"/>
              </w:rPr>
            </w:pPr>
            <w:r>
              <w:rPr>
                <w:rFonts w:ascii="Cambria"/>
                <w:spacing w:val="-10"/>
                <w:w w:val="115"/>
                <w:sz w:val="23"/>
              </w:rPr>
              <w:t>%</w:t>
            </w:r>
          </w:p>
        </w:tc>
      </w:tr>
      <w:tr w:rsidR="00D236AA">
        <w:trPr>
          <w:trHeight w:val="1127"/>
        </w:trPr>
        <w:tc>
          <w:tcPr>
            <w:tcW w:w="706" w:type="dxa"/>
            <w:vMerge/>
            <w:tcBorders>
              <w:top w:val="nil"/>
            </w:tcBorders>
          </w:tcPr>
          <w:p w:rsidR="00D236AA" w:rsidRDefault="00D236AA">
            <w:pPr>
              <w:rPr>
                <w:sz w:val="2"/>
                <w:szCs w:val="2"/>
              </w:rPr>
            </w:pPr>
          </w:p>
        </w:tc>
        <w:tc>
          <w:tcPr>
            <w:tcW w:w="2631" w:type="dxa"/>
            <w:vMerge/>
            <w:tcBorders>
              <w:top w:val="nil"/>
            </w:tcBorders>
          </w:tcPr>
          <w:p w:rsidR="00D236AA" w:rsidRDefault="00D236AA">
            <w:pPr>
              <w:rPr>
                <w:sz w:val="2"/>
                <w:szCs w:val="2"/>
              </w:rPr>
            </w:pPr>
          </w:p>
        </w:tc>
        <w:tc>
          <w:tcPr>
            <w:tcW w:w="648" w:type="dxa"/>
          </w:tcPr>
          <w:p w:rsidR="00D236AA" w:rsidRDefault="000E2E0C">
            <w:pPr>
              <w:pStyle w:val="TableParagraph"/>
              <w:spacing w:before="2"/>
              <w:ind w:left="26"/>
              <w:jc w:val="center"/>
              <w:rPr>
                <w:rFonts w:ascii="Cambria"/>
                <w:sz w:val="23"/>
              </w:rPr>
            </w:pPr>
            <w:r>
              <w:rPr>
                <w:rFonts w:ascii="Cambria"/>
                <w:spacing w:val="-5"/>
                <w:w w:val="140"/>
                <w:sz w:val="23"/>
              </w:rPr>
              <w:t>1.3</w:t>
            </w:r>
          </w:p>
        </w:tc>
        <w:tc>
          <w:tcPr>
            <w:tcW w:w="2492" w:type="dxa"/>
          </w:tcPr>
          <w:p w:rsidR="00D236AA" w:rsidRDefault="000E2E0C">
            <w:pPr>
              <w:pStyle w:val="TableParagraph"/>
              <w:spacing w:before="2" w:line="254" w:lineRule="auto"/>
              <w:ind w:left="115" w:right="188"/>
              <w:rPr>
                <w:rFonts w:ascii="Cambria"/>
                <w:sz w:val="23"/>
              </w:rPr>
            </w:pPr>
            <w:r>
              <w:rPr>
                <w:rFonts w:ascii="Cambria"/>
                <w:spacing w:val="-2"/>
                <w:w w:val="130"/>
                <w:sz w:val="23"/>
              </w:rPr>
              <w:t xml:space="preserve">Indeks </w:t>
            </w:r>
            <w:r>
              <w:rPr>
                <w:rFonts w:ascii="Cambria"/>
                <w:spacing w:val="-4"/>
                <w:w w:val="130"/>
                <w:sz w:val="23"/>
              </w:rPr>
              <w:t>Profesionalitas ASN</w:t>
            </w:r>
          </w:p>
        </w:tc>
        <w:tc>
          <w:tcPr>
            <w:tcW w:w="1195" w:type="dxa"/>
          </w:tcPr>
          <w:p w:rsidR="00D236AA" w:rsidRDefault="000E2E0C">
            <w:pPr>
              <w:pStyle w:val="TableParagraph"/>
              <w:spacing w:before="2"/>
              <w:ind w:left="133" w:right="88"/>
              <w:jc w:val="center"/>
              <w:rPr>
                <w:rFonts w:ascii="Cambria"/>
                <w:sz w:val="23"/>
              </w:rPr>
            </w:pPr>
            <w:r>
              <w:rPr>
                <w:rFonts w:ascii="Cambria"/>
                <w:spacing w:val="-5"/>
                <w:w w:val="130"/>
                <w:sz w:val="23"/>
              </w:rPr>
              <w:t>81</w:t>
            </w:r>
          </w:p>
          <w:p w:rsidR="00D236AA" w:rsidRDefault="000E2E0C">
            <w:pPr>
              <w:pStyle w:val="TableParagraph"/>
              <w:spacing w:before="18"/>
              <w:ind w:left="25"/>
              <w:jc w:val="center"/>
              <w:rPr>
                <w:rFonts w:ascii="Cambria"/>
                <w:sz w:val="23"/>
              </w:rPr>
            </w:pPr>
            <w:r>
              <w:rPr>
                <w:rFonts w:ascii="Cambria"/>
                <w:spacing w:val="-2"/>
                <w:w w:val="120"/>
                <w:sz w:val="23"/>
              </w:rPr>
              <w:t>(Tinggi)</w:t>
            </w:r>
          </w:p>
        </w:tc>
      </w:tr>
      <w:tr w:rsidR="00D236AA">
        <w:trPr>
          <w:trHeight w:val="2539"/>
        </w:trPr>
        <w:tc>
          <w:tcPr>
            <w:tcW w:w="706" w:type="dxa"/>
          </w:tcPr>
          <w:p w:rsidR="00D236AA" w:rsidRDefault="000E2E0C">
            <w:pPr>
              <w:pStyle w:val="TableParagraph"/>
              <w:spacing w:before="2"/>
              <w:ind w:left="336"/>
              <w:rPr>
                <w:rFonts w:ascii="Cambria"/>
                <w:sz w:val="23"/>
              </w:rPr>
            </w:pPr>
            <w:r>
              <w:rPr>
                <w:rFonts w:ascii="Cambria"/>
                <w:spacing w:val="-10"/>
                <w:w w:val="130"/>
                <w:sz w:val="23"/>
              </w:rPr>
              <w:t>2</w:t>
            </w:r>
          </w:p>
        </w:tc>
        <w:tc>
          <w:tcPr>
            <w:tcW w:w="2631" w:type="dxa"/>
          </w:tcPr>
          <w:p w:rsidR="00D236AA" w:rsidRDefault="000E2E0C">
            <w:pPr>
              <w:pStyle w:val="TableParagraph"/>
              <w:spacing w:before="2" w:line="252" w:lineRule="auto"/>
              <w:ind w:left="115" w:right="323"/>
              <w:rPr>
                <w:rFonts w:ascii="Cambria"/>
                <w:sz w:val="23"/>
              </w:rPr>
            </w:pPr>
            <w:r>
              <w:rPr>
                <w:rFonts w:ascii="Cambria"/>
                <w:spacing w:val="-2"/>
                <w:w w:val="130"/>
                <w:sz w:val="23"/>
              </w:rPr>
              <w:t xml:space="preserve">Optimalisasi Kualitas Pelayanan melalui Pembangunan </w:t>
            </w:r>
            <w:r>
              <w:rPr>
                <w:rFonts w:ascii="Cambria"/>
                <w:w w:val="130"/>
                <w:sz w:val="23"/>
              </w:rPr>
              <w:t>Inovasi yang Mempunyai</w:t>
            </w:r>
            <w:r>
              <w:rPr>
                <w:rFonts w:ascii="Cambria"/>
                <w:spacing w:val="-17"/>
                <w:w w:val="130"/>
                <w:sz w:val="23"/>
              </w:rPr>
              <w:t xml:space="preserve"> </w:t>
            </w:r>
            <w:r>
              <w:rPr>
                <w:rFonts w:ascii="Cambria"/>
                <w:w w:val="130"/>
                <w:sz w:val="23"/>
              </w:rPr>
              <w:t xml:space="preserve">Nilai </w:t>
            </w:r>
            <w:r>
              <w:rPr>
                <w:rFonts w:ascii="Cambria"/>
                <w:spacing w:val="-2"/>
                <w:w w:val="130"/>
                <w:sz w:val="23"/>
              </w:rPr>
              <w:t>Tambah</w:t>
            </w:r>
          </w:p>
        </w:tc>
        <w:tc>
          <w:tcPr>
            <w:tcW w:w="3140" w:type="dxa"/>
            <w:gridSpan w:val="2"/>
          </w:tcPr>
          <w:p w:rsidR="00D236AA" w:rsidRDefault="000E2E0C">
            <w:pPr>
              <w:pStyle w:val="TableParagraph"/>
              <w:spacing w:before="2" w:line="252" w:lineRule="auto"/>
              <w:ind w:left="115"/>
              <w:rPr>
                <w:rFonts w:ascii="Cambria"/>
                <w:sz w:val="23"/>
              </w:rPr>
            </w:pPr>
            <w:r>
              <w:rPr>
                <w:rFonts w:ascii="Cambria"/>
                <w:w w:val="135"/>
                <w:sz w:val="23"/>
              </w:rPr>
              <w:t>Jumlah</w:t>
            </w:r>
            <w:r>
              <w:rPr>
                <w:rFonts w:ascii="Cambria"/>
                <w:spacing w:val="-18"/>
                <w:w w:val="135"/>
                <w:sz w:val="23"/>
              </w:rPr>
              <w:t xml:space="preserve"> </w:t>
            </w:r>
            <w:r>
              <w:rPr>
                <w:rFonts w:ascii="Cambria"/>
                <w:w w:val="135"/>
                <w:sz w:val="23"/>
              </w:rPr>
              <w:t>Inovasi</w:t>
            </w:r>
            <w:r>
              <w:rPr>
                <w:rFonts w:ascii="Cambria"/>
                <w:spacing w:val="-17"/>
                <w:w w:val="135"/>
                <w:sz w:val="23"/>
              </w:rPr>
              <w:t xml:space="preserve"> </w:t>
            </w:r>
            <w:r>
              <w:rPr>
                <w:rFonts w:ascii="Cambria"/>
                <w:w w:val="135"/>
                <w:sz w:val="23"/>
              </w:rPr>
              <w:t xml:space="preserve">yang terinternalisasi dan tersosialisasi serta </w:t>
            </w:r>
            <w:r>
              <w:rPr>
                <w:rFonts w:ascii="Cambria"/>
                <w:spacing w:val="-2"/>
                <w:w w:val="135"/>
                <w:sz w:val="23"/>
              </w:rPr>
              <w:t>berkelanjutan</w:t>
            </w:r>
          </w:p>
        </w:tc>
        <w:tc>
          <w:tcPr>
            <w:tcW w:w="1195" w:type="dxa"/>
          </w:tcPr>
          <w:p w:rsidR="00D236AA" w:rsidRDefault="000E2E0C">
            <w:pPr>
              <w:pStyle w:val="TableParagraph"/>
              <w:spacing w:before="2"/>
              <w:ind w:left="192"/>
              <w:jc w:val="center"/>
              <w:rPr>
                <w:rFonts w:ascii="Cambria"/>
                <w:sz w:val="23"/>
              </w:rPr>
            </w:pPr>
            <w:r>
              <w:rPr>
                <w:rFonts w:ascii="Cambria"/>
                <w:spacing w:val="-10"/>
                <w:w w:val="130"/>
                <w:sz w:val="23"/>
              </w:rPr>
              <w:t>3</w:t>
            </w:r>
          </w:p>
        </w:tc>
      </w:tr>
    </w:tbl>
    <w:p w:rsidR="00D236AA" w:rsidRDefault="00D236AA">
      <w:pPr>
        <w:pStyle w:val="BodyText"/>
        <w:spacing w:before="152"/>
      </w:pPr>
    </w:p>
    <w:p w:rsidR="00D236AA" w:rsidRDefault="000E2E0C">
      <w:pPr>
        <w:pStyle w:val="BodyText"/>
        <w:spacing w:line="379" w:lineRule="auto"/>
        <w:ind w:left="831" w:right="471" w:firstLine="849"/>
        <w:jc w:val="both"/>
      </w:pPr>
      <w:r>
        <w:rPr>
          <w:w w:val="115"/>
        </w:rPr>
        <w:t>Dalam mewujudkan visi dan misi Pemerintah Kabupaten Mojokerto, Dinas Sosial Kabupaten Mojokerto didukung oleh 6 (enam) program 12 (dua belas)</w:t>
      </w:r>
      <w:r>
        <w:rPr>
          <w:spacing w:val="40"/>
          <w:w w:val="115"/>
        </w:rPr>
        <w:t xml:space="preserve"> </w:t>
      </w:r>
      <w:r>
        <w:rPr>
          <w:w w:val="115"/>
        </w:rPr>
        <w:t>kegiatan</w:t>
      </w:r>
      <w:r>
        <w:rPr>
          <w:spacing w:val="40"/>
          <w:w w:val="115"/>
        </w:rPr>
        <w:t xml:space="preserve"> </w:t>
      </w:r>
      <w:r>
        <w:rPr>
          <w:w w:val="115"/>
        </w:rPr>
        <w:t>dan</w:t>
      </w:r>
      <w:r>
        <w:rPr>
          <w:spacing w:val="40"/>
          <w:w w:val="115"/>
        </w:rPr>
        <w:t xml:space="preserve"> </w:t>
      </w:r>
      <w:r>
        <w:rPr>
          <w:w w:val="115"/>
        </w:rPr>
        <w:t>34</w:t>
      </w:r>
      <w:r>
        <w:rPr>
          <w:spacing w:val="40"/>
          <w:w w:val="115"/>
        </w:rPr>
        <w:t xml:space="preserve"> </w:t>
      </w:r>
      <w:r>
        <w:rPr>
          <w:w w:val="115"/>
        </w:rPr>
        <w:t>(tiga</w:t>
      </w:r>
      <w:r>
        <w:rPr>
          <w:spacing w:val="40"/>
          <w:w w:val="115"/>
        </w:rPr>
        <w:t xml:space="preserve"> </w:t>
      </w:r>
      <w:r>
        <w:rPr>
          <w:w w:val="115"/>
        </w:rPr>
        <w:t>puluh</w:t>
      </w:r>
      <w:r>
        <w:rPr>
          <w:spacing w:val="40"/>
          <w:w w:val="115"/>
        </w:rPr>
        <w:t xml:space="preserve"> </w:t>
      </w:r>
      <w:r>
        <w:rPr>
          <w:w w:val="115"/>
        </w:rPr>
        <w:t>empat)</w:t>
      </w:r>
      <w:r>
        <w:rPr>
          <w:spacing w:val="40"/>
          <w:w w:val="115"/>
        </w:rPr>
        <w:t xml:space="preserve"> </w:t>
      </w:r>
      <w:r>
        <w:rPr>
          <w:w w:val="115"/>
        </w:rPr>
        <w:t>sub</w:t>
      </w:r>
      <w:r>
        <w:rPr>
          <w:spacing w:val="40"/>
          <w:w w:val="115"/>
        </w:rPr>
        <w:t xml:space="preserve"> </w:t>
      </w:r>
      <w:r>
        <w:rPr>
          <w:w w:val="115"/>
        </w:rPr>
        <w:t>kegiatan.</w:t>
      </w:r>
    </w:p>
    <w:p w:rsidR="00D236AA" w:rsidRDefault="000E2E0C">
      <w:pPr>
        <w:pStyle w:val="BodyText"/>
        <w:spacing w:before="4" w:line="374" w:lineRule="auto"/>
        <w:ind w:left="831" w:right="467" w:firstLine="849"/>
        <w:jc w:val="both"/>
      </w:pPr>
      <w:r>
        <w:rPr>
          <w:w w:val="135"/>
        </w:rPr>
        <w:t>Program, Kegiatan, dan Sub Kegiatan Dinas Sosial Kabupaten Mojokerto Tahun 2025 sebagaimana yang tertuang di dalam Perjanjian Kinerja adalah sebagai</w:t>
      </w:r>
      <w:r>
        <w:rPr>
          <w:spacing w:val="40"/>
          <w:w w:val="135"/>
        </w:rPr>
        <w:t xml:space="preserve"> </w:t>
      </w:r>
      <w:r>
        <w:rPr>
          <w:w w:val="135"/>
        </w:rPr>
        <w:t>berikut :</w:t>
      </w:r>
    </w:p>
    <w:p w:rsidR="00D236AA" w:rsidRDefault="000E2E0C">
      <w:pPr>
        <w:pStyle w:val="ListParagraph"/>
        <w:numPr>
          <w:ilvl w:val="2"/>
          <w:numId w:val="29"/>
        </w:numPr>
        <w:tabs>
          <w:tab w:val="left" w:pos="1386"/>
          <w:tab w:val="left" w:pos="1393"/>
        </w:tabs>
        <w:spacing w:line="374" w:lineRule="auto"/>
        <w:ind w:right="484" w:hanging="562"/>
        <w:rPr>
          <w:sz w:val="23"/>
        </w:rPr>
      </w:pPr>
      <w:r>
        <w:rPr>
          <w:w w:val="135"/>
          <w:sz w:val="23"/>
        </w:rPr>
        <w:t>Program Penunjang Urusan Pemerintahan Daerah Kabupaten/Kota dengan indikator kinerja program Persentase Capaian Kinerja Program, terdiri dari 5 (lima) Kegiatan dan 12 (dua belas) Sub Kegiatan.</w:t>
      </w:r>
    </w:p>
    <w:p w:rsidR="00D236AA" w:rsidRDefault="000E2E0C">
      <w:pPr>
        <w:pStyle w:val="BodyText"/>
        <w:spacing w:before="3" w:line="376" w:lineRule="auto"/>
        <w:ind w:left="1393" w:right="477"/>
        <w:jc w:val="both"/>
      </w:pPr>
      <w:r>
        <w:rPr>
          <w:w w:val="135"/>
        </w:rPr>
        <w:t>Program Penunjang Urusan Pemerintahan Daerah Kabupaten/Kota adalah kinerja lainnya yang tertuang di dalam Perjanjian Kinerja Kepala Dinas Sosial, dengan uraian sebagai berikut :</w:t>
      </w:r>
    </w:p>
    <w:p w:rsidR="00D236AA" w:rsidRDefault="00D236AA">
      <w:pPr>
        <w:pStyle w:val="BodyText"/>
        <w:spacing w:line="376" w:lineRule="auto"/>
        <w:jc w:val="both"/>
        <w:sectPr w:rsidR="00D236AA">
          <w:pgSz w:w="12240" w:h="15840"/>
          <w:pgMar w:top="1180" w:right="720" w:bottom="280" w:left="1440" w:header="900" w:footer="0" w:gutter="0"/>
          <w:cols w:space="720"/>
        </w:sectPr>
      </w:pPr>
    </w:p>
    <w:p w:rsidR="00D236AA" w:rsidRDefault="000E2E0C">
      <w:pPr>
        <w:pStyle w:val="ListParagraph"/>
        <w:numPr>
          <w:ilvl w:val="3"/>
          <w:numId w:val="29"/>
        </w:numPr>
        <w:tabs>
          <w:tab w:val="left" w:pos="1959"/>
        </w:tabs>
        <w:spacing w:before="200" w:line="374" w:lineRule="auto"/>
        <w:ind w:right="462"/>
        <w:rPr>
          <w:sz w:val="23"/>
        </w:rPr>
      </w:pPr>
      <w:r>
        <w:rPr>
          <w:w w:val="130"/>
          <w:sz w:val="23"/>
        </w:rPr>
        <w:lastRenderedPageBreak/>
        <w:t>Meningkatnya</w:t>
      </w:r>
      <w:r>
        <w:rPr>
          <w:spacing w:val="80"/>
          <w:w w:val="130"/>
          <w:sz w:val="23"/>
        </w:rPr>
        <w:t xml:space="preserve">  </w:t>
      </w:r>
      <w:r>
        <w:rPr>
          <w:w w:val="130"/>
          <w:sz w:val="23"/>
        </w:rPr>
        <w:t>Tatakelola</w:t>
      </w:r>
      <w:r>
        <w:rPr>
          <w:spacing w:val="80"/>
          <w:w w:val="130"/>
          <w:sz w:val="23"/>
        </w:rPr>
        <w:t xml:space="preserve">  </w:t>
      </w:r>
      <w:r>
        <w:rPr>
          <w:w w:val="130"/>
          <w:sz w:val="23"/>
        </w:rPr>
        <w:t>Birokrasi</w:t>
      </w:r>
      <w:r>
        <w:rPr>
          <w:spacing w:val="80"/>
          <w:w w:val="130"/>
          <w:sz w:val="23"/>
        </w:rPr>
        <w:t xml:space="preserve">  </w:t>
      </w:r>
      <w:r>
        <w:rPr>
          <w:w w:val="130"/>
          <w:sz w:val="23"/>
        </w:rPr>
        <w:t>Pemerintahan yang Efektif, Efisien dan Akuntabel, dengan indikator kinerja :</w:t>
      </w:r>
    </w:p>
    <w:p w:rsidR="00D236AA" w:rsidRDefault="000E2E0C">
      <w:pPr>
        <w:pStyle w:val="ListParagraph"/>
        <w:numPr>
          <w:ilvl w:val="4"/>
          <w:numId w:val="29"/>
        </w:numPr>
        <w:tabs>
          <w:tab w:val="left" w:pos="2246"/>
        </w:tabs>
        <w:spacing w:before="2"/>
        <w:ind w:left="2246" w:hanging="287"/>
        <w:rPr>
          <w:sz w:val="23"/>
        </w:rPr>
      </w:pPr>
      <w:r>
        <w:rPr>
          <w:w w:val="130"/>
          <w:sz w:val="23"/>
        </w:rPr>
        <w:t>Nilai</w:t>
      </w:r>
      <w:r>
        <w:rPr>
          <w:spacing w:val="47"/>
          <w:w w:val="130"/>
          <w:sz w:val="23"/>
        </w:rPr>
        <w:t xml:space="preserve"> </w:t>
      </w:r>
      <w:r>
        <w:rPr>
          <w:w w:val="130"/>
          <w:sz w:val="23"/>
        </w:rPr>
        <w:t>SAKIP</w:t>
      </w:r>
      <w:r>
        <w:rPr>
          <w:spacing w:val="52"/>
          <w:w w:val="130"/>
          <w:sz w:val="23"/>
        </w:rPr>
        <w:t xml:space="preserve"> </w:t>
      </w:r>
      <w:r>
        <w:rPr>
          <w:w w:val="130"/>
          <w:sz w:val="23"/>
        </w:rPr>
        <w:t>Perangkat</w:t>
      </w:r>
      <w:r>
        <w:rPr>
          <w:spacing w:val="39"/>
          <w:w w:val="130"/>
          <w:sz w:val="23"/>
        </w:rPr>
        <w:t xml:space="preserve"> </w:t>
      </w:r>
      <w:r>
        <w:rPr>
          <w:spacing w:val="-2"/>
          <w:w w:val="130"/>
          <w:sz w:val="23"/>
        </w:rPr>
        <w:t>Daerah;</w:t>
      </w:r>
    </w:p>
    <w:p w:rsidR="00D236AA" w:rsidRDefault="000E2E0C">
      <w:pPr>
        <w:pStyle w:val="ListParagraph"/>
        <w:numPr>
          <w:ilvl w:val="4"/>
          <w:numId w:val="29"/>
        </w:numPr>
        <w:tabs>
          <w:tab w:val="left" w:pos="2246"/>
        </w:tabs>
        <w:spacing w:before="152"/>
        <w:ind w:left="2246" w:hanging="287"/>
        <w:rPr>
          <w:sz w:val="23"/>
        </w:rPr>
      </w:pPr>
      <w:r>
        <w:rPr>
          <w:w w:val="130"/>
          <w:sz w:val="23"/>
        </w:rPr>
        <w:t>Persentase</w:t>
      </w:r>
      <w:r>
        <w:rPr>
          <w:spacing w:val="73"/>
          <w:w w:val="130"/>
          <w:sz w:val="23"/>
        </w:rPr>
        <w:t xml:space="preserve"> </w:t>
      </w:r>
      <w:r>
        <w:rPr>
          <w:w w:val="130"/>
          <w:sz w:val="23"/>
        </w:rPr>
        <w:t>Realisasi</w:t>
      </w:r>
      <w:r>
        <w:rPr>
          <w:spacing w:val="65"/>
          <w:w w:val="130"/>
          <w:sz w:val="23"/>
        </w:rPr>
        <w:t xml:space="preserve"> </w:t>
      </w:r>
      <w:r>
        <w:rPr>
          <w:w w:val="130"/>
          <w:sz w:val="23"/>
        </w:rPr>
        <w:t>Anggaran</w:t>
      </w:r>
      <w:r>
        <w:rPr>
          <w:spacing w:val="67"/>
          <w:w w:val="130"/>
          <w:sz w:val="23"/>
        </w:rPr>
        <w:t xml:space="preserve"> </w:t>
      </w:r>
      <w:r>
        <w:rPr>
          <w:w w:val="130"/>
          <w:sz w:val="23"/>
        </w:rPr>
        <w:t>Perangkat</w:t>
      </w:r>
      <w:r>
        <w:rPr>
          <w:spacing w:val="52"/>
          <w:w w:val="130"/>
          <w:sz w:val="23"/>
        </w:rPr>
        <w:t xml:space="preserve"> </w:t>
      </w:r>
      <w:r>
        <w:rPr>
          <w:spacing w:val="-2"/>
          <w:w w:val="130"/>
          <w:sz w:val="23"/>
        </w:rPr>
        <w:t>Daerah;</w:t>
      </w:r>
    </w:p>
    <w:p w:rsidR="00D236AA" w:rsidRDefault="000E2E0C">
      <w:pPr>
        <w:pStyle w:val="ListParagraph"/>
        <w:numPr>
          <w:ilvl w:val="4"/>
          <w:numId w:val="29"/>
        </w:numPr>
        <w:tabs>
          <w:tab w:val="left" w:pos="2246"/>
        </w:tabs>
        <w:spacing w:before="148"/>
        <w:ind w:left="2246" w:hanging="287"/>
        <w:rPr>
          <w:sz w:val="23"/>
        </w:rPr>
      </w:pPr>
      <w:r>
        <w:rPr>
          <w:w w:val="130"/>
          <w:sz w:val="23"/>
        </w:rPr>
        <w:t>Indeks</w:t>
      </w:r>
      <w:r>
        <w:rPr>
          <w:spacing w:val="49"/>
          <w:w w:val="130"/>
          <w:sz w:val="23"/>
        </w:rPr>
        <w:t xml:space="preserve"> </w:t>
      </w:r>
      <w:r>
        <w:rPr>
          <w:w w:val="130"/>
          <w:sz w:val="23"/>
        </w:rPr>
        <w:t>Profesionalitas</w:t>
      </w:r>
      <w:r>
        <w:rPr>
          <w:spacing w:val="65"/>
          <w:w w:val="130"/>
          <w:sz w:val="23"/>
        </w:rPr>
        <w:t xml:space="preserve"> </w:t>
      </w:r>
      <w:r>
        <w:rPr>
          <w:spacing w:val="-4"/>
          <w:w w:val="130"/>
          <w:sz w:val="23"/>
        </w:rPr>
        <w:t>ASN.</w:t>
      </w:r>
    </w:p>
    <w:p w:rsidR="00D236AA" w:rsidRDefault="000E2E0C">
      <w:pPr>
        <w:pStyle w:val="ListParagraph"/>
        <w:numPr>
          <w:ilvl w:val="3"/>
          <w:numId w:val="29"/>
        </w:numPr>
        <w:tabs>
          <w:tab w:val="left" w:pos="1957"/>
          <w:tab w:val="left" w:pos="1959"/>
        </w:tabs>
        <w:spacing w:before="163" w:line="374" w:lineRule="auto"/>
        <w:ind w:right="476"/>
        <w:rPr>
          <w:sz w:val="23"/>
        </w:rPr>
      </w:pPr>
      <w:r>
        <w:rPr>
          <w:w w:val="135"/>
          <w:sz w:val="23"/>
        </w:rPr>
        <w:t>Optimalisasi kualitas pelayanan melalui pembangunan inovasi yang mempunyai nilai tambah, dengan indikator kinerja :</w:t>
      </w:r>
    </w:p>
    <w:p w:rsidR="00D236AA" w:rsidRDefault="000E2E0C">
      <w:pPr>
        <w:pStyle w:val="ListParagraph"/>
        <w:numPr>
          <w:ilvl w:val="4"/>
          <w:numId w:val="29"/>
        </w:numPr>
        <w:tabs>
          <w:tab w:val="left" w:pos="2247"/>
          <w:tab w:val="left" w:pos="6473"/>
        </w:tabs>
        <w:spacing w:line="376" w:lineRule="auto"/>
        <w:ind w:right="472"/>
        <w:rPr>
          <w:sz w:val="23"/>
        </w:rPr>
      </w:pPr>
      <w:r>
        <w:rPr>
          <w:w w:val="135"/>
          <w:sz w:val="23"/>
        </w:rPr>
        <w:t>Jumlah</w:t>
      </w:r>
      <w:r>
        <w:rPr>
          <w:spacing w:val="80"/>
          <w:w w:val="135"/>
          <w:sz w:val="23"/>
        </w:rPr>
        <w:t xml:space="preserve">  </w:t>
      </w:r>
      <w:r>
        <w:rPr>
          <w:w w:val="135"/>
          <w:sz w:val="23"/>
        </w:rPr>
        <w:t>Inovasi</w:t>
      </w:r>
      <w:r>
        <w:rPr>
          <w:spacing w:val="80"/>
          <w:w w:val="135"/>
          <w:sz w:val="23"/>
        </w:rPr>
        <w:t xml:space="preserve">  </w:t>
      </w:r>
      <w:r>
        <w:rPr>
          <w:w w:val="135"/>
          <w:sz w:val="23"/>
        </w:rPr>
        <w:t>Yang</w:t>
      </w:r>
      <w:r>
        <w:rPr>
          <w:sz w:val="23"/>
        </w:rPr>
        <w:tab/>
      </w:r>
      <w:r>
        <w:rPr>
          <w:w w:val="135"/>
          <w:sz w:val="23"/>
        </w:rPr>
        <w:t xml:space="preserve">Terinternalisasi dan </w:t>
      </w:r>
      <w:r>
        <w:rPr>
          <w:spacing w:val="-2"/>
          <w:w w:val="135"/>
          <w:sz w:val="23"/>
        </w:rPr>
        <w:t>Tersosialisasi.</w:t>
      </w:r>
    </w:p>
    <w:p w:rsidR="00D236AA" w:rsidRDefault="000E2E0C">
      <w:pPr>
        <w:pStyle w:val="ListParagraph"/>
        <w:numPr>
          <w:ilvl w:val="2"/>
          <w:numId w:val="29"/>
        </w:numPr>
        <w:tabs>
          <w:tab w:val="left" w:pos="1386"/>
          <w:tab w:val="left" w:pos="1393"/>
        </w:tabs>
        <w:spacing w:before="4" w:line="379" w:lineRule="auto"/>
        <w:ind w:right="475" w:hanging="562"/>
        <w:rPr>
          <w:sz w:val="23"/>
        </w:rPr>
      </w:pPr>
      <w:r>
        <w:rPr>
          <w:w w:val="130"/>
          <w:sz w:val="23"/>
        </w:rPr>
        <w:t>Program Pemberdayaan Sosial dengan indikator kinerja program :</w:t>
      </w:r>
    </w:p>
    <w:p w:rsidR="00D236AA" w:rsidRDefault="000E2E0C">
      <w:pPr>
        <w:pStyle w:val="ListParagraph"/>
        <w:numPr>
          <w:ilvl w:val="3"/>
          <w:numId w:val="29"/>
        </w:numPr>
        <w:tabs>
          <w:tab w:val="left" w:pos="1959"/>
        </w:tabs>
        <w:spacing w:line="376" w:lineRule="auto"/>
        <w:ind w:right="460"/>
        <w:rPr>
          <w:sz w:val="23"/>
        </w:rPr>
      </w:pPr>
      <w:r>
        <w:rPr>
          <w:w w:val="130"/>
          <w:sz w:val="23"/>
        </w:rPr>
        <w:t>Persentase</w:t>
      </w:r>
      <w:r>
        <w:rPr>
          <w:spacing w:val="40"/>
          <w:w w:val="130"/>
          <w:sz w:val="23"/>
        </w:rPr>
        <w:t xml:space="preserve"> </w:t>
      </w:r>
      <w:r>
        <w:rPr>
          <w:w w:val="130"/>
          <w:sz w:val="23"/>
        </w:rPr>
        <w:t>Potensi</w:t>
      </w:r>
      <w:r>
        <w:rPr>
          <w:spacing w:val="40"/>
          <w:w w:val="130"/>
          <w:sz w:val="23"/>
        </w:rPr>
        <w:t xml:space="preserve"> </w:t>
      </w:r>
      <w:r>
        <w:rPr>
          <w:w w:val="130"/>
          <w:sz w:val="23"/>
        </w:rPr>
        <w:t>dan</w:t>
      </w:r>
      <w:r>
        <w:rPr>
          <w:spacing w:val="40"/>
          <w:w w:val="130"/>
          <w:sz w:val="23"/>
        </w:rPr>
        <w:t xml:space="preserve"> </w:t>
      </w:r>
      <w:r>
        <w:rPr>
          <w:w w:val="130"/>
          <w:sz w:val="23"/>
        </w:rPr>
        <w:t>Sumber</w:t>
      </w:r>
      <w:r>
        <w:rPr>
          <w:spacing w:val="40"/>
          <w:w w:val="130"/>
          <w:sz w:val="23"/>
        </w:rPr>
        <w:t xml:space="preserve"> </w:t>
      </w:r>
      <w:r>
        <w:rPr>
          <w:w w:val="130"/>
          <w:sz w:val="23"/>
        </w:rPr>
        <w:t>Kesejahteraan</w:t>
      </w:r>
      <w:r>
        <w:rPr>
          <w:spacing w:val="40"/>
          <w:w w:val="130"/>
          <w:sz w:val="23"/>
        </w:rPr>
        <w:t xml:space="preserve"> </w:t>
      </w:r>
      <w:r>
        <w:rPr>
          <w:w w:val="130"/>
          <w:sz w:val="23"/>
        </w:rPr>
        <w:t>Sosial</w:t>
      </w:r>
      <w:r>
        <w:rPr>
          <w:spacing w:val="80"/>
          <w:w w:val="130"/>
          <w:sz w:val="23"/>
        </w:rPr>
        <w:t xml:space="preserve"> </w:t>
      </w:r>
      <w:r>
        <w:rPr>
          <w:w w:val="130"/>
          <w:sz w:val="23"/>
        </w:rPr>
        <w:t>aktif,</w:t>
      </w:r>
      <w:r>
        <w:rPr>
          <w:spacing w:val="40"/>
          <w:w w:val="130"/>
          <w:sz w:val="23"/>
        </w:rPr>
        <w:t xml:space="preserve">  </w:t>
      </w:r>
      <w:r>
        <w:rPr>
          <w:w w:val="130"/>
          <w:sz w:val="23"/>
        </w:rPr>
        <w:t>terdiri</w:t>
      </w:r>
      <w:r>
        <w:rPr>
          <w:spacing w:val="40"/>
          <w:w w:val="130"/>
          <w:sz w:val="23"/>
        </w:rPr>
        <w:t xml:space="preserve">  </w:t>
      </w:r>
      <w:r>
        <w:rPr>
          <w:w w:val="130"/>
          <w:sz w:val="23"/>
        </w:rPr>
        <w:t>dari</w:t>
      </w:r>
      <w:r>
        <w:rPr>
          <w:spacing w:val="40"/>
          <w:w w:val="130"/>
          <w:sz w:val="23"/>
        </w:rPr>
        <w:t xml:space="preserve">  </w:t>
      </w:r>
      <w:r>
        <w:rPr>
          <w:w w:val="130"/>
          <w:sz w:val="23"/>
        </w:rPr>
        <w:t>1</w:t>
      </w:r>
      <w:r>
        <w:rPr>
          <w:spacing w:val="40"/>
          <w:w w:val="130"/>
          <w:sz w:val="23"/>
        </w:rPr>
        <w:t xml:space="preserve">  </w:t>
      </w:r>
      <w:r>
        <w:rPr>
          <w:w w:val="130"/>
          <w:sz w:val="23"/>
        </w:rPr>
        <w:t>(satu)</w:t>
      </w:r>
      <w:r>
        <w:rPr>
          <w:spacing w:val="40"/>
          <w:w w:val="130"/>
          <w:sz w:val="23"/>
        </w:rPr>
        <w:t xml:space="preserve">  </w:t>
      </w:r>
      <w:r>
        <w:rPr>
          <w:w w:val="130"/>
          <w:sz w:val="23"/>
        </w:rPr>
        <w:t>Kegiatan</w:t>
      </w:r>
      <w:r>
        <w:rPr>
          <w:spacing w:val="40"/>
          <w:w w:val="130"/>
          <w:sz w:val="23"/>
        </w:rPr>
        <w:t xml:space="preserve">  </w:t>
      </w:r>
      <w:r>
        <w:rPr>
          <w:w w:val="130"/>
          <w:sz w:val="23"/>
        </w:rPr>
        <w:t>dan</w:t>
      </w:r>
      <w:r>
        <w:rPr>
          <w:spacing w:val="40"/>
          <w:w w:val="130"/>
          <w:sz w:val="23"/>
        </w:rPr>
        <w:t xml:space="preserve">  </w:t>
      </w:r>
      <w:r>
        <w:rPr>
          <w:w w:val="130"/>
          <w:sz w:val="23"/>
        </w:rPr>
        <w:t>2</w:t>
      </w:r>
      <w:r>
        <w:rPr>
          <w:spacing w:val="40"/>
          <w:w w:val="130"/>
          <w:sz w:val="23"/>
        </w:rPr>
        <w:t xml:space="preserve">  </w:t>
      </w:r>
      <w:r>
        <w:rPr>
          <w:w w:val="130"/>
          <w:sz w:val="23"/>
        </w:rPr>
        <w:t>(dua)</w:t>
      </w:r>
      <w:r>
        <w:rPr>
          <w:spacing w:val="80"/>
          <w:w w:val="130"/>
          <w:sz w:val="23"/>
        </w:rPr>
        <w:t xml:space="preserve"> </w:t>
      </w:r>
      <w:r>
        <w:rPr>
          <w:w w:val="130"/>
          <w:sz w:val="23"/>
        </w:rPr>
        <w:t>Sub</w:t>
      </w:r>
      <w:r>
        <w:rPr>
          <w:spacing w:val="40"/>
          <w:w w:val="130"/>
          <w:sz w:val="23"/>
        </w:rPr>
        <w:t xml:space="preserve"> </w:t>
      </w:r>
      <w:r>
        <w:rPr>
          <w:w w:val="130"/>
          <w:sz w:val="23"/>
        </w:rPr>
        <w:t>Kegiatan</w:t>
      </w:r>
      <w:r>
        <w:rPr>
          <w:spacing w:val="40"/>
          <w:w w:val="130"/>
          <w:sz w:val="23"/>
        </w:rPr>
        <w:t xml:space="preserve"> </w:t>
      </w:r>
      <w:r>
        <w:rPr>
          <w:w w:val="130"/>
          <w:sz w:val="23"/>
        </w:rPr>
        <w:t>dengan</w:t>
      </w:r>
      <w:r>
        <w:rPr>
          <w:spacing w:val="40"/>
          <w:w w:val="130"/>
          <w:sz w:val="23"/>
        </w:rPr>
        <w:t xml:space="preserve"> </w:t>
      </w:r>
      <w:r>
        <w:rPr>
          <w:w w:val="130"/>
          <w:sz w:val="23"/>
        </w:rPr>
        <w:t>sasaran</w:t>
      </w:r>
      <w:r>
        <w:rPr>
          <w:spacing w:val="40"/>
          <w:w w:val="130"/>
          <w:sz w:val="23"/>
        </w:rPr>
        <w:t xml:space="preserve"> </w:t>
      </w:r>
      <w:r>
        <w:rPr>
          <w:w w:val="130"/>
          <w:sz w:val="23"/>
        </w:rPr>
        <w:t>kegiatan</w:t>
      </w:r>
      <w:r>
        <w:rPr>
          <w:spacing w:val="40"/>
          <w:w w:val="130"/>
          <w:sz w:val="23"/>
        </w:rPr>
        <w:t xml:space="preserve"> </w:t>
      </w:r>
      <w:r>
        <w:rPr>
          <w:w w:val="130"/>
          <w:sz w:val="23"/>
        </w:rPr>
        <w:t>yaitu</w:t>
      </w:r>
      <w:r>
        <w:rPr>
          <w:spacing w:val="40"/>
          <w:w w:val="130"/>
          <w:sz w:val="23"/>
        </w:rPr>
        <w:t xml:space="preserve"> </w:t>
      </w:r>
      <w:r>
        <w:rPr>
          <w:w w:val="130"/>
          <w:sz w:val="23"/>
        </w:rPr>
        <w:t>Meningkatnya</w:t>
      </w:r>
      <w:r>
        <w:rPr>
          <w:spacing w:val="40"/>
          <w:w w:val="130"/>
          <w:sz w:val="23"/>
        </w:rPr>
        <w:t xml:space="preserve"> </w:t>
      </w:r>
      <w:r>
        <w:rPr>
          <w:w w:val="130"/>
          <w:sz w:val="23"/>
        </w:rPr>
        <w:t>Kapasitas</w:t>
      </w:r>
      <w:r>
        <w:rPr>
          <w:spacing w:val="40"/>
          <w:w w:val="130"/>
          <w:sz w:val="23"/>
        </w:rPr>
        <w:t xml:space="preserve"> </w:t>
      </w:r>
      <w:r>
        <w:rPr>
          <w:w w:val="130"/>
          <w:sz w:val="23"/>
        </w:rPr>
        <w:t>PSKS.</w:t>
      </w:r>
    </w:p>
    <w:p w:rsidR="00D236AA" w:rsidRDefault="000E2E0C">
      <w:pPr>
        <w:pStyle w:val="ListParagraph"/>
        <w:numPr>
          <w:ilvl w:val="3"/>
          <w:numId w:val="29"/>
        </w:numPr>
        <w:tabs>
          <w:tab w:val="left" w:pos="1959"/>
          <w:tab w:val="left" w:pos="2934"/>
          <w:tab w:val="left" w:pos="3333"/>
          <w:tab w:val="left" w:pos="3525"/>
          <w:tab w:val="left" w:pos="3688"/>
          <w:tab w:val="left" w:pos="3889"/>
          <w:tab w:val="left" w:pos="4831"/>
          <w:tab w:val="left" w:pos="5080"/>
          <w:tab w:val="left" w:pos="5565"/>
          <w:tab w:val="left" w:pos="6204"/>
          <w:tab w:val="left" w:pos="6281"/>
          <w:tab w:val="left" w:pos="6617"/>
          <w:tab w:val="left" w:pos="7323"/>
          <w:tab w:val="left" w:pos="7563"/>
          <w:tab w:val="left" w:pos="7995"/>
          <w:tab w:val="left" w:pos="8206"/>
          <w:tab w:val="left" w:pos="8538"/>
          <w:tab w:val="left" w:pos="8926"/>
        </w:tabs>
        <w:spacing w:line="376" w:lineRule="auto"/>
        <w:ind w:right="510"/>
        <w:rPr>
          <w:sz w:val="23"/>
        </w:rPr>
      </w:pPr>
      <w:r>
        <w:rPr>
          <w:spacing w:val="-2"/>
          <w:w w:val="130"/>
          <w:sz w:val="23"/>
        </w:rPr>
        <w:t>Persentase</w:t>
      </w:r>
      <w:r>
        <w:rPr>
          <w:sz w:val="23"/>
        </w:rPr>
        <w:tab/>
      </w:r>
      <w:r>
        <w:rPr>
          <w:sz w:val="23"/>
        </w:rPr>
        <w:tab/>
      </w:r>
      <w:r>
        <w:rPr>
          <w:sz w:val="23"/>
        </w:rPr>
        <w:tab/>
      </w:r>
      <w:r>
        <w:rPr>
          <w:spacing w:val="-4"/>
          <w:w w:val="130"/>
          <w:sz w:val="23"/>
        </w:rPr>
        <w:t>PPKS</w:t>
      </w:r>
      <w:r>
        <w:rPr>
          <w:sz w:val="23"/>
        </w:rPr>
        <w:tab/>
      </w:r>
      <w:r>
        <w:rPr>
          <w:sz w:val="23"/>
        </w:rPr>
        <w:tab/>
      </w:r>
      <w:r>
        <w:rPr>
          <w:spacing w:val="-4"/>
          <w:w w:val="130"/>
          <w:sz w:val="23"/>
        </w:rPr>
        <w:t>yang</w:t>
      </w:r>
      <w:r>
        <w:rPr>
          <w:sz w:val="23"/>
        </w:rPr>
        <w:tab/>
      </w:r>
      <w:r>
        <w:rPr>
          <w:spacing w:val="-2"/>
          <w:w w:val="130"/>
          <w:sz w:val="23"/>
        </w:rPr>
        <w:t>mendapatkan</w:t>
      </w:r>
      <w:r>
        <w:rPr>
          <w:sz w:val="23"/>
        </w:rPr>
        <w:tab/>
      </w:r>
      <w:r>
        <w:rPr>
          <w:sz w:val="23"/>
        </w:rPr>
        <w:tab/>
      </w:r>
      <w:r>
        <w:rPr>
          <w:sz w:val="23"/>
        </w:rPr>
        <w:tab/>
      </w:r>
      <w:r>
        <w:rPr>
          <w:spacing w:val="-2"/>
          <w:w w:val="130"/>
          <w:sz w:val="23"/>
        </w:rPr>
        <w:t xml:space="preserve">layanan </w:t>
      </w:r>
      <w:r>
        <w:rPr>
          <w:w w:val="130"/>
          <w:sz w:val="23"/>
        </w:rPr>
        <w:t>pemberdayaan</w:t>
      </w:r>
      <w:r>
        <w:rPr>
          <w:spacing w:val="40"/>
          <w:w w:val="130"/>
          <w:sz w:val="23"/>
        </w:rPr>
        <w:t xml:space="preserve"> </w:t>
      </w:r>
      <w:r>
        <w:rPr>
          <w:w w:val="130"/>
          <w:sz w:val="23"/>
        </w:rPr>
        <w:t>sosial, terdiri</w:t>
      </w:r>
      <w:r>
        <w:rPr>
          <w:spacing w:val="40"/>
          <w:w w:val="130"/>
          <w:sz w:val="23"/>
        </w:rPr>
        <w:t xml:space="preserve"> </w:t>
      </w:r>
      <w:r>
        <w:rPr>
          <w:w w:val="130"/>
          <w:sz w:val="23"/>
        </w:rPr>
        <w:t>dari</w:t>
      </w:r>
      <w:r>
        <w:rPr>
          <w:spacing w:val="39"/>
          <w:w w:val="130"/>
          <w:sz w:val="23"/>
        </w:rPr>
        <w:t xml:space="preserve"> </w:t>
      </w:r>
      <w:r>
        <w:rPr>
          <w:w w:val="130"/>
          <w:sz w:val="23"/>
        </w:rPr>
        <w:t>1</w:t>
      </w:r>
      <w:r>
        <w:rPr>
          <w:spacing w:val="40"/>
          <w:w w:val="130"/>
          <w:sz w:val="23"/>
        </w:rPr>
        <w:t xml:space="preserve"> </w:t>
      </w:r>
      <w:r>
        <w:rPr>
          <w:w w:val="130"/>
          <w:sz w:val="23"/>
        </w:rPr>
        <w:t>(satu)</w:t>
      </w:r>
      <w:r>
        <w:rPr>
          <w:spacing w:val="40"/>
          <w:w w:val="130"/>
          <w:sz w:val="23"/>
        </w:rPr>
        <w:t xml:space="preserve"> </w:t>
      </w:r>
      <w:r>
        <w:rPr>
          <w:w w:val="130"/>
          <w:sz w:val="23"/>
        </w:rPr>
        <w:t>Kegiatan</w:t>
      </w:r>
      <w:r>
        <w:rPr>
          <w:spacing w:val="38"/>
          <w:w w:val="130"/>
          <w:sz w:val="23"/>
        </w:rPr>
        <w:t xml:space="preserve"> </w:t>
      </w:r>
      <w:r>
        <w:rPr>
          <w:w w:val="130"/>
          <w:sz w:val="23"/>
        </w:rPr>
        <w:t>dan</w:t>
      </w:r>
      <w:r>
        <w:rPr>
          <w:spacing w:val="38"/>
          <w:w w:val="130"/>
          <w:sz w:val="23"/>
        </w:rPr>
        <w:t xml:space="preserve"> </w:t>
      </w:r>
      <w:r>
        <w:rPr>
          <w:w w:val="130"/>
          <w:sz w:val="23"/>
        </w:rPr>
        <w:t xml:space="preserve">1 </w:t>
      </w:r>
      <w:r>
        <w:rPr>
          <w:spacing w:val="-2"/>
          <w:w w:val="130"/>
          <w:sz w:val="23"/>
        </w:rPr>
        <w:t>(satu)</w:t>
      </w:r>
      <w:r>
        <w:rPr>
          <w:sz w:val="23"/>
        </w:rPr>
        <w:tab/>
      </w:r>
      <w:r>
        <w:rPr>
          <w:spacing w:val="-4"/>
          <w:w w:val="130"/>
          <w:sz w:val="23"/>
        </w:rPr>
        <w:t>Sub</w:t>
      </w:r>
      <w:r>
        <w:rPr>
          <w:sz w:val="23"/>
        </w:rPr>
        <w:tab/>
      </w:r>
      <w:r>
        <w:rPr>
          <w:sz w:val="23"/>
        </w:rPr>
        <w:tab/>
      </w:r>
      <w:r>
        <w:rPr>
          <w:spacing w:val="-2"/>
          <w:w w:val="130"/>
          <w:sz w:val="23"/>
        </w:rPr>
        <w:t>Kegiatan</w:t>
      </w:r>
      <w:r>
        <w:rPr>
          <w:sz w:val="23"/>
        </w:rPr>
        <w:tab/>
      </w:r>
      <w:r>
        <w:rPr>
          <w:sz w:val="23"/>
        </w:rPr>
        <w:tab/>
      </w:r>
      <w:r>
        <w:rPr>
          <w:spacing w:val="-2"/>
          <w:w w:val="130"/>
          <w:sz w:val="23"/>
        </w:rPr>
        <w:t>dengan</w:t>
      </w:r>
      <w:r>
        <w:rPr>
          <w:sz w:val="23"/>
        </w:rPr>
        <w:tab/>
      </w:r>
      <w:r>
        <w:rPr>
          <w:sz w:val="23"/>
        </w:rPr>
        <w:tab/>
      </w:r>
      <w:r>
        <w:rPr>
          <w:spacing w:val="-2"/>
          <w:w w:val="130"/>
          <w:sz w:val="23"/>
        </w:rPr>
        <w:t>sasaran</w:t>
      </w:r>
      <w:r>
        <w:rPr>
          <w:sz w:val="23"/>
        </w:rPr>
        <w:tab/>
      </w:r>
      <w:r>
        <w:rPr>
          <w:sz w:val="23"/>
        </w:rPr>
        <w:tab/>
      </w:r>
      <w:r>
        <w:rPr>
          <w:spacing w:val="-2"/>
          <w:w w:val="130"/>
          <w:sz w:val="23"/>
        </w:rPr>
        <w:t>kegiatan</w:t>
      </w:r>
      <w:r>
        <w:rPr>
          <w:sz w:val="23"/>
        </w:rPr>
        <w:tab/>
      </w:r>
      <w:r>
        <w:rPr>
          <w:spacing w:val="-4"/>
          <w:w w:val="130"/>
          <w:sz w:val="23"/>
        </w:rPr>
        <w:t xml:space="preserve">yaitu </w:t>
      </w:r>
      <w:r>
        <w:rPr>
          <w:w w:val="130"/>
          <w:sz w:val="23"/>
        </w:rPr>
        <w:t>Meningkatnya</w:t>
      </w:r>
      <w:r>
        <w:rPr>
          <w:spacing w:val="80"/>
          <w:w w:val="130"/>
          <w:sz w:val="23"/>
        </w:rPr>
        <w:t xml:space="preserve"> </w:t>
      </w:r>
      <w:r>
        <w:rPr>
          <w:w w:val="130"/>
          <w:sz w:val="23"/>
        </w:rPr>
        <w:t>Pengembangan</w:t>
      </w:r>
      <w:r>
        <w:rPr>
          <w:spacing w:val="80"/>
          <w:w w:val="130"/>
          <w:sz w:val="23"/>
        </w:rPr>
        <w:t xml:space="preserve"> </w:t>
      </w:r>
      <w:r>
        <w:rPr>
          <w:w w:val="130"/>
          <w:sz w:val="23"/>
        </w:rPr>
        <w:t>Usaha</w:t>
      </w:r>
      <w:r>
        <w:rPr>
          <w:spacing w:val="80"/>
          <w:w w:val="130"/>
          <w:sz w:val="23"/>
        </w:rPr>
        <w:t xml:space="preserve"> </w:t>
      </w:r>
      <w:r>
        <w:rPr>
          <w:w w:val="130"/>
          <w:sz w:val="23"/>
        </w:rPr>
        <w:t>Bagi</w:t>
      </w:r>
      <w:r>
        <w:rPr>
          <w:spacing w:val="80"/>
          <w:w w:val="130"/>
          <w:sz w:val="23"/>
        </w:rPr>
        <w:t xml:space="preserve"> </w:t>
      </w:r>
      <w:r>
        <w:rPr>
          <w:w w:val="130"/>
          <w:sz w:val="23"/>
        </w:rPr>
        <w:t>PPKS.</w:t>
      </w:r>
      <w:r>
        <w:rPr>
          <w:spacing w:val="40"/>
          <w:w w:val="130"/>
          <w:sz w:val="23"/>
        </w:rPr>
        <w:t xml:space="preserve"> </w:t>
      </w:r>
      <w:r>
        <w:rPr>
          <w:spacing w:val="-2"/>
          <w:w w:val="130"/>
          <w:sz w:val="23"/>
        </w:rPr>
        <w:t>Program</w:t>
      </w:r>
      <w:r>
        <w:rPr>
          <w:sz w:val="23"/>
        </w:rPr>
        <w:tab/>
      </w:r>
      <w:r>
        <w:rPr>
          <w:spacing w:val="-2"/>
          <w:w w:val="130"/>
          <w:sz w:val="23"/>
        </w:rPr>
        <w:t>Pemberdayaan</w:t>
      </w:r>
      <w:r>
        <w:rPr>
          <w:sz w:val="23"/>
        </w:rPr>
        <w:tab/>
      </w:r>
      <w:r>
        <w:rPr>
          <w:spacing w:val="-2"/>
          <w:w w:val="130"/>
          <w:sz w:val="23"/>
        </w:rPr>
        <w:t>Sosial</w:t>
      </w:r>
      <w:r>
        <w:rPr>
          <w:sz w:val="23"/>
        </w:rPr>
        <w:tab/>
      </w:r>
      <w:r>
        <w:rPr>
          <w:spacing w:val="-2"/>
          <w:w w:val="130"/>
          <w:sz w:val="23"/>
        </w:rPr>
        <w:t>tersebut</w:t>
      </w:r>
      <w:r>
        <w:rPr>
          <w:sz w:val="23"/>
        </w:rPr>
        <w:tab/>
      </w:r>
      <w:r>
        <w:rPr>
          <w:spacing w:val="-2"/>
          <w:w w:val="130"/>
          <w:sz w:val="23"/>
        </w:rPr>
        <w:t xml:space="preserve">Mendukung </w:t>
      </w:r>
      <w:r>
        <w:rPr>
          <w:b/>
          <w:i/>
          <w:spacing w:val="-2"/>
          <w:w w:val="130"/>
          <w:sz w:val="23"/>
        </w:rPr>
        <w:t>Program</w:t>
      </w:r>
      <w:r>
        <w:rPr>
          <w:b/>
          <w:i/>
          <w:sz w:val="23"/>
        </w:rPr>
        <w:tab/>
      </w:r>
      <w:r>
        <w:rPr>
          <w:b/>
          <w:i/>
          <w:sz w:val="23"/>
        </w:rPr>
        <w:tab/>
      </w:r>
      <w:r>
        <w:rPr>
          <w:b/>
          <w:i/>
          <w:spacing w:val="-2"/>
          <w:w w:val="130"/>
          <w:sz w:val="23"/>
        </w:rPr>
        <w:t>Bupati</w:t>
      </w:r>
      <w:r>
        <w:rPr>
          <w:b/>
          <w:i/>
          <w:sz w:val="23"/>
        </w:rPr>
        <w:tab/>
      </w:r>
      <w:r>
        <w:rPr>
          <w:b/>
          <w:i/>
          <w:spacing w:val="-2"/>
          <w:w w:val="130"/>
          <w:sz w:val="23"/>
        </w:rPr>
        <w:t>PEDULI</w:t>
      </w:r>
      <w:r>
        <w:rPr>
          <w:b/>
          <w:i/>
          <w:sz w:val="23"/>
        </w:rPr>
        <w:tab/>
      </w:r>
      <w:r>
        <w:rPr>
          <w:b/>
          <w:i/>
          <w:spacing w:val="-27"/>
          <w:sz w:val="23"/>
        </w:rPr>
        <w:t xml:space="preserve"> </w:t>
      </w:r>
      <w:r>
        <w:rPr>
          <w:b/>
          <w:i/>
          <w:w w:val="130"/>
          <w:sz w:val="23"/>
        </w:rPr>
        <w:t>PPKS</w:t>
      </w:r>
      <w:r>
        <w:rPr>
          <w:b/>
          <w:i/>
          <w:sz w:val="23"/>
        </w:rPr>
        <w:tab/>
      </w:r>
      <w:r>
        <w:rPr>
          <w:b/>
          <w:i/>
          <w:spacing w:val="-4"/>
          <w:w w:val="130"/>
          <w:sz w:val="23"/>
        </w:rPr>
        <w:t>dan</w:t>
      </w:r>
      <w:r>
        <w:rPr>
          <w:b/>
          <w:i/>
          <w:sz w:val="23"/>
        </w:rPr>
        <w:tab/>
      </w:r>
      <w:r>
        <w:rPr>
          <w:b/>
          <w:i/>
          <w:sz w:val="23"/>
        </w:rPr>
        <w:tab/>
      </w:r>
      <w:r>
        <w:rPr>
          <w:b/>
          <w:i/>
          <w:spacing w:val="-2"/>
          <w:w w:val="130"/>
          <w:sz w:val="23"/>
        </w:rPr>
        <w:t>MILENIAL KREATIF</w:t>
      </w:r>
      <w:r>
        <w:rPr>
          <w:spacing w:val="-2"/>
          <w:w w:val="130"/>
          <w:sz w:val="23"/>
        </w:rPr>
        <w:t>.</w:t>
      </w:r>
    </w:p>
    <w:p w:rsidR="00D236AA" w:rsidRDefault="000E2E0C">
      <w:pPr>
        <w:pStyle w:val="ListParagraph"/>
        <w:numPr>
          <w:ilvl w:val="2"/>
          <w:numId w:val="29"/>
        </w:numPr>
        <w:tabs>
          <w:tab w:val="left" w:pos="1386"/>
          <w:tab w:val="left" w:pos="1393"/>
        </w:tabs>
        <w:spacing w:line="376" w:lineRule="auto"/>
        <w:ind w:right="475" w:hanging="562"/>
        <w:rPr>
          <w:sz w:val="23"/>
        </w:rPr>
      </w:pPr>
      <w:r>
        <w:rPr>
          <w:w w:val="135"/>
          <w:sz w:val="23"/>
        </w:rPr>
        <w:t>Program Perlindungan Dan Jaminan</w:t>
      </w:r>
      <w:r>
        <w:rPr>
          <w:spacing w:val="40"/>
          <w:w w:val="135"/>
          <w:sz w:val="23"/>
        </w:rPr>
        <w:t xml:space="preserve"> </w:t>
      </w:r>
      <w:r>
        <w:rPr>
          <w:w w:val="135"/>
          <w:sz w:val="23"/>
        </w:rPr>
        <w:t>Sosial dengan indikator kinerja program :</w:t>
      </w:r>
    </w:p>
    <w:p w:rsidR="00D236AA" w:rsidRDefault="000E2E0C">
      <w:pPr>
        <w:pStyle w:val="ListParagraph"/>
        <w:numPr>
          <w:ilvl w:val="3"/>
          <w:numId w:val="29"/>
        </w:numPr>
        <w:tabs>
          <w:tab w:val="left" w:pos="1959"/>
        </w:tabs>
        <w:spacing w:line="376" w:lineRule="auto"/>
        <w:ind w:right="462"/>
        <w:rPr>
          <w:sz w:val="23"/>
        </w:rPr>
      </w:pPr>
      <w:r>
        <w:rPr>
          <w:w w:val="135"/>
          <w:sz w:val="23"/>
        </w:rPr>
        <w:t>Persentase Desa yang updating SIKS-NG, terdiri dari 1 (satu) Kegiatan dan 2 (dua) Sub Kegiatan dengan sasaran kegiatan yaitu Meningkatkanya akurasi data kesejahteraan sosial.</w:t>
      </w:r>
    </w:p>
    <w:p w:rsidR="00D236AA" w:rsidRDefault="00D236AA">
      <w:pPr>
        <w:pStyle w:val="ListParagraph"/>
        <w:spacing w:line="376" w:lineRule="auto"/>
        <w:rPr>
          <w:sz w:val="23"/>
        </w:rPr>
        <w:sectPr w:rsidR="00D236AA">
          <w:pgSz w:w="12240" w:h="15840"/>
          <w:pgMar w:top="1180" w:right="720" w:bottom="280" w:left="1440" w:header="900" w:footer="0" w:gutter="0"/>
          <w:cols w:space="720"/>
        </w:sectPr>
      </w:pPr>
    </w:p>
    <w:p w:rsidR="00D236AA" w:rsidRDefault="000E2E0C">
      <w:pPr>
        <w:pStyle w:val="ListParagraph"/>
        <w:numPr>
          <w:ilvl w:val="3"/>
          <w:numId w:val="29"/>
        </w:numPr>
        <w:tabs>
          <w:tab w:val="left" w:pos="1957"/>
          <w:tab w:val="left" w:pos="1959"/>
        </w:tabs>
        <w:spacing w:before="196" w:line="376" w:lineRule="auto"/>
        <w:ind w:right="469"/>
        <w:rPr>
          <w:sz w:val="23"/>
        </w:rPr>
      </w:pPr>
      <w:r>
        <w:rPr>
          <w:w w:val="130"/>
          <w:sz w:val="23"/>
        </w:rPr>
        <w:lastRenderedPageBreak/>
        <w:t>Persentase</w:t>
      </w:r>
      <w:r>
        <w:rPr>
          <w:spacing w:val="80"/>
          <w:w w:val="130"/>
          <w:sz w:val="23"/>
        </w:rPr>
        <w:t xml:space="preserve"> </w:t>
      </w:r>
      <w:r>
        <w:rPr>
          <w:w w:val="130"/>
          <w:sz w:val="23"/>
        </w:rPr>
        <w:t>Penerima</w:t>
      </w:r>
      <w:r>
        <w:rPr>
          <w:spacing w:val="80"/>
          <w:w w:val="130"/>
          <w:sz w:val="23"/>
        </w:rPr>
        <w:t xml:space="preserve"> </w:t>
      </w:r>
      <w:r>
        <w:rPr>
          <w:w w:val="130"/>
          <w:sz w:val="23"/>
        </w:rPr>
        <w:t>bansos</w:t>
      </w:r>
      <w:r>
        <w:rPr>
          <w:spacing w:val="80"/>
          <w:w w:val="130"/>
          <w:sz w:val="23"/>
        </w:rPr>
        <w:t xml:space="preserve"> </w:t>
      </w:r>
      <w:r>
        <w:rPr>
          <w:w w:val="130"/>
          <w:sz w:val="23"/>
        </w:rPr>
        <w:t>yang</w:t>
      </w:r>
      <w:r>
        <w:rPr>
          <w:spacing w:val="40"/>
          <w:w w:val="130"/>
          <w:sz w:val="23"/>
        </w:rPr>
        <w:t xml:space="preserve"> </w:t>
      </w:r>
      <w:r>
        <w:rPr>
          <w:w w:val="130"/>
          <w:sz w:val="23"/>
        </w:rPr>
        <w:t>memiliki</w:t>
      </w:r>
      <w:r>
        <w:rPr>
          <w:spacing w:val="40"/>
          <w:w w:val="130"/>
          <w:sz w:val="23"/>
        </w:rPr>
        <w:t xml:space="preserve"> </w:t>
      </w:r>
      <w:r>
        <w:rPr>
          <w:w w:val="130"/>
          <w:sz w:val="23"/>
        </w:rPr>
        <w:t>embrio usaha,</w:t>
      </w:r>
      <w:r>
        <w:rPr>
          <w:spacing w:val="40"/>
          <w:w w:val="130"/>
          <w:sz w:val="23"/>
        </w:rPr>
        <w:t xml:space="preserve">  </w:t>
      </w:r>
      <w:r>
        <w:rPr>
          <w:w w:val="130"/>
          <w:sz w:val="23"/>
        </w:rPr>
        <w:t>terdiri</w:t>
      </w:r>
      <w:r>
        <w:rPr>
          <w:spacing w:val="40"/>
          <w:w w:val="130"/>
          <w:sz w:val="23"/>
        </w:rPr>
        <w:t xml:space="preserve">  </w:t>
      </w:r>
      <w:r>
        <w:rPr>
          <w:w w:val="130"/>
          <w:sz w:val="23"/>
        </w:rPr>
        <w:t>dari</w:t>
      </w:r>
      <w:r>
        <w:rPr>
          <w:spacing w:val="40"/>
          <w:w w:val="130"/>
          <w:sz w:val="23"/>
        </w:rPr>
        <w:t xml:space="preserve">  </w:t>
      </w:r>
      <w:r>
        <w:rPr>
          <w:w w:val="130"/>
          <w:sz w:val="23"/>
        </w:rPr>
        <w:t>1</w:t>
      </w:r>
      <w:r>
        <w:rPr>
          <w:spacing w:val="80"/>
          <w:w w:val="130"/>
          <w:sz w:val="23"/>
        </w:rPr>
        <w:t xml:space="preserve"> </w:t>
      </w:r>
      <w:r>
        <w:rPr>
          <w:w w:val="130"/>
          <w:sz w:val="23"/>
        </w:rPr>
        <w:t>(satu)</w:t>
      </w:r>
      <w:r>
        <w:rPr>
          <w:spacing w:val="40"/>
          <w:w w:val="130"/>
          <w:sz w:val="23"/>
        </w:rPr>
        <w:t xml:space="preserve">  </w:t>
      </w:r>
      <w:r>
        <w:rPr>
          <w:w w:val="130"/>
          <w:sz w:val="23"/>
        </w:rPr>
        <w:t>Kegiatan</w:t>
      </w:r>
      <w:r>
        <w:rPr>
          <w:spacing w:val="40"/>
          <w:w w:val="130"/>
          <w:sz w:val="23"/>
        </w:rPr>
        <w:t xml:space="preserve">  </w:t>
      </w:r>
      <w:r>
        <w:rPr>
          <w:w w:val="130"/>
          <w:sz w:val="23"/>
        </w:rPr>
        <w:t>dan</w:t>
      </w:r>
      <w:r>
        <w:rPr>
          <w:spacing w:val="80"/>
          <w:w w:val="130"/>
          <w:sz w:val="23"/>
        </w:rPr>
        <w:t xml:space="preserve">  </w:t>
      </w:r>
      <w:r>
        <w:rPr>
          <w:w w:val="130"/>
          <w:sz w:val="23"/>
        </w:rPr>
        <w:t>1</w:t>
      </w:r>
      <w:r>
        <w:rPr>
          <w:spacing w:val="40"/>
          <w:w w:val="130"/>
          <w:sz w:val="23"/>
        </w:rPr>
        <w:t xml:space="preserve">  </w:t>
      </w:r>
      <w:r>
        <w:rPr>
          <w:w w:val="130"/>
          <w:sz w:val="23"/>
        </w:rPr>
        <w:t>(satu) Sub</w:t>
      </w:r>
      <w:r>
        <w:rPr>
          <w:spacing w:val="40"/>
          <w:w w:val="130"/>
          <w:sz w:val="23"/>
        </w:rPr>
        <w:t xml:space="preserve"> </w:t>
      </w:r>
      <w:r>
        <w:rPr>
          <w:w w:val="130"/>
          <w:sz w:val="23"/>
        </w:rPr>
        <w:t>Kegiatan</w:t>
      </w:r>
      <w:r>
        <w:rPr>
          <w:spacing w:val="40"/>
          <w:w w:val="130"/>
          <w:sz w:val="23"/>
        </w:rPr>
        <w:t xml:space="preserve"> </w:t>
      </w:r>
      <w:r>
        <w:rPr>
          <w:w w:val="130"/>
          <w:sz w:val="23"/>
        </w:rPr>
        <w:t>dengan</w:t>
      </w:r>
      <w:r>
        <w:rPr>
          <w:spacing w:val="40"/>
          <w:w w:val="130"/>
          <w:sz w:val="23"/>
        </w:rPr>
        <w:t xml:space="preserve"> </w:t>
      </w:r>
      <w:r>
        <w:rPr>
          <w:w w:val="130"/>
          <w:sz w:val="23"/>
        </w:rPr>
        <w:t>sasaran</w:t>
      </w:r>
      <w:r>
        <w:rPr>
          <w:spacing w:val="40"/>
          <w:w w:val="130"/>
          <w:sz w:val="23"/>
        </w:rPr>
        <w:t xml:space="preserve"> </w:t>
      </w:r>
      <w:r>
        <w:rPr>
          <w:w w:val="130"/>
          <w:sz w:val="23"/>
        </w:rPr>
        <w:t>kegiatan</w:t>
      </w:r>
      <w:r>
        <w:rPr>
          <w:spacing w:val="40"/>
          <w:w w:val="130"/>
          <w:sz w:val="23"/>
        </w:rPr>
        <w:t xml:space="preserve"> </w:t>
      </w:r>
      <w:r>
        <w:rPr>
          <w:w w:val="130"/>
          <w:sz w:val="23"/>
        </w:rPr>
        <w:t>yaitu</w:t>
      </w:r>
      <w:r>
        <w:rPr>
          <w:spacing w:val="40"/>
          <w:w w:val="130"/>
          <w:sz w:val="23"/>
        </w:rPr>
        <w:t xml:space="preserve"> </w:t>
      </w:r>
      <w:r>
        <w:rPr>
          <w:w w:val="130"/>
          <w:sz w:val="23"/>
        </w:rPr>
        <w:t>Meningkatnya</w:t>
      </w:r>
      <w:r>
        <w:rPr>
          <w:spacing w:val="40"/>
          <w:w w:val="130"/>
          <w:sz w:val="23"/>
        </w:rPr>
        <w:t xml:space="preserve"> </w:t>
      </w:r>
      <w:r>
        <w:rPr>
          <w:w w:val="130"/>
          <w:sz w:val="23"/>
        </w:rPr>
        <w:t>kualitas</w:t>
      </w:r>
      <w:r>
        <w:rPr>
          <w:spacing w:val="40"/>
          <w:w w:val="130"/>
          <w:sz w:val="23"/>
        </w:rPr>
        <w:t xml:space="preserve"> </w:t>
      </w:r>
      <w:r>
        <w:rPr>
          <w:w w:val="130"/>
          <w:sz w:val="23"/>
        </w:rPr>
        <w:t>kemandirian</w:t>
      </w:r>
      <w:r>
        <w:rPr>
          <w:spacing w:val="40"/>
          <w:w w:val="130"/>
          <w:sz w:val="23"/>
        </w:rPr>
        <w:t xml:space="preserve"> </w:t>
      </w:r>
      <w:r>
        <w:rPr>
          <w:w w:val="130"/>
          <w:sz w:val="23"/>
        </w:rPr>
        <w:t>PPKS.</w:t>
      </w:r>
    </w:p>
    <w:p w:rsidR="00D236AA" w:rsidRDefault="000E2E0C">
      <w:pPr>
        <w:spacing w:before="1" w:line="374" w:lineRule="auto"/>
        <w:ind w:left="1959" w:right="481"/>
        <w:jc w:val="both"/>
        <w:rPr>
          <w:sz w:val="23"/>
        </w:rPr>
      </w:pPr>
      <w:r>
        <w:rPr>
          <w:w w:val="130"/>
          <w:sz w:val="23"/>
        </w:rPr>
        <w:t>Program Perlindungan dan Jaminan Sosial tersebut Mendukung</w:t>
      </w:r>
      <w:r>
        <w:rPr>
          <w:spacing w:val="40"/>
          <w:w w:val="130"/>
          <w:sz w:val="23"/>
        </w:rPr>
        <w:t xml:space="preserve"> </w:t>
      </w:r>
      <w:r>
        <w:rPr>
          <w:b/>
          <w:i/>
          <w:w w:val="130"/>
          <w:sz w:val="23"/>
        </w:rPr>
        <w:t>Program</w:t>
      </w:r>
      <w:r>
        <w:rPr>
          <w:b/>
          <w:i/>
          <w:spacing w:val="40"/>
          <w:w w:val="130"/>
          <w:sz w:val="23"/>
        </w:rPr>
        <w:t xml:space="preserve"> </w:t>
      </w:r>
      <w:r>
        <w:rPr>
          <w:b/>
          <w:i/>
          <w:w w:val="130"/>
          <w:sz w:val="23"/>
        </w:rPr>
        <w:t>Bupati</w:t>
      </w:r>
      <w:r>
        <w:rPr>
          <w:b/>
          <w:i/>
          <w:spacing w:val="40"/>
          <w:w w:val="130"/>
          <w:sz w:val="23"/>
        </w:rPr>
        <w:t xml:space="preserve"> </w:t>
      </w:r>
      <w:r>
        <w:rPr>
          <w:b/>
          <w:i/>
          <w:w w:val="130"/>
          <w:sz w:val="23"/>
        </w:rPr>
        <w:t>PEDULI</w:t>
      </w:r>
      <w:r>
        <w:rPr>
          <w:b/>
          <w:i/>
          <w:spacing w:val="40"/>
          <w:w w:val="130"/>
          <w:sz w:val="23"/>
        </w:rPr>
        <w:t xml:space="preserve"> </w:t>
      </w:r>
      <w:r>
        <w:rPr>
          <w:b/>
          <w:i/>
          <w:w w:val="130"/>
          <w:sz w:val="23"/>
        </w:rPr>
        <w:t>PPKS,</w:t>
      </w:r>
      <w:r>
        <w:rPr>
          <w:b/>
          <w:i/>
          <w:spacing w:val="80"/>
          <w:w w:val="130"/>
          <w:sz w:val="23"/>
        </w:rPr>
        <w:t xml:space="preserve"> </w:t>
      </w:r>
      <w:r>
        <w:rPr>
          <w:b/>
          <w:i/>
          <w:w w:val="130"/>
          <w:sz w:val="23"/>
        </w:rPr>
        <w:t>PEREMPUAN</w:t>
      </w:r>
      <w:r>
        <w:rPr>
          <w:b/>
          <w:i/>
          <w:spacing w:val="80"/>
          <w:w w:val="150"/>
          <w:sz w:val="23"/>
        </w:rPr>
        <w:t xml:space="preserve"> </w:t>
      </w:r>
      <w:r>
        <w:rPr>
          <w:b/>
          <w:i/>
          <w:w w:val="130"/>
          <w:sz w:val="23"/>
        </w:rPr>
        <w:t>BERKARYA,</w:t>
      </w:r>
      <w:r>
        <w:rPr>
          <w:b/>
          <w:i/>
          <w:spacing w:val="80"/>
          <w:w w:val="150"/>
          <w:sz w:val="23"/>
        </w:rPr>
        <w:t xml:space="preserve"> </w:t>
      </w:r>
      <w:r>
        <w:rPr>
          <w:b/>
          <w:i/>
          <w:w w:val="130"/>
          <w:sz w:val="23"/>
        </w:rPr>
        <w:t>dan</w:t>
      </w:r>
      <w:r>
        <w:rPr>
          <w:b/>
          <w:i/>
          <w:spacing w:val="80"/>
          <w:w w:val="150"/>
          <w:sz w:val="23"/>
        </w:rPr>
        <w:t xml:space="preserve"> </w:t>
      </w:r>
      <w:r>
        <w:rPr>
          <w:b/>
          <w:i/>
          <w:w w:val="130"/>
          <w:sz w:val="23"/>
        </w:rPr>
        <w:t>GERCEP</w:t>
      </w:r>
      <w:r>
        <w:rPr>
          <w:b/>
          <w:i/>
          <w:spacing w:val="80"/>
          <w:w w:val="150"/>
          <w:sz w:val="23"/>
        </w:rPr>
        <w:t xml:space="preserve"> </w:t>
      </w:r>
      <w:r>
        <w:rPr>
          <w:b/>
          <w:i/>
          <w:w w:val="130"/>
          <w:sz w:val="23"/>
        </w:rPr>
        <w:t>STUNTING</w:t>
      </w:r>
      <w:r>
        <w:rPr>
          <w:w w:val="130"/>
          <w:sz w:val="23"/>
        </w:rPr>
        <w:t>.</w:t>
      </w:r>
    </w:p>
    <w:p w:rsidR="00D236AA" w:rsidRDefault="000E2E0C">
      <w:pPr>
        <w:pStyle w:val="ListParagraph"/>
        <w:numPr>
          <w:ilvl w:val="2"/>
          <w:numId w:val="29"/>
        </w:numPr>
        <w:tabs>
          <w:tab w:val="left" w:pos="1386"/>
          <w:tab w:val="left" w:pos="1393"/>
        </w:tabs>
        <w:spacing w:before="1" w:line="372" w:lineRule="auto"/>
        <w:ind w:right="490" w:hanging="562"/>
        <w:rPr>
          <w:sz w:val="23"/>
        </w:rPr>
      </w:pPr>
      <w:r>
        <w:rPr>
          <w:w w:val="135"/>
          <w:sz w:val="23"/>
        </w:rPr>
        <w:t>Program Penanganan Bencana dengan indikator kinerja program :</w:t>
      </w:r>
    </w:p>
    <w:p w:rsidR="00D236AA" w:rsidRDefault="000E2E0C">
      <w:pPr>
        <w:pStyle w:val="ListParagraph"/>
        <w:numPr>
          <w:ilvl w:val="3"/>
          <w:numId w:val="29"/>
        </w:numPr>
        <w:tabs>
          <w:tab w:val="left" w:pos="1959"/>
        </w:tabs>
        <w:spacing w:before="4" w:line="376" w:lineRule="auto"/>
        <w:ind w:right="466"/>
        <w:rPr>
          <w:sz w:val="23"/>
        </w:rPr>
      </w:pPr>
      <w:r>
        <w:rPr>
          <w:w w:val="130"/>
          <w:sz w:val="23"/>
        </w:rPr>
        <w:t>Persentase</w:t>
      </w:r>
      <w:r>
        <w:rPr>
          <w:spacing w:val="40"/>
          <w:w w:val="130"/>
          <w:sz w:val="23"/>
        </w:rPr>
        <w:t xml:space="preserve"> </w:t>
      </w:r>
      <w:r>
        <w:rPr>
          <w:w w:val="130"/>
          <w:sz w:val="23"/>
        </w:rPr>
        <w:t>kejadian</w:t>
      </w:r>
      <w:r>
        <w:rPr>
          <w:spacing w:val="40"/>
          <w:w w:val="130"/>
          <w:sz w:val="23"/>
        </w:rPr>
        <w:t xml:space="preserve"> </w:t>
      </w:r>
      <w:r>
        <w:rPr>
          <w:w w:val="130"/>
          <w:sz w:val="23"/>
        </w:rPr>
        <w:t>bencana</w:t>
      </w:r>
      <w:r>
        <w:rPr>
          <w:spacing w:val="40"/>
          <w:w w:val="130"/>
          <w:sz w:val="23"/>
        </w:rPr>
        <w:t xml:space="preserve"> </w:t>
      </w:r>
      <w:r>
        <w:rPr>
          <w:w w:val="130"/>
          <w:sz w:val="23"/>
        </w:rPr>
        <w:t>yang</w:t>
      </w:r>
      <w:r>
        <w:rPr>
          <w:spacing w:val="40"/>
          <w:w w:val="130"/>
          <w:sz w:val="23"/>
        </w:rPr>
        <w:t xml:space="preserve"> </w:t>
      </w:r>
      <w:r>
        <w:rPr>
          <w:w w:val="130"/>
          <w:sz w:val="23"/>
        </w:rPr>
        <w:t>ditangani</w:t>
      </w:r>
      <w:r>
        <w:rPr>
          <w:spacing w:val="40"/>
          <w:w w:val="130"/>
          <w:sz w:val="23"/>
        </w:rPr>
        <w:t xml:space="preserve"> </w:t>
      </w:r>
      <w:r>
        <w:rPr>
          <w:w w:val="130"/>
          <w:sz w:val="23"/>
        </w:rPr>
        <w:t>sesuai standar</w:t>
      </w:r>
      <w:r>
        <w:rPr>
          <w:spacing w:val="40"/>
          <w:w w:val="130"/>
          <w:sz w:val="23"/>
        </w:rPr>
        <w:t xml:space="preserve"> </w:t>
      </w:r>
      <w:r>
        <w:rPr>
          <w:w w:val="130"/>
          <w:sz w:val="23"/>
        </w:rPr>
        <w:t>tanggap</w:t>
      </w:r>
      <w:r>
        <w:rPr>
          <w:spacing w:val="40"/>
          <w:w w:val="130"/>
          <w:sz w:val="23"/>
        </w:rPr>
        <w:t xml:space="preserve"> </w:t>
      </w:r>
      <w:r>
        <w:rPr>
          <w:w w:val="130"/>
          <w:sz w:val="23"/>
        </w:rPr>
        <w:t>darurat,</w:t>
      </w:r>
      <w:r>
        <w:rPr>
          <w:spacing w:val="40"/>
          <w:w w:val="130"/>
          <w:sz w:val="23"/>
        </w:rPr>
        <w:t xml:space="preserve"> </w:t>
      </w:r>
      <w:r>
        <w:rPr>
          <w:w w:val="130"/>
          <w:sz w:val="23"/>
        </w:rPr>
        <w:t>terdiri</w:t>
      </w:r>
      <w:r>
        <w:rPr>
          <w:spacing w:val="40"/>
          <w:w w:val="130"/>
          <w:sz w:val="23"/>
        </w:rPr>
        <w:t xml:space="preserve"> </w:t>
      </w:r>
      <w:r>
        <w:rPr>
          <w:w w:val="130"/>
          <w:sz w:val="23"/>
        </w:rPr>
        <w:t>dari</w:t>
      </w:r>
      <w:r>
        <w:rPr>
          <w:spacing w:val="40"/>
          <w:w w:val="130"/>
          <w:sz w:val="23"/>
        </w:rPr>
        <w:t xml:space="preserve"> </w:t>
      </w:r>
      <w:r>
        <w:rPr>
          <w:w w:val="130"/>
          <w:sz w:val="23"/>
        </w:rPr>
        <w:t>1</w:t>
      </w:r>
      <w:r>
        <w:rPr>
          <w:spacing w:val="40"/>
          <w:w w:val="130"/>
          <w:sz w:val="23"/>
        </w:rPr>
        <w:t xml:space="preserve"> </w:t>
      </w:r>
      <w:r>
        <w:rPr>
          <w:w w:val="130"/>
          <w:sz w:val="23"/>
        </w:rPr>
        <w:t>(satu)</w:t>
      </w:r>
      <w:r>
        <w:rPr>
          <w:spacing w:val="40"/>
          <w:w w:val="130"/>
          <w:sz w:val="23"/>
        </w:rPr>
        <w:t xml:space="preserve"> </w:t>
      </w:r>
      <w:r>
        <w:rPr>
          <w:w w:val="130"/>
          <w:sz w:val="23"/>
        </w:rPr>
        <w:t>Kegiatan dan 3 (tiga) Sub Kegiatan dengan sasaran kegiatan yaitu Meningkatnya</w:t>
      </w:r>
      <w:r>
        <w:rPr>
          <w:spacing w:val="40"/>
          <w:w w:val="130"/>
          <w:sz w:val="23"/>
        </w:rPr>
        <w:t xml:space="preserve"> </w:t>
      </w:r>
      <w:r>
        <w:rPr>
          <w:w w:val="130"/>
          <w:sz w:val="23"/>
        </w:rPr>
        <w:t>kualitas</w:t>
      </w:r>
      <w:r>
        <w:rPr>
          <w:spacing w:val="40"/>
          <w:w w:val="130"/>
          <w:sz w:val="23"/>
        </w:rPr>
        <w:t xml:space="preserve"> </w:t>
      </w:r>
      <w:r>
        <w:rPr>
          <w:w w:val="130"/>
          <w:sz w:val="23"/>
        </w:rPr>
        <w:t>pelayanan</w:t>
      </w:r>
      <w:r>
        <w:rPr>
          <w:spacing w:val="40"/>
          <w:w w:val="130"/>
          <w:sz w:val="23"/>
        </w:rPr>
        <w:t xml:space="preserve"> </w:t>
      </w:r>
      <w:r>
        <w:rPr>
          <w:w w:val="130"/>
          <w:sz w:val="23"/>
        </w:rPr>
        <w:t>korban</w:t>
      </w:r>
      <w:r>
        <w:rPr>
          <w:spacing w:val="40"/>
          <w:w w:val="130"/>
          <w:sz w:val="23"/>
        </w:rPr>
        <w:t xml:space="preserve"> </w:t>
      </w:r>
      <w:r>
        <w:rPr>
          <w:w w:val="130"/>
          <w:sz w:val="23"/>
        </w:rPr>
        <w:t>bencana.</w:t>
      </w:r>
    </w:p>
    <w:p w:rsidR="00D236AA" w:rsidRDefault="000E2E0C">
      <w:pPr>
        <w:pStyle w:val="ListParagraph"/>
        <w:numPr>
          <w:ilvl w:val="3"/>
          <w:numId w:val="29"/>
        </w:numPr>
        <w:tabs>
          <w:tab w:val="left" w:pos="1957"/>
          <w:tab w:val="left" w:pos="1959"/>
        </w:tabs>
        <w:spacing w:line="376" w:lineRule="auto"/>
        <w:ind w:right="460"/>
        <w:rPr>
          <w:sz w:val="23"/>
        </w:rPr>
      </w:pPr>
      <w:r>
        <w:rPr>
          <w:w w:val="130"/>
          <w:sz w:val="23"/>
        </w:rPr>
        <w:t>Persentase</w:t>
      </w:r>
      <w:r>
        <w:rPr>
          <w:spacing w:val="40"/>
          <w:w w:val="130"/>
          <w:sz w:val="23"/>
        </w:rPr>
        <w:t xml:space="preserve"> </w:t>
      </w:r>
      <w:r>
        <w:rPr>
          <w:w w:val="130"/>
          <w:sz w:val="23"/>
        </w:rPr>
        <w:t>Potensi</w:t>
      </w:r>
      <w:r>
        <w:rPr>
          <w:spacing w:val="40"/>
          <w:w w:val="130"/>
          <w:sz w:val="23"/>
        </w:rPr>
        <w:t xml:space="preserve"> </w:t>
      </w:r>
      <w:r>
        <w:rPr>
          <w:w w:val="130"/>
          <w:sz w:val="23"/>
        </w:rPr>
        <w:t>dan</w:t>
      </w:r>
      <w:r>
        <w:rPr>
          <w:spacing w:val="40"/>
          <w:w w:val="130"/>
          <w:sz w:val="23"/>
        </w:rPr>
        <w:t xml:space="preserve"> </w:t>
      </w:r>
      <w:r>
        <w:rPr>
          <w:w w:val="130"/>
          <w:sz w:val="23"/>
        </w:rPr>
        <w:t>Sumber</w:t>
      </w:r>
      <w:r>
        <w:rPr>
          <w:spacing w:val="40"/>
          <w:w w:val="130"/>
          <w:sz w:val="23"/>
        </w:rPr>
        <w:t xml:space="preserve"> </w:t>
      </w:r>
      <w:r>
        <w:rPr>
          <w:w w:val="130"/>
          <w:sz w:val="23"/>
        </w:rPr>
        <w:t>Kesejahteraan</w:t>
      </w:r>
      <w:r>
        <w:rPr>
          <w:spacing w:val="40"/>
          <w:w w:val="130"/>
          <w:sz w:val="23"/>
        </w:rPr>
        <w:t xml:space="preserve"> </w:t>
      </w:r>
      <w:r>
        <w:rPr>
          <w:w w:val="130"/>
          <w:sz w:val="23"/>
        </w:rPr>
        <w:t>Sosial</w:t>
      </w:r>
      <w:r>
        <w:rPr>
          <w:spacing w:val="80"/>
          <w:w w:val="130"/>
          <w:sz w:val="23"/>
        </w:rPr>
        <w:t xml:space="preserve"> </w:t>
      </w:r>
      <w:r>
        <w:rPr>
          <w:w w:val="130"/>
          <w:sz w:val="23"/>
        </w:rPr>
        <w:t>aktif,</w:t>
      </w:r>
      <w:r>
        <w:rPr>
          <w:spacing w:val="40"/>
          <w:w w:val="130"/>
          <w:sz w:val="23"/>
        </w:rPr>
        <w:t xml:space="preserve">  </w:t>
      </w:r>
      <w:r>
        <w:rPr>
          <w:w w:val="130"/>
          <w:sz w:val="23"/>
        </w:rPr>
        <w:t>terdiri</w:t>
      </w:r>
      <w:r>
        <w:rPr>
          <w:spacing w:val="40"/>
          <w:w w:val="130"/>
          <w:sz w:val="23"/>
        </w:rPr>
        <w:t xml:space="preserve">  </w:t>
      </w:r>
      <w:r>
        <w:rPr>
          <w:w w:val="130"/>
          <w:sz w:val="23"/>
        </w:rPr>
        <w:t>dari</w:t>
      </w:r>
      <w:r>
        <w:rPr>
          <w:spacing w:val="40"/>
          <w:w w:val="130"/>
          <w:sz w:val="23"/>
        </w:rPr>
        <w:t xml:space="preserve">  </w:t>
      </w:r>
      <w:r>
        <w:rPr>
          <w:w w:val="130"/>
          <w:sz w:val="23"/>
        </w:rPr>
        <w:t>1</w:t>
      </w:r>
      <w:r>
        <w:rPr>
          <w:spacing w:val="40"/>
          <w:w w:val="130"/>
          <w:sz w:val="23"/>
        </w:rPr>
        <w:t xml:space="preserve">  </w:t>
      </w:r>
      <w:r>
        <w:rPr>
          <w:w w:val="130"/>
          <w:sz w:val="23"/>
        </w:rPr>
        <w:t>(satu)</w:t>
      </w:r>
      <w:r>
        <w:rPr>
          <w:spacing w:val="40"/>
          <w:w w:val="130"/>
          <w:sz w:val="23"/>
        </w:rPr>
        <w:t xml:space="preserve">  </w:t>
      </w:r>
      <w:r>
        <w:rPr>
          <w:w w:val="130"/>
          <w:sz w:val="23"/>
        </w:rPr>
        <w:t>Kegiatan</w:t>
      </w:r>
      <w:r>
        <w:rPr>
          <w:spacing w:val="40"/>
          <w:w w:val="130"/>
          <w:sz w:val="23"/>
        </w:rPr>
        <w:t xml:space="preserve">  </w:t>
      </w:r>
      <w:r>
        <w:rPr>
          <w:w w:val="130"/>
          <w:sz w:val="23"/>
        </w:rPr>
        <w:t>dan</w:t>
      </w:r>
      <w:r>
        <w:rPr>
          <w:spacing w:val="80"/>
          <w:w w:val="130"/>
          <w:sz w:val="23"/>
        </w:rPr>
        <w:t xml:space="preserve">  </w:t>
      </w:r>
      <w:r>
        <w:rPr>
          <w:w w:val="130"/>
          <w:sz w:val="23"/>
        </w:rPr>
        <w:t>1</w:t>
      </w:r>
      <w:r>
        <w:rPr>
          <w:spacing w:val="40"/>
          <w:w w:val="130"/>
          <w:sz w:val="23"/>
        </w:rPr>
        <w:t xml:space="preserve">  </w:t>
      </w:r>
      <w:r>
        <w:rPr>
          <w:w w:val="130"/>
          <w:sz w:val="23"/>
        </w:rPr>
        <w:t>(satu) Sub</w:t>
      </w:r>
      <w:r>
        <w:rPr>
          <w:spacing w:val="40"/>
          <w:w w:val="130"/>
          <w:sz w:val="23"/>
        </w:rPr>
        <w:t xml:space="preserve"> </w:t>
      </w:r>
      <w:r>
        <w:rPr>
          <w:w w:val="130"/>
          <w:sz w:val="23"/>
        </w:rPr>
        <w:t>Kegiatan</w:t>
      </w:r>
      <w:r>
        <w:rPr>
          <w:spacing w:val="40"/>
          <w:w w:val="130"/>
          <w:sz w:val="23"/>
        </w:rPr>
        <w:t xml:space="preserve"> </w:t>
      </w:r>
      <w:r>
        <w:rPr>
          <w:w w:val="130"/>
          <w:sz w:val="23"/>
        </w:rPr>
        <w:t>dengan</w:t>
      </w:r>
      <w:r>
        <w:rPr>
          <w:spacing w:val="40"/>
          <w:w w:val="130"/>
          <w:sz w:val="23"/>
        </w:rPr>
        <w:t xml:space="preserve"> </w:t>
      </w:r>
      <w:r>
        <w:rPr>
          <w:w w:val="130"/>
          <w:sz w:val="23"/>
        </w:rPr>
        <w:t>sasaran</w:t>
      </w:r>
      <w:r>
        <w:rPr>
          <w:spacing w:val="40"/>
          <w:w w:val="130"/>
          <w:sz w:val="23"/>
        </w:rPr>
        <w:t xml:space="preserve"> </w:t>
      </w:r>
      <w:r>
        <w:rPr>
          <w:w w:val="130"/>
          <w:sz w:val="23"/>
        </w:rPr>
        <w:t>kegiatan</w:t>
      </w:r>
      <w:r>
        <w:rPr>
          <w:spacing w:val="40"/>
          <w:w w:val="130"/>
          <w:sz w:val="23"/>
        </w:rPr>
        <w:t xml:space="preserve"> </w:t>
      </w:r>
      <w:r>
        <w:rPr>
          <w:w w:val="130"/>
          <w:sz w:val="23"/>
        </w:rPr>
        <w:t>yaitu</w:t>
      </w:r>
      <w:r>
        <w:rPr>
          <w:spacing w:val="40"/>
          <w:w w:val="130"/>
          <w:sz w:val="23"/>
        </w:rPr>
        <w:t xml:space="preserve"> </w:t>
      </w:r>
      <w:r>
        <w:rPr>
          <w:w w:val="130"/>
          <w:sz w:val="23"/>
        </w:rPr>
        <w:t>Meningkatnya</w:t>
      </w:r>
      <w:r>
        <w:rPr>
          <w:spacing w:val="40"/>
          <w:w w:val="130"/>
          <w:sz w:val="23"/>
        </w:rPr>
        <w:t xml:space="preserve"> </w:t>
      </w:r>
      <w:r>
        <w:rPr>
          <w:w w:val="130"/>
          <w:sz w:val="23"/>
        </w:rPr>
        <w:t>Kapasitas</w:t>
      </w:r>
      <w:r>
        <w:rPr>
          <w:spacing w:val="40"/>
          <w:w w:val="130"/>
          <w:sz w:val="23"/>
        </w:rPr>
        <w:t xml:space="preserve"> </w:t>
      </w:r>
      <w:r>
        <w:rPr>
          <w:w w:val="130"/>
          <w:sz w:val="23"/>
        </w:rPr>
        <w:t>PSKS.</w:t>
      </w:r>
    </w:p>
    <w:p w:rsidR="00D236AA" w:rsidRDefault="000E2E0C">
      <w:pPr>
        <w:spacing w:line="372" w:lineRule="auto"/>
        <w:ind w:left="1959" w:right="472"/>
        <w:jc w:val="both"/>
        <w:rPr>
          <w:sz w:val="23"/>
        </w:rPr>
      </w:pPr>
      <w:r>
        <w:rPr>
          <w:w w:val="130"/>
          <w:sz w:val="23"/>
        </w:rPr>
        <w:t>Program</w:t>
      </w:r>
      <w:r>
        <w:rPr>
          <w:spacing w:val="80"/>
          <w:w w:val="130"/>
          <w:sz w:val="23"/>
        </w:rPr>
        <w:t xml:space="preserve"> </w:t>
      </w:r>
      <w:r>
        <w:rPr>
          <w:w w:val="130"/>
          <w:sz w:val="23"/>
        </w:rPr>
        <w:t>Penanganan</w:t>
      </w:r>
      <w:r>
        <w:rPr>
          <w:spacing w:val="80"/>
          <w:w w:val="130"/>
          <w:sz w:val="23"/>
        </w:rPr>
        <w:t xml:space="preserve"> </w:t>
      </w:r>
      <w:r>
        <w:rPr>
          <w:w w:val="130"/>
          <w:sz w:val="23"/>
        </w:rPr>
        <w:t>Bencana</w:t>
      </w:r>
      <w:r>
        <w:rPr>
          <w:spacing w:val="80"/>
          <w:w w:val="130"/>
          <w:sz w:val="23"/>
        </w:rPr>
        <w:t xml:space="preserve"> </w:t>
      </w:r>
      <w:r>
        <w:rPr>
          <w:w w:val="130"/>
          <w:sz w:val="23"/>
        </w:rPr>
        <w:t>tersebut</w:t>
      </w:r>
      <w:r>
        <w:rPr>
          <w:spacing w:val="80"/>
          <w:w w:val="130"/>
          <w:sz w:val="23"/>
        </w:rPr>
        <w:t xml:space="preserve"> </w:t>
      </w:r>
      <w:r>
        <w:rPr>
          <w:b/>
          <w:i/>
          <w:w w:val="130"/>
          <w:sz w:val="23"/>
        </w:rPr>
        <w:t>Mendukung</w:t>
      </w:r>
      <w:r>
        <w:rPr>
          <w:b/>
          <w:i/>
          <w:spacing w:val="40"/>
          <w:w w:val="130"/>
          <w:sz w:val="23"/>
        </w:rPr>
        <w:t xml:space="preserve"> </w:t>
      </w:r>
      <w:r>
        <w:rPr>
          <w:b/>
          <w:i/>
          <w:w w:val="130"/>
          <w:sz w:val="23"/>
        </w:rPr>
        <w:t>SPM</w:t>
      </w:r>
      <w:r>
        <w:rPr>
          <w:b/>
          <w:i/>
          <w:spacing w:val="40"/>
          <w:w w:val="130"/>
          <w:sz w:val="23"/>
        </w:rPr>
        <w:t xml:space="preserve"> </w:t>
      </w:r>
      <w:r>
        <w:rPr>
          <w:b/>
          <w:i/>
          <w:w w:val="130"/>
          <w:sz w:val="23"/>
        </w:rPr>
        <w:t>dan</w:t>
      </w:r>
      <w:r>
        <w:rPr>
          <w:b/>
          <w:i/>
          <w:spacing w:val="40"/>
          <w:w w:val="130"/>
          <w:sz w:val="23"/>
        </w:rPr>
        <w:t xml:space="preserve"> </w:t>
      </w:r>
      <w:r>
        <w:rPr>
          <w:b/>
          <w:i/>
          <w:w w:val="130"/>
          <w:sz w:val="23"/>
        </w:rPr>
        <w:t>Program</w:t>
      </w:r>
      <w:r>
        <w:rPr>
          <w:b/>
          <w:i/>
          <w:spacing w:val="40"/>
          <w:w w:val="130"/>
          <w:sz w:val="23"/>
        </w:rPr>
        <w:t xml:space="preserve"> </w:t>
      </w:r>
      <w:r>
        <w:rPr>
          <w:b/>
          <w:i/>
          <w:w w:val="130"/>
          <w:sz w:val="23"/>
        </w:rPr>
        <w:t>Bupati</w:t>
      </w:r>
      <w:r>
        <w:rPr>
          <w:b/>
          <w:i/>
          <w:spacing w:val="40"/>
          <w:w w:val="130"/>
          <w:sz w:val="23"/>
        </w:rPr>
        <w:t xml:space="preserve"> </w:t>
      </w:r>
      <w:r>
        <w:rPr>
          <w:b/>
          <w:i/>
          <w:w w:val="130"/>
          <w:sz w:val="23"/>
        </w:rPr>
        <w:t>PEDULI</w:t>
      </w:r>
      <w:r>
        <w:rPr>
          <w:b/>
          <w:i/>
          <w:spacing w:val="80"/>
          <w:w w:val="130"/>
          <w:sz w:val="23"/>
        </w:rPr>
        <w:t xml:space="preserve"> </w:t>
      </w:r>
      <w:r>
        <w:rPr>
          <w:b/>
          <w:i/>
          <w:w w:val="130"/>
          <w:sz w:val="23"/>
        </w:rPr>
        <w:t>PPKS</w:t>
      </w:r>
      <w:r>
        <w:rPr>
          <w:w w:val="130"/>
          <w:sz w:val="23"/>
        </w:rPr>
        <w:t>.</w:t>
      </w:r>
    </w:p>
    <w:p w:rsidR="00D236AA" w:rsidRDefault="000E2E0C">
      <w:pPr>
        <w:pStyle w:val="ListParagraph"/>
        <w:numPr>
          <w:ilvl w:val="2"/>
          <w:numId w:val="29"/>
        </w:numPr>
        <w:tabs>
          <w:tab w:val="left" w:pos="1386"/>
          <w:tab w:val="left" w:pos="1393"/>
        </w:tabs>
        <w:spacing w:line="379" w:lineRule="auto"/>
        <w:ind w:right="472" w:hanging="562"/>
        <w:rPr>
          <w:sz w:val="23"/>
        </w:rPr>
      </w:pPr>
      <w:r>
        <w:rPr>
          <w:w w:val="130"/>
          <w:sz w:val="23"/>
        </w:rPr>
        <w:t>Program</w:t>
      </w:r>
      <w:r>
        <w:rPr>
          <w:spacing w:val="80"/>
          <w:w w:val="130"/>
          <w:sz w:val="23"/>
        </w:rPr>
        <w:t xml:space="preserve"> </w:t>
      </w:r>
      <w:r>
        <w:rPr>
          <w:w w:val="130"/>
          <w:sz w:val="23"/>
        </w:rPr>
        <w:t>Rehabilitasi</w:t>
      </w:r>
      <w:r>
        <w:rPr>
          <w:spacing w:val="80"/>
          <w:w w:val="130"/>
          <w:sz w:val="23"/>
        </w:rPr>
        <w:t xml:space="preserve"> </w:t>
      </w:r>
      <w:r>
        <w:rPr>
          <w:w w:val="130"/>
          <w:sz w:val="23"/>
        </w:rPr>
        <w:t>Sosial</w:t>
      </w:r>
      <w:r>
        <w:rPr>
          <w:spacing w:val="80"/>
          <w:w w:val="130"/>
          <w:sz w:val="23"/>
        </w:rPr>
        <w:t xml:space="preserve"> </w:t>
      </w:r>
      <w:r>
        <w:rPr>
          <w:w w:val="130"/>
          <w:sz w:val="23"/>
        </w:rPr>
        <w:t>dengan</w:t>
      </w:r>
      <w:r>
        <w:rPr>
          <w:spacing w:val="80"/>
          <w:w w:val="130"/>
          <w:sz w:val="23"/>
        </w:rPr>
        <w:t xml:space="preserve"> </w:t>
      </w:r>
      <w:r>
        <w:rPr>
          <w:w w:val="130"/>
          <w:sz w:val="23"/>
        </w:rPr>
        <w:t>indikator</w:t>
      </w:r>
      <w:r>
        <w:rPr>
          <w:spacing w:val="80"/>
          <w:w w:val="130"/>
          <w:sz w:val="23"/>
        </w:rPr>
        <w:t xml:space="preserve"> </w:t>
      </w:r>
      <w:r>
        <w:rPr>
          <w:w w:val="130"/>
          <w:sz w:val="23"/>
        </w:rPr>
        <w:t>kinerja program :</w:t>
      </w:r>
    </w:p>
    <w:p w:rsidR="00D236AA" w:rsidRDefault="000E2E0C">
      <w:pPr>
        <w:pStyle w:val="ListParagraph"/>
        <w:numPr>
          <w:ilvl w:val="3"/>
          <w:numId w:val="29"/>
        </w:numPr>
        <w:tabs>
          <w:tab w:val="left" w:pos="1959"/>
        </w:tabs>
        <w:spacing w:before="1" w:line="376" w:lineRule="auto"/>
        <w:ind w:right="461"/>
        <w:rPr>
          <w:sz w:val="23"/>
        </w:rPr>
      </w:pPr>
      <w:r>
        <w:rPr>
          <w:w w:val="130"/>
          <w:sz w:val="23"/>
        </w:rPr>
        <w:t>Persentase PPKS yang mendapat pelayanan rehabilitasi sosial yang</w:t>
      </w:r>
      <w:r>
        <w:rPr>
          <w:spacing w:val="40"/>
          <w:w w:val="130"/>
          <w:sz w:val="23"/>
        </w:rPr>
        <w:t xml:space="preserve"> </w:t>
      </w:r>
      <w:r>
        <w:rPr>
          <w:w w:val="130"/>
          <w:sz w:val="23"/>
        </w:rPr>
        <w:t>sesuai</w:t>
      </w:r>
      <w:r>
        <w:rPr>
          <w:spacing w:val="40"/>
          <w:w w:val="130"/>
          <w:sz w:val="23"/>
        </w:rPr>
        <w:t xml:space="preserve"> </w:t>
      </w:r>
      <w:r>
        <w:rPr>
          <w:w w:val="130"/>
          <w:sz w:val="23"/>
        </w:rPr>
        <w:t>standar,</w:t>
      </w:r>
      <w:r>
        <w:rPr>
          <w:spacing w:val="40"/>
          <w:w w:val="130"/>
          <w:sz w:val="23"/>
        </w:rPr>
        <w:t xml:space="preserve"> </w:t>
      </w:r>
      <w:r>
        <w:rPr>
          <w:w w:val="130"/>
          <w:sz w:val="23"/>
        </w:rPr>
        <w:t>terdiri dari</w:t>
      </w:r>
      <w:r>
        <w:rPr>
          <w:spacing w:val="40"/>
          <w:w w:val="130"/>
          <w:sz w:val="23"/>
        </w:rPr>
        <w:t xml:space="preserve"> </w:t>
      </w:r>
      <w:r>
        <w:rPr>
          <w:w w:val="130"/>
          <w:sz w:val="23"/>
        </w:rPr>
        <w:t>2</w:t>
      </w:r>
      <w:r>
        <w:rPr>
          <w:spacing w:val="40"/>
          <w:w w:val="130"/>
          <w:sz w:val="23"/>
        </w:rPr>
        <w:t xml:space="preserve"> </w:t>
      </w:r>
      <w:r>
        <w:rPr>
          <w:w w:val="130"/>
          <w:sz w:val="23"/>
        </w:rPr>
        <w:t>(dua)</w:t>
      </w:r>
      <w:r>
        <w:rPr>
          <w:spacing w:val="40"/>
          <w:w w:val="130"/>
          <w:sz w:val="23"/>
        </w:rPr>
        <w:t xml:space="preserve"> </w:t>
      </w:r>
      <w:r>
        <w:rPr>
          <w:w w:val="130"/>
          <w:sz w:val="23"/>
        </w:rPr>
        <w:t>Kegiatan dan 11 (sebelas) Sub Kegiatan dengan sasaran kegiatan yaitu</w:t>
      </w:r>
      <w:r>
        <w:rPr>
          <w:spacing w:val="80"/>
          <w:w w:val="130"/>
          <w:sz w:val="23"/>
        </w:rPr>
        <w:t xml:space="preserve"> </w:t>
      </w:r>
      <w:r>
        <w:rPr>
          <w:w w:val="130"/>
          <w:sz w:val="23"/>
        </w:rPr>
        <w:t>Meningkatnya</w:t>
      </w:r>
      <w:r>
        <w:rPr>
          <w:spacing w:val="80"/>
          <w:w w:val="130"/>
          <w:sz w:val="23"/>
        </w:rPr>
        <w:t xml:space="preserve"> </w:t>
      </w:r>
      <w:r>
        <w:rPr>
          <w:w w:val="130"/>
          <w:sz w:val="23"/>
        </w:rPr>
        <w:t>kualitas</w:t>
      </w:r>
      <w:r>
        <w:rPr>
          <w:spacing w:val="80"/>
          <w:w w:val="130"/>
          <w:sz w:val="23"/>
        </w:rPr>
        <w:t xml:space="preserve"> </w:t>
      </w:r>
      <w:r>
        <w:rPr>
          <w:w w:val="130"/>
          <w:sz w:val="23"/>
        </w:rPr>
        <w:t>pelayanan</w:t>
      </w:r>
      <w:r>
        <w:rPr>
          <w:spacing w:val="80"/>
          <w:w w:val="130"/>
          <w:sz w:val="23"/>
        </w:rPr>
        <w:t xml:space="preserve"> </w:t>
      </w:r>
      <w:r>
        <w:rPr>
          <w:w w:val="130"/>
          <w:sz w:val="23"/>
        </w:rPr>
        <w:t>rehabilitasi</w:t>
      </w:r>
      <w:r>
        <w:rPr>
          <w:spacing w:val="40"/>
          <w:w w:val="130"/>
          <w:sz w:val="23"/>
        </w:rPr>
        <w:t xml:space="preserve"> </w:t>
      </w:r>
      <w:r>
        <w:rPr>
          <w:spacing w:val="-2"/>
          <w:w w:val="130"/>
          <w:sz w:val="23"/>
        </w:rPr>
        <w:t>sosial.</w:t>
      </w:r>
    </w:p>
    <w:p w:rsidR="00D236AA" w:rsidRDefault="000E2E0C">
      <w:pPr>
        <w:spacing w:line="372" w:lineRule="auto"/>
        <w:ind w:left="1959" w:right="472"/>
        <w:jc w:val="both"/>
        <w:rPr>
          <w:sz w:val="23"/>
        </w:rPr>
      </w:pPr>
      <w:r>
        <w:rPr>
          <w:w w:val="130"/>
          <w:sz w:val="23"/>
        </w:rPr>
        <w:t>Program</w:t>
      </w:r>
      <w:r>
        <w:rPr>
          <w:spacing w:val="40"/>
          <w:w w:val="130"/>
          <w:sz w:val="23"/>
        </w:rPr>
        <w:t xml:space="preserve"> </w:t>
      </w:r>
      <w:r>
        <w:rPr>
          <w:w w:val="130"/>
          <w:sz w:val="23"/>
        </w:rPr>
        <w:t>Rehabilitasi</w:t>
      </w:r>
      <w:r>
        <w:rPr>
          <w:spacing w:val="40"/>
          <w:w w:val="130"/>
          <w:sz w:val="23"/>
        </w:rPr>
        <w:t xml:space="preserve"> </w:t>
      </w:r>
      <w:r>
        <w:rPr>
          <w:w w:val="130"/>
          <w:sz w:val="23"/>
        </w:rPr>
        <w:t>Sosial</w:t>
      </w:r>
      <w:r>
        <w:rPr>
          <w:spacing w:val="40"/>
          <w:w w:val="130"/>
          <w:sz w:val="23"/>
        </w:rPr>
        <w:t xml:space="preserve"> </w:t>
      </w:r>
      <w:r>
        <w:rPr>
          <w:w w:val="130"/>
          <w:sz w:val="23"/>
        </w:rPr>
        <w:t>tersebut</w:t>
      </w:r>
      <w:r>
        <w:rPr>
          <w:spacing w:val="40"/>
          <w:w w:val="130"/>
          <w:sz w:val="23"/>
        </w:rPr>
        <w:t xml:space="preserve"> </w:t>
      </w:r>
      <w:r>
        <w:rPr>
          <w:b/>
          <w:i/>
          <w:w w:val="130"/>
          <w:sz w:val="23"/>
        </w:rPr>
        <w:t>Mendukung</w:t>
      </w:r>
      <w:r>
        <w:rPr>
          <w:b/>
          <w:i/>
          <w:spacing w:val="40"/>
          <w:w w:val="130"/>
          <w:sz w:val="23"/>
        </w:rPr>
        <w:t xml:space="preserve"> </w:t>
      </w:r>
      <w:r>
        <w:rPr>
          <w:b/>
          <w:i/>
          <w:w w:val="130"/>
          <w:sz w:val="23"/>
        </w:rPr>
        <w:t>SPM dan</w:t>
      </w:r>
      <w:r>
        <w:rPr>
          <w:b/>
          <w:i/>
          <w:spacing w:val="40"/>
          <w:w w:val="130"/>
          <w:sz w:val="23"/>
        </w:rPr>
        <w:t xml:space="preserve"> </w:t>
      </w:r>
      <w:r>
        <w:rPr>
          <w:b/>
          <w:i/>
          <w:w w:val="130"/>
          <w:sz w:val="23"/>
        </w:rPr>
        <w:t>Program</w:t>
      </w:r>
      <w:r>
        <w:rPr>
          <w:b/>
          <w:i/>
          <w:spacing w:val="40"/>
          <w:w w:val="130"/>
          <w:sz w:val="23"/>
        </w:rPr>
        <w:t xml:space="preserve"> </w:t>
      </w:r>
      <w:r>
        <w:rPr>
          <w:b/>
          <w:i/>
          <w:w w:val="130"/>
          <w:sz w:val="23"/>
        </w:rPr>
        <w:t>Bupati</w:t>
      </w:r>
      <w:r>
        <w:rPr>
          <w:b/>
          <w:i/>
          <w:spacing w:val="40"/>
          <w:w w:val="130"/>
          <w:sz w:val="23"/>
        </w:rPr>
        <w:t xml:space="preserve"> </w:t>
      </w:r>
      <w:r>
        <w:rPr>
          <w:b/>
          <w:i/>
          <w:w w:val="130"/>
          <w:sz w:val="23"/>
        </w:rPr>
        <w:t>PEDULI</w:t>
      </w:r>
      <w:r>
        <w:rPr>
          <w:b/>
          <w:i/>
          <w:spacing w:val="40"/>
          <w:w w:val="130"/>
          <w:sz w:val="23"/>
        </w:rPr>
        <w:t xml:space="preserve"> </w:t>
      </w:r>
      <w:r>
        <w:rPr>
          <w:b/>
          <w:i/>
          <w:w w:val="130"/>
          <w:sz w:val="23"/>
        </w:rPr>
        <w:t>PPKS</w:t>
      </w:r>
      <w:r>
        <w:rPr>
          <w:w w:val="130"/>
          <w:sz w:val="23"/>
        </w:rPr>
        <w:t>.</w:t>
      </w:r>
    </w:p>
    <w:p w:rsidR="00D236AA" w:rsidRDefault="00D236AA">
      <w:pPr>
        <w:spacing w:line="372" w:lineRule="auto"/>
        <w:jc w:val="both"/>
        <w:rPr>
          <w:sz w:val="23"/>
        </w:rPr>
        <w:sectPr w:rsidR="00D236AA">
          <w:pgSz w:w="12240" w:h="15840"/>
          <w:pgMar w:top="1180" w:right="720" w:bottom="280" w:left="1440" w:header="900" w:footer="0" w:gutter="0"/>
          <w:cols w:space="720"/>
        </w:sectPr>
      </w:pPr>
    </w:p>
    <w:p w:rsidR="00D236AA" w:rsidRDefault="000E2E0C">
      <w:pPr>
        <w:pStyle w:val="ListParagraph"/>
        <w:numPr>
          <w:ilvl w:val="2"/>
          <w:numId w:val="29"/>
        </w:numPr>
        <w:tabs>
          <w:tab w:val="left" w:pos="1386"/>
          <w:tab w:val="left" w:pos="1393"/>
        </w:tabs>
        <w:spacing w:before="196" w:line="376" w:lineRule="auto"/>
        <w:ind w:right="470" w:hanging="562"/>
        <w:rPr>
          <w:sz w:val="23"/>
        </w:rPr>
      </w:pPr>
      <w:r>
        <w:rPr>
          <w:w w:val="130"/>
          <w:sz w:val="23"/>
        </w:rPr>
        <w:lastRenderedPageBreak/>
        <w:t>Program Pengelolaan Taman Makam Pahlawan dengan indikator</w:t>
      </w:r>
      <w:r>
        <w:rPr>
          <w:spacing w:val="40"/>
          <w:w w:val="130"/>
          <w:sz w:val="23"/>
        </w:rPr>
        <w:t xml:space="preserve"> </w:t>
      </w:r>
      <w:r>
        <w:rPr>
          <w:w w:val="130"/>
          <w:sz w:val="23"/>
        </w:rPr>
        <w:t>kinerja</w:t>
      </w:r>
      <w:r>
        <w:rPr>
          <w:spacing w:val="40"/>
          <w:w w:val="130"/>
          <w:sz w:val="23"/>
        </w:rPr>
        <w:t xml:space="preserve"> </w:t>
      </w:r>
      <w:r>
        <w:rPr>
          <w:w w:val="130"/>
          <w:sz w:val="23"/>
        </w:rPr>
        <w:t>program</w:t>
      </w:r>
      <w:r>
        <w:rPr>
          <w:spacing w:val="40"/>
          <w:w w:val="130"/>
          <w:sz w:val="23"/>
        </w:rPr>
        <w:t xml:space="preserve"> </w:t>
      </w:r>
      <w:r>
        <w:rPr>
          <w:w w:val="130"/>
          <w:sz w:val="23"/>
        </w:rPr>
        <w:t>Persentase</w:t>
      </w:r>
      <w:r>
        <w:rPr>
          <w:spacing w:val="40"/>
          <w:w w:val="130"/>
          <w:sz w:val="23"/>
        </w:rPr>
        <w:t xml:space="preserve"> </w:t>
      </w:r>
      <w:r>
        <w:rPr>
          <w:w w:val="130"/>
          <w:sz w:val="23"/>
        </w:rPr>
        <w:t>Taman</w:t>
      </w:r>
      <w:r>
        <w:rPr>
          <w:spacing w:val="40"/>
          <w:w w:val="130"/>
          <w:sz w:val="23"/>
        </w:rPr>
        <w:t xml:space="preserve"> </w:t>
      </w:r>
      <w:r>
        <w:rPr>
          <w:w w:val="130"/>
          <w:sz w:val="23"/>
        </w:rPr>
        <w:t>Makam Pahlawan Nasional yang terkelola dengan baik, terdiri dari 1 (satu)</w:t>
      </w:r>
      <w:r>
        <w:rPr>
          <w:spacing w:val="40"/>
          <w:w w:val="130"/>
          <w:sz w:val="23"/>
        </w:rPr>
        <w:t xml:space="preserve"> </w:t>
      </w:r>
      <w:r>
        <w:rPr>
          <w:w w:val="130"/>
          <w:sz w:val="23"/>
        </w:rPr>
        <w:t>Kegiatan</w:t>
      </w:r>
      <w:r>
        <w:rPr>
          <w:spacing w:val="40"/>
          <w:w w:val="130"/>
          <w:sz w:val="23"/>
        </w:rPr>
        <w:t xml:space="preserve"> </w:t>
      </w:r>
      <w:r>
        <w:rPr>
          <w:w w:val="130"/>
          <w:sz w:val="23"/>
        </w:rPr>
        <w:t>dan</w:t>
      </w:r>
      <w:r>
        <w:rPr>
          <w:spacing w:val="40"/>
          <w:w w:val="130"/>
          <w:sz w:val="23"/>
        </w:rPr>
        <w:t xml:space="preserve"> </w:t>
      </w:r>
      <w:r>
        <w:rPr>
          <w:w w:val="130"/>
          <w:sz w:val="23"/>
        </w:rPr>
        <w:t>1</w:t>
      </w:r>
      <w:r>
        <w:rPr>
          <w:spacing w:val="40"/>
          <w:w w:val="130"/>
          <w:sz w:val="23"/>
        </w:rPr>
        <w:t xml:space="preserve"> </w:t>
      </w:r>
      <w:r>
        <w:rPr>
          <w:w w:val="130"/>
          <w:sz w:val="23"/>
        </w:rPr>
        <w:t>(satu)</w:t>
      </w:r>
      <w:r>
        <w:rPr>
          <w:spacing w:val="40"/>
          <w:w w:val="130"/>
          <w:sz w:val="23"/>
        </w:rPr>
        <w:t xml:space="preserve"> </w:t>
      </w:r>
      <w:r>
        <w:rPr>
          <w:w w:val="130"/>
          <w:sz w:val="23"/>
        </w:rPr>
        <w:t>Sub</w:t>
      </w:r>
      <w:r>
        <w:rPr>
          <w:spacing w:val="40"/>
          <w:w w:val="130"/>
          <w:sz w:val="23"/>
        </w:rPr>
        <w:t xml:space="preserve"> </w:t>
      </w:r>
      <w:r>
        <w:rPr>
          <w:w w:val="130"/>
          <w:sz w:val="23"/>
        </w:rPr>
        <w:t>Kegiatan.</w:t>
      </w:r>
    </w:p>
    <w:p w:rsidR="00D236AA" w:rsidRDefault="00D236AA">
      <w:pPr>
        <w:pStyle w:val="BodyText"/>
        <w:spacing w:before="144"/>
      </w:pPr>
    </w:p>
    <w:p w:rsidR="00D236AA" w:rsidRDefault="000E2E0C">
      <w:pPr>
        <w:pStyle w:val="BodyText"/>
        <w:spacing w:line="376" w:lineRule="auto"/>
        <w:ind w:left="831" w:right="464" w:firstLine="849"/>
        <w:jc w:val="both"/>
      </w:pPr>
      <w:r>
        <w:rPr>
          <w:w w:val="120"/>
        </w:rPr>
        <w:t>Hasil evaluasi pelaksanaan program, kegiatan dan sub. kegiatan Tahun 2025, yang terdiri dari 6 program 12 kegiatan dan 34 sub kegiatan dengan hasil capaian realisasi anggaran triwulan II sebesar 11,73%, dan capaian kinerja sebesar 50%.</w:t>
      </w:r>
    </w:p>
    <w:p w:rsidR="00D236AA" w:rsidRDefault="000E2E0C">
      <w:pPr>
        <w:pStyle w:val="BodyText"/>
        <w:spacing w:line="376" w:lineRule="auto"/>
        <w:ind w:left="831" w:right="467" w:firstLine="705"/>
        <w:jc w:val="both"/>
      </w:pPr>
      <w:r>
        <w:rPr>
          <w:w w:val="120"/>
        </w:rPr>
        <w:t>Capaian Renstra Dinas Sosial pada Tahun 2025 masih belum bisa tercapai secara keseluruhan mengingat saat ini masih menginjak pada triwulan II. Adapun capaian program dan kegiatan Tahun 2025 sampai dengan triwulan II berdasarkan realisasi kinerja dan anggaran adalah sebagai berikut :</w:t>
      </w:r>
    </w:p>
    <w:p w:rsidR="00D236AA" w:rsidRDefault="000E2E0C">
      <w:pPr>
        <w:pStyle w:val="ListParagraph"/>
        <w:numPr>
          <w:ilvl w:val="0"/>
          <w:numId w:val="28"/>
        </w:numPr>
        <w:tabs>
          <w:tab w:val="left" w:pos="1251"/>
          <w:tab w:val="left" w:pos="1253"/>
        </w:tabs>
        <w:spacing w:line="379" w:lineRule="auto"/>
        <w:ind w:right="453"/>
        <w:rPr>
          <w:sz w:val="23"/>
        </w:rPr>
      </w:pPr>
      <w:r>
        <w:rPr>
          <w:w w:val="135"/>
          <w:sz w:val="23"/>
        </w:rPr>
        <w:t xml:space="preserve">Sasaran strategis 1 : </w:t>
      </w:r>
      <w:r>
        <w:rPr>
          <w:b/>
          <w:i/>
          <w:w w:val="135"/>
          <w:sz w:val="23"/>
        </w:rPr>
        <w:t xml:space="preserve">“Meningkatnya PPKS yang mandiri” </w:t>
      </w:r>
      <w:r>
        <w:rPr>
          <w:w w:val="135"/>
          <w:sz w:val="23"/>
        </w:rPr>
        <w:t xml:space="preserve">dengan indikator kinerja </w:t>
      </w:r>
      <w:r>
        <w:rPr>
          <w:b/>
          <w:i/>
          <w:w w:val="135"/>
          <w:sz w:val="23"/>
        </w:rPr>
        <w:t>Persentase PPKS yang mandiri</w:t>
      </w:r>
      <w:r>
        <w:rPr>
          <w:w w:val="135"/>
          <w:sz w:val="23"/>
        </w:rPr>
        <w:t>, Tahun 2025 target sasaran 0,019% terealisasi sebesar 0,010% dan tingkat capaian sebesar 50%.</w:t>
      </w:r>
    </w:p>
    <w:p w:rsidR="00D236AA" w:rsidRDefault="000E2E0C">
      <w:pPr>
        <w:pStyle w:val="BodyText"/>
        <w:spacing w:line="379" w:lineRule="auto"/>
        <w:ind w:left="1253" w:right="464"/>
        <w:jc w:val="both"/>
      </w:pPr>
      <w:r>
        <w:rPr>
          <w:w w:val="130"/>
        </w:rPr>
        <w:t xml:space="preserve">Perhitungan rata-rata capaian sebesar 50% diperoleh dari formulasi Jumlah PPKS yang mandiri dibagi Jumlah PPKS kali </w:t>
      </w:r>
      <w:r>
        <w:rPr>
          <w:spacing w:val="-4"/>
          <w:w w:val="130"/>
        </w:rPr>
        <w:t>100%.</w:t>
      </w:r>
    </w:p>
    <w:p w:rsidR="00D236AA" w:rsidRDefault="000E2E0C">
      <w:pPr>
        <w:pStyle w:val="BodyText"/>
        <w:spacing w:line="379" w:lineRule="auto"/>
        <w:ind w:left="1253" w:right="464"/>
        <w:jc w:val="both"/>
      </w:pPr>
      <w:r>
        <w:rPr>
          <w:w w:val="130"/>
        </w:rPr>
        <w:t>Sedangkan untuk anggaran yang mendukung indikator kinerja utama sebesar Rp. 19.977.856.367,- dan terserap sebesar Rp. 853.807.000,- atau 4,27%.</w:t>
      </w:r>
    </w:p>
    <w:p w:rsidR="00D236AA" w:rsidRDefault="000E2E0C">
      <w:pPr>
        <w:pStyle w:val="ListParagraph"/>
        <w:numPr>
          <w:ilvl w:val="0"/>
          <w:numId w:val="28"/>
        </w:numPr>
        <w:tabs>
          <w:tab w:val="left" w:pos="1251"/>
          <w:tab w:val="left" w:pos="1253"/>
        </w:tabs>
        <w:spacing w:line="381" w:lineRule="auto"/>
        <w:ind w:right="466"/>
        <w:rPr>
          <w:sz w:val="23"/>
        </w:rPr>
      </w:pPr>
      <w:r>
        <w:rPr>
          <w:w w:val="135"/>
          <w:sz w:val="23"/>
        </w:rPr>
        <w:t>Kinerja</w:t>
      </w:r>
      <w:r>
        <w:rPr>
          <w:spacing w:val="40"/>
          <w:w w:val="135"/>
          <w:sz w:val="23"/>
        </w:rPr>
        <w:t xml:space="preserve"> </w:t>
      </w:r>
      <w:r>
        <w:rPr>
          <w:w w:val="135"/>
          <w:sz w:val="23"/>
        </w:rPr>
        <w:t>lainnya</w:t>
      </w:r>
      <w:r>
        <w:rPr>
          <w:spacing w:val="40"/>
          <w:w w:val="135"/>
          <w:sz w:val="23"/>
        </w:rPr>
        <w:t xml:space="preserve"> </w:t>
      </w:r>
      <w:r>
        <w:rPr>
          <w:w w:val="135"/>
          <w:sz w:val="23"/>
        </w:rPr>
        <w:t>yaitu</w:t>
      </w:r>
      <w:r>
        <w:rPr>
          <w:spacing w:val="40"/>
          <w:w w:val="135"/>
          <w:sz w:val="23"/>
        </w:rPr>
        <w:t xml:space="preserve"> </w:t>
      </w:r>
      <w:r>
        <w:rPr>
          <w:w w:val="135"/>
          <w:sz w:val="23"/>
        </w:rPr>
        <w:t>1</w:t>
      </w:r>
      <w:r>
        <w:rPr>
          <w:spacing w:val="40"/>
          <w:w w:val="135"/>
          <w:sz w:val="23"/>
        </w:rPr>
        <w:t xml:space="preserve"> </w:t>
      </w:r>
      <w:r>
        <w:rPr>
          <w:w w:val="135"/>
          <w:sz w:val="23"/>
        </w:rPr>
        <w:t>:</w:t>
      </w:r>
      <w:r>
        <w:rPr>
          <w:spacing w:val="40"/>
          <w:w w:val="135"/>
          <w:sz w:val="23"/>
        </w:rPr>
        <w:t xml:space="preserve"> </w:t>
      </w:r>
      <w:r>
        <w:rPr>
          <w:b/>
          <w:i/>
          <w:w w:val="135"/>
          <w:sz w:val="23"/>
        </w:rPr>
        <w:t>“Meningkatnya</w:t>
      </w:r>
      <w:r>
        <w:rPr>
          <w:b/>
          <w:i/>
          <w:spacing w:val="40"/>
          <w:w w:val="135"/>
          <w:sz w:val="23"/>
        </w:rPr>
        <w:t xml:space="preserve"> </w:t>
      </w:r>
      <w:r>
        <w:rPr>
          <w:b/>
          <w:i/>
          <w:w w:val="135"/>
          <w:sz w:val="23"/>
        </w:rPr>
        <w:t>tatakelola birokrasi pemerintahan yang efektif, efisien dan</w:t>
      </w:r>
      <w:r>
        <w:rPr>
          <w:b/>
          <w:i/>
          <w:spacing w:val="80"/>
          <w:w w:val="135"/>
          <w:sz w:val="23"/>
        </w:rPr>
        <w:t xml:space="preserve"> </w:t>
      </w:r>
      <w:r>
        <w:rPr>
          <w:b/>
          <w:i/>
          <w:w w:val="135"/>
          <w:sz w:val="23"/>
        </w:rPr>
        <w:t xml:space="preserve">akuntabel” </w:t>
      </w:r>
      <w:r>
        <w:rPr>
          <w:w w:val="135"/>
          <w:sz w:val="23"/>
        </w:rPr>
        <w:t>dengan indikator kinerja :</w:t>
      </w:r>
    </w:p>
    <w:p w:rsidR="00D236AA" w:rsidRDefault="00D236AA">
      <w:pPr>
        <w:pStyle w:val="ListParagraph"/>
        <w:spacing w:line="381" w:lineRule="auto"/>
        <w:rPr>
          <w:sz w:val="23"/>
        </w:rPr>
        <w:sectPr w:rsidR="00D236AA">
          <w:pgSz w:w="12240" w:h="15840"/>
          <w:pgMar w:top="1180" w:right="720" w:bottom="280" w:left="1440" w:header="900" w:footer="0" w:gutter="0"/>
          <w:cols w:space="720"/>
        </w:sectPr>
      </w:pPr>
    </w:p>
    <w:p w:rsidR="00D236AA" w:rsidRDefault="000E2E0C">
      <w:pPr>
        <w:pStyle w:val="ListParagraph"/>
        <w:numPr>
          <w:ilvl w:val="1"/>
          <w:numId w:val="28"/>
        </w:numPr>
        <w:tabs>
          <w:tab w:val="left" w:pos="1959"/>
        </w:tabs>
        <w:spacing w:before="191" w:line="379" w:lineRule="auto"/>
        <w:ind w:right="458"/>
        <w:jc w:val="both"/>
        <w:rPr>
          <w:sz w:val="23"/>
        </w:rPr>
      </w:pPr>
      <w:r>
        <w:rPr>
          <w:b/>
          <w:i/>
          <w:w w:val="135"/>
          <w:sz w:val="23"/>
        </w:rPr>
        <w:lastRenderedPageBreak/>
        <w:t>Nilai SAKIP Perangkat Daerah</w:t>
      </w:r>
      <w:r>
        <w:rPr>
          <w:w w:val="135"/>
          <w:sz w:val="23"/>
        </w:rPr>
        <w:t>, realisasi Tahun 2025 sebesar 40,53 dan tingkat capaiannya sebesar 50% dari target 81,05. Nilai tersebut berdasarkan Laporan Hasil Evaluasi dari Dinas Sosial.</w:t>
      </w:r>
    </w:p>
    <w:p w:rsidR="00D236AA" w:rsidRDefault="000E2E0C">
      <w:pPr>
        <w:pStyle w:val="ListParagraph"/>
        <w:numPr>
          <w:ilvl w:val="1"/>
          <w:numId w:val="28"/>
        </w:numPr>
        <w:tabs>
          <w:tab w:val="left" w:pos="1959"/>
        </w:tabs>
        <w:spacing w:line="376" w:lineRule="auto"/>
        <w:ind w:right="463"/>
        <w:jc w:val="both"/>
        <w:rPr>
          <w:sz w:val="23"/>
        </w:rPr>
      </w:pPr>
      <w:r>
        <w:rPr>
          <w:b/>
          <w:i/>
          <w:w w:val="135"/>
          <w:sz w:val="23"/>
        </w:rPr>
        <w:t>Persentase Realisasi Anggaran Perangkat Daerah</w:t>
      </w:r>
      <w:r>
        <w:rPr>
          <w:w w:val="135"/>
          <w:sz w:val="23"/>
        </w:rPr>
        <w:t>, realisasi Tahun 2025 sebesar 11,73% dan tingkat capaiannya sebesar 50% dari target 96,10%.</w:t>
      </w:r>
      <w:r>
        <w:rPr>
          <w:spacing w:val="40"/>
          <w:w w:val="135"/>
          <w:sz w:val="23"/>
        </w:rPr>
        <w:t xml:space="preserve"> </w:t>
      </w:r>
      <w:r>
        <w:rPr>
          <w:w w:val="135"/>
          <w:sz w:val="23"/>
        </w:rPr>
        <w:t>Berdasarkan</w:t>
      </w:r>
      <w:r>
        <w:rPr>
          <w:spacing w:val="40"/>
          <w:w w:val="135"/>
          <w:sz w:val="23"/>
        </w:rPr>
        <w:t xml:space="preserve"> </w:t>
      </w:r>
      <w:r>
        <w:rPr>
          <w:w w:val="135"/>
          <w:sz w:val="23"/>
        </w:rPr>
        <w:t>laporan</w:t>
      </w:r>
      <w:r>
        <w:rPr>
          <w:spacing w:val="40"/>
          <w:w w:val="135"/>
          <w:sz w:val="23"/>
        </w:rPr>
        <w:t xml:space="preserve"> </w:t>
      </w:r>
      <w:r>
        <w:rPr>
          <w:w w:val="135"/>
          <w:sz w:val="23"/>
        </w:rPr>
        <w:t>realisasi</w:t>
      </w:r>
      <w:r>
        <w:rPr>
          <w:spacing w:val="40"/>
          <w:w w:val="135"/>
          <w:sz w:val="23"/>
        </w:rPr>
        <w:t xml:space="preserve"> </w:t>
      </w:r>
      <w:r>
        <w:rPr>
          <w:w w:val="135"/>
          <w:sz w:val="23"/>
        </w:rPr>
        <w:t>anggaran</w:t>
      </w:r>
      <w:r>
        <w:rPr>
          <w:spacing w:val="40"/>
          <w:w w:val="135"/>
          <w:sz w:val="23"/>
        </w:rPr>
        <w:t xml:space="preserve"> </w:t>
      </w:r>
      <w:r>
        <w:rPr>
          <w:w w:val="135"/>
          <w:sz w:val="23"/>
        </w:rPr>
        <w:t>Dinas</w:t>
      </w:r>
      <w:r>
        <w:rPr>
          <w:spacing w:val="40"/>
          <w:w w:val="135"/>
          <w:sz w:val="23"/>
        </w:rPr>
        <w:t xml:space="preserve"> </w:t>
      </w:r>
      <w:r>
        <w:rPr>
          <w:w w:val="135"/>
          <w:sz w:val="23"/>
        </w:rPr>
        <w:t>Sosial.</w:t>
      </w:r>
    </w:p>
    <w:p w:rsidR="00D236AA" w:rsidRDefault="000E2E0C">
      <w:pPr>
        <w:pStyle w:val="ListParagraph"/>
        <w:numPr>
          <w:ilvl w:val="1"/>
          <w:numId w:val="28"/>
        </w:numPr>
        <w:tabs>
          <w:tab w:val="left" w:pos="1959"/>
        </w:tabs>
        <w:spacing w:line="379" w:lineRule="auto"/>
        <w:ind w:right="451" w:hanging="567"/>
        <w:jc w:val="both"/>
        <w:rPr>
          <w:sz w:val="23"/>
        </w:rPr>
      </w:pPr>
      <w:r>
        <w:rPr>
          <w:b/>
          <w:i/>
          <w:w w:val="135"/>
          <w:sz w:val="23"/>
        </w:rPr>
        <w:t>Indeks Profesionalitas ASN</w:t>
      </w:r>
      <w:r>
        <w:rPr>
          <w:w w:val="135"/>
          <w:sz w:val="23"/>
        </w:rPr>
        <w:t>, realisasi Tahun 2025 sebesar 40,50 dan tingkat capaiannya sebesar 50% dari target</w:t>
      </w:r>
      <w:r>
        <w:rPr>
          <w:spacing w:val="40"/>
          <w:w w:val="135"/>
          <w:sz w:val="23"/>
        </w:rPr>
        <w:t xml:space="preserve"> </w:t>
      </w:r>
      <w:r>
        <w:rPr>
          <w:w w:val="135"/>
          <w:sz w:val="23"/>
        </w:rPr>
        <w:t>81.</w:t>
      </w:r>
      <w:r>
        <w:rPr>
          <w:spacing w:val="40"/>
          <w:w w:val="135"/>
          <w:sz w:val="23"/>
        </w:rPr>
        <w:t xml:space="preserve"> </w:t>
      </w:r>
      <w:r>
        <w:rPr>
          <w:w w:val="135"/>
          <w:sz w:val="23"/>
        </w:rPr>
        <w:t>Berdasarkan</w:t>
      </w:r>
      <w:r>
        <w:rPr>
          <w:spacing w:val="40"/>
          <w:w w:val="135"/>
          <w:sz w:val="23"/>
        </w:rPr>
        <w:t xml:space="preserve"> </w:t>
      </w:r>
      <w:r>
        <w:rPr>
          <w:w w:val="135"/>
          <w:sz w:val="23"/>
        </w:rPr>
        <w:t>Laporan</w:t>
      </w:r>
      <w:r>
        <w:rPr>
          <w:spacing w:val="40"/>
          <w:w w:val="135"/>
          <w:sz w:val="23"/>
        </w:rPr>
        <w:t xml:space="preserve"> </w:t>
      </w:r>
      <w:r>
        <w:rPr>
          <w:w w:val="135"/>
          <w:sz w:val="23"/>
        </w:rPr>
        <w:t>Hasil</w:t>
      </w:r>
      <w:r>
        <w:rPr>
          <w:spacing w:val="40"/>
          <w:w w:val="135"/>
          <w:sz w:val="23"/>
        </w:rPr>
        <w:t xml:space="preserve"> </w:t>
      </w:r>
      <w:r>
        <w:rPr>
          <w:w w:val="135"/>
          <w:sz w:val="23"/>
        </w:rPr>
        <w:t>Evaluasi</w:t>
      </w:r>
      <w:r>
        <w:rPr>
          <w:spacing w:val="40"/>
          <w:w w:val="135"/>
          <w:sz w:val="23"/>
        </w:rPr>
        <w:t xml:space="preserve"> </w:t>
      </w:r>
      <w:r>
        <w:rPr>
          <w:w w:val="135"/>
          <w:sz w:val="23"/>
        </w:rPr>
        <w:t>dari Dinas Sosial.</w:t>
      </w:r>
    </w:p>
    <w:p w:rsidR="00D236AA" w:rsidRDefault="000E2E0C">
      <w:pPr>
        <w:spacing w:line="381" w:lineRule="auto"/>
        <w:ind w:left="1393" w:right="472"/>
        <w:jc w:val="both"/>
        <w:rPr>
          <w:b/>
          <w:i/>
          <w:sz w:val="23"/>
        </w:rPr>
      </w:pPr>
      <w:r>
        <w:rPr>
          <w:w w:val="125"/>
          <w:sz w:val="23"/>
        </w:rPr>
        <w:t>Kinerja lainnya yaitu 2 : “</w:t>
      </w:r>
      <w:r>
        <w:rPr>
          <w:b/>
          <w:i/>
          <w:w w:val="125"/>
          <w:sz w:val="23"/>
        </w:rPr>
        <w:t xml:space="preserve">Optimalisasi kualitas pelayanan melalui pembangunan inovasi yang mempunyai nilai tambah” </w:t>
      </w:r>
      <w:r>
        <w:rPr>
          <w:w w:val="125"/>
          <w:sz w:val="23"/>
        </w:rPr>
        <w:t>dengan</w:t>
      </w:r>
      <w:r>
        <w:rPr>
          <w:spacing w:val="80"/>
          <w:w w:val="125"/>
          <w:sz w:val="23"/>
        </w:rPr>
        <w:t xml:space="preserve"> </w:t>
      </w:r>
      <w:r>
        <w:rPr>
          <w:w w:val="125"/>
          <w:sz w:val="23"/>
        </w:rPr>
        <w:t>indikator</w:t>
      </w:r>
      <w:r>
        <w:rPr>
          <w:spacing w:val="80"/>
          <w:w w:val="125"/>
          <w:sz w:val="23"/>
        </w:rPr>
        <w:t xml:space="preserve"> </w:t>
      </w:r>
      <w:r>
        <w:rPr>
          <w:b/>
          <w:i/>
          <w:w w:val="125"/>
          <w:sz w:val="23"/>
        </w:rPr>
        <w:t>Jumlah</w:t>
      </w:r>
      <w:r>
        <w:rPr>
          <w:b/>
          <w:i/>
          <w:spacing w:val="80"/>
          <w:w w:val="125"/>
          <w:sz w:val="23"/>
        </w:rPr>
        <w:t xml:space="preserve"> </w:t>
      </w:r>
      <w:r>
        <w:rPr>
          <w:b/>
          <w:i/>
          <w:w w:val="125"/>
          <w:sz w:val="23"/>
        </w:rPr>
        <w:t>Inovasi</w:t>
      </w:r>
      <w:r>
        <w:rPr>
          <w:b/>
          <w:i/>
          <w:spacing w:val="80"/>
          <w:w w:val="125"/>
          <w:sz w:val="23"/>
        </w:rPr>
        <w:t xml:space="preserve"> </w:t>
      </w:r>
      <w:r>
        <w:rPr>
          <w:b/>
          <w:i/>
          <w:w w:val="125"/>
          <w:sz w:val="23"/>
        </w:rPr>
        <w:t>Yang</w:t>
      </w:r>
      <w:r>
        <w:rPr>
          <w:b/>
          <w:i/>
          <w:spacing w:val="80"/>
          <w:w w:val="125"/>
          <w:sz w:val="23"/>
        </w:rPr>
        <w:t xml:space="preserve"> </w:t>
      </w:r>
      <w:r>
        <w:rPr>
          <w:b/>
          <w:i/>
          <w:w w:val="125"/>
          <w:sz w:val="23"/>
        </w:rPr>
        <w:t>Terinternalisasi</w:t>
      </w:r>
      <w:r>
        <w:rPr>
          <w:b/>
          <w:i/>
          <w:spacing w:val="80"/>
          <w:w w:val="125"/>
          <w:sz w:val="23"/>
        </w:rPr>
        <w:t xml:space="preserve"> </w:t>
      </w:r>
      <w:r>
        <w:rPr>
          <w:b/>
          <w:i/>
          <w:w w:val="125"/>
          <w:sz w:val="23"/>
        </w:rPr>
        <w:t>dan</w:t>
      </w:r>
    </w:p>
    <w:tbl>
      <w:tblPr>
        <w:tblW w:w="0" w:type="auto"/>
        <w:tblInd w:w="1355" w:type="dxa"/>
        <w:tblLayout w:type="fixed"/>
        <w:tblCellMar>
          <w:left w:w="0" w:type="dxa"/>
          <w:right w:w="0" w:type="dxa"/>
        </w:tblCellMar>
        <w:tblLook w:val="01E0" w:firstRow="1" w:lastRow="1" w:firstColumn="1" w:lastColumn="1" w:noHBand="0" w:noVBand="0"/>
      </w:tblPr>
      <w:tblGrid>
        <w:gridCol w:w="1934"/>
        <w:gridCol w:w="5416"/>
        <w:gridCol w:w="974"/>
      </w:tblGrid>
      <w:tr w:rsidR="00D236AA">
        <w:trPr>
          <w:trHeight w:val="343"/>
        </w:trPr>
        <w:tc>
          <w:tcPr>
            <w:tcW w:w="1934" w:type="dxa"/>
          </w:tcPr>
          <w:p w:rsidR="00D236AA" w:rsidRDefault="000E2E0C">
            <w:pPr>
              <w:pStyle w:val="TableParagraph"/>
              <w:spacing w:line="249" w:lineRule="exact"/>
              <w:ind w:left="50"/>
              <w:rPr>
                <w:rFonts w:ascii="Cambria"/>
                <w:b/>
                <w:i/>
                <w:sz w:val="23"/>
              </w:rPr>
            </w:pPr>
            <w:r>
              <w:rPr>
                <w:rFonts w:ascii="Cambria"/>
                <w:b/>
                <w:i/>
                <w:spacing w:val="-2"/>
                <w:w w:val="125"/>
                <w:sz w:val="23"/>
              </w:rPr>
              <w:t>Tersosialisasi</w:t>
            </w:r>
          </w:p>
        </w:tc>
        <w:tc>
          <w:tcPr>
            <w:tcW w:w="5416" w:type="dxa"/>
          </w:tcPr>
          <w:p w:rsidR="00D236AA" w:rsidRDefault="000E2E0C">
            <w:pPr>
              <w:pStyle w:val="TableParagraph"/>
              <w:tabs>
                <w:tab w:val="left" w:pos="4526"/>
              </w:tabs>
              <w:spacing w:line="249" w:lineRule="exact"/>
              <w:ind w:left="123"/>
              <w:rPr>
                <w:rFonts w:ascii="Cambria"/>
                <w:sz w:val="23"/>
              </w:rPr>
            </w:pPr>
            <w:r>
              <w:rPr>
                <w:rFonts w:ascii="Cambria"/>
                <w:b/>
                <w:i/>
                <w:w w:val="130"/>
                <w:sz w:val="23"/>
              </w:rPr>
              <w:t>serta</w:t>
            </w:r>
            <w:r>
              <w:rPr>
                <w:rFonts w:ascii="Cambria"/>
                <w:b/>
                <w:i/>
                <w:spacing w:val="14"/>
                <w:w w:val="130"/>
                <w:sz w:val="23"/>
              </w:rPr>
              <w:t xml:space="preserve">  </w:t>
            </w:r>
            <w:r>
              <w:rPr>
                <w:rFonts w:ascii="Cambria"/>
                <w:b/>
                <w:i/>
                <w:w w:val="130"/>
                <w:sz w:val="23"/>
              </w:rPr>
              <w:t>Berkelanjutan,</w:t>
            </w:r>
            <w:r>
              <w:rPr>
                <w:rFonts w:ascii="Cambria"/>
                <w:b/>
                <w:i/>
                <w:spacing w:val="77"/>
                <w:w w:val="150"/>
                <w:sz w:val="23"/>
              </w:rPr>
              <w:t xml:space="preserve"> </w:t>
            </w:r>
            <w:r>
              <w:rPr>
                <w:rFonts w:ascii="Cambria"/>
                <w:spacing w:val="-2"/>
                <w:w w:val="130"/>
                <w:sz w:val="23"/>
              </w:rPr>
              <w:t>realisasi</w:t>
            </w:r>
            <w:r>
              <w:rPr>
                <w:rFonts w:ascii="Cambria"/>
                <w:sz w:val="23"/>
              </w:rPr>
              <w:tab/>
            </w:r>
            <w:r>
              <w:rPr>
                <w:rFonts w:ascii="Cambria"/>
                <w:spacing w:val="-2"/>
                <w:w w:val="130"/>
                <w:sz w:val="23"/>
              </w:rPr>
              <w:t>Tahun</w:t>
            </w:r>
          </w:p>
        </w:tc>
        <w:tc>
          <w:tcPr>
            <w:tcW w:w="974" w:type="dxa"/>
          </w:tcPr>
          <w:p w:rsidR="00D236AA" w:rsidRDefault="000E2E0C">
            <w:pPr>
              <w:pStyle w:val="TableParagraph"/>
              <w:spacing w:line="249" w:lineRule="exact"/>
              <w:ind w:right="46"/>
              <w:jc w:val="right"/>
              <w:rPr>
                <w:rFonts w:ascii="Cambria"/>
                <w:sz w:val="23"/>
              </w:rPr>
            </w:pPr>
            <w:r>
              <w:rPr>
                <w:rFonts w:ascii="Cambria"/>
                <w:spacing w:val="-4"/>
                <w:w w:val="130"/>
                <w:sz w:val="23"/>
              </w:rPr>
              <w:t>2025</w:t>
            </w:r>
          </w:p>
        </w:tc>
      </w:tr>
      <w:tr w:rsidR="00D236AA">
        <w:trPr>
          <w:trHeight w:val="343"/>
        </w:trPr>
        <w:tc>
          <w:tcPr>
            <w:tcW w:w="1934" w:type="dxa"/>
          </w:tcPr>
          <w:p w:rsidR="00D236AA" w:rsidRDefault="000E2E0C">
            <w:pPr>
              <w:pStyle w:val="TableParagraph"/>
              <w:tabs>
                <w:tab w:val="left" w:pos="1643"/>
              </w:tabs>
              <w:spacing w:before="53"/>
              <w:ind w:left="50"/>
              <w:rPr>
                <w:rFonts w:ascii="Cambria"/>
                <w:sz w:val="23"/>
              </w:rPr>
            </w:pPr>
            <w:r>
              <w:rPr>
                <w:rFonts w:ascii="Cambria"/>
                <w:spacing w:val="-2"/>
                <w:w w:val="130"/>
                <w:sz w:val="23"/>
              </w:rPr>
              <w:t>sebanyak</w:t>
            </w:r>
            <w:r>
              <w:rPr>
                <w:rFonts w:ascii="Cambria"/>
                <w:sz w:val="23"/>
              </w:rPr>
              <w:tab/>
            </w:r>
            <w:r>
              <w:rPr>
                <w:rFonts w:ascii="Cambria"/>
                <w:spacing w:val="-10"/>
                <w:w w:val="130"/>
                <w:sz w:val="23"/>
              </w:rPr>
              <w:t>3</w:t>
            </w:r>
          </w:p>
        </w:tc>
        <w:tc>
          <w:tcPr>
            <w:tcW w:w="5416" w:type="dxa"/>
          </w:tcPr>
          <w:p w:rsidR="00D236AA" w:rsidRDefault="000E2E0C">
            <w:pPr>
              <w:pStyle w:val="TableParagraph"/>
              <w:tabs>
                <w:tab w:val="left" w:pos="1011"/>
                <w:tab w:val="left" w:pos="2283"/>
                <w:tab w:val="left" w:pos="4137"/>
              </w:tabs>
              <w:spacing w:before="53"/>
              <w:ind w:left="190"/>
              <w:rPr>
                <w:rFonts w:ascii="Cambria"/>
                <w:sz w:val="23"/>
              </w:rPr>
            </w:pPr>
            <w:r>
              <w:rPr>
                <w:rFonts w:ascii="Cambria"/>
                <w:spacing w:val="-5"/>
                <w:w w:val="135"/>
                <w:sz w:val="23"/>
              </w:rPr>
              <w:t>dan</w:t>
            </w:r>
            <w:r>
              <w:rPr>
                <w:rFonts w:ascii="Cambria"/>
                <w:sz w:val="23"/>
              </w:rPr>
              <w:tab/>
            </w:r>
            <w:r>
              <w:rPr>
                <w:rFonts w:ascii="Cambria"/>
                <w:spacing w:val="-2"/>
                <w:w w:val="135"/>
                <w:sz w:val="23"/>
              </w:rPr>
              <w:t>tingkat</w:t>
            </w:r>
            <w:r>
              <w:rPr>
                <w:rFonts w:ascii="Cambria"/>
                <w:sz w:val="23"/>
              </w:rPr>
              <w:tab/>
            </w:r>
            <w:r>
              <w:rPr>
                <w:rFonts w:ascii="Cambria"/>
                <w:spacing w:val="-2"/>
                <w:w w:val="135"/>
                <w:sz w:val="23"/>
              </w:rPr>
              <w:t>capaiannya</w:t>
            </w:r>
            <w:r>
              <w:rPr>
                <w:rFonts w:ascii="Cambria"/>
                <w:sz w:val="23"/>
              </w:rPr>
              <w:tab/>
            </w:r>
            <w:r>
              <w:rPr>
                <w:rFonts w:ascii="Cambria"/>
                <w:spacing w:val="-2"/>
                <w:w w:val="135"/>
                <w:sz w:val="23"/>
              </w:rPr>
              <w:t>sebesar</w:t>
            </w:r>
          </w:p>
        </w:tc>
        <w:tc>
          <w:tcPr>
            <w:tcW w:w="974" w:type="dxa"/>
          </w:tcPr>
          <w:p w:rsidR="00D236AA" w:rsidRDefault="000E2E0C">
            <w:pPr>
              <w:pStyle w:val="TableParagraph"/>
              <w:spacing w:before="53"/>
              <w:ind w:right="46"/>
              <w:jc w:val="right"/>
              <w:rPr>
                <w:rFonts w:ascii="Cambria"/>
                <w:sz w:val="23"/>
              </w:rPr>
            </w:pPr>
            <w:r>
              <w:rPr>
                <w:rFonts w:ascii="Cambria"/>
                <w:spacing w:val="-2"/>
                <w:w w:val="135"/>
                <w:sz w:val="23"/>
              </w:rPr>
              <w:t>100%.</w:t>
            </w:r>
          </w:p>
        </w:tc>
      </w:tr>
    </w:tbl>
    <w:p w:rsidR="00D236AA" w:rsidRDefault="000E2E0C">
      <w:pPr>
        <w:pStyle w:val="BodyText"/>
        <w:spacing w:before="138"/>
        <w:ind w:left="1393"/>
        <w:jc w:val="both"/>
      </w:pPr>
      <w:r>
        <w:rPr>
          <w:w w:val="135"/>
        </w:rPr>
        <w:t>Berdasarkan</w:t>
      </w:r>
      <w:r>
        <w:rPr>
          <w:spacing w:val="22"/>
          <w:w w:val="135"/>
        </w:rPr>
        <w:t xml:space="preserve"> </w:t>
      </w:r>
      <w:r>
        <w:rPr>
          <w:w w:val="135"/>
        </w:rPr>
        <w:t>Laporan</w:t>
      </w:r>
      <w:r>
        <w:rPr>
          <w:spacing w:val="21"/>
          <w:w w:val="135"/>
        </w:rPr>
        <w:t xml:space="preserve"> </w:t>
      </w:r>
      <w:r>
        <w:rPr>
          <w:w w:val="135"/>
        </w:rPr>
        <w:t>Inovasi</w:t>
      </w:r>
      <w:r>
        <w:rPr>
          <w:spacing w:val="16"/>
          <w:w w:val="135"/>
        </w:rPr>
        <w:t xml:space="preserve"> </w:t>
      </w:r>
      <w:r>
        <w:rPr>
          <w:w w:val="135"/>
        </w:rPr>
        <w:t>Dinas</w:t>
      </w:r>
      <w:r>
        <w:rPr>
          <w:spacing w:val="22"/>
          <w:w w:val="135"/>
        </w:rPr>
        <w:t xml:space="preserve"> </w:t>
      </w:r>
      <w:r>
        <w:rPr>
          <w:spacing w:val="-2"/>
          <w:w w:val="135"/>
        </w:rPr>
        <w:t>Sosial.</w:t>
      </w:r>
    </w:p>
    <w:p w:rsidR="00D236AA" w:rsidRDefault="000E2E0C">
      <w:pPr>
        <w:pStyle w:val="BodyText"/>
        <w:spacing w:before="153" w:line="379" w:lineRule="auto"/>
        <w:ind w:left="1393" w:right="465"/>
        <w:jc w:val="both"/>
      </w:pPr>
      <w:r>
        <w:rPr>
          <w:w w:val="130"/>
        </w:rPr>
        <w:t>Sedangkan</w:t>
      </w:r>
      <w:r>
        <w:rPr>
          <w:spacing w:val="80"/>
          <w:w w:val="130"/>
        </w:rPr>
        <w:t xml:space="preserve"> </w:t>
      </w:r>
      <w:r>
        <w:rPr>
          <w:w w:val="130"/>
        </w:rPr>
        <w:t>untuk</w:t>
      </w:r>
      <w:r>
        <w:rPr>
          <w:spacing w:val="80"/>
          <w:w w:val="130"/>
        </w:rPr>
        <w:t xml:space="preserve"> </w:t>
      </w:r>
      <w:r>
        <w:rPr>
          <w:w w:val="130"/>
        </w:rPr>
        <w:t>anggaran</w:t>
      </w:r>
      <w:r>
        <w:rPr>
          <w:spacing w:val="80"/>
          <w:w w:val="130"/>
        </w:rPr>
        <w:t xml:space="preserve"> </w:t>
      </w:r>
      <w:r>
        <w:rPr>
          <w:w w:val="130"/>
        </w:rPr>
        <w:t>yang</w:t>
      </w:r>
      <w:r>
        <w:rPr>
          <w:spacing w:val="80"/>
          <w:w w:val="130"/>
        </w:rPr>
        <w:t xml:space="preserve"> </w:t>
      </w:r>
      <w:r>
        <w:rPr>
          <w:w w:val="130"/>
        </w:rPr>
        <w:t>mendukung</w:t>
      </w:r>
      <w:r>
        <w:rPr>
          <w:spacing w:val="80"/>
          <w:w w:val="130"/>
        </w:rPr>
        <w:t xml:space="preserve"> </w:t>
      </w:r>
      <w:r>
        <w:rPr>
          <w:w w:val="130"/>
        </w:rPr>
        <w:t>indikator kinerja</w:t>
      </w:r>
      <w:r>
        <w:rPr>
          <w:spacing w:val="-9"/>
          <w:w w:val="130"/>
        </w:rPr>
        <w:t xml:space="preserve"> </w:t>
      </w:r>
      <w:r>
        <w:rPr>
          <w:w w:val="130"/>
        </w:rPr>
        <w:t>lainnya</w:t>
      </w:r>
      <w:r>
        <w:rPr>
          <w:spacing w:val="-5"/>
          <w:w w:val="130"/>
        </w:rPr>
        <w:t xml:space="preserve"> </w:t>
      </w:r>
      <w:r>
        <w:rPr>
          <w:w w:val="130"/>
        </w:rPr>
        <w:t>sebesar</w:t>
      </w:r>
      <w:r>
        <w:rPr>
          <w:spacing w:val="-7"/>
          <w:w w:val="130"/>
        </w:rPr>
        <w:t xml:space="preserve"> </w:t>
      </w:r>
      <w:r>
        <w:rPr>
          <w:w w:val="130"/>
        </w:rPr>
        <w:t>Rp.</w:t>
      </w:r>
      <w:r>
        <w:rPr>
          <w:spacing w:val="-3"/>
          <w:w w:val="130"/>
        </w:rPr>
        <w:t xml:space="preserve"> </w:t>
      </w:r>
      <w:r>
        <w:rPr>
          <w:w w:val="130"/>
        </w:rPr>
        <w:t>5.600.803.140,-</w:t>
      </w:r>
      <w:r>
        <w:rPr>
          <w:spacing w:val="-15"/>
          <w:w w:val="130"/>
        </w:rPr>
        <w:t xml:space="preserve"> </w:t>
      </w:r>
      <w:r>
        <w:rPr>
          <w:w w:val="130"/>
        </w:rPr>
        <w:t>dan</w:t>
      </w:r>
      <w:r>
        <w:rPr>
          <w:spacing w:val="-12"/>
          <w:w w:val="130"/>
        </w:rPr>
        <w:t xml:space="preserve"> </w:t>
      </w:r>
      <w:r>
        <w:rPr>
          <w:w w:val="130"/>
        </w:rPr>
        <w:t>terserap</w:t>
      </w:r>
      <w:r>
        <w:rPr>
          <w:spacing w:val="-11"/>
          <w:w w:val="130"/>
        </w:rPr>
        <w:t xml:space="preserve"> </w:t>
      </w:r>
      <w:r>
        <w:rPr>
          <w:w w:val="130"/>
        </w:rPr>
        <w:t>sebesar Rp. 2.147.654.094,- atau 38,35%.</w:t>
      </w:r>
    </w:p>
    <w:p w:rsidR="00D236AA" w:rsidRDefault="000E2E0C">
      <w:pPr>
        <w:pStyle w:val="BodyText"/>
        <w:spacing w:before="243"/>
        <w:ind w:left="831"/>
        <w:jc w:val="both"/>
      </w:pPr>
      <w:r>
        <w:rPr>
          <w:w w:val="135"/>
        </w:rPr>
        <w:t>Adapun</w:t>
      </w:r>
      <w:r>
        <w:rPr>
          <w:spacing w:val="21"/>
          <w:w w:val="135"/>
        </w:rPr>
        <w:t xml:space="preserve"> </w:t>
      </w:r>
      <w:r>
        <w:rPr>
          <w:w w:val="135"/>
        </w:rPr>
        <w:t>uraiannya</w:t>
      </w:r>
      <w:r>
        <w:rPr>
          <w:spacing w:val="34"/>
          <w:w w:val="135"/>
        </w:rPr>
        <w:t xml:space="preserve"> </w:t>
      </w:r>
      <w:r>
        <w:rPr>
          <w:w w:val="135"/>
        </w:rPr>
        <w:t>adalah</w:t>
      </w:r>
      <w:r>
        <w:rPr>
          <w:spacing w:val="32"/>
          <w:w w:val="135"/>
        </w:rPr>
        <w:t xml:space="preserve"> </w:t>
      </w:r>
      <w:r>
        <w:rPr>
          <w:w w:val="135"/>
        </w:rPr>
        <w:t>sebagai</w:t>
      </w:r>
      <w:r>
        <w:rPr>
          <w:spacing w:val="26"/>
          <w:w w:val="135"/>
        </w:rPr>
        <w:t xml:space="preserve"> </w:t>
      </w:r>
      <w:r>
        <w:rPr>
          <w:w w:val="135"/>
        </w:rPr>
        <w:t>berikut</w:t>
      </w:r>
      <w:r>
        <w:rPr>
          <w:spacing w:val="22"/>
          <w:w w:val="135"/>
        </w:rPr>
        <w:t xml:space="preserve"> </w:t>
      </w:r>
      <w:r>
        <w:rPr>
          <w:spacing w:val="-10"/>
          <w:w w:val="135"/>
        </w:rPr>
        <w:t>:</w:t>
      </w:r>
    </w:p>
    <w:p w:rsidR="00D236AA" w:rsidRDefault="00D236AA">
      <w:pPr>
        <w:pStyle w:val="BodyText"/>
        <w:spacing w:before="114"/>
      </w:pPr>
    </w:p>
    <w:p w:rsidR="00D236AA" w:rsidRDefault="000E2E0C">
      <w:pPr>
        <w:pStyle w:val="Heading2"/>
        <w:numPr>
          <w:ilvl w:val="0"/>
          <w:numId w:val="27"/>
        </w:numPr>
        <w:tabs>
          <w:tab w:val="left" w:pos="1386"/>
        </w:tabs>
        <w:ind w:left="1386" w:hanging="555"/>
      </w:pPr>
      <w:bookmarkStart w:id="24" w:name="1.)_Program_Penunjang_Urusan_Pemerintaha"/>
      <w:bookmarkEnd w:id="24"/>
      <w:r>
        <w:rPr>
          <w:w w:val="105"/>
        </w:rPr>
        <w:t>Program</w:t>
      </w:r>
      <w:r>
        <w:rPr>
          <w:spacing w:val="35"/>
          <w:w w:val="105"/>
        </w:rPr>
        <w:t xml:space="preserve">  </w:t>
      </w:r>
      <w:r>
        <w:rPr>
          <w:w w:val="105"/>
        </w:rPr>
        <w:t>Penunjang</w:t>
      </w:r>
      <w:r>
        <w:rPr>
          <w:spacing w:val="33"/>
          <w:w w:val="105"/>
        </w:rPr>
        <w:t xml:space="preserve">  </w:t>
      </w:r>
      <w:r>
        <w:rPr>
          <w:w w:val="105"/>
        </w:rPr>
        <w:t>Urusan</w:t>
      </w:r>
      <w:r>
        <w:rPr>
          <w:spacing w:val="75"/>
          <w:w w:val="150"/>
        </w:rPr>
        <w:t xml:space="preserve"> </w:t>
      </w:r>
      <w:r>
        <w:rPr>
          <w:w w:val="105"/>
        </w:rPr>
        <w:t>Pemerintahan</w:t>
      </w:r>
      <w:r>
        <w:rPr>
          <w:spacing w:val="29"/>
          <w:w w:val="105"/>
        </w:rPr>
        <w:t xml:space="preserve">  </w:t>
      </w:r>
      <w:r>
        <w:rPr>
          <w:spacing w:val="-2"/>
          <w:w w:val="105"/>
        </w:rPr>
        <w:t>Daerah</w:t>
      </w:r>
    </w:p>
    <w:p w:rsidR="00D236AA" w:rsidRDefault="000E2E0C">
      <w:pPr>
        <w:pStyle w:val="BodyText"/>
        <w:spacing w:before="158" w:line="376" w:lineRule="auto"/>
        <w:ind w:left="1393" w:right="460"/>
        <w:jc w:val="both"/>
      </w:pPr>
      <w:r>
        <w:rPr>
          <w:w w:val="120"/>
        </w:rPr>
        <w:t>Pencapaian</w:t>
      </w:r>
      <w:r>
        <w:rPr>
          <w:spacing w:val="-3"/>
          <w:w w:val="120"/>
        </w:rPr>
        <w:t xml:space="preserve"> </w:t>
      </w:r>
      <w:r>
        <w:rPr>
          <w:w w:val="120"/>
        </w:rPr>
        <w:t>kinerja</w:t>
      </w:r>
      <w:r>
        <w:rPr>
          <w:spacing w:val="-6"/>
          <w:w w:val="120"/>
        </w:rPr>
        <w:t xml:space="preserve"> </w:t>
      </w:r>
      <w:r>
        <w:rPr>
          <w:w w:val="120"/>
        </w:rPr>
        <w:t>Program</w:t>
      </w:r>
      <w:r>
        <w:rPr>
          <w:spacing w:val="-6"/>
          <w:w w:val="120"/>
        </w:rPr>
        <w:t xml:space="preserve"> </w:t>
      </w:r>
      <w:r>
        <w:rPr>
          <w:w w:val="120"/>
        </w:rPr>
        <w:t>Penunjang</w:t>
      </w:r>
      <w:r>
        <w:rPr>
          <w:spacing w:val="-9"/>
          <w:w w:val="120"/>
        </w:rPr>
        <w:t xml:space="preserve"> </w:t>
      </w:r>
      <w:r>
        <w:rPr>
          <w:w w:val="120"/>
        </w:rPr>
        <w:t>Urusan Pemerintahan</w:t>
      </w:r>
      <w:r>
        <w:rPr>
          <w:spacing w:val="-6"/>
          <w:w w:val="120"/>
        </w:rPr>
        <w:t xml:space="preserve"> </w:t>
      </w:r>
      <w:r>
        <w:rPr>
          <w:w w:val="120"/>
        </w:rPr>
        <w:t>Daerah Kabupaten/Kota</w:t>
      </w:r>
      <w:r>
        <w:rPr>
          <w:spacing w:val="-2"/>
          <w:w w:val="120"/>
        </w:rPr>
        <w:t xml:space="preserve"> </w:t>
      </w:r>
      <w:r>
        <w:rPr>
          <w:w w:val="120"/>
        </w:rPr>
        <w:t>adalah Persentase Capaian Kinerja Program,</w:t>
      </w:r>
      <w:r>
        <w:rPr>
          <w:spacing w:val="-1"/>
          <w:w w:val="120"/>
        </w:rPr>
        <w:t xml:space="preserve"> </w:t>
      </w:r>
      <w:r>
        <w:rPr>
          <w:w w:val="120"/>
        </w:rPr>
        <w:t>dengan realisasi anggaran sebesar 38,35%</w:t>
      </w:r>
      <w:r>
        <w:rPr>
          <w:spacing w:val="40"/>
          <w:w w:val="120"/>
        </w:rPr>
        <w:t xml:space="preserve"> </w:t>
      </w:r>
      <w:r>
        <w:rPr>
          <w:w w:val="120"/>
        </w:rPr>
        <w:t>dan capaian kinerja 50%.</w:t>
      </w:r>
    </w:p>
    <w:p w:rsidR="00D236AA" w:rsidRDefault="00D236AA">
      <w:pPr>
        <w:pStyle w:val="BodyText"/>
        <w:spacing w:line="376" w:lineRule="auto"/>
        <w:jc w:val="both"/>
        <w:sectPr w:rsidR="00D236AA">
          <w:pgSz w:w="12240" w:h="15840"/>
          <w:pgMar w:top="1180" w:right="720" w:bottom="280" w:left="1440" w:header="900" w:footer="0" w:gutter="0"/>
          <w:cols w:space="720"/>
        </w:sectPr>
      </w:pPr>
    </w:p>
    <w:p w:rsidR="00D236AA" w:rsidRDefault="000E2E0C">
      <w:pPr>
        <w:pStyle w:val="Heading2"/>
        <w:spacing w:before="95"/>
        <w:ind w:left="1393"/>
      </w:pPr>
      <w:r>
        <w:rPr>
          <w:w w:val="115"/>
        </w:rPr>
        <w:lastRenderedPageBreak/>
        <w:t>Kegiatan</w:t>
      </w:r>
      <w:r>
        <w:rPr>
          <w:spacing w:val="19"/>
          <w:w w:val="115"/>
        </w:rPr>
        <w:t xml:space="preserve"> </w:t>
      </w:r>
      <w:r>
        <w:rPr>
          <w:spacing w:val="-12"/>
          <w:w w:val="115"/>
        </w:rPr>
        <w:t>:</w:t>
      </w:r>
    </w:p>
    <w:p w:rsidR="00D236AA" w:rsidRDefault="000E2E0C">
      <w:pPr>
        <w:pStyle w:val="ListParagraph"/>
        <w:numPr>
          <w:ilvl w:val="0"/>
          <w:numId w:val="26"/>
        </w:numPr>
        <w:tabs>
          <w:tab w:val="left" w:pos="1957"/>
          <w:tab w:val="left" w:pos="1959"/>
        </w:tabs>
        <w:spacing w:before="100" w:line="376" w:lineRule="auto"/>
        <w:ind w:right="468"/>
        <w:rPr>
          <w:sz w:val="23"/>
        </w:rPr>
      </w:pPr>
      <w:r>
        <w:rPr>
          <w:w w:val="115"/>
          <w:sz w:val="23"/>
        </w:rPr>
        <w:t>Perencanaan, Penganggaran dan Evaluasi Kinerja Perangkat Daerah. Dengan indikator kinerja kegiatan Persentase dokumen perencanaan, penganggaran dan evaluasi kinerja yang tersusun, anggaran</w:t>
      </w:r>
      <w:r>
        <w:rPr>
          <w:spacing w:val="40"/>
          <w:w w:val="115"/>
          <w:sz w:val="23"/>
        </w:rPr>
        <w:t xml:space="preserve"> </w:t>
      </w:r>
      <w:r>
        <w:rPr>
          <w:w w:val="115"/>
          <w:sz w:val="23"/>
        </w:rPr>
        <w:t>terealisasi</w:t>
      </w:r>
      <w:r>
        <w:rPr>
          <w:spacing w:val="40"/>
          <w:w w:val="115"/>
          <w:sz w:val="23"/>
        </w:rPr>
        <w:t xml:space="preserve"> </w:t>
      </w:r>
      <w:r>
        <w:rPr>
          <w:w w:val="115"/>
          <w:sz w:val="23"/>
        </w:rPr>
        <w:t>40,17%</w:t>
      </w:r>
      <w:r>
        <w:rPr>
          <w:spacing w:val="40"/>
          <w:w w:val="115"/>
          <w:sz w:val="23"/>
        </w:rPr>
        <w:t xml:space="preserve"> </w:t>
      </w:r>
      <w:r>
        <w:rPr>
          <w:w w:val="115"/>
          <w:sz w:val="23"/>
        </w:rPr>
        <w:t>dan</w:t>
      </w:r>
      <w:r>
        <w:rPr>
          <w:spacing w:val="40"/>
          <w:w w:val="115"/>
          <w:sz w:val="23"/>
        </w:rPr>
        <w:t xml:space="preserve"> </w:t>
      </w:r>
      <w:r>
        <w:rPr>
          <w:w w:val="115"/>
          <w:sz w:val="23"/>
        </w:rPr>
        <w:t>capaian</w:t>
      </w:r>
      <w:r>
        <w:rPr>
          <w:spacing w:val="40"/>
          <w:w w:val="115"/>
          <w:sz w:val="23"/>
        </w:rPr>
        <w:t xml:space="preserve"> </w:t>
      </w:r>
      <w:r>
        <w:rPr>
          <w:w w:val="115"/>
          <w:sz w:val="23"/>
        </w:rPr>
        <w:t>kinerja</w:t>
      </w:r>
      <w:r>
        <w:rPr>
          <w:spacing w:val="40"/>
          <w:w w:val="115"/>
          <w:sz w:val="23"/>
        </w:rPr>
        <w:t xml:space="preserve"> </w:t>
      </w:r>
      <w:r>
        <w:rPr>
          <w:w w:val="115"/>
          <w:sz w:val="23"/>
        </w:rPr>
        <w:t>50%.</w:t>
      </w:r>
    </w:p>
    <w:p w:rsidR="00D236AA" w:rsidRDefault="000E2E0C">
      <w:pPr>
        <w:pStyle w:val="Heading2"/>
        <w:spacing w:line="266" w:lineRule="exact"/>
      </w:pPr>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1"/>
          <w:numId w:val="26"/>
        </w:numPr>
        <w:tabs>
          <w:tab w:val="left" w:pos="2385"/>
          <w:tab w:val="left" w:pos="2387"/>
        </w:tabs>
        <w:spacing w:before="148" w:line="376" w:lineRule="auto"/>
        <w:ind w:right="459"/>
        <w:rPr>
          <w:sz w:val="23"/>
        </w:rPr>
      </w:pPr>
      <w:r>
        <w:rPr>
          <w:w w:val="120"/>
          <w:sz w:val="23"/>
        </w:rPr>
        <w:t>Penyusunan Dokumen Perencanaan Perangkat Daerah. Indikator kinerja sub kegiatan Penyusunan Dokumen Perencanaan Perangkat Daerah adalah Jumlah Dokumen Perencanaan Perangkat Daerah, anggaran terealisasi 48,74% dengan capaian kinerja 50%.</w:t>
      </w:r>
    </w:p>
    <w:p w:rsidR="00D236AA" w:rsidRDefault="000E2E0C">
      <w:pPr>
        <w:pStyle w:val="ListParagraph"/>
        <w:numPr>
          <w:ilvl w:val="1"/>
          <w:numId w:val="26"/>
        </w:numPr>
        <w:tabs>
          <w:tab w:val="left" w:pos="2385"/>
        </w:tabs>
        <w:spacing w:line="266" w:lineRule="exact"/>
        <w:ind w:left="2385" w:hanging="426"/>
        <w:rPr>
          <w:sz w:val="23"/>
        </w:rPr>
      </w:pPr>
      <w:r>
        <w:rPr>
          <w:w w:val="120"/>
          <w:sz w:val="23"/>
        </w:rPr>
        <w:t>Evaluasi</w:t>
      </w:r>
      <w:r>
        <w:rPr>
          <w:spacing w:val="-9"/>
          <w:w w:val="120"/>
          <w:sz w:val="23"/>
        </w:rPr>
        <w:t xml:space="preserve"> </w:t>
      </w:r>
      <w:r>
        <w:rPr>
          <w:w w:val="120"/>
          <w:sz w:val="23"/>
        </w:rPr>
        <w:t>Kinerja</w:t>
      </w:r>
      <w:r>
        <w:rPr>
          <w:spacing w:val="-2"/>
          <w:w w:val="120"/>
          <w:sz w:val="23"/>
        </w:rPr>
        <w:t xml:space="preserve"> </w:t>
      </w:r>
      <w:r>
        <w:rPr>
          <w:w w:val="120"/>
          <w:sz w:val="23"/>
        </w:rPr>
        <w:t>Perangkat</w:t>
      </w:r>
      <w:r>
        <w:rPr>
          <w:spacing w:val="-7"/>
          <w:w w:val="120"/>
          <w:sz w:val="23"/>
        </w:rPr>
        <w:t xml:space="preserve"> </w:t>
      </w:r>
      <w:r>
        <w:rPr>
          <w:spacing w:val="-2"/>
          <w:w w:val="120"/>
          <w:sz w:val="23"/>
        </w:rPr>
        <w:t>Daerah.</w:t>
      </w:r>
    </w:p>
    <w:p w:rsidR="00D236AA" w:rsidRDefault="000E2E0C">
      <w:pPr>
        <w:pStyle w:val="BodyText"/>
        <w:spacing w:before="153" w:line="374" w:lineRule="auto"/>
        <w:ind w:left="2387" w:right="455"/>
        <w:jc w:val="both"/>
      </w:pPr>
      <w:r>
        <w:rPr>
          <w:w w:val="120"/>
        </w:rPr>
        <w:t>Indikator kinerja sub kegiatan Evaluasi Kinerja Perangkat Daerah adalah Jumlah Laporan Evaluasi Kinerja Perangkat Daerah, anggaran terealisasi 31,67% dengan capaian</w:t>
      </w:r>
      <w:r>
        <w:rPr>
          <w:spacing w:val="40"/>
          <w:w w:val="120"/>
        </w:rPr>
        <w:t xml:space="preserve"> </w:t>
      </w:r>
      <w:r>
        <w:rPr>
          <w:w w:val="120"/>
        </w:rPr>
        <w:t xml:space="preserve">kinerja </w:t>
      </w:r>
      <w:r>
        <w:rPr>
          <w:spacing w:val="-4"/>
          <w:w w:val="120"/>
        </w:rPr>
        <w:t>50%.</w:t>
      </w:r>
    </w:p>
    <w:p w:rsidR="00D236AA" w:rsidRDefault="00D236AA">
      <w:pPr>
        <w:pStyle w:val="BodyText"/>
      </w:pPr>
    </w:p>
    <w:p w:rsidR="00D236AA" w:rsidRDefault="00D236AA">
      <w:pPr>
        <w:pStyle w:val="BodyText"/>
        <w:spacing w:before="5"/>
      </w:pPr>
    </w:p>
    <w:p w:rsidR="00D236AA" w:rsidRDefault="000E2E0C">
      <w:pPr>
        <w:pStyle w:val="Heading2"/>
        <w:ind w:left="1393"/>
      </w:pPr>
      <w:r>
        <w:rPr>
          <w:w w:val="115"/>
        </w:rPr>
        <w:t>Kegiatan</w:t>
      </w:r>
      <w:r>
        <w:rPr>
          <w:spacing w:val="19"/>
          <w:w w:val="115"/>
        </w:rPr>
        <w:t xml:space="preserve"> </w:t>
      </w:r>
      <w:r>
        <w:rPr>
          <w:spacing w:val="-12"/>
          <w:w w:val="115"/>
        </w:rPr>
        <w:t>:</w:t>
      </w:r>
    </w:p>
    <w:p w:rsidR="00D236AA" w:rsidRDefault="000E2E0C">
      <w:pPr>
        <w:pStyle w:val="ListParagraph"/>
        <w:numPr>
          <w:ilvl w:val="0"/>
          <w:numId w:val="26"/>
        </w:numPr>
        <w:tabs>
          <w:tab w:val="left" w:pos="1958"/>
        </w:tabs>
        <w:spacing w:before="158"/>
        <w:ind w:left="1958" w:hanging="565"/>
        <w:rPr>
          <w:sz w:val="23"/>
        </w:rPr>
      </w:pPr>
      <w:r>
        <w:rPr>
          <w:w w:val="120"/>
          <w:sz w:val="23"/>
        </w:rPr>
        <w:t>Administrasi</w:t>
      </w:r>
      <w:r>
        <w:rPr>
          <w:spacing w:val="-16"/>
          <w:w w:val="120"/>
          <w:sz w:val="23"/>
        </w:rPr>
        <w:t xml:space="preserve"> </w:t>
      </w:r>
      <w:r>
        <w:rPr>
          <w:w w:val="120"/>
          <w:sz w:val="23"/>
        </w:rPr>
        <w:t>Keuangan</w:t>
      </w:r>
      <w:r>
        <w:rPr>
          <w:spacing w:val="-11"/>
          <w:w w:val="120"/>
          <w:sz w:val="23"/>
        </w:rPr>
        <w:t xml:space="preserve"> </w:t>
      </w:r>
      <w:r>
        <w:rPr>
          <w:w w:val="120"/>
          <w:sz w:val="23"/>
        </w:rPr>
        <w:t>Perangkat</w:t>
      </w:r>
      <w:r>
        <w:rPr>
          <w:spacing w:val="-12"/>
          <w:w w:val="120"/>
          <w:sz w:val="23"/>
        </w:rPr>
        <w:t xml:space="preserve"> </w:t>
      </w:r>
      <w:r>
        <w:rPr>
          <w:spacing w:val="-2"/>
          <w:w w:val="120"/>
          <w:sz w:val="23"/>
        </w:rPr>
        <w:t>Daerah</w:t>
      </w:r>
    </w:p>
    <w:p w:rsidR="00D236AA" w:rsidRDefault="000E2E0C">
      <w:pPr>
        <w:pStyle w:val="BodyText"/>
        <w:spacing w:before="158" w:line="374" w:lineRule="auto"/>
        <w:ind w:left="1959" w:right="460"/>
        <w:jc w:val="both"/>
      </w:pPr>
      <w:r>
        <w:rPr>
          <w:w w:val="115"/>
        </w:rPr>
        <w:t>Dengan indikator kinerja kegiatan Persentase Realisasi Anggaran Perangkat Daerah, anggaran terealisasi 17,57%</w:t>
      </w:r>
      <w:r>
        <w:rPr>
          <w:spacing w:val="40"/>
          <w:w w:val="115"/>
        </w:rPr>
        <w:t xml:space="preserve"> </w:t>
      </w:r>
      <w:r>
        <w:rPr>
          <w:w w:val="115"/>
        </w:rPr>
        <w:t>dan capaian</w:t>
      </w:r>
      <w:r>
        <w:rPr>
          <w:spacing w:val="80"/>
          <w:w w:val="115"/>
        </w:rPr>
        <w:t xml:space="preserve"> </w:t>
      </w:r>
      <w:r>
        <w:rPr>
          <w:w w:val="115"/>
        </w:rPr>
        <w:t>kinerja 50%.</w:t>
      </w:r>
    </w:p>
    <w:p w:rsidR="00D236AA" w:rsidRDefault="000E2E0C">
      <w:pPr>
        <w:pStyle w:val="Heading2"/>
        <w:spacing w:before="1"/>
      </w:pPr>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1"/>
          <w:numId w:val="26"/>
        </w:numPr>
        <w:tabs>
          <w:tab w:val="left" w:pos="2385"/>
        </w:tabs>
        <w:spacing w:before="157"/>
        <w:ind w:left="2385" w:hanging="426"/>
        <w:rPr>
          <w:sz w:val="23"/>
        </w:rPr>
      </w:pPr>
      <w:r>
        <w:rPr>
          <w:w w:val="120"/>
          <w:sz w:val="23"/>
        </w:rPr>
        <w:t>Penyediaan</w:t>
      </w:r>
      <w:r>
        <w:rPr>
          <w:spacing w:val="2"/>
          <w:w w:val="120"/>
          <w:sz w:val="23"/>
        </w:rPr>
        <w:t xml:space="preserve"> </w:t>
      </w:r>
      <w:r>
        <w:rPr>
          <w:w w:val="120"/>
          <w:sz w:val="23"/>
        </w:rPr>
        <w:t>Gaji</w:t>
      </w:r>
      <w:r>
        <w:rPr>
          <w:spacing w:val="10"/>
          <w:w w:val="120"/>
          <w:sz w:val="23"/>
        </w:rPr>
        <w:t xml:space="preserve"> </w:t>
      </w:r>
      <w:r>
        <w:rPr>
          <w:w w:val="120"/>
          <w:sz w:val="23"/>
        </w:rPr>
        <w:t>dan Tunjangan</w:t>
      </w:r>
      <w:r>
        <w:rPr>
          <w:spacing w:val="5"/>
          <w:w w:val="120"/>
          <w:sz w:val="23"/>
        </w:rPr>
        <w:t xml:space="preserve"> </w:t>
      </w:r>
      <w:r>
        <w:rPr>
          <w:spacing w:val="-5"/>
          <w:w w:val="120"/>
          <w:sz w:val="23"/>
        </w:rPr>
        <w:t>ASN</w:t>
      </w:r>
    </w:p>
    <w:p w:rsidR="00D236AA" w:rsidRDefault="000E2E0C">
      <w:pPr>
        <w:pStyle w:val="BodyText"/>
        <w:spacing w:before="148" w:line="374" w:lineRule="auto"/>
        <w:ind w:left="2387" w:right="453"/>
        <w:jc w:val="both"/>
      </w:pPr>
      <w:r>
        <w:rPr>
          <w:w w:val="120"/>
        </w:rPr>
        <w:t>Indikator kinerja sub kegiatan Penyediaan Gaji dan Tunjangan ASN adalah Jumlah Orang yang Menerima Gaji</w:t>
      </w:r>
      <w:r>
        <w:rPr>
          <w:spacing w:val="80"/>
          <w:w w:val="120"/>
        </w:rPr>
        <w:t xml:space="preserve"> </w:t>
      </w:r>
      <w:r>
        <w:rPr>
          <w:w w:val="120"/>
        </w:rPr>
        <w:t>dan Tunjangan ASN, anggaran terealisasi 17,57% dengan capaian kinerja 50%.</w:t>
      </w:r>
    </w:p>
    <w:p w:rsidR="00D236AA" w:rsidRDefault="00D236AA">
      <w:pPr>
        <w:pStyle w:val="BodyText"/>
        <w:spacing w:line="374" w:lineRule="auto"/>
        <w:jc w:val="both"/>
        <w:sectPr w:rsidR="00D236AA">
          <w:pgSz w:w="12240" w:h="15840"/>
          <w:pgMar w:top="1180" w:right="720" w:bottom="280" w:left="1440" w:header="900" w:footer="0" w:gutter="0"/>
          <w:cols w:space="720"/>
        </w:sectPr>
      </w:pPr>
    </w:p>
    <w:p w:rsidR="00D236AA" w:rsidRDefault="000E2E0C">
      <w:pPr>
        <w:pStyle w:val="Heading2"/>
        <w:spacing w:before="95"/>
        <w:ind w:left="1393"/>
      </w:pPr>
      <w:r>
        <w:rPr>
          <w:w w:val="115"/>
        </w:rPr>
        <w:lastRenderedPageBreak/>
        <w:t>Kegiatan</w:t>
      </w:r>
      <w:r>
        <w:rPr>
          <w:spacing w:val="19"/>
          <w:w w:val="115"/>
        </w:rPr>
        <w:t xml:space="preserve"> </w:t>
      </w:r>
      <w:r>
        <w:rPr>
          <w:spacing w:val="-12"/>
          <w:w w:val="115"/>
        </w:rPr>
        <w:t>:</w:t>
      </w:r>
    </w:p>
    <w:p w:rsidR="00D236AA" w:rsidRDefault="000E2E0C">
      <w:pPr>
        <w:pStyle w:val="ListParagraph"/>
        <w:numPr>
          <w:ilvl w:val="0"/>
          <w:numId w:val="26"/>
        </w:numPr>
        <w:tabs>
          <w:tab w:val="left" w:pos="1957"/>
          <w:tab w:val="left" w:pos="1959"/>
        </w:tabs>
        <w:spacing w:before="100" w:line="376" w:lineRule="auto"/>
        <w:ind w:right="456"/>
        <w:rPr>
          <w:sz w:val="23"/>
        </w:rPr>
      </w:pPr>
      <w:r>
        <w:rPr>
          <w:w w:val="120"/>
          <w:sz w:val="23"/>
        </w:rPr>
        <w:t>Penyediaan Jasa Penunjang Urusan Pemerintahan Daerah Dengan indikator kinerja kegiatan Persentase Penyediaan Jasa Penunjang Urusan Pemerintahan Daerah Sesuai Kebutuhan, anggaran terealisasi 38,22% dan capaian kinerja 50%.</w:t>
      </w:r>
    </w:p>
    <w:p w:rsidR="00D236AA" w:rsidRDefault="000E2E0C">
      <w:pPr>
        <w:pStyle w:val="Heading2"/>
        <w:spacing w:line="266" w:lineRule="exact"/>
      </w:pPr>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1"/>
          <w:numId w:val="26"/>
        </w:numPr>
        <w:tabs>
          <w:tab w:val="left" w:pos="2385"/>
          <w:tab w:val="left" w:pos="2387"/>
        </w:tabs>
        <w:spacing w:before="148" w:line="376" w:lineRule="auto"/>
        <w:ind w:right="455"/>
        <w:rPr>
          <w:sz w:val="23"/>
        </w:rPr>
      </w:pPr>
      <w:r>
        <w:rPr>
          <w:w w:val="120"/>
          <w:sz w:val="23"/>
        </w:rPr>
        <w:t>Penyediaan Jasa Komunikasi, Sumber Daya Air dan Listrik Indikator kinerja sub kegiatan</w:t>
      </w:r>
      <w:r>
        <w:rPr>
          <w:spacing w:val="40"/>
          <w:w w:val="120"/>
          <w:sz w:val="23"/>
        </w:rPr>
        <w:t xml:space="preserve"> </w:t>
      </w:r>
      <w:r>
        <w:rPr>
          <w:w w:val="120"/>
          <w:sz w:val="23"/>
        </w:rPr>
        <w:t>Penyediaan Jasa Komunikasi, Sumber Daya Air dan Listrik adalah Jumlah</w:t>
      </w:r>
      <w:r>
        <w:rPr>
          <w:spacing w:val="40"/>
          <w:w w:val="120"/>
          <w:sz w:val="23"/>
        </w:rPr>
        <w:t xml:space="preserve"> </w:t>
      </w:r>
      <w:r>
        <w:rPr>
          <w:w w:val="120"/>
          <w:sz w:val="23"/>
        </w:rPr>
        <w:t>Laporan Penyediaan Jasa Komunikasi, Sumber Daya Air dan Listrik yang Disediakan, anggaran terealisasi 36,90% dengan capaian kinerja 50%.</w:t>
      </w:r>
    </w:p>
    <w:p w:rsidR="00D236AA" w:rsidRDefault="000E2E0C">
      <w:pPr>
        <w:pStyle w:val="ListParagraph"/>
        <w:numPr>
          <w:ilvl w:val="1"/>
          <w:numId w:val="26"/>
        </w:numPr>
        <w:tabs>
          <w:tab w:val="left" w:pos="2385"/>
        </w:tabs>
        <w:spacing w:line="260" w:lineRule="exact"/>
        <w:ind w:left="2385" w:hanging="426"/>
        <w:rPr>
          <w:sz w:val="23"/>
        </w:rPr>
      </w:pPr>
      <w:r>
        <w:rPr>
          <w:w w:val="120"/>
          <w:sz w:val="23"/>
        </w:rPr>
        <w:t>Penyediaan</w:t>
      </w:r>
      <w:r>
        <w:rPr>
          <w:spacing w:val="14"/>
          <w:w w:val="120"/>
          <w:sz w:val="23"/>
        </w:rPr>
        <w:t xml:space="preserve"> </w:t>
      </w:r>
      <w:r>
        <w:rPr>
          <w:w w:val="120"/>
          <w:sz w:val="23"/>
        </w:rPr>
        <w:t>Jasa</w:t>
      </w:r>
      <w:r>
        <w:rPr>
          <w:spacing w:val="18"/>
          <w:w w:val="120"/>
          <w:sz w:val="23"/>
        </w:rPr>
        <w:t xml:space="preserve"> </w:t>
      </w:r>
      <w:r>
        <w:rPr>
          <w:w w:val="120"/>
          <w:sz w:val="23"/>
        </w:rPr>
        <w:t>Pelayanan</w:t>
      </w:r>
      <w:r>
        <w:rPr>
          <w:spacing w:val="9"/>
          <w:w w:val="120"/>
          <w:sz w:val="23"/>
        </w:rPr>
        <w:t xml:space="preserve"> </w:t>
      </w:r>
      <w:r>
        <w:rPr>
          <w:w w:val="120"/>
          <w:sz w:val="23"/>
        </w:rPr>
        <w:t>Umum</w:t>
      </w:r>
      <w:r>
        <w:rPr>
          <w:spacing w:val="10"/>
          <w:w w:val="120"/>
          <w:sz w:val="23"/>
        </w:rPr>
        <w:t xml:space="preserve"> </w:t>
      </w:r>
      <w:r>
        <w:rPr>
          <w:spacing w:val="-2"/>
          <w:w w:val="120"/>
          <w:sz w:val="23"/>
        </w:rPr>
        <w:t>Kantor</w:t>
      </w:r>
    </w:p>
    <w:p w:rsidR="00D236AA" w:rsidRDefault="000E2E0C">
      <w:pPr>
        <w:pStyle w:val="BodyText"/>
        <w:spacing w:before="153" w:line="376" w:lineRule="auto"/>
        <w:ind w:left="2387" w:right="470"/>
        <w:jc w:val="both"/>
      </w:pPr>
      <w:r>
        <w:rPr>
          <w:w w:val="120"/>
        </w:rPr>
        <w:t>Indikator kinerja sub kegiatan Penyediaan Jasa Pelayanan Umum Kantor adalah Jumlah Laporan Penyediaan Jasa Pelayanan Umum Kantor yang Disediakan, anggaran terealisasi 40,66%</w:t>
      </w:r>
      <w:r>
        <w:rPr>
          <w:spacing w:val="40"/>
          <w:w w:val="120"/>
        </w:rPr>
        <w:t xml:space="preserve"> </w:t>
      </w:r>
      <w:r>
        <w:rPr>
          <w:w w:val="120"/>
        </w:rPr>
        <w:t>dengan capaian kinerja 50%.</w:t>
      </w:r>
    </w:p>
    <w:p w:rsidR="00D236AA" w:rsidRDefault="00D236AA">
      <w:pPr>
        <w:pStyle w:val="BodyText"/>
      </w:pPr>
    </w:p>
    <w:p w:rsidR="00D236AA" w:rsidRDefault="00D236AA">
      <w:pPr>
        <w:pStyle w:val="BodyText"/>
      </w:pPr>
    </w:p>
    <w:p w:rsidR="00D236AA" w:rsidRDefault="000E2E0C">
      <w:pPr>
        <w:pStyle w:val="Heading2"/>
        <w:ind w:left="1393"/>
      </w:pPr>
      <w:r>
        <w:rPr>
          <w:w w:val="115"/>
        </w:rPr>
        <w:t>Kegiatan</w:t>
      </w:r>
      <w:r>
        <w:rPr>
          <w:spacing w:val="19"/>
          <w:w w:val="115"/>
        </w:rPr>
        <w:t xml:space="preserve"> </w:t>
      </w:r>
      <w:r>
        <w:rPr>
          <w:spacing w:val="-12"/>
          <w:w w:val="115"/>
        </w:rPr>
        <w:t>:</w:t>
      </w:r>
    </w:p>
    <w:p w:rsidR="00D236AA" w:rsidRDefault="000E2E0C">
      <w:pPr>
        <w:pStyle w:val="ListParagraph"/>
        <w:numPr>
          <w:ilvl w:val="0"/>
          <w:numId w:val="26"/>
        </w:numPr>
        <w:tabs>
          <w:tab w:val="left" w:pos="1958"/>
        </w:tabs>
        <w:spacing w:before="157"/>
        <w:ind w:left="1958" w:hanging="565"/>
        <w:rPr>
          <w:sz w:val="23"/>
        </w:rPr>
      </w:pPr>
      <w:r>
        <w:rPr>
          <w:w w:val="120"/>
          <w:sz w:val="23"/>
        </w:rPr>
        <w:t>Administrasi</w:t>
      </w:r>
      <w:r>
        <w:rPr>
          <w:spacing w:val="-12"/>
          <w:w w:val="120"/>
          <w:sz w:val="23"/>
        </w:rPr>
        <w:t xml:space="preserve"> </w:t>
      </w:r>
      <w:r>
        <w:rPr>
          <w:w w:val="120"/>
          <w:sz w:val="23"/>
        </w:rPr>
        <w:t>Umum</w:t>
      </w:r>
      <w:r>
        <w:rPr>
          <w:spacing w:val="-12"/>
          <w:w w:val="120"/>
          <w:sz w:val="23"/>
        </w:rPr>
        <w:t xml:space="preserve"> </w:t>
      </w:r>
      <w:r>
        <w:rPr>
          <w:w w:val="120"/>
          <w:sz w:val="23"/>
        </w:rPr>
        <w:t>Perangkat</w:t>
      </w:r>
      <w:r>
        <w:rPr>
          <w:spacing w:val="-12"/>
          <w:w w:val="120"/>
          <w:sz w:val="23"/>
        </w:rPr>
        <w:t xml:space="preserve"> </w:t>
      </w:r>
      <w:r>
        <w:rPr>
          <w:spacing w:val="-2"/>
          <w:w w:val="120"/>
          <w:sz w:val="23"/>
        </w:rPr>
        <w:t>Daerah</w:t>
      </w:r>
    </w:p>
    <w:p w:rsidR="00D236AA" w:rsidRDefault="000E2E0C">
      <w:pPr>
        <w:pStyle w:val="BodyText"/>
        <w:spacing w:before="158" w:line="376" w:lineRule="auto"/>
        <w:ind w:left="1959" w:right="465"/>
        <w:jc w:val="both"/>
      </w:pPr>
      <w:r>
        <w:rPr>
          <w:w w:val="115"/>
        </w:rPr>
        <w:t>Dengan indikator kinerja kegiatan Persentase Penyediaan Administrasi</w:t>
      </w:r>
      <w:r>
        <w:rPr>
          <w:spacing w:val="40"/>
          <w:w w:val="115"/>
        </w:rPr>
        <w:t xml:space="preserve"> </w:t>
      </w:r>
      <w:r>
        <w:rPr>
          <w:w w:val="115"/>
        </w:rPr>
        <w:t>Umum</w:t>
      </w:r>
      <w:r>
        <w:rPr>
          <w:spacing w:val="40"/>
          <w:w w:val="115"/>
        </w:rPr>
        <w:t xml:space="preserve"> </w:t>
      </w:r>
      <w:r>
        <w:rPr>
          <w:w w:val="115"/>
        </w:rPr>
        <w:t>Perangkat</w:t>
      </w:r>
      <w:r>
        <w:rPr>
          <w:spacing w:val="40"/>
          <w:w w:val="115"/>
        </w:rPr>
        <w:t xml:space="preserve"> </w:t>
      </w:r>
      <w:r>
        <w:rPr>
          <w:w w:val="115"/>
        </w:rPr>
        <w:t>Daerah</w:t>
      </w:r>
      <w:r>
        <w:rPr>
          <w:spacing w:val="40"/>
          <w:w w:val="115"/>
        </w:rPr>
        <w:t xml:space="preserve"> </w:t>
      </w:r>
      <w:r>
        <w:rPr>
          <w:w w:val="115"/>
        </w:rPr>
        <w:t>Sesuai</w:t>
      </w:r>
      <w:r>
        <w:rPr>
          <w:spacing w:val="40"/>
          <w:w w:val="115"/>
        </w:rPr>
        <w:t xml:space="preserve"> </w:t>
      </w:r>
      <w:r>
        <w:rPr>
          <w:w w:val="115"/>
        </w:rPr>
        <w:t>Kebutuhan anggaran</w:t>
      </w:r>
      <w:r>
        <w:rPr>
          <w:spacing w:val="40"/>
          <w:w w:val="115"/>
        </w:rPr>
        <w:t xml:space="preserve"> </w:t>
      </w:r>
      <w:r>
        <w:rPr>
          <w:w w:val="115"/>
        </w:rPr>
        <w:t>terealisasi</w:t>
      </w:r>
      <w:r>
        <w:rPr>
          <w:spacing w:val="40"/>
          <w:w w:val="115"/>
        </w:rPr>
        <w:t xml:space="preserve"> </w:t>
      </w:r>
      <w:r>
        <w:rPr>
          <w:w w:val="115"/>
        </w:rPr>
        <w:t>6,78%</w:t>
      </w:r>
      <w:r>
        <w:rPr>
          <w:spacing w:val="40"/>
          <w:w w:val="115"/>
        </w:rPr>
        <w:t xml:space="preserve"> </w:t>
      </w:r>
      <w:r>
        <w:rPr>
          <w:w w:val="115"/>
        </w:rPr>
        <w:t>dan</w:t>
      </w:r>
      <w:r>
        <w:rPr>
          <w:spacing w:val="40"/>
          <w:w w:val="115"/>
        </w:rPr>
        <w:t xml:space="preserve"> </w:t>
      </w:r>
      <w:r>
        <w:rPr>
          <w:w w:val="115"/>
        </w:rPr>
        <w:t>capaian</w:t>
      </w:r>
      <w:r>
        <w:rPr>
          <w:spacing w:val="40"/>
          <w:w w:val="115"/>
        </w:rPr>
        <w:t xml:space="preserve"> </w:t>
      </w:r>
      <w:r>
        <w:rPr>
          <w:w w:val="115"/>
        </w:rPr>
        <w:t>kinerja</w:t>
      </w:r>
      <w:r>
        <w:rPr>
          <w:spacing w:val="40"/>
          <w:w w:val="115"/>
        </w:rPr>
        <w:t xml:space="preserve"> </w:t>
      </w:r>
      <w:r>
        <w:rPr>
          <w:w w:val="115"/>
        </w:rPr>
        <w:t>50%.</w:t>
      </w:r>
    </w:p>
    <w:p w:rsidR="00D236AA" w:rsidRDefault="000E2E0C">
      <w:pPr>
        <w:pStyle w:val="Heading2"/>
        <w:spacing w:line="263" w:lineRule="exact"/>
      </w:pPr>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1"/>
          <w:numId w:val="26"/>
        </w:numPr>
        <w:tabs>
          <w:tab w:val="left" w:pos="2385"/>
        </w:tabs>
        <w:spacing w:before="148"/>
        <w:ind w:left="2385" w:hanging="426"/>
        <w:rPr>
          <w:sz w:val="23"/>
        </w:rPr>
      </w:pPr>
      <w:r>
        <w:rPr>
          <w:w w:val="115"/>
          <w:sz w:val="23"/>
        </w:rPr>
        <w:t>Penyediaan</w:t>
      </w:r>
      <w:r>
        <w:rPr>
          <w:spacing w:val="25"/>
          <w:w w:val="115"/>
          <w:sz w:val="23"/>
        </w:rPr>
        <w:t xml:space="preserve"> </w:t>
      </w:r>
      <w:r>
        <w:rPr>
          <w:w w:val="115"/>
          <w:sz w:val="23"/>
        </w:rPr>
        <w:t>Peralatan</w:t>
      </w:r>
      <w:r>
        <w:rPr>
          <w:spacing w:val="26"/>
          <w:w w:val="115"/>
          <w:sz w:val="23"/>
        </w:rPr>
        <w:t xml:space="preserve"> </w:t>
      </w:r>
      <w:r>
        <w:rPr>
          <w:w w:val="115"/>
          <w:sz w:val="23"/>
        </w:rPr>
        <w:t>dan</w:t>
      </w:r>
      <w:r>
        <w:rPr>
          <w:spacing w:val="33"/>
          <w:w w:val="115"/>
          <w:sz w:val="23"/>
        </w:rPr>
        <w:t xml:space="preserve"> </w:t>
      </w:r>
      <w:r>
        <w:rPr>
          <w:w w:val="115"/>
          <w:sz w:val="23"/>
        </w:rPr>
        <w:t>Perlengkapan</w:t>
      </w:r>
      <w:r>
        <w:rPr>
          <w:spacing w:val="27"/>
          <w:w w:val="115"/>
          <w:sz w:val="23"/>
        </w:rPr>
        <w:t xml:space="preserve"> </w:t>
      </w:r>
      <w:r>
        <w:rPr>
          <w:spacing w:val="-2"/>
          <w:w w:val="115"/>
          <w:sz w:val="23"/>
        </w:rPr>
        <w:t>Kantor</w:t>
      </w:r>
    </w:p>
    <w:p w:rsidR="00D236AA" w:rsidRDefault="000E2E0C">
      <w:pPr>
        <w:pStyle w:val="BodyText"/>
        <w:spacing w:before="157" w:line="376" w:lineRule="auto"/>
        <w:ind w:left="2387" w:right="466"/>
        <w:jc w:val="both"/>
      </w:pPr>
      <w:r>
        <w:rPr>
          <w:w w:val="115"/>
        </w:rPr>
        <w:t>Indikator kinerja sub kegiatan Penyediaan Peralatan dan Perlengkapan Kantor adalah Jumlah Paket Peralatan dan Perlengkapan</w:t>
      </w:r>
      <w:r>
        <w:rPr>
          <w:spacing w:val="40"/>
          <w:w w:val="115"/>
        </w:rPr>
        <w:t xml:space="preserve"> </w:t>
      </w:r>
      <w:r>
        <w:rPr>
          <w:w w:val="115"/>
        </w:rPr>
        <w:t>Kantor</w:t>
      </w:r>
      <w:r>
        <w:rPr>
          <w:spacing w:val="40"/>
          <w:w w:val="115"/>
        </w:rPr>
        <w:t xml:space="preserve"> </w:t>
      </w:r>
      <w:r>
        <w:rPr>
          <w:w w:val="115"/>
        </w:rPr>
        <w:t>yang</w:t>
      </w:r>
      <w:r>
        <w:rPr>
          <w:spacing w:val="40"/>
          <w:w w:val="115"/>
        </w:rPr>
        <w:t xml:space="preserve"> </w:t>
      </w:r>
      <w:r>
        <w:rPr>
          <w:w w:val="115"/>
        </w:rPr>
        <w:t>Disediakan,</w:t>
      </w:r>
      <w:r>
        <w:rPr>
          <w:spacing w:val="40"/>
          <w:w w:val="115"/>
        </w:rPr>
        <w:t xml:space="preserve"> </w:t>
      </w:r>
      <w:r>
        <w:rPr>
          <w:w w:val="115"/>
        </w:rPr>
        <w:t>anggaran</w:t>
      </w:r>
      <w:r>
        <w:rPr>
          <w:spacing w:val="40"/>
          <w:w w:val="115"/>
        </w:rPr>
        <w:t xml:space="preserve"> </w:t>
      </w:r>
      <w:r>
        <w:rPr>
          <w:w w:val="115"/>
        </w:rPr>
        <w:t>terealisasi 0% dengan capaian kinerja 50%.</w:t>
      </w:r>
    </w:p>
    <w:p w:rsidR="00D236AA" w:rsidRDefault="00D236AA">
      <w:pPr>
        <w:pStyle w:val="BodyText"/>
        <w:spacing w:line="376" w:lineRule="auto"/>
        <w:jc w:val="both"/>
        <w:sectPr w:rsidR="00D236AA">
          <w:pgSz w:w="12240" w:h="15840"/>
          <w:pgMar w:top="1180" w:right="720" w:bottom="280" w:left="1440" w:header="900" w:footer="0" w:gutter="0"/>
          <w:cols w:space="720"/>
        </w:sectPr>
      </w:pPr>
    </w:p>
    <w:p w:rsidR="00D236AA" w:rsidRDefault="000E2E0C">
      <w:pPr>
        <w:pStyle w:val="ListParagraph"/>
        <w:numPr>
          <w:ilvl w:val="1"/>
          <w:numId w:val="26"/>
        </w:numPr>
        <w:tabs>
          <w:tab w:val="left" w:pos="2385"/>
        </w:tabs>
        <w:spacing w:before="95"/>
        <w:ind w:left="2385" w:hanging="426"/>
        <w:rPr>
          <w:sz w:val="23"/>
        </w:rPr>
      </w:pPr>
      <w:r>
        <w:rPr>
          <w:w w:val="115"/>
          <w:sz w:val="23"/>
        </w:rPr>
        <w:lastRenderedPageBreak/>
        <w:t>Penyediaan</w:t>
      </w:r>
      <w:r>
        <w:rPr>
          <w:spacing w:val="36"/>
          <w:w w:val="115"/>
          <w:sz w:val="23"/>
        </w:rPr>
        <w:t xml:space="preserve"> </w:t>
      </w:r>
      <w:r>
        <w:rPr>
          <w:w w:val="115"/>
          <w:sz w:val="23"/>
        </w:rPr>
        <w:t>Bahan</w:t>
      </w:r>
      <w:r>
        <w:rPr>
          <w:spacing w:val="35"/>
          <w:w w:val="115"/>
          <w:sz w:val="23"/>
        </w:rPr>
        <w:t xml:space="preserve"> </w:t>
      </w:r>
      <w:r>
        <w:rPr>
          <w:w w:val="115"/>
          <w:sz w:val="23"/>
        </w:rPr>
        <w:t>Logistik</w:t>
      </w:r>
      <w:r>
        <w:rPr>
          <w:spacing w:val="26"/>
          <w:w w:val="115"/>
          <w:sz w:val="23"/>
        </w:rPr>
        <w:t xml:space="preserve"> </w:t>
      </w:r>
      <w:r>
        <w:rPr>
          <w:spacing w:val="-2"/>
          <w:w w:val="115"/>
          <w:sz w:val="23"/>
        </w:rPr>
        <w:t>Kantor</w:t>
      </w:r>
    </w:p>
    <w:p w:rsidR="00D236AA" w:rsidRDefault="000E2E0C">
      <w:pPr>
        <w:pStyle w:val="BodyText"/>
        <w:spacing w:before="100" w:line="376" w:lineRule="auto"/>
        <w:ind w:left="2387" w:right="463"/>
        <w:jc w:val="both"/>
      </w:pPr>
      <w:r>
        <w:rPr>
          <w:w w:val="115"/>
        </w:rPr>
        <w:t>Indikator kinerja sub kegiatan Penyediaan Bahan Logistik Kantor adalah Jumlah Paket Bahan Logistik Kantor yang Disediakan,</w:t>
      </w:r>
      <w:r>
        <w:rPr>
          <w:spacing w:val="80"/>
          <w:w w:val="150"/>
        </w:rPr>
        <w:t xml:space="preserve"> </w:t>
      </w:r>
      <w:r>
        <w:rPr>
          <w:w w:val="115"/>
        </w:rPr>
        <w:t>anggaran</w:t>
      </w:r>
      <w:r>
        <w:rPr>
          <w:spacing w:val="80"/>
          <w:w w:val="150"/>
        </w:rPr>
        <w:t xml:space="preserve"> </w:t>
      </w:r>
      <w:r>
        <w:rPr>
          <w:w w:val="115"/>
        </w:rPr>
        <w:t>terealisasi</w:t>
      </w:r>
      <w:r>
        <w:rPr>
          <w:spacing w:val="80"/>
          <w:w w:val="150"/>
        </w:rPr>
        <w:t xml:space="preserve"> </w:t>
      </w:r>
      <w:r>
        <w:rPr>
          <w:w w:val="115"/>
        </w:rPr>
        <w:t>0%</w:t>
      </w:r>
      <w:r>
        <w:rPr>
          <w:spacing w:val="80"/>
          <w:w w:val="150"/>
        </w:rPr>
        <w:t xml:space="preserve"> </w:t>
      </w:r>
      <w:r>
        <w:rPr>
          <w:w w:val="115"/>
        </w:rPr>
        <w:t>dengan</w:t>
      </w:r>
      <w:r>
        <w:rPr>
          <w:spacing w:val="80"/>
          <w:w w:val="150"/>
        </w:rPr>
        <w:t xml:space="preserve"> </w:t>
      </w:r>
      <w:r>
        <w:rPr>
          <w:w w:val="115"/>
        </w:rPr>
        <w:t>capaian</w:t>
      </w:r>
      <w:r>
        <w:rPr>
          <w:spacing w:val="40"/>
          <w:w w:val="115"/>
        </w:rPr>
        <w:t xml:space="preserve"> </w:t>
      </w:r>
      <w:r>
        <w:rPr>
          <w:w w:val="115"/>
        </w:rPr>
        <w:t>kinerja 50%.</w:t>
      </w:r>
    </w:p>
    <w:p w:rsidR="00D236AA" w:rsidRDefault="000E2E0C">
      <w:pPr>
        <w:pStyle w:val="ListParagraph"/>
        <w:numPr>
          <w:ilvl w:val="1"/>
          <w:numId w:val="26"/>
        </w:numPr>
        <w:tabs>
          <w:tab w:val="left" w:pos="2385"/>
        </w:tabs>
        <w:spacing w:line="266" w:lineRule="exact"/>
        <w:ind w:left="2385" w:hanging="426"/>
        <w:rPr>
          <w:sz w:val="23"/>
        </w:rPr>
      </w:pPr>
      <w:r>
        <w:rPr>
          <w:w w:val="115"/>
          <w:sz w:val="23"/>
        </w:rPr>
        <w:t>Penyediaan</w:t>
      </w:r>
      <w:r>
        <w:rPr>
          <w:spacing w:val="20"/>
          <w:w w:val="115"/>
          <w:sz w:val="23"/>
        </w:rPr>
        <w:t xml:space="preserve"> </w:t>
      </w:r>
      <w:r>
        <w:rPr>
          <w:spacing w:val="-2"/>
          <w:w w:val="115"/>
          <w:sz w:val="23"/>
        </w:rPr>
        <w:t>Bahan/Material</w:t>
      </w:r>
    </w:p>
    <w:p w:rsidR="00D236AA" w:rsidRDefault="000E2E0C">
      <w:pPr>
        <w:pStyle w:val="BodyText"/>
        <w:spacing w:before="148" w:line="381" w:lineRule="auto"/>
        <w:ind w:left="2387" w:right="470"/>
        <w:jc w:val="both"/>
      </w:pPr>
      <w:r>
        <w:rPr>
          <w:w w:val="120"/>
        </w:rPr>
        <w:t>Indikator kinerja sub kegiatan Penyediaan Bahan/Material adalah Jumlah Paket Bahan/Material yang Disediakan, anggaran terealisasi 0%</w:t>
      </w:r>
      <w:r>
        <w:rPr>
          <w:spacing w:val="40"/>
          <w:w w:val="120"/>
        </w:rPr>
        <w:t xml:space="preserve"> </w:t>
      </w:r>
      <w:r>
        <w:rPr>
          <w:w w:val="120"/>
        </w:rPr>
        <w:t>dengan capaian kinerja 50%.</w:t>
      </w:r>
    </w:p>
    <w:p w:rsidR="00D236AA" w:rsidRDefault="000E2E0C">
      <w:pPr>
        <w:pStyle w:val="ListParagraph"/>
        <w:numPr>
          <w:ilvl w:val="1"/>
          <w:numId w:val="26"/>
        </w:numPr>
        <w:tabs>
          <w:tab w:val="left" w:pos="2385"/>
        </w:tabs>
        <w:spacing w:line="256" w:lineRule="exact"/>
        <w:ind w:left="2385" w:hanging="426"/>
        <w:rPr>
          <w:sz w:val="23"/>
        </w:rPr>
      </w:pPr>
      <w:r>
        <w:rPr>
          <w:w w:val="120"/>
          <w:sz w:val="23"/>
        </w:rPr>
        <w:t>Penyediaan</w:t>
      </w:r>
      <w:r>
        <w:rPr>
          <w:spacing w:val="2"/>
          <w:w w:val="120"/>
          <w:sz w:val="23"/>
        </w:rPr>
        <w:t xml:space="preserve"> </w:t>
      </w:r>
      <w:r>
        <w:rPr>
          <w:w w:val="120"/>
          <w:sz w:val="23"/>
        </w:rPr>
        <w:t>Barang</w:t>
      </w:r>
      <w:r>
        <w:rPr>
          <w:spacing w:val="4"/>
          <w:w w:val="120"/>
          <w:sz w:val="23"/>
        </w:rPr>
        <w:t xml:space="preserve"> </w:t>
      </w:r>
      <w:r>
        <w:rPr>
          <w:w w:val="120"/>
          <w:sz w:val="23"/>
        </w:rPr>
        <w:t>Cetakan</w:t>
      </w:r>
      <w:r>
        <w:rPr>
          <w:spacing w:val="5"/>
          <w:w w:val="120"/>
          <w:sz w:val="23"/>
        </w:rPr>
        <w:t xml:space="preserve"> </w:t>
      </w:r>
      <w:r>
        <w:rPr>
          <w:w w:val="120"/>
          <w:sz w:val="23"/>
        </w:rPr>
        <w:t>dan</w:t>
      </w:r>
      <w:r>
        <w:rPr>
          <w:spacing w:val="5"/>
          <w:w w:val="120"/>
          <w:sz w:val="23"/>
        </w:rPr>
        <w:t xml:space="preserve"> </w:t>
      </w:r>
      <w:r>
        <w:rPr>
          <w:spacing w:val="-2"/>
          <w:w w:val="120"/>
          <w:sz w:val="23"/>
        </w:rPr>
        <w:t>Penggandaan</w:t>
      </w:r>
    </w:p>
    <w:p w:rsidR="00D236AA" w:rsidRDefault="000E2E0C">
      <w:pPr>
        <w:pStyle w:val="BodyText"/>
        <w:spacing w:before="148" w:line="376" w:lineRule="auto"/>
        <w:ind w:left="2387" w:right="467"/>
        <w:jc w:val="both"/>
      </w:pPr>
      <w:r>
        <w:rPr>
          <w:w w:val="120"/>
        </w:rPr>
        <w:t>Indikator kinerja sub kegiatan Penyediaan Barang Cetakan dan Penggandaan adalah Jumlah Paket Barang Cetakan dan Penggandaan yang Disediakan, anggaran terealisasi 16,04% dengan capaian kinerja 50%.</w:t>
      </w:r>
    </w:p>
    <w:p w:rsidR="00D236AA" w:rsidRDefault="000E2E0C">
      <w:pPr>
        <w:pStyle w:val="ListParagraph"/>
        <w:numPr>
          <w:ilvl w:val="1"/>
          <w:numId w:val="26"/>
        </w:numPr>
        <w:tabs>
          <w:tab w:val="left" w:pos="2385"/>
          <w:tab w:val="left" w:pos="2387"/>
        </w:tabs>
        <w:spacing w:before="1" w:line="376" w:lineRule="auto"/>
        <w:ind w:right="459"/>
        <w:rPr>
          <w:sz w:val="23"/>
        </w:rPr>
      </w:pPr>
      <w:r>
        <w:rPr>
          <w:w w:val="115"/>
          <w:sz w:val="23"/>
        </w:rPr>
        <w:t>Penyelenggaraan Rapat Koordinasi dan Konsultasi SKPD Indikator kinerja sub kegiatan Penyelenggaraan Rapat Koordinasi dan Konsultasi SKPD adalah Jumlah Laporan Penyelenggaraan Rapat Koordinasi dan Konsultasi SKPD, anggaran</w:t>
      </w:r>
      <w:r>
        <w:rPr>
          <w:spacing w:val="40"/>
          <w:w w:val="115"/>
          <w:sz w:val="23"/>
        </w:rPr>
        <w:t xml:space="preserve"> </w:t>
      </w:r>
      <w:r>
        <w:rPr>
          <w:w w:val="115"/>
          <w:sz w:val="23"/>
        </w:rPr>
        <w:t>terealisasi</w:t>
      </w:r>
      <w:r>
        <w:rPr>
          <w:spacing w:val="40"/>
          <w:w w:val="115"/>
          <w:sz w:val="23"/>
        </w:rPr>
        <w:t xml:space="preserve"> </w:t>
      </w:r>
      <w:r>
        <w:rPr>
          <w:w w:val="115"/>
          <w:sz w:val="23"/>
        </w:rPr>
        <w:t>48,65%</w:t>
      </w:r>
      <w:r>
        <w:rPr>
          <w:spacing w:val="40"/>
          <w:w w:val="115"/>
          <w:sz w:val="23"/>
        </w:rPr>
        <w:t xml:space="preserve"> </w:t>
      </w:r>
      <w:r>
        <w:rPr>
          <w:w w:val="115"/>
          <w:sz w:val="23"/>
        </w:rPr>
        <w:t>dengan</w:t>
      </w:r>
      <w:r>
        <w:rPr>
          <w:spacing w:val="40"/>
          <w:w w:val="115"/>
          <w:sz w:val="23"/>
        </w:rPr>
        <w:t xml:space="preserve"> </w:t>
      </w:r>
      <w:r>
        <w:rPr>
          <w:w w:val="115"/>
          <w:sz w:val="23"/>
        </w:rPr>
        <w:t>capaian</w:t>
      </w:r>
      <w:r>
        <w:rPr>
          <w:spacing w:val="40"/>
          <w:w w:val="115"/>
          <w:sz w:val="23"/>
        </w:rPr>
        <w:t xml:space="preserve"> </w:t>
      </w:r>
      <w:r>
        <w:rPr>
          <w:w w:val="115"/>
          <w:sz w:val="23"/>
        </w:rPr>
        <w:t>kinerja</w:t>
      </w:r>
      <w:r>
        <w:rPr>
          <w:spacing w:val="40"/>
          <w:w w:val="115"/>
          <w:sz w:val="23"/>
        </w:rPr>
        <w:t xml:space="preserve"> </w:t>
      </w:r>
      <w:r>
        <w:rPr>
          <w:w w:val="115"/>
          <w:sz w:val="23"/>
        </w:rPr>
        <w:t>50%.</w:t>
      </w:r>
    </w:p>
    <w:p w:rsidR="00D236AA" w:rsidRDefault="00D236AA">
      <w:pPr>
        <w:pStyle w:val="BodyText"/>
        <w:spacing w:before="259"/>
      </w:pPr>
    </w:p>
    <w:p w:rsidR="00D236AA" w:rsidRDefault="000E2E0C">
      <w:pPr>
        <w:pStyle w:val="Heading2"/>
        <w:spacing w:before="1"/>
        <w:ind w:left="1393"/>
      </w:pPr>
      <w:r>
        <w:rPr>
          <w:w w:val="115"/>
        </w:rPr>
        <w:t>Kegiatan</w:t>
      </w:r>
      <w:r>
        <w:rPr>
          <w:spacing w:val="19"/>
          <w:w w:val="115"/>
        </w:rPr>
        <w:t xml:space="preserve"> </w:t>
      </w:r>
      <w:r>
        <w:rPr>
          <w:spacing w:val="-12"/>
          <w:w w:val="115"/>
        </w:rPr>
        <w:t>:</w:t>
      </w:r>
    </w:p>
    <w:p w:rsidR="00D236AA" w:rsidRDefault="000E2E0C">
      <w:pPr>
        <w:pStyle w:val="ListParagraph"/>
        <w:numPr>
          <w:ilvl w:val="0"/>
          <w:numId w:val="26"/>
        </w:numPr>
        <w:tabs>
          <w:tab w:val="left" w:pos="1957"/>
          <w:tab w:val="left" w:pos="1959"/>
        </w:tabs>
        <w:spacing w:before="152" w:line="381" w:lineRule="auto"/>
        <w:ind w:right="477"/>
        <w:rPr>
          <w:sz w:val="23"/>
        </w:rPr>
      </w:pPr>
      <w:r>
        <w:rPr>
          <w:w w:val="120"/>
          <w:sz w:val="23"/>
        </w:rPr>
        <w:t>Pemeliharaan Barang Milik Daerah Penunjang Urusan Pemerintahan Daerah</w:t>
      </w:r>
    </w:p>
    <w:p w:rsidR="00D236AA" w:rsidRDefault="000E2E0C">
      <w:pPr>
        <w:pStyle w:val="BodyText"/>
        <w:spacing w:before="3" w:line="374" w:lineRule="auto"/>
        <w:ind w:left="1959" w:right="458"/>
        <w:jc w:val="both"/>
      </w:pPr>
      <w:r>
        <w:rPr>
          <w:w w:val="115"/>
        </w:rPr>
        <w:t>Dengan</w:t>
      </w:r>
      <w:r>
        <w:rPr>
          <w:spacing w:val="40"/>
          <w:w w:val="115"/>
        </w:rPr>
        <w:t xml:space="preserve"> </w:t>
      </w:r>
      <w:r>
        <w:rPr>
          <w:w w:val="115"/>
        </w:rPr>
        <w:t>indikator</w:t>
      </w:r>
      <w:r>
        <w:rPr>
          <w:spacing w:val="40"/>
          <w:w w:val="115"/>
        </w:rPr>
        <w:t xml:space="preserve"> </w:t>
      </w:r>
      <w:r>
        <w:rPr>
          <w:w w:val="115"/>
        </w:rPr>
        <w:t>kinerja</w:t>
      </w:r>
      <w:r>
        <w:rPr>
          <w:spacing w:val="40"/>
          <w:w w:val="115"/>
        </w:rPr>
        <w:t xml:space="preserve"> </w:t>
      </w:r>
      <w:r>
        <w:rPr>
          <w:w w:val="115"/>
        </w:rPr>
        <w:t>kegiatan</w:t>
      </w:r>
      <w:r>
        <w:rPr>
          <w:spacing w:val="40"/>
          <w:w w:val="115"/>
        </w:rPr>
        <w:t xml:space="preserve"> </w:t>
      </w:r>
      <w:r>
        <w:rPr>
          <w:w w:val="115"/>
        </w:rPr>
        <w:t>Persentase</w:t>
      </w:r>
      <w:r>
        <w:rPr>
          <w:spacing w:val="40"/>
          <w:w w:val="115"/>
        </w:rPr>
        <w:t xml:space="preserve"> </w:t>
      </w:r>
      <w:r>
        <w:rPr>
          <w:w w:val="115"/>
        </w:rPr>
        <w:t>Barang</w:t>
      </w:r>
      <w:r>
        <w:rPr>
          <w:spacing w:val="40"/>
          <w:w w:val="115"/>
        </w:rPr>
        <w:t xml:space="preserve"> </w:t>
      </w:r>
      <w:r>
        <w:rPr>
          <w:w w:val="115"/>
        </w:rPr>
        <w:t>Milik Daerah Dalam Kondisi Baik, anggaran terealiasi 17,57% dan</w:t>
      </w:r>
      <w:r>
        <w:rPr>
          <w:spacing w:val="40"/>
          <w:w w:val="115"/>
        </w:rPr>
        <w:t xml:space="preserve"> </w:t>
      </w:r>
      <w:r>
        <w:rPr>
          <w:w w:val="115"/>
        </w:rPr>
        <w:t>capaian kinerja 50%</w:t>
      </w:r>
    </w:p>
    <w:p w:rsidR="00D236AA" w:rsidRDefault="000E2E0C">
      <w:pPr>
        <w:pStyle w:val="Heading2"/>
        <w:spacing w:line="266" w:lineRule="exact"/>
      </w:pPr>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1"/>
          <w:numId w:val="26"/>
        </w:numPr>
        <w:tabs>
          <w:tab w:val="left" w:pos="2387"/>
          <w:tab w:val="left" w:pos="3861"/>
          <w:tab w:val="left" w:pos="5080"/>
          <w:tab w:val="left" w:pos="5921"/>
          <w:tab w:val="left" w:pos="7323"/>
          <w:tab w:val="left" w:pos="9066"/>
        </w:tabs>
        <w:spacing w:before="148" w:line="376" w:lineRule="auto"/>
        <w:ind w:right="460"/>
        <w:rPr>
          <w:sz w:val="23"/>
        </w:rPr>
      </w:pPr>
      <w:r>
        <w:rPr>
          <w:w w:val="120"/>
          <w:sz w:val="23"/>
        </w:rPr>
        <w:t>Penyediaan</w:t>
      </w:r>
      <w:r>
        <w:rPr>
          <w:spacing w:val="40"/>
          <w:w w:val="120"/>
          <w:sz w:val="23"/>
        </w:rPr>
        <w:t xml:space="preserve"> </w:t>
      </w:r>
      <w:r>
        <w:rPr>
          <w:w w:val="120"/>
          <w:sz w:val="23"/>
        </w:rPr>
        <w:t>Jasa</w:t>
      </w:r>
      <w:r>
        <w:rPr>
          <w:spacing w:val="40"/>
          <w:w w:val="120"/>
          <w:sz w:val="23"/>
        </w:rPr>
        <w:t xml:space="preserve"> </w:t>
      </w:r>
      <w:r>
        <w:rPr>
          <w:w w:val="120"/>
          <w:sz w:val="23"/>
        </w:rPr>
        <w:t>Pemeliharaan,</w:t>
      </w:r>
      <w:r>
        <w:rPr>
          <w:spacing w:val="40"/>
          <w:w w:val="120"/>
          <w:sz w:val="23"/>
        </w:rPr>
        <w:t xml:space="preserve"> </w:t>
      </w:r>
      <w:r>
        <w:rPr>
          <w:w w:val="120"/>
          <w:sz w:val="23"/>
        </w:rPr>
        <w:t>Biaya</w:t>
      </w:r>
      <w:r>
        <w:rPr>
          <w:spacing w:val="40"/>
          <w:w w:val="120"/>
          <w:sz w:val="23"/>
        </w:rPr>
        <w:t xml:space="preserve"> </w:t>
      </w:r>
      <w:r>
        <w:rPr>
          <w:w w:val="120"/>
          <w:sz w:val="23"/>
        </w:rPr>
        <w:t>Pemeliharaan,</w:t>
      </w:r>
      <w:r>
        <w:rPr>
          <w:spacing w:val="40"/>
          <w:w w:val="120"/>
          <w:sz w:val="23"/>
        </w:rPr>
        <w:t xml:space="preserve"> </w:t>
      </w:r>
      <w:r>
        <w:rPr>
          <w:w w:val="120"/>
          <w:sz w:val="23"/>
        </w:rPr>
        <w:t>Pajak, dan</w:t>
      </w:r>
      <w:r>
        <w:rPr>
          <w:spacing w:val="37"/>
          <w:w w:val="120"/>
          <w:sz w:val="23"/>
        </w:rPr>
        <w:t xml:space="preserve"> </w:t>
      </w:r>
      <w:r>
        <w:rPr>
          <w:w w:val="120"/>
          <w:sz w:val="23"/>
        </w:rPr>
        <w:t>Perizinan</w:t>
      </w:r>
      <w:r>
        <w:rPr>
          <w:spacing w:val="38"/>
          <w:w w:val="120"/>
          <w:sz w:val="23"/>
        </w:rPr>
        <w:t xml:space="preserve"> </w:t>
      </w:r>
      <w:r>
        <w:rPr>
          <w:w w:val="120"/>
          <w:sz w:val="23"/>
        </w:rPr>
        <w:t>Kendaraan</w:t>
      </w:r>
      <w:r>
        <w:rPr>
          <w:spacing w:val="33"/>
          <w:w w:val="120"/>
          <w:sz w:val="23"/>
        </w:rPr>
        <w:t xml:space="preserve"> </w:t>
      </w:r>
      <w:r>
        <w:rPr>
          <w:w w:val="120"/>
          <w:sz w:val="23"/>
        </w:rPr>
        <w:t>Dinas</w:t>
      </w:r>
      <w:r>
        <w:rPr>
          <w:spacing w:val="35"/>
          <w:w w:val="120"/>
          <w:sz w:val="23"/>
        </w:rPr>
        <w:t xml:space="preserve"> </w:t>
      </w:r>
      <w:r>
        <w:rPr>
          <w:w w:val="120"/>
          <w:sz w:val="23"/>
        </w:rPr>
        <w:t>Operasional</w:t>
      </w:r>
      <w:r>
        <w:rPr>
          <w:spacing w:val="35"/>
          <w:w w:val="120"/>
          <w:sz w:val="23"/>
        </w:rPr>
        <w:t xml:space="preserve"> </w:t>
      </w:r>
      <w:r>
        <w:rPr>
          <w:w w:val="120"/>
          <w:sz w:val="23"/>
        </w:rPr>
        <w:t>atau</w:t>
      </w:r>
      <w:r>
        <w:rPr>
          <w:spacing w:val="35"/>
          <w:w w:val="120"/>
          <w:sz w:val="23"/>
        </w:rPr>
        <w:t xml:space="preserve"> </w:t>
      </w:r>
      <w:r>
        <w:rPr>
          <w:w w:val="120"/>
          <w:sz w:val="23"/>
        </w:rPr>
        <w:t xml:space="preserve">Lapangan </w:t>
      </w:r>
      <w:r>
        <w:rPr>
          <w:spacing w:val="-2"/>
          <w:w w:val="120"/>
          <w:sz w:val="23"/>
        </w:rPr>
        <w:t>Indikator</w:t>
      </w:r>
      <w:r>
        <w:rPr>
          <w:sz w:val="23"/>
        </w:rPr>
        <w:tab/>
      </w:r>
      <w:r>
        <w:rPr>
          <w:spacing w:val="-2"/>
          <w:w w:val="120"/>
          <w:sz w:val="23"/>
        </w:rPr>
        <w:t>kinerja</w:t>
      </w:r>
      <w:r>
        <w:rPr>
          <w:sz w:val="23"/>
        </w:rPr>
        <w:tab/>
      </w:r>
      <w:r>
        <w:rPr>
          <w:spacing w:val="-4"/>
          <w:w w:val="120"/>
          <w:sz w:val="23"/>
        </w:rPr>
        <w:t>sub</w:t>
      </w:r>
      <w:r>
        <w:rPr>
          <w:sz w:val="23"/>
        </w:rPr>
        <w:tab/>
      </w:r>
      <w:r>
        <w:rPr>
          <w:spacing w:val="-2"/>
          <w:w w:val="120"/>
          <w:sz w:val="23"/>
        </w:rPr>
        <w:t>kegiatan</w:t>
      </w:r>
      <w:r>
        <w:rPr>
          <w:sz w:val="23"/>
        </w:rPr>
        <w:tab/>
      </w:r>
      <w:r>
        <w:rPr>
          <w:spacing w:val="-2"/>
          <w:w w:val="120"/>
          <w:sz w:val="23"/>
        </w:rPr>
        <w:t>Penyediaan</w:t>
      </w:r>
      <w:r>
        <w:rPr>
          <w:sz w:val="23"/>
        </w:rPr>
        <w:tab/>
      </w:r>
      <w:r>
        <w:rPr>
          <w:spacing w:val="-4"/>
          <w:w w:val="120"/>
          <w:sz w:val="23"/>
        </w:rPr>
        <w:t xml:space="preserve">Jasa </w:t>
      </w:r>
      <w:r>
        <w:rPr>
          <w:w w:val="120"/>
          <w:sz w:val="23"/>
        </w:rPr>
        <w:t>Pemeliharaan,</w:t>
      </w:r>
      <w:r>
        <w:rPr>
          <w:spacing w:val="80"/>
          <w:w w:val="120"/>
          <w:sz w:val="23"/>
        </w:rPr>
        <w:t xml:space="preserve"> </w:t>
      </w:r>
      <w:r>
        <w:rPr>
          <w:w w:val="120"/>
          <w:sz w:val="23"/>
        </w:rPr>
        <w:t>Biaya</w:t>
      </w:r>
      <w:r>
        <w:rPr>
          <w:spacing w:val="80"/>
          <w:w w:val="120"/>
          <w:sz w:val="23"/>
        </w:rPr>
        <w:t xml:space="preserve"> </w:t>
      </w:r>
      <w:r>
        <w:rPr>
          <w:w w:val="120"/>
          <w:sz w:val="23"/>
        </w:rPr>
        <w:t>Pemeliharaan,</w:t>
      </w:r>
      <w:r>
        <w:rPr>
          <w:spacing w:val="80"/>
          <w:w w:val="120"/>
          <w:sz w:val="23"/>
        </w:rPr>
        <w:t xml:space="preserve"> </w:t>
      </w:r>
      <w:r>
        <w:rPr>
          <w:w w:val="120"/>
          <w:sz w:val="23"/>
        </w:rPr>
        <w:t>Pajak,</w:t>
      </w:r>
      <w:r>
        <w:rPr>
          <w:spacing w:val="80"/>
          <w:w w:val="120"/>
          <w:sz w:val="23"/>
        </w:rPr>
        <w:t xml:space="preserve"> </w:t>
      </w:r>
      <w:r>
        <w:rPr>
          <w:w w:val="120"/>
          <w:sz w:val="23"/>
        </w:rPr>
        <w:t>dan</w:t>
      </w:r>
      <w:r>
        <w:rPr>
          <w:spacing w:val="80"/>
          <w:w w:val="120"/>
          <w:sz w:val="23"/>
        </w:rPr>
        <w:t xml:space="preserve"> </w:t>
      </w:r>
      <w:r>
        <w:rPr>
          <w:w w:val="120"/>
          <w:sz w:val="23"/>
        </w:rPr>
        <w:t>Perizinan Kendaraan Dinas Operasional atau Lapangan</w:t>
      </w:r>
      <w:r>
        <w:rPr>
          <w:spacing w:val="40"/>
          <w:w w:val="120"/>
          <w:sz w:val="23"/>
        </w:rPr>
        <w:t xml:space="preserve"> </w:t>
      </w:r>
      <w:r>
        <w:rPr>
          <w:w w:val="120"/>
          <w:sz w:val="23"/>
        </w:rPr>
        <w:t>adalah Jumlah</w:t>
      </w:r>
    </w:p>
    <w:p w:rsidR="00D236AA" w:rsidRDefault="00D236AA">
      <w:pPr>
        <w:pStyle w:val="ListParagraph"/>
        <w:spacing w:line="376" w:lineRule="auto"/>
        <w:jc w:val="left"/>
        <w:rPr>
          <w:sz w:val="23"/>
        </w:rPr>
        <w:sectPr w:rsidR="00D236AA">
          <w:pgSz w:w="12240" w:h="15840"/>
          <w:pgMar w:top="1180" w:right="720" w:bottom="280" w:left="1440" w:header="900" w:footer="0" w:gutter="0"/>
          <w:cols w:space="720"/>
        </w:sectPr>
      </w:pPr>
    </w:p>
    <w:p w:rsidR="00D236AA" w:rsidRDefault="000E2E0C">
      <w:pPr>
        <w:pStyle w:val="BodyText"/>
        <w:spacing w:before="200" w:line="374" w:lineRule="auto"/>
        <w:ind w:left="2387" w:right="466"/>
        <w:jc w:val="both"/>
      </w:pPr>
      <w:r>
        <w:rPr>
          <w:w w:val="120"/>
        </w:rPr>
        <w:lastRenderedPageBreak/>
        <w:t>Kendaraan</w:t>
      </w:r>
      <w:r>
        <w:rPr>
          <w:spacing w:val="-1"/>
          <w:w w:val="120"/>
        </w:rPr>
        <w:t xml:space="preserve"> </w:t>
      </w:r>
      <w:r>
        <w:rPr>
          <w:w w:val="120"/>
        </w:rPr>
        <w:t>Dinas</w:t>
      </w:r>
      <w:r>
        <w:rPr>
          <w:spacing w:val="-8"/>
          <w:w w:val="120"/>
        </w:rPr>
        <w:t xml:space="preserve"> </w:t>
      </w:r>
      <w:r>
        <w:rPr>
          <w:w w:val="120"/>
        </w:rPr>
        <w:t>Operasional</w:t>
      </w:r>
      <w:r>
        <w:rPr>
          <w:spacing w:val="-7"/>
          <w:w w:val="120"/>
        </w:rPr>
        <w:t xml:space="preserve"> </w:t>
      </w:r>
      <w:r>
        <w:rPr>
          <w:w w:val="120"/>
        </w:rPr>
        <w:t>atau</w:t>
      </w:r>
      <w:r>
        <w:rPr>
          <w:spacing w:val="-5"/>
          <w:w w:val="120"/>
        </w:rPr>
        <w:t xml:space="preserve"> </w:t>
      </w:r>
      <w:r>
        <w:rPr>
          <w:w w:val="120"/>
        </w:rPr>
        <w:t>Lapangan</w:t>
      </w:r>
      <w:r>
        <w:rPr>
          <w:spacing w:val="-2"/>
          <w:w w:val="120"/>
        </w:rPr>
        <w:t xml:space="preserve"> </w:t>
      </w:r>
      <w:r>
        <w:rPr>
          <w:w w:val="120"/>
        </w:rPr>
        <w:t>yang Dipelihara dan dibayarkan Pajak dan Perizinannya, anggaran terealisasi 21,90%</w:t>
      </w:r>
      <w:r>
        <w:rPr>
          <w:spacing w:val="40"/>
          <w:w w:val="120"/>
        </w:rPr>
        <w:t xml:space="preserve"> </w:t>
      </w:r>
      <w:r>
        <w:rPr>
          <w:w w:val="120"/>
        </w:rPr>
        <w:t>dengan capaian kinerja 50%.</w:t>
      </w:r>
    </w:p>
    <w:p w:rsidR="00D236AA" w:rsidRDefault="000E2E0C">
      <w:pPr>
        <w:pStyle w:val="ListParagraph"/>
        <w:numPr>
          <w:ilvl w:val="1"/>
          <w:numId w:val="26"/>
        </w:numPr>
        <w:tabs>
          <w:tab w:val="left" w:pos="2381"/>
          <w:tab w:val="left" w:pos="2387"/>
        </w:tabs>
        <w:spacing w:before="2" w:line="376" w:lineRule="auto"/>
        <w:ind w:right="485"/>
        <w:rPr>
          <w:sz w:val="23"/>
        </w:rPr>
      </w:pPr>
      <w:r>
        <w:rPr>
          <w:w w:val="120"/>
          <w:sz w:val="23"/>
        </w:rPr>
        <w:t>Pemeliharaan/Rehabilitasi Sarana dan Prasarana Gedung Kantor atau Bangunan Lainnya</w:t>
      </w:r>
    </w:p>
    <w:p w:rsidR="00D236AA" w:rsidRDefault="000E2E0C">
      <w:pPr>
        <w:pStyle w:val="BodyText"/>
        <w:spacing w:before="2" w:line="376" w:lineRule="auto"/>
        <w:ind w:left="2387" w:right="464"/>
        <w:jc w:val="both"/>
      </w:pPr>
      <w:r>
        <w:rPr>
          <w:w w:val="115"/>
        </w:rPr>
        <w:t>Indikator kinerja sub kegiatan Pemeliharaan/Rehabilitasi Sarana</w:t>
      </w:r>
      <w:r>
        <w:rPr>
          <w:spacing w:val="68"/>
          <w:w w:val="115"/>
        </w:rPr>
        <w:t xml:space="preserve">  </w:t>
      </w:r>
      <w:r>
        <w:rPr>
          <w:w w:val="115"/>
        </w:rPr>
        <w:t>dan</w:t>
      </w:r>
      <w:r>
        <w:rPr>
          <w:spacing w:val="68"/>
          <w:w w:val="115"/>
        </w:rPr>
        <w:t xml:space="preserve">  </w:t>
      </w:r>
      <w:r>
        <w:rPr>
          <w:w w:val="115"/>
        </w:rPr>
        <w:t>Prasarana</w:t>
      </w:r>
      <w:r>
        <w:rPr>
          <w:spacing w:val="69"/>
          <w:w w:val="115"/>
        </w:rPr>
        <w:t xml:space="preserve">  </w:t>
      </w:r>
      <w:r>
        <w:rPr>
          <w:w w:val="115"/>
        </w:rPr>
        <w:t>Gedung</w:t>
      </w:r>
      <w:r>
        <w:rPr>
          <w:spacing w:val="71"/>
          <w:w w:val="150"/>
        </w:rPr>
        <w:t xml:space="preserve">  </w:t>
      </w:r>
      <w:r>
        <w:rPr>
          <w:w w:val="115"/>
        </w:rPr>
        <w:t>Kantor</w:t>
      </w:r>
      <w:r>
        <w:rPr>
          <w:spacing w:val="69"/>
          <w:w w:val="115"/>
        </w:rPr>
        <w:t xml:space="preserve">  </w:t>
      </w:r>
      <w:r>
        <w:rPr>
          <w:w w:val="115"/>
        </w:rPr>
        <w:t>atau</w:t>
      </w:r>
      <w:r>
        <w:rPr>
          <w:spacing w:val="69"/>
          <w:w w:val="115"/>
        </w:rPr>
        <w:t xml:space="preserve">  </w:t>
      </w:r>
      <w:r>
        <w:rPr>
          <w:spacing w:val="-2"/>
          <w:w w:val="115"/>
        </w:rPr>
        <w:t>Bangunan</w:t>
      </w:r>
    </w:p>
    <w:tbl>
      <w:tblPr>
        <w:tblW w:w="0" w:type="auto"/>
        <w:tblInd w:w="2344" w:type="dxa"/>
        <w:tblLayout w:type="fixed"/>
        <w:tblCellMar>
          <w:left w:w="0" w:type="dxa"/>
          <w:right w:w="0" w:type="dxa"/>
        </w:tblCellMar>
        <w:tblLook w:val="01E0" w:firstRow="1" w:lastRow="1" w:firstColumn="1" w:lastColumn="1" w:noHBand="0" w:noVBand="0"/>
      </w:tblPr>
      <w:tblGrid>
        <w:gridCol w:w="1085"/>
        <w:gridCol w:w="3120"/>
        <w:gridCol w:w="2074"/>
        <w:gridCol w:w="1043"/>
      </w:tblGrid>
      <w:tr w:rsidR="00D236AA">
        <w:trPr>
          <w:trHeight w:val="346"/>
        </w:trPr>
        <w:tc>
          <w:tcPr>
            <w:tcW w:w="1085" w:type="dxa"/>
          </w:tcPr>
          <w:p w:rsidR="00D236AA" w:rsidRDefault="000E2E0C">
            <w:pPr>
              <w:pStyle w:val="TableParagraph"/>
              <w:ind w:right="79"/>
              <w:jc w:val="center"/>
              <w:rPr>
                <w:rFonts w:ascii="Cambria"/>
                <w:sz w:val="23"/>
              </w:rPr>
            </w:pPr>
            <w:r>
              <w:rPr>
                <w:rFonts w:ascii="Cambria"/>
                <w:spacing w:val="-2"/>
                <w:w w:val="115"/>
                <w:sz w:val="23"/>
              </w:rPr>
              <w:t>Lainnya</w:t>
            </w:r>
          </w:p>
        </w:tc>
        <w:tc>
          <w:tcPr>
            <w:tcW w:w="3120" w:type="dxa"/>
          </w:tcPr>
          <w:p w:rsidR="00D236AA" w:rsidRDefault="000E2E0C">
            <w:pPr>
              <w:pStyle w:val="TableParagraph"/>
              <w:tabs>
                <w:tab w:val="left" w:pos="1013"/>
                <w:tab w:val="left" w:pos="2069"/>
              </w:tabs>
              <w:ind w:right="142"/>
              <w:jc w:val="right"/>
              <w:rPr>
                <w:rFonts w:ascii="Cambria"/>
                <w:sz w:val="23"/>
              </w:rPr>
            </w:pPr>
            <w:r>
              <w:rPr>
                <w:rFonts w:ascii="Cambria"/>
                <w:spacing w:val="-2"/>
                <w:w w:val="115"/>
                <w:sz w:val="23"/>
              </w:rPr>
              <w:t>adalah</w:t>
            </w:r>
            <w:r>
              <w:rPr>
                <w:rFonts w:ascii="Cambria"/>
                <w:sz w:val="23"/>
              </w:rPr>
              <w:tab/>
            </w:r>
            <w:r>
              <w:rPr>
                <w:rFonts w:ascii="Cambria"/>
                <w:spacing w:val="-2"/>
                <w:w w:val="115"/>
                <w:sz w:val="23"/>
              </w:rPr>
              <w:t>Jumlah</w:t>
            </w:r>
            <w:r>
              <w:rPr>
                <w:rFonts w:ascii="Cambria"/>
                <w:sz w:val="23"/>
              </w:rPr>
              <w:tab/>
            </w:r>
            <w:r>
              <w:rPr>
                <w:rFonts w:ascii="Cambria"/>
                <w:spacing w:val="-2"/>
                <w:w w:val="115"/>
                <w:sz w:val="23"/>
              </w:rPr>
              <w:t>Sarana</w:t>
            </w:r>
          </w:p>
        </w:tc>
        <w:tc>
          <w:tcPr>
            <w:tcW w:w="2074" w:type="dxa"/>
          </w:tcPr>
          <w:p w:rsidR="00D236AA" w:rsidRDefault="000E2E0C">
            <w:pPr>
              <w:pStyle w:val="TableParagraph"/>
              <w:tabs>
                <w:tab w:val="left" w:pos="800"/>
              </w:tabs>
              <w:ind w:left="118"/>
              <w:rPr>
                <w:rFonts w:ascii="Cambria"/>
                <w:sz w:val="23"/>
              </w:rPr>
            </w:pPr>
            <w:r>
              <w:rPr>
                <w:rFonts w:ascii="Cambria"/>
                <w:spacing w:val="-5"/>
                <w:w w:val="115"/>
                <w:sz w:val="23"/>
              </w:rPr>
              <w:t>dan</w:t>
            </w:r>
            <w:r>
              <w:rPr>
                <w:rFonts w:ascii="Cambria"/>
                <w:sz w:val="23"/>
              </w:rPr>
              <w:tab/>
            </w:r>
            <w:r>
              <w:rPr>
                <w:rFonts w:ascii="Cambria"/>
                <w:spacing w:val="-2"/>
                <w:w w:val="115"/>
                <w:sz w:val="23"/>
              </w:rPr>
              <w:t>Prasarana</w:t>
            </w:r>
          </w:p>
        </w:tc>
        <w:tc>
          <w:tcPr>
            <w:tcW w:w="1043" w:type="dxa"/>
          </w:tcPr>
          <w:p w:rsidR="00D236AA" w:rsidRDefault="000E2E0C">
            <w:pPr>
              <w:pStyle w:val="TableParagraph"/>
              <w:ind w:right="45"/>
              <w:jc w:val="right"/>
              <w:rPr>
                <w:rFonts w:ascii="Cambria"/>
                <w:sz w:val="23"/>
              </w:rPr>
            </w:pPr>
            <w:r>
              <w:rPr>
                <w:rFonts w:ascii="Cambria"/>
                <w:spacing w:val="-2"/>
                <w:w w:val="115"/>
                <w:sz w:val="23"/>
              </w:rPr>
              <w:t>Gedung</w:t>
            </w:r>
          </w:p>
        </w:tc>
      </w:tr>
      <w:tr w:rsidR="00D236AA">
        <w:trPr>
          <w:trHeight w:val="346"/>
        </w:trPr>
        <w:tc>
          <w:tcPr>
            <w:tcW w:w="1085" w:type="dxa"/>
          </w:tcPr>
          <w:p w:rsidR="00D236AA" w:rsidRDefault="000E2E0C">
            <w:pPr>
              <w:pStyle w:val="TableParagraph"/>
              <w:spacing w:before="76" w:line="250" w:lineRule="exact"/>
              <w:ind w:right="213"/>
              <w:jc w:val="center"/>
              <w:rPr>
                <w:rFonts w:ascii="Cambria"/>
                <w:sz w:val="23"/>
              </w:rPr>
            </w:pPr>
            <w:r>
              <w:rPr>
                <w:rFonts w:ascii="Cambria"/>
                <w:spacing w:val="-2"/>
                <w:w w:val="115"/>
                <w:sz w:val="23"/>
              </w:rPr>
              <w:t>Kantor</w:t>
            </w:r>
          </w:p>
        </w:tc>
        <w:tc>
          <w:tcPr>
            <w:tcW w:w="3120" w:type="dxa"/>
          </w:tcPr>
          <w:p w:rsidR="00D236AA" w:rsidRDefault="000E2E0C">
            <w:pPr>
              <w:pStyle w:val="TableParagraph"/>
              <w:tabs>
                <w:tab w:val="left" w:pos="1325"/>
              </w:tabs>
              <w:spacing w:before="76" w:line="250" w:lineRule="exact"/>
              <w:ind w:right="114"/>
              <w:jc w:val="right"/>
              <w:rPr>
                <w:rFonts w:ascii="Cambria"/>
                <w:sz w:val="23"/>
              </w:rPr>
            </w:pPr>
            <w:r>
              <w:rPr>
                <w:rFonts w:ascii="Cambria"/>
                <w:spacing w:val="-4"/>
                <w:w w:val="115"/>
                <w:sz w:val="23"/>
              </w:rPr>
              <w:t>atau</w:t>
            </w:r>
            <w:r>
              <w:rPr>
                <w:rFonts w:ascii="Cambria"/>
                <w:sz w:val="23"/>
              </w:rPr>
              <w:tab/>
            </w:r>
            <w:r>
              <w:rPr>
                <w:rFonts w:ascii="Cambria"/>
                <w:spacing w:val="-2"/>
                <w:w w:val="115"/>
                <w:sz w:val="23"/>
              </w:rPr>
              <w:t>Bangunan</w:t>
            </w:r>
          </w:p>
        </w:tc>
        <w:tc>
          <w:tcPr>
            <w:tcW w:w="2074" w:type="dxa"/>
          </w:tcPr>
          <w:p w:rsidR="00D236AA" w:rsidRDefault="000E2E0C">
            <w:pPr>
              <w:pStyle w:val="TableParagraph"/>
              <w:spacing w:before="76" w:line="250" w:lineRule="exact"/>
              <w:ind w:left="776"/>
              <w:rPr>
                <w:rFonts w:ascii="Cambria"/>
                <w:sz w:val="23"/>
              </w:rPr>
            </w:pPr>
            <w:r>
              <w:rPr>
                <w:rFonts w:ascii="Cambria"/>
                <w:spacing w:val="-2"/>
                <w:w w:val="115"/>
                <w:sz w:val="23"/>
              </w:rPr>
              <w:t>Lainnya</w:t>
            </w:r>
          </w:p>
        </w:tc>
        <w:tc>
          <w:tcPr>
            <w:tcW w:w="1043" w:type="dxa"/>
          </w:tcPr>
          <w:p w:rsidR="00D236AA" w:rsidRDefault="000E2E0C">
            <w:pPr>
              <w:pStyle w:val="TableParagraph"/>
              <w:spacing w:before="76" w:line="250" w:lineRule="exact"/>
              <w:ind w:right="77"/>
              <w:jc w:val="right"/>
              <w:rPr>
                <w:rFonts w:ascii="Cambria"/>
                <w:sz w:val="23"/>
              </w:rPr>
            </w:pPr>
            <w:r>
              <w:rPr>
                <w:rFonts w:ascii="Cambria"/>
                <w:spacing w:val="-4"/>
                <w:w w:val="115"/>
                <w:sz w:val="23"/>
              </w:rPr>
              <w:t>yang</w:t>
            </w:r>
          </w:p>
        </w:tc>
      </w:tr>
    </w:tbl>
    <w:p w:rsidR="00D236AA" w:rsidRDefault="00D236AA">
      <w:pPr>
        <w:pStyle w:val="BodyText"/>
        <w:spacing w:before="6"/>
        <w:rPr>
          <w:sz w:val="12"/>
        </w:rPr>
      </w:pPr>
    </w:p>
    <w:tbl>
      <w:tblPr>
        <w:tblW w:w="0" w:type="auto"/>
        <w:tblInd w:w="1355" w:type="dxa"/>
        <w:tblLayout w:type="fixed"/>
        <w:tblCellMar>
          <w:left w:w="0" w:type="dxa"/>
          <w:right w:w="0" w:type="dxa"/>
        </w:tblCellMar>
        <w:tblLook w:val="01E0" w:firstRow="1" w:lastRow="1" w:firstColumn="1" w:lastColumn="1" w:noHBand="0" w:noVBand="0"/>
      </w:tblPr>
      <w:tblGrid>
        <w:gridCol w:w="826"/>
        <w:gridCol w:w="4214"/>
        <w:gridCol w:w="3288"/>
      </w:tblGrid>
      <w:tr w:rsidR="00D236AA">
        <w:trPr>
          <w:trHeight w:val="346"/>
        </w:trPr>
        <w:tc>
          <w:tcPr>
            <w:tcW w:w="826" w:type="dxa"/>
          </w:tcPr>
          <w:p w:rsidR="00D236AA" w:rsidRDefault="00D236AA">
            <w:pPr>
              <w:pStyle w:val="TableParagraph"/>
              <w:rPr>
                <w:rFonts w:ascii="Times New Roman"/>
                <w:sz w:val="26"/>
              </w:rPr>
            </w:pPr>
          </w:p>
        </w:tc>
        <w:tc>
          <w:tcPr>
            <w:tcW w:w="4214" w:type="dxa"/>
          </w:tcPr>
          <w:p w:rsidR="00D236AA" w:rsidRDefault="000E2E0C">
            <w:pPr>
              <w:pStyle w:val="TableParagraph"/>
              <w:ind w:left="222"/>
              <w:rPr>
                <w:rFonts w:ascii="Cambria"/>
                <w:sz w:val="23"/>
              </w:rPr>
            </w:pPr>
            <w:r>
              <w:rPr>
                <w:rFonts w:ascii="Cambria"/>
                <w:spacing w:val="-2"/>
                <w:w w:val="120"/>
                <w:sz w:val="23"/>
              </w:rPr>
              <w:t>Dipelihara/Direhabilitasi,</w:t>
            </w:r>
          </w:p>
        </w:tc>
        <w:tc>
          <w:tcPr>
            <w:tcW w:w="3288" w:type="dxa"/>
          </w:tcPr>
          <w:p w:rsidR="00D236AA" w:rsidRDefault="000E2E0C">
            <w:pPr>
              <w:pStyle w:val="TableParagraph"/>
              <w:ind w:right="49"/>
              <w:jc w:val="right"/>
              <w:rPr>
                <w:rFonts w:ascii="Cambria"/>
                <w:sz w:val="23"/>
              </w:rPr>
            </w:pPr>
            <w:r>
              <w:rPr>
                <w:rFonts w:ascii="Cambria"/>
                <w:w w:val="115"/>
                <w:sz w:val="23"/>
              </w:rPr>
              <w:t>anggaran</w:t>
            </w:r>
            <w:r>
              <w:rPr>
                <w:rFonts w:ascii="Cambria"/>
                <w:spacing w:val="25"/>
                <w:w w:val="115"/>
                <w:sz w:val="23"/>
              </w:rPr>
              <w:t xml:space="preserve"> </w:t>
            </w:r>
            <w:r>
              <w:rPr>
                <w:rFonts w:ascii="Cambria"/>
                <w:w w:val="115"/>
                <w:sz w:val="23"/>
              </w:rPr>
              <w:t>terealisasi</w:t>
            </w:r>
            <w:r>
              <w:rPr>
                <w:rFonts w:ascii="Cambria"/>
                <w:spacing w:val="23"/>
                <w:w w:val="115"/>
                <w:sz w:val="23"/>
              </w:rPr>
              <w:t xml:space="preserve"> </w:t>
            </w:r>
            <w:r>
              <w:rPr>
                <w:rFonts w:ascii="Cambria"/>
                <w:spacing w:val="-2"/>
                <w:w w:val="115"/>
                <w:sz w:val="23"/>
              </w:rPr>
              <w:t>8,75%</w:t>
            </w:r>
          </w:p>
        </w:tc>
      </w:tr>
      <w:tr w:rsidR="00D236AA">
        <w:trPr>
          <w:trHeight w:val="764"/>
        </w:trPr>
        <w:tc>
          <w:tcPr>
            <w:tcW w:w="826" w:type="dxa"/>
          </w:tcPr>
          <w:p w:rsidR="00D236AA" w:rsidRDefault="00D236AA">
            <w:pPr>
              <w:pStyle w:val="TableParagraph"/>
              <w:spacing w:before="224"/>
              <w:rPr>
                <w:rFonts w:ascii="Cambria"/>
                <w:sz w:val="23"/>
              </w:rPr>
            </w:pPr>
          </w:p>
          <w:p w:rsidR="00D236AA" w:rsidRDefault="000E2E0C">
            <w:pPr>
              <w:pStyle w:val="TableParagraph"/>
              <w:spacing w:line="250" w:lineRule="exact"/>
              <w:ind w:left="50"/>
              <w:rPr>
                <w:rFonts w:ascii="Cambria"/>
                <w:sz w:val="23"/>
              </w:rPr>
            </w:pPr>
            <w:r>
              <w:rPr>
                <w:rFonts w:ascii="Cambria"/>
                <w:spacing w:val="-4"/>
                <w:w w:val="120"/>
                <w:sz w:val="23"/>
              </w:rPr>
              <w:t>Pada</w:t>
            </w:r>
          </w:p>
        </w:tc>
        <w:tc>
          <w:tcPr>
            <w:tcW w:w="4214" w:type="dxa"/>
          </w:tcPr>
          <w:p w:rsidR="00D236AA" w:rsidRDefault="000E2E0C">
            <w:pPr>
              <w:pStyle w:val="TableParagraph"/>
              <w:spacing w:before="77"/>
              <w:ind w:left="222"/>
              <w:rPr>
                <w:rFonts w:ascii="Cambria"/>
                <w:sz w:val="23"/>
              </w:rPr>
            </w:pPr>
            <w:r>
              <w:rPr>
                <w:rFonts w:ascii="Cambria"/>
                <w:w w:val="115"/>
                <w:sz w:val="23"/>
              </w:rPr>
              <w:t>dengan</w:t>
            </w:r>
            <w:r>
              <w:rPr>
                <w:rFonts w:ascii="Cambria"/>
                <w:spacing w:val="36"/>
                <w:w w:val="115"/>
                <w:sz w:val="23"/>
              </w:rPr>
              <w:t xml:space="preserve"> </w:t>
            </w:r>
            <w:r>
              <w:rPr>
                <w:rFonts w:ascii="Cambria"/>
                <w:w w:val="115"/>
                <w:sz w:val="23"/>
              </w:rPr>
              <w:t>capaian</w:t>
            </w:r>
            <w:r>
              <w:rPr>
                <w:rFonts w:ascii="Cambria"/>
                <w:spacing w:val="37"/>
                <w:w w:val="115"/>
                <w:sz w:val="23"/>
              </w:rPr>
              <w:t xml:space="preserve"> </w:t>
            </w:r>
            <w:r>
              <w:rPr>
                <w:rFonts w:ascii="Cambria"/>
                <w:w w:val="115"/>
                <w:sz w:val="23"/>
              </w:rPr>
              <w:t>kinerja</w:t>
            </w:r>
            <w:r>
              <w:rPr>
                <w:rFonts w:ascii="Cambria"/>
                <w:spacing w:val="39"/>
                <w:w w:val="115"/>
                <w:sz w:val="23"/>
              </w:rPr>
              <w:t xml:space="preserve"> </w:t>
            </w:r>
            <w:r>
              <w:rPr>
                <w:rFonts w:ascii="Cambria"/>
                <w:spacing w:val="-4"/>
                <w:w w:val="115"/>
                <w:sz w:val="23"/>
              </w:rPr>
              <w:t>50%.</w:t>
            </w:r>
          </w:p>
          <w:p w:rsidR="00D236AA" w:rsidRDefault="000E2E0C">
            <w:pPr>
              <w:pStyle w:val="TableParagraph"/>
              <w:tabs>
                <w:tab w:val="left" w:pos="1600"/>
                <w:tab w:val="left" w:pos="3252"/>
              </w:tabs>
              <w:spacing w:before="147" w:line="250" w:lineRule="exact"/>
              <w:ind w:left="208"/>
              <w:rPr>
                <w:rFonts w:ascii="Cambria"/>
                <w:sz w:val="23"/>
              </w:rPr>
            </w:pPr>
            <w:r>
              <w:rPr>
                <w:rFonts w:ascii="Cambria"/>
                <w:spacing w:val="-2"/>
                <w:w w:val="120"/>
                <w:sz w:val="23"/>
              </w:rPr>
              <w:t>Program</w:t>
            </w:r>
            <w:r>
              <w:rPr>
                <w:rFonts w:ascii="Cambria"/>
                <w:sz w:val="23"/>
              </w:rPr>
              <w:tab/>
            </w:r>
            <w:r>
              <w:rPr>
                <w:rFonts w:ascii="Cambria"/>
                <w:spacing w:val="-2"/>
                <w:w w:val="120"/>
                <w:sz w:val="23"/>
              </w:rPr>
              <w:t>Penunjang</w:t>
            </w:r>
            <w:r>
              <w:rPr>
                <w:rFonts w:ascii="Cambria"/>
                <w:sz w:val="23"/>
              </w:rPr>
              <w:tab/>
            </w:r>
            <w:r>
              <w:rPr>
                <w:rFonts w:ascii="Cambria"/>
                <w:spacing w:val="-2"/>
                <w:w w:val="120"/>
                <w:sz w:val="23"/>
              </w:rPr>
              <w:t>Urusan</w:t>
            </w:r>
          </w:p>
        </w:tc>
        <w:tc>
          <w:tcPr>
            <w:tcW w:w="3288" w:type="dxa"/>
          </w:tcPr>
          <w:p w:rsidR="00D236AA" w:rsidRDefault="00D236AA">
            <w:pPr>
              <w:pStyle w:val="TableParagraph"/>
              <w:spacing w:before="224"/>
              <w:rPr>
                <w:rFonts w:ascii="Cambria"/>
                <w:sz w:val="23"/>
              </w:rPr>
            </w:pPr>
          </w:p>
          <w:p w:rsidR="00D236AA" w:rsidRDefault="000E2E0C">
            <w:pPr>
              <w:pStyle w:val="TableParagraph"/>
              <w:tabs>
                <w:tab w:val="left" w:pos="2050"/>
              </w:tabs>
              <w:spacing w:line="250" w:lineRule="exact"/>
              <w:ind w:right="51"/>
              <w:jc w:val="right"/>
              <w:rPr>
                <w:rFonts w:ascii="Cambria"/>
                <w:sz w:val="23"/>
              </w:rPr>
            </w:pPr>
            <w:r>
              <w:rPr>
                <w:rFonts w:ascii="Cambria"/>
                <w:spacing w:val="-2"/>
                <w:w w:val="115"/>
                <w:sz w:val="23"/>
              </w:rPr>
              <w:t>Pemerintahan</w:t>
            </w:r>
            <w:r>
              <w:rPr>
                <w:rFonts w:ascii="Cambria"/>
                <w:sz w:val="23"/>
              </w:rPr>
              <w:tab/>
            </w:r>
            <w:r>
              <w:rPr>
                <w:rFonts w:ascii="Cambria"/>
                <w:spacing w:val="-2"/>
                <w:w w:val="115"/>
                <w:sz w:val="23"/>
              </w:rPr>
              <w:t>Daerah</w:t>
            </w:r>
          </w:p>
        </w:tc>
      </w:tr>
    </w:tbl>
    <w:p w:rsidR="00D236AA" w:rsidRDefault="000E2E0C">
      <w:pPr>
        <w:pStyle w:val="BodyText"/>
        <w:tabs>
          <w:tab w:val="left" w:pos="3568"/>
          <w:tab w:val="left" w:pos="4754"/>
          <w:tab w:val="left" w:pos="6223"/>
          <w:tab w:val="left" w:pos="7160"/>
          <w:tab w:val="left" w:pos="8792"/>
        </w:tabs>
        <w:spacing w:before="153" w:line="379" w:lineRule="auto"/>
        <w:ind w:left="1393" w:right="473"/>
      </w:pPr>
      <w:r>
        <w:rPr>
          <w:spacing w:val="-2"/>
          <w:w w:val="120"/>
        </w:rPr>
        <w:t>Kabupaten/Kota</w:t>
      </w:r>
      <w:r>
        <w:tab/>
      </w:r>
      <w:r>
        <w:rPr>
          <w:spacing w:val="-2"/>
          <w:w w:val="120"/>
        </w:rPr>
        <w:t>tersebut</w:t>
      </w:r>
      <w:r>
        <w:tab/>
      </w:r>
      <w:r>
        <w:rPr>
          <w:spacing w:val="-2"/>
          <w:w w:val="120"/>
        </w:rPr>
        <w:t>digunakan</w:t>
      </w:r>
      <w:r>
        <w:tab/>
      </w:r>
      <w:r>
        <w:rPr>
          <w:spacing w:val="-4"/>
          <w:w w:val="120"/>
        </w:rPr>
        <w:t>untuk</w:t>
      </w:r>
      <w:r>
        <w:tab/>
      </w:r>
      <w:r>
        <w:rPr>
          <w:spacing w:val="-2"/>
          <w:w w:val="120"/>
        </w:rPr>
        <w:t>mendukung</w:t>
      </w:r>
      <w:r>
        <w:tab/>
      </w:r>
      <w:r>
        <w:rPr>
          <w:spacing w:val="-4"/>
          <w:w w:val="120"/>
        </w:rPr>
        <w:t xml:space="preserve">kinerja </w:t>
      </w:r>
      <w:r>
        <w:rPr>
          <w:w w:val="120"/>
        </w:rPr>
        <w:t>lainnya pada Dinas Sosial Kabupaten Mojokerto.</w:t>
      </w:r>
    </w:p>
    <w:p w:rsidR="00D236AA" w:rsidRDefault="000E2E0C">
      <w:pPr>
        <w:pStyle w:val="BodyText"/>
        <w:spacing w:before="3" w:line="376" w:lineRule="auto"/>
        <w:ind w:left="1393"/>
      </w:pPr>
      <w:r>
        <w:rPr>
          <w:w w:val="120"/>
        </w:rPr>
        <w:t>Program</w:t>
      </w:r>
      <w:r>
        <w:rPr>
          <w:spacing w:val="36"/>
          <w:w w:val="120"/>
        </w:rPr>
        <w:t xml:space="preserve"> </w:t>
      </w:r>
      <w:r>
        <w:rPr>
          <w:w w:val="120"/>
        </w:rPr>
        <w:t>Penunjang</w:t>
      </w:r>
      <w:r>
        <w:rPr>
          <w:spacing w:val="30"/>
          <w:w w:val="120"/>
        </w:rPr>
        <w:t xml:space="preserve"> </w:t>
      </w:r>
      <w:r>
        <w:rPr>
          <w:w w:val="120"/>
        </w:rPr>
        <w:t>Urusan</w:t>
      </w:r>
      <w:r>
        <w:rPr>
          <w:spacing w:val="34"/>
          <w:w w:val="120"/>
        </w:rPr>
        <w:t xml:space="preserve"> </w:t>
      </w:r>
      <w:r>
        <w:rPr>
          <w:w w:val="120"/>
        </w:rPr>
        <w:t>Pemerintahan</w:t>
      </w:r>
      <w:r>
        <w:rPr>
          <w:spacing w:val="31"/>
          <w:w w:val="120"/>
        </w:rPr>
        <w:t xml:space="preserve"> </w:t>
      </w:r>
      <w:r>
        <w:rPr>
          <w:w w:val="120"/>
        </w:rPr>
        <w:t>Daerah</w:t>
      </w:r>
      <w:r>
        <w:rPr>
          <w:spacing w:val="29"/>
          <w:w w:val="120"/>
        </w:rPr>
        <w:t xml:space="preserve"> </w:t>
      </w:r>
      <w:r>
        <w:rPr>
          <w:w w:val="120"/>
        </w:rPr>
        <w:t>Kabupaten/Kota terdiri dari 5 (lima) kegiatan dan 12 (dua belas) sub kegiatan.</w:t>
      </w:r>
    </w:p>
    <w:p w:rsidR="00D236AA" w:rsidRDefault="000E2E0C">
      <w:pPr>
        <w:pStyle w:val="BodyText"/>
        <w:tabs>
          <w:tab w:val="left" w:pos="2564"/>
          <w:tab w:val="left" w:pos="3937"/>
          <w:tab w:val="left" w:pos="4591"/>
          <w:tab w:val="left" w:pos="6761"/>
          <w:tab w:val="left" w:pos="7481"/>
          <w:tab w:val="left" w:pos="8725"/>
        </w:tabs>
        <w:spacing w:before="3" w:line="379" w:lineRule="auto"/>
        <w:ind w:left="1393" w:right="496"/>
      </w:pPr>
      <w:r>
        <w:rPr>
          <w:spacing w:val="-2"/>
          <w:w w:val="120"/>
        </w:rPr>
        <w:t>Dengan</w:t>
      </w:r>
      <w:r>
        <w:tab/>
      </w:r>
      <w:r>
        <w:rPr>
          <w:spacing w:val="-2"/>
          <w:w w:val="120"/>
        </w:rPr>
        <w:t>anggaran</w:t>
      </w:r>
      <w:r>
        <w:tab/>
      </w:r>
      <w:r>
        <w:rPr>
          <w:spacing w:val="-4"/>
          <w:w w:val="120"/>
        </w:rPr>
        <w:t>Rp.</w:t>
      </w:r>
      <w:r>
        <w:tab/>
      </w:r>
      <w:r>
        <w:rPr>
          <w:w w:val="120"/>
        </w:rPr>
        <w:t>5.600.803.140,-</w:t>
      </w:r>
      <w:r>
        <w:tab/>
      </w:r>
      <w:r>
        <w:rPr>
          <w:spacing w:val="-4"/>
          <w:w w:val="120"/>
        </w:rPr>
        <w:t>dan</w:t>
      </w:r>
      <w:r>
        <w:tab/>
      </w:r>
      <w:r>
        <w:rPr>
          <w:spacing w:val="-2"/>
          <w:w w:val="120"/>
        </w:rPr>
        <w:t>terserap</w:t>
      </w:r>
      <w:r>
        <w:tab/>
      </w:r>
      <w:r>
        <w:rPr>
          <w:spacing w:val="-4"/>
          <w:w w:val="115"/>
        </w:rPr>
        <w:t xml:space="preserve">sebesar </w:t>
      </w:r>
      <w:r>
        <w:rPr>
          <w:w w:val="120"/>
        </w:rPr>
        <w:t>Rp. 2.147.645.094,- atau 38,35%</w:t>
      </w:r>
      <w:r>
        <w:rPr>
          <w:spacing w:val="40"/>
          <w:w w:val="120"/>
        </w:rPr>
        <w:t xml:space="preserve"> </w:t>
      </w:r>
      <w:r>
        <w:rPr>
          <w:w w:val="120"/>
        </w:rPr>
        <w:t>dengan capaian kinerja 50%.</w:t>
      </w:r>
    </w:p>
    <w:p w:rsidR="00D236AA" w:rsidRDefault="00D236AA">
      <w:pPr>
        <w:pStyle w:val="BodyText"/>
        <w:spacing w:before="237"/>
      </w:pPr>
    </w:p>
    <w:p w:rsidR="00D236AA" w:rsidRDefault="000E2E0C">
      <w:pPr>
        <w:pStyle w:val="Heading2"/>
        <w:numPr>
          <w:ilvl w:val="0"/>
          <w:numId w:val="27"/>
        </w:numPr>
        <w:tabs>
          <w:tab w:val="left" w:pos="1386"/>
        </w:tabs>
        <w:ind w:left="1386" w:hanging="555"/>
      </w:pPr>
      <w:bookmarkStart w:id="25" w:name="2.)_Program_Pemberdayaan_Sosial"/>
      <w:bookmarkEnd w:id="25"/>
      <w:r>
        <w:rPr>
          <w:w w:val="105"/>
        </w:rPr>
        <w:t>Program</w:t>
      </w:r>
      <w:r>
        <w:rPr>
          <w:spacing w:val="30"/>
          <w:w w:val="105"/>
        </w:rPr>
        <w:t xml:space="preserve">  </w:t>
      </w:r>
      <w:r>
        <w:rPr>
          <w:w w:val="105"/>
        </w:rPr>
        <w:t>Pemberdayaan</w:t>
      </w:r>
      <w:r>
        <w:rPr>
          <w:spacing w:val="70"/>
          <w:w w:val="150"/>
        </w:rPr>
        <w:t xml:space="preserve"> </w:t>
      </w:r>
      <w:r>
        <w:rPr>
          <w:spacing w:val="-2"/>
          <w:w w:val="105"/>
        </w:rPr>
        <w:t>Sosial</w:t>
      </w:r>
    </w:p>
    <w:p w:rsidR="00D236AA" w:rsidRDefault="000E2E0C">
      <w:pPr>
        <w:pStyle w:val="ListParagraph"/>
        <w:numPr>
          <w:ilvl w:val="1"/>
          <w:numId w:val="27"/>
        </w:numPr>
        <w:tabs>
          <w:tab w:val="left" w:pos="1955"/>
          <w:tab w:val="left" w:pos="1959"/>
        </w:tabs>
        <w:spacing w:before="157" w:line="374" w:lineRule="auto"/>
        <w:ind w:right="466"/>
        <w:rPr>
          <w:sz w:val="23"/>
        </w:rPr>
      </w:pPr>
      <w:r>
        <w:rPr>
          <w:w w:val="115"/>
          <w:sz w:val="23"/>
        </w:rPr>
        <w:t>Pencapaian kinerja Program Pemberdayaan Sosial yang pertama adalah</w:t>
      </w:r>
      <w:r>
        <w:rPr>
          <w:spacing w:val="40"/>
          <w:w w:val="115"/>
          <w:sz w:val="23"/>
        </w:rPr>
        <w:t xml:space="preserve"> </w:t>
      </w:r>
      <w:r>
        <w:rPr>
          <w:w w:val="115"/>
          <w:sz w:val="23"/>
        </w:rPr>
        <w:t>Persentase</w:t>
      </w:r>
      <w:r>
        <w:rPr>
          <w:spacing w:val="40"/>
          <w:w w:val="115"/>
          <w:sz w:val="23"/>
        </w:rPr>
        <w:t xml:space="preserve"> </w:t>
      </w:r>
      <w:r>
        <w:rPr>
          <w:w w:val="115"/>
          <w:sz w:val="23"/>
        </w:rPr>
        <w:t>Potensi</w:t>
      </w:r>
      <w:r>
        <w:rPr>
          <w:spacing w:val="40"/>
          <w:w w:val="115"/>
          <w:sz w:val="23"/>
        </w:rPr>
        <w:t xml:space="preserve"> </w:t>
      </w:r>
      <w:r>
        <w:rPr>
          <w:w w:val="115"/>
          <w:sz w:val="23"/>
        </w:rPr>
        <w:t>dan</w:t>
      </w:r>
      <w:r>
        <w:rPr>
          <w:spacing w:val="40"/>
          <w:w w:val="115"/>
          <w:sz w:val="23"/>
        </w:rPr>
        <w:t xml:space="preserve"> </w:t>
      </w:r>
      <w:r>
        <w:rPr>
          <w:w w:val="115"/>
          <w:sz w:val="23"/>
        </w:rPr>
        <w:t>Sumber</w:t>
      </w:r>
      <w:r>
        <w:rPr>
          <w:spacing w:val="40"/>
          <w:w w:val="115"/>
          <w:sz w:val="23"/>
        </w:rPr>
        <w:t xml:space="preserve"> </w:t>
      </w:r>
      <w:r>
        <w:rPr>
          <w:w w:val="115"/>
          <w:sz w:val="23"/>
        </w:rPr>
        <w:t>Kesejahteraan</w:t>
      </w:r>
      <w:r>
        <w:rPr>
          <w:spacing w:val="40"/>
          <w:w w:val="115"/>
          <w:sz w:val="23"/>
        </w:rPr>
        <w:t xml:space="preserve"> </w:t>
      </w:r>
      <w:r>
        <w:rPr>
          <w:w w:val="115"/>
          <w:sz w:val="23"/>
        </w:rPr>
        <w:t>Sosial</w:t>
      </w:r>
      <w:r>
        <w:rPr>
          <w:spacing w:val="80"/>
          <w:w w:val="115"/>
          <w:sz w:val="23"/>
        </w:rPr>
        <w:t xml:space="preserve"> </w:t>
      </w:r>
      <w:r>
        <w:rPr>
          <w:w w:val="115"/>
          <w:sz w:val="23"/>
        </w:rPr>
        <w:t>aktif, dengan realisasi anggaran sebesar 17,16% dan capaian kinerja 50%.</w:t>
      </w:r>
    </w:p>
    <w:p w:rsidR="00D236AA" w:rsidRDefault="000E2E0C">
      <w:pPr>
        <w:pStyle w:val="Heading2"/>
        <w:spacing w:before="109"/>
      </w:pPr>
      <w:r>
        <w:rPr>
          <w:w w:val="115"/>
        </w:rPr>
        <w:t>Kegiatan</w:t>
      </w:r>
      <w:r>
        <w:rPr>
          <w:spacing w:val="19"/>
          <w:w w:val="115"/>
        </w:rPr>
        <w:t xml:space="preserve"> </w:t>
      </w:r>
      <w:r>
        <w:rPr>
          <w:spacing w:val="-12"/>
          <w:w w:val="115"/>
        </w:rPr>
        <w:t>:</w:t>
      </w:r>
    </w:p>
    <w:p w:rsidR="00D236AA" w:rsidRDefault="000E2E0C">
      <w:pPr>
        <w:pStyle w:val="ListParagraph"/>
        <w:numPr>
          <w:ilvl w:val="2"/>
          <w:numId w:val="27"/>
        </w:numPr>
        <w:tabs>
          <w:tab w:val="left" w:pos="2523"/>
          <w:tab w:val="left" w:pos="2531"/>
        </w:tabs>
        <w:spacing w:before="167" w:line="381" w:lineRule="auto"/>
        <w:ind w:right="478" w:hanging="572"/>
        <w:rPr>
          <w:sz w:val="23"/>
        </w:rPr>
      </w:pPr>
      <w:r>
        <w:rPr>
          <w:w w:val="120"/>
          <w:sz w:val="23"/>
        </w:rPr>
        <w:t>Pengembangan Potensi Sumber Kesejahteraan Sosial Daerah Kabupaten/Kota.</w:t>
      </w:r>
    </w:p>
    <w:p w:rsidR="00D236AA" w:rsidRDefault="000E2E0C">
      <w:pPr>
        <w:pStyle w:val="BodyText"/>
        <w:spacing w:line="376" w:lineRule="auto"/>
        <w:ind w:left="2531" w:right="513"/>
        <w:jc w:val="both"/>
      </w:pPr>
      <w:r>
        <w:rPr>
          <w:w w:val="115"/>
        </w:rPr>
        <w:t>Pencapaian</w:t>
      </w:r>
      <w:r>
        <w:rPr>
          <w:spacing w:val="80"/>
          <w:w w:val="115"/>
        </w:rPr>
        <w:t xml:space="preserve"> </w:t>
      </w:r>
      <w:r>
        <w:rPr>
          <w:w w:val="115"/>
        </w:rPr>
        <w:t>indikator</w:t>
      </w:r>
      <w:r>
        <w:rPr>
          <w:spacing w:val="40"/>
          <w:w w:val="115"/>
        </w:rPr>
        <w:t xml:space="preserve"> </w:t>
      </w:r>
      <w:r>
        <w:rPr>
          <w:w w:val="115"/>
        </w:rPr>
        <w:t>Kinerja</w:t>
      </w:r>
      <w:r>
        <w:rPr>
          <w:spacing w:val="40"/>
          <w:w w:val="115"/>
        </w:rPr>
        <w:t xml:space="preserve"> </w:t>
      </w:r>
      <w:r>
        <w:rPr>
          <w:w w:val="115"/>
        </w:rPr>
        <w:t>kegiatan</w:t>
      </w:r>
      <w:r>
        <w:rPr>
          <w:spacing w:val="80"/>
          <w:w w:val="115"/>
        </w:rPr>
        <w:t xml:space="preserve"> </w:t>
      </w:r>
      <w:r>
        <w:rPr>
          <w:w w:val="115"/>
        </w:rPr>
        <w:t>ini</w:t>
      </w:r>
      <w:r>
        <w:rPr>
          <w:spacing w:val="40"/>
          <w:w w:val="115"/>
        </w:rPr>
        <w:t xml:space="preserve"> </w:t>
      </w:r>
      <w:r>
        <w:rPr>
          <w:w w:val="115"/>
        </w:rPr>
        <w:t>adalah</w:t>
      </w:r>
      <w:r>
        <w:rPr>
          <w:spacing w:val="40"/>
          <w:w w:val="115"/>
        </w:rPr>
        <w:t xml:space="preserve"> </w:t>
      </w:r>
      <w:r>
        <w:rPr>
          <w:w w:val="115"/>
        </w:rPr>
        <w:t>Persentase</w:t>
      </w:r>
      <w:r>
        <w:rPr>
          <w:spacing w:val="40"/>
          <w:w w:val="115"/>
        </w:rPr>
        <w:t xml:space="preserve"> </w:t>
      </w:r>
      <w:r>
        <w:rPr>
          <w:w w:val="115"/>
        </w:rPr>
        <w:t>Potensi</w:t>
      </w:r>
      <w:r>
        <w:rPr>
          <w:spacing w:val="40"/>
          <w:w w:val="115"/>
        </w:rPr>
        <w:t xml:space="preserve"> </w:t>
      </w:r>
      <w:r>
        <w:rPr>
          <w:w w:val="115"/>
        </w:rPr>
        <w:t>dan</w:t>
      </w:r>
      <w:r>
        <w:rPr>
          <w:spacing w:val="40"/>
          <w:w w:val="115"/>
        </w:rPr>
        <w:t xml:space="preserve"> </w:t>
      </w:r>
      <w:r>
        <w:rPr>
          <w:w w:val="115"/>
        </w:rPr>
        <w:t>Sumber</w:t>
      </w:r>
      <w:r>
        <w:rPr>
          <w:spacing w:val="40"/>
          <w:w w:val="115"/>
        </w:rPr>
        <w:t xml:space="preserve"> </w:t>
      </w:r>
      <w:r>
        <w:rPr>
          <w:w w:val="115"/>
        </w:rPr>
        <w:t>Kesejahteraan</w:t>
      </w:r>
      <w:r>
        <w:rPr>
          <w:spacing w:val="40"/>
          <w:w w:val="115"/>
        </w:rPr>
        <w:t xml:space="preserve"> </w:t>
      </w:r>
      <w:r>
        <w:rPr>
          <w:w w:val="115"/>
        </w:rPr>
        <w:t>Sosial</w:t>
      </w:r>
      <w:r>
        <w:rPr>
          <w:spacing w:val="40"/>
          <w:w w:val="115"/>
        </w:rPr>
        <w:t xml:space="preserve"> </w:t>
      </w:r>
      <w:r>
        <w:rPr>
          <w:w w:val="115"/>
        </w:rPr>
        <w:t>yang</w:t>
      </w:r>
    </w:p>
    <w:p w:rsidR="00D236AA" w:rsidRDefault="00D236AA">
      <w:pPr>
        <w:pStyle w:val="BodyText"/>
        <w:spacing w:line="376" w:lineRule="auto"/>
        <w:jc w:val="both"/>
        <w:sectPr w:rsidR="00D236AA">
          <w:pgSz w:w="12240" w:h="15840"/>
          <w:pgMar w:top="1180" w:right="720" w:bottom="280" w:left="1440" w:header="900" w:footer="0" w:gutter="0"/>
          <w:cols w:space="720"/>
        </w:sectPr>
      </w:pPr>
    </w:p>
    <w:p w:rsidR="00D236AA" w:rsidRDefault="000E2E0C">
      <w:pPr>
        <w:pStyle w:val="BodyText"/>
        <w:spacing w:before="196" w:line="372" w:lineRule="auto"/>
        <w:ind w:left="2531" w:right="464"/>
        <w:jc w:val="both"/>
      </w:pPr>
      <w:r>
        <w:rPr>
          <w:w w:val="120"/>
        </w:rPr>
        <w:lastRenderedPageBreak/>
        <w:t>mendapatkan sertifikat, anggaran terealisasi 38,37% dan capaian kinerja 50%.</w:t>
      </w:r>
    </w:p>
    <w:p w:rsidR="00D236AA" w:rsidRDefault="000E2E0C">
      <w:pPr>
        <w:pStyle w:val="Heading2"/>
        <w:spacing w:before="9"/>
        <w:ind w:left="2531"/>
      </w:pPr>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3"/>
          <w:numId w:val="27"/>
        </w:numPr>
        <w:tabs>
          <w:tab w:val="left" w:pos="3098"/>
        </w:tabs>
        <w:spacing w:before="153" w:line="379" w:lineRule="auto"/>
        <w:ind w:right="471"/>
        <w:rPr>
          <w:sz w:val="23"/>
        </w:rPr>
      </w:pPr>
      <w:r>
        <w:rPr>
          <w:w w:val="115"/>
          <w:sz w:val="23"/>
        </w:rPr>
        <w:t>Peningkatan Kemampuan Potensi Pekerja Sosial Masyarakat Kewenangan Kabupaten/Kota</w:t>
      </w:r>
    </w:p>
    <w:p w:rsidR="00D236AA" w:rsidRDefault="000E2E0C">
      <w:pPr>
        <w:pStyle w:val="BodyText"/>
        <w:spacing w:line="376" w:lineRule="auto"/>
        <w:ind w:left="3098" w:right="460"/>
        <w:jc w:val="both"/>
      </w:pPr>
      <w:r>
        <w:rPr>
          <w:w w:val="120"/>
        </w:rPr>
        <w:t>Indikator kinerja sub kegiatan Peningkatan Kemampuan Potensi Pekerja Sosial Masyarakat Kewenangan Kabupaten/Kota adalah Jumlah Orang Mendapat Peningkatan Kapasitas Pekerja Sosial Masyarakat Kewenangan Kabupaten/Kota, anggaran terealisasi 0% dengan capaian kinerja 50%;</w:t>
      </w:r>
    </w:p>
    <w:p w:rsidR="00D236AA" w:rsidRDefault="000E2E0C">
      <w:pPr>
        <w:pStyle w:val="ListParagraph"/>
        <w:numPr>
          <w:ilvl w:val="3"/>
          <w:numId w:val="27"/>
        </w:numPr>
        <w:tabs>
          <w:tab w:val="left" w:pos="3098"/>
          <w:tab w:val="left" w:pos="5181"/>
          <w:tab w:val="left" w:pos="7304"/>
          <w:tab w:val="left" w:pos="8778"/>
        </w:tabs>
        <w:spacing w:line="379" w:lineRule="auto"/>
        <w:ind w:right="473"/>
        <w:rPr>
          <w:sz w:val="23"/>
        </w:rPr>
      </w:pPr>
      <w:r>
        <w:rPr>
          <w:spacing w:val="-2"/>
          <w:w w:val="115"/>
          <w:sz w:val="23"/>
        </w:rPr>
        <w:t>Peningkatan</w:t>
      </w:r>
      <w:r>
        <w:rPr>
          <w:sz w:val="23"/>
        </w:rPr>
        <w:tab/>
      </w:r>
      <w:r>
        <w:rPr>
          <w:spacing w:val="-2"/>
          <w:w w:val="115"/>
          <w:sz w:val="23"/>
        </w:rPr>
        <w:t>Kemampuan</w:t>
      </w:r>
      <w:r>
        <w:rPr>
          <w:sz w:val="23"/>
        </w:rPr>
        <w:tab/>
      </w:r>
      <w:r>
        <w:rPr>
          <w:spacing w:val="-2"/>
          <w:w w:val="115"/>
          <w:sz w:val="23"/>
        </w:rPr>
        <w:t>Potensi</w:t>
      </w:r>
      <w:r>
        <w:rPr>
          <w:sz w:val="23"/>
        </w:rPr>
        <w:tab/>
      </w:r>
      <w:r>
        <w:rPr>
          <w:spacing w:val="-2"/>
          <w:w w:val="115"/>
          <w:sz w:val="23"/>
        </w:rPr>
        <w:t xml:space="preserve">Tenaga </w:t>
      </w:r>
      <w:r>
        <w:rPr>
          <w:w w:val="115"/>
          <w:sz w:val="23"/>
        </w:rPr>
        <w:t xml:space="preserve">Kesejahteraan Sosial Kecamatan Kewenangan </w:t>
      </w:r>
      <w:r>
        <w:rPr>
          <w:spacing w:val="-2"/>
          <w:w w:val="115"/>
          <w:sz w:val="23"/>
        </w:rPr>
        <w:t>Kabupaten/Kota</w:t>
      </w:r>
    </w:p>
    <w:p w:rsidR="00D236AA" w:rsidRDefault="000E2E0C">
      <w:pPr>
        <w:pStyle w:val="BodyText"/>
        <w:spacing w:line="379" w:lineRule="auto"/>
        <w:ind w:left="3098" w:right="463"/>
        <w:jc w:val="both"/>
      </w:pPr>
      <w:r>
        <w:rPr>
          <w:w w:val="120"/>
        </w:rPr>
        <w:t>Indikator kinerja sub kegiatan Peningkatan Kemampuan Potensi Tenaga Kesejahteraan Sosial Kecamatan</w:t>
      </w:r>
      <w:r>
        <w:rPr>
          <w:spacing w:val="80"/>
          <w:w w:val="120"/>
        </w:rPr>
        <w:t xml:space="preserve">  </w:t>
      </w:r>
      <w:r>
        <w:rPr>
          <w:w w:val="120"/>
        </w:rPr>
        <w:t>Kewenangan</w:t>
      </w:r>
      <w:r>
        <w:rPr>
          <w:spacing w:val="80"/>
          <w:w w:val="120"/>
        </w:rPr>
        <w:t xml:space="preserve">  </w:t>
      </w:r>
      <w:r>
        <w:rPr>
          <w:w w:val="120"/>
        </w:rPr>
        <w:t>Kabupaten/Kota</w:t>
      </w:r>
      <w:r>
        <w:rPr>
          <w:spacing w:val="80"/>
          <w:w w:val="120"/>
        </w:rPr>
        <w:t xml:space="preserve">  </w:t>
      </w:r>
      <w:r>
        <w:rPr>
          <w:w w:val="120"/>
        </w:rPr>
        <w:t>adalah</w:t>
      </w:r>
    </w:p>
    <w:tbl>
      <w:tblPr>
        <w:tblW w:w="0" w:type="auto"/>
        <w:tblInd w:w="3074" w:type="dxa"/>
        <w:tblLayout w:type="fixed"/>
        <w:tblCellMar>
          <w:left w:w="0" w:type="dxa"/>
          <w:right w:w="0" w:type="dxa"/>
        </w:tblCellMar>
        <w:tblLook w:val="01E0" w:firstRow="1" w:lastRow="1" w:firstColumn="1" w:lastColumn="1" w:noHBand="0" w:noVBand="0"/>
      </w:tblPr>
      <w:tblGrid>
        <w:gridCol w:w="4136"/>
        <w:gridCol w:w="966"/>
        <w:gridCol w:w="1494"/>
      </w:tblGrid>
      <w:tr w:rsidR="00D236AA">
        <w:trPr>
          <w:trHeight w:val="341"/>
        </w:trPr>
        <w:tc>
          <w:tcPr>
            <w:tcW w:w="4136" w:type="dxa"/>
          </w:tcPr>
          <w:p w:rsidR="00D236AA" w:rsidRDefault="000E2E0C">
            <w:pPr>
              <w:pStyle w:val="TableParagraph"/>
              <w:tabs>
                <w:tab w:val="left" w:pos="1171"/>
                <w:tab w:val="left" w:pos="2280"/>
              </w:tabs>
              <w:spacing w:line="241" w:lineRule="exact"/>
              <w:ind w:right="86"/>
              <w:jc w:val="center"/>
              <w:rPr>
                <w:rFonts w:ascii="Cambria"/>
                <w:sz w:val="23"/>
              </w:rPr>
            </w:pPr>
            <w:r>
              <w:rPr>
                <w:rFonts w:ascii="Cambria"/>
                <w:spacing w:val="-2"/>
                <w:w w:val="120"/>
                <w:sz w:val="23"/>
              </w:rPr>
              <w:t>Jumlah</w:t>
            </w:r>
            <w:r>
              <w:rPr>
                <w:rFonts w:ascii="Cambria"/>
                <w:sz w:val="23"/>
              </w:rPr>
              <w:tab/>
            </w:r>
            <w:r>
              <w:rPr>
                <w:rFonts w:ascii="Cambria"/>
                <w:spacing w:val="-2"/>
                <w:w w:val="120"/>
                <w:sz w:val="23"/>
              </w:rPr>
              <w:t>Tenaga</w:t>
            </w:r>
            <w:r>
              <w:rPr>
                <w:rFonts w:ascii="Cambria"/>
                <w:sz w:val="23"/>
              </w:rPr>
              <w:tab/>
            </w:r>
            <w:r>
              <w:rPr>
                <w:rFonts w:ascii="Cambria"/>
                <w:spacing w:val="-2"/>
                <w:w w:val="120"/>
                <w:sz w:val="23"/>
              </w:rPr>
              <w:t>Kesejahteraan</w:t>
            </w:r>
          </w:p>
        </w:tc>
        <w:tc>
          <w:tcPr>
            <w:tcW w:w="966" w:type="dxa"/>
          </w:tcPr>
          <w:p w:rsidR="00D236AA" w:rsidRDefault="000E2E0C">
            <w:pPr>
              <w:pStyle w:val="TableParagraph"/>
              <w:spacing w:line="241" w:lineRule="exact"/>
              <w:ind w:right="5"/>
              <w:jc w:val="center"/>
              <w:rPr>
                <w:rFonts w:ascii="Cambria"/>
                <w:sz w:val="23"/>
              </w:rPr>
            </w:pPr>
            <w:r>
              <w:rPr>
                <w:rFonts w:ascii="Cambria"/>
                <w:spacing w:val="-2"/>
                <w:w w:val="120"/>
                <w:sz w:val="23"/>
              </w:rPr>
              <w:t>Sosial</w:t>
            </w:r>
          </w:p>
        </w:tc>
        <w:tc>
          <w:tcPr>
            <w:tcW w:w="1494" w:type="dxa"/>
          </w:tcPr>
          <w:p w:rsidR="00D236AA" w:rsidRDefault="000E2E0C">
            <w:pPr>
              <w:pStyle w:val="TableParagraph"/>
              <w:spacing w:line="241" w:lineRule="exact"/>
              <w:ind w:left="98"/>
              <w:jc w:val="center"/>
              <w:rPr>
                <w:rFonts w:ascii="Cambria"/>
                <w:sz w:val="23"/>
              </w:rPr>
            </w:pPr>
            <w:r>
              <w:rPr>
                <w:rFonts w:ascii="Cambria"/>
                <w:spacing w:val="-2"/>
                <w:w w:val="120"/>
                <w:sz w:val="23"/>
              </w:rPr>
              <w:t>Kecamatan</w:t>
            </w:r>
          </w:p>
        </w:tc>
      </w:tr>
      <w:tr w:rsidR="00D236AA">
        <w:trPr>
          <w:trHeight w:val="341"/>
        </w:trPr>
        <w:tc>
          <w:tcPr>
            <w:tcW w:w="4136" w:type="dxa"/>
          </w:tcPr>
          <w:p w:rsidR="00D236AA" w:rsidRDefault="000E2E0C">
            <w:pPr>
              <w:pStyle w:val="TableParagraph"/>
              <w:tabs>
                <w:tab w:val="left" w:pos="1905"/>
              </w:tabs>
              <w:spacing w:before="43"/>
              <w:ind w:right="173"/>
              <w:jc w:val="center"/>
              <w:rPr>
                <w:rFonts w:ascii="Cambria"/>
                <w:sz w:val="23"/>
              </w:rPr>
            </w:pPr>
            <w:r>
              <w:rPr>
                <w:rFonts w:ascii="Cambria"/>
                <w:spacing w:val="-2"/>
                <w:w w:val="115"/>
                <w:sz w:val="23"/>
              </w:rPr>
              <w:t>Kewenangan</w:t>
            </w:r>
            <w:r>
              <w:rPr>
                <w:rFonts w:ascii="Cambria"/>
                <w:sz w:val="23"/>
              </w:rPr>
              <w:tab/>
            </w:r>
            <w:r>
              <w:rPr>
                <w:rFonts w:ascii="Cambria"/>
                <w:spacing w:val="-2"/>
                <w:w w:val="115"/>
                <w:sz w:val="23"/>
              </w:rPr>
              <w:t>Kabupaten/Kota</w:t>
            </w:r>
          </w:p>
        </w:tc>
        <w:tc>
          <w:tcPr>
            <w:tcW w:w="966" w:type="dxa"/>
          </w:tcPr>
          <w:p w:rsidR="00D236AA" w:rsidRDefault="000E2E0C">
            <w:pPr>
              <w:pStyle w:val="TableParagraph"/>
              <w:spacing w:before="43"/>
              <w:ind w:left="1" w:right="5"/>
              <w:jc w:val="center"/>
              <w:rPr>
                <w:rFonts w:ascii="Cambria"/>
                <w:sz w:val="23"/>
              </w:rPr>
            </w:pPr>
            <w:r>
              <w:rPr>
                <w:rFonts w:ascii="Cambria"/>
                <w:spacing w:val="-4"/>
                <w:w w:val="115"/>
                <w:sz w:val="23"/>
              </w:rPr>
              <w:t>yang</w:t>
            </w:r>
          </w:p>
        </w:tc>
        <w:tc>
          <w:tcPr>
            <w:tcW w:w="1494" w:type="dxa"/>
          </w:tcPr>
          <w:p w:rsidR="00D236AA" w:rsidRDefault="000E2E0C">
            <w:pPr>
              <w:pStyle w:val="TableParagraph"/>
              <w:spacing w:before="43"/>
              <w:ind w:left="176"/>
              <w:jc w:val="center"/>
              <w:rPr>
                <w:rFonts w:ascii="Cambria"/>
                <w:sz w:val="23"/>
              </w:rPr>
            </w:pPr>
            <w:r>
              <w:rPr>
                <w:rFonts w:ascii="Cambria"/>
                <w:spacing w:val="-2"/>
                <w:w w:val="115"/>
                <w:sz w:val="23"/>
              </w:rPr>
              <w:t>Meningkat</w:t>
            </w:r>
          </w:p>
        </w:tc>
      </w:tr>
    </w:tbl>
    <w:p w:rsidR="00D236AA" w:rsidRDefault="000E2E0C">
      <w:pPr>
        <w:pStyle w:val="BodyText"/>
        <w:spacing w:before="130" w:line="376" w:lineRule="auto"/>
        <w:ind w:left="3098" w:right="466"/>
        <w:jc w:val="both"/>
      </w:pPr>
      <w:r>
        <w:rPr>
          <w:w w:val="120"/>
        </w:rPr>
        <w:t>Kapasitasnya Kewenangan Kabupaten/Kota, anggaran terealisasi 39,75%</w:t>
      </w:r>
      <w:r>
        <w:rPr>
          <w:spacing w:val="40"/>
          <w:w w:val="120"/>
        </w:rPr>
        <w:t xml:space="preserve"> </w:t>
      </w:r>
      <w:r>
        <w:rPr>
          <w:w w:val="120"/>
        </w:rPr>
        <w:t>dengan capaian kinerja 50%;</w:t>
      </w:r>
    </w:p>
    <w:p w:rsidR="00D236AA" w:rsidRDefault="000E2E0C">
      <w:pPr>
        <w:pStyle w:val="ListParagraph"/>
        <w:numPr>
          <w:ilvl w:val="1"/>
          <w:numId w:val="27"/>
        </w:numPr>
        <w:tabs>
          <w:tab w:val="left" w:pos="1955"/>
          <w:tab w:val="left" w:pos="1959"/>
        </w:tabs>
        <w:spacing w:before="3" w:line="376" w:lineRule="auto"/>
        <w:ind w:right="454"/>
        <w:rPr>
          <w:sz w:val="23"/>
        </w:rPr>
      </w:pPr>
      <w:r>
        <w:rPr>
          <w:w w:val="120"/>
          <w:sz w:val="23"/>
        </w:rPr>
        <w:t>Dan pencapaian kinerja Program Pemberdayaan Sosial yang kedua adalah Persentase PPKS yang mendapatkan layanan pemberdayaan sosial, dengan</w:t>
      </w:r>
      <w:r>
        <w:rPr>
          <w:spacing w:val="-2"/>
          <w:w w:val="120"/>
          <w:sz w:val="23"/>
        </w:rPr>
        <w:t xml:space="preserve"> </w:t>
      </w:r>
      <w:r>
        <w:rPr>
          <w:w w:val="120"/>
          <w:sz w:val="23"/>
        </w:rPr>
        <w:t>realisasi</w:t>
      </w:r>
      <w:r>
        <w:rPr>
          <w:spacing w:val="-4"/>
          <w:w w:val="120"/>
          <w:sz w:val="23"/>
        </w:rPr>
        <w:t xml:space="preserve"> </w:t>
      </w:r>
      <w:r>
        <w:rPr>
          <w:w w:val="120"/>
          <w:sz w:val="23"/>
        </w:rPr>
        <w:t>anggaran sebesar 0% dan capaian kinerja 50%.</w:t>
      </w:r>
    </w:p>
    <w:p w:rsidR="00D236AA" w:rsidRDefault="000E2E0C">
      <w:pPr>
        <w:pStyle w:val="Heading2"/>
        <w:spacing w:line="266" w:lineRule="exact"/>
      </w:pPr>
      <w:r>
        <w:rPr>
          <w:w w:val="115"/>
        </w:rPr>
        <w:t>Kegiatan</w:t>
      </w:r>
      <w:r>
        <w:rPr>
          <w:spacing w:val="19"/>
          <w:w w:val="115"/>
        </w:rPr>
        <w:t xml:space="preserve"> </w:t>
      </w:r>
      <w:r>
        <w:rPr>
          <w:spacing w:val="-12"/>
          <w:w w:val="115"/>
        </w:rPr>
        <w:t>:</w:t>
      </w:r>
    </w:p>
    <w:p w:rsidR="00D236AA" w:rsidRDefault="000E2E0C">
      <w:pPr>
        <w:pStyle w:val="BodyText"/>
        <w:spacing w:before="143" w:line="376" w:lineRule="auto"/>
        <w:ind w:left="2531" w:right="470" w:hanging="572"/>
        <w:jc w:val="both"/>
      </w:pPr>
      <w:r>
        <w:rPr>
          <w:w w:val="115"/>
        </w:rPr>
        <w:t>b)</w:t>
      </w:r>
      <w:r>
        <w:rPr>
          <w:spacing w:val="80"/>
          <w:w w:val="150"/>
        </w:rPr>
        <w:t xml:space="preserve"> </w:t>
      </w:r>
      <w:r>
        <w:rPr>
          <w:w w:val="115"/>
        </w:rPr>
        <w:t>Pengembangan</w:t>
      </w:r>
      <w:r>
        <w:rPr>
          <w:spacing w:val="40"/>
          <w:w w:val="115"/>
        </w:rPr>
        <w:t xml:space="preserve">  </w:t>
      </w:r>
      <w:r>
        <w:rPr>
          <w:w w:val="115"/>
        </w:rPr>
        <w:t>Potensi</w:t>
      </w:r>
      <w:r>
        <w:rPr>
          <w:spacing w:val="40"/>
          <w:w w:val="115"/>
        </w:rPr>
        <w:t xml:space="preserve">  </w:t>
      </w:r>
      <w:r>
        <w:rPr>
          <w:w w:val="115"/>
        </w:rPr>
        <w:t>Sumber</w:t>
      </w:r>
      <w:r>
        <w:rPr>
          <w:spacing w:val="40"/>
          <w:w w:val="115"/>
        </w:rPr>
        <w:t xml:space="preserve">  </w:t>
      </w:r>
      <w:r>
        <w:rPr>
          <w:w w:val="115"/>
        </w:rPr>
        <w:t>Kesejahteraan</w:t>
      </w:r>
      <w:r>
        <w:rPr>
          <w:spacing w:val="80"/>
          <w:w w:val="115"/>
        </w:rPr>
        <w:t xml:space="preserve"> </w:t>
      </w:r>
      <w:r>
        <w:rPr>
          <w:w w:val="115"/>
        </w:rPr>
        <w:t>Sosial Daerah Kabupaten/Kota.</w:t>
      </w:r>
    </w:p>
    <w:p w:rsidR="00D236AA" w:rsidRDefault="000E2E0C">
      <w:pPr>
        <w:pStyle w:val="BodyText"/>
        <w:tabs>
          <w:tab w:val="left" w:pos="5431"/>
          <w:tab w:val="left" w:pos="6511"/>
          <w:tab w:val="left" w:pos="8590"/>
        </w:tabs>
        <w:spacing w:line="379" w:lineRule="auto"/>
        <w:ind w:left="2531" w:right="461"/>
        <w:jc w:val="both"/>
      </w:pPr>
      <w:r>
        <w:rPr>
          <w:w w:val="115"/>
        </w:rPr>
        <w:t>Pencapaian</w:t>
      </w:r>
      <w:r>
        <w:rPr>
          <w:spacing w:val="80"/>
          <w:w w:val="115"/>
        </w:rPr>
        <w:t xml:space="preserve"> </w:t>
      </w:r>
      <w:r>
        <w:rPr>
          <w:w w:val="115"/>
        </w:rPr>
        <w:t>indikator</w:t>
      </w:r>
      <w:r>
        <w:rPr>
          <w:spacing w:val="80"/>
          <w:w w:val="115"/>
        </w:rPr>
        <w:t xml:space="preserve"> </w:t>
      </w:r>
      <w:r>
        <w:rPr>
          <w:w w:val="115"/>
        </w:rPr>
        <w:t>Kinerja</w:t>
      </w:r>
      <w:r>
        <w:rPr>
          <w:spacing w:val="80"/>
          <w:w w:val="115"/>
        </w:rPr>
        <w:t xml:space="preserve"> </w:t>
      </w:r>
      <w:r>
        <w:rPr>
          <w:w w:val="115"/>
        </w:rPr>
        <w:t>kegiatan</w:t>
      </w:r>
      <w:r>
        <w:rPr>
          <w:spacing w:val="80"/>
          <w:w w:val="115"/>
        </w:rPr>
        <w:t xml:space="preserve"> </w:t>
      </w:r>
      <w:r>
        <w:rPr>
          <w:w w:val="115"/>
        </w:rPr>
        <w:t>ini</w:t>
      </w:r>
      <w:r>
        <w:rPr>
          <w:spacing w:val="80"/>
          <w:w w:val="115"/>
        </w:rPr>
        <w:t xml:space="preserve"> </w:t>
      </w:r>
      <w:r>
        <w:rPr>
          <w:w w:val="115"/>
        </w:rPr>
        <w:t>adalah Persentase</w:t>
      </w:r>
      <w:r>
        <w:rPr>
          <w:spacing w:val="80"/>
          <w:w w:val="115"/>
        </w:rPr>
        <w:t xml:space="preserve">   </w:t>
      </w:r>
      <w:r>
        <w:rPr>
          <w:w w:val="115"/>
        </w:rPr>
        <w:t>PPKS</w:t>
      </w:r>
      <w:r>
        <w:tab/>
      </w:r>
      <w:r>
        <w:rPr>
          <w:spacing w:val="-4"/>
          <w:w w:val="115"/>
        </w:rPr>
        <w:t>yang</w:t>
      </w:r>
      <w:r>
        <w:tab/>
      </w:r>
      <w:r>
        <w:rPr>
          <w:spacing w:val="-2"/>
          <w:w w:val="115"/>
        </w:rPr>
        <w:t>mendapatkan</w:t>
      </w:r>
      <w:r>
        <w:tab/>
      </w:r>
      <w:r>
        <w:rPr>
          <w:spacing w:val="-2"/>
          <w:w w:val="115"/>
        </w:rPr>
        <w:t>fasilitasi</w:t>
      </w:r>
    </w:p>
    <w:p w:rsidR="00D236AA" w:rsidRDefault="00D236AA">
      <w:pPr>
        <w:pStyle w:val="BodyText"/>
        <w:spacing w:line="379" w:lineRule="auto"/>
        <w:jc w:val="both"/>
        <w:sectPr w:rsidR="00D236AA">
          <w:pgSz w:w="12240" w:h="15840"/>
          <w:pgMar w:top="1180" w:right="720" w:bottom="280" w:left="1440" w:header="900" w:footer="0" w:gutter="0"/>
          <w:cols w:space="720"/>
        </w:sectPr>
      </w:pPr>
    </w:p>
    <w:p w:rsidR="00D236AA" w:rsidRDefault="000E2E0C">
      <w:pPr>
        <w:pStyle w:val="BodyText"/>
        <w:spacing w:before="196" w:line="372" w:lineRule="auto"/>
        <w:ind w:left="2531" w:right="485"/>
        <w:jc w:val="both"/>
      </w:pPr>
      <w:r>
        <w:rPr>
          <w:w w:val="115"/>
        </w:rPr>
        <w:lastRenderedPageBreak/>
        <w:t>pengembangan usaha, anggaran terealisasi 0% dan capaian kinerja 50%.</w:t>
      </w:r>
    </w:p>
    <w:p w:rsidR="00D236AA" w:rsidRDefault="000E2E0C">
      <w:pPr>
        <w:pStyle w:val="Heading2"/>
        <w:spacing w:before="9"/>
        <w:ind w:left="2531"/>
      </w:pPr>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BodyText"/>
        <w:tabs>
          <w:tab w:val="left" w:pos="5152"/>
          <w:tab w:val="left" w:pos="7246"/>
          <w:tab w:val="left" w:pos="8686"/>
        </w:tabs>
        <w:spacing w:before="158" w:line="374" w:lineRule="auto"/>
        <w:ind w:left="3098" w:right="472" w:hanging="567"/>
        <w:jc w:val="both"/>
      </w:pPr>
      <w:r>
        <w:rPr>
          <w:w w:val="120"/>
        </w:rPr>
        <w:t>1)</w:t>
      </w:r>
      <w:r>
        <w:rPr>
          <w:spacing w:val="40"/>
          <w:w w:val="120"/>
        </w:rPr>
        <w:t xml:space="preserve">  </w:t>
      </w:r>
      <w:r>
        <w:rPr>
          <w:w w:val="120"/>
        </w:rPr>
        <w:t>Peningkatan</w:t>
      </w:r>
      <w:r>
        <w:tab/>
      </w:r>
      <w:r>
        <w:rPr>
          <w:spacing w:val="-2"/>
          <w:w w:val="120"/>
        </w:rPr>
        <w:t>Kemampuan</w:t>
      </w:r>
      <w:r>
        <w:tab/>
      </w:r>
      <w:r>
        <w:rPr>
          <w:spacing w:val="-2"/>
          <w:w w:val="120"/>
        </w:rPr>
        <w:t>Potensi</w:t>
      </w:r>
      <w:r>
        <w:tab/>
      </w:r>
      <w:r>
        <w:rPr>
          <w:spacing w:val="-2"/>
          <w:w w:val="120"/>
        </w:rPr>
        <w:t xml:space="preserve">Sumber </w:t>
      </w:r>
      <w:r>
        <w:rPr>
          <w:w w:val="120"/>
        </w:rPr>
        <w:t>Kesejahteraan Sosial Kelembagaan Masyarakat Kewenangan Kabupaten/Kota</w:t>
      </w:r>
    </w:p>
    <w:p w:rsidR="00D236AA" w:rsidRDefault="000E2E0C">
      <w:pPr>
        <w:pStyle w:val="BodyText"/>
        <w:tabs>
          <w:tab w:val="left" w:pos="5215"/>
          <w:tab w:val="left" w:pos="5666"/>
          <w:tab w:val="left" w:pos="5705"/>
          <w:tab w:val="left" w:pos="7064"/>
          <w:tab w:val="left" w:pos="7275"/>
          <w:tab w:val="left" w:pos="8120"/>
          <w:tab w:val="left" w:pos="8528"/>
          <w:tab w:val="left" w:pos="8566"/>
        </w:tabs>
        <w:spacing w:before="1" w:line="376" w:lineRule="auto"/>
        <w:ind w:left="3098" w:right="458"/>
        <w:jc w:val="both"/>
      </w:pPr>
      <w:r>
        <w:rPr>
          <w:w w:val="120"/>
        </w:rPr>
        <w:t xml:space="preserve">Indikator kinerja sub kegiatan Peningkatan Kemampuan Potensi Sumber Kesejahteraan Sosial </w:t>
      </w:r>
      <w:r>
        <w:rPr>
          <w:spacing w:val="-2"/>
          <w:w w:val="120"/>
        </w:rPr>
        <w:t>Kelembagaan</w:t>
      </w:r>
      <w:r>
        <w:tab/>
      </w:r>
      <w:r>
        <w:tab/>
      </w:r>
      <w:r>
        <w:tab/>
      </w:r>
      <w:r>
        <w:rPr>
          <w:spacing w:val="-2"/>
          <w:w w:val="120"/>
        </w:rPr>
        <w:t>Masyarakat</w:t>
      </w:r>
      <w:r>
        <w:tab/>
      </w:r>
      <w:r>
        <w:tab/>
      </w:r>
      <w:r>
        <w:rPr>
          <w:spacing w:val="-2"/>
          <w:w w:val="120"/>
        </w:rPr>
        <w:t>Kewenangan Kabupaten/Kota</w:t>
      </w:r>
      <w:r>
        <w:tab/>
      </w:r>
      <w:r>
        <w:tab/>
      </w:r>
      <w:r>
        <w:rPr>
          <w:spacing w:val="-2"/>
          <w:w w:val="120"/>
        </w:rPr>
        <w:t>adalah</w:t>
      </w:r>
      <w:r>
        <w:tab/>
      </w:r>
      <w:r>
        <w:rPr>
          <w:spacing w:val="-2"/>
          <w:w w:val="120"/>
        </w:rPr>
        <w:t>Jumlah</w:t>
      </w:r>
      <w:r>
        <w:tab/>
      </w:r>
      <w:r>
        <w:tab/>
      </w:r>
      <w:r>
        <w:tab/>
      </w:r>
      <w:r>
        <w:rPr>
          <w:spacing w:val="-2"/>
          <w:w w:val="115"/>
        </w:rPr>
        <w:t xml:space="preserve">Lembaga </w:t>
      </w:r>
      <w:r>
        <w:rPr>
          <w:w w:val="120"/>
        </w:rPr>
        <w:t xml:space="preserve">Kesejahteraan Sosial yang Meningkat Kapasitasnya </w:t>
      </w:r>
      <w:r>
        <w:rPr>
          <w:spacing w:val="-2"/>
          <w:w w:val="120"/>
        </w:rPr>
        <w:t>Kewenangan</w:t>
      </w:r>
      <w:r>
        <w:tab/>
      </w:r>
      <w:r>
        <w:rPr>
          <w:spacing w:val="-2"/>
          <w:w w:val="120"/>
        </w:rPr>
        <w:t>Kabupaten/</w:t>
      </w:r>
      <w:r>
        <w:tab/>
      </w:r>
      <w:r>
        <w:tab/>
      </w:r>
      <w:r>
        <w:rPr>
          <w:spacing w:val="-4"/>
          <w:w w:val="120"/>
        </w:rPr>
        <w:t>Kota,</w:t>
      </w:r>
      <w:r>
        <w:tab/>
      </w:r>
      <w:r>
        <w:tab/>
      </w:r>
      <w:r>
        <w:rPr>
          <w:spacing w:val="-2"/>
          <w:w w:val="120"/>
        </w:rPr>
        <w:t xml:space="preserve">anggaran </w:t>
      </w:r>
      <w:r>
        <w:rPr>
          <w:w w:val="120"/>
        </w:rPr>
        <w:t>terealisasi 0% dengan capaian kinerja 50%.</w:t>
      </w:r>
    </w:p>
    <w:p w:rsidR="00D236AA" w:rsidRDefault="000E2E0C">
      <w:pPr>
        <w:pStyle w:val="BodyText"/>
        <w:spacing w:line="376" w:lineRule="auto"/>
        <w:ind w:left="1393" w:right="469"/>
        <w:jc w:val="both"/>
      </w:pPr>
      <w:r>
        <w:rPr>
          <w:w w:val="115"/>
        </w:rPr>
        <w:t xml:space="preserve">Pada Program Pemberdayaan Sosial tersebut digunakan untuk pemberdayaan/pembinaan bagi Potensi Sumber Kesejahteraan Sosial (PSKS) yang aktif dalam penyelenggaraan kesejahteraan sosial yaitu Pekerja Sosial Masyarakat (PSM), Tenaga Kesejahteraan Sosial Kecamatan (TKSK) dan Lembaga. Program Pemberdayaan Sosial ini mendukung </w:t>
      </w:r>
      <w:r>
        <w:rPr>
          <w:b/>
          <w:i/>
          <w:w w:val="115"/>
        </w:rPr>
        <w:t xml:space="preserve">Program Unggulan Bupati Peduli PPKS dan Milenial </w:t>
      </w:r>
      <w:r>
        <w:rPr>
          <w:b/>
          <w:i/>
          <w:spacing w:val="-2"/>
          <w:w w:val="115"/>
        </w:rPr>
        <w:t>Kreatif</w:t>
      </w:r>
      <w:r>
        <w:rPr>
          <w:spacing w:val="-2"/>
          <w:w w:val="115"/>
        </w:rPr>
        <w:t>.</w:t>
      </w:r>
    </w:p>
    <w:p w:rsidR="00D236AA" w:rsidRDefault="000E2E0C">
      <w:pPr>
        <w:pStyle w:val="BodyText"/>
        <w:spacing w:line="372" w:lineRule="auto"/>
        <w:ind w:left="1393" w:right="460"/>
        <w:jc w:val="both"/>
      </w:pPr>
      <w:r>
        <w:rPr>
          <w:w w:val="120"/>
        </w:rPr>
        <w:t>Dengan</w:t>
      </w:r>
      <w:r>
        <w:rPr>
          <w:spacing w:val="80"/>
          <w:w w:val="120"/>
        </w:rPr>
        <w:t xml:space="preserve"> </w:t>
      </w:r>
      <w:r>
        <w:rPr>
          <w:w w:val="120"/>
        </w:rPr>
        <w:t>total</w:t>
      </w:r>
      <w:r>
        <w:rPr>
          <w:spacing w:val="80"/>
          <w:w w:val="120"/>
        </w:rPr>
        <w:t xml:space="preserve"> </w:t>
      </w:r>
      <w:r>
        <w:rPr>
          <w:w w:val="120"/>
        </w:rPr>
        <w:t>anggaran</w:t>
      </w:r>
      <w:r>
        <w:rPr>
          <w:spacing w:val="80"/>
          <w:w w:val="120"/>
        </w:rPr>
        <w:t xml:space="preserve"> </w:t>
      </w:r>
      <w:r>
        <w:rPr>
          <w:w w:val="120"/>
        </w:rPr>
        <w:t>Program</w:t>
      </w:r>
      <w:r>
        <w:rPr>
          <w:spacing w:val="80"/>
          <w:w w:val="120"/>
        </w:rPr>
        <w:t xml:space="preserve"> </w:t>
      </w:r>
      <w:r>
        <w:rPr>
          <w:w w:val="120"/>
        </w:rPr>
        <w:t>Pemberdayaan</w:t>
      </w:r>
      <w:r>
        <w:rPr>
          <w:spacing w:val="80"/>
          <w:w w:val="120"/>
        </w:rPr>
        <w:t xml:space="preserve"> </w:t>
      </w:r>
      <w:r>
        <w:rPr>
          <w:w w:val="120"/>
        </w:rPr>
        <w:t>Sosial</w:t>
      </w:r>
      <w:r>
        <w:rPr>
          <w:spacing w:val="80"/>
          <w:w w:val="120"/>
        </w:rPr>
        <w:t xml:space="preserve"> </w:t>
      </w:r>
      <w:r>
        <w:rPr>
          <w:w w:val="120"/>
        </w:rPr>
        <w:t>sebesar</w:t>
      </w:r>
      <w:r>
        <w:rPr>
          <w:spacing w:val="80"/>
          <w:w w:val="120"/>
        </w:rPr>
        <w:t xml:space="preserve"> </w:t>
      </w:r>
      <w:r>
        <w:rPr>
          <w:w w:val="120"/>
        </w:rPr>
        <w:t>Rp.</w:t>
      </w:r>
      <w:r>
        <w:rPr>
          <w:spacing w:val="80"/>
          <w:w w:val="120"/>
        </w:rPr>
        <w:t xml:space="preserve"> </w:t>
      </w:r>
      <w:r>
        <w:rPr>
          <w:w w:val="120"/>
        </w:rPr>
        <w:t>262.275.000,-</w:t>
      </w:r>
      <w:r>
        <w:rPr>
          <w:spacing w:val="80"/>
          <w:w w:val="120"/>
        </w:rPr>
        <w:t xml:space="preserve"> </w:t>
      </w:r>
      <w:r>
        <w:rPr>
          <w:w w:val="120"/>
        </w:rPr>
        <w:t>terserap</w:t>
      </w:r>
      <w:r>
        <w:rPr>
          <w:spacing w:val="80"/>
          <w:w w:val="120"/>
        </w:rPr>
        <w:t xml:space="preserve"> </w:t>
      </w:r>
      <w:r>
        <w:rPr>
          <w:w w:val="120"/>
        </w:rPr>
        <w:t>Rp.</w:t>
      </w:r>
      <w:r>
        <w:rPr>
          <w:spacing w:val="80"/>
          <w:w w:val="120"/>
        </w:rPr>
        <w:t xml:space="preserve"> </w:t>
      </w:r>
      <w:r>
        <w:rPr>
          <w:w w:val="120"/>
        </w:rPr>
        <w:t>45.000.000,-</w:t>
      </w:r>
      <w:r>
        <w:rPr>
          <w:spacing w:val="80"/>
          <w:w w:val="120"/>
        </w:rPr>
        <w:t xml:space="preserve"> </w:t>
      </w:r>
      <w:r>
        <w:rPr>
          <w:w w:val="120"/>
        </w:rPr>
        <w:t>atau</w:t>
      </w:r>
      <w:r>
        <w:rPr>
          <w:spacing w:val="80"/>
          <w:w w:val="120"/>
        </w:rPr>
        <w:t xml:space="preserve"> </w:t>
      </w:r>
      <w:r>
        <w:rPr>
          <w:w w:val="120"/>
        </w:rPr>
        <w:t>17,16%</w:t>
      </w:r>
      <w:r>
        <w:rPr>
          <w:spacing w:val="80"/>
          <w:w w:val="120"/>
        </w:rPr>
        <w:t xml:space="preserve"> </w:t>
      </w:r>
      <w:r>
        <w:rPr>
          <w:w w:val="120"/>
        </w:rPr>
        <w:t>dengan</w:t>
      </w:r>
    </w:p>
    <w:p w:rsidR="00D236AA" w:rsidRDefault="000E2E0C">
      <w:pPr>
        <w:pStyle w:val="BodyText"/>
        <w:ind w:left="1393"/>
        <w:jc w:val="both"/>
      </w:pPr>
      <w:r>
        <w:rPr>
          <w:w w:val="120"/>
        </w:rPr>
        <w:t>capaian</w:t>
      </w:r>
      <w:r>
        <w:rPr>
          <w:spacing w:val="1"/>
          <w:w w:val="120"/>
        </w:rPr>
        <w:t xml:space="preserve"> </w:t>
      </w:r>
      <w:r>
        <w:rPr>
          <w:w w:val="120"/>
        </w:rPr>
        <w:t>kinerja</w:t>
      </w:r>
      <w:r>
        <w:rPr>
          <w:spacing w:val="7"/>
          <w:w w:val="120"/>
        </w:rPr>
        <w:t xml:space="preserve"> </w:t>
      </w:r>
      <w:r>
        <w:rPr>
          <w:spacing w:val="-4"/>
          <w:w w:val="120"/>
        </w:rPr>
        <w:t>50%.</w:t>
      </w:r>
    </w:p>
    <w:p w:rsidR="00D236AA" w:rsidRDefault="00D236AA">
      <w:pPr>
        <w:pStyle w:val="BodyText"/>
      </w:pPr>
    </w:p>
    <w:p w:rsidR="00D236AA" w:rsidRDefault="00D236AA">
      <w:pPr>
        <w:pStyle w:val="BodyText"/>
        <w:spacing w:before="23"/>
      </w:pPr>
    </w:p>
    <w:p w:rsidR="00D236AA" w:rsidRDefault="000E2E0C">
      <w:pPr>
        <w:pStyle w:val="Heading2"/>
        <w:numPr>
          <w:ilvl w:val="0"/>
          <w:numId w:val="27"/>
        </w:numPr>
        <w:tabs>
          <w:tab w:val="left" w:pos="1386"/>
        </w:tabs>
        <w:spacing w:before="1"/>
        <w:ind w:left="1386" w:hanging="555"/>
      </w:pPr>
      <w:bookmarkStart w:id="26" w:name="3.)_Program_Rehabilitasi_Sosial"/>
      <w:bookmarkEnd w:id="26"/>
      <w:r>
        <w:rPr>
          <w:w w:val="115"/>
        </w:rPr>
        <w:t>Program</w:t>
      </w:r>
      <w:r>
        <w:rPr>
          <w:spacing w:val="-10"/>
          <w:w w:val="115"/>
        </w:rPr>
        <w:t xml:space="preserve"> </w:t>
      </w:r>
      <w:r>
        <w:rPr>
          <w:w w:val="115"/>
        </w:rPr>
        <w:t>Rehabilitasi</w:t>
      </w:r>
      <w:r>
        <w:rPr>
          <w:spacing w:val="-12"/>
          <w:w w:val="115"/>
        </w:rPr>
        <w:t xml:space="preserve"> </w:t>
      </w:r>
      <w:r>
        <w:rPr>
          <w:spacing w:val="-2"/>
          <w:w w:val="115"/>
        </w:rPr>
        <w:t>Sosial</w:t>
      </w:r>
    </w:p>
    <w:p w:rsidR="00D236AA" w:rsidRDefault="000E2E0C">
      <w:pPr>
        <w:pStyle w:val="BodyText"/>
        <w:spacing w:before="157" w:line="376" w:lineRule="auto"/>
        <w:ind w:left="1393" w:right="463"/>
        <w:jc w:val="both"/>
      </w:pPr>
      <w:r>
        <w:rPr>
          <w:w w:val="115"/>
        </w:rPr>
        <w:t>Pencapaian</w:t>
      </w:r>
      <w:r>
        <w:rPr>
          <w:spacing w:val="40"/>
          <w:w w:val="115"/>
        </w:rPr>
        <w:t xml:space="preserve"> </w:t>
      </w:r>
      <w:r>
        <w:rPr>
          <w:w w:val="115"/>
        </w:rPr>
        <w:t>kinerja</w:t>
      </w:r>
      <w:r>
        <w:rPr>
          <w:spacing w:val="40"/>
          <w:w w:val="115"/>
        </w:rPr>
        <w:t xml:space="preserve"> </w:t>
      </w:r>
      <w:r>
        <w:rPr>
          <w:w w:val="115"/>
        </w:rPr>
        <w:t>program</w:t>
      </w:r>
      <w:r>
        <w:rPr>
          <w:spacing w:val="40"/>
          <w:w w:val="115"/>
        </w:rPr>
        <w:t xml:space="preserve"> </w:t>
      </w:r>
      <w:r>
        <w:rPr>
          <w:w w:val="115"/>
        </w:rPr>
        <w:t>rehabilitasi</w:t>
      </w:r>
      <w:r>
        <w:rPr>
          <w:spacing w:val="40"/>
          <w:w w:val="115"/>
        </w:rPr>
        <w:t xml:space="preserve"> </w:t>
      </w:r>
      <w:r>
        <w:rPr>
          <w:w w:val="115"/>
        </w:rPr>
        <w:t>sosial</w:t>
      </w:r>
      <w:r>
        <w:rPr>
          <w:spacing w:val="40"/>
          <w:w w:val="115"/>
        </w:rPr>
        <w:t xml:space="preserve"> </w:t>
      </w:r>
      <w:r>
        <w:rPr>
          <w:w w:val="115"/>
        </w:rPr>
        <w:t>adalah</w:t>
      </w:r>
      <w:r>
        <w:rPr>
          <w:spacing w:val="40"/>
          <w:w w:val="115"/>
        </w:rPr>
        <w:t xml:space="preserve"> </w:t>
      </w:r>
      <w:r>
        <w:rPr>
          <w:w w:val="115"/>
        </w:rPr>
        <w:t>Persentase</w:t>
      </w:r>
      <w:r>
        <w:rPr>
          <w:spacing w:val="40"/>
          <w:w w:val="115"/>
        </w:rPr>
        <w:t xml:space="preserve"> </w:t>
      </w:r>
      <w:r>
        <w:rPr>
          <w:w w:val="115"/>
        </w:rPr>
        <w:t>PPKS</w:t>
      </w:r>
      <w:r>
        <w:rPr>
          <w:spacing w:val="40"/>
          <w:w w:val="115"/>
        </w:rPr>
        <w:t xml:space="preserve"> </w:t>
      </w:r>
      <w:r>
        <w:rPr>
          <w:w w:val="115"/>
        </w:rPr>
        <w:t>yang</w:t>
      </w:r>
      <w:r>
        <w:rPr>
          <w:spacing w:val="40"/>
          <w:w w:val="115"/>
        </w:rPr>
        <w:t xml:space="preserve"> </w:t>
      </w:r>
      <w:r>
        <w:rPr>
          <w:w w:val="115"/>
        </w:rPr>
        <w:t>mendapat</w:t>
      </w:r>
      <w:r>
        <w:rPr>
          <w:spacing w:val="40"/>
          <w:w w:val="115"/>
        </w:rPr>
        <w:t xml:space="preserve"> </w:t>
      </w:r>
      <w:r>
        <w:rPr>
          <w:w w:val="115"/>
        </w:rPr>
        <w:t>pelayanan</w:t>
      </w:r>
      <w:r>
        <w:rPr>
          <w:spacing w:val="40"/>
          <w:w w:val="115"/>
        </w:rPr>
        <w:t xml:space="preserve"> </w:t>
      </w:r>
      <w:r>
        <w:rPr>
          <w:w w:val="115"/>
        </w:rPr>
        <w:t>rehabilitasi</w:t>
      </w:r>
      <w:r>
        <w:rPr>
          <w:spacing w:val="40"/>
          <w:w w:val="115"/>
        </w:rPr>
        <w:t xml:space="preserve"> </w:t>
      </w:r>
      <w:r>
        <w:rPr>
          <w:w w:val="115"/>
        </w:rPr>
        <w:t>sosial</w:t>
      </w:r>
      <w:r>
        <w:rPr>
          <w:spacing w:val="40"/>
          <w:w w:val="115"/>
        </w:rPr>
        <w:t xml:space="preserve"> </w:t>
      </w:r>
      <w:r>
        <w:rPr>
          <w:w w:val="115"/>
        </w:rPr>
        <w:t>yang</w:t>
      </w:r>
      <w:r>
        <w:rPr>
          <w:spacing w:val="40"/>
          <w:w w:val="115"/>
        </w:rPr>
        <w:t xml:space="preserve"> </w:t>
      </w:r>
      <w:r>
        <w:rPr>
          <w:w w:val="115"/>
        </w:rPr>
        <w:t>sesuai standar,</w:t>
      </w:r>
      <w:r>
        <w:rPr>
          <w:spacing w:val="40"/>
          <w:w w:val="115"/>
        </w:rPr>
        <w:t xml:space="preserve"> </w:t>
      </w:r>
      <w:r>
        <w:rPr>
          <w:w w:val="115"/>
        </w:rPr>
        <w:t>dengan</w:t>
      </w:r>
      <w:r>
        <w:rPr>
          <w:spacing w:val="40"/>
          <w:w w:val="115"/>
        </w:rPr>
        <w:t xml:space="preserve"> </w:t>
      </w:r>
      <w:r>
        <w:rPr>
          <w:w w:val="115"/>
        </w:rPr>
        <w:t>anggaran</w:t>
      </w:r>
      <w:r>
        <w:rPr>
          <w:spacing w:val="40"/>
          <w:w w:val="115"/>
        </w:rPr>
        <w:t xml:space="preserve"> </w:t>
      </w:r>
      <w:r>
        <w:rPr>
          <w:w w:val="115"/>
        </w:rPr>
        <w:t>tersealisasi</w:t>
      </w:r>
      <w:r>
        <w:rPr>
          <w:spacing w:val="40"/>
          <w:w w:val="115"/>
        </w:rPr>
        <w:t xml:space="preserve"> </w:t>
      </w:r>
      <w:r>
        <w:rPr>
          <w:w w:val="115"/>
        </w:rPr>
        <w:t>44,59%</w:t>
      </w:r>
      <w:r>
        <w:rPr>
          <w:spacing w:val="40"/>
          <w:w w:val="115"/>
        </w:rPr>
        <w:t xml:space="preserve"> </w:t>
      </w:r>
      <w:r>
        <w:rPr>
          <w:w w:val="115"/>
        </w:rPr>
        <w:t>dan</w:t>
      </w:r>
      <w:r>
        <w:rPr>
          <w:spacing w:val="40"/>
          <w:w w:val="115"/>
        </w:rPr>
        <w:t xml:space="preserve"> </w:t>
      </w:r>
      <w:r>
        <w:rPr>
          <w:w w:val="115"/>
        </w:rPr>
        <w:t>capaian</w:t>
      </w:r>
      <w:r>
        <w:rPr>
          <w:spacing w:val="40"/>
          <w:w w:val="115"/>
        </w:rPr>
        <w:t xml:space="preserve"> </w:t>
      </w:r>
      <w:r>
        <w:rPr>
          <w:w w:val="115"/>
        </w:rPr>
        <w:t xml:space="preserve">kinerja </w:t>
      </w:r>
      <w:r>
        <w:rPr>
          <w:spacing w:val="-4"/>
          <w:w w:val="115"/>
        </w:rPr>
        <w:t>50%.</w:t>
      </w:r>
    </w:p>
    <w:p w:rsidR="00D236AA" w:rsidRDefault="00D236AA">
      <w:pPr>
        <w:pStyle w:val="BodyText"/>
        <w:spacing w:line="376" w:lineRule="auto"/>
        <w:jc w:val="both"/>
        <w:sectPr w:rsidR="00D236AA">
          <w:pgSz w:w="12240" w:h="15840"/>
          <w:pgMar w:top="1180" w:right="720" w:bottom="280" w:left="1440" w:header="900" w:footer="0" w:gutter="0"/>
          <w:cols w:space="720"/>
        </w:sectPr>
      </w:pPr>
    </w:p>
    <w:p w:rsidR="00D236AA" w:rsidRDefault="000E2E0C">
      <w:pPr>
        <w:pStyle w:val="Heading2"/>
        <w:spacing w:before="95"/>
        <w:ind w:left="1393"/>
      </w:pPr>
      <w:r>
        <w:rPr>
          <w:w w:val="115"/>
        </w:rPr>
        <w:lastRenderedPageBreak/>
        <w:t>Kegiatan</w:t>
      </w:r>
      <w:r>
        <w:rPr>
          <w:spacing w:val="19"/>
          <w:w w:val="115"/>
        </w:rPr>
        <w:t xml:space="preserve"> </w:t>
      </w:r>
      <w:r>
        <w:rPr>
          <w:spacing w:val="-10"/>
          <w:w w:val="115"/>
        </w:rPr>
        <w:t>:</w:t>
      </w:r>
    </w:p>
    <w:p w:rsidR="00D236AA" w:rsidRDefault="000E2E0C">
      <w:pPr>
        <w:pStyle w:val="ListParagraph"/>
        <w:numPr>
          <w:ilvl w:val="0"/>
          <w:numId w:val="25"/>
        </w:numPr>
        <w:tabs>
          <w:tab w:val="left" w:pos="1957"/>
          <w:tab w:val="left" w:pos="1959"/>
        </w:tabs>
        <w:spacing w:before="105" w:line="374" w:lineRule="auto"/>
        <w:ind w:right="465"/>
        <w:rPr>
          <w:sz w:val="23"/>
        </w:rPr>
      </w:pPr>
      <w:r>
        <w:rPr>
          <w:w w:val="120"/>
          <w:sz w:val="23"/>
        </w:rPr>
        <w:t>Rehabilitasi Sosial Dasar Penyandang Disabilitas Terlantar, Anak Terlantar, Lanjut Usia Terlantar, serta Gelandangan Pengemis di Luar Panti Sosial.</w:t>
      </w:r>
    </w:p>
    <w:p w:rsidR="00D236AA" w:rsidRDefault="000E2E0C">
      <w:pPr>
        <w:pStyle w:val="BodyText"/>
        <w:spacing w:before="6" w:line="374" w:lineRule="auto"/>
        <w:ind w:left="1959" w:right="469"/>
        <w:jc w:val="both"/>
      </w:pPr>
      <w:r>
        <w:rPr>
          <w:w w:val="120"/>
        </w:rPr>
        <w:t>Pencapaian indikator Kinerja kegiatan ini adalah Persentase PPKS yang mendapatkan rehabilitasi sosial, anggaran terealisasi 40,41%</w:t>
      </w:r>
      <w:r>
        <w:rPr>
          <w:spacing w:val="40"/>
          <w:w w:val="120"/>
        </w:rPr>
        <w:t xml:space="preserve"> </w:t>
      </w:r>
      <w:r>
        <w:rPr>
          <w:w w:val="120"/>
        </w:rPr>
        <w:t>dan capaian kinerja 50%.</w:t>
      </w:r>
    </w:p>
    <w:p w:rsidR="00D236AA" w:rsidRDefault="000E2E0C">
      <w:pPr>
        <w:pStyle w:val="Heading2"/>
        <w:spacing w:line="266" w:lineRule="exact"/>
      </w:pPr>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1"/>
          <w:numId w:val="25"/>
        </w:numPr>
        <w:tabs>
          <w:tab w:val="left" w:pos="2385"/>
        </w:tabs>
        <w:spacing w:before="157"/>
        <w:ind w:left="2385" w:hanging="426"/>
        <w:rPr>
          <w:sz w:val="23"/>
        </w:rPr>
      </w:pPr>
      <w:r>
        <w:rPr>
          <w:w w:val="115"/>
          <w:sz w:val="23"/>
        </w:rPr>
        <w:t>Penyediaan</w:t>
      </w:r>
      <w:r>
        <w:rPr>
          <w:spacing w:val="20"/>
          <w:w w:val="115"/>
          <w:sz w:val="23"/>
        </w:rPr>
        <w:t xml:space="preserve"> </w:t>
      </w:r>
      <w:r>
        <w:rPr>
          <w:spacing w:val="-2"/>
          <w:w w:val="115"/>
          <w:sz w:val="23"/>
        </w:rPr>
        <w:t>Permakanan</w:t>
      </w:r>
    </w:p>
    <w:p w:rsidR="00D236AA" w:rsidRDefault="000E2E0C">
      <w:pPr>
        <w:pStyle w:val="BodyText"/>
        <w:spacing w:before="148" w:line="376" w:lineRule="auto"/>
        <w:ind w:left="2387" w:right="465"/>
        <w:jc w:val="both"/>
      </w:pPr>
      <w:r>
        <w:rPr>
          <w:w w:val="120"/>
        </w:rPr>
        <w:t>Indikator kinerja sub kegiatan Penyediaan Permakanan adalah Jumlah Orang yang Mendapatkan Pemenuhan Kebutuhan Permakanan Sesuai dengan Standar Gizi Minimal Kewenangan Kabupaten/Kota, anggaran terealisasi 43,86% dengan capaian kinerja 50%;</w:t>
      </w:r>
    </w:p>
    <w:p w:rsidR="00D236AA" w:rsidRDefault="000E2E0C">
      <w:pPr>
        <w:pStyle w:val="ListParagraph"/>
        <w:numPr>
          <w:ilvl w:val="1"/>
          <w:numId w:val="25"/>
        </w:numPr>
        <w:tabs>
          <w:tab w:val="left" w:pos="2385"/>
        </w:tabs>
        <w:spacing w:line="266" w:lineRule="exact"/>
        <w:ind w:left="2385" w:hanging="426"/>
        <w:rPr>
          <w:sz w:val="23"/>
        </w:rPr>
      </w:pPr>
      <w:r>
        <w:rPr>
          <w:w w:val="115"/>
          <w:sz w:val="23"/>
        </w:rPr>
        <w:t>Penyediaan</w:t>
      </w:r>
      <w:r>
        <w:rPr>
          <w:spacing w:val="20"/>
          <w:w w:val="115"/>
          <w:sz w:val="23"/>
        </w:rPr>
        <w:t xml:space="preserve"> </w:t>
      </w:r>
      <w:r>
        <w:rPr>
          <w:spacing w:val="-2"/>
          <w:w w:val="115"/>
          <w:sz w:val="23"/>
        </w:rPr>
        <w:t>Sandang</w:t>
      </w:r>
    </w:p>
    <w:p w:rsidR="00D236AA" w:rsidRDefault="000E2E0C">
      <w:pPr>
        <w:pStyle w:val="BodyText"/>
        <w:spacing w:before="153" w:line="374" w:lineRule="auto"/>
        <w:ind w:left="2387" w:right="463"/>
        <w:jc w:val="both"/>
      </w:pPr>
      <w:r>
        <w:rPr>
          <w:w w:val="115"/>
        </w:rPr>
        <w:t>Indikator kinerja sub kegiatan Penyediaan Sandang adalah Jumlah</w:t>
      </w:r>
      <w:r>
        <w:rPr>
          <w:spacing w:val="40"/>
          <w:w w:val="115"/>
        </w:rPr>
        <w:t xml:space="preserve"> </w:t>
      </w:r>
      <w:r>
        <w:rPr>
          <w:w w:val="115"/>
        </w:rPr>
        <w:t>Jumlah Orang</w:t>
      </w:r>
      <w:r>
        <w:rPr>
          <w:spacing w:val="40"/>
          <w:w w:val="115"/>
        </w:rPr>
        <w:t xml:space="preserve"> </w:t>
      </w:r>
      <w:r>
        <w:rPr>
          <w:w w:val="115"/>
        </w:rPr>
        <w:t>yang Menerima</w:t>
      </w:r>
      <w:r>
        <w:rPr>
          <w:spacing w:val="40"/>
          <w:w w:val="115"/>
        </w:rPr>
        <w:t xml:space="preserve"> </w:t>
      </w:r>
      <w:r>
        <w:rPr>
          <w:w w:val="115"/>
        </w:rPr>
        <w:t>Pakaian</w:t>
      </w:r>
      <w:r>
        <w:rPr>
          <w:spacing w:val="40"/>
          <w:w w:val="115"/>
        </w:rPr>
        <w:t xml:space="preserve"> </w:t>
      </w:r>
      <w:r>
        <w:rPr>
          <w:w w:val="115"/>
        </w:rPr>
        <w:t>dan Kelengkapan Lainnya yang Tersedia dalam 1 Tahun Kewenangan Kabupaten / Kota, anggaran terealisasi 1,19% dengan capaian kinerja 50%;</w:t>
      </w:r>
    </w:p>
    <w:p w:rsidR="00D236AA" w:rsidRDefault="000E2E0C">
      <w:pPr>
        <w:pStyle w:val="ListParagraph"/>
        <w:numPr>
          <w:ilvl w:val="1"/>
          <w:numId w:val="25"/>
        </w:numPr>
        <w:tabs>
          <w:tab w:val="left" w:pos="2385"/>
        </w:tabs>
        <w:spacing w:before="5"/>
        <w:ind w:left="2385" w:hanging="426"/>
        <w:rPr>
          <w:sz w:val="23"/>
        </w:rPr>
      </w:pPr>
      <w:r>
        <w:rPr>
          <w:w w:val="115"/>
          <w:sz w:val="23"/>
        </w:rPr>
        <w:t>Penyediaan</w:t>
      </w:r>
      <w:r>
        <w:rPr>
          <w:spacing w:val="18"/>
          <w:w w:val="115"/>
          <w:sz w:val="23"/>
        </w:rPr>
        <w:t xml:space="preserve"> </w:t>
      </w:r>
      <w:r>
        <w:rPr>
          <w:w w:val="115"/>
          <w:sz w:val="23"/>
        </w:rPr>
        <w:t>Alat</w:t>
      </w:r>
      <w:r>
        <w:rPr>
          <w:spacing w:val="17"/>
          <w:w w:val="115"/>
          <w:sz w:val="23"/>
        </w:rPr>
        <w:t xml:space="preserve"> </w:t>
      </w:r>
      <w:r>
        <w:rPr>
          <w:spacing w:val="-2"/>
          <w:w w:val="115"/>
          <w:sz w:val="23"/>
        </w:rPr>
        <w:t>Bantu</w:t>
      </w:r>
    </w:p>
    <w:p w:rsidR="00D236AA" w:rsidRDefault="000E2E0C">
      <w:pPr>
        <w:pStyle w:val="BodyText"/>
        <w:spacing w:before="162" w:line="374" w:lineRule="auto"/>
        <w:ind w:left="2387" w:right="462"/>
        <w:jc w:val="both"/>
      </w:pPr>
      <w:r>
        <w:rPr>
          <w:w w:val="120"/>
        </w:rPr>
        <w:t>Indikator kinerja sub kegiatan Penyediaan Alat Bantu adalah Jumlah Orang yang Mendapatkan Alat Bantu dan Alat Bantu Peraga Sesuai kebutuhan Kewenangan Kabupaten/Kota, anggaran terealisasi 72,14% dengan capaian kinerja 100%;</w:t>
      </w:r>
    </w:p>
    <w:p w:rsidR="00D236AA" w:rsidRDefault="000E2E0C">
      <w:pPr>
        <w:pStyle w:val="ListParagraph"/>
        <w:numPr>
          <w:ilvl w:val="1"/>
          <w:numId w:val="25"/>
        </w:numPr>
        <w:tabs>
          <w:tab w:val="left" w:pos="2385"/>
        </w:tabs>
        <w:spacing w:line="268" w:lineRule="exact"/>
        <w:ind w:left="2385" w:hanging="426"/>
        <w:rPr>
          <w:sz w:val="23"/>
        </w:rPr>
      </w:pPr>
      <w:r>
        <w:rPr>
          <w:w w:val="115"/>
          <w:sz w:val="23"/>
        </w:rPr>
        <w:t>Pemberian</w:t>
      </w:r>
      <w:r>
        <w:rPr>
          <w:spacing w:val="38"/>
          <w:w w:val="115"/>
          <w:sz w:val="23"/>
        </w:rPr>
        <w:t xml:space="preserve"> </w:t>
      </w:r>
      <w:r>
        <w:rPr>
          <w:w w:val="115"/>
          <w:sz w:val="23"/>
        </w:rPr>
        <w:t>Pelayanan</w:t>
      </w:r>
      <w:r>
        <w:rPr>
          <w:spacing w:val="31"/>
          <w:w w:val="115"/>
          <w:sz w:val="23"/>
        </w:rPr>
        <w:t xml:space="preserve"> </w:t>
      </w:r>
      <w:r>
        <w:rPr>
          <w:w w:val="115"/>
          <w:sz w:val="23"/>
        </w:rPr>
        <w:t>Reunifikasi</w:t>
      </w:r>
      <w:r>
        <w:rPr>
          <w:spacing w:val="28"/>
          <w:w w:val="115"/>
          <w:sz w:val="23"/>
        </w:rPr>
        <w:t xml:space="preserve"> </w:t>
      </w:r>
      <w:r>
        <w:rPr>
          <w:spacing w:val="-2"/>
          <w:w w:val="115"/>
          <w:sz w:val="23"/>
        </w:rPr>
        <w:t>Keluarga</w:t>
      </w:r>
    </w:p>
    <w:p w:rsidR="00D236AA" w:rsidRDefault="000E2E0C">
      <w:pPr>
        <w:pStyle w:val="BodyText"/>
        <w:spacing w:before="157" w:line="374" w:lineRule="auto"/>
        <w:ind w:left="2387" w:right="463"/>
        <w:jc w:val="both"/>
      </w:pPr>
      <w:r>
        <w:rPr>
          <w:w w:val="120"/>
        </w:rPr>
        <w:t>Indikator kinerja sub kegiatan Pemberian Pelayanan Reunifikasi Keluarga adalah Jumlah Orang yang</w:t>
      </w:r>
      <w:r>
        <w:rPr>
          <w:spacing w:val="40"/>
          <w:w w:val="120"/>
        </w:rPr>
        <w:t xml:space="preserve"> </w:t>
      </w:r>
      <w:r>
        <w:rPr>
          <w:w w:val="120"/>
        </w:rPr>
        <w:t>Mendapatkan Pelayanan Reunifikasi Keluarga Kewenangan Kabupaten/Kota, anggaran terealisasi 26,00% dengan capaian kinerja 50%;</w:t>
      </w:r>
    </w:p>
    <w:p w:rsidR="00D236AA" w:rsidRDefault="00D236AA">
      <w:pPr>
        <w:pStyle w:val="BodyText"/>
        <w:spacing w:line="374" w:lineRule="auto"/>
        <w:jc w:val="both"/>
        <w:sectPr w:rsidR="00D236AA">
          <w:pgSz w:w="12240" w:h="15840"/>
          <w:pgMar w:top="1180" w:right="720" w:bottom="280" w:left="1440" w:header="900" w:footer="0" w:gutter="0"/>
          <w:cols w:space="720"/>
        </w:sectPr>
      </w:pPr>
    </w:p>
    <w:p w:rsidR="00D236AA" w:rsidRDefault="000E2E0C">
      <w:pPr>
        <w:pStyle w:val="ListParagraph"/>
        <w:numPr>
          <w:ilvl w:val="1"/>
          <w:numId w:val="25"/>
        </w:numPr>
        <w:tabs>
          <w:tab w:val="left" w:pos="2387"/>
          <w:tab w:val="left" w:pos="3539"/>
          <w:tab w:val="left" w:pos="4879"/>
          <w:tab w:val="left" w:pos="5618"/>
          <w:tab w:val="left" w:pos="6588"/>
          <w:tab w:val="left" w:pos="7654"/>
          <w:tab w:val="left" w:pos="8763"/>
        </w:tabs>
        <w:spacing w:before="90" w:line="355" w:lineRule="auto"/>
        <w:ind w:right="463"/>
        <w:rPr>
          <w:sz w:val="23"/>
        </w:rPr>
      </w:pPr>
      <w:r>
        <w:rPr>
          <w:w w:val="115"/>
          <w:sz w:val="23"/>
        </w:rPr>
        <w:lastRenderedPageBreak/>
        <w:t>Pemberian</w:t>
      </w:r>
      <w:r>
        <w:rPr>
          <w:spacing w:val="40"/>
          <w:w w:val="115"/>
          <w:sz w:val="23"/>
        </w:rPr>
        <w:t xml:space="preserve"> </w:t>
      </w:r>
      <w:r>
        <w:rPr>
          <w:w w:val="115"/>
          <w:sz w:val="23"/>
        </w:rPr>
        <w:t>Bimbingan Fisik, Mental, Spiritual,</w:t>
      </w:r>
      <w:r>
        <w:rPr>
          <w:spacing w:val="40"/>
          <w:w w:val="115"/>
          <w:sz w:val="23"/>
        </w:rPr>
        <w:t xml:space="preserve"> </w:t>
      </w:r>
      <w:r>
        <w:rPr>
          <w:w w:val="115"/>
          <w:sz w:val="23"/>
        </w:rPr>
        <w:t>dan Sosial</w:t>
      </w:r>
      <w:r>
        <w:rPr>
          <w:spacing w:val="40"/>
          <w:w w:val="115"/>
          <w:sz w:val="23"/>
        </w:rPr>
        <w:t xml:space="preserve"> </w:t>
      </w:r>
      <w:r>
        <w:rPr>
          <w:w w:val="115"/>
          <w:sz w:val="23"/>
        </w:rPr>
        <w:t>Indikator</w:t>
      </w:r>
      <w:r>
        <w:rPr>
          <w:spacing w:val="80"/>
          <w:w w:val="115"/>
          <w:sz w:val="23"/>
        </w:rPr>
        <w:t xml:space="preserve"> </w:t>
      </w:r>
      <w:r>
        <w:rPr>
          <w:w w:val="115"/>
          <w:sz w:val="23"/>
        </w:rPr>
        <w:t>kinerja</w:t>
      </w:r>
      <w:r>
        <w:rPr>
          <w:spacing w:val="80"/>
          <w:w w:val="115"/>
          <w:sz w:val="23"/>
        </w:rPr>
        <w:t xml:space="preserve"> </w:t>
      </w:r>
      <w:r>
        <w:rPr>
          <w:w w:val="115"/>
          <w:sz w:val="23"/>
        </w:rPr>
        <w:t>sub</w:t>
      </w:r>
      <w:r>
        <w:rPr>
          <w:spacing w:val="80"/>
          <w:w w:val="115"/>
          <w:sz w:val="23"/>
        </w:rPr>
        <w:t xml:space="preserve"> </w:t>
      </w:r>
      <w:r>
        <w:rPr>
          <w:w w:val="115"/>
          <w:sz w:val="23"/>
        </w:rPr>
        <w:t>kegiatan</w:t>
      </w:r>
      <w:r>
        <w:rPr>
          <w:spacing w:val="80"/>
          <w:w w:val="115"/>
          <w:sz w:val="23"/>
        </w:rPr>
        <w:t xml:space="preserve"> </w:t>
      </w:r>
      <w:r>
        <w:rPr>
          <w:w w:val="115"/>
          <w:sz w:val="23"/>
        </w:rPr>
        <w:t>Pemberian</w:t>
      </w:r>
      <w:r>
        <w:rPr>
          <w:spacing w:val="80"/>
          <w:w w:val="115"/>
          <w:sz w:val="23"/>
        </w:rPr>
        <w:t xml:space="preserve"> </w:t>
      </w:r>
      <w:r>
        <w:rPr>
          <w:w w:val="115"/>
          <w:sz w:val="23"/>
        </w:rPr>
        <w:t>Bimbingan</w:t>
      </w:r>
      <w:r>
        <w:rPr>
          <w:spacing w:val="80"/>
          <w:w w:val="115"/>
          <w:sz w:val="23"/>
        </w:rPr>
        <w:t xml:space="preserve"> </w:t>
      </w:r>
      <w:r>
        <w:rPr>
          <w:w w:val="115"/>
          <w:sz w:val="23"/>
        </w:rPr>
        <w:t xml:space="preserve">Fisik, </w:t>
      </w:r>
      <w:r>
        <w:rPr>
          <w:spacing w:val="-2"/>
          <w:w w:val="115"/>
          <w:sz w:val="23"/>
        </w:rPr>
        <w:t>Mental,</w:t>
      </w:r>
      <w:r>
        <w:rPr>
          <w:sz w:val="23"/>
        </w:rPr>
        <w:tab/>
      </w:r>
      <w:r>
        <w:rPr>
          <w:spacing w:val="-2"/>
          <w:w w:val="115"/>
          <w:sz w:val="23"/>
        </w:rPr>
        <w:t>Spiritual,</w:t>
      </w:r>
      <w:r>
        <w:rPr>
          <w:sz w:val="23"/>
        </w:rPr>
        <w:tab/>
      </w:r>
      <w:r>
        <w:rPr>
          <w:spacing w:val="-4"/>
          <w:w w:val="115"/>
          <w:sz w:val="23"/>
        </w:rPr>
        <w:t>dan</w:t>
      </w:r>
      <w:r>
        <w:rPr>
          <w:sz w:val="23"/>
        </w:rPr>
        <w:tab/>
      </w:r>
      <w:r>
        <w:rPr>
          <w:spacing w:val="-2"/>
          <w:w w:val="115"/>
          <w:sz w:val="23"/>
        </w:rPr>
        <w:t>Sosial</w:t>
      </w:r>
      <w:r>
        <w:rPr>
          <w:sz w:val="23"/>
        </w:rPr>
        <w:tab/>
      </w:r>
      <w:r>
        <w:rPr>
          <w:spacing w:val="-2"/>
          <w:w w:val="115"/>
          <w:sz w:val="23"/>
        </w:rPr>
        <w:t>adalah</w:t>
      </w:r>
      <w:r>
        <w:rPr>
          <w:sz w:val="23"/>
        </w:rPr>
        <w:tab/>
      </w:r>
      <w:r>
        <w:rPr>
          <w:spacing w:val="-2"/>
          <w:w w:val="115"/>
          <w:sz w:val="23"/>
        </w:rPr>
        <w:t>Jumlah</w:t>
      </w:r>
      <w:r>
        <w:rPr>
          <w:sz w:val="23"/>
        </w:rPr>
        <w:tab/>
      </w:r>
      <w:r>
        <w:rPr>
          <w:spacing w:val="-2"/>
          <w:w w:val="115"/>
          <w:sz w:val="23"/>
        </w:rPr>
        <w:t>Peserta</w:t>
      </w:r>
    </w:p>
    <w:p w:rsidR="00D236AA" w:rsidRDefault="000E2E0C">
      <w:pPr>
        <w:pStyle w:val="BodyText"/>
        <w:spacing w:before="23" w:line="376" w:lineRule="auto"/>
        <w:ind w:left="2387" w:right="454"/>
        <w:jc w:val="both"/>
      </w:pPr>
      <w:r>
        <w:rPr>
          <w:w w:val="115"/>
        </w:rPr>
        <w:t>Bimbingan Fisik, Mental, Spiritual dan Sosial Kewenangan Kabupaten</w:t>
      </w:r>
      <w:r>
        <w:rPr>
          <w:spacing w:val="40"/>
          <w:w w:val="115"/>
        </w:rPr>
        <w:t xml:space="preserve"> </w:t>
      </w:r>
      <w:r>
        <w:rPr>
          <w:w w:val="115"/>
        </w:rPr>
        <w:t>/</w:t>
      </w:r>
      <w:r>
        <w:rPr>
          <w:spacing w:val="40"/>
          <w:w w:val="115"/>
        </w:rPr>
        <w:t xml:space="preserve"> </w:t>
      </w:r>
      <w:r>
        <w:rPr>
          <w:w w:val="115"/>
        </w:rPr>
        <w:t>Kota,</w:t>
      </w:r>
      <w:r>
        <w:rPr>
          <w:spacing w:val="40"/>
          <w:w w:val="115"/>
        </w:rPr>
        <w:t xml:space="preserve"> </w:t>
      </w:r>
      <w:r>
        <w:rPr>
          <w:w w:val="115"/>
        </w:rPr>
        <w:t>anggaran</w:t>
      </w:r>
      <w:r>
        <w:rPr>
          <w:spacing w:val="40"/>
          <w:w w:val="115"/>
        </w:rPr>
        <w:t xml:space="preserve"> </w:t>
      </w:r>
      <w:r>
        <w:rPr>
          <w:w w:val="115"/>
        </w:rPr>
        <w:t>terealisasi</w:t>
      </w:r>
      <w:r>
        <w:rPr>
          <w:spacing w:val="40"/>
          <w:w w:val="115"/>
        </w:rPr>
        <w:t xml:space="preserve"> </w:t>
      </w:r>
      <w:r>
        <w:rPr>
          <w:w w:val="115"/>
        </w:rPr>
        <w:t>40,18%</w:t>
      </w:r>
      <w:r>
        <w:rPr>
          <w:spacing w:val="40"/>
          <w:w w:val="115"/>
        </w:rPr>
        <w:t xml:space="preserve"> </w:t>
      </w:r>
      <w:r>
        <w:rPr>
          <w:w w:val="115"/>
        </w:rPr>
        <w:t>dengan capaian kinerja 50%;</w:t>
      </w:r>
    </w:p>
    <w:p w:rsidR="00D236AA" w:rsidRDefault="000E2E0C">
      <w:pPr>
        <w:pStyle w:val="ListParagraph"/>
        <w:numPr>
          <w:ilvl w:val="1"/>
          <w:numId w:val="25"/>
        </w:numPr>
        <w:tabs>
          <w:tab w:val="left" w:pos="2381"/>
          <w:tab w:val="left" w:pos="2387"/>
        </w:tabs>
        <w:spacing w:line="381" w:lineRule="auto"/>
        <w:ind w:right="467"/>
        <w:rPr>
          <w:sz w:val="23"/>
        </w:rPr>
      </w:pPr>
      <w:r>
        <w:rPr>
          <w:w w:val="120"/>
          <w:sz w:val="23"/>
        </w:rPr>
        <w:t>Pemberian Bimbingan Sosial kepada Keluarga Penyandang Disabilitas Terlantar, Anak Terlantar, Lanjut Usia Terlantar, serta Gelandangan Pengemis dan Masyarakat</w:t>
      </w:r>
    </w:p>
    <w:p w:rsidR="00D236AA" w:rsidRDefault="000E2E0C">
      <w:pPr>
        <w:pStyle w:val="BodyText"/>
        <w:spacing w:line="376" w:lineRule="auto"/>
        <w:ind w:left="2387" w:right="461"/>
        <w:jc w:val="both"/>
      </w:pPr>
      <w:r>
        <w:rPr>
          <w:w w:val="120"/>
        </w:rPr>
        <w:t>Indikator kinerja sub kegiatan Pemberian Bimbingan Sosial kepada Keluarga Penyandang Disabilitas Terlantar, Anak Terlantar,</w:t>
      </w:r>
      <w:r>
        <w:rPr>
          <w:spacing w:val="-7"/>
          <w:w w:val="120"/>
        </w:rPr>
        <w:t xml:space="preserve"> </w:t>
      </w:r>
      <w:r>
        <w:rPr>
          <w:w w:val="120"/>
        </w:rPr>
        <w:t>Lanjut</w:t>
      </w:r>
      <w:r>
        <w:rPr>
          <w:spacing w:val="-8"/>
          <w:w w:val="120"/>
        </w:rPr>
        <w:t xml:space="preserve"> </w:t>
      </w:r>
      <w:r>
        <w:rPr>
          <w:w w:val="120"/>
        </w:rPr>
        <w:t>Usia</w:t>
      </w:r>
      <w:r>
        <w:rPr>
          <w:spacing w:val="-11"/>
          <w:w w:val="120"/>
        </w:rPr>
        <w:t xml:space="preserve"> </w:t>
      </w:r>
      <w:r>
        <w:rPr>
          <w:w w:val="120"/>
        </w:rPr>
        <w:t>Terlantar,</w:t>
      </w:r>
      <w:r>
        <w:rPr>
          <w:spacing w:val="-11"/>
          <w:w w:val="120"/>
        </w:rPr>
        <w:t xml:space="preserve"> </w:t>
      </w:r>
      <w:r>
        <w:rPr>
          <w:w w:val="120"/>
        </w:rPr>
        <w:t>serta</w:t>
      </w:r>
      <w:r>
        <w:rPr>
          <w:spacing w:val="-15"/>
          <w:w w:val="120"/>
        </w:rPr>
        <w:t xml:space="preserve"> </w:t>
      </w:r>
      <w:r>
        <w:rPr>
          <w:w w:val="120"/>
        </w:rPr>
        <w:t>Gelandangan</w:t>
      </w:r>
      <w:r>
        <w:rPr>
          <w:spacing w:val="-10"/>
          <w:w w:val="120"/>
        </w:rPr>
        <w:t xml:space="preserve"> </w:t>
      </w:r>
      <w:r>
        <w:rPr>
          <w:w w:val="120"/>
        </w:rPr>
        <w:t>Pengemis dan Masyarakat adalah Jumlah Peserta Bimbingan Sosial kepada Keluarga Penyandang Disabilitas Terlantar, Anak Terlantar,</w:t>
      </w:r>
      <w:r>
        <w:rPr>
          <w:spacing w:val="-11"/>
          <w:w w:val="120"/>
        </w:rPr>
        <w:t xml:space="preserve"> </w:t>
      </w:r>
      <w:r>
        <w:rPr>
          <w:w w:val="120"/>
        </w:rPr>
        <w:t>Lanjut</w:t>
      </w:r>
      <w:r>
        <w:rPr>
          <w:spacing w:val="-11"/>
          <w:w w:val="120"/>
        </w:rPr>
        <w:t xml:space="preserve"> </w:t>
      </w:r>
      <w:r>
        <w:rPr>
          <w:w w:val="120"/>
        </w:rPr>
        <w:t>Usia</w:t>
      </w:r>
      <w:r>
        <w:rPr>
          <w:spacing w:val="-14"/>
          <w:w w:val="120"/>
        </w:rPr>
        <w:t xml:space="preserve"> </w:t>
      </w:r>
      <w:r>
        <w:rPr>
          <w:w w:val="120"/>
        </w:rPr>
        <w:t>Terlantar,</w:t>
      </w:r>
      <w:r>
        <w:rPr>
          <w:spacing w:val="-7"/>
          <w:w w:val="120"/>
        </w:rPr>
        <w:t xml:space="preserve"> </w:t>
      </w:r>
      <w:r>
        <w:rPr>
          <w:w w:val="120"/>
        </w:rPr>
        <w:t>serta</w:t>
      </w:r>
      <w:r>
        <w:rPr>
          <w:spacing w:val="-10"/>
          <w:w w:val="120"/>
        </w:rPr>
        <w:t xml:space="preserve"> </w:t>
      </w:r>
      <w:r>
        <w:rPr>
          <w:w w:val="120"/>
        </w:rPr>
        <w:t>Gelandangan</w:t>
      </w:r>
      <w:r>
        <w:rPr>
          <w:spacing w:val="-9"/>
          <w:w w:val="120"/>
        </w:rPr>
        <w:t xml:space="preserve"> </w:t>
      </w:r>
      <w:r>
        <w:rPr>
          <w:w w:val="120"/>
        </w:rPr>
        <w:t>Pengemis dan Masyarakat Kewenangan Kabupaten/Kota, anggaran terealisasi 0% dengan capaian kinerja 50%;</w:t>
      </w:r>
    </w:p>
    <w:p w:rsidR="00D236AA" w:rsidRDefault="000E2E0C">
      <w:pPr>
        <w:pStyle w:val="ListParagraph"/>
        <w:numPr>
          <w:ilvl w:val="1"/>
          <w:numId w:val="25"/>
        </w:numPr>
        <w:tabs>
          <w:tab w:val="left" w:pos="2381"/>
          <w:tab w:val="left" w:pos="2387"/>
        </w:tabs>
        <w:spacing w:line="379" w:lineRule="auto"/>
        <w:ind w:right="478"/>
        <w:rPr>
          <w:sz w:val="23"/>
        </w:rPr>
      </w:pPr>
      <w:r>
        <w:rPr>
          <w:w w:val="120"/>
          <w:sz w:val="23"/>
        </w:rPr>
        <w:t xml:space="preserve">Pemberian Akses ke Layanan Pendidikan dan Kesehatan </w:t>
      </w:r>
      <w:r>
        <w:rPr>
          <w:spacing w:val="-2"/>
          <w:w w:val="120"/>
          <w:sz w:val="23"/>
        </w:rPr>
        <w:t>Dasar</w:t>
      </w:r>
    </w:p>
    <w:p w:rsidR="00D236AA" w:rsidRDefault="000E2E0C">
      <w:pPr>
        <w:pStyle w:val="BodyText"/>
        <w:spacing w:line="376" w:lineRule="auto"/>
        <w:ind w:left="2387" w:right="461"/>
        <w:jc w:val="both"/>
      </w:pPr>
      <w:r>
        <w:rPr>
          <w:w w:val="120"/>
        </w:rPr>
        <w:t>Indikator kinerja sub kegiatan Pemberian Akses ke Layanan Pendidikan dan Kesehatan Dasar adalah Jumlah Orang yang Mendapatkan Akses ke Layanan Pendidikan dan Kesehatan Dasar Kewenangan Kabupaten / Kota, anggaran terealisasi 50,00%</w:t>
      </w:r>
      <w:r>
        <w:rPr>
          <w:spacing w:val="40"/>
          <w:w w:val="120"/>
        </w:rPr>
        <w:t xml:space="preserve"> </w:t>
      </w:r>
      <w:r>
        <w:rPr>
          <w:w w:val="120"/>
        </w:rPr>
        <w:t>dengan capaian kinerja 50%;</w:t>
      </w:r>
    </w:p>
    <w:p w:rsidR="00D236AA" w:rsidRDefault="000E2E0C">
      <w:pPr>
        <w:pStyle w:val="ListParagraph"/>
        <w:numPr>
          <w:ilvl w:val="1"/>
          <w:numId w:val="25"/>
        </w:numPr>
        <w:tabs>
          <w:tab w:val="left" w:pos="2385"/>
        </w:tabs>
        <w:spacing w:line="266" w:lineRule="exact"/>
        <w:ind w:left="2385" w:hanging="426"/>
        <w:rPr>
          <w:sz w:val="23"/>
        </w:rPr>
      </w:pPr>
      <w:r>
        <w:rPr>
          <w:w w:val="120"/>
          <w:sz w:val="23"/>
        </w:rPr>
        <w:t>Pemberian</w:t>
      </w:r>
      <w:r>
        <w:rPr>
          <w:spacing w:val="-1"/>
          <w:w w:val="120"/>
          <w:sz w:val="23"/>
        </w:rPr>
        <w:t xml:space="preserve"> </w:t>
      </w:r>
      <w:r>
        <w:rPr>
          <w:w w:val="120"/>
          <w:sz w:val="23"/>
        </w:rPr>
        <w:t>Layanan</w:t>
      </w:r>
      <w:r>
        <w:rPr>
          <w:spacing w:val="-1"/>
          <w:w w:val="120"/>
          <w:sz w:val="23"/>
        </w:rPr>
        <w:t xml:space="preserve"> </w:t>
      </w:r>
      <w:r>
        <w:rPr>
          <w:w w:val="120"/>
          <w:sz w:val="23"/>
        </w:rPr>
        <w:t>Data dan</w:t>
      </w:r>
      <w:r>
        <w:rPr>
          <w:spacing w:val="7"/>
          <w:w w:val="120"/>
          <w:sz w:val="23"/>
        </w:rPr>
        <w:t xml:space="preserve"> </w:t>
      </w:r>
      <w:r>
        <w:rPr>
          <w:spacing w:val="-2"/>
          <w:w w:val="120"/>
          <w:sz w:val="23"/>
        </w:rPr>
        <w:t>Pengaduan</w:t>
      </w:r>
    </w:p>
    <w:p w:rsidR="00D236AA" w:rsidRDefault="000E2E0C">
      <w:pPr>
        <w:pStyle w:val="BodyText"/>
        <w:spacing w:before="103" w:line="376" w:lineRule="auto"/>
        <w:ind w:left="2387" w:right="469"/>
        <w:jc w:val="both"/>
      </w:pPr>
      <w:r>
        <w:rPr>
          <w:w w:val="120"/>
        </w:rPr>
        <w:t>Indikator kinerja sub kegiatan Pemberian Layanan Data dan Pengaduan adalah Jumlah Orang yang Mendapatkan</w:t>
      </w:r>
      <w:r>
        <w:rPr>
          <w:spacing w:val="80"/>
          <w:w w:val="120"/>
        </w:rPr>
        <w:t xml:space="preserve"> </w:t>
      </w:r>
      <w:r>
        <w:rPr>
          <w:w w:val="120"/>
        </w:rPr>
        <w:t>Layanan Data dan Pengaduan Kewenangan Kabupaten/Kota, anggaran terealisasi 18,00% dengan capaian kinerja 25%;</w:t>
      </w:r>
    </w:p>
    <w:p w:rsidR="00D236AA" w:rsidRDefault="00D236AA">
      <w:pPr>
        <w:pStyle w:val="BodyText"/>
        <w:spacing w:line="376" w:lineRule="auto"/>
        <w:jc w:val="both"/>
        <w:sectPr w:rsidR="00D236AA">
          <w:pgSz w:w="12240" w:h="15840"/>
          <w:pgMar w:top="1180" w:right="720" w:bottom="280" w:left="1440" w:header="900" w:footer="0" w:gutter="0"/>
          <w:cols w:space="720"/>
        </w:sectPr>
      </w:pPr>
    </w:p>
    <w:p w:rsidR="00D236AA" w:rsidRDefault="000E2E0C">
      <w:pPr>
        <w:pStyle w:val="ListParagraph"/>
        <w:numPr>
          <w:ilvl w:val="1"/>
          <w:numId w:val="25"/>
        </w:numPr>
        <w:tabs>
          <w:tab w:val="left" w:pos="2385"/>
        </w:tabs>
        <w:spacing w:before="95"/>
        <w:ind w:left="2385" w:hanging="426"/>
        <w:rPr>
          <w:sz w:val="23"/>
        </w:rPr>
      </w:pPr>
      <w:r>
        <w:rPr>
          <w:w w:val="115"/>
          <w:sz w:val="23"/>
        </w:rPr>
        <w:lastRenderedPageBreak/>
        <w:t>Pemberian</w:t>
      </w:r>
      <w:r>
        <w:rPr>
          <w:spacing w:val="32"/>
          <w:w w:val="115"/>
          <w:sz w:val="23"/>
        </w:rPr>
        <w:t xml:space="preserve"> </w:t>
      </w:r>
      <w:r>
        <w:rPr>
          <w:w w:val="115"/>
          <w:sz w:val="23"/>
        </w:rPr>
        <w:t>Layanan</w:t>
      </w:r>
      <w:r>
        <w:rPr>
          <w:spacing w:val="28"/>
          <w:w w:val="115"/>
          <w:sz w:val="23"/>
        </w:rPr>
        <w:t xml:space="preserve"> </w:t>
      </w:r>
      <w:r>
        <w:rPr>
          <w:spacing w:val="-2"/>
          <w:w w:val="115"/>
          <w:sz w:val="23"/>
        </w:rPr>
        <w:t>Kedaruratan</w:t>
      </w:r>
    </w:p>
    <w:p w:rsidR="00D236AA" w:rsidRDefault="000E2E0C">
      <w:pPr>
        <w:pStyle w:val="BodyText"/>
        <w:tabs>
          <w:tab w:val="left" w:pos="7203"/>
        </w:tabs>
        <w:spacing w:before="153" w:line="379" w:lineRule="auto"/>
        <w:ind w:left="2387" w:right="459"/>
        <w:jc w:val="both"/>
      </w:pPr>
      <w:r>
        <w:rPr>
          <w:w w:val="115"/>
        </w:rPr>
        <w:t>Indikator kinerja sub kegiatan Pemberian Layanan</w:t>
      </w:r>
      <w:r>
        <w:rPr>
          <w:spacing w:val="80"/>
          <w:w w:val="115"/>
        </w:rPr>
        <w:t xml:space="preserve"> </w:t>
      </w:r>
      <w:r>
        <w:rPr>
          <w:w w:val="115"/>
        </w:rPr>
        <w:t>Kedaruratan adalah Jumlah Orang yang Mendapatkan</w:t>
      </w:r>
      <w:r>
        <w:rPr>
          <w:spacing w:val="40"/>
          <w:w w:val="115"/>
        </w:rPr>
        <w:t xml:space="preserve"> </w:t>
      </w:r>
      <w:r>
        <w:rPr>
          <w:w w:val="115"/>
        </w:rPr>
        <w:t>Pelayanan Kedaruratan</w:t>
      </w:r>
      <w:r>
        <w:rPr>
          <w:spacing w:val="-14"/>
          <w:w w:val="115"/>
        </w:rPr>
        <w:t xml:space="preserve"> </w:t>
      </w:r>
      <w:r>
        <w:rPr>
          <w:w w:val="115"/>
        </w:rPr>
        <w:t>Kewenangan</w:t>
      </w:r>
      <w:r>
        <w:tab/>
      </w:r>
      <w:r>
        <w:rPr>
          <w:w w:val="115"/>
        </w:rPr>
        <w:t>Kabupaten / Kota, anggaran</w:t>
      </w:r>
      <w:r>
        <w:rPr>
          <w:spacing w:val="40"/>
          <w:w w:val="115"/>
        </w:rPr>
        <w:t xml:space="preserve"> </w:t>
      </w:r>
      <w:r>
        <w:rPr>
          <w:w w:val="115"/>
        </w:rPr>
        <w:t>terealisasi</w:t>
      </w:r>
      <w:r>
        <w:rPr>
          <w:spacing w:val="40"/>
          <w:w w:val="115"/>
        </w:rPr>
        <w:t xml:space="preserve"> </w:t>
      </w:r>
      <w:r>
        <w:rPr>
          <w:w w:val="115"/>
        </w:rPr>
        <w:t>38%</w:t>
      </w:r>
      <w:r>
        <w:rPr>
          <w:spacing w:val="40"/>
          <w:w w:val="115"/>
        </w:rPr>
        <w:t xml:space="preserve"> </w:t>
      </w:r>
      <w:r>
        <w:rPr>
          <w:w w:val="115"/>
        </w:rPr>
        <w:t>dengan</w:t>
      </w:r>
      <w:r>
        <w:rPr>
          <w:spacing w:val="40"/>
          <w:w w:val="115"/>
        </w:rPr>
        <w:t xml:space="preserve"> </w:t>
      </w:r>
      <w:r>
        <w:rPr>
          <w:w w:val="115"/>
        </w:rPr>
        <w:t>capaian</w:t>
      </w:r>
      <w:r>
        <w:rPr>
          <w:spacing w:val="40"/>
          <w:w w:val="115"/>
        </w:rPr>
        <w:t xml:space="preserve"> </w:t>
      </w:r>
      <w:r>
        <w:rPr>
          <w:w w:val="115"/>
        </w:rPr>
        <w:t>kinerja</w:t>
      </w:r>
      <w:r>
        <w:rPr>
          <w:spacing w:val="40"/>
          <w:w w:val="115"/>
        </w:rPr>
        <w:t xml:space="preserve"> </w:t>
      </w:r>
      <w:r>
        <w:rPr>
          <w:w w:val="115"/>
        </w:rPr>
        <w:t>50%.</w:t>
      </w:r>
    </w:p>
    <w:p w:rsidR="00D236AA" w:rsidRDefault="000E2E0C">
      <w:pPr>
        <w:pStyle w:val="Heading2"/>
        <w:spacing w:before="5"/>
        <w:ind w:left="1393"/>
        <w:jc w:val="left"/>
      </w:pPr>
      <w:r>
        <w:rPr>
          <w:spacing w:val="-2"/>
          <w:w w:val="115"/>
        </w:rPr>
        <w:t>Kegiatan:</w:t>
      </w:r>
    </w:p>
    <w:p w:rsidR="00D236AA" w:rsidRDefault="000E2E0C">
      <w:pPr>
        <w:pStyle w:val="ListParagraph"/>
        <w:numPr>
          <w:ilvl w:val="0"/>
          <w:numId w:val="25"/>
        </w:numPr>
        <w:tabs>
          <w:tab w:val="left" w:pos="1957"/>
          <w:tab w:val="left" w:pos="1959"/>
        </w:tabs>
        <w:spacing w:before="157" w:line="376" w:lineRule="auto"/>
        <w:ind w:right="477"/>
        <w:rPr>
          <w:sz w:val="23"/>
        </w:rPr>
      </w:pPr>
      <w:r>
        <w:rPr>
          <w:w w:val="115"/>
          <w:sz w:val="23"/>
        </w:rPr>
        <w:t>Rehabilitasi Sosial Penyandang Masalah Kesejahteraan Sosial (PMKS)</w:t>
      </w:r>
      <w:r>
        <w:rPr>
          <w:spacing w:val="40"/>
          <w:w w:val="115"/>
          <w:sz w:val="23"/>
        </w:rPr>
        <w:t xml:space="preserve"> </w:t>
      </w:r>
      <w:r>
        <w:rPr>
          <w:w w:val="115"/>
          <w:sz w:val="23"/>
        </w:rPr>
        <w:t>Lainnya</w:t>
      </w:r>
      <w:r>
        <w:rPr>
          <w:spacing w:val="40"/>
          <w:w w:val="115"/>
          <w:sz w:val="23"/>
        </w:rPr>
        <w:t xml:space="preserve"> </w:t>
      </w:r>
      <w:r>
        <w:rPr>
          <w:w w:val="115"/>
          <w:sz w:val="23"/>
        </w:rPr>
        <w:t>Bukan</w:t>
      </w:r>
      <w:r>
        <w:rPr>
          <w:spacing w:val="40"/>
          <w:w w:val="115"/>
          <w:sz w:val="23"/>
        </w:rPr>
        <w:t xml:space="preserve"> </w:t>
      </w:r>
      <w:r>
        <w:rPr>
          <w:w w:val="115"/>
          <w:sz w:val="23"/>
        </w:rPr>
        <w:t>Korban</w:t>
      </w:r>
      <w:r>
        <w:rPr>
          <w:spacing w:val="40"/>
          <w:w w:val="115"/>
          <w:sz w:val="23"/>
        </w:rPr>
        <w:t xml:space="preserve"> </w:t>
      </w:r>
      <w:r>
        <w:rPr>
          <w:w w:val="115"/>
          <w:sz w:val="23"/>
        </w:rPr>
        <w:t>HIV/AIDS</w:t>
      </w:r>
      <w:r>
        <w:rPr>
          <w:spacing w:val="40"/>
          <w:w w:val="115"/>
          <w:sz w:val="23"/>
        </w:rPr>
        <w:t xml:space="preserve"> </w:t>
      </w:r>
      <w:r>
        <w:rPr>
          <w:w w:val="115"/>
          <w:sz w:val="23"/>
        </w:rPr>
        <w:t>dan</w:t>
      </w:r>
      <w:r>
        <w:rPr>
          <w:spacing w:val="40"/>
          <w:w w:val="115"/>
          <w:sz w:val="23"/>
        </w:rPr>
        <w:t xml:space="preserve"> </w:t>
      </w:r>
      <w:r>
        <w:rPr>
          <w:w w:val="115"/>
          <w:sz w:val="23"/>
        </w:rPr>
        <w:t>NAPZA</w:t>
      </w:r>
      <w:r>
        <w:rPr>
          <w:spacing w:val="40"/>
          <w:w w:val="115"/>
          <w:sz w:val="23"/>
        </w:rPr>
        <w:t xml:space="preserve"> </w:t>
      </w:r>
      <w:r>
        <w:rPr>
          <w:w w:val="115"/>
          <w:sz w:val="23"/>
        </w:rPr>
        <w:t>di</w:t>
      </w:r>
      <w:r>
        <w:rPr>
          <w:spacing w:val="40"/>
          <w:w w:val="115"/>
          <w:sz w:val="23"/>
        </w:rPr>
        <w:t xml:space="preserve"> </w:t>
      </w:r>
      <w:r>
        <w:rPr>
          <w:w w:val="115"/>
          <w:sz w:val="23"/>
        </w:rPr>
        <w:t>Luar Panti Sosial.</w:t>
      </w:r>
    </w:p>
    <w:p w:rsidR="00D236AA" w:rsidRDefault="000E2E0C">
      <w:pPr>
        <w:pStyle w:val="BodyText"/>
        <w:spacing w:line="376" w:lineRule="auto"/>
        <w:ind w:left="1959" w:right="466"/>
        <w:jc w:val="both"/>
      </w:pPr>
      <w:r>
        <w:rPr>
          <w:w w:val="120"/>
        </w:rPr>
        <w:t>Pencapaian indikator Kinerja kegiatan ini adalah Persentase PPKS yang mendapatkan rehabilitasi sosial, anggaran terealisasi 78,66%</w:t>
      </w:r>
      <w:r>
        <w:rPr>
          <w:spacing w:val="40"/>
          <w:w w:val="120"/>
        </w:rPr>
        <w:t xml:space="preserve"> </w:t>
      </w:r>
      <w:r>
        <w:rPr>
          <w:w w:val="120"/>
        </w:rPr>
        <w:t>dan capaian kinerja 85%.</w:t>
      </w:r>
    </w:p>
    <w:p w:rsidR="00D236AA" w:rsidRDefault="000E2E0C">
      <w:pPr>
        <w:pStyle w:val="Heading2"/>
        <w:spacing w:line="263" w:lineRule="exact"/>
      </w:pPr>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1"/>
          <w:numId w:val="25"/>
        </w:numPr>
        <w:tabs>
          <w:tab w:val="left" w:pos="2529"/>
        </w:tabs>
        <w:spacing w:before="156"/>
        <w:ind w:left="2529" w:hanging="570"/>
        <w:rPr>
          <w:sz w:val="23"/>
        </w:rPr>
      </w:pPr>
      <w:r>
        <w:rPr>
          <w:w w:val="115"/>
          <w:sz w:val="23"/>
        </w:rPr>
        <w:t>Penyediaan</w:t>
      </w:r>
      <w:r>
        <w:rPr>
          <w:spacing w:val="20"/>
          <w:w w:val="115"/>
          <w:sz w:val="23"/>
        </w:rPr>
        <w:t xml:space="preserve"> </w:t>
      </w:r>
      <w:r>
        <w:rPr>
          <w:spacing w:val="-2"/>
          <w:w w:val="115"/>
          <w:sz w:val="23"/>
        </w:rPr>
        <w:t>Permakanan</w:t>
      </w:r>
    </w:p>
    <w:p w:rsidR="00D236AA" w:rsidRDefault="000E2E0C">
      <w:pPr>
        <w:pStyle w:val="BodyText"/>
        <w:spacing w:before="148" w:line="376" w:lineRule="auto"/>
        <w:ind w:left="2531" w:right="460"/>
        <w:jc w:val="both"/>
      </w:pPr>
      <w:r>
        <w:rPr>
          <w:w w:val="120"/>
        </w:rPr>
        <w:t>Indikator kinerja sub kegiatan Penyediaan Permakanan adalah Jumlah Orang yang Mendapatkan Pemenuhan Kebutuhan Permakanan Sesuai dengan Standar Gizi</w:t>
      </w:r>
      <w:r>
        <w:rPr>
          <w:spacing w:val="40"/>
          <w:w w:val="120"/>
        </w:rPr>
        <w:t xml:space="preserve"> </w:t>
      </w:r>
      <w:r>
        <w:rPr>
          <w:w w:val="120"/>
        </w:rPr>
        <w:t>Minimal</w:t>
      </w:r>
      <w:r>
        <w:rPr>
          <w:spacing w:val="-8"/>
          <w:w w:val="120"/>
        </w:rPr>
        <w:t xml:space="preserve"> </w:t>
      </w:r>
      <w:r>
        <w:rPr>
          <w:w w:val="120"/>
        </w:rPr>
        <w:t>Kewenangan</w:t>
      </w:r>
      <w:r>
        <w:rPr>
          <w:spacing w:val="-7"/>
          <w:w w:val="120"/>
        </w:rPr>
        <w:t xml:space="preserve"> </w:t>
      </w:r>
      <w:r>
        <w:rPr>
          <w:w w:val="120"/>
        </w:rPr>
        <w:t>Kabupaten/Kota,</w:t>
      </w:r>
      <w:r>
        <w:rPr>
          <w:spacing w:val="-4"/>
          <w:w w:val="120"/>
        </w:rPr>
        <w:t xml:space="preserve"> </w:t>
      </w:r>
      <w:r>
        <w:rPr>
          <w:w w:val="120"/>
        </w:rPr>
        <w:t>anggaran</w:t>
      </w:r>
      <w:r>
        <w:rPr>
          <w:spacing w:val="-7"/>
          <w:w w:val="120"/>
        </w:rPr>
        <w:t xml:space="preserve"> </w:t>
      </w:r>
      <w:r>
        <w:rPr>
          <w:w w:val="120"/>
        </w:rPr>
        <w:t>terealisasi 79,49%</w:t>
      </w:r>
      <w:r>
        <w:rPr>
          <w:spacing w:val="40"/>
          <w:w w:val="120"/>
        </w:rPr>
        <w:t xml:space="preserve"> </w:t>
      </w:r>
      <w:r>
        <w:rPr>
          <w:w w:val="120"/>
        </w:rPr>
        <w:t>dengan capaian kinerja 100%;</w:t>
      </w:r>
    </w:p>
    <w:p w:rsidR="00D236AA" w:rsidRDefault="000E2E0C">
      <w:pPr>
        <w:pStyle w:val="ListParagraph"/>
        <w:numPr>
          <w:ilvl w:val="1"/>
          <w:numId w:val="25"/>
        </w:numPr>
        <w:tabs>
          <w:tab w:val="left" w:pos="2525"/>
          <w:tab w:val="left" w:pos="2531"/>
        </w:tabs>
        <w:spacing w:line="379" w:lineRule="auto"/>
        <w:ind w:left="2531" w:right="480" w:hanging="572"/>
        <w:rPr>
          <w:sz w:val="23"/>
        </w:rPr>
      </w:pPr>
      <w:r>
        <w:rPr>
          <w:w w:val="120"/>
          <w:sz w:val="23"/>
        </w:rPr>
        <w:t>Fasilitas Pembuatan Nomor Induk Kependudukan, Akta Kelahiran, Surat Nikah, dan Kartu Identitas Anak</w:t>
      </w:r>
    </w:p>
    <w:p w:rsidR="00D236AA" w:rsidRDefault="000E2E0C">
      <w:pPr>
        <w:pStyle w:val="BodyText"/>
        <w:spacing w:line="376" w:lineRule="auto"/>
        <w:ind w:left="2531" w:right="451"/>
        <w:jc w:val="both"/>
      </w:pPr>
      <w:r>
        <w:rPr>
          <w:w w:val="120"/>
        </w:rPr>
        <w:t>Indikator kinerja sub kegiatan Fasilitas Pembuatan Nomor Induk Kependudukan, Akta Kelahiran, Surat Nikah, dan Kartu Identitas Anak adalah Jumlah Orang yang Terpenuhi Kebutuhan Pembuatan Nomor Induk Kependudukan, Akta Kelahiran, Surat Nikah, dan Kartu Identitas Anak bagi Penyandang Disabilitas Kewenangan Kabupaten / Kota, anggaran terealisasi 33,33% dengan capaian kinerja 50%;</w:t>
      </w:r>
    </w:p>
    <w:p w:rsidR="00D236AA" w:rsidRDefault="00D236AA">
      <w:pPr>
        <w:pStyle w:val="BodyText"/>
        <w:spacing w:line="376" w:lineRule="auto"/>
        <w:jc w:val="both"/>
        <w:sectPr w:rsidR="00D236AA">
          <w:pgSz w:w="12240" w:h="15840"/>
          <w:pgMar w:top="1180" w:right="720" w:bottom="280" w:left="1440" w:header="900" w:footer="0" w:gutter="0"/>
          <w:cols w:space="720"/>
        </w:sectPr>
      </w:pPr>
    </w:p>
    <w:p w:rsidR="00D236AA" w:rsidRDefault="000E2E0C">
      <w:pPr>
        <w:pStyle w:val="BodyText"/>
        <w:spacing w:before="95" w:line="376" w:lineRule="auto"/>
        <w:ind w:left="1393" w:right="450"/>
        <w:jc w:val="both"/>
      </w:pPr>
      <w:r>
        <w:rPr>
          <w:w w:val="120"/>
        </w:rPr>
        <w:lastRenderedPageBreak/>
        <w:t>Pada Program Rehabilitasi Sosial tersebut digunakan untuk mendukung</w:t>
      </w:r>
      <w:r>
        <w:rPr>
          <w:spacing w:val="40"/>
          <w:w w:val="120"/>
        </w:rPr>
        <w:t xml:space="preserve"> </w:t>
      </w:r>
      <w:r>
        <w:rPr>
          <w:w w:val="120"/>
        </w:rPr>
        <w:t>Standar</w:t>
      </w:r>
      <w:r>
        <w:rPr>
          <w:spacing w:val="40"/>
          <w:w w:val="120"/>
        </w:rPr>
        <w:t xml:space="preserve"> </w:t>
      </w:r>
      <w:r>
        <w:rPr>
          <w:w w:val="120"/>
        </w:rPr>
        <w:t>Pelayanan</w:t>
      </w:r>
      <w:r>
        <w:rPr>
          <w:spacing w:val="40"/>
          <w:w w:val="120"/>
        </w:rPr>
        <w:t xml:space="preserve"> </w:t>
      </w:r>
      <w:r>
        <w:rPr>
          <w:w w:val="120"/>
        </w:rPr>
        <w:t>Minimal</w:t>
      </w:r>
      <w:r>
        <w:rPr>
          <w:spacing w:val="40"/>
          <w:w w:val="120"/>
        </w:rPr>
        <w:t xml:space="preserve"> </w:t>
      </w:r>
      <w:r>
        <w:rPr>
          <w:w w:val="120"/>
        </w:rPr>
        <w:t>(SPM).</w:t>
      </w:r>
      <w:r>
        <w:rPr>
          <w:spacing w:val="40"/>
          <w:w w:val="120"/>
        </w:rPr>
        <w:t xml:space="preserve"> </w:t>
      </w:r>
      <w:r>
        <w:rPr>
          <w:w w:val="120"/>
        </w:rPr>
        <w:t xml:space="preserve">Program Rehabilitasi Sosial ini terdiri dari 2 (dua) kegiatan, yaitu kegiatan Rehabilitasi Sosial Dasar Penyandang Disabilitas Terlantar, Anak Terlantar, Lanjut Usia Terlantar, serta Gelandangan Pengemis di Luar Panti Sosial dan kegiatan Rehabilitasi Sosial Penyandang Masalah Kesejahteraan Sosial (PMKS) Lainnya Bukan Korban HIV/AIDS dan NAPZA di Luar Panti Sosial. Yang mana pada kegiatan pertama ada 9 (sembilan) sub kegiatan sedangkan pada kegiatan kedua ada 2 (dua) sub kegiatan. Program Rehabilitasi Sosial ini mendukung </w:t>
      </w:r>
      <w:r>
        <w:rPr>
          <w:b/>
          <w:i/>
          <w:w w:val="120"/>
        </w:rPr>
        <w:t>Program Unggulan Bupati Peduli PPKS (Anak Terlantar dan Lansia Terlantar, Penyandag Disabilitas, dan Kelompok Minoritas)</w:t>
      </w:r>
      <w:r>
        <w:rPr>
          <w:w w:val="120"/>
        </w:rPr>
        <w:t>.</w:t>
      </w:r>
    </w:p>
    <w:p w:rsidR="00D236AA" w:rsidRDefault="000E2E0C">
      <w:pPr>
        <w:pStyle w:val="BodyText"/>
        <w:spacing w:line="376" w:lineRule="auto"/>
        <w:ind w:left="1393" w:right="463"/>
        <w:jc w:val="both"/>
      </w:pPr>
      <w:r>
        <w:rPr>
          <w:w w:val="120"/>
        </w:rPr>
        <w:t>Dengan</w:t>
      </w:r>
      <w:r>
        <w:rPr>
          <w:spacing w:val="40"/>
          <w:w w:val="120"/>
        </w:rPr>
        <w:t xml:space="preserve">  </w:t>
      </w:r>
      <w:r>
        <w:rPr>
          <w:w w:val="120"/>
        </w:rPr>
        <w:t>total</w:t>
      </w:r>
      <w:r>
        <w:rPr>
          <w:spacing w:val="40"/>
          <w:w w:val="120"/>
        </w:rPr>
        <w:t xml:space="preserve">  </w:t>
      </w:r>
      <w:r>
        <w:rPr>
          <w:w w:val="120"/>
        </w:rPr>
        <w:t>anggaran</w:t>
      </w:r>
      <w:r>
        <w:rPr>
          <w:spacing w:val="40"/>
          <w:w w:val="120"/>
        </w:rPr>
        <w:t xml:space="preserve">  </w:t>
      </w:r>
      <w:r>
        <w:rPr>
          <w:w w:val="120"/>
        </w:rPr>
        <w:t>Program</w:t>
      </w:r>
      <w:r>
        <w:rPr>
          <w:spacing w:val="40"/>
          <w:w w:val="120"/>
        </w:rPr>
        <w:t xml:space="preserve">  </w:t>
      </w:r>
      <w:r>
        <w:rPr>
          <w:w w:val="120"/>
        </w:rPr>
        <w:t>Rehabilitasi</w:t>
      </w:r>
      <w:r>
        <w:rPr>
          <w:spacing w:val="40"/>
          <w:w w:val="120"/>
        </w:rPr>
        <w:t xml:space="preserve">  </w:t>
      </w:r>
      <w:r>
        <w:rPr>
          <w:w w:val="120"/>
        </w:rPr>
        <w:t>Sosial</w:t>
      </w:r>
      <w:r>
        <w:rPr>
          <w:spacing w:val="40"/>
          <w:w w:val="120"/>
        </w:rPr>
        <w:t xml:space="preserve">  </w:t>
      </w:r>
      <w:r>
        <w:rPr>
          <w:w w:val="120"/>
        </w:rPr>
        <w:t>sebesar</w:t>
      </w:r>
      <w:r>
        <w:rPr>
          <w:spacing w:val="80"/>
          <w:w w:val="120"/>
        </w:rPr>
        <w:t xml:space="preserve"> </w:t>
      </w:r>
      <w:r>
        <w:rPr>
          <w:w w:val="120"/>
        </w:rPr>
        <w:t>Rp.</w:t>
      </w:r>
      <w:r>
        <w:rPr>
          <w:spacing w:val="38"/>
          <w:w w:val="120"/>
        </w:rPr>
        <w:t xml:space="preserve"> </w:t>
      </w:r>
      <w:r>
        <w:rPr>
          <w:w w:val="120"/>
        </w:rPr>
        <w:t>1.525.137.</w:t>
      </w:r>
      <w:r>
        <w:rPr>
          <w:spacing w:val="49"/>
          <w:w w:val="120"/>
        </w:rPr>
        <w:t xml:space="preserve"> </w:t>
      </w:r>
      <w:r>
        <w:rPr>
          <w:w w:val="120"/>
        </w:rPr>
        <w:t>467,-</w:t>
      </w:r>
      <w:r>
        <w:rPr>
          <w:spacing w:val="68"/>
          <w:w w:val="120"/>
        </w:rPr>
        <w:t xml:space="preserve">  </w:t>
      </w:r>
      <w:r>
        <w:rPr>
          <w:w w:val="120"/>
        </w:rPr>
        <w:t>terserap</w:t>
      </w:r>
      <w:r>
        <w:rPr>
          <w:spacing w:val="71"/>
          <w:w w:val="120"/>
        </w:rPr>
        <w:t xml:space="preserve">  </w:t>
      </w:r>
      <w:r>
        <w:rPr>
          <w:w w:val="120"/>
        </w:rPr>
        <w:t>Rp.</w:t>
      </w:r>
      <w:r>
        <w:rPr>
          <w:spacing w:val="72"/>
          <w:w w:val="120"/>
        </w:rPr>
        <w:t xml:space="preserve">  </w:t>
      </w:r>
      <w:r>
        <w:rPr>
          <w:w w:val="120"/>
        </w:rPr>
        <w:t>680.131.000,-</w:t>
      </w:r>
      <w:r>
        <w:rPr>
          <w:spacing w:val="68"/>
          <w:w w:val="120"/>
        </w:rPr>
        <w:t xml:space="preserve">  </w:t>
      </w:r>
      <w:r>
        <w:rPr>
          <w:w w:val="120"/>
        </w:rPr>
        <w:t>atau</w:t>
      </w:r>
      <w:r>
        <w:rPr>
          <w:spacing w:val="71"/>
          <w:w w:val="120"/>
        </w:rPr>
        <w:t xml:space="preserve">  </w:t>
      </w:r>
      <w:r>
        <w:rPr>
          <w:spacing w:val="-2"/>
          <w:w w:val="120"/>
        </w:rPr>
        <w:t>44,59%</w:t>
      </w:r>
    </w:p>
    <w:p w:rsidR="00D236AA" w:rsidRDefault="000E2E0C">
      <w:pPr>
        <w:pStyle w:val="BodyText"/>
        <w:ind w:left="1393"/>
        <w:jc w:val="both"/>
      </w:pPr>
      <w:r>
        <w:rPr>
          <w:w w:val="115"/>
        </w:rPr>
        <w:t>dengancapaian</w:t>
      </w:r>
      <w:r>
        <w:rPr>
          <w:spacing w:val="46"/>
          <w:w w:val="115"/>
        </w:rPr>
        <w:t xml:space="preserve"> </w:t>
      </w:r>
      <w:r>
        <w:rPr>
          <w:w w:val="115"/>
        </w:rPr>
        <w:t>kinerja</w:t>
      </w:r>
      <w:r>
        <w:rPr>
          <w:spacing w:val="50"/>
          <w:w w:val="115"/>
        </w:rPr>
        <w:t xml:space="preserve"> </w:t>
      </w:r>
      <w:r>
        <w:rPr>
          <w:spacing w:val="-4"/>
          <w:w w:val="115"/>
        </w:rPr>
        <w:t>85%.</w:t>
      </w:r>
    </w:p>
    <w:p w:rsidR="00D236AA" w:rsidRDefault="00D236AA">
      <w:pPr>
        <w:pStyle w:val="BodyText"/>
      </w:pPr>
    </w:p>
    <w:p w:rsidR="00D236AA" w:rsidRDefault="00D236AA">
      <w:pPr>
        <w:pStyle w:val="BodyText"/>
        <w:spacing w:before="188"/>
      </w:pPr>
    </w:p>
    <w:p w:rsidR="00D236AA" w:rsidRDefault="000E2E0C">
      <w:pPr>
        <w:pStyle w:val="Heading2"/>
        <w:numPr>
          <w:ilvl w:val="0"/>
          <w:numId w:val="27"/>
        </w:numPr>
        <w:tabs>
          <w:tab w:val="left" w:pos="1386"/>
        </w:tabs>
        <w:ind w:left="1386" w:hanging="555"/>
      </w:pPr>
      <w:bookmarkStart w:id="27" w:name="4.)_Program_Perlindungan_dan_Jaminan_Sos"/>
      <w:bookmarkEnd w:id="27"/>
      <w:r>
        <w:rPr>
          <w:w w:val="115"/>
        </w:rPr>
        <w:t>Program</w:t>
      </w:r>
      <w:r>
        <w:rPr>
          <w:spacing w:val="11"/>
          <w:w w:val="115"/>
        </w:rPr>
        <w:t xml:space="preserve"> </w:t>
      </w:r>
      <w:r>
        <w:rPr>
          <w:w w:val="115"/>
        </w:rPr>
        <w:t>Perlindungan</w:t>
      </w:r>
      <w:r>
        <w:rPr>
          <w:spacing w:val="4"/>
          <w:w w:val="115"/>
        </w:rPr>
        <w:t xml:space="preserve"> </w:t>
      </w:r>
      <w:r>
        <w:rPr>
          <w:w w:val="115"/>
        </w:rPr>
        <w:t>dan</w:t>
      </w:r>
      <w:r>
        <w:rPr>
          <w:spacing w:val="7"/>
          <w:w w:val="115"/>
        </w:rPr>
        <w:t xml:space="preserve"> </w:t>
      </w:r>
      <w:r>
        <w:rPr>
          <w:w w:val="115"/>
        </w:rPr>
        <w:t>Jaminan</w:t>
      </w:r>
      <w:r>
        <w:rPr>
          <w:spacing w:val="7"/>
          <w:w w:val="115"/>
        </w:rPr>
        <w:t xml:space="preserve"> </w:t>
      </w:r>
      <w:r>
        <w:rPr>
          <w:spacing w:val="-2"/>
          <w:w w:val="115"/>
        </w:rPr>
        <w:t>Sosial</w:t>
      </w:r>
    </w:p>
    <w:p w:rsidR="00D236AA" w:rsidRDefault="000E2E0C">
      <w:pPr>
        <w:pStyle w:val="ListParagraph"/>
        <w:numPr>
          <w:ilvl w:val="1"/>
          <w:numId w:val="27"/>
        </w:numPr>
        <w:tabs>
          <w:tab w:val="left" w:pos="1955"/>
          <w:tab w:val="left" w:pos="1959"/>
        </w:tabs>
        <w:spacing w:before="148" w:line="379" w:lineRule="auto"/>
        <w:ind w:right="464"/>
        <w:rPr>
          <w:sz w:val="23"/>
        </w:rPr>
      </w:pPr>
      <w:r>
        <w:rPr>
          <w:w w:val="115"/>
          <w:sz w:val="23"/>
        </w:rPr>
        <w:t>Pencapaian</w:t>
      </w:r>
      <w:r>
        <w:rPr>
          <w:spacing w:val="40"/>
          <w:w w:val="115"/>
          <w:sz w:val="23"/>
        </w:rPr>
        <w:t xml:space="preserve"> </w:t>
      </w:r>
      <w:r>
        <w:rPr>
          <w:w w:val="115"/>
          <w:sz w:val="23"/>
        </w:rPr>
        <w:t>kinerja</w:t>
      </w:r>
      <w:r>
        <w:rPr>
          <w:spacing w:val="40"/>
          <w:w w:val="115"/>
          <w:sz w:val="23"/>
        </w:rPr>
        <w:t xml:space="preserve"> </w:t>
      </w:r>
      <w:r>
        <w:rPr>
          <w:w w:val="115"/>
          <w:sz w:val="23"/>
        </w:rPr>
        <w:t>Program</w:t>
      </w:r>
      <w:r>
        <w:rPr>
          <w:spacing w:val="40"/>
          <w:w w:val="115"/>
          <w:sz w:val="23"/>
        </w:rPr>
        <w:t xml:space="preserve"> </w:t>
      </w:r>
      <w:r>
        <w:rPr>
          <w:w w:val="115"/>
          <w:sz w:val="23"/>
        </w:rPr>
        <w:t>Perlindungan</w:t>
      </w:r>
      <w:r>
        <w:rPr>
          <w:spacing w:val="40"/>
          <w:w w:val="115"/>
          <w:sz w:val="23"/>
        </w:rPr>
        <w:t xml:space="preserve"> </w:t>
      </w:r>
      <w:r>
        <w:rPr>
          <w:w w:val="115"/>
          <w:sz w:val="23"/>
        </w:rPr>
        <w:t>dan</w:t>
      </w:r>
      <w:r>
        <w:rPr>
          <w:spacing w:val="40"/>
          <w:w w:val="115"/>
          <w:sz w:val="23"/>
        </w:rPr>
        <w:t xml:space="preserve"> </w:t>
      </w:r>
      <w:r>
        <w:rPr>
          <w:w w:val="115"/>
          <w:sz w:val="23"/>
        </w:rPr>
        <w:t>Jaminan</w:t>
      </w:r>
      <w:r>
        <w:rPr>
          <w:spacing w:val="40"/>
          <w:w w:val="115"/>
          <w:sz w:val="23"/>
        </w:rPr>
        <w:t xml:space="preserve"> </w:t>
      </w:r>
      <w:r>
        <w:rPr>
          <w:w w:val="115"/>
          <w:sz w:val="23"/>
        </w:rPr>
        <w:t>Sosial yang pertama adalah Persentase Desa yang updating SIKS-NG, dengan</w:t>
      </w:r>
      <w:r>
        <w:rPr>
          <w:spacing w:val="40"/>
          <w:w w:val="115"/>
          <w:sz w:val="23"/>
        </w:rPr>
        <w:t xml:space="preserve"> </w:t>
      </w:r>
      <w:r>
        <w:rPr>
          <w:w w:val="115"/>
          <w:sz w:val="23"/>
        </w:rPr>
        <w:t>anggaran</w:t>
      </w:r>
      <w:r>
        <w:rPr>
          <w:spacing w:val="40"/>
          <w:w w:val="115"/>
          <w:sz w:val="23"/>
        </w:rPr>
        <w:t xml:space="preserve"> </w:t>
      </w:r>
      <w:r>
        <w:rPr>
          <w:w w:val="115"/>
          <w:sz w:val="23"/>
        </w:rPr>
        <w:t>terealisasi</w:t>
      </w:r>
      <w:r>
        <w:rPr>
          <w:spacing w:val="40"/>
          <w:w w:val="115"/>
          <w:sz w:val="23"/>
        </w:rPr>
        <w:t xml:space="preserve"> </w:t>
      </w:r>
      <w:r>
        <w:rPr>
          <w:w w:val="115"/>
          <w:sz w:val="23"/>
        </w:rPr>
        <w:t>1,20%</w:t>
      </w:r>
      <w:r>
        <w:rPr>
          <w:spacing w:val="40"/>
          <w:w w:val="115"/>
          <w:sz w:val="23"/>
        </w:rPr>
        <w:t xml:space="preserve"> </w:t>
      </w:r>
      <w:r>
        <w:rPr>
          <w:w w:val="115"/>
          <w:sz w:val="23"/>
        </w:rPr>
        <w:t>dan</w:t>
      </w:r>
      <w:r>
        <w:rPr>
          <w:spacing w:val="40"/>
          <w:w w:val="115"/>
          <w:sz w:val="23"/>
        </w:rPr>
        <w:t xml:space="preserve"> </w:t>
      </w:r>
      <w:r>
        <w:rPr>
          <w:w w:val="115"/>
          <w:sz w:val="23"/>
        </w:rPr>
        <w:t>capaian</w:t>
      </w:r>
      <w:r>
        <w:rPr>
          <w:spacing w:val="40"/>
          <w:w w:val="115"/>
          <w:sz w:val="23"/>
        </w:rPr>
        <w:t xml:space="preserve"> </w:t>
      </w:r>
      <w:r>
        <w:rPr>
          <w:w w:val="115"/>
          <w:sz w:val="23"/>
        </w:rPr>
        <w:t>kinerja</w:t>
      </w:r>
      <w:r>
        <w:rPr>
          <w:spacing w:val="40"/>
          <w:w w:val="115"/>
          <w:sz w:val="23"/>
        </w:rPr>
        <w:t xml:space="preserve"> </w:t>
      </w:r>
      <w:r>
        <w:rPr>
          <w:w w:val="115"/>
          <w:sz w:val="23"/>
        </w:rPr>
        <w:t>50%.</w:t>
      </w:r>
    </w:p>
    <w:p w:rsidR="00D236AA" w:rsidRDefault="000E2E0C">
      <w:pPr>
        <w:pStyle w:val="Heading2"/>
        <w:spacing w:before="104"/>
      </w:pPr>
      <w:r>
        <w:rPr>
          <w:w w:val="115"/>
        </w:rPr>
        <w:t>Kegiatan</w:t>
      </w:r>
      <w:r>
        <w:rPr>
          <w:spacing w:val="19"/>
          <w:w w:val="115"/>
        </w:rPr>
        <w:t xml:space="preserve"> </w:t>
      </w:r>
      <w:r>
        <w:rPr>
          <w:spacing w:val="-12"/>
          <w:w w:val="115"/>
        </w:rPr>
        <w:t>:</w:t>
      </w:r>
    </w:p>
    <w:p w:rsidR="00D236AA" w:rsidRDefault="000E2E0C">
      <w:pPr>
        <w:pStyle w:val="ListParagraph"/>
        <w:numPr>
          <w:ilvl w:val="2"/>
          <w:numId w:val="27"/>
        </w:numPr>
        <w:tabs>
          <w:tab w:val="left" w:pos="2523"/>
          <w:tab w:val="left" w:pos="2531"/>
        </w:tabs>
        <w:spacing w:before="163" w:line="381" w:lineRule="auto"/>
        <w:ind w:right="473" w:hanging="572"/>
        <w:rPr>
          <w:sz w:val="23"/>
        </w:rPr>
      </w:pPr>
      <w:r>
        <w:rPr>
          <w:w w:val="120"/>
          <w:sz w:val="23"/>
        </w:rPr>
        <w:t xml:space="preserve">Pengelolaan Data Fakir Miskin Cakupan Daerah </w:t>
      </w:r>
      <w:r>
        <w:rPr>
          <w:spacing w:val="-2"/>
          <w:w w:val="120"/>
          <w:sz w:val="23"/>
        </w:rPr>
        <w:t>Kabupaten/Kota.</w:t>
      </w:r>
    </w:p>
    <w:p w:rsidR="00D236AA" w:rsidRDefault="000E2E0C">
      <w:pPr>
        <w:pStyle w:val="BodyText"/>
        <w:spacing w:line="376" w:lineRule="auto"/>
        <w:ind w:left="2531" w:right="452"/>
        <w:jc w:val="both"/>
      </w:pPr>
      <w:r>
        <w:rPr>
          <w:w w:val="120"/>
        </w:rPr>
        <w:t>Pada kegiatan ini ada dua indikator kinerja, pencapaian indikator</w:t>
      </w:r>
      <w:r>
        <w:rPr>
          <w:spacing w:val="40"/>
          <w:w w:val="120"/>
        </w:rPr>
        <w:t xml:space="preserve"> </w:t>
      </w:r>
      <w:r>
        <w:rPr>
          <w:w w:val="120"/>
        </w:rPr>
        <w:t>Kinerja</w:t>
      </w:r>
      <w:r>
        <w:rPr>
          <w:spacing w:val="40"/>
          <w:w w:val="120"/>
        </w:rPr>
        <w:t xml:space="preserve"> </w:t>
      </w:r>
      <w:r>
        <w:rPr>
          <w:w w:val="120"/>
        </w:rPr>
        <w:t>kegiatan</w:t>
      </w:r>
      <w:r>
        <w:rPr>
          <w:spacing w:val="40"/>
          <w:w w:val="120"/>
        </w:rPr>
        <w:t xml:space="preserve"> </w:t>
      </w:r>
      <w:r>
        <w:rPr>
          <w:w w:val="120"/>
        </w:rPr>
        <w:t>yang</w:t>
      </w:r>
      <w:r>
        <w:rPr>
          <w:spacing w:val="40"/>
          <w:w w:val="120"/>
        </w:rPr>
        <w:t xml:space="preserve"> </w:t>
      </w:r>
      <w:r>
        <w:rPr>
          <w:w w:val="120"/>
        </w:rPr>
        <w:t>pertama</w:t>
      </w:r>
      <w:r>
        <w:rPr>
          <w:spacing w:val="40"/>
          <w:w w:val="120"/>
        </w:rPr>
        <w:t xml:space="preserve"> </w:t>
      </w:r>
      <w:r>
        <w:rPr>
          <w:w w:val="120"/>
        </w:rPr>
        <w:t>adalah Persentase Data kesejahteraan sosial yang terverifikasi dan tervalidasi sesuai standar, anggaran terealisasi 1,16% dan capaian kinerja 50%.</w:t>
      </w:r>
    </w:p>
    <w:p w:rsidR="00D236AA" w:rsidRDefault="00D236AA">
      <w:pPr>
        <w:pStyle w:val="BodyText"/>
        <w:spacing w:line="376" w:lineRule="auto"/>
        <w:jc w:val="both"/>
        <w:sectPr w:rsidR="00D236AA">
          <w:pgSz w:w="12240" w:h="15840"/>
          <w:pgMar w:top="1180" w:right="720" w:bottom="280" w:left="1440" w:header="900" w:footer="0" w:gutter="0"/>
          <w:cols w:space="720"/>
        </w:sectPr>
      </w:pPr>
    </w:p>
    <w:p w:rsidR="00D236AA" w:rsidRDefault="000E2E0C">
      <w:pPr>
        <w:pStyle w:val="Heading2"/>
        <w:spacing w:before="95"/>
        <w:ind w:left="2531"/>
      </w:pPr>
      <w:r>
        <w:rPr>
          <w:w w:val="115"/>
        </w:rPr>
        <w:lastRenderedPageBreak/>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3"/>
          <w:numId w:val="27"/>
        </w:numPr>
        <w:tabs>
          <w:tab w:val="left" w:pos="3098"/>
        </w:tabs>
        <w:spacing w:before="153" w:line="372" w:lineRule="auto"/>
        <w:ind w:right="469"/>
        <w:rPr>
          <w:sz w:val="23"/>
        </w:rPr>
      </w:pPr>
      <w:r>
        <w:rPr>
          <w:w w:val="120"/>
          <w:sz w:val="23"/>
        </w:rPr>
        <w:t xml:space="preserve">Pengelolaan Data Fakir Miskin Cakupan Daerah </w:t>
      </w:r>
      <w:r>
        <w:rPr>
          <w:spacing w:val="-2"/>
          <w:w w:val="120"/>
          <w:sz w:val="23"/>
        </w:rPr>
        <w:t>Kabupaten/Kota</w:t>
      </w:r>
    </w:p>
    <w:p w:rsidR="00D236AA" w:rsidRDefault="000E2E0C">
      <w:pPr>
        <w:pStyle w:val="BodyText"/>
        <w:spacing w:before="4" w:line="379" w:lineRule="auto"/>
        <w:ind w:left="3098" w:right="459"/>
        <w:jc w:val="both"/>
      </w:pPr>
      <w:r>
        <w:rPr>
          <w:w w:val="120"/>
        </w:rPr>
        <w:t>Indikator kinerja sub kegiatan Pengelolaan Data Fakir Miskin Cakupan Daerah Kabupaten/Kota adalah</w:t>
      </w:r>
      <w:r>
        <w:rPr>
          <w:spacing w:val="40"/>
          <w:w w:val="120"/>
        </w:rPr>
        <w:t xml:space="preserve"> </w:t>
      </w:r>
      <w:r>
        <w:rPr>
          <w:w w:val="120"/>
        </w:rPr>
        <w:t>Jumlah Keluarga yang Mendapatkan Pengentasan</w:t>
      </w:r>
      <w:r>
        <w:rPr>
          <w:spacing w:val="80"/>
          <w:w w:val="120"/>
        </w:rPr>
        <w:t xml:space="preserve"> </w:t>
      </w:r>
      <w:r>
        <w:rPr>
          <w:w w:val="120"/>
        </w:rPr>
        <w:t>Fakir Miskin Kabupaten/Kota, anggaran terealisasi 39,80%</w:t>
      </w:r>
      <w:r>
        <w:rPr>
          <w:spacing w:val="40"/>
          <w:w w:val="120"/>
        </w:rPr>
        <w:t xml:space="preserve"> </w:t>
      </w:r>
      <w:r>
        <w:rPr>
          <w:w w:val="120"/>
        </w:rPr>
        <w:t>dengan capaian kinerja 50%;</w:t>
      </w:r>
    </w:p>
    <w:p w:rsidR="00D236AA" w:rsidRDefault="000E2E0C">
      <w:pPr>
        <w:pStyle w:val="ListParagraph"/>
        <w:numPr>
          <w:ilvl w:val="3"/>
          <w:numId w:val="27"/>
        </w:numPr>
        <w:tabs>
          <w:tab w:val="left" w:pos="3098"/>
        </w:tabs>
        <w:spacing w:before="7" w:line="376" w:lineRule="auto"/>
        <w:ind w:right="454"/>
        <w:rPr>
          <w:sz w:val="23"/>
        </w:rPr>
      </w:pPr>
      <w:r>
        <w:rPr>
          <w:w w:val="115"/>
          <w:sz w:val="23"/>
        </w:rPr>
        <w:t>Fasilitasi</w:t>
      </w:r>
      <w:r>
        <w:rPr>
          <w:spacing w:val="40"/>
          <w:w w:val="115"/>
          <w:sz w:val="23"/>
        </w:rPr>
        <w:t xml:space="preserve"> </w:t>
      </w:r>
      <w:r>
        <w:rPr>
          <w:w w:val="115"/>
          <w:sz w:val="23"/>
        </w:rPr>
        <w:t>Bantuan</w:t>
      </w:r>
      <w:r>
        <w:rPr>
          <w:spacing w:val="40"/>
          <w:w w:val="115"/>
          <w:sz w:val="23"/>
        </w:rPr>
        <w:t xml:space="preserve"> </w:t>
      </w:r>
      <w:r>
        <w:rPr>
          <w:w w:val="115"/>
          <w:sz w:val="23"/>
        </w:rPr>
        <w:t>Sosial</w:t>
      </w:r>
      <w:r>
        <w:rPr>
          <w:spacing w:val="40"/>
          <w:w w:val="115"/>
          <w:sz w:val="23"/>
        </w:rPr>
        <w:t xml:space="preserve"> </w:t>
      </w:r>
      <w:r>
        <w:rPr>
          <w:w w:val="115"/>
          <w:sz w:val="23"/>
        </w:rPr>
        <w:t>Kesejahteraan</w:t>
      </w:r>
      <w:r>
        <w:rPr>
          <w:spacing w:val="40"/>
          <w:w w:val="115"/>
          <w:sz w:val="23"/>
        </w:rPr>
        <w:t xml:space="preserve"> </w:t>
      </w:r>
      <w:r>
        <w:rPr>
          <w:w w:val="115"/>
          <w:sz w:val="23"/>
        </w:rPr>
        <w:t>Keluarga</w:t>
      </w:r>
      <w:r>
        <w:rPr>
          <w:spacing w:val="40"/>
          <w:w w:val="115"/>
          <w:sz w:val="23"/>
        </w:rPr>
        <w:t xml:space="preserve"> </w:t>
      </w:r>
      <w:r>
        <w:rPr>
          <w:w w:val="115"/>
          <w:sz w:val="23"/>
        </w:rPr>
        <w:t>dengan</w:t>
      </w:r>
      <w:r>
        <w:rPr>
          <w:spacing w:val="40"/>
          <w:w w:val="115"/>
          <w:sz w:val="23"/>
        </w:rPr>
        <w:t xml:space="preserve"> </w:t>
      </w:r>
      <w:r>
        <w:rPr>
          <w:w w:val="115"/>
          <w:sz w:val="23"/>
        </w:rPr>
        <w:t>pencapaian</w:t>
      </w:r>
      <w:r>
        <w:rPr>
          <w:spacing w:val="40"/>
          <w:w w:val="115"/>
          <w:sz w:val="23"/>
        </w:rPr>
        <w:t xml:space="preserve"> </w:t>
      </w:r>
      <w:r>
        <w:rPr>
          <w:w w:val="115"/>
          <w:sz w:val="23"/>
        </w:rPr>
        <w:t>indikator</w:t>
      </w:r>
      <w:r>
        <w:rPr>
          <w:spacing w:val="40"/>
          <w:w w:val="115"/>
          <w:sz w:val="23"/>
        </w:rPr>
        <w:t xml:space="preserve"> </w:t>
      </w:r>
      <w:r>
        <w:rPr>
          <w:w w:val="115"/>
          <w:sz w:val="23"/>
        </w:rPr>
        <w:t>kinerja</w:t>
      </w:r>
      <w:r>
        <w:rPr>
          <w:spacing w:val="40"/>
          <w:w w:val="115"/>
          <w:sz w:val="23"/>
        </w:rPr>
        <w:t xml:space="preserve"> </w:t>
      </w:r>
      <w:r>
        <w:rPr>
          <w:w w:val="115"/>
          <w:sz w:val="23"/>
        </w:rPr>
        <w:t>sub</w:t>
      </w:r>
      <w:r>
        <w:rPr>
          <w:spacing w:val="40"/>
          <w:w w:val="115"/>
          <w:sz w:val="23"/>
        </w:rPr>
        <w:t xml:space="preserve"> </w:t>
      </w:r>
      <w:r>
        <w:rPr>
          <w:w w:val="115"/>
          <w:sz w:val="23"/>
        </w:rPr>
        <w:t>kegiatan adalah Jumlah Keluarga Penerima Manfaat (KPM) yang Mendapatkan Bantuan Sosial Kesejahteraan Keluarga Kewenangan</w:t>
      </w:r>
      <w:r>
        <w:rPr>
          <w:spacing w:val="40"/>
          <w:w w:val="115"/>
          <w:sz w:val="23"/>
        </w:rPr>
        <w:t xml:space="preserve"> </w:t>
      </w:r>
      <w:r>
        <w:rPr>
          <w:w w:val="115"/>
          <w:sz w:val="23"/>
        </w:rPr>
        <w:t>Kabupaten</w:t>
      </w:r>
      <w:r>
        <w:rPr>
          <w:spacing w:val="40"/>
          <w:w w:val="115"/>
          <w:sz w:val="23"/>
        </w:rPr>
        <w:t xml:space="preserve"> </w:t>
      </w:r>
      <w:r>
        <w:rPr>
          <w:w w:val="115"/>
          <w:sz w:val="23"/>
        </w:rPr>
        <w:t>/</w:t>
      </w:r>
      <w:r>
        <w:rPr>
          <w:spacing w:val="40"/>
          <w:w w:val="115"/>
          <w:sz w:val="23"/>
        </w:rPr>
        <w:t xml:space="preserve"> </w:t>
      </w:r>
      <w:r>
        <w:rPr>
          <w:w w:val="115"/>
          <w:sz w:val="23"/>
        </w:rPr>
        <w:t>Kota, terealisasi 0,80% dengan capaian kinerja 50%.</w:t>
      </w:r>
    </w:p>
    <w:p w:rsidR="00D236AA" w:rsidRDefault="000E2E0C">
      <w:pPr>
        <w:pStyle w:val="ListParagraph"/>
        <w:numPr>
          <w:ilvl w:val="1"/>
          <w:numId w:val="27"/>
        </w:numPr>
        <w:tabs>
          <w:tab w:val="left" w:pos="1955"/>
          <w:tab w:val="left" w:pos="1959"/>
        </w:tabs>
        <w:spacing w:line="376" w:lineRule="auto"/>
        <w:ind w:right="458"/>
        <w:rPr>
          <w:sz w:val="23"/>
        </w:rPr>
      </w:pPr>
      <w:r>
        <w:rPr>
          <w:w w:val="115"/>
          <w:sz w:val="23"/>
        </w:rPr>
        <w:t>Sedangkan</w:t>
      </w:r>
      <w:r>
        <w:rPr>
          <w:spacing w:val="40"/>
          <w:w w:val="115"/>
          <w:sz w:val="23"/>
        </w:rPr>
        <w:t xml:space="preserve"> </w:t>
      </w:r>
      <w:r>
        <w:rPr>
          <w:w w:val="115"/>
          <w:sz w:val="23"/>
        </w:rPr>
        <w:t>pencapaian</w:t>
      </w:r>
      <w:r>
        <w:rPr>
          <w:spacing w:val="40"/>
          <w:w w:val="115"/>
          <w:sz w:val="23"/>
        </w:rPr>
        <w:t xml:space="preserve"> </w:t>
      </w:r>
      <w:r>
        <w:rPr>
          <w:w w:val="115"/>
          <w:sz w:val="23"/>
        </w:rPr>
        <w:t>kinerja</w:t>
      </w:r>
      <w:r>
        <w:rPr>
          <w:spacing w:val="40"/>
          <w:w w:val="115"/>
          <w:sz w:val="23"/>
        </w:rPr>
        <w:t xml:space="preserve"> </w:t>
      </w:r>
      <w:r>
        <w:rPr>
          <w:w w:val="115"/>
          <w:sz w:val="23"/>
        </w:rPr>
        <w:t>Program</w:t>
      </w:r>
      <w:r>
        <w:rPr>
          <w:spacing w:val="40"/>
          <w:w w:val="115"/>
          <w:sz w:val="23"/>
        </w:rPr>
        <w:t xml:space="preserve"> </w:t>
      </w:r>
      <w:r>
        <w:rPr>
          <w:w w:val="115"/>
          <w:sz w:val="23"/>
        </w:rPr>
        <w:t>Perlindungan</w:t>
      </w:r>
      <w:r>
        <w:rPr>
          <w:spacing w:val="40"/>
          <w:w w:val="115"/>
          <w:sz w:val="23"/>
        </w:rPr>
        <w:t xml:space="preserve"> </w:t>
      </w:r>
      <w:r>
        <w:rPr>
          <w:w w:val="115"/>
          <w:sz w:val="23"/>
        </w:rPr>
        <w:t>dan Jaminan Sosial yang kedua adalah Persentase Penerima bansos</w:t>
      </w:r>
      <w:r>
        <w:rPr>
          <w:spacing w:val="40"/>
          <w:w w:val="115"/>
          <w:sz w:val="23"/>
        </w:rPr>
        <w:t xml:space="preserve"> </w:t>
      </w:r>
      <w:r>
        <w:rPr>
          <w:w w:val="115"/>
          <w:sz w:val="23"/>
        </w:rPr>
        <w:t>yang memiliki embrio usaha, dengan anggaran terealisasi 9,80% dan capaian kinerja 50%.</w:t>
      </w:r>
    </w:p>
    <w:p w:rsidR="00D236AA" w:rsidRDefault="000E2E0C">
      <w:pPr>
        <w:pStyle w:val="Heading2"/>
        <w:spacing w:line="266" w:lineRule="exact"/>
      </w:pPr>
      <w:r>
        <w:rPr>
          <w:w w:val="115"/>
        </w:rPr>
        <w:t>Kegiatan</w:t>
      </w:r>
      <w:r>
        <w:rPr>
          <w:spacing w:val="19"/>
          <w:w w:val="115"/>
        </w:rPr>
        <w:t xml:space="preserve"> </w:t>
      </w:r>
      <w:r>
        <w:rPr>
          <w:spacing w:val="-12"/>
          <w:w w:val="115"/>
        </w:rPr>
        <w:t>:</w:t>
      </w:r>
    </w:p>
    <w:p w:rsidR="00D236AA" w:rsidRDefault="000E2E0C">
      <w:pPr>
        <w:pStyle w:val="ListParagraph"/>
        <w:numPr>
          <w:ilvl w:val="2"/>
          <w:numId w:val="27"/>
        </w:numPr>
        <w:tabs>
          <w:tab w:val="left" w:pos="2523"/>
          <w:tab w:val="left" w:pos="2531"/>
        </w:tabs>
        <w:spacing w:before="152" w:line="367" w:lineRule="auto"/>
        <w:ind w:right="479" w:hanging="572"/>
        <w:rPr>
          <w:sz w:val="23"/>
        </w:rPr>
      </w:pPr>
      <w:r>
        <w:rPr>
          <w:w w:val="120"/>
          <w:sz w:val="23"/>
        </w:rPr>
        <w:t xml:space="preserve">Pengelolaan Data Fakir Miskin Cakupan Daerah </w:t>
      </w:r>
      <w:r>
        <w:rPr>
          <w:spacing w:val="-2"/>
          <w:w w:val="120"/>
          <w:sz w:val="23"/>
        </w:rPr>
        <w:t>Kabupaten/Kota.</w:t>
      </w:r>
    </w:p>
    <w:p w:rsidR="00D236AA" w:rsidRDefault="000E2E0C">
      <w:pPr>
        <w:pStyle w:val="BodyText"/>
        <w:spacing w:before="11" w:line="381" w:lineRule="auto"/>
        <w:ind w:left="2531" w:right="457"/>
        <w:jc w:val="both"/>
      </w:pPr>
      <w:r>
        <w:rPr>
          <w:w w:val="120"/>
        </w:rPr>
        <w:t>Pada pencapaian indikator Kinerja kegiatan yang kedua adalah Persentase PPKS yang berwirausaha mandiri, anggaran terealisasi 9,80%</w:t>
      </w:r>
      <w:r>
        <w:rPr>
          <w:spacing w:val="40"/>
          <w:w w:val="120"/>
        </w:rPr>
        <w:t xml:space="preserve"> </w:t>
      </w:r>
      <w:r>
        <w:rPr>
          <w:w w:val="120"/>
        </w:rPr>
        <w:t>dan capaian kinerja 50%.</w:t>
      </w:r>
    </w:p>
    <w:p w:rsidR="00D236AA" w:rsidRDefault="000E2E0C">
      <w:pPr>
        <w:pStyle w:val="Heading2"/>
        <w:spacing w:line="261" w:lineRule="exact"/>
        <w:ind w:left="2531"/>
      </w:pPr>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3"/>
          <w:numId w:val="27"/>
        </w:numPr>
        <w:tabs>
          <w:tab w:val="left" w:pos="3098"/>
          <w:tab w:val="left" w:pos="4691"/>
          <w:tab w:val="left" w:pos="6252"/>
        </w:tabs>
        <w:spacing w:before="148" w:line="381" w:lineRule="auto"/>
        <w:ind w:right="469"/>
        <w:rPr>
          <w:sz w:val="23"/>
        </w:rPr>
      </w:pPr>
      <w:r>
        <w:rPr>
          <w:spacing w:val="-2"/>
          <w:w w:val="120"/>
          <w:sz w:val="23"/>
        </w:rPr>
        <w:t>Fasilitasi</w:t>
      </w:r>
      <w:r>
        <w:rPr>
          <w:sz w:val="23"/>
        </w:rPr>
        <w:tab/>
      </w:r>
      <w:r>
        <w:rPr>
          <w:spacing w:val="-2"/>
          <w:w w:val="120"/>
          <w:sz w:val="23"/>
        </w:rPr>
        <w:t>Bantuan</w:t>
      </w:r>
      <w:r>
        <w:rPr>
          <w:sz w:val="23"/>
        </w:rPr>
        <w:tab/>
      </w:r>
      <w:r>
        <w:rPr>
          <w:w w:val="120"/>
          <w:sz w:val="23"/>
        </w:rPr>
        <w:t xml:space="preserve">Pengembangan Ekonomi </w:t>
      </w:r>
      <w:r>
        <w:rPr>
          <w:spacing w:val="-2"/>
          <w:w w:val="120"/>
          <w:sz w:val="23"/>
        </w:rPr>
        <w:t>Masyarakat</w:t>
      </w:r>
    </w:p>
    <w:p w:rsidR="00D236AA" w:rsidRDefault="000E2E0C">
      <w:pPr>
        <w:pStyle w:val="BodyText"/>
        <w:spacing w:line="376" w:lineRule="auto"/>
        <w:ind w:left="3098" w:right="461"/>
        <w:jc w:val="both"/>
      </w:pPr>
      <w:r>
        <w:rPr>
          <w:w w:val="115"/>
        </w:rPr>
        <w:t>Indikator kinerja sub kegiatan Fasilitasi Bantuan Pengembangan Ekonomi Masyarakat adalah Jumlah Orang yang Mendapatkan Bantuan Pengembangan Ekonomi Masyarakat Kewenangan Kabupaten / Kota, terealisasi</w:t>
      </w:r>
      <w:r>
        <w:rPr>
          <w:spacing w:val="40"/>
          <w:w w:val="115"/>
        </w:rPr>
        <w:t xml:space="preserve"> </w:t>
      </w:r>
      <w:r>
        <w:rPr>
          <w:w w:val="115"/>
        </w:rPr>
        <w:t>9,80%</w:t>
      </w:r>
      <w:r>
        <w:rPr>
          <w:spacing w:val="40"/>
          <w:w w:val="115"/>
        </w:rPr>
        <w:t xml:space="preserve"> </w:t>
      </w:r>
      <w:r>
        <w:rPr>
          <w:w w:val="115"/>
        </w:rPr>
        <w:t>dengan</w:t>
      </w:r>
      <w:r>
        <w:rPr>
          <w:spacing w:val="40"/>
          <w:w w:val="115"/>
        </w:rPr>
        <w:t xml:space="preserve"> </w:t>
      </w:r>
      <w:r>
        <w:rPr>
          <w:w w:val="115"/>
        </w:rPr>
        <w:t>capaian</w:t>
      </w:r>
      <w:r>
        <w:rPr>
          <w:spacing w:val="40"/>
          <w:w w:val="115"/>
        </w:rPr>
        <w:t xml:space="preserve"> </w:t>
      </w:r>
      <w:r>
        <w:rPr>
          <w:w w:val="115"/>
        </w:rPr>
        <w:t>kinerja</w:t>
      </w:r>
      <w:r>
        <w:rPr>
          <w:spacing w:val="40"/>
          <w:w w:val="115"/>
        </w:rPr>
        <w:t xml:space="preserve"> </w:t>
      </w:r>
      <w:r>
        <w:rPr>
          <w:w w:val="115"/>
        </w:rPr>
        <w:t>50%.</w:t>
      </w:r>
    </w:p>
    <w:p w:rsidR="00D236AA" w:rsidRDefault="00D236AA">
      <w:pPr>
        <w:pStyle w:val="BodyText"/>
        <w:spacing w:line="376" w:lineRule="auto"/>
        <w:jc w:val="both"/>
        <w:sectPr w:rsidR="00D236AA">
          <w:pgSz w:w="12240" w:h="15840"/>
          <w:pgMar w:top="1180" w:right="720" w:bottom="280" w:left="1440" w:header="900" w:footer="0" w:gutter="0"/>
          <w:cols w:space="720"/>
        </w:sectPr>
      </w:pPr>
    </w:p>
    <w:p w:rsidR="00D236AA" w:rsidRDefault="000E2E0C">
      <w:pPr>
        <w:pStyle w:val="BodyText"/>
        <w:spacing w:before="95" w:line="376" w:lineRule="auto"/>
        <w:ind w:left="1393" w:right="456"/>
        <w:jc w:val="both"/>
      </w:pPr>
      <w:r>
        <w:rPr>
          <w:w w:val="115"/>
        </w:rPr>
        <w:lastRenderedPageBreak/>
        <w:t>Pada Program Perlindungan dan Jaminan Sosial tersebut digunakan untuk Dana Bagi Hasil Cukai Hasil Tembakau (DBHCHT). Tujuan DBHCHT</w:t>
      </w:r>
      <w:r>
        <w:rPr>
          <w:spacing w:val="40"/>
          <w:w w:val="115"/>
        </w:rPr>
        <w:t xml:space="preserve"> </w:t>
      </w:r>
      <w:r>
        <w:rPr>
          <w:w w:val="115"/>
        </w:rPr>
        <w:t>adalah</w:t>
      </w:r>
      <w:r>
        <w:rPr>
          <w:spacing w:val="40"/>
          <w:w w:val="115"/>
        </w:rPr>
        <w:t xml:space="preserve"> </w:t>
      </w:r>
      <w:r>
        <w:rPr>
          <w:w w:val="115"/>
        </w:rPr>
        <w:t>:</w:t>
      </w:r>
      <w:r>
        <w:rPr>
          <w:spacing w:val="40"/>
          <w:w w:val="115"/>
        </w:rPr>
        <w:t xml:space="preserve"> </w:t>
      </w:r>
      <w:r>
        <w:rPr>
          <w:w w:val="115"/>
        </w:rPr>
        <w:t>Meningkatkan</w:t>
      </w:r>
      <w:r>
        <w:rPr>
          <w:spacing w:val="40"/>
          <w:w w:val="115"/>
        </w:rPr>
        <w:t xml:space="preserve"> </w:t>
      </w:r>
      <w:r>
        <w:rPr>
          <w:w w:val="115"/>
        </w:rPr>
        <w:t>kesejahteraan</w:t>
      </w:r>
      <w:r>
        <w:rPr>
          <w:spacing w:val="40"/>
          <w:w w:val="115"/>
        </w:rPr>
        <w:t xml:space="preserve"> </w:t>
      </w:r>
      <w:r>
        <w:rPr>
          <w:w w:val="115"/>
        </w:rPr>
        <w:t>masyarakat, Mendukung</w:t>
      </w:r>
      <w:r>
        <w:rPr>
          <w:spacing w:val="40"/>
          <w:w w:val="115"/>
        </w:rPr>
        <w:t xml:space="preserve"> </w:t>
      </w:r>
      <w:r>
        <w:rPr>
          <w:w w:val="115"/>
        </w:rPr>
        <w:t>kesehatan,</w:t>
      </w:r>
      <w:r>
        <w:rPr>
          <w:spacing w:val="40"/>
          <w:w w:val="115"/>
        </w:rPr>
        <w:t xml:space="preserve"> </w:t>
      </w:r>
      <w:r>
        <w:rPr>
          <w:w w:val="115"/>
        </w:rPr>
        <w:t>Pengembangan</w:t>
      </w:r>
      <w:r>
        <w:rPr>
          <w:spacing w:val="40"/>
          <w:w w:val="115"/>
        </w:rPr>
        <w:t xml:space="preserve"> </w:t>
      </w:r>
      <w:r>
        <w:rPr>
          <w:w w:val="115"/>
        </w:rPr>
        <w:t>ekonomi,</w:t>
      </w:r>
      <w:r>
        <w:rPr>
          <w:spacing w:val="40"/>
          <w:w w:val="115"/>
        </w:rPr>
        <w:t xml:space="preserve"> </w:t>
      </w:r>
      <w:r>
        <w:rPr>
          <w:w w:val="115"/>
        </w:rPr>
        <w:t>Pengawasan</w:t>
      </w:r>
      <w:r>
        <w:rPr>
          <w:spacing w:val="80"/>
          <w:w w:val="115"/>
        </w:rPr>
        <w:t xml:space="preserve"> </w:t>
      </w:r>
      <w:r>
        <w:rPr>
          <w:w w:val="115"/>
        </w:rPr>
        <w:t>produksi</w:t>
      </w:r>
      <w:r>
        <w:rPr>
          <w:spacing w:val="40"/>
          <w:w w:val="115"/>
        </w:rPr>
        <w:t xml:space="preserve"> </w:t>
      </w:r>
      <w:r>
        <w:rPr>
          <w:w w:val="115"/>
        </w:rPr>
        <w:t>dan</w:t>
      </w:r>
      <w:r>
        <w:rPr>
          <w:spacing w:val="40"/>
          <w:w w:val="115"/>
        </w:rPr>
        <w:t xml:space="preserve"> </w:t>
      </w:r>
      <w:r>
        <w:rPr>
          <w:w w:val="115"/>
        </w:rPr>
        <w:t>peredaran</w:t>
      </w:r>
      <w:r>
        <w:rPr>
          <w:spacing w:val="40"/>
          <w:w w:val="115"/>
        </w:rPr>
        <w:t xml:space="preserve"> </w:t>
      </w:r>
      <w:r>
        <w:rPr>
          <w:w w:val="115"/>
        </w:rPr>
        <w:t>tembakau.</w:t>
      </w:r>
      <w:r>
        <w:rPr>
          <w:spacing w:val="40"/>
          <w:w w:val="115"/>
        </w:rPr>
        <w:t xml:space="preserve"> </w:t>
      </w:r>
      <w:r>
        <w:rPr>
          <w:w w:val="115"/>
        </w:rPr>
        <w:t>Program</w:t>
      </w:r>
      <w:r>
        <w:rPr>
          <w:spacing w:val="40"/>
          <w:w w:val="115"/>
        </w:rPr>
        <w:t xml:space="preserve"> </w:t>
      </w:r>
      <w:r>
        <w:rPr>
          <w:w w:val="115"/>
        </w:rPr>
        <w:t>Perlindungan</w:t>
      </w:r>
      <w:r>
        <w:rPr>
          <w:spacing w:val="40"/>
          <w:w w:val="115"/>
        </w:rPr>
        <w:t xml:space="preserve"> </w:t>
      </w:r>
      <w:r>
        <w:rPr>
          <w:w w:val="115"/>
        </w:rPr>
        <w:t>dan Jaminan Sosial terdiri dari 1 (satu) kegiatan dengan 2 (dua) indikator kinerja</w:t>
      </w:r>
      <w:r>
        <w:rPr>
          <w:spacing w:val="77"/>
          <w:w w:val="115"/>
        </w:rPr>
        <w:t xml:space="preserve">  </w:t>
      </w:r>
      <w:r>
        <w:rPr>
          <w:w w:val="115"/>
        </w:rPr>
        <w:t>kegiatan,</w:t>
      </w:r>
      <w:r>
        <w:rPr>
          <w:spacing w:val="78"/>
          <w:w w:val="115"/>
        </w:rPr>
        <w:t xml:space="preserve">  </w:t>
      </w:r>
      <w:r>
        <w:rPr>
          <w:w w:val="115"/>
        </w:rPr>
        <w:t>pada</w:t>
      </w:r>
      <w:r>
        <w:rPr>
          <w:spacing w:val="79"/>
          <w:w w:val="115"/>
        </w:rPr>
        <w:t xml:space="preserve">  </w:t>
      </w:r>
      <w:r>
        <w:rPr>
          <w:w w:val="115"/>
        </w:rPr>
        <w:t>kegiatan</w:t>
      </w:r>
      <w:r>
        <w:rPr>
          <w:spacing w:val="80"/>
          <w:w w:val="115"/>
        </w:rPr>
        <w:t xml:space="preserve">  </w:t>
      </w:r>
      <w:r>
        <w:rPr>
          <w:w w:val="115"/>
        </w:rPr>
        <w:t>yang</w:t>
      </w:r>
      <w:r>
        <w:rPr>
          <w:spacing w:val="78"/>
          <w:w w:val="115"/>
        </w:rPr>
        <w:t xml:space="preserve">  </w:t>
      </w:r>
      <w:r>
        <w:rPr>
          <w:w w:val="115"/>
        </w:rPr>
        <w:t>pertama</w:t>
      </w:r>
      <w:r>
        <w:rPr>
          <w:spacing w:val="77"/>
          <w:w w:val="115"/>
        </w:rPr>
        <w:t xml:space="preserve">  </w:t>
      </w:r>
      <w:r>
        <w:rPr>
          <w:w w:val="115"/>
        </w:rPr>
        <w:t>ada</w:t>
      </w:r>
      <w:r>
        <w:rPr>
          <w:spacing w:val="76"/>
          <w:w w:val="115"/>
        </w:rPr>
        <w:t xml:space="preserve">  </w:t>
      </w:r>
      <w:r>
        <w:rPr>
          <w:w w:val="115"/>
        </w:rPr>
        <w:t>2</w:t>
      </w:r>
      <w:r>
        <w:rPr>
          <w:spacing w:val="77"/>
          <w:w w:val="115"/>
        </w:rPr>
        <w:t xml:space="preserve">  </w:t>
      </w:r>
      <w:r>
        <w:rPr>
          <w:w w:val="115"/>
        </w:rPr>
        <w:t>(dua) sub</w:t>
      </w:r>
      <w:r>
        <w:rPr>
          <w:spacing w:val="40"/>
          <w:w w:val="115"/>
        </w:rPr>
        <w:t xml:space="preserve"> </w:t>
      </w:r>
      <w:r>
        <w:rPr>
          <w:w w:val="115"/>
        </w:rPr>
        <w:t>kegiatan</w:t>
      </w:r>
      <w:r>
        <w:rPr>
          <w:spacing w:val="40"/>
          <w:w w:val="115"/>
        </w:rPr>
        <w:t xml:space="preserve"> </w:t>
      </w:r>
      <w:r>
        <w:rPr>
          <w:w w:val="115"/>
        </w:rPr>
        <w:t>sedangkan</w:t>
      </w:r>
      <w:r>
        <w:rPr>
          <w:spacing w:val="40"/>
          <w:w w:val="115"/>
        </w:rPr>
        <w:t xml:space="preserve"> </w:t>
      </w:r>
      <w:r>
        <w:rPr>
          <w:w w:val="115"/>
        </w:rPr>
        <w:t>pada</w:t>
      </w:r>
      <w:r>
        <w:rPr>
          <w:spacing w:val="40"/>
          <w:w w:val="115"/>
        </w:rPr>
        <w:t xml:space="preserve"> </w:t>
      </w:r>
      <w:r>
        <w:rPr>
          <w:w w:val="115"/>
        </w:rPr>
        <w:t>indikator</w:t>
      </w:r>
      <w:r>
        <w:rPr>
          <w:spacing w:val="40"/>
          <w:w w:val="115"/>
        </w:rPr>
        <w:t xml:space="preserve"> </w:t>
      </w:r>
      <w:r>
        <w:rPr>
          <w:w w:val="115"/>
        </w:rPr>
        <w:t>kinerja</w:t>
      </w:r>
      <w:r>
        <w:rPr>
          <w:spacing w:val="40"/>
          <w:w w:val="115"/>
        </w:rPr>
        <w:t xml:space="preserve"> </w:t>
      </w:r>
      <w:r>
        <w:rPr>
          <w:w w:val="115"/>
        </w:rPr>
        <w:t>kegiatan</w:t>
      </w:r>
      <w:r>
        <w:rPr>
          <w:spacing w:val="40"/>
          <w:w w:val="115"/>
        </w:rPr>
        <w:t xml:space="preserve"> </w:t>
      </w:r>
      <w:r>
        <w:rPr>
          <w:w w:val="115"/>
        </w:rPr>
        <w:t>yang</w:t>
      </w:r>
      <w:r>
        <w:rPr>
          <w:spacing w:val="40"/>
          <w:w w:val="115"/>
        </w:rPr>
        <w:t xml:space="preserve"> </w:t>
      </w:r>
      <w:r>
        <w:rPr>
          <w:w w:val="115"/>
        </w:rPr>
        <w:t>kedua ada</w:t>
      </w:r>
      <w:r>
        <w:rPr>
          <w:spacing w:val="40"/>
          <w:w w:val="115"/>
        </w:rPr>
        <w:t xml:space="preserve"> </w:t>
      </w:r>
      <w:r>
        <w:rPr>
          <w:w w:val="115"/>
        </w:rPr>
        <w:t>1</w:t>
      </w:r>
      <w:r>
        <w:rPr>
          <w:spacing w:val="40"/>
          <w:w w:val="115"/>
        </w:rPr>
        <w:t xml:space="preserve"> </w:t>
      </w:r>
      <w:r>
        <w:rPr>
          <w:w w:val="115"/>
        </w:rPr>
        <w:t>(satu)</w:t>
      </w:r>
      <w:r>
        <w:rPr>
          <w:spacing w:val="40"/>
          <w:w w:val="115"/>
        </w:rPr>
        <w:t xml:space="preserve"> </w:t>
      </w:r>
      <w:r>
        <w:rPr>
          <w:w w:val="115"/>
        </w:rPr>
        <w:t>sub</w:t>
      </w:r>
      <w:r>
        <w:rPr>
          <w:spacing w:val="40"/>
          <w:w w:val="115"/>
        </w:rPr>
        <w:t xml:space="preserve"> </w:t>
      </w:r>
      <w:r>
        <w:rPr>
          <w:w w:val="115"/>
        </w:rPr>
        <w:t>kegiatan.</w:t>
      </w:r>
      <w:r>
        <w:rPr>
          <w:spacing w:val="40"/>
          <w:w w:val="115"/>
        </w:rPr>
        <w:t xml:space="preserve"> </w:t>
      </w:r>
      <w:r>
        <w:rPr>
          <w:w w:val="115"/>
        </w:rPr>
        <w:t>Program</w:t>
      </w:r>
      <w:r>
        <w:rPr>
          <w:spacing w:val="40"/>
          <w:w w:val="115"/>
        </w:rPr>
        <w:t xml:space="preserve"> </w:t>
      </w:r>
      <w:r>
        <w:rPr>
          <w:w w:val="115"/>
        </w:rPr>
        <w:t>Perlindungan</w:t>
      </w:r>
      <w:r>
        <w:rPr>
          <w:spacing w:val="40"/>
          <w:w w:val="115"/>
        </w:rPr>
        <w:t xml:space="preserve"> </w:t>
      </w:r>
      <w:r>
        <w:rPr>
          <w:w w:val="115"/>
        </w:rPr>
        <w:t>dan</w:t>
      </w:r>
      <w:r>
        <w:rPr>
          <w:spacing w:val="40"/>
          <w:w w:val="115"/>
        </w:rPr>
        <w:t xml:space="preserve"> </w:t>
      </w:r>
      <w:r>
        <w:rPr>
          <w:w w:val="115"/>
        </w:rPr>
        <w:t>Jaminan</w:t>
      </w:r>
      <w:r>
        <w:rPr>
          <w:spacing w:val="40"/>
          <w:w w:val="115"/>
        </w:rPr>
        <w:t xml:space="preserve"> </w:t>
      </w:r>
      <w:r>
        <w:rPr>
          <w:w w:val="115"/>
        </w:rPr>
        <w:t xml:space="preserve">Sosial ini mendukung </w:t>
      </w:r>
      <w:r>
        <w:rPr>
          <w:b/>
          <w:i/>
          <w:w w:val="115"/>
        </w:rPr>
        <w:t>Program Unggulan Bupati Perempuan Berkarya, Gercep Stunting dan Peduli PPKS (Masyarakat Miskin, Disablitas</w:t>
      </w:r>
      <w:r>
        <w:rPr>
          <w:b/>
          <w:i/>
          <w:spacing w:val="80"/>
          <w:w w:val="115"/>
        </w:rPr>
        <w:t xml:space="preserve"> </w:t>
      </w:r>
      <w:r>
        <w:rPr>
          <w:b/>
          <w:i/>
          <w:w w:val="115"/>
        </w:rPr>
        <w:t>Dan Lansia)</w:t>
      </w:r>
      <w:r>
        <w:rPr>
          <w:w w:val="115"/>
        </w:rPr>
        <w:t>.</w:t>
      </w:r>
    </w:p>
    <w:p w:rsidR="00D236AA" w:rsidRDefault="000E2E0C">
      <w:pPr>
        <w:pStyle w:val="BodyText"/>
        <w:spacing w:line="374" w:lineRule="auto"/>
        <w:ind w:left="1393" w:right="459"/>
        <w:jc w:val="both"/>
      </w:pPr>
      <w:r>
        <w:rPr>
          <w:w w:val="120"/>
        </w:rPr>
        <w:t>Dengan total anggaran Program Perlindungan dan Jaminan Sosial sebesar Rp. 18.087.484.400,- terserap Rp. 115.496.000,- atau 1,20% dengan capaian kinerja 50%.</w:t>
      </w:r>
    </w:p>
    <w:p w:rsidR="00D236AA" w:rsidRDefault="000E2E0C">
      <w:pPr>
        <w:pStyle w:val="BodyText"/>
        <w:spacing w:line="266" w:lineRule="exact"/>
        <w:ind w:left="1393"/>
        <w:jc w:val="both"/>
      </w:pPr>
      <w:r>
        <w:rPr>
          <w:w w:val="120"/>
        </w:rPr>
        <w:t>Anggaran</w:t>
      </w:r>
      <w:r>
        <w:rPr>
          <w:spacing w:val="8"/>
          <w:w w:val="120"/>
        </w:rPr>
        <w:t xml:space="preserve"> </w:t>
      </w:r>
      <w:r>
        <w:rPr>
          <w:w w:val="120"/>
        </w:rPr>
        <w:t>Rp.</w:t>
      </w:r>
      <w:r>
        <w:rPr>
          <w:spacing w:val="14"/>
          <w:w w:val="120"/>
        </w:rPr>
        <w:t xml:space="preserve"> </w:t>
      </w:r>
      <w:r>
        <w:rPr>
          <w:w w:val="120"/>
        </w:rPr>
        <w:t>18.087.484.400,-</w:t>
      </w:r>
      <w:r>
        <w:rPr>
          <w:spacing w:val="5"/>
          <w:w w:val="120"/>
        </w:rPr>
        <w:t xml:space="preserve"> </w:t>
      </w:r>
      <w:r>
        <w:rPr>
          <w:w w:val="120"/>
        </w:rPr>
        <w:t>tersebut</w:t>
      </w:r>
      <w:r>
        <w:rPr>
          <w:spacing w:val="12"/>
          <w:w w:val="120"/>
        </w:rPr>
        <w:t xml:space="preserve"> </w:t>
      </w:r>
      <w:r>
        <w:rPr>
          <w:w w:val="120"/>
        </w:rPr>
        <w:t>digunakan</w:t>
      </w:r>
      <w:r>
        <w:rPr>
          <w:spacing w:val="21"/>
          <w:w w:val="120"/>
        </w:rPr>
        <w:t xml:space="preserve"> </w:t>
      </w:r>
      <w:r>
        <w:rPr>
          <w:w w:val="120"/>
        </w:rPr>
        <w:t>untuk</w:t>
      </w:r>
      <w:r>
        <w:rPr>
          <w:spacing w:val="14"/>
          <w:w w:val="120"/>
        </w:rPr>
        <w:t xml:space="preserve"> </w:t>
      </w:r>
      <w:r>
        <w:rPr>
          <w:spacing w:val="-10"/>
          <w:w w:val="120"/>
        </w:rPr>
        <w:t>:</w:t>
      </w:r>
    </w:p>
    <w:p w:rsidR="00D236AA" w:rsidRDefault="00D236AA">
      <w:pPr>
        <w:pStyle w:val="BodyText"/>
        <w:spacing w:before="110"/>
        <w:rPr>
          <w:sz w:val="20"/>
        </w:rPr>
      </w:pPr>
    </w:p>
    <w:tbl>
      <w:tblPr>
        <w:tblW w:w="0" w:type="auto"/>
        <w:tblInd w:w="1355" w:type="dxa"/>
        <w:tblLayout w:type="fixed"/>
        <w:tblCellMar>
          <w:left w:w="0" w:type="dxa"/>
          <w:right w:w="0" w:type="dxa"/>
        </w:tblCellMar>
        <w:tblLook w:val="01E0" w:firstRow="1" w:lastRow="1" w:firstColumn="1" w:lastColumn="1" w:noHBand="0" w:noVBand="0"/>
      </w:tblPr>
      <w:tblGrid>
        <w:gridCol w:w="3763"/>
        <w:gridCol w:w="779"/>
        <w:gridCol w:w="2011"/>
      </w:tblGrid>
      <w:tr w:rsidR="00D236AA">
        <w:trPr>
          <w:trHeight w:val="346"/>
        </w:trPr>
        <w:tc>
          <w:tcPr>
            <w:tcW w:w="3763" w:type="dxa"/>
          </w:tcPr>
          <w:p w:rsidR="00D236AA" w:rsidRDefault="000E2E0C">
            <w:pPr>
              <w:pStyle w:val="TableParagraph"/>
              <w:tabs>
                <w:tab w:val="left" w:pos="621"/>
              </w:tabs>
              <w:ind w:left="50"/>
              <w:rPr>
                <w:rFonts w:ascii="Cambria"/>
                <w:sz w:val="23"/>
              </w:rPr>
            </w:pPr>
            <w:r>
              <w:rPr>
                <w:rFonts w:ascii="Cambria"/>
                <w:spacing w:val="-5"/>
                <w:w w:val="125"/>
                <w:sz w:val="23"/>
              </w:rPr>
              <w:t>1.</w:t>
            </w:r>
            <w:r>
              <w:rPr>
                <w:rFonts w:ascii="Cambria"/>
                <w:sz w:val="23"/>
              </w:rPr>
              <w:tab/>
            </w:r>
            <w:r>
              <w:rPr>
                <w:rFonts w:ascii="Cambria"/>
                <w:spacing w:val="-2"/>
                <w:w w:val="125"/>
                <w:sz w:val="23"/>
              </w:rPr>
              <w:t>DBHCHT</w:t>
            </w:r>
          </w:p>
        </w:tc>
        <w:tc>
          <w:tcPr>
            <w:tcW w:w="779" w:type="dxa"/>
          </w:tcPr>
          <w:p w:rsidR="00D236AA" w:rsidRDefault="000E2E0C">
            <w:pPr>
              <w:pStyle w:val="TableParagraph"/>
              <w:ind w:left="182"/>
              <w:jc w:val="center"/>
              <w:rPr>
                <w:rFonts w:ascii="Cambria"/>
                <w:sz w:val="23"/>
              </w:rPr>
            </w:pPr>
            <w:r>
              <w:rPr>
                <w:rFonts w:ascii="Cambria"/>
                <w:w w:val="130"/>
                <w:sz w:val="23"/>
              </w:rPr>
              <w:t>:</w:t>
            </w:r>
            <w:r>
              <w:rPr>
                <w:rFonts w:ascii="Cambria"/>
                <w:spacing w:val="12"/>
                <w:w w:val="130"/>
                <w:sz w:val="23"/>
              </w:rPr>
              <w:t xml:space="preserve"> </w:t>
            </w:r>
            <w:r>
              <w:rPr>
                <w:rFonts w:ascii="Cambria"/>
                <w:spacing w:val="-5"/>
                <w:w w:val="130"/>
                <w:sz w:val="23"/>
              </w:rPr>
              <w:t>Rp.</w:t>
            </w:r>
          </w:p>
        </w:tc>
        <w:tc>
          <w:tcPr>
            <w:tcW w:w="2011" w:type="dxa"/>
          </w:tcPr>
          <w:p w:rsidR="00D236AA" w:rsidRDefault="000E2E0C">
            <w:pPr>
              <w:pStyle w:val="TableParagraph"/>
              <w:ind w:right="73"/>
              <w:jc w:val="right"/>
              <w:rPr>
                <w:rFonts w:ascii="Cambria"/>
                <w:sz w:val="23"/>
              </w:rPr>
            </w:pPr>
            <w:r>
              <w:rPr>
                <w:rFonts w:ascii="Cambria"/>
                <w:w w:val="125"/>
                <w:sz w:val="23"/>
              </w:rPr>
              <w:t>9.295.743.700,-</w:t>
            </w:r>
          </w:p>
        </w:tc>
      </w:tr>
      <w:tr w:rsidR="00D236AA">
        <w:trPr>
          <w:trHeight w:val="425"/>
        </w:trPr>
        <w:tc>
          <w:tcPr>
            <w:tcW w:w="3763" w:type="dxa"/>
          </w:tcPr>
          <w:p w:rsidR="00D236AA" w:rsidRDefault="000E2E0C">
            <w:pPr>
              <w:pStyle w:val="TableParagraph"/>
              <w:tabs>
                <w:tab w:val="left" w:pos="621"/>
              </w:tabs>
              <w:spacing w:before="76"/>
              <w:ind w:left="50"/>
              <w:rPr>
                <w:rFonts w:ascii="Cambria"/>
                <w:sz w:val="23"/>
              </w:rPr>
            </w:pPr>
            <w:r>
              <w:rPr>
                <w:rFonts w:ascii="Cambria"/>
                <w:spacing w:val="-5"/>
                <w:w w:val="120"/>
                <w:sz w:val="23"/>
              </w:rPr>
              <w:t>2.</w:t>
            </w:r>
            <w:r>
              <w:rPr>
                <w:rFonts w:ascii="Cambria"/>
                <w:sz w:val="23"/>
              </w:rPr>
              <w:tab/>
            </w:r>
            <w:r>
              <w:rPr>
                <w:rFonts w:ascii="Cambria"/>
                <w:spacing w:val="-5"/>
                <w:w w:val="120"/>
                <w:sz w:val="23"/>
              </w:rPr>
              <w:t>PKH</w:t>
            </w:r>
          </w:p>
        </w:tc>
        <w:tc>
          <w:tcPr>
            <w:tcW w:w="779" w:type="dxa"/>
          </w:tcPr>
          <w:p w:rsidR="00D236AA" w:rsidRDefault="000E2E0C">
            <w:pPr>
              <w:pStyle w:val="TableParagraph"/>
              <w:spacing w:before="76"/>
              <w:ind w:left="182"/>
              <w:jc w:val="center"/>
              <w:rPr>
                <w:rFonts w:ascii="Cambria"/>
                <w:sz w:val="23"/>
              </w:rPr>
            </w:pPr>
            <w:r>
              <w:rPr>
                <w:rFonts w:ascii="Cambria"/>
                <w:w w:val="130"/>
                <w:sz w:val="23"/>
              </w:rPr>
              <w:t>:</w:t>
            </w:r>
            <w:r>
              <w:rPr>
                <w:rFonts w:ascii="Cambria"/>
                <w:spacing w:val="12"/>
                <w:w w:val="130"/>
                <w:sz w:val="23"/>
              </w:rPr>
              <w:t xml:space="preserve"> </w:t>
            </w:r>
            <w:r>
              <w:rPr>
                <w:rFonts w:ascii="Cambria"/>
                <w:spacing w:val="-5"/>
                <w:w w:val="130"/>
                <w:sz w:val="23"/>
              </w:rPr>
              <w:t>Rp.</w:t>
            </w:r>
          </w:p>
        </w:tc>
        <w:tc>
          <w:tcPr>
            <w:tcW w:w="2011" w:type="dxa"/>
          </w:tcPr>
          <w:p w:rsidR="00D236AA" w:rsidRDefault="000E2E0C">
            <w:pPr>
              <w:pStyle w:val="TableParagraph"/>
              <w:spacing w:before="76"/>
              <w:ind w:right="63"/>
              <w:jc w:val="right"/>
              <w:rPr>
                <w:rFonts w:ascii="Cambria"/>
                <w:sz w:val="23"/>
              </w:rPr>
            </w:pPr>
            <w:r>
              <w:rPr>
                <w:rFonts w:ascii="Cambria"/>
                <w:w w:val="125"/>
                <w:sz w:val="23"/>
              </w:rPr>
              <w:t>152.000.000,-</w:t>
            </w:r>
          </w:p>
        </w:tc>
      </w:tr>
      <w:tr w:rsidR="00D236AA">
        <w:trPr>
          <w:trHeight w:val="425"/>
        </w:trPr>
        <w:tc>
          <w:tcPr>
            <w:tcW w:w="3763" w:type="dxa"/>
          </w:tcPr>
          <w:p w:rsidR="00D236AA" w:rsidRDefault="000E2E0C">
            <w:pPr>
              <w:pStyle w:val="TableParagraph"/>
              <w:tabs>
                <w:tab w:val="left" w:pos="621"/>
              </w:tabs>
              <w:spacing w:before="79"/>
              <w:ind w:left="50"/>
              <w:rPr>
                <w:rFonts w:ascii="Cambria"/>
                <w:sz w:val="23"/>
              </w:rPr>
            </w:pPr>
            <w:r>
              <w:rPr>
                <w:rFonts w:ascii="Cambria"/>
                <w:spacing w:val="-5"/>
                <w:w w:val="125"/>
                <w:sz w:val="23"/>
              </w:rPr>
              <w:t>3.</w:t>
            </w:r>
            <w:r>
              <w:rPr>
                <w:rFonts w:ascii="Cambria"/>
                <w:sz w:val="23"/>
              </w:rPr>
              <w:tab/>
            </w:r>
            <w:r>
              <w:rPr>
                <w:rFonts w:ascii="Cambria"/>
                <w:spacing w:val="-2"/>
                <w:w w:val="125"/>
                <w:sz w:val="23"/>
              </w:rPr>
              <w:t>SEMBAKO/BPNT</w:t>
            </w:r>
          </w:p>
        </w:tc>
        <w:tc>
          <w:tcPr>
            <w:tcW w:w="779" w:type="dxa"/>
          </w:tcPr>
          <w:p w:rsidR="00D236AA" w:rsidRDefault="000E2E0C">
            <w:pPr>
              <w:pStyle w:val="TableParagraph"/>
              <w:spacing w:before="79"/>
              <w:ind w:left="182"/>
              <w:jc w:val="center"/>
              <w:rPr>
                <w:rFonts w:ascii="Cambria"/>
                <w:sz w:val="23"/>
              </w:rPr>
            </w:pPr>
            <w:r>
              <w:rPr>
                <w:rFonts w:ascii="Cambria"/>
                <w:w w:val="130"/>
                <w:sz w:val="23"/>
              </w:rPr>
              <w:t>:</w:t>
            </w:r>
            <w:r>
              <w:rPr>
                <w:rFonts w:ascii="Cambria"/>
                <w:spacing w:val="12"/>
                <w:w w:val="130"/>
                <w:sz w:val="23"/>
              </w:rPr>
              <w:t xml:space="preserve"> </w:t>
            </w:r>
            <w:r>
              <w:rPr>
                <w:rFonts w:ascii="Cambria"/>
                <w:spacing w:val="-5"/>
                <w:w w:val="130"/>
                <w:sz w:val="23"/>
              </w:rPr>
              <w:t>Rp.</w:t>
            </w:r>
          </w:p>
        </w:tc>
        <w:tc>
          <w:tcPr>
            <w:tcW w:w="2011" w:type="dxa"/>
          </w:tcPr>
          <w:p w:rsidR="00D236AA" w:rsidRDefault="000E2E0C">
            <w:pPr>
              <w:pStyle w:val="TableParagraph"/>
              <w:spacing w:before="79"/>
              <w:ind w:right="48"/>
              <w:jc w:val="right"/>
              <w:rPr>
                <w:rFonts w:ascii="Cambria"/>
                <w:sz w:val="23"/>
              </w:rPr>
            </w:pPr>
            <w:r>
              <w:rPr>
                <w:rFonts w:ascii="Cambria"/>
                <w:w w:val="130"/>
                <w:sz w:val="23"/>
              </w:rPr>
              <w:t>4.487.700,-</w:t>
            </w:r>
          </w:p>
        </w:tc>
      </w:tr>
      <w:tr w:rsidR="00D236AA">
        <w:trPr>
          <w:trHeight w:val="424"/>
        </w:trPr>
        <w:tc>
          <w:tcPr>
            <w:tcW w:w="3763" w:type="dxa"/>
          </w:tcPr>
          <w:p w:rsidR="00D236AA" w:rsidRDefault="000E2E0C">
            <w:pPr>
              <w:pStyle w:val="TableParagraph"/>
              <w:tabs>
                <w:tab w:val="left" w:pos="621"/>
              </w:tabs>
              <w:spacing w:before="76"/>
              <w:ind w:left="50"/>
              <w:rPr>
                <w:rFonts w:ascii="Cambria"/>
                <w:sz w:val="23"/>
              </w:rPr>
            </w:pPr>
            <w:r>
              <w:rPr>
                <w:rFonts w:ascii="Cambria"/>
                <w:spacing w:val="-5"/>
                <w:w w:val="120"/>
                <w:sz w:val="23"/>
              </w:rPr>
              <w:t>4.</w:t>
            </w:r>
            <w:r>
              <w:rPr>
                <w:rFonts w:ascii="Cambria"/>
                <w:sz w:val="23"/>
              </w:rPr>
              <w:tab/>
            </w:r>
            <w:r>
              <w:rPr>
                <w:rFonts w:ascii="Cambria"/>
                <w:w w:val="120"/>
                <w:sz w:val="23"/>
              </w:rPr>
              <w:t>Pendataan</w:t>
            </w:r>
            <w:r>
              <w:rPr>
                <w:rFonts w:ascii="Cambria"/>
                <w:spacing w:val="-3"/>
                <w:w w:val="120"/>
                <w:sz w:val="23"/>
              </w:rPr>
              <w:t xml:space="preserve"> </w:t>
            </w:r>
            <w:r>
              <w:rPr>
                <w:rFonts w:ascii="Cambria"/>
                <w:spacing w:val="-4"/>
                <w:w w:val="120"/>
                <w:sz w:val="23"/>
              </w:rPr>
              <w:t>DTKS</w:t>
            </w:r>
          </w:p>
        </w:tc>
        <w:tc>
          <w:tcPr>
            <w:tcW w:w="779" w:type="dxa"/>
          </w:tcPr>
          <w:p w:rsidR="00D236AA" w:rsidRDefault="000E2E0C">
            <w:pPr>
              <w:pStyle w:val="TableParagraph"/>
              <w:spacing w:before="76"/>
              <w:ind w:left="182"/>
              <w:jc w:val="center"/>
              <w:rPr>
                <w:rFonts w:ascii="Cambria"/>
                <w:sz w:val="23"/>
              </w:rPr>
            </w:pPr>
            <w:r>
              <w:rPr>
                <w:rFonts w:ascii="Cambria"/>
                <w:w w:val="130"/>
                <w:sz w:val="23"/>
              </w:rPr>
              <w:t>:</w:t>
            </w:r>
            <w:r>
              <w:rPr>
                <w:rFonts w:ascii="Cambria"/>
                <w:spacing w:val="12"/>
                <w:w w:val="130"/>
                <w:sz w:val="23"/>
              </w:rPr>
              <w:t xml:space="preserve"> </w:t>
            </w:r>
            <w:r>
              <w:rPr>
                <w:rFonts w:ascii="Cambria"/>
                <w:spacing w:val="-5"/>
                <w:w w:val="130"/>
                <w:sz w:val="23"/>
              </w:rPr>
              <w:t>Rp.</w:t>
            </w:r>
          </w:p>
        </w:tc>
        <w:tc>
          <w:tcPr>
            <w:tcW w:w="2011" w:type="dxa"/>
          </w:tcPr>
          <w:p w:rsidR="00D236AA" w:rsidRDefault="000E2E0C">
            <w:pPr>
              <w:pStyle w:val="TableParagraph"/>
              <w:spacing w:before="76"/>
              <w:ind w:right="63"/>
              <w:jc w:val="right"/>
              <w:rPr>
                <w:rFonts w:ascii="Cambria"/>
                <w:sz w:val="23"/>
              </w:rPr>
            </w:pPr>
            <w:r>
              <w:rPr>
                <w:rFonts w:ascii="Cambria"/>
                <w:w w:val="125"/>
                <w:sz w:val="23"/>
              </w:rPr>
              <w:t>75.354.100,-</w:t>
            </w:r>
          </w:p>
        </w:tc>
      </w:tr>
      <w:tr w:rsidR="00D236AA">
        <w:trPr>
          <w:trHeight w:val="424"/>
        </w:trPr>
        <w:tc>
          <w:tcPr>
            <w:tcW w:w="3763" w:type="dxa"/>
          </w:tcPr>
          <w:p w:rsidR="00D236AA" w:rsidRDefault="000E2E0C">
            <w:pPr>
              <w:pStyle w:val="TableParagraph"/>
              <w:tabs>
                <w:tab w:val="left" w:pos="621"/>
              </w:tabs>
              <w:spacing w:before="79"/>
              <w:ind w:left="50"/>
              <w:rPr>
                <w:rFonts w:ascii="Cambria"/>
                <w:sz w:val="23"/>
              </w:rPr>
            </w:pPr>
            <w:r>
              <w:rPr>
                <w:rFonts w:ascii="Cambria"/>
                <w:spacing w:val="-5"/>
                <w:w w:val="120"/>
                <w:sz w:val="23"/>
              </w:rPr>
              <w:t>5.</w:t>
            </w:r>
            <w:r>
              <w:rPr>
                <w:rFonts w:ascii="Cambria"/>
                <w:sz w:val="23"/>
              </w:rPr>
              <w:tab/>
            </w:r>
            <w:r>
              <w:rPr>
                <w:rFonts w:ascii="Cambria"/>
                <w:w w:val="120"/>
                <w:sz w:val="23"/>
              </w:rPr>
              <w:t>Pendataan</w:t>
            </w:r>
            <w:r>
              <w:rPr>
                <w:rFonts w:ascii="Cambria"/>
                <w:spacing w:val="2"/>
                <w:w w:val="120"/>
                <w:sz w:val="23"/>
              </w:rPr>
              <w:t xml:space="preserve"> </w:t>
            </w:r>
            <w:r>
              <w:rPr>
                <w:rFonts w:ascii="Cambria"/>
                <w:spacing w:val="-4"/>
                <w:w w:val="120"/>
                <w:sz w:val="23"/>
              </w:rPr>
              <w:t>PPKS</w:t>
            </w:r>
          </w:p>
        </w:tc>
        <w:tc>
          <w:tcPr>
            <w:tcW w:w="779" w:type="dxa"/>
          </w:tcPr>
          <w:p w:rsidR="00D236AA" w:rsidRDefault="000E2E0C">
            <w:pPr>
              <w:pStyle w:val="TableParagraph"/>
              <w:spacing w:before="79"/>
              <w:ind w:left="182"/>
              <w:jc w:val="center"/>
              <w:rPr>
                <w:rFonts w:ascii="Cambria"/>
                <w:sz w:val="23"/>
              </w:rPr>
            </w:pPr>
            <w:r>
              <w:rPr>
                <w:rFonts w:ascii="Cambria"/>
                <w:w w:val="130"/>
                <w:sz w:val="23"/>
              </w:rPr>
              <w:t>:</w:t>
            </w:r>
            <w:r>
              <w:rPr>
                <w:rFonts w:ascii="Cambria"/>
                <w:spacing w:val="12"/>
                <w:w w:val="130"/>
                <w:sz w:val="23"/>
              </w:rPr>
              <w:t xml:space="preserve"> </w:t>
            </w:r>
            <w:r>
              <w:rPr>
                <w:rFonts w:ascii="Cambria"/>
                <w:spacing w:val="-5"/>
                <w:w w:val="130"/>
                <w:sz w:val="23"/>
              </w:rPr>
              <w:t>Rp.</w:t>
            </w:r>
          </w:p>
        </w:tc>
        <w:tc>
          <w:tcPr>
            <w:tcW w:w="2011" w:type="dxa"/>
          </w:tcPr>
          <w:p w:rsidR="00D236AA" w:rsidRDefault="000E2E0C">
            <w:pPr>
              <w:pStyle w:val="TableParagraph"/>
              <w:spacing w:before="79"/>
              <w:ind w:right="63"/>
              <w:jc w:val="right"/>
              <w:rPr>
                <w:rFonts w:ascii="Cambria"/>
                <w:sz w:val="23"/>
              </w:rPr>
            </w:pPr>
            <w:r>
              <w:rPr>
                <w:rFonts w:ascii="Cambria"/>
                <w:w w:val="125"/>
                <w:sz w:val="23"/>
              </w:rPr>
              <w:t>12.732.900,-</w:t>
            </w:r>
          </w:p>
        </w:tc>
      </w:tr>
      <w:tr w:rsidR="00D236AA">
        <w:trPr>
          <w:trHeight w:val="420"/>
        </w:trPr>
        <w:tc>
          <w:tcPr>
            <w:tcW w:w="3763" w:type="dxa"/>
          </w:tcPr>
          <w:p w:rsidR="00D236AA" w:rsidRDefault="000E2E0C">
            <w:pPr>
              <w:pStyle w:val="TableParagraph"/>
              <w:tabs>
                <w:tab w:val="left" w:pos="621"/>
              </w:tabs>
              <w:spacing w:before="76"/>
              <w:ind w:left="50"/>
              <w:rPr>
                <w:rFonts w:ascii="Cambria"/>
                <w:sz w:val="23"/>
              </w:rPr>
            </w:pPr>
            <w:r>
              <w:rPr>
                <w:rFonts w:ascii="Cambria"/>
                <w:spacing w:val="-5"/>
                <w:w w:val="120"/>
                <w:sz w:val="23"/>
              </w:rPr>
              <w:t>6.</w:t>
            </w:r>
            <w:r>
              <w:rPr>
                <w:rFonts w:ascii="Cambria"/>
                <w:sz w:val="23"/>
              </w:rPr>
              <w:tab/>
            </w:r>
            <w:r>
              <w:rPr>
                <w:rFonts w:ascii="Cambria"/>
                <w:w w:val="120"/>
                <w:sz w:val="23"/>
              </w:rPr>
              <w:t>PKH</w:t>
            </w:r>
            <w:r>
              <w:rPr>
                <w:rFonts w:ascii="Cambria"/>
                <w:spacing w:val="2"/>
                <w:w w:val="120"/>
                <w:sz w:val="23"/>
              </w:rPr>
              <w:t xml:space="preserve"> </w:t>
            </w:r>
            <w:r>
              <w:rPr>
                <w:rFonts w:ascii="Cambria"/>
                <w:spacing w:val="-2"/>
                <w:w w:val="120"/>
                <w:sz w:val="23"/>
              </w:rPr>
              <w:t>Banmas</w:t>
            </w:r>
          </w:p>
        </w:tc>
        <w:tc>
          <w:tcPr>
            <w:tcW w:w="779" w:type="dxa"/>
          </w:tcPr>
          <w:p w:rsidR="00D236AA" w:rsidRDefault="000E2E0C">
            <w:pPr>
              <w:pStyle w:val="TableParagraph"/>
              <w:spacing w:before="76"/>
              <w:ind w:left="182"/>
              <w:jc w:val="center"/>
              <w:rPr>
                <w:rFonts w:ascii="Cambria"/>
                <w:sz w:val="23"/>
              </w:rPr>
            </w:pPr>
            <w:r>
              <w:rPr>
                <w:rFonts w:ascii="Cambria"/>
                <w:w w:val="130"/>
                <w:sz w:val="23"/>
              </w:rPr>
              <w:t>:</w:t>
            </w:r>
            <w:r>
              <w:rPr>
                <w:rFonts w:ascii="Cambria"/>
                <w:spacing w:val="12"/>
                <w:w w:val="130"/>
                <w:sz w:val="23"/>
              </w:rPr>
              <w:t xml:space="preserve"> </w:t>
            </w:r>
            <w:r>
              <w:rPr>
                <w:rFonts w:ascii="Cambria"/>
                <w:spacing w:val="-5"/>
                <w:w w:val="130"/>
                <w:sz w:val="23"/>
              </w:rPr>
              <w:t>Rp.</w:t>
            </w:r>
          </w:p>
        </w:tc>
        <w:tc>
          <w:tcPr>
            <w:tcW w:w="2011" w:type="dxa"/>
          </w:tcPr>
          <w:p w:rsidR="00D236AA" w:rsidRDefault="000E2E0C">
            <w:pPr>
              <w:pStyle w:val="TableParagraph"/>
              <w:spacing w:before="76"/>
              <w:ind w:right="63"/>
              <w:jc w:val="right"/>
              <w:rPr>
                <w:rFonts w:ascii="Cambria"/>
                <w:sz w:val="23"/>
              </w:rPr>
            </w:pPr>
            <w:r>
              <w:rPr>
                <w:rFonts w:ascii="Cambria"/>
                <w:w w:val="125"/>
                <w:sz w:val="23"/>
              </w:rPr>
              <w:t>47.780.000,-</w:t>
            </w:r>
          </w:p>
        </w:tc>
      </w:tr>
      <w:tr w:rsidR="00D236AA">
        <w:trPr>
          <w:trHeight w:val="344"/>
        </w:trPr>
        <w:tc>
          <w:tcPr>
            <w:tcW w:w="3763" w:type="dxa"/>
          </w:tcPr>
          <w:p w:rsidR="00D236AA" w:rsidRDefault="000E2E0C">
            <w:pPr>
              <w:pStyle w:val="TableParagraph"/>
              <w:tabs>
                <w:tab w:val="left" w:pos="621"/>
              </w:tabs>
              <w:spacing w:before="74" w:line="250" w:lineRule="exact"/>
              <w:ind w:left="50"/>
              <w:rPr>
                <w:rFonts w:ascii="Cambria"/>
                <w:sz w:val="23"/>
              </w:rPr>
            </w:pPr>
            <w:r>
              <w:rPr>
                <w:rFonts w:ascii="Cambria"/>
                <w:spacing w:val="-5"/>
                <w:w w:val="120"/>
                <w:sz w:val="23"/>
              </w:rPr>
              <w:t>7.</w:t>
            </w:r>
            <w:r>
              <w:rPr>
                <w:rFonts w:ascii="Cambria"/>
                <w:sz w:val="23"/>
              </w:rPr>
              <w:tab/>
            </w:r>
            <w:r>
              <w:rPr>
                <w:rFonts w:ascii="Cambria"/>
                <w:w w:val="120"/>
                <w:sz w:val="23"/>
              </w:rPr>
              <w:t>Fasilitasi</w:t>
            </w:r>
            <w:r>
              <w:rPr>
                <w:rFonts w:ascii="Cambria"/>
                <w:spacing w:val="11"/>
                <w:w w:val="120"/>
                <w:sz w:val="23"/>
              </w:rPr>
              <w:t xml:space="preserve"> </w:t>
            </w:r>
            <w:r>
              <w:rPr>
                <w:rFonts w:ascii="Cambria"/>
                <w:w w:val="120"/>
                <w:sz w:val="23"/>
              </w:rPr>
              <w:t>Sekolah</w:t>
            </w:r>
            <w:r>
              <w:rPr>
                <w:rFonts w:ascii="Cambria"/>
                <w:spacing w:val="7"/>
                <w:w w:val="120"/>
                <w:sz w:val="23"/>
              </w:rPr>
              <w:t xml:space="preserve"> </w:t>
            </w:r>
            <w:r>
              <w:rPr>
                <w:rFonts w:ascii="Cambria"/>
                <w:spacing w:val="-2"/>
                <w:w w:val="120"/>
                <w:sz w:val="23"/>
              </w:rPr>
              <w:t>Rakyat</w:t>
            </w:r>
          </w:p>
        </w:tc>
        <w:tc>
          <w:tcPr>
            <w:tcW w:w="779" w:type="dxa"/>
          </w:tcPr>
          <w:p w:rsidR="00D236AA" w:rsidRDefault="000E2E0C">
            <w:pPr>
              <w:pStyle w:val="TableParagraph"/>
              <w:spacing w:before="74" w:line="250" w:lineRule="exact"/>
              <w:ind w:left="182"/>
              <w:jc w:val="center"/>
              <w:rPr>
                <w:rFonts w:ascii="Cambria"/>
                <w:sz w:val="23"/>
              </w:rPr>
            </w:pPr>
            <w:r>
              <w:rPr>
                <w:rFonts w:ascii="Cambria"/>
                <w:w w:val="130"/>
                <w:sz w:val="23"/>
              </w:rPr>
              <w:t>:</w:t>
            </w:r>
            <w:r>
              <w:rPr>
                <w:rFonts w:ascii="Cambria"/>
                <w:spacing w:val="12"/>
                <w:w w:val="130"/>
                <w:sz w:val="23"/>
              </w:rPr>
              <w:t xml:space="preserve"> </w:t>
            </w:r>
            <w:r>
              <w:rPr>
                <w:rFonts w:ascii="Cambria"/>
                <w:spacing w:val="-5"/>
                <w:w w:val="130"/>
                <w:sz w:val="23"/>
              </w:rPr>
              <w:t>Rp.</w:t>
            </w:r>
          </w:p>
        </w:tc>
        <w:tc>
          <w:tcPr>
            <w:tcW w:w="2011" w:type="dxa"/>
          </w:tcPr>
          <w:p w:rsidR="00D236AA" w:rsidRDefault="000E2E0C">
            <w:pPr>
              <w:pStyle w:val="TableParagraph"/>
              <w:spacing w:before="74" w:line="250" w:lineRule="exact"/>
              <w:ind w:right="61"/>
              <w:jc w:val="right"/>
              <w:rPr>
                <w:rFonts w:ascii="Cambria"/>
                <w:sz w:val="23"/>
              </w:rPr>
            </w:pPr>
            <w:r>
              <w:rPr>
                <w:rFonts w:ascii="Cambria"/>
                <w:w w:val="120"/>
                <w:sz w:val="23"/>
              </w:rPr>
              <w:t>8.500.000.000,-</w:t>
            </w:r>
          </w:p>
        </w:tc>
      </w:tr>
    </w:tbl>
    <w:p w:rsidR="00D236AA" w:rsidRDefault="00D236AA">
      <w:pPr>
        <w:pStyle w:val="BodyText"/>
      </w:pPr>
    </w:p>
    <w:p w:rsidR="00D236AA" w:rsidRDefault="00D236AA">
      <w:pPr>
        <w:pStyle w:val="BodyText"/>
        <w:spacing w:before="38"/>
      </w:pPr>
    </w:p>
    <w:p w:rsidR="00D236AA" w:rsidRDefault="000E2E0C">
      <w:pPr>
        <w:pStyle w:val="Heading2"/>
        <w:numPr>
          <w:ilvl w:val="0"/>
          <w:numId w:val="27"/>
        </w:numPr>
        <w:tabs>
          <w:tab w:val="left" w:pos="1386"/>
        </w:tabs>
        <w:ind w:left="1386" w:hanging="555"/>
      </w:pPr>
      <w:bookmarkStart w:id="28" w:name="5.)_Program_Penanganan_Bencana"/>
      <w:bookmarkEnd w:id="28"/>
      <w:r>
        <w:rPr>
          <w:w w:val="105"/>
        </w:rPr>
        <w:t>Program</w:t>
      </w:r>
      <w:r>
        <w:rPr>
          <w:spacing w:val="31"/>
          <w:w w:val="105"/>
        </w:rPr>
        <w:t xml:space="preserve">  </w:t>
      </w:r>
      <w:r>
        <w:rPr>
          <w:w w:val="105"/>
        </w:rPr>
        <w:t>Penanganan</w:t>
      </w:r>
      <w:r>
        <w:rPr>
          <w:spacing w:val="67"/>
          <w:w w:val="150"/>
        </w:rPr>
        <w:t xml:space="preserve"> </w:t>
      </w:r>
      <w:r>
        <w:rPr>
          <w:spacing w:val="-2"/>
          <w:w w:val="105"/>
        </w:rPr>
        <w:t>Bencana</w:t>
      </w:r>
    </w:p>
    <w:p w:rsidR="00D236AA" w:rsidRDefault="000E2E0C">
      <w:pPr>
        <w:pStyle w:val="ListParagraph"/>
        <w:numPr>
          <w:ilvl w:val="1"/>
          <w:numId w:val="27"/>
        </w:numPr>
        <w:tabs>
          <w:tab w:val="left" w:pos="1955"/>
          <w:tab w:val="left" w:pos="1959"/>
        </w:tabs>
        <w:spacing w:before="157" w:line="376" w:lineRule="auto"/>
        <w:ind w:right="467"/>
        <w:rPr>
          <w:sz w:val="23"/>
        </w:rPr>
      </w:pPr>
      <w:r>
        <w:rPr>
          <w:w w:val="120"/>
          <w:sz w:val="23"/>
        </w:rPr>
        <w:t>Pencapaian kinerja Program Penanganan Bencana yang pertama adalah Persentase kejadian bencana yang ditangani sesuai standar tanggap darurat, dengan anggaran terealisasi 10,89% dan capaian kinerja 50%.</w:t>
      </w:r>
    </w:p>
    <w:p w:rsidR="00D236AA" w:rsidRDefault="00D236AA">
      <w:pPr>
        <w:pStyle w:val="ListParagraph"/>
        <w:spacing w:line="376" w:lineRule="auto"/>
        <w:rPr>
          <w:sz w:val="23"/>
        </w:rPr>
        <w:sectPr w:rsidR="00D236AA">
          <w:pgSz w:w="12240" w:h="15840"/>
          <w:pgMar w:top="1180" w:right="720" w:bottom="280" w:left="1440" w:header="900" w:footer="0" w:gutter="0"/>
          <w:cols w:space="720"/>
        </w:sectPr>
      </w:pPr>
    </w:p>
    <w:p w:rsidR="00D236AA" w:rsidRDefault="000E2E0C">
      <w:pPr>
        <w:pStyle w:val="Heading2"/>
        <w:spacing w:before="90"/>
      </w:pPr>
      <w:r>
        <w:rPr>
          <w:w w:val="115"/>
        </w:rPr>
        <w:lastRenderedPageBreak/>
        <w:t>Kegiatan</w:t>
      </w:r>
      <w:r>
        <w:rPr>
          <w:spacing w:val="19"/>
          <w:w w:val="115"/>
        </w:rPr>
        <w:t xml:space="preserve"> </w:t>
      </w:r>
      <w:r>
        <w:rPr>
          <w:spacing w:val="-12"/>
          <w:w w:val="115"/>
        </w:rPr>
        <w:t>:</w:t>
      </w:r>
    </w:p>
    <w:p w:rsidR="00D236AA" w:rsidRDefault="000E2E0C">
      <w:pPr>
        <w:pStyle w:val="ListParagraph"/>
        <w:numPr>
          <w:ilvl w:val="2"/>
          <w:numId w:val="27"/>
        </w:numPr>
        <w:tabs>
          <w:tab w:val="left" w:pos="2528"/>
          <w:tab w:val="left" w:pos="2531"/>
        </w:tabs>
        <w:spacing w:before="153" w:line="376" w:lineRule="auto"/>
        <w:ind w:right="485" w:hanging="572"/>
        <w:rPr>
          <w:sz w:val="23"/>
        </w:rPr>
      </w:pPr>
      <w:r>
        <w:rPr>
          <w:w w:val="120"/>
          <w:sz w:val="23"/>
        </w:rPr>
        <w:t xml:space="preserve">Perlindungan Sosial Korban Bencana Alam dan Sosial </w:t>
      </w:r>
      <w:r>
        <w:rPr>
          <w:spacing w:val="-2"/>
          <w:w w:val="120"/>
          <w:sz w:val="23"/>
        </w:rPr>
        <w:t>Kabupaten/Kota</w:t>
      </w:r>
    </w:p>
    <w:p w:rsidR="00D236AA" w:rsidRDefault="000E2E0C">
      <w:pPr>
        <w:pStyle w:val="BodyText"/>
        <w:spacing w:before="3" w:line="372" w:lineRule="auto"/>
        <w:ind w:left="2531" w:right="351"/>
        <w:jc w:val="both"/>
      </w:pPr>
      <w:r>
        <w:rPr>
          <w:w w:val="115"/>
        </w:rPr>
        <w:t>Pencapaian indikator Kinerja kegiatan ini adalah Persentase PPKS korban bencana yang terpenuhi kebutuhan dasarnya</w:t>
      </w:r>
      <w:r>
        <w:rPr>
          <w:spacing w:val="40"/>
          <w:w w:val="115"/>
        </w:rPr>
        <w:t xml:space="preserve"> </w:t>
      </w:r>
      <w:r>
        <w:rPr>
          <w:w w:val="115"/>
        </w:rPr>
        <w:t>pada</w:t>
      </w:r>
      <w:r>
        <w:rPr>
          <w:spacing w:val="40"/>
          <w:w w:val="115"/>
        </w:rPr>
        <w:t xml:space="preserve"> </w:t>
      </w:r>
      <w:r>
        <w:rPr>
          <w:w w:val="115"/>
        </w:rPr>
        <w:t>masa</w:t>
      </w:r>
      <w:r>
        <w:rPr>
          <w:spacing w:val="40"/>
          <w:w w:val="115"/>
        </w:rPr>
        <w:t xml:space="preserve"> </w:t>
      </w:r>
      <w:r>
        <w:rPr>
          <w:w w:val="115"/>
        </w:rPr>
        <w:t>bencana</w:t>
      </w:r>
      <w:r>
        <w:rPr>
          <w:spacing w:val="40"/>
          <w:w w:val="115"/>
        </w:rPr>
        <w:t xml:space="preserve"> </w:t>
      </w:r>
      <w:r>
        <w:rPr>
          <w:w w:val="115"/>
        </w:rPr>
        <w:t>sesuai</w:t>
      </w:r>
      <w:r>
        <w:rPr>
          <w:spacing w:val="40"/>
          <w:w w:val="115"/>
        </w:rPr>
        <w:t xml:space="preserve"> </w:t>
      </w:r>
      <w:r>
        <w:rPr>
          <w:w w:val="115"/>
        </w:rPr>
        <w:t>standar,</w:t>
      </w:r>
      <w:r>
        <w:rPr>
          <w:spacing w:val="40"/>
          <w:w w:val="115"/>
        </w:rPr>
        <w:t xml:space="preserve"> </w:t>
      </w:r>
      <w:r>
        <w:rPr>
          <w:w w:val="115"/>
        </w:rPr>
        <w:t>anggaran</w:t>
      </w:r>
      <w:r>
        <w:rPr>
          <w:spacing w:val="40"/>
          <w:w w:val="115"/>
        </w:rPr>
        <w:t xml:space="preserve"> </w:t>
      </w:r>
      <w:r>
        <w:rPr>
          <w:w w:val="115"/>
        </w:rPr>
        <w:t>terealisasi 8,24% dan capaian kinerja 50%.</w:t>
      </w:r>
    </w:p>
    <w:p w:rsidR="00D236AA" w:rsidRDefault="000E2E0C">
      <w:pPr>
        <w:pStyle w:val="Heading2"/>
        <w:spacing w:before="9"/>
        <w:ind w:left="2531"/>
      </w:pPr>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3"/>
          <w:numId w:val="27"/>
        </w:numPr>
        <w:tabs>
          <w:tab w:val="left" w:pos="3097"/>
        </w:tabs>
        <w:spacing w:before="153"/>
        <w:ind w:left="3097" w:hanging="566"/>
        <w:rPr>
          <w:sz w:val="23"/>
        </w:rPr>
      </w:pPr>
      <w:r>
        <w:rPr>
          <w:w w:val="115"/>
          <w:sz w:val="23"/>
        </w:rPr>
        <w:t>Penyediaan</w:t>
      </w:r>
      <w:r>
        <w:rPr>
          <w:spacing w:val="15"/>
          <w:w w:val="115"/>
          <w:sz w:val="23"/>
        </w:rPr>
        <w:t xml:space="preserve"> </w:t>
      </w:r>
      <w:r>
        <w:rPr>
          <w:spacing w:val="-2"/>
          <w:w w:val="115"/>
          <w:sz w:val="23"/>
        </w:rPr>
        <w:t>Makanan</w:t>
      </w:r>
    </w:p>
    <w:p w:rsidR="00D236AA" w:rsidRDefault="000E2E0C">
      <w:pPr>
        <w:pStyle w:val="BodyText"/>
        <w:spacing w:before="157" w:line="374" w:lineRule="auto"/>
        <w:ind w:left="3098" w:right="459"/>
        <w:jc w:val="both"/>
      </w:pPr>
      <w:r>
        <w:rPr>
          <w:w w:val="115"/>
        </w:rPr>
        <w:t>Indikator kinerja sub kegiatan Penyediaan Makanan adalah Jumlah Orang yang Mendapatkan Permakanan</w:t>
      </w:r>
      <w:r>
        <w:rPr>
          <w:spacing w:val="40"/>
          <w:w w:val="115"/>
        </w:rPr>
        <w:t xml:space="preserve"> </w:t>
      </w:r>
      <w:r>
        <w:rPr>
          <w:w w:val="115"/>
        </w:rPr>
        <w:t>3x1 Hari dalam Masa Tanggap Darurat ( Pengungsian ) Kewenangan Kabupaten/Kota, anggaran terealisasi 6,37% dengan capaian kinerja 50%;</w:t>
      </w:r>
    </w:p>
    <w:p w:rsidR="00D236AA" w:rsidRDefault="000E2E0C">
      <w:pPr>
        <w:pStyle w:val="ListParagraph"/>
        <w:numPr>
          <w:ilvl w:val="3"/>
          <w:numId w:val="27"/>
        </w:numPr>
        <w:tabs>
          <w:tab w:val="left" w:pos="3097"/>
        </w:tabs>
        <w:spacing w:before="5"/>
        <w:ind w:left="3097" w:hanging="566"/>
        <w:rPr>
          <w:sz w:val="23"/>
        </w:rPr>
      </w:pPr>
      <w:r>
        <w:rPr>
          <w:w w:val="115"/>
          <w:sz w:val="23"/>
        </w:rPr>
        <w:t>Penyediaan</w:t>
      </w:r>
      <w:r>
        <w:rPr>
          <w:spacing w:val="20"/>
          <w:w w:val="115"/>
          <w:sz w:val="23"/>
        </w:rPr>
        <w:t xml:space="preserve"> </w:t>
      </w:r>
      <w:r>
        <w:rPr>
          <w:spacing w:val="-2"/>
          <w:w w:val="115"/>
          <w:sz w:val="23"/>
        </w:rPr>
        <w:t>Sandang</w:t>
      </w:r>
    </w:p>
    <w:p w:rsidR="00D236AA" w:rsidRDefault="000E2E0C">
      <w:pPr>
        <w:pStyle w:val="BodyText"/>
        <w:spacing w:before="153" w:line="376" w:lineRule="auto"/>
        <w:ind w:left="3098" w:right="459"/>
        <w:jc w:val="both"/>
      </w:pPr>
      <w:r>
        <w:rPr>
          <w:w w:val="120"/>
        </w:rPr>
        <w:t>Indikator kinerja sub kegiatan Penyediaan Sandang adalah Jumlah Orang yang Mendapatkan Pakaian dan Kelengkapan</w:t>
      </w:r>
      <w:r>
        <w:rPr>
          <w:spacing w:val="-1"/>
          <w:w w:val="120"/>
        </w:rPr>
        <w:t xml:space="preserve"> </w:t>
      </w:r>
      <w:r>
        <w:rPr>
          <w:w w:val="120"/>
        </w:rPr>
        <w:t>Lainya yang</w:t>
      </w:r>
      <w:r>
        <w:rPr>
          <w:spacing w:val="-4"/>
          <w:w w:val="120"/>
        </w:rPr>
        <w:t xml:space="preserve"> </w:t>
      </w:r>
      <w:r>
        <w:rPr>
          <w:w w:val="120"/>
        </w:rPr>
        <w:t>Tersedia Pada</w:t>
      </w:r>
      <w:r>
        <w:rPr>
          <w:spacing w:val="-3"/>
          <w:w w:val="120"/>
        </w:rPr>
        <w:t xml:space="preserve"> </w:t>
      </w:r>
      <w:r>
        <w:rPr>
          <w:w w:val="120"/>
        </w:rPr>
        <w:t>Masa</w:t>
      </w:r>
      <w:r>
        <w:rPr>
          <w:spacing w:val="-3"/>
          <w:w w:val="120"/>
        </w:rPr>
        <w:t xml:space="preserve"> </w:t>
      </w:r>
      <w:r>
        <w:rPr>
          <w:w w:val="120"/>
        </w:rPr>
        <w:t>Tanggap Darurat</w:t>
      </w:r>
      <w:r>
        <w:rPr>
          <w:spacing w:val="-16"/>
          <w:w w:val="120"/>
        </w:rPr>
        <w:t xml:space="preserve"> </w:t>
      </w:r>
      <w:r>
        <w:rPr>
          <w:w w:val="120"/>
        </w:rPr>
        <w:t>(Pengungsian)</w:t>
      </w:r>
      <w:r>
        <w:rPr>
          <w:spacing w:val="-15"/>
          <w:w w:val="120"/>
        </w:rPr>
        <w:t xml:space="preserve"> </w:t>
      </w:r>
      <w:r>
        <w:rPr>
          <w:w w:val="120"/>
        </w:rPr>
        <w:t>dan</w:t>
      </w:r>
      <w:r>
        <w:rPr>
          <w:spacing w:val="-15"/>
          <w:w w:val="120"/>
        </w:rPr>
        <w:t xml:space="preserve"> </w:t>
      </w:r>
      <w:r>
        <w:rPr>
          <w:w w:val="120"/>
        </w:rPr>
        <w:t>Pasca</w:t>
      </w:r>
      <w:r>
        <w:rPr>
          <w:spacing w:val="-15"/>
          <w:w w:val="120"/>
        </w:rPr>
        <w:t xml:space="preserve"> </w:t>
      </w:r>
      <w:r>
        <w:rPr>
          <w:w w:val="120"/>
        </w:rPr>
        <w:t>Bencana</w:t>
      </w:r>
      <w:r>
        <w:rPr>
          <w:spacing w:val="-15"/>
          <w:w w:val="120"/>
        </w:rPr>
        <w:t xml:space="preserve"> </w:t>
      </w:r>
      <w:r>
        <w:rPr>
          <w:w w:val="120"/>
        </w:rPr>
        <w:t>Kewenangan Kabupaten</w:t>
      </w:r>
      <w:r>
        <w:rPr>
          <w:spacing w:val="-1"/>
          <w:w w:val="120"/>
        </w:rPr>
        <w:t xml:space="preserve"> </w:t>
      </w:r>
      <w:r>
        <w:rPr>
          <w:w w:val="120"/>
        </w:rPr>
        <w:t>/ Kota,</w:t>
      </w:r>
      <w:r>
        <w:rPr>
          <w:spacing w:val="-8"/>
          <w:w w:val="120"/>
        </w:rPr>
        <w:t xml:space="preserve"> </w:t>
      </w:r>
      <w:r>
        <w:rPr>
          <w:w w:val="120"/>
        </w:rPr>
        <w:t>anggaran terealisasi</w:t>
      </w:r>
      <w:r>
        <w:rPr>
          <w:spacing w:val="-1"/>
          <w:w w:val="120"/>
        </w:rPr>
        <w:t xml:space="preserve"> </w:t>
      </w:r>
      <w:r>
        <w:rPr>
          <w:w w:val="120"/>
        </w:rPr>
        <w:t>12,08% dengan capaian kinerja 56%;</w:t>
      </w:r>
    </w:p>
    <w:p w:rsidR="00D236AA" w:rsidRDefault="000E2E0C">
      <w:pPr>
        <w:pStyle w:val="ListParagraph"/>
        <w:numPr>
          <w:ilvl w:val="3"/>
          <w:numId w:val="27"/>
        </w:numPr>
        <w:tabs>
          <w:tab w:val="left" w:pos="3097"/>
        </w:tabs>
        <w:spacing w:line="264" w:lineRule="exact"/>
        <w:ind w:left="3097" w:hanging="566"/>
        <w:rPr>
          <w:sz w:val="23"/>
        </w:rPr>
      </w:pPr>
      <w:r>
        <w:rPr>
          <w:w w:val="120"/>
          <w:sz w:val="23"/>
        </w:rPr>
        <w:t>Pelayanan</w:t>
      </w:r>
      <w:r>
        <w:rPr>
          <w:spacing w:val="13"/>
          <w:w w:val="120"/>
          <w:sz w:val="23"/>
        </w:rPr>
        <w:t xml:space="preserve"> </w:t>
      </w:r>
      <w:r>
        <w:rPr>
          <w:w w:val="120"/>
          <w:sz w:val="23"/>
        </w:rPr>
        <w:t>Dukungan</w:t>
      </w:r>
      <w:r>
        <w:rPr>
          <w:spacing w:val="11"/>
          <w:w w:val="120"/>
          <w:sz w:val="23"/>
        </w:rPr>
        <w:t xml:space="preserve"> </w:t>
      </w:r>
      <w:r>
        <w:rPr>
          <w:spacing w:val="-2"/>
          <w:w w:val="120"/>
          <w:sz w:val="23"/>
        </w:rPr>
        <w:t>Psikososial</w:t>
      </w:r>
    </w:p>
    <w:p w:rsidR="00D236AA" w:rsidRDefault="000E2E0C">
      <w:pPr>
        <w:pStyle w:val="BodyText"/>
        <w:spacing w:before="158" w:line="374" w:lineRule="auto"/>
        <w:ind w:left="3098" w:right="461"/>
        <w:jc w:val="both"/>
      </w:pPr>
      <w:r>
        <w:rPr>
          <w:w w:val="120"/>
        </w:rPr>
        <w:t>Indikator kinerja sub kegiatan Pelayanan Dukungan Psikososial adalah Jumlah Korban Bencana yang Mendapatkan Layanan Dukungan Psikososial Kewenangan Kabupaten/ Kota, anggaran terealisasi 56,00%</w:t>
      </w:r>
      <w:r>
        <w:rPr>
          <w:spacing w:val="40"/>
          <w:w w:val="120"/>
        </w:rPr>
        <w:t xml:space="preserve"> </w:t>
      </w:r>
      <w:r>
        <w:rPr>
          <w:w w:val="120"/>
        </w:rPr>
        <w:t>dengan capaian kinerja 57,20%.</w:t>
      </w:r>
    </w:p>
    <w:p w:rsidR="00D236AA" w:rsidRDefault="00D236AA">
      <w:pPr>
        <w:pStyle w:val="BodyText"/>
        <w:spacing w:line="374" w:lineRule="auto"/>
        <w:jc w:val="both"/>
        <w:sectPr w:rsidR="00D236AA">
          <w:pgSz w:w="12240" w:h="15840"/>
          <w:pgMar w:top="1180" w:right="720" w:bottom="280" w:left="1440" w:header="900" w:footer="0" w:gutter="0"/>
          <w:cols w:space="720"/>
        </w:sectPr>
      </w:pPr>
    </w:p>
    <w:p w:rsidR="00D236AA" w:rsidRDefault="000E2E0C">
      <w:pPr>
        <w:pStyle w:val="ListParagraph"/>
        <w:numPr>
          <w:ilvl w:val="1"/>
          <w:numId w:val="27"/>
        </w:numPr>
        <w:tabs>
          <w:tab w:val="left" w:pos="1955"/>
          <w:tab w:val="left" w:pos="1959"/>
        </w:tabs>
        <w:spacing w:before="95" w:line="376" w:lineRule="auto"/>
        <w:ind w:right="452"/>
        <w:rPr>
          <w:sz w:val="23"/>
        </w:rPr>
      </w:pPr>
      <w:r>
        <w:rPr>
          <w:w w:val="120"/>
          <w:sz w:val="23"/>
        </w:rPr>
        <w:lastRenderedPageBreak/>
        <w:t>Pencapaian</w:t>
      </w:r>
      <w:r>
        <w:rPr>
          <w:spacing w:val="80"/>
          <w:w w:val="120"/>
          <w:sz w:val="23"/>
        </w:rPr>
        <w:t xml:space="preserve"> </w:t>
      </w:r>
      <w:r>
        <w:rPr>
          <w:w w:val="120"/>
          <w:sz w:val="23"/>
        </w:rPr>
        <w:t>kinerja</w:t>
      </w:r>
      <w:r>
        <w:rPr>
          <w:spacing w:val="80"/>
          <w:w w:val="120"/>
          <w:sz w:val="23"/>
        </w:rPr>
        <w:t xml:space="preserve"> </w:t>
      </w:r>
      <w:r>
        <w:rPr>
          <w:w w:val="120"/>
          <w:sz w:val="23"/>
        </w:rPr>
        <w:t>Program</w:t>
      </w:r>
      <w:r>
        <w:rPr>
          <w:spacing w:val="80"/>
          <w:w w:val="120"/>
          <w:sz w:val="23"/>
        </w:rPr>
        <w:t xml:space="preserve"> </w:t>
      </w:r>
      <w:r>
        <w:rPr>
          <w:w w:val="120"/>
          <w:sz w:val="23"/>
        </w:rPr>
        <w:t>Penanganan</w:t>
      </w:r>
      <w:r>
        <w:rPr>
          <w:spacing w:val="80"/>
          <w:w w:val="120"/>
          <w:sz w:val="23"/>
        </w:rPr>
        <w:t xml:space="preserve"> </w:t>
      </w:r>
      <w:r>
        <w:rPr>
          <w:w w:val="120"/>
          <w:sz w:val="23"/>
        </w:rPr>
        <w:t>Bencana</w:t>
      </w:r>
      <w:r>
        <w:rPr>
          <w:spacing w:val="80"/>
          <w:w w:val="120"/>
          <w:sz w:val="23"/>
        </w:rPr>
        <w:t xml:space="preserve"> </w:t>
      </w:r>
      <w:r>
        <w:rPr>
          <w:w w:val="120"/>
          <w:sz w:val="23"/>
        </w:rPr>
        <w:t>yang kedua adalah Persentase Potensi dan Sumber Kesejahteraan Sosial aktif, dengan anggaran terealisasi 28,32% dan capaian kinerja 50%.</w:t>
      </w:r>
    </w:p>
    <w:p w:rsidR="00D236AA" w:rsidRDefault="000E2E0C">
      <w:pPr>
        <w:pStyle w:val="Heading2"/>
        <w:spacing w:line="266" w:lineRule="exact"/>
      </w:pPr>
      <w:r>
        <w:rPr>
          <w:w w:val="115"/>
        </w:rPr>
        <w:t>Kegiatan</w:t>
      </w:r>
      <w:r>
        <w:rPr>
          <w:spacing w:val="19"/>
          <w:w w:val="115"/>
        </w:rPr>
        <w:t xml:space="preserve"> </w:t>
      </w:r>
      <w:r>
        <w:rPr>
          <w:spacing w:val="-12"/>
          <w:w w:val="115"/>
        </w:rPr>
        <w:t>:</w:t>
      </w:r>
    </w:p>
    <w:p w:rsidR="00D236AA" w:rsidRDefault="000E2E0C">
      <w:pPr>
        <w:pStyle w:val="BodyText"/>
        <w:spacing w:before="100" w:line="372" w:lineRule="auto"/>
        <w:ind w:left="2531" w:right="482" w:hanging="572"/>
        <w:jc w:val="both"/>
      </w:pPr>
      <w:r>
        <w:rPr>
          <w:w w:val="115"/>
        </w:rPr>
        <w:t>b) Penyelenggaraan Pemberdayaan Masyarakat terhadap Kesiapsiagaan</w:t>
      </w:r>
      <w:r>
        <w:rPr>
          <w:spacing w:val="40"/>
          <w:w w:val="115"/>
        </w:rPr>
        <w:t xml:space="preserve"> </w:t>
      </w:r>
      <w:r>
        <w:rPr>
          <w:w w:val="115"/>
        </w:rPr>
        <w:t>Bencana</w:t>
      </w:r>
      <w:r>
        <w:rPr>
          <w:spacing w:val="40"/>
          <w:w w:val="115"/>
        </w:rPr>
        <w:t xml:space="preserve"> </w:t>
      </w:r>
      <w:r>
        <w:rPr>
          <w:w w:val="115"/>
        </w:rPr>
        <w:t>Kabupaten/Kota.</w:t>
      </w:r>
    </w:p>
    <w:p w:rsidR="00D236AA" w:rsidRDefault="000E2E0C">
      <w:pPr>
        <w:pStyle w:val="BodyText"/>
        <w:spacing w:before="4" w:line="376" w:lineRule="auto"/>
        <w:ind w:left="2531" w:right="458"/>
        <w:jc w:val="both"/>
      </w:pPr>
      <w:r>
        <w:rPr>
          <w:w w:val="120"/>
        </w:rPr>
        <w:t>Pencapaian</w:t>
      </w:r>
      <w:r>
        <w:rPr>
          <w:spacing w:val="-1"/>
          <w:w w:val="120"/>
        </w:rPr>
        <w:t xml:space="preserve"> </w:t>
      </w:r>
      <w:r>
        <w:rPr>
          <w:w w:val="120"/>
        </w:rPr>
        <w:t>indikator</w:t>
      </w:r>
      <w:r>
        <w:rPr>
          <w:spacing w:val="-4"/>
          <w:w w:val="120"/>
        </w:rPr>
        <w:t xml:space="preserve"> </w:t>
      </w:r>
      <w:r>
        <w:rPr>
          <w:w w:val="120"/>
        </w:rPr>
        <w:t>Kinerja</w:t>
      </w:r>
      <w:r>
        <w:rPr>
          <w:spacing w:val="-6"/>
          <w:w w:val="120"/>
        </w:rPr>
        <w:t xml:space="preserve"> </w:t>
      </w:r>
      <w:r>
        <w:rPr>
          <w:w w:val="120"/>
        </w:rPr>
        <w:t>kegiatan</w:t>
      </w:r>
      <w:r>
        <w:rPr>
          <w:spacing w:val="-1"/>
          <w:w w:val="120"/>
        </w:rPr>
        <w:t xml:space="preserve"> </w:t>
      </w:r>
      <w:r>
        <w:rPr>
          <w:w w:val="120"/>
        </w:rPr>
        <w:t>ini</w:t>
      </w:r>
      <w:r>
        <w:rPr>
          <w:spacing w:val="-9"/>
          <w:w w:val="120"/>
        </w:rPr>
        <w:t xml:space="preserve"> </w:t>
      </w:r>
      <w:r>
        <w:rPr>
          <w:w w:val="120"/>
        </w:rPr>
        <w:t>adalah</w:t>
      </w:r>
      <w:r>
        <w:rPr>
          <w:spacing w:val="-3"/>
          <w:w w:val="120"/>
        </w:rPr>
        <w:t xml:space="preserve"> </w:t>
      </w:r>
      <w:r>
        <w:rPr>
          <w:w w:val="120"/>
        </w:rPr>
        <w:t>Persentase Potensi dan Sumber Kesejahteraan Sosial yang mendapatkan sertifikat, anggaran terealisasi 28,32% dan capaian kinerja 50%.</w:t>
      </w:r>
    </w:p>
    <w:p w:rsidR="00D236AA" w:rsidRDefault="000E2E0C">
      <w:pPr>
        <w:pStyle w:val="Heading2"/>
        <w:spacing w:before="2"/>
        <w:ind w:left="2531"/>
      </w:pPr>
      <w:bookmarkStart w:id="29" w:name="Sub._Kegiatan_:_(12)"/>
      <w:bookmarkEnd w:id="29"/>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BodyText"/>
        <w:spacing w:before="153" w:line="372" w:lineRule="auto"/>
        <w:ind w:left="3098" w:right="468" w:hanging="567"/>
        <w:jc w:val="both"/>
      </w:pPr>
      <w:r>
        <w:rPr>
          <w:w w:val="120"/>
        </w:rPr>
        <w:t>1)</w:t>
      </w:r>
      <w:r>
        <w:rPr>
          <w:spacing w:val="40"/>
          <w:w w:val="120"/>
        </w:rPr>
        <w:t xml:space="preserve"> </w:t>
      </w:r>
      <w:r>
        <w:rPr>
          <w:w w:val="120"/>
        </w:rPr>
        <w:t xml:space="preserve">Koordinasi, Sosialisasi dan Pelaksanaan Taruna Siaga </w:t>
      </w:r>
      <w:r>
        <w:rPr>
          <w:spacing w:val="-2"/>
          <w:w w:val="120"/>
        </w:rPr>
        <w:t>Bencana</w:t>
      </w:r>
    </w:p>
    <w:p w:rsidR="00D236AA" w:rsidRDefault="000E2E0C">
      <w:pPr>
        <w:pStyle w:val="BodyText"/>
        <w:tabs>
          <w:tab w:val="left" w:pos="6079"/>
          <w:tab w:val="left" w:pos="7467"/>
          <w:tab w:val="left" w:pos="8619"/>
        </w:tabs>
        <w:spacing w:before="4" w:line="376" w:lineRule="auto"/>
        <w:ind w:left="3098" w:right="454"/>
        <w:jc w:val="both"/>
      </w:pPr>
      <w:r>
        <w:rPr>
          <w:w w:val="120"/>
        </w:rPr>
        <w:t>Indikator kinerja sub kegiatan Koordinasi, Sosialisasi dan</w:t>
      </w:r>
      <w:r>
        <w:rPr>
          <w:spacing w:val="80"/>
          <w:w w:val="120"/>
        </w:rPr>
        <w:t xml:space="preserve">   </w:t>
      </w:r>
      <w:r>
        <w:rPr>
          <w:w w:val="120"/>
        </w:rPr>
        <w:t>Pelaksanaan</w:t>
      </w:r>
      <w:r>
        <w:tab/>
      </w:r>
      <w:r>
        <w:rPr>
          <w:spacing w:val="-2"/>
          <w:w w:val="120"/>
        </w:rPr>
        <w:t>Taruna</w:t>
      </w:r>
      <w:r>
        <w:tab/>
      </w:r>
      <w:r>
        <w:rPr>
          <w:spacing w:val="-4"/>
          <w:w w:val="120"/>
        </w:rPr>
        <w:t>Siaga</w:t>
      </w:r>
      <w:r>
        <w:tab/>
      </w:r>
      <w:r>
        <w:rPr>
          <w:spacing w:val="-2"/>
          <w:w w:val="120"/>
        </w:rPr>
        <w:t xml:space="preserve">Bencana </w:t>
      </w:r>
      <w:r>
        <w:rPr>
          <w:w w:val="120"/>
        </w:rPr>
        <w:t xml:space="preserve">adalah Jumlah Orang yang Melaksanakan Koordinasi, Sosialisasi dan Pelaksanaan Taruna Siaga Bencana, anggaran terealisasi 28,32% dengan capaian kinerja </w:t>
      </w:r>
      <w:r>
        <w:rPr>
          <w:spacing w:val="-4"/>
          <w:w w:val="120"/>
        </w:rPr>
        <w:t>50%.</w:t>
      </w:r>
    </w:p>
    <w:p w:rsidR="00D236AA" w:rsidRDefault="000E2E0C">
      <w:pPr>
        <w:pStyle w:val="BodyText"/>
        <w:spacing w:line="376" w:lineRule="auto"/>
        <w:ind w:left="1393" w:right="460"/>
        <w:jc w:val="both"/>
      </w:pPr>
      <w:r>
        <w:rPr>
          <w:w w:val="120"/>
        </w:rPr>
        <w:t>Pada Program Penanganan Bencana tersebut digunakan untuk mendukung</w:t>
      </w:r>
      <w:r>
        <w:rPr>
          <w:spacing w:val="40"/>
          <w:w w:val="120"/>
        </w:rPr>
        <w:t xml:space="preserve"> </w:t>
      </w:r>
      <w:r>
        <w:rPr>
          <w:w w:val="120"/>
        </w:rPr>
        <w:t>Standar</w:t>
      </w:r>
      <w:r>
        <w:rPr>
          <w:spacing w:val="40"/>
          <w:w w:val="120"/>
        </w:rPr>
        <w:t xml:space="preserve"> </w:t>
      </w:r>
      <w:r>
        <w:rPr>
          <w:w w:val="120"/>
        </w:rPr>
        <w:t>Pelayanan</w:t>
      </w:r>
      <w:r>
        <w:rPr>
          <w:spacing w:val="40"/>
          <w:w w:val="120"/>
        </w:rPr>
        <w:t xml:space="preserve"> </w:t>
      </w:r>
      <w:r>
        <w:rPr>
          <w:w w:val="120"/>
        </w:rPr>
        <w:t>Minimal</w:t>
      </w:r>
      <w:r>
        <w:rPr>
          <w:spacing w:val="40"/>
          <w:w w:val="120"/>
        </w:rPr>
        <w:t xml:space="preserve"> </w:t>
      </w:r>
      <w:r>
        <w:rPr>
          <w:w w:val="120"/>
        </w:rPr>
        <w:t>(SPM).</w:t>
      </w:r>
      <w:r>
        <w:rPr>
          <w:spacing w:val="40"/>
          <w:w w:val="120"/>
        </w:rPr>
        <w:t xml:space="preserve"> </w:t>
      </w:r>
      <w:r>
        <w:rPr>
          <w:w w:val="120"/>
        </w:rPr>
        <w:t xml:space="preserve">Program </w:t>
      </w:r>
      <w:r>
        <w:rPr>
          <w:w w:val="115"/>
        </w:rPr>
        <w:t xml:space="preserve">Penanganan Bencana ini terdiri dari 2 (dua) indikator kinerja program. </w:t>
      </w:r>
      <w:r>
        <w:rPr>
          <w:w w:val="120"/>
        </w:rPr>
        <w:t>Pada indikator kinerja program yang pertama ada 1 (satu) kegiatan, yaitu kegiatan Perlindungan Sosial Korban Bencana Alam dan Sosial Kabupaten/Kota dengan 3 (tiga) sub kegiatan. Sedangkan pada indikator kinerja program yang kedua ada kegiatan Penyelenggaraan Pemberdayaan Masyarakat terhadap Kesiapsiagaan Bencana Kabupaten/Kota dengan 1 (satu) sub kegiatan.</w:t>
      </w:r>
    </w:p>
    <w:p w:rsidR="00D236AA" w:rsidRDefault="00D236AA">
      <w:pPr>
        <w:pStyle w:val="BodyText"/>
        <w:spacing w:line="376" w:lineRule="auto"/>
        <w:jc w:val="both"/>
        <w:sectPr w:rsidR="00D236AA">
          <w:pgSz w:w="12240" w:h="15840"/>
          <w:pgMar w:top="1180" w:right="720" w:bottom="280" w:left="1440" w:header="900" w:footer="0" w:gutter="0"/>
          <w:cols w:space="720"/>
        </w:sectPr>
      </w:pPr>
    </w:p>
    <w:p w:rsidR="00D236AA" w:rsidRDefault="000E2E0C">
      <w:pPr>
        <w:pStyle w:val="BodyText"/>
        <w:tabs>
          <w:tab w:val="left" w:pos="2506"/>
          <w:tab w:val="left" w:pos="3265"/>
          <w:tab w:val="left" w:pos="4581"/>
          <w:tab w:val="left" w:pos="5829"/>
          <w:tab w:val="left" w:pos="7491"/>
          <w:tab w:val="left" w:pos="8710"/>
        </w:tabs>
        <w:spacing w:before="95" w:line="376" w:lineRule="auto"/>
        <w:ind w:left="1393" w:right="461"/>
      </w:pPr>
      <w:r>
        <w:rPr>
          <w:w w:val="120"/>
        </w:rPr>
        <w:lastRenderedPageBreak/>
        <w:t>Tujuan dari Program Penanganan Bencana adalah untuk melindungi masyarakat dari ancaman bencana, mengurangi resiko bencana, dan meminimalkan</w:t>
      </w:r>
      <w:r>
        <w:rPr>
          <w:spacing w:val="80"/>
          <w:w w:val="120"/>
        </w:rPr>
        <w:t xml:space="preserve"> </w:t>
      </w:r>
      <w:r>
        <w:rPr>
          <w:w w:val="120"/>
        </w:rPr>
        <w:t>dampak</w:t>
      </w:r>
      <w:r>
        <w:rPr>
          <w:spacing w:val="80"/>
          <w:w w:val="120"/>
        </w:rPr>
        <w:t xml:space="preserve"> </w:t>
      </w:r>
      <w:r>
        <w:rPr>
          <w:w w:val="120"/>
        </w:rPr>
        <w:t>bencana.</w:t>
      </w:r>
      <w:r>
        <w:rPr>
          <w:spacing w:val="80"/>
          <w:w w:val="120"/>
        </w:rPr>
        <w:t xml:space="preserve"> </w:t>
      </w:r>
      <w:r>
        <w:rPr>
          <w:w w:val="120"/>
        </w:rPr>
        <w:t>Program</w:t>
      </w:r>
      <w:r>
        <w:rPr>
          <w:spacing w:val="80"/>
          <w:w w:val="120"/>
        </w:rPr>
        <w:t xml:space="preserve"> </w:t>
      </w:r>
      <w:r>
        <w:rPr>
          <w:w w:val="120"/>
        </w:rPr>
        <w:t>Penanganan</w:t>
      </w:r>
      <w:r>
        <w:rPr>
          <w:spacing w:val="80"/>
          <w:w w:val="120"/>
        </w:rPr>
        <w:t xml:space="preserve"> </w:t>
      </w:r>
      <w:r>
        <w:rPr>
          <w:w w:val="120"/>
        </w:rPr>
        <w:t>Bencana</w:t>
      </w:r>
      <w:r>
        <w:rPr>
          <w:spacing w:val="40"/>
          <w:w w:val="120"/>
        </w:rPr>
        <w:t xml:space="preserve"> </w:t>
      </w:r>
      <w:r>
        <w:rPr>
          <w:w w:val="120"/>
        </w:rPr>
        <w:t xml:space="preserve">tersebut </w:t>
      </w:r>
      <w:r>
        <w:rPr>
          <w:b/>
          <w:i/>
          <w:w w:val="120"/>
        </w:rPr>
        <w:t>Mendukung SPM dan Program Bupati PEDULI PPKS</w:t>
      </w:r>
      <w:r>
        <w:rPr>
          <w:w w:val="120"/>
        </w:rPr>
        <w:t xml:space="preserve">. </w:t>
      </w:r>
      <w:r>
        <w:rPr>
          <w:spacing w:val="-2"/>
          <w:w w:val="120"/>
        </w:rPr>
        <w:t>Dengan</w:t>
      </w:r>
      <w:r>
        <w:tab/>
      </w:r>
      <w:r>
        <w:rPr>
          <w:spacing w:val="-4"/>
          <w:w w:val="120"/>
        </w:rPr>
        <w:t>total</w:t>
      </w:r>
      <w:r>
        <w:tab/>
      </w:r>
      <w:r>
        <w:rPr>
          <w:spacing w:val="-2"/>
          <w:w w:val="120"/>
        </w:rPr>
        <w:t>anggaran</w:t>
      </w:r>
      <w:r>
        <w:tab/>
      </w:r>
      <w:r>
        <w:rPr>
          <w:spacing w:val="-2"/>
          <w:w w:val="120"/>
        </w:rPr>
        <w:t>Program</w:t>
      </w:r>
      <w:r>
        <w:tab/>
      </w:r>
      <w:r>
        <w:rPr>
          <w:spacing w:val="-2"/>
          <w:w w:val="120"/>
        </w:rPr>
        <w:t>Penanganan</w:t>
      </w:r>
      <w:r>
        <w:tab/>
      </w:r>
      <w:r>
        <w:rPr>
          <w:spacing w:val="-2"/>
          <w:w w:val="120"/>
        </w:rPr>
        <w:t>Bencana</w:t>
      </w:r>
      <w:r>
        <w:tab/>
      </w:r>
      <w:r>
        <w:rPr>
          <w:spacing w:val="-2"/>
          <w:w w:val="120"/>
        </w:rPr>
        <w:t xml:space="preserve">sebesar </w:t>
      </w:r>
      <w:r>
        <w:rPr>
          <w:w w:val="120"/>
        </w:rPr>
        <w:t>Rp.</w:t>
      </w:r>
      <w:r>
        <w:rPr>
          <w:spacing w:val="80"/>
          <w:w w:val="120"/>
        </w:rPr>
        <w:t xml:space="preserve"> </w:t>
      </w:r>
      <w:r>
        <w:rPr>
          <w:w w:val="120"/>
        </w:rPr>
        <w:t>93.459.500,-</w:t>
      </w:r>
      <w:r>
        <w:rPr>
          <w:spacing w:val="80"/>
          <w:w w:val="120"/>
        </w:rPr>
        <w:t xml:space="preserve"> </w:t>
      </w:r>
      <w:r>
        <w:rPr>
          <w:w w:val="120"/>
        </w:rPr>
        <w:t>terserap</w:t>
      </w:r>
      <w:r>
        <w:rPr>
          <w:spacing w:val="80"/>
          <w:w w:val="120"/>
        </w:rPr>
        <w:t xml:space="preserve"> </w:t>
      </w:r>
      <w:r>
        <w:rPr>
          <w:w w:val="120"/>
        </w:rPr>
        <w:t>Rp.</w:t>
      </w:r>
      <w:r>
        <w:rPr>
          <w:spacing w:val="80"/>
          <w:w w:val="120"/>
        </w:rPr>
        <w:t xml:space="preserve"> </w:t>
      </w:r>
      <w:r>
        <w:rPr>
          <w:w w:val="120"/>
        </w:rPr>
        <w:t>10.180.000,-</w:t>
      </w:r>
      <w:r>
        <w:rPr>
          <w:spacing w:val="80"/>
          <w:w w:val="120"/>
        </w:rPr>
        <w:t xml:space="preserve"> </w:t>
      </w:r>
      <w:r>
        <w:rPr>
          <w:w w:val="120"/>
        </w:rPr>
        <w:t>atau</w:t>
      </w:r>
      <w:r>
        <w:rPr>
          <w:spacing w:val="80"/>
          <w:w w:val="120"/>
        </w:rPr>
        <w:t xml:space="preserve"> </w:t>
      </w:r>
      <w:r>
        <w:rPr>
          <w:w w:val="120"/>
        </w:rPr>
        <w:t>10,89%</w:t>
      </w:r>
      <w:r>
        <w:rPr>
          <w:spacing w:val="80"/>
          <w:w w:val="120"/>
        </w:rPr>
        <w:t xml:space="preserve"> </w:t>
      </w:r>
      <w:r>
        <w:rPr>
          <w:w w:val="120"/>
        </w:rPr>
        <w:t>dengan</w:t>
      </w:r>
    </w:p>
    <w:p w:rsidR="00D236AA" w:rsidRDefault="000E2E0C">
      <w:pPr>
        <w:pStyle w:val="BodyText"/>
        <w:spacing w:line="269" w:lineRule="exact"/>
        <w:ind w:left="1393"/>
      </w:pPr>
      <w:r>
        <w:rPr>
          <w:w w:val="115"/>
        </w:rPr>
        <w:t>capaian</w:t>
      </w:r>
      <w:r>
        <w:rPr>
          <w:spacing w:val="38"/>
          <w:w w:val="115"/>
        </w:rPr>
        <w:t xml:space="preserve"> </w:t>
      </w:r>
      <w:r>
        <w:rPr>
          <w:w w:val="115"/>
        </w:rPr>
        <w:t>kinerja</w:t>
      </w:r>
      <w:r>
        <w:rPr>
          <w:spacing w:val="41"/>
          <w:w w:val="115"/>
        </w:rPr>
        <w:t xml:space="preserve"> </w:t>
      </w:r>
      <w:r>
        <w:rPr>
          <w:spacing w:val="-4"/>
          <w:w w:val="115"/>
        </w:rPr>
        <w:t>65%.</w:t>
      </w:r>
    </w:p>
    <w:p w:rsidR="00D236AA" w:rsidRDefault="00D236AA">
      <w:pPr>
        <w:pStyle w:val="BodyText"/>
        <w:spacing w:before="267"/>
      </w:pPr>
    </w:p>
    <w:p w:rsidR="00D236AA" w:rsidRDefault="000E2E0C">
      <w:pPr>
        <w:pStyle w:val="Heading2"/>
        <w:numPr>
          <w:ilvl w:val="0"/>
          <w:numId w:val="27"/>
        </w:numPr>
        <w:tabs>
          <w:tab w:val="left" w:pos="1386"/>
        </w:tabs>
        <w:ind w:left="1386" w:hanging="555"/>
      </w:pPr>
      <w:bookmarkStart w:id="30" w:name="6.)_Program_Pengelolaan_Taman_Makam_Pahl"/>
      <w:bookmarkEnd w:id="30"/>
      <w:r>
        <w:rPr>
          <w:w w:val="105"/>
        </w:rPr>
        <w:t>Program</w:t>
      </w:r>
      <w:r>
        <w:rPr>
          <w:spacing w:val="25"/>
          <w:w w:val="105"/>
        </w:rPr>
        <w:t xml:space="preserve">  </w:t>
      </w:r>
      <w:r>
        <w:rPr>
          <w:w w:val="105"/>
        </w:rPr>
        <w:t>Pengelolaan</w:t>
      </w:r>
      <w:r>
        <w:rPr>
          <w:spacing w:val="74"/>
          <w:w w:val="150"/>
        </w:rPr>
        <w:t xml:space="preserve"> </w:t>
      </w:r>
      <w:r>
        <w:rPr>
          <w:w w:val="105"/>
        </w:rPr>
        <w:t>Taman</w:t>
      </w:r>
      <w:r>
        <w:rPr>
          <w:spacing w:val="27"/>
          <w:w w:val="105"/>
        </w:rPr>
        <w:t xml:space="preserve">  </w:t>
      </w:r>
      <w:r>
        <w:rPr>
          <w:w w:val="105"/>
        </w:rPr>
        <w:t>Makam</w:t>
      </w:r>
      <w:r>
        <w:rPr>
          <w:spacing w:val="62"/>
          <w:w w:val="150"/>
        </w:rPr>
        <w:t xml:space="preserve"> </w:t>
      </w:r>
      <w:r>
        <w:rPr>
          <w:spacing w:val="-2"/>
          <w:w w:val="105"/>
        </w:rPr>
        <w:t>Pahlawan</w:t>
      </w:r>
    </w:p>
    <w:p w:rsidR="00D236AA" w:rsidRDefault="000E2E0C">
      <w:pPr>
        <w:pStyle w:val="BodyText"/>
        <w:spacing w:before="153" w:line="376" w:lineRule="auto"/>
        <w:ind w:left="1393" w:right="467"/>
        <w:jc w:val="both"/>
      </w:pPr>
      <w:r>
        <w:rPr>
          <w:w w:val="115"/>
        </w:rPr>
        <w:t>Sasaran dari Program Pengelolaan Taman Makam Pahlawan adalah Meningkatnya kualitas pemeliharaan Taman Makam Pahlawan. Pencapaian kinerja Program Pengelolaan Taman Makam Pahlawan adalah Persentase Taman Makam Pahlawan Nasional yang terkelola dengan</w:t>
      </w:r>
      <w:r>
        <w:rPr>
          <w:spacing w:val="40"/>
          <w:w w:val="115"/>
        </w:rPr>
        <w:t xml:space="preserve">  </w:t>
      </w:r>
      <w:r>
        <w:rPr>
          <w:w w:val="115"/>
        </w:rPr>
        <w:t>baik,</w:t>
      </w:r>
      <w:r>
        <w:rPr>
          <w:spacing w:val="40"/>
          <w:w w:val="115"/>
        </w:rPr>
        <w:t xml:space="preserve">  </w:t>
      </w:r>
      <w:r>
        <w:rPr>
          <w:w w:val="115"/>
        </w:rPr>
        <w:t>dengan</w:t>
      </w:r>
      <w:r>
        <w:rPr>
          <w:spacing w:val="40"/>
          <w:w w:val="115"/>
        </w:rPr>
        <w:t xml:space="preserve">  </w:t>
      </w:r>
      <w:r>
        <w:rPr>
          <w:w w:val="115"/>
        </w:rPr>
        <w:t>anggaran</w:t>
      </w:r>
      <w:r>
        <w:rPr>
          <w:spacing w:val="40"/>
          <w:w w:val="115"/>
        </w:rPr>
        <w:t xml:space="preserve">  </w:t>
      </w:r>
      <w:r>
        <w:rPr>
          <w:w w:val="115"/>
        </w:rPr>
        <w:t>terealisasi</w:t>
      </w:r>
      <w:r>
        <w:rPr>
          <w:spacing w:val="40"/>
          <w:w w:val="115"/>
        </w:rPr>
        <w:t xml:space="preserve">  </w:t>
      </w:r>
      <w:r>
        <w:rPr>
          <w:w w:val="115"/>
        </w:rPr>
        <w:t>0%</w:t>
      </w:r>
      <w:r>
        <w:rPr>
          <w:spacing w:val="40"/>
          <w:w w:val="115"/>
        </w:rPr>
        <w:t xml:space="preserve">  </w:t>
      </w:r>
      <w:r>
        <w:rPr>
          <w:w w:val="115"/>
        </w:rPr>
        <w:t>dan</w:t>
      </w:r>
      <w:r>
        <w:rPr>
          <w:spacing w:val="40"/>
          <w:w w:val="115"/>
        </w:rPr>
        <w:t xml:space="preserve">  </w:t>
      </w:r>
      <w:r>
        <w:rPr>
          <w:w w:val="115"/>
        </w:rPr>
        <w:t>capaian kinerja 50%.</w:t>
      </w:r>
    </w:p>
    <w:p w:rsidR="00D236AA" w:rsidRDefault="000E2E0C">
      <w:pPr>
        <w:pStyle w:val="Heading2"/>
        <w:spacing w:line="260" w:lineRule="exact"/>
        <w:ind w:left="1393"/>
      </w:pPr>
      <w:bookmarkStart w:id="31" w:name="Kegiatan_:_(12)"/>
      <w:bookmarkEnd w:id="31"/>
      <w:r>
        <w:rPr>
          <w:w w:val="115"/>
        </w:rPr>
        <w:t>Kegiatan</w:t>
      </w:r>
      <w:r>
        <w:rPr>
          <w:spacing w:val="19"/>
          <w:w w:val="115"/>
        </w:rPr>
        <w:t xml:space="preserve"> </w:t>
      </w:r>
      <w:r>
        <w:rPr>
          <w:spacing w:val="-12"/>
          <w:w w:val="115"/>
        </w:rPr>
        <w:t>:</w:t>
      </w:r>
    </w:p>
    <w:p w:rsidR="00D236AA" w:rsidRDefault="000E2E0C">
      <w:pPr>
        <w:pStyle w:val="BodyText"/>
        <w:spacing w:before="153" w:line="379" w:lineRule="auto"/>
        <w:ind w:left="1959" w:right="461" w:hanging="567"/>
        <w:jc w:val="both"/>
      </w:pPr>
      <w:r>
        <w:rPr>
          <w:w w:val="115"/>
        </w:rPr>
        <w:t>a)</w:t>
      </w:r>
      <w:r>
        <w:rPr>
          <w:spacing w:val="80"/>
          <w:w w:val="115"/>
        </w:rPr>
        <w:t xml:space="preserve">  </w:t>
      </w:r>
      <w:r>
        <w:rPr>
          <w:w w:val="115"/>
        </w:rPr>
        <w:t>Pemeliharaan</w:t>
      </w:r>
      <w:r>
        <w:rPr>
          <w:spacing w:val="40"/>
          <w:w w:val="115"/>
        </w:rPr>
        <w:t xml:space="preserve"> </w:t>
      </w:r>
      <w:r>
        <w:rPr>
          <w:w w:val="115"/>
        </w:rPr>
        <w:t>Taman</w:t>
      </w:r>
      <w:r>
        <w:rPr>
          <w:spacing w:val="40"/>
          <w:w w:val="115"/>
        </w:rPr>
        <w:t xml:space="preserve"> </w:t>
      </w:r>
      <w:r>
        <w:rPr>
          <w:w w:val="115"/>
        </w:rPr>
        <w:t>Makam</w:t>
      </w:r>
      <w:r>
        <w:rPr>
          <w:spacing w:val="40"/>
          <w:w w:val="115"/>
        </w:rPr>
        <w:t xml:space="preserve"> </w:t>
      </w:r>
      <w:r>
        <w:rPr>
          <w:w w:val="115"/>
        </w:rPr>
        <w:t>Pahlawan</w:t>
      </w:r>
      <w:r>
        <w:rPr>
          <w:spacing w:val="40"/>
          <w:w w:val="115"/>
        </w:rPr>
        <w:t xml:space="preserve"> </w:t>
      </w:r>
      <w:r>
        <w:rPr>
          <w:w w:val="115"/>
        </w:rPr>
        <w:t>Nasional</w:t>
      </w:r>
      <w:r>
        <w:rPr>
          <w:spacing w:val="40"/>
          <w:w w:val="115"/>
        </w:rPr>
        <w:t xml:space="preserve"> </w:t>
      </w:r>
      <w:r>
        <w:rPr>
          <w:w w:val="115"/>
        </w:rPr>
        <w:t>Kabupaten</w:t>
      </w:r>
      <w:r>
        <w:rPr>
          <w:spacing w:val="40"/>
          <w:w w:val="115"/>
        </w:rPr>
        <w:t xml:space="preserve"> </w:t>
      </w:r>
      <w:r>
        <w:rPr>
          <w:w w:val="115"/>
        </w:rPr>
        <w:t xml:space="preserve">/ </w:t>
      </w:r>
      <w:r>
        <w:rPr>
          <w:spacing w:val="-4"/>
          <w:w w:val="115"/>
        </w:rPr>
        <w:t>Kota</w:t>
      </w:r>
    </w:p>
    <w:p w:rsidR="00D236AA" w:rsidRDefault="000E2E0C">
      <w:pPr>
        <w:pStyle w:val="BodyText"/>
        <w:spacing w:before="2" w:line="376" w:lineRule="auto"/>
        <w:ind w:left="1959" w:right="472"/>
        <w:jc w:val="both"/>
      </w:pPr>
      <w:r>
        <w:rPr>
          <w:w w:val="115"/>
        </w:rPr>
        <w:t>Pencapaian indikator Kinerja kegiatan ini adalah Jumlah Taman Makam yang Terpenuhi Pemeliharaannya pada Taman Makam Pahlawan Kabupaten/Kota, anggaran terealisasi 0% dan capaian kinerja 50%.</w:t>
      </w:r>
    </w:p>
    <w:p w:rsidR="00D236AA" w:rsidRDefault="000E2E0C">
      <w:pPr>
        <w:pStyle w:val="Heading2"/>
        <w:spacing w:line="266" w:lineRule="exact"/>
      </w:pPr>
      <w:bookmarkStart w:id="32" w:name="Sub._Kegiatan_:_(13)"/>
      <w:bookmarkEnd w:id="32"/>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BodyText"/>
        <w:tabs>
          <w:tab w:val="left" w:pos="2530"/>
        </w:tabs>
        <w:spacing w:before="149"/>
        <w:ind w:left="1959"/>
      </w:pPr>
      <w:r>
        <w:rPr>
          <w:spacing w:val="-5"/>
          <w:w w:val="115"/>
        </w:rPr>
        <w:t>1)</w:t>
      </w:r>
      <w:r>
        <w:tab/>
      </w:r>
      <w:r>
        <w:rPr>
          <w:w w:val="115"/>
        </w:rPr>
        <w:t>Pemeliharaan</w:t>
      </w:r>
      <w:r>
        <w:rPr>
          <w:spacing w:val="33"/>
          <w:w w:val="115"/>
        </w:rPr>
        <w:t xml:space="preserve"> </w:t>
      </w:r>
      <w:r>
        <w:rPr>
          <w:w w:val="115"/>
        </w:rPr>
        <w:t>Taman</w:t>
      </w:r>
      <w:r>
        <w:rPr>
          <w:spacing w:val="28"/>
          <w:w w:val="115"/>
        </w:rPr>
        <w:t xml:space="preserve"> </w:t>
      </w:r>
      <w:r>
        <w:rPr>
          <w:w w:val="115"/>
        </w:rPr>
        <w:t>Makam</w:t>
      </w:r>
      <w:r>
        <w:rPr>
          <w:spacing w:val="29"/>
          <w:w w:val="115"/>
        </w:rPr>
        <w:t xml:space="preserve"> </w:t>
      </w:r>
      <w:r>
        <w:rPr>
          <w:w w:val="115"/>
        </w:rPr>
        <w:t>Pahlawan</w:t>
      </w:r>
      <w:r>
        <w:rPr>
          <w:spacing w:val="29"/>
          <w:w w:val="115"/>
        </w:rPr>
        <w:t xml:space="preserve"> </w:t>
      </w:r>
      <w:r>
        <w:rPr>
          <w:w w:val="115"/>
        </w:rPr>
        <w:t>Nasional</w:t>
      </w:r>
      <w:r>
        <w:rPr>
          <w:spacing w:val="22"/>
          <w:w w:val="115"/>
        </w:rPr>
        <w:t xml:space="preserve"> </w:t>
      </w:r>
      <w:r>
        <w:rPr>
          <w:spacing w:val="-2"/>
          <w:w w:val="115"/>
        </w:rPr>
        <w:t>Kabupaten</w:t>
      </w:r>
    </w:p>
    <w:p w:rsidR="00D236AA" w:rsidRDefault="000E2E0C">
      <w:pPr>
        <w:pStyle w:val="BodyText"/>
        <w:spacing w:before="153"/>
        <w:ind w:left="2531"/>
        <w:jc w:val="both"/>
      </w:pPr>
      <w:r>
        <w:rPr>
          <w:w w:val="120"/>
        </w:rPr>
        <w:t>/</w:t>
      </w:r>
      <w:r>
        <w:rPr>
          <w:spacing w:val="22"/>
          <w:w w:val="120"/>
        </w:rPr>
        <w:t xml:space="preserve"> </w:t>
      </w:r>
      <w:r>
        <w:rPr>
          <w:spacing w:val="-4"/>
          <w:w w:val="120"/>
        </w:rPr>
        <w:t>Kota</w:t>
      </w:r>
    </w:p>
    <w:p w:rsidR="00D236AA" w:rsidRDefault="000E2E0C">
      <w:pPr>
        <w:pStyle w:val="BodyText"/>
        <w:spacing w:before="148" w:line="376" w:lineRule="auto"/>
        <w:ind w:left="2531" w:right="473"/>
        <w:jc w:val="both"/>
      </w:pPr>
      <w:r>
        <w:rPr>
          <w:w w:val="115"/>
        </w:rPr>
        <w:t>Indikator kinerja sub kegiatan Pemeliharaan Taman Makam Pahlawan Nasional Kabupaten / Kota adalah Jumlah Taman Makam yang Terpenuhi Pemeliharaannya pada Taman</w:t>
      </w:r>
      <w:r>
        <w:rPr>
          <w:spacing w:val="80"/>
          <w:w w:val="115"/>
        </w:rPr>
        <w:t xml:space="preserve"> </w:t>
      </w:r>
      <w:r>
        <w:rPr>
          <w:w w:val="115"/>
        </w:rPr>
        <w:t>Makam Pahlawan Kabupaten/Kota, anggaran terealisasi 0% dengan capaian kinerja 50%.</w:t>
      </w:r>
    </w:p>
    <w:p w:rsidR="00D236AA" w:rsidRDefault="00D236AA">
      <w:pPr>
        <w:pStyle w:val="BodyText"/>
        <w:spacing w:line="376" w:lineRule="auto"/>
        <w:jc w:val="both"/>
        <w:sectPr w:rsidR="00D236AA">
          <w:pgSz w:w="12240" w:h="15840"/>
          <w:pgMar w:top="1180" w:right="720" w:bottom="280" w:left="1440" w:header="900" w:footer="0" w:gutter="0"/>
          <w:cols w:space="720"/>
        </w:sectPr>
      </w:pPr>
    </w:p>
    <w:p w:rsidR="00D236AA" w:rsidRDefault="000E2E0C">
      <w:pPr>
        <w:pStyle w:val="BodyText"/>
        <w:tabs>
          <w:tab w:val="left" w:pos="8024"/>
        </w:tabs>
        <w:spacing w:before="95" w:line="376" w:lineRule="auto"/>
        <w:ind w:left="1393" w:right="462"/>
        <w:jc w:val="both"/>
      </w:pPr>
      <w:r>
        <w:rPr>
          <w:w w:val="120"/>
        </w:rPr>
        <w:lastRenderedPageBreak/>
        <w:t>Pada Program Pengelolaan Taman Makam Pahlawan tersebut bertujuan untuk</w:t>
      </w:r>
      <w:r>
        <w:rPr>
          <w:spacing w:val="-9"/>
          <w:w w:val="120"/>
        </w:rPr>
        <w:t xml:space="preserve"> </w:t>
      </w:r>
      <w:r>
        <w:rPr>
          <w:w w:val="120"/>
        </w:rPr>
        <w:t>memelihara</w:t>
      </w:r>
      <w:r>
        <w:rPr>
          <w:spacing w:val="-4"/>
          <w:w w:val="120"/>
        </w:rPr>
        <w:t xml:space="preserve"> </w:t>
      </w:r>
      <w:r>
        <w:rPr>
          <w:w w:val="120"/>
        </w:rPr>
        <w:t>Taman</w:t>
      </w:r>
      <w:r>
        <w:rPr>
          <w:spacing w:val="-5"/>
          <w:w w:val="120"/>
        </w:rPr>
        <w:t xml:space="preserve"> </w:t>
      </w:r>
      <w:r>
        <w:rPr>
          <w:w w:val="120"/>
        </w:rPr>
        <w:t>Makam Pahlawan.</w:t>
      </w:r>
      <w:r>
        <w:rPr>
          <w:spacing w:val="-2"/>
          <w:w w:val="120"/>
        </w:rPr>
        <w:t xml:space="preserve"> </w:t>
      </w:r>
      <w:r>
        <w:rPr>
          <w:w w:val="120"/>
        </w:rPr>
        <w:t>Pada</w:t>
      </w:r>
      <w:r>
        <w:rPr>
          <w:spacing w:val="-5"/>
          <w:w w:val="120"/>
        </w:rPr>
        <w:t xml:space="preserve"> </w:t>
      </w:r>
      <w:r>
        <w:rPr>
          <w:w w:val="120"/>
        </w:rPr>
        <w:t>program ini terdiri dari 1 (satu) kegiatan dan 1 (satu)</w:t>
      </w:r>
      <w:r>
        <w:tab/>
      </w:r>
      <w:r>
        <w:rPr>
          <w:w w:val="120"/>
        </w:rPr>
        <w:t>sub kegiatan. Dengan</w:t>
      </w:r>
      <w:r>
        <w:rPr>
          <w:spacing w:val="-14"/>
          <w:w w:val="120"/>
        </w:rPr>
        <w:t xml:space="preserve"> </w:t>
      </w:r>
      <w:r>
        <w:rPr>
          <w:w w:val="120"/>
        </w:rPr>
        <w:t>total</w:t>
      </w:r>
      <w:r>
        <w:rPr>
          <w:spacing w:val="-16"/>
          <w:w w:val="120"/>
        </w:rPr>
        <w:t xml:space="preserve"> </w:t>
      </w:r>
      <w:r>
        <w:rPr>
          <w:w w:val="120"/>
        </w:rPr>
        <w:t>anggaran</w:t>
      </w:r>
      <w:r>
        <w:rPr>
          <w:spacing w:val="-12"/>
          <w:w w:val="120"/>
        </w:rPr>
        <w:t xml:space="preserve"> </w:t>
      </w:r>
      <w:r>
        <w:rPr>
          <w:w w:val="120"/>
        </w:rPr>
        <w:t>Program</w:t>
      </w:r>
      <w:r>
        <w:rPr>
          <w:spacing w:val="-12"/>
          <w:w w:val="120"/>
        </w:rPr>
        <w:t xml:space="preserve"> </w:t>
      </w:r>
      <w:r>
        <w:rPr>
          <w:w w:val="120"/>
        </w:rPr>
        <w:t>Pengelolaan</w:t>
      </w:r>
      <w:r>
        <w:rPr>
          <w:spacing w:val="-12"/>
          <w:w w:val="120"/>
        </w:rPr>
        <w:t xml:space="preserve"> </w:t>
      </w:r>
      <w:r>
        <w:rPr>
          <w:w w:val="120"/>
        </w:rPr>
        <w:t>Taman</w:t>
      </w:r>
      <w:r>
        <w:rPr>
          <w:spacing w:val="-13"/>
          <w:w w:val="120"/>
        </w:rPr>
        <w:t xml:space="preserve"> </w:t>
      </w:r>
      <w:r>
        <w:rPr>
          <w:w w:val="120"/>
        </w:rPr>
        <w:t>Makam</w:t>
      </w:r>
      <w:r>
        <w:rPr>
          <w:spacing w:val="-13"/>
          <w:w w:val="120"/>
        </w:rPr>
        <w:t xml:space="preserve"> </w:t>
      </w:r>
      <w:r>
        <w:rPr>
          <w:w w:val="120"/>
        </w:rPr>
        <w:t>Pahlawan sebesar Rp. 9.500.000,- terserap Rp. 0,- atau 0% dengan capaian kinerja 50%.</w:t>
      </w:r>
    </w:p>
    <w:p w:rsidR="00D236AA" w:rsidRDefault="00D236AA">
      <w:pPr>
        <w:pStyle w:val="BodyText"/>
        <w:spacing w:before="148"/>
      </w:pPr>
    </w:p>
    <w:p w:rsidR="00D236AA" w:rsidRDefault="000E2E0C">
      <w:pPr>
        <w:pStyle w:val="BodyText"/>
        <w:spacing w:line="379" w:lineRule="auto"/>
        <w:ind w:left="831" w:right="444" w:firstLine="566"/>
        <w:jc w:val="both"/>
      </w:pPr>
      <w:r>
        <w:rPr>
          <w:w w:val="120"/>
        </w:rPr>
        <w:t>Total anggaran yang dikelola oleh Dinas Sosial Kabupaten Mojokerto sebesar</w:t>
      </w:r>
      <w:r>
        <w:rPr>
          <w:spacing w:val="40"/>
          <w:w w:val="120"/>
        </w:rPr>
        <w:t xml:space="preserve"> </w:t>
      </w:r>
      <w:r>
        <w:rPr>
          <w:w w:val="120"/>
        </w:rPr>
        <w:t>Rp.</w:t>
      </w:r>
      <w:r>
        <w:rPr>
          <w:spacing w:val="40"/>
          <w:w w:val="120"/>
        </w:rPr>
        <w:t xml:space="preserve"> </w:t>
      </w:r>
      <w:r>
        <w:rPr>
          <w:w w:val="120"/>
        </w:rPr>
        <w:t>25.578.659.507,00</w:t>
      </w:r>
      <w:r>
        <w:rPr>
          <w:spacing w:val="40"/>
          <w:w w:val="120"/>
        </w:rPr>
        <w:t xml:space="preserve"> </w:t>
      </w:r>
      <w:r>
        <w:rPr>
          <w:w w:val="120"/>
        </w:rPr>
        <w:t>terealisasi</w:t>
      </w:r>
      <w:r>
        <w:rPr>
          <w:spacing w:val="40"/>
          <w:w w:val="120"/>
        </w:rPr>
        <w:t xml:space="preserve"> </w:t>
      </w:r>
      <w:r>
        <w:rPr>
          <w:w w:val="120"/>
        </w:rPr>
        <w:t>sebesar</w:t>
      </w:r>
      <w:r>
        <w:rPr>
          <w:spacing w:val="40"/>
          <w:w w:val="120"/>
        </w:rPr>
        <w:t xml:space="preserve"> </w:t>
      </w:r>
      <w:r>
        <w:rPr>
          <w:w w:val="120"/>
        </w:rPr>
        <w:t>Rp.</w:t>
      </w:r>
      <w:r>
        <w:rPr>
          <w:spacing w:val="40"/>
          <w:w w:val="120"/>
        </w:rPr>
        <w:t xml:space="preserve"> </w:t>
      </w:r>
      <w:r>
        <w:rPr>
          <w:w w:val="120"/>
        </w:rPr>
        <w:t>3.001.452.094,-atau 17,57%</w:t>
      </w:r>
      <w:r>
        <w:rPr>
          <w:spacing w:val="40"/>
          <w:w w:val="120"/>
        </w:rPr>
        <w:t xml:space="preserve"> </w:t>
      </w:r>
      <w:r>
        <w:rPr>
          <w:w w:val="120"/>
        </w:rPr>
        <w:t>dengan capaian kinerja 50%.</w:t>
      </w:r>
    </w:p>
    <w:p w:rsidR="00D236AA" w:rsidRDefault="000E2E0C">
      <w:pPr>
        <w:pStyle w:val="BodyText"/>
        <w:spacing w:before="3" w:line="372" w:lineRule="auto"/>
        <w:ind w:left="831" w:right="469" w:firstLine="705"/>
        <w:jc w:val="both"/>
      </w:pPr>
      <w:r>
        <w:rPr>
          <w:w w:val="120"/>
        </w:rPr>
        <w:t>Pencapaian Kinerja dan Anggaran untuk Triwulan II sebagaimana tersebut Tabel 2.1.</w:t>
      </w:r>
    </w:p>
    <w:p w:rsidR="00D236AA" w:rsidRDefault="00D236AA">
      <w:pPr>
        <w:pStyle w:val="BodyText"/>
        <w:spacing w:line="372" w:lineRule="auto"/>
        <w:jc w:val="both"/>
        <w:sectPr w:rsidR="00D236AA">
          <w:pgSz w:w="12240" w:h="15840"/>
          <w:pgMar w:top="1180" w:right="720" w:bottom="280" w:left="1440" w:header="900" w:footer="0" w:gutter="0"/>
          <w:cols w:space="720"/>
        </w:sectPr>
      </w:pPr>
    </w:p>
    <w:p w:rsidR="00D236AA" w:rsidRDefault="000E2E0C">
      <w:pPr>
        <w:spacing w:before="224"/>
        <w:ind w:left="3152" w:right="2841"/>
        <w:jc w:val="center"/>
        <w:rPr>
          <w:b/>
          <w:sz w:val="23"/>
        </w:rPr>
      </w:pPr>
      <w:r>
        <w:rPr>
          <w:b/>
          <w:spacing w:val="-2"/>
          <w:w w:val="115"/>
          <w:sz w:val="23"/>
        </w:rPr>
        <w:lastRenderedPageBreak/>
        <w:t>Tabel</w:t>
      </w:r>
      <w:r>
        <w:rPr>
          <w:b/>
          <w:spacing w:val="-7"/>
          <w:w w:val="115"/>
          <w:sz w:val="23"/>
        </w:rPr>
        <w:t xml:space="preserve"> </w:t>
      </w:r>
      <w:r>
        <w:rPr>
          <w:b/>
          <w:spacing w:val="-4"/>
          <w:w w:val="115"/>
          <w:sz w:val="23"/>
        </w:rPr>
        <w:t>2.1.</w:t>
      </w:r>
    </w:p>
    <w:p w:rsidR="00D236AA" w:rsidRDefault="000E2E0C">
      <w:pPr>
        <w:spacing w:before="158" w:line="285" w:lineRule="auto"/>
        <w:ind w:left="3148" w:right="2841"/>
        <w:jc w:val="center"/>
        <w:rPr>
          <w:b/>
          <w:sz w:val="23"/>
        </w:rPr>
      </w:pPr>
      <w:r>
        <w:rPr>
          <w:b/>
          <w:w w:val="115"/>
          <w:sz w:val="23"/>
        </w:rPr>
        <w:t>LAPORAN</w:t>
      </w:r>
      <w:r>
        <w:rPr>
          <w:b/>
          <w:spacing w:val="33"/>
          <w:w w:val="115"/>
          <w:sz w:val="23"/>
        </w:rPr>
        <w:t xml:space="preserve"> </w:t>
      </w:r>
      <w:r>
        <w:rPr>
          <w:b/>
          <w:w w:val="115"/>
          <w:sz w:val="23"/>
        </w:rPr>
        <w:t>EVALUASI</w:t>
      </w:r>
      <w:r>
        <w:rPr>
          <w:b/>
          <w:spacing w:val="31"/>
          <w:w w:val="115"/>
          <w:sz w:val="23"/>
        </w:rPr>
        <w:t xml:space="preserve"> </w:t>
      </w:r>
      <w:r>
        <w:rPr>
          <w:b/>
          <w:w w:val="115"/>
          <w:sz w:val="23"/>
        </w:rPr>
        <w:t>TARGET</w:t>
      </w:r>
      <w:r>
        <w:rPr>
          <w:b/>
          <w:spacing w:val="29"/>
          <w:w w:val="115"/>
          <w:sz w:val="23"/>
        </w:rPr>
        <w:t xml:space="preserve"> </w:t>
      </w:r>
      <w:r>
        <w:rPr>
          <w:b/>
          <w:w w:val="115"/>
          <w:sz w:val="23"/>
        </w:rPr>
        <w:t>KINERJA</w:t>
      </w:r>
      <w:r>
        <w:rPr>
          <w:b/>
          <w:spacing w:val="34"/>
          <w:w w:val="115"/>
          <w:sz w:val="23"/>
        </w:rPr>
        <w:t xml:space="preserve"> </w:t>
      </w:r>
      <w:r>
        <w:rPr>
          <w:b/>
          <w:w w:val="115"/>
          <w:sz w:val="23"/>
        </w:rPr>
        <w:t>DAN</w:t>
      </w:r>
      <w:r>
        <w:rPr>
          <w:b/>
          <w:spacing w:val="27"/>
          <w:w w:val="115"/>
          <w:sz w:val="23"/>
        </w:rPr>
        <w:t xml:space="preserve"> </w:t>
      </w:r>
      <w:r>
        <w:rPr>
          <w:b/>
          <w:w w:val="115"/>
          <w:sz w:val="23"/>
        </w:rPr>
        <w:t>ANGGARAN TAHUN ANGGARAN 2025</w:t>
      </w:r>
    </w:p>
    <w:p w:rsidR="00D236AA" w:rsidRDefault="000E2E0C">
      <w:pPr>
        <w:spacing w:before="6"/>
        <w:ind w:left="3306" w:right="2841"/>
        <w:jc w:val="center"/>
        <w:rPr>
          <w:b/>
          <w:sz w:val="23"/>
        </w:rPr>
      </w:pPr>
      <w:r>
        <w:rPr>
          <w:b/>
          <w:w w:val="110"/>
          <w:sz w:val="23"/>
        </w:rPr>
        <w:t>TRIWULAN</w:t>
      </w:r>
      <w:r>
        <w:rPr>
          <w:b/>
          <w:spacing w:val="53"/>
          <w:w w:val="110"/>
          <w:sz w:val="23"/>
        </w:rPr>
        <w:t xml:space="preserve"> </w:t>
      </w:r>
      <w:r>
        <w:rPr>
          <w:b/>
          <w:spacing w:val="-5"/>
          <w:w w:val="110"/>
          <w:sz w:val="23"/>
        </w:rPr>
        <w:t>II</w:t>
      </w:r>
    </w:p>
    <w:p w:rsidR="00D236AA" w:rsidRDefault="00D236AA">
      <w:pPr>
        <w:pStyle w:val="BodyText"/>
        <w:rPr>
          <w:b/>
        </w:rPr>
      </w:pPr>
    </w:p>
    <w:p w:rsidR="00D236AA" w:rsidRDefault="00D236AA">
      <w:pPr>
        <w:pStyle w:val="BodyText"/>
        <w:spacing w:before="31"/>
        <w:rPr>
          <w:b/>
        </w:rPr>
      </w:pPr>
    </w:p>
    <w:p w:rsidR="00D236AA" w:rsidRDefault="000E2E0C">
      <w:pPr>
        <w:ind w:left="158"/>
        <w:rPr>
          <w:rFonts w:ascii="Calibri"/>
        </w:rPr>
      </w:pPr>
      <w:r>
        <w:rPr>
          <w:rFonts w:ascii="Calibri"/>
        </w:rPr>
        <w:t>OPD</w:t>
      </w:r>
      <w:r>
        <w:rPr>
          <w:rFonts w:ascii="Calibri"/>
          <w:spacing w:val="-9"/>
        </w:rPr>
        <w:t xml:space="preserve"> </w:t>
      </w:r>
      <w:r>
        <w:rPr>
          <w:rFonts w:ascii="Calibri"/>
        </w:rPr>
        <w:t>/</w:t>
      </w:r>
      <w:r>
        <w:rPr>
          <w:rFonts w:ascii="Calibri"/>
          <w:spacing w:val="-11"/>
        </w:rPr>
        <w:t xml:space="preserve"> </w:t>
      </w:r>
      <w:r>
        <w:rPr>
          <w:rFonts w:ascii="Calibri"/>
        </w:rPr>
        <w:t>UNIT</w:t>
      </w:r>
      <w:r>
        <w:rPr>
          <w:rFonts w:ascii="Calibri"/>
          <w:spacing w:val="-9"/>
        </w:rPr>
        <w:t xml:space="preserve"> </w:t>
      </w:r>
      <w:r>
        <w:rPr>
          <w:rFonts w:ascii="Calibri"/>
        </w:rPr>
        <w:t>KERJA :</w:t>
      </w:r>
      <w:r>
        <w:rPr>
          <w:rFonts w:ascii="Calibri"/>
          <w:spacing w:val="-9"/>
        </w:rPr>
        <w:t xml:space="preserve"> </w:t>
      </w:r>
      <w:r>
        <w:rPr>
          <w:rFonts w:ascii="Calibri"/>
        </w:rPr>
        <w:t>DINAS</w:t>
      </w:r>
      <w:r>
        <w:rPr>
          <w:rFonts w:ascii="Calibri"/>
          <w:spacing w:val="-8"/>
        </w:rPr>
        <w:t xml:space="preserve"> </w:t>
      </w:r>
      <w:r>
        <w:rPr>
          <w:rFonts w:ascii="Calibri"/>
        </w:rPr>
        <w:t>SOSIAL</w:t>
      </w:r>
      <w:r>
        <w:rPr>
          <w:rFonts w:ascii="Calibri"/>
          <w:spacing w:val="-8"/>
        </w:rPr>
        <w:t xml:space="preserve"> </w:t>
      </w:r>
      <w:r>
        <w:rPr>
          <w:rFonts w:ascii="Calibri"/>
        </w:rPr>
        <w:t>KABUPATEN</w:t>
      </w:r>
      <w:r>
        <w:rPr>
          <w:rFonts w:ascii="Calibri"/>
          <w:spacing w:val="-10"/>
        </w:rPr>
        <w:t xml:space="preserve"> </w:t>
      </w:r>
      <w:r>
        <w:rPr>
          <w:rFonts w:ascii="Calibri"/>
          <w:spacing w:val="-2"/>
        </w:rPr>
        <w:t>MOJOKERTO</w:t>
      </w:r>
    </w:p>
    <w:p w:rsidR="00D236AA" w:rsidRDefault="00D236AA">
      <w:pPr>
        <w:pStyle w:val="BodyText"/>
        <w:rPr>
          <w:rFonts w:ascii="Calibri"/>
          <w:sz w:val="20"/>
        </w:rPr>
      </w:pPr>
    </w:p>
    <w:p w:rsidR="00D236AA" w:rsidRDefault="00D236AA">
      <w:pPr>
        <w:pStyle w:val="BodyText"/>
        <w:spacing w:before="14"/>
        <w:rPr>
          <w:rFonts w:ascii="Calibri"/>
          <w:sz w:val="20"/>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
        <w:gridCol w:w="2228"/>
        <w:gridCol w:w="1457"/>
        <w:gridCol w:w="862"/>
        <w:gridCol w:w="792"/>
        <w:gridCol w:w="706"/>
        <w:gridCol w:w="864"/>
        <w:gridCol w:w="773"/>
        <w:gridCol w:w="708"/>
        <w:gridCol w:w="696"/>
        <w:gridCol w:w="1083"/>
        <w:gridCol w:w="1071"/>
        <w:gridCol w:w="675"/>
        <w:gridCol w:w="1079"/>
      </w:tblGrid>
      <w:tr w:rsidR="00D236AA">
        <w:trPr>
          <w:trHeight w:val="1027"/>
        </w:trPr>
        <w:tc>
          <w:tcPr>
            <w:tcW w:w="384" w:type="dxa"/>
            <w:vMerge w:val="restart"/>
            <w:shd w:val="clear" w:color="auto" w:fill="C5D9EF"/>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2"/>
              <w:rPr>
                <w:rFonts w:ascii="Calibri"/>
              </w:rPr>
            </w:pPr>
          </w:p>
          <w:p w:rsidR="00D236AA" w:rsidRDefault="000E2E0C">
            <w:pPr>
              <w:pStyle w:val="TableParagraph"/>
              <w:spacing w:line="278" w:lineRule="auto"/>
              <w:ind w:left="115" w:right="103"/>
              <w:rPr>
                <w:rFonts w:ascii="Calibri"/>
              </w:rPr>
            </w:pPr>
            <w:r>
              <w:rPr>
                <w:rFonts w:ascii="Calibri"/>
                <w:spacing w:val="-10"/>
              </w:rPr>
              <w:t>N</w:t>
            </w:r>
            <w:r>
              <w:rPr>
                <w:rFonts w:ascii="Calibri"/>
              </w:rPr>
              <w:t xml:space="preserve"> </w:t>
            </w:r>
            <w:r>
              <w:rPr>
                <w:rFonts w:ascii="Calibri"/>
                <w:spacing w:val="-10"/>
              </w:rPr>
              <w:t>O</w:t>
            </w:r>
          </w:p>
        </w:tc>
        <w:tc>
          <w:tcPr>
            <w:tcW w:w="2228" w:type="dxa"/>
            <w:vMerge w:val="restart"/>
            <w:shd w:val="clear" w:color="auto" w:fill="C5D9EF"/>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22"/>
              <w:rPr>
                <w:rFonts w:ascii="Calibri"/>
              </w:rPr>
            </w:pPr>
          </w:p>
          <w:p w:rsidR="00D236AA" w:rsidRDefault="000E2E0C">
            <w:pPr>
              <w:pStyle w:val="TableParagraph"/>
              <w:spacing w:before="1"/>
              <w:ind w:left="115"/>
              <w:rPr>
                <w:rFonts w:ascii="Calibri"/>
              </w:rPr>
            </w:pPr>
            <w:r>
              <w:rPr>
                <w:rFonts w:ascii="Calibri"/>
              </w:rPr>
              <w:t>SASARAN</w:t>
            </w:r>
            <w:r>
              <w:rPr>
                <w:rFonts w:ascii="Calibri"/>
                <w:spacing w:val="-2"/>
              </w:rPr>
              <w:t xml:space="preserve"> </w:t>
            </w:r>
            <w:r>
              <w:rPr>
                <w:rFonts w:ascii="Calibri"/>
              </w:rPr>
              <w:t>/</w:t>
            </w:r>
            <w:r>
              <w:rPr>
                <w:rFonts w:ascii="Calibri"/>
                <w:spacing w:val="-7"/>
              </w:rPr>
              <w:t xml:space="preserve"> </w:t>
            </w:r>
            <w:r>
              <w:rPr>
                <w:rFonts w:ascii="Calibri"/>
                <w:spacing w:val="-2"/>
              </w:rPr>
              <w:t>PROGRAM</w:t>
            </w:r>
          </w:p>
          <w:p w:rsidR="00D236AA" w:rsidRDefault="000E2E0C">
            <w:pPr>
              <w:pStyle w:val="TableParagraph"/>
              <w:spacing w:before="43" w:line="273" w:lineRule="auto"/>
              <w:ind w:left="115" w:right="249"/>
              <w:rPr>
                <w:rFonts w:ascii="Calibri"/>
              </w:rPr>
            </w:pPr>
            <w:r>
              <w:rPr>
                <w:rFonts w:ascii="Calibri"/>
              </w:rPr>
              <w:t>/ KEGIATAN / SUB KEGIATAN</w:t>
            </w:r>
            <w:r>
              <w:rPr>
                <w:rFonts w:ascii="Calibri"/>
                <w:spacing w:val="-14"/>
              </w:rPr>
              <w:t xml:space="preserve"> </w:t>
            </w:r>
            <w:r>
              <w:rPr>
                <w:rFonts w:ascii="Calibri"/>
              </w:rPr>
              <w:t>/</w:t>
            </w:r>
            <w:r>
              <w:rPr>
                <w:rFonts w:ascii="Calibri"/>
                <w:spacing w:val="-16"/>
              </w:rPr>
              <w:t xml:space="preserve"> </w:t>
            </w:r>
            <w:r>
              <w:rPr>
                <w:rFonts w:ascii="Calibri"/>
              </w:rPr>
              <w:t>RINCIAN</w:t>
            </w:r>
          </w:p>
        </w:tc>
        <w:tc>
          <w:tcPr>
            <w:tcW w:w="1457" w:type="dxa"/>
            <w:vMerge w:val="restart"/>
            <w:shd w:val="clear" w:color="auto" w:fill="C5D9EF"/>
          </w:tcPr>
          <w:p w:rsidR="00D236AA" w:rsidRDefault="000E2E0C">
            <w:pPr>
              <w:pStyle w:val="TableParagraph"/>
              <w:spacing w:before="2" w:line="276" w:lineRule="auto"/>
              <w:ind w:left="114" w:right="99"/>
              <w:rPr>
                <w:rFonts w:ascii="Calibri"/>
              </w:rPr>
            </w:pPr>
            <w:r>
              <w:rPr>
                <w:rFonts w:ascii="Calibri"/>
                <w:spacing w:val="-2"/>
              </w:rPr>
              <w:t xml:space="preserve">INDIKATOR KINERJA </w:t>
            </w:r>
            <w:r>
              <w:rPr>
                <w:rFonts w:ascii="Calibri"/>
              </w:rPr>
              <w:t xml:space="preserve">SASARAN / </w:t>
            </w:r>
            <w:r>
              <w:rPr>
                <w:rFonts w:ascii="Calibri"/>
                <w:spacing w:val="-2"/>
              </w:rPr>
              <w:t>PROGRAM (OUTCOME)</w:t>
            </w:r>
            <w:r>
              <w:rPr>
                <w:rFonts w:ascii="Calibri"/>
                <w:spacing w:val="-15"/>
              </w:rPr>
              <w:t xml:space="preserve"> </w:t>
            </w:r>
            <w:r>
              <w:rPr>
                <w:rFonts w:ascii="Calibri"/>
                <w:spacing w:val="-2"/>
              </w:rPr>
              <w:t xml:space="preserve">/ KEGIATAN </w:t>
            </w:r>
            <w:r>
              <w:rPr>
                <w:rFonts w:ascii="Calibri"/>
              </w:rPr>
              <w:t xml:space="preserve">(OUTPUT) / </w:t>
            </w:r>
            <w:r>
              <w:rPr>
                <w:rFonts w:ascii="Calibri"/>
                <w:spacing w:val="-4"/>
              </w:rPr>
              <w:t xml:space="preserve">SUB </w:t>
            </w:r>
            <w:r>
              <w:rPr>
                <w:rFonts w:ascii="Calibri"/>
                <w:spacing w:val="-2"/>
              </w:rPr>
              <w:t>KEGIATAN</w:t>
            </w:r>
          </w:p>
        </w:tc>
        <w:tc>
          <w:tcPr>
            <w:tcW w:w="2360" w:type="dxa"/>
            <w:gridSpan w:val="3"/>
            <w:shd w:val="clear" w:color="auto" w:fill="C5D9EF"/>
          </w:tcPr>
          <w:p w:rsidR="00D236AA" w:rsidRDefault="000E2E0C">
            <w:pPr>
              <w:pStyle w:val="TableParagraph"/>
              <w:spacing w:before="266"/>
              <w:ind w:left="107"/>
              <w:rPr>
                <w:rFonts w:ascii="Calibri"/>
              </w:rPr>
            </w:pPr>
            <w:r>
              <w:rPr>
                <w:rFonts w:ascii="Calibri"/>
                <w:spacing w:val="-2"/>
              </w:rPr>
              <w:t>KINERJA</w:t>
            </w:r>
          </w:p>
        </w:tc>
        <w:tc>
          <w:tcPr>
            <w:tcW w:w="2345" w:type="dxa"/>
            <w:gridSpan w:val="3"/>
            <w:shd w:val="clear" w:color="auto" w:fill="C5D9EF"/>
          </w:tcPr>
          <w:p w:rsidR="00D236AA" w:rsidRDefault="000E2E0C">
            <w:pPr>
              <w:pStyle w:val="TableParagraph"/>
              <w:spacing w:before="266"/>
              <w:ind w:left="119"/>
              <w:rPr>
                <w:rFonts w:ascii="Calibri"/>
              </w:rPr>
            </w:pPr>
            <w:r>
              <w:rPr>
                <w:rFonts w:ascii="Calibri"/>
              </w:rPr>
              <w:t>SASARAN</w:t>
            </w:r>
            <w:r>
              <w:rPr>
                <w:rFonts w:ascii="Calibri"/>
                <w:spacing w:val="-3"/>
              </w:rPr>
              <w:t xml:space="preserve"> </w:t>
            </w:r>
            <w:r>
              <w:rPr>
                <w:rFonts w:ascii="Calibri"/>
              </w:rPr>
              <w:t>PPKS</w:t>
            </w:r>
            <w:r>
              <w:rPr>
                <w:rFonts w:ascii="Calibri"/>
                <w:spacing w:val="-2"/>
              </w:rPr>
              <w:t xml:space="preserve"> </w:t>
            </w:r>
            <w:r>
              <w:rPr>
                <w:rFonts w:ascii="Calibri"/>
              </w:rPr>
              <w:t>-</w:t>
            </w:r>
            <w:r>
              <w:rPr>
                <w:rFonts w:ascii="Calibri"/>
                <w:spacing w:val="-8"/>
              </w:rPr>
              <w:t xml:space="preserve"> </w:t>
            </w:r>
            <w:r>
              <w:rPr>
                <w:rFonts w:ascii="Calibri"/>
                <w:spacing w:val="-4"/>
              </w:rPr>
              <w:t>PSKS</w:t>
            </w:r>
          </w:p>
        </w:tc>
        <w:tc>
          <w:tcPr>
            <w:tcW w:w="696" w:type="dxa"/>
            <w:vMerge w:val="restart"/>
            <w:shd w:val="clear" w:color="auto" w:fill="C5D9EF"/>
          </w:tcPr>
          <w:p w:rsidR="00D236AA" w:rsidRDefault="00D236AA">
            <w:pPr>
              <w:pStyle w:val="TableParagraph"/>
              <w:spacing w:before="199"/>
              <w:rPr>
                <w:rFonts w:ascii="Calibri"/>
              </w:rPr>
            </w:pPr>
          </w:p>
          <w:p w:rsidR="00D236AA" w:rsidRDefault="000E2E0C">
            <w:pPr>
              <w:pStyle w:val="TableParagraph"/>
              <w:spacing w:line="276" w:lineRule="auto"/>
              <w:ind w:left="117" w:right="124"/>
              <w:rPr>
                <w:rFonts w:ascii="Calibri"/>
              </w:rPr>
            </w:pPr>
            <w:r>
              <w:rPr>
                <w:rFonts w:ascii="Calibri"/>
                <w:spacing w:val="-6"/>
              </w:rPr>
              <w:t xml:space="preserve">WAK TU </w:t>
            </w:r>
            <w:r>
              <w:rPr>
                <w:rFonts w:ascii="Calibri"/>
                <w:spacing w:val="-4"/>
              </w:rPr>
              <w:t xml:space="preserve">PELA KSA NAA </w:t>
            </w:r>
            <w:r>
              <w:rPr>
                <w:rFonts w:ascii="Calibri"/>
                <w:spacing w:val="-10"/>
              </w:rPr>
              <w:t>N</w:t>
            </w:r>
          </w:p>
        </w:tc>
        <w:tc>
          <w:tcPr>
            <w:tcW w:w="2829" w:type="dxa"/>
            <w:gridSpan w:val="3"/>
            <w:shd w:val="clear" w:color="auto" w:fill="C5D9EF"/>
          </w:tcPr>
          <w:p w:rsidR="00D236AA" w:rsidRDefault="000E2E0C">
            <w:pPr>
              <w:pStyle w:val="TableParagraph"/>
              <w:spacing w:before="266"/>
              <w:ind w:left="112"/>
              <w:rPr>
                <w:rFonts w:ascii="Calibri"/>
              </w:rPr>
            </w:pPr>
            <w:r>
              <w:rPr>
                <w:rFonts w:ascii="Calibri"/>
              </w:rPr>
              <w:t>ANGGARAN</w:t>
            </w:r>
            <w:r>
              <w:rPr>
                <w:rFonts w:ascii="Calibri"/>
                <w:spacing w:val="-6"/>
              </w:rPr>
              <w:t xml:space="preserve"> </w:t>
            </w:r>
            <w:r>
              <w:rPr>
                <w:rFonts w:ascii="Calibri"/>
                <w:spacing w:val="-4"/>
              </w:rPr>
              <w:t>(Rp)</w:t>
            </w:r>
          </w:p>
        </w:tc>
        <w:tc>
          <w:tcPr>
            <w:tcW w:w="1079" w:type="dxa"/>
            <w:vMerge w:val="restart"/>
            <w:shd w:val="clear" w:color="auto" w:fill="C5D9EF"/>
          </w:tcPr>
          <w:p w:rsidR="00D236AA" w:rsidRDefault="00D236AA">
            <w:pPr>
              <w:pStyle w:val="TableParagraph"/>
              <w:rPr>
                <w:rFonts w:ascii="Calibri"/>
              </w:rPr>
            </w:pPr>
          </w:p>
          <w:p w:rsidR="00D236AA" w:rsidRDefault="00D236AA">
            <w:pPr>
              <w:pStyle w:val="TableParagraph"/>
              <w:spacing w:before="242"/>
              <w:rPr>
                <w:rFonts w:ascii="Calibri"/>
              </w:rPr>
            </w:pPr>
          </w:p>
          <w:p w:rsidR="00D236AA" w:rsidRDefault="000E2E0C">
            <w:pPr>
              <w:pStyle w:val="TableParagraph"/>
              <w:ind w:left="107"/>
              <w:rPr>
                <w:rFonts w:ascii="Calibri"/>
              </w:rPr>
            </w:pPr>
            <w:r>
              <w:rPr>
                <w:rFonts w:ascii="Calibri"/>
                <w:spacing w:val="-2"/>
              </w:rPr>
              <w:t>KENDALA</w:t>
            </w:r>
          </w:p>
          <w:p w:rsidR="00D236AA" w:rsidRDefault="000E2E0C">
            <w:pPr>
              <w:pStyle w:val="TableParagraph"/>
              <w:spacing w:before="39" w:line="273" w:lineRule="auto"/>
              <w:ind w:left="107" w:right="200"/>
              <w:rPr>
                <w:rFonts w:ascii="Calibri"/>
              </w:rPr>
            </w:pPr>
            <w:r>
              <w:rPr>
                <w:rFonts w:ascii="Calibri"/>
                <w:spacing w:val="-10"/>
              </w:rPr>
              <w:t>/</w:t>
            </w:r>
            <w:r>
              <w:rPr>
                <w:rFonts w:ascii="Calibri"/>
                <w:spacing w:val="-4"/>
              </w:rPr>
              <w:t xml:space="preserve"> PERMAS </w:t>
            </w:r>
            <w:r>
              <w:rPr>
                <w:rFonts w:ascii="Calibri"/>
                <w:spacing w:val="-2"/>
              </w:rPr>
              <w:t>ALAHAN</w:t>
            </w:r>
          </w:p>
        </w:tc>
      </w:tr>
      <w:tr w:rsidR="00D236AA">
        <w:trPr>
          <w:trHeight w:val="1944"/>
        </w:trPr>
        <w:tc>
          <w:tcPr>
            <w:tcW w:w="384" w:type="dxa"/>
            <w:vMerge/>
            <w:tcBorders>
              <w:top w:val="nil"/>
            </w:tcBorders>
            <w:shd w:val="clear" w:color="auto" w:fill="C5D9EF"/>
          </w:tcPr>
          <w:p w:rsidR="00D236AA" w:rsidRDefault="00D236AA">
            <w:pPr>
              <w:rPr>
                <w:sz w:val="2"/>
                <w:szCs w:val="2"/>
              </w:rPr>
            </w:pPr>
          </w:p>
        </w:tc>
        <w:tc>
          <w:tcPr>
            <w:tcW w:w="2228" w:type="dxa"/>
            <w:vMerge/>
            <w:tcBorders>
              <w:top w:val="nil"/>
            </w:tcBorders>
            <w:shd w:val="clear" w:color="auto" w:fill="C5D9EF"/>
          </w:tcPr>
          <w:p w:rsidR="00D236AA" w:rsidRDefault="00D236AA">
            <w:pPr>
              <w:rPr>
                <w:sz w:val="2"/>
                <w:szCs w:val="2"/>
              </w:rPr>
            </w:pPr>
          </w:p>
        </w:tc>
        <w:tc>
          <w:tcPr>
            <w:tcW w:w="1457" w:type="dxa"/>
            <w:vMerge/>
            <w:tcBorders>
              <w:top w:val="nil"/>
            </w:tcBorders>
            <w:shd w:val="clear" w:color="auto" w:fill="C5D9EF"/>
          </w:tcPr>
          <w:p w:rsidR="00D236AA" w:rsidRDefault="00D236AA">
            <w:pPr>
              <w:rPr>
                <w:sz w:val="2"/>
                <w:szCs w:val="2"/>
              </w:rPr>
            </w:pPr>
          </w:p>
        </w:tc>
        <w:tc>
          <w:tcPr>
            <w:tcW w:w="862" w:type="dxa"/>
            <w:shd w:val="clear" w:color="auto" w:fill="C5D9EF"/>
          </w:tcPr>
          <w:p w:rsidR="00D236AA" w:rsidRDefault="000E2E0C">
            <w:pPr>
              <w:pStyle w:val="TableParagraph"/>
              <w:spacing w:before="256"/>
              <w:ind w:left="107"/>
              <w:rPr>
                <w:rFonts w:ascii="Calibri"/>
              </w:rPr>
            </w:pPr>
            <w:r>
              <w:rPr>
                <w:rFonts w:ascii="Calibri"/>
                <w:spacing w:val="-4"/>
              </w:rPr>
              <w:t>TARGE</w:t>
            </w:r>
          </w:p>
          <w:p w:rsidR="00D236AA" w:rsidRDefault="000E2E0C">
            <w:pPr>
              <w:pStyle w:val="TableParagraph"/>
              <w:spacing w:before="43" w:line="273" w:lineRule="auto"/>
              <w:ind w:left="107" w:right="140"/>
              <w:rPr>
                <w:rFonts w:ascii="Calibri"/>
              </w:rPr>
            </w:pPr>
            <w:r>
              <w:rPr>
                <w:rFonts w:ascii="Calibri"/>
                <w:spacing w:val="-6"/>
              </w:rPr>
              <w:t xml:space="preserve">T/ </w:t>
            </w:r>
            <w:r>
              <w:rPr>
                <w:rFonts w:ascii="Calibri"/>
                <w:spacing w:val="-4"/>
              </w:rPr>
              <w:t xml:space="preserve">SATUA </w:t>
            </w:r>
            <w:r>
              <w:rPr>
                <w:rFonts w:ascii="Calibri"/>
                <w:spacing w:val="-10"/>
              </w:rPr>
              <w:t>N</w:t>
            </w:r>
          </w:p>
        </w:tc>
        <w:tc>
          <w:tcPr>
            <w:tcW w:w="792" w:type="dxa"/>
            <w:shd w:val="clear" w:color="auto" w:fill="C5D9EF"/>
          </w:tcPr>
          <w:p w:rsidR="00D236AA" w:rsidRDefault="00D236AA">
            <w:pPr>
              <w:pStyle w:val="TableParagraph"/>
              <w:rPr>
                <w:rFonts w:ascii="Calibri"/>
              </w:rPr>
            </w:pPr>
          </w:p>
          <w:p w:rsidR="00D236AA" w:rsidRDefault="00D236AA">
            <w:pPr>
              <w:pStyle w:val="TableParagraph"/>
              <w:spacing w:before="31"/>
              <w:rPr>
                <w:rFonts w:ascii="Calibri"/>
              </w:rPr>
            </w:pPr>
          </w:p>
          <w:p w:rsidR="00D236AA" w:rsidRDefault="000E2E0C">
            <w:pPr>
              <w:pStyle w:val="TableParagraph"/>
              <w:spacing w:line="278" w:lineRule="auto"/>
              <w:ind w:left="110" w:right="169"/>
              <w:rPr>
                <w:rFonts w:ascii="Calibri"/>
              </w:rPr>
            </w:pPr>
            <w:r>
              <w:rPr>
                <w:rFonts w:ascii="Calibri"/>
                <w:spacing w:val="-4"/>
              </w:rPr>
              <w:t>REALI SASI</w:t>
            </w:r>
          </w:p>
        </w:tc>
        <w:tc>
          <w:tcPr>
            <w:tcW w:w="706" w:type="dxa"/>
            <w:shd w:val="clear" w:color="auto" w:fill="C5D9EF"/>
          </w:tcPr>
          <w:p w:rsidR="00D236AA" w:rsidRDefault="00D236AA">
            <w:pPr>
              <w:pStyle w:val="TableParagraph"/>
              <w:spacing w:before="141"/>
              <w:rPr>
                <w:rFonts w:ascii="Calibri"/>
              </w:rPr>
            </w:pPr>
          </w:p>
          <w:p w:rsidR="00D236AA" w:rsidRDefault="000E2E0C">
            <w:pPr>
              <w:pStyle w:val="TableParagraph"/>
              <w:spacing w:line="276" w:lineRule="auto"/>
              <w:ind w:left="119" w:right="87"/>
              <w:rPr>
                <w:rFonts w:ascii="Calibri"/>
              </w:rPr>
            </w:pPr>
            <w:r>
              <w:rPr>
                <w:rFonts w:ascii="Calibri"/>
                <w:spacing w:val="-4"/>
              </w:rPr>
              <w:t>CAPA IAN (%)</w:t>
            </w:r>
          </w:p>
        </w:tc>
        <w:tc>
          <w:tcPr>
            <w:tcW w:w="864" w:type="dxa"/>
            <w:shd w:val="clear" w:color="auto" w:fill="C5D9EF"/>
          </w:tcPr>
          <w:p w:rsidR="00D236AA" w:rsidRDefault="00D236AA">
            <w:pPr>
              <w:pStyle w:val="TableParagraph"/>
              <w:rPr>
                <w:rFonts w:ascii="Calibri"/>
              </w:rPr>
            </w:pPr>
          </w:p>
          <w:p w:rsidR="00D236AA" w:rsidRDefault="00D236AA">
            <w:pPr>
              <w:pStyle w:val="TableParagraph"/>
              <w:spacing w:before="31"/>
              <w:rPr>
                <w:rFonts w:ascii="Calibri"/>
              </w:rPr>
            </w:pPr>
          </w:p>
          <w:p w:rsidR="00D236AA" w:rsidRDefault="000E2E0C">
            <w:pPr>
              <w:pStyle w:val="TableParagraph"/>
              <w:spacing w:line="278" w:lineRule="auto"/>
              <w:ind w:left="119" w:right="77"/>
              <w:rPr>
                <w:rFonts w:ascii="Calibri"/>
              </w:rPr>
            </w:pPr>
            <w:r>
              <w:rPr>
                <w:rFonts w:ascii="Calibri"/>
                <w:spacing w:val="-4"/>
              </w:rPr>
              <w:t xml:space="preserve">TARGE </w:t>
            </w:r>
            <w:r>
              <w:rPr>
                <w:rFonts w:ascii="Calibri"/>
                <w:spacing w:val="-10"/>
              </w:rPr>
              <w:t>T</w:t>
            </w:r>
          </w:p>
        </w:tc>
        <w:tc>
          <w:tcPr>
            <w:tcW w:w="773" w:type="dxa"/>
            <w:shd w:val="clear" w:color="auto" w:fill="C5D9EF"/>
          </w:tcPr>
          <w:p w:rsidR="00D236AA" w:rsidRDefault="00D236AA">
            <w:pPr>
              <w:pStyle w:val="TableParagraph"/>
              <w:rPr>
                <w:rFonts w:ascii="Calibri"/>
              </w:rPr>
            </w:pPr>
          </w:p>
          <w:p w:rsidR="00D236AA" w:rsidRDefault="00D236AA">
            <w:pPr>
              <w:pStyle w:val="TableParagraph"/>
              <w:spacing w:before="31"/>
              <w:rPr>
                <w:rFonts w:ascii="Calibri"/>
              </w:rPr>
            </w:pPr>
          </w:p>
          <w:p w:rsidR="00D236AA" w:rsidRDefault="000E2E0C">
            <w:pPr>
              <w:pStyle w:val="TableParagraph"/>
              <w:spacing w:line="278" w:lineRule="auto"/>
              <w:ind w:left="119" w:right="141"/>
              <w:rPr>
                <w:rFonts w:ascii="Calibri"/>
              </w:rPr>
            </w:pPr>
            <w:r>
              <w:rPr>
                <w:rFonts w:ascii="Calibri"/>
                <w:spacing w:val="-4"/>
              </w:rPr>
              <w:t>REALI SASI</w:t>
            </w:r>
          </w:p>
        </w:tc>
        <w:tc>
          <w:tcPr>
            <w:tcW w:w="708" w:type="dxa"/>
            <w:shd w:val="clear" w:color="auto" w:fill="C5D9EF"/>
          </w:tcPr>
          <w:p w:rsidR="00D236AA" w:rsidRDefault="00D236AA">
            <w:pPr>
              <w:pStyle w:val="TableParagraph"/>
              <w:rPr>
                <w:rFonts w:ascii="Calibri"/>
              </w:rPr>
            </w:pPr>
          </w:p>
          <w:p w:rsidR="00D236AA" w:rsidRDefault="00D236AA">
            <w:pPr>
              <w:pStyle w:val="TableParagraph"/>
              <w:spacing w:before="31"/>
              <w:rPr>
                <w:rFonts w:ascii="Calibri"/>
              </w:rPr>
            </w:pPr>
          </w:p>
          <w:p w:rsidR="00D236AA" w:rsidRDefault="000E2E0C">
            <w:pPr>
              <w:pStyle w:val="TableParagraph"/>
              <w:spacing w:line="278" w:lineRule="auto"/>
              <w:ind w:left="120" w:right="88"/>
              <w:rPr>
                <w:rFonts w:ascii="Calibri"/>
              </w:rPr>
            </w:pPr>
            <w:r>
              <w:rPr>
                <w:rFonts w:ascii="Calibri"/>
                <w:spacing w:val="-4"/>
              </w:rPr>
              <w:t>CAPA IAN</w:t>
            </w:r>
          </w:p>
        </w:tc>
        <w:tc>
          <w:tcPr>
            <w:tcW w:w="696" w:type="dxa"/>
            <w:vMerge/>
            <w:tcBorders>
              <w:top w:val="nil"/>
            </w:tcBorders>
            <w:shd w:val="clear" w:color="auto" w:fill="C5D9EF"/>
          </w:tcPr>
          <w:p w:rsidR="00D236AA" w:rsidRDefault="00D236AA">
            <w:pPr>
              <w:rPr>
                <w:sz w:val="2"/>
                <w:szCs w:val="2"/>
              </w:rPr>
            </w:pPr>
          </w:p>
        </w:tc>
        <w:tc>
          <w:tcPr>
            <w:tcW w:w="1083" w:type="dxa"/>
            <w:shd w:val="clear" w:color="auto" w:fill="C5D9EF"/>
          </w:tcPr>
          <w:p w:rsidR="00D236AA" w:rsidRDefault="00D236AA">
            <w:pPr>
              <w:pStyle w:val="TableParagraph"/>
              <w:rPr>
                <w:rFonts w:ascii="Calibri"/>
              </w:rPr>
            </w:pPr>
          </w:p>
          <w:p w:rsidR="00D236AA" w:rsidRDefault="00D236AA">
            <w:pPr>
              <w:pStyle w:val="TableParagraph"/>
              <w:spacing w:before="184"/>
              <w:rPr>
                <w:rFonts w:ascii="Calibri"/>
              </w:rPr>
            </w:pPr>
          </w:p>
          <w:p w:rsidR="00D236AA" w:rsidRDefault="000E2E0C">
            <w:pPr>
              <w:pStyle w:val="TableParagraph"/>
              <w:spacing w:before="1"/>
              <w:ind w:left="112"/>
              <w:rPr>
                <w:rFonts w:ascii="Calibri"/>
              </w:rPr>
            </w:pPr>
            <w:r>
              <w:rPr>
                <w:rFonts w:ascii="Calibri"/>
                <w:spacing w:val="-2"/>
              </w:rPr>
              <w:t>ALOKASI</w:t>
            </w:r>
          </w:p>
        </w:tc>
        <w:tc>
          <w:tcPr>
            <w:tcW w:w="1071" w:type="dxa"/>
            <w:shd w:val="clear" w:color="auto" w:fill="C5D9EF"/>
          </w:tcPr>
          <w:p w:rsidR="00D236AA" w:rsidRDefault="00D236AA">
            <w:pPr>
              <w:pStyle w:val="TableParagraph"/>
              <w:rPr>
                <w:rFonts w:ascii="Calibri"/>
              </w:rPr>
            </w:pPr>
          </w:p>
          <w:p w:rsidR="00D236AA" w:rsidRDefault="00D236AA">
            <w:pPr>
              <w:pStyle w:val="TableParagraph"/>
              <w:spacing w:before="31"/>
              <w:rPr>
                <w:rFonts w:ascii="Calibri"/>
              </w:rPr>
            </w:pPr>
          </w:p>
          <w:p w:rsidR="00D236AA" w:rsidRDefault="000E2E0C">
            <w:pPr>
              <w:pStyle w:val="TableParagraph"/>
              <w:spacing w:line="278" w:lineRule="auto"/>
              <w:ind w:left="115" w:right="121"/>
              <w:rPr>
                <w:rFonts w:ascii="Calibri"/>
              </w:rPr>
            </w:pPr>
            <w:r>
              <w:rPr>
                <w:rFonts w:ascii="Calibri"/>
                <w:spacing w:val="-4"/>
              </w:rPr>
              <w:t xml:space="preserve">REALISAS </w:t>
            </w:r>
            <w:r>
              <w:rPr>
                <w:rFonts w:ascii="Calibri"/>
                <w:spacing w:val="-10"/>
              </w:rPr>
              <w:t>I</w:t>
            </w:r>
          </w:p>
        </w:tc>
        <w:tc>
          <w:tcPr>
            <w:tcW w:w="675" w:type="dxa"/>
            <w:shd w:val="clear" w:color="auto" w:fill="C5D9EF"/>
          </w:tcPr>
          <w:p w:rsidR="00D236AA" w:rsidRDefault="00D236AA">
            <w:pPr>
              <w:pStyle w:val="TableParagraph"/>
              <w:rPr>
                <w:rFonts w:ascii="Calibri"/>
              </w:rPr>
            </w:pPr>
          </w:p>
          <w:p w:rsidR="00D236AA" w:rsidRDefault="00D236AA">
            <w:pPr>
              <w:pStyle w:val="TableParagraph"/>
              <w:spacing w:before="31"/>
              <w:rPr>
                <w:rFonts w:ascii="Calibri"/>
              </w:rPr>
            </w:pPr>
          </w:p>
          <w:p w:rsidR="00D236AA" w:rsidRDefault="000E2E0C">
            <w:pPr>
              <w:pStyle w:val="TableParagraph"/>
              <w:spacing w:line="278" w:lineRule="auto"/>
              <w:ind w:left="105" w:right="103"/>
              <w:rPr>
                <w:rFonts w:ascii="Calibri"/>
              </w:rPr>
            </w:pPr>
            <w:r>
              <w:rPr>
                <w:rFonts w:ascii="Calibri"/>
                <w:spacing w:val="-4"/>
              </w:rPr>
              <w:t>CAP AIAN</w:t>
            </w:r>
          </w:p>
        </w:tc>
        <w:tc>
          <w:tcPr>
            <w:tcW w:w="1079" w:type="dxa"/>
            <w:vMerge/>
            <w:tcBorders>
              <w:top w:val="nil"/>
            </w:tcBorders>
            <w:shd w:val="clear" w:color="auto" w:fill="C5D9EF"/>
          </w:tcPr>
          <w:p w:rsidR="00D236AA" w:rsidRDefault="00D236AA">
            <w:pPr>
              <w:rPr>
                <w:sz w:val="2"/>
                <w:szCs w:val="2"/>
              </w:rPr>
            </w:pPr>
          </w:p>
        </w:tc>
      </w:tr>
      <w:tr w:rsidR="00D236AA">
        <w:trPr>
          <w:trHeight w:val="508"/>
        </w:trPr>
        <w:tc>
          <w:tcPr>
            <w:tcW w:w="384" w:type="dxa"/>
            <w:shd w:val="clear" w:color="auto" w:fill="DCE6EF"/>
          </w:tcPr>
          <w:p w:rsidR="00D236AA" w:rsidRDefault="000E2E0C">
            <w:pPr>
              <w:pStyle w:val="TableParagraph"/>
              <w:spacing w:before="6"/>
              <w:ind w:left="115"/>
              <w:rPr>
                <w:rFonts w:ascii="Calibri"/>
              </w:rPr>
            </w:pPr>
            <w:r>
              <w:rPr>
                <w:rFonts w:ascii="Calibri"/>
                <w:spacing w:val="-10"/>
              </w:rPr>
              <w:t>1</w:t>
            </w:r>
          </w:p>
        </w:tc>
        <w:tc>
          <w:tcPr>
            <w:tcW w:w="2228" w:type="dxa"/>
            <w:shd w:val="clear" w:color="auto" w:fill="DCE6EF"/>
          </w:tcPr>
          <w:p w:rsidR="00D236AA" w:rsidRDefault="000E2E0C">
            <w:pPr>
              <w:pStyle w:val="TableParagraph"/>
              <w:spacing w:before="6"/>
              <w:ind w:left="115"/>
              <w:rPr>
                <w:rFonts w:ascii="Calibri"/>
              </w:rPr>
            </w:pPr>
            <w:r>
              <w:rPr>
                <w:rFonts w:ascii="Calibri"/>
                <w:spacing w:val="-10"/>
              </w:rPr>
              <w:t>2</w:t>
            </w:r>
          </w:p>
        </w:tc>
        <w:tc>
          <w:tcPr>
            <w:tcW w:w="1457" w:type="dxa"/>
            <w:shd w:val="clear" w:color="auto" w:fill="DCE6EF"/>
          </w:tcPr>
          <w:p w:rsidR="00D236AA" w:rsidRDefault="000E2E0C">
            <w:pPr>
              <w:pStyle w:val="TableParagraph"/>
              <w:spacing w:before="6"/>
              <w:ind w:left="114"/>
              <w:rPr>
                <w:rFonts w:ascii="Calibri"/>
              </w:rPr>
            </w:pPr>
            <w:r>
              <w:rPr>
                <w:rFonts w:ascii="Calibri"/>
                <w:spacing w:val="-10"/>
              </w:rPr>
              <w:t>3</w:t>
            </w:r>
          </w:p>
        </w:tc>
        <w:tc>
          <w:tcPr>
            <w:tcW w:w="862" w:type="dxa"/>
            <w:shd w:val="clear" w:color="auto" w:fill="DCE6EF"/>
          </w:tcPr>
          <w:p w:rsidR="00D236AA" w:rsidRDefault="000E2E0C">
            <w:pPr>
              <w:pStyle w:val="TableParagraph"/>
              <w:spacing w:before="6"/>
              <w:ind w:left="107"/>
              <w:rPr>
                <w:rFonts w:ascii="Calibri"/>
              </w:rPr>
            </w:pPr>
            <w:r>
              <w:rPr>
                <w:rFonts w:ascii="Calibri"/>
                <w:spacing w:val="-10"/>
              </w:rPr>
              <w:t>4</w:t>
            </w:r>
          </w:p>
        </w:tc>
        <w:tc>
          <w:tcPr>
            <w:tcW w:w="792" w:type="dxa"/>
            <w:shd w:val="clear" w:color="auto" w:fill="DCE6EF"/>
          </w:tcPr>
          <w:p w:rsidR="00D236AA" w:rsidRDefault="000E2E0C">
            <w:pPr>
              <w:pStyle w:val="TableParagraph"/>
              <w:spacing w:before="6"/>
              <w:ind w:left="110"/>
              <w:rPr>
                <w:rFonts w:ascii="Calibri"/>
              </w:rPr>
            </w:pPr>
            <w:r>
              <w:rPr>
                <w:rFonts w:ascii="Calibri"/>
                <w:spacing w:val="-10"/>
              </w:rPr>
              <w:t>5</w:t>
            </w:r>
          </w:p>
        </w:tc>
        <w:tc>
          <w:tcPr>
            <w:tcW w:w="706" w:type="dxa"/>
            <w:shd w:val="clear" w:color="auto" w:fill="DCE6EF"/>
          </w:tcPr>
          <w:p w:rsidR="00D236AA" w:rsidRDefault="000E2E0C">
            <w:pPr>
              <w:pStyle w:val="TableParagraph"/>
              <w:spacing w:before="6"/>
              <w:ind w:left="119"/>
              <w:rPr>
                <w:rFonts w:ascii="Calibri"/>
              </w:rPr>
            </w:pPr>
            <w:r>
              <w:rPr>
                <w:rFonts w:ascii="Calibri"/>
                <w:spacing w:val="-10"/>
              </w:rPr>
              <w:t>6</w:t>
            </w:r>
          </w:p>
        </w:tc>
        <w:tc>
          <w:tcPr>
            <w:tcW w:w="864" w:type="dxa"/>
            <w:shd w:val="clear" w:color="auto" w:fill="DCE6EF"/>
          </w:tcPr>
          <w:p w:rsidR="00D236AA" w:rsidRDefault="000E2E0C">
            <w:pPr>
              <w:pStyle w:val="TableParagraph"/>
              <w:spacing w:before="6"/>
              <w:ind w:left="119"/>
              <w:rPr>
                <w:rFonts w:ascii="Calibri"/>
              </w:rPr>
            </w:pPr>
            <w:r>
              <w:rPr>
                <w:rFonts w:ascii="Calibri"/>
                <w:spacing w:val="-10"/>
              </w:rPr>
              <w:t>7</w:t>
            </w:r>
          </w:p>
        </w:tc>
        <w:tc>
          <w:tcPr>
            <w:tcW w:w="773" w:type="dxa"/>
            <w:shd w:val="clear" w:color="auto" w:fill="DCE6EF"/>
          </w:tcPr>
          <w:p w:rsidR="00D236AA" w:rsidRDefault="000E2E0C">
            <w:pPr>
              <w:pStyle w:val="TableParagraph"/>
              <w:spacing w:before="6"/>
              <w:ind w:left="119"/>
              <w:rPr>
                <w:rFonts w:ascii="Calibri"/>
              </w:rPr>
            </w:pPr>
            <w:r>
              <w:rPr>
                <w:rFonts w:ascii="Calibri"/>
                <w:spacing w:val="-10"/>
              </w:rPr>
              <w:t>8</w:t>
            </w:r>
          </w:p>
        </w:tc>
        <w:tc>
          <w:tcPr>
            <w:tcW w:w="708" w:type="dxa"/>
            <w:shd w:val="clear" w:color="auto" w:fill="DCE6EF"/>
          </w:tcPr>
          <w:p w:rsidR="00D236AA" w:rsidRDefault="000E2E0C">
            <w:pPr>
              <w:pStyle w:val="TableParagraph"/>
              <w:spacing w:before="6"/>
              <w:ind w:left="120"/>
              <w:rPr>
                <w:rFonts w:ascii="Calibri"/>
              </w:rPr>
            </w:pPr>
            <w:r>
              <w:rPr>
                <w:rFonts w:ascii="Calibri"/>
                <w:spacing w:val="-10"/>
              </w:rPr>
              <w:t>9</w:t>
            </w:r>
          </w:p>
        </w:tc>
        <w:tc>
          <w:tcPr>
            <w:tcW w:w="696" w:type="dxa"/>
            <w:shd w:val="clear" w:color="auto" w:fill="DCE6EF"/>
          </w:tcPr>
          <w:p w:rsidR="00D236AA" w:rsidRDefault="000E2E0C">
            <w:pPr>
              <w:pStyle w:val="TableParagraph"/>
              <w:spacing w:before="6"/>
              <w:ind w:left="127"/>
              <w:rPr>
                <w:rFonts w:ascii="Calibri"/>
              </w:rPr>
            </w:pPr>
            <w:r>
              <w:rPr>
                <w:rFonts w:ascii="Calibri"/>
                <w:spacing w:val="-5"/>
              </w:rPr>
              <w:t>10</w:t>
            </w:r>
          </w:p>
        </w:tc>
        <w:tc>
          <w:tcPr>
            <w:tcW w:w="1083" w:type="dxa"/>
            <w:shd w:val="clear" w:color="auto" w:fill="DCE6EF"/>
          </w:tcPr>
          <w:p w:rsidR="00D236AA" w:rsidRDefault="000E2E0C">
            <w:pPr>
              <w:pStyle w:val="TableParagraph"/>
              <w:spacing w:before="6"/>
              <w:ind w:left="112"/>
              <w:rPr>
                <w:rFonts w:ascii="Calibri"/>
              </w:rPr>
            </w:pPr>
            <w:r>
              <w:rPr>
                <w:rFonts w:ascii="Calibri"/>
                <w:spacing w:val="-5"/>
              </w:rPr>
              <w:t>11</w:t>
            </w:r>
          </w:p>
        </w:tc>
        <w:tc>
          <w:tcPr>
            <w:tcW w:w="1071" w:type="dxa"/>
            <w:shd w:val="clear" w:color="auto" w:fill="DCE6EF"/>
          </w:tcPr>
          <w:p w:rsidR="00D236AA" w:rsidRDefault="000E2E0C">
            <w:pPr>
              <w:pStyle w:val="TableParagraph"/>
              <w:spacing w:before="6"/>
              <w:ind w:left="115"/>
              <w:rPr>
                <w:rFonts w:ascii="Calibri"/>
              </w:rPr>
            </w:pPr>
            <w:r>
              <w:rPr>
                <w:rFonts w:ascii="Calibri"/>
                <w:spacing w:val="-5"/>
              </w:rPr>
              <w:t>12</w:t>
            </w:r>
          </w:p>
        </w:tc>
        <w:tc>
          <w:tcPr>
            <w:tcW w:w="675" w:type="dxa"/>
            <w:shd w:val="clear" w:color="auto" w:fill="DCE6EF"/>
          </w:tcPr>
          <w:p w:rsidR="00D236AA" w:rsidRDefault="000E2E0C">
            <w:pPr>
              <w:pStyle w:val="TableParagraph"/>
              <w:spacing w:before="6"/>
              <w:ind w:left="105"/>
              <w:rPr>
                <w:rFonts w:ascii="Calibri"/>
              </w:rPr>
            </w:pPr>
            <w:r>
              <w:rPr>
                <w:rFonts w:ascii="Calibri"/>
                <w:spacing w:val="-5"/>
              </w:rPr>
              <w:t>13</w:t>
            </w:r>
          </w:p>
        </w:tc>
        <w:tc>
          <w:tcPr>
            <w:tcW w:w="1079" w:type="dxa"/>
            <w:shd w:val="clear" w:color="auto" w:fill="DCE6EF"/>
          </w:tcPr>
          <w:p w:rsidR="00D236AA" w:rsidRDefault="000E2E0C">
            <w:pPr>
              <w:pStyle w:val="TableParagraph"/>
              <w:spacing w:before="6"/>
              <w:ind w:left="107"/>
              <w:rPr>
                <w:rFonts w:ascii="Calibri"/>
              </w:rPr>
            </w:pPr>
            <w:r>
              <w:rPr>
                <w:rFonts w:ascii="Calibri"/>
                <w:spacing w:val="-5"/>
              </w:rPr>
              <w:t>14</w:t>
            </w:r>
          </w:p>
        </w:tc>
      </w:tr>
      <w:tr w:rsidR="00D236AA">
        <w:trPr>
          <w:trHeight w:val="816"/>
        </w:trPr>
        <w:tc>
          <w:tcPr>
            <w:tcW w:w="384" w:type="dxa"/>
            <w:vMerge w:val="restart"/>
            <w:shd w:val="clear" w:color="auto" w:fill="E2DFEB"/>
          </w:tcPr>
          <w:p w:rsidR="00D236AA" w:rsidRDefault="00D236AA">
            <w:pPr>
              <w:pStyle w:val="TableParagraph"/>
              <w:rPr>
                <w:rFonts w:ascii="Times New Roman"/>
              </w:rPr>
            </w:pPr>
          </w:p>
        </w:tc>
        <w:tc>
          <w:tcPr>
            <w:tcW w:w="2228" w:type="dxa"/>
            <w:tcBorders>
              <w:bottom w:val="nil"/>
            </w:tcBorders>
            <w:shd w:val="clear" w:color="auto" w:fill="E2DFEB"/>
          </w:tcPr>
          <w:p w:rsidR="00D236AA" w:rsidRDefault="00D236AA">
            <w:pPr>
              <w:pStyle w:val="TableParagraph"/>
              <w:spacing w:before="242"/>
              <w:rPr>
                <w:rFonts w:ascii="Calibri"/>
              </w:rPr>
            </w:pPr>
          </w:p>
          <w:p w:rsidR="00D236AA" w:rsidRDefault="000E2E0C">
            <w:pPr>
              <w:pStyle w:val="TableParagraph"/>
              <w:ind w:left="115"/>
              <w:rPr>
                <w:rFonts w:ascii="Calibri"/>
              </w:rPr>
            </w:pPr>
            <w:r>
              <w:rPr>
                <w:rFonts w:ascii="Calibri"/>
                <w:spacing w:val="-2"/>
              </w:rPr>
              <w:t>Meningkatnya</w:t>
            </w:r>
          </w:p>
        </w:tc>
        <w:tc>
          <w:tcPr>
            <w:tcW w:w="1457" w:type="dxa"/>
            <w:tcBorders>
              <w:bottom w:val="nil"/>
            </w:tcBorders>
            <w:shd w:val="clear" w:color="auto" w:fill="E2DFEB"/>
          </w:tcPr>
          <w:p w:rsidR="00D236AA" w:rsidRDefault="00D236AA">
            <w:pPr>
              <w:pStyle w:val="TableParagraph"/>
              <w:spacing w:before="242"/>
              <w:rPr>
                <w:rFonts w:ascii="Calibri"/>
              </w:rPr>
            </w:pPr>
          </w:p>
          <w:p w:rsidR="00D236AA" w:rsidRDefault="000E2E0C">
            <w:pPr>
              <w:pStyle w:val="TableParagraph"/>
              <w:ind w:left="114"/>
              <w:rPr>
                <w:rFonts w:ascii="Calibri"/>
              </w:rPr>
            </w:pPr>
            <w:r>
              <w:rPr>
                <w:rFonts w:ascii="Calibri"/>
              </w:rPr>
              <w:t>Nilai</w:t>
            </w:r>
            <w:r>
              <w:rPr>
                <w:rFonts w:ascii="Calibri"/>
                <w:spacing w:val="-3"/>
              </w:rPr>
              <w:t xml:space="preserve"> </w:t>
            </w:r>
            <w:r>
              <w:rPr>
                <w:rFonts w:ascii="Calibri"/>
                <w:spacing w:val="-2"/>
              </w:rPr>
              <w:t>SAKIP</w:t>
            </w:r>
          </w:p>
        </w:tc>
        <w:tc>
          <w:tcPr>
            <w:tcW w:w="862" w:type="dxa"/>
            <w:vMerge w:val="restart"/>
            <w:shd w:val="clear" w:color="auto" w:fill="E2DFEB"/>
          </w:tcPr>
          <w:p w:rsidR="00D236AA" w:rsidRDefault="00D236AA">
            <w:pPr>
              <w:pStyle w:val="TableParagraph"/>
              <w:spacing w:before="242"/>
              <w:rPr>
                <w:rFonts w:ascii="Calibri"/>
              </w:rPr>
            </w:pPr>
          </w:p>
          <w:p w:rsidR="00D236AA" w:rsidRDefault="000E2E0C">
            <w:pPr>
              <w:pStyle w:val="TableParagraph"/>
              <w:ind w:left="107"/>
              <w:rPr>
                <w:rFonts w:ascii="Calibri"/>
              </w:rPr>
            </w:pPr>
            <w:r>
              <w:rPr>
                <w:rFonts w:ascii="Calibri"/>
                <w:spacing w:val="-2"/>
              </w:rPr>
              <w:t>81,05</w:t>
            </w:r>
          </w:p>
        </w:tc>
        <w:tc>
          <w:tcPr>
            <w:tcW w:w="792" w:type="dxa"/>
            <w:vMerge w:val="restart"/>
            <w:shd w:val="clear" w:color="auto" w:fill="E2DFEB"/>
          </w:tcPr>
          <w:p w:rsidR="00D236AA" w:rsidRDefault="00D236AA">
            <w:pPr>
              <w:pStyle w:val="TableParagraph"/>
              <w:spacing w:before="242"/>
              <w:rPr>
                <w:rFonts w:ascii="Calibri"/>
              </w:rPr>
            </w:pPr>
          </w:p>
          <w:p w:rsidR="00D236AA" w:rsidRDefault="000E2E0C">
            <w:pPr>
              <w:pStyle w:val="TableParagraph"/>
              <w:ind w:left="110"/>
              <w:rPr>
                <w:rFonts w:ascii="Calibri"/>
              </w:rPr>
            </w:pPr>
            <w:r>
              <w:rPr>
                <w:rFonts w:ascii="Calibri"/>
                <w:spacing w:val="-2"/>
              </w:rPr>
              <w:t>40,53</w:t>
            </w:r>
          </w:p>
        </w:tc>
        <w:tc>
          <w:tcPr>
            <w:tcW w:w="706" w:type="dxa"/>
            <w:tcBorders>
              <w:bottom w:val="nil"/>
            </w:tcBorders>
            <w:shd w:val="clear" w:color="auto" w:fill="E2DFEB"/>
          </w:tcPr>
          <w:p w:rsidR="00D236AA" w:rsidRDefault="00D236AA">
            <w:pPr>
              <w:pStyle w:val="TableParagraph"/>
              <w:rPr>
                <w:rFonts w:ascii="Times New Roman"/>
              </w:rPr>
            </w:pPr>
          </w:p>
        </w:tc>
        <w:tc>
          <w:tcPr>
            <w:tcW w:w="864" w:type="dxa"/>
            <w:vMerge w:val="restart"/>
            <w:shd w:val="clear" w:color="auto" w:fill="E2DFEB"/>
          </w:tcPr>
          <w:p w:rsidR="00D236AA" w:rsidRDefault="00D236AA">
            <w:pPr>
              <w:pStyle w:val="TableParagraph"/>
              <w:spacing w:before="242"/>
              <w:rPr>
                <w:rFonts w:ascii="Calibri"/>
              </w:rPr>
            </w:pPr>
          </w:p>
          <w:p w:rsidR="00D236AA" w:rsidRDefault="000E2E0C">
            <w:pPr>
              <w:pStyle w:val="TableParagraph"/>
              <w:ind w:left="119"/>
              <w:rPr>
                <w:rFonts w:ascii="Calibri"/>
              </w:rPr>
            </w:pPr>
            <w:r>
              <w:rPr>
                <w:rFonts w:ascii="Calibri"/>
                <w:spacing w:val="-2"/>
              </w:rPr>
              <w:t>81,05</w:t>
            </w:r>
          </w:p>
        </w:tc>
        <w:tc>
          <w:tcPr>
            <w:tcW w:w="773" w:type="dxa"/>
            <w:vMerge w:val="restart"/>
            <w:shd w:val="clear" w:color="auto" w:fill="E2DFEB"/>
          </w:tcPr>
          <w:p w:rsidR="00D236AA" w:rsidRDefault="00D236AA">
            <w:pPr>
              <w:pStyle w:val="TableParagraph"/>
              <w:spacing w:before="242"/>
              <w:rPr>
                <w:rFonts w:ascii="Calibri"/>
              </w:rPr>
            </w:pPr>
          </w:p>
          <w:p w:rsidR="00D236AA" w:rsidRDefault="000E2E0C">
            <w:pPr>
              <w:pStyle w:val="TableParagraph"/>
              <w:ind w:left="119"/>
              <w:rPr>
                <w:rFonts w:ascii="Calibri"/>
              </w:rPr>
            </w:pPr>
            <w:r>
              <w:rPr>
                <w:rFonts w:ascii="Calibri"/>
                <w:spacing w:val="-2"/>
              </w:rPr>
              <w:t>76,00</w:t>
            </w:r>
          </w:p>
        </w:tc>
        <w:tc>
          <w:tcPr>
            <w:tcW w:w="708" w:type="dxa"/>
            <w:tcBorders>
              <w:bottom w:val="nil"/>
            </w:tcBorders>
            <w:shd w:val="clear" w:color="auto" w:fill="E2DFEB"/>
          </w:tcPr>
          <w:p w:rsidR="00D236AA" w:rsidRDefault="00D236AA">
            <w:pPr>
              <w:pStyle w:val="TableParagraph"/>
              <w:rPr>
                <w:rFonts w:ascii="Times New Roman"/>
              </w:rPr>
            </w:pPr>
          </w:p>
        </w:tc>
        <w:tc>
          <w:tcPr>
            <w:tcW w:w="696" w:type="dxa"/>
            <w:tcBorders>
              <w:bottom w:val="nil"/>
            </w:tcBorders>
            <w:shd w:val="clear" w:color="auto" w:fill="E2DFEB"/>
          </w:tcPr>
          <w:p w:rsidR="00D236AA" w:rsidRDefault="00D236AA">
            <w:pPr>
              <w:pStyle w:val="TableParagraph"/>
              <w:spacing w:before="242"/>
              <w:rPr>
                <w:rFonts w:ascii="Calibri"/>
              </w:rPr>
            </w:pPr>
          </w:p>
          <w:p w:rsidR="00D236AA" w:rsidRDefault="000E2E0C">
            <w:pPr>
              <w:pStyle w:val="TableParagraph"/>
              <w:ind w:left="127"/>
              <w:rPr>
                <w:rFonts w:ascii="Calibri"/>
              </w:rPr>
            </w:pPr>
            <w:r>
              <w:rPr>
                <w:rFonts w:ascii="Calibri"/>
              </w:rPr>
              <w:t>Apr</w:t>
            </w:r>
            <w:r>
              <w:rPr>
                <w:rFonts w:ascii="Calibri"/>
                <w:spacing w:val="-2"/>
              </w:rPr>
              <w:t xml:space="preserve"> </w:t>
            </w:r>
            <w:r>
              <w:rPr>
                <w:rFonts w:ascii="Calibri"/>
                <w:spacing w:val="-10"/>
              </w:rPr>
              <w:t>-</w:t>
            </w:r>
          </w:p>
        </w:tc>
        <w:tc>
          <w:tcPr>
            <w:tcW w:w="1083" w:type="dxa"/>
            <w:vMerge w:val="restart"/>
            <w:shd w:val="clear" w:color="auto" w:fill="E2DFEB"/>
          </w:tcPr>
          <w:p w:rsidR="00D236AA" w:rsidRDefault="00D236AA">
            <w:pPr>
              <w:pStyle w:val="TableParagraph"/>
              <w:rPr>
                <w:rFonts w:ascii="Times New Roman"/>
              </w:rPr>
            </w:pPr>
          </w:p>
        </w:tc>
        <w:tc>
          <w:tcPr>
            <w:tcW w:w="1071" w:type="dxa"/>
            <w:vMerge w:val="restart"/>
            <w:shd w:val="clear" w:color="auto" w:fill="E2DFEB"/>
          </w:tcPr>
          <w:p w:rsidR="00D236AA" w:rsidRDefault="00D236AA">
            <w:pPr>
              <w:pStyle w:val="TableParagraph"/>
              <w:rPr>
                <w:rFonts w:ascii="Times New Roman"/>
              </w:rPr>
            </w:pPr>
          </w:p>
        </w:tc>
        <w:tc>
          <w:tcPr>
            <w:tcW w:w="675" w:type="dxa"/>
            <w:vMerge w:val="restart"/>
            <w:shd w:val="clear" w:color="auto" w:fill="E2DFEB"/>
          </w:tcPr>
          <w:p w:rsidR="00D236AA" w:rsidRDefault="00D236AA">
            <w:pPr>
              <w:pStyle w:val="TableParagraph"/>
              <w:rPr>
                <w:rFonts w:ascii="Times New Roman"/>
              </w:rPr>
            </w:pPr>
          </w:p>
        </w:tc>
        <w:tc>
          <w:tcPr>
            <w:tcW w:w="1079" w:type="dxa"/>
            <w:vMerge w:val="restart"/>
            <w:shd w:val="clear" w:color="auto" w:fill="E2DFEB"/>
          </w:tcPr>
          <w:p w:rsidR="00D236AA" w:rsidRDefault="00D236AA">
            <w:pPr>
              <w:pStyle w:val="TableParagraph"/>
              <w:rPr>
                <w:rFonts w:ascii="Times New Roman"/>
              </w:rPr>
            </w:pPr>
          </w:p>
        </w:tc>
      </w:tr>
      <w:tr w:rsidR="00D236AA">
        <w:trPr>
          <w:trHeight w:val="299"/>
        </w:trPr>
        <w:tc>
          <w:tcPr>
            <w:tcW w:w="384" w:type="dxa"/>
            <w:vMerge/>
            <w:tcBorders>
              <w:top w:val="nil"/>
            </w:tcBorders>
            <w:shd w:val="clear" w:color="auto" w:fill="E2DFEB"/>
          </w:tcPr>
          <w:p w:rsidR="00D236AA" w:rsidRDefault="00D236AA">
            <w:pPr>
              <w:rPr>
                <w:sz w:val="2"/>
                <w:szCs w:val="2"/>
              </w:rPr>
            </w:pPr>
          </w:p>
        </w:tc>
        <w:tc>
          <w:tcPr>
            <w:tcW w:w="2228" w:type="dxa"/>
            <w:tcBorders>
              <w:top w:val="nil"/>
              <w:bottom w:val="nil"/>
            </w:tcBorders>
            <w:shd w:val="clear" w:color="auto" w:fill="E2DFEB"/>
          </w:tcPr>
          <w:p w:rsidR="00D236AA" w:rsidRDefault="000E2E0C">
            <w:pPr>
              <w:pStyle w:val="TableParagraph"/>
              <w:spacing w:line="265" w:lineRule="exact"/>
              <w:ind w:left="115"/>
              <w:rPr>
                <w:rFonts w:ascii="Calibri"/>
              </w:rPr>
            </w:pPr>
            <w:r>
              <w:rPr>
                <w:rFonts w:ascii="Calibri"/>
              </w:rPr>
              <w:t>tatakelola</w:t>
            </w:r>
            <w:r>
              <w:rPr>
                <w:rFonts w:ascii="Calibri"/>
                <w:spacing w:val="-10"/>
              </w:rPr>
              <w:t xml:space="preserve"> </w:t>
            </w:r>
            <w:r>
              <w:rPr>
                <w:rFonts w:ascii="Calibri"/>
                <w:spacing w:val="-2"/>
              </w:rPr>
              <w:t>birokrasi</w:t>
            </w:r>
          </w:p>
        </w:tc>
        <w:tc>
          <w:tcPr>
            <w:tcW w:w="1457" w:type="dxa"/>
            <w:tcBorders>
              <w:top w:val="nil"/>
              <w:bottom w:val="nil"/>
            </w:tcBorders>
            <w:shd w:val="clear" w:color="auto" w:fill="E2DFEB"/>
          </w:tcPr>
          <w:p w:rsidR="00D236AA" w:rsidRDefault="000E2E0C">
            <w:pPr>
              <w:pStyle w:val="TableParagraph"/>
              <w:spacing w:line="265" w:lineRule="exact"/>
              <w:ind w:left="114"/>
              <w:rPr>
                <w:rFonts w:ascii="Calibri"/>
              </w:rPr>
            </w:pPr>
            <w:r>
              <w:rPr>
                <w:rFonts w:ascii="Calibri"/>
                <w:spacing w:val="-2"/>
              </w:rPr>
              <w:t>Perangkat</w:t>
            </w:r>
          </w:p>
        </w:tc>
        <w:tc>
          <w:tcPr>
            <w:tcW w:w="862" w:type="dxa"/>
            <w:vMerge/>
            <w:tcBorders>
              <w:top w:val="nil"/>
            </w:tcBorders>
            <w:shd w:val="clear" w:color="auto" w:fill="E2DFEB"/>
          </w:tcPr>
          <w:p w:rsidR="00D236AA" w:rsidRDefault="00D236AA">
            <w:pPr>
              <w:rPr>
                <w:sz w:val="2"/>
                <w:szCs w:val="2"/>
              </w:rPr>
            </w:pPr>
          </w:p>
        </w:tc>
        <w:tc>
          <w:tcPr>
            <w:tcW w:w="792" w:type="dxa"/>
            <w:vMerge/>
            <w:tcBorders>
              <w:top w:val="nil"/>
            </w:tcBorders>
            <w:shd w:val="clear" w:color="auto" w:fill="E2DFEB"/>
          </w:tcPr>
          <w:p w:rsidR="00D236AA" w:rsidRDefault="00D236AA">
            <w:pPr>
              <w:rPr>
                <w:sz w:val="2"/>
                <w:szCs w:val="2"/>
              </w:rPr>
            </w:pPr>
          </w:p>
        </w:tc>
        <w:tc>
          <w:tcPr>
            <w:tcW w:w="706" w:type="dxa"/>
            <w:tcBorders>
              <w:top w:val="nil"/>
              <w:bottom w:val="nil"/>
            </w:tcBorders>
            <w:shd w:val="clear" w:color="auto" w:fill="E2DFEB"/>
          </w:tcPr>
          <w:p w:rsidR="00D236AA" w:rsidRDefault="000E2E0C">
            <w:pPr>
              <w:pStyle w:val="TableParagraph"/>
              <w:spacing w:line="265" w:lineRule="exact"/>
              <w:ind w:left="119"/>
              <w:rPr>
                <w:rFonts w:ascii="Calibri"/>
              </w:rPr>
            </w:pPr>
            <w:r>
              <w:rPr>
                <w:rFonts w:ascii="Calibri"/>
                <w:spacing w:val="-4"/>
              </w:rPr>
              <w:t>50,0</w:t>
            </w:r>
          </w:p>
        </w:tc>
        <w:tc>
          <w:tcPr>
            <w:tcW w:w="864" w:type="dxa"/>
            <w:vMerge/>
            <w:tcBorders>
              <w:top w:val="nil"/>
            </w:tcBorders>
            <w:shd w:val="clear" w:color="auto" w:fill="E2DFEB"/>
          </w:tcPr>
          <w:p w:rsidR="00D236AA" w:rsidRDefault="00D236AA">
            <w:pPr>
              <w:rPr>
                <w:sz w:val="2"/>
                <w:szCs w:val="2"/>
              </w:rPr>
            </w:pPr>
          </w:p>
        </w:tc>
        <w:tc>
          <w:tcPr>
            <w:tcW w:w="773" w:type="dxa"/>
            <w:vMerge/>
            <w:tcBorders>
              <w:top w:val="nil"/>
            </w:tcBorders>
            <w:shd w:val="clear" w:color="auto" w:fill="E2DFEB"/>
          </w:tcPr>
          <w:p w:rsidR="00D236AA" w:rsidRDefault="00D236AA">
            <w:pPr>
              <w:rPr>
                <w:sz w:val="2"/>
                <w:szCs w:val="2"/>
              </w:rPr>
            </w:pPr>
          </w:p>
        </w:tc>
        <w:tc>
          <w:tcPr>
            <w:tcW w:w="708" w:type="dxa"/>
            <w:tcBorders>
              <w:top w:val="nil"/>
              <w:bottom w:val="nil"/>
            </w:tcBorders>
            <w:shd w:val="clear" w:color="auto" w:fill="E2DFEB"/>
          </w:tcPr>
          <w:p w:rsidR="00D236AA" w:rsidRDefault="000E2E0C">
            <w:pPr>
              <w:pStyle w:val="TableParagraph"/>
              <w:spacing w:line="265" w:lineRule="exact"/>
              <w:ind w:left="120"/>
              <w:rPr>
                <w:rFonts w:ascii="Calibri"/>
              </w:rPr>
            </w:pPr>
            <w:r>
              <w:rPr>
                <w:rFonts w:ascii="Calibri"/>
                <w:spacing w:val="-4"/>
              </w:rPr>
              <w:t>93,7</w:t>
            </w:r>
          </w:p>
        </w:tc>
        <w:tc>
          <w:tcPr>
            <w:tcW w:w="696" w:type="dxa"/>
            <w:tcBorders>
              <w:top w:val="nil"/>
              <w:bottom w:val="nil"/>
            </w:tcBorders>
            <w:shd w:val="clear" w:color="auto" w:fill="E2DFEB"/>
          </w:tcPr>
          <w:p w:rsidR="00D236AA" w:rsidRDefault="000E2E0C">
            <w:pPr>
              <w:pStyle w:val="TableParagraph"/>
              <w:spacing w:line="265" w:lineRule="exact"/>
              <w:ind w:left="127"/>
              <w:rPr>
                <w:rFonts w:ascii="Calibri"/>
              </w:rPr>
            </w:pPr>
            <w:r>
              <w:rPr>
                <w:rFonts w:ascii="Calibri"/>
                <w:spacing w:val="-4"/>
              </w:rPr>
              <w:t>Juni</w:t>
            </w:r>
          </w:p>
        </w:tc>
        <w:tc>
          <w:tcPr>
            <w:tcW w:w="1083" w:type="dxa"/>
            <w:vMerge/>
            <w:tcBorders>
              <w:top w:val="nil"/>
            </w:tcBorders>
            <w:shd w:val="clear" w:color="auto" w:fill="E2DFEB"/>
          </w:tcPr>
          <w:p w:rsidR="00D236AA" w:rsidRDefault="00D236AA">
            <w:pPr>
              <w:rPr>
                <w:sz w:val="2"/>
                <w:szCs w:val="2"/>
              </w:rPr>
            </w:pPr>
          </w:p>
        </w:tc>
        <w:tc>
          <w:tcPr>
            <w:tcW w:w="1071" w:type="dxa"/>
            <w:vMerge/>
            <w:tcBorders>
              <w:top w:val="nil"/>
            </w:tcBorders>
            <w:shd w:val="clear" w:color="auto" w:fill="E2DFEB"/>
          </w:tcPr>
          <w:p w:rsidR="00D236AA" w:rsidRDefault="00D236AA">
            <w:pPr>
              <w:rPr>
                <w:sz w:val="2"/>
                <w:szCs w:val="2"/>
              </w:rPr>
            </w:pPr>
          </w:p>
        </w:tc>
        <w:tc>
          <w:tcPr>
            <w:tcW w:w="675" w:type="dxa"/>
            <w:vMerge/>
            <w:tcBorders>
              <w:top w:val="nil"/>
            </w:tcBorders>
            <w:shd w:val="clear" w:color="auto" w:fill="E2DFEB"/>
          </w:tcPr>
          <w:p w:rsidR="00D236AA" w:rsidRDefault="00D236AA">
            <w:pPr>
              <w:rPr>
                <w:sz w:val="2"/>
                <w:szCs w:val="2"/>
              </w:rPr>
            </w:pPr>
          </w:p>
        </w:tc>
        <w:tc>
          <w:tcPr>
            <w:tcW w:w="1079" w:type="dxa"/>
            <w:vMerge/>
            <w:tcBorders>
              <w:top w:val="nil"/>
            </w:tcBorders>
            <w:shd w:val="clear" w:color="auto" w:fill="E2DFEB"/>
          </w:tcPr>
          <w:p w:rsidR="00D236AA" w:rsidRDefault="00D236AA">
            <w:pPr>
              <w:rPr>
                <w:sz w:val="2"/>
                <w:szCs w:val="2"/>
              </w:rPr>
            </w:pPr>
          </w:p>
        </w:tc>
      </w:tr>
      <w:tr w:rsidR="00D236AA">
        <w:trPr>
          <w:trHeight w:val="299"/>
        </w:trPr>
        <w:tc>
          <w:tcPr>
            <w:tcW w:w="384" w:type="dxa"/>
            <w:vMerge/>
            <w:tcBorders>
              <w:top w:val="nil"/>
            </w:tcBorders>
            <w:shd w:val="clear" w:color="auto" w:fill="E2DFEB"/>
          </w:tcPr>
          <w:p w:rsidR="00D236AA" w:rsidRDefault="00D236AA">
            <w:pPr>
              <w:rPr>
                <w:sz w:val="2"/>
                <w:szCs w:val="2"/>
              </w:rPr>
            </w:pPr>
          </w:p>
        </w:tc>
        <w:tc>
          <w:tcPr>
            <w:tcW w:w="2228" w:type="dxa"/>
            <w:tcBorders>
              <w:top w:val="nil"/>
              <w:bottom w:val="nil"/>
            </w:tcBorders>
            <w:shd w:val="clear" w:color="auto" w:fill="E2DFEB"/>
          </w:tcPr>
          <w:p w:rsidR="00D236AA" w:rsidRDefault="000E2E0C">
            <w:pPr>
              <w:pStyle w:val="TableParagraph"/>
              <w:spacing w:line="263" w:lineRule="exact"/>
              <w:ind w:left="115"/>
              <w:rPr>
                <w:rFonts w:ascii="Calibri"/>
              </w:rPr>
            </w:pPr>
            <w:r>
              <w:rPr>
                <w:rFonts w:ascii="Calibri"/>
                <w:spacing w:val="-2"/>
              </w:rPr>
              <w:t>pemerintahan</w:t>
            </w:r>
            <w:r>
              <w:rPr>
                <w:rFonts w:ascii="Calibri"/>
                <w:spacing w:val="6"/>
              </w:rPr>
              <w:t xml:space="preserve"> </w:t>
            </w:r>
            <w:r>
              <w:rPr>
                <w:rFonts w:ascii="Calibri"/>
                <w:spacing w:val="-4"/>
              </w:rPr>
              <w:t>yang</w:t>
            </w:r>
          </w:p>
        </w:tc>
        <w:tc>
          <w:tcPr>
            <w:tcW w:w="1457" w:type="dxa"/>
            <w:tcBorders>
              <w:top w:val="nil"/>
              <w:bottom w:val="nil"/>
            </w:tcBorders>
            <w:shd w:val="clear" w:color="auto" w:fill="E2DFEB"/>
          </w:tcPr>
          <w:p w:rsidR="00D236AA" w:rsidRDefault="000E2E0C">
            <w:pPr>
              <w:pStyle w:val="TableParagraph"/>
              <w:spacing w:line="263" w:lineRule="exact"/>
              <w:ind w:left="114"/>
              <w:rPr>
                <w:rFonts w:ascii="Calibri"/>
              </w:rPr>
            </w:pPr>
            <w:r>
              <w:rPr>
                <w:rFonts w:ascii="Calibri"/>
                <w:spacing w:val="-2"/>
              </w:rPr>
              <w:t>Daerah</w:t>
            </w:r>
          </w:p>
        </w:tc>
        <w:tc>
          <w:tcPr>
            <w:tcW w:w="862" w:type="dxa"/>
            <w:vMerge/>
            <w:tcBorders>
              <w:top w:val="nil"/>
            </w:tcBorders>
            <w:shd w:val="clear" w:color="auto" w:fill="E2DFEB"/>
          </w:tcPr>
          <w:p w:rsidR="00D236AA" w:rsidRDefault="00D236AA">
            <w:pPr>
              <w:rPr>
                <w:sz w:val="2"/>
                <w:szCs w:val="2"/>
              </w:rPr>
            </w:pPr>
          </w:p>
        </w:tc>
        <w:tc>
          <w:tcPr>
            <w:tcW w:w="792" w:type="dxa"/>
            <w:vMerge/>
            <w:tcBorders>
              <w:top w:val="nil"/>
            </w:tcBorders>
            <w:shd w:val="clear" w:color="auto" w:fill="E2DFEB"/>
          </w:tcPr>
          <w:p w:rsidR="00D236AA" w:rsidRDefault="00D236AA">
            <w:pPr>
              <w:rPr>
                <w:sz w:val="2"/>
                <w:szCs w:val="2"/>
              </w:rPr>
            </w:pPr>
          </w:p>
        </w:tc>
        <w:tc>
          <w:tcPr>
            <w:tcW w:w="706" w:type="dxa"/>
            <w:tcBorders>
              <w:top w:val="nil"/>
              <w:bottom w:val="nil"/>
            </w:tcBorders>
            <w:shd w:val="clear" w:color="auto" w:fill="E2DFEB"/>
          </w:tcPr>
          <w:p w:rsidR="00D236AA" w:rsidRDefault="000E2E0C">
            <w:pPr>
              <w:pStyle w:val="TableParagraph"/>
              <w:spacing w:line="263" w:lineRule="exact"/>
              <w:ind w:left="119"/>
              <w:rPr>
                <w:rFonts w:ascii="Calibri"/>
              </w:rPr>
            </w:pPr>
            <w:r>
              <w:rPr>
                <w:rFonts w:ascii="Calibri"/>
                <w:spacing w:val="-10"/>
              </w:rPr>
              <w:t>0</w:t>
            </w:r>
          </w:p>
        </w:tc>
        <w:tc>
          <w:tcPr>
            <w:tcW w:w="864" w:type="dxa"/>
            <w:vMerge/>
            <w:tcBorders>
              <w:top w:val="nil"/>
            </w:tcBorders>
            <w:shd w:val="clear" w:color="auto" w:fill="E2DFEB"/>
          </w:tcPr>
          <w:p w:rsidR="00D236AA" w:rsidRDefault="00D236AA">
            <w:pPr>
              <w:rPr>
                <w:sz w:val="2"/>
                <w:szCs w:val="2"/>
              </w:rPr>
            </w:pPr>
          </w:p>
        </w:tc>
        <w:tc>
          <w:tcPr>
            <w:tcW w:w="773" w:type="dxa"/>
            <w:vMerge/>
            <w:tcBorders>
              <w:top w:val="nil"/>
            </w:tcBorders>
            <w:shd w:val="clear" w:color="auto" w:fill="E2DFEB"/>
          </w:tcPr>
          <w:p w:rsidR="00D236AA" w:rsidRDefault="00D236AA">
            <w:pPr>
              <w:rPr>
                <w:sz w:val="2"/>
                <w:szCs w:val="2"/>
              </w:rPr>
            </w:pPr>
          </w:p>
        </w:tc>
        <w:tc>
          <w:tcPr>
            <w:tcW w:w="708" w:type="dxa"/>
            <w:tcBorders>
              <w:top w:val="nil"/>
              <w:bottom w:val="nil"/>
            </w:tcBorders>
            <w:shd w:val="clear" w:color="auto" w:fill="E2DFEB"/>
          </w:tcPr>
          <w:p w:rsidR="00D236AA" w:rsidRDefault="000E2E0C">
            <w:pPr>
              <w:pStyle w:val="TableParagraph"/>
              <w:spacing w:line="263" w:lineRule="exact"/>
              <w:ind w:left="120"/>
              <w:rPr>
                <w:rFonts w:ascii="Calibri"/>
              </w:rPr>
            </w:pPr>
            <w:r>
              <w:rPr>
                <w:rFonts w:ascii="Calibri"/>
                <w:spacing w:val="-10"/>
              </w:rPr>
              <w:t>7</w:t>
            </w:r>
          </w:p>
        </w:tc>
        <w:tc>
          <w:tcPr>
            <w:tcW w:w="696" w:type="dxa"/>
            <w:tcBorders>
              <w:top w:val="nil"/>
              <w:bottom w:val="nil"/>
            </w:tcBorders>
            <w:shd w:val="clear" w:color="auto" w:fill="E2DFEB"/>
          </w:tcPr>
          <w:p w:rsidR="00D236AA" w:rsidRDefault="00D236AA">
            <w:pPr>
              <w:pStyle w:val="TableParagraph"/>
              <w:rPr>
                <w:rFonts w:ascii="Times New Roman"/>
              </w:rPr>
            </w:pPr>
          </w:p>
        </w:tc>
        <w:tc>
          <w:tcPr>
            <w:tcW w:w="1083" w:type="dxa"/>
            <w:vMerge/>
            <w:tcBorders>
              <w:top w:val="nil"/>
            </w:tcBorders>
            <w:shd w:val="clear" w:color="auto" w:fill="E2DFEB"/>
          </w:tcPr>
          <w:p w:rsidR="00D236AA" w:rsidRDefault="00D236AA">
            <w:pPr>
              <w:rPr>
                <w:sz w:val="2"/>
                <w:szCs w:val="2"/>
              </w:rPr>
            </w:pPr>
          </w:p>
        </w:tc>
        <w:tc>
          <w:tcPr>
            <w:tcW w:w="1071" w:type="dxa"/>
            <w:vMerge/>
            <w:tcBorders>
              <w:top w:val="nil"/>
            </w:tcBorders>
            <w:shd w:val="clear" w:color="auto" w:fill="E2DFEB"/>
          </w:tcPr>
          <w:p w:rsidR="00D236AA" w:rsidRDefault="00D236AA">
            <w:pPr>
              <w:rPr>
                <w:sz w:val="2"/>
                <w:szCs w:val="2"/>
              </w:rPr>
            </w:pPr>
          </w:p>
        </w:tc>
        <w:tc>
          <w:tcPr>
            <w:tcW w:w="675" w:type="dxa"/>
            <w:vMerge/>
            <w:tcBorders>
              <w:top w:val="nil"/>
            </w:tcBorders>
            <w:shd w:val="clear" w:color="auto" w:fill="E2DFEB"/>
          </w:tcPr>
          <w:p w:rsidR="00D236AA" w:rsidRDefault="00D236AA">
            <w:pPr>
              <w:rPr>
                <w:sz w:val="2"/>
                <w:szCs w:val="2"/>
              </w:rPr>
            </w:pPr>
          </w:p>
        </w:tc>
        <w:tc>
          <w:tcPr>
            <w:tcW w:w="1079" w:type="dxa"/>
            <w:vMerge/>
            <w:tcBorders>
              <w:top w:val="nil"/>
            </w:tcBorders>
            <w:shd w:val="clear" w:color="auto" w:fill="E2DFEB"/>
          </w:tcPr>
          <w:p w:rsidR="00D236AA" w:rsidRDefault="00D236AA">
            <w:pPr>
              <w:rPr>
                <w:sz w:val="2"/>
                <w:szCs w:val="2"/>
              </w:rPr>
            </w:pPr>
          </w:p>
        </w:tc>
      </w:tr>
      <w:tr w:rsidR="00D236AA">
        <w:trPr>
          <w:trHeight w:val="299"/>
        </w:trPr>
        <w:tc>
          <w:tcPr>
            <w:tcW w:w="384" w:type="dxa"/>
            <w:vMerge/>
            <w:tcBorders>
              <w:top w:val="nil"/>
            </w:tcBorders>
            <w:shd w:val="clear" w:color="auto" w:fill="E2DFEB"/>
          </w:tcPr>
          <w:p w:rsidR="00D236AA" w:rsidRDefault="00D236AA">
            <w:pPr>
              <w:rPr>
                <w:sz w:val="2"/>
                <w:szCs w:val="2"/>
              </w:rPr>
            </w:pPr>
          </w:p>
        </w:tc>
        <w:tc>
          <w:tcPr>
            <w:tcW w:w="2228" w:type="dxa"/>
            <w:tcBorders>
              <w:top w:val="nil"/>
              <w:bottom w:val="nil"/>
            </w:tcBorders>
            <w:shd w:val="clear" w:color="auto" w:fill="E2DFEB"/>
          </w:tcPr>
          <w:p w:rsidR="00D236AA" w:rsidRDefault="000E2E0C">
            <w:pPr>
              <w:pStyle w:val="TableParagraph"/>
              <w:spacing w:line="265" w:lineRule="exact"/>
              <w:ind w:left="115"/>
              <w:rPr>
                <w:rFonts w:ascii="Calibri"/>
              </w:rPr>
            </w:pPr>
            <w:r>
              <w:rPr>
                <w:rFonts w:ascii="Calibri"/>
              </w:rPr>
              <w:t>efektif,</w:t>
            </w:r>
            <w:r>
              <w:rPr>
                <w:rFonts w:ascii="Calibri"/>
                <w:spacing w:val="-19"/>
              </w:rPr>
              <w:t xml:space="preserve"> </w:t>
            </w:r>
            <w:r>
              <w:rPr>
                <w:rFonts w:ascii="Calibri"/>
              </w:rPr>
              <w:t>efisien</w:t>
            </w:r>
            <w:r>
              <w:rPr>
                <w:rFonts w:ascii="Calibri"/>
                <w:spacing w:val="-15"/>
              </w:rPr>
              <w:t xml:space="preserve"> </w:t>
            </w:r>
            <w:r>
              <w:rPr>
                <w:rFonts w:ascii="Calibri"/>
                <w:spacing w:val="-5"/>
              </w:rPr>
              <w:t>dan</w:t>
            </w:r>
          </w:p>
        </w:tc>
        <w:tc>
          <w:tcPr>
            <w:tcW w:w="1457" w:type="dxa"/>
            <w:tcBorders>
              <w:top w:val="nil"/>
              <w:bottom w:val="nil"/>
            </w:tcBorders>
            <w:shd w:val="clear" w:color="auto" w:fill="E2DFEB"/>
          </w:tcPr>
          <w:p w:rsidR="00D236AA" w:rsidRDefault="00D236AA">
            <w:pPr>
              <w:pStyle w:val="TableParagraph"/>
              <w:rPr>
                <w:rFonts w:ascii="Times New Roman"/>
              </w:rPr>
            </w:pPr>
          </w:p>
        </w:tc>
        <w:tc>
          <w:tcPr>
            <w:tcW w:w="862" w:type="dxa"/>
            <w:vMerge/>
            <w:tcBorders>
              <w:top w:val="nil"/>
            </w:tcBorders>
            <w:shd w:val="clear" w:color="auto" w:fill="E2DFEB"/>
          </w:tcPr>
          <w:p w:rsidR="00D236AA" w:rsidRDefault="00D236AA">
            <w:pPr>
              <w:rPr>
                <w:sz w:val="2"/>
                <w:szCs w:val="2"/>
              </w:rPr>
            </w:pPr>
          </w:p>
        </w:tc>
        <w:tc>
          <w:tcPr>
            <w:tcW w:w="792" w:type="dxa"/>
            <w:vMerge/>
            <w:tcBorders>
              <w:top w:val="nil"/>
            </w:tcBorders>
            <w:shd w:val="clear" w:color="auto" w:fill="E2DFEB"/>
          </w:tcPr>
          <w:p w:rsidR="00D236AA" w:rsidRDefault="00D236AA">
            <w:pPr>
              <w:rPr>
                <w:sz w:val="2"/>
                <w:szCs w:val="2"/>
              </w:rPr>
            </w:pPr>
          </w:p>
        </w:tc>
        <w:tc>
          <w:tcPr>
            <w:tcW w:w="706" w:type="dxa"/>
            <w:tcBorders>
              <w:top w:val="nil"/>
              <w:bottom w:val="nil"/>
            </w:tcBorders>
            <w:shd w:val="clear" w:color="auto" w:fill="E2DFEB"/>
          </w:tcPr>
          <w:p w:rsidR="00D236AA" w:rsidRDefault="00D236AA">
            <w:pPr>
              <w:pStyle w:val="TableParagraph"/>
              <w:rPr>
                <w:rFonts w:ascii="Times New Roman"/>
              </w:rPr>
            </w:pPr>
          </w:p>
        </w:tc>
        <w:tc>
          <w:tcPr>
            <w:tcW w:w="864" w:type="dxa"/>
            <w:vMerge/>
            <w:tcBorders>
              <w:top w:val="nil"/>
            </w:tcBorders>
            <w:shd w:val="clear" w:color="auto" w:fill="E2DFEB"/>
          </w:tcPr>
          <w:p w:rsidR="00D236AA" w:rsidRDefault="00D236AA">
            <w:pPr>
              <w:rPr>
                <w:sz w:val="2"/>
                <w:szCs w:val="2"/>
              </w:rPr>
            </w:pPr>
          </w:p>
        </w:tc>
        <w:tc>
          <w:tcPr>
            <w:tcW w:w="773" w:type="dxa"/>
            <w:vMerge/>
            <w:tcBorders>
              <w:top w:val="nil"/>
            </w:tcBorders>
            <w:shd w:val="clear" w:color="auto" w:fill="E2DFEB"/>
          </w:tcPr>
          <w:p w:rsidR="00D236AA" w:rsidRDefault="00D236AA">
            <w:pPr>
              <w:rPr>
                <w:sz w:val="2"/>
                <w:szCs w:val="2"/>
              </w:rPr>
            </w:pPr>
          </w:p>
        </w:tc>
        <w:tc>
          <w:tcPr>
            <w:tcW w:w="708" w:type="dxa"/>
            <w:tcBorders>
              <w:top w:val="nil"/>
              <w:bottom w:val="nil"/>
            </w:tcBorders>
            <w:shd w:val="clear" w:color="auto" w:fill="E2DFEB"/>
          </w:tcPr>
          <w:p w:rsidR="00D236AA" w:rsidRDefault="00D236AA">
            <w:pPr>
              <w:pStyle w:val="TableParagraph"/>
              <w:rPr>
                <w:rFonts w:ascii="Times New Roman"/>
              </w:rPr>
            </w:pPr>
          </w:p>
        </w:tc>
        <w:tc>
          <w:tcPr>
            <w:tcW w:w="696" w:type="dxa"/>
            <w:tcBorders>
              <w:top w:val="nil"/>
              <w:bottom w:val="nil"/>
            </w:tcBorders>
            <w:shd w:val="clear" w:color="auto" w:fill="E2DFEB"/>
          </w:tcPr>
          <w:p w:rsidR="00D236AA" w:rsidRDefault="00D236AA">
            <w:pPr>
              <w:pStyle w:val="TableParagraph"/>
              <w:rPr>
                <w:rFonts w:ascii="Times New Roman"/>
              </w:rPr>
            </w:pPr>
          </w:p>
        </w:tc>
        <w:tc>
          <w:tcPr>
            <w:tcW w:w="1083" w:type="dxa"/>
            <w:vMerge/>
            <w:tcBorders>
              <w:top w:val="nil"/>
            </w:tcBorders>
            <w:shd w:val="clear" w:color="auto" w:fill="E2DFEB"/>
          </w:tcPr>
          <w:p w:rsidR="00D236AA" w:rsidRDefault="00D236AA">
            <w:pPr>
              <w:rPr>
                <w:sz w:val="2"/>
                <w:szCs w:val="2"/>
              </w:rPr>
            </w:pPr>
          </w:p>
        </w:tc>
        <w:tc>
          <w:tcPr>
            <w:tcW w:w="1071" w:type="dxa"/>
            <w:vMerge/>
            <w:tcBorders>
              <w:top w:val="nil"/>
            </w:tcBorders>
            <w:shd w:val="clear" w:color="auto" w:fill="E2DFEB"/>
          </w:tcPr>
          <w:p w:rsidR="00D236AA" w:rsidRDefault="00D236AA">
            <w:pPr>
              <w:rPr>
                <w:sz w:val="2"/>
                <w:szCs w:val="2"/>
              </w:rPr>
            </w:pPr>
          </w:p>
        </w:tc>
        <w:tc>
          <w:tcPr>
            <w:tcW w:w="675" w:type="dxa"/>
            <w:vMerge/>
            <w:tcBorders>
              <w:top w:val="nil"/>
            </w:tcBorders>
            <w:shd w:val="clear" w:color="auto" w:fill="E2DFEB"/>
          </w:tcPr>
          <w:p w:rsidR="00D236AA" w:rsidRDefault="00D236AA">
            <w:pPr>
              <w:rPr>
                <w:sz w:val="2"/>
                <w:szCs w:val="2"/>
              </w:rPr>
            </w:pPr>
          </w:p>
        </w:tc>
        <w:tc>
          <w:tcPr>
            <w:tcW w:w="1079" w:type="dxa"/>
            <w:vMerge/>
            <w:tcBorders>
              <w:top w:val="nil"/>
            </w:tcBorders>
            <w:shd w:val="clear" w:color="auto" w:fill="E2DFEB"/>
          </w:tcPr>
          <w:p w:rsidR="00D236AA" w:rsidRDefault="00D236AA">
            <w:pPr>
              <w:rPr>
                <w:sz w:val="2"/>
                <w:szCs w:val="2"/>
              </w:rPr>
            </w:pPr>
          </w:p>
        </w:tc>
      </w:tr>
      <w:tr w:rsidR="00D236AA">
        <w:trPr>
          <w:trHeight w:val="904"/>
        </w:trPr>
        <w:tc>
          <w:tcPr>
            <w:tcW w:w="384" w:type="dxa"/>
            <w:vMerge/>
            <w:tcBorders>
              <w:top w:val="nil"/>
            </w:tcBorders>
            <w:shd w:val="clear" w:color="auto" w:fill="E2DFEB"/>
          </w:tcPr>
          <w:p w:rsidR="00D236AA" w:rsidRDefault="00D236AA">
            <w:pPr>
              <w:rPr>
                <w:sz w:val="2"/>
                <w:szCs w:val="2"/>
              </w:rPr>
            </w:pPr>
          </w:p>
        </w:tc>
        <w:tc>
          <w:tcPr>
            <w:tcW w:w="2228" w:type="dxa"/>
            <w:tcBorders>
              <w:top w:val="nil"/>
            </w:tcBorders>
            <w:shd w:val="clear" w:color="auto" w:fill="E2DFEB"/>
          </w:tcPr>
          <w:p w:rsidR="00D236AA" w:rsidRDefault="000E2E0C">
            <w:pPr>
              <w:pStyle w:val="TableParagraph"/>
              <w:spacing w:line="263" w:lineRule="exact"/>
              <w:ind w:left="115"/>
              <w:rPr>
                <w:rFonts w:ascii="Calibri"/>
              </w:rPr>
            </w:pPr>
            <w:r>
              <w:rPr>
                <w:rFonts w:ascii="Calibri"/>
                <w:spacing w:val="-2"/>
              </w:rPr>
              <w:t>akuntabel</w:t>
            </w:r>
          </w:p>
        </w:tc>
        <w:tc>
          <w:tcPr>
            <w:tcW w:w="1457" w:type="dxa"/>
            <w:tcBorders>
              <w:top w:val="nil"/>
            </w:tcBorders>
            <w:shd w:val="clear" w:color="auto" w:fill="E2DFEB"/>
          </w:tcPr>
          <w:p w:rsidR="00D236AA" w:rsidRDefault="00D236AA">
            <w:pPr>
              <w:pStyle w:val="TableParagraph"/>
              <w:rPr>
                <w:rFonts w:ascii="Times New Roman"/>
              </w:rPr>
            </w:pPr>
          </w:p>
        </w:tc>
        <w:tc>
          <w:tcPr>
            <w:tcW w:w="862" w:type="dxa"/>
            <w:vMerge/>
            <w:tcBorders>
              <w:top w:val="nil"/>
            </w:tcBorders>
            <w:shd w:val="clear" w:color="auto" w:fill="E2DFEB"/>
          </w:tcPr>
          <w:p w:rsidR="00D236AA" w:rsidRDefault="00D236AA">
            <w:pPr>
              <w:rPr>
                <w:sz w:val="2"/>
                <w:szCs w:val="2"/>
              </w:rPr>
            </w:pPr>
          </w:p>
        </w:tc>
        <w:tc>
          <w:tcPr>
            <w:tcW w:w="792" w:type="dxa"/>
            <w:vMerge/>
            <w:tcBorders>
              <w:top w:val="nil"/>
            </w:tcBorders>
            <w:shd w:val="clear" w:color="auto" w:fill="E2DFEB"/>
          </w:tcPr>
          <w:p w:rsidR="00D236AA" w:rsidRDefault="00D236AA">
            <w:pPr>
              <w:rPr>
                <w:sz w:val="2"/>
                <w:szCs w:val="2"/>
              </w:rPr>
            </w:pPr>
          </w:p>
        </w:tc>
        <w:tc>
          <w:tcPr>
            <w:tcW w:w="706" w:type="dxa"/>
            <w:tcBorders>
              <w:top w:val="nil"/>
            </w:tcBorders>
            <w:shd w:val="clear" w:color="auto" w:fill="E2DFEB"/>
          </w:tcPr>
          <w:p w:rsidR="00D236AA" w:rsidRDefault="00D236AA">
            <w:pPr>
              <w:pStyle w:val="TableParagraph"/>
              <w:rPr>
                <w:rFonts w:ascii="Times New Roman"/>
              </w:rPr>
            </w:pPr>
          </w:p>
        </w:tc>
        <w:tc>
          <w:tcPr>
            <w:tcW w:w="864" w:type="dxa"/>
            <w:vMerge/>
            <w:tcBorders>
              <w:top w:val="nil"/>
            </w:tcBorders>
            <w:shd w:val="clear" w:color="auto" w:fill="E2DFEB"/>
          </w:tcPr>
          <w:p w:rsidR="00D236AA" w:rsidRDefault="00D236AA">
            <w:pPr>
              <w:rPr>
                <w:sz w:val="2"/>
                <w:szCs w:val="2"/>
              </w:rPr>
            </w:pPr>
          </w:p>
        </w:tc>
        <w:tc>
          <w:tcPr>
            <w:tcW w:w="773" w:type="dxa"/>
            <w:vMerge/>
            <w:tcBorders>
              <w:top w:val="nil"/>
            </w:tcBorders>
            <w:shd w:val="clear" w:color="auto" w:fill="E2DFEB"/>
          </w:tcPr>
          <w:p w:rsidR="00D236AA" w:rsidRDefault="00D236AA">
            <w:pPr>
              <w:rPr>
                <w:sz w:val="2"/>
                <w:szCs w:val="2"/>
              </w:rPr>
            </w:pPr>
          </w:p>
        </w:tc>
        <w:tc>
          <w:tcPr>
            <w:tcW w:w="708" w:type="dxa"/>
            <w:tcBorders>
              <w:top w:val="nil"/>
            </w:tcBorders>
            <w:shd w:val="clear" w:color="auto" w:fill="E2DFEB"/>
          </w:tcPr>
          <w:p w:rsidR="00D236AA" w:rsidRDefault="00D236AA">
            <w:pPr>
              <w:pStyle w:val="TableParagraph"/>
              <w:rPr>
                <w:rFonts w:ascii="Times New Roman"/>
              </w:rPr>
            </w:pPr>
          </w:p>
        </w:tc>
        <w:tc>
          <w:tcPr>
            <w:tcW w:w="696" w:type="dxa"/>
            <w:tcBorders>
              <w:top w:val="nil"/>
            </w:tcBorders>
            <w:shd w:val="clear" w:color="auto" w:fill="E2DFEB"/>
          </w:tcPr>
          <w:p w:rsidR="00D236AA" w:rsidRDefault="00D236AA">
            <w:pPr>
              <w:pStyle w:val="TableParagraph"/>
              <w:rPr>
                <w:rFonts w:ascii="Times New Roman"/>
              </w:rPr>
            </w:pPr>
          </w:p>
        </w:tc>
        <w:tc>
          <w:tcPr>
            <w:tcW w:w="1083" w:type="dxa"/>
            <w:vMerge/>
            <w:tcBorders>
              <w:top w:val="nil"/>
            </w:tcBorders>
            <w:shd w:val="clear" w:color="auto" w:fill="E2DFEB"/>
          </w:tcPr>
          <w:p w:rsidR="00D236AA" w:rsidRDefault="00D236AA">
            <w:pPr>
              <w:rPr>
                <w:sz w:val="2"/>
                <w:szCs w:val="2"/>
              </w:rPr>
            </w:pPr>
          </w:p>
        </w:tc>
        <w:tc>
          <w:tcPr>
            <w:tcW w:w="1071" w:type="dxa"/>
            <w:vMerge/>
            <w:tcBorders>
              <w:top w:val="nil"/>
            </w:tcBorders>
            <w:shd w:val="clear" w:color="auto" w:fill="E2DFEB"/>
          </w:tcPr>
          <w:p w:rsidR="00D236AA" w:rsidRDefault="00D236AA">
            <w:pPr>
              <w:rPr>
                <w:sz w:val="2"/>
                <w:szCs w:val="2"/>
              </w:rPr>
            </w:pPr>
          </w:p>
        </w:tc>
        <w:tc>
          <w:tcPr>
            <w:tcW w:w="675" w:type="dxa"/>
            <w:vMerge/>
            <w:tcBorders>
              <w:top w:val="nil"/>
            </w:tcBorders>
            <w:shd w:val="clear" w:color="auto" w:fill="E2DFEB"/>
          </w:tcPr>
          <w:p w:rsidR="00D236AA" w:rsidRDefault="00D236AA">
            <w:pPr>
              <w:rPr>
                <w:sz w:val="2"/>
                <w:szCs w:val="2"/>
              </w:rPr>
            </w:pPr>
          </w:p>
        </w:tc>
        <w:tc>
          <w:tcPr>
            <w:tcW w:w="1079" w:type="dxa"/>
            <w:vMerge/>
            <w:tcBorders>
              <w:top w:val="nil"/>
            </w:tcBorders>
            <w:shd w:val="clear" w:color="auto" w:fill="E2DFEB"/>
          </w:tcPr>
          <w:p w:rsidR="00D236AA" w:rsidRDefault="00D236AA">
            <w:pPr>
              <w:rPr>
                <w:sz w:val="2"/>
                <w:szCs w:val="2"/>
              </w:rPr>
            </w:pPr>
          </w:p>
        </w:tc>
      </w:tr>
    </w:tbl>
    <w:p w:rsidR="00D236AA" w:rsidRDefault="00D236AA">
      <w:pPr>
        <w:rPr>
          <w:sz w:val="2"/>
          <w:szCs w:val="2"/>
        </w:rPr>
        <w:sectPr w:rsidR="00D236AA">
          <w:headerReference w:type="default" r:id="rId11"/>
          <w:pgSz w:w="15840" w:h="12240" w:orient="landscape"/>
          <w:pgMar w:top="1440" w:right="1080" w:bottom="280" w:left="1080" w:header="900" w:footer="0" w:gutter="0"/>
          <w:cols w:space="720"/>
        </w:sectPr>
      </w:pPr>
    </w:p>
    <w:p w:rsidR="00D236AA" w:rsidRDefault="00D236AA">
      <w:pPr>
        <w:pStyle w:val="BodyText"/>
        <w:spacing w:before="4"/>
        <w:rPr>
          <w:rFonts w:ascii="Calibri"/>
          <w:sz w:val="17"/>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2227"/>
        <w:gridCol w:w="1452"/>
        <w:gridCol w:w="864"/>
        <w:gridCol w:w="791"/>
        <w:gridCol w:w="705"/>
        <w:gridCol w:w="863"/>
        <w:gridCol w:w="772"/>
        <w:gridCol w:w="709"/>
        <w:gridCol w:w="690"/>
        <w:gridCol w:w="1084"/>
        <w:gridCol w:w="1069"/>
        <w:gridCol w:w="675"/>
        <w:gridCol w:w="1074"/>
      </w:tblGrid>
      <w:tr w:rsidR="00D236AA">
        <w:trPr>
          <w:trHeight w:val="513"/>
        </w:trPr>
        <w:tc>
          <w:tcPr>
            <w:tcW w:w="386" w:type="dxa"/>
            <w:tcBorders>
              <w:top w:val="nil"/>
            </w:tcBorders>
            <w:shd w:val="clear" w:color="auto" w:fill="E2DFEB"/>
          </w:tcPr>
          <w:p w:rsidR="00D236AA" w:rsidRDefault="00D236AA">
            <w:pPr>
              <w:pStyle w:val="TableParagraph"/>
              <w:rPr>
                <w:rFonts w:ascii="Times New Roman"/>
              </w:rPr>
            </w:pPr>
          </w:p>
        </w:tc>
        <w:tc>
          <w:tcPr>
            <w:tcW w:w="2227" w:type="dxa"/>
            <w:tcBorders>
              <w:top w:val="nil"/>
            </w:tcBorders>
          </w:tcPr>
          <w:p w:rsidR="00D236AA" w:rsidRDefault="00D236AA">
            <w:pPr>
              <w:pStyle w:val="TableParagraph"/>
              <w:rPr>
                <w:rFonts w:ascii="Times New Roman"/>
              </w:rPr>
            </w:pPr>
          </w:p>
        </w:tc>
        <w:tc>
          <w:tcPr>
            <w:tcW w:w="1452" w:type="dxa"/>
            <w:tcBorders>
              <w:top w:val="nil"/>
            </w:tcBorders>
          </w:tcPr>
          <w:p w:rsidR="00D236AA" w:rsidRDefault="00D236AA">
            <w:pPr>
              <w:pStyle w:val="TableParagraph"/>
              <w:rPr>
                <w:rFonts w:ascii="Times New Roman"/>
              </w:rPr>
            </w:pPr>
          </w:p>
        </w:tc>
        <w:tc>
          <w:tcPr>
            <w:tcW w:w="864" w:type="dxa"/>
            <w:tcBorders>
              <w:top w:val="nil"/>
            </w:tcBorders>
            <w:shd w:val="clear" w:color="auto" w:fill="E2DFEB"/>
          </w:tcPr>
          <w:p w:rsidR="00D236AA" w:rsidRDefault="00D236AA">
            <w:pPr>
              <w:pStyle w:val="TableParagraph"/>
              <w:rPr>
                <w:rFonts w:ascii="Times New Roman"/>
              </w:rPr>
            </w:pPr>
          </w:p>
        </w:tc>
        <w:tc>
          <w:tcPr>
            <w:tcW w:w="791" w:type="dxa"/>
            <w:tcBorders>
              <w:top w:val="nil"/>
            </w:tcBorders>
            <w:shd w:val="clear" w:color="auto" w:fill="E2DFEB"/>
          </w:tcPr>
          <w:p w:rsidR="00D236AA" w:rsidRDefault="00D236AA">
            <w:pPr>
              <w:pStyle w:val="TableParagraph"/>
              <w:rPr>
                <w:rFonts w:ascii="Times New Roman"/>
              </w:rPr>
            </w:pPr>
          </w:p>
        </w:tc>
        <w:tc>
          <w:tcPr>
            <w:tcW w:w="705" w:type="dxa"/>
            <w:tcBorders>
              <w:top w:val="nil"/>
            </w:tcBorders>
            <w:shd w:val="clear" w:color="auto" w:fill="E2DFEB"/>
          </w:tcPr>
          <w:p w:rsidR="00D236AA" w:rsidRDefault="00D236AA">
            <w:pPr>
              <w:pStyle w:val="TableParagraph"/>
              <w:rPr>
                <w:rFonts w:ascii="Times New Roman"/>
              </w:rPr>
            </w:pPr>
          </w:p>
        </w:tc>
        <w:tc>
          <w:tcPr>
            <w:tcW w:w="863" w:type="dxa"/>
            <w:tcBorders>
              <w:top w:val="nil"/>
            </w:tcBorders>
            <w:shd w:val="clear" w:color="auto" w:fill="E2DFEB"/>
          </w:tcPr>
          <w:p w:rsidR="00D236AA" w:rsidRDefault="00D236AA">
            <w:pPr>
              <w:pStyle w:val="TableParagraph"/>
              <w:rPr>
                <w:rFonts w:ascii="Times New Roman"/>
              </w:rPr>
            </w:pPr>
          </w:p>
        </w:tc>
        <w:tc>
          <w:tcPr>
            <w:tcW w:w="772" w:type="dxa"/>
            <w:tcBorders>
              <w:top w:val="nil"/>
            </w:tcBorders>
            <w:shd w:val="clear" w:color="auto" w:fill="E2DFEB"/>
          </w:tcPr>
          <w:p w:rsidR="00D236AA" w:rsidRDefault="00D236AA">
            <w:pPr>
              <w:pStyle w:val="TableParagraph"/>
              <w:rPr>
                <w:rFonts w:ascii="Times New Roman"/>
              </w:rPr>
            </w:pPr>
          </w:p>
        </w:tc>
        <w:tc>
          <w:tcPr>
            <w:tcW w:w="709" w:type="dxa"/>
            <w:tcBorders>
              <w:top w:val="nil"/>
            </w:tcBorders>
            <w:shd w:val="clear" w:color="auto" w:fill="E2DFEB"/>
          </w:tcPr>
          <w:p w:rsidR="00D236AA" w:rsidRDefault="00D236AA">
            <w:pPr>
              <w:pStyle w:val="TableParagraph"/>
              <w:rPr>
                <w:rFonts w:ascii="Times New Roman"/>
              </w:rPr>
            </w:pPr>
          </w:p>
        </w:tc>
        <w:tc>
          <w:tcPr>
            <w:tcW w:w="690" w:type="dxa"/>
            <w:tcBorders>
              <w:top w:val="nil"/>
            </w:tcBorders>
            <w:shd w:val="clear" w:color="auto" w:fill="E2DFEB"/>
          </w:tcPr>
          <w:p w:rsidR="00D236AA" w:rsidRDefault="00D236AA">
            <w:pPr>
              <w:pStyle w:val="TableParagraph"/>
              <w:rPr>
                <w:rFonts w:ascii="Times New Roman"/>
              </w:rPr>
            </w:pPr>
          </w:p>
        </w:tc>
        <w:tc>
          <w:tcPr>
            <w:tcW w:w="1084" w:type="dxa"/>
            <w:tcBorders>
              <w:top w:val="nil"/>
            </w:tcBorders>
            <w:shd w:val="clear" w:color="auto" w:fill="E2DFEB"/>
          </w:tcPr>
          <w:p w:rsidR="00D236AA" w:rsidRDefault="00D236AA">
            <w:pPr>
              <w:pStyle w:val="TableParagraph"/>
              <w:rPr>
                <w:rFonts w:ascii="Times New Roman"/>
              </w:rPr>
            </w:pPr>
          </w:p>
        </w:tc>
        <w:tc>
          <w:tcPr>
            <w:tcW w:w="1069" w:type="dxa"/>
            <w:tcBorders>
              <w:top w:val="nil"/>
            </w:tcBorders>
            <w:shd w:val="clear" w:color="auto" w:fill="E2DFEB"/>
          </w:tcPr>
          <w:p w:rsidR="00D236AA" w:rsidRDefault="00D236AA">
            <w:pPr>
              <w:pStyle w:val="TableParagraph"/>
              <w:rPr>
                <w:rFonts w:ascii="Times New Roman"/>
              </w:rPr>
            </w:pPr>
          </w:p>
        </w:tc>
        <w:tc>
          <w:tcPr>
            <w:tcW w:w="675" w:type="dxa"/>
            <w:tcBorders>
              <w:top w:val="nil"/>
            </w:tcBorders>
            <w:shd w:val="clear" w:color="auto" w:fill="E2DFEB"/>
          </w:tcPr>
          <w:p w:rsidR="00D236AA" w:rsidRDefault="00D236AA">
            <w:pPr>
              <w:pStyle w:val="TableParagraph"/>
              <w:rPr>
                <w:rFonts w:ascii="Times New Roman"/>
              </w:rPr>
            </w:pPr>
          </w:p>
        </w:tc>
        <w:tc>
          <w:tcPr>
            <w:tcW w:w="1074" w:type="dxa"/>
            <w:tcBorders>
              <w:top w:val="nil"/>
            </w:tcBorders>
            <w:shd w:val="clear" w:color="auto" w:fill="E2DFEB"/>
          </w:tcPr>
          <w:p w:rsidR="00D236AA" w:rsidRDefault="00D236AA">
            <w:pPr>
              <w:pStyle w:val="TableParagraph"/>
              <w:rPr>
                <w:rFonts w:ascii="Times New Roman"/>
              </w:rPr>
            </w:pPr>
          </w:p>
        </w:tc>
      </w:tr>
      <w:tr w:rsidR="00D236AA">
        <w:trPr>
          <w:trHeight w:val="304"/>
        </w:trPr>
        <w:tc>
          <w:tcPr>
            <w:tcW w:w="386" w:type="dxa"/>
            <w:vMerge w:val="restart"/>
            <w:shd w:val="clear" w:color="auto" w:fill="E2DFEB"/>
          </w:tcPr>
          <w:p w:rsidR="00D236AA" w:rsidRDefault="00D236AA">
            <w:pPr>
              <w:pStyle w:val="TableParagraph"/>
              <w:rPr>
                <w:rFonts w:ascii="Times New Roman"/>
              </w:rPr>
            </w:pPr>
          </w:p>
        </w:tc>
        <w:tc>
          <w:tcPr>
            <w:tcW w:w="2227" w:type="dxa"/>
            <w:vMerge w:val="restart"/>
            <w:shd w:val="clear" w:color="auto" w:fill="E2DFEB"/>
          </w:tcPr>
          <w:p w:rsidR="00D236AA" w:rsidRDefault="00D236AA">
            <w:pPr>
              <w:pStyle w:val="TableParagraph"/>
              <w:rPr>
                <w:rFonts w:ascii="Times New Roman"/>
              </w:rPr>
            </w:pPr>
          </w:p>
        </w:tc>
        <w:tc>
          <w:tcPr>
            <w:tcW w:w="1452" w:type="dxa"/>
            <w:tcBorders>
              <w:bottom w:val="nil"/>
            </w:tcBorders>
            <w:shd w:val="clear" w:color="auto" w:fill="E2DFEB"/>
          </w:tcPr>
          <w:p w:rsidR="00D236AA" w:rsidRDefault="000E2E0C">
            <w:pPr>
              <w:pStyle w:val="TableParagraph"/>
              <w:spacing w:before="1"/>
              <w:ind w:left="113"/>
              <w:rPr>
                <w:rFonts w:ascii="Calibri"/>
              </w:rPr>
            </w:pPr>
            <w:r>
              <w:rPr>
                <w:rFonts w:ascii="Calibri"/>
                <w:spacing w:val="-2"/>
              </w:rPr>
              <w:t>Persentase</w:t>
            </w:r>
          </w:p>
        </w:tc>
        <w:tc>
          <w:tcPr>
            <w:tcW w:w="864" w:type="dxa"/>
            <w:vMerge w:val="restart"/>
            <w:shd w:val="clear" w:color="auto" w:fill="E2DFEB"/>
          </w:tcPr>
          <w:p w:rsidR="00D236AA" w:rsidRDefault="000E2E0C">
            <w:pPr>
              <w:pStyle w:val="TableParagraph"/>
              <w:spacing w:before="1"/>
              <w:ind w:left="111"/>
              <w:rPr>
                <w:rFonts w:ascii="Calibri"/>
              </w:rPr>
            </w:pPr>
            <w:r>
              <w:rPr>
                <w:rFonts w:ascii="Calibri"/>
                <w:spacing w:val="-2"/>
              </w:rPr>
              <w:t>96,10</w:t>
            </w:r>
          </w:p>
        </w:tc>
        <w:tc>
          <w:tcPr>
            <w:tcW w:w="791" w:type="dxa"/>
            <w:vMerge w:val="restart"/>
            <w:shd w:val="clear" w:color="auto" w:fill="E2DFEB"/>
          </w:tcPr>
          <w:p w:rsidR="00D236AA" w:rsidRDefault="000E2E0C">
            <w:pPr>
              <w:pStyle w:val="TableParagraph"/>
              <w:spacing w:before="1"/>
              <w:ind w:left="112"/>
              <w:rPr>
                <w:rFonts w:ascii="Calibri"/>
              </w:rPr>
            </w:pPr>
            <w:r>
              <w:rPr>
                <w:rFonts w:ascii="Calibri"/>
                <w:spacing w:val="-2"/>
              </w:rPr>
              <w:t>48,05</w:t>
            </w:r>
          </w:p>
        </w:tc>
        <w:tc>
          <w:tcPr>
            <w:tcW w:w="705" w:type="dxa"/>
            <w:tcBorders>
              <w:bottom w:val="nil"/>
            </w:tcBorders>
            <w:shd w:val="clear" w:color="auto" w:fill="E2DFEB"/>
          </w:tcPr>
          <w:p w:rsidR="00D236AA" w:rsidRDefault="00D236AA">
            <w:pPr>
              <w:pStyle w:val="TableParagraph"/>
              <w:rPr>
                <w:rFonts w:ascii="Times New Roman"/>
              </w:rPr>
            </w:pPr>
          </w:p>
        </w:tc>
        <w:tc>
          <w:tcPr>
            <w:tcW w:w="863" w:type="dxa"/>
            <w:vMerge w:val="restart"/>
            <w:shd w:val="clear" w:color="auto" w:fill="E2DFEB"/>
          </w:tcPr>
          <w:p w:rsidR="00D236AA" w:rsidRDefault="000E2E0C">
            <w:pPr>
              <w:pStyle w:val="TableParagraph"/>
              <w:spacing w:before="1"/>
              <w:ind w:left="123"/>
              <w:rPr>
                <w:rFonts w:ascii="Calibri"/>
              </w:rPr>
            </w:pPr>
            <w:r>
              <w:rPr>
                <w:rFonts w:ascii="Calibri"/>
                <w:spacing w:val="-2"/>
              </w:rPr>
              <w:t>96,10</w:t>
            </w:r>
          </w:p>
        </w:tc>
        <w:tc>
          <w:tcPr>
            <w:tcW w:w="772" w:type="dxa"/>
            <w:vMerge w:val="restart"/>
            <w:shd w:val="clear" w:color="auto" w:fill="E2DFEB"/>
          </w:tcPr>
          <w:p w:rsidR="00D236AA" w:rsidRDefault="000E2E0C">
            <w:pPr>
              <w:pStyle w:val="TableParagraph"/>
              <w:spacing w:before="1"/>
              <w:ind w:left="124"/>
              <w:rPr>
                <w:rFonts w:ascii="Calibri"/>
              </w:rPr>
            </w:pPr>
            <w:r>
              <w:rPr>
                <w:rFonts w:ascii="Calibri"/>
                <w:spacing w:val="-2"/>
              </w:rPr>
              <w:t>17,57</w:t>
            </w:r>
          </w:p>
        </w:tc>
        <w:tc>
          <w:tcPr>
            <w:tcW w:w="709" w:type="dxa"/>
            <w:tcBorders>
              <w:bottom w:val="nil"/>
            </w:tcBorders>
            <w:shd w:val="clear" w:color="auto" w:fill="E2DFEB"/>
          </w:tcPr>
          <w:p w:rsidR="00D236AA" w:rsidRDefault="00D236AA">
            <w:pPr>
              <w:pStyle w:val="TableParagraph"/>
              <w:rPr>
                <w:rFonts w:ascii="Times New Roman"/>
              </w:rPr>
            </w:pPr>
          </w:p>
        </w:tc>
        <w:tc>
          <w:tcPr>
            <w:tcW w:w="690" w:type="dxa"/>
            <w:vMerge w:val="restart"/>
            <w:shd w:val="clear" w:color="auto" w:fill="E2DFEB"/>
          </w:tcPr>
          <w:p w:rsidR="00D236AA" w:rsidRDefault="00D236AA">
            <w:pPr>
              <w:pStyle w:val="TableParagraph"/>
              <w:rPr>
                <w:rFonts w:ascii="Times New Roman"/>
              </w:rPr>
            </w:pPr>
          </w:p>
        </w:tc>
        <w:tc>
          <w:tcPr>
            <w:tcW w:w="1084" w:type="dxa"/>
            <w:vMerge w:val="restart"/>
            <w:shd w:val="clear" w:color="auto" w:fill="E2DFEB"/>
          </w:tcPr>
          <w:p w:rsidR="00D236AA" w:rsidRDefault="00D236AA">
            <w:pPr>
              <w:pStyle w:val="TableParagraph"/>
              <w:rPr>
                <w:rFonts w:ascii="Times New Roman"/>
              </w:rPr>
            </w:pPr>
          </w:p>
        </w:tc>
        <w:tc>
          <w:tcPr>
            <w:tcW w:w="1069" w:type="dxa"/>
            <w:vMerge w:val="restart"/>
            <w:shd w:val="clear" w:color="auto" w:fill="E2DFEB"/>
          </w:tcPr>
          <w:p w:rsidR="00D236AA" w:rsidRDefault="00D236AA">
            <w:pPr>
              <w:pStyle w:val="TableParagraph"/>
              <w:rPr>
                <w:rFonts w:ascii="Times New Roman"/>
              </w:rPr>
            </w:pPr>
          </w:p>
        </w:tc>
        <w:tc>
          <w:tcPr>
            <w:tcW w:w="675" w:type="dxa"/>
            <w:vMerge w:val="restart"/>
            <w:shd w:val="clear" w:color="auto" w:fill="E2DFEB"/>
          </w:tcPr>
          <w:p w:rsidR="00D236AA" w:rsidRDefault="00D236AA">
            <w:pPr>
              <w:pStyle w:val="TableParagraph"/>
              <w:rPr>
                <w:rFonts w:ascii="Times New Roman"/>
              </w:rPr>
            </w:pPr>
          </w:p>
        </w:tc>
        <w:tc>
          <w:tcPr>
            <w:tcW w:w="1074" w:type="dxa"/>
            <w:vMerge w:val="restart"/>
            <w:shd w:val="clear" w:color="auto" w:fill="E2DFEB"/>
          </w:tcPr>
          <w:p w:rsidR="00D236AA" w:rsidRDefault="00D236AA">
            <w:pPr>
              <w:pStyle w:val="TableParagraph"/>
              <w:rPr>
                <w:rFonts w:ascii="Times New Roman"/>
              </w:rPr>
            </w:pPr>
          </w:p>
        </w:tc>
      </w:tr>
      <w:tr w:rsidR="00D236AA">
        <w:trPr>
          <w:trHeight w:val="299"/>
        </w:trPr>
        <w:tc>
          <w:tcPr>
            <w:tcW w:w="386" w:type="dxa"/>
            <w:vMerge/>
            <w:tcBorders>
              <w:top w:val="nil"/>
            </w:tcBorders>
            <w:shd w:val="clear" w:color="auto" w:fill="E2DFEB"/>
          </w:tcPr>
          <w:p w:rsidR="00D236AA" w:rsidRDefault="00D236AA">
            <w:pPr>
              <w:rPr>
                <w:sz w:val="2"/>
                <w:szCs w:val="2"/>
              </w:rPr>
            </w:pPr>
          </w:p>
        </w:tc>
        <w:tc>
          <w:tcPr>
            <w:tcW w:w="2227" w:type="dxa"/>
            <w:vMerge/>
            <w:tcBorders>
              <w:top w:val="nil"/>
            </w:tcBorders>
            <w:shd w:val="clear" w:color="auto" w:fill="E2DFEB"/>
          </w:tcPr>
          <w:p w:rsidR="00D236AA" w:rsidRDefault="00D236AA">
            <w:pPr>
              <w:rPr>
                <w:sz w:val="2"/>
                <w:szCs w:val="2"/>
              </w:rPr>
            </w:pPr>
          </w:p>
        </w:tc>
        <w:tc>
          <w:tcPr>
            <w:tcW w:w="1452" w:type="dxa"/>
            <w:tcBorders>
              <w:top w:val="nil"/>
              <w:bottom w:val="nil"/>
            </w:tcBorders>
            <w:shd w:val="clear" w:color="auto" w:fill="E2DFEB"/>
          </w:tcPr>
          <w:p w:rsidR="00D236AA" w:rsidRDefault="000E2E0C">
            <w:pPr>
              <w:pStyle w:val="TableParagraph"/>
              <w:spacing w:line="263" w:lineRule="exact"/>
              <w:ind w:left="113"/>
              <w:rPr>
                <w:rFonts w:ascii="Calibri"/>
              </w:rPr>
            </w:pPr>
            <w:r>
              <w:rPr>
                <w:rFonts w:ascii="Calibri"/>
                <w:spacing w:val="-2"/>
              </w:rPr>
              <w:t>Realisasi</w:t>
            </w:r>
          </w:p>
        </w:tc>
        <w:tc>
          <w:tcPr>
            <w:tcW w:w="864" w:type="dxa"/>
            <w:vMerge/>
            <w:tcBorders>
              <w:top w:val="nil"/>
            </w:tcBorders>
            <w:shd w:val="clear" w:color="auto" w:fill="E2DFEB"/>
          </w:tcPr>
          <w:p w:rsidR="00D236AA" w:rsidRDefault="00D236AA">
            <w:pPr>
              <w:rPr>
                <w:sz w:val="2"/>
                <w:szCs w:val="2"/>
              </w:rPr>
            </w:pPr>
          </w:p>
        </w:tc>
        <w:tc>
          <w:tcPr>
            <w:tcW w:w="791" w:type="dxa"/>
            <w:vMerge/>
            <w:tcBorders>
              <w:top w:val="nil"/>
            </w:tcBorders>
            <w:shd w:val="clear" w:color="auto" w:fill="E2DFEB"/>
          </w:tcPr>
          <w:p w:rsidR="00D236AA" w:rsidRDefault="00D236AA">
            <w:pPr>
              <w:rPr>
                <w:sz w:val="2"/>
                <w:szCs w:val="2"/>
              </w:rPr>
            </w:pPr>
          </w:p>
        </w:tc>
        <w:tc>
          <w:tcPr>
            <w:tcW w:w="705" w:type="dxa"/>
            <w:tcBorders>
              <w:top w:val="nil"/>
              <w:bottom w:val="nil"/>
            </w:tcBorders>
            <w:shd w:val="clear" w:color="auto" w:fill="E2DFEB"/>
          </w:tcPr>
          <w:p w:rsidR="00D236AA" w:rsidRDefault="000E2E0C">
            <w:pPr>
              <w:pStyle w:val="TableParagraph"/>
              <w:spacing w:line="263" w:lineRule="exact"/>
              <w:ind w:left="122"/>
              <w:rPr>
                <w:rFonts w:ascii="Calibri"/>
              </w:rPr>
            </w:pPr>
            <w:r>
              <w:rPr>
                <w:rFonts w:ascii="Calibri"/>
                <w:spacing w:val="-4"/>
              </w:rPr>
              <w:t>50,0</w:t>
            </w:r>
          </w:p>
        </w:tc>
        <w:tc>
          <w:tcPr>
            <w:tcW w:w="863" w:type="dxa"/>
            <w:vMerge/>
            <w:tcBorders>
              <w:top w:val="nil"/>
            </w:tcBorders>
            <w:shd w:val="clear" w:color="auto" w:fill="E2DFEB"/>
          </w:tcPr>
          <w:p w:rsidR="00D236AA" w:rsidRDefault="00D236AA">
            <w:pPr>
              <w:rPr>
                <w:sz w:val="2"/>
                <w:szCs w:val="2"/>
              </w:rPr>
            </w:pPr>
          </w:p>
        </w:tc>
        <w:tc>
          <w:tcPr>
            <w:tcW w:w="772" w:type="dxa"/>
            <w:vMerge/>
            <w:tcBorders>
              <w:top w:val="nil"/>
            </w:tcBorders>
            <w:shd w:val="clear" w:color="auto" w:fill="E2DFEB"/>
          </w:tcPr>
          <w:p w:rsidR="00D236AA" w:rsidRDefault="00D236AA">
            <w:pPr>
              <w:rPr>
                <w:sz w:val="2"/>
                <w:szCs w:val="2"/>
              </w:rPr>
            </w:pPr>
          </w:p>
        </w:tc>
        <w:tc>
          <w:tcPr>
            <w:tcW w:w="709" w:type="dxa"/>
            <w:tcBorders>
              <w:top w:val="nil"/>
              <w:bottom w:val="nil"/>
            </w:tcBorders>
            <w:shd w:val="clear" w:color="auto" w:fill="E2DFEB"/>
          </w:tcPr>
          <w:p w:rsidR="00D236AA" w:rsidRDefault="000E2E0C">
            <w:pPr>
              <w:pStyle w:val="TableParagraph"/>
              <w:spacing w:line="263" w:lineRule="exact"/>
              <w:ind w:left="126"/>
              <w:rPr>
                <w:rFonts w:ascii="Calibri"/>
              </w:rPr>
            </w:pPr>
            <w:r>
              <w:rPr>
                <w:rFonts w:ascii="Calibri"/>
                <w:spacing w:val="-4"/>
              </w:rPr>
              <w:t>18,2</w:t>
            </w:r>
          </w:p>
        </w:tc>
        <w:tc>
          <w:tcPr>
            <w:tcW w:w="690" w:type="dxa"/>
            <w:vMerge/>
            <w:tcBorders>
              <w:top w:val="nil"/>
            </w:tcBorders>
            <w:shd w:val="clear" w:color="auto" w:fill="E2DFEB"/>
          </w:tcPr>
          <w:p w:rsidR="00D236AA" w:rsidRDefault="00D236AA">
            <w:pPr>
              <w:rPr>
                <w:sz w:val="2"/>
                <w:szCs w:val="2"/>
              </w:rPr>
            </w:pPr>
          </w:p>
        </w:tc>
        <w:tc>
          <w:tcPr>
            <w:tcW w:w="1084" w:type="dxa"/>
            <w:vMerge/>
            <w:tcBorders>
              <w:top w:val="nil"/>
            </w:tcBorders>
            <w:shd w:val="clear" w:color="auto" w:fill="E2DFEB"/>
          </w:tcPr>
          <w:p w:rsidR="00D236AA" w:rsidRDefault="00D236AA">
            <w:pPr>
              <w:rPr>
                <w:sz w:val="2"/>
                <w:szCs w:val="2"/>
              </w:rPr>
            </w:pPr>
          </w:p>
        </w:tc>
        <w:tc>
          <w:tcPr>
            <w:tcW w:w="1069" w:type="dxa"/>
            <w:vMerge/>
            <w:tcBorders>
              <w:top w:val="nil"/>
            </w:tcBorders>
            <w:shd w:val="clear" w:color="auto" w:fill="E2DFEB"/>
          </w:tcPr>
          <w:p w:rsidR="00D236AA" w:rsidRDefault="00D236AA">
            <w:pPr>
              <w:rPr>
                <w:sz w:val="2"/>
                <w:szCs w:val="2"/>
              </w:rPr>
            </w:pPr>
          </w:p>
        </w:tc>
        <w:tc>
          <w:tcPr>
            <w:tcW w:w="675" w:type="dxa"/>
            <w:vMerge/>
            <w:tcBorders>
              <w:top w:val="nil"/>
            </w:tcBorders>
            <w:shd w:val="clear" w:color="auto" w:fill="E2DFEB"/>
          </w:tcPr>
          <w:p w:rsidR="00D236AA" w:rsidRDefault="00D236AA">
            <w:pPr>
              <w:rPr>
                <w:sz w:val="2"/>
                <w:szCs w:val="2"/>
              </w:rPr>
            </w:pPr>
          </w:p>
        </w:tc>
        <w:tc>
          <w:tcPr>
            <w:tcW w:w="1074" w:type="dxa"/>
            <w:vMerge/>
            <w:tcBorders>
              <w:top w:val="nil"/>
            </w:tcBorders>
            <w:shd w:val="clear" w:color="auto" w:fill="E2DFEB"/>
          </w:tcPr>
          <w:p w:rsidR="00D236AA" w:rsidRDefault="00D236AA">
            <w:pPr>
              <w:rPr>
                <w:sz w:val="2"/>
                <w:szCs w:val="2"/>
              </w:rPr>
            </w:pPr>
          </w:p>
        </w:tc>
      </w:tr>
      <w:tr w:rsidR="00D236AA">
        <w:trPr>
          <w:trHeight w:val="299"/>
        </w:trPr>
        <w:tc>
          <w:tcPr>
            <w:tcW w:w="386" w:type="dxa"/>
            <w:vMerge/>
            <w:tcBorders>
              <w:top w:val="nil"/>
            </w:tcBorders>
            <w:shd w:val="clear" w:color="auto" w:fill="E2DFEB"/>
          </w:tcPr>
          <w:p w:rsidR="00D236AA" w:rsidRDefault="00D236AA">
            <w:pPr>
              <w:rPr>
                <w:sz w:val="2"/>
                <w:szCs w:val="2"/>
              </w:rPr>
            </w:pPr>
          </w:p>
        </w:tc>
        <w:tc>
          <w:tcPr>
            <w:tcW w:w="2227" w:type="dxa"/>
            <w:vMerge/>
            <w:tcBorders>
              <w:top w:val="nil"/>
            </w:tcBorders>
            <w:shd w:val="clear" w:color="auto" w:fill="E2DFEB"/>
          </w:tcPr>
          <w:p w:rsidR="00D236AA" w:rsidRDefault="00D236AA">
            <w:pPr>
              <w:rPr>
                <w:sz w:val="2"/>
                <w:szCs w:val="2"/>
              </w:rPr>
            </w:pPr>
          </w:p>
        </w:tc>
        <w:tc>
          <w:tcPr>
            <w:tcW w:w="1452" w:type="dxa"/>
            <w:tcBorders>
              <w:top w:val="nil"/>
              <w:bottom w:val="nil"/>
            </w:tcBorders>
            <w:shd w:val="clear" w:color="auto" w:fill="E2DFEB"/>
          </w:tcPr>
          <w:p w:rsidR="00D236AA" w:rsidRDefault="000E2E0C">
            <w:pPr>
              <w:pStyle w:val="TableParagraph"/>
              <w:spacing w:line="265" w:lineRule="exact"/>
              <w:ind w:left="113"/>
              <w:rPr>
                <w:rFonts w:ascii="Calibri"/>
              </w:rPr>
            </w:pPr>
            <w:r>
              <w:rPr>
                <w:rFonts w:ascii="Calibri"/>
                <w:spacing w:val="-2"/>
              </w:rPr>
              <w:t>Anggaran</w:t>
            </w:r>
          </w:p>
        </w:tc>
        <w:tc>
          <w:tcPr>
            <w:tcW w:w="864" w:type="dxa"/>
            <w:vMerge/>
            <w:tcBorders>
              <w:top w:val="nil"/>
            </w:tcBorders>
            <w:shd w:val="clear" w:color="auto" w:fill="E2DFEB"/>
          </w:tcPr>
          <w:p w:rsidR="00D236AA" w:rsidRDefault="00D236AA">
            <w:pPr>
              <w:rPr>
                <w:sz w:val="2"/>
                <w:szCs w:val="2"/>
              </w:rPr>
            </w:pPr>
          </w:p>
        </w:tc>
        <w:tc>
          <w:tcPr>
            <w:tcW w:w="791" w:type="dxa"/>
            <w:vMerge/>
            <w:tcBorders>
              <w:top w:val="nil"/>
            </w:tcBorders>
            <w:shd w:val="clear" w:color="auto" w:fill="E2DFEB"/>
          </w:tcPr>
          <w:p w:rsidR="00D236AA" w:rsidRDefault="00D236AA">
            <w:pPr>
              <w:rPr>
                <w:sz w:val="2"/>
                <w:szCs w:val="2"/>
              </w:rPr>
            </w:pPr>
          </w:p>
        </w:tc>
        <w:tc>
          <w:tcPr>
            <w:tcW w:w="705" w:type="dxa"/>
            <w:tcBorders>
              <w:top w:val="nil"/>
              <w:bottom w:val="nil"/>
            </w:tcBorders>
            <w:shd w:val="clear" w:color="auto" w:fill="E2DFEB"/>
          </w:tcPr>
          <w:p w:rsidR="00D236AA" w:rsidRDefault="000E2E0C">
            <w:pPr>
              <w:pStyle w:val="TableParagraph"/>
              <w:spacing w:line="265" w:lineRule="exact"/>
              <w:ind w:left="122"/>
              <w:rPr>
                <w:rFonts w:ascii="Calibri"/>
              </w:rPr>
            </w:pPr>
            <w:r>
              <w:rPr>
                <w:rFonts w:ascii="Calibri"/>
                <w:spacing w:val="-10"/>
              </w:rPr>
              <w:t>0</w:t>
            </w:r>
          </w:p>
        </w:tc>
        <w:tc>
          <w:tcPr>
            <w:tcW w:w="863" w:type="dxa"/>
            <w:vMerge/>
            <w:tcBorders>
              <w:top w:val="nil"/>
            </w:tcBorders>
            <w:shd w:val="clear" w:color="auto" w:fill="E2DFEB"/>
          </w:tcPr>
          <w:p w:rsidR="00D236AA" w:rsidRDefault="00D236AA">
            <w:pPr>
              <w:rPr>
                <w:sz w:val="2"/>
                <w:szCs w:val="2"/>
              </w:rPr>
            </w:pPr>
          </w:p>
        </w:tc>
        <w:tc>
          <w:tcPr>
            <w:tcW w:w="772" w:type="dxa"/>
            <w:vMerge/>
            <w:tcBorders>
              <w:top w:val="nil"/>
            </w:tcBorders>
            <w:shd w:val="clear" w:color="auto" w:fill="E2DFEB"/>
          </w:tcPr>
          <w:p w:rsidR="00D236AA" w:rsidRDefault="00D236AA">
            <w:pPr>
              <w:rPr>
                <w:sz w:val="2"/>
                <w:szCs w:val="2"/>
              </w:rPr>
            </w:pPr>
          </w:p>
        </w:tc>
        <w:tc>
          <w:tcPr>
            <w:tcW w:w="709" w:type="dxa"/>
            <w:tcBorders>
              <w:top w:val="nil"/>
              <w:bottom w:val="nil"/>
            </w:tcBorders>
            <w:shd w:val="clear" w:color="auto" w:fill="E2DFEB"/>
          </w:tcPr>
          <w:p w:rsidR="00D236AA" w:rsidRDefault="000E2E0C">
            <w:pPr>
              <w:pStyle w:val="TableParagraph"/>
              <w:spacing w:line="265" w:lineRule="exact"/>
              <w:ind w:left="126"/>
              <w:rPr>
                <w:rFonts w:ascii="Calibri"/>
              </w:rPr>
            </w:pPr>
            <w:r>
              <w:rPr>
                <w:rFonts w:ascii="Calibri"/>
                <w:spacing w:val="-10"/>
              </w:rPr>
              <w:t>8</w:t>
            </w:r>
          </w:p>
        </w:tc>
        <w:tc>
          <w:tcPr>
            <w:tcW w:w="690" w:type="dxa"/>
            <w:vMerge/>
            <w:tcBorders>
              <w:top w:val="nil"/>
            </w:tcBorders>
            <w:shd w:val="clear" w:color="auto" w:fill="E2DFEB"/>
          </w:tcPr>
          <w:p w:rsidR="00D236AA" w:rsidRDefault="00D236AA">
            <w:pPr>
              <w:rPr>
                <w:sz w:val="2"/>
                <w:szCs w:val="2"/>
              </w:rPr>
            </w:pPr>
          </w:p>
        </w:tc>
        <w:tc>
          <w:tcPr>
            <w:tcW w:w="1084" w:type="dxa"/>
            <w:vMerge/>
            <w:tcBorders>
              <w:top w:val="nil"/>
            </w:tcBorders>
            <w:shd w:val="clear" w:color="auto" w:fill="E2DFEB"/>
          </w:tcPr>
          <w:p w:rsidR="00D236AA" w:rsidRDefault="00D236AA">
            <w:pPr>
              <w:rPr>
                <w:sz w:val="2"/>
                <w:szCs w:val="2"/>
              </w:rPr>
            </w:pPr>
          </w:p>
        </w:tc>
        <w:tc>
          <w:tcPr>
            <w:tcW w:w="1069" w:type="dxa"/>
            <w:vMerge/>
            <w:tcBorders>
              <w:top w:val="nil"/>
            </w:tcBorders>
            <w:shd w:val="clear" w:color="auto" w:fill="E2DFEB"/>
          </w:tcPr>
          <w:p w:rsidR="00D236AA" w:rsidRDefault="00D236AA">
            <w:pPr>
              <w:rPr>
                <w:sz w:val="2"/>
                <w:szCs w:val="2"/>
              </w:rPr>
            </w:pPr>
          </w:p>
        </w:tc>
        <w:tc>
          <w:tcPr>
            <w:tcW w:w="675" w:type="dxa"/>
            <w:vMerge/>
            <w:tcBorders>
              <w:top w:val="nil"/>
            </w:tcBorders>
            <w:shd w:val="clear" w:color="auto" w:fill="E2DFEB"/>
          </w:tcPr>
          <w:p w:rsidR="00D236AA" w:rsidRDefault="00D236AA">
            <w:pPr>
              <w:rPr>
                <w:sz w:val="2"/>
                <w:szCs w:val="2"/>
              </w:rPr>
            </w:pPr>
          </w:p>
        </w:tc>
        <w:tc>
          <w:tcPr>
            <w:tcW w:w="1074" w:type="dxa"/>
            <w:vMerge/>
            <w:tcBorders>
              <w:top w:val="nil"/>
            </w:tcBorders>
            <w:shd w:val="clear" w:color="auto" w:fill="E2DFEB"/>
          </w:tcPr>
          <w:p w:rsidR="00D236AA" w:rsidRDefault="00D236AA">
            <w:pPr>
              <w:rPr>
                <w:sz w:val="2"/>
                <w:szCs w:val="2"/>
              </w:rPr>
            </w:pPr>
          </w:p>
        </w:tc>
      </w:tr>
      <w:tr w:rsidR="00D236AA">
        <w:trPr>
          <w:trHeight w:val="299"/>
        </w:trPr>
        <w:tc>
          <w:tcPr>
            <w:tcW w:w="386" w:type="dxa"/>
            <w:vMerge/>
            <w:tcBorders>
              <w:top w:val="nil"/>
            </w:tcBorders>
            <w:shd w:val="clear" w:color="auto" w:fill="E2DFEB"/>
          </w:tcPr>
          <w:p w:rsidR="00D236AA" w:rsidRDefault="00D236AA">
            <w:pPr>
              <w:rPr>
                <w:sz w:val="2"/>
                <w:szCs w:val="2"/>
              </w:rPr>
            </w:pPr>
          </w:p>
        </w:tc>
        <w:tc>
          <w:tcPr>
            <w:tcW w:w="2227" w:type="dxa"/>
            <w:vMerge/>
            <w:tcBorders>
              <w:top w:val="nil"/>
            </w:tcBorders>
            <w:shd w:val="clear" w:color="auto" w:fill="E2DFEB"/>
          </w:tcPr>
          <w:p w:rsidR="00D236AA" w:rsidRDefault="00D236AA">
            <w:pPr>
              <w:rPr>
                <w:sz w:val="2"/>
                <w:szCs w:val="2"/>
              </w:rPr>
            </w:pPr>
          </w:p>
        </w:tc>
        <w:tc>
          <w:tcPr>
            <w:tcW w:w="1452" w:type="dxa"/>
            <w:tcBorders>
              <w:top w:val="nil"/>
              <w:bottom w:val="nil"/>
            </w:tcBorders>
            <w:shd w:val="clear" w:color="auto" w:fill="E2DFEB"/>
          </w:tcPr>
          <w:p w:rsidR="00D236AA" w:rsidRDefault="000E2E0C">
            <w:pPr>
              <w:pStyle w:val="TableParagraph"/>
              <w:spacing w:line="263" w:lineRule="exact"/>
              <w:ind w:left="113"/>
              <w:rPr>
                <w:rFonts w:ascii="Calibri"/>
              </w:rPr>
            </w:pPr>
            <w:r>
              <w:rPr>
                <w:rFonts w:ascii="Calibri"/>
                <w:spacing w:val="-2"/>
              </w:rPr>
              <w:t>Perangkat</w:t>
            </w:r>
          </w:p>
        </w:tc>
        <w:tc>
          <w:tcPr>
            <w:tcW w:w="864" w:type="dxa"/>
            <w:vMerge/>
            <w:tcBorders>
              <w:top w:val="nil"/>
            </w:tcBorders>
            <w:shd w:val="clear" w:color="auto" w:fill="E2DFEB"/>
          </w:tcPr>
          <w:p w:rsidR="00D236AA" w:rsidRDefault="00D236AA">
            <w:pPr>
              <w:rPr>
                <w:sz w:val="2"/>
                <w:szCs w:val="2"/>
              </w:rPr>
            </w:pPr>
          </w:p>
        </w:tc>
        <w:tc>
          <w:tcPr>
            <w:tcW w:w="791" w:type="dxa"/>
            <w:vMerge/>
            <w:tcBorders>
              <w:top w:val="nil"/>
            </w:tcBorders>
            <w:shd w:val="clear" w:color="auto" w:fill="E2DFEB"/>
          </w:tcPr>
          <w:p w:rsidR="00D236AA" w:rsidRDefault="00D236AA">
            <w:pPr>
              <w:rPr>
                <w:sz w:val="2"/>
                <w:szCs w:val="2"/>
              </w:rPr>
            </w:pPr>
          </w:p>
        </w:tc>
        <w:tc>
          <w:tcPr>
            <w:tcW w:w="705" w:type="dxa"/>
            <w:tcBorders>
              <w:top w:val="nil"/>
              <w:bottom w:val="nil"/>
            </w:tcBorders>
            <w:shd w:val="clear" w:color="auto" w:fill="E2DFEB"/>
          </w:tcPr>
          <w:p w:rsidR="00D236AA" w:rsidRDefault="00D236AA">
            <w:pPr>
              <w:pStyle w:val="TableParagraph"/>
              <w:rPr>
                <w:rFonts w:ascii="Times New Roman"/>
              </w:rPr>
            </w:pPr>
          </w:p>
        </w:tc>
        <w:tc>
          <w:tcPr>
            <w:tcW w:w="863" w:type="dxa"/>
            <w:vMerge/>
            <w:tcBorders>
              <w:top w:val="nil"/>
            </w:tcBorders>
            <w:shd w:val="clear" w:color="auto" w:fill="E2DFEB"/>
          </w:tcPr>
          <w:p w:rsidR="00D236AA" w:rsidRDefault="00D236AA">
            <w:pPr>
              <w:rPr>
                <w:sz w:val="2"/>
                <w:szCs w:val="2"/>
              </w:rPr>
            </w:pPr>
          </w:p>
        </w:tc>
        <w:tc>
          <w:tcPr>
            <w:tcW w:w="772" w:type="dxa"/>
            <w:vMerge/>
            <w:tcBorders>
              <w:top w:val="nil"/>
            </w:tcBorders>
            <w:shd w:val="clear" w:color="auto" w:fill="E2DFEB"/>
          </w:tcPr>
          <w:p w:rsidR="00D236AA" w:rsidRDefault="00D236AA">
            <w:pPr>
              <w:rPr>
                <w:sz w:val="2"/>
                <w:szCs w:val="2"/>
              </w:rPr>
            </w:pPr>
          </w:p>
        </w:tc>
        <w:tc>
          <w:tcPr>
            <w:tcW w:w="709" w:type="dxa"/>
            <w:tcBorders>
              <w:top w:val="nil"/>
              <w:bottom w:val="nil"/>
            </w:tcBorders>
            <w:shd w:val="clear" w:color="auto" w:fill="E2DFEB"/>
          </w:tcPr>
          <w:p w:rsidR="00D236AA" w:rsidRDefault="00D236AA">
            <w:pPr>
              <w:pStyle w:val="TableParagraph"/>
              <w:rPr>
                <w:rFonts w:ascii="Times New Roman"/>
              </w:rPr>
            </w:pPr>
          </w:p>
        </w:tc>
        <w:tc>
          <w:tcPr>
            <w:tcW w:w="690" w:type="dxa"/>
            <w:vMerge/>
            <w:tcBorders>
              <w:top w:val="nil"/>
            </w:tcBorders>
            <w:shd w:val="clear" w:color="auto" w:fill="E2DFEB"/>
          </w:tcPr>
          <w:p w:rsidR="00D236AA" w:rsidRDefault="00D236AA">
            <w:pPr>
              <w:rPr>
                <w:sz w:val="2"/>
                <w:szCs w:val="2"/>
              </w:rPr>
            </w:pPr>
          </w:p>
        </w:tc>
        <w:tc>
          <w:tcPr>
            <w:tcW w:w="1084" w:type="dxa"/>
            <w:vMerge/>
            <w:tcBorders>
              <w:top w:val="nil"/>
            </w:tcBorders>
            <w:shd w:val="clear" w:color="auto" w:fill="E2DFEB"/>
          </w:tcPr>
          <w:p w:rsidR="00D236AA" w:rsidRDefault="00D236AA">
            <w:pPr>
              <w:rPr>
                <w:sz w:val="2"/>
                <w:szCs w:val="2"/>
              </w:rPr>
            </w:pPr>
          </w:p>
        </w:tc>
        <w:tc>
          <w:tcPr>
            <w:tcW w:w="1069" w:type="dxa"/>
            <w:vMerge/>
            <w:tcBorders>
              <w:top w:val="nil"/>
            </w:tcBorders>
            <w:shd w:val="clear" w:color="auto" w:fill="E2DFEB"/>
          </w:tcPr>
          <w:p w:rsidR="00D236AA" w:rsidRDefault="00D236AA">
            <w:pPr>
              <w:rPr>
                <w:sz w:val="2"/>
                <w:szCs w:val="2"/>
              </w:rPr>
            </w:pPr>
          </w:p>
        </w:tc>
        <w:tc>
          <w:tcPr>
            <w:tcW w:w="675" w:type="dxa"/>
            <w:vMerge/>
            <w:tcBorders>
              <w:top w:val="nil"/>
            </w:tcBorders>
            <w:shd w:val="clear" w:color="auto" w:fill="E2DFEB"/>
          </w:tcPr>
          <w:p w:rsidR="00D236AA" w:rsidRDefault="00D236AA">
            <w:pPr>
              <w:rPr>
                <w:sz w:val="2"/>
                <w:szCs w:val="2"/>
              </w:rPr>
            </w:pPr>
          </w:p>
        </w:tc>
        <w:tc>
          <w:tcPr>
            <w:tcW w:w="1074" w:type="dxa"/>
            <w:vMerge/>
            <w:tcBorders>
              <w:top w:val="nil"/>
            </w:tcBorders>
            <w:shd w:val="clear" w:color="auto" w:fill="E2DFEB"/>
          </w:tcPr>
          <w:p w:rsidR="00D236AA" w:rsidRDefault="00D236AA">
            <w:pPr>
              <w:rPr>
                <w:sz w:val="2"/>
                <w:szCs w:val="2"/>
              </w:rPr>
            </w:pPr>
          </w:p>
        </w:tc>
      </w:tr>
      <w:tr w:rsidR="00D236AA">
        <w:trPr>
          <w:trHeight w:val="498"/>
        </w:trPr>
        <w:tc>
          <w:tcPr>
            <w:tcW w:w="386" w:type="dxa"/>
            <w:vMerge/>
            <w:tcBorders>
              <w:top w:val="nil"/>
            </w:tcBorders>
            <w:shd w:val="clear" w:color="auto" w:fill="E2DFEB"/>
          </w:tcPr>
          <w:p w:rsidR="00D236AA" w:rsidRDefault="00D236AA">
            <w:pPr>
              <w:rPr>
                <w:sz w:val="2"/>
                <w:szCs w:val="2"/>
              </w:rPr>
            </w:pPr>
          </w:p>
        </w:tc>
        <w:tc>
          <w:tcPr>
            <w:tcW w:w="2227" w:type="dxa"/>
            <w:vMerge/>
            <w:tcBorders>
              <w:top w:val="nil"/>
            </w:tcBorders>
            <w:shd w:val="clear" w:color="auto" w:fill="E2DFEB"/>
          </w:tcPr>
          <w:p w:rsidR="00D236AA" w:rsidRDefault="00D236AA">
            <w:pPr>
              <w:rPr>
                <w:sz w:val="2"/>
                <w:szCs w:val="2"/>
              </w:rPr>
            </w:pPr>
          </w:p>
        </w:tc>
        <w:tc>
          <w:tcPr>
            <w:tcW w:w="1452" w:type="dxa"/>
            <w:tcBorders>
              <w:top w:val="nil"/>
            </w:tcBorders>
            <w:shd w:val="clear" w:color="auto" w:fill="E2DFEB"/>
          </w:tcPr>
          <w:p w:rsidR="00D236AA" w:rsidRDefault="000E2E0C">
            <w:pPr>
              <w:pStyle w:val="TableParagraph"/>
              <w:spacing w:line="265" w:lineRule="exact"/>
              <w:ind w:left="113"/>
              <w:rPr>
                <w:rFonts w:ascii="Calibri"/>
              </w:rPr>
            </w:pPr>
            <w:r>
              <w:rPr>
                <w:rFonts w:ascii="Calibri"/>
                <w:spacing w:val="-2"/>
              </w:rPr>
              <w:t>Daerah</w:t>
            </w:r>
          </w:p>
        </w:tc>
        <w:tc>
          <w:tcPr>
            <w:tcW w:w="864" w:type="dxa"/>
            <w:vMerge/>
            <w:tcBorders>
              <w:top w:val="nil"/>
            </w:tcBorders>
            <w:shd w:val="clear" w:color="auto" w:fill="E2DFEB"/>
          </w:tcPr>
          <w:p w:rsidR="00D236AA" w:rsidRDefault="00D236AA">
            <w:pPr>
              <w:rPr>
                <w:sz w:val="2"/>
                <w:szCs w:val="2"/>
              </w:rPr>
            </w:pPr>
          </w:p>
        </w:tc>
        <w:tc>
          <w:tcPr>
            <w:tcW w:w="791" w:type="dxa"/>
            <w:vMerge/>
            <w:tcBorders>
              <w:top w:val="nil"/>
            </w:tcBorders>
            <w:shd w:val="clear" w:color="auto" w:fill="E2DFEB"/>
          </w:tcPr>
          <w:p w:rsidR="00D236AA" w:rsidRDefault="00D236AA">
            <w:pPr>
              <w:rPr>
                <w:sz w:val="2"/>
                <w:szCs w:val="2"/>
              </w:rPr>
            </w:pPr>
          </w:p>
        </w:tc>
        <w:tc>
          <w:tcPr>
            <w:tcW w:w="705" w:type="dxa"/>
            <w:tcBorders>
              <w:top w:val="nil"/>
            </w:tcBorders>
            <w:shd w:val="clear" w:color="auto" w:fill="E2DFEB"/>
          </w:tcPr>
          <w:p w:rsidR="00D236AA" w:rsidRDefault="00D236AA">
            <w:pPr>
              <w:pStyle w:val="TableParagraph"/>
              <w:rPr>
                <w:rFonts w:ascii="Times New Roman"/>
              </w:rPr>
            </w:pPr>
          </w:p>
        </w:tc>
        <w:tc>
          <w:tcPr>
            <w:tcW w:w="863" w:type="dxa"/>
            <w:vMerge/>
            <w:tcBorders>
              <w:top w:val="nil"/>
            </w:tcBorders>
            <w:shd w:val="clear" w:color="auto" w:fill="E2DFEB"/>
          </w:tcPr>
          <w:p w:rsidR="00D236AA" w:rsidRDefault="00D236AA">
            <w:pPr>
              <w:rPr>
                <w:sz w:val="2"/>
                <w:szCs w:val="2"/>
              </w:rPr>
            </w:pPr>
          </w:p>
        </w:tc>
        <w:tc>
          <w:tcPr>
            <w:tcW w:w="772" w:type="dxa"/>
            <w:vMerge/>
            <w:tcBorders>
              <w:top w:val="nil"/>
            </w:tcBorders>
            <w:shd w:val="clear" w:color="auto" w:fill="E2DFEB"/>
          </w:tcPr>
          <w:p w:rsidR="00D236AA" w:rsidRDefault="00D236AA">
            <w:pPr>
              <w:rPr>
                <w:sz w:val="2"/>
                <w:szCs w:val="2"/>
              </w:rPr>
            </w:pPr>
          </w:p>
        </w:tc>
        <w:tc>
          <w:tcPr>
            <w:tcW w:w="709" w:type="dxa"/>
            <w:tcBorders>
              <w:top w:val="nil"/>
            </w:tcBorders>
            <w:shd w:val="clear" w:color="auto" w:fill="E2DFEB"/>
          </w:tcPr>
          <w:p w:rsidR="00D236AA" w:rsidRDefault="00D236AA">
            <w:pPr>
              <w:pStyle w:val="TableParagraph"/>
              <w:rPr>
                <w:rFonts w:ascii="Times New Roman"/>
              </w:rPr>
            </w:pPr>
          </w:p>
        </w:tc>
        <w:tc>
          <w:tcPr>
            <w:tcW w:w="690" w:type="dxa"/>
            <w:vMerge/>
            <w:tcBorders>
              <w:top w:val="nil"/>
            </w:tcBorders>
            <w:shd w:val="clear" w:color="auto" w:fill="E2DFEB"/>
          </w:tcPr>
          <w:p w:rsidR="00D236AA" w:rsidRDefault="00D236AA">
            <w:pPr>
              <w:rPr>
                <w:sz w:val="2"/>
                <w:szCs w:val="2"/>
              </w:rPr>
            </w:pPr>
          </w:p>
        </w:tc>
        <w:tc>
          <w:tcPr>
            <w:tcW w:w="1084" w:type="dxa"/>
            <w:vMerge/>
            <w:tcBorders>
              <w:top w:val="nil"/>
            </w:tcBorders>
            <w:shd w:val="clear" w:color="auto" w:fill="E2DFEB"/>
          </w:tcPr>
          <w:p w:rsidR="00D236AA" w:rsidRDefault="00D236AA">
            <w:pPr>
              <w:rPr>
                <w:sz w:val="2"/>
                <w:szCs w:val="2"/>
              </w:rPr>
            </w:pPr>
          </w:p>
        </w:tc>
        <w:tc>
          <w:tcPr>
            <w:tcW w:w="1069" w:type="dxa"/>
            <w:vMerge/>
            <w:tcBorders>
              <w:top w:val="nil"/>
            </w:tcBorders>
            <w:shd w:val="clear" w:color="auto" w:fill="E2DFEB"/>
          </w:tcPr>
          <w:p w:rsidR="00D236AA" w:rsidRDefault="00D236AA">
            <w:pPr>
              <w:rPr>
                <w:sz w:val="2"/>
                <w:szCs w:val="2"/>
              </w:rPr>
            </w:pPr>
          </w:p>
        </w:tc>
        <w:tc>
          <w:tcPr>
            <w:tcW w:w="675" w:type="dxa"/>
            <w:vMerge/>
            <w:tcBorders>
              <w:top w:val="nil"/>
            </w:tcBorders>
            <w:shd w:val="clear" w:color="auto" w:fill="E2DFEB"/>
          </w:tcPr>
          <w:p w:rsidR="00D236AA" w:rsidRDefault="00D236AA">
            <w:pPr>
              <w:rPr>
                <w:sz w:val="2"/>
                <w:szCs w:val="2"/>
              </w:rPr>
            </w:pPr>
          </w:p>
        </w:tc>
        <w:tc>
          <w:tcPr>
            <w:tcW w:w="1074" w:type="dxa"/>
            <w:vMerge/>
            <w:tcBorders>
              <w:top w:val="nil"/>
            </w:tcBorders>
            <w:shd w:val="clear" w:color="auto" w:fill="E2DFEB"/>
          </w:tcPr>
          <w:p w:rsidR="00D236AA" w:rsidRDefault="00D236AA">
            <w:pPr>
              <w:rPr>
                <w:sz w:val="2"/>
                <w:szCs w:val="2"/>
              </w:rPr>
            </w:pPr>
          </w:p>
        </w:tc>
      </w:tr>
      <w:tr w:rsidR="00D236AA">
        <w:trPr>
          <w:trHeight w:val="306"/>
        </w:trPr>
        <w:tc>
          <w:tcPr>
            <w:tcW w:w="386" w:type="dxa"/>
            <w:vMerge/>
            <w:tcBorders>
              <w:top w:val="nil"/>
            </w:tcBorders>
            <w:shd w:val="clear" w:color="auto" w:fill="E2DFEB"/>
          </w:tcPr>
          <w:p w:rsidR="00D236AA" w:rsidRDefault="00D236AA">
            <w:pPr>
              <w:rPr>
                <w:sz w:val="2"/>
                <w:szCs w:val="2"/>
              </w:rPr>
            </w:pPr>
          </w:p>
        </w:tc>
        <w:tc>
          <w:tcPr>
            <w:tcW w:w="2227" w:type="dxa"/>
            <w:vMerge/>
            <w:tcBorders>
              <w:top w:val="nil"/>
            </w:tcBorders>
            <w:shd w:val="clear" w:color="auto" w:fill="E2DFEB"/>
          </w:tcPr>
          <w:p w:rsidR="00D236AA" w:rsidRDefault="00D236AA">
            <w:pPr>
              <w:rPr>
                <w:sz w:val="2"/>
                <w:szCs w:val="2"/>
              </w:rPr>
            </w:pPr>
          </w:p>
        </w:tc>
        <w:tc>
          <w:tcPr>
            <w:tcW w:w="1452" w:type="dxa"/>
            <w:tcBorders>
              <w:bottom w:val="nil"/>
            </w:tcBorders>
            <w:shd w:val="clear" w:color="auto" w:fill="E2DFEB"/>
          </w:tcPr>
          <w:p w:rsidR="00D236AA" w:rsidRDefault="000E2E0C">
            <w:pPr>
              <w:pStyle w:val="TableParagraph"/>
              <w:spacing w:before="1"/>
              <w:ind w:left="113"/>
              <w:rPr>
                <w:rFonts w:ascii="Calibri"/>
              </w:rPr>
            </w:pPr>
            <w:r>
              <w:rPr>
                <w:rFonts w:ascii="Calibri"/>
                <w:spacing w:val="-2"/>
              </w:rPr>
              <w:t>Indeks</w:t>
            </w:r>
          </w:p>
        </w:tc>
        <w:tc>
          <w:tcPr>
            <w:tcW w:w="864" w:type="dxa"/>
            <w:vMerge w:val="restart"/>
            <w:shd w:val="clear" w:color="auto" w:fill="E2DFEB"/>
          </w:tcPr>
          <w:p w:rsidR="00D236AA" w:rsidRDefault="000E2E0C">
            <w:pPr>
              <w:pStyle w:val="TableParagraph"/>
              <w:spacing w:before="1"/>
              <w:ind w:left="111"/>
              <w:rPr>
                <w:rFonts w:ascii="Calibri"/>
              </w:rPr>
            </w:pPr>
            <w:r>
              <w:rPr>
                <w:rFonts w:ascii="Calibri"/>
                <w:spacing w:val="-2"/>
              </w:rPr>
              <w:t>81,00</w:t>
            </w:r>
          </w:p>
        </w:tc>
        <w:tc>
          <w:tcPr>
            <w:tcW w:w="791" w:type="dxa"/>
            <w:vMerge w:val="restart"/>
            <w:shd w:val="clear" w:color="auto" w:fill="E2DFEB"/>
          </w:tcPr>
          <w:p w:rsidR="00D236AA" w:rsidRDefault="00D236AA">
            <w:pPr>
              <w:pStyle w:val="TableParagraph"/>
              <w:spacing w:before="44"/>
              <w:rPr>
                <w:rFonts w:ascii="Calibri"/>
              </w:rPr>
            </w:pPr>
          </w:p>
          <w:p w:rsidR="00D236AA" w:rsidRDefault="000E2E0C">
            <w:pPr>
              <w:pStyle w:val="TableParagraph"/>
              <w:spacing w:before="1"/>
              <w:ind w:left="112"/>
              <w:rPr>
                <w:rFonts w:ascii="Calibri"/>
              </w:rPr>
            </w:pPr>
            <w:r>
              <w:rPr>
                <w:rFonts w:ascii="Calibri"/>
                <w:spacing w:val="-2"/>
              </w:rPr>
              <w:t>40,50</w:t>
            </w:r>
          </w:p>
        </w:tc>
        <w:tc>
          <w:tcPr>
            <w:tcW w:w="705" w:type="dxa"/>
            <w:tcBorders>
              <w:bottom w:val="nil"/>
            </w:tcBorders>
            <w:shd w:val="clear" w:color="auto" w:fill="E2DFEB"/>
          </w:tcPr>
          <w:p w:rsidR="00D236AA" w:rsidRDefault="00D236AA">
            <w:pPr>
              <w:pStyle w:val="TableParagraph"/>
              <w:rPr>
                <w:rFonts w:ascii="Times New Roman"/>
              </w:rPr>
            </w:pPr>
          </w:p>
        </w:tc>
        <w:tc>
          <w:tcPr>
            <w:tcW w:w="863" w:type="dxa"/>
            <w:vMerge w:val="restart"/>
            <w:shd w:val="clear" w:color="auto" w:fill="E2DFEB"/>
          </w:tcPr>
          <w:p w:rsidR="00D236AA" w:rsidRDefault="000E2E0C">
            <w:pPr>
              <w:pStyle w:val="TableParagraph"/>
              <w:spacing w:before="1"/>
              <w:ind w:left="123"/>
              <w:rPr>
                <w:rFonts w:ascii="Calibri"/>
              </w:rPr>
            </w:pPr>
            <w:r>
              <w:rPr>
                <w:rFonts w:ascii="Calibri"/>
                <w:spacing w:val="-2"/>
              </w:rPr>
              <w:t>81,00</w:t>
            </w:r>
          </w:p>
        </w:tc>
        <w:tc>
          <w:tcPr>
            <w:tcW w:w="772" w:type="dxa"/>
            <w:vMerge w:val="restart"/>
            <w:shd w:val="clear" w:color="auto" w:fill="E2DFEB"/>
          </w:tcPr>
          <w:p w:rsidR="00D236AA" w:rsidRDefault="000E2E0C">
            <w:pPr>
              <w:pStyle w:val="TableParagraph"/>
              <w:spacing w:before="1"/>
              <w:ind w:left="124"/>
              <w:rPr>
                <w:rFonts w:ascii="Calibri"/>
              </w:rPr>
            </w:pPr>
            <w:r>
              <w:rPr>
                <w:rFonts w:ascii="Calibri"/>
                <w:spacing w:val="-10"/>
              </w:rPr>
              <w:t>0</w:t>
            </w:r>
          </w:p>
        </w:tc>
        <w:tc>
          <w:tcPr>
            <w:tcW w:w="709" w:type="dxa"/>
            <w:vMerge w:val="restart"/>
            <w:shd w:val="clear" w:color="auto" w:fill="E2DFEB"/>
          </w:tcPr>
          <w:p w:rsidR="00D236AA" w:rsidRDefault="00D236AA">
            <w:pPr>
              <w:pStyle w:val="TableParagraph"/>
              <w:spacing w:before="44"/>
              <w:rPr>
                <w:rFonts w:ascii="Calibri"/>
              </w:rPr>
            </w:pPr>
          </w:p>
          <w:p w:rsidR="00D236AA" w:rsidRDefault="000E2E0C">
            <w:pPr>
              <w:pStyle w:val="TableParagraph"/>
              <w:spacing w:before="1"/>
              <w:ind w:left="126"/>
              <w:rPr>
                <w:rFonts w:ascii="Calibri"/>
              </w:rPr>
            </w:pPr>
            <w:r>
              <w:rPr>
                <w:rFonts w:ascii="Calibri"/>
              </w:rPr>
              <w:t>-</w:t>
            </w:r>
          </w:p>
        </w:tc>
        <w:tc>
          <w:tcPr>
            <w:tcW w:w="690" w:type="dxa"/>
            <w:vMerge w:val="restart"/>
            <w:shd w:val="clear" w:color="auto" w:fill="E2DFEB"/>
          </w:tcPr>
          <w:p w:rsidR="00D236AA" w:rsidRDefault="00D236AA">
            <w:pPr>
              <w:pStyle w:val="TableParagraph"/>
              <w:rPr>
                <w:rFonts w:ascii="Times New Roman"/>
              </w:rPr>
            </w:pPr>
          </w:p>
        </w:tc>
        <w:tc>
          <w:tcPr>
            <w:tcW w:w="1084" w:type="dxa"/>
            <w:vMerge w:val="restart"/>
            <w:shd w:val="clear" w:color="auto" w:fill="E2DFEB"/>
          </w:tcPr>
          <w:p w:rsidR="00D236AA" w:rsidRDefault="00D236AA">
            <w:pPr>
              <w:pStyle w:val="TableParagraph"/>
              <w:rPr>
                <w:rFonts w:ascii="Times New Roman"/>
              </w:rPr>
            </w:pPr>
          </w:p>
        </w:tc>
        <w:tc>
          <w:tcPr>
            <w:tcW w:w="1069" w:type="dxa"/>
            <w:vMerge w:val="restart"/>
            <w:shd w:val="clear" w:color="auto" w:fill="E2DFEB"/>
          </w:tcPr>
          <w:p w:rsidR="00D236AA" w:rsidRDefault="00D236AA">
            <w:pPr>
              <w:pStyle w:val="TableParagraph"/>
              <w:rPr>
                <w:rFonts w:ascii="Times New Roman"/>
              </w:rPr>
            </w:pPr>
          </w:p>
        </w:tc>
        <w:tc>
          <w:tcPr>
            <w:tcW w:w="675" w:type="dxa"/>
            <w:vMerge w:val="restart"/>
            <w:shd w:val="clear" w:color="auto" w:fill="E2DFEB"/>
          </w:tcPr>
          <w:p w:rsidR="00D236AA" w:rsidRDefault="00D236AA">
            <w:pPr>
              <w:pStyle w:val="TableParagraph"/>
              <w:rPr>
                <w:rFonts w:ascii="Times New Roman"/>
              </w:rPr>
            </w:pPr>
          </w:p>
        </w:tc>
        <w:tc>
          <w:tcPr>
            <w:tcW w:w="1074" w:type="dxa"/>
            <w:vMerge w:val="restart"/>
            <w:shd w:val="clear" w:color="auto" w:fill="E2DFEB"/>
          </w:tcPr>
          <w:p w:rsidR="00D236AA" w:rsidRDefault="00D236AA">
            <w:pPr>
              <w:pStyle w:val="TableParagraph"/>
              <w:rPr>
                <w:rFonts w:ascii="Times New Roman"/>
              </w:rPr>
            </w:pPr>
          </w:p>
        </w:tc>
      </w:tr>
      <w:tr w:rsidR="00D236AA">
        <w:trPr>
          <w:trHeight w:val="299"/>
        </w:trPr>
        <w:tc>
          <w:tcPr>
            <w:tcW w:w="386" w:type="dxa"/>
            <w:vMerge/>
            <w:tcBorders>
              <w:top w:val="nil"/>
            </w:tcBorders>
            <w:shd w:val="clear" w:color="auto" w:fill="E2DFEB"/>
          </w:tcPr>
          <w:p w:rsidR="00D236AA" w:rsidRDefault="00D236AA">
            <w:pPr>
              <w:rPr>
                <w:sz w:val="2"/>
                <w:szCs w:val="2"/>
              </w:rPr>
            </w:pPr>
          </w:p>
        </w:tc>
        <w:tc>
          <w:tcPr>
            <w:tcW w:w="2227" w:type="dxa"/>
            <w:vMerge/>
            <w:tcBorders>
              <w:top w:val="nil"/>
            </w:tcBorders>
            <w:shd w:val="clear" w:color="auto" w:fill="E2DFEB"/>
          </w:tcPr>
          <w:p w:rsidR="00D236AA" w:rsidRDefault="00D236AA">
            <w:pPr>
              <w:rPr>
                <w:sz w:val="2"/>
                <w:szCs w:val="2"/>
              </w:rPr>
            </w:pPr>
          </w:p>
        </w:tc>
        <w:tc>
          <w:tcPr>
            <w:tcW w:w="1452" w:type="dxa"/>
            <w:tcBorders>
              <w:top w:val="nil"/>
              <w:bottom w:val="nil"/>
            </w:tcBorders>
            <w:shd w:val="clear" w:color="auto" w:fill="E2DFEB"/>
          </w:tcPr>
          <w:p w:rsidR="00D236AA" w:rsidRDefault="000E2E0C">
            <w:pPr>
              <w:pStyle w:val="TableParagraph"/>
              <w:spacing w:line="265" w:lineRule="exact"/>
              <w:ind w:left="113"/>
              <w:rPr>
                <w:rFonts w:ascii="Calibri"/>
              </w:rPr>
            </w:pPr>
            <w:r>
              <w:rPr>
                <w:rFonts w:ascii="Calibri"/>
                <w:spacing w:val="-2"/>
              </w:rPr>
              <w:t>Profesionalita</w:t>
            </w:r>
          </w:p>
        </w:tc>
        <w:tc>
          <w:tcPr>
            <w:tcW w:w="864" w:type="dxa"/>
            <w:vMerge/>
            <w:tcBorders>
              <w:top w:val="nil"/>
            </w:tcBorders>
            <w:shd w:val="clear" w:color="auto" w:fill="E2DFEB"/>
          </w:tcPr>
          <w:p w:rsidR="00D236AA" w:rsidRDefault="00D236AA">
            <w:pPr>
              <w:rPr>
                <w:sz w:val="2"/>
                <w:szCs w:val="2"/>
              </w:rPr>
            </w:pPr>
          </w:p>
        </w:tc>
        <w:tc>
          <w:tcPr>
            <w:tcW w:w="791" w:type="dxa"/>
            <w:vMerge/>
            <w:tcBorders>
              <w:top w:val="nil"/>
            </w:tcBorders>
            <w:shd w:val="clear" w:color="auto" w:fill="E2DFEB"/>
          </w:tcPr>
          <w:p w:rsidR="00D236AA" w:rsidRDefault="00D236AA">
            <w:pPr>
              <w:rPr>
                <w:sz w:val="2"/>
                <w:szCs w:val="2"/>
              </w:rPr>
            </w:pPr>
          </w:p>
        </w:tc>
        <w:tc>
          <w:tcPr>
            <w:tcW w:w="705" w:type="dxa"/>
            <w:tcBorders>
              <w:top w:val="nil"/>
              <w:bottom w:val="nil"/>
            </w:tcBorders>
            <w:shd w:val="clear" w:color="auto" w:fill="E2DFEB"/>
          </w:tcPr>
          <w:p w:rsidR="00D236AA" w:rsidRDefault="000E2E0C">
            <w:pPr>
              <w:pStyle w:val="TableParagraph"/>
              <w:spacing w:line="265" w:lineRule="exact"/>
              <w:ind w:left="122"/>
              <w:rPr>
                <w:rFonts w:ascii="Calibri"/>
              </w:rPr>
            </w:pPr>
            <w:r>
              <w:rPr>
                <w:rFonts w:ascii="Calibri"/>
                <w:spacing w:val="-4"/>
              </w:rPr>
              <w:t>50,0</w:t>
            </w:r>
          </w:p>
        </w:tc>
        <w:tc>
          <w:tcPr>
            <w:tcW w:w="863" w:type="dxa"/>
            <w:vMerge/>
            <w:tcBorders>
              <w:top w:val="nil"/>
            </w:tcBorders>
            <w:shd w:val="clear" w:color="auto" w:fill="E2DFEB"/>
          </w:tcPr>
          <w:p w:rsidR="00D236AA" w:rsidRDefault="00D236AA">
            <w:pPr>
              <w:rPr>
                <w:sz w:val="2"/>
                <w:szCs w:val="2"/>
              </w:rPr>
            </w:pPr>
          </w:p>
        </w:tc>
        <w:tc>
          <w:tcPr>
            <w:tcW w:w="772" w:type="dxa"/>
            <w:vMerge/>
            <w:tcBorders>
              <w:top w:val="nil"/>
            </w:tcBorders>
            <w:shd w:val="clear" w:color="auto" w:fill="E2DFEB"/>
          </w:tcPr>
          <w:p w:rsidR="00D236AA" w:rsidRDefault="00D236AA">
            <w:pPr>
              <w:rPr>
                <w:sz w:val="2"/>
                <w:szCs w:val="2"/>
              </w:rPr>
            </w:pPr>
          </w:p>
        </w:tc>
        <w:tc>
          <w:tcPr>
            <w:tcW w:w="709" w:type="dxa"/>
            <w:vMerge/>
            <w:tcBorders>
              <w:top w:val="nil"/>
            </w:tcBorders>
            <w:shd w:val="clear" w:color="auto" w:fill="E2DFEB"/>
          </w:tcPr>
          <w:p w:rsidR="00D236AA" w:rsidRDefault="00D236AA">
            <w:pPr>
              <w:rPr>
                <w:sz w:val="2"/>
                <w:szCs w:val="2"/>
              </w:rPr>
            </w:pPr>
          </w:p>
        </w:tc>
        <w:tc>
          <w:tcPr>
            <w:tcW w:w="690" w:type="dxa"/>
            <w:vMerge/>
            <w:tcBorders>
              <w:top w:val="nil"/>
            </w:tcBorders>
            <w:shd w:val="clear" w:color="auto" w:fill="E2DFEB"/>
          </w:tcPr>
          <w:p w:rsidR="00D236AA" w:rsidRDefault="00D236AA">
            <w:pPr>
              <w:rPr>
                <w:sz w:val="2"/>
                <w:szCs w:val="2"/>
              </w:rPr>
            </w:pPr>
          </w:p>
        </w:tc>
        <w:tc>
          <w:tcPr>
            <w:tcW w:w="1084" w:type="dxa"/>
            <w:vMerge/>
            <w:tcBorders>
              <w:top w:val="nil"/>
            </w:tcBorders>
            <w:shd w:val="clear" w:color="auto" w:fill="E2DFEB"/>
          </w:tcPr>
          <w:p w:rsidR="00D236AA" w:rsidRDefault="00D236AA">
            <w:pPr>
              <w:rPr>
                <w:sz w:val="2"/>
                <w:szCs w:val="2"/>
              </w:rPr>
            </w:pPr>
          </w:p>
        </w:tc>
        <w:tc>
          <w:tcPr>
            <w:tcW w:w="1069" w:type="dxa"/>
            <w:vMerge/>
            <w:tcBorders>
              <w:top w:val="nil"/>
            </w:tcBorders>
            <w:shd w:val="clear" w:color="auto" w:fill="E2DFEB"/>
          </w:tcPr>
          <w:p w:rsidR="00D236AA" w:rsidRDefault="00D236AA">
            <w:pPr>
              <w:rPr>
                <w:sz w:val="2"/>
                <w:szCs w:val="2"/>
              </w:rPr>
            </w:pPr>
          </w:p>
        </w:tc>
        <w:tc>
          <w:tcPr>
            <w:tcW w:w="675" w:type="dxa"/>
            <w:vMerge/>
            <w:tcBorders>
              <w:top w:val="nil"/>
            </w:tcBorders>
            <w:shd w:val="clear" w:color="auto" w:fill="E2DFEB"/>
          </w:tcPr>
          <w:p w:rsidR="00D236AA" w:rsidRDefault="00D236AA">
            <w:pPr>
              <w:rPr>
                <w:sz w:val="2"/>
                <w:szCs w:val="2"/>
              </w:rPr>
            </w:pPr>
          </w:p>
        </w:tc>
        <w:tc>
          <w:tcPr>
            <w:tcW w:w="1074" w:type="dxa"/>
            <w:vMerge/>
            <w:tcBorders>
              <w:top w:val="nil"/>
            </w:tcBorders>
            <w:shd w:val="clear" w:color="auto" w:fill="E2DFEB"/>
          </w:tcPr>
          <w:p w:rsidR="00D236AA" w:rsidRDefault="00D236AA">
            <w:pPr>
              <w:rPr>
                <w:sz w:val="2"/>
                <w:szCs w:val="2"/>
              </w:rPr>
            </w:pPr>
          </w:p>
        </w:tc>
      </w:tr>
      <w:tr w:rsidR="00D236AA">
        <w:trPr>
          <w:trHeight w:val="491"/>
        </w:trPr>
        <w:tc>
          <w:tcPr>
            <w:tcW w:w="386" w:type="dxa"/>
            <w:vMerge/>
            <w:tcBorders>
              <w:top w:val="nil"/>
            </w:tcBorders>
            <w:shd w:val="clear" w:color="auto" w:fill="E2DFEB"/>
          </w:tcPr>
          <w:p w:rsidR="00D236AA" w:rsidRDefault="00D236AA">
            <w:pPr>
              <w:rPr>
                <w:sz w:val="2"/>
                <w:szCs w:val="2"/>
              </w:rPr>
            </w:pPr>
          </w:p>
        </w:tc>
        <w:tc>
          <w:tcPr>
            <w:tcW w:w="2227" w:type="dxa"/>
            <w:vMerge/>
            <w:tcBorders>
              <w:top w:val="nil"/>
            </w:tcBorders>
            <w:shd w:val="clear" w:color="auto" w:fill="E2DFEB"/>
          </w:tcPr>
          <w:p w:rsidR="00D236AA" w:rsidRDefault="00D236AA">
            <w:pPr>
              <w:rPr>
                <w:sz w:val="2"/>
                <w:szCs w:val="2"/>
              </w:rPr>
            </w:pPr>
          </w:p>
        </w:tc>
        <w:tc>
          <w:tcPr>
            <w:tcW w:w="1452" w:type="dxa"/>
            <w:tcBorders>
              <w:top w:val="nil"/>
            </w:tcBorders>
            <w:shd w:val="clear" w:color="auto" w:fill="E2DFEB"/>
          </w:tcPr>
          <w:p w:rsidR="00D236AA" w:rsidRDefault="000E2E0C">
            <w:pPr>
              <w:pStyle w:val="TableParagraph"/>
              <w:spacing w:line="263" w:lineRule="exact"/>
              <w:ind w:left="113"/>
              <w:rPr>
                <w:rFonts w:ascii="Calibri"/>
              </w:rPr>
            </w:pPr>
            <w:r>
              <w:rPr>
                <w:rFonts w:ascii="Calibri"/>
              </w:rPr>
              <w:t>s</w:t>
            </w:r>
            <w:r>
              <w:rPr>
                <w:rFonts w:ascii="Calibri"/>
                <w:spacing w:val="-2"/>
              </w:rPr>
              <w:t xml:space="preserve"> </w:t>
            </w:r>
            <w:r>
              <w:rPr>
                <w:rFonts w:ascii="Calibri"/>
                <w:spacing w:val="-5"/>
              </w:rPr>
              <w:t>ASN</w:t>
            </w:r>
          </w:p>
        </w:tc>
        <w:tc>
          <w:tcPr>
            <w:tcW w:w="864" w:type="dxa"/>
            <w:vMerge/>
            <w:tcBorders>
              <w:top w:val="nil"/>
            </w:tcBorders>
            <w:shd w:val="clear" w:color="auto" w:fill="E2DFEB"/>
          </w:tcPr>
          <w:p w:rsidR="00D236AA" w:rsidRDefault="00D236AA">
            <w:pPr>
              <w:rPr>
                <w:sz w:val="2"/>
                <w:szCs w:val="2"/>
              </w:rPr>
            </w:pPr>
          </w:p>
        </w:tc>
        <w:tc>
          <w:tcPr>
            <w:tcW w:w="791" w:type="dxa"/>
            <w:vMerge/>
            <w:tcBorders>
              <w:top w:val="nil"/>
            </w:tcBorders>
            <w:shd w:val="clear" w:color="auto" w:fill="E2DFEB"/>
          </w:tcPr>
          <w:p w:rsidR="00D236AA" w:rsidRDefault="00D236AA">
            <w:pPr>
              <w:rPr>
                <w:sz w:val="2"/>
                <w:szCs w:val="2"/>
              </w:rPr>
            </w:pPr>
          </w:p>
        </w:tc>
        <w:tc>
          <w:tcPr>
            <w:tcW w:w="705" w:type="dxa"/>
            <w:tcBorders>
              <w:top w:val="nil"/>
            </w:tcBorders>
            <w:shd w:val="clear" w:color="auto" w:fill="E2DFEB"/>
          </w:tcPr>
          <w:p w:rsidR="00D236AA" w:rsidRDefault="000E2E0C">
            <w:pPr>
              <w:pStyle w:val="TableParagraph"/>
              <w:spacing w:line="263" w:lineRule="exact"/>
              <w:ind w:left="122"/>
              <w:rPr>
                <w:rFonts w:ascii="Calibri"/>
              </w:rPr>
            </w:pPr>
            <w:r>
              <w:rPr>
                <w:rFonts w:ascii="Calibri"/>
                <w:spacing w:val="-10"/>
              </w:rPr>
              <w:t>0</w:t>
            </w:r>
          </w:p>
        </w:tc>
        <w:tc>
          <w:tcPr>
            <w:tcW w:w="863" w:type="dxa"/>
            <w:vMerge/>
            <w:tcBorders>
              <w:top w:val="nil"/>
            </w:tcBorders>
            <w:shd w:val="clear" w:color="auto" w:fill="E2DFEB"/>
          </w:tcPr>
          <w:p w:rsidR="00D236AA" w:rsidRDefault="00D236AA">
            <w:pPr>
              <w:rPr>
                <w:sz w:val="2"/>
                <w:szCs w:val="2"/>
              </w:rPr>
            </w:pPr>
          </w:p>
        </w:tc>
        <w:tc>
          <w:tcPr>
            <w:tcW w:w="772" w:type="dxa"/>
            <w:vMerge/>
            <w:tcBorders>
              <w:top w:val="nil"/>
            </w:tcBorders>
            <w:shd w:val="clear" w:color="auto" w:fill="E2DFEB"/>
          </w:tcPr>
          <w:p w:rsidR="00D236AA" w:rsidRDefault="00D236AA">
            <w:pPr>
              <w:rPr>
                <w:sz w:val="2"/>
                <w:szCs w:val="2"/>
              </w:rPr>
            </w:pPr>
          </w:p>
        </w:tc>
        <w:tc>
          <w:tcPr>
            <w:tcW w:w="709" w:type="dxa"/>
            <w:vMerge/>
            <w:tcBorders>
              <w:top w:val="nil"/>
            </w:tcBorders>
            <w:shd w:val="clear" w:color="auto" w:fill="E2DFEB"/>
          </w:tcPr>
          <w:p w:rsidR="00D236AA" w:rsidRDefault="00D236AA">
            <w:pPr>
              <w:rPr>
                <w:sz w:val="2"/>
                <w:szCs w:val="2"/>
              </w:rPr>
            </w:pPr>
          </w:p>
        </w:tc>
        <w:tc>
          <w:tcPr>
            <w:tcW w:w="690" w:type="dxa"/>
            <w:vMerge/>
            <w:tcBorders>
              <w:top w:val="nil"/>
            </w:tcBorders>
            <w:shd w:val="clear" w:color="auto" w:fill="E2DFEB"/>
          </w:tcPr>
          <w:p w:rsidR="00D236AA" w:rsidRDefault="00D236AA">
            <w:pPr>
              <w:rPr>
                <w:sz w:val="2"/>
                <w:szCs w:val="2"/>
              </w:rPr>
            </w:pPr>
          </w:p>
        </w:tc>
        <w:tc>
          <w:tcPr>
            <w:tcW w:w="1084" w:type="dxa"/>
            <w:vMerge/>
            <w:tcBorders>
              <w:top w:val="nil"/>
            </w:tcBorders>
            <w:shd w:val="clear" w:color="auto" w:fill="E2DFEB"/>
          </w:tcPr>
          <w:p w:rsidR="00D236AA" w:rsidRDefault="00D236AA">
            <w:pPr>
              <w:rPr>
                <w:sz w:val="2"/>
                <w:szCs w:val="2"/>
              </w:rPr>
            </w:pPr>
          </w:p>
        </w:tc>
        <w:tc>
          <w:tcPr>
            <w:tcW w:w="1069" w:type="dxa"/>
            <w:vMerge/>
            <w:tcBorders>
              <w:top w:val="nil"/>
            </w:tcBorders>
            <w:shd w:val="clear" w:color="auto" w:fill="E2DFEB"/>
          </w:tcPr>
          <w:p w:rsidR="00D236AA" w:rsidRDefault="00D236AA">
            <w:pPr>
              <w:rPr>
                <w:sz w:val="2"/>
                <w:szCs w:val="2"/>
              </w:rPr>
            </w:pPr>
          </w:p>
        </w:tc>
        <w:tc>
          <w:tcPr>
            <w:tcW w:w="675" w:type="dxa"/>
            <w:vMerge/>
            <w:tcBorders>
              <w:top w:val="nil"/>
            </w:tcBorders>
            <w:shd w:val="clear" w:color="auto" w:fill="E2DFEB"/>
          </w:tcPr>
          <w:p w:rsidR="00D236AA" w:rsidRDefault="00D236AA">
            <w:pPr>
              <w:rPr>
                <w:sz w:val="2"/>
                <w:szCs w:val="2"/>
              </w:rPr>
            </w:pPr>
          </w:p>
        </w:tc>
        <w:tc>
          <w:tcPr>
            <w:tcW w:w="1074" w:type="dxa"/>
            <w:vMerge/>
            <w:tcBorders>
              <w:top w:val="nil"/>
            </w:tcBorders>
            <w:shd w:val="clear" w:color="auto" w:fill="E2DFEB"/>
          </w:tcPr>
          <w:p w:rsidR="00D236AA" w:rsidRDefault="00D236AA">
            <w:pPr>
              <w:rPr>
                <w:sz w:val="2"/>
                <w:szCs w:val="2"/>
              </w:rPr>
            </w:pPr>
          </w:p>
        </w:tc>
      </w:tr>
      <w:tr w:rsidR="00D236AA">
        <w:trPr>
          <w:trHeight w:val="314"/>
        </w:trPr>
        <w:tc>
          <w:tcPr>
            <w:tcW w:w="386" w:type="dxa"/>
            <w:vMerge/>
            <w:tcBorders>
              <w:top w:val="nil"/>
            </w:tcBorders>
            <w:shd w:val="clear" w:color="auto" w:fill="E2DFEB"/>
          </w:tcPr>
          <w:p w:rsidR="00D236AA" w:rsidRDefault="00D236AA">
            <w:pPr>
              <w:rPr>
                <w:sz w:val="2"/>
                <w:szCs w:val="2"/>
              </w:rPr>
            </w:pPr>
          </w:p>
        </w:tc>
        <w:tc>
          <w:tcPr>
            <w:tcW w:w="2227" w:type="dxa"/>
            <w:tcBorders>
              <w:bottom w:val="nil"/>
            </w:tcBorders>
            <w:shd w:val="clear" w:color="auto" w:fill="E2DFEB"/>
          </w:tcPr>
          <w:p w:rsidR="00D236AA" w:rsidRDefault="000E2E0C">
            <w:pPr>
              <w:pStyle w:val="TableParagraph"/>
              <w:spacing w:before="6"/>
              <w:ind w:left="113"/>
              <w:rPr>
                <w:rFonts w:ascii="Calibri"/>
              </w:rPr>
            </w:pPr>
            <w:r>
              <w:rPr>
                <w:rFonts w:ascii="Calibri"/>
                <w:spacing w:val="-2"/>
              </w:rPr>
              <w:t>Optimalisasi</w:t>
            </w:r>
            <w:r>
              <w:rPr>
                <w:rFonts w:ascii="Calibri"/>
                <w:spacing w:val="11"/>
              </w:rPr>
              <w:t xml:space="preserve"> </w:t>
            </w:r>
            <w:r>
              <w:rPr>
                <w:rFonts w:ascii="Calibri"/>
                <w:spacing w:val="-2"/>
              </w:rPr>
              <w:t>kualitas</w:t>
            </w:r>
          </w:p>
        </w:tc>
        <w:tc>
          <w:tcPr>
            <w:tcW w:w="1452" w:type="dxa"/>
            <w:tcBorders>
              <w:bottom w:val="nil"/>
            </w:tcBorders>
            <w:shd w:val="clear" w:color="auto" w:fill="E2DFEB"/>
          </w:tcPr>
          <w:p w:rsidR="00D236AA" w:rsidRDefault="000E2E0C">
            <w:pPr>
              <w:pStyle w:val="TableParagraph"/>
              <w:spacing w:before="6"/>
              <w:ind w:left="113"/>
              <w:rPr>
                <w:rFonts w:ascii="Calibri"/>
              </w:rPr>
            </w:pPr>
            <w:r>
              <w:rPr>
                <w:rFonts w:ascii="Calibri"/>
                <w:spacing w:val="-2"/>
              </w:rPr>
              <w:t>Jumlah</w:t>
            </w:r>
          </w:p>
        </w:tc>
        <w:tc>
          <w:tcPr>
            <w:tcW w:w="864" w:type="dxa"/>
            <w:vMerge w:val="restart"/>
            <w:shd w:val="clear" w:color="auto" w:fill="E2DFEB"/>
          </w:tcPr>
          <w:p w:rsidR="00D236AA" w:rsidRDefault="000E2E0C">
            <w:pPr>
              <w:pStyle w:val="TableParagraph"/>
              <w:spacing w:before="6"/>
              <w:ind w:left="111"/>
              <w:rPr>
                <w:rFonts w:ascii="Calibri"/>
              </w:rPr>
            </w:pPr>
            <w:r>
              <w:rPr>
                <w:rFonts w:ascii="Calibri"/>
                <w:spacing w:val="-10"/>
              </w:rPr>
              <w:t>3</w:t>
            </w:r>
          </w:p>
        </w:tc>
        <w:tc>
          <w:tcPr>
            <w:tcW w:w="791" w:type="dxa"/>
            <w:vMerge w:val="restart"/>
            <w:shd w:val="clear" w:color="auto" w:fill="E2DFEB"/>
          </w:tcPr>
          <w:p w:rsidR="00D236AA" w:rsidRDefault="000E2E0C">
            <w:pPr>
              <w:pStyle w:val="TableParagraph"/>
              <w:spacing w:before="6"/>
              <w:ind w:left="112"/>
              <w:rPr>
                <w:rFonts w:ascii="Calibri"/>
              </w:rPr>
            </w:pPr>
            <w:r>
              <w:rPr>
                <w:rFonts w:ascii="Calibri"/>
                <w:spacing w:val="-10"/>
              </w:rPr>
              <w:t>3</w:t>
            </w:r>
          </w:p>
        </w:tc>
        <w:tc>
          <w:tcPr>
            <w:tcW w:w="705" w:type="dxa"/>
            <w:tcBorders>
              <w:bottom w:val="nil"/>
            </w:tcBorders>
            <w:shd w:val="clear" w:color="auto" w:fill="E2DFEB"/>
          </w:tcPr>
          <w:p w:rsidR="00D236AA" w:rsidRDefault="00D236AA">
            <w:pPr>
              <w:pStyle w:val="TableParagraph"/>
              <w:rPr>
                <w:rFonts w:ascii="Times New Roman"/>
              </w:rPr>
            </w:pPr>
          </w:p>
        </w:tc>
        <w:tc>
          <w:tcPr>
            <w:tcW w:w="863" w:type="dxa"/>
            <w:vMerge w:val="restart"/>
            <w:shd w:val="clear" w:color="auto" w:fill="E2DFEB"/>
          </w:tcPr>
          <w:p w:rsidR="00D236AA" w:rsidRDefault="000E2E0C">
            <w:pPr>
              <w:pStyle w:val="TableParagraph"/>
              <w:spacing w:before="6"/>
              <w:ind w:left="123"/>
              <w:rPr>
                <w:rFonts w:ascii="Calibri"/>
              </w:rPr>
            </w:pPr>
            <w:r>
              <w:rPr>
                <w:rFonts w:ascii="Calibri"/>
                <w:spacing w:val="-10"/>
              </w:rPr>
              <w:t>3</w:t>
            </w:r>
          </w:p>
        </w:tc>
        <w:tc>
          <w:tcPr>
            <w:tcW w:w="772" w:type="dxa"/>
            <w:vMerge w:val="restart"/>
            <w:shd w:val="clear" w:color="auto" w:fill="E2DFEB"/>
          </w:tcPr>
          <w:p w:rsidR="00D236AA" w:rsidRDefault="000E2E0C">
            <w:pPr>
              <w:pStyle w:val="TableParagraph"/>
              <w:spacing w:before="6"/>
              <w:ind w:left="124"/>
              <w:rPr>
                <w:rFonts w:ascii="Calibri"/>
              </w:rPr>
            </w:pPr>
            <w:r>
              <w:rPr>
                <w:rFonts w:ascii="Calibri"/>
                <w:spacing w:val="-10"/>
              </w:rPr>
              <w:t>3</w:t>
            </w:r>
          </w:p>
        </w:tc>
        <w:tc>
          <w:tcPr>
            <w:tcW w:w="709" w:type="dxa"/>
            <w:tcBorders>
              <w:bottom w:val="nil"/>
            </w:tcBorders>
            <w:shd w:val="clear" w:color="auto" w:fill="E2DFEB"/>
          </w:tcPr>
          <w:p w:rsidR="00D236AA" w:rsidRDefault="00D236AA">
            <w:pPr>
              <w:pStyle w:val="TableParagraph"/>
              <w:rPr>
                <w:rFonts w:ascii="Times New Roman"/>
              </w:rPr>
            </w:pPr>
          </w:p>
        </w:tc>
        <w:tc>
          <w:tcPr>
            <w:tcW w:w="690" w:type="dxa"/>
            <w:vMerge w:val="restart"/>
            <w:shd w:val="clear" w:color="auto" w:fill="E2DFEB"/>
          </w:tcPr>
          <w:p w:rsidR="00D236AA" w:rsidRDefault="00D236AA">
            <w:pPr>
              <w:pStyle w:val="TableParagraph"/>
              <w:rPr>
                <w:rFonts w:ascii="Times New Roman"/>
              </w:rPr>
            </w:pPr>
          </w:p>
        </w:tc>
        <w:tc>
          <w:tcPr>
            <w:tcW w:w="1084" w:type="dxa"/>
            <w:vMerge w:val="restart"/>
            <w:shd w:val="clear" w:color="auto" w:fill="E2DFEB"/>
          </w:tcPr>
          <w:p w:rsidR="00D236AA" w:rsidRDefault="00D236AA">
            <w:pPr>
              <w:pStyle w:val="TableParagraph"/>
              <w:rPr>
                <w:rFonts w:ascii="Times New Roman"/>
              </w:rPr>
            </w:pPr>
          </w:p>
        </w:tc>
        <w:tc>
          <w:tcPr>
            <w:tcW w:w="1069" w:type="dxa"/>
            <w:vMerge w:val="restart"/>
            <w:shd w:val="clear" w:color="auto" w:fill="E2DFEB"/>
          </w:tcPr>
          <w:p w:rsidR="00D236AA" w:rsidRDefault="00D236AA">
            <w:pPr>
              <w:pStyle w:val="TableParagraph"/>
              <w:rPr>
                <w:rFonts w:ascii="Times New Roman"/>
              </w:rPr>
            </w:pPr>
          </w:p>
        </w:tc>
        <w:tc>
          <w:tcPr>
            <w:tcW w:w="675" w:type="dxa"/>
            <w:vMerge w:val="restart"/>
            <w:shd w:val="clear" w:color="auto" w:fill="E2DFEB"/>
          </w:tcPr>
          <w:p w:rsidR="00D236AA" w:rsidRDefault="00D236AA">
            <w:pPr>
              <w:pStyle w:val="TableParagraph"/>
              <w:rPr>
                <w:rFonts w:ascii="Times New Roman"/>
              </w:rPr>
            </w:pPr>
          </w:p>
        </w:tc>
        <w:tc>
          <w:tcPr>
            <w:tcW w:w="1074" w:type="dxa"/>
            <w:vMerge w:val="restart"/>
            <w:shd w:val="clear" w:color="auto" w:fill="E2DFEB"/>
          </w:tcPr>
          <w:p w:rsidR="00D236AA" w:rsidRDefault="00D236AA">
            <w:pPr>
              <w:pStyle w:val="TableParagraph"/>
              <w:rPr>
                <w:rFonts w:ascii="Times New Roman"/>
              </w:rPr>
            </w:pPr>
          </w:p>
        </w:tc>
      </w:tr>
      <w:tr w:rsidR="00D236AA">
        <w:trPr>
          <w:trHeight w:val="302"/>
        </w:trPr>
        <w:tc>
          <w:tcPr>
            <w:tcW w:w="386" w:type="dxa"/>
            <w:vMerge/>
            <w:tcBorders>
              <w:top w:val="nil"/>
            </w:tcBorders>
            <w:shd w:val="clear" w:color="auto" w:fill="E2DFEB"/>
          </w:tcPr>
          <w:p w:rsidR="00D236AA" w:rsidRDefault="00D236AA">
            <w:pPr>
              <w:rPr>
                <w:sz w:val="2"/>
                <w:szCs w:val="2"/>
              </w:rPr>
            </w:pPr>
          </w:p>
        </w:tc>
        <w:tc>
          <w:tcPr>
            <w:tcW w:w="2227" w:type="dxa"/>
            <w:tcBorders>
              <w:top w:val="nil"/>
              <w:bottom w:val="nil"/>
            </w:tcBorders>
            <w:shd w:val="clear" w:color="auto" w:fill="E2DFEB"/>
          </w:tcPr>
          <w:p w:rsidR="00D236AA" w:rsidRDefault="000E2E0C">
            <w:pPr>
              <w:pStyle w:val="TableParagraph"/>
              <w:spacing w:line="268" w:lineRule="exact"/>
              <w:ind w:left="113"/>
              <w:rPr>
                <w:rFonts w:ascii="Calibri"/>
              </w:rPr>
            </w:pPr>
            <w:r>
              <w:rPr>
                <w:rFonts w:ascii="Calibri"/>
                <w:spacing w:val="-2"/>
              </w:rPr>
              <w:t>pelayanan</w:t>
            </w:r>
            <w:r>
              <w:rPr>
                <w:rFonts w:ascii="Calibri"/>
                <w:spacing w:val="-3"/>
              </w:rPr>
              <w:t xml:space="preserve"> </w:t>
            </w:r>
            <w:r>
              <w:rPr>
                <w:rFonts w:ascii="Calibri"/>
                <w:spacing w:val="-2"/>
              </w:rPr>
              <w:t>melalui</w:t>
            </w:r>
          </w:p>
        </w:tc>
        <w:tc>
          <w:tcPr>
            <w:tcW w:w="1452" w:type="dxa"/>
            <w:tcBorders>
              <w:top w:val="nil"/>
              <w:bottom w:val="nil"/>
            </w:tcBorders>
            <w:shd w:val="clear" w:color="auto" w:fill="E2DFEB"/>
          </w:tcPr>
          <w:p w:rsidR="00D236AA" w:rsidRDefault="000E2E0C">
            <w:pPr>
              <w:pStyle w:val="TableParagraph"/>
              <w:spacing w:line="268" w:lineRule="exact"/>
              <w:ind w:left="113"/>
              <w:rPr>
                <w:rFonts w:ascii="Calibri"/>
              </w:rPr>
            </w:pPr>
            <w:r>
              <w:rPr>
                <w:rFonts w:ascii="Calibri"/>
              </w:rPr>
              <w:t>Inovasi</w:t>
            </w:r>
            <w:r>
              <w:rPr>
                <w:rFonts w:ascii="Calibri"/>
                <w:spacing w:val="-4"/>
              </w:rPr>
              <w:t xml:space="preserve"> Yang</w:t>
            </w:r>
          </w:p>
        </w:tc>
        <w:tc>
          <w:tcPr>
            <w:tcW w:w="864" w:type="dxa"/>
            <w:vMerge/>
            <w:tcBorders>
              <w:top w:val="nil"/>
            </w:tcBorders>
            <w:shd w:val="clear" w:color="auto" w:fill="E2DFEB"/>
          </w:tcPr>
          <w:p w:rsidR="00D236AA" w:rsidRDefault="00D236AA">
            <w:pPr>
              <w:rPr>
                <w:sz w:val="2"/>
                <w:szCs w:val="2"/>
              </w:rPr>
            </w:pPr>
          </w:p>
        </w:tc>
        <w:tc>
          <w:tcPr>
            <w:tcW w:w="791" w:type="dxa"/>
            <w:vMerge/>
            <w:tcBorders>
              <w:top w:val="nil"/>
            </w:tcBorders>
            <w:shd w:val="clear" w:color="auto" w:fill="E2DFEB"/>
          </w:tcPr>
          <w:p w:rsidR="00D236AA" w:rsidRDefault="00D236AA">
            <w:pPr>
              <w:rPr>
                <w:sz w:val="2"/>
                <w:szCs w:val="2"/>
              </w:rPr>
            </w:pPr>
          </w:p>
        </w:tc>
        <w:tc>
          <w:tcPr>
            <w:tcW w:w="705" w:type="dxa"/>
            <w:tcBorders>
              <w:top w:val="nil"/>
              <w:bottom w:val="nil"/>
            </w:tcBorders>
            <w:shd w:val="clear" w:color="auto" w:fill="E2DFEB"/>
          </w:tcPr>
          <w:p w:rsidR="00D236AA" w:rsidRDefault="000E2E0C">
            <w:pPr>
              <w:pStyle w:val="TableParagraph"/>
              <w:spacing w:line="268" w:lineRule="exact"/>
              <w:ind w:left="122"/>
              <w:rPr>
                <w:rFonts w:ascii="Calibri"/>
              </w:rPr>
            </w:pPr>
            <w:r>
              <w:rPr>
                <w:rFonts w:ascii="Calibri"/>
                <w:spacing w:val="-4"/>
              </w:rPr>
              <w:t>100,</w:t>
            </w:r>
          </w:p>
        </w:tc>
        <w:tc>
          <w:tcPr>
            <w:tcW w:w="863" w:type="dxa"/>
            <w:vMerge/>
            <w:tcBorders>
              <w:top w:val="nil"/>
            </w:tcBorders>
            <w:shd w:val="clear" w:color="auto" w:fill="E2DFEB"/>
          </w:tcPr>
          <w:p w:rsidR="00D236AA" w:rsidRDefault="00D236AA">
            <w:pPr>
              <w:rPr>
                <w:sz w:val="2"/>
                <w:szCs w:val="2"/>
              </w:rPr>
            </w:pPr>
          </w:p>
        </w:tc>
        <w:tc>
          <w:tcPr>
            <w:tcW w:w="772" w:type="dxa"/>
            <w:vMerge/>
            <w:tcBorders>
              <w:top w:val="nil"/>
            </w:tcBorders>
            <w:shd w:val="clear" w:color="auto" w:fill="E2DFEB"/>
          </w:tcPr>
          <w:p w:rsidR="00D236AA" w:rsidRDefault="00D236AA">
            <w:pPr>
              <w:rPr>
                <w:sz w:val="2"/>
                <w:szCs w:val="2"/>
              </w:rPr>
            </w:pPr>
          </w:p>
        </w:tc>
        <w:tc>
          <w:tcPr>
            <w:tcW w:w="709" w:type="dxa"/>
            <w:tcBorders>
              <w:top w:val="nil"/>
              <w:bottom w:val="nil"/>
            </w:tcBorders>
            <w:shd w:val="clear" w:color="auto" w:fill="E2DFEB"/>
          </w:tcPr>
          <w:p w:rsidR="00D236AA" w:rsidRDefault="000E2E0C">
            <w:pPr>
              <w:pStyle w:val="TableParagraph"/>
              <w:spacing w:line="268" w:lineRule="exact"/>
              <w:ind w:left="126"/>
              <w:rPr>
                <w:rFonts w:ascii="Calibri"/>
              </w:rPr>
            </w:pPr>
            <w:r>
              <w:rPr>
                <w:rFonts w:ascii="Calibri"/>
                <w:spacing w:val="-4"/>
              </w:rPr>
              <w:t>100,</w:t>
            </w:r>
          </w:p>
        </w:tc>
        <w:tc>
          <w:tcPr>
            <w:tcW w:w="690" w:type="dxa"/>
            <w:vMerge/>
            <w:tcBorders>
              <w:top w:val="nil"/>
            </w:tcBorders>
            <w:shd w:val="clear" w:color="auto" w:fill="E2DFEB"/>
          </w:tcPr>
          <w:p w:rsidR="00D236AA" w:rsidRDefault="00D236AA">
            <w:pPr>
              <w:rPr>
                <w:sz w:val="2"/>
                <w:szCs w:val="2"/>
              </w:rPr>
            </w:pPr>
          </w:p>
        </w:tc>
        <w:tc>
          <w:tcPr>
            <w:tcW w:w="1084" w:type="dxa"/>
            <w:vMerge/>
            <w:tcBorders>
              <w:top w:val="nil"/>
            </w:tcBorders>
            <w:shd w:val="clear" w:color="auto" w:fill="E2DFEB"/>
          </w:tcPr>
          <w:p w:rsidR="00D236AA" w:rsidRDefault="00D236AA">
            <w:pPr>
              <w:rPr>
                <w:sz w:val="2"/>
                <w:szCs w:val="2"/>
              </w:rPr>
            </w:pPr>
          </w:p>
        </w:tc>
        <w:tc>
          <w:tcPr>
            <w:tcW w:w="1069" w:type="dxa"/>
            <w:vMerge/>
            <w:tcBorders>
              <w:top w:val="nil"/>
            </w:tcBorders>
            <w:shd w:val="clear" w:color="auto" w:fill="E2DFEB"/>
          </w:tcPr>
          <w:p w:rsidR="00D236AA" w:rsidRDefault="00D236AA">
            <w:pPr>
              <w:rPr>
                <w:sz w:val="2"/>
                <w:szCs w:val="2"/>
              </w:rPr>
            </w:pPr>
          </w:p>
        </w:tc>
        <w:tc>
          <w:tcPr>
            <w:tcW w:w="675" w:type="dxa"/>
            <w:vMerge/>
            <w:tcBorders>
              <w:top w:val="nil"/>
            </w:tcBorders>
            <w:shd w:val="clear" w:color="auto" w:fill="E2DFEB"/>
          </w:tcPr>
          <w:p w:rsidR="00D236AA" w:rsidRDefault="00D236AA">
            <w:pPr>
              <w:rPr>
                <w:sz w:val="2"/>
                <w:szCs w:val="2"/>
              </w:rPr>
            </w:pPr>
          </w:p>
        </w:tc>
        <w:tc>
          <w:tcPr>
            <w:tcW w:w="1074" w:type="dxa"/>
            <w:vMerge/>
            <w:tcBorders>
              <w:top w:val="nil"/>
            </w:tcBorders>
            <w:shd w:val="clear" w:color="auto" w:fill="E2DFEB"/>
          </w:tcPr>
          <w:p w:rsidR="00D236AA" w:rsidRDefault="00D236AA">
            <w:pPr>
              <w:rPr>
                <w:sz w:val="2"/>
                <w:szCs w:val="2"/>
              </w:rPr>
            </w:pPr>
          </w:p>
        </w:tc>
      </w:tr>
      <w:tr w:rsidR="00D236AA">
        <w:trPr>
          <w:trHeight w:val="297"/>
        </w:trPr>
        <w:tc>
          <w:tcPr>
            <w:tcW w:w="386" w:type="dxa"/>
            <w:vMerge/>
            <w:tcBorders>
              <w:top w:val="nil"/>
            </w:tcBorders>
            <w:shd w:val="clear" w:color="auto" w:fill="E2DFEB"/>
          </w:tcPr>
          <w:p w:rsidR="00D236AA" w:rsidRDefault="00D236AA">
            <w:pPr>
              <w:rPr>
                <w:sz w:val="2"/>
                <w:szCs w:val="2"/>
              </w:rPr>
            </w:pPr>
          </w:p>
        </w:tc>
        <w:tc>
          <w:tcPr>
            <w:tcW w:w="2227" w:type="dxa"/>
            <w:tcBorders>
              <w:top w:val="nil"/>
              <w:bottom w:val="nil"/>
            </w:tcBorders>
            <w:shd w:val="clear" w:color="auto" w:fill="E2DFEB"/>
          </w:tcPr>
          <w:p w:rsidR="00D236AA" w:rsidRDefault="000E2E0C">
            <w:pPr>
              <w:pStyle w:val="TableParagraph"/>
              <w:spacing w:line="263" w:lineRule="exact"/>
              <w:ind w:left="113"/>
              <w:rPr>
                <w:rFonts w:ascii="Calibri"/>
              </w:rPr>
            </w:pPr>
            <w:r>
              <w:rPr>
                <w:rFonts w:ascii="Calibri"/>
                <w:spacing w:val="-2"/>
              </w:rPr>
              <w:t>pembangunan</w:t>
            </w:r>
            <w:r>
              <w:rPr>
                <w:rFonts w:ascii="Calibri"/>
                <w:spacing w:val="1"/>
              </w:rPr>
              <w:t xml:space="preserve"> </w:t>
            </w:r>
            <w:r>
              <w:rPr>
                <w:rFonts w:ascii="Calibri"/>
                <w:spacing w:val="-2"/>
              </w:rPr>
              <w:t>inovasi</w:t>
            </w:r>
          </w:p>
        </w:tc>
        <w:tc>
          <w:tcPr>
            <w:tcW w:w="1452" w:type="dxa"/>
            <w:tcBorders>
              <w:top w:val="nil"/>
              <w:bottom w:val="nil"/>
            </w:tcBorders>
            <w:shd w:val="clear" w:color="auto" w:fill="E2DFEB"/>
          </w:tcPr>
          <w:p w:rsidR="00D236AA" w:rsidRDefault="000E2E0C">
            <w:pPr>
              <w:pStyle w:val="TableParagraph"/>
              <w:spacing w:line="263" w:lineRule="exact"/>
              <w:ind w:left="113"/>
              <w:rPr>
                <w:rFonts w:ascii="Calibri"/>
              </w:rPr>
            </w:pPr>
            <w:r>
              <w:rPr>
                <w:rFonts w:ascii="Calibri"/>
                <w:spacing w:val="-2"/>
              </w:rPr>
              <w:t>Terinternalisa</w:t>
            </w:r>
          </w:p>
        </w:tc>
        <w:tc>
          <w:tcPr>
            <w:tcW w:w="864" w:type="dxa"/>
            <w:vMerge/>
            <w:tcBorders>
              <w:top w:val="nil"/>
            </w:tcBorders>
            <w:shd w:val="clear" w:color="auto" w:fill="E2DFEB"/>
          </w:tcPr>
          <w:p w:rsidR="00D236AA" w:rsidRDefault="00D236AA">
            <w:pPr>
              <w:rPr>
                <w:sz w:val="2"/>
                <w:szCs w:val="2"/>
              </w:rPr>
            </w:pPr>
          </w:p>
        </w:tc>
        <w:tc>
          <w:tcPr>
            <w:tcW w:w="791" w:type="dxa"/>
            <w:vMerge/>
            <w:tcBorders>
              <w:top w:val="nil"/>
            </w:tcBorders>
            <w:shd w:val="clear" w:color="auto" w:fill="E2DFEB"/>
          </w:tcPr>
          <w:p w:rsidR="00D236AA" w:rsidRDefault="00D236AA">
            <w:pPr>
              <w:rPr>
                <w:sz w:val="2"/>
                <w:szCs w:val="2"/>
              </w:rPr>
            </w:pPr>
          </w:p>
        </w:tc>
        <w:tc>
          <w:tcPr>
            <w:tcW w:w="705" w:type="dxa"/>
            <w:tcBorders>
              <w:top w:val="nil"/>
              <w:bottom w:val="nil"/>
            </w:tcBorders>
            <w:shd w:val="clear" w:color="auto" w:fill="E2DFEB"/>
          </w:tcPr>
          <w:p w:rsidR="00D236AA" w:rsidRDefault="000E2E0C">
            <w:pPr>
              <w:pStyle w:val="TableParagraph"/>
              <w:spacing w:line="263" w:lineRule="exact"/>
              <w:ind w:left="122"/>
              <w:rPr>
                <w:rFonts w:ascii="Calibri"/>
              </w:rPr>
            </w:pPr>
            <w:r>
              <w:rPr>
                <w:rFonts w:ascii="Calibri"/>
                <w:spacing w:val="-5"/>
              </w:rPr>
              <w:t>00</w:t>
            </w:r>
          </w:p>
        </w:tc>
        <w:tc>
          <w:tcPr>
            <w:tcW w:w="863" w:type="dxa"/>
            <w:vMerge/>
            <w:tcBorders>
              <w:top w:val="nil"/>
            </w:tcBorders>
            <w:shd w:val="clear" w:color="auto" w:fill="E2DFEB"/>
          </w:tcPr>
          <w:p w:rsidR="00D236AA" w:rsidRDefault="00D236AA">
            <w:pPr>
              <w:rPr>
                <w:sz w:val="2"/>
                <w:szCs w:val="2"/>
              </w:rPr>
            </w:pPr>
          </w:p>
        </w:tc>
        <w:tc>
          <w:tcPr>
            <w:tcW w:w="772" w:type="dxa"/>
            <w:vMerge/>
            <w:tcBorders>
              <w:top w:val="nil"/>
            </w:tcBorders>
            <w:shd w:val="clear" w:color="auto" w:fill="E2DFEB"/>
          </w:tcPr>
          <w:p w:rsidR="00D236AA" w:rsidRDefault="00D236AA">
            <w:pPr>
              <w:rPr>
                <w:sz w:val="2"/>
                <w:szCs w:val="2"/>
              </w:rPr>
            </w:pPr>
          </w:p>
        </w:tc>
        <w:tc>
          <w:tcPr>
            <w:tcW w:w="709" w:type="dxa"/>
            <w:tcBorders>
              <w:top w:val="nil"/>
              <w:bottom w:val="nil"/>
            </w:tcBorders>
            <w:shd w:val="clear" w:color="auto" w:fill="E2DFEB"/>
          </w:tcPr>
          <w:p w:rsidR="00D236AA" w:rsidRDefault="000E2E0C">
            <w:pPr>
              <w:pStyle w:val="TableParagraph"/>
              <w:spacing w:line="263" w:lineRule="exact"/>
              <w:ind w:left="126"/>
              <w:rPr>
                <w:rFonts w:ascii="Calibri"/>
              </w:rPr>
            </w:pPr>
            <w:r>
              <w:rPr>
                <w:rFonts w:ascii="Calibri"/>
                <w:spacing w:val="-5"/>
              </w:rPr>
              <w:t>00</w:t>
            </w:r>
          </w:p>
        </w:tc>
        <w:tc>
          <w:tcPr>
            <w:tcW w:w="690" w:type="dxa"/>
            <w:vMerge/>
            <w:tcBorders>
              <w:top w:val="nil"/>
            </w:tcBorders>
            <w:shd w:val="clear" w:color="auto" w:fill="E2DFEB"/>
          </w:tcPr>
          <w:p w:rsidR="00D236AA" w:rsidRDefault="00D236AA">
            <w:pPr>
              <w:rPr>
                <w:sz w:val="2"/>
                <w:szCs w:val="2"/>
              </w:rPr>
            </w:pPr>
          </w:p>
        </w:tc>
        <w:tc>
          <w:tcPr>
            <w:tcW w:w="1084" w:type="dxa"/>
            <w:vMerge/>
            <w:tcBorders>
              <w:top w:val="nil"/>
            </w:tcBorders>
            <w:shd w:val="clear" w:color="auto" w:fill="E2DFEB"/>
          </w:tcPr>
          <w:p w:rsidR="00D236AA" w:rsidRDefault="00D236AA">
            <w:pPr>
              <w:rPr>
                <w:sz w:val="2"/>
                <w:szCs w:val="2"/>
              </w:rPr>
            </w:pPr>
          </w:p>
        </w:tc>
        <w:tc>
          <w:tcPr>
            <w:tcW w:w="1069" w:type="dxa"/>
            <w:vMerge/>
            <w:tcBorders>
              <w:top w:val="nil"/>
            </w:tcBorders>
            <w:shd w:val="clear" w:color="auto" w:fill="E2DFEB"/>
          </w:tcPr>
          <w:p w:rsidR="00D236AA" w:rsidRDefault="00D236AA">
            <w:pPr>
              <w:rPr>
                <w:sz w:val="2"/>
                <w:szCs w:val="2"/>
              </w:rPr>
            </w:pPr>
          </w:p>
        </w:tc>
        <w:tc>
          <w:tcPr>
            <w:tcW w:w="675" w:type="dxa"/>
            <w:vMerge/>
            <w:tcBorders>
              <w:top w:val="nil"/>
            </w:tcBorders>
            <w:shd w:val="clear" w:color="auto" w:fill="E2DFEB"/>
          </w:tcPr>
          <w:p w:rsidR="00D236AA" w:rsidRDefault="00D236AA">
            <w:pPr>
              <w:rPr>
                <w:sz w:val="2"/>
                <w:szCs w:val="2"/>
              </w:rPr>
            </w:pPr>
          </w:p>
        </w:tc>
        <w:tc>
          <w:tcPr>
            <w:tcW w:w="1074" w:type="dxa"/>
            <w:vMerge/>
            <w:tcBorders>
              <w:top w:val="nil"/>
            </w:tcBorders>
            <w:shd w:val="clear" w:color="auto" w:fill="E2DFEB"/>
          </w:tcPr>
          <w:p w:rsidR="00D236AA" w:rsidRDefault="00D236AA">
            <w:pPr>
              <w:rPr>
                <w:sz w:val="2"/>
                <w:szCs w:val="2"/>
              </w:rPr>
            </w:pPr>
          </w:p>
        </w:tc>
      </w:tr>
      <w:tr w:rsidR="00D236AA">
        <w:trPr>
          <w:trHeight w:val="297"/>
        </w:trPr>
        <w:tc>
          <w:tcPr>
            <w:tcW w:w="386" w:type="dxa"/>
            <w:vMerge/>
            <w:tcBorders>
              <w:top w:val="nil"/>
            </w:tcBorders>
            <w:shd w:val="clear" w:color="auto" w:fill="E2DFEB"/>
          </w:tcPr>
          <w:p w:rsidR="00D236AA" w:rsidRDefault="00D236AA">
            <w:pPr>
              <w:rPr>
                <w:sz w:val="2"/>
                <w:szCs w:val="2"/>
              </w:rPr>
            </w:pPr>
          </w:p>
        </w:tc>
        <w:tc>
          <w:tcPr>
            <w:tcW w:w="2227" w:type="dxa"/>
            <w:tcBorders>
              <w:top w:val="nil"/>
              <w:bottom w:val="nil"/>
            </w:tcBorders>
            <w:shd w:val="clear" w:color="auto" w:fill="E2DFEB"/>
          </w:tcPr>
          <w:p w:rsidR="00D236AA" w:rsidRDefault="000E2E0C">
            <w:pPr>
              <w:pStyle w:val="TableParagraph"/>
              <w:spacing w:line="263" w:lineRule="exact"/>
              <w:ind w:left="113"/>
              <w:rPr>
                <w:rFonts w:ascii="Calibri"/>
              </w:rPr>
            </w:pPr>
            <w:r>
              <w:rPr>
                <w:rFonts w:ascii="Calibri"/>
              </w:rPr>
              <w:t>yang</w:t>
            </w:r>
            <w:r>
              <w:rPr>
                <w:rFonts w:ascii="Calibri"/>
                <w:spacing w:val="-13"/>
              </w:rPr>
              <w:t xml:space="preserve"> </w:t>
            </w:r>
            <w:r>
              <w:rPr>
                <w:rFonts w:ascii="Calibri"/>
              </w:rPr>
              <w:t>mempunyai</w:t>
            </w:r>
            <w:r>
              <w:rPr>
                <w:rFonts w:ascii="Calibri"/>
                <w:spacing w:val="-10"/>
              </w:rPr>
              <w:t xml:space="preserve"> </w:t>
            </w:r>
            <w:r>
              <w:rPr>
                <w:rFonts w:ascii="Calibri"/>
                <w:spacing w:val="-4"/>
              </w:rPr>
              <w:t>nilai</w:t>
            </w:r>
          </w:p>
        </w:tc>
        <w:tc>
          <w:tcPr>
            <w:tcW w:w="1452" w:type="dxa"/>
            <w:tcBorders>
              <w:top w:val="nil"/>
              <w:bottom w:val="nil"/>
            </w:tcBorders>
            <w:shd w:val="clear" w:color="auto" w:fill="E2DFEB"/>
          </w:tcPr>
          <w:p w:rsidR="00D236AA" w:rsidRDefault="000E2E0C">
            <w:pPr>
              <w:pStyle w:val="TableParagraph"/>
              <w:spacing w:line="263" w:lineRule="exact"/>
              <w:ind w:left="113"/>
              <w:rPr>
                <w:rFonts w:ascii="Calibri"/>
              </w:rPr>
            </w:pPr>
            <w:r>
              <w:rPr>
                <w:rFonts w:ascii="Calibri"/>
              </w:rPr>
              <w:t xml:space="preserve">si </w:t>
            </w:r>
            <w:r>
              <w:rPr>
                <w:rFonts w:ascii="Calibri"/>
                <w:spacing w:val="-5"/>
              </w:rPr>
              <w:t>dan</w:t>
            </w:r>
          </w:p>
        </w:tc>
        <w:tc>
          <w:tcPr>
            <w:tcW w:w="864" w:type="dxa"/>
            <w:vMerge/>
            <w:tcBorders>
              <w:top w:val="nil"/>
            </w:tcBorders>
            <w:shd w:val="clear" w:color="auto" w:fill="E2DFEB"/>
          </w:tcPr>
          <w:p w:rsidR="00D236AA" w:rsidRDefault="00D236AA">
            <w:pPr>
              <w:rPr>
                <w:sz w:val="2"/>
                <w:szCs w:val="2"/>
              </w:rPr>
            </w:pPr>
          </w:p>
        </w:tc>
        <w:tc>
          <w:tcPr>
            <w:tcW w:w="791" w:type="dxa"/>
            <w:vMerge/>
            <w:tcBorders>
              <w:top w:val="nil"/>
            </w:tcBorders>
            <w:shd w:val="clear" w:color="auto" w:fill="E2DFEB"/>
          </w:tcPr>
          <w:p w:rsidR="00D236AA" w:rsidRDefault="00D236AA">
            <w:pPr>
              <w:rPr>
                <w:sz w:val="2"/>
                <w:szCs w:val="2"/>
              </w:rPr>
            </w:pPr>
          </w:p>
        </w:tc>
        <w:tc>
          <w:tcPr>
            <w:tcW w:w="705" w:type="dxa"/>
            <w:tcBorders>
              <w:top w:val="nil"/>
              <w:bottom w:val="nil"/>
            </w:tcBorders>
            <w:shd w:val="clear" w:color="auto" w:fill="E2DFEB"/>
          </w:tcPr>
          <w:p w:rsidR="00D236AA" w:rsidRDefault="00D236AA">
            <w:pPr>
              <w:pStyle w:val="TableParagraph"/>
              <w:rPr>
                <w:rFonts w:ascii="Times New Roman"/>
              </w:rPr>
            </w:pPr>
          </w:p>
        </w:tc>
        <w:tc>
          <w:tcPr>
            <w:tcW w:w="863" w:type="dxa"/>
            <w:vMerge/>
            <w:tcBorders>
              <w:top w:val="nil"/>
            </w:tcBorders>
            <w:shd w:val="clear" w:color="auto" w:fill="E2DFEB"/>
          </w:tcPr>
          <w:p w:rsidR="00D236AA" w:rsidRDefault="00D236AA">
            <w:pPr>
              <w:rPr>
                <w:sz w:val="2"/>
                <w:szCs w:val="2"/>
              </w:rPr>
            </w:pPr>
          </w:p>
        </w:tc>
        <w:tc>
          <w:tcPr>
            <w:tcW w:w="772" w:type="dxa"/>
            <w:vMerge/>
            <w:tcBorders>
              <w:top w:val="nil"/>
            </w:tcBorders>
            <w:shd w:val="clear" w:color="auto" w:fill="E2DFEB"/>
          </w:tcPr>
          <w:p w:rsidR="00D236AA" w:rsidRDefault="00D236AA">
            <w:pPr>
              <w:rPr>
                <w:sz w:val="2"/>
                <w:szCs w:val="2"/>
              </w:rPr>
            </w:pPr>
          </w:p>
        </w:tc>
        <w:tc>
          <w:tcPr>
            <w:tcW w:w="709" w:type="dxa"/>
            <w:tcBorders>
              <w:top w:val="nil"/>
              <w:bottom w:val="nil"/>
            </w:tcBorders>
            <w:shd w:val="clear" w:color="auto" w:fill="E2DFEB"/>
          </w:tcPr>
          <w:p w:rsidR="00D236AA" w:rsidRDefault="00D236AA">
            <w:pPr>
              <w:pStyle w:val="TableParagraph"/>
              <w:rPr>
                <w:rFonts w:ascii="Times New Roman"/>
              </w:rPr>
            </w:pPr>
          </w:p>
        </w:tc>
        <w:tc>
          <w:tcPr>
            <w:tcW w:w="690" w:type="dxa"/>
            <w:vMerge/>
            <w:tcBorders>
              <w:top w:val="nil"/>
            </w:tcBorders>
            <w:shd w:val="clear" w:color="auto" w:fill="E2DFEB"/>
          </w:tcPr>
          <w:p w:rsidR="00D236AA" w:rsidRDefault="00D236AA">
            <w:pPr>
              <w:rPr>
                <w:sz w:val="2"/>
                <w:szCs w:val="2"/>
              </w:rPr>
            </w:pPr>
          </w:p>
        </w:tc>
        <w:tc>
          <w:tcPr>
            <w:tcW w:w="1084" w:type="dxa"/>
            <w:vMerge/>
            <w:tcBorders>
              <w:top w:val="nil"/>
            </w:tcBorders>
            <w:shd w:val="clear" w:color="auto" w:fill="E2DFEB"/>
          </w:tcPr>
          <w:p w:rsidR="00D236AA" w:rsidRDefault="00D236AA">
            <w:pPr>
              <w:rPr>
                <w:sz w:val="2"/>
                <w:szCs w:val="2"/>
              </w:rPr>
            </w:pPr>
          </w:p>
        </w:tc>
        <w:tc>
          <w:tcPr>
            <w:tcW w:w="1069" w:type="dxa"/>
            <w:vMerge/>
            <w:tcBorders>
              <w:top w:val="nil"/>
            </w:tcBorders>
            <w:shd w:val="clear" w:color="auto" w:fill="E2DFEB"/>
          </w:tcPr>
          <w:p w:rsidR="00D236AA" w:rsidRDefault="00D236AA">
            <w:pPr>
              <w:rPr>
                <w:sz w:val="2"/>
                <w:szCs w:val="2"/>
              </w:rPr>
            </w:pPr>
          </w:p>
        </w:tc>
        <w:tc>
          <w:tcPr>
            <w:tcW w:w="675" w:type="dxa"/>
            <w:vMerge/>
            <w:tcBorders>
              <w:top w:val="nil"/>
            </w:tcBorders>
            <w:shd w:val="clear" w:color="auto" w:fill="E2DFEB"/>
          </w:tcPr>
          <w:p w:rsidR="00D236AA" w:rsidRDefault="00D236AA">
            <w:pPr>
              <w:rPr>
                <w:sz w:val="2"/>
                <w:szCs w:val="2"/>
              </w:rPr>
            </w:pPr>
          </w:p>
        </w:tc>
        <w:tc>
          <w:tcPr>
            <w:tcW w:w="1074" w:type="dxa"/>
            <w:vMerge/>
            <w:tcBorders>
              <w:top w:val="nil"/>
            </w:tcBorders>
            <w:shd w:val="clear" w:color="auto" w:fill="E2DFEB"/>
          </w:tcPr>
          <w:p w:rsidR="00D236AA" w:rsidRDefault="00D236AA">
            <w:pPr>
              <w:rPr>
                <w:sz w:val="2"/>
                <w:szCs w:val="2"/>
              </w:rPr>
            </w:pPr>
          </w:p>
        </w:tc>
      </w:tr>
      <w:tr w:rsidR="00D236AA">
        <w:trPr>
          <w:trHeight w:val="297"/>
        </w:trPr>
        <w:tc>
          <w:tcPr>
            <w:tcW w:w="386" w:type="dxa"/>
            <w:vMerge/>
            <w:tcBorders>
              <w:top w:val="nil"/>
            </w:tcBorders>
            <w:shd w:val="clear" w:color="auto" w:fill="E2DFEB"/>
          </w:tcPr>
          <w:p w:rsidR="00D236AA" w:rsidRDefault="00D236AA">
            <w:pPr>
              <w:rPr>
                <w:sz w:val="2"/>
                <w:szCs w:val="2"/>
              </w:rPr>
            </w:pPr>
          </w:p>
        </w:tc>
        <w:tc>
          <w:tcPr>
            <w:tcW w:w="2227" w:type="dxa"/>
            <w:tcBorders>
              <w:top w:val="nil"/>
              <w:bottom w:val="nil"/>
            </w:tcBorders>
            <w:shd w:val="clear" w:color="auto" w:fill="E2DFEB"/>
          </w:tcPr>
          <w:p w:rsidR="00D236AA" w:rsidRDefault="000E2E0C">
            <w:pPr>
              <w:pStyle w:val="TableParagraph"/>
              <w:spacing w:line="263" w:lineRule="exact"/>
              <w:ind w:left="113"/>
              <w:rPr>
                <w:rFonts w:ascii="Calibri"/>
              </w:rPr>
            </w:pPr>
            <w:r>
              <w:rPr>
                <w:rFonts w:ascii="Calibri"/>
                <w:spacing w:val="-2"/>
              </w:rPr>
              <w:t>tambah</w:t>
            </w:r>
          </w:p>
        </w:tc>
        <w:tc>
          <w:tcPr>
            <w:tcW w:w="1452" w:type="dxa"/>
            <w:tcBorders>
              <w:top w:val="nil"/>
              <w:bottom w:val="nil"/>
            </w:tcBorders>
            <w:shd w:val="clear" w:color="auto" w:fill="E2DFEB"/>
          </w:tcPr>
          <w:p w:rsidR="00D236AA" w:rsidRDefault="000E2E0C">
            <w:pPr>
              <w:pStyle w:val="TableParagraph"/>
              <w:spacing w:line="263" w:lineRule="exact"/>
              <w:ind w:left="113"/>
              <w:rPr>
                <w:rFonts w:ascii="Calibri"/>
              </w:rPr>
            </w:pPr>
            <w:r>
              <w:rPr>
                <w:rFonts w:ascii="Calibri"/>
                <w:spacing w:val="-2"/>
              </w:rPr>
              <w:t>Tersosialisasi</w:t>
            </w:r>
          </w:p>
        </w:tc>
        <w:tc>
          <w:tcPr>
            <w:tcW w:w="864" w:type="dxa"/>
            <w:vMerge/>
            <w:tcBorders>
              <w:top w:val="nil"/>
            </w:tcBorders>
            <w:shd w:val="clear" w:color="auto" w:fill="E2DFEB"/>
          </w:tcPr>
          <w:p w:rsidR="00D236AA" w:rsidRDefault="00D236AA">
            <w:pPr>
              <w:rPr>
                <w:sz w:val="2"/>
                <w:szCs w:val="2"/>
              </w:rPr>
            </w:pPr>
          </w:p>
        </w:tc>
        <w:tc>
          <w:tcPr>
            <w:tcW w:w="791" w:type="dxa"/>
            <w:vMerge/>
            <w:tcBorders>
              <w:top w:val="nil"/>
            </w:tcBorders>
            <w:shd w:val="clear" w:color="auto" w:fill="E2DFEB"/>
          </w:tcPr>
          <w:p w:rsidR="00D236AA" w:rsidRDefault="00D236AA">
            <w:pPr>
              <w:rPr>
                <w:sz w:val="2"/>
                <w:szCs w:val="2"/>
              </w:rPr>
            </w:pPr>
          </w:p>
        </w:tc>
        <w:tc>
          <w:tcPr>
            <w:tcW w:w="705" w:type="dxa"/>
            <w:tcBorders>
              <w:top w:val="nil"/>
              <w:bottom w:val="nil"/>
            </w:tcBorders>
            <w:shd w:val="clear" w:color="auto" w:fill="E2DFEB"/>
          </w:tcPr>
          <w:p w:rsidR="00D236AA" w:rsidRDefault="00D236AA">
            <w:pPr>
              <w:pStyle w:val="TableParagraph"/>
              <w:rPr>
                <w:rFonts w:ascii="Times New Roman"/>
              </w:rPr>
            </w:pPr>
          </w:p>
        </w:tc>
        <w:tc>
          <w:tcPr>
            <w:tcW w:w="863" w:type="dxa"/>
            <w:vMerge/>
            <w:tcBorders>
              <w:top w:val="nil"/>
            </w:tcBorders>
            <w:shd w:val="clear" w:color="auto" w:fill="E2DFEB"/>
          </w:tcPr>
          <w:p w:rsidR="00D236AA" w:rsidRDefault="00D236AA">
            <w:pPr>
              <w:rPr>
                <w:sz w:val="2"/>
                <w:szCs w:val="2"/>
              </w:rPr>
            </w:pPr>
          </w:p>
        </w:tc>
        <w:tc>
          <w:tcPr>
            <w:tcW w:w="772" w:type="dxa"/>
            <w:vMerge/>
            <w:tcBorders>
              <w:top w:val="nil"/>
            </w:tcBorders>
            <w:shd w:val="clear" w:color="auto" w:fill="E2DFEB"/>
          </w:tcPr>
          <w:p w:rsidR="00D236AA" w:rsidRDefault="00D236AA">
            <w:pPr>
              <w:rPr>
                <w:sz w:val="2"/>
                <w:szCs w:val="2"/>
              </w:rPr>
            </w:pPr>
          </w:p>
        </w:tc>
        <w:tc>
          <w:tcPr>
            <w:tcW w:w="709" w:type="dxa"/>
            <w:tcBorders>
              <w:top w:val="nil"/>
              <w:bottom w:val="nil"/>
            </w:tcBorders>
            <w:shd w:val="clear" w:color="auto" w:fill="E2DFEB"/>
          </w:tcPr>
          <w:p w:rsidR="00D236AA" w:rsidRDefault="00D236AA">
            <w:pPr>
              <w:pStyle w:val="TableParagraph"/>
              <w:rPr>
                <w:rFonts w:ascii="Times New Roman"/>
              </w:rPr>
            </w:pPr>
          </w:p>
        </w:tc>
        <w:tc>
          <w:tcPr>
            <w:tcW w:w="690" w:type="dxa"/>
            <w:vMerge/>
            <w:tcBorders>
              <w:top w:val="nil"/>
            </w:tcBorders>
            <w:shd w:val="clear" w:color="auto" w:fill="E2DFEB"/>
          </w:tcPr>
          <w:p w:rsidR="00D236AA" w:rsidRDefault="00D236AA">
            <w:pPr>
              <w:rPr>
                <w:sz w:val="2"/>
                <w:szCs w:val="2"/>
              </w:rPr>
            </w:pPr>
          </w:p>
        </w:tc>
        <w:tc>
          <w:tcPr>
            <w:tcW w:w="1084" w:type="dxa"/>
            <w:vMerge/>
            <w:tcBorders>
              <w:top w:val="nil"/>
            </w:tcBorders>
            <w:shd w:val="clear" w:color="auto" w:fill="E2DFEB"/>
          </w:tcPr>
          <w:p w:rsidR="00D236AA" w:rsidRDefault="00D236AA">
            <w:pPr>
              <w:rPr>
                <w:sz w:val="2"/>
                <w:szCs w:val="2"/>
              </w:rPr>
            </w:pPr>
          </w:p>
        </w:tc>
        <w:tc>
          <w:tcPr>
            <w:tcW w:w="1069" w:type="dxa"/>
            <w:vMerge/>
            <w:tcBorders>
              <w:top w:val="nil"/>
            </w:tcBorders>
            <w:shd w:val="clear" w:color="auto" w:fill="E2DFEB"/>
          </w:tcPr>
          <w:p w:rsidR="00D236AA" w:rsidRDefault="00D236AA">
            <w:pPr>
              <w:rPr>
                <w:sz w:val="2"/>
                <w:szCs w:val="2"/>
              </w:rPr>
            </w:pPr>
          </w:p>
        </w:tc>
        <w:tc>
          <w:tcPr>
            <w:tcW w:w="675" w:type="dxa"/>
            <w:vMerge/>
            <w:tcBorders>
              <w:top w:val="nil"/>
            </w:tcBorders>
            <w:shd w:val="clear" w:color="auto" w:fill="E2DFEB"/>
          </w:tcPr>
          <w:p w:rsidR="00D236AA" w:rsidRDefault="00D236AA">
            <w:pPr>
              <w:rPr>
                <w:sz w:val="2"/>
                <w:szCs w:val="2"/>
              </w:rPr>
            </w:pPr>
          </w:p>
        </w:tc>
        <w:tc>
          <w:tcPr>
            <w:tcW w:w="1074" w:type="dxa"/>
            <w:vMerge/>
            <w:tcBorders>
              <w:top w:val="nil"/>
            </w:tcBorders>
            <w:shd w:val="clear" w:color="auto" w:fill="E2DFEB"/>
          </w:tcPr>
          <w:p w:rsidR="00D236AA" w:rsidRDefault="00D236AA">
            <w:pPr>
              <w:rPr>
                <w:sz w:val="2"/>
                <w:szCs w:val="2"/>
              </w:rPr>
            </w:pPr>
          </w:p>
        </w:tc>
      </w:tr>
      <w:tr w:rsidR="00D236AA">
        <w:trPr>
          <w:trHeight w:val="297"/>
        </w:trPr>
        <w:tc>
          <w:tcPr>
            <w:tcW w:w="386" w:type="dxa"/>
            <w:vMerge/>
            <w:tcBorders>
              <w:top w:val="nil"/>
            </w:tcBorders>
            <w:shd w:val="clear" w:color="auto" w:fill="E2DFEB"/>
          </w:tcPr>
          <w:p w:rsidR="00D236AA" w:rsidRDefault="00D236AA">
            <w:pPr>
              <w:rPr>
                <w:sz w:val="2"/>
                <w:szCs w:val="2"/>
              </w:rPr>
            </w:pPr>
          </w:p>
        </w:tc>
        <w:tc>
          <w:tcPr>
            <w:tcW w:w="2227" w:type="dxa"/>
            <w:tcBorders>
              <w:top w:val="nil"/>
              <w:bottom w:val="nil"/>
            </w:tcBorders>
            <w:shd w:val="clear" w:color="auto" w:fill="E2DFEB"/>
          </w:tcPr>
          <w:p w:rsidR="00D236AA" w:rsidRDefault="00D236AA">
            <w:pPr>
              <w:pStyle w:val="TableParagraph"/>
              <w:rPr>
                <w:rFonts w:ascii="Times New Roman"/>
              </w:rPr>
            </w:pPr>
          </w:p>
        </w:tc>
        <w:tc>
          <w:tcPr>
            <w:tcW w:w="1452" w:type="dxa"/>
            <w:tcBorders>
              <w:top w:val="nil"/>
              <w:bottom w:val="nil"/>
            </w:tcBorders>
            <w:shd w:val="clear" w:color="auto" w:fill="E2DFEB"/>
          </w:tcPr>
          <w:p w:rsidR="00D236AA" w:rsidRDefault="000E2E0C">
            <w:pPr>
              <w:pStyle w:val="TableParagraph"/>
              <w:spacing w:line="263" w:lineRule="exact"/>
              <w:ind w:left="113"/>
              <w:rPr>
                <w:rFonts w:ascii="Calibri"/>
              </w:rPr>
            </w:pPr>
            <w:r>
              <w:rPr>
                <w:rFonts w:ascii="Calibri"/>
                <w:spacing w:val="-2"/>
              </w:rPr>
              <w:t>serta</w:t>
            </w:r>
          </w:p>
        </w:tc>
        <w:tc>
          <w:tcPr>
            <w:tcW w:w="864" w:type="dxa"/>
            <w:vMerge/>
            <w:tcBorders>
              <w:top w:val="nil"/>
            </w:tcBorders>
            <w:shd w:val="clear" w:color="auto" w:fill="E2DFEB"/>
          </w:tcPr>
          <w:p w:rsidR="00D236AA" w:rsidRDefault="00D236AA">
            <w:pPr>
              <w:rPr>
                <w:sz w:val="2"/>
                <w:szCs w:val="2"/>
              </w:rPr>
            </w:pPr>
          </w:p>
        </w:tc>
        <w:tc>
          <w:tcPr>
            <w:tcW w:w="791" w:type="dxa"/>
            <w:vMerge/>
            <w:tcBorders>
              <w:top w:val="nil"/>
            </w:tcBorders>
            <w:shd w:val="clear" w:color="auto" w:fill="E2DFEB"/>
          </w:tcPr>
          <w:p w:rsidR="00D236AA" w:rsidRDefault="00D236AA">
            <w:pPr>
              <w:rPr>
                <w:sz w:val="2"/>
                <w:szCs w:val="2"/>
              </w:rPr>
            </w:pPr>
          </w:p>
        </w:tc>
        <w:tc>
          <w:tcPr>
            <w:tcW w:w="705" w:type="dxa"/>
            <w:tcBorders>
              <w:top w:val="nil"/>
              <w:bottom w:val="nil"/>
            </w:tcBorders>
            <w:shd w:val="clear" w:color="auto" w:fill="E2DFEB"/>
          </w:tcPr>
          <w:p w:rsidR="00D236AA" w:rsidRDefault="00D236AA">
            <w:pPr>
              <w:pStyle w:val="TableParagraph"/>
              <w:rPr>
                <w:rFonts w:ascii="Times New Roman"/>
              </w:rPr>
            </w:pPr>
          </w:p>
        </w:tc>
        <w:tc>
          <w:tcPr>
            <w:tcW w:w="863" w:type="dxa"/>
            <w:vMerge/>
            <w:tcBorders>
              <w:top w:val="nil"/>
            </w:tcBorders>
            <w:shd w:val="clear" w:color="auto" w:fill="E2DFEB"/>
          </w:tcPr>
          <w:p w:rsidR="00D236AA" w:rsidRDefault="00D236AA">
            <w:pPr>
              <w:rPr>
                <w:sz w:val="2"/>
                <w:szCs w:val="2"/>
              </w:rPr>
            </w:pPr>
          </w:p>
        </w:tc>
        <w:tc>
          <w:tcPr>
            <w:tcW w:w="772" w:type="dxa"/>
            <w:vMerge/>
            <w:tcBorders>
              <w:top w:val="nil"/>
            </w:tcBorders>
            <w:shd w:val="clear" w:color="auto" w:fill="E2DFEB"/>
          </w:tcPr>
          <w:p w:rsidR="00D236AA" w:rsidRDefault="00D236AA">
            <w:pPr>
              <w:rPr>
                <w:sz w:val="2"/>
                <w:szCs w:val="2"/>
              </w:rPr>
            </w:pPr>
          </w:p>
        </w:tc>
        <w:tc>
          <w:tcPr>
            <w:tcW w:w="709" w:type="dxa"/>
            <w:tcBorders>
              <w:top w:val="nil"/>
              <w:bottom w:val="nil"/>
            </w:tcBorders>
            <w:shd w:val="clear" w:color="auto" w:fill="E2DFEB"/>
          </w:tcPr>
          <w:p w:rsidR="00D236AA" w:rsidRDefault="00D236AA">
            <w:pPr>
              <w:pStyle w:val="TableParagraph"/>
              <w:rPr>
                <w:rFonts w:ascii="Times New Roman"/>
              </w:rPr>
            </w:pPr>
          </w:p>
        </w:tc>
        <w:tc>
          <w:tcPr>
            <w:tcW w:w="690" w:type="dxa"/>
            <w:vMerge/>
            <w:tcBorders>
              <w:top w:val="nil"/>
            </w:tcBorders>
            <w:shd w:val="clear" w:color="auto" w:fill="E2DFEB"/>
          </w:tcPr>
          <w:p w:rsidR="00D236AA" w:rsidRDefault="00D236AA">
            <w:pPr>
              <w:rPr>
                <w:sz w:val="2"/>
                <w:szCs w:val="2"/>
              </w:rPr>
            </w:pPr>
          </w:p>
        </w:tc>
        <w:tc>
          <w:tcPr>
            <w:tcW w:w="1084" w:type="dxa"/>
            <w:vMerge/>
            <w:tcBorders>
              <w:top w:val="nil"/>
            </w:tcBorders>
            <w:shd w:val="clear" w:color="auto" w:fill="E2DFEB"/>
          </w:tcPr>
          <w:p w:rsidR="00D236AA" w:rsidRDefault="00D236AA">
            <w:pPr>
              <w:rPr>
                <w:sz w:val="2"/>
                <w:szCs w:val="2"/>
              </w:rPr>
            </w:pPr>
          </w:p>
        </w:tc>
        <w:tc>
          <w:tcPr>
            <w:tcW w:w="1069" w:type="dxa"/>
            <w:vMerge/>
            <w:tcBorders>
              <w:top w:val="nil"/>
            </w:tcBorders>
            <w:shd w:val="clear" w:color="auto" w:fill="E2DFEB"/>
          </w:tcPr>
          <w:p w:rsidR="00D236AA" w:rsidRDefault="00D236AA">
            <w:pPr>
              <w:rPr>
                <w:sz w:val="2"/>
                <w:szCs w:val="2"/>
              </w:rPr>
            </w:pPr>
          </w:p>
        </w:tc>
        <w:tc>
          <w:tcPr>
            <w:tcW w:w="675" w:type="dxa"/>
            <w:vMerge/>
            <w:tcBorders>
              <w:top w:val="nil"/>
            </w:tcBorders>
            <w:shd w:val="clear" w:color="auto" w:fill="E2DFEB"/>
          </w:tcPr>
          <w:p w:rsidR="00D236AA" w:rsidRDefault="00D236AA">
            <w:pPr>
              <w:rPr>
                <w:sz w:val="2"/>
                <w:szCs w:val="2"/>
              </w:rPr>
            </w:pPr>
          </w:p>
        </w:tc>
        <w:tc>
          <w:tcPr>
            <w:tcW w:w="1074" w:type="dxa"/>
            <w:vMerge/>
            <w:tcBorders>
              <w:top w:val="nil"/>
            </w:tcBorders>
            <w:shd w:val="clear" w:color="auto" w:fill="E2DFEB"/>
          </w:tcPr>
          <w:p w:rsidR="00D236AA" w:rsidRDefault="00D236AA">
            <w:pPr>
              <w:rPr>
                <w:sz w:val="2"/>
                <w:szCs w:val="2"/>
              </w:rPr>
            </w:pPr>
          </w:p>
        </w:tc>
      </w:tr>
      <w:tr w:rsidR="00D236AA">
        <w:trPr>
          <w:trHeight w:val="299"/>
        </w:trPr>
        <w:tc>
          <w:tcPr>
            <w:tcW w:w="386" w:type="dxa"/>
            <w:vMerge/>
            <w:tcBorders>
              <w:top w:val="nil"/>
            </w:tcBorders>
            <w:shd w:val="clear" w:color="auto" w:fill="E2DFEB"/>
          </w:tcPr>
          <w:p w:rsidR="00D236AA" w:rsidRDefault="00D236AA">
            <w:pPr>
              <w:rPr>
                <w:sz w:val="2"/>
                <w:szCs w:val="2"/>
              </w:rPr>
            </w:pPr>
          </w:p>
        </w:tc>
        <w:tc>
          <w:tcPr>
            <w:tcW w:w="2227" w:type="dxa"/>
            <w:tcBorders>
              <w:top w:val="nil"/>
              <w:bottom w:val="nil"/>
            </w:tcBorders>
            <w:shd w:val="clear" w:color="auto" w:fill="E2DFEB"/>
          </w:tcPr>
          <w:p w:rsidR="00D236AA" w:rsidRDefault="00D236AA">
            <w:pPr>
              <w:pStyle w:val="TableParagraph"/>
              <w:rPr>
                <w:rFonts w:ascii="Times New Roman"/>
              </w:rPr>
            </w:pPr>
          </w:p>
        </w:tc>
        <w:tc>
          <w:tcPr>
            <w:tcW w:w="1452" w:type="dxa"/>
            <w:tcBorders>
              <w:top w:val="nil"/>
              <w:bottom w:val="nil"/>
            </w:tcBorders>
            <w:shd w:val="clear" w:color="auto" w:fill="E2DFEB"/>
          </w:tcPr>
          <w:p w:rsidR="00D236AA" w:rsidRDefault="000E2E0C">
            <w:pPr>
              <w:pStyle w:val="TableParagraph"/>
              <w:spacing w:line="263" w:lineRule="exact"/>
              <w:ind w:left="113"/>
              <w:rPr>
                <w:rFonts w:ascii="Calibri"/>
              </w:rPr>
            </w:pPr>
            <w:r>
              <w:rPr>
                <w:rFonts w:ascii="Calibri"/>
                <w:spacing w:val="-2"/>
              </w:rPr>
              <w:t>Berkelanjuta</w:t>
            </w:r>
          </w:p>
        </w:tc>
        <w:tc>
          <w:tcPr>
            <w:tcW w:w="864" w:type="dxa"/>
            <w:vMerge/>
            <w:tcBorders>
              <w:top w:val="nil"/>
            </w:tcBorders>
            <w:shd w:val="clear" w:color="auto" w:fill="E2DFEB"/>
          </w:tcPr>
          <w:p w:rsidR="00D236AA" w:rsidRDefault="00D236AA">
            <w:pPr>
              <w:rPr>
                <w:sz w:val="2"/>
                <w:szCs w:val="2"/>
              </w:rPr>
            </w:pPr>
          </w:p>
        </w:tc>
        <w:tc>
          <w:tcPr>
            <w:tcW w:w="791" w:type="dxa"/>
            <w:vMerge/>
            <w:tcBorders>
              <w:top w:val="nil"/>
            </w:tcBorders>
            <w:shd w:val="clear" w:color="auto" w:fill="E2DFEB"/>
          </w:tcPr>
          <w:p w:rsidR="00D236AA" w:rsidRDefault="00D236AA">
            <w:pPr>
              <w:rPr>
                <w:sz w:val="2"/>
                <w:szCs w:val="2"/>
              </w:rPr>
            </w:pPr>
          </w:p>
        </w:tc>
        <w:tc>
          <w:tcPr>
            <w:tcW w:w="705" w:type="dxa"/>
            <w:tcBorders>
              <w:top w:val="nil"/>
              <w:bottom w:val="nil"/>
            </w:tcBorders>
            <w:shd w:val="clear" w:color="auto" w:fill="E2DFEB"/>
          </w:tcPr>
          <w:p w:rsidR="00D236AA" w:rsidRDefault="00D236AA">
            <w:pPr>
              <w:pStyle w:val="TableParagraph"/>
              <w:rPr>
                <w:rFonts w:ascii="Times New Roman"/>
              </w:rPr>
            </w:pPr>
          </w:p>
        </w:tc>
        <w:tc>
          <w:tcPr>
            <w:tcW w:w="863" w:type="dxa"/>
            <w:vMerge/>
            <w:tcBorders>
              <w:top w:val="nil"/>
            </w:tcBorders>
            <w:shd w:val="clear" w:color="auto" w:fill="E2DFEB"/>
          </w:tcPr>
          <w:p w:rsidR="00D236AA" w:rsidRDefault="00D236AA">
            <w:pPr>
              <w:rPr>
                <w:sz w:val="2"/>
                <w:szCs w:val="2"/>
              </w:rPr>
            </w:pPr>
          </w:p>
        </w:tc>
        <w:tc>
          <w:tcPr>
            <w:tcW w:w="772" w:type="dxa"/>
            <w:vMerge/>
            <w:tcBorders>
              <w:top w:val="nil"/>
            </w:tcBorders>
            <w:shd w:val="clear" w:color="auto" w:fill="E2DFEB"/>
          </w:tcPr>
          <w:p w:rsidR="00D236AA" w:rsidRDefault="00D236AA">
            <w:pPr>
              <w:rPr>
                <w:sz w:val="2"/>
                <w:szCs w:val="2"/>
              </w:rPr>
            </w:pPr>
          </w:p>
        </w:tc>
        <w:tc>
          <w:tcPr>
            <w:tcW w:w="709" w:type="dxa"/>
            <w:tcBorders>
              <w:top w:val="nil"/>
              <w:bottom w:val="nil"/>
            </w:tcBorders>
            <w:shd w:val="clear" w:color="auto" w:fill="E2DFEB"/>
          </w:tcPr>
          <w:p w:rsidR="00D236AA" w:rsidRDefault="00D236AA">
            <w:pPr>
              <w:pStyle w:val="TableParagraph"/>
              <w:rPr>
                <w:rFonts w:ascii="Times New Roman"/>
              </w:rPr>
            </w:pPr>
          </w:p>
        </w:tc>
        <w:tc>
          <w:tcPr>
            <w:tcW w:w="690" w:type="dxa"/>
            <w:vMerge/>
            <w:tcBorders>
              <w:top w:val="nil"/>
            </w:tcBorders>
            <w:shd w:val="clear" w:color="auto" w:fill="E2DFEB"/>
          </w:tcPr>
          <w:p w:rsidR="00D236AA" w:rsidRDefault="00D236AA">
            <w:pPr>
              <w:rPr>
                <w:sz w:val="2"/>
                <w:szCs w:val="2"/>
              </w:rPr>
            </w:pPr>
          </w:p>
        </w:tc>
        <w:tc>
          <w:tcPr>
            <w:tcW w:w="1084" w:type="dxa"/>
            <w:vMerge/>
            <w:tcBorders>
              <w:top w:val="nil"/>
            </w:tcBorders>
            <w:shd w:val="clear" w:color="auto" w:fill="E2DFEB"/>
          </w:tcPr>
          <w:p w:rsidR="00D236AA" w:rsidRDefault="00D236AA">
            <w:pPr>
              <w:rPr>
                <w:sz w:val="2"/>
                <w:szCs w:val="2"/>
              </w:rPr>
            </w:pPr>
          </w:p>
        </w:tc>
        <w:tc>
          <w:tcPr>
            <w:tcW w:w="1069" w:type="dxa"/>
            <w:vMerge/>
            <w:tcBorders>
              <w:top w:val="nil"/>
            </w:tcBorders>
            <w:shd w:val="clear" w:color="auto" w:fill="E2DFEB"/>
          </w:tcPr>
          <w:p w:rsidR="00D236AA" w:rsidRDefault="00D236AA">
            <w:pPr>
              <w:rPr>
                <w:sz w:val="2"/>
                <w:szCs w:val="2"/>
              </w:rPr>
            </w:pPr>
          </w:p>
        </w:tc>
        <w:tc>
          <w:tcPr>
            <w:tcW w:w="675" w:type="dxa"/>
            <w:vMerge/>
            <w:tcBorders>
              <w:top w:val="nil"/>
            </w:tcBorders>
            <w:shd w:val="clear" w:color="auto" w:fill="E2DFEB"/>
          </w:tcPr>
          <w:p w:rsidR="00D236AA" w:rsidRDefault="00D236AA">
            <w:pPr>
              <w:rPr>
                <w:sz w:val="2"/>
                <w:szCs w:val="2"/>
              </w:rPr>
            </w:pPr>
          </w:p>
        </w:tc>
        <w:tc>
          <w:tcPr>
            <w:tcW w:w="1074" w:type="dxa"/>
            <w:vMerge/>
            <w:tcBorders>
              <w:top w:val="nil"/>
            </w:tcBorders>
            <w:shd w:val="clear" w:color="auto" w:fill="E2DFEB"/>
          </w:tcPr>
          <w:p w:rsidR="00D236AA" w:rsidRDefault="00D236AA">
            <w:pPr>
              <w:rPr>
                <w:sz w:val="2"/>
                <w:szCs w:val="2"/>
              </w:rPr>
            </w:pPr>
          </w:p>
        </w:tc>
      </w:tr>
      <w:tr w:rsidR="00D236AA">
        <w:trPr>
          <w:trHeight w:val="498"/>
        </w:trPr>
        <w:tc>
          <w:tcPr>
            <w:tcW w:w="386" w:type="dxa"/>
            <w:vMerge/>
            <w:tcBorders>
              <w:top w:val="nil"/>
            </w:tcBorders>
            <w:shd w:val="clear" w:color="auto" w:fill="E2DFEB"/>
          </w:tcPr>
          <w:p w:rsidR="00D236AA" w:rsidRDefault="00D236AA">
            <w:pPr>
              <w:rPr>
                <w:sz w:val="2"/>
                <w:szCs w:val="2"/>
              </w:rPr>
            </w:pPr>
          </w:p>
        </w:tc>
        <w:tc>
          <w:tcPr>
            <w:tcW w:w="2227" w:type="dxa"/>
            <w:tcBorders>
              <w:top w:val="nil"/>
            </w:tcBorders>
            <w:shd w:val="clear" w:color="auto" w:fill="E2DFEB"/>
          </w:tcPr>
          <w:p w:rsidR="00D236AA" w:rsidRDefault="00D236AA">
            <w:pPr>
              <w:pStyle w:val="TableParagraph"/>
              <w:rPr>
                <w:rFonts w:ascii="Times New Roman"/>
              </w:rPr>
            </w:pPr>
          </w:p>
        </w:tc>
        <w:tc>
          <w:tcPr>
            <w:tcW w:w="1452" w:type="dxa"/>
            <w:tcBorders>
              <w:top w:val="nil"/>
            </w:tcBorders>
            <w:shd w:val="clear" w:color="auto" w:fill="E2DFEB"/>
          </w:tcPr>
          <w:p w:rsidR="00D236AA" w:rsidRDefault="000E2E0C">
            <w:pPr>
              <w:pStyle w:val="TableParagraph"/>
              <w:spacing w:line="265" w:lineRule="exact"/>
              <w:ind w:left="113"/>
              <w:rPr>
                <w:rFonts w:ascii="Calibri"/>
              </w:rPr>
            </w:pPr>
            <w:r>
              <w:rPr>
                <w:rFonts w:ascii="Calibri"/>
                <w:spacing w:val="-10"/>
              </w:rPr>
              <w:t>n</w:t>
            </w:r>
          </w:p>
        </w:tc>
        <w:tc>
          <w:tcPr>
            <w:tcW w:w="864" w:type="dxa"/>
            <w:vMerge/>
            <w:tcBorders>
              <w:top w:val="nil"/>
            </w:tcBorders>
            <w:shd w:val="clear" w:color="auto" w:fill="E2DFEB"/>
          </w:tcPr>
          <w:p w:rsidR="00D236AA" w:rsidRDefault="00D236AA">
            <w:pPr>
              <w:rPr>
                <w:sz w:val="2"/>
                <w:szCs w:val="2"/>
              </w:rPr>
            </w:pPr>
          </w:p>
        </w:tc>
        <w:tc>
          <w:tcPr>
            <w:tcW w:w="791" w:type="dxa"/>
            <w:vMerge/>
            <w:tcBorders>
              <w:top w:val="nil"/>
            </w:tcBorders>
            <w:shd w:val="clear" w:color="auto" w:fill="E2DFEB"/>
          </w:tcPr>
          <w:p w:rsidR="00D236AA" w:rsidRDefault="00D236AA">
            <w:pPr>
              <w:rPr>
                <w:sz w:val="2"/>
                <w:szCs w:val="2"/>
              </w:rPr>
            </w:pPr>
          </w:p>
        </w:tc>
        <w:tc>
          <w:tcPr>
            <w:tcW w:w="705" w:type="dxa"/>
            <w:tcBorders>
              <w:top w:val="nil"/>
            </w:tcBorders>
            <w:shd w:val="clear" w:color="auto" w:fill="E2DFEB"/>
          </w:tcPr>
          <w:p w:rsidR="00D236AA" w:rsidRDefault="00D236AA">
            <w:pPr>
              <w:pStyle w:val="TableParagraph"/>
              <w:rPr>
                <w:rFonts w:ascii="Times New Roman"/>
              </w:rPr>
            </w:pPr>
          </w:p>
        </w:tc>
        <w:tc>
          <w:tcPr>
            <w:tcW w:w="863" w:type="dxa"/>
            <w:vMerge/>
            <w:tcBorders>
              <w:top w:val="nil"/>
            </w:tcBorders>
            <w:shd w:val="clear" w:color="auto" w:fill="E2DFEB"/>
          </w:tcPr>
          <w:p w:rsidR="00D236AA" w:rsidRDefault="00D236AA">
            <w:pPr>
              <w:rPr>
                <w:sz w:val="2"/>
                <w:szCs w:val="2"/>
              </w:rPr>
            </w:pPr>
          </w:p>
        </w:tc>
        <w:tc>
          <w:tcPr>
            <w:tcW w:w="772" w:type="dxa"/>
            <w:vMerge/>
            <w:tcBorders>
              <w:top w:val="nil"/>
            </w:tcBorders>
            <w:shd w:val="clear" w:color="auto" w:fill="E2DFEB"/>
          </w:tcPr>
          <w:p w:rsidR="00D236AA" w:rsidRDefault="00D236AA">
            <w:pPr>
              <w:rPr>
                <w:sz w:val="2"/>
                <w:szCs w:val="2"/>
              </w:rPr>
            </w:pPr>
          </w:p>
        </w:tc>
        <w:tc>
          <w:tcPr>
            <w:tcW w:w="709" w:type="dxa"/>
            <w:tcBorders>
              <w:top w:val="nil"/>
            </w:tcBorders>
            <w:shd w:val="clear" w:color="auto" w:fill="E2DFEB"/>
          </w:tcPr>
          <w:p w:rsidR="00D236AA" w:rsidRDefault="00D236AA">
            <w:pPr>
              <w:pStyle w:val="TableParagraph"/>
              <w:rPr>
                <w:rFonts w:ascii="Times New Roman"/>
              </w:rPr>
            </w:pPr>
          </w:p>
        </w:tc>
        <w:tc>
          <w:tcPr>
            <w:tcW w:w="690" w:type="dxa"/>
            <w:vMerge/>
            <w:tcBorders>
              <w:top w:val="nil"/>
            </w:tcBorders>
            <w:shd w:val="clear" w:color="auto" w:fill="E2DFEB"/>
          </w:tcPr>
          <w:p w:rsidR="00D236AA" w:rsidRDefault="00D236AA">
            <w:pPr>
              <w:rPr>
                <w:sz w:val="2"/>
                <w:szCs w:val="2"/>
              </w:rPr>
            </w:pPr>
          </w:p>
        </w:tc>
        <w:tc>
          <w:tcPr>
            <w:tcW w:w="1084" w:type="dxa"/>
            <w:vMerge/>
            <w:tcBorders>
              <w:top w:val="nil"/>
            </w:tcBorders>
            <w:shd w:val="clear" w:color="auto" w:fill="E2DFEB"/>
          </w:tcPr>
          <w:p w:rsidR="00D236AA" w:rsidRDefault="00D236AA">
            <w:pPr>
              <w:rPr>
                <w:sz w:val="2"/>
                <w:szCs w:val="2"/>
              </w:rPr>
            </w:pPr>
          </w:p>
        </w:tc>
        <w:tc>
          <w:tcPr>
            <w:tcW w:w="1069" w:type="dxa"/>
            <w:vMerge/>
            <w:tcBorders>
              <w:top w:val="nil"/>
            </w:tcBorders>
            <w:shd w:val="clear" w:color="auto" w:fill="E2DFEB"/>
          </w:tcPr>
          <w:p w:rsidR="00D236AA" w:rsidRDefault="00D236AA">
            <w:pPr>
              <w:rPr>
                <w:sz w:val="2"/>
                <w:szCs w:val="2"/>
              </w:rPr>
            </w:pPr>
          </w:p>
        </w:tc>
        <w:tc>
          <w:tcPr>
            <w:tcW w:w="675" w:type="dxa"/>
            <w:vMerge/>
            <w:tcBorders>
              <w:top w:val="nil"/>
            </w:tcBorders>
            <w:shd w:val="clear" w:color="auto" w:fill="E2DFEB"/>
          </w:tcPr>
          <w:p w:rsidR="00D236AA" w:rsidRDefault="00D236AA">
            <w:pPr>
              <w:rPr>
                <w:sz w:val="2"/>
                <w:szCs w:val="2"/>
              </w:rPr>
            </w:pPr>
          </w:p>
        </w:tc>
        <w:tc>
          <w:tcPr>
            <w:tcW w:w="1074" w:type="dxa"/>
            <w:vMerge/>
            <w:tcBorders>
              <w:top w:val="nil"/>
            </w:tcBorders>
            <w:shd w:val="clear" w:color="auto" w:fill="E2DFEB"/>
          </w:tcPr>
          <w:p w:rsidR="00D236AA" w:rsidRDefault="00D236AA">
            <w:pPr>
              <w:rPr>
                <w:sz w:val="2"/>
                <w:szCs w:val="2"/>
              </w:rPr>
            </w:pPr>
          </w:p>
        </w:tc>
      </w:tr>
      <w:tr w:rsidR="00D236AA">
        <w:trPr>
          <w:trHeight w:val="823"/>
        </w:trPr>
        <w:tc>
          <w:tcPr>
            <w:tcW w:w="386" w:type="dxa"/>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56" w:right="88"/>
              <w:jc w:val="center"/>
              <w:rPr>
                <w:rFonts w:ascii="Calibri"/>
              </w:rPr>
            </w:pPr>
            <w:r>
              <w:rPr>
                <w:rFonts w:ascii="Calibri"/>
                <w:spacing w:val="-10"/>
              </w:rPr>
              <w:t>1</w:t>
            </w:r>
          </w:p>
        </w:tc>
        <w:tc>
          <w:tcPr>
            <w:tcW w:w="2227" w:type="dxa"/>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113"/>
              <w:rPr>
                <w:rFonts w:ascii="Calibri"/>
              </w:rPr>
            </w:pPr>
            <w:r>
              <w:rPr>
                <w:rFonts w:ascii="Calibri"/>
                <w:spacing w:val="-2"/>
              </w:rPr>
              <w:t>Program</w:t>
            </w:r>
            <w:r>
              <w:rPr>
                <w:rFonts w:ascii="Calibri"/>
                <w:spacing w:val="-1"/>
              </w:rPr>
              <w:t xml:space="preserve"> </w:t>
            </w:r>
            <w:r>
              <w:rPr>
                <w:rFonts w:ascii="Calibri"/>
                <w:spacing w:val="-2"/>
              </w:rPr>
              <w:t>Penunjang</w:t>
            </w:r>
          </w:p>
        </w:tc>
        <w:tc>
          <w:tcPr>
            <w:tcW w:w="1452" w:type="dxa"/>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113"/>
              <w:rPr>
                <w:rFonts w:ascii="Calibri"/>
              </w:rPr>
            </w:pPr>
            <w:r>
              <w:rPr>
                <w:rFonts w:ascii="Calibri"/>
                <w:spacing w:val="-2"/>
              </w:rPr>
              <w:t>Persentase</w:t>
            </w:r>
          </w:p>
        </w:tc>
        <w:tc>
          <w:tcPr>
            <w:tcW w:w="864" w:type="dxa"/>
            <w:vMerge w:val="restart"/>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111"/>
              <w:rPr>
                <w:rFonts w:ascii="Calibri"/>
              </w:rPr>
            </w:pPr>
            <w:r>
              <w:rPr>
                <w:rFonts w:ascii="Calibri"/>
                <w:spacing w:val="-5"/>
              </w:rPr>
              <w:t>90</w:t>
            </w:r>
          </w:p>
        </w:tc>
        <w:tc>
          <w:tcPr>
            <w:tcW w:w="791" w:type="dxa"/>
            <w:vMerge w:val="restart"/>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112"/>
              <w:rPr>
                <w:rFonts w:ascii="Calibri"/>
              </w:rPr>
            </w:pPr>
            <w:r>
              <w:rPr>
                <w:rFonts w:ascii="Calibri"/>
                <w:spacing w:val="-5"/>
              </w:rPr>
              <w:t>45</w:t>
            </w:r>
          </w:p>
        </w:tc>
        <w:tc>
          <w:tcPr>
            <w:tcW w:w="705" w:type="dxa"/>
            <w:tcBorders>
              <w:bottom w:val="nil"/>
            </w:tcBorders>
            <w:shd w:val="clear" w:color="auto" w:fill="9BB957"/>
          </w:tcPr>
          <w:p w:rsidR="00D236AA" w:rsidRDefault="00D236AA">
            <w:pPr>
              <w:pStyle w:val="TableParagraph"/>
              <w:rPr>
                <w:rFonts w:ascii="Times New Roman"/>
              </w:rPr>
            </w:pPr>
          </w:p>
        </w:tc>
        <w:tc>
          <w:tcPr>
            <w:tcW w:w="863" w:type="dxa"/>
            <w:vMerge w:val="restart"/>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123"/>
              <w:rPr>
                <w:rFonts w:ascii="Calibri"/>
              </w:rPr>
            </w:pPr>
            <w:r>
              <w:rPr>
                <w:rFonts w:ascii="Calibri"/>
                <w:spacing w:val="-5"/>
              </w:rPr>
              <w:t>90</w:t>
            </w:r>
          </w:p>
        </w:tc>
        <w:tc>
          <w:tcPr>
            <w:tcW w:w="772" w:type="dxa"/>
            <w:vMerge w:val="restart"/>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124"/>
              <w:rPr>
                <w:rFonts w:ascii="Calibri"/>
              </w:rPr>
            </w:pPr>
            <w:r>
              <w:rPr>
                <w:rFonts w:ascii="Calibri"/>
                <w:spacing w:val="-5"/>
              </w:rPr>
              <w:t>45</w:t>
            </w:r>
          </w:p>
        </w:tc>
        <w:tc>
          <w:tcPr>
            <w:tcW w:w="709" w:type="dxa"/>
            <w:tcBorders>
              <w:bottom w:val="nil"/>
            </w:tcBorders>
            <w:shd w:val="clear" w:color="auto" w:fill="9BB957"/>
          </w:tcPr>
          <w:p w:rsidR="00D236AA" w:rsidRDefault="00D236AA">
            <w:pPr>
              <w:pStyle w:val="TableParagraph"/>
              <w:rPr>
                <w:rFonts w:ascii="Times New Roman"/>
              </w:rPr>
            </w:pPr>
          </w:p>
        </w:tc>
        <w:tc>
          <w:tcPr>
            <w:tcW w:w="690" w:type="dxa"/>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132"/>
              <w:rPr>
                <w:rFonts w:ascii="Calibri"/>
              </w:rPr>
            </w:pPr>
            <w:r>
              <w:rPr>
                <w:rFonts w:ascii="Calibri"/>
              </w:rPr>
              <w:t>Apr</w:t>
            </w:r>
            <w:r>
              <w:rPr>
                <w:rFonts w:ascii="Calibri"/>
                <w:spacing w:val="-2"/>
              </w:rPr>
              <w:t xml:space="preserve"> </w:t>
            </w:r>
            <w:r>
              <w:rPr>
                <w:rFonts w:ascii="Calibri"/>
                <w:spacing w:val="-10"/>
              </w:rPr>
              <w:t>-</w:t>
            </w:r>
          </w:p>
        </w:tc>
        <w:tc>
          <w:tcPr>
            <w:tcW w:w="1084" w:type="dxa"/>
            <w:tcBorders>
              <w:bottom w:val="nil"/>
            </w:tcBorders>
            <w:shd w:val="clear" w:color="auto" w:fill="9BB957"/>
          </w:tcPr>
          <w:p w:rsidR="00D236AA" w:rsidRDefault="00D236AA">
            <w:pPr>
              <w:pStyle w:val="TableParagraph"/>
              <w:rPr>
                <w:rFonts w:ascii="Times New Roman"/>
              </w:rPr>
            </w:pPr>
          </w:p>
        </w:tc>
        <w:tc>
          <w:tcPr>
            <w:tcW w:w="1069" w:type="dxa"/>
            <w:tcBorders>
              <w:bottom w:val="nil"/>
            </w:tcBorders>
            <w:shd w:val="clear" w:color="auto" w:fill="9BB957"/>
          </w:tcPr>
          <w:p w:rsidR="00D236AA" w:rsidRDefault="00D236AA">
            <w:pPr>
              <w:pStyle w:val="TableParagraph"/>
              <w:rPr>
                <w:rFonts w:ascii="Times New Roman"/>
              </w:rPr>
            </w:pPr>
          </w:p>
        </w:tc>
        <w:tc>
          <w:tcPr>
            <w:tcW w:w="675" w:type="dxa"/>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117"/>
              <w:rPr>
                <w:rFonts w:ascii="Calibri"/>
              </w:rPr>
            </w:pPr>
            <w:r>
              <w:rPr>
                <w:rFonts w:ascii="Calibri"/>
                <w:spacing w:val="-4"/>
              </w:rPr>
              <w:t>38,3</w:t>
            </w:r>
          </w:p>
        </w:tc>
        <w:tc>
          <w:tcPr>
            <w:tcW w:w="1074" w:type="dxa"/>
            <w:vMerge w:val="restart"/>
            <w:tcBorders>
              <w:bottom w:val="nil"/>
            </w:tcBorders>
            <w:shd w:val="clear" w:color="auto" w:fill="9BB957"/>
          </w:tcPr>
          <w:p w:rsidR="00D236AA" w:rsidRDefault="00D236AA">
            <w:pPr>
              <w:pStyle w:val="TableParagraph"/>
              <w:rPr>
                <w:rFonts w:ascii="Times New Roman"/>
              </w:rPr>
            </w:pPr>
          </w:p>
        </w:tc>
      </w:tr>
      <w:tr w:rsidR="00D236AA">
        <w:trPr>
          <w:trHeight w:val="311"/>
        </w:trPr>
        <w:tc>
          <w:tcPr>
            <w:tcW w:w="386" w:type="dxa"/>
            <w:tcBorders>
              <w:top w:val="nil"/>
              <w:bottom w:val="nil"/>
            </w:tcBorders>
            <w:shd w:val="clear" w:color="auto" w:fill="9BB957"/>
          </w:tcPr>
          <w:p w:rsidR="00D236AA" w:rsidRDefault="000E2E0C">
            <w:pPr>
              <w:pStyle w:val="TableParagraph"/>
              <w:spacing w:before="4"/>
              <w:ind w:right="88"/>
              <w:jc w:val="center"/>
              <w:rPr>
                <w:rFonts w:ascii="Calibri"/>
              </w:rPr>
            </w:pPr>
            <w:r>
              <w:rPr>
                <w:rFonts w:ascii="Calibri"/>
                <w:spacing w:val="-10"/>
              </w:rPr>
              <w:t>.</w:t>
            </w:r>
          </w:p>
        </w:tc>
        <w:tc>
          <w:tcPr>
            <w:tcW w:w="2227" w:type="dxa"/>
            <w:tcBorders>
              <w:top w:val="nil"/>
              <w:bottom w:val="nil"/>
            </w:tcBorders>
            <w:shd w:val="clear" w:color="auto" w:fill="9BB957"/>
          </w:tcPr>
          <w:p w:rsidR="00D236AA" w:rsidRDefault="000E2E0C">
            <w:pPr>
              <w:pStyle w:val="TableParagraph"/>
              <w:spacing w:before="4"/>
              <w:ind w:left="113"/>
              <w:rPr>
                <w:rFonts w:ascii="Calibri"/>
              </w:rPr>
            </w:pPr>
            <w:r>
              <w:rPr>
                <w:rFonts w:ascii="Calibri"/>
              </w:rPr>
              <w:t>Urusan</w:t>
            </w:r>
            <w:r>
              <w:rPr>
                <w:rFonts w:ascii="Calibri"/>
                <w:spacing w:val="-5"/>
              </w:rPr>
              <w:t xml:space="preserve"> </w:t>
            </w:r>
            <w:r>
              <w:rPr>
                <w:rFonts w:ascii="Calibri"/>
                <w:spacing w:val="-2"/>
              </w:rPr>
              <w:t>Pemerintahan</w:t>
            </w:r>
          </w:p>
        </w:tc>
        <w:tc>
          <w:tcPr>
            <w:tcW w:w="1452" w:type="dxa"/>
            <w:tcBorders>
              <w:top w:val="nil"/>
              <w:bottom w:val="nil"/>
            </w:tcBorders>
            <w:shd w:val="clear" w:color="auto" w:fill="9BB957"/>
          </w:tcPr>
          <w:p w:rsidR="00D236AA" w:rsidRDefault="000E2E0C">
            <w:pPr>
              <w:pStyle w:val="TableParagraph"/>
              <w:spacing w:before="4"/>
              <w:ind w:left="113"/>
              <w:rPr>
                <w:rFonts w:ascii="Calibri"/>
              </w:rPr>
            </w:pPr>
            <w:r>
              <w:rPr>
                <w:rFonts w:ascii="Calibri"/>
                <w:spacing w:val="-2"/>
              </w:rPr>
              <w:t>Capaian</w:t>
            </w:r>
          </w:p>
        </w:tc>
        <w:tc>
          <w:tcPr>
            <w:tcW w:w="864" w:type="dxa"/>
            <w:vMerge/>
            <w:tcBorders>
              <w:top w:val="nil"/>
              <w:bottom w:val="nil"/>
            </w:tcBorders>
            <w:shd w:val="clear" w:color="auto" w:fill="9BB957"/>
          </w:tcPr>
          <w:p w:rsidR="00D236AA" w:rsidRDefault="00D236AA">
            <w:pPr>
              <w:rPr>
                <w:sz w:val="2"/>
                <w:szCs w:val="2"/>
              </w:rPr>
            </w:pPr>
          </w:p>
        </w:tc>
        <w:tc>
          <w:tcPr>
            <w:tcW w:w="791" w:type="dxa"/>
            <w:vMerge/>
            <w:tcBorders>
              <w:top w:val="nil"/>
              <w:bottom w:val="nil"/>
            </w:tcBorders>
            <w:shd w:val="clear" w:color="auto" w:fill="9BB957"/>
          </w:tcPr>
          <w:p w:rsidR="00D236AA" w:rsidRDefault="00D236AA">
            <w:pPr>
              <w:rPr>
                <w:sz w:val="2"/>
                <w:szCs w:val="2"/>
              </w:rPr>
            </w:pPr>
          </w:p>
        </w:tc>
        <w:tc>
          <w:tcPr>
            <w:tcW w:w="705" w:type="dxa"/>
            <w:tcBorders>
              <w:top w:val="nil"/>
              <w:bottom w:val="nil"/>
            </w:tcBorders>
            <w:shd w:val="clear" w:color="auto" w:fill="9BB957"/>
          </w:tcPr>
          <w:p w:rsidR="00D236AA" w:rsidRDefault="000E2E0C">
            <w:pPr>
              <w:pStyle w:val="TableParagraph"/>
              <w:spacing w:before="4"/>
              <w:ind w:left="122"/>
              <w:rPr>
                <w:rFonts w:ascii="Calibri"/>
              </w:rPr>
            </w:pPr>
            <w:r>
              <w:rPr>
                <w:rFonts w:ascii="Calibri"/>
                <w:spacing w:val="-4"/>
              </w:rPr>
              <w:t>50,0</w:t>
            </w:r>
          </w:p>
        </w:tc>
        <w:tc>
          <w:tcPr>
            <w:tcW w:w="863" w:type="dxa"/>
            <w:vMerge/>
            <w:tcBorders>
              <w:top w:val="nil"/>
              <w:bottom w:val="nil"/>
            </w:tcBorders>
            <w:shd w:val="clear" w:color="auto" w:fill="9BB957"/>
          </w:tcPr>
          <w:p w:rsidR="00D236AA" w:rsidRDefault="00D236AA">
            <w:pPr>
              <w:rPr>
                <w:sz w:val="2"/>
                <w:szCs w:val="2"/>
              </w:rPr>
            </w:pPr>
          </w:p>
        </w:tc>
        <w:tc>
          <w:tcPr>
            <w:tcW w:w="772" w:type="dxa"/>
            <w:vMerge/>
            <w:tcBorders>
              <w:top w:val="nil"/>
              <w:bottom w:val="nil"/>
            </w:tcBorders>
            <w:shd w:val="clear" w:color="auto" w:fill="9BB957"/>
          </w:tcPr>
          <w:p w:rsidR="00D236AA" w:rsidRDefault="00D236AA">
            <w:pPr>
              <w:rPr>
                <w:sz w:val="2"/>
                <w:szCs w:val="2"/>
              </w:rPr>
            </w:pPr>
          </w:p>
        </w:tc>
        <w:tc>
          <w:tcPr>
            <w:tcW w:w="709" w:type="dxa"/>
            <w:tcBorders>
              <w:top w:val="nil"/>
              <w:bottom w:val="nil"/>
            </w:tcBorders>
            <w:shd w:val="clear" w:color="auto" w:fill="9BB957"/>
          </w:tcPr>
          <w:p w:rsidR="00D236AA" w:rsidRDefault="000E2E0C">
            <w:pPr>
              <w:pStyle w:val="TableParagraph"/>
              <w:spacing w:before="4"/>
              <w:ind w:left="126"/>
              <w:rPr>
                <w:rFonts w:ascii="Calibri"/>
              </w:rPr>
            </w:pPr>
            <w:r>
              <w:rPr>
                <w:rFonts w:ascii="Calibri"/>
                <w:spacing w:val="-4"/>
              </w:rPr>
              <w:t>50,0</w:t>
            </w:r>
          </w:p>
        </w:tc>
        <w:tc>
          <w:tcPr>
            <w:tcW w:w="690" w:type="dxa"/>
            <w:tcBorders>
              <w:top w:val="nil"/>
              <w:bottom w:val="nil"/>
            </w:tcBorders>
            <w:shd w:val="clear" w:color="auto" w:fill="9BB957"/>
          </w:tcPr>
          <w:p w:rsidR="00D236AA" w:rsidRDefault="000E2E0C">
            <w:pPr>
              <w:pStyle w:val="TableParagraph"/>
              <w:spacing w:before="4"/>
              <w:ind w:left="132"/>
              <w:rPr>
                <w:rFonts w:ascii="Calibri"/>
              </w:rPr>
            </w:pPr>
            <w:r>
              <w:rPr>
                <w:rFonts w:ascii="Calibri"/>
                <w:spacing w:val="-4"/>
              </w:rPr>
              <w:t>Juni</w:t>
            </w:r>
          </w:p>
        </w:tc>
        <w:tc>
          <w:tcPr>
            <w:tcW w:w="1084" w:type="dxa"/>
            <w:tcBorders>
              <w:top w:val="nil"/>
              <w:bottom w:val="nil"/>
            </w:tcBorders>
            <w:shd w:val="clear" w:color="auto" w:fill="9BB957"/>
          </w:tcPr>
          <w:p w:rsidR="00D236AA" w:rsidRDefault="000E2E0C">
            <w:pPr>
              <w:pStyle w:val="TableParagraph"/>
              <w:spacing w:before="4"/>
              <w:ind w:left="123"/>
              <w:rPr>
                <w:rFonts w:ascii="Calibri"/>
              </w:rPr>
            </w:pPr>
            <w:r>
              <w:rPr>
                <w:rFonts w:ascii="Calibri"/>
                <w:spacing w:val="-2"/>
              </w:rPr>
              <w:t>5.600.80</w:t>
            </w:r>
          </w:p>
        </w:tc>
        <w:tc>
          <w:tcPr>
            <w:tcW w:w="1069" w:type="dxa"/>
            <w:tcBorders>
              <w:top w:val="nil"/>
              <w:bottom w:val="nil"/>
            </w:tcBorders>
            <w:shd w:val="clear" w:color="auto" w:fill="9BB957"/>
          </w:tcPr>
          <w:p w:rsidR="00D236AA" w:rsidRDefault="000E2E0C">
            <w:pPr>
              <w:pStyle w:val="TableParagraph"/>
              <w:spacing w:before="4"/>
              <w:ind w:left="125"/>
              <w:rPr>
                <w:rFonts w:ascii="Calibri"/>
              </w:rPr>
            </w:pPr>
            <w:r>
              <w:rPr>
                <w:rFonts w:ascii="Calibri"/>
                <w:spacing w:val="-2"/>
              </w:rPr>
              <w:t>2.147.64</w:t>
            </w:r>
          </w:p>
        </w:tc>
        <w:tc>
          <w:tcPr>
            <w:tcW w:w="675" w:type="dxa"/>
            <w:tcBorders>
              <w:top w:val="nil"/>
              <w:bottom w:val="nil"/>
            </w:tcBorders>
            <w:shd w:val="clear" w:color="auto" w:fill="9BB957"/>
          </w:tcPr>
          <w:p w:rsidR="00D236AA" w:rsidRDefault="000E2E0C">
            <w:pPr>
              <w:pStyle w:val="TableParagraph"/>
              <w:spacing w:before="4"/>
              <w:ind w:left="117"/>
              <w:rPr>
                <w:rFonts w:ascii="Calibri"/>
              </w:rPr>
            </w:pPr>
            <w:r>
              <w:rPr>
                <w:rFonts w:ascii="Calibri"/>
                <w:spacing w:val="-10"/>
              </w:rPr>
              <w:t>5</w:t>
            </w:r>
          </w:p>
        </w:tc>
        <w:tc>
          <w:tcPr>
            <w:tcW w:w="1074" w:type="dxa"/>
            <w:vMerge/>
            <w:tcBorders>
              <w:top w:val="nil"/>
              <w:bottom w:val="nil"/>
            </w:tcBorders>
            <w:shd w:val="clear" w:color="auto" w:fill="9BB957"/>
          </w:tcPr>
          <w:p w:rsidR="00D236AA" w:rsidRDefault="00D236AA">
            <w:pPr>
              <w:rPr>
                <w:sz w:val="2"/>
                <w:szCs w:val="2"/>
              </w:rPr>
            </w:pPr>
          </w:p>
        </w:tc>
      </w:tr>
      <w:tr w:rsidR="00D236AA">
        <w:trPr>
          <w:trHeight w:val="307"/>
        </w:trPr>
        <w:tc>
          <w:tcPr>
            <w:tcW w:w="386" w:type="dxa"/>
            <w:tcBorders>
              <w:top w:val="nil"/>
              <w:bottom w:val="nil"/>
            </w:tcBorders>
            <w:shd w:val="clear" w:color="auto" w:fill="9BB957"/>
          </w:tcPr>
          <w:p w:rsidR="00D236AA" w:rsidRDefault="00D236AA">
            <w:pPr>
              <w:pStyle w:val="TableParagraph"/>
              <w:rPr>
                <w:rFonts w:ascii="Times New Roman"/>
              </w:rPr>
            </w:pPr>
          </w:p>
        </w:tc>
        <w:tc>
          <w:tcPr>
            <w:tcW w:w="2227" w:type="dxa"/>
            <w:tcBorders>
              <w:top w:val="nil"/>
              <w:bottom w:val="nil"/>
            </w:tcBorders>
            <w:shd w:val="clear" w:color="auto" w:fill="9BB957"/>
          </w:tcPr>
          <w:p w:rsidR="00D236AA" w:rsidRDefault="000E2E0C">
            <w:pPr>
              <w:pStyle w:val="TableParagraph"/>
              <w:spacing w:line="268" w:lineRule="exact"/>
              <w:ind w:left="113"/>
              <w:rPr>
                <w:rFonts w:ascii="Calibri"/>
              </w:rPr>
            </w:pPr>
            <w:r>
              <w:rPr>
                <w:rFonts w:ascii="Calibri"/>
                <w:spacing w:val="-2"/>
              </w:rPr>
              <w:t>Daerah</w:t>
            </w:r>
          </w:p>
        </w:tc>
        <w:tc>
          <w:tcPr>
            <w:tcW w:w="1452" w:type="dxa"/>
            <w:tcBorders>
              <w:top w:val="nil"/>
              <w:bottom w:val="nil"/>
            </w:tcBorders>
            <w:shd w:val="clear" w:color="auto" w:fill="9BB957"/>
          </w:tcPr>
          <w:p w:rsidR="00D236AA" w:rsidRDefault="000E2E0C">
            <w:pPr>
              <w:pStyle w:val="TableParagraph"/>
              <w:spacing w:line="268" w:lineRule="exact"/>
              <w:ind w:left="113"/>
              <w:rPr>
                <w:rFonts w:ascii="Calibri"/>
              </w:rPr>
            </w:pPr>
            <w:r>
              <w:rPr>
                <w:rFonts w:ascii="Calibri"/>
                <w:spacing w:val="-2"/>
              </w:rPr>
              <w:t>Kinerja</w:t>
            </w:r>
          </w:p>
        </w:tc>
        <w:tc>
          <w:tcPr>
            <w:tcW w:w="864" w:type="dxa"/>
            <w:vMerge/>
            <w:tcBorders>
              <w:top w:val="nil"/>
              <w:bottom w:val="nil"/>
            </w:tcBorders>
            <w:shd w:val="clear" w:color="auto" w:fill="9BB957"/>
          </w:tcPr>
          <w:p w:rsidR="00D236AA" w:rsidRDefault="00D236AA">
            <w:pPr>
              <w:rPr>
                <w:sz w:val="2"/>
                <w:szCs w:val="2"/>
              </w:rPr>
            </w:pPr>
          </w:p>
        </w:tc>
        <w:tc>
          <w:tcPr>
            <w:tcW w:w="791" w:type="dxa"/>
            <w:vMerge/>
            <w:tcBorders>
              <w:top w:val="nil"/>
              <w:bottom w:val="nil"/>
            </w:tcBorders>
            <w:shd w:val="clear" w:color="auto" w:fill="9BB957"/>
          </w:tcPr>
          <w:p w:rsidR="00D236AA" w:rsidRDefault="00D236AA">
            <w:pPr>
              <w:rPr>
                <w:sz w:val="2"/>
                <w:szCs w:val="2"/>
              </w:rPr>
            </w:pPr>
          </w:p>
        </w:tc>
        <w:tc>
          <w:tcPr>
            <w:tcW w:w="705" w:type="dxa"/>
            <w:tcBorders>
              <w:top w:val="nil"/>
              <w:bottom w:val="nil"/>
            </w:tcBorders>
            <w:shd w:val="clear" w:color="auto" w:fill="9BB957"/>
          </w:tcPr>
          <w:p w:rsidR="00D236AA" w:rsidRDefault="000E2E0C">
            <w:pPr>
              <w:pStyle w:val="TableParagraph"/>
              <w:spacing w:line="268" w:lineRule="exact"/>
              <w:ind w:left="122"/>
              <w:rPr>
                <w:rFonts w:ascii="Calibri"/>
              </w:rPr>
            </w:pPr>
            <w:r>
              <w:rPr>
                <w:rFonts w:ascii="Calibri"/>
                <w:spacing w:val="-10"/>
              </w:rPr>
              <w:t>0</w:t>
            </w:r>
          </w:p>
        </w:tc>
        <w:tc>
          <w:tcPr>
            <w:tcW w:w="863" w:type="dxa"/>
            <w:vMerge/>
            <w:tcBorders>
              <w:top w:val="nil"/>
              <w:bottom w:val="nil"/>
            </w:tcBorders>
            <w:shd w:val="clear" w:color="auto" w:fill="9BB957"/>
          </w:tcPr>
          <w:p w:rsidR="00D236AA" w:rsidRDefault="00D236AA">
            <w:pPr>
              <w:rPr>
                <w:sz w:val="2"/>
                <w:szCs w:val="2"/>
              </w:rPr>
            </w:pPr>
          </w:p>
        </w:tc>
        <w:tc>
          <w:tcPr>
            <w:tcW w:w="772" w:type="dxa"/>
            <w:vMerge/>
            <w:tcBorders>
              <w:top w:val="nil"/>
              <w:bottom w:val="nil"/>
            </w:tcBorders>
            <w:shd w:val="clear" w:color="auto" w:fill="9BB957"/>
          </w:tcPr>
          <w:p w:rsidR="00D236AA" w:rsidRDefault="00D236AA">
            <w:pPr>
              <w:rPr>
                <w:sz w:val="2"/>
                <w:szCs w:val="2"/>
              </w:rPr>
            </w:pPr>
          </w:p>
        </w:tc>
        <w:tc>
          <w:tcPr>
            <w:tcW w:w="709" w:type="dxa"/>
            <w:tcBorders>
              <w:top w:val="nil"/>
              <w:bottom w:val="nil"/>
            </w:tcBorders>
            <w:shd w:val="clear" w:color="auto" w:fill="9BB957"/>
          </w:tcPr>
          <w:p w:rsidR="00D236AA" w:rsidRDefault="000E2E0C">
            <w:pPr>
              <w:pStyle w:val="TableParagraph"/>
              <w:spacing w:line="268" w:lineRule="exact"/>
              <w:ind w:left="126"/>
              <w:rPr>
                <w:rFonts w:ascii="Calibri"/>
              </w:rPr>
            </w:pPr>
            <w:r>
              <w:rPr>
                <w:rFonts w:ascii="Calibri"/>
                <w:spacing w:val="-10"/>
              </w:rPr>
              <w:t>0</w:t>
            </w:r>
          </w:p>
        </w:tc>
        <w:tc>
          <w:tcPr>
            <w:tcW w:w="690" w:type="dxa"/>
            <w:tcBorders>
              <w:top w:val="nil"/>
              <w:bottom w:val="nil"/>
            </w:tcBorders>
            <w:shd w:val="clear" w:color="auto" w:fill="9BB957"/>
          </w:tcPr>
          <w:p w:rsidR="00D236AA" w:rsidRDefault="00D236AA">
            <w:pPr>
              <w:pStyle w:val="TableParagraph"/>
              <w:rPr>
                <w:rFonts w:ascii="Times New Roman"/>
              </w:rPr>
            </w:pPr>
          </w:p>
        </w:tc>
        <w:tc>
          <w:tcPr>
            <w:tcW w:w="1084" w:type="dxa"/>
            <w:tcBorders>
              <w:top w:val="nil"/>
              <w:bottom w:val="nil"/>
            </w:tcBorders>
            <w:shd w:val="clear" w:color="auto" w:fill="9BB957"/>
          </w:tcPr>
          <w:p w:rsidR="00D236AA" w:rsidRDefault="000E2E0C">
            <w:pPr>
              <w:pStyle w:val="TableParagraph"/>
              <w:spacing w:line="268" w:lineRule="exact"/>
              <w:ind w:left="123"/>
              <w:rPr>
                <w:rFonts w:ascii="Calibri"/>
              </w:rPr>
            </w:pPr>
            <w:r>
              <w:rPr>
                <w:rFonts w:ascii="Calibri"/>
                <w:spacing w:val="-2"/>
              </w:rPr>
              <w:t>3.140</w:t>
            </w:r>
          </w:p>
        </w:tc>
        <w:tc>
          <w:tcPr>
            <w:tcW w:w="1069" w:type="dxa"/>
            <w:tcBorders>
              <w:top w:val="nil"/>
              <w:bottom w:val="nil"/>
            </w:tcBorders>
            <w:shd w:val="clear" w:color="auto" w:fill="9BB957"/>
          </w:tcPr>
          <w:p w:rsidR="00D236AA" w:rsidRDefault="000E2E0C">
            <w:pPr>
              <w:pStyle w:val="TableParagraph"/>
              <w:spacing w:line="268" w:lineRule="exact"/>
              <w:ind w:left="125"/>
              <w:rPr>
                <w:rFonts w:ascii="Calibri"/>
              </w:rPr>
            </w:pPr>
            <w:r>
              <w:rPr>
                <w:rFonts w:ascii="Calibri"/>
                <w:spacing w:val="-2"/>
              </w:rPr>
              <w:t>5.094</w:t>
            </w:r>
          </w:p>
        </w:tc>
        <w:tc>
          <w:tcPr>
            <w:tcW w:w="675" w:type="dxa"/>
            <w:tcBorders>
              <w:top w:val="nil"/>
              <w:bottom w:val="nil"/>
            </w:tcBorders>
            <w:shd w:val="clear" w:color="auto" w:fill="9BB957"/>
          </w:tcPr>
          <w:p w:rsidR="00D236AA" w:rsidRDefault="00D236AA">
            <w:pPr>
              <w:pStyle w:val="TableParagraph"/>
              <w:rPr>
                <w:rFonts w:ascii="Times New Roman"/>
              </w:rPr>
            </w:pPr>
          </w:p>
        </w:tc>
        <w:tc>
          <w:tcPr>
            <w:tcW w:w="1074" w:type="dxa"/>
            <w:vMerge/>
            <w:tcBorders>
              <w:top w:val="nil"/>
              <w:bottom w:val="nil"/>
            </w:tcBorders>
            <w:shd w:val="clear" w:color="auto" w:fill="9BB957"/>
          </w:tcPr>
          <w:p w:rsidR="00D236AA" w:rsidRDefault="00D236AA">
            <w:pPr>
              <w:rPr>
                <w:sz w:val="2"/>
                <w:szCs w:val="2"/>
              </w:rPr>
            </w:pPr>
          </w:p>
        </w:tc>
      </w:tr>
      <w:tr w:rsidR="00D236AA">
        <w:trPr>
          <w:trHeight w:val="196"/>
        </w:trPr>
        <w:tc>
          <w:tcPr>
            <w:tcW w:w="386" w:type="dxa"/>
            <w:tcBorders>
              <w:top w:val="nil"/>
              <w:bottom w:val="nil"/>
            </w:tcBorders>
            <w:shd w:val="clear" w:color="auto" w:fill="9BB957"/>
          </w:tcPr>
          <w:p w:rsidR="00D236AA" w:rsidRDefault="00D236AA">
            <w:pPr>
              <w:pStyle w:val="TableParagraph"/>
              <w:rPr>
                <w:rFonts w:ascii="Times New Roman"/>
                <w:sz w:val="12"/>
              </w:rPr>
            </w:pPr>
          </w:p>
        </w:tc>
        <w:tc>
          <w:tcPr>
            <w:tcW w:w="2227" w:type="dxa"/>
            <w:vMerge w:val="restart"/>
            <w:tcBorders>
              <w:top w:val="nil"/>
              <w:bottom w:val="nil"/>
            </w:tcBorders>
            <w:shd w:val="clear" w:color="auto" w:fill="9BB957"/>
          </w:tcPr>
          <w:p w:rsidR="00D236AA" w:rsidRDefault="000E2E0C">
            <w:pPr>
              <w:pStyle w:val="TableParagraph"/>
              <w:spacing w:line="268" w:lineRule="exact"/>
              <w:ind w:left="113"/>
              <w:rPr>
                <w:rFonts w:ascii="Calibri"/>
              </w:rPr>
            </w:pPr>
            <w:r>
              <w:rPr>
                <w:rFonts w:ascii="Calibri"/>
                <w:spacing w:val="-2"/>
              </w:rPr>
              <w:t>Kabupaten/Kota</w:t>
            </w:r>
          </w:p>
        </w:tc>
        <w:tc>
          <w:tcPr>
            <w:tcW w:w="1452" w:type="dxa"/>
            <w:vMerge w:val="restart"/>
            <w:tcBorders>
              <w:top w:val="nil"/>
              <w:bottom w:val="nil"/>
            </w:tcBorders>
            <w:shd w:val="clear" w:color="auto" w:fill="9BB957"/>
          </w:tcPr>
          <w:p w:rsidR="00D236AA" w:rsidRDefault="000E2E0C">
            <w:pPr>
              <w:pStyle w:val="TableParagraph"/>
              <w:spacing w:line="268" w:lineRule="exact"/>
              <w:ind w:left="113"/>
              <w:rPr>
                <w:rFonts w:ascii="Calibri"/>
              </w:rPr>
            </w:pPr>
            <w:r>
              <w:rPr>
                <w:rFonts w:ascii="Calibri"/>
                <w:spacing w:val="-2"/>
              </w:rPr>
              <w:t>Program</w:t>
            </w:r>
          </w:p>
        </w:tc>
        <w:tc>
          <w:tcPr>
            <w:tcW w:w="864" w:type="dxa"/>
            <w:vMerge/>
            <w:tcBorders>
              <w:top w:val="nil"/>
              <w:bottom w:val="nil"/>
            </w:tcBorders>
            <w:shd w:val="clear" w:color="auto" w:fill="9BB957"/>
          </w:tcPr>
          <w:p w:rsidR="00D236AA" w:rsidRDefault="00D236AA">
            <w:pPr>
              <w:rPr>
                <w:sz w:val="2"/>
                <w:szCs w:val="2"/>
              </w:rPr>
            </w:pPr>
          </w:p>
        </w:tc>
        <w:tc>
          <w:tcPr>
            <w:tcW w:w="791" w:type="dxa"/>
            <w:vMerge/>
            <w:tcBorders>
              <w:top w:val="nil"/>
              <w:bottom w:val="nil"/>
            </w:tcBorders>
            <w:shd w:val="clear" w:color="auto" w:fill="9BB957"/>
          </w:tcPr>
          <w:p w:rsidR="00D236AA" w:rsidRDefault="00D236AA">
            <w:pPr>
              <w:rPr>
                <w:sz w:val="2"/>
                <w:szCs w:val="2"/>
              </w:rPr>
            </w:pPr>
          </w:p>
        </w:tc>
        <w:tc>
          <w:tcPr>
            <w:tcW w:w="705" w:type="dxa"/>
            <w:tcBorders>
              <w:top w:val="nil"/>
              <w:bottom w:val="nil"/>
            </w:tcBorders>
            <w:shd w:val="clear" w:color="auto" w:fill="9BB957"/>
          </w:tcPr>
          <w:p w:rsidR="00D236AA" w:rsidRDefault="00D236AA">
            <w:pPr>
              <w:pStyle w:val="TableParagraph"/>
              <w:rPr>
                <w:rFonts w:ascii="Times New Roman"/>
                <w:sz w:val="12"/>
              </w:rPr>
            </w:pPr>
          </w:p>
        </w:tc>
        <w:tc>
          <w:tcPr>
            <w:tcW w:w="863" w:type="dxa"/>
            <w:vMerge/>
            <w:tcBorders>
              <w:top w:val="nil"/>
              <w:bottom w:val="nil"/>
            </w:tcBorders>
            <w:shd w:val="clear" w:color="auto" w:fill="9BB957"/>
          </w:tcPr>
          <w:p w:rsidR="00D236AA" w:rsidRDefault="00D236AA">
            <w:pPr>
              <w:rPr>
                <w:sz w:val="2"/>
                <w:szCs w:val="2"/>
              </w:rPr>
            </w:pPr>
          </w:p>
        </w:tc>
        <w:tc>
          <w:tcPr>
            <w:tcW w:w="772" w:type="dxa"/>
            <w:vMerge/>
            <w:tcBorders>
              <w:top w:val="nil"/>
              <w:bottom w:val="nil"/>
            </w:tcBorders>
            <w:shd w:val="clear" w:color="auto" w:fill="9BB957"/>
          </w:tcPr>
          <w:p w:rsidR="00D236AA" w:rsidRDefault="00D236AA">
            <w:pPr>
              <w:rPr>
                <w:sz w:val="2"/>
                <w:szCs w:val="2"/>
              </w:rPr>
            </w:pPr>
          </w:p>
        </w:tc>
        <w:tc>
          <w:tcPr>
            <w:tcW w:w="709" w:type="dxa"/>
            <w:tcBorders>
              <w:top w:val="nil"/>
              <w:bottom w:val="nil"/>
            </w:tcBorders>
            <w:shd w:val="clear" w:color="auto" w:fill="9BB957"/>
          </w:tcPr>
          <w:p w:rsidR="00D236AA" w:rsidRDefault="00D236AA">
            <w:pPr>
              <w:pStyle w:val="TableParagraph"/>
              <w:rPr>
                <w:rFonts w:ascii="Times New Roman"/>
                <w:sz w:val="12"/>
              </w:rPr>
            </w:pPr>
          </w:p>
        </w:tc>
        <w:tc>
          <w:tcPr>
            <w:tcW w:w="690" w:type="dxa"/>
            <w:tcBorders>
              <w:top w:val="nil"/>
              <w:bottom w:val="nil"/>
            </w:tcBorders>
            <w:shd w:val="clear" w:color="auto" w:fill="9BB957"/>
          </w:tcPr>
          <w:p w:rsidR="00D236AA" w:rsidRDefault="00D236AA">
            <w:pPr>
              <w:pStyle w:val="TableParagraph"/>
              <w:rPr>
                <w:rFonts w:ascii="Times New Roman"/>
                <w:sz w:val="12"/>
              </w:rPr>
            </w:pPr>
          </w:p>
        </w:tc>
        <w:tc>
          <w:tcPr>
            <w:tcW w:w="1084" w:type="dxa"/>
            <w:tcBorders>
              <w:top w:val="nil"/>
              <w:bottom w:val="nil"/>
            </w:tcBorders>
            <w:shd w:val="clear" w:color="auto" w:fill="9BB957"/>
          </w:tcPr>
          <w:p w:rsidR="00D236AA" w:rsidRDefault="00D236AA">
            <w:pPr>
              <w:pStyle w:val="TableParagraph"/>
              <w:rPr>
                <w:rFonts w:ascii="Times New Roman"/>
                <w:sz w:val="12"/>
              </w:rPr>
            </w:pPr>
          </w:p>
        </w:tc>
        <w:tc>
          <w:tcPr>
            <w:tcW w:w="1069" w:type="dxa"/>
            <w:tcBorders>
              <w:top w:val="nil"/>
              <w:bottom w:val="nil"/>
            </w:tcBorders>
            <w:shd w:val="clear" w:color="auto" w:fill="9BB957"/>
          </w:tcPr>
          <w:p w:rsidR="00D236AA" w:rsidRDefault="00D236AA">
            <w:pPr>
              <w:pStyle w:val="TableParagraph"/>
              <w:rPr>
                <w:rFonts w:ascii="Times New Roman"/>
                <w:sz w:val="12"/>
              </w:rPr>
            </w:pPr>
          </w:p>
        </w:tc>
        <w:tc>
          <w:tcPr>
            <w:tcW w:w="675" w:type="dxa"/>
            <w:tcBorders>
              <w:top w:val="nil"/>
              <w:bottom w:val="nil"/>
            </w:tcBorders>
            <w:shd w:val="clear" w:color="auto" w:fill="9BB957"/>
          </w:tcPr>
          <w:p w:rsidR="00D236AA" w:rsidRDefault="00D236AA">
            <w:pPr>
              <w:pStyle w:val="TableParagraph"/>
              <w:rPr>
                <w:rFonts w:ascii="Times New Roman"/>
                <w:sz w:val="12"/>
              </w:rPr>
            </w:pPr>
          </w:p>
        </w:tc>
        <w:tc>
          <w:tcPr>
            <w:tcW w:w="1074" w:type="dxa"/>
            <w:vMerge/>
            <w:tcBorders>
              <w:top w:val="nil"/>
              <w:bottom w:val="nil"/>
            </w:tcBorders>
            <w:shd w:val="clear" w:color="auto" w:fill="9BB957"/>
          </w:tcPr>
          <w:p w:rsidR="00D236AA" w:rsidRDefault="00D236AA">
            <w:pPr>
              <w:rPr>
                <w:sz w:val="2"/>
                <w:szCs w:val="2"/>
              </w:rPr>
            </w:pPr>
          </w:p>
        </w:tc>
      </w:tr>
      <w:tr w:rsidR="00D236AA">
        <w:trPr>
          <w:trHeight w:val="518"/>
        </w:trPr>
        <w:tc>
          <w:tcPr>
            <w:tcW w:w="386" w:type="dxa"/>
            <w:tcBorders>
              <w:top w:val="nil"/>
              <w:bottom w:val="nil"/>
            </w:tcBorders>
            <w:shd w:val="clear" w:color="auto" w:fill="9BB957"/>
          </w:tcPr>
          <w:p w:rsidR="00D236AA" w:rsidRDefault="00D236AA">
            <w:pPr>
              <w:pStyle w:val="TableParagraph"/>
              <w:rPr>
                <w:rFonts w:ascii="Times New Roman"/>
              </w:rPr>
            </w:pPr>
          </w:p>
        </w:tc>
        <w:tc>
          <w:tcPr>
            <w:tcW w:w="2227" w:type="dxa"/>
            <w:vMerge/>
            <w:tcBorders>
              <w:top w:val="nil"/>
              <w:bottom w:val="nil"/>
            </w:tcBorders>
            <w:shd w:val="clear" w:color="auto" w:fill="9BB957"/>
          </w:tcPr>
          <w:p w:rsidR="00D236AA" w:rsidRDefault="00D236AA">
            <w:pPr>
              <w:rPr>
                <w:sz w:val="2"/>
                <w:szCs w:val="2"/>
              </w:rPr>
            </w:pPr>
          </w:p>
        </w:tc>
        <w:tc>
          <w:tcPr>
            <w:tcW w:w="1452" w:type="dxa"/>
            <w:vMerge/>
            <w:tcBorders>
              <w:top w:val="nil"/>
              <w:bottom w:val="nil"/>
            </w:tcBorders>
            <w:shd w:val="clear" w:color="auto" w:fill="9BB957"/>
          </w:tcPr>
          <w:p w:rsidR="00D236AA" w:rsidRDefault="00D236AA">
            <w:pPr>
              <w:rPr>
                <w:sz w:val="2"/>
                <w:szCs w:val="2"/>
              </w:rPr>
            </w:pPr>
          </w:p>
        </w:tc>
        <w:tc>
          <w:tcPr>
            <w:tcW w:w="864" w:type="dxa"/>
            <w:tcBorders>
              <w:top w:val="nil"/>
              <w:bottom w:val="nil"/>
            </w:tcBorders>
            <w:shd w:val="clear" w:color="auto" w:fill="9BB957"/>
          </w:tcPr>
          <w:p w:rsidR="00D236AA" w:rsidRDefault="00D236AA">
            <w:pPr>
              <w:pStyle w:val="TableParagraph"/>
              <w:rPr>
                <w:rFonts w:ascii="Times New Roman"/>
              </w:rPr>
            </w:pPr>
          </w:p>
        </w:tc>
        <w:tc>
          <w:tcPr>
            <w:tcW w:w="791" w:type="dxa"/>
            <w:tcBorders>
              <w:top w:val="nil"/>
              <w:bottom w:val="nil"/>
            </w:tcBorders>
            <w:shd w:val="clear" w:color="auto" w:fill="9BB957"/>
          </w:tcPr>
          <w:p w:rsidR="00D236AA" w:rsidRDefault="00D236AA">
            <w:pPr>
              <w:pStyle w:val="TableParagraph"/>
              <w:rPr>
                <w:rFonts w:ascii="Times New Roman"/>
              </w:rPr>
            </w:pPr>
          </w:p>
        </w:tc>
        <w:tc>
          <w:tcPr>
            <w:tcW w:w="705" w:type="dxa"/>
            <w:tcBorders>
              <w:top w:val="nil"/>
              <w:bottom w:val="nil"/>
            </w:tcBorders>
            <w:shd w:val="clear" w:color="auto" w:fill="9BB957"/>
          </w:tcPr>
          <w:p w:rsidR="00D236AA" w:rsidRDefault="00D236AA">
            <w:pPr>
              <w:pStyle w:val="TableParagraph"/>
              <w:rPr>
                <w:rFonts w:ascii="Times New Roman"/>
              </w:rPr>
            </w:pPr>
          </w:p>
        </w:tc>
        <w:tc>
          <w:tcPr>
            <w:tcW w:w="863" w:type="dxa"/>
            <w:tcBorders>
              <w:top w:val="nil"/>
              <w:bottom w:val="nil"/>
            </w:tcBorders>
            <w:shd w:val="clear" w:color="auto" w:fill="9BB957"/>
          </w:tcPr>
          <w:p w:rsidR="00D236AA" w:rsidRDefault="00D236AA">
            <w:pPr>
              <w:pStyle w:val="TableParagraph"/>
              <w:rPr>
                <w:rFonts w:ascii="Times New Roman"/>
              </w:rPr>
            </w:pPr>
          </w:p>
        </w:tc>
        <w:tc>
          <w:tcPr>
            <w:tcW w:w="772" w:type="dxa"/>
            <w:tcBorders>
              <w:top w:val="nil"/>
              <w:bottom w:val="nil"/>
            </w:tcBorders>
            <w:shd w:val="clear" w:color="auto" w:fill="9BB957"/>
          </w:tcPr>
          <w:p w:rsidR="00D236AA" w:rsidRDefault="00D236AA">
            <w:pPr>
              <w:pStyle w:val="TableParagraph"/>
              <w:rPr>
                <w:rFonts w:ascii="Times New Roman"/>
              </w:rPr>
            </w:pPr>
          </w:p>
        </w:tc>
        <w:tc>
          <w:tcPr>
            <w:tcW w:w="709" w:type="dxa"/>
            <w:tcBorders>
              <w:top w:val="nil"/>
              <w:bottom w:val="nil"/>
            </w:tcBorders>
            <w:shd w:val="clear" w:color="auto" w:fill="9BB957"/>
          </w:tcPr>
          <w:p w:rsidR="00D236AA" w:rsidRDefault="00D236AA">
            <w:pPr>
              <w:pStyle w:val="TableParagraph"/>
              <w:rPr>
                <w:rFonts w:ascii="Times New Roman"/>
              </w:rPr>
            </w:pPr>
          </w:p>
        </w:tc>
        <w:tc>
          <w:tcPr>
            <w:tcW w:w="690" w:type="dxa"/>
            <w:tcBorders>
              <w:top w:val="nil"/>
              <w:bottom w:val="nil"/>
            </w:tcBorders>
            <w:shd w:val="clear" w:color="auto" w:fill="9BB957"/>
          </w:tcPr>
          <w:p w:rsidR="00D236AA" w:rsidRDefault="00D236AA">
            <w:pPr>
              <w:pStyle w:val="TableParagraph"/>
              <w:rPr>
                <w:rFonts w:ascii="Times New Roman"/>
              </w:rPr>
            </w:pPr>
          </w:p>
        </w:tc>
        <w:tc>
          <w:tcPr>
            <w:tcW w:w="1084" w:type="dxa"/>
            <w:tcBorders>
              <w:top w:val="nil"/>
              <w:bottom w:val="nil"/>
            </w:tcBorders>
            <w:shd w:val="clear" w:color="auto" w:fill="9BB957"/>
          </w:tcPr>
          <w:p w:rsidR="00D236AA" w:rsidRDefault="00D236AA">
            <w:pPr>
              <w:pStyle w:val="TableParagraph"/>
              <w:rPr>
                <w:rFonts w:ascii="Times New Roman"/>
              </w:rPr>
            </w:pPr>
          </w:p>
        </w:tc>
        <w:tc>
          <w:tcPr>
            <w:tcW w:w="1069" w:type="dxa"/>
            <w:tcBorders>
              <w:top w:val="nil"/>
              <w:bottom w:val="nil"/>
            </w:tcBorders>
            <w:shd w:val="clear" w:color="auto" w:fill="9BB957"/>
          </w:tcPr>
          <w:p w:rsidR="00D236AA" w:rsidRDefault="00D236AA">
            <w:pPr>
              <w:pStyle w:val="TableParagraph"/>
              <w:rPr>
                <w:rFonts w:ascii="Times New Roman"/>
              </w:rPr>
            </w:pPr>
          </w:p>
        </w:tc>
        <w:tc>
          <w:tcPr>
            <w:tcW w:w="675" w:type="dxa"/>
            <w:tcBorders>
              <w:top w:val="nil"/>
              <w:bottom w:val="nil"/>
            </w:tcBorders>
            <w:shd w:val="clear" w:color="auto" w:fill="9BB957"/>
          </w:tcPr>
          <w:p w:rsidR="00D236AA" w:rsidRDefault="00D236AA">
            <w:pPr>
              <w:pStyle w:val="TableParagraph"/>
              <w:rPr>
                <w:rFonts w:ascii="Times New Roman"/>
              </w:rPr>
            </w:pPr>
          </w:p>
        </w:tc>
        <w:tc>
          <w:tcPr>
            <w:tcW w:w="1074" w:type="dxa"/>
            <w:tcBorders>
              <w:top w:val="nil"/>
              <w:bottom w:val="nil"/>
            </w:tcBorders>
            <w:shd w:val="clear" w:color="auto" w:fill="9BB957"/>
          </w:tcPr>
          <w:p w:rsidR="00D236AA" w:rsidRDefault="00D236AA">
            <w:pPr>
              <w:pStyle w:val="TableParagraph"/>
              <w:rPr>
                <w:rFonts w:ascii="Times New Roman"/>
              </w:rPr>
            </w:pPr>
          </w:p>
        </w:tc>
      </w:tr>
      <w:tr w:rsidR="00D236AA">
        <w:trPr>
          <w:trHeight w:val="515"/>
        </w:trPr>
        <w:tc>
          <w:tcPr>
            <w:tcW w:w="386" w:type="dxa"/>
            <w:tcBorders>
              <w:top w:val="nil"/>
              <w:bottom w:val="nil"/>
            </w:tcBorders>
            <w:shd w:val="clear" w:color="auto" w:fill="9BB957"/>
          </w:tcPr>
          <w:p w:rsidR="00D236AA" w:rsidRDefault="00D236AA">
            <w:pPr>
              <w:pStyle w:val="TableParagraph"/>
              <w:rPr>
                <w:rFonts w:ascii="Times New Roman"/>
              </w:rPr>
            </w:pPr>
          </w:p>
        </w:tc>
        <w:tc>
          <w:tcPr>
            <w:tcW w:w="2227" w:type="dxa"/>
            <w:tcBorders>
              <w:top w:val="nil"/>
              <w:bottom w:val="nil"/>
            </w:tcBorders>
            <w:shd w:val="clear" w:color="auto" w:fill="9BB957"/>
          </w:tcPr>
          <w:p w:rsidR="00D236AA" w:rsidRDefault="00D236AA">
            <w:pPr>
              <w:pStyle w:val="TableParagraph"/>
              <w:rPr>
                <w:rFonts w:ascii="Times New Roman"/>
              </w:rPr>
            </w:pPr>
          </w:p>
        </w:tc>
        <w:tc>
          <w:tcPr>
            <w:tcW w:w="1452" w:type="dxa"/>
            <w:tcBorders>
              <w:top w:val="nil"/>
            </w:tcBorders>
            <w:shd w:val="clear" w:color="auto" w:fill="9BB957"/>
          </w:tcPr>
          <w:p w:rsidR="00D236AA" w:rsidRDefault="00D236AA">
            <w:pPr>
              <w:pStyle w:val="TableParagraph"/>
              <w:rPr>
                <w:rFonts w:ascii="Times New Roman"/>
              </w:rPr>
            </w:pPr>
          </w:p>
        </w:tc>
        <w:tc>
          <w:tcPr>
            <w:tcW w:w="864" w:type="dxa"/>
            <w:tcBorders>
              <w:top w:val="nil"/>
              <w:bottom w:val="nil"/>
            </w:tcBorders>
            <w:shd w:val="clear" w:color="auto" w:fill="9BB957"/>
          </w:tcPr>
          <w:p w:rsidR="00D236AA" w:rsidRDefault="00D236AA">
            <w:pPr>
              <w:pStyle w:val="TableParagraph"/>
              <w:rPr>
                <w:rFonts w:ascii="Times New Roman"/>
              </w:rPr>
            </w:pPr>
          </w:p>
        </w:tc>
        <w:tc>
          <w:tcPr>
            <w:tcW w:w="791" w:type="dxa"/>
            <w:tcBorders>
              <w:top w:val="nil"/>
              <w:bottom w:val="nil"/>
            </w:tcBorders>
            <w:shd w:val="clear" w:color="auto" w:fill="9BB957"/>
          </w:tcPr>
          <w:p w:rsidR="00D236AA" w:rsidRDefault="00D236AA">
            <w:pPr>
              <w:pStyle w:val="TableParagraph"/>
              <w:rPr>
                <w:rFonts w:ascii="Times New Roman"/>
              </w:rPr>
            </w:pPr>
          </w:p>
        </w:tc>
        <w:tc>
          <w:tcPr>
            <w:tcW w:w="705" w:type="dxa"/>
            <w:tcBorders>
              <w:top w:val="nil"/>
              <w:bottom w:val="nil"/>
            </w:tcBorders>
            <w:shd w:val="clear" w:color="auto" w:fill="9BB957"/>
          </w:tcPr>
          <w:p w:rsidR="00D236AA" w:rsidRDefault="00D236AA">
            <w:pPr>
              <w:pStyle w:val="TableParagraph"/>
              <w:rPr>
                <w:rFonts w:ascii="Times New Roman"/>
              </w:rPr>
            </w:pPr>
          </w:p>
        </w:tc>
        <w:tc>
          <w:tcPr>
            <w:tcW w:w="863" w:type="dxa"/>
            <w:tcBorders>
              <w:top w:val="nil"/>
              <w:bottom w:val="nil"/>
            </w:tcBorders>
            <w:shd w:val="clear" w:color="auto" w:fill="9BB957"/>
          </w:tcPr>
          <w:p w:rsidR="00D236AA" w:rsidRDefault="00D236AA">
            <w:pPr>
              <w:pStyle w:val="TableParagraph"/>
              <w:rPr>
                <w:rFonts w:ascii="Times New Roman"/>
              </w:rPr>
            </w:pPr>
          </w:p>
        </w:tc>
        <w:tc>
          <w:tcPr>
            <w:tcW w:w="772" w:type="dxa"/>
            <w:tcBorders>
              <w:top w:val="nil"/>
              <w:bottom w:val="nil"/>
            </w:tcBorders>
            <w:shd w:val="clear" w:color="auto" w:fill="9BB957"/>
          </w:tcPr>
          <w:p w:rsidR="00D236AA" w:rsidRDefault="00D236AA">
            <w:pPr>
              <w:pStyle w:val="TableParagraph"/>
              <w:rPr>
                <w:rFonts w:ascii="Times New Roman"/>
              </w:rPr>
            </w:pPr>
          </w:p>
        </w:tc>
        <w:tc>
          <w:tcPr>
            <w:tcW w:w="709" w:type="dxa"/>
            <w:tcBorders>
              <w:top w:val="nil"/>
              <w:bottom w:val="nil"/>
            </w:tcBorders>
            <w:shd w:val="clear" w:color="auto" w:fill="9BB957"/>
          </w:tcPr>
          <w:p w:rsidR="00D236AA" w:rsidRDefault="00D236AA">
            <w:pPr>
              <w:pStyle w:val="TableParagraph"/>
              <w:rPr>
                <w:rFonts w:ascii="Times New Roman"/>
              </w:rPr>
            </w:pPr>
          </w:p>
        </w:tc>
        <w:tc>
          <w:tcPr>
            <w:tcW w:w="690" w:type="dxa"/>
            <w:tcBorders>
              <w:top w:val="nil"/>
              <w:bottom w:val="nil"/>
            </w:tcBorders>
            <w:shd w:val="clear" w:color="auto" w:fill="9BB957"/>
          </w:tcPr>
          <w:p w:rsidR="00D236AA" w:rsidRDefault="00D236AA">
            <w:pPr>
              <w:pStyle w:val="TableParagraph"/>
              <w:rPr>
                <w:rFonts w:ascii="Times New Roman"/>
              </w:rPr>
            </w:pPr>
          </w:p>
        </w:tc>
        <w:tc>
          <w:tcPr>
            <w:tcW w:w="1084" w:type="dxa"/>
            <w:tcBorders>
              <w:top w:val="nil"/>
              <w:bottom w:val="nil"/>
            </w:tcBorders>
            <w:shd w:val="clear" w:color="auto" w:fill="9BB957"/>
          </w:tcPr>
          <w:p w:rsidR="00D236AA" w:rsidRDefault="00D236AA">
            <w:pPr>
              <w:pStyle w:val="TableParagraph"/>
              <w:rPr>
                <w:rFonts w:ascii="Times New Roman"/>
              </w:rPr>
            </w:pPr>
          </w:p>
        </w:tc>
        <w:tc>
          <w:tcPr>
            <w:tcW w:w="1069" w:type="dxa"/>
            <w:tcBorders>
              <w:top w:val="nil"/>
              <w:bottom w:val="nil"/>
            </w:tcBorders>
            <w:shd w:val="clear" w:color="auto" w:fill="9BB957"/>
          </w:tcPr>
          <w:p w:rsidR="00D236AA" w:rsidRDefault="00D236AA">
            <w:pPr>
              <w:pStyle w:val="TableParagraph"/>
              <w:rPr>
                <w:rFonts w:ascii="Times New Roman"/>
              </w:rPr>
            </w:pPr>
          </w:p>
        </w:tc>
        <w:tc>
          <w:tcPr>
            <w:tcW w:w="675" w:type="dxa"/>
            <w:tcBorders>
              <w:top w:val="nil"/>
              <w:bottom w:val="nil"/>
            </w:tcBorders>
            <w:shd w:val="clear" w:color="auto" w:fill="9BB957"/>
          </w:tcPr>
          <w:p w:rsidR="00D236AA" w:rsidRDefault="00D236AA">
            <w:pPr>
              <w:pStyle w:val="TableParagraph"/>
              <w:rPr>
                <w:rFonts w:ascii="Times New Roman"/>
              </w:rPr>
            </w:pPr>
          </w:p>
        </w:tc>
        <w:tc>
          <w:tcPr>
            <w:tcW w:w="1074" w:type="dxa"/>
            <w:tcBorders>
              <w:top w:val="nil"/>
              <w:bottom w:val="nil"/>
            </w:tcBorders>
            <w:shd w:val="clear" w:color="auto" w:fill="9BB957"/>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15840" w:h="12240" w:orient="landscape"/>
          <w:pgMar w:top="1440" w:right="1080" w:bottom="280" w:left="1080" w:header="900" w:footer="0" w:gutter="0"/>
          <w:cols w:space="720"/>
        </w:sectPr>
      </w:pPr>
    </w:p>
    <w:p w:rsidR="00D236AA" w:rsidRDefault="00D236AA">
      <w:pPr>
        <w:pStyle w:val="BodyText"/>
        <w:spacing w:before="4"/>
        <w:rPr>
          <w:rFonts w:ascii="Calibri"/>
          <w:sz w:val="17"/>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
        <w:gridCol w:w="2223"/>
        <w:gridCol w:w="1454"/>
        <w:gridCol w:w="864"/>
        <w:gridCol w:w="791"/>
        <w:gridCol w:w="705"/>
        <w:gridCol w:w="863"/>
        <w:gridCol w:w="772"/>
        <w:gridCol w:w="709"/>
        <w:gridCol w:w="690"/>
        <w:gridCol w:w="1084"/>
        <w:gridCol w:w="1069"/>
        <w:gridCol w:w="675"/>
        <w:gridCol w:w="1074"/>
      </w:tblGrid>
      <w:tr w:rsidR="00D236AA">
        <w:trPr>
          <w:trHeight w:hRule="exact" w:val="1032"/>
        </w:trPr>
        <w:tc>
          <w:tcPr>
            <w:tcW w:w="388" w:type="dxa"/>
            <w:tcBorders>
              <w:top w:val="nil"/>
            </w:tcBorders>
            <w:shd w:val="clear" w:color="auto" w:fill="9BB957"/>
          </w:tcPr>
          <w:p w:rsidR="00D236AA" w:rsidRDefault="00D236AA">
            <w:pPr>
              <w:pStyle w:val="TableParagraph"/>
              <w:rPr>
                <w:rFonts w:ascii="Times New Roman"/>
              </w:rPr>
            </w:pPr>
          </w:p>
        </w:tc>
        <w:tc>
          <w:tcPr>
            <w:tcW w:w="2223" w:type="dxa"/>
            <w:tcBorders>
              <w:top w:val="nil"/>
            </w:tcBorders>
            <w:shd w:val="clear" w:color="auto" w:fill="9BB957"/>
          </w:tcPr>
          <w:p w:rsidR="00D236AA" w:rsidRDefault="00D236AA">
            <w:pPr>
              <w:pStyle w:val="TableParagraph"/>
              <w:rPr>
                <w:rFonts w:ascii="Times New Roman"/>
              </w:rPr>
            </w:pPr>
          </w:p>
        </w:tc>
        <w:tc>
          <w:tcPr>
            <w:tcW w:w="1454" w:type="dxa"/>
            <w:tcBorders>
              <w:top w:val="nil"/>
            </w:tcBorders>
            <w:shd w:val="clear" w:color="auto" w:fill="9BB957"/>
          </w:tcPr>
          <w:p w:rsidR="00D236AA" w:rsidRDefault="00D236AA">
            <w:pPr>
              <w:pStyle w:val="TableParagraph"/>
              <w:rPr>
                <w:rFonts w:ascii="Times New Roman"/>
              </w:rPr>
            </w:pPr>
          </w:p>
        </w:tc>
        <w:tc>
          <w:tcPr>
            <w:tcW w:w="864" w:type="dxa"/>
            <w:tcBorders>
              <w:top w:val="nil"/>
            </w:tcBorders>
            <w:shd w:val="clear" w:color="auto" w:fill="9BB957"/>
          </w:tcPr>
          <w:p w:rsidR="00D236AA" w:rsidRDefault="00D236AA">
            <w:pPr>
              <w:pStyle w:val="TableParagraph"/>
              <w:rPr>
                <w:rFonts w:ascii="Times New Roman"/>
              </w:rPr>
            </w:pPr>
          </w:p>
        </w:tc>
        <w:tc>
          <w:tcPr>
            <w:tcW w:w="791" w:type="dxa"/>
            <w:tcBorders>
              <w:top w:val="nil"/>
            </w:tcBorders>
            <w:shd w:val="clear" w:color="auto" w:fill="9BB957"/>
          </w:tcPr>
          <w:p w:rsidR="00D236AA" w:rsidRDefault="00D236AA">
            <w:pPr>
              <w:pStyle w:val="TableParagraph"/>
              <w:rPr>
                <w:rFonts w:ascii="Times New Roman"/>
              </w:rPr>
            </w:pPr>
          </w:p>
        </w:tc>
        <w:tc>
          <w:tcPr>
            <w:tcW w:w="705" w:type="dxa"/>
            <w:tcBorders>
              <w:top w:val="nil"/>
            </w:tcBorders>
            <w:shd w:val="clear" w:color="auto" w:fill="9BB957"/>
          </w:tcPr>
          <w:p w:rsidR="00D236AA" w:rsidRDefault="00D236AA">
            <w:pPr>
              <w:pStyle w:val="TableParagraph"/>
              <w:rPr>
                <w:rFonts w:ascii="Times New Roman"/>
              </w:rPr>
            </w:pPr>
          </w:p>
        </w:tc>
        <w:tc>
          <w:tcPr>
            <w:tcW w:w="863" w:type="dxa"/>
            <w:tcBorders>
              <w:top w:val="nil"/>
            </w:tcBorders>
            <w:shd w:val="clear" w:color="auto" w:fill="9BB957"/>
          </w:tcPr>
          <w:p w:rsidR="00D236AA" w:rsidRDefault="00D236AA">
            <w:pPr>
              <w:pStyle w:val="TableParagraph"/>
              <w:rPr>
                <w:rFonts w:ascii="Times New Roman"/>
              </w:rPr>
            </w:pPr>
          </w:p>
        </w:tc>
        <w:tc>
          <w:tcPr>
            <w:tcW w:w="772" w:type="dxa"/>
            <w:tcBorders>
              <w:top w:val="nil"/>
            </w:tcBorders>
            <w:shd w:val="clear" w:color="auto" w:fill="9BB957"/>
          </w:tcPr>
          <w:p w:rsidR="00D236AA" w:rsidRDefault="00D236AA">
            <w:pPr>
              <w:pStyle w:val="TableParagraph"/>
              <w:rPr>
                <w:rFonts w:ascii="Times New Roman"/>
              </w:rPr>
            </w:pPr>
          </w:p>
        </w:tc>
        <w:tc>
          <w:tcPr>
            <w:tcW w:w="709" w:type="dxa"/>
            <w:tcBorders>
              <w:top w:val="nil"/>
            </w:tcBorders>
            <w:shd w:val="clear" w:color="auto" w:fill="9BB957"/>
          </w:tcPr>
          <w:p w:rsidR="00D236AA" w:rsidRDefault="00D236AA">
            <w:pPr>
              <w:pStyle w:val="TableParagraph"/>
              <w:rPr>
                <w:rFonts w:ascii="Times New Roman"/>
              </w:rPr>
            </w:pPr>
          </w:p>
        </w:tc>
        <w:tc>
          <w:tcPr>
            <w:tcW w:w="690" w:type="dxa"/>
            <w:tcBorders>
              <w:top w:val="nil"/>
            </w:tcBorders>
            <w:shd w:val="clear" w:color="auto" w:fill="9BB957"/>
          </w:tcPr>
          <w:p w:rsidR="00D236AA" w:rsidRDefault="00D236AA">
            <w:pPr>
              <w:pStyle w:val="TableParagraph"/>
              <w:rPr>
                <w:rFonts w:ascii="Times New Roman"/>
              </w:rPr>
            </w:pPr>
          </w:p>
        </w:tc>
        <w:tc>
          <w:tcPr>
            <w:tcW w:w="1084" w:type="dxa"/>
            <w:tcBorders>
              <w:top w:val="nil"/>
            </w:tcBorders>
            <w:shd w:val="clear" w:color="auto" w:fill="9BB957"/>
          </w:tcPr>
          <w:p w:rsidR="00D236AA" w:rsidRDefault="00D236AA">
            <w:pPr>
              <w:pStyle w:val="TableParagraph"/>
              <w:rPr>
                <w:rFonts w:ascii="Times New Roman"/>
              </w:rPr>
            </w:pPr>
          </w:p>
        </w:tc>
        <w:tc>
          <w:tcPr>
            <w:tcW w:w="1069" w:type="dxa"/>
            <w:tcBorders>
              <w:top w:val="nil"/>
            </w:tcBorders>
            <w:shd w:val="clear" w:color="auto" w:fill="9BB957"/>
          </w:tcPr>
          <w:p w:rsidR="00D236AA" w:rsidRDefault="00D236AA">
            <w:pPr>
              <w:pStyle w:val="TableParagraph"/>
              <w:rPr>
                <w:rFonts w:ascii="Times New Roman"/>
              </w:rPr>
            </w:pPr>
          </w:p>
        </w:tc>
        <w:tc>
          <w:tcPr>
            <w:tcW w:w="675" w:type="dxa"/>
            <w:tcBorders>
              <w:top w:val="nil"/>
            </w:tcBorders>
            <w:shd w:val="clear" w:color="auto" w:fill="9BB957"/>
          </w:tcPr>
          <w:p w:rsidR="00D236AA" w:rsidRDefault="00D236AA">
            <w:pPr>
              <w:pStyle w:val="TableParagraph"/>
              <w:rPr>
                <w:rFonts w:ascii="Times New Roman"/>
              </w:rPr>
            </w:pPr>
          </w:p>
        </w:tc>
        <w:tc>
          <w:tcPr>
            <w:tcW w:w="1074" w:type="dxa"/>
            <w:tcBorders>
              <w:top w:val="nil"/>
            </w:tcBorders>
            <w:shd w:val="clear" w:color="auto" w:fill="9BB957"/>
          </w:tcPr>
          <w:p w:rsidR="00D236AA" w:rsidRDefault="00D236AA">
            <w:pPr>
              <w:pStyle w:val="TableParagraph"/>
              <w:rPr>
                <w:rFonts w:ascii="Times New Roman"/>
              </w:rPr>
            </w:pPr>
          </w:p>
        </w:tc>
      </w:tr>
      <w:tr w:rsidR="00D236AA">
        <w:trPr>
          <w:trHeight w:hRule="exact" w:val="321"/>
        </w:trPr>
        <w:tc>
          <w:tcPr>
            <w:tcW w:w="388" w:type="dxa"/>
            <w:vMerge w:val="restart"/>
            <w:tcBorders>
              <w:bottom w:val="nil"/>
            </w:tcBorders>
          </w:tcPr>
          <w:p w:rsidR="00D236AA" w:rsidRDefault="00D236AA">
            <w:pPr>
              <w:pStyle w:val="TableParagraph"/>
              <w:rPr>
                <w:rFonts w:ascii="Times New Roman"/>
              </w:rPr>
            </w:pPr>
          </w:p>
        </w:tc>
        <w:tc>
          <w:tcPr>
            <w:tcW w:w="2223" w:type="dxa"/>
            <w:vMerge w:val="restart"/>
            <w:shd w:val="clear" w:color="auto" w:fill="C4D59B"/>
          </w:tcPr>
          <w:p w:rsidR="00D236AA" w:rsidRDefault="000E2E0C">
            <w:pPr>
              <w:pStyle w:val="TableParagraph"/>
              <w:tabs>
                <w:tab w:val="left" w:pos="503"/>
              </w:tabs>
              <w:spacing w:before="1" w:line="276" w:lineRule="auto"/>
              <w:ind w:left="503" w:right="140" w:hanging="399"/>
              <w:rPr>
                <w:rFonts w:ascii="Calibri"/>
              </w:rPr>
            </w:pPr>
            <w:r>
              <w:rPr>
                <w:rFonts w:ascii="Calibri"/>
                <w:spacing w:val="-6"/>
              </w:rPr>
              <w:t>1.</w:t>
            </w:r>
            <w:r>
              <w:rPr>
                <w:rFonts w:ascii="Calibri"/>
              </w:rPr>
              <w:tab/>
            </w:r>
            <w:r>
              <w:rPr>
                <w:rFonts w:ascii="Calibri"/>
                <w:spacing w:val="-2"/>
              </w:rPr>
              <w:t xml:space="preserve">Perencanaan, Penganggaran </w:t>
            </w:r>
            <w:r>
              <w:rPr>
                <w:rFonts w:ascii="Calibri"/>
              </w:rPr>
              <w:t xml:space="preserve">dan Evaluasi </w:t>
            </w:r>
            <w:r>
              <w:rPr>
                <w:rFonts w:ascii="Calibri"/>
                <w:spacing w:val="-2"/>
              </w:rPr>
              <w:t>Kinerja</w:t>
            </w:r>
            <w:r>
              <w:rPr>
                <w:rFonts w:ascii="Calibri"/>
                <w:spacing w:val="-16"/>
              </w:rPr>
              <w:t xml:space="preserve"> </w:t>
            </w:r>
            <w:r>
              <w:rPr>
                <w:rFonts w:ascii="Calibri"/>
                <w:spacing w:val="-2"/>
              </w:rPr>
              <w:t>Perangkat Daerah</w:t>
            </w:r>
          </w:p>
        </w:tc>
        <w:tc>
          <w:tcPr>
            <w:tcW w:w="1454" w:type="dxa"/>
            <w:tcBorders>
              <w:bottom w:val="nil"/>
            </w:tcBorders>
            <w:shd w:val="clear" w:color="auto" w:fill="C4D59B"/>
          </w:tcPr>
          <w:p w:rsidR="00D236AA" w:rsidRDefault="000E2E0C">
            <w:pPr>
              <w:pStyle w:val="TableParagraph"/>
              <w:spacing w:before="6"/>
              <w:ind w:left="105"/>
              <w:rPr>
                <w:rFonts w:ascii="Calibri"/>
              </w:rPr>
            </w:pPr>
            <w:r>
              <w:rPr>
                <w:rFonts w:ascii="Calibri"/>
                <w:spacing w:val="-2"/>
              </w:rPr>
              <w:t>Persentase</w:t>
            </w:r>
          </w:p>
        </w:tc>
        <w:tc>
          <w:tcPr>
            <w:tcW w:w="864" w:type="dxa"/>
            <w:vMerge w:val="restart"/>
            <w:tcBorders>
              <w:bottom w:val="nil"/>
            </w:tcBorders>
            <w:shd w:val="clear" w:color="auto" w:fill="C4D59B"/>
          </w:tcPr>
          <w:p w:rsidR="00D236AA" w:rsidRDefault="000E2E0C">
            <w:pPr>
              <w:pStyle w:val="TableParagraph"/>
              <w:spacing w:before="6"/>
              <w:ind w:left="105"/>
              <w:rPr>
                <w:rFonts w:ascii="Calibri"/>
              </w:rPr>
            </w:pPr>
            <w:r>
              <w:rPr>
                <w:rFonts w:ascii="Calibri"/>
                <w:spacing w:val="-5"/>
              </w:rPr>
              <w:t>90</w:t>
            </w:r>
          </w:p>
        </w:tc>
        <w:tc>
          <w:tcPr>
            <w:tcW w:w="791" w:type="dxa"/>
            <w:vMerge w:val="restart"/>
            <w:tcBorders>
              <w:bottom w:val="nil"/>
            </w:tcBorders>
            <w:shd w:val="clear" w:color="auto" w:fill="C4D59B"/>
          </w:tcPr>
          <w:p w:rsidR="00D236AA" w:rsidRDefault="000E2E0C">
            <w:pPr>
              <w:pStyle w:val="TableParagraph"/>
              <w:spacing w:before="6"/>
              <w:ind w:left="105"/>
              <w:rPr>
                <w:rFonts w:ascii="Calibri"/>
              </w:rPr>
            </w:pPr>
            <w:r>
              <w:rPr>
                <w:rFonts w:ascii="Calibri"/>
                <w:spacing w:val="-5"/>
              </w:rPr>
              <w:t>45</w:t>
            </w:r>
          </w:p>
        </w:tc>
        <w:tc>
          <w:tcPr>
            <w:tcW w:w="705" w:type="dxa"/>
            <w:tcBorders>
              <w:bottom w:val="nil"/>
            </w:tcBorders>
            <w:shd w:val="clear" w:color="auto" w:fill="C4D59B"/>
          </w:tcPr>
          <w:p w:rsidR="00D236AA" w:rsidRDefault="00D236AA">
            <w:pPr>
              <w:pStyle w:val="TableParagraph"/>
              <w:rPr>
                <w:rFonts w:ascii="Times New Roman"/>
              </w:rPr>
            </w:pPr>
          </w:p>
        </w:tc>
        <w:tc>
          <w:tcPr>
            <w:tcW w:w="863" w:type="dxa"/>
            <w:vMerge w:val="restart"/>
            <w:tcBorders>
              <w:bottom w:val="nil"/>
            </w:tcBorders>
            <w:shd w:val="clear" w:color="auto" w:fill="C4D59B"/>
          </w:tcPr>
          <w:p w:rsidR="00D236AA" w:rsidRDefault="000E2E0C">
            <w:pPr>
              <w:pStyle w:val="TableParagraph"/>
              <w:spacing w:before="6"/>
              <w:ind w:left="115"/>
              <w:rPr>
                <w:rFonts w:ascii="Calibri"/>
              </w:rPr>
            </w:pPr>
            <w:r>
              <w:rPr>
                <w:rFonts w:ascii="Calibri"/>
                <w:spacing w:val="-5"/>
              </w:rPr>
              <w:t>90</w:t>
            </w:r>
          </w:p>
        </w:tc>
        <w:tc>
          <w:tcPr>
            <w:tcW w:w="772" w:type="dxa"/>
            <w:vMerge w:val="restart"/>
            <w:tcBorders>
              <w:bottom w:val="nil"/>
            </w:tcBorders>
            <w:shd w:val="clear" w:color="auto" w:fill="C4D59B"/>
          </w:tcPr>
          <w:p w:rsidR="00D236AA" w:rsidRDefault="000E2E0C">
            <w:pPr>
              <w:pStyle w:val="TableParagraph"/>
              <w:spacing w:before="6"/>
              <w:ind w:left="114"/>
              <w:rPr>
                <w:rFonts w:ascii="Calibri"/>
              </w:rPr>
            </w:pPr>
            <w:r>
              <w:rPr>
                <w:rFonts w:ascii="Calibri"/>
                <w:spacing w:val="-5"/>
              </w:rPr>
              <w:t>45</w:t>
            </w:r>
          </w:p>
        </w:tc>
        <w:tc>
          <w:tcPr>
            <w:tcW w:w="709" w:type="dxa"/>
            <w:tcBorders>
              <w:bottom w:val="nil"/>
            </w:tcBorders>
            <w:shd w:val="clear" w:color="auto" w:fill="C4D59B"/>
          </w:tcPr>
          <w:p w:rsidR="00D236AA" w:rsidRDefault="00D236AA">
            <w:pPr>
              <w:pStyle w:val="TableParagraph"/>
              <w:rPr>
                <w:rFonts w:ascii="Times New Roman"/>
              </w:rPr>
            </w:pPr>
          </w:p>
        </w:tc>
        <w:tc>
          <w:tcPr>
            <w:tcW w:w="690" w:type="dxa"/>
            <w:vMerge w:val="restart"/>
            <w:tcBorders>
              <w:bottom w:val="nil"/>
            </w:tcBorders>
            <w:shd w:val="clear" w:color="auto" w:fill="C4D59B"/>
          </w:tcPr>
          <w:p w:rsidR="00D236AA" w:rsidRDefault="00D236AA">
            <w:pPr>
              <w:pStyle w:val="TableParagraph"/>
              <w:rPr>
                <w:rFonts w:ascii="Times New Roman"/>
              </w:rPr>
            </w:pPr>
          </w:p>
        </w:tc>
        <w:tc>
          <w:tcPr>
            <w:tcW w:w="1084" w:type="dxa"/>
            <w:tcBorders>
              <w:bottom w:val="nil"/>
            </w:tcBorders>
            <w:shd w:val="clear" w:color="auto" w:fill="C4D59B"/>
          </w:tcPr>
          <w:p w:rsidR="00D236AA" w:rsidRDefault="00D236AA">
            <w:pPr>
              <w:pStyle w:val="TableParagraph"/>
              <w:rPr>
                <w:rFonts w:ascii="Times New Roman"/>
              </w:rPr>
            </w:pPr>
          </w:p>
        </w:tc>
        <w:tc>
          <w:tcPr>
            <w:tcW w:w="1069" w:type="dxa"/>
            <w:tcBorders>
              <w:bottom w:val="nil"/>
            </w:tcBorders>
            <w:shd w:val="clear" w:color="auto" w:fill="C4D59B"/>
          </w:tcPr>
          <w:p w:rsidR="00D236AA" w:rsidRDefault="00D236AA">
            <w:pPr>
              <w:pStyle w:val="TableParagraph"/>
              <w:rPr>
                <w:rFonts w:ascii="Times New Roman"/>
              </w:rPr>
            </w:pPr>
          </w:p>
        </w:tc>
        <w:tc>
          <w:tcPr>
            <w:tcW w:w="675" w:type="dxa"/>
            <w:tcBorders>
              <w:bottom w:val="nil"/>
            </w:tcBorders>
            <w:shd w:val="clear" w:color="auto" w:fill="C4D59B"/>
          </w:tcPr>
          <w:p w:rsidR="00D236AA" w:rsidRDefault="000E2E0C">
            <w:pPr>
              <w:pStyle w:val="TableParagraph"/>
              <w:spacing w:before="6"/>
              <w:ind w:left="105"/>
              <w:rPr>
                <w:rFonts w:ascii="Calibri"/>
              </w:rPr>
            </w:pPr>
            <w:r>
              <w:rPr>
                <w:rFonts w:ascii="Calibri"/>
                <w:spacing w:val="-4"/>
              </w:rPr>
              <w:t>40,1</w:t>
            </w:r>
          </w:p>
        </w:tc>
        <w:tc>
          <w:tcPr>
            <w:tcW w:w="1074" w:type="dxa"/>
            <w:vMerge w:val="restart"/>
            <w:tcBorders>
              <w:bottom w:val="nil"/>
            </w:tcBorders>
            <w:shd w:val="clear" w:color="auto" w:fill="C4D59B"/>
          </w:tcPr>
          <w:p w:rsidR="00D236AA" w:rsidRDefault="00D236AA">
            <w:pPr>
              <w:pStyle w:val="TableParagraph"/>
              <w:rPr>
                <w:rFonts w:ascii="Times New Roman"/>
              </w:rPr>
            </w:pPr>
          </w:p>
        </w:tc>
      </w:tr>
      <w:tr w:rsidR="00D236AA">
        <w:trPr>
          <w:trHeight w:hRule="exact" w:val="312"/>
        </w:trPr>
        <w:tc>
          <w:tcPr>
            <w:tcW w:w="388" w:type="dxa"/>
            <w:vMerge/>
            <w:tcBorders>
              <w:top w:val="nil"/>
              <w:bottom w:val="nil"/>
            </w:tcBorders>
          </w:tcPr>
          <w:p w:rsidR="00D236AA" w:rsidRDefault="00D236AA">
            <w:pPr>
              <w:rPr>
                <w:sz w:val="2"/>
                <w:szCs w:val="2"/>
              </w:rPr>
            </w:pPr>
          </w:p>
        </w:tc>
        <w:tc>
          <w:tcPr>
            <w:tcW w:w="2223" w:type="dxa"/>
            <w:vMerge/>
            <w:tcBorders>
              <w:top w:val="nil"/>
            </w:tcBorders>
            <w:shd w:val="clear" w:color="auto" w:fill="C4D59B"/>
          </w:tcPr>
          <w:p w:rsidR="00D236AA" w:rsidRDefault="00D236AA">
            <w:pPr>
              <w:rPr>
                <w:sz w:val="2"/>
                <w:szCs w:val="2"/>
              </w:rPr>
            </w:pPr>
          </w:p>
        </w:tc>
        <w:tc>
          <w:tcPr>
            <w:tcW w:w="1454" w:type="dxa"/>
            <w:tcBorders>
              <w:top w:val="nil"/>
              <w:bottom w:val="nil"/>
            </w:tcBorders>
            <w:shd w:val="clear" w:color="auto" w:fill="C4D59B"/>
          </w:tcPr>
          <w:p w:rsidR="00D236AA" w:rsidRDefault="000E2E0C">
            <w:pPr>
              <w:pStyle w:val="TableParagraph"/>
              <w:spacing w:before="2"/>
              <w:ind w:left="105"/>
              <w:rPr>
                <w:rFonts w:ascii="Calibri"/>
              </w:rPr>
            </w:pPr>
            <w:r>
              <w:rPr>
                <w:rFonts w:ascii="Calibri"/>
                <w:spacing w:val="-2"/>
              </w:rPr>
              <w:t>dokumen</w:t>
            </w:r>
          </w:p>
        </w:tc>
        <w:tc>
          <w:tcPr>
            <w:tcW w:w="864" w:type="dxa"/>
            <w:vMerge/>
            <w:tcBorders>
              <w:top w:val="nil"/>
              <w:bottom w:val="nil"/>
            </w:tcBorders>
            <w:shd w:val="clear" w:color="auto" w:fill="C4D59B"/>
          </w:tcPr>
          <w:p w:rsidR="00D236AA" w:rsidRDefault="00D236AA">
            <w:pPr>
              <w:rPr>
                <w:sz w:val="2"/>
                <w:szCs w:val="2"/>
              </w:rPr>
            </w:pPr>
          </w:p>
        </w:tc>
        <w:tc>
          <w:tcPr>
            <w:tcW w:w="791" w:type="dxa"/>
            <w:vMerge/>
            <w:tcBorders>
              <w:top w:val="nil"/>
              <w:bottom w:val="nil"/>
            </w:tcBorders>
            <w:shd w:val="clear" w:color="auto" w:fill="C4D59B"/>
          </w:tcPr>
          <w:p w:rsidR="00D236AA" w:rsidRDefault="00D236AA">
            <w:pPr>
              <w:rPr>
                <w:sz w:val="2"/>
                <w:szCs w:val="2"/>
              </w:rPr>
            </w:pPr>
          </w:p>
        </w:tc>
        <w:tc>
          <w:tcPr>
            <w:tcW w:w="705" w:type="dxa"/>
            <w:tcBorders>
              <w:top w:val="nil"/>
              <w:bottom w:val="nil"/>
            </w:tcBorders>
            <w:shd w:val="clear" w:color="auto" w:fill="C4D59B"/>
          </w:tcPr>
          <w:p w:rsidR="00D236AA" w:rsidRDefault="000E2E0C">
            <w:pPr>
              <w:pStyle w:val="TableParagraph"/>
              <w:spacing w:before="2"/>
              <w:ind w:left="114"/>
              <w:rPr>
                <w:rFonts w:ascii="Calibri"/>
              </w:rPr>
            </w:pPr>
            <w:r>
              <w:rPr>
                <w:rFonts w:ascii="Calibri"/>
                <w:spacing w:val="-4"/>
              </w:rPr>
              <w:t>50,0</w:t>
            </w:r>
          </w:p>
        </w:tc>
        <w:tc>
          <w:tcPr>
            <w:tcW w:w="863" w:type="dxa"/>
            <w:vMerge/>
            <w:tcBorders>
              <w:top w:val="nil"/>
              <w:bottom w:val="nil"/>
            </w:tcBorders>
            <w:shd w:val="clear" w:color="auto" w:fill="C4D59B"/>
          </w:tcPr>
          <w:p w:rsidR="00D236AA" w:rsidRDefault="00D236AA">
            <w:pPr>
              <w:rPr>
                <w:sz w:val="2"/>
                <w:szCs w:val="2"/>
              </w:rPr>
            </w:pPr>
          </w:p>
        </w:tc>
        <w:tc>
          <w:tcPr>
            <w:tcW w:w="772" w:type="dxa"/>
            <w:vMerge/>
            <w:tcBorders>
              <w:top w:val="nil"/>
              <w:bottom w:val="nil"/>
            </w:tcBorders>
            <w:shd w:val="clear" w:color="auto" w:fill="C4D59B"/>
          </w:tcPr>
          <w:p w:rsidR="00D236AA" w:rsidRDefault="00D236AA">
            <w:pPr>
              <w:rPr>
                <w:sz w:val="2"/>
                <w:szCs w:val="2"/>
              </w:rPr>
            </w:pPr>
          </w:p>
        </w:tc>
        <w:tc>
          <w:tcPr>
            <w:tcW w:w="709" w:type="dxa"/>
            <w:tcBorders>
              <w:top w:val="nil"/>
              <w:bottom w:val="nil"/>
            </w:tcBorders>
            <w:shd w:val="clear" w:color="auto" w:fill="C4D59B"/>
          </w:tcPr>
          <w:p w:rsidR="00D236AA" w:rsidRDefault="000E2E0C">
            <w:pPr>
              <w:pStyle w:val="TableParagraph"/>
              <w:spacing w:before="2"/>
              <w:ind w:left="114"/>
              <w:rPr>
                <w:rFonts w:ascii="Calibri"/>
              </w:rPr>
            </w:pPr>
            <w:r>
              <w:rPr>
                <w:rFonts w:ascii="Calibri"/>
                <w:spacing w:val="-4"/>
              </w:rPr>
              <w:t>50,0</w:t>
            </w:r>
          </w:p>
        </w:tc>
        <w:tc>
          <w:tcPr>
            <w:tcW w:w="690" w:type="dxa"/>
            <w:vMerge/>
            <w:tcBorders>
              <w:top w:val="nil"/>
              <w:bottom w:val="nil"/>
            </w:tcBorders>
            <w:shd w:val="clear" w:color="auto" w:fill="C4D59B"/>
          </w:tcPr>
          <w:p w:rsidR="00D236AA" w:rsidRDefault="00D236AA">
            <w:pPr>
              <w:rPr>
                <w:sz w:val="2"/>
                <w:szCs w:val="2"/>
              </w:rPr>
            </w:pPr>
          </w:p>
        </w:tc>
        <w:tc>
          <w:tcPr>
            <w:tcW w:w="1084" w:type="dxa"/>
            <w:tcBorders>
              <w:top w:val="nil"/>
              <w:bottom w:val="nil"/>
            </w:tcBorders>
            <w:shd w:val="clear" w:color="auto" w:fill="C4D59B"/>
          </w:tcPr>
          <w:p w:rsidR="00D236AA" w:rsidRDefault="000E2E0C">
            <w:pPr>
              <w:pStyle w:val="TableParagraph"/>
              <w:spacing w:before="2"/>
              <w:ind w:left="114"/>
              <w:rPr>
                <w:rFonts w:ascii="Calibri"/>
              </w:rPr>
            </w:pPr>
            <w:r>
              <w:rPr>
                <w:rFonts w:ascii="Calibri"/>
                <w:spacing w:val="-2"/>
              </w:rPr>
              <w:t>11.950.0</w:t>
            </w:r>
          </w:p>
        </w:tc>
        <w:tc>
          <w:tcPr>
            <w:tcW w:w="1069" w:type="dxa"/>
            <w:tcBorders>
              <w:top w:val="nil"/>
              <w:bottom w:val="nil"/>
            </w:tcBorders>
            <w:shd w:val="clear" w:color="auto" w:fill="C4D59B"/>
          </w:tcPr>
          <w:p w:rsidR="00D236AA" w:rsidRDefault="000E2E0C">
            <w:pPr>
              <w:pStyle w:val="TableParagraph"/>
              <w:spacing w:before="2"/>
              <w:ind w:left="115"/>
              <w:rPr>
                <w:rFonts w:ascii="Calibri"/>
              </w:rPr>
            </w:pPr>
            <w:r>
              <w:rPr>
                <w:rFonts w:ascii="Calibri"/>
                <w:spacing w:val="-2"/>
              </w:rPr>
              <w:t>4.800.00</w:t>
            </w:r>
          </w:p>
        </w:tc>
        <w:tc>
          <w:tcPr>
            <w:tcW w:w="675" w:type="dxa"/>
            <w:tcBorders>
              <w:top w:val="nil"/>
              <w:bottom w:val="nil"/>
            </w:tcBorders>
            <w:shd w:val="clear" w:color="auto" w:fill="C4D59B"/>
          </w:tcPr>
          <w:p w:rsidR="00D236AA" w:rsidRDefault="000E2E0C">
            <w:pPr>
              <w:pStyle w:val="TableParagraph"/>
              <w:spacing w:before="2"/>
              <w:ind w:left="105"/>
              <w:rPr>
                <w:rFonts w:ascii="Calibri"/>
              </w:rPr>
            </w:pPr>
            <w:r>
              <w:rPr>
                <w:rFonts w:ascii="Calibri"/>
                <w:spacing w:val="-10"/>
              </w:rPr>
              <w:t>7</w:t>
            </w:r>
          </w:p>
        </w:tc>
        <w:tc>
          <w:tcPr>
            <w:tcW w:w="1074" w:type="dxa"/>
            <w:vMerge/>
            <w:tcBorders>
              <w:top w:val="nil"/>
              <w:bottom w:val="nil"/>
            </w:tcBorders>
            <w:shd w:val="clear" w:color="auto" w:fill="C4D59B"/>
          </w:tcPr>
          <w:p w:rsidR="00D236AA" w:rsidRDefault="00D236AA">
            <w:pPr>
              <w:rPr>
                <w:sz w:val="2"/>
                <w:szCs w:val="2"/>
              </w:rPr>
            </w:pPr>
          </w:p>
        </w:tc>
      </w:tr>
      <w:tr w:rsidR="00D236AA">
        <w:trPr>
          <w:trHeight w:hRule="exact" w:val="309"/>
        </w:trPr>
        <w:tc>
          <w:tcPr>
            <w:tcW w:w="388" w:type="dxa"/>
            <w:vMerge/>
            <w:tcBorders>
              <w:top w:val="nil"/>
              <w:bottom w:val="nil"/>
            </w:tcBorders>
          </w:tcPr>
          <w:p w:rsidR="00D236AA" w:rsidRDefault="00D236AA">
            <w:pPr>
              <w:rPr>
                <w:sz w:val="2"/>
                <w:szCs w:val="2"/>
              </w:rPr>
            </w:pPr>
          </w:p>
        </w:tc>
        <w:tc>
          <w:tcPr>
            <w:tcW w:w="2223" w:type="dxa"/>
            <w:vMerge/>
            <w:tcBorders>
              <w:top w:val="nil"/>
            </w:tcBorders>
            <w:shd w:val="clear" w:color="auto" w:fill="C4D59B"/>
          </w:tcPr>
          <w:p w:rsidR="00D236AA" w:rsidRDefault="00D236AA">
            <w:pPr>
              <w:rPr>
                <w:sz w:val="2"/>
                <w:szCs w:val="2"/>
              </w:rPr>
            </w:pPr>
          </w:p>
        </w:tc>
        <w:tc>
          <w:tcPr>
            <w:tcW w:w="1454" w:type="dxa"/>
            <w:tcBorders>
              <w:top w:val="nil"/>
              <w:bottom w:val="nil"/>
            </w:tcBorders>
            <w:shd w:val="clear" w:color="auto" w:fill="C4D59B"/>
          </w:tcPr>
          <w:p w:rsidR="00D236AA" w:rsidRDefault="000E2E0C">
            <w:pPr>
              <w:pStyle w:val="TableParagraph"/>
              <w:spacing w:before="1"/>
              <w:ind w:left="105"/>
              <w:rPr>
                <w:rFonts w:ascii="Calibri"/>
              </w:rPr>
            </w:pPr>
            <w:r>
              <w:rPr>
                <w:rFonts w:ascii="Calibri"/>
                <w:spacing w:val="-2"/>
              </w:rPr>
              <w:t>perencanaan,</w:t>
            </w:r>
          </w:p>
        </w:tc>
        <w:tc>
          <w:tcPr>
            <w:tcW w:w="864" w:type="dxa"/>
            <w:vMerge/>
            <w:tcBorders>
              <w:top w:val="nil"/>
              <w:bottom w:val="nil"/>
            </w:tcBorders>
            <w:shd w:val="clear" w:color="auto" w:fill="C4D59B"/>
          </w:tcPr>
          <w:p w:rsidR="00D236AA" w:rsidRDefault="00D236AA">
            <w:pPr>
              <w:rPr>
                <w:sz w:val="2"/>
                <w:szCs w:val="2"/>
              </w:rPr>
            </w:pPr>
          </w:p>
        </w:tc>
        <w:tc>
          <w:tcPr>
            <w:tcW w:w="791" w:type="dxa"/>
            <w:vMerge/>
            <w:tcBorders>
              <w:top w:val="nil"/>
              <w:bottom w:val="nil"/>
            </w:tcBorders>
            <w:shd w:val="clear" w:color="auto" w:fill="C4D59B"/>
          </w:tcPr>
          <w:p w:rsidR="00D236AA" w:rsidRDefault="00D236AA">
            <w:pPr>
              <w:rPr>
                <w:sz w:val="2"/>
                <w:szCs w:val="2"/>
              </w:rPr>
            </w:pPr>
          </w:p>
        </w:tc>
        <w:tc>
          <w:tcPr>
            <w:tcW w:w="705" w:type="dxa"/>
            <w:tcBorders>
              <w:top w:val="nil"/>
              <w:bottom w:val="nil"/>
            </w:tcBorders>
            <w:shd w:val="clear" w:color="auto" w:fill="C4D59B"/>
          </w:tcPr>
          <w:p w:rsidR="00D236AA" w:rsidRDefault="000E2E0C">
            <w:pPr>
              <w:pStyle w:val="TableParagraph"/>
              <w:spacing w:before="1"/>
              <w:ind w:left="114"/>
              <w:rPr>
                <w:rFonts w:ascii="Calibri"/>
              </w:rPr>
            </w:pPr>
            <w:r>
              <w:rPr>
                <w:rFonts w:ascii="Calibri"/>
                <w:spacing w:val="-10"/>
              </w:rPr>
              <w:t>0</w:t>
            </w:r>
          </w:p>
        </w:tc>
        <w:tc>
          <w:tcPr>
            <w:tcW w:w="863" w:type="dxa"/>
            <w:vMerge/>
            <w:tcBorders>
              <w:top w:val="nil"/>
              <w:bottom w:val="nil"/>
            </w:tcBorders>
            <w:shd w:val="clear" w:color="auto" w:fill="C4D59B"/>
          </w:tcPr>
          <w:p w:rsidR="00D236AA" w:rsidRDefault="00D236AA">
            <w:pPr>
              <w:rPr>
                <w:sz w:val="2"/>
                <w:szCs w:val="2"/>
              </w:rPr>
            </w:pPr>
          </w:p>
        </w:tc>
        <w:tc>
          <w:tcPr>
            <w:tcW w:w="772" w:type="dxa"/>
            <w:vMerge/>
            <w:tcBorders>
              <w:top w:val="nil"/>
              <w:bottom w:val="nil"/>
            </w:tcBorders>
            <w:shd w:val="clear" w:color="auto" w:fill="C4D59B"/>
          </w:tcPr>
          <w:p w:rsidR="00D236AA" w:rsidRDefault="00D236AA">
            <w:pPr>
              <w:rPr>
                <w:sz w:val="2"/>
                <w:szCs w:val="2"/>
              </w:rPr>
            </w:pPr>
          </w:p>
        </w:tc>
        <w:tc>
          <w:tcPr>
            <w:tcW w:w="709" w:type="dxa"/>
            <w:tcBorders>
              <w:top w:val="nil"/>
              <w:bottom w:val="nil"/>
            </w:tcBorders>
            <w:shd w:val="clear" w:color="auto" w:fill="C4D59B"/>
          </w:tcPr>
          <w:p w:rsidR="00D236AA" w:rsidRDefault="000E2E0C">
            <w:pPr>
              <w:pStyle w:val="TableParagraph"/>
              <w:spacing w:before="1"/>
              <w:ind w:left="114"/>
              <w:rPr>
                <w:rFonts w:ascii="Calibri"/>
              </w:rPr>
            </w:pPr>
            <w:r>
              <w:rPr>
                <w:rFonts w:ascii="Calibri"/>
                <w:spacing w:val="-10"/>
              </w:rPr>
              <w:t>0</w:t>
            </w:r>
          </w:p>
        </w:tc>
        <w:tc>
          <w:tcPr>
            <w:tcW w:w="690" w:type="dxa"/>
            <w:vMerge/>
            <w:tcBorders>
              <w:top w:val="nil"/>
              <w:bottom w:val="nil"/>
            </w:tcBorders>
            <w:shd w:val="clear" w:color="auto" w:fill="C4D59B"/>
          </w:tcPr>
          <w:p w:rsidR="00D236AA" w:rsidRDefault="00D236AA">
            <w:pPr>
              <w:rPr>
                <w:sz w:val="2"/>
                <w:szCs w:val="2"/>
              </w:rPr>
            </w:pPr>
          </w:p>
        </w:tc>
        <w:tc>
          <w:tcPr>
            <w:tcW w:w="1084" w:type="dxa"/>
            <w:tcBorders>
              <w:top w:val="nil"/>
              <w:bottom w:val="nil"/>
            </w:tcBorders>
            <w:shd w:val="clear" w:color="auto" w:fill="C4D59B"/>
          </w:tcPr>
          <w:p w:rsidR="00D236AA" w:rsidRDefault="000E2E0C">
            <w:pPr>
              <w:pStyle w:val="TableParagraph"/>
              <w:spacing w:before="1"/>
              <w:ind w:left="114"/>
              <w:rPr>
                <w:rFonts w:ascii="Calibri"/>
              </w:rPr>
            </w:pPr>
            <w:r>
              <w:rPr>
                <w:rFonts w:ascii="Calibri"/>
                <w:spacing w:val="-5"/>
              </w:rPr>
              <w:t>00</w:t>
            </w:r>
          </w:p>
        </w:tc>
        <w:tc>
          <w:tcPr>
            <w:tcW w:w="1069" w:type="dxa"/>
            <w:tcBorders>
              <w:top w:val="nil"/>
              <w:bottom w:val="nil"/>
            </w:tcBorders>
            <w:shd w:val="clear" w:color="auto" w:fill="C4D59B"/>
          </w:tcPr>
          <w:p w:rsidR="00D236AA" w:rsidRDefault="000E2E0C">
            <w:pPr>
              <w:pStyle w:val="TableParagraph"/>
              <w:spacing w:before="1"/>
              <w:ind w:left="115"/>
              <w:rPr>
                <w:rFonts w:ascii="Calibri"/>
              </w:rPr>
            </w:pPr>
            <w:r>
              <w:rPr>
                <w:rFonts w:ascii="Calibri"/>
                <w:spacing w:val="-10"/>
              </w:rPr>
              <w:t>0</w:t>
            </w:r>
          </w:p>
        </w:tc>
        <w:tc>
          <w:tcPr>
            <w:tcW w:w="675" w:type="dxa"/>
            <w:tcBorders>
              <w:top w:val="nil"/>
              <w:bottom w:val="nil"/>
            </w:tcBorders>
            <w:shd w:val="clear" w:color="auto" w:fill="C4D59B"/>
          </w:tcPr>
          <w:p w:rsidR="00D236AA" w:rsidRDefault="00D236AA">
            <w:pPr>
              <w:pStyle w:val="TableParagraph"/>
              <w:rPr>
                <w:rFonts w:ascii="Times New Roman"/>
              </w:rPr>
            </w:pPr>
          </w:p>
        </w:tc>
        <w:tc>
          <w:tcPr>
            <w:tcW w:w="1074" w:type="dxa"/>
            <w:vMerge/>
            <w:tcBorders>
              <w:top w:val="nil"/>
              <w:bottom w:val="nil"/>
            </w:tcBorders>
            <w:shd w:val="clear" w:color="auto" w:fill="C4D59B"/>
          </w:tcPr>
          <w:p w:rsidR="00D236AA" w:rsidRDefault="00D236AA">
            <w:pPr>
              <w:rPr>
                <w:sz w:val="2"/>
                <w:szCs w:val="2"/>
              </w:rPr>
            </w:pPr>
          </w:p>
        </w:tc>
      </w:tr>
      <w:tr w:rsidR="00D236AA">
        <w:trPr>
          <w:trHeight w:hRule="exact" w:val="192"/>
        </w:trPr>
        <w:tc>
          <w:tcPr>
            <w:tcW w:w="388" w:type="dxa"/>
            <w:vMerge/>
            <w:tcBorders>
              <w:top w:val="nil"/>
              <w:bottom w:val="nil"/>
            </w:tcBorders>
          </w:tcPr>
          <w:p w:rsidR="00D236AA" w:rsidRDefault="00D236AA">
            <w:pPr>
              <w:rPr>
                <w:sz w:val="2"/>
                <w:szCs w:val="2"/>
              </w:rPr>
            </w:pPr>
          </w:p>
        </w:tc>
        <w:tc>
          <w:tcPr>
            <w:tcW w:w="2223" w:type="dxa"/>
            <w:vMerge/>
            <w:tcBorders>
              <w:top w:val="nil"/>
            </w:tcBorders>
            <w:shd w:val="clear" w:color="auto" w:fill="C4D59B"/>
          </w:tcPr>
          <w:p w:rsidR="00D236AA" w:rsidRDefault="00D236AA">
            <w:pPr>
              <w:rPr>
                <w:sz w:val="2"/>
                <w:szCs w:val="2"/>
              </w:rPr>
            </w:pPr>
          </w:p>
        </w:tc>
        <w:tc>
          <w:tcPr>
            <w:tcW w:w="1454" w:type="dxa"/>
            <w:vMerge w:val="restart"/>
            <w:tcBorders>
              <w:top w:val="nil"/>
              <w:bottom w:val="nil"/>
            </w:tcBorders>
            <w:shd w:val="clear" w:color="auto" w:fill="C4D59B"/>
          </w:tcPr>
          <w:p w:rsidR="00D236AA" w:rsidRDefault="000E2E0C">
            <w:pPr>
              <w:pStyle w:val="TableParagraph"/>
              <w:spacing w:line="268" w:lineRule="exact"/>
              <w:ind w:left="105"/>
              <w:rPr>
                <w:rFonts w:ascii="Calibri"/>
              </w:rPr>
            </w:pPr>
            <w:r>
              <w:rPr>
                <w:rFonts w:ascii="Calibri"/>
                <w:spacing w:val="-2"/>
              </w:rPr>
              <w:t>penganggara</w:t>
            </w:r>
          </w:p>
        </w:tc>
        <w:tc>
          <w:tcPr>
            <w:tcW w:w="864" w:type="dxa"/>
            <w:vMerge/>
            <w:tcBorders>
              <w:top w:val="nil"/>
              <w:bottom w:val="nil"/>
            </w:tcBorders>
            <w:shd w:val="clear" w:color="auto" w:fill="C4D59B"/>
          </w:tcPr>
          <w:p w:rsidR="00D236AA" w:rsidRDefault="00D236AA">
            <w:pPr>
              <w:rPr>
                <w:sz w:val="2"/>
                <w:szCs w:val="2"/>
              </w:rPr>
            </w:pPr>
          </w:p>
        </w:tc>
        <w:tc>
          <w:tcPr>
            <w:tcW w:w="791" w:type="dxa"/>
            <w:vMerge/>
            <w:tcBorders>
              <w:top w:val="nil"/>
              <w:bottom w:val="nil"/>
            </w:tcBorders>
            <w:shd w:val="clear" w:color="auto" w:fill="C4D59B"/>
          </w:tcPr>
          <w:p w:rsidR="00D236AA" w:rsidRDefault="00D236AA">
            <w:pPr>
              <w:rPr>
                <w:sz w:val="2"/>
                <w:szCs w:val="2"/>
              </w:rPr>
            </w:pPr>
          </w:p>
        </w:tc>
        <w:tc>
          <w:tcPr>
            <w:tcW w:w="705" w:type="dxa"/>
            <w:tcBorders>
              <w:top w:val="nil"/>
              <w:bottom w:val="nil"/>
            </w:tcBorders>
            <w:shd w:val="clear" w:color="auto" w:fill="C4D59B"/>
          </w:tcPr>
          <w:p w:rsidR="00D236AA" w:rsidRDefault="00D236AA">
            <w:pPr>
              <w:pStyle w:val="TableParagraph"/>
              <w:rPr>
                <w:rFonts w:ascii="Times New Roman"/>
                <w:sz w:val="12"/>
              </w:rPr>
            </w:pPr>
          </w:p>
        </w:tc>
        <w:tc>
          <w:tcPr>
            <w:tcW w:w="863" w:type="dxa"/>
            <w:vMerge/>
            <w:tcBorders>
              <w:top w:val="nil"/>
              <w:bottom w:val="nil"/>
            </w:tcBorders>
            <w:shd w:val="clear" w:color="auto" w:fill="C4D59B"/>
          </w:tcPr>
          <w:p w:rsidR="00D236AA" w:rsidRDefault="00D236AA">
            <w:pPr>
              <w:rPr>
                <w:sz w:val="2"/>
                <w:szCs w:val="2"/>
              </w:rPr>
            </w:pPr>
          </w:p>
        </w:tc>
        <w:tc>
          <w:tcPr>
            <w:tcW w:w="772" w:type="dxa"/>
            <w:vMerge/>
            <w:tcBorders>
              <w:top w:val="nil"/>
              <w:bottom w:val="nil"/>
            </w:tcBorders>
            <w:shd w:val="clear" w:color="auto" w:fill="C4D59B"/>
          </w:tcPr>
          <w:p w:rsidR="00D236AA" w:rsidRDefault="00D236AA">
            <w:pPr>
              <w:rPr>
                <w:sz w:val="2"/>
                <w:szCs w:val="2"/>
              </w:rPr>
            </w:pPr>
          </w:p>
        </w:tc>
        <w:tc>
          <w:tcPr>
            <w:tcW w:w="709" w:type="dxa"/>
            <w:tcBorders>
              <w:top w:val="nil"/>
              <w:bottom w:val="nil"/>
            </w:tcBorders>
            <w:shd w:val="clear" w:color="auto" w:fill="C4D59B"/>
          </w:tcPr>
          <w:p w:rsidR="00D236AA" w:rsidRDefault="00D236AA">
            <w:pPr>
              <w:pStyle w:val="TableParagraph"/>
              <w:rPr>
                <w:rFonts w:ascii="Times New Roman"/>
                <w:sz w:val="12"/>
              </w:rPr>
            </w:pPr>
          </w:p>
        </w:tc>
        <w:tc>
          <w:tcPr>
            <w:tcW w:w="690" w:type="dxa"/>
            <w:vMerge/>
            <w:tcBorders>
              <w:top w:val="nil"/>
              <w:bottom w:val="nil"/>
            </w:tcBorders>
            <w:shd w:val="clear" w:color="auto" w:fill="C4D59B"/>
          </w:tcPr>
          <w:p w:rsidR="00D236AA" w:rsidRDefault="00D236AA">
            <w:pPr>
              <w:rPr>
                <w:sz w:val="2"/>
                <w:szCs w:val="2"/>
              </w:rPr>
            </w:pPr>
          </w:p>
        </w:tc>
        <w:tc>
          <w:tcPr>
            <w:tcW w:w="1084" w:type="dxa"/>
            <w:tcBorders>
              <w:top w:val="nil"/>
              <w:bottom w:val="nil"/>
            </w:tcBorders>
            <w:shd w:val="clear" w:color="auto" w:fill="C4D59B"/>
          </w:tcPr>
          <w:p w:rsidR="00D236AA" w:rsidRDefault="00D236AA">
            <w:pPr>
              <w:pStyle w:val="TableParagraph"/>
              <w:rPr>
                <w:rFonts w:ascii="Times New Roman"/>
                <w:sz w:val="12"/>
              </w:rPr>
            </w:pPr>
          </w:p>
        </w:tc>
        <w:tc>
          <w:tcPr>
            <w:tcW w:w="1069" w:type="dxa"/>
            <w:tcBorders>
              <w:top w:val="nil"/>
              <w:bottom w:val="nil"/>
            </w:tcBorders>
            <w:shd w:val="clear" w:color="auto" w:fill="C4D59B"/>
          </w:tcPr>
          <w:p w:rsidR="00D236AA" w:rsidRDefault="00D236AA">
            <w:pPr>
              <w:pStyle w:val="TableParagraph"/>
              <w:rPr>
                <w:rFonts w:ascii="Times New Roman"/>
                <w:sz w:val="12"/>
              </w:rPr>
            </w:pPr>
          </w:p>
        </w:tc>
        <w:tc>
          <w:tcPr>
            <w:tcW w:w="675" w:type="dxa"/>
            <w:tcBorders>
              <w:top w:val="nil"/>
              <w:bottom w:val="nil"/>
            </w:tcBorders>
            <w:shd w:val="clear" w:color="auto" w:fill="C4D59B"/>
          </w:tcPr>
          <w:p w:rsidR="00D236AA" w:rsidRDefault="00D236AA">
            <w:pPr>
              <w:pStyle w:val="TableParagraph"/>
              <w:rPr>
                <w:rFonts w:ascii="Times New Roman"/>
                <w:sz w:val="12"/>
              </w:rPr>
            </w:pPr>
          </w:p>
        </w:tc>
        <w:tc>
          <w:tcPr>
            <w:tcW w:w="1074" w:type="dxa"/>
            <w:vMerge/>
            <w:tcBorders>
              <w:top w:val="nil"/>
              <w:bottom w:val="nil"/>
            </w:tcBorders>
            <w:shd w:val="clear" w:color="auto" w:fill="C4D59B"/>
          </w:tcPr>
          <w:p w:rsidR="00D236AA" w:rsidRDefault="00D236AA">
            <w:pPr>
              <w:rPr>
                <w:sz w:val="2"/>
                <w:szCs w:val="2"/>
              </w:rPr>
            </w:pPr>
          </w:p>
        </w:tc>
      </w:tr>
      <w:tr w:rsidR="00D236AA">
        <w:trPr>
          <w:trHeight w:hRule="exact" w:val="112"/>
        </w:trPr>
        <w:tc>
          <w:tcPr>
            <w:tcW w:w="388" w:type="dxa"/>
            <w:vMerge/>
            <w:tcBorders>
              <w:top w:val="nil"/>
              <w:bottom w:val="nil"/>
            </w:tcBorders>
          </w:tcPr>
          <w:p w:rsidR="00D236AA" w:rsidRDefault="00D236AA">
            <w:pPr>
              <w:rPr>
                <w:sz w:val="2"/>
                <w:szCs w:val="2"/>
              </w:rPr>
            </w:pPr>
          </w:p>
        </w:tc>
        <w:tc>
          <w:tcPr>
            <w:tcW w:w="2223" w:type="dxa"/>
            <w:vMerge/>
            <w:tcBorders>
              <w:top w:val="nil"/>
            </w:tcBorders>
            <w:shd w:val="clear" w:color="auto" w:fill="C4D59B"/>
          </w:tcPr>
          <w:p w:rsidR="00D236AA" w:rsidRDefault="00D236AA">
            <w:pPr>
              <w:rPr>
                <w:sz w:val="2"/>
                <w:szCs w:val="2"/>
              </w:rPr>
            </w:pPr>
          </w:p>
        </w:tc>
        <w:tc>
          <w:tcPr>
            <w:tcW w:w="1454" w:type="dxa"/>
            <w:vMerge/>
            <w:tcBorders>
              <w:top w:val="nil"/>
              <w:bottom w:val="nil"/>
            </w:tcBorders>
            <w:shd w:val="clear" w:color="auto" w:fill="C4D59B"/>
          </w:tcPr>
          <w:p w:rsidR="00D236AA" w:rsidRDefault="00D236AA">
            <w:pPr>
              <w:rPr>
                <w:sz w:val="2"/>
                <w:szCs w:val="2"/>
              </w:rPr>
            </w:pPr>
          </w:p>
        </w:tc>
        <w:tc>
          <w:tcPr>
            <w:tcW w:w="864" w:type="dxa"/>
            <w:vMerge w:val="restart"/>
            <w:tcBorders>
              <w:top w:val="nil"/>
              <w:bottom w:val="nil"/>
            </w:tcBorders>
            <w:shd w:val="clear" w:color="auto" w:fill="C4D59B"/>
          </w:tcPr>
          <w:p w:rsidR="00D236AA" w:rsidRDefault="00D236AA">
            <w:pPr>
              <w:pStyle w:val="TableParagraph"/>
              <w:rPr>
                <w:rFonts w:ascii="Times New Roman"/>
              </w:rPr>
            </w:pPr>
          </w:p>
        </w:tc>
        <w:tc>
          <w:tcPr>
            <w:tcW w:w="791" w:type="dxa"/>
            <w:vMerge w:val="restart"/>
            <w:tcBorders>
              <w:top w:val="nil"/>
              <w:bottom w:val="nil"/>
            </w:tcBorders>
            <w:shd w:val="clear" w:color="auto" w:fill="C4D59B"/>
          </w:tcPr>
          <w:p w:rsidR="00D236AA" w:rsidRDefault="00D236AA">
            <w:pPr>
              <w:pStyle w:val="TableParagraph"/>
              <w:rPr>
                <w:rFonts w:ascii="Times New Roman"/>
              </w:rPr>
            </w:pPr>
          </w:p>
        </w:tc>
        <w:tc>
          <w:tcPr>
            <w:tcW w:w="705" w:type="dxa"/>
            <w:vMerge w:val="restart"/>
            <w:tcBorders>
              <w:top w:val="nil"/>
              <w:bottom w:val="nil"/>
            </w:tcBorders>
            <w:shd w:val="clear" w:color="auto" w:fill="C4D59B"/>
          </w:tcPr>
          <w:p w:rsidR="00D236AA" w:rsidRDefault="00D236AA">
            <w:pPr>
              <w:pStyle w:val="TableParagraph"/>
              <w:rPr>
                <w:rFonts w:ascii="Times New Roman"/>
              </w:rPr>
            </w:pPr>
          </w:p>
        </w:tc>
        <w:tc>
          <w:tcPr>
            <w:tcW w:w="863" w:type="dxa"/>
            <w:vMerge w:val="restart"/>
            <w:tcBorders>
              <w:top w:val="nil"/>
              <w:bottom w:val="nil"/>
            </w:tcBorders>
            <w:shd w:val="clear" w:color="auto" w:fill="C4D59B"/>
          </w:tcPr>
          <w:p w:rsidR="00D236AA" w:rsidRDefault="00D236AA">
            <w:pPr>
              <w:pStyle w:val="TableParagraph"/>
              <w:rPr>
                <w:rFonts w:ascii="Times New Roman"/>
              </w:rPr>
            </w:pPr>
          </w:p>
        </w:tc>
        <w:tc>
          <w:tcPr>
            <w:tcW w:w="772" w:type="dxa"/>
            <w:vMerge w:val="restart"/>
            <w:tcBorders>
              <w:top w:val="nil"/>
              <w:bottom w:val="nil"/>
            </w:tcBorders>
            <w:shd w:val="clear" w:color="auto" w:fill="C4D59B"/>
          </w:tcPr>
          <w:p w:rsidR="00D236AA" w:rsidRDefault="00D236AA">
            <w:pPr>
              <w:pStyle w:val="TableParagraph"/>
              <w:rPr>
                <w:rFonts w:ascii="Times New Roman"/>
              </w:rPr>
            </w:pPr>
          </w:p>
        </w:tc>
        <w:tc>
          <w:tcPr>
            <w:tcW w:w="709" w:type="dxa"/>
            <w:vMerge w:val="restart"/>
            <w:tcBorders>
              <w:top w:val="nil"/>
              <w:bottom w:val="nil"/>
            </w:tcBorders>
            <w:shd w:val="clear" w:color="auto" w:fill="C4D59B"/>
          </w:tcPr>
          <w:p w:rsidR="00D236AA" w:rsidRDefault="00D236AA">
            <w:pPr>
              <w:pStyle w:val="TableParagraph"/>
              <w:rPr>
                <w:rFonts w:ascii="Times New Roman"/>
              </w:rPr>
            </w:pPr>
          </w:p>
        </w:tc>
        <w:tc>
          <w:tcPr>
            <w:tcW w:w="690" w:type="dxa"/>
            <w:vMerge w:val="restart"/>
            <w:tcBorders>
              <w:top w:val="nil"/>
              <w:bottom w:val="nil"/>
            </w:tcBorders>
            <w:shd w:val="clear" w:color="auto" w:fill="C4D59B"/>
          </w:tcPr>
          <w:p w:rsidR="00D236AA" w:rsidRDefault="00D236AA">
            <w:pPr>
              <w:pStyle w:val="TableParagraph"/>
              <w:rPr>
                <w:rFonts w:ascii="Times New Roman"/>
              </w:rPr>
            </w:pPr>
          </w:p>
        </w:tc>
        <w:tc>
          <w:tcPr>
            <w:tcW w:w="1084" w:type="dxa"/>
            <w:vMerge w:val="restart"/>
            <w:tcBorders>
              <w:top w:val="nil"/>
              <w:bottom w:val="nil"/>
            </w:tcBorders>
            <w:shd w:val="clear" w:color="auto" w:fill="C4D59B"/>
          </w:tcPr>
          <w:p w:rsidR="00D236AA" w:rsidRDefault="00D236AA">
            <w:pPr>
              <w:pStyle w:val="TableParagraph"/>
              <w:rPr>
                <w:rFonts w:ascii="Times New Roman"/>
              </w:rPr>
            </w:pPr>
          </w:p>
        </w:tc>
        <w:tc>
          <w:tcPr>
            <w:tcW w:w="1069" w:type="dxa"/>
            <w:vMerge w:val="restart"/>
            <w:tcBorders>
              <w:top w:val="nil"/>
              <w:bottom w:val="nil"/>
            </w:tcBorders>
            <w:shd w:val="clear" w:color="auto" w:fill="C4D59B"/>
          </w:tcPr>
          <w:p w:rsidR="00D236AA" w:rsidRDefault="00D236AA">
            <w:pPr>
              <w:pStyle w:val="TableParagraph"/>
              <w:rPr>
                <w:rFonts w:ascii="Times New Roman"/>
              </w:rPr>
            </w:pPr>
          </w:p>
        </w:tc>
        <w:tc>
          <w:tcPr>
            <w:tcW w:w="675" w:type="dxa"/>
            <w:vMerge w:val="restart"/>
            <w:tcBorders>
              <w:top w:val="nil"/>
              <w:bottom w:val="nil"/>
            </w:tcBorders>
            <w:shd w:val="clear" w:color="auto" w:fill="C4D59B"/>
          </w:tcPr>
          <w:p w:rsidR="00D236AA" w:rsidRDefault="00D236AA">
            <w:pPr>
              <w:pStyle w:val="TableParagraph"/>
              <w:rPr>
                <w:rFonts w:ascii="Times New Roman"/>
              </w:rPr>
            </w:pPr>
          </w:p>
        </w:tc>
        <w:tc>
          <w:tcPr>
            <w:tcW w:w="1074" w:type="dxa"/>
            <w:vMerge w:val="restart"/>
            <w:tcBorders>
              <w:top w:val="nil"/>
              <w:bottom w:val="nil"/>
            </w:tcBorders>
            <w:shd w:val="clear" w:color="auto" w:fill="C4D59B"/>
          </w:tcPr>
          <w:p w:rsidR="00D236AA" w:rsidRDefault="00D236AA">
            <w:pPr>
              <w:pStyle w:val="TableParagraph"/>
              <w:rPr>
                <w:rFonts w:ascii="Times New Roman"/>
              </w:rPr>
            </w:pPr>
          </w:p>
        </w:tc>
      </w:tr>
      <w:tr w:rsidR="00D236AA">
        <w:trPr>
          <w:trHeight w:hRule="exact" w:val="304"/>
        </w:trPr>
        <w:tc>
          <w:tcPr>
            <w:tcW w:w="388" w:type="dxa"/>
            <w:vMerge/>
            <w:tcBorders>
              <w:top w:val="nil"/>
              <w:bottom w:val="nil"/>
            </w:tcBorders>
          </w:tcPr>
          <w:p w:rsidR="00D236AA" w:rsidRDefault="00D236AA">
            <w:pPr>
              <w:rPr>
                <w:sz w:val="2"/>
                <w:szCs w:val="2"/>
              </w:rPr>
            </w:pPr>
          </w:p>
        </w:tc>
        <w:tc>
          <w:tcPr>
            <w:tcW w:w="2223" w:type="dxa"/>
            <w:vMerge/>
            <w:tcBorders>
              <w:top w:val="nil"/>
            </w:tcBorders>
            <w:shd w:val="clear" w:color="auto" w:fill="C4D59B"/>
          </w:tcPr>
          <w:p w:rsidR="00D236AA" w:rsidRDefault="00D236AA">
            <w:pPr>
              <w:rPr>
                <w:sz w:val="2"/>
                <w:szCs w:val="2"/>
              </w:rPr>
            </w:pPr>
          </w:p>
        </w:tc>
        <w:tc>
          <w:tcPr>
            <w:tcW w:w="1454" w:type="dxa"/>
            <w:tcBorders>
              <w:top w:val="nil"/>
              <w:bottom w:val="nil"/>
            </w:tcBorders>
            <w:shd w:val="clear" w:color="auto" w:fill="C4D59B"/>
          </w:tcPr>
          <w:p w:rsidR="00D236AA" w:rsidRDefault="000E2E0C">
            <w:pPr>
              <w:pStyle w:val="TableParagraph"/>
              <w:spacing w:line="265" w:lineRule="exact"/>
              <w:ind w:left="105"/>
              <w:rPr>
                <w:rFonts w:ascii="Calibri"/>
              </w:rPr>
            </w:pPr>
            <w:r>
              <w:rPr>
                <w:rFonts w:ascii="Calibri"/>
              </w:rPr>
              <w:t>n</w:t>
            </w:r>
            <w:r>
              <w:rPr>
                <w:rFonts w:ascii="Calibri"/>
                <w:spacing w:val="-3"/>
              </w:rPr>
              <w:t xml:space="preserve"> </w:t>
            </w:r>
            <w:r>
              <w:rPr>
                <w:rFonts w:ascii="Calibri"/>
                <w:spacing w:val="-5"/>
              </w:rPr>
              <w:t>dan</w:t>
            </w:r>
          </w:p>
        </w:tc>
        <w:tc>
          <w:tcPr>
            <w:tcW w:w="864" w:type="dxa"/>
            <w:vMerge/>
            <w:tcBorders>
              <w:top w:val="nil"/>
              <w:bottom w:val="nil"/>
            </w:tcBorders>
            <w:shd w:val="clear" w:color="auto" w:fill="C4D59B"/>
          </w:tcPr>
          <w:p w:rsidR="00D236AA" w:rsidRDefault="00D236AA">
            <w:pPr>
              <w:rPr>
                <w:sz w:val="2"/>
                <w:szCs w:val="2"/>
              </w:rPr>
            </w:pPr>
          </w:p>
        </w:tc>
        <w:tc>
          <w:tcPr>
            <w:tcW w:w="791" w:type="dxa"/>
            <w:vMerge/>
            <w:tcBorders>
              <w:top w:val="nil"/>
              <w:bottom w:val="nil"/>
            </w:tcBorders>
            <w:shd w:val="clear" w:color="auto" w:fill="C4D59B"/>
          </w:tcPr>
          <w:p w:rsidR="00D236AA" w:rsidRDefault="00D236AA">
            <w:pPr>
              <w:rPr>
                <w:sz w:val="2"/>
                <w:szCs w:val="2"/>
              </w:rPr>
            </w:pPr>
          </w:p>
        </w:tc>
        <w:tc>
          <w:tcPr>
            <w:tcW w:w="705" w:type="dxa"/>
            <w:vMerge/>
            <w:tcBorders>
              <w:top w:val="nil"/>
              <w:bottom w:val="nil"/>
            </w:tcBorders>
            <w:shd w:val="clear" w:color="auto" w:fill="C4D59B"/>
          </w:tcPr>
          <w:p w:rsidR="00D236AA" w:rsidRDefault="00D236AA">
            <w:pPr>
              <w:rPr>
                <w:sz w:val="2"/>
                <w:szCs w:val="2"/>
              </w:rPr>
            </w:pPr>
          </w:p>
        </w:tc>
        <w:tc>
          <w:tcPr>
            <w:tcW w:w="863" w:type="dxa"/>
            <w:vMerge/>
            <w:tcBorders>
              <w:top w:val="nil"/>
              <w:bottom w:val="nil"/>
            </w:tcBorders>
            <w:shd w:val="clear" w:color="auto" w:fill="C4D59B"/>
          </w:tcPr>
          <w:p w:rsidR="00D236AA" w:rsidRDefault="00D236AA">
            <w:pPr>
              <w:rPr>
                <w:sz w:val="2"/>
                <w:szCs w:val="2"/>
              </w:rPr>
            </w:pPr>
          </w:p>
        </w:tc>
        <w:tc>
          <w:tcPr>
            <w:tcW w:w="772" w:type="dxa"/>
            <w:vMerge/>
            <w:tcBorders>
              <w:top w:val="nil"/>
              <w:bottom w:val="nil"/>
            </w:tcBorders>
            <w:shd w:val="clear" w:color="auto" w:fill="C4D59B"/>
          </w:tcPr>
          <w:p w:rsidR="00D236AA" w:rsidRDefault="00D236AA">
            <w:pPr>
              <w:rPr>
                <w:sz w:val="2"/>
                <w:szCs w:val="2"/>
              </w:rPr>
            </w:pPr>
          </w:p>
        </w:tc>
        <w:tc>
          <w:tcPr>
            <w:tcW w:w="709" w:type="dxa"/>
            <w:vMerge/>
            <w:tcBorders>
              <w:top w:val="nil"/>
              <w:bottom w:val="nil"/>
            </w:tcBorders>
            <w:shd w:val="clear" w:color="auto" w:fill="C4D59B"/>
          </w:tcPr>
          <w:p w:rsidR="00D236AA" w:rsidRDefault="00D236AA">
            <w:pPr>
              <w:rPr>
                <w:sz w:val="2"/>
                <w:szCs w:val="2"/>
              </w:rPr>
            </w:pPr>
          </w:p>
        </w:tc>
        <w:tc>
          <w:tcPr>
            <w:tcW w:w="690" w:type="dxa"/>
            <w:vMerge/>
            <w:tcBorders>
              <w:top w:val="nil"/>
              <w:bottom w:val="nil"/>
            </w:tcBorders>
            <w:shd w:val="clear" w:color="auto" w:fill="C4D59B"/>
          </w:tcPr>
          <w:p w:rsidR="00D236AA" w:rsidRDefault="00D236AA">
            <w:pPr>
              <w:rPr>
                <w:sz w:val="2"/>
                <w:szCs w:val="2"/>
              </w:rPr>
            </w:pPr>
          </w:p>
        </w:tc>
        <w:tc>
          <w:tcPr>
            <w:tcW w:w="1084" w:type="dxa"/>
            <w:vMerge/>
            <w:tcBorders>
              <w:top w:val="nil"/>
              <w:bottom w:val="nil"/>
            </w:tcBorders>
            <w:shd w:val="clear" w:color="auto" w:fill="C4D59B"/>
          </w:tcPr>
          <w:p w:rsidR="00D236AA" w:rsidRDefault="00D236AA">
            <w:pPr>
              <w:rPr>
                <w:sz w:val="2"/>
                <w:szCs w:val="2"/>
              </w:rPr>
            </w:pPr>
          </w:p>
        </w:tc>
        <w:tc>
          <w:tcPr>
            <w:tcW w:w="1069" w:type="dxa"/>
            <w:vMerge/>
            <w:tcBorders>
              <w:top w:val="nil"/>
              <w:bottom w:val="nil"/>
            </w:tcBorders>
            <w:shd w:val="clear" w:color="auto" w:fill="C4D59B"/>
          </w:tcPr>
          <w:p w:rsidR="00D236AA" w:rsidRDefault="00D236AA">
            <w:pPr>
              <w:rPr>
                <w:sz w:val="2"/>
                <w:szCs w:val="2"/>
              </w:rPr>
            </w:pPr>
          </w:p>
        </w:tc>
        <w:tc>
          <w:tcPr>
            <w:tcW w:w="675" w:type="dxa"/>
            <w:vMerge/>
            <w:tcBorders>
              <w:top w:val="nil"/>
              <w:bottom w:val="nil"/>
            </w:tcBorders>
            <w:shd w:val="clear" w:color="auto" w:fill="C4D59B"/>
          </w:tcPr>
          <w:p w:rsidR="00D236AA" w:rsidRDefault="00D236AA">
            <w:pPr>
              <w:rPr>
                <w:sz w:val="2"/>
                <w:szCs w:val="2"/>
              </w:rPr>
            </w:pPr>
          </w:p>
        </w:tc>
        <w:tc>
          <w:tcPr>
            <w:tcW w:w="1074" w:type="dxa"/>
            <w:vMerge/>
            <w:tcBorders>
              <w:top w:val="nil"/>
              <w:bottom w:val="nil"/>
            </w:tcBorders>
            <w:shd w:val="clear" w:color="auto" w:fill="C4D59B"/>
          </w:tcPr>
          <w:p w:rsidR="00D236AA" w:rsidRDefault="00D236AA">
            <w:pPr>
              <w:rPr>
                <w:sz w:val="2"/>
                <w:szCs w:val="2"/>
              </w:rPr>
            </w:pPr>
          </w:p>
        </w:tc>
      </w:tr>
      <w:tr w:rsidR="00D236AA">
        <w:trPr>
          <w:trHeight w:hRule="exact" w:val="307"/>
        </w:trPr>
        <w:tc>
          <w:tcPr>
            <w:tcW w:w="388" w:type="dxa"/>
            <w:vMerge/>
            <w:tcBorders>
              <w:top w:val="nil"/>
              <w:bottom w:val="nil"/>
            </w:tcBorders>
          </w:tcPr>
          <w:p w:rsidR="00D236AA" w:rsidRDefault="00D236AA">
            <w:pPr>
              <w:rPr>
                <w:sz w:val="2"/>
                <w:szCs w:val="2"/>
              </w:rPr>
            </w:pPr>
          </w:p>
        </w:tc>
        <w:tc>
          <w:tcPr>
            <w:tcW w:w="2223" w:type="dxa"/>
            <w:vMerge/>
            <w:tcBorders>
              <w:top w:val="nil"/>
            </w:tcBorders>
            <w:shd w:val="clear" w:color="auto" w:fill="C4D59B"/>
          </w:tcPr>
          <w:p w:rsidR="00D236AA" w:rsidRDefault="00D236AA">
            <w:pPr>
              <w:rPr>
                <w:sz w:val="2"/>
                <w:szCs w:val="2"/>
              </w:rPr>
            </w:pPr>
          </w:p>
        </w:tc>
        <w:tc>
          <w:tcPr>
            <w:tcW w:w="1454" w:type="dxa"/>
            <w:tcBorders>
              <w:top w:val="nil"/>
              <w:bottom w:val="nil"/>
            </w:tcBorders>
            <w:shd w:val="clear" w:color="auto" w:fill="C4D59B"/>
          </w:tcPr>
          <w:p w:rsidR="00D236AA" w:rsidRDefault="000E2E0C">
            <w:pPr>
              <w:pStyle w:val="TableParagraph"/>
              <w:spacing w:line="268" w:lineRule="exact"/>
              <w:ind w:left="105"/>
              <w:rPr>
                <w:rFonts w:ascii="Calibri"/>
              </w:rPr>
            </w:pPr>
            <w:r>
              <w:rPr>
                <w:rFonts w:ascii="Calibri"/>
                <w:spacing w:val="-2"/>
              </w:rPr>
              <w:t>evaluasi</w:t>
            </w:r>
          </w:p>
        </w:tc>
        <w:tc>
          <w:tcPr>
            <w:tcW w:w="864" w:type="dxa"/>
            <w:vMerge/>
            <w:tcBorders>
              <w:top w:val="nil"/>
              <w:bottom w:val="nil"/>
            </w:tcBorders>
            <w:shd w:val="clear" w:color="auto" w:fill="C4D59B"/>
          </w:tcPr>
          <w:p w:rsidR="00D236AA" w:rsidRDefault="00D236AA">
            <w:pPr>
              <w:rPr>
                <w:sz w:val="2"/>
                <w:szCs w:val="2"/>
              </w:rPr>
            </w:pPr>
          </w:p>
        </w:tc>
        <w:tc>
          <w:tcPr>
            <w:tcW w:w="791" w:type="dxa"/>
            <w:vMerge/>
            <w:tcBorders>
              <w:top w:val="nil"/>
              <w:bottom w:val="nil"/>
            </w:tcBorders>
            <w:shd w:val="clear" w:color="auto" w:fill="C4D59B"/>
          </w:tcPr>
          <w:p w:rsidR="00D236AA" w:rsidRDefault="00D236AA">
            <w:pPr>
              <w:rPr>
                <w:sz w:val="2"/>
                <w:szCs w:val="2"/>
              </w:rPr>
            </w:pPr>
          </w:p>
        </w:tc>
        <w:tc>
          <w:tcPr>
            <w:tcW w:w="705" w:type="dxa"/>
            <w:vMerge/>
            <w:tcBorders>
              <w:top w:val="nil"/>
              <w:bottom w:val="nil"/>
            </w:tcBorders>
            <w:shd w:val="clear" w:color="auto" w:fill="C4D59B"/>
          </w:tcPr>
          <w:p w:rsidR="00D236AA" w:rsidRDefault="00D236AA">
            <w:pPr>
              <w:rPr>
                <w:sz w:val="2"/>
                <w:szCs w:val="2"/>
              </w:rPr>
            </w:pPr>
          </w:p>
        </w:tc>
        <w:tc>
          <w:tcPr>
            <w:tcW w:w="863" w:type="dxa"/>
            <w:vMerge/>
            <w:tcBorders>
              <w:top w:val="nil"/>
              <w:bottom w:val="nil"/>
            </w:tcBorders>
            <w:shd w:val="clear" w:color="auto" w:fill="C4D59B"/>
          </w:tcPr>
          <w:p w:rsidR="00D236AA" w:rsidRDefault="00D236AA">
            <w:pPr>
              <w:rPr>
                <w:sz w:val="2"/>
                <w:szCs w:val="2"/>
              </w:rPr>
            </w:pPr>
          </w:p>
        </w:tc>
        <w:tc>
          <w:tcPr>
            <w:tcW w:w="772" w:type="dxa"/>
            <w:vMerge/>
            <w:tcBorders>
              <w:top w:val="nil"/>
              <w:bottom w:val="nil"/>
            </w:tcBorders>
            <w:shd w:val="clear" w:color="auto" w:fill="C4D59B"/>
          </w:tcPr>
          <w:p w:rsidR="00D236AA" w:rsidRDefault="00D236AA">
            <w:pPr>
              <w:rPr>
                <w:sz w:val="2"/>
                <w:szCs w:val="2"/>
              </w:rPr>
            </w:pPr>
          </w:p>
        </w:tc>
        <w:tc>
          <w:tcPr>
            <w:tcW w:w="709" w:type="dxa"/>
            <w:vMerge/>
            <w:tcBorders>
              <w:top w:val="nil"/>
              <w:bottom w:val="nil"/>
            </w:tcBorders>
            <w:shd w:val="clear" w:color="auto" w:fill="C4D59B"/>
          </w:tcPr>
          <w:p w:rsidR="00D236AA" w:rsidRDefault="00D236AA">
            <w:pPr>
              <w:rPr>
                <w:sz w:val="2"/>
                <w:szCs w:val="2"/>
              </w:rPr>
            </w:pPr>
          </w:p>
        </w:tc>
        <w:tc>
          <w:tcPr>
            <w:tcW w:w="690" w:type="dxa"/>
            <w:vMerge/>
            <w:tcBorders>
              <w:top w:val="nil"/>
              <w:bottom w:val="nil"/>
            </w:tcBorders>
            <w:shd w:val="clear" w:color="auto" w:fill="C4D59B"/>
          </w:tcPr>
          <w:p w:rsidR="00D236AA" w:rsidRDefault="00D236AA">
            <w:pPr>
              <w:rPr>
                <w:sz w:val="2"/>
                <w:szCs w:val="2"/>
              </w:rPr>
            </w:pPr>
          </w:p>
        </w:tc>
        <w:tc>
          <w:tcPr>
            <w:tcW w:w="1084" w:type="dxa"/>
            <w:vMerge/>
            <w:tcBorders>
              <w:top w:val="nil"/>
              <w:bottom w:val="nil"/>
            </w:tcBorders>
            <w:shd w:val="clear" w:color="auto" w:fill="C4D59B"/>
          </w:tcPr>
          <w:p w:rsidR="00D236AA" w:rsidRDefault="00D236AA">
            <w:pPr>
              <w:rPr>
                <w:sz w:val="2"/>
                <w:szCs w:val="2"/>
              </w:rPr>
            </w:pPr>
          </w:p>
        </w:tc>
        <w:tc>
          <w:tcPr>
            <w:tcW w:w="1069" w:type="dxa"/>
            <w:vMerge/>
            <w:tcBorders>
              <w:top w:val="nil"/>
              <w:bottom w:val="nil"/>
            </w:tcBorders>
            <w:shd w:val="clear" w:color="auto" w:fill="C4D59B"/>
          </w:tcPr>
          <w:p w:rsidR="00D236AA" w:rsidRDefault="00D236AA">
            <w:pPr>
              <w:rPr>
                <w:sz w:val="2"/>
                <w:szCs w:val="2"/>
              </w:rPr>
            </w:pPr>
          </w:p>
        </w:tc>
        <w:tc>
          <w:tcPr>
            <w:tcW w:w="675" w:type="dxa"/>
            <w:vMerge/>
            <w:tcBorders>
              <w:top w:val="nil"/>
              <w:bottom w:val="nil"/>
            </w:tcBorders>
            <w:shd w:val="clear" w:color="auto" w:fill="C4D59B"/>
          </w:tcPr>
          <w:p w:rsidR="00D236AA" w:rsidRDefault="00D236AA">
            <w:pPr>
              <w:rPr>
                <w:sz w:val="2"/>
                <w:szCs w:val="2"/>
              </w:rPr>
            </w:pPr>
          </w:p>
        </w:tc>
        <w:tc>
          <w:tcPr>
            <w:tcW w:w="1074" w:type="dxa"/>
            <w:vMerge/>
            <w:tcBorders>
              <w:top w:val="nil"/>
              <w:bottom w:val="nil"/>
            </w:tcBorders>
            <w:shd w:val="clear" w:color="auto" w:fill="C4D59B"/>
          </w:tcPr>
          <w:p w:rsidR="00D236AA" w:rsidRDefault="00D236AA">
            <w:pPr>
              <w:rPr>
                <w:sz w:val="2"/>
                <w:szCs w:val="2"/>
              </w:rPr>
            </w:pPr>
          </w:p>
        </w:tc>
      </w:tr>
      <w:tr w:rsidR="00D236AA">
        <w:trPr>
          <w:trHeight w:hRule="exact" w:val="314"/>
        </w:trPr>
        <w:tc>
          <w:tcPr>
            <w:tcW w:w="388" w:type="dxa"/>
            <w:vMerge/>
            <w:tcBorders>
              <w:top w:val="nil"/>
              <w:bottom w:val="nil"/>
            </w:tcBorders>
          </w:tcPr>
          <w:p w:rsidR="00D236AA" w:rsidRDefault="00D236AA">
            <w:pPr>
              <w:rPr>
                <w:sz w:val="2"/>
                <w:szCs w:val="2"/>
              </w:rPr>
            </w:pPr>
          </w:p>
        </w:tc>
        <w:tc>
          <w:tcPr>
            <w:tcW w:w="2223" w:type="dxa"/>
            <w:vMerge/>
            <w:tcBorders>
              <w:top w:val="nil"/>
            </w:tcBorders>
            <w:shd w:val="clear" w:color="auto" w:fill="C4D59B"/>
          </w:tcPr>
          <w:p w:rsidR="00D236AA" w:rsidRDefault="00D236AA">
            <w:pPr>
              <w:rPr>
                <w:sz w:val="2"/>
                <w:szCs w:val="2"/>
              </w:rPr>
            </w:pPr>
          </w:p>
        </w:tc>
        <w:tc>
          <w:tcPr>
            <w:tcW w:w="1454" w:type="dxa"/>
            <w:tcBorders>
              <w:top w:val="nil"/>
              <w:bottom w:val="nil"/>
            </w:tcBorders>
            <w:shd w:val="clear" w:color="auto" w:fill="C4D59B"/>
          </w:tcPr>
          <w:p w:rsidR="00D236AA" w:rsidRDefault="000E2E0C">
            <w:pPr>
              <w:pStyle w:val="TableParagraph"/>
              <w:spacing w:line="268" w:lineRule="exact"/>
              <w:ind w:left="105"/>
              <w:rPr>
                <w:rFonts w:ascii="Calibri"/>
              </w:rPr>
            </w:pPr>
            <w:r>
              <w:rPr>
                <w:rFonts w:ascii="Calibri"/>
              </w:rPr>
              <w:t>kinerja</w:t>
            </w:r>
            <w:r>
              <w:rPr>
                <w:rFonts w:ascii="Calibri"/>
                <w:spacing w:val="-7"/>
              </w:rPr>
              <w:t xml:space="preserve"> </w:t>
            </w:r>
            <w:r>
              <w:rPr>
                <w:rFonts w:ascii="Calibri"/>
                <w:spacing w:val="-4"/>
              </w:rPr>
              <w:t>yang</w:t>
            </w:r>
          </w:p>
        </w:tc>
        <w:tc>
          <w:tcPr>
            <w:tcW w:w="864" w:type="dxa"/>
            <w:vMerge/>
            <w:tcBorders>
              <w:top w:val="nil"/>
              <w:bottom w:val="nil"/>
            </w:tcBorders>
            <w:shd w:val="clear" w:color="auto" w:fill="C4D59B"/>
          </w:tcPr>
          <w:p w:rsidR="00D236AA" w:rsidRDefault="00D236AA">
            <w:pPr>
              <w:rPr>
                <w:sz w:val="2"/>
                <w:szCs w:val="2"/>
              </w:rPr>
            </w:pPr>
          </w:p>
        </w:tc>
        <w:tc>
          <w:tcPr>
            <w:tcW w:w="791" w:type="dxa"/>
            <w:vMerge/>
            <w:tcBorders>
              <w:top w:val="nil"/>
              <w:bottom w:val="nil"/>
            </w:tcBorders>
            <w:shd w:val="clear" w:color="auto" w:fill="C4D59B"/>
          </w:tcPr>
          <w:p w:rsidR="00D236AA" w:rsidRDefault="00D236AA">
            <w:pPr>
              <w:rPr>
                <w:sz w:val="2"/>
                <w:szCs w:val="2"/>
              </w:rPr>
            </w:pPr>
          </w:p>
        </w:tc>
        <w:tc>
          <w:tcPr>
            <w:tcW w:w="705" w:type="dxa"/>
            <w:vMerge/>
            <w:tcBorders>
              <w:top w:val="nil"/>
              <w:bottom w:val="nil"/>
            </w:tcBorders>
            <w:shd w:val="clear" w:color="auto" w:fill="C4D59B"/>
          </w:tcPr>
          <w:p w:rsidR="00D236AA" w:rsidRDefault="00D236AA">
            <w:pPr>
              <w:rPr>
                <w:sz w:val="2"/>
                <w:szCs w:val="2"/>
              </w:rPr>
            </w:pPr>
          </w:p>
        </w:tc>
        <w:tc>
          <w:tcPr>
            <w:tcW w:w="863" w:type="dxa"/>
            <w:vMerge/>
            <w:tcBorders>
              <w:top w:val="nil"/>
              <w:bottom w:val="nil"/>
            </w:tcBorders>
            <w:shd w:val="clear" w:color="auto" w:fill="C4D59B"/>
          </w:tcPr>
          <w:p w:rsidR="00D236AA" w:rsidRDefault="00D236AA">
            <w:pPr>
              <w:rPr>
                <w:sz w:val="2"/>
                <w:szCs w:val="2"/>
              </w:rPr>
            </w:pPr>
          </w:p>
        </w:tc>
        <w:tc>
          <w:tcPr>
            <w:tcW w:w="772" w:type="dxa"/>
            <w:vMerge/>
            <w:tcBorders>
              <w:top w:val="nil"/>
              <w:bottom w:val="nil"/>
            </w:tcBorders>
            <w:shd w:val="clear" w:color="auto" w:fill="C4D59B"/>
          </w:tcPr>
          <w:p w:rsidR="00D236AA" w:rsidRDefault="00D236AA">
            <w:pPr>
              <w:rPr>
                <w:sz w:val="2"/>
                <w:szCs w:val="2"/>
              </w:rPr>
            </w:pPr>
          </w:p>
        </w:tc>
        <w:tc>
          <w:tcPr>
            <w:tcW w:w="709" w:type="dxa"/>
            <w:vMerge/>
            <w:tcBorders>
              <w:top w:val="nil"/>
              <w:bottom w:val="nil"/>
            </w:tcBorders>
            <w:shd w:val="clear" w:color="auto" w:fill="C4D59B"/>
          </w:tcPr>
          <w:p w:rsidR="00D236AA" w:rsidRDefault="00D236AA">
            <w:pPr>
              <w:rPr>
                <w:sz w:val="2"/>
                <w:szCs w:val="2"/>
              </w:rPr>
            </w:pPr>
          </w:p>
        </w:tc>
        <w:tc>
          <w:tcPr>
            <w:tcW w:w="690" w:type="dxa"/>
            <w:vMerge/>
            <w:tcBorders>
              <w:top w:val="nil"/>
              <w:bottom w:val="nil"/>
            </w:tcBorders>
            <w:shd w:val="clear" w:color="auto" w:fill="C4D59B"/>
          </w:tcPr>
          <w:p w:rsidR="00D236AA" w:rsidRDefault="00D236AA">
            <w:pPr>
              <w:rPr>
                <w:sz w:val="2"/>
                <w:szCs w:val="2"/>
              </w:rPr>
            </w:pPr>
          </w:p>
        </w:tc>
        <w:tc>
          <w:tcPr>
            <w:tcW w:w="1084" w:type="dxa"/>
            <w:vMerge/>
            <w:tcBorders>
              <w:top w:val="nil"/>
              <w:bottom w:val="nil"/>
            </w:tcBorders>
            <w:shd w:val="clear" w:color="auto" w:fill="C4D59B"/>
          </w:tcPr>
          <w:p w:rsidR="00D236AA" w:rsidRDefault="00D236AA">
            <w:pPr>
              <w:rPr>
                <w:sz w:val="2"/>
                <w:szCs w:val="2"/>
              </w:rPr>
            </w:pPr>
          </w:p>
        </w:tc>
        <w:tc>
          <w:tcPr>
            <w:tcW w:w="1069" w:type="dxa"/>
            <w:vMerge/>
            <w:tcBorders>
              <w:top w:val="nil"/>
              <w:bottom w:val="nil"/>
            </w:tcBorders>
            <w:shd w:val="clear" w:color="auto" w:fill="C4D59B"/>
          </w:tcPr>
          <w:p w:rsidR="00D236AA" w:rsidRDefault="00D236AA">
            <w:pPr>
              <w:rPr>
                <w:sz w:val="2"/>
                <w:szCs w:val="2"/>
              </w:rPr>
            </w:pPr>
          </w:p>
        </w:tc>
        <w:tc>
          <w:tcPr>
            <w:tcW w:w="675" w:type="dxa"/>
            <w:vMerge/>
            <w:tcBorders>
              <w:top w:val="nil"/>
              <w:bottom w:val="nil"/>
            </w:tcBorders>
            <w:shd w:val="clear" w:color="auto" w:fill="C4D59B"/>
          </w:tcPr>
          <w:p w:rsidR="00D236AA" w:rsidRDefault="00D236AA">
            <w:pPr>
              <w:rPr>
                <w:sz w:val="2"/>
                <w:szCs w:val="2"/>
              </w:rPr>
            </w:pPr>
          </w:p>
        </w:tc>
        <w:tc>
          <w:tcPr>
            <w:tcW w:w="1074" w:type="dxa"/>
            <w:vMerge/>
            <w:tcBorders>
              <w:top w:val="nil"/>
              <w:bottom w:val="nil"/>
            </w:tcBorders>
            <w:shd w:val="clear" w:color="auto" w:fill="C4D59B"/>
          </w:tcPr>
          <w:p w:rsidR="00D236AA" w:rsidRDefault="00D236AA">
            <w:pPr>
              <w:rPr>
                <w:sz w:val="2"/>
                <w:szCs w:val="2"/>
              </w:rPr>
            </w:pPr>
          </w:p>
        </w:tc>
      </w:tr>
      <w:tr w:rsidR="00D236AA">
        <w:trPr>
          <w:trHeight w:hRule="exact" w:val="518"/>
        </w:trPr>
        <w:tc>
          <w:tcPr>
            <w:tcW w:w="388" w:type="dxa"/>
            <w:vMerge/>
            <w:tcBorders>
              <w:top w:val="nil"/>
              <w:bottom w:val="nil"/>
            </w:tcBorders>
          </w:tcPr>
          <w:p w:rsidR="00D236AA" w:rsidRDefault="00D236AA">
            <w:pPr>
              <w:rPr>
                <w:sz w:val="2"/>
                <w:szCs w:val="2"/>
              </w:rPr>
            </w:pPr>
          </w:p>
        </w:tc>
        <w:tc>
          <w:tcPr>
            <w:tcW w:w="2223" w:type="dxa"/>
            <w:vMerge/>
            <w:tcBorders>
              <w:top w:val="nil"/>
            </w:tcBorders>
            <w:shd w:val="clear" w:color="auto" w:fill="C4D59B"/>
          </w:tcPr>
          <w:p w:rsidR="00D236AA" w:rsidRDefault="00D236AA">
            <w:pPr>
              <w:rPr>
                <w:sz w:val="2"/>
                <w:szCs w:val="2"/>
              </w:rPr>
            </w:pPr>
          </w:p>
        </w:tc>
        <w:tc>
          <w:tcPr>
            <w:tcW w:w="1454" w:type="dxa"/>
            <w:tcBorders>
              <w:top w:val="nil"/>
            </w:tcBorders>
            <w:shd w:val="clear" w:color="auto" w:fill="C4D59B"/>
          </w:tcPr>
          <w:p w:rsidR="00D236AA" w:rsidRDefault="000E2E0C">
            <w:pPr>
              <w:pStyle w:val="TableParagraph"/>
              <w:spacing w:before="1"/>
              <w:ind w:left="105"/>
              <w:rPr>
                <w:rFonts w:ascii="Calibri"/>
              </w:rPr>
            </w:pPr>
            <w:r>
              <w:rPr>
                <w:rFonts w:ascii="Calibri"/>
                <w:spacing w:val="-2"/>
              </w:rPr>
              <w:t>tersusun</w:t>
            </w:r>
          </w:p>
        </w:tc>
        <w:tc>
          <w:tcPr>
            <w:tcW w:w="864" w:type="dxa"/>
            <w:tcBorders>
              <w:top w:val="nil"/>
            </w:tcBorders>
            <w:shd w:val="clear" w:color="auto" w:fill="C4D59B"/>
          </w:tcPr>
          <w:p w:rsidR="00D236AA" w:rsidRDefault="00D236AA">
            <w:pPr>
              <w:pStyle w:val="TableParagraph"/>
              <w:rPr>
                <w:rFonts w:ascii="Times New Roman"/>
              </w:rPr>
            </w:pPr>
          </w:p>
        </w:tc>
        <w:tc>
          <w:tcPr>
            <w:tcW w:w="791" w:type="dxa"/>
            <w:tcBorders>
              <w:top w:val="nil"/>
            </w:tcBorders>
            <w:shd w:val="clear" w:color="auto" w:fill="C4D59B"/>
          </w:tcPr>
          <w:p w:rsidR="00D236AA" w:rsidRDefault="00D236AA">
            <w:pPr>
              <w:pStyle w:val="TableParagraph"/>
              <w:rPr>
                <w:rFonts w:ascii="Times New Roman"/>
              </w:rPr>
            </w:pPr>
          </w:p>
        </w:tc>
        <w:tc>
          <w:tcPr>
            <w:tcW w:w="705" w:type="dxa"/>
            <w:tcBorders>
              <w:top w:val="nil"/>
            </w:tcBorders>
            <w:shd w:val="clear" w:color="auto" w:fill="C4D59B"/>
          </w:tcPr>
          <w:p w:rsidR="00D236AA" w:rsidRDefault="00D236AA">
            <w:pPr>
              <w:pStyle w:val="TableParagraph"/>
              <w:rPr>
                <w:rFonts w:ascii="Times New Roman"/>
              </w:rPr>
            </w:pPr>
          </w:p>
        </w:tc>
        <w:tc>
          <w:tcPr>
            <w:tcW w:w="863" w:type="dxa"/>
            <w:tcBorders>
              <w:top w:val="nil"/>
            </w:tcBorders>
            <w:shd w:val="clear" w:color="auto" w:fill="C4D59B"/>
          </w:tcPr>
          <w:p w:rsidR="00D236AA" w:rsidRDefault="00D236AA">
            <w:pPr>
              <w:pStyle w:val="TableParagraph"/>
              <w:rPr>
                <w:rFonts w:ascii="Times New Roman"/>
              </w:rPr>
            </w:pPr>
          </w:p>
        </w:tc>
        <w:tc>
          <w:tcPr>
            <w:tcW w:w="772" w:type="dxa"/>
            <w:tcBorders>
              <w:top w:val="nil"/>
            </w:tcBorders>
            <w:shd w:val="clear" w:color="auto" w:fill="C4D59B"/>
          </w:tcPr>
          <w:p w:rsidR="00D236AA" w:rsidRDefault="00D236AA">
            <w:pPr>
              <w:pStyle w:val="TableParagraph"/>
              <w:rPr>
                <w:rFonts w:ascii="Times New Roman"/>
              </w:rPr>
            </w:pPr>
          </w:p>
        </w:tc>
        <w:tc>
          <w:tcPr>
            <w:tcW w:w="709" w:type="dxa"/>
            <w:tcBorders>
              <w:top w:val="nil"/>
            </w:tcBorders>
            <w:shd w:val="clear" w:color="auto" w:fill="C4D59B"/>
          </w:tcPr>
          <w:p w:rsidR="00D236AA" w:rsidRDefault="00D236AA">
            <w:pPr>
              <w:pStyle w:val="TableParagraph"/>
              <w:rPr>
                <w:rFonts w:ascii="Times New Roman"/>
              </w:rPr>
            </w:pPr>
          </w:p>
        </w:tc>
        <w:tc>
          <w:tcPr>
            <w:tcW w:w="690" w:type="dxa"/>
            <w:tcBorders>
              <w:top w:val="nil"/>
            </w:tcBorders>
            <w:shd w:val="clear" w:color="auto" w:fill="C4D59B"/>
          </w:tcPr>
          <w:p w:rsidR="00D236AA" w:rsidRDefault="00D236AA">
            <w:pPr>
              <w:pStyle w:val="TableParagraph"/>
              <w:rPr>
                <w:rFonts w:ascii="Times New Roman"/>
              </w:rPr>
            </w:pPr>
          </w:p>
        </w:tc>
        <w:tc>
          <w:tcPr>
            <w:tcW w:w="1084" w:type="dxa"/>
            <w:tcBorders>
              <w:top w:val="nil"/>
            </w:tcBorders>
            <w:shd w:val="clear" w:color="auto" w:fill="C4D59B"/>
          </w:tcPr>
          <w:p w:rsidR="00D236AA" w:rsidRDefault="00D236AA">
            <w:pPr>
              <w:pStyle w:val="TableParagraph"/>
              <w:rPr>
                <w:rFonts w:ascii="Times New Roman"/>
              </w:rPr>
            </w:pPr>
          </w:p>
        </w:tc>
        <w:tc>
          <w:tcPr>
            <w:tcW w:w="1069" w:type="dxa"/>
            <w:tcBorders>
              <w:top w:val="nil"/>
            </w:tcBorders>
            <w:shd w:val="clear" w:color="auto" w:fill="C4D59B"/>
          </w:tcPr>
          <w:p w:rsidR="00D236AA" w:rsidRDefault="00D236AA">
            <w:pPr>
              <w:pStyle w:val="TableParagraph"/>
              <w:rPr>
                <w:rFonts w:ascii="Times New Roman"/>
              </w:rPr>
            </w:pPr>
          </w:p>
        </w:tc>
        <w:tc>
          <w:tcPr>
            <w:tcW w:w="675" w:type="dxa"/>
            <w:tcBorders>
              <w:top w:val="nil"/>
            </w:tcBorders>
            <w:shd w:val="clear" w:color="auto" w:fill="C4D59B"/>
          </w:tcPr>
          <w:p w:rsidR="00D236AA" w:rsidRDefault="00D236AA">
            <w:pPr>
              <w:pStyle w:val="TableParagraph"/>
              <w:rPr>
                <w:rFonts w:ascii="Times New Roman"/>
              </w:rPr>
            </w:pPr>
          </w:p>
        </w:tc>
        <w:tc>
          <w:tcPr>
            <w:tcW w:w="1074" w:type="dxa"/>
            <w:tcBorders>
              <w:top w:val="nil"/>
            </w:tcBorders>
            <w:shd w:val="clear" w:color="auto" w:fill="C4D59B"/>
          </w:tcPr>
          <w:p w:rsidR="00D236AA" w:rsidRDefault="00D236AA">
            <w:pPr>
              <w:pStyle w:val="TableParagraph"/>
              <w:rPr>
                <w:rFonts w:ascii="Times New Roman"/>
              </w:rPr>
            </w:pPr>
          </w:p>
        </w:tc>
      </w:tr>
      <w:tr w:rsidR="00D236AA">
        <w:trPr>
          <w:trHeight w:hRule="exact" w:val="317"/>
        </w:trPr>
        <w:tc>
          <w:tcPr>
            <w:tcW w:w="388" w:type="dxa"/>
            <w:vMerge/>
            <w:tcBorders>
              <w:top w:val="nil"/>
              <w:bottom w:val="nil"/>
            </w:tcBorders>
          </w:tcPr>
          <w:p w:rsidR="00D236AA" w:rsidRDefault="00D236AA">
            <w:pPr>
              <w:rPr>
                <w:sz w:val="2"/>
                <w:szCs w:val="2"/>
              </w:rPr>
            </w:pPr>
          </w:p>
        </w:tc>
        <w:tc>
          <w:tcPr>
            <w:tcW w:w="2223" w:type="dxa"/>
            <w:vMerge w:val="restart"/>
          </w:tcPr>
          <w:p w:rsidR="00D236AA" w:rsidRDefault="000E2E0C">
            <w:pPr>
              <w:pStyle w:val="TableParagraph"/>
              <w:tabs>
                <w:tab w:val="left" w:pos="969"/>
              </w:tabs>
              <w:spacing w:before="1" w:line="276" w:lineRule="auto"/>
              <w:ind w:left="969" w:right="169" w:hanging="467"/>
              <w:rPr>
                <w:rFonts w:ascii="Calibri"/>
              </w:rPr>
            </w:pPr>
            <w:r>
              <w:rPr>
                <w:rFonts w:ascii="Calibri"/>
                <w:spacing w:val="-6"/>
              </w:rPr>
              <w:t>1.</w:t>
            </w:r>
            <w:r>
              <w:rPr>
                <w:rFonts w:ascii="Calibri"/>
              </w:rPr>
              <w:tab/>
            </w:r>
            <w:r>
              <w:rPr>
                <w:rFonts w:ascii="Calibri"/>
                <w:spacing w:val="-4"/>
              </w:rPr>
              <w:t xml:space="preserve">Penyusunan </w:t>
            </w:r>
            <w:r>
              <w:rPr>
                <w:rFonts w:ascii="Calibri"/>
                <w:spacing w:val="-2"/>
              </w:rPr>
              <w:t xml:space="preserve">dokumen Perencanaa </w:t>
            </w:r>
            <w:r>
              <w:rPr>
                <w:rFonts w:ascii="Calibri"/>
              </w:rPr>
              <w:t>n</w:t>
            </w:r>
            <w:r>
              <w:rPr>
                <w:rFonts w:ascii="Calibri"/>
                <w:spacing w:val="-13"/>
              </w:rPr>
              <w:t xml:space="preserve"> </w:t>
            </w:r>
            <w:r>
              <w:rPr>
                <w:rFonts w:ascii="Calibri"/>
              </w:rPr>
              <w:t xml:space="preserve">Perangkat </w:t>
            </w:r>
            <w:r>
              <w:rPr>
                <w:rFonts w:ascii="Calibri"/>
                <w:spacing w:val="-2"/>
              </w:rPr>
              <w:t>Daerah</w:t>
            </w:r>
          </w:p>
        </w:tc>
        <w:tc>
          <w:tcPr>
            <w:tcW w:w="1454" w:type="dxa"/>
            <w:tcBorders>
              <w:bottom w:val="nil"/>
            </w:tcBorders>
          </w:tcPr>
          <w:p w:rsidR="00D236AA" w:rsidRDefault="000E2E0C">
            <w:pPr>
              <w:pStyle w:val="TableParagraph"/>
              <w:spacing w:before="1"/>
              <w:ind w:left="105"/>
              <w:rPr>
                <w:rFonts w:ascii="Calibri"/>
              </w:rPr>
            </w:pPr>
            <w:r>
              <w:rPr>
                <w:rFonts w:ascii="Calibri"/>
                <w:spacing w:val="-2"/>
              </w:rPr>
              <w:t>Jumlah</w:t>
            </w:r>
          </w:p>
        </w:tc>
        <w:tc>
          <w:tcPr>
            <w:tcW w:w="864" w:type="dxa"/>
            <w:tcBorders>
              <w:bottom w:val="nil"/>
            </w:tcBorders>
          </w:tcPr>
          <w:p w:rsidR="00D236AA" w:rsidRDefault="000E2E0C">
            <w:pPr>
              <w:pStyle w:val="TableParagraph"/>
              <w:spacing w:before="1"/>
              <w:ind w:left="105"/>
              <w:rPr>
                <w:rFonts w:ascii="Calibri"/>
              </w:rPr>
            </w:pPr>
            <w:r>
              <w:rPr>
                <w:rFonts w:ascii="Calibri"/>
                <w:spacing w:val="-10"/>
              </w:rPr>
              <w:t>9</w:t>
            </w:r>
          </w:p>
        </w:tc>
        <w:tc>
          <w:tcPr>
            <w:tcW w:w="791" w:type="dxa"/>
            <w:vMerge w:val="restart"/>
          </w:tcPr>
          <w:p w:rsidR="00D236AA" w:rsidRDefault="000E2E0C">
            <w:pPr>
              <w:pStyle w:val="TableParagraph"/>
              <w:spacing w:before="1"/>
              <w:ind w:left="105"/>
              <w:rPr>
                <w:rFonts w:ascii="Calibri"/>
              </w:rPr>
            </w:pPr>
            <w:r>
              <w:rPr>
                <w:rFonts w:ascii="Calibri"/>
                <w:spacing w:val="-5"/>
              </w:rPr>
              <w:t>4,5</w:t>
            </w:r>
          </w:p>
        </w:tc>
        <w:tc>
          <w:tcPr>
            <w:tcW w:w="705" w:type="dxa"/>
            <w:tcBorders>
              <w:bottom w:val="nil"/>
            </w:tcBorders>
          </w:tcPr>
          <w:p w:rsidR="00D236AA" w:rsidRDefault="000E2E0C">
            <w:pPr>
              <w:pStyle w:val="TableParagraph"/>
              <w:spacing w:before="1"/>
              <w:ind w:left="114"/>
              <w:rPr>
                <w:rFonts w:ascii="Calibri"/>
              </w:rPr>
            </w:pPr>
            <w:r>
              <w:rPr>
                <w:rFonts w:ascii="Calibri"/>
                <w:spacing w:val="-4"/>
              </w:rPr>
              <w:t>50,0</w:t>
            </w:r>
          </w:p>
        </w:tc>
        <w:tc>
          <w:tcPr>
            <w:tcW w:w="863" w:type="dxa"/>
            <w:tcBorders>
              <w:bottom w:val="nil"/>
            </w:tcBorders>
          </w:tcPr>
          <w:p w:rsidR="00D236AA" w:rsidRDefault="000E2E0C">
            <w:pPr>
              <w:pStyle w:val="TableParagraph"/>
              <w:spacing w:before="1"/>
              <w:ind w:left="115"/>
              <w:rPr>
                <w:rFonts w:ascii="Calibri"/>
              </w:rPr>
            </w:pPr>
            <w:r>
              <w:rPr>
                <w:rFonts w:ascii="Calibri"/>
                <w:spacing w:val="-10"/>
              </w:rPr>
              <w:t>9</w:t>
            </w:r>
          </w:p>
        </w:tc>
        <w:tc>
          <w:tcPr>
            <w:tcW w:w="772" w:type="dxa"/>
            <w:vMerge w:val="restart"/>
          </w:tcPr>
          <w:p w:rsidR="00D236AA" w:rsidRDefault="000E2E0C">
            <w:pPr>
              <w:pStyle w:val="TableParagraph"/>
              <w:spacing w:before="1"/>
              <w:ind w:left="114"/>
              <w:rPr>
                <w:rFonts w:ascii="Calibri"/>
              </w:rPr>
            </w:pPr>
            <w:r>
              <w:rPr>
                <w:rFonts w:ascii="Calibri"/>
                <w:spacing w:val="-10"/>
              </w:rPr>
              <w:t>2</w:t>
            </w:r>
          </w:p>
        </w:tc>
        <w:tc>
          <w:tcPr>
            <w:tcW w:w="709" w:type="dxa"/>
            <w:tcBorders>
              <w:bottom w:val="nil"/>
            </w:tcBorders>
          </w:tcPr>
          <w:p w:rsidR="00D236AA" w:rsidRDefault="000E2E0C">
            <w:pPr>
              <w:pStyle w:val="TableParagraph"/>
              <w:spacing w:before="1"/>
              <w:ind w:left="114"/>
              <w:rPr>
                <w:rFonts w:ascii="Calibri"/>
              </w:rPr>
            </w:pPr>
            <w:r>
              <w:rPr>
                <w:rFonts w:ascii="Calibri"/>
                <w:spacing w:val="-4"/>
              </w:rPr>
              <w:t>22,2</w:t>
            </w:r>
          </w:p>
        </w:tc>
        <w:tc>
          <w:tcPr>
            <w:tcW w:w="690" w:type="dxa"/>
            <w:vMerge w:val="restart"/>
          </w:tcPr>
          <w:p w:rsidR="00D236AA" w:rsidRDefault="00D236AA">
            <w:pPr>
              <w:pStyle w:val="TableParagraph"/>
              <w:rPr>
                <w:rFonts w:ascii="Times New Roman"/>
              </w:rPr>
            </w:pPr>
          </w:p>
        </w:tc>
        <w:tc>
          <w:tcPr>
            <w:tcW w:w="1084" w:type="dxa"/>
            <w:tcBorders>
              <w:bottom w:val="nil"/>
            </w:tcBorders>
          </w:tcPr>
          <w:p w:rsidR="00D236AA" w:rsidRDefault="00D236AA">
            <w:pPr>
              <w:pStyle w:val="TableParagraph"/>
              <w:rPr>
                <w:rFonts w:ascii="Times New Roman"/>
              </w:rPr>
            </w:pPr>
          </w:p>
        </w:tc>
        <w:tc>
          <w:tcPr>
            <w:tcW w:w="1069" w:type="dxa"/>
            <w:tcBorders>
              <w:bottom w:val="nil"/>
            </w:tcBorders>
          </w:tcPr>
          <w:p w:rsidR="00D236AA" w:rsidRDefault="00D236AA">
            <w:pPr>
              <w:pStyle w:val="TableParagraph"/>
              <w:rPr>
                <w:rFonts w:ascii="Times New Roman"/>
              </w:rPr>
            </w:pPr>
          </w:p>
        </w:tc>
        <w:tc>
          <w:tcPr>
            <w:tcW w:w="675" w:type="dxa"/>
            <w:tcBorders>
              <w:bottom w:val="nil"/>
            </w:tcBorders>
          </w:tcPr>
          <w:p w:rsidR="00D236AA" w:rsidRDefault="000E2E0C">
            <w:pPr>
              <w:pStyle w:val="TableParagraph"/>
              <w:spacing w:before="1"/>
              <w:ind w:left="105"/>
              <w:rPr>
                <w:rFonts w:ascii="Calibri"/>
              </w:rPr>
            </w:pPr>
            <w:r>
              <w:rPr>
                <w:rFonts w:ascii="Calibri"/>
                <w:spacing w:val="-4"/>
              </w:rPr>
              <w:t>48,7</w:t>
            </w:r>
          </w:p>
        </w:tc>
        <w:tc>
          <w:tcPr>
            <w:tcW w:w="1074" w:type="dxa"/>
            <w:vMerge w:val="restart"/>
          </w:tcPr>
          <w:p w:rsidR="00D236AA" w:rsidRDefault="00D236AA">
            <w:pPr>
              <w:pStyle w:val="TableParagraph"/>
              <w:rPr>
                <w:rFonts w:ascii="Times New Roman"/>
              </w:rPr>
            </w:pPr>
          </w:p>
        </w:tc>
      </w:tr>
      <w:tr w:rsidR="00D236AA">
        <w:trPr>
          <w:trHeight w:hRule="exact" w:val="309"/>
        </w:trPr>
        <w:tc>
          <w:tcPr>
            <w:tcW w:w="388" w:type="dxa"/>
            <w:vMerge/>
            <w:tcBorders>
              <w:top w:val="nil"/>
              <w:bottom w:val="nil"/>
            </w:tcBorders>
          </w:tcPr>
          <w:p w:rsidR="00D236AA" w:rsidRDefault="00D236AA">
            <w:pPr>
              <w:rPr>
                <w:sz w:val="2"/>
                <w:szCs w:val="2"/>
              </w:rPr>
            </w:pPr>
          </w:p>
        </w:tc>
        <w:tc>
          <w:tcPr>
            <w:tcW w:w="2223" w:type="dxa"/>
            <w:vMerge/>
            <w:tcBorders>
              <w:top w:val="nil"/>
            </w:tcBorders>
          </w:tcPr>
          <w:p w:rsidR="00D236AA" w:rsidRDefault="00D236AA">
            <w:pPr>
              <w:rPr>
                <w:sz w:val="2"/>
                <w:szCs w:val="2"/>
              </w:rPr>
            </w:pPr>
          </w:p>
        </w:tc>
        <w:tc>
          <w:tcPr>
            <w:tcW w:w="1454" w:type="dxa"/>
            <w:tcBorders>
              <w:top w:val="nil"/>
              <w:bottom w:val="nil"/>
            </w:tcBorders>
          </w:tcPr>
          <w:p w:rsidR="00D236AA" w:rsidRDefault="000E2E0C">
            <w:pPr>
              <w:pStyle w:val="TableParagraph"/>
              <w:spacing w:before="2"/>
              <w:ind w:left="105"/>
              <w:rPr>
                <w:rFonts w:ascii="Calibri"/>
              </w:rPr>
            </w:pPr>
            <w:r>
              <w:rPr>
                <w:rFonts w:ascii="Calibri"/>
                <w:spacing w:val="-2"/>
              </w:rPr>
              <w:t>Dokumen</w:t>
            </w:r>
          </w:p>
        </w:tc>
        <w:tc>
          <w:tcPr>
            <w:tcW w:w="864" w:type="dxa"/>
            <w:tcBorders>
              <w:top w:val="nil"/>
              <w:bottom w:val="nil"/>
            </w:tcBorders>
          </w:tcPr>
          <w:p w:rsidR="00D236AA" w:rsidRDefault="00D236AA">
            <w:pPr>
              <w:pStyle w:val="TableParagraph"/>
              <w:rPr>
                <w:rFonts w:ascii="Times New Roman"/>
              </w:rPr>
            </w:pPr>
          </w:p>
        </w:tc>
        <w:tc>
          <w:tcPr>
            <w:tcW w:w="791" w:type="dxa"/>
            <w:vMerge/>
            <w:tcBorders>
              <w:top w:val="nil"/>
            </w:tcBorders>
          </w:tcPr>
          <w:p w:rsidR="00D236AA" w:rsidRDefault="00D236AA">
            <w:pPr>
              <w:rPr>
                <w:sz w:val="2"/>
                <w:szCs w:val="2"/>
              </w:rPr>
            </w:pPr>
          </w:p>
        </w:tc>
        <w:tc>
          <w:tcPr>
            <w:tcW w:w="705" w:type="dxa"/>
            <w:tcBorders>
              <w:top w:val="nil"/>
              <w:bottom w:val="nil"/>
            </w:tcBorders>
          </w:tcPr>
          <w:p w:rsidR="00D236AA" w:rsidRDefault="000E2E0C">
            <w:pPr>
              <w:pStyle w:val="TableParagraph"/>
              <w:spacing w:before="2"/>
              <w:ind w:left="114"/>
              <w:rPr>
                <w:rFonts w:ascii="Calibri"/>
              </w:rPr>
            </w:pPr>
            <w:r>
              <w:rPr>
                <w:rFonts w:ascii="Calibri"/>
                <w:spacing w:val="-10"/>
              </w:rPr>
              <w:t>0</w:t>
            </w:r>
          </w:p>
        </w:tc>
        <w:tc>
          <w:tcPr>
            <w:tcW w:w="863" w:type="dxa"/>
            <w:tcBorders>
              <w:top w:val="nil"/>
              <w:bottom w:val="nil"/>
            </w:tcBorders>
          </w:tcPr>
          <w:p w:rsidR="00D236AA" w:rsidRDefault="00D236AA">
            <w:pPr>
              <w:pStyle w:val="TableParagraph"/>
              <w:rPr>
                <w:rFonts w:ascii="Times New Roman"/>
              </w:rPr>
            </w:pPr>
          </w:p>
        </w:tc>
        <w:tc>
          <w:tcPr>
            <w:tcW w:w="772" w:type="dxa"/>
            <w:vMerge/>
            <w:tcBorders>
              <w:top w:val="nil"/>
            </w:tcBorders>
          </w:tcPr>
          <w:p w:rsidR="00D236AA" w:rsidRDefault="00D236AA">
            <w:pPr>
              <w:rPr>
                <w:sz w:val="2"/>
                <w:szCs w:val="2"/>
              </w:rPr>
            </w:pPr>
          </w:p>
        </w:tc>
        <w:tc>
          <w:tcPr>
            <w:tcW w:w="709" w:type="dxa"/>
            <w:tcBorders>
              <w:top w:val="nil"/>
              <w:bottom w:val="nil"/>
            </w:tcBorders>
          </w:tcPr>
          <w:p w:rsidR="00D236AA" w:rsidRDefault="000E2E0C">
            <w:pPr>
              <w:pStyle w:val="TableParagraph"/>
              <w:spacing w:before="2"/>
              <w:ind w:left="114"/>
              <w:rPr>
                <w:rFonts w:ascii="Calibri"/>
              </w:rPr>
            </w:pPr>
            <w:r>
              <w:rPr>
                <w:rFonts w:ascii="Calibri"/>
                <w:spacing w:val="-10"/>
              </w:rPr>
              <w:t>2</w:t>
            </w:r>
          </w:p>
        </w:tc>
        <w:tc>
          <w:tcPr>
            <w:tcW w:w="690" w:type="dxa"/>
            <w:vMerge/>
            <w:tcBorders>
              <w:top w:val="nil"/>
            </w:tcBorders>
          </w:tcPr>
          <w:p w:rsidR="00D236AA" w:rsidRDefault="00D236AA">
            <w:pPr>
              <w:rPr>
                <w:sz w:val="2"/>
                <w:szCs w:val="2"/>
              </w:rPr>
            </w:pPr>
          </w:p>
        </w:tc>
        <w:tc>
          <w:tcPr>
            <w:tcW w:w="1084" w:type="dxa"/>
            <w:tcBorders>
              <w:top w:val="nil"/>
              <w:bottom w:val="nil"/>
            </w:tcBorders>
          </w:tcPr>
          <w:p w:rsidR="00D236AA" w:rsidRDefault="000E2E0C">
            <w:pPr>
              <w:pStyle w:val="TableParagraph"/>
              <w:spacing w:before="2"/>
              <w:ind w:left="114"/>
              <w:rPr>
                <w:rFonts w:ascii="Calibri"/>
              </w:rPr>
            </w:pPr>
            <w:r>
              <w:rPr>
                <w:rFonts w:ascii="Calibri"/>
                <w:spacing w:val="-2"/>
              </w:rPr>
              <w:t>5.950.00</w:t>
            </w:r>
          </w:p>
        </w:tc>
        <w:tc>
          <w:tcPr>
            <w:tcW w:w="1069" w:type="dxa"/>
            <w:tcBorders>
              <w:top w:val="nil"/>
              <w:bottom w:val="nil"/>
            </w:tcBorders>
          </w:tcPr>
          <w:p w:rsidR="00D236AA" w:rsidRDefault="000E2E0C">
            <w:pPr>
              <w:pStyle w:val="TableParagraph"/>
              <w:spacing w:before="2"/>
              <w:ind w:left="115"/>
              <w:rPr>
                <w:rFonts w:ascii="Calibri"/>
              </w:rPr>
            </w:pPr>
            <w:r>
              <w:rPr>
                <w:rFonts w:ascii="Calibri"/>
                <w:spacing w:val="-2"/>
              </w:rPr>
              <w:t>2.900.00</w:t>
            </w:r>
          </w:p>
        </w:tc>
        <w:tc>
          <w:tcPr>
            <w:tcW w:w="675" w:type="dxa"/>
            <w:tcBorders>
              <w:top w:val="nil"/>
              <w:bottom w:val="nil"/>
            </w:tcBorders>
          </w:tcPr>
          <w:p w:rsidR="00D236AA" w:rsidRDefault="000E2E0C">
            <w:pPr>
              <w:pStyle w:val="TableParagraph"/>
              <w:spacing w:before="2"/>
              <w:ind w:left="105"/>
              <w:rPr>
                <w:rFonts w:ascii="Calibri"/>
              </w:rPr>
            </w:pPr>
            <w:r>
              <w:rPr>
                <w:rFonts w:ascii="Calibri"/>
                <w:spacing w:val="-10"/>
              </w:rPr>
              <w:t>4</w:t>
            </w:r>
          </w:p>
        </w:tc>
        <w:tc>
          <w:tcPr>
            <w:tcW w:w="1074" w:type="dxa"/>
            <w:vMerge/>
            <w:tcBorders>
              <w:top w:val="nil"/>
            </w:tcBorders>
          </w:tcPr>
          <w:p w:rsidR="00D236AA" w:rsidRDefault="00D236AA">
            <w:pPr>
              <w:rPr>
                <w:sz w:val="2"/>
                <w:szCs w:val="2"/>
              </w:rPr>
            </w:pPr>
          </w:p>
        </w:tc>
      </w:tr>
      <w:tr w:rsidR="00D236AA">
        <w:trPr>
          <w:trHeight w:hRule="exact" w:val="297"/>
        </w:trPr>
        <w:tc>
          <w:tcPr>
            <w:tcW w:w="388" w:type="dxa"/>
            <w:vMerge/>
            <w:tcBorders>
              <w:top w:val="nil"/>
              <w:bottom w:val="nil"/>
            </w:tcBorders>
          </w:tcPr>
          <w:p w:rsidR="00D236AA" w:rsidRDefault="00D236AA">
            <w:pPr>
              <w:rPr>
                <w:sz w:val="2"/>
                <w:szCs w:val="2"/>
              </w:rPr>
            </w:pPr>
          </w:p>
        </w:tc>
        <w:tc>
          <w:tcPr>
            <w:tcW w:w="2223" w:type="dxa"/>
            <w:vMerge/>
            <w:tcBorders>
              <w:top w:val="nil"/>
            </w:tcBorders>
          </w:tcPr>
          <w:p w:rsidR="00D236AA" w:rsidRDefault="00D236AA">
            <w:pPr>
              <w:rPr>
                <w:sz w:val="2"/>
                <w:szCs w:val="2"/>
              </w:rPr>
            </w:pPr>
          </w:p>
        </w:tc>
        <w:tc>
          <w:tcPr>
            <w:tcW w:w="1454" w:type="dxa"/>
            <w:tcBorders>
              <w:top w:val="nil"/>
              <w:bottom w:val="nil"/>
            </w:tcBorders>
          </w:tcPr>
          <w:p w:rsidR="00D236AA" w:rsidRDefault="000E2E0C">
            <w:pPr>
              <w:pStyle w:val="TableParagraph"/>
              <w:spacing w:line="268" w:lineRule="exact"/>
              <w:ind w:left="105"/>
              <w:rPr>
                <w:rFonts w:ascii="Calibri"/>
              </w:rPr>
            </w:pPr>
            <w:r>
              <w:rPr>
                <w:rFonts w:ascii="Calibri"/>
                <w:spacing w:val="-2"/>
              </w:rPr>
              <w:t>Perencanaan</w:t>
            </w:r>
          </w:p>
        </w:tc>
        <w:tc>
          <w:tcPr>
            <w:tcW w:w="864" w:type="dxa"/>
            <w:tcBorders>
              <w:top w:val="nil"/>
              <w:bottom w:val="nil"/>
            </w:tcBorders>
          </w:tcPr>
          <w:p w:rsidR="00D236AA" w:rsidRDefault="00D236AA">
            <w:pPr>
              <w:pStyle w:val="TableParagraph"/>
              <w:rPr>
                <w:rFonts w:ascii="Times New Roman"/>
              </w:rPr>
            </w:pPr>
          </w:p>
        </w:tc>
        <w:tc>
          <w:tcPr>
            <w:tcW w:w="791" w:type="dxa"/>
            <w:vMerge/>
            <w:tcBorders>
              <w:top w:val="nil"/>
            </w:tcBorders>
          </w:tcPr>
          <w:p w:rsidR="00D236AA" w:rsidRDefault="00D236AA">
            <w:pPr>
              <w:rPr>
                <w:sz w:val="2"/>
                <w:szCs w:val="2"/>
              </w:rPr>
            </w:pPr>
          </w:p>
        </w:tc>
        <w:tc>
          <w:tcPr>
            <w:tcW w:w="705" w:type="dxa"/>
            <w:tcBorders>
              <w:top w:val="nil"/>
              <w:bottom w:val="nil"/>
            </w:tcBorders>
          </w:tcPr>
          <w:p w:rsidR="00D236AA" w:rsidRDefault="00D236AA">
            <w:pPr>
              <w:pStyle w:val="TableParagraph"/>
              <w:rPr>
                <w:rFonts w:ascii="Times New Roman"/>
              </w:rPr>
            </w:pPr>
          </w:p>
        </w:tc>
        <w:tc>
          <w:tcPr>
            <w:tcW w:w="863" w:type="dxa"/>
            <w:tcBorders>
              <w:top w:val="nil"/>
              <w:bottom w:val="nil"/>
            </w:tcBorders>
          </w:tcPr>
          <w:p w:rsidR="00D236AA" w:rsidRDefault="00D236AA">
            <w:pPr>
              <w:pStyle w:val="TableParagraph"/>
              <w:rPr>
                <w:rFonts w:ascii="Times New Roman"/>
              </w:rPr>
            </w:pPr>
          </w:p>
        </w:tc>
        <w:tc>
          <w:tcPr>
            <w:tcW w:w="772" w:type="dxa"/>
            <w:vMerge/>
            <w:tcBorders>
              <w:top w:val="nil"/>
            </w:tcBorders>
          </w:tcPr>
          <w:p w:rsidR="00D236AA" w:rsidRDefault="00D236AA">
            <w:pPr>
              <w:rPr>
                <w:sz w:val="2"/>
                <w:szCs w:val="2"/>
              </w:rPr>
            </w:pPr>
          </w:p>
        </w:tc>
        <w:tc>
          <w:tcPr>
            <w:tcW w:w="709" w:type="dxa"/>
            <w:tcBorders>
              <w:top w:val="nil"/>
              <w:bottom w:val="nil"/>
            </w:tcBorders>
          </w:tcPr>
          <w:p w:rsidR="00D236AA" w:rsidRDefault="00D236AA">
            <w:pPr>
              <w:pStyle w:val="TableParagraph"/>
              <w:rPr>
                <w:rFonts w:ascii="Times New Roman"/>
              </w:rPr>
            </w:pPr>
          </w:p>
        </w:tc>
        <w:tc>
          <w:tcPr>
            <w:tcW w:w="690" w:type="dxa"/>
            <w:vMerge/>
            <w:tcBorders>
              <w:top w:val="nil"/>
            </w:tcBorders>
          </w:tcPr>
          <w:p w:rsidR="00D236AA" w:rsidRDefault="00D236AA">
            <w:pPr>
              <w:rPr>
                <w:sz w:val="2"/>
                <w:szCs w:val="2"/>
              </w:rPr>
            </w:pPr>
          </w:p>
        </w:tc>
        <w:tc>
          <w:tcPr>
            <w:tcW w:w="1084" w:type="dxa"/>
            <w:tcBorders>
              <w:top w:val="nil"/>
              <w:bottom w:val="nil"/>
            </w:tcBorders>
          </w:tcPr>
          <w:p w:rsidR="00D236AA" w:rsidRDefault="000E2E0C">
            <w:pPr>
              <w:pStyle w:val="TableParagraph"/>
              <w:spacing w:line="268" w:lineRule="exact"/>
              <w:ind w:left="114"/>
              <w:rPr>
                <w:rFonts w:ascii="Calibri"/>
              </w:rPr>
            </w:pPr>
            <w:r>
              <w:rPr>
                <w:rFonts w:ascii="Calibri"/>
                <w:spacing w:val="-10"/>
              </w:rPr>
              <w:t>0</w:t>
            </w:r>
          </w:p>
        </w:tc>
        <w:tc>
          <w:tcPr>
            <w:tcW w:w="1069" w:type="dxa"/>
            <w:tcBorders>
              <w:top w:val="nil"/>
              <w:bottom w:val="nil"/>
            </w:tcBorders>
          </w:tcPr>
          <w:p w:rsidR="00D236AA" w:rsidRDefault="000E2E0C">
            <w:pPr>
              <w:pStyle w:val="TableParagraph"/>
              <w:spacing w:line="268" w:lineRule="exact"/>
              <w:ind w:left="115"/>
              <w:rPr>
                <w:rFonts w:ascii="Calibri"/>
              </w:rPr>
            </w:pPr>
            <w:r>
              <w:rPr>
                <w:rFonts w:ascii="Calibri"/>
                <w:spacing w:val="-10"/>
              </w:rPr>
              <w:t>0</w:t>
            </w:r>
          </w:p>
        </w:tc>
        <w:tc>
          <w:tcPr>
            <w:tcW w:w="675" w:type="dxa"/>
            <w:tcBorders>
              <w:top w:val="nil"/>
              <w:bottom w:val="nil"/>
            </w:tcBorders>
          </w:tcPr>
          <w:p w:rsidR="00D236AA" w:rsidRDefault="00D236AA">
            <w:pPr>
              <w:pStyle w:val="TableParagraph"/>
              <w:rPr>
                <w:rFonts w:ascii="Times New Roman"/>
              </w:rPr>
            </w:pPr>
          </w:p>
        </w:tc>
        <w:tc>
          <w:tcPr>
            <w:tcW w:w="1074" w:type="dxa"/>
            <w:vMerge/>
            <w:tcBorders>
              <w:top w:val="nil"/>
            </w:tcBorders>
          </w:tcPr>
          <w:p w:rsidR="00D236AA" w:rsidRDefault="00D236AA">
            <w:pPr>
              <w:rPr>
                <w:sz w:val="2"/>
                <w:szCs w:val="2"/>
              </w:rPr>
            </w:pPr>
          </w:p>
        </w:tc>
      </w:tr>
      <w:tr w:rsidR="00D236AA">
        <w:trPr>
          <w:trHeight w:hRule="exact" w:val="309"/>
        </w:trPr>
        <w:tc>
          <w:tcPr>
            <w:tcW w:w="388" w:type="dxa"/>
            <w:vMerge/>
            <w:tcBorders>
              <w:top w:val="nil"/>
              <w:bottom w:val="nil"/>
            </w:tcBorders>
          </w:tcPr>
          <w:p w:rsidR="00D236AA" w:rsidRDefault="00D236AA">
            <w:pPr>
              <w:rPr>
                <w:sz w:val="2"/>
                <w:szCs w:val="2"/>
              </w:rPr>
            </w:pPr>
          </w:p>
        </w:tc>
        <w:tc>
          <w:tcPr>
            <w:tcW w:w="2223" w:type="dxa"/>
            <w:vMerge/>
            <w:tcBorders>
              <w:top w:val="nil"/>
            </w:tcBorders>
          </w:tcPr>
          <w:p w:rsidR="00D236AA" w:rsidRDefault="00D236AA">
            <w:pPr>
              <w:rPr>
                <w:sz w:val="2"/>
                <w:szCs w:val="2"/>
              </w:rPr>
            </w:pPr>
          </w:p>
        </w:tc>
        <w:tc>
          <w:tcPr>
            <w:tcW w:w="1454" w:type="dxa"/>
            <w:tcBorders>
              <w:top w:val="nil"/>
              <w:bottom w:val="nil"/>
            </w:tcBorders>
          </w:tcPr>
          <w:p w:rsidR="00D236AA" w:rsidRDefault="000E2E0C">
            <w:pPr>
              <w:pStyle w:val="TableParagraph"/>
              <w:spacing w:line="258" w:lineRule="exact"/>
              <w:ind w:left="105"/>
              <w:rPr>
                <w:rFonts w:ascii="Calibri"/>
              </w:rPr>
            </w:pPr>
            <w:r>
              <w:rPr>
                <w:rFonts w:ascii="Calibri"/>
                <w:spacing w:val="-2"/>
              </w:rPr>
              <w:t>Perangkat</w:t>
            </w:r>
          </w:p>
        </w:tc>
        <w:tc>
          <w:tcPr>
            <w:tcW w:w="864" w:type="dxa"/>
            <w:tcBorders>
              <w:top w:val="nil"/>
              <w:bottom w:val="nil"/>
            </w:tcBorders>
          </w:tcPr>
          <w:p w:rsidR="00D236AA" w:rsidRDefault="00D236AA">
            <w:pPr>
              <w:pStyle w:val="TableParagraph"/>
              <w:rPr>
                <w:rFonts w:ascii="Times New Roman"/>
              </w:rPr>
            </w:pPr>
          </w:p>
        </w:tc>
        <w:tc>
          <w:tcPr>
            <w:tcW w:w="791" w:type="dxa"/>
            <w:vMerge/>
            <w:tcBorders>
              <w:top w:val="nil"/>
            </w:tcBorders>
          </w:tcPr>
          <w:p w:rsidR="00D236AA" w:rsidRDefault="00D236AA">
            <w:pPr>
              <w:rPr>
                <w:sz w:val="2"/>
                <w:szCs w:val="2"/>
              </w:rPr>
            </w:pPr>
          </w:p>
        </w:tc>
        <w:tc>
          <w:tcPr>
            <w:tcW w:w="705" w:type="dxa"/>
            <w:tcBorders>
              <w:top w:val="nil"/>
              <w:bottom w:val="nil"/>
            </w:tcBorders>
          </w:tcPr>
          <w:p w:rsidR="00D236AA" w:rsidRDefault="00D236AA">
            <w:pPr>
              <w:pStyle w:val="TableParagraph"/>
              <w:rPr>
                <w:rFonts w:ascii="Times New Roman"/>
              </w:rPr>
            </w:pPr>
          </w:p>
        </w:tc>
        <w:tc>
          <w:tcPr>
            <w:tcW w:w="863" w:type="dxa"/>
            <w:tcBorders>
              <w:top w:val="nil"/>
              <w:bottom w:val="nil"/>
            </w:tcBorders>
          </w:tcPr>
          <w:p w:rsidR="00D236AA" w:rsidRDefault="00D236AA">
            <w:pPr>
              <w:pStyle w:val="TableParagraph"/>
              <w:rPr>
                <w:rFonts w:ascii="Times New Roman"/>
              </w:rPr>
            </w:pPr>
          </w:p>
        </w:tc>
        <w:tc>
          <w:tcPr>
            <w:tcW w:w="772" w:type="dxa"/>
            <w:vMerge/>
            <w:tcBorders>
              <w:top w:val="nil"/>
            </w:tcBorders>
          </w:tcPr>
          <w:p w:rsidR="00D236AA" w:rsidRDefault="00D236AA">
            <w:pPr>
              <w:rPr>
                <w:sz w:val="2"/>
                <w:szCs w:val="2"/>
              </w:rPr>
            </w:pPr>
          </w:p>
        </w:tc>
        <w:tc>
          <w:tcPr>
            <w:tcW w:w="709" w:type="dxa"/>
            <w:tcBorders>
              <w:top w:val="nil"/>
              <w:bottom w:val="nil"/>
            </w:tcBorders>
          </w:tcPr>
          <w:p w:rsidR="00D236AA" w:rsidRDefault="00D236AA">
            <w:pPr>
              <w:pStyle w:val="TableParagraph"/>
              <w:rPr>
                <w:rFonts w:ascii="Times New Roman"/>
              </w:rPr>
            </w:pPr>
          </w:p>
        </w:tc>
        <w:tc>
          <w:tcPr>
            <w:tcW w:w="690" w:type="dxa"/>
            <w:vMerge/>
            <w:tcBorders>
              <w:top w:val="nil"/>
            </w:tcBorders>
          </w:tcPr>
          <w:p w:rsidR="00D236AA" w:rsidRDefault="00D236AA">
            <w:pPr>
              <w:rPr>
                <w:sz w:val="2"/>
                <w:szCs w:val="2"/>
              </w:rPr>
            </w:pPr>
          </w:p>
        </w:tc>
        <w:tc>
          <w:tcPr>
            <w:tcW w:w="1084" w:type="dxa"/>
            <w:tcBorders>
              <w:top w:val="nil"/>
              <w:bottom w:val="nil"/>
            </w:tcBorders>
          </w:tcPr>
          <w:p w:rsidR="00D236AA" w:rsidRDefault="00D236AA">
            <w:pPr>
              <w:pStyle w:val="TableParagraph"/>
              <w:rPr>
                <w:rFonts w:ascii="Times New Roman"/>
              </w:rPr>
            </w:pPr>
          </w:p>
        </w:tc>
        <w:tc>
          <w:tcPr>
            <w:tcW w:w="1069" w:type="dxa"/>
            <w:tcBorders>
              <w:top w:val="nil"/>
              <w:bottom w:val="nil"/>
            </w:tcBorders>
          </w:tcPr>
          <w:p w:rsidR="00D236AA" w:rsidRDefault="00D236AA">
            <w:pPr>
              <w:pStyle w:val="TableParagraph"/>
              <w:rPr>
                <w:rFonts w:ascii="Times New Roman"/>
              </w:rPr>
            </w:pPr>
          </w:p>
        </w:tc>
        <w:tc>
          <w:tcPr>
            <w:tcW w:w="675" w:type="dxa"/>
            <w:tcBorders>
              <w:top w:val="nil"/>
              <w:bottom w:val="nil"/>
            </w:tcBorders>
          </w:tcPr>
          <w:p w:rsidR="00D236AA" w:rsidRDefault="00D236AA">
            <w:pPr>
              <w:pStyle w:val="TableParagraph"/>
              <w:rPr>
                <w:rFonts w:ascii="Times New Roman"/>
              </w:rPr>
            </w:pPr>
          </w:p>
        </w:tc>
        <w:tc>
          <w:tcPr>
            <w:tcW w:w="1074" w:type="dxa"/>
            <w:vMerge/>
            <w:tcBorders>
              <w:top w:val="nil"/>
            </w:tcBorders>
          </w:tcPr>
          <w:p w:rsidR="00D236AA" w:rsidRDefault="00D236AA">
            <w:pPr>
              <w:rPr>
                <w:sz w:val="2"/>
                <w:szCs w:val="2"/>
              </w:rPr>
            </w:pPr>
          </w:p>
        </w:tc>
      </w:tr>
      <w:tr w:rsidR="00D236AA">
        <w:trPr>
          <w:trHeight w:hRule="exact" w:val="720"/>
        </w:trPr>
        <w:tc>
          <w:tcPr>
            <w:tcW w:w="388" w:type="dxa"/>
            <w:vMerge/>
            <w:tcBorders>
              <w:top w:val="nil"/>
              <w:bottom w:val="nil"/>
            </w:tcBorders>
          </w:tcPr>
          <w:p w:rsidR="00D236AA" w:rsidRDefault="00D236AA">
            <w:pPr>
              <w:rPr>
                <w:sz w:val="2"/>
                <w:szCs w:val="2"/>
              </w:rPr>
            </w:pPr>
          </w:p>
        </w:tc>
        <w:tc>
          <w:tcPr>
            <w:tcW w:w="2223" w:type="dxa"/>
            <w:vMerge/>
            <w:tcBorders>
              <w:top w:val="nil"/>
            </w:tcBorders>
          </w:tcPr>
          <w:p w:rsidR="00D236AA" w:rsidRDefault="00D236AA">
            <w:pPr>
              <w:rPr>
                <w:sz w:val="2"/>
                <w:szCs w:val="2"/>
              </w:rPr>
            </w:pPr>
          </w:p>
        </w:tc>
        <w:tc>
          <w:tcPr>
            <w:tcW w:w="1454" w:type="dxa"/>
            <w:tcBorders>
              <w:top w:val="nil"/>
            </w:tcBorders>
          </w:tcPr>
          <w:p w:rsidR="00D236AA" w:rsidRDefault="000E2E0C">
            <w:pPr>
              <w:pStyle w:val="TableParagraph"/>
              <w:spacing w:before="11"/>
              <w:ind w:left="105"/>
              <w:rPr>
                <w:rFonts w:ascii="Calibri"/>
              </w:rPr>
            </w:pPr>
            <w:r>
              <w:rPr>
                <w:rFonts w:ascii="Calibri"/>
                <w:spacing w:val="-2"/>
              </w:rPr>
              <w:t>Daerah</w:t>
            </w:r>
          </w:p>
        </w:tc>
        <w:tc>
          <w:tcPr>
            <w:tcW w:w="864" w:type="dxa"/>
            <w:tcBorders>
              <w:top w:val="nil"/>
            </w:tcBorders>
          </w:tcPr>
          <w:p w:rsidR="00D236AA" w:rsidRDefault="000E2E0C">
            <w:pPr>
              <w:pStyle w:val="TableParagraph"/>
              <w:spacing w:line="193" w:lineRule="exact"/>
              <w:ind w:left="105"/>
              <w:rPr>
                <w:rFonts w:ascii="Calibri"/>
              </w:rPr>
            </w:pPr>
            <w:r>
              <w:rPr>
                <w:rFonts w:ascii="Calibri"/>
                <w:spacing w:val="-2"/>
              </w:rPr>
              <w:t>Dokum</w:t>
            </w:r>
          </w:p>
          <w:p w:rsidR="00D236AA" w:rsidRDefault="000E2E0C">
            <w:pPr>
              <w:pStyle w:val="TableParagraph"/>
              <w:spacing w:before="24"/>
              <w:ind w:left="105"/>
              <w:rPr>
                <w:rFonts w:ascii="Calibri"/>
              </w:rPr>
            </w:pPr>
            <w:r>
              <w:rPr>
                <w:rFonts w:ascii="Calibri"/>
                <w:spacing w:val="-5"/>
              </w:rPr>
              <w:t>en</w:t>
            </w:r>
          </w:p>
        </w:tc>
        <w:tc>
          <w:tcPr>
            <w:tcW w:w="791" w:type="dxa"/>
            <w:vMerge/>
            <w:tcBorders>
              <w:top w:val="nil"/>
            </w:tcBorders>
          </w:tcPr>
          <w:p w:rsidR="00D236AA" w:rsidRDefault="00D236AA">
            <w:pPr>
              <w:rPr>
                <w:sz w:val="2"/>
                <w:szCs w:val="2"/>
              </w:rPr>
            </w:pPr>
          </w:p>
        </w:tc>
        <w:tc>
          <w:tcPr>
            <w:tcW w:w="705" w:type="dxa"/>
            <w:tcBorders>
              <w:top w:val="nil"/>
            </w:tcBorders>
          </w:tcPr>
          <w:p w:rsidR="00D236AA" w:rsidRDefault="00D236AA">
            <w:pPr>
              <w:pStyle w:val="TableParagraph"/>
              <w:rPr>
                <w:rFonts w:ascii="Times New Roman"/>
              </w:rPr>
            </w:pPr>
          </w:p>
        </w:tc>
        <w:tc>
          <w:tcPr>
            <w:tcW w:w="863" w:type="dxa"/>
            <w:tcBorders>
              <w:top w:val="nil"/>
            </w:tcBorders>
          </w:tcPr>
          <w:p w:rsidR="00D236AA" w:rsidRDefault="000E2E0C">
            <w:pPr>
              <w:pStyle w:val="TableParagraph"/>
              <w:spacing w:line="193" w:lineRule="exact"/>
              <w:ind w:left="115"/>
              <w:rPr>
                <w:rFonts w:ascii="Calibri"/>
              </w:rPr>
            </w:pPr>
            <w:r>
              <w:rPr>
                <w:rFonts w:ascii="Calibri"/>
                <w:spacing w:val="-2"/>
              </w:rPr>
              <w:t>Dokum</w:t>
            </w:r>
          </w:p>
          <w:p w:rsidR="00D236AA" w:rsidRDefault="000E2E0C">
            <w:pPr>
              <w:pStyle w:val="TableParagraph"/>
              <w:spacing w:before="24"/>
              <w:ind w:left="115"/>
              <w:rPr>
                <w:rFonts w:ascii="Calibri"/>
              </w:rPr>
            </w:pPr>
            <w:r>
              <w:rPr>
                <w:rFonts w:ascii="Calibri"/>
                <w:spacing w:val="-5"/>
              </w:rPr>
              <w:t>en</w:t>
            </w:r>
          </w:p>
        </w:tc>
        <w:tc>
          <w:tcPr>
            <w:tcW w:w="772" w:type="dxa"/>
            <w:vMerge/>
            <w:tcBorders>
              <w:top w:val="nil"/>
            </w:tcBorders>
          </w:tcPr>
          <w:p w:rsidR="00D236AA" w:rsidRDefault="00D236AA">
            <w:pPr>
              <w:rPr>
                <w:sz w:val="2"/>
                <w:szCs w:val="2"/>
              </w:rPr>
            </w:pPr>
          </w:p>
        </w:tc>
        <w:tc>
          <w:tcPr>
            <w:tcW w:w="709" w:type="dxa"/>
            <w:tcBorders>
              <w:top w:val="nil"/>
            </w:tcBorders>
          </w:tcPr>
          <w:p w:rsidR="00D236AA" w:rsidRDefault="00D236AA">
            <w:pPr>
              <w:pStyle w:val="TableParagraph"/>
              <w:rPr>
                <w:rFonts w:ascii="Times New Roman"/>
              </w:rPr>
            </w:pPr>
          </w:p>
        </w:tc>
        <w:tc>
          <w:tcPr>
            <w:tcW w:w="690" w:type="dxa"/>
            <w:vMerge/>
            <w:tcBorders>
              <w:top w:val="nil"/>
            </w:tcBorders>
          </w:tcPr>
          <w:p w:rsidR="00D236AA" w:rsidRDefault="00D236AA">
            <w:pPr>
              <w:rPr>
                <w:sz w:val="2"/>
                <w:szCs w:val="2"/>
              </w:rPr>
            </w:pPr>
          </w:p>
        </w:tc>
        <w:tc>
          <w:tcPr>
            <w:tcW w:w="1084" w:type="dxa"/>
            <w:tcBorders>
              <w:top w:val="nil"/>
            </w:tcBorders>
          </w:tcPr>
          <w:p w:rsidR="00D236AA" w:rsidRDefault="00D236AA">
            <w:pPr>
              <w:pStyle w:val="TableParagraph"/>
              <w:rPr>
                <w:rFonts w:ascii="Times New Roman"/>
              </w:rPr>
            </w:pPr>
          </w:p>
        </w:tc>
        <w:tc>
          <w:tcPr>
            <w:tcW w:w="1069" w:type="dxa"/>
            <w:tcBorders>
              <w:top w:val="nil"/>
            </w:tcBorders>
          </w:tcPr>
          <w:p w:rsidR="00D236AA" w:rsidRDefault="00D236AA">
            <w:pPr>
              <w:pStyle w:val="TableParagraph"/>
              <w:rPr>
                <w:rFonts w:ascii="Times New Roman"/>
              </w:rPr>
            </w:pPr>
          </w:p>
        </w:tc>
        <w:tc>
          <w:tcPr>
            <w:tcW w:w="675" w:type="dxa"/>
            <w:tcBorders>
              <w:top w:val="nil"/>
            </w:tcBorders>
          </w:tcPr>
          <w:p w:rsidR="00D236AA" w:rsidRDefault="00D236AA">
            <w:pPr>
              <w:pStyle w:val="TableParagraph"/>
              <w:rPr>
                <w:rFonts w:ascii="Times New Roman"/>
              </w:rPr>
            </w:pPr>
          </w:p>
        </w:tc>
        <w:tc>
          <w:tcPr>
            <w:tcW w:w="1074" w:type="dxa"/>
            <w:vMerge/>
            <w:tcBorders>
              <w:top w:val="nil"/>
            </w:tcBorders>
          </w:tcPr>
          <w:p w:rsidR="00D236AA" w:rsidRDefault="00D236AA">
            <w:pPr>
              <w:rPr>
                <w:sz w:val="2"/>
                <w:szCs w:val="2"/>
              </w:rPr>
            </w:pPr>
          </w:p>
        </w:tc>
      </w:tr>
      <w:tr w:rsidR="00D236AA">
        <w:trPr>
          <w:trHeight w:hRule="exact" w:val="323"/>
        </w:trPr>
        <w:tc>
          <w:tcPr>
            <w:tcW w:w="388" w:type="dxa"/>
            <w:vMerge/>
            <w:tcBorders>
              <w:top w:val="nil"/>
              <w:bottom w:val="nil"/>
            </w:tcBorders>
          </w:tcPr>
          <w:p w:rsidR="00D236AA" w:rsidRDefault="00D236AA">
            <w:pPr>
              <w:rPr>
                <w:sz w:val="2"/>
                <w:szCs w:val="2"/>
              </w:rPr>
            </w:pPr>
          </w:p>
        </w:tc>
        <w:tc>
          <w:tcPr>
            <w:tcW w:w="2223" w:type="dxa"/>
            <w:vMerge w:val="restart"/>
          </w:tcPr>
          <w:p w:rsidR="00D236AA" w:rsidRDefault="000E2E0C">
            <w:pPr>
              <w:pStyle w:val="TableParagraph"/>
              <w:tabs>
                <w:tab w:val="left" w:pos="969"/>
              </w:tabs>
              <w:spacing w:before="6" w:line="276" w:lineRule="auto"/>
              <w:ind w:left="969" w:right="355" w:hanging="467"/>
              <w:rPr>
                <w:rFonts w:ascii="Calibri"/>
              </w:rPr>
            </w:pPr>
            <w:r>
              <w:rPr>
                <w:rFonts w:ascii="Calibri"/>
                <w:spacing w:val="-6"/>
              </w:rPr>
              <w:t>2.</w:t>
            </w:r>
            <w:r>
              <w:rPr>
                <w:rFonts w:ascii="Calibri"/>
              </w:rPr>
              <w:tab/>
            </w:r>
            <w:r>
              <w:rPr>
                <w:rFonts w:ascii="Calibri"/>
                <w:spacing w:val="-2"/>
              </w:rPr>
              <w:t xml:space="preserve">Evaluasi Kinerja </w:t>
            </w:r>
            <w:r>
              <w:rPr>
                <w:rFonts w:ascii="Calibri"/>
                <w:spacing w:val="-4"/>
              </w:rPr>
              <w:t xml:space="preserve">Perangkat </w:t>
            </w:r>
            <w:r>
              <w:rPr>
                <w:rFonts w:ascii="Calibri"/>
                <w:spacing w:val="-2"/>
              </w:rPr>
              <w:t>Daerah</w:t>
            </w:r>
          </w:p>
        </w:tc>
        <w:tc>
          <w:tcPr>
            <w:tcW w:w="1454" w:type="dxa"/>
            <w:tcBorders>
              <w:bottom w:val="nil"/>
            </w:tcBorders>
          </w:tcPr>
          <w:p w:rsidR="00D236AA" w:rsidRDefault="000E2E0C">
            <w:pPr>
              <w:pStyle w:val="TableParagraph"/>
              <w:spacing w:before="6"/>
              <w:ind w:left="105"/>
              <w:rPr>
                <w:rFonts w:ascii="Calibri"/>
              </w:rPr>
            </w:pPr>
            <w:r>
              <w:rPr>
                <w:rFonts w:ascii="Calibri"/>
                <w:spacing w:val="-2"/>
              </w:rPr>
              <w:t>Jumlah</w:t>
            </w:r>
          </w:p>
        </w:tc>
        <w:tc>
          <w:tcPr>
            <w:tcW w:w="864" w:type="dxa"/>
            <w:tcBorders>
              <w:bottom w:val="nil"/>
            </w:tcBorders>
          </w:tcPr>
          <w:p w:rsidR="00D236AA" w:rsidRDefault="000E2E0C">
            <w:pPr>
              <w:pStyle w:val="TableParagraph"/>
              <w:spacing w:before="6"/>
              <w:ind w:left="105"/>
              <w:rPr>
                <w:rFonts w:ascii="Calibri"/>
              </w:rPr>
            </w:pPr>
            <w:r>
              <w:rPr>
                <w:rFonts w:ascii="Calibri"/>
                <w:spacing w:val="-5"/>
              </w:rPr>
              <w:t>10</w:t>
            </w:r>
          </w:p>
        </w:tc>
        <w:tc>
          <w:tcPr>
            <w:tcW w:w="791" w:type="dxa"/>
            <w:vMerge w:val="restart"/>
          </w:tcPr>
          <w:p w:rsidR="00D236AA" w:rsidRDefault="000E2E0C">
            <w:pPr>
              <w:pStyle w:val="TableParagraph"/>
              <w:spacing w:before="6"/>
              <w:ind w:left="105"/>
              <w:rPr>
                <w:rFonts w:ascii="Calibri"/>
              </w:rPr>
            </w:pPr>
            <w:r>
              <w:rPr>
                <w:rFonts w:ascii="Calibri"/>
                <w:spacing w:val="-10"/>
              </w:rPr>
              <w:t>5</w:t>
            </w:r>
          </w:p>
        </w:tc>
        <w:tc>
          <w:tcPr>
            <w:tcW w:w="705" w:type="dxa"/>
            <w:tcBorders>
              <w:bottom w:val="nil"/>
            </w:tcBorders>
          </w:tcPr>
          <w:p w:rsidR="00D236AA" w:rsidRDefault="000E2E0C">
            <w:pPr>
              <w:pStyle w:val="TableParagraph"/>
              <w:spacing w:before="6"/>
              <w:ind w:left="114"/>
              <w:rPr>
                <w:rFonts w:ascii="Calibri"/>
              </w:rPr>
            </w:pPr>
            <w:r>
              <w:rPr>
                <w:rFonts w:ascii="Calibri"/>
                <w:spacing w:val="-4"/>
              </w:rPr>
              <w:t>50,0</w:t>
            </w:r>
          </w:p>
        </w:tc>
        <w:tc>
          <w:tcPr>
            <w:tcW w:w="863" w:type="dxa"/>
            <w:tcBorders>
              <w:bottom w:val="nil"/>
            </w:tcBorders>
          </w:tcPr>
          <w:p w:rsidR="00D236AA" w:rsidRDefault="000E2E0C">
            <w:pPr>
              <w:pStyle w:val="TableParagraph"/>
              <w:spacing w:before="6"/>
              <w:ind w:left="115"/>
              <w:rPr>
                <w:rFonts w:ascii="Calibri"/>
              </w:rPr>
            </w:pPr>
            <w:r>
              <w:rPr>
                <w:rFonts w:ascii="Calibri"/>
                <w:spacing w:val="-5"/>
              </w:rPr>
              <w:t>10</w:t>
            </w:r>
          </w:p>
        </w:tc>
        <w:tc>
          <w:tcPr>
            <w:tcW w:w="772" w:type="dxa"/>
            <w:vMerge w:val="restart"/>
          </w:tcPr>
          <w:p w:rsidR="00D236AA" w:rsidRDefault="000E2E0C">
            <w:pPr>
              <w:pStyle w:val="TableParagraph"/>
              <w:spacing w:before="6"/>
              <w:ind w:left="114"/>
              <w:rPr>
                <w:rFonts w:ascii="Calibri"/>
              </w:rPr>
            </w:pPr>
            <w:r>
              <w:rPr>
                <w:rFonts w:ascii="Calibri"/>
                <w:spacing w:val="-10"/>
              </w:rPr>
              <w:t>4</w:t>
            </w:r>
          </w:p>
        </w:tc>
        <w:tc>
          <w:tcPr>
            <w:tcW w:w="709" w:type="dxa"/>
            <w:tcBorders>
              <w:bottom w:val="nil"/>
            </w:tcBorders>
          </w:tcPr>
          <w:p w:rsidR="00D236AA" w:rsidRDefault="000E2E0C">
            <w:pPr>
              <w:pStyle w:val="TableParagraph"/>
              <w:spacing w:before="6"/>
              <w:ind w:left="114"/>
              <w:rPr>
                <w:rFonts w:ascii="Calibri"/>
              </w:rPr>
            </w:pPr>
            <w:r>
              <w:rPr>
                <w:rFonts w:ascii="Calibri"/>
                <w:spacing w:val="-4"/>
              </w:rPr>
              <w:t>40,0</w:t>
            </w:r>
          </w:p>
        </w:tc>
        <w:tc>
          <w:tcPr>
            <w:tcW w:w="690" w:type="dxa"/>
            <w:vMerge w:val="restart"/>
          </w:tcPr>
          <w:p w:rsidR="00D236AA" w:rsidRDefault="00D236AA">
            <w:pPr>
              <w:pStyle w:val="TableParagraph"/>
              <w:rPr>
                <w:rFonts w:ascii="Times New Roman"/>
              </w:rPr>
            </w:pPr>
          </w:p>
        </w:tc>
        <w:tc>
          <w:tcPr>
            <w:tcW w:w="1084" w:type="dxa"/>
            <w:tcBorders>
              <w:bottom w:val="nil"/>
            </w:tcBorders>
          </w:tcPr>
          <w:p w:rsidR="00D236AA" w:rsidRDefault="00D236AA">
            <w:pPr>
              <w:pStyle w:val="TableParagraph"/>
              <w:rPr>
                <w:rFonts w:ascii="Times New Roman"/>
              </w:rPr>
            </w:pPr>
          </w:p>
        </w:tc>
        <w:tc>
          <w:tcPr>
            <w:tcW w:w="1069" w:type="dxa"/>
            <w:tcBorders>
              <w:bottom w:val="nil"/>
            </w:tcBorders>
          </w:tcPr>
          <w:p w:rsidR="00D236AA" w:rsidRDefault="00D236AA">
            <w:pPr>
              <w:pStyle w:val="TableParagraph"/>
              <w:rPr>
                <w:rFonts w:ascii="Times New Roman"/>
              </w:rPr>
            </w:pPr>
          </w:p>
        </w:tc>
        <w:tc>
          <w:tcPr>
            <w:tcW w:w="675" w:type="dxa"/>
            <w:tcBorders>
              <w:bottom w:val="nil"/>
            </w:tcBorders>
          </w:tcPr>
          <w:p w:rsidR="00D236AA" w:rsidRDefault="000E2E0C">
            <w:pPr>
              <w:pStyle w:val="TableParagraph"/>
              <w:spacing w:before="6"/>
              <w:ind w:left="105"/>
              <w:rPr>
                <w:rFonts w:ascii="Calibri"/>
              </w:rPr>
            </w:pPr>
            <w:r>
              <w:rPr>
                <w:rFonts w:ascii="Calibri"/>
                <w:spacing w:val="-4"/>
              </w:rPr>
              <w:t>31,6</w:t>
            </w:r>
          </w:p>
        </w:tc>
        <w:tc>
          <w:tcPr>
            <w:tcW w:w="1074" w:type="dxa"/>
            <w:vMerge w:val="restart"/>
          </w:tcPr>
          <w:p w:rsidR="00D236AA" w:rsidRDefault="00D236AA">
            <w:pPr>
              <w:pStyle w:val="TableParagraph"/>
              <w:rPr>
                <w:rFonts w:ascii="Times New Roman"/>
              </w:rPr>
            </w:pPr>
          </w:p>
        </w:tc>
      </w:tr>
      <w:tr w:rsidR="00D236AA">
        <w:trPr>
          <w:trHeight w:hRule="exact" w:val="312"/>
        </w:trPr>
        <w:tc>
          <w:tcPr>
            <w:tcW w:w="388" w:type="dxa"/>
            <w:vMerge/>
            <w:tcBorders>
              <w:top w:val="nil"/>
              <w:bottom w:val="nil"/>
            </w:tcBorders>
          </w:tcPr>
          <w:p w:rsidR="00D236AA" w:rsidRDefault="00D236AA">
            <w:pPr>
              <w:rPr>
                <w:sz w:val="2"/>
                <w:szCs w:val="2"/>
              </w:rPr>
            </w:pPr>
          </w:p>
        </w:tc>
        <w:tc>
          <w:tcPr>
            <w:tcW w:w="2223" w:type="dxa"/>
            <w:vMerge/>
            <w:tcBorders>
              <w:top w:val="nil"/>
            </w:tcBorders>
          </w:tcPr>
          <w:p w:rsidR="00D236AA" w:rsidRDefault="00D236AA">
            <w:pPr>
              <w:rPr>
                <w:sz w:val="2"/>
                <w:szCs w:val="2"/>
              </w:rPr>
            </w:pPr>
          </w:p>
        </w:tc>
        <w:tc>
          <w:tcPr>
            <w:tcW w:w="1454" w:type="dxa"/>
            <w:tcBorders>
              <w:top w:val="nil"/>
              <w:bottom w:val="nil"/>
            </w:tcBorders>
          </w:tcPr>
          <w:p w:rsidR="00D236AA" w:rsidRDefault="000E2E0C">
            <w:pPr>
              <w:pStyle w:val="TableParagraph"/>
              <w:spacing w:before="4"/>
              <w:ind w:left="105"/>
              <w:rPr>
                <w:rFonts w:ascii="Calibri"/>
              </w:rPr>
            </w:pPr>
            <w:r>
              <w:rPr>
                <w:rFonts w:ascii="Calibri"/>
                <w:spacing w:val="-2"/>
              </w:rPr>
              <w:t>Laporan</w:t>
            </w:r>
          </w:p>
        </w:tc>
        <w:tc>
          <w:tcPr>
            <w:tcW w:w="864" w:type="dxa"/>
            <w:tcBorders>
              <w:top w:val="nil"/>
              <w:bottom w:val="nil"/>
            </w:tcBorders>
          </w:tcPr>
          <w:p w:rsidR="00D236AA" w:rsidRDefault="00D236AA">
            <w:pPr>
              <w:pStyle w:val="TableParagraph"/>
              <w:rPr>
                <w:rFonts w:ascii="Times New Roman"/>
              </w:rPr>
            </w:pPr>
          </w:p>
        </w:tc>
        <w:tc>
          <w:tcPr>
            <w:tcW w:w="791" w:type="dxa"/>
            <w:vMerge/>
            <w:tcBorders>
              <w:top w:val="nil"/>
            </w:tcBorders>
          </w:tcPr>
          <w:p w:rsidR="00D236AA" w:rsidRDefault="00D236AA">
            <w:pPr>
              <w:rPr>
                <w:sz w:val="2"/>
                <w:szCs w:val="2"/>
              </w:rPr>
            </w:pPr>
          </w:p>
        </w:tc>
        <w:tc>
          <w:tcPr>
            <w:tcW w:w="705" w:type="dxa"/>
            <w:tcBorders>
              <w:top w:val="nil"/>
              <w:bottom w:val="nil"/>
            </w:tcBorders>
          </w:tcPr>
          <w:p w:rsidR="00D236AA" w:rsidRDefault="000E2E0C">
            <w:pPr>
              <w:pStyle w:val="TableParagraph"/>
              <w:spacing w:before="4"/>
              <w:ind w:left="114"/>
              <w:rPr>
                <w:rFonts w:ascii="Calibri"/>
              </w:rPr>
            </w:pPr>
            <w:r>
              <w:rPr>
                <w:rFonts w:ascii="Calibri"/>
                <w:spacing w:val="-10"/>
              </w:rPr>
              <w:t>0</w:t>
            </w:r>
          </w:p>
        </w:tc>
        <w:tc>
          <w:tcPr>
            <w:tcW w:w="863" w:type="dxa"/>
            <w:tcBorders>
              <w:top w:val="nil"/>
              <w:bottom w:val="nil"/>
            </w:tcBorders>
          </w:tcPr>
          <w:p w:rsidR="00D236AA" w:rsidRDefault="00D236AA">
            <w:pPr>
              <w:pStyle w:val="TableParagraph"/>
              <w:rPr>
                <w:rFonts w:ascii="Times New Roman"/>
              </w:rPr>
            </w:pPr>
          </w:p>
        </w:tc>
        <w:tc>
          <w:tcPr>
            <w:tcW w:w="772" w:type="dxa"/>
            <w:vMerge/>
            <w:tcBorders>
              <w:top w:val="nil"/>
            </w:tcBorders>
          </w:tcPr>
          <w:p w:rsidR="00D236AA" w:rsidRDefault="00D236AA">
            <w:pPr>
              <w:rPr>
                <w:sz w:val="2"/>
                <w:szCs w:val="2"/>
              </w:rPr>
            </w:pPr>
          </w:p>
        </w:tc>
        <w:tc>
          <w:tcPr>
            <w:tcW w:w="709" w:type="dxa"/>
            <w:tcBorders>
              <w:top w:val="nil"/>
              <w:bottom w:val="nil"/>
            </w:tcBorders>
          </w:tcPr>
          <w:p w:rsidR="00D236AA" w:rsidRDefault="000E2E0C">
            <w:pPr>
              <w:pStyle w:val="TableParagraph"/>
              <w:spacing w:before="4"/>
              <w:ind w:left="114"/>
              <w:rPr>
                <w:rFonts w:ascii="Calibri"/>
              </w:rPr>
            </w:pPr>
            <w:r>
              <w:rPr>
                <w:rFonts w:ascii="Calibri"/>
                <w:spacing w:val="-10"/>
              </w:rPr>
              <w:t>0</w:t>
            </w:r>
          </w:p>
        </w:tc>
        <w:tc>
          <w:tcPr>
            <w:tcW w:w="690" w:type="dxa"/>
            <w:vMerge/>
            <w:tcBorders>
              <w:top w:val="nil"/>
            </w:tcBorders>
          </w:tcPr>
          <w:p w:rsidR="00D236AA" w:rsidRDefault="00D236AA">
            <w:pPr>
              <w:rPr>
                <w:sz w:val="2"/>
                <w:szCs w:val="2"/>
              </w:rPr>
            </w:pPr>
          </w:p>
        </w:tc>
        <w:tc>
          <w:tcPr>
            <w:tcW w:w="1084" w:type="dxa"/>
            <w:tcBorders>
              <w:top w:val="nil"/>
              <w:bottom w:val="nil"/>
            </w:tcBorders>
          </w:tcPr>
          <w:p w:rsidR="00D236AA" w:rsidRDefault="000E2E0C">
            <w:pPr>
              <w:pStyle w:val="TableParagraph"/>
              <w:spacing w:before="4"/>
              <w:ind w:left="114"/>
              <w:rPr>
                <w:rFonts w:ascii="Calibri"/>
              </w:rPr>
            </w:pPr>
            <w:r>
              <w:rPr>
                <w:rFonts w:ascii="Calibri"/>
                <w:spacing w:val="-2"/>
              </w:rPr>
              <w:t>6.000.00</w:t>
            </w:r>
          </w:p>
        </w:tc>
        <w:tc>
          <w:tcPr>
            <w:tcW w:w="1069" w:type="dxa"/>
            <w:tcBorders>
              <w:top w:val="nil"/>
              <w:bottom w:val="nil"/>
            </w:tcBorders>
          </w:tcPr>
          <w:p w:rsidR="00D236AA" w:rsidRDefault="000E2E0C">
            <w:pPr>
              <w:pStyle w:val="TableParagraph"/>
              <w:spacing w:before="4"/>
              <w:ind w:left="115"/>
              <w:rPr>
                <w:rFonts w:ascii="Calibri"/>
              </w:rPr>
            </w:pPr>
            <w:r>
              <w:rPr>
                <w:rFonts w:ascii="Calibri"/>
                <w:spacing w:val="-2"/>
              </w:rPr>
              <w:t>1.900.00</w:t>
            </w:r>
          </w:p>
        </w:tc>
        <w:tc>
          <w:tcPr>
            <w:tcW w:w="675" w:type="dxa"/>
            <w:tcBorders>
              <w:top w:val="nil"/>
              <w:bottom w:val="nil"/>
            </w:tcBorders>
          </w:tcPr>
          <w:p w:rsidR="00D236AA" w:rsidRDefault="000E2E0C">
            <w:pPr>
              <w:pStyle w:val="TableParagraph"/>
              <w:spacing w:before="4"/>
              <w:ind w:left="105"/>
              <w:rPr>
                <w:rFonts w:ascii="Calibri"/>
              </w:rPr>
            </w:pPr>
            <w:r>
              <w:rPr>
                <w:rFonts w:ascii="Calibri"/>
                <w:spacing w:val="-10"/>
              </w:rPr>
              <w:t>7</w:t>
            </w:r>
          </w:p>
        </w:tc>
        <w:tc>
          <w:tcPr>
            <w:tcW w:w="1074" w:type="dxa"/>
            <w:vMerge/>
            <w:tcBorders>
              <w:top w:val="nil"/>
            </w:tcBorders>
          </w:tcPr>
          <w:p w:rsidR="00D236AA" w:rsidRDefault="00D236AA">
            <w:pPr>
              <w:rPr>
                <w:sz w:val="2"/>
                <w:szCs w:val="2"/>
              </w:rPr>
            </w:pPr>
          </w:p>
        </w:tc>
      </w:tr>
      <w:tr w:rsidR="00D236AA">
        <w:trPr>
          <w:trHeight w:hRule="exact" w:val="307"/>
        </w:trPr>
        <w:tc>
          <w:tcPr>
            <w:tcW w:w="388" w:type="dxa"/>
            <w:vMerge/>
            <w:tcBorders>
              <w:top w:val="nil"/>
              <w:bottom w:val="nil"/>
            </w:tcBorders>
          </w:tcPr>
          <w:p w:rsidR="00D236AA" w:rsidRDefault="00D236AA">
            <w:pPr>
              <w:rPr>
                <w:sz w:val="2"/>
                <w:szCs w:val="2"/>
              </w:rPr>
            </w:pPr>
          </w:p>
        </w:tc>
        <w:tc>
          <w:tcPr>
            <w:tcW w:w="2223" w:type="dxa"/>
            <w:vMerge/>
            <w:tcBorders>
              <w:top w:val="nil"/>
            </w:tcBorders>
          </w:tcPr>
          <w:p w:rsidR="00D236AA" w:rsidRDefault="00D236AA">
            <w:pPr>
              <w:rPr>
                <w:sz w:val="2"/>
                <w:szCs w:val="2"/>
              </w:rPr>
            </w:pPr>
          </w:p>
        </w:tc>
        <w:tc>
          <w:tcPr>
            <w:tcW w:w="1454" w:type="dxa"/>
            <w:tcBorders>
              <w:top w:val="nil"/>
              <w:bottom w:val="nil"/>
            </w:tcBorders>
          </w:tcPr>
          <w:p w:rsidR="00D236AA" w:rsidRDefault="000E2E0C">
            <w:pPr>
              <w:pStyle w:val="TableParagraph"/>
              <w:spacing w:line="268" w:lineRule="exact"/>
              <w:ind w:left="105"/>
              <w:rPr>
                <w:rFonts w:ascii="Calibri"/>
              </w:rPr>
            </w:pPr>
            <w:r>
              <w:rPr>
                <w:rFonts w:ascii="Calibri"/>
                <w:spacing w:val="-2"/>
              </w:rPr>
              <w:t>Evaluasi</w:t>
            </w:r>
          </w:p>
        </w:tc>
        <w:tc>
          <w:tcPr>
            <w:tcW w:w="864" w:type="dxa"/>
            <w:tcBorders>
              <w:top w:val="nil"/>
              <w:bottom w:val="nil"/>
            </w:tcBorders>
          </w:tcPr>
          <w:p w:rsidR="00D236AA" w:rsidRDefault="00D236AA">
            <w:pPr>
              <w:pStyle w:val="TableParagraph"/>
              <w:rPr>
                <w:rFonts w:ascii="Times New Roman"/>
              </w:rPr>
            </w:pPr>
          </w:p>
        </w:tc>
        <w:tc>
          <w:tcPr>
            <w:tcW w:w="791" w:type="dxa"/>
            <w:vMerge/>
            <w:tcBorders>
              <w:top w:val="nil"/>
            </w:tcBorders>
          </w:tcPr>
          <w:p w:rsidR="00D236AA" w:rsidRDefault="00D236AA">
            <w:pPr>
              <w:rPr>
                <w:sz w:val="2"/>
                <w:szCs w:val="2"/>
              </w:rPr>
            </w:pPr>
          </w:p>
        </w:tc>
        <w:tc>
          <w:tcPr>
            <w:tcW w:w="705" w:type="dxa"/>
            <w:tcBorders>
              <w:top w:val="nil"/>
              <w:bottom w:val="nil"/>
            </w:tcBorders>
          </w:tcPr>
          <w:p w:rsidR="00D236AA" w:rsidRDefault="00D236AA">
            <w:pPr>
              <w:pStyle w:val="TableParagraph"/>
              <w:rPr>
                <w:rFonts w:ascii="Times New Roman"/>
              </w:rPr>
            </w:pPr>
          </w:p>
        </w:tc>
        <w:tc>
          <w:tcPr>
            <w:tcW w:w="863" w:type="dxa"/>
            <w:tcBorders>
              <w:top w:val="nil"/>
              <w:bottom w:val="nil"/>
            </w:tcBorders>
          </w:tcPr>
          <w:p w:rsidR="00D236AA" w:rsidRDefault="00D236AA">
            <w:pPr>
              <w:pStyle w:val="TableParagraph"/>
              <w:rPr>
                <w:rFonts w:ascii="Times New Roman"/>
              </w:rPr>
            </w:pPr>
          </w:p>
        </w:tc>
        <w:tc>
          <w:tcPr>
            <w:tcW w:w="772" w:type="dxa"/>
            <w:vMerge/>
            <w:tcBorders>
              <w:top w:val="nil"/>
            </w:tcBorders>
          </w:tcPr>
          <w:p w:rsidR="00D236AA" w:rsidRDefault="00D236AA">
            <w:pPr>
              <w:rPr>
                <w:sz w:val="2"/>
                <w:szCs w:val="2"/>
              </w:rPr>
            </w:pPr>
          </w:p>
        </w:tc>
        <w:tc>
          <w:tcPr>
            <w:tcW w:w="709" w:type="dxa"/>
            <w:tcBorders>
              <w:top w:val="nil"/>
              <w:bottom w:val="nil"/>
            </w:tcBorders>
          </w:tcPr>
          <w:p w:rsidR="00D236AA" w:rsidRDefault="00D236AA">
            <w:pPr>
              <w:pStyle w:val="TableParagraph"/>
              <w:rPr>
                <w:rFonts w:ascii="Times New Roman"/>
              </w:rPr>
            </w:pPr>
          </w:p>
        </w:tc>
        <w:tc>
          <w:tcPr>
            <w:tcW w:w="690" w:type="dxa"/>
            <w:vMerge/>
            <w:tcBorders>
              <w:top w:val="nil"/>
            </w:tcBorders>
          </w:tcPr>
          <w:p w:rsidR="00D236AA" w:rsidRDefault="00D236AA">
            <w:pPr>
              <w:rPr>
                <w:sz w:val="2"/>
                <w:szCs w:val="2"/>
              </w:rPr>
            </w:pPr>
          </w:p>
        </w:tc>
        <w:tc>
          <w:tcPr>
            <w:tcW w:w="1084" w:type="dxa"/>
            <w:tcBorders>
              <w:top w:val="nil"/>
              <w:bottom w:val="nil"/>
            </w:tcBorders>
          </w:tcPr>
          <w:p w:rsidR="00D236AA" w:rsidRDefault="000E2E0C">
            <w:pPr>
              <w:pStyle w:val="TableParagraph"/>
              <w:spacing w:line="268" w:lineRule="exact"/>
              <w:ind w:left="114"/>
              <w:rPr>
                <w:rFonts w:ascii="Calibri"/>
              </w:rPr>
            </w:pPr>
            <w:r>
              <w:rPr>
                <w:rFonts w:ascii="Calibri"/>
                <w:spacing w:val="-10"/>
              </w:rPr>
              <w:t>0</w:t>
            </w:r>
          </w:p>
        </w:tc>
        <w:tc>
          <w:tcPr>
            <w:tcW w:w="1069" w:type="dxa"/>
            <w:tcBorders>
              <w:top w:val="nil"/>
              <w:bottom w:val="nil"/>
            </w:tcBorders>
          </w:tcPr>
          <w:p w:rsidR="00D236AA" w:rsidRDefault="000E2E0C">
            <w:pPr>
              <w:pStyle w:val="TableParagraph"/>
              <w:spacing w:line="268" w:lineRule="exact"/>
              <w:ind w:left="115"/>
              <w:rPr>
                <w:rFonts w:ascii="Calibri"/>
              </w:rPr>
            </w:pPr>
            <w:r>
              <w:rPr>
                <w:rFonts w:ascii="Calibri"/>
                <w:spacing w:val="-10"/>
              </w:rPr>
              <w:t>0</w:t>
            </w:r>
          </w:p>
        </w:tc>
        <w:tc>
          <w:tcPr>
            <w:tcW w:w="675" w:type="dxa"/>
            <w:tcBorders>
              <w:top w:val="nil"/>
              <w:bottom w:val="nil"/>
            </w:tcBorders>
          </w:tcPr>
          <w:p w:rsidR="00D236AA" w:rsidRDefault="00D236AA">
            <w:pPr>
              <w:pStyle w:val="TableParagraph"/>
              <w:rPr>
                <w:rFonts w:ascii="Times New Roman"/>
              </w:rPr>
            </w:pPr>
          </w:p>
        </w:tc>
        <w:tc>
          <w:tcPr>
            <w:tcW w:w="1074" w:type="dxa"/>
            <w:vMerge/>
            <w:tcBorders>
              <w:top w:val="nil"/>
            </w:tcBorders>
          </w:tcPr>
          <w:p w:rsidR="00D236AA" w:rsidRDefault="00D236AA">
            <w:pPr>
              <w:rPr>
                <w:sz w:val="2"/>
                <w:szCs w:val="2"/>
              </w:rPr>
            </w:pPr>
          </w:p>
        </w:tc>
      </w:tr>
      <w:tr w:rsidR="00D236AA">
        <w:trPr>
          <w:trHeight w:hRule="exact" w:val="1121"/>
        </w:trPr>
        <w:tc>
          <w:tcPr>
            <w:tcW w:w="388" w:type="dxa"/>
            <w:vMerge/>
            <w:tcBorders>
              <w:top w:val="nil"/>
              <w:bottom w:val="nil"/>
            </w:tcBorders>
          </w:tcPr>
          <w:p w:rsidR="00D236AA" w:rsidRDefault="00D236AA">
            <w:pPr>
              <w:rPr>
                <w:sz w:val="2"/>
                <w:szCs w:val="2"/>
              </w:rPr>
            </w:pPr>
          </w:p>
        </w:tc>
        <w:tc>
          <w:tcPr>
            <w:tcW w:w="2223" w:type="dxa"/>
            <w:vMerge/>
            <w:tcBorders>
              <w:top w:val="nil"/>
            </w:tcBorders>
          </w:tcPr>
          <w:p w:rsidR="00D236AA" w:rsidRDefault="00D236AA">
            <w:pPr>
              <w:rPr>
                <w:sz w:val="2"/>
                <w:szCs w:val="2"/>
              </w:rPr>
            </w:pPr>
          </w:p>
        </w:tc>
        <w:tc>
          <w:tcPr>
            <w:tcW w:w="1454" w:type="dxa"/>
            <w:tcBorders>
              <w:top w:val="nil"/>
            </w:tcBorders>
          </w:tcPr>
          <w:p w:rsidR="00D236AA" w:rsidRDefault="000E2E0C">
            <w:pPr>
              <w:pStyle w:val="TableParagraph"/>
              <w:spacing w:line="273" w:lineRule="auto"/>
              <w:ind w:left="105"/>
              <w:rPr>
                <w:rFonts w:ascii="Calibri"/>
              </w:rPr>
            </w:pPr>
            <w:r>
              <w:rPr>
                <w:rFonts w:ascii="Calibri"/>
                <w:spacing w:val="-2"/>
              </w:rPr>
              <w:t xml:space="preserve">Kinerja </w:t>
            </w:r>
            <w:r>
              <w:rPr>
                <w:rFonts w:ascii="Calibri"/>
                <w:spacing w:val="-4"/>
              </w:rPr>
              <w:t xml:space="preserve">Perangkat </w:t>
            </w:r>
            <w:r>
              <w:rPr>
                <w:rFonts w:ascii="Calibri"/>
                <w:spacing w:val="-2"/>
              </w:rPr>
              <w:t>Daerah</w:t>
            </w:r>
          </w:p>
        </w:tc>
        <w:tc>
          <w:tcPr>
            <w:tcW w:w="864" w:type="dxa"/>
            <w:tcBorders>
              <w:top w:val="nil"/>
            </w:tcBorders>
          </w:tcPr>
          <w:p w:rsidR="00D236AA" w:rsidRDefault="000E2E0C">
            <w:pPr>
              <w:pStyle w:val="TableParagraph"/>
              <w:spacing w:before="196" w:line="273" w:lineRule="auto"/>
              <w:ind w:left="105" w:right="141"/>
              <w:rPr>
                <w:rFonts w:ascii="Calibri"/>
              </w:rPr>
            </w:pPr>
            <w:r>
              <w:rPr>
                <w:rFonts w:ascii="Calibri"/>
                <w:spacing w:val="-4"/>
              </w:rPr>
              <w:t xml:space="preserve">Lapora </w:t>
            </w:r>
            <w:r>
              <w:rPr>
                <w:rFonts w:ascii="Calibri"/>
                <w:spacing w:val="-10"/>
              </w:rPr>
              <w:t>n</w:t>
            </w:r>
          </w:p>
        </w:tc>
        <w:tc>
          <w:tcPr>
            <w:tcW w:w="791" w:type="dxa"/>
            <w:vMerge/>
            <w:tcBorders>
              <w:top w:val="nil"/>
            </w:tcBorders>
          </w:tcPr>
          <w:p w:rsidR="00D236AA" w:rsidRDefault="00D236AA">
            <w:pPr>
              <w:rPr>
                <w:sz w:val="2"/>
                <w:szCs w:val="2"/>
              </w:rPr>
            </w:pPr>
          </w:p>
        </w:tc>
        <w:tc>
          <w:tcPr>
            <w:tcW w:w="705" w:type="dxa"/>
            <w:tcBorders>
              <w:top w:val="nil"/>
            </w:tcBorders>
          </w:tcPr>
          <w:p w:rsidR="00D236AA" w:rsidRDefault="00D236AA">
            <w:pPr>
              <w:pStyle w:val="TableParagraph"/>
              <w:rPr>
                <w:rFonts w:ascii="Times New Roman"/>
              </w:rPr>
            </w:pPr>
          </w:p>
        </w:tc>
        <w:tc>
          <w:tcPr>
            <w:tcW w:w="863" w:type="dxa"/>
            <w:tcBorders>
              <w:top w:val="nil"/>
            </w:tcBorders>
          </w:tcPr>
          <w:p w:rsidR="00D236AA" w:rsidRDefault="000E2E0C">
            <w:pPr>
              <w:pStyle w:val="TableParagraph"/>
              <w:spacing w:before="196" w:line="273" w:lineRule="auto"/>
              <w:ind w:left="115" w:right="130"/>
              <w:rPr>
                <w:rFonts w:ascii="Calibri"/>
              </w:rPr>
            </w:pPr>
            <w:r>
              <w:rPr>
                <w:rFonts w:ascii="Calibri"/>
                <w:spacing w:val="-4"/>
              </w:rPr>
              <w:t xml:space="preserve">Lapora </w:t>
            </w:r>
            <w:r>
              <w:rPr>
                <w:rFonts w:ascii="Calibri"/>
                <w:spacing w:val="-10"/>
              </w:rPr>
              <w:t>n</w:t>
            </w:r>
          </w:p>
        </w:tc>
        <w:tc>
          <w:tcPr>
            <w:tcW w:w="772" w:type="dxa"/>
            <w:vMerge/>
            <w:tcBorders>
              <w:top w:val="nil"/>
            </w:tcBorders>
          </w:tcPr>
          <w:p w:rsidR="00D236AA" w:rsidRDefault="00D236AA">
            <w:pPr>
              <w:rPr>
                <w:sz w:val="2"/>
                <w:szCs w:val="2"/>
              </w:rPr>
            </w:pPr>
          </w:p>
        </w:tc>
        <w:tc>
          <w:tcPr>
            <w:tcW w:w="709" w:type="dxa"/>
            <w:tcBorders>
              <w:top w:val="nil"/>
            </w:tcBorders>
          </w:tcPr>
          <w:p w:rsidR="00D236AA" w:rsidRDefault="00D236AA">
            <w:pPr>
              <w:pStyle w:val="TableParagraph"/>
              <w:rPr>
                <w:rFonts w:ascii="Times New Roman"/>
              </w:rPr>
            </w:pPr>
          </w:p>
        </w:tc>
        <w:tc>
          <w:tcPr>
            <w:tcW w:w="690" w:type="dxa"/>
            <w:vMerge/>
            <w:tcBorders>
              <w:top w:val="nil"/>
            </w:tcBorders>
          </w:tcPr>
          <w:p w:rsidR="00D236AA" w:rsidRDefault="00D236AA">
            <w:pPr>
              <w:rPr>
                <w:sz w:val="2"/>
                <w:szCs w:val="2"/>
              </w:rPr>
            </w:pPr>
          </w:p>
        </w:tc>
        <w:tc>
          <w:tcPr>
            <w:tcW w:w="1084" w:type="dxa"/>
            <w:tcBorders>
              <w:top w:val="nil"/>
            </w:tcBorders>
          </w:tcPr>
          <w:p w:rsidR="00D236AA" w:rsidRDefault="00D236AA">
            <w:pPr>
              <w:pStyle w:val="TableParagraph"/>
              <w:rPr>
                <w:rFonts w:ascii="Times New Roman"/>
              </w:rPr>
            </w:pPr>
          </w:p>
        </w:tc>
        <w:tc>
          <w:tcPr>
            <w:tcW w:w="1069" w:type="dxa"/>
            <w:tcBorders>
              <w:top w:val="nil"/>
            </w:tcBorders>
          </w:tcPr>
          <w:p w:rsidR="00D236AA" w:rsidRDefault="00D236AA">
            <w:pPr>
              <w:pStyle w:val="TableParagraph"/>
              <w:rPr>
                <w:rFonts w:ascii="Times New Roman"/>
              </w:rPr>
            </w:pPr>
          </w:p>
        </w:tc>
        <w:tc>
          <w:tcPr>
            <w:tcW w:w="675" w:type="dxa"/>
            <w:tcBorders>
              <w:top w:val="nil"/>
            </w:tcBorders>
          </w:tcPr>
          <w:p w:rsidR="00D236AA" w:rsidRDefault="00D236AA">
            <w:pPr>
              <w:pStyle w:val="TableParagraph"/>
              <w:rPr>
                <w:rFonts w:ascii="Times New Roman"/>
              </w:rPr>
            </w:pPr>
          </w:p>
        </w:tc>
        <w:tc>
          <w:tcPr>
            <w:tcW w:w="1074" w:type="dxa"/>
            <w:vMerge/>
            <w:tcBorders>
              <w:top w:val="nil"/>
            </w:tcBorders>
          </w:tcPr>
          <w:p w:rsidR="00D236AA" w:rsidRDefault="00D236AA">
            <w:pPr>
              <w:rPr>
                <w:sz w:val="2"/>
                <w:szCs w:val="2"/>
              </w:rPr>
            </w:pPr>
          </w:p>
        </w:tc>
      </w:tr>
      <w:tr w:rsidR="00D236AA">
        <w:trPr>
          <w:trHeight w:hRule="exact" w:val="314"/>
        </w:trPr>
        <w:tc>
          <w:tcPr>
            <w:tcW w:w="388" w:type="dxa"/>
            <w:vMerge/>
            <w:tcBorders>
              <w:top w:val="nil"/>
              <w:bottom w:val="nil"/>
            </w:tcBorders>
          </w:tcPr>
          <w:p w:rsidR="00D236AA" w:rsidRDefault="00D236AA">
            <w:pPr>
              <w:rPr>
                <w:sz w:val="2"/>
                <w:szCs w:val="2"/>
              </w:rPr>
            </w:pPr>
          </w:p>
        </w:tc>
        <w:tc>
          <w:tcPr>
            <w:tcW w:w="2223" w:type="dxa"/>
            <w:vMerge w:val="restart"/>
            <w:tcBorders>
              <w:bottom w:val="nil"/>
            </w:tcBorders>
            <w:shd w:val="clear" w:color="auto" w:fill="C4D59B"/>
          </w:tcPr>
          <w:p w:rsidR="00D236AA" w:rsidRDefault="000E2E0C">
            <w:pPr>
              <w:pStyle w:val="TableParagraph"/>
              <w:tabs>
                <w:tab w:val="left" w:pos="503"/>
              </w:tabs>
              <w:spacing w:before="6" w:line="273" w:lineRule="auto"/>
              <w:ind w:left="503" w:right="122" w:hanging="399"/>
              <w:rPr>
                <w:rFonts w:ascii="Calibri"/>
              </w:rPr>
            </w:pPr>
            <w:r>
              <w:rPr>
                <w:rFonts w:ascii="Calibri"/>
                <w:spacing w:val="-6"/>
              </w:rPr>
              <w:t>2.</w:t>
            </w:r>
            <w:r>
              <w:rPr>
                <w:rFonts w:ascii="Calibri"/>
              </w:rPr>
              <w:tab/>
            </w:r>
            <w:r>
              <w:rPr>
                <w:rFonts w:ascii="Calibri"/>
                <w:spacing w:val="-2"/>
              </w:rPr>
              <w:t>Administrasi Keuangan Perangkat</w:t>
            </w:r>
            <w:r>
              <w:rPr>
                <w:rFonts w:ascii="Calibri"/>
                <w:spacing w:val="-17"/>
              </w:rPr>
              <w:t xml:space="preserve"> </w:t>
            </w:r>
            <w:r>
              <w:rPr>
                <w:rFonts w:ascii="Calibri"/>
                <w:spacing w:val="-2"/>
              </w:rPr>
              <w:t>Daerah</w:t>
            </w:r>
          </w:p>
        </w:tc>
        <w:tc>
          <w:tcPr>
            <w:tcW w:w="1454" w:type="dxa"/>
            <w:tcBorders>
              <w:bottom w:val="nil"/>
            </w:tcBorders>
            <w:shd w:val="clear" w:color="auto" w:fill="C4D59B"/>
          </w:tcPr>
          <w:p w:rsidR="00D236AA" w:rsidRDefault="000E2E0C">
            <w:pPr>
              <w:pStyle w:val="TableParagraph"/>
              <w:spacing w:before="6"/>
              <w:ind w:left="105"/>
              <w:rPr>
                <w:rFonts w:ascii="Calibri"/>
              </w:rPr>
            </w:pPr>
            <w:r>
              <w:rPr>
                <w:rFonts w:ascii="Calibri"/>
                <w:spacing w:val="-2"/>
              </w:rPr>
              <w:t>Persentase</w:t>
            </w:r>
          </w:p>
        </w:tc>
        <w:tc>
          <w:tcPr>
            <w:tcW w:w="864" w:type="dxa"/>
            <w:vMerge w:val="restart"/>
            <w:tcBorders>
              <w:bottom w:val="nil"/>
            </w:tcBorders>
            <w:shd w:val="clear" w:color="auto" w:fill="C4D59B"/>
          </w:tcPr>
          <w:p w:rsidR="00D236AA" w:rsidRDefault="000E2E0C">
            <w:pPr>
              <w:pStyle w:val="TableParagraph"/>
              <w:spacing w:before="6"/>
              <w:ind w:left="105"/>
              <w:rPr>
                <w:rFonts w:ascii="Calibri"/>
              </w:rPr>
            </w:pPr>
            <w:r>
              <w:rPr>
                <w:rFonts w:ascii="Calibri"/>
                <w:spacing w:val="-2"/>
              </w:rPr>
              <w:t>96,10</w:t>
            </w:r>
          </w:p>
        </w:tc>
        <w:tc>
          <w:tcPr>
            <w:tcW w:w="791" w:type="dxa"/>
            <w:vMerge w:val="restart"/>
            <w:tcBorders>
              <w:bottom w:val="nil"/>
            </w:tcBorders>
            <w:shd w:val="clear" w:color="auto" w:fill="C4D59B"/>
          </w:tcPr>
          <w:p w:rsidR="00D236AA" w:rsidRDefault="000E2E0C">
            <w:pPr>
              <w:pStyle w:val="TableParagraph"/>
              <w:spacing w:before="6"/>
              <w:ind w:left="105"/>
              <w:rPr>
                <w:rFonts w:ascii="Calibri"/>
              </w:rPr>
            </w:pPr>
            <w:r>
              <w:rPr>
                <w:rFonts w:ascii="Calibri"/>
                <w:spacing w:val="-2"/>
              </w:rPr>
              <w:t>48,05</w:t>
            </w:r>
          </w:p>
        </w:tc>
        <w:tc>
          <w:tcPr>
            <w:tcW w:w="705" w:type="dxa"/>
            <w:tcBorders>
              <w:bottom w:val="nil"/>
            </w:tcBorders>
            <w:shd w:val="clear" w:color="auto" w:fill="C4D59B"/>
          </w:tcPr>
          <w:p w:rsidR="00D236AA" w:rsidRDefault="000E2E0C">
            <w:pPr>
              <w:pStyle w:val="TableParagraph"/>
              <w:spacing w:before="6"/>
              <w:ind w:left="114"/>
              <w:rPr>
                <w:rFonts w:ascii="Calibri"/>
              </w:rPr>
            </w:pPr>
            <w:r>
              <w:rPr>
                <w:rFonts w:ascii="Calibri"/>
                <w:spacing w:val="-4"/>
              </w:rPr>
              <w:t>50,0</w:t>
            </w:r>
          </w:p>
        </w:tc>
        <w:tc>
          <w:tcPr>
            <w:tcW w:w="863" w:type="dxa"/>
            <w:vMerge w:val="restart"/>
            <w:tcBorders>
              <w:bottom w:val="nil"/>
            </w:tcBorders>
            <w:shd w:val="clear" w:color="auto" w:fill="C4D59B"/>
          </w:tcPr>
          <w:p w:rsidR="00D236AA" w:rsidRDefault="000E2E0C">
            <w:pPr>
              <w:pStyle w:val="TableParagraph"/>
              <w:spacing w:before="6"/>
              <w:ind w:left="115"/>
              <w:rPr>
                <w:rFonts w:ascii="Calibri"/>
              </w:rPr>
            </w:pPr>
            <w:r>
              <w:rPr>
                <w:rFonts w:ascii="Calibri"/>
                <w:spacing w:val="-2"/>
              </w:rPr>
              <w:t>96,10</w:t>
            </w:r>
          </w:p>
        </w:tc>
        <w:tc>
          <w:tcPr>
            <w:tcW w:w="772" w:type="dxa"/>
            <w:vMerge w:val="restart"/>
            <w:tcBorders>
              <w:bottom w:val="nil"/>
            </w:tcBorders>
            <w:shd w:val="clear" w:color="auto" w:fill="C4D59B"/>
          </w:tcPr>
          <w:p w:rsidR="00D236AA" w:rsidRDefault="000E2E0C">
            <w:pPr>
              <w:pStyle w:val="TableParagraph"/>
              <w:spacing w:before="6"/>
              <w:ind w:left="114"/>
              <w:rPr>
                <w:rFonts w:ascii="Calibri"/>
              </w:rPr>
            </w:pPr>
            <w:r>
              <w:rPr>
                <w:rFonts w:ascii="Calibri"/>
                <w:spacing w:val="-2"/>
              </w:rPr>
              <w:t>17,57</w:t>
            </w:r>
          </w:p>
        </w:tc>
        <w:tc>
          <w:tcPr>
            <w:tcW w:w="709" w:type="dxa"/>
            <w:tcBorders>
              <w:bottom w:val="nil"/>
            </w:tcBorders>
            <w:shd w:val="clear" w:color="auto" w:fill="C4D59B"/>
          </w:tcPr>
          <w:p w:rsidR="00D236AA" w:rsidRDefault="000E2E0C">
            <w:pPr>
              <w:pStyle w:val="TableParagraph"/>
              <w:spacing w:before="6"/>
              <w:ind w:left="114"/>
              <w:rPr>
                <w:rFonts w:ascii="Calibri"/>
              </w:rPr>
            </w:pPr>
            <w:r>
              <w:rPr>
                <w:rFonts w:ascii="Calibri"/>
                <w:spacing w:val="-4"/>
              </w:rPr>
              <w:t>18,2</w:t>
            </w:r>
          </w:p>
        </w:tc>
        <w:tc>
          <w:tcPr>
            <w:tcW w:w="690" w:type="dxa"/>
            <w:vMerge w:val="restart"/>
            <w:tcBorders>
              <w:bottom w:val="nil"/>
            </w:tcBorders>
            <w:shd w:val="clear" w:color="auto" w:fill="C4D59B"/>
          </w:tcPr>
          <w:p w:rsidR="00D236AA" w:rsidRDefault="00D236AA">
            <w:pPr>
              <w:pStyle w:val="TableParagraph"/>
              <w:rPr>
                <w:rFonts w:ascii="Times New Roman"/>
              </w:rPr>
            </w:pPr>
          </w:p>
        </w:tc>
        <w:tc>
          <w:tcPr>
            <w:tcW w:w="1084" w:type="dxa"/>
            <w:tcBorders>
              <w:bottom w:val="nil"/>
            </w:tcBorders>
            <w:shd w:val="clear" w:color="auto" w:fill="C4D59B"/>
          </w:tcPr>
          <w:p w:rsidR="00D236AA" w:rsidRDefault="00D236AA">
            <w:pPr>
              <w:pStyle w:val="TableParagraph"/>
              <w:rPr>
                <w:rFonts w:ascii="Times New Roman"/>
              </w:rPr>
            </w:pPr>
          </w:p>
        </w:tc>
        <w:tc>
          <w:tcPr>
            <w:tcW w:w="1069" w:type="dxa"/>
            <w:tcBorders>
              <w:bottom w:val="nil"/>
            </w:tcBorders>
            <w:shd w:val="clear" w:color="auto" w:fill="C4D59B"/>
          </w:tcPr>
          <w:p w:rsidR="00D236AA" w:rsidRDefault="00D236AA">
            <w:pPr>
              <w:pStyle w:val="TableParagraph"/>
              <w:rPr>
                <w:rFonts w:ascii="Times New Roman"/>
              </w:rPr>
            </w:pPr>
          </w:p>
        </w:tc>
        <w:tc>
          <w:tcPr>
            <w:tcW w:w="675" w:type="dxa"/>
            <w:tcBorders>
              <w:bottom w:val="nil"/>
            </w:tcBorders>
            <w:shd w:val="clear" w:color="auto" w:fill="C4D59B"/>
          </w:tcPr>
          <w:p w:rsidR="00D236AA" w:rsidRDefault="000E2E0C">
            <w:pPr>
              <w:pStyle w:val="TableParagraph"/>
              <w:spacing w:before="6"/>
              <w:ind w:left="105"/>
              <w:rPr>
                <w:rFonts w:ascii="Calibri"/>
              </w:rPr>
            </w:pPr>
            <w:r>
              <w:rPr>
                <w:rFonts w:ascii="Calibri"/>
                <w:spacing w:val="-4"/>
              </w:rPr>
              <w:t>40,9</w:t>
            </w:r>
          </w:p>
        </w:tc>
        <w:tc>
          <w:tcPr>
            <w:tcW w:w="1074" w:type="dxa"/>
            <w:vMerge w:val="restart"/>
            <w:tcBorders>
              <w:bottom w:val="nil"/>
            </w:tcBorders>
            <w:shd w:val="clear" w:color="auto" w:fill="C4D59B"/>
          </w:tcPr>
          <w:p w:rsidR="00D236AA" w:rsidRDefault="00D236AA">
            <w:pPr>
              <w:pStyle w:val="TableParagraph"/>
              <w:rPr>
                <w:rFonts w:ascii="Times New Roman"/>
              </w:rPr>
            </w:pPr>
          </w:p>
        </w:tc>
      </w:tr>
      <w:tr w:rsidR="00D236AA">
        <w:trPr>
          <w:trHeight w:hRule="exact" w:val="305"/>
        </w:trPr>
        <w:tc>
          <w:tcPr>
            <w:tcW w:w="388" w:type="dxa"/>
            <w:vMerge/>
            <w:tcBorders>
              <w:top w:val="nil"/>
              <w:bottom w:val="nil"/>
            </w:tcBorders>
          </w:tcPr>
          <w:p w:rsidR="00D236AA" w:rsidRDefault="00D236AA">
            <w:pPr>
              <w:rPr>
                <w:sz w:val="2"/>
                <w:szCs w:val="2"/>
              </w:rPr>
            </w:pPr>
          </w:p>
        </w:tc>
        <w:tc>
          <w:tcPr>
            <w:tcW w:w="2223" w:type="dxa"/>
            <w:vMerge/>
            <w:tcBorders>
              <w:top w:val="nil"/>
              <w:bottom w:val="nil"/>
            </w:tcBorders>
            <w:shd w:val="clear" w:color="auto" w:fill="C4D59B"/>
          </w:tcPr>
          <w:p w:rsidR="00D236AA" w:rsidRDefault="00D236AA">
            <w:pPr>
              <w:rPr>
                <w:sz w:val="2"/>
                <w:szCs w:val="2"/>
              </w:rPr>
            </w:pPr>
          </w:p>
        </w:tc>
        <w:tc>
          <w:tcPr>
            <w:tcW w:w="1454" w:type="dxa"/>
            <w:tcBorders>
              <w:top w:val="nil"/>
              <w:bottom w:val="nil"/>
            </w:tcBorders>
            <w:shd w:val="clear" w:color="auto" w:fill="C4D59B"/>
          </w:tcPr>
          <w:p w:rsidR="00D236AA" w:rsidRDefault="000E2E0C">
            <w:pPr>
              <w:pStyle w:val="TableParagraph"/>
              <w:spacing w:line="263" w:lineRule="exact"/>
              <w:ind w:left="105"/>
              <w:rPr>
                <w:rFonts w:ascii="Calibri"/>
              </w:rPr>
            </w:pPr>
            <w:r>
              <w:rPr>
                <w:rFonts w:ascii="Calibri"/>
                <w:spacing w:val="-2"/>
              </w:rPr>
              <w:t>Realisasi</w:t>
            </w:r>
          </w:p>
        </w:tc>
        <w:tc>
          <w:tcPr>
            <w:tcW w:w="864" w:type="dxa"/>
            <w:vMerge/>
            <w:tcBorders>
              <w:top w:val="nil"/>
              <w:bottom w:val="nil"/>
            </w:tcBorders>
            <w:shd w:val="clear" w:color="auto" w:fill="C4D59B"/>
          </w:tcPr>
          <w:p w:rsidR="00D236AA" w:rsidRDefault="00D236AA">
            <w:pPr>
              <w:rPr>
                <w:sz w:val="2"/>
                <w:szCs w:val="2"/>
              </w:rPr>
            </w:pPr>
          </w:p>
        </w:tc>
        <w:tc>
          <w:tcPr>
            <w:tcW w:w="791" w:type="dxa"/>
            <w:vMerge/>
            <w:tcBorders>
              <w:top w:val="nil"/>
              <w:bottom w:val="nil"/>
            </w:tcBorders>
            <w:shd w:val="clear" w:color="auto" w:fill="C4D59B"/>
          </w:tcPr>
          <w:p w:rsidR="00D236AA" w:rsidRDefault="00D236AA">
            <w:pPr>
              <w:rPr>
                <w:sz w:val="2"/>
                <w:szCs w:val="2"/>
              </w:rPr>
            </w:pPr>
          </w:p>
        </w:tc>
        <w:tc>
          <w:tcPr>
            <w:tcW w:w="705" w:type="dxa"/>
            <w:tcBorders>
              <w:top w:val="nil"/>
              <w:bottom w:val="nil"/>
            </w:tcBorders>
            <w:shd w:val="clear" w:color="auto" w:fill="C4D59B"/>
          </w:tcPr>
          <w:p w:rsidR="00D236AA" w:rsidRDefault="000E2E0C">
            <w:pPr>
              <w:pStyle w:val="TableParagraph"/>
              <w:spacing w:line="263" w:lineRule="exact"/>
              <w:ind w:left="114"/>
              <w:rPr>
                <w:rFonts w:ascii="Calibri"/>
              </w:rPr>
            </w:pPr>
            <w:r>
              <w:rPr>
                <w:rFonts w:ascii="Calibri"/>
                <w:spacing w:val="-10"/>
              </w:rPr>
              <w:t>0</w:t>
            </w:r>
          </w:p>
        </w:tc>
        <w:tc>
          <w:tcPr>
            <w:tcW w:w="863" w:type="dxa"/>
            <w:vMerge/>
            <w:tcBorders>
              <w:top w:val="nil"/>
              <w:bottom w:val="nil"/>
            </w:tcBorders>
            <w:shd w:val="clear" w:color="auto" w:fill="C4D59B"/>
          </w:tcPr>
          <w:p w:rsidR="00D236AA" w:rsidRDefault="00D236AA">
            <w:pPr>
              <w:rPr>
                <w:sz w:val="2"/>
                <w:szCs w:val="2"/>
              </w:rPr>
            </w:pPr>
          </w:p>
        </w:tc>
        <w:tc>
          <w:tcPr>
            <w:tcW w:w="772" w:type="dxa"/>
            <w:vMerge/>
            <w:tcBorders>
              <w:top w:val="nil"/>
              <w:bottom w:val="nil"/>
            </w:tcBorders>
            <w:shd w:val="clear" w:color="auto" w:fill="C4D59B"/>
          </w:tcPr>
          <w:p w:rsidR="00D236AA" w:rsidRDefault="00D236AA">
            <w:pPr>
              <w:rPr>
                <w:sz w:val="2"/>
                <w:szCs w:val="2"/>
              </w:rPr>
            </w:pPr>
          </w:p>
        </w:tc>
        <w:tc>
          <w:tcPr>
            <w:tcW w:w="709" w:type="dxa"/>
            <w:tcBorders>
              <w:top w:val="nil"/>
              <w:bottom w:val="nil"/>
            </w:tcBorders>
            <w:shd w:val="clear" w:color="auto" w:fill="C4D59B"/>
          </w:tcPr>
          <w:p w:rsidR="00D236AA" w:rsidRDefault="000E2E0C">
            <w:pPr>
              <w:pStyle w:val="TableParagraph"/>
              <w:spacing w:line="263" w:lineRule="exact"/>
              <w:ind w:left="114"/>
              <w:rPr>
                <w:rFonts w:ascii="Calibri"/>
              </w:rPr>
            </w:pPr>
            <w:r>
              <w:rPr>
                <w:rFonts w:ascii="Calibri"/>
                <w:spacing w:val="-10"/>
              </w:rPr>
              <w:t>8</w:t>
            </w:r>
          </w:p>
        </w:tc>
        <w:tc>
          <w:tcPr>
            <w:tcW w:w="690" w:type="dxa"/>
            <w:vMerge/>
            <w:tcBorders>
              <w:top w:val="nil"/>
              <w:bottom w:val="nil"/>
            </w:tcBorders>
            <w:shd w:val="clear" w:color="auto" w:fill="C4D59B"/>
          </w:tcPr>
          <w:p w:rsidR="00D236AA" w:rsidRDefault="00D236AA">
            <w:pPr>
              <w:rPr>
                <w:sz w:val="2"/>
                <w:szCs w:val="2"/>
              </w:rPr>
            </w:pPr>
          </w:p>
        </w:tc>
        <w:tc>
          <w:tcPr>
            <w:tcW w:w="1084" w:type="dxa"/>
            <w:tcBorders>
              <w:top w:val="nil"/>
              <w:bottom w:val="nil"/>
            </w:tcBorders>
            <w:shd w:val="clear" w:color="auto" w:fill="C4D59B"/>
          </w:tcPr>
          <w:p w:rsidR="00D236AA" w:rsidRDefault="000E2E0C">
            <w:pPr>
              <w:pStyle w:val="TableParagraph"/>
              <w:spacing w:line="263" w:lineRule="exact"/>
              <w:ind w:left="114"/>
              <w:rPr>
                <w:rFonts w:ascii="Calibri"/>
              </w:rPr>
            </w:pPr>
            <w:r>
              <w:rPr>
                <w:rFonts w:ascii="Calibri"/>
                <w:spacing w:val="-2"/>
              </w:rPr>
              <w:t>4.765.82</w:t>
            </w:r>
          </w:p>
        </w:tc>
        <w:tc>
          <w:tcPr>
            <w:tcW w:w="1069" w:type="dxa"/>
            <w:tcBorders>
              <w:top w:val="nil"/>
              <w:bottom w:val="nil"/>
            </w:tcBorders>
            <w:shd w:val="clear" w:color="auto" w:fill="C4D59B"/>
          </w:tcPr>
          <w:p w:rsidR="00D236AA" w:rsidRDefault="000E2E0C">
            <w:pPr>
              <w:pStyle w:val="TableParagraph"/>
              <w:spacing w:line="263" w:lineRule="exact"/>
              <w:ind w:left="115"/>
              <w:rPr>
                <w:rFonts w:ascii="Calibri"/>
              </w:rPr>
            </w:pPr>
            <w:r>
              <w:rPr>
                <w:rFonts w:ascii="Calibri"/>
                <w:spacing w:val="-2"/>
              </w:rPr>
              <w:t>1.951.63</w:t>
            </w:r>
          </w:p>
        </w:tc>
        <w:tc>
          <w:tcPr>
            <w:tcW w:w="675" w:type="dxa"/>
            <w:tcBorders>
              <w:top w:val="nil"/>
              <w:bottom w:val="nil"/>
            </w:tcBorders>
            <w:shd w:val="clear" w:color="auto" w:fill="C4D59B"/>
          </w:tcPr>
          <w:p w:rsidR="00D236AA" w:rsidRDefault="000E2E0C">
            <w:pPr>
              <w:pStyle w:val="TableParagraph"/>
              <w:spacing w:line="263" w:lineRule="exact"/>
              <w:ind w:left="105"/>
              <w:rPr>
                <w:rFonts w:ascii="Calibri"/>
              </w:rPr>
            </w:pPr>
            <w:r>
              <w:rPr>
                <w:rFonts w:ascii="Calibri"/>
                <w:spacing w:val="-10"/>
              </w:rPr>
              <w:t>5</w:t>
            </w:r>
          </w:p>
        </w:tc>
        <w:tc>
          <w:tcPr>
            <w:tcW w:w="1074" w:type="dxa"/>
            <w:vMerge/>
            <w:tcBorders>
              <w:top w:val="nil"/>
              <w:bottom w:val="nil"/>
            </w:tcBorders>
            <w:shd w:val="clear" w:color="auto" w:fill="C4D59B"/>
          </w:tcPr>
          <w:p w:rsidR="00D236AA" w:rsidRDefault="00D236AA">
            <w:pPr>
              <w:rPr>
                <w:sz w:val="2"/>
                <w:szCs w:val="2"/>
              </w:rPr>
            </w:pPr>
          </w:p>
        </w:tc>
      </w:tr>
      <w:tr w:rsidR="00D236AA">
        <w:trPr>
          <w:trHeight w:hRule="exact" w:val="518"/>
        </w:trPr>
        <w:tc>
          <w:tcPr>
            <w:tcW w:w="388" w:type="dxa"/>
            <w:vMerge/>
            <w:tcBorders>
              <w:top w:val="nil"/>
              <w:bottom w:val="nil"/>
            </w:tcBorders>
          </w:tcPr>
          <w:p w:rsidR="00D236AA" w:rsidRDefault="00D236AA">
            <w:pPr>
              <w:rPr>
                <w:sz w:val="2"/>
                <w:szCs w:val="2"/>
              </w:rPr>
            </w:pPr>
          </w:p>
        </w:tc>
        <w:tc>
          <w:tcPr>
            <w:tcW w:w="2223" w:type="dxa"/>
            <w:vMerge/>
            <w:tcBorders>
              <w:top w:val="nil"/>
              <w:bottom w:val="nil"/>
            </w:tcBorders>
            <w:shd w:val="clear" w:color="auto" w:fill="C4D59B"/>
          </w:tcPr>
          <w:p w:rsidR="00D236AA" w:rsidRDefault="00D236AA">
            <w:pPr>
              <w:rPr>
                <w:sz w:val="2"/>
                <w:szCs w:val="2"/>
              </w:rPr>
            </w:pPr>
          </w:p>
        </w:tc>
        <w:tc>
          <w:tcPr>
            <w:tcW w:w="1454" w:type="dxa"/>
            <w:tcBorders>
              <w:top w:val="nil"/>
            </w:tcBorders>
            <w:shd w:val="clear" w:color="auto" w:fill="C4D59B"/>
          </w:tcPr>
          <w:p w:rsidR="00D236AA" w:rsidRDefault="000E2E0C">
            <w:pPr>
              <w:pStyle w:val="TableParagraph"/>
              <w:spacing w:before="1"/>
              <w:ind w:left="105"/>
              <w:rPr>
                <w:rFonts w:ascii="Calibri"/>
              </w:rPr>
            </w:pPr>
            <w:r>
              <w:rPr>
                <w:rFonts w:ascii="Calibri"/>
                <w:spacing w:val="-2"/>
              </w:rPr>
              <w:t>Anggaran</w:t>
            </w:r>
          </w:p>
        </w:tc>
        <w:tc>
          <w:tcPr>
            <w:tcW w:w="864" w:type="dxa"/>
            <w:vMerge/>
            <w:tcBorders>
              <w:top w:val="nil"/>
              <w:bottom w:val="nil"/>
            </w:tcBorders>
            <w:shd w:val="clear" w:color="auto" w:fill="C4D59B"/>
          </w:tcPr>
          <w:p w:rsidR="00D236AA" w:rsidRDefault="00D236AA">
            <w:pPr>
              <w:rPr>
                <w:sz w:val="2"/>
                <w:szCs w:val="2"/>
              </w:rPr>
            </w:pPr>
          </w:p>
        </w:tc>
        <w:tc>
          <w:tcPr>
            <w:tcW w:w="791" w:type="dxa"/>
            <w:vMerge/>
            <w:tcBorders>
              <w:top w:val="nil"/>
              <w:bottom w:val="nil"/>
            </w:tcBorders>
            <w:shd w:val="clear" w:color="auto" w:fill="C4D59B"/>
          </w:tcPr>
          <w:p w:rsidR="00D236AA" w:rsidRDefault="00D236AA">
            <w:pPr>
              <w:rPr>
                <w:sz w:val="2"/>
                <w:szCs w:val="2"/>
              </w:rPr>
            </w:pPr>
          </w:p>
        </w:tc>
        <w:tc>
          <w:tcPr>
            <w:tcW w:w="705" w:type="dxa"/>
            <w:tcBorders>
              <w:top w:val="nil"/>
              <w:bottom w:val="nil"/>
            </w:tcBorders>
            <w:shd w:val="clear" w:color="auto" w:fill="C4D59B"/>
          </w:tcPr>
          <w:p w:rsidR="00D236AA" w:rsidRDefault="00D236AA">
            <w:pPr>
              <w:pStyle w:val="TableParagraph"/>
              <w:rPr>
                <w:rFonts w:ascii="Times New Roman"/>
              </w:rPr>
            </w:pPr>
          </w:p>
        </w:tc>
        <w:tc>
          <w:tcPr>
            <w:tcW w:w="863" w:type="dxa"/>
            <w:vMerge/>
            <w:tcBorders>
              <w:top w:val="nil"/>
              <w:bottom w:val="nil"/>
            </w:tcBorders>
            <w:shd w:val="clear" w:color="auto" w:fill="C4D59B"/>
          </w:tcPr>
          <w:p w:rsidR="00D236AA" w:rsidRDefault="00D236AA">
            <w:pPr>
              <w:rPr>
                <w:sz w:val="2"/>
                <w:szCs w:val="2"/>
              </w:rPr>
            </w:pPr>
          </w:p>
        </w:tc>
        <w:tc>
          <w:tcPr>
            <w:tcW w:w="772" w:type="dxa"/>
            <w:vMerge/>
            <w:tcBorders>
              <w:top w:val="nil"/>
              <w:bottom w:val="nil"/>
            </w:tcBorders>
            <w:shd w:val="clear" w:color="auto" w:fill="C4D59B"/>
          </w:tcPr>
          <w:p w:rsidR="00D236AA" w:rsidRDefault="00D236AA">
            <w:pPr>
              <w:rPr>
                <w:sz w:val="2"/>
                <w:szCs w:val="2"/>
              </w:rPr>
            </w:pPr>
          </w:p>
        </w:tc>
        <w:tc>
          <w:tcPr>
            <w:tcW w:w="709" w:type="dxa"/>
            <w:tcBorders>
              <w:top w:val="nil"/>
              <w:bottom w:val="nil"/>
            </w:tcBorders>
            <w:shd w:val="clear" w:color="auto" w:fill="C4D59B"/>
          </w:tcPr>
          <w:p w:rsidR="00D236AA" w:rsidRDefault="00D236AA">
            <w:pPr>
              <w:pStyle w:val="TableParagraph"/>
              <w:rPr>
                <w:rFonts w:ascii="Times New Roman"/>
              </w:rPr>
            </w:pPr>
          </w:p>
        </w:tc>
        <w:tc>
          <w:tcPr>
            <w:tcW w:w="690" w:type="dxa"/>
            <w:vMerge/>
            <w:tcBorders>
              <w:top w:val="nil"/>
              <w:bottom w:val="nil"/>
            </w:tcBorders>
            <w:shd w:val="clear" w:color="auto" w:fill="C4D59B"/>
          </w:tcPr>
          <w:p w:rsidR="00D236AA" w:rsidRDefault="00D236AA">
            <w:pPr>
              <w:rPr>
                <w:sz w:val="2"/>
                <w:szCs w:val="2"/>
              </w:rPr>
            </w:pPr>
          </w:p>
        </w:tc>
        <w:tc>
          <w:tcPr>
            <w:tcW w:w="1084" w:type="dxa"/>
            <w:tcBorders>
              <w:top w:val="nil"/>
              <w:bottom w:val="nil"/>
            </w:tcBorders>
            <w:shd w:val="clear" w:color="auto" w:fill="C4D59B"/>
          </w:tcPr>
          <w:p w:rsidR="00D236AA" w:rsidRDefault="000E2E0C">
            <w:pPr>
              <w:pStyle w:val="TableParagraph"/>
              <w:spacing w:before="1"/>
              <w:ind w:left="114"/>
              <w:rPr>
                <w:rFonts w:ascii="Calibri"/>
              </w:rPr>
            </w:pPr>
            <w:r>
              <w:rPr>
                <w:rFonts w:ascii="Calibri"/>
                <w:spacing w:val="-2"/>
              </w:rPr>
              <w:t>6.000</w:t>
            </w:r>
          </w:p>
        </w:tc>
        <w:tc>
          <w:tcPr>
            <w:tcW w:w="1069" w:type="dxa"/>
            <w:tcBorders>
              <w:top w:val="nil"/>
              <w:bottom w:val="nil"/>
            </w:tcBorders>
            <w:shd w:val="clear" w:color="auto" w:fill="C4D59B"/>
          </w:tcPr>
          <w:p w:rsidR="00D236AA" w:rsidRDefault="000E2E0C">
            <w:pPr>
              <w:pStyle w:val="TableParagraph"/>
              <w:spacing w:before="1"/>
              <w:ind w:left="115"/>
              <w:rPr>
                <w:rFonts w:ascii="Calibri"/>
              </w:rPr>
            </w:pPr>
            <w:r>
              <w:rPr>
                <w:rFonts w:ascii="Calibri"/>
                <w:spacing w:val="-2"/>
              </w:rPr>
              <w:t>2.421</w:t>
            </w:r>
          </w:p>
        </w:tc>
        <w:tc>
          <w:tcPr>
            <w:tcW w:w="675" w:type="dxa"/>
            <w:tcBorders>
              <w:top w:val="nil"/>
              <w:bottom w:val="nil"/>
            </w:tcBorders>
            <w:shd w:val="clear" w:color="auto" w:fill="C4D59B"/>
          </w:tcPr>
          <w:p w:rsidR="00D236AA" w:rsidRDefault="00D236AA">
            <w:pPr>
              <w:pStyle w:val="TableParagraph"/>
              <w:rPr>
                <w:rFonts w:ascii="Times New Roman"/>
              </w:rPr>
            </w:pPr>
          </w:p>
        </w:tc>
        <w:tc>
          <w:tcPr>
            <w:tcW w:w="1074" w:type="dxa"/>
            <w:vMerge/>
            <w:tcBorders>
              <w:top w:val="nil"/>
              <w:bottom w:val="nil"/>
            </w:tcBorders>
            <w:shd w:val="clear" w:color="auto" w:fill="C4D59B"/>
          </w:tcPr>
          <w:p w:rsidR="00D236AA" w:rsidRDefault="00D236AA">
            <w:pPr>
              <w:rPr>
                <w:sz w:val="2"/>
                <w:szCs w:val="2"/>
              </w:rPr>
            </w:pPr>
          </w:p>
        </w:tc>
      </w:tr>
    </w:tbl>
    <w:p w:rsidR="00D236AA" w:rsidRDefault="00D236AA">
      <w:pPr>
        <w:rPr>
          <w:sz w:val="2"/>
          <w:szCs w:val="2"/>
        </w:rPr>
        <w:sectPr w:rsidR="00D236AA">
          <w:pgSz w:w="15840" w:h="12240" w:orient="landscape"/>
          <w:pgMar w:top="1440" w:right="1080" w:bottom="280" w:left="1080" w:header="900" w:footer="0" w:gutter="0"/>
          <w:cols w:space="720"/>
        </w:sectPr>
      </w:pPr>
    </w:p>
    <w:p w:rsidR="00D236AA" w:rsidRDefault="00D236AA">
      <w:pPr>
        <w:pStyle w:val="BodyText"/>
        <w:spacing w:before="1" w:after="1"/>
        <w:rPr>
          <w:rFonts w:ascii="Calibri"/>
          <w:sz w:val="18"/>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
        <w:gridCol w:w="2225"/>
        <w:gridCol w:w="1456"/>
        <w:gridCol w:w="866"/>
        <w:gridCol w:w="793"/>
        <w:gridCol w:w="707"/>
        <w:gridCol w:w="865"/>
        <w:gridCol w:w="774"/>
        <w:gridCol w:w="711"/>
        <w:gridCol w:w="692"/>
        <w:gridCol w:w="1086"/>
        <w:gridCol w:w="1071"/>
        <w:gridCol w:w="677"/>
        <w:gridCol w:w="1076"/>
      </w:tblGrid>
      <w:tr w:rsidR="00D236AA">
        <w:trPr>
          <w:trHeight w:val="511"/>
        </w:trPr>
        <w:tc>
          <w:tcPr>
            <w:tcW w:w="388" w:type="dxa"/>
            <w:vMerge w:val="restart"/>
            <w:tcBorders>
              <w:top w:val="nil"/>
            </w:tcBorders>
          </w:tcPr>
          <w:p w:rsidR="00D236AA" w:rsidRDefault="00D236AA">
            <w:pPr>
              <w:pStyle w:val="TableParagraph"/>
              <w:rPr>
                <w:rFonts w:ascii="Times New Roman"/>
              </w:rPr>
            </w:pPr>
          </w:p>
        </w:tc>
        <w:tc>
          <w:tcPr>
            <w:tcW w:w="2225" w:type="dxa"/>
            <w:tcBorders>
              <w:top w:val="nil"/>
              <w:bottom w:val="nil"/>
            </w:tcBorders>
            <w:shd w:val="clear" w:color="auto" w:fill="C4D59B"/>
          </w:tcPr>
          <w:p w:rsidR="00D236AA" w:rsidRDefault="00D236AA">
            <w:pPr>
              <w:pStyle w:val="TableParagraph"/>
              <w:rPr>
                <w:rFonts w:ascii="Times New Roman"/>
              </w:rPr>
            </w:pPr>
          </w:p>
        </w:tc>
        <w:tc>
          <w:tcPr>
            <w:tcW w:w="1456" w:type="dxa"/>
            <w:vMerge w:val="restart"/>
            <w:shd w:val="clear" w:color="auto" w:fill="C4D59B"/>
          </w:tcPr>
          <w:p w:rsidR="00D236AA" w:rsidRDefault="000E2E0C">
            <w:pPr>
              <w:pStyle w:val="TableParagraph"/>
              <w:spacing w:before="7" w:line="278" w:lineRule="auto"/>
              <w:ind w:left="113" w:right="440"/>
              <w:rPr>
                <w:rFonts w:ascii="Calibri"/>
              </w:rPr>
            </w:pPr>
            <w:r>
              <w:rPr>
                <w:rFonts w:ascii="Calibri"/>
                <w:spacing w:val="-4"/>
              </w:rPr>
              <w:t xml:space="preserve">Perangkat </w:t>
            </w:r>
            <w:r>
              <w:rPr>
                <w:rFonts w:ascii="Calibri"/>
                <w:spacing w:val="-2"/>
              </w:rPr>
              <w:t>Daerah</w:t>
            </w:r>
          </w:p>
        </w:tc>
        <w:tc>
          <w:tcPr>
            <w:tcW w:w="866" w:type="dxa"/>
            <w:tcBorders>
              <w:top w:val="nil"/>
              <w:bottom w:val="nil"/>
            </w:tcBorders>
            <w:shd w:val="clear" w:color="auto" w:fill="C4D59B"/>
          </w:tcPr>
          <w:p w:rsidR="00D236AA" w:rsidRDefault="00D236AA">
            <w:pPr>
              <w:pStyle w:val="TableParagraph"/>
              <w:rPr>
                <w:rFonts w:ascii="Times New Roman"/>
              </w:rPr>
            </w:pPr>
          </w:p>
        </w:tc>
        <w:tc>
          <w:tcPr>
            <w:tcW w:w="793" w:type="dxa"/>
            <w:tcBorders>
              <w:top w:val="nil"/>
              <w:bottom w:val="nil"/>
            </w:tcBorders>
            <w:shd w:val="clear" w:color="auto" w:fill="C4D59B"/>
          </w:tcPr>
          <w:p w:rsidR="00D236AA" w:rsidRDefault="00D236AA">
            <w:pPr>
              <w:pStyle w:val="TableParagraph"/>
              <w:rPr>
                <w:rFonts w:ascii="Times New Roman"/>
              </w:rPr>
            </w:pPr>
          </w:p>
        </w:tc>
        <w:tc>
          <w:tcPr>
            <w:tcW w:w="707" w:type="dxa"/>
            <w:tcBorders>
              <w:top w:val="nil"/>
              <w:bottom w:val="nil"/>
            </w:tcBorders>
            <w:shd w:val="clear" w:color="auto" w:fill="C4D59B"/>
          </w:tcPr>
          <w:p w:rsidR="00D236AA" w:rsidRDefault="00D236AA">
            <w:pPr>
              <w:pStyle w:val="TableParagraph"/>
              <w:rPr>
                <w:rFonts w:ascii="Times New Roman"/>
              </w:rPr>
            </w:pPr>
          </w:p>
        </w:tc>
        <w:tc>
          <w:tcPr>
            <w:tcW w:w="865" w:type="dxa"/>
            <w:tcBorders>
              <w:top w:val="nil"/>
              <w:bottom w:val="nil"/>
            </w:tcBorders>
            <w:shd w:val="clear" w:color="auto" w:fill="C4D59B"/>
          </w:tcPr>
          <w:p w:rsidR="00D236AA" w:rsidRDefault="00D236AA">
            <w:pPr>
              <w:pStyle w:val="TableParagraph"/>
              <w:rPr>
                <w:rFonts w:ascii="Times New Roman"/>
              </w:rPr>
            </w:pPr>
          </w:p>
        </w:tc>
        <w:tc>
          <w:tcPr>
            <w:tcW w:w="774" w:type="dxa"/>
            <w:tcBorders>
              <w:top w:val="nil"/>
              <w:bottom w:val="nil"/>
            </w:tcBorders>
            <w:shd w:val="clear" w:color="auto" w:fill="C4D59B"/>
          </w:tcPr>
          <w:p w:rsidR="00D236AA" w:rsidRDefault="00D236AA">
            <w:pPr>
              <w:pStyle w:val="TableParagraph"/>
              <w:rPr>
                <w:rFonts w:ascii="Times New Roman"/>
              </w:rPr>
            </w:pPr>
          </w:p>
        </w:tc>
        <w:tc>
          <w:tcPr>
            <w:tcW w:w="711" w:type="dxa"/>
            <w:tcBorders>
              <w:top w:val="nil"/>
              <w:bottom w:val="nil"/>
            </w:tcBorders>
            <w:shd w:val="clear" w:color="auto" w:fill="C4D59B"/>
          </w:tcPr>
          <w:p w:rsidR="00D236AA" w:rsidRDefault="00D236AA">
            <w:pPr>
              <w:pStyle w:val="TableParagraph"/>
              <w:rPr>
                <w:rFonts w:ascii="Times New Roman"/>
              </w:rPr>
            </w:pPr>
          </w:p>
        </w:tc>
        <w:tc>
          <w:tcPr>
            <w:tcW w:w="692" w:type="dxa"/>
            <w:tcBorders>
              <w:top w:val="nil"/>
              <w:bottom w:val="nil"/>
            </w:tcBorders>
            <w:shd w:val="clear" w:color="auto" w:fill="C4D59B"/>
          </w:tcPr>
          <w:p w:rsidR="00D236AA" w:rsidRDefault="00D236AA">
            <w:pPr>
              <w:pStyle w:val="TableParagraph"/>
              <w:rPr>
                <w:rFonts w:ascii="Times New Roman"/>
              </w:rPr>
            </w:pPr>
          </w:p>
        </w:tc>
        <w:tc>
          <w:tcPr>
            <w:tcW w:w="1086" w:type="dxa"/>
            <w:tcBorders>
              <w:top w:val="nil"/>
              <w:bottom w:val="nil"/>
            </w:tcBorders>
            <w:shd w:val="clear" w:color="auto" w:fill="C4D59B"/>
          </w:tcPr>
          <w:p w:rsidR="00D236AA" w:rsidRDefault="00D236AA">
            <w:pPr>
              <w:pStyle w:val="TableParagraph"/>
              <w:rPr>
                <w:rFonts w:ascii="Times New Roman"/>
              </w:rPr>
            </w:pPr>
          </w:p>
        </w:tc>
        <w:tc>
          <w:tcPr>
            <w:tcW w:w="1071" w:type="dxa"/>
            <w:tcBorders>
              <w:top w:val="nil"/>
              <w:bottom w:val="nil"/>
            </w:tcBorders>
            <w:shd w:val="clear" w:color="auto" w:fill="C4D59B"/>
          </w:tcPr>
          <w:p w:rsidR="00D236AA" w:rsidRDefault="00D236AA">
            <w:pPr>
              <w:pStyle w:val="TableParagraph"/>
              <w:rPr>
                <w:rFonts w:ascii="Times New Roman"/>
              </w:rPr>
            </w:pPr>
          </w:p>
        </w:tc>
        <w:tc>
          <w:tcPr>
            <w:tcW w:w="677" w:type="dxa"/>
            <w:tcBorders>
              <w:top w:val="nil"/>
              <w:bottom w:val="nil"/>
            </w:tcBorders>
            <w:shd w:val="clear" w:color="auto" w:fill="C4D59B"/>
          </w:tcPr>
          <w:p w:rsidR="00D236AA" w:rsidRDefault="00D236AA">
            <w:pPr>
              <w:pStyle w:val="TableParagraph"/>
              <w:rPr>
                <w:rFonts w:ascii="Times New Roman"/>
              </w:rPr>
            </w:pPr>
          </w:p>
        </w:tc>
        <w:tc>
          <w:tcPr>
            <w:tcW w:w="1076" w:type="dxa"/>
            <w:tcBorders>
              <w:top w:val="nil"/>
              <w:bottom w:val="nil"/>
            </w:tcBorders>
            <w:shd w:val="clear" w:color="auto" w:fill="C4D59B"/>
          </w:tcPr>
          <w:p w:rsidR="00D236AA" w:rsidRDefault="00D236AA">
            <w:pPr>
              <w:pStyle w:val="TableParagraph"/>
              <w:rPr>
                <w:rFonts w:ascii="Times New Roman"/>
              </w:rPr>
            </w:pPr>
          </w:p>
        </w:tc>
      </w:tr>
      <w:tr w:rsidR="00D236AA">
        <w:trPr>
          <w:trHeight w:val="506"/>
        </w:trPr>
        <w:tc>
          <w:tcPr>
            <w:tcW w:w="388" w:type="dxa"/>
            <w:vMerge/>
            <w:tcBorders>
              <w:top w:val="nil"/>
            </w:tcBorders>
          </w:tcPr>
          <w:p w:rsidR="00D236AA" w:rsidRDefault="00D236AA">
            <w:pPr>
              <w:rPr>
                <w:sz w:val="2"/>
                <w:szCs w:val="2"/>
              </w:rPr>
            </w:pPr>
          </w:p>
        </w:tc>
        <w:tc>
          <w:tcPr>
            <w:tcW w:w="2225" w:type="dxa"/>
            <w:tcBorders>
              <w:top w:val="nil"/>
            </w:tcBorders>
            <w:shd w:val="clear" w:color="auto" w:fill="C4D59B"/>
          </w:tcPr>
          <w:p w:rsidR="00D236AA" w:rsidRDefault="00D236AA">
            <w:pPr>
              <w:pStyle w:val="TableParagraph"/>
              <w:rPr>
                <w:rFonts w:ascii="Times New Roman"/>
              </w:rPr>
            </w:pPr>
          </w:p>
        </w:tc>
        <w:tc>
          <w:tcPr>
            <w:tcW w:w="1456" w:type="dxa"/>
            <w:vMerge/>
            <w:tcBorders>
              <w:top w:val="nil"/>
            </w:tcBorders>
            <w:shd w:val="clear" w:color="auto" w:fill="C4D59B"/>
          </w:tcPr>
          <w:p w:rsidR="00D236AA" w:rsidRDefault="00D236AA">
            <w:pPr>
              <w:rPr>
                <w:sz w:val="2"/>
                <w:szCs w:val="2"/>
              </w:rPr>
            </w:pPr>
          </w:p>
        </w:tc>
        <w:tc>
          <w:tcPr>
            <w:tcW w:w="866" w:type="dxa"/>
            <w:tcBorders>
              <w:top w:val="nil"/>
            </w:tcBorders>
            <w:shd w:val="clear" w:color="auto" w:fill="C4D59B"/>
          </w:tcPr>
          <w:p w:rsidR="00D236AA" w:rsidRDefault="00D236AA">
            <w:pPr>
              <w:pStyle w:val="TableParagraph"/>
              <w:rPr>
                <w:rFonts w:ascii="Times New Roman"/>
              </w:rPr>
            </w:pPr>
          </w:p>
        </w:tc>
        <w:tc>
          <w:tcPr>
            <w:tcW w:w="793" w:type="dxa"/>
            <w:tcBorders>
              <w:top w:val="nil"/>
            </w:tcBorders>
            <w:shd w:val="clear" w:color="auto" w:fill="C4D59B"/>
          </w:tcPr>
          <w:p w:rsidR="00D236AA" w:rsidRDefault="00D236AA">
            <w:pPr>
              <w:pStyle w:val="TableParagraph"/>
              <w:rPr>
                <w:rFonts w:ascii="Times New Roman"/>
              </w:rPr>
            </w:pPr>
          </w:p>
        </w:tc>
        <w:tc>
          <w:tcPr>
            <w:tcW w:w="707" w:type="dxa"/>
            <w:tcBorders>
              <w:top w:val="nil"/>
            </w:tcBorders>
            <w:shd w:val="clear" w:color="auto" w:fill="C4D59B"/>
          </w:tcPr>
          <w:p w:rsidR="00D236AA" w:rsidRDefault="00D236AA">
            <w:pPr>
              <w:pStyle w:val="TableParagraph"/>
              <w:rPr>
                <w:rFonts w:ascii="Times New Roman"/>
              </w:rPr>
            </w:pPr>
          </w:p>
        </w:tc>
        <w:tc>
          <w:tcPr>
            <w:tcW w:w="865" w:type="dxa"/>
            <w:tcBorders>
              <w:top w:val="nil"/>
            </w:tcBorders>
            <w:shd w:val="clear" w:color="auto" w:fill="C4D59B"/>
          </w:tcPr>
          <w:p w:rsidR="00D236AA" w:rsidRDefault="00D236AA">
            <w:pPr>
              <w:pStyle w:val="TableParagraph"/>
              <w:rPr>
                <w:rFonts w:ascii="Times New Roman"/>
              </w:rPr>
            </w:pPr>
          </w:p>
        </w:tc>
        <w:tc>
          <w:tcPr>
            <w:tcW w:w="774" w:type="dxa"/>
            <w:tcBorders>
              <w:top w:val="nil"/>
            </w:tcBorders>
            <w:shd w:val="clear" w:color="auto" w:fill="C4D59B"/>
          </w:tcPr>
          <w:p w:rsidR="00D236AA" w:rsidRDefault="00D236AA">
            <w:pPr>
              <w:pStyle w:val="TableParagraph"/>
              <w:rPr>
                <w:rFonts w:ascii="Times New Roman"/>
              </w:rPr>
            </w:pPr>
          </w:p>
        </w:tc>
        <w:tc>
          <w:tcPr>
            <w:tcW w:w="711" w:type="dxa"/>
            <w:tcBorders>
              <w:top w:val="nil"/>
            </w:tcBorders>
            <w:shd w:val="clear" w:color="auto" w:fill="C4D59B"/>
          </w:tcPr>
          <w:p w:rsidR="00D236AA" w:rsidRDefault="00D236AA">
            <w:pPr>
              <w:pStyle w:val="TableParagraph"/>
              <w:rPr>
                <w:rFonts w:ascii="Times New Roman"/>
              </w:rPr>
            </w:pPr>
          </w:p>
        </w:tc>
        <w:tc>
          <w:tcPr>
            <w:tcW w:w="692" w:type="dxa"/>
            <w:tcBorders>
              <w:top w:val="nil"/>
            </w:tcBorders>
            <w:shd w:val="clear" w:color="auto" w:fill="C4D59B"/>
          </w:tcPr>
          <w:p w:rsidR="00D236AA" w:rsidRDefault="00D236AA">
            <w:pPr>
              <w:pStyle w:val="TableParagraph"/>
              <w:rPr>
                <w:rFonts w:ascii="Times New Roman"/>
              </w:rPr>
            </w:pPr>
          </w:p>
        </w:tc>
        <w:tc>
          <w:tcPr>
            <w:tcW w:w="1086" w:type="dxa"/>
            <w:tcBorders>
              <w:top w:val="nil"/>
            </w:tcBorders>
            <w:shd w:val="clear" w:color="auto" w:fill="C4D59B"/>
          </w:tcPr>
          <w:p w:rsidR="00D236AA" w:rsidRDefault="00D236AA">
            <w:pPr>
              <w:pStyle w:val="TableParagraph"/>
              <w:rPr>
                <w:rFonts w:ascii="Times New Roman"/>
              </w:rPr>
            </w:pPr>
          </w:p>
        </w:tc>
        <w:tc>
          <w:tcPr>
            <w:tcW w:w="1071" w:type="dxa"/>
            <w:tcBorders>
              <w:top w:val="nil"/>
            </w:tcBorders>
            <w:shd w:val="clear" w:color="auto" w:fill="C4D59B"/>
          </w:tcPr>
          <w:p w:rsidR="00D236AA" w:rsidRDefault="00D236AA">
            <w:pPr>
              <w:pStyle w:val="TableParagraph"/>
              <w:rPr>
                <w:rFonts w:ascii="Times New Roman"/>
              </w:rPr>
            </w:pPr>
          </w:p>
        </w:tc>
        <w:tc>
          <w:tcPr>
            <w:tcW w:w="677" w:type="dxa"/>
            <w:tcBorders>
              <w:top w:val="nil"/>
            </w:tcBorders>
            <w:shd w:val="clear" w:color="auto" w:fill="C4D59B"/>
          </w:tcPr>
          <w:p w:rsidR="00D236AA" w:rsidRDefault="00D236AA">
            <w:pPr>
              <w:pStyle w:val="TableParagraph"/>
              <w:rPr>
                <w:rFonts w:ascii="Times New Roman"/>
              </w:rPr>
            </w:pPr>
          </w:p>
        </w:tc>
        <w:tc>
          <w:tcPr>
            <w:tcW w:w="1076" w:type="dxa"/>
            <w:tcBorders>
              <w:top w:val="nil"/>
            </w:tcBorders>
            <w:shd w:val="clear" w:color="auto" w:fill="C4D59B"/>
          </w:tcPr>
          <w:p w:rsidR="00D236AA" w:rsidRDefault="00D236AA">
            <w:pPr>
              <w:pStyle w:val="TableParagraph"/>
              <w:rPr>
                <w:rFonts w:ascii="Times New Roman"/>
              </w:rPr>
            </w:pPr>
          </w:p>
        </w:tc>
      </w:tr>
      <w:tr w:rsidR="00D236AA">
        <w:trPr>
          <w:trHeight w:val="314"/>
        </w:trPr>
        <w:tc>
          <w:tcPr>
            <w:tcW w:w="388" w:type="dxa"/>
            <w:vMerge w:val="restart"/>
            <w:tcBorders>
              <w:bottom w:val="nil"/>
            </w:tcBorders>
          </w:tcPr>
          <w:p w:rsidR="00D236AA" w:rsidRDefault="00D236AA">
            <w:pPr>
              <w:pStyle w:val="TableParagraph"/>
              <w:rPr>
                <w:rFonts w:ascii="Times New Roman"/>
              </w:rPr>
            </w:pPr>
          </w:p>
        </w:tc>
        <w:tc>
          <w:tcPr>
            <w:tcW w:w="2225" w:type="dxa"/>
            <w:vMerge w:val="restart"/>
          </w:tcPr>
          <w:p w:rsidR="00D236AA" w:rsidRDefault="000E2E0C">
            <w:pPr>
              <w:pStyle w:val="TableParagraph"/>
              <w:tabs>
                <w:tab w:val="left" w:pos="975"/>
              </w:tabs>
              <w:spacing w:before="6" w:line="273" w:lineRule="auto"/>
              <w:ind w:left="975" w:right="109" w:hanging="471"/>
              <w:rPr>
                <w:rFonts w:ascii="Calibri"/>
              </w:rPr>
            </w:pPr>
            <w:r>
              <w:rPr>
                <w:rFonts w:ascii="Calibri"/>
                <w:spacing w:val="-6"/>
              </w:rPr>
              <w:t>1.</w:t>
            </w:r>
            <w:r>
              <w:rPr>
                <w:rFonts w:ascii="Calibri"/>
              </w:rPr>
              <w:tab/>
            </w:r>
            <w:r>
              <w:rPr>
                <w:rFonts w:ascii="Calibri"/>
                <w:spacing w:val="-4"/>
              </w:rPr>
              <w:t xml:space="preserve">Penyediaaan </w:t>
            </w:r>
            <w:r>
              <w:rPr>
                <w:rFonts w:ascii="Calibri"/>
              </w:rPr>
              <w:t xml:space="preserve">Gaji dan </w:t>
            </w:r>
            <w:r>
              <w:rPr>
                <w:rFonts w:ascii="Calibri"/>
                <w:spacing w:val="-2"/>
              </w:rPr>
              <w:t xml:space="preserve">Tunjangan </w:t>
            </w:r>
            <w:r>
              <w:rPr>
                <w:rFonts w:ascii="Calibri"/>
                <w:spacing w:val="-4"/>
              </w:rPr>
              <w:t>ASN</w:t>
            </w:r>
          </w:p>
        </w:tc>
        <w:tc>
          <w:tcPr>
            <w:tcW w:w="1456" w:type="dxa"/>
            <w:tcBorders>
              <w:bottom w:val="nil"/>
            </w:tcBorders>
          </w:tcPr>
          <w:p w:rsidR="00D236AA" w:rsidRDefault="000E2E0C">
            <w:pPr>
              <w:pStyle w:val="TableParagraph"/>
              <w:spacing w:before="6"/>
              <w:ind w:left="113"/>
              <w:rPr>
                <w:rFonts w:ascii="Calibri"/>
              </w:rPr>
            </w:pPr>
            <w:r>
              <w:rPr>
                <w:rFonts w:ascii="Calibri"/>
              </w:rPr>
              <w:t>Jumlah</w:t>
            </w:r>
            <w:r>
              <w:rPr>
                <w:rFonts w:ascii="Calibri"/>
                <w:spacing w:val="-7"/>
              </w:rPr>
              <w:t xml:space="preserve"> </w:t>
            </w:r>
            <w:r>
              <w:rPr>
                <w:rFonts w:ascii="Calibri"/>
                <w:spacing w:val="-2"/>
              </w:rPr>
              <w:t>Orang</w:t>
            </w:r>
          </w:p>
        </w:tc>
        <w:tc>
          <w:tcPr>
            <w:tcW w:w="866" w:type="dxa"/>
            <w:tcBorders>
              <w:bottom w:val="nil"/>
            </w:tcBorders>
          </w:tcPr>
          <w:p w:rsidR="00D236AA" w:rsidRDefault="000E2E0C">
            <w:pPr>
              <w:pStyle w:val="TableParagraph"/>
              <w:spacing w:before="6"/>
              <w:ind w:left="107"/>
              <w:rPr>
                <w:rFonts w:ascii="Calibri"/>
              </w:rPr>
            </w:pPr>
            <w:r>
              <w:rPr>
                <w:rFonts w:ascii="Calibri"/>
                <w:spacing w:val="-5"/>
              </w:rPr>
              <w:t>12</w:t>
            </w:r>
          </w:p>
        </w:tc>
        <w:tc>
          <w:tcPr>
            <w:tcW w:w="793" w:type="dxa"/>
            <w:vMerge w:val="restart"/>
          </w:tcPr>
          <w:p w:rsidR="00D236AA" w:rsidRDefault="000E2E0C">
            <w:pPr>
              <w:pStyle w:val="TableParagraph"/>
              <w:spacing w:before="6"/>
              <w:ind w:left="106"/>
              <w:rPr>
                <w:rFonts w:ascii="Calibri"/>
              </w:rPr>
            </w:pPr>
            <w:r>
              <w:rPr>
                <w:rFonts w:ascii="Calibri"/>
                <w:spacing w:val="-10"/>
              </w:rPr>
              <w:t>6</w:t>
            </w:r>
          </w:p>
        </w:tc>
        <w:tc>
          <w:tcPr>
            <w:tcW w:w="707" w:type="dxa"/>
            <w:tcBorders>
              <w:bottom w:val="nil"/>
            </w:tcBorders>
          </w:tcPr>
          <w:p w:rsidR="00D236AA" w:rsidRDefault="000E2E0C">
            <w:pPr>
              <w:pStyle w:val="TableParagraph"/>
              <w:spacing w:before="6"/>
              <w:ind w:left="114"/>
              <w:rPr>
                <w:rFonts w:ascii="Calibri"/>
              </w:rPr>
            </w:pPr>
            <w:r>
              <w:rPr>
                <w:rFonts w:ascii="Calibri"/>
                <w:spacing w:val="-4"/>
              </w:rPr>
              <w:t>50,0</w:t>
            </w:r>
          </w:p>
        </w:tc>
        <w:tc>
          <w:tcPr>
            <w:tcW w:w="865" w:type="dxa"/>
            <w:tcBorders>
              <w:bottom w:val="nil"/>
            </w:tcBorders>
          </w:tcPr>
          <w:p w:rsidR="00D236AA" w:rsidRDefault="000E2E0C">
            <w:pPr>
              <w:pStyle w:val="TableParagraph"/>
              <w:spacing w:before="6"/>
              <w:ind w:left="113"/>
              <w:rPr>
                <w:rFonts w:ascii="Calibri"/>
              </w:rPr>
            </w:pPr>
            <w:r>
              <w:rPr>
                <w:rFonts w:ascii="Calibri"/>
                <w:spacing w:val="-5"/>
              </w:rPr>
              <w:t>12</w:t>
            </w:r>
          </w:p>
        </w:tc>
        <w:tc>
          <w:tcPr>
            <w:tcW w:w="774" w:type="dxa"/>
            <w:vMerge w:val="restart"/>
          </w:tcPr>
          <w:p w:rsidR="00D236AA" w:rsidRDefault="000E2E0C">
            <w:pPr>
              <w:pStyle w:val="TableParagraph"/>
              <w:spacing w:before="6"/>
              <w:ind w:left="112"/>
              <w:rPr>
                <w:rFonts w:ascii="Calibri"/>
              </w:rPr>
            </w:pPr>
            <w:r>
              <w:rPr>
                <w:rFonts w:ascii="Calibri"/>
                <w:spacing w:val="-10"/>
              </w:rPr>
              <w:t>6</w:t>
            </w:r>
          </w:p>
        </w:tc>
        <w:tc>
          <w:tcPr>
            <w:tcW w:w="711" w:type="dxa"/>
            <w:tcBorders>
              <w:bottom w:val="nil"/>
            </w:tcBorders>
          </w:tcPr>
          <w:p w:rsidR="00D236AA" w:rsidRDefault="000E2E0C">
            <w:pPr>
              <w:pStyle w:val="TableParagraph"/>
              <w:spacing w:before="6"/>
              <w:ind w:left="112"/>
              <w:rPr>
                <w:rFonts w:ascii="Calibri"/>
              </w:rPr>
            </w:pPr>
            <w:r>
              <w:rPr>
                <w:rFonts w:ascii="Calibri"/>
                <w:spacing w:val="-4"/>
              </w:rPr>
              <w:t>50,0</w:t>
            </w:r>
          </w:p>
        </w:tc>
        <w:tc>
          <w:tcPr>
            <w:tcW w:w="692" w:type="dxa"/>
            <w:vMerge w:val="restart"/>
          </w:tcPr>
          <w:p w:rsidR="00D236AA" w:rsidRDefault="00D236AA">
            <w:pPr>
              <w:pStyle w:val="TableParagraph"/>
              <w:rPr>
                <w:rFonts w:ascii="Times New Roman"/>
              </w:rPr>
            </w:pPr>
          </w:p>
        </w:tc>
        <w:tc>
          <w:tcPr>
            <w:tcW w:w="1086" w:type="dxa"/>
            <w:tcBorders>
              <w:bottom w:val="nil"/>
            </w:tcBorders>
          </w:tcPr>
          <w:p w:rsidR="00D236AA" w:rsidRDefault="00D236AA">
            <w:pPr>
              <w:pStyle w:val="TableParagraph"/>
              <w:rPr>
                <w:rFonts w:ascii="Times New Roman"/>
              </w:rPr>
            </w:pPr>
          </w:p>
        </w:tc>
        <w:tc>
          <w:tcPr>
            <w:tcW w:w="1071" w:type="dxa"/>
            <w:tcBorders>
              <w:bottom w:val="nil"/>
            </w:tcBorders>
          </w:tcPr>
          <w:p w:rsidR="00D236AA" w:rsidRDefault="00D236AA">
            <w:pPr>
              <w:pStyle w:val="TableParagraph"/>
              <w:rPr>
                <w:rFonts w:ascii="Times New Roman"/>
              </w:rPr>
            </w:pPr>
          </w:p>
        </w:tc>
        <w:tc>
          <w:tcPr>
            <w:tcW w:w="677" w:type="dxa"/>
            <w:tcBorders>
              <w:bottom w:val="nil"/>
            </w:tcBorders>
          </w:tcPr>
          <w:p w:rsidR="00D236AA" w:rsidRDefault="000E2E0C">
            <w:pPr>
              <w:pStyle w:val="TableParagraph"/>
              <w:spacing w:before="6"/>
              <w:ind w:left="95"/>
              <w:rPr>
                <w:rFonts w:ascii="Calibri"/>
              </w:rPr>
            </w:pPr>
            <w:r>
              <w:rPr>
                <w:rFonts w:ascii="Calibri"/>
                <w:spacing w:val="-4"/>
              </w:rPr>
              <w:t>40,9</w:t>
            </w:r>
          </w:p>
        </w:tc>
        <w:tc>
          <w:tcPr>
            <w:tcW w:w="1076" w:type="dxa"/>
            <w:vMerge w:val="restart"/>
          </w:tcPr>
          <w:p w:rsidR="00D236AA" w:rsidRDefault="00D236AA">
            <w:pPr>
              <w:pStyle w:val="TableParagraph"/>
              <w:rPr>
                <w:rFonts w:ascii="Times New Roman"/>
              </w:rPr>
            </w:pPr>
          </w:p>
        </w:tc>
      </w:tr>
      <w:tr w:rsidR="00D236AA">
        <w:trPr>
          <w:trHeight w:val="302"/>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8" w:lineRule="exact"/>
              <w:ind w:left="113"/>
              <w:rPr>
                <w:rFonts w:ascii="Calibri"/>
              </w:rPr>
            </w:pPr>
            <w:r>
              <w:rPr>
                <w:rFonts w:ascii="Calibri"/>
                <w:spacing w:val="-4"/>
              </w:rPr>
              <w:t>yang</w:t>
            </w:r>
          </w:p>
        </w:tc>
        <w:tc>
          <w:tcPr>
            <w:tcW w:w="866"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0E2E0C">
            <w:pPr>
              <w:pStyle w:val="TableParagraph"/>
              <w:spacing w:line="268" w:lineRule="exact"/>
              <w:ind w:left="114"/>
              <w:rPr>
                <w:rFonts w:ascii="Calibri"/>
              </w:rPr>
            </w:pPr>
            <w:r>
              <w:rPr>
                <w:rFonts w:ascii="Calibri"/>
                <w:spacing w:val="-10"/>
              </w:rPr>
              <w:t>0</w:t>
            </w:r>
          </w:p>
        </w:tc>
        <w:tc>
          <w:tcPr>
            <w:tcW w:w="865" w:type="dxa"/>
            <w:tcBorders>
              <w:top w:val="nil"/>
              <w:bottom w:val="nil"/>
            </w:tcBorders>
          </w:tcPr>
          <w:p w:rsidR="00D236AA" w:rsidRDefault="00D236AA">
            <w:pPr>
              <w:pStyle w:val="TableParagraph"/>
              <w:rPr>
                <w:rFonts w:ascii="Times New Roman"/>
              </w:rPr>
            </w:pP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0E2E0C">
            <w:pPr>
              <w:pStyle w:val="TableParagraph"/>
              <w:spacing w:line="268" w:lineRule="exact"/>
              <w:ind w:left="112"/>
              <w:rPr>
                <w:rFonts w:ascii="Calibri"/>
              </w:rPr>
            </w:pPr>
            <w:r>
              <w:rPr>
                <w:rFonts w:ascii="Calibri"/>
                <w:spacing w:val="-10"/>
              </w:rPr>
              <w:t>0</w:t>
            </w: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0E2E0C">
            <w:pPr>
              <w:pStyle w:val="TableParagraph"/>
              <w:spacing w:line="268" w:lineRule="exact"/>
              <w:ind w:left="105"/>
              <w:rPr>
                <w:rFonts w:ascii="Calibri"/>
              </w:rPr>
            </w:pPr>
            <w:r>
              <w:rPr>
                <w:rFonts w:ascii="Calibri"/>
                <w:spacing w:val="-2"/>
              </w:rPr>
              <w:t>4.765.82</w:t>
            </w:r>
          </w:p>
        </w:tc>
        <w:tc>
          <w:tcPr>
            <w:tcW w:w="1071" w:type="dxa"/>
            <w:tcBorders>
              <w:top w:val="nil"/>
              <w:bottom w:val="nil"/>
            </w:tcBorders>
          </w:tcPr>
          <w:p w:rsidR="00D236AA" w:rsidRDefault="000E2E0C">
            <w:pPr>
              <w:pStyle w:val="TableParagraph"/>
              <w:spacing w:line="268" w:lineRule="exact"/>
              <w:ind w:left="105"/>
              <w:rPr>
                <w:rFonts w:ascii="Calibri"/>
              </w:rPr>
            </w:pPr>
            <w:r>
              <w:rPr>
                <w:rFonts w:ascii="Calibri"/>
                <w:spacing w:val="-2"/>
              </w:rPr>
              <w:t>1.951.63</w:t>
            </w:r>
          </w:p>
        </w:tc>
        <w:tc>
          <w:tcPr>
            <w:tcW w:w="677" w:type="dxa"/>
            <w:tcBorders>
              <w:top w:val="nil"/>
              <w:bottom w:val="nil"/>
            </w:tcBorders>
          </w:tcPr>
          <w:p w:rsidR="00D236AA" w:rsidRDefault="000E2E0C">
            <w:pPr>
              <w:pStyle w:val="TableParagraph"/>
              <w:spacing w:line="268" w:lineRule="exact"/>
              <w:ind w:left="95"/>
              <w:rPr>
                <w:rFonts w:ascii="Calibri"/>
              </w:rPr>
            </w:pPr>
            <w:r>
              <w:rPr>
                <w:rFonts w:ascii="Calibri"/>
                <w:spacing w:val="-10"/>
              </w:rPr>
              <w:t>5</w:t>
            </w:r>
          </w:p>
        </w:tc>
        <w:tc>
          <w:tcPr>
            <w:tcW w:w="1076" w:type="dxa"/>
            <w:vMerge/>
            <w:tcBorders>
              <w:top w:val="nil"/>
            </w:tcBorders>
          </w:tcPr>
          <w:p w:rsidR="00D236AA" w:rsidRDefault="00D236AA">
            <w:pPr>
              <w:rPr>
                <w:sz w:val="2"/>
                <w:szCs w:val="2"/>
              </w:rPr>
            </w:pPr>
          </w:p>
        </w:tc>
      </w:tr>
      <w:tr w:rsidR="00D236AA">
        <w:trPr>
          <w:trHeight w:val="297"/>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3" w:lineRule="exact"/>
              <w:ind w:left="113"/>
              <w:rPr>
                <w:rFonts w:ascii="Calibri"/>
              </w:rPr>
            </w:pPr>
            <w:r>
              <w:rPr>
                <w:rFonts w:ascii="Calibri"/>
                <w:spacing w:val="-2"/>
              </w:rPr>
              <w:t>Menerima</w:t>
            </w:r>
          </w:p>
        </w:tc>
        <w:tc>
          <w:tcPr>
            <w:tcW w:w="866"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D236AA">
            <w:pPr>
              <w:pStyle w:val="TableParagraph"/>
              <w:rPr>
                <w:rFonts w:ascii="Times New Roman"/>
              </w:rPr>
            </w:pP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0E2E0C">
            <w:pPr>
              <w:pStyle w:val="TableParagraph"/>
              <w:spacing w:line="263" w:lineRule="exact"/>
              <w:ind w:left="105"/>
              <w:rPr>
                <w:rFonts w:ascii="Calibri"/>
              </w:rPr>
            </w:pPr>
            <w:r>
              <w:rPr>
                <w:rFonts w:ascii="Calibri"/>
                <w:spacing w:val="-2"/>
              </w:rPr>
              <w:t>6.000</w:t>
            </w:r>
          </w:p>
        </w:tc>
        <w:tc>
          <w:tcPr>
            <w:tcW w:w="1071" w:type="dxa"/>
            <w:tcBorders>
              <w:top w:val="nil"/>
              <w:bottom w:val="nil"/>
            </w:tcBorders>
          </w:tcPr>
          <w:p w:rsidR="00D236AA" w:rsidRDefault="000E2E0C">
            <w:pPr>
              <w:pStyle w:val="TableParagraph"/>
              <w:spacing w:line="263" w:lineRule="exact"/>
              <w:ind w:left="105"/>
              <w:rPr>
                <w:rFonts w:ascii="Calibri"/>
              </w:rPr>
            </w:pPr>
            <w:r>
              <w:rPr>
                <w:rFonts w:ascii="Calibri"/>
                <w:spacing w:val="-2"/>
              </w:rPr>
              <w:t>2.421</w:t>
            </w: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294"/>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3" w:lineRule="exact"/>
              <w:ind w:left="113"/>
              <w:rPr>
                <w:rFonts w:ascii="Calibri"/>
              </w:rPr>
            </w:pPr>
            <w:r>
              <w:rPr>
                <w:rFonts w:ascii="Calibri"/>
              </w:rPr>
              <w:t>Gaji</w:t>
            </w:r>
            <w:r>
              <w:rPr>
                <w:rFonts w:ascii="Calibri"/>
                <w:spacing w:val="-3"/>
              </w:rPr>
              <w:t xml:space="preserve"> </w:t>
            </w:r>
            <w:r>
              <w:rPr>
                <w:rFonts w:ascii="Calibri"/>
                <w:spacing w:val="-5"/>
              </w:rPr>
              <w:t>dan</w:t>
            </w:r>
          </w:p>
        </w:tc>
        <w:tc>
          <w:tcPr>
            <w:tcW w:w="866"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D236AA">
            <w:pPr>
              <w:pStyle w:val="TableParagraph"/>
              <w:rPr>
                <w:rFonts w:ascii="Times New Roman"/>
              </w:rPr>
            </w:pP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297"/>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0" w:lineRule="exact"/>
              <w:ind w:left="113"/>
              <w:rPr>
                <w:rFonts w:ascii="Calibri"/>
              </w:rPr>
            </w:pPr>
            <w:r>
              <w:rPr>
                <w:rFonts w:ascii="Calibri"/>
                <w:spacing w:val="-2"/>
              </w:rPr>
              <w:t>Tunjangan</w:t>
            </w:r>
          </w:p>
        </w:tc>
        <w:tc>
          <w:tcPr>
            <w:tcW w:w="866"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D236AA">
            <w:pPr>
              <w:pStyle w:val="TableParagraph"/>
              <w:rPr>
                <w:rFonts w:ascii="Times New Roman"/>
              </w:rPr>
            </w:pP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391"/>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5" w:lineRule="exact"/>
              <w:ind w:left="113"/>
              <w:rPr>
                <w:rFonts w:ascii="Calibri"/>
              </w:rPr>
            </w:pPr>
            <w:r>
              <w:rPr>
                <w:rFonts w:ascii="Calibri"/>
                <w:spacing w:val="-5"/>
              </w:rPr>
              <w:t>ASN</w:t>
            </w:r>
          </w:p>
        </w:tc>
        <w:tc>
          <w:tcPr>
            <w:tcW w:w="866" w:type="dxa"/>
            <w:tcBorders>
              <w:top w:val="nil"/>
              <w:bottom w:val="nil"/>
            </w:tcBorders>
          </w:tcPr>
          <w:p w:rsidR="00D236AA" w:rsidRDefault="000E2E0C">
            <w:pPr>
              <w:pStyle w:val="TableParagraph"/>
              <w:spacing w:before="83"/>
              <w:ind w:left="107"/>
              <w:rPr>
                <w:rFonts w:ascii="Calibri"/>
              </w:rPr>
            </w:pPr>
            <w:r>
              <w:rPr>
                <w:rFonts w:ascii="Calibri"/>
                <w:spacing w:val="-2"/>
              </w:rPr>
              <w:t>Orang/</w:t>
            </w: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0E2E0C">
            <w:pPr>
              <w:pStyle w:val="TableParagraph"/>
              <w:spacing w:before="83"/>
              <w:ind w:left="113"/>
              <w:rPr>
                <w:rFonts w:ascii="Calibri"/>
              </w:rPr>
            </w:pPr>
            <w:r>
              <w:rPr>
                <w:rFonts w:ascii="Calibri"/>
                <w:spacing w:val="-2"/>
              </w:rPr>
              <w:t>Orang/</w:t>
            </w: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1005"/>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tcBorders>
          </w:tcPr>
          <w:p w:rsidR="00D236AA" w:rsidRDefault="00D236AA">
            <w:pPr>
              <w:pStyle w:val="TableParagraph"/>
              <w:rPr>
                <w:rFonts w:ascii="Times New Roman"/>
              </w:rPr>
            </w:pPr>
          </w:p>
        </w:tc>
        <w:tc>
          <w:tcPr>
            <w:tcW w:w="866" w:type="dxa"/>
            <w:tcBorders>
              <w:top w:val="nil"/>
            </w:tcBorders>
          </w:tcPr>
          <w:p w:rsidR="00D236AA" w:rsidRDefault="000E2E0C">
            <w:pPr>
              <w:pStyle w:val="TableParagraph"/>
              <w:spacing w:line="268" w:lineRule="exact"/>
              <w:ind w:left="107"/>
              <w:rPr>
                <w:rFonts w:ascii="Calibri"/>
              </w:rPr>
            </w:pPr>
            <w:r>
              <w:rPr>
                <w:rFonts w:ascii="Calibri"/>
                <w:spacing w:val="-2"/>
              </w:rPr>
              <w:t>Bulan</w:t>
            </w:r>
          </w:p>
        </w:tc>
        <w:tc>
          <w:tcPr>
            <w:tcW w:w="793" w:type="dxa"/>
            <w:vMerge/>
            <w:tcBorders>
              <w:top w:val="nil"/>
            </w:tcBorders>
          </w:tcPr>
          <w:p w:rsidR="00D236AA" w:rsidRDefault="00D236AA">
            <w:pPr>
              <w:rPr>
                <w:sz w:val="2"/>
                <w:szCs w:val="2"/>
              </w:rPr>
            </w:pPr>
          </w:p>
        </w:tc>
        <w:tc>
          <w:tcPr>
            <w:tcW w:w="707" w:type="dxa"/>
            <w:tcBorders>
              <w:top w:val="nil"/>
            </w:tcBorders>
          </w:tcPr>
          <w:p w:rsidR="00D236AA" w:rsidRDefault="00D236AA">
            <w:pPr>
              <w:pStyle w:val="TableParagraph"/>
              <w:rPr>
                <w:rFonts w:ascii="Times New Roman"/>
              </w:rPr>
            </w:pPr>
          </w:p>
        </w:tc>
        <w:tc>
          <w:tcPr>
            <w:tcW w:w="865" w:type="dxa"/>
            <w:tcBorders>
              <w:top w:val="nil"/>
            </w:tcBorders>
          </w:tcPr>
          <w:p w:rsidR="00D236AA" w:rsidRDefault="000E2E0C">
            <w:pPr>
              <w:pStyle w:val="TableParagraph"/>
              <w:spacing w:line="268" w:lineRule="exact"/>
              <w:ind w:left="113"/>
              <w:rPr>
                <w:rFonts w:ascii="Calibri"/>
              </w:rPr>
            </w:pPr>
            <w:r>
              <w:rPr>
                <w:rFonts w:ascii="Calibri"/>
                <w:spacing w:val="-2"/>
              </w:rPr>
              <w:t>Bulan</w:t>
            </w:r>
          </w:p>
        </w:tc>
        <w:tc>
          <w:tcPr>
            <w:tcW w:w="774" w:type="dxa"/>
            <w:vMerge/>
            <w:tcBorders>
              <w:top w:val="nil"/>
            </w:tcBorders>
          </w:tcPr>
          <w:p w:rsidR="00D236AA" w:rsidRDefault="00D236AA">
            <w:pPr>
              <w:rPr>
                <w:sz w:val="2"/>
                <w:szCs w:val="2"/>
              </w:rPr>
            </w:pPr>
          </w:p>
        </w:tc>
        <w:tc>
          <w:tcPr>
            <w:tcW w:w="711" w:type="dxa"/>
            <w:tcBorders>
              <w:top w:val="nil"/>
            </w:tcBorders>
          </w:tcPr>
          <w:p w:rsidR="00D236AA" w:rsidRDefault="00D236AA">
            <w:pPr>
              <w:pStyle w:val="TableParagraph"/>
              <w:rPr>
                <w:rFonts w:ascii="Times New Roman"/>
              </w:rPr>
            </w:pPr>
          </w:p>
        </w:tc>
        <w:tc>
          <w:tcPr>
            <w:tcW w:w="692" w:type="dxa"/>
            <w:vMerge/>
            <w:tcBorders>
              <w:top w:val="nil"/>
            </w:tcBorders>
          </w:tcPr>
          <w:p w:rsidR="00D236AA" w:rsidRDefault="00D236AA">
            <w:pPr>
              <w:rPr>
                <w:sz w:val="2"/>
                <w:szCs w:val="2"/>
              </w:rPr>
            </w:pPr>
          </w:p>
        </w:tc>
        <w:tc>
          <w:tcPr>
            <w:tcW w:w="1086" w:type="dxa"/>
            <w:tcBorders>
              <w:top w:val="nil"/>
            </w:tcBorders>
          </w:tcPr>
          <w:p w:rsidR="00D236AA" w:rsidRDefault="00D236AA">
            <w:pPr>
              <w:pStyle w:val="TableParagraph"/>
              <w:rPr>
                <w:rFonts w:ascii="Times New Roman"/>
              </w:rPr>
            </w:pPr>
          </w:p>
        </w:tc>
        <w:tc>
          <w:tcPr>
            <w:tcW w:w="1071" w:type="dxa"/>
            <w:tcBorders>
              <w:top w:val="nil"/>
            </w:tcBorders>
          </w:tcPr>
          <w:p w:rsidR="00D236AA" w:rsidRDefault="00D236AA">
            <w:pPr>
              <w:pStyle w:val="TableParagraph"/>
              <w:rPr>
                <w:rFonts w:ascii="Times New Roman"/>
              </w:rPr>
            </w:pPr>
          </w:p>
        </w:tc>
        <w:tc>
          <w:tcPr>
            <w:tcW w:w="677" w:type="dxa"/>
            <w:tcBorders>
              <w:top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312"/>
        </w:trPr>
        <w:tc>
          <w:tcPr>
            <w:tcW w:w="388" w:type="dxa"/>
            <w:vMerge/>
            <w:tcBorders>
              <w:top w:val="nil"/>
              <w:bottom w:val="nil"/>
            </w:tcBorders>
          </w:tcPr>
          <w:p w:rsidR="00D236AA" w:rsidRDefault="00D236AA">
            <w:pPr>
              <w:rPr>
                <w:sz w:val="2"/>
                <w:szCs w:val="2"/>
              </w:rPr>
            </w:pPr>
          </w:p>
        </w:tc>
        <w:tc>
          <w:tcPr>
            <w:tcW w:w="2225" w:type="dxa"/>
            <w:vMerge w:val="restart"/>
            <w:shd w:val="clear" w:color="auto" w:fill="C4D59B"/>
          </w:tcPr>
          <w:p w:rsidR="00D236AA" w:rsidRDefault="000E2E0C">
            <w:pPr>
              <w:pStyle w:val="TableParagraph"/>
              <w:tabs>
                <w:tab w:val="left" w:pos="504"/>
              </w:tabs>
              <w:spacing w:before="6" w:line="273" w:lineRule="auto"/>
              <w:ind w:left="504" w:right="156" w:hanging="394"/>
              <w:rPr>
                <w:rFonts w:ascii="Calibri"/>
              </w:rPr>
            </w:pPr>
            <w:r>
              <w:rPr>
                <w:rFonts w:ascii="Calibri"/>
                <w:spacing w:val="-6"/>
              </w:rPr>
              <w:t>3.</w:t>
            </w:r>
            <w:r>
              <w:rPr>
                <w:rFonts w:ascii="Calibri"/>
              </w:rPr>
              <w:tab/>
            </w:r>
            <w:r>
              <w:rPr>
                <w:rFonts w:ascii="Calibri"/>
                <w:spacing w:val="-2"/>
              </w:rPr>
              <w:t>Administrasi Umum</w:t>
            </w:r>
            <w:r>
              <w:rPr>
                <w:rFonts w:ascii="Calibri"/>
                <w:spacing w:val="-14"/>
              </w:rPr>
              <w:t xml:space="preserve"> </w:t>
            </w:r>
            <w:r>
              <w:rPr>
                <w:rFonts w:ascii="Calibri"/>
                <w:spacing w:val="-2"/>
              </w:rPr>
              <w:t>Perangkat Daerah</w:t>
            </w:r>
          </w:p>
        </w:tc>
        <w:tc>
          <w:tcPr>
            <w:tcW w:w="1456" w:type="dxa"/>
            <w:tcBorders>
              <w:bottom w:val="nil"/>
            </w:tcBorders>
            <w:shd w:val="clear" w:color="auto" w:fill="C4D59B"/>
          </w:tcPr>
          <w:p w:rsidR="00D236AA" w:rsidRDefault="000E2E0C">
            <w:pPr>
              <w:pStyle w:val="TableParagraph"/>
              <w:spacing w:before="6"/>
              <w:ind w:left="113"/>
              <w:rPr>
                <w:rFonts w:ascii="Calibri"/>
              </w:rPr>
            </w:pPr>
            <w:r>
              <w:rPr>
                <w:rFonts w:ascii="Calibri"/>
                <w:spacing w:val="-2"/>
              </w:rPr>
              <w:t>Persentase</w:t>
            </w:r>
          </w:p>
        </w:tc>
        <w:tc>
          <w:tcPr>
            <w:tcW w:w="866" w:type="dxa"/>
            <w:vMerge w:val="restart"/>
            <w:shd w:val="clear" w:color="auto" w:fill="C4D59B"/>
          </w:tcPr>
          <w:p w:rsidR="00D236AA" w:rsidRDefault="000E2E0C">
            <w:pPr>
              <w:pStyle w:val="TableParagraph"/>
              <w:spacing w:before="6"/>
              <w:ind w:left="107"/>
              <w:rPr>
                <w:rFonts w:ascii="Calibri"/>
              </w:rPr>
            </w:pPr>
            <w:r>
              <w:rPr>
                <w:rFonts w:ascii="Calibri"/>
                <w:spacing w:val="-5"/>
              </w:rPr>
              <w:t>89</w:t>
            </w:r>
          </w:p>
        </w:tc>
        <w:tc>
          <w:tcPr>
            <w:tcW w:w="793" w:type="dxa"/>
            <w:vMerge w:val="restart"/>
            <w:shd w:val="clear" w:color="auto" w:fill="C4D59B"/>
          </w:tcPr>
          <w:p w:rsidR="00D236AA" w:rsidRDefault="000E2E0C">
            <w:pPr>
              <w:pStyle w:val="TableParagraph"/>
              <w:spacing w:before="6"/>
              <w:ind w:left="106"/>
              <w:rPr>
                <w:rFonts w:ascii="Calibri"/>
              </w:rPr>
            </w:pPr>
            <w:r>
              <w:rPr>
                <w:rFonts w:ascii="Calibri"/>
                <w:spacing w:val="-4"/>
              </w:rPr>
              <w:t>44,5</w:t>
            </w:r>
          </w:p>
        </w:tc>
        <w:tc>
          <w:tcPr>
            <w:tcW w:w="707" w:type="dxa"/>
            <w:tcBorders>
              <w:bottom w:val="nil"/>
            </w:tcBorders>
            <w:shd w:val="clear" w:color="auto" w:fill="C4D59B"/>
          </w:tcPr>
          <w:p w:rsidR="00D236AA" w:rsidRDefault="000E2E0C">
            <w:pPr>
              <w:pStyle w:val="TableParagraph"/>
              <w:spacing w:before="6"/>
              <w:ind w:left="114"/>
              <w:rPr>
                <w:rFonts w:ascii="Calibri"/>
              </w:rPr>
            </w:pPr>
            <w:r>
              <w:rPr>
                <w:rFonts w:ascii="Calibri"/>
                <w:spacing w:val="-4"/>
              </w:rPr>
              <w:t>50,0</w:t>
            </w:r>
          </w:p>
        </w:tc>
        <w:tc>
          <w:tcPr>
            <w:tcW w:w="865" w:type="dxa"/>
            <w:vMerge w:val="restart"/>
            <w:shd w:val="clear" w:color="auto" w:fill="C4D59B"/>
          </w:tcPr>
          <w:p w:rsidR="00D236AA" w:rsidRDefault="000E2E0C">
            <w:pPr>
              <w:pStyle w:val="TableParagraph"/>
              <w:spacing w:before="6"/>
              <w:ind w:left="113"/>
              <w:rPr>
                <w:rFonts w:ascii="Calibri"/>
              </w:rPr>
            </w:pPr>
            <w:r>
              <w:rPr>
                <w:rFonts w:ascii="Calibri"/>
                <w:spacing w:val="-5"/>
              </w:rPr>
              <w:t>89</w:t>
            </w:r>
          </w:p>
        </w:tc>
        <w:tc>
          <w:tcPr>
            <w:tcW w:w="774" w:type="dxa"/>
            <w:vMerge w:val="restart"/>
            <w:shd w:val="clear" w:color="auto" w:fill="C4D59B"/>
          </w:tcPr>
          <w:p w:rsidR="00D236AA" w:rsidRDefault="000E2E0C">
            <w:pPr>
              <w:pStyle w:val="TableParagraph"/>
              <w:spacing w:before="6"/>
              <w:ind w:left="112"/>
              <w:rPr>
                <w:rFonts w:ascii="Calibri"/>
              </w:rPr>
            </w:pPr>
            <w:r>
              <w:rPr>
                <w:rFonts w:ascii="Calibri"/>
                <w:spacing w:val="-4"/>
              </w:rPr>
              <w:t>44,5</w:t>
            </w:r>
          </w:p>
        </w:tc>
        <w:tc>
          <w:tcPr>
            <w:tcW w:w="711" w:type="dxa"/>
            <w:tcBorders>
              <w:bottom w:val="nil"/>
            </w:tcBorders>
            <w:shd w:val="clear" w:color="auto" w:fill="C4D59B"/>
          </w:tcPr>
          <w:p w:rsidR="00D236AA" w:rsidRDefault="000E2E0C">
            <w:pPr>
              <w:pStyle w:val="TableParagraph"/>
              <w:spacing w:before="6"/>
              <w:ind w:left="112"/>
              <w:rPr>
                <w:rFonts w:ascii="Calibri"/>
              </w:rPr>
            </w:pPr>
            <w:r>
              <w:rPr>
                <w:rFonts w:ascii="Calibri"/>
                <w:spacing w:val="-4"/>
              </w:rPr>
              <w:t>50,0</w:t>
            </w:r>
          </w:p>
        </w:tc>
        <w:tc>
          <w:tcPr>
            <w:tcW w:w="692" w:type="dxa"/>
            <w:vMerge w:val="restart"/>
            <w:tcBorders>
              <w:bottom w:val="nil"/>
            </w:tcBorders>
            <w:shd w:val="clear" w:color="auto" w:fill="C4D59B"/>
          </w:tcPr>
          <w:p w:rsidR="00D236AA" w:rsidRDefault="00D236AA">
            <w:pPr>
              <w:pStyle w:val="TableParagraph"/>
              <w:rPr>
                <w:rFonts w:ascii="Times New Roman"/>
              </w:rPr>
            </w:pPr>
          </w:p>
        </w:tc>
        <w:tc>
          <w:tcPr>
            <w:tcW w:w="1086" w:type="dxa"/>
            <w:tcBorders>
              <w:bottom w:val="nil"/>
            </w:tcBorders>
            <w:shd w:val="clear" w:color="auto" w:fill="C4D59B"/>
          </w:tcPr>
          <w:p w:rsidR="00D236AA" w:rsidRDefault="00D236AA">
            <w:pPr>
              <w:pStyle w:val="TableParagraph"/>
              <w:rPr>
                <w:rFonts w:ascii="Times New Roman"/>
              </w:rPr>
            </w:pPr>
          </w:p>
        </w:tc>
        <w:tc>
          <w:tcPr>
            <w:tcW w:w="1071" w:type="dxa"/>
            <w:tcBorders>
              <w:bottom w:val="nil"/>
            </w:tcBorders>
            <w:shd w:val="clear" w:color="auto" w:fill="C4D59B"/>
          </w:tcPr>
          <w:p w:rsidR="00D236AA" w:rsidRDefault="00D236AA">
            <w:pPr>
              <w:pStyle w:val="TableParagraph"/>
              <w:rPr>
                <w:rFonts w:ascii="Times New Roman"/>
              </w:rPr>
            </w:pPr>
          </w:p>
        </w:tc>
        <w:tc>
          <w:tcPr>
            <w:tcW w:w="677" w:type="dxa"/>
            <w:vMerge w:val="restart"/>
            <w:tcBorders>
              <w:bottom w:val="nil"/>
            </w:tcBorders>
            <w:shd w:val="clear" w:color="auto" w:fill="C4D59B"/>
          </w:tcPr>
          <w:p w:rsidR="00D236AA" w:rsidRDefault="000E2E0C">
            <w:pPr>
              <w:pStyle w:val="TableParagraph"/>
              <w:spacing w:before="6"/>
              <w:ind w:left="95"/>
              <w:rPr>
                <w:rFonts w:ascii="Calibri"/>
              </w:rPr>
            </w:pPr>
            <w:r>
              <w:rPr>
                <w:rFonts w:ascii="Calibri"/>
                <w:spacing w:val="-4"/>
              </w:rPr>
              <w:t>6,78</w:t>
            </w:r>
          </w:p>
        </w:tc>
        <w:tc>
          <w:tcPr>
            <w:tcW w:w="1076" w:type="dxa"/>
            <w:vMerge w:val="restart"/>
            <w:tcBorders>
              <w:bottom w:val="nil"/>
            </w:tcBorders>
            <w:shd w:val="clear" w:color="auto" w:fill="C4D59B"/>
          </w:tcPr>
          <w:p w:rsidR="00D236AA" w:rsidRDefault="00D236AA">
            <w:pPr>
              <w:pStyle w:val="TableParagraph"/>
              <w:rPr>
                <w:rFonts w:ascii="Times New Roman"/>
              </w:rPr>
            </w:pPr>
          </w:p>
        </w:tc>
      </w:tr>
      <w:tr w:rsidR="00D236AA">
        <w:trPr>
          <w:trHeight w:val="299"/>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bottom w:val="nil"/>
            </w:tcBorders>
            <w:shd w:val="clear" w:color="auto" w:fill="C4D59B"/>
          </w:tcPr>
          <w:p w:rsidR="00D236AA" w:rsidRDefault="000E2E0C">
            <w:pPr>
              <w:pStyle w:val="TableParagraph"/>
              <w:spacing w:line="265" w:lineRule="exact"/>
              <w:ind w:left="113"/>
              <w:rPr>
                <w:rFonts w:ascii="Calibri"/>
              </w:rPr>
            </w:pPr>
            <w:r>
              <w:rPr>
                <w:rFonts w:ascii="Calibri"/>
                <w:spacing w:val="-2"/>
              </w:rPr>
              <w:t>Penyediaan</w:t>
            </w: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bottom w:val="nil"/>
            </w:tcBorders>
            <w:shd w:val="clear" w:color="auto" w:fill="C4D59B"/>
          </w:tcPr>
          <w:p w:rsidR="00D236AA" w:rsidRDefault="000E2E0C">
            <w:pPr>
              <w:pStyle w:val="TableParagraph"/>
              <w:spacing w:line="265" w:lineRule="exact"/>
              <w:ind w:left="114"/>
              <w:rPr>
                <w:rFonts w:ascii="Calibri"/>
              </w:rPr>
            </w:pPr>
            <w:r>
              <w:rPr>
                <w:rFonts w:ascii="Calibri"/>
                <w:spacing w:val="-10"/>
              </w:rPr>
              <w:t>0</w:t>
            </w: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bottom w:val="nil"/>
            </w:tcBorders>
            <w:shd w:val="clear" w:color="auto" w:fill="C4D59B"/>
          </w:tcPr>
          <w:p w:rsidR="00D236AA" w:rsidRDefault="000E2E0C">
            <w:pPr>
              <w:pStyle w:val="TableParagraph"/>
              <w:spacing w:line="265" w:lineRule="exact"/>
              <w:ind w:left="112"/>
              <w:rPr>
                <w:rFonts w:ascii="Calibri"/>
              </w:rPr>
            </w:pPr>
            <w:r>
              <w:rPr>
                <w:rFonts w:ascii="Calibri"/>
                <w:spacing w:val="-10"/>
              </w:rPr>
              <w:t>0</w:t>
            </w:r>
          </w:p>
        </w:tc>
        <w:tc>
          <w:tcPr>
            <w:tcW w:w="692" w:type="dxa"/>
            <w:vMerge/>
            <w:tcBorders>
              <w:top w:val="nil"/>
              <w:bottom w:val="nil"/>
            </w:tcBorders>
            <w:shd w:val="clear" w:color="auto" w:fill="C4D59B"/>
          </w:tcPr>
          <w:p w:rsidR="00D236AA" w:rsidRDefault="00D236AA">
            <w:pPr>
              <w:rPr>
                <w:sz w:val="2"/>
                <w:szCs w:val="2"/>
              </w:rPr>
            </w:pPr>
          </w:p>
        </w:tc>
        <w:tc>
          <w:tcPr>
            <w:tcW w:w="1086" w:type="dxa"/>
            <w:tcBorders>
              <w:top w:val="nil"/>
              <w:bottom w:val="nil"/>
            </w:tcBorders>
            <w:shd w:val="clear" w:color="auto" w:fill="C4D59B"/>
          </w:tcPr>
          <w:p w:rsidR="00D236AA" w:rsidRDefault="000E2E0C">
            <w:pPr>
              <w:pStyle w:val="TableParagraph"/>
              <w:spacing w:line="265" w:lineRule="exact"/>
              <w:ind w:left="105"/>
              <w:rPr>
                <w:rFonts w:ascii="Calibri"/>
              </w:rPr>
            </w:pPr>
            <w:r>
              <w:rPr>
                <w:rFonts w:ascii="Calibri"/>
                <w:spacing w:val="-2"/>
              </w:rPr>
              <w:t>233.426.</w:t>
            </w:r>
          </w:p>
        </w:tc>
        <w:tc>
          <w:tcPr>
            <w:tcW w:w="1071" w:type="dxa"/>
            <w:tcBorders>
              <w:top w:val="nil"/>
              <w:bottom w:val="nil"/>
            </w:tcBorders>
            <w:shd w:val="clear" w:color="auto" w:fill="C4D59B"/>
          </w:tcPr>
          <w:p w:rsidR="00D236AA" w:rsidRDefault="000E2E0C">
            <w:pPr>
              <w:pStyle w:val="TableParagraph"/>
              <w:spacing w:line="265" w:lineRule="exact"/>
              <w:ind w:left="105"/>
              <w:rPr>
                <w:rFonts w:ascii="Calibri"/>
              </w:rPr>
            </w:pPr>
            <w:r>
              <w:rPr>
                <w:rFonts w:ascii="Calibri"/>
                <w:spacing w:val="-2"/>
              </w:rPr>
              <w:t>15.818.0</w:t>
            </w:r>
          </w:p>
        </w:tc>
        <w:tc>
          <w:tcPr>
            <w:tcW w:w="677" w:type="dxa"/>
            <w:vMerge/>
            <w:tcBorders>
              <w:top w:val="nil"/>
              <w:bottom w:val="nil"/>
            </w:tcBorders>
            <w:shd w:val="clear" w:color="auto" w:fill="C4D59B"/>
          </w:tcPr>
          <w:p w:rsidR="00D236AA" w:rsidRDefault="00D236AA">
            <w:pPr>
              <w:rPr>
                <w:sz w:val="2"/>
                <w:szCs w:val="2"/>
              </w:rPr>
            </w:pPr>
          </w:p>
        </w:tc>
        <w:tc>
          <w:tcPr>
            <w:tcW w:w="1076" w:type="dxa"/>
            <w:vMerge/>
            <w:tcBorders>
              <w:top w:val="nil"/>
              <w:bottom w:val="nil"/>
            </w:tcBorders>
            <w:shd w:val="clear" w:color="auto" w:fill="C4D59B"/>
          </w:tcPr>
          <w:p w:rsidR="00D236AA" w:rsidRDefault="00D236AA">
            <w:pPr>
              <w:rPr>
                <w:sz w:val="2"/>
                <w:szCs w:val="2"/>
              </w:rPr>
            </w:pPr>
          </w:p>
        </w:tc>
      </w:tr>
      <w:tr w:rsidR="00D236AA">
        <w:trPr>
          <w:trHeight w:val="297"/>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bottom w:val="nil"/>
            </w:tcBorders>
            <w:shd w:val="clear" w:color="auto" w:fill="C4D59B"/>
          </w:tcPr>
          <w:p w:rsidR="00D236AA" w:rsidRDefault="000E2E0C">
            <w:pPr>
              <w:pStyle w:val="TableParagraph"/>
              <w:spacing w:line="263" w:lineRule="exact"/>
              <w:ind w:left="113"/>
              <w:rPr>
                <w:rFonts w:ascii="Calibri"/>
              </w:rPr>
            </w:pPr>
            <w:r>
              <w:rPr>
                <w:rFonts w:ascii="Calibri"/>
                <w:spacing w:val="-2"/>
              </w:rPr>
              <w:t>Administrasi</w:t>
            </w: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bottom w:val="nil"/>
            </w:tcBorders>
            <w:shd w:val="clear" w:color="auto" w:fill="C4D59B"/>
          </w:tcPr>
          <w:p w:rsidR="00D236AA" w:rsidRDefault="00D236AA">
            <w:pPr>
              <w:pStyle w:val="TableParagraph"/>
              <w:rPr>
                <w:rFonts w:ascii="Times New Roman"/>
              </w:rPr>
            </w:pP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bottom w:val="nil"/>
            </w:tcBorders>
            <w:shd w:val="clear" w:color="auto" w:fill="C4D59B"/>
          </w:tcPr>
          <w:p w:rsidR="00D236AA" w:rsidRDefault="00D236AA">
            <w:pPr>
              <w:pStyle w:val="TableParagraph"/>
              <w:rPr>
                <w:rFonts w:ascii="Times New Roman"/>
              </w:rPr>
            </w:pPr>
          </w:p>
        </w:tc>
        <w:tc>
          <w:tcPr>
            <w:tcW w:w="692" w:type="dxa"/>
            <w:vMerge/>
            <w:tcBorders>
              <w:top w:val="nil"/>
              <w:bottom w:val="nil"/>
            </w:tcBorders>
            <w:shd w:val="clear" w:color="auto" w:fill="C4D59B"/>
          </w:tcPr>
          <w:p w:rsidR="00D236AA" w:rsidRDefault="00D236AA">
            <w:pPr>
              <w:rPr>
                <w:sz w:val="2"/>
                <w:szCs w:val="2"/>
              </w:rPr>
            </w:pPr>
          </w:p>
        </w:tc>
        <w:tc>
          <w:tcPr>
            <w:tcW w:w="1086" w:type="dxa"/>
            <w:tcBorders>
              <w:top w:val="nil"/>
              <w:bottom w:val="nil"/>
            </w:tcBorders>
            <w:shd w:val="clear" w:color="auto" w:fill="C4D59B"/>
          </w:tcPr>
          <w:p w:rsidR="00D236AA" w:rsidRDefault="000E2E0C">
            <w:pPr>
              <w:pStyle w:val="TableParagraph"/>
              <w:spacing w:line="263" w:lineRule="exact"/>
              <w:ind w:left="105"/>
              <w:rPr>
                <w:rFonts w:ascii="Calibri"/>
              </w:rPr>
            </w:pPr>
            <w:r>
              <w:rPr>
                <w:rFonts w:ascii="Calibri"/>
                <w:spacing w:val="-5"/>
              </w:rPr>
              <w:t>200</w:t>
            </w:r>
          </w:p>
        </w:tc>
        <w:tc>
          <w:tcPr>
            <w:tcW w:w="1071" w:type="dxa"/>
            <w:tcBorders>
              <w:top w:val="nil"/>
              <w:bottom w:val="nil"/>
            </w:tcBorders>
            <w:shd w:val="clear" w:color="auto" w:fill="C4D59B"/>
          </w:tcPr>
          <w:p w:rsidR="00D236AA" w:rsidRDefault="000E2E0C">
            <w:pPr>
              <w:pStyle w:val="TableParagraph"/>
              <w:spacing w:line="263" w:lineRule="exact"/>
              <w:ind w:left="105"/>
              <w:rPr>
                <w:rFonts w:ascii="Calibri"/>
              </w:rPr>
            </w:pPr>
            <w:r>
              <w:rPr>
                <w:rFonts w:ascii="Calibri"/>
                <w:spacing w:val="-5"/>
              </w:rPr>
              <w:t>00</w:t>
            </w:r>
          </w:p>
        </w:tc>
        <w:tc>
          <w:tcPr>
            <w:tcW w:w="677" w:type="dxa"/>
            <w:vMerge/>
            <w:tcBorders>
              <w:top w:val="nil"/>
              <w:bottom w:val="nil"/>
            </w:tcBorders>
            <w:shd w:val="clear" w:color="auto" w:fill="C4D59B"/>
          </w:tcPr>
          <w:p w:rsidR="00D236AA" w:rsidRDefault="00D236AA">
            <w:pPr>
              <w:rPr>
                <w:sz w:val="2"/>
                <w:szCs w:val="2"/>
              </w:rPr>
            </w:pPr>
          </w:p>
        </w:tc>
        <w:tc>
          <w:tcPr>
            <w:tcW w:w="1076" w:type="dxa"/>
            <w:vMerge/>
            <w:tcBorders>
              <w:top w:val="nil"/>
              <w:bottom w:val="nil"/>
            </w:tcBorders>
            <w:shd w:val="clear" w:color="auto" w:fill="C4D59B"/>
          </w:tcPr>
          <w:p w:rsidR="00D236AA" w:rsidRDefault="00D236AA">
            <w:pPr>
              <w:rPr>
                <w:sz w:val="2"/>
                <w:szCs w:val="2"/>
              </w:rPr>
            </w:pPr>
          </w:p>
        </w:tc>
      </w:tr>
      <w:tr w:rsidR="00D236AA">
        <w:trPr>
          <w:trHeight w:val="297"/>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bottom w:val="nil"/>
            </w:tcBorders>
            <w:shd w:val="clear" w:color="auto" w:fill="C4D59B"/>
          </w:tcPr>
          <w:p w:rsidR="00D236AA" w:rsidRDefault="000E2E0C">
            <w:pPr>
              <w:pStyle w:val="TableParagraph"/>
              <w:spacing w:line="263" w:lineRule="exact"/>
              <w:ind w:left="113"/>
              <w:rPr>
                <w:rFonts w:ascii="Calibri"/>
              </w:rPr>
            </w:pPr>
            <w:r>
              <w:rPr>
                <w:rFonts w:ascii="Calibri"/>
                <w:spacing w:val="-4"/>
              </w:rPr>
              <w:t>Umum</w:t>
            </w: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bottom w:val="nil"/>
            </w:tcBorders>
            <w:shd w:val="clear" w:color="auto" w:fill="C4D59B"/>
          </w:tcPr>
          <w:p w:rsidR="00D236AA" w:rsidRDefault="00D236AA">
            <w:pPr>
              <w:pStyle w:val="TableParagraph"/>
              <w:rPr>
                <w:rFonts w:ascii="Times New Roman"/>
              </w:rPr>
            </w:pP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bottom w:val="nil"/>
            </w:tcBorders>
            <w:shd w:val="clear" w:color="auto" w:fill="C4D59B"/>
          </w:tcPr>
          <w:p w:rsidR="00D236AA" w:rsidRDefault="00D236AA">
            <w:pPr>
              <w:pStyle w:val="TableParagraph"/>
              <w:rPr>
                <w:rFonts w:ascii="Times New Roman"/>
              </w:rPr>
            </w:pPr>
          </w:p>
        </w:tc>
        <w:tc>
          <w:tcPr>
            <w:tcW w:w="692" w:type="dxa"/>
            <w:vMerge/>
            <w:tcBorders>
              <w:top w:val="nil"/>
              <w:bottom w:val="nil"/>
            </w:tcBorders>
            <w:shd w:val="clear" w:color="auto" w:fill="C4D59B"/>
          </w:tcPr>
          <w:p w:rsidR="00D236AA" w:rsidRDefault="00D236AA">
            <w:pPr>
              <w:rPr>
                <w:sz w:val="2"/>
                <w:szCs w:val="2"/>
              </w:rPr>
            </w:pPr>
          </w:p>
        </w:tc>
        <w:tc>
          <w:tcPr>
            <w:tcW w:w="1086" w:type="dxa"/>
            <w:tcBorders>
              <w:top w:val="nil"/>
              <w:bottom w:val="nil"/>
            </w:tcBorders>
            <w:shd w:val="clear" w:color="auto" w:fill="C4D59B"/>
          </w:tcPr>
          <w:p w:rsidR="00D236AA" w:rsidRDefault="00D236AA">
            <w:pPr>
              <w:pStyle w:val="TableParagraph"/>
              <w:rPr>
                <w:rFonts w:ascii="Times New Roman"/>
              </w:rPr>
            </w:pPr>
          </w:p>
        </w:tc>
        <w:tc>
          <w:tcPr>
            <w:tcW w:w="1071" w:type="dxa"/>
            <w:tcBorders>
              <w:top w:val="nil"/>
              <w:bottom w:val="nil"/>
            </w:tcBorders>
            <w:shd w:val="clear" w:color="auto" w:fill="C4D59B"/>
          </w:tcPr>
          <w:p w:rsidR="00D236AA" w:rsidRDefault="00D236AA">
            <w:pPr>
              <w:pStyle w:val="TableParagraph"/>
              <w:rPr>
                <w:rFonts w:ascii="Times New Roman"/>
              </w:rPr>
            </w:pPr>
          </w:p>
        </w:tc>
        <w:tc>
          <w:tcPr>
            <w:tcW w:w="677" w:type="dxa"/>
            <w:vMerge/>
            <w:tcBorders>
              <w:top w:val="nil"/>
              <w:bottom w:val="nil"/>
            </w:tcBorders>
            <w:shd w:val="clear" w:color="auto" w:fill="C4D59B"/>
          </w:tcPr>
          <w:p w:rsidR="00D236AA" w:rsidRDefault="00D236AA">
            <w:pPr>
              <w:rPr>
                <w:sz w:val="2"/>
                <w:szCs w:val="2"/>
              </w:rPr>
            </w:pPr>
          </w:p>
        </w:tc>
        <w:tc>
          <w:tcPr>
            <w:tcW w:w="1076" w:type="dxa"/>
            <w:vMerge/>
            <w:tcBorders>
              <w:top w:val="nil"/>
              <w:bottom w:val="nil"/>
            </w:tcBorders>
            <w:shd w:val="clear" w:color="auto" w:fill="C4D59B"/>
          </w:tcPr>
          <w:p w:rsidR="00D236AA" w:rsidRDefault="00D236AA">
            <w:pPr>
              <w:rPr>
                <w:sz w:val="2"/>
                <w:szCs w:val="2"/>
              </w:rPr>
            </w:pPr>
          </w:p>
        </w:tc>
      </w:tr>
      <w:tr w:rsidR="00D236AA">
        <w:trPr>
          <w:trHeight w:val="299"/>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bottom w:val="nil"/>
            </w:tcBorders>
            <w:shd w:val="clear" w:color="auto" w:fill="C4D59B"/>
          </w:tcPr>
          <w:p w:rsidR="00D236AA" w:rsidRDefault="000E2E0C">
            <w:pPr>
              <w:pStyle w:val="TableParagraph"/>
              <w:spacing w:line="263" w:lineRule="exact"/>
              <w:ind w:left="113"/>
              <w:rPr>
                <w:rFonts w:ascii="Calibri"/>
              </w:rPr>
            </w:pPr>
            <w:r>
              <w:rPr>
                <w:rFonts w:ascii="Calibri"/>
                <w:spacing w:val="-2"/>
              </w:rPr>
              <w:t>Perangkat</w:t>
            </w: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bottom w:val="nil"/>
            </w:tcBorders>
            <w:shd w:val="clear" w:color="auto" w:fill="C4D59B"/>
          </w:tcPr>
          <w:p w:rsidR="00D236AA" w:rsidRDefault="00D236AA">
            <w:pPr>
              <w:pStyle w:val="TableParagraph"/>
              <w:rPr>
                <w:rFonts w:ascii="Times New Roman"/>
              </w:rPr>
            </w:pP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bottom w:val="nil"/>
            </w:tcBorders>
            <w:shd w:val="clear" w:color="auto" w:fill="C4D59B"/>
          </w:tcPr>
          <w:p w:rsidR="00D236AA" w:rsidRDefault="00D236AA">
            <w:pPr>
              <w:pStyle w:val="TableParagraph"/>
              <w:rPr>
                <w:rFonts w:ascii="Times New Roman"/>
              </w:rPr>
            </w:pPr>
          </w:p>
        </w:tc>
        <w:tc>
          <w:tcPr>
            <w:tcW w:w="692" w:type="dxa"/>
            <w:vMerge/>
            <w:tcBorders>
              <w:top w:val="nil"/>
              <w:bottom w:val="nil"/>
            </w:tcBorders>
            <w:shd w:val="clear" w:color="auto" w:fill="C4D59B"/>
          </w:tcPr>
          <w:p w:rsidR="00D236AA" w:rsidRDefault="00D236AA">
            <w:pPr>
              <w:rPr>
                <w:sz w:val="2"/>
                <w:szCs w:val="2"/>
              </w:rPr>
            </w:pPr>
          </w:p>
        </w:tc>
        <w:tc>
          <w:tcPr>
            <w:tcW w:w="1086" w:type="dxa"/>
            <w:tcBorders>
              <w:top w:val="nil"/>
              <w:bottom w:val="nil"/>
            </w:tcBorders>
            <w:shd w:val="clear" w:color="auto" w:fill="C4D59B"/>
          </w:tcPr>
          <w:p w:rsidR="00D236AA" w:rsidRDefault="00D236AA">
            <w:pPr>
              <w:pStyle w:val="TableParagraph"/>
              <w:rPr>
                <w:rFonts w:ascii="Times New Roman"/>
              </w:rPr>
            </w:pPr>
          </w:p>
        </w:tc>
        <w:tc>
          <w:tcPr>
            <w:tcW w:w="1071" w:type="dxa"/>
            <w:tcBorders>
              <w:top w:val="nil"/>
              <w:bottom w:val="nil"/>
            </w:tcBorders>
            <w:shd w:val="clear" w:color="auto" w:fill="C4D59B"/>
          </w:tcPr>
          <w:p w:rsidR="00D236AA" w:rsidRDefault="00D236AA">
            <w:pPr>
              <w:pStyle w:val="TableParagraph"/>
              <w:rPr>
                <w:rFonts w:ascii="Times New Roman"/>
              </w:rPr>
            </w:pPr>
          </w:p>
        </w:tc>
        <w:tc>
          <w:tcPr>
            <w:tcW w:w="677" w:type="dxa"/>
            <w:vMerge/>
            <w:tcBorders>
              <w:top w:val="nil"/>
              <w:bottom w:val="nil"/>
            </w:tcBorders>
            <w:shd w:val="clear" w:color="auto" w:fill="C4D59B"/>
          </w:tcPr>
          <w:p w:rsidR="00D236AA" w:rsidRDefault="00D236AA">
            <w:pPr>
              <w:rPr>
                <w:sz w:val="2"/>
                <w:szCs w:val="2"/>
              </w:rPr>
            </w:pPr>
          </w:p>
        </w:tc>
        <w:tc>
          <w:tcPr>
            <w:tcW w:w="1076" w:type="dxa"/>
            <w:vMerge/>
            <w:tcBorders>
              <w:top w:val="nil"/>
              <w:bottom w:val="nil"/>
            </w:tcBorders>
            <w:shd w:val="clear" w:color="auto" w:fill="C4D59B"/>
          </w:tcPr>
          <w:p w:rsidR="00D236AA" w:rsidRDefault="00D236AA">
            <w:pPr>
              <w:rPr>
                <w:sz w:val="2"/>
                <w:szCs w:val="2"/>
              </w:rPr>
            </w:pPr>
          </w:p>
        </w:tc>
      </w:tr>
      <w:tr w:rsidR="00D236AA">
        <w:trPr>
          <w:trHeight w:val="299"/>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bottom w:val="nil"/>
            </w:tcBorders>
            <w:shd w:val="clear" w:color="auto" w:fill="C4D59B"/>
          </w:tcPr>
          <w:p w:rsidR="00D236AA" w:rsidRDefault="000E2E0C">
            <w:pPr>
              <w:pStyle w:val="TableParagraph"/>
              <w:spacing w:line="265" w:lineRule="exact"/>
              <w:ind w:left="113"/>
              <w:rPr>
                <w:rFonts w:ascii="Calibri"/>
              </w:rPr>
            </w:pPr>
            <w:r>
              <w:rPr>
                <w:rFonts w:ascii="Calibri"/>
                <w:spacing w:val="-2"/>
              </w:rPr>
              <w:t>Daerah</w:t>
            </w: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bottom w:val="nil"/>
            </w:tcBorders>
            <w:shd w:val="clear" w:color="auto" w:fill="C4D59B"/>
          </w:tcPr>
          <w:p w:rsidR="00D236AA" w:rsidRDefault="00D236AA">
            <w:pPr>
              <w:pStyle w:val="TableParagraph"/>
              <w:rPr>
                <w:rFonts w:ascii="Times New Roman"/>
              </w:rPr>
            </w:pP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bottom w:val="nil"/>
            </w:tcBorders>
            <w:shd w:val="clear" w:color="auto" w:fill="C4D59B"/>
          </w:tcPr>
          <w:p w:rsidR="00D236AA" w:rsidRDefault="00D236AA">
            <w:pPr>
              <w:pStyle w:val="TableParagraph"/>
              <w:rPr>
                <w:rFonts w:ascii="Times New Roman"/>
              </w:rPr>
            </w:pPr>
          </w:p>
        </w:tc>
        <w:tc>
          <w:tcPr>
            <w:tcW w:w="692" w:type="dxa"/>
            <w:vMerge/>
            <w:tcBorders>
              <w:top w:val="nil"/>
              <w:bottom w:val="nil"/>
            </w:tcBorders>
            <w:shd w:val="clear" w:color="auto" w:fill="C4D59B"/>
          </w:tcPr>
          <w:p w:rsidR="00D236AA" w:rsidRDefault="00D236AA">
            <w:pPr>
              <w:rPr>
                <w:sz w:val="2"/>
                <w:szCs w:val="2"/>
              </w:rPr>
            </w:pPr>
          </w:p>
        </w:tc>
        <w:tc>
          <w:tcPr>
            <w:tcW w:w="1086" w:type="dxa"/>
            <w:tcBorders>
              <w:top w:val="nil"/>
              <w:bottom w:val="nil"/>
            </w:tcBorders>
            <w:shd w:val="clear" w:color="auto" w:fill="C4D59B"/>
          </w:tcPr>
          <w:p w:rsidR="00D236AA" w:rsidRDefault="00D236AA">
            <w:pPr>
              <w:pStyle w:val="TableParagraph"/>
              <w:rPr>
                <w:rFonts w:ascii="Times New Roman"/>
              </w:rPr>
            </w:pPr>
          </w:p>
        </w:tc>
        <w:tc>
          <w:tcPr>
            <w:tcW w:w="1071" w:type="dxa"/>
            <w:tcBorders>
              <w:top w:val="nil"/>
              <w:bottom w:val="nil"/>
            </w:tcBorders>
            <w:shd w:val="clear" w:color="auto" w:fill="C4D59B"/>
          </w:tcPr>
          <w:p w:rsidR="00D236AA" w:rsidRDefault="00D236AA">
            <w:pPr>
              <w:pStyle w:val="TableParagraph"/>
              <w:rPr>
                <w:rFonts w:ascii="Times New Roman"/>
              </w:rPr>
            </w:pPr>
          </w:p>
        </w:tc>
        <w:tc>
          <w:tcPr>
            <w:tcW w:w="677" w:type="dxa"/>
            <w:vMerge/>
            <w:tcBorders>
              <w:top w:val="nil"/>
              <w:bottom w:val="nil"/>
            </w:tcBorders>
            <w:shd w:val="clear" w:color="auto" w:fill="C4D59B"/>
          </w:tcPr>
          <w:p w:rsidR="00D236AA" w:rsidRDefault="00D236AA">
            <w:pPr>
              <w:rPr>
                <w:sz w:val="2"/>
                <w:szCs w:val="2"/>
              </w:rPr>
            </w:pPr>
          </w:p>
        </w:tc>
        <w:tc>
          <w:tcPr>
            <w:tcW w:w="1076" w:type="dxa"/>
            <w:vMerge/>
            <w:tcBorders>
              <w:top w:val="nil"/>
              <w:bottom w:val="nil"/>
            </w:tcBorders>
            <w:shd w:val="clear" w:color="auto" w:fill="C4D59B"/>
          </w:tcPr>
          <w:p w:rsidR="00D236AA" w:rsidRDefault="00D236AA">
            <w:pPr>
              <w:rPr>
                <w:sz w:val="2"/>
                <w:szCs w:val="2"/>
              </w:rPr>
            </w:pPr>
          </w:p>
        </w:tc>
      </w:tr>
      <w:tr w:rsidR="00D236AA">
        <w:trPr>
          <w:trHeight w:val="299"/>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bottom w:val="nil"/>
            </w:tcBorders>
            <w:shd w:val="clear" w:color="auto" w:fill="C4D59B"/>
          </w:tcPr>
          <w:p w:rsidR="00D236AA" w:rsidRDefault="000E2E0C">
            <w:pPr>
              <w:pStyle w:val="TableParagraph"/>
              <w:spacing w:line="263" w:lineRule="exact"/>
              <w:ind w:left="113"/>
              <w:rPr>
                <w:rFonts w:ascii="Calibri"/>
              </w:rPr>
            </w:pPr>
            <w:r>
              <w:rPr>
                <w:rFonts w:ascii="Calibri"/>
                <w:spacing w:val="-2"/>
              </w:rPr>
              <w:t>Sesuai</w:t>
            </w: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bottom w:val="nil"/>
            </w:tcBorders>
            <w:shd w:val="clear" w:color="auto" w:fill="C4D59B"/>
          </w:tcPr>
          <w:p w:rsidR="00D236AA" w:rsidRDefault="00D236AA">
            <w:pPr>
              <w:pStyle w:val="TableParagraph"/>
              <w:rPr>
                <w:rFonts w:ascii="Times New Roman"/>
              </w:rPr>
            </w:pP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bottom w:val="nil"/>
            </w:tcBorders>
            <w:shd w:val="clear" w:color="auto" w:fill="C4D59B"/>
          </w:tcPr>
          <w:p w:rsidR="00D236AA" w:rsidRDefault="00D236AA">
            <w:pPr>
              <w:pStyle w:val="TableParagraph"/>
              <w:rPr>
                <w:rFonts w:ascii="Times New Roman"/>
              </w:rPr>
            </w:pPr>
          </w:p>
        </w:tc>
        <w:tc>
          <w:tcPr>
            <w:tcW w:w="692" w:type="dxa"/>
            <w:vMerge/>
            <w:tcBorders>
              <w:top w:val="nil"/>
              <w:bottom w:val="nil"/>
            </w:tcBorders>
            <w:shd w:val="clear" w:color="auto" w:fill="C4D59B"/>
          </w:tcPr>
          <w:p w:rsidR="00D236AA" w:rsidRDefault="00D236AA">
            <w:pPr>
              <w:rPr>
                <w:sz w:val="2"/>
                <w:szCs w:val="2"/>
              </w:rPr>
            </w:pPr>
          </w:p>
        </w:tc>
        <w:tc>
          <w:tcPr>
            <w:tcW w:w="1086" w:type="dxa"/>
            <w:tcBorders>
              <w:top w:val="nil"/>
              <w:bottom w:val="nil"/>
            </w:tcBorders>
            <w:shd w:val="clear" w:color="auto" w:fill="C4D59B"/>
          </w:tcPr>
          <w:p w:rsidR="00D236AA" w:rsidRDefault="00D236AA">
            <w:pPr>
              <w:pStyle w:val="TableParagraph"/>
              <w:rPr>
                <w:rFonts w:ascii="Times New Roman"/>
              </w:rPr>
            </w:pPr>
          </w:p>
        </w:tc>
        <w:tc>
          <w:tcPr>
            <w:tcW w:w="1071" w:type="dxa"/>
            <w:tcBorders>
              <w:top w:val="nil"/>
              <w:bottom w:val="nil"/>
            </w:tcBorders>
            <w:shd w:val="clear" w:color="auto" w:fill="C4D59B"/>
          </w:tcPr>
          <w:p w:rsidR="00D236AA" w:rsidRDefault="00D236AA">
            <w:pPr>
              <w:pStyle w:val="TableParagraph"/>
              <w:rPr>
                <w:rFonts w:ascii="Times New Roman"/>
              </w:rPr>
            </w:pPr>
          </w:p>
        </w:tc>
        <w:tc>
          <w:tcPr>
            <w:tcW w:w="677" w:type="dxa"/>
            <w:vMerge/>
            <w:tcBorders>
              <w:top w:val="nil"/>
              <w:bottom w:val="nil"/>
            </w:tcBorders>
            <w:shd w:val="clear" w:color="auto" w:fill="C4D59B"/>
          </w:tcPr>
          <w:p w:rsidR="00D236AA" w:rsidRDefault="00D236AA">
            <w:pPr>
              <w:rPr>
                <w:sz w:val="2"/>
                <w:szCs w:val="2"/>
              </w:rPr>
            </w:pPr>
          </w:p>
        </w:tc>
        <w:tc>
          <w:tcPr>
            <w:tcW w:w="1076" w:type="dxa"/>
            <w:vMerge/>
            <w:tcBorders>
              <w:top w:val="nil"/>
              <w:bottom w:val="nil"/>
            </w:tcBorders>
            <w:shd w:val="clear" w:color="auto" w:fill="C4D59B"/>
          </w:tcPr>
          <w:p w:rsidR="00D236AA" w:rsidRDefault="00D236AA">
            <w:pPr>
              <w:rPr>
                <w:sz w:val="2"/>
                <w:szCs w:val="2"/>
              </w:rPr>
            </w:pPr>
          </w:p>
        </w:tc>
      </w:tr>
      <w:tr w:rsidR="00D236AA">
        <w:trPr>
          <w:trHeight w:val="511"/>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bottom w:val="nil"/>
            </w:tcBorders>
            <w:shd w:val="clear" w:color="auto" w:fill="C4D59B"/>
          </w:tcPr>
          <w:p w:rsidR="00D236AA" w:rsidRDefault="000E2E0C">
            <w:pPr>
              <w:pStyle w:val="TableParagraph"/>
              <w:spacing w:line="265" w:lineRule="exact"/>
              <w:ind w:left="113"/>
              <w:rPr>
                <w:rFonts w:ascii="Calibri"/>
              </w:rPr>
            </w:pPr>
            <w:r>
              <w:rPr>
                <w:rFonts w:ascii="Calibri"/>
                <w:spacing w:val="-2"/>
              </w:rPr>
              <w:t>Kebutuhan</w:t>
            </w: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bottom w:val="nil"/>
            </w:tcBorders>
            <w:shd w:val="clear" w:color="auto" w:fill="C4D59B"/>
          </w:tcPr>
          <w:p w:rsidR="00D236AA" w:rsidRDefault="00D236AA">
            <w:pPr>
              <w:pStyle w:val="TableParagraph"/>
              <w:rPr>
                <w:rFonts w:ascii="Times New Roman"/>
              </w:rPr>
            </w:pP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bottom w:val="nil"/>
            </w:tcBorders>
            <w:shd w:val="clear" w:color="auto" w:fill="C4D59B"/>
          </w:tcPr>
          <w:p w:rsidR="00D236AA" w:rsidRDefault="00D236AA">
            <w:pPr>
              <w:pStyle w:val="TableParagraph"/>
              <w:rPr>
                <w:rFonts w:ascii="Times New Roman"/>
              </w:rPr>
            </w:pPr>
          </w:p>
        </w:tc>
        <w:tc>
          <w:tcPr>
            <w:tcW w:w="692" w:type="dxa"/>
            <w:vMerge/>
            <w:tcBorders>
              <w:top w:val="nil"/>
              <w:bottom w:val="nil"/>
            </w:tcBorders>
            <w:shd w:val="clear" w:color="auto" w:fill="C4D59B"/>
          </w:tcPr>
          <w:p w:rsidR="00D236AA" w:rsidRDefault="00D236AA">
            <w:pPr>
              <w:rPr>
                <w:sz w:val="2"/>
                <w:szCs w:val="2"/>
              </w:rPr>
            </w:pPr>
          </w:p>
        </w:tc>
        <w:tc>
          <w:tcPr>
            <w:tcW w:w="1086" w:type="dxa"/>
            <w:tcBorders>
              <w:top w:val="nil"/>
              <w:bottom w:val="nil"/>
            </w:tcBorders>
            <w:shd w:val="clear" w:color="auto" w:fill="C4D59B"/>
          </w:tcPr>
          <w:p w:rsidR="00D236AA" w:rsidRDefault="00D236AA">
            <w:pPr>
              <w:pStyle w:val="TableParagraph"/>
              <w:rPr>
                <w:rFonts w:ascii="Times New Roman"/>
              </w:rPr>
            </w:pPr>
          </w:p>
        </w:tc>
        <w:tc>
          <w:tcPr>
            <w:tcW w:w="1071" w:type="dxa"/>
            <w:tcBorders>
              <w:top w:val="nil"/>
              <w:bottom w:val="nil"/>
            </w:tcBorders>
            <w:shd w:val="clear" w:color="auto" w:fill="C4D59B"/>
          </w:tcPr>
          <w:p w:rsidR="00D236AA" w:rsidRDefault="00D236AA">
            <w:pPr>
              <w:pStyle w:val="TableParagraph"/>
              <w:rPr>
                <w:rFonts w:ascii="Times New Roman"/>
              </w:rPr>
            </w:pPr>
          </w:p>
        </w:tc>
        <w:tc>
          <w:tcPr>
            <w:tcW w:w="677" w:type="dxa"/>
            <w:vMerge/>
            <w:tcBorders>
              <w:top w:val="nil"/>
              <w:bottom w:val="nil"/>
            </w:tcBorders>
            <w:shd w:val="clear" w:color="auto" w:fill="C4D59B"/>
          </w:tcPr>
          <w:p w:rsidR="00D236AA" w:rsidRDefault="00D236AA">
            <w:pPr>
              <w:rPr>
                <w:sz w:val="2"/>
                <w:szCs w:val="2"/>
              </w:rPr>
            </w:pPr>
          </w:p>
        </w:tc>
        <w:tc>
          <w:tcPr>
            <w:tcW w:w="1076" w:type="dxa"/>
            <w:vMerge/>
            <w:tcBorders>
              <w:top w:val="nil"/>
              <w:bottom w:val="nil"/>
            </w:tcBorders>
            <w:shd w:val="clear" w:color="auto" w:fill="C4D59B"/>
          </w:tcPr>
          <w:p w:rsidR="00D236AA" w:rsidRDefault="00D236AA">
            <w:pPr>
              <w:rPr>
                <w:sz w:val="2"/>
                <w:szCs w:val="2"/>
              </w:rPr>
            </w:pPr>
          </w:p>
        </w:tc>
      </w:tr>
      <w:tr w:rsidR="00D236AA">
        <w:trPr>
          <w:trHeight w:val="501"/>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tcBorders>
            <w:shd w:val="clear" w:color="auto" w:fill="C4D59B"/>
          </w:tcPr>
          <w:p w:rsidR="00D236AA" w:rsidRDefault="00D236AA">
            <w:pPr>
              <w:pStyle w:val="TableParagraph"/>
              <w:rPr>
                <w:rFonts w:ascii="Times New Roman"/>
              </w:rPr>
            </w:pP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tcBorders>
            <w:shd w:val="clear" w:color="auto" w:fill="C4D59B"/>
          </w:tcPr>
          <w:p w:rsidR="00D236AA" w:rsidRDefault="00D236AA">
            <w:pPr>
              <w:pStyle w:val="TableParagraph"/>
              <w:rPr>
                <w:rFonts w:ascii="Times New Roman"/>
              </w:rPr>
            </w:pP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tcBorders>
            <w:shd w:val="clear" w:color="auto" w:fill="C4D59B"/>
          </w:tcPr>
          <w:p w:rsidR="00D236AA" w:rsidRDefault="00D236AA">
            <w:pPr>
              <w:pStyle w:val="TableParagraph"/>
              <w:rPr>
                <w:rFonts w:ascii="Times New Roman"/>
              </w:rPr>
            </w:pPr>
          </w:p>
        </w:tc>
        <w:tc>
          <w:tcPr>
            <w:tcW w:w="692" w:type="dxa"/>
            <w:tcBorders>
              <w:top w:val="nil"/>
            </w:tcBorders>
            <w:shd w:val="clear" w:color="auto" w:fill="C4D59B"/>
          </w:tcPr>
          <w:p w:rsidR="00D236AA" w:rsidRDefault="00D236AA">
            <w:pPr>
              <w:pStyle w:val="TableParagraph"/>
              <w:rPr>
                <w:rFonts w:ascii="Times New Roman"/>
              </w:rPr>
            </w:pPr>
          </w:p>
        </w:tc>
        <w:tc>
          <w:tcPr>
            <w:tcW w:w="1086" w:type="dxa"/>
            <w:tcBorders>
              <w:top w:val="nil"/>
            </w:tcBorders>
            <w:shd w:val="clear" w:color="auto" w:fill="C4D59B"/>
          </w:tcPr>
          <w:p w:rsidR="00D236AA" w:rsidRDefault="00D236AA">
            <w:pPr>
              <w:pStyle w:val="TableParagraph"/>
              <w:rPr>
                <w:rFonts w:ascii="Times New Roman"/>
              </w:rPr>
            </w:pPr>
          </w:p>
        </w:tc>
        <w:tc>
          <w:tcPr>
            <w:tcW w:w="1071" w:type="dxa"/>
            <w:tcBorders>
              <w:top w:val="nil"/>
            </w:tcBorders>
            <w:shd w:val="clear" w:color="auto" w:fill="C4D59B"/>
          </w:tcPr>
          <w:p w:rsidR="00D236AA" w:rsidRDefault="00D236AA">
            <w:pPr>
              <w:pStyle w:val="TableParagraph"/>
              <w:rPr>
                <w:rFonts w:ascii="Times New Roman"/>
              </w:rPr>
            </w:pPr>
          </w:p>
        </w:tc>
        <w:tc>
          <w:tcPr>
            <w:tcW w:w="677" w:type="dxa"/>
            <w:tcBorders>
              <w:top w:val="nil"/>
            </w:tcBorders>
            <w:shd w:val="clear" w:color="auto" w:fill="C4D59B"/>
          </w:tcPr>
          <w:p w:rsidR="00D236AA" w:rsidRDefault="00D236AA">
            <w:pPr>
              <w:pStyle w:val="TableParagraph"/>
              <w:rPr>
                <w:rFonts w:ascii="Times New Roman"/>
              </w:rPr>
            </w:pPr>
          </w:p>
        </w:tc>
        <w:tc>
          <w:tcPr>
            <w:tcW w:w="1076" w:type="dxa"/>
            <w:tcBorders>
              <w:top w:val="nil"/>
            </w:tcBorders>
            <w:shd w:val="clear" w:color="auto" w:fill="C4D59B"/>
          </w:tcPr>
          <w:p w:rsidR="00D236AA" w:rsidRDefault="00D236AA">
            <w:pPr>
              <w:pStyle w:val="TableParagraph"/>
              <w:rPr>
                <w:rFonts w:ascii="Times New Roman"/>
              </w:rPr>
            </w:pPr>
          </w:p>
        </w:tc>
      </w:tr>
      <w:tr w:rsidR="00D236AA">
        <w:trPr>
          <w:trHeight w:val="316"/>
        </w:trPr>
        <w:tc>
          <w:tcPr>
            <w:tcW w:w="388" w:type="dxa"/>
            <w:vMerge/>
            <w:tcBorders>
              <w:top w:val="nil"/>
              <w:bottom w:val="nil"/>
            </w:tcBorders>
          </w:tcPr>
          <w:p w:rsidR="00D236AA" w:rsidRDefault="00D236AA">
            <w:pPr>
              <w:rPr>
                <w:sz w:val="2"/>
                <w:szCs w:val="2"/>
              </w:rPr>
            </w:pPr>
          </w:p>
        </w:tc>
        <w:tc>
          <w:tcPr>
            <w:tcW w:w="2225" w:type="dxa"/>
            <w:tcBorders>
              <w:bottom w:val="nil"/>
            </w:tcBorders>
          </w:tcPr>
          <w:p w:rsidR="00D236AA" w:rsidRDefault="000E2E0C">
            <w:pPr>
              <w:pStyle w:val="TableParagraph"/>
              <w:tabs>
                <w:tab w:val="left" w:pos="975"/>
              </w:tabs>
              <w:spacing w:before="6"/>
              <w:ind w:left="504"/>
              <w:rPr>
                <w:rFonts w:ascii="Calibri"/>
              </w:rPr>
            </w:pPr>
            <w:r>
              <w:rPr>
                <w:rFonts w:ascii="Calibri"/>
                <w:spacing w:val="-5"/>
              </w:rPr>
              <w:t>1.</w:t>
            </w:r>
            <w:r>
              <w:rPr>
                <w:rFonts w:ascii="Calibri"/>
              </w:rPr>
              <w:tab/>
            </w:r>
            <w:r>
              <w:rPr>
                <w:rFonts w:ascii="Calibri"/>
                <w:spacing w:val="-2"/>
              </w:rPr>
              <w:t>Penyediaan</w:t>
            </w:r>
          </w:p>
        </w:tc>
        <w:tc>
          <w:tcPr>
            <w:tcW w:w="1456" w:type="dxa"/>
            <w:tcBorders>
              <w:bottom w:val="nil"/>
            </w:tcBorders>
          </w:tcPr>
          <w:p w:rsidR="00D236AA" w:rsidRDefault="000E2E0C">
            <w:pPr>
              <w:pStyle w:val="TableParagraph"/>
              <w:spacing w:before="6"/>
              <w:ind w:left="113"/>
              <w:rPr>
                <w:rFonts w:ascii="Calibri"/>
              </w:rPr>
            </w:pPr>
            <w:r>
              <w:rPr>
                <w:rFonts w:ascii="Calibri"/>
              </w:rPr>
              <w:t>Jumlah</w:t>
            </w:r>
            <w:r>
              <w:rPr>
                <w:rFonts w:ascii="Calibri"/>
                <w:spacing w:val="-2"/>
              </w:rPr>
              <w:t xml:space="preserve"> Paket</w:t>
            </w:r>
          </w:p>
        </w:tc>
        <w:tc>
          <w:tcPr>
            <w:tcW w:w="866" w:type="dxa"/>
            <w:tcBorders>
              <w:bottom w:val="nil"/>
            </w:tcBorders>
          </w:tcPr>
          <w:p w:rsidR="00D236AA" w:rsidRDefault="000E2E0C">
            <w:pPr>
              <w:pStyle w:val="TableParagraph"/>
              <w:spacing w:before="6"/>
              <w:ind w:left="107"/>
              <w:rPr>
                <w:rFonts w:ascii="Calibri"/>
              </w:rPr>
            </w:pPr>
            <w:r>
              <w:rPr>
                <w:rFonts w:ascii="Calibri"/>
                <w:spacing w:val="-5"/>
              </w:rPr>
              <w:t>12</w:t>
            </w:r>
          </w:p>
        </w:tc>
        <w:tc>
          <w:tcPr>
            <w:tcW w:w="793" w:type="dxa"/>
            <w:vMerge w:val="restart"/>
            <w:tcBorders>
              <w:bottom w:val="nil"/>
            </w:tcBorders>
          </w:tcPr>
          <w:p w:rsidR="00D236AA" w:rsidRDefault="000E2E0C">
            <w:pPr>
              <w:pStyle w:val="TableParagraph"/>
              <w:spacing w:before="6"/>
              <w:ind w:left="106"/>
              <w:rPr>
                <w:rFonts w:ascii="Calibri"/>
              </w:rPr>
            </w:pPr>
            <w:r>
              <w:rPr>
                <w:rFonts w:ascii="Calibri"/>
                <w:spacing w:val="-10"/>
              </w:rPr>
              <w:t>6</w:t>
            </w:r>
          </w:p>
        </w:tc>
        <w:tc>
          <w:tcPr>
            <w:tcW w:w="707" w:type="dxa"/>
            <w:tcBorders>
              <w:bottom w:val="nil"/>
            </w:tcBorders>
          </w:tcPr>
          <w:p w:rsidR="00D236AA" w:rsidRDefault="000E2E0C">
            <w:pPr>
              <w:pStyle w:val="TableParagraph"/>
              <w:spacing w:before="6"/>
              <w:ind w:left="114"/>
              <w:rPr>
                <w:rFonts w:ascii="Calibri"/>
              </w:rPr>
            </w:pPr>
            <w:r>
              <w:rPr>
                <w:rFonts w:ascii="Calibri"/>
                <w:spacing w:val="-4"/>
              </w:rPr>
              <w:t>50,0</w:t>
            </w:r>
          </w:p>
        </w:tc>
        <w:tc>
          <w:tcPr>
            <w:tcW w:w="865" w:type="dxa"/>
            <w:tcBorders>
              <w:bottom w:val="nil"/>
            </w:tcBorders>
          </w:tcPr>
          <w:p w:rsidR="00D236AA" w:rsidRDefault="000E2E0C">
            <w:pPr>
              <w:pStyle w:val="TableParagraph"/>
              <w:spacing w:before="6"/>
              <w:ind w:left="113"/>
              <w:rPr>
                <w:rFonts w:ascii="Calibri"/>
              </w:rPr>
            </w:pPr>
            <w:r>
              <w:rPr>
                <w:rFonts w:ascii="Calibri"/>
                <w:spacing w:val="-5"/>
              </w:rPr>
              <w:t>12</w:t>
            </w:r>
          </w:p>
        </w:tc>
        <w:tc>
          <w:tcPr>
            <w:tcW w:w="774" w:type="dxa"/>
            <w:vMerge w:val="restart"/>
            <w:tcBorders>
              <w:bottom w:val="nil"/>
            </w:tcBorders>
          </w:tcPr>
          <w:p w:rsidR="00D236AA" w:rsidRDefault="000E2E0C">
            <w:pPr>
              <w:pStyle w:val="TableParagraph"/>
              <w:spacing w:before="6"/>
              <w:ind w:left="112"/>
              <w:rPr>
                <w:rFonts w:ascii="Calibri"/>
              </w:rPr>
            </w:pPr>
            <w:r>
              <w:rPr>
                <w:rFonts w:ascii="Calibri"/>
                <w:spacing w:val="-10"/>
              </w:rPr>
              <w:t>6</w:t>
            </w:r>
          </w:p>
        </w:tc>
        <w:tc>
          <w:tcPr>
            <w:tcW w:w="711" w:type="dxa"/>
            <w:tcBorders>
              <w:bottom w:val="nil"/>
            </w:tcBorders>
          </w:tcPr>
          <w:p w:rsidR="00D236AA" w:rsidRDefault="000E2E0C">
            <w:pPr>
              <w:pStyle w:val="TableParagraph"/>
              <w:spacing w:before="6"/>
              <w:ind w:left="112"/>
              <w:rPr>
                <w:rFonts w:ascii="Calibri"/>
              </w:rPr>
            </w:pPr>
            <w:r>
              <w:rPr>
                <w:rFonts w:ascii="Calibri"/>
                <w:spacing w:val="-4"/>
              </w:rPr>
              <w:t>50,0</w:t>
            </w:r>
          </w:p>
        </w:tc>
        <w:tc>
          <w:tcPr>
            <w:tcW w:w="692" w:type="dxa"/>
            <w:vMerge w:val="restart"/>
            <w:tcBorders>
              <w:bottom w:val="nil"/>
            </w:tcBorders>
          </w:tcPr>
          <w:p w:rsidR="00D236AA" w:rsidRDefault="00D236AA">
            <w:pPr>
              <w:pStyle w:val="TableParagraph"/>
              <w:rPr>
                <w:rFonts w:ascii="Times New Roman"/>
              </w:rPr>
            </w:pPr>
          </w:p>
        </w:tc>
        <w:tc>
          <w:tcPr>
            <w:tcW w:w="1086" w:type="dxa"/>
            <w:tcBorders>
              <w:bottom w:val="nil"/>
            </w:tcBorders>
          </w:tcPr>
          <w:p w:rsidR="00D236AA" w:rsidRDefault="00D236AA">
            <w:pPr>
              <w:pStyle w:val="TableParagraph"/>
              <w:rPr>
                <w:rFonts w:ascii="Times New Roman"/>
              </w:rPr>
            </w:pPr>
          </w:p>
        </w:tc>
        <w:tc>
          <w:tcPr>
            <w:tcW w:w="1071" w:type="dxa"/>
            <w:vMerge w:val="restart"/>
            <w:tcBorders>
              <w:bottom w:val="nil"/>
            </w:tcBorders>
          </w:tcPr>
          <w:p w:rsidR="00D236AA" w:rsidRDefault="000E2E0C">
            <w:pPr>
              <w:pStyle w:val="TableParagraph"/>
              <w:spacing w:before="6"/>
              <w:ind w:left="105"/>
              <w:rPr>
                <w:rFonts w:ascii="Calibri"/>
              </w:rPr>
            </w:pPr>
            <w:r>
              <w:rPr>
                <w:rFonts w:ascii="Calibri"/>
                <w:spacing w:val="-10"/>
              </w:rPr>
              <w:t>0</w:t>
            </w:r>
          </w:p>
        </w:tc>
        <w:tc>
          <w:tcPr>
            <w:tcW w:w="677" w:type="dxa"/>
            <w:vMerge w:val="restart"/>
            <w:tcBorders>
              <w:bottom w:val="nil"/>
            </w:tcBorders>
          </w:tcPr>
          <w:p w:rsidR="00D236AA" w:rsidRDefault="000E2E0C">
            <w:pPr>
              <w:pStyle w:val="TableParagraph"/>
              <w:spacing w:before="6"/>
              <w:ind w:left="95"/>
              <w:rPr>
                <w:rFonts w:ascii="Calibri"/>
              </w:rPr>
            </w:pPr>
            <w:r>
              <w:rPr>
                <w:rFonts w:ascii="Calibri"/>
                <w:spacing w:val="-4"/>
              </w:rPr>
              <w:t>0,00</w:t>
            </w:r>
          </w:p>
        </w:tc>
        <w:tc>
          <w:tcPr>
            <w:tcW w:w="1076" w:type="dxa"/>
            <w:vMerge w:val="restart"/>
            <w:tcBorders>
              <w:bottom w:val="nil"/>
            </w:tcBorders>
          </w:tcPr>
          <w:p w:rsidR="00D236AA" w:rsidRDefault="00D236AA">
            <w:pPr>
              <w:pStyle w:val="TableParagraph"/>
              <w:rPr>
                <w:rFonts w:ascii="Times New Roman"/>
              </w:rPr>
            </w:pPr>
          </w:p>
        </w:tc>
      </w:tr>
      <w:tr w:rsidR="00D236AA">
        <w:trPr>
          <w:trHeight w:val="309"/>
        </w:trPr>
        <w:tc>
          <w:tcPr>
            <w:tcW w:w="388" w:type="dxa"/>
            <w:vMerge/>
            <w:tcBorders>
              <w:top w:val="nil"/>
              <w:bottom w:val="nil"/>
            </w:tcBorders>
          </w:tcPr>
          <w:p w:rsidR="00D236AA" w:rsidRDefault="00D236AA">
            <w:pPr>
              <w:rPr>
                <w:sz w:val="2"/>
                <w:szCs w:val="2"/>
              </w:rPr>
            </w:pPr>
          </w:p>
        </w:tc>
        <w:tc>
          <w:tcPr>
            <w:tcW w:w="2225" w:type="dxa"/>
            <w:tcBorders>
              <w:top w:val="nil"/>
              <w:bottom w:val="nil"/>
            </w:tcBorders>
          </w:tcPr>
          <w:p w:rsidR="00D236AA" w:rsidRDefault="000E2E0C">
            <w:pPr>
              <w:pStyle w:val="TableParagraph"/>
              <w:spacing w:before="1"/>
              <w:ind w:left="975"/>
              <w:rPr>
                <w:rFonts w:ascii="Calibri"/>
              </w:rPr>
            </w:pPr>
            <w:r>
              <w:rPr>
                <w:rFonts w:ascii="Calibri"/>
                <w:spacing w:val="-2"/>
              </w:rPr>
              <w:t>Peralatan</w:t>
            </w:r>
          </w:p>
        </w:tc>
        <w:tc>
          <w:tcPr>
            <w:tcW w:w="1456" w:type="dxa"/>
            <w:tcBorders>
              <w:top w:val="nil"/>
              <w:bottom w:val="nil"/>
            </w:tcBorders>
          </w:tcPr>
          <w:p w:rsidR="00D236AA" w:rsidRDefault="000E2E0C">
            <w:pPr>
              <w:pStyle w:val="TableParagraph"/>
              <w:spacing w:before="1"/>
              <w:ind w:left="113"/>
              <w:rPr>
                <w:rFonts w:ascii="Calibri"/>
              </w:rPr>
            </w:pPr>
            <w:r>
              <w:rPr>
                <w:rFonts w:ascii="Calibri"/>
                <w:spacing w:val="-2"/>
              </w:rPr>
              <w:t>Peralatan</w:t>
            </w:r>
          </w:p>
        </w:tc>
        <w:tc>
          <w:tcPr>
            <w:tcW w:w="866" w:type="dxa"/>
            <w:tcBorders>
              <w:top w:val="nil"/>
              <w:bottom w:val="nil"/>
            </w:tcBorders>
          </w:tcPr>
          <w:p w:rsidR="00D236AA" w:rsidRDefault="00D236AA">
            <w:pPr>
              <w:pStyle w:val="TableParagraph"/>
              <w:rPr>
                <w:rFonts w:ascii="Times New Roman"/>
              </w:rPr>
            </w:pPr>
          </w:p>
        </w:tc>
        <w:tc>
          <w:tcPr>
            <w:tcW w:w="793" w:type="dxa"/>
            <w:vMerge/>
            <w:tcBorders>
              <w:top w:val="nil"/>
              <w:bottom w:val="nil"/>
            </w:tcBorders>
          </w:tcPr>
          <w:p w:rsidR="00D236AA" w:rsidRDefault="00D236AA">
            <w:pPr>
              <w:rPr>
                <w:sz w:val="2"/>
                <w:szCs w:val="2"/>
              </w:rPr>
            </w:pPr>
          </w:p>
        </w:tc>
        <w:tc>
          <w:tcPr>
            <w:tcW w:w="707" w:type="dxa"/>
            <w:tcBorders>
              <w:top w:val="nil"/>
              <w:bottom w:val="nil"/>
            </w:tcBorders>
          </w:tcPr>
          <w:p w:rsidR="00D236AA" w:rsidRDefault="000E2E0C">
            <w:pPr>
              <w:pStyle w:val="TableParagraph"/>
              <w:spacing w:before="1"/>
              <w:ind w:left="114"/>
              <w:rPr>
                <w:rFonts w:ascii="Calibri"/>
              </w:rPr>
            </w:pPr>
            <w:r>
              <w:rPr>
                <w:rFonts w:ascii="Calibri"/>
                <w:spacing w:val="-10"/>
              </w:rPr>
              <w:t>0</w:t>
            </w:r>
          </w:p>
        </w:tc>
        <w:tc>
          <w:tcPr>
            <w:tcW w:w="865" w:type="dxa"/>
            <w:tcBorders>
              <w:top w:val="nil"/>
              <w:bottom w:val="nil"/>
            </w:tcBorders>
          </w:tcPr>
          <w:p w:rsidR="00D236AA" w:rsidRDefault="00D236AA">
            <w:pPr>
              <w:pStyle w:val="TableParagraph"/>
              <w:rPr>
                <w:rFonts w:ascii="Times New Roman"/>
              </w:rPr>
            </w:pPr>
          </w:p>
        </w:tc>
        <w:tc>
          <w:tcPr>
            <w:tcW w:w="774" w:type="dxa"/>
            <w:vMerge/>
            <w:tcBorders>
              <w:top w:val="nil"/>
              <w:bottom w:val="nil"/>
            </w:tcBorders>
          </w:tcPr>
          <w:p w:rsidR="00D236AA" w:rsidRDefault="00D236AA">
            <w:pPr>
              <w:rPr>
                <w:sz w:val="2"/>
                <w:szCs w:val="2"/>
              </w:rPr>
            </w:pPr>
          </w:p>
        </w:tc>
        <w:tc>
          <w:tcPr>
            <w:tcW w:w="711" w:type="dxa"/>
            <w:tcBorders>
              <w:top w:val="nil"/>
              <w:bottom w:val="nil"/>
            </w:tcBorders>
          </w:tcPr>
          <w:p w:rsidR="00D236AA" w:rsidRDefault="000E2E0C">
            <w:pPr>
              <w:pStyle w:val="TableParagraph"/>
              <w:spacing w:before="1"/>
              <w:ind w:left="112"/>
              <w:rPr>
                <w:rFonts w:ascii="Calibri"/>
              </w:rPr>
            </w:pPr>
            <w:r>
              <w:rPr>
                <w:rFonts w:ascii="Calibri"/>
                <w:spacing w:val="-10"/>
              </w:rPr>
              <w:t>0</w:t>
            </w:r>
          </w:p>
        </w:tc>
        <w:tc>
          <w:tcPr>
            <w:tcW w:w="692" w:type="dxa"/>
            <w:vMerge/>
            <w:tcBorders>
              <w:top w:val="nil"/>
              <w:bottom w:val="nil"/>
            </w:tcBorders>
          </w:tcPr>
          <w:p w:rsidR="00D236AA" w:rsidRDefault="00D236AA">
            <w:pPr>
              <w:rPr>
                <w:sz w:val="2"/>
                <w:szCs w:val="2"/>
              </w:rPr>
            </w:pPr>
          </w:p>
        </w:tc>
        <w:tc>
          <w:tcPr>
            <w:tcW w:w="1086" w:type="dxa"/>
            <w:tcBorders>
              <w:top w:val="nil"/>
              <w:bottom w:val="nil"/>
            </w:tcBorders>
          </w:tcPr>
          <w:p w:rsidR="00D236AA" w:rsidRDefault="000E2E0C">
            <w:pPr>
              <w:pStyle w:val="TableParagraph"/>
              <w:spacing w:before="1"/>
              <w:ind w:left="105"/>
              <w:rPr>
                <w:rFonts w:ascii="Calibri"/>
              </w:rPr>
            </w:pPr>
            <w:r>
              <w:rPr>
                <w:rFonts w:ascii="Calibri"/>
                <w:spacing w:val="-2"/>
              </w:rPr>
              <w:t>96.493.2</w:t>
            </w:r>
          </w:p>
        </w:tc>
        <w:tc>
          <w:tcPr>
            <w:tcW w:w="1071" w:type="dxa"/>
            <w:vMerge/>
            <w:tcBorders>
              <w:top w:val="nil"/>
              <w:bottom w:val="nil"/>
            </w:tcBorders>
          </w:tcPr>
          <w:p w:rsidR="00D236AA" w:rsidRDefault="00D236AA">
            <w:pPr>
              <w:rPr>
                <w:sz w:val="2"/>
                <w:szCs w:val="2"/>
              </w:rPr>
            </w:pPr>
          </w:p>
        </w:tc>
        <w:tc>
          <w:tcPr>
            <w:tcW w:w="677" w:type="dxa"/>
            <w:vMerge/>
            <w:tcBorders>
              <w:top w:val="nil"/>
              <w:bottom w:val="nil"/>
            </w:tcBorders>
          </w:tcPr>
          <w:p w:rsidR="00D236AA" w:rsidRDefault="00D236AA">
            <w:pPr>
              <w:rPr>
                <w:sz w:val="2"/>
                <w:szCs w:val="2"/>
              </w:rPr>
            </w:pPr>
          </w:p>
        </w:tc>
        <w:tc>
          <w:tcPr>
            <w:tcW w:w="1076" w:type="dxa"/>
            <w:vMerge/>
            <w:tcBorders>
              <w:top w:val="nil"/>
              <w:bottom w:val="nil"/>
            </w:tcBorders>
          </w:tcPr>
          <w:p w:rsidR="00D236AA" w:rsidRDefault="00D236AA">
            <w:pPr>
              <w:rPr>
                <w:sz w:val="2"/>
                <w:szCs w:val="2"/>
              </w:rPr>
            </w:pPr>
          </w:p>
        </w:tc>
      </w:tr>
      <w:tr w:rsidR="00D236AA">
        <w:trPr>
          <w:trHeight w:val="305"/>
        </w:trPr>
        <w:tc>
          <w:tcPr>
            <w:tcW w:w="388" w:type="dxa"/>
            <w:vMerge/>
            <w:tcBorders>
              <w:top w:val="nil"/>
              <w:bottom w:val="nil"/>
            </w:tcBorders>
          </w:tcPr>
          <w:p w:rsidR="00D236AA" w:rsidRDefault="00D236AA">
            <w:pPr>
              <w:rPr>
                <w:sz w:val="2"/>
                <w:szCs w:val="2"/>
              </w:rPr>
            </w:pPr>
          </w:p>
        </w:tc>
        <w:tc>
          <w:tcPr>
            <w:tcW w:w="2225" w:type="dxa"/>
            <w:tcBorders>
              <w:top w:val="nil"/>
              <w:bottom w:val="nil"/>
            </w:tcBorders>
          </w:tcPr>
          <w:p w:rsidR="00D236AA" w:rsidRDefault="000E2E0C">
            <w:pPr>
              <w:pStyle w:val="TableParagraph"/>
              <w:spacing w:line="268" w:lineRule="exact"/>
              <w:ind w:left="82"/>
              <w:jc w:val="center"/>
              <w:rPr>
                <w:rFonts w:ascii="Calibri"/>
              </w:rPr>
            </w:pPr>
            <w:r>
              <w:rPr>
                <w:rFonts w:ascii="Calibri"/>
                <w:spacing w:val="-5"/>
              </w:rPr>
              <w:t>dan</w:t>
            </w:r>
          </w:p>
        </w:tc>
        <w:tc>
          <w:tcPr>
            <w:tcW w:w="1456" w:type="dxa"/>
            <w:tcBorders>
              <w:top w:val="nil"/>
              <w:bottom w:val="nil"/>
            </w:tcBorders>
          </w:tcPr>
          <w:p w:rsidR="00D236AA" w:rsidRDefault="000E2E0C">
            <w:pPr>
              <w:pStyle w:val="TableParagraph"/>
              <w:spacing w:line="268" w:lineRule="exact"/>
              <w:ind w:left="113"/>
              <w:rPr>
                <w:rFonts w:ascii="Calibri"/>
              </w:rPr>
            </w:pPr>
            <w:r>
              <w:rPr>
                <w:rFonts w:ascii="Calibri"/>
                <w:spacing w:val="-5"/>
              </w:rPr>
              <w:t>dan</w:t>
            </w:r>
          </w:p>
        </w:tc>
        <w:tc>
          <w:tcPr>
            <w:tcW w:w="866" w:type="dxa"/>
            <w:tcBorders>
              <w:top w:val="nil"/>
              <w:bottom w:val="nil"/>
            </w:tcBorders>
          </w:tcPr>
          <w:p w:rsidR="00D236AA" w:rsidRDefault="00D236AA">
            <w:pPr>
              <w:pStyle w:val="TableParagraph"/>
              <w:rPr>
                <w:rFonts w:ascii="Times New Roman"/>
              </w:rPr>
            </w:pPr>
          </w:p>
        </w:tc>
        <w:tc>
          <w:tcPr>
            <w:tcW w:w="793" w:type="dxa"/>
            <w:vMerge/>
            <w:tcBorders>
              <w:top w:val="nil"/>
              <w:bottom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D236AA">
            <w:pPr>
              <w:pStyle w:val="TableParagraph"/>
              <w:rPr>
                <w:rFonts w:ascii="Times New Roman"/>
              </w:rPr>
            </w:pPr>
          </w:p>
        </w:tc>
        <w:tc>
          <w:tcPr>
            <w:tcW w:w="774" w:type="dxa"/>
            <w:vMerge/>
            <w:tcBorders>
              <w:top w:val="nil"/>
              <w:bottom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bottom w:val="nil"/>
            </w:tcBorders>
          </w:tcPr>
          <w:p w:rsidR="00D236AA" w:rsidRDefault="00D236AA">
            <w:pPr>
              <w:rPr>
                <w:sz w:val="2"/>
                <w:szCs w:val="2"/>
              </w:rPr>
            </w:pPr>
          </w:p>
        </w:tc>
        <w:tc>
          <w:tcPr>
            <w:tcW w:w="1086" w:type="dxa"/>
            <w:tcBorders>
              <w:top w:val="nil"/>
              <w:bottom w:val="nil"/>
            </w:tcBorders>
          </w:tcPr>
          <w:p w:rsidR="00D236AA" w:rsidRDefault="000E2E0C">
            <w:pPr>
              <w:pStyle w:val="TableParagraph"/>
              <w:spacing w:line="268" w:lineRule="exact"/>
              <w:ind w:left="105"/>
              <w:rPr>
                <w:rFonts w:ascii="Calibri"/>
              </w:rPr>
            </w:pPr>
            <w:r>
              <w:rPr>
                <w:rFonts w:ascii="Calibri"/>
                <w:spacing w:val="-5"/>
              </w:rPr>
              <w:t>00</w:t>
            </w:r>
          </w:p>
        </w:tc>
        <w:tc>
          <w:tcPr>
            <w:tcW w:w="1071" w:type="dxa"/>
            <w:vMerge/>
            <w:tcBorders>
              <w:top w:val="nil"/>
              <w:bottom w:val="nil"/>
            </w:tcBorders>
          </w:tcPr>
          <w:p w:rsidR="00D236AA" w:rsidRDefault="00D236AA">
            <w:pPr>
              <w:rPr>
                <w:sz w:val="2"/>
                <w:szCs w:val="2"/>
              </w:rPr>
            </w:pPr>
          </w:p>
        </w:tc>
        <w:tc>
          <w:tcPr>
            <w:tcW w:w="677" w:type="dxa"/>
            <w:vMerge/>
            <w:tcBorders>
              <w:top w:val="nil"/>
              <w:bottom w:val="nil"/>
            </w:tcBorders>
          </w:tcPr>
          <w:p w:rsidR="00D236AA" w:rsidRDefault="00D236AA">
            <w:pPr>
              <w:rPr>
                <w:sz w:val="2"/>
                <w:szCs w:val="2"/>
              </w:rPr>
            </w:pPr>
          </w:p>
        </w:tc>
        <w:tc>
          <w:tcPr>
            <w:tcW w:w="1076" w:type="dxa"/>
            <w:vMerge/>
            <w:tcBorders>
              <w:top w:val="nil"/>
              <w:bottom w:val="nil"/>
            </w:tcBorders>
          </w:tcPr>
          <w:p w:rsidR="00D236AA" w:rsidRDefault="00D236AA">
            <w:pPr>
              <w:rPr>
                <w:sz w:val="2"/>
                <w:szCs w:val="2"/>
              </w:rPr>
            </w:pPr>
          </w:p>
        </w:tc>
      </w:tr>
      <w:tr w:rsidR="00D236AA">
        <w:trPr>
          <w:trHeight w:val="710"/>
        </w:trPr>
        <w:tc>
          <w:tcPr>
            <w:tcW w:w="388" w:type="dxa"/>
            <w:vMerge/>
            <w:tcBorders>
              <w:top w:val="nil"/>
              <w:bottom w:val="nil"/>
            </w:tcBorders>
          </w:tcPr>
          <w:p w:rsidR="00D236AA" w:rsidRDefault="00D236AA">
            <w:pPr>
              <w:rPr>
                <w:sz w:val="2"/>
                <w:szCs w:val="2"/>
              </w:rPr>
            </w:pPr>
          </w:p>
        </w:tc>
        <w:tc>
          <w:tcPr>
            <w:tcW w:w="2225" w:type="dxa"/>
            <w:tcBorders>
              <w:top w:val="nil"/>
              <w:bottom w:val="nil"/>
            </w:tcBorders>
          </w:tcPr>
          <w:p w:rsidR="00D236AA" w:rsidRDefault="00D236AA">
            <w:pPr>
              <w:pStyle w:val="TableParagraph"/>
              <w:rPr>
                <w:rFonts w:ascii="Times New Roman"/>
              </w:rPr>
            </w:pPr>
          </w:p>
        </w:tc>
        <w:tc>
          <w:tcPr>
            <w:tcW w:w="1456" w:type="dxa"/>
            <w:tcBorders>
              <w:top w:val="nil"/>
              <w:bottom w:val="nil"/>
            </w:tcBorders>
          </w:tcPr>
          <w:p w:rsidR="00D236AA" w:rsidRDefault="000E2E0C">
            <w:pPr>
              <w:pStyle w:val="TableParagraph"/>
              <w:spacing w:line="265" w:lineRule="exact"/>
              <w:ind w:left="113"/>
              <w:rPr>
                <w:rFonts w:ascii="Calibri"/>
              </w:rPr>
            </w:pPr>
            <w:r>
              <w:rPr>
                <w:rFonts w:ascii="Calibri"/>
                <w:spacing w:val="-2"/>
              </w:rPr>
              <w:t>Perlengkapan</w:t>
            </w:r>
          </w:p>
        </w:tc>
        <w:tc>
          <w:tcPr>
            <w:tcW w:w="866" w:type="dxa"/>
            <w:tcBorders>
              <w:top w:val="nil"/>
              <w:bottom w:val="nil"/>
            </w:tcBorders>
          </w:tcPr>
          <w:p w:rsidR="00D236AA" w:rsidRDefault="000E2E0C">
            <w:pPr>
              <w:pStyle w:val="TableParagraph"/>
              <w:spacing w:before="198"/>
              <w:ind w:left="107"/>
              <w:rPr>
                <w:rFonts w:ascii="Calibri"/>
              </w:rPr>
            </w:pPr>
            <w:r>
              <w:rPr>
                <w:rFonts w:ascii="Calibri"/>
                <w:spacing w:val="-2"/>
              </w:rPr>
              <w:t>Paket</w:t>
            </w:r>
          </w:p>
        </w:tc>
        <w:tc>
          <w:tcPr>
            <w:tcW w:w="793" w:type="dxa"/>
            <w:vMerge/>
            <w:tcBorders>
              <w:top w:val="nil"/>
              <w:bottom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0E2E0C">
            <w:pPr>
              <w:pStyle w:val="TableParagraph"/>
              <w:spacing w:before="198"/>
              <w:ind w:left="113"/>
              <w:rPr>
                <w:rFonts w:ascii="Calibri"/>
              </w:rPr>
            </w:pPr>
            <w:r>
              <w:rPr>
                <w:rFonts w:ascii="Calibri"/>
                <w:spacing w:val="-2"/>
              </w:rPr>
              <w:t>Paket</w:t>
            </w:r>
          </w:p>
        </w:tc>
        <w:tc>
          <w:tcPr>
            <w:tcW w:w="774" w:type="dxa"/>
            <w:vMerge/>
            <w:tcBorders>
              <w:top w:val="nil"/>
              <w:bottom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bottom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vMerge/>
            <w:tcBorders>
              <w:top w:val="nil"/>
              <w:bottom w:val="nil"/>
            </w:tcBorders>
          </w:tcPr>
          <w:p w:rsidR="00D236AA" w:rsidRDefault="00D236AA">
            <w:pPr>
              <w:rPr>
                <w:sz w:val="2"/>
                <w:szCs w:val="2"/>
              </w:rPr>
            </w:pPr>
          </w:p>
        </w:tc>
        <w:tc>
          <w:tcPr>
            <w:tcW w:w="677" w:type="dxa"/>
            <w:vMerge/>
            <w:tcBorders>
              <w:top w:val="nil"/>
              <w:bottom w:val="nil"/>
            </w:tcBorders>
          </w:tcPr>
          <w:p w:rsidR="00D236AA" w:rsidRDefault="00D236AA">
            <w:pPr>
              <w:rPr>
                <w:sz w:val="2"/>
                <w:szCs w:val="2"/>
              </w:rPr>
            </w:pPr>
          </w:p>
        </w:tc>
        <w:tc>
          <w:tcPr>
            <w:tcW w:w="1076" w:type="dxa"/>
            <w:vMerge/>
            <w:tcBorders>
              <w:top w:val="nil"/>
              <w:bottom w:val="nil"/>
            </w:tcBorders>
          </w:tcPr>
          <w:p w:rsidR="00D236AA" w:rsidRDefault="00D236AA">
            <w:pPr>
              <w:rPr>
                <w:sz w:val="2"/>
                <w:szCs w:val="2"/>
              </w:rPr>
            </w:pPr>
          </w:p>
        </w:tc>
      </w:tr>
    </w:tbl>
    <w:p w:rsidR="00D236AA" w:rsidRDefault="00D236AA">
      <w:pPr>
        <w:rPr>
          <w:sz w:val="2"/>
          <w:szCs w:val="2"/>
        </w:rPr>
        <w:sectPr w:rsidR="00D236AA">
          <w:pgSz w:w="15840" w:h="12240" w:orient="landscape"/>
          <w:pgMar w:top="1440" w:right="1080" w:bottom="280" w:left="1080" w:header="900" w:footer="0" w:gutter="0"/>
          <w:cols w:space="720"/>
        </w:sectPr>
      </w:pPr>
    </w:p>
    <w:p w:rsidR="00D236AA" w:rsidRDefault="00D236AA">
      <w:pPr>
        <w:pStyle w:val="BodyText"/>
        <w:spacing w:before="2"/>
        <w:rPr>
          <w:rFonts w:ascii="Calibri"/>
          <w:sz w:val="18"/>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
        <w:gridCol w:w="2223"/>
        <w:gridCol w:w="1454"/>
        <w:gridCol w:w="864"/>
        <w:gridCol w:w="791"/>
        <w:gridCol w:w="705"/>
        <w:gridCol w:w="863"/>
        <w:gridCol w:w="772"/>
        <w:gridCol w:w="709"/>
        <w:gridCol w:w="690"/>
        <w:gridCol w:w="1084"/>
        <w:gridCol w:w="1069"/>
        <w:gridCol w:w="675"/>
        <w:gridCol w:w="1074"/>
      </w:tblGrid>
      <w:tr w:rsidR="00D236AA">
        <w:trPr>
          <w:trHeight w:val="1022"/>
        </w:trPr>
        <w:tc>
          <w:tcPr>
            <w:tcW w:w="388" w:type="dxa"/>
            <w:tcBorders>
              <w:top w:val="nil"/>
            </w:tcBorders>
          </w:tcPr>
          <w:p w:rsidR="00D236AA" w:rsidRDefault="00D236AA">
            <w:pPr>
              <w:pStyle w:val="TableParagraph"/>
              <w:rPr>
                <w:rFonts w:ascii="Times New Roman"/>
              </w:rPr>
            </w:pPr>
          </w:p>
        </w:tc>
        <w:tc>
          <w:tcPr>
            <w:tcW w:w="2223" w:type="dxa"/>
            <w:tcBorders>
              <w:top w:val="nil"/>
            </w:tcBorders>
          </w:tcPr>
          <w:p w:rsidR="00D236AA" w:rsidRDefault="000E2E0C">
            <w:pPr>
              <w:pStyle w:val="TableParagraph"/>
              <w:spacing w:before="1" w:line="278" w:lineRule="auto"/>
              <w:ind w:left="975" w:right="117"/>
              <w:rPr>
                <w:rFonts w:ascii="Calibri"/>
              </w:rPr>
            </w:pPr>
            <w:r>
              <w:rPr>
                <w:rFonts w:ascii="Calibri"/>
                <w:spacing w:val="-4"/>
              </w:rPr>
              <w:t xml:space="preserve">Perlengkapa </w:t>
            </w:r>
            <w:r>
              <w:rPr>
                <w:rFonts w:ascii="Calibri"/>
              </w:rPr>
              <w:t>n Kantor</w:t>
            </w:r>
          </w:p>
        </w:tc>
        <w:tc>
          <w:tcPr>
            <w:tcW w:w="1454" w:type="dxa"/>
            <w:tcBorders>
              <w:top w:val="nil"/>
            </w:tcBorders>
          </w:tcPr>
          <w:p w:rsidR="00D236AA" w:rsidRDefault="000E2E0C">
            <w:pPr>
              <w:pStyle w:val="TableParagraph"/>
              <w:spacing w:before="1" w:line="278" w:lineRule="auto"/>
              <w:ind w:left="115"/>
              <w:rPr>
                <w:rFonts w:ascii="Calibri"/>
              </w:rPr>
            </w:pPr>
            <w:r>
              <w:rPr>
                <w:rFonts w:ascii="Calibri"/>
                <w:spacing w:val="-2"/>
              </w:rPr>
              <w:t>Kantor</w:t>
            </w:r>
            <w:r>
              <w:rPr>
                <w:rFonts w:ascii="Calibri"/>
                <w:spacing w:val="-17"/>
              </w:rPr>
              <w:t xml:space="preserve"> </w:t>
            </w:r>
            <w:r>
              <w:rPr>
                <w:rFonts w:ascii="Calibri"/>
                <w:spacing w:val="-2"/>
              </w:rPr>
              <w:t>yang Disediakan</w:t>
            </w:r>
          </w:p>
        </w:tc>
        <w:tc>
          <w:tcPr>
            <w:tcW w:w="864" w:type="dxa"/>
            <w:tcBorders>
              <w:top w:val="nil"/>
            </w:tcBorders>
          </w:tcPr>
          <w:p w:rsidR="00D236AA" w:rsidRDefault="00D236AA">
            <w:pPr>
              <w:pStyle w:val="TableParagraph"/>
              <w:rPr>
                <w:rFonts w:ascii="Times New Roman"/>
              </w:rPr>
            </w:pPr>
          </w:p>
        </w:tc>
        <w:tc>
          <w:tcPr>
            <w:tcW w:w="791" w:type="dxa"/>
            <w:tcBorders>
              <w:top w:val="nil"/>
            </w:tcBorders>
          </w:tcPr>
          <w:p w:rsidR="00D236AA" w:rsidRDefault="00D236AA">
            <w:pPr>
              <w:pStyle w:val="TableParagraph"/>
              <w:rPr>
                <w:rFonts w:ascii="Times New Roman"/>
              </w:rPr>
            </w:pPr>
          </w:p>
        </w:tc>
        <w:tc>
          <w:tcPr>
            <w:tcW w:w="705" w:type="dxa"/>
            <w:tcBorders>
              <w:top w:val="nil"/>
            </w:tcBorders>
          </w:tcPr>
          <w:p w:rsidR="00D236AA" w:rsidRDefault="00D236AA">
            <w:pPr>
              <w:pStyle w:val="TableParagraph"/>
              <w:rPr>
                <w:rFonts w:ascii="Times New Roman"/>
              </w:rPr>
            </w:pPr>
          </w:p>
        </w:tc>
        <w:tc>
          <w:tcPr>
            <w:tcW w:w="863" w:type="dxa"/>
            <w:tcBorders>
              <w:top w:val="nil"/>
            </w:tcBorders>
          </w:tcPr>
          <w:p w:rsidR="00D236AA" w:rsidRDefault="00D236AA">
            <w:pPr>
              <w:pStyle w:val="TableParagraph"/>
              <w:rPr>
                <w:rFonts w:ascii="Times New Roman"/>
              </w:rPr>
            </w:pPr>
          </w:p>
        </w:tc>
        <w:tc>
          <w:tcPr>
            <w:tcW w:w="772" w:type="dxa"/>
            <w:tcBorders>
              <w:top w:val="nil"/>
            </w:tcBorders>
          </w:tcPr>
          <w:p w:rsidR="00D236AA" w:rsidRDefault="00D236AA">
            <w:pPr>
              <w:pStyle w:val="TableParagraph"/>
              <w:rPr>
                <w:rFonts w:ascii="Times New Roman"/>
              </w:rPr>
            </w:pPr>
          </w:p>
        </w:tc>
        <w:tc>
          <w:tcPr>
            <w:tcW w:w="709" w:type="dxa"/>
            <w:tcBorders>
              <w:top w:val="nil"/>
            </w:tcBorders>
          </w:tcPr>
          <w:p w:rsidR="00D236AA" w:rsidRDefault="00D236AA">
            <w:pPr>
              <w:pStyle w:val="TableParagraph"/>
              <w:rPr>
                <w:rFonts w:ascii="Times New Roman"/>
              </w:rPr>
            </w:pPr>
          </w:p>
        </w:tc>
        <w:tc>
          <w:tcPr>
            <w:tcW w:w="690" w:type="dxa"/>
            <w:tcBorders>
              <w:top w:val="nil"/>
            </w:tcBorders>
          </w:tcPr>
          <w:p w:rsidR="00D236AA" w:rsidRDefault="00D236AA">
            <w:pPr>
              <w:pStyle w:val="TableParagraph"/>
              <w:rPr>
                <w:rFonts w:ascii="Times New Roman"/>
              </w:rPr>
            </w:pPr>
          </w:p>
        </w:tc>
        <w:tc>
          <w:tcPr>
            <w:tcW w:w="1084" w:type="dxa"/>
            <w:tcBorders>
              <w:top w:val="nil"/>
            </w:tcBorders>
          </w:tcPr>
          <w:p w:rsidR="00D236AA" w:rsidRDefault="00D236AA">
            <w:pPr>
              <w:pStyle w:val="TableParagraph"/>
              <w:rPr>
                <w:rFonts w:ascii="Times New Roman"/>
              </w:rPr>
            </w:pPr>
          </w:p>
        </w:tc>
        <w:tc>
          <w:tcPr>
            <w:tcW w:w="1069" w:type="dxa"/>
            <w:tcBorders>
              <w:top w:val="nil"/>
            </w:tcBorders>
          </w:tcPr>
          <w:p w:rsidR="00D236AA" w:rsidRDefault="00D236AA">
            <w:pPr>
              <w:pStyle w:val="TableParagraph"/>
              <w:rPr>
                <w:rFonts w:ascii="Times New Roman"/>
              </w:rPr>
            </w:pPr>
          </w:p>
        </w:tc>
        <w:tc>
          <w:tcPr>
            <w:tcW w:w="675" w:type="dxa"/>
            <w:tcBorders>
              <w:top w:val="nil"/>
            </w:tcBorders>
          </w:tcPr>
          <w:p w:rsidR="00D236AA" w:rsidRDefault="00D236AA">
            <w:pPr>
              <w:pStyle w:val="TableParagraph"/>
              <w:rPr>
                <w:rFonts w:ascii="Times New Roman"/>
              </w:rPr>
            </w:pPr>
          </w:p>
        </w:tc>
        <w:tc>
          <w:tcPr>
            <w:tcW w:w="1074" w:type="dxa"/>
            <w:tcBorders>
              <w:top w:val="nil"/>
            </w:tcBorders>
          </w:tcPr>
          <w:p w:rsidR="00D236AA" w:rsidRDefault="00D236AA">
            <w:pPr>
              <w:pStyle w:val="TableParagraph"/>
              <w:rPr>
                <w:rFonts w:ascii="Times New Roman"/>
              </w:rPr>
            </w:pPr>
          </w:p>
        </w:tc>
      </w:tr>
      <w:tr w:rsidR="00D236AA">
        <w:trPr>
          <w:trHeight w:val="309"/>
        </w:trPr>
        <w:tc>
          <w:tcPr>
            <w:tcW w:w="388" w:type="dxa"/>
            <w:vMerge w:val="restart"/>
            <w:tcBorders>
              <w:bottom w:val="nil"/>
            </w:tcBorders>
          </w:tcPr>
          <w:p w:rsidR="00D236AA" w:rsidRDefault="00D236AA">
            <w:pPr>
              <w:pStyle w:val="TableParagraph"/>
              <w:rPr>
                <w:rFonts w:ascii="Times New Roman"/>
              </w:rPr>
            </w:pPr>
          </w:p>
        </w:tc>
        <w:tc>
          <w:tcPr>
            <w:tcW w:w="2223" w:type="dxa"/>
            <w:tcBorders>
              <w:bottom w:val="nil"/>
            </w:tcBorders>
          </w:tcPr>
          <w:p w:rsidR="00D236AA" w:rsidRDefault="000E2E0C">
            <w:pPr>
              <w:pStyle w:val="TableParagraph"/>
              <w:tabs>
                <w:tab w:val="left" w:pos="975"/>
              </w:tabs>
              <w:spacing w:before="6"/>
              <w:ind w:left="504"/>
              <w:rPr>
                <w:rFonts w:ascii="Calibri"/>
              </w:rPr>
            </w:pPr>
            <w:r>
              <w:rPr>
                <w:rFonts w:ascii="Calibri"/>
                <w:spacing w:val="-5"/>
              </w:rPr>
              <w:t>2.</w:t>
            </w:r>
            <w:r>
              <w:rPr>
                <w:rFonts w:ascii="Calibri"/>
              </w:rPr>
              <w:tab/>
            </w:r>
            <w:r>
              <w:rPr>
                <w:rFonts w:ascii="Calibri"/>
                <w:spacing w:val="-2"/>
              </w:rPr>
              <w:t>Penyediaan</w:t>
            </w:r>
          </w:p>
        </w:tc>
        <w:tc>
          <w:tcPr>
            <w:tcW w:w="1454" w:type="dxa"/>
            <w:tcBorders>
              <w:bottom w:val="nil"/>
            </w:tcBorders>
          </w:tcPr>
          <w:p w:rsidR="00D236AA" w:rsidRDefault="000E2E0C">
            <w:pPr>
              <w:pStyle w:val="TableParagraph"/>
              <w:spacing w:before="6"/>
              <w:ind w:left="115"/>
              <w:rPr>
                <w:rFonts w:ascii="Calibri"/>
              </w:rPr>
            </w:pPr>
            <w:r>
              <w:rPr>
                <w:rFonts w:ascii="Calibri"/>
              </w:rPr>
              <w:t>Jumlah</w:t>
            </w:r>
            <w:r>
              <w:rPr>
                <w:rFonts w:ascii="Calibri"/>
                <w:spacing w:val="-2"/>
              </w:rPr>
              <w:t xml:space="preserve"> Paket</w:t>
            </w:r>
          </w:p>
        </w:tc>
        <w:tc>
          <w:tcPr>
            <w:tcW w:w="864" w:type="dxa"/>
            <w:tcBorders>
              <w:bottom w:val="nil"/>
            </w:tcBorders>
          </w:tcPr>
          <w:p w:rsidR="00D236AA" w:rsidRDefault="000E2E0C">
            <w:pPr>
              <w:pStyle w:val="TableParagraph"/>
              <w:spacing w:before="6"/>
              <w:ind w:left="111"/>
              <w:rPr>
                <w:rFonts w:ascii="Calibri"/>
              </w:rPr>
            </w:pPr>
            <w:r>
              <w:rPr>
                <w:rFonts w:ascii="Calibri"/>
                <w:spacing w:val="-5"/>
              </w:rPr>
              <w:t>12</w:t>
            </w:r>
          </w:p>
        </w:tc>
        <w:tc>
          <w:tcPr>
            <w:tcW w:w="791" w:type="dxa"/>
            <w:vMerge w:val="restart"/>
          </w:tcPr>
          <w:p w:rsidR="00D236AA" w:rsidRDefault="000E2E0C">
            <w:pPr>
              <w:pStyle w:val="TableParagraph"/>
              <w:spacing w:before="6"/>
              <w:ind w:left="112"/>
              <w:rPr>
                <w:rFonts w:ascii="Calibri"/>
              </w:rPr>
            </w:pPr>
            <w:r>
              <w:rPr>
                <w:rFonts w:ascii="Calibri"/>
                <w:spacing w:val="-10"/>
              </w:rPr>
              <w:t>6</w:t>
            </w:r>
          </w:p>
        </w:tc>
        <w:tc>
          <w:tcPr>
            <w:tcW w:w="705" w:type="dxa"/>
            <w:tcBorders>
              <w:bottom w:val="nil"/>
            </w:tcBorders>
          </w:tcPr>
          <w:p w:rsidR="00D236AA" w:rsidRDefault="000E2E0C">
            <w:pPr>
              <w:pStyle w:val="TableParagraph"/>
              <w:spacing w:before="6"/>
              <w:ind w:left="122"/>
              <w:rPr>
                <w:rFonts w:ascii="Calibri"/>
              </w:rPr>
            </w:pPr>
            <w:r>
              <w:rPr>
                <w:rFonts w:ascii="Calibri"/>
                <w:spacing w:val="-4"/>
              </w:rPr>
              <w:t>50,0</w:t>
            </w:r>
          </w:p>
        </w:tc>
        <w:tc>
          <w:tcPr>
            <w:tcW w:w="863" w:type="dxa"/>
            <w:tcBorders>
              <w:bottom w:val="nil"/>
            </w:tcBorders>
          </w:tcPr>
          <w:p w:rsidR="00D236AA" w:rsidRDefault="000E2E0C">
            <w:pPr>
              <w:pStyle w:val="TableParagraph"/>
              <w:spacing w:before="6"/>
              <w:ind w:left="123"/>
              <w:rPr>
                <w:rFonts w:ascii="Calibri"/>
              </w:rPr>
            </w:pPr>
            <w:r>
              <w:rPr>
                <w:rFonts w:ascii="Calibri"/>
                <w:spacing w:val="-5"/>
              </w:rPr>
              <w:t>12</w:t>
            </w:r>
          </w:p>
        </w:tc>
        <w:tc>
          <w:tcPr>
            <w:tcW w:w="772" w:type="dxa"/>
            <w:vMerge w:val="restart"/>
          </w:tcPr>
          <w:p w:rsidR="00D236AA" w:rsidRDefault="000E2E0C">
            <w:pPr>
              <w:pStyle w:val="TableParagraph"/>
              <w:spacing w:before="6"/>
              <w:ind w:left="124"/>
              <w:rPr>
                <w:rFonts w:ascii="Calibri"/>
              </w:rPr>
            </w:pPr>
            <w:r>
              <w:rPr>
                <w:rFonts w:ascii="Calibri"/>
                <w:spacing w:val="-10"/>
              </w:rPr>
              <w:t>6</w:t>
            </w:r>
          </w:p>
        </w:tc>
        <w:tc>
          <w:tcPr>
            <w:tcW w:w="709" w:type="dxa"/>
            <w:tcBorders>
              <w:bottom w:val="nil"/>
            </w:tcBorders>
          </w:tcPr>
          <w:p w:rsidR="00D236AA" w:rsidRDefault="000E2E0C">
            <w:pPr>
              <w:pStyle w:val="TableParagraph"/>
              <w:spacing w:before="6"/>
              <w:ind w:left="126"/>
              <w:rPr>
                <w:rFonts w:ascii="Calibri"/>
              </w:rPr>
            </w:pPr>
            <w:r>
              <w:rPr>
                <w:rFonts w:ascii="Calibri"/>
                <w:spacing w:val="-4"/>
              </w:rPr>
              <w:t>50,0</w:t>
            </w:r>
          </w:p>
        </w:tc>
        <w:tc>
          <w:tcPr>
            <w:tcW w:w="690" w:type="dxa"/>
            <w:vMerge w:val="restart"/>
          </w:tcPr>
          <w:p w:rsidR="00D236AA" w:rsidRDefault="00D236AA">
            <w:pPr>
              <w:pStyle w:val="TableParagraph"/>
              <w:rPr>
                <w:rFonts w:ascii="Times New Roman"/>
              </w:rPr>
            </w:pPr>
          </w:p>
        </w:tc>
        <w:tc>
          <w:tcPr>
            <w:tcW w:w="1084" w:type="dxa"/>
            <w:tcBorders>
              <w:bottom w:val="nil"/>
            </w:tcBorders>
          </w:tcPr>
          <w:p w:rsidR="00D236AA" w:rsidRDefault="00D236AA">
            <w:pPr>
              <w:pStyle w:val="TableParagraph"/>
              <w:rPr>
                <w:rFonts w:ascii="Times New Roman"/>
              </w:rPr>
            </w:pPr>
          </w:p>
        </w:tc>
        <w:tc>
          <w:tcPr>
            <w:tcW w:w="1069" w:type="dxa"/>
            <w:vMerge w:val="restart"/>
          </w:tcPr>
          <w:p w:rsidR="00D236AA" w:rsidRDefault="000E2E0C">
            <w:pPr>
              <w:pStyle w:val="TableParagraph"/>
              <w:spacing w:before="6"/>
              <w:ind w:left="125"/>
              <w:rPr>
                <w:rFonts w:ascii="Calibri"/>
              </w:rPr>
            </w:pPr>
            <w:r>
              <w:rPr>
                <w:rFonts w:ascii="Calibri"/>
                <w:spacing w:val="-10"/>
              </w:rPr>
              <w:t>0</w:t>
            </w:r>
          </w:p>
        </w:tc>
        <w:tc>
          <w:tcPr>
            <w:tcW w:w="675" w:type="dxa"/>
            <w:vMerge w:val="restart"/>
          </w:tcPr>
          <w:p w:rsidR="00D236AA" w:rsidRDefault="000E2E0C">
            <w:pPr>
              <w:pStyle w:val="TableParagraph"/>
              <w:spacing w:before="6"/>
              <w:ind w:left="117"/>
              <w:rPr>
                <w:rFonts w:ascii="Calibri"/>
              </w:rPr>
            </w:pPr>
            <w:r>
              <w:rPr>
                <w:rFonts w:ascii="Calibri"/>
                <w:spacing w:val="-4"/>
              </w:rPr>
              <w:t>0,00</w:t>
            </w:r>
          </w:p>
        </w:tc>
        <w:tc>
          <w:tcPr>
            <w:tcW w:w="1074" w:type="dxa"/>
            <w:vMerge w:val="restart"/>
          </w:tcPr>
          <w:p w:rsidR="00D236AA" w:rsidRDefault="00D236AA">
            <w:pPr>
              <w:pStyle w:val="TableParagraph"/>
              <w:rPr>
                <w:rFonts w:ascii="Times New Roman"/>
              </w:rPr>
            </w:pPr>
          </w:p>
        </w:tc>
      </w:tr>
      <w:tr w:rsidR="00D236AA">
        <w:trPr>
          <w:trHeight w:val="297"/>
        </w:trPr>
        <w:tc>
          <w:tcPr>
            <w:tcW w:w="388" w:type="dxa"/>
            <w:vMerge/>
            <w:tcBorders>
              <w:top w:val="nil"/>
              <w:bottom w:val="nil"/>
            </w:tcBorders>
          </w:tcPr>
          <w:p w:rsidR="00D236AA" w:rsidRDefault="00D236AA">
            <w:pPr>
              <w:rPr>
                <w:sz w:val="2"/>
                <w:szCs w:val="2"/>
              </w:rPr>
            </w:pPr>
          </w:p>
        </w:tc>
        <w:tc>
          <w:tcPr>
            <w:tcW w:w="2223" w:type="dxa"/>
            <w:tcBorders>
              <w:top w:val="nil"/>
              <w:bottom w:val="nil"/>
            </w:tcBorders>
          </w:tcPr>
          <w:p w:rsidR="00D236AA" w:rsidRDefault="000E2E0C">
            <w:pPr>
              <w:pStyle w:val="TableParagraph"/>
              <w:spacing w:line="263" w:lineRule="exact"/>
              <w:ind w:left="975"/>
              <w:rPr>
                <w:rFonts w:ascii="Calibri"/>
              </w:rPr>
            </w:pPr>
            <w:r>
              <w:rPr>
                <w:rFonts w:ascii="Calibri"/>
                <w:spacing w:val="-2"/>
              </w:rPr>
              <w:t>Bahan</w:t>
            </w:r>
          </w:p>
        </w:tc>
        <w:tc>
          <w:tcPr>
            <w:tcW w:w="1454" w:type="dxa"/>
            <w:tcBorders>
              <w:top w:val="nil"/>
              <w:bottom w:val="nil"/>
            </w:tcBorders>
          </w:tcPr>
          <w:p w:rsidR="00D236AA" w:rsidRDefault="000E2E0C">
            <w:pPr>
              <w:pStyle w:val="TableParagraph"/>
              <w:spacing w:line="263" w:lineRule="exact"/>
              <w:ind w:left="115"/>
              <w:rPr>
                <w:rFonts w:ascii="Calibri"/>
              </w:rPr>
            </w:pPr>
            <w:r>
              <w:rPr>
                <w:rFonts w:ascii="Calibri"/>
                <w:spacing w:val="-2"/>
              </w:rPr>
              <w:t>Bahan</w:t>
            </w:r>
          </w:p>
        </w:tc>
        <w:tc>
          <w:tcPr>
            <w:tcW w:w="864" w:type="dxa"/>
            <w:tcBorders>
              <w:top w:val="nil"/>
              <w:bottom w:val="nil"/>
            </w:tcBorders>
          </w:tcPr>
          <w:p w:rsidR="00D236AA" w:rsidRDefault="00D236AA">
            <w:pPr>
              <w:pStyle w:val="TableParagraph"/>
              <w:rPr>
                <w:rFonts w:ascii="Times New Roman"/>
              </w:rPr>
            </w:pPr>
          </w:p>
        </w:tc>
        <w:tc>
          <w:tcPr>
            <w:tcW w:w="791" w:type="dxa"/>
            <w:vMerge/>
            <w:tcBorders>
              <w:top w:val="nil"/>
            </w:tcBorders>
          </w:tcPr>
          <w:p w:rsidR="00D236AA" w:rsidRDefault="00D236AA">
            <w:pPr>
              <w:rPr>
                <w:sz w:val="2"/>
                <w:szCs w:val="2"/>
              </w:rPr>
            </w:pPr>
          </w:p>
        </w:tc>
        <w:tc>
          <w:tcPr>
            <w:tcW w:w="705" w:type="dxa"/>
            <w:tcBorders>
              <w:top w:val="nil"/>
              <w:bottom w:val="nil"/>
            </w:tcBorders>
          </w:tcPr>
          <w:p w:rsidR="00D236AA" w:rsidRDefault="000E2E0C">
            <w:pPr>
              <w:pStyle w:val="TableParagraph"/>
              <w:spacing w:line="263" w:lineRule="exact"/>
              <w:ind w:left="122"/>
              <w:rPr>
                <w:rFonts w:ascii="Calibri"/>
              </w:rPr>
            </w:pPr>
            <w:r>
              <w:rPr>
                <w:rFonts w:ascii="Calibri"/>
                <w:spacing w:val="-10"/>
              </w:rPr>
              <w:t>0</w:t>
            </w:r>
          </w:p>
        </w:tc>
        <w:tc>
          <w:tcPr>
            <w:tcW w:w="863" w:type="dxa"/>
            <w:tcBorders>
              <w:top w:val="nil"/>
              <w:bottom w:val="nil"/>
            </w:tcBorders>
          </w:tcPr>
          <w:p w:rsidR="00D236AA" w:rsidRDefault="00D236AA">
            <w:pPr>
              <w:pStyle w:val="TableParagraph"/>
              <w:rPr>
                <w:rFonts w:ascii="Times New Roman"/>
              </w:rPr>
            </w:pPr>
          </w:p>
        </w:tc>
        <w:tc>
          <w:tcPr>
            <w:tcW w:w="772" w:type="dxa"/>
            <w:vMerge/>
            <w:tcBorders>
              <w:top w:val="nil"/>
            </w:tcBorders>
          </w:tcPr>
          <w:p w:rsidR="00D236AA" w:rsidRDefault="00D236AA">
            <w:pPr>
              <w:rPr>
                <w:sz w:val="2"/>
                <w:szCs w:val="2"/>
              </w:rPr>
            </w:pPr>
          </w:p>
        </w:tc>
        <w:tc>
          <w:tcPr>
            <w:tcW w:w="709" w:type="dxa"/>
            <w:tcBorders>
              <w:top w:val="nil"/>
              <w:bottom w:val="nil"/>
            </w:tcBorders>
          </w:tcPr>
          <w:p w:rsidR="00D236AA" w:rsidRDefault="000E2E0C">
            <w:pPr>
              <w:pStyle w:val="TableParagraph"/>
              <w:spacing w:line="263" w:lineRule="exact"/>
              <w:ind w:left="126"/>
              <w:rPr>
                <w:rFonts w:ascii="Calibri"/>
              </w:rPr>
            </w:pPr>
            <w:r>
              <w:rPr>
                <w:rFonts w:ascii="Calibri"/>
                <w:spacing w:val="-10"/>
              </w:rPr>
              <w:t>0</w:t>
            </w:r>
          </w:p>
        </w:tc>
        <w:tc>
          <w:tcPr>
            <w:tcW w:w="690" w:type="dxa"/>
            <w:vMerge/>
            <w:tcBorders>
              <w:top w:val="nil"/>
            </w:tcBorders>
          </w:tcPr>
          <w:p w:rsidR="00D236AA" w:rsidRDefault="00D236AA">
            <w:pPr>
              <w:rPr>
                <w:sz w:val="2"/>
                <w:szCs w:val="2"/>
              </w:rPr>
            </w:pPr>
          </w:p>
        </w:tc>
        <w:tc>
          <w:tcPr>
            <w:tcW w:w="1084" w:type="dxa"/>
            <w:tcBorders>
              <w:top w:val="nil"/>
              <w:bottom w:val="nil"/>
            </w:tcBorders>
          </w:tcPr>
          <w:p w:rsidR="00D236AA" w:rsidRDefault="000E2E0C">
            <w:pPr>
              <w:pStyle w:val="TableParagraph"/>
              <w:spacing w:line="263" w:lineRule="exact"/>
              <w:ind w:left="123"/>
              <w:rPr>
                <w:rFonts w:ascii="Calibri"/>
              </w:rPr>
            </w:pPr>
            <w:r>
              <w:rPr>
                <w:rFonts w:ascii="Calibri"/>
                <w:spacing w:val="-2"/>
              </w:rPr>
              <w:t>50.000.0</w:t>
            </w:r>
          </w:p>
        </w:tc>
        <w:tc>
          <w:tcPr>
            <w:tcW w:w="1069" w:type="dxa"/>
            <w:vMerge/>
            <w:tcBorders>
              <w:top w:val="nil"/>
            </w:tcBorders>
          </w:tcPr>
          <w:p w:rsidR="00D236AA" w:rsidRDefault="00D236AA">
            <w:pPr>
              <w:rPr>
                <w:sz w:val="2"/>
                <w:szCs w:val="2"/>
              </w:rPr>
            </w:pPr>
          </w:p>
        </w:tc>
        <w:tc>
          <w:tcPr>
            <w:tcW w:w="675" w:type="dxa"/>
            <w:vMerge/>
            <w:tcBorders>
              <w:top w:val="nil"/>
            </w:tcBorders>
          </w:tcPr>
          <w:p w:rsidR="00D236AA" w:rsidRDefault="00D236AA">
            <w:pPr>
              <w:rPr>
                <w:sz w:val="2"/>
                <w:szCs w:val="2"/>
              </w:rPr>
            </w:pPr>
          </w:p>
        </w:tc>
        <w:tc>
          <w:tcPr>
            <w:tcW w:w="1074" w:type="dxa"/>
            <w:vMerge/>
            <w:tcBorders>
              <w:top w:val="nil"/>
            </w:tcBorders>
          </w:tcPr>
          <w:p w:rsidR="00D236AA" w:rsidRDefault="00D236AA">
            <w:pPr>
              <w:rPr>
                <w:sz w:val="2"/>
                <w:szCs w:val="2"/>
              </w:rPr>
            </w:pPr>
          </w:p>
        </w:tc>
      </w:tr>
      <w:tr w:rsidR="00D236AA">
        <w:trPr>
          <w:trHeight w:val="285"/>
        </w:trPr>
        <w:tc>
          <w:tcPr>
            <w:tcW w:w="388" w:type="dxa"/>
            <w:vMerge/>
            <w:tcBorders>
              <w:top w:val="nil"/>
              <w:bottom w:val="nil"/>
            </w:tcBorders>
          </w:tcPr>
          <w:p w:rsidR="00D236AA" w:rsidRDefault="00D236AA">
            <w:pPr>
              <w:rPr>
                <w:sz w:val="2"/>
                <w:szCs w:val="2"/>
              </w:rPr>
            </w:pPr>
          </w:p>
        </w:tc>
        <w:tc>
          <w:tcPr>
            <w:tcW w:w="2223" w:type="dxa"/>
            <w:tcBorders>
              <w:top w:val="nil"/>
              <w:bottom w:val="nil"/>
            </w:tcBorders>
          </w:tcPr>
          <w:p w:rsidR="00D236AA" w:rsidRDefault="000E2E0C">
            <w:pPr>
              <w:pStyle w:val="TableParagraph"/>
              <w:spacing w:line="263" w:lineRule="exact"/>
              <w:ind w:left="975"/>
              <w:rPr>
                <w:rFonts w:ascii="Calibri"/>
              </w:rPr>
            </w:pPr>
            <w:r>
              <w:rPr>
                <w:rFonts w:ascii="Calibri"/>
                <w:spacing w:val="-2"/>
              </w:rPr>
              <w:t>Logistik</w:t>
            </w:r>
          </w:p>
        </w:tc>
        <w:tc>
          <w:tcPr>
            <w:tcW w:w="1454" w:type="dxa"/>
            <w:tcBorders>
              <w:top w:val="nil"/>
              <w:bottom w:val="nil"/>
            </w:tcBorders>
          </w:tcPr>
          <w:p w:rsidR="00D236AA" w:rsidRDefault="000E2E0C">
            <w:pPr>
              <w:pStyle w:val="TableParagraph"/>
              <w:spacing w:line="263" w:lineRule="exact"/>
              <w:ind w:left="115"/>
              <w:rPr>
                <w:rFonts w:ascii="Calibri"/>
              </w:rPr>
            </w:pPr>
            <w:r>
              <w:rPr>
                <w:rFonts w:ascii="Calibri"/>
                <w:spacing w:val="-2"/>
              </w:rPr>
              <w:t>Logistik</w:t>
            </w:r>
          </w:p>
        </w:tc>
        <w:tc>
          <w:tcPr>
            <w:tcW w:w="864" w:type="dxa"/>
            <w:tcBorders>
              <w:top w:val="nil"/>
              <w:bottom w:val="nil"/>
            </w:tcBorders>
          </w:tcPr>
          <w:p w:rsidR="00D236AA" w:rsidRDefault="00D236AA">
            <w:pPr>
              <w:pStyle w:val="TableParagraph"/>
              <w:rPr>
                <w:rFonts w:ascii="Times New Roman"/>
                <w:sz w:val="20"/>
              </w:rPr>
            </w:pPr>
          </w:p>
        </w:tc>
        <w:tc>
          <w:tcPr>
            <w:tcW w:w="791" w:type="dxa"/>
            <w:vMerge/>
            <w:tcBorders>
              <w:top w:val="nil"/>
            </w:tcBorders>
          </w:tcPr>
          <w:p w:rsidR="00D236AA" w:rsidRDefault="00D236AA">
            <w:pPr>
              <w:rPr>
                <w:sz w:val="2"/>
                <w:szCs w:val="2"/>
              </w:rPr>
            </w:pPr>
          </w:p>
        </w:tc>
        <w:tc>
          <w:tcPr>
            <w:tcW w:w="705" w:type="dxa"/>
            <w:tcBorders>
              <w:top w:val="nil"/>
              <w:bottom w:val="nil"/>
            </w:tcBorders>
          </w:tcPr>
          <w:p w:rsidR="00D236AA" w:rsidRDefault="00D236AA">
            <w:pPr>
              <w:pStyle w:val="TableParagraph"/>
              <w:rPr>
                <w:rFonts w:ascii="Times New Roman"/>
                <w:sz w:val="20"/>
              </w:rPr>
            </w:pPr>
          </w:p>
        </w:tc>
        <w:tc>
          <w:tcPr>
            <w:tcW w:w="863" w:type="dxa"/>
            <w:tcBorders>
              <w:top w:val="nil"/>
              <w:bottom w:val="nil"/>
            </w:tcBorders>
          </w:tcPr>
          <w:p w:rsidR="00D236AA" w:rsidRDefault="00D236AA">
            <w:pPr>
              <w:pStyle w:val="TableParagraph"/>
              <w:rPr>
                <w:rFonts w:ascii="Times New Roman"/>
                <w:sz w:val="20"/>
              </w:rPr>
            </w:pPr>
          </w:p>
        </w:tc>
        <w:tc>
          <w:tcPr>
            <w:tcW w:w="772" w:type="dxa"/>
            <w:vMerge/>
            <w:tcBorders>
              <w:top w:val="nil"/>
            </w:tcBorders>
          </w:tcPr>
          <w:p w:rsidR="00D236AA" w:rsidRDefault="00D236AA">
            <w:pPr>
              <w:rPr>
                <w:sz w:val="2"/>
                <w:szCs w:val="2"/>
              </w:rPr>
            </w:pPr>
          </w:p>
        </w:tc>
        <w:tc>
          <w:tcPr>
            <w:tcW w:w="709" w:type="dxa"/>
            <w:tcBorders>
              <w:top w:val="nil"/>
              <w:bottom w:val="nil"/>
            </w:tcBorders>
          </w:tcPr>
          <w:p w:rsidR="00D236AA" w:rsidRDefault="00D236AA">
            <w:pPr>
              <w:pStyle w:val="TableParagraph"/>
              <w:rPr>
                <w:rFonts w:ascii="Times New Roman"/>
                <w:sz w:val="20"/>
              </w:rPr>
            </w:pPr>
          </w:p>
        </w:tc>
        <w:tc>
          <w:tcPr>
            <w:tcW w:w="690" w:type="dxa"/>
            <w:vMerge/>
            <w:tcBorders>
              <w:top w:val="nil"/>
            </w:tcBorders>
          </w:tcPr>
          <w:p w:rsidR="00D236AA" w:rsidRDefault="00D236AA">
            <w:pPr>
              <w:rPr>
                <w:sz w:val="2"/>
                <w:szCs w:val="2"/>
              </w:rPr>
            </w:pPr>
          </w:p>
        </w:tc>
        <w:tc>
          <w:tcPr>
            <w:tcW w:w="1084" w:type="dxa"/>
            <w:tcBorders>
              <w:top w:val="nil"/>
              <w:bottom w:val="nil"/>
            </w:tcBorders>
          </w:tcPr>
          <w:p w:rsidR="00D236AA" w:rsidRDefault="000E2E0C">
            <w:pPr>
              <w:pStyle w:val="TableParagraph"/>
              <w:spacing w:line="263" w:lineRule="exact"/>
              <w:ind w:left="123"/>
              <w:rPr>
                <w:rFonts w:ascii="Calibri"/>
              </w:rPr>
            </w:pPr>
            <w:r>
              <w:rPr>
                <w:rFonts w:ascii="Calibri"/>
                <w:spacing w:val="-5"/>
              </w:rPr>
              <w:t>00</w:t>
            </w:r>
          </w:p>
        </w:tc>
        <w:tc>
          <w:tcPr>
            <w:tcW w:w="1069" w:type="dxa"/>
            <w:vMerge/>
            <w:tcBorders>
              <w:top w:val="nil"/>
            </w:tcBorders>
          </w:tcPr>
          <w:p w:rsidR="00D236AA" w:rsidRDefault="00D236AA">
            <w:pPr>
              <w:rPr>
                <w:sz w:val="2"/>
                <w:szCs w:val="2"/>
              </w:rPr>
            </w:pPr>
          </w:p>
        </w:tc>
        <w:tc>
          <w:tcPr>
            <w:tcW w:w="675" w:type="dxa"/>
            <w:vMerge/>
            <w:tcBorders>
              <w:top w:val="nil"/>
            </w:tcBorders>
          </w:tcPr>
          <w:p w:rsidR="00D236AA" w:rsidRDefault="00D236AA">
            <w:pPr>
              <w:rPr>
                <w:sz w:val="2"/>
                <w:szCs w:val="2"/>
              </w:rPr>
            </w:pPr>
          </w:p>
        </w:tc>
        <w:tc>
          <w:tcPr>
            <w:tcW w:w="1074" w:type="dxa"/>
            <w:vMerge/>
            <w:tcBorders>
              <w:top w:val="nil"/>
            </w:tcBorders>
          </w:tcPr>
          <w:p w:rsidR="00D236AA" w:rsidRDefault="00D236AA">
            <w:pPr>
              <w:rPr>
                <w:sz w:val="2"/>
                <w:szCs w:val="2"/>
              </w:rPr>
            </w:pPr>
          </w:p>
        </w:tc>
      </w:tr>
      <w:tr w:rsidR="00D236AA">
        <w:trPr>
          <w:trHeight w:val="297"/>
        </w:trPr>
        <w:tc>
          <w:tcPr>
            <w:tcW w:w="388" w:type="dxa"/>
            <w:vMerge/>
            <w:tcBorders>
              <w:top w:val="nil"/>
              <w:bottom w:val="nil"/>
            </w:tcBorders>
          </w:tcPr>
          <w:p w:rsidR="00D236AA" w:rsidRDefault="00D236AA">
            <w:pPr>
              <w:rPr>
                <w:sz w:val="2"/>
                <w:szCs w:val="2"/>
              </w:rPr>
            </w:pPr>
          </w:p>
        </w:tc>
        <w:tc>
          <w:tcPr>
            <w:tcW w:w="2223" w:type="dxa"/>
            <w:tcBorders>
              <w:top w:val="nil"/>
              <w:bottom w:val="nil"/>
            </w:tcBorders>
          </w:tcPr>
          <w:p w:rsidR="00D236AA" w:rsidRDefault="000E2E0C">
            <w:pPr>
              <w:pStyle w:val="TableParagraph"/>
              <w:spacing w:before="11" w:line="266" w:lineRule="exact"/>
              <w:ind w:left="975"/>
              <w:rPr>
                <w:rFonts w:ascii="Calibri"/>
              </w:rPr>
            </w:pPr>
            <w:r>
              <w:rPr>
                <w:rFonts w:ascii="Calibri"/>
                <w:spacing w:val="-2"/>
              </w:rPr>
              <w:t>Kantor</w:t>
            </w:r>
          </w:p>
        </w:tc>
        <w:tc>
          <w:tcPr>
            <w:tcW w:w="1454" w:type="dxa"/>
            <w:tcBorders>
              <w:top w:val="nil"/>
              <w:bottom w:val="nil"/>
            </w:tcBorders>
          </w:tcPr>
          <w:p w:rsidR="00D236AA" w:rsidRDefault="000E2E0C">
            <w:pPr>
              <w:pStyle w:val="TableParagraph"/>
              <w:spacing w:line="251" w:lineRule="exact"/>
              <w:ind w:left="115"/>
              <w:rPr>
                <w:rFonts w:ascii="Calibri"/>
              </w:rPr>
            </w:pPr>
            <w:r>
              <w:rPr>
                <w:rFonts w:ascii="Calibri"/>
              </w:rPr>
              <w:t>Kantor</w:t>
            </w:r>
            <w:r>
              <w:rPr>
                <w:rFonts w:ascii="Calibri"/>
                <w:spacing w:val="-14"/>
              </w:rPr>
              <w:t xml:space="preserve"> </w:t>
            </w:r>
            <w:r>
              <w:rPr>
                <w:rFonts w:ascii="Calibri"/>
                <w:spacing w:val="-4"/>
              </w:rPr>
              <w:t>yang</w:t>
            </w:r>
          </w:p>
        </w:tc>
        <w:tc>
          <w:tcPr>
            <w:tcW w:w="864" w:type="dxa"/>
            <w:tcBorders>
              <w:top w:val="nil"/>
              <w:bottom w:val="nil"/>
            </w:tcBorders>
          </w:tcPr>
          <w:p w:rsidR="00D236AA" w:rsidRDefault="00D236AA">
            <w:pPr>
              <w:pStyle w:val="TableParagraph"/>
              <w:rPr>
                <w:rFonts w:ascii="Times New Roman"/>
              </w:rPr>
            </w:pPr>
          </w:p>
        </w:tc>
        <w:tc>
          <w:tcPr>
            <w:tcW w:w="791" w:type="dxa"/>
            <w:vMerge/>
            <w:tcBorders>
              <w:top w:val="nil"/>
            </w:tcBorders>
          </w:tcPr>
          <w:p w:rsidR="00D236AA" w:rsidRDefault="00D236AA">
            <w:pPr>
              <w:rPr>
                <w:sz w:val="2"/>
                <w:szCs w:val="2"/>
              </w:rPr>
            </w:pPr>
          </w:p>
        </w:tc>
        <w:tc>
          <w:tcPr>
            <w:tcW w:w="705" w:type="dxa"/>
            <w:tcBorders>
              <w:top w:val="nil"/>
              <w:bottom w:val="nil"/>
            </w:tcBorders>
          </w:tcPr>
          <w:p w:rsidR="00D236AA" w:rsidRDefault="00D236AA">
            <w:pPr>
              <w:pStyle w:val="TableParagraph"/>
              <w:rPr>
                <w:rFonts w:ascii="Times New Roman"/>
              </w:rPr>
            </w:pPr>
          </w:p>
        </w:tc>
        <w:tc>
          <w:tcPr>
            <w:tcW w:w="863" w:type="dxa"/>
            <w:tcBorders>
              <w:top w:val="nil"/>
              <w:bottom w:val="nil"/>
            </w:tcBorders>
          </w:tcPr>
          <w:p w:rsidR="00D236AA" w:rsidRDefault="00D236AA">
            <w:pPr>
              <w:pStyle w:val="TableParagraph"/>
              <w:rPr>
                <w:rFonts w:ascii="Times New Roman"/>
              </w:rPr>
            </w:pPr>
          </w:p>
        </w:tc>
        <w:tc>
          <w:tcPr>
            <w:tcW w:w="772" w:type="dxa"/>
            <w:vMerge/>
            <w:tcBorders>
              <w:top w:val="nil"/>
            </w:tcBorders>
          </w:tcPr>
          <w:p w:rsidR="00D236AA" w:rsidRDefault="00D236AA">
            <w:pPr>
              <w:rPr>
                <w:sz w:val="2"/>
                <w:szCs w:val="2"/>
              </w:rPr>
            </w:pPr>
          </w:p>
        </w:tc>
        <w:tc>
          <w:tcPr>
            <w:tcW w:w="709" w:type="dxa"/>
            <w:tcBorders>
              <w:top w:val="nil"/>
              <w:bottom w:val="nil"/>
            </w:tcBorders>
          </w:tcPr>
          <w:p w:rsidR="00D236AA" w:rsidRDefault="00D236AA">
            <w:pPr>
              <w:pStyle w:val="TableParagraph"/>
              <w:rPr>
                <w:rFonts w:ascii="Times New Roman"/>
              </w:rPr>
            </w:pPr>
          </w:p>
        </w:tc>
        <w:tc>
          <w:tcPr>
            <w:tcW w:w="690" w:type="dxa"/>
            <w:vMerge/>
            <w:tcBorders>
              <w:top w:val="nil"/>
            </w:tcBorders>
          </w:tcPr>
          <w:p w:rsidR="00D236AA" w:rsidRDefault="00D236AA">
            <w:pPr>
              <w:rPr>
                <w:sz w:val="2"/>
                <w:szCs w:val="2"/>
              </w:rPr>
            </w:pPr>
          </w:p>
        </w:tc>
        <w:tc>
          <w:tcPr>
            <w:tcW w:w="1084" w:type="dxa"/>
            <w:tcBorders>
              <w:top w:val="nil"/>
              <w:bottom w:val="nil"/>
            </w:tcBorders>
          </w:tcPr>
          <w:p w:rsidR="00D236AA" w:rsidRDefault="00D236AA">
            <w:pPr>
              <w:pStyle w:val="TableParagraph"/>
              <w:rPr>
                <w:rFonts w:ascii="Times New Roman"/>
              </w:rPr>
            </w:pPr>
          </w:p>
        </w:tc>
        <w:tc>
          <w:tcPr>
            <w:tcW w:w="1069" w:type="dxa"/>
            <w:vMerge/>
            <w:tcBorders>
              <w:top w:val="nil"/>
            </w:tcBorders>
          </w:tcPr>
          <w:p w:rsidR="00D236AA" w:rsidRDefault="00D236AA">
            <w:pPr>
              <w:rPr>
                <w:sz w:val="2"/>
                <w:szCs w:val="2"/>
              </w:rPr>
            </w:pPr>
          </w:p>
        </w:tc>
        <w:tc>
          <w:tcPr>
            <w:tcW w:w="675" w:type="dxa"/>
            <w:vMerge/>
            <w:tcBorders>
              <w:top w:val="nil"/>
            </w:tcBorders>
          </w:tcPr>
          <w:p w:rsidR="00D236AA" w:rsidRDefault="00D236AA">
            <w:pPr>
              <w:rPr>
                <w:sz w:val="2"/>
                <w:szCs w:val="2"/>
              </w:rPr>
            </w:pPr>
          </w:p>
        </w:tc>
        <w:tc>
          <w:tcPr>
            <w:tcW w:w="1074" w:type="dxa"/>
            <w:vMerge/>
            <w:tcBorders>
              <w:top w:val="nil"/>
            </w:tcBorders>
          </w:tcPr>
          <w:p w:rsidR="00D236AA" w:rsidRDefault="00D236AA">
            <w:pPr>
              <w:rPr>
                <w:sz w:val="2"/>
                <w:szCs w:val="2"/>
              </w:rPr>
            </w:pPr>
          </w:p>
        </w:tc>
      </w:tr>
      <w:tr w:rsidR="00D236AA">
        <w:trPr>
          <w:trHeight w:val="936"/>
        </w:trPr>
        <w:tc>
          <w:tcPr>
            <w:tcW w:w="388" w:type="dxa"/>
            <w:vMerge/>
            <w:tcBorders>
              <w:top w:val="nil"/>
              <w:bottom w:val="nil"/>
            </w:tcBorders>
          </w:tcPr>
          <w:p w:rsidR="00D236AA" w:rsidRDefault="00D236AA">
            <w:pPr>
              <w:rPr>
                <w:sz w:val="2"/>
                <w:szCs w:val="2"/>
              </w:rPr>
            </w:pPr>
          </w:p>
        </w:tc>
        <w:tc>
          <w:tcPr>
            <w:tcW w:w="2223" w:type="dxa"/>
            <w:tcBorders>
              <w:top w:val="nil"/>
            </w:tcBorders>
          </w:tcPr>
          <w:p w:rsidR="00D236AA" w:rsidRDefault="00D236AA">
            <w:pPr>
              <w:pStyle w:val="TableParagraph"/>
              <w:rPr>
                <w:rFonts w:ascii="Times New Roman"/>
              </w:rPr>
            </w:pPr>
          </w:p>
        </w:tc>
        <w:tc>
          <w:tcPr>
            <w:tcW w:w="1454" w:type="dxa"/>
            <w:tcBorders>
              <w:top w:val="nil"/>
            </w:tcBorders>
          </w:tcPr>
          <w:p w:rsidR="00D236AA" w:rsidRDefault="000E2E0C">
            <w:pPr>
              <w:pStyle w:val="TableParagraph"/>
              <w:spacing w:before="6"/>
              <w:ind w:left="115"/>
              <w:rPr>
                <w:rFonts w:ascii="Calibri"/>
              </w:rPr>
            </w:pPr>
            <w:r>
              <w:rPr>
                <w:rFonts w:ascii="Calibri"/>
                <w:spacing w:val="-2"/>
              </w:rPr>
              <w:t>Disediakan</w:t>
            </w:r>
          </w:p>
        </w:tc>
        <w:tc>
          <w:tcPr>
            <w:tcW w:w="864" w:type="dxa"/>
            <w:tcBorders>
              <w:top w:val="nil"/>
            </w:tcBorders>
          </w:tcPr>
          <w:p w:rsidR="00D236AA" w:rsidRDefault="000E2E0C">
            <w:pPr>
              <w:pStyle w:val="TableParagraph"/>
              <w:spacing w:line="188" w:lineRule="exact"/>
              <w:ind w:left="111"/>
              <w:rPr>
                <w:rFonts w:ascii="Calibri"/>
              </w:rPr>
            </w:pPr>
            <w:r>
              <w:rPr>
                <w:rFonts w:ascii="Calibri"/>
                <w:spacing w:val="-2"/>
              </w:rPr>
              <w:t>Paket</w:t>
            </w:r>
          </w:p>
        </w:tc>
        <w:tc>
          <w:tcPr>
            <w:tcW w:w="791" w:type="dxa"/>
            <w:vMerge/>
            <w:tcBorders>
              <w:top w:val="nil"/>
            </w:tcBorders>
          </w:tcPr>
          <w:p w:rsidR="00D236AA" w:rsidRDefault="00D236AA">
            <w:pPr>
              <w:rPr>
                <w:sz w:val="2"/>
                <w:szCs w:val="2"/>
              </w:rPr>
            </w:pPr>
          </w:p>
        </w:tc>
        <w:tc>
          <w:tcPr>
            <w:tcW w:w="705" w:type="dxa"/>
            <w:tcBorders>
              <w:top w:val="nil"/>
            </w:tcBorders>
          </w:tcPr>
          <w:p w:rsidR="00D236AA" w:rsidRDefault="00D236AA">
            <w:pPr>
              <w:pStyle w:val="TableParagraph"/>
              <w:rPr>
                <w:rFonts w:ascii="Times New Roman"/>
              </w:rPr>
            </w:pPr>
          </w:p>
        </w:tc>
        <w:tc>
          <w:tcPr>
            <w:tcW w:w="863" w:type="dxa"/>
            <w:tcBorders>
              <w:top w:val="nil"/>
            </w:tcBorders>
          </w:tcPr>
          <w:p w:rsidR="00D236AA" w:rsidRDefault="000E2E0C">
            <w:pPr>
              <w:pStyle w:val="TableParagraph"/>
              <w:spacing w:line="188" w:lineRule="exact"/>
              <w:ind w:left="123"/>
              <w:rPr>
                <w:rFonts w:ascii="Calibri"/>
              </w:rPr>
            </w:pPr>
            <w:r>
              <w:rPr>
                <w:rFonts w:ascii="Calibri"/>
                <w:spacing w:val="-2"/>
              </w:rPr>
              <w:t>Paket</w:t>
            </w:r>
          </w:p>
        </w:tc>
        <w:tc>
          <w:tcPr>
            <w:tcW w:w="772" w:type="dxa"/>
            <w:vMerge/>
            <w:tcBorders>
              <w:top w:val="nil"/>
            </w:tcBorders>
          </w:tcPr>
          <w:p w:rsidR="00D236AA" w:rsidRDefault="00D236AA">
            <w:pPr>
              <w:rPr>
                <w:sz w:val="2"/>
                <w:szCs w:val="2"/>
              </w:rPr>
            </w:pPr>
          </w:p>
        </w:tc>
        <w:tc>
          <w:tcPr>
            <w:tcW w:w="709" w:type="dxa"/>
            <w:tcBorders>
              <w:top w:val="nil"/>
            </w:tcBorders>
          </w:tcPr>
          <w:p w:rsidR="00D236AA" w:rsidRDefault="00D236AA">
            <w:pPr>
              <w:pStyle w:val="TableParagraph"/>
              <w:rPr>
                <w:rFonts w:ascii="Times New Roman"/>
              </w:rPr>
            </w:pPr>
          </w:p>
        </w:tc>
        <w:tc>
          <w:tcPr>
            <w:tcW w:w="690" w:type="dxa"/>
            <w:vMerge/>
            <w:tcBorders>
              <w:top w:val="nil"/>
            </w:tcBorders>
          </w:tcPr>
          <w:p w:rsidR="00D236AA" w:rsidRDefault="00D236AA">
            <w:pPr>
              <w:rPr>
                <w:sz w:val="2"/>
                <w:szCs w:val="2"/>
              </w:rPr>
            </w:pPr>
          </w:p>
        </w:tc>
        <w:tc>
          <w:tcPr>
            <w:tcW w:w="1084" w:type="dxa"/>
            <w:tcBorders>
              <w:top w:val="nil"/>
            </w:tcBorders>
          </w:tcPr>
          <w:p w:rsidR="00D236AA" w:rsidRDefault="00D236AA">
            <w:pPr>
              <w:pStyle w:val="TableParagraph"/>
              <w:rPr>
                <w:rFonts w:ascii="Times New Roman"/>
              </w:rPr>
            </w:pPr>
          </w:p>
        </w:tc>
        <w:tc>
          <w:tcPr>
            <w:tcW w:w="1069" w:type="dxa"/>
            <w:vMerge/>
            <w:tcBorders>
              <w:top w:val="nil"/>
            </w:tcBorders>
          </w:tcPr>
          <w:p w:rsidR="00D236AA" w:rsidRDefault="00D236AA">
            <w:pPr>
              <w:rPr>
                <w:sz w:val="2"/>
                <w:szCs w:val="2"/>
              </w:rPr>
            </w:pPr>
          </w:p>
        </w:tc>
        <w:tc>
          <w:tcPr>
            <w:tcW w:w="675" w:type="dxa"/>
            <w:vMerge/>
            <w:tcBorders>
              <w:top w:val="nil"/>
            </w:tcBorders>
          </w:tcPr>
          <w:p w:rsidR="00D236AA" w:rsidRDefault="00D236AA">
            <w:pPr>
              <w:rPr>
                <w:sz w:val="2"/>
                <w:szCs w:val="2"/>
              </w:rPr>
            </w:pPr>
          </w:p>
        </w:tc>
        <w:tc>
          <w:tcPr>
            <w:tcW w:w="1074" w:type="dxa"/>
            <w:vMerge/>
            <w:tcBorders>
              <w:top w:val="nil"/>
            </w:tcBorders>
          </w:tcPr>
          <w:p w:rsidR="00D236AA" w:rsidRDefault="00D236AA">
            <w:pPr>
              <w:rPr>
                <w:sz w:val="2"/>
                <w:szCs w:val="2"/>
              </w:rPr>
            </w:pPr>
          </w:p>
        </w:tc>
      </w:tr>
      <w:tr w:rsidR="00D236AA">
        <w:trPr>
          <w:trHeight w:val="306"/>
        </w:trPr>
        <w:tc>
          <w:tcPr>
            <w:tcW w:w="388" w:type="dxa"/>
            <w:vMerge/>
            <w:tcBorders>
              <w:top w:val="nil"/>
              <w:bottom w:val="nil"/>
            </w:tcBorders>
          </w:tcPr>
          <w:p w:rsidR="00D236AA" w:rsidRDefault="00D236AA">
            <w:pPr>
              <w:rPr>
                <w:sz w:val="2"/>
                <w:szCs w:val="2"/>
              </w:rPr>
            </w:pPr>
          </w:p>
        </w:tc>
        <w:tc>
          <w:tcPr>
            <w:tcW w:w="2223" w:type="dxa"/>
            <w:tcBorders>
              <w:bottom w:val="nil"/>
            </w:tcBorders>
          </w:tcPr>
          <w:p w:rsidR="00D236AA" w:rsidRDefault="000E2E0C">
            <w:pPr>
              <w:pStyle w:val="TableParagraph"/>
              <w:tabs>
                <w:tab w:val="left" w:pos="975"/>
              </w:tabs>
              <w:spacing w:before="1"/>
              <w:ind w:left="504"/>
              <w:rPr>
                <w:rFonts w:ascii="Calibri"/>
              </w:rPr>
            </w:pPr>
            <w:r>
              <w:rPr>
                <w:rFonts w:ascii="Calibri"/>
                <w:spacing w:val="-5"/>
              </w:rPr>
              <w:t>3.</w:t>
            </w:r>
            <w:r>
              <w:rPr>
                <w:rFonts w:ascii="Calibri"/>
              </w:rPr>
              <w:tab/>
            </w:r>
            <w:r>
              <w:rPr>
                <w:rFonts w:ascii="Calibri"/>
                <w:spacing w:val="-2"/>
              </w:rPr>
              <w:t>Penyediaan</w:t>
            </w:r>
          </w:p>
        </w:tc>
        <w:tc>
          <w:tcPr>
            <w:tcW w:w="1454" w:type="dxa"/>
            <w:tcBorders>
              <w:bottom w:val="nil"/>
            </w:tcBorders>
          </w:tcPr>
          <w:p w:rsidR="00D236AA" w:rsidRDefault="000E2E0C">
            <w:pPr>
              <w:pStyle w:val="TableParagraph"/>
              <w:spacing w:before="1"/>
              <w:ind w:left="115"/>
              <w:rPr>
                <w:rFonts w:ascii="Calibri"/>
              </w:rPr>
            </w:pPr>
            <w:r>
              <w:rPr>
                <w:rFonts w:ascii="Calibri"/>
              </w:rPr>
              <w:t>Jumlah</w:t>
            </w:r>
            <w:r>
              <w:rPr>
                <w:rFonts w:ascii="Calibri"/>
                <w:spacing w:val="-2"/>
              </w:rPr>
              <w:t xml:space="preserve"> Paket</w:t>
            </w:r>
          </w:p>
        </w:tc>
        <w:tc>
          <w:tcPr>
            <w:tcW w:w="864" w:type="dxa"/>
            <w:tcBorders>
              <w:bottom w:val="nil"/>
            </w:tcBorders>
          </w:tcPr>
          <w:p w:rsidR="00D236AA" w:rsidRDefault="000E2E0C">
            <w:pPr>
              <w:pStyle w:val="TableParagraph"/>
              <w:spacing w:before="1"/>
              <w:ind w:left="111"/>
              <w:rPr>
                <w:rFonts w:ascii="Calibri"/>
              </w:rPr>
            </w:pPr>
            <w:r>
              <w:rPr>
                <w:rFonts w:ascii="Calibri"/>
                <w:spacing w:val="-5"/>
              </w:rPr>
              <w:t>12</w:t>
            </w:r>
          </w:p>
        </w:tc>
        <w:tc>
          <w:tcPr>
            <w:tcW w:w="791" w:type="dxa"/>
            <w:vMerge w:val="restart"/>
          </w:tcPr>
          <w:p w:rsidR="00D236AA" w:rsidRDefault="000E2E0C">
            <w:pPr>
              <w:pStyle w:val="TableParagraph"/>
              <w:spacing w:before="1"/>
              <w:ind w:left="112"/>
              <w:rPr>
                <w:rFonts w:ascii="Calibri"/>
              </w:rPr>
            </w:pPr>
            <w:r>
              <w:rPr>
                <w:rFonts w:ascii="Calibri"/>
                <w:spacing w:val="-10"/>
              </w:rPr>
              <w:t>6</w:t>
            </w:r>
          </w:p>
        </w:tc>
        <w:tc>
          <w:tcPr>
            <w:tcW w:w="705" w:type="dxa"/>
            <w:tcBorders>
              <w:bottom w:val="nil"/>
            </w:tcBorders>
          </w:tcPr>
          <w:p w:rsidR="00D236AA" w:rsidRDefault="000E2E0C">
            <w:pPr>
              <w:pStyle w:val="TableParagraph"/>
              <w:spacing w:before="1"/>
              <w:ind w:left="122"/>
              <w:rPr>
                <w:rFonts w:ascii="Calibri"/>
              </w:rPr>
            </w:pPr>
            <w:r>
              <w:rPr>
                <w:rFonts w:ascii="Calibri"/>
                <w:spacing w:val="-4"/>
              </w:rPr>
              <w:t>50,0</w:t>
            </w:r>
          </w:p>
        </w:tc>
        <w:tc>
          <w:tcPr>
            <w:tcW w:w="863" w:type="dxa"/>
            <w:tcBorders>
              <w:bottom w:val="nil"/>
            </w:tcBorders>
          </w:tcPr>
          <w:p w:rsidR="00D236AA" w:rsidRDefault="000E2E0C">
            <w:pPr>
              <w:pStyle w:val="TableParagraph"/>
              <w:spacing w:before="1"/>
              <w:ind w:left="123"/>
              <w:rPr>
                <w:rFonts w:ascii="Calibri"/>
              </w:rPr>
            </w:pPr>
            <w:r>
              <w:rPr>
                <w:rFonts w:ascii="Calibri"/>
                <w:spacing w:val="-5"/>
              </w:rPr>
              <w:t>12</w:t>
            </w:r>
          </w:p>
        </w:tc>
        <w:tc>
          <w:tcPr>
            <w:tcW w:w="772" w:type="dxa"/>
            <w:vMerge w:val="restart"/>
          </w:tcPr>
          <w:p w:rsidR="00D236AA" w:rsidRDefault="000E2E0C">
            <w:pPr>
              <w:pStyle w:val="TableParagraph"/>
              <w:spacing w:before="1"/>
              <w:ind w:left="124"/>
              <w:rPr>
                <w:rFonts w:ascii="Calibri"/>
              </w:rPr>
            </w:pPr>
            <w:r>
              <w:rPr>
                <w:rFonts w:ascii="Calibri"/>
                <w:spacing w:val="-10"/>
              </w:rPr>
              <w:t>6</w:t>
            </w:r>
          </w:p>
        </w:tc>
        <w:tc>
          <w:tcPr>
            <w:tcW w:w="709" w:type="dxa"/>
            <w:tcBorders>
              <w:bottom w:val="nil"/>
            </w:tcBorders>
          </w:tcPr>
          <w:p w:rsidR="00D236AA" w:rsidRDefault="000E2E0C">
            <w:pPr>
              <w:pStyle w:val="TableParagraph"/>
              <w:spacing w:before="1"/>
              <w:ind w:left="126"/>
              <w:rPr>
                <w:rFonts w:ascii="Calibri"/>
              </w:rPr>
            </w:pPr>
            <w:r>
              <w:rPr>
                <w:rFonts w:ascii="Calibri"/>
                <w:spacing w:val="-4"/>
              </w:rPr>
              <w:t>50,0</w:t>
            </w:r>
          </w:p>
        </w:tc>
        <w:tc>
          <w:tcPr>
            <w:tcW w:w="690" w:type="dxa"/>
            <w:vMerge w:val="restart"/>
          </w:tcPr>
          <w:p w:rsidR="00D236AA" w:rsidRDefault="00D236AA">
            <w:pPr>
              <w:pStyle w:val="TableParagraph"/>
              <w:rPr>
                <w:rFonts w:ascii="Times New Roman"/>
              </w:rPr>
            </w:pPr>
          </w:p>
        </w:tc>
        <w:tc>
          <w:tcPr>
            <w:tcW w:w="1084" w:type="dxa"/>
            <w:tcBorders>
              <w:bottom w:val="nil"/>
            </w:tcBorders>
          </w:tcPr>
          <w:p w:rsidR="00D236AA" w:rsidRDefault="00D236AA">
            <w:pPr>
              <w:pStyle w:val="TableParagraph"/>
              <w:rPr>
                <w:rFonts w:ascii="Times New Roman"/>
              </w:rPr>
            </w:pPr>
          </w:p>
        </w:tc>
        <w:tc>
          <w:tcPr>
            <w:tcW w:w="1069" w:type="dxa"/>
            <w:vMerge w:val="restart"/>
          </w:tcPr>
          <w:p w:rsidR="00D236AA" w:rsidRDefault="000E2E0C">
            <w:pPr>
              <w:pStyle w:val="TableParagraph"/>
              <w:spacing w:before="1"/>
              <w:ind w:left="125"/>
              <w:rPr>
                <w:rFonts w:ascii="Calibri"/>
              </w:rPr>
            </w:pPr>
            <w:r>
              <w:rPr>
                <w:rFonts w:ascii="Calibri"/>
                <w:spacing w:val="-10"/>
              </w:rPr>
              <w:t>0</w:t>
            </w:r>
          </w:p>
        </w:tc>
        <w:tc>
          <w:tcPr>
            <w:tcW w:w="675" w:type="dxa"/>
            <w:vMerge w:val="restart"/>
          </w:tcPr>
          <w:p w:rsidR="00D236AA" w:rsidRDefault="000E2E0C">
            <w:pPr>
              <w:pStyle w:val="TableParagraph"/>
              <w:spacing w:before="1"/>
              <w:ind w:left="117"/>
              <w:rPr>
                <w:rFonts w:ascii="Calibri"/>
              </w:rPr>
            </w:pPr>
            <w:r>
              <w:rPr>
                <w:rFonts w:ascii="Calibri"/>
                <w:spacing w:val="-4"/>
              </w:rPr>
              <w:t>0,00</w:t>
            </w:r>
          </w:p>
        </w:tc>
        <w:tc>
          <w:tcPr>
            <w:tcW w:w="1074" w:type="dxa"/>
            <w:vMerge w:val="restart"/>
          </w:tcPr>
          <w:p w:rsidR="00D236AA" w:rsidRDefault="00D236AA">
            <w:pPr>
              <w:pStyle w:val="TableParagraph"/>
              <w:rPr>
                <w:rFonts w:ascii="Times New Roman"/>
              </w:rPr>
            </w:pPr>
          </w:p>
        </w:tc>
      </w:tr>
      <w:tr w:rsidR="00D236AA">
        <w:trPr>
          <w:trHeight w:val="299"/>
        </w:trPr>
        <w:tc>
          <w:tcPr>
            <w:tcW w:w="388" w:type="dxa"/>
            <w:vMerge/>
            <w:tcBorders>
              <w:top w:val="nil"/>
              <w:bottom w:val="nil"/>
            </w:tcBorders>
          </w:tcPr>
          <w:p w:rsidR="00D236AA" w:rsidRDefault="00D236AA">
            <w:pPr>
              <w:rPr>
                <w:sz w:val="2"/>
                <w:szCs w:val="2"/>
              </w:rPr>
            </w:pPr>
          </w:p>
        </w:tc>
        <w:tc>
          <w:tcPr>
            <w:tcW w:w="2223" w:type="dxa"/>
            <w:tcBorders>
              <w:top w:val="nil"/>
              <w:bottom w:val="nil"/>
            </w:tcBorders>
          </w:tcPr>
          <w:p w:rsidR="00D236AA" w:rsidRDefault="000E2E0C">
            <w:pPr>
              <w:pStyle w:val="TableParagraph"/>
              <w:spacing w:line="265" w:lineRule="exact"/>
              <w:ind w:left="975"/>
              <w:rPr>
                <w:rFonts w:ascii="Calibri"/>
              </w:rPr>
            </w:pPr>
            <w:r>
              <w:rPr>
                <w:rFonts w:ascii="Calibri"/>
                <w:spacing w:val="-2"/>
              </w:rPr>
              <w:t>Bahan/Mate</w:t>
            </w:r>
          </w:p>
        </w:tc>
        <w:tc>
          <w:tcPr>
            <w:tcW w:w="1454" w:type="dxa"/>
            <w:tcBorders>
              <w:top w:val="nil"/>
              <w:bottom w:val="nil"/>
            </w:tcBorders>
          </w:tcPr>
          <w:p w:rsidR="00D236AA" w:rsidRDefault="000E2E0C">
            <w:pPr>
              <w:pStyle w:val="TableParagraph"/>
              <w:spacing w:line="265" w:lineRule="exact"/>
              <w:ind w:left="115"/>
              <w:rPr>
                <w:rFonts w:ascii="Calibri"/>
              </w:rPr>
            </w:pPr>
            <w:r>
              <w:rPr>
                <w:rFonts w:ascii="Calibri"/>
                <w:spacing w:val="-2"/>
              </w:rPr>
              <w:t>Bahan/Mater</w:t>
            </w:r>
          </w:p>
        </w:tc>
        <w:tc>
          <w:tcPr>
            <w:tcW w:w="864" w:type="dxa"/>
            <w:tcBorders>
              <w:top w:val="nil"/>
              <w:bottom w:val="nil"/>
            </w:tcBorders>
          </w:tcPr>
          <w:p w:rsidR="00D236AA" w:rsidRDefault="00D236AA">
            <w:pPr>
              <w:pStyle w:val="TableParagraph"/>
              <w:rPr>
                <w:rFonts w:ascii="Times New Roman"/>
              </w:rPr>
            </w:pPr>
          </w:p>
        </w:tc>
        <w:tc>
          <w:tcPr>
            <w:tcW w:w="791" w:type="dxa"/>
            <w:vMerge/>
            <w:tcBorders>
              <w:top w:val="nil"/>
            </w:tcBorders>
          </w:tcPr>
          <w:p w:rsidR="00D236AA" w:rsidRDefault="00D236AA">
            <w:pPr>
              <w:rPr>
                <w:sz w:val="2"/>
                <w:szCs w:val="2"/>
              </w:rPr>
            </w:pPr>
          </w:p>
        </w:tc>
        <w:tc>
          <w:tcPr>
            <w:tcW w:w="705" w:type="dxa"/>
            <w:tcBorders>
              <w:top w:val="nil"/>
              <w:bottom w:val="nil"/>
            </w:tcBorders>
          </w:tcPr>
          <w:p w:rsidR="00D236AA" w:rsidRDefault="000E2E0C">
            <w:pPr>
              <w:pStyle w:val="TableParagraph"/>
              <w:spacing w:line="265" w:lineRule="exact"/>
              <w:ind w:left="122"/>
              <w:rPr>
                <w:rFonts w:ascii="Calibri"/>
              </w:rPr>
            </w:pPr>
            <w:r>
              <w:rPr>
                <w:rFonts w:ascii="Calibri"/>
                <w:spacing w:val="-10"/>
              </w:rPr>
              <w:t>0</w:t>
            </w:r>
          </w:p>
        </w:tc>
        <w:tc>
          <w:tcPr>
            <w:tcW w:w="863" w:type="dxa"/>
            <w:tcBorders>
              <w:top w:val="nil"/>
              <w:bottom w:val="nil"/>
            </w:tcBorders>
          </w:tcPr>
          <w:p w:rsidR="00D236AA" w:rsidRDefault="00D236AA">
            <w:pPr>
              <w:pStyle w:val="TableParagraph"/>
              <w:rPr>
                <w:rFonts w:ascii="Times New Roman"/>
              </w:rPr>
            </w:pPr>
          </w:p>
        </w:tc>
        <w:tc>
          <w:tcPr>
            <w:tcW w:w="772" w:type="dxa"/>
            <w:vMerge/>
            <w:tcBorders>
              <w:top w:val="nil"/>
            </w:tcBorders>
          </w:tcPr>
          <w:p w:rsidR="00D236AA" w:rsidRDefault="00D236AA">
            <w:pPr>
              <w:rPr>
                <w:sz w:val="2"/>
                <w:szCs w:val="2"/>
              </w:rPr>
            </w:pPr>
          </w:p>
        </w:tc>
        <w:tc>
          <w:tcPr>
            <w:tcW w:w="709" w:type="dxa"/>
            <w:tcBorders>
              <w:top w:val="nil"/>
              <w:bottom w:val="nil"/>
            </w:tcBorders>
          </w:tcPr>
          <w:p w:rsidR="00D236AA" w:rsidRDefault="000E2E0C">
            <w:pPr>
              <w:pStyle w:val="TableParagraph"/>
              <w:spacing w:line="265" w:lineRule="exact"/>
              <w:ind w:left="126"/>
              <w:rPr>
                <w:rFonts w:ascii="Calibri"/>
              </w:rPr>
            </w:pPr>
            <w:r>
              <w:rPr>
                <w:rFonts w:ascii="Calibri"/>
                <w:spacing w:val="-10"/>
              </w:rPr>
              <w:t>0</w:t>
            </w:r>
          </w:p>
        </w:tc>
        <w:tc>
          <w:tcPr>
            <w:tcW w:w="690" w:type="dxa"/>
            <w:vMerge/>
            <w:tcBorders>
              <w:top w:val="nil"/>
            </w:tcBorders>
          </w:tcPr>
          <w:p w:rsidR="00D236AA" w:rsidRDefault="00D236AA">
            <w:pPr>
              <w:rPr>
                <w:sz w:val="2"/>
                <w:szCs w:val="2"/>
              </w:rPr>
            </w:pPr>
          </w:p>
        </w:tc>
        <w:tc>
          <w:tcPr>
            <w:tcW w:w="1084" w:type="dxa"/>
            <w:tcBorders>
              <w:top w:val="nil"/>
              <w:bottom w:val="nil"/>
            </w:tcBorders>
          </w:tcPr>
          <w:p w:rsidR="00D236AA" w:rsidRDefault="000E2E0C">
            <w:pPr>
              <w:pStyle w:val="TableParagraph"/>
              <w:spacing w:line="265" w:lineRule="exact"/>
              <w:ind w:left="123"/>
              <w:rPr>
                <w:rFonts w:ascii="Calibri"/>
              </w:rPr>
            </w:pPr>
            <w:r>
              <w:rPr>
                <w:rFonts w:ascii="Calibri"/>
                <w:spacing w:val="-2"/>
              </w:rPr>
              <w:t>41.076.1</w:t>
            </w:r>
          </w:p>
        </w:tc>
        <w:tc>
          <w:tcPr>
            <w:tcW w:w="1069" w:type="dxa"/>
            <w:vMerge/>
            <w:tcBorders>
              <w:top w:val="nil"/>
            </w:tcBorders>
          </w:tcPr>
          <w:p w:rsidR="00D236AA" w:rsidRDefault="00D236AA">
            <w:pPr>
              <w:rPr>
                <w:sz w:val="2"/>
                <w:szCs w:val="2"/>
              </w:rPr>
            </w:pPr>
          </w:p>
        </w:tc>
        <w:tc>
          <w:tcPr>
            <w:tcW w:w="675" w:type="dxa"/>
            <w:vMerge/>
            <w:tcBorders>
              <w:top w:val="nil"/>
            </w:tcBorders>
          </w:tcPr>
          <w:p w:rsidR="00D236AA" w:rsidRDefault="00D236AA">
            <w:pPr>
              <w:rPr>
                <w:sz w:val="2"/>
                <w:szCs w:val="2"/>
              </w:rPr>
            </w:pPr>
          </w:p>
        </w:tc>
        <w:tc>
          <w:tcPr>
            <w:tcW w:w="1074" w:type="dxa"/>
            <w:vMerge/>
            <w:tcBorders>
              <w:top w:val="nil"/>
            </w:tcBorders>
          </w:tcPr>
          <w:p w:rsidR="00D236AA" w:rsidRDefault="00D236AA">
            <w:pPr>
              <w:rPr>
                <w:sz w:val="2"/>
                <w:szCs w:val="2"/>
              </w:rPr>
            </w:pPr>
          </w:p>
        </w:tc>
      </w:tr>
      <w:tr w:rsidR="00D236AA">
        <w:trPr>
          <w:trHeight w:val="297"/>
        </w:trPr>
        <w:tc>
          <w:tcPr>
            <w:tcW w:w="388" w:type="dxa"/>
            <w:vMerge/>
            <w:tcBorders>
              <w:top w:val="nil"/>
              <w:bottom w:val="nil"/>
            </w:tcBorders>
          </w:tcPr>
          <w:p w:rsidR="00D236AA" w:rsidRDefault="00D236AA">
            <w:pPr>
              <w:rPr>
                <w:sz w:val="2"/>
                <w:szCs w:val="2"/>
              </w:rPr>
            </w:pPr>
          </w:p>
        </w:tc>
        <w:tc>
          <w:tcPr>
            <w:tcW w:w="2223" w:type="dxa"/>
            <w:tcBorders>
              <w:top w:val="nil"/>
              <w:bottom w:val="nil"/>
            </w:tcBorders>
          </w:tcPr>
          <w:p w:rsidR="00D236AA" w:rsidRDefault="000E2E0C">
            <w:pPr>
              <w:pStyle w:val="TableParagraph"/>
              <w:spacing w:line="263" w:lineRule="exact"/>
              <w:ind w:left="28"/>
              <w:jc w:val="center"/>
              <w:rPr>
                <w:rFonts w:ascii="Calibri"/>
              </w:rPr>
            </w:pPr>
            <w:r>
              <w:rPr>
                <w:rFonts w:ascii="Calibri"/>
                <w:spacing w:val="-4"/>
              </w:rPr>
              <w:t>rial</w:t>
            </w:r>
          </w:p>
        </w:tc>
        <w:tc>
          <w:tcPr>
            <w:tcW w:w="1454" w:type="dxa"/>
            <w:tcBorders>
              <w:top w:val="nil"/>
              <w:bottom w:val="nil"/>
            </w:tcBorders>
          </w:tcPr>
          <w:p w:rsidR="00D236AA" w:rsidRDefault="000E2E0C">
            <w:pPr>
              <w:pStyle w:val="TableParagraph"/>
              <w:spacing w:line="263" w:lineRule="exact"/>
              <w:ind w:left="115"/>
              <w:rPr>
                <w:rFonts w:ascii="Calibri"/>
              </w:rPr>
            </w:pPr>
            <w:r>
              <w:rPr>
                <w:rFonts w:ascii="Calibri"/>
              </w:rPr>
              <w:t>ial</w:t>
            </w:r>
            <w:r>
              <w:rPr>
                <w:rFonts w:ascii="Calibri"/>
                <w:spacing w:val="1"/>
              </w:rPr>
              <w:t xml:space="preserve"> </w:t>
            </w:r>
            <w:r>
              <w:rPr>
                <w:rFonts w:ascii="Calibri"/>
                <w:spacing w:val="-4"/>
              </w:rPr>
              <w:t>yang</w:t>
            </w:r>
          </w:p>
        </w:tc>
        <w:tc>
          <w:tcPr>
            <w:tcW w:w="864" w:type="dxa"/>
            <w:tcBorders>
              <w:top w:val="nil"/>
              <w:bottom w:val="nil"/>
            </w:tcBorders>
          </w:tcPr>
          <w:p w:rsidR="00D236AA" w:rsidRDefault="00D236AA">
            <w:pPr>
              <w:pStyle w:val="TableParagraph"/>
              <w:rPr>
                <w:rFonts w:ascii="Times New Roman"/>
              </w:rPr>
            </w:pPr>
          </w:p>
        </w:tc>
        <w:tc>
          <w:tcPr>
            <w:tcW w:w="791" w:type="dxa"/>
            <w:vMerge/>
            <w:tcBorders>
              <w:top w:val="nil"/>
            </w:tcBorders>
          </w:tcPr>
          <w:p w:rsidR="00D236AA" w:rsidRDefault="00D236AA">
            <w:pPr>
              <w:rPr>
                <w:sz w:val="2"/>
                <w:szCs w:val="2"/>
              </w:rPr>
            </w:pPr>
          </w:p>
        </w:tc>
        <w:tc>
          <w:tcPr>
            <w:tcW w:w="705" w:type="dxa"/>
            <w:tcBorders>
              <w:top w:val="nil"/>
              <w:bottom w:val="nil"/>
            </w:tcBorders>
          </w:tcPr>
          <w:p w:rsidR="00D236AA" w:rsidRDefault="00D236AA">
            <w:pPr>
              <w:pStyle w:val="TableParagraph"/>
              <w:rPr>
                <w:rFonts w:ascii="Times New Roman"/>
              </w:rPr>
            </w:pPr>
          </w:p>
        </w:tc>
        <w:tc>
          <w:tcPr>
            <w:tcW w:w="863" w:type="dxa"/>
            <w:tcBorders>
              <w:top w:val="nil"/>
              <w:bottom w:val="nil"/>
            </w:tcBorders>
          </w:tcPr>
          <w:p w:rsidR="00D236AA" w:rsidRDefault="00D236AA">
            <w:pPr>
              <w:pStyle w:val="TableParagraph"/>
              <w:rPr>
                <w:rFonts w:ascii="Times New Roman"/>
              </w:rPr>
            </w:pPr>
          </w:p>
        </w:tc>
        <w:tc>
          <w:tcPr>
            <w:tcW w:w="772" w:type="dxa"/>
            <w:vMerge/>
            <w:tcBorders>
              <w:top w:val="nil"/>
            </w:tcBorders>
          </w:tcPr>
          <w:p w:rsidR="00D236AA" w:rsidRDefault="00D236AA">
            <w:pPr>
              <w:rPr>
                <w:sz w:val="2"/>
                <w:szCs w:val="2"/>
              </w:rPr>
            </w:pPr>
          </w:p>
        </w:tc>
        <w:tc>
          <w:tcPr>
            <w:tcW w:w="709" w:type="dxa"/>
            <w:tcBorders>
              <w:top w:val="nil"/>
              <w:bottom w:val="nil"/>
            </w:tcBorders>
          </w:tcPr>
          <w:p w:rsidR="00D236AA" w:rsidRDefault="00D236AA">
            <w:pPr>
              <w:pStyle w:val="TableParagraph"/>
              <w:rPr>
                <w:rFonts w:ascii="Times New Roman"/>
              </w:rPr>
            </w:pPr>
          </w:p>
        </w:tc>
        <w:tc>
          <w:tcPr>
            <w:tcW w:w="690" w:type="dxa"/>
            <w:vMerge/>
            <w:tcBorders>
              <w:top w:val="nil"/>
            </w:tcBorders>
          </w:tcPr>
          <w:p w:rsidR="00D236AA" w:rsidRDefault="00D236AA">
            <w:pPr>
              <w:rPr>
                <w:sz w:val="2"/>
                <w:szCs w:val="2"/>
              </w:rPr>
            </w:pPr>
          </w:p>
        </w:tc>
        <w:tc>
          <w:tcPr>
            <w:tcW w:w="1084" w:type="dxa"/>
            <w:tcBorders>
              <w:top w:val="nil"/>
              <w:bottom w:val="nil"/>
            </w:tcBorders>
          </w:tcPr>
          <w:p w:rsidR="00D236AA" w:rsidRDefault="000E2E0C">
            <w:pPr>
              <w:pStyle w:val="TableParagraph"/>
              <w:spacing w:line="263" w:lineRule="exact"/>
              <w:ind w:left="123"/>
              <w:rPr>
                <w:rFonts w:ascii="Calibri"/>
              </w:rPr>
            </w:pPr>
            <w:r>
              <w:rPr>
                <w:rFonts w:ascii="Calibri"/>
                <w:spacing w:val="-5"/>
              </w:rPr>
              <w:t>00</w:t>
            </w:r>
          </w:p>
        </w:tc>
        <w:tc>
          <w:tcPr>
            <w:tcW w:w="1069" w:type="dxa"/>
            <w:vMerge/>
            <w:tcBorders>
              <w:top w:val="nil"/>
            </w:tcBorders>
          </w:tcPr>
          <w:p w:rsidR="00D236AA" w:rsidRDefault="00D236AA">
            <w:pPr>
              <w:rPr>
                <w:sz w:val="2"/>
                <w:szCs w:val="2"/>
              </w:rPr>
            </w:pPr>
          </w:p>
        </w:tc>
        <w:tc>
          <w:tcPr>
            <w:tcW w:w="675" w:type="dxa"/>
            <w:vMerge/>
            <w:tcBorders>
              <w:top w:val="nil"/>
            </w:tcBorders>
          </w:tcPr>
          <w:p w:rsidR="00D236AA" w:rsidRDefault="00D236AA">
            <w:pPr>
              <w:rPr>
                <w:sz w:val="2"/>
                <w:szCs w:val="2"/>
              </w:rPr>
            </w:pPr>
          </w:p>
        </w:tc>
        <w:tc>
          <w:tcPr>
            <w:tcW w:w="1074" w:type="dxa"/>
            <w:vMerge/>
            <w:tcBorders>
              <w:top w:val="nil"/>
            </w:tcBorders>
          </w:tcPr>
          <w:p w:rsidR="00D236AA" w:rsidRDefault="00D236AA">
            <w:pPr>
              <w:rPr>
                <w:sz w:val="2"/>
                <w:szCs w:val="2"/>
              </w:rPr>
            </w:pPr>
          </w:p>
        </w:tc>
      </w:tr>
      <w:tr w:rsidR="00D236AA">
        <w:trPr>
          <w:trHeight w:val="702"/>
        </w:trPr>
        <w:tc>
          <w:tcPr>
            <w:tcW w:w="388" w:type="dxa"/>
            <w:vMerge/>
            <w:tcBorders>
              <w:top w:val="nil"/>
              <w:bottom w:val="nil"/>
            </w:tcBorders>
          </w:tcPr>
          <w:p w:rsidR="00D236AA" w:rsidRDefault="00D236AA">
            <w:pPr>
              <w:rPr>
                <w:sz w:val="2"/>
                <w:szCs w:val="2"/>
              </w:rPr>
            </w:pPr>
          </w:p>
        </w:tc>
        <w:tc>
          <w:tcPr>
            <w:tcW w:w="2223" w:type="dxa"/>
            <w:tcBorders>
              <w:top w:val="nil"/>
            </w:tcBorders>
          </w:tcPr>
          <w:p w:rsidR="00D236AA" w:rsidRDefault="00D236AA">
            <w:pPr>
              <w:pStyle w:val="TableParagraph"/>
              <w:rPr>
                <w:rFonts w:ascii="Times New Roman"/>
              </w:rPr>
            </w:pPr>
          </w:p>
        </w:tc>
        <w:tc>
          <w:tcPr>
            <w:tcW w:w="1454" w:type="dxa"/>
            <w:tcBorders>
              <w:top w:val="nil"/>
            </w:tcBorders>
          </w:tcPr>
          <w:p w:rsidR="00D236AA" w:rsidRDefault="000E2E0C">
            <w:pPr>
              <w:pStyle w:val="TableParagraph"/>
              <w:spacing w:line="263" w:lineRule="exact"/>
              <w:ind w:left="115"/>
              <w:rPr>
                <w:rFonts w:ascii="Calibri"/>
              </w:rPr>
            </w:pPr>
            <w:r>
              <w:rPr>
                <w:rFonts w:ascii="Calibri"/>
                <w:spacing w:val="-2"/>
              </w:rPr>
              <w:t>Disediakan</w:t>
            </w:r>
          </w:p>
        </w:tc>
        <w:tc>
          <w:tcPr>
            <w:tcW w:w="864" w:type="dxa"/>
            <w:tcBorders>
              <w:top w:val="nil"/>
            </w:tcBorders>
          </w:tcPr>
          <w:p w:rsidR="00D236AA" w:rsidRDefault="000E2E0C">
            <w:pPr>
              <w:pStyle w:val="TableParagraph"/>
              <w:spacing w:before="201"/>
              <w:ind w:left="111"/>
              <w:rPr>
                <w:rFonts w:ascii="Calibri"/>
              </w:rPr>
            </w:pPr>
            <w:r>
              <w:rPr>
                <w:rFonts w:ascii="Calibri"/>
                <w:spacing w:val="-2"/>
              </w:rPr>
              <w:t>Paket</w:t>
            </w:r>
          </w:p>
        </w:tc>
        <w:tc>
          <w:tcPr>
            <w:tcW w:w="791" w:type="dxa"/>
            <w:vMerge/>
            <w:tcBorders>
              <w:top w:val="nil"/>
            </w:tcBorders>
          </w:tcPr>
          <w:p w:rsidR="00D236AA" w:rsidRDefault="00D236AA">
            <w:pPr>
              <w:rPr>
                <w:sz w:val="2"/>
                <w:szCs w:val="2"/>
              </w:rPr>
            </w:pPr>
          </w:p>
        </w:tc>
        <w:tc>
          <w:tcPr>
            <w:tcW w:w="705" w:type="dxa"/>
            <w:tcBorders>
              <w:top w:val="nil"/>
            </w:tcBorders>
          </w:tcPr>
          <w:p w:rsidR="00D236AA" w:rsidRDefault="00D236AA">
            <w:pPr>
              <w:pStyle w:val="TableParagraph"/>
              <w:rPr>
                <w:rFonts w:ascii="Times New Roman"/>
              </w:rPr>
            </w:pPr>
          </w:p>
        </w:tc>
        <w:tc>
          <w:tcPr>
            <w:tcW w:w="863" w:type="dxa"/>
            <w:tcBorders>
              <w:top w:val="nil"/>
            </w:tcBorders>
          </w:tcPr>
          <w:p w:rsidR="00D236AA" w:rsidRDefault="000E2E0C">
            <w:pPr>
              <w:pStyle w:val="TableParagraph"/>
              <w:spacing w:before="201"/>
              <w:ind w:left="123"/>
              <w:rPr>
                <w:rFonts w:ascii="Calibri"/>
              </w:rPr>
            </w:pPr>
            <w:r>
              <w:rPr>
                <w:rFonts w:ascii="Calibri"/>
                <w:spacing w:val="-2"/>
              </w:rPr>
              <w:t>Paket</w:t>
            </w:r>
          </w:p>
        </w:tc>
        <w:tc>
          <w:tcPr>
            <w:tcW w:w="772" w:type="dxa"/>
            <w:vMerge/>
            <w:tcBorders>
              <w:top w:val="nil"/>
            </w:tcBorders>
          </w:tcPr>
          <w:p w:rsidR="00D236AA" w:rsidRDefault="00D236AA">
            <w:pPr>
              <w:rPr>
                <w:sz w:val="2"/>
                <w:szCs w:val="2"/>
              </w:rPr>
            </w:pPr>
          </w:p>
        </w:tc>
        <w:tc>
          <w:tcPr>
            <w:tcW w:w="709" w:type="dxa"/>
            <w:tcBorders>
              <w:top w:val="nil"/>
            </w:tcBorders>
          </w:tcPr>
          <w:p w:rsidR="00D236AA" w:rsidRDefault="00D236AA">
            <w:pPr>
              <w:pStyle w:val="TableParagraph"/>
              <w:rPr>
                <w:rFonts w:ascii="Times New Roman"/>
              </w:rPr>
            </w:pPr>
          </w:p>
        </w:tc>
        <w:tc>
          <w:tcPr>
            <w:tcW w:w="690" w:type="dxa"/>
            <w:vMerge/>
            <w:tcBorders>
              <w:top w:val="nil"/>
            </w:tcBorders>
          </w:tcPr>
          <w:p w:rsidR="00D236AA" w:rsidRDefault="00D236AA">
            <w:pPr>
              <w:rPr>
                <w:sz w:val="2"/>
                <w:szCs w:val="2"/>
              </w:rPr>
            </w:pPr>
          </w:p>
        </w:tc>
        <w:tc>
          <w:tcPr>
            <w:tcW w:w="1084" w:type="dxa"/>
            <w:tcBorders>
              <w:top w:val="nil"/>
            </w:tcBorders>
          </w:tcPr>
          <w:p w:rsidR="00D236AA" w:rsidRDefault="00D236AA">
            <w:pPr>
              <w:pStyle w:val="TableParagraph"/>
              <w:rPr>
                <w:rFonts w:ascii="Times New Roman"/>
              </w:rPr>
            </w:pPr>
          </w:p>
        </w:tc>
        <w:tc>
          <w:tcPr>
            <w:tcW w:w="1069" w:type="dxa"/>
            <w:vMerge/>
            <w:tcBorders>
              <w:top w:val="nil"/>
            </w:tcBorders>
          </w:tcPr>
          <w:p w:rsidR="00D236AA" w:rsidRDefault="00D236AA">
            <w:pPr>
              <w:rPr>
                <w:sz w:val="2"/>
                <w:szCs w:val="2"/>
              </w:rPr>
            </w:pPr>
          </w:p>
        </w:tc>
        <w:tc>
          <w:tcPr>
            <w:tcW w:w="675" w:type="dxa"/>
            <w:vMerge/>
            <w:tcBorders>
              <w:top w:val="nil"/>
            </w:tcBorders>
          </w:tcPr>
          <w:p w:rsidR="00D236AA" w:rsidRDefault="00D236AA">
            <w:pPr>
              <w:rPr>
                <w:sz w:val="2"/>
                <w:szCs w:val="2"/>
              </w:rPr>
            </w:pPr>
          </w:p>
        </w:tc>
        <w:tc>
          <w:tcPr>
            <w:tcW w:w="1074" w:type="dxa"/>
            <w:vMerge/>
            <w:tcBorders>
              <w:top w:val="nil"/>
            </w:tcBorders>
          </w:tcPr>
          <w:p w:rsidR="00D236AA" w:rsidRDefault="00D236AA">
            <w:pPr>
              <w:rPr>
                <w:sz w:val="2"/>
                <w:szCs w:val="2"/>
              </w:rPr>
            </w:pPr>
          </w:p>
        </w:tc>
      </w:tr>
      <w:tr w:rsidR="00D236AA">
        <w:trPr>
          <w:trHeight w:val="311"/>
        </w:trPr>
        <w:tc>
          <w:tcPr>
            <w:tcW w:w="388" w:type="dxa"/>
            <w:vMerge/>
            <w:tcBorders>
              <w:top w:val="nil"/>
              <w:bottom w:val="nil"/>
            </w:tcBorders>
          </w:tcPr>
          <w:p w:rsidR="00D236AA" w:rsidRDefault="00D236AA">
            <w:pPr>
              <w:rPr>
                <w:sz w:val="2"/>
                <w:szCs w:val="2"/>
              </w:rPr>
            </w:pPr>
          </w:p>
        </w:tc>
        <w:tc>
          <w:tcPr>
            <w:tcW w:w="2223" w:type="dxa"/>
            <w:vMerge w:val="restart"/>
          </w:tcPr>
          <w:p w:rsidR="00D236AA" w:rsidRDefault="000E2E0C">
            <w:pPr>
              <w:pStyle w:val="TableParagraph"/>
              <w:tabs>
                <w:tab w:val="left" w:pos="975"/>
              </w:tabs>
              <w:spacing w:before="6" w:line="276" w:lineRule="auto"/>
              <w:ind w:left="975" w:right="135" w:hanging="471"/>
              <w:rPr>
                <w:rFonts w:ascii="Calibri"/>
              </w:rPr>
            </w:pPr>
            <w:r>
              <w:rPr>
                <w:rFonts w:ascii="Calibri"/>
                <w:spacing w:val="-6"/>
              </w:rPr>
              <w:t>4.</w:t>
            </w:r>
            <w:r>
              <w:rPr>
                <w:rFonts w:ascii="Calibri"/>
              </w:rPr>
              <w:tab/>
            </w:r>
            <w:r>
              <w:rPr>
                <w:rFonts w:ascii="Calibri"/>
                <w:spacing w:val="-2"/>
              </w:rPr>
              <w:t>Penyediaan Barang Cetakan</w:t>
            </w:r>
            <w:r>
              <w:rPr>
                <w:rFonts w:ascii="Calibri"/>
                <w:spacing w:val="-17"/>
              </w:rPr>
              <w:t xml:space="preserve"> </w:t>
            </w:r>
            <w:r>
              <w:rPr>
                <w:rFonts w:ascii="Calibri"/>
                <w:spacing w:val="-2"/>
              </w:rPr>
              <w:t xml:space="preserve">dan Penggandaa </w:t>
            </w:r>
            <w:r>
              <w:rPr>
                <w:rFonts w:ascii="Calibri"/>
                <w:spacing w:val="-10"/>
              </w:rPr>
              <w:t>n</w:t>
            </w:r>
          </w:p>
        </w:tc>
        <w:tc>
          <w:tcPr>
            <w:tcW w:w="1454" w:type="dxa"/>
            <w:tcBorders>
              <w:bottom w:val="nil"/>
            </w:tcBorders>
          </w:tcPr>
          <w:p w:rsidR="00D236AA" w:rsidRDefault="000E2E0C">
            <w:pPr>
              <w:pStyle w:val="TableParagraph"/>
              <w:spacing w:before="6"/>
              <w:ind w:left="115"/>
              <w:rPr>
                <w:rFonts w:ascii="Calibri"/>
              </w:rPr>
            </w:pPr>
            <w:r>
              <w:rPr>
                <w:rFonts w:ascii="Calibri"/>
              </w:rPr>
              <w:t>Jumlah</w:t>
            </w:r>
            <w:r>
              <w:rPr>
                <w:rFonts w:ascii="Calibri"/>
                <w:spacing w:val="-2"/>
              </w:rPr>
              <w:t xml:space="preserve"> Paket</w:t>
            </w:r>
          </w:p>
        </w:tc>
        <w:tc>
          <w:tcPr>
            <w:tcW w:w="864" w:type="dxa"/>
            <w:tcBorders>
              <w:bottom w:val="nil"/>
            </w:tcBorders>
          </w:tcPr>
          <w:p w:rsidR="00D236AA" w:rsidRDefault="000E2E0C">
            <w:pPr>
              <w:pStyle w:val="TableParagraph"/>
              <w:spacing w:before="6"/>
              <w:ind w:left="111"/>
              <w:rPr>
                <w:rFonts w:ascii="Calibri"/>
              </w:rPr>
            </w:pPr>
            <w:r>
              <w:rPr>
                <w:rFonts w:ascii="Calibri"/>
                <w:spacing w:val="-5"/>
              </w:rPr>
              <w:t>12</w:t>
            </w:r>
          </w:p>
        </w:tc>
        <w:tc>
          <w:tcPr>
            <w:tcW w:w="791" w:type="dxa"/>
            <w:vMerge w:val="restart"/>
          </w:tcPr>
          <w:p w:rsidR="00D236AA" w:rsidRDefault="000E2E0C">
            <w:pPr>
              <w:pStyle w:val="TableParagraph"/>
              <w:spacing w:before="6"/>
              <w:ind w:left="112"/>
              <w:rPr>
                <w:rFonts w:ascii="Calibri"/>
              </w:rPr>
            </w:pPr>
            <w:r>
              <w:rPr>
                <w:rFonts w:ascii="Calibri"/>
                <w:spacing w:val="-10"/>
              </w:rPr>
              <w:t>6</w:t>
            </w:r>
          </w:p>
        </w:tc>
        <w:tc>
          <w:tcPr>
            <w:tcW w:w="705" w:type="dxa"/>
            <w:tcBorders>
              <w:bottom w:val="nil"/>
            </w:tcBorders>
          </w:tcPr>
          <w:p w:rsidR="00D236AA" w:rsidRDefault="000E2E0C">
            <w:pPr>
              <w:pStyle w:val="TableParagraph"/>
              <w:spacing w:before="6"/>
              <w:ind w:left="122"/>
              <w:rPr>
                <w:rFonts w:ascii="Calibri"/>
              </w:rPr>
            </w:pPr>
            <w:r>
              <w:rPr>
                <w:rFonts w:ascii="Calibri"/>
                <w:spacing w:val="-4"/>
              </w:rPr>
              <w:t>50,0</w:t>
            </w:r>
          </w:p>
        </w:tc>
        <w:tc>
          <w:tcPr>
            <w:tcW w:w="863" w:type="dxa"/>
            <w:tcBorders>
              <w:bottom w:val="nil"/>
            </w:tcBorders>
          </w:tcPr>
          <w:p w:rsidR="00D236AA" w:rsidRDefault="000E2E0C">
            <w:pPr>
              <w:pStyle w:val="TableParagraph"/>
              <w:spacing w:before="6"/>
              <w:ind w:left="123"/>
              <w:rPr>
                <w:rFonts w:ascii="Calibri"/>
              </w:rPr>
            </w:pPr>
            <w:r>
              <w:rPr>
                <w:rFonts w:ascii="Calibri"/>
                <w:spacing w:val="-5"/>
              </w:rPr>
              <w:t>12</w:t>
            </w:r>
          </w:p>
        </w:tc>
        <w:tc>
          <w:tcPr>
            <w:tcW w:w="772" w:type="dxa"/>
            <w:vMerge w:val="restart"/>
          </w:tcPr>
          <w:p w:rsidR="00D236AA" w:rsidRDefault="000E2E0C">
            <w:pPr>
              <w:pStyle w:val="TableParagraph"/>
              <w:spacing w:before="6"/>
              <w:ind w:left="124"/>
              <w:rPr>
                <w:rFonts w:ascii="Calibri"/>
              </w:rPr>
            </w:pPr>
            <w:r>
              <w:rPr>
                <w:rFonts w:ascii="Calibri"/>
                <w:spacing w:val="-10"/>
              </w:rPr>
              <w:t>6</w:t>
            </w:r>
          </w:p>
        </w:tc>
        <w:tc>
          <w:tcPr>
            <w:tcW w:w="709" w:type="dxa"/>
            <w:tcBorders>
              <w:bottom w:val="nil"/>
            </w:tcBorders>
          </w:tcPr>
          <w:p w:rsidR="00D236AA" w:rsidRDefault="000E2E0C">
            <w:pPr>
              <w:pStyle w:val="TableParagraph"/>
              <w:spacing w:before="6"/>
              <w:ind w:left="126"/>
              <w:rPr>
                <w:rFonts w:ascii="Calibri"/>
              </w:rPr>
            </w:pPr>
            <w:r>
              <w:rPr>
                <w:rFonts w:ascii="Calibri"/>
                <w:spacing w:val="-4"/>
              </w:rPr>
              <w:t>50,0</w:t>
            </w:r>
          </w:p>
        </w:tc>
        <w:tc>
          <w:tcPr>
            <w:tcW w:w="690" w:type="dxa"/>
            <w:vMerge w:val="restart"/>
          </w:tcPr>
          <w:p w:rsidR="00D236AA" w:rsidRDefault="00D236AA">
            <w:pPr>
              <w:pStyle w:val="TableParagraph"/>
              <w:rPr>
                <w:rFonts w:ascii="Times New Roman"/>
              </w:rPr>
            </w:pPr>
          </w:p>
        </w:tc>
        <w:tc>
          <w:tcPr>
            <w:tcW w:w="1084" w:type="dxa"/>
            <w:tcBorders>
              <w:bottom w:val="nil"/>
            </w:tcBorders>
          </w:tcPr>
          <w:p w:rsidR="00D236AA" w:rsidRDefault="00D236AA">
            <w:pPr>
              <w:pStyle w:val="TableParagraph"/>
              <w:rPr>
                <w:rFonts w:ascii="Times New Roman"/>
              </w:rPr>
            </w:pPr>
          </w:p>
        </w:tc>
        <w:tc>
          <w:tcPr>
            <w:tcW w:w="1069" w:type="dxa"/>
            <w:tcBorders>
              <w:bottom w:val="nil"/>
            </w:tcBorders>
          </w:tcPr>
          <w:p w:rsidR="00D236AA" w:rsidRDefault="00D236AA">
            <w:pPr>
              <w:pStyle w:val="TableParagraph"/>
              <w:rPr>
                <w:rFonts w:ascii="Times New Roman"/>
              </w:rPr>
            </w:pPr>
          </w:p>
        </w:tc>
        <w:tc>
          <w:tcPr>
            <w:tcW w:w="675" w:type="dxa"/>
            <w:tcBorders>
              <w:bottom w:val="nil"/>
            </w:tcBorders>
          </w:tcPr>
          <w:p w:rsidR="00D236AA" w:rsidRDefault="000E2E0C">
            <w:pPr>
              <w:pStyle w:val="TableParagraph"/>
              <w:spacing w:before="6"/>
              <w:ind w:left="117"/>
              <w:rPr>
                <w:rFonts w:ascii="Calibri"/>
              </w:rPr>
            </w:pPr>
            <w:r>
              <w:rPr>
                <w:rFonts w:ascii="Calibri"/>
                <w:spacing w:val="-4"/>
              </w:rPr>
              <w:t>16,0</w:t>
            </w:r>
          </w:p>
        </w:tc>
        <w:tc>
          <w:tcPr>
            <w:tcW w:w="1074" w:type="dxa"/>
            <w:vMerge w:val="restart"/>
          </w:tcPr>
          <w:p w:rsidR="00D236AA" w:rsidRDefault="00D236AA">
            <w:pPr>
              <w:pStyle w:val="TableParagraph"/>
              <w:rPr>
                <w:rFonts w:ascii="Times New Roman"/>
              </w:rPr>
            </w:pPr>
          </w:p>
        </w:tc>
      </w:tr>
      <w:tr w:rsidR="00D236AA">
        <w:trPr>
          <w:trHeight w:val="302"/>
        </w:trPr>
        <w:tc>
          <w:tcPr>
            <w:tcW w:w="388" w:type="dxa"/>
            <w:vMerge/>
            <w:tcBorders>
              <w:top w:val="nil"/>
              <w:bottom w:val="nil"/>
            </w:tcBorders>
          </w:tcPr>
          <w:p w:rsidR="00D236AA" w:rsidRDefault="00D236AA">
            <w:pPr>
              <w:rPr>
                <w:sz w:val="2"/>
                <w:szCs w:val="2"/>
              </w:rPr>
            </w:pPr>
          </w:p>
        </w:tc>
        <w:tc>
          <w:tcPr>
            <w:tcW w:w="2223" w:type="dxa"/>
            <w:vMerge/>
            <w:tcBorders>
              <w:top w:val="nil"/>
            </w:tcBorders>
          </w:tcPr>
          <w:p w:rsidR="00D236AA" w:rsidRDefault="00D236AA">
            <w:pPr>
              <w:rPr>
                <w:sz w:val="2"/>
                <w:szCs w:val="2"/>
              </w:rPr>
            </w:pPr>
          </w:p>
        </w:tc>
        <w:tc>
          <w:tcPr>
            <w:tcW w:w="1454" w:type="dxa"/>
            <w:tcBorders>
              <w:top w:val="nil"/>
              <w:bottom w:val="nil"/>
            </w:tcBorders>
          </w:tcPr>
          <w:p w:rsidR="00D236AA" w:rsidRDefault="000E2E0C">
            <w:pPr>
              <w:pStyle w:val="TableParagraph"/>
              <w:spacing w:line="265" w:lineRule="exact"/>
              <w:ind w:left="115"/>
              <w:rPr>
                <w:rFonts w:ascii="Calibri"/>
              </w:rPr>
            </w:pPr>
            <w:r>
              <w:rPr>
                <w:rFonts w:ascii="Calibri"/>
                <w:spacing w:val="-2"/>
              </w:rPr>
              <w:t>Barang</w:t>
            </w:r>
          </w:p>
        </w:tc>
        <w:tc>
          <w:tcPr>
            <w:tcW w:w="864" w:type="dxa"/>
            <w:tcBorders>
              <w:top w:val="nil"/>
              <w:bottom w:val="nil"/>
            </w:tcBorders>
          </w:tcPr>
          <w:p w:rsidR="00D236AA" w:rsidRDefault="00D236AA">
            <w:pPr>
              <w:pStyle w:val="TableParagraph"/>
              <w:rPr>
                <w:rFonts w:ascii="Times New Roman"/>
              </w:rPr>
            </w:pPr>
          </w:p>
        </w:tc>
        <w:tc>
          <w:tcPr>
            <w:tcW w:w="791" w:type="dxa"/>
            <w:vMerge/>
            <w:tcBorders>
              <w:top w:val="nil"/>
            </w:tcBorders>
          </w:tcPr>
          <w:p w:rsidR="00D236AA" w:rsidRDefault="00D236AA">
            <w:pPr>
              <w:rPr>
                <w:sz w:val="2"/>
                <w:szCs w:val="2"/>
              </w:rPr>
            </w:pPr>
          </w:p>
        </w:tc>
        <w:tc>
          <w:tcPr>
            <w:tcW w:w="705" w:type="dxa"/>
            <w:tcBorders>
              <w:top w:val="nil"/>
              <w:bottom w:val="nil"/>
            </w:tcBorders>
          </w:tcPr>
          <w:p w:rsidR="00D236AA" w:rsidRDefault="000E2E0C">
            <w:pPr>
              <w:pStyle w:val="TableParagraph"/>
              <w:spacing w:line="265" w:lineRule="exact"/>
              <w:ind w:left="122"/>
              <w:rPr>
                <w:rFonts w:ascii="Calibri"/>
              </w:rPr>
            </w:pPr>
            <w:r>
              <w:rPr>
                <w:rFonts w:ascii="Calibri"/>
                <w:spacing w:val="-10"/>
              </w:rPr>
              <w:t>0</w:t>
            </w:r>
          </w:p>
        </w:tc>
        <w:tc>
          <w:tcPr>
            <w:tcW w:w="863" w:type="dxa"/>
            <w:tcBorders>
              <w:top w:val="nil"/>
              <w:bottom w:val="nil"/>
            </w:tcBorders>
          </w:tcPr>
          <w:p w:rsidR="00D236AA" w:rsidRDefault="00D236AA">
            <w:pPr>
              <w:pStyle w:val="TableParagraph"/>
              <w:rPr>
                <w:rFonts w:ascii="Times New Roman"/>
              </w:rPr>
            </w:pPr>
          </w:p>
        </w:tc>
        <w:tc>
          <w:tcPr>
            <w:tcW w:w="772" w:type="dxa"/>
            <w:vMerge/>
            <w:tcBorders>
              <w:top w:val="nil"/>
            </w:tcBorders>
          </w:tcPr>
          <w:p w:rsidR="00D236AA" w:rsidRDefault="00D236AA">
            <w:pPr>
              <w:rPr>
                <w:sz w:val="2"/>
                <w:szCs w:val="2"/>
              </w:rPr>
            </w:pPr>
          </w:p>
        </w:tc>
        <w:tc>
          <w:tcPr>
            <w:tcW w:w="709" w:type="dxa"/>
            <w:tcBorders>
              <w:top w:val="nil"/>
              <w:bottom w:val="nil"/>
            </w:tcBorders>
          </w:tcPr>
          <w:p w:rsidR="00D236AA" w:rsidRDefault="000E2E0C">
            <w:pPr>
              <w:pStyle w:val="TableParagraph"/>
              <w:spacing w:line="265" w:lineRule="exact"/>
              <w:ind w:left="126"/>
              <w:rPr>
                <w:rFonts w:ascii="Calibri"/>
              </w:rPr>
            </w:pPr>
            <w:r>
              <w:rPr>
                <w:rFonts w:ascii="Calibri"/>
                <w:spacing w:val="-10"/>
              </w:rPr>
              <w:t>0</w:t>
            </w:r>
          </w:p>
        </w:tc>
        <w:tc>
          <w:tcPr>
            <w:tcW w:w="690" w:type="dxa"/>
            <w:vMerge/>
            <w:tcBorders>
              <w:top w:val="nil"/>
            </w:tcBorders>
          </w:tcPr>
          <w:p w:rsidR="00D236AA" w:rsidRDefault="00D236AA">
            <w:pPr>
              <w:rPr>
                <w:sz w:val="2"/>
                <w:szCs w:val="2"/>
              </w:rPr>
            </w:pPr>
          </w:p>
        </w:tc>
        <w:tc>
          <w:tcPr>
            <w:tcW w:w="1084" w:type="dxa"/>
            <w:tcBorders>
              <w:top w:val="nil"/>
              <w:bottom w:val="nil"/>
            </w:tcBorders>
          </w:tcPr>
          <w:p w:rsidR="00D236AA" w:rsidRDefault="000E2E0C">
            <w:pPr>
              <w:pStyle w:val="TableParagraph"/>
              <w:spacing w:line="265" w:lineRule="exact"/>
              <w:ind w:left="123"/>
              <w:rPr>
                <w:rFonts w:ascii="Calibri"/>
              </w:rPr>
            </w:pPr>
            <w:r>
              <w:rPr>
                <w:rFonts w:ascii="Calibri"/>
                <w:spacing w:val="-2"/>
              </w:rPr>
              <w:t>19.906.9</w:t>
            </w:r>
          </w:p>
        </w:tc>
        <w:tc>
          <w:tcPr>
            <w:tcW w:w="1069" w:type="dxa"/>
            <w:tcBorders>
              <w:top w:val="nil"/>
              <w:bottom w:val="nil"/>
            </w:tcBorders>
          </w:tcPr>
          <w:p w:rsidR="00D236AA" w:rsidRDefault="000E2E0C">
            <w:pPr>
              <w:pStyle w:val="TableParagraph"/>
              <w:spacing w:line="265" w:lineRule="exact"/>
              <w:ind w:left="125"/>
              <w:rPr>
                <w:rFonts w:ascii="Calibri"/>
              </w:rPr>
            </w:pPr>
            <w:r>
              <w:rPr>
                <w:rFonts w:ascii="Calibri"/>
                <w:spacing w:val="-2"/>
              </w:rPr>
              <w:t>3.193.00</w:t>
            </w:r>
          </w:p>
        </w:tc>
        <w:tc>
          <w:tcPr>
            <w:tcW w:w="675" w:type="dxa"/>
            <w:tcBorders>
              <w:top w:val="nil"/>
              <w:bottom w:val="nil"/>
            </w:tcBorders>
          </w:tcPr>
          <w:p w:rsidR="00D236AA" w:rsidRDefault="000E2E0C">
            <w:pPr>
              <w:pStyle w:val="TableParagraph"/>
              <w:spacing w:line="265" w:lineRule="exact"/>
              <w:ind w:left="117"/>
              <w:rPr>
                <w:rFonts w:ascii="Calibri"/>
              </w:rPr>
            </w:pPr>
            <w:r>
              <w:rPr>
                <w:rFonts w:ascii="Calibri"/>
                <w:spacing w:val="-10"/>
              </w:rPr>
              <w:t>4</w:t>
            </w:r>
          </w:p>
        </w:tc>
        <w:tc>
          <w:tcPr>
            <w:tcW w:w="1074" w:type="dxa"/>
            <w:vMerge/>
            <w:tcBorders>
              <w:top w:val="nil"/>
            </w:tcBorders>
          </w:tcPr>
          <w:p w:rsidR="00D236AA" w:rsidRDefault="00D236AA">
            <w:pPr>
              <w:rPr>
                <w:sz w:val="2"/>
                <w:szCs w:val="2"/>
              </w:rPr>
            </w:pPr>
          </w:p>
        </w:tc>
      </w:tr>
      <w:tr w:rsidR="00D236AA">
        <w:trPr>
          <w:trHeight w:val="287"/>
        </w:trPr>
        <w:tc>
          <w:tcPr>
            <w:tcW w:w="388" w:type="dxa"/>
            <w:vMerge/>
            <w:tcBorders>
              <w:top w:val="nil"/>
              <w:bottom w:val="nil"/>
            </w:tcBorders>
          </w:tcPr>
          <w:p w:rsidR="00D236AA" w:rsidRDefault="00D236AA">
            <w:pPr>
              <w:rPr>
                <w:sz w:val="2"/>
                <w:szCs w:val="2"/>
              </w:rPr>
            </w:pPr>
          </w:p>
        </w:tc>
        <w:tc>
          <w:tcPr>
            <w:tcW w:w="2223" w:type="dxa"/>
            <w:vMerge/>
            <w:tcBorders>
              <w:top w:val="nil"/>
            </w:tcBorders>
          </w:tcPr>
          <w:p w:rsidR="00D236AA" w:rsidRDefault="00D236AA">
            <w:pPr>
              <w:rPr>
                <w:sz w:val="2"/>
                <w:szCs w:val="2"/>
              </w:rPr>
            </w:pPr>
          </w:p>
        </w:tc>
        <w:tc>
          <w:tcPr>
            <w:tcW w:w="1454" w:type="dxa"/>
            <w:tcBorders>
              <w:top w:val="nil"/>
              <w:bottom w:val="nil"/>
            </w:tcBorders>
          </w:tcPr>
          <w:p w:rsidR="00D236AA" w:rsidRDefault="000E2E0C">
            <w:pPr>
              <w:pStyle w:val="TableParagraph"/>
              <w:spacing w:line="265" w:lineRule="exact"/>
              <w:ind w:left="115"/>
              <w:rPr>
                <w:rFonts w:ascii="Calibri"/>
              </w:rPr>
            </w:pPr>
            <w:r>
              <w:rPr>
                <w:rFonts w:ascii="Calibri"/>
              </w:rPr>
              <w:t>Cetakan</w:t>
            </w:r>
            <w:r>
              <w:rPr>
                <w:rFonts w:ascii="Calibri"/>
                <w:spacing w:val="-6"/>
              </w:rPr>
              <w:t xml:space="preserve"> </w:t>
            </w:r>
            <w:r>
              <w:rPr>
                <w:rFonts w:ascii="Calibri"/>
                <w:spacing w:val="-5"/>
              </w:rPr>
              <w:t>dan</w:t>
            </w:r>
          </w:p>
        </w:tc>
        <w:tc>
          <w:tcPr>
            <w:tcW w:w="864" w:type="dxa"/>
            <w:tcBorders>
              <w:top w:val="nil"/>
              <w:bottom w:val="nil"/>
            </w:tcBorders>
          </w:tcPr>
          <w:p w:rsidR="00D236AA" w:rsidRDefault="00D236AA">
            <w:pPr>
              <w:pStyle w:val="TableParagraph"/>
              <w:rPr>
                <w:rFonts w:ascii="Times New Roman"/>
                <w:sz w:val="20"/>
              </w:rPr>
            </w:pPr>
          </w:p>
        </w:tc>
        <w:tc>
          <w:tcPr>
            <w:tcW w:w="791" w:type="dxa"/>
            <w:vMerge/>
            <w:tcBorders>
              <w:top w:val="nil"/>
            </w:tcBorders>
          </w:tcPr>
          <w:p w:rsidR="00D236AA" w:rsidRDefault="00D236AA">
            <w:pPr>
              <w:rPr>
                <w:sz w:val="2"/>
                <w:szCs w:val="2"/>
              </w:rPr>
            </w:pPr>
          </w:p>
        </w:tc>
        <w:tc>
          <w:tcPr>
            <w:tcW w:w="705" w:type="dxa"/>
            <w:tcBorders>
              <w:top w:val="nil"/>
              <w:bottom w:val="nil"/>
            </w:tcBorders>
          </w:tcPr>
          <w:p w:rsidR="00D236AA" w:rsidRDefault="00D236AA">
            <w:pPr>
              <w:pStyle w:val="TableParagraph"/>
              <w:rPr>
                <w:rFonts w:ascii="Times New Roman"/>
                <w:sz w:val="20"/>
              </w:rPr>
            </w:pPr>
          </w:p>
        </w:tc>
        <w:tc>
          <w:tcPr>
            <w:tcW w:w="863" w:type="dxa"/>
            <w:tcBorders>
              <w:top w:val="nil"/>
              <w:bottom w:val="nil"/>
            </w:tcBorders>
          </w:tcPr>
          <w:p w:rsidR="00D236AA" w:rsidRDefault="00D236AA">
            <w:pPr>
              <w:pStyle w:val="TableParagraph"/>
              <w:rPr>
                <w:rFonts w:ascii="Times New Roman"/>
                <w:sz w:val="20"/>
              </w:rPr>
            </w:pPr>
          </w:p>
        </w:tc>
        <w:tc>
          <w:tcPr>
            <w:tcW w:w="772" w:type="dxa"/>
            <w:vMerge/>
            <w:tcBorders>
              <w:top w:val="nil"/>
            </w:tcBorders>
          </w:tcPr>
          <w:p w:rsidR="00D236AA" w:rsidRDefault="00D236AA">
            <w:pPr>
              <w:rPr>
                <w:sz w:val="2"/>
                <w:szCs w:val="2"/>
              </w:rPr>
            </w:pPr>
          </w:p>
        </w:tc>
        <w:tc>
          <w:tcPr>
            <w:tcW w:w="709" w:type="dxa"/>
            <w:tcBorders>
              <w:top w:val="nil"/>
              <w:bottom w:val="nil"/>
            </w:tcBorders>
          </w:tcPr>
          <w:p w:rsidR="00D236AA" w:rsidRDefault="00D236AA">
            <w:pPr>
              <w:pStyle w:val="TableParagraph"/>
              <w:rPr>
                <w:rFonts w:ascii="Times New Roman"/>
                <w:sz w:val="20"/>
              </w:rPr>
            </w:pPr>
          </w:p>
        </w:tc>
        <w:tc>
          <w:tcPr>
            <w:tcW w:w="690" w:type="dxa"/>
            <w:vMerge/>
            <w:tcBorders>
              <w:top w:val="nil"/>
            </w:tcBorders>
          </w:tcPr>
          <w:p w:rsidR="00D236AA" w:rsidRDefault="00D236AA">
            <w:pPr>
              <w:rPr>
                <w:sz w:val="2"/>
                <w:szCs w:val="2"/>
              </w:rPr>
            </w:pPr>
          </w:p>
        </w:tc>
        <w:tc>
          <w:tcPr>
            <w:tcW w:w="1084" w:type="dxa"/>
            <w:tcBorders>
              <w:top w:val="nil"/>
              <w:bottom w:val="nil"/>
            </w:tcBorders>
          </w:tcPr>
          <w:p w:rsidR="00D236AA" w:rsidRDefault="000E2E0C">
            <w:pPr>
              <w:pStyle w:val="TableParagraph"/>
              <w:spacing w:line="265" w:lineRule="exact"/>
              <w:ind w:left="123"/>
              <w:rPr>
                <w:rFonts w:ascii="Calibri"/>
              </w:rPr>
            </w:pPr>
            <w:r>
              <w:rPr>
                <w:rFonts w:ascii="Calibri"/>
                <w:spacing w:val="-5"/>
              </w:rPr>
              <w:t>00</w:t>
            </w:r>
          </w:p>
        </w:tc>
        <w:tc>
          <w:tcPr>
            <w:tcW w:w="1069" w:type="dxa"/>
            <w:tcBorders>
              <w:top w:val="nil"/>
              <w:bottom w:val="nil"/>
            </w:tcBorders>
          </w:tcPr>
          <w:p w:rsidR="00D236AA" w:rsidRDefault="000E2E0C">
            <w:pPr>
              <w:pStyle w:val="TableParagraph"/>
              <w:spacing w:line="265" w:lineRule="exact"/>
              <w:ind w:left="125"/>
              <w:rPr>
                <w:rFonts w:ascii="Calibri"/>
              </w:rPr>
            </w:pPr>
            <w:r>
              <w:rPr>
                <w:rFonts w:ascii="Calibri"/>
                <w:spacing w:val="-10"/>
              </w:rPr>
              <w:t>0</w:t>
            </w:r>
          </w:p>
        </w:tc>
        <w:tc>
          <w:tcPr>
            <w:tcW w:w="675" w:type="dxa"/>
            <w:tcBorders>
              <w:top w:val="nil"/>
              <w:bottom w:val="nil"/>
            </w:tcBorders>
          </w:tcPr>
          <w:p w:rsidR="00D236AA" w:rsidRDefault="00D236AA">
            <w:pPr>
              <w:pStyle w:val="TableParagraph"/>
              <w:rPr>
                <w:rFonts w:ascii="Times New Roman"/>
                <w:sz w:val="20"/>
              </w:rPr>
            </w:pPr>
          </w:p>
        </w:tc>
        <w:tc>
          <w:tcPr>
            <w:tcW w:w="1074" w:type="dxa"/>
            <w:vMerge/>
            <w:tcBorders>
              <w:top w:val="nil"/>
            </w:tcBorders>
          </w:tcPr>
          <w:p w:rsidR="00D236AA" w:rsidRDefault="00D236AA">
            <w:pPr>
              <w:rPr>
                <w:sz w:val="2"/>
                <w:szCs w:val="2"/>
              </w:rPr>
            </w:pPr>
          </w:p>
        </w:tc>
      </w:tr>
      <w:tr w:rsidR="00D236AA">
        <w:trPr>
          <w:trHeight w:val="292"/>
        </w:trPr>
        <w:tc>
          <w:tcPr>
            <w:tcW w:w="388" w:type="dxa"/>
            <w:vMerge/>
            <w:tcBorders>
              <w:top w:val="nil"/>
              <w:bottom w:val="nil"/>
            </w:tcBorders>
          </w:tcPr>
          <w:p w:rsidR="00D236AA" w:rsidRDefault="00D236AA">
            <w:pPr>
              <w:rPr>
                <w:sz w:val="2"/>
                <w:szCs w:val="2"/>
              </w:rPr>
            </w:pPr>
          </w:p>
        </w:tc>
        <w:tc>
          <w:tcPr>
            <w:tcW w:w="2223" w:type="dxa"/>
            <w:vMerge/>
            <w:tcBorders>
              <w:top w:val="nil"/>
            </w:tcBorders>
          </w:tcPr>
          <w:p w:rsidR="00D236AA" w:rsidRDefault="00D236AA">
            <w:pPr>
              <w:rPr>
                <w:sz w:val="2"/>
                <w:szCs w:val="2"/>
              </w:rPr>
            </w:pPr>
          </w:p>
        </w:tc>
        <w:tc>
          <w:tcPr>
            <w:tcW w:w="1454" w:type="dxa"/>
            <w:tcBorders>
              <w:top w:val="nil"/>
              <w:bottom w:val="nil"/>
            </w:tcBorders>
          </w:tcPr>
          <w:p w:rsidR="00D236AA" w:rsidRDefault="000E2E0C">
            <w:pPr>
              <w:pStyle w:val="TableParagraph"/>
              <w:spacing w:line="251" w:lineRule="exact"/>
              <w:ind w:left="115"/>
              <w:rPr>
                <w:rFonts w:ascii="Calibri"/>
              </w:rPr>
            </w:pPr>
            <w:r>
              <w:rPr>
                <w:rFonts w:ascii="Calibri"/>
                <w:spacing w:val="-2"/>
              </w:rPr>
              <w:t>Penggandaan</w:t>
            </w:r>
          </w:p>
        </w:tc>
        <w:tc>
          <w:tcPr>
            <w:tcW w:w="864" w:type="dxa"/>
            <w:tcBorders>
              <w:top w:val="nil"/>
              <w:bottom w:val="nil"/>
            </w:tcBorders>
          </w:tcPr>
          <w:p w:rsidR="00D236AA" w:rsidRDefault="00D236AA">
            <w:pPr>
              <w:pStyle w:val="TableParagraph"/>
              <w:rPr>
                <w:rFonts w:ascii="Times New Roman"/>
                <w:sz w:val="20"/>
              </w:rPr>
            </w:pPr>
          </w:p>
        </w:tc>
        <w:tc>
          <w:tcPr>
            <w:tcW w:w="791" w:type="dxa"/>
            <w:vMerge/>
            <w:tcBorders>
              <w:top w:val="nil"/>
            </w:tcBorders>
          </w:tcPr>
          <w:p w:rsidR="00D236AA" w:rsidRDefault="00D236AA">
            <w:pPr>
              <w:rPr>
                <w:sz w:val="2"/>
                <w:szCs w:val="2"/>
              </w:rPr>
            </w:pPr>
          </w:p>
        </w:tc>
        <w:tc>
          <w:tcPr>
            <w:tcW w:w="705" w:type="dxa"/>
            <w:tcBorders>
              <w:top w:val="nil"/>
              <w:bottom w:val="nil"/>
            </w:tcBorders>
          </w:tcPr>
          <w:p w:rsidR="00D236AA" w:rsidRDefault="00D236AA">
            <w:pPr>
              <w:pStyle w:val="TableParagraph"/>
              <w:rPr>
                <w:rFonts w:ascii="Times New Roman"/>
                <w:sz w:val="20"/>
              </w:rPr>
            </w:pPr>
          </w:p>
        </w:tc>
        <w:tc>
          <w:tcPr>
            <w:tcW w:w="863" w:type="dxa"/>
            <w:tcBorders>
              <w:top w:val="nil"/>
              <w:bottom w:val="nil"/>
            </w:tcBorders>
          </w:tcPr>
          <w:p w:rsidR="00D236AA" w:rsidRDefault="00D236AA">
            <w:pPr>
              <w:pStyle w:val="TableParagraph"/>
              <w:rPr>
                <w:rFonts w:ascii="Times New Roman"/>
                <w:sz w:val="20"/>
              </w:rPr>
            </w:pPr>
          </w:p>
        </w:tc>
        <w:tc>
          <w:tcPr>
            <w:tcW w:w="772" w:type="dxa"/>
            <w:vMerge/>
            <w:tcBorders>
              <w:top w:val="nil"/>
            </w:tcBorders>
          </w:tcPr>
          <w:p w:rsidR="00D236AA" w:rsidRDefault="00D236AA">
            <w:pPr>
              <w:rPr>
                <w:sz w:val="2"/>
                <w:szCs w:val="2"/>
              </w:rPr>
            </w:pPr>
          </w:p>
        </w:tc>
        <w:tc>
          <w:tcPr>
            <w:tcW w:w="709" w:type="dxa"/>
            <w:tcBorders>
              <w:top w:val="nil"/>
              <w:bottom w:val="nil"/>
            </w:tcBorders>
          </w:tcPr>
          <w:p w:rsidR="00D236AA" w:rsidRDefault="00D236AA">
            <w:pPr>
              <w:pStyle w:val="TableParagraph"/>
              <w:rPr>
                <w:rFonts w:ascii="Times New Roman"/>
                <w:sz w:val="20"/>
              </w:rPr>
            </w:pPr>
          </w:p>
        </w:tc>
        <w:tc>
          <w:tcPr>
            <w:tcW w:w="690" w:type="dxa"/>
            <w:vMerge/>
            <w:tcBorders>
              <w:top w:val="nil"/>
            </w:tcBorders>
          </w:tcPr>
          <w:p w:rsidR="00D236AA" w:rsidRDefault="00D236AA">
            <w:pPr>
              <w:rPr>
                <w:sz w:val="2"/>
                <w:szCs w:val="2"/>
              </w:rPr>
            </w:pPr>
          </w:p>
        </w:tc>
        <w:tc>
          <w:tcPr>
            <w:tcW w:w="1084" w:type="dxa"/>
            <w:tcBorders>
              <w:top w:val="nil"/>
              <w:bottom w:val="nil"/>
            </w:tcBorders>
          </w:tcPr>
          <w:p w:rsidR="00D236AA" w:rsidRDefault="00D236AA">
            <w:pPr>
              <w:pStyle w:val="TableParagraph"/>
              <w:rPr>
                <w:rFonts w:ascii="Times New Roman"/>
                <w:sz w:val="20"/>
              </w:rPr>
            </w:pPr>
          </w:p>
        </w:tc>
        <w:tc>
          <w:tcPr>
            <w:tcW w:w="1069" w:type="dxa"/>
            <w:tcBorders>
              <w:top w:val="nil"/>
              <w:bottom w:val="nil"/>
            </w:tcBorders>
          </w:tcPr>
          <w:p w:rsidR="00D236AA" w:rsidRDefault="00D236AA">
            <w:pPr>
              <w:pStyle w:val="TableParagraph"/>
              <w:rPr>
                <w:rFonts w:ascii="Times New Roman"/>
                <w:sz w:val="20"/>
              </w:rPr>
            </w:pPr>
          </w:p>
        </w:tc>
        <w:tc>
          <w:tcPr>
            <w:tcW w:w="675" w:type="dxa"/>
            <w:tcBorders>
              <w:top w:val="nil"/>
              <w:bottom w:val="nil"/>
            </w:tcBorders>
          </w:tcPr>
          <w:p w:rsidR="00D236AA" w:rsidRDefault="00D236AA">
            <w:pPr>
              <w:pStyle w:val="TableParagraph"/>
              <w:rPr>
                <w:rFonts w:ascii="Times New Roman"/>
                <w:sz w:val="20"/>
              </w:rPr>
            </w:pPr>
          </w:p>
        </w:tc>
        <w:tc>
          <w:tcPr>
            <w:tcW w:w="1074" w:type="dxa"/>
            <w:vMerge/>
            <w:tcBorders>
              <w:top w:val="nil"/>
            </w:tcBorders>
          </w:tcPr>
          <w:p w:rsidR="00D236AA" w:rsidRDefault="00D236AA">
            <w:pPr>
              <w:rPr>
                <w:sz w:val="2"/>
                <w:szCs w:val="2"/>
              </w:rPr>
            </w:pPr>
          </w:p>
        </w:tc>
      </w:tr>
      <w:tr w:rsidR="00D236AA">
        <w:trPr>
          <w:trHeight w:val="309"/>
        </w:trPr>
        <w:tc>
          <w:tcPr>
            <w:tcW w:w="388" w:type="dxa"/>
            <w:vMerge/>
            <w:tcBorders>
              <w:top w:val="nil"/>
              <w:bottom w:val="nil"/>
            </w:tcBorders>
          </w:tcPr>
          <w:p w:rsidR="00D236AA" w:rsidRDefault="00D236AA">
            <w:pPr>
              <w:rPr>
                <w:sz w:val="2"/>
                <w:szCs w:val="2"/>
              </w:rPr>
            </w:pPr>
          </w:p>
        </w:tc>
        <w:tc>
          <w:tcPr>
            <w:tcW w:w="2223" w:type="dxa"/>
            <w:vMerge/>
            <w:tcBorders>
              <w:top w:val="nil"/>
            </w:tcBorders>
          </w:tcPr>
          <w:p w:rsidR="00D236AA" w:rsidRDefault="00D236AA">
            <w:pPr>
              <w:rPr>
                <w:sz w:val="2"/>
                <w:szCs w:val="2"/>
              </w:rPr>
            </w:pPr>
          </w:p>
        </w:tc>
        <w:tc>
          <w:tcPr>
            <w:tcW w:w="1454" w:type="dxa"/>
            <w:tcBorders>
              <w:top w:val="nil"/>
              <w:bottom w:val="nil"/>
            </w:tcBorders>
          </w:tcPr>
          <w:p w:rsidR="00D236AA" w:rsidRDefault="000E2E0C">
            <w:pPr>
              <w:pStyle w:val="TableParagraph"/>
              <w:spacing w:before="1"/>
              <w:ind w:left="115"/>
              <w:rPr>
                <w:rFonts w:ascii="Calibri"/>
              </w:rPr>
            </w:pPr>
            <w:r>
              <w:rPr>
                <w:rFonts w:ascii="Calibri"/>
                <w:spacing w:val="-4"/>
              </w:rPr>
              <w:t>yang</w:t>
            </w:r>
          </w:p>
        </w:tc>
        <w:tc>
          <w:tcPr>
            <w:tcW w:w="864" w:type="dxa"/>
            <w:tcBorders>
              <w:top w:val="nil"/>
              <w:bottom w:val="nil"/>
            </w:tcBorders>
          </w:tcPr>
          <w:p w:rsidR="00D236AA" w:rsidRDefault="000E2E0C">
            <w:pPr>
              <w:pStyle w:val="TableParagraph"/>
              <w:spacing w:line="193" w:lineRule="exact"/>
              <w:ind w:left="111"/>
              <w:rPr>
                <w:rFonts w:ascii="Calibri"/>
              </w:rPr>
            </w:pPr>
            <w:r>
              <w:rPr>
                <w:rFonts w:ascii="Calibri"/>
                <w:spacing w:val="-2"/>
              </w:rPr>
              <w:t>Paket</w:t>
            </w:r>
          </w:p>
        </w:tc>
        <w:tc>
          <w:tcPr>
            <w:tcW w:w="791" w:type="dxa"/>
            <w:vMerge/>
            <w:tcBorders>
              <w:top w:val="nil"/>
            </w:tcBorders>
          </w:tcPr>
          <w:p w:rsidR="00D236AA" w:rsidRDefault="00D236AA">
            <w:pPr>
              <w:rPr>
                <w:sz w:val="2"/>
                <w:szCs w:val="2"/>
              </w:rPr>
            </w:pPr>
          </w:p>
        </w:tc>
        <w:tc>
          <w:tcPr>
            <w:tcW w:w="705" w:type="dxa"/>
            <w:tcBorders>
              <w:top w:val="nil"/>
              <w:bottom w:val="nil"/>
            </w:tcBorders>
          </w:tcPr>
          <w:p w:rsidR="00D236AA" w:rsidRDefault="00D236AA">
            <w:pPr>
              <w:pStyle w:val="TableParagraph"/>
              <w:rPr>
                <w:rFonts w:ascii="Times New Roman"/>
              </w:rPr>
            </w:pPr>
          </w:p>
        </w:tc>
        <w:tc>
          <w:tcPr>
            <w:tcW w:w="863" w:type="dxa"/>
            <w:tcBorders>
              <w:top w:val="nil"/>
              <w:bottom w:val="nil"/>
            </w:tcBorders>
          </w:tcPr>
          <w:p w:rsidR="00D236AA" w:rsidRDefault="000E2E0C">
            <w:pPr>
              <w:pStyle w:val="TableParagraph"/>
              <w:spacing w:line="193" w:lineRule="exact"/>
              <w:ind w:left="123"/>
              <w:rPr>
                <w:rFonts w:ascii="Calibri"/>
              </w:rPr>
            </w:pPr>
            <w:r>
              <w:rPr>
                <w:rFonts w:ascii="Calibri"/>
                <w:spacing w:val="-2"/>
              </w:rPr>
              <w:t>Paket</w:t>
            </w:r>
          </w:p>
        </w:tc>
        <w:tc>
          <w:tcPr>
            <w:tcW w:w="772" w:type="dxa"/>
            <w:vMerge/>
            <w:tcBorders>
              <w:top w:val="nil"/>
            </w:tcBorders>
          </w:tcPr>
          <w:p w:rsidR="00D236AA" w:rsidRDefault="00D236AA">
            <w:pPr>
              <w:rPr>
                <w:sz w:val="2"/>
                <w:szCs w:val="2"/>
              </w:rPr>
            </w:pPr>
          </w:p>
        </w:tc>
        <w:tc>
          <w:tcPr>
            <w:tcW w:w="709" w:type="dxa"/>
            <w:tcBorders>
              <w:top w:val="nil"/>
              <w:bottom w:val="nil"/>
            </w:tcBorders>
          </w:tcPr>
          <w:p w:rsidR="00D236AA" w:rsidRDefault="00D236AA">
            <w:pPr>
              <w:pStyle w:val="TableParagraph"/>
              <w:rPr>
                <w:rFonts w:ascii="Times New Roman"/>
              </w:rPr>
            </w:pPr>
          </w:p>
        </w:tc>
        <w:tc>
          <w:tcPr>
            <w:tcW w:w="690" w:type="dxa"/>
            <w:vMerge/>
            <w:tcBorders>
              <w:top w:val="nil"/>
            </w:tcBorders>
          </w:tcPr>
          <w:p w:rsidR="00D236AA" w:rsidRDefault="00D236AA">
            <w:pPr>
              <w:rPr>
                <w:sz w:val="2"/>
                <w:szCs w:val="2"/>
              </w:rPr>
            </w:pPr>
          </w:p>
        </w:tc>
        <w:tc>
          <w:tcPr>
            <w:tcW w:w="1084" w:type="dxa"/>
            <w:tcBorders>
              <w:top w:val="nil"/>
              <w:bottom w:val="nil"/>
            </w:tcBorders>
          </w:tcPr>
          <w:p w:rsidR="00D236AA" w:rsidRDefault="00D236AA">
            <w:pPr>
              <w:pStyle w:val="TableParagraph"/>
              <w:rPr>
                <w:rFonts w:ascii="Times New Roman"/>
              </w:rPr>
            </w:pPr>
          </w:p>
        </w:tc>
        <w:tc>
          <w:tcPr>
            <w:tcW w:w="1069" w:type="dxa"/>
            <w:tcBorders>
              <w:top w:val="nil"/>
              <w:bottom w:val="nil"/>
            </w:tcBorders>
          </w:tcPr>
          <w:p w:rsidR="00D236AA" w:rsidRDefault="00D236AA">
            <w:pPr>
              <w:pStyle w:val="TableParagraph"/>
              <w:rPr>
                <w:rFonts w:ascii="Times New Roman"/>
              </w:rPr>
            </w:pPr>
          </w:p>
        </w:tc>
        <w:tc>
          <w:tcPr>
            <w:tcW w:w="675" w:type="dxa"/>
            <w:tcBorders>
              <w:top w:val="nil"/>
              <w:bottom w:val="nil"/>
            </w:tcBorders>
          </w:tcPr>
          <w:p w:rsidR="00D236AA" w:rsidRDefault="00D236AA">
            <w:pPr>
              <w:pStyle w:val="TableParagraph"/>
              <w:rPr>
                <w:rFonts w:ascii="Times New Roman"/>
              </w:rPr>
            </w:pPr>
          </w:p>
        </w:tc>
        <w:tc>
          <w:tcPr>
            <w:tcW w:w="1074" w:type="dxa"/>
            <w:vMerge/>
            <w:tcBorders>
              <w:top w:val="nil"/>
            </w:tcBorders>
          </w:tcPr>
          <w:p w:rsidR="00D236AA" w:rsidRDefault="00D236AA">
            <w:pPr>
              <w:rPr>
                <w:sz w:val="2"/>
                <w:szCs w:val="2"/>
              </w:rPr>
            </w:pPr>
          </w:p>
        </w:tc>
      </w:tr>
      <w:tr w:rsidR="00D236AA">
        <w:trPr>
          <w:trHeight w:val="607"/>
        </w:trPr>
        <w:tc>
          <w:tcPr>
            <w:tcW w:w="388" w:type="dxa"/>
            <w:vMerge/>
            <w:tcBorders>
              <w:top w:val="nil"/>
              <w:bottom w:val="nil"/>
            </w:tcBorders>
          </w:tcPr>
          <w:p w:rsidR="00D236AA" w:rsidRDefault="00D236AA">
            <w:pPr>
              <w:rPr>
                <w:sz w:val="2"/>
                <w:szCs w:val="2"/>
              </w:rPr>
            </w:pPr>
          </w:p>
        </w:tc>
        <w:tc>
          <w:tcPr>
            <w:tcW w:w="2223" w:type="dxa"/>
            <w:vMerge/>
            <w:tcBorders>
              <w:top w:val="nil"/>
            </w:tcBorders>
          </w:tcPr>
          <w:p w:rsidR="00D236AA" w:rsidRDefault="00D236AA">
            <w:pPr>
              <w:rPr>
                <w:sz w:val="2"/>
                <w:szCs w:val="2"/>
              </w:rPr>
            </w:pPr>
          </w:p>
        </w:tc>
        <w:tc>
          <w:tcPr>
            <w:tcW w:w="1454" w:type="dxa"/>
            <w:tcBorders>
              <w:top w:val="nil"/>
            </w:tcBorders>
          </w:tcPr>
          <w:p w:rsidR="00D236AA" w:rsidRDefault="000E2E0C">
            <w:pPr>
              <w:pStyle w:val="TableParagraph"/>
              <w:spacing w:line="268" w:lineRule="exact"/>
              <w:ind w:left="115"/>
              <w:rPr>
                <w:rFonts w:ascii="Calibri"/>
              </w:rPr>
            </w:pPr>
            <w:r>
              <w:rPr>
                <w:rFonts w:ascii="Calibri"/>
                <w:spacing w:val="-2"/>
              </w:rPr>
              <w:t>Disediakan</w:t>
            </w:r>
          </w:p>
        </w:tc>
        <w:tc>
          <w:tcPr>
            <w:tcW w:w="864" w:type="dxa"/>
            <w:tcBorders>
              <w:top w:val="nil"/>
            </w:tcBorders>
          </w:tcPr>
          <w:p w:rsidR="00D236AA" w:rsidRDefault="00D236AA">
            <w:pPr>
              <w:pStyle w:val="TableParagraph"/>
              <w:rPr>
                <w:rFonts w:ascii="Times New Roman"/>
              </w:rPr>
            </w:pPr>
          </w:p>
        </w:tc>
        <w:tc>
          <w:tcPr>
            <w:tcW w:w="791" w:type="dxa"/>
            <w:vMerge/>
            <w:tcBorders>
              <w:top w:val="nil"/>
            </w:tcBorders>
          </w:tcPr>
          <w:p w:rsidR="00D236AA" w:rsidRDefault="00D236AA">
            <w:pPr>
              <w:rPr>
                <w:sz w:val="2"/>
                <w:szCs w:val="2"/>
              </w:rPr>
            </w:pPr>
          </w:p>
        </w:tc>
        <w:tc>
          <w:tcPr>
            <w:tcW w:w="705" w:type="dxa"/>
            <w:tcBorders>
              <w:top w:val="nil"/>
            </w:tcBorders>
          </w:tcPr>
          <w:p w:rsidR="00D236AA" w:rsidRDefault="00D236AA">
            <w:pPr>
              <w:pStyle w:val="TableParagraph"/>
              <w:rPr>
                <w:rFonts w:ascii="Times New Roman"/>
              </w:rPr>
            </w:pPr>
          </w:p>
        </w:tc>
        <w:tc>
          <w:tcPr>
            <w:tcW w:w="863" w:type="dxa"/>
            <w:tcBorders>
              <w:top w:val="nil"/>
            </w:tcBorders>
          </w:tcPr>
          <w:p w:rsidR="00D236AA" w:rsidRDefault="00D236AA">
            <w:pPr>
              <w:pStyle w:val="TableParagraph"/>
              <w:rPr>
                <w:rFonts w:ascii="Times New Roman"/>
              </w:rPr>
            </w:pPr>
          </w:p>
        </w:tc>
        <w:tc>
          <w:tcPr>
            <w:tcW w:w="772" w:type="dxa"/>
            <w:vMerge/>
            <w:tcBorders>
              <w:top w:val="nil"/>
            </w:tcBorders>
          </w:tcPr>
          <w:p w:rsidR="00D236AA" w:rsidRDefault="00D236AA">
            <w:pPr>
              <w:rPr>
                <w:sz w:val="2"/>
                <w:szCs w:val="2"/>
              </w:rPr>
            </w:pPr>
          </w:p>
        </w:tc>
        <w:tc>
          <w:tcPr>
            <w:tcW w:w="709" w:type="dxa"/>
            <w:tcBorders>
              <w:top w:val="nil"/>
            </w:tcBorders>
          </w:tcPr>
          <w:p w:rsidR="00D236AA" w:rsidRDefault="00D236AA">
            <w:pPr>
              <w:pStyle w:val="TableParagraph"/>
              <w:rPr>
                <w:rFonts w:ascii="Times New Roman"/>
              </w:rPr>
            </w:pPr>
          </w:p>
        </w:tc>
        <w:tc>
          <w:tcPr>
            <w:tcW w:w="690" w:type="dxa"/>
            <w:vMerge/>
            <w:tcBorders>
              <w:top w:val="nil"/>
            </w:tcBorders>
          </w:tcPr>
          <w:p w:rsidR="00D236AA" w:rsidRDefault="00D236AA">
            <w:pPr>
              <w:rPr>
                <w:sz w:val="2"/>
                <w:szCs w:val="2"/>
              </w:rPr>
            </w:pPr>
          </w:p>
        </w:tc>
        <w:tc>
          <w:tcPr>
            <w:tcW w:w="1084" w:type="dxa"/>
            <w:tcBorders>
              <w:top w:val="nil"/>
            </w:tcBorders>
          </w:tcPr>
          <w:p w:rsidR="00D236AA" w:rsidRDefault="00D236AA">
            <w:pPr>
              <w:pStyle w:val="TableParagraph"/>
              <w:rPr>
                <w:rFonts w:ascii="Times New Roman"/>
              </w:rPr>
            </w:pPr>
          </w:p>
        </w:tc>
        <w:tc>
          <w:tcPr>
            <w:tcW w:w="1069" w:type="dxa"/>
            <w:tcBorders>
              <w:top w:val="nil"/>
            </w:tcBorders>
          </w:tcPr>
          <w:p w:rsidR="00D236AA" w:rsidRDefault="00D236AA">
            <w:pPr>
              <w:pStyle w:val="TableParagraph"/>
              <w:rPr>
                <w:rFonts w:ascii="Times New Roman"/>
              </w:rPr>
            </w:pPr>
          </w:p>
        </w:tc>
        <w:tc>
          <w:tcPr>
            <w:tcW w:w="675" w:type="dxa"/>
            <w:tcBorders>
              <w:top w:val="nil"/>
            </w:tcBorders>
          </w:tcPr>
          <w:p w:rsidR="00D236AA" w:rsidRDefault="00D236AA">
            <w:pPr>
              <w:pStyle w:val="TableParagraph"/>
              <w:rPr>
                <w:rFonts w:ascii="Times New Roman"/>
              </w:rPr>
            </w:pPr>
          </w:p>
        </w:tc>
        <w:tc>
          <w:tcPr>
            <w:tcW w:w="1074" w:type="dxa"/>
            <w:vMerge/>
            <w:tcBorders>
              <w:top w:val="nil"/>
            </w:tcBorders>
          </w:tcPr>
          <w:p w:rsidR="00D236AA" w:rsidRDefault="00D236AA">
            <w:pPr>
              <w:rPr>
                <w:sz w:val="2"/>
                <w:szCs w:val="2"/>
              </w:rPr>
            </w:pPr>
          </w:p>
        </w:tc>
      </w:tr>
      <w:tr w:rsidR="00D236AA">
        <w:trPr>
          <w:trHeight w:val="318"/>
        </w:trPr>
        <w:tc>
          <w:tcPr>
            <w:tcW w:w="388" w:type="dxa"/>
            <w:vMerge/>
            <w:tcBorders>
              <w:top w:val="nil"/>
              <w:bottom w:val="nil"/>
            </w:tcBorders>
          </w:tcPr>
          <w:p w:rsidR="00D236AA" w:rsidRDefault="00D236AA">
            <w:pPr>
              <w:rPr>
                <w:sz w:val="2"/>
                <w:szCs w:val="2"/>
              </w:rPr>
            </w:pPr>
          </w:p>
        </w:tc>
        <w:tc>
          <w:tcPr>
            <w:tcW w:w="2223" w:type="dxa"/>
            <w:vMerge w:val="restart"/>
            <w:tcBorders>
              <w:bottom w:val="nil"/>
            </w:tcBorders>
          </w:tcPr>
          <w:p w:rsidR="00D236AA" w:rsidRDefault="000E2E0C">
            <w:pPr>
              <w:pStyle w:val="TableParagraph"/>
              <w:tabs>
                <w:tab w:val="left" w:pos="975"/>
              </w:tabs>
              <w:spacing w:before="11" w:line="276" w:lineRule="auto"/>
              <w:ind w:left="975" w:right="117" w:hanging="471"/>
              <w:rPr>
                <w:rFonts w:ascii="Calibri"/>
              </w:rPr>
            </w:pPr>
            <w:r>
              <w:rPr>
                <w:rFonts w:ascii="Calibri"/>
                <w:spacing w:val="-6"/>
              </w:rPr>
              <w:t>5.</w:t>
            </w:r>
            <w:r>
              <w:rPr>
                <w:rFonts w:ascii="Calibri"/>
              </w:rPr>
              <w:tab/>
            </w:r>
            <w:r>
              <w:rPr>
                <w:rFonts w:ascii="Calibri"/>
                <w:spacing w:val="-4"/>
              </w:rPr>
              <w:t xml:space="preserve">Penyelengga </w:t>
            </w:r>
            <w:r>
              <w:rPr>
                <w:rFonts w:ascii="Calibri"/>
              </w:rPr>
              <w:t>raan</w:t>
            </w:r>
            <w:r>
              <w:rPr>
                <w:rFonts w:ascii="Calibri"/>
                <w:spacing w:val="-13"/>
              </w:rPr>
              <w:t xml:space="preserve"> </w:t>
            </w:r>
            <w:r>
              <w:rPr>
                <w:rFonts w:ascii="Calibri"/>
              </w:rPr>
              <w:t xml:space="preserve">Rapat </w:t>
            </w:r>
            <w:r>
              <w:rPr>
                <w:rFonts w:ascii="Calibri"/>
                <w:spacing w:val="-2"/>
              </w:rPr>
              <w:t xml:space="preserve">Koordinasi </w:t>
            </w:r>
            <w:r>
              <w:rPr>
                <w:rFonts w:ascii="Calibri"/>
                <w:spacing w:val="-4"/>
              </w:rPr>
              <w:t xml:space="preserve">dan </w:t>
            </w:r>
            <w:r>
              <w:rPr>
                <w:rFonts w:ascii="Calibri"/>
                <w:spacing w:val="-2"/>
              </w:rPr>
              <w:t xml:space="preserve">Konsultasi </w:t>
            </w:r>
            <w:r>
              <w:rPr>
                <w:rFonts w:ascii="Calibri"/>
                <w:spacing w:val="-4"/>
              </w:rPr>
              <w:t>SKPD</w:t>
            </w:r>
          </w:p>
        </w:tc>
        <w:tc>
          <w:tcPr>
            <w:tcW w:w="1454" w:type="dxa"/>
            <w:tcBorders>
              <w:bottom w:val="nil"/>
            </w:tcBorders>
          </w:tcPr>
          <w:p w:rsidR="00D236AA" w:rsidRDefault="000E2E0C">
            <w:pPr>
              <w:pStyle w:val="TableParagraph"/>
              <w:spacing w:before="11"/>
              <w:ind w:left="115"/>
              <w:rPr>
                <w:rFonts w:ascii="Calibri"/>
              </w:rPr>
            </w:pPr>
            <w:r>
              <w:rPr>
                <w:rFonts w:ascii="Calibri"/>
                <w:spacing w:val="-2"/>
              </w:rPr>
              <w:t>Jumlah</w:t>
            </w:r>
          </w:p>
        </w:tc>
        <w:tc>
          <w:tcPr>
            <w:tcW w:w="864" w:type="dxa"/>
            <w:tcBorders>
              <w:bottom w:val="nil"/>
            </w:tcBorders>
          </w:tcPr>
          <w:p w:rsidR="00D236AA" w:rsidRDefault="000E2E0C">
            <w:pPr>
              <w:pStyle w:val="TableParagraph"/>
              <w:spacing w:before="11"/>
              <w:ind w:left="111"/>
              <w:rPr>
                <w:rFonts w:ascii="Calibri"/>
              </w:rPr>
            </w:pPr>
            <w:r>
              <w:rPr>
                <w:rFonts w:ascii="Calibri"/>
                <w:spacing w:val="-5"/>
              </w:rPr>
              <w:t>12</w:t>
            </w:r>
          </w:p>
        </w:tc>
        <w:tc>
          <w:tcPr>
            <w:tcW w:w="791" w:type="dxa"/>
            <w:vMerge w:val="restart"/>
            <w:tcBorders>
              <w:bottom w:val="nil"/>
            </w:tcBorders>
          </w:tcPr>
          <w:p w:rsidR="00D236AA" w:rsidRDefault="000E2E0C">
            <w:pPr>
              <w:pStyle w:val="TableParagraph"/>
              <w:spacing w:before="11"/>
              <w:ind w:left="112"/>
              <w:rPr>
                <w:rFonts w:ascii="Calibri"/>
              </w:rPr>
            </w:pPr>
            <w:r>
              <w:rPr>
                <w:rFonts w:ascii="Calibri"/>
                <w:spacing w:val="-10"/>
              </w:rPr>
              <w:t>6</w:t>
            </w:r>
          </w:p>
        </w:tc>
        <w:tc>
          <w:tcPr>
            <w:tcW w:w="705" w:type="dxa"/>
            <w:tcBorders>
              <w:bottom w:val="nil"/>
            </w:tcBorders>
          </w:tcPr>
          <w:p w:rsidR="00D236AA" w:rsidRDefault="000E2E0C">
            <w:pPr>
              <w:pStyle w:val="TableParagraph"/>
              <w:spacing w:before="11"/>
              <w:ind w:left="122"/>
              <w:rPr>
                <w:rFonts w:ascii="Calibri"/>
              </w:rPr>
            </w:pPr>
            <w:r>
              <w:rPr>
                <w:rFonts w:ascii="Calibri"/>
                <w:spacing w:val="-4"/>
              </w:rPr>
              <w:t>50,0</w:t>
            </w:r>
          </w:p>
        </w:tc>
        <w:tc>
          <w:tcPr>
            <w:tcW w:w="863" w:type="dxa"/>
            <w:tcBorders>
              <w:bottom w:val="nil"/>
            </w:tcBorders>
          </w:tcPr>
          <w:p w:rsidR="00D236AA" w:rsidRDefault="000E2E0C">
            <w:pPr>
              <w:pStyle w:val="TableParagraph"/>
              <w:spacing w:before="11"/>
              <w:ind w:left="123"/>
              <w:rPr>
                <w:rFonts w:ascii="Calibri"/>
              </w:rPr>
            </w:pPr>
            <w:r>
              <w:rPr>
                <w:rFonts w:ascii="Calibri"/>
                <w:spacing w:val="-5"/>
              </w:rPr>
              <w:t>12</w:t>
            </w:r>
          </w:p>
        </w:tc>
        <w:tc>
          <w:tcPr>
            <w:tcW w:w="772" w:type="dxa"/>
            <w:vMerge w:val="restart"/>
            <w:tcBorders>
              <w:bottom w:val="nil"/>
            </w:tcBorders>
          </w:tcPr>
          <w:p w:rsidR="00D236AA" w:rsidRDefault="000E2E0C">
            <w:pPr>
              <w:pStyle w:val="TableParagraph"/>
              <w:spacing w:before="11"/>
              <w:ind w:left="124"/>
              <w:rPr>
                <w:rFonts w:ascii="Calibri"/>
              </w:rPr>
            </w:pPr>
            <w:r>
              <w:rPr>
                <w:rFonts w:ascii="Calibri"/>
                <w:spacing w:val="-10"/>
              </w:rPr>
              <w:t>6</w:t>
            </w:r>
          </w:p>
        </w:tc>
        <w:tc>
          <w:tcPr>
            <w:tcW w:w="709" w:type="dxa"/>
            <w:tcBorders>
              <w:bottom w:val="nil"/>
            </w:tcBorders>
          </w:tcPr>
          <w:p w:rsidR="00D236AA" w:rsidRDefault="000E2E0C">
            <w:pPr>
              <w:pStyle w:val="TableParagraph"/>
              <w:spacing w:before="11"/>
              <w:ind w:left="126"/>
              <w:rPr>
                <w:rFonts w:ascii="Calibri"/>
              </w:rPr>
            </w:pPr>
            <w:r>
              <w:rPr>
                <w:rFonts w:ascii="Calibri"/>
                <w:spacing w:val="-4"/>
              </w:rPr>
              <w:t>50,0</w:t>
            </w:r>
          </w:p>
        </w:tc>
        <w:tc>
          <w:tcPr>
            <w:tcW w:w="690" w:type="dxa"/>
            <w:vMerge w:val="restart"/>
            <w:tcBorders>
              <w:bottom w:val="nil"/>
            </w:tcBorders>
          </w:tcPr>
          <w:p w:rsidR="00D236AA" w:rsidRDefault="00D236AA">
            <w:pPr>
              <w:pStyle w:val="TableParagraph"/>
              <w:rPr>
                <w:rFonts w:ascii="Times New Roman"/>
              </w:rPr>
            </w:pPr>
          </w:p>
        </w:tc>
        <w:tc>
          <w:tcPr>
            <w:tcW w:w="1084" w:type="dxa"/>
            <w:tcBorders>
              <w:bottom w:val="nil"/>
            </w:tcBorders>
          </w:tcPr>
          <w:p w:rsidR="00D236AA" w:rsidRDefault="00D236AA">
            <w:pPr>
              <w:pStyle w:val="TableParagraph"/>
              <w:rPr>
                <w:rFonts w:ascii="Times New Roman"/>
              </w:rPr>
            </w:pPr>
          </w:p>
        </w:tc>
        <w:tc>
          <w:tcPr>
            <w:tcW w:w="1069" w:type="dxa"/>
            <w:tcBorders>
              <w:bottom w:val="nil"/>
            </w:tcBorders>
          </w:tcPr>
          <w:p w:rsidR="00D236AA" w:rsidRDefault="00D236AA">
            <w:pPr>
              <w:pStyle w:val="TableParagraph"/>
              <w:rPr>
                <w:rFonts w:ascii="Times New Roman"/>
              </w:rPr>
            </w:pPr>
          </w:p>
        </w:tc>
        <w:tc>
          <w:tcPr>
            <w:tcW w:w="675" w:type="dxa"/>
            <w:tcBorders>
              <w:bottom w:val="nil"/>
            </w:tcBorders>
          </w:tcPr>
          <w:p w:rsidR="00D236AA" w:rsidRDefault="000E2E0C">
            <w:pPr>
              <w:pStyle w:val="TableParagraph"/>
              <w:spacing w:before="11"/>
              <w:ind w:left="117"/>
              <w:rPr>
                <w:rFonts w:ascii="Calibri"/>
              </w:rPr>
            </w:pPr>
            <w:r>
              <w:rPr>
                <w:rFonts w:ascii="Calibri"/>
                <w:spacing w:val="-4"/>
              </w:rPr>
              <w:t>48,6</w:t>
            </w:r>
          </w:p>
        </w:tc>
        <w:tc>
          <w:tcPr>
            <w:tcW w:w="1074" w:type="dxa"/>
            <w:vMerge w:val="restart"/>
            <w:tcBorders>
              <w:bottom w:val="nil"/>
            </w:tcBorders>
          </w:tcPr>
          <w:p w:rsidR="00D236AA" w:rsidRDefault="00D236AA">
            <w:pPr>
              <w:pStyle w:val="TableParagraph"/>
              <w:rPr>
                <w:rFonts w:ascii="Times New Roman"/>
              </w:rPr>
            </w:pPr>
          </w:p>
        </w:tc>
      </w:tr>
      <w:tr w:rsidR="00D236AA">
        <w:trPr>
          <w:trHeight w:val="307"/>
        </w:trPr>
        <w:tc>
          <w:tcPr>
            <w:tcW w:w="388" w:type="dxa"/>
            <w:vMerge/>
            <w:tcBorders>
              <w:top w:val="nil"/>
              <w:bottom w:val="nil"/>
            </w:tcBorders>
          </w:tcPr>
          <w:p w:rsidR="00D236AA" w:rsidRDefault="00D236AA">
            <w:pPr>
              <w:rPr>
                <w:sz w:val="2"/>
                <w:szCs w:val="2"/>
              </w:rPr>
            </w:pPr>
          </w:p>
        </w:tc>
        <w:tc>
          <w:tcPr>
            <w:tcW w:w="2223" w:type="dxa"/>
            <w:vMerge/>
            <w:tcBorders>
              <w:top w:val="nil"/>
              <w:bottom w:val="nil"/>
            </w:tcBorders>
          </w:tcPr>
          <w:p w:rsidR="00D236AA" w:rsidRDefault="00D236AA">
            <w:pPr>
              <w:rPr>
                <w:sz w:val="2"/>
                <w:szCs w:val="2"/>
              </w:rPr>
            </w:pPr>
          </w:p>
        </w:tc>
        <w:tc>
          <w:tcPr>
            <w:tcW w:w="1454" w:type="dxa"/>
            <w:tcBorders>
              <w:top w:val="nil"/>
              <w:bottom w:val="nil"/>
            </w:tcBorders>
          </w:tcPr>
          <w:p w:rsidR="00D236AA" w:rsidRDefault="000E2E0C">
            <w:pPr>
              <w:pStyle w:val="TableParagraph"/>
              <w:spacing w:line="268" w:lineRule="exact"/>
              <w:ind w:left="115"/>
              <w:rPr>
                <w:rFonts w:ascii="Calibri"/>
              </w:rPr>
            </w:pPr>
            <w:r>
              <w:rPr>
                <w:rFonts w:ascii="Calibri"/>
                <w:spacing w:val="-2"/>
              </w:rPr>
              <w:t>Laporan</w:t>
            </w:r>
          </w:p>
        </w:tc>
        <w:tc>
          <w:tcPr>
            <w:tcW w:w="864" w:type="dxa"/>
            <w:tcBorders>
              <w:top w:val="nil"/>
              <w:bottom w:val="nil"/>
            </w:tcBorders>
          </w:tcPr>
          <w:p w:rsidR="00D236AA" w:rsidRDefault="00D236AA">
            <w:pPr>
              <w:pStyle w:val="TableParagraph"/>
              <w:rPr>
                <w:rFonts w:ascii="Times New Roman"/>
              </w:rPr>
            </w:pPr>
          </w:p>
        </w:tc>
        <w:tc>
          <w:tcPr>
            <w:tcW w:w="791" w:type="dxa"/>
            <w:vMerge/>
            <w:tcBorders>
              <w:top w:val="nil"/>
              <w:bottom w:val="nil"/>
            </w:tcBorders>
          </w:tcPr>
          <w:p w:rsidR="00D236AA" w:rsidRDefault="00D236AA">
            <w:pPr>
              <w:rPr>
                <w:sz w:val="2"/>
                <w:szCs w:val="2"/>
              </w:rPr>
            </w:pPr>
          </w:p>
        </w:tc>
        <w:tc>
          <w:tcPr>
            <w:tcW w:w="705" w:type="dxa"/>
            <w:tcBorders>
              <w:top w:val="nil"/>
              <w:bottom w:val="nil"/>
            </w:tcBorders>
          </w:tcPr>
          <w:p w:rsidR="00D236AA" w:rsidRDefault="000E2E0C">
            <w:pPr>
              <w:pStyle w:val="TableParagraph"/>
              <w:spacing w:line="268" w:lineRule="exact"/>
              <w:ind w:left="122"/>
              <w:rPr>
                <w:rFonts w:ascii="Calibri"/>
              </w:rPr>
            </w:pPr>
            <w:r>
              <w:rPr>
                <w:rFonts w:ascii="Calibri"/>
                <w:spacing w:val="-10"/>
              </w:rPr>
              <w:t>0</w:t>
            </w:r>
          </w:p>
        </w:tc>
        <w:tc>
          <w:tcPr>
            <w:tcW w:w="863" w:type="dxa"/>
            <w:tcBorders>
              <w:top w:val="nil"/>
              <w:bottom w:val="nil"/>
            </w:tcBorders>
          </w:tcPr>
          <w:p w:rsidR="00D236AA" w:rsidRDefault="00D236AA">
            <w:pPr>
              <w:pStyle w:val="TableParagraph"/>
              <w:rPr>
                <w:rFonts w:ascii="Times New Roman"/>
              </w:rPr>
            </w:pPr>
          </w:p>
        </w:tc>
        <w:tc>
          <w:tcPr>
            <w:tcW w:w="772" w:type="dxa"/>
            <w:vMerge/>
            <w:tcBorders>
              <w:top w:val="nil"/>
              <w:bottom w:val="nil"/>
            </w:tcBorders>
          </w:tcPr>
          <w:p w:rsidR="00D236AA" w:rsidRDefault="00D236AA">
            <w:pPr>
              <w:rPr>
                <w:sz w:val="2"/>
                <w:szCs w:val="2"/>
              </w:rPr>
            </w:pPr>
          </w:p>
        </w:tc>
        <w:tc>
          <w:tcPr>
            <w:tcW w:w="709" w:type="dxa"/>
            <w:tcBorders>
              <w:top w:val="nil"/>
              <w:bottom w:val="nil"/>
            </w:tcBorders>
          </w:tcPr>
          <w:p w:rsidR="00D236AA" w:rsidRDefault="000E2E0C">
            <w:pPr>
              <w:pStyle w:val="TableParagraph"/>
              <w:spacing w:line="268" w:lineRule="exact"/>
              <w:ind w:left="126"/>
              <w:rPr>
                <w:rFonts w:ascii="Calibri"/>
              </w:rPr>
            </w:pPr>
            <w:r>
              <w:rPr>
                <w:rFonts w:ascii="Calibri"/>
                <w:spacing w:val="-10"/>
              </w:rPr>
              <w:t>0</w:t>
            </w:r>
          </w:p>
        </w:tc>
        <w:tc>
          <w:tcPr>
            <w:tcW w:w="690" w:type="dxa"/>
            <w:vMerge/>
            <w:tcBorders>
              <w:top w:val="nil"/>
              <w:bottom w:val="nil"/>
            </w:tcBorders>
          </w:tcPr>
          <w:p w:rsidR="00D236AA" w:rsidRDefault="00D236AA">
            <w:pPr>
              <w:rPr>
                <w:sz w:val="2"/>
                <w:szCs w:val="2"/>
              </w:rPr>
            </w:pPr>
          </w:p>
        </w:tc>
        <w:tc>
          <w:tcPr>
            <w:tcW w:w="1084" w:type="dxa"/>
            <w:tcBorders>
              <w:top w:val="nil"/>
              <w:bottom w:val="nil"/>
            </w:tcBorders>
          </w:tcPr>
          <w:p w:rsidR="00D236AA" w:rsidRDefault="000E2E0C">
            <w:pPr>
              <w:pStyle w:val="TableParagraph"/>
              <w:spacing w:line="268" w:lineRule="exact"/>
              <w:ind w:left="123"/>
              <w:rPr>
                <w:rFonts w:ascii="Calibri"/>
              </w:rPr>
            </w:pPr>
            <w:r>
              <w:rPr>
                <w:rFonts w:ascii="Calibri"/>
                <w:spacing w:val="-2"/>
              </w:rPr>
              <w:t>25.950.0</w:t>
            </w:r>
          </w:p>
        </w:tc>
        <w:tc>
          <w:tcPr>
            <w:tcW w:w="1069" w:type="dxa"/>
            <w:tcBorders>
              <w:top w:val="nil"/>
              <w:bottom w:val="nil"/>
            </w:tcBorders>
          </w:tcPr>
          <w:p w:rsidR="00D236AA" w:rsidRDefault="000E2E0C">
            <w:pPr>
              <w:pStyle w:val="TableParagraph"/>
              <w:spacing w:line="268" w:lineRule="exact"/>
              <w:ind w:left="125"/>
              <w:rPr>
                <w:rFonts w:ascii="Calibri"/>
              </w:rPr>
            </w:pPr>
            <w:r>
              <w:rPr>
                <w:rFonts w:ascii="Calibri"/>
                <w:spacing w:val="-2"/>
              </w:rPr>
              <w:t>12.625.0</w:t>
            </w:r>
          </w:p>
        </w:tc>
        <w:tc>
          <w:tcPr>
            <w:tcW w:w="675" w:type="dxa"/>
            <w:tcBorders>
              <w:top w:val="nil"/>
              <w:bottom w:val="nil"/>
            </w:tcBorders>
          </w:tcPr>
          <w:p w:rsidR="00D236AA" w:rsidRDefault="000E2E0C">
            <w:pPr>
              <w:pStyle w:val="TableParagraph"/>
              <w:spacing w:line="268" w:lineRule="exact"/>
              <w:ind w:left="117"/>
              <w:rPr>
                <w:rFonts w:ascii="Calibri"/>
              </w:rPr>
            </w:pPr>
            <w:r>
              <w:rPr>
                <w:rFonts w:ascii="Calibri"/>
                <w:spacing w:val="-10"/>
              </w:rPr>
              <w:t>5</w:t>
            </w:r>
          </w:p>
        </w:tc>
        <w:tc>
          <w:tcPr>
            <w:tcW w:w="1074" w:type="dxa"/>
            <w:vMerge/>
            <w:tcBorders>
              <w:top w:val="nil"/>
              <w:bottom w:val="nil"/>
            </w:tcBorders>
          </w:tcPr>
          <w:p w:rsidR="00D236AA" w:rsidRDefault="00D236AA">
            <w:pPr>
              <w:rPr>
                <w:sz w:val="2"/>
                <w:szCs w:val="2"/>
              </w:rPr>
            </w:pPr>
          </w:p>
        </w:tc>
      </w:tr>
      <w:tr w:rsidR="00D236AA">
        <w:trPr>
          <w:trHeight w:val="307"/>
        </w:trPr>
        <w:tc>
          <w:tcPr>
            <w:tcW w:w="388" w:type="dxa"/>
            <w:vMerge/>
            <w:tcBorders>
              <w:top w:val="nil"/>
              <w:bottom w:val="nil"/>
            </w:tcBorders>
          </w:tcPr>
          <w:p w:rsidR="00D236AA" w:rsidRDefault="00D236AA">
            <w:pPr>
              <w:rPr>
                <w:sz w:val="2"/>
                <w:szCs w:val="2"/>
              </w:rPr>
            </w:pPr>
          </w:p>
        </w:tc>
        <w:tc>
          <w:tcPr>
            <w:tcW w:w="2223" w:type="dxa"/>
            <w:vMerge/>
            <w:tcBorders>
              <w:top w:val="nil"/>
              <w:bottom w:val="nil"/>
            </w:tcBorders>
          </w:tcPr>
          <w:p w:rsidR="00D236AA" w:rsidRDefault="00D236AA">
            <w:pPr>
              <w:rPr>
                <w:sz w:val="2"/>
                <w:szCs w:val="2"/>
              </w:rPr>
            </w:pPr>
          </w:p>
        </w:tc>
        <w:tc>
          <w:tcPr>
            <w:tcW w:w="1454" w:type="dxa"/>
            <w:tcBorders>
              <w:top w:val="nil"/>
              <w:bottom w:val="nil"/>
            </w:tcBorders>
          </w:tcPr>
          <w:p w:rsidR="00D236AA" w:rsidRDefault="000E2E0C">
            <w:pPr>
              <w:pStyle w:val="TableParagraph"/>
              <w:spacing w:line="268" w:lineRule="exact"/>
              <w:ind w:left="115"/>
              <w:rPr>
                <w:rFonts w:ascii="Calibri"/>
              </w:rPr>
            </w:pPr>
            <w:r>
              <w:rPr>
                <w:rFonts w:ascii="Calibri"/>
                <w:spacing w:val="-2"/>
              </w:rPr>
              <w:t>Penyelenggar</w:t>
            </w:r>
          </w:p>
        </w:tc>
        <w:tc>
          <w:tcPr>
            <w:tcW w:w="864" w:type="dxa"/>
            <w:tcBorders>
              <w:top w:val="nil"/>
              <w:bottom w:val="nil"/>
            </w:tcBorders>
          </w:tcPr>
          <w:p w:rsidR="00D236AA" w:rsidRDefault="00D236AA">
            <w:pPr>
              <w:pStyle w:val="TableParagraph"/>
              <w:rPr>
                <w:rFonts w:ascii="Times New Roman"/>
              </w:rPr>
            </w:pPr>
          </w:p>
        </w:tc>
        <w:tc>
          <w:tcPr>
            <w:tcW w:w="791" w:type="dxa"/>
            <w:vMerge/>
            <w:tcBorders>
              <w:top w:val="nil"/>
              <w:bottom w:val="nil"/>
            </w:tcBorders>
          </w:tcPr>
          <w:p w:rsidR="00D236AA" w:rsidRDefault="00D236AA">
            <w:pPr>
              <w:rPr>
                <w:sz w:val="2"/>
                <w:szCs w:val="2"/>
              </w:rPr>
            </w:pPr>
          </w:p>
        </w:tc>
        <w:tc>
          <w:tcPr>
            <w:tcW w:w="705" w:type="dxa"/>
            <w:tcBorders>
              <w:top w:val="nil"/>
              <w:bottom w:val="nil"/>
            </w:tcBorders>
          </w:tcPr>
          <w:p w:rsidR="00D236AA" w:rsidRDefault="00D236AA">
            <w:pPr>
              <w:pStyle w:val="TableParagraph"/>
              <w:rPr>
                <w:rFonts w:ascii="Times New Roman"/>
              </w:rPr>
            </w:pPr>
          </w:p>
        </w:tc>
        <w:tc>
          <w:tcPr>
            <w:tcW w:w="863" w:type="dxa"/>
            <w:tcBorders>
              <w:top w:val="nil"/>
              <w:bottom w:val="nil"/>
            </w:tcBorders>
          </w:tcPr>
          <w:p w:rsidR="00D236AA" w:rsidRDefault="00D236AA">
            <w:pPr>
              <w:pStyle w:val="TableParagraph"/>
              <w:rPr>
                <w:rFonts w:ascii="Times New Roman"/>
              </w:rPr>
            </w:pPr>
          </w:p>
        </w:tc>
        <w:tc>
          <w:tcPr>
            <w:tcW w:w="772" w:type="dxa"/>
            <w:vMerge/>
            <w:tcBorders>
              <w:top w:val="nil"/>
              <w:bottom w:val="nil"/>
            </w:tcBorders>
          </w:tcPr>
          <w:p w:rsidR="00D236AA" w:rsidRDefault="00D236AA">
            <w:pPr>
              <w:rPr>
                <w:sz w:val="2"/>
                <w:szCs w:val="2"/>
              </w:rPr>
            </w:pPr>
          </w:p>
        </w:tc>
        <w:tc>
          <w:tcPr>
            <w:tcW w:w="709" w:type="dxa"/>
            <w:tcBorders>
              <w:top w:val="nil"/>
              <w:bottom w:val="nil"/>
            </w:tcBorders>
          </w:tcPr>
          <w:p w:rsidR="00D236AA" w:rsidRDefault="00D236AA">
            <w:pPr>
              <w:pStyle w:val="TableParagraph"/>
              <w:rPr>
                <w:rFonts w:ascii="Times New Roman"/>
              </w:rPr>
            </w:pPr>
          </w:p>
        </w:tc>
        <w:tc>
          <w:tcPr>
            <w:tcW w:w="690" w:type="dxa"/>
            <w:vMerge/>
            <w:tcBorders>
              <w:top w:val="nil"/>
              <w:bottom w:val="nil"/>
            </w:tcBorders>
          </w:tcPr>
          <w:p w:rsidR="00D236AA" w:rsidRDefault="00D236AA">
            <w:pPr>
              <w:rPr>
                <w:sz w:val="2"/>
                <w:szCs w:val="2"/>
              </w:rPr>
            </w:pPr>
          </w:p>
        </w:tc>
        <w:tc>
          <w:tcPr>
            <w:tcW w:w="1084" w:type="dxa"/>
            <w:tcBorders>
              <w:top w:val="nil"/>
              <w:bottom w:val="nil"/>
            </w:tcBorders>
          </w:tcPr>
          <w:p w:rsidR="00D236AA" w:rsidRDefault="000E2E0C">
            <w:pPr>
              <w:pStyle w:val="TableParagraph"/>
              <w:spacing w:line="268" w:lineRule="exact"/>
              <w:ind w:left="123"/>
              <w:rPr>
                <w:rFonts w:ascii="Calibri"/>
              </w:rPr>
            </w:pPr>
            <w:r>
              <w:rPr>
                <w:rFonts w:ascii="Calibri"/>
                <w:spacing w:val="-5"/>
              </w:rPr>
              <w:t>00</w:t>
            </w:r>
          </w:p>
        </w:tc>
        <w:tc>
          <w:tcPr>
            <w:tcW w:w="1069" w:type="dxa"/>
            <w:tcBorders>
              <w:top w:val="nil"/>
              <w:bottom w:val="nil"/>
            </w:tcBorders>
          </w:tcPr>
          <w:p w:rsidR="00D236AA" w:rsidRDefault="000E2E0C">
            <w:pPr>
              <w:pStyle w:val="TableParagraph"/>
              <w:spacing w:line="268" w:lineRule="exact"/>
              <w:ind w:left="125"/>
              <w:rPr>
                <w:rFonts w:ascii="Calibri"/>
              </w:rPr>
            </w:pPr>
            <w:r>
              <w:rPr>
                <w:rFonts w:ascii="Calibri"/>
                <w:spacing w:val="-5"/>
              </w:rPr>
              <w:t>00</w:t>
            </w:r>
          </w:p>
        </w:tc>
        <w:tc>
          <w:tcPr>
            <w:tcW w:w="675" w:type="dxa"/>
            <w:tcBorders>
              <w:top w:val="nil"/>
              <w:bottom w:val="nil"/>
            </w:tcBorders>
          </w:tcPr>
          <w:p w:rsidR="00D236AA" w:rsidRDefault="00D236AA">
            <w:pPr>
              <w:pStyle w:val="TableParagraph"/>
              <w:rPr>
                <w:rFonts w:ascii="Times New Roman"/>
              </w:rPr>
            </w:pPr>
          </w:p>
        </w:tc>
        <w:tc>
          <w:tcPr>
            <w:tcW w:w="1074" w:type="dxa"/>
            <w:vMerge/>
            <w:tcBorders>
              <w:top w:val="nil"/>
              <w:bottom w:val="nil"/>
            </w:tcBorders>
          </w:tcPr>
          <w:p w:rsidR="00D236AA" w:rsidRDefault="00D236AA">
            <w:pPr>
              <w:rPr>
                <w:sz w:val="2"/>
                <w:szCs w:val="2"/>
              </w:rPr>
            </w:pPr>
          </w:p>
        </w:tc>
      </w:tr>
      <w:tr w:rsidR="00D236AA">
        <w:trPr>
          <w:trHeight w:val="1125"/>
        </w:trPr>
        <w:tc>
          <w:tcPr>
            <w:tcW w:w="388" w:type="dxa"/>
            <w:vMerge/>
            <w:tcBorders>
              <w:top w:val="nil"/>
              <w:bottom w:val="nil"/>
            </w:tcBorders>
          </w:tcPr>
          <w:p w:rsidR="00D236AA" w:rsidRDefault="00D236AA">
            <w:pPr>
              <w:rPr>
                <w:sz w:val="2"/>
                <w:szCs w:val="2"/>
              </w:rPr>
            </w:pPr>
          </w:p>
        </w:tc>
        <w:tc>
          <w:tcPr>
            <w:tcW w:w="2223" w:type="dxa"/>
            <w:vMerge/>
            <w:tcBorders>
              <w:top w:val="nil"/>
              <w:bottom w:val="nil"/>
            </w:tcBorders>
          </w:tcPr>
          <w:p w:rsidR="00D236AA" w:rsidRDefault="00D236AA">
            <w:pPr>
              <w:rPr>
                <w:sz w:val="2"/>
                <w:szCs w:val="2"/>
              </w:rPr>
            </w:pPr>
          </w:p>
        </w:tc>
        <w:tc>
          <w:tcPr>
            <w:tcW w:w="1454" w:type="dxa"/>
            <w:tcBorders>
              <w:top w:val="nil"/>
              <w:bottom w:val="nil"/>
            </w:tcBorders>
          </w:tcPr>
          <w:p w:rsidR="00D236AA" w:rsidRDefault="000E2E0C">
            <w:pPr>
              <w:pStyle w:val="TableParagraph"/>
              <w:spacing w:line="273" w:lineRule="auto"/>
              <w:ind w:left="115" w:right="374"/>
              <w:jc w:val="both"/>
              <w:rPr>
                <w:rFonts w:ascii="Calibri"/>
              </w:rPr>
            </w:pPr>
            <w:r>
              <w:rPr>
                <w:rFonts w:ascii="Calibri"/>
              </w:rPr>
              <w:t xml:space="preserve">aan Rapat </w:t>
            </w:r>
            <w:r>
              <w:rPr>
                <w:rFonts w:ascii="Calibri"/>
                <w:spacing w:val="-2"/>
              </w:rPr>
              <w:t xml:space="preserve">Koordinasi </w:t>
            </w:r>
            <w:r>
              <w:rPr>
                <w:rFonts w:ascii="Calibri"/>
                <w:spacing w:val="-4"/>
              </w:rPr>
              <w:t>dan</w:t>
            </w:r>
          </w:p>
        </w:tc>
        <w:tc>
          <w:tcPr>
            <w:tcW w:w="864" w:type="dxa"/>
            <w:tcBorders>
              <w:top w:val="nil"/>
              <w:bottom w:val="nil"/>
            </w:tcBorders>
          </w:tcPr>
          <w:p w:rsidR="00D236AA" w:rsidRDefault="000E2E0C">
            <w:pPr>
              <w:pStyle w:val="TableParagraph"/>
              <w:spacing w:before="196" w:line="278" w:lineRule="auto"/>
              <w:ind w:left="111" w:right="77"/>
              <w:rPr>
                <w:rFonts w:ascii="Calibri"/>
              </w:rPr>
            </w:pPr>
            <w:r>
              <w:rPr>
                <w:rFonts w:ascii="Calibri"/>
                <w:spacing w:val="-4"/>
              </w:rPr>
              <w:t xml:space="preserve">Lapora </w:t>
            </w:r>
            <w:r>
              <w:rPr>
                <w:rFonts w:ascii="Calibri"/>
                <w:spacing w:val="-10"/>
              </w:rPr>
              <w:t>n</w:t>
            </w:r>
          </w:p>
        </w:tc>
        <w:tc>
          <w:tcPr>
            <w:tcW w:w="791" w:type="dxa"/>
            <w:vMerge/>
            <w:tcBorders>
              <w:top w:val="nil"/>
              <w:bottom w:val="nil"/>
            </w:tcBorders>
          </w:tcPr>
          <w:p w:rsidR="00D236AA" w:rsidRDefault="00D236AA">
            <w:pPr>
              <w:rPr>
                <w:sz w:val="2"/>
                <w:szCs w:val="2"/>
              </w:rPr>
            </w:pPr>
          </w:p>
        </w:tc>
        <w:tc>
          <w:tcPr>
            <w:tcW w:w="705" w:type="dxa"/>
            <w:tcBorders>
              <w:top w:val="nil"/>
              <w:bottom w:val="nil"/>
            </w:tcBorders>
          </w:tcPr>
          <w:p w:rsidR="00D236AA" w:rsidRDefault="00D236AA">
            <w:pPr>
              <w:pStyle w:val="TableParagraph"/>
              <w:rPr>
                <w:rFonts w:ascii="Times New Roman"/>
              </w:rPr>
            </w:pPr>
          </w:p>
        </w:tc>
        <w:tc>
          <w:tcPr>
            <w:tcW w:w="863" w:type="dxa"/>
            <w:tcBorders>
              <w:top w:val="nil"/>
              <w:bottom w:val="nil"/>
            </w:tcBorders>
          </w:tcPr>
          <w:p w:rsidR="00D236AA" w:rsidRDefault="000E2E0C">
            <w:pPr>
              <w:pStyle w:val="TableParagraph"/>
              <w:spacing w:before="196" w:line="278" w:lineRule="auto"/>
              <w:ind w:left="123" w:right="56"/>
              <w:rPr>
                <w:rFonts w:ascii="Calibri"/>
              </w:rPr>
            </w:pPr>
            <w:r>
              <w:rPr>
                <w:rFonts w:ascii="Calibri"/>
                <w:spacing w:val="-4"/>
              </w:rPr>
              <w:t xml:space="preserve">Lapora </w:t>
            </w:r>
            <w:r>
              <w:rPr>
                <w:rFonts w:ascii="Calibri"/>
                <w:spacing w:val="-10"/>
              </w:rPr>
              <w:t>n</w:t>
            </w:r>
          </w:p>
        </w:tc>
        <w:tc>
          <w:tcPr>
            <w:tcW w:w="772" w:type="dxa"/>
            <w:vMerge/>
            <w:tcBorders>
              <w:top w:val="nil"/>
              <w:bottom w:val="nil"/>
            </w:tcBorders>
          </w:tcPr>
          <w:p w:rsidR="00D236AA" w:rsidRDefault="00D236AA">
            <w:pPr>
              <w:rPr>
                <w:sz w:val="2"/>
                <w:szCs w:val="2"/>
              </w:rPr>
            </w:pPr>
          </w:p>
        </w:tc>
        <w:tc>
          <w:tcPr>
            <w:tcW w:w="709" w:type="dxa"/>
            <w:tcBorders>
              <w:top w:val="nil"/>
              <w:bottom w:val="nil"/>
            </w:tcBorders>
          </w:tcPr>
          <w:p w:rsidR="00D236AA" w:rsidRDefault="00D236AA">
            <w:pPr>
              <w:pStyle w:val="TableParagraph"/>
              <w:rPr>
                <w:rFonts w:ascii="Times New Roman"/>
              </w:rPr>
            </w:pPr>
          </w:p>
        </w:tc>
        <w:tc>
          <w:tcPr>
            <w:tcW w:w="690" w:type="dxa"/>
            <w:vMerge/>
            <w:tcBorders>
              <w:top w:val="nil"/>
              <w:bottom w:val="nil"/>
            </w:tcBorders>
          </w:tcPr>
          <w:p w:rsidR="00D236AA" w:rsidRDefault="00D236AA">
            <w:pPr>
              <w:rPr>
                <w:sz w:val="2"/>
                <w:szCs w:val="2"/>
              </w:rPr>
            </w:pPr>
          </w:p>
        </w:tc>
        <w:tc>
          <w:tcPr>
            <w:tcW w:w="1084" w:type="dxa"/>
            <w:tcBorders>
              <w:top w:val="nil"/>
              <w:bottom w:val="nil"/>
            </w:tcBorders>
          </w:tcPr>
          <w:p w:rsidR="00D236AA" w:rsidRDefault="00D236AA">
            <w:pPr>
              <w:pStyle w:val="TableParagraph"/>
              <w:rPr>
                <w:rFonts w:ascii="Times New Roman"/>
              </w:rPr>
            </w:pPr>
          </w:p>
        </w:tc>
        <w:tc>
          <w:tcPr>
            <w:tcW w:w="1069" w:type="dxa"/>
            <w:tcBorders>
              <w:top w:val="nil"/>
              <w:bottom w:val="nil"/>
            </w:tcBorders>
          </w:tcPr>
          <w:p w:rsidR="00D236AA" w:rsidRDefault="00D236AA">
            <w:pPr>
              <w:pStyle w:val="TableParagraph"/>
              <w:rPr>
                <w:rFonts w:ascii="Times New Roman"/>
              </w:rPr>
            </w:pPr>
          </w:p>
        </w:tc>
        <w:tc>
          <w:tcPr>
            <w:tcW w:w="675" w:type="dxa"/>
            <w:tcBorders>
              <w:top w:val="nil"/>
              <w:bottom w:val="nil"/>
            </w:tcBorders>
          </w:tcPr>
          <w:p w:rsidR="00D236AA" w:rsidRDefault="00D236AA">
            <w:pPr>
              <w:pStyle w:val="TableParagraph"/>
              <w:rPr>
                <w:rFonts w:ascii="Times New Roman"/>
              </w:rPr>
            </w:pPr>
          </w:p>
        </w:tc>
        <w:tc>
          <w:tcPr>
            <w:tcW w:w="1074" w:type="dxa"/>
            <w:vMerge/>
            <w:tcBorders>
              <w:top w:val="nil"/>
              <w:bottom w:val="nil"/>
            </w:tcBorders>
          </w:tcPr>
          <w:p w:rsidR="00D236AA" w:rsidRDefault="00D236AA">
            <w:pPr>
              <w:rPr>
                <w:sz w:val="2"/>
                <w:szCs w:val="2"/>
              </w:rPr>
            </w:pPr>
          </w:p>
        </w:tc>
      </w:tr>
    </w:tbl>
    <w:p w:rsidR="00D236AA" w:rsidRDefault="00D236AA">
      <w:pPr>
        <w:rPr>
          <w:sz w:val="2"/>
          <w:szCs w:val="2"/>
        </w:rPr>
        <w:sectPr w:rsidR="00D236AA">
          <w:pgSz w:w="15840" w:h="12240" w:orient="landscape"/>
          <w:pgMar w:top="1440" w:right="1080" w:bottom="280" w:left="1080" w:header="900" w:footer="0" w:gutter="0"/>
          <w:cols w:space="720"/>
        </w:sectPr>
      </w:pPr>
    </w:p>
    <w:p w:rsidR="00D236AA" w:rsidRDefault="00D236AA">
      <w:pPr>
        <w:pStyle w:val="BodyText"/>
        <w:spacing w:before="2"/>
        <w:rPr>
          <w:rFonts w:ascii="Calibri"/>
          <w:sz w:val="18"/>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
        <w:gridCol w:w="2225"/>
        <w:gridCol w:w="1456"/>
        <w:gridCol w:w="866"/>
        <w:gridCol w:w="793"/>
        <w:gridCol w:w="707"/>
        <w:gridCol w:w="865"/>
        <w:gridCol w:w="774"/>
        <w:gridCol w:w="711"/>
        <w:gridCol w:w="692"/>
        <w:gridCol w:w="1086"/>
        <w:gridCol w:w="1071"/>
        <w:gridCol w:w="677"/>
        <w:gridCol w:w="1076"/>
      </w:tblGrid>
      <w:tr w:rsidR="00D236AA">
        <w:trPr>
          <w:trHeight w:val="821"/>
        </w:trPr>
        <w:tc>
          <w:tcPr>
            <w:tcW w:w="388" w:type="dxa"/>
            <w:tcBorders>
              <w:top w:val="nil"/>
            </w:tcBorders>
          </w:tcPr>
          <w:p w:rsidR="00D236AA" w:rsidRDefault="00D236AA">
            <w:pPr>
              <w:pStyle w:val="TableParagraph"/>
              <w:rPr>
                <w:rFonts w:ascii="Times New Roman"/>
              </w:rPr>
            </w:pPr>
          </w:p>
        </w:tc>
        <w:tc>
          <w:tcPr>
            <w:tcW w:w="2225" w:type="dxa"/>
            <w:tcBorders>
              <w:top w:val="nil"/>
            </w:tcBorders>
          </w:tcPr>
          <w:p w:rsidR="00D236AA" w:rsidRDefault="00D236AA">
            <w:pPr>
              <w:pStyle w:val="TableParagraph"/>
              <w:rPr>
                <w:rFonts w:ascii="Times New Roman"/>
              </w:rPr>
            </w:pPr>
          </w:p>
        </w:tc>
        <w:tc>
          <w:tcPr>
            <w:tcW w:w="1456" w:type="dxa"/>
            <w:tcBorders>
              <w:top w:val="nil"/>
            </w:tcBorders>
          </w:tcPr>
          <w:p w:rsidR="00D236AA" w:rsidRDefault="000E2E0C">
            <w:pPr>
              <w:pStyle w:val="TableParagraph"/>
              <w:spacing w:before="1" w:line="278" w:lineRule="auto"/>
              <w:ind w:left="113" w:right="117"/>
              <w:rPr>
                <w:rFonts w:ascii="Calibri"/>
              </w:rPr>
            </w:pPr>
            <w:r>
              <w:rPr>
                <w:rFonts w:ascii="Calibri"/>
                <w:spacing w:val="-4"/>
              </w:rPr>
              <w:t>Konsultasi SKPD</w:t>
            </w:r>
          </w:p>
        </w:tc>
        <w:tc>
          <w:tcPr>
            <w:tcW w:w="866" w:type="dxa"/>
            <w:tcBorders>
              <w:top w:val="nil"/>
            </w:tcBorders>
          </w:tcPr>
          <w:p w:rsidR="00D236AA" w:rsidRDefault="00D236AA">
            <w:pPr>
              <w:pStyle w:val="TableParagraph"/>
              <w:rPr>
                <w:rFonts w:ascii="Times New Roman"/>
              </w:rPr>
            </w:pPr>
          </w:p>
        </w:tc>
        <w:tc>
          <w:tcPr>
            <w:tcW w:w="793" w:type="dxa"/>
            <w:tcBorders>
              <w:top w:val="nil"/>
            </w:tcBorders>
          </w:tcPr>
          <w:p w:rsidR="00D236AA" w:rsidRDefault="00D236AA">
            <w:pPr>
              <w:pStyle w:val="TableParagraph"/>
              <w:rPr>
                <w:rFonts w:ascii="Times New Roman"/>
              </w:rPr>
            </w:pPr>
          </w:p>
        </w:tc>
        <w:tc>
          <w:tcPr>
            <w:tcW w:w="707" w:type="dxa"/>
            <w:tcBorders>
              <w:top w:val="nil"/>
            </w:tcBorders>
          </w:tcPr>
          <w:p w:rsidR="00D236AA" w:rsidRDefault="00D236AA">
            <w:pPr>
              <w:pStyle w:val="TableParagraph"/>
              <w:rPr>
                <w:rFonts w:ascii="Times New Roman"/>
              </w:rPr>
            </w:pPr>
          </w:p>
        </w:tc>
        <w:tc>
          <w:tcPr>
            <w:tcW w:w="865" w:type="dxa"/>
            <w:tcBorders>
              <w:top w:val="nil"/>
            </w:tcBorders>
          </w:tcPr>
          <w:p w:rsidR="00D236AA" w:rsidRDefault="00D236AA">
            <w:pPr>
              <w:pStyle w:val="TableParagraph"/>
              <w:rPr>
                <w:rFonts w:ascii="Times New Roman"/>
              </w:rPr>
            </w:pPr>
          </w:p>
        </w:tc>
        <w:tc>
          <w:tcPr>
            <w:tcW w:w="774" w:type="dxa"/>
            <w:tcBorders>
              <w:top w:val="nil"/>
            </w:tcBorders>
          </w:tcPr>
          <w:p w:rsidR="00D236AA" w:rsidRDefault="00D236AA">
            <w:pPr>
              <w:pStyle w:val="TableParagraph"/>
              <w:rPr>
                <w:rFonts w:ascii="Times New Roman"/>
              </w:rPr>
            </w:pPr>
          </w:p>
        </w:tc>
        <w:tc>
          <w:tcPr>
            <w:tcW w:w="711" w:type="dxa"/>
            <w:tcBorders>
              <w:top w:val="nil"/>
            </w:tcBorders>
          </w:tcPr>
          <w:p w:rsidR="00D236AA" w:rsidRDefault="00D236AA">
            <w:pPr>
              <w:pStyle w:val="TableParagraph"/>
              <w:rPr>
                <w:rFonts w:ascii="Times New Roman"/>
              </w:rPr>
            </w:pPr>
          </w:p>
        </w:tc>
        <w:tc>
          <w:tcPr>
            <w:tcW w:w="692" w:type="dxa"/>
            <w:tcBorders>
              <w:top w:val="nil"/>
            </w:tcBorders>
          </w:tcPr>
          <w:p w:rsidR="00D236AA" w:rsidRDefault="00D236AA">
            <w:pPr>
              <w:pStyle w:val="TableParagraph"/>
              <w:rPr>
                <w:rFonts w:ascii="Times New Roman"/>
              </w:rPr>
            </w:pPr>
          </w:p>
        </w:tc>
        <w:tc>
          <w:tcPr>
            <w:tcW w:w="1086" w:type="dxa"/>
            <w:tcBorders>
              <w:top w:val="nil"/>
            </w:tcBorders>
          </w:tcPr>
          <w:p w:rsidR="00D236AA" w:rsidRDefault="00D236AA">
            <w:pPr>
              <w:pStyle w:val="TableParagraph"/>
              <w:rPr>
                <w:rFonts w:ascii="Times New Roman"/>
              </w:rPr>
            </w:pPr>
          </w:p>
        </w:tc>
        <w:tc>
          <w:tcPr>
            <w:tcW w:w="1071" w:type="dxa"/>
            <w:tcBorders>
              <w:top w:val="nil"/>
            </w:tcBorders>
          </w:tcPr>
          <w:p w:rsidR="00D236AA" w:rsidRDefault="00D236AA">
            <w:pPr>
              <w:pStyle w:val="TableParagraph"/>
              <w:rPr>
                <w:rFonts w:ascii="Times New Roman"/>
              </w:rPr>
            </w:pPr>
          </w:p>
        </w:tc>
        <w:tc>
          <w:tcPr>
            <w:tcW w:w="677" w:type="dxa"/>
            <w:tcBorders>
              <w:top w:val="nil"/>
            </w:tcBorders>
          </w:tcPr>
          <w:p w:rsidR="00D236AA" w:rsidRDefault="00D236AA">
            <w:pPr>
              <w:pStyle w:val="TableParagraph"/>
              <w:rPr>
                <w:rFonts w:ascii="Times New Roman"/>
              </w:rPr>
            </w:pPr>
          </w:p>
        </w:tc>
        <w:tc>
          <w:tcPr>
            <w:tcW w:w="1076" w:type="dxa"/>
            <w:tcBorders>
              <w:top w:val="nil"/>
            </w:tcBorders>
          </w:tcPr>
          <w:p w:rsidR="00D236AA" w:rsidRDefault="00D236AA">
            <w:pPr>
              <w:pStyle w:val="TableParagraph"/>
              <w:rPr>
                <w:rFonts w:ascii="Times New Roman"/>
              </w:rPr>
            </w:pPr>
          </w:p>
        </w:tc>
      </w:tr>
      <w:tr w:rsidR="00D236AA">
        <w:trPr>
          <w:trHeight w:val="306"/>
        </w:trPr>
        <w:tc>
          <w:tcPr>
            <w:tcW w:w="388" w:type="dxa"/>
            <w:vMerge w:val="restart"/>
            <w:tcBorders>
              <w:bottom w:val="nil"/>
            </w:tcBorders>
          </w:tcPr>
          <w:p w:rsidR="00D236AA" w:rsidRDefault="00D236AA">
            <w:pPr>
              <w:pStyle w:val="TableParagraph"/>
              <w:rPr>
                <w:rFonts w:ascii="Times New Roman"/>
              </w:rPr>
            </w:pPr>
          </w:p>
        </w:tc>
        <w:tc>
          <w:tcPr>
            <w:tcW w:w="2225" w:type="dxa"/>
            <w:vMerge w:val="restart"/>
            <w:shd w:val="clear" w:color="auto" w:fill="C4D59B"/>
          </w:tcPr>
          <w:p w:rsidR="00D236AA" w:rsidRDefault="000E2E0C">
            <w:pPr>
              <w:pStyle w:val="TableParagraph"/>
              <w:tabs>
                <w:tab w:val="left" w:pos="504"/>
              </w:tabs>
              <w:spacing w:before="1" w:line="276" w:lineRule="auto"/>
              <w:ind w:left="504" w:right="258" w:hanging="394"/>
              <w:rPr>
                <w:rFonts w:ascii="Calibri"/>
              </w:rPr>
            </w:pPr>
            <w:r>
              <w:rPr>
                <w:rFonts w:ascii="Calibri"/>
                <w:spacing w:val="-6"/>
              </w:rPr>
              <w:t>4.</w:t>
            </w:r>
            <w:r>
              <w:rPr>
                <w:rFonts w:ascii="Calibri"/>
              </w:rPr>
              <w:tab/>
              <w:t>Penyediaan</w:t>
            </w:r>
            <w:r>
              <w:rPr>
                <w:rFonts w:ascii="Calibri"/>
                <w:spacing w:val="-19"/>
              </w:rPr>
              <w:t xml:space="preserve"> </w:t>
            </w:r>
            <w:r>
              <w:rPr>
                <w:rFonts w:ascii="Calibri"/>
              </w:rPr>
              <w:t xml:space="preserve">Jasa </w:t>
            </w:r>
            <w:r>
              <w:rPr>
                <w:rFonts w:ascii="Calibri"/>
                <w:spacing w:val="-2"/>
              </w:rPr>
              <w:t>Penunjang Urusan Pemerintahan Daerah</w:t>
            </w:r>
          </w:p>
        </w:tc>
        <w:tc>
          <w:tcPr>
            <w:tcW w:w="1456" w:type="dxa"/>
            <w:tcBorders>
              <w:bottom w:val="nil"/>
            </w:tcBorders>
            <w:shd w:val="clear" w:color="auto" w:fill="C4D59B"/>
          </w:tcPr>
          <w:p w:rsidR="00D236AA" w:rsidRDefault="000E2E0C">
            <w:pPr>
              <w:pStyle w:val="TableParagraph"/>
              <w:spacing w:before="1"/>
              <w:ind w:left="113"/>
              <w:rPr>
                <w:rFonts w:ascii="Calibri"/>
              </w:rPr>
            </w:pPr>
            <w:r>
              <w:rPr>
                <w:rFonts w:ascii="Calibri"/>
                <w:spacing w:val="-2"/>
              </w:rPr>
              <w:t>Persentase</w:t>
            </w:r>
          </w:p>
        </w:tc>
        <w:tc>
          <w:tcPr>
            <w:tcW w:w="866" w:type="dxa"/>
            <w:vMerge w:val="restart"/>
            <w:shd w:val="clear" w:color="auto" w:fill="C4D59B"/>
          </w:tcPr>
          <w:p w:rsidR="00D236AA" w:rsidRDefault="000E2E0C">
            <w:pPr>
              <w:pStyle w:val="TableParagraph"/>
              <w:spacing w:before="1"/>
              <w:ind w:left="107"/>
              <w:rPr>
                <w:rFonts w:ascii="Calibri"/>
              </w:rPr>
            </w:pPr>
            <w:r>
              <w:rPr>
                <w:rFonts w:ascii="Calibri"/>
                <w:spacing w:val="-5"/>
              </w:rPr>
              <w:t>89</w:t>
            </w:r>
          </w:p>
        </w:tc>
        <w:tc>
          <w:tcPr>
            <w:tcW w:w="793" w:type="dxa"/>
            <w:vMerge w:val="restart"/>
            <w:shd w:val="clear" w:color="auto" w:fill="C4D59B"/>
          </w:tcPr>
          <w:p w:rsidR="00D236AA" w:rsidRDefault="000E2E0C">
            <w:pPr>
              <w:pStyle w:val="TableParagraph"/>
              <w:spacing w:before="1"/>
              <w:ind w:left="106"/>
              <w:rPr>
                <w:rFonts w:ascii="Calibri"/>
              </w:rPr>
            </w:pPr>
            <w:r>
              <w:rPr>
                <w:rFonts w:ascii="Calibri"/>
                <w:spacing w:val="-4"/>
              </w:rPr>
              <w:t>44,5</w:t>
            </w:r>
          </w:p>
        </w:tc>
        <w:tc>
          <w:tcPr>
            <w:tcW w:w="707" w:type="dxa"/>
            <w:tcBorders>
              <w:bottom w:val="nil"/>
            </w:tcBorders>
            <w:shd w:val="clear" w:color="auto" w:fill="C4D59B"/>
          </w:tcPr>
          <w:p w:rsidR="00D236AA" w:rsidRDefault="000E2E0C">
            <w:pPr>
              <w:pStyle w:val="TableParagraph"/>
              <w:spacing w:before="1"/>
              <w:ind w:left="114"/>
              <w:rPr>
                <w:rFonts w:ascii="Calibri"/>
              </w:rPr>
            </w:pPr>
            <w:r>
              <w:rPr>
                <w:rFonts w:ascii="Calibri"/>
                <w:spacing w:val="-4"/>
              </w:rPr>
              <w:t>50,0</w:t>
            </w:r>
          </w:p>
        </w:tc>
        <w:tc>
          <w:tcPr>
            <w:tcW w:w="865" w:type="dxa"/>
            <w:vMerge w:val="restart"/>
            <w:shd w:val="clear" w:color="auto" w:fill="C4D59B"/>
          </w:tcPr>
          <w:p w:rsidR="00D236AA" w:rsidRDefault="000E2E0C">
            <w:pPr>
              <w:pStyle w:val="TableParagraph"/>
              <w:spacing w:before="1"/>
              <w:ind w:left="113"/>
              <w:rPr>
                <w:rFonts w:ascii="Calibri"/>
              </w:rPr>
            </w:pPr>
            <w:r>
              <w:rPr>
                <w:rFonts w:ascii="Calibri"/>
                <w:spacing w:val="-5"/>
              </w:rPr>
              <w:t>89</w:t>
            </w:r>
          </w:p>
        </w:tc>
        <w:tc>
          <w:tcPr>
            <w:tcW w:w="774" w:type="dxa"/>
            <w:vMerge w:val="restart"/>
            <w:shd w:val="clear" w:color="auto" w:fill="C4D59B"/>
          </w:tcPr>
          <w:p w:rsidR="00D236AA" w:rsidRDefault="000E2E0C">
            <w:pPr>
              <w:pStyle w:val="TableParagraph"/>
              <w:spacing w:before="1"/>
              <w:ind w:left="112"/>
              <w:rPr>
                <w:rFonts w:ascii="Calibri"/>
              </w:rPr>
            </w:pPr>
            <w:r>
              <w:rPr>
                <w:rFonts w:ascii="Calibri"/>
                <w:spacing w:val="-4"/>
              </w:rPr>
              <w:t>44,5</w:t>
            </w:r>
          </w:p>
        </w:tc>
        <w:tc>
          <w:tcPr>
            <w:tcW w:w="711" w:type="dxa"/>
            <w:tcBorders>
              <w:bottom w:val="nil"/>
            </w:tcBorders>
            <w:shd w:val="clear" w:color="auto" w:fill="C4D59B"/>
          </w:tcPr>
          <w:p w:rsidR="00D236AA" w:rsidRDefault="000E2E0C">
            <w:pPr>
              <w:pStyle w:val="TableParagraph"/>
              <w:spacing w:before="1"/>
              <w:ind w:left="112"/>
              <w:rPr>
                <w:rFonts w:ascii="Calibri"/>
              </w:rPr>
            </w:pPr>
            <w:r>
              <w:rPr>
                <w:rFonts w:ascii="Calibri"/>
                <w:spacing w:val="-4"/>
              </w:rPr>
              <w:t>50,0</w:t>
            </w:r>
          </w:p>
        </w:tc>
        <w:tc>
          <w:tcPr>
            <w:tcW w:w="692" w:type="dxa"/>
            <w:vMerge w:val="restart"/>
            <w:shd w:val="clear" w:color="auto" w:fill="C4D59B"/>
          </w:tcPr>
          <w:p w:rsidR="00D236AA" w:rsidRDefault="00D236AA">
            <w:pPr>
              <w:pStyle w:val="TableParagraph"/>
              <w:rPr>
                <w:rFonts w:ascii="Times New Roman"/>
              </w:rPr>
            </w:pPr>
          </w:p>
        </w:tc>
        <w:tc>
          <w:tcPr>
            <w:tcW w:w="1086" w:type="dxa"/>
            <w:tcBorders>
              <w:bottom w:val="nil"/>
            </w:tcBorders>
            <w:shd w:val="clear" w:color="auto" w:fill="C4D59B"/>
          </w:tcPr>
          <w:p w:rsidR="00D236AA" w:rsidRDefault="00D236AA">
            <w:pPr>
              <w:pStyle w:val="TableParagraph"/>
              <w:rPr>
                <w:rFonts w:ascii="Times New Roman"/>
              </w:rPr>
            </w:pPr>
          </w:p>
        </w:tc>
        <w:tc>
          <w:tcPr>
            <w:tcW w:w="1071" w:type="dxa"/>
            <w:tcBorders>
              <w:bottom w:val="nil"/>
            </w:tcBorders>
            <w:shd w:val="clear" w:color="auto" w:fill="C4D59B"/>
          </w:tcPr>
          <w:p w:rsidR="00D236AA" w:rsidRDefault="00D236AA">
            <w:pPr>
              <w:pStyle w:val="TableParagraph"/>
              <w:rPr>
                <w:rFonts w:ascii="Times New Roman"/>
              </w:rPr>
            </w:pPr>
          </w:p>
        </w:tc>
        <w:tc>
          <w:tcPr>
            <w:tcW w:w="677" w:type="dxa"/>
            <w:tcBorders>
              <w:bottom w:val="nil"/>
            </w:tcBorders>
            <w:shd w:val="clear" w:color="auto" w:fill="C4D59B"/>
          </w:tcPr>
          <w:p w:rsidR="00D236AA" w:rsidRDefault="000E2E0C">
            <w:pPr>
              <w:pStyle w:val="TableParagraph"/>
              <w:spacing w:before="1"/>
              <w:ind w:left="95"/>
              <w:rPr>
                <w:rFonts w:ascii="Calibri"/>
              </w:rPr>
            </w:pPr>
            <w:r>
              <w:rPr>
                <w:rFonts w:ascii="Calibri"/>
                <w:spacing w:val="-4"/>
              </w:rPr>
              <w:t>38,2</w:t>
            </w:r>
          </w:p>
        </w:tc>
        <w:tc>
          <w:tcPr>
            <w:tcW w:w="1076" w:type="dxa"/>
            <w:vMerge w:val="restart"/>
            <w:shd w:val="clear" w:color="auto" w:fill="C4D59B"/>
          </w:tcPr>
          <w:p w:rsidR="00D236AA" w:rsidRDefault="00D236AA">
            <w:pPr>
              <w:pStyle w:val="TableParagraph"/>
              <w:rPr>
                <w:rFonts w:ascii="Times New Roman"/>
              </w:rPr>
            </w:pPr>
          </w:p>
        </w:tc>
      </w:tr>
      <w:tr w:rsidR="00D236AA">
        <w:trPr>
          <w:trHeight w:val="299"/>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bottom w:val="nil"/>
            </w:tcBorders>
            <w:shd w:val="clear" w:color="auto" w:fill="C4D59B"/>
          </w:tcPr>
          <w:p w:rsidR="00D236AA" w:rsidRDefault="000E2E0C">
            <w:pPr>
              <w:pStyle w:val="TableParagraph"/>
              <w:spacing w:line="265" w:lineRule="exact"/>
              <w:ind w:left="113"/>
              <w:rPr>
                <w:rFonts w:ascii="Calibri"/>
              </w:rPr>
            </w:pPr>
            <w:r>
              <w:rPr>
                <w:rFonts w:ascii="Calibri"/>
                <w:spacing w:val="-2"/>
              </w:rPr>
              <w:t>Penyediaan</w:t>
            </w: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bottom w:val="nil"/>
            </w:tcBorders>
            <w:shd w:val="clear" w:color="auto" w:fill="C4D59B"/>
          </w:tcPr>
          <w:p w:rsidR="00D236AA" w:rsidRDefault="000E2E0C">
            <w:pPr>
              <w:pStyle w:val="TableParagraph"/>
              <w:spacing w:line="265" w:lineRule="exact"/>
              <w:ind w:left="114"/>
              <w:rPr>
                <w:rFonts w:ascii="Calibri"/>
              </w:rPr>
            </w:pPr>
            <w:r>
              <w:rPr>
                <w:rFonts w:ascii="Calibri"/>
                <w:spacing w:val="-10"/>
              </w:rPr>
              <w:t>0</w:t>
            </w: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bottom w:val="nil"/>
            </w:tcBorders>
            <w:shd w:val="clear" w:color="auto" w:fill="C4D59B"/>
          </w:tcPr>
          <w:p w:rsidR="00D236AA" w:rsidRDefault="000E2E0C">
            <w:pPr>
              <w:pStyle w:val="TableParagraph"/>
              <w:spacing w:line="265" w:lineRule="exact"/>
              <w:ind w:left="112"/>
              <w:rPr>
                <w:rFonts w:ascii="Calibri"/>
              </w:rPr>
            </w:pPr>
            <w:r>
              <w:rPr>
                <w:rFonts w:ascii="Calibri"/>
                <w:spacing w:val="-10"/>
              </w:rPr>
              <w:t>0</w:t>
            </w:r>
          </w:p>
        </w:tc>
        <w:tc>
          <w:tcPr>
            <w:tcW w:w="692" w:type="dxa"/>
            <w:vMerge/>
            <w:tcBorders>
              <w:top w:val="nil"/>
            </w:tcBorders>
            <w:shd w:val="clear" w:color="auto" w:fill="C4D59B"/>
          </w:tcPr>
          <w:p w:rsidR="00D236AA" w:rsidRDefault="00D236AA">
            <w:pPr>
              <w:rPr>
                <w:sz w:val="2"/>
                <w:szCs w:val="2"/>
              </w:rPr>
            </w:pPr>
          </w:p>
        </w:tc>
        <w:tc>
          <w:tcPr>
            <w:tcW w:w="1086" w:type="dxa"/>
            <w:tcBorders>
              <w:top w:val="nil"/>
              <w:bottom w:val="nil"/>
            </w:tcBorders>
            <w:shd w:val="clear" w:color="auto" w:fill="C4D59B"/>
          </w:tcPr>
          <w:p w:rsidR="00D236AA" w:rsidRDefault="000E2E0C">
            <w:pPr>
              <w:pStyle w:val="TableParagraph"/>
              <w:spacing w:line="265" w:lineRule="exact"/>
              <w:ind w:left="105"/>
              <w:rPr>
                <w:rFonts w:ascii="Calibri"/>
              </w:rPr>
            </w:pPr>
            <w:r>
              <w:rPr>
                <w:rFonts w:ascii="Calibri"/>
                <w:spacing w:val="-2"/>
              </w:rPr>
              <w:t>347.595.</w:t>
            </w:r>
          </w:p>
        </w:tc>
        <w:tc>
          <w:tcPr>
            <w:tcW w:w="1071" w:type="dxa"/>
            <w:tcBorders>
              <w:top w:val="nil"/>
              <w:bottom w:val="nil"/>
            </w:tcBorders>
            <w:shd w:val="clear" w:color="auto" w:fill="C4D59B"/>
          </w:tcPr>
          <w:p w:rsidR="00D236AA" w:rsidRDefault="000E2E0C">
            <w:pPr>
              <w:pStyle w:val="TableParagraph"/>
              <w:spacing w:line="265" w:lineRule="exact"/>
              <w:ind w:left="105"/>
              <w:rPr>
                <w:rFonts w:ascii="Calibri"/>
              </w:rPr>
            </w:pPr>
            <w:r>
              <w:rPr>
                <w:rFonts w:ascii="Calibri"/>
                <w:spacing w:val="-2"/>
              </w:rPr>
              <w:t>132.864.</w:t>
            </w:r>
          </w:p>
        </w:tc>
        <w:tc>
          <w:tcPr>
            <w:tcW w:w="677" w:type="dxa"/>
            <w:tcBorders>
              <w:top w:val="nil"/>
              <w:bottom w:val="nil"/>
            </w:tcBorders>
            <w:shd w:val="clear" w:color="auto" w:fill="C4D59B"/>
          </w:tcPr>
          <w:p w:rsidR="00D236AA" w:rsidRDefault="000E2E0C">
            <w:pPr>
              <w:pStyle w:val="TableParagraph"/>
              <w:spacing w:line="265" w:lineRule="exact"/>
              <w:ind w:left="95"/>
              <w:rPr>
                <w:rFonts w:ascii="Calibri"/>
              </w:rPr>
            </w:pPr>
            <w:r>
              <w:rPr>
                <w:rFonts w:ascii="Calibri"/>
                <w:spacing w:val="-10"/>
              </w:rPr>
              <w:t>2</w:t>
            </w:r>
          </w:p>
        </w:tc>
        <w:tc>
          <w:tcPr>
            <w:tcW w:w="1076" w:type="dxa"/>
            <w:vMerge/>
            <w:tcBorders>
              <w:top w:val="nil"/>
            </w:tcBorders>
            <w:shd w:val="clear" w:color="auto" w:fill="C4D59B"/>
          </w:tcPr>
          <w:p w:rsidR="00D236AA" w:rsidRDefault="00D236AA">
            <w:pPr>
              <w:rPr>
                <w:sz w:val="2"/>
                <w:szCs w:val="2"/>
              </w:rPr>
            </w:pPr>
          </w:p>
        </w:tc>
      </w:tr>
      <w:tr w:rsidR="00D236AA">
        <w:trPr>
          <w:trHeight w:val="297"/>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bottom w:val="nil"/>
            </w:tcBorders>
            <w:shd w:val="clear" w:color="auto" w:fill="C4D59B"/>
          </w:tcPr>
          <w:p w:rsidR="00D236AA" w:rsidRDefault="000E2E0C">
            <w:pPr>
              <w:pStyle w:val="TableParagraph"/>
              <w:spacing w:line="263" w:lineRule="exact"/>
              <w:ind w:left="113"/>
              <w:rPr>
                <w:rFonts w:ascii="Calibri"/>
              </w:rPr>
            </w:pPr>
            <w:r>
              <w:rPr>
                <w:rFonts w:ascii="Calibri"/>
                <w:spacing w:val="-4"/>
              </w:rPr>
              <w:t>Jasa</w:t>
            </w: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bottom w:val="nil"/>
            </w:tcBorders>
            <w:shd w:val="clear" w:color="auto" w:fill="C4D59B"/>
          </w:tcPr>
          <w:p w:rsidR="00D236AA" w:rsidRDefault="00D236AA">
            <w:pPr>
              <w:pStyle w:val="TableParagraph"/>
              <w:rPr>
                <w:rFonts w:ascii="Times New Roman"/>
              </w:rPr>
            </w:pP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bottom w:val="nil"/>
            </w:tcBorders>
            <w:shd w:val="clear" w:color="auto" w:fill="C4D59B"/>
          </w:tcPr>
          <w:p w:rsidR="00D236AA" w:rsidRDefault="00D236AA">
            <w:pPr>
              <w:pStyle w:val="TableParagraph"/>
              <w:rPr>
                <w:rFonts w:ascii="Times New Roman"/>
              </w:rPr>
            </w:pPr>
          </w:p>
        </w:tc>
        <w:tc>
          <w:tcPr>
            <w:tcW w:w="692" w:type="dxa"/>
            <w:vMerge/>
            <w:tcBorders>
              <w:top w:val="nil"/>
            </w:tcBorders>
            <w:shd w:val="clear" w:color="auto" w:fill="C4D59B"/>
          </w:tcPr>
          <w:p w:rsidR="00D236AA" w:rsidRDefault="00D236AA">
            <w:pPr>
              <w:rPr>
                <w:sz w:val="2"/>
                <w:szCs w:val="2"/>
              </w:rPr>
            </w:pPr>
          </w:p>
        </w:tc>
        <w:tc>
          <w:tcPr>
            <w:tcW w:w="1086" w:type="dxa"/>
            <w:tcBorders>
              <w:top w:val="nil"/>
              <w:bottom w:val="nil"/>
            </w:tcBorders>
            <w:shd w:val="clear" w:color="auto" w:fill="C4D59B"/>
          </w:tcPr>
          <w:p w:rsidR="00D236AA" w:rsidRDefault="000E2E0C">
            <w:pPr>
              <w:pStyle w:val="TableParagraph"/>
              <w:spacing w:line="263" w:lineRule="exact"/>
              <w:ind w:left="105"/>
              <w:rPr>
                <w:rFonts w:ascii="Calibri"/>
              </w:rPr>
            </w:pPr>
            <w:r>
              <w:rPr>
                <w:rFonts w:ascii="Calibri"/>
                <w:spacing w:val="-5"/>
              </w:rPr>
              <w:t>840</w:t>
            </w:r>
          </w:p>
        </w:tc>
        <w:tc>
          <w:tcPr>
            <w:tcW w:w="1071" w:type="dxa"/>
            <w:tcBorders>
              <w:top w:val="nil"/>
              <w:bottom w:val="nil"/>
            </w:tcBorders>
            <w:shd w:val="clear" w:color="auto" w:fill="C4D59B"/>
          </w:tcPr>
          <w:p w:rsidR="00D236AA" w:rsidRDefault="000E2E0C">
            <w:pPr>
              <w:pStyle w:val="TableParagraph"/>
              <w:spacing w:line="263" w:lineRule="exact"/>
              <w:ind w:left="105"/>
              <w:rPr>
                <w:rFonts w:ascii="Calibri"/>
              </w:rPr>
            </w:pPr>
            <w:r>
              <w:rPr>
                <w:rFonts w:ascii="Calibri"/>
                <w:spacing w:val="-5"/>
              </w:rPr>
              <w:t>673</w:t>
            </w:r>
          </w:p>
        </w:tc>
        <w:tc>
          <w:tcPr>
            <w:tcW w:w="677" w:type="dxa"/>
            <w:tcBorders>
              <w:top w:val="nil"/>
              <w:bottom w:val="nil"/>
            </w:tcBorders>
            <w:shd w:val="clear" w:color="auto" w:fill="C4D59B"/>
          </w:tcPr>
          <w:p w:rsidR="00D236AA" w:rsidRDefault="00D236AA">
            <w:pPr>
              <w:pStyle w:val="TableParagraph"/>
              <w:rPr>
                <w:rFonts w:ascii="Times New Roman"/>
              </w:rPr>
            </w:pPr>
          </w:p>
        </w:tc>
        <w:tc>
          <w:tcPr>
            <w:tcW w:w="1076" w:type="dxa"/>
            <w:vMerge/>
            <w:tcBorders>
              <w:top w:val="nil"/>
            </w:tcBorders>
            <w:shd w:val="clear" w:color="auto" w:fill="C4D59B"/>
          </w:tcPr>
          <w:p w:rsidR="00D236AA" w:rsidRDefault="00D236AA">
            <w:pPr>
              <w:rPr>
                <w:sz w:val="2"/>
                <w:szCs w:val="2"/>
              </w:rPr>
            </w:pPr>
          </w:p>
        </w:tc>
      </w:tr>
      <w:tr w:rsidR="00D236AA">
        <w:trPr>
          <w:trHeight w:val="299"/>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bottom w:val="nil"/>
            </w:tcBorders>
            <w:shd w:val="clear" w:color="auto" w:fill="C4D59B"/>
          </w:tcPr>
          <w:p w:rsidR="00D236AA" w:rsidRDefault="000E2E0C">
            <w:pPr>
              <w:pStyle w:val="TableParagraph"/>
              <w:spacing w:line="263" w:lineRule="exact"/>
              <w:ind w:left="113"/>
              <w:rPr>
                <w:rFonts w:ascii="Calibri"/>
              </w:rPr>
            </w:pPr>
            <w:r>
              <w:rPr>
                <w:rFonts w:ascii="Calibri"/>
                <w:spacing w:val="-2"/>
              </w:rPr>
              <w:t>Penunjang</w:t>
            </w: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bottom w:val="nil"/>
            </w:tcBorders>
            <w:shd w:val="clear" w:color="auto" w:fill="C4D59B"/>
          </w:tcPr>
          <w:p w:rsidR="00D236AA" w:rsidRDefault="00D236AA">
            <w:pPr>
              <w:pStyle w:val="TableParagraph"/>
              <w:rPr>
                <w:rFonts w:ascii="Times New Roman"/>
              </w:rPr>
            </w:pP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bottom w:val="nil"/>
            </w:tcBorders>
            <w:shd w:val="clear" w:color="auto" w:fill="C4D59B"/>
          </w:tcPr>
          <w:p w:rsidR="00D236AA" w:rsidRDefault="00D236AA">
            <w:pPr>
              <w:pStyle w:val="TableParagraph"/>
              <w:rPr>
                <w:rFonts w:ascii="Times New Roman"/>
              </w:rPr>
            </w:pPr>
          </w:p>
        </w:tc>
        <w:tc>
          <w:tcPr>
            <w:tcW w:w="692" w:type="dxa"/>
            <w:vMerge/>
            <w:tcBorders>
              <w:top w:val="nil"/>
            </w:tcBorders>
            <w:shd w:val="clear" w:color="auto" w:fill="C4D59B"/>
          </w:tcPr>
          <w:p w:rsidR="00D236AA" w:rsidRDefault="00D236AA">
            <w:pPr>
              <w:rPr>
                <w:sz w:val="2"/>
                <w:szCs w:val="2"/>
              </w:rPr>
            </w:pPr>
          </w:p>
        </w:tc>
        <w:tc>
          <w:tcPr>
            <w:tcW w:w="1086" w:type="dxa"/>
            <w:tcBorders>
              <w:top w:val="nil"/>
              <w:bottom w:val="nil"/>
            </w:tcBorders>
            <w:shd w:val="clear" w:color="auto" w:fill="C4D59B"/>
          </w:tcPr>
          <w:p w:rsidR="00D236AA" w:rsidRDefault="00D236AA">
            <w:pPr>
              <w:pStyle w:val="TableParagraph"/>
              <w:rPr>
                <w:rFonts w:ascii="Times New Roman"/>
              </w:rPr>
            </w:pPr>
          </w:p>
        </w:tc>
        <w:tc>
          <w:tcPr>
            <w:tcW w:w="1071" w:type="dxa"/>
            <w:tcBorders>
              <w:top w:val="nil"/>
              <w:bottom w:val="nil"/>
            </w:tcBorders>
            <w:shd w:val="clear" w:color="auto" w:fill="C4D59B"/>
          </w:tcPr>
          <w:p w:rsidR="00D236AA" w:rsidRDefault="00D236AA">
            <w:pPr>
              <w:pStyle w:val="TableParagraph"/>
              <w:rPr>
                <w:rFonts w:ascii="Times New Roman"/>
              </w:rPr>
            </w:pPr>
          </w:p>
        </w:tc>
        <w:tc>
          <w:tcPr>
            <w:tcW w:w="677" w:type="dxa"/>
            <w:tcBorders>
              <w:top w:val="nil"/>
              <w:bottom w:val="nil"/>
            </w:tcBorders>
            <w:shd w:val="clear" w:color="auto" w:fill="C4D59B"/>
          </w:tcPr>
          <w:p w:rsidR="00D236AA" w:rsidRDefault="00D236AA">
            <w:pPr>
              <w:pStyle w:val="TableParagraph"/>
              <w:rPr>
                <w:rFonts w:ascii="Times New Roman"/>
              </w:rPr>
            </w:pPr>
          </w:p>
        </w:tc>
        <w:tc>
          <w:tcPr>
            <w:tcW w:w="1076" w:type="dxa"/>
            <w:vMerge/>
            <w:tcBorders>
              <w:top w:val="nil"/>
            </w:tcBorders>
            <w:shd w:val="clear" w:color="auto" w:fill="C4D59B"/>
          </w:tcPr>
          <w:p w:rsidR="00D236AA" w:rsidRDefault="00D236AA">
            <w:pPr>
              <w:rPr>
                <w:sz w:val="2"/>
                <w:szCs w:val="2"/>
              </w:rPr>
            </w:pPr>
          </w:p>
        </w:tc>
      </w:tr>
      <w:tr w:rsidR="00D236AA">
        <w:trPr>
          <w:trHeight w:val="299"/>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bottom w:val="nil"/>
            </w:tcBorders>
            <w:shd w:val="clear" w:color="auto" w:fill="C4D59B"/>
          </w:tcPr>
          <w:p w:rsidR="00D236AA" w:rsidRDefault="000E2E0C">
            <w:pPr>
              <w:pStyle w:val="TableParagraph"/>
              <w:spacing w:line="265" w:lineRule="exact"/>
              <w:ind w:left="113"/>
              <w:rPr>
                <w:rFonts w:ascii="Calibri"/>
              </w:rPr>
            </w:pPr>
            <w:r>
              <w:rPr>
                <w:rFonts w:ascii="Calibri"/>
                <w:spacing w:val="-2"/>
              </w:rPr>
              <w:t>Urusan</w:t>
            </w: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bottom w:val="nil"/>
            </w:tcBorders>
            <w:shd w:val="clear" w:color="auto" w:fill="C4D59B"/>
          </w:tcPr>
          <w:p w:rsidR="00D236AA" w:rsidRDefault="00D236AA">
            <w:pPr>
              <w:pStyle w:val="TableParagraph"/>
              <w:rPr>
                <w:rFonts w:ascii="Times New Roman"/>
              </w:rPr>
            </w:pP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bottom w:val="nil"/>
            </w:tcBorders>
            <w:shd w:val="clear" w:color="auto" w:fill="C4D59B"/>
          </w:tcPr>
          <w:p w:rsidR="00D236AA" w:rsidRDefault="00D236AA">
            <w:pPr>
              <w:pStyle w:val="TableParagraph"/>
              <w:rPr>
                <w:rFonts w:ascii="Times New Roman"/>
              </w:rPr>
            </w:pPr>
          </w:p>
        </w:tc>
        <w:tc>
          <w:tcPr>
            <w:tcW w:w="692" w:type="dxa"/>
            <w:vMerge/>
            <w:tcBorders>
              <w:top w:val="nil"/>
            </w:tcBorders>
            <w:shd w:val="clear" w:color="auto" w:fill="C4D59B"/>
          </w:tcPr>
          <w:p w:rsidR="00D236AA" w:rsidRDefault="00D236AA">
            <w:pPr>
              <w:rPr>
                <w:sz w:val="2"/>
                <w:szCs w:val="2"/>
              </w:rPr>
            </w:pPr>
          </w:p>
        </w:tc>
        <w:tc>
          <w:tcPr>
            <w:tcW w:w="1086" w:type="dxa"/>
            <w:tcBorders>
              <w:top w:val="nil"/>
              <w:bottom w:val="nil"/>
            </w:tcBorders>
            <w:shd w:val="clear" w:color="auto" w:fill="C4D59B"/>
          </w:tcPr>
          <w:p w:rsidR="00D236AA" w:rsidRDefault="00D236AA">
            <w:pPr>
              <w:pStyle w:val="TableParagraph"/>
              <w:rPr>
                <w:rFonts w:ascii="Times New Roman"/>
              </w:rPr>
            </w:pPr>
          </w:p>
        </w:tc>
        <w:tc>
          <w:tcPr>
            <w:tcW w:w="1071" w:type="dxa"/>
            <w:tcBorders>
              <w:top w:val="nil"/>
              <w:bottom w:val="nil"/>
            </w:tcBorders>
            <w:shd w:val="clear" w:color="auto" w:fill="C4D59B"/>
          </w:tcPr>
          <w:p w:rsidR="00D236AA" w:rsidRDefault="00D236AA">
            <w:pPr>
              <w:pStyle w:val="TableParagraph"/>
              <w:rPr>
                <w:rFonts w:ascii="Times New Roman"/>
              </w:rPr>
            </w:pPr>
          </w:p>
        </w:tc>
        <w:tc>
          <w:tcPr>
            <w:tcW w:w="677" w:type="dxa"/>
            <w:tcBorders>
              <w:top w:val="nil"/>
              <w:bottom w:val="nil"/>
            </w:tcBorders>
            <w:shd w:val="clear" w:color="auto" w:fill="C4D59B"/>
          </w:tcPr>
          <w:p w:rsidR="00D236AA" w:rsidRDefault="00D236AA">
            <w:pPr>
              <w:pStyle w:val="TableParagraph"/>
              <w:rPr>
                <w:rFonts w:ascii="Times New Roman"/>
              </w:rPr>
            </w:pPr>
          </w:p>
        </w:tc>
        <w:tc>
          <w:tcPr>
            <w:tcW w:w="1076" w:type="dxa"/>
            <w:vMerge/>
            <w:tcBorders>
              <w:top w:val="nil"/>
            </w:tcBorders>
            <w:shd w:val="clear" w:color="auto" w:fill="C4D59B"/>
          </w:tcPr>
          <w:p w:rsidR="00D236AA" w:rsidRDefault="00D236AA">
            <w:pPr>
              <w:rPr>
                <w:sz w:val="2"/>
                <w:szCs w:val="2"/>
              </w:rPr>
            </w:pPr>
          </w:p>
        </w:tc>
      </w:tr>
      <w:tr w:rsidR="00D236AA">
        <w:trPr>
          <w:trHeight w:val="299"/>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bottom w:val="nil"/>
            </w:tcBorders>
            <w:shd w:val="clear" w:color="auto" w:fill="C4D59B"/>
          </w:tcPr>
          <w:p w:rsidR="00D236AA" w:rsidRDefault="000E2E0C">
            <w:pPr>
              <w:pStyle w:val="TableParagraph"/>
              <w:spacing w:line="263" w:lineRule="exact"/>
              <w:ind w:left="113"/>
              <w:rPr>
                <w:rFonts w:ascii="Calibri"/>
              </w:rPr>
            </w:pPr>
            <w:r>
              <w:rPr>
                <w:rFonts w:ascii="Calibri"/>
                <w:spacing w:val="-2"/>
              </w:rPr>
              <w:t>Pemerintaha</w:t>
            </w: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bottom w:val="nil"/>
            </w:tcBorders>
            <w:shd w:val="clear" w:color="auto" w:fill="C4D59B"/>
          </w:tcPr>
          <w:p w:rsidR="00D236AA" w:rsidRDefault="00D236AA">
            <w:pPr>
              <w:pStyle w:val="TableParagraph"/>
              <w:rPr>
                <w:rFonts w:ascii="Times New Roman"/>
              </w:rPr>
            </w:pP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bottom w:val="nil"/>
            </w:tcBorders>
            <w:shd w:val="clear" w:color="auto" w:fill="C4D59B"/>
          </w:tcPr>
          <w:p w:rsidR="00D236AA" w:rsidRDefault="00D236AA">
            <w:pPr>
              <w:pStyle w:val="TableParagraph"/>
              <w:rPr>
                <w:rFonts w:ascii="Times New Roman"/>
              </w:rPr>
            </w:pPr>
          </w:p>
        </w:tc>
        <w:tc>
          <w:tcPr>
            <w:tcW w:w="692" w:type="dxa"/>
            <w:vMerge/>
            <w:tcBorders>
              <w:top w:val="nil"/>
            </w:tcBorders>
            <w:shd w:val="clear" w:color="auto" w:fill="C4D59B"/>
          </w:tcPr>
          <w:p w:rsidR="00D236AA" w:rsidRDefault="00D236AA">
            <w:pPr>
              <w:rPr>
                <w:sz w:val="2"/>
                <w:szCs w:val="2"/>
              </w:rPr>
            </w:pPr>
          </w:p>
        </w:tc>
        <w:tc>
          <w:tcPr>
            <w:tcW w:w="1086" w:type="dxa"/>
            <w:tcBorders>
              <w:top w:val="nil"/>
              <w:bottom w:val="nil"/>
            </w:tcBorders>
            <w:shd w:val="clear" w:color="auto" w:fill="C4D59B"/>
          </w:tcPr>
          <w:p w:rsidR="00D236AA" w:rsidRDefault="00D236AA">
            <w:pPr>
              <w:pStyle w:val="TableParagraph"/>
              <w:rPr>
                <w:rFonts w:ascii="Times New Roman"/>
              </w:rPr>
            </w:pPr>
          </w:p>
        </w:tc>
        <w:tc>
          <w:tcPr>
            <w:tcW w:w="1071" w:type="dxa"/>
            <w:tcBorders>
              <w:top w:val="nil"/>
              <w:bottom w:val="nil"/>
            </w:tcBorders>
            <w:shd w:val="clear" w:color="auto" w:fill="C4D59B"/>
          </w:tcPr>
          <w:p w:rsidR="00D236AA" w:rsidRDefault="00D236AA">
            <w:pPr>
              <w:pStyle w:val="TableParagraph"/>
              <w:rPr>
                <w:rFonts w:ascii="Times New Roman"/>
              </w:rPr>
            </w:pPr>
          </w:p>
        </w:tc>
        <w:tc>
          <w:tcPr>
            <w:tcW w:w="677" w:type="dxa"/>
            <w:tcBorders>
              <w:top w:val="nil"/>
              <w:bottom w:val="nil"/>
            </w:tcBorders>
            <w:shd w:val="clear" w:color="auto" w:fill="C4D59B"/>
          </w:tcPr>
          <w:p w:rsidR="00D236AA" w:rsidRDefault="00D236AA">
            <w:pPr>
              <w:pStyle w:val="TableParagraph"/>
              <w:rPr>
                <w:rFonts w:ascii="Times New Roman"/>
              </w:rPr>
            </w:pPr>
          </w:p>
        </w:tc>
        <w:tc>
          <w:tcPr>
            <w:tcW w:w="1076" w:type="dxa"/>
            <w:vMerge/>
            <w:tcBorders>
              <w:top w:val="nil"/>
            </w:tcBorders>
            <w:shd w:val="clear" w:color="auto" w:fill="C4D59B"/>
          </w:tcPr>
          <w:p w:rsidR="00D236AA" w:rsidRDefault="00D236AA">
            <w:pPr>
              <w:rPr>
                <w:sz w:val="2"/>
                <w:szCs w:val="2"/>
              </w:rPr>
            </w:pPr>
          </w:p>
        </w:tc>
      </w:tr>
      <w:tr w:rsidR="00D236AA">
        <w:trPr>
          <w:trHeight w:val="297"/>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bottom w:val="nil"/>
            </w:tcBorders>
            <w:shd w:val="clear" w:color="auto" w:fill="C4D59B"/>
          </w:tcPr>
          <w:p w:rsidR="00D236AA" w:rsidRDefault="000E2E0C">
            <w:pPr>
              <w:pStyle w:val="TableParagraph"/>
              <w:spacing w:line="266" w:lineRule="exact"/>
              <w:ind w:left="113"/>
              <w:rPr>
                <w:rFonts w:ascii="Calibri"/>
              </w:rPr>
            </w:pPr>
            <w:r>
              <w:rPr>
                <w:rFonts w:ascii="Calibri"/>
              </w:rPr>
              <w:t>n</w:t>
            </w:r>
            <w:r>
              <w:rPr>
                <w:rFonts w:ascii="Calibri"/>
                <w:spacing w:val="-3"/>
              </w:rPr>
              <w:t xml:space="preserve"> </w:t>
            </w:r>
            <w:r>
              <w:rPr>
                <w:rFonts w:ascii="Calibri"/>
                <w:spacing w:val="-2"/>
              </w:rPr>
              <w:t>Daerah</w:t>
            </w: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bottom w:val="nil"/>
            </w:tcBorders>
            <w:shd w:val="clear" w:color="auto" w:fill="C4D59B"/>
          </w:tcPr>
          <w:p w:rsidR="00D236AA" w:rsidRDefault="00D236AA">
            <w:pPr>
              <w:pStyle w:val="TableParagraph"/>
              <w:rPr>
                <w:rFonts w:ascii="Times New Roman"/>
              </w:rPr>
            </w:pP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bottom w:val="nil"/>
            </w:tcBorders>
            <w:shd w:val="clear" w:color="auto" w:fill="C4D59B"/>
          </w:tcPr>
          <w:p w:rsidR="00D236AA" w:rsidRDefault="00D236AA">
            <w:pPr>
              <w:pStyle w:val="TableParagraph"/>
              <w:rPr>
                <w:rFonts w:ascii="Times New Roman"/>
              </w:rPr>
            </w:pPr>
          </w:p>
        </w:tc>
        <w:tc>
          <w:tcPr>
            <w:tcW w:w="692" w:type="dxa"/>
            <w:vMerge/>
            <w:tcBorders>
              <w:top w:val="nil"/>
            </w:tcBorders>
            <w:shd w:val="clear" w:color="auto" w:fill="C4D59B"/>
          </w:tcPr>
          <w:p w:rsidR="00D236AA" w:rsidRDefault="00D236AA">
            <w:pPr>
              <w:rPr>
                <w:sz w:val="2"/>
                <w:szCs w:val="2"/>
              </w:rPr>
            </w:pPr>
          </w:p>
        </w:tc>
        <w:tc>
          <w:tcPr>
            <w:tcW w:w="1086" w:type="dxa"/>
            <w:tcBorders>
              <w:top w:val="nil"/>
              <w:bottom w:val="nil"/>
            </w:tcBorders>
            <w:shd w:val="clear" w:color="auto" w:fill="C4D59B"/>
          </w:tcPr>
          <w:p w:rsidR="00D236AA" w:rsidRDefault="00D236AA">
            <w:pPr>
              <w:pStyle w:val="TableParagraph"/>
              <w:rPr>
                <w:rFonts w:ascii="Times New Roman"/>
              </w:rPr>
            </w:pPr>
          </w:p>
        </w:tc>
        <w:tc>
          <w:tcPr>
            <w:tcW w:w="1071" w:type="dxa"/>
            <w:tcBorders>
              <w:top w:val="nil"/>
              <w:bottom w:val="nil"/>
            </w:tcBorders>
            <w:shd w:val="clear" w:color="auto" w:fill="C4D59B"/>
          </w:tcPr>
          <w:p w:rsidR="00D236AA" w:rsidRDefault="00D236AA">
            <w:pPr>
              <w:pStyle w:val="TableParagraph"/>
              <w:rPr>
                <w:rFonts w:ascii="Times New Roman"/>
              </w:rPr>
            </w:pPr>
          </w:p>
        </w:tc>
        <w:tc>
          <w:tcPr>
            <w:tcW w:w="677" w:type="dxa"/>
            <w:tcBorders>
              <w:top w:val="nil"/>
              <w:bottom w:val="nil"/>
            </w:tcBorders>
            <w:shd w:val="clear" w:color="auto" w:fill="C4D59B"/>
          </w:tcPr>
          <w:p w:rsidR="00D236AA" w:rsidRDefault="00D236AA">
            <w:pPr>
              <w:pStyle w:val="TableParagraph"/>
              <w:rPr>
                <w:rFonts w:ascii="Times New Roman"/>
              </w:rPr>
            </w:pPr>
          </w:p>
        </w:tc>
        <w:tc>
          <w:tcPr>
            <w:tcW w:w="1076" w:type="dxa"/>
            <w:vMerge/>
            <w:tcBorders>
              <w:top w:val="nil"/>
            </w:tcBorders>
            <w:shd w:val="clear" w:color="auto" w:fill="C4D59B"/>
          </w:tcPr>
          <w:p w:rsidR="00D236AA" w:rsidRDefault="00D236AA">
            <w:pPr>
              <w:rPr>
                <w:sz w:val="2"/>
                <w:szCs w:val="2"/>
              </w:rPr>
            </w:pPr>
          </w:p>
        </w:tc>
      </w:tr>
      <w:tr w:rsidR="00D236AA">
        <w:trPr>
          <w:trHeight w:val="294"/>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bottom w:val="nil"/>
            </w:tcBorders>
            <w:shd w:val="clear" w:color="auto" w:fill="C4D59B"/>
          </w:tcPr>
          <w:p w:rsidR="00D236AA" w:rsidRDefault="000E2E0C">
            <w:pPr>
              <w:pStyle w:val="TableParagraph"/>
              <w:spacing w:line="260" w:lineRule="exact"/>
              <w:ind w:left="113"/>
              <w:rPr>
                <w:rFonts w:ascii="Calibri"/>
              </w:rPr>
            </w:pPr>
            <w:r>
              <w:rPr>
                <w:rFonts w:ascii="Calibri"/>
                <w:spacing w:val="-2"/>
              </w:rPr>
              <w:t>Sesuai</w:t>
            </w: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bottom w:val="nil"/>
            </w:tcBorders>
            <w:shd w:val="clear" w:color="auto" w:fill="C4D59B"/>
          </w:tcPr>
          <w:p w:rsidR="00D236AA" w:rsidRDefault="00D236AA">
            <w:pPr>
              <w:pStyle w:val="TableParagraph"/>
              <w:rPr>
                <w:rFonts w:ascii="Times New Roman"/>
              </w:rPr>
            </w:pP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bottom w:val="nil"/>
            </w:tcBorders>
            <w:shd w:val="clear" w:color="auto" w:fill="C4D59B"/>
          </w:tcPr>
          <w:p w:rsidR="00D236AA" w:rsidRDefault="00D236AA">
            <w:pPr>
              <w:pStyle w:val="TableParagraph"/>
              <w:rPr>
                <w:rFonts w:ascii="Times New Roman"/>
              </w:rPr>
            </w:pPr>
          </w:p>
        </w:tc>
        <w:tc>
          <w:tcPr>
            <w:tcW w:w="692" w:type="dxa"/>
            <w:vMerge/>
            <w:tcBorders>
              <w:top w:val="nil"/>
            </w:tcBorders>
            <w:shd w:val="clear" w:color="auto" w:fill="C4D59B"/>
          </w:tcPr>
          <w:p w:rsidR="00D236AA" w:rsidRDefault="00D236AA">
            <w:pPr>
              <w:rPr>
                <w:sz w:val="2"/>
                <w:szCs w:val="2"/>
              </w:rPr>
            </w:pPr>
          </w:p>
        </w:tc>
        <w:tc>
          <w:tcPr>
            <w:tcW w:w="1086" w:type="dxa"/>
            <w:tcBorders>
              <w:top w:val="nil"/>
              <w:bottom w:val="nil"/>
            </w:tcBorders>
            <w:shd w:val="clear" w:color="auto" w:fill="C4D59B"/>
          </w:tcPr>
          <w:p w:rsidR="00D236AA" w:rsidRDefault="00D236AA">
            <w:pPr>
              <w:pStyle w:val="TableParagraph"/>
              <w:rPr>
                <w:rFonts w:ascii="Times New Roman"/>
              </w:rPr>
            </w:pPr>
          </w:p>
        </w:tc>
        <w:tc>
          <w:tcPr>
            <w:tcW w:w="1071" w:type="dxa"/>
            <w:tcBorders>
              <w:top w:val="nil"/>
              <w:bottom w:val="nil"/>
            </w:tcBorders>
            <w:shd w:val="clear" w:color="auto" w:fill="C4D59B"/>
          </w:tcPr>
          <w:p w:rsidR="00D236AA" w:rsidRDefault="00D236AA">
            <w:pPr>
              <w:pStyle w:val="TableParagraph"/>
              <w:rPr>
                <w:rFonts w:ascii="Times New Roman"/>
              </w:rPr>
            </w:pPr>
          </w:p>
        </w:tc>
        <w:tc>
          <w:tcPr>
            <w:tcW w:w="677" w:type="dxa"/>
            <w:tcBorders>
              <w:top w:val="nil"/>
              <w:bottom w:val="nil"/>
            </w:tcBorders>
            <w:shd w:val="clear" w:color="auto" w:fill="C4D59B"/>
          </w:tcPr>
          <w:p w:rsidR="00D236AA" w:rsidRDefault="00D236AA">
            <w:pPr>
              <w:pStyle w:val="TableParagraph"/>
              <w:rPr>
                <w:rFonts w:ascii="Times New Roman"/>
              </w:rPr>
            </w:pPr>
          </w:p>
        </w:tc>
        <w:tc>
          <w:tcPr>
            <w:tcW w:w="1076" w:type="dxa"/>
            <w:vMerge/>
            <w:tcBorders>
              <w:top w:val="nil"/>
            </w:tcBorders>
            <w:shd w:val="clear" w:color="auto" w:fill="C4D59B"/>
          </w:tcPr>
          <w:p w:rsidR="00D236AA" w:rsidRDefault="00D236AA">
            <w:pPr>
              <w:rPr>
                <w:sz w:val="2"/>
                <w:szCs w:val="2"/>
              </w:rPr>
            </w:pPr>
          </w:p>
        </w:tc>
      </w:tr>
      <w:tr w:rsidR="00D236AA">
        <w:trPr>
          <w:trHeight w:val="721"/>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tcBorders>
            <w:shd w:val="clear" w:color="auto" w:fill="C4D59B"/>
          </w:tcPr>
          <w:p w:rsidR="00D236AA" w:rsidRDefault="000E2E0C">
            <w:pPr>
              <w:pStyle w:val="TableParagraph"/>
              <w:spacing w:line="263" w:lineRule="exact"/>
              <w:ind w:left="113"/>
              <w:rPr>
                <w:rFonts w:ascii="Calibri"/>
              </w:rPr>
            </w:pPr>
            <w:r>
              <w:rPr>
                <w:rFonts w:ascii="Calibri"/>
                <w:spacing w:val="-2"/>
              </w:rPr>
              <w:t>Kebutuhan</w:t>
            </w: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tcBorders>
            <w:shd w:val="clear" w:color="auto" w:fill="C4D59B"/>
          </w:tcPr>
          <w:p w:rsidR="00D236AA" w:rsidRDefault="00D236AA">
            <w:pPr>
              <w:pStyle w:val="TableParagraph"/>
              <w:rPr>
                <w:rFonts w:ascii="Times New Roman"/>
              </w:rPr>
            </w:pP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tcBorders>
            <w:shd w:val="clear" w:color="auto" w:fill="C4D59B"/>
          </w:tcPr>
          <w:p w:rsidR="00D236AA" w:rsidRDefault="00D236AA">
            <w:pPr>
              <w:pStyle w:val="TableParagraph"/>
              <w:rPr>
                <w:rFonts w:ascii="Times New Roman"/>
              </w:rPr>
            </w:pPr>
          </w:p>
        </w:tc>
        <w:tc>
          <w:tcPr>
            <w:tcW w:w="692" w:type="dxa"/>
            <w:vMerge/>
            <w:tcBorders>
              <w:top w:val="nil"/>
            </w:tcBorders>
            <w:shd w:val="clear" w:color="auto" w:fill="C4D59B"/>
          </w:tcPr>
          <w:p w:rsidR="00D236AA" w:rsidRDefault="00D236AA">
            <w:pPr>
              <w:rPr>
                <w:sz w:val="2"/>
                <w:szCs w:val="2"/>
              </w:rPr>
            </w:pPr>
          </w:p>
        </w:tc>
        <w:tc>
          <w:tcPr>
            <w:tcW w:w="1086" w:type="dxa"/>
            <w:tcBorders>
              <w:top w:val="nil"/>
            </w:tcBorders>
            <w:shd w:val="clear" w:color="auto" w:fill="C4D59B"/>
          </w:tcPr>
          <w:p w:rsidR="00D236AA" w:rsidRDefault="00D236AA">
            <w:pPr>
              <w:pStyle w:val="TableParagraph"/>
              <w:rPr>
                <w:rFonts w:ascii="Times New Roman"/>
              </w:rPr>
            </w:pPr>
          </w:p>
        </w:tc>
        <w:tc>
          <w:tcPr>
            <w:tcW w:w="1071" w:type="dxa"/>
            <w:tcBorders>
              <w:top w:val="nil"/>
            </w:tcBorders>
            <w:shd w:val="clear" w:color="auto" w:fill="C4D59B"/>
          </w:tcPr>
          <w:p w:rsidR="00D236AA" w:rsidRDefault="00D236AA">
            <w:pPr>
              <w:pStyle w:val="TableParagraph"/>
              <w:rPr>
                <w:rFonts w:ascii="Times New Roman"/>
              </w:rPr>
            </w:pPr>
          </w:p>
        </w:tc>
        <w:tc>
          <w:tcPr>
            <w:tcW w:w="677" w:type="dxa"/>
            <w:tcBorders>
              <w:top w:val="nil"/>
            </w:tcBorders>
            <w:shd w:val="clear" w:color="auto" w:fill="C4D59B"/>
          </w:tcPr>
          <w:p w:rsidR="00D236AA" w:rsidRDefault="00D236AA">
            <w:pPr>
              <w:pStyle w:val="TableParagraph"/>
              <w:rPr>
                <w:rFonts w:ascii="Times New Roman"/>
              </w:rPr>
            </w:pPr>
          </w:p>
        </w:tc>
        <w:tc>
          <w:tcPr>
            <w:tcW w:w="1076" w:type="dxa"/>
            <w:vMerge/>
            <w:tcBorders>
              <w:top w:val="nil"/>
            </w:tcBorders>
            <w:shd w:val="clear" w:color="auto" w:fill="C4D59B"/>
          </w:tcPr>
          <w:p w:rsidR="00D236AA" w:rsidRDefault="00D236AA">
            <w:pPr>
              <w:rPr>
                <w:sz w:val="2"/>
                <w:szCs w:val="2"/>
              </w:rPr>
            </w:pPr>
          </w:p>
        </w:tc>
      </w:tr>
      <w:tr w:rsidR="00D236AA">
        <w:trPr>
          <w:trHeight w:val="307"/>
        </w:trPr>
        <w:tc>
          <w:tcPr>
            <w:tcW w:w="388" w:type="dxa"/>
            <w:vMerge/>
            <w:tcBorders>
              <w:top w:val="nil"/>
              <w:bottom w:val="nil"/>
            </w:tcBorders>
          </w:tcPr>
          <w:p w:rsidR="00D236AA" w:rsidRDefault="00D236AA">
            <w:pPr>
              <w:rPr>
                <w:sz w:val="2"/>
                <w:szCs w:val="2"/>
              </w:rPr>
            </w:pPr>
          </w:p>
        </w:tc>
        <w:tc>
          <w:tcPr>
            <w:tcW w:w="2225" w:type="dxa"/>
            <w:vMerge w:val="restart"/>
          </w:tcPr>
          <w:p w:rsidR="00D236AA" w:rsidRDefault="000E2E0C">
            <w:pPr>
              <w:pStyle w:val="TableParagraph"/>
              <w:tabs>
                <w:tab w:val="left" w:pos="975"/>
              </w:tabs>
              <w:spacing w:before="2" w:line="276" w:lineRule="auto"/>
              <w:ind w:left="975" w:right="127" w:hanging="471"/>
              <w:rPr>
                <w:rFonts w:ascii="Calibri"/>
              </w:rPr>
            </w:pPr>
            <w:r>
              <w:rPr>
                <w:rFonts w:ascii="Calibri"/>
                <w:spacing w:val="-6"/>
              </w:rPr>
              <w:t>1.</w:t>
            </w:r>
            <w:r>
              <w:rPr>
                <w:rFonts w:ascii="Calibri"/>
              </w:rPr>
              <w:tab/>
            </w:r>
            <w:r>
              <w:rPr>
                <w:rFonts w:ascii="Calibri"/>
                <w:spacing w:val="-2"/>
              </w:rPr>
              <w:t xml:space="preserve">Penyediaan </w:t>
            </w:r>
            <w:r>
              <w:rPr>
                <w:rFonts w:ascii="Calibri"/>
                <w:spacing w:val="-4"/>
              </w:rPr>
              <w:t xml:space="preserve">Jasa </w:t>
            </w:r>
            <w:r>
              <w:rPr>
                <w:rFonts w:ascii="Calibri"/>
                <w:spacing w:val="-2"/>
              </w:rPr>
              <w:t>Komunikasi, Sumber Daya</w:t>
            </w:r>
            <w:r>
              <w:rPr>
                <w:rFonts w:ascii="Calibri"/>
                <w:spacing w:val="-16"/>
              </w:rPr>
              <w:t xml:space="preserve"> </w:t>
            </w:r>
            <w:r>
              <w:rPr>
                <w:rFonts w:ascii="Calibri"/>
                <w:spacing w:val="-2"/>
              </w:rPr>
              <w:t>Air</w:t>
            </w:r>
            <w:r>
              <w:rPr>
                <w:rFonts w:ascii="Calibri"/>
                <w:spacing w:val="-16"/>
              </w:rPr>
              <w:t xml:space="preserve"> </w:t>
            </w:r>
            <w:r>
              <w:rPr>
                <w:rFonts w:ascii="Calibri"/>
                <w:spacing w:val="-2"/>
              </w:rPr>
              <w:t>dan Listrik</w:t>
            </w:r>
          </w:p>
        </w:tc>
        <w:tc>
          <w:tcPr>
            <w:tcW w:w="1456" w:type="dxa"/>
            <w:tcBorders>
              <w:bottom w:val="nil"/>
            </w:tcBorders>
          </w:tcPr>
          <w:p w:rsidR="00D236AA" w:rsidRDefault="000E2E0C">
            <w:pPr>
              <w:pStyle w:val="TableParagraph"/>
              <w:spacing w:before="2"/>
              <w:ind w:left="113"/>
              <w:rPr>
                <w:rFonts w:ascii="Calibri"/>
              </w:rPr>
            </w:pPr>
            <w:r>
              <w:rPr>
                <w:rFonts w:ascii="Calibri"/>
                <w:spacing w:val="-2"/>
              </w:rPr>
              <w:t>Jumlah</w:t>
            </w:r>
          </w:p>
        </w:tc>
        <w:tc>
          <w:tcPr>
            <w:tcW w:w="866" w:type="dxa"/>
            <w:tcBorders>
              <w:bottom w:val="nil"/>
            </w:tcBorders>
          </w:tcPr>
          <w:p w:rsidR="00D236AA" w:rsidRDefault="00D236AA">
            <w:pPr>
              <w:pStyle w:val="TableParagraph"/>
              <w:rPr>
                <w:rFonts w:ascii="Times New Roman"/>
              </w:rPr>
            </w:pPr>
          </w:p>
        </w:tc>
        <w:tc>
          <w:tcPr>
            <w:tcW w:w="793" w:type="dxa"/>
            <w:vMerge w:val="restart"/>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06"/>
              <w:rPr>
                <w:rFonts w:ascii="Calibri"/>
              </w:rPr>
            </w:pPr>
            <w:r>
              <w:rPr>
                <w:rFonts w:ascii="Calibri"/>
                <w:spacing w:val="-10"/>
              </w:rPr>
              <w:t>6</w:t>
            </w:r>
          </w:p>
        </w:tc>
        <w:tc>
          <w:tcPr>
            <w:tcW w:w="707" w:type="dxa"/>
            <w:tcBorders>
              <w:bottom w:val="nil"/>
            </w:tcBorders>
          </w:tcPr>
          <w:p w:rsidR="00D236AA" w:rsidRDefault="000E2E0C">
            <w:pPr>
              <w:pStyle w:val="TableParagraph"/>
              <w:spacing w:before="2"/>
              <w:ind w:left="114"/>
              <w:rPr>
                <w:rFonts w:ascii="Calibri"/>
              </w:rPr>
            </w:pPr>
            <w:r>
              <w:rPr>
                <w:rFonts w:ascii="Calibri"/>
                <w:spacing w:val="-4"/>
              </w:rPr>
              <w:t>50,0</w:t>
            </w:r>
          </w:p>
        </w:tc>
        <w:tc>
          <w:tcPr>
            <w:tcW w:w="865" w:type="dxa"/>
            <w:tcBorders>
              <w:bottom w:val="nil"/>
            </w:tcBorders>
          </w:tcPr>
          <w:p w:rsidR="00D236AA" w:rsidRDefault="00D236AA">
            <w:pPr>
              <w:pStyle w:val="TableParagraph"/>
              <w:rPr>
                <w:rFonts w:ascii="Times New Roman"/>
              </w:rPr>
            </w:pPr>
          </w:p>
        </w:tc>
        <w:tc>
          <w:tcPr>
            <w:tcW w:w="774" w:type="dxa"/>
            <w:vMerge w:val="restart"/>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12"/>
              <w:rPr>
                <w:rFonts w:ascii="Calibri"/>
              </w:rPr>
            </w:pPr>
            <w:r>
              <w:rPr>
                <w:rFonts w:ascii="Calibri"/>
                <w:spacing w:val="-10"/>
              </w:rPr>
              <w:t>6</w:t>
            </w:r>
          </w:p>
        </w:tc>
        <w:tc>
          <w:tcPr>
            <w:tcW w:w="711" w:type="dxa"/>
            <w:tcBorders>
              <w:bottom w:val="nil"/>
            </w:tcBorders>
          </w:tcPr>
          <w:p w:rsidR="00D236AA" w:rsidRDefault="000E2E0C">
            <w:pPr>
              <w:pStyle w:val="TableParagraph"/>
              <w:spacing w:before="2"/>
              <w:ind w:left="112"/>
              <w:rPr>
                <w:rFonts w:ascii="Calibri"/>
              </w:rPr>
            </w:pPr>
            <w:r>
              <w:rPr>
                <w:rFonts w:ascii="Calibri"/>
                <w:spacing w:val="-4"/>
              </w:rPr>
              <w:t>50,0</w:t>
            </w:r>
          </w:p>
        </w:tc>
        <w:tc>
          <w:tcPr>
            <w:tcW w:w="692" w:type="dxa"/>
            <w:vMerge w:val="restart"/>
          </w:tcPr>
          <w:p w:rsidR="00D236AA" w:rsidRDefault="00D236AA">
            <w:pPr>
              <w:pStyle w:val="TableParagraph"/>
              <w:rPr>
                <w:rFonts w:ascii="Times New Roman"/>
              </w:rPr>
            </w:pPr>
          </w:p>
        </w:tc>
        <w:tc>
          <w:tcPr>
            <w:tcW w:w="1086" w:type="dxa"/>
            <w:tcBorders>
              <w:bottom w:val="nil"/>
            </w:tcBorders>
          </w:tcPr>
          <w:p w:rsidR="00D236AA" w:rsidRDefault="00D236AA">
            <w:pPr>
              <w:pStyle w:val="TableParagraph"/>
              <w:rPr>
                <w:rFonts w:ascii="Times New Roman"/>
              </w:rPr>
            </w:pPr>
          </w:p>
        </w:tc>
        <w:tc>
          <w:tcPr>
            <w:tcW w:w="1071" w:type="dxa"/>
            <w:tcBorders>
              <w:bottom w:val="nil"/>
            </w:tcBorders>
          </w:tcPr>
          <w:p w:rsidR="00D236AA" w:rsidRDefault="00D236AA">
            <w:pPr>
              <w:pStyle w:val="TableParagraph"/>
              <w:rPr>
                <w:rFonts w:ascii="Times New Roman"/>
              </w:rPr>
            </w:pPr>
          </w:p>
        </w:tc>
        <w:tc>
          <w:tcPr>
            <w:tcW w:w="677" w:type="dxa"/>
            <w:tcBorders>
              <w:bottom w:val="nil"/>
            </w:tcBorders>
          </w:tcPr>
          <w:p w:rsidR="00D236AA" w:rsidRDefault="000E2E0C">
            <w:pPr>
              <w:pStyle w:val="TableParagraph"/>
              <w:spacing w:before="2"/>
              <w:ind w:left="95"/>
              <w:rPr>
                <w:rFonts w:ascii="Calibri"/>
              </w:rPr>
            </w:pPr>
            <w:r>
              <w:rPr>
                <w:rFonts w:ascii="Calibri"/>
                <w:spacing w:val="-4"/>
              </w:rPr>
              <w:t>36,9</w:t>
            </w:r>
          </w:p>
        </w:tc>
        <w:tc>
          <w:tcPr>
            <w:tcW w:w="1076" w:type="dxa"/>
            <w:vMerge w:val="restart"/>
          </w:tcPr>
          <w:p w:rsidR="00D236AA" w:rsidRDefault="00D236AA">
            <w:pPr>
              <w:pStyle w:val="TableParagraph"/>
              <w:rPr>
                <w:rFonts w:ascii="Times New Roman"/>
              </w:rPr>
            </w:pPr>
          </w:p>
        </w:tc>
      </w:tr>
      <w:tr w:rsidR="00D236AA">
        <w:trPr>
          <w:trHeight w:val="299"/>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5" w:lineRule="exact"/>
              <w:ind w:left="113"/>
              <w:rPr>
                <w:rFonts w:ascii="Calibri"/>
              </w:rPr>
            </w:pPr>
            <w:r>
              <w:rPr>
                <w:rFonts w:ascii="Calibri"/>
                <w:spacing w:val="-2"/>
              </w:rPr>
              <w:t>Laporan</w:t>
            </w:r>
          </w:p>
        </w:tc>
        <w:tc>
          <w:tcPr>
            <w:tcW w:w="866"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0E2E0C">
            <w:pPr>
              <w:pStyle w:val="TableParagraph"/>
              <w:spacing w:line="265" w:lineRule="exact"/>
              <w:ind w:left="114"/>
              <w:rPr>
                <w:rFonts w:ascii="Calibri"/>
              </w:rPr>
            </w:pPr>
            <w:r>
              <w:rPr>
                <w:rFonts w:ascii="Calibri"/>
                <w:spacing w:val="-10"/>
              </w:rPr>
              <w:t>0</w:t>
            </w:r>
          </w:p>
        </w:tc>
        <w:tc>
          <w:tcPr>
            <w:tcW w:w="865" w:type="dxa"/>
            <w:tcBorders>
              <w:top w:val="nil"/>
              <w:bottom w:val="nil"/>
            </w:tcBorders>
          </w:tcPr>
          <w:p w:rsidR="00D236AA" w:rsidRDefault="00D236AA">
            <w:pPr>
              <w:pStyle w:val="TableParagraph"/>
              <w:rPr>
                <w:rFonts w:ascii="Times New Roman"/>
              </w:rPr>
            </w:pP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0E2E0C">
            <w:pPr>
              <w:pStyle w:val="TableParagraph"/>
              <w:spacing w:line="265" w:lineRule="exact"/>
              <w:ind w:left="112"/>
              <w:rPr>
                <w:rFonts w:ascii="Calibri"/>
              </w:rPr>
            </w:pPr>
            <w:r>
              <w:rPr>
                <w:rFonts w:ascii="Calibri"/>
                <w:spacing w:val="-10"/>
              </w:rPr>
              <w:t>0</w:t>
            </w: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0E2E0C">
            <w:pPr>
              <w:pStyle w:val="TableParagraph"/>
              <w:spacing w:line="265" w:lineRule="exact"/>
              <w:ind w:left="105"/>
              <w:rPr>
                <w:rFonts w:ascii="Calibri"/>
              </w:rPr>
            </w:pPr>
            <w:r>
              <w:rPr>
                <w:rFonts w:ascii="Calibri"/>
                <w:spacing w:val="-2"/>
              </w:rPr>
              <w:t>225.000.</w:t>
            </w:r>
          </w:p>
        </w:tc>
        <w:tc>
          <w:tcPr>
            <w:tcW w:w="1071" w:type="dxa"/>
            <w:tcBorders>
              <w:top w:val="nil"/>
              <w:bottom w:val="nil"/>
            </w:tcBorders>
          </w:tcPr>
          <w:p w:rsidR="00D236AA" w:rsidRDefault="000E2E0C">
            <w:pPr>
              <w:pStyle w:val="TableParagraph"/>
              <w:spacing w:line="265" w:lineRule="exact"/>
              <w:ind w:left="105"/>
              <w:rPr>
                <w:rFonts w:ascii="Calibri"/>
              </w:rPr>
            </w:pPr>
            <w:r>
              <w:rPr>
                <w:rFonts w:ascii="Calibri"/>
                <w:spacing w:val="-2"/>
              </w:rPr>
              <w:t>83.014.7</w:t>
            </w:r>
          </w:p>
        </w:tc>
        <w:tc>
          <w:tcPr>
            <w:tcW w:w="677" w:type="dxa"/>
            <w:tcBorders>
              <w:top w:val="nil"/>
              <w:bottom w:val="nil"/>
            </w:tcBorders>
          </w:tcPr>
          <w:p w:rsidR="00D236AA" w:rsidRDefault="000E2E0C">
            <w:pPr>
              <w:pStyle w:val="TableParagraph"/>
              <w:spacing w:line="265" w:lineRule="exact"/>
              <w:ind w:left="95"/>
              <w:rPr>
                <w:rFonts w:ascii="Calibri"/>
              </w:rPr>
            </w:pPr>
            <w:r>
              <w:rPr>
                <w:rFonts w:ascii="Calibri"/>
                <w:spacing w:val="-10"/>
              </w:rPr>
              <w:t>0</w:t>
            </w:r>
          </w:p>
        </w:tc>
        <w:tc>
          <w:tcPr>
            <w:tcW w:w="1076" w:type="dxa"/>
            <w:vMerge/>
            <w:tcBorders>
              <w:top w:val="nil"/>
            </w:tcBorders>
          </w:tcPr>
          <w:p w:rsidR="00D236AA" w:rsidRDefault="00D236AA">
            <w:pPr>
              <w:rPr>
                <w:sz w:val="2"/>
                <w:szCs w:val="2"/>
              </w:rPr>
            </w:pPr>
          </w:p>
        </w:tc>
      </w:tr>
      <w:tr w:rsidR="00D236AA">
        <w:trPr>
          <w:trHeight w:val="285"/>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3" w:lineRule="exact"/>
              <w:ind w:left="113"/>
              <w:rPr>
                <w:rFonts w:ascii="Calibri"/>
              </w:rPr>
            </w:pPr>
            <w:r>
              <w:rPr>
                <w:rFonts w:ascii="Calibri"/>
                <w:spacing w:val="-2"/>
              </w:rPr>
              <w:t>Penyediaan</w:t>
            </w:r>
          </w:p>
        </w:tc>
        <w:tc>
          <w:tcPr>
            <w:tcW w:w="866" w:type="dxa"/>
            <w:tcBorders>
              <w:top w:val="nil"/>
              <w:bottom w:val="nil"/>
            </w:tcBorders>
          </w:tcPr>
          <w:p w:rsidR="00D236AA" w:rsidRDefault="000E2E0C">
            <w:pPr>
              <w:pStyle w:val="TableParagraph"/>
              <w:spacing w:line="263" w:lineRule="exact"/>
              <w:ind w:left="107"/>
              <w:rPr>
                <w:rFonts w:ascii="Calibri"/>
              </w:rPr>
            </w:pPr>
            <w:r>
              <w:rPr>
                <w:rFonts w:ascii="Calibri"/>
                <w:spacing w:val="-5"/>
              </w:rPr>
              <w:t>12</w:t>
            </w: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sz w:val="20"/>
              </w:rPr>
            </w:pPr>
          </w:p>
        </w:tc>
        <w:tc>
          <w:tcPr>
            <w:tcW w:w="865" w:type="dxa"/>
            <w:tcBorders>
              <w:top w:val="nil"/>
              <w:bottom w:val="nil"/>
            </w:tcBorders>
          </w:tcPr>
          <w:p w:rsidR="00D236AA" w:rsidRDefault="000E2E0C">
            <w:pPr>
              <w:pStyle w:val="TableParagraph"/>
              <w:spacing w:line="263" w:lineRule="exact"/>
              <w:ind w:left="113"/>
              <w:rPr>
                <w:rFonts w:ascii="Calibri"/>
              </w:rPr>
            </w:pPr>
            <w:r>
              <w:rPr>
                <w:rFonts w:ascii="Calibri"/>
                <w:spacing w:val="-5"/>
              </w:rPr>
              <w:t>12</w:t>
            </w: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sz w:val="20"/>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0E2E0C">
            <w:pPr>
              <w:pStyle w:val="TableParagraph"/>
              <w:spacing w:line="263" w:lineRule="exact"/>
              <w:ind w:left="105"/>
              <w:rPr>
                <w:rFonts w:ascii="Calibri"/>
              </w:rPr>
            </w:pPr>
            <w:r>
              <w:rPr>
                <w:rFonts w:ascii="Calibri"/>
                <w:spacing w:val="-5"/>
              </w:rPr>
              <w:t>000</w:t>
            </w:r>
          </w:p>
        </w:tc>
        <w:tc>
          <w:tcPr>
            <w:tcW w:w="1071" w:type="dxa"/>
            <w:tcBorders>
              <w:top w:val="nil"/>
              <w:bottom w:val="nil"/>
            </w:tcBorders>
          </w:tcPr>
          <w:p w:rsidR="00D236AA" w:rsidRDefault="000E2E0C">
            <w:pPr>
              <w:pStyle w:val="TableParagraph"/>
              <w:spacing w:line="263" w:lineRule="exact"/>
              <w:ind w:left="105"/>
              <w:rPr>
                <w:rFonts w:ascii="Calibri"/>
              </w:rPr>
            </w:pPr>
            <w:r>
              <w:rPr>
                <w:rFonts w:ascii="Calibri"/>
                <w:spacing w:val="-5"/>
              </w:rPr>
              <w:t>53</w:t>
            </w:r>
          </w:p>
        </w:tc>
        <w:tc>
          <w:tcPr>
            <w:tcW w:w="677" w:type="dxa"/>
            <w:tcBorders>
              <w:top w:val="nil"/>
              <w:bottom w:val="nil"/>
            </w:tcBorders>
          </w:tcPr>
          <w:p w:rsidR="00D236AA" w:rsidRDefault="00D236AA">
            <w:pPr>
              <w:pStyle w:val="TableParagraph"/>
              <w:rPr>
                <w:rFonts w:ascii="Times New Roman"/>
                <w:sz w:val="20"/>
              </w:rPr>
            </w:pPr>
          </w:p>
        </w:tc>
        <w:tc>
          <w:tcPr>
            <w:tcW w:w="1076" w:type="dxa"/>
            <w:vMerge/>
            <w:tcBorders>
              <w:top w:val="nil"/>
            </w:tcBorders>
          </w:tcPr>
          <w:p w:rsidR="00D236AA" w:rsidRDefault="00D236AA">
            <w:pPr>
              <w:rPr>
                <w:sz w:val="2"/>
                <w:szCs w:val="2"/>
              </w:rPr>
            </w:pPr>
          </w:p>
        </w:tc>
      </w:tr>
      <w:tr w:rsidR="00D236AA">
        <w:trPr>
          <w:trHeight w:val="287"/>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51" w:lineRule="exact"/>
              <w:ind w:left="113"/>
              <w:rPr>
                <w:rFonts w:ascii="Calibri"/>
              </w:rPr>
            </w:pPr>
            <w:r>
              <w:rPr>
                <w:rFonts w:ascii="Calibri"/>
                <w:spacing w:val="-4"/>
              </w:rPr>
              <w:t>Jasa</w:t>
            </w:r>
          </w:p>
        </w:tc>
        <w:tc>
          <w:tcPr>
            <w:tcW w:w="866" w:type="dxa"/>
            <w:tcBorders>
              <w:top w:val="nil"/>
              <w:bottom w:val="nil"/>
            </w:tcBorders>
          </w:tcPr>
          <w:p w:rsidR="00D236AA" w:rsidRDefault="00D236AA">
            <w:pPr>
              <w:pStyle w:val="TableParagraph"/>
              <w:rPr>
                <w:rFonts w:ascii="Times New Roman"/>
                <w:sz w:val="20"/>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sz w:val="20"/>
              </w:rPr>
            </w:pPr>
          </w:p>
        </w:tc>
        <w:tc>
          <w:tcPr>
            <w:tcW w:w="865" w:type="dxa"/>
            <w:tcBorders>
              <w:top w:val="nil"/>
              <w:bottom w:val="nil"/>
            </w:tcBorders>
          </w:tcPr>
          <w:p w:rsidR="00D236AA" w:rsidRDefault="00D236AA">
            <w:pPr>
              <w:pStyle w:val="TableParagraph"/>
              <w:rPr>
                <w:rFonts w:ascii="Times New Roman"/>
                <w:sz w:val="20"/>
              </w:rPr>
            </w:pP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sz w:val="20"/>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sz w:val="20"/>
              </w:rPr>
            </w:pPr>
          </w:p>
        </w:tc>
        <w:tc>
          <w:tcPr>
            <w:tcW w:w="1071" w:type="dxa"/>
            <w:tcBorders>
              <w:top w:val="nil"/>
              <w:bottom w:val="nil"/>
            </w:tcBorders>
          </w:tcPr>
          <w:p w:rsidR="00D236AA" w:rsidRDefault="00D236AA">
            <w:pPr>
              <w:pStyle w:val="TableParagraph"/>
              <w:rPr>
                <w:rFonts w:ascii="Times New Roman"/>
                <w:sz w:val="20"/>
              </w:rPr>
            </w:pPr>
          </w:p>
        </w:tc>
        <w:tc>
          <w:tcPr>
            <w:tcW w:w="677" w:type="dxa"/>
            <w:tcBorders>
              <w:top w:val="nil"/>
              <w:bottom w:val="nil"/>
            </w:tcBorders>
          </w:tcPr>
          <w:p w:rsidR="00D236AA" w:rsidRDefault="00D236AA">
            <w:pPr>
              <w:pStyle w:val="TableParagraph"/>
              <w:rPr>
                <w:rFonts w:ascii="Times New Roman"/>
                <w:sz w:val="20"/>
              </w:rPr>
            </w:pPr>
          </w:p>
        </w:tc>
        <w:tc>
          <w:tcPr>
            <w:tcW w:w="1076" w:type="dxa"/>
            <w:vMerge/>
            <w:tcBorders>
              <w:top w:val="nil"/>
            </w:tcBorders>
          </w:tcPr>
          <w:p w:rsidR="00D236AA" w:rsidRDefault="00D236AA">
            <w:pPr>
              <w:rPr>
                <w:sz w:val="2"/>
                <w:szCs w:val="2"/>
              </w:rPr>
            </w:pPr>
          </w:p>
        </w:tc>
      </w:tr>
      <w:tr w:rsidR="00D236AA">
        <w:trPr>
          <w:trHeight w:val="268"/>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49" w:lineRule="exact"/>
              <w:ind w:left="113"/>
              <w:rPr>
                <w:rFonts w:ascii="Calibri"/>
              </w:rPr>
            </w:pPr>
            <w:r>
              <w:rPr>
                <w:rFonts w:ascii="Calibri"/>
                <w:spacing w:val="-2"/>
              </w:rPr>
              <w:t>Komunikasi,</w:t>
            </w:r>
          </w:p>
        </w:tc>
        <w:tc>
          <w:tcPr>
            <w:tcW w:w="866" w:type="dxa"/>
            <w:tcBorders>
              <w:top w:val="nil"/>
              <w:bottom w:val="nil"/>
            </w:tcBorders>
          </w:tcPr>
          <w:p w:rsidR="00D236AA" w:rsidRDefault="000E2E0C">
            <w:pPr>
              <w:pStyle w:val="TableParagraph"/>
              <w:spacing w:line="198" w:lineRule="exact"/>
              <w:ind w:left="107"/>
              <w:rPr>
                <w:rFonts w:ascii="Calibri"/>
              </w:rPr>
            </w:pPr>
            <w:r>
              <w:rPr>
                <w:rFonts w:ascii="Calibri"/>
                <w:spacing w:val="-2"/>
              </w:rPr>
              <w:t>Lapora</w:t>
            </w: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sz w:val="18"/>
              </w:rPr>
            </w:pPr>
          </w:p>
        </w:tc>
        <w:tc>
          <w:tcPr>
            <w:tcW w:w="865" w:type="dxa"/>
            <w:tcBorders>
              <w:top w:val="nil"/>
              <w:bottom w:val="nil"/>
            </w:tcBorders>
          </w:tcPr>
          <w:p w:rsidR="00D236AA" w:rsidRDefault="000E2E0C">
            <w:pPr>
              <w:pStyle w:val="TableParagraph"/>
              <w:spacing w:line="198" w:lineRule="exact"/>
              <w:ind w:left="113"/>
              <w:rPr>
                <w:rFonts w:ascii="Calibri"/>
              </w:rPr>
            </w:pPr>
            <w:r>
              <w:rPr>
                <w:rFonts w:ascii="Calibri"/>
                <w:spacing w:val="-2"/>
              </w:rPr>
              <w:t>Lapora</w:t>
            </w: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sz w:val="18"/>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sz w:val="18"/>
              </w:rPr>
            </w:pPr>
          </w:p>
        </w:tc>
        <w:tc>
          <w:tcPr>
            <w:tcW w:w="1071" w:type="dxa"/>
            <w:tcBorders>
              <w:top w:val="nil"/>
              <w:bottom w:val="nil"/>
            </w:tcBorders>
          </w:tcPr>
          <w:p w:rsidR="00D236AA" w:rsidRDefault="00D236AA">
            <w:pPr>
              <w:pStyle w:val="TableParagraph"/>
              <w:rPr>
                <w:rFonts w:ascii="Times New Roman"/>
                <w:sz w:val="18"/>
              </w:rPr>
            </w:pPr>
          </w:p>
        </w:tc>
        <w:tc>
          <w:tcPr>
            <w:tcW w:w="677" w:type="dxa"/>
            <w:tcBorders>
              <w:top w:val="nil"/>
              <w:bottom w:val="nil"/>
            </w:tcBorders>
          </w:tcPr>
          <w:p w:rsidR="00D236AA" w:rsidRDefault="00D236AA">
            <w:pPr>
              <w:pStyle w:val="TableParagraph"/>
              <w:rPr>
                <w:rFonts w:ascii="Times New Roman"/>
                <w:sz w:val="18"/>
              </w:rPr>
            </w:pPr>
          </w:p>
        </w:tc>
        <w:tc>
          <w:tcPr>
            <w:tcW w:w="1076" w:type="dxa"/>
            <w:vMerge/>
            <w:tcBorders>
              <w:top w:val="nil"/>
            </w:tcBorders>
          </w:tcPr>
          <w:p w:rsidR="00D236AA" w:rsidRDefault="00D236AA">
            <w:pPr>
              <w:rPr>
                <w:sz w:val="2"/>
                <w:szCs w:val="2"/>
              </w:rPr>
            </w:pPr>
          </w:p>
        </w:tc>
      </w:tr>
      <w:tr w:rsidR="00D236AA">
        <w:trPr>
          <w:trHeight w:val="354"/>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before="49"/>
              <w:ind w:left="113"/>
              <w:rPr>
                <w:rFonts w:ascii="Calibri"/>
              </w:rPr>
            </w:pPr>
            <w:r>
              <w:rPr>
                <w:rFonts w:ascii="Calibri"/>
              </w:rPr>
              <w:t>Sumber</w:t>
            </w:r>
            <w:r>
              <w:rPr>
                <w:rFonts w:ascii="Calibri"/>
                <w:spacing w:val="-12"/>
              </w:rPr>
              <w:t xml:space="preserve"> </w:t>
            </w:r>
            <w:r>
              <w:rPr>
                <w:rFonts w:ascii="Calibri"/>
                <w:spacing w:val="-4"/>
              </w:rPr>
              <w:t>Daya</w:t>
            </w:r>
          </w:p>
        </w:tc>
        <w:tc>
          <w:tcPr>
            <w:tcW w:w="866" w:type="dxa"/>
            <w:tcBorders>
              <w:top w:val="nil"/>
              <w:bottom w:val="nil"/>
            </w:tcBorders>
          </w:tcPr>
          <w:p w:rsidR="00D236AA" w:rsidRDefault="000E2E0C">
            <w:pPr>
              <w:pStyle w:val="TableParagraph"/>
              <w:spacing w:line="232" w:lineRule="exact"/>
              <w:ind w:left="107"/>
              <w:rPr>
                <w:rFonts w:ascii="Calibri"/>
              </w:rPr>
            </w:pPr>
            <w:r>
              <w:rPr>
                <w:rFonts w:ascii="Calibri"/>
                <w:spacing w:val="-10"/>
              </w:rPr>
              <w:t>n</w:t>
            </w: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0E2E0C">
            <w:pPr>
              <w:pStyle w:val="TableParagraph"/>
              <w:spacing w:line="232" w:lineRule="exact"/>
              <w:ind w:left="113"/>
              <w:rPr>
                <w:rFonts w:ascii="Calibri"/>
              </w:rPr>
            </w:pPr>
            <w:r>
              <w:rPr>
                <w:rFonts w:ascii="Calibri"/>
                <w:spacing w:val="-10"/>
              </w:rPr>
              <w:t>n</w:t>
            </w: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299"/>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5" w:lineRule="exact"/>
              <w:ind w:left="113"/>
              <w:rPr>
                <w:rFonts w:ascii="Calibri"/>
              </w:rPr>
            </w:pPr>
            <w:r>
              <w:rPr>
                <w:rFonts w:ascii="Calibri"/>
              </w:rPr>
              <w:t>Air</w:t>
            </w:r>
            <w:r>
              <w:rPr>
                <w:rFonts w:ascii="Calibri"/>
                <w:spacing w:val="-4"/>
              </w:rPr>
              <w:t xml:space="preserve"> </w:t>
            </w:r>
            <w:r>
              <w:rPr>
                <w:rFonts w:ascii="Calibri"/>
              </w:rPr>
              <w:t>dan</w:t>
            </w:r>
            <w:r>
              <w:rPr>
                <w:rFonts w:ascii="Calibri"/>
                <w:spacing w:val="-3"/>
              </w:rPr>
              <w:t xml:space="preserve"> </w:t>
            </w:r>
            <w:r>
              <w:rPr>
                <w:rFonts w:ascii="Calibri"/>
                <w:spacing w:val="-2"/>
              </w:rPr>
              <w:t>Listrik</w:t>
            </w:r>
          </w:p>
        </w:tc>
        <w:tc>
          <w:tcPr>
            <w:tcW w:w="866"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D236AA">
            <w:pPr>
              <w:pStyle w:val="TableParagraph"/>
              <w:rPr>
                <w:rFonts w:ascii="Times New Roman"/>
              </w:rPr>
            </w:pP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297"/>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3" w:lineRule="exact"/>
              <w:ind w:left="113"/>
              <w:rPr>
                <w:rFonts w:ascii="Calibri"/>
              </w:rPr>
            </w:pPr>
            <w:r>
              <w:rPr>
                <w:rFonts w:ascii="Calibri"/>
                <w:spacing w:val="-4"/>
              </w:rPr>
              <w:t>yang</w:t>
            </w:r>
          </w:p>
        </w:tc>
        <w:tc>
          <w:tcPr>
            <w:tcW w:w="866"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D236AA">
            <w:pPr>
              <w:pStyle w:val="TableParagraph"/>
              <w:rPr>
                <w:rFonts w:ascii="Times New Roman"/>
              </w:rPr>
            </w:pP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511"/>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tcBorders>
          </w:tcPr>
          <w:p w:rsidR="00D236AA" w:rsidRDefault="000E2E0C">
            <w:pPr>
              <w:pStyle w:val="TableParagraph"/>
              <w:spacing w:line="263" w:lineRule="exact"/>
              <w:ind w:left="113"/>
              <w:rPr>
                <w:rFonts w:ascii="Calibri"/>
              </w:rPr>
            </w:pPr>
            <w:r>
              <w:rPr>
                <w:rFonts w:ascii="Calibri"/>
                <w:spacing w:val="-2"/>
              </w:rPr>
              <w:t>Disediakan</w:t>
            </w:r>
          </w:p>
        </w:tc>
        <w:tc>
          <w:tcPr>
            <w:tcW w:w="866" w:type="dxa"/>
            <w:tcBorders>
              <w:top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tcBorders>
          </w:tcPr>
          <w:p w:rsidR="00D236AA" w:rsidRDefault="00D236AA">
            <w:pPr>
              <w:pStyle w:val="TableParagraph"/>
              <w:rPr>
                <w:rFonts w:ascii="Times New Roman"/>
              </w:rPr>
            </w:pPr>
          </w:p>
        </w:tc>
        <w:tc>
          <w:tcPr>
            <w:tcW w:w="865" w:type="dxa"/>
            <w:tcBorders>
              <w:top w:val="nil"/>
            </w:tcBorders>
          </w:tcPr>
          <w:p w:rsidR="00D236AA" w:rsidRDefault="00D236AA">
            <w:pPr>
              <w:pStyle w:val="TableParagraph"/>
              <w:rPr>
                <w:rFonts w:ascii="Times New Roman"/>
              </w:rPr>
            </w:pPr>
          </w:p>
        </w:tc>
        <w:tc>
          <w:tcPr>
            <w:tcW w:w="774" w:type="dxa"/>
            <w:vMerge/>
            <w:tcBorders>
              <w:top w:val="nil"/>
            </w:tcBorders>
          </w:tcPr>
          <w:p w:rsidR="00D236AA" w:rsidRDefault="00D236AA">
            <w:pPr>
              <w:rPr>
                <w:sz w:val="2"/>
                <w:szCs w:val="2"/>
              </w:rPr>
            </w:pPr>
          </w:p>
        </w:tc>
        <w:tc>
          <w:tcPr>
            <w:tcW w:w="711" w:type="dxa"/>
            <w:tcBorders>
              <w:top w:val="nil"/>
            </w:tcBorders>
          </w:tcPr>
          <w:p w:rsidR="00D236AA" w:rsidRDefault="00D236AA">
            <w:pPr>
              <w:pStyle w:val="TableParagraph"/>
              <w:rPr>
                <w:rFonts w:ascii="Times New Roman"/>
              </w:rPr>
            </w:pPr>
          </w:p>
        </w:tc>
        <w:tc>
          <w:tcPr>
            <w:tcW w:w="692" w:type="dxa"/>
            <w:vMerge/>
            <w:tcBorders>
              <w:top w:val="nil"/>
            </w:tcBorders>
          </w:tcPr>
          <w:p w:rsidR="00D236AA" w:rsidRDefault="00D236AA">
            <w:pPr>
              <w:rPr>
                <w:sz w:val="2"/>
                <w:szCs w:val="2"/>
              </w:rPr>
            </w:pPr>
          </w:p>
        </w:tc>
        <w:tc>
          <w:tcPr>
            <w:tcW w:w="1086" w:type="dxa"/>
            <w:tcBorders>
              <w:top w:val="nil"/>
            </w:tcBorders>
          </w:tcPr>
          <w:p w:rsidR="00D236AA" w:rsidRDefault="00D236AA">
            <w:pPr>
              <w:pStyle w:val="TableParagraph"/>
              <w:rPr>
                <w:rFonts w:ascii="Times New Roman"/>
              </w:rPr>
            </w:pPr>
          </w:p>
        </w:tc>
        <w:tc>
          <w:tcPr>
            <w:tcW w:w="1071" w:type="dxa"/>
            <w:tcBorders>
              <w:top w:val="nil"/>
            </w:tcBorders>
          </w:tcPr>
          <w:p w:rsidR="00D236AA" w:rsidRDefault="00D236AA">
            <w:pPr>
              <w:pStyle w:val="TableParagraph"/>
              <w:rPr>
                <w:rFonts w:ascii="Times New Roman"/>
              </w:rPr>
            </w:pPr>
          </w:p>
        </w:tc>
        <w:tc>
          <w:tcPr>
            <w:tcW w:w="677" w:type="dxa"/>
            <w:tcBorders>
              <w:top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309"/>
        </w:trPr>
        <w:tc>
          <w:tcPr>
            <w:tcW w:w="388" w:type="dxa"/>
            <w:vMerge/>
            <w:tcBorders>
              <w:top w:val="nil"/>
              <w:bottom w:val="nil"/>
            </w:tcBorders>
          </w:tcPr>
          <w:p w:rsidR="00D236AA" w:rsidRDefault="00D236AA">
            <w:pPr>
              <w:rPr>
                <w:sz w:val="2"/>
                <w:szCs w:val="2"/>
              </w:rPr>
            </w:pPr>
          </w:p>
        </w:tc>
        <w:tc>
          <w:tcPr>
            <w:tcW w:w="2225" w:type="dxa"/>
            <w:vMerge w:val="restart"/>
            <w:tcBorders>
              <w:bottom w:val="nil"/>
            </w:tcBorders>
          </w:tcPr>
          <w:p w:rsidR="00D236AA" w:rsidRDefault="000E2E0C">
            <w:pPr>
              <w:pStyle w:val="TableParagraph"/>
              <w:tabs>
                <w:tab w:val="left" w:pos="975"/>
              </w:tabs>
              <w:spacing w:before="1" w:line="276" w:lineRule="auto"/>
              <w:ind w:left="975" w:right="214" w:hanging="471"/>
              <w:rPr>
                <w:rFonts w:ascii="Calibri"/>
              </w:rPr>
            </w:pPr>
            <w:r>
              <w:rPr>
                <w:rFonts w:ascii="Calibri"/>
                <w:spacing w:val="-6"/>
              </w:rPr>
              <w:t>2.</w:t>
            </w:r>
            <w:r>
              <w:rPr>
                <w:rFonts w:ascii="Calibri"/>
              </w:rPr>
              <w:tab/>
            </w:r>
            <w:r>
              <w:rPr>
                <w:rFonts w:ascii="Calibri"/>
                <w:spacing w:val="-4"/>
              </w:rPr>
              <w:t xml:space="preserve">Penyediaan Jasa </w:t>
            </w:r>
            <w:r>
              <w:rPr>
                <w:rFonts w:ascii="Calibri"/>
                <w:spacing w:val="-2"/>
              </w:rPr>
              <w:t xml:space="preserve">Pelayanan </w:t>
            </w:r>
            <w:r>
              <w:rPr>
                <w:rFonts w:ascii="Calibri"/>
                <w:spacing w:val="-4"/>
              </w:rPr>
              <w:t xml:space="preserve">Umum </w:t>
            </w:r>
            <w:r>
              <w:rPr>
                <w:rFonts w:ascii="Calibri"/>
                <w:spacing w:val="-2"/>
              </w:rPr>
              <w:t>Kantor</w:t>
            </w:r>
          </w:p>
        </w:tc>
        <w:tc>
          <w:tcPr>
            <w:tcW w:w="1456" w:type="dxa"/>
            <w:tcBorders>
              <w:bottom w:val="nil"/>
            </w:tcBorders>
          </w:tcPr>
          <w:p w:rsidR="00D236AA" w:rsidRDefault="000E2E0C">
            <w:pPr>
              <w:pStyle w:val="TableParagraph"/>
              <w:spacing w:before="1"/>
              <w:ind w:left="113"/>
              <w:rPr>
                <w:rFonts w:ascii="Calibri"/>
              </w:rPr>
            </w:pPr>
            <w:r>
              <w:rPr>
                <w:rFonts w:ascii="Calibri"/>
                <w:spacing w:val="-2"/>
              </w:rPr>
              <w:t>Jumlah</w:t>
            </w:r>
          </w:p>
        </w:tc>
        <w:tc>
          <w:tcPr>
            <w:tcW w:w="866" w:type="dxa"/>
            <w:tcBorders>
              <w:bottom w:val="nil"/>
            </w:tcBorders>
          </w:tcPr>
          <w:p w:rsidR="00D236AA" w:rsidRDefault="00D236AA">
            <w:pPr>
              <w:pStyle w:val="TableParagraph"/>
              <w:rPr>
                <w:rFonts w:ascii="Times New Roman"/>
              </w:rPr>
            </w:pPr>
          </w:p>
        </w:tc>
        <w:tc>
          <w:tcPr>
            <w:tcW w:w="793" w:type="dxa"/>
            <w:vMerge w:val="restart"/>
            <w:tcBorders>
              <w:bottom w:val="nil"/>
            </w:tcBorders>
          </w:tcPr>
          <w:p w:rsidR="00D236AA" w:rsidRDefault="00D236AA">
            <w:pPr>
              <w:pStyle w:val="TableParagraph"/>
              <w:rPr>
                <w:rFonts w:ascii="Calibri"/>
              </w:rPr>
            </w:pPr>
          </w:p>
          <w:p w:rsidR="00D236AA" w:rsidRDefault="00D236AA">
            <w:pPr>
              <w:pStyle w:val="TableParagraph"/>
              <w:spacing w:before="78"/>
              <w:rPr>
                <w:rFonts w:ascii="Calibri"/>
              </w:rPr>
            </w:pPr>
          </w:p>
          <w:p w:rsidR="00D236AA" w:rsidRDefault="000E2E0C">
            <w:pPr>
              <w:pStyle w:val="TableParagraph"/>
              <w:spacing w:before="1"/>
              <w:ind w:left="106"/>
              <w:rPr>
                <w:rFonts w:ascii="Calibri"/>
              </w:rPr>
            </w:pPr>
            <w:r>
              <w:rPr>
                <w:rFonts w:ascii="Calibri"/>
                <w:spacing w:val="-10"/>
              </w:rPr>
              <w:t>6</w:t>
            </w:r>
          </w:p>
        </w:tc>
        <w:tc>
          <w:tcPr>
            <w:tcW w:w="707" w:type="dxa"/>
            <w:tcBorders>
              <w:bottom w:val="nil"/>
            </w:tcBorders>
          </w:tcPr>
          <w:p w:rsidR="00D236AA" w:rsidRDefault="000E2E0C">
            <w:pPr>
              <w:pStyle w:val="TableParagraph"/>
              <w:spacing w:before="1"/>
              <w:ind w:left="114"/>
              <w:rPr>
                <w:rFonts w:ascii="Calibri"/>
              </w:rPr>
            </w:pPr>
            <w:r>
              <w:rPr>
                <w:rFonts w:ascii="Calibri"/>
                <w:spacing w:val="-4"/>
              </w:rPr>
              <w:t>50,0</w:t>
            </w:r>
          </w:p>
        </w:tc>
        <w:tc>
          <w:tcPr>
            <w:tcW w:w="865" w:type="dxa"/>
            <w:tcBorders>
              <w:bottom w:val="nil"/>
            </w:tcBorders>
          </w:tcPr>
          <w:p w:rsidR="00D236AA" w:rsidRDefault="00D236AA">
            <w:pPr>
              <w:pStyle w:val="TableParagraph"/>
              <w:rPr>
                <w:rFonts w:ascii="Times New Roman"/>
              </w:rPr>
            </w:pPr>
          </w:p>
        </w:tc>
        <w:tc>
          <w:tcPr>
            <w:tcW w:w="774" w:type="dxa"/>
            <w:vMerge w:val="restart"/>
            <w:tcBorders>
              <w:bottom w:val="nil"/>
            </w:tcBorders>
          </w:tcPr>
          <w:p w:rsidR="00D236AA" w:rsidRDefault="00D236AA">
            <w:pPr>
              <w:pStyle w:val="TableParagraph"/>
              <w:rPr>
                <w:rFonts w:ascii="Calibri"/>
              </w:rPr>
            </w:pPr>
          </w:p>
          <w:p w:rsidR="00D236AA" w:rsidRDefault="00D236AA">
            <w:pPr>
              <w:pStyle w:val="TableParagraph"/>
              <w:spacing w:before="78"/>
              <w:rPr>
                <w:rFonts w:ascii="Calibri"/>
              </w:rPr>
            </w:pPr>
          </w:p>
          <w:p w:rsidR="00D236AA" w:rsidRDefault="000E2E0C">
            <w:pPr>
              <w:pStyle w:val="TableParagraph"/>
              <w:spacing w:before="1"/>
              <w:ind w:left="112"/>
              <w:rPr>
                <w:rFonts w:ascii="Calibri"/>
              </w:rPr>
            </w:pPr>
            <w:r>
              <w:rPr>
                <w:rFonts w:ascii="Calibri"/>
                <w:spacing w:val="-10"/>
              </w:rPr>
              <w:t>6</w:t>
            </w:r>
          </w:p>
        </w:tc>
        <w:tc>
          <w:tcPr>
            <w:tcW w:w="711" w:type="dxa"/>
            <w:tcBorders>
              <w:bottom w:val="nil"/>
            </w:tcBorders>
          </w:tcPr>
          <w:p w:rsidR="00D236AA" w:rsidRDefault="000E2E0C">
            <w:pPr>
              <w:pStyle w:val="TableParagraph"/>
              <w:spacing w:before="1"/>
              <w:ind w:left="112"/>
              <w:rPr>
                <w:rFonts w:ascii="Calibri"/>
              </w:rPr>
            </w:pPr>
            <w:r>
              <w:rPr>
                <w:rFonts w:ascii="Calibri"/>
                <w:spacing w:val="-4"/>
              </w:rPr>
              <w:t>50,0</w:t>
            </w:r>
          </w:p>
        </w:tc>
        <w:tc>
          <w:tcPr>
            <w:tcW w:w="692" w:type="dxa"/>
            <w:vMerge w:val="restart"/>
            <w:tcBorders>
              <w:bottom w:val="nil"/>
            </w:tcBorders>
          </w:tcPr>
          <w:p w:rsidR="00D236AA" w:rsidRDefault="00D236AA">
            <w:pPr>
              <w:pStyle w:val="TableParagraph"/>
              <w:rPr>
                <w:rFonts w:ascii="Times New Roman"/>
              </w:rPr>
            </w:pPr>
          </w:p>
        </w:tc>
        <w:tc>
          <w:tcPr>
            <w:tcW w:w="1086" w:type="dxa"/>
            <w:tcBorders>
              <w:bottom w:val="nil"/>
            </w:tcBorders>
          </w:tcPr>
          <w:p w:rsidR="00D236AA" w:rsidRDefault="00D236AA">
            <w:pPr>
              <w:pStyle w:val="TableParagraph"/>
              <w:rPr>
                <w:rFonts w:ascii="Times New Roman"/>
              </w:rPr>
            </w:pPr>
          </w:p>
        </w:tc>
        <w:tc>
          <w:tcPr>
            <w:tcW w:w="1071" w:type="dxa"/>
            <w:tcBorders>
              <w:bottom w:val="nil"/>
            </w:tcBorders>
          </w:tcPr>
          <w:p w:rsidR="00D236AA" w:rsidRDefault="00D236AA">
            <w:pPr>
              <w:pStyle w:val="TableParagraph"/>
              <w:rPr>
                <w:rFonts w:ascii="Times New Roman"/>
              </w:rPr>
            </w:pPr>
          </w:p>
        </w:tc>
        <w:tc>
          <w:tcPr>
            <w:tcW w:w="677" w:type="dxa"/>
            <w:tcBorders>
              <w:bottom w:val="nil"/>
            </w:tcBorders>
          </w:tcPr>
          <w:p w:rsidR="00D236AA" w:rsidRDefault="000E2E0C">
            <w:pPr>
              <w:pStyle w:val="TableParagraph"/>
              <w:spacing w:before="1"/>
              <w:ind w:left="95"/>
              <w:rPr>
                <w:rFonts w:ascii="Calibri"/>
              </w:rPr>
            </w:pPr>
            <w:r>
              <w:rPr>
                <w:rFonts w:ascii="Calibri"/>
                <w:spacing w:val="-4"/>
              </w:rPr>
              <w:t>40,6</w:t>
            </w:r>
          </w:p>
        </w:tc>
        <w:tc>
          <w:tcPr>
            <w:tcW w:w="1076" w:type="dxa"/>
            <w:vMerge w:val="restart"/>
            <w:tcBorders>
              <w:bottom w:val="nil"/>
            </w:tcBorders>
          </w:tcPr>
          <w:p w:rsidR="00D236AA" w:rsidRDefault="00D236AA">
            <w:pPr>
              <w:pStyle w:val="TableParagraph"/>
              <w:rPr>
                <w:rFonts w:ascii="Times New Roman"/>
              </w:rPr>
            </w:pPr>
          </w:p>
        </w:tc>
      </w:tr>
      <w:tr w:rsidR="00D236AA">
        <w:trPr>
          <w:trHeight w:val="307"/>
        </w:trPr>
        <w:tc>
          <w:tcPr>
            <w:tcW w:w="388" w:type="dxa"/>
            <w:vMerge/>
            <w:tcBorders>
              <w:top w:val="nil"/>
              <w:bottom w:val="nil"/>
            </w:tcBorders>
          </w:tcPr>
          <w:p w:rsidR="00D236AA" w:rsidRDefault="00D236AA">
            <w:pPr>
              <w:rPr>
                <w:sz w:val="2"/>
                <w:szCs w:val="2"/>
              </w:rPr>
            </w:pPr>
          </w:p>
        </w:tc>
        <w:tc>
          <w:tcPr>
            <w:tcW w:w="2225" w:type="dxa"/>
            <w:vMerge/>
            <w:tcBorders>
              <w:top w:val="nil"/>
              <w:bottom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8" w:lineRule="exact"/>
              <w:ind w:left="113"/>
              <w:rPr>
                <w:rFonts w:ascii="Calibri"/>
              </w:rPr>
            </w:pPr>
            <w:r>
              <w:rPr>
                <w:rFonts w:ascii="Calibri"/>
                <w:spacing w:val="-2"/>
              </w:rPr>
              <w:t>Laporan</w:t>
            </w:r>
          </w:p>
        </w:tc>
        <w:tc>
          <w:tcPr>
            <w:tcW w:w="866" w:type="dxa"/>
            <w:tcBorders>
              <w:top w:val="nil"/>
              <w:bottom w:val="nil"/>
            </w:tcBorders>
          </w:tcPr>
          <w:p w:rsidR="00D236AA" w:rsidRDefault="00D236AA">
            <w:pPr>
              <w:pStyle w:val="TableParagraph"/>
              <w:rPr>
                <w:rFonts w:ascii="Times New Roman"/>
              </w:rPr>
            </w:pPr>
          </w:p>
        </w:tc>
        <w:tc>
          <w:tcPr>
            <w:tcW w:w="793" w:type="dxa"/>
            <w:vMerge/>
            <w:tcBorders>
              <w:top w:val="nil"/>
              <w:bottom w:val="nil"/>
            </w:tcBorders>
          </w:tcPr>
          <w:p w:rsidR="00D236AA" w:rsidRDefault="00D236AA">
            <w:pPr>
              <w:rPr>
                <w:sz w:val="2"/>
                <w:szCs w:val="2"/>
              </w:rPr>
            </w:pPr>
          </w:p>
        </w:tc>
        <w:tc>
          <w:tcPr>
            <w:tcW w:w="707" w:type="dxa"/>
            <w:tcBorders>
              <w:top w:val="nil"/>
              <w:bottom w:val="nil"/>
            </w:tcBorders>
          </w:tcPr>
          <w:p w:rsidR="00D236AA" w:rsidRDefault="000E2E0C">
            <w:pPr>
              <w:pStyle w:val="TableParagraph"/>
              <w:spacing w:line="268" w:lineRule="exact"/>
              <w:ind w:left="114"/>
              <w:rPr>
                <w:rFonts w:ascii="Calibri"/>
              </w:rPr>
            </w:pPr>
            <w:r>
              <w:rPr>
                <w:rFonts w:ascii="Calibri"/>
                <w:spacing w:val="-10"/>
              </w:rPr>
              <w:t>0</w:t>
            </w:r>
          </w:p>
        </w:tc>
        <w:tc>
          <w:tcPr>
            <w:tcW w:w="865" w:type="dxa"/>
            <w:tcBorders>
              <w:top w:val="nil"/>
              <w:bottom w:val="nil"/>
            </w:tcBorders>
          </w:tcPr>
          <w:p w:rsidR="00D236AA" w:rsidRDefault="00D236AA">
            <w:pPr>
              <w:pStyle w:val="TableParagraph"/>
              <w:rPr>
                <w:rFonts w:ascii="Times New Roman"/>
              </w:rPr>
            </w:pPr>
          </w:p>
        </w:tc>
        <w:tc>
          <w:tcPr>
            <w:tcW w:w="774" w:type="dxa"/>
            <w:vMerge/>
            <w:tcBorders>
              <w:top w:val="nil"/>
              <w:bottom w:val="nil"/>
            </w:tcBorders>
          </w:tcPr>
          <w:p w:rsidR="00D236AA" w:rsidRDefault="00D236AA">
            <w:pPr>
              <w:rPr>
                <w:sz w:val="2"/>
                <w:szCs w:val="2"/>
              </w:rPr>
            </w:pPr>
          </w:p>
        </w:tc>
        <w:tc>
          <w:tcPr>
            <w:tcW w:w="711" w:type="dxa"/>
            <w:tcBorders>
              <w:top w:val="nil"/>
              <w:bottom w:val="nil"/>
            </w:tcBorders>
          </w:tcPr>
          <w:p w:rsidR="00D236AA" w:rsidRDefault="000E2E0C">
            <w:pPr>
              <w:pStyle w:val="TableParagraph"/>
              <w:spacing w:line="268" w:lineRule="exact"/>
              <w:ind w:left="112"/>
              <w:rPr>
                <w:rFonts w:ascii="Calibri"/>
              </w:rPr>
            </w:pPr>
            <w:r>
              <w:rPr>
                <w:rFonts w:ascii="Calibri"/>
                <w:spacing w:val="-10"/>
              </w:rPr>
              <w:t>0</w:t>
            </w:r>
          </w:p>
        </w:tc>
        <w:tc>
          <w:tcPr>
            <w:tcW w:w="692" w:type="dxa"/>
            <w:vMerge/>
            <w:tcBorders>
              <w:top w:val="nil"/>
              <w:bottom w:val="nil"/>
            </w:tcBorders>
          </w:tcPr>
          <w:p w:rsidR="00D236AA" w:rsidRDefault="00D236AA">
            <w:pPr>
              <w:rPr>
                <w:sz w:val="2"/>
                <w:szCs w:val="2"/>
              </w:rPr>
            </w:pPr>
          </w:p>
        </w:tc>
        <w:tc>
          <w:tcPr>
            <w:tcW w:w="1086" w:type="dxa"/>
            <w:tcBorders>
              <w:top w:val="nil"/>
              <w:bottom w:val="nil"/>
            </w:tcBorders>
          </w:tcPr>
          <w:p w:rsidR="00D236AA" w:rsidRDefault="000E2E0C">
            <w:pPr>
              <w:pStyle w:val="TableParagraph"/>
              <w:spacing w:line="268" w:lineRule="exact"/>
              <w:ind w:left="105"/>
              <w:rPr>
                <w:rFonts w:ascii="Calibri"/>
              </w:rPr>
            </w:pPr>
            <w:r>
              <w:rPr>
                <w:rFonts w:ascii="Calibri"/>
                <w:spacing w:val="-2"/>
              </w:rPr>
              <w:t>122.595.</w:t>
            </w:r>
          </w:p>
        </w:tc>
        <w:tc>
          <w:tcPr>
            <w:tcW w:w="1071" w:type="dxa"/>
            <w:tcBorders>
              <w:top w:val="nil"/>
              <w:bottom w:val="nil"/>
            </w:tcBorders>
          </w:tcPr>
          <w:p w:rsidR="00D236AA" w:rsidRDefault="000E2E0C">
            <w:pPr>
              <w:pStyle w:val="TableParagraph"/>
              <w:spacing w:line="268" w:lineRule="exact"/>
              <w:ind w:left="105"/>
              <w:rPr>
                <w:rFonts w:ascii="Calibri"/>
              </w:rPr>
            </w:pPr>
            <w:r>
              <w:rPr>
                <w:rFonts w:ascii="Calibri"/>
                <w:spacing w:val="-2"/>
              </w:rPr>
              <w:t>49.849.9</w:t>
            </w:r>
          </w:p>
        </w:tc>
        <w:tc>
          <w:tcPr>
            <w:tcW w:w="677" w:type="dxa"/>
            <w:tcBorders>
              <w:top w:val="nil"/>
              <w:bottom w:val="nil"/>
            </w:tcBorders>
          </w:tcPr>
          <w:p w:rsidR="00D236AA" w:rsidRDefault="000E2E0C">
            <w:pPr>
              <w:pStyle w:val="TableParagraph"/>
              <w:spacing w:line="268" w:lineRule="exact"/>
              <w:ind w:left="95"/>
              <w:rPr>
                <w:rFonts w:ascii="Calibri"/>
              </w:rPr>
            </w:pPr>
            <w:r>
              <w:rPr>
                <w:rFonts w:ascii="Calibri"/>
                <w:spacing w:val="-10"/>
              </w:rPr>
              <w:t>6</w:t>
            </w:r>
          </w:p>
        </w:tc>
        <w:tc>
          <w:tcPr>
            <w:tcW w:w="1076" w:type="dxa"/>
            <w:vMerge/>
            <w:tcBorders>
              <w:top w:val="nil"/>
              <w:bottom w:val="nil"/>
            </w:tcBorders>
          </w:tcPr>
          <w:p w:rsidR="00D236AA" w:rsidRDefault="00D236AA">
            <w:pPr>
              <w:rPr>
                <w:sz w:val="2"/>
                <w:szCs w:val="2"/>
              </w:rPr>
            </w:pPr>
          </w:p>
        </w:tc>
      </w:tr>
      <w:tr w:rsidR="00D236AA">
        <w:trPr>
          <w:trHeight w:val="312"/>
        </w:trPr>
        <w:tc>
          <w:tcPr>
            <w:tcW w:w="388" w:type="dxa"/>
            <w:vMerge/>
            <w:tcBorders>
              <w:top w:val="nil"/>
              <w:bottom w:val="nil"/>
            </w:tcBorders>
          </w:tcPr>
          <w:p w:rsidR="00D236AA" w:rsidRDefault="00D236AA">
            <w:pPr>
              <w:rPr>
                <w:sz w:val="2"/>
                <w:szCs w:val="2"/>
              </w:rPr>
            </w:pPr>
          </w:p>
        </w:tc>
        <w:tc>
          <w:tcPr>
            <w:tcW w:w="2225" w:type="dxa"/>
            <w:vMerge/>
            <w:tcBorders>
              <w:top w:val="nil"/>
              <w:bottom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8" w:lineRule="exact"/>
              <w:ind w:left="113"/>
              <w:rPr>
                <w:rFonts w:ascii="Calibri"/>
              </w:rPr>
            </w:pPr>
            <w:r>
              <w:rPr>
                <w:rFonts w:ascii="Calibri"/>
                <w:spacing w:val="-2"/>
              </w:rPr>
              <w:t>Penyediaan</w:t>
            </w:r>
          </w:p>
        </w:tc>
        <w:tc>
          <w:tcPr>
            <w:tcW w:w="866" w:type="dxa"/>
            <w:tcBorders>
              <w:top w:val="nil"/>
              <w:bottom w:val="nil"/>
            </w:tcBorders>
          </w:tcPr>
          <w:p w:rsidR="00D236AA" w:rsidRDefault="000E2E0C">
            <w:pPr>
              <w:pStyle w:val="TableParagraph"/>
              <w:spacing w:line="268" w:lineRule="exact"/>
              <w:ind w:left="107"/>
              <w:rPr>
                <w:rFonts w:ascii="Calibri"/>
              </w:rPr>
            </w:pPr>
            <w:r>
              <w:rPr>
                <w:rFonts w:ascii="Calibri"/>
                <w:spacing w:val="-5"/>
              </w:rPr>
              <w:t>12</w:t>
            </w:r>
          </w:p>
        </w:tc>
        <w:tc>
          <w:tcPr>
            <w:tcW w:w="793" w:type="dxa"/>
            <w:vMerge/>
            <w:tcBorders>
              <w:top w:val="nil"/>
              <w:bottom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0E2E0C">
            <w:pPr>
              <w:pStyle w:val="TableParagraph"/>
              <w:spacing w:line="268" w:lineRule="exact"/>
              <w:ind w:left="113"/>
              <w:rPr>
                <w:rFonts w:ascii="Calibri"/>
              </w:rPr>
            </w:pPr>
            <w:r>
              <w:rPr>
                <w:rFonts w:ascii="Calibri"/>
                <w:spacing w:val="-5"/>
              </w:rPr>
              <w:t>12</w:t>
            </w:r>
          </w:p>
        </w:tc>
        <w:tc>
          <w:tcPr>
            <w:tcW w:w="774" w:type="dxa"/>
            <w:vMerge/>
            <w:tcBorders>
              <w:top w:val="nil"/>
              <w:bottom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bottom w:val="nil"/>
            </w:tcBorders>
          </w:tcPr>
          <w:p w:rsidR="00D236AA" w:rsidRDefault="00D236AA">
            <w:pPr>
              <w:rPr>
                <w:sz w:val="2"/>
                <w:szCs w:val="2"/>
              </w:rPr>
            </w:pPr>
          </w:p>
        </w:tc>
        <w:tc>
          <w:tcPr>
            <w:tcW w:w="1086" w:type="dxa"/>
            <w:tcBorders>
              <w:top w:val="nil"/>
              <w:bottom w:val="nil"/>
            </w:tcBorders>
          </w:tcPr>
          <w:p w:rsidR="00D236AA" w:rsidRDefault="000E2E0C">
            <w:pPr>
              <w:pStyle w:val="TableParagraph"/>
              <w:spacing w:line="268" w:lineRule="exact"/>
              <w:ind w:left="105"/>
              <w:rPr>
                <w:rFonts w:ascii="Calibri"/>
              </w:rPr>
            </w:pPr>
            <w:r>
              <w:rPr>
                <w:rFonts w:ascii="Calibri"/>
                <w:spacing w:val="-5"/>
              </w:rPr>
              <w:t>840</w:t>
            </w:r>
          </w:p>
        </w:tc>
        <w:tc>
          <w:tcPr>
            <w:tcW w:w="1071" w:type="dxa"/>
            <w:tcBorders>
              <w:top w:val="nil"/>
              <w:bottom w:val="nil"/>
            </w:tcBorders>
          </w:tcPr>
          <w:p w:rsidR="00D236AA" w:rsidRDefault="000E2E0C">
            <w:pPr>
              <w:pStyle w:val="TableParagraph"/>
              <w:spacing w:line="268" w:lineRule="exact"/>
              <w:ind w:left="105"/>
              <w:rPr>
                <w:rFonts w:ascii="Calibri"/>
              </w:rPr>
            </w:pPr>
            <w:r>
              <w:rPr>
                <w:rFonts w:ascii="Calibri"/>
                <w:spacing w:val="-5"/>
              </w:rPr>
              <w:t>20</w:t>
            </w: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bottom w:val="nil"/>
            </w:tcBorders>
          </w:tcPr>
          <w:p w:rsidR="00D236AA" w:rsidRDefault="00D236AA">
            <w:pPr>
              <w:rPr>
                <w:sz w:val="2"/>
                <w:szCs w:val="2"/>
              </w:rPr>
            </w:pPr>
          </w:p>
        </w:tc>
      </w:tr>
      <w:tr w:rsidR="00D236AA">
        <w:trPr>
          <w:trHeight w:val="1010"/>
        </w:trPr>
        <w:tc>
          <w:tcPr>
            <w:tcW w:w="388" w:type="dxa"/>
            <w:vMerge/>
            <w:tcBorders>
              <w:top w:val="nil"/>
              <w:bottom w:val="nil"/>
            </w:tcBorders>
          </w:tcPr>
          <w:p w:rsidR="00D236AA" w:rsidRDefault="00D236AA">
            <w:pPr>
              <w:rPr>
                <w:sz w:val="2"/>
                <w:szCs w:val="2"/>
              </w:rPr>
            </w:pPr>
          </w:p>
        </w:tc>
        <w:tc>
          <w:tcPr>
            <w:tcW w:w="2225" w:type="dxa"/>
            <w:vMerge/>
            <w:tcBorders>
              <w:top w:val="nil"/>
              <w:bottom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before="4" w:line="273" w:lineRule="auto"/>
              <w:ind w:left="113" w:right="117"/>
              <w:rPr>
                <w:rFonts w:ascii="Calibri"/>
              </w:rPr>
            </w:pPr>
            <w:r>
              <w:rPr>
                <w:rFonts w:ascii="Calibri"/>
                <w:spacing w:val="-4"/>
              </w:rPr>
              <w:t>Jasa Pelayanan Umum</w:t>
            </w:r>
          </w:p>
        </w:tc>
        <w:tc>
          <w:tcPr>
            <w:tcW w:w="866" w:type="dxa"/>
            <w:tcBorders>
              <w:top w:val="nil"/>
              <w:bottom w:val="nil"/>
            </w:tcBorders>
          </w:tcPr>
          <w:p w:rsidR="00D236AA" w:rsidRDefault="000E2E0C">
            <w:pPr>
              <w:pStyle w:val="TableParagraph"/>
              <w:spacing w:before="206" w:line="271" w:lineRule="auto"/>
              <w:ind w:left="107" w:right="75"/>
              <w:rPr>
                <w:rFonts w:ascii="Calibri"/>
              </w:rPr>
            </w:pPr>
            <w:r>
              <w:rPr>
                <w:rFonts w:ascii="Calibri"/>
                <w:spacing w:val="-4"/>
              </w:rPr>
              <w:t xml:space="preserve">Lapora </w:t>
            </w:r>
            <w:r>
              <w:rPr>
                <w:rFonts w:ascii="Calibri"/>
                <w:spacing w:val="-10"/>
              </w:rPr>
              <w:t>n</w:t>
            </w:r>
          </w:p>
        </w:tc>
        <w:tc>
          <w:tcPr>
            <w:tcW w:w="793" w:type="dxa"/>
            <w:vMerge/>
            <w:tcBorders>
              <w:top w:val="nil"/>
              <w:bottom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0E2E0C">
            <w:pPr>
              <w:pStyle w:val="TableParagraph"/>
              <w:spacing w:before="206" w:line="271" w:lineRule="auto"/>
              <w:ind w:left="113" w:right="68"/>
              <w:rPr>
                <w:rFonts w:ascii="Calibri"/>
              </w:rPr>
            </w:pPr>
            <w:r>
              <w:rPr>
                <w:rFonts w:ascii="Calibri"/>
                <w:spacing w:val="-4"/>
              </w:rPr>
              <w:t xml:space="preserve">Lapora </w:t>
            </w:r>
            <w:r>
              <w:rPr>
                <w:rFonts w:ascii="Calibri"/>
                <w:spacing w:val="-10"/>
              </w:rPr>
              <w:t>n</w:t>
            </w:r>
          </w:p>
        </w:tc>
        <w:tc>
          <w:tcPr>
            <w:tcW w:w="774" w:type="dxa"/>
            <w:vMerge/>
            <w:tcBorders>
              <w:top w:val="nil"/>
              <w:bottom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bottom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bottom w:val="nil"/>
            </w:tcBorders>
          </w:tcPr>
          <w:p w:rsidR="00D236AA" w:rsidRDefault="00D236AA">
            <w:pPr>
              <w:rPr>
                <w:sz w:val="2"/>
                <w:szCs w:val="2"/>
              </w:rPr>
            </w:pPr>
          </w:p>
        </w:tc>
      </w:tr>
    </w:tbl>
    <w:p w:rsidR="00D236AA" w:rsidRDefault="00D236AA">
      <w:pPr>
        <w:rPr>
          <w:sz w:val="2"/>
          <w:szCs w:val="2"/>
        </w:rPr>
        <w:sectPr w:rsidR="00D236AA">
          <w:pgSz w:w="15840" w:h="12240" w:orient="landscape"/>
          <w:pgMar w:top="1440" w:right="1080" w:bottom="280" w:left="1080" w:header="900" w:footer="0" w:gutter="0"/>
          <w:cols w:space="720"/>
        </w:sectPr>
      </w:pPr>
    </w:p>
    <w:p w:rsidR="00D236AA" w:rsidRDefault="00D236AA">
      <w:pPr>
        <w:pStyle w:val="BodyText"/>
        <w:spacing w:before="2"/>
        <w:rPr>
          <w:rFonts w:ascii="Calibri"/>
          <w:sz w:val="18"/>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
        <w:gridCol w:w="2225"/>
        <w:gridCol w:w="1456"/>
        <w:gridCol w:w="866"/>
        <w:gridCol w:w="793"/>
        <w:gridCol w:w="707"/>
        <w:gridCol w:w="865"/>
        <w:gridCol w:w="774"/>
        <w:gridCol w:w="711"/>
        <w:gridCol w:w="692"/>
        <w:gridCol w:w="1086"/>
        <w:gridCol w:w="1071"/>
        <w:gridCol w:w="677"/>
        <w:gridCol w:w="1076"/>
      </w:tblGrid>
      <w:tr w:rsidR="00D236AA">
        <w:trPr>
          <w:trHeight w:val="1022"/>
        </w:trPr>
        <w:tc>
          <w:tcPr>
            <w:tcW w:w="388" w:type="dxa"/>
            <w:tcBorders>
              <w:top w:val="nil"/>
            </w:tcBorders>
          </w:tcPr>
          <w:p w:rsidR="00D236AA" w:rsidRDefault="00D236AA">
            <w:pPr>
              <w:pStyle w:val="TableParagraph"/>
              <w:rPr>
                <w:rFonts w:ascii="Times New Roman"/>
              </w:rPr>
            </w:pPr>
          </w:p>
        </w:tc>
        <w:tc>
          <w:tcPr>
            <w:tcW w:w="2225" w:type="dxa"/>
            <w:tcBorders>
              <w:top w:val="nil"/>
            </w:tcBorders>
          </w:tcPr>
          <w:p w:rsidR="00D236AA" w:rsidRDefault="00D236AA">
            <w:pPr>
              <w:pStyle w:val="TableParagraph"/>
              <w:rPr>
                <w:rFonts w:ascii="Times New Roman"/>
              </w:rPr>
            </w:pPr>
          </w:p>
        </w:tc>
        <w:tc>
          <w:tcPr>
            <w:tcW w:w="1456" w:type="dxa"/>
            <w:tcBorders>
              <w:top w:val="nil"/>
            </w:tcBorders>
          </w:tcPr>
          <w:p w:rsidR="00D236AA" w:rsidRDefault="000E2E0C">
            <w:pPr>
              <w:pStyle w:val="TableParagraph"/>
              <w:spacing w:before="1" w:line="278" w:lineRule="auto"/>
              <w:ind w:left="113"/>
              <w:rPr>
                <w:rFonts w:ascii="Calibri"/>
              </w:rPr>
            </w:pPr>
            <w:r>
              <w:rPr>
                <w:rFonts w:ascii="Calibri"/>
                <w:spacing w:val="-2"/>
              </w:rPr>
              <w:t>Kantor</w:t>
            </w:r>
            <w:r>
              <w:rPr>
                <w:rFonts w:ascii="Calibri"/>
                <w:spacing w:val="-17"/>
              </w:rPr>
              <w:t xml:space="preserve"> </w:t>
            </w:r>
            <w:r>
              <w:rPr>
                <w:rFonts w:ascii="Calibri"/>
                <w:spacing w:val="-2"/>
              </w:rPr>
              <w:t>yang Disediakan</w:t>
            </w:r>
          </w:p>
        </w:tc>
        <w:tc>
          <w:tcPr>
            <w:tcW w:w="866" w:type="dxa"/>
            <w:tcBorders>
              <w:top w:val="nil"/>
            </w:tcBorders>
          </w:tcPr>
          <w:p w:rsidR="00D236AA" w:rsidRDefault="00D236AA">
            <w:pPr>
              <w:pStyle w:val="TableParagraph"/>
              <w:rPr>
                <w:rFonts w:ascii="Times New Roman"/>
              </w:rPr>
            </w:pPr>
          </w:p>
        </w:tc>
        <w:tc>
          <w:tcPr>
            <w:tcW w:w="793" w:type="dxa"/>
            <w:tcBorders>
              <w:top w:val="nil"/>
            </w:tcBorders>
          </w:tcPr>
          <w:p w:rsidR="00D236AA" w:rsidRDefault="00D236AA">
            <w:pPr>
              <w:pStyle w:val="TableParagraph"/>
              <w:rPr>
                <w:rFonts w:ascii="Times New Roman"/>
              </w:rPr>
            </w:pPr>
          </w:p>
        </w:tc>
        <w:tc>
          <w:tcPr>
            <w:tcW w:w="707" w:type="dxa"/>
            <w:tcBorders>
              <w:top w:val="nil"/>
            </w:tcBorders>
          </w:tcPr>
          <w:p w:rsidR="00D236AA" w:rsidRDefault="00D236AA">
            <w:pPr>
              <w:pStyle w:val="TableParagraph"/>
              <w:rPr>
                <w:rFonts w:ascii="Times New Roman"/>
              </w:rPr>
            </w:pPr>
          </w:p>
        </w:tc>
        <w:tc>
          <w:tcPr>
            <w:tcW w:w="865" w:type="dxa"/>
            <w:tcBorders>
              <w:top w:val="nil"/>
            </w:tcBorders>
          </w:tcPr>
          <w:p w:rsidR="00D236AA" w:rsidRDefault="00D236AA">
            <w:pPr>
              <w:pStyle w:val="TableParagraph"/>
              <w:rPr>
                <w:rFonts w:ascii="Times New Roman"/>
              </w:rPr>
            </w:pPr>
          </w:p>
        </w:tc>
        <w:tc>
          <w:tcPr>
            <w:tcW w:w="774" w:type="dxa"/>
            <w:tcBorders>
              <w:top w:val="nil"/>
            </w:tcBorders>
          </w:tcPr>
          <w:p w:rsidR="00D236AA" w:rsidRDefault="00D236AA">
            <w:pPr>
              <w:pStyle w:val="TableParagraph"/>
              <w:rPr>
                <w:rFonts w:ascii="Times New Roman"/>
              </w:rPr>
            </w:pPr>
          </w:p>
        </w:tc>
        <w:tc>
          <w:tcPr>
            <w:tcW w:w="711" w:type="dxa"/>
            <w:tcBorders>
              <w:top w:val="nil"/>
            </w:tcBorders>
          </w:tcPr>
          <w:p w:rsidR="00D236AA" w:rsidRDefault="00D236AA">
            <w:pPr>
              <w:pStyle w:val="TableParagraph"/>
              <w:rPr>
                <w:rFonts w:ascii="Times New Roman"/>
              </w:rPr>
            </w:pPr>
          </w:p>
        </w:tc>
        <w:tc>
          <w:tcPr>
            <w:tcW w:w="692" w:type="dxa"/>
            <w:tcBorders>
              <w:top w:val="nil"/>
            </w:tcBorders>
          </w:tcPr>
          <w:p w:rsidR="00D236AA" w:rsidRDefault="00D236AA">
            <w:pPr>
              <w:pStyle w:val="TableParagraph"/>
              <w:rPr>
                <w:rFonts w:ascii="Times New Roman"/>
              </w:rPr>
            </w:pPr>
          </w:p>
        </w:tc>
        <w:tc>
          <w:tcPr>
            <w:tcW w:w="1086" w:type="dxa"/>
            <w:tcBorders>
              <w:top w:val="nil"/>
            </w:tcBorders>
          </w:tcPr>
          <w:p w:rsidR="00D236AA" w:rsidRDefault="00D236AA">
            <w:pPr>
              <w:pStyle w:val="TableParagraph"/>
              <w:rPr>
                <w:rFonts w:ascii="Times New Roman"/>
              </w:rPr>
            </w:pPr>
          </w:p>
        </w:tc>
        <w:tc>
          <w:tcPr>
            <w:tcW w:w="1071" w:type="dxa"/>
            <w:tcBorders>
              <w:top w:val="nil"/>
            </w:tcBorders>
          </w:tcPr>
          <w:p w:rsidR="00D236AA" w:rsidRDefault="00D236AA">
            <w:pPr>
              <w:pStyle w:val="TableParagraph"/>
              <w:rPr>
                <w:rFonts w:ascii="Times New Roman"/>
              </w:rPr>
            </w:pPr>
          </w:p>
        </w:tc>
        <w:tc>
          <w:tcPr>
            <w:tcW w:w="677" w:type="dxa"/>
            <w:tcBorders>
              <w:top w:val="nil"/>
            </w:tcBorders>
          </w:tcPr>
          <w:p w:rsidR="00D236AA" w:rsidRDefault="00D236AA">
            <w:pPr>
              <w:pStyle w:val="TableParagraph"/>
              <w:rPr>
                <w:rFonts w:ascii="Times New Roman"/>
              </w:rPr>
            </w:pPr>
          </w:p>
        </w:tc>
        <w:tc>
          <w:tcPr>
            <w:tcW w:w="1076" w:type="dxa"/>
            <w:tcBorders>
              <w:top w:val="nil"/>
            </w:tcBorders>
          </w:tcPr>
          <w:p w:rsidR="00D236AA" w:rsidRDefault="00D236AA">
            <w:pPr>
              <w:pStyle w:val="TableParagraph"/>
              <w:rPr>
                <w:rFonts w:ascii="Times New Roman"/>
              </w:rPr>
            </w:pPr>
          </w:p>
        </w:tc>
      </w:tr>
      <w:tr w:rsidR="00D236AA">
        <w:trPr>
          <w:trHeight w:val="309"/>
        </w:trPr>
        <w:tc>
          <w:tcPr>
            <w:tcW w:w="388" w:type="dxa"/>
            <w:vMerge w:val="restart"/>
            <w:tcBorders>
              <w:bottom w:val="nil"/>
            </w:tcBorders>
          </w:tcPr>
          <w:p w:rsidR="00D236AA" w:rsidRDefault="00D236AA">
            <w:pPr>
              <w:pStyle w:val="TableParagraph"/>
              <w:rPr>
                <w:rFonts w:ascii="Times New Roman"/>
              </w:rPr>
            </w:pPr>
          </w:p>
        </w:tc>
        <w:tc>
          <w:tcPr>
            <w:tcW w:w="2225" w:type="dxa"/>
            <w:vMerge w:val="restart"/>
            <w:shd w:val="clear" w:color="auto" w:fill="C4D59B"/>
          </w:tcPr>
          <w:p w:rsidR="00D236AA" w:rsidRDefault="000E2E0C">
            <w:pPr>
              <w:pStyle w:val="TableParagraph"/>
              <w:tabs>
                <w:tab w:val="left" w:pos="504"/>
              </w:tabs>
              <w:spacing w:before="1" w:line="276" w:lineRule="auto"/>
              <w:ind w:left="504" w:right="493" w:hanging="394"/>
              <w:rPr>
                <w:rFonts w:ascii="Calibri"/>
              </w:rPr>
            </w:pPr>
            <w:r>
              <w:rPr>
                <w:rFonts w:ascii="Calibri"/>
                <w:spacing w:val="-6"/>
              </w:rPr>
              <w:t>5.</w:t>
            </w:r>
            <w:r>
              <w:rPr>
                <w:rFonts w:ascii="Calibri"/>
              </w:rPr>
              <w:tab/>
            </w:r>
            <w:r>
              <w:rPr>
                <w:rFonts w:ascii="Calibri"/>
                <w:spacing w:val="-4"/>
              </w:rPr>
              <w:t xml:space="preserve">Pemeliharaan </w:t>
            </w:r>
            <w:r>
              <w:rPr>
                <w:rFonts w:ascii="Calibri"/>
              </w:rPr>
              <w:t xml:space="preserve">Barang Milik </w:t>
            </w:r>
            <w:r>
              <w:rPr>
                <w:rFonts w:ascii="Calibri"/>
                <w:spacing w:val="-2"/>
              </w:rPr>
              <w:t>Daerah Penunjang Urusan Pemerintah Daerah</w:t>
            </w:r>
          </w:p>
        </w:tc>
        <w:tc>
          <w:tcPr>
            <w:tcW w:w="1456" w:type="dxa"/>
            <w:tcBorders>
              <w:bottom w:val="nil"/>
            </w:tcBorders>
            <w:shd w:val="clear" w:color="auto" w:fill="C4D59B"/>
          </w:tcPr>
          <w:p w:rsidR="00D236AA" w:rsidRDefault="000E2E0C">
            <w:pPr>
              <w:pStyle w:val="TableParagraph"/>
              <w:spacing w:before="6"/>
              <w:ind w:left="113"/>
              <w:rPr>
                <w:rFonts w:ascii="Calibri"/>
              </w:rPr>
            </w:pPr>
            <w:r>
              <w:rPr>
                <w:rFonts w:ascii="Calibri"/>
                <w:spacing w:val="-2"/>
              </w:rPr>
              <w:t>Persentase</w:t>
            </w:r>
          </w:p>
        </w:tc>
        <w:tc>
          <w:tcPr>
            <w:tcW w:w="866" w:type="dxa"/>
            <w:vMerge w:val="restart"/>
            <w:shd w:val="clear" w:color="auto" w:fill="C4D59B"/>
          </w:tcPr>
          <w:p w:rsidR="00D236AA" w:rsidRDefault="000E2E0C">
            <w:pPr>
              <w:pStyle w:val="TableParagraph"/>
              <w:spacing w:before="6"/>
              <w:ind w:left="107"/>
              <w:rPr>
                <w:rFonts w:ascii="Calibri"/>
              </w:rPr>
            </w:pPr>
            <w:r>
              <w:rPr>
                <w:rFonts w:ascii="Calibri"/>
                <w:spacing w:val="-5"/>
              </w:rPr>
              <w:t>90</w:t>
            </w:r>
          </w:p>
        </w:tc>
        <w:tc>
          <w:tcPr>
            <w:tcW w:w="793" w:type="dxa"/>
            <w:vMerge w:val="restart"/>
            <w:shd w:val="clear" w:color="auto" w:fill="C4D59B"/>
          </w:tcPr>
          <w:p w:rsidR="00D236AA" w:rsidRDefault="000E2E0C">
            <w:pPr>
              <w:pStyle w:val="TableParagraph"/>
              <w:spacing w:before="6"/>
              <w:ind w:left="106"/>
              <w:rPr>
                <w:rFonts w:ascii="Calibri"/>
              </w:rPr>
            </w:pPr>
            <w:r>
              <w:rPr>
                <w:rFonts w:ascii="Calibri"/>
                <w:spacing w:val="-5"/>
              </w:rPr>
              <w:t>45</w:t>
            </w:r>
          </w:p>
        </w:tc>
        <w:tc>
          <w:tcPr>
            <w:tcW w:w="707" w:type="dxa"/>
            <w:tcBorders>
              <w:bottom w:val="nil"/>
            </w:tcBorders>
            <w:shd w:val="clear" w:color="auto" w:fill="C4D59B"/>
          </w:tcPr>
          <w:p w:rsidR="00D236AA" w:rsidRDefault="000E2E0C">
            <w:pPr>
              <w:pStyle w:val="TableParagraph"/>
              <w:spacing w:before="6"/>
              <w:ind w:left="114"/>
              <w:rPr>
                <w:rFonts w:ascii="Calibri"/>
              </w:rPr>
            </w:pPr>
            <w:r>
              <w:rPr>
                <w:rFonts w:ascii="Calibri"/>
                <w:spacing w:val="-4"/>
              </w:rPr>
              <w:t>50,0</w:t>
            </w:r>
          </w:p>
        </w:tc>
        <w:tc>
          <w:tcPr>
            <w:tcW w:w="865" w:type="dxa"/>
            <w:vMerge w:val="restart"/>
            <w:shd w:val="clear" w:color="auto" w:fill="C4D59B"/>
          </w:tcPr>
          <w:p w:rsidR="00D236AA" w:rsidRDefault="000E2E0C">
            <w:pPr>
              <w:pStyle w:val="TableParagraph"/>
              <w:spacing w:before="6"/>
              <w:ind w:left="113"/>
              <w:rPr>
                <w:rFonts w:ascii="Calibri"/>
              </w:rPr>
            </w:pPr>
            <w:r>
              <w:rPr>
                <w:rFonts w:ascii="Calibri"/>
                <w:spacing w:val="-5"/>
              </w:rPr>
              <w:t>90</w:t>
            </w:r>
          </w:p>
        </w:tc>
        <w:tc>
          <w:tcPr>
            <w:tcW w:w="774" w:type="dxa"/>
            <w:vMerge w:val="restart"/>
            <w:shd w:val="clear" w:color="auto" w:fill="C4D59B"/>
          </w:tcPr>
          <w:p w:rsidR="00D236AA" w:rsidRDefault="000E2E0C">
            <w:pPr>
              <w:pStyle w:val="TableParagraph"/>
              <w:spacing w:before="6"/>
              <w:ind w:left="112"/>
              <w:rPr>
                <w:rFonts w:ascii="Calibri"/>
              </w:rPr>
            </w:pPr>
            <w:r>
              <w:rPr>
                <w:rFonts w:ascii="Calibri"/>
                <w:spacing w:val="-5"/>
              </w:rPr>
              <w:t>45</w:t>
            </w:r>
          </w:p>
        </w:tc>
        <w:tc>
          <w:tcPr>
            <w:tcW w:w="711" w:type="dxa"/>
            <w:tcBorders>
              <w:bottom w:val="nil"/>
            </w:tcBorders>
            <w:shd w:val="clear" w:color="auto" w:fill="C4D59B"/>
          </w:tcPr>
          <w:p w:rsidR="00D236AA" w:rsidRDefault="000E2E0C">
            <w:pPr>
              <w:pStyle w:val="TableParagraph"/>
              <w:spacing w:before="6"/>
              <w:ind w:left="112"/>
              <w:rPr>
                <w:rFonts w:ascii="Calibri"/>
              </w:rPr>
            </w:pPr>
            <w:r>
              <w:rPr>
                <w:rFonts w:ascii="Calibri"/>
                <w:spacing w:val="-4"/>
              </w:rPr>
              <w:t>50,0</w:t>
            </w:r>
          </w:p>
        </w:tc>
        <w:tc>
          <w:tcPr>
            <w:tcW w:w="692" w:type="dxa"/>
            <w:vMerge w:val="restart"/>
            <w:shd w:val="clear" w:color="auto" w:fill="C4D59B"/>
          </w:tcPr>
          <w:p w:rsidR="00D236AA" w:rsidRDefault="00D236AA">
            <w:pPr>
              <w:pStyle w:val="TableParagraph"/>
              <w:rPr>
                <w:rFonts w:ascii="Times New Roman"/>
              </w:rPr>
            </w:pPr>
          </w:p>
        </w:tc>
        <w:tc>
          <w:tcPr>
            <w:tcW w:w="1086" w:type="dxa"/>
            <w:tcBorders>
              <w:bottom w:val="nil"/>
            </w:tcBorders>
            <w:shd w:val="clear" w:color="auto" w:fill="C4D59B"/>
          </w:tcPr>
          <w:p w:rsidR="00D236AA" w:rsidRDefault="00D236AA">
            <w:pPr>
              <w:pStyle w:val="TableParagraph"/>
              <w:rPr>
                <w:rFonts w:ascii="Times New Roman"/>
              </w:rPr>
            </w:pPr>
          </w:p>
        </w:tc>
        <w:tc>
          <w:tcPr>
            <w:tcW w:w="1071" w:type="dxa"/>
            <w:tcBorders>
              <w:bottom w:val="nil"/>
            </w:tcBorders>
            <w:shd w:val="clear" w:color="auto" w:fill="C4D59B"/>
          </w:tcPr>
          <w:p w:rsidR="00D236AA" w:rsidRDefault="00D236AA">
            <w:pPr>
              <w:pStyle w:val="TableParagraph"/>
              <w:rPr>
                <w:rFonts w:ascii="Times New Roman"/>
              </w:rPr>
            </w:pPr>
          </w:p>
        </w:tc>
        <w:tc>
          <w:tcPr>
            <w:tcW w:w="677" w:type="dxa"/>
            <w:tcBorders>
              <w:bottom w:val="nil"/>
            </w:tcBorders>
            <w:shd w:val="clear" w:color="auto" w:fill="C4D59B"/>
          </w:tcPr>
          <w:p w:rsidR="00D236AA" w:rsidRDefault="000E2E0C">
            <w:pPr>
              <w:pStyle w:val="TableParagraph"/>
              <w:spacing w:before="6"/>
              <w:ind w:left="95"/>
              <w:rPr>
                <w:rFonts w:ascii="Calibri"/>
              </w:rPr>
            </w:pPr>
            <w:r>
              <w:rPr>
                <w:rFonts w:ascii="Calibri"/>
                <w:spacing w:val="-4"/>
              </w:rPr>
              <w:t>17,5</w:t>
            </w:r>
          </w:p>
        </w:tc>
        <w:tc>
          <w:tcPr>
            <w:tcW w:w="1076" w:type="dxa"/>
            <w:vMerge w:val="restart"/>
            <w:shd w:val="clear" w:color="auto" w:fill="C4D59B"/>
          </w:tcPr>
          <w:p w:rsidR="00D236AA" w:rsidRDefault="00D236AA">
            <w:pPr>
              <w:pStyle w:val="TableParagraph"/>
              <w:rPr>
                <w:rFonts w:ascii="Times New Roman"/>
              </w:rPr>
            </w:pPr>
          </w:p>
        </w:tc>
      </w:tr>
      <w:tr w:rsidR="00D236AA">
        <w:trPr>
          <w:trHeight w:val="297"/>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bottom w:val="nil"/>
            </w:tcBorders>
            <w:shd w:val="clear" w:color="auto" w:fill="C4D59B"/>
          </w:tcPr>
          <w:p w:rsidR="00D236AA" w:rsidRDefault="000E2E0C">
            <w:pPr>
              <w:pStyle w:val="TableParagraph"/>
              <w:spacing w:line="263" w:lineRule="exact"/>
              <w:ind w:left="113"/>
              <w:rPr>
                <w:rFonts w:ascii="Calibri"/>
              </w:rPr>
            </w:pPr>
            <w:r>
              <w:rPr>
                <w:rFonts w:ascii="Calibri"/>
              </w:rPr>
              <w:t>Barang</w:t>
            </w:r>
            <w:r>
              <w:rPr>
                <w:rFonts w:ascii="Calibri"/>
                <w:spacing w:val="-9"/>
              </w:rPr>
              <w:t xml:space="preserve"> </w:t>
            </w:r>
            <w:r>
              <w:rPr>
                <w:rFonts w:ascii="Calibri"/>
                <w:spacing w:val="-2"/>
              </w:rPr>
              <w:t>Milik</w:t>
            </w: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bottom w:val="nil"/>
            </w:tcBorders>
            <w:shd w:val="clear" w:color="auto" w:fill="C4D59B"/>
          </w:tcPr>
          <w:p w:rsidR="00D236AA" w:rsidRDefault="000E2E0C">
            <w:pPr>
              <w:pStyle w:val="TableParagraph"/>
              <w:spacing w:line="263" w:lineRule="exact"/>
              <w:ind w:left="114"/>
              <w:rPr>
                <w:rFonts w:ascii="Calibri"/>
              </w:rPr>
            </w:pPr>
            <w:r>
              <w:rPr>
                <w:rFonts w:ascii="Calibri"/>
                <w:spacing w:val="-10"/>
              </w:rPr>
              <w:t>0</w:t>
            </w: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bottom w:val="nil"/>
            </w:tcBorders>
            <w:shd w:val="clear" w:color="auto" w:fill="C4D59B"/>
          </w:tcPr>
          <w:p w:rsidR="00D236AA" w:rsidRDefault="000E2E0C">
            <w:pPr>
              <w:pStyle w:val="TableParagraph"/>
              <w:spacing w:line="263" w:lineRule="exact"/>
              <w:ind w:left="112"/>
              <w:rPr>
                <w:rFonts w:ascii="Calibri"/>
              </w:rPr>
            </w:pPr>
            <w:r>
              <w:rPr>
                <w:rFonts w:ascii="Calibri"/>
                <w:spacing w:val="-10"/>
              </w:rPr>
              <w:t>0</w:t>
            </w:r>
          </w:p>
        </w:tc>
        <w:tc>
          <w:tcPr>
            <w:tcW w:w="692" w:type="dxa"/>
            <w:vMerge/>
            <w:tcBorders>
              <w:top w:val="nil"/>
            </w:tcBorders>
            <w:shd w:val="clear" w:color="auto" w:fill="C4D59B"/>
          </w:tcPr>
          <w:p w:rsidR="00D236AA" w:rsidRDefault="00D236AA">
            <w:pPr>
              <w:rPr>
                <w:sz w:val="2"/>
                <w:szCs w:val="2"/>
              </w:rPr>
            </w:pPr>
          </w:p>
        </w:tc>
        <w:tc>
          <w:tcPr>
            <w:tcW w:w="1086" w:type="dxa"/>
            <w:tcBorders>
              <w:top w:val="nil"/>
              <w:bottom w:val="nil"/>
            </w:tcBorders>
            <w:shd w:val="clear" w:color="auto" w:fill="C4D59B"/>
          </w:tcPr>
          <w:p w:rsidR="00D236AA" w:rsidRDefault="000E2E0C">
            <w:pPr>
              <w:pStyle w:val="TableParagraph"/>
              <w:spacing w:line="263" w:lineRule="exact"/>
              <w:ind w:left="105"/>
              <w:rPr>
                <w:rFonts w:ascii="Calibri"/>
              </w:rPr>
            </w:pPr>
            <w:r>
              <w:rPr>
                <w:rFonts w:ascii="Calibri"/>
                <w:spacing w:val="-2"/>
              </w:rPr>
              <w:t>242.005.</w:t>
            </w:r>
          </w:p>
        </w:tc>
        <w:tc>
          <w:tcPr>
            <w:tcW w:w="1071" w:type="dxa"/>
            <w:tcBorders>
              <w:top w:val="nil"/>
              <w:bottom w:val="nil"/>
            </w:tcBorders>
            <w:shd w:val="clear" w:color="auto" w:fill="C4D59B"/>
          </w:tcPr>
          <w:p w:rsidR="00D236AA" w:rsidRDefault="000E2E0C">
            <w:pPr>
              <w:pStyle w:val="TableParagraph"/>
              <w:spacing w:line="263" w:lineRule="exact"/>
              <w:ind w:left="105"/>
              <w:rPr>
                <w:rFonts w:ascii="Calibri"/>
              </w:rPr>
            </w:pPr>
            <w:r>
              <w:rPr>
                <w:rFonts w:ascii="Calibri"/>
                <w:spacing w:val="-2"/>
              </w:rPr>
              <w:t>42.530.0</w:t>
            </w:r>
          </w:p>
        </w:tc>
        <w:tc>
          <w:tcPr>
            <w:tcW w:w="677" w:type="dxa"/>
            <w:tcBorders>
              <w:top w:val="nil"/>
              <w:bottom w:val="nil"/>
            </w:tcBorders>
            <w:shd w:val="clear" w:color="auto" w:fill="C4D59B"/>
          </w:tcPr>
          <w:p w:rsidR="00D236AA" w:rsidRDefault="000E2E0C">
            <w:pPr>
              <w:pStyle w:val="TableParagraph"/>
              <w:spacing w:line="263" w:lineRule="exact"/>
              <w:ind w:left="95"/>
              <w:rPr>
                <w:rFonts w:ascii="Calibri"/>
              </w:rPr>
            </w:pPr>
            <w:r>
              <w:rPr>
                <w:rFonts w:ascii="Calibri"/>
                <w:spacing w:val="-10"/>
              </w:rPr>
              <w:t>7</w:t>
            </w:r>
          </w:p>
        </w:tc>
        <w:tc>
          <w:tcPr>
            <w:tcW w:w="1076" w:type="dxa"/>
            <w:vMerge/>
            <w:tcBorders>
              <w:top w:val="nil"/>
            </w:tcBorders>
            <w:shd w:val="clear" w:color="auto" w:fill="C4D59B"/>
          </w:tcPr>
          <w:p w:rsidR="00D236AA" w:rsidRDefault="00D236AA">
            <w:pPr>
              <w:rPr>
                <w:sz w:val="2"/>
                <w:szCs w:val="2"/>
              </w:rPr>
            </w:pPr>
          </w:p>
        </w:tc>
      </w:tr>
      <w:tr w:rsidR="00D236AA">
        <w:trPr>
          <w:trHeight w:val="299"/>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bottom w:val="nil"/>
            </w:tcBorders>
            <w:shd w:val="clear" w:color="auto" w:fill="C4D59B"/>
          </w:tcPr>
          <w:p w:rsidR="00D236AA" w:rsidRDefault="000E2E0C">
            <w:pPr>
              <w:pStyle w:val="TableParagraph"/>
              <w:spacing w:line="263" w:lineRule="exact"/>
              <w:ind w:left="113"/>
              <w:rPr>
                <w:rFonts w:ascii="Calibri"/>
              </w:rPr>
            </w:pPr>
            <w:r>
              <w:rPr>
                <w:rFonts w:ascii="Calibri"/>
                <w:spacing w:val="-2"/>
              </w:rPr>
              <w:t>Daerah</w:t>
            </w: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bottom w:val="nil"/>
            </w:tcBorders>
            <w:shd w:val="clear" w:color="auto" w:fill="C4D59B"/>
          </w:tcPr>
          <w:p w:rsidR="00D236AA" w:rsidRDefault="00D236AA">
            <w:pPr>
              <w:pStyle w:val="TableParagraph"/>
              <w:rPr>
                <w:rFonts w:ascii="Times New Roman"/>
              </w:rPr>
            </w:pP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bottom w:val="nil"/>
            </w:tcBorders>
            <w:shd w:val="clear" w:color="auto" w:fill="C4D59B"/>
          </w:tcPr>
          <w:p w:rsidR="00D236AA" w:rsidRDefault="00D236AA">
            <w:pPr>
              <w:pStyle w:val="TableParagraph"/>
              <w:rPr>
                <w:rFonts w:ascii="Times New Roman"/>
              </w:rPr>
            </w:pPr>
          </w:p>
        </w:tc>
        <w:tc>
          <w:tcPr>
            <w:tcW w:w="692" w:type="dxa"/>
            <w:vMerge/>
            <w:tcBorders>
              <w:top w:val="nil"/>
            </w:tcBorders>
            <w:shd w:val="clear" w:color="auto" w:fill="C4D59B"/>
          </w:tcPr>
          <w:p w:rsidR="00D236AA" w:rsidRDefault="00D236AA">
            <w:pPr>
              <w:rPr>
                <w:sz w:val="2"/>
                <w:szCs w:val="2"/>
              </w:rPr>
            </w:pPr>
          </w:p>
        </w:tc>
        <w:tc>
          <w:tcPr>
            <w:tcW w:w="1086" w:type="dxa"/>
            <w:tcBorders>
              <w:top w:val="nil"/>
              <w:bottom w:val="nil"/>
            </w:tcBorders>
            <w:shd w:val="clear" w:color="auto" w:fill="C4D59B"/>
          </w:tcPr>
          <w:p w:rsidR="00D236AA" w:rsidRDefault="000E2E0C">
            <w:pPr>
              <w:pStyle w:val="TableParagraph"/>
              <w:spacing w:line="263" w:lineRule="exact"/>
              <w:ind w:left="105"/>
              <w:rPr>
                <w:rFonts w:ascii="Calibri"/>
              </w:rPr>
            </w:pPr>
            <w:r>
              <w:rPr>
                <w:rFonts w:ascii="Calibri"/>
                <w:spacing w:val="-5"/>
              </w:rPr>
              <w:t>100</w:t>
            </w:r>
          </w:p>
        </w:tc>
        <w:tc>
          <w:tcPr>
            <w:tcW w:w="1071" w:type="dxa"/>
            <w:tcBorders>
              <w:top w:val="nil"/>
              <w:bottom w:val="nil"/>
            </w:tcBorders>
            <w:shd w:val="clear" w:color="auto" w:fill="C4D59B"/>
          </w:tcPr>
          <w:p w:rsidR="00D236AA" w:rsidRDefault="000E2E0C">
            <w:pPr>
              <w:pStyle w:val="TableParagraph"/>
              <w:spacing w:line="263" w:lineRule="exact"/>
              <w:ind w:left="105"/>
              <w:rPr>
                <w:rFonts w:ascii="Calibri"/>
              </w:rPr>
            </w:pPr>
            <w:r>
              <w:rPr>
                <w:rFonts w:ascii="Calibri"/>
                <w:spacing w:val="-5"/>
              </w:rPr>
              <w:t>00</w:t>
            </w:r>
          </w:p>
        </w:tc>
        <w:tc>
          <w:tcPr>
            <w:tcW w:w="677" w:type="dxa"/>
            <w:tcBorders>
              <w:top w:val="nil"/>
              <w:bottom w:val="nil"/>
            </w:tcBorders>
            <w:shd w:val="clear" w:color="auto" w:fill="C4D59B"/>
          </w:tcPr>
          <w:p w:rsidR="00D236AA" w:rsidRDefault="00D236AA">
            <w:pPr>
              <w:pStyle w:val="TableParagraph"/>
              <w:rPr>
                <w:rFonts w:ascii="Times New Roman"/>
              </w:rPr>
            </w:pPr>
          </w:p>
        </w:tc>
        <w:tc>
          <w:tcPr>
            <w:tcW w:w="1076" w:type="dxa"/>
            <w:vMerge/>
            <w:tcBorders>
              <w:top w:val="nil"/>
            </w:tcBorders>
            <w:shd w:val="clear" w:color="auto" w:fill="C4D59B"/>
          </w:tcPr>
          <w:p w:rsidR="00D236AA" w:rsidRDefault="00D236AA">
            <w:pPr>
              <w:rPr>
                <w:sz w:val="2"/>
                <w:szCs w:val="2"/>
              </w:rPr>
            </w:pPr>
          </w:p>
        </w:tc>
      </w:tr>
      <w:tr w:rsidR="00D236AA">
        <w:trPr>
          <w:trHeight w:val="299"/>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bottom w:val="nil"/>
            </w:tcBorders>
            <w:shd w:val="clear" w:color="auto" w:fill="C4D59B"/>
          </w:tcPr>
          <w:p w:rsidR="00D236AA" w:rsidRDefault="000E2E0C">
            <w:pPr>
              <w:pStyle w:val="TableParagraph"/>
              <w:spacing w:line="265" w:lineRule="exact"/>
              <w:ind w:left="113"/>
              <w:rPr>
                <w:rFonts w:ascii="Calibri"/>
              </w:rPr>
            </w:pPr>
            <w:r>
              <w:rPr>
                <w:rFonts w:ascii="Calibri"/>
                <w:spacing w:val="-2"/>
              </w:rPr>
              <w:t>Dalam</w:t>
            </w: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bottom w:val="nil"/>
            </w:tcBorders>
            <w:shd w:val="clear" w:color="auto" w:fill="C4D59B"/>
          </w:tcPr>
          <w:p w:rsidR="00D236AA" w:rsidRDefault="00D236AA">
            <w:pPr>
              <w:pStyle w:val="TableParagraph"/>
              <w:rPr>
                <w:rFonts w:ascii="Times New Roman"/>
              </w:rPr>
            </w:pP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bottom w:val="nil"/>
            </w:tcBorders>
            <w:shd w:val="clear" w:color="auto" w:fill="C4D59B"/>
          </w:tcPr>
          <w:p w:rsidR="00D236AA" w:rsidRDefault="00D236AA">
            <w:pPr>
              <w:pStyle w:val="TableParagraph"/>
              <w:rPr>
                <w:rFonts w:ascii="Times New Roman"/>
              </w:rPr>
            </w:pPr>
          </w:p>
        </w:tc>
        <w:tc>
          <w:tcPr>
            <w:tcW w:w="692" w:type="dxa"/>
            <w:vMerge/>
            <w:tcBorders>
              <w:top w:val="nil"/>
            </w:tcBorders>
            <w:shd w:val="clear" w:color="auto" w:fill="C4D59B"/>
          </w:tcPr>
          <w:p w:rsidR="00D236AA" w:rsidRDefault="00D236AA">
            <w:pPr>
              <w:rPr>
                <w:sz w:val="2"/>
                <w:szCs w:val="2"/>
              </w:rPr>
            </w:pPr>
          </w:p>
        </w:tc>
        <w:tc>
          <w:tcPr>
            <w:tcW w:w="1086" w:type="dxa"/>
            <w:tcBorders>
              <w:top w:val="nil"/>
              <w:bottom w:val="nil"/>
            </w:tcBorders>
            <w:shd w:val="clear" w:color="auto" w:fill="C4D59B"/>
          </w:tcPr>
          <w:p w:rsidR="00D236AA" w:rsidRDefault="00D236AA">
            <w:pPr>
              <w:pStyle w:val="TableParagraph"/>
              <w:rPr>
                <w:rFonts w:ascii="Times New Roman"/>
              </w:rPr>
            </w:pPr>
          </w:p>
        </w:tc>
        <w:tc>
          <w:tcPr>
            <w:tcW w:w="1071" w:type="dxa"/>
            <w:tcBorders>
              <w:top w:val="nil"/>
              <w:bottom w:val="nil"/>
            </w:tcBorders>
            <w:shd w:val="clear" w:color="auto" w:fill="C4D59B"/>
          </w:tcPr>
          <w:p w:rsidR="00D236AA" w:rsidRDefault="00D236AA">
            <w:pPr>
              <w:pStyle w:val="TableParagraph"/>
              <w:rPr>
                <w:rFonts w:ascii="Times New Roman"/>
              </w:rPr>
            </w:pPr>
          </w:p>
        </w:tc>
        <w:tc>
          <w:tcPr>
            <w:tcW w:w="677" w:type="dxa"/>
            <w:tcBorders>
              <w:top w:val="nil"/>
              <w:bottom w:val="nil"/>
            </w:tcBorders>
            <w:shd w:val="clear" w:color="auto" w:fill="C4D59B"/>
          </w:tcPr>
          <w:p w:rsidR="00D236AA" w:rsidRDefault="00D236AA">
            <w:pPr>
              <w:pStyle w:val="TableParagraph"/>
              <w:rPr>
                <w:rFonts w:ascii="Times New Roman"/>
              </w:rPr>
            </w:pPr>
          </w:p>
        </w:tc>
        <w:tc>
          <w:tcPr>
            <w:tcW w:w="1076" w:type="dxa"/>
            <w:vMerge/>
            <w:tcBorders>
              <w:top w:val="nil"/>
            </w:tcBorders>
            <w:shd w:val="clear" w:color="auto" w:fill="C4D59B"/>
          </w:tcPr>
          <w:p w:rsidR="00D236AA" w:rsidRDefault="00D236AA">
            <w:pPr>
              <w:rPr>
                <w:sz w:val="2"/>
                <w:szCs w:val="2"/>
              </w:rPr>
            </w:pPr>
          </w:p>
        </w:tc>
      </w:tr>
      <w:tr w:rsidR="00D236AA">
        <w:trPr>
          <w:trHeight w:val="1111"/>
        </w:trPr>
        <w:tc>
          <w:tcPr>
            <w:tcW w:w="388" w:type="dxa"/>
            <w:vMerge/>
            <w:tcBorders>
              <w:top w:val="nil"/>
              <w:bottom w:val="nil"/>
            </w:tcBorders>
          </w:tcPr>
          <w:p w:rsidR="00D236AA" w:rsidRDefault="00D236AA">
            <w:pPr>
              <w:rPr>
                <w:sz w:val="2"/>
                <w:szCs w:val="2"/>
              </w:rPr>
            </w:pPr>
          </w:p>
        </w:tc>
        <w:tc>
          <w:tcPr>
            <w:tcW w:w="2225" w:type="dxa"/>
            <w:vMerge/>
            <w:tcBorders>
              <w:top w:val="nil"/>
            </w:tcBorders>
            <w:shd w:val="clear" w:color="auto" w:fill="C4D59B"/>
          </w:tcPr>
          <w:p w:rsidR="00D236AA" w:rsidRDefault="00D236AA">
            <w:pPr>
              <w:rPr>
                <w:sz w:val="2"/>
                <w:szCs w:val="2"/>
              </w:rPr>
            </w:pPr>
          </w:p>
        </w:tc>
        <w:tc>
          <w:tcPr>
            <w:tcW w:w="1456" w:type="dxa"/>
            <w:tcBorders>
              <w:top w:val="nil"/>
            </w:tcBorders>
            <w:shd w:val="clear" w:color="auto" w:fill="C4D59B"/>
          </w:tcPr>
          <w:p w:rsidR="00D236AA" w:rsidRDefault="000E2E0C">
            <w:pPr>
              <w:pStyle w:val="TableParagraph"/>
              <w:spacing w:line="263" w:lineRule="exact"/>
              <w:ind w:left="113"/>
              <w:rPr>
                <w:rFonts w:ascii="Calibri"/>
              </w:rPr>
            </w:pPr>
            <w:r>
              <w:rPr>
                <w:rFonts w:ascii="Calibri"/>
              </w:rPr>
              <w:t>Kondisi</w:t>
            </w:r>
            <w:r>
              <w:rPr>
                <w:rFonts w:ascii="Calibri"/>
                <w:spacing w:val="-7"/>
              </w:rPr>
              <w:t xml:space="preserve"> </w:t>
            </w:r>
            <w:r>
              <w:rPr>
                <w:rFonts w:ascii="Calibri"/>
                <w:spacing w:val="-4"/>
              </w:rPr>
              <w:t>Baik</w:t>
            </w:r>
          </w:p>
        </w:tc>
        <w:tc>
          <w:tcPr>
            <w:tcW w:w="866" w:type="dxa"/>
            <w:vMerge/>
            <w:tcBorders>
              <w:top w:val="nil"/>
            </w:tcBorders>
            <w:shd w:val="clear" w:color="auto" w:fill="C4D59B"/>
          </w:tcPr>
          <w:p w:rsidR="00D236AA" w:rsidRDefault="00D236AA">
            <w:pPr>
              <w:rPr>
                <w:sz w:val="2"/>
                <w:szCs w:val="2"/>
              </w:rPr>
            </w:pPr>
          </w:p>
        </w:tc>
        <w:tc>
          <w:tcPr>
            <w:tcW w:w="793" w:type="dxa"/>
            <w:vMerge/>
            <w:tcBorders>
              <w:top w:val="nil"/>
            </w:tcBorders>
            <w:shd w:val="clear" w:color="auto" w:fill="C4D59B"/>
          </w:tcPr>
          <w:p w:rsidR="00D236AA" w:rsidRDefault="00D236AA">
            <w:pPr>
              <w:rPr>
                <w:sz w:val="2"/>
                <w:szCs w:val="2"/>
              </w:rPr>
            </w:pPr>
          </w:p>
        </w:tc>
        <w:tc>
          <w:tcPr>
            <w:tcW w:w="707" w:type="dxa"/>
            <w:tcBorders>
              <w:top w:val="nil"/>
            </w:tcBorders>
            <w:shd w:val="clear" w:color="auto" w:fill="C4D59B"/>
          </w:tcPr>
          <w:p w:rsidR="00D236AA" w:rsidRDefault="00D236AA">
            <w:pPr>
              <w:pStyle w:val="TableParagraph"/>
              <w:rPr>
                <w:rFonts w:ascii="Times New Roman"/>
              </w:rPr>
            </w:pPr>
          </w:p>
        </w:tc>
        <w:tc>
          <w:tcPr>
            <w:tcW w:w="865" w:type="dxa"/>
            <w:vMerge/>
            <w:tcBorders>
              <w:top w:val="nil"/>
            </w:tcBorders>
            <w:shd w:val="clear" w:color="auto" w:fill="C4D59B"/>
          </w:tcPr>
          <w:p w:rsidR="00D236AA" w:rsidRDefault="00D236AA">
            <w:pPr>
              <w:rPr>
                <w:sz w:val="2"/>
                <w:szCs w:val="2"/>
              </w:rPr>
            </w:pPr>
          </w:p>
        </w:tc>
        <w:tc>
          <w:tcPr>
            <w:tcW w:w="774" w:type="dxa"/>
            <w:vMerge/>
            <w:tcBorders>
              <w:top w:val="nil"/>
            </w:tcBorders>
            <w:shd w:val="clear" w:color="auto" w:fill="C4D59B"/>
          </w:tcPr>
          <w:p w:rsidR="00D236AA" w:rsidRDefault="00D236AA">
            <w:pPr>
              <w:rPr>
                <w:sz w:val="2"/>
                <w:szCs w:val="2"/>
              </w:rPr>
            </w:pPr>
          </w:p>
        </w:tc>
        <w:tc>
          <w:tcPr>
            <w:tcW w:w="711" w:type="dxa"/>
            <w:tcBorders>
              <w:top w:val="nil"/>
            </w:tcBorders>
            <w:shd w:val="clear" w:color="auto" w:fill="C4D59B"/>
          </w:tcPr>
          <w:p w:rsidR="00D236AA" w:rsidRDefault="00D236AA">
            <w:pPr>
              <w:pStyle w:val="TableParagraph"/>
              <w:rPr>
                <w:rFonts w:ascii="Times New Roman"/>
              </w:rPr>
            </w:pPr>
          </w:p>
        </w:tc>
        <w:tc>
          <w:tcPr>
            <w:tcW w:w="692" w:type="dxa"/>
            <w:vMerge/>
            <w:tcBorders>
              <w:top w:val="nil"/>
            </w:tcBorders>
            <w:shd w:val="clear" w:color="auto" w:fill="C4D59B"/>
          </w:tcPr>
          <w:p w:rsidR="00D236AA" w:rsidRDefault="00D236AA">
            <w:pPr>
              <w:rPr>
                <w:sz w:val="2"/>
                <w:szCs w:val="2"/>
              </w:rPr>
            </w:pPr>
          </w:p>
        </w:tc>
        <w:tc>
          <w:tcPr>
            <w:tcW w:w="1086" w:type="dxa"/>
            <w:tcBorders>
              <w:top w:val="nil"/>
            </w:tcBorders>
            <w:shd w:val="clear" w:color="auto" w:fill="C4D59B"/>
          </w:tcPr>
          <w:p w:rsidR="00D236AA" w:rsidRDefault="00D236AA">
            <w:pPr>
              <w:pStyle w:val="TableParagraph"/>
              <w:rPr>
                <w:rFonts w:ascii="Times New Roman"/>
              </w:rPr>
            </w:pPr>
          </w:p>
        </w:tc>
        <w:tc>
          <w:tcPr>
            <w:tcW w:w="1071" w:type="dxa"/>
            <w:tcBorders>
              <w:top w:val="nil"/>
            </w:tcBorders>
            <w:shd w:val="clear" w:color="auto" w:fill="C4D59B"/>
          </w:tcPr>
          <w:p w:rsidR="00D236AA" w:rsidRDefault="00D236AA">
            <w:pPr>
              <w:pStyle w:val="TableParagraph"/>
              <w:rPr>
                <w:rFonts w:ascii="Times New Roman"/>
              </w:rPr>
            </w:pPr>
          </w:p>
        </w:tc>
        <w:tc>
          <w:tcPr>
            <w:tcW w:w="677" w:type="dxa"/>
            <w:tcBorders>
              <w:top w:val="nil"/>
            </w:tcBorders>
            <w:shd w:val="clear" w:color="auto" w:fill="C4D59B"/>
          </w:tcPr>
          <w:p w:rsidR="00D236AA" w:rsidRDefault="00D236AA">
            <w:pPr>
              <w:pStyle w:val="TableParagraph"/>
              <w:rPr>
                <w:rFonts w:ascii="Times New Roman"/>
              </w:rPr>
            </w:pPr>
          </w:p>
        </w:tc>
        <w:tc>
          <w:tcPr>
            <w:tcW w:w="1076" w:type="dxa"/>
            <w:vMerge/>
            <w:tcBorders>
              <w:top w:val="nil"/>
            </w:tcBorders>
            <w:shd w:val="clear" w:color="auto" w:fill="C4D59B"/>
          </w:tcPr>
          <w:p w:rsidR="00D236AA" w:rsidRDefault="00D236AA">
            <w:pPr>
              <w:rPr>
                <w:sz w:val="2"/>
                <w:szCs w:val="2"/>
              </w:rPr>
            </w:pPr>
          </w:p>
        </w:tc>
      </w:tr>
      <w:tr w:rsidR="00D236AA">
        <w:trPr>
          <w:trHeight w:val="309"/>
        </w:trPr>
        <w:tc>
          <w:tcPr>
            <w:tcW w:w="388" w:type="dxa"/>
            <w:vMerge/>
            <w:tcBorders>
              <w:top w:val="nil"/>
              <w:bottom w:val="nil"/>
            </w:tcBorders>
          </w:tcPr>
          <w:p w:rsidR="00D236AA" w:rsidRDefault="00D236AA">
            <w:pPr>
              <w:rPr>
                <w:sz w:val="2"/>
                <w:szCs w:val="2"/>
              </w:rPr>
            </w:pPr>
          </w:p>
        </w:tc>
        <w:tc>
          <w:tcPr>
            <w:tcW w:w="2225" w:type="dxa"/>
            <w:vMerge w:val="restart"/>
          </w:tcPr>
          <w:p w:rsidR="00D236AA" w:rsidRDefault="000E2E0C">
            <w:pPr>
              <w:pStyle w:val="TableParagraph"/>
              <w:tabs>
                <w:tab w:val="left" w:pos="975"/>
              </w:tabs>
              <w:spacing w:before="6" w:line="276" w:lineRule="auto"/>
              <w:ind w:left="975" w:right="127" w:hanging="471"/>
              <w:rPr>
                <w:rFonts w:ascii="Calibri"/>
              </w:rPr>
            </w:pPr>
            <w:r>
              <w:rPr>
                <w:rFonts w:ascii="Calibri"/>
                <w:spacing w:val="-6"/>
              </w:rPr>
              <w:t>1.</w:t>
            </w:r>
            <w:r>
              <w:rPr>
                <w:rFonts w:ascii="Calibri"/>
              </w:rPr>
              <w:tab/>
            </w:r>
            <w:r>
              <w:rPr>
                <w:rFonts w:ascii="Calibri"/>
                <w:spacing w:val="-2"/>
              </w:rPr>
              <w:t xml:space="preserve">Penyediaan </w:t>
            </w:r>
            <w:r>
              <w:rPr>
                <w:rFonts w:ascii="Calibri"/>
                <w:spacing w:val="-4"/>
              </w:rPr>
              <w:t xml:space="preserve">Jasa </w:t>
            </w:r>
            <w:r>
              <w:rPr>
                <w:rFonts w:ascii="Calibri"/>
                <w:spacing w:val="-2"/>
              </w:rPr>
              <w:t xml:space="preserve">Pemeliharaa </w:t>
            </w:r>
            <w:r>
              <w:rPr>
                <w:rFonts w:ascii="Calibri"/>
              </w:rPr>
              <w:t>n,</w:t>
            </w:r>
            <w:r>
              <w:rPr>
                <w:rFonts w:ascii="Calibri"/>
                <w:spacing w:val="-1"/>
              </w:rPr>
              <w:t xml:space="preserve"> </w:t>
            </w:r>
            <w:r>
              <w:rPr>
                <w:rFonts w:ascii="Calibri"/>
              </w:rPr>
              <w:t xml:space="preserve">Biaya </w:t>
            </w:r>
            <w:r>
              <w:rPr>
                <w:rFonts w:ascii="Calibri"/>
                <w:spacing w:val="-2"/>
              </w:rPr>
              <w:t>Pemeliharaa n,</w:t>
            </w:r>
            <w:r>
              <w:rPr>
                <w:rFonts w:ascii="Calibri"/>
                <w:spacing w:val="-19"/>
              </w:rPr>
              <w:t xml:space="preserve"> </w:t>
            </w:r>
            <w:r>
              <w:rPr>
                <w:rFonts w:ascii="Calibri"/>
                <w:spacing w:val="-2"/>
              </w:rPr>
              <w:t>Pajak,</w:t>
            </w:r>
            <w:r>
              <w:rPr>
                <w:rFonts w:ascii="Calibri"/>
                <w:spacing w:val="-14"/>
              </w:rPr>
              <w:t xml:space="preserve"> </w:t>
            </w:r>
            <w:r>
              <w:rPr>
                <w:rFonts w:ascii="Calibri"/>
                <w:spacing w:val="-2"/>
              </w:rPr>
              <w:t xml:space="preserve">dan Perizinan Kendaraan Dinas Operasional </w:t>
            </w:r>
            <w:r>
              <w:rPr>
                <w:rFonts w:ascii="Calibri"/>
                <w:spacing w:val="-4"/>
              </w:rPr>
              <w:t xml:space="preserve">atau </w:t>
            </w:r>
            <w:r>
              <w:rPr>
                <w:rFonts w:ascii="Calibri"/>
                <w:spacing w:val="-2"/>
              </w:rPr>
              <w:t>Lapangan</w:t>
            </w:r>
          </w:p>
        </w:tc>
        <w:tc>
          <w:tcPr>
            <w:tcW w:w="1456" w:type="dxa"/>
            <w:tcBorders>
              <w:bottom w:val="nil"/>
            </w:tcBorders>
          </w:tcPr>
          <w:p w:rsidR="00D236AA" w:rsidRDefault="000E2E0C">
            <w:pPr>
              <w:pStyle w:val="TableParagraph"/>
              <w:spacing w:before="6"/>
              <w:ind w:left="113"/>
              <w:rPr>
                <w:rFonts w:ascii="Calibri"/>
              </w:rPr>
            </w:pPr>
            <w:r>
              <w:rPr>
                <w:rFonts w:ascii="Calibri"/>
                <w:spacing w:val="-2"/>
              </w:rPr>
              <w:t>Jumlah</w:t>
            </w:r>
          </w:p>
        </w:tc>
        <w:tc>
          <w:tcPr>
            <w:tcW w:w="866" w:type="dxa"/>
            <w:tcBorders>
              <w:bottom w:val="nil"/>
            </w:tcBorders>
          </w:tcPr>
          <w:p w:rsidR="00D236AA" w:rsidRDefault="00D236AA">
            <w:pPr>
              <w:pStyle w:val="TableParagraph"/>
              <w:rPr>
                <w:rFonts w:ascii="Times New Roman"/>
              </w:rPr>
            </w:pPr>
          </w:p>
        </w:tc>
        <w:tc>
          <w:tcPr>
            <w:tcW w:w="793" w:type="dxa"/>
            <w:vMerge w:val="restart"/>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06"/>
              <w:rPr>
                <w:rFonts w:ascii="Calibri"/>
              </w:rPr>
            </w:pPr>
            <w:r>
              <w:rPr>
                <w:rFonts w:ascii="Calibri"/>
                <w:spacing w:val="-5"/>
              </w:rPr>
              <w:t>6,5</w:t>
            </w:r>
          </w:p>
        </w:tc>
        <w:tc>
          <w:tcPr>
            <w:tcW w:w="707" w:type="dxa"/>
            <w:tcBorders>
              <w:bottom w:val="nil"/>
            </w:tcBorders>
          </w:tcPr>
          <w:p w:rsidR="00D236AA" w:rsidRDefault="000E2E0C">
            <w:pPr>
              <w:pStyle w:val="TableParagraph"/>
              <w:spacing w:before="6"/>
              <w:ind w:left="114"/>
              <w:rPr>
                <w:rFonts w:ascii="Calibri"/>
              </w:rPr>
            </w:pPr>
            <w:r>
              <w:rPr>
                <w:rFonts w:ascii="Calibri"/>
                <w:spacing w:val="-4"/>
              </w:rPr>
              <w:t>50,0</w:t>
            </w:r>
          </w:p>
        </w:tc>
        <w:tc>
          <w:tcPr>
            <w:tcW w:w="865" w:type="dxa"/>
            <w:tcBorders>
              <w:bottom w:val="nil"/>
            </w:tcBorders>
          </w:tcPr>
          <w:p w:rsidR="00D236AA" w:rsidRDefault="00D236AA">
            <w:pPr>
              <w:pStyle w:val="TableParagraph"/>
              <w:rPr>
                <w:rFonts w:ascii="Times New Roman"/>
              </w:rPr>
            </w:pPr>
          </w:p>
        </w:tc>
        <w:tc>
          <w:tcPr>
            <w:tcW w:w="774" w:type="dxa"/>
            <w:vMerge w:val="restart"/>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12"/>
              <w:rPr>
                <w:rFonts w:ascii="Calibri"/>
              </w:rPr>
            </w:pPr>
            <w:r>
              <w:rPr>
                <w:rFonts w:ascii="Calibri"/>
                <w:spacing w:val="-10"/>
              </w:rPr>
              <w:t>1</w:t>
            </w:r>
          </w:p>
        </w:tc>
        <w:tc>
          <w:tcPr>
            <w:tcW w:w="711" w:type="dxa"/>
            <w:vMerge w:val="restart"/>
          </w:tcPr>
          <w:p w:rsidR="00D236AA" w:rsidRDefault="000E2E0C">
            <w:pPr>
              <w:pStyle w:val="TableParagraph"/>
              <w:spacing w:before="6"/>
              <w:ind w:left="112"/>
              <w:rPr>
                <w:rFonts w:ascii="Calibri"/>
              </w:rPr>
            </w:pPr>
            <w:r>
              <w:rPr>
                <w:rFonts w:ascii="Calibri"/>
                <w:spacing w:val="-4"/>
              </w:rPr>
              <w:t>7,69</w:t>
            </w:r>
          </w:p>
        </w:tc>
        <w:tc>
          <w:tcPr>
            <w:tcW w:w="692" w:type="dxa"/>
            <w:vMerge w:val="restart"/>
          </w:tcPr>
          <w:p w:rsidR="00D236AA" w:rsidRDefault="00D236AA">
            <w:pPr>
              <w:pStyle w:val="TableParagraph"/>
              <w:rPr>
                <w:rFonts w:ascii="Times New Roman"/>
              </w:rPr>
            </w:pPr>
          </w:p>
        </w:tc>
        <w:tc>
          <w:tcPr>
            <w:tcW w:w="1086" w:type="dxa"/>
            <w:tcBorders>
              <w:bottom w:val="nil"/>
            </w:tcBorders>
          </w:tcPr>
          <w:p w:rsidR="00D236AA" w:rsidRDefault="00D236AA">
            <w:pPr>
              <w:pStyle w:val="TableParagraph"/>
              <w:rPr>
                <w:rFonts w:ascii="Times New Roman"/>
              </w:rPr>
            </w:pPr>
          </w:p>
        </w:tc>
        <w:tc>
          <w:tcPr>
            <w:tcW w:w="1071" w:type="dxa"/>
            <w:tcBorders>
              <w:bottom w:val="nil"/>
            </w:tcBorders>
          </w:tcPr>
          <w:p w:rsidR="00D236AA" w:rsidRDefault="00D236AA">
            <w:pPr>
              <w:pStyle w:val="TableParagraph"/>
              <w:rPr>
                <w:rFonts w:ascii="Times New Roman"/>
              </w:rPr>
            </w:pPr>
          </w:p>
        </w:tc>
        <w:tc>
          <w:tcPr>
            <w:tcW w:w="677" w:type="dxa"/>
            <w:tcBorders>
              <w:bottom w:val="nil"/>
            </w:tcBorders>
          </w:tcPr>
          <w:p w:rsidR="00D236AA" w:rsidRDefault="000E2E0C">
            <w:pPr>
              <w:pStyle w:val="TableParagraph"/>
              <w:spacing w:before="6"/>
              <w:ind w:left="95"/>
              <w:rPr>
                <w:rFonts w:ascii="Calibri"/>
              </w:rPr>
            </w:pPr>
            <w:r>
              <w:rPr>
                <w:rFonts w:ascii="Calibri"/>
                <w:spacing w:val="-4"/>
              </w:rPr>
              <w:t>21,9</w:t>
            </w:r>
          </w:p>
        </w:tc>
        <w:tc>
          <w:tcPr>
            <w:tcW w:w="1076" w:type="dxa"/>
            <w:vMerge w:val="restart"/>
          </w:tcPr>
          <w:p w:rsidR="00D236AA" w:rsidRDefault="00D236AA">
            <w:pPr>
              <w:pStyle w:val="TableParagraph"/>
              <w:rPr>
                <w:rFonts w:ascii="Times New Roman"/>
              </w:rPr>
            </w:pPr>
          </w:p>
        </w:tc>
      </w:tr>
      <w:tr w:rsidR="00D236AA">
        <w:trPr>
          <w:trHeight w:val="297"/>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3" w:lineRule="exact"/>
              <w:ind w:left="113"/>
              <w:rPr>
                <w:rFonts w:ascii="Calibri"/>
              </w:rPr>
            </w:pPr>
            <w:r>
              <w:rPr>
                <w:rFonts w:ascii="Calibri"/>
                <w:spacing w:val="-2"/>
              </w:rPr>
              <w:t>Kendaraan</w:t>
            </w:r>
          </w:p>
        </w:tc>
        <w:tc>
          <w:tcPr>
            <w:tcW w:w="866"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0E2E0C">
            <w:pPr>
              <w:pStyle w:val="TableParagraph"/>
              <w:spacing w:line="263" w:lineRule="exact"/>
              <w:ind w:left="114"/>
              <w:rPr>
                <w:rFonts w:ascii="Calibri"/>
              </w:rPr>
            </w:pPr>
            <w:r>
              <w:rPr>
                <w:rFonts w:ascii="Calibri"/>
                <w:spacing w:val="-10"/>
              </w:rPr>
              <w:t>0</w:t>
            </w:r>
          </w:p>
        </w:tc>
        <w:tc>
          <w:tcPr>
            <w:tcW w:w="865" w:type="dxa"/>
            <w:tcBorders>
              <w:top w:val="nil"/>
              <w:bottom w:val="nil"/>
            </w:tcBorders>
          </w:tcPr>
          <w:p w:rsidR="00D236AA" w:rsidRDefault="00D236AA">
            <w:pPr>
              <w:pStyle w:val="TableParagraph"/>
              <w:rPr>
                <w:rFonts w:ascii="Times New Roman"/>
              </w:rPr>
            </w:pPr>
          </w:p>
        </w:tc>
        <w:tc>
          <w:tcPr>
            <w:tcW w:w="774" w:type="dxa"/>
            <w:vMerge/>
            <w:tcBorders>
              <w:top w:val="nil"/>
            </w:tcBorders>
          </w:tcPr>
          <w:p w:rsidR="00D236AA" w:rsidRDefault="00D236AA">
            <w:pPr>
              <w:rPr>
                <w:sz w:val="2"/>
                <w:szCs w:val="2"/>
              </w:rPr>
            </w:pPr>
          </w:p>
        </w:tc>
        <w:tc>
          <w:tcPr>
            <w:tcW w:w="711" w:type="dxa"/>
            <w:vMerge/>
            <w:tcBorders>
              <w:top w:val="nil"/>
            </w:tcBorders>
          </w:tcPr>
          <w:p w:rsidR="00D236AA" w:rsidRDefault="00D236AA">
            <w:pPr>
              <w:rPr>
                <w:sz w:val="2"/>
                <w:szCs w:val="2"/>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0E2E0C">
            <w:pPr>
              <w:pStyle w:val="TableParagraph"/>
              <w:spacing w:line="263" w:lineRule="exact"/>
              <w:ind w:left="105"/>
              <w:rPr>
                <w:rFonts w:ascii="Calibri"/>
              </w:rPr>
            </w:pPr>
            <w:r>
              <w:rPr>
                <w:rFonts w:ascii="Calibri"/>
                <w:spacing w:val="-2"/>
              </w:rPr>
              <w:t>162.329.</w:t>
            </w:r>
          </w:p>
        </w:tc>
        <w:tc>
          <w:tcPr>
            <w:tcW w:w="1071" w:type="dxa"/>
            <w:tcBorders>
              <w:top w:val="nil"/>
              <w:bottom w:val="nil"/>
            </w:tcBorders>
          </w:tcPr>
          <w:p w:rsidR="00D236AA" w:rsidRDefault="000E2E0C">
            <w:pPr>
              <w:pStyle w:val="TableParagraph"/>
              <w:spacing w:line="263" w:lineRule="exact"/>
              <w:ind w:left="105"/>
              <w:rPr>
                <w:rFonts w:ascii="Calibri"/>
              </w:rPr>
            </w:pPr>
            <w:r>
              <w:rPr>
                <w:rFonts w:ascii="Calibri"/>
                <w:spacing w:val="-2"/>
              </w:rPr>
              <w:t>35.555.0</w:t>
            </w:r>
          </w:p>
        </w:tc>
        <w:tc>
          <w:tcPr>
            <w:tcW w:w="677" w:type="dxa"/>
            <w:tcBorders>
              <w:top w:val="nil"/>
              <w:bottom w:val="nil"/>
            </w:tcBorders>
          </w:tcPr>
          <w:p w:rsidR="00D236AA" w:rsidRDefault="000E2E0C">
            <w:pPr>
              <w:pStyle w:val="TableParagraph"/>
              <w:spacing w:line="263" w:lineRule="exact"/>
              <w:ind w:left="95"/>
              <w:rPr>
                <w:rFonts w:ascii="Calibri"/>
              </w:rPr>
            </w:pPr>
            <w:r>
              <w:rPr>
                <w:rFonts w:ascii="Calibri"/>
                <w:spacing w:val="-10"/>
              </w:rPr>
              <w:t>0</w:t>
            </w:r>
          </w:p>
        </w:tc>
        <w:tc>
          <w:tcPr>
            <w:tcW w:w="1076" w:type="dxa"/>
            <w:vMerge/>
            <w:tcBorders>
              <w:top w:val="nil"/>
            </w:tcBorders>
          </w:tcPr>
          <w:p w:rsidR="00D236AA" w:rsidRDefault="00D236AA">
            <w:pPr>
              <w:rPr>
                <w:sz w:val="2"/>
                <w:szCs w:val="2"/>
              </w:rPr>
            </w:pPr>
          </w:p>
        </w:tc>
      </w:tr>
      <w:tr w:rsidR="00D236AA">
        <w:trPr>
          <w:trHeight w:val="287"/>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3" w:lineRule="exact"/>
              <w:ind w:left="113"/>
              <w:rPr>
                <w:rFonts w:ascii="Calibri"/>
              </w:rPr>
            </w:pPr>
            <w:r>
              <w:rPr>
                <w:rFonts w:ascii="Calibri"/>
                <w:spacing w:val="-2"/>
              </w:rPr>
              <w:t>Dinas</w:t>
            </w:r>
          </w:p>
        </w:tc>
        <w:tc>
          <w:tcPr>
            <w:tcW w:w="866" w:type="dxa"/>
            <w:tcBorders>
              <w:top w:val="nil"/>
              <w:bottom w:val="nil"/>
            </w:tcBorders>
          </w:tcPr>
          <w:p w:rsidR="00D236AA" w:rsidRDefault="000E2E0C">
            <w:pPr>
              <w:pStyle w:val="TableParagraph"/>
              <w:spacing w:line="263" w:lineRule="exact"/>
              <w:ind w:left="107"/>
              <w:rPr>
                <w:rFonts w:ascii="Calibri"/>
              </w:rPr>
            </w:pPr>
            <w:r>
              <w:rPr>
                <w:rFonts w:ascii="Calibri"/>
                <w:spacing w:val="-5"/>
              </w:rPr>
              <w:t>13</w:t>
            </w: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sz w:val="20"/>
              </w:rPr>
            </w:pPr>
          </w:p>
        </w:tc>
        <w:tc>
          <w:tcPr>
            <w:tcW w:w="865" w:type="dxa"/>
            <w:tcBorders>
              <w:top w:val="nil"/>
              <w:bottom w:val="nil"/>
            </w:tcBorders>
          </w:tcPr>
          <w:p w:rsidR="00D236AA" w:rsidRDefault="000E2E0C">
            <w:pPr>
              <w:pStyle w:val="TableParagraph"/>
              <w:spacing w:line="263" w:lineRule="exact"/>
              <w:ind w:left="113"/>
              <w:rPr>
                <w:rFonts w:ascii="Calibri"/>
              </w:rPr>
            </w:pPr>
            <w:r>
              <w:rPr>
                <w:rFonts w:ascii="Calibri"/>
                <w:spacing w:val="-5"/>
              </w:rPr>
              <w:t>13</w:t>
            </w:r>
          </w:p>
        </w:tc>
        <w:tc>
          <w:tcPr>
            <w:tcW w:w="774" w:type="dxa"/>
            <w:vMerge/>
            <w:tcBorders>
              <w:top w:val="nil"/>
            </w:tcBorders>
          </w:tcPr>
          <w:p w:rsidR="00D236AA" w:rsidRDefault="00D236AA">
            <w:pPr>
              <w:rPr>
                <w:sz w:val="2"/>
                <w:szCs w:val="2"/>
              </w:rPr>
            </w:pPr>
          </w:p>
        </w:tc>
        <w:tc>
          <w:tcPr>
            <w:tcW w:w="711" w:type="dxa"/>
            <w:vMerge/>
            <w:tcBorders>
              <w:top w:val="nil"/>
            </w:tcBorders>
          </w:tcPr>
          <w:p w:rsidR="00D236AA" w:rsidRDefault="00D236AA">
            <w:pPr>
              <w:rPr>
                <w:sz w:val="2"/>
                <w:szCs w:val="2"/>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0E2E0C">
            <w:pPr>
              <w:pStyle w:val="TableParagraph"/>
              <w:spacing w:line="263" w:lineRule="exact"/>
              <w:ind w:left="105"/>
              <w:rPr>
                <w:rFonts w:ascii="Calibri"/>
              </w:rPr>
            </w:pPr>
            <w:r>
              <w:rPr>
                <w:rFonts w:ascii="Calibri"/>
                <w:spacing w:val="-5"/>
              </w:rPr>
              <w:t>300</w:t>
            </w:r>
          </w:p>
        </w:tc>
        <w:tc>
          <w:tcPr>
            <w:tcW w:w="1071" w:type="dxa"/>
            <w:tcBorders>
              <w:top w:val="nil"/>
              <w:bottom w:val="nil"/>
            </w:tcBorders>
          </w:tcPr>
          <w:p w:rsidR="00D236AA" w:rsidRDefault="000E2E0C">
            <w:pPr>
              <w:pStyle w:val="TableParagraph"/>
              <w:spacing w:line="263" w:lineRule="exact"/>
              <w:ind w:left="105"/>
              <w:rPr>
                <w:rFonts w:ascii="Calibri"/>
              </w:rPr>
            </w:pPr>
            <w:r>
              <w:rPr>
                <w:rFonts w:ascii="Calibri"/>
                <w:spacing w:val="-5"/>
              </w:rPr>
              <w:t>00</w:t>
            </w:r>
          </w:p>
        </w:tc>
        <w:tc>
          <w:tcPr>
            <w:tcW w:w="677" w:type="dxa"/>
            <w:tcBorders>
              <w:top w:val="nil"/>
              <w:bottom w:val="nil"/>
            </w:tcBorders>
          </w:tcPr>
          <w:p w:rsidR="00D236AA" w:rsidRDefault="00D236AA">
            <w:pPr>
              <w:pStyle w:val="TableParagraph"/>
              <w:rPr>
                <w:rFonts w:ascii="Times New Roman"/>
                <w:sz w:val="20"/>
              </w:rPr>
            </w:pPr>
          </w:p>
        </w:tc>
        <w:tc>
          <w:tcPr>
            <w:tcW w:w="1076" w:type="dxa"/>
            <w:vMerge/>
            <w:tcBorders>
              <w:top w:val="nil"/>
            </w:tcBorders>
          </w:tcPr>
          <w:p w:rsidR="00D236AA" w:rsidRDefault="00D236AA">
            <w:pPr>
              <w:rPr>
                <w:sz w:val="2"/>
                <w:szCs w:val="2"/>
              </w:rPr>
            </w:pPr>
          </w:p>
        </w:tc>
      </w:tr>
      <w:tr w:rsidR="00D236AA">
        <w:trPr>
          <w:trHeight w:val="297"/>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53" w:lineRule="exact"/>
              <w:ind w:left="113"/>
              <w:rPr>
                <w:rFonts w:ascii="Calibri"/>
              </w:rPr>
            </w:pPr>
            <w:r>
              <w:rPr>
                <w:rFonts w:ascii="Calibri"/>
                <w:spacing w:val="-2"/>
              </w:rPr>
              <w:t>Operasional</w:t>
            </w:r>
          </w:p>
        </w:tc>
        <w:tc>
          <w:tcPr>
            <w:tcW w:w="866"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D236AA">
            <w:pPr>
              <w:pStyle w:val="TableParagraph"/>
              <w:rPr>
                <w:rFonts w:ascii="Times New Roman"/>
              </w:rPr>
            </w:pPr>
          </w:p>
        </w:tc>
        <w:tc>
          <w:tcPr>
            <w:tcW w:w="774" w:type="dxa"/>
            <w:vMerge/>
            <w:tcBorders>
              <w:top w:val="nil"/>
            </w:tcBorders>
          </w:tcPr>
          <w:p w:rsidR="00D236AA" w:rsidRDefault="00D236AA">
            <w:pPr>
              <w:rPr>
                <w:sz w:val="2"/>
                <w:szCs w:val="2"/>
              </w:rPr>
            </w:pPr>
          </w:p>
        </w:tc>
        <w:tc>
          <w:tcPr>
            <w:tcW w:w="711" w:type="dxa"/>
            <w:vMerge/>
            <w:tcBorders>
              <w:top w:val="nil"/>
            </w:tcBorders>
          </w:tcPr>
          <w:p w:rsidR="00D236AA" w:rsidRDefault="00D236AA">
            <w:pPr>
              <w:rPr>
                <w:sz w:val="2"/>
                <w:szCs w:val="2"/>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311"/>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before="4"/>
              <w:ind w:left="113"/>
              <w:rPr>
                <w:rFonts w:ascii="Calibri"/>
              </w:rPr>
            </w:pPr>
            <w:r>
              <w:rPr>
                <w:rFonts w:ascii="Calibri"/>
                <w:spacing w:val="-4"/>
              </w:rPr>
              <w:t>atau</w:t>
            </w:r>
          </w:p>
        </w:tc>
        <w:tc>
          <w:tcPr>
            <w:tcW w:w="866" w:type="dxa"/>
            <w:tcBorders>
              <w:top w:val="nil"/>
              <w:bottom w:val="nil"/>
            </w:tcBorders>
          </w:tcPr>
          <w:p w:rsidR="00D236AA" w:rsidRDefault="000E2E0C">
            <w:pPr>
              <w:pStyle w:val="TableParagraph"/>
              <w:spacing w:line="186" w:lineRule="exact"/>
              <w:ind w:left="107"/>
              <w:rPr>
                <w:rFonts w:ascii="Calibri"/>
              </w:rPr>
            </w:pPr>
            <w:r>
              <w:rPr>
                <w:rFonts w:ascii="Calibri"/>
                <w:spacing w:val="-4"/>
              </w:rPr>
              <w:t>Unit</w:t>
            </w: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0E2E0C">
            <w:pPr>
              <w:pStyle w:val="TableParagraph"/>
              <w:spacing w:line="186" w:lineRule="exact"/>
              <w:ind w:left="113"/>
              <w:rPr>
                <w:rFonts w:ascii="Calibri"/>
              </w:rPr>
            </w:pPr>
            <w:r>
              <w:rPr>
                <w:rFonts w:ascii="Calibri"/>
                <w:spacing w:val="-4"/>
              </w:rPr>
              <w:t>Unit</w:t>
            </w:r>
          </w:p>
        </w:tc>
        <w:tc>
          <w:tcPr>
            <w:tcW w:w="774" w:type="dxa"/>
            <w:vMerge/>
            <w:tcBorders>
              <w:top w:val="nil"/>
            </w:tcBorders>
          </w:tcPr>
          <w:p w:rsidR="00D236AA" w:rsidRDefault="00D236AA">
            <w:pPr>
              <w:rPr>
                <w:sz w:val="2"/>
                <w:szCs w:val="2"/>
              </w:rPr>
            </w:pPr>
          </w:p>
        </w:tc>
        <w:tc>
          <w:tcPr>
            <w:tcW w:w="711" w:type="dxa"/>
            <w:vMerge/>
            <w:tcBorders>
              <w:top w:val="nil"/>
            </w:tcBorders>
          </w:tcPr>
          <w:p w:rsidR="00D236AA" w:rsidRDefault="00D236AA">
            <w:pPr>
              <w:rPr>
                <w:sz w:val="2"/>
                <w:szCs w:val="2"/>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302"/>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8" w:lineRule="exact"/>
              <w:ind w:left="113"/>
              <w:rPr>
                <w:rFonts w:ascii="Calibri"/>
              </w:rPr>
            </w:pPr>
            <w:r>
              <w:rPr>
                <w:rFonts w:ascii="Calibri"/>
                <w:spacing w:val="-2"/>
              </w:rPr>
              <w:t>Lapangan</w:t>
            </w:r>
          </w:p>
        </w:tc>
        <w:tc>
          <w:tcPr>
            <w:tcW w:w="866"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D236AA">
            <w:pPr>
              <w:pStyle w:val="TableParagraph"/>
              <w:rPr>
                <w:rFonts w:ascii="Times New Roman"/>
              </w:rPr>
            </w:pPr>
          </w:p>
        </w:tc>
        <w:tc>
          <w:tcPr>
            <w:tcW w:w="774" w:type="dxa"/>
            <w:vMerge/>
            <w:tcBorders>
              <w:top w:val="nil"/>
            </w:tcBorders>
          </w:tcPr>
          <w:p w:rsidR="00D236AA" w:rsidRDefault="00D236AA">
            <w:pPr>
              <w:rPr>
                <w:sz w:val="2"/>
                <w:szCs w:val="2"/>
              </w:rPr>
            </w:pPr>
          </w:p>
        </w:tc>
        <w:tc>
          <w:tcPr>
            <w:tcW w:w="711" w:type="dxa"/>
            <w:vMerge/>
            <w:tcBorders>
              <w:top w:val="nil"/>
            </w:tcBorders>
          </w:tcPr>
          <w:p w:rsidR="00D236AA" w:rsidRDefault="00D236AA">
            <w:pPr>
              <w:rPr>
                <w:sz w:val="2"/>
                <w:szCs w:val="2"/>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299"/>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3" w:lineRule="exact"/>
              <w:ind w:left="113"/>
              <w:rPr>
                <w:rFonts w:ascii="Calibri"/>
              </w:rPr>
            </w:pPr>
            <w:r>
              <w:rPr>
                <w:rFonts w:ascii="Calibri"/>
                <w:spacing w:val="-4"/>
              </w:rPr>
              <w:t>yang</w:t>
            </w:r>
          </w:p>
        </w:tc>
        <w:tc>
          <w:tcPr>
            <w:tcW w:w="866"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D236AA">
            <w:pPr>
              <w:pStyle w:val="TableParagraph"/>
              <w:rPr>
                <w:rFonts w:ascii="Times New Roman"/>
              </w:rPr>
            </w:pPr>
          </w:p>
        </w:tc>
        <w:tc>
          <w:tcPr>
            <w:tcW w:w="774" w:type="dxa"/>
            <w:vMerge/>
            <w:tcBorders>
              <w:top w:val="nil"/>
            </w:tcBorders>
          </w:tcPr>
          <w:p w:rsidR="00D236AA" w:rsidRDefault="00D236AA">
            <w:pPr>
              <w:rPr>
                <w:sz w:val="2"/>
                <w:szCs w:val="2"/>
              </w:rPr>
            </w:pPr>
          </w:p>
        </w:tc>
        <w:tc>
          <w:tcPr>
            <w:tcW w:w="711" w:type="dxa"/>
            <w:vMerge/>
            <w:tcBorders>
              <w:top w:val="nil"/>
            </w:tcBorders>
          </w:tcPr>
          <w:p w:rsidR="00D236AA" w:rsidRDefault="00D236AA">
            <w:pPr>
              <w:rPr>
                <w:sz w:val="2"/>
                <w:szCs w:val="2"/>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299"/>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5" w:lineRule="exact"/>
              <w:ind w:left="113"/>
              <w:rPr>
                <w:rFonts w:ascii="Calibri"/>
              </w:rPr>
            </w:pPr>
            <w:r>
              <w:rPr>
                <w:rFonts w:ascii="Calibri"/>
                <w:spacing w:val="-2"/>
              </w:rPr>
              <w:t>Dipelihara</w:t>
            </w:r>
          </w:p>
        </w:tc>
        <w:tc>
          <w:tcPr>
            <w:tcW w:w="866"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D236AA">
            <w:pPr>
              <w:pStyle w:val="TableParagraph"/>
              <w:rPr>
                <w:rFonts w:ascii="Times New Roman"/>
              </w:rPr>
            </w:pPr>
          </w:p>
        </w:tc>
        <w:tc>
          <w:tcPr>
            <w:tcW w:w="774" w:type="dxa"/>
            <w:vMerge/>
            <w:tcBorders>
              <w:top w:val="nil"/>
            </w:tcBorders>
          </w:tcPr>
          <w:p w:rsidR="00D236AA" w:rsidRDefault="00D236AA">
            <w:pPr>
              <w:rPr>
                <w:sz w:val="2"/>
                <w:szCs w:val="2"/>
              </w:rPr>
            </w:pPr>
          </w:p>
        </w:tc>
        <w:tc>
          <w:tcPr>
            <w:tcW w:w="711" w:type="dxa"/>
            <w:vMerge/>
            <w:tcBorders>
              <w:top w:val="nil"/>
            </w:tcBorders>
          </w:tcPr>
          <w:p w:rsidR="00D236AA" w:rsidRDefault="00D236AA">
            <w:pPr>
              <w:rPr>
                <w:sz w:val="2"/>
                <w:szCs w:val="2"/>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297"/>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3" w:lineRule="exact"/>
              <w:ind w:left="113"/>
              <w:rPr>
                <w:rFonts w:ascii="Calibri"/>
              </w:rPr>
            </w:pPr>
            <w:r>
              <w:rPr>
                <w:rFonts w:ascii="Calibri"/>
                <w:spacing w:val="-5"/>
              </w:rPr>
              <w:t>dan</w:t>
            </w:r>
          </w:p>
        </w:tc>
        <w:tc>
          <w:tcPr>
            <w:tcW w:w="866"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D236AA">
            <w:pPr>
              <w:pStyle w:val="TableParagraph"/>
              <w:rPr>
                <w:rFonts w:ascii="Times New Roman"/>
              </w:rPr>
            </w:pPr>
          </w:p>
        </w:tc>
        <w:tc>
          <w:tcPr>
            <w:tcW w:w="774" w:type="dxa"/>
            <w:vMerge/>
            <w:tcBorders>
              <w:top w:val="nil"/>
            </w:tcBorders>
          </w:tcPr>
          <w:p w:rsidR="00D236AA" w:rsidRDefault="00D236AA">
            <w:pPr>
              <w:rPr>
                <w:sz w:val="2"/>
                <w:szCs w:val="2"/>
              </w:rPr>
            </w:pPr>
          </w:p>
        </w:tc>
        <w:tc>
          <w:tcPr>
            <w:tcW w:w="711" w:type="dxa"/>
            <w:vMerge/>
            <w:tcBorders>
              <w:top w:val="nil"/>
            </w:tcBorders>
          </w:tcPr>
          <w:p w:rsidR="00D236AA" w:rsidRDefault="00D236AA">
            <w:pPr>
              <w:rPr>
                <w:sz w:val="2"/>
                <w:szCs w:val="2"/>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294"/>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3" w:lineRule="exact"/>
              <w:ind w:left="113"/>
              <w:rPr>
                <w:rFonts w:ascii="Calibri"/>
              </w:rPr>
            </w:pPr>
            <w:r>
              <w:rPr>
                <w:rFonts w:ascii="Calibri"/>
                <w:spacing w:val="-2"/>
              </w:rPr>
              <w:t>dibayarkan</w:t>
            </w:r>
          </w:p>
        </w:tc>
        <w:tc>
          <w:tcPr>
            <w:tcW w:w="866"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D236AA">
            <w:pPr>
              <w:pStyle w:val="TableParagraph"/>
              <w:rPr>
                <w:rFonts w:ascii="Times New Roman"/>
              </w:rPr>
            </w:pPr>
          </w:p>
        </w:tc>
        <w:tc>
          <w:tcPr>
            <w:tcW w:w="774" w:type="dxa"/>
            <w:vMerge/>
            <w:tcBorders>
              <w:top w:val="nil"/>
            </w:tcBorders>
          </w:tcPr>
          <w:p w:rsidR="00D236AA" w:rsidRDefault="00D236AA">
            <w:pPr>
              <w:rPr>
                <w:sz w:val="2"/>
                <w:szCs w:val="2"/>
              </w:rPr>
            </w:pPr>
          </w:p>
        </w:tc>
        <w:tc>
          <w:tcPr>
            <w:tcW w:w="711" w:type="dxa"/>
            <w:vMerge/>
            <w:tcBorders>
              <w:top w:val="nil"/>
            </w:tcBorders>
          </w:tcPr>
          <w:p w:rsidR="00D236AA" w:rsidRDefault="00D236AA">
            <w:pPr>
              <w:rPr>
                <w:sz w:val="2"/>
                <w:szCs w:val="2"/>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297"/>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0" w:lineRule="exact"/>
              <w:ind w:left="113"/>
              <w:rPr>
                <w:rFonts w:ascii="Calibri"/>
              </w:rPr>
            </w:pPr>
            <w:r>
              <w:rPr>
                <w:rFonts w:ascii="Calibri"/>
              </w:rPr>
              <w:t>Pajak</w:t>
            </w:r>
            <w:r>
              <w:rPr>
                <w:rFonts w:ascii="Calibri"/>
                <w:spacing w:val="-2"/>
              </w:rPr>
              <w:t xml:space="preserve"> </w:t>
            </w:r>
            <w:r>
              <w:rPr>
                <w:rFonts w:ascii="Calibri"/>
                <w:spacing w:val="-5"/>
              </w:rPr>
              <w:t>dan</w:t>
            </w:r>
          </w:p>
        </w:tc>
        <w:tc>
          <w:tcPr>
            <w:tcW w:w="866"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D236AA">
            <w:pPr>
              <w:pStyle w:val="TableParagraph"/>
              <w:rPr>
                <w:rFonts w:ascii="Times New Roman"/>
              </w:rPr>
            </w:pPr>
          </w:p>
        </w:tc>
        <w:tc>
          <w:tcPr>
            <w:tcW w:w="774" w:type="dxa"/>
            <w:vMerge/>
            <w:tcBorders>
              <w:top w:val="nil"/>
            </w:tcBorders>
          </w:tcPr>
          <w:p w:rsidR="00D236AA" w:rsidRDefault="00D236AA">
            <w:pPr>
              <w:rPr>
                <w:sz w:val="2"/>
                <w:szCs w:val="2"/>
              </w:rPr>
            </w:pPr>
          </w:p>
        </w:tc>
        <w:tc>
          <w:tcPr>
            <w:tcW w:w="711" w:type="dxa"/>
            <w:vMerge/>
            <w:tcBorders>
              <w:top w:val="nil"/>
            </w:tcBorders>
          </w:tcPr>
          <w:p w:rsidR="00D236AA" w:rsidRDefault="00D236AA">
            <w:pPr>
              <w:rPr>
                <w:sz w:val="2"/>
                <w:szCs w:val="2"/>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499"/>
        </w:trPr>
        <w:tc>
          <w:tcPr>
            <w:tcW w:w="388" w:type="dxa"/>
            <w:vMerge/>
            <w:tcBorders>
              <w:top w:val="nil"/>
              <w:bottom w:val="nil"/>
            </w:tcBorders>
          </w:tcPr>
          <w:p w:rsidR="00D236AA" w:rsidRDefault="00D236AA">
            <w:pPr>
              <w:rPr>
                <w:sz w:val="2"/>
                <w:szCs w:val="2"/>
              </w:rPr>
            </w:pPr>
          </w:p>
        </w:tc>
        <w:tc>
          <w:tcPr>
            <w:tcW w:w="2225" w:type="dxa"/>
            <w:vMerge/>
            <w:tcBorders>
              <w:top w:val="nil"/>
            </w:tcBorders>
          </w:tcPr>
          <w:p w:rsidR="00D236AA" w:rsidRDefault="00D236AA">
            <w:pPr>
              <w:rPr>
                <w:sz w:val="2"/>
                <w:szCs w:val="2"/>
              </w:rPr>
            </w:pPr>
          </w:p>
        </w:tc>
        <w:tc>
          <w:tcPr>
            <w:tcW w:w="1456" w:type="dxa"/>
            <w:tcBorders>
              <w:top w:val="nil"/>
            </w:tcBorders>
          </w:tcPr>
          <w:p w:rsidR="00D236AA" w:rsidRDefault="000E2E0C">
            <w:pPr>
              <w:pStyle w:val="TableParagraph"/>
              <w:spacing w:line="266" w:lineRule="exact"/>
              <w:ind w:left="113"/>
              <w:rPr>
                <w:rFonts w:ascii="Calibri"/>
              </w:rPr>
            </w:pPr>
            <w:r>
              <w:rPr>
                <w:rFonts w:ascii="Calibri"/>
                <w:spacing w:val="-2"/>
              </w:rPr>
              <w:t>Perizinannya</w:t>
            </w:r>
          </w:p>
        </w:tc>
        <w:tc>
          <w:tcPr>
            <w:tcW w:w="866" w:type="dxa"/>
            <w:tcBorders>
              <w:top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tcBorders>
          </w:tcPr>
          <w:p w:rsidR="00D236AA" w:rsidRDefault="00D236AA">
            <w:pPr>
              <w:pStyle w:val="TableParagraph"/>
              <w:rPr>
                <w:rFonts w:ascii="Times New Roman"/>
              </w:rPr>
            </w:pPr>
          </w:p>
        </w:tc>
        <w:tc>
          <w:tcPr>
            <w:tcW w:w="865" w:type="dxa"/>
            <w:tcBorders>
              <w:top w:val="nil"/>
            </w:tcBorders>
          </w:tcPr>
          <w:p w:rsidR="00D236AA" w:rsidRDefault="00D236AA">
            <w:pPr>
              <w:pStyle w:val="TableParagraph"/>
              <w:rPr>
                <w:rFonts w:ascii="Times New Roman"/>
              </w:rPr>
            </w:pPr>
          </w:p>
        </w:tc>
        <w:tc>
          <w:tcPr>
            <w:tcW w:w="774" w:type="dxa"/>
            <w:vMerge/>
            <w:tcBorders>
              <w:top w:val="nil"/>
            </w:tcBorders>
          </w:tcPr>
          <w:p w:rsidR="00D236AA" w:rsidRDefault="00D236AA">
            <w:pPr>
              <w:rPr>
                <w:sz w:val="2"/>
                <w:szCs w:val="2"/>
              </w:rPr>
            </w:pPr>
          </w:p>
        </w:tc>
        <w:tc>
          <w:tcPr>
            <w:tcW w:w="711" w:type="dxa"/>
            <w:vMerge/>
            <w:tcBorders>
              <w:top w:val="nil"/>
            </w:tcBorders>
          </w:tcPr>
          <w:p w:rsidR="00D236AA" w:rsidRDefault="00D236AA">
            <w:pPr>
              <w:rPr>
                <w:sz w:val="2"/>
                <w:szCs w:val="2"/>
              </w:rPr>
            </w:pPr>
          </w:p>
        </w:tc>
        <w:tc>
          <w:tcPr>
            <w:tcW w:w="692" w:type="dxa"/>
            <w:vMerge/>
            <w:tcBorders>
              <w:top w:val="nil"/>
            </w:tcBorders>
          </w:tcPr>
          <w:p w:rsidR="00D236AA" w:rsidRDefault="00D236AA">
            <w:pPr>
              <w:rPr>
                <w:sz w:val="2"/>
                <w:szCs w:val="2"/>
              </w:rPr>
            </w:pPr>
          </w:p>
        </w:tc>
        <w:tc>
          <w:tcPr>
            <w:tcW w:w="1086" w:type="dxa"/>
            <w:tcBorders>
              <w:top w:val="nil"/>
            </w:tcBorders>
          </w:tcPr>
          <w:p w:rsidR="00D236AA" w:rsidRDefault="00D236AA">
            <w:pPr>
              <w:pStyle w:val="TableParagraph"/>
              <w:rPr>
                <w:rFonts w:ascii="Times New Roman"/>
              </w:rPr>
            </w:pPr>
          </w:p>
        </w:tc>
        <w:tc>
          <w:tcPr>
            <w:tcW w:w="1071" w:type="dxa"/>
            <w:tcBorders>
              <w:top w:val="nil"/>
            </w:tcBorders>
          </w:tcPr>
          <w:p w:rsidR="00D236AA" w:rsidRDefault="00D236AA">
            <w:pPr>
              <w:pStyle w:val="TableParagraph"/>
              <w:rPr>
                <w:rFonts w:ascii="Times New Roman"/>
              </w:rPr>
            </w:pPr>
          </w:p>
        </w:tc>
        <w:tc>
          <w:tcPr>
            <w:tcW w:w="677" w:type="dxa"/>
            <w:tcBorders>
              <w:top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311"/>
        </w:trPr>
        <w:tc>
          <w:tcPr>
            <w:tcW w:w="388" w:type="dxa"/>
            <w:vMerge/>
            <w:tcBorders>
              <w:top w:val="nil"/>
              <w:bottom w:val="nil"/>
            </w:tcBorders>
          </w:tcPr>
          <w:p w:rsidR="00D236AA" w:rsidRDefault="00D236AA">
            <w:pPr>
              <w:rPr>
                <w:sz w:val="2"/>
                <w:szCs w:val="2"/>
              </w:rPr>
            </w:pPr>
          </w:p>
        </w:tc>
        <w:tc>
          <w:tcPr>
            <w:tcW w:w="2225" w:type="dxa"/>
            <w:vMerge w:val="restart"/>
            <w:tcBorders>
              <w:bottom w:val="nil"/>
            </w:tcBorders>
          </w:tcPr>
          <w:p w:rsidR="00D236AA" w:rsidRDefault="000E2E0C">
            <w:pPr>
              <w:pStyle w:val="TableParagraph"/>
              <w:tabs>
                <w:tab w:val="left" w:pos="975"/>
              </w:tabs>
              <w:spacing w:before="1" w:line="276" w:lineRule="auto"/>
              <w:ind w:left="975" w:right="138" w:hanging="471"/>
              <w:rPr>
                <w:rFonts w:ascii="Calibri"/>
              </w:rPr>
            </w:pPr>
            <w:r>
              <w:rPr>
                <w:rFonts w:ascii="Calibri"/>
                <w:spacing w:val="-6"/>
              </w:rPr>
              <w:t>2.</w:t>
            </w:r>
            <w:r>
              <w:rPr>
                <w:rFonts w:ascii="Calibri"/>
              </w:rPr>
              <w:tab/>
            </w:r>
            <w:r>
              <w:rPr>
                <w:rFonts w:ascii="Calibri"/>
                <w:spacing w:val="-4"/>
              </w:rPr>
              <w:t xml:space="preserve">Pemeliharaa </w:t>
            </w:r>
            <w:r>
              <w:rPr>
                <w:rFonts w:ascii="Calibri"/>
                <w:spacing w:val="-6"/>
              </w:rPr>
              <w:t xml:space="preserve">n/ </w:t>
            </w:r>
            <w:r>
              <w:rPr>
                <w:rFonts w:ascii="Calibri"/>
                <w:spacing w:val="-2"/>
              </w:rPr>
              <w:t xml:space="preserve">Rehabilitasi </w:t>
            </w:r>
            <w:r>
              <w:rPr>
                <w:rFonts w:ascii="Calibri"/>
              </w:rPr>
              <w:t xml:space="preserve">Sarana dan </w:t>
            </w:r>
            <w:r>
              <w:rPr>
                <w:rFonts w:ascii="Calibri"/>
                <w:spacing w:val="-2"/>
              </w:rPr>
              <w:t>Prasarana</w:t>
            </w:r>
          </w:p>
        </w:tc>
        <w:tc>
          <w:tcPr>
            <w:tcW w:w="1456" w:type="dxa"/>
            <w:tcBorders>
              <w:bottom w:val="nil"/>
            </w:tcBorders>
          </w:tcPr>
          <w:p w:rsidR="00D236AA" w:rsidRDefault="000E2E0C">
            <w:pPr>
              <w:pStyle w:val="TableParagraph"/>
              <w:spacing w:before="6"/>
              <w:ind w:left="113"/>
              <w:rPr>
                <w:rFonts w:ascii="Calibri"/>
              </w:rPr>
            </w:pPr>
            <w:r>
              <w:rPr>
                <w:rFonts w:ascii="Calibri"/>
                <w:spacing w:val="-2"/>
              </w:rPr>
              <w:t>Jumlah</w:t>
            </w:r>
          </w:p>
        </w:tc>
        <w:tc>
          <w:tcPr>
            <w:tcW w:w="866" w:type="dxa"/>
            <w:tcBorders>
              <w:bottom w:val="nil"/>
            </w:tcBorders>
          </w:tcPr>
          <w:p w:rsidR="00D236AA" w:rsidRDefault="00D236AA">
            <w:pPr>
              <w:pStyle w:val="TableParagraph"/>
              <w:rPr>
                <w:rFonts w:ascii="Times New Roman"/>
              </w:rPr>
            </w:pPr>
          </w:p>
        </w:tc>
        <w:tc>
          <w:tcPr>
            <w:tcW w:w="793" w:type="dxa"/>
            <w:vMerge w:val="restart"/>
            <w:tcBorders>
              <w:bottom w:val="nil"/>
            </w:tcBorders>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06"/>
              <w:rPr>
                <w:rFonts w:ascii="Calibri"/>
              </w:rPr>
            </w:pPr>
            <w:r>
              <w:rPr>
                <w:rFonts w:ascii="Calibri"/>
                <w:spacing w:val="-10"/>
              </w:rPr>
              <w:t>4</w:t>
            </w:r>
          </w:p>
        </w:tc>
        <w:tc>
          <w:tcPr>
            <w:tcW w:w="707" w:type="dxa"/>
            <w:tcBorders>
              <w:bottom w:val="nil"/>
            </w:tcBorders>
          </w:tcPr>
          <w:p w:rsidR="00D236AA" w:rsidRDefault="000E2E0C">
            <w:pPr>
              <w:pStyle w:val="TableParagraph"/>
              <w:spacing w:before="6"/>
              <w:ind w:left="114"/>
              <w:rPr>
                <w:rFonts w:ascii="Calibri"/>
              </w:rPr>
            </w:pPr>
            <w:r>
              <w:rPr>
                <w:rFonts w:ascii="Calibri"/>
                <w:spacing w:val="-4"/>
              </w:rPr>
              <w:t>50,0</w:t>
            </w:r>
          </w:p>
        </w:tc>
        <w:tc>
          <w:tcPr>
            <w:tcW w:w="865" w:type="dxa"/>
            <w:tcBorders>
              <w:bottom w:val="nil"/>
            </w:tcBorders>
          </w:tcPr>
          <w:p w:rsidR="00D236AA" w:rsidRDefault="00D236AA">
            <w:pPr>
              <w:pStyle w:val="TableParagraph"/>
              <w:rPr>
                <w:rFonts w:ascii="Times New Roman"/>
              </w:rPr>
            </w:pPr>
          </w:p>
        </w:tc>
        <w:tc>
          <w:tcPr>
            <w:tcW w:w="774" w:type="dxa"/>
            <w:vMerge w:val="restart"/>
            <w:tcBorders>
              <w:bottom w:val="nil"/>
            </w:tcBorders>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12"/>
              <w:rPr>
                <w:rFonts w:ascii="Calibri"/>
              </w:rPr>
            </w:pPr>
            <w:r>
              <w:rPr>
                <w:rFonts w:ascii="Calibri"/>
                <w:spacing w:val="-10"/>
              </w:rPr>
              <w:t>1</w:t>
            </w:r>
          </w:p>
        </w:tc>
        <w:tc>
          <w:tcPr>
            <w:tcW w:w="711" w:type="dxa"/>
            <w:tcBorders>
              <w:bottom w:val="nil"/>
            </w:tcBorders>
          </w:tcPr>
          <w:p w:rsidR="00D236AA" w:rsidRDefault="000E2E0C">
            <w:pPr>
              <w:pStyle w:val="TableParagraph"/>
              <w:spacing w:before="6"/>
              <w:ind w:left="112"/>
              <w:rPr>
                <w:rFonts w:ascii="Calibri"/>
              </w:rPr>
            </w:pPr>
            <w:r>
              <w:rPr>
                <w:rFonts w:ascii="Calibri"/>
                <w:spacing w:val="-4"/>
              </w:rPr>
              <w:t>12,5</w:t>
            </w:r>
          </w:p>
        </w:tc>
        <w:tc>
          <w:tcPr>
            <w:tcW w:w="692" w:type="dxa"/>
            <w:vMerge w:val="restart"/>
            <w:tcBorders>
              <w:bottom w:val="nil"/>
            </w:tcBorders>
          </w:tcPr>
          <w:p w:rsidR="00D236AA" w:rsidRDefault="00D236AA">
            <w:pPr>
              <w:pStyle w:val="TableParagraph"/>
              <w:rPr>
                <w:rFonts w:ascii="Times New Roman"/>
              </w:rPr>
            </w:pPr>
          </w:p>
        </w:tc>
        <w:tc>
          <w:tcPr>
            <w:tcW w:w="1086" w:type="dxa"/>
            <w:tcBorders>
              <w:bottom w:val="nil"/>
            </w:tcBorders>
          </w:tcPr>
          <w:p w:rsidR="00D236AA" w:rsidRDefault="00D236AA">
            <w:pPr>
              <w:pStyle w:val="TableParagraph"/>
              <w:rPr>
                <w:rFonts w:ascii="Times New Roman"/>
              </w:rPr>
            </w:pPr>
          </w:p>
        </w:tc>
        <w:tc>
          <w:tcPr>
            <w:tcW w:w="1071" w:type="dxa"/>
            <w:tcBorders>
              <w:bottom w:val="nil"/>
            </w:tcBorders>
          </w:tcPr>
          <w:p w:rsidR="00D236AA" w:rsidRDefault="00D236AA">
            <w:pPr>
              <w:pStyle w:val="TableParagraph"/>
              <w:rPr>
                <w:rFonts w:ascii="Times New Roman"/>
              </w:rPr>
            </w:pPr>
          </w:p>
        </w:tc>
        <w:tc>
          <w:tcPr>
            <w:tcW w:w="677" w:type="dxa"/>
            <w:vMerge w:val="restart"/>
            <w:tcBorders>
              <w:bottom w:val="nil"/>
            </w:tcBorders>
          </w:tcPr>
          <w:p w:rsidR="00D236AA" w:rsidRDefault="000E2E0C">
            <w:pPr>
              <w:pStyle w:val="TableParagraph"/>
              <w:spacing w:before="6"/>
              <w:ind w:left="95"/>
              <w:rPr>
                <w:rFonts w:ascii="Calibri"/>
              </w:rPr>
            </w:pPr>
            <w:r>
              <w:rPr>
                <w:rFonts w:ascii="Calibri"/>
                <w:spacing w:val="-4"/>
              </w:rPr>
              <w:t>8,75</w:t>
            </w:r>
          </w:p>
        </w:tc>
        <w:tc>
          <w:tcPr>
            <w:tcW w:w="1076" w:type="dxa"/>
            <w:vMerge w:val="restart"/>
            <w:tcBorders>
              <w:bottom w:val="nil"/>
            </w:tcBorders>
          </w:tcPr>
          <w:p w:rsidR="00D236AA" w:rsidRDefault="00D236AA">
            <w:pPr>
              <w:pStyle w:val="TableParagraph"/>
              <w:rPr>
                <w:rFonts w:ascii="Times New Roman"/>
              </w:rPr>
            </w:pPr>
          </w:p>
        </w:tc>
      </w:tr>
      <w:tr w:rsidR="00D236AA">
        <w:trPr>
          <w:trHeight w:val="307"/>
        </w:trPr>
        <w:tc>
          <w:tcPr>
            <w:tcW w:w="388" w:type="dxa"/>
            <w:vMerge/>
            <w:tcBorders>
              <w:top w:val="nil"/>
              <w:bottom w:val="nil"/>
            </w:tcBorders>
          </w:tcPr>
          <w:p w:rsidR="00D236AA" w:rsidRDefault="00D236AA">
            <w:pPr>
              <w:rPr>
                <w:sz w:val="2"/>
                <w:szCs w:val="2"/>
              </w:rPr>
            </w:pPr>
          </w:p>
        </w:tc>
        <w:tc>
          <w:tcPr>
            <w:tcW w:w="2225" w:type="dxa"/>
            <w:vMerge/>
            <w:tcBorders>
              <w:top w:val="nil"/>
              <w:bottom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line="265" w:lineRule="exact"/>
              <w:ind w:left="113"/>
              <w:rPr>
                <w:rFonts w:ascii="Calibri"/>
              </w:rPr>
            </w:pPr>
            <w:r>
              <w:rPr>
                <w:rFonts w:ascii="Calibri"/>
              </w:rPr>
              <w:t>Sarana</w:t>
            </w:r>
            <w:r>
              <w:rPr>
                <w:rFonts w:ascii="Calibri"/>
                <w:spacing w:val="-2"/>
              </w:rPr>
              <w:t xml:space="preserve"> </w:t>
            </w:r>
            <w:r>
              <w:rPr>
                <w:rFonts w:ascii="Calibri"/>
                <w:spacing w:val="-5"/>
              </w:rPr>
              <w:t>dan</w:t>
            </w:r>
          </w:p>
        </w:tc>
        <w:tc>
          <w:tcPr>
            <w:tcW w:w="866" w:type="dxa"/>
            <w:tcBorders>
              <w:top w:val="nil"/>
              <w:bottom w:val="nil"/>
            </w:tcBorders>
          </w:tcPr>
          <w:p w:rsidR="00D236AA" w:rsidRDefault="00D236AA">
            <w:pPr>
              <w:pStyle w:val="TableParagraph"/>
              <w:rPr>
                <w:rFonts w:ascii="Times New Roman"/>
              </w:rPr>
            </w:pPr>
          </w:p>
        </w:tc>
        <w:tc>
          <w:tcPr>
            <w:tcW w:w="793" w:type="dxa"/>
            <w:vMerge/>
            <w:tcBorders>
              <w:top w:val="nil"/>
              <w:bottom w:val="nil"/>
            </w:tcBorders>
          </w:tcPr>
          <w:p w:rsidR="00D236AA" w:rsidRDefault="00D236AA">
            <w:pPr>
              <w:rPr>
                <w:sz w:val="2"/>
                <w:szCs w:val="2"/>
              </w:rPr>
            </w:pPr>
          </w:p>
        </w:tc>
        <w:tc>
          <w:tcPr>
            <w:tcW w:w="707" w:type="dxa"/>
            <w:tcBorders>
              <w:top w:val="nil"/>
              <w:bottom w:val="nil"/>
            </w:tcBorders>
          </w:tcPr>
          <w:p w:rsidR="00D236AA" w:rsidRDefault="000E2E0C">
            <w:pPr>
              <w:pStyle w:val="TableParagraph"/>
              <w:spacing w:line="265" w:lineRule="exact"/>
              <w:ind w:left="114"/>
              <w:rPr>
                <w:rFonts w:ascii="Calibri"/>
              </w:rPr>
            </w:pPr>
            <w:r>
              <w:rPr>
                <w:rFonts w:ascii="Calibri"/>
                <w:spacing w:val="-10"/>
              </w:rPr>
              <w:t>0</w:t>
            </w:r>
          </w:p>
        </w:tc>
        <w:tc>
          <w:tcPr>
            <w:tcW w:w="865" w:type="dxa"/>
            <w:tcBorders>
              <w:top w:val="nil"/>
              <w:bottom w:val="nil"/>
            </w:tcBorders>
          </w:tcPr>
          <w:p w:rsidR="00D236AA" w:rsidRDefault="00D236AA">
            <w:pPr>
              <w:pStyle w:val="TableParagraph"/>
              <w:rPr>
                <w:rFonts w:ascii="Times New Roman"/>
              </w:rPr>
            </w:pPr>
          </w:p>
        </w:tc>
        <w:tc>
          <w:tcPr>
            <w:tcW w:w="774" w:type="dxa"/>
            <w:vMerge/>
            <w:tcBorders>
              <w:top w:val="nil"/>
              <w:bottom w:val="nil"/>
            </w:tcBorders>
          </w:tcPr>
          <w:p w:rsidR="00D236AA" w:rsidRDefault="00D236AA">
            <w:pPr>
              <w:rPr>
                <w:sz w:val="2"/>
                <w:szCs w:val="2"/>
              </w:rPr>
            </w:pPr>
          </w:p>
        </w:tc>
        <w:tc>
          <w:tcPr>
            <w:tcW w:w="711" w:type="dxa"/>
            <w:tcBorders>
              <w:top w:val="nil"/>
              <w:bottom w:val="nil"/>
            </w:tcBorders>
          </w:tcPr>
          <w:p w:rsidR="00D236AA" w:rsidRDefault="000E2E0C">
            <w:pPr>
              <w:pStyle w:val="TableParagraph"/>
              <w:spacing w:line="265" w:lineRule="exact"/>
              <w:ind w:left="112"/>
              <w:rPr>
                <w:rFonts w:ascii="Calibri"/>
              </w:rPr>
            </w:pPr>
            <w:r>
              <w:rPr>
                <w:rFonts w:ascii="Calibri"/>
                <w:spacing w:val="-10"/>
              </w:rPr>
              <w:t>0</w:t>
            </w:r>
          </w:p>
        </w:tc>
        <w:tc>
          <w:tcPr>
            <w:tcW w:w="692" w:type="dxa"/>
            <w:vMerge/>
            <w:tcBorders>
              <w:top w:val="nil"/>
              <w:bottom w:val="nil"/>
            </w:tcBorders>
          </w:tcPr>
          <w:p w:rsidR="00D236AA" w:rsidRDefault="00D236AA">
            <w:pPr>
              <w:rPr>
                <w:sz w:val="2"/>
                <w:szCs w:val="2"/>
              </w:rPr>
            </w:pPr>
          </w:p>
        </w:tc>
        <w:tc>
          <w:tcPr>
            <w:tcW w:w="1086" w:type="dxa"/>
            <w:tcBorders>
              <w:top w:val="nil"/>
              <w:bottom w:val="nil"/>
            </w:tcBorders>
          </w:tcPr>
          <w:p w:rsidR="00D236AA" w:rsidRDefault="000E2E0C">
            <w:pPr>
              <w:pStyle w:val="TableParagraph"/>
              <w:spacing w:line="265" w:lineRule="exact"/>
              <w:ind w:left="105"/>
              <w:rPr>
                <w:rFonts w:ascii="Calibri"/>
              </w:rPr>
            </w:pPr>
            <w:r>
              <w:rPr>
                <w:rFonts w:ascii="Calibri"/>
                <w:spacing w:val="-2"/>
              </w:rPr>
              <w:t>79.675.8</w:t>
            </w:r>
          </w:p>
        </w:tc>
        <w:tc>
          <w:tcPr>
            <w:tcW w:w="1071" w:type="dxa"/>
            <w:tcBorders>
              <w:top w:val="nil"/>
              <w:bottom w:val="nil"/>
            </w:tcBorders>
          </w:tcPr>
          <w:p w:rsidR="00D236AA" w:rsidRDefault="000E2E0C">
            <w:pPr>
              <w:pStyle w:val="TableParagraph"/>
              <w:spacing w:line="265" w:lineRule="exact"/>
              <w:ind w:left="105"/>
              <w:rPr>
                <w:rFonts w:ascii="Calibri"/>
              </w:rPr>
            </w:pPr>
            <w:r>
              <w:rPr>
                <w:rFonts w:ascii="Calibri"/>
                <w:spacing w:val="-2"/>
              </w:rPr>
              <w:t>6.975.00</w:t>
            </w:r>
          </w:p>
        </w:tc>
        <w:tc>
          <w:tcPr>
            <w:tcW w:w="677" w:type="dxa"/>
            <w:vMerge/>
            <w:tcBorders>
              <w:top w:val="nil"/>
              <w:bottom w:val="nil"/>
            </w:tcBorders>
          </w:tcPr>
          <w:p w:rsidR="00D236AA" w:rsidRDefault="00D236AA">
            <w:pPr>
              <w:rPr>
                <w:sz w:val="2"/>
                <w:szCs w:val="2"/>
              </w:rPr>
            </w:pPr>
          </w:p>
        </w:tc>
        <w:tc>
          <w:tcPr>
            <w:tcW w:w="1076" w:type="dxa"/>
            <w:vMerge/>
            <w:tcBorders>
              <w:top w:val="nil"/>
              <w:bottom w:val="nil"/>
            </w:tcBorders>
          </w:tcPr>
          <w:p w:rsidR="00D236AA" w:rsidRDefault="00D236AA">
            <w:pPr>
              <w:rPr>
                <w:sz w:val="2"/>
                <w:szCs w:val="2"/>
              </w:rPr>
            </w:pPr>
          </w:p>
        </w:tc>
      </w:tr>
      <w:tr w:rsidR="00D236AA">
        <w:trPr>
          <w:trHeight w:val="312"/>
        </w:trPr>
        <w:tc>
          <w:tcPr>
            <w:tcW w:w="388" w:type="dxa"/>
            <w:vMerge/>
            <w:tcBorders>
              <w:top w:val="nil"/>
              <w:bottom w:val="nil"/>
            </w:tcBorders>
          </w:tcPr>
          <w:p w:rsidR="00D236AA" w:rsidRDefault="00D236AA">
            <w:pPr>
              <w:rPr>
                <w:sz w:val="2"/>
                <w:szCs w:val="2"/>
              </w:rPr>
            </w:pPr>
          </w:p>
        </w:tc>
        <w:tc>
          <w:tcPr>
            <w:tcW w:w="2225" w:type="dxa"/>
            <w:vMerge/>
            <w:tcBorders>
              <w:top w:val="nil"/>
              <w:bottom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before="2"/>
              <w:ind w:left="113"/>
              <w:rPr>
                <w:rFonts w:ascii="Calibri"/>
              </w:rPr>
            </w:pPr>
            <w:r>
              <w:rPr>
                <w:rFonts w:ascii="Calibri"/>
                <w:spacing w:val="-2"/>
              </w:rPr>
              <w:t>Prasarana</w:t>
            </w:r>
          </w:p>
        </w:tc>
        <w:tc>
          <w:tcPr>
            <w:tcW w:w="866" w:type="dxa"/>
            <w:tcBorders>
              <w:top w:val="nil"/>
              <w:bottom w:val="nil"/>
            </w:tcBorders>
          </w:tcPr>
          <w:p w:rsidR="00D236AA" w:rsidRDefault="000E2E0C">
            <w:pPr>
              <w:pStyle w:val="TableParagraph"/>
              <w:spacing w:before="2"/>
              <w:ind w:left="107"/>
              <w:rPr>
                <w:rFonts w:ascii="Calibri"/>
              </w:rPr>
            </w:pPr>
            <w:r>
              <w:rPr>
                <w:rFonts w:ascii="Calibri"/>
                <w:spacing w:val="-10"/>
              </w:rPr>
              <w:t>8</w:t>
            </w:r>
          </w:p>
        </w:tc>
        <w:tc>
          <w:tcPr>
            <w:tcW w:w="793" w:type="dxa"/>
            <w:vMerge/>
            <w:tcBorders>
              <w:top w:val="nil"/>
              <w:bottom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0E2E0C">
            <w:pPr>
              <w:pStyle w:val="TableParagraph"/>
              <w:spacing w:before="2"/>
              <w:ind w:left="113"/>
              <w:rPr>
                <w:rFonts w:ascii="Calibri"/>
              </w:rPr>
            </w:pPr>
            <w:r>
              <w:rPr>
                <w:rFonts w:ascii="Calibri"/>
                <w:spacing w:val="-10"/>
              </w:rPr>
              <w:t>8</w:t>
            </w:r>
          </w:p>
        </w:tc>
        <w:tc>
          <w:tcPr>
            <w:tcW w:w="774" w:type="dxa"/>
            <w:vMerge/>
            <w:tcBorders>
              <w:top w:val="nil"/>
              <w:bottom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bottom w:val="nil"/>
            </w:tcBorders>
          </w:tcPr>
          <w:p w:rsidR="00D236AA" w:rsidRDefault="00D236AA">
            <w:pPr>
              <w:rPr>
                <w:sz w:val="2"/>
                <w:szCs w:val="2"/>
              </w:rPr>
            </w:pPr>
          </w:p>
        </w:tc>
        <w:tc>
          <w:tcPr>
            <w:tcW w:w="1086" w:type="dxa"/>
            <w:tcBorders>
              <w:top w:val="nil"/>
              <w:bottom w:val="nil"/>
            </w:tcBorders>
          </w:tcPr>
          <w:p w:rsidR="00D236AA" w:rsidRDefault="000E2E0C">
            <w:pPr>
              <w:pStyle w:val="TableParagraph"/>
              <w:spacing w:before="2"/>
              <w:ind w:left="105"/>
              <w:rPr>
                <w:rFonts w:ascii="Calibri"/>
              </w:rPr>
            </w:pPr>
            <w:r>
              <w:rPr>
                <w:rFonts w:ascii="Calibri"/>
                <w:spacing w:val="-5"/>
              </w:rPr>
              <w:t>00</w:t>
            </w:r>
          </w:p>
        </w:tc>
        <w:tc>
          <w:tcPr>
            <w:tcW w:w="1071" w:type="dxa"/>
            <w:tcBorders>
              <w:top w:val="nil"/>
              <w:bottom w:val="nil"/>
            </w:tcBorders>
          </w:tcPr>
          <w:p w:rsidR="00D236AA" w:rsidRDefault="000E2E0C">
            <w:pPr>
              <w:pStyle w:val="TableParagraph"/>
              <w:spacing w:before="2"/>
              <w:ind w:left="105"/>
              <w:rPr>
                <w:rFonts w:ascii="Calibri"/>
              </w:rPr>
            </w:pPr>
            <w:r>
              <w:rPr>
                <w:rFonts w:ascii="Calibri"/>
                <w:spacing w:val="-10"/>
              </w:rPr>
              <w:t>0</w:t>
            </w:r>
          </w:p>
        </w:tc>
        <w:tc>
          <w:tcPr>
            <w:tcW w:w="677" w:type="dxa"/>
            <w:vMerge/>
            <w:tcBorders>
              <w:top w:val="nil"/>
              <w:bottom w:val="nil"/>
            </w:tcBorders>
          </w:tcPr>
          <w:p w:rsidR="00D236AA" w:rsidRDefault="00D236AA">
            <w:pPr>
              <w:rPr>
                <w:sz w:val="2"/>
                <w:szCs w:val="2"/>
              </w:rPr>
            </w:pPr>
          </w:p>
        </w:tc>
        <w:tc>
          <w:tcPr>
            <w:tcW w:w="1076" w:type="dxa"/>
            <w:vMerge/>
            <w:tcBorders>
              <w:top w:val="nil"/>
              <w:bottom w:val="nil"/>
            </w:tcBorders>
          </w:tcPr>
          <w:p w:rsidR="00D236AA" w:rsidRDefault="00D236AA">
            <w:pPr>
              <w:rPr>
                <w:sz w:val="2"/>
                <w:szCs w:val="2"/>
              </w:rPr>
            </w:pPr>
          </w:p>
        </w:tc>
      </w:tr>
      <w:tr w:rsidR="00D236AA">
        <w:trPr>
          <w:trHeight w:val="700"/>
        </w:trPr>
        <w:tc>
          <w:tcPr>
            <w:tcW w:w="388" w:type="dxa"/>
            <w:vMerge/>
            <w:tcBorders>
              <w:top w:val="nil"/>
              <w:bottom w:val="nil"/>
            </w:tcBorders>
          </w:tcPr>
          <w:p w:rsidR="00D236AA" w:rsidRDefault="00D236AA">
            <w:pPr>
              <w:rPr>
                <w:sz w:val="2"/>
                <w:szCs w:val="2"/>
              </w:rPr>
            </w:pPr>
          </w:p>
        </w:tc>
        <w:tc>
          <w:tcPr>
            <w:tcW w:w="2225" w:type="dxa"/>
            <w:vMerge/>
            <w:tcBorders>
              <w:top w:val="nil"/>
              <w:bottom w:val="nil"/>
            </w:tcBorders>
          </w:tcPr>
          <w:p w:rsidR="00D236AA" w:rsidRDefault="00D236AA">
            <w:pPr>
              <w:rPr>
                <w:sz w:val="2"/>
                <w:szCs w:val="2"/>
              </w:rPr>
            </w:pPr>
          </w:p>
        </w:tc>
        <w:tc>
          <w:tcPr>
            <w:tcW w:w="1456" w:type="dxa"/>
            <w:tcBorders>
              <w:top w:val="nil"/>
              <w:bottom w:val="nil"/>
            </w:tcBorders>
          </w:tcPr>
          <w:p w:rsidR="00D236AA" w:rsidRDefault="000E2E0C">
            <w:pPr>
              <w:pStyle w:val="TableParagraph"/>
              <w:spacing w:before="1" w:line="273" w:lineRule="auto"/>
              <w:ind w:left="113" w:right="117"/>
              <w:rPr>
                <w:rFonts w:ascii="Calibri"/>
              </w:rPr>
            </w:pPr>
            <w:r>
              <w:rPr>
                <w:rFonts w:ascii="Calibri"/>
                <w:spacing w:val="-2"/>
              </w:rPr>
              <w:t>Gedung Kantor</w:t>
            </w:r>
            <w:r>
              <w:rPr>
                <w:rFonts w:ascii="Calibri"/>
                <w:spacing w:val="-17"/>
              </w:rPr>
              <w:t xml:space="preserve"> </w:t>
            </w:r>
            <w:r>
              <w:rPr>
                <w:rFonts w:ascii="Calibri"/>
                <w:spacing w:val="-2"/>
              </w:rPr>
              <w:t>atau</w:t>
            </w:r>
          </w:p>
        </w:tc>
        <w:tc>
          <w:tcPr>
            <w:tcW w:w="866" w:type="dxa"/>
            <w:tcBorders>
              <w:top w:val="nil"/>
              <w:bottom w:val="nil"/>
            </w:tcBorders>
          </w:tcPr>
          <w:p w:rsidR="00D236AA" w:rsidRDefault="000E2E0C">
            <w:pPr>
              <w:pStyle w:val="TableParagraph"/>
              <w:spacing w:before="198"/>
              <w:ind w:left="107"/>
              <w:rPr>
                <w:rFonts w:ascii="Calibri"/>
              </w:rPr>
            </w:pPr>
            <w:r>
              <w:rPr>
                <w:rFonts w:ascii="Calibri"/>
                <w:spacing w:val="-4"/>
              </w:rPr>
              <w:t>Unit</w:t>
            </w:r>
          </w:p>
        </w:tc>
        <w:tc>
          <w:tcPr>
            <w:tcW w:w="793" w:type="dxa"/>
            <w:vMerge/>
            <w:tcBorders>
              <w:top w:val="nil"/>
              <w:bottom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tcBorders>
              <w:top w:val="nil"/>
              <w:bottom w:val="nil"/>
            </w:tcBorders>
          </w:tcPr>
          <w:p w:rsidR="00D236AA" w:rsidRDefault="000E2E0C">
            <w:pPr>
              <w:pStyle w:val="TableParagraph"/>
              <w:spacing w:before="198"/>
              <w:ind w:left="113"/>
              <w:rPr>
                <w:rFonts w:ascii="Calibri"/>
              </w:rPr>
            </w:pPr>
            <w:r>
              <w:rPr>
                <w:rFonts w:ascii="Calibri"/>
                <w:spacing w:val="-4"/>
              </w:rPr>
              <w:t>Unit</w:t>
            </w:r>
          </w:p>
        </w:tc>
        <w:tc>
          <w:tcPr>
            <w:tcW w:w="774" w:type="dxa"/>
            <w:vMerge/>
            <w:tcBorders>
              <w:top w:val="nil"/>
              <w:bottom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bottom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vMerge/>
            <w:tcBorders>
              <w:top w:val="nil"/>
              <w:bottom w:val="nil"/>
            </w:tcBorders>
          </w:tcPr>
          <w:p w:rsidR="00D236AA" w:rsidRDefault="00D236AA">
            <w:pPr>
              <w:rPr>
                <w:sz w:val="2"/>
                <w:szCs w:val="2"/>
              </w:rPr>
            </w:pPr>
          </w:p>
        </w:tc>
        <w:tc>
          <w:tcPr>
            <w:tcW w:w="1076" w:type="dxa"/>
            <w:vMerge/>
            <w:tcBorders>
              <w:top w:val="nil"/>
              <w:bottom w:val="nil"/>
            </w:tcBorders>
          </w:tcPr>
          <w:p w:rsidR="00D236AA" w:rsidRDefault="00D236AA">
            <w:pPr>
              <w:rPr>
                <w:sz w:val="2"/>
                <w:szCs w:val="2"/>
              </w:rPr>
            </w:pPr>
          </w:p>
        </w:tc>
      </w:tr>
    </w:tbl>
    <w:p w:rsidR="00D236AA" w:rsidRDefault="00D236AA">
      <w:pPr>
        <w:rPr>
          <w:sz w:val="2"/>
          <w:szCs w:val="2"/>
        </w:rPr>
        <w:sectPr w:rsidR="00D236AA">
          <w:pgSz w:w="15840" w:h="12240" w:orient="landscape"/>
          <w:pgMar w:top="1440" w:right="1080" w:bottom="280" w:left="1080" w:header="900" w:footer="0" w:gutter="0"/>
          <w:cols w:space="720"/>
        </w:sectPr>
      </w:pPr>
    </w:p>
    <w:p w:rsidR="00D236AA" w:rsidRDefault="00D236AA">
      <w:pPr>
        <w:pStyle w:val="BodyText"/>
        <w:spacing w:before="1" w:after="1"/>
        <w:rPr>
          <w:rFonts w:ascii="Calibri"/>
          <w:sz w:val="18"/>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
        <w:gridCol w:w="2228"/>
        <w:gridCol w:w="1455"/>
        <w:gridCol w:w="865"/>
        <w:gridCol w:w="792"/>
        <w:gridCol w:w="706"/>
        <w:gridCol w:w="864"/>
        <w:gridCol w:w="773"/>
        <w:gridCol w:w="710"/>
        <w:gridCol w:w="691"/>
        <w:gridCol w:w="1085"/>
        <w:gridCol w:w="1070"/>
        <w:gridCol w:w="676"/>
        <w:gridCol w:w="1075"/>
      </w:tblGrid>
      <w:tr w:rsidR="00D236AA">
        <w:trPr>
          <w:trHeight w:val="1527"/>
        </w:trPr>
        <w:tc>
          <w:tcPr>
            <w:tcW w:w="384" w:type="dxa"/>
            <w:tcBorders>
              <w:top w:val="nil"/>
            </w:tcBorders>
          </w:tcPr>
          <w:p w:rsidR="00D236AA" w:rsidRDefault="00D236AA">
            <w:pPr>
              <w:pStyle w:val="TableParagraph"/>
              <w:rPr>
                <w:rFonts w:ascii="Times New Roman"/>
              </w:rPr>
            </w:pPr>
          </w:p>
        </w:tc>
        <w:tc>
          <w:tcPr>
            <w:tcW w:w="2228" w:type="dxa"/>
            <w:tcBorders>
              <w:top w:val="nil"/>
            </w:tcBorders>
          </w:tcPr>
          <w:p w:rsidR="00D236AA" w:rsidRDefault="000E2E0C">
            <w:pPr>
              <w:pStyle w:val="TableParagraph"/>
              <w:spacing w:before="1" w:line="276" w:lineRule="auto"/>
              <w:ind w:left="979"/>
              <w:rPr>
                <w:rFonts w:ascii="Calibri"/>
              </w:rPr>
            </w:pPr>
            <w:r>
              <w:rPr>
                <w:rFonts w:ascii="Calibri"/>
                <w:spacing w:val="-2"/>
              </w:rPr>
              <w:t>Gedung Kantor</w:t>
            </w:r>
            <w:r>
              <w:rPr>
                <w:rFonts w:ascii="Calibri"/>
                <w:spacing w:val="-19"/>
              </w:rPr>
              <w:t xml:space="preserve"> </w:t>
            </w:r>
            <w:r>
              <w:rPr>
                <w:rFonts w:ascii="Calibri"/>
                <w:spacing w:val="-2"/>
              </w:rPr>
              <w:t>atau Bangunan Lainnya</w:t>
            </w:r>
          </w:p>
        </w:tc>
        <w:tc>
          <w:tcPr>
            <w:tcW w:w="1455" w:type="dxa"/>
            <w:tcBorders>
              <w:top w:val="nil"/>
            </w:tcBorders>
          </w:tcPr>
          <w:p w:rsidR="00D236AA" w:rsidRDefault="000E2E0C">
            <w:pPr>
              <w:pStyle w:val="TableParagraph"/>
              <w:spacing w:before="1" w:line="276" w:lineRule="auto"/>
              <w:ind w:left="114" w:right="153"/>
              <w:rPr>
                <w:rFonts w:ascii="Calibri"/>
              </w:rPr>
            </w:pPr>
            <w:r>
              <w:rPr>
                <w:rFonts w:ascii="Calibri"/>
                <w:spacing w:val="-2"/>
              </w:rPr>
              <w:t xml:space="preserve">Bangunan </w:t>
            </w:r>
            <w:r>
              <w:rPr>
                <w:rFonts w:ascii="Calibri"/>
              </w:rPr>
              <w:t>Lainnya</w:t>
            </w:r>
            <w:r>
              <w:rPr>
                <w:rFonts w:ascii="Calibri"/>
                <w:spacing w:val="-13"/>
              </w:rPr>
              <w:t xml:space="preserve"> </w:t>
            </w:r>
            <w:r>
              <w:rPr>
                <w:rFonts w:ascii="Calibri"/>
              </w:rPr>
              <w:t xml:space="preserve">yang </w:t>
            </w:r>
            <w:r>
              <w:rPr>
                <w:rFonts w:ascii="Calibri"/>
                <w:spacing w:val="-4"/>
              </w:rPr>
              <w:t xml:space="preserve">Dipelihara/Di </w:t>
            </w:r>
            <w:r>
              <w:rPr>
                <w:rFonts w:ascii="Calibri"/>
                <w:spacing w:val="-2"/>
              </w:rPr>
              <w:t>rehabilitasi</w:t>
            </w:r>
          </w:p>
        </w:tc>
        <w:tc>
          <w:tcPr>
            <w:tcW w:w="865" w:type="dxa"/>
            <w:tcBorders>
              <w:top w:val="nil"/>
            </w:tcBorders>
          </w:tcPr>
          <w:p w:rsidR="00D236AA" w:rsidRDefault="00D236AA">
            <w:pPr>
              <w:pStyle w:val="TableParagraph"/>
              <w:rPr>
                <w:rFonts w:ascii="Times New Roman"/>
              </w:rPr>
            </w:pPr>
          </w:p>
        </w:tc>
        <w:tc>
          <w:tcPr>
            <w:tcW w:w="792" w:type="dxa"/>
            <w:tcBorders>
              <w:top w:val="nil"/>
            </w:tcBorders>
          </w:tcPr>
          <w:p w:rsidR="00D236AA" w:rsidRDefault="00D236AA">
            <w:pPr>
              <w:pStyle w:val="TableParagraph"/>
              <w:rPr>
                <w:rFonts w:ascii="Times New Roman"/>
              </w:rPr>
            </w:pPr>
          </w:p>
        </w:tc>
        <w:tc>
          <w:tcPr>
            <w:tcW w:w="706" w:type="dxa"/>
            <w:tcBorders>
              <w:top w:val="nil"/>
            </w:tcBorders>
          </w:tcPr>
          <w:p w:rsidR="00D236AA" w:rsidRDefault="00D236AA">
            <w:pPr>
              <w:pStyle w:val="TableParagraph"/>
              <w:rPr>
                <w:rFonts w:ascii="Times New Roman"/>
              </w:rPr>
            </w:pPr>
          </w:p>
        </w:tc>
        <w:tc>
          <w:tcPr>
            <w:tcW w:w="864" w:type="dxa"/>
            <w:tcBorders>
              <w:top w:val="nil"/>
            </w:tcBorders>
          </w:tcPr>
          <w:p w:rsidR="00D236AA" w:rsidRDefault="00D236AA">
            <w:pPr>
              <w:pStyle w:val="TableParagraph"/>
              <w:rPr>
                <w:rFonts w:ascii="Times New Roman"/>
              </w:rPr>
            </w:pPr>
          </w:p>
        </w:tc>
        <w:tc>
          <w:tcPr>
            <w:tcW w:w="773" w:type="dxa"/>
            <w:tcBorders>
              <w:top w:val="nil"/>
            </w:tcBorders>
          </w:tcPr>
          <w:p w:rsidR="00D236AA" w:rsidRDefault="00D236AA">
            <w:pPr>
              <w:pStyle w:val="TableParagraph"/>
              <w:rPr>
                <w:rFonts w:ascii="Times New Roman"/>
              </w:rPr>
            </w:pPr>
          </w:p>
        </w:tc>
        <w:tc>
          <w:tcPr>
            <w:tcW w:w="710" w:type="dxa"/>
            <w:tcBorders>
              <w:top w:val="nil"/>
            </w:tcBorders>
          </w:tcPr>
          <w:p w:rsidR="00D236AA" w:rsidRDefault="00D236AA">
            <w:pPr>
              <w:pStyle w:val="TableParagraph"/>
              <w:rPr>
                <w:rFonts w:ascii="Times New Roman"/>
              </w:rPr>
            </w:pPr>
          </w:p>
        </w:tc>
        <w:tc>
          <w:tcPr>
            <w:tcW w:w="691" w:type="dxa"/>
            <w:tcBorders>
              <w:top w:val="nil"/>
            </w:tcBorders>
          </w:tcPr>
          <w:p w:rsidR="00D236AA" w:rsidRDefault="00D236AA">
            <w:pPr>
              <w:pStyle w:val="TableParagraph"/>
              <w:rPr>
                <w:rFonts w:ascii="Times New Roman"/>
              </w:rPr>
            </w:pPr>
          </w:p>
        </w:tc>
        <w:tc>
          <w:tcPr>
            <w:tcW w:w="1085" w:type="dxa"/>
            <w:tcBorders>
              <w:top w:val="nil"/>
            </w:tcBorders>
          </w:tcPr>
          <w:p w:rsidR="00D236AA" w:rsidRDefault="00D236AA">
            <w:pPr>
              <w:pStyle w:val="TableParagraph"/>
              <w:rPr>
                <w:rFonts w:ascii="Times New Roman"/>
              </w:rPr>
            </w:pPr>
          </w:p>
        </w:tc>
        <w:tc>
          <w:tcPr>
            <w:tcW w:w="1070" w:type="dxa"/>
            <w:tcBorders>
              <w:top w:val="nil"/>
            </w:tcBorders>
          </w:tcPr>
          <w:p w:rsidR="00D236AA" w:rsidRDefault="00D236AA">
            <w:pPr>
              <w:pStyle w:val="TableParagraph"/>
              <w:rPr>
                <w:rFonts w:ascii="Times New Roman"/>
              </w:rPr>
            </w:pPr>
          </w:p>
        </w:tc>
        <w:tc>
          <w:tcPr>
            <w:tcW w:w="676" w:type="dxa"/>
            <w:tcBorders>
              <w:top w:val="nil"/>
            </w:tcBorders>
          </w:tcPr>
          <w:p w:rsidR="00D236AA" w:rsidRDefault="00D236AA">
            <w:pPr>
              <w:pStyle w:val="TableParagraph"/>
              <w:rPr>
                <w:rFonts w:ascii="Times New Roman"/>
              </w:rPr>
            </w:pPr>
          </w:p>
        </w:tc>
        <w:tc>
          <w:tcPr>
            <w:tcW w:w="1075" w:type="dxa"/>
            <w:tcBorders>
              <w:top w:val="nil"/>
            </w:tcBorders>
          </w:tcPr>
          <w:p w:rsidR="00D236AA" w:rsidRDefault="00D236AA">
            <w:pPr>
              <w:pStyle w:val="TableParagraph"/>
              <w:rPr>
                <w:rFonts w:ascii="Times New Roman"/>
              </w:rPr>
            </w:pPr>
          </w:p>
        </w:tc>
      </w:tr>
      <w:tr w:rsidR="00D236AA">
        <w:trPr>
          <w:trHeight w:val="2059"/>
        </w:trPr>
        <w:tc>
          <w:tcPr>
            <w:tcW w:w="384" w:type="dxa"/>
            <w:shd w:val="clear" w:color="auto" w:fill="E2DFEB"/>
          </w:tcPr>
          <w:p w:rsidR="00D236AA" w:rsidRDefault="00D236AA">
            <w:pPr>
              <w:pStyle w:val="TableParagraph"/>
              <w:rPr>
                <w:rFonts w:ascii="Times New Roman"/>
              </w:rPr>
            </w:pPr>
          </w:p>
        </w:tc>
        <w:tc>
          <w:tcPr>
            <w:tcW w:w="2228" w:type="dxa"/>
            <w:shd w:val="clear" w:color="auto" w:fill="E2DFEB"/>
          </w:tcPr>
          <w:p w:rsidR="00D236AA" w:rsidRDefault="000E2E0C">
            <w:pPr>
              <w:pStyle w:val="TableParagraph"/>
              <w:spacing w:before="6" w:line="278" w:lineRule="auto"/>
              <w:ind w:left="115" w:right="324"/>
              <w:rPr>
                <w:rFonts w:ascii="Calibri"/>
              </w:rPr>
            </w:pPr>
            <w:r>
              <w:rPr>
                <w:rFonts w:ascii="Calibri"/>
              </w:rPr>
              <w:t>Meningkatnya</w:t>
            </w:r>
            <w:r>
              <w:rPr>
                <w:rFonts w:ascii="Calibri"/>
                <w:spacing w:val="-16"/>
              </w:rPr>
              <w:t xml:space="preserve"> </w:t>
            </w:r>
            <w:r>
              <w:rPr>
                <w:rFonts w:ascii="Calibri"/>
              </w:rPr>
              <w:t>PPKS yang mandiri</w:t>
            </w:r>
          </w:p>
        </w:tc>
        <w:tc>
          <w:tcPr>
            <w:tcW w:w="1455" w:type="dxa"/>
            <w:shd w:val="clear" w:color="auto" w:fill="E2DFEB"/>
          </w:tcPr>
          <w:p w:rsidR="00D236AA" w:rsidRDefault="000E2E0C">
            <w:pPr>
              <w:pStyle w:val="TableParagraph"/>
              <w:spacing w:before="6" w:line="276" w:lineRule="auto"/>
              <w:ind w:left="114" w:right="153"/>
              <w:rPr>
                <w:rFonts w:ascii="Calibri"/>
              </w:rPr>
            </w:pPr>
            <w:r>
              <w:rPr>
                <w:rFonts w:ascii="Calibri"/>
                <w:spacing w:val="-2"/>
              </w:rPr>
              <w:t xml:space="preserve">Persentase </w:t>
            </w:r>
            <w:r>
              <w:rPr>
                <w:rFonts w:ascii="Calibri"/>
              </w:rPr>
              <w:t xml:space="preserve">PPKS yang </w:t>
            </w:r>
            <w:r>
              <w:rPr>
                <w:rFonts w:ascii="Calibri"/>
                <w:spacing w:val="-2"/>
              </w:rPr>
              <w:t>meningkat statusnya atau</w:t>
            </w:r>
            <w:r>
              <w:rPr>
                <w:rFonts w:ascii="Calibri"/>
                <w:spacing w:val="-17"/>
              </w:rPr>
              <w:t xml:space="preserve"> </w:t>
            </w:r>
            <w:r>
              <w:rPr>
                <w:rFonts w:ascii="Calibri"/>
                <w:spacing w:val="-2"/>
              </w:rPr>
              <w:t>mampu mandiri</w:t>
            </w:r>
          </w:p>
        </w:tc>
        <w:tc>
          <w:tcPr>
            <w:tcW w:w="865" w:type="dxa"/>
            <w:shd w:val="clear" w:color="auto" w:fill="E2DFEB"/>
          </w:tcPr>
          <w:p w:rsidR="00D236AA" w:rsidRDefault="000E2E0C">
            <w:pPr>
              <w:pStyle w:val="TableParagraph"/>
              <w:spacing w:before="6"/>
              <w:ind w:left="109"/>
              <w:rPr>
                <w:rFonts w:ascii="Calibri"/>
              </w:rPr>
            </w:pPr>
            <w:r>
              <w:rPr>
                <w:rFonts w:ascii="Calibri"/>
                <w:spacing w:val="-2"/>
              </w:rPr>
              <w:t>97,98</w:t>
            </w:r>
          </w:p>
        </w:tc>
        <w:tc>
          <w:tcPr>
            <w:tcW w:w="792" w:type="dxa"/>
            <w:shd w:val="clear" w:color="auto" w:fill="E2DFEB"/>
          </w:tcPr>
          <w:p w:rsidR="00D236AA" w:rsidRDefault="000E2E0C">
            <w:pPr>
              <w:pStyle w:val="TableParagraph"/>
              <w:spacing w:before="6"/>
              <w:ind w:left="109"/>
              <w:rPr>
                <w:rFonts w:ascii="Calibri"/>
              </w:rPr>
            </w:pPr>
            <w:r>
              <w:rPr>
                <w:rFonts w:ascii="Calibri"/>
                <w:spacing w:val="-2"/>
              </w:rPr>
              <w:t>48,99</w:t>
            </w:r>
          </w:p>
        </w:tc>
        <w:tc>
          <w:tcPr>
            <w:tcW w:w="706" w:type="dxa"/>
            <w:shd w:val="clear" w:color="auto" w:fill="E2DFEB"/>
          </w:tcPr>
          <w:p w:rsidR="00D236AA" w:rsidRDefault="000E2E0C">
            <w:pPr>
              <w:pStyle w:val="TableParagraph"/>
              <w:spacing w:before="6"/>
              <w:ind w:left="118"/>
              <w:rPr>
                <w:rFonts w:ascii="Calibri"/>
              </w:rPr>
            </w:pPr>
            <w:r>
              <w:rPr>
                <w:rFonts w:ascii="Calibri"/>
                <w:spacing w:val="-4"/>
              </w:rPr>
              <w:t>50,0</w:t>
            </w:r>
          </w:p>
          <w:p w:rsidR="00D236AA" w:rsidRDefault="000E2E0C">
            <w:pPr>
              <w:pStyle w:val="TableParagraph"/>
              <w:spacing w:before="39"/>
              <w:ind w:left="118"/>
              <w:rPr>
                <w:rFonts w:ascii="Calibri"/>
              </w:rPr>
            </w:pPr>
            <w:r>
              <w:rPr>
                <w:rFonts w:ascii="Calibri"/>
                <w:spacing w:val="-10"/>
              </w:rPr>
              <w:t>0</w:t>
            </w:r>
          </w:p>
        </w:tc>
        <w:tc>
          <w:tcPr>
            <w:tcW w:w="864" w:type="dxa"/>
            <w:shd w:val="clear" w:color="auto" w:fill="E2DFEB"/>
          </w:tcPr>
          <w:p w:rsidR="00D236AA" w:rsidRDefault="00D236AA">
            <w:pPr>
              <w:pStyle w:val="TableParagraph"/>
              <w:rPr>
                <w:rFonts w:ascii="Times New Roman"/>
              </w:rPr>
            </w:pPr>
          </w:p>
        </w:tc>
        <w:tc>
          <w:tcPr>
            <w:tcW w:w="773" w:type="dxa"/>
            <w:shd w:val="clear" w:color="auto" w:fill="E2DFEB"/>
          </w:tcPr>
          <w:p w:rsidR="00D236AA" w:rsidRDefault="00D236AA">
            <w:pPr>
              <w:pStyle w:val="TableParagraph"/>
              <w:rPr>
                <w:rFonts w:ascii="Times New Roman"/>
              </w:rPr>
            </w:pPr>
          </w:p>
        </w:tc>
        <w:tc>
          <w:tcPr>
            <w:tcW w:w="710" w:type="dxa"/>
            <w:shd w:val="clear" w:color="auto" w:fill="E2DFEB"/>
          </w:tcPr>
          <w:p w:rsidR="00D236AA" w:rsidRDefault="00D236AA">
            <w:pPr>
              <w:pStyle w:val="TableParagraph"/>
              <w:rPr>
                <w:rFonts w:ascii="Times New Roman"/>
              </w:rPr>
            </w:pPr>
          </w:p>
        </w:tc>
        <w:tc>
          <w:tcPr>
            <w:tcW w:w="691" w:type="dxa"/>
            <w:shd w:val="clear" w:color="auto" w:fill="E2DFEB"/>
          </w:tcPr>
          <w:p w:rsidR="00D236AA" w:rsidRDefault="000E2E0C">
            <w:pPr>
              <w:pStyle w:val="TableParagraph"/>
              <w:spacing w:before="6" w:line="278" w:lineRule="auto"/>
              <w:ind w:left="114" w:right="141"/>
              <w:rPr>
                <w:rFonts w:ascii="Calibri"/>
              </w:rPr>
            </w:pPr>
            <w:r>
              <w:rPr>
                <w:rFonts w:ascii="Calibri"/>
                <w:spacing w:val="-2"/>
              </w:rPr>
              <w:t>Apr</w:t>
            </w:r>
            <w:r>
              <w:rPr>
                <w:rFonts w:ascii="Calibri"/>
                <w:spacing w:val="-17"/>
              </w:rPr>
              <w:t xml:space="preserve"> </w:t>
            </w:r>
            <w:r>
              <w:rPr>
                <w:rFonts w:ascii="Calibri"/>
                <w:spacing w:val="-2"/>
              </w:rPr>
              <w:t xml:space="preserve">- </w:t>
            </w:r>
            <w:r>
              <w:rPr>
                <w:rFonts w:ascii="Calibri"/>
                <w:spacing w:val="-4"/>
              </w:rPr>
              <w:t>Juni</w:t>
            </w:r>
          </w:p>
        </w:tc>
        <w:tc>
          <w:tcPr>
            <w:tcW w:w="1085" w:type="dxa"/>
            <w:shd w:val="clear" w:color="auto" w:fill="E2DFEB"/>
          </w:tcPr>
          <w:p w:rsidR="00D236AA" w:rsidRDefault="00D236AA">
            <w:pPr>
              <w:pStyle w:val="TableParagraph"/>
              <w:rPr>
                <w:rFonts w:ascii="Times New Roman"/>
              </w:rPr>
            </w:pPr>
          </w:p>
        </w:tc>
        <w:tc>
          <w:tcPr>
            <w:tcW w:w="1070" w:type="dxa"/>
            <w:shd w:val="clear" w:color="auto" w:fill="E2DFEB"/>
          </w:tcPr>
          <w:p w:rsidR="00D236AA" w:rsidRDefault="00D236AA">
            <w:pPr>
              <w:pStyle w:val="TableParagraph"/>
              <w:rPr>
                <w:rFonts w:ascii="Times New Roman"/>
              </w:rPr>
            </w:pPr>
          </w:p>
        </w:tc>
        <w:tc>
          <w:tcPr>
            <w:tcW w:w="676" w:type="dxa"/>
            <w:shd w:val="clear" w:color="auto" w:fill="E2DFEB"/>
          </w:tcPr>
          <w:p w:rsidR="00D236AA" w:rsidRDefault="00D236AA">
            <w:pPr>
              <w:pStyle w:val="TableParagraph"/>
              <w:rPr>
                <w:rFonts w:ascii="Times New Roman"/>
              </w:rPr>
            </w:pPr>
          </w:p>
        </w:tc>
        <w:tc>
          <w:tcPr>
            <w:tcW w:w="1075" w:type="dxa"/>
            <w:shd w:val="clear" w:color="auto" w:fill="E2DFEB"/>
          </w:tcPr>
          <w:p w:rsidR="00D236AA" w:rsidRDefault="00D236AA">
            <w:pPr>
              <w:pStyle w:val="TableParagraph"/>
              <w:rPr>
                <w:rFonts w:ascii="Times New Roman"/>
              </w:rPr>
            </w:pPr>
          </w:p>
        </w:tc>
      </w:tr>
      <w:tr w:rsidR="00D236AA">
        <w:trPr>
          <w:trHeight w:val="1631"/>
        </w:trPr>
        <w:tc>
          <w:tcPr>
            <w:tcW w:w="384" w:type="dxa"/>
            <w:vMerge w:val="restart"/>
            <w:shd w:val="clear" w:color="auto" w:fill="9BB957"/>
          </w:tcPr>
          <w:p w:rsidR="00D236AA" w:rsidRDefault="00D236AA">
            <w:pPr>
              <w:pStyle w:val="TableParagraph"/>
              <w:spacing w:before="242"/>
              <w:rPr>
                <w:rFonts w:ascii="Calibri"/>
              </w:rPr>
            </w:pPr>
          </w:p>
          <w:p w:rsidR="00D236AA" w:rsidRDefault="000E2E0C">
            <w:pPr>
              <w:pStyle w:val="TableParagraph"/>
              <w:ind w:left="115"/>
              <w:rPr>
                <w:rFonts w:ascii="Calibri"/>
              </w:rPr>
            </w:pPr>
            <w:r>
              <w:rPr>
                <w:rFonts w:ascii="Calibri"/>
                <w:spacing w:val="-10"/>
              </w:rPr>
              <w:t>2</w:t>
            </w:r>
          </w:p>
          <w:p w:rsidR="00D236AA" w:rsidRDefault="000E2E0C">
            <w:pPr>
              <w:pStyle w:val="TableParagraph"/>
              <w:spacing w:before="39"/>
              <w:ind w:left="115"/>
              <w:rPr>
                <w:rFonts w:ascii="Calibri"/>
              </w:rPr>
            </w:pPr>
            <w:r>
              <w:rPr>
                <w:rFonts w:ascii="Calibri"/>
                <w:spacing w:val="-10"/>
              </w:rPr>
              <w:t>.</w:t>
            </w:r>
          </w:p>
        </w:tc>
        <w:tc>
          <w:tcPr>
            <w:tcW w:w="2228" w:type="dxa"/>
            <w:vMerge w:val="restart"/>
            <w:tcBorders>
              <w:bottom w:val="single" w:sz="6" w:space="0" w:color="FFFFFF"/>
            </w:tcBorders>
            <w:shd w:val="clear" w:color="auto" w:fill="9BB957"/>
          </w:tcPr>
          <w:p w:rsidR="00D236AA" w:rsidRDefault="00D236AA">
            <w:pPr>
              <w:pStyle w:val="TableParagraph"/>
              <w:spacing w:before="246"/>
              <w:rPr>
                <w:rFonts w:ascii="Calibri"/>
              </w:rPr>
            </w:pPr>
          </w:p>
          <w:p w:rsidR="00D236AA" w:rsidRDefault="000E2E0C">
            <w:pPr>
              <w:pStyle w:val="TableParagraph"/>
              <w:spacing w:before="1" w:line="273" w:lineRule="auto"/>
              <w:ind w:left="110" w:right="249"/>
              <w:rPr>
                <w:rFonts w:ascii="Calibri"/>
              </w:rPr>
            </w:pPr>
            <w:r>
              <w:rPr>
                <w:rFonts w:ascii="Calibri"/>
                <w:spacing w:val="-2"/>
              </w:rPr>
              <w:t xml:space="preserve">PROGRAM </w:t>
            </w:r>
            <w:r>
              <w:rPr>
                <w:rFonts w:ascii="Calibri"/>
                <w:spacing w:val="-4"/>
              </w:rPr>
              <w:t xml:space="preserve">PEMBERDAYAAN </w:t>
            </w:r>
            <w:r>
              <w:rPr>
                <w:rFonts w:ascii="Calibri"/>
                <w:spacing w:val="-2"/>
              </w:rPr>
              <w:t>SOSIAL</w:t>
            </w:r>
          </w:p>
        </w:tc>
        <w:tc>
          <w:tcPr>
            <w:tcW w:w="1455" w:type="dxa"/>
            <w:vMerge w:val="restart"/>
            <w:shd w:val="clear" w:color="auto" w:fill="9BB957"/>
          </w:tcPr>
          <w:p w:rsidR="00D236AA" w:rsidRDefault="00D236AA">
            <w:pPr>
              <w:pStyle w:val="TableParagraph"/>
              <w:spacing w:before="246"/>
              <w:rPr>
                <w:rFonts w:ascii="Calibri"/>
              </w:rPr>
            </w:pPr>
          </w:p>
          <w:p w:rsidR="00D236AA" w:rsidRDefault="000E2E0C">
            <w:pPr>
              <w:pStyle w:val="TableParagraph"/>
              <w:spacing w:before="1" w:line="273" w:lineRule="auto"/>
              <w:ind w:left="114" w:right="153"/>
              <w:rPr>
                <w:rFonts w:ascii="Calibri"/>
              </w:rPr>
            </w:pPr>
            <w:r>
              <w:rPr>
                <w:rFonts w:ascii="Calibri"/>
                <w:spacing w:val="-2"/>
              </w:rPr>
              <w:t xml:space="preserve">Persentase </w:t>
            </w:r>
            <w:r>
              <w:rPr>
                <w:rFonts w:ascii="Calibri"/>
              </w:rPr>
              <w:t xml:space="preserve">Potensi dan </w:t>
            </w:r>
            <w:r>
              <w:rPr>
                <w:rFonts w:ascii="Calibri"/>
                <w:spacing w:val="-2"/>
              </w:rPr>
              <w:t xml:space="preserve">Sumber </w:t>
            </w:r>
            <w:r>
              <w:rPr>
                <w:rFonts w:ascii="Calibri"/>
                <w:spacing w:val="-4"/>
              </w:rPr>
              <w:t xml:space="preserve">Kesejahteraa </w:t>
            </w:r>
            <w:r>
              <w:rPr>
                <w:rFonts w:ascii="Calibri"/>
              </w:rPr>
              <w:t>n</w:t>
            </w:r>
            <w:r>
              <w:rPr>
                <w:rFonts w:ascii="Calibri"/>
                <w:spacing w:val="-11"/>
              </w:rPr>
              <w:t xml:space="preserve"> </w:t>
            </w:r>
            <w:r>
              <w:rPr>
                <w:rFonts w:ascii="Calibri"/>
              </w:rPr>
              <w:t>Sosial</w:t>
            </w:r>
            <w:r>
              <w:rPr>
                <w:rFonts w:ascii="Calibri"/>
                <w:spacing w:val="-1"/>
              </w:rPr>
              <w:t xml:space="preserve"> </w:t>
            </w:r>
            <w:r>
              <w:rPr>
                <w:rFonts w:ascii="Calibri"/>
                <w:spacing w:val="-2"/>
              </w:rPr>
              <w:t>aktif</w:t>
            </w:r>
          </w:p>
        </w:tc>
        <w:tc>
          <w:tcPr>
            <w:tcW w:w="865" w:type="dxa"/>
            <w:tcBorders>
              <w:bottom w:val="single" w:sz="6" w:space="0" w:color="FFFFFF"/>
            </w:tcBorders>
            <w:shd w:val="clear" w:color="auto" w:fill="9BB957"/>
          </w:tcPr>
          <w:p w:rsidR="00D236AA" w:rsidRDefault="00D236AA">
            <w:pPr>
              <w:pStyle w:val="TableParagraph"/>
              <w:spacing w:before="242"/>
              <w:rPr>
                <w:rFonts w:ascii="Calibri"/>
              </w:rPr>
            </w:pPr>
          </w:p>
          <w:p w:rsidR="00D236AA" w:rsidRDefault="000E2E0C">
            <w:pPr>
              <w:pStyle w:val="TableParagraph"/>
              <w:ind w:left="109"/>
              <w:rPr>
                <w:rFonts w:ascii="Calibri"/>
              </w:rPr>
            </w:pPr>
            <w:r>
              <w:rPr>
                <w:rFonts w:ascii="Calibri"/>
                <w:spacing w:val="-5"/>
              </w:rPr>
              <w:t>65</w:t>
            </w:r>
          </w:p>
        </w:tc>
        <w:tc>
          <w:tcPr>
            <w:tcW w:w="792" w:type="dxa"/>
            <w:tcBorders>
              <w:bottom w:val="single" w:sz="6" w:space="0" w:color="FFFFFF"/>
            </w:tcBorders>
            <w:shd w:val="clear" w:color="auto" w:fill="9BB957"/>
          </w:tcPr>
          <w:p w:rsidR="00D236AA" w:rsidRDefault="00D236AA">
            <w:pPr>
              <w:pStyle w:val="TableParagraph"/>
              <w:spacing w:before="242"/>
              <w:rPr>
                <w:rFonts w:ascii="Calibri"/>
              </w:rPr>
            </w:pPr>
          </w:p>
          <w:p w:rsidR="00D236AA" w:rsidRDefault="000E2E0C">
            <w:pPr>
              <w:pStyle w:val="TableParagraph"/>
              <w:ind w:left="109"/>
              <w:rPr>
                <w:rFonts w:ascii="Calibri"/>
              </w:rPr>
            </w:pPr>
            <w:r>
              <w:rPr>
                <w:rFonts w:ascii="Calibri"/>
                <w:spacing w:val="-4"/>
              </w:rPr>
              <w:t>32,5</w:t>
            </w:r>
          </w:p>
        </w:tc>
        <w:tc>
          <w:tcPr>
            <w:tcW w:w="706" w:type="dxa"/>
            <w:tcBorders>
              <w:bottom w:val="single" w:sz="6" w:space="0" w:color="FFFFFF"/>
            </w:tcBorders>
            <w:shd w:val="clear" w:color="auto" w:fill="9BB957"/>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2"/>
              <w:rPr>
                <w:rFonts w:ascii="Calibri"/>
              </w:rPr>
            </w:pPr>
          </w:p>
          <w:p w:rsidR="00D236AA" w:rsidRDefault="000E2E0C">
            <w:pPr>
              <w:pStyle w:val="TableParagraph"/>
              <w:ind w:left="118"/>
              <w:rPr>
                <w:rFonts w:ascii="Calibri"/>
              </w:rPr>
            </w:pPr>
            <w:r>
              <w:rPr>
                <w:rFonts w:ascii="Calibri"/>
                <w:spacing w:val="-4"/>
              </w:rPr>
              <w:t>50,0</w:t>
            </w:r>
          </w:p>
          <w:p w:rsidR="00D236AA" w:rsidRDefault="000E2E0C">
            <w:pPr>
              <w:pStyle w:val="TableParagraph"/>
              <w:spacing w:before="39"/>
              <w:ind w:left="118"/>
              <w:rPr>
                <w:rFonts w:ascii="Calibri"/>
              </w:rPr>
            </w:pPr>
            <w:r>
              <w:rPr>
                <w:rFonts w:ascii="Calibri"/>
                <w:spacing w:val="-10"/>
              </w:rPr>
              <w:t>0</w:t>
            </w:r>
          </w:p>
        </w:tc>
        <w:tc>
          <w:tcPr>
            <w:tcW w:w="864" w:type="dxa"/>
            <w:tcBorders>
              <w:bottom w:val="single" w:sz="6" w:space="0" w:color="FFFFFF"/>
            </w:tcBorders>
            <w:shd w:val="clear" w:color="auto" w:fill="9BB957"/>
          </w:tcPr>
          <w:p w:rsidR="00D236AA" w:rsidRDefault="00D236AA">
            <w:pPr>
              <w:pStyle w:val="TableParagraph"/>
              <w:spacing w:before="242"/>
              <w:rPr>
                <w:rFonts w:ascii="Calibri"/>
              </w:rPr>
            </w:pPr>
          </w:p>
          <w:p w:rsidR="00D236AA" w:rsidRDefault="000E2E0C">
            <w:pPr>
              <w:pStyle w:val="TableParagraph"/>
              <w:ind w:left="118"/>
              <w:rPr>
                <w:rFonts w:ascii="Calibri"/>
              </w:rPr>
            </w:pPr>
            <w:r>
              <w:rPr>
                <w:rFonts w:ascii="Calibri"/>
                <w:spacing w:val="-5"/>
              </w:rPr>
              <w:t>72</w:t>
            </w:r>
          </w:p>
        </w:tc>
        <w:tc>
          <w:tcPr>
            <w:tcW w:w="773" w:type="dxa"/>
            <w:tcBorders>
              <w:bottom w:val="single" w:sz="6" w:space="0" w:color="FFFFFF"/>
            </w:tcBorders>
            <w:shd w:val="clear" w:color="auto" w:fill="9BB957"/>
          </w:tcPr>
          <w:p w:rsidR="00D236AA" w:rsidRDefault="00D236AA">
            <w:pPr>
              <w:pStyle w:val="TableParagraph"/>
              <w:spacing w:before="242"/>
              <w:rPr>
                <w:rFonts w:ascii="Calibri"/>
              </w:rPr>
            </w:pPr>
          </w:p>
          <w:p w:rsidR="00D236AA" w:rsidRDefault="000E2E0C">
            <w:pPr>
              <w:pStyle w:val="TableParagraph"/>
              <w:ind w:left="118"/>
              <w:rPr>
                <w:rFonts w:ascii="Calibri"/>
              </w:rPr>
            </w:pPr>
            <w:r>
              <w:rPr>
                <w:rFonts w:ascii="Calibri"/>
                <w:spacing w:val="-10"/>
              </w:rPr>
              <w:t>0</w:t>
            </w:r>
          </w:p>
        </w:tc>
        <w:tc>
          <w:tcPr>
            <w:tcW w:w="710" w:type="dxa"/>
            <w:tcBorders>
              <w:bottom w:val="single" w:sz="6" w:space="0" w:color="FFFFFF"/>
            </w:tcBorders>
            <w:shd w:val="clear" w:color="auto" w:fill="9BB957"/>
          </w:tcPr>
          <w:p w:rsidR="00D236AA" w:rsidRDefault="00D236AA">
            <w:pPr>
              <w:pStyle w:val="TableParagraph"/>
              <w:spacing w:before="242"/>
              <w:rPr>
                <w:rFonts w:ascii="Calibri"/>
              </w:rPr>
            </w:pPr>
          </w:p>
          <w:p w:rsidR="00D236AA" w:rsidRDefault="000E2E0C">
            <w:pPr>
              <w:pStyle w:val="TableParagraph"/>
              <w:ind w:left="119"/>
              <w:rPr>
                <w:rFonts w:ascii="Calibri"/>
              </w:rPr>
            </w:pPr>
            <w:r>
              <w:rPr>
                <w:rFonts w:ascii="Calibri"/>
                <w:spacing w:val="-4"/>
              </w:rPr>
              <w:t>0,00</w:t>
            </w:r>
          </w:p>
        </w:tc>
        <w:tc>
          <w:tcPr>
            <w:tcW w:w="691" w:type="dxa"/>
            <w:vMerge w:val="restart"/>
            <w:shd w:val="clear" w:color="auto" w:fill="9BB957"/>
          </w:tcPr>
          <w:p w:rsidR="00D236AA" w:rsidRDefault="00D236AA">
            <w:pPr>
              <w:pStyle w:val="TableParagraph"/>
              <w:spacing w:before="246"/>
              <w:rPr>
                <w:rFonts w:ascii="Calibri"/>
              </w:rPr>
            </w:pPr>
          </w:p>
          <w:p w:rsidR="00D236AA" w:rsidRDefault="000E2E0C">
            <w:pPr>
              <w:pStyle w:val="TableParagraph"/>
              <w:spacing w:before="1" w:line="271" w:lineRule="auto"/>
              <w:ind w:left="114" w:right="141"/>
              <w:rPr>
                <w:rFonts w:ascii="Calibri"/>
              </w:rPr>
            </w:pPr>
            <w:r>
              <w:rPr>
                <w:rFonts w:ascii="Calibri"/>
                <w:spacing w:val="-2"/>
              </w:rPr>
              <w:t>Apr</w:t>
            </w:r>
            <w:r>
              <w:rPr>
                <w:rFonts w:ascii="Calibri"/>
                <w:spacing w:val="-17"/>
              </w:rPr>
              <w:t xml:space="preserve"> </w:t>
            </w:r>
            <w:r>
              <w:rPr>
                <w:rFonts w:ascii="Calibri"/>
                <w:spacing w:val="-2"/>
              </w:rPr>
              <w:t xml:space="preserve">- </w:t>
            </w:r>
            <w:r>
              <w:rPr>
                <w:rFonts w:ascii="Calibri"/>
                <w:spacing w:val="-4"/>
              </w:rPr>
              <w:t>Juni</w:t>
            </w:r>
          </w:p>
        </w:tc>
        <w:tc>
          <w:tcPr>
            <w:tcW w:w="1085" w:type="dxa"/>
            <w:tcBorders>
              <w:bottom w:val="single" w:sz="6" w:space="0" w:color="FFFFFF"/>
            </w:tcBorders>
            <w:shd w:val="clear" w:color="auto" w:fill="9BB957"/>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2"/>
              <w:rPr>
                <w:rFonts w:ascii="Calibri"/>
              </w:rPr>
            </w:pPr>
          </w:p>
          <w:p w:rsidR="00D236AA" w:rsidRDefault="000E2E0C">
            <w:pPr>
              <w:pStyle w:val="TableParagraph"/>
              <w:ind w:left="114"/>
              <w:rPr>
                <w:rFonts w:ascii="Calibri"/>
              </w:rPr>
            </w:pPr>
            <w:r>
              <w:rPr>
                <w:rFonts w:ascii="Calibri"/>
                <w:spacing w:val="-2"/>
              </w:rPr>
              <w:t>262.275.</w:t>
            </w:r>
          </w:p>
          <w:p w:rsidR="00D236AA" w:rsidRDefault="000E2E0C">
            <w:pPr>
              <w:pStyle w:val="TableParagraph"/>
              <w:spacing w:before="39"/>
              <w:ind w:left="114"/>
              <w:rPr>
                <w:rFonts w:ascii="Calibri"/>
              </w:rPr>
            </w:pPr>
            <w:r>
              <w:rPr>
                <w:rFonts w:ascii="Calibri"/>
                <w:spacing w:val="-5"/>
              </w:rPr>
              <w:t>000</w:t>
            </w:r>
          </w:p>
        </w:tc>
        <w:tc>
          <w:tcPr>
            <w:tcW w:w="1070" w:type="dxa"/>
            <w:tcBorders>
              <w:bottom w:val="single" w:sz="6" w:space="0" w:color="FFFFFF"/>
            </w:tcBorders>
            <w:shd w:val="clear" w:color="auto" w:fill="9BB957"/>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2"/>
              <w:rPr>
                <w:rFonts w:ascii="Calibri"/>
              </w:rPr>
            </w:pPr>
          </w:p>
          <w:p w:rsidR="00D236AA" w:rsidRDefault="000E2E0C">
            <w:pPr>
              <w:pStyle w:val="TableParagraph"/>
              <w:ind w:left="115"/>
              <w:rPr>
                <w:rFonts w:ascii="Calibri"/>
              </w:rPr>
            </w:pPr>
            <w:r>
              <w:rPr>
                <w:rFonts w:ascii="Calibri"/>
                <w:spacing w:val="-2"/>
              </w:rPr>
              <w:t>45.000.0</w:t>
            </w:r>
          </w:p>
          <w:p w:rsidR="00D236AA" w:rsidRDefault="000E2E0C">
            <w:pPr>
              <w:pStyle w:val="TableParagraph"/>
              <w:spacing w:before="39"/>
              <w:ind w:left="115"/>
              <w:rPr>
                <w:rFonts w:ascii="Calibri"/>
              </w:rPr>
            </w:pPr>
            <w:r>
              <w:rPr>
                <w:rFonts w:ascii="Calibri"/>
                <w:spacing w:val="-5"/>
              </w:rPr>
              <w:t>00</w:t>
            </w:r>
          </w:p>
        </w:tc>
        <w:tc>
          <w:tcPr>
            <w:tcW w:w="676" w:type="dxa"/>
            <w:tcBorders>
              <w:bottom w:val="single" w:sz="6" w:space="0" w:color="FFFFFF"/>
            </w:tcBorders>
            <w:shd w:val="clear" w:color="auto" w:fill="9BB957"/>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2"/>
              <w:rPr>
                <w:rFonts w:ascii="Calibri"/>
              </w:rPr>
            </w:pPr>
          </w:p>
          <w:p w:rsidR="00D236AA" w:rsidRDefault="000E2E0C">
            <w:pPr>
              <w:pStyle w:val="TableParagraph"/>
              <w:ind w:left="106"/>
              <w:rPr>
                <w:rFonts w:ascii="Calibri"/>
              </w:rPr>
            </w:pPr>
            <w:r>
              <w:rPr>
                <w:rFonts w:ascii="Calibri"/>
                <w:spacing w:val="-4"/>
              </w:rPr>
              <w:t>17,1</w:t>
            </w:r>
          </w:p>
          <w:p w:rsidR="00D236AA" w:rsidRDefault="000E2E0C">
            <w:pPr>
              <w:pStyle w:val="TableParagraph"/>
              <w:spacing w:before="39"/>
              <w:ind w:left="106"/>
              <w:rPr>
                <w:rFonts w:ascii="Calibri"/>
              </w:rPr>
            </w:pPr>
            <w:r>
              <w:rPr>
                <w:rFonts w:ascii="Calibri"/>
                <w:spacing w:val="-10"/>
              </w:rPr>
              <w:t>6</w:t>
            </w:r>
          </w:p>
        </w:tc>
        <w:tc>
          <w:tcPr>
            <w:tcW w:w="1075" w:type="dxa"/>
            <w:tcBorders>
              <w:bottom w:val="single" w:sz="6" w:space="0" w:color="FFFFFF"/>
            </w:tcBorders>
            <w:shd w:val="clear" w:color="auto" w:fill="9BB957"/>
          </w:tcPr>
          <w:p w:rsidR="00D236AA" w:rsidRDefault="00D236AA">
            <w:pPr>
              <w:pStyle w:val="TableParagraph"/>
              <w:rPr>
                <w:rFonts w:ascii="Times New Roman"/>
              </w:rPr>
            </w:pPr>
          </w:p>
        </w:tc>
      </w:tr>
      <w:tr w:rsidR="00D236AA">
        <w:trPr>
          <w:trHeight w:val="503"/>
        </w:trPr>
        <w:tc>
          <w:tcPr>
            <w:tcW w:w="384" w:type="dxa"/>
            <w:vMerge/>
            <w:tcBorders>
              <w:top w:val="nil"/>
            </w:tcBorders>
            <w:shd w:val="clear" w:color="auto" w:fill="9BB957"/>
          </w:tcPr>
          <w:p w:rsidR="00D236AA" w:rsidRDefault="00D236AA">
            <w:pPr>
              <w:rPr>
                <w:sz w:val="2"/>
                <w:szCs w:val="2"/>
              </w:rPr>
            </w:pPr>
          </w:p>
        </w:tc>
        <w:tc>
          <w:tcPr>
            <w:tcW w:w="2228" w:type="dxa"/>
            <w:vMerge/>
            <w:tcBorders>
              <w:top w:val="nil"/>
              <w:bottom w:val="single" w:sz="6" w:space="0" w:color="FFFFFF"/>
            </w:tcBorders>
            <w:shd w:val="clear" w:color="auto" w:fill="9BB957"/>
          </w:tcPr>
          <w:p w:rsidR="00D236AA" w:rsidRDefault="00D236AA">
            <w:pPr>
              <w:rPr>
                <w:sz w:val="2"/>
                <w:szCs w:val="2"/>
              </w:rPr>
            </w:pPr>
          </w:p>
        </w:tc>
        <w:tc>
          <w:tcPr>
            <w:tcW w:w="1455" w:type="dxa"/>
            <w:vMerge/>
            <w:tcBorders>
              <w:top w:val="nil"/>
            </w:tcBorders>
            <w:shd w:val="clear" w:color="auto" w:fill="9BB957"/>
          </w:tcPr>
          <w:p w:rsidR="00D236AA" w:rsidRDefault="00D236AA">
            <w:pPr>
              <w:rPr>
                <w:sz w:val="2"/>
                <w:szCs w:val="2"/>
              </w:rPr>
            </w:pPr>
          </w:p>
        </w:tc>
        <w:tc>
          <w:tcPr>
            <w:tcW w:w="865" w:type="dxa"/>
            <w:tcBorders>
              <w:top w:val="single" w:sz="6" w:space="0" w:color="FFFFFF"/>
              <w:bottom w:val="single" w:sz="6" w:space="0" w:color="FFFFFF"/>
            </w:tcBorders>
            <w:shd w:val="clear" w:color="auto" w:fill="9BB957"/>
          </w:tcPr>
          <w:p w:rsidR="00D236AA" w:rsidRDefault="00D236AA">
            <w:pPr>
              <w:pStyle w:val="TableParagraph"/>
              <w:rPr>
                <w:rFonts w:ascii="Times New Roman"/>
              </w:rPr>
            </w:pPr>
          </w:p>
        </w:tc>
        <w:tc>
          <w:tcPr>
            <w:tcW w:w="792" w:type="dxa"/>
            <w:tcBorders>
              <w:top w:val="single" w:sz="6" w:space="0" w:color="FFFFFF"/>
              <w:bottom w:val="single" w:sz="6" w:space="0" w:color="FFFFFF"/>
            </w:tcBorders>
            <w:shd w:val="clear" w:color="auto" w:fill="9BB957"/>
          </w:tcPr>
          <w:p w:rsidR="00D236AA" w:rsidRDefault="00D236AA">
            <w:pPr>
              <w:pStyle w:val="TableParagraph"/>
              <w:rPr>
                <w:rFonts w:ascii="Times New Roman"/>
              </w:rPr>
            </w:pPr>
          </w:p>
        </w:tc>
        <w:tc>
          <w:tcPr>
            <w:tcW w:w="706" w:type="dxa"/>
            <w:tcBorders>
              <w:top w:val="single" w:sz="6" w:space="0" w:color="FFFFFF"/>
              <w:bottom w:val="single" w:sz="6" w:space="0" w:color="FFFFFF"/>
            </w:tcBorders>
            <w:shd w:val="clear" w:color="auto" w:fill="9BB957"/>
          </w:tcPr>
          <w:p w:rsidR="00D236AA" w:rsidRDefault="00D236AA">
            <w:pPr>
              <w:pStyle w:val="TableParagraph"/>
              <w:rPr>
                <w:rFonts w:ascii="Times New Roman"/>
              </w:rPr>
            </w:pPr>
          </w:p>
        </w:tc>
        <w:tc>
          <w:tcPr>
            <w:tcW w:w="864" w:type="dxa"/>
            <w:tcBorders>
              <w:top w:val="single" w:sz="6" w:space="0" w:color="FFFFFF"/>
              <w:bottom w:val="single" w:sz="6" w:space="0" w:color="FFFFFF"/>
            </w:tcBorders>
            <w:shd w:val="clear" w:color="auto" w:fill="9BB957"/>
          </w:tcPr>
          <w:p w:rsidR="00D236AA" w:rsidRDefault="000E2E0C">
            <w:pPr>
              <w:pStyle w:val="TableParagraph"/>
              <w:spacing w:before="6"/>
              <w:ind w:left="118"/>
              <w:rPr>
                <w:rFonts w:ascii="Calibri"/>
              </w:rPr>
            </w:pPr>
            <w:r>
              <w:rPr>
                <w:rFonts w:ascii="Calibri"/>
                <w:spacing w:val="-2"/>
              </w:rPr>
              <w:t>Orang</w:t>
            </w:r>
          </w:p>
        </w:tc>
        <w:tc>
          <w:tcPr>
            <w:tcW w:w="773" w:type="dxa"/>
            <w:tcBorders>
              <w:top w:val="single" w:sz="6" w:space="0" w:color="FFFFFF"/>
              <w:bottom w:val="single" w:sz="6" w:space="0" w:color="FFFFFF"/>
            </w:tcBorders>
            <w:shd w:val="clear" w:color="auto" w:fill="9BB957"/>
          </w:tcPr>
          <w:p w:rsidR="00D236AA" w:rsidRDefault="000E2E0C">
            <w:pPr>
              <w:pStyle w:val="TableParagraph"/>
              <w:spacing w:before="6"/>
              <w:ind w:left="118"/>
              <w:rPr>
                <w:rFonts w:ascii="Calibri"/>
              </w:rPr>
            </w:pPr>
            <w:r>
              <w:rPr>
                <w:rFonts w:ascii="Calibri"/>
                <w:spacing w:val="-2"/>
              </w:rPr>
              <w:t>Orang</w:t>
            </w:r>
          </w:p>
        </w:tc>
        <w:tc>
          <w:tcPr>
            <w:tcW w:w="710" w:type="dxa"/>
            <w:tcBorders>
              <w:top w:val="single" w:sz="6" w:space="0" w:color="FFFFFF"/>
              <w:bottom w:val="single" w:sz="6" w:space="0" w:color="FFFFFF"/>
            </w:tcBorders>
            <w:shd w:val="clear" w:color="auto" w:fill="9BB957"/>
          </w:tcPr>
          <w:p w:rsidR="00D236AA" w:rsidRDefault="00D236AA">
            <w:pPr>
              <w:pStyle w:val="TableParagraph"/>
              <w:rPr>
                <w:rFonts w:ascii="Times New Roman"/>
              </w:rPr>
            </w:pPr>
          </w:p>
        </w:tc>
        <w:tc>
          <w:tcPr>
            <w:tcW w:w="691" w:type="dxa"/>
            <w:vMerge/>
            <w:tcBorders>
              <w:top w:val="nil"/>
            </w:tcBorders>
            <w:shd w:val="clear" w:color="auto" w:fill="9BB957"/>
          </w:tcPr>
          <w:p w:rsidR="00D236AA" w:rsidRDefault="00D236AA">
            <w:pPr>
              <w:rPr>
                <w:sz w:val="2"/>
                <w:szCs w:val="2"/>
              </w:rPr>
            </w:pPr>
          </w:p>
        </w:tc>
        <w:tc>
          <w:tcPr>
            <w:tcW w:w="1085" w:type="dxa"/>
            <w:tcBorders>
              <w:top w:val="single" w:sz="6" w:space="0" w:color="FFFFFF"/>
              <w:bottom w:val="single" w:sz="6" w:space="0" w:color="FFFFFF"/>
            </w:tcBorders>
            <w:shd w:val="clear" w:color="auto" w:fill="9BB957"/>
          </w:tcPr>
          <w:p w:rsidR="00D236AA" w:rsidRDefault="00D236AA">
            <w:pPr>
              <w:pStyle w:val="TableParagraph"/>
              <w:rPr>
                <w:rFonts w:ascii="Times New Roman"/>
              </w:rPr>
            </w:pPr>
          </w:p>
        </w:tc>
        <w:tc>
          <w:tcPr>
            <w:tcW w:w="1070" w:type="dxa"/>
            <w:tcBorders>
              <w:top w:val="single" w:sz="6" w:space="0" w:color="FFFFFF"/>
              <w:bottom w:val="single" w:sz="6" w:space="0" w:color="FFFFFF"/>
            </w:tcBorders>
            <w:shd w:val="clear" w:color="auto" w:fill="9BB957"/>
          </w:tcPr>
          <w:p w:rsidR="00D236AA" w:rsidRDefault="00D236AA">
            <w:pPr>
              <w:pStyle w:val="TableParagraph"/>
              <w:rPr>
                <w:rFonts w:ascii="Times New Roman"/>
              </w:rPr>
            </w:pPr>
          </w:p>
        </w:tc>
        <w:tc>
          <w:tcPr>
            <w:tcW w:w="676" w:type="dxa"/>
            <w:tcBorders>
              <w:top w:val="single" w:sz="6" w:space="0" w:color="FFFFFF"/>
              <w:bottom w:val="single" w:sz="6" w:space="0" w:color="FFFFFF"/>
            </w:tcBorders>
            <w:shd w:val="clear" w:color="auto" w:fill="9BB957"/>
          </w:tcPr>
          <w:p w:rsidR="00D236AA" w:rsidRDefault="00D236AA">
            <w:pPr>
              <w:pStyle w:val="TableParagraph"/>
              <w:rPr>
                <w:rFonts w:ascii="Times New Roman"/>
              </w:rPr>
            </w:pPr>
          </w:p>
        </w:tc>
        <w:tc>
          <w:tcPr>
            <w:tcW w:w="1075" w:type="dxa"/>
            <w:tcBorders>
              <w:top w:val="single" w:sz="6" w:space="0" w:color="FFFFFF"/>
              <w:bottom w:val="single" w:sz="6" w:space="0" w:color="FFFFFF"/>
            </w:tcBorders>
            <w:shd w:val="clear" w:color="auto" w:fill="9BB957"/>
          </w:tcPr>
          <w:p w:rsidR="00D236AA" w:rsidRDefault="00D236AA">
            <w:pPr>
              <w:pStyle w:val="TableParagraph"/>
              <w:rPr>
                <w:rFonts w:ascii="Times New Roman"/>
              </w:rPr>
            </w:pPr>
          </w:p>
        </w:tc>
      </w:tr>
      <w:tr w:rsidR="00D236AA">
        <w:trPr>
          <w:trHeight w:val="503"/>
        </w:trPr>
        <w:tc>
          <w:tcPr>
            <w:tcW w:w="384" w:type="dxa"/>
            <w:vMerge/>
            <w:tcBorders>
              <w:top w:val="nil"/>
            </w:tcBorders>
            <w:shd w:val="clear" w:color="auto" w:fill="9BB957"/>
          </w:tcPr>
          <w:p w:rsidR="00D236AA" w:rsidRDefault="00D236AA">
            <w:pPr>
              <w:rPr>
                <w:sz w:val="2"/>
                <w:szCs w:val="2"/>
              </w:rPr>
            </w:pPr>
          </w:p>
        </w:tc>
        <w:tc>
          <w:tcPr>
            <w:tcW w:w="2228" w:type="dxa"/>
            <w:vMerge/>
            <w:tcBorders>
              <w:top w:val="nil"/>
              <w:bottom w:val="single" w:sz="6" w:space="0" w:color="FFFFFF"/>
            </w:tcBorders>
            <w:shd w:val="clear" w:color="auto" w:fill="9BB957"/>
          </w:tcPr>
          <w:p w:rsidR="00D236AA" w:rsidRDefault="00D236AA">
            <w:pPr>
              <w:rPr>
                <w:sz w:val="2"/>
                <w:szCs w:val="2"/>
              </w:rPr>
            </w:pPr>
          </w:p>
        </w:tc>
        <w:tc>
          <w:tcPr>
            <w:tcW w:w="1455" w:type="dxa"/>
            <w:vMerge/>
            <w:tcBorders>
              <w:top w:val="nil"/>
            </w:tcBorders>
            <w:shd w:val="clear" w:color="auto" w:fill="9BB957"/>
          </w:tcPr>
          <w:p w:rsidR="00D236AA" w:rsidRDefault="00D236AA">
            <w:pPr>
              <w:rPr>
                <w:sz w:val="2"/>
                <w:szCs w:val="2"/>
              </w:rPr>
            </w:pPr>
          </w:p>
        </w:tc>
        <w:tc>
          <w:tcPr>
            <w:tcW w:w="865" w:type="dxa"/>
            <w:tcBorders>
              <w:top w:val="single" w:sz="6" w:space="0" w:color="FFFFFF"/>
              <w:bottom w:val="single" w:sz="6" w:space="0" w:color="FFFFFF"/>
            </w:tcBorders>
            <w:shd w:val="clear" w:color="auto" w:fill="9BB957"/>
          </w:tcPr>
          <w:p w:rsidR="00D236AA" w:rsidRDefault="00D236AA">
            <w:pPr>
              <w:pStyle w:val="TableParagraph"/>
              <w:rPr>
                <w:rFonts w:ascii="Times New Roman"/>
              </w:rPr>
            </w:pPr>
          </w:p>
        </w:tc>
        <w:tc>
          <w:tcPr>
            <w:tcW w:w="792" w:type="dxa"/>
            <w:tcBorders>
              <w:top w:val="single" w:sz="6" w:space="0" w:color="FFFFFF"/>
              <w:bottom w:val="single" w:sz="6" w:space="0" w:color="FFFFFF"/>
            </w:tcBorders>
            <w:shd w:val="clear" w:color="auto" w:fill="9BB957"/>
          </w:tcPr>
          <w:p w:rsidR="00D236AA" w:rsidRDefault="00D236AA">
            <w:pPr>
              <w:pStyle w:val="TableParagraph"/>
              <w:rPr>
                <w:rFonts w:ascii="Times New Roman"/>
              </w:rPr>
            </w:pPr>
          </w:p>
        </w:tc>
        <w:tc>
          <w:tcPr>
            <w:tcW w:w="706" w:type="dxa"/>
            <w:tcBorders>
              <w:top w:val="single" w:sz="6" w:space="0" w:color="FFFFFF"/>
              <w:bottom w:val="single" w:sz="6" w:space="0" w:color="FFFFFF"/>
            </w:tcBorders>
            <w:shd w:val="clear" w:color="auto" w:fill="9BB957"/>
          </w:tcPr>
          <w:p w:rsidR="00D236AA" w:rsidRDefault="00D236AA">
            <w:pPr>
              <w:pStyle w:val="TableParagraph"/>
              <w:rPr>
                <w:rFonts w:ascii="Times New Roman"/>
              </w:rPr>
            </w:pPr>
          </w:p>
        </w:tc>
        <w:tc>
          <w:tcPr>
            <w:tcW w:w="864" w:type="dxa"/>
            <w:tcBorders>
              <w:top w:val="single" w:sz="6" w:space="0" w:color="FFFFFF"/>
              <w:bottom w:val="single" w:sz="6" w:space="0" w:color="FFFFFF"/>
            </w:tcBorders>
            <w:shd w:val="clear" w:color="auto" w:fill="9BB957"/>
          </w:tcPr>
          <w:p w:rsidR="00D236AA" w:rsidRDefault="00D236AA">
            <w:pPr>
              <w:pStyle w:val="TableParagraph"/>
              <w:rPr>
                <w:rFonts w:ascii="Times New Roman"/>
              </w:rPr>
            </w:pPr>
          </w:p>
        </w:tc>
        <w:tc>
          <w:tcPr>
            <w:tcW w:w="773" w:type="dxa"/>
            <w:tcBorders>
              <w:top w:val="single" w:sz="6" w:space="0" w:color="FFFFFF"/>
              <w:bottom w:val="single" w:sz="6" w:space="0" w:color="FFFFFF"/>
            </w:tcBorders>
            <w:shd w:val="clear" w:color="auto" w:fill="9BB957"/>
          </w:tcPr>
          <w:p w:rsidR="00D236AA" w:rsidRDefault="00D236AA">
            <w:pPr>
              <w:pStyle w:val="TableParagraph"/>
              <w:rPr>
                <w:rFonts w:ascii="Times New Roman"/>
              </w:rPr>
            </w:pPr>
          </w:p>
        </w:tc>
        <w:tc>
          <w:tcPr>
            <w:tcW w:w="710" w:type="dxa"/>
            <w:tcBorders>
              <w:top w:val="single" w:sz="6" w:space="0" w:color="FFFFFF"/>
              <w:bottom w:val="single" w:sz="6" w:space="0" w:color="FFFFFF"/>
            </w:tcBorders>
            <w:shd w:val="clear" w:color="auto" w:fill="9BB957"/>
          </w:tcPr>
          <w:p w:rsidR="00D236AA" w:rsidRDefault="00D236AA">
            <w:pPr>
              <w:pStyle w:val="TableParagraph"/>
              <w:rPr>
                <w:rFonts w:ascii="Times New Roman"/>
              </w:rPr>
            </w:pPr>
          </w:p>
        </w:tc>
        <w:tc>
          <w:tcPr>
            <w:tcW w:w="691" w:type="dxa"/>
            <w:vMerge/>
            <w:tcBorders>
              <w:top w:val="nil"/>
            </w:tcBorders>
            <w:shd w:val="clear" w:color="auto" w:fill="9BB957"/>
          </w:tcPr>
          <w:p w:rsidR="00D236AA" w:rsidRDefault="00D236AA">
            <w:pPr>
              <w:rPr>
                <w:sz w:val="2"/>
                <w:szCs w:val="2"/>
              </w:rPr>
            </w:pPr>
          </w:p>
        </w:tc>
        <w:tc>
          <w:tcPr>
            <w:tcW w:w="1085" w:type="dxa"/>
            <w:tcBorders>
              <w:top w:val="single" w:sz="6" w:space="0" w:color="FFFFFF"/>
              <w:bottom w:val="single" w:sz="6" w:space="0" w:color="FFFFFF"/>
            </w:tcBorders>
            <w:shd w:val="clear" w:color="auto" w:fill="9BB957"/>
          </w:tcPr>
          <w:p w:rsidR="00D236AA" w:rsidRDefault="00D236AA">
            <w:pPr>
              <w:pStyle w:val="TableParagraph"/>
              <w:rPr>
                <w:rFonts w:ascii="Times New Roman"/>
              </w:rPr>
            </w:pPr>
          </w:p>
        </w:tc>
        <w:tc>
          <w:tcPr>
            <w:tcW w:w="1070" w:type="dxa"/>
            <w:tcBorders>
              <w:top w:val="single" w:sz="6" w:space="0" w:color="FFFFFF"/>
              <w:bottom w:val="single" w:sz="6" w:space="0" w:color="FFFFFF"/>
            </w:tcBorders>
            <w:shd w:val="clear" w:color="auto" w:fill="9BB957"/>
          </w:tcPr>
          <w:p w:rsidR="00D236AA" w:rsidRDefault="00D236AA">
            <w:pPr>
              <w:pStyle w:val="TableParagraph"/>
              <w:rPr>
                <w:rFonts w:ascii="Times New Roman"/>
              </w:rPr>
            </w:pPr>
          </w:p>
        </w:tc>
        <w:tc>
          <w:tcPr>
            <w:tcW w:w="676" w:type="dxa"/>
            <w:tcBorders>
              <w:top w:val="single" w:sz="6" w:space="0" w:color="FFFFFF"/>
              <w:bottom w:val="single" w:sz="6" w:space="0" w:color="FFFFFF"/>
            </w:tcBorders>
            <w:shd w:val="clear" w:color="auto" w:fill="9BB957"/>
          </w:tcPr>
          <w:p w:rsidR="00D236AA" w:rsidRDefault="00D236AA">
            <w:pPr>
              <w:pStyle w:val="TableParagraph"/>
              <w:rPr>
                <w:rFonts w:ascii="Times New Roman"/>
              </w:rPr>
            </w:pPr>
          </w:p>
        </w:tc>
        <w:tc>
          <w:tcPr>
            <w:tcW w:w="1075" w:type="dxa"/>
            <w:tcBorders>
              <w:top w:val="single" w:sz="6" w:space="0" w:color="FFFFFF"/>
              <w:bottom w:val="single" w:sz="6" w:space="0" w:color="FFFFFF"/>
            </w:tcBorders>
            <w:shd w:val="clear" w:color="auto" w:fill="9BB957"/>
          </w:tcPr>
          <w:p w:rsidR="00D236AA" w:rsidRDefault="00D236AA">
            <w:pPr>
              <w:pStyle w:val="TableParagraph"/>
              <w:rPr>
                <w:rFonts w:ascii="Times New Roman"/>
              </w:rPr>
            </w:pPr>
          </w:p>
        </w:tc>
      </w:tr>
      <w:tr w:rsidR="00D236AA">
        <w:trPr>
          <w:trHeight w:val="508"/>
        </w:trPr>
        <w:tc>
          <w:tcPr>
            <w:tcW w:w="384" w:type="dxa"/>
            <w:vMerge/>
            <w:tcBorders>
              <w:top w:val="nil"/>
            </w:tcBorders>
            <w:shd w:val="clear" w:color="auto" w:fill="9BB957"/>
          </w:tcPr>
          <w:p w:rsidR="00D236AA" w:rsidRDefault="00D236AA">
            <w:pPr>
              <w:rPr>
                <w:sz w:val="2"/>
                <w:szCs w:val="2"/>
              </w:rPr>
            </w:pPr>
          </w:p>
        </w:tc>
        <w:tc>
          <w:tcPr>
            <w:tcW w:w="2228" w:type="dxa"/>
            <w:tcBorders>
              <w:top w:val="single" w:sz="6" w:space="0" w:color="FFFFFF"/>
            </w:tcBorders>
            <w:shd w:val="clear" w:color="auto" w:fill="9BB957"/>
          </w:tcPr>
          <w:p w:rsidR="00D236AA" w:rsidRDefault="00D236AA">
            <w:pPr>
              <w:pStyle w:val="TableParagraph"/>
              <w:rPr>
                <w:rFonts w:ascii="Times New Roman"/>
              </w:rPr>
            </w:pPr>
          </w:p>
        </w:tc>
        <w:tc>
          <w:tcPr>
            <w:tcW w:w="1455" w:type="dxa"/>
            <w:vMerge/>
            <w:tcBorders>
              <w:top w:val="nil"/>
            </w:tcBorders>
            <w:shd w:val="clear" w:color="auto" w:fill="9BB957"/>
          </w:tcPr>
          <w:p w:rsidR="00D236AA" w:rsidRDefault="00D236AA">
            <w:pPr>
              <w:rPr>
                <w:sz w:val="2"/>
                <w:szCs w:val="2"/>
              </w:rPr>
            </w:pPr>
          </w:p>
        </w:tc>
        <w:tc>
          <w:tcPr>
            <w:tcW w:w="865" w:type="dxa"/>
            <w:tcBorders>
              <w:top w:val="single" w:sz="6" w:space="0" w:color="FFFFFF"/>
            </w:tcBorders>
            <w:shd w:val="clear" w:color="auto" w:fill="9BB957"/>
          </w:tcPr>
          <w:p w:rsidR="00D236AA" w:rsidRDefault="00D236AA">
            <w:pPr>
              <w:pStyle w:val="TableParagraph"/>
              <w:rPr>
                <w:rFonts w:ascii="Times New Roman"/>
              </w:rPr>
            </w:pPr>
          </w:p>
        </w:tc>
        <w:tc>
          <w:tcPr>
            <w:tcW w:w="792" w:type="dxa"/>
            <w:tcBorders>
              <w:top w:val="single" w:sz="6" w:space="0" w:color="FFFFFF"/>
            </w:tcBorders>
            <w:shd w:val="clear" w:color="auto" w:fill="9BB957"/>
          </w:tcPr>
          <w:p w:rsidR="00D236AA" w:rsidRDefault="00D236AA">
            <w:pPr>
              <w:pStyle w:val="TableParagraph"/>
              <w:rPr>
                <w:rFonts w:ascii="Times New Roman"/>
              </w:rPr>
            </w:pPr>
          </w:p>
        </w:tc>
        <w:tc>
          <w:tcPr>
            <w:tcW w:w="706" w:type="dxa"/>
            <w:tcBorders>
              <w:top w:val="single" w:sz="6" w:space="0" w:color="FFFFFF"/>
            </w:tcBorders>
            <w:shd w:val="clear" w:color="auto" w:fill="9BB957"/>
          </w:tcPr>
          <w:p w:rsidR="00D236AA" w:rsidRDefault="00D236AA">
            <w:pPr>
              <w:pStyle w:val="TableParagraph"/>
              <w:rPr>
                <w:rFonts w:ascii="Times New Roman"/>
              </w:rPr>
            </w:pPr>
          </w:p>
        </w:tc>
        <w:tc>
          <w:tcPr>
            <w:tcW w:w="864" w:type="dxa"/>
            <w:tcBorders>
              <w:top w:val="single" w:sz="6" w:space="0" w:color="FFFFFF"/>
            </w:tcBorders>
            <w:shd w:val="clear" w:color="auto" w:fill="9BB957"/>
          </w:tcPr>
          <w:p w:rsidR="00D236AA" w:rsidRDefault="00D236AA">
            <w:pPr>
              <w:pStyle w:val="TableParagraph"/>
              <w:rPr>
                <w:rFonts w:ascii="Times New Roman"/>
              </w:rPr>
            </w:pPr>
          </w:p>
        </w:tc>
        <w:tc>
          <w:tcPr>
            <w:tcW w:w="773" w:type="dxa"/>
            <w:tcBorders>
              <w:top w:val="single" w:sz="6" w:space="0" w:color="FFFFFF"/>
            </w:tcBorders>
            <w:shd w:val="clear" w:color="auto" w:fill="9BB957"/>
          </w:tcPr>
          <w:p w:rsidR="00D236AA" w:rsidRDefault="00D236AA">
            <w:pPr>
              <w:pStyle w:val="TableParagraph"/>
              <w:rPr>
                <w:rFonts w:ascii="Times New Roman"/>
              </w:rPr>
            </w:pPr>
          </w:p>
        </w:tc>
        <w:tc>
          <w:tcPr>
            <w:tcW w:w="710" w:type="dxa"/>
            <w:tcBorders>
              <w:top w:val="single" w:sz="6" w:space="0" w:color="FFFFFF"/>
            </w:tcBorders>
            <w:shd w:val="clear" w:color="auto" w:fill="9BB957"/>
          </w:tcPr>
          <w:p w:rsidR="00D236AA" w:rsidRDefault="00D236AA">
            <w:pPr>
              <w:pStyle w:val="TableParagraph"/>
              <w:rPr>
                <w:rFonts w:ascii="Times New Roman"/>
              </w:rPr>
            </w:pPr>
          </w:p>
        </w:tc>
        <w:tc>
          <w:tcPr>
            <w:tcW w:w="691" w:type="dxa"/>
            <w:vMerge/>
            <w:tcBorders>
              <w:top w:val="nil"/>
            </w:tcBorders>
            <w:shd w:val="clear" w:color="auto" w:fill="9BB957"/>
          </w:tcPr>
          <w:p w:rsidR="00D236AA" w:rsidRDefault="00D236AA">
            <w:pPr>
              <w:rPr>
                <w:sz w:val="2"/>
                <w:szCs w:val="2"/>
              </w:rPr>
            </w:pPr>
          </w:p>
        </w:tc>
        <w:tc>
          <w:tcPr>
            <w:tcW w:w="1085" w:type="dxa"/>
            <w:tcBorders>
              <w:top w:val="single" w:sz="6" w:space="0" w:color="FFFFFF"/>
            </w:tcBorders>
            <w:shd w:val="clear" w:color="auto" w:fill="9BB957"/>
          </w:tcPr>
          <w:p w:rsidR="00D236AA" w:rsidRDefault="00D236AA">
            <w:pPr>
              <w:pStyle w:val="TableParagraph"/>
              <w:rPr>
                <w:rFonts w:ascii="Times New Roman"/>
              </w:rPr>
            </w:pPr>
          </w:p>
        </w:tc>
        <w:tc>
          <w:tcPr>
            <w:tcW w:w="1070" w:type="dxa"/>
            <w:tcBorders>
              <w:top w:val="single" w:sz="6" w:space="0" w:color="FFFFFF"/>
            </w:tcBorders>
            <w:shd w:val="clear" w:color="auto" w:fill="9BB957"/>
          </w:tcPr>
          <w:p w:rsidR="00D236AA" w:rsidRDefault="00D236AA">
            <w:pPr>
              <w:pStyle w:val="TableParagraph"/>
              <w:rPr>
                <w:rFonts w:ascii="Times New Roman"/>
              </w:rPr>
            </w:pPr>
          </w:p>
        </w:tc>
        <w:tc>
          <w:tcPr>
            <w:tcW w:w="676" w:type="dxa"/>
            <w:tcBorders>
              <w:top w:val="single" w:sz="6" w:space="0" w:color="FFFFFF"/>
            </w:tcBorders>
            <w:shd w:val="clear" w:color="auto" w:fill="9BB957"/>
          </w:tcPr>
          <w:p w:rsidR="00D236AA" w:rsidRDefault="00D236AA">
            <w:pPr>
              <w:pStyle w:val="TableParagraph"/>
              <w:rPr>
                <w:rFonts w:ascii="Times New Roman"/>
              </w:rPr>
            </w:pPr>
          </w:p>
        </w:tc>
        <w:tc>
          <w:tcPr>
            <w:tcW w:w="1075" w:type="dxa"/>
            <w:tcBorders>
              <w:top w:val="single" w:sz="6" w:space="0" w:color="FFFFFF"/>
            </w:tcBorders>
            <w:shd w:val="clear" w:color="auto" w:fill="9BB957"/>
          </w:tcPr>
          <w:p w:rsidR="00D236AA" w:rsidRDefault="00D236AA">
            <w:pPr>
              <w:pStyle w:val="TableParagraph"/>
              <w:rPr>
                <w:rFonts w:ascii="Times New Roman"/>
              </w:rPr>
            </w:pPr>
          </w:p>
        </w:tc>
      </w:tr>
      <w:tr w:rsidR="00D236AA">
        <w:trPr>
          <w:trHeight w:val="2145"/>
        </w:trPr>
        <w:tc>
          <w:tcPr>
            <w:tcW w:w="384" w:type="dxa"/>
            <w:tcBorders>
              <w:bottom w:val="nil"/>
            </w:tcBorders>
          </w:tcPr>
          <w:p w:rsidR="00D236AA" w:rsidRDefault="00D236AA">
            <w:pPr>
              <w:pStyle w:val="TableParagraph"/>
              <w:rPr>
                <w:rFonts w:ascii="Times New Roman"/>
              </w:rPr>
            </w:pPr>
          </w:p>
        </w:tc>
        <w:tc>
          <w:tcPr>
            <w:tcW w:w="2228" w:type="dxa"/>
            <w:tcBorders>
              <w:bottom w:val="nil"/>
            </w:tcBorders>
            <w:shd w:val="clear" w:color="auto" w:fill="C4D59B"/>
          </w:tcPr>
          <w:p w:rsidR="00D236AA" w:rsidRDefault="000E2E0C">
            <w:pPr>
              <w:pStyle w:val="TableParagraph"/>
              <w:tabs>
                <w:tab w:val="left" w:pos="508"/>
              </w:tabs>
              <w:spacing w:before="1" w:line="276" w:lineRule="auto"/>
              <w:ind w:left="508" w:right="267" w:hanging="394"/>
              <w:rPr>
                <w:rFonts w:ascii="Calibri"/>
              </w:rPr>
            </w:pPr>
            <w:r>
              <w:rPr>
                <w:rFonts w:ascii="Calibri"/>
                <w:spacing w:val="-6"/>
              </w:rPr>
              <w:t>1.</w:t>
            </w:r>
            <w:r>
              <w:rPr>
                <w:rFonts w:ascii="Calibri"/>
              </w:rPr>
              <w:tab/>
            </w:r>
            <w:r>
              <w:rPr>
                <w:rFonts w:ascii="Calibri"/>
                <w:spacing w:val="-2"/>
              </w:rPr>
              <w:t xml:space="preserve">Pengembangan </w:t>
            </w:r>
            <w:r>
              <w:rPr>
                <w:rFonts w:ascii="Calibri"/>
              </w:rPr>
              <w:t>Potensi</w:t>
            </w:r>
            <w:r>
              <w:rPr>
                <w:rFonts w:ascii="Calibri"/>
                <w:spacing w:val="-7"/>
              </w:rPr>
              <w:t xml:space="preserve"> </w:t>
            </w:r>
            <w:r>
              <w:rPr>
                <w:rFonts w:ascii="Calibri"/>
              </w:rPr>
              <w:t xml:space="preserve">Sumber </w:t>
            </w:r>
            <w:r>
              <w:rPr>
                <w:rFonts w:ascii="Calibri"/>
                <w:spacing w:val="-2"/>
              </w:rPr>
              <w:t xml:space="preserve">Kesejahteraan </w:t>
            </w:r>
            <w:r>
              <w:rPr>
                <w:rFonts w:ascii="Calibri"/>
              </w:rPr>
              <w:t xml:space="preserve">Sosial Daerah </w:t>
            </w:r>
            <w:r>
              <w:rPr>
                <w:rFonts w:ascii="Calibri"/>
                <w:spacing w:val="-4"/>
              </w:rPr>
              <w:t>Kabupaten/Kota</w:t>
            </w:r>
          </w:p>
        </w:tc>
        <w:tc>
          <w:tcPr>
            <w:tcW w:w="1455" w:type="dxa"/>
            <w:tcBorders>
              <w:bottom w:val="nil"/>
            </w:tcBorders>
            <w:shd w:val="clear" w:color="auto" w:fill="C4D59B"/>
          </w:tcPr>
          <w:p w:rsidR="00D236AA" w:rsidRDefault="000E2E0C">
            <w:pPr>
              <w:pStyle w:val="TableParagraph"/>
              <w:spacing w:before="1" w:line="276" w:lineRule="auto"/>
              <w:ind w:left="114" w:right="153"/>
              <w:rPr>
                <w:rFonts w:ascii="Calibri"/>
              </w:rPr>
            </w:pPr>
            <w:r>
              <w:rPr>
                <w:rFonts w:ascii="Calibri"/>
                <w:spacing w:val="-2"/>
              </w:rPr>
              <w:t xml:space="preserve">Persentase </w:t>
            </w:r>
            <w:r>
              <w:rPr>
                <w:rFonts w:ascii="Calibri"/>
              </w:rPr>
              <w:t xml:space="preserve">Potensi dan </w:t>
            </w:r>
            <w:r>
              <w:rPr>
                <w:rFonts w:ascii="Calibri"/>
                <w:spacing w:val="-2"/>
              </w:rPr>
              <w:t xml:space="preserve">Sumber </w:t>
            </w:r>
            <w:r>
              <w:rPr>
                <w:rFonts w:ascii="Calibri"/>
                <w:spacing w:val="-4"/>
              </w:rPr>
              <w:t xml:space="preserve">Kesejahteraa </w:t>
            </w:r>
            <w:r>
              <w:rPr>
                <w:rFonts w:ascii="Calibri"/>
              </w:rPr>
              <w:t>n</w:t>
            </w:r>
            <w:r>
              <w:rPr>
                <w:rFonts w:ascii="Calibri"/>
                <w:spacing w:val="-11"/>
              </w:rPr>
              <w:t xml:space="preserve"> </w:t>
            </w:r>
            <w:r>
              <w:rPr>
                <w:rFonts w:ascii="Calibri"/>
              </w:rPr>
              <w:t>Sosial</w:t>
            </w:r>
            <w:r>
              <w:rPr>
                <w:rFonts w:ascii="Calibri"/>
                <w:spacing w:val="-1"/>
              </w:rPr>
              <w:t xml:space="preserve"> </w:t>
            </w:r>
            <w:r>
              <w:rPr>
                <w:rFonts w:ascii="Calibri"/>
                <w:spacing w:val="-4"/>
              </w:rPr>
              <w:t>yang</w:t>
            </w:r>
          </w:p>
        </w:tc>
        <w:tc>
          <w:tcPr>
            <w:tcW w:w="865" w:type="dxa"/>
            <w:tcBorders>
              <w:bottom w:val="nil"/>
            </w:tcBorders>
            <w:shd w:val="clear" w:color="auto" w:fill="C4D59B"/>
          </w:tcPr>
          <w:p w:rsidR="00D236AA" w:rsidRDefault="00D236AA">
            <w:pPr>
              <w:pStyle w:val="TableParagraph"/>
              <w:rPr>
                <w:rFonts w:ascii="Calibri"/>
              </w:rPr>
            </w:pPr>
          </w:p>
          <w:p w:rsidR="00D236AA" w:rsidRDefault="00D236AA">
            <w:pPr>
              <w:pStyle w:val="TableParagraph"/>
              <w:spacing w:before="83"/>
              <w:rPr>
                <w:rFonts w:ascii="Calibri"/>
              </w:rPr>
            </w:pPr>
          </w:p>
          <w:p w:rsidR="00D236AA" w:rsidRDefault="000E2E0C">
            <w:pPr>
              <w:pStyle w:val="TableParagraph"/>
              <w:ind w:left="109"/>
              <w:rPr>
                <w:rFonts w:ascii="Calibri"/>
              </w:rPr>
            </w:pPr>
            <w:r>
              <w:rPr>
                <w:rFonts w:ascii="Calibri"/>
                <w:spacing w:val="-5"/>
              </w:rPr>
              <w:t>72</w:t>
            </w:r>
          </w:p>
          <w:p w:rsidR="00D236AA" w:rsidRDefault="000E2E0C">
            <w:pPr>
              <w:pStyle w:val="TableParagraph"/>
              <w:spacing w:before="236"/>
              <w:ind w:left="109"/>
              <w:rPr>
                <w:rFonts w:ascii="Calibri"/>
              </w:rPr>
            </w:pPr>
            <w:r>
              <w:rPr>
                <w:rFonts w:ascii="Calibri"/>
                <w:spacing w:val="-2"/>
              </w:rPr>
              <w:t>Orang</w:t>
            </w:r>
          </w:p>
        </w:tc>
        <w:tc>
          <w:tcPr>
            <w:tcW w:w="792" w:type="dxa"/>
            <w:tcBorders>
              <w:bottom w:val="nil"/>
            </w:tcBorders>
            <w:shd w:val="clear" w:color="auto" w:fill="C4D59B"/>
          </w:tcPr>
          <w:p w:rsidR="00D236AA" w:rsidRDefault="000E2E0C">
            <w:pPr>
              <w:pStyle w:val="TableParagraph"/>
              <w:spacing w:before="1"/>
              <w:ind w:left="109"/>
              <w:rPr>
                <w:rFonts w:ascii="Calibri"/>
              </w:rPr>
            </w:pPr>
            <w:r>
              <w:rPr>
                <w:rFonts w:ascii="Calibri"/>
                <w:spacing w:val="-5"/>
              </w:rPr>
              <w:t>36</w:t>
            </w:r>
          </w:p>
        </w:tc>
        <w:tc>
          <w:tcPr>
            <w:tcW w:w="706" w:type="dxa"/>
            <w:tcBorders>
              <w:bottom w:val="nil"/>
            </w:tcBorders>
            <w:shd w:val="clear" w:color="auto" w:fill="C4D59B"/>
          </w:tcPr>
          <w:p w:rsidR="00D236AA" w:rsidRDefault="000E2E0C">
            <w:pPr>
              <w:pStyle w:val="TableParagraph"/>
              <w:spacing w:before="1"/>
              <w:ind w:left="118"/>
              <w:rPr>
                <w:rFonts w:ascii="Calibri"/>
              </w:rPr>
            </w:pPr>
            <w:r>
              <w:rPr>
                <w:rFonts w:ascii="Calibri"/>
                <w:spacing w:val="-4"/>
              </w:rPr>
              <w:t>50,0</w:t>
            </w:r>
          </w:p>
          <w:p w:rsidR="00D236AA" w:rsidRDefault="000E2E0C">
            <w:pPr>
              <w:pStyle w:val="TableParagraph"/>
              <w:spacing w:before="39"/>
              <w:ind w:left="118"/>
              <w:rPr>
                <w:rFonts w:ascii="Calibri"/>
              </w:rPr>
            </w:pPr>
            <w:r>
              <w:rPr>
                <w:rFonts w:ascii="Calibri"/>
                <w:spacing w:val="-10"/>
              </w:rPr>
              <w:t>0</w:t>
            </w:r>
          </w:p>
        </w:tc>
        <w:tc>
          <w:tcPr>
            <w:tcW w:w="864" w:type="dxa"/>
            <w:tcBorders>
              <w:bottom w:val="nil"/>
            </w:tcBorders>
            <w:shd w:val="clear" w:color="auto" w:fill="C4D59B"/>
          </w:tcPr>
          <w:p w:rsidR="00D236AA" w:rsidRDefault="000E2E0C">
            <w:pPr>
              <w:pStyle w:val="TableParagraph"/>
              <w:spacing w:before="1"/>
              <w:ind w:left="118"/>
              <w:rPr>
                <w:rFonts w:ascii="Calibri"/>
              </w:rPr>
            </w:pPr>
            <w:r>
              <w:rPr>
                <w:rFonts w:ascii="Calibri"/>
                <w:spacing w:val="-5"/>
              </w:rPr>
              <w:t>72</w:t>
            </w:r>
          </w:p>
        </w:tc>
        <w:tc>
          <w:tcPr>
            <w:tcW w:w="773" w:type="dxa"/>
            <w:tcBorders>
              <w:bottom w:val="nil"/>
            </w:tcBorders>
            <w:shd w:val="clear" w:color="auto" w:fill="C4D59B"/>
          </w:tcPr>
          <w:p w:rsidR="00D236AA" w:rsidRDefault="000E2E0C">
            <w:pPr>
              <w:pStyle w:val="TableParagraph"/>
              <w:spacing w:before="1"/>
              <w:ind w:left="118"/>
              <w:rPr>
                <w:rFonts w:ascii="Calibri"/>
              </w:rPr>
            </w:pPr>
            <w:r>
              <w:rPr>
                <w:rFonts w:ascii="Calibri"/>
                <w:spacing w:val="-10"/>
              </w:rPr>
              <w:t>0</w:t>
            </w:r>
          </w:p>
        </w:tc>
        <w:tc>
          <w:tcPr>
            <w:tcW w:w="710" w:type="dxa"/>
            <w:tcBorders>
              <w:bottom w:val="nil"/>
            </w:tcBorders>
            <w:shd w:val="clear" w:color="auto" w:fill="C4D59B"/>
          </w:tcPr>
          <w:p w:rsidR="00D236AA" w:rsidRDefault="000E2E0C">
            <w:pPr>
              <w:pStyle w:val="TableParagraph"/>
              <w:spacing w:before="1"/>
              <w:ind w:left="119"/>
              <w:rPr>
                <w:rFonts w:ascii="Calibri"/>
              </w:rPr>
            </w:pPr>
            <w:r>
              <w:rPr>
                <w:rFonts w:ascii="Calibri"/>
                <w:spacing w:val="-4"/>
              </w:rPr>
              <w:t>0,00</w:t>
            </w:r>
          </w:p>
        </w:tc>
        <w:tc>
          <w:tcPr>
            <w:tcW w:w="691" w:type="dxa"/>
            <w:tcBorders>
              <w:bottom w:val="nil"/>
            </w:tcBorders>
            <w:shd w:val="clear" w:color="auto" w:fill="C4D59B"/>
          </w:tcPr>
          <w:p w:rsidR="00D236AA" w:rsidRDefault="00D236AA">
            <w:pPr>
              <w:pStyle w:val="TableParagraph"/>
              <w:rPr>
                <w:rFonts w:ascii="Times New Roman"/>
              </w:rPr>
            </w:pPr>
          </w:p>
        </w:tc>
        <w:tc>
          <w:tcPr>
            <w:tcW w:w="1085" w:type="dxa"/>
            <w:tcBorders>
              <w:bottom w:val="nil"/>
            </w:tcBorders>
            <w:shd w:val="clear" w:color="auto" w:fill="C4D59B"/>
          </w:tcPr>
          <w:p w:rsidR="00D236AA" w:rsidRDefault="00D236AA">
            <w:pPr>
              <w:pStyle w:val="TableParagraph"/>
              <w:spacing w:before="40"/>
              <w:rPr>
                <w:rFonts w:ascii="Calibri"/>
              </w:rPr>
            </w:pPr>
          </w:p>
          <w:p w:rsidR="00D236AA" w:rsidRDefault="000E2E0C">
            <w:pPr>
              <w:pStyle w:val="TableParagraph"/>
              <w:ind w:left="114"/>
              <w:rPr>
                <w:rFonts w:ascii="Calibri"/>
              </w:rPr>
            </w:pPr>
            <w:r>
              <w:rPr>
                <w:rFonts w:ascii="Calibri"/>
                <w:spacing w:val="-2"/>
              </w:rPr>
              <w:t>117.275.</w:t>
            </w:r>
          </w:p>
          <w:p w:rsidR="00D236AA" w:rsidRDefault="000E2E0C">
            <w:pPr>
              <w:pStyle w:val="TableParagraph"/>
              <w:spacing w:before="39"/>
              <w:ind w:left="114"/>
              <w:rPr>
                <w:rFonts w:ascii="Calibri"/>
              </w:rPr>
            </w:pPr>
            <w:r>
              <w:rPr>
                <w:rFonts w:ascii="Calibri"/>
                <w:spacing w:val="-5"/>
              </w:rPr>
              <w:t>000</w:t>
            </w:r>
          </w:p>
        </w:tc>
        <w:tc>
          <w:tcPr>
            <w:tcW w:w="1070" w:type="dxa"/>
            <w:tcBorders>
              <w:bottom w:val="nil"/>
            </w:tcBorders>
            <w:shd w:val="clear" w:color="auto" w:fill="C4D59B"/>
          </w:tcPr>
          <w:p w:rsidR="00D236AA" w:rsidRDefault="00D236AA">
            <w:pPr>
              <w:pStyle w:val="TableParagraph"/>
              <w:spacing w:before="40"/>
              <w:rPr>
                <w:rFonts w:ascii="Calibri"/>
              </w:rPr>
            </w:pPr>
          </w:p>
          <w:p w:rsidR="00D236AA" w:rsidRDefault="000E2E0C">
            <w:pPr>
              <w:pStyle w:val="TableParagraph"/>
              <w:ind w:left="115"/>
              <w:rPr>
                <w:rFonts w:ascii="Calibri"/>
              </w:rPr>
            </w:pPr>
            <w:r>
              <w:rPr>
                <w:rFonts w:ascii="Calibri"/>
                <w:spacing w:val="-2"/>
              </w:rPr>
              <w:t>45.000.0</w:t>
            </w:r>
          </w:p>
          <w:p w:rsidR="00D236AA" w:rsidRDefault="000E2E0C">
            <w:pPr>
              <w:pStyle w:val="TableParagraph"/>
              <w:spacing w:before="39"/>
              <w:ind w:left="115"/>
              <w:rPr>
                <w:rFonts w:ascii="Calibri"/>
              </w:rPr>
            </w:pPr>
            <w:r>
              <w:rPr>
                <w:rFonts w:ascii="Calibri"/>
                <w:spacing w:val="-5"/>
              </w:rPr>
              <w:t>00</w:t>
            </w:r>
          </w:p>
        </w:tc>
        <w:tc>
          <w:tcPr>
            <w:tcW w:w="676" w:type="dxa"/>
            <w:tcBorders>
              <w:bottom w:val="nil"/>
            </w:tcBorders>
            <w:shd w:val="clear" w:color="auto" w:fill="C4D59B"/>
          </w:tcPr>
          <w:p w:rsidR="00D236AA" w:rsidRDefault="00D236AA">
            <w:pPr>
              <w:pStyle w:val="TableParagraph"/>
              <w:spacing w:before="40"/>
              <w:rPr>
                <w:rFonts w:ascii="Calibri"/>
              </w:rPr>
            </w:pPr>
          </w:p>
          <w:p w:rsidR="00D236AA" w:rsidRDefault="000E2E0C">
            <w:pPr>
              <w:pStyle w:val="TableParagraph"/>
              <w:ind w:left="106"/>
              <w:rPr>
                <w:rFonts w:ascii="Calibri"/>
              </w:rPr>
            </w:pPr>
            <w:r>
              <w:rPr>
                <w:rFonts w:ascii="Calibri"/>
                <w:spacing w:val="-4"/>
              </w:rPr>
              <w:t>38,3</w:t>
            </w:r>
          </w:p>
          <w:p w:rsidR="00D236AA" w:rsidRDefault="000E2E0C">
            <w:pPr>
              <w:pStyle w:val="TableParagraph"/>
              <w:spacing w:before="39"/>
              <w:ind w:left="106"/>
              <w:rPr>
                <w:rFonts w:ascii="Calibri"/>
              </w:rPr>
            </w:pPr>
            <w:r>
              <w:rPr>
                <w:rFonts w:ascii="Calibri"/>
                <w:spacing w:val="-10"/>
              </w:rPr>
              <w:t>7</w:t>
            </w:r>
          </w:p>
        </w:tc>
        <w:tc>
          <w:tcPr>
            <w:tcW w:w="1075" w:type="dxa"/>
            <w:tcBorders>
              <w:bottom w:val="nil"/>
            </w:tcBorders>
            <w:shd w:val="clear" w:color="auto" w:fill="C4D59B"/>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15840" w:h="12240" w:orient="landscape"/>
          <w:pgMar w:top="1440" w:right="1080" w:bottom="280" w:left="1080" w:header="900" w:footer="0" w:gutter="0"/>
          <w:cols w:space="720"/>
        </w:sectPr>
      </w:pPr>
    </w:p>
    <w:p w:rsidR="00D236AA" w:rsidRDefault="00D236AA">
      <w:pPr>
        <w:pStyle w:val="BodyText"/>
        <w:spacing w:before="4"/>
        <w:rPr>
          <w:rFonts w:ascii="Calibri"/>
          <w:sz w:val="17"/>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
        <w:gridCol w:w="2228"/>
        <w:gridCol w:w="1455"/>
        <w:gridCol w:w="865"/>
        <w:gridCol w:w="792"/>
        <w:gridCol w:w="706"/>
        <w:gridCol w:w="864"/>
        <w:gridCol w:w="773"/>
        <w:gridCol w:w="710"/>
        <w:gridCol w:w="691"/>
        <w:gridCol w:w="1085"/>
        <w:gridCol w:w="1070"/>
        <w:gridCol w:w="676"/>
        <w:gridCol w:w="1075"/>
      </w:tblGrid>
      <w:tr w:rsidR="00D236AA">
        <w:trPr>
          <w:trHeight w:val="1839"/>
        </w:trPr>
        <w:tc>
          <w:tcPr>
            <w:tcW w:w="384" w:type="dxa"/>
            <w:tcBorders>
              <w:top w:val="nil"/>
            </w:tcBorders>
          </w:tcPr>
          <w:p w:rsidR="00D236AA" w:rsidRDefault="00D236AA">
            <w:pPr>
              <w:pStyle w:val="TableParagraph"/>
              <w:rPr>
                <w:rFonts w:ascii="Times New Roman"/>
              </w:rPr>
            </w:pPr>
          </w:p>
        </w:tc>
        <w:tc>
          <w:tcPr>
            <w:tcW w:w="2228" w:type="dxa"/>
            <w:tcBorders>
              <w:top w:val="nil"/>
            </w:tcBorders>
            <w:shd w:val="clear" w:color="auto" w:fill="C4D59B"/>
          </w:tcPr>
          <w:p w:rsidR="00D236AA" w:rsidRDefault="00D236AA">
            <w:pPr>
              <w:pStyle w:val="TableParagraph"/>
              <w:rPr>
                <w:rFonts w:ascii="Times New Roman"/>
              </w:rPr>
            </w:pPr>
          </w:p>
        </w:tc>
        <w:tc>
          <w:tcPr>
            <w:tcW w:w="1455" w:type="dxa"/>
            <w:tcBorders>
              <w:top w:val="nil"/>
            </w:tcBorders>
            <w:shd w:val="clear" w:color="auto" w:fill="C4D59B"/>
          </w:tcPr>
          <w:p w:rsidR="00D236AA" w:rsidRDefault="000E2E0C">
            <w:pPr>
              <w:pStyle w:val="TableParagraph"/>
              <w:spacing w:before="1" w:line="278" w:lineRule="auto"/>
              <w:ind w:left="114" w:right="153"/>
              <w:rPr>
                <w:rFonts w:ascii="Calibri"/>
              </w:rPr>
            </w:pPr>
            <w:r>
              <w:rPr>
                <w:rFonts w:ascii="Calibri"/>
                <w:spacing w:val="-4"/>
              </w:rPr>
              <w:t xml:space="preserve">mendapatka </w:t>
            </w:r>
            <w:r>
              <w:rPr>
                <w:rFonts w:ascii="Calibri"/>
              </w:rPr>
              <w:t>n sertifikat</w:t>
            </w:r>
          </w:p>
        </w:tc>
        <w:tc>
          <w:tcPr>
            <w:tcW w:w="865" w:type="dxa"/>
            <w:tcBorders>
              <w:top w:val="nil"/>
            </w:tcBorders>
            <w:shd w:val="clear" w:color="auto" w:fill="C4D59B"/>
          </w:tcPr>
          <w:p w:rsidR="00D236AA" w:rsidRDefault="00D236AA">
            <w:pPr>
              <w:pStyle w:val="TableParagraph"/>
              <w:rPr>
                <w:rFonts w:ascii="Times New Roman"/>
              </w:rPr>
            </w:pPr>
          </w:p>
        </w:tc>
        <w:tc>
          <w:tcPr>
            <w:tcW w:w="792" w:type="dxa"/>
            <w:tcBorders>
              <w:top w:val="nil"/>
            </w:tcBorders>
            <w:shd w:val="clear" w:color="auto" w:fill="C4D59B"/>
          </w:tcPr>
          <w:p w:rsidR="00D236AA" w:rsidRDefault="00D236AA">
            <w:pPr>
              <w:pStyle w:val="TableParagraph"/>
              <w:rPr>
                <w:rFonts w:ascii="Times New Roman"/>
              </w:rPr>
            </w:pPr>
          </w:p>
        </w:tc>
        <w:tc>
          <w:tcPr>
            <w:tcW w:w="706" w:type="dxa"/>
            <w:tcBorders>
              <w:top w:val="nil"/>
            </w:tcBorders>
            <w:shd w:val="clear" w:color="auto" w:fill="C4D59B"/>
          </w:tcPr>
          <w:p w:rsidR="00D236AA" w:rsidRDefault="00D236AA">
            <w:pPr>
              <w:pStyle w:val="TableParagraph"/>
              <w:rPr>
                <w:rFonts w:ascii="Times New Roman"/>
              </w:rPr>
            </w:pPr>
          </w:p>
        </w:tc>
        <w:tc>
          <w:tcPr>
            <w:tcW w:w="864" w:type="dxa"/>
            <w:tcBorders>
              <w:top w:val="nil"/>
            </w:tcBorders>
            <w:shd w:val="clear" w:color="auto" w:fill="C4D59B"/>
          </w:tcPr>
          <w:p w:rsidR="00D236AA" w:rsidRDefault="00D236AA">
            <w:pPr>
              <w:pStyle w:val="TableParagraph"/>
              <w:rPr>
                <w:rFonts w:ascii="Times New Roman"/>
              </w:rPr>
            </w:pPr>
          </w:p>
        </w:tc>
        <w:tc>
          <w:tcPr>
            <w:tcW w:w="773" w:type="dxa"/>
            <w:tcBorders>
              <w:top w:val="nil"/>
            </w:tcBorders>
            <w:shd w:val="clear" w:color="auto" w:fill="C4D59B"/>
          </w:tcPr>
          <w:p w:rsidR="00D236AA" w:rsidRDefault="00D236AA">
            <w:pPr>
              <w:pStyle w:val="TableParagraph"/>
              <w:rPr>
                <w:rFonts w:ascii="Times New Roman"/>
              </w:rPr>
            </w:pPr>
          </w:p>
        </w:tc>
        <w:tc>
          <w:tcPr>
            <w:tcW w:w="710" w:type="dxa"/>
            <w:tcBorders>
              <w:top w:val="nil"/>
            </w:tcBorders>
            <w:shd w:val="clear" w:color="auto" w:fill="C4D59B"/>
          </w:tcPr>
          <w:p w:rsidR="00D236AA" w:rsidRDefault="00D236AA">
            <w:pPr>
              <w:pStyle w:val="TableParagraph"/>
              <w:rPr>
                <w:rFonts w:ascii="Times New Roman"/>
              </w:rPr>
            </w:pPr>
          </w:p>
        </w:tc>
        <w:tc>
          <w:tcPr>
            <w:tcW w:w="691" w:type="dxa"/>
            <w:tcBorders>
              <w:top w:val="nil"/>
            </w:tcBorders>
            <w:shd w:val="clear" w:color="auto" w:fill="C4D59B"/>
          </w:tcPr>
          <w:p w:rsidR="00D236AA" w:rsidRDefault="00D236AA">
            <w:pPr>
              <w:pStyle w:val="TableParagraph"/>
              <w:rPr>
                <w:rFonts w:ascii="Times New Roman"/>
              </w:rPr>
            </w:pPr>
          </w:p>
        </w:tc>
        <w:tc>
          <w:tcPr>
            <w:tcW w:w="1085" w:type="dxa"/>
            <w:tcBorders>
              <w:top w:val="nil"/>
            </w:tcBorders>
            <w:shd w:val="clear" w:color="auto" w:fill="C4D59B"/>
          </w:tcPr>
          <w:p w:rsidR="00D236AA" w:rsidRDefault="00D236AA">
            <w:pPr>
              <w:pStyle w:val="TableParagraph"/>
              <w:rPr>
                <w:rFonts w:ascii="Times New Roman"/>
              </w:rPr>
            </w:pPr>
          </w:p>
        </w:tc>
        <w:tc>
          <w:tcPr>
            <w:tcW w:w="1070" w:type="dxa"/>
            <w:tcBorders>
              <w:top w:val="nil"/>
            </w:tcBorders>
            <w:shd w:val="clear" w:color="auto" w:fill="C4D59B"/>
          </w:tcPr>
          <w:p w:rsidR="00D236AA" w:rsidRDefault="00D236AA">
            <w:pPr>
              <w:pStyle w:val="TableParagraph"/>
              <w:rPr>
                <w:rFonts w:ascii="Times New Roman"/>
              </w:rPr>
            </w:pPr>
          </w:p>
        </w:tc>
        <w:tc>
          <w:tcPr>
            <w:tcW w:w="676" w:type="dxa"/>
            <w:tcBorders>
              <w:top w:val="nil"/>
            </w:tcBorders>
            <w:shd w:val="clear" w:color="auto" w:fill="C4D59B"/>
          </w:tcPr>
          <w:p w:rsidR="00D236AA" w:rsidRDefault="00D236AA">
            <w:pPr>
              <w:pStyle w:val="TableParagraph"/>
              <w:rPr>
                <w:rFonts w:ascii="Times New Roman"/>
              </w:rPr>
            </w:pPr>
          </w:p>
        </w:tc>
        <w:tc>
          <w:tcPr>
            <w:tcW w:w="1075" w:type="dxa"/>
            <w:tcBorders>
              <w:top w:val="nil"/>
            </w:tcBorders>
            <w:shd w:val="clear" w:color="auto" w:fill="C4D59B"/>
          </w:tcPr>
          <w:p w:rsidR="00D236AA" w:rsidRDefault="00D236AA">
            <w:pPr>
              <w:pStyle w:val="TableParagraph"/>
              <w:rPr>
                <w:rFonts w:ascii="Times New Roman"/>
              </w:rPr>
            </w:pPr>
          </w:p>
        </w:tc>
      </w:tr>
      <w:tr w:rsidR="00D236AA">
        <w:trPr>
          <w:trHeight w:val="4191"/>
        </w:trPr>
        <w:tc>
          <w:tcPr>
            <w:tcW w:w="384" w:type="dxa"/>
            <w:vMerge w:val="restart"/>
            <w:tcBorders>
              <w:bottom w:val="nil"/>
            </w:tcBorders>
          </w:tcPr>
          <w:p w:rsidR="00D236AA" w:rsidRDefault="00D236AA">
            <w:pPr>
              <w:pStyle w:val="TableParagraph"/>
              <w:rPr>
                <w:rFonts w:ascii="Times New Roman"/>
              </w:rPr>
            </w:pPr>
          </w:p>
        </w:tc>
        <w:tc>
          <w:tcPr>
            <w:tcW w:w="2228" w:type="dxa"/>
          </w:tcPr>
          <w:p w:rsidR="00D236AA" w:rsidRDefault="000E2E0C">
            <w:pPr>
              <w:pStyle w:val="TableParagraph"/>
              <w:tabs>
                <w:tab w:val="left" w:pos="979"/>
              </w:tabs>
              <w:spacing w:before="6" w:line="276" w:lineRule="auto"/>
              <w:ind w:left="979" w:right="116" w:hanging="471"/>
              <w:rPr>
                <w:rFonts w:ascii="Calibri"/>
              </w:rPr>
            </w:pPr>
            <w:r>
              <w:rPr>
                <w:rFonts w:ascii="Calibri"/>
                <w:spacing w:val="-6"/>
              </w:rPr>
              <w:t>1.</w:t>
            </w:r>
            <w:r>
              <w:rPr>
                <w:rFonts w:ascii="Calibri"/>
              </w:rPr>
              <w:tab/>
            </w:r>
            <w:r>
              <w:rPr>
                <w:rFonts w:ascii="Calibri"/>
                <w:spacing w:val="-2"/>
              </w:rPr>
              <w:t xml:space="preserve">Peningkatan </w:t>
            </w:r>
            <w:r>
              <w:rPr>
                <w:rFonts w:ascii="Calibri"/>
                <w:spacing w:val="-4"/>
              </w:rPr>
              <w:t xml:space="preserve">Kemampuan </w:t>
            </w:r>
            <w:r>
              <w:rPr>
                <w:rFonts w:ascii="Calibri"/>
                <w:spacing w:val="-2"/>
              </w:rPr>
              <w:t xml:space="preserve">Potensi Pekerja Sosial Masyarakat Kewenanga </w:t>
            </w:r>
            <w:r>
              <w:rPr>
                <w:rFonts w:ascii="Calibri"/>
                <w:spacing w:val="-10"/>
              </w:rPr>
              <w:t>n</w:t>
            </w:r>
            <w:r>
              <w:rPr>
                <w:rFonts w:ascii="Calibri"/>
                <w:spacing w:val="-2"/>
              </w:rPr>
              <w:t xml:space="preserve"> Kabupaten/ </w:t>
            </w:r>
            <w:r>
              <w:rPr>
                <w:rFonts w:ascii="Calibri"/>
                <w:spacing w:val="-4"/>
              </w:rPr>
              <w:t>Kota</w:t>
            </w:r>
          </w:p>
        </w:tc>
        <w:tc>
          <w:tcPr>
            <w:tcW w:w="1455" w:type="dxa"/>
          </w:tcPr>
          <w:p w:rsidR="00D236AA" w:rsidRDefault="000E2E0C">
            <w:pPr>
              <w:pStyle w:val="TableParagraph"/>
              <w:spacing w:before="6" w:line="276" w:lineRule="auto"/>
              <w:ind w:left="114" w:right="100"/>
              <w:rPr>
                <w:rFonts w:ascii="Calibri"/>
              </w:rPr>
            </w:pPr>
            <w:r>
              <w:rPr>
                <w:rFonts w:ascii="Calibri"/>
                <w:spacing w:val="-2"/>
              </w:rPr>
              <w:t>Jumlah</w:t>
            </w:r>
            <w:r>
              <w:rPr>
                <w:rFonts w:ascii="Calibri"/>
                <w:spacing w:val="-18"/>
              </w:rPr>
              <w:t xml:space="preserve"> </w:t>
            </w:r>
            <w:r>
              <w:rPr>
                <w:rFonts w:ascii="Calibri"/>
                <w:spacing w:val="-2"/>
              </w:rPr>
              <w:t xml:space="preserve">Orang Mendapat Peningkatan Kapasitas </w:t>
            </w:r>
            <w:r>
              <w:rPr>
                <w:rFonts w:ascii="Calibri"/>
              </w:rPr>
              <w:t>Pekerja</w:t>
            </w:r>
            <w:r>
              <w:rPr>
                <w:rFonts w:ascii="Calibri"/>
                <w:spacing w:val="-16"/>
              </w:rPr>
              <w:t xml:space="preserve"> </w:t>
            </w:r>
            <w:r>
              <w:rPr>
                <w:rFonts w:ascii="Calibri"/>
              </w:rPr>
              <w:t xml:space="preserve">Sosial </w:t>
            </w:r>
            <w:r>
              <w:rPr>
                <w:rFonts w:ascii="Calibri"/>
                <w:spacing w:val="-2"/>
              </w:rPr>
              <w:t xml:space="preserve">Masyarakat Kewenangan Kabupaten/K </w:t>
            </w:r>
            <w:r>
              <w:rPr>
                <w:rFonts w:ascii="Calibri"/>
                <w:spacing w:val="-4"/>
              </w:rPr>
              <w:t>ota</w:t>
            </w:r>
          </w:p>
        </w:tc>
        <w:tc>
          <w:tcPr>
            <w:tcW w:w="865" w:type="dxa"/>
          </w:tcPr>
          <w:p w:rsidR="00D236AA" w:rsidRDefault="00D236AA">
            <w:pPr>
              <w:pStyle w:val="TableParagraph"/>
              <w:rPr>
                <w:rFonts w:ascii="Calibri"/>
              </w:rPr>
            </w:pPr>
          </w:p>
          <w:p w:rsidR="00D236AA" w:rsidRDefault="00D236AA">
            <w:pPr>
              <w:pStyle w:val="TableParagraph"/>
              <w:spacing w:before="78"/>
              <w:rPr>
                <w:rFonts w:ascii="Calibri"/>
              </w:rPr>
            </w:pPr>
          </w:p>
          <w:p w:rsidR="00D236AA" w:rsidRDefault="000E2E0C">
            <w:pPr>
              <w:pStyle w:val="TableParagraph"/>
              <w:spacing w:before="1"/>
              <w:ind w:left="109"/>
              <w:rPr>
                <w:rFonts w:ascii="Calibri"/>
              </w:rPr>
            </w:pPr>
            <w:r>
              <w:rPr>
                <w:rFonts w:ascii="Calibri"/>
                <w:spacing w:val="-5"/>
              </w:rPr>
              <w:t>54</w:t>
            </w:r>
          </w:p>
          <w:p w:rsidR="00D236AA" w:rsidRDefault="000E2E0C">
            <w:pPr>
              <w:pStyle w:val="TableParagraph"/>
              <w:spacing w:before="250"/>
              <w:ind w:left="109"/>
              <w:rPr>
                <w:rFonts w:ascii="Calibri"/>
              </w:rPr>
            </w:pPr>
            <w:r>
              <w:rPr>
                <w:rFonts w:ascii="Calibri"/>
                <w:spacing w:val="-2"/>
              </w:rPr>
              <w:t>Orang</w:t>
            </w:r>
          </w:p>
        </w:tc>
        <w:tc>
          <w:tcPr>
            <w:tcW w:w="792" w:type="dxa"/>
          </w:tcPr>
          <w:p w:rsidR="00D236AA" w:rsidRDefault="00D236AA">
            <w:pPr>
              <w:pStyle w:val="TableParagraph"/>
              <w:rPr>
                <w:rFonts w:ascii="Calibri"/>
              </w:rPr>
            </w:pPr>
          </w:p>
          <w:p w:rsidR="00D236AA" w:rsidRDefault="00D236AA">
            <w:pPr>
              <w:pStyle w:val="TableParagraph"/>
              <w:spacing w:before="78"/>
              <w:rPr>
                <w:rFonts w:ascii="Calibri"/>
              </w:rPr>
            </w:pPr>
          </w:p>
          <w:p w:rsidR="00D236AA" w:rsidRDefault="000E2E0C">
            <w:pPr>
              <w:pStyle w:val="TableParagraph"/>
              <w:spacing w:before="1"/>
              <w:ind w:left="109"/>
              <w:rPr>
                <w:rFonts w:ascii="Calibri"/>
              </w:rPr>
            </w:pPr>
            <w:r>
              <w:rPr>
                <w:rFonts w:ascii="Calibri"/>
                <w:spacing w:val="-5"/>
              </w:rPr>
              <w:t>27</w:t>
            </w:r>
          </w:p>
        </w:tc>
        <w:tc>
          <w:tcPr>
            <w:tcW w:w="706" w:type="dxa"/>
          </w:tcPr>
          <w:p w:rsidR="00D236AA" w:rsidRDefault="000E2E0C">
            <w:pPr>
              <w:pStyle w:val="TableParagraph"/>
              <w:spacing w:before="6"/>
              <w:ind w:left="118"/>
              <w:rPr>
                <w:rFonts w:ascii="Calibri"/>
              </w:rPr>
            </w:pPr>
            <w:r>
              <w:rPr>
                <w:rFonts w:ascii="Calibri"/>
                <w:spacing w:val="-4"/>
              </w:rPr>
              <w:t>50,0</w:t>
            </w:r>
          </w:p>
          <w:p w:rsidR="00D236AA" w:rsidRDefault="000E2E0C">
            <w:pPr>
              <w:pStyle w:val="TableParagraph"/>
              <w:spacing w:before="34"/>
              <w:ind w:left="118"/>
              <w:rPr>
                <w:rFonts w:ascii="Calibri"/>
              </w:rPr>
            </w:pPr>
            <w:r>
              <w:rPr>
                <w:rFonts w:ascii="Calibri"/>
                <w:spacing w:val="-10"/>
              </w:rPr>
              <w:t>0</w:t>
            </w:r>
          </w:p>
        </w:tc>
        <w:tc>
          <w:tcPr>
            <w:tcW w:w="864" w:type="dxa"/>
          </w:tcPr>
          <w:p w:rsidR="00D236AA" w:rsidRDefault="000E2E0C">
            <w:pPr>
              <w:pStyle w:val="TableParagraph"/>
              <w:spacing w:before="6"/>
              <w:ind w:left="118"/>
              <w:rPr>
                <w:rFonts w:ascii="Calibri"/>
              </w:rPr>
            </w:pPr>
            <w:r>
              <w:rPr>
                <w:rFonts w:ascii="Calibri"/>
                <w:spacing w:val="-5"/>
              </w:rPr>
              <w:t>54</w:t>
            </w:r>
          </w:p>
        </w:tc>
        <w:tc>
          <w:tcPr>
            <w:tcW w:w="773" w:type="dxa"/>
          </w:tcPr>
          <w:p w:rsidR="00D236AA" w:rsidRDefault="00D236AA">
            <w:pPr>
              <w:pStyle w:val="TableParagraph"/>
              <w:rPr>
                <w:rFonts w:ascii="Calibri"/>
              </w:rPr>
            </w:pPr>
          </w:p>
          <w:p w:rsidR="00D236AA" w:rsidRDefault="00D236AA">
            <w:pPr>
              <w:pStyle w:val="TableParagraph"/>
              <w:spacing w:before="78"/>
              <w:rPr>
                <w:rFonts w:ascii="Calibri"/>
              </w:rPr>
            </w:pPr>
          </w:p>
          <w:p w:rsidR="00D236AA" w:rsidRDefault="000E2E0C">
            <w:pPr>
              <w:pStyle w:val="TableParagraph"/>
              <w:spacing w:before="1"/>
              <w:ind w:left="118"/>
              <w:rPr>
                <w:rFonts w:ascii="Calibri"/>
              </w:rPr>
            </w:pPr>
            <w:r>
              <w:rPr>
                <w:rFonts w:ascii="Calibri"/>
                <w:spacing w:val="-10"/>
              </w:rPr>
              <w:t>0</w:t>
            </w:r>
          </w:p>
        </w:tc>
        <w:tc>
          <w:tcPr>
            <w:tcW w:w="710" w:type="dxa"/>
          </w:tcPr>
          <w:p w:rsidR="00D236AA" w:rsidRDefault="000E2E0C">
            <w:pPr>
              <w:pStyle w:val="TableParagraph"/>
              <w:spacing w:before="6"/>
              <w:ind w:left="119"/>
              <w:rPr>
                <w:rFonts w:ascii="Calibri"/>
              </w:rPr>
            </w:pPr>
            <w:r>
              <w:rPr>
                <w:rFonts w:ascii="Calibri"/>
                <w:spacing w:val="-4"/>
              </w:rPr>
              <w:t>0,00</w:t>
            </w:r>
          </w:p>
        </w:tc>
        <w:tc>
          <w:tcPr>
            <w:tcW w:w="691" w:type="dxa"/>
          </w:tcPr>
          <w:p w:rsidR="00D236AA" w:rsidRDefault="00D236AA">
            <w:pPr>
              <w:pStyle w:val="TableParagraph"/>
              <w:rPr>
                <w:rFonts w:ascii="Times New Roman"/>
              </w:rPr>
            </w:pPr>
          </w:p>
        </w:tc>
        <w:tc>
          <w:tcPr>
            <w:tcW w:w="1085" w:type="dxa"/>
          </w:tcPr>
          <w:p w:rsidR="00D236AA" w:rsidRDefault="00D236AA">
            <w:pPr>
              <w:pStyle w:val="TableParagraph"/>
              <w:spacing w:before="40"/>
              <w:rPr>
                <w:rFonts w:ascii="Calibri"/>
              </w:rPr>
            </w:pPr>
          </w:p>
          <w:p w:rsidR="00D236AA" w:rsidRDefault="000E2E0C">
            <w:pPr>
              <w:pStyle w:val="TableParagraph"/>
              <w:ind w:left="114"/>
              <w:rPr>
                <w:rFonts w:ascii="Calibri"/>
              </w:rPr>
            </w:pPr>
            <w:r>
              <w:rPr>
                <w:rFonts w:ascii="Calibri"/>
                <w:spacing w:val="-2"/>
              </w:rPr>
              <w:t>4.075.00</w:t>
            </w:r>
          </w:p>
          <w:p w:rsidR="00D236AA" w:rsidRDefault="000E2E0C">
            <w:pPr>
              <w:pStyle w:val="TableParagraph"/>
              <w:spacing w:before="39"/>
              <w:ind w:left="114"/>
              <w:rPr>
                <w:rFonts w:ascii="Calibri"/>
              </w:rPr>
            </w:pPr>
            <w:r>
              <w:rPr>
                <w:rFonts w:ascii="Calibri"/>
                <w:spacing w:val="-10"/>
              </w:rPr>
              <w:t>0</w:t>
            </w:r>
          </w:p>
        </w:tc>
        <w:tc>
          <w:tcPr>
            <w:tcW w:w="1070" w:type="dxa"/>
          </w:tcPr>
          <w:p w:rsidR="00D236AA" w:rsidRDefault="000E2E0C">
            <w:pPr>
              <w:pStyle w:val="TableParagraph"/>
              <w:spacing w:before="6"/>
              <w:ind w:left="115"/>
              <w:rPr>
                <w:rFonts w:ascii="Calibri"/>
              </w:rPr>
            </w:pPr>
            <w:r>
              <w:rPr>
                <w:rFonts w:ascii="Calibri"/>
                <w:spacing w:val="-10"/>
              </w:rPr>
              <w:t>0</w:t>
            </w:r>
          </w:p>
        </w:tc>
        <w:tc>
          <w:tcPr>
            <w:tcW w:w="676" w:type="dxa"/>
          </w:tcPr>
          <w:p w:rsidR="00D236AA" w:rsidRDefault="00D236AA">
            <w:pPr>
              <w:pStyle w:val="TableParagraph"/>
              <w:rPr>
                <w:rFonts w:ascii="Calibri"/>
              </w:rPr>
            </w:pPr>
          </w:p>
          <w:p w:rsidR="00D236AA" w:rsidRDefault="00D236AA">
            <w:pPr>
              <w:pStyle w:val="TableParagraph"/>
              <w:spacing w:before="78"/>
              <w:rPr>
                <w:rFonts w:ascii="Calibri"/>
              </w:rPr>
            </w:pPr>
          </w:p>
          <w:p w:rsidR="00D236AA" w:rsidRDefault="000E2E0C">
            <w:pPr>
              <w:pStyle w:val="TableParagraph"/>
              <w:spacing w:before="1"/>
              <w:ind w:left="106"/>
              <w:rPr>
                <w:rFonts w:ascii="Calibri"/>
              </w:rPr>
            </w:pPr>
            <w:r>
              <w:rPr>
                <w:rFonts w:ascii="Calibri"/>
                <w:spacing w:val="-4"/>
              </w:rPr>
              <w:t>0,00</w:t>
            </w:r>
          </w:p>
        </w:tc>
        <w:tc>
          <w:tcPr>
            <w:tcW w:w="1075" w:type="dxa"/>
          </w:tcPr>
          <w:p w:rsidR="00D236AA" w:rsidRDefault="00D236AA">
            <w:pPr>
              <w:pStyle w:val="TableParagraph"/>
              <w:rPr>
                <w:rFonts w:ascii="Times New Roman"/>
              </w:rPr>
            </w:pPr>
          </w:p>
        </w:tc>
      </w:tr>
      <w:tr w:rsidR="00D236AA">
        <w:trPr>
          <w:trHeight w:val="2688"/>
        </w:trPr>
        <w:tc>
          <w:tcPr>
            <w:tcW w:w="384" w:type="dxa"/>
            <w:vMerge/>
            <w:tcBorders>
              <w:top w:val="nil"/>
              <w:bottom w:val="nil"/>
            </w:tcBorders>
          </w:tcPr>
          <w:p w:rsidR="00D236AA" w:rsidRDefault="00D236AA">
            <w:pPr>
              <w:rPr>
                <w:sz w:val="2"/>
                <w:szCs w:val="2"/>
              </w:rPr>
            </w:pPr>
          </w:p>
        </w:tc>
        <w:tc>
          <w:tcPr>
            <w:tcW w:w="2228" w:type="dxa"/>
            <w:tcBorders>
              <w:bottom w:val="nil"/>
            </w:tcBorders>
          </w:tcPr>
          <w:p w:rsidR="00D236AA" w:rsidRDefault="000E2E0C">
            <w:pPr>
              <w:pStyle w:val="TableParagraph"/>
              <w:tabs>
                <w:tab w:val="left" w:pos="979"/>
              </w:tabs>
              <w:spacing w:before="6" w:line="276" w:lineRule="auto"/>
              <w:ind w:left="979" w:right="116" w:hanging="471"/>
              <w:rPr>
                <w:rFonts w:ascii="Calibri"/>
              </w:rPr>
            </w:pPr>
            <w:r>
              <w:rPr>
                <w:rFonts w:ascii="Calibri"/>
                <w:spacing w:val="-6"/>
              </w:rPr>
              <w:t>2.</w:t>
            </w:r>
            <w:r>
              <w:rPr>
                <w:rFonts w:ascii="Calibri"/>
              </w:rPr>
              <w:tab/>
            </w:r>
            <w:r>
              <w:rPr>
                <w:rFonts w:ascii="Calibri"/>
                <w:spacing w:val="-2"/>
              </w:rPr>
              <w:t xml:space="preserve">Peningkatan </w:t>
            </w:r>
            <w:r>
              <w:rPr>
                <w:rFonts w:ascii="Calibri"/>
                <w:spacing w:val="-4"/>
              </w:rPr>
              <w:t xml:space="preserve">Kemampuan </w:t>
            </w:r>
            <w:r>
              <w:rPr>
                <w:rFonts w:ascii="Calibri"/>
                <w:spacing w:val="-2"/>
              </w:rPr>
              <w:t xml:space="preserve">Potensi Tenaga Kesejahtera </w:t>
            </w:r>
            <w:r>
              <w:rPr>
                <w:rFonts w:ascii="Calibri"/>
              </w:rPr>
              <w:t xml:space="preserve">an Sosial </w:t>
            </w:r>
            <w:r>
              <w:rPr>
                <w:rFonts w:ascii="Calibri"/>
                <w:spacing w:val="-2"/>
              </w:rPr>
              <w:t>Kecamatan Kewenanga</w:t>
            </w:r>
          </w:p>
        </w:tc>
        <w:tc>
          <w:tcPr>
            <w:tcW w:w="1455" w:type="dxa"/>
          </w:tcPr>
          <w:p w:rsidR="00D236AA" w:rsidRDefault="000E2E0C">
            <w:pPr>
              <w:pStyle w:val="TableParagraph"/>
              <w:spacing w:before="6" w:line="276" w:lineRule="auto"/>
              <w:ind w:left="114" w:right="171"/>
              <w:rPr>
                <w:rFonts w:ascii="Calibri"/>
              </w:rPr>
            </w:pPr>
            <w:r>
              <w:rPr>
                <w:rFonts w:ascii="Calibri"/>
                <w:spacing w:val="-2"/>
              </w:rPr>
              <w:t xml:space="preserve">Jumlah Tenaga Kesejahteraa </w:t>
            </w:r>
            <w:r>
              <w:rPr>
                <w:rFonts w:ascii="Calibri"/>
              </w:rPr>
              <w:t xml:space="preserve">n Sosial </w:t>
            </w:r>
            <w:r>
              <w:rPr>
                <w:rFonts w:ascii="Calibri"/>
                <w:spacing w:val="-2"/>
              </w:rPr>
              <w:t xml:space="preserve">Kecamatan Kewenangan </w:t>
            </w:r>
            <w:r>
              <w:rPr>
                <w:rFonts w:ascii="Calibri"/>
                <w:spacing w:val="-4"/>
              </w:rPr>
              <w:t xml:space="preserve">Kabupaten/K </w:t>
            </w:r>
            <w:r>
              <w:rPr>
                <w:rFonts w:ascii="Calibri"/>
              </w:rPr>
              <w:t>ota yang</w:t>
            </w:r>
          </w:p>
        </w:tc>
        <w:tc>
          <w:tcPr>
            <w:tcW w:w="865" w:type="dxa"/>
            <w:tcBorders>
              <w:bottom w:val="nil"/>
            </w:tcBorders>
          </w:tcPr>
          <w:p w:rsidR="00D236AA" w:rsidRDefault="00D236AA">
            <w:pPr>
              <w:pStyle w:val="TableParagraph"/>
              <w:rPr>
                <w:rFonts w:ascii="Calibri"/>
              </w:rPr>
            </w:pPr>
          </w:p>
          <w:p w:rsidR="00D236AA" w:rsidRDefault="00D236AA">
            <w:pPr>
              <w:pStyle w:val="TableParagraph"/>
              <w:spacing w:before="89"/>
              <w:rPr>
                <w:rFonts w:ascii="Calibri"/>
              </w:rPr>
            </w:pPr>
          </w:p>
          <w:p w:rsidR="00D236AA" w:rsidRDefault="000E2E0C">
            <w:pPr>
              <w:pStyle w:val="TableParagraph"/>
              <w:ind w:left="109"/>
              <w:rPr>
                <w:rFonts w:ascii="Calibri"/>
              </w:rPr>
            </w:pPr>
            <w:r>
              <w:rPr>
                <w:rFonts w:ascii="Calibri"/>
                <w:spacing w:val="-5"/>
              </w:rPr>
              <w:t>18</w:t>
            </w:r>
          </w:p>
          <w:p w:rsidR="00D236AA" w:rsidRDefault="000E2E0C">
            <w:pPr>
              <w:pStyle w:val="TableParagraph"/>
              <w:spacing w:before="250"/>
              <w:ind w:left="109"/>
              <w:rPr>
                <w:rFonts w:ascii="Calibri"/>
              </w:rPr>
            </w:pPr>
            <w:r>
              <w:rPr>
                <w:rFonts w:ascii="Calibri"/>
                <w:spacing w:val="-2"/>
              </w:rPr>
              <w:t>Orang</w:t>
            </w:r>
          </w:p>
        </w:tc>
        <w:tc>
          <w:tcPr>
            <w:tcW w:w="792" w:type="dxa"/>
            <w:tcBorders>
              <w:bottom w:val="nil"/>
            </w:tcBorders>
          </w:tcPr>
          <w:p w:rsidR="00D236AA" w:rsidRDefault="00D236AA">
            <w:pPr>
              <w:pStyle w:val="TableParagraph"/>
              <w:rPr>
                <w:rFonts w:ascii="Calibri"/>
              </w:rPr>
            </w:pPr>
          </w:p>
          <w:p w:rsidR="00D236AA" w:rsidRDefault="00D236AA">
            <w:pPr>
              <w:pStyle w:val="TableParagraph"/>
              <w:spacing w:before="89"/>
              <w:rPr>
                <w:rFonts w:ascii="Calibri"/>
              </w:rPr>
            </w:pPr>
          </w:p>
          <w:p w:rsidR="00D236AA" w:rsidRDefault="000E2E0C">
            <w:pPr>
              <w:pStyle w:val="TableParagraph"/>
              <w:ind w:left="109"/>
              <w:rPr>
                <w:rFonts w:ascii="Calibri"/>
              </w:rPr>
            </w:pPr>
            <w:r>
              <w:rPr>
                <w:rFonts w:ascii="Calibri"/>
                <w:spacing w:val="-10"/>
              </w:rPr>
              <w:t>9</w:t>
            </w:r>
          </w:p>
        </w:tc>
        <w:tc>
          <w:tcPr>
            <w:tcW w:w="706" w:type="dxa"/>
            <w:tcBorders>
              <w:bottom w:val="nil"/>
            </w:tcBorders>
          </w:tcPr>
          <w:p w:rsidR="00D236AA" w:rsidRDefault="000E2E0C">
            <w:pPr>
              <w:pStyle w:val="TableParagraph"/>
              <w:spacing w:before="6"/>
              <w:ind w:left="118"/>
              <w:rPr>
                <w:rFonts w:ascii="Calibri"/>
              </w:rPr>
            </w:pPr>
            <w:r>
              <w:rPr>
                <w:rFonts w:ascii="Calibri"/>
                <w:spacing w:val="-4"/>
              </w:rPr>
              <w:t>50,0</w:t>
            </w:r>
          </w:p>
          <w:p w:rsidR="00D236AA" w:rsidRDefault="000E2E0C">
            <w:pPr>
              <w:pStyle w:val="TableParagraph"/>
              <w:spacing w:before="39"/>
              <w:ind w:left="118"/>
              <w:rPr>
                <w:rFonts w:ascii="Calibri"/>
              </w:rPr>
            </w:pPr>
            <w:r>
              <w:rPr>
                <w:rFonts w:ascii="Calibri"/>
                <w:spacing w:val="-10"/>
              </w:rPr>
              <w:t>0</w:t>
            </w:r>
          </w:p>
        </w:tc>
        <w:tc>
          <w:tcPr>
            <w:tcW w:w="864" w:type="dxa"/>
            <w:tcBorders>
              <w:bottom w:val="nil"/>
            </w:tcBorders>
          </w:tcPr>
          <w:p w:rsidR="00D236AA" w:rsidRDefault="000E2E0C">
            <w:pPr>
              <w:pStyle w:val="TableParagraph"/>
              <w:spacing w:before="6"/>
              <w:ind w:left="118"/>
              <w:rPr>
                <w:rFonts w:ascii="Calibri"/>
              </w:rPr>
            </w:pPr>
            <w:r>
              <w:rPr>
                <w:rFonts w:ascii="Calibri"/>
                <w:spacing w:val="-5"/>
              </w:rPr>
              <w:t>18</w:t>
            </w:r>
          </w:p>
        </w:tc>
        <w:tc>
          <w:tcPr>
            <w:tcW w:w="773" w:type="dxa"/>
            <w:tcBorders>
              <w:bottom w:val="nil"/>
            </w:tcBorders>
          </w:tcPr>
          <w:p w:rsidR="00D236AA" w:rsidRDefault="00D236AA">
            <w:pPr>
              <w:pStyle w:val="TableParagraph"/>
              <w:rPr>
                <w:rFonts w:ascii="Calibri"/>
              </w:rPr>
            </w:pPr>
          </w:p>
          <w:p w:rsidR="00D236AA" w:rsidRDefault="00D236AA">
            <w:pPr>
              <w:pStyle w:val="TableParagraph"/>
              <w:spacing w:before="89"/>
              <w:rPr>
                <w:rFonts w:ascii="Calibri"/>
              </w:rPr>
            </w:pPr>
          </w:p>
          <w:p w:rsidR="00D236AA" w:rsidRDefault="000E2E0C">
            <w:pPr>
              <w:pStyle w:val="TableParagraph"/>
              <w:ind w:left="118"/>
              <w:rPr>
                <w:rFonts w:ascii="Calibri"/>
              </w:rPr>
            </w:pPr>
            <w:r>
              <w:rPr>
                <w:rFonts w:ascii="Calibri"/>
                <w:spacing w:val="-10"/>
              </w:rPr>
              <w:t>0</w:t>
            </w:r>
          </w:p>
        </w:tc>
        <w:tc>
          <w:tcPr>
            <w:tcW w:w="710" w:type="dxa"/>
            <w:tcBorders>
              <w:bottom w:val="nil"/>
            </w:tcBorders>
          </w:tcPr>
          <w:p w:rsidR="00D236AA" w:rsidRDefault="000E2E0C">
            <w:pPr>
              <w:pStyle w:val="TableParagraph"/>
              <w:spacing w:before="6"/>
              <w:ind w:left="119"/>
              <w:rPr>
                <w:rFonts w:ascii="Calibri"/>
              </w:rPr>
            </w:pPr>
            <w:r>
              <w:rPr>
                <w:rFonts w:ascii="Calibri"/>
                <w:spacing w:val="-4"/>
              </w:rPr>
              <w:t>0,00</w:t>
            </w:r>
          </w:p>
        </w:tc>
        <w:tc>
          <w:tcPr>
            <w:tcW w:w="691" w:type="dxa"/>
            <w:tcBorders>
              <w:bottom w:val="nil"/>
            </w:tcBorders>
          </w:tcPr>
          <w:p w:rsidR="00D236AA" w:rsidRDefault="00D236AA">
            <w:pPr>
              <w:pStyle w:val="TableParagraph"/>
              <w:rPr>
                <w:rFonts w:ascii="Times New Roman"/>
              </w:rPr>
            </w:pPr>
          </w:p>
        </w:tc>
        <w:tc>
          <w:tcPr>
            <w:tcW w:w="1085" w:type="dxa"/>
            <w:tcBorders>
              <w:bottom w:val="nil"/>
            </w:tcBorders>
          </w:tcPr>
          <w:p w:rsidR="00D236AA" w:rsidRDefault="00D236AA">
            <w:pPr>
              <w:pStyle w:val="TableParagraph"/>
              <w:spacing w:before="44"/>
              <w:rPr>
                <w:rFonts w:ascii="Calibri"/>
              </w:rPr>
            </w:pPr>
          </w:p>
          <w:p w:rsidR="00D236AA" w:rsidRDefault="000E2E0C">
            <w:pPr>
              <w:pStyle w:val="TableParagraph"/>
              <w:spacing w:before="1"/>
              <w:ind w:left="114"/>
              <w:rPr>
                <w:rFonts w:ascii="Calibri"/>
              </w:rPr>
            </w:pPr>
            <w:r>
              <w:rPr>
                <w:rFonts w:ascii="Calibri"/>
                <w:spacing w:val="-2"/>
              </w:rPr>
              <w:t>113.200.</w:t>
            </w:r>
          </w:p>
          <w:p w:rsidR="00D236AA" w:rsidRDefault="000E2E0C">
            <w:pPr>
              <w:pStyle w:val="TableParagraph"/>
              <w:spacing w:before="39"/>
              <w:ind w:left="114"/>
              <w:rPr>
                <w:rFonts w:ascii="Calibri"/>
              </w:rPr>
            </w:pPr>
            <w:r>
              <w:rPr>
                <w:rFonts w:ascii="Calibri"/>
                <w:spacing w:val="-5"/>
              </w:rPr>
              <w:t>000</w:t>
            </w:r>
          </w:p>
        </w:tc>
        <w:tc>
          <w:tcPr>
            <w:tcW w:w="1070" w:type="dxa"/>
            <w:tcBorders>
              <w:bottom w:val="nil"/>
            </w:tcBorders>
          </w:tcPr>
          <w:p w:rsidR="00D236AA" w:rsidRDefault="00D236AA">
            <w:pPr>
              <w:pStyle w:val="TableParagraph"/>
              <w:spacing w:before="44"/>
              <w:rPr>
                <w:rFonts w:ascii="Calibri"/>
              </w:rPr>
            </w:pPr>
          </w:p>
          <w:p w:rsidR="00D236AA" w:rsidRDefault="000E2E0C">
            <w:pPr>
              <w:pStyle w:val="TableParagraph"/>
              <w:spacing w:before="1"/>
              <w:ind w:left="115"/>
              <w:rPr>
                <w:rFonts w:ascii="Calibri"/>
              </w:rPr>
            </w:pPr>
            <w:r>
              <w:rPr>
                <w:rFonts w:ascii="Calibri"/>
                <w:spacing w:val="-2"/>
              </w:rPr>
              <w:t>45.000.0</w:t>
            </w:r>
          </w:p>
          <w:p w:rsidR="00D236AA" w:rsidRDefault="000E2E0C">
            <w:pPr>
              <w:pStyle w:val="TableParagraph"/>
              <w:spacing w:before="39"/>
              <w:ind w:left="115"/>
              <w:rPr>
                <w:rFonts w:ascii="Calibri"/>
              </w:rPr>
            </w:pPr>
            <w:r>
              <w:rPr>
                <w:rFonts w:ascii="Calibri"/>
                <w:spacing w:val="-5"/>
              </w:rPr>
              <w:t>00</w:t>
            </w:r>
          </w:p>
        </w:tc>
        <w:tc>
          <w:tcPr>
            <w:tcW w:w="676" w:type="dxa"/>
            <w:tcBorders>
              <w:bottom w:val="nil"/>
            </w:tcBorders>
          </w:tcPr>
          <w:p w:rsidR="00D236AA" w:rsidRDefault="00D236AA">
            <w:pPr>
              <w:pStyle w:val="TableParagraph"/>
              <w:spacing w:before="44"/>
              <w:rPr>
                <w:rFonts w:ascii="Calibri"/>
              </w:rPr>
            </w:pPr>
          </w:p>
          <w:p w:rsidR="00D236AA" w:rsidRDefault="000E2E0C">
            <w:pPr>
              <w:pStyle w:val="TableParagraph"/>
              <w:spacing w:before="1"/>
              <w:ind w:left="106"/>
              <w:rPr>
                <w:rFonts w:ascii="Calibri"/>
              </w:rPr>
            </w:pPr>
            <w:r>
              <w:rPr>
                <w:rFonts w:ascii="Calibri"/>
                <w:spacing w:val="-4"/>
              </w:rPr>
              <w:t>39,7</w:t>
            </w:r>
          </w:p>
          <w:p w:rsidR="00D236AA" w:rsidRDefault="000E2E0C">
            <w:pPr>
              <w:pStyle w:val="TableParagraph"/>
              <w:spacing w:before="39"/>
              <w:ind w:left="106"/>
              <w:rPr>
                <w:rFonts w:ascii="Calibri"/>
              </w:rPr>
            </w:pPr>
            <w:r>
              <w:rPr>
                <w:rFonts w:ascii="Calibri"/>
                <w:spacing w:val="-10"/>
              </w:rPr>
              <w:t>5</w:t>
            </w:r>
          </w:p>
        </w:tc>
        <w:tc>
          <w:tcPr>
            <w:tcW w:w="1075" w:type="dxa"/>
            <w:tcBorders>
              <w:bottom w:val="nil"/>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15840" w:h="12240" w:orient="landscape"/>
          <w:pgMar w:top="1440" w:right="1080" w:bottom="280" w:left="1080" w:header="900" w:footer="0" w:gutter="0"/>
          <w:cols w:space="720"/>
        </w:sectPr>
      </w:pPr>
    </w:p>
    <w:p w:rsidR="00D236AA" w:rsidRDefault="00D236AA">
      <w:pPr>
        <w:pStyle w:val="BodyText"/>
        <w:spacing w:before="1" w:after="1"/>
        <w:rPr>
          <w:rFonts w:ascii="Calibri"/>
          <w:sz w:val="18"/>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
        <w:gridCol w:w="2228"/>
        <w:gridCol w:w="1455"/>
        <w:gridCol w:w="865"/>
        <w:gridCol w:w="792"/>
        <w:gridCol w:w="706"/>
        <w:gridCol w:w="864"/>
        <w:gridCol w:w="773"/>
        <w:gridCol w:w="710"/>
        <w:gridCol w:w="691"/>
        <w:gridCol w:w="1085"/>
        <w:gridCol w:w="1070"/>
        <w:gridCol w:w="676"/>
        <w:gridCol w:w="1075"/>
      </w:tblGrid>
      <w:tr w:rsidR="00D236AA">
        <w:trPr>
          <w:trHeight w:val="2069"/>
        </w:trPr>
        <w:tc>
          <w:tcPr>
            <w:tcW w:w="384" w:type="dxa"/>
            <w:tcBorders>
              <w:top w:val="nil"/>
            </w:tcBorders>
          </w:tcPr>
          <w:p w:rsidR="00D236AA" w:rsidRDefault="00D236AA">
            <w:pPr>
              <w:pStyle w:val="TableParagraph"/>
              <w:rPr>
                <w:rFonts w:ascii="Times New Roman"/>
              </w:rPr>
            </w:pPr>
          </w:p>
        </w:tc>
        <w:tc>
          <w:tcPr>
            <w:tcW w:w="2228" w:type="dxa"/>
            <w:tcBorders>
              <w:top w:val="nil"/>
            </w:tcBorders>
          </w:tcPr>
          <w:p w:rsidR="00D236AA" w:rsidRDefault="000E2E0C">
            <w:pPr>
              <w:pStyle w:val="TableParagraph"/>
              <w:spacing w:before="1" w:line="276" w:lineRule="auto"/>
              <w:ind w:left="979" w:right="156"/>
              <w:rPr>
                <w:rFonts w:ascii="Calibri"/>
              </w:rPr>
            </w:pPr>
            <w:r>
              <w:rPr>
                <w:rFonts w:ascii="Calibri"/>
                <w:spacing w:val="-10"/>
              </w:rPr>
              <w:t>n</w:t>
            </w:r>
            <w:r>
              <w:rPr>
                <w:rFonts w:ascii="Calibri"/>
                <w:spacing w:val="-4"/>
              </w:rPr>
              <w:t xml:space="preserve"> Kabupaten/ Kota</w:t>
            </w:r>
          </w:p>
        </w:tc>
        <w:tc>
          <w:tcPr>
            <w:tcW w:w="1455" w:type="dxa"/>
            <w:tcBorders>
              <w:top w:val="nil"/>
            </w:tcBorders>
          </w:tcPr>
          <w:p w:rsidR="00D236AA" w:rsidRDefault="000E2E0C">
            <w:pPr>
              <w:pStyle w:val="TableParagraph"/>
              <w:spacing w:before="1" w:line="276" w:lineRule="auto"/>
              <w:ind w:left="114" w:right="172"/>
              <w:rPr>
                <w:rFonts w:ascii="Calibri"/>
              </w:rPr>
            </w:pPr>
            <w:r>
              <w:rPr>
                <w:rFonts w:ascii="Calibri"/>
                <w:spacing w:val="-2"/>
              </w:rPr>
              <w:t xml:space="preserve">Meningkat Kapasitasnya Kewenangan </w:t>
            </w:r>
            <w:r>
              <w:rPr>
                <w:rFonts w:ascii="Calibri"/>
                <w:spacing w:val="-4"/>
              </w:rPr>
              <w:t>Kabupaten/K ota</w:t>
            </w:r>
          </w:p>
        </w:tc>
        <w:tc>
          <w:tcPr>
            <w:tcW w:w="865" w:type="dxa"/>
            <w:tcBorders>
              <w:top w:val="nil"/>
            </w:tcBorders>
          </w:tcPr>
          <w:p w:rsidR="00D236AA" w:rsidRDefault="00D236AA">
            <w:pPr>
              <w:pStyle w:val="TableParagraph"/>
              <w:rPr>
                <w:rFonts w:ascii="Times New Roman"/>
              </w:rPr>
            </w:pPr>
          </w:p>
        </w:tc>
        <w:tc>
          <w:tcPr>
            <w:tcW w:w="792" w:type="dxa"/>
            <w:tcBorders>
              <w:top w:val="nil"/>
            </w:tcBorders>
          </w:tcPr>
          <w:p w:rsidR="00D236AA" w:rsidRDefault="00D236AA">
            <w:pPr>
              <w:pStyle w:val="TableParagraph"/>
              <w:rPr>
                <w:rFonts w:ascii="Times New Roman"/>
              </w:rPr>
            </w:pPr>
          </w:p>
        </w:tc>
        <w:tc>
          <w:tcPr>
            <w:tcW w:w="706" w:type="dxa"/>
            <w:tcBorders>
              <w:top w:val="nil"/>
            </w:tcBorders>
          </w:tcPr>
          <w:p w:rsidR="00D236AA" w:rsidRDefault="00D236AA">
            <w:pPr>
              <w:pStyle w:val="TableParagraph"/>
              <w:rPr>
                <w:rFonts w:ascii="Times New Roman"/>
              </w:rPr>
            </w:pPr>
          </w:p>
        </w:tc>
        <w:tc>
          <w:tcPr>
            <w:tcW w:w="864" w:type="dxa"/>
            <w:tcBorders>
              <w:top w:val="nil"/>
            </w:tcBorders>
          </w:tcPr>
          <w:p w:rsidR="00D236AA" w:rsidRDefault="00D236AA">
            <w:pPr>
              <w:pStyle w:val="TableParagraph"/>
              <w:rPr>
                <w:rFonts w:ascii="Times New Roman"/>
              </w:rPr>
            </w:pPr>
          </w:p>
        </w:tc>
        <w:tc>
          <w:tcPr>
            <w:tcW w:w="773" w:type="dxa"/>
            <w:tcBorders>
              <w:top w:val="nil"/>
            </w:tcBorders>
          </w:tcPr>
          <w:p w:rsidR="00D236AA" w:rsidRDefault="00D236AA">
            <w:pPr>
              <w:pStyle w:val="TableParagraph"/>
              <w:rPr>
                <w:rFonts w:ascii="Times New Roman"/>
              </w:rPr>
            </w:pPr>
          </w:p>
        </w:tc>
        <w:tc>
          <w:tcPr>
            <w:tcW w:w="710" w:type="dxa"/>
            <w:tcBorders>
              <w:top w:val="nil"/>
            </w:tcBorders>
          </w:tcPr>
          <w:p w:rsidR="00D236AA" w:rsidRDefault="00D236AA">
            <w:pPr>
              <w:pStyle w:val="TableParagraph"/>
              <w:rPr>
                <w:rFonts w:ascii="Times New Roman"/>
              </w:rPr>
            </w:pPr>
          </w:p>
        </w:tc>
        <w:tc>
          <w:tcPr>
            <w:tcW w:w="691" w:type="dxa"/>
            <w:tcBorders>
              <w:top w:val="nil"/>
            </w:tcBorders>
          </w:tcPr>
          <w:p w:rsidR="00D236AA" w:rsidRDefault="00D236AA">
            <w:pPr>
              <w:pStyle w:val="TableParagraph"/>
              <w:rPr>
                <w:rFonts w:ascii="Times New Roman"/>
              </w:rPr>
            </w:pPr>
          </w:p>
        </w:tc>
        <w:tc>
          <w:tcPr>
            <w:tcW w:w="1085" w:type="dxa"/>
            <w:tcBorders>
              <w:top w:val="nil"/>
            </w:tcBorders>
          </w:tcPr>
          <w:p w:rsidR="00D236AA" w:rsidRDefault="00D236AA">
            <w:pPr>
              <w:pStyle w:val="TableParagraph"/>
              <w:rPr>
                <w:rFonts w:ascii="Times New Roman"/>
              </w:rPr>
            </w:pPr>
          </w:p>
        </w:tc>
        <w:tc>
          <w:tcPr>
            <w:tcW w:w="1070" w:type="dxa"/>
            <w:tcBorders>
              <w:top w:val="nil"/>
            </w:tcBorders>
          </w:tcPr>
          <w:p w:rsidR="00D236AA" w:rsidRDefault="00D236AA">
            <w:pPr>
              <w:pStyle w:val="TableParagraph"/>
              <w:rPr>
                <w:rFonts w:ascii="Times New Roman"/>
              </w:rPr>
            </w:pPr>
          </w:p>
        </w:tc>
        <w:tc>
          <w:tcPr>
            <w:tcW w:w="676" w:type="dxa"/>
            <w:tcBorders>
              <w:top w:val="nil"/>
            </w:tcBorders>
          </w:tcPr>
          <w:p w:rsidR="00D236AA" w:rsidRDefault="00D236AA">
            <w:pPr>
              <w:pStyle w:val="TableParagraph"/>
              <w:rPr>
                <w:rFonts w:ascii="Times New Roman"/>
              </w:rPr>
            </w:pPr>
          </w:p>
        </w:tc>
        <w:tc>
          <w:tcPr>
            <w:tcW w:w="1075" w:type="dxa"/>
            <w:tcBorders>
              <w:top w:val="nil"/>
            </w:tcBorders>
          </w:tcPr>
          <w:p w:rsidR="00D236AA" w:rsidRDefault="00D236AA">
            <w:pPr>
              <w:pStyle w:val="TableParagraph"/>
              <w:rPr>
                <w:rFonts w:ascii="Times New Roman"/>
              </w:rPr>
            </w:pPr>
          </w:p>
        </w:tc>
      </w:tr>
      <w:tr w:rsidR="00D236AA">
        <w:trPr>
          <w:trHeight w:val="2962"/>
        </w:trPr>
        <w:tc>
          <w:tcPr>
            <w:tcW w:w="384" w:type="dxa"/>
            <w:vMerge w:val="restart"/>
            <w:tcBorders>
              <w:bottom w:val="nil"/>
            </w:tcBorders>
          </w:tcPr>
          <w:p w:rsidR="00D236AA" w:rsidRDefault="00D236AA">
            <w:pPr>
              <w:pStyle w:val="TableParagraph"/>
              <w:rPr>
                <w:rFonts w:ascii="Times New Roman"/>
              </w:rPr>
            </w:pPr>
          </w:p>
        </w:tc>
        <w:tc>
          <w:tcPr>
            <w:tcW w:w="2228" w:type="dxa"/>
            <w:shd w:val="clear" w:color="auto" w:fill="9BB957"/>
          </w:tcPr>
          <w:p w:rsidR="00D236AA" w:rsidRDefault="00D236AA">
            <w:pPr>
              <w:pStyle w:val="TableParagraph"/>
              <w:spacing w:before="246"/>
              <w:rPr>
                <w:rFonts w:ascii="Calibri"/>
              </w:rPr>
            </w:pPr>
          </w:p>
          <w:p w:rsidR="00D236AA" w:rsidRDefault="000E2E0C">
            <w:pPr>
              <w:pStyle w:val="TableParagraph"/>
              <w:spacing w:line="276" w:lineRule="auto"/>
              <w:ind w:left="115" w:right="324"/>
              <w:rPr>
                <w:rFonts w:ascii="Calibri"/>
              </w:rPr>
            </w:pPr>
            <w:r>
              <w:rPr>
                <w:rFonts w:ascii="Calibri"/>
                <w:spacing w:val="-2"/>
              </w:rPr>
              <w:t xml:space="preserve">PROGRAM </w:t>
            </w:r>
            <w:r>
              <w:rPr>
                <w:rFonts w:ascii="Calibri"/>
                <w:spacing w:val="-4"/>
              </w:rPr>
              <w:t xml:space="preserve">PEMBERDAYAAN </w:t>
            </w:r>
            <w:r>
              <w:rPr>
                <w:rFonts w:ascii="Calibri"/>
                <w:spacing w:val="-2"/>
              </w:rPr>
              <w:t>SOSIAL</w:t>
            </w:r>
          </w:p>
        </w:tc>
        <w:tc>
          <w:tcPr>
            <w:tcW w:w="1455" w:type="dxa"/>
            <w:shd w:val="clear" w:color="auto" w:fill="9BB957"/>
          </w:tcPr>
          <w:p w:rsidR="00D236AA" w:rsidRDefault="00D236AA">
            <w:pPr>
              <w:pStyle w:val="TableParagraph"/>
              <w:spacing w:before="246"/>
              <w:rPr>
                <w:rFonts w:ascii="Calibri"/>
              </w:rPr>
            </w:pPr>
          </w:p>
          <w:p w:rsidR="00D236AA" w:rsidRDefault="000E2E0C">
            <w:pPr>
              <w:pStyle w:val="TableParagraph"/>
              <w:spacing w:line="276" w:lineRule="auto"/>
              <w:ind w:left="114" w:right="113"/>
              <w:rPr>
                <w:rFonts w:ascii="Calibri"/>
              </w:rPr>
            </w:pPr>
            <w:r>
              <w:rPr>
                <w:rFonts w:ascii="Calibri"/>
                <w:spacing w:val="-2"/>
              </w:rPr>
              <w:t xml:space="preserve">Persentase </w:t>
            </w:r>
            <w:r>
              <w:rPr>
                <w:rFonts w:ascii="Calibri"/>
              </w:rPr>
              <w:t xml:space="preserve">PPKS yang </w:t>
            </w:r>
            <w:r>
              <w:rPr>
                <w:rFonts w:ascii="Calibri"/>
                <w:spacing w:val="-2"/>
              </w:rPr>
              <w:t xml:space="preserve">mendapatka </w:t>
            </w:r>
            <w:r>
              <w:rPr>
                <w:rFonts w:ascii="Calibri"/>
              </w:rPr>
              <w:t xml:space="preserve">n layanan </w:t>
            </w:r>
            <w:r>
              <w:rPr>
                <w:rFonts w:ascii="Calibri"/>
                <w:spacing w:val="-4"/>
              </w:rPr>
              <w:t xml:space="preserve">pemberdayaa </w:t>
            </w:r>
            <w:r>
              <w:rPr>
                <w:rFonts w:ascii="Calibri"/>
              </w:rPr>
              <w:t>n sosial</w:t>
            </w:r>
          </w:p>
        </w:tc>
        <w:tc>
          <w:tcPr>
            <w:tcW w:w="865" w:type="dxa"/>
            <w:shd w:val="clear" w:color="auto" w:fill="9BB957"/>
          </w:tcPr>
          <w:p w:rsidR="00D236AA" w:rsidRDefault="00D236AA">
            <w:pPr>
              <w:pStyle w:val="TableParagraph"/>
              <w:spacing w:before="241"/>
              <w:rPr>
                <w:rFonts w:ascii="Calibri"/>
              </w:rPr>
            </w:pPr>
          </w:p>
          <w:p w:rsidR="00D236AA" w:rsidRDefault="000E2E0C">
            <w:pPr>
              <w:pStyle w:val="TableParagraph"/>
              <w:ind w:left="109"/>
              <w:rPr>
                <w:rFonts w:ascii="Calibri"/>
              </w:rPr>
            </w:pPr>
            <w:r>
              <w:rPr>
                <w:rFonts w:ascii="Calibri"/>
                <w:spacing w:val="-5"/>
              </w:rPr>
              <w:t>65</w:t>
            </w:r>
          </w:p>
        </w:tc>
        <w:tc>
          <w:tcPr>
            <w:tcW w:w="792" w:type="dxa"/>
            <w:shd w:val="clear" w:color="auto" w:fill="9BB957"/>
          </w:tcPr>
          <w:p w:rsidR="00D236AA" w:rsidRDefault="00D236AA">
            <w:pPr>
              <w:pStyle w:val="TableParagraph"/>
              <w:spacing w:before="241"/>
              <w:rPr>
                <w:rFonts w:ascii="Calibri"/>
              </w:rPr>
            </w:pPr>
          </w:p>
          <w:p w:rsidR="00D236AA" w:rsidRDefault="000E2E0C">
            <w:pPr>
              <w:pStyle w:val="TableParagraph"/>
              <w:ind w:left="109"/>
              <w:rPr>
                <w:rFonts w:ascii="Calibri"/>
              </w:rPr>
            </w:pPr>
            <w:r>
              <w:rPr>
                <w:rFonts w:ascii="Calibri"/>
                <w:spacing w:val="-4"/>
              </w:rPr>
              <w:t>32,5</w:t>
            </w:r>
          </w:p>
        </w:tc>
        <w:tc>
          <w:tcPr>
            <w:tcW w:w="706" w:type="dxa"/>
            <w:shd w:val="clear" w:color="auto" w:fill="9BB957"/>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2"/>
              <w:rPr>
                <w:rFonts w:ascii="Calibri"/>
              </w:rPr>
            </w:pPr>
          </w:p>
          <w:p w:rsidR="00D236AA" w:rsidRDefault="000E2E0C">
            <w:pPr>
              <w:pStyle w:val="TableParagraph"/>
              <w:ind w:left="118"/>
              <w:rPr>
                <w:rFonts w:ascii="Calibri"/>
              </w:rPr>
            </w:pPr>
            <w:r>
              <w:rPr>
                <w:rFonts w:ascii="Calibri"/>
                <w:spacing w:val="-4"/>
              </w:rPr>
              <w:t>50,0</w:t>
            </w:r>
          </w:p>
          <w:p w:rsidR="00D236AA" w:rsidRDefault="000E2E0C">
            <w:pPr>
              <w:pStyle w:val="TableParagraph"/>
              <w:spacing w:before="39"/>
              <w:ind w:left="118"/>
              <w:rPr>
                <w:rFonts w:ascii="Calibri"/>
              </w:rPr>
            </w:pPr>
            <w:r>
              <w:rPr>
                <w:rFonts w:ascii="Calibri"/>
                <w:spacing w:val="-10"/>
              </w:rPr>
              <w:t>0</w:t>
            </w:r>
          </w:p>
        </w:tc>
        <w:tc>
          <w:tcPr>
            <w:tcW w:w="864" w:type="dxa"/>
            <w:shd w:val="clear" w:color="auto" w:fill="9BB957"/>
          </w:tcPr>
          <w:p w:rsidR="00D236AA" w:rsidRDefault="00D236AA">
            <w:pPr>
              <w:pStyle w:val="TableParagraph"/>
              <w:spacing w:before="241"/>
              <w:rPr>
                <w:rFonts w:ascii="Calibri"/>
              </w:rPr>
            </w:pPr>
          </w:p>
          <w:p w:rsidR="00D236AA" w:rsidRDefault="000E2E0C">
            <w:pPr>
              <w:pStyle w:val="TableParagraph"/>
              <w:ind w:left="118"/>
              <w:rPr>
                <w:rFonts w:ascii="Calibri"/>
              </w:rPr>
            </w:pPr>
            <w:r>
              <w:rPr>
                <w:rFonts w:ascii="Calibri"/>
                <w:spacing w:val="-5"/>
              </w:rPr>
              <w:t>90</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55"/>
              <w:rPr>
                <w:rFonts w:ascii="Calibri"/>
              </w:rPr>
            </w:pPr>
          </w:p>
          <w:p w:rsidR="00D236AA" w:rsidRDefault="000E2E0C">
            <w:pPr>
              <w:pStyle w:val="TableParagraph"/>
              <w:spacing w:line="278" w:lineRule="auto"/>
              <w:ind w:left="118" w:right="137"/>
              <w:rPr>
                <w:rFonts w:ascii="Calibri"/>
              </w:rPr>
            </w:pPr>
            <w:r>
              <w:rPr>
                <w:rFonts w:ascii="Calibri"/>
                <w:spacing w:val="-4"/>
              </w:rPr>
              <w:t xml:space="preserve">Lemba </w:t>
            </w:r>
            <w:r>
              <w:rPr>
                <w:rFonts w:ascii="Calibri"/>
                <w:spacing w:val="-6"/>
              </w:rPr>
              <w:t>ga</w:t>
            </w:r>
          </w:p>
        </w:tc>
        <w:tc>
          <w:tcPr>
            <w:tcW w:w="773" w:type="dxa"/>
            <w:shd w:val="clear" w:color="auto" w:fill="9BB957"/>
          </w:tcPr>
          <w:p w:rsidR="00D236AA" w:rsidRDefault="00D236AA">
            <w:pPr>
              <w:pStyle w:val="TableParagraph"/>
              <w:spacing w:before="241"/>
              <w:rPr>
                <w:rFonts w:ascii="Calibri"/>
              </w:rPr>
            </w:pPr>
          </w:p>
          <w:p w:rsidR="00D236AA" w:rsidRDefault="000E2E0C">
            <w:pPr>
              <w:pStyle w:val="TableParagraph"/>
              <w:ind w:left="118"/>
              <w:rPr>
                <w:rFonts w:ascii="Calibri"/>
              </w:rPr>
            </w:pPr>
            <w:r>
              <w:rPr>
                <w:rFonts w:ascii="Calibri"/>
                <w:spacing w:val="-10"/>
              </w:rPr>
              <w:t>0</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55"/>
              <w:rPr>
                <w:rFonts w:ascii="Calibri"/>
              </w:rPr>
            </w:pPr>
          </w:p>
          <w:p w:rsidR="00D236AA" w:rsidRDefault="000E2E0C">
            <w:pPr>
              <w:pStyle w:val="TableParagraph"/>
              <w:spacing w:line="278" w:lineRule="auto"/>
              <w:ind w:left="118" w:right="155"/>
              <w:rPr>
                <w:rFonts w:ascii="Calibri"/>
              </w:rPr>
            </w:pPr>
            <w:r>
              <w:rPr>
                <w:rFonts w:ascii="Calibri"/>
                <w:spacing w:val="-6"/>
              </w:rPr>
              <w:t xml:space="preserve">Lemb </w:t>
            </w:r>
            <w:r>
              <w:rPr>
                <w:rFonts w:ascii="Calibri"/>
                <w:spacing w:val="-4"/>
              </w:rPr>
              <w:t>aga</w:t>
            </w:r>
          </w:p>
        </w:tc>
        <w:tc>
          <w:tcPr>
            <w:tcW w:w="710" w:type="dxa"/>
            <w:shd w:val="clear" w:color="auto" w:fill="9BB957"/>
          </w:tcPr>
          <w:p w:rsidR="00D236AA" w:rsidRDefault="00D236AA">
            <w:pPr>
              <w:pStyle w:val="TableParagraph"/>
              <w:spacing w:before="241"/>
              <w:rPr>
                <w:rFonts w:ascii="Calibri"/>
              </w:rPr>
            </w:pPr>
          </w:p>
          <w:p w:rsidR="00D236AA" w:rsidRDefault="000E2E0C">
            <w:pPr>
              <w:pStyle w:val="TableParagraph"/>
              <w:ind w:left="119"/>
              <w:rPr>
                <w:rFonts w:ascii="Calibri"/>
              </w:rPr>
            </w:pPr>
            <w:r>
              <w:rPr>
                <w:rFonts w:ascii="Calibri"/>
                <w:spacing w:val="-4"/>
              </w:rPr>
              <w:t>0,00</w:t>
            </w:r>
          </w:p>
        </w:tc>
        <w:tc>
          <w:tcPr>
            <w:tcW w:w="691" w:type="dxa"/>
            <w:shd w:val="clear" w:color="auto" w:fill="9BB957"/>
          </w:tcPr>
          <w:p w:rsidR="00D236AA" w:rsidRDefault="00D236AA">
            <w:pPr>
              <w:pStyle w:val="TableParagraph"/>
              <w:spacing w:before="246"/>
              <w:rPr>
                <w:rFonts w:ascii="Calibri"/>
              </w:rPr>
            </w:pPr>
          </w:p>
          <w:p w:rsidR="00D236AA" w:rsidRDefault="000E2E0C">
            <w:pPr>
              <w:pStyle w:val="TableParagraph"/>
              <w:spacing w:line="271" w:lineRule="auto"/>
              <w:ind w:left="114" w:right="141"/>
              <w:rPr>
                <w:rFonts w:ascii="Calibri"/>
              </w:rPr>
            </w:pPr>
            <w:r>
              <w:rPr>
                <w:rFonts w:ascii="Calibri"/>
                <w:spacing w:val="-2"/>
              </w:rPr>
              <w:t>Apr</w:t>
            </w:r>
            <w:r>
              <w:rPr>
                <w:rFonts w:ascii="Calibri"/>
                <w:spacing w:val="-17"/>
              </w:rPr>
              <w:t xml:space="preserve"> </w:t>
            </w:r>
            <w:r>
              <w:rPr>
                <w:rFonts w:ascii="Calibri"/>
                <w:spacing w:val="-2"/>
              </w:rPr>
              <w:t xml:space="preserve">- </w:t>
            </w:r>
            <w:r>
              <w:rPr>
                <w:rFonts w:ascii="Calibri"/>
                <w:spacing w:val="-4"/>
              </w:rPr>
              <w:t>Juni</w:t>
            </w:r>
          </w:p>
        </w:tc>
        <w:tc>
          <w:tcPr>
            <w:tcW w:w="1085" w:type="dxa"/>
            <w:shd w:val="clear" w:color="auto" w:fill="9BB957"/>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2"/>
              <w:rPr>
                <w:rFonts w:ascii="Calibri"/>
              </w:rPr>
            </w:pPr>
          </w:p>
          <w:p w:rsidR="00D236AA" w:rsidRDefault="000E2E0C">
            <w:pPr>
              <w:pStyle w:val="TableParagraph"/>
              <w:ind w:left="114"/>
              <w:rPr>
                <w:rFonts w:ascii="Calibri"/>
              </w:rPr>
            </w:pPr>
            <w:r>
              <w:rPr>
                <w:rFonts w:ascii="Calibri"/>
                <w:spacing w:val="-2"/>
              </w:rPr>
              <w:t>145.000.</w:t>
            </w:r>
          </w:p>
          <w:p w:rsidR="00D236AA" w:rsidRDefault="000E2E0C">
            <w:pPr>
              <w:pStyle w:val="TableParagraph"/>
              <w:spacing w:before="39"/>
              <w:ind w:left="114"/>
              <w:rPr>
                <w:rFonts w:ascii="Calibri"/>
              </w:rPr>
            </w:pPr>
            <w:r>
              <w:rPr>
                <w:rFonts w:ascii="Calibri"/>
                <w:spacing w:val="-5"/>
              </w:rPr>
              <w:t>000</w:t>
            </w:r>
          </w:p>
        </w:tc>
        <w:tc>
          <w:tcPr>
            <w:tcW w:w="1070" w:type="dxa"/>
            <w:shd w:val="clear" w:color="auto" w:fill="9BB957"/>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2"/>
              <w:rPr>
                <w:rFonts w:ascii="Calibri"/>
              </w:rPr>
            </w:pPr>
          </w:p>
          <w:p w:rsidR="00D236AA" w:rsidRDefault="000E2E0C">
            <w:pPr>
              <w:pStyle w:val="TableParagraph"/>
              <w:ind w:left="115"/>
              <w:rPr>
                <w:rFonts w:ascii="Calibri"/>
              </w:rPr>
            </w:pPr>
            <w:r>
              <w:rPr>
                <w:rFonts w:ascii="Calibri"/>
              </w:rPr>
              <w:t>-</w:t>
            </w:r>
          </w:p>
        </w:tc>
        <w:tc>
          <w:tcPr>
            <w:tcW w:w="676" w:type="dxa"/>
            <w:shd w:val="clear" w:color="auto" w:fill="9BB957"/>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55"/>
              <w:rPr>
                <w:rFonts w:ascii="Calibri"/>
              </w:rPr>
            </w:pPr>
          </w:p>
          <w:p w:rsidR="00D236AA" w:rsidRDefault="000E2E0C">
            <w:pPr>
              <w:pStyle w:val="TableParagraph"/>
              <w:spacing w:before="1"/>
              <w:ind w:right="46"/>
              <w:jc w:val="center"/>
              <w:rPr>
                <w:rFonts w:ascii="Calibri"/>
              </w:rPr>
            </w:pPr>
            <w:r>
              <w:rPr>
                <w:rFonts w:ascii="Calibri"/>
                <w:spacing w:val="-4"/>
              </w:rPr>
              <w:t>0,00</w:t>
            </w:r>
          </w:p>
        </w:tc>
        <w:tc>
          <w:tcPr>
            <w:tcW w:w="1075" w:type="dxa"/>
            <w:tcBorders>
              <w:bottom w:val="nil"/>
            </w:tcBorders>
            <w:shd w:val="clear" w:color="auto" w:fill="9BB957"/>
          </w:tcPr>
          <w:p w:rsidR="00D236AA" w:rsidRDefault="00D236AA">
            <w:pPr>
              <w:pStyle w:val="TableParagraph"/>
              <w:rPr>
                <w:rFonts w:ascii="Times New Roman"/>
              </w:rPr>
            </w:pPr>
          </w:p>
        </w:tc>
      </w:tr>
      <w:tr w:rsidR="00D236AA">
        <w:trPr>
          <w:trHeight w:val="2170"/>
        </w:trPr>
        <w:tc>
          <w:tcPr>
            <w:tcW w:w="384" w:type="dxa"/>
            <w:vMerge/>
            <w:tcBorders>
              <w:top w:val="nil"/>
              <w:bottom w:val="nil"/>
            </w:tcBorders>
          </w:tcPr>
          <w:p w:rsidR="00D236AA" w:rsidRDefault="00D236AA">
            <w:pPr>
              <w:rPr>
                <w:sz w:val="2"/>
                <w:szCs w:val="2"/>
              </w:rPr>
            </w:pPr>
          </w:p>
        </w:tc>
        <w:tc>
          <w:tcPr>
            <w:tcW w:w="2228" w:type="dxa"/>
            <w:shd w:val="clear" w:color="auto" w:fill="C4D59B"/>
          </w:tcPr>
          <w:p w:rsidR="00D236AA" w:rsidRDefault="000E2E0C">
            <w:pPr>
              <w:pStyle w:val="TableParagraph"/>
              <w:tabs>
                <w:tab w:val="left" w:pos="508"/>
              </w:tabs>
              <w:spacing w:before="1" w:line="276" w:lineRule="auto"/>
              <w:ind w:left="508" w:right="267" w:hanging="394"/>
              <w:rPr>
                <w:rFonts w:ascii="Calibri"/>
              </w:rPr>
            </w:pPr>
            <w:r>
              <w:rPr>
                <w:rFonts w:ascii="Calibri"/>
                <w:spacing w:val="-6"/>
              </w:rPr>
              <w:t>1.</w:t>
            </w:r>
            <w:r>
              <w:rPr>
                <w:rFonts w:ascii="Calibri"/>
              </w:rPr>
              <w:tab/>
            </w:r>
            <w:r>
              <w:rPr>
                <w:rFonts w:ascii="Calibri"/>
                <w:spacing w:val="-2"/>
              </w:rPr>
              <w:t xml:space="preserve">Pengembangan </w:t>
            </w:r>
            <w:r>
              <w:rPr>
                <w:rFonts w:ascii="Calibri"/>
              </w:rPr>
              <w:t>Potensi</w:t>
            </w:r>
            <w:r>
              <w:rPr>
                <w:rFonts w:ascii="Calibri"/>
                <w:spacing w:val="-7"/>
              </w:rPr>
              <w:t xml:space="preserve"> </w:t>
            </w:r>
            <w:r>
              <w:rPr>
                <w:rFonts w:ascii="Calibri"/>
              </w:rPr>
              <w:t xml:space="preserve">Sumber </w:t>
            </w:r>
            <w:r>
              <w:rPr>
                <w:rFonts w:ascii="Calibri"/>
                <w:spacing w:val="-2"/>
              </w:rPr>
              <w:t xml:space="preserve">Kesejahteraan </w:t>
            </w:r>
            <w:r>
              <w:rPr>
                <w:rFonts w:ascii="Calibri"/>
              </w:rPr>
              <w:t xml:space="preserve">Sosial Daerah </w:t>
            </w:r>
            <w:r>
              <w:rPr>
                <w:rFonts w:ascii="Calibri"/>
                <w:spacing w:val="-4"/>
              </w:rPr>
              <w:t>Kabupaten/Kota</w:t>
            </w:r>
          </w:p>
        </w:tc>
        <w:tc>
          <w:tcPr>
            <w:tcW w:w="1455" w:type="dxa"/>
            <w:shd w:val="clear" w:color="auto" w:fill="C4D59B"/>
          </w:tcPr>
          <w:p w:rsidR="00D236AA" w:rsidRDefault="000E2E0C">
            <w:pPr>
              <w:pStyle w:val="TableParagraph"/>
              <w:spacing w:before="1" w:line="276" w:lineRule="auto"/>
              <w:ind w:left="114" w:right="153"/>
              <w:rPr>
                <w:rFonts w:ascii="Calibri"/>
              </w:rPr>
            </w:pPr>
            <w:r>
              <w:rPr>
                <w:rFonts w:ascii="Calibri"/>
                <w:spacing w:val="-2"/>
              </w:rPr>
              <w:t xml:space="preserve">Persentase </w:t>
            </w:r>
            <w:r>
              <w:rPr>
                <w:rFonts w:ascii="Calibri"/>
              </w:rPr>
              <w:t xml:space="preserve">PPKS yang </w:t>
            </w:r>
            <w:r>
              <w:rPr>
                <w:rFonts w:ascii="Calibri"/>
                <w:spacing w:val="-2"/>
              </w:rPr>
              <w:t xml:space="preserve">mendapatka </w:t>
            </w:r>
            <w:r>
              <w:rPr>
                <w:rFonts w:ascii="Calibri"/>
              </w:rPr>
              <w:t xml:space="preserve">n fasilitasi </w:t>
            </w:r>
            <w:r>
              <w:rPr>
                <w:rFonts w:ascii="Calibri"/>
                <w:spacing w:val="-4"/>
              </w:rPr>
              <w:t xml:space="preserve">pengembang </w:t>
            </w:r>
            <w:r>
              <w:rPr>
                <w:rFonts w:ascii="Calibri"/>
              </w:rPr>
              <w:t>an usaha</w:t>
            </w:r>
          </w:p>
        </w:tc>
        <w:tc>
          <w:tcPr>
            <w:tcW w:w="865" w:type="dxa"/>
            <w:shd w:val="clear" w:color="auto" w:fill="C4D59B"/>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09"/>
              <w:rPr>
                <w:rFonts w:ascii="Calibri"/>
              </w:rPr>
            </w:pPr>
            <w:r>
              <w:rPr>
                <w:rFonts w:ascii="Calibri"/>
                <w:spacing w:val="-5"/>
              </w:rPr>
              <w:t>65</w:t>
            </w:r>
          </w:p>
        </w:tc>
        <w:tc>
          <w:tcPr>
            <w:tcW w:w="792" w:type="dxa"/>
            <w:shd w:val="clear" w:color="auto" w:fill="C4D59B"/>
          </w:tcPr>
          <w:p w:rsidR="00D236AA" w:rsidRDefault="000E2E0C">
            <w:pPr>
              <w:pStyle w:val="TableParagraph"/>
              <w:spacing w:before="6"/>
              <w:ind w:left="109"/>
              <w:rPr>
                <w:rFonts w:ascii="Calibri"/>
              </w:rPr>
            </w:pPr>
            <w:r>
              <w:rPr>
                <w:rFonts w:ascii="Calibri"/>
                <w:spacing w:val="-4"/>
              </w:rPr>
              <w:t>32,5</w:t>
            </w:r>
          </w:p>
        </w:tc>
        <w:tc>
          <w:tcPr>
            <w:tcW w:w="706" w:type="dxa"/>
            <w:shd w:val="clear" w:color="auto" w:fill="C4D59B"/>
          </w:tcPr>
          <w:p w:rsidR="00D236AA" w:rsidRDefault="000E2E0C">
            <w:pPr>
              <w:pStyle w:val="TableParagraph"/>
              <w:spacing w:before="6"/>
              <w:ind w:left="118"/>
              <w:rPr>
                <w:rFonts w:ascii="Calibri"/>
              </w:rPr>
            </w:pPr>
            <w:r>
              <w:rPr>
                <w:rFonts w:ascii="Calibri"/>
                <w:spacing w:val="-4"/>
              </w:rPr>
              <w:t>50,0</w:t>
            </w:r>
          </w:p>
          <w:p w:rsidR="00D236AA" w:rsidRDefault="000E2E0C">
            <w:pPr>
              <w:pStyle w:val="TableParagraph"/>
              <w:spacing w:before="34"/>
              <w:ind w:left="118"/>
              <w:rPr>
                <w:rFonts w:ascii="Calibri"/>
              </w:rPr>
            </w:pPr>
            <w:r>
              <w:rPr>
                <w:rFonts w:ascii="Calibri"/>
                <w:spacing w:val="-10"/>
              </w:rPr>
              <w:t>0</w:t>
            </w:r>
          </w:p>
        </w:tc>
        <w:tc>
          <w:tcPr>
            <w:tcW w:w="864" w:type="dxa"/>
            <w:shd w:val="clear" w:color="auto" w:fill="C4D59B"/>
          </w:tcPr>
          <w:p w:rsidR="00D236AA" w:rsidRDefault="000E2E0C">
            <w:pPr>
              <w:pStyle w:val="TableParagraph"/>
              <w:spacing w:before="6"/>
              <w:ind w:left="118"/>
              <w:rPr>
                <w:rFonts w:ascii="Calibri"/>
              </w:rPr>
            </w:pPr>
            <w:r>
              <w:rPr>
                <w:rFonts w:ascii="Calibri"/>
                <w:spacing w:val="-5"/>
              </w:rPr>
              <w:t>90</w:t>
            </w:r>
          </w:p>
        </w:tc>
        <w:tc>
          <w:tcPr>
            <w:tcW w:w="773" w:type="dxa"/>
            <w:shd w:val="clear" w:color="auto" w:fill="C4D59B"/>
          </w:tcPr>
          <w:p w:rsidR="00D236AA" w:rsidRDefault="000E2E0C">
            <w:pPr>
              <w:pStyle w:val="TableParagraph"/>
              <w:spacing w:before="6"/>
              <w:ind w:left="118"/>
              <w:rPr>
                <w:rFonts w:ascii="Calibri"/>
              </w:rPr>
            </w:pPr>
            <w:r>
              <w:rPr>
                <w:rFonts w:ascii="Calibri"/>
                <w:spacing w:val="-10"/>
              </w:rPr>
              <w:t>0</w:t>
            </w:r>
          </w:p>
        </w:tc>
        <w:tc>
          <w:tcPr>
            <w:tcW w:w="710" w:type="dxa"/>
            <w:shd w:val="clear" w:color="auto" w:fill="C4D59B"/>
          </w:tcPr>
          <w:p w:rsidR="00D236AA" w:rsidRDefault="000E2E0C">
            <w:pPr>
              <w:pStyle w:val="TableParagraph"/>
              <w:spacing w:before="6"/>
              <w:ind w:left="119"/>
              <w:rPr>
                <w:rFonts w:ascii="Calibri"/>
              </w:rPr>
            </w:pPr>
            <w:r>
              <w:rPr>
                <w:rFonts w:ascii="Calibri"/>
                <w:spacing w:val="-4"/>
              </w:rPr>
              <w:t>0,00</w:t>
            </w:r>
          </w:p>
        </w:tc>
        <w:tc>
          <w:tcPr>
            <w:tcW w:w="691" w:type="dxa"/>
            <w:shd w:val="clear" w:color="auto" w:fill="C4D59B"/>
          </w:tcPr>
          <w:p w:rsidR="00D236AA" w:rsidRDefault="00D236AA">
            <w:pPr>
              <w:pStyle w:val="TableParagraph"/>
              <w:rPr>
                <w:rFonts w:ascii="Times New Roman"/>
              </w:rPr>
            </w:pPr>
          </w:p>
        </w:tc>
        <w:tc>
          <w:tcPr>
            <w:tcW w:w="1085" w:type="dxa"/>
            <w:shd w:val="clear" w:color="auto" w:fill="C4D59B"/>
          </w:tcPr>
          <w:p w:rsidR="00D236AA" w:rsidRDefault="00D236AA">
            <w:pPr>
              <w:pStyle w:val="TableParagraph"/>
              <w:spacing w:before="45"/>
              <w:rPr>
                <w:rFonts w:ascii="Calibri"/>
              </w:rPr>
            </w:pPr>
          </w:p>
          <w:p w:rsidR="00D236AA" w:rsidRDefault="000E2E0C">
            <w:pPr>
              <w:pStyle w:val="TableParagraph"/>
              <w:ind w:left="114"/>
              <w:rPr>
                <w:rFonts w:ascii="Calibri"/>
              </w:rPr>
            </w:pPr>
            <w:r>
              <w:rPr>
                <w:rFonts w:ascii="Calibri"/>
                <w:spacing w:val="-2"/>
              </w:rPr>
              <w:t>145.000.</w:t>
            </w:r>
          </w:p>
          <w:p w:rsidR="00D236AA" w:rsidRDefault="000E2E0C">
            <w:pPr>
              <w:pStyle w:val="TableParagraph"/>
              <w:spacing w:before="39"/>
              <w:ind w:left="114"/>
              <w:rPr>
                <w:rFonts w:ascii="Calibri"/>
              </w:rPr>
            </w:pPr>
            <w:r>
              <w:rPr>
                <w:rFonts w:ascii="Calibri"/>
                <w:spacing w:val="-5"/>
              </w:rPr>
              <w:t>000</w:t>
            </w:r>
          </w:p>
        </w:tc>
        <w:tc>
          <w:tcPr>
            <w:tcW w:w="1070" w:type="dxa"/>
            <w:shd w:val="clear" w:color="auto" w:fill="C4D59B"/>
          </w:tcPr>
          <w:p w:rsidR="00D236AA" w:rsidRDefault="00D236AA">
            <w:pPr>
              <w:pStyle w:val="TableParagraph"/>
              <w:spacing w:before="45"/>
              <w:rPr>
                <w:rFonts w:ascii="Calibri"/>
              </w:rPr>
            </w:pPr>
          </w:p>
          <w:p w:rsidR="00D236AA" w:rsidRDefault="000E2E0C">
            <w:pPr>
              <w:pStyle w:val="TableParagraph"/>
              <w:ind w:left="115"/>
              <w:rPr>
                <w:rFonts w:ascii="Calibri"/>
              </w:rPr>
            </w:pPr>
            <w:r>
              <w:rPr>
                <w:rFonts w:ascii="Calibri"/>
              </w:rPr>
              <w:t>-</w:t>
            </w:r>
          </w:p>
        </w:tc>
        <w:tc>
          <w:tcPr>
            <w:tcW w:w="676" w:type="dxa"/>
            <w:shd w:val="clear" w:color="auto" w:fill="C4D59B"/>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right="46"/>
              <w:jc w:val="center"/>
              <w:rPr>
                <w:rFonts w:ascii="Calibri"/>
              </w:rPr>
            </w:pPr>
            <w:r>
              <w:rPr>
                <w:rFonts w:ascii="Calibri"/>
                <w:spacing w:val="-4"/>
              </w:rPr>
              <w:t>0,00</w:t>
            </w:r>
          </w:p>
        </w:tc>
        <w:tc>
          <w:tcPr>
            <w:tcW w:w="1075" w:type="dxa"/>
            <w:tcBorders>
              <w:top w:val="nil"/>
            </w:tcBorders>
            <w:shd w:val="clear" w:color="auto" w:fill="C4D59B"/>
          </w:tcPr>
          <w:p w:rsidR="00D236AA" w:rsidRDefault="00D236AA">
            <w:pPr>
              <w:pStyle w:val="TableParagraph"/>
              <w:rPr>
                <w:rFonts w:ascii="Times New Roman"/>
              </w:rPr>
            </w:pPr>
          </w:p>
        </w:tc>
      </w:tr>
      <w:tr w:rsidR="00D236AA">
        <w:trPr>
          <w:trHeight w:val="1944"/>
        </w:trPr>
        <w:tc>
          <w:tcPr>
            <w:tcW w:w="384" w:type="dxa"/>
            <w:vMerge/>
            <w:tcBorders>
              <w:top w:val="nil"/>
              <w:bottom w:val="nil"/>
            </w:tcBorders>
          </w:tcPr>
          <w:p w:rsidR="00D236AA" w:rsidRDefault="00D236AA">
            <w:pPr>
              <w:rPr>
                <w:sz w:val="2"/>
                <w:szCs w:val="2"/>
              </w:rPr>
            </w:pPr>
          </w:p>
        </w:tc>
        <w:tc>
          <w:tcPr>
            <w:tcW w:w="2228" w:type="dxa"/>
            <w:tcBorders>
              <w:bottom w:val="nil"/>
            </w:tcBorders>
          </w:tcPr>
          <w:p w:rsidR="00D236AA" w:rsidRDefault="000E2E0C">
            <w:pPr>
              <w:pStyle w:val="TableParagraph"/>
              <w:tabs>
                <w:tab w:val="left" w:pos="979"/>
              </w:tabs>
              <w:spacing w:before="1" w:line="276" w:lineRule="auto"/>
              <w:ind w:left="979" w:right="116" w:hanging="471"/>
              <w:rPr>
                <w:rFonts w:ascii="Calibri"/>
              </w:rPr>
            </w:pPr>
            <w:r>
              <w:rPr>
                <w:rFonts w:ascii="Calibri"/>
                <w:spacing w:val="-6"/>
              </w:rPr>
              <w:t>3.</w:t>
            </w:r>
            <w:r>
              <w:rPr>
                <w:rFonts w:ascii="Calibri"/>
              </w:rPr>
              <w:tab/>
            </w:r>
            <w:r>
              <w:rPr>
                <w:rFonts w:ascii="Calibri"/>
                <w:spacing w:val="-2"/>
              </w:rPr>
              <w:t xml:space="preserve">Peningkatan </w:t>
            </w:r>
            <w:r>
              <w:rPr>
                <w:rFonts w:ascii="Calibri"/>
                <w:spacing w:val="-4"/>
              </w:rPr>
              <w:t xml:space="preserve">Kemampuan </w:t>
            </w:r>
            <w:r>
              <w:rPr>
                <w:rFonts w:ascii="Calibri"/>
                <w:spacing w:val="-2"/>
              </w:rPr>
              <w:t xml:space="preserve">Potensi Sumber Kesejahtera </w:t>
            </w:r>
            <w:r>
              <w:rPr>
                <w:rFonts w:ascii="Calibri"/>
              </w:rPr>
              <w:t>an Sosial</w:t>
            </w:r>
          </w:p>
        </w:tc>
        <w:tc>
          <w:tcPr>
            <w:tcW w:w="1455" w:type="dxa"/>
            <w:tcBorders>
              <w:bottom w:val="nil"/>
            </w:tcBorders>
          </w:tcPr>
          <w:p w:rsidR="00D236AA" w:rsidRDefault="000E2E0C">
            <w:pPr>
              <w:pStyle w:val="TableParagraph"/>
              <w:spacing w:before="1" w:line="276" w:lineRule="auto"/>
              <w:ind w:left="114" w:right="153"/>
              <w:rPr>
                <w:rFonts w:ascii="Calibri"/>
              </w:rPr>
            </w:pPr>
            <w:r>
              <w:rPr>
                <w:rFonts w:ascii="Calibri"/>
                <w:spacing w:val="-2"/>
              </w:rPr>
              <w:t xml:space="preserve">Jumlah Lembaga </w:t>
            </w:r>
            <w:r>
              <w:rPr>
                <w:rFonts w:ascii="Calibri"/>
                <w:spacing w:val="-4"/>
              </w:rPr>
              <w:t xml:space="preserve">Kesejahteraa </w:t>
            </w:r>
            <w:r>
              <w:rPr>
                <w:rFonts w:ascii="Calibri"/>
              </w:rPr>
              <w:t>n</w:t>
            </w:r>
            <w:r>
              <w:rPr>
                <w:rFonts w:ascii="Calibri"/>
                <w:spacing w:val="-17"/>
              </w:rPr>
              <w:t xml:space="preserve"> </w:t>
            </w:r>
            <w:r>
              <w:rPr>
                <w:rFonts w:ascii="Calibri"/>
              </w:rPr>
              <w:t>Sosial</w:t>
            </w:r>
            <w:r>
              <w:rPr>
                <w:rFonts w:ascii="Calibri"/>
                <w:spacing w:val="-14"/>
              </w:rPr>
              <w:t xml:space="preserve"> </w:t>
            </w:r>
            <w:r>
              <w:rPr>
                <w:rFonts w:ascii="Calibri"/>
              </w:rPr>
              <w:t xml:space="preserve">yang </w:t>
            </w:r>
            <w:r>
              <w:rPr>
                <w:rFonts w:ascii="Calibri"/>
                <w:spacing w:val="-2"/>
              </w:rPr>
              <w:t xml:space="preserve">Meningkat </w:t>
            </w:r>
            <w:r>
              <w:rPr>
                <w:rFonts w:ascii="Calibri"/>
                <w:spacing w:val="-4"/>
              </w:rPr>
              <w:t>Kapasitasnya</w:t>
            </w:r>
          </w:p>
        </w:tc>
        <w:tc>
          <w:tcPr>
            <w:tcW w:w="865" w:type="dxa"/>
            <w:tcBorders>
              <w:bottom w:val="nil"/>
            </w:tcBorders>
          </w:tcPr>
          <w:p w:rsidR="00D236AA" w:rsidRDefault="00D236AA">
            <w:pPr>
              <w:pStyle w:val="TableParagraph"/>
              <w:rPr>
                <w:rFonts w:ascii="Calibri"/>
              </w:rPr>
            </w:pPr>
          </w:p>
          <w:p w:rsidR="00D236AA" w:rsidRDefault="00D236AA">
            <w:pPr>
              <w:pStyle w:val="TableParagraph"/>
              <w:spacing w:before="79"/>
              <w:rPr>
                <w:rFonts w:ascii="Calibri"/>
              </w:rPr>
            </w:pPr>
          </w:p>
          <w:p w:rsidR="00D236AA" w:rsidRDefault="000E2E0C">
            <w:pPr>
              <w:pStyle w:val="TableParagraph"/>
              <w:ind w:left="109"/>
              <w:rPr>
                <w:rFonts w:ascii="Calibri"/>
              </w:rPr>
            </w:pPr>
            <w:r>
              <w:rPr>
                <w:rFonts w:ascii="Calibri"/>
                <w:spacing w:val="-5"/>
              </w:rPr>
              <w:t>90</w:t>
            </w:r>
          </w:p>
          <w:p w:rsidR="00D236AA" w:rsidRDefault="000E2E0C">
            <w:pPr>
              <w:pStyle w:val="TableParagraph"/>
              <w:spacing w:before="245" w:line="273" w:lineRule="auto"/>
              <w:ind w:left="109" w:right="147"/>
              <w:rPr>
                <w:rFonts w:ascii="Calibri"/>
              </w:rPr>
            </w:pPr>
            <w:r>
              <w:rPr>
                <w:rFonts w:ascii="Calibri"/>
                <w:spacing w:val="-4"/>
              </w:rPr>
              <w:t xml:space="preserve">Lemba </w:t>
            </w:r>
            <w:r>
              <w:rPr>
                <w:rFonts w:ascii="Calibri"/>
                <w:spacing w:val="-6"/>
              </w:rPr>
              <w:t>ga</w:t>
            </w:r>
          </w:p>
        </w:tc>
        <w:tc>
          <w:tcPr>
            <w:tcW w:w="792" w:type="dxa"/>
            <w:tcBorders>
              <w:bottom w:val="nil"/>
            </w:tcBorders>
          </w:tcPr>
          <w:p w:rsidR="00D236AA" w:rsidRDefault="00D236AA">
            <w:pPr>
              <w:pStyle w:val="TableParagraph"/>
              <w:rPr>
                <w:rFonts w:ascii="Calibri"/>
              </w:rPr>
            </w:pPr>
          </w:p>
          <w:p w:rsidR="00D236AA" w:rsidRDefault="00D236AA">
            <w:pPr>
              <w:pStyle w:val="TableParagraph"/>
              <w:spacing w:before="79"/>
              <w:rPr>
                <w:rFonts w:ascii="Calibri"/>
              </w:rPr>
            </w:pPr>
          </w:p>
          <w:p w:rsidR="00D236AA" w:rsidRDefault="000E2E0C">
            <w:pPr>
              <w:pStyle w:val="TableParagraph"/>
              <w:ind w:left="109"/>
              <w:rPr>
                <w:rFonts w:ascii="Calibri"/>
              </w:rPr>
            </w:pPr>
            <w:r>
              <w:rPr>
                <w:rFonts w:ascii="Calibri"/>
                <w:spacing w:val="-5"/>
              </w:rPr>
              <w:t>45</w:t>
            </w:r>
          </w:p>
        </w:tc>
        <w:tc>
          <w:tcPr>
            <w:tcW w:w="706" w:type="dxa"/>
            <w:tcBorders>
              <w:bottom w:val="nil"/>
            </w:tcBorders>
          </w:tcPr>
          <w:p w:rsidR="00D236AA" w:rsidRDefault="000E2E0C">
            <w:pPr>
              <w:pStyle w:val="TableParagraph"/>
              <w:spacing w:before="1"/>
              <w:ind w:left="118"/>
              <w:rPr>
                <w:rFonts w:ascii="Calibri"/>
              </w:rPr>
            </w:pPr>
            <w:r>
              <w:rPr>
                <w:rFonts w:ascii="Calibri"/>
                <w:spacing w:val="-4"/>
              </w:rPr>
              <w:t>50,0</w:t>
            </w:r>
          </w:p>
          <w:p w:rsidR="00D236AA" w:rsidRDefault="000E2E0C">
            <w:pPr>
              <w:pStyle w:val="TableParagraph"/>
              <w:spacing w:before="34"/>
              <w:ind w:left="118"/>
              <w:rPr>
                <w:rFonts w:ascii="Calibri"/>
              </w:rPr>
            </w:pPr>
            <w:r>
              <w:rPr>
                <w:rFonts w:ascii="Calibri"/>
                <w:spacing w:val="-10"/>
              </w:rPr>
              <w:t>0</w:t>
            </w:r>
          </w:p>
        </w:tc>
        <w:tc>
          <w:tcPr>
            <w:tcW w:w="864" w:type="dxa"/>
            <w:tcBorders>
              <w:bottom w:val="nil"/>
            </w:tcBorders>
          </w:tcPr>
          <w:p w:rsidR="00D236AA" w:rsidRDefault="000E2E0C">
            <w:pPr>
              <w:pStyle w:val="TableParagraph"/>
              <w:spacing w:before="1"/>
              <w:ind w:left="118"/>
              <w:rPr>
                <w:rFonts w:ascii="Calibri"/>
              </w:rPr>
            </w:pPr>
            <w:r>
              <w:rPr>
                <w:rFonts w:ascii="Calibri"/>
                <w:spacing w:val="-5"/>
              </w:rPr>
              <w:t>90</w:t>
            </w:r>
          </w:p>
        </w:tc>
        <w:tc>
          <w:tcPr>
            <w:tcW w:w="773" w:type="dxa"/>
            <w:tcBorders>
              <w:bottom w:val="nil"/>
            </w:tcBorders>
          </w:tcPr>
          <w:p w:rsidR="00D236AA" w:rsidRDefault="00D236AA">
            <w:pPr>
              <w:pStyle w:val="TableParagraph"/>
              <w:rPr>
                <w:rFonts w:ascii="Calibri"/>
              </w:rPr>
            </w:pPr>
          </w:p>
          <w:p w:rsidR="00D236AA" w:rsidRDefault="00D236AA">
            <w:pPr>
              <w:pStyle w:val="TableParagraph"/>
              <w:spacing w:before="79"/>
              <w:rPr>
                <w:rFonts w:ascii="Calibri"/>
              </w:rPr>
            </w:pPr>
          </w:p>
          <w:p w:rsidR="00D236AA" w:rsidRDefault="000E2E0C">
            <w:pPr>
              <w:pStyle w:val="TableParagraph"/>
              <w:ind w:left="118"/>
              <w:rPr>
                <w:rFonts w:ascii="Calibri"/>
              </w:rPr>
            </w:pPr>
            <w:r>
              <w:rPr>
                <w:rFonts w:ascii="Calibri"/>
                <w:spacing w:val="-10"/>
              </w:rPr>
              <w:t>0</w:t>
            </w:r>
          </w:p>
        </w:tc>
        <w:tc>
          <w:tcPr>
            <w:tcW w:w="710" w:type="dxa"/>
            <w:tcBorders>
              <w:bottom w:val="nil"/>
            </w:tcBorders>
          </w:tcPr>
          <w:p w:rsidR="00D236AA" w:rsidRDefault="000E2E0C">
            <w:pPr>
              <w:pStyle w:val="TableParagraph"/>
              <w:spacing w:before="1"/>
              <w:ind w:left="119"/>
              <w:rPr>
                <w:rFonts w:ascii="Calibri"/>
              </w:rPr>
            </w:pPr>
            <w:r>
              <w:rPr>
                <w:rFonts w:ascii="Calibri"/>
                <w:spacing w:val="-4"/>
              </w:rPr>
              <w:t>0,00</w:t>
            </w:r>
          </w:p>
        </w:tc>
        <w:tc>
          <w:tcPr>
            <w:tcW w:w="691" w:type="dxa"/>
            <w:tcBorders>
              <w:bottom w:val="nil"/>
            </w:tcBorders>
          </w:tcPr>
          <w:p w:rsidR="00D236AA" w:rsidRDefault="00D236AA">
            <w:pPr>
              <w:pStyle w:val="TableParagraph"/>
              <w:rPr>
                <w:rFonts w:ascii="Times New Roman"/>
              </w:rPr>
            </w:pPr>
          </w:p>
        </w:tc>
        <w:tc>
          <w:tcPr>
            <w:tcW w:w="1085" w:type="dxa"/>
            <w:tcBorders>
              <w:bottom w:val="nil"/>
            </w:tcBorders>
          </w:tcPr>
          <w:p w:rsidR="00D236AA" w:rsidRDefault="00D236AA">
            <w:pPr>
              <w:pStyle w:val="TableParagraph"/>
              <w:spacing w:before="40"/>
              <w:rPr>
                <w:rFonts w:ascii="Calibri"/>
              </w:rPr>
            </w:pPr>
          </w:p>
          <w:p w:rsidR="00D236AA" w:rsidRDefault="000E2E0C">
            <w:pPr>
              <w:pStyle w:val="TableParagraph"/>
              <w:ind w:left="114"/>
              <w:rPr>
                <w:rFonts w:ascii="Calibri"/>
              </w:rPr>
            </w:pPr>
            <w:r>
              <w:rPr>
                <w:rFonts w:ascii="Calibri"/>
                <w:spacing w:val="-2"/>
              </w:rPr>
              <w:t>145.000.</w:t>
            </w:r>
          </w:p>
          <w:p w:rsidR="00D236AA" w:rsidRDefault="000E2E0C">
            <w:pPr>
              <w:pStyle w:val="TableParagraph"/>
              <w:spacing w:before="39"/>
              <w:ind w:left="114"/>
              <w:rPr>
                <w:rFonts w:ascii="Calibri"/>
              </w:rPr>
            </w:pPr>
            <w:r>
              <w:rPr>
                <w:rFonts w:ascii="Calibri"/>
                <w:spacing w:val="-5"/>
              </w:rPr>
              <w:t>000</w:t>
            </w:r>
          </w:p>
        </w:tc>
        <w:tc>
          <w:tcPr>
            <w:tcW w:w="1070" w:type="dxa"/>
            <w:tcBorders>
              <w:bottom w:val="nil"/>
            </w:tcBorders>
          </w:tcPr>
          <w:p w:rsidR="00D236AA" w:rsidRDefault="000E2E0C">
            <w:pPr>
              <w:pStyle w:val="TableParagraph"/>
              <w:spacing w:before="1"/>
              <w:ind w:left="115"/>
              <w:rPr>
                <w:rFonts w:ascii="Calibri"/>
              </w:rPr>
            </w:pPr>
            <w:r>
              <w:rPr>
                <w:rFonts w:ascii="Calibri"/>
                <w:spacing w:val="-10"/>
              </w:rPr>
              <w:t>0</w:t>
            </w:r>
          </w:p>
        </w:tc>
        <w:tc>
          <w:tcPr>
            <w:tcW w:w="676" w:type="dxa"/>
            <w:tcBorders>
              <w:bottom w:val="nil"/>
            </w:tcBorders>
          </w:tcPr>
          <w:p w:rsidR="00D236AA" w:rsidRDefault="00D236AA">
            <w:pPr>
              <w:pStyle w:val="TableParagraph"/>
              <w:rPr>
                <w:rFonts w:ascii="Calibri"/>
              </w:rPr>
            </w:pPr>
          </w:p>
          <w:p w:rsidR="00D236AA" w:rsidRDefault="00D236AA">
            <w:pPr>
              <w:pStyle w:val="TableParagraph"/>
              <w:spacing w:before="79"/>
              <w:rPr>
                <w:rFonts w:ascii="Calibri"/>
              </w:rPr>
            </w:pPr>
          </w:p>
          <w:p w:rsidR="00D236AA" w:rsidRDefault="000E2E0C">
            <w:pPr>
              <w:pStyle w:val="TableParagraph"/>
              <w:ind w:right="46"/>
              <w:jc w:val="center"/>
              <w:rPr>
                <w:rFonts w:ascii="Calibri"/>
              </w:rPr>
            </w:pPr>
            <w:r>
              <w:rPr>
                <w:rFonts w:ascii="Calibri"/>
                <w:spacing w:val="-4"/>
              </w:rPr>
              <w:t>0,00</w:t>
            </w:r>
          </w:p>
        </w:tc>
        <w:tc>
          <w:tcPr>
            <w:tcW w:w="1075" w:type="dxa"/>
            <w:tcBorders>
              <w:bottom w:val="nil"/>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15840" w:h="12240" w:orient="landscape"/>
          <w:pgMar w:top="1440" w:right="1080" w:bottom="280" w:left="1080" w:header="900" w:footer="0" w:gutter="0"/>
          <w:cols w:space="720"/>
        </w:sectPr>
      </w:pPr>
    </w:p>
    <w:p w:rsidR="00D236AA" w:rsidRDefault="00D236AA">
      <w:pPr>
        <w:pStyle w:val="BodyText"/>
        <w:spacing w:before="1" w:after="1"/>
        <w:rPr>
          <w:rFonts w:ascii="Calibri"/>
          <w:sz w:val="18"/>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
        <w:gridCol w:w="2228"/>
        <w:gridCol w:w="1455"/>
        <w:gridCol w:w="865"/>
        <w:gridCol w:w="792"/>
        <w:gridCol w:w="706"/>
        <w:gridCol w:w="864"/>
        <w:gridCol w:w="773"/>
        <w:gridCol w:w="710"/>
        <w:gridCol w:w="691"/>
        <w:gridCol w:w="1085"/>
        <w:gridCol w:w="1070"/>
        <w:gridCol w:w="676"/>
        <w:gridCol w:w="1075"/>
      </w:tblGrid>
      <w:tr w:rsidR="00D236AA">
        <w:trPr>
          <w:trHeight w:val="2362"/>
        </w:trPr>
        <w:tc>
          <w:tcPr>
            <w:tcW w:w="384" w:type="dxa"/>
            <w:tcBorders>
              <w:top w:val="nil"/>
            </w:tcBorders>
          </w:tcPr>
          <w:p w:rsidR="00D236AA" w:rsidRDefault="00D236AA">
            <w:pPr>
              <w:pStyle w:val="TableParagraph"/>
              <w:rPr>
                <w:rFonts w:ascii="Times New Roman"/>
              </w:rPr>
            </w:pPr>
          </w:p>
        </w:tc>
        <w:tc>
          <w:tcPr>
            <w:tcW w:w="2228" w:type="dxa"/>
            <w:tcBorders>
              <w:top w:val="nil"/>
            </w:tcBorders>
          </w:tcPr>
          <w:p w:rsidR="00D236AA" w:rsidRDefault="000E2E0C">
            <w:pPr>
              <w:pStyle w:val="TableParagraph"/>
              <w:spacing w:before="1" w:line="276" w:lineRule="auto"/>
              <w:ind w:left="979" w:right="156"/>
              <w:rPr>
                <w:rFonts w:ascii="Calibri"/>
              </w:rPr>
            </w:pPr>
            <w:r>
              <w:rPr>
                <w:rFonts w:ascii="Calibri"/>
                <w:spacing w:val="-4"/>
              </w:rPr>
              <w:t xml:space="preserve">Kelembagaa </w:t>
            </w:r>
            <w:r>
              <w:rPr>
                <w:rFonts w:ascii="Calibri"/>
                <w:spacing w:val="-10"/>
              </w:rPr>
              <w:t>n</w:t>
            </w:r>
            <w:r>
              <w:rPr>
                <w:rFonts w:ascii="Calibri"/>
                <w:spacing w:val="-2"/>
              </w:rPr>
              <w:t xml:space="preserve"> Masyarakat Kewenanga </w:t>
            </w:r>
            <w:r>
              <w:rPr>
                <w:rFonts w:ascii="Calibri"/>
                <w:spacing w:val="-10"/>
              </w:rPr>
              <w:t>n</w:t>
            </w:r>
            <w:r>
              <w:rPr>
                <w:rFonts w:ascii="Calibri"/>
                <w:spacing w:val="-2"/>
              </w:rPr>
              <w:t xml:space="preserve"> Kabupaten/ </w:t>
            </w:r>
            <w:r>
              <w:rPr>
                <w:rFonts w:ascii="Calibri"/>
                <w:spacing w:val="-4"/>
              </w:rPr>
              <w:t>Kota</w:t>
            </w:r>
          </w:p>
        </w:tc>
        <w:tc>
          <w:tcPr>
            <w:tcW w:w="1455" w:type="dxa"/>
            <w:tcBorders>
              <w:top w:val="nil"/>
            </w:tcBorders>
          </w:tcPr>
          <w:p w:rsidR="00D236AA" w:rsidRDefault="000E2E0C">
            <w:pPr>
              <w:pStyle w:val="TableParagraph"/>
              <w:spacing w:before="1" w:line="276" w:lineRule="auto"/>
              <w:ind w:left="114" w:right="179"/>
              <w:rPr>
                <w:rFonts w:ascii="Calibri"/>
              </w:rPr>
            </w:pPr>
            <w:r>
              <w:rPr>
                <w:rFonts w:ascii="Calibri"/>
                <w:spacing w:val="-2"/>
              </w:rPr>
              <w:t xml:space="preserve">Kewenangan Kabupaten/ </w:t>
            </w:r>
            <w:r>
              <w:rPr>
                <w:rFonts w:ascii="Calibri"/>
                <w:spacing w:val="-4"/>
              </w:rPr>
              <w:t>Kota</w:t>
            </w:r>
          </w:p>
        </w:tc>
        <w:tc>
          <w:tcPr>
            <w:tcW w:w="865" w:type="dxa"/>
            <w:tcBorders>
              <w:top w:val="nil"/>
            </w:tcBorders>
          </w:tcPr>
          <w:p w:rsidR="00D236AA" w:rsidRDefault="00D236AA">
            <w:pPr>
              <w:pStyle w:val="TableParagraph"/>
              <w:rPr>
                <w:rFonts w:ascii="Times New Roman"/>
              </w:rPr>
            </w:pPr>
          </w:p>
        </w:tc>
        <w:tc>
          <w:tcPr>
            <w:tcW w:w="792" w:type="dxa"/>
            <w:tcBorders>
              <w:top w:val="nil"/>
            </w:tcBorders>
          </w:tcPr>
          <w:p w:rsidR="00D236AA" w:rsidRDefault="00D236AA">
            <w:pPr>
              <w:pStyle w:val="TableParagraph"/>
              <w:rPr>
                <w:rFonts w:ascii="Times New Roman"/>
              </w:rPr>
            </w:pPr>
          </w:p>
        </w:tc>
        <w:tc>
          <w:tcPr>
            <w:tcW w:w="706" w:type="dxa"/>
            <w:tcBorders>
              <w:top w:val="nil"/>
            </w:tcBorders>
          </w:tcPr>
          <w:p w:rsidR="00D236AA" w:rsidRDefault="00D236AA">
            <w:pPr>
              <w:pStyle w:val="TableParagraph"/>
              <w:rPr>
                <w:rFonts w:ascii="Times New Roman"/>
              </w:rPr>
            </w:pPr>
          </w:p>
        </w:tc>
        <w:tc>
          <w:tcPr>
            <w:tcW w:w="864" w:type="dxa"/>
            <w:tcBorders>
              <w:top w:val="nil"/>
            </w:tcBorders>
          </w:tcPr>
          <w:p w:rsidR="00D236AA" w:rsidRDefault="00D236AA">
            <w:pPr>
              <w:pStyle w:val="TableParagraph"/>
              <w:rPr>
                <w:rFonts w:ascii="Times New Roman"/>
              </w:rPr>
            </w:pPr>
          </w:p>
        </w:tc>
        <w:tc>
          <w:tcPr>
            <w:tcW w:w="773" w:type="dxa"/>
            <w:tcBorders>
              <w:top w:val="nil"/>
            </w:tcBorders>
          </w:tcPr>
          <w:p w:rsidR="00D236AA" w:rsidRDefault="00D236AA">
            <w:pPr>
              <w:pStyle w:val="TableParagraph"/>
              <w:rPr>
                <w:rFonts w:ascii="Times New Roman"/>
              </w:rPr>
            </w:pPr>
          </w:p>
        </w:tc>
        <w:tc>
          <w:tcPr>
            <w:tcW w:w="710" w:type="dxa"/>
            <w:tcBorders>
              <w:top w:val="nil"/>
            </w:tcBorders>
          </w:tcPr>
          <w:p w:rsidR="00D236AA" w:rsidRDefault="00D236AA">
            <w:pPr>
              <w:pStyle w:val="TableParagraph"/>
              <w:rPr>
                <w:rFonts w:ascii="Times New Roman"/>
              </w:rPr>
            </w:pPr>
          </w:p>
        </w:tc>
        <w:tc>
          <w:tcPr>
            <w:tcW w:w="691" w:type="dxa"/>
            <w:tcBorders>
              <w:top w:val="nil"/>
            </w:tcBorders>
          </w:tcPr>
          <w:p w:rsidR="00D236AA" w:rsidRDefault="00D236AA">
            <w:pPr>
              <w:pStyle w:val="TableParagraph"/>
              <w:rPr>
                <w:rFonts w:ascii="Times New Roman"/>
              </w:rPr>
            </w:pPr>
          </w:p>
        </w:tc>
        <w:tc>
          <w:tcPr>
            <w:tcW w:w="1085" w:type="dxa"/>
            <w:tcBorders>
              <w:top w:val="nil"/>
            </w:tcBorders>
          </w:tcPr>
          <w:p w:rsidR="00D236AA" w:rsidRDefault="00D236AA">
            <w:pPr>
              <w:pStyle w:val="TableParagraph"/>
              <w:rPr>
                <w:rFonts w:ascii="Times New Roman"/>
              </w:rPr>
            </w:pPr>
          </w:p>
        </w:tc>
        <w:tc>
          <w:tcPr>
            <w:tcW w:w="1070" w:type="dxa"/>
            <w:tcBorders>
              <w:top w:val="nil"/>
            </w:tcBorders>
          </w:tcPr>
          <w:p w:rsidR="00D236AA" w:rsidRDefault="00D236AA">
            <w:pPr>
              <w:pStyle w:val="TableParagraph"/>
              <w:rPr>
                <w:rFonts w:ascii="Times New Roman"/>
              </w:rPr>
            </w:pPr>
          </w:p>
        </w:tc>
        <w:tc>
          <w:tcPr>
            <w:tcW w:w="676" w:type="dxa"/>
            <w:tcBorders>
              <w:top w:val="nil"/>
            </w:tcBorders>
          </w:tcPr>
          <w:p w:rsidR="00D236AA" w:rsidRDefault="00D236AA">
            <w:pPr>
              <w:pStyle w:val="TableParagraph"/>
              <w:rPr>
                <w:rFonts w:ascii="Times New Roman"/>
              </w:rPr>
            </w:pPr>
          </w:p>
        </w:tc>
        <w:tc>
          <w:tcPr>
            <w:tcW w:w="1075" w:type="dxa"/>
            <w:tcBorders>
              <w:top w:val="nil"/>
            </w:tcBorders>
          </w:tcPr>
          <w:p w:rsidR="00D236AA" w:rsidRDefault="00D236AA">
            <w:pPr>
              <w:pStyle w:val="TableParagraph"/>
              <w:rPr>
                <w:rFonts w:ascii="Times New Roman"/>
              </w:rPr>
            </w:pPr>
          </w:p>
        </w:tc>
      </w:tr>
      <w:tr w:rsidR="00D236AA">
        <w:trPr>
          <w:trHeight w:val="2986"/>
        </w:trPr>
        <w:tc>
          <w:tcPr>
            <w:tcW w:w="384" w:type="dxa"/>
            <w:shd w:val="clear" w:color="auto" w:fill="9BB957"/>
          </w:tcPr>
          <w:p w:rsidR="00D236AA" w:rsidRDefault="00D236AA">
            <w:pPr>
              <w:pStyle w:val="TableParagraph"/>
              <w:spacing w:before="242"/>
              <w:rPr>
                <w:rFonts w:ascii="Calibri"/>
              </w:rPr>
            </w:pPr>
          </w:p>
          <w:p w:rsidR="00D236AA" w:rsidRDefault="000E2E0C">
            <w:pPr>
              <w:pStyle w:val="TableParagraph"/>
              <w:ind w:left="115"/>
              <w:rPr>
                <w:rFonts w:ascii="Calibri"/>
              </w:rPr>
            </w:pPr>
            <w:r>
              <w:rPr>
                <w:rFonts w:ascii="Calibri"/>
                <w:spacing w:val="-10"/>
              </w:rPr>
              <w:t>3</w:t>
            </w:r>
          </w:p>
          <w:p w:rsidR="00D236AA" w:rsidRDefault="000E2E0C">
            <w:pPr>
              <w:pStyle w:val="TableParagraph"/>
              <w:spacing w:before="39"/>
              <w:ind w:left="115"/>
              <w:rPr>
                <w:rFonts w:ascii="Calibri"/>
              </w:rPr>
            </w:pPr>
            <w:r>
              <w:rPr>
                <w:rFonts w:ascii="Calibri"/>
                <w:spacing w:val="-10"/>
              </w:rPr>
              <w:t>.</w:t>
            </w:r>
          </w:p>
        </w:tc>
        <w:tc>
          <w:tcPr>
            <w:tcW w:w="2228" w:type="dxa"/>
            <w:shd w:val="clear" w:color="auto" w:fill="9BB957"/>
          </w:tcPr>
          <w:p w:rsidR="00D236AA" w:rsidRDefault="00D236AA">
            <w:pPr>
              <w:pStyle w:val="TableParagraph"/>
              <w:spacing w:before="247"/>
              <w:rPr>
                <w:rFonts w:ascii="Calibri"/>
              </w:rPr>
            </w:pPr>
          </w:p>
          <w:p w:rsidR="00D236AA" w:rsidRDefault="000E2E0C">
            <w:pPr>
              <w:pStyle w:val="TableParagraph"/>
              <w:spacing w:line="273" w:lineRule="auto"/>
              <w:ind w:left="115"/>
              <w:rPr>
                <w:rFonts w:ascii="Calibri"/>
              </w:rPr>
            </w:pPr>
            <w:r>
              <w:rPr>
                <w:rFonts w:ascii="Calibri"/>
                <w:spacing w:val="-2"/>
              </w:rPr>
              <w:t>PROGRAM PERLINDUNGAN</w:t>
            </w:r>
            <w:r>
              <w:rPr>
                <w:rFonts w:ascii="Calibri"/>
                <w:spacing w:val="-13"/>
              </w:rPr>
              <w:t xml:space="preserve"> </w:t>
            </w:r>
            <w:r>
              <w:rPr>
                <w:rFonts w:ascii="Calibri"/>
                <w:spacing w:val="-2"/>
              </w:rPr>
              <w:t xml:space="preserve">DAN </w:t>
            </w:r>
            <w:r>
              <w:rPr>
                <w:rFonts w:ascii="Calibri"/>
              </w:rPr>
              <w:t>JAMINAN SOSIAL</w:t>
            </w:r>
          </w:p>
        </w:tc>
        <w:tc>
          <w:tcPr>
            <w:tcW w:w="1455" w:type="dxa"/>
            <w:shd w:val="clear" w:color="auto" w:fill="9BB957"/>
          </w:tcPr>
          <w:p w:rsidR="00D236AA" w:rsidRDefault="00D236AA">
            <w:pPr>
              <w:pStyle w:val="TableParagraph"/>
              <w:spacing w:before="247"/>
              <w:rPr>
                <w:rFonts w:ascii="Calibri"/>
              </w:rPr>
            </w:pPr>
          </w:p>
          <w:p w:rsidR="00D236AA" w:rsidRDefault="000E2E0C">
            <w:pPr>
              <w:pStyle w:val="TableParagraph"/>
              <w:spacing w:line="273" w:lineRule="auto"/>
              <w:ind w:left="114" w:right="359"/>
              <w:rPr>
                <w:rFonts w:ascii="Calibri"/>
              </w:rPr>
            </w:pPr>
            <w:r>
              <w:rPr>
                <w:rFonts w:ascii="Calibri"/>
                <w:spacing w:val="-4"/>
              </w:rPr>
              <w:t xml:space="preserve">Persentase </w:t>
            </w:r>
            <w:r>
              <w:rPr>
                <w:rFonts w:ascii="Calibri"/>
              </w:rPr>
              <w:t xml:space="preserve">Desa yang </w:t>
            </w:r>
            <w:r>
              <w:rPr>
                <w:rFonts w:ascii="Calibri"/>
                <w:spacing w:val="-2"/>
              </w:rPr>
              <w:t>updating SIKS-NG</w:t>
            </w:r>
          </w:p>
        </w:tc>
        <w:tc>
          <w:tcPr>
            <w:tcW w:w="865" w:type="dxa"/>
            <w:shd w:val="clear" w:color="auto" w:fill="9BB957"/>
          </w:tcPr>
          <w:p w:rsidR="00D236AA" w:rsidRDefault="00D236AA">
            <w:pPr>
              <w:pStyle w:val="TableParagraph"/>
              <w:spacing w:before="242"/>
              <w:rPr>
                <w:rFonts w:ascii="Calibri"/>
              </w:rPr>
            </w:pPr>
          </w:p>
          <w:p w:rsidR="00D236AA" w:rsidRDefault="000E2E0C">
            <w:pPr>
              <w:pStyle w:val="TableParagraph"/>
              <w:ind w:left="109"/>
              <w:rPr>
                <w:rFonts w:ascii="Calibri"/>
              </w:rPr>
            </w:pPr>
            <w:r>
              <w:rPr>
                <w:rFonts w:ascii="Calibri"/>
                <w:spacing w:val="-5"/>
              </w:rPr>
              <w:t>55</w:t>
            </w:r>
          </w:p>
        </w:tc>
        <w:tc>
          <w:tcPr>
            <w:tcW w:w="792" w:type="dxa"/>
            <w:shd w:val="clear" w:color="auto" w:fill="9BB957"/>
          </w:tcPr>
          <w:p w:rsidR="00D236AA" w:rsidRDefault="00D236AA">
            <w:pPr>
              <w:pStyle w:val="TableParagraph"/>
              <w:spacing w:before="242"/>
              <w:rPr>
                <w:rFonts w:ascii="Calibri"/>
              </w:rPr>
            </w:pPr>
          </w:p>
          <w:p w:rsidR="00D236AA" w:rsidRDefault="000E2E0C">
            <w:pPr>
              <w:pStyle w:val="TableParagraph"/>
              <w:ind w:left="109"/>
              <w:rPr>
                <w:rFonts w:ascii="Calibri"/>
              </w:rPr>
            </w:pPr>
            <w:r>
              <w:rPr>
                <w:rFonts w:ascii="Calibri"/>
                <w:spacing w:val="-4"/>
              </w:rPr>
              <w:t>27,5</w:t>
            </w:r>
          </w:p>
        </w:tc>
        <w:tc>
          <w:tcPr>
            <w:tcW w:w="706" w:type="dxa"/>
            <w:shd w:val="clear" w:color="auto" w:fill="9BB957"/>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7"/>
              <w:rPr>
                <w:rFonts w:ascii="Calibri"/>
              </w:rPr>
            </w:pPr>
          </w:p>
          <w:p w:rsidR="00D236AA" w:rsidRDefault="000E2E0C">
            <w:pPr>
              <w:pStyle w:val="TableParagraph"/>
              <w:ind w:left="118"/>
              <w:rPr>
                <w:rFonts w:ascii="Calibri"/>
              </w:rPr>
            </w:pPr>
            <w:r>
              <w:rPr>
                <w:rFonts w:ascii="Calibri"/>
                <w:spacing w:val="-4"/>
              </w:rPr>
              <w:t>50,0</w:t>
            </w:r>
          </w:p>
          <w:p w:rsidR="00D236AA" w:rsidRDefault="000E2E0C">
            <w:pPr>
              <w:pStyle w:val="TableParagraph"/>
              <w:spacing w:before="39"/>
              <w:ind w:left="118"/>
              <w:rPr>
                <w:rFonts w:ascii="Calibri"/>
              </w:rPr>
            </w:pPr>
            <w:r>
              <w:rPr>
                <w:rFonts w:ascii="Calibri"/>
                <w:spacing w:val="-10"/>
              </w:rPr>
              <w:t>0</w:t>
            </w:r>
          </w:p>
        </w:tc>
        <w:tc>
          <w:tcPr>
            <w:tcW w:w="864" w:type="dxa"/>
            <w:shd w:val="clear" w:color="auto" w:fill="9BB957"/>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7"/>
              <w:rPr>
                <w:rFonts w:ascii="Calibri"/>
              </w:rPr>
            </w:pPr>
          </w:p>
          <w:p w:rsidR="00D236AA" w:rsidRDefault="000E2E0C">
            <w:pPr>
              <w:pStyle w:val="TableParagraph"/>
              <w:ind w:left="118"/>
              <w:rPr>
                <w:rFonts w:ascii="Calibri"/>
              </w:rPr>
            </w:pPr>
            <w:r>
              <w:rPr>
                <w:rFonts w:ascii="Calibri"/>
                <w:spacing w:val="-2"/>
              </w:rPr>
              <w:t>523.15</w:t>
            </w:r>
          </w:p>
          <w:p w:rsidR="00D236AA" w:rsidRDefault="000E2E0C">
            <w:pPr>
              <w:pStyle w:val="TableParagraph"/>
              <w:spacing w:before="39"/>
              <w:ind w:left="118"/>
              <w:rPr>
                <w:rFonts w:ascii="Calibri"/>
              </w:rPr>
            </w:pPr>
            <w:r>
              <w:rPr>
                <w:rFonts w:ascii="Calibri"/>
                <w:spacing w:val="-10"/>
              </w:rPr>
              <w:t>5</w:t>
            </w:r>
          </w:p>
          <w:p w:rsidR="00D236AA" w:rsidRDefault="000E2E0C">
            <w:pPr>
              <w:pStyle w:val="TableParagraph"/>
              <w:spacing w:before="250" w:line="278" w:lineRule="auto"/>
              <w:ind w:left="118" w:right="156"/>
              <w:rPr>
                <w:rFonts w:ascii="Calibri"/>
              </w:rPr>
            </w:pPr>
            <w:r>
              <w:rPr>
                <w:rFonts w:ascii="Calibri"/>
                <w:spacing w:val="-2"/>
              </w:rPr>
              <w:t xml:space="preserve">Keluar </w:t>
            </w:r>
            <w:r>
              <w:rPr>
                <w:rFonts w:ascii="Calibri"/>
                <w:spacing w:val="-6"/>
              </w:rPr>
              <w:t>ga</w:t>
            </w:r>
          </w:p>
        </w:tc>
        <w:tc>
          <w:tcPr>
            <w:tcW w:w="773" w:type="dxa"/>
            <w:shd w:val="clear" w:color="auto" w:fill="9BB957"/>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7"/>
              <w:rPr>
                <w:rFonts w:ascii="Calibri"/>
              </w:rPr>
            </w:pPr>
          </w:p>
          <w:p w:rsidR="00D236AA" w:rsidRDefault="000E2E0C">
            <w:pPr>
              <w:pStyle w:val="TableParagraph"/>
              <w:ind w:left="118"/>
              <w:rPr>
                <w:rFonts w:ascii="Calibri"/>
              </w:rPr>
            </w:pPr>
            <w:r>
              <w:rPr>
                <w:rFonts w:ascii="Calibri"/>
                <w:spacing w:val="-2"/>
              </w:rPr>
              <w:t>523.1</w:t>
            </w:r>
          </w:p>
          <w:p w:rsidR="00D236AA" w:rsidRDefault="000E2E0C">
            <w:pPr>
              <w:pStyle w:val="TableParagraph"/>
              <w:spacing w:before="39"/>
              <w:ind w:left="118"/>
              <w:rPr>
                <w:rFonts w:ascii="Calibri"/>
              </w:rPr>
            </w:pPr>
            <w:r>
              <w:rPr>
                <w:rFonts w:ascii="Calibri"/>
                <w:spacing w:val="-5"/>
              </w:rPr>
              <w:t>55</w:t>
            </w:r>
          </w:p>
          <w:p w:rsidR="00D236AA" w:rsidRDefault="000E2E0C">
            <w:pPr>
              <w:pStyle w:val="TableParagraph"/>
              <w:spacing w:before="250" w:line="278" w:lineRule="auto"/>
              <w:ind w:left="118" w:right="149"/>
              <w:rPr>
                <w:rFonts w:ascii="Calibri"/>
              </w:rPr>
            </w:pPr>
            <w:r>
              <w:rPr>
                <w:rFonts w:ascii="Calibri"/>
                <w:spacing w:val="-4"/>
              </w:rPr>
              <w:t>Kelua rga</w:t>
            </w:r>
          </w:p>
        </w:tc>
        <w:tc>
          <w:tcPr>
            <w:tcW w:w="710" w:type="dxa"/>
            <w:shd w:val="clear" w:color="auto" w:fill="9BB957"/>
          </w:tcPr>
          <w:p w:rsidR="00D236AA" w:rsidRDefault="00D236AA">
            <w:pPr>
              <w:pStyle w:val="TableParagraph"/>
              <w:spacing w:before="242"/>
              <w:rPr>
                <w:rFonts w:ascii="Calibri"/>
              </w:rPr>
            </w:pPr>
          </w:p>
          <w:p w:rsidR="00D236AA" w:rsidRDefault="000E2E0C">
            <w:pPr>
              <w:pStyle w:val="TableParagraph"/>
              <w:ind w:left="119"/>
              <w:rPr>
                <w:rFonts w:ascii="Calibri"/>
              </w:rPr>
            </w:pPr>
            <w:r>
              <w:rPr>
                <w:rFonts w:ascii="Calibri"/>
                <w:spacing w:val="-4"/>
              </w:rPr>
              <w:t>100,</w:t>
            </w:r>
          </w:p>
          <w:p w:rsidR="00D236AA" w:rsidRDefault="000E2E0C">
            <w:pPr>
              <w:pStyle w:val="TableParagraph"/>
              <w:spacing w:before="39"/>
              <w:ind w:left="119"/>
              <w:rPr>
                <w:rFonts w:ascii="Calibri"/>
              </w:rPr>
            </w:pPr>
            <w:r>
              <w:rPr>
                <w:rFonts w:ascii="Calibri"/>
                <w:spacing w:val="-5"/>
              </w:rPr>
              <w:t>00</w:t>
            </w:r>
          </w:p>
        </w:tc>
        <w:tc>
          <w:tcPr>
            <w:tcW w:w="691" w:type="dxa"/>
            <w:shd w:val="clear" w:color="auto" w:fill="9BB957"/>
          </w:tcPr>
          <w:p w:rsidR="00D236AA" w:rsidRDefault="00D236AA">
            <w:pPr>
              <w:pStyle w:val="TableParagraph"/>
              <w:spacing w:before="247"/>
              <w:rPr>
                <w:rFonts w:ascii="Calibri"/>
              </w:rPr>
            </w:pPr>
          </w:p>
          <w:p w:rsidR="00D236AA" w:rsidRDefault="000E2E0C">
            <w:pPr>
              <w:pStyle w:val="TableParagraph"/>
              <w:spacing w:line="273" w:lineRule="auto"/>
              <w:ind w:left="114" w:right="141"/>
              <w:rPr>
                <w:rFonts w:ascii="Calibri"/>
              </w:rPr>
            </w:pPr>
            <w:r>
              <w:rPr>
                <w:rFonts w:ascii="Calibri"/>
                <w:spacing w:val="-2"/>
              </w:rPr>
              <w:t>Apr</w:t>
            </w:r>
            <w:r>
              <w:rPr>
                <w:rFonts w:ascii="Calibri"/>
                <w:spacing w:val="-17"/>
              </w:rPr>
              <w:t xml:space="preserve"> </w:t>
            </w:r>
            <w:r>
              <w:rPr>
                <w:rFonts w:ascii="Calibri"/>
                <w:spacing w:val="-2"/>
              </w:rPr>
              <w:t xml:space="preserve">- </w:t>
            </w:r>
            <w:r>
              <w:rPr>
                <w:rFonts w:ascii="Calibri"/>
                <w:spacing w:val="-4"/>
              </w:rPr>
              <w:t>Juni</w:t>
            </w:r>
          </w:p>
        </w:tc>
        <w:tc>
          <w:tcPr>
            <w:tcW w:w="1085" w:type="dxa"/>
            <w:shd w:val="clear" w:color="auto" w:fill="9BB957"/>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7"/>
              <w:rPr>
                <w:rFonts w:ascii="Calibri"/>
              </w:rPr>
            </w:pPr>
          </w:p>
          <w:p w:rsidR="00D236AA" w:rsidRDefault="000E2E0C">
            <w:pPr>
              <w:pStyle w:val="TableParagraph"/>
              <w:ind w:left="114"/>
              <w:rPr>
                <w:rFonts w:ascii="Calibri"/>
              </w:rPr>
            </w:pPr>
            <w:r>
              <w:rPr>
                <w:rFonts w:ascii="Calibri"/>
                <w:spacing w:val="-2"/>
              </w:rPr>
              <w:t>9.587.48</w:t>
            </w:r>
          </w:p>
          <w:p w:rsidR="00D236AA" w:rsidRDefault="000E2E0C">
            <w:pPr>
              <w:pStyle w:val="TableParagraph"/>
              <w:spacing w:before="39"/>
              <w:ind w:left="114"/>
              <w:rPr>
                <w:rFonts w:ascii="Calibri"/>
              </w:rPr>
            </w:pPr>
            <w:r>
              <w:rPr>
                <w:rFonts w:ascii="Calibri"/>
                <w:spacing w:val="-2"/>
              </w:rPr>
              <w:t>4.400</w:t>
            </w:r>
          </w:p>
        </w:tc>
        <w:tc>
          <w:tcPr>
            <w:tcW w:w="1070" w:type="dxa"/>
            <w:shd w:val="clear" w:color="auto" w:fill="9BB957"/>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7"/>
              <w:rPr>
                <w:rFonts w:ascii="Calibri"/>
              </w:rPr>
            </w:pPr>
          </w:p>
          <w:p w:rsidR="00D236AA" w:rsidRDefault="000E2E0C">
            <w:pPr>
              <w:pStyle w:val="TableParagraph"/>
              <w:ind w:left="115"/>
              <w:rPr>
                <w:rFonts w:ascii="Calibri"/>
              </w:rPr>
            </w:pPr>
            <w:r>
              <w:rPr>
                <w:rFonts w:ascii="Calibri"/>
                <w:spacing w:val="-2"/>
              </w:rPr>
              <w:t>115.496.</w:t>
            </w:r>
          </w:p>
          <w:p w:rsidR="00D236AA" w:rsidRDefault="000E2E0C">
            <w:pPr>
              <w:pStyle w:val="TableParagraph"/>
              <w:spacing w:before="39"/>
              <w:ind w:left="115"/>
              <w:rPr>
                <w:rFonts w:ascii="Calibri"/>
              </w:rPr>
            </w:pPr>
            <w:r>
              <w:rPr>
                <w:rFonts w:ascii="Calibri"/>
                <w:spacing w:val="-5"/>
              </w:rPr>
              <w:t>000</w:t>
            </w:r>
          </w:p>
        </w:tc>
        <w:tc>
          <w:tcPr>
            <w:tcW w:w="676" w:type="dxa"/>
            <w:shd w:val="clear" w:color="auto" w:fill="9BB957"/>
          </w:tcPr>
          <w:p w:rsidR="00D236AA" w:rsidRDefault="00D236AA">
            <w:pPr>
              <w:pStyle w:val="TableParagraph"/>
              <w:spacing w:before="242"/>
              <w:rPr>
                <w:rFonts w:ascii="Calibri"/>
              </w:rPr>
            </w:pPr>
          </w:p>
          <w:p w:rsidR="00D236AA" w:rsidRDefault="000E2E0C">
            <w:pPr>
              <w:pStyle w:val="TableParagraph"/>
              <w:ind w:right="46"/>
              <w:jc w:val="center"/>
              <w:rPr>
                <w:rFonts w:ascii="Calibri"/>
              </w:rPr>
            </w:pPr>
            <w:r>
              <w:rPr>
                <w:rFonts w:ascii="Calibri"/>
                <w:spacing w:val="-4"/>
              </w:rPr>
              <w:t>1,20</w:t>
            </w:r>
          </w:p>
        </w:tc>
        <w:tc>
          <w:tcPr>
            <w:tcW w:w="1075" w:type="dxa"/>
            <w:shd w:val="clear" w:color="auto" w:fill="9BB957"/>
          </w:tcPr>
          <w:p w:rsidR="00D236AA" w:rsidRDefault="00D236AA">
            <w:pPr>
              <w:pStyle w:val="TableParagraph"/>
              <w:rPr>
                <w:rFonts w:ascii="Times New Roman"/>
              </w:rPr>
            </w:pPr>
          </w:p>
        </w:tc>
      </w:tr>
      <w:tr w:rsidR="00D236AA">
        <w:trPr>
          <w:trHeight w:val="2986"/>
        </w:trPr>
        <w:tc>
          <w:tcPr>
            <w:tcW w:w="384" w:type="dxa"/>
            <w:tcBorders>
              <w:bottom w:val="nil"/>
            </w:tcBorders>
          </w:tcPr>
          <w:p w:rsidR="00D236AA" w:rsidRDefault="00D236AA">
            <w:pPr>
              <w:pStyle w:val="TableParagraph"/>
              <w:rPr>
                <w:rFonts w:ascii="Times New Roman"/>
              </w:rPr>
            </w:pPr>
          </w:p>
        </w:tc>
        <w:tc>
          <w:tcPr>
            <w:tcW w:w="2228" w:type="dxa"/>
            <w:tcBorders>
              <w:bottom w:val="nil"/>
            </w:tcBorders>
            <w:shd w:val="clear" w:color="auto" w:fill="C4D59B"/>
          </w:tcPr>
          <w:p w:rsidR="00D236AA" w:rsidRDefault="000E2E0C">
            <w:pPr>
              <w:pStyle w:val="TableParagraph"/>
              <w:tabs>
                <w:tab w:val="left" w:pos="508"/>
              </w:tabs>
              <w:spacing w:before="6" w:line="276" w:lineRule="auto"/>
              <w:ind w:left="508" w:right="156" w:hanging="394"/>
              <w:rPr>
                <w:rFonts w:ascii="Calibri"/>
              </w:rPr>
            </w:pPr>
            <w:r>
              <w:rPr>
                <w:rFonts w:ascii="Calibri"/>
                <w:spacing w:val="-10"/>
              </w:rPr>
              <w:t>1</w:t>
            </w:r>
            <w:r>
              <w:rPr>
                <w:rFonts w:ascii="Calibri"/>
              </w:rPr>
              <w:tab/>
            </w:r>
            <w:r>
              <w:rPr>
                <w:rFonts w:ascii="Calibri"/>
                <w:spacing w:val="-2"/>
              </w:rPr>
              <w:t>Pengelolaan</w:t>
            </w:r>
            <w:r>
              <w:rPr>
                <w:rFonts w:ascii="Calibri"/>
                <w:spacing w:val="-16"/>
              </w:rPr>
              <w:t xml:space="preserve"> </w:t>
            </w:r>
            <w:r>
              <w:rPr>
                <w:rFonts w:ascii="Calibri"/>
                <w:spacing w:val="-2"/>
              </w:rPr>
              <w:t xml:space="preserve">Data </w:t>
            </w:r>
            <w:r>
              <w:rPr>
                <w:rFonts w:ascii="Calibri"/>
              </w:rPr>
              <w:t>Fakir</w:t>
            </w:r>
            <w:r>
              <w:rPr>
                <w:rFonts w:ascii="Calibri"/>
                <w:spacing w:val="-5"/>
              </w:rPr>
              <w:t xml:space="preserve"> </w:t>
            </w:r>
            <w:r>
              <w:rPr>
                <w:rFonts w:ascii="Calibri"/>
              </w:rPr>
              <w:t>Miskin Cakupan</w:t>
            </w:r>
            <w:r>
              <w:rPr>
                <w:rFonts w:ascii="Calibri"/>
                <w:spacing w:val="-13"/>
              </w:rPr>
              <w:t xml:space="preserve"> </w:t>
            </w:r>
            <w:r>
              <w:rPr>
                <w:rFonts w:ascii="Calibri"/>
              </w:rPr>
              <w:t xml:space="preserve">Daerah </w:t>
            </w:r>
            <w:r>
              <w:rPr>
                <w:rFonts w:ascii="Calibri"/>
                <w:spacing w:val="-2"/>
              </w:rPr>
              <w:t>Kabupaten/Kota</w:t>
            </w:r>
          </w:p>
        </w:tc>
        <w:tc>
          <w:tcPr>
            <w:tcW w:w="1455" w:type="dxa"/>
            <w:tcBorders>
              <w:bottom w:val="nil"/>
            </w:tcBorders>
            <w:shd w:val="clear" w:color="auto" w:fill="C4D59B"/>
          </w:tcPr>
          <w:p w:rsidR="00D236AA" w:rsidRDefault="000E2E0C">
            <w:pPr>
              <w:pStyle w:val="TableParagraph"/>
              <w:spacing w:before="6" w:line="276" w:lineRule="auto"/>
              <w:ind w:left="114" w:right="153"/>
              <w:rPr>
                <w:rFonts w:ascii="Calibri"/>
              </w:rPr>
            </w:pPr>
            <w:r>
              <w:rPr>
                <w:rFonts w:ascii="Calibri"/>
                <w:spacing w:val="-2"/>
              </w:rPr>
              <w:t xml:space="preserve">Persentase </w:t>
            </w:r>
            <w:r>
              <w:rPr>
                <w:rFonts w:ascii="Calibri"/>
                <w:spacing w:val="-4"/>
              </w:rPr>
              <w:t xml:space="preserve">Data kesejahteraa </w:t>
            </w:r>
            <w:r>
              <w:rPr>
                <w:rFonts w:ascii="Calibri"/>
              </w:rPr>
              <w:t>n</w:t>
            </w:r>
            <w:r>
              <w:rPr>
                <w:rFonts w:ascii="Calibri"/>
                <w:spacing w:val="-13"/>
              </w:rPr>
              <w:t xml:space="preserve"> </w:t>
            </w:r>
            <w:r>
              <w:rPr>
                <w:rFonts w:ascii="Calibri"/>
              </w:rPr>
              <w:t>sosial</w:t>
            </w:r>
            <w:r>
              <w:rPr>
                <w:rFonts w:ascii="Calibri"/>
                <w:spacing w:val="-13"/>
              </w:rPr>
              <w:t xml:space="preserve"> </w:t>
            </w:r>
            <w:r>
              <w:rPr>
                <w:rFonts w:ascii="Calibri"/>
              </w:rPr>
              <w:t xml:space="preserve">yang </w:t>
            </w:r>
            <w:r>
              <w:rPr>
                <w:rFonts w:ascii="Calibri"/>
                <w:spacing w:val="-2"/>
              </w:rPr>
              <w:t xml:space="preserve">terverifikasi </w:t>
            </w:r>
            <w:r>
              <w:rPr>
                <w:rFonts w:ascii="Calibri"/>
                <w:spacing w:val="-4"/>
              </w:rPr>
              <w:t xml:space="preserve">dan </w:t>
            </w:r>
            <w:r>
              <w:rPr>
                <w:rFonts w:ascii="Calibri"/>
                <w:spacing w:val="-2"/>
              </w:rPr>
              <w:t>tervalidasi sesuai standar</w:t>
            </w:r>
          </w:p>
        </w:tc>
        <w:tc>
          <w:tcPr>
            <w:tcW w:w="865" w:type="dxa"/>
            <w:tcBorders>
              <w:bottom w:val="nil"/>
            </w:tcBorders>
            <w:shd w:val="clear" w:color="auto" w:fill="C4D59B"/>
          </w:tcPr>
          <w:p w:rsidR="00D236AA" w:rsidRDefault="000E2E0C">
            <w:pPr>
              <w:pStyle w:val="TableParagraph"/>
              <w:spacing w:before="6"/>
              <w:ind w:left="109"/>
              <w:rPr>
                <w:rFonts w:ascii="Calibri"/>
              </w:rPr>
            </w:pPr>
            <w:r>
              <w:rPr>
                <w:rFonts w:ascii="Calibri"/>
                <w:spacing w:val="-2"/>
              </w:rPr>
              <w:t>523.15</w:t>
            </w:r>
          </w:p>
          <w:p w:rsidR="00D236AA" w:rsidRDefault="000E2E0C">
            <w:pPr>
              <w:pStyle w:val="TableParagraph"/>
              <w:spacing w:before="34"/>
              <w:ind w:left="109"/>
              <w:rPr>
                <w:rFonts w:ascii="Calibri"/>
              </w:rPr>
            </w:pPr>
            <w:r>
              <w:rPr>
                <w:rFonts w:ascii="Calibri"/>
                <w:spacing w:val="-10"/>
              </w:rPr>
              <w:t>5</w:t>
            </w:r>
          </w:p>
          <w:p w:rsidR="00D236AA" w:rsidRDefault="00D236AA">
            <w:pPr>
              <w:pStyle w:val="TableParagraph"/>
              <w:rPr>
                <w:rFonts w:ascii="Calibri"/>
              </w:rPr>
            </w:pPr>
          </w:p>
          <w:p w:rsidR="00D236AA" w:rsidRDefault="00D236AA">
            <w:pPr>
              <w:pStyle w:val="TableParagraph"/>
              <w:spacing w:before="21"/>
              <w:rPr>
                <w:rFonts w:ascii="Calibri"/>
              </w:rPr>
            </w:pPr>
          </w:p>
          <w:p w:rsidR="00D236AA" w:rsidRDefault="000E2E0C">
            <w:pPr>
              <w:pStyle w:val="TableParagraph"/>
              <w:spacing w:line="273" w:lineRule="auto"/>
              <w:ind w:left="109" w:right="166"/>
              <w:rPr>
                <w:rFonts w:ascii="Calibri"/>
              </w:rPr>
            </w:pPr>
            <w:r>
              <w:rPr>
                <w:rFonts w:ascii="Calibri"/>
                <w:spacing w:val="-2"/>
              </w:rPr>
              <w:t xml:space="preserve">Keluar </w:t>
            </w:r>
            <w:r>
              <w:rPr>
                <w:rFonts w:ascii="Calibri"/>
                <w:spacing w:val="-6"/>
              </w:rPr>
              <w:t>ga</w:t>
            </w:r>
          </w:p>
        </w:tc>
        <w:tc>
          <w:tcPr>
            <w:tcW w:w="792" w:type="dxa"/>
            <w:tcBorders>
              <w:bottom w:val="nil"/>
            </w:tcBorders>
            <w:shd w:val="clear" w:color="auto" w:fill="C4D59B"/>
          </w:tcPr>
          <w:p w:rsidR="00D236AA" w:rsidRDefault="000E2E0C">
            <w:pPr>
              <w:pStyle w:val="TableParagraph"/>
              <w:spacing w:before="6"/>
              <w:ind w:left="109"/>
              <w:rPr>
                <w:rFonts w:ascii="Calibri"/>
              </w:rPr>
            </w:pPr>
            <w:r>
              <w:rPr>
                <w:rFonts w:ascii="Calibri"/>
                <w:spacing w:val="-2"/>
              </w:rPr>
              <w:t>261.5</w:t>
            </w:r>
          </w:p>
          <w:p w:rsidR="00D236AA" w:rsidRDefault="000E2E0C">
            <w:pPr>
              <w:pStyle w:val="TableParagraph"/>
              <w:spacing w:before="34"/>
              <w:ind w:left="109"/>
              <w:rPr>
                <w:rFonts w:ascii="Calibri"/>
              </w:rPr>
            </w:pPr>
            <w:r>
              <w:rPr>
                <w:rFonts w:ascii="Calibri"/>
                <w:spacing w:val="-5"/>
              </w:rPr>
              <w:t>78</w:t>
            </w:r>
          </w:p>
        </w:tc>
        <w:tc>
          <w:tcPr>
            <w:tcW w:w="706" w:type="dxa"/>
            <w:tcBorders>
              <w:bottom w:val="nil"/>
            </w:tcBorders>
            <w:shd w:val="clear" w:color="auto" w:fill="C4D59B"/>
          </w:tcPr>
          <w:p w:rsidR="00D236AA" w:rsidRDefault="000E2E0C">
            <w:pPr>
              <w:pStyle w:val="TableParagraph"/>
              <w:spacing w:before="6"/>
              <w:ind w:left="118"/>
              <w:rPr>
                <w:rFonts w:ascii="Calibri"/>
              </w:rPr>
            </w:pPr>
            <w:r>
              <w:rPr>
                <w:rFonts w:ascii="Calibri"/>
                <w:spacing w:val="-4"/>
              </w:rPr>
              <w:t>50,0</w:t>
            </w:r>
          </w:p>
          <w:p w:rsidR="00D236AA" w:rsidRDefault="000E2E0C">
            <w:pPr>
              <w:pStyle w:val="TableParagraph"/>
              <w:spacing w:before="34"/>
              <w:ind w:left="118"/>
              <w:rPr>
                <w:rFonts w:ascii="Calibri"/>
              </w:rPr>
            </w:pPr>
            <w:r>
              <w:rPr>
                <w:rFonts w:ascii="Calibri"/>
                <w:spacing w:val="-10"/>
              </w:rPr>
              <w:t>0</w:t>
            </w:r>
          </w:p>
        </w:tc>
        <w:tc>
          <w:tcPr>
            <w:tcW w:w="864" w:type="dxa"/>
            <w:tcBorders>
              <w:bottom w:val="nil"/>
            </w:tcBorders>
            <w:shd w:val="clear" w:color="auto" w:fill="C4D59B"/>
          </w:tcPr>
          <w:p w:rsidR="00D236AA" w:rsidRDefault="000E2E0C">
            <w:pPr>
              <w:pStyle w:val="TableParagraph"/>
              <w:spacing w:before="6"/>
              <w:ind w:left="118"/>
              <w:rPr>
                <w:rFonts w:ascii="Calibri"/>
              </w:rPr>
            </w:pPr>
            <w:r>
              <w:rPr>
                <w:rFonts w:ascii="Calibri"/>
                <w:spacing w:val="-2"/>
              </w:rPr>
              <w:t>523.15</w:t>
            </w:r>
          </w:p>
          <w:p w:rsidR="00D236AA" w:rsidRDefault="000E2E0C">
            <w:pPr>
              <w:pStyle w:val="TableParagraph"/>
              <w:spacing w:before="34"/>
              <w:ind w:left="118"/>
              <w:rPr>
                <w:rFonts w:ascii="Calibri"/>
              </w:rPr>
            </w:pPr>
            <w:r>
              <w:rPr>
                <w:rFonts w:ascii="Calibri"/>
                <w:spacing w:val="-10"/>
              </w:rPr>
              <w:t>5</w:t>
            </w:r>
          </w:p>
        </w:tc>
        <w:tc>
          <w:tcPr>
            <w:tcW w:w="773" w:type="dxa"/>
            <w:tcBorders>
              <w:bottom w:val="nil"/>
            </w:tcBorders>
            <w:shd w:val="clear" w:color="auto" w:fill="C4D59B"/>
          </w:tcPr>
          <w:p w:rsidR="00D236AA" w:rsidRDefault="00D236AA">
            <w:pPr>
              <w:pStyle w:val="TableParagraph"/>
              <w:spacing w:before="45"/>
              <w:rPr>
                <w:rFonts w:ascii="Calibri"/>
              </w:rPr>
            </w:pPr>
          </w:p>
          <w:p w:rsidR="00D236AA" w:rsidRDefault="000E2E0C">
            <w:pPr>
              <w:pStyle w:val="TableParagraph"/>
              <w:ind w:left="118"/>
              <w:rPr>
                <w:rFonts w:ascii="Calibri"/>
              </w:rPr>
            </w:pPr>
            <w:r>
              <w:rPr>
                <w:rFonts w:ascii="Calibri"/>
                <w:spacing w:val="-2"/>
              </w:rPr>
              <w:t>523.1</w:t>
            </w:r>
          </w:p>
          <w:p w:rsidR="00D236AA" w:rsidRDefault="000E2E0C">
            <w:pPr>
              <w:pStyle w:val="TableParagraph"/>
              <w:spacing w:before="39"/>
              <w:ind w:left="118"/>
              <w:rPr>
                <w:rFonts w:ascii="Calibri"/>
              </w:rPr>
            </w:pPr>
            <w:r>
              <w:rPr>
                <w:rFonts w:ascii="Calibri"/>
                <w:spacing w:val="-5"/>
              </w:rPr>
              <w:t>55</w:t>
            </w:r>
          </w:p>
        </w:tc>
        <w:tc>
          <w:tcPr>
            <w:tcW w:w="710" w:type="dxa"/>
            <w:tcBorders>
              <w:bottom w:val="nil"/>
            </w:tcBorders>
            <w:shd w:val="clear" w:color="auto" w:fill="C4D59B"/>
          </w:tcPr>
          <w:p w:rsidR="00D236AA" w:rsidRDefault="000E2E0C">
            <w:pPr>
              <w:pStyle w:val="TableParagraph"/>
              <w:spacing w:before="6"/>
              <w:ind w:left="119"/>
              <w:rPr>
                <w:rFonts w:ascii="Calibri"/>
              </w:rPr>
            </w:pPr>
            <w:r>
              <w:rPr>
                <w:rFonts w:ascii="Calibri"/>
                <w:spacing w:val="-4"/>
              </w:rPr>
              <w:t>100,</w:t>
            </w:r>
          </w:p>
          <w:p w:rsidR="00D236AA" w:rsidRDefault="000E2E0C">
            <w:pPr>
              <w:pStyle w:val="TableParagraph"/>
              <w:spacing w:before="34"/>
              <w:ind w:left="119"/>
              <w:rPr>
                <w:rFonts w:ascii="Calibri"/>
              </w:rPr>
            </w:pPr>
            <w:r>
              <w:rPr>
                <w:rFonts w:ascii="Calibri"/>
                <w:spacing w:val="-5"/>
              </w:rPr>
              <w:t>00</w:t>
            </w:r>
          </w:p>
        </w:tc>
        <w:tc>
          <w:tcPr>
            <w:tcW w:w="691" w:type="dxa"/>
            <w:tcBorders>
              <w:bottom w:val="nil"/>
            </w:tcBorders>
            <w:shd w:val="clear" w:color="auto" w:fill="C4D59B"/>
          </w:tcPr>
          <w:p w:rsidR="00D236AA" w:rsidRDefault="00D236AA">
            <w:pPr>
              <w:pStyle w:val="TableParagraph"/>
              <w:rPr>
                <w:rFonts w:ascii="Times New Roman"/>
              </w:rPr>
            </w:pPr>
          </w:p>
        </w:tc>
        <w:tc>
          <w:tcPr>
            <w:tcW w:w="1085" w:type="dxa"/>
            <w:tcBorders>
              <w:bottom w:val="nil"/>
            </w:tcBorders>
            <w:shd w:val="clear" w:color="auto" w:fill="C4D59B"/>
          </w:tcPr>
          <w:p w:rsidR="00D236AA" w:rsidRDefault="00D236AA">
            <w:pPr>
              <w:pStyle w:val="TableParagraph"/>
              <w:spacing w:before="45"/>
              <w:rPr>
                <w:rFonts w:ascii="Calibri"/>
              </w:rPr>
            </w:pPr>
          </w:p>
          <w:p w:rsidR="00D236AA" w:rsidRDefault="000E2E0C">
            <w:pPr>
              <w:pStyle w:val="TableParagraph"/>
              <w:ind w:left="114"/>
              <w:rPr>
                <w:rFonts w:ascii="Calibri"/>
              </w:rPr>
            </w:pPr>
            <w:r>
              <w:rPr>
                <w:rFonts w:ascii="Calibri"/>
                <w:spacing w:val="-2"/>
              </w:rPr>
              <w:t>9.540.70</w:t>
            </w:r>
          </w:p>
          <w:p w:rsidR="00D236AA" w:rsidRDefault="000E2E0C">
            <w:pPr>
              <w:pStyle w:val="TableParagraph"/>
              <w:spacing w:before="39"/>
              <w:ind w:left="114"/>
              <w:rPr>
                <w:rFonts w:ascii="Calibri"/>
              </w:rPr>
            </w:pPr>
            <w:r>
              <w:rPr>
                <w:rFonts w:ascii="Calibri"/>
                <w:spacing w:val="-2"/>
              </w:rPr>
              <w:t>4.400</w:t>
            </w:r>
          </w:p>
        </w:tc>
        <w:tc>
          <w:tcPr>
            <w:tcW w:w="1070" w:type="dxa"/>
            <w:tcBorders>
              <w:bottom w:val="nil"/>
            </w:tcBorders>
            <w:shd w:val="clear" w:color="auto" w:fill="C4D59B"/>
          </w:tcPr>
          <w:p w:rsidR="00D236AA" w:rsidRDefault="00D236AA">
            <w:pPr>
              <w:pStyle w:val="TableParagraph"/>
              <w:spacing w:before="45"/>
              <w:rPr>
                <w:rFonts w:ascii="Calibri"/>
              </w:rPr>
            </w:pPr>
          </w:p>
          <w:p w:rsidR="00D236AA" w:rsidRDefault="000E2E0C">
            <w:pPr>
              <w:pStyle w:val="TableParagraph"/>
              <w:ind w:left="115"/>
              <w:rPr>
                <w:rFonts w:ascii="Calibri"/>
              </w:rPr>
            </w:pPr>
            <w:r>
              <w:rPr>
                <w:rFonts w:ascii="Calibri"/>
                <w:spacing w:val="-2"/>
              </w:rPr>
              <w:t>110.910.</w:t>
            </w:r>
          </w:p>
          <w:p w:rsidR="00D236AA" w:rsidRDefault="000E2E0C">
            <w:pPr>
              <w:pStyle w:val="TableParagraph"/>
              <w:spacing w:before="39"/>
              <w:ind w:left="115"/>
              <w:rPr>
                <w:rFonts w:ascii="Calibri"/>
              </w:rPr>
            </w:pPr>
            <w:r>
              <w:rPr>
                <w:rFonts w:ascii="Calibri"/>
                <w:spacing w:val="-5"/>
              </w:rPr>
              <w:t>000</w:t>
            </w:r>
          </w:p>
        </w:tc>
        <w:tc>
          <w:tcPr>
            <w:tcW w:w="676" w:type="dxa"/>
            <w:tcBorders>
              <w:bottom w:val="nil"/>
            </w:tcBorders>
            <w:shd w:val="clear" w:color="auto" w:fill="C4D59B"/>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right="46"/>
              <w:jc w:val="center"/>
              <w:rPr>
                <w:rFonts w:ascii="Calibri"/>
              </w:rPr>
            </w:pPr>
            <w:r>
              <w:rPr>
                <w:rFonts w:ascii="Calibri"/>
                <w:spacing w:val="-4"/>
              </w:rPr>
              <w:t>1,16</w:t>
            </w:r>
          </w:p>
        </w:tc>
        <w:tc>
          <w:tcPr>
            <w:tcW w:w="1075" w:type="dxa"/>
            <w:tcBorders>
              <w:bottom w:val="nil"/>
            </w:tcBorders>
            <w:shd w:val="clear" w:color="auto" w:fill="C4D59B"/>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15840" w:h="12240" w:orient="landscape"/>
          <w:pgMar w:top="1440" w:right="1080" w:bottom="280" w:left="1080" w:header="900" w:footer="0" w:gutter="0"/>
          <w:cols w:space="720"/>
        </w:sectPr>
      </w:pPr>
    </w:p>
    <w:p w:rsidR="00D236AA" w:rsidRDefault="00D236AA">
      <w:pPr>
        <w:pStyle w:val="BodyText"/>
        <w:spacing w:before="1" w:after="1"/>
        <w:rPr>
          <w:rFonts w:ascii="Calibri"/>
          <w:sz w:val="18"/>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
        <w:gridCol w:w="2228"/>
        <w:gridCol w:w="1455"/>
        <w:gridCol w:w="865"/>
        <w:gridCol w:w="792"/>
        <w:gridCol w:w="706"/>
        <w:gridCol w:w="864"/>
        <w:gridCol w:w="773"/>
        <w:gridCol w:w="710"/>
        <w:gridCol w:w="691"/>
        <w:gridCol w:w="1085"/>
        <w:gridCol w:w="1070"/>
        <w:gridCol w:w="676"/>
        <w:gridCol w:w="1075"/>
      </w:tblGrid>
      <w:tr w:rsidR="00D236AA">
        <w:trPr>
          <w:trHeight w:val="2996"/>
        </w:trPr>
        <w:tc>
          <w:tcPr>
            <w:tcW w:w="384" w:type="dxa"/>
            <w:tcBorders>
              <w:top w:val="nil"/>
            </w:tcBorders>
          </w:tcPr>
          <w:p w:rsidR="00D236AA" w:rsidRDefault="00D236AA">
            <w:pPr>
              <w:pStyle w:val="TableParagraph"/>
              <w:rPr>
                <w:rFonts w:ascii="Times New Roman"/>
              </w:rPr>
            </w:pPr>
          </w:p>
        </w:tc>
        <w:tc>
          <w:tcPr>
            <w:tcW w:w="2228" w:type="dxa"/>
          </w:tcPr>
          <w:p w:rsidR="00D236AA" w:rsidRDefault="000E2E0C">
            <w:pPr>
              <w:pStyle w:val="TableParagraph"/>
              <w:tabs>
                <w:tab w:val="left" w:pos="979"/>
              </w:tabs>
              <w:spacing w:before="7" w:line="276" w:lineRule="auto"/>
              <w:ind w:left="979" w:right="156" w:hanging="471"/>
              <w:rPr>
                <w:rFonts w:ascii="Calibri"/>
              </w:rPr>
            </w:pPr>
            <w:r>
              <w:rPr>
                <w:rFonts w:ascii="Calibri"/>
                <w:spacing w:val="-6"/>
              </w:rPr>
              <w:t>1.</w:t>
            </w:r>
            <w:r>
              <w:rPr>
                <w:rFonts w:ascii="Calibri"/>
              </w:rPr>
              <w:tab/>
            </w:r>
            <w:r>
              <w:rPr>
                <w:rFonts w:ascii="Calibri"/>
                <w:spacing w:val="-4"/>
              </w:rPr>
              <w:t xml:space="preserve">Pengelolaan </w:t>
            </w:r>
            <w:r>
              <w:rPr>
                <w:rFonts w:ascii="Calibri"/>
              </w:rPr>
              <w:t xml:space="preserve">Data Fakir </w:t>
            </w:r>
            <w:r>
              <w:rPr>
                <w:rFonts w:ascii="Calibri"/>
                <w:spacing w:val="-2"/>
              </w:rPr>
              <w:t xml:space="preserve">Miskin Cakupan Daerah Kabupaten/ </w:t>
            </w:r>
            <w:r>
              <w:rPr>
                <w:rFonts w:ascii="Calibri"/>
                <w:spacing w:val="-4"/>
              </w:rPr>
              <w:t>Kota</w:t>
            </w:r>
          </w:p>
        </w:tc>
        <w:tc>
          <w:tcPr>
            <w:tcW w:w="1455" w:type="dxa"/>
          </w:tcPr>
          <w:p w:rsidR="00D236AA" w:rsidRDefault="000E2E0C">
            <w:pPr>
              <w:pStyle w:val="TableParagraph"/>
              <w:spacing w:before="7" w:line="276" w:lineRule="auto"/>
              <w:ind w:left="114" w:right="176"/>
              <w:rPr>
                <w:rFonts w:ascii="Calibri"/>
              </w:rPr>
            </w:pPr>
            <w:r>
              <w:rPr>
                <w:rFonts w:ascii="Calibri"/>
                <w:spacing w:val="-2"/>
              </w:rPr>
              <w:t xml:space="preserve">Jumlah Keluarga </w:t>
            </w:r>
            <w:r>
              <w:rPr>
                <w:rFonts w:ascii="Calibri"/>
                <w:spacing w:val="-4"/>
              </w:rPr>
              <w:t xml:space="preserve">yang </w:t>
            </w:r>
            <w:r>
              <w:rPr>
                <w:rFonts w:ascii="Calibri"/>
                <w:spacing w:val="-2"/>
              </w:rPr>
              <w:t xml:space="preserve">Mendapatka </w:t>
            </w:r>
            <w:r>
              <w:rPr>
                <w:rFonts w:ascii="Calibri"/>
                <w:spacing w:val="-10"/>
              </w:rPr>
              <w:t>n</w:t>
            </w:r>
            <w:r>
              <w:rPr>
                <w:rFonts w:ascii="Calibri"/>
                <w:spacing w:val="-2"/>
              </w:rPr>
              <w:t xml:space="preserve"> Pengentasan </w:t>
            </w:r>
            <w:r>
              <w:rPr>
                <w:rFonts w:ascii="Calibri"/>
              </w:rPr>
              <w:t>Fakir</w:t>
            </w:r>
            <w:r>
              <w:rPr>
                <w:rFonts w:ascii="Calibri"/>
                <w:spacing w:val="-5"/>
              </w:rPr>
              <w:t xml:space="preserve"> </w:t>
            </w:r>
            <w:r>
              <w:rPr>
                <w:rFonts w:ascii="Calibri"/>
              </w:rPr>
              <w:t xml:space="preserve">Miskin </w:t>
            </w:r>
            <w:r>
              <w:rPr>
                <w:rFonts w:ascii="Calibri"/>
                <w:spacing w:val="-4"/>
              </w:rPr>
              <w:t>Kabupaten/K ota</w:t>
            </w:r>
          </w:p>
        </w:tc>
        <w:tc>
          <w:tcPr>
            <w:tcW w:w="865" w:type="dxa"/>
          </w:tcPr>
          <w:p w:rsidR="00D236AA" w:rsidRDefault="00D236AA">
            <w:pPr>
              <w:pStyle w:val="TableParagraph"/>
              <w:spacing w:before="50"/>
              <w:rPr>
                <w:rFonts w:ascii="Calibri"/>
              </w:rPr>
            </w:pPr>
          </w:p>
          <w:p w:rsidR="00D236AA" w:rsidRDefault="000E2E0C">
            <w:pPr>
              <w:pStyle w:val="TableParagraph"/>
              <w:ind w:left="109"/>
              <w:rPr>
                <w:rFonts w:ascii="Calibri"/>
              </w:rPr>
            </w:pPr>
            <w:r>
              <w:rPr>
                <w:rFonts w:ascii="Calibri"/>
                <w:spacing w:val="-2"/>
              </w:rPr>
              <w:t>424.99</w:t>
            </w:r>
          </w:p>
          <w:p w:rsidR="00D236AA" w:rsidRDefault="000E2E0C">
            <w:pPr>
              <w:pStyle w:val="TableParagraph"/>
              <w:spacing w:before="34"/>
              <w:ind w:left="109"/>
              <w:rPr>
                <w:rFonts w:ascii="Calibri"/>
              </w:rPr>
            </w:pPr>
            <w:r>
              <w:rPr>
                <w:rFonts w:ascii="Calibri"/>
                <w:spacing w:val="-10"/>
              </w:rPr>
              <w:t>5</w:t>
            </w:r>
          </w:p>
          <w:p w:rsidR="00D236AA" w:rsidRDefault="000E2E0C">
            <w:pPr>
              <w:pStyle w:val="TableParagraph"/>
              <w:spacing w:before="255" w:line="271" w:lineRule="auto"/>
              <w:ind w:left="109" w:right="166"/>
              <w:rPr>
                <w:rFonts w:ascii="Calibri"/>
              </w:rPr>
            </w:pPr>
            <w:r>
              <w:rPr>
                <w:rFonts w:ascii="Calibri"/>
                <w:spacing w:val="-2"/>
              </w:rPr>
              <w:t xml:space="preserve">Keluar </w:t>
            </w:r>
            <w:r>
              <w:rPr>
                <w:rFonts w:ascii="Calibri"/>
                <w:spacing w:val="-6"/>
              </w:rPr>
              <w:t>ga</w:t>
            </w:r>
          </w:p>
        </w:tc>
        <w:tc>
          <w:tcPr>
            <w:tcW w:w="792" w:type="dxa"/>
          </w:tcPr>
          <w:p w:rsidR="00D236AA" w:rsidRDefault="00D236AA">
            <w:pPr>
              <w:pStyle w:val="TableParagraph"/>
              <w:spacing w:before="50"/>
              <w:rPr>
                <w:rFonts w:ascii="Calibri"/>
              </w:rPr>
            </w:pPr>
          </w:p>
          <w:p w:rsidR="00D236AA" w:rsidRDefault="000E2E0C">
            <w:pPr>
              <w:pStyle w:val="TableParagraph"/>
              <w:ind w:left="109"/>
              <w:rPr>
                <w:rFonts w:ascii="Calibri"/>
              </w:rPr>
            </w:pPr>
            <w:r>
              <w:rPr>
                <w:rFonts w:ascii="Calibri"/>
                <w:spacing w:val="-2"/>
              </w:rPr>
              <w:t>212.4</w:t>
            </w:r>
          </w:p>
          <w:p w:rsidR="00D236AA" w:rsidRDefault="000E2E0C">
            <w:pPr>
              <w:pStyle w:val="TableParagraph"/>
              <w:spacing w:before="34"/>
              <w:ind w:left="109"/>
              <w:rPr>
                <w:rFonts w:ascii="Calibri"/>
              </w:rPr>
            </w:pPr>
            <w:r>
              <w:rPr>
                <w:rFonts w:ascii="Calibri"/>
                <w:spacing w:val="-5"/>
              </w:rPr>
              <w:t>98</w:t>
            </w:r>
          </w:p>
        </w:tc>
        <w:tc>
          <w:tcPr>
            <w:tcW w:w="706" w:type="dxa"/>
          </w:tcPr>
          <w:p w:rsidR="00D236AA" w:rsidRDefault="000E2E0C">
            <w:pPr>
              <w:pStyle w:val="TableParagraph"/>
              <w:spacing w:before="7"/>
              <w:ind w:left="118"/>
              <w:rPr>
                <w:rFonts w:ascii="Calibri"/>
              </w:rPr>
            </w:pPr>
            <w:r>
              <w:rPr>
                <w:rFonts w:ascii="Calibri"/>
                <w:spacing w:val="-4"/>
              </w:rPr>
              <w:t>50,0</w:t>
            </w:r>
          </w:p>
          <w:p w:rsidR="00D236AA" w:rsidRDefault="000E2E0C">
            <w:pPr>
              <w:pStyle w:val="TableParagraph"/>
              <w:spacing w:before="38"/>
              <w:ind w:left="118"/>
              <w:rPr>
                <w:rFonts w:ascii="Calibri"/>
              </w:rPr>
            </w:pPr>
            <w:r>
              <w:rPr>
                <w:rFonts w:ascii="Calibri"/>
                <w:spacing w:val="-10"/>
              </w:rPr>
              <w:t>0</w:t>
            </w:r>
          </w:p>
        </w:tc>
        <w:tc>
          <w:tcPr>
            <w:tcW w:w="864" w:type="dxa"/>
          </w:tcPr>
          <w:p w:rsidR="00D236AA" w:rsidRDefault="00D236AA">
            <w:pPr>
              <w:pStyle w:val="TableParagraph"/>
              <w:spacing w:before="50"/>
              <w:rPr>
                <w:rFonts w:ascii="Calibri"/>
              </w:rPr>
            </w:pPr>
          </w:p>
          <w:p w:rsidR="00D236AA" w:rsidRDefault="000E2E0C">
            <w:pPr>
              <w:pStyle w:val="TableParagraph"/>
              <w:ind w:left="118"/>
              <w:rPr>
                <w:rFonts w:ascii="Calibri"/>
              </w:rPr>
            </w:pPr>
            <w:r>
              <w:rPr>
                <w:rFonts w:ascii="Calibri"/>
                <w:spacing w:val="-2"/>
              </w:rPr>
              <w:t>424.99</w:t>
            </w:r>
          </w:p>
          <w:p w:rsidR="00D236AA" w:rsidRDefault="000E2E0C">
            <w:pPr>
              <w:pStyle w:val="TableParagraph"/>
              <w:spacing w:before="34"/>
              <w:ind w:left="118"/>
              <w:rPr>
                <w:rFonts w:ascii="Calibri"/>
              </w:rPr>
            </w:pPr>
            <w:r>
              <w:rPr>
                <w:rFonts w:ascii="Calibri"/>
                <w:spacing w:val="-10"/>
              </w:rPr>
              <w:t>5</w:t>
            </w:r>
          </w:p>
        </w:tc>
        <w:tc>
          <w:tcPr>
            <w:tcW w:w="773" w:type="dxa"/>
          </w:tcPr>
          <w:p w:rsidR="00D236AA" w:rsidRDefault="00D236AA">
            <w:pPr>
              <w:pStyle w:val="TableParagraph"/>
              <w:spacing w:before="50"/>
              <w:rPr>
                <w:rFonts w:ascii="Calibri"/>
              </w:rPr>
            </w:pPr>
          </w:p>
          <w:p w:rsidR="00D236AA" w:rsidRDefault="000E2E0C">
            <w:pPr>
              <w:pStyle w:val="TableParagraph"/>
              <w:ind w:left="118"/>
              <w:rPr>
                <w:rFonts w:ascii="Calibri"/>
              </w:rPr>
            </w:pPr>
            <w:r>
              <w:rPr>
                <w:rFonts w:ascii="Calibri"/>
                <w:spacing w:val="-2"/>
              </w:rPr>
              <w:t>424.9</w:t>
            </w:r>
          </w:p>
          <w:p w:rsidR="00D236AA" w:rsidRDefault="000E2E0C">
            <w:pPr>
              <w:pStyle w:val="TableParagraph"/>
              <w:spacing w:before="34"/>
              <w:ind w:left="118"/>
              <w:rPr>
                <w:rFonts w:ascii="Calibri"/>
              </w:rPr>
            </w:pPr>
            <w:r>
              <w:rPr>
                <w:rFonts w:ascii="Calibri"/>
                <w:spacing w:val="-5"/>
              </w:rPr>
              <w:t>95</w:t>
            </w:r>
          </w:p>
        </w:tc>
        <w:tc>
          <w:tcPr>
            <w:tcW w:w="710" w:type="dxa"/>
          </w:tcPr>
          <w:p w:rsidR="00D236AA" w:rsidRDefault="000E2E0C">
            <w:pPr>
              <w:pStyle w:val="TableParagraph"/>
              <w:spacing w:before="7"/>
              <w:ind w:left="119"/>
              <w:rPr>
                <w:rFonts w:ascii="Calibri"/>
              </w:rPr>
            </w:pPr>
            <w:r>
              <w:rPr>
                <w:rFonts w:ascii="Calibri"/>
                <w:spacing w:val="-4"/>
              </w:rPr>
              <w:t>100,</w:t>
            </w:r>
          </w:p>
          <w:p w:rsidR="00D236AA" w:rsidRDefault="000E2E0C">
            <w:pPr>
              <w:pStyle w:val="TableParagraph"/>
              <w:spacing w:before="38"/>
              <w:ind w:left="119"/>
              <w:rPr>
                <w:rFonts w:ascii="Calibri"/>
              </w:rPr>
            </w:pPr>
            <w:r>
              <w:rPr>
                <w:rFonts w:ascii="Calibri"/>
                <w:spacing w:val="-5"/>
              </w:rPr>
              <w:t>00</w:t>
            </w:r>
          </w:p>
        </w:tc>
        <w:tc>
          <w:tcPr>
            <w:tcW w:w="691" w:type="dxa"/>
          </w:tcPr>
          <w:p w:rsidR="00D236AA" w:rsidRDefault="00D236AA">
            <w:pPr>
              <w:pStyle w:val="TableParagraph"/>
              <w:rPr>
                <w:rFonts w:ascii="Times New Roman"/>
              </w:rPr>
            </w:pPr>
          </w:p>
        </w:tc>
        <w:tc>
          <w:tcPr>
            <w:tcW w:w="1085" w:type="dxa"/>
          </w:tcPr>
          <w:p w:rsidR="00D236AA" w:rsidRDefault="00D236AA">
            <w:pPr>
              <w:pStyle w:val="TableParagraph"/>
              <w:spacing w:before="50"/>
              <w:rPr>
                <w:rFonts w:ascii="Calibri"/>
              </w:rPr>
            </w:pPr>
          </w:p>
          <w:p w:rsidR="00D236AA" w:rsidRDefault="000E2E0C">
            <w:pPr>
              <w:pStyle w:val="TableParagraph"/>
              <w:ind w:left="114"/>
              <w:rPr>
                <w:rFonts w:ascii="Calibri"/>
              </w:rPr>
            </w:pPr>
            <w:r>
              <w:rPr>
                <w:rFonts w:ascii="Calibri"/>
                <w:spacing w:val="-2"/>
              </w:rPr>
              <w:t>88.087.0</w:t>
            </w:r>
          </w:p>
          <w:p w:rsidR="00D236AA" w:rsidRDefault="000E2E0C">
            <w:pPr>
              <w:pStyle w:val="TableParagraph"/>
              <w:spacing w:before="34"/>
              <w:ind w:left="114"/>
              <w:rPr>
                <w:rFonts w:ascii="Calibri"/>
              </w:rPr>
            </w:pPr>
            <w:r>
              <w:rPr>
                <w:rFonts w:ascii="Calibri"/>
                <w:spacing w:val="-5"/>
              </w:rPr>
              <w:t>00</w:t>
            </w:r>
          </w:p>
        </w:tc>
        <w:tc>
          <w:tcPr>
            <w:tcW w:w="1070" w:type="dxa"/>
          </w:tcPr>
          <w:p w:rsidR="00D236AA" w:rsidRDefault="00D236AA">
            <w:pPr>
              <w:pStyle w:val="TableParagraph"/>
              <w:spacing w:before="50"/>
              <w:rPr>
                <w:rFonts w:ascii="Calibri"/>
              </w:rPr>
            </w:pPr>
          </w:p>
          <w:p w:rsidR="00D236AA" w:rsidRDefault="000E2E0C">
            <w:pPr>
              <w:pStyle w:val="TableParagraph"/>
              <w:ind w:left="115"/>
              <w:rPr>
                <w:rFonts w:ascii="Calibri"/>
              </w:rPr>
            </w:pPr>
            <w:r>
              <w:rPr>
                <w:rFonts w:ascii="Calibri"/>
                <w:spacing w:val="-2"/>
              </w:rPr>
              <w:t>35.060.0</w:t>
            </w:r>
          </w:p>
          <w:p w:rsidR="00D236AA" w:rsidRDefault="000E2E0C">
            <w:pPr>
              <w:pStyle w:val="TableParagraph"/>
              <w:spacing w:before="34"/>
              <w:ind w:left="115"/>
              <w:rPr>
                <w:rFonts w:ascii="Calibri"/>
              </w:rPr>
            </w:pPr>
            <w:r>
              <w:rPr>
                <w:rFonts w:ascii="Calibri"/>
                <w:spacing w:val="-5"/>
              </w:rPr>
              <w:t>00</w:t>
            </w:r>
          </w:p>
        </w:tc>
        <w:tc>
          <w:tcPr>
            <w:tcW w:w="676" w:type="dxa"/>
          </w:tcPr>
          <w:p w:rsidR="00D236AA" w:rsidRDefault="000E2E0C">
            <w:pPr>
              <w:pStyle w:val="TableParagraph"/>
              <w:spacing w:before="7"/>
              <w:ind w:left="106"/>
              <w:rPr>
                <w:rFonts w:ascii="Calibri"/>
              </w:rPr>
            </w:pPr>
            <w:r>
              <w:rPr>
                <w:rFonts w:ascii="Calibri"/>
                <w:spacing w:val="-4"/>
              </w:rPr>
              <w:t>39,8</w:t>
            </w:r>
          </w:p>
          <w:p w:rsidR="00D236AA" w:rsidRDefault="000E2E0C">
            <w:pPr>
              <w:pStyle w:val="TableParagraph"/>
              <w:spacing w:before="38"/>
              <w:ind w:left="106"/>
              <w:rPr>
                <w:rFonts w:ascii="Calibri"/>
              </w:rPr>
            </w:pPr>
            <w:r>
              <w:rPr>
                <w:rFonts w:ascii="Calibri"/>
                <w:spacing w:val="-10"/>
              </w:rPr>
              <w:t>0</w:t>
            </w:r>
          </w:p>
        </w:tc>
        <w:tc>
          <w:tcPr>
            <w:tcW w:w="1075" w:type="dxa"/>
          </w:tcPr>
          <w:p w:rsidR="00D236AA" w:rsidRDefault="00D236AA">
            <w:pPr>
              <w:pStyle w:val="TableParagraph"/>
              <w:rPr>
                <w:rFonts w:ascii="Times New Roman"/>
              </w:rPr>
            </w:pPr>
          </w:p>
        </w:tc>
      </w:tr>
      <w:tr w:rsidR="00D236AA">
        <w:trPr>
          <w:trHeight w:val="4551"/>
        </w:trPr>
        <w:tc>
          <w:tcPr>
            <w:tcW w:w="384" w:type="dxa"/>
            <w:vMerge w:val="restart"/>
            <w:tcBorders>
              <w:bottom w:val="nil"/>
            </w:tcBorders>
          </w:tcPr>
          <w:p w:rsidR="00D236AA" w:rsidRDefault="00D236AA">
            <w:pPr>
              <w:pStyle w:val="TableParagraph"/>
              <w:rPr>
                <w:rFonts w:ascii="Times New Roman"/>
              </w:rPr>
            </w:pPr>
          </w:p>
        </w:tc>
        <w:tc>
          <w:tcPr>
            <w:tcW w:w="2228" w:type="dxa"/>
          </w:tcPr>
          <w:p w:rsidR="00D236AA" w:rsidRDefault="000E2E0C">
            <w:pPr>
              <w:pStyle w:val="TableParagraph"/>
              <w:tabs>
                <w:tab w:val="left" w:pos="979"/>
              </w:tabs>
              <w:spacing w:before="6" w:line="276" w:lineRule="auto"/>
              <w:ind w:left="979" w:right="194" w:hanging="471"/>
              <w:rPr>
                <w:rFonts w:ascii="Calibri"/>
              </w:rPr>
            </w:pPr>
            <w:r>
              <w:rPr>
                <w:rFonts w:ascii="Calibri"/>
                <w:spacing w:val="-6"/>
              </w:rPr>
              <w:t>2.</w:t>
            </w:r>
            <w:r>
              <w:rPr>
                <w:rFonts w:ascii="Calibri"/>
              </w:rPr>
              <w:tab/>
            </w:r>
            <w:r>
              <w:rPr>
                <w:rFonts w:ascii="Calibri"/>
                <w:spacing w:val="-2"/>
              </w:rPr>
              <w:t xml:space="preserve">Fasilitasi Bantuan Sosial </w:t>
            </w:r>
            <w:r>
              <w:rPr>
                <w:rFonts w:ascii="Calibri"/>
                <w:spacing w:val="-4"/>
              </w:rPr>
              <w:t xml:space="preserve">Kesejahtera </w:t>
            </w:r>
            <w:r>
              <w:rPr>
                <w:rFonts w:ascii="Calibri"/>
              </w:rPr>
              <w:t>an</w:t>
            </w:r>
            <w:r>
              <w:rPr>
                <w:rFonts w:ascii="Calibri"/>
                <w:spacing w:val="-4"/>
              </w:rPr>
              <w:t xml:space="preserve"> </w:t>
            </w:r>
            <w:r>
              <w:rPr>
                <w:rFonts w:ascii="Calibri"/>
                <w:spacing w:val="-2"/>
              </w:rPr>
              <w:t>Keluarga</w:t>
            </w:r>
          </w:p>
        </w:tc>
        <w:tc>
          <w:tcPr>
            <w:tcW w:w="1455" w:type="dxa"/>
          </w:tcPr>
          <w:p w:rsidR="00D236AA" w:rsidRDefault="000E2E0C">
            <w:pPr>
              <w:pStyle w:val="TableParagraph"/>
              <w:spacing w:before="6" w:line="276" w:lineRule="auto"/>
              <w:ind w:left="114" w:right="179"/>
              <w:rPr>
                <w:rFonts w:ascii="Calibri"/>
              </w:rPr>
            </w:pPr>
            <w:r>
              <w:rPr>
                <w:rFonts w:ascii="Calibri"/>
                <w:spacing w:val="-2"/>
              </w:rPr>
              <w:t xml:space="preserve">Jumlah Keluarga Penerima Manfaat </w:t>
            </w:r>
            <w:r>
              <w:rPr>
                <w:rFonts w:ascii="Calibri"/>
              </w:rPr>
              <w:t xml:space="preserve">(KPM) yang </w:t>
            </w:r>
            <w:r>
              <w:rPr>
                <w:rFonts w:ascii="Calibri"/>
                <w:spacing w:val="-2"/>
              </w:rPr>
              <w:t xml:space="preserve">Mendapatka </w:t>
            </w:r>
            <w:r>
              <w:rPr>
                <w:rFonts w:ascii="Calibri"/>
              </w:rPr>
              <w:t xml:space="preserve">n Bantuan </w:t>
            </w:r>
            <w:r>
              <w:rPr>
                <w:rFonts w:ascii="Calibri"/>
                <w:spacing w:val="-2"/>
              </w:rPr>
              <w:t xml:space="preserve">Sosial </w:t>
            </w:r>
            <w:r>
              <w:rPr>
                <w:rFonts w:ascii="Calibri"/>
                <w:spacing w:val="-4"/>
              </w:rPr>
              <w:t xml:space="preserve">Kesejahteraa </w:t>
            </w:r>
            <w:r>
              <w:rPr>
                <w:rFonts w:ascii="Calibri"/>
              </w:rPr>
              <w:t xml:space="preserve">n Keluarga </w:t>
            </w:r>
            <w:r>
              <w:rPr>
                <w:rFonts w:ascii="Calibri"/>
                <w:spacing w:val="-2"/>
              </w:rPr>
              <w:t xml:space="preserve">Kewenangan </w:t>
            </w:r>
            <w:r>
              <w:rPr>
                <w:rFonts w:ascii="Calibri"/>
              </w:rPr>
              <w:t xml:space="preserve">Kabupaten / </w:t>
            </w:r>
            <w:r>
              <w:rPr>
                <w:rFonts w:ascii="Calibri"/>
                <w:spacing w:val="-4"/>
              </w:rPr>
              <w:t>Kota</w:t>
            </w:r>
          </w:p>
        </w:tc>
        <w:tc>
          <w:tcPr>
            <w:tcW w:w="865" w:type="dxa"/>
          </w:tcPr>
          <w:p w:rsidR="00D236AA" w:rsidRDefault="000E2E0C">
            <w:pPr>
              <w:pStyle w:val="TableParagraph"/>
              <w:spacing w:before="6"/>
              <w:ind w:left="109"/>
              <w:rPr>
                <w:rFonts w:ascii="Calibri"/>
              </w:rPr>
            </w:pPr>
            <w:r>
              <w:rPr>
                <w:rFonts w:ascii="Calibri"/>
                <w:spacing w:val="-2"/>
              </w:rPr>
              <w:t>98.160</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59"/>
              <w:rPr>
                <w:rFonts w:ascii="Calibri"/>
              </w:rPr>
            </w:pPr>
          </w:p>
          <w:p w:rsidR="00D236AA" w:rsidRDefault="000E2E0C">
            <w:pPr>
              <w:pStyle w:val="TableParagraph"/>
              <w:spacing w:line="273" w:lineRule="auto"/>
              <w:ind w:left="109" w:right="166"/>
              <w:rPr>
                <w:rFonts w:ascii="Calibri"/>
              </w:rPr>
            </w:pPr>
            <w:r>
              <w:rPr>
                <w:rFonts w:ascii="Calibri"/>
                <w:spacing w:val="-2"/>
              </w:rPr>
              <w:t xml:space="preserve">Keluar </w:t>
            </w:r>
            <w:r>
              <w:rPr>
                <w:rFonts w:ascii="Calibri"/>
                <w:spacing w:val="-6"/>
              </w:rPr>
              <w:t>ga</w:t>
            </w:r>
          </w:p>
        </w:tc>
        <w:tc>
          <w:tcPr>
            <w:tcW w:w="792" w:type="dxa"/>
          </w:tcPr>
          <w:p w:rsidR="00D236AA" w:rsidRDefault="00D236AA">
            <w:pPr>
              <w:pStyle w:val="TableParagraph"/>
              <w:spacing w:before="40"/>
              <w:rPr>
                <w:rFonts w:ascii="Calibri"/>
              </w:rPr>
            </w:pPr>
          </w:p>
          <w:p w:rsidR="00D236AA" w:rsidRDefault="000E2E0C">
            <w:pPr>
              <w:pStyle w:val="TableParagraph"/>
              <w:ind w:left="109"/>
              <w:rPr>
                <w:rFonts w:ascii="Calibri"/>
              </w:rPr>
            </w:pPr>
            <w:r>
              <w:rPr>
                <w:rFonts w:ascii="Calibri"/>
                <w:spacing w:val="-2"/>
              </w:rPr>
              <w:t>49.08</w:t>
            </w:r>
          </w:p>
          <w:p w:rsidR="00D236AA" w:rsidRDefault="000E2E0C">
            <w:pPr>
              <w:pStyle w:val="TableParagraph"/>
              <w:spacing w:before="39"/>
              <w:ind w:left="109"/>
              <w:rPr>
                <w:rFonts w:ascii="Calibri"/>
              </w:rPr>
            </w:pPr>
            <w:r>
              <w:rPr>
                <w:rFonts w:ascii="Calibri"/>
                <w:spacing w:val="-10"/>
              </w:rPr>
              <w:t>0</w:t>
            </w:r>
          </w:p>
        </w:tc>
        <w:tc>
          <w:tcPr>
            <w:tcW w:w="706" w:type="dxa"/>
          </w:tcPr>
          <w:p w:rsidR="00D236AA" w:rsidRDefault="000E2E0C">
            <w:pPr>
              <w:pStyle w:val="TableParagraph"/>
              <w:spacing w:before="6"/>
              <w:ind w:left="118"/>
              <w:rPr>
                <w:rFonts w:ascii="Calibri"/>
              </w:rPr>
            </w:pPr>
            <w:r>
              <w:rPr>
                <w:rFonts w:ascii="Calibri"/>
                <w:spacing w:val="-4"/>
              </w:rPr>
              <w:t>50,0</w:t>
            </w:r>
          </w:p>
          <w:p w:rsidR="00D236AA" w:rsidRDefault="000E2E0C">
            <w:pPr>
              <w:pStyle w:val="TableParagraph"/>
              <w:spacing w:before="34"/>
              <w:ind w:left="118"/>
              <w:rPr>
                <w:rFonts w:ascii="Calibri"/>
              </w:rPr>
            </w:pPr>
            <w:r>
              <w:rPr>
                <w:rFonts w:ascii="Calibri"/>
                <w:spacing w:val="-10"/>
              </w:rPr>
              <w:t>0</w:t>
            </w:r>
          </w:p>
        </w:tc>
        <w:tc>
          <w:tcPr>
            <w:tcW w:w="864" w:type="dxa"/>
          </w:tcPr>
          <w:p w:rsidR="00D236AA" w:rsidRDefault="00D236AA">
            <w:pPr>
              <w:pStyle w:val="TableParagraph"/>
              <w:spacing w:before="40"/>
              <w:rPr>
                <w:rFonts w:ascii="Calibri"/>
              </w:rPr>
            </w:pPr>
          </w:p>
          <w:p w:rsidR="00D236AA" w:rsidRDefault="000E2E0C">
            <w:pPr>
              <w:pStyle w:val="TableParagraph"/>
              <w:ind w:left="118"/>
              <w:rPr>
                <w:rFonts w:ascii="Calibri"/>
              </w:rPr>
            </w:pPr>
            <w:r>
              <w:rPr>
                <w:rFonts w:ascii="Calibri"/>
                <w:spacing w:val="-2"/>
              </w:rPr>
              <w:t>98.160</w:t>
            </w:r>
          </w:p>
        </w:tc>
        <w:tc>
          <w:tcPr>
            <w:tcW w:w="773" w:type="dxa"/>
          </w:tcPr>
          <w:p w:rsidR="00D236AA" w:rsidRDefault="00D236AA">
            <w:pPr>
              <w:pStyle w:val="TableParagraph"/>
              <w:spacing w:before="40"/>
              <w:rPr>
                <w:rFonts w:ascii="Calibri"/>
              </w:rPr>
            </w:pPr>
          </w:p>
          <w:p w:rsidR="00D236AA" w:rsidRDefault="000E2E0C">
            <w:pPr>
              <w:pStyle w:val="TableParagraph"/>
              <w:ind w:left="118"/>
              <w:rPr>
                <w:rFonts w:ascii="Calibri"/>
              </w:rPr>
            </w:pPr>
            <w:r>
              <w:rPr>
                <w:rFonts w:ascii="Calibri"/>
                <w:spacing w:val="-2"/>
              </w:rPr>
              <w:t>98.16</w:t>
            </w:r>
          </w:p>
          <w:p w:rsidR="00D236AA" w:rsidRDefault="000E2E0C">
            <w:pPr>
              <w:pStyle w:val="TableParagraph"/>
              <w:spacing w:before="39"/>
              <w:ind w:left="118"/>
              <w:rPr>
                <w:rFonts w:ascii="Calibri"/>
              </w:rPr>
            </w:pPr>
            <w:r>
              <w:rPr>
                <w:rFonts w:ascii="Calibri"/>
                <w:spacing w:val="-10"/>
              </w:rPr>
              <w:t>0</w:t>
            </w:r>
          </w:p>
        </w:tc>
        <w:tc>
          <w:tcPr>
            <w:tcW w:w="710" w:type="dxa"/>
          </w:tcPr>
          <w:p w:rsidR="00D236AA" w:rsidRDefault="000E2E0C">
            <w:pPr>
              <w:pStyle w:val="TableParagraph"/>
              <w:spacing w:before="6"/>
              <w:ind w:left="119"/>
              <w:rPr>
                <w:rFonts w:ascii="Calibri"/>
              </w:rPr>
            </w:pPr>
            <w:r>
              <w:rPr>
                <w:rFonts w:ascii="Calibri"/>
                <w:spacing w:val="-4"/>
              </w:rPr>
              <w:t>100,</w:t>
            </w:r>
          </w:p>
          <w:p w:rsidR="00D236AA" w:rsidRDefault="000E2E0C">
            <w:pPr>
              <w:pStyle w:val="TableParagraph"/>
              <w:spacing w:before="34"/>
              <w:ind w:left="119"/>
              <w:rPr>
                <w:rFonts w:ascii="Calibri"/>
              </w:rPr>
            </w:pPr>
            <w:r>
              <w:rPr>
                <w:rFonts w:ascii="Calibri"/>
                <w:spacing w:val="-5"/>
              </w:rPr>
              <w:t>00</w:t>
            </w:r>
          </w:p>
        </w:tc>
        <w:tc>
          <w:tcPr>
            <w:tcW w:w="691" w:type="dxa"/>
          </w:tcPr>
          <w:p w:rsidR="00D236AA" w:rsidRDefault="00D236AA">
            <w:pPr>
              <w:pStyle w:val="TableParagraph"/>
              <w:rPr>
                <w:rFonts w:ascii="Times New Roman"/>
              </w:rPr>
            </w:pPr>
          </w:p>
        </w:tc>
        <w:tc>
          <w:tcPr>
            <w:tcW w:w="1085" w:type="dxa"/>
          </w:tcPr>
          <w:p w:rsidR="00D236AA" w:rsidRDefault="00D236AA">
            <w:pPr>
              <w:pStyle w:val="TableParagraph"/>
              <w:spacing w:before="40"/>
              <w:rPr>
                <w:rFonts w:ascii="Calibri"/>
              </w:rPr>
            </w:pPr>
          </w:p>
          <w:p w:rsidR="00D236AA" w:rsidRDefault="000E2E0C">
            <w:pPr>
              <w:pStyle w:val="TableParagraph"/>
              <w:ind w:left="114"/>
              <w:rPr>
                <w:rFonts w:ascii="Calibri"/>
              </w:rPr>
            </w:pPr>
            <w:r>
              <w:rPr>
                <w:rFonts w:ascii="Calibri"/>
                <w:spacing w:val="-2"/>
              </w:rPr>
              <w:t>9.452.61</w:t>
            </w:r>
          </w:p>
          <w:p w:rsidR="00D236AA" w:rsidRDefault="000E2E0C">
            <w:pPr>
              <w:pStyle w:val="TableParagraph"/>
              <w:spacing w:before="39"/>
              <w:ind w:left="114"/>
              <w:rPr>
                <w:rFonts w:ascii="Calibri"/>
              </w:rPr>
            </w:pPr>
            <w:r>
              <w:rPr>
                <w:rFonts w:ascii="Calibri"/>
                <w:spacing w:val="-2"/>
              </w:rPr>
              <w:t>7.400</w:t>
            </w:r>
          </w:p>
        </w:tc>
        <w:tc>
          <w:tcPr>
            <w:tcW w:w="1070" w:type="dxa"/>
          </w:tcPr>
          <w:p w:rsidR="00D236AA" w:rsidRDefault="00D236AA">
            <w:pPr>
              <w:pStyle w:val="TableParagraph"/>
              <w:spacing w:before="40"/>
              <w:rPr>
                <w:rFonts w:ascii="Calibri"/>
              </w:rPr>
            </w:pPr>
          </w:p>
          <w:p w:rsidR="00D236AA" w:rsidRDefault="000E2E0C">
            <w:pPr>
              <w:pStyle w:val="TableParagraph"/>
              <w:ind w:left="115"/>
              <w:rPr>
                <w:rFonts w:ascii="Calibri"/>
              </w:rPr>
            </w:pPr>
            <w:r>
              <w:rPr>
                <w:rFonts w:ascii="Calibri"/>
                <w:spacing w:val="-2"/>
              </w:rPr>
              <w:t>75.850.0</w:t>
            </w:r>
          </w:p>
          <w:p w:rsidR="00D236AA" w:rsidRDefault="000E2E0C">
            <w:pPr>
              <w:pStyle w:val="TableParagraph"/>
              <w:spacing w:before="39"/>
              <w:ind w:left="115"/>
              <w:rPr>
                <w:rFonts w:ascii="Calibri"/>
              </w:rPr>
            </w:pPr>
            <w:r>
              <w:rPr>
                <w:rFonts w:ascii="Calibri"/>
                <w:spacing w:val="-5"/>
              </w:rPr>
              <w:t>00</w:t>
            </w:r>
          </w:p>
        </w:tc>
        <w:tc>
          <w:tcPr>
            <w:tcW w:w="676" w:type="dxa"/>
          </w:tcPr>
          <w:p w:rsidR="00D236AA" w:rsidRDefault="000E2E0C">
            <w:pPr>
              <w:pStyle w:val="TableParagraph"/>
              <w:spacing w:before="6"/>
              <w:ind w:left="106"/>
              <w:rPr>
                <w:rFonts w:ascii="Calibri"/>
              </w:rPr>
            </w:pPr>
            <w:r>
              <w:rPr>
                <w:rFonts w:ascii="Calibri"/>
                <w:spacing w:val="-4"/>
              </w:rPr>
              <w:t>0,80</w:t>
            </w:r>
          </w:p>
        </w:tc>
        <w:tc>
          <w:tcPr>
            <w:tcW w:w="1075" w:type="dxa"/>
          </w:tcPr>
          <w:p w:rsidR="00D236AA" w:rsidRDefault="00D236AA">
            <w:pPr>
              <w:pStyle w:val="TableParagraph"/>
              <w:rPr>
                <w:rFonts w:ascii="Times New Roman"/>
              </w:rPr>
            </w:pPr>
          </w:p>
        </w:tc>
      </w:tr>
      <w:tr w:rsidR="00D236AA">
        <w:trPr>
          <w:trHeight w:val="509"/>
        </w:trPr>
        <w:tc>
          <w:tcPr>
            <w:tcW w:w="384" w:type="dxa"/>
            <w:vMerge/>
            <w:tcBorders>
              <w:top w:val="nil"/>
              <w:bottom w:val="nil"/>
            </w:tcBorders>
          </w:tcPr>
          <w:p w:rsidR="00D236AA" w:rsidRDefault="00D236AA">
            <w:pPr>
              <w:rPr>
                <w:sz w:val="2"/>
                <w:szCs w:val="2"/>
              </w:rPr>
            </w:pPr>
          </w:p>
        </w:tc>
        <w:tc>
          <w:tcPr>
            <w:tcW w:w="2228" w:type="dxa"/>
            <w:tcBorders>
              <w:bottom w:val="nil"/>
            </w:tcBorders>
            <w:shd w:val="clear" w:color="auto" w:fill="9BB957"/>
          </w:tcPr>
          <w:p w:rsidR="00D236AA" w:rsidRDefault="00D236AA">
            <w:pPr>
              <w:pStyle w:val="TableParagraph"/>
              <w:rPr>
                <w:rFonts w:ascii="Times New Roman"/>
              </w:rPr>
            </w:pPr>
          </w:p>
        </w:tc>
        <w:tc>
          <w:tcPr>
            <w:tcW w:w="1455" w:type="dxa"/>
            <w:tcBorders>
              <w:bottom w:val="nil"/>
            </w:tcBorders>
            <w:shd w:val="clear" w:color="auto" w:fill="9BB957"/>
          </w:tcPr>
          <w:p w:rsidR="00D236AA" w:rsidRDefault="00D236AA">
            <w:pPr>
              <w:pStyle w:val="TableParagraph"/>
              <w:rPr>
                <w:rFonts w:ascii="Times New Roman"/>
              </w:rPr>
            </w:pPr>
          </w:p>
        </w:tc>
        <w:tc>
          <w:tcPr>
            <w:tcW w:w="865" w:type="dxa"/>
            <w:tcBorders>
              <w:bottom w:val="nil"/>
            </w:tcBorders>
            <w:shd w:val="clear" w:color="auto" w:fill="9BB957"/>
          </w:tcPr>
          <w:p w:rsidR="00D236AA" w:rsidRDefault="00D236AA">
            <w:pPr>
              <w:pStyle w:val="TableParagraph"/>
              <w:rPr>
                <w:rFonts w:ascii="Times New Roman"/>
              </w:rPr>
            </w:pPr>
          </w:p>
        </w:tc>
        <w:tc>
          <w:tcPr>
            <w:tcW w:w="792" w:type="dxa"/>
            <w:tcBorders>
              <w:bottom w:val="nil"/>
            </w:tcBorders>
            <w:shd w:val="clear" w:color="auto" w:fill="9BB957"/>
          </w:tcPr>
          <w:p w:rsidR="00D236AA" w:rsidRDefault="00D236AA">
            <w:pPr>
              <w:pStyle w:val="TableParagraph"/>
              <w:rPr>
                <w:rFonts w:ascii="Times New Roman"/>
              </w:rPr>
            </w:pPr>
          </w:p>
        </w:tc>
        <w:tc>
          <w:tcPr>
            <w:tcW w:w="706" w:type="dxa"/>
            <w:tcBorders>
              <w:bottom w:val="nil"/>
            </w:tcBorders>
            <w:shd w:val="clear" w:color="auto" w:fill="9BB957"/>
          </w:tcPr>
          <w:p w:rsidR="00D236AA" w:rsidRDefault="00D236AA">
            <w:pPr>
              <w:pStyle w:val="TableParagraph"/>
              <w:rPr>
                <w:rFonts w:ascii="Times New Roman"/>
              </w:rPr>
            </w:pPr>
          </w:p>
        </w:tc>
        <w:tc>
          <w:tcPr>
            <w:tcW w:w="864" w:type="dxa"/>
            <w:tcBorders>
              <w:bottom w:val="nil"/>
            </w:tcBorders>
            <w:shd w:val="clear" w:color="auto" w:fill="9BB957"/>
          </w:tcPr>
          <w:p w:rsidR="00D236AA" w:rsidRDefault="00D236AA">
            <w:pPr>
              <w:pStyle w:val="TableParagraph"/>
              <w:rPr>
                <w:rFonts w:ascii="Times New Roman"/>
              </w:rPr>
            </w:pPr>
          </w:p>
        </w:tc>
        <w:tc>
          <w:tcPr>
            <w:tcW w:w="773" w:type="dxa"/>
            <w:tcBorders>
              <w:bottom w:val="nil"/>
            </w:tcBorders>
            <w:shd w:val="clear" w:color="auto" w:fill="9BB957"/>
          </w:tcPr>
          <w:p w:rsidR="00D236AA" w:rsidRDefault="00D236AA">
            <w:pPr>
              <w:pStyle w:val="TableParagraph"/>
              <w:rPr>
                <w:rFonts w:ascii="Times New Roman"/>
              </w:rPr>
            </w:pPr>
          </w:p>
        </w:tc>
        <w:tc>
          <w:tcPr>
            <w:tcW w:w="710" w:type="dxa"/>
            <w:tcBorders>
              <w:bottom w:val="nil"/>
            </w:tcBorders>
            <w:shd w:val="clear" w:color="auto" w:fill="9BB957"/>
          </w:tcPr>
          <w:p w:rsidR="00D236AA" w:rsidRDefault="00D236AA">
            <w:pPr>
              <w:pStyle w:val="TableParagraph"/>
              <w:rPr>
                <w:rFonts w:ascii="Times New Roman"/>
              </w:rPr>
            </w:pPr>
          </w:p>
        </w:tc>
        <w:tc>
          <w:tcPr>
            <w:tcW w:w="691" w:type="dxa"/>
            <w:tcBorders>
              <w:bottom w:val="nil"/>
            </w:tcBorders>
            <w:shd w:val="clear" w:color="auto" w:fill="9BB957"/>
          </w:tcPr>
          <w:p w:rsidR="00D236AA" w:rsidRDefault="00D236AA">
            <w:pPr>
              <w:pStyle w:val="TableParagraph"/>
              <w:rPr>
                <w:rFonts w:ascii="Times New Roman"/>
              </w:rPr>
            </w:pPr>
          </w:p>
        </w:tc>
        <w:tc>
          <w:tcPr>
            <w:tcW w:w="1085" w:type="dxa"/>
            <w:tcBorders>
              <w:bottom w:val="nil"/>
            </w:tcBorders>
            <w:shd w:val="clear" w:color="auto" w:fill="9BB957"/>
          </w:tcPr>
          <w:p w:rsidR="00D236AA" w:rsidRDefault="00D236AA">
            <w:pPr>
              <w:pStyle w:val="TableParagraph"/>
              <w:rPr>
                <w:rFonts w:ascii="Times New Roman"/>
              </w:rPr>
            </w:pPr>
          </w:p>
        </w:tc>
        <w:tc>
          <w:tcPr>
            <w:tcW w:w="1070" w:type="dxa"/>
            <w:tcBorders>
              <w:bottom w:val="nil"/>
            </w:tcBorders>
            <w:shd w:val="clear" w:color="auto" w:fill="9BB957"/>
          </w:tcPr>
          <w:p w:rsidR="00D236AA" w:rsidRDefault="00D236AA">
            <w:pPr>
              <w:pStyle w:val="TableParagraph"/>
              <w:rPr>
                <w:rFonts w:ascii="Times New Roman"/>
              </w:rPr>
            </w:pPr>
          </w:p>
        </w:tc>
        <w:tc>
          <w:tcPr>
            <w:tcW w:w="676" w:type="dxa"/>
            <w:tcBorders>
              <w:bottom w:val="nil"/>
            </w:tcBorders>
            <w:shd w:val="clear" w:color="auto" w:fill="9BB957"/>
          </w:tcPr>
          <w:p w:rsidR="00D236AA" w:rsidRDefault="00D236AA">
            <w:pPr>
              <w:pStyle w:val="TableParagraph"/>
              <w:rPr>
                <w:rFonts w:ascii="Times New Roman"/>
              </w:rPr>
            </w:pPr>
          </w:p>
        </w:tc>
        <w:tc>
          <w:tcPr>
            <w:tcW w:w="1075" w:type="dxa"/>
            <w:tcBorders>
              <w:bottom w:val="nil"/>
            </w:tcBorders>
            <w:shd w:val="clear" w:color="auto" w:fill="9BB957"/>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15840" w:h="12240" w:orient="landscape"/>
          <w:pgMar w:top="1440" w:right="1080" w:bottom="280" w:left="1080" w:header="900" w:footer="0" w:gutter="0"/>
          <w:cols w:space="720"/>
        </w:sectPr>
      </w:pPr>
    </w:p>
    <w:p w:rsidR="00D236AA" w:rsidRDefault="00D236AA">
      <w:pPr>
        <w:pStyle w:val="BodyText"/>
        <w:spacing w:before="9"/>
        <w:rPr>
          <w:rFonts w:ascii="Calibri"/>
          <w:sz w:val="17"/>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
        <w:gridCol w:w="2228"/>
        <w:gridCol w:w="1455"/>
        <w:gridCol w:w="865"/>
        <w:gridCol w:w="792"/>
        <w:gridCol w:w="706"/>
        <w:gridCol w:w="864"/>
        <w:gridCol w:w="773"/>
        <w:gridCol w:w="710"/>
        <w:gridCol w:w="691"/>
        <w:gridCol w:w="1085"/>
        <w:gridCol w:w="1070"/>
        <w:gridCol w:w="676"/>
        <w:gridCol w:w="1075"/>
      </w:tblGrid>
      <w:tr w:rsidR="00D236AA">
        <w:trPr>
          <w:trHeight w:val="1738"/>
        </w:trPr>
        <w:tc>
          <w:tcPr>
            <w:tcW w:w="384" w:type="dxa"/>
            <w:vMerge w:val="restart"/>
            <w:tcBorders>
              <w:top w:val="nil"/>
            </w:tcBorders>
          </w:tcPr>
          <w:p w:rsidR="00D236AA" w:rsidRDefault="00D236AA">
            <w:pPr>
              <w:pStyle w:val="TableParagraph"/>
              <w:rPr>
                <w:rFonts w:ascii="Times New Roman"/>
              </w:rPr>
            </w:pPr>
          </w:p>
        </w:tc>
        <w:tc>
          <w:tcPr>
            <w:tcW w:w="2228" w:type="dxa"/>
            <w:tcBorders>
              <w:top w:val="nil"/>
            </w:tcBorders>
            <w:shd w:val="clear" w:color="auto" w:fill="9BB957"/>
          </w:tcPr>
          <w:p w:rsidR="00D236AA" w:rsidRDefault="000E2E0C">
            <w:pPr>
              <w:pStyle w:val="TableParagraph"/>
              <w:spacing w:before="1" w:line="276" w:lineRule="auto"/>
              <w:ind w:left="115"/>
              <w:rPr>
                <w:rFonts w:ascii="Calibri"/>
              </w:rPr>
            </w:pPr>
            <w:r>
              <w:rPr>
                <w:rFonts w:ascii="Calibri"/>
                <w:spacing w:val="-2"/>
              </w:rPr>
              <w:t>PROGRAM PERLINDUNGAN</w:t>
            </w:r>
            <w:r>
              <w:rPr>
                <w:rFonts w:ascii="Calibri"/>
                <w:spacing w:val="-13"/>
              </w:rPr>
              <w:t xml:space="preserve"> </w:t>
            </w:r>
            <w:r>
              <w:rPr>
                <w:rFonts w:ascii="Calibri"/>
                <w:spacing w:val="-2"/>
              </w:rPr>
              <w:t xml:space="preserve">DAN </w:t>
            </w:r>
            <w:r>
              <w:rPr>
                <w:rFonts w:ascii="Calibri"/>
              </w:rPr>
              <w:t>JAMINAN SOSIAL</w:t>
            </w:r>
          </w:p>
        </w:tc>
        <w:tc>
          <w:tcPr>
            <w:tcW w:w="1455" w:type="dxa"/>
            <w:tcBorders>
              <w:top w:val="nil"/>
            </w:tcBorders>
            <w:shd w:val="clear" w:color="auto" w:fill="9BB957"/>
          </w:tcPr>
          <w:p w:rsidR="00D236AA" w:rsidRDefault="000E2E0C">
            <w:pPr>
              <w:pStyle w:val="TableParagraph"/>
              <w:spacing w:before="1" w:line="276" w:lineRule="auto"/>
              <w:ind w:left="114" w:right="100"/>
              <w:rPr>
                <w:rFonts w:ascii="Calibri"/>
              </w:rPr>
            </w:pPr>
            <w:r>
              <w:rPr>
                <w:rFonts w:ascii="Calibri"/>
                <w:spacing w:val="-2"/>
              </w:rPr>
              <w:t xml:space="preserve">Persentase Penerima </w:t>
            </w:r>
            <w:r>
              <w:rPr>
                <w:rFonts w:ascii="Calibri"/>
              </w:rPr>
              <w:t xml:space="preserve">bansos yang </w:t>
            </w:r>
            <w:r>
              <w:rPr>
                <w:rFonts w:ascii="Calibri"/>
                <w:spacing w:val="-2"/>
              </w:rPr>
              <w:t>memiliki embrio</w:t>
            </w:r>
            <w:r>
              <w:rPr>
                <w:rFonts w:ascii="Calibri"/>
                <w:spacing w:val="-17"/>
              </w:rPr>
              <w:t xml:space="preserve"> </w:t>
            </w:r>
            <w:r>
              <w:rPr>
                <w:rFonts w:ascii="Calibri"/>
                <w:spacing w:val="-2"/>
              </w:rPr>
              <w:t>usaha</w:t>
            </w:r>
          </w:p>
        </w:tc>
        <w:tc>
          <w:tcPr>
            <w:tcW w:w="865" w:type="dxa"/>
            <w:tcBorders>
              <w:top w:val="nil"/>
            </w:tcBorders>
            <w:shd w:val="clear" w:color="auto" w:fill="9BB957"/>
          </w:tcPr>
          <w:p w:rsidR="00D236AA" w:rsidRDefault="000E2E0C">
            <w:pPr>
              <w:pStyle w:val="TableParagraph"/>
              <w:spacing w:before="1"/>
              <w:ind w:left="109"/>
              <w:rPr>
                <w:rFonts w:ascii="Calibri"/>
              </w:rPr>
            </w:pPr>
            <w:r>
              <w:rPr>
                <w:rFonts w:ascii="Calibri"/>
                <w:spacing w:val="-5"/>
              </w:rPr>
              <w:t>55</w:t>
            </w:r>
          </w:p>
        </w:tc>
        <w:tc>
          <w:tcPr>
            <w:tcW w:w="792" w:type="dxa"/>
            <w:tcBorders>
              <w:top w:val="nil"/>
            </w:tcBorders>
            <w:shd w:val="clear" w:color="auto" w:fill="9BB957"/>
          </w:tcPr>
          <w:p w:rsidR="00D236AA" w:rsidRDefault="000E2E0C">
            <w:pPr>
              <w:pStyle w:val="TableParagraph"/>
              <w:spacing w:before="1"/>
              <w:ind w:left="109"/>
              <w:rPr>
                <w:rFonts w:ascii="Calibri"/>
              </w:rPr>
            </w:pPr>
            <w:r>
              <w:rPr>
                <w:rFonts w:ascii="Calibri"/>
                <w:spacing w:val="-4"/>
              </w:rPr>
              <w:t>27,5</w:t>
            </w:r>
          </w:p>
        </w:tc>
        <w:tc>
          <w:tcPr>
            <w:tcW w:w="706" w:type="dxa"/>
            <w:tcBorders>
              <w:top w:val="nil"/>
            </w:tcBorders>
            <w:shd w:val="clear" w:color="auto" w:fill="9BB957"/>
          </w:tcPr>
          <w:p w:rsidR="00D236AA" w:rsidRDefault="00D236AA">
            <w:pPr>
              <w:pStyle w:val="TableParagraph"/>
              <w:spacing w:before="40"/>
              <w:rPr>
                <w:rFonts w:ascii="Calibri"/>
              </w:rPr>
            </w:pPr>
          </w:p>
          <w:p w:rsidR="00D236AA" w:rsidRDefault="000E2E0C">
            <w:pPr>
              <w:pStyle w:val="TableParagraph"/>
              <w:spacing w:before="1"/>
              <w:ind w:left="118"/>
              <w:rPr>
                <w:rFonts w:ascii="Calibri"/>
              </w:rPr>
            </w:pPr>
            <w:r>
              <w:rPr>
                <w:rFonts w:ascii="Calibri"/>
                <w:spacing w:val="-4"/>
              </w:rPr>
              <w:t>50,0</w:t>
            </w:r>
          </w:p>
          <w:p w:rsidR="00D236AA" w:rsidRDefault="000E2E0C">
            <w:pPr>
              <w:pStyle w:val="TableParagraph"/>
              <w:spacing w:before="38"/>
              <w:ind w:left="118"/>
              <w:rPr>
                <w:rFonts w:ascii="Calibri"/>
              </w:rPr>
            </w:pPr>
            <w:r>
              <w:rPr>
                <w:rFonts w:ascii="Calibri"/>
                <w:spacing w:val="-10"/>
              </w:rPr>
              <w:t>0</w:t>
            </w:r>
          </w:p>
        </w:tc>
        <w:tc>
          <w:tcPr>
            <w:tcW w:w="864" w:type="dxa"/>
            <w:tcBorders>
              <w:top w:val="nil"/>
            </w:tcBorders>
            <w:shd w:val="clear" w:color="auto" w:fill="9BB957"/>
          </w:tcPr>
          <w:p w:rsidR="00D236AA" w:rsidRDefault="00D236AA">
            <w:pPr>
              <w:pStyle w:val="TableParagraph"/>
              <w:spacing w:before="40"/>
              <w:rPr>
                <w:rFonts w:ascii="Calibri"/>
              </w:rPr>
            </w:pPr>
          </w:p>
          <w:p w:rsidR="00D236AA" w:rsidRDefault="000E2E0C">
            <w:pPr>
              <w:pStyle w:val="TableParagraph"/>
              <w:spacing w:before="1"/>
              <w:ind w:left="118"/>
              <w:rPr>
                <w:rFonts w:ascii="Calibri"/>
              </w:rPr>
            </w:pPr>
            <w:r>
              <w:rPr>
                <w:rFonts w:ascii="Calibri"/>
                <w:spacing w:val="-5"/>
              </w:rPr>
              <w:t>20</w:t>
            </w:r>
          </w:p>
          <w:p w:rsidR="00D236AA" w:rsidRDefault="00D236AA">
            <w:pPr>
              <w:pStyle w:val="TableParagraph"/>
              <w:rPr>
                <w:rFonts w:ascii="Calibri"/>
              </w:rPr>
            </w:pPr>
          </w:p>
          <w:p w:rsidR="00D236AA" w:rsidRDefault="00D236AA">
            <w:pPr>
              <w:pStyle w:val="TableParagraph"/>
              <w:spacing w:before="19"/>
              <w:rPr>
                <w:rFonts w:ascii="Calibri"/>
              </w:rPr>
            </w:pPr>
          </w:p>
          <w:p w:rsidR="00D236AA" w:rsidRDefault="000E2E0C">
            <w:pPr>
              <w:pStyle w:val="TableParagraph"/>
              <w:spacing w:before="1"/>
              <w:ind w:left="118"/>
              <w:rPr>
                <w:rFonts w:ascii="Calibri"/>
              </w:rPr>
            </w:pPr>
            <w:r>
              <w:rPr>
                <w:rFonts w:ascii="Calibri"/>
                <w:spacing w:val="-2"/>
              </w:rPr>
              <w:t>Orang</w:t>
            </w:r>
          </w:p>
        </w:tc>
        <w:tc>
          <w:tcPr>
            <w:tcW w:w="773" w:type="dxa"/>
            <w:tcBorders>
              <w:top w:val="nil"/>
            </w:tcBorders>
            <w:shd w:val="clear" w:color="auto" w:fill="9BB957"/>
          </w:tcPr>
          <w:p w:rsidR="00D236AA" w:rsidRDefault="00D236AA">
            <w:pPr>
              <w:pStyle w:val="TableParagraph"/>
              <w:spacing w:before="40"/>
              <w:rPr>
                <w:rFonts w:ascii="Calibri"/>
              </w:rPr>
            </w:pPr>
          </w:p>
          <w:p w:rsidR="00D236AA" w:rsidRDefault="000E2E0C">
            <w:pPr>
              <w:pStyle w:val="TableParagraph"/>
              <w:spacing w:before="1"/>
              <w:ind w:left="118"/>
              <w:rPr>
                <w:rFonts w:ascii="Calibri"/>
              </w:rPr>
            </w:pPr>
            <w:r>
              <w:rPr>
                <w:rFonts w:ascii="Calibri"/>
              </w:rPr>
              <w:t>-</w:t>
            </w:r>
          </w:p>
          <w:p w:rsidR="00D236AA" w:rsidRDefault="00D236AA">
            <w:pPr>
              <w:pStyle w:val="TableParagraph"/>
              <w:rPr>
                <w:rFonts w:ascii="Calibri"/>
              </w:rPr>
            </w:pPr>
          </w:p>
          <w:p w:rsidR="00D236AA" w:rsidRDefault="00D236AA">
            <w:pPr>
              <w:pStyle w:val="TableParagraph"/>
              <w:spacing w:before="19"/>
              <w:rPr>
                <w:rFonts w:ascii="Calibri"/>
              </w:rPr>
            </w:pPr>
          </w:p>
          <w:p w:rsidR="00D236AA" w:rsidRDefault="000E2E0C">
            <w:pPr>
              <w:pStyle w:val="TableParagraph"/>
              <w:spacing w:before="1"/>
              <w:ind w:left="118"/>
              <w:rPr>
                <w:rFonts w:ascii="Calibri"/>
              </w:rPr>
            </w:pPr>
            <w:r>
              <w:rPr>
                <w:rFonts w:ascii="Calibri"/>
                <w:spacing w:val="-2"/>
              </w:rPr>
              <w:t>Orang</w:t>
            </w:r>
          </w:p>
        </w:tc>
        <w:tc>
          <w:tcPr>
            <w:tcW w:w="710" w:type="dxa"/>
            <w:tcBorders>
              <w:top w:val="nil"/>
            </w:tcBorders>
            <w:shd w:val="clear" w:color="auto" w:fill="9BB957"/>
          </w:tcPr>
          <w:p w:rsidR="00D236AA" w:rsidRDefault="000E2E0C">
            <w:pPr>
              <w:pStyle w:val="TableParagraph"/>
              <w:spacing w:before="1"/>
              <w:ind w:left="119"/>
              <w:rPr>
                <w:rFonts w:ascii="Calibri"/>
              </w:rPr>
            </w:pPr>
            <w:r>
              <w:rPr>
                <w:rFonts w:ascii="Calibri"/>
                <w:spacing w:val="-4"/>
              </w:rPr>
              <w:t>0,00</w:t>
            </w:r>
          </w:p>
        </w:tc>
        <w:tc>
          <w:tcPr>
            <w:tcW w:w="691" w:type="dxa"/>
            <w:tcBorders>
              <w:top w:val="nil"/>
            </w:tcBorders>
            <w:shd w:val="clear" w:color="auto" w:fill="9BB957"/>
          </w:tcPr>
          <w:p w:rsidR="00D236AA" w:rsidRDefault="000E2E0C">
            <w:pPr>
              <w:pStyle w:val="TableParagraph"/>
              <w:spacing w:before="1" w:line="276" w:lineRule="auto"/>
              <w:ind w:left="114" w:right="141"/>
              <w:rPr>
                <w:rFonts w:ascii="Calibri"/>
              </w:rPr>
            </w:pPr>
            <w:r>
              <w:rPr>
                <w:rFonts w:ascii="Calibri"/>
                <w:spacing w:val="-2"/>
              </w:rPr>
              <w:t>Apr</w:t>
            </w:r>
            <w:r>
              <w:rPr>
                <w:rFonts w:ascii="Calibri"/>
                <w:spacing w:val="-17"/>
              </w:rPr>
              <w:t xml:space="preserve"> </w:t>
            </w:r>
            <w:r>
              <w:rPr>
                <w:rFonts w:ascii="Calibri"/>
                <w:spacing w:val="-2"/>
              </w:rPr>
              <w:t xml:space="preserve">- </w:t>
            </w:r>
            <w:r>
              <w:rPr>
                <w:rFonts w:ascii="Calibri"/>
                <w:spacing w:val="-4"/>
              </w:rPr>
              <w:t>Juni</w:t>
            </w:r>
          </w:p>
        </w:tc>
        <w:tc>
          <w:tcPr>
            <w:tcW w:w="1085" w:type="dxa"/>
            <w:tcBorders>
              <w:top w:val="nil"/>
            </w:tcBorders>
            <w:shd w:val="clear" w:color="auto" w:fill="9BB957"/>
          </w:tcPr>
          <w:p w:rsidR="00D236AA" w:rsidRDefault="00D236AA">
            <w:pPr>
              <w:pStyle w:val="TableParagraph"/>
              <w:spacing w:before="40"/>
              <w:rPr>
                <w:rFonts w:ascii="Calibri"/>
              </w:rPr>
            </w:pPr>
          </w:p>
          <w:p w:rsidR="00D236AA" w:rsidRDefault="000E2E0C">
            <w:pPr>
              <w:pStyle w:val="TableParagraph"/>
              <w:spacing w:before="1"/>
              <w:ind w:left="114"/>
              <w:rPr>
                <w:rFonts w:ascii="Calibri"/>
              </w:rPr>
            </w:pPr>
            <w:r>
              <w:rPr>
                <w:rFonts w:ascii="Calibri"/>
                <w:spacing w:val="-2"/>
              </w:rPr>
              <w:t>46.780.0</w:t>
            </w:r>
          </w:p>
          <w:p w:rsidR="00D236AA" w:rsidRDefault="000E2E0C">
            <w:pPr>
              <w:pStyle w:val="TableParagraph"/>
              <w:spacing w:before="38"/>
              <w:ind w:left="114"/>
              <w:rPr>
                <w:rFonts w:ascii="Calibri"/>
              </w:rPr>
            </w:pPr>
            <w:r>
              <w:rPr>
                <w:rFonts w:ascii="Calibri"/>
                <w:spacing w:val="-5"/>
              </w:rPr>
              <w:t>00</w:t>
            </w:r>
          </w:p>
        </w:tc>
        <w:tc>
          <w:tcPr>
            <w:tcW w:w="1070" w:type="dxa"/>
            <w:tcBorders>
              <w:top w:val="nil"/>
            </w:tcBorders>
            <w:shd w:val="clear" w:color="auto" w:fill="9BB957"/>
          </w:tcPr>
          <w:p w:rsidR="00D236AA" w:rsidRDefault="00D236AA">
            <w:pPr>
              <w:pStyle w:val="TableParagraph"/>
              <w:spacing w:before="40"/>
              <w:rPr>
                <w:rFonts w:ascii="Calibri"/>
              </w:rPr>
            </w:pPr>
          </w:p>
          <w:p w:rsidR="00D236AA" w:rsidRDefault="000E2E0C">
            <w:pPr>
              <w:pStyle w:val="TableParagraph"/>
              <w:spacing w:before="1"/>
              <w:ind w:left="115"/>
              <w:rPr>
                <w:rFonts w:ascii="Calibri"/>
              </w:rPr>
            </w:pPr>
            <w:r>
              <w:rPr>
                <w:rFonts w:ascii="Calibri"/>
                <w:spacing w:val="-2"/>
              </w:rPr>
              <w:t>4.586.00</w:t>
            </w:r>
          </w:p>
          <w:p w:rsidR="00D236AA" w:rsidRDefault="000E2E0C">
            <w:pPr>
              <w:pStyle w:val="TableParagraph"/>
              <w:spacing w:before="38"/>
              <w:ind w:left="115"/>
              <w:rPr>
                <w:rFonts w:ascii="Calibri"/>
              </w:rPr>
            </w:pPr>
            <w:r>
              <w:rPr>
                <w:rFonts w:ascii="Calibri"/>
                <w:spacing w:val="-10"/>
              </w:rPr>
              <w:t>0</w:t>
            </w:r>
          </w:p>
        </w:tc>
        <w:tc>
          <w:tcPr>
            <w:tcW w:w="676" w:type="dxa"/>
            <w:tcBorders>
              <w:top w:val="nil"/>
            </w:tcBorders>
            <w:shd w:val="clear" w:color="auto" w:fill="9BB957"/>
          </w:tcPr>
          <w:p w:rsidR="00D236AA" w:rsidRDefault="000E2E0C">
            <w:pPr>
              <w:pStyle w:val="TableParagraph"/>
              <w:spacing w:before="1"/>
              <w:ind w:right="46"/>
              <w:jc w:val="center"/>
              <w:rPr>
                <w:rFonts w:ascii="Calibri"/>
              </w:rPr>
            </w:pPr>
            <w:r>
              <w:rPr>
                <w:rFonts w:ascii="Calibri"/>
                <w:spacing w:val="-4"/>
              </w:rPr>
              <w:t>9,80</w:t>
            </w:r>
          </w:p>
        </w:tc>
        <w:tc>
          <w:tcPr>
            <w:tcW w:w="1075" w:type="dxa"/>
            <w:tcBorders>
              <w:top w:val="nil"/>
            </w:tcBorders>
            <w:shd w:val="clear" w:color="auto" w:fill="9BB957"/>
          </w:tcPr>
          <w:p w:rsidR="00D236AA" w:rsidRDefault="00D236AA">
            <w:pPr>
              <w:pStyle w:val="TableParagraph"/>
              <w:rPr>
                <w:rFonts w:ascii="Times New Roman"/>
              </w:rPr>
            </w:pPr>
          </w:p>
        </w:tc>
      </w:tr>
      <w:tr w:rsidR="00D236AA">
        <w:trPr>
          <w:trHeight w:val="1948"/>
        </w:trPr>
        <w:tc>
          <w:tcPr>
            <w:tcW w:w="384" w:type="dxa"/>
            <w:vMerge/>
            <w:tcBorders>
              <w:top w:val="nil"/>
            </w:tcBorders>
          </w:tcPr>
          <w:p w:rsidR="00D236AA" w:rsidRDefault="00D236AA">
            <w:pPr>
              <w:rPr>
                <w:sz w:val="2"/>
                <w:szCs w:val="2"/>
              </w:rPr>
            </w:pPr>
          </w:p>
        </w:tc>
        <w:tc>
          <w:tcPr>
            <w:tcW w:w="2228" w:type="dxa"/>
            <w:shd w:val="clear" w:color="auto" w:fill="C4D59B"/>
          </w:tcPr>
          <w:p w:rsidR="00D236AA" w:rsidRDefault="000E2E0C">
            <w:pPr>
              <w:pStyle w:val="TableParagraph"/>
              <w:tabs>
                <w:tab w:val="left" w:pos="508"/>
              </w:tabs>
              <w:spacing w:before="6" w:line="276" w:lineRule="auto"/>
              <w:ind w:left="508" w:right="156" w:hanging="394"/>
              <w:rPr>
                <w:rFonts w:ascii="Calibri"/>
              </w:rPr>
            </w:pPr>
            <w:r>
              <w:rPr>
                <w:rFonts w:ascii="Calibri"/>
                <w:spacing w:val="-10"/>
              </w:rPr>
              <w:t>1</w:t>
            </w:r>
            <w:r>
              <w:rPr>
                <w:rFonts w:ascii="Calibri"/>
              </w:rPr>
              <w:tab/>
            </w:r>
            <w:r>
              <w:rPr>
                <w:rFonts w:ascii="Calibri"/>
                <w:spacing w:val="-2"/>
              </w:rPr>
              <w:t>Pengelolaan</w:t>
            </w:r>
            <w:r>
              <w:rPr>
                <w:rFonts w:ascii="Calibri"/>
                <w:spacing w:val="-16"/>
              </w:rPr>
              <w:t xml:space="preserve"> </w:t>
            </w:r>
            <w:r>
              <w:rPr>
                <w:rFonts w:ascii="Calibri"/>
                <w:spacing w:val="-2"/>
              </w:rPr>
              <w:t xml:space="preserve">Data </w:t>
            </w:r>
            <w:r>
              <w:rPr>
                <w:rFonts w:ascii="Calibri"/>
              </w:rPr>
              <w:t>Fakir</w:t>
            </w:r>
            <w:r>
              <w:rPr>
                <w:rFonts w:ascii="Calibri"/>
                <w:spacing w:val="-5"/>
              </w:rPr>
              <w:t xml:space="preserve"> </w:t>
            </w:r>
            <w:r>
              <w:rPr>
                <w:rFonts w:ascii="Calibri"/>
              </w:rPr>
              <w:t>Miskin Cakupan</w:t>
            </w:r>
            <w:r>
              <w:rPr>
                <w:rFonts w:ascii="Calibri"/>
                <w:spacing w:val="-13"/>
              </w:rPr>
              <w:t xml:space="preserve"> </w:t>
            </w:r>
            <w:r>
              <w:rPr>
                <w:rFonts w:ascii="Calibri"/>
              </w:rPr>
              <w:t xml:space="preserve">Daerah </w:t>
            </w:r>
            <w:r>
              <w:rPr>
                <w:rFonts w:ascii="Calibri"/>
                <w:spacing w:val="-2"/>
              </w:rPr>
              <w:t>Kabupaten/Kota</w:t>
            </w:r>
          </w:p>
        </w:tc>
        <w:tc>
          <w:tcPr>
            <w:tcW w:w="1455" w:type="dxa"/>
            <w:shd w:val="clear" w:color="auto" w:fill="C4D59B"/>
          </w:tcPr>
          <w:p w:rsidR="00D236AA" w:rsidRDefault="000E2E0C">
            <w:pPr>
              <w:pStyle w:val="TableParagraph"/>
              <w:spacing w:before="6" w:line="276" w:lineRule="auto"/>
              <w:ind w:left="114" w:right="100"/>
              <w:rPr>
                <w:rFonts w:ascii="Calibri"/>
              </w:rPr>
            </w:pPr>
            <w:r>
              <w:rPr>
                <w:rFonts w:ascii="Calibri"/>
                <w:spacing w:val="-2"/>
              </w:rPr>
              <w:t xml:space="preserve">Persentase </w:t>
            </w:r>
            <w:r>
              <w:rPr>
                <w:rFonts w:ascii="Calibri"/>
              </w:rPr>
              <w:t xml:space="preserve">PPKS yang </w:t>
            </w:r>
            <w:r>
              <w:rPr>
                <w:rFonts w:ascii="Calibri"/>
                <w:spacing w:val="-4"/>
              </w:rPr>
              <w:t xml:space="preserve">berwirausaha </w:t>
            </w:r>
            <w:r>
              <w:rPr>
                <w:rFonts w:ascii="Calibri"/>
                <w:spacing w:val="-2"/>
              </w:rPr>
              <w:t>mandiri</w:t>
            </w:r>
          </w:p>
        </w:tc>
        <w:tc>
          <w:tcPr>
            <w:tcW w:w="865" w:type="dxa"/>
            <w:shd w:val="clear" w:color="auto" w:fill="C4D59B"/>
          </w:tcPr>
          <w:p w:rsidR="00D236AA" w:rsidRDefault="000E2E0C">
            <w:pPr>
              <w:pStyle w:val="TableParagraph"/>
              <w:spacing w:before="6"/>
              <w:ind w:left="109"/>
              <w:rPr>
                <w:rFonts w:ascii="Calibri"/>
              </w:rPr>
            </w:pPr>
            <w:r>
              <w:rPr>
                <w:rFonts w:ascii="Calibri"/>
                <w:spacing w:val="-5"/>
              </w:rPr>
              <w:t>20</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54"/>
              <w:rPr>
                <w:rFonts w:ascii="Calibri"/>
              </w:rPr>
            </w:pPr>
          </w:p>
          <w:p w:rsidR="00D236AA" w:rsidRDefault="000E2E0C">
            <w:pPr>
              <w:pStyle w:val="TableParagraph"/>
              <w:spacing w:line="273" w:lineRule="auto"/>
              <w:ind w:left="109" w:right="166"/>
              <w:rPr>
                <w:rFonts w:ascii="Calibri"/>
              </w:rPr>
            </w:pPr>
            <w:r>
              <w:rPr>
                <w:rFonts w:ascii="Calibri"/>
                <w:spacing w:val="-2"/>
              </w:rPr>
              <w:t xml:space="preserve">Keluar </w:t>
            </w:r>
            <w:r>
              <w:rPr>
                <w:rFonts w:ascii="Calibri"/>
                <w:spacing w:val="-6"/>
              </w:rPr>
              <w:t>ga</w:t>
            </w:r>
          </w:p>
        </w:tc>
        <w:tc>
          <w:tcPr>
            <w:tcW w:w="792" w:type="dxa"/>
            <w:shd w:val="clear" w:color="auto" w:fill="C4D59B"/>
          </w:tcPr>
          <w:p w:rsidR="00D236AA" w:rsidRDefault="000E2E0C">
            <w:pPr>
              <w:pStyle w:val="TableParagraph"/>
              <w:spacing w:before="6"/>
              <w:ind w:left="109"/>
              <w:rPr>
                <w:rFonts w:ascii="Calibri"/>
              </w:rPr>
            </w:pPr>
            <w:r>
              <w:rPr>
                <w:rFonts w:ascii="Calibri"/>
                <w:spacing w:val="-5"/>
              </w:rPr>
              <w:t>10</w:t>
            </w:r>
          </w:p>
        </w:tc>
        <w:tc>
          <w:tcPr>
            <w:tcW w:w="706" w:type="dxa"/>
            <w:shd w:val="clear" w:color="auto" w:fill="C4D59B"/>
          </w:tcPr>
          <w:p w:rsidR="00D236AA" w:rsidRDefault="000E2E0C">
            <w:pPr>
              <w:pStyle w:val="TableParagraph"/>
              <w:spacing w:before="6"/>
              <w:ind w:left="118"/>
              <w:rPr>
                <w:rFonts w:ascii="Calibri"/>
              </w:rPr>
            </w:pPr>
            <w:r>
              <w:rPr>
                <w:rFonts w:ascii="Calibri"/>
                <w:spacing w:val="-4"/>
              </w:rPr>
              <w:t>50,0</w:t>
            </w:r>
          </w:p>
          <w:p w:rsidR="00D236AA" w:rsidRDefault="000E2E0C">
            <w:pPr>
              <w:pStyle w:val="TableParagraph"/>
              <w:spacing w:before="39"/>
              <w:ind w:left="118"/>
              <w:rPr>
                <w:rFonts w:ascii="Calibri"/>
              </w:rPr>
            </w:pPr>
            <w:r>
              <w:rPr>
                <w:rFonts w:ascii="Calibri"/>
                <w:spacing w:val="-10"/>
              </w:rPr>
              <w:t>0</w:t>
            </w:r>
          </w:p>
        </w:tc>
        <w:tc>
          <w:tcPr>
            <w:tcW w:w="864" w:type="dxa"/>
            <w:shd w:val="clear" w:color="auto" w:fill="C4D59B"/>
          </w:tcPr>
          <w:p w:rsidR="00D236AA" w:rsidRDefault="000E2E0C">
            <w:pPr>
              <w:pStyle w:val="TableParagraph"/>
              <w:spacing w:before="6"/>
              <w:ind w:left="118"/>
              <w:rPr>
                <w:rFonts w:ascii="Calibri"/>
              </w:rPr>
            </w:pPr>
            <w:r>
              <w:rPr>
                <w:rFonts w:ascii="Calibri"/>
                <w:spacing w:val="-5"/>
              </w:rPr>
              <w:t>20</w:t>
            </w:r>
          </w:p>
        </w:tc>
        <w:tc>
          <w:tcPr>
            <w:tcW w:w="773" w:type="dxa"/>
            <w:shd w:val="clear" w:color="auto" w:fill="C4D59B"/>
          </w:tcPr>
          <w:p w:rsidR="00D236AA" w:rsidRDefault="00D236AA">
            <w:pPr>
              <w:pStyle w:val="TableParagraph"/>
              <w:spacing w:before="49"/>
              <w:rPr>
                <w:rFonts w:ascii="Calibri"/>
              </w:rPr>
            </w:pPr>
          </w:p>
          <w:p w:rsidR="00D236AA" w:rsidRDefault="000E2E0C">
            <w:pPr>
              <w:pStyle w:val="TableParagraph"/>
              <w:ind w:left="118"/>
              <w:rPr>
                <w:rFonts w:ascii="Calibri"/>
              </w:rPr>
            </w:pPr>
            <w:r>
              <w:rPr>
                <w:rFonts w:ascii="Calibri"/>
              </w:rPr>
              <w:t>-</w:t>
            </w:r>
          </w:p>
        </w:tc>
        <w:tc>
          <w:tcPr>
            <w:tcW w:w="710" w:type="dxa"/>
            <w:shd w:val="clear" w:color="auto" w:fill="C4D59B"/>
          </w:tcPr>
          <w:p w:rsidR="00D236AA" w:rsidRDefault="000E2E0C">
            <w:pPr>
              <w:pStyle w:val="TableParagraph"/>
              <w:spacing w:before="6"/>
              <w:ind w:left="119"/>
              <w:rPr>
                <w:rFonts w:ascii="Calibri"/>
              </w:rPr>
            </w:pPr>
            <w:r>
              <w:rPr>
                <w:rFonts w:ascii="Calibri"/>
                <w:spacing w:val="-4"/>
              </w:rPr>
              <w:t>0,00</w:t>
            </w:r>
          </w:p>
        </w:tc>
        <w:tc>
          <w:tcPr>
            <w:tcW w:w="691" w:type="dxa"/>
            <w:shd w:val="clear" w:color="auto" w:fill="C4D59B"/>
          </w:tcPr>
          <w:p w:rsidR="00D236AA" w:rsidRDefault="00D236AA">
            <w:pPr>
              <w:pStyle w:val="TableParagraph"/>
              <w:rPr>
                <w:rFonts w:ascii="Times New Roman"/>
              </w:rPr>
            </w:pPr>
          </w:p>
        </w:tc>
        <w:tc>
          <w:tcPr>
            <w:tcW w:w="1085" w:type="dxa"/>
            <w:shd w:val="clear" w:color="auto" w:fill="C4D59B"/>
          </w:tcPr>
          <w:p w:rsidR="00D236AA" w:rsidRDefault="00D236AA">
            <w:pPr>
              <w:pStyle w:val="TableParagraph"/>
              <w:spacing w:before="49"/>
              <w:rPr>
                <w:rFonts w:ascii="Calibri"/>
              </w:rPr>
            </w:pPr>
          </w:p>
          <w:p w:rsidR="00D236AA" w:rsidRDefault="000E2E0C">
            <w:pPr>
              <w:pStyle w:val="TableParagraph"/>
              <w:ind w:left="114"/>
              <w:rPr>
                <w:rFonts w:ascii="Calibri"/>
              </w:rPr>
            </w:pPr>
            <w:r>
              <w:rPr>
                <w:rFonts w:ascii="Calibri"/>
                <w:spacing w:val="-2"/>
              </w:rPr>
              <w:t>46.780.0</w:t>
            </w:r>
          </w:p>
          <w:p w:rsidR="00D236AA" w:rsidRDefault="000E2E0C">
            <w:pPr>
              <w:pStyle w:val="TableParagraph"/>
              <w:spacing w:before="39"/>
              <w:ind w:left="114"/>
              <w:rPr>
                <w:rFonts w:ascii="Calibri"/>
              </w:rPr>
            </w:pPr>
            <w:r>
              <w:rPr>
                <w:rFonts w:ascii="Calibri"/>
                <w:spacing w:val="-5"/>
              </w:rPr>
              <w:t>00</w:t>
            </w:r>
          </w:p>
        </w:tc>
        <w:tc>
          <w:tcPr>
            <w:tcW w:w="1070" w:type="dxa"/>
            <w:shd w:val="clear" w:color="auto" w:fill="C4D59B"/>
          </w:tcPr>
          <w:p w:rsidR="00D236AA" w:rsidRDefault="00D236AA">
            <w:pPr>
              <w:pStyle w:val="TableParagraph"/>
              <w:spacing w:before="49"/>
              <w:rPr>
                <w:rFonts w:ascii="Calibri"/>
              </w:rPr>
            </w:pPr>
          </w:p>
          <w:p w:rsidR="00D236AA" w:rsidRDefault="000E2E0C">
            <w:pPr>
              <w:pStyle w:val="TableParagraph"/>
              <w:ind w:left="115"/>
              <w:rPr>
                <w:rFonts w:ascii="Calibri"/>
              </w:rPr>
            </w:pPr>
            <w:r>
              <w:rPr>
                <w:rFonts w:ascii="Calibri"/>
                <w:spacing w:val="-2"/>
              </w:rPr>
              <w:t>4.586.00</w:t>
            </w:r>
          </w:p>
          <w:p w:rsidR="00D236AA" w:rsidRDefault="000E2E0C">
            <w:pPr>
              <w:pStyle w:val="TableParagraph"/>
              <w:spacing w:before="39"/>
              <w:ind w:left="115"/>
              <w:rPr>
                <w:rFonts w:ascii="Calibri"/>
              </w:rPr>
            </w:pPr>
            <w:r>
              <w:rPr>
                <w:rFonts w:ascii="Calibri"/>
                <w:spacing w:val="-10"/>
              </w:rPr>
              <w:t>0</w:t>
            </w:r>
          </w:p>
        </w:tc>
        <w:tc>
          <w:tcPr>
            <w:tcW w:w="676" w:type="dxa"/>
            <w:shd w:val="clear" w:color="auto" w:fill="C4D59B"/>
          </w:tcPr>
          <w:p w:rsidR="00D236AA" w:rsidRDefault="00D236AA">
            <w:pPr>
              <w:pStyle w:val="TableParagraph"/>
              <w:rPr>
                <w:rFonts w:ascii="Calibri"/>
              </w:rPr>
            </w:pPr>
          </w:p>
          <w:p w:rsidR="00D236AA" w:rsidRDefault="00D236AA">
            <w:pPr>
              <w:pStyle w:val="TableParagraph"/>
              <w:spacing w:before="88"/>
              <w:rPr>
                <w:rFonts w:ascii="Calibri"/>
              </w:rPr>
            </w:pPr>
          </w:p>
          <w:p w:rsidR="00D236AA" w:rsidRDefault="000E2E0C">
            <w:pPr>
              <w:pStyle w:val="TableParagraph"/>
              <w:ind w:right="46"/>
              <w:jc w:val="center"/>
              <w:rPr>
                <w:rFonts w:ascii="Calibri"/>
              </w:rPr>
            </w:pPr>
            <w:r>
              <w:rPr>
                <w:rFonts w:ascii="Calibri"/>
                <w:spacing w:val="-4"/>
              </w:rPr>
              <w:t>9,80</w:t>
            </w:r>
          </w:p>
        </w:tc>
        <w:tc>
          <w:tcPr>
            <w:tcW w:w="1075" w:type="dxa"/>
            <w:shd w:val="clear" w:color="auto" w:fill="C4D59B"/>
          </w:tcPr>
          <w:p w:rsidR="00D236AA" w:rsidRDefault="00D236AA">
            <w:pPr>
              <w:pStyle w:val="TableParagraph"/>
              <w:rPr>
                <w:rFonts w:ascii="Times New Roman"/>
              </w:rPr>
            </w:pPr>
          </w:p>
        </w:tc>
      </w:tr>
      <w:tr w:rsidR="00D236AA">
        <w:trPr>
          <w:trHeight w:val="3293"/>
        </w:trPr>
        <w:tc>
          <w:tcPr>
            <w:tcW w:w="384" w:type="dxa"/>
          </w:tcPr>
          <w:p w:rsidR="00D236AA" w:rsidRDefault="00D236AA">
            <w:pPr>
              <w:pStyle w:val="TableParagraph"/>
              <w:rPr>
                <w:rFonts w:ascii="Times New Roman"/>
              </w:rPr>
            </w:pPr>
          </w:p>
        </w:tc>
        <w:tc>
          <w:tcPr>
            <w:tcW w:w="2228" w:type="dxa"/>
          </w:tcPr>
          <w:p w:rsidR="00D236AA" w:rsidRDefault="000E2E0C">
            <w:pPr>
              <w:pStyle w:val="TableParagraph"/>
              <w:tabs>
                <w:tab w:val="left" w:pos="979"/>
              </w:tabs>
              <w:spacing w:before="1" w:line="276" w:lineRule="auto"/>
              <w:ind w:left="979" w:right="185" w:hanging="471"/>
              <w:rPr>
                <w:rFonts w:ascii="Calibri"/>
              </w:rPr>
            </w:pPr>
            <w:r>
              <w:rPr>
                <w:rFonts w:ascii="Calibri"/>
                <w:spacing w:val="-6"/>
              </w:rPr>
              <w:t>3.</w:t>
            </w:r>
            <w:r>
              <w:rPr>
                <w:rFonts w:ascii="Calibri"/>
              </w:rPr>
              <w:tab/>
            </w:r>
            <w:r>
              <w:rPr>
                <w:rFonts w:ascii="Calibri"/>
                <w:spacing w:val="-2"/>
              </w:rPr>
              <w:t xml:space="preserve">Fasilitasi Bantuan </w:t>
            </w:r>
            <w:r>
              <w:rPr>
                <w:rFonts w:ascii="Calibri"/>
                <w:spacing w:val="-4"/>
              </w:rPr>
              <w:t xml:space="preserve">Pengemban gan </w:t>
            </w:r>
            <w:r>
              <w:rPr>
                <w:rFonts w:ascii="Calibri"/>
                <w:spacing w:val="-2"/>
              </w:rPr>
              <w:t>Ekonomi Masyarakat</w:t>
            </w:r>
          </w:p>
        </w:tc>
        <w:tc>
          <w:tcPr>
            <w:tcW w:w="1455" w:type="dxa"/>
          </w:tcPr>
          <w:p w:rsidR="00D236AA" w:rsidRDefault="000E2E0C">
            <w:pPr>
              <w:pStyle w:val="TableParagraph"/>
              <w:spacing w:before="1" w:line="276" w:lineRule="auto"/>
              <w:ind w:left="114" w:right="110"/>
              <w:rPr>
                <w:rFonts w:ascii="Calibri"/>
              </w:rPr>
            </w:pPr>
            <w:r>
              <w:rPr>
                <w:rFonts w:ascii="Calibri"/>
                <w:spacing w:val="-2"/>
              </w:rPr>
              <w:t>Jumlah</w:t>
            </w:r>
            <w:r>
              <w:rPr>
                <w:rFonts w:ascii="Calibri"/>
                <w:spacing w:val="-18"/>
              </w:rPr>
              <w:t xml:space="preserve"> </w:t>
            </w:r>
            <w:r>
              <w:rPr>
                <w:rFonts w:ascii="Calibri"/>
                <w:spacing w:val="-2"/>
              </w:rPr>
              <w:t xml:space="preserve">Orang </w:t>
            </w:r>
            <w:r>
              <w:rPr>
                <w:rFonts w:ascii="Calibri"/>
                <w:spacing w:val="-4"/>
              </w:rPr>
              <w:t xml:space="preserve">yang </w:t>
            </w:r>
            <w:r>
              <w:rPr>
                <w:rFonts w:ascii="Calibri"/>
                <w:spacing w:val="-2"/>
              </w:rPr>
              <w:t xml:space="preserve">Mendapatka </w:t>
            </w:r>
            <w:r>
              <w:rPr>
                <w:rFonts w:ascii="Calibri"/>
              </w:rPr>
              <w:t xml:space="preserve">n Bantuan </w:t>
            </w:r>
            <w:r>
              <w:rPr>
                <w:rFonts w:ascii="Calibri"/>
                <w:spacing w:val="-2"/>
              </w:rPr>
              <w:t xml:space="preserve">Pengembang </w:t>
            </w:r>
            <w:r>
              <w:rPr>
                <w:rFonts w:ascii="Calibri"/>
              </w:rPr>
              <w:t xml:space="preserve">an Ekonomi </w:t>
            </w:r>
            <w:r>
              <w:rPr>
                <w:rFonts w:ascii="Calibri"/>
                <w:spacing w:val="-2"/>
              </w:rPr>
              <w:t xml:space="preserve">Masyarakat Kewenangan </w:t>
            </w:r>
            <w:r>
              <w:rPr>
                <w:rFonts w:ascii="Calibri"/>
              </w:rPr>
              <w:t xml:space="preserve">Kabupaten / </w:t>
            </w:r>
            <w:r>
              <w:rPr>
                <w:rFonts w:ascii="Calibri"/>
                <w:spacing w:val="-4"/>
              </w:rPr>
              <w:t>Kota</w:t>
            </w:r>
          </w:p>
        </w:tc>
        <w:tc>
          <w:tcPr>
            <w:tcW w:w="865" w:type="dxa"/>
          </w:tcPr>
          <w:p w:rsidR="00D236AA" w:rsidRDefault="000E2E0C">
            <w:pPr>
              <w:pStyle w:val="TableParagraph"/>
              <w:spacing w:before="1"/>
              <w:ind w:left="109"/>
              <w:rPr>
                <w:rFonts w:ascii="Calibri"/>
              </w:rPr>
            </w:pPr>
            <w:r>
              <w:rPr>
                <w:rFonts w:ascii="Calibri"/>
                <w:spacing w:val="-5"/>
              </w:rPr>
              <w:t>20</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54"/>
              <w:rPr>
                <w:rFonts w:ascii="Calibri"/>
              </w:rPr>
            </w:pPr>
          </w:p>
          <w:p w:rsidR="00D236AA" w:rsidRDefault="000E2E0C">
            <w:pPr>
              <w:pStyle w:val="TableParagraph"/>
              <w:ind w:left="109"/>
              <w:rPr>
                <w:rFonts w:ascii="Calibri"/>
              </w:rPr>
            </w:pPr>
            <w:r>
              <w:rPr>
                <w:rFonts w:ascii="Calibri"/>
                <w:spacing w:val="-2"/>
              </w:rPr>
              <w:t>Orang</w:t>
            </w:r>
          </w:p>
        </w:tc>
        <w:tc>
          <w:tcPr>
            <w:tcW w:w="792" w:type="dxa"/>
          </w:tcPr>
          <w:p w:rsidR="00D236AA" w:rsidRDefault="00D236AA">
            <w:pPr>
              <w:pStyle w:val="TableParagraph"/>
              <w:spacing w:before="40"/>
              <w:rPr>
                <w:rFonts w:ascii="Calibri"/>
              </w:rPr>
            </w:pPr>
          </w:p>
          <w:p w:rsidR="00D236AA" w:rsidRDefault="000E2E0C">
            <w:pPr>
              <w:pStyle w:val="TableParagraph"/>
              <w:ind w:left="109"/>
              <w:rPr>
                <w:rFonts w:ascii="Calibri"/>
              </w:rPr>
            </w:pPr>
            <w:r>
              <w:rPr>
                <w:rFonts w:ascii="Calibri"/>
                <w:spacing w:val="-5"/>
              </w:rPr>
              <w:t>10</w:t>
            </w:r>
          </w:p>
        </w:tc>
        <w:tc>
          <w:tcPr>
            <w:tcW w:w="706" w:type="dxa"/>
          </w:tcPr>
          <w:p w:rsidR="00D236AA" w:rsidRDefault="000E2E0C">
            <w:pPr>
              <w:pStyle w:val="TableParagraph"/>
              <w:spacing w:before="1"/>
              <w:ind w:left="118"/>
              <w:rPr>
                <w:rFonts w:ascii="Calibri"/>
              </w:rPr>
            </w:pPr>
            <w:r>
              <w:rPr>
                <w:rFonts w:ascii="Calibri"/>
                <w:spacing w:val="-4"/>
              </w:rPr>
              <w:t>50,0</w:t>
            </w:r>
          </w:p>
          <w:p w:rsidR="00D236AA" w:rsidRDefault="000E2E0C">
            <w:pPr>
              <w:pStyle w:val="TableParagraph"/>
              <w:spacing w:before="39"/>
              <w:ind w:left="118"/>
              <w:rPr>
                <w:rFonts w:ascii="Calibri"/>
              </w:rPr>
            </w:pPr>
            <w:r>
              <w:rPr>
                <w:rFonts w:ascii="Calibri"/>
                <w:spacing w:val="-10"/>
              </w:rPr>
              <w:t>0</w:t>
            </w:r>
          </w:p>
        </w:tc>
        <w:tc>
          <w:tcPr>
            <w:tcW w:w="864" w:type="dxa"/>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18"/>
              <w:rPr>
                <w:rFonts w:ascii="Calibri"/>
              </w:rPr>
            </w:pPr>
            <w:r>
              <w:rPr>
                <w:rFonts w:ascii="Calibri"/>
                <w:spacing w:val="-5"/>
              </w:rPr>
              <w:t>20</w:t>
            </w:r>
          </w:p>
        </w:tc>
        <w:tc>
          <w:tcPr>
            <w:tcW w:w="773" w:type="dxa"/>
          </w:tcPr>
          <w:p w:rsidR="00D236AA" w:rsidRDefault="000E2E0C">
            <w:pPr>
              <w:pStyle w:val="TableParagraph"/>
              <w:spacing w:before="1"/>
              <w:ind w:left="118"/>
              <w:rPr>
                <w:rFonts w:ascii="Calibri"/>
              </w:rPr>
            </w:pPr>
            <w:r>
              <w:rPr>
                <w:rFonts w:ascii="Calibri"/>
                <w:spacing w:val="-10"/>
              </w:rPr>
              <w:t>0</w:t>
            </w:r>
          </w:p>
        </w:tc>
        <w:tc>
          <w:tcPr>
            <w:tcW w:w="710" w:type="dxa"/>
          </w:tcPr>
          <w:p w:rsidR="00D236AA" w:rsidRDefault="000E2E0C">
            <w:pPr>
              <w:pStyle w:val="TableParagraph"/>
              <w:spacing w:before="1"/>
              <w:ind w:left="119"/>
              <w:rPr>
                <w:rFonts w:ascii="Calibri"/>
              </w:rPr>
            </w:pPr>
            <w:r>
              <w:rPr>
                <w:rFonts w:ascii="Calibri"/>
                <w:spacing w:val="-4"/>
              </w:rPr>
              <w:t>0,00</w:t>
            </w:r>
          </w:p>
        </w:tc>
        <w:tc>
          <w:tcPr>
            <w:tcW w:w="691" w:type="dxa"/>
          </w:tcPr>
          <w:p w:rsidR="00D236AA" w:rsidRDefault="00D236AA">
            <w:pPr>
              <w:pStyle w:val="TableParagraph"/>
              <w:rPr>
                <w:rFonts w:ascii="Times New Roman"/>
              </w:rPr>
            </w:pPr>
          </w:p>
        </w:tc>
        <w:tc>
          <w:tcPr>
            <w:tcW w:w="1085" w:type="dxa"/>
          </w:tcPr>
          <w:p w:rsidR="00D236AA" w:rsidRDefault="00D236AA">
            <w:pPr>
              <w:pStyle w:val="TableParagraph"/>
              <w:spacing w:before="40"/>
              <w:rPr>
                <w:rFonts w:ascii="Calibri"/>
              </w:rPr>
            </w:pPr>
          </w:p>
          <w:p w:rsidR="00D236AA" w:rsidRDefault="000E2E0C">
            <w:pPr>
              <w:pStyle w:val="TableParagraph"/>
              <w:ind w:left="114"/>
              <w:rPr>
                <w:rFonts w:ascii="Calibri"/>
              </w:rPr>
            </w:pPr>
            <w:r>
              <w:rPr>
                <w:rFonts w:ascii="Calibri"/>
                <w:spacing w:val="-2"/>
              </w:rPr>
              <w:t>46.780.0</w:t>
            </w:r>
          </w:p>
          <w:p w:rsidR="00D236AA" w:rsidRDefault="000E2E0C">
            <w:pPr>
              <w:pStyle w:val="TableParagraph"/>
              <w:spacing w:before="44"/>
              <w:ind w:left="114"/>
              <w:rPr>
                <w:rFonts w:ascii="Calibri"/>
              </w:rPr>
            </w:pPr>
            <w:r>
              <w:rPr>
                <w:rFonts w:ascii="Calibri"/>
                <w:spacing w:val="-5"/>
              </w:rPr>
              <w:t>00</w:t>
            </w:r>
          </w:p>
        </w:tc>
        <w:tc>
          <w:tcPr>
            <w:tcW w:w="1070" w:type="dxa"/>
          </w:tcPr>
          <w:p w:rsidR="00D236AA" w:rsidRDefault="00D236AA">
            <w:pPr>
              <w:pStyle w:val="TableParagraph"/>
              <w:spacing w:before="40"/>
              <w:rPr>
                <w:rFonts w:ascii="Calibri"/>
              </w:rPr>
            </w:pPr>
          </w:p>
          <w:p w:rsidR="00D236AA" w:rsidRDefault="000E2E0C">
            <w:pPr>
              <w:pStyle w:val="TableParagraph"/>
              <w:ind w:left="115"/>
              <w:rPr>
                <w:rFonts w:ascii="Calibri"/>
              </w:rPr>
            </w:pPr>
            <w:r>
              <w:rPr>
                <w:rFonts w:ascii="Calibri"/>
                <w:spacing w:val="-2"/>
              </w:rPr>
              <w:t>4.586.00</w:t>
            </w:r>
          </w:p>
          <w:p w:rsidR="00D236AA" w:rsidRDefault="000E2E0C">
            <w:pPr>
              <w:pStyle w:val="TableParagraph"/>
              <w:spacing w:before="44"/>
              <w:ind w:left="115"/>
              <w:rPr>
                <w:rFonts w:ascii="Calibri"/>
              </w:rPr>
            </w:pPr>
            <w:r>
              <w:rPr>
                <w:rFonts w:ascii="Calibri"/>
                <w:spacing w:val="-10"/>
              </w:rPr>
              <w:t>0</w:t>
            </w:r>
          </w:p>
        </w:tc>
        <w:tc>
          <w:tcPr>
            <w:tcW w:w="676" w:type="dxa"/>
          </w:tcPr>
          <w:p w:rsidR="00D236AA" w:rsidRDefault="000E2E0C">
            <w:pPr>
              <w:pStyle w:val="TableParagraph"/>
              <w:spacing w:before="1"/>
              <w:ind w:right="46"/>
              <w:jc w:val="center"/>
              <w:rPr>
                <w:rFonts w:ascii="Calibri"/>
              </w:rPr>
            </w:pPr>
            <w:r>
              <w:rPr>
                <w:rFonts w:ascii="Calibri"/>
                <w:spacing w:val="-4"/>
              </w:rPr>
              <w:t>9,80</w:t>
            </w:r>
          </w:p>
        </w:tc>
        <w:tc>
          <w:tcPr>
            <w:tcW w:w="1075" w:type="dxa"/>
          </w:tcPr>
          <w:p w:rsidR="00D236AA" w:rsidRDefault="00D236AA">
            <w:pPr>
              <w:pStyle w:val="TableParagraph"/>
              <w:rPr>
                <w:rFonts w:ascii="Times New Roman"/>
              </w:rPr>
            </w:pPr>
          </w:p>
        </w:tc>
      </w:tr>
      <w:tr w:rsidR="00D236AA">
        <w:trPr>
          <w:trHeight w:val="2155"/>
        </w:trPr>
        <w:tc>
          <w:tcPr>
            <w:tcW w:w="384" w:type="dxa"/>
            <w:tcBorders>
              <w:bottom w:val="nil"/>
            </w:tcBorders>
            <w:shd w:val="clear" w:color="auto" w:fill="9BB957"/>
          </w:tcPr>
          <w:p w:rsidR="00D236AA" w:rsidRDefault="00D236AA">
            <w:pPr>
              <w:pStyle w:val="TableParagraph"/>
              <w:spacing w:before="241"/>
              <w:rPr>
                <w:rFonts w:ascii="Calibri"/>
              </w:rPr>
            </w:pPr>
          </w:p>
          <w:p w:rsidR="00D236AA" w:rsidRDefault="000E2E0C">
            <w:pPr>
              <w:pStyle w:val="TableParagraph"/>
              <w:ind w:left="115"/>
              <w:rPr>
                <w:rFonts w:ascii="Calibri"/>
              </w:rPr>
            </w:pPr>
            <w:r>
              <w:rPr>
                <w:rFonts w:ascii="Calibri"/>
                <w:spacing w:val="-10"/>
              </w:rPr>
              <w:t>4</w:t>
            </w:r>
          </w:p>
          <w:p w:rsidR="00D236AA" w:rsidRDefault="000E2E0C">
            <w:pPr>
              <w:pStyle w:val="TableParagraph"/>
              <w:spacing w:before="40"/>
              <w:ind w:left="115"/>
              <w:rPr>
                <w:rFonts w:ascii="Calibri"/>
              </w:rPr>
            </w:pPr>
            <w:r>
              <w:rPr>
                <w:rFonts w:ascii="Calibri"/>
                <w:spacing w:val="-10"/>
              </w:rPr>
              <w:t>.</w:t>
            </w:r>
          </w:p>
        </w:tc>
        <w:tc>
          <w:tcPr>
            <w:tcW w:w="2228" w:type="dxa"/>
            <w:tcBorders>
              <w:bottom w:val="nil"/>
            </w:tcBorders>
            <w:shd w:val="clear" w:color="auto" w:fill="9BB957"/>
          </w:tcPr>
          <w:p w:rsidR="00D236AA" w:rsidRDefault="00D236AA">
            <w:pPr>
              <w:pStyle w:val="TableParagraph"/>
              <w:spacing w:before="241"/>
              <w:rPr>
                <w:rFonts w:ascii="Calibri"/>
              </w:rPr>
            </w:pPr>
          </w:p>
          <w:p w:rsidR="00D236AA" w:rsidRDefault="000E2E0C">
            <w:pPr>
              <w:pStyle w:val="TableParagraph"/>
              <w:spacing w:line="276" w:lineRule="auto"/>
              <w:ind w:left="115"/>
              <w:rPr>
                <w:rFonts w:ascii="Calibri"/>
              </w:rPr>
            </w:pPr>
            <w:r>
              <w:rPr>
                <w:rFonts w:ascii="Calibri"/>
                <w:spacing w:val="-2"/>
              </w:rPr>
              <w:t xml:space="preserve">PROGRAM </w:t>
            </w:r>
            <w:r>
              <w:rPr>
                <w:rFonts w:ascii="Calibri"/>
                <w:spacing w:val="-4"/>
              </w:rPr>
              <w:t xml:space="preserve">PENANGANAN </w:t>
            </w:r>
            <w:r>
              <w:rPr>
                <w:rFonts w:ascii="Calibri"/>
                <w:spacing w:val="-2"/>
              </w:rPr>
              <w:t>BENCANA</w:t>
            </w:r>
          </w:p>
        </w:tc>
        <w:tc>
          <w:tcPr>
            <w:tcW w:w="1455" w:type="dxa"/>
            <w:shd w:val="clear" w:color="auto" w:fill="9BB957"/>
          </w:tcPr>
          <w:p w:rsidR="00D236AA" w:rsidRDefault="00D236AA">
            <w:pPr>
              <w:pStyle w:val="TableParagraph"/>
              <w:spacing w:before="241"/>
              <w:rPr>
                <w:rFonts w:ascii="Calibri"/>
              </w:rPr>
            </w:pPr>
          </w:p>
          <w:p w:rsidR="00D236AA" w:rsidRDefault="000E2E0C">
            <w:pPr>
              <w:pStyle w:val="TableParagraph"/>
              <w:spacing w:line="276" w:lineRule="auto"/>
              <w:ind w:left="114" w:right="100"/>
              <w:rPr>
                <w:rFonts w:ascii="Calibri"/>
              </w:rPr>
            </w:pPr>
            <w:r>
              <w:rPr>
                <w:rFonts w:ascii="Calibri"/>
                <w:spacing w:val="-2"/>
              </w:rPr>
              <w:t>Persentase kejadian bencana</w:t>
            </w:r>
            <w:r>
              <w:rPr>
                <w:rFonts w:ascii="Calibri"/>
                <w:spacing w:val="-18"/>
              </w:rPr>
              <w:t xml:space="preserve"> </w:t>
            </w:r>
            <w:r>
              <w:rPr>
                <w:rFonts w:ascii="Calibri"/>
                <w:spacing w:val="-2"/>
              </w:rPr>
              <w:t>yang ditangani sesuai</w:t>
            </w:r>
          </w:p>
        </w:tc>
        <w:tc>
          <w:tcPr>
            <w:tcW w:w="865" w:type="dxa"/>
            <w:tcBorders>
              <w:bottom w:val="nil"/>
            </w:tcBorders>
            <w:shd w:val="clear" w:color="auto" w:fill="9BB957"/>
          </w:tcPr>
          <w:p w:rsidR="00D236AA" w:rsidRDefault="00D236AA">
            <w:pPr>
              <w:pStyle w:val="TableParagraph"/>
              <w:spacing w:before="241"/>
              <w:rPr>
                <w:rFonts w:ascii="Calibri"/>
              </w:rPr>
            </w:pPr>
          </w:p>
          <w:p w:rsidR="00D236AA" w:rsidRDefault="000E2E0C">
            <w:pPr>
              <w:pStyle w:val="TableParagraph"/>
              <w:ind w:left="109"/>
              <w:rPr>
                <w:rFonts w:ascii="Calibri"/>
              </w:rPr>
            </w:pPr>
            <w:r>
              <w:rPr>
                <w:rFonts w:ascii="Calibri"/>
                <w:spacing w:val="-5"/>
              </w:rPr>
              <w:t>50</w:t>
            </w:r>
          </w:p>
        </w:tc>
        <w:tc>
          <w:tcPr>
            <w:tcW w:w="792" w:type="dxa"/>
            <w:tcBorders>
              <w:bottom w:val="nil"/>
            </w:tcBorders>
            <w:shd w:val="clear" w:color="auto" w:fill="9BB957"/>
          </w:tcPr>
          <w:p w:rsidR="00D236AA" w:rsidRDefault="00D236AA">
            <w:pPr>
              <w:pStyle w:val="TableParagraph"/>
              <w:spacing w:before="241"/>
              <w:rPr>
                <w:rFonts w:ascii="Calibri"/>
              </w:rPr>
            </w:pPr>
          </w:p>
          <w:p w:rsidR="00D236AA" w:rsidRDefault="000E2E0C">
            <w:pPr>
              <w:pStyle w:val="TableParagraph"/>
              <w:ind w:left="109"/>
              <w:rPr>
                <w:rFonts w:ascii="Calibri"/>
              </w:rPr>
            </w:pPr>
            <w:r>
              <w:rPr>
                <w:rFonts w:ascii="Calibri"/>
                <w:spacing w:val="-5"/>
              </w:rPr>
              <w:t>25</w:t>
            </w:r>
          </w:p>
        </w:tc>
        <w:tc>
          <w:tcPr>
            <w:tcW w:w="706" w:type="dxa"/>
            <w:tcBorders>
              <w:bottom w:val="nil"/>
            </w:tcBorders>
            <w:shd w:val="clear" w:color="auto" w:fill="9BB957"/>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2"/>
              <w:rPr>
                <w:rFonts w:ascii="Calibri"/>
              </w:rPr>
            </w:pPr>
          </w:p>
          <w:p w:rsidR="00D236AA" w:rsidRDefault="000E2E0C">
            <w:pPr>
              <w:pStyle w:val="TableParagraph"/>
              <w:ind w:left="118"/>
              <w:rPr>
                <w:rFonts w:ascii="Calibri"/>
              </w:rPr>
            </w:pPr>
            <w:r>
              <w:rPr>
                <w:rFonts w:ascii="Calibri"/>
                <w:spacing w:val="-4"/>
              </w:rPr>
              <w:t>50,0</w:t>
            </w:r>
          </w:p>
          <w:p w:rsidR="00D236AA" w:rsidRDefault="000E2E0C">
            <w:pPr>
              <w:pStyle w:val="TableParagraph"/>
              <w:spacing w:before="43"/>
              <w:ind w:left="118"/>
              <w:rPr>
                <w:rFonts w:ascii="Calibri"/>
              </w:rPr>
            </w:pPr>
            <w:r>
              <w:rPr>
                <w:rFonts w:ascii="Calibri"/>
                <w:spacing w:val="-10"/>
              </w:rPr>
              <w:t>0</w:t>
            </w:r>
          </w:p>
        </w:tc>
        <w:tc>
          <w:tcPr>
            <w:tcW w:w="864" w:type="dxa"/>
            <w:tcBorders>
              <w:bottom w:val="nil"/>
            </w:tcBorders>
            <w:shd w:val="clear" w:color="auto" w:fill="9BB957"/>
          </w:tcPr>
          <w:p w:rsidR="00D236AA" w:rsidRDefault="00D236AA">
            <w:pPr>
              <w:pStyle w:val="TableParagraph"/>
              <w:spacing w:before="241"/>
              <w:rPr>
                <w:rFonts w:ascii="Calibri"/>
              </w:rPr>
            </w:pPr>
          </w:p>
          <w:p w:rsidR="00D236AA" w:rsidRDefault="000E2E0C">
            <w:pPr>
              <w:pStyle w:val="TableParagraph"/>
              <w:ind w:left="118"/>
              <w:rPr>
                <w:rFonts w:ascii="Calibri"/>
              </w:rPr>
            </w:pPr>
            <w:r>
              <w:rPr>
                <w:rFonts w:ascii="Calibri"/>
                <w:spacing w:val="-2"/>
              </w:rPr>
              <w:t>1.046</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64"/>
              <w:rPr>
                <w:rFonts w:ascii="Calibri"/>
              </w:rPr>
            </w:pPr>
          </w:p>
          <w:p w:rsidR="00D236AA" w:rsidRDefault="000E2E0C">
            <w:pPr>
              <w:pStyle w:val="TableParagraph"/>
              <w:ind w:left="118"/>
              <w:rPr>
                <w:rFonts w:ascii="Calibri"/>
              </w:rPr>
            </w:pPr>
            <w:r>
              <w:rPr>
                <w:rFonts w:ascii="Calibri"/>
                <w:spacing w:val="-2"/>
              </w:rPr>
              <w:t>Orang</w:t>
            </w:r>
          </w:p>
        </w:tc>
        <w:tc>
          <w:tcPr>
            <w:tcW w:w="773" w:type="dxa"/>
            <w:tcBorders>
              <w:bottom w:val="nil"/>
            </w:tcBorders>
            <w:shd w:val="clear" w:color="auto" w:fill="9BB957"/>
          </w:tcPr>
          <w:p w:rsidR="00D236AA" w:rsidRDefault="00D236AA">
            <w:pPr>
              <w:pStyle w:val="TableParagraph"/>
              <w:spacing w:before="241"/>
              <w:rPr>
                <w:rFonts w:ascii="Calibri"/>
              </w:rPr>
            </w:pPr>
          </w:p>
          <w:p w:rsidR="00D236AA" w:rsidRDefault="000E2E0C">
            <w:pPr>
              <w:pStyle w:val="TableParagraph"/>
              <w:ind w:left="118"/>
              <w:rPr>
                <w:rFonts w:ascii="Calibri"/>
              </w:rPr>
            </w:pPr>
            <w:r>
              <w:rPr>
                <w:rFonts w:ascii="Calibri"/>
                <w:spacing w:val="-5"/>
              </w:rPr>
              <w:t>423</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64"/>
              <w:rPr>
                <w:rFonts w:ascii="Calibri"/>
              </w:rPr>
            </w:pPr>
          </w:p>
          <w:p w:rsidR="00D236AA" w:rsidRDefault="000E2E0C">
            <w:pPr>
              <w:pStyle w:val="TableParagraph"/>
              <w:ind w:left="118"/>
              <w:rPr>
                <w:rFonts w:ascii="Calibri"/>
              </w:rPr>
            </w:pPr>
            <w:r>
              <w:rPr>
                <w:rFonts w:ascii="Calibri"/>
                <w:spacing w:val="-2"/>
              </w:rPr>
              <w:t>Orang</w:t>
            </w:r>
          </w:p>
        </w:tc>
        <w:tc>
          <w:tcPr>
            <w:tcW w:w="710" w:type="dxa"/>
            <w:tcBorders>
              <w:bottom w:val="nil"/>
            </w:tcBorders>
            <w:shd w:val="clear" w:color="auto" w:fill="9BB957"/>
          </w:tcPr>
          <w:p w:rsidR="00D236AA" w:rsidRDefault="00D236AA">
            <w:pPr>
              <w:pStyle w:val="TableParagraph"/>
              <w:spacing w:before="241"/>
              <w:rPr>
                <w:rFonts w:ascii="Calibri"/>
              </w:rPr>
            </w:pPr>
          </w:p>
          <w:p w:rsidR="00D236AA" w:rsidRDefault="000E2E0C">
            <w:pPr>
              <w:pStyle w:val="TableParagraph"/>
              <w:ind w:left="119"/>
              <w:rPr>
                <w:rFonts w:ascii="Calibri"/>
              </w:rPr>
            </w:pPr>
            <w:r>
              <w:rPr>
                <w:rFonts w:ascii="Calibri"/>
                <w:spacing w:val="-4"/>
              </w:rPr>
              <w:t>40,4</w:t>
            </w:r>
          </w:p>
          <w:p w:rsidR="00D236AA" w:rsidRDefault="000E2E0C">
            <w:pPr>
              <w:pStyle w:val="TableParagraph"/>
              <w:spacing w:before="40"/>
              <w:ind w:left="119"/>
              <w:rPr>
                <w:rFonts w:ascii="Calibri"/>
              </w:rPr>
            </w:pPr>
            <w:r>
              <w:rPr>
                <w:rFonts w:ascii="Calibri"/>
                <w:spacing w:val="-10"/>
              </w:rPr>
              <w:t>4</w:t>
            </w:r>
          </w:p>
        </w:tc>
        <w:tc>
          <w:tcPr>
            <w:tcW w:w="691" w:type="dxa"/>
            <w:tcBorders>
              <w:bottom w:val="nil"/>
            </w:tcBorders>
            <w:shd w:val="clear" w:color="auto" w:fill="9BB957"/>
          </w:tcPr>
          <w:p w:rsidR="00D236AA" w:rsidRDefault="00D236AA">
            <w:pPr>
              <w:pStyle w:val="TableParagraph"/>
              <w:spacing w:before="241"/>
              <w:rPr>
                <w:rFonts w:ascii="Calibri"/>
              </w:rPr>
            </w:pPr>
          </w:p>
          <w:p w:rsidR="00D236AA" w:rsidRDefault="000E2E0C">
            <w:pPr>
              <w:pStyle w:val="TableParagraph"/>
              <w:spacing w:line="276" w:lineRule="auto"/>
              <w:ind w:left="114" w:right="141"/>
              <w:rPr>
                <w:rFonts w:ascii="Calibri"/>
              </w:rPr>
            </w:pPr>
            <w:r>
              <w:rPr>
                <w:rFonts w:ascii="Calibri"/>
                <w:spacing w:val="-2"/>
              </w:rPr>
              <w:t>Apr</w:t>
            </w:r>
            <w:r>
              <w:rPr>
                <w:rFonts w:ascii="Calibri"/>
                <w:spacing w:val="-17"/>
              </w:rPr>
              <w:t xml:space="preserve"> </w:t>
            </w:r>
            <w:r>
              <w:rPr>
                <w:rFonts w:ascii="Calibri"/>
                <w:spacing w:val="-2"/>
              </w:rPr>
              <w:t xml:space="preserve">- </w:t>
            </w:r>
            <w:r>
              <w:rPr>
                <w:rFonts w:ascii="Calibri"/>
                <w:spacing w:val="-4"/>
              </w:rPr>
              <w:t>Juni</w:t>
            </w:r>
          </w:p>
        </w:tc>
        <w:tc>
          <w:tcPr>
            <w:tcW w:w="1085" w:type="dxa"/>
            <w:tcBorders>
              <w:bottom w:val="nil"/>
            </w:tcBorders>
            <w:shd w:val="clear" w:color="auto" w:fill="9BB957"/>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2"/>
              <w:rPr>
                <w:rFonts w:ascii="Calibri"/>
              </w:rPr>
            </w:pPr>
          </w:p>
          <w:p w:rsidR="00D236AA" w:rsidRDefault="000E2E0C">
            <w:pPr>
              <w:pStyle w:val="TableParagraph"/>
              <w:ind w:left="114"/>
              <w:rPr>
                <w:rFonts w:ascii="Calibri"/>
              </w:rPr>
            </w:pPr>
            <w:r>
              <w:rPr>
                <w:rFonts w:ascii="Calibri"/>
                <w:spacing w:val="-2"/>
              </w:rPr>
              <w:t>93.459.5</w:t>
            </w:r>
          </w:p>
          <w:p w:rsidR="00D236AA" w:rsidRDefault="000E2E0C">
            <w:pPr>
              <w:pStyle w:val="TableParagraph"/>
              <w:spacing w:before="43"/>
              <w:ind w:left="114"/>
              <w:rPr>
                <w:rFonts w:ascii="Calibri"/>
              </w:rPr>
            </w:pPr>
            <w:r>
              <w:rPr>
                <w:rFonts w:ascii="Calibri"/>
                <w:spacing w:val="-5"/>
              </w:rPr>
              <w:t>00</w:t>
            </w:r>
          </w:p>
        </w:tc>
        <w:tc>
          <w:tcPr>
            <w:tcW w:w="1070" w:type="dxa"/>
            <w:tcBorders>
              <w:bottom w:val="nil"/>
            </w:tcBorders>
            <w:shd w:val="clear" w:color="auto" w:fill="9BB957"/>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2"/>
              <w:rPr>
                <w:rFonts w:ascii="Calibri"/>
              </w:rPr>
            </w:pPr>
          </w:p>
          <w:p w:rsidR="00D236AA" w:rsidRDefault="000E2E0C">
            <w:pPr>
              <w:pStyle w:val="TableParagraph"/>
              <w:ind w:left="115"/>
              <w:rPr>
                <w:rFonts w:ascii="Calibri"/>
              </w:rPr>
            </w:pPr>
            <w:r>
              <w:rPr>
                <w:rFonts w:ascii="Calibri"/>
                <w:spacing w:val="-2"/>
              </w:rPr>
              <w:t>10.180.0</w:t>
            </w:r>
          </w:p>
          <w:p w:rsidR="00D236AA" w:rsidRDefault="000E2E0C">
            <w:pPr>
              <w:pStyle w:val="TableParagraph"/>
              <w:spacing w:before="43"/>
              <w:ind w:left="115"/>
              <w:rPr>
                <w:rFonts w:ascii="Calibri"/>
              </w:rPr>
            </w:pPr>
            <w:r>
              <w:rPr>
                <w:rFonts w:ascii="Calibri"/>
                <w:spacing w:val="-5"/>
              </w:rPr>
              <w:t>00</w:t>
            </w:r>
          </w:p>
        </w:tc>
        <w:tc>
          <w:tcPr>
            <w:tcW w:w="676" w:type="dxa"/>
            <w:tcBorders>
              <w:bottom w:val="nil"/>
            </w:tcBorders>
            <w:shd w:val="clear" w:color="auto" w:fill="9BB957"/>
          </w:tcPr>
          <w:p w:rsidR="00D236AA" w:rsidRDefault="00D236AA">
            <w:pPr>
              <w:pStyle w:val="TableParagraph"/>
              <w:spacing w:before="241"/>
              <w:rPr>
                <w:rFonts w:ascii="Calibri"/>
              </w:rPr>
            </w:pPr>
          </w:p>
          <w:p w:rsidR="00D236AA" w:rsidRDefault="000E2E0C">
            <w:pPr>
              <w:pStyle w:val="TableParagraph"/>
              <w:ind w:left="106"/>
              <w:rPr>
                <w:rFonts w:ascii="Calibri"/>
              </w:rPr>
            </w:pPr>
            <w:r>
              <w:rPr>
                <w:rFonts w:ascii="Calibri"/>
                <w:spacing w:val="-4"/>
              </w:rPr>
              <w:t>10,8</w:t>
            </w:r>
          </w:p>
          <w:p w:rsidR="00D236AA" w:rsidRDefault="000E2E0C">
            <w:pPr>
              <w:pStyle w:val="TableParagraph"/>
              <w:spacing w:before="40"/>
              <w:ind w:left="106"/>
              <w:rPr>
                <w:rFonts w:ascii="Calibri"/>
              </w:rPr>
            </w:pPr>
            <w:r>
              <w:rPr>
                <w:rFonts w:ascii="Calibri"/>
                <w:spacing w:val="-10"/>
              </w:rPr>
              <w:t>9</w:t>
            </w:r>
          </w:p>
        </w:tc>
        <w:tc>
          <w:tcPr>
            <w:tcW w:w="1075" w:type="dxa"/>
            <w:tcBorders>
              <w:bottom w:val="nil"/>
            </w:tcBorders>
            <w:shd w:val="clear" w:color="auto" w:fill="9BB957"/>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15840" w:h="12240" w:orient="landscape"/>
          <w:pgMar w:top="1440" w:right="1080" w:bottom="280" w:left="1080" w:header="900" w:footer="0" w:gutter="0"/>
          <w:cols w:space="720"/>
        </w:sectPr>
      </w:pPr>
    </w:p>
    <w:p w:rsidR="00D236AA" w:rsidRDefault="00D236AA">
      <w:pPr>
        <w:pStyle w:val="BodyText"/>
        <w:spacing w:before="4"/>
        <w:rPr>
          <w:rFonts w:ascii="Calibri"/>
          <w:sz w:val="17"/>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386"/>
        <w:gridCol w:w="1839"/>
        <w:gridCol w:w="1455"/>
        <w:gridCol w:w="865"/>
        <w:gridCol w:w="792"/>
        <w:gridCol w:w="706"/>
        <w:gridCol w:w="864"/>
        <w:gridCol w:w="773"/>
        <w:gridCol w:w="710"/>
        <w:gridCol w:w="691"/>
        <w:gridCol w:w="1085"/>
        <w:gridCol w:w="1070"/>
        <w:gridCol w:w="676"/>
        <w:gridCol w:w="1075"/>
      </w:tblGrid>
      <w:tr w:rsidR="00D236AA">
        <w:trPr>
          <w:trHeight w:val="1133"/>
        </w:trPr>
        <w:tc>
          <w:tcPr>
            <w:tcW w:w="386" w:type="dxa"/>
            <w:tcBorders>
              <w:top w:val="nil"/>
              <w:bottom w:val="nil"/>
            </w:tcBorders>
            <w:shd w:val="clear" w:color="auto" w:fill="9BB957"/>
          </w:tcPr>
          <w:p w:rsidR="00D236AA" w:rsidRDefault="00D236AA">
            <w:pPr>
              <w:pStyle w:val="TableParagraph"/>
              <w:rPr>
                <w:rFonts w:ascii="Times New Roman"/>
              </w:rPr>
            </w:pPr>
          </w:p>
        </w:tc>
        <w:tc>
          <w:tcPr>
            <w:tcW w:w="2225" w:type="dxa"/>
            <w:gridSpan w:val="2"/>
            <w:tcBorders>
              <w:top w:val="nil"/>
              <w:bottom w:val="nil"/>
            </w:tcBorders>
            <w:shd w:val="clear" w:color="auto" w:fill="9BB957"/>
          </w:tcPr>
          <w:p w:rsidR="00D236AA" w:rsidRDefault="00D236AA">
            <w:pPr>
              <w:pStyle w:val="TableParagraph"/>
              <w:rPr>
                <w:rFonts w:ascii="Times New Roman"/>
              </w:rPr>
            </w:pPr>
          </w:p>
        </w:tc>
        <w:tc>
          <w:tcPr>
            <w:tcW w:w="1455" w:type="dxa"/>
            <w:tcBorders>
              <w:top w:val="nil"/>
            </w:tcBorders>
            <w:shd w:val="clear" w:color="auto" w:fill="9BB957"/>
          </w:tcPr>
          <w:p w:rsidR="00D236AA" w:rsidRDefault="000E2E0C">
            <w:pPr>
              <w:pStyle w:val="TableParagraph"/>
              <w:spacing w:before="1" w:line="276" w:lineRule="auto"/>
              <w:ind w:left="115" w:right="611"/>
              <w:jc w:val="both"/>
              <w:rPr>
                <w:rFonts w:ascii="Calibri"/>
              </w:rPr>
            </w:pPr>
            <w:r>
              <w:rPr>
                <w:rFonts w:ascii="Calibri"/>
                <w:spacing w:val="-2"/>
              </w:rPr>
              <w:t>standar tanggap darurat</w:t>
            </w:r>
          </w:p>
        </w:tc>
        <w:tc>
          <w:tcPr>
            <w:tcW w:w="865" w:type="dxa"/>
            <w:tcBorders>
              <w:top w:val="nil"/>
            </w:tcBorders>
            <w:shd w:val="clear" w:color="auto" w:fill="9BB957"/>
          </w:tcPr>
          <w:p w:rsidR="00D236AA" w:rsidRDefault="00D236AA">
            <w:pPr>
              <w:pStyle w:val="TableParagraph"/>
              <w:rPr>
                <w:rFonts w:ascii="Times New Roman"/>
              </w:rPr>
            </w:pPr>
          </w:p>
        </w:tc>
        <w:tc>
          <w:tcPr>
            <w:tcW w:w="792" w:type="dxa"/>
            <w:tcBorders>
              <w:top w:val="nil"/>
            </w:tcBorders>
            <w:shd w:val="clear" w:color="auto" w:fill="9BB957"/>
          </w:tcPr>
          <w:p w:rsidR="00D236AA" w:rsidRDefault="00D236AA">
            <w:pPr>
              <w:pStyle w:val="TableParagraph"/>
              <w:rPr>
                <w:rFonts w:ascii="Times New Roman"/>
              </w:rPr>
            </w:pPr>
          </w:p>
        </w:tc>
        <w:tc>
          <w:tcPr>
            <w:tcW w:w="706" w:type="dxa"/>
            <w:tcBorders>
              <w:top w:val="nil"/>
            </w:tcBorders>
            <w:shd w:val="clear" w:color="auto" w:fill="9BB957"/>
          </w:tcPr>
          <w:p w:rsidR="00D236AA" w:rsidRDefault="00D236AA">
            <w:pPr>
              <w:pStyle w:val="TableParagraph"/>
              <w:rPr>
                <w:rFonts w:ascii="Times New Roman"/>
              </w:rPr>
            </w:pPr>
          </w:p>
        </w:tc>
        <w:tc>
          <w:tcPr>
            <w:tcW w:w="864" w:type="dxa"/>
            <w:tcBorders>
              <w:top w:val="nil"/>
            </w:tcBorders>
            <w:shd w:val="clear" w:color="auto" w:fill="9BB957"/>
          </w:tcPr>
          <w:p w:rsidR="00D236AA" w:rsidRDefault="00D236AA">
            <w:pPr>
              <w:pStyle w:val="TableParagraph"/>
              <w:rPr>
                <w:rFonts w:ascii="Times New Roman"/>
              </w:rPr>
            </w:pPr>
          </w:p>
        </w:tc>
        <w:tc>
          <w:tcPr>
            <w:tcW w:w="773" w:type="dxa"/>
            <w:tcBorders>
              <w:top w:val="nil"/>
            </w:tcBorders>
            <w:shd w:val="clear" w:color="auto" w:fill="9BB957"/>
          </w:tcPr>
          <w:p w:rsidR="00D236AA" w:rsidRDefault="00D236AA">
            <w:pPr>
              <w:pStyle w:val="TableParagraph"/>
              <w:rPr>
                <w:rFonts w:ascii="Times New Roman"/>
              </w:rPr>
            </w:pPr>
          </w:p>
        </w:tc>
        <w:tc>
          <w:tcPr>
            <w:tcW w:w="710" w:type="dxa"/>
            <w:tcBorders>
              <w:top w:val="nil"/>
            </w:tcBorders>
            <w:shd w:val="clear" w:color="auto" w:fill="9BB957"/>
          </w:tcPr>
          <w:p w:rsidR="00D236AA" w:rsidRDefault="00D236AA">
            <w:pPr>
              <w:pStyle w:val="TableParagraph"/>
              <w:rPr>
                <w:rFonts w:ascii="Times New Roman"/>
              </w:rPr>
            </w:pPr>
          </w:p>
        </w:tc>
        <w:tc>
          <w:tcPr>
            <w:tcW w:w="691" w:type="dxa"/>
            <w:tcBorders>
              <w:top w:val="nil"/>
            </w:tcBorders>
            <w:shd w:val="clear" w:color="auto" w:fill="9BB957"/>
          </w:tcPr>
          <w:p w:rsidR="00D236AA" w:rsidRDefault="00D236AA">
            <w:pPr>
              <w:pStyle w:val="TableParagraph"/>
              <w:rPr>
                <w:rFonts w:ascii="Times New Roman"/>
              </w:rPr>
            </w:pPr>
          </w:p>
        </w:tc>
        <w:tc>
          <w:tcPr>
            <w:tcW w:w="1085" w:type="dxa"/>
            <w:tcBorders>
              <w:top w:val="nil"/>
            </w:tcBorders>
            <w:shd w:val="clear" w:color="auto" w:fill="9BB957"/>
          </w:tcPr>
          <w:p w:rsidR="00D236AA" w:rsidRDefault="00D236AA">
            <w:pPr>
              <w:pStyle w:val="TableParagraph"/>
              <w:rPr>
                <w:rFonts w:ascii="Times New Roman"/>
              </w:rPr>
            </w:pPr>
          </w:p>
        </w:tc>
        <w:tc>
          <w:tcPr>
            <w:tcW w:w="1070" w:type="dxa"/>
            <w:tcBorders>
              <w:top w:val="nil"/>
            </w:tcBorders>
            <w:shd w:val="clear" w:color="auto" w:fill="9BB957"/>
          </w:tcPr>
          <w:p w:rsidR="00D236AA" w:rsidRDefault="00D236AA">
            <w:pPr>
              <w:pStyle w:val="TableParagraph"/>
              <w:rPr>
                <w:rFonts w:ascii="Times New Roman"/>
              </w:rPr>
            </w:pPr>
          </w:p>
        </w:tc>
        <w:tc>
          <w:tcPr>
            <w:tcW w:w="676" w:type="dxa"/>
            <w:tcBorders>
              <w:top w:val="nil"/>
            </w:tcBorders>
            <w:shd w:val="clear" w:color="auto" w:fill="9BB957"/>
          </w:tcPr>
          <w:p w:rsidR="00D236AA" w:rsidRDefault="00D236AA">
            <w:pPr>
              <w:pStyle w:val="TableParagraph"/>
              <w:rPr>
                <w:rFonts w:ascii="Times New Roman"/>
              </w:rPr>
            </w:pPr>
          </w:p>
        </w:tc>
        <w:tc>
          <w:tcPr>
            <w:tcW w:w="1075" w:type="dxa"/>
            <w:tcBorders>
              <w:top w:val="nil"/>
            </w:tcBorders>
            <w:shd w:val="clear" w:color="auto" w:fill="9BB957"/>
          </w:tcPr>
          <w:p w:rsidR="00D236AA" w:rsidRDefault="00D236AA">
            <w:pPr>
              <w:pStyle w:val="TableParagraph"/>
              <w:rPr>
                <w:rFonts w:ascii="Times New Roman"/>
              </w:rPr>
            </w:pPr>
          </w:p>
        </w:tc>
      </w:tr>
      <w:tr w:rsidR="00D236AA">
        <w:trPr>
          <w:trHeight w:val="307"/>
        </w:trPr>
        <w:tc>
          <w:tcPr>
            <w:tcW w:w="386" w:type="dxa"/>
            <w:vMerge w:val="restart"/>
            <w:tcBorders>
              <w:top w:val="nil"/>
            </w:tcBorders>
          </w:tcPr>
          <w:p w:rsidR="00D236AA" w:rsidRDefault="00D236AA">
            <w:pPr>
              <w:pStyle w:val="TableParagraph"/>
              <w:rPr>
                <w:rFonts w:ascii="Times New Roman"/>
              </w:rPr>
            </w:pPr>
          </w:p>
        </w:tc>
        <w:tc>
          <w:tcPr>
            <w:tcW w:w="386" w:type="dxa"/>
            <w:vMerge w:val="restart"/>
            <w:tcBorders>
              <w:right w:val="nil"/>
            </w:tcBorders>
            <w:shd w:val="clear" w:color="auto" w:fill="C4D59B"/>
          </w:tcPr>
          <w:p w:rsidR="00D236AA" w:rsidRDefault="000E2E0C">
            <w:pPr>
              <w:pStyle w:val="TableParagraph"/>
              <w:spacing w:before="1"/>
              <w:ind w:left="113"/>
              <w:rPr>
                <w:rFonts w:ascii="Calibri"/>
              </w:rPr>
            </w:pPr>
            <w:r>
              <w:rPr>
                <w:rFonts w:ascii="Calibri"/>
                <w:spacing w:val="-5"/>
              </w:rPr>
              <w:t>1.</w:t>
            </w:r>
          </w:p>
        </w:tc>
        <w:tc>
          <w:tcPr>
            <w:tcW w:w="1839" w:type="dxa"/>
            <w:tcBorders>
              <w:top w:val="nil"/>
              <w:left w:val="nil"/>
              <w:bottom w:val="nil"/>
            </w:tcBorders>
            <w:shd w:val="clear" w:color="auto" w:fill="C4D59B"/>
          </w:tcPr>
          <w:p w:rsidR="00D236AA" w:rsidRDefault="000E2E0C">
            <w:pPr>
              <w:pStyle w:val="TableParagraph"/>
              <w:spacing w:before="1"/>
              <w:ind w:left="125"/>
              <w:rPr>
                <w:rFonts w:ascii="Calibri"/>
              </w:rPr>
            </w:pPr>
            <w:r>
              <w:rPr>
                <w:rFonts w:ascii="Calibri"/>
                <w:spacing w:val="-2"/>
              </w:rPr>
              <w:t>Perlindungan</w:t>
            </w:r>
          </w:p>
        </w:tc>
        <w:tc>
          <w:tcPr>
            <w:tcW w:w="1455" w:type="dxa"/>
            <w:tcBorders>
              <w:bottom w:val="nil"/>
            </w:tcBorders>
            <w:shd w:val="clear" w:color="auto" w:fill="C4D59B"/>
          </w:tcPr>
          <w:p w:rsidR="00D236AA" w:rsidRDefault="000E2E0C">
            <w:pPr>
              <w:pStyle w:val="TableParagraph"/>
              <w:spacing w:before="1"/>
              <w:ind w:left="115"/>
              <w:rPr>
                <w:rFonts w:ascii="Calibri"/>
              </w:rPr>
            </w:pPr>
            <w:r>
              <w:rPr>
                <w:rFonts w:ascii="Calibri"/>
                <w:spacing w:val="-2"/>
              </w:rPr>
              <w:t>Persentase</w:t>
            </w:r>
          </w:p>
        </w:tc>
        <w:tc>
          <w:tcPr>
            <w:tcW w:w="865" w:type="dxa"/>
            <w:tcBorders>
              <w:bottom w:val="nil"/>
            </w:tcBorders>
            <w:shd w:val="clear" w:color="auto" w:fill="C4D59B"/>
          </w:tcPr>
          <w:p w:rsidR="00D236AA" w:rsidRDefault="000E2E0C">
            <w:pPr>
              <w:pStyle w:val="TableParagraph"/>
              <w:spacing w:before="1"/>
              <w:ind w:left="110"/>
              <w:rPr>
                <w:rFonts w:ascii="Calibri"/>
              </w:rPr>
            </w:pPr>
            <w:r>
              <w:rPr>
                <w:rFonts w:ascii="Calibri"/>
                <w:spacing w:val="-2"/>
              </w:rPr>
              <w:t>1.000</w:t>
            </w:r>
          </w:p>
        </w:tc>
        <w:tc>
          <w:tcPr>
            <w:tcW w:w="792" w:type="dxa"/>
            <w:vMerge w:val="restart"/>
            <w:tcBorders>
              <w:bottom w:val="nil"/>
            </w:tcBorders>
            <w:shd w:val="clear" w:color="auto" w:fill="C4D59B"/>
          </w:tcPr>
          <w:p w:rsidR="00D236AA" w:rsidRDefault="000E2E0C">
            <w:pPr>
              <w:pStyle w:val="TableParagraph"/>
              <w:spacing w:before="1"/>
              <w:ind w:left="110"/>
              <w:rPr>
                <w:rFonts w:ascii="Calibri"/>
              </w:rPr>
            </w:pPr>
            <w:r>
              <w:rPr>
                <w:rFonts w:ascii="Calibri"/>
                <w:spacing w:val="-5"/>
              </w:rPr>
              <w:t>500</w:t>
            </w:r>
          </w:p>
        </w:tc>
        <w:tc>
          <w:tcPr>
            <w:tcW w:w="706" w:type="dxa"/>
            <w:tcBorders>
              <w:bottom w:val="nil"/>
            </w:tcBorders>
            <w:shd w:val="clear" w:color="auto" w:fill="C4D59B"/>
          </w:tcPr>
          <w:p w:rsidR="00D236AA" w:rsidRDefault="000E2E0C">
            <w:pPr>
              <w:pStyle w:val="TableParagraph"/>
              <w:spacing w:before="1"/>
              <w:ind w:left="119"/>
              <w:rPr>
                <w:rFonts w:ascii="Calibri"/>
              </w:rPr>
            </w:pPr>
            <w:r>
              <w:rPr>
                <w:rFonts w:ascii="Calibri"/>
                <w:spacing w:val="-4"/>
              </w:rPr>
              <w:t>50,0</w:t>
            </w:r>
          </w:p>
        </w:tc>
        <w:tc>
          <w:tcPr>
            <w:tcW w:w="864" w:type="dxa"/>
            <w:vMerge w:val="restart"/>
            <w:tcBorders>
              <w:bottom w:val="nil"/>
            </w:tcBorders>
            <w:shd w:val="clear" w:color="auto" w:fill="C4D59B"/>
          </w:tcPr>
          <w:p w:rsidR="00D236AA" w:rsidRDefault="000E2E0C">
            <w:pPr>
              <w:pStyle w:val="TableParagraph"/>
              <w:spacing w:before="1"/>
              <w:ind w:left="119"/>
              <w:rPr>
                <w:rFonts w:ascii="Calibri"/>
              </w:rPr>
            </w:pPr>
            <w:r>
              <w:rPr>
                <w:rFonts w:ascii="Calibri"/>
                <w:spacing w:val="-2"/>
              </w:rPr>
              <w:t>1.000</w:t>
            </w:r>
          </w:p>
        </w:tc>
        <w:tc>
          <w:tcPr>
            <w:tcW w:w="773" w:type="dxa"/>
            <w:vMerge w:val="restart"/>
            <w:tcBorders>
              <w:bottom w:val="nil"/>
            </w:tcBorders>
            <w:shd w:val="clear" w:color="auto" w:fill="C4D59B"/>
          </w:tcPr>
          <w:p w:rsidR="00D236AA" w:rsidRDefault="000E2E0C">
            <w:pPr>
              <w:pStyle w:val="TableParagraph"/>
              <w:spacing w:before="1"/>
              <w:ind w:left="119"/>
              <w:rPr>
                <w:rFonts w:ascii="Calibri"/>
              </w:rPr>
            </w:pPr>
            <w:r>
              <w:rPr>
                <w:rFonts w:ascii="Calibri"/>
                <w:spacing w:val="-5"/>
              </w:rPr>
              <w:t>423</w:t>
            </w:r>
          </w:p>
        </w:tc>
        <w:tc>
          <w:tcPr>
            <w:tcW w:w="710" w:type="dxa"/>
            <w:tcBorders>
              <w:bottom w:val="nil"/>
            </w:tcBorders>
            <w:shd w:val="clear" w:color="auto" w:fill="C4D59B"/>
          </w:tcPr>
          <w:p w:rsidR="00D236AA" w:rsidRDefault="000E2E0C">
            <w:pPr>
              <w:pStyle w:val="TableParagraph"/>
              <w:spacing w:before="1"/>
              <w:ind w:left="120"/>
              <w:rPr>
                <w:rFonts w:ascii="Calibri"/>
              </w:rPr>
            </w:pPr>
            <w:r>
              <w:rPr>
                <w:rFonts w:ascii="Calibri"/>
                <w:spacing w:val="-4"/>
              </w:rPr>
              <w:t>42,3</w:t>
            </w:r>
          </w:p>
        </w:tc>
        <w:tc>
          <w:tcPr>
            <w:tcW w:w="691" w:type="dxa"/>
            <w:vMerge w:val="restart"/>
            <w:tcBorders>
              <w:bottom w:val="nil"/>
            </w:tcBorders>
            <w:shd w:val="clear" w:color="auto" w:fill="C4D59B"/>
          </w:tcPr>
          <w:p w:rsidR="00D236AA" w:rsidRDefault="00D236AA">
            <w:pPr>
              <w:pStyle w:val="TableParagraph"/>
              <w:rPr>
                <w:rFonts w:ascii="Times New Roman"/>
              </w:rPr>
            </w:pPr>
          </w:p>
        </w:tc>
        <w:tc>
          <w:tcPr>
            <w:tcW w:w="1085" w:type="dxa"/>
            <w:tcBorders>
              <w:bottom w:val="nil"/>
            </w:tcBorders>
            <w:shd w:val="clear" w:color="auto" w:fill="C4D59B"/>
          </w:tcPr>
          <w:p w:rsidR="00D236AA" w:rsidRDefault="00D236AA">
            <w:pPr>
              <w:pStyle w:val="TableParagraph"/>
              <w:rPr>
                <w:rFonts w:ascii="Times New Roman"/>
              </w:rPr>
            </w:pPr>
          </w:p>
        </w:tc>
        <w:tc>
          <w:tcPr>
            <w:tcW w:w="1070" w:type="dxa"/>
            <w:tcBorders>
              <w:bottom w:val="nil"/>
            </w:tcBorders>
            <w:shd w:val="clear" w:color="auto" w:fill="C4D59B"/>
          </w:tcPr>
          <w:p w:rsidR="00D236AA" w:rsidRDefault="00D236AA">
            <w:pPr>
              <w:pStyle w:val="TableParagraph"/>
              <w:rPr>
                <w:rFonts w:ascii="Times New Roman"/>
              </w:rPr>
            </w:pPr>
          </w:p>
        </w:tc>
        <w:tc>
          <w:tcPr>
            <w:tcW w:w="676" w:type="dxa"/>
            <w:vMerge w:val="restart"/>
            <w:tcBorders>
              <w:bottom w:val="nil"/>
            </w:tcBorders>
            <w:shd w:val="clear" w:color="auto" w:fill="C4D59B"/>
          </w:tcPr>
          <w:p w:rsidR="00D236AA" w:rsidRDefault="000E2E0C">
            <w:pPr>
              <w:pStyle w:val="TableParagraph"/>
              <w:spacing w:before="1"/>
              <w:ind w:left="121"/>
              <w:rPr>
                <w:rFonts w:ascii="Calibri"/>
              </w:rPr>
            </w:pPr>
            <w:r>
              <w:rPr>
                <w:rFonts w:ascii="Calibri"/>
                <w:spacing w:val="-4"/>
              </w:rPr>
              <w:t>8,24</w:t>
            </w:r>
          </w:p>
        </w:tc>
        <w:tc>
          <w:tcPr>
            <w:tcW w:w="1075" w:type="dxa"/>
            <w:vMerge w:val="restart"/>
            <w:tcBorders>
              <w:bottom w:val="nil"/>
            </w:tcBorders>
            <w:shd w:val="clear" w:color="auto" w:fill="C4D59B"/>
          </w:tcPr>
          <w:p w:rsidR="00D236AA" w:rsidRDefault="00D236AA">
            <w:pPr>
              <w:pStyle w:val="TableParagraph"/>
              <w:rPr>
                <w:rFonts w:ascii="Times New Roman"/>
              </w:rPr>
            </w:pPr>
          </w:p>
        </w:tc>
      </w:tr>
      <w:tr w:rsidR="00D236AA">
        <w:trPr>
          <w:trHeight w:val="299"/>
        </w:trPr>
        <w:tc>
          <w:tcPr>
            <w:tcW w:w="386" w:type="dxa"/>
            <w:vMerge/>
            <w:tcBorders>
              <w:top w:val="nil"/>
            </w:tcBorders>
          </w:tcPr>
          <w:p w:rsidR="00D236AA" w:rsidRDefault="00D236AA">
            <w:pPr>
              <w:rPr>
                <w:sz w:val="2"/>
                <w:szCs w:val="2"/>
              </w:rPr>
            </w:pPr>
          </w:p>
        </w:tc>
        <w:tc>
          <w:tcPr>
            <w:tcW w:w="386" w:type="dxa"/>
            <w:vMerge/>
            <w:tcBorders>
              <w:top w:val="nil"/>
              <w:right w:val="nil"/>
            </w:tcBorders>
            <w:shd w:val="clear" w:color="auto" w:fill="C4D59B"/>
          </w:tcPr>
          <w:p w:rsidR="00D236AA" w:rsidRDefault="00D236AA">
            <w:pPr>
              <w:rPr>
                <w:sz w:val="2"/>
                <w:szCs w:val="2"/>
              </w:rPr>
            </w:pPr>
          </w:p>
        </w:tc>
        <w:tc>
          <w:tcPr>
            <w:tcW w:w="1839" w:type="dxa"/>
            <w:tcBorders>
              <w:top w:val="nil"/>
              <w:left w:val="nil"/>
              <w:bottom w:val="nil"/>
            </w:tcBorders>
            <w:shd w:val="clear" w:color="auto" w:fill="C4D59B"/>
          </w:tcPr>
          <w:p w:rsidR="00D236AA" w:rsidRDefault="000E2E0C">
            <w:pPr>
              <w:pStyle w:val="TableParagraph"/>
              <w:spacing w:line="265" w:lineRule="exact"/>
              <w:ind w:left="125"/>
              <w:rPr>
                <w:rFonts w:ascii="Calibri"/>
              </w:rPr>
            </w:pPr>
            <w:r>
              <w:rPr>
                <w:rFonts w:ascii="Calibri"/>
              </w:rPr>
              <w:t>Sosial</w:t>
            </w:r>
            <w:r>
              <w:rPr>
                <w:rFonts w:ascii="Calibri"/>
                <w:spacing w:val="-6"/>
              </w:rPr>
              <w:t xml:space="preserve"> </w:t>
            </w:r>
            <w:r>
              <w:rPr>
                <w:rFonts w:ascii="Calibri"/>
                <w:spacing w:val="-2"/>
              </w:rPr>
              <w:t>Korban</w:t>
            </w:r>
          </w:p>
        </w:tc>
        <w:tc>
          <w:tcPr>
            <w:tcW w:w="1455" w:type="dxa"/>
            <w:tcBorders>
              <w:top w:val="nil"/>
              <w:bottom w:val="nil"/>
            </w:tcBorders>
            <w:shd w:val="clear" w:color="auto" w:fill="C4D59B"/>
          </w:tcPr>
          <w:p w:rsidR="00D236AA" w:rsidRDefault="000E2E0C">
            <w:pPr>
              <w:pStyle w:val="TableParagraph"/>
              <w:spacing w:line="265" w:lineRule="exact"/>
              <w:ind w:left="115"/>
              <w:rPr>
                <w:rFonts w:ascii="Calibri"/>
              </w:rPr>
            </w:pPr>
            <w:r>
              <w:rPr>
                <w:rFonts w:ascii="Calibri"/>
              </w:rPr>
              <w:t>PPKS</w:t>
            </w:r>
            <w:r>
              <w:rPr>
                <w:rFonts w:ascii="Calibri"/>
                <w:spacing w:val="-5"/>
              </w:rPr>
              <w:t xml:space="preserve"> </w:t>
            </w:r>
            <w:r>
              <w:rPr>
                <w:rFonts w:ascii="Calibri"/>
                <w:spacing w:val="-2"/>
              </w:rPr>
              <w:t>korban</w:t>
            </w:r>
          </w:p>
        </w:tc>
        <w:tc>
          <w:tcPr>
            <w:tcW w:w="865" w:type="dxa"/>
            <w:tcBorders>
              <w:top w:val="nil"/>
              <w:bottom w:val="nil"/>
            </w:tcBorders>
            <w:shd w:val="clear" w:color="auto" w:fill="C4D59B"/>
          </w:tcPr>
          <w:p w:rsidR="00D236AA" w:rsidRDefault="00D236AA">
            <w:pPr>
              <w:pStyle w:val="TableParagraph"/>
              <w:rPr>
                <w:rFonts w:ascii="Times New Roman"/>
              </w:rPr>
            </w:pPr>
          </w:p>
        </w:tc>
        <w:tc>
          <w:tcPr>
            <w:tcW w:w="792" w:type="dxa"/>
            <w:vMerge/>
            <w:tcBorders>
              <w:top w:val="nil"/>
              <w:bottom w:val="nil"/>
            </w:tcBorders>
            <w:shd w:val="clear" w:color="auto" w:fill="C4D59B"/>
          </w:tcPr>
          <w:p w:rsidR="00D236AA" w:rsidRDefault="00D236AA">
            <w:pPr>
              <w:rPr>
                <w:sz w:val="2"/>
                <w:szCs w:val="2"/>
              </w:rPr>
            </w:pPr>
          </w:p>
        </w:tc>
        <w:tc>
          <w:tcPr>
            <w:tcW w:w="706" w:type="dxa"/>
            <w:tcBorders>
              <w:top w:val="nil"/>
              <w:bottom w:val="nil"/>
            </w:tcBorders>
            <w:shd w:val="clear" w:color="auto" w:fill="C4D59B"/>
          </w:tcPr>
          <w:p w:rsidR="00D236AA" w:rsidRDefault="000E2E0C">
            <w:pPr>
              <w:pStyle w:val="TableParagraph"/>
              <w:spacing w:line="265" w:lineRule="exact"/>
              <w:ind w:left="119"/>
              <w:rPr>
                <w:rFonts w:ascii="Calibri"/>
              </w:rPr>
            </w:pPr>
            <w:r>
              <w:rPr>
                <w:rFonts w:ascii="Calibri"/>
                <w:spacing w:val="-10"/>
              </w:rPr>
              <w:t>0</w:t>
            </w:r>
          </w:p>
        </w:tc>
        <w:tc>
          <w:tcPr>
            <w:tcW w:w="864" w:type="dxa"/>
            <w:vMerge/>
            <w:tcBorders>
              <w:top w:val="nil"/>
              <w:bottom w:val="nil"/>
            </w:tcBorders>
            <w:shd w:val="clear" w:color="auto" w:fill="C4D59B"/>
          </w:tcPr>
          <w:p w:rsidR="00D236AA" w:rsidRDefault="00D236AA">
            <w:pPr>
              <w:rPr>
                <w:sz w:val="2"/>
                <w:szCs w:val="2"/>
              </w:rPr>
            </w:pPr>
          </w:p>
        </w:tc>
        <w:tc>
          <w:tcPr>
            <w:tcW w:w="773" w:type="dxa"/>
            <w:vMerge/>
            <w:tcBorders>
              <w:top w:val="nil"/>
              <w:bottom w:val="nil"/>
            </w:tcBorders>
            <w:shd w:val="clear" w:color="auto" w:fill="C4D59B"/>
          </w:tcPr>
          <w:p w:rsidR="00D236AA" w:rsidRDefault="00D236AA">
            <w:pPr>
              <w:rPr>
                <w:sz w:val="2"/>
                <w:szCs w:val="2"/>
              </w:rPr>
            </w:pPr>
          </w:p>
        </w:tc>
        <w:tc>
          <w:tcPr>
            <w:tcW w:w="710" w:type="dxa"/>
            <w:tcBorders>
              <w:top w:val="nil"/>
              <w:bottom w:val="nil"/>
            </w:tcBorders>
            <w:shd w:val="clear" w:color="auto" w:fill="C4D59B"/>
          </w:tcPr>
          <w:p w:rsidR="00D236AA" w:rsidRDefault="000E2E0C">
            <w:pPr>
              <w:pStyle w:val="TableParagraph"/>
              <w:spacing w:line="265" w:lineRule="exact"/>
              <w:ind w:left="120"/>
              <w:rPr>
                <w:rFonts w:ascii="Calibri"/>
              </w:rPr>
            </w:pPr>
            <w:r>
              <w:rPr>
                <w:rFonts w:ascii="Calibri"/>
                <w:spacing w:val="-10"/>
              </w:rPr>
              <w:t>0</w:t>
            </w:r>
          </w:p>
        </w:tc>
        <w:tc>
          <w:tcPr>
            <w:tcW w:w="691" w:type="dxa"/>
            <w:vMerge/>
            <w:tcBorders>
              <w:top w:val="nil"/>
              <w:bottom w:val="nil"/>
            </w:tcBorders>
            <w:shd w:val="clear" w:color="auto" w:fill="C4D59B"/>
          </w:tcPr>
          <w:p w:rsidR="00D236AA" w:rsidRDefault="00D236AA">
            <w:pPr>
              <w:rPr>
                <w:sz w:val="2"/>
                <w:szCs w:val="2"/>
              </w:rPr>
            </w:pPr>
          </w:p>
        </w:tc>
        <w:tc>
          <w:tcPr>
            <w:tcW w:w="1085" w:type="dxa"/>
            <w:tcBorders>
              <w:top w:val="nil"/>
              <w:bottom w:val="nil"/>
            </w:tcBorders>
            <w:shd w:val="clear" w:color="auto" w:fill="C4D59B"/>
          </w:tcPr>
          <w:p w:rsidR="00D236AA" w:rsidRDefault="000E2E0C">
            <w:pPr>
              <w:pStyle w:val="TableParagraph"/>
              <w:spacing w:line="265" w:lineRule="exact"/>
              <w:ind w:left="115"/>
              <w:rPr>
                <w:rFonts w:ascii="Calibri"/>
              </w:rPr>
            </w:pPr>
            <w:r>
              <w:rPr>
                <w:rFonts w:ascii="Calibri"/>
                <w:spacing w:val="-2"/>
              </w:rPr>
              <w:t>81.100.0</w:t>
            </w:r>
          </w:p>
        </w:tc>
        <w:tc>
          <w:tcPr>
            <w:tcW w:w="1070" w:type="dxa"/>
            <w:tcBorders>
              <w:top w:val="nil"/>
              <w:bottom w:val="nil"/>
            </w:tcBorders>
            <w:shd w:val="clear" w:color="auto" w:fill="C4D59B"/>
          </w:tcPr>
          <w:p w:rsidR="00D236AA" w:rsidRDefault="000E2E0C">
            <w:pPr>
              <w:pStyle w:val="TableParagraph"/>
              <w:spacing w:line="265" w:lineRule="exact"/>
              <w:ind w:left="116"/>
              <w:rPr>
                <w:rFonts w:ascii="Calibri"/>
              </w:rPr>
            </w:pPr>
            <w:r>
              <w:rPr>
                <w:rFonts w:ascii="Calibri"/>
                <w:spacing w:val="-2"/>
              </w:rPr>
              <w:t>6.680.00</w:t>
            </w:r>
          </w:p>
        </w:tc>
        <w:tc>
          <w:tcPr>
            <w:tcW w:w="676" w:type="dxa"/>
            <w:vMerge/>
            <w:tcBorders>
              <w:top w:val="nil"/>
              <w:bottom w:val="nil"/>
            </w:tcBorders>
            <w:shd w:val="clear" w:color="auto" w:fill="C4D59B"/>
          </w:tcPr>
          <w:p w:rsidR="00D236AA" w:rsidRDefault="00D236AA">
            <w:pPr>
              <w:rPr>
                <w:sz w:val="2"/>
                <w:szCs w:val="2"/>
              </w:rPr>
            </w:pPr>
          </w:p>
        </w:tc>
        <w:tc>
          <w:tcPr>
            <w:tcW w:w="1075" w:type="dxa"/>
            <w:vMerge/>
            <w:tcBorders>
              <w:top w:val="nil"/>
              <w:bottom w:val="nil"/>
            </w:tcBorders>
            <w:shd w:val="clear" w:color="auto" w:fill="C4D59B"/>
          </w:tcPr>
          <w:p w:rsidR="00D236AA" w:rsidRDefault="00D236AA">
            <w:pPr>
              <w:rPr>
                <w:sz w:val="2"/>
                <w:szCs w:val="2"/>
              </w:rPr>
            </w:pPr>
          </w:p>
        </w:tc>
      </w:tr>
      <w:tr w:rsidR="00D236AA">
        <w:trPr>
          <w:trHeight w:val="285"/>
        </w:trPr>
        <w:tc>
          <w:tcPr>
            <w:tcW w:w="386" w:type="dxa"/>
            <w:vMerge/>
            <w:tcBorders>
              <w:top w:val="nil"/>
            </w:tcBorders>
          </w:tcPr>
          <w:p w:rsidR="00D236AA" w:rsidRDefault="00D236AA">
            <w:pPr>
              <w:rPr>
                <w:sz w:val="2"/>
                <w:szCs w:val="2"/>
              </w:rPr>
            </w:pPr>
          </w:p>
        </w:tc>
        <w:tc>
          <w:tcPr>
            <w:tcW w:w="386" w:type="dxa"/>
            <w:vMerge/>
            <w:tcBorders>
              <w:top w:val="nil"/>
              <w:right w:val="nil"/>
            </w:tcBorders>
            <w:shd w:val="clear" w:color="auto" w:fill="C4D59B"/>
          </w:tcPr>
          <w:p w:rsidR="00D236AA" w:rsidRDefault="00D236AA">
            <w:pPr>
              <w:rPr>
                <w:sz w:val="2"/>
                <w:szCs w:val="2"/>
              </w:rPr>
            </w:pPr>
          </w:p>
        </w:tc>
        <w:tc>
          <w:tcPr>
            <w:tcW w:w="1839" w:type="dxa"/>
            <w:tcBorders>
              <w:top w:val="nil"/>
              <w:left w:val="nil"/>
              <w:bottom w:val="nil"/>
            </w:tcBorders>
            <w:shd w:val="clear" w:color="auto" w:fill="C4D59B"/>
          </w:tcPr>
          <w:p w:rsidR="00D236AA" w:rsidRDefault="000E2E0C">
            <w:pPr>
              <w:pStyle w:val="TableParagraph"/>
              <w:spacing w:line="263" w:lineRule="exact"/>
              <w:ind w:left="125"/>
              <w:rPr>
                <w:rFonts w:ascii="Calibri"/>
              </w:rPr>
            </w:pPr>
            <w:r>
              <w:rPr>
                <w:rFonts w:ascii="Calibri"/>
              </w:rPr>
              <w:t>Bencana</w:t>
            </w:r>
            <w:r>
              <w:rPr>
                <w:rFonts w:ascii="Calibri"/>
                <w:spacing w:val="-12"/>
              </w:rPr>
              <w:t xml:space="preserve"> </w:t>
            </w:r>
            <w:r>
              <w:rPr>
                <w:rFonts w:ascii="Calibri"/>
                <w:spacing w:val="-4"/>
              </w:rPr>
              <w:t>Alam</w:t>
            </w:r>
          </w:p>
        </w:tc>
        <w:tc>
          <w:tcPr>
            <w:tcW w:w="1455" w:type="dxa"/>
            <w:tcBorders>
              <w:top w:val="nil"/>
              <w:bottom w:val="nil"/>
            </w:tcBorders>
            <w:shd w:val="clear" w:color="auto" w:fill="C4D59B"/>
          </w:tcPr>
          <w:p w:rsidR="00D236AA" w:rsidRDefault="000E2E0C">
            <w:pPr>
              <w:pStyle w:val="TableParagraph"/>
              <w:spacing w:line="263" w:lineRule="exact"/>
              <w:ind w:left="115"/>
              <w:rPr>
                <w:rFonts w:ascii="Calibri"/>
              </w:rPr>
            </w:pPr>
            <w:r>
              <w:rPr>
                <w:rFonts w:ascii="Calibri"/>
                <w:spacing w:val="-2"/>
              </w:rPr>
              <w:t>bencana</w:t>
            </w:r>
            <w:r>
              <w:rPr>
                <w:rFonts w:ascii="Calibri"/>
                <w:spacing w:val="-1"/>
              </w:rPr>
              <w:t xml:space="preserve"> </w:t>
            </w:r>
            <w:r>
              <w:rPr>
                <w:rFonts w:ascii="Calibri"/>
                <w:spacing w:val="-4"/>
              </w:rPr>
              <w:t>yang</w:t>
            </w:r>
          </w:p>
        </w:tc>
        <w:tc>
          <w:tcPr>
            <w:tcW w:w="865" w:type="dxa"/>
            <w:tcBorders>
              <w:top w:val="nil"/>
              <w:bottom w:val="nil"/>
            </w:tcBorders>
            <w:shd w:val="clear" w:color="auto" w:fill="C4D59B"/>
          </w:tcPr>
          <w:p w:rsidR="00D236AA" w:rsidRDefault="00D236AA">
            <w:pPr>
              <w:pStyle w:val="TableParagraph"/>
              <w:rPr>
                <w:rFonts w:ascii="Times New Roman"/>
                <w:sz w:val="20"/>
              </w:rPr>
            </w:pPr>
          </w:p>
        </w:tc>
        <w:tc>
          <w:tcPr>
            <w:tcW w:w="792" w:type="dxa"/>
            <w:vMerge/>
            <w:tcBorders>
              <w:top w:val="nil"/>
              <w:bottom w:val="nil"/>
            </w:tcBorders>
            <w:shd w:val="clear" w:color="auto" w:fill="C4D59B"/>
          </w:tcPr>
          <w:p w:rsidR="00D236AA" w:rsidRDefault="00D236AA">
            <w:pPr>
              <w:rPr>
                <w:sz w:val="2"/>
                <w:szCs w:val="2"/>
              </w:rPr>
            </w:pPr>
          </w:p>
        </w:tc>
        <w:tc>
          <w:tcPr>
            <w:tcW w:w="706" w:type="dxa"/>
            <w:tcBorders>
              <w:top w:val="nil"/>
              <w:bottom w:val="nil"/>
            </w:tcBorders>
            <w:shd w:val="clear" w:color="auto" w:fill="C4D59B"/>
          </w:tcPr>
          <w:p w:rsidR="00D236AA" w:rsidRDefault="00D236AA">
            <w:pPr>
              <w:pStyle w:val="TableParagraph"/>
              <w:rPr>
                <w:rFonts w:ascii="Times New Roman"/>
                <w:sz w:val="20"/>
              </w:rPr>
            </w:pPr>
          </w:p>
        </w:tc>
        <w:tc>
          <w:tcPr>
            <w:tcW w:w="864" w:type="dxa"/>
            <w:vMerge/>
            <w:tcBorders>
              <w:top w:val="nil"/>
              <w:bottom w:val="nil"/>
            </w:tcBorders>
            <w:shd w:val="clear" w:color="auto" w:fill="C4D59B"/>
          </w:tcPr>
          <w:p w:rsidR="00D236AA" w:rsidRDefault="00D236AA">
            <w:pPr>
              <w:rPr>
                <w:sz w:val="2"/>
                <w:szCs w:val="2"/>
              </w:rPr>
            </w:pPr>
          </w:p>
        </w:tc>
        <w:tc>
          <w:tcPr>
            <w:tcW w:w="773" w:type="dxa"/>
            <w:vMerge/>
            <w:tcBorders>
              <w:top w:val="nil"/>
              <w:bottom w:val="nil"/>
            </w:tcBorders>
            <w:shd w:val="clear" w:color="auto" w:fill="C4D59B"/>
          </w:tcPr>
          <w:p w:rsidR="00D236AA" w:rsidRDefault="00D236AA">
            <w:pPr>
              <w:rPr>
                <w:sz w:val="2"/>
                <w:szCs w:val="2"/>
              </w:rPr>
            </w:pPr>
          </w:p>
        </w:tc>
        <w:tc>
          <w:tcPr>
            <w:tcW w:w="710" w:type="dxa"/>
            <w:tcBorders>
              <w:top w:val="nil"/>
              <w:bottom w:val="nil"/>
            </w:tcBorders>
            <w:shd w:val="clear" w:color="auto" w:fill="C4D59B"/>
          </w:tcPr>
          <w:p w:rsidR="00D236AA" w:rsidRDefault="00D236AA">
            <w:pPr>
              <w:pStyle w:val="TableParagraph"/>
              <w:rPr>
                <w:rFonts w:ascii="Times New Roman"/>
                <w:sz w:val="20"/>
              </w:rPr>
            </w:pPr>
          </w:p>
        </w:tc>
        <w:tc>
          <w:tcPr>
            <w:tcW w:w="691" w:type="dxa"/>
            <w:vMerge/>
            <w:tcBorders>
              <w:top w:val="nil"/>
              <w:bottom w:val="nil"/>
            </w:tcBorders>
            <w:shd w:val="clear" w:color="auto" w:fill="C4D59B"/>
          </w:tcPr>
          <w:p w:rsidR="00D236AA" w:rsidRDefault="00D236AA">
            <w:pPr>
              <w:rPr>
                <w:sz w:val="2"/>
                <w:szCs w:val="2"/>
              </w:rPr>
            </w:pPr>
          </w:p>
        </w:tc>
        <w:tc>
          <w:tcPr>
            <w:tcW w:w="1085" w:type="dxa"/>
            <w:tcBorders>
              <w:top w:val="nil"/>
              <w:bottom w:val="nil"/>
            </w:tcBorders>
            <w:shd w:val="clear" w:color="auto" w:fill="C4D59B"/>
          </w:tcPr>
          <w:p w:rsidR="00D236AA" w:rsidRDefault="000E2E0C">
            <w:pPr>
              <w:pStyle w:val="TableParagraph"/>
              <w:spacing w:line="263" w:lineRule="exact"/>
              <w:ind w:left="115"/>
              <w:rPr>
                <w:rFonts w:ascii="Calibri"/>
              </w:rPr>
            </w:pPr>
            <w:r>
              <w:rPr>
                <w:rFonts w:ascii="Calibri"/>
                <w:spacing w:val="-5"/>
              </w:rPr>
              <w:t>00</w:t>
            </w:r>
          </w:p>
        </w:tc>
        <w:tc>
          <w:tcPr>
            <w:tcW w:w="1070" w:type="dxa"/>
            <w:tcBorders>
              <w:top w:val="nil"/>
              <w:bottom w:val="nil"/>
            </w:tcBorders>
            <w:shd w:val="clear" w:color="auto" w:fill="C4D59B"/>
          </w:tcPr>
          <w:p w:rsidR="00D236AA" w:rsidRDefault="000E2E0C">
            <w:pPr>
              <w:pStyle w:val="TableParagraph"/>
              <w:spacing w:line="263" w:lineRule="exact"/>
              <w:ind w:left="116"/>
              <w:rPr>
                <w:rFonts w:ascii="Calibri"/>
              </w:rPr>
            </w:pPr>
            <w:r>
              <w:rPr>
                <w:rFonts w:ascii="Calibri"/>
                <w:spacing w:val="-10"/>
              </w:rPr>
              <w:t>0</w:t>
            </w:r>
          </w:p>
        </w:tc>
        <w:tc>
          <w:tcPr>
            <w:tcW w:w="676" w:type="dxa"/>
            <w:vMerge/>
            <w:tcBorders>
              <w:top w:val="nil"/>
              <w:bottom w:val="nil"/>
            </w:tcBorders>
            <w:shd w:val="clear" w:color="auto" w:fill="C4D59B"/>
          </w:tcPr>
          <w:p w:rsidR="00D236AA" w:rsidRDefault="00D236AA">
            <w:pPr>
              <w:rPr>
                <w:sz w:val="2"/>
                <w:szCs w:val="2"/>
              </w:rPr>
            </w:pPr>
          </w:p>
        </w:tc>
        <w:tc>
          <w:tcPr>
            <w:tcW w:w="1075" w:type="dxa"/>
            <w:vMerge/>
            <w:tcBorders>
              <w:top w:val="nil"/>
              <w:bottom w:val="nil"/>
            </w:tcBorders>
            <w:shd w:val="clear" w:color="auto" w:fill="C4D59B"/>
          </w:tcPr>
          <w:p w:rsidR="00D236AA" w:rsidRDefault="00D236AA">
            <w:pPr>
              <w:rPr>
                <w:sz w:val="2"/>
                <w:szCs w:val="2"/>
              </w:rPr>
            </w:pPr>
          </w:p>
        </w:tc>
      </w:tr>
      <w:tr w:rsidR="00D236AA">
        <w:trPr>
          <w:trHeight w:val="297"/>
        </w:trPr>
        <w:tc>
          <w:tcPr>
            <w:tcW w:w="386" w:type="dxa"/>
            <w:vMerge/>
            <w:tcBorders>
              <w:top w:val="nil"/>
            </w:tcBorders>
          </w:tcPr>
          <w:p w:rsidR="00D236AA" w:rsidRDefault="00D236AA">
            <w:pPr>
              <w:rPr>
                <w:sz w:val="2"/>
                <w:szCs w:val="2"/>
              </w:rPr>
            </w:pPr>
          </w:p>
        </w:tc>
        <w:tc>
          <w:tcPr>
            <w:tcW w:w="386" w:type="dxa"/>
            <w:vMerge/>
            <w:tcBorders>
              <w:top w:val="nil"/>
              <w:right w:val="nil"/>
            </w:tcBorders>
            <w:shd w:val="clear" w:color="auto" w:fill="C4D59B"/>
          </w:tcPr>
          <w:p w:rsidR="00D236AA" w:rsidRDefault="00D236AA">
            <w:pPr>
              <w:rPr>
                <w:sz w:val="2"/>
                <w:szCs w:val="2"/>
              </w:rPr>
            </w:pPr>
          </w:p>
        </w:tc>
        <w:tc>
          <w:tcPr>
            <w:tcW w:w="1839" w:type="dxa"/>
            <w:tcBorders>
              <w:top w:val="nil"/>
              <w:left w:val="nil"/>
              <w:bottom w:val="nil"/>
            </w:tcBorders>
            <w:shd w:val="clear" w:color="auto" w:fill="C4D59B"/>
          </w:tcPr>
          <w:p w:rsidR="00D236AA" w:rsidRDefault="000E2E0C">
            <w:pPr>
              <w:pStyle w:val="TableParagraph"/>
              <w:spacing w:line="251" w:lineRule="exact"/>
              <w:ind w:left="125"/>
              <w:rPr>
                <w:rFonts w:ascii="Calibri"/>
              </w:rPr>
            </w:pPr>
            <w:r>
              <w:rPr>
                <w:rFonts w:ascii="Calibri"/>
              </w:rPr>
              <w:t>dan</w:t>
            </w:r>
            <w:r>
              <w:rPr>
                <w:rFonts w:ascii="Calibri"/>
                <w:spacing w:val="-7"/>
              </w:rPr>
              <w:t xml:space="preserve"> </w:t>
            </w:r>
            <w:r>
              <w:rPr>
                <w:rFonts w:ascii="Calibri"/>
                <w:spacing w:val="-2"/>
              </w:rPr>
              <w:t>Sosial</w:t>
            </w:r>
          </w:p>
        </w:tc>
        <w:tc>
          <w:tcPr>
            <w:tcW w:w="1455" w:type="dxa"/>
            <w:tcBorders>
              <w:top w:val="nil"/>
              <w:bottom w:val="nil"/>
            </w:tcBorders>
            <w:shd w:val="clear" w:color="auto" w:fill="C4D59B"/>
          </w:tcPr>
          <w:p w:rsidR="00D236AA" w:rsidRDefault="000E2E0C">
            <w:pPr>
              <w:pStyle w:val="TableParagraph"/>
              <w:spacing w:line="251" w:lineRule="exact"/>
              <w:ind w:left="115"/>
              <w:rPr>
                <w:rFonts w:ascii="Calibri"/>
              </w:rPr>
            </w:pPr>
            <w:r>
              <w:rPr>
                <w:rFonts w:ascii="Calibri"/>
                <w:spacing w:val="-2"/>
              </w:rPr>
              <w:t>terpenuhi</w:t>
            </w:r>
          </w:p>
        </w:tc>
        <w:tc>
          <w:tcPr>
            <w:tcW w:w="865" w:type="dxa"/>
            <w:tcBorders>
              <w:top w:val="nil"/>
              <w:bottom w:val="nil"/>
            </w:tcBorders>
            <w:shd w:val="clear" w:color="auto" w:fill="C4D59B"/>
          </w:tcPr>
          <w:p w:rsidR="00D236AA" w:rsidRDefault="00D236AA">
            <w:pPr>
              <w:pStyle w:val="TableParagraph"/>
              <w:rPr>
                <w:rFonts w:ascii="Times New Roman"/>
              </w:rPr>
            </w:pPr>
          </w:p>
        </w:tc>
        <w:tc>
          <w:tcPr>
            <w:tcW w:w="792" w:type="dxa"/>
            <w:vMerge/>
            <w:tcBorders>
              <w:top w:val="nil"/>
              <w:bottom w:val="nil"/>
            </w:tcBorders>
            <w:shd w:val="clear" w:color="auto" w:fill="C4D59B"/>
          </w:tcPr>
          <w:p w:rsidR="00D236AA" w:rsidRDefault="00D236AA">
            <w:pPr>
              <w:rPr>
                <w:sz w:val="2"/>
                <w:szCs w:val="2"/>
              </w:rPr>
            </w:pPr>
          </w:p>
        </w:tc>
        <w:tc>
          <w:tcPr>
            <w:tcW w:w="706" w:type="dxa"/>
            <w:tcBorders>
              <w:top w:val="nil"/>
              <w:bottom w:val="nil"/>
            </w:tcBorders>
            <w:shd w:val="clear" w:color="auto" w:fill="C4D59B"/>
          </w:tcPr>
          <w:p w:rsidR="00D236AA" w:rsidRDefault="00D236AA">
            <w:pPr>
              <w:pStyle w:val="TableParagraph"/>
              <w:rPr>
                <w:rFonts w:ascii="Times New Roman"/>
              </w:rPr>
            </w:pPr>
          </w:p>
        </w:tc>
        <w:tc>
          <w:tcPr>
            <w:tcW w:w="864" w:type="dxa"/>
            <w:vMerge/>
            <w:tcBorders>
              <w:top w:val="nil"/>
              <w:bottom w:val="nil"/>
            </w:tcBorders>
            <w:shd w:val="clear" w:color="auto" w:fill="C4D59B"/>
          </w:tcPr>
          <w:p w:rsidR="00D236AA" w:rsidRDefault="00D236AA">
            <w:pPr>
              <w:rPr>
                <w:sz w:val="2"/>
                <w:szCs w:val="2"/>
              </w:rPr>
            </w:pPr>
          </w:p>
        </w:tc>
        <w:tc>
          <w:tcPr>
            <w:tcW w:w="773" w:type="dxa"/>
            <w:vMerge/>
            <w:tcBorders>
              <w:top w:val="nil"/>
              <w:bottom w:val="nil"/>
            </w:tcBorders>
            <w:shd w:val="clear" w:color="auto" w:fill="C4D59B"/>
          </w:tcPr>
          <w:p w:rsidR="00D236AA" w:rsidRDefault="00D236AA">
            <w:pPr>
              <w:rPr>
                <w:sz w:val="2"/>
                <w:szCs w:val="2"/>
              </w:rPr>
            </w:pPr>
          </w:p>
        </w:tc>
        <w:tc>
          <w:tcPr>
            <w:tcW w:w="710" w:type="dxa"/>
            <w:tcBorders>
              <w:top w:val="nil"/>
              <w:bottom w:val="nil"/>
            </w:tcBorders>
            <w:shd w:val="clear" w:color="auto" w:fill="C4D59B"/>
          </w:tcPr>
          <w:p w:rsidR="00D236AA" w:rsidRDefault="00D236AA">
            <w:pPr>
              <w:pStyle w:val="TableParagraph"/>
              <w:rPr>
                <w:rFonts w:ascii="Times New Roman"/>
              </w:rPr>
            </w:pPr>
          </w:p>
        </w:tc>
        <w:tc>
          <w:tcPr>
            <w:tcW w:w="691" w:type="dxa"/>
            <w:vMerge/>
            <w:tcBorders>
              <w:top w:val="nil"/>
              <w:bottom w:val="nil"/>
            </w:tcBorders>
            <w:shd w:val="clear" w:color="auto" w:fill="C4D59B"/>
          </w:tcPr>
          <w:p w:rsidR="00D236AA" w:rsidRDefault="00D236AA">
            <w:pPr>
              <w:rPr>
                <w:sz w:val="2"/>
                <w:szCs w:val="2"/>
              </w:rPr>
            </w:pPr>
          </w:p>
        </w:tc>
        <w:tc>
          <w:tcPr>
            <w:tcW w:w="1085" w:type="dxa"/>
            <w:tcBorders>
              <w:top w:val="nil"/>
              <w:bottom w:val="nil"/>
            </w:tcBorders>
            <w:shd w:val="clear" w:color="auto" w:fill="C4D59B"/>
          </w:tcPr>
          <w:p w:rsidR="00D236AA" w:rsidRDefault="00D236AA">
            <w:pPr>
              <w:pStyle w:val="TableParagraph"/>
              <w:rPr>
                <w:rFonts w:ascii="Times New Roman"/>
              </w:rPr>
            </w:pPr>
          </w:p>
        </w:tc>
        <w:tc>
          <w:tcPr>
            <w:tcW w:w="1070" w:type="dxa"/>
            <w:tcBorders>
              <w:top w:val="nil"/>
              <w:bottom w:val="nil"/>
            </w:tcBorders>
            <w:shd w:val="clear" w:color="auto" w:fill="C4D59B"/>
          </w:tcPr>
          <w:p w:rsidR="00D236AA" w:rsidRDefault="00D236AA">
            <w:pPr>
              <w:pStyle w:val="TableParagraph"/>
              <w:rPr>
                <w:rFonts w:ascii="Times New Roman"/>
              </w:rPr>
            </w:pPr>
          </w:p>
        </w:tc>
        <w:tc>
          <w:tcPr>
            <w:tcW w:w="676" w:type="dxa"/>
            <w:vMerge/>
            <w:tcBorders>
              <w:top w:val="nil"/>
              <w:bottom w:val="nil"/>
            </w:tcBorders>
            <w:shd w:val="clear" w:color="auto" w:fill="C4D59B"/>
          </w:tcPr>
          <w:p w:rsidR="00D236AA" w:rsidRDefault="00D236AA">
            <w:pPr>
              <w:rPr>
                <w:sz w:val="2"/>
                <w:szCs w:val="2"/>
              </w:rPr>
            </w:pPr>
          </w:p>
        </w:tc>
        <w:tc>
          <w:tcPr>
            <w:tcW w:w="1075" w:type="dxa"/>
            <w:vMerge/>
            <w:tcBorders>
              <w:top w:val="nil"/>
              <w:bottom w:val="nil"/>
            </w:tcBorders>
            <w:shd w:val="clear" w:color="auto" w:fill="C4D59B"/>
          </w:tcPr>
          <w:p w:rsidR="00D236AA" w:rsidRDefault="00D236AA">
            <w:pPr>
              <w:rPr>
                <w:sz w:val="2"/>
                <w:szCs w:val="2"/>
              </w:rPr>
            </w:pPr>
          </w:p>
        </w:tc>
      </w:tr>
      <w:tr w:rsidR="00D236AA">
        <w:trPr>
          <w:trHeight w:val="311"/>
        </w:trPr>
        <w:tc>
          <w:tcPr>
            <w:tcW w:w="386" w:type="dxa"/>
            <w:vMerge/>
            <w:tcBorders>
              <w:top w:val="nil"/>
            </w:tcBorders>
          </w:tcPr>
          <w:p w:rsidR="00D236AA" w:rsidRDefault="00D236AA">
            <w:pPr>
              <w:rPr>
                <w:sz w:val="2"/>
                <w:szCs w:val="2"/>
              </w:rPr>
            </w:pPr>
          </w:p>
        </w:tc>
        <w:tc>
          <w:tcPr>
            <w:tcW w:w="386" w:type="dxa"/>
            <w:vMerge/>
            <w:tcBorders>
              <w:top w:val="nil"/>
              <w:right w:val="nil"/>
            </w:tcBorders>
            <w:shd w:val="clear" w:color="auto" w:fill="C4D59B"/>
          </w:tcPr>
          <w:p w:rsidR="00D236AA" w:rsidRDefault="00D236AA">
            <w:pPr>
              <w:rPr>
                <w:sz w:val="2"/>
                <w:szCs w:val="2"/>
              </w:rPr>
            </w:pPr>
          </w:p>
        </w:tc>
        <w:tc>
          <w:tcPr>
            <w:tcW w:w="1839" w:type="dxa"/>
            <w:tcBorders>
              <w:top w:val="nil"/>
              <w:left w:val="nil"/>
              <w:bottom w:val="nil"/>
            </w:tcBorders>
            <w:shd w:val="clear" w:color="auto" w:fill="C4D59B"/>
          </w:tcPr>
          <w:p w:rsidR="00D236AA" w:rsidRDefault="000E2E0C">
            <w:pPr>
              <w:pStyle w:val="TableParagraph"/>
              <w:spacing w:before="6"/>
              <w:ind w:left="125"/>
              <w:rPr>
                <w:rFonts w:ascii="Calibri"/>
              </w:rPr>
            </w:pPr>
            <w:r>
              <w:rPr>
                <w:rFonts w:ascii="Calibri"/>
                <w:spacing w:val="-2"/>
              </w:rPr>
              <w:t>Kabupaten/Kota</w:t>
            </w:r>
          </w:p>
        </w:tc>
        <w:tc>
          <w:tcPr>
            <w:tcW w:w="1455" w:type="dxa"/>
            <w:tcBorders>
              <w:top w:val="nil"/>
              <w:bottom w:val="nil"/>
            </w:tcBorders>
            <w:shd w:val="clear" w:color="auto" w:fill="C4D59B"/>
          </w:tcPr>
          <w:p w:rsidR="00D236AA" w:rsidRDefault="000E2E0C">
            <w:pPr>
              <w:pStyle w:val="TableParagraph"/>
              <w:spacing w:before="6"/>
              <w:ind w:left="115"/>
              <w:rPr>
                <w:rFonts w:ascii="Calibri"/>
              </w:rPr>
            </w:pPr>
            <w:r>
              <w:rPr>
                <w:rFonts w:ascii="Calibri"/>
                <w:spacing w:val="-2"/>
              </w:rPr>
              <w:t>kebutuhan</w:t>
            </w:r>
          </w:p>
        </w:tc>
        <w:tc>
          <w:tcPr>
            <w:tcW w:w="865" w:type="dxa"/>
            <w:tcBorders>
              <w:top w:val="nil"/>
              <w:bottom w:val="nil"/>
            </w:tcBorders>
            <w:shd w:val="clear" w:color="auto" w:fill="C4D59B"/>
          </w:tcPr>
          <w:p w:rsidR="00D236AA" w:rsidRDefault="000E2E0C">
            <w:pPr>
              <w:pStyle w:val="TableParagraph"/>
              <w:spacing w:line="188" w:lineRule="exact"/>
              <w:ind w:left="110"/>
              <w:rPr>
                <w:rFonts w:ascii="Calibri"/>
              </w:rPr>
            </w:pPr>
            <w:r>
              <w:rPr>
                <w:rFonts w:ascii="Calibri"/>
                <w:spacing w:val="-2"/>
              </w:rPr>
              <w:t>Orang</w:t>
            </w:r>
          </w:p>
        </w:tc>
        <w:tc>
          <w:tcPr>
            <w:tcW w:w="792" w:type="dxa"/>
            <w:vMerge/>
            <w:tcBorders>
              <w:top w:val="nil"/>
              <w:bottom w:val="nil"/>
            </w:tcBorders>
            <w:shd w:val="clear" w:color="auto" w:fill="C4D59B"/>
          </w:tcPr>
          <w:p w:rsidR="00D236AA" w:rsidRDefault="00D236AA">
            <w:pPr>
              <w:rPr>
                <w:sz w:val="2"/>
                <w:szCs w:val="2"/>
              </w:rPr>
            </w:pPr>
          </w:p>
        </w:tc>
        <w:tc>
          <w:tcPr>
            <w:tcW w:w="706" w:type="dxa"/>
            <w:tcBorders>
              <w:top w:val="nil"/>
              <w:bottom w:val="nil"/>
            </w:tcBorders>
            <w:shd w:val="clear" w:color="auto" w:fill="C4D59B"/>
          </w:tcPr>
          <w:p w:rsidR="00D236AA" w:rsidRDefault="00D236AA">
            <w:pPr>
              <w:pStyle w:val="TableParagraph"/>
              <w:rPr>
                <w:rFonts w:ascii="Times New Roman"/>
              </w:rPr>
            </w:pPr>
          </w:p>
        </w:tc>
        <w:tc>
          <w:tcPr>
            <w:tcW w:w="864" w:type="dxa"/>
            <w:vMerge/>
            <w:tcBorders>
              <w:top w:val="nil"/>
              <w:bottom w:val="nil"/>
            </w:tcBorders>
            <w:shd w:val="clear" w:color="auto" w:fill="C4D59B"/>
          </w:tcPr>
          <w:p w:rsidR="00D236AA" w:rsidRDefault="00D236AA">
            <w:pPr>
              <w:rPr>
                <w:sz w:val="2"/>
                <w:szCs w:val="2"/>
              </w:rPr>
            </w:pPr>
          </w:p>
        </w:tc>
        <w:tc>
          <w:tcPr>
            <w:tcW w:w="773" w:type="dxa"/>
            <w:vMerge/>
            <w:tcBorders>
              <w:top w:val="nil"/>
              <w:bottom w:val="nil"/>
            </w:tcBorders>
            <w:shd w:val="clear" w:color="auto" w:fill="C4D59B"/>
          </w:tcPr>
          <w:p w:rsidR="00D236AA" w:rsidRDefault="00D236AA">
            <w:pPr>
              <w:rPr>
                <w:sz w:val="2"/>
                <w:szCs w:val="2"/>
              </w:rPr>
            </w:pPr>
          </w:p>
        </w:tc>
        <w:tc>
          <w:tcPr>
            <w:tcW w:w="710" w:type="dxa"/>
            <w:tcBorders>
              <w:top w:val="nil"/>
              <w:bottom w:val="nil"/>
            </w:tcBorders>
            <w:shd w:val="clear" w:color="auto" w:fill="C4D59B"/>
          </w:tcPr>
          <w:p w:rsidR="00D236AA" w:rsidRDefault="00D236AA">
            <w:pPr>
              <w:pStyle w:val="TableParagraph"/>
              <w:rPr>
                <w:rFonts w:ascii="Times New Roman"/>
              </w:rPr>
            </w:pPr>
          </w:p>
        </w:tc>
        <w:tc>
          <w:tcPr>
            <w:tcW w:w="691" w:type="dxa"/>
            <w:vMerge/>
            <w:tcBorders>
              <w:top w:val="nil"/>
              <w:bottom w:val="nil"/>
            </w:tcBorders>
            <w:shd w:val="clear" w:color="auto" w:fill="C4D59B"/>
          </w:tcPr>
          <w:p w:rsidR="00D236AA" w:rsidRDefault="00D236AA">
            <w:pPr>
              <w:rPr>
                <w:sz w:val="2"/>
                <w:szCs w:val="2"/>
              </w:rPr>
            </w:pPr>
          </w:p>
        </w:tc>
        <w:tc>
          <w:tcPr>
            <w:tcW w:w="1085" w:type="dxa"/>
            <w:tcBorders>
              <w:top w:val="nil"/>
              <w:bottom w:val="nil"/>
            </w:tcBorders>
            <w:shd w:val="clear" w:color="auto" w:fill="C4D59B"/>
          </w:tcPr>
          <w:p w:rsidR="00D236AA" w:rsidRDefault="00D236AA">
            <w:pPr>
              <w:pStyle w:val="TableParagraph"/>
              <w:rPr>
                <w:rFonts w:ascii="Times New Roman"/>
              </w:rPr>
            </w:pPr>
          </w:p>
        </w:tc>
        <w:tc>
          <w:tcPr>
            <w:tcW w:w="1070" w:type="dxa"/>
            <w:tcBorders>
              <w:top w:val="nil"/>
              <w:bottom w:val="nil"/>
            </w:tcBorders>
            <w:shd w:val="clear" w:color="auto" w:fill="C4D59B"/>
          </w:tcPr>
          <w:p w:rsidR="00D236AA" w:rsidRDefault="00D236AA">
            <w:pPr>
              <w:pStyle w:val="TableParagraph"/>
              <w:rPr>
                <w:rFonts w:ascii="Times New Roman"/>
              </w:rPr>
            </w:pPr>
          </w:p>
        </w:tc>
        <w:tc>
          <w:tcPr>
            <w:tcW w:w="676" w:type="dxa"/>
            <w:vMerge/>
            <w:tcBorders>
              <w:top w:val="nil"/>
              <w:bottom w:val="nil"/>
            </w:tcBorders>
            <w:shd w:val="clear" w:color="auto" w:fill="C4D59B"/>
          </w:tcPr>
          <w:p w:rsidR="00D236AA" w:rsidRDefault="00D236AA">
            <w:pPr>
              <w:rPr>
                <w:sz w:val="2"/>
                <w:szCs w:val="2"/>
              </w:rPr>
            </w:pPr>
          </w:p>
        </w:tc>
        <w:tc>
          <w:tcPr>
            <w:tcW w:w="1075" w:type="dxa"/>
            <w:vMerge/>
            <w:tcBorders>
              <w:top w:val="nil"/>
              <w:bottom w:val="nil"/>
            </w:tcBorders>
            <w:shd w:val="clear" w:color="auto" w:fill="C4D59B"/>
          </w:tcPr>
          <w:p w:rsidR="00D236AA" w:rsidRDefault="00D236AA">
            <w:pPr>
              <w:rPr>
                <w:sz w:val="2"/>
                <w:szCs w:val="2"/>
              </w:rPr>
            </w:pPr>
          </w:p>
        </w:tc>
      </w:tr>
      <w:tr w:rsidR="00D236AA">
        <w:trPr>
          <w:trHeight w:val="299"/>
        </w:trPr>
        <w:tc>
          <w:tcPr>
            <w:tcW w:w="386" w:type="dxa"/>
            <w:vMerge/>
            <w:tcBorders>
              <w:top w:val="nil"/>
            </w:tcBorders>
          </w:tcPr>
          <w:p w:rsidR="00D236AA" w:rsidRDefault="00D236AA">
            <w:pPr>
              <w:rPr>
                <w:sz w:val="2"/>
                <w:szCs w:val="2"/>
              </w:rPr>
            </w:pPr>
          </w:p>
        </w:tc>
        <w:tc>
          <w:tcPr>
            <w:tcW w:w="386" w:type="dxa"/>
            <w:vMerge/>
            <w:tcBorders>
              <w:top w:val="nil"/>
              <w:right w:val="nil"/>
            </w:tcBorders>
            <w:shd w:val="clear" w:color="auto" w:fill="C4D59B"/>
          </w:tcPr>
          <w:p w:rsidR="00D236AA" w:rsidRDefault="00D236AA">
            <w:pPr>
              <w:rPr>
                <w:sz w:val="2"/>
                <w:szCs w:val="2"/>
              </w:rPr>
            </w:pPr>
          </w:p>
        </w:tc>
        <w:tc>
          <w:tcPr>
            <w:tcW w:w="1839" w:type="dxa"/>
            <w:tcBorders>
              <w:top w:val="nil"/>
              <w:left w:val="nil"/>
              <w:bottom w:val="nil"/>
            </w:tcBorders>
            <w:shd w:val="clear" w:color="auto" w:fill="C4D59B"/>
          </w:tcPr>
          <w:p w:rsidR="00D236AA" w:rsidRDefault="00D236AA">
            <w:pPr>
              <w:pStyle w:val="TableParagraph"/>
              <w:rPr>
                <w:rFonts w:ascii="Times New Roman"/>
              </w:rPr>
            </w:pPr>
          </w:p>
        </w:tc>
        <w:tc>
          <w:tcPr>
            <w:tcW w:w="1455" w:type="dxa"/>
            <w:tcBorders>
              <w:top w:val="nil"/>
              <w:bottom w:val="nil"/>
            </w:tcBorders>
            <w:shd w:val="clear" w:color="auto" w:fill="C4D59B"/>
          </w:tcPr>
          <w:p w:rsidR="00D236AA" w:rsidRDefault="000E2E0C">
            <w:pPr>
              <w:pStyle w:val="TableParagraph"/>
              <w:spacing w:line="266" w:lineRule="exact"/>
              <w:ind w:left="115"/>
              <w:rPr>
                <w:rFonts w:ascii="Calibri"/>
              </w:rPr>
            </w:pPr>
            <w:r>
              <w:rPr>
                <w:rFonts w:ascii="Calibri"/>
                <w:spacing w:val="-2"/>
              </w:rPr>
              <w:t>dasarnya</w:t>
            </w:r>
          </w:p>
        </w:tc>
        <w:tc>
          <w:tcPr>
            <w:tcW w:w="865" w:type="dxa"/>
            <w:tcBorders>
              <w:top w:val="nil"/>
              <w:bottom w:val="nil"/>
            </w:tcBorders>
            <w:shd w:val="clear" w:color="auto" w:fill="C4D59B"/>
          </w:tcPr>
          <w:p w:rsidR="00D236AA" w:rsidRDefault="00D236AA">
            <w:pPr>
              <w:pStyle w:val="TableParagraph"/>
              <w:rPr>
                <w:rFonts w:ascii="Times New Roman"/>
              </w:rPr>
            </w:pPr>
          </w:p>
        </w:tc>
        <w:tc>
          <w:tcPr>
            <w:tcW w:w="792" w:type="dxa"/>
            <w:vMerge/>
            <w:tcBorders>
              <w:top w:val="nil"/>
              <w:bottom w:val="nil"/>
            </w:tcBorders>
            <w:shd w:val="clear" w:color="auto" w:fill="C4D59B"/>
          </w:tcPr>
          <w:p w:rsidR="00D236AA" w:rsidRDefault="00D236AA">
            <w:pPr>
              <w:rPr>
                <w:sz w:val="2"/>
                <w:szCs w:val="2"/>
              </w:rPr>
            </w:pPr>
          </w:p>
        </w:tc>
        <w:tc>
          <w:tcPr>
            <w:tcW w:w="706" w:type="dxa"/>
            <w:tcBorders>
              <w:top w:val="nil"/>
              <w:bottom w:val="nil"/>
            </w:tcBorders>
            <w:shd w:val="clear" w:color="auto" w:fill="C4D59B"/>
          </w:tcPr>
          <w:p w:rsidR="00D236AA" w:rsidRDefault="00D236AA">
            <w:pPr>
              <w:pStyle w:val="TableParagraph"/>
              <w:rPr>
                <w:rFonts w:ascii="Times New Roman"/>
              </w:rPr>
            </w:pPr>
          </w:p>
        </w:tc>
        <w:tc>
          <w:tcPr>
            <w:tcW w:w="864" w:type="dxa"/>
            <w:vMerge/>
            <w:tcBorders>
              <w:top w:val="nil"/>
              <w:bottom w:val="nil"/>
            </w:tcBorders>
            <w:shd w:val="clear" w:color="auto" w:fill="C4D59B"/>
          </w:tcPr>
          <w:p w:rsidR="00D236AA" w:rsidRDefault="00D236AA">
            <w:pPr>
              <w:rPr>
                <w:sz w:val="2"/>
                <w:szCs w:val="2"/>
              </w:rPr>
            </w:pPr>
          </w:p>
        </w:tc>
        <w:tc>
          <w:tcPr>
            <w:tcW w:w="773" w:type="dxa"/>
            <w:vMerge/>
            <w:tcBorders>
              <w:top w:val="nil"/>
              <w:bottom w:val="nil"/>
            </w:tcBorders>
            <w:shd w:val="clear" w:color="auto" w:fill="C4D59B"/>
          </w:tcPr>
          <w:p w:rsidR="00D236AA" w:rsidRDefault="00D236AA">
            <w:pPr>
              <w:rPr>
                <w:sz w:val="2"/>
                <w:szCs w:val="2"/>
              </w:rPr>
            </w:pPr>
          </w:p>
        </w:tc>
        <w:tc>
          <w:tcPr>
            <w:tcW w:w="710" w:type="dxa"/>
            <w:tcBorders>
              <w:top w:val="nil"/>
              <w:bottom w:val="nil"/>
            </w:tcBorders>
            <w:shd w:val="clear" w:color="auto" w:fill="C4D59B"/>
          </w:tcPr>
          <w:p w:rsidR="00D236AA" w:rsidRDefault="00D236AA">
            <w:pPr>
              <w:pStyle w:val="TableParagraph"/>
              <w:rPr>
                <w:rFonts w:ascii="Times New Roman"/>
              </w:rPr>
            </w:pPr>
          </w:p>
        </w:tc>
        <w:tc>
          <w:tcPr>
            <w:tcW w:w="691" w:type="dxa"/>
            <w:vMerge/>
            <w:tcBorders>
              <w:top w:val="nil"/>
              <w:bottom w:val="nil"/>
            </w:tcBorders>
            <w:shd w:val="clear" w:color="auto" w:fill="C4D59B"/>
          </w:tcPr>
          <w:p w:rsidR="00D236AA" w:rsidRDefault="00D236AA">
            <w:pPr>
              <w:rPr>
                <w:sz w:val="2"/>
                <w:szCs w:val="2"/>
              </w:rPr>
            </w:pPr>
          </w:p>
        </w:tc>
        <w:tc>
          <w:tcPr>
            <w:tcW w:w="1085" w:type="dxa"/>
            <w:tcBorders>
              <w:top w:val="nil"/>
              <w:bottom w:val="nil"/>
            </w:tcBorders>
            <w:shd w:val="clear" w:color="auto" w:fill="C4D59B"/>
          </w:tcPr>
          <w:p w:rsidR="00D236AA" w:rsidRDefault="00D236AA">
            <w:pPr>
              <w:pStyle w:val="TableParagraph"/>
              <w:rPr>
                <w:rFonts w:ascii="Times New Roman"/>
              </w:rPr>
            </w:pPr>
          </w:p>
        </w:tc>
        <w:tc>
          <w:tcPr>
            <w:tcW w:w="1070" w:type="dxa"/>
            <w:tcBorders>
              <w:top w:val="nil"/>
              <w:bottom w:val="nil"/>
            </w:tcBorders>
            <w:shd w:val="clear" w:color="auto" w:fill="C4D59B"/>
          </w:tcPr>
          <w:p w:rsidR="00D236AA" w:rsidRDefault="00D236AA">
            <w:pPr>
              <w:pStyle w:val="TableParagraph"/>
              <w:rPr>
                <w:rFonts w:ascii="Times New Roman"/>
              </w:rPr>
            </w:pPr>
          </w:p>
        </w:tc>
        <w:tc>
          <w:tcPr>
            <w:tcW w:w="676" w:type="dxa"/>
            <w:vMerge/>
            <w:tcBorders>
              <w:top w:val="nil"/>
              <w:bottom w:val="nil"/>
            </w:tcBorders>
            <w:shd w:val="clear" w:color="auto" w:fill="C4D59B"/>
          </w:tcPr>
          <w:p w:rsidR="00D236AA" w:rsidRDefault="00D236AA">
            <w:pPr>
              <w:rPr>
                <w:sz w:val="2"/>
                <w:szCs w:val="2"/>
              </w:rPr>
            </w:pPr>
          </w:p>
        </w:tc>
        <w:tc>
          <w:tcPr>
            <w:tcW w:w="1075" w:type="dxa"/>
            <w:vMerge/>
            <w:tcBorders>
              <w:top w:val="nil"/>
              <w:bottom w:val="nil"/>
            </w:tcBorders>
            <w:shd w:val="clear" w:color="auto" w:fill="C4D59B"/>
          </w:tcPr>
          <w:p w:rsidR="00D236AA" w:rsidRDefault="00D236AA">
            <w:pPr>
              <w:rPr>
                <w:sz w:val="2"/>
                <w:szCs w:val="2"/>
              </w:rPr>
            </w:pPr>
          </w:p>
        </w:tc>
      </w:tr>
      <w:tr w:rsidR="00D236AA">
        <w:trPr>
          <w:trHeight w:val="299"/>
        </w:trPr>
        <w:tc>
          <w:tcPr>
            <w:tcW w:w="386" w:type="dxa"/>
            <w:vMerge/>
            <w:tcBorders>
              <w:top w:val="nil"/>
            </w:tcBorders>
          </w:tcPr>
          <w:p w:rsidR="00D236AA" w:rsidRDefault="00D236AA">
            <w:pPr>
              <w:rPr>
                <w:sz w:val="2"/>
                <w:szCs w:val="2"/>
              </w:rPr>
            </w:pPr>
          </w:p>
        </w:tc>
        <w:tc>
          <w:tcPr>
            <w:tcW w:w="386" w:type="dxa"/>
            <w:vMerge/>
            <w:tcBorders>
              <w:top w:val="nil"/>
              <w:right w:val="nil"/>
            </w:tcBorders>
            <w:shd w:val="clear" w:color="auto" w:fill="C4D59B"/>
          </w:tcPr>
          <w:p w:rsidR="00D236AA" w:rsidRDefault="00D236AA">
            <w:pPr>
              <w:rPr>
                <w:sz w:val="2"/>
                <w:szCs w:val="2"/>
              </w:rPr>
            </w:pPr>
          </w:p>
        </w:tc>
        <w:tc>
          <w:tcPr>
            <w:tcW w:w="1839" w:type="dxa"/>
            <w:tcBorders>
              <w:top w:val="nil"/>
              <w:left w:val="nil"/>
              <w:bottom w:val="nil"/>
            </w:tcBorders>
            <w:shd w:val="clear" w:color="auto" w:fill="C4D59B"/>
          </w:tcPr>
          <w:p w:rsidR="00D236AA" w:rsidRDefault="00D236AA">
            <w:pPr>
              <w:pStyle w:val="TableParagraph"/>
              <w:rPr>
                <w:rFonts w:ascii="Times New Roman"/>
              </w:rPr>
            </w:pPr>
          </w:p>
        </w:tc>
        <w:tc>
          <w:tcPr>
            <w:tcW w:w="1455" w:type="dxa"/>
            <w:tcBorders>
              <w:top w:val="nil"/>
              <w:bottom w:val="nil"/>
            </w:tcBorders>
            <w:shd w:val="clear" w:color="auto" w:fill="C4D59B"/>
          </w:tcPr>
          <w:p w:rsidR="00D236AA" w:rsidRDefault="000E2E0C">
            <w:pPr>
              <w:pStyle w:val="TableParagraph"/>
              <w:spacing w:line="263" w:lineRule="exact"/>
              <w:ind w:left="115"/>
              <w:rPr>
                <w:rFonts w:ascii="Calibri"/>
              </w:rPr>
            </w:pPr>
            <w:r>
              <w:rPr>
                <w:rFonts w:ascii="Calibri"/>
              </w:rPr>
              <w:t>pada</w:t>
            </w:r>
            <w:r>
              <w:rPr>
                <w:rFonts w:ascii="Calibri"/>
                <w:spacing w:val="-7"/>
              </w:rPr>
              <w:t xml:space="preserve"> </w:t>
            </w:r>
            <w:r>
              <w:rPr>
                <w:rFonts w:ascii="Calibri"/>
                <w:spacing w:val="-4"/>
              </w:rPr>
              <w:t>masa</w:t>
            </w:r>
          </w:p>
        </w:tc>
        <w:tc>
          <w:tcPr>
            <w:tcW w:w="865" w:type="dxa"/>
            <w:tcBorders>
              <w:top w:val="nil"/>
              <w:bottom w:val="nil"/>
            </w:tcBorders>
            <w:shd w:val="clear" w:color="auto" w:fill="C4D59B"/>
          </w:tcPr>
          <w:p w:rsidR="00D236AA" w:rsidRDefault="00D236AA">
            <w:pPr>
              <w:pStyle w:val="TableParagraph"/>
              <w:rPr>
                <w:rFonts w:ascii="Times New Roman"/>
              </w:rPr>
            </w:pPr>
          </w:p>
        </w:tc>
        <w:tc>
          <w:tcPr>
            <w:tcW w:w="792" w:type="dxa"/>
            <w:vMerge/>
            <w:tcBorders>
              <w:top w:val="nil"/>
              <w:bottom w:val="nil"/>
            </w:tcBorders>
            <w:shd w:val="clear" w:color="auto" w:fill="C4D59B"/>
          </w:tcPr>
          <w:p w:rsidR="00D236AA" w:rsidRDefault="00D236AA">
            <w:pPr>
              <w:rPr>
                <w:sz w:val="2"/>
                <w:szCs w:val="2"/>
              </w:rPr>
            </w:pPr>
          </w:p>
        </w:tc>
        <w:tc>
          <w:tcPr>
            <w:tcW w:w="706" w:type="dxa"/>
            <w:tcBorders>
              <w:top w:val="nil"/>
              <w:bottom w:val="nil"/>
            </w:tcBorders>
            <w:shd w:val="clear" w:color="auto" w:fill="C4D59B"/>
          </w:tcPr>
          <w:p w:rsidR="00D236AA" w:rsidRDefault="00D236AA">
            <w:pPr>
              <w:pStyle w:val="TableParagraph"/>
              <w:rPr>
                <w:rFonts w:ascii="Times New Roman"/>
              </w:rPr>
            </w:pPr>
          </w:p>
        </w:tc>
        <w:tc>
          <w:tcPr>
            <w:tcW w:w="864" w:type="dxa"/>
            <w:vMerge/>
            <w:tcBorders>
              <w:top w:val="nil"/>
              <w:bottom w:val="nil"/>
            </w:tcBorders>
            <w:shd w:val="clear" w:color="auto" w:fill="C4D59B"/>
          </w:tcPr>
          <w:p w:rsidR="00D236AA" w:rsidRDefault="00D236AA">
            <w:pPr>
              <w:rPr>
                <w:sz w:val="2"/>
                <w:szCs w:val="2"/>
              </w:rPr>
            </w:pPr>
          </w:p>
        </w:tc>
        <w:tc>
          <w:tcPr>
            <w:tcW w:w="773" w:type="dxa"/>
            <w:vMerge/>
            <w:tcBorders>
              <w:top w:val="nil"/>
              <w:bottom w:val="nil"/>
            </w:tcBorders>
            <w:shd w:val="clear" w:color="auto" w:fill="C4D59B"/>
          </w:tcPr>
          <w:p w:rsidR="00D236AA" w:rsidRDefault="00D236AA">
            <w:pPr>
              <w:rPr>
                <w:sz w:val="2"/>
                <w:szCs w:val="2"/>
              </w:rPr>
            </w:pPr>
          </w:p>
        </w:tc>
        <w:tc>
          <w:tcPr>
            <w:tcW w:w="710" w:type="dxa"/>
            <w:tcBorders>
              <w:top w:val="nil"/>
              <w:bottom w:val="nil"/>
            </w:tcBorders>
            <w:shd w:val="clear" w:color="auto" w:fill="C4D59B"/>
          </w:tcPr>
          <w:p w:rsidR="00D236AA" w:rsidRDefault="00D236AA">
            <w:pPr>
              <w:pStyle w:val="TableParagraph"/>
              <w:rPr>
                <w:rFonts w:ascii="Times New Roman"/>
              </w:rPr>
            </w:pPr>
          </w:p>
        </w:tc>
        <w:tc>
          <w:tcPr>
            <w:tcW w:w="691" w:type="dxa"/>
            <w:vMerge/>
            <w:tcBorders>
              <w:top w:val="nil"/>
              <w:bottom w:val="nil"/>
            </w:tcBorders>
            <w:shd w:val="clear" w:color="auto" w:fill="C4D59B"/>
          </w:tcPr>
          <w:p w:rsidR="00D236AA" w:rsidRDefault="00D236AA">
            <w:pPr>
              <w:rPr>
                <w:sz w:val="2"/>
                <w:szCs w:val="2"/>
              </w:rPr>
            </w:pPr>
          </w:p>
        </w:tc>
        <w:tc>
          <w:tcPr>
            <w:tcW w:w="1085" w:type="dxa"/>
            <w:tcBorders>
              <w:top w:val="nil"/>
              <w:bottom w:val="nil"/>
            </w:tcBorders>
            <w:shd w:val="clear" w:color="auto" w:fill="C4D59B"/>
          </w:tcPr>
          <w:p w:rsidR="00D236AA" w:rsidRDefault="00D236AA">
            <w:pPr>
              <w:pStyle w:val="TableParagraph"/>
              <w:rPr>
                <w:rFonts w:ascii="Times New Roman"/>
              </w:rPr>
            </w:pPr>
          </w:p>
        </w:tc>
        <w:tc>
          <w:tcPr>
            <w:tcW w:w="1070" w:type="dxa"/>
            <w:tcBorders>
              <w:top w:val="nil"/>
              <w:bottom w:val="nil"/>
            </w:tcBorders>
            <w:shd w:val="clear" w:color="auto" w:fill="C4D59B"/>
          </w:tcPr>
          <w:p w:rsidR="00D236AA" w:rsidRDefault="00D236AA">
            <w:pPr>
              <w:pStyle w:val="TableParagraph"/>
              <w:rPr>
                <w:rFonts w:ascii="Times New Roman"/>
              </w:rPr>
            </w:pPr>
          </w:p>
        </w:tc>
        <w:tc>
          <w:tcPr>
            <w:tcW w:w="676" w:type="dxa"/>
            <w:vMerge/>
            <w:tcBorders>
              <w:top w:val="nil"/>
              <w:bottom w:val="nil"/>
            </w:tcBorders>
            <w:shd w:val="clear" w:color="auto" w:fill="C4D59B"/>
          </w:tcPr>
          <w:p w:rsidR="00D236AA" w:rsidRDefault="00D236AA">
            <w:pPr>
              <w:rPr>
                <w:sz w:val="2"/>
                <w:szCs w:val="2"/>
              </w:rPr>
            </w:pPr>
          </w:p>
        </w:tc>
        <w:tc>
          <w:tcPr>
            <w:tcW w:w="1075" w:type="dxa"/>
            <w:vMerge/>
            <w:tcBorders>
              <w:top w:val="nil"/>
              <w:bottom w:val="nil"/>
            </w:tcBorders>
            <w:shd w:val="clear" w:color="auto" w:fill="C4D59B"/>
          </w:tcPr>
          <w:p w:rsidR="00D236AA" w:rsidRDefault="00D236AA">
            <w:pPr>
              <w:rPr>
                <w:sz w:val="2"/>
                <w:szCs w:val="2"/>
              </w:rPr>
            </w:pPr>
          </w:p>
        </w:tc>
      </w:tr>
      <w:tr w:rsidR="00D236AA">
        <w:trPr>
          <w:trHeight w:val="297"/>
        </w:trPr>
        <w:tc>
          <w:tcPr>
            <w:tcW w:w="386" w:type="dxa"/>
            <w:vMerge w:val="restart"/>
            <w:tcBorders>
              <w:bottom w:val="nil"/>
            </w:tcBorders>
          </w:tcPr>
          <w:p w:rsidR="00D236AA" w:rsidRDefault="00D236AA">
            <w:pPr>
              <w:pStyle w:val="TableParagraph"/>
              <w:rPr>
                <w:rFonts w:ascii="Times New Roman"/>
              </w:rPr>
            </w:pPr>
          </w:p>
        </w:tc>
        <w:tc>
          <w:tcPr>
            <w:tcW w:w="386" w:type="dxa"/>
            <w:vMerge w:val="restart"/>
            <w:tcBorders>
              <w:right w:val="nil"/>
            </w:tcBorders>
            <w:shd w:val="clear" w:color="auto" w:fill="C4D59B"/>
          </w:tcPr>
          <w:p w:rsidR="00D236AA" w:rsidRDefault="00D236AA">
            <w:pPr>
              <w:pStyle w:val="TableParagraph"/>
              <w:rPr>
                <w:rFonts w:ascii="Times New Roman"/>
              </w:rPr>
            </w:pPr>
          </w:p>
        </w:tc>
        <w:tc>
          <w:tcPr>
            <w:tcW w:w="1839" w:type="dxa"/>
            <w:tcBorders>
              <w:top w:val="nil"/>
              <w:left w:val="nil"/>
              <w:bottom w:val="nil"/>
            </w:tcBorders>
            <w:shd w:val="clear" w:color="auto" w:fill="C4D59B"/>
          </w:tcPr>
          <w:p w:rsidR="00D236AA" w:rsidRDefault="00D236AA">
            <w:pPr>
              <w:pStyle w:val="TableParagraph"/>
              <w:rPr>
                <w:rFonts w:ascii="Times New Roman"/>
              </w:rPr>
            </w:pPr>
          </w:p>
        </w:tc>
        <w:tc>
          <w:tcPr>
            <w:tcW w:w="1455" w:type="dxa"/>
            <w:tcBorders>
              <w:top w:val="nil"/>
              <w:bottom w:val="nil"/>
            </w:tcBorders>
            <w:shd w:val="clear" w:color="auto" w:fill="C4D59B"/>
          </w:tcPr>
          <w:p w:rsidR="00D236AA" w:rsidRDefault="000E2E0C">
            <w:pPr>
              <w:pStyle w:val="TableParagraph"/>
              <w:spacing w:line="265" w:lineRule="exact"/>
              <w:ind w:left="115"/>
              <w:rPr>
                <w:rFonts w:ascii="Calibri"/>
              </w:rPr>
            </w:pPr>
            <w:r>
              <w:rPr>
                <w:rFonts w:ascii="Calibri"/>
                <w:spacing w:val="-2"/>
              </w:rPr>
              <w:t>bencana</w:t>
            </w:r>
          </w:p>
        </w:tc>
        <w:tc>
          <w:tcPr>
            <w:tcW w:w="865" w:type="dxa"/>
            <w:tcBorders>
              <w:top w:val="nil"/>
              <w:bottom w:val="nil"/>
            </w:tcBorders>
            <w:shd w:val="clear" w:color="auto" w:fill="C4D59B"/>
          </w:tcPr>
          <w:p w:rsidR="00D236AA" w:rsidRDefault="00D236AA">
            <w:pPr>
              <w:pStyle w:val="TableParagraph"/>
              <w:rPr>
                <w:rFonts w:ascii="Times New Roman"/>
              </w:rPr>
            </w:pPr>
          </w:p>
        </w:tc>
        <w:tc>
          <w:tcPr>
            <w:tcW w:w="792" w:type="dxa"/>
            <w:vMerge/>
            <w:tcBorders>
              <w:top w:val="nil"/>
              <w:bottom w:val="nil"/>
            </w:tcBorders>
            <w:shd w:val="clear" w:color="auto" w:fill="C4D59B"/>
          </w:tcPr>
          <w:p w:rsidR="00D236AA" w:rsidRDefault="00D236AA">
            <w:pPr>
              <w:rPr>
                <w:sz w:val="2"/>
                <w:szCs w:val="2"/>
              </w:rPr>
            </w:pPr>
          </w:p>
        </w:tc>
        <w:tc>
          <w:tcPr>
            <w:tcW w:w="706" w:type="dxa"/>
            <w:tcBorders>
              <w:top w:val="nil"/>
              <w:bottom w:val="nil"/>
            </w:tcBorders>
            <w:shd w:val="clear" w:color="auto" w:fill="C4D59B"/>
          </w:tcPr>
          <w:p w:rsidR="00D236AA" w:rsidRDefault="00D236AA">
            <w:pPr>
              <w:pStyle w:val="TableParagraph"/>
              <w:rPr>
                <w:rFonts w:ascii="Times New Roman"/>
              </w:rPr>
            </w:pPr>
          </w:p>
        </w:tc>
        <w:tc>
          <w:tcPr>
            <w:tcW w:w="864" w:type="dxa"/>
            <w:vMerge/>
            <w:tcBorders>
              <w:top w:val="nil"/>
              <w:bottom w:val="nil"/>
            </w:tcBorders>
            <w:shd w:val="clear" w:color="auto" w:fill="C4D59B"/>
          </w:tcPr>
          <w:p w:rsidR="00D236AA" w:rsidRDefault="00D236AA">
            <w:pPr>
              <w:rPr>
                <w:sz w:val="2"/>
                <w:szCs w:val="2"/>
              </w:rPr>
            </w:pPr>
          </w:p>
        </w:tc>
        <w:tc>
          <w:tcPr>
            <w:tcW w:w="773" w:type="dxa"/>
            <w:vMerge/>
            <w:tcBorders>
              <w:top w:val="nil"/>
              <w:bottom w:val="nil"/>
            </w:tcBorders>
            <w:shd w:val="clear" w:color="auto" w:fill="C4D59B"/>
          </w:tcPr>
          <w:p w:rsidR="00D236AA" w:rsidRDefault="00D236AA">
            <w:pPr>
              <w:rPr>
                <w:sz w:val="2"/>
                <w:szCs w:val="2"/>
              </w:rPr>
            </w:pPr>
          </w:p>
        </w:tc>
        <w:tc>
          <w:tcPr>
            <w:tcW w:w="710" w:type="dxa"/>
            <w:tcBorders>
              <w:top w:val="nil"/>
              <w:bottom w:val="nil"/>
            </w:tcBorders>
            <w:shd w:val="clear" w:color="auto" w:fill="C4D59B"/>
          </w:tcPr>
          <w:p w:rsidR="00D236AA" w:rsidRDefault="00D236AA">
            <w:pPr>
              <w:pStyle w:val="TableParagraph"/>
              <w:rPr>
                <w:rFonts w:ascii="Times New Roman"/>
              </w:rPr>
            </w:pPr>
          </w:p>
        </w:tc>
        <w:tc>
          <w:tcPr>
            <w:tcW w:w="691" w:type="dxa"/>
            <w:vMerge/>
            <w:tcBorders>
              <w:top w:val="nil"/>
              <w:bottom w:val="nil"/>
            </w:tcBorders>
            <w:shd w:val="clear" w:color="auto" w:fill="C4D59B"/>
          </w:tcPr>
          <w:p w:rsidR="00D236AA" w:rsidRDefault="00D236AA">
            <w:pPr>
              <w:rPr>
                <w:sz w:val="2"/>
                <w:szCs w:val="2"/>
              </w:rPr>
            </w:pPr>
          </w:p>
        </w:tc>
        <w:tc>
          <w:tcPr>
            <w:tcW w:w="1085" w:type="dxa"/>
            <w:tcBorders>
              <w:top w:val="nil"/>
              <w:bottom w:val="nil"/>
            </w:tcBorders>
            <w:shd w:val="clear" w:color="auto" w:fill="C4D59B"/>
          </w:tcPr>
          <w:p w:rsidR="00D236AA" w:rsidRDefault="00D236AA">
            <w:pPr>
              <w:pStyle w:val="TableParagraph"/>
              <w:rPr>
                <w:rFonts w:ascii="Times New Roman"/>
              </w:rPr>
            </w:pPr>
          </w:p>
        </w:tc>
        <w:tc>
          <w:tcPr>
            <w:tcW w:w="1070" w:type="dxa"/>
            <w:tcBorders>
              <w:top w:val="nil"/>
              <w:bottom w:val="nil"/>
            </w:tcBorders>
            <w:shd w:val="clear" w:color="auto" w:fill="C4D59B"/>
          </w:tcPr>
          <w:p w:rsidR="00D236AA" w:rsidRDefault="00D236AA">
            <w:pPr>
              <w:pStyle w:val="TableParagraph"/>
              <w:rPr>
                <w:rFonts w:ascii="Times New Roman"/>
              </w:rPr>
            </w:pPr>
          </w:p>
        </w:tc>
        <w:tc>
          <w:tcPr>
            <w:tcW w:w="676" w:type="dxa"/>
            <w:vMerge/>
            <w:tcBorders>
              <w:top w:val="nil"/>
              <w:bottom w:val="nil"/>
            </w:tcBorders>
            <w:shd w:val="clear" w:color="auto" w:fill="C4D59B"/>
          </w:tcPr>
          <w:p w:rsidR="00D236AA" w:rsidRDefault="00D236AA">
            <w:pPr>
              <w:rPr>
                <w:sz w:val="2"/>
                <w:szCs w:val="2"/>
              </w:rPr>
            </w:pPr>
          </w:p>
        </w:tc>
        <w:tc>
          <w:tcPr>
            <w:tcW w:w="1075" w:type="dxa"/>
            <w:vMerge/>
            <w:tcBorders>
              <w:top w:val="nil"/>
              <w:bottom w:val="nil"/>
            </w:tcBorders>
            <w:shd w:val="clear" w:color="auto" w:fill="C4D59B"/>
          </w:tcPr>
          <w:p w:rsidR="00D236AA" w:rsidRDefault="00D236AA">
            <w:pPr>
              <w:rPr>
                <w:sz w:val="2"/>
                <w:szCs w:val="2"/>
              </w:rPr>
            </w:pPr>
          </w:p>
        </w:tc>
      </w:tr>
      <w:tr w:rsidR="00D236AA">
        <w:trPr>
          <w:trHeight w:val="297"/>
        </w:trPr>
        <w:tc>
          <w:tcPr>
            <w:tcW w:w="386" w:type="dxa"/>
            <w:vMerge/>
            <w:tcBorders>
              <w:top w:val="nil"/>
              <w:bottom w:val="nil"/>
            </w:tcBorders>
          </w:tcPr>
          <w:p w:rsidR="00D236AA" w:rsidRDefault="00D236AA">
            <w:pPr>
              <w:rPr>
                <w:sz w:val="2"/>
                <w:szCs w:val="2"/>
              </w:rPr>
            </w:pPr>
          </w:p>
        </w:tc>
        <w:tc>
          <w:tcPr>
            <w:tcW w:w="386" w:type="dxa"/>
            <w:vMerge/>
            <w:tcBorders>
              <w:top w:val="nil"/>
              <w:right w:val="nil"/>
            </w:tcBorders>
            <w:shd w:val="clear" w:color="auto" w:fill="C4D59B"/>
          </w:tcPr>
          <w:p w:rsidR="00D236AA" w:rsidRDefault="00D236AA">
            <w:pPr>
              <w:rPr>
                <w:sz w:val="2"/>
                <w:szCs w:val="2"/>
              </w:rPr>
            </w:pPr>
          </w:p>
        </w:tc>
        <w:tc>
          <w:tcPr>
            <w:tcW w:w="1839" w:type="dxa"/>
            <w:tcBorders>
              <w:top w:val="nil"/>
              <w:left w:val="nil"/>
              <w:bottom w:val="nil"/>
            </w:tcBorders>
            <w:shd w:val="clear" w:color="auto" w:fill="C4D59B"/>
          </w:tcPr>
          <w:p w:rsidR="00D236AA" w:rsidRDefault="00D236AA">
            <w:pPr>
              <w:pStyle w:val="TableParagraph"/>
              <w:rPr>
                <w:rFonts w:ascii="Times New Roman"/>
              </w:rPr>
            </w:pPr>
          </w:p>
        </w:tc>
        <w:tc>
          <w:tcPr>
            <w:tcW w:w="1455" w:type="dxa"/>
            <w:tcBorders>
              <w:top w:val="nil"/>
              <w:bottom w:val="nil"/>
            </w:tcBorders>
            <w:shd w:val="clear" w:color="auto" w:fill="C4D59B"/>
          </w:tcPr>
          <w:p w:rsidR="00D236AA" w:rsidRDefault="000E2E0C">
            <w:pPr>
              <w:pStyle w:val="TableParagraph"/>
              <w:spacing w:line="260" w:lineRule="exact"/>
              <w:ind w:left="115"/>
              <w:rPr>
                <w:rFonts w:ascii="Calibri"/>
              </w:rPr>
            </w:pPr>
            <w:r>
              <w:rPr>
                <w:rFonts w:ascii="Calibri"/>
                <w:spacing w:val="-2"/>
              </w:rPr>
              <w:t>sesuai</w:t>
            </w:r>
          </w:p>
        </w:tc>
        <w:tc>
          <w:tcPr>
            <w:tcW w:w="865" w:type="dxa"/>
            <w:tcBorders>
              <w:top w:val="nil"/>
              <w:bottom w:val="nil"/>
            </w:tcBorders>
            <w:shd w:val="clear" w:color="auto" w:fill="C4D59B"/>
          </w:tcPr>
          <w:p w:rsidR="00D236AA" w:rsidRDefault="00D236AA">
            <w:pPr>
              <w:pStyle w:val="TableParagraph"/>
              <w:rPr>
                <w:rFonts w:ascii="Times New Roman"/>
              </w:rPr>
            </w:pPr>
          </w:p>
        </w:tc>
        <w:tc>
          <w:tcPr>
            <w:tcW w:w="792" w:type="dxa"/>
            <w:vMerge/>
            <w:tcBorders>
              <w:top w:val="nil"/>
              <w:bottom w:val="nil"/>
            </w:tcBorders>
            <w:shd w:val="clear" w:color="auto" w:fill="C4D59B"/>
          </w:tcPr>
          <w:p w:rsidR="00D236AA" w:rsidRDefault="00D236AA">
            <w:pPr>
              <w:rPr>
                <w:sz w:val="2"/>
                <w:szCs w:val="2"/>
              </w:rPr>
            </w:pPr>
          </w:p>
        </w:tc>
        <w:tc>
          <w:tcPr>
            <w:tcW w:w="706" w:type="dxa"/>
            <w:tcBorders>
              <w:top w:val="nil"/>
              <w:bottom w:val="nil"/>
            </w:tcBorders>
            <w:shd w:val="clear" w:color="auto" w:fill="C4D59B"/>
          </w:tcPr>
          <w:p w:rsidR="00D236AA" w:rsidRDefault="00D236AA">
            <w:pPr>
              <w:pStyle w:val="TableParagraph"/>
              <w:rPr>
                <w:rFonts w:ascii="Times New Roman"/>
              </w:rPr>
            </w:pPr>
          </w:p>
        </w:tc>
        <w:tc>
          <w:tcPr>
            <w:tcW w:w="864" w:type="dxa"/>
            <w:vMerge/>
            <w:tcBorders>
              <w:top w:val="nil"/>
              <w:bottom w:val="nil"/>
            </w:tcBorders>
            <w:shd w:val="clear" w:color="auto" w:fill="C4D59B"/>
          </w:tcPr>
          <w:p w:rsidR="00D236AA" w:rsidRDefault="00D236AA">
            <w:pPr>
              <w:rPr>
                <w:sz w:val="2"/>
                <w:szCs w:val="2"/>
              </w:rPr>
            </w:pPr>
          </w:p>
        </w:tc>
        <w:tc>
          <w:tcPr>
            <w:tcW w:w="773" w:type="dxa"/>
            <w:vMerge/>
            <w:tcBorders>
              <w:top w:val="nil"/>
              <w:bottom w:val="nil"/>
            </w:tcBorders>
            <w:shd w:val="clear" w:color="auto" w:fill="C4D59B"/>
          </w:tcPr>
          <w:p w:rsidR="00D236AA" w:rsidRDefault="00D236AA">
            <w:pPr>
              <w:rPr>
                <w:sz w:val="2"/>
                <w:szCs w:val="2"/>
              </w:rPr>
            </w:pPr>
          </w:p>
        </w:tc>
        <w:tc>
          <w:tcPr>
            <w:tcW w:w="710" w:type="dxa"/>
            <w:tcBorders>
              <w:top w:val="nil"/>
              <w:bottom w:val="nil"/>
            </w:tcBorders>
            <w:shd w:val="clear" w:color="auto" w:fill="C4D59B"/>
          </w:tcPr>
          <w:p w:rsidR="00D236AA" w:rsidRDefault="00D236AA">
            <w:pPr>
              <w:pStyle w:val="TableParagraph"/>
              <w:rPr>
                <w:rFonts w:ascii="Times New Roman"/>
              </w:rPr>
            </w:pPr>
          </w:p>
        </w:tc>
        <w:tc>
          <w:tcPr>
            <w:tcW w:w="691" w:type="dxa"/>
            <w:vMerge/>
            <w:tcBorders>
              <w:top w:val="nil"/>
              <w:bottom w:val="nil"/>
            </w:tcBorders>
            <w:shd w:val="clear" w:color="auto" w:fill="C4D59B"/>
          </w:tcPr>
          <w:p w:rsidR="00D236AA" w:rsidRDefault="00D236AA">
            <w:pPr>
              <w:rPr>
                <w:sz w:val="2"/>
                <w:szCs w:val="2"/>
              </w:rPr>
            </w:pPr>
          </w:p>
        </w:tc>
        <w:tc>
          <w:tcPr>
            <w:tcW w:w="1085" w:type="dxa"/>
            <w:tcBorders>
              <w:top w:val="nil"/>
              <w:bottom w:val="nil"/>
            </w:tcBorders>
            <w:shd w:val="clear" w:color="auto" w:fill="C4D59B"/>
          </w:tcPr>
          <w:p w:rsidR="00D236AA" w:rsidRDefault="00D236AA">
            <w:pPr>
              <w:pStyle w:val="TableParagraph"/>
              <w:rPr>
                <w:rFonts w:ascii="Times New Roman"/>
              </w:rPr>
            </w:pPr>
          </w:p>
        </w:tc>
        <w:tc>
          <w:tcPr>
            <w:tcW w:w="1070" w:type="dxa"/>
            <w:tcBorders>
              <w:top w:val="nil"/>
              <w:bottom w:val="nil"/>
            </w:tcBorders>
            <w:shd w:val="clear" w:color="auto" w:fill="C4D59B"/>
          </w:tcPr>
          <w:p w:rsidR="00D236AA" w:rsidRDefault="00D236AA">
            <w:pPr>
              <w:pStyle w:val="TableParagraph"/>
              <w:rPr>
                <w:rFonts w:ascii="Times New Roman"/>
              </w:rPr>
            </w:pPr>
          </w:p>
        </w:tc>
        <w:tc>
          <w:tcPr>
            <w:tcW w:w="676" w:type="dxa"/>
            <w:vMerge/>
            <w:tcBorders>
              <w:top w:val="nil"/>
              <w:bottom w:val="nil"/>
            </w:tcBorders>
            <w:shd w:val="clear" w:color="auto" w:fill="C4D59B"/>
          </w:tcPr>
          <w:p w:rsidR="00D236AA" w:rsidRDefault="00D236AA">
            <w:pPr>
              <w:rPr>
                <w:sz w:val="2"/>
                <w:szCs w:val="2"/>
              </w:rPr>
            </w:pPr>
          </w:p>
        </w:tc>
        <w:tc>
          <w:tcPr>
            <w:tcW w:w="1075" w:type="dxa"/>
            <w:vMerge/>
            <w:tcBorders>
              <w:top w:val="nil"/>
              <w:bottom w:val="nil"/>
            </w:tcBorders>
            <w:shd w:val="clear" w:color="auto" w:fill="C4D59B"/>
          </w:tcPr>
          <w:p w:rsidR="00D236AA" w:rsidRDefault="00D236AA">
            <w:pPr>
              <w:rPr>
                <w:sz w:val="2"/>
                <w:szCs w:val="2"/>
              </w:rPr>
            </w:pPr>
          </w:p>
        </w:tc>
      </w:tr>
      <w:tr w:rsidR="00D236AA">
        <w:trPr>
          <w:trHeight w:val="498"/>
        </w:trPr>
        <w:tc>
          <w:tcPr>
            <w:tcW w:w="386" w:type="dxa"/>
            <w:vMerge/>
            <w:tcBorders>
              <w:top w:val="nil"/>
              <w:bottom w:val="nil"/>
            </w:tcBorders>
          </w:tcPr>
          <w:p w:rsidR="00D236AA" w:rsidRDefault="00D236AA">
            <w:pPr>
              <w:rPr>
                <w:sz w:val="2"/>
                <w:szCs w:val="2"/>
              </w:rPr>
            </w:pPr>
          </w:p>
        </w:tc>
        <w:tc>
          <w:tcPr>
            <w:tcW w:w="386" w:type="dxa"/>
            <w:vMerge/>
            <w:tcBorders>
              <w:top w:val="nil"/>
              <w:right w:val="nil"/>
            </w:tcBorders>
            <w:shd w:val="clear" w:color="auto" w:fill="C4D59B"/>
          </w:tcPr>
          <w:p w:rsidR="00D236AA" w:rsidRDefault="00D236AA">
            <w:pPr>
              <w:rPr>
                <w:sz w:val="2"/>
                <w:szCs w:val="2"/>
              </w:rPr>
            </w:pPr>
          </w:p>
        </w:tc>
        <w:tc>
          <w:tcPr>
            <w:tcW w:w="1839" w:type="dxa"/>
            <w:tcBorders>
              <w:top w:val="nil"/>
              <w:left w:val="nil"/>
            </w:tcBorders>
            <w:shd w:val="clear" w:color="auto" w:fill="C4D59B"/>
          </w:tcPr>
          <w:p w:rsidR="00D236AA" w:rsidRDefault="00D236AA">
            <w:pPr>
              <w:pStyle w:val="TableParagraph"/>
              <w:rPr>
                <w:rFonts w:ascii="Times New Roman"/>
              </w:rPr>
            </w:pPr>
          </w:p>
        </w:tc>
        <w:tc>
          <w:tcPr>
            <w:tcW w:w="1455" w:type="dxa"/>
            <w:tcBorders>
              <w:top w:val="nil"/>
            </w:tcBorders>
            <w:shd w:val="clear" w:color="auto" w:fill="C4D59B"/>
          </w:tcPr>
          <w:p w:rsidR="00D236AA" w:rsidRDefault="000E2E0C">
            <w:pPr>
              <w:pStyle w:val="TableParagraph"/>
              <w:spacing w:line="265" w:lineRule="exact"/>
              <w:ind w:left="115"/>
              <w:rPr>
                <w:rFonts w:ascii="Calibri"/>
              </w:rPr>
            </w:pPr>
            <w:r>
              <w:rPr>
                <w:rFonts w:ascii="Calibri"/>
                <w:spacing w:val="-2"/>
              </w:rPr>
              <w:t>standar</w:t>
            </w:r>
          </w:p>
        </w:tc>
        <w:tc>
          <w:tcPr>
            <w:tcW w:w="865" w:type="dxa"/>
            <w:tcBorders>
              <w:top w:val="nil"/>
              <w:bottom w:val="nil"/>
            </w:tcBorders>
            <w:shd w:val="clear" w:color="auto" w:fill="C4D59B"/>
          </w:tcPr>
          <w:p w:rsidR="00D236AA" w:rsidRDefault="00D236AA">
            <w:pPr>
              <w:pStyle w:val="TableParagraph"/>
              <w:rPr>
                <w:rFonts w:ascii="Times New Roman"/>
              </w:rPr>
            </w:pPr>
          </w:p>
        </w:tc>
        <w:tc>
          <w:tcPr>
            <w:tcW w:w="792" w:type="dxa"/>
            <w:vMerge/>
            <w:tcBorders>
              <w:top w:val="nil"/>
              <w:bottom w:val="nil"/>
            </w:tcBorders>
            <w:shd w:val="clear" w:color="auto" w:fill="C4D59B"/>
          </w:tcPr>
          <w:p w:rsidR="00D236AA" w:rsidRDefault="00D236AA">
            <w:pPr>
              <w:rPr>
                <w:sz w:val="2"/>
                <w:szCs w:val="2"/>
              </w:rPr>
            </w:pPr>
          </w:p>
        </w:tc>
        <w:tc>
          <w:tcPr>
            <w:tcW w:w="706" w:type="dxa"/>
            <w:tcBorders>
              <w:top w:val="nil"/>
              <w:bottom w:val="nil"/>
            </w:tcBorders>
            <w:shd w:val="clear" w:color="auto" w:fill="C4D59B"/>
          </w:tcPr>
          <w:p w:rsidR="00D236AA" w:rsidRDefault="00D236AA">
            <w:pPr>
              <w:pStyle w:val="TableParagraph"/>
              <w:rPr>
                <w:rFonts w:ascii="Times New Roman"/>
              </w:rPr>
            </w:pPr>
          </w:p>
        </w:tc>
        <w:tc>
          <w:tcPr>
            <w:tcW w:w="864" w:type="dxa"/>
            <w:vMerge/>
            <w:tcBorders>
              <w:top w:val="nil"/>
              <w:bottom w:val="nil"/>
            </w:tcBorders>
            <w:shd w:val="clear" w:color="auto" w:fill="C4D59B"/>
          </w:tcPr>
          <w:p w:rsidR="00D236AA" w:rsidRDefault="00D236AA">
            <w:pPr>
              <w:rPr>
                <w:sz w:val="2"/>
                <w:szCs w:val="2"/>
              </w:rPr>
            </w:pPr>
          </w:p>
        </w:tc>
        <w:tc>
          <w:tcPr>
            <w:tcW w:w="773" w:type="dxa"/>
            <w:vMerge/>
            <w:tcBorders>
              <w:top w:val="nil"/>
              <w:bottom w:val="nil"/>
            </w:tcBorders>
            <w:shd w:val="clear" w:color="auto" w:fill="C4D59B"/>
          </w:tcPr>
          <w:p w:rsidR="00D236AA" w:rsidRDefault="00D236AA">
            <w:pPr>
              <w:rPr>
                <w:sz w:val="2"/>
                <w:szCs w:val="2"/>
              </w:rPr>
            </w:pPr>
          </w:p>
        </w:tc>
        <w:tc>
          <w:tcPr>
            <w:tcW w:w="710" w:type="dxa"/>
            <w:tcBorders>
              <w:top w:val="nil"/>
              <w:bottom w:val="nil"/>
            </w:tcBorders>
            <w:shd w:val="clear" w:color="auto" w:fill="C4D59B"/>
          </w:tcPr>
          <w:p w:rsidR="00D236AA" w:rsidRDefault="00D236AA">
            <w:pPr>
              <w:pStyle w:val="TableParagraph"/>
              <w:rPr>
                <w:rFonts w:ascii="Times New Roman"/>
              </w:rPr>
            </w:pPr>
          </w:p>
        </w:tc>
        <w:tc>
          <w:tcPr>
            <w:tcW w:w="691" w:type="dxa"/>
            <w:vMerge/>
            <w:tcBorders>
              <w:top w:val="nil"/>
              <w:bottom w:val="nil"/>
            </w:tcBorders>
            <w:shd w:val="clear" w:color="auto" w:fill="C4D59B"/>
          </w:tcPr>
          <w:p w:rsidR="00D236AA" w:rsidRDefault="00D236AA">
            <w:pPr>
              <w:rPr>
                <w:sz w:val="2"/>
                <w:szCs w:val="2"/>
              </w:rPr>
            </w:pPr>
          </w:p>
        </w:tc>
        <w:tc>
          <w:tcPr>
            <w:tcW w:w="1085" w:type="dxa"/>
            <w:tcBorders>
              <w:top w:val="nil"/>
              <w:bottom w:val="nil"/>
            </w:tcBorders>
            <w:shd w:val="clear" w:color="auto" w:fill="C4D59B"/>
          </w:tcPr>
          <w:p w:rsidR="00D236AA" w:rsidRDefault="00D236AA">
            <w:pPr>
              <w:pStyle w:val="TableParagraph"/>
              <w:rPr>
                <w:rFonts w:ascii="Times New Roman"/>
              </w:rPr>
            </w:pPr>
          </w:p>
        </w:tc>
        <w:tc>
          <w:tcPr>
            <w:tcW w:w="1070" w:type="dxa"/>
            <w:tcBorders>
              <w:top w:val="nil"/>
              <w:bottom w:val="nil"/>
            </w:tcBorders>
            <w:shd w:val="clear" w:color="auto" w:fill="C4D59B"/>
          </w:tcPr>
          <w:p w:rsidR="00D236AA" w:rsidRDefault="00D236AA">
            <w:pPr>
              <w:pStyle w:val="TableParagraph"/>
              <w:rPr>
                <w:rFonts w:ascii="Times New Roman"/>
              </w:rPr>
            </w:pPr>
          </w:p>
        </w:tc>
        <w:tc>
          <w:tcPr>
            <w:tcW w:w="676" w:type="dxa"/>
            <w:vMerge/>
            <w:tcBorders>
              <w:top w:val="nil"/>
              <w:bottom w:val="nil"/>
            </w:tcBorders>
            <w:shd w:val="clear" w:color="auto" w:fill="C4D59B"/>
          </w:tcPr>
          <w:p w:rsidR="00D236AA" w:rsidRDefault="00D236AA">
            <w:pPr>
              <w:rPr>
                <w:sz w:val="2"/>
                <w:szCs w:val="2"/>
              </w:rPr>
            </w:pPr>
          </w:p>
        </w:tc>
        <w:tc>
          <w:tcPr>
            <w:tcW w:w="1075" w:type="dxa"/>
            <w:vMerge/>
            <w:tcBorders>
              <w:top w:val="nil"/>
              <w:bottom w:val="nil"/>
            </w:tcBorders>
            <w:shd w:val="clear" w:color="auto" w:fill="C4D59B"/>
          </w:tcPr>
          <w:p w:rsidR="00D236AA" w:rsidRDefault="00D236AA">
            <w:pPr>
              <w:rPr>
                <w:sz w:val="2"/>
                <w:szCs w:val="2"/>
              </w:rPr>
            </w:pPr>
          </w:p>
        </w:tc>
      </w:tr>
      <w:tr w:rsidR="00D236AA">
        <w:trPr>
          <w:trHeight w:val="306"/>
        </w:trPr>
        <w:tc>
          <w:tcPr>
            <w:tcW w:w="386" w:type="dxa"/>
            <w:vMerge/>
            <w:tcBorders>
              <w:top w:val="nil"/>
              <w:bottom w:val="nil"/>
            </w:tcBorders>
          </w:tcPr>
          <w:p w:rsidR="00D236AA" w:rsidRDefault="00D236AA">
            <w:pPr>
              <w:rPr>
                <w:sz w:val="2"/>
                <w:szCs w:val="2"/>
              </w:rPr>
            </w:pPr>
          </w:p>
        </w:tc>
        <w:tc>
          <w:tcPr>
            <w:tcW w:w="2225" w:type="dxa"/>
            <w:gridSpan w:val="2"/>
            <w:vMerge w:val="restart"/>
          </w:tcPr>
          <w:p w:rsidR="00D236AA" w:rsidRDefault="000E2E0C">
            <w:pPr>
              <w:pStyle w:val="TableParagraph"/>
              <w:tabs>
                <w:tab w:val="left" w:pos="977"/>
              </w:tabs>
              <w:spacing w:before="1" w:line="273" w:lineRule="auto"/>
              <w:ind w:left="977" w:right="212" w:hanging="471"/>
              <w:rPr>
                <w:rFonts w:ascii="Calibri"/>
              </w:rPr>
            </w:pPr>
            <w:r>
              <w:rPr>
                <w:rFonts w:ascii="Calibri"/>
                <w:spacing w:val="-6"/>
              </w:rPr>
              <w:t>1.</w:t>
            </w:r>
            <w:r>
              <w:rPr>
                <w:rFonts w:ascii="Calibri"/>
              </w:rPr>
              <w:tab/>
            </w:r>
            <w:r>
              <w:rPr>
                <w:rFonts w:ascii="Calibri"/>
                <w:spacing w:val="-4"/>
              </w:rPr>
              <w:t xml:space="preserve">Penyediaan </w:t>
            </w:r>
            <w:r>
              <w:rPr>
                <w:rFonts w:ascii="Calibri"/>
                <w:spacing w:val="-2"/>
              </w:rPr>
              <w:t>Makanan</w:t>
            </w:r>
          </w:p>
        </w:tc>
        <w:tc>
          <w:tcPr>
            <w:tcW w:w="1455" w:type="dxa"/>
            <w:tcBorders>
              <w:bottom w:val="nil"/>
            </w:tcBorders>
          </w:tcPr>
          <w:p w:rsidR="00D236AA" w:rsidRDefault="000E2E0C">
            <w:pPr>
              <w:pStyle w:val="TableParagraph"/>
              <w:spacing w:before="1"/>
              <w:ind w:left="115"/>
              <w:rPr>
                <w:rFonts w:ascii="Calibri"/>
              </w:rPr>
            </w:pPr>
            <w:r>
              <w:rPr>
                <w:rFonts w:ascii="Calibri"/>
              </w:rPr>
              <w:t>Jumlah</w:t>
            </w:r>
            <w:r>
              <w:rPr>
                <w:rFonts w:ascii="Calibri"/>
                <w:spacing w:val="-7"/>
              </w:rPr>
              <w:t xml:space="preserve"> </w:t>
            </w:r>
            <w:r>
              <w:rPr>
                <w:rFonts w:ascii="Calibri"/>
                <w:spacing w:val="-2"/>
              </w:rPr>
              <w:t>Orang</w:t>
            </w:r>
          </w:p>
        </w:tc>
        <w:tc>
          <w:tcPr>
            <w:tcW w:w="865" w:type="dxa"/>
            <w:tcBorders>
              <w:top w:val="nil"/>
              <w:bottom w:val="nil"/>
            </w:tcBorders>
          </w:tcPr>
          <w:p w:rsidR="00D236AA" w:rsidRDefault="000E2E0C">
            <w:pPr>
              <w:pStyle w:val="TableParagraph"/>
              <w:spacing w:before="1"/>
              <w:ind w:left="110"/>
              <w:rPr>
                <w:rFonts w:ascii="Calibri"/>
              </w:rPr>
            </w:pPr>
            <w:r>
              <w:rPr>
                <w:rFonts w:ascii="Calibri"/>
                <w:spacing w:val="-5"/>
              </w:rPr>
              <w:t>500</w:t>
            </w:r>
          </w:p>
        </w:tc>
        <w:tc>
          <w:tcPr>
            <w:tcW w:w="792" w:type="dxa"/>
            <w:vMerge w:val="restart"/>
            <w:tcBorders>
              <w:top w:val="nil"/>
            </w:tcBorders>
          </w:tcPr>
          <w:p w:rsidR="00D236AA" w:rsidRDefault="00D236AA">
            <w:pPr>
              <w:pStyle w:val="TableParagraph"/>
              <w:rPr>
                <w:rFonts w:ascii="Calibri"/>
              </w:rPr>
            </w:pPr>
          </w:p>
          <w:p w:rsidR="00D236AA" w:rsidRDefault="00D236AA">
            <w:pPr>
              <w:pStyle w:val="TableParagraph"/>
              <w:spacing w:before="83"/>
              <w:rPr>
                <w:rFonts w:ascii="Calibri"/>
              </w:rPr>
            </w:pPr>
          </w:p>
          <w:p w:rsidR="00D236AA" w:rsidRDefault="000E2E0C">
            <w:pPr>
              <w:pStyle w:val="TableParagraph"/>
              <w:ind w:left="110"/>
              <w:rPr>
                <w:rFonts w:ascii="Calibri"/>
              </w:rPr>
            </w:pPr>
            <w:r>
              <w:rPr>
                <w:rFonts w:ascii="Calibri"/>
                <w:spacing w:val="-5"/>
              </w:rPr>
              <w:t>250</w:t>
            </w:r>
          </w:p>
        </w:tc>
        <w:tc>
          <w:tcPr>
            <w:tcW w:w="706" w:type="dxa"/>
            <w:tcBorders>
              <w:top w:val="nil"/>
              <w:bottom w:val="nil"/>
            </w:tcBorders>
          </w:tcPr>
          <w:p w:rsidR="00D236AA" w:rsidRDefault="000E2E0C">
            <w:pPr>
              <w:pStyle w:val="TableParagraph"/>
              <w:spacing w:before="1"/>
              <w:ind w:left="119"/>
              <w:rPr>
                <w:rFonts w:ascii="Calibri"/>
              </w:rPr>
            </w:pPr>
            <w:r>
              <w:rPr>
                <w:rFonts w:ascii="Calibri"/>
                <w:spacing w:val="-4"/>
              </w:rPr>
              <w:t>50,0</w:t>
            </w:r>
          </w:p>
        </w:tc>
        <w:tc>
          <w:tcPr>
            <w:tcW w:w="864" w:type="dxa"/>
            <w:vMerge w:val="restart"/>
            <w:tcBorders>
              <w:top w:val="nil"/>
            </w:tcBorders>
          </w:tcPr>
          <w:p w:rsidR="00D236AA" w:rsidRDefault="000E2E0C">
            <w:pPr>
              <w:pStyle w:val="TableParagraph"/>
              <w:spacing w:before="1"/>
              <w:ind w:left="119"/>
              <w:rPr>
                <w:rFonts w:ascii="Calibri"/>
              </w:rPr>
            </w:pPr>
            <w:r>
              <w:rPr>
                <w:rFonts w:ascii="Calibri"/>
                <w:spacing w:val="-5"/>
              </w:rPr>
              <w:t>500</w:t>
            </w:r>
          </w:p>
        </w:tc>
        <w:tc>
          <w:tcPr>
            <w:tcW w:w="773" w:type="dxa"/>
            <w:vMerge w:val="restart"/>
            <w:tcBorders>
              <w:top w:val="nil"/>
            </w:tcBorders>
          </w:tcPr>
          <w:p w:rsidR="00D236AA" w:rsidRDefault="00D236AA">
            <w:pPr>
              <w:pStyle w:val="TableParagraph"/>
              <w:rPr>
                <w:rFonts w:ascii="Calibri"/>
              </w:rPr>
            </w:pPr>
          </w:p>
          <w:p w:rsidR="00D236AA" w:rsidRDefault="00D236AA">
            <w:pPr>
              <w:pStyle w:val="TableParagraph"/>
              <w:spacing w:before="83"/>
              <w:rPr>
                <w:rFonts w:ascii="Calibri"/>
              </w:rPr>
            </w:pPr>
          </w:p>
          <w:p w:rsidR="00D236AA" w:rsidRDefault="000E2E0C">
            <w:pPr>
              <w:pStyle w:val="TableParagraph"/>
              <w:ind w:left="119"/>
              <w:rPr>
                <w:rFonts w:ascii="Calibri"/>
              </w:rPr>
            </w:pPr>
            <w:r>
              <w:rPr>
                <w:rFonts w:ascii="Calibri"/>
                <w:spacing w:val="-5"/>
              </w:rPr>
              <w:t>140</w:t>
            </w:r>
          </w:p>
        </w:tc>
        <w:tc>
          <w:tcPr>
            <w:tcW w:w="710" w:type="dxa"/>
            <w:tcBorders>
              <w:top w:val="nil"/>
              <w:bottom w:val="nil"/>
            </w:tcBorders>
          </w:tcPr>
          <w:p w:rsidR="00D236AA" w:rsidRDefault="000E2E0C">
            <w:pPr>
              <w:pStyle w:val="TableParagraph"/>
              <w:spacing w:before="1"/>
              <w:ind w:left="120"/>
              <w:rPr>
                <w:rFonts w:ascii="Calibri"/>
              </w:rPr>
            </w:pPr>
            <w:r>
              <w:rPr>
                <w:rFonts w:ascii="Calibri"/>
                <w:spacing w:val="-4"/>
              </w:rPr>
              <w:t>28,0</w:t>
            </w:r>
          </w:p>
        </w:tc>
        <w:tc>
          <w:tcPr>
            <w:tcW w:w="691" w:type="dxa"/>
            <w:vMerge w:val="restart"/>
            <w:tcBorders>
              <w:top w:val="nil"/>
            </w:tcBorders>
          </w:tcPr>
          <w:p w:rsidR="00D236AA" w:rsidRDefault="00D236AA">
            <w:pPr>
              <w:pStyle w:val="TableParagraph"/>
              <w:rPr>
                <w:rFonts w:ascii="Times New Roman"/>
              </w:rPr>
            </w:pPr>
          </w:p>
        </w:tc>
        <w:tc>
          <w:tcPr>
            <w:tcW w:w="1085" w:type="dxa"/>
            <w:tcBorders>
              <w:top w:val="nil"/>
              <w:bottom w:val="nil"/>
            </w:tcBorders>
          </w:tcPr>
          <w:p w:rsidR="00D236AA" w:rsidRDefault="00D236AA">
            <w:pPr>
              <w:pStyle w:val="TableParagraph"/>
              <w:rPr>
                <w:rFonts w:ascii="Times New Roman"/>
              </w:rPr>
            </w:pPr>
          </w:p>
        </w:tc>
        <w:tc>
          <w:tcPr>
            <w:tcW w:w="1070" w:type="dxa"/>
            <w:tcBorders>
              <w:top w:val="nil"/>
              <w:bottom w:val="nil"/>
            </w:tcBorders>
          </w:tcPr>
          <w:p w:rsidR="00D236AA" w:rsidRDefault="00D236AA">
            <w:pPr>
              <w:pStyle w:val="TableParagraph"/>
              <w:rPr>
                <w:rFonts w:ascii="Times New Roman"/>
              </w:rPr>
            </w:pPr>
          </w:p>
        </w:tc>
        <w:tc>
          <w:tcPr>
            <w:tcW w:w="676" w:type="dxa"/>
            <w:vMerge w:val="restart"/>
            <w:tcBorders>
              <w:top w:val="nil"/>
            </w:tcBorders>
          </w:tcPr>
          <w:p w:rsidR="00D236AA" w:rsidRDefault="000E2E0C">
            <w:pPr>
              <w:pStyle w:val="TableParagraph"/>
              <w:spacing w:before="1"/>
              <w:ind w:left="121"/>
              <w:rPr>
                <w:rFonts w:ascii="Calibri"/>
              </w:rPr>
            </w:pPr>
            <w:r>
              <w:rPr>
                <w:rFonts w:ascii="Calibri"/>
                <w:spacing w:val="-4"/>
              </w:rPr>
              <w:t>6,37</w:t>
            </w:r>
          </w:p>
        </w:tc>
        <w:tc>
          <w:tcPr>
            <w:tcW w:w="1075" w:type="dxa"/>
            <w:vMerge w:val="restart"/>
            <w:tcBorders>
              <w:top w:val="nil"/>
            </w:tcBorders>
          </w:tcPr>
          <w:p w:rsidR="00D236AA" w:rsidRDefault="00D236AA">
            <w:pPr>
              <w:pStyle w:val="TableParagraph"/>
              <w:rPr>
                <w:rFonts w:ascii="Times New Roman"/>
              </w:rPr>
            </w:pPr>
          </w:p>
        </w:tc>
      </w:tr>
      <w:tr w:rsidR="00D236AA">
        <w:trPr>
          <w:trHeight w:val="299"/>
        </w:trPr>
        <w:tc>
          <w:tcPr>
            <w:tcW w:w="386" w:type="dxa"/>
            <w:vMerge/>
            <w:tcBorders>
              <w:top w:val="nil"/>
              <w:bottom w:val="nil"/>
            </w:tcBorders>
          </w:tcPr>
          <w:p w:rsidR="00D236AA" w:rsidRDefault="00D236AA">
            <w:pPr>
              <w:rPr>
                <w:sz w:val="2"/>
                <w:szCs w:val="2"/>
              </w:rPr>
            </w:pPr>
          </w:p>
        </w:tc>
        <w:tc>
          <w:tcPr>
            <w:tcW w:w="2225" w:type="dxa"/>
            <w:gridSpan w:val="2"/>
            <w:vMerge/>
            <w:tcBorders>
              <w:top w:val="nil"/>
            </w:tcBorders>
          </w:tcPr>
          <w:p w:rsidR="00D236AA" w:rsidRDefault="00D236AA">
            <w:pPr>
              <w:rPr>
                <w:sz w:val="2"/>
                <w:szCs w:val="2"/>
              </w:rPr>
            </w:pPr>
          </w:p>
        </w:tc>
        <w:tc>
          <w:tcPr>
            <w:tcW w:w="1455" w:type="dxa"/>
            <w:tcBorders>
              <w:top w:val="nil"/>
              <w:bottom w:val="nil"/>
            </w:tcBorders>
          </w:tcPr>
          <w:p w:rsidR="00D236AA" w:rsidRDefault="000E2E0C">
            <w:pPr>
              <w:pStyle w:val="TableParagraph"/>
              <w:spacing w:line="265" w:lineRule="exact"/>
              <w:ind w:left="115"/>
              <w:rPr>
                <w:rFonts w:ascii="Calibri"/>
              </w:rPr>
            </w:pPr>
            <w:r>
              <w:rPr>
                <w:rFonts w:ascii="Calibri"/>
                <w:spacing w:val="-4"/>
              </w:rPr>
              <w:t>yang</w:t>
            </w:r>
          </w:p>
        </w:tc>
        <w:tc>
          <w:tcPr>
            <w:tcW w:w="865" w:type="dxa"/>
            <w:tcBorders>
              <w:top w:val="nil"/>
              <w:bottom w:val="nil"/>
            </w:tcBorders>
          </w:tcPr>
          <w:p w:rsidR="00D236AA" w:rsidRDefault="00D236AA">
            <w:pPr>
              <w:pStyle w:val="TableParagraph"/>
              <w:rPr>
                <w:rFonts w:ascii="Times New Roman"/>
              </w:rPr>
            </w:pPr>
          </w:p>
        </w:tc>
        <w:tc>
          <w:tcPr>
            <w:tcW w:w="792" w:type="dxa"/>
            <w:vMerge/>
            <w:tcBorders>
              <w:top w:val="nil"/>
            </w:tcBorders>
          </w:tcPr>
          <w:p w:rsidR="00D236AA" w:rsidRDefault="00D236AA">
            <w:pPr>
              <w:rPr>
                <w:sz w:val="2"/>
                <w:szCs w:val="2"/>
              </w:rPr>
            </w:pPr>
          </w:p>
        </w:tc>
        <w:tc>
          <w:tcPr>
            <w:tcW w:w="706" w:type="dxa"/>
            <w:tcBorders>
              <w:top w:val="nil"/>
              <w:bottom w:val="nil"/>
            </w:tcBorders>
          </w:tcPr>
          <w:p w:rsidR="00D236AA" w:rsidRDefault="000E2E0C">
            <w:pPr>
              <w:pStyle w:val="TableParagraph"/>
              <w:spacing w:line="265" w:lineRule="exact"/>
              <w:ind w:left="119"/>
              <w:rPr>
                <w:rFonts w:ascii="Calibri"/>
              </w:rPr>
            </w:pPr>
            <w:r>
              <w:rPr>
                <w:rFonts w:ascii="Calibri"/>
                <w:spacing w:val="-10"/>
              </w:rPr>
              <w:t>0</w:t>
            </w:r>
          </w:p>
        </w:tc>
        <w:tc>
          <w:tcPr>
            <w:tcW w:w="864" w:type="dxa"/>
            <w:vMerge/>
            <w:tcBorders>
              <w:top w:val="nil"/>
            </w:tcBorders>
          </w:tcPr>
          <w:p w:rsidR="00D236AA" w:rsidRDefault="00D236AA">
            <w:pPr>
              <w:rPr>
                <w:sz w:val="2"/>
                <w:szCs w:val="2"/>
              </w:rPr>
            </w:pPr>
          </w:p>
        </w:tc>
        <w:tc>
          <w:tcPr>
            <w:tcW w:w="773" w:type="dxa"/>
            <w:vMerge/>
            <w:tcBorders>
              <w:top w:val="nil"/>
            </w:tcBorders>
          </w:tcPr>
          <w:p w:rsidR="00D236AA" w:rsidRDefault="00D236AA">
            <w:pPr>
              <w:rPr>
                <w:sz w:val="2"/>
                <w:szCs w:val="2"/>
              </w:rPr>
            </w:pPr>
          </w:p>
        </w:tc>
        <w:tc>
          <w:tcPr>
            <w:tcW w:w="710" w:type="dxa"/>
            <w:tcBorders>
              <w:top w:val="nil"/>
              <w:bottom w:val="nil"/>
            </w:tcBorders>
          </w:tcPr>
          <w:p w:rsidR="00D236AA" w:rsidRDefault="000E2E0C">
            <w:pPr>
              <w:pStyle w:val="TableParagraph"/>
              <w:spacing w:line="265" w:lineRule="exact"/>
              <w:ind w:left="120"/>
              <w:rPr>
                <w:rFonts w:ascii="Calibri"/>
              </w:rPr>
            </w:pPr>
            <w:r>
              <w:rPr>
                <w:rFonts w:ascii="Calibri"/>
                <w:spacing w:val="-10"/>
              </w:rPr>
              <w:t>0</w:t>
            </w:r>
          </w:p>
        </w:tc>
        <w:tc>
          <w:tcPr>
            <w:tcW w:w="691" w:type="dxa"/>
            <w:vMerge/>
            <w:tcBorders>
              <w:top w:val="nil"/>
            </w:tcBorders>
          </w:tcPr>
          <w:p w:rsidR="00D236AA" w:rsidRDefault="00D236AA">
            <w:pPr>
              <w:rPr>
                <w:sz w:val="2"/>
                <w:szCs w:val="2"/>
              </w:rPr>
            </w:pPr>
          </w:p>
        </w:tc>
        <w:tc>
          <w:tcPr>
            <w:tcW w:w="1085" w:type="dxa"/>
            <w:tcBorders>
              <w:top w:val="nil"/>
              <w:bottom w:val="nil"/>
            </w:tcBorders>
          </w:tcPr>
          <w:p w:rsidR="00D236AA" w:rsidRDefault="000E2E0C">
            <w:pPr>
              <w:pStyle w:val="TableParagraph"/>
              <w:spacing w:line="265" w:lineRule="exact"/>
              <w:ind w:left="115"/>
              <w:rPr>
                <w:rFonts w:ascii="Calibri"/>
              </w:rPr>
            </w:pPr>
            <w:r>
              <w:rPr>
                <w:rFonts w:ascii="Calibri"/>
                <w:spacing w:val="-2"/>
              </w:rPr>
              <w:t>73.800.0</w:t>
            </w:r>
          </w:p>
        </w:tc>
        <w:tc>
          <w:tcPr>
            <w:tcW w:w="1070" w:type="dxa"/>
            <w:tcBorders>
              <w:top w:val="nil"/>
              <w:bottom w:val="nil"/>
            </w:tcBorders>
          </w:tcPr>
          <w:p w:rsidR="00D236AA" w:rsidRDefault="000E2E0C">
            <w:pPr>
              <w:pStyle w:val="TableParagraph"/>
              <w:spacing w:line="265" w:lineRule="exact"/>
              <w:ind w:left="116"/>
              <w:rPr>
                <w:rFonts w:ascii="Calibri"/>
              </w:rPr>
            </w:pPr>
            <w:r>
              <w:rPr>
                <w:rFonts w:ascii="Calibri"/>
                <w:spacing w:val="-2"/>
              </w:rPr>
              <w:t>4.700.00</w:t>
            </w:r>
          </w:p>
        </w:tc>
        <w:tc>
          <w:tcPr>
            <w:tcW w:w="676" w:type="dxa"/>
            <w:vMerge/>
            <w:tcBorders>
              <w:top w:val="nil"/>
            </w:tcBorders>
          </w:tcPr>
          <w:p w:rsidR="00D236AA" w:rsidRDefault="00D236AA">
            <w:pPr>
              <w:rPr>
                <w:sz w:val="2"/>
                <w:szCs w:val="2"/>
              </w:rPr>
            </w:pPr>
          </w:p>
        </w:tc>
        <w:tc>
          <w:tcPr>
            <w:tcW w:w="1075" w:type="dxa"/>
            <w:vMerge/>
            <w:tcBorders>
              <w:top w:val="nil"/>
            </w:tcBorders>
          </w:tcPr>
          <w:p w:rsidR="00D236AA" w:rsidRDefault="00D236AA">
            <w:pPr>
              <w:rPr>
                <w:sz w:val="2"/>
                <w:szCs w:val="2"/>
              </w:rPr>
            </w:pPr>
          </w:p>
        </w:tc>
      </w:tr>
      <w:tr w:rsidR="00D236AA">
        <w:trPr>
          <w:trHeight w:val="285"/>
        </w:trPr>
        <w:tc>
          <w:tcPr>
            <w:tcW w:w="386" w:type="dxa"/>
            <w:vMerge/>
            <w:tcBorders>
              <w:top w:val="nil"/>
              <w:bottom w:val="nil"/>
            </w:tcBorders>
          </w:tcPr>
          <w:p w:rsidR="00D236AA" w:rsidRDefault="00D236AA">
            <w:pPr>
              <w:rPr>
                <w:sz w:val="2"/>
                <w:szCs w:val="2"/>
              </w:rPr>
            </w:pPr>
          </w:p>
        </w:tc>
        <w:tc>
          <w:tcPr>
            <w:tcW w:w="2225" w:type="dxa"/>
            <w:gridSpan w:val="2"/>
            <w:vMerge/>
            <w:tcBorders>
              <w:top w:val="nil"/>
            </w:tcBorders>
          </w:tcPr>
          <w:p w:rsidR="00D236AA" w:rsidRDefault="00D236AA">
            <w:pPr>
              <w:rPr>
                <w:sz w:val="2"/>
                <w:szCs w:val="2"/>
              </w:rPr>
            </w:pPr>
          </w:p>
        </w:tc>
        <w:tc>
          <w:tcPr>
            <w:tcW w:w="1455" w:type="dxa"/>
            <w:tcBorders>
              <w:top w:val="nil"/>
              <w:bottom w:val="nil"/>
            </w:tcBorders>
          </w:tcPr>
          <w:p w:rsidR="00D236AA" w:rsidRDefault="000E2E0C">
            <w:pPr>
              <w:pStyle w:val="TableParagraph"/>
              <w:spacing w:line="263" w:lineRule="exact"/>
              <w:ind w:left="115"/>
              <w:rPr>
                <w:rFonts w:ascii="Calibri"/>
              </w:rPr>
            </w:pPr>
            <w:r>
              <w:rPr>
                <w:rFonts w:ascii="Calibri"/>
                <w:spacing w:val="-2"/>
              </w:rPr>
              <w:t>Mendapatka</w:t>
            </w:r>
          </w:p>
        </w:tc>
        <w:tc>
          <w:tcPr>
            <w:tcW w:w="865" w:type="dxa"/>
            <w:tcBorders>
              <w:top w:val="nil"/>
              <w:bottom w:val="nil"/>
            </w:tcBorders>
          </w:tcPr>
          <w:p w:rsidR="00D236AA" w:rsidRDefault="00D236AA">
            <w:pPr>
              <w:pStyle w:val="TableParagraph"/>
              <w:rPr>
                <w:rFonts w:ascii="Times New Roman"/>
                <w:sz w:val="20"/>
              </w:rPr>
            </w:pPr>
          </w:p>
        </w:tc>
        <w:tc>
          <w:tcPr>
            <w:tcW w:w="792" w:type="dxa"/>
            <w:vMerge/>
            <w:tcBorders>
              <w:top w:val="nil"/>
            </w:tcBorders>
          </w:tcPr>
          <w:p w:rsidR="00D236AA" w:rsidRDefault="00D236AA">
            <w:pPr>
              <w:rPr>
                <w:sz w:val="2"/>
                <w:szCs w:val="2"/>
              </w:rPr>
            </w:pPr>
          </w:p>
        </w:tc>
        <w:tc>
          <w:tcPr>
            <w:tcW w:w="706" w:type="dxa"/>
            <w:tcBorders>
              <w:top w:val="nil"/>
              <w:bottom w:val="nil"/>
            </w:tcBorders>
          </w:tcPr>
          <w:p w:rsidR="00D236AA" w:rsidRDefault="00D236AA">
            <w:pPr>
              <w:pStyle w:val="TableParagraph"/>
              <w:rPr>
                <w:rFonts w:ascii="Times New Roman"/>
                <w:sz w:val="20"/>
              </w:rPr>
            </w:pPr>
          </w:p>
        </w:tc>
        <w:tc>
          <w:tcPr>
            <w:tcW w:w="864" w:type="dxa"/>
            <w:vMerge/>
            <w:tcBorders>
              <w:top w:val="nil"/>
            </w:tcBorders>
          </w:tcPr>
          <w:p w:rsidR="00D236AA" w:rsidRDefault="00D236AA">
            <w:pPr>
              <w:rPr>
                <w:sz w:val="2"/>
                <w:szCs w:val="2"/>
              </w:rPr>
            </w:pPr>
          </w:p>
        </w:tc>
        <w:tc>
          <w:tcPr>
            <w:tcW w:w="773" w:type="dxa"/>
            <w:vMerge/>
            <w:tcBorders>
              <w:top w:val="nil"/>
            </w:tcBorders>
          </w:tcPr>
          <w:p w:rsidR="00D236AA" w:rsidRDefault="00D236AA">
            <w:pPr>
              <w:rPr>
                <w:sz w:val="2"/>
                <w:szCs w:val="2"/>
              </w:rPr>
            </w:pPr>
          </w:p>
        </w:tc>
        <w:tc>
          <w:tcPr>
            <w:tcW w:w="710" w:type="dxa"/>
            <w:tcBorders>
              <w:top w:val="nil"/>
              <w:bottom w:val="nil"/>
            </w:tcBorders>
          </w:tcPr>
          <w:p w:rsidR="00D236AA" w:rsidRDefault="00D236AA">
            <w:pPr>
              <w:pStyle w:val="TableParagraph"/>
              <w:rPr>
                <w:rFonts w:ascii="Times New Roman"/>
                <w:sz w:val="20"/>
              </w:rPr>
            </w:pPr>
          </w:p>
        </w:tc>
        <w:tc>
          <w:tcPr>
            <w:tcW w:w="691" w:type="dxa"/>
            <w:vMerge/>
            <w:tcBorders>
              <w:top w:val="nil"/>
            </w:tcBorders>
          </w:tcPr>
          <w:p w:rsidR="00D236AA" w:rsidRDefault="00D236AA">
            <w:pPr>
              <w:rPr>
                <w:sz w:val="2"/>
                <w:szCs w:val="2"/>
              </w:rPr>
            </w:pPr>
          </w:p>
        </w:tc>
        <w:tc>
          <w:tcPr>
            <w:tcW w:w="1085" w:type="dxa"/>
            <w:tcBorders>
              <w:top w:val="nil"/>
              <w:bottom w:val="nil"/>
            </w:tcBorders>
          </w:tcPr>
          <w:p w:rsidR="00D236AA" w:rsidRDefault="000E2E0C">
            <w:pPr>
              <w:pStyle w:val="TableParagraph"/>
              <w:spacing w:line="263" w:lineRule="exact"/>
              <w:ind w:left="115"/>
              <w:rPr>
                <w:rFonts w:ascii="Calibri"/>
              </w:rPr>
            </w:pPr>
            <w:r>
              <w:rPr>
                <w:rFonts w:ascii="Calibri"/>
                <w:spacing w:val="-5"/>
              </w:rPr>
              <w:t>00</w:t>
            </w:r>
          </w:p>
        </w:tc>
        <w:tc>
          <w:tcPr>
            <w:tcW w:w="1070" w:type="dxa"/>
            <w:tcBorders>
              <w:top w:val="nil"/>
              <w:bottom w:val="nil"/>
            </w:tcBorders>
          </w:tcPr>
          <w:p w:rsidR="00D236AA" w:rsidRDefault="000E2E0C">
            <w:pPr>
              <w:pStyle w:val="TableParagraph"/>
              <w:spacing w:line="263" w:lineRule="exact"/>
              <w:ind w:left="116"/>
              <w:rPr>
                <w:rFonts w:ascii="Calibri"/>
              </w:rPr>
            </w:pPr>
            <w:r>
              <w:rPr>
                <w:rFonts w:ascii="Calibri"/>
                <w:spacing w:val="-10"/>
              </w:rPr>
              <w:t>0</w:t>
            </w:r>
          </w:p>
        </w:tc>
        <w:tc>
          <w:tcPr>
            <w:tcW w:w="676" w:type="dxa"/>
            <w:vMerge/>
            <w:tcBorders>
              <w:top w:val="nil"/>
            </w:tcBorders>
          </w:tcPr>
          <w:p w:rsidR="00D236AA" w:rsidRDefault="00D236AA">
            <w:pPr>
              <w:rPr>
                <w:sz w:val="2"/>
                <w:szCs w:val="2"/>
              </w:rPr>
            </w:pPr>
          </w:p>
        </w:tc>
        <w:tc>
          <w:tcPr>
            <w:tcW w:w="1075" w:type="dxa"/>
            <w:vMerge/>
            <w:tcBorders>
              <w:top w:val="nil"/>
            </w:tcBorders>
          </w:tcPr>
          <w:p w:rsidR="00D236AA" w:rsidRDefault="00D236AA">
            <w:pPr>
              <w:rPr>
                <w:sz w:val="2"/>
                <w:szCs w:val="2"/>
              </w:rPr>
            </w:pPr>
          </w:p>
        </w:tc>
      </w:tr>
      <w:tr w:rsidR="00D236AA">
        <w:trPr>
          <w:trHeight w:val="297"/>
        </w:trPr>
        <w:tc>
          <w:tcPr>
            <w:tcW w:w="386" w:type="dxa"/>
            <w:vMerge/>
            <w:tcBorders>
              <w:top w:val="nil"/>
              <w:bottom w:val="nil"/>
            </w:tcBorders>
          </w:tcPr>
          <w:p w:rsidR="00D236AA" w:rsidRDefault="00D236AA">
            <w:pPr>
              <w:rPr>
                <w:sz w:val="2"/>
                <w:szCs w:val="2"/>
              </w:rPr>
            </w:pPr>
          </w:p>
        </w:tc>
        <w:tc>
          <w:tcPr>
            <w:tcW w:w="2225" w:type="dxa"/>
            <w:gridSpan w:val="2"/>
            <w:vMerge/>
            <w:tcBorders>
              <w:top w:val="nil"/>
            </w:tcBorders>
          </w:tcPr>
          <w:p w:rsidR="00D236AA" w:rsidRDefault="00D236AA">
            <w:pPr>
              <w:rPr>
                <w:sz w:val="2"/>
                <w:szCs w:val="2"/>
              </w:rPr>
            </w:pPr>
          </w:p>
        </w:tc>
        <w:tc>
          <w:tcPr>
            <w:tcW w:w="1455" w:type="dxa"/>
            <w:tcBorders>
              <w:top w:val="nil"/>
              <w:bottom w:val="nil"/>
            </w:tcBorders>
          </w:tcPr>
          <w:p w:rsidR="00D236AA" w:rsidRDefault="000E2E0C">
            <w:pPr>
              <w:pStyle w:val="TableParagraph"/>
              <w:spacing w:line="251" w:lineRule="exact"/>
              <w:ind w:left="115"/>
              <w:rPr>
                <w:rFonts w:ascii="Calibri"/>
              </w:rPr>
            </w:pPr>
            <w:r>
              <w:rPr>
                <w:rFonts w:ascii="Calibri"/>
                <w:spacing w:val="-10"/>
              </w:rPr>
              <w:t>n</w:t>
            </w:r>
          </w:p>
        </w:tc>
        <w:tc>
          <w:tcPr>
            <w:tcW w:w="865" w:type="dxa"/>
            <w:tcBorders>
              <w:top w:val="nil"/>
              <w:bottom w:val="nil"/>
            </w:tcBorders>
          </w:tcPr>
          <w:p w:rsidR="00D236AA" w:rsidRDefault="00D236AA">
            <w:pPr>
              <w:pStyle w:val="TableParagraph"/>
              <w:rPr>
                <w:rFonts w:ascii="Times New Roman"/>
              </w:rPr>
            </w:pPr>
          </w:p>
        </w:tc>
        <w:tc>
          <w:tcPr>
            <w:tcW w:w="792" w:type="dxa"/>
            <w:vMerge/>
            <w:tcBorders>
              <w:top w:val="nil"/>
            </w:tcBorders>
          </w:tcPr>
          <w:p w:rsidR="00D236AA" w:rsidRDefault="00D236AA">
            <w:pPr>
              <w:rPr>
                <w:sz w:val="2"/>
                <w:szCs w:val="2"/>
              </w:rPr>
            </w:pPr>
          </w:p>
        </w:tc>
        <w:tc>
          <w:tcPr>
            <w:tcW w:w="706" w:type="dxa"/>
            <w:tcBorders>
              <w:top w:val="nil"/>
              <w:bottom w:val="nil"/>
            </w:tcBorders>
          </w:tcPr>
          <w:p w:rsidR="00D236AA" w:rsidRDefault="00D236AA">
            <w:pPr>
              <w:pStyle w:val="TableParagraph"/>
              <w:rPr>
                <w:rFonts w:ascii="Times New Roman"/>
              </w:rPr>
            </w:pPr>
          </w:p>
        </w:tc>
        <w:tc>
          <w:tcPr>
            <w:tcW w:w="864" w:type="dxa"/>
            <w:vMerge/>
            <w:tcBorders>
              <w:top w:val="nil"/>
            </w:tcBorders>
          </w:tcPr>
          <w:p w:rsidR="00D236AA" w:rsidRDefault="00D236AA">
            <w:pPr>
              <w:rPr>
                <w:sz w:val="2"/>
                <w:szCs w:val="2"/>
              </w:rPr>
            </w:pPr>
          </w:p>
        </w:tc>
        <w:tc>
          <w:tcPr>
            <w:tcW w:w="773" w:type="dxa"/>
            <w:vMerge/>
            <w:tcBorders>
              <w:top w:val="nil"/>
            </w:tcBorders>
          </w:tcPr>
          <w:p w:rsidR="00D236AA" w:rsidRDefault="00D236AA">
            <w:pPr>
              <w:rPr>
                <w:sz w:val="2"/>
                <w:szCs w:val="2"/>
              </w:rPr>
            </w:pPr>
          </w:p>
        </w:tc>
        <w:tc>
          <w:tcPr>
            <w:tcW w:w="710" w:type="dxa"/>
            <w:tcBorders>
              <w:top w:val="nil"/>
              <w:bottom w:val="nil"/>
            </w:tcBorders>
          </w:tcPr>
          <w:p w:rsidR="00D236AA" w:rsidRDefault="00D236AA">
            <w:pPr>
              <w:pStyle w:val="TableParagraph"/>
              <w:rPr>
                <w:rFonts w:ascii="Times New Roman"/>
              </w:rPr>
            </w:pPr>
          </w:p>
        </w:tc>
        <w:tc>
          <w:tcPr>
            <w:tcW w:w="691" w:type="dxa"/>
            <w:vMerge/>
            <w:tcBorders>
              <w:top w:val="nil"/>
            </w:tcBorders>
          </w:tcPr>
          <w:p w:rsidR="00D236AA" w:rsidRDefault="00D236AA">
            <w:pPr>
              <w:rPr>
                <w:sz w:val="2"/>
                <w:szCs w:val="2"/>
              </w:rPr>
            </w:pPr>
          </w:p>
        </w:tc>
        <w:tc>
          <w:tcPr>
            <w:tcW w:w="1085" w:type="dxa"/>
            <w:tcBorders>
              <w:top w:val="nil"/>
              <w:bottom w:val="nil"/>
            </w:tcBorders>
          </w:tcPr>
          <w:p w:rsidR="00D236AA" w:rsidRDefault="00D236AA">
            <w:pPr>
              <w:pStyle w:val="TableParagraph"/>
              <w:rPr>
                <w:rFonts w:ascii="Times New Roman"/>
              </w:rPr>
            </w:pPr>
          </w:p>
        </w:tc>
        <w:tc>
          <w:tcPr>
            <w:tcW w:w="1070" w:type="dxa"/>
            <w:tcBorders>
              <w:top w:val="nil"/>
              <w:bottom w:val="nil"/>
            </w:tcBorders>
          </w:tcPr>
          <w:p w:rsidR="00D236AA" w:rsidRDefault="00D236AA">
            <w:pPr>
              <w:pStyle w:val="TableParagraph"/>
              <w:rPr>
                <w:rFonts w:ascii="Times New Roman"/>
              </w:rPr>
            </w:pPr>
          </w:p>
        </w:tc>
        <w:tc>
          <w:tcPr>
            <w:tcW w:w="676" w:type="dxa"/>
            <w:vMerge/>
            <w:tcBorders>
              <w:top w:val="nil"/>
            </w:tcBorders>
          </w:tcPr>
          <w:p w:rsidR="00D236AA" w:rsidRDefault="00D236AA">
            <w:pPr>
              <w:rPr>
                <w:sz w:val="2"/>
                <w:szCs w:val="2"/>
              </w:rPr>
            </w:pPr>
          </w:p>
        </w:tc>
        <w:tc>
          <w:tcPr>
            <w:tcW w:w="1075" w:type="dxa"/>
            <w:vMerge/>
            <w:tcBorders>
              <w:top w:val="nil"/>
            </w:tcBorders>
          </w:tcPr>
          <w:p w:rsidR="00D236AA" w:rsidRDefault="00D236AA">
            <w:pPr>
              <w:rPr>
                <w:sz w:val="2"/>
                <w:szCs w:val="2"/>
              </w:rPr>
            </w:pPr>
          </w:p>
        </w:tc>
      </w:tr>
      <w:tr w:rsidR="00D236AA">
        <w:trPr>
          <w:trHeight w:val="313"/>
        </w:trPr>
        <w:tc>
          <w:tcPr>
            <w:tcW w:w="386" w:type="dxa"/>
            <w:vMerge/>
            <w:tcBorders>
              <w:top w:val="nil"/>
              <w:bottom w:val="nil"/>
            </w:tcBorders>
          </w:tcPr>
          <w:p w:rsidR="00D236AA" w:rsidRDefault="00D236AA">
            <w:pPr>
              <w:rPr>
                <w:sz w:val="2"/>
                <w:szCs w:val="2"/>
              </w:rPr>
            </w:pPr>
          </w:p>
        </w:tc>
        <w:tc>
          <w:tcPr>
            <w:tcW w:w="2225" w:type="dxa"/>
            <w:gridSpan w:val="2"/>
            <w:vMerge/>
            <w:tcBorders>
              <w:top w:val="nil"/>
            </w:tcBorders>
          </w:tcPr>
          <w:p w:rsidR="00D236AA" w:rsidRDefault="00D236AA">
            <w:pPr>
              <w:rPr>
                <w:sz w:val="2"/>
                <w:szCs w:val="2"/>
              </w:rPr>
            </w:pPr>
          </w:p>
        </w:tc>
        <w:tc>
          <w:tcPr>
            <w:tcW w:w="1455" w:type="dxa"/>
            <w:tcBorders>
              <w:top w:val="nil"/>
              <w:bottom w:val="nil"/>
            </w:tcBorders>
          </w:tcPr>
          <w:p w:rsidR="00D236AA" w:rsidRDefault="000E2E0C">
            <w:pPr>
              <w:pStyle w:val="TableParagraph"/>
              <w:spacing w:before="6"/>
              <w:ind w:left="115"/>
              <w:rPr>
                <w:rFonts w:ascii="Calibri"/>
              </w:rPr>
            </w:pPr>
            <w:r>
              <w:rPr>
                <w:rFonts w:ascii="Calibri"/>
                <w:spacing w:val="-2"/>
              </w:rPr>
              <w:t>Permakanan</w:t>
            </w:r>
          </w:p>
        </w:tc>
        <w:tc>
          <w:tcPr>
            <w:tcW w:w="865" w:type="dxa"/>
            <w:tcBorders>
              <w:top w:val="nil"/>
              <w:bottom w:val="nil"/>
            </w:tcBorders>
          </w:tcPr>
          <w:p w:rsidR="00D236AA" w:rsidRDefault="000E2E0C">
            <w:pPr>
              <w:pStyle w:val="TableParagraph"/>
              <w:spacing w:line="188" w:lineRule="exact"/>
              <w:ind w:left="110"/>
              <w:rPr>
                <w:rFonts w:ascii="Calibri"/>
              </w:rPr>
            </w:pPr>
            <w:r>
              <w:rPr>
                <w:rFonts w:ascii="Calibri"/>
                <w:spacing w:val="-2"/>
              </w:rPr>
              <w:t>Orang</w:t>
            </w:r>
          </w:p>
        </w:tc>
        <w:tc>
          <w:tcPr>
            <w:tcW w:w="792" w:type="dxa"/>
            <w:vMerge/>
            <w:tcBorders>
              <w:top w:val="nil"/>
            </w:tcBorders>
          </w:tcPr>
          <w:p w:rsidR="00D236AA" w:rsidRDefault="00D236AA">
            <w:pPr>
              <w:rPr>
                <w:sz w:val="2"/>
                <w:szCs w:val="2"/>
              </w:rPr>
            </w:pPr>
          </w:p>
        </w:tc>
        <w:tc>
          <w:tcPr>
            <w:tcW w:w="706" w:type="dxa"/>
            <w:tcBorders>
              <w:top w:val="nil"/>
              <w:bottom w:val="nil"/>
            </w:tcBorders>
          </w:tcPr>
          <w:p w:rsidR="00D236AA" w:rsidRDefault="00D236AA">
            <w:pPr>
              <w:pStyle w:val="TableParagraph"/>
              <w:rPr>
                <w:rFonts w:ascii="Times New Roman"/>
              </w:rPr>
            </w:pPr>
          </w:p>
        </w:tc>
        <w:tc>
          <w:tcPr>
            <w:tcW w:w="864" w:type="dxa"/>
            <w:vMerge/>
            <w:tcBorders>
              <w:top w:val="nil"/>
            </w:tcBorders>
          </w:tcPr>
          <w:p w:rsidR="00D236AA" w:rsidRDefault="00D236AA">
            <w:pPr>
              <w:rPr>
                <w:sz w:val="2"/>
                <w:szCs w:val="2"/>
              </w:rPr>
            </w:pPr>
          </w:p>
        </w:tc>
        <w:tc>
          <w:tcPr>
            <w:tcW w:w="773" w:type="dxa"/>
            <w:vMerge/>
            <w:tcBorders>
              <w:top w:val="nil"/>
            </w:tcBorders>
          </w:tcPr>
          <w:p w:rsidR="00D236AA" w:rsidRDefault="00D236AA">
            <w:pPr>
              <w:rPr>
                <w:sz w:val="2"/>
                <w:szCs w:val="2"/>
              </w:rPr>
            </w:pPr>
          </w:p>
        </w:tc>
        <w:tc>
          <w:tcPr>
            <w:tcW w:w="710" w:type="dxa"/>
            <w:tcBorders>
              <w:top w:val="nil"/>
              <w:bottom w:val="nil"/>
            </w:tcBorders>
          </w:tcPr>
          <w:p w:rsidR="00D236AA" w:rsidRDefault="00D236AA">
            <w:pPr>
              <w:pStyle w:val="TableParagraph"/>
              <w:rPr>
                <w:rFonts w:ascii="Times New Roman"/>
              </w:rPr>
            </w:pPr>
          </w:p>
        </w:tc>
        <w:tc>
          <w:tcPr>
            <w:tcW w:w="691" w:type="dxa"/>
            <w:vMerge/>
            <w:tcBorders>
              <w:top w:val="nil"/>
            </w:tcBorders>
          </w:tcPr>
          <w:p w:rsidR="00D236AA" w:rsidRDefault="00D236AA">
            <w:pPr>
              <w:rPr>
                <w:sz w:val="2"/>
                <w:szCs w:val="2"/>
              </w:rPr>
            </w:pPr>
          </w:p>
        </w:tc>
        <w:tc>
          <w:tcPr>
            <w:tcW w:w="1085" w:type="dxa"/>
            <w:tcBorders>
              <w:top w:val="nil"/>
              <w:bottom w:val="nil"/>
            </w:tcBorders>
          </w:tcPr>
          <w:p w:rsidR="00D236AA" w:rsidRDefault="00D236AA">
            <w:pPr>
              <w:pStyle w:val="TableParagraph"/>
              <w:rPr>
                <w:rFonts w:ascii="Times New Roman"/>
              </w:rPr>
            </w:pPr>
          </w:p>
        </w:tc>
        <w:tc>
          <w:tcPr>
            <w:tcW w:w="1070" w:type="dxa"/>
            <w:tcBorders>
              <w:top w:val="nil"/>
              <w:bottom w:val="nil"/>
            </w:tcBorders>
          </w:tcPr>
          <w:p w:rsidR="00D236AA" w:rsidRDefault="00D236AA">
            <w:pPr>
              <w:pStyle w:val="TableParagraph"/>
              <w:rPr>
                <w:rFonts w:ascii="Times New Roman"/>
              </w:rPr>
            </w:pPr>
          </w:p>
        </w:tc>
        <w:tc>
          <w:tcPr>
            <w:tcW w:w="676" w:type="dxa"/>
            <w:vMerge/>
            <w:tcBorders>
              <w:top w:val="nil"/>
            </w:tcBorders>
          </w:tcPr>
          <w:p w:rsidR="00D236AA" w:rsidRDefault="00D236AA">
            <w:pPr>
              <w:rPr>
                <w:sz w:val="2"/>
                <w:szCs w:val="2"/>
              </w:rPr>
            </w:pPr>
          </w:p>
        </w:tc>
        <w:tc>
          <w:tcPr>
            <w:tcW w:w="1075" w:type="dxa"/>
            <w:vMerge/>
            <w:tcBorders>
              <w:top w:val="nil"/>
            </w:tcBorders>
          </w:tcPr>
          <w:p w:rsidR="00D236AA" w:rsidRDefault="00D236AA">
            <w:pPr>
              <w:rPr>
                <w:sz w:val="2"/>
                <w:szCs w:val="2"/>
              </w:rPr>
            </w:pPr>
          </w:p>
        </w:tc>
      </w:tr>
      <w:tr w:rsidR="00D236AA">
        <w:trPr>
          <w:trHeight w:val="301"/>
        </w:trPr>
        <w:tc>
          <w:tcPr>
            <w:tcW w:w="386" w:type="dxa"/>
            <w:vMerge/>
            <w:tcBorders>
              <w:top w:val="nil"/>
              <w:bottom w:val="nil"/>
            </w:tcBorders>
          </w:tcPr>
          <w:p w:rsidR="00D236AA" w:rsidRDefault="00D236AA">
            <w:pPr>
              <w:rPr>
                <w:sz w:val="2"/>
                <w:szCs w:val="2"/>
              </w:rPr>
            </w:pPr>
          </w:p>
        </w:tc>
        <w:tc>
          <w:tcPr>
            <w:tcW w:w="2225" w:type="dxa"/>
            <w:gridSpan w:val="2"/>
            <w:vMerge/>
            <w:tcBorders>
              <w:top w:val="nil"/>
            </w:tcBorders>
          </w:tcPr>
          <w:p w:rsidR="00D236AA" w:rsidRDefault="00D236AA">
            <w:pPr>
              <w:rPr>
                <w:sz w:val="2"/>
                <w:szCs w:val="2"/>
              </w:rPr>
            </w:pPr>
          </w:p>
        </w:tc>
        <w:tc>
          <w:tcPr>
            <w:tcW w:w="1455" w:type="dxa"/>
            <w:tcBorders>
              <w:top w:val="nil"/>
              <w:bottom w:val="nil"/>
            </w:tcBorders>
          </w:tcPr>
          <w:p w:rsidR="00D236AA" w:rsidRDefault="000E2E0C">
            <w:pPr>
              <w:pStyle w:val="TableParagraph"/>
              <w:spacing w:line="268" w:lineRule="exact"/>
              <w:ind w:left="115"/>
              <w:rPr>
                <w:rFonts w:ascii="Calibri"/>
              </w:rPr>
            </w:pPr>
            <w:r>
              <w:rPr>
                <w:rFonts w:ascii="Calibri"/>
              </w:rPr>
              <w:t>3x1</w:t>
            </w:r>
            <w:r>
              <w:rPr>
                <w:rFonts w:ascii="Calibri"/>
                <w:spacing w:val="-7"/>
              </w:rPr>
              <w:t xml:space="preserve"> </w:t>
            </w:r>
            <w:r>
              <w:rPr>
                <w:rFonts w:ascii="Calibri"/>
                <w:spacing w:val="-4"/>
              </w:rPr>
              <w:t>Hari</w:t>
            </w:r>
          </w:p>
        </w:tc>
        <w:tc>
          <w:tcPr>
            <w:tcW w:w="865" w:type="dxa"/>
            <w:tcBorders>
              <w:top w:val="nil"/>
              <w:bottom w:val="nil"/>
            </w:tcBorders>
          </w:tcPr>
          <w:p w:rsidR="00D236AA" w:rsidRDefault="00D236AA">
            <w:pPr>
              <w:pStyle w:val="TableParagraph"/>
              <w:rPr>
                <w:rFonts w:ascii="Times New Roman"/>
              </w:rPr>
            </w:pPr>
          </w:p>
        </w:tc>
        <w:tc>
          <w:tcPr>
            <w:tcW w:w="792" w:type="dxa"/>
            <w:vMerge/>
            <w:tcBorders>
              <w:top w:val="nil"/>
            </w:tcBorders>
          </w:tcPr>
          <w:p w:rsidR="00D236AA" w:rsidRDefault="00D236AA">
            <w:pPr>
              <w:rPr>
                <w:sz w:val="2"/>
                <w:szCs w:val="2"/>
              </w:rPr>
            </w:pPr>
          </w:p>
        </w:tc>
        <w:tc>
          <w:tcPr>
            <w:tcW w:w="706" w:type="dxa"/>
            <w:tcBorders>
              <w:top w:val="nil"/>
              <w:bottom w:val="nil"/>
            </w:tcBorders>
          </w:tcPr>
          <w:p w:rsidR="00D236AA" w:rsidRDefault="00D236AA">
            <w:pPr>
              <w:pStyle w:val="TableParagraph"/>
              <w:rPr>
                <w:rFonts w:ascii="Times New Roman"/>
              </w:rPr>
            </w:pPr>
          </w:p>
        </w:tc>
        <w:tc>
          <w:tcPr>
            <w:tcW w:w="864" w:type="dxa"/>
            <w:vMerge/>
            <w:tcBorders>
              <w:top w:val="nil"/>
            </w:tcBorders>
          </w:tcPr>
          <w:p w:rsidR="00D236AA" w:rsidRDefault="00D236AA">
            <w:pPr>
              <w:rPr>
                <w:sz w:val="2"/>
                <w:szCs w:val="2"/>
              </w:rPr>
            </w:pPr>
          </w:p>
        </w:tc>
        <w:tc>
          <w:tcPr>
            <w:tcW w:w="773" w:type="dxa"/>
            <w:vMerge/>
            <w:tcBorders>
              <w:top w:val="nil"/>
            </w:tcBorders>
          </w:tcPr>
          <w:p w:rsidR="00D236AA" w:rsidRDefault="00D236AA">
            <w:pPr>
              <w:rPr>
                <w:sz w:val="2"/>
                <w:szCs w:val="2"/>
              </w:rPr>
            </w:pPr>
          </w:p>
        </w:tc>
        <w:tc>
          <w:tcPr>
            <w:tcW w:w="710" w:type="dxa"/>
            <w:tcBorders>
              <w:top w:val="nil"/>
              <w:bottom w:val="nil"/>
            </w:tcBorders>
          </w:tcPr>
          <w:p w:rsidR="00D236AA" w:rsidRDefault="00D236AA">
            <w:pPr>
              <w:pStyle w:val="TableParagraph"/>
              <w:rPr>
                <w:rFonts w:ascii="Times New Roman"/>
              </w:rPr>
            </w:pPr>
          </w:p>
        </w:tc>
        <w:tc>
          <w:tcPr>
            <w:tcW w:w="691" w:type="dxa"/>
            <w:vMerge/>
            <w:tcBorders>
              <w:top w:val="nil"/>
            </w:tcBorders>
          </w:tcPr>
          <w:p w:rsidR="00D236AA" w:rsidRDefault="00D236AA">
            <w:pPr>
              <w:rPr>
                <w:sz w:val="2"/>
                <w:szCs w:val="2"/>
              </w:rPr>
            </w:pPr>
          </w:p>
        </w:tc>
        <w:tc>
          <w:tcPr>
            <w:tcW w:w="1085" w:type="dxa"/>
            <w:tcBorders>
              <w:top w:val="nil"/>
              <w:bottom w:val="nil"/>
            </w:tcBorders>
          </w:tcPr>
          <w:p w:rsidR="00D236AA" w:rsidRDefault="00D236AA">
            <w:pPr>
              <w:pStyle w:val="TableParagraph"/>
              <w:rPr>
                <w:rFonts w:ascii="Times New Roman"/>
              </w:rPr>
            </w:pPr>
          </w:p>
        </w:tc>
        <w:tc>
          <w:tcPr>
            <w:tcW w:w="1070" w:type="dxa"/>
            <w:tcBorders>
              <w:top w:val="nil"/>
              <w:bottom w:val="nil"/>
            </w:tcBorders>
          </w:tcPr>
          <w:p w:rsidR="00D236AA" w:rsidRDefault="00D236AA">
            <w:pPr>
              <w:pStyle w:val="TableParagraph"/>
              <w:rPr>
                <w:rFonts w:ascii="Times New Roman"/>
              </w:rPr>
            </w:pPr>
          </w:p>
        </w:tc>
        <w:tc>
          <w:tcPr>
            <w:tcW w:w="676" w:type="dxa"/>
            <w:vMerge/>
            <w:tcBorders>
              <w:top w:val="nil"/>
            </w:tcBorders>
          </w:tcPr>
          <w:p w:rsidR="00D236AA" w:rsidRDefault="00D236AA">
            <w:pPr>
              <w:rPr>
                <w:sz w:val="2"/>
                <w:szCs w:val="2"/>
              </w:rPr>
            </w:pPr>
          </w:p>
        </w:tc>
        <w:tc>
          <w:tcPr>
            <w:tcW w:w="1075" w:type="dxa"/>
            <w:vMerge/>
            <w:tcBorders>
              <w:top w:val="nil"/>
            </w:tcBorders>
          </w:tcPr>
          <w:p w:rsidR="00D236AA" w:rsidRDefault="00D236AA">
            <w:pPr>
              <w:rPr>
                <w:sz w:val="2"/>
                <w:szCs w:val="2"/>
              </w:rPr>
            </w:pPr>
          </w:p>
        </w:tc>
      </w:tr>
      <w:tr w:rsidR="00D236AA">
        <w:trPr>
          <w:trHeight w:val="297"/>
        </w:trPr>
        <w:tc>
          <w:tcPr>
            <w:tcW w:w="386" w:type="dxa"/>
            <w:vMerge/>
            <w:tcBorders>
              <w:top w:val="nil"/>
              <w:bottom w:val="nil"/>
            </w:tcBorders>
          </w:tcPr>
          <w:p w:rsidR="00D236AA" w:rsidRDefault="00D236AA">
            <w:pPr>
              <w:rPr>
                <w:sz w:val="2"/>
                <w:szCs w:val="2"/>
              </w:rPr>
            </w:pPr>
          </w:p>
        </w:tc>
        <w:tc>
          <w:tcPr>
            <w:tcW w:w="2225" w:type="dxa"/>
            <w:gridSpan w:val="2"/>
            <w:vMerge/>
            <w:tcBorders>
              <w:top w:val="nil"/>
            </w:tcBorders>
          </w:tcPr>
          <w:p w:rsidR="00D236AA" w:rsidRDefault="00D236AA">
            <w:pPr>
              <w:rPr>
                <w:sz w:val="2"/>
                <w:szCs w:val="2"/>
              </w:rPr>
            </w:pPr>
          </w:p>
        </w:tc>
        <w:tc>
          <w:tcPr>
            <w:tcW w:w="1455" w:type="dxa"/>
            <w:tcBorders>
              <w:top w:val="nil"/>
              <w:bottom w:val="nil"/>
            </w:tcBorders>
          </w:tcPr>
          <w:p w:rsidR="00D236AA" w:rsidRDefault="000E2E0C">
            <w:pPr>
              <w:pStyle w:val="TableParagraph"/>
              <w:spacing w:line="263" w:lineRule="exact"/>
              <w:ind w:left="115"/>
              <w:rPr>
                <w:rFonts w:ascii="Calibri"/>
              </w:rPr>
            </w:pPr>
            <w:r>
              <w:rPr>
                <w:rFonts w:ascii="Calibri"/>
              </w:rPr>
              <w:t>dalam</w:t>
            </w:r>
            <w:r>
              <w:rPr>
                <w:rFonts w:ascii="Calibri"/>
                <w:spacing w:val="-7"/>
              </w:rPr>
              <w:t xml:space="preserve"> </w:t>
            </w:r>
            <w:r>
              <w:rPr>
                <w:rFonts w:ascii="Calibri"/>
                <w:spacing w:val="-4"/>
              </w:rPr>
              <w:t>Masa</w:t>
            </w:r>
          </w:p>
        </w:tc>
        <w:tc>
          <w:tcPr>
            <w:tcW w:w="865" w:type="dxa"/>
            <w:tcBorders>
              <w:top w:val="nil"/>
              <w:bottom w:val="nil"/>
            </w:tcBorders>
          </w:tcPr>
          <w:p w:rsidR="00D236AA" w:rsidRDefault="00D236AA">
            <w:pPr>
              <w:pStyle w:val="TableParagraph"/>
              <w:rPr>
                <w:rFonts w:ascii="Times New Roman"/>
              </w:rPr>
            </w:pPr>
          </w:p>
        </w:tc>
        <w:tc>
          <w:tcPr>
            <w:tcW w:w="792" w:type="dxa"/>
            <w:vMerge/>
            <w:tcBorders>
              <w:top w:val="nil"/>
            </w:tcBorders>
          </w:tcPr>
          <w:p w:rsidR="00D236AA" w:rsidRDefault="00D236AA">
            <w:pPr>
              <w:rPr>
                <w:sz w:val="2"/>
                <w:szCs w:val="2"/>
              </w:rPr>
            </w:pPr>
          </w:p>
        </w:tc>
        <w:tc>
          <w:tcPr>
            <w:tcW w:w="706" w:type="dxa"/>
            <w:tcBorders>
              <w:top w:val="nil"/>
              <w:bottom w:val="nil"/>
            </w:tcBorders>
          </w:tcPr>
          <w:p w:rsidR="00D236AA" w:rsidRDefault="00D236AA">
            <w:pPr>
              <w:pStyle w:val="TableParagraph"/>
              <w:rPr>
                <w:rFonts w:ascii="Times New Roman"/>
              </w:rPr>
            </w:pPr>
          </w:p>
        </w:tc>
        <w:tc>
          <w:tcPr>
            <w:tcW w:w="864" w:type="dxa"/>
            <w:vMerge/>
            <w:tcBorders>
              <w:top w:val="nil"/>
            </w:tcBorders>
          </w:tcPr>
          <w:p w:rsidR="00D236AA" w:rsidRDefault="00D236AA">
            <w:pPr>
              <w:rPr>
                <w:sz w:val="2"/>
                <w:szCs w:val="2"/>
              </w:rPr>
            </w:pPr>
          </w:p>
        </w:tc>
        <w:tc>
          <w:tcPr>
            <w:tcW w:w="773" w:type="dxa"/>
            <w:vMerge/>
            <w:tcBorders>
              <w:top w:val="nil"/>
            </w:tcBorders>
          </w:tcPr>
          <w:p w:rsidR="00D236AA" w:rsidRDefault="00D236AA">
            <w:pPr>
              <w:rPr>
                <w:sz w:val="2"/>
                <w:szCs w:val="2"/>
              </w:rPr>
            </w:pPr>
          </w:p>
        </w:tc>
        <w:tc>
          <w:tcPr>
            <w:tcW w:w="710" w:type="dxa"/>
            <w:tcBorders>
              <w:top w:val="nil"/>
              <w:bottom w:val="nil"/>
            </w:tcBorders>
          </w:tcPr>
          <w:p w:rsidR="00D236AA" w:rsidRDefault="00D236AA">
            <w:pPr>
              <w:pStyle w:val="TableParagraph"/>
              <w:rPr>
                <w:rFonts w:ascii="Times New Roman"/>
              </w:rPr>
            </w:pPr>
          </w:p>
        </w:tc>
        <w:tc>
          <w:tcPr>
            <w:tcW w:w="691" w:type="dxa"/>
            <w:vMerge/>
            <w:tcBorders>
              <w:top w:val="nil"/>
            </w:tcBorders>
          </w:tcPr>
          <w:p w:rsidR="00D236AA" w:rsidRDefault="00D236AA">
            <w:pPr>
              <w:rPr>
                <w:sz w:val="2"/>
                <w:szCs w:val="2"/>
              </w:rPr>
            </w:pPr>
          </w:p>
        </w:tc>
        <w:tc>
          <w:tcPr>
            <w:tcW w:w="1085" w:type="dxa"/>
            <w:tcBorders>
              <w:top w:val="nil"/>
              <w:bottom w:val="nil"/>
            </w:tcBorders>
          </w:tcPr>
          <w:p w:rsidR="00D236AA" w:rsidRDefault="00D236AA">
            <w:pPr>
              <w:pStyle w:val="TableParagraph"/>
              <w:rPr>
                <w:rFonts w:ascii="Times New Roman"/>
              </w:rPr>
            </w:pPr>
          </w:p>
        </w:tc>
        <w:tc>
          <w:tcPr>
            <w:tcW w:w="1070" w:type="dxa"/>
            <w:tcBorders>
              <w:top w:val="nil"/>
              <w:bottom w:val="nil"/>
            </w:tcBorders>
          </w:tcPr>
          <w:p w:rsidR="00D236AA" w:rsidRDefault="00D236AA">
            <w:pPr>
              <w:pStyle w:val="TableParagraph"/>
              <w:rPr>
                <w:rFonts w:ascii="Times New Roman"/>
              </w:rPr>
            </w:pPr>
          </w:p>
        </w:tc>
        <w:tc>
          <w:tcPr>
            <w:tcW w:w="676" w:type="dxa"/>
            <w:vMerge/>
            <w:tcBorders>
              <w:top w:val="nil"/>
            </w:tcBorders>
          </w:tcPr>
          <w:p w:rsidR="00D236AA" w:rsidRDefault="00D236AA">
            <w:pPr>
              <w:rPr>
                <w:sz w:val="2"/>
                <w:szCs w:val="2"/>
              </w:rPr>
            </w:pPr>
          </w:p>
        </w:tc>
        <w:tc>
          <w:tcPr>
            <w:tcW w:w="1075" w:type="dxa"/>
            <w:vMerge/>
            <w:tcBorders>
              <w:top w:val="nil"/>
            </w:tcBorders>
          </w:tcPr>
          <w:p w:rsidR="00D236AA" w:rsidRDefault="00D236AA">
            <w:pPr>
              <w:rPr>
                <w:sz w:val="2"/>
                <w:szCs w:val="2"/>
              </w:rPr>
            </w:pPr>
          </w:p>
        </w:tc>
      </w:tr>
      <w:tr w:rsidR="00D236AA">
        <w:trPr>
          <w:trHeight w:val="295"/>
        </w:trPr>
        <w:tc>
          <w:tcPr>
            <w:tcW w:w="386" w:type="dxa"/>
            <w:vMerge/>
            <w:tcBorders>
              <w:top w:val="nil"/>
              <w:bottom w:val="nil"/>
            </w:tcBorders>
          </w:tcPr>
          <w:p w:rsidR="00D236AA" w:rsidRDefault="00D236AA">
            <w:pPr>
              <w:rPr>
                <w:sz w:val="2"/>
                <w:szCs w:val="2"/>
              </w:rPr>
            </w:pPr>
          </w:p>
        </w:tc>
        <w:tc>
          <w:tcPr>
            <w:tcW w:w="2225" w:type="dxa"/>
            <w:gridSpan w:val="2"/>
            <w:vMerge/>
            <w:tcBorders>
              <w:top w:val="nil"/>
            </w:tcBorders>
          </w:tcPr>
          <w:p w:rsidR="00D236AA" w:rsidRDefault="00D236AA">
            <w:pPr>
              <w:rPr>
                <w:sz w:val="2"/>
                <w:szCs w:val="2"/>
              </w:rPr>
            </w:pPr>
          </w:p>
        </w:tc>
        <w:tc>
          <w:tcPr>
            <w:tcW w:w="1455" w:type="dxa"/>
            <w:tcBorders>
              <w:top w:val="nil"/>
              <w:bottom w:val="nil"/>
            </w:tcBorders>
          </w:tcPr>
          <w:p w:rsidR="00D236AA" w:rsidRDefault="000E2E0C">
            <w:pPr>
              <w:pStyle w:val="TableParagraph"/>
              <w:spacing w:line="263" w:lineRule="exact"/>
              <w:ind w:left="115"/>
              <w:rPr>
                <w:rFonts w:ascii="Calibri"/>
              </w:rPr>
            </w:pPr>
            <w:r>
              <w:rPr>
                <w:rFonts w:ascii="Calibri"/>
                <w:spacing w:val="-2"/>
              </w:rPr>
              <w:t>Tanggap</w:t>
            </w:r>
          </w:p>
        </w:tc>
        <w:tc>
          <w:tcPr>
            <w:tcW w:w="865" w:type="dxa"/>
            <w:tcBorders>
              <w:top w:val="nil"/>
              <w:bottom w:val="nil"/>
            </w:tcBorders>
          </w:tcPr>
          <w:p w:rsidR="00D236AA" w:rsidRDefault="00D236AA">
            <w:pPr>
              <w:pStyle w:val="TableParagraph"/>
              <w:rPr>
                <w:rFonts w:ascii="Times New Roman"/>
              </w:rPr>
            </w:pPr>
          </w:p>
        </w:tc>
        <w:tc>
          <w:tcPr>
            <w:tcW w:w="792" w:type="dxa"/>
            <w:vMerge/>
            <w:tcBorders>
              <w:top w:val="nil"/>
            </w:tcBorders>
          </w:tcPr>
          <w:p w:rsidR="00D236AA" w:rsidRDefault="00D236AA">
            <w:pPr>
              <w:rPr>
                <w:sz w:val="2"/>
                <w:szCs w:val="2"/>
              </w:rPr>
            </w:pPr>
          </w:p>
        </w:tc>
        <w:tc>
          <w:tcPr>
            <w:tcW w:w="706" w:type="dxa"/>
            <w:tcBorders>
              <w:top w:val="nil"/>
              <w:bottom w:val="nil"/>
            </w:tcBorders>
          </w:tcPr>
          <w:p w:rsidR="00D236AA" w:rsidRDefault="00D236AA">
            <w:pPr>
              <w:pStyle w:val="TableParagraph"/>
              <w:rPr>
                <w:rFonts w:ascii="Times New Roman"/>
              </w:rPr>
            </w:pPr>
          </w:p>
        </w:tc>
        <w:tc>
          <w:tcPr>
            <w:tcW w:w="864" w:type="dxa"/>
            <w:vMerge/>
            <w:tcBorders>
              <w:top w:val="nil"/>
            </w:tcBorders>
          </w:tcPr>
          <w:p w:rsidR="00D236AA" w:rsidRDefault="00D236AA">
            <w:pPr>
              <w:rPr>
                <w:sz w:val="2"/>
                <w:szCs w:val="2"/>
              </w:rPr>
            </w:pPr>
          </w:p>
        </w:tc>
        <w:tc>
          <w:tcPr>
            <w:tcW w:w="773" w:type="dxa"/>
            <w:vMerge/>
            <w:tcBorders>
              <w:top w:val="nil"/>
            </w:tcBorders>
          </w:tcPr>
          <w:p w:rsidR="00D236AA" w:rsidRDefault="00D236AA">
            <w:pPr>
              <w:rPr>
                <w:sz w:val="2"/>
                <w:szCs w:val="2"/>
              </w:rPr>
            </w:pPr>
          </w:p>
        </w:tc>
        <w:tc>
          <w:tcPr>
            <w:tcW w:w="710" w:type="dxa"/>
            <w:tcBorders>
              <w:top w:val="nil"/>
              <w:bottom w:val="nil"/>
            </w:tcBorders>
          </w:tcPr>
          <w:p w:rsidR="00D236AA" w:rsidRDefault="00D236AA">
            <w:pPr>
              <w:pStyle w:val="TableParagraph"/>
              <w:rPr>
                <w:rFonts w:ascii="Times New Roman"/>
              </w:rPr>
            </w:pPr>
          </w:p>
        </w:tc>
        <w:tc>
          <w:tcPr>
            <w:tcW w:w="691" w:type="dxa"/>
            <w:vMerge/>
            <w:tcBorders>
              <w:top w:val="nil"/>
            </w:tcBorders>
          </w:tcPr>
          <w:p w:rsidR="00D236AA" w:rsidRDefault="00D236AA">
            <w:pPr>
              <w:rPr>
                <w:sz w:val="2"/>
                <w:szCs w:val="2"/>
              </w:rPr>
            </w:pPr>
          </w:p>
        </w:tc>
        <w:tc>
          <w:tcPr>
            <w:tcW w:w="1085" w:type="dxa"/>
            <w:tcBorders>
              <w:top w:val="nil"/>
              <w:bottom w:val="nil"/>
            </w:tcBorders>
          </w:tcPr>
          <w:p w:rsidR="00D236AA" w:rsidRDefault="00D236AA">
            <w:pPr>
              <w:pStyle w:val="TableParagraph"/>
              <w:rPr>
                <w:rFonts w:ascii="Times New Roman"/>
              </w:rPr>
            </w:pPr>
          </w:p>
        </w:tc>
        <w:tc>
          <w:tcPr>
            <w:tcW w:w="1070" w:type="dxa"/>
            <w:tcBorders>
              <w:top w:val="nil"/>
              <w:bottom w:val="nil"/>
            </w:tcBorders>
          </w:tcPr>
          <w:p w:rsidR="00D236AA" w:rsidRDefault="00D236AA">
            <w:pPr>
              <w:pStyle w:val="TableParagraph"/>
              <w:rPr>
                <w:rFonts w:ascii="Times New Roman"/>
              </w:rPr>
            </w:pPr>
          </w:p>
        </w:tc>
        <w:tc>
          <w:tcPr>
            <w:tcW w:w="676" w:type="dxa"/>
            <w:vMerge/>
            <w:tcBorders>
              <w:top w:val="nil"/>
            </w:tcBorders>
          </w:tcPr>
          <w:p w:rsidR="00D236AA" w:rsidRDefault="00D236AA">
            <w:pPr>
              <w:rPr>
                <w:sz w:val="2"/>
                <w:szCs w:val="2"/>
              </w:rPr>
            </w:pPr>
          </w:p>
        </w:tc>
        <w:tc>
          <w:tcPr>
            <w:tcW w:w="1075" w:type="dxa"/>
            <w:vMerge/>
            <w:tcBorders>
              <w:top w:val="nil"/>
            </w:tcBorders>
          </w:tcPr>
          <w:p w:rsidR="00D236AA" w:rsidRDefault="00D236AA">
            <w:pPr>
              <w:rPr>
                <w:sz w:val="2"/>
                <w:szCs w:val="2"/>
              </w:rPr>
            </w:pPr>
          </w:p>
        </w:tc>
      </w:tr>
      <w:tr w:rsidR="00D236AA">
        <w:trPr>
          <w:trHeight w:val="297"/>
        </w:trPr>
        <w:tc>
          <w:tcPr>
            <w:tcW w:w="386" w:type="dxa"/>
            <w:vMerge/>
            <w:tcBorders>
              <w:top w:val="nil"/>
              <w:bottom w:val="nil"/>
            </w:tcBorders>
          </w:tcPr>
          <w:p w:rsidR="00D236AA" w:rsidRDefault="00D236AA">
            <w:pPr>
              <w:rPr>
                <w:sz w:val="2"/>
                <w:szCs w:val="2"/>
              </w:rPr>
            </w:pPr>
          </w:p>
        </w:tc>
        <w:tc>
          <w:tcPr>
            <w:tcW w:w="2225" w:type="dxa"/>
            <w:gridSpan w:val="2"/>
            <w:vMerge/>
            <w:tcBorders>
              <w:top w:val="nil"/>
            </w:tcBorders>
          </w:tcPr>
          <w:p w:rsidR="00D236AA" w:rsidRDefault="00D236AA">
            <w:pPr>
              <w:rPr>
                <w:sz w:val="2"/>
                <w:szCs w:val="2"/>
              </w:rPr>
            </w:pPr>
          </w:p>
        </w:tc>
        <w:tc>
          <w:tcPr>
            <w:tcW w:w="1455" w:type="dxa"/>
            <w:tcBorders>
              <w:top w:val="nil"/>
              <w:bottom w:val="nil"/>
            </w:tcBorders>
          </w:tcPr>
          <w:p w:rsidR="00D236AA" w:rsidRDefault="000E2E0C">
            <w:pPr>
              <w:pStyle w:val="TableParagraph"/>
              <w:spacing w:line="260" w:lineRule="exact"/>
              <w:ind w:left="115"/>
              <w:rPr>
                <w:rFonts w:ascii="Calibri"/>
              </w:rPr>
            </w:pPr>
            <w:r>
              <w:rPr>
                <w:rFonts w:ascii="Calibri"/>
                <w:spacing w:val="-2"/>
              </w:rPr>
              <w:t>Darurat</w:t>
            </w:r>
          </w:p>
        </w:tc>
        <w:tc>
          <w:tcPr>
            <w:tcW w:w="865" w:type="dxa"/>
            <w:tcBorders>
              <w:top w:val="nil"/>
              <w:bottom w:val="nil"/>
            </w:tcBorders>
          </w:tcPr>
          <w:p w:rsidR="00D236AA" w:rsidRDefault="00D236AA">
            <w:pPr>
              <w:pStyle w:val="TableParagraph"/>
              <w:rPr>
                <w:rFonts w:ascii="Times New Roman"/>
              </w:rPr>
            </w:pPr>
          </w:p>
        </w:tc>
        <w:tc>
          <w:tcPr>
            <w:tcW w:w="792" w:type="dxa"/>
            <w:vMerge/>
            <w:tcBorders>
              <w:top w:val="nil"/>
            </w:tcBorders>
          </w:tcPr>
          <w:p w:rsidR="00D236AA" w:rsidRDefault="00D236AA">
            <w:pPr>
              <w:rPr>
                <w:sz w:val="2"/>
                <w:szCs w:val="2"/>
              </w:rPr>
            </w:pPr>
          </w:p>
        </w:tc>
        <w:tc>
          <w:tcPr>
            <w:tcW w:w="706" w:type="dxa"/>
            <w:tcBorders>
              <w:top w:val="nil"/>
              <w:bottom w:val="nil"/>
            </w:tcBorders>
          </w:tcPr>
          <w:p w:rsidR="00D236AA" w:rsidRDefault="00D236AA">
            <w:pPr>
              <w:pStyle w:val="TableParagraph"/>
              <w:rPr>
                <w:rFonts w:ascii="Times New Roman"/>
              </w:rPr>
            </w:pPr>
          </w:p>
        </w:tc>
        <w:tc>
          <w:tcPr>
            <w:tcW w:w="864" w:type="dxa"/>
            <w:vMerge/>
            <w:tcBorders>
              <w:top w:val="nil"/>
            </w:tcBorders>
          </w:tcPr>
          <w:p w:rsidR="00D236AA" w:rsidRDefault="00D236AA">
            <w:pPr>
              <w:rPr>
                <w:sz w:val="2"/>
                <w:szCs w:val="2"/>
              </w:rPr>
            </w:pPr>
          </w:p>
        </w:tc>
        <w:tc>
          <w:tcPr>
            <w:tcW w:w="773" w:type="dxa"/>
            <w:vMerge/>
            <w:tcBorders>
              <w:top w:val="nil"/>
            </w:tcBorders>
          </w:tcPr>
          <w:p w:rsidR="00D236AA" w:rsidRDefault="00D236AA">
            <w:pPr>
              <w:rPr>
                <w:sz w:val="2"/>
                <w:szCs w:val="2"/>
              </w:rPr>
            </w:pPr>
          </w:p>
        </w:tc>
        <w:tc>
          <w:tcPr>
            <w:tcW w:w="710" w:type="dxa"/>
            <w:tcBorders>
              <w:top w:val="nil"/>
              <w:bottom w:val="nil"/>
            </w:tcBorders>
          </w:tcPr>
          <w:p w:rsidR="00D236AA" w:rsidRDefault="00D236AA">
            <w:pPr>
              <w:pStyle w:val="TableParagraph"/>
              <w:rPr>
                <w:rFonts w:ascii="Times New Roman"/>
              </w:rPr>
            </w:pPr>
          </w:p>
        </w:tc>
        <w:tc>
          <w:tcPr>
            <w:tcW w:w="691" w:type="dxa"/>
            <w:vMerge/>
            <w:tcBorders>
              <w:top w:val="nil"/>
            </w:tcBorders>
          </w:tcPr>
          <w:p w:rsidR="00D236AA" w:rsidRDefault="00D236AA">
            <w:pPr>
              <w:rPr>
                <w:sz w:val="2"/>
                <w:szCs w:val="2"/>
              </w:rPr>
            </w:pPr>
          </w:p>
        </w:tc>
        <w:tc>
          <w:tcPr>
            <w:tcW w:w="1085" w:type="dxa"/>
            <w:tcBorders>
              <w:top w:val="nil"/>
              <w:bottom w:val="nil"/>
            </w:tcBorders>
          </w:tcPr>
          <w:p w:rsidR="00D236AA" w:rsidRDefault="00D236AA">
            <w:pPr>
              <w:pStyle w:val="TableParagraph"/>
              <w:rPr>
                <w:rFonts w:ascii="Times New Roman"/>
              </w:rPr>
            </w:pPr>
          </w:p>
        </w:tc>
        <w:tc>
          <w:tcPr>
            <w:tcW w:w="1070" w:type="dxa"/>
            <w:tcBorders>
              <w:top w:val="nil"/>
              <w:bottom w:val="nil"/>
            </w:tcBorders>
          </w:tcPr>
          <w:p w:rsidR="00D236AA" w:rsidRDefault="00D236AA">
            <w:pPr>
              <w:pStyle w:val="TableParagraph"/>
              <w:rPr>
                <w:rFonts w:ascii="Times New Roman"/>
              </w:rPr>
            </w:pPr>
          </w:p>
        </w:tc>
        <w:tc>
          <w:tcPr>
            <w:tcW w:w="676" w:type="dxa"/>
            <w:vMerge/>
            <w:tcBorders>
              <w:top w:val="nil"/>
            </w:tcBorders>
          </w:tcPr>
          <w:p w:rsidR="00D236AA" w:rsidRDefault="00D236AA">
            <w:pPr>
              <w:rPr>
                <w:sz w:val="2"/>
                <w:szCs w:val="2"/>
              </w:rPr>
            </w:pPr>
          </w:p>
        </w:tc>
        <w:tc>
          <w:tcPr>
            <w:tcW w:w="1075" w:type="dxa"/>
            <w:vMerge/>
            <w:tcBorders>
              <w:top w:val="nil"/>
            </w:tcBorders>
          </w:tcPr>
          <w:p w:rsidR="00D236AA" w:rsidRDefault="00D236AA">
            <w:pPr>
              <w:rPr>
                <w:sz w:val="2"/>
                <w:szCs w:val="2"/>
              </w:rPr>
            </w:pPr>
          </w:p>
        </w:tc>
      </w:tr>
      <w:tr w:rsidR="00D236AA">
        <w:trPr>
          <w:trHeight w:val="299"/>
        </w:trPr>
        <w:tc>
          <w:tcPr>
            <w:tcW w:w="386" w:type="dxa"/>
            <w:vMerge/>
            <w:tcBorders>
              <w:top w:val="nil"/>
              <w:bottom w:val="nil"/>
            </w:tcBorders>
          </w:tcPr>
          <w:p w:rsidR="00D236AA" w:rsidRDefault="00D236AA">
            <w:pPr>
              <w:rPr>
                <w:sz w:val="2"/>
                <w:szCs w:val="2"/>
              </w:rPr>
            </w:pPr>
          </w:p>
        </w:tc>
        <w:tc>
          <w:tcPr>
            <w:tcW w:w="2225" w:type="dxa"/>
            <w:gridSpan w:val="2"/>
            <w:vMerge/>
            <w:tcBorders>
              <w:top w:val="nil"/>
            </w:tcBorders>
          </w:tcPr>
          <w:p w:rsidR="00D236AA" w:rsidRDefault="00D236AA">
            <w:pPr>
              <w:rPr>
                <w:sz w:val="2"/>
                <w:szCs w:val="2"/>
              </w:rPr>
            </w:pPr>
          </w:p>
        </w:tc>
        <w:tc>
          <w:tcPr>
            <w:tcW w:w="1455" w:type="dxa"/>
            <w:tcBorders>
              <w:top w:val="nil"/>
              <w:bottom w:val="nil"/>
            </w:tcBorders>
          </w:tcPr>
          <w:p w:rsidR="00D236AA" w:rsidRDefault="000E2E0C">
            <w:pPr>
              <w:pStyle w:val="TableParagraph"/>
              <w:spacing w:line="265" w:lineRule="exact"/>
              <w:ind w:left="115"/>
              <w:rPr>
                <w:rFonts w:ascii="Calibri"/>
              </w:rPr>
            </w:pPr>
            <w:r>
              <w:rPr>
                <w:rFonts w:ascii="Calibri"/>
                <w:spacing w:val="-10"/>
              </w:rPr>
              <w:t>(</w:t>
            </w:r>
          </w:p>
        </w:tc>
        <w:tc>
          <w:tcPr>
            <w:tcW w:w="865" w:type="dxa"/>
            <w:tcBorders>
              <w:top w:val="nil"/>
              <w:bottom w:val="nil"/>
            </w:tcBorders>
          </w:tcPr>
          <w:p w:rsidR="00D236AA" w:rsidRDefault="00D236AA">
            <w:pPr>
              <w:pStyle w:val="TableParagraph"/>
              <w:rPr>
                <w:rFonts w:ascii="Times New Roman"/>
              </w:rPr>
            </w:pPr>
          </w:p>
        </w:tc>
        <w:tc>
          <w:tcPr>
            <w:tcW w:w="792" w:type="dxa"/>
            <w:vMerge/>
            <w:tcBorders>
              <w:top w:val="nil"/>
            </w:tcBorders>
          </w:tcPr>
          <w:p w:rsidR="00D236AA" w:rsidRDefault="00D236AA">
            <w:pPr>
              <w:rPr>
                <w:sz w:val="2"/>
                <w:szCs w:val="2"/>
              </w:rPr>
            </w:pPr>
          </w:p>
        </w:tc>
        <w:tc>
          <w:tcPr>
            <w:tcW w:w="706" w:type="dxa"/>
            <w:tcBorders>
              <w:top w:val="nil"/>
              <w:bottom w:val="nil"/>
            </w:tcBorders>
          </w:tcPr>
          <w:p w:rsidR="00D236AA" w:rsidRDefault="00D236AA">
            <w:pPr>
              <w:pStyle w:val="TableParagraph"/>
              <w:rPr>
                <w:rFonts w:ascii="Times New Roman"/>
              </w:rPr>
            </w:pPr>
          </w:p>
        </w:tc>
        <w:tc>
          <w:tcPr>
            <w:tcW w:w="864" w:type="dxa"/>
            <w:vMerge/>
            <w:tcBorders>
              <w:top w:val="nil"/>
            </w:tcBorders>
          </w:tcPr>
          <w:p w:rsidR="00D236AA" w:rsidRDefault="00D236AA">
            <w:pPr>
              <w:rPr>
                <w:sz w:val="2"/>
                <w:szCs w:val="2"/>
              </w:rPr>
            </w:pPr>
          </w:p>
        </w:tc>
        <w:tc>
          <w:tcPr>
            <w:tcW w:w="773" w:type="dxa"/>
            <w:vMerge/>
            <w:tcBorders>
              <w:top w:val="nil"/>
            </w:tcBorders>
          </w:tcPr>
          <w:p w:rsidR="00D236AA" w:rsidRDefault="00D236AA">
            <w:pPr>
              <w:rPr>
                <w:sz w:val="2"/>
                <w:szCs w:val="2"/>
              </w:rPr>
            </w:pPr>
          </w:p>
        </w:tc>
        <w:tc>
          <w:tcPr>
            <w:tcW w:w="710" w:type="dxa"/>
            <w:tcBorders>
              <w:top w:val="nil"/>
              <w:bottom w:val="nil"/>
            </w:tcBorders>
          </w:tcPr>
          <w:p w:rsidR="00D236AA" w:rsidRDefault="00D236AA">
            <w:pPr>
              <w:pStyle w:val="TableParagraph"/>
              <w:rPr>
                <w:rFonts w:ascii="Times New Roman"/>
              </w:rPr>
            </w:pPr>
          </w:p>
        </w:tc>
        <w:tc>
          <w:tcPr>
            <w:tcW w:w="691" w:type="dxa"/>
            <w:vMerge/>
            <w:tcBorders>
              <w:top w:val="nil"/>
            </w:tcBorders>
          </w:tcPr>
          <w:p w:rsidR="00D236AA" w:rsidRDefault="00D236AA">
            <w:pPr>
              <w:rPr>
                <w:sz w:val="2"/>
                <w:szCs w:val="2"/>
              </w:rPr>
            </w:pPr>
          </w:p>
        </w:tc>
        <w:tc>
          <w:tcPr>
            <w:tcW w:w="1085" w:type="dxa"/>
            <w:tcBorders>
              <w:top w:val="nil"/>
              <w:bottom w:val="nil"/>
            </w:tcBorders>
          </w:tcPr>
          <w:p w:rsidR="00D236AA" w:rsidRDefault="00D236AA">
            <w:pPr>
              <w:pStyle w:val="TableParagraph"/>
              <w:rPr>
                <w:rFonts w:ascii="Times New Roman"/>
              </w:rPr>
            </w:pPr>
          </w:p>
        </w:tc>
        <w:tc>
          <w:tcPr>
            <w:tcW w:w="1070" w:type="dxa"/>
            <w:tcBorders>
              <w:top w:val="nil"/>
              <w:bottom w:val="nil"/>
            </w:tcBorders>
          </w:tcPr>
          <w:p w:rsidR="00D236AA" w:rsidRDefault="00D236AA">
            <w:pPr>
              <w:pStyle w:val="TableParagraph"/>
              <w:rPr>
                <w:rFonts w:ascii="Times New Roman"/>
              </w:rPr>
            </w:pPr>
          </w:p>
        </w:tc>
        <w:tc>
          <w:tcPr>
            <w:tcW w:w="676" w:type="dxa"/>
            <w:vMerge/>
            <w:tcBorders>
              <w:top w:val="nil"/>
            </w:tcBorders>
          </w:tcPr>
          <w:p w:rsidR="00D236AA" w:rsidRDefault="00D236AA">
            <w:pPr>
              <w:rPr>
                <w:sz w:val="2"/>
                <w:szCs w:val="2"/>
              </w:rPr>
            </w:pPr>
          </w:p>
        </w:tc>
        <w:tc>
          <w:tcPr>
            <w:tcW w:w="1075" w:type="dxa"/>
            <w:vMerge/>
            <w:tcBorders>
              <w:top w:val="nil"/>
            </w:tcBorders>
          </w:tcPr>
          <w:p w:rsidR="00D236AA" w:rsidRDefault="00D236AA">
            <w:pPr>
              <w:rPr>
                <w:sz w:val="2"/>
                <w:szCs w:val="2"/>
              </w:rPr>
            </w:pPr>
          </w:p>
        </w:tc>
      </w:tr>
      <w:tr w:rsidR="00D236AA">
        <w:trPr>
          <w:trHeight w:val="299"/>
        </w:trPr>
        <w:tc>
          <w:tcPr>
            <w:tcW w:w="386" w:type="dxa"/>
            <w:vMerge/>
            <w:tcBorders>
              <w:top w:val="nil"/>
              <w:bottom w:val="nil"/>
            </w:tcBorders>
          </w:tcPr>
          <w:p w:rsidR="00D236AA" w:rsidRDefault="00D236AA">
            <w:pPr>
              <w:rPr>
                <w:sz w:val="2"/>
                <w:szCs w:val="2"/>
              </w:rPr>
            </w:pPr>
          </w:p>
        </w:tc>
        <w:tc>
          <w:tcPr>
            <w:tcW w:w="2225" w:type="dxa"/>
            <w:gridSpan w:val="2"/>
            <w:vMerge/>
            <w:tcBorders>
              <w:top w:val="nil"/>
            </w:tcBorders>
          </w:tcPr>
          <w:p w:rsidR="00D236AA" w:rsidRDefault="00D236AA">
            <w:pPr>
              <w:rPr>
                <w:sz w:val="2"/>
                <w:szCs w:val="2"/>
              </w:rPr>
            </w:pPr>
          </w:p>
        </w:tc>
        <w:tc>
          <w:tcPr>
            <w:tcW w:w="1455" w:type="dxa"/>
            <w:tcBorders>
              <w:top w:val="nil"/>
              <w:bottom w:val="nil"/>
            </w:tcBorders>
          </w:tcPr>
          <w:p w:rsidR="00D236AA" w:rsidRDefault="000E2E0C">
            <w:pPr>
              <w:pStyle w:val="TableParagraph"/>
              <w:spacing w:line="263" w:lineRule="exact"/>
              <w:ind w:left="115"/>
              <w:rPr>
                <w:rFonts w:ascii="Calibri"/>
              </w:rPr>
            </w:pPr>
            <w:r>
              <w:rPr>
                <w:rFonts w:ascii="Calibri"/>
                <w:spacing w:val="-2"/>
              </w:rPr>
              <w:t>Pengungsian</w:t>
            </w:r>
          </w:p>
        </w:tc>
        <w:tc>
          <w:tcPr>
            <w:tcW w:w="865" w:type="dxa"/>
            <w:tcBorders>
              <w:top w:val="nil"/>
              <w:bottom w:val="nil"/>
            </w:tcBorders>
          </w:tcPr>
          <w:p w:rsidR="00D236AA" w:rsidRDefault="00D236AA">
            <w:pPr>
              <w:pStyle w:val="TableParagraph"/>
              <w:rPr>
                <w:rFonts w:ascii="Times New Roman"/>
              </w:rPr>
            </w:pPr>
          </w:p>
        </w:tc>
        <w:tc>
          <w:tcPr>
            <w:tcW w:w="792" w:type="dxa"/>
            <w:vMerge/>
            <w:tcBorders>
              <w:top w:val="nil"/>
            </w:tcBorders>
          </w:tcPr>
          <w:p w:rsidR="00D236AA" w:rsidRDefault="00D236AA">
            <w:pPr>
              <w:rPr>
                <w:sz w:val="2"/>
                <w:szCs w:val="2"/>
              </w:rPr>
            </w:pPr>
          </w:p>
        </w:tc>
        <w:tc>
          <w:tcPr>
            <w:tcW w:w="706" w:type="dxa"/>
            <w:tcBorders>
              <w:top w:val="nil"/>
              <w:bottom w:val="nil"/>
            </w:tcBorders>
          </w:tcPr>
          <w:p w:rsidR="00D236AA" w:rsidRDefault="00D236AA">
            <w:pPr>
              <w:pStyle w:val="TableParagraph"/>
              <w:rPr>
                <w:rFonts w:ascii="Times New Roman"/>
              </w:rPr>
            </w:pPr>
          </w:p>
        </w:tc>
        <w:tc>
          <w:tcPr>
            <w:tcW w:w="864" w:type="dxa"/>
            <w:vMerge/>
            <w:tcBorders>
              <w:top w:val="nil"/>
            </w:tcBorders>
          </w:tcPr>
          <w:p w:rsidR="00D236AA" w:rsidRDefault="00D236AA">
            <w:pPr>
              <w:rPr>
                <w:sz w:val="2"/>
                <w:szCs w:val="2"/>
              </w:rPr>
            </w:pPr>
          </w:p>
        </w:tc>
        <w:tc>
          <w:tcPr>
            <w:tcW w:w="773" w:type="dxa"/>
            <w:vMerge/>
            <w:tcBorders>
              <w:top w:val="nil"/>
            </w:tcBorders>
          </w:tcPr>
          <w:p w:rsidR="00D236AA" w:rsidRDefault="00D236AA">
            <w:pPr>
              <w:rPr>
                <w:sz w:val="2"/>
                <w:szCs w:val="2"/>
              </w:rPr>
            </w:pPr>
          </w:p>
        </w:tc>
        <w:tc>
          <w:tcPr>
            <w:tcW w:w="710" w:type="dxa"/>
            <w:tcBorders>
              <w:top w:val="nil"/>
              <w:bottom w:val="nil"/>
            </w:tcBorders>
          </w:tcPr>
          <w:p w:rsidR="00D236AA" w:rsidRDefault="00D236AA">
            <w:pPr>
              <w:pStyle w:val="TableParagraph"/>
              <w:rPr>
                <w:rFonts w:ascii="Times New Roman"/>
              </w:rPr>
            </w:pPr>
          </w:p>
        </w:tc>
        <w:tc>
          <w:tcPr>
            <w:tcW w:w="691" w:type="dxa"/>
            <w:vMerge/>
            <w:tcBorders>
              <w:top w:val="nil"/>
            </w:tcBorders>
          </w:tcPr>
          <w:p w:rsidR="00D236AA" w:rsidRDefault="00D236AA">
            <w:pPr>
              <w:rPr>
                <w:sz w:val="2"/>
                <w:szCs w:val="2"/>
              </w:rPr>
            </w:pPr>
          </w:p>
        </w:tc>
        <w:tc>
          <w:tcPr>
            <w:tcW w:w="1085" w:type="dxa"/>
            <w:tcBorders>
              <w:top w:val="nil"/>
              <w:bottom w:val="nil"/>
            </w:tcBorders>
          </w:tcPr>
          <w:p w:rsidR="00D236AA" w:rsidRDefault="00D236AA">
            <w:pPr>
              <w:pStyle w:val="TableParagraph"/>
              <w:rPr>
                <w:rFonts w:ascii="Times New Roman"/>
              </w:rPr>
            </w:pPr>
          </w:p>
        </w:tc>
        <w:tc>
          <w:tcPr>
            <w:tcW w:w="1070" w:type="dxa"/>
            <w:tcBorders>
              <w:top w:val="nil"/>
              <w:bottom w:val="nil"/>
            </w:tcBorders>
          </w:tcPr>
          <w:p w:rsidR="00D236AA" w:rsidRDefault="00D236AA">
            <w:pPr>
              <w:pStyle w:val="TableParagraph"/>
              <w:rPr>
                <w:rFonts w:ascii="Times New Roman"/>
              </w:rPr>
            </w:pPr>
          </w:p>
        </w:tc>
        <w:tc>
          <w:tcPr>
            <w:tcW w:w="676" w:type="dxa"/>
            <w:vMerge/>
            <w:tcBorders>
              <w:top w:val="nil"/>
            </w:tcBorders>
          </w:tcPr>
          <w:p w:rsidR="00D236AA" w:rsidRDefault="00D236AA">
            <w:pPr>
              <w:rPr>
                <w:sz w:val="2"/>
                <w:szCs w:val="2"/>
              </w:rPr>
            </w:pPr>
          </w:p>
        </w:tc>
        <w:tc>
          <w:tcPr>
            <w:tcW w:w="1075" w:type="dxa"/>
            <w:vMerge/>
            <w:tcBorders>
              <w:top w:val="nil"/>
            </w:tcBorders>
          </w:tcPr>
          <w:p w:rsidR="00D236AA" w:rsidRDefault="00D236AA">
            <w:pPr>
              <w:rPr>
                <w:sz w:val="2"/>
                <w:szCs w:val="2"/>
              </w:rPr>
            </w:pPr>
          </w:p>
        </w:tc>
      </w:tr>
      <w:tr w:rsidR="00D236AA">
        <w:trPr>
          <w:trHeight w:val="299"/>
        </w:trPr>
        <w:tc>
          <w:tcPr>
            <w:tcW w:w="386" w:type="dxa"/>
            <w:vMerge/>
            <w:tcBorders>
              <w:top w:val="nil"/>
              <w:bottom w:val="nil"/>
            </w:tcBorders>
          </w:tcPr>
          <w:p w:rsidR="00D236AA" w:rsidRDefault="00D236AA">
            <w:pPr>
              <w:rPr>
                <w:sz w:val="2"/>
                <w:szCs w:val="2"/>
              </w:rPr>
            </w:pPr>
          </w:p>
        </w:tc>
        <w:tc>
          <w:tcPr>
            <w:tcW w:w="2225" w:type="dxa"/>
            <w:gridSpan w:val="2"/>
            <w:vMerge/>
            <w:tcBorders>
              <w:top w:val="nil"/>
            </w:tcBorders>
          </w:tcPr>
          <w:p w:rsidR="00D236AA" w:rsidRDefault="00D236AA">
            <w:pPr>
              <w:rPr>
                <w:sz w:val="2"/>
                <w:szCs w:val="2"/>
              </w:rPr>
            </w:pPr>
          </w:p>
        </w:tc>
        <w:tc>
          <w:tcPr>
            <w:tcW w:w="1455" w:type="dxa"/>
            <w:tcBorders>
              <w:top w:val="nil"/>
              <w:bottom w:val="nil"/>
            </w:tcBorders>
          </w:tcPr>
          <w:p w:rsidR="00D236AA" w:rsidRDefault="000E2E0C">
            <w:pPr>
              <w:pStyle w:val="TableParagraph"/>
              <w:spacing w:line="265" w:lineRule="exact"/>
              <w:ind w:left="115"/>
              <w:rPr>
                <w:rFonts w:ascii="Calibri"/>
              </w:rPr>
            </w:pPr>
            <w:r>
              <w:rPr>
                <w:rFonts w:ascii="Calibri"/>
                <w:spacing w:val="-10"/>
              </w:rPr>
              <w:t>)</w:t>
            </w:r>
          </w:p>
        </w:tc>
        <w:tc>
          <w:tcPr>
            <w:tcW w:w="865" w:type="dxa"/>
            <w:tcBorders>
              <w:top w:val="nil"/>
              <w:bottom w:val="nil"/>
            </w:tcBorders>
          </w:tcPr>
          <w:p w:rsidR="00D236AA" w:rsidRDefault="00D236AA">
            <w:pPr>
              <w:pStyle w:val="TableParagraph"/>
              <w:rPr>
                <w:rFonts w:ascii="Times New Roman"/>
              </w:rPr>
            </w:pPr>
          </w:p>
        </w:tc>
        <w:tc>
          <w:tcPr>
            <w:tcW w:w="792" w:type="dxa"/>
            <w:vMerge/>
            <w:tcBorders>
              <w:top w:val="nil"/>
            </w:tcBorders>
          </w:tcPr>
          <w:p w:rsidR="00D236AA" w:rsidRDefault="00D236AA">
            <w:pPr>
              <w:rPr>
                <w:sz w:val="2"/>
                <w:szCs w:val="2"/>
              </w:rPr>
            </w:pPr>
          </w:p>
        </w:tc>
        <w:tc>
          <w:tcPr>
            <w:tcW w:w="706" w:type="dxa"/>
            <w:tcBorders>
              <w:top w:val="nil"/>
              <w:bottom w:val="nil"/>
            </w:tcBorders>
          </w:tcPr>
          <w:p w:rsidR="00D236AA" w:rsidRDefault="00D236AA">
            <w:pPr>
              <w:pStyle w:val="TableParagraph"/>
              <w:rPr>
                <w:rFonts w:ascii="Times New Roman"/>
              </w:rPr>
            </w:pPr>
          </w:p>
        </w:tc>
        <w:tc>
          <w:tcPr>
            <w:tcW w:w="864" w:type="dxa"/>
            <w:vMerge/>
            <w:tcBorders>
              <w:top w:val="nil"/>
            </w:tcBorders>
          </w:tcPr>
          <w:p w:rsidR="00D236AA" w:rsidRDefault="00D236AA">
            <w:pPr>
              <w:rPr>
                <w:sz w:val="2"/>
                <w:szCs w:val="2"/>
              </w:rPr>
            </w:pPr>
          </w:p>
        </w:tc>
        <w:tc>
          <w:tcPr>
            <w:tcW w:w="773" w:type="dxa"/>
            <w:vMerge/>
            <w:tcBorders>
              <w:top w:val="nil"/>
            </w:tcBorders>
          </w:tcPr>
          <w:p w:rsidR="00D236AA" w:rsidRDefault="00D236AA">
            <w:pPr>
              <w:rPr>
                <w:sz w:val="2"/>
                <w:szCs w:val="2"/>
              </w:rPr>
            </w:pPr>
          </w:p>
        </w:tc>
        <w:tc>
          <w:tcPr>
            <w:tcW w:w="710" w:type="dxa"/>
            <w:tcBorders>
              <w:top w:val="nil"/>
              <w:bottom w:val="nil"/>
            </w:tcBorders>
          </w:tcPr>
          <w:p w:rsidR="00D236AA" w:rsidRDefault="00D236AA">
            <w:pPr>
              <w:pStyle w:val="TableParagraph"/>
              <w:rPr>
                <w:rFonts w:ascii="Times New Roman"/>
              </w:rPr>
            </w:pPr>
          </w:p>
        </w:tc>
        <w:tc>
          <w:tcPr>
            <w:tcW w:w="691" w:type="dxa"/>
            <w:vMerge/>
            <w:tcBorders>
              <w:top w:val="nil"/>
            </w:tcBorders>
          </w:tcPr>
          <w:p w:rsidR="00D236AA" w:rsidRDefault="00D236AA">
            <w:pPr>
              <w:rPr>
                <w:sz w:val="2"/>
                <w:szCs w:val="2"/>
              </w:rPr>
            </w:pPr>
          </w:p>
        </w:tc>
        <w:tc>
          <w:tcPr>
            <w:tcW w:w="1085" w:type="dxa"/>
            <w:tcBorders>
              <w:top w:val="nil"/>
              <w:bottom w:val="nil"/>
            </w:tcBorders>
          </w:tcPr>
          <w:p w:rsidR="00D236AA" w:rsidRDefault="00D236AA">
            <w:pPr>
              <w:pStyle w:val="TableParagraph"/>
              <w:rPr>
                <w:rFonts w:ascii="Times New Roman"/>
              </w:rPr>
            </w:pPr>
          </w:p>
        </w:tc>
        <w:tc>
          <w:tcPr>
            <w:tcW w:w="1070" w:type="dxa"/>
            <w:tcBorders>
              <w:top w:val="nil"/>
              <w:bottom w:val="nil"/>
            </w:tcBorders>
          </w:tcPr>
          <w:p w:rsidR="00D236AA" w:rsidRDefault="00D236AA">
            <w:pPr>
              <w:pStyle w:val="TableParagraph"/>
              <w:rPr>
                <w:rFonts w:ascii="Times New Roman"/>
              </w:rPr>
            </w:pPr>
          </w:p>
        </w:tc>
        <w:tc>
          <w:tcPr>
            <w:tcW w:w="676" w:type="dxa"/>
            <w:vMerge/>
            <w:tcBorders>
              <w:top w:val="nil"/>
            </w:tcBorders>
          </w:tcPr>
          <w:p w:rsidR="00D236AA" w:rsidRDefault="00D236AA">
            <w:pPr>
              <w:rPr>
                <w:sz w:val="2"/>
                <w:szCs w:val="2"/>
              </w:rPr>
            </w:pPr>
          </w:p>
        </w:tc>
        <w:tc>
          <w:tcPr>
            <w:tcW w:w="1075" w:type="dxa"/>
            <w:vMerge/>
            <w:tcBorders>
              <w:top w:val="nil"/>
            </w:tcBorders>
          </w:tcPr>
          <w:p w:rsidR="00D236AA" w:rsidRDefault="00D236AA">
            <w:pPr>
              <w:rPr>
                <w:sz w:val="2"/>
                <w:szCs w:val="2"/>
              </w:rPr>
            </w:pPr>
          </w:p>
        </w:tc>
      </w:tr>
      <w:tr w:rsidR="00D236AA">
        <w:trPr>
          <w:trHeight w:val="520"/>
        </w:trPr>
        <w:tc>
          <w:tcPr>
            <w:tcW w:w="386" w:type="dxa"/>
            <w:vMerge/>
            <w:tcBorders>
              <w:top w:val="nil"/>
              <w:bottom w:val="nil"/>
            </w:tcBorders>
          </w:tcPr>
          <w:p w:rsidR="00D236AA" w:rsidRDefault="00D236AA">
            <w:pPr>
              <w:rPr>
                <w:sz w:val="2"/>
                <w:szCs w:val="2"/>
              </w:rPr>
            </w:pPr>
          </w:p>
        </w:tc>
        <w:tc>
          <w:tcPr>
            <w:tcW w:w="2225" w:type="dxa"/>
            <w:gridSpan w:val="2"/>
            <w:vMerge/>
            <w:tcBorders>
              <w:top w:val="nil"/>
            </w:tcBorders>
          </w:tcPr>
          <w:p w:rsidR="00D236AA" w:rsidRDefault="00D236AA">
            <w:pPr>
              <w:rPr>
                <w:sz w:val="2"/>
                <w:szCs w:val="2"/>
              </w:rPr>
            </w:pPr>
          </w:p>
        </w:tc>
        <w:tc>
          <w:tcPr>
            <w:tcW w:w="1455" w:type="dxa"/>
            <w:tcBorders>
              <w:top w:val="nil"/>
            </w:tcBorders>
          </w:tcPr>
          <w:p w:rsidR="00D236AA" w:rsidRDefault="000E2E0C">
            <w:pPr>
              <w:pStyle w:val="TableParagraph"/>
              <w:spacing w:line="263" w:lineRule="exact"/>
              <w:ind w:left="115"/>
              <w:rPr>
                <w:rFonts w:ascii="Calibri"/>
              </w:rPr>
            </w:pPr>
            <w:r>
              <w:rPr>
                <w:rFonts w:ascii="Calibri"/>
                <w:spacing w:val="-2"/>
              </w:rPr>
              <w:t>Kewenangan</w:t>
            </w:r>
          </w:p>
        </w:tc>
        <w:tc>
          <w:tcPr>
            <w:tcW w:w="865" w:type="dxa"/>
            <w:tcBorders>
              <w:top w:val="nil"/>
            </w:tcBorders>
          </w:tcPr>
          <w:p w:rsidR="00D236AA" w:rsidRDefault="00D236AA">
            <w:pPr>
              <w:pStyle w:val="TableParagraph"/>
              <w:rPr>
                <w:rFonts w:ascii="Times New Roman"/>
              </w:rPr>
            </w:pPr>
          </w:p>
        </w:tc>
        <w:tc>
          <w:tcPr>
            <w:tcW w:w="792" w:type="dxa"/>
            <w:vMerge/>
            <w:tcBorders>
              <w:top w:val="nil"/>
            </w:tcBorders>
          </w:tcPr>
          <w:p w:rsidR="00D236AA" w:rsidRDefault="00D236AA">
            <w:pPr>
              <w:rPr>
                <w:sz w:val="2"/>
                <w:szCs w:val="2"/>
              </w:rPr>
            </w:pPr>
          </w:p>
        </w:tc>
        <w:tc>
          <w:tcPr>
            <w:tcW w:w="706" w:type="dxa"/>
            <w:tcBorders>
              <w:top w:val="nil"/>
            </w:tcBorders>
          </w:tcPr>
          <w:p w:rsidR="00D236AA" w:rsidRDefault="00D236AA">
            <w:pPr>
              <w:pStyle w:val="TableParagraph"/>
              <w:rPr>
                <w:rFonts w:ascii="Times New Roman"/>
              </w:rPr>
            </w:pPr>
          </w:p>
        </w:tc>
        <w:tc>
          <w:tcPr>
            <w:tcW w:w="864" w:type="dxa"/>
            <w:vMerge/>
            <w:tcBorders>
              <w:top w:val="nil"/>
            </w:tcBorders>
          </w:tcPr>
          <w:p w:rsidR="00D236AA" w:rsidRDefault="00D236AA">
            <w:pPr>
              <w:rPr>
                <w:sz w:val="2"/>
                <w:szCs w:val="2"/>
              </w:rPr>
            </w:pPr>
          </w:p>
        </w:tc>
        <w:tc>
          <w:tcPr>
            <w:tcW w:w="773" w:type="dxa"/>
            <w:vMerge/>
            <w:tcBorders>
              <w:top w:val="nil"/>
            </w:tcBorders>
          </w:tcPr>
          <w:p w:rsidR="00D236AA" w:rsidRDefault="00D236AA">
            <w:pPr>
              <w:rPr>
                <w:sz w:val="2"/>
                <w:szCs w:val="2"/>
              </w:rPr>
            </w:pPr>
          </w:p>
        </w:tc>
        <w:tc>
          <w:tcPr>
            <w:tcW w:w="710" w:type="dxa"/>
            <w:tcBorders>
              <w:top w:val="nil"/>
            </w:tcBorders>
          </w:tcPr>
          <w:p w:rsidR="00D236AA" w:rsidRDefault="00D236AA">
            <w:pPr>
              <w:pStyle w:val="TableParagraph"/>
              <w:rPr>
                <w:rFonts w:ascii="Times New Roman"/>
              </w:rPr>
            </w:pPr>
          </w:p>
        </w:tc>
        <w:tc>
          <w:tcPr>
            <w:tcW w:w="691" w:type="dxa"/>
            <w:vMerge/>
            <w:tcBorders>
              <w:top w:val="nil"/>
            </w:tcBorders>
          </w:tcPr>
          <w:p w:rsidR="00D236AA" w:rsidRDefault="00D236AA">
            <w:pPr>
              <w:rPr>
                <w:sz w:val="2"/>
                <w:szCs w:val="2"/>
              </w:rPr>
            </w:pPr>
          </w:p>
        </w:tc>
        <w:tc>
          <w:tcPr>
            <w:tcW w:w="1085" w:type="dxa"/>
            <w:tcBorders>
              <w:top w:val="nil"/>
            </w:tcBorders>
          </w:tcPr>
          <w:p w:rsidR="00D236AA" w:rsidRDefault="00D236AA">
            <w:pPr>
              <w:pStyle w:val="TableParagraph"/>
              <w:rPr>
                <w:rFonts w:ascii="Times New Roman"/>
              </w:rPr>
            </w:pPr>
          </w:p>
        </w:tc>
        <w:tc>
          <w:tcPr>
            <w:tcW w:w="1070" w:type="dxa"/>
            <w:tcBorders>
              <w:top w:val="nil"/>
            </w:tcBorders>
          </w:tcPr>
          <w:p w:rsidR="00D236AA" w:rsidRDefault="00D236AA">
            <w:pPr>
              <w:pStyle w:val="TableParagraph"/>
              <w:rPr>
                <w:rFonts w:ascii="Times New Roman"/>
              </w:rPr>
            </w:pPr>
          </w:p>
        </w:tc>
        <w:tc>
          <w:tcPr>
            <w:tcW w:w="676" w:type="dxa"/>
            <w:vMerge/>
            <w:tcBorders>
              <w:top w:val="nil"/>
            </w:tcBorders>
          </w:tcPr>
          <w:p w:rsidR="00D236AA" w:rsidRDefault="00D236AA">
            <w:pPr>
              <w:rPr>
                <w:sz w:val="2"/>
                <w:szCs w:val="2"/>
              </w:rPr>
            </w:pPr>
          </w:p>
        </w:tc>
        <w:tc>
          <w:tcPr>
            <w:tcW w:w="1075" w:type="dxa"/>
            <w:vMerge/>
            <w:tcBorders>
              <w:top w:val="nil"/>
            </w:tcBorders>
          </w:tcPr>
          <w:p w:rsidR="00D236AA" w:rsidRDefault="00D236AA">
            <w:pPr>
              <w:rPr>
                <w:sz w:val="2"/>
                <w:szCs w:val="2"/>
              </w:rPr>
            </w:pPr>
          </w:p>
        </w:tc>
      </w:tr>
    </w:tbl>
    <w:p w:rsidR="00D236AA" w:rsidRDefault="00D236AA">
      <w:pPr>
        <w:rPr>
          <w:sz w:val="2"/>
          <w:szCs w:val="2"/>
        </w:rPr>
        <w:sectPr w:rsidR="00D236AA">
          <w:pgSz w:w="15840" w:h="12240" w:orient="landscape"/>
          <w:pgMar w:top="1440" w:right="1080" w:bottom="280" w:left="1080" w:header="900" w:footer="0" w:gutter="0"/>
          <w:cols w:space="720"/>
        </w:sectPr>
      </w:pPr>
    </w:p>
    <w:p w:rsidR="00D236AA" w:rsidRDefault="00D236AA">
      <w:pPr>
        <w:pStyle w:val="BodyText"/>
        <w:spacing w:before="4"/>
        <w:rPr>
          <w:rFonts w:ascii="Calibri"/>
          <w:sz w:val="17"/>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
        <w:gridCol w:w="2222"/>
        <w:gridCol w:w="1460"/>
        <w:gridCol w:w="863"/>
        <w:gridCol w:w="793"/>
        <w:gridCol w:w="707"/>
        <w:gridCol w:w="865"/>
        <w:gridCol w:w="774"/>
        <w:gridCol w:w="711"/>
        <w:gridCol w:w="692"/>
        <w:gridCol w:w="1086"/>
        <w:gridCol w:w="1071"/>
        <w:gridCol w:w="677"/>
        <w:gridCol w:w="1076"/>
      </w:tblGrid>
      <w:tr w:rsidR="00D236AA">
        <w:trPr>
          <w:trHeight w:val="311"/>
        </w:trPr>
        <w:tc>
          <w:tcPr>
            <w:tcW w:w="388" w:type="dxa"/>
            <w:vMerge w:val="restart"/>
            <w:tcBorders>
              <w:top w:val="nil"/>
            </w:tcBorders>
          </w:tcPr>
          <w:p w:rsidR="00D236AA" w:rsidRDefault="00D236AA">
            <w:pPr>
              <w:pStyle w:val="TableParagraph"/>
              <w:rPr>
                <w:rFonts w:ascii="Times New Roman"/>
              </w:rPr>
            </w:pPr>
          </w:p>
        </w:tc>
        <w:tc>
          <w:tcPr>
            <w:tcW w:w="2222" w:type="dxa"/>
            <w:vMerge w:val="restart"/>
            <w:tcBorders>
              <w:top w:val="nil"/>
            </w:tcBorders>
          </w:tcPr>
          <w:p w:rsidR="00D236AA" w:rsidRDefault="00D236AA">
            <w:pPr>
              <w:pStyle w:val="TableParagraph"/>
              <w:rPr>
                <w:rFonts w:ascii="Times New Roman"/>
              </w:rPr>
            </w:pPr>
          </w:p>
        </w:tc>
        <w:tc>
          <w:tcPr>
            <w:tcW w:w="1460" w:type="dxa"/>
            <w:tcBorders>
              <w:top w:val="nil"/>
              <w:bottom w:val="nil"/>
            </w:tcBorders>
          </w:tcPr>
          <w:p w:rsidR="00D236AA" w:rsidRDefault="000E2E0C">
            <w:pPr>
              <w:pStyle w:val="TableParagraph"/>
              <w:spacing w:before="6"/>
              <w:ind w:left="116"/>
              <w:rPr>
                <w:rFonts w:ascii="Calibri"/>
              </w:rPr>
            </w:pPr>
            <w:r>
              <w:rPr>
                <w:rFonts w:ascii="Calibri"/>
                <w:spacing w:val="-2"/>
              </w:rPr>
              <w:t>Kabupaten/K</w:t>
            </w:r>
          </w:p>
        </w:tc>
        <w:tc>
          <w:tcPr>
            <w:tcW w:w="863" w:type="dxa"/>
            <w:vMerge w:val="restart"/>
            <w:tcBorders>
              <w:top w:val="nil"/>
            </w:tcBorders>
          </w:tcPr>
          <w:p w:rsidR="00D236AA" w:rsidRDefault="00D236AA">
            <w:pPr>
              <w:pStyle w:val="TableParagraph"/>
              <w:rPr>
                <w:rFonts w:ascii="Times New Roman"/>
              </w:rPr>
            </w:pPr>
          </w:p>
        </w:tc>
        <w:tc>
          <w:tcPr>
            <w:tcW w:w="793" w:type="dxa"/>
            <w:vMerge w:val="restart"/>
            <w:tcBorders>
              <w:top w:val="nil"/>
            </w:tcBorders>
          </w:tcPr>
          <w:p w:rsidR="00D236AA" w:rsidRDefault="00D236AA">
            <w:pPr>
              <w:pStyle w:val="TableParagraph"/>
              <w:rPr>
                <w:rFonts w:ascii="Times New Roman"/>
              </w:rPr>
            </w:pPr>
          </w:p>
        </w:tc>
        <w:tc>
          <w:tcPr>
            <w:tcW w:w="707" w:type="dxa"/>
            <w:vMerge w:val="restart"/>
            <w:tcBorders>
              <w:top w:val="nil"/>
            </w:tcBorders>
          </w:tcPr>
          <w:p w:rsidR="00D236AA" w:rsidRDefault="00D236AA">
            <w:pPr>
              <w:pStyle w:val="TableParagraph"/>
              <w:rPr>
                <w:rFonts w:ascii="Times New Roman"/>
              </w:rPr>
            </w:pPr>
          </w:p>
        </w:tc>
        <w:tc>
          <w:tcPr>
            <w:tcW w:w="865" w:type="dxa"/>
            <w:vMerge w:val="restart"/>
            <w:tcBorders>
              <w:top w:val="nil"/>
            </w:tcBorders>
          </w:tcPr>
          <w:p w:rsidR="00D236AA" w:rsidRDefault="00D236AA">
            <w:pPr>
              <w:pStyle w:val="TableParagraph"/>
              <w:rPr>
                <w:rFonts w:ascii="Times New Roman"/>
              </w:rPr>
            </w:pPr>
          </w:p>
        </w:tc>
        <w:tc>
          <w:tcPr>
            <w:tcW w:w="774" w:type="dxa"/>
            <w:vMerge w:val="restart"/>
            <w:tcBorders>
              <w:top w:val="nil"/>
            </w:tcBorders>
          </w:tcPr>
          <w:p w:rsidR="00D236AA" w:rsidRDefault="00D236AA">
            <w:pPr>
              <w:pStyle w:val="TableParagraph"/>
              <w:rPr>
                <w:rFonts w:ascii="Times New Roman"/>
              </w:rPr>
            </w:pPr>
          </w:p>
        </w:tc>
        <w:tc>
          <w:tcPr>
            <w:tcW w:w="711" w:type="dxa"/>
            <w:vMerge w:val="restart"/>
            <w:tcBorders>
              <w:top w:val="nil"/>
            </w:tcBorders>
          </w:tcPr>
          <w:p w:rsidR="00D236AA" w:rsidRDefault="00D236AA">
            <w:pPr>
              <w:pStyle w:val="TableParagraph"/>
              <w:rPr>
                <w:rFonts w:ascii="Times New Roman"/>
              </w:rPr>
            </w:pPr>
          </w:p>
        </w:tc>
        <w:tc>
          <w:tcPr>
            <w:tcW w:w="692" w:type="dxa"/>
            <w:vMerge w:val="restart"/>
            <w:tcBorders>
              <w:top w:val="nil"/>
            </w:tcBorders>
          </w:tcPr>
          <w:p w:rsidR="00D236AA" w:rsidRDefault="00D236AA">
            <w:pPr>
              <w:pStyle w:val="TableParagraph"/>
              <w:rPr>
                <w:rFonts w:ascii="Times New Roman"/>
              </w:rPr>
            </w:pPr>
          </w:p>
        </w:tc>
        <w:tc>
          <w:tcPr>
            <w:tcW w:w="1086" w:type="dxa"/>
            <w:vMerge w:val="restart"/>
            <w:tcBorders>
              <w:top w:val="nil"/>
            </w:tcBorders>
          </w:tcPr>
          <w:p w:rsidR="00D236AA" w:rsidRDefault="00D236AA">
            <w:pPr>
              <w:pStyle w:val="TableParagraph"/>
              <w:rPr>
                <w:rFonts w:ascii="Times New Roman"/>
              </w:rPr>
            </w:pPr>
          </w:p>
        </w:tc>
        <w:tc>
          <w:tcPr>
            <w:tcW w:w="1071" w:type="dxa"/>
            <w:vMerge w:val="restart"/>
            <w:tcBorders>
              <w:top w:val="nil"/>
            </w:tcBorders>
          </w:tcPr>
          <w:p w:rsidR="00D236AA" w:rsidRDefault="00D236AA">
            <w:pPr>
              <w:pStyle w:val="TableParagraph"/>
              <w:rPr>
                <w:rFonts w:ascii="Times New Roman"/>
              </w:rPr>
            </w:pPr>
          </w:p>
        </w:tc>
        <w:tc>
          <w:tcPr>
            <w:tcW w:w="677" w:type="dxa"/>
            <w:vMerge w:val="restart"/>
            <w:tcBorders>
              <w:top w:val="nil"/>
            </w:tcBorders>
          </w:tcPr>
          <w:p w:rsidR="00D236AA" w:rsidRDefault="00D236AA">
            <w:pPr>
              <w:pStyle w:val="TableParagraph"/>
              <w:rPr>
                <w:rFonts w:ascii="Times New Roman"/>
              </w:rPr>
            </w:pPr>
          </w:p>
        </w:tc>
        <w:tc>
          <w:tcPr>
            <w:tcW w:w="1076" w:type="dxa"/>
            <w:vMerge w:val="restart"/>
            <w:tcBorders>
              <w:top w:val="nil"/>
            </w:tcBorders>
          </w:tcPr>
          <w:p w:rsidR="00D236AA" w:rsidRDefault="00D236AA">
            <w:pPr>
              <w:pStyle w:val="TableParagraph"/>
              <w:rPr>
                <w:rFonts w:ascii="Times New Roman"/>
              </w:rPr>
            </w:pPr>
          </w:p>
        </w:tc>
      </w:tr>
      <w:tr w:rsidR="00D236AA">
        <w:trPr>
          <w:trHeight w:val="499"/>
        </w:trPr>
        <w:tc>
          <w:tcPr>
            <w:tcW w:w="388" w:type="dxa"/>
            <w:vMerge/>
            <w:tcBorders>
              <w:top w:val="nil"/>
            </w:tcBorders>
          </w:tcPr>
          <w:p w:rsidR="00D236AA" w:rsidRDefault="00D236AA">
            <w:pPr>
              <w:rPr>
                <w:sz w:val="2"/>
                <w:szCs w:val="2"/>
              </w:rPr>
            </w:pPr>
          </w:p>
        </w:tc>
        <w:tc>
          <w:tcPr>
            <w:tcW w:w="2222" w:type="dxa"/>
            <w:vMerge/>
            <w:tcBorders>
              <w:top w:val="nil"/>
            </w:tcBorders>
          </w:tcPr>
          <w:p w:rsidR="00D236AA" w:rsidRDefault="00D236AA">
            <w:pPr>
              <w:rPr>
                <w:sz w:val="2"/>
                <w:szCs w:val="2"/>
              </w:rPr>
            </w:pPr>
          </w:p>
        </w:tc>
        <w:tc>
          <w:tcPr>
            <w:tcW w:w="1460" w:type="dxa"/>
            <w:tcBorders>
              <w:top w:val="nil"/>
            </w:tcBorders>
          </w:tcPr>
          <w:p w:rsidR="00D236AA" w:rsidRDefault="000E2E0C">
            <w:pPr>
              <w:pStyle w:val="TableParagraph"/>
              <w:spacing w:line="266" w:lineRule="exact"/>
              <w:ind w:left="116"/>
              <w:rPr>
                <w:rFonts w:ascii="Calibri"/>
              </w:rPr>
            </w:pPr>
            <w:r>
              <w:rPr>
                <w:rFonts w:ascii="Calibri"/>
                <w:spacing w:val="-5"/>
              </w:rPr>
              <w:t>ota</w:t>
            </w:r>
          </w:p>
        </w:tc>
        <w:tc>
          <w:tcPr>
            <w:tcW w:w="863" w:type="dxa"/>
            <w:vMerge/>
            <w:tcBorders>
              <w:top w:val="nil"/>
            </w:tcBorders>
          </w:tcPr>
          <w:p w:rsidR="00D236AA" w:rsidRDefault="00D236AA">
            <w:pPr>
              <w:rPr>
                <w:sz w:val="2"/>
                <w:szCs w:val="2"/>
              </w:rPr>
            </w:pPr>
          </w:p>
        </w:tc>
        <w:tc>
          <w:tcPr>
            <w:tcW w:w="793" w:type="dxa"/>
            <w:vMerge/>
            <w:tcBorders>
              <w:top w:val="nil"/>
            </w:tcBorders>
          </w:tcPr>
          <w:p w:rsidR="00D236AA" w:rsidRDefault="00D236AA">
            <w:pPr>
              <w:rPr>
                <w:sz w:val="2"/>
                <w:szCs w:val="2"/>
              </w:rPr>
            </w:pPr>
          </w:p>
        </w:tc>
        <w:tc>
          <w:tcPr>
            <w:tcW w:w="707" w:type="dxa"/>
            <w:vMerge/>
            <w:tcBorders>
              <w:top w:val="nil"/>
            </w:tcBorders>
          </w:tcPr>
          <w:p w:rsidR="00D236AA" w:rsidRDefault="00D236AA">
            <w:pPr>
              <w:rPr>
                <w:sz w:val="2"/>
                <w:szCs w:val="2"/>
              </w:rPr>
            </w:pPr>
          </w:p>
        </w:tc>
        <w:tc>
          <w:tcPr>
            <w:tcW w:w="865" w:type="dxa"/>
            <w:vMerge/>
            <w:tcBorders>
              <w:top w:val="nil"/>
            </w:tcBorders>
          </w:tcPr>
          <w:p w:rsidR="00D236AA" w:rsidRDefault="00D236AA">
            <w:pPr>
              <w:rPr>
                <w:sz w:val="2"/>
                <w:szCs w:val="2"/>
              </w:rPr>
            </w:pPr>
          </w:p>
        </w:tc>
        <w:tc>
          <w:tcPr>
            <w:tcW w:w="774" w:type="dxa"/>
            <w:vMerge/>
            <w:tcBorders>
              <w:top w:val="nil"/>
            </w:tcBorders>
          </w:tcPr>
          <w:p w:rsidR="00D236AA" w:rsidRDefault="00D236AA">
            <w:pPr>
              <w:rPr>
                <w:sz w:val="2"/>
                <w:szCs w:val="2"/>
              </w:rPr>
            </w:pPr>
          </w:p>
        </w:tc>
        <w:tc>
          <w:tcPr>
            <w:tcW w:w="711" w:type="dxa"/>
            <w:vMerge/>
            <w:tcBorders>
              <w:top w:val="nil"/>
            </w:tcBorders>
          </w:tcPr>
          <w:p w:rsidR="00D236AA" w:rsidRDefault="00D236AA">
            <w:pPr>
              <w:rPr>
                <w:sz w:val="2"/>
                <w:szCs w:val="2"/>
              </w:rPr>
            </w:pPr>
          </w:p>
        </w:tc>
        <w:tc>
          <w:tcPr>
            <w:tcW w:w="692" w:type="dxa"/>
            <w:vMerge/>
            <w:tcBorders>
              <w:top w:val="nil"/>
            </w:tcBorders>
          </w:tcPr>
          <w:p w:rsidR="00D236AA" w:rsidRDefault="00D236AA">
            <w:pPr>
              <w:rPr>
                <w:sz w:val="2"/>
                <w:szCs w:val="2"/>
              </w:rPr>
            </w:pPr>
          </w:p>
        </w:tc>
        <w:tc>
          <w:tcPr>
            <w:tcW w:w="1086" w:type="dxa"/>
            <w:vMerge/>
            <w:tcBorders>
              <w:top w:val="nil"/>
            </w:tcBorders>
          </w:tcPr>
          <w:p w:rsidR="00D236AA" w:rsidRDefault="00D236AA">
            <w:pPr>
              <w:rPr>
                <w:sz w:val="2"/>
                <w:szCs w:val="2"/>
              </w:rPr>
            </w:pPr>
          </w:p>
        </w:tc>
        <w:tc>
          <w:tcPr>
            <w:tcW w:w="1071" w:type="dxa"/>
            <w:vMerge/>
            <w:tcBorders>
              <w:top w:val="nil"/>
            </w:tcBorders>
          </w:tcPr>
          <w:p w:rsidR="00D236AA" w:rsidRDefault="00D236AA">
            <w:pPr>
              <w:rPr>
                <w:sz w:val="2"/>
                <w:szCs w:val="2"/>
              </w:rPr>
            </w:pPr>
          </w:p>
        </w:tc>
        <w:tc>
          <w:tcPr>
            <w:tcW w:w="677" w:type="dxa"/>
            <w:vMerge/>
            <w:tcBorders>
              <w:top w:val="nil"/>
            </w:tcBorders>
          </w:tcPr>
          <w:p w:rsidR="00D236AA" w:rsidRDefault="00D236AA">
            <w:pPr>
              <w:rPr>
                <w:sz w:val="2"/>
                <w:szCs w:val="2"/>
              </w:rPr>
            </w:pPr>
          </w:p>
        </w:tc>
        <w:tc>
          <w:tcPr>
            <w:tcW w:w="1076" w:type="dxa"/>
            <w:vMerge/>
            <w:tcBorders>
              <w:top w:val="nil"/>
            </w:tcBorders>
          </w:tcPr>
          <w:p w:rsidR="00D236AA" w:rsidRDefault="00D236AA">
            <w:pPr>
              <w:rPr>
                <w:sz w:val="2"/>
                <w:szCs w:val="2"/>
              </w:rPr>
            </w:pPr>
          </w:p>
        </w:tc>
      </w:tr>
      <w:tr w:rsidR="00D236AA">
        <w:trPr>
          <w:trHeight w:val="306"/>
        </w:trPr>
        <w:tc>
          <w:tcPr>
            <w:tcW w:w="388" w:type="dxa"/>
            <w:vMerge/>
            <w:tcBorders>
              <w:top w:val="nil"/>
            </w:tcBorders>
          </w:tcPr>
          <w:p w:rsidR="00D236AA" w:rsidRDefault="00D236AA">
            <w:pPr>
              <w:rPr>
                <w:sz w:val="2"/>
                <w:szCs w:val="2"/>
              </w:rPr>
            </w:pPr>
          </w:p>
        </w:tc>
        <w:tc>
          <w:tcPr>
            <w:tcW w:w="2222" w:type="dxa"/>
            <w:vMerge w:val="restart"/>
          </w:tcPr>
          <w:p w:rsidR="00D236AA" w:rsidRDefault="000E2E0C">
            <w:pPr>
              <w:pStyle w:val="TableParagraph"/>
              <w:tabs>
                <w:tab w:val="left" w:pos="975"/>
              </w:tabs>
              <w:spacing w:before="1" w:line="278" w:lineRule="auto"/>
              <w:ind w:left="975" w:right="211" w:hanging="471"/>
              <w:rPr>
                <w:rFonts w:ascii="Calibri"/>
              </w:rPr>
            </w:pPr>
            <w:r>
              <w:rPr>
                <w:rFonts w:ascii="Calibri"/>
                <w:spacing w:val="-6"/>
              </w:rPr>
              <w:t>2.</w:t>
            </w:r>
            <w:r>
              <w:rPr>
                <w:rFonts w:ascii="Calibri"/>
              </w:rPr>
              <w:tab/>
            </w:r>
            <w:r>
              <w:rPr>
                <w:rFonts w:ascii="Calibri"/>
                <w:spacing w:val="-4"/>
              </w:rPr>
              <w:t xml:space="preserve">Penyediaan </w:t>
            </w:r>
            <w:r>
              <w:rPr>
                <w:rFonts w:ascii="Calibri"/>
                <w:spacing w:val="-2"/>
              </w:rPr>
              <w:t>Sandang</w:t>
            </w:r>
          </w:p>
        </w:tc>
        <w:tc>
          <w:tcPr>
            <w:tcW w:w="1460" w:type="dxa"/>
            <w:tcBorders>
              <w:bottom w:val="nil"/>
            </w:tcBorders>
          </w:tcPr>
          <w:p w:rsidR="00D236AA" w:rsidRDefault="000E2E0C">
            <w:pPr>
              <w:pStyle w:val="TableParagraph"/>
              <w:spacing w:before="1"/>
              <w:ind w:left="116"/>
              <w:rPr>
                <w:rFonts w:ascii="Calibri"/>
              </w:rPr>
            </w:pPr>
            <w:r>
              <w:rPr>
                <w:rFonts w:ascii="Calibri"/>
              </w:rPr>
              <w:t>Jumlah</w:t>
            </w:r>
            <w:r>
              <w:rPr>
                <w:rFonts w:ascii="Calibri"/>
                <w:spacing w:val="-7"/>
              </w:rPr>
              <w:t xml:space="preserve"> </w:t>
            </w:r>
            <w:r>
              <w:rPr>
                <w:rFonts w:ascii="Calibri"/>
                <w:spacing w:val="-2"/>
              </w:rPr>
              <w:t>Orang</w:t>
            </w:r>
          </w:p>
        </w:tc>
        <w:tc>
          <w:tcPr>
            <w:tcW w:w="863" w:type="dxa"/>
            <w:tcBorders>
              <w:bottom w:val="nil"/>
            </w:tcBorders>
          </w:tcPr>
          <w:p w:rsidR="00D236AA" w:rsidRDefault="000E2E0C">
            <w:pPr>
              <w:pStyle w:val="TableParagraph"/>
              <w:spacing w:before="1"/>
              <w:ind w:left="106"/>
              <w:rPr>
                <w:rFonts w:ascii="Calibri"/>
              </w:rPr>
            </w:pPr>
            <w:r>
              <w:rPr>
                <w:rFonts w:ascii="Calibri"/>
                <w:spacing w:val="-5"/>
              </w:rPr>
              <w:t>250</w:t>
            </w:r>
          </w:p>
        </w:tc>
        <w:tc>
          <w:tcPr>
            <w:tcW w:w="793" w:type="dxa"/>
            <w:vMerge w:val="restart"/>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08"/>
              <w:rPr>
                <w:rFonts w:ascii="Calibri"/>
              </w:rPr>
            </w:pPr>
            <w:r>
              <w:rPr>
                <w:rFonts w:ascii="Calibri"/>
                <w:spacing w:val="-5"/>
              </w:rPr>
              <w:t>125</w:t>
            </w:r>
          </w:p>
        </w:tc>
        <w:tc>
          <w:tcPr>
            <w:tcW w:w="707" w:type="dxa"/>
            <w:tcBorders>
              <w:bottom w:val="nil"/>
            </w:tcBorders>
          </w:tcPr>
          <w:p w:rsidR="00D236AA" w:rsidRDefault="000E2E0C">
            <w:pPr>
              <w:pStyle w:val="TableParagraph"/>
              <w:spacing w:before="1"/>
              <w:ind w:left="116"/>
              <w:rPr>
                <w:rFonts w:ascii="Calibri"/>
              </w:rPr>
            </w:pPr>
            <w:r>
              <w:rPr>
                <w:rFonts w:ascii="Calibri"/>
                <w:spacing w:val="-4"/>
              </w:rPr>
              <w:t>50,0</w:t>
            </w:r>
          </w:p>
        </w:tc>
        <w:tc>
          <w:tcPr>
            <w:tcW w:w="865" w:type="dxa"/>
            <w:vMerge w:val="restart"/>
          </w:tcPr>
          <w:p w:rsidR="00D236AA" w:rsidRDefault="000E2E0C">
            <w:pPr>
              <w:pStyle w:val="TableParagraph"/>
              <w:spacing w:before="1"/>
              <w:ind w:left="115"/>
              <w:rPr>
                <w:rFonts w:ascii="Calibri"/>
              </w:rPr>
            </w:pPr>
            <w:r>
              <w:rPr>
                <w:rFonts w:ascii="Calibri"/>
                <w:spacing w:val="-5"/>
              </w:rPr>
              <w:t>250</w:t>
            </w:r>
          </w:p>
        </w:tc>
        <w:tc>
          <w:tcPr>
            <w:tcW w:w="774" w:type="dxa"/>
            <w:vMerge w:val="restart"/>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14"/>
              <w:rPr>
                <w:rFonts w:ascii="Calibri"/>
              </w:rPr>
            </w:pPr>
            <w:r>
              <w:rPr>
                <w:rFonts w:ascii="Calibri"/>
                <w:spacing w:val="-5"/>
              </w:rPr>
              <w:t>140</w:t>
            </w:r>
          </w:p>
        </w:tc>
        <w:tc>
          <w:tcPr>
            <w:tcW w:w="711" w:type="dxa"/>
            <w:tcBorders>
              <w:bottom w:val="nil"/>
            </w:tcBorders>
          </w:tcPr>
          <w:p w:rsidR="00D236AA" w:rsidRDefault="000E2E0C">
            <w:pPr>
              <w:pStyle w:val="TableParagraph"/>
              <w:spacing w:before="1"/>
              <w:ind w:left="114"/>
              <w:rPr>
                <w:rFonts w:ascii="Calibri"/>
              </w:rPr>
            </w:pPr>
            <w:r>
              <w:rPr>
                <w:rFonts w:ascii="Calibri"/>
                <w:spacing w:val="-4"/>
              </w:rPr>
              <w:t>56,0</w:t>
            </w:r>
          </w:p>
        </w:tc>
        <w:tc>
          <w:tcPr>
            <w:tcW w:w="692" w:type="dxa"/>
            <w:vMerge w:val="restart"/>
          </w:tcPr>
          <w:p w:rsidR="00D236AA" w:rsidRDefault="00D236AA">
            <w:pPr>
              <w:pStyle w:val="TableParagraph"/>
              <w:rPr>
                <w:rFonts w:ascii="Times New Roman"/>
              </w:rPr>
            </w:pPr>
          </w:p>
        </w:tc>
        <w:tc>
          <w:tcPr>
            <w:tcW w:w="1086" w:type="dxa"/>
            <w:tcBorders>
              <w:bottom w:val="nil"/>
            </w:tcBorders>
          </w:tcPr>
          <w:p w:rsidR="00D236AA" w:rsidRDefault="00D236AA">
            <w:pPr>
              <w:pStyle w:val="TableParagraph"/>
              <w:rPr>
                <w:rFonts w:ascii="Times New Roman"/>
              </w:rPr>
            </w:pPr>
          </w:p>
        </w:tc>
        <w:tc>
          <w:tcPr>
            <w:tcW w:w="1071" w:type="dxa"/>
            <w:vMerge w:val="restart"/>
          </w:tcPr>
          <w:p w:rsidR="00D236AA" w:rsidRDefault="00D236AA">
            <w:pPr>
              <w:pStyle w:val="TableParagraph"/>
              <w:spacing w:before="44"/>
              <w:rPr>
                <w:rFonts w:ascii="Calibri"/>
              </w:rPr>
            </w:pPr>
          </w:p>
          <w:p w:rsidR="00D236AA" w:rsidRDefault="000E2E0C">
            <w:pPr>
              <w:pStyle w:val="TableParagraph"/>
              <w:spacing w:before="1"/>
              <w:ind w:left="107"/>
              <w:rPr>
                <w:rFonts w:ascii="Calibri"/>
              </w:rPr>
            </w:pPr>
            <w:r>
              <w:rPr>
                <w:rFonts w:ascii="Calibri"/>
                <w:spacing w:val="-2"/>
              </w:rPr>
              <w:t>580.000</w:t>
            </w:r>
          </w:p>
        </w:tc>
        <w:tc>
          <w:tcPr>
            <w:tcW w:w="677" w:type="dxa"/>
            <w:tcBorders>
              <w:bottom w:val="nil"/>
            </w:tcBorders>
          </w:tcPr>
          <w:p w:rsidR="00D236AA" w:rsidRDefault="000E2E0C">
            <w:pPr>
              <w:pStyle w:val="TableParagraph"/>
              <w:spacing w:before="1"/>
              <w:ind w:left="97"/>
              <w:rPr>
                <w:rFonts w:ascii="Calibri"/>
              </w:rPr>
            </w:pPr>
            <w:r>
              <w:rPr>
                <w:rFonts w:ascii="Calibri"/>
                <w:spacing w:val="-4"/>
              </w:rPr>
              <w:t>12,0</w:t>
            </w:r>
          </w:p>
        </w:tc>
        <w:tc>
          <w:tcPr>
            <w:tcW w:w="1076" w:type="dxa"/>
            <w:vMerge w:val="restart"/>
          </w:tcPr>
          <w:p w:rsidR="00D236AA" w:rsidRDefault="00D236AA">
            <w:pPr>
              <w:pStyle w:val="TableParagraph"/>
              <w:rPr>
                <w:rFonts w:ascii="Times New Roman"/>
              </w:rPr>
            </w:pPr>
          </w:p>
        </w:tc>
      </w:tr>
      <w:tr w:rsidR="00D236AA">
        <w:trPr>
          <w:trHeight w:val="299"/>
        </w:trPr>
        <w:tc>
          <w:tcPr>
            <w:tcW w:w="388" w:type="dxa"/>
            <w:vMerge/>
            <w:tcBorders>
              <w:top w:val="nil"/>
            </w:tcBorders>
          </w:tcPr>
          <w:p w:rsidR="00D236AA" w:rsidRDefault="00D236AA">
            <w:pPr>
              <w:rPr>
                <w:sz w:val="2"/>
                <w:szCs w:val="2"/>
              </w:rPr>
            </w:pPr>
          </w:p>
        </w:tc>
        <w:tc>
          <w:tcPr>
            <w:tcW w:w="2222" w:type="dxa"/>
            <w:vMerge/>
            <w:tcBorders>
              <w:top w:val="nil"/>
            </w:tcBorders>
          </w:tcPr>
          <w:p w:rsidR="00D236AA" w:rsidRDefault="00D236AA">
            <w:pPr>
              <w:rPr>
                <w:sz w:val="2"/>
                <w:szCs w:val="2"/>
              </w:rPr>
            </w:pPr>
          </w:p>
        </w:tc>
        <w:tc>
          <w:tcPr>
            <w:tcW w:w="1460" w:type="dxa"/>
            <w:tcBorders>
              <w:top w:val="nil"/>
              <w:bottom w:val="nil"/>
            </w:tcBorders>
          </w:tcPr>
          <w:p w:rsidR="00D236AA" w:rsidRDefault="000E2E0C">
            <w:pPr>
              <w:pStyle w:val="TableParagraph"/>
              <w:spacing w:line="265" w:lineRule="exact"/>
              <w:ind w:left="116"/>
              <w:rPr>
                <w:rFonts w:ascii="Calibri"/>
              </w:rPr>
            </w:pPr>
            <w:r>
              <w:rPr>
                <w:rFonts w:ascii="Calibri"/>
                <w:spacing w:val="-4"/>
              </w:rPr>
              <w:t>yang</w:t>
            </w:r>
          </w:p>
        </w:tc>
        <w:tc>
          <w:tcPr>
            <w:tcW w:w="863"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0E2E0C">
            <w:pPr>
              <w:pStyle w:val="TableParagraph"/>
              <w:spacing w:line="265" w:lineRule="exact"/>
              <w:ind w:left="116"/>
              <w:rPr>
                <w:rFonts w:ascii="Calibri"/>
              </w:rPr>
            </w:pPr>
            <w:r>
              <w:rPr>
                <w:rFonts w:ascii="Calibri"/>
                <w:spacing w:val="-10"/>
              </w:rPr>
              <w:t>0</w:t>
            </w:r>
          </w:p>
        </w:tc>
        <w:tc>
          <w:tcPr>
            <w:tcW w:w="865" w:type="dxa"/>
            <w:vMerge/>
            <w:tcBorders>
              <w:top w:val="nil"/>
            </w:tcBorders>
          </w:tcPr>
          <w:p w:rsidR="00D236AA" w:rsidRDefault="00D236AA">
            <w:pPr>
              <w:rPr>
                <w:sz w:val="2"/>
                <w:szCs w:val="2"/>
              </w:rPr>
            </w:pP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0E2E0C">
            <w:pPr>
              <w:pStyle w:val="TableParagraph"/>
              <w:spacing w:line="265" w:lineRule="exact"/>
              <w:ind w:left="114"/>
              <w:rPr>
                <w:rFonts w:ascii="Calibri"/>
              </w:rPr>
            </w:pPr>
            <w:r>
              <w:rPr>
                <w:rFonts w:ascii="Calibri"/>
                <w:spacing w:val="-10"/>
              </w:rPr>
              <w:t>0</w:t>
            </w: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0E2E0C">
            <w:pPr>
              <w:pStyle w:val="TableParagraph"/>
              <w:spacing w:line="265" w:lineRule="exact"/>
              <w:ind w:left="107"/>
              <w:rPr>
                <w:rFonts w:ascii="Calibri"/>
              </w:rPr>
            </w:pPr>
            <w:r>
              <w:rPr>
                <w:rFonts w:ascii="Calibri"/>
                <w:spacing w:val="-2"/>
              </w:rPr>
              <w:t>4.800.00</w:t>
            </w:r>
          </w:p>
        </w:tc>
        <w:tc>
          <w:tcPr>
            <w:tcW w:w="1071" w:type="dxa"/>
            <w:vMerge/>
            <w:tcBorders>
              <w:top w:val="nil"/>
            </w:tcBorders>
          </w:tcPr>
          <w:p w:rsidR="00D236AA" w:rsidRDefault="00D236AA">
            <w:pPr>
              <w:rPr>
                <w:sz w:val="2"/>
                <w:szCs w:val="2"/>
              </w:rPr>
            </w:pPr>
          </w:p>
        </w:tc>
        <w:tc>
          <w:tcPr>
            <w:tcW w:w="677" w:type="dxa"/>
            <w:tcBorders>
              <w:top w:val="nil"/>
              <w:bottom w:val="nil"/>
            </w:tcBorders>
          </w:tcPr>
          <w:p w:rsidR="00D236AA" w:rsidRDefault="000E2E0C">
            <w:pPr>
              <w:pStyle w:val="TableParagraph"/>
              <w:spacing w:line="265" w:lineRule="exact"/>
              <w:ind w:left="97"/>
              <w:rPr>
                <w:rFonts w:ascii="Calibri"/>
              </w:rPr>
            </w:pPr>
            <w:r>
              <w:rPr>
                <w:rFonts w:ascii="Calibri"/>
                <w:spacing w:val="-10"/>
              </w:rPr>
              <w:t>8</w:t>
            </w:r>
          </w:p>
        </w:tc>
        <w:tc>
          <w:tcPr>
            <w:tcW w:w="1076" w:type="dxa"/>
            <w:vMerge/>
            <w:tcBorders>
              <w:top w:val="nil"/>
            </w:tcBorders>
          </w:tcPr>
          <w:p w:rsidR="00D236AA" w:rsidRDefault="00D236AA">
            <w:pPr>
              <w:rPr>
                <w:sz w:val="2"/>
                <w:szCs w:val="2"/>
              </w:rPr>
            </w:pPr>
          </w:p>
        </w:tc>
      </w:tr>
      <w:tr w:rsidR="00D236AA">
        <w:trPr>
          <w:trHeight w:val="285"/>
        </w:trPr>
        <w:tc>
          <w:tcPr>
            <w:tcW w:w="388" w:type="dxa"/>
            <w:vMerge/>
            <w:tcBorders>
              <w:top w:val="nil"/>
            </w:tcBorders>
          </w:tcPr>
          <w:p w:rsidR="00D236AA" w:rsidRDefault="00D236AA">
            <w:pPr>
              <w:rPr>
                <w:sz w:val="2"/>
                <w:szCs w:val="2"/>
              </w:rPr>
            </w:pPr>
          </w:p>
        </w:tc>
        <w:tc>
          <w:tcPr>
            <w:tcW w:w="2222" w:type="dxa"/>
            <w:vMerge/>
            <w:tcBorders>
              <w:top w:val="nil"/>
            </w:tcBorders>
          </w:tcPr>
          <w:p w:rsidR="00D236AA" w:rsidRDefault="00D236AA">
            <w:pPr>
              <w:rPr>
                <w:sz w:val="2"/>
                <w:szCs w:val="2"/>
              </w:rPr>
            </w:pPr>
          </w:p>
        </w:tc>
        <w:tc>
          <w:tcPr>
            <w:tcW w:w="1460" w:type="dxa"/>
            <w:tcBorders>
              <w:top w:val="nil"/>
              <w:bottom w:val="nil"/>
            </w:tcBorders>
          </w:tcPr>
          <w:p w:rsidR="00D236AA" w:rsidRDefault="000E2E0C">
            <w:pPr>
              <w:pStyle w:val="TableParagraph"/>
              <w:spacing w:line="263" w:lineRule="exact"/>
              <w:ind w:left="116"/>
              <w:rPr>
                <w:rFonts w:ascii="Calibri"/>
              </w:rPr>
            </w:pPr>
            <w:r>
              <w:rPr>
                <w:rFonts w:ascii="Calibri"/>
                <w:spacing w:val="-2"/>
              </w:rPr>
              <w:t>Mendapatka</w:t>
            </w:r>
          </w:p>
        </w:tc>
        <w:tc>
          <w:tcPr>
            <w:tcW w:w="863" w:type="dxa"/>
            <w:tcBorders>
              <w:top w:val="nil"/>
              <w:bottom w:val="nil"/>
            </w:tcBorders>
          </w:tcPr>
          <w:p w:rsidR="00D236AA" w:rsidRDefault="00D236AA">
            <w:pPr>
              <w:pStyle w:val="TableParagraph"/>
              <w:rPr>
                <w:rFonts w:ascii="Times New Roman"/>
                <w:sz w:val="20"/>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sz w:val="20"/>
              </w:rPr>
            </w:pPr>
          </w:p>
        </w:tc>
        <w:tc>
          <w:tcPr>
            <w:tcW w:w="865" w:type="dxa"/>
            <w:vMerge/>
            <w:tcBorders>
              <w:top w:val="nil"/>
            </w:tcBorders>
          </w:tcPr>
          <w:p w:rsidR="00D236AA" w:rsidRDefault="00D236AA">
            <w:pPr>
              <w:rPr>
                <w:sz w:val="2"/>
                <w:szCs w:val="2"/>
              </w:rPr>
            </w:pP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sz w:val="20"/>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0E2E0C">
            <w:pPr>
              <w:pStyle w:val="TableParagraph"/>
              <w:spacing w:line="263" w:lineRule="exact"/>
              <w:ind w:left="107"/>
              <w:rPr>
                <w:rFonts w:ascii="Calibri"/>
              </w:rPr>
            </w:pPr>
            <w:r>
              <w:rPr>
                <w:rFonts w:ascii="Calibri"/>
                <w:spacing w:val="-10"/>
              </w:rPr>
              <w:t>0</w:t>
            </w:r>
          </w:p>
        </w:tc>
        <w:tc>
          <w:tcPr>
            <w:tcW w:w="1071" w:type="dxa"/>
            <w:vMerge/>
            <w:tcBorders>
              <w:top w:val="nil"/>
            </w:tcBorders>
          </w:tcPr>
          <w:p w:rsidR="00D236AA" w:rsidRDefault="00D236AA">
            <w:pPr>
              <w:rPr>
                <w:sz w:val="2"/>
                <w:szCs w:val="2"/>
              </w:rPr>
            </w:pPr>
          </w:p>
        </w:tc>
        <w:tc>
          <w:tcPr>
            <w:tcW w:w="677" w:type="dxa"/>
            <w:tcBorders>
              <w:top w:val="nil"/>
              <w:bottom w:val="nil"/>
            </w:tcBorders>
          </w:tcPr>
          <w:p w:rsidR="00D236AA" w:rsidRDefault="00D236AA">
            <w:pPr>
              <w:pStyle w:val="TableParagraph"/>
              <w:rPr>
                <w:rFonts w:ascii="Times New Roman"/>
                <w:sz w:val="20"/>
              </w:rPr>
            </w:pPr>
          </w:p>
        </w:tc>
        <w:tc>
          <w:tcPr>
            <w:tcW w:w="1076" w:type="dxa"/>
            <w:vMerge/>
            <w:tcBorders>
              <w:top w:val="nil"/>
            </w:tcBorders>
          </w:tcPr>
          <w:p w:rsidR="00D236AA" w:rsidRDefault="00D236AA">
            <w:pPr>
              <w:rPr>
                <w:sz w:val="2"/>
                <w:szCs w:val="2"/>
              </w:rPr>
            </w:pPr>
          </w:p>
        </w:tc>
      </w:tr>
      <w:tr w:rsidR="00D236AA">
        <w:trPr>
          <w:trHeight w:val="297"/>
        </w:trPr>
        <w:tc>
          <w:tcPr>
            <w:tcW w:w="388" w:type="dxa"/>
            <w:vMerge/>
            <w:tcBorders>
              <w:top w:val="nil"/>
            </w:tcBorders>
          </w:tcPr>
          <w:p w:rsidR="00D236AA" w:rsidRDefault="00D236AA">
            <w:pPr>
              <w:rPr>
                <w:sz w:val="2"/>
                <w:szCs w:val="2"/>
              </w:rPr>
            </w:pPr>
          </w:p>
        </w:tc>
        <w:tc>
          <w:tcPr>
            <w:tcW w:w="2222" w:type="dxa"/>
            <w:vMerge/>
            <w:tcBorders>
              <w:top w:val="nil"/>
            </w:tcBorders>
          </w:tcPr>
          <w:p w:rsidR="00D236AA" w:rsidRDefault="00D236AA">
            <w:pPr>
              <w:rPr>
                <w:sz w:val="2"/>
                <w:szCs w:val="2"/>
              </w:rPr>
            </w:pPr>
          </w:p>
        </w:tc>
        <w:tc>
          <w:tcPr>
            <w:tcW w:w="1460" w:type="dxa"/>
            <w:tcBorders>
              <w:top w:val="nil"/>
              <w:bottom w:val="nil"/>
            </w:tcBorders>
          </w:tcPr>
          <w:p w:rsidR="00D236AA" w:rsidRDefault="000E2E0C">
            <w:pPr>
              <w:pStyle w:val="TableParagraph"/>
              <w:spacing w:line="251" w:lineRule="exact"/>
              <w:ind w:left="116"/>
              <w:rPr>
                <w:rFonts w:ascii="Calibri"/>
              </w:rPr>
            </w:pPr>
            <w:r>
              <w:rPr>
                <w:rFonts w:ascii="Calibri"/>
              </w:rPr>
              <w:t>n</w:t>
            </w:r>
            <w:r>
              <w:rPr>
                <w:rFonts w:ascii="Calibri"/>
                <w:spacing w:val="-3"/>
              </w:rPr>
              <w:t xml:space="preserve"> </w:t>
            </w:r>
            <w:r>
              <w:rPr>
                <w:rFonts w:ascii="Calibri"/>
                <w:spacing w:val="-2"/>
              </w:rPr>
              <w:t>Pakaian</w:t>
            </w:r>
          </w:p>
        </w:tc>
        <w:tc>
          <w:tcPr>
            <w:tcW w:w="863"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vMerge/>
            <w:tcBorders>
              <w:top w:val="nil"/>
            </w:tcBorders>
          </w:tcPr>
          <w:p w:rsidR="00D236AA" w:rsidRDefault="00D236AA">
            <w:pPr>
              <w:rPr>
                <w:sz w:val="2"/>
                <w:szCs w:val="2"/>
              </w:rPr>
            </w:pP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vMerge/>
            <w:tcBorders>
              <w:top w:val="nil"/>
            </w:tcBorders>
          </w:tcPr>
          <w:p w:rsidR="00D236AA" w:rsidRDefault="00D236AA">
            <w:pPr>
              <w:rPr>
                <w:sz w:val="2"/>
                <w:szCs w:val="2"/>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311"/>
        </w:trPr>
        <w:tc>
          <w:tcPr>
            <w:tcW w:w="388" w:type="dxa"/>
            <w:vMerge/>
            <w:tcBorders>
              <w:top w:val="nil"/>
            </w:tcBorders>
          </w:tcPr>
          <w:p w:rsidR="00D236AA" w:rsidRDefault="00D236AA">
            <w:pPr>
              <w:rPr>
                <w:sz w:val="2"/>
                <w:szCs w:val="2"/>
              </w:rPr>
            </w:pPr>
          </w:p>
        </w:tc>
        <w:tc>
          <w:tcPr>
            <w:tcW w:w="2222" w:type="dxa"/>
            <w:vMerge/>
            <w:tcBorders>
              <w:top w:val="nil"/>
            </w:tcBorders>
          </w:tcPr>
          <w:p w:rsidR="00D236AA" w:rsidRDefault="00D236AA">
            <w:pPr>
              <w:rPr>
                <w:sz w:val="2"/>
                <w:szCs w:val="2"/>
              </w:rPr>
            </w:pPr>
          </w:p>
        </w:tc>
        <w:tc>
          <w:tcPr>
            <w:tcW w:w="1460" w:type="dxa"/>
            <w:tcBorders>
              <w:top w:val="nil"/>
              <w:bottom w:val="nil"/>
            </w:tcBorders>
          </w:tcPr>
          <w:p w:rsidR="00D236AA" w:rsidRDefault="000E2E0C">
            <w:pPr>
              <w:pStyle w:val="TableParagraph"/>
              <w:spacing w:before="6"/>
              <w:ind w:left="116"/>
              <w:rPr>
                <w:rFonts w:ascii="Calibri"/>
              </w:rPr>
            </w:pPr>
            <w:r>
              <w:rPr>
                <w:rFonts w:ascii="Calibri"/>
                <w:spacing w:val="-5"/>
              </w:rPr>
              <w:t>dan</w:t>
            </w:r>
          </w:p>
        </w:tc>
        <w:tc>
          <w:tcPr>
            <w:tcW w:w="863" w:type="dxa"/>
            <w:tcBorders>
              <w:top w:val="nil"/>
              <w:bottom w:val="nil"/>
            </w:tcBorders>
          </w:tcPr>
          <w:p w:rsidR="00D236AA" w:rsidRDefault="000E2E0C">
            <w:pPr>
              <w:pStyle w:val="TableParagraph"/>
              <w:spacing w:line="188" w:lineRule="exact"/>
              <w:ind w:left="106"/>
              <w:rPr>
                <w:rFonts w:ascii="Calibri"/>
              </w:rPr>
            </w:pPr>
            <w:r>
              <w:rPr>
                <w:rFonts w:ascii="Calibri"/>
                <w:spacing w:val="-2"/>
              </w:rPr>
              <w:t>Orang</w:t>
            </w: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vMerge/>
            <w:tcBorders>
              <w:top w:val="nil"/>
            </w:tcBorders>
          </w:tcPr>
          <w:p w:rsidR="00D236AA" w:rsidRDefault="00D236AA">
            <w:pPr>
              <w:rPr>
                <w:sz w:val="2"/>
                <w:szCs w:val="2"/>
              </w:rPr>
            </w:pP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vMerge/>
            <w:tcBorders>
              <w:top w:val="nil"/>
            </w:tcBorders>
          </w:tcPr>
          <w:p w:rsidR="00D236AA" w:rsidRDefault="00D236AA">
            <w:pPr>
              <w:rPr>
                <w:sz w:val="2"/>
                <w:szCs w:val="2"/>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302"/>
        </w:trPr>
        <w:tc>
          <w:tcPr>
            <w:tcW w:w="388" w:type="dxa"/>
            <w:vMerge/>
            <w:tcBorders>
              <w:top w:val="nil"/>
            </w:tcBorders>
          </w:tcPr>
          <w:p w:rsidR="00D236AA" w:rsidRDefault="00D236AA">
            <w:pPr>
              <w:rPr>
                <w:sz w:val="2"/>
                <w:szCs w:val="2"/>
              </w:rPr>
            </w:pPr>
          </w:p>
        </w:tc>
        <w:tc>
          <w:tcPr>
            <w:tcW w:w="2222" w:type="dxa"/>
            <w:vMerge/>
            <w:tcBorders>
              <w:top w:val="nil"/>
            </w:tcBorders>
          </w:tcPr>
          <w:p w:rsidR="00D236AA" w:rsidRDefault="00D236AA">
            <w:pPr>
              <w:rPr>
                <w:sz w:val="2"/>
                <w:szCs w:val="2"/>
              </w:rPr>
            </w:pPr>
          </w:p>
        </w:tc>
        <w:tc>
          <w:tcPr>
            <w:tcW w:w="1460" w:type="dxa"/>
            <w:tcBorders>
              <w:top w:val="nil"/>
              <w:bottom w:val="nil"/>
            </w:tcBorders>
          </w:tcPr>
          <w:p w:rsidR="00D236AA" w:rsidRDefault="000E2E0C">
            <w:pPr>
              <w:pStyle w:val="TableParagraph"/>
              <w:spacing w:line="265" w:lineRule="exact"/>
              <w:ind w:left="116"/>
              <w:rPr>
                <w:rFonts w:ascii="Calibri"/>
              </w:rPr>
            </w:pPr>
            <w:r>
              <w:rPr>
                <w:rFonts w:ascii="Calibri"/>
                <w:spacing w:val="-2"/>
              </w:rPr>
              <w:t>Kelengkapan</w:t>
            </w:r>
          </w:p>
        </w:tc>
        <w:tc>
          <w:tcPr>
            <w:tcW w:w="863"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vMerge/>
            <w:tcBorders>
              <w:top w:val="nil"/>
            </w:tcBorders>
          </w:tcPr>
          <w:p w:rsidR="00D236AA" w:rsidRDefault="00D236AA">
            <w:pPr>
              <w:rPr>
                <w:sz w:val="2"/>
                <w:szCs w:val="2"/>
              </w:rPr>
            </w:pP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vMerge/>
            <w:tcBorders>
              <w:top w:val="nil"/>
            </w:tcBorders>
          </w:tcPr>
          <w:p w:rsidR="00D236AA" w:rsidRDefault="00D236AA">
            <w:pPr>
              <w:rPr>
                <w:sz w:val="2"/>
                <w:szCs w:val="2"/>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297"/>
        </w:trPr>
        <w:tc>
          <w:tcPr>
            <w:tcW w:w="388" w:type="dxa"/>
            <w:vMerge/>
            <w:tcBorders>
              <w:top w:val="nil"/>
            </w:tcBorders>
          </w:tcPr>
          <w:p w:rsidR="00D236AA" w:rsidRDefault="00D236AA">
            <w:pPr>
              <w:rPr>
                <w:sz w:val="2"/>
                <w:szCs w:val="2"/>
              </w:rPr>
            </w:pPr>
          </w:p>
        </w:tc>
        <w:tc>
          <w:tcPr>
            <w:tcW w:w="2222" w:type="dxa"/>
            <w:vMerge/>
            <w:tcBorders>
              <w:top w:val="nil"/>
            </w:tcBorders>
          </w:tcPr>
          <w:p w:rsidR="00D236AA" w:rsidRDefault="00D236AA">
            <w:pPr>
              <w:rPr>
                <w:sz w:val="2"/>
                <w:szCs w:val="2"/>
              </w:rPr>
            </w:pPr>
          </w:p>
        </w:tc>
        <w:tc>
          <w:tcPr>
            <w:tcW w:w="1460" w:type="dxa"/>
            <w:tcBorders>
              <w:top w:val="nil"/>
              <w:bottom w:val="nil"/>
            </w:tcBorders>
          </w:tcPr>
          <w:p w:rsidR="00D236AA" w:rsidRDefault="000E2E0C">
            <w:pPr>
              <w:pStyle w:val="TableParagraph"/>
              <w:spacing w:line="266" w:lineRule="exact"/>
              <w:ind w:left="116"/>
              <w:rPr>
                <w:rFonts w:ascii="Calibri"/>
              </w:rPr>
            </w:pPr>
            <w:r>
              <w:rPr>
                <w:rFonts w:ascii="Calibri"/>
              </w:rPr>
              <w:t>Lainya</w:t>
            </w:r>
            <w:r>
              <w:rPr>
                <w:rFonts w:ascii="Calibri"/>
                <w:spacing w:val="-6"/>
              </w:rPr>
              <w:t xml:space="preserve"> </w:t>
            </w:r>
            <w:r>
              <w:rPr>
                <w:rFonts w:ascii="Calibri"/>
                <w:spacing w:val="-4"/>
              </w:rPr>
              <w:t>yang</w:t>
            </w:r>
          </w:p>
        </w:tc>
        <w:tc>
          <w:tcPr>
            <w:tcW w:w="863"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vMerge/>
            <w:tcBorders>
              <w:top w:val="nil"/>
            </w:tcBorders>
          </w:tcPr>
          <w:p w:rsidR="00D236AA" w:rsidRDefault="00D236AA">
            <w:pPr>
              <w:rPr>
                <w:sz w:val="2"/>
                <w:szCs w:val="2"/>
              </w:rPr>
            </w:pP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vMerge/>
            <w:tcBorders>
              <w:top w:val="nil"/>
            </w:tcBorders>
          </w:tcPr>
          <w:p w:rsidR="00D236AA" w:rsidRDefault="00D236AA">
            <w:pPr>
              <w:rPr>
                <w:sz w:val="2"/>
                <w:szCs w:val="2"/>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294"/>
        </w:trPr>
        <w:tc>
          <w:tcPr>
            <w:tcW w:w="388" w:type="dxa"/>
            <w:vMerge/>
            <w:tcBorders>
              <w:top w:val="nil"/>
            </w:tcBorders>
          </w:tcPr>
          <w:p w:rsidR="00D236AA" w:rsidRDefault="00D236AA">
            <w:pPr>
              <w:rPr>
                <w:sz w:val="2"/>
                <w:szCs w:val="2"/>
              </w:rPr>
            </w:pPr>
          </w:p>
        </w:tc>
        <w:tc>
          <w:tcPr>
            <w:tcW w:w="2222" w:type="dxa"/>
            <w:vMerge/>
            <w:tcBorders>
              <w:top w:val="nil"/>
            </w:tcBorders>
          </w:tcPr>
          <w:p w:rsidR="00D236AA" w:rsidRDefault="00D236AA">
            <w:pPr>
              <w:rPr>
                <w:sz w:val="2"/>
                <w:szCs w:val="2"/>
              </w:rPr>
            </w:pPr>
          </w:p>
        </w:tc>
        <w:tc>
          <w:tcPr>
            <w:tcW w:w="1460" w:type="dxa"/>
            <w:tcBorders>
              <w:top w:val="nil"/>
              <w:bottom w:val="nil"/>
            </w:tcBorders>
          </w:tcPr>
          <w:p w:rsidR="00D236AA" w:rsidRDefault="000E2E0C">
            <w:pPr>
              <w:pStyle w:val="TableParagraph"/>
              <w:spacing w:line="260" w:lineRule="exact"/>
              <w:ind w:left="116"/>
              <w:rPr>
                <w:rFonts w:ascii="Calibri"/>
              </w:rPr>
            </w:pPr>
            <w:r>
              <w:rPr>
                <w:rFonts w:ascii="Calibri"/>
                <w:spacing w:val="-2"/>
              </w:rPr>
              <w:t>Tersedia</w:t>
            </w:r>
          </w:p>
        </w:tc>
        <w:tc>
          <w:tcPr>
            <w:tcW w:w="863"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vMerge/>
            <w:tcBorders>
              <w:top w:val="nil"/>
            </w:tcBorders>
          </w:tcPr>
          <w:p w:rsidR="00D236AA" w:rsidRDefault="00D236AA">
            <w:pPr>
              <w:rPr>
                <w:sz w:val="2"/>
                <w:szCs w:val="2"/>
              </w:rPr>
            </w:pP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vMerge/>
            <w:tcBorders>
              <w:top w:val="nil"/>
            </w:tcBorders>
          </w:tcPr>
          <w:p w:rsidR="00D236AA" w:rsidRDefault="00D236AA">
            <w:pPr>
              <w:rPr>
                <w:sz w:val="2"/>
                <w:szCs w:val="2"/>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299"/>
        </w:trPr>
        <w:tc>
          <w:tcPr>
            <w:tcW w:w="388" w:type="dxa"/>
            <w:vMerge/>
            <w:tcBorders>
              <w:top w:val="nil"/>
            </w:tcBorders>
          </w:tcPr>
          <w:p w:rsidR="00D236AA" w:rsidRDefault="00D236AA">
            <w:pPr>
              <w:rPr>
                <w:sz w:val="2"/>
                <w:szCs w:val="2"/>
              </w:rPr>
            </w:pPr>
          </w:p>
        </w:tc>
        <w:tc>
          <w:tcPr>
            <w:tcW w:w="2222" w:type="dxa"/>
            <w:vMerge/>
            <w:tcBorders>
              <w:top w:val="nil"/>
            </w:tcBorders>
          </w:tcPr>
          <w:p w:rsidR="00D236AA" w:rsidRDefault="00D236AA">
            <w:pPr>
              <w:rPr>
                <w:sz w:val="2"/>
                <w:szCs w:val="2"/>
              </w:rPr>
            </w:pPr>
          </w:p>
        </w:tc>
        <w:tc>
          <w:tcPr>
            <w:tcW w:w="1460" w:type="dxa"/>
            <w:tcBorders>
              <w:top w:val="nil"/>
              <w:bottom w:val="nil"/>
            </w:tcBorders>
          </w:tcPr>
          <w:p w:rsidR="00D236AA" w:rsidRDefault="000E2E0C">
            <w:pPr>
              <w:pStyle w:val="TableParagraph"/>
              <w:spacing w:line="263" w:lineRule="exact"/>
              <w:ind w:left="116"/>
              <w:rPr>
                <w:rFonts w:ascii="Calibri"/>
              </w:rPr>
            </w:pPr>
            <w:r>
              <w:rPr>
                <w:rFonts w:ascii="Calibri"/>
              </w:rPr>
              <w:t>Pada</w:t>
            </w:r>
            <w:r>
              <w:rPr>
                <w:rFonts w:ascii="Calibri"/>
                <w:spacing w:val="-11"/>
              </w:rPr>
              <w:t xml:space="preserve"> </w:t>
            </w:r>
            <w:r>
              <w:rPr>
                <w:rFonts w:ascii="Calibri"/>
                <w:spacing w:val="-4"/>
              </w:rPr>
              <w:t>Masa</w:t>
            </w:r>
          </w:p>
        </w:tc>
        <w:tc>
          <w:tcPr>
            <w:tcW w:w="863"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vMerge/>
            <w:tcBorders>
              <w:top w:val="nil"/>
            </w:tcBorders>
          </w:tcPr>
          <w:p w:rsidR="00D236AA" w:rsidRDefault="00D236AA">
            <w:pPr>
              <w:rPr>
                <w:sz w:val="2"/>
                <w:szCs w:val="2"/>
              </w:rPr>
            </w:pP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vMerge/>
            <w:tcBorders>
              <w:top w:val="nil"/>
            </w:tcBorders>
          </w:tcPr>
          <w:p w:rsidR="00D236AA" w:rsidRDefault="00D236AA">
            <w:pPr>
              <w:rPr>
                <w:sz w:val="2"/>
                <w:szCs w:val="2"/>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299"/>
        </w:trPr>
        <w:tc>
          <w:tcPr>
            <w:tcW w:w="388" w:type="dxa"/>
            <w:vMerge/>
            <w:tcBorders>
              <w:top w:val="nil"/>
            </w:tcBorders>
          </w:tcPr>
          <w:p w:rsidR="00D236AA" w:rsidRDefault="00D236AA">
            <w:pPr>
              <w:rPr>
                <w:sz w:val="2"/>
                <w:szCs w:val="2"/>
              </w:rPr>
            </w:pPr>
          </w:p>
        </w:tc>
        <w:tc>
          <w:tcPr>
            <w:tcW w:w="2222" w:type="dxa"/>
            <w:vMerge/>
            <w:tcBorders>
              <w:top w:val="nil"/>
            </w:tcBorders>
          </w:tcPr>
          <w:p w:rsidR="00D236AA" w:rsidRDefault="00D236AA">
            <w:pPr>
              <w:rPr>
                <w:sz w:val="2"/>
                <w:szCs w:val="2"/>
              </w:rPr>
            </w:pPr>
          </w:p>
        </w:tc>
        <w:tc>
          <w:tcPr>
            <w:tcW w:w="1460" w:type="dxa"/>
            <w:tcBorders>
              <w:top w:val="nil"/>
              <w:bottom w:val="nil"/>
            </w:tcBorders>
          </w:tcPr>
          <w:p w:rsidR="00D236AA" w:rsidRDefault="000E2E0C">
            <w:pPr>
              <w:pStyle w:val="TableParagraph"/>
              <w:spacing w:line="265" w:lineRule="exact"/>
              <w:ind w:left="116"/>
              <w:rPr>
                <w:rFonts w:ascii="Calibri"/>
              </w:rPr>
            </w:pPr>
            <w:r>
              <w:rPr>
                <w:rFonts w:ascii="Calibri"/>
                <w:spacing w:val="-2"/>
              </w:rPr>
              <w:t>Tanggap</w:t>
            </w:r>
          </w:p>
        </w:tc>
        <w:tc>
          <w:tcPr>
            <w:tcW w:w="863"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vMerge/>
            <w:tcBorders>
              <w:top w:val="nil"/>
            </w:tcBorders>
          </w:tcPr>
          <w:p w:rsidR="00D236AA" w:rsidRDefault="00D236AA">
            <w:pPr>
              <w:rPr>
                <w:sz w:val="2"/>
                <w:szCs w:val="2"/>
              </w:rPr>
            </w:pP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vMerge/>
            <w:tcBorders>
              <w:top w:val="nil"/>
            </w:tcBorders>
          </w:tcPr>
          <w:p w:rsidR="00D236AA" w:rsidRDefault="00D236AA">
            <w:pPr>
              <w:rPr>
                <w:sz w:val="2"/>
                <w:szCs w:val="2"/>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297"/>
        </w:trPr>
        <w:tc>
          <w:tcPr>
            <w:tcW w:w="388" w:type="dxa"/>
            <w:vMerge/>
            <w:tcBorders>
              <w:top w:val="nil"/>
            </w:tcBorders>
          </w:tcPr>
          <w:p w:rsidR="00D236AA" w:rsidRDefault="00D236AA">
            <w:pPr>
              <w:rPr>
                <w:sz w:val="2"/>
                <w:szCs w:val="2"/>
              </w:rPr>
            </w:pPr>
          </w:p>
        </w:tc>
        <w:tc>
          <w:tcPr>
            <w:tcW w:w="2222" w:type="dxa"/>
            <w:vMerge/>
            <w:tcBorders>
              <w:top w:val="nil"/>
            </w:tcBorders>
          </w:tcPr>
          <w:p w:rsidR="00D236AA" w:rsidRDefault="00D236AA">
            <w:pPr>
              <w:rPr>
                <w:sz w:val="2"/>
                <w:szCs w:val="2"/>
              </w:rPr>
            </w:pPr>
          </w:p>
        </w:tc>
        <w:tc>
          <w:tcPr>
            <w:tcW w:w="1460" w:type="dxa"/>
            <w:tcBorders>
              <w:top w:val="nil"/>
              <w:bottom w:val="nil"/>
            </w:tcBorders>
          </w:tcPr>
          <w:p w:rsidR="00D236AA" w:rsidRDefault="000E2E0C">
            <w:pPr>
              <w:pStyle w:val="TableParagraph"/>
              <w:spacing w:line="263" w:lineRule="exact"/>
              <w:ind w:left="116"/>
              <w:rPr>
                <w:rFonts w:ascii="Calibri"/>
              </w:rPr>
            </w:pPr>
            <w:r>
              <w:rPr>
                <w:rFonts w:ascii="Calibri"/>
                <w:spacing w:val="-2"/>
              </w:rPr>
              <w:t>Darurat</w:t>
            </w:r>
          </w:p>
        </w:tc>
        <w:tc>
          <w:tcPr>
            <w:tcW w:w="863" w:type="dxa"/>
            <w:tcBorders>
              <w:top w:val="nil"/>
              <w:bottom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vMerge/>
            <w:tcBorders>
              <w:top w:val="nil"/>
            </w:tcBorders>
          </w:tcPr>
          <w:p w:rsidR="00D236AA" w:rsidRDefault="00D236AA">
            <w:pPr>
              <w:rPr>
                <w:sz w:val="2"/>
                <w:szCs w:val="2"/>
              </w:rPr>
            </w:pPr>
          </w:p>
        </w:tc>
        <w:tc>
          <w:tcPr>
            <w:tcW w:w="774" w:type="dxa"/>
            <w:vMerge/>
            <w:tcBorders>
              <w:top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vMerge/>
            <w:tcBorders>
              <w:top w:val="nil"/>
            </w:tcBorders>
          </w:tcPr>
          <w:p w:rsidR="00D236AA" w:rsidRDefault="00D236AA">
            <w:pPr>
              <w:rPr>
                <w:sz w:val="2"/>
                <w:szCs w:val="2"/>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313"/>
        </w:trPr>
        <w:tc>
          <w:tcPr>
            <w:tcW w:w="388" w:type="dxa"/>
            <w:vMerge/>
            <w:tcBorders>
              <w:top w:val="nil"/>
            </w:tcBorders>
          </w:tcPr>
          <w:p w:rsidR="00D236AA" w:rsidRDefault="00D236AA">
            <w:pPr>
              <w:rPr>
                <w:sz w:val="2"/>
                <w:szCs w:val="2"/>
              </w:rPr>
            </w:pPr>
          </w:p>
        </w:tc>
        <w:tc>
          <w:tcPr>
            <w:tcW w:w="2222" w:type="dxa"/>
            <w:vMerge/>
            <w:tcBorders>
              <w:top w:val="nil"/>
            </w:tcBorders>
          </w:tcPr>
          <w:p w:rsidR="00D236AA" w:rsidRDefault="00D236AA">
            <w:pPr>
              <w:rPr>
                <w:sz w:val="2"/>
                <w:szCs w:val="2"/>
              </w:rPr>
            </w:pPr>
          </w:p>
        </w:tc>
        <w:tc>
          <w:tcPr>
            <w:tcW w:w="1460" w:type="dxa"/>
            <w:tcBorders>
              <w:top w:val="nil"/>
              <w:bottom w:val="nil"/>
            </w:tcBorders>
          </w:tcPr>
          <w:p w:rsidR="00D236AA" w:rsidRDefault="000E2E0C">
            <w:pPr>
              <w:pStyle w:val="TableParagraph"/>
              <w:spacing w:line="263" w:lineRule="exact"/>
              <w:ind w:left="116"/>
              <w:rPr>
                <w:rFonts w:ascii="Calibri"/>
              </w:rPr>
            </w:pPr>
            <w:r>
              <w:rPr>
                <w:rFonts w:ascii="Calibri"/>
                <w:spacing w:val="-2"/>
              </w:rPr>
              <w:t>(Pengungsian</w:t>
            </w:r>
          </w:p>
        </w:tc>
        <w:tc>
          <w:tcPr>
            <w:tcW w:w="863" w:type="dxa"/>
            <w:tcBorders>
              <w:top w:val="nil"/>
            </w:tcBorders>
          </w:tcPr>
          <w:p w:rsidR="00D236AA" w:rsidRDefault="00D236AA">
            <w:pPr>
              <w:pStyle w:val="TableParagraph"/>
              <w:rPr>
                <w:rFonts w:ascii="Times New Roman"/>
              </w:rPr>
            </w:pPr>
          </w:p>
        </w:tc>
        <w:tc>
          <w:tcPr>
            <w:tcW w:w="793" w:type="dxa"/>
            <w:vMerge/>
            <w:tcBorders>
              <w:top w:val="nil"/>
            </w:tcBorders>
          </w:tcPr>
          <w:p w:rsidR="00D236AA" w:rsidRDefault="00D236AA">
            <w:pPr>
              <w:rPr>
                <w:sz w:val="2"/>
                <w:szCs w:val="2"/>
              </w:rPr>
            </w:pPr>
          </w:p>
        </w:tc>
        <w:tc>
          <w:tcPr>
            <w:tcW w:w="707" w:type="dxa"/>
            <w:tcBorders>
              <w:top w:val="nil"/>
            </w:tcBorders>
          </w:tcPr>
          <w:p w:rsidR="00D236AA" w:rsidRDefault="00D236AA">
            <w:pPr>
              <w:pStyle w:val="TableParagraph"/>
              <w:rPr>
                <w:rFonts w:ascii="Times New Roman"/>
              </w:rPr>
            </w:pPr>
          </w:p>
        </w:tc>
        <w:tc>
          <w:tcPr>
            <w:tcW w:w="865" w:type="dxa"/>
            <w:vMerge/>
            <w:tcBorders>
              <w:top w:val="nil"/>
            </w:tcBorders>
          </w:tcPr>
          <w:p w:rsidR="00D236AA" w:rsidRDefault="00D236AA">
            <w:pPr>
              <w:rPr>
                <w:sz w:val="2"/>
                <w:szCs w:val="2"/>
              </w:rPr>
            </w:pPr>
          </w:p>
        </w:tc>
        <w:tc>
          <w:tcPr>
            <w:tcW w:w="774" w:type="dxa"/>
            <w:vMerge/>
            <w:tcBorders>
              <w:top w:val="nil"/>
            </w:tcBorders>
          </w:tcPr>
          <w:p w:rsidR="00D236AA" w:rsidRDefault="00D236AA">
            <w:pPr>
              <w:rPr>
                <w:sz w:val="2"/>
                <w:szCs w:val="2"/>
              </w:rPr>
            </w:pPr>
          </w:p>
        </w:tc>
        <w:tc>
          <w:tcPr>
            <w:tcW w:w="711" w:type="dxa"/>
            <w:tcBorders>
              <w:top w:val="nil"/>
            </w:tcBorders>
          </w:tcPr>
          <w:p w:rsidR="00D236AA" w:rsidRDefault="00D236AA">
            <w:pPr>
              <w:pStyle w:val="TableParagraph"/>
              <w:rPr>
                <w:rFonts w:ascii="Times New Roman"/>
              </w:rPr>
            </w:pPr>
          </w:p>
        </w:tc>
        <w:tc>
          <w:tcPr>
            <w:tcW w:w="692" w:type="dxa"/>
            <w:vMerge/>
            <w:tcBorders>
              <w:top w:val="nil"/>
            </w:tcBorders>
          </w:tcPr>
          <w:p w:rsidR="00D236AA" w:rsidRDefault="00D236AA">
            <w:pPr>
              <w:rPr>
                <w:sz w:val="2"/>
                <w:szCs w:val="2"/>
              </w:rPr>
            </w:pPr>
          </w:p>
        </w:tc>
        <w:tc>
          <w:tcPr>
            <w:tcW w:w="1086" w:type="dxa"/>
            <w:tcBorders>
              <w:top w:val="nil"/>
            </w:tcBorders>
          </w:tcPr>
          <w:p w:rsidR="00D236AA" w:rsidRDefault="00D236AA">
            <w:pPr>
              <w:pStyle w:val="TableParagraph"/>
              <w:rPr>
                <w:rFonts w:ascii="Times New Roman"/>
              </w:rPr>
            </w:pPr>
          </w:p>
        </w:tc>
        <w:tc>
          <w:tcPr>
            <w:tcW w:w="1071" w:type="dxa"/>
            <w:vMerge/>
            <w:tcBorders>
              <w:top w:val="nil"/>
            </w:tcBorders>
          </w:tcPr>
          <w:p w:rsidR="00D236AA" w:rsidRDefault="00D236AA">
            <w:pPr>
              <w:rPr>
                <w:sz w:val="2"/>
                <w:szCs w:val="2"/>
              </w:rPr>
            </w:pPr>
          </w:p>
        </w:tc>
        <w:tc>
          <w:tcPr>
            <w:tcW w:w="677" w:type="dxa"/>
            <w:tcBorders>
              <w:top w:val="nil"/>
            </w:tcBorders>
          </w:tcPr>
          <w:p w:rsidR="00D236AA" w:rsidRDefault="00D236AA">
            <w:pPr>
              <w:pStyle w:val="TableParagraph"/>
              <w:rPr>
                <w:rFonts w:ascii="Times New Roman"/>
              </w:rPr>
            </w:pPr>
          </w:p>
        </w:tc>
        <w:tc>
          <w:tcPr>
            <w:tcW w:w="1076" w:type="dxa"/>
            <w:vMerge/>
            <w:tcBorders>
              <w:top w:val="nil"/>
            </w:tcBorders>
          </w:tcPr>
          <w:p w:rsidR="00D236AA" w:rsidRDefault="00D236AA">
            <w:pPr>
              <w:rPr>
                <w:sz w:val="2"/>
                <w:szCs w:val="2"/>
              </w:rPr>
            </w:pPr>
          </w:p>
        </w:tc>
      </w:tr>
      <w:tr w:rsidR="00D236AA">
        <w:trPr>
          <w:trHeight w:val="287"/>
        </w:trPr>
        <w:tc>
          <w:tcPr>
            <w:tcW w:w="388" w:type="dxa"/>
            <w:vMerge w:val="restart"/>
            <w:tcBorders>
              <w:bottom w:val="nil"/>
            </w:tcBorders>
          </w:tcPr>
          <w:p w:rsidR="00D236AA" w:rsidRDefault="00D236AA">
            <w:pPr>
              <w:pStyle w:val="TableParagraph"/>
              <w:rPr>
                <w:rFonts w:ascii="Times New Roman"/>
              </w:rPr>
            </w:pPr>
          </w:p>
        </w:tc>
        <w:tc>
          <w:tcPr>
            <w:tcW w:w="2222" w:type="dxa"/>
            <w:vMerge w:val="restart"/>
          </w:tcPr>
          <w:p w:rsidR="00D236AA" w:rsidRDefault="00D236AA">
            <w:pPr>
              <w:pStyle w:val="TableParagraph"/>
              <w:rPr>
                <w:rFonts w:ascii="Times New Roman"/>
              </w:rPr>
            </w:pPr>
          </w:p>
        </w:tc>
        <w:tc>
          <w:tcPr>
            <w:tcW w:w="1460" w:type="dxa"/>
            <w:tcBorders>
              <w:top w:val="nil"/>
              <w:bottom w:val="nil"/>
            </w:tcBorders>
          </w:tcPr>
          <w:p w:rsidR="00D236AA" w:rsidRDefault="000E2E0C">
            <w:pPr>
              <w:pStyle w:val="TableParagraph"/>
              <w:spacing w:line="256" w:lineRule="exact"/>
              <w:ind w:left="116"/>
              <w:rPr>
                <w:rFonts w:ascii="Calibri"/>
              </w:rPr>
            </w:pPr>
            <w:r>
              <w:rPr>
                <w:rFonts w:ascii="Calibri"/>
              </w:rPr>
              <w:t>)</w:t>
            </w:r>
            <w:r>
              <w:rPr>
                <w:rFonts w:ascii="Calibri"/>
                <w:spacing w:val="-8"/>
              </w:rPr>
              <w:t xml:space="preserve"> </w:t>
            </w:r>
            <w:r>
              <w:rPr>
                <w:rFonts w:ascii="Calibri"/>
              </w:rPr>
              <w:t>dan</w:t>
            </w:r>
            <w:r>
              <w:rPr>
                <w:rFonts w:ascii="Calibri"/>
                <w:spacing w:val="-4"/>
              </w:rPr>
              <w:t xml:space="preserve"> </w:t>
            </w:r>
            <w:r>
              <w:rPr>
                <w:rFonts w:ascii="Calibri"/>
                <w:spacing w:val="-2"/>
              </w:rPr>
              <w:t>Pasca</w:t>
            </w:r>
          </w:p>
        </w:tc>
        <w:tc>
          <w:tcPr>
            <w:tcW w:w="863" w:type="dxa"/>
            <w:vMerge w:val="restart"/>
          </w:tcPr>
          <w:p w:rsidR="00D236AA" w:rsidRDefault="00D236AA">
            <w:pPr>
              <w:pStyle w:val="TableParagraph"/>
              <w:rPr>
                <w:rFonts w:ascii="Times New Roman"/>
              </w:rPr>
            </w:pPr>
          </w:p>
        </w:tc>
        <w:tc>
          <w:tcPr>
            <w:tcW w:w="793" w:type="dxa"/>
            <w:vMerge w:val="restart"/>
          </w:tcPr>
          <w:p w:rsidR="00D236AA" w:rsidRDefault="00D236AA">
            <w:pPr>
              <w:pStyle w:val="TableParagraph"/>
              <w:rPr>
                <w:rFonts w:ascii="Times New Roman"/>
              </w:rPr>
            </w:pPr>
          </w:p>
        </w:tc>
        <w:tc>
          <w:tcPr>
            <w:tcW w:w="707" w:type="dxa"/>
            <w:vMerge w:val="restart"/>
          </w:tcPr>
          <w:p w:rsidR="00D236AA" w:rsidRDefault="00D236AA">
            <w:pPr>
              <w:pStyle w:val="TableParagraph"/>
              <w:rPr>
                <w:rFonts w:ascii="Times New Roman"/>
              </w:rPr>
            </w:pPr>
          </w:p>
        </w:tc>
        <w:tc>
          <w:tcPr>
            <w:tcW w:w="865" w:type="dxa"/>
            <w:vMerge w:val="restart"/>
          </w:tcPr>
          <w:p w:rsidR="00D236AA" w:rsidRDefault="00D236AA">
            <w:pPr>
              <w:pStyle w:val="TableParagraph"/>
              <w:rPr>
                <w:rFonts w:ascii="Times New Roman"/>
              </w:rPr>
            </w:pPr>
          </w:p>
        </w:tc>
        <w:tc>
          <w:tcPr>
            <w:tcW w:w="774" w:type="dxa"/>
            <w:vMerge w:val="restart"/>
          </w:tcPr>
          <w:p w:rsidR="00D236AA" w:rsidRDefault="00D236AA">
            <w:pPr>
              <w:pStyle w:val="TableParagraph"/>
              <w:rPr>
                <w:rFonts w:ascii="Times New Roman"/>
              </w:rPr>
            </w:pPr>
          </w:p>
        </w:tc>
        <w:tc>
          <w:tcPr>
            <w:tcW w:w="711" w:type="dxa"/>
            <w:vMerge w:val="restart"/>
          </w:tcPr>
          <w:p w:rsidR="00D236AA" w:rsidRDefault="00D236AA">
            <w:pPr>
              <w:pStyle w:val="TableParagraph"/>
              <w:rPr>
                <w:rFonts w:ascii="Times New Roman"/>
              </w:rPr>
            </w:pPr>
          </w:p>
        </w:tc>
        <w:tc>
          <w:tcPr>
            <w:tcW w:w="692" w:type="dxa"/>
            <w:vMerge w:val="restart"/>
          </w:tcPr>
          <w:p w:rsidR="00D236AA" w:rsidRDefault="00D236AA">
            <w:pPr>
              <w:pStyle w:val="TableParagraph"/>
              <w:rPr>
                <w:rFonts w:ascii="Times New Roman"/>
              </w:rPr>
            </w:pPr>
          </w:p>
        </w:tc>
        <w:tc>
          <w:tcPr>
            <w:tcW w:w="1086" w:type="dxa"/>
            <w:vMerge w:val="restart"/>
          </w:tcPr>
          <w:p w:rsidR="00D236AA" w:rsidRDefault="00D236AA">
            <w:pPr>
              <w:pStyle w:val="TableParagraph"/>
              <w:rPr>
                <w:rFonts w:ascii="Times New Roman"/>
              </w:rPr>
            </w:pPr>
          </w:p>
        </w:tc>
        <w:tc>
          <w:tcPr>
            <w:tcW w:w="1071" w:type="dxa"/>
            <w:vMerge w:val="restart"/>
          </w:tcPr>
          <w:p w:rsidR="00D236AA" w:rsidRDefault="00D236AA">
            <w:pPr>
              <w:pStyle w:val="TableParagraph"/>
              <w:rPr>
                <w:rFonts w:ascii="Times New Roman"/>
              </w:rPr>
            </w:pPr>
          </w:p>
        </w:tc>
        <w:tc>
          <w:tcPr>
            <w:tcW w:w="677" w:type="dxa"/>
            <w:vMerge w:val="restart"/>
          </w:tcPr>
          <w:p w:rsidR="00D236AA" w:rsidRDefault="00D236AA">
            <w:pPr>
              <w:pStyle w:val="TableParagraph"/>
              <w:rPr>
                <w:rFonts w:ascii="Times New Roman"/>
              </w:rPr>
            </w:pPr>
          </w:p>
        </w:tc>
        <w:tc>
          <w:tcPr>
            <w:tcW w:w="1076" w:type="dxa"/>
            <w:vMerge w:val="restart"/>
          </w:tcPr>
          <w:p w:rsidR="00D236AA" w:rsidRDefault="00D236AA">
            <w:pPr>
              <w:pStyle w:val="TableParagraph"/>
              <w:rPr>
                <w:rFonts w:ascii="Times New Roman"/>
              </w:rPr>
            </w:pPr>
          </w:p>
        </w:tc>
      </w:tr>
      <w:tr w:rsidR="00D236AA">
        <w:trPr>
          <w:trHeight w:val="297"/>
        </w:trPr>
        <w:tc>
          <w:tcPr>
            <w:tcW w:w="388" w:type="dxa"/>
            <w:vMerge/>
            <w:tcBorders>
              <w:top w:val="nil"/>
              <w:bottom w:val="nil"/>
            </w:tcBorders>
          </w:tcPr>
          <w:p w:rsidR="00D236AA" w:rsidRDefault="00D236AA">
            <w:pPr>
              <w:rPr>
                <w:sz w:val="2"/>
                <w:szCs w:val="2"/>
              </w:rPr>
            </w:pPr>
          </w:p>
        </w:tc>
        <w:tc>
          <w:tcPr>
            <w:tcW w:w="2222" w:type="dxa"/>
            <w:vMerge/>
            <w:tcBorders>
              <w:top w:val="nil"/>
            </w:tcBorders>
          </w:tcPr>
          <w:p w:rsidR="00D236AA" w:rsidRDefault="00D236AA">
            <w:pPr>
              <w:rPr>
                <w:sz w:val="2"/>
                <w:szCs w:val="2"/>
              </w:rPr>
            </w:pPr>
          </w:p>
        </w:tc>
        <w:tc>
          <w:tcPr>
            <w:tcW w:w="1460" w:type="dxa"/>
            <w:tcBorders>
              <w:top w:val="nil"/>
              <w:bottom w:val="nil"/>
            </w:tcBorders>
          </w:tcPr>
          <w:p w:rsidR="00D236AA" w:rsidRDefault="000E2E0C">
            <w:pPr>
              <w:pStyle w:val="TableParagraph"/>
              <w:spacing w:line="260" w:lineRule="exact"/>
              <w:ind w:left="116"/>
              <w:rPr>
                <w:rFonts w:ascii="Calibri"/>
              </w:rPr>
            </w:pPr>
            <w:r>
              <w:rPr>
                <w:rFonts w:ascii="Calibri"/>
                <w:spacing w:val="-2"/>
              </w:rPr>
              <w:t>Bencana</w:t>
            </w:r>
          </w:p>
        </w:tc>
        <w:tc>
          <w:tcPr>
            <w:tcW w:w="863" w:type="dxa"/>
            <w:vMerge/>
            <w:tcBorders>
              <w:top w:val="nil"/>
            </w:tcBorders>
          </w:tcPr>
          <w:p w:rsidR="00D236AA" w:rsidRDefault="00D236AA">
            <w:pPr>
              <w:rPr>
                <w:sz w:val="2"/>
                <w:szCs w:val="2"/>
              </w:rPr>
            </w:pPr>
          </w:p>
        </w:tc>
        <w:tc>
          <w:tcPr>
            <w:tcW w:w="793" w:type="dxa"/>
            <w:vMerge/>
            <w:tcBorders>
              <w:top w:val="nil"/>
            </w:tcBorders>
          </w:tcPr>
          <w:p w:rsidR="00D236AA" w:rsidRDefault="00D236AA">
            <w:pPr>
              <w:rPr>
                <w:sz w:val="2"/>
                <w:szCs w:val="2"/>
              </w:rPr>
            </w:pPr>
          </w:p>
        </w:tc>
        <w:tc>
          <w:tcPr>
            <w:tcW w:w="707" w:type="dxa"/>
            <w:vMerge/>
            <w:tcBorders>
              <w:top w:val="nil"/>
            </w:tcBorders>
          </w:tcPr>
          <w:p w:rsidR="00D236AA" w:rsidRDefault="00D236AA">
            <w:pPr>
              <w:rPr>
                <w:sz w:val="2"/>
                <w:szCs w:val="2"/>
              </w:rPr>
            </w:pPr>
          </w:p>
        </w:tc>
        <w:tc>
          <w:tcPr>
            <w:tcW w:w="865" w:type="dxa"/>
            <w:vMerge/>
            <w:tcBorders>
              <w:top w:val="nil"/>
            </w:tcBorders>
          </w:tcPr>
          <w:p w:rsidR="00D236AA" w:rsidRDefault="00D236AA">
            <w:pPr>
              <w:rPr>
                <w:sz w:val="2"/>
                <w:szCs w:val="2"/>
              </w:rPr>
            </w:pPr>
          </w:p>
        </w:tc>
        <w:tc>
          <w:tcPr>
            <w:tcW w:w="774" w:type="dxa"/>
            <w:vMerge/>
            <w:tcBorders>
              <w:top w:val="nil"/>
            </w:tcBorders>
          </w:tcPr>
          <w:p w:rsidR="00D236AA" w:rsidRDefault="00D236AA">
            <w:pPr>
              <w:rPr>
                <w:sz w:val="2"/>
                <w:szCs w:val="2"/>
              </w:rPr>
            </w:pPr>
          </w:p>
        </w:tc>
        <w:tc>
          <w:tcPr>
            <w:tcW w:w="711" w:type="dxa"/>
            <w:vMerge/>
            <w:tcBorders>
              <w:top w:val="nil"/>
            </w:tcBorders>
          </w:tcPr>
          <w:p w:rsidR="00D236AA" w:rsidRDefault="00D236AA">
            <w:pPr>
              <w:rPr>
                <w:sz w:val="2"/>
                <w:szCs w:val="2"/>
              </w:rPr>
            </w:pPr>
          </w:p>
        </w:tc>
        <w:tc>
          <w:tcPr>
            <w:tcW w:w="692" w:type="dxa"/>
            <w:vMerge/>
            <w:tcBorders>
              <w:top w:val="nil"/>
            </w:tcBorders>
          </w:tcPr>
          <w:p w:rsidR="00D236AA" w:rsidRDefault="00D236AA">
            <w:pPr>
              <w:rPr>
                <w:sz w:val="2"/>
                <w:szCs w:val="2"/>
              </w:rPr>
            </w:pPr>
          </w:p>
        </w:tc>
        <w:tc>
          <w:tcPr>
            <w:tcW w:w="1086" w:type="dxa"/>
            <w:vMerge/>
            <w:tcBorders>
              <w:top w:val="nil"/>
            </w:tcBorders>
          </w:tcPr>
          <w:p w:rsidR="00D236AA" w:rsidRDefault="00D236AA">
            <w:pPr>
              <w:rPr>
                <w:sz w:val="2"/>
                <w:szCs w:val="2"/>
              </w:rPr>
            </w:pPr>
          </w:p>
        </w:tc>
        <w:tc>
          <w:tcPr>
            <w:tcW w:w="1071" w:type="dxa"/>
            <w:vMerge/>
            <w:tcBorders>
              <w:top w:val="nil"/>
            </w:tcBorders>
          </w:tcPr>
          <w:p w:rsidR="00D236AA" w:rsidRDefault="00D236AA">
            <w:pPr>
              <w:rPr>
                <w:sz w:val="2"/>
                <w:szCs w:val="2"/>
              </w:rPr>
            </w:pPr>
          </w:p>
        </w:tc>
        <w:tc>
          <w:tcPr>
            <w:tcW w:w="677" w:type="dxa"/>
            <w:vMerge/>
            <w:tcBorders>
              <w:top w:val="nil"/>
            </w:tcBorders>
          </w:tcPr>
          <w:p w:rsidR="00D236AA" w:rsidRDefault="00D236AA">
            <w:pPr>
              <w:rPr>
                <w:sz w:val="2"/>
                <w:szCs w:val="2"/>
              </w:rPr>
            </w:pPr>
          </w:p>
        </w:tc>
        <w:tc>
          <w:tcPr>
            <w:tcW w:w="1076" w:type="dxa"/>
            <w:vMerge/>
            <w:tcBorders>
              <w:top w:val="nil"/>
            </w:tcBorders>
          </w:tcPr>
          <w:p w:rsidR="00D236AA" w:rsidRDefault="00D236AA">
            <w:pPr>
              <w:rPr>
                <w:sz w:val="2"/>
                <w:szCs w:val="2"/>
              </w:rPr>
            </w:pPr>
          </w:p>
        </w:tc>
      </w:tr>
      <w:tr w:rsidR="00D236AA">
        <w:trPr>
          <w:trHeight w:val="299"/>
        </w:trPr>
        <w:tc>
          <w:tcPr>
            <w:tcW w:w="388" w:type="dxa"/>
            <w:vMerge/>
            <w:tcBorders>
              <w:top w:val="nil"/>
              <w:bottom w:val="nil"/>
            </w:tcBorders>
          </w:tcPr>
          <w:p w:rsidR="00D236AA" w:rsidRDefault="00D236AA">
            <w:pPr>
              <w:rPr>
                <w:sz w:val="2"/>
                <w:szCs w:val="2"/>
              </w:rPr>
            </w:pPr>
          </w:p>
        </w:tc>
        <w:tc>
          <w:tcPr>
            <w:tcW w:w="2222" w:type="dxa"/>
            <w:vMerge/>
            <w:tcBorders>
              <w:top w:val="nil"/>
            </w:tcBorders>
          </w:tcPr>
          <w:p w:rsidR="00D236AA" w:rsidRDefault="00D236AA">
            <w:pPr>
              <w:rPr>
                <w:sz w:val="2"/>
                <w:szCs w:val="2"/>
              </w:rPr>
            </w:pPr>
          </w:p>
        </w:tc>
        <w:tc>
          <w:tcPr>
            <w:tcW w:w="1460" w:type="dxa"/>
            <w:tcBorders>
              <w:top w:val="nil"/>
              <w:bottom w:val="nil"/>
            </w:tcBorders>
          </w:tcPr>
          <w:p w:rsidR="00D236AA" w:rsidRDefault="000E2E0C">
            <w:pPr>
              <w:pStyle w:val="TableParagraph"/>
              <w:spacing w:line="265" w:lineRule="exact"/>
              <w:ind w:left="116"/>
              <w:rPr>
                <w:rFonts w:ascii="Calibri"/>
              </w:rPr>
            </w:pPr>
            <w:r>
              <w:rPr>
                <w:rFonts w:ascii="Calibri"/>
                <w:spacing w:val="-2"/>
              </w:rPr>
              <w:t>Kewenangan</w:t>
            </w:r>
          </w:p>
        </w:tc>
        <w:tc>
          <w:tcPr>
            <w:tcW w:w="863" w:type="dxa"/>
            <w:vMerge/>
            <w:tcBorders>
              <w:top w:val="nil"/>
            </w:tcBorders>
          </w:tcPr>
          <w:p w:rsidR="00D236AA" w:rsidRDefault="00D236AA">
            <w:pPr>
              <w:rPr>
                <w:sz w:val="2"/>
                <w:szCs w:val="2"/>
              </w:rPr>
            </w:pPr>
          </w:p>
        </w:tc>
        <w:tc>
          <w:tcPr>
            <w:tcW w:w="793" w:type="dxa"/>
            <w:vMerge/>
            <w:tcBorders>
              <w:top w:val="nil"/>
            </w:tcBorders>
          </w:tcPr>
          <w:p w:rsidR="00D236AA" w:rsidRDefault="00D236AA">
            <w:pPr>
              <w:rPr>
                <w:sz w:val="2"/>
                <w:szCs w:val="2"/>
              </w:rPr>
            </w:pPr>
          </w:p>
        </w:tc>
        <w:tc>
          <w:tcPr>
            <w:tcW w:w="707" w:type="dxa"/>
            <w:vMerge/>
            <w:tcBorders>
              <w:top w:val="nil"/>
            </w:tcBorders>
          </w:tcPr>
          <w:p w:rsidR="00D236AA" w:rsidRDefault="00D236AA">
            <w:pPr>
              <w:rPr>
                <w:sz w:val="2"/>
                <w:szCs w:val="2"/>
              </w:rPr>
            </w:pPr>
          </w:p>
        </w:tc>
        <w:tc>
          <w:tcPr>
            <w:tcW w:w="865" w:type="dxa"/>
            <w:vMerge/>
            <w:tcBorders>
              <w:top w:val="nil"/>
            </w:tcBorders>
          </w:tcPr>
          <w:p w:rsidR="00D236AA" w:rsidRDefault="00D236AA">
            <w:pPr>
              <w:rPr>
                <w:sz w:val="2"/>
                <w:szCs w:val="2"/>
              </w:rPr>
            </w:pPr>
          </w:p>
        </w:tc>
        <w:tc>
          <w:tcPr>
            <w:tcW w:w="774" w:type="dxa"/>
            <w:vMerge/>
            <w:tcBorders>
              <w:top w:val="nil"/>
            </w:tcBorders>
          </w:tcPr>
          <w:p w:rsidR="00D236AA" w:rsidRDefault="00D236AA">
            <w:pPr>
              <w:rPr>
                <w:sz w:val="2"/>
                <w:szCs w:val="2"/>
              </w:rPr>
            </w:pPr>
          </w:p>
        </w:tc>
        <w:tc>
          <w:tcPr>
            <w:tcW w:w="711" w:type="dxa"/>
            <w:vMerge/>
            <w:tcBorders>
              <w:top w:val="nil"/>
            </w:tcBorders>
          </w:tcPr>
          <w:p w:rsidR="00D236AA" w:rsidRDefault="00D236AA">
            <w:pPr>
              <w:rPr>
                <w:sz w:val="2"/>
                <w:szCs w:val="2"/>
              </w:rPr>
            </w:pPr>
          </w:p>
        </w:tc>
        <w:tc>
          <w:tcPr>
            <w:tcW w:w="692" w:type="dxa"/>
            <w:vMerge/>
            <w:tcBorders>
              <w:top w:val="nil"/>
            </w:tcBorders>
          </w:tcPr>
          <w:p w:rsidR="00D236AA" w:rsidRDefault="00D236AA">
            <w:pPr>
              <w:rPr>
                <w:sz w:val="2"/>
                <w:szCs w:val="2"/>
              </w:rPr>
            </w:pPr>
          </w:p>
        </w:tc>
        <w:tc>
          <w:tcPr>
            <w:tcW w:w="1086" w:type="dxa"/>
            <w:vMerge/>
            <w:tcBorders>
              <w:top w:val="nil"/>
            </w:tcBorders>
          </w:tcPr>
          <w:p w:rsidR="00D236AA" w:rsidRDefault="00D236AA">
            <w:pPr>
              <w:rPr>
                <w:sz w:val="2"/>
                <w:szCs w:val="2"/>
              </w:rPr>
            </w:pPr>
          </w:p>
        </w:tc>
        <w:tc>
          <w:tcPr>
            <w:tcW w:w="1071" w:type="dxa"/>
            <w:vMerge/>
            <w:tcBorders>
              <w:top w:val="nil"/>
            </w:tcBorders>
          </w:tcPr>
          <w:p w:rsidR="00D236AA" w:rsidRDefault="00D236AA">
            <w:pPr>
              <w:rPr>
                <w:sz w:val="2"/>
                <w:szCs w:val="2"/>
              </w:rPr>
            </w:pPr>
          </w:p>
        </w:tc>
        <w:tc>
          <w:tcPr>
            <w:tcW w:w="677" w:type="dxa"/>
            <w:vMerge/>
            <w:tcBorders>
              <w:top w:val="nil"/>
            </w:tcBorders>
          </w:tcPr>
          <w:p w:rsidR="00D236AA" w:rsidRDefault="00D236AA">
            <w:pPr>
              <w:rPr>
                <w:sz w:val="2"/>
                <w:szCs w:val="2"/>
              </w:rPr>
            </w:pPr>
          </w:p>
        </w:tc>
        <w:tc>
          <w:tcPr>
            <w:tcW w:w="1076" w:type="dxa"/>
            <w:vMerge/>
            <w:tcBorders>
              <w:top w:val="nil"/>
            </w:tcBorders>
          </w:tcPr>
          <w:p w:rsidR="00D236AA" w:rsidRDefault="00D236AA">
            <w:pPr>
              <w:rPr>
                <w:sz w:val="2"/>
                <w:szCs w:val="2"/>
              </w:rPr>
            </w:pPr>
          </w:p>
        </w:tc>
      </w:tr>
      <w:tr w:rsidR="00D236AA">
        <w:trPr>
          <w:trHeight w:val="297"/>
        </w:trPr>
        <w:tc>
          <w:tcPr>
            <w:tcW w:w="388" w:type="dxa"/>
            <w:vMerge/>
            <w:tcBorders>
              <w:top w:val="nil"/>
              <w:bottom w:val="nil"/>
            </w:tcBorders>
          </w:tcPr>
          <w:p w:rsidR="00D236AA" w:rsidRDefault="00D236AA">
            <w:pPr>
              <w:rPr>
                <w:sz w:val="2"/>
                <w:szCs w:val="2"/>
              </w:rPr>
            </w:pPr>
          </w:p>
        </w:tc>
        <w:tc>
          <w:tcPr>
            <w:tcW w:w="2222" w:type="dxa"/>
            <w:vMerge/>
            <w:tcBorders>
              <w:top w:val="nil"/>
            </w:tcBorders>
          </w:tcPr>
          <w:p w:rsidR="00D236AA" w:rsidRDefault="00D236AA">
            <w:pPr>
              <w:rPr>
                <w:sz w:val="2"/>
                <w:szCs w:val="2"/>
              </w:rPr>
            </w:pPr>
          </w:p>
        </w:tc>
        <w:tc>
          <w:tcPr>
            <w:tcW w:w="1460" w:type="dxa"/>
            <w:tcBorders>
              <w:top w:val="nil"/>
              <w:bottom w:val="nil"/>
            </w:tcBorders>
          </w:tcPr>
          <w:p w:rsidR="00D236AA" w:rsidRDefault="000E2E0C">
            <w:pPr>
              <w:pStyle w:val="TableParagraph"/>
              <w:spacing w:line="263" w:lineRule="exact"/>
              <w:ind w:left="116"/>
              <w:rPr>
                <w:rFonts w:ascii="Calibri"/>
              </w:rPr>
            </w:pPr>
            <w:r>
              <w:rPr>
                <w:rFonts w:ascii="Calibri"/>
                <w:spacing w:val="-2"/>
              </w:rPr>
              <w:t>Kabupaten</w:t>
            </w:r>
            <w:r>
              <w:rPr>
                <w:rFonts w:ascii="Calibri"/>
                <w:spacing w:val="-3"/>
              </w:rPr>
              <w:t xml:space="preserve"> </w:t>
            </w:r>
            <w:r>
              <w:rPr>
                <w:rFonts w:ascii="Calibri"/>
                <w:spacing w:val="-10"/>
              </w:rPr>
              <w:t>/</w:t>
            </w:r>
          </w:p>
        </w:tc>
        <w:tc>
          <w:tcPr>
            <w:tcW w:w="863" w:type="dxa"/>
            <w:vMerge/>
            <w:tcBorders>
              <w:top w:val="nil"/>
            </w:tcBorders>
          </w:tcPr>
          <w:p w:rsidR="00D236AA" w:rsidRDefault="00D236AA">
            <w:pPr>
              <w:rPr>
                <w:sz w:val="2"/>
                <w:szCs w:val="2"/>
              </w:rPr>
            </w:pPr>
          </w:p>
        </w:tc>
        <w:tc>
          <w:tcPr>
            <w:tcW w:w="793" w:type="dxa"/>
            <w:vMerge/>
            <w:tcBorders>
              <w:top w:val="nil"/>
            </w:tcBorders>
          </w:tcPr>
          <w:p w:rsidR="00D236AA" w:rsidRDefault="00D236AA">
            <w:pPr>
              <w:rPr>
                <w:sz w:val="2"/>
                <w:szCs w:val="2"/>
              </w:rPr>
            </w:pPr>
          </w:p>
        </w:tc>
        <w:tc>
          <w:tcPr>
            <w:tcW w:w="707" w:type="dxa"/>
            <w:vMerge/>
            <w:tcBorders>
              <w:top w:val="nil"/>
            </w:tcBorders>
          </w:tcPr>
          <w:p w:rsidR="00D236AA" w:rsidRDefault="00D236AA">
            <w:pPr>
              <w:rPr>
                <w:sz w:val="2"/>
                <w:szCs w:val="2"/>
              </w:rPr>
            </w:pPr>
          </w:p>
        </w:tc>
        <w:tc>
          <w:tcPr>
            <w:tcW w:w="865" w:type="dxa"/>
            <w:vMerge/>
            <w:tcBorders>
              <w:top w:val="nil"/>
            </w:tcBorders>
          </w:tcPr>
          <w:p w:rsidR="00D236AA" w:rsidRDefault="00D236AA">
            <w:pPr>
              <w:rPr>
                <w:sz w:val="2"/>
                <w:szCs w:val="2"/>
              </w:rPr>
            </w:pPr>
          </w:p>
        </w:tc>
        <w:tc>
          <w:tcPr>
            <w:tcW w:w="774" w:type="dxa"/>
            <w:vMerge/>
            <w:tcBorders>
              <w:top w:val="nil"/>
            </w:tcBorders>
          </w:tcPr>
          <w:p w:rsidR="00D236AA" w:rsidRDefault="00D236AA">
            <w:pPr>
              <w:rPr>
                <w:sz w:val="2"/>
                <w:szCs w:val="2"/>
              </w:rPr>
            </w:pPr>
          </w:p>
        </w:tc>
        <w:tc>
          <w:tcPr>
            <w:tcW w:w="711" w:type="dxa"/>
            <w:vMerge/>
            <w:tcBorders>
              <w:top w:val="nil"/>
            </w:tcBorders>
          </w:tcPr>
          <w:p w:rsidR="00D236AA" w:rsidRDefault="00D236AA">
            <w:pPr>
              <w:rPr>
                <w:sz w:val="2"/>
                <w:szCs w:val="2"/>
              </w:rPr>
            </w:pPr>
          </w:p>
        </w:tc>
        <w:tc>
          <w:tcPr>
            <w:tcW w:w="692" w:type="dxa"/>
            <w:vMerge/>
            <w:tcBorders>
              <w:top w:val="nil"/>
            </w:tcBorders>
          </w:tcPr>
          <w:p w:rsidR="00D236AA" w:rsidRDefault="00D236AA">
            <w:pPr>
              <w:rPr>
                <w:sz w:val="2"/>
                <w:szCs w:val="2"/>
              </w:rPr>
            </w:pPr>
          </w:p>
        </w:tc>
        <w:tc>
          <w:tcPr>
            <w:tcW w:w="1086" w:type="dxa"/>
            <w:vMerge/>
            <w:tcBorders>
              <w:top w:val="nil"/>
            </w:tcBorders>
          </w:tcPr>
          <w:p w:rsidR="00D236AA" w:rsidRDefault="00D236AA">
            <w:pPr>
              <w:rPr>
                <w:sz w:val="2"/>
                <w:szCs w:val="2"/>
              </w:rPr>
            </w:pPr>
          </w:p>
        </w:tc>
        <w:tc>
          <w:tcPr>
            <w:tcW w:w="1071" w:type="dxa"/>
            <w:vMerge/>
            <w:tcBorders>
              <w:top w:val="nil"/>
            </w:tcBorders>
          </w:tcPr>
          <w:p w:rsidR="00D236AA" w:rsidRDefault="00D236AA">
            <w:pPr>
              <w:rPr>
                <w:sz w:val="2"/>
                <w:szCs w:val="2"/>
              </w:rPr>
            </w:pPr>
          </w:p>
        </w:tc>
        <w:tc>
          <w:tcPr>
            <w:tcW w:w="677" w:type="dxa"/>
            <w:vMerge/>
            <w:tcBorders>
              <w:top w:val="nil"/>
            </w:tcBorders>
          </w:tcPr>
          <w:p w:rsidR="00D236AA" w:rsidRDefault="00D236AA">
            <w:pPr>
              <w:rPr>
                <w:sz w:val="2"/>
                <w:szCs w:val="2"/>
              </w:rPr>
            </w:pPr>
          </w:p>
        </w:tc>
        <w:tc>
          <w:tcPr>
            <w:tcW w:w="1076" w:type="dxa"/>
            <w:vMerge/>
            <w:tcBorders>
              <w:top w:val="nil"/>
            </w:tcBorders>
          </w:tcPr>
          <w:p w:rsidR="00D236AA" w:rsidRDefault="00D236AA">
            <w:pPr>
              <w:rPr>
                <w:sz w:val="2"/>
                <w:szCs w:val="2"/>
              </w:rPr>
            </w:pPr>
          </w:p>
        </w:tc>
      </w:tr>
      <w:tr w:rsidR="00D236AA">
        <w:trPr>
          <w:trHeight w:val="491"/>
        </w:trPr>
        <w:tc>
          <w:tcPr>
            <w:tcW w:w="388" w:type="dxa"/>
            <w:vMerge/>
            <w:tcBorders>
              <w:top w:val="nil"/>
              <w:bottom w:val="nil"/>
            </w:tcBorders>
          </w:tcPr>
          <w:p w:rsidR="00D236AA" w:rsidRDefault="00D236AA">
            <w:pPr>
              <w:rPr>
                <w:sz w:val="2"/>
                <w:szCs w:val="2"/>
              </w:rPr>
            </w:pPr>
          </w:p>
        </w:tc>
        <w:tc>
          <w:tcPr>
            <w:tcW w:w="2222" w:type="dxa"/>
            <w:vMerge/>
            <w:tcBorders>
              <w:top w:val="nil"/>
            </w:tcBorders>
          </w:tcPr>
          <w:p w:rsidR="00D236AA" w:rsidRDefault="00D236AA">
            <w:pPr>
              <w:rPr>
                <w:sz w:val="2"/>
                <w:szCs w:val="2"/>
              </w:rPr>
            </w:pPr>
          </w:p>
        </w:tc>
        <w:tc>
          <w:tcPr>
            <w:tcW w:w="1460" w:type="dxa"/>
            <w:tcBorders>
              <w:top w:val="nil"/>
            </w:tcBorders>
          </w:tcPr>
          <w:p w:rsidR="00D236AA" w:rsidRDefault="000E2E0C">
            <w:pPr>
              <w:pStyle w:val="TableParagraph"/>
              <w:spacing w:line="263" w:lineRule="exact"/>
              <w:ind w:left="116"/>
              <w:rPr>
                <w:rFonts w:ascii="Calibri"/>
              </w:rPr>
            </w:pPr>
            <w:r>
              <w:rPr>
                <w:rFonts w:ascii="Calibri"/>
                <w:spacing w:val="-4"/>
              </w:rPr>
              <w:t>Kota</w:t>
            </w:r>
          </w:p>
        </w:tc>
        <w:tc>
          <w:tcPr>
            <w:tcW w:w="863" w:type="dxa"/>
            <w:vMerge/>
            <w:tcBorders>
              <w:top w:val="nil"/>
            </w:tcBorders>
          </w:tcPr>
          <w:p w:rsidR="00D236AA" w:rsidRDefault="00D236AA">
            <w:pPr>
              <w:rPr>
                <w:sz w:val="2"/>
                <w:szCs w:val="2"/>
              </w:rPr>
            </w:pPr>
          </w:p>
        </w:tc>
        <w:tc>
          <w:tcPr>
            <w:tcW w:w="793" w:type="dxa"/>
            <w:vMerge/>
            <w:tcBorders>
              <w:top w:val="nil"/>
            </w:tcBorders>
          </w:tcPr>
          <w:p w:rsidR="00D236AA" w:rsidRDefault="00D236AA">
            <w:pPr>
              <w:rPr>
                <w:sz w:val="2"/>
                <w:szCs w:val="2"/>
              </w:rPr>
            </w:pPr>
          </w:p>
        </w:tc>
        <w:tc>
          <w:tcPr>
            <w:tcW w:w="707" w:type="dxa"/>
            <w:vMerge/>
            <w:tcBorders>
              <w:top w:val="nil"/>
            </w:tcBorders>
          </w:tcPr>
          <w:p w:rsidR="00D236AA" w:rsidRDefault="00D236AA">
            <w:pPr>
              <w:rPr>
                <w:sz w:val="2"/>
                <w:szCs w:val="2"/>
              </w:rPr>
            </w:pPr>
          </w:p>
        </w:tc>
        <w:tc>
          <w:tcPr>
            <w:tcW w:w="865" w:type="dxa"/>
            <w:vMerge/>
            <w:tcBorders>
              <w:top w:val="nil"/>
            </w:tcBorders>
          </w:tcPr>
          <w:p w:rsidR="00D236AA" w:rsidRDefault="00D236AA">
            <w:pPr>
              <w:rPr>
                <w:sz w:val="2"/>
                <w:szCs w:val="2"/>
              </w:rPr>
            </w:pPr>
          </w:p>
        </w:tc>
        <w:tc>
          <w:tcPr>
            <w:tcW w:w="774" w:type="dxa"/>
            <w:vMerge/>
            <w:tcBorders>
              <w:top w:val="nil"/>
            </w:tcBorders>
          </w:tcPr>
          <w:p w:rsidR="00D236AA" w:rsidRDefault="00D236AA">
            <w:pPr>
              <w:rPr>
                <w:sz w:val="2"/>
                <w:szCs w:val="2"/>
              </w:rPr>
            </w:pPr>
          </w:p>
        </w:tc>
        <w:tc>
          <w:tcPr>
            <w:tcW w:w="711" w:type="dxa"/>
            <w:vMerge/>
            <w:tcBorders>
              <w:top w:val="nil"/>
            </w:tcBorders>
          </w:tcPr>
          <w:p w:rsidR="00D236AA" w:rsidRDefault="00D236AA">
            <w:pPr>
              <w:rPr>
                <w:sz w:val="2"/>
                <w:szCs w:val="2"/>
              </w:rPr>
            </w:pPr>
          </w:p>
        </w:tc>
        <w:tc>
          <w:tcPr>
            <w:tcW w:w="692" w:type="dxa"/>
            <w:vMerge/>
            <w:tcBorders>
              <w:top w:val="nil"/>
            </w:tcBorders>
          </w:tcPr>
          <w:p w:rsidR="00D236AA" w:rsidRDefault="00D236AA">
            <w:pPr>
              <w:rPr>
                <w:sz w:val="2"/>
                <w:szCs w:val="2"/>
              </w:rPr>
            </w:pPr>
          </w:p>
        </w:tc>
        <w:tc>
          <w:tcPr>
            <w:tcW w:w="1086" w:type="dxa"/>
            <w:vMerge/>
            <w:tcBorders>
              <w:top w:val="nil"/>
            </w:tcBorders>
          </w:tcPr>
          <w:p w:rsidR="00D236AA" w:rsidRDefault="00D236AA">
            <w:pPr>
              <w:rPr>
                <w:sz w:val="2"/>
                <w:szCs w:val="2"/>
              </w:rPr>
            </w:pPr>
          </w:p>
        </w:tc>
        <w:tc>
          <w:tcPr>
            <w:tcW w:w="1071" w:type="dxa"/>
            <w:vMerge/>
            <w:tcBorders>
              <w:top w:val="nil"/>
            </w:tcBorders>
          </w:tcPr>
          <w:p w:rsidR="00D236AA" w:rsidRDefault="00D236AA">
            <w:pPr>
              <w:rPr>
                <w:sz w:val="2"/>
                <w:szCs w:val="2"/>
              </w:rPr>
            </w:pPr>
          </w:p>
        </w:tc>
        <w:tc>
          <w:tcPr>
            <w:tcW w:w="677" w:type="dxa"/>
            <w:vMerge/>
            <w:tcBorders>
              <w:top w:val="nil"/>
            </w:tcBorders>
          </w:tcPr>
          <w:p w:rsidR="00D236AA" w:rsidRDefault="00D236AA">
            <w:pPr>
              <w:rPr>
                <w:sz w:val="2"/>
                <w:szCs w:val="2"/>
              </w:rPr>
            </w:pPr>
          </w:p>
        </w:tc>
        <w:tc>
          <w:tcPr>
            <w:tcW w:w="1076" w:type="dxa"/>
            <w:vMerge/>
            <w:tcBorders>
              <w:top w:val="nil"/>
            </w:tcBorders>
          </w:tcPr>
          <w:p w:rsidR="00D236AA" w:rsidRDefault="00D236AA">
            <w:pPr>
              <w:rPr>
                <w:sz w:val="2"/>
                <w:szCs w:val="2"/>
              </w:rPr>
            </w:pPr>
          </w:p>
        </w:tc>
      </w:tr>
      <w:tr w:rsidR="00D236AA">
        <w:trPr>
          <w:trHeight w:val="314"/>
        </w:trPr>
        <w:tc>
          <w:tcPr>
            <w:tcW w:w="388" w:type="dxa"/>
            <w:vMerge/>
            <w:tcBorders>
              <w:top w:val="nil"/>
              <w:bottom w:val="nil"/>
            </w:tcBorders>
          </w:tcPr>
          <w:p w:rsidR="00D236AA" w:rsidRDefault="00D236AA">
            <w:pPr>
              <w:rPr>
                <w:sz w:val="2"/>
                <w:szCs w:val="2"/>
              </w:rPr>
            </w:pPr>
          </w:p>
        </w:tc>
        <w:tc>
          <w:tcPr>
            <w:tcW w:w="2222" w:type="dxa"/>
            <w:tcBorders>
              <w:bottom w:val="nil"/>
            </w:tcBorders>
          </w:tcPr>
          <w:p w:rsidR="00D236AA" w:rsidRDefault="000E2E0C">
            <w:pPr>
              <w:pStyle w:val="TableParagraph"/>
              <w:tabs>
                <w:tab w:val="left" w:pos="466"/>
              </w:tabs>
              <w:spacing w:before="6"/>
              <w:ind w:right="298"/>
              <w:jc w:val="right"/>
              <w:rPr>
                <w:rFonts w:ascii="Calibri"/>
              </w:rPr>
            </w:pPr>
            <w:r>
              <w:rPr>
                <w:rFonts w:ascii="Calibri"/>
                <w:spacing w:val="-5"/>
              </w:rPr>
              <w:t>3.</w:t>
            </w:r>
            <w:r>
              <w:rPr>
                <w:rFonts w:ascii="Calibri"/>
              </w:rPr>
              <w:tab/>
            </w:r>
            <w:r>
              <w:rPr>
                <w:rFonts w:ascii="Calibri"/>
                <w:spacing w:val="-2"/>
              </w:rPr>
              <w:t>Pelayanan</w:t>
            </w:r>
          </w:p>
        </w:tc>
        <w:tc>
          <w:tcPr>
            <w:tcW w:w="1460" w:type="dxa"/>
            <w:tcBorders>
              <w:bottom w:val="nil"/>
            </w:tcBorders>
          </w:tcPr>
          <w:p w:rsidR="00D236AA" w:rsidRDefault="000E2E0C">
            <w:pPr>
              <w:pStyle w:val="TableParagraph"/>
              <w:spacing w:before="6"/>
              <w:ind w:left="116"/>
              <w:rPr>
                <w:rFonts w:ascii="Calibri"/>
              </w:rPr>
            </w:pPr>
            <w:r>
              <w:rPr>
                <w:rFonts w:ascii="Calibri"/>
                <w:spacing w:val="-2"/>
              </w:rPr>
              <w:t>Jumlah</w:t>
            </w:r>
          </w:p>
        </w:tc>
        <w:tc>
          <w:tcPr>
            <w:tcW w:w="863" w:type="dxa"/>
            <w:tcBorders>
              <w:bottom w:val="nil"/>
            </w:tcBorders>
          </w:tcPr>
          <w:p w:rsidR="00D236AA" w:rsidRDefault="000E2E0C">
            <w:pPr>
              <w:pStyle w:val="TableParagraph"/>
              <w:spacing w:before="6"/>
              <w:ind w:left="106"/>
              <w:rPr>
                <w:rFonts w:ascii="Calibri"/>
              </w:rPr>
            </w:pPr>
            <w:r>
              <w:rPr>
                <w:rFonts w:ascii="Calibri"/>
                <w:spacing w:val="-5"/>
              </w:rPr>
              <w:t>250</w:t>
            </w:r>
          </w:p>
        </w:tc>
        <w:tc>
          <w:tcPr>
            <w:tcW w:w="793" w:type="dxa"/>
            <w:vMerge w:val="restart"/>
            <w:tcBorders>
              <w:bottom w:val="nil"/>
            </w:tcBorders>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08"/>
              <w:rPr>
                <w:rFonts w:ascii="Calibri"/>
              </w:rPr>
            </w:pPr>
            <w:r>
              <w:rPr>
                <w:rFonts w:ascii="Calibri"/>
                <w:spacing w:val="-5"/>
              </w:rPr>
              <w:t>125</w:t>
            </w:r>
          </w:p>
        </w:tc>
        <w:tc>
          <w:tcPr>
            <w:tcW w:w="707" w:type="dxa"/>
            <w:tcBorders>
              <w:bottom w:val="nil"/>
            </w:tcBorders>
          </w:tcPr>
          <w:p w:rsidR="00D236AA" w:rsidRDefault="000E2E0C">
            <w:pPr>
              <w:pStyle w:val="TableParagraph"/>
              <w:spacing w:before="6"/>
              <w:ind w:left="116"/>
              <w:rPr>
                <w:rFonts w:ascii="Calibri"/>
              </w:rPr>
            </w:pPr>
            <w:r>
              <w:rPr>
                <w:rFonts w:ascii="Calibri"/>
                <w:spacing w:val="-4"/>
              </w:rPr>
              <w:t>50,0</w:t>
            </w:r>
          </w:p>
        </w:tc>
        <w:tc>
          <w:tcPr>
            <w:tcW w:w="865" w:type="dxa"/>
            <w:vMerge w:val="restart"/>
            <w:tcBorders>
              <w:bottom w:val="nil"/>
            </w:tcBorders>
          </w:tcPr>
          <w:p w:rsidR="00D236AA" w:rsidRDefault="000E2E0C">
            <w:pPr>
              <w:pStyle w:val="TableParagraph"/>
              <w:spacing w:before="6"/>
              <w:ind w:left="115"/>
              <w:rPr>
                <w:rFonts w:ascii="Calibri"/>
              </w:rPr>
            </w:pPr>
            <w:r>
              <w:rPr>
                <w:rFonts w:ascii="Calibri"/>
                <w:spacing w:val="-5"/>
              </w:rPr>
              <w:t>250</w:t>
            </w:r>
          </w:p>
        </w:tc>
        <w:tc>
          <w:tcPr>
            <w:tcW w:w="774" w:type="dxa"/>
            <w:vMerge w:val="restart"/>
            <w:tcBorders>
              <w:bottom w:val="nil"/>
            </w:tcBorders>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14"/>
              <w:rPr>
                <w:rFonts w:ascii="Calibri"/>
              </w:rPr>
            </w:pPr>
            <w:r>
              <w:rPr>
                <w:rFonts w:ascii="Calibri"/>
                <w:spacing w:val="-5"/>
              </w:rPr>
              <w:t>143</w:t>
            </w:r>
          </w:p>
        </w:tc>
        <w:tc>
          <w:tcPr>
            <w:tcW w:w="711" w:type="dxa"/>
            <w:tcBorders>
              <w:bottom w:val="nil"/>
            </w:tcBorders>
          </w:tcPr>
          <w:p w:rsidR="00D236AA" w:rsidRDefault="000E2E0C">
            <w:pPr>
              <w:pStyle w:val="TableParagraph"/>
              <w:spacing w:before="6"/>
              <w:ind w:left="114"/>
              <w:rPr>
                <w:rFonts w:ascii="Calibri"/>
              </w:rPr>
            </w:pPr>
            <w:r>
              <w:rPr>
                <w:rFonts w:ascii="Calibri"/>
                <w:spacing w:val="-4"/>
              </w:rPr>
              <w:t>57,2</w:t>
            </w:r>
          </w:p>
        </w:tc>
        <w:tc>
          <w:tcPr>
            <w:tcW w:w="692" w:type="dxa"/>
            <w:vMerge w:val="restart"/>
            <w:tcBorders>
              <w:bottom w:val="nil"/>
            </w:tcBorders>
          </w:tcPr>
          <w:p w:rsidR="00D236AA" w:rsidRDefault="00D236AA">
            <w:pPr>
              <w:pStyle w:val="TableParagraph"/>
              <w:rPr>
                <w:rFonts w:ascii="Times New Roman"/>
              </w:rPr>
            </w:pPr>
          </w:p>
        </w:tc>
        <w:tc>
          <w:tcPr>
            <w:tcW w:w="1086" w:type="dxa"/>
            <w:tcBorders>
              <w:bottom w:val="nil"/>
            </w:tcBorders>
          </w:tcPr>
          <w:p w:rsidR="00D236AA" w:rsidRDefault="00D236AA">
            <w:pPr>
              <w:pStyle w:val="TableParagraph"/>
              <w:rPr>
                <w:rFonts w:ascii="Times New Roman"/>
              </w:rPr>
            </w:pPr>
          </w:p>
        </w:tc>
        <w:tc>
          <w:tcPr>
            <w:tcW w:w="1071" w:type="dxa"/>
            <w:tcBorders>
              <w:bottom w:val="nil"/>
            </w:tcBorders>
          </w:tcPr>
          <w:p w:rsidR="00D236AA" w:rsidRDefault="00D236AA">
            <w:pPr>
              <w:pStyle w:val="TableParagraph"/>
              <w:rPr>
                <w:rFonts w:ascii="Times New Roman"/>
              </w:rPr>
            </w:pPr>
          </w:p>
        </w:tc>
        <w:tc>
          <w:tcPr>
            <w:tcW w:w="677" w:type="dxa"/>
            <w:tcBorders>
              <w:bottom w:val="nil"/>
            </w:tcBorders>
          </w:tcPr>
          <w:p w:rsidR="00D236AA" w:rsidRDefault="000E2E0C">
            <w:pPr>
              <w:pStyle w:val="TableParagraph"/>
              <w:spacing w:before="6"/>
              <w:ind w:left="97"/>
              <w:rPr>
                <w:rFonts w:ascii="Calibri"/>
              </w:rPr>
            </w:pPr>
            <w:r>
              <w:rPr>
                <w:rFonts w:ascii="Calibri"/>
                <w:spacing w:val="-4"/>
              </w:rPr>
              <w:t>56,0</w:t>
            </w:r>
          </w:p>
        </w:tc>
        <w:tc>
          <w:tcPr>
            <w:tcW w:w="1076" w:type="dxa"/>
            <w:vMerge w:val="restart"/>
            <w:tcBorders>
              <w:bottom w:val="nil"/>
            </w:tcBorders>
          </w:tcPr>
          <w:p w:rsidR="00D236AA" w:rsidRDefault="00D236AA">
            <w:pPr>
              <w:pStyle w:val="TableParagraph"/>
              <w:rPr>
                <w:rFonts w:ascii="Times New Roman"/>
              </w:rPr>
            </w:pPr>
          </w:p>
        </w:tc>
      </w:tr>
      <w:tr w:rsidR="00D236AA">
        <w:trPr>
          <w:trHeight w:val="307"/>
        </w:trPr>
        <w:tc>
          <w:tcPr>
            <w:tcW w:w="388" w:type="dxa"/>
            <w:vMerge/>
            <w:tcBorders>
              <w:top w:val="nil"/>
              <w:bottom w:val="nil"/>
            </w:tcBorders>
          </w:tcPr>
          <w:p w:rsidR="00D236AA" w:rsidRDefault="00D236AA">
            <w:pPr>
              <w:rPr>
                <w:sz w:val="2"/>
                <w:szCs w:val="2"/>
              </w:rPr>
            </w:pPr>
          </w:p>
        </w:tc>
        <w:tc>
          <w:tcPr>
            <w:tcW w:w="2222" w:type="dxa"/>
            <w:tcBorders>
              <w:top w:val="nil"/>
              <w:bottom w:val="nil"/>
            </w:tcBorders>
          </w:tcPr>
          <w:p w:rsidR="00D236AA" w:rsidRDefault="000E2E0C">
            <w:pPr>
              <w:pStyle w:val="TableParagraph"/>
              <w:spacing w:line="268" w:lineRule="exact"/>
              <w:ind w:right="312"/>
              <w:jc w:val="right"/>
              <w:rPr>
                <w:rFonts w:ascii="Calibri"/>
              </w:rPr>
            </w:pPr>
            <w:r>
              <w:rPr>
                <w:rFonts w:ascii="Calibri"/>
                <w:spacing w:val="-2"/>
              </w:rPr>
              <w:t>Dukungan</w:t>
            </w:r>
          </w:p>
        </w:tc>
        <w:tc>
          <w:tcPr>
            <w:tcW w:w="1460" w:type="dxa"/>
            <w:tcBorders>
              <w:top w:val="nil"/>
              <w:bottom w:val="nil"/>
            </w:tcBorders>
          </w:tcPr>
          <w:p w:rsidR="00D236AA" w:rsidRDefault="000E2E0C">
            <w:pPr>
              <w:pStyle w:val="TableParagraph"/>
              <w:spacing w:line="268" w:lineRule="exact"/>
              <w:ind w:left="116"/>
              <w:rPr>
                <w:rFonts w:ascii="Calibri"/>
              </w:rPr>
            </w:pPr>
            <w:r>
              <w:rPr>
                <w:rFonts w:ascii="Calibri"/>
                <w:spacing w:val="-2"/>
              </w:rPr>
              <w:t>Korban</w:t>
            </w:r>
          </w:p>
        </w:tc>
        <w:tc>
          <w:tcPr>
            <w:tcW w:w="863" w:type="dxa"/>
            <w:tcBorders>
              <w:top w:val="nil"/>
              <w:bottom w:val="nil"/>
            </w:tcBorders>
          </w:tcPr>
          <w:p w:rsidR="00D236AA" w:rsidRDefault="00D236AA">
            <w:pPr>
              <w:pStyle w:val="TableParagraph"/>
              <w:rPr>
                <w:rFonts w:ascii="Times New Roman"/>
              </w:rPr>
            </w:pPr>
          </w:p>
        </w:tc>
        <w:tc>
          <w:tcPr>
            <w:tcW w:w="793" w:type="dxa"/>
            <w:vMerge/>
            <w:tcBorders>
              <w:top w:val="nil"/>
              <w:bottom w:val="nil"/>
            </w:tcBorders>
          </w:tcPr>
          <w:p w:rsidR="00D236AA" w:rsidRDefault="00D236AA">
            <w:pPr>
              <w:rPr>
                <w:sz w:val="2"/>
                <w:szCs w:val="2"/>
              </w:rPr>
            </w:pPr>
          </w:p>
        </w:tc>
        <w:tc>
          <w:tcPr>
            <w:tcW w:w="707" w:type="dxa"/>
            <w:tcBorders>
              <w:top w:val="nil"/>
              <w:bottom w:val="nil"/>
            </w:tcBorders>
          </w:tcPr>
          <w:p w:rsidR="00D236AA" w:rsidRDefault="000E2E0C">
            <w:pPr>
              <w:pStyle w:val="TableParagraph"/>
              <w:spacing w:line="268" w:lineRule="exact"/>
              <w:ind w:left="116"/>
              <w:rPr>
                <w:rFonts w:ascii="Calibri"/>
              </w:rPr>
            </w:pPr>
            <w:r>
              <w:rPr>
                <w:rFonts w:ascii="Calibri"/>
                <w:spacing w:val="-10"/>
              </w:rPr>
              <w:t>0</w:t>
            </w:r>
          </w:p>
        </w:tc>
        <w:tc>
          <w:tcPr>
            <w:tcW w:w="865" w:type="dxa"/>
            <w:vMerge/>
            <w:tcBorders>
              <w:top w:val="nil"/>
              <w:bottom w:val="nil"/>
            </w:tcBorders>
          </w:tcPr>
          <w:p w:rsidR="00D236AA" w:rsidRDefault="00D236AA">
            <w:pPr>
              <w:rPr>
                <w:sz w:val="2"/>
                <w:szCs w:val="2"/>
              </w:rPr>
            </w:pPr>
          </w:p>
        </w:tc>
        <w:tc>
          <w:tcPr>
            <w:tcW w:w="774" w:type="dxa"/>
            <w:vMerge/>
            <w:tcBorders>
              <w:top w:val="nil"/>
              <w:bottom w:val="nil"/>
            </w:tcBorders>
          </w:tcPr>
          <w:p w:rsidR="00D236AA" w:rsidRDefault="00D236AA">
            <w:pPr>
              <w:rPr>
                <w:sz w:val="2"/>
                <w:szCs w:val="2"/>
              </w:rPr>
            </w:pPr>
          </w:p>
        </w:tc>
        <w:tc>
          <w:tcPr>
            <w:tcW w:w="711" w:type="dxa"/>
            <w:tcBorders>
              <w:top w:val="nil"/>
              <w:bottom w:val="nil"/>
            </w:tcBorders>
          </w:tcPr>
          <w:p w:rsidR="00D236AA" w:rsidRDefault="000E2E0C">
            <w:pPr>
              <w:pStyle w:val="TableParagraph"/>
              <w:spacing w:line="268" w:lineRule="exact"/>
              <w:ind w:left="114"/>
              <w:rPr>
                <w:rFonts w:ascii="Calibri"/>
              </w:rPr>
            </w:pPr>
            <w:r>
              <w:rPr>
                <w:rFonts w:ascii="Calibri"/>
                <w:spacing w:val="-10"/>
              </w:rPr>
              <w:t>0</w:t>
            </w:r>
          </w:p>
        </w:tc>
        <w:tc>
          <w:tcPr>
            <w:tcW w:w="692" w:type="dxa"/>
            <w:vMerge/>
            <w:tcBorders>
              <w:top w:val="nil"/>
              <w:bottom w:val="nil"/>
            </w:tcBorders>
          </w:tcPr>
          <w:p w:rsidR="00D236AA" w:rsidRDefault="00D236AA">
            <w:pPr>
              <w:rPr>
                <w:sz w:val="2"/>
                <w:szCs w:val="2"/>
              </w:rPr>
            </w:pPr>
          </w:p>
        </w:tc>
        <w:tc>
          <w:tcPr>
            <w:tcW w:w="1086" w:type="dxa"/>
            <w:tcBorders>
              <w:top w:val="nil"/>
              <w:bottom w:val="nil"/>
            </w:tcBorders>
          </w:tcPr>
          <w:p w:rsidR="00D236AA" w:rsidRDefault="000E2E0C">
            <w:pPr>
              <w:pStyle w:val="TableParagraph"/>
              <w:spacing w:line="268" w:lineRule="exact"/>
              <w:ind w:left="107"/>
              <w:rPr>
                <w:rFonts w:ascii="Calibri"/>
              </w:rPr>
            </w:pPr>
            <w:r>
              <w:rPr>
                <w:rFonts w:ascii="Calibri"/>
                <w:spacing w:val="-2"/>
              </w:rPr>
              <w:t>2.500.00</w:t>
            </w:r>
          </w:p>
        </w:tc>
        <w:tc>
          <w:tcPr>
            <w:tcW w:w="1071" w:type="dxa"/>
            <w:tcBorders>
              <w:top w:val="nil"/>
              <w:bottom w:val="nil"/>
            </w:tcBorders>
          </w:tcPr>
          <w:p w:rsidR="00D236AA" w:rsidRDefault="000E2E0C">
            <w:pPr>
              <w:pStyle w:val="TableParagraph"/>
              <w:spacing w:line="268" w:lineRule="exact"/>
              <w:ind w:left="107"/>
              <w:rPr>
                <w:rFonts w:ascii="Calibri"/>
              </w:rPr>
            </w:pPr>
            <w:r>
              <w:rPr>
                <w:rFonts w:ascii="Calibri"/>
                <w:spacing w:val="-2"/>
              </w:rPr>
              <w:t>1.400.00</w:t>
            </w:r>
          </w:p>
        </w:tc>
        <w:tc>
          <w:tcPr>
            <w:tcW w:w="677" w:type="dxa"/>
            <w:tcBorders>
              <w:top w:val="nil"/>
              <w:bottom w:val="nil"/>
            </w:tcBorders>
          </w:tcPr>
          <w:p w:rsidR="00D236AA" w:rsidRDefault="000E2E0C">
            <w:pPr>
              <w:pStyle w:val="TableParagraph"/>
              <w:spacing w:line="268" w:lineRule="exact"/>
              <w:ind w:left="97"/>
              <w:rPr>
                <w:rFonts w:ascii="Calibri"/>
              </w:rPr>
            </w:pPr>
            <w:r>
              <w:rPr>
                <w:rFonts w:ascii="Calibri"/>
                <w:spacing w:val="-10"/>
              </w:rPr>
              <w:t>0</w:t>
            </w:r>
          </w:p>
        </w:tc>
        <w:tc>
          <w:tcPr>
            <w:tcW w:w="1076" w:type="dxa"/>
            <w:vMerge/>
            <w:tcBorders>
              <w:top w:val="nil"/>
              <w:bottom w:val="nil"/>
            </w:tcBorders>
          </w:tcPr>
          <w:p w:rsidR="00D236AA" w:rsidRDefault="00D236AA">
            <w:pPr>
              <w:rPr>
                <w:sz w:val="2"/>
                <w:szCs w:val="2"/>
              </w:rPr>
            </w:pPr>
          </w:p>
        </w:tc>
      </w:tr>
      <w:tr w:rsidR="00D236AA">
        <w:trPr>
          <w:trHeight w:val="297"/>
        </w:trPr>
        <w:tc>
          <w:tcPr>
            <w:tcW w:w="388" w:type="dxa"/>
            <w:vMerge/>
            <w:tcBorders>
              <w:top w:val="nil"/>
              <w:bottom w:val="nil"/>
            </w:tcBorders>
          </w:tcPr>
          <w:p w:rsidR="00D236AA" w:rsidRDefault="00D236AA">
            <w:pPr>
              <w:rPr>
                <w:sz w:val="2"/>
                <w:szCs w:val="2"/>
              </w:rPr>
            </w:pPr>
          </w:p>
        </w:tc>
        <w:tc>
          <w:tcPr>
            <w:tcW w:w="2222" w:type="dxa"/>
            <w:tcBorders>
              <w:top w:val="nil"/>
              <w:bottom w:val="nil"/>
            </w:tcBorders>
          </w:tcPr>
          <w:p w:rsidR="00D236AA" w:rsidRDefault="000E2E0C">
            <w:pPr>
              <w:pStyle w:val="TableParagraph"/>
              <w:spacing w:line="268" w:lineRule="exact"/>
              <w:ind w:right="262"/>
              <w:jc w:val="right"/>
              <w:rPr>
                <w:rFonts w:ascii="Calibri"/>
              </w:rPr>
            </w:pPr>
            <w:r>
              <w:rPr>
                <w:rFonts w:ascii="Calibri"/>
                <w:spacing w:val="-2"/>
              </w:rPr>
              <w:t>Psikososial</w:t>
            </w:r>
          </w:p>
        </w:tc>
        <w:tc>
          <w:tcPr>
            <w:tcW w:w="1460" w:type="dxa"/>
            <w:tcBorders>
              <w:top w:val="nil"/>
              <w:bottom w:val="nil"/>
            </w:tcBorders>
          </w:tcPr>
          <w:p w:rsidR="00D236AA" w:rsidRDefault="000E2E0C">
            <w:pPr>
              <w:pStyle w:val="TableParagraph"/>
              <w:spacing w:line="268" w:lineRule="exact"/>
              <w:ind w:left="116"/>
              <w:rPr>
                <w:rFonts w:ascii="Calibri"/>
              </w:rPr>
            </w:pPr>
            <w:r>
              <w:rPr>
                <w:rFonts w:ascii="Calibri"/>
                <w:spacing w:val="-2"/>
              </w:rPr>
              <w:t>Bencana</w:t>
            </w:r>
          </w:p>
        </w:tc>
        <w:tc>
          <w:tcPr>
            <w:tcW w:w="863" w:type="dxa"/>
            <w:tcBorders>
              <w:top w:val="nil"/>
              <w:bottom w:val="nil"/>
            </w:tcBorders>
          </w:tcPr>
          <w:p w:rsidR="00D236AA" w:rsidRDefault="00D236AA">
            <w:pPr>
              <w:pStyle w:val="TableParagraph"/>
              <w:rPr>
                <w:rFonts w:ascii="Times New Roman"/>
              </w:rPr>
            </w:pPr>
          </w:p>
        </w:tc>
        <w:tc>
          <w:tcPr>
            <w:tcW w:w="793" w:type="dxa"/>
            <w:vMerge/>
            <w:tcBorders>
              <w:top w:val="nil"/>
              <w:bottom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vMerge/>
            <w:tcBorders>
              <w:top w:val="nil"/>
              <w:bottom w:val="nil"/>
            </w:tcBorders>
          </w:tcPr>
          <w:p w:rsidR="00D236AA" w:rsidRDefault="00D236AA">
            <w:pPr>
              <w:rPr>
                <w:sz w:val="2"/>
                <w:szCs w:val="2"/>
              </w:rPr>
            </w:pPr>
          </w:p>
        </w:tc>
        <w:tc>
          <w:tcPr>
            <w:tcW w:w="774" w:type="dxa"/>
            <w:vMerge/>
            <w:tcBorders>
              <w:top w:val="nil"/>
              <w:bottom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bottom w:val="nil"/>
            </w:tcBorders>
          </w:tcPr>
          <w:p w:rsidR="00D236AA" w:rsidRDefault="00D236AA">
            <w:pPr>
              <w:rPr>
                <w:sz w:val="2"/>
                <w:szCs w:val="2"/>
              </w:rPr>
            </w:pPr>
          </w:p>
        </w:tc>
        <w:tc>
          <w:tcPr>
            <w:tcW w:w="1086" w:type="dxa"/>
            <w:tcBorders>
              <w:top w:val="nil"/>
              <w:bottom w:val="nil"/>
            </w:tcBorders>
          </w:tcPr>
          <w:p w:rsidR="00D236AA" w:rsidRDefault="000E2E0C">
            <w:pPr>
              <w:pStyle w:val="TableParagraph"/>
              <w:spacing w:line="268" w:lineRule="exact"/>
              <w:ind w:left="107"/>
              <w:rPr>
                <w:rFonts w:ascii="Calibri"/>
              </w:rPr>
            </w:pPr>
            <w:r>
              <w:rPr>
                <w:rFonts w:ascii="Calibri"/>
                <w:spacing w:val="-10"/>
              </w:rPr>
              <w:t>0</w:t>
            </w:r>
          </w:p>
        </w:tc>
        <w:tc>
          <w:tcPr>
            <w:tcW w:w="1071" w:type="dxa"/>
            <w:tcBorders>
              <w:top w:val="nil"/>
              <w:bottom w:val="nil"/>
            </w:tcBorders>
          </w:tcPr>
          <w:p w:rsidR="00D236AA" w:rsidRDefault="000E2E0C">
            <w:pPr>
              <w:pStyle w:val="TableParagraph"/>
              <w:spacing w:line="268" w:lineRule="exact"/>
              <w:ind w:left="107"/>
              <w:rPr>
                <w:rFonts w:ascii="Calibri"/>
              </w:rPr>
            </w:pPr>
            <w:r>
              <w:rPr>
                <w:rFonts w:ascii="Calibri"/>
                <w:spacing w:val="-10"/>
              </w:rPr>
              <w:t>0</w:t>
            </w: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bottom w:val="nil"/>
            </w:tcBorders>
          </w:tcPr>
          <w:p w:rsidR="00D236AA" w:rsidRDefault="00D236AA">
            <w:pPr>
              <w:rPr>
                <w:sz w:val="2"/>
                <w:szCs w:val="2"/>
              </w:rPr>
            </w:pPr>
          </w:p>
        </w:tc>
      </w:tr>
      <w:tr w:rsidR="00D236AA">
        <w:trPr>
          <w:trHeight w:val="309"/>
        </w:trPr>
        <w:tc>
          <w:tcPr>
            <w:tcW w:w="388" w:type="dxa"/>
            <w:vMerge/>
            <w:tcBorders>
              <w:top w:val="nil"/>
              <w:bottom w:val="nil"/>
            </w:tcBorders>
          </w:tcPr>
          <w:p w:rsidR="00D236AA" w:rsidRDefault="00D236AA">
            <w:pPr>
              <w:rPr>
                <w:sz w:val="2"/>
                <w:szCs w:val="2"/>
              </w:rPr>
            </w:pPr>
          </w:p>
        </w:tc>
        <w:tc>
          <w:tcPr>
            <w:tcW w:w="2222" w:type="dxa"/>
            <w:tcBorders>
              <w:top w:val="nil"/>
              <w:bottom w:val="nil"/>
            </w:tcBorders>
          </w:tcPr>
          <w:p w:rsidR="00D236AA" w:rsidRDefault="00D236AA">
            <w:pPr>
              <w:pStyle w:val="TableParagraph"/>
              <w:rPr>
                <w:rFonts w:ascii="Times New Roman"/>
              </w:rPr>
            </w:pPr>
          </w:p>
        </w:tc>
        <w:tc>
          <w:tcPr>
            <w:tcW w:w="1460" w:type="dxa"/>
            <w:tcBorders>
              <w:top w:val="nil"/>
              <w:bottom w:val="nil"/>
            </w:tcBorders>
          </w:tcPr>
          <w:p w:rsidR="00D236AA" w:rsidRDefault="000E2E0C">
            <w:pPr>
              <w:pStyle w:val="TableParagraph"/>
              <w:spacing w:line="258" w:lineRule="exact"/>
              <w:ind w:left="116"/>
              <w:rPr>
                <w:rFonts w:ascii="Calibri"/>
              </w:rPr>
            </w:pPr>
            <w:r>
              <w:rPr>
                <w:rFonts w:ascii="Calibri"/>
                <w:spacing w:val="-4"/>
              </w:rPr>
              <w:t>yang</w:t>
            </w:r>
          </w:p>
        </w:tc>
        <w:tc>
          <w:tcPr>
            <w:tcW w:w="863" w:type="dxa"/>
            <w:tcBorders>
              <w:top w:val="nil"/>
              <w:bottom w:val="nil"/>
            </w:tcBorders>
          </w:tcPr>
          <w:p w:rsidR="00D236AA" w:rsidRDefault="00D236AA">
            <w:pPr>
              <w:pStyle w:val="TableParagraph"/>
              <w:rPr>
                <w:rFonts w:ascii="Times New Roman"/>
              </w:rPr>
            </w:pPr>
          </w:p>
        </w:tc>
        <w:tc>
          <w:tcPr>
            <w:tcW w:w="793" w:type="dxa"/>
            <w:vMerge/>
            <w:tcBorders>
              <w:top w:val="nil"/>
              <w:bottom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vMerge/>
            <w:tcBorders>
              <w:top w:val="nil"/>
              <w:bottom w:val="nil"/>
            </w:tcBorders>
          </w:tcPr>
          <w:p w:rsidR="00D236AA" w:rsidRDefault="00D236AA">
            <w:pPr>
              <w:rPr>
                <w:sz w:val="2"/>
                <w:szCs w:val="2"/>
              </w:rPr>
            </w:pPr>
          </w:p>
        </w:tc>
        <w:tc>
          <w:tcPr>
            <w:tcW w:w="774" w:type="dxa"/>
            <w:vMerge/>
            <w:tcBorders>
              <w:top w:val="nil"/>
              <w:bottom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bottom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bottom w:val="nil"/>
            </w:tcBorders>
          </w:tcPr>
          <w:p w:rsidR="00D236AA" w:rsidRDefault="00D236AA">
            <w:pPr>
              <w:rPr>
                <w:sz w:val="2"/>
                <w:szCs w:val="2"/>
              </w:rPr>
            </w:pPr>
          </w:p>
        </w:tc>
      </w:tr>
      <w:tr w:rsidR="00D236AA">
        <w:trPr>
          <w:trHeight w:val="319"/>
        </w:trPr>
        <w:tc>
          <w:tcPr>
            <w:tcW w:w="388" w:type="dxa"/>
            <w:vMerge/>
            <w:tcBorders>
              <w:top w:val="nil"/>
              <w:bottom w:val="nil"/>
            </w:tcBorders>
          </w:tcPr>
          <w:p w:rsidR="00D236AA" w:rsidRDefault="00D236AA">
            <w:pPr>
              <w:rPr>
                <w:sz w:val="2"/>
                <w:szCs w:val="2"/>
              </w:rPr>
            </w:pPr>
          </w:p>
        </w:tc>
        <w:tc>
          <w:tcPr>
            <w:tcW w:w="2222" w:type="dxa"/>
            <w:tcBorders>
              <w:top w:val="nil"/>
              <w:bottom w:val="nil"/>
            </w:tcBorders>
          </w:tcPr>
          <w:p w:rsidR="00D236AA" w:rsidRDefault="00D236AA">
            <w:pPr>
              <w:pStyle w:val="TableParagraph"/>
              <w:rPr>
                <w:rFonts w:ascii="Times New Roman"/>
              </w:rPr>
            </w:pPr>
          </w:p>
        </w:tc>
        <w:tc>
          <w:tcPr>
            <w:tcW w:w="1460" w:type="dxa"/>
            <w:tcBorders>
              <w:top w:val="nil"/>
              <w:bottom w:val="nil"/>
            </w:tcBorders>
          </w:tcPr>
          <w:p w:rsidR="00D236AA" w:rsidRDefault="000E2E0C">
            <w:pPr>
              <w:pStyle w:val="TableParagraph"/>
              <w:spacing w:before="11"/>
              <w:ind w:left="116"/>
              <w:rPr>
                <w:rFonts w:ascii="Calibri"/>
              </w:rPr>
            </w:pPr>
            <w:r>
              <w:rPr>
                <w:rFonts w:ascii="Calibri"/>
                <w:spacing w:val="-2"/>
              </w:rPr>
              <w:t>Mendapatka</w:t>
            </w:r>
          </w:p>
        </w:tc>
        <w:tc>
          <w:tcPr>
            <w:tcW w:w="863" w:type="dxa"/>
            <w:tcBorders>
              <w:top w:val="nil"/>
              <w:bottom w:val="nil"/>
            </w:tcBorders>
          </w:tcPr>
          <w:p w:rsidR="00D236AA" w:rsidRDefault="000E2E0C">
            <w:pPr>
              <w:pStyle w:val="TableParagraph"/>
              <w:spacing w:line="193" w:lineRule="exact"/>
              <w:ind w:left="106"/>
              <w:rPr>
                <w:rFonts w:ascii="Calibri"/>
              </w:rPr>
            </w:pPr>
            <w:r>
              <w:rPr>
                <w:rFonts w:ascii="Calibri"/>
                <w:spacing w:val="-2"/>
              </w:rPr>
              <w:t>Orang</w:t>
            </w:r>
          </w:p>
        </w:tc>
        <w:tc>
          <w:tcPr>
            <w:tcW w:w="793" w:type="dxa"/>
            <w:vMerge/>
            <w:tcBorders>
              <w:top w:val="nil"/>
              <w:bottom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vMerge/>
            <w:tcBorders>
              <w:top w:val="nil"/>
              <w:bottom w:val="nil"/>
            </w:tcBorders>
          </w:tcPr>
          <w:p w:rsidR="00D236AA" w:rsidRDefault="00D236AA">
            <w:pPr>
              <w:rPr>
                <w:sz w:val="2"/>
                <w:szCs w:val="2"/>
              </w:rPr>
            </w:pPr>
          </w:p>
        </w:tc>
        <w:tc>
          <w:tcPr>
            <w:tcW w:w="774" w:type="dxa"/>
            <w:vMerge/>
            <w:tcBorders>
              <w:top w:val="nil"/>
              <w:bottom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bottom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bottom w:val="nil"/>
            </w:tcBorders>
          </w:tcPr>
          <w:p w:rsidR="00D236AA" w:rsidRDefault="00D236AA">
            <w:pPr>
              <w:rPr>
                <w:sz w:val="2"/>
                <w:szCs w:val="2"/>
              </w:rPr>
            </w:pPr>
          </w:p>
        </w:tc>
      </w:tr>
      <w:tr w:rsidR="00D236AA">
        <w:trPr>
          <w:trHeight w:val="309"/>
        </w:trPr>
        <w:tc>
          <w:tcPr>
            <w:tcW w:w="388" w:type="dxa"/>
            <w:vMerge/>
            <w:tcBorders>
              <w:top w:val="nil"/>
              <w:bottom w:val="nil"/>
            </w:tcBorders>
          </w:tcPr>
          <w:p w:rsidR="00D236AA" w:rsidRDefault="00D236AA">
            <w:pPr>
              <w:rPr>
                <w:sz w:val="2"/>
                <w:szCs w:val="2"/>
              </w:rPr>
            </w:pPr>
          </w:p>
        </w:tc>
        <w:tc>
          <w:tcPr>
            <w:tcW w:w="2222" w:type="dxa"/>
            <w:tcBorders>
              <w:top w:val="nil"/>
              <w:bottom w:val="nil"/>
            </w:tcBorders>
          </w:tcPr>
          <w:p w:rsidR="00D236AA" w:rsidRDefault="00D236AA">
            <w:pPr>
              <w:pStyle w:val="TableParagraph"/>
              <w:rPr>
                <w:rFonts w:ascii="Times New Roman"/>
              </w:rPr>
            </w:pPr>
          </w:p>
        </w:tc>
        <w:tc>
          <w:tcPr>
            <w:tcW w:w="1460" w:type="dxa"/>
            <w:tcBorders>
              <w:top w:val="nil"/>
              <w:bottom w:val="nil"/>
            </w:tcBorders>
          </w:tcPr>
          <w:p w:rsidR="00D236AA" w:rsidRDefault="000E2E0C">
            <w:pPr>
              <w:pStyle w:val="TableParagraph"/>
              <w:spacing w:line="268" w:lineRule="exact"/>
              <w:ind w:left="116"/>
              <w:rPr>
                <w:rFonts w:ascii="Calibri"/>
              </w:rPr>
            </w:pPr>
            <w:r>
              <w:rPr>
                <w:rFonts w:ascii="Calibri"/>
              </w:rPr>
              <w:t>n</w:t>
            </w:r>
            <w:r>
              <w:rPr>
                <w:rFonts w:ascii="Calibri"/>
                <w:spacing w:val="-3"/>
              </w:rPr>
              <w:t xml:space="preserve"> </w:t>
            </w:r>
            <w:r>
              <w:rPr>
                <w:rFonts w:ascii="Calibri"/>
                <w:spacing w:val="-2"/>
              </w:rPr>
              <w:t>Layanan</w:t>
            </w:r>
          </w:p>
        </w:tc>
        <w:tc>
          <w:tcPr>
            <w:tcW w:w="863" w:type="dxa"/>
            <w:tcBorders>
              <w:top w:val="nil"/>
              <w:bottom w:val="nil"/>
            </w:tcBorders>
          </w:tcPr>
          <w:p w:rsidR="00D236AA" w:rsidRDefault="00D236AA">
            <w:pPr>
              <w:pStyle w:val="TableParagraph"/>
              <w:rPr>
                <w:rFonts w:ascii="Times New Roman"/>
              </w:rPr>
            </w:pPr>
          </w:p>
        </w:tc>
        <w:tc>
          <w:tcPr>
            <w:tcW w:w="793" w:type="dxa"/>
            <w:vMerge/>
            <w:tcBorders>
              <w:top w:val="nil"/>
              <w:bottom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vMerge/>
            <w:tcBorders>
              <w:top w:val="nil"/>
              <w:bottom w:val="nil"/>
            </w:tcBorders>
          </w:tcPr>
          <w:p w:rsidR="00D236AA" w:rsidRDefault="00D236AA">
            <w:pPr>
              <w:rPr>
                <w:sz w:val="2"/>
                <w:szCs w:val="2"/>
              </w:rPr>
            </w:pPr>
          </w:p>
        </w:tc>
        <w:tc>
          <w:tcPr>
            <w:tcW w:w="774" w:type="dxa"/>
            <w:vMerge/>
            <w:tcBorders>
              <w:top w:val="nil"/>
              <w:bottom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bottom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bottom w:val="nil"/>
            </w:tcBorders>
          </w:tcPr>
          <w:p w:rsidR="00D236AA" w:rsidRDefault="00D236AA">
            <w:pPr>
              <w:rPr>
                <w:sz w:val="2"/>
                <w:szCs w:val="2"/>
              </w:rPr>
            </w:pPr>
          </w:p>
        </w:tc>
      </w:tr>
      <w:tr w:rsidR="00D236AA">
        <w:trPr>
          <w:trHeight w:val="309"/>
        </w:trPr>
        <w:tc>
          <w:tcPr>
            <w:tcW w:w="388" w:type="dxa"/>
            <w:vMerge/>
            <w:tcBorders>
              <w:top w:val="nil"/>
              <w:bottom w:val="nil"/>
            </w:tcBorders>
          </w:tcPr>
          <w:p w:rsidR="00D236AA" w:rsidRDefault="00D236AA">
            <w:pPr>
              <w:rPr>
                <w:sz w:val="2"/>
                <w:szCs w:val="2"/>
              </w:rPr>
            </w:pPr>
          </w:p>
        </w:tc>
        <w:tc>
          <w:tcPr>
            <w:tcW w:w="2222" w:type="dxa"/>
            <w:tcBorders>
              <w:top w:val="nil"/>
              <w:bottom w:val="nil"/>
            </w:tcBorders>
          </w:tcPr>
          <w:p w:rsidR="00D236AA" w:rsidRDefault="00D236AA">
            <w:pPr>
              <w:pStyle w:val="TableParagraph"/>
              <w:rPr>
                <w:rFonts w:ascii="Times New Roman"/>
              </w:rPr>
            </w:pPr>
          </w:p>
        </w:tc>
        <w:tc>
          <w:tcPr>
            <w:tcW w:w="1460" w:type="dxa"/>
            <w:tcBorders>
              <w:top w:val="nil"/>
              <w:bottom w:val="nil"/>
            </w:tcBorders>
          </w:tcPr>
          <w:p w:rsidR="00D236AA" w:rsidRDefault="000E2E0C">
            <w:pPr>
              <w:pStyle w:val="TableParagraph"/>
              <w:spacing w:before="1"/>
              <w:ind w:left="116"/>
              <w:rPr>
                <w:rFonts w:ascii="Calibri"/>
              </w:rPr>
            </w:pPr>
            <w:r>
              <w:rPr>
                <w:rFonts w:ascii="Calibri"/>
                <w:spacing w:val="-2"/>
              </w:rPr>
              <w:t>Dukungan</w:t>
            </w:r>
          </w:p>
        </w:tc>
        <w:tc>
          <w:tcPr>
            <w:tcW w:w="863" w:type="dxa"/>
            <w:tcBorders>
              <w:top w:val="nil"/>
              <w:bottom w:val="nil"/>
            </w:tcBorders>
          </w:tcPr>
          <w:p w:rsidR="00D236AA" w:rsidRDefault="00D236AA">
            <w:pPr>
              <w:pStyle w:val="TableParagraph"/>
              <w:rPr>
                <w:rFonts w:ascii="Times New Roman"/>
              </w:rPr>
            </w:pPr>
          </w:p>
        </w:tc>
        <w:tc>
          <w:tcPr>
            <w:tcW w:w="793" w:type="dxa"/>
            <w:vMerge/>
            <w:tcBorders>
              <w:top w:val="nil"/>
              <w:bottom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vMerge/>
            <w:tcBorders>
              <w:top w:val="nil"/>
              <w:bottom w:val="nil"/>
            </w:tcBorders>
          </w:tcPr>
          <w:p w:rsidR="00D236AA" w:rsidRDefault="00D236AA">
            <w:pPr>
              <w:rPr>
                <w:sz w:val="2"/>
                <w:szCs w:val="2"/>
              </w:rPr>
            </w:pPr>
          </w:p>
        </w:tc>
        <w:tc>
          <w:tcPr>
            <w:tcW w:w="774" w:type="dxa"/>
            <w:vMerge/>
            <w:tcBorders>
              <w:top w:val="nil"/>
              <w:bottom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bottom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bottom w:val="nil"/>
            </w:tcBorders>
          </w:tcPr>
          <w:p w:rsidR="00D236AA" w:rsidRDefault="00D236AA">
            <w:pPr>
              <w:rPr>
                <w:sz w:val="2"/>
                <w:szCs w:val="2"/>
              </w:rPr>
            </w:pPr>
          </w:p>
        </w:tc>
      </w:tr>
      <w:tr w:rsidR="00D236AA">
        <w:trPr>
          <w:trHeight w:val="525"/>
        </w:trPr>
        <w:tc>
          <w:tcPr>
            <w:tcW w:w="388" w:type="dxa"/>
            <w:vMerge/>
            <w:tcBorders>
              <w:top w:val="nil"/>
              <w:bottom w:val="nil"/>
            </w:tcBorders>
          </w:tcPr>
          <w:p w:rsidR="00D236AA" w:rsidRDefault="00D236AA">
            <w:pPr>
              <w:rPr>
                <w:sz w:val="2"/>
                <w:szCs w:val="2"/>
              </w:rPr>
            </w:pPr>
          </w:p>
        </w:tc>
        <w:tc>
          <w:tcPr>
            <w:tcW w:w="2222" w:type="dxa"/>
            <w:tcBorders>
              <w:top w:val="nil"/>
              <w:bottom w:val="nil"/>
            </w:tcBorders>
          </w:tcPr>
          <w:p w:rsidR="00D236AA" w:rsidRDefault="00D236AA">
            <w:pPr>
              <w:pStyle w:val="TableParagraph"/>
              <w:rPr>
                <w:rFonts w:ascii="Times New Roman"/>
              </w:rPr>
            </w:pPr>
          </w:p>
        </w:tc>
        <w:tc>
          <w:tcPr>
            <w:tcW w:w="1460" w:type="dxa"/>
            <w:tcBorders>
              <w:top w:val="nil"/>
            </w:tcBorders>
          </w:tcPr>
          <w:p w:rsidR="00D236AA" w:rsidRDefault="000E2E0C">
            <w:pPr>
              <w:pStyle w:val="TableParagraph"/>
              <w:spacing w:line="268" w:lineRule="exact"/>
              <w:ind w:left="116"/>
              <w:rPr>
                <w:rFonts w:ascii="Calibri"/>
              </w:rPr>
            </w:pPr>
            <w:r>
              <w:rPr>
                <w:rFonts w:ascii="Calibri"/>
                <w:spacing w:val="-2"/>
              </w:rPr>
              <w:t>Psikososial</w:t>
            </w:r>
          </w:p>
        </w:tc>
        <w:tc>
          <w:tcPr>
            <w:tcW w:w="863" w:type="dxa"/>
            <w:tcBorders>
              <w:top w:val="nil"/>
              <w:bottom w:val="nil"/>
            </w:tcBorders>
          </w:tcPr>
          <w:p w:rsidR="00D236AA" w:rsidRDefault="00D236AA">
            <w:pPr>
              <w:pStyle w:val="TableParagraph"/>
              <w:rPr>
                <w:rFonts w:ascii="Times New Roman"/>
              </w:rPr>
            </w:pPr>
          </w:p>
        </w:tc>
        <w:tc>
          <w:tcPr>
            <w:tcW w:w="793" w:type="dxa"/>
            <w:vMerge/>
            <w:tcBorders>
              <w:top w:val="nil"/>
              <w:bottom w:val="nil"/>
            </w:tcBorders>
          </w:tcPr>
          <w:p w:rsidR="00D236AA" w:rsidRDefault="00D236AA">
            <w:pPr>
              <w:rPr>
                <w:sz w:val="2"/>
                <w:szCs w:val="2"/>
              </w:rPr>
            </w:pPr>
          </w:p>
        </w:tc>
        <w:tc>
          <w:tcPr>
            <w:tcW w:w="707" w:type="dxa"/>
            <w:tcBorders>
              <w:top w:val="nil"/>
              <w:bottom w:val="nil"/>
            </w:tcBorders>
          </w:tcPr>
          <w:p w:rsidR="00D236AA" w:rsidRDefault="00D236AA">
            <w:pPr>
              <w:pStyle w:val="TableParagraph"/>
              <w:rPr>
                <w:rFonts w:ascii="Times New Roman"/>
              </w:rPr>
            </w:pPr>
          </w:p>
        </w:tc>
        <w:tc>
          <w:tcPr>
            <w:tcW w:w="865" w:type="dxa"/>
            <w:vMerge/>
            <w:tcBorders>
              <w:top w:val="nil"/>
              <w:bottom w:val="nil"/>
            </w:tcBorders>
          </w:tcPr>
          <w:p w:rsidR="00D236AA" w:rsidRDefault="00D236AA">
            <w:pPr>
              <w:rPr>
                <w:sz w:val="2"/>
                <w:szCs w:val="2"/>
              </w:rPr>
            </w:pPr>
          </w:p>
        </w:tc>
        <w:tc>
          <w:tcPr>
            <w:tcW w:w="774" w:type="dxa"/>
            <w:vMerge/>
            <w:tcBorders>
              <w:top w:val="nil"/>
              <w:bottom w:val="nil"/>
            </w:tcBorders>
          </w:tcPr>
          <w:p w:rsidR="00D236AA" w:rsidRDefault="00D236AA">
            <w:pPr>
              <w:rPr>
                <w:sz w:val="2"/>
                <w:szCs w:val="2"/>
              </w:rPr>
            </w:pPr>
          </w:p>
        </w:tc>
        <w:tc>
          <w:tcPr>
            <w:tcW w:w="711" w:type="dxa"/>
            <w:tcBorders>
              <w:top w:val="nil"/>
              <w:bottom w:val="nil"/>
            </w:tcBorders>
          </w:tcPr>
          <w:p w:rsidR="00D236AA" w:rsidRDefault="00D236AA">
            <w:pPr>
              <w:pStyle w:val="TableParagraph"/>
              <w:rPr>
                <w:rFonts w:ascii="Times New Roman"/>
              </w:rPr>
            </w:pPr>
          </w:p>
        </w:tc>
        <w:tc>
          <w:tcPr>
            <w:tcW w:w="692" w:type="dxa"/>
            <w:vMerge/>
            <w:tcBorders>
              <w:top w:val="nil"/>
              <w:bottom w:val="nil"/>
            </w:tcBorders>
          </w:tcPr>
          <w:p w:rsidR="00D236AA" w:rsidRDefault="00D236AA">
            <w:pPr>
              <w:rPr>
                <w:sz w:val="2"/>
                <w:szCs w:val="2"/>
              </w:rPr>
            </w:pPr>
          </w:p>
        </w:tc>
        <w:tc>
          <w:tcPr>
            <w:tcW w:w="1086" w:type="dxa"/>
            <w:tcBorders>
              <w:top w:val="nil"/>
              <w:bottom w:val="nil"/>
            </w:tcBorders>
          </w:tcPr>
          <w:p w:rsidR="00D236AA" w:rsidRDefault="00D236AA">
            <w:pPr>
              <w:pStyle w:val="TableParagraph"/>
              <w:rPr>
                <w:rFonts w:ascii="Times New Roman"/>
              </w:rPr>
            </w:pPr>
          </w:p>
        </w:tc>
        <w:tc>
          <w:tcPr>
            <w:tcW w:w="1071" w:type="dxa"/>
            <w:tcBorders>
              <w:top w:val="nil"/>
              <w:bottom w:val="nil"/>
            </w:tcBorders>
          </w:tcPr>
          <w:p w:rsidR="00D236AA" w:rsidRDefault="00D236AA">
            <w:pPr>
              <w:pStyle w:val="TableParagraph"/>
              <w:rPr>
                <w:rFonts w:ascii="Times New Roman"/>
              </w:rPr>
            </w:pPr>
          </w:p>
        </w:tc>
        <w:tc>
          <w:tcPr>
            <w:tcW w:w="677" w:type="dxa"/>
            <w:tcBorders>
              <w:top w:val="nil"/>
              <w:bottom w:val="nil"/>
            </w:tcBorders>
          </w:tcPr>
          <w:p w:rsidR="00D236AA" w:rsidRDefault="00D236AA">
            <w:pPr>
              <w:pStyle w:val="TableParagraph"/>
              <w:rPr>
                <w:rFonts w:ascii="Times New Roman"/>
              </w:rPr>
            </w:pPr>
          </w:p>
        </w:tc>
        <w:tc>
          <w:tcPr>
            <w:tcW w:w="1076" w:type="dxa"/>
            <w:vMerge/>
            <w:tcBorders>
              <w:top w:val="nil"/>
              <w:bottom w:val="nil"/>
            </w:tcBorders>
          </w:tcPr>
          <w:p w:rsidR="00D236AA" w:rsidRDefault="00D236AA">
            <w:pPr>
              <w:rPr>
                <w:sz w:val="2"/>
                <w:szCs w:val="2"/>
              </w:rPr>
            </w:pPr>
          </w:p>
        </w:tc>
      </w:tr>
    </w:tbl>
    <w:p w:rsidR="00D236AA" w:rsidRDefault="00D236AA">
      <w:pPr>
        <w:rPr>
          <w:sz w:val="2"/>
          <w:szCs w:val="2"/>
        </w:rPr>
        <w:sectPr w:rsidR="00D236AA">
          <w:pgSz w:w="15840" w:h="12240" w:orient="landscape"/>
          <w:pgMar w:top="1440" w:right="1080" w:bottom="280" w:left="1080" w:header="900" w:footer="0" w:gutter="0"/>
          <w:cols w:space="720"/>
        </w:sectPr>
      </w:pPr>
    </w:p>
    <w:p w:rsidR="00D236AA" w:rsidRDefault="00D236AA">
      <w:pPr>
        <w:pStyle w:val="BodyText"/>
        <w:spacing w:before="2"/>
        <w:rPr>
          <w:rFonts w:ascii="Calibri"/>
          <w:sz w:val="18"/>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
        <w:gridCol w:w="2228"/>
        <w:gridCol w:w="1455"/>
        <w:gridCol w:w="865"/>
        <w:gridCol w:w="792"/>
        <w:gridCol w:w="706"/>
        <w:gridCol w:w="864"/>
        <w:gridCol w:w="773"/>
        <w:gridCol w:w="710"/>
        <w:gridCol w:w="691"/>
        <w:gridCol w:w="1085"/>
        <w:gridCol w:w="1070"/>
        <w:gridCol w:w="676"/>
        <w:gridCol w:w="1075"/>
      </w:tblGrid>
      <w:tr w:rsidR="00D236AA">
        <w:trPr>
          <w:trHeight w:val="1128"/>
        </w:trPr>
        <w:tc>
          <w:tcPr>
            <w:tcW w:w="384" w:type="dxa"/>
            <w:tcBorders>
              <w:top w:val="nil"/>
            </w:tcBorders>
          </w:tcPr>
          <w:p w:rsidR="00D236AA" w:rsidRDefault="00D236AA">
            <w:pPr>
              <w:pStyle w:val="TableParagraph"/>
              <w:rPr>
                <w:rFonts w:ascii="Times New Roman"/>
              </w:rPr>
            </w:pPr>
          </w:p>
        </w:tc>
        <w:tc>
          <w:tcPr>
            <w:tcW w:w="2228" w:type="dxa"/>
            <w:tcBorders>
              <w:top w:val="nil"/>
            </w:tcBorders>
          </w:tcPr>
          <w:p w:rsidR="00D236AA" w:rsidRDefault="00D236AA">
            <w:pPr>
              <w:pStyle w:val="TableParagraph"/>
              <w:rPr>
                <w:rFonts w:ascii="Times New Roman"/>
              </w:rPr>
            </w:pPr>
          </w:p>
        </w:tc>
        <w:tc>
          <w:tcPr>
            <w:tcW w:w="1455" w:type="dxa"/>
            <w:tcBorders>
              <w:top w:val="nil"/>
            </w:tcBorders>
          </w:tcPr>
          <w:p w:rsidR="00D236AA" w:rsidRDefault="000E2E0C">
            <w:pPr>
              <w:pStyle w:val="TableParagraph"/>
              <w:spacing w:before="1" w:line="276" w:lineRule="auto"/>
              <w:ind w:left="114" w:right="179"/>
              <w:rPr>
                <w:rFonts w:ascii="Calibri"/>
              </w:rPr>
            </w:pPr>
            <w:r>
              <w:rPr>
                <w:rFonts w:ascii="Calibri"/>
                <w:spacing w:val="-2"/>
              </w:rPr>
              <w:t xml:space="preserve">Kewenangan Kabupaten/ </w:t>
            </w:r>
            <w:r>
              <w:rPr>
                <w:rFonts w:ascii="Calibri"/>
                <w:spacing w:val="-4"/>
              </w:rPr>
              <w:t>Kota</w:t>
            </w:r>
          </w:p>
        </w:tc>
        <w:tc>
          <w:tcPr>
            <w:tcW w:w="865" w:type="dxa"/>
            <w:tcBorders>
              <w:top w:val="nil"/>
              <w:bottom w:val="nil"/>
            </w:tcBorders>
          </w:tcPr>
          <w:p w:rsidR="00D236AA" w:rsidRDefault="00D236AA">
            <w:pPr>
              <w:pStyle w:val="TableParagraph"/>
              <w:rPr>
                <w:rFonts w:ascii="Times New Roman"/>
              </w:rPr>
            </w:pPr>
          </w:p>
        </w:tc>
        <w:tc>
          <w:tcPr>
            <w:tcW w:w="792" w:type="dxa"/>
            <w:tcBorders>
              <w:top w:val="nil"/>
              <w:bottom w:val="nil"/>
            </w:tcBorders>
          </w:tcPr>
          <w:p w:rsidR="00D236AA" w:rsidRDefault="00D236AA">
            <w:pPr>
              <w:pStyle w:val="TableParagraph"/>
              <w:rPr>
                <w:rFonts w:ascii="Times New Roman"/>
              </w:rPr>
            </w:pPr>
          </w:p>
        </w:tc>
        <w:tc>
          <w:tcPr>
            <w:tcW w:w="706" w:type="dxa"/>
            <w:tcBorders>
              <w:top w:val="nil"/>
              <w:bottom w:val="nil"/>
            </w:tcBorders>
          </w:tcPr>
          <w:p w:rsidR="00D236AA" w:rsidRDefault="00D236AA">
            <w:pPr>
              <w:pStyle w:val="TableParagraph"/>
              <w:rPr>
                <w:rFonts w:ascii="Times New Roman"/>
              </w:rPr>
            </w:pPr>
          </w:p>
        </w:tc>
        <w:tc>
          <w:tcPr>
            <w:tcW w:w="864" w:type="dxa"/>
            <w:tcBorders>
              <w:top w:val="nil"/>
              <w:bottom w:val="nil"/>
            </w:tcBorders>
          </w:tcPr>
          <w:p w:rsidR="00D236AA" w:rsidRDefault="00D236AA">
            <w:pPr>
              <w:pStyle w:val="TableParagraph"/>
              <w:rPr>
                <w:rFonts w:ascii="Times New Roman"/>
              </w:rPr>
            </w:pPr>
          </w:p>
        </w:tc>
        <w:tc>
          <w:tcPr>
            <w:tcW w:w="773" w:type="dxa"/>
            <w:tcBorders>
              <w:top w:val="nil"/>
              <w:bottom w:val="nil"/>
            </w:tcBorders>
          </w:tcPr>
          <w:p w:rsidR="00D236AA" w:rsidRDefault="00D236AA">
            <w:pPr>
              <w:pStyle w:val="TableParagraph"/>
              <w:rPr>
                <w:rFonts w:ascii="Times New Roman"/>
              </w:rPr>
            </w:pPr>
          </w:p>
        </w:tc>
        <w:tc>
          <w:tcPr>
            <w:tcW w:w="710" w:type="dxa"/>
            <w:tcBorders>
              <w:top w:val="nil"/>
              <w:bottom w:val="nil"/>
            </w:tcBorders>
          </w:tcPr>
          <w:p w:rsidR="00D236AA" w:rsidRDefault="00D236AA">
            <w:pPr>
              <w:pStyle w:val="TableParagraph"/>
              <w:rPr>
                <w:rFonts w:ascii="Times New Roman"/>
              </w:rPr>
            </w:pPr>
          </w:p>
        </w:tc>
        <w:tc>
          <w:tcPr>
            <w:tcW w:w="691" w:type="dxa"/>
            <w:tcBorders>
              <w:top w:val="nil"/>
              <w:bottom w:val="nil"/>
            </w:tcBorders>
          </w:tcPr>
          <w:p w:rsidR="00D236AA" w:rsidRDefault="00D236AA">
            <w:pPr>
              <w:pStyle w:val="TableParagraph"/>
              <w:rPr>
                <w:rFonts w:ascii="Times New Roman"/>
              </w:rPr>
            </w:pPr>
          </w:p>
        </w:tc>
        <w:tc>
          <w:tcPr>
            <w:tcW w:w="1085" w:type="dxa"/>
            <w:tcBorders>
              <w:top w:val="nil"/>
              <w:bottom w:val="nil"/>
            </w:tcBorders>
          </w:tcPr>
          <w:p w:rsidR="00D236AA" w:rsidRDefault="00D236AA">
            <w:pPr>
              <w:pStyle w:val="TableParagraph"/>
              <w:rPr>
                <w:rFonts w:ascii="Times New Roman"/>
              </w:rPr>
            </w:pPr>
          </w:p>
        </w:tc>
        <w:tc>
          <w:tcPr>
            <w:tcW w:w="1070" w:type="dxa"/>
            <w:tcBorders>
              <w:top w:val="nil"/>
              <w:bottom w:val="nil"/>
            </w:tcBorders>
          </w:tcPr>
          <w:p w:rsidR="00D236AA" w:rsidRDefault="00D236AA">
            <w:pPr>
              <w:pStyle w:val="TableParagraph"/>
              <w:rPr>
                <w:rFonts w:ascii="Times New Roman"/>
              </w:rPr>
            </w:pPr>
          </w:p>
        </w:tc>
        <w:tc>
          <w:tcPr>
            <w:tcW w:w="676" w:type="dxa"/>
            <w:tcBorders>
              <w:top w:val="nil"/>
              <w:bottom w:val="nil"/>
            </w:tcBorders>
          </w:tcPr>
          <w:p w:rsidR="00D236AA" w:rsidRDefault="00D236AA">
            <w:pPr>
              <w:pStyle w:val="TableParagraph"/>
              <w:rPr>
                <w:rFonts w:ascii="Times New Roman"/>
              </w:rPr>
            </w:pPr>
          </w:p>
        </w:tc>
        <w:tc>
          <w:tcPr>
            <w:tcW w:w="1075" w:type="dxa"/>
            <w:tcBorders>
              <w:top w:val="nil"/>
              <w:bottom w:val="nil"/>
            </w:tcBorders>
          </w:tcPr>
          <w:p w:rsidR="00D236AA" w:rsidRDefault="00D236AA">
            <w:pPr>
              <w:pStyle w:val="TableParagraph"/>
              <w:rPr>
                <w:rFonts w:ascii="Times New Roman"/>
              </w:rPr>
            </w:pPr>
          </w:p>
        </w:tc>
      </w:tr>
      <w:tr w:rsidR="00D236AA">
        <w:trPr>
          <w:trHeight w:val="1742"/>
        </w:trPr>
        <w:tc>
          <w:tcPr>
            <w:tcW w:w="384" w:type="dxa"/>
            <w:shd w:val="clear" w:color="auto" w:fill="9BB957"/>
          </w:tcPr>
          <w:p w:rsidR="00D236AA" w:rsidRDefault="00D236AA">
            <w:pPr>
              <w:pStyle w:val="TableParagraph"/>
              <w:rPr>
                <w:rFonts w:ascii="Times New Roman"/>
              </w:rPr>
            </w:pPr>
          </w:p>
        </w:tc>
        <w:tc>
          <w:tcPr>
            <w:tcW w:w="2228" w:type="dxa"/>
            <w:shd w:val="clear" w:color="auto" w:fill="9BB957"/>
          </w:tcPr>
          <w:p w:rsidR="00D236AA" w:rsidRDefault="000E2E0C">
            <w:pPr>
              <w:pStyle w:val="TableParagraph"/>
              <w:spacing w:before="1" w:line="276" w:lineRule="auto"/>
              <w:ind w:left="115"/>
              <w:rPr>
                <w:rFonts w:ascii="Calibri"/>
              </w:rPr>
            </w:pPr>
            <w:r>
              <w:rPr>
                <w:rFonts w:ascii="Calibri"/>
                <w:spacing w:val="-2"/>
              </w:rPr>
              <w:t xml:space="preserve">PROGRAM </w:t>
            </w:r>
            <w:r>
              <w:rPr>
                <w:rFonts w:ascii="Calibri"/>
                <w:spacing w:val="-4"/>
              </w:rPr>
              <w:t xml:space="preserve">PENANGANAN </w:t>
            </w:r>
            <w:r>
              <w:rPr>
                <w:rFonts w:ascii="Calibri"/>
                <w:spacing w:val="-2"/>
              </w:rPr>
              <w:t>BENCANA</w:t>
            </w:r>
          </w:p>
        </w:tc>
        <w:tc>
          <w:tcPr>
            <w:tcW w:w="1455" w:type="dxa"/>
            <w:shd w:val="clear" w:color="auto" w:fill="9BB957"/>
          </w:tcPr>
          <w:p w:rsidR="00D236AA" w:rsidRDefault="000E2E0C">
            <w:pPr>
              <w:pStyle w:val="TableParagraph"/>
              <w:spacing w:before="1" w:line="276" w:lineRule="auto"/>
              <w:ind w:left="114" w:right="153"/>
              <w:rPr>
                <w:rFonts w:ascii="Calibri"/>
              </w:rPr>
            </w:pPr>
            <w:r>
              <w:rPr>
                <w:rFonts w:ascii="Calibri"/>
                <w:spacing w:val="-2"/>
              </w:rPr>
              <w:t xml:space="preserve">Persentase </w:t>
            </w:r>
            <w:r>
              <w:rPr>
                <w:rFonts w:ascii="Calibri"/>
              </w:rPr>
              <w:t xml:space="preserve">Potensi dan </w:t>
            </w:r>
            <w:r>
              <w:rPr>
                <w:rFonts w:ascii="Calibri"/>
                <w:spacing w:val="-2"/>
              </w:rPr>
              <w:t xml:space="preserve">Sumber </w:t>
            </w:r>
            <w:r>
              <w:rPr>
                <w:rFonts w:ascii="Calibri"/>
                <w:spacing w:val="-4"/>
              </w:rPr>
              <w:t xml:space="preserve">Kesejahteraa </w:t>
            </w:r>
            <w:r>
              <w:rPr>
                <w:rFonts w:ascii="Calibri"/>
              </w:rPr>
              <w:t>n</w:t>
            </w:r>
            <w:r>
              <w:rPr>
                <w:rFonts w:ascii="Calibri"/>
                <w:spacing w:val="-11"/>
              </w:rPr>
              <w:t xml:space="preserve"> </w:t>
            </w:r>
            <w:r>
              <w:rPr>
                <w:rFonts w:ascii="Calibri"/>
              </w:rPr>
              <w:t>Sosial</w:t>
            </w:r>
            <w:r>
              <w:rPr>
                <w:rFonts w:ascii="Calibri"/>
                <w:spacing w:val="-1"/>
              </w:rPr>
              <w:t xml:space="preserve"> </w:t>
            </w:r>
            <w:r>
              <w:rPr>
                <w:rFonts w:ascii="Calibri"/>
                <w:spacing w:val="-2"/>
              </w:rPr>
              <w:t>aktif</w:t>
            </w:r>
          </w:p>
        </w:tc>
        <w:tc>
          <w:tcPr>
            <w:tcW w:w="865" w:type="dxa"/>
            <w:tcBorders>
              <w:top w:val="nil"/>
            </w:tcBorders>
            <w:shd w:val="clear" w:color="auto" w:fill="9BB957"/>
          </w:tcPr>
          <w:p w:rsidR="00D236AA" w:rsidRDefault="000E2E0C">
            <w:pPr>
              <w:pStyle w:val="TableParagraph"/>
              <w:spacing w:before="1"/>
              <w:ind w:left="109"/>
              <w:rPr>
                <w:rFonts w:ascii="Calibri"/>
              </w:rPr>
            </w:pPr>
            <w:r>
              <w:rPr>
                <w:rFonts w:ascii="Calibri"/>
                <w:spacing w:val="-5"/>
              </w:rPr>
              <w:t>50</w:t>
            </w:r>
          </w:p>
        </w:tc>
        <w:tc>
          <w:tcPr>
            <w:tcW w:w="792" w:type="dxa"/>
            <w:tcBorders>
              <w:top w:val="nil"/>
            </w:tcBorders>
            <w:shd w:val="clear" w:color="auto" w:fill="9BB957"/>
          </w:tcPr>
          <w:p w:rsidR="00D236AA" w:rsidRDefault="000E2E0C">
            <w:pPr>
              <w:pStyle w:val="TableParagraph"/>
              <w:spacing w:before="1"/>
              <w:ind w:left="109"/>
              <w:rPr>
                <w:rFonts w:ascii="Calibri"/>
              </w:rPr>
            </w:pPr>
            <w:r>
              <w:rPr>
                <w:rFonts w:ascii="Calibri"/>
                <w:spacing w:val="-5"/>
              </w:rPr>
              <w:t>25</w:t>
            </w:r>
          </w:p>
        </w:tc>
        <w:tc>
          <w:tcPr>
            <w:tcW w:w="706" w:type="dxa"/>
            <w:tcBorders>
              <w:top w:val="nil"/>
            </w:tcBorders>
            <w:shd w:val="clear" w:color="auto" w:fill="9BB957"/>
          </w:tcPr>
          <w:p w:rsidR="00D236AA" w:rsidRDefault="00D236AA">
            <w:pPr>
              <w:pStyle w:val="TableParagraph"/>
              <w:spacing w:before="40"/>
              <w:rPr>
                <w:rFonts w:ascii="Calibri"/>
              </w:rPr>
            </w:pPr>
          </w:p>
          <w:p w:rsidR="00D236AA" w:rsidRDefault="000E2E0C">
            <w:pPr>
              <w:pStyle w:val="TableParagraph"/>
              <w:ind w:left="118"/>
              <w:rPr>
                <w:rFonts w:ascii="Calibri"/>
              </w:rPr>
            </w:pPr>
            <w:r>
              <w:rPr>
                <w:rFonts w:ascii="Calibri"/>
                <w:spacing w:val="-4"/>
              </w:rPr>
              <w:t>50,0</w:t>
            </w:r>
          </w:p>
          <w:p w:rsidR="00D236AA" w:rsidRDefault="000E2E0C">
            <w:pPr>
              <w:pStyle w:val="TableParagraph"/>
              <w:spacing w:before="44"/>
              <w:ind w:left="118"/>
              <w:rPr>
                <w:rFonts w:ascii="Calibri"/>
              </w:rPr>
            </w:pPr>
            <w:r>
              <w:rPr>
                <w:rFonts w:ascii="Calibri"/>
                <w:spacing w:val="-10"/>
              </w:rPr>
              <w:t>0</w:t>
            </w:r>
          </w:p>
        </w:tc>
        <w:tc>
          <w:tcPr>
            <w:tcW w:w="864" w:type="dxa"/>
            <w:tcBorders>
              <w:top w:val="nil"/>
            </w:tcBorders>
            <w:shd w:val="clear" w:color="auto" w:fill="9BB957"/>
          </w:tcPr>
          <w:p w:rsidR="00D236AA" w:rsidRDefault="000E2E0C">
            <w:pPr>
              <w:pStyle w:val="TableParagraph"/>
              <w:spacing w:before="1"/>
              <w:ind w:left="118"/>
              <w:rPr>
                <w:rFonts w:ascii="Calibri"/>
              </w:rPr>
            </w:pPr>
            <w:r>
              <w:rPr>
                <w:rFonts w:ascii="Calibri"/>
                <w:spacing w:val="-5"/>
              </w:rPr>
              <w:t>46</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64"/>
              <w:rPr>
                <w:rFonts w:ascii="Calibri"/>
              </w:rPr>
            </w:pPr>
          </w:p>
          <w:p w:rsidR="00D236AA" w:rsidRDefault="000E2E0C">
            <w:pPr>
              <w:pStyle w:val="TableParagraph"/>
              <w:ind w:left="118"/>
              <w:rPr>
                <w:rFonts w:ascii="Calibri"/>
              </w:rPr>
            </w:pPr>
            <w:r>
              <w:rPr>
                <w:rFonts w:ascii="Calibri"/>
                <w:spacing w:val="-2"/>
              </w:rPr>
              <w:t>Orang</w:t>
            </w:r>
          </w:p>
        </w:tc>
        <w:tc>
          <w:tcPr>
            <w:tcW w:w="773" w:type="dxa"/>
            <w:tcBorders>
              <w:top w:val="nil"/>
            </w:tcBorders>
            <w:shd w:val="clear" w:color="auto" w:fill="9BB957"/>
          </w:tcPr>
          <w:p w:rsidR="00D236AA" w:rsidRDefault="000E2E0C">
            <w:pPr>
              <w:pStyle w:val="TableParagraph"/>
              <w:spacing w:before="1"/>
              <w:ind w:left="118"/>
              <w:rPr>
                <w:rFonts w:ascii="Calibri"/>
              </w:rPr>
            </w:pPr>
            <w:r>
              <w:rPr>
                <w:rFonts w:ascii="Calibri"/>
                <w:spacing w:val="-10"/>
              </w:rPr>
              <w:t>0</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64"/>
              <w:rPr>
                <w:rFonts w:ascii="Calibri"/>
              </w:rPr>
            </w:pPr>
          </w:p>
          <w:p w:rsidR="00D236AA" w:rsidRDefault="000E2E0C">
            <w:pPr>
              <w:pStyle w:val="TableParagraph"/>
              <w:ind w:left="118"/>
              <w:rPr>
                <w:rFonts w:ascii="Calibri"/>
              </w:rPr>
            </w:pPr>
            <w:r>
              <w:rPr>
                <w:rFonts w:ascii="Calibri"/>
                <w:spacing w:val="-2"/>
              </w:rPr>
              <w:t>Orang</w:t>
            </w:r>
          </w:p>
        </w:tc>
        <w:tc>
          <w:tcPr>
            <w:tcW w:w="710" w:type="dxa"/>
            <w:tcBorders>
              <w:top w:val="nil"/>
            </w:tcBorders>
            <w:shd w:val="clear" w:color="auto" w:fill="9BB957"/>
          </w:tcPr>
          <w:p w:rsidR="00D236AA" w:rsidRDefault="000E2E0C">
            <w:pPr>
              <w:pStyle w:val="TableParagraph"/>
              <w:spacing w:before="1"/>
              <w:ind w:left="119"/>
              <w:rPr>
                <w:rFonts w:ascii="Calibri"/>
              </w:rPr>
            </w:pPr>
            <w:r>
              <w:rPr>
                <w:rFonts w:ascii="Calibri"/>
                <w:spacing w:val="-4"/>
              </w:rPr>
              <w:t>0,00</w:t>
            </w:r>
          </w:p>
        </w:tc>
        <w:tc>
          <w:tcPr>
            <w:tcW w:w="691" w:type="dxa"/>
            <w:tcBorders>
              <w:top w:val="nil"/>
            </w:tcBorders>
            <w:shd w:val="clear" w:color="auto" w:fill="9BB957"/>
          </w:tcPr>
          <w:p w:rsidR="00D236AA" w:rsidRDefault="000E2E0C">
            <w:pPr>
              <w:pStyle w:val="TableParagraph"/>
              <w:spacing w:before="1" w:line="278" w:lineRule="auto"/>
              <w:ind w:left="114" w:right="141"/>
              <w:rPr>
                <w:rFonts w:ascii="Calibri"/>
              </w:rPr>
            </w:pPr>
            <w:r>
              <w:rPr>
                <w:rFonts w:ascii="Calibri"/>
                <w:spacing w:val="-2"/>
              </w:rPr>
              <w:t>Apr</w:t>
            </w:r>
            <w:r>
              <w:rPr>
                <w:rFonts w:ascii="Calibri"/>
                <w:spacing w:val="-17"/>
              </w:rPr>
              <w:t xml:space="preserve"> </w:t>
            </w:r>
            <w:r>
              <w:rPr>
                <w:rFonts w:ascii="Calibri"/>
                <w:spacing w:val="-2"/>
              </w:rPr>
              <w:t xml:space="preserve">- </w:t>
            </w:r>
            <w:r>
              <w:rPr>
                <w:rFonts w:ascii="Calibri"/>
                <w:spacing w:val="-4"/>
              </w:rPr>
              <w:t>Juni</w:t>
            </w:r>
          </w:p>
        </w:tc>
        <w:tc>
          <w:tcPr>
            <w:tcW w:w="1085" w:type="dxa"/>
            <w:tcBorders>
              <w:top w:val="nil"/>
            </w:tcBorders>
            <w:shd w:val="clear" w:color="auto" w:fill="9BB957"/>
          </w:tcPr>
          <w:p w:rsidR="00D236AA" w:rsidRDefault="00D236AA">
            <w:pPr>
              <w:pStyle w:val="TableParagraph"/>
              <w:spacing w:before="40"/>
              <w:rPr>
                <w:rFonts w:ascii="Calibri"/>
              </w:rPr>
            </w:pPr>
          </w:p>
          <w:p w:rsidR="00D236AA" w:rsidRDefault="000E2E0C">
            <w:pPr>
              <w:pStyle w:val="TableParagraph"/>
              <w:ind w:left="114"/>
              <w:rPr>
                <w:rFonts w:ascii="Calibri"/>
              </w:rPr>
            </w:pPr>
            <w:r>
              <w:rPr>
                <w:rFonts w:ascii="Calibri"/>
                <w:spacing w:val="-2"/>
              </w:rPr>
              <w:t>12.359.5</w:t>
            </w:r>
          </w:p>
          <w:p w:rsidR="00D236AA" w:rsidRDefault="000E2E0C">
            <w:pPr>
              <w:pStyle w:val="TableParagraph"/>
              <w:spacing w:before="44"/>
              <w:ind w:left="114"/>
              <w:rPr>
                <w:rFonts w:ascii="Calibri"/>
              </w:rPr>
            </w:pPr>
            <w:r>
              <w:rPr>
                <w:rFonts w:ascii="Calibri"/>
                <w:spacing w:val="-5"/>
              </w:rPr>
              <w:t>00</w:t>
            </w:r>
          </w:p>
        </w:tc>
        <w:tc>
          <w:tcPr>
            <w:tcW w:w="1070" w:type="dxa"/>
            <w:tcBorders>
              <w:top w:val="nil"/>
            </w:tcBorders>
            <w:shd w:val="clear" w:color="auto" w:fill="9BB957"/>
          </w:tcPr>
          <w:p w:rsidR="00D236AA" w:rsidRDefault="00D236AA">
            <w:pPr>
              <w:pStyle w:val="TableParagraph"/>
              <w:spacing w:before="40"/>
              <w:rPr>
                <w:rFonts w:ascii="Calibri"/>
              </w:rPr>
            </w:pPr>
          </w:p>
          <w:p w:rsidR="00D236AA" w:rsidRDefault="000E2E0C">
            <w:pPr>
              <w:pStyle w:val="TableParagraph"/>
              <w:ind w:left="115"/>
              <w:rPr>
                <w:rFonts w:ascii="Calibri"/>
              </w:rPr>
            </w:pPr>
            <w:r>
              <w:rPr>
                <w:rFonts w:ascii="Calibri"/>
                <w:spacing w:val="-2"/>
              </w:rPr>
              <w:t>3.500.00</w:t>
            </w:r>
          </w:p>
          <w:p w:rsidR="00D236AA" w:rsidRDefault="000E2E0C">
            <w:pPr>
              <w:pStyle w:val="TableParagraph"/>
              <w:spacing w:before="44"/>
              <w:ind w:left="115"/>
              <w:rPr>
                <w:rFonts w:ascii="Calibri"/>
              </w:rPr>
            </w:pPr>
            <w:r>
              <w:rPr>
                <w:rFonts w:ascii="Calibri"/>
                <w:spacing w:val="-10"/>
              </w:rPr>
              <w:t>0</w:t>
            </w:r>
          </w:p>
        </w:tc>
        <w:tc>
          <w:tcPr>
            <w:tcW w:w="676" w:type="dxa"/>
            <w:tcBorders>
              <w:top w:val="nil"/>
            </w:tcBorders>
            <w:shd w:val="clear" w:color="auto" w:fill="9BB957"/>
          </w:tcPr>
          <w:p w:rsidR="00D236AA" w:rsidRDefault="000E2E0C">
            <w:pPr>
              <w:pStyle w:val="TableParagraph"/>
              <w:spacing w:before="1"/>
              <w:ind w:left="106"/>
              <w:rPr>
                <w:rFonts w:ascii="Calibri"/>
              </w:rPr>
            </w:pPr>
            <w:r>
              <w:rPr>
                <w:rFonts w:ascii="Calibri"/>
                <w:spacing w:val="-4"/>
              </w:rPr>
              <w:t>28,3</w:t>
            </w:r>
          </w:p>
          <w:p w:rsidR="00D236AA" w:rsidRDefault="000E2E0C">
            <w:pPr>
              <w:pStyle w:val="TableParagraph"/>
              <w:spacing w:before="39"/>
              <w:ind w:left="106"/>
              <w:rPr>
                <w:rFonts w:ascii="Calibri"/>
              </w:rPr>
            </w:pPr>
            <w:r>
              <w:rPr>
                <w:rFonts w:ascii="Calibri"/>
                <w:spacing w:val="-10"/>
              </w:rPr>
              <w:t>2</w:t>
            </w:r>
          </w:p>
        </w:tc>
        <w:tc>
          <w:tcPr>
            <w:tcW w:w="1075" w:type="dxa"/>
            <w:tcBorders>
              <w:top w:val="nil"/>
            </w:tcBorders>
            <w:shd w:val="clear" w:color="auto" w:fill="9BB957"/>
          </w:tcPr>
          <w:p w:rsidR="00D236AA" w:rsidRDefault="00D236AA">
            <w:pPr>
              <w:pStyle w:val="TableParagraph"/>
              <w:rPr>
                <w:rFonts w:ascii="Times New Roman"/>
              </w:rPr>
            </w:pPr>
          </w:p>
        </w:tc>
      </w:tr>
      <w:tr w:rsidR="00D236AA">
        <w:trPr>
          <w:trHeight w:val="1127"/>
        </w:trPr>
        <w:tc>
          <w:tcPr>
            <w:tcW w:w="384" w:type="dxa"/>
            <w:vMerge w:val="restart"/>
          </w:tcPr>
          <w:p w:rsidR="00D236AA" w:rsidRDefault="00D236AA">
            <w:pPr>
              <w:pStyle w:val="TableParagraph"/>
              <w:rPr>
                <w:rFonts w:ascii="Times New Roman"/>
              </w:rPr>
            </w:pPr>
          </w:p>
        </w:tc>
        <w:tc>
          <w:tcPr>
            <w:tcW w:w="2228" w:type="dxa"/>
            <w:vMerge w:val="restart"/>
            <w:shd w:val="clear" w:color="auto" w:fill="C4D59B"/>
          </w:tcPr>
          <w:p w:rsidR="00D236AA" w:rsidRDefault="000E2E0C">
            <w:pPr>
              <w:pStyle w:val="TableParagraph"/>
              <w:tabs>
                <w:tab w:val="left" w:pos="508"/>
              </w:tabs>
              <w:spacing w:before="6" w:line="276" w:lineRule="auto"/>
              <w:ind w:left="508" w:right="195" w:hanging="394"/>
              <w:rPr>
                <w:rFonts w:ascii="Calibri"/>
              </w:rPr>
            </w:pPr>
            <w:r>
              <w:rPr>
                <w:rFonts w:ascii="Calibri"/>
                <w:spacing w:val="-6"/>
              </w:rPr>
              <w:t>2.</w:t>
            </w:r>
            <w:r>
              <w:rPr>
                <w:rFonts w:ascii="Calibri"/>
              </w:rPr>
              <w:tab/>
            </w:r>
            <w:r>
              <w:rPr>
                <w:rFonts w:ascii="Calibri"/>
                <w:spacing w:val="-4"/>
              </w:rPr>
              <w:t xml:space="preserve">Penyelenggaraan </w:t>
            </w:r>
            <w:r>
              <w:rPr>
                <w:rFonts w:ascii="Calibri"/>
                <w:spacing w:val="-2"/>
              </w:rPr>
              <w:t>Pemberdayaan Masyarakat terhadap Kesiapsiagaan Bencana Kabupaten/Kota</w:t>
            </w:r>
          </w:p>
        </w:tc>
        <w:tc>
          <w:tcPr>
            <w:tcW w:w="1455" w:type="dxa"/>
            <w:vMerge w:val="restart"/>
            <w:shd w:val="clear" w:color="auto" w:fill="C4D59B"/>
          </w:tcPr>
          <w:p w:rsidR="00D236AA" w:rsidRDefault="000E2E0C">
            <w:pPr>
              <w:pStyle w:val="TableParagraph"/>
              <w:spacing w:before="6" w:line="276" w:lineRule="auto"/>
              <w:ind w:left="114" w:right="153"/>
              <w:rPr>
                <w:rFonts w:ascii="Calibri"/>
              </w:rPr>
            </w:pPr>
            <w:r>
              <w:rPr>
                <w:rFonts w:ascii="Calibri"/>
                <w:spacing w:val="-2"/>
              </w:rPr>
              <w:t xml:space="preserve">Persentase </w:t>
            </w:r>
            <w:r>
              <w:rPr>
                <w:rFonts w:ascii="Calibri"/>
              </w:rPr>
              <w:t xml:space="preserve">Potensi dan </w:t>
            </w:r>
            <w:r>
              <w:rPr>
                <w:rFonts w:ascii="Calibri"/>
                <w:spacing w:val="-2"/>
              </w:rPr>
              <w:t xml:space="preserve">Sumber </w:t>
            </w:r>
            <w:r>
              <w:rPr>
                <w:rFonts w:ascii="Calibri"/>
                <w:spacing w:val="-4"/>
              </w:rPr>
              <w:t xml:space="preserve">Kesejahteraa </w:t>
            </w:r>
            <w:r>
              <w:rPr>
                <w:rFonts w:ascii="Calibri"/>
              </w:rPr>
              <w:t>n</w:t>
            </w:r>
            <w:r>
              <w:rPr>
                <w:rFonts w:ascii="Calibri"/>
                <w:spacing w:val="-17"/>
              </w:rPr>
              <w:t xml:space="preserve"> </w:t>
            </w:r>
            <w:r>
              <w:rPr>
                <w:rFonts w:ascii="Calibri"/>
              </w:rPr>
              <w:t>Sosial</w:t>
            </w:r>
            <w:r>
              <w:rPr>
                <w:rFonts w:ascii="Calibri"/>
                <w:spacing w:val="-14"/>
              </w:rPr>
              <w:t xml:space="preserve"> </w:t>
            </w:r>
            <w:r>
              <w:rPr>
                <w:rFonts w:ascii="Calibri"/>
              </w:rPr>
              <w:t xml:space="preserve">yang </w:t>
            </w:r>
            <w:r>
              <w:rPr>
                <w:rFonts w:ascii="Calibri"/>
                <w:spacing w:val="-2"/>
              </w:rPr>
              <w:t xml:space="preserve">mendapatka </w:t>
            </w:r>
            <w:r>
              <w:rPr>
                <w:rFonts w:ascii="Calibri"/>
              </w:rPr>
              <w:t>n sertifikat</w:t>
            </w:r>
          </w:p>
        </w:tc>
        <w:tc>
          <w:tcPr>
            <w:tcW w:w="865" w:type="dxa"/>
            <w:tcBorders>
              <w:bottom w:val="single" w:sz="6" w:space="0" w:color="FFFFFF"/>
            </w:tcBorders>
            <w:shd w:val="clear" w:color="auto" w:fill="C4D59B"/>
          </w:tcPr>
          <w:p w:rsidR="00D236AA" w:rsidRDefault="000E2E0C">
            <w:pPr>
              <w:pStyle w:val="TableParagraph"/>
              <w:spacing w:before="6"/>
              <w:ind w:left="109"/>
              <w:rPr>
                <w:rFonts w:ascii="Calibri"/>
              </w:rPr>
            </w:pPr>
            <w:r>
              <w:rPr>
                <w:rFonts w:ascii="Calibri"/>
                <w:spacing w:val="-5"/>
              </w:rPr>
              <w:t>46</w:t>
            </w:r>
          </w:p>
        </w:tc>
        <w:tc>
          <w:tcPr>
            <w:tcW w:w="792" w:type="dxa"/>
            <w:tcBorders>
              <w:bottom w:val="single" w:sz="6" w:space="0" w:color="FFFFFF"/>
            </w:tcBorders>
            <w:shd w:val="clear" w:color="auto" w:fill="C4D59B"/>
          </w:tcPr>
          <w:p w:rsidR="00D236AA" w:rsidRDefault="000E2E0C">
            <w:pPr>
              <w:pStyle w:val="TableParagraph"/>
              <w:spacing w:before="6"/>
              <w:ind w:left="109"/>
              <w:rPr>
                <w:rFonts w:ascii="Calibri"/>
              </w:rPr>
            </w:pPr>
            <w:r>
              <w:rPr>
                <w:rFonts w:ascii="Calibri"/>
                <w:spacing w:val="-5"/>
              </w:rPr>
              <w:t>23</w:t>
            </w:r>
          </w:p>
        </w:tc>
        <w:tc>
          <w:tcPr>
            <w:tcW w:w="706" w:type="dxa"/>
            <w:tcBorders>
              <w:bottom w:val="single" w:sz="6" w:space="0" w:color="FFFFFF"/>
            </w:tcBorders>
            <w:shd w:val="clear" w:color="auto" w:fill="C4D59B"/>
          </w:tcPr>
          <w:p w:rsidR="00D236AA" w:rsidRDefault="000E2E0C">
            <w:pPr>
              <w:pStyle w:val="TableParagraph"/>
              <w:spacing w:before="6"/>
              <w:ind w:left="118"/>
              <w:rPr>
                <w:rFonts w:ascii="Calibri"/>
              </w:rPr>
            </w:pPr>
            <w:r>
              <w:rPr>
                <w:rFonts w:ascii="Calibri"/>
                <w:spacing w:val="-4"/>
              </w:rPr>
              <w:t>50,0</w:t>
            </w:r>
          </w:p>
          <w:p w:rsidR="00D236AA" w:rsidRDefault="000E2E0C">
            <w:pPr>
              <w:pStyle w:val="TableParagraph"/>
              <w:spacing w:before="39"/>
              <w:ind w:left="118"/>
              <w:rPr>
                <w:rFonts w:ascii="Calibri"/>
              </w:rPr>
            </w:pPr>
            <w:r>
              <w:rPr>
                <w:rFonts w:ascii="Calibri"/>
                <w:spacing w:val="-10"/>
              </w:rPr>
              <w:t>0</w:t>
            </w:r>
          </w:p>
        </w:tc>
        <w:tc>
          <w:tcPr>
            <w:tcW w:w="864" w:type="dxa"/>
            <w:tcBorders>
              <w:bottom w:val="single" w:sz="6" w:space="0" w:color="FFFFFF"/>
            </w:tcBorders>
            <w:shd w:val="clear" w:color="auto" w:fill="C4D59B"/>
          </w:tcPr>
          <w:p w:rsidR="00D236AA" w:rsidRDefault="000E2E0C">
            <w:pPr>
              <w:pStyle w:val="TableParagraph"/>
              <w:spacing w:before="6"/>
              <w:ind w:left="118"/>
              <w:rPr>
                <w:rFonts w:ascii="Calibri"/>
              </w:rPr>
            </w:pPr>
            <w:r>
              <w:rPr>
                <w:rFonts w:ascii="Calibri"/>
                <w:spacing w:val="-5"/>
              </w:rPr>
              <w:t>46</w:t>
            </w:r>
          </w:p>
        </w:tc>
        <w:tc>
          <w:tcPr>
            <w:tcW w:w="773" w:type="dxa"/>
            <w:tcBorders>
              <w:bottom w:val="single" w:sz="6" w:space="0" w:color="FFFFFF"/>
            </w:tcBorders>
            <w:shd w:val="clear" w:color="auto" w:fill="C4D59B"/>
          </w:tcPr>
          <w:p w:rsidR="00D236AA" w:rsidRDefault="000E2E0C">
            <w:pPr>
              <w:pStyle w:val="TableParagraph"/>
              <w:spacing w:before="6"/>
              <w:ind w:left="118"/>
              <w:rPr>
                <w:rFonts w:ascii="Calibri"/>
              </w:rPr>
            </w:pPr>
            <w:r>
              <w:rPr>
                <w:rFonts w:ascii="Calibri"/>
                <w:spacing w:val="-10"/>
              </w:rPr>
              <w:t>0</w:t>
            </w:r>
          </w:p>
        </w:tc>
        <w:tc>
          <w:tcPr>
            <w:tcW w:w="710" w:type="dxa"/>
            <w:tcBorders>
              <w:bottom w:val="single" w:sz="6" w:space="0" w:color="FFFFFF"/>
            </w:tcBorders>
            <w:shd w:val="clear" w:color="auto" w:fill="C4D59B"/>
          </w:tcPr>
          <w:p w:rsidR="00D236AA" w:rsidRDefault="000E2E0C">
            <w:pPr>
              <w:pStyle w:val="TableParagraph"/>
              <w:spacing w:before="6"/>
              <w:ind w:left="119"/>
              <w:rPr>
                <w:rFonts w:ascii="Calibri"/>
              </w:rPr>
            </w:pPr>
            <w:r>
              <w:rPr>
                <w:rFonts w:ascii="Calibri"/>
                <w:spacing w:val="-4"/>
              </w:rPr>
              <w:t>0,00</w:t>
            </w:r>
          </w:p>
        </w:tc>
        <w:tc>
          <w:tcPr>
            <w:tcW w:w="691" w:type="dxa"/>
            <w:tcBorders>
              <w:bottom w:val="single" w:sz="6" w:space="0" w:color="FFFFFF"/>
            </w:tcBorders>
            <w:shd w:val="clear" w:color="auto" w:fill="C4D59B"/>
          </w:tcPr>
          <w:p w:rsidR="00D236AA" w:rsidRDefault="00D236AA">
            <w:pPr>
              <w:pStyle w:val="TableParagraph"/>
              <w:rPr>
                <w:rFonts w:ascii="Times New Roman"/>
              </w:rPr>
            </w:pPr>
          </w:p>
        </w:tc>
        <w:tc>
          <w:tcPr>
            <w:tcW w:w="1085" w:type="dxa"/>
            <w:tcBorders>
              <w:bottom w:val="single" w:sz="6" w:space="0" w:color="FFFFFF"/>
            </w:tcBorders>
            <w:shd w:val="clear" w:color="auto" w:fill="C4D59B"/>
          </w:tcPr>
          <w:p w:rsidR="00D236AA" w:rsidRDefault="00D236AA">
            <w:pPr>
              <w:pStyle w:val="TableParagraph"/>
              <w:spacing w:before="49"/>
              <w:rPr>
                <w:rFonts w:ascii="Calibri"/>
              </w:rPr>
            </w:pPr>
          </w:p>
          <w:p w:rsidR="00D236AA" w:rsidRDefault="000E2E0C">
            <w:pPr>
              <w:pStyle w:val="TableParagraph"/>
              <w:ind w:left="114"/>
              <w:rPr>
                <w:rFonts w:ascii="Calibri"/>
              </w:rPr>
            </w:pPr>
            <w:r>
              <w:rPr>
                <w:rFonts w:ascii="Calibri"/>
                <w:spacing w:val="-2"/>
              </w:rPr>
              <w:t>12.359.5</w:t>
            </w:r>
          </w:p>
          <w:p w:rsidR="00D236AA" w:rsidRDefault="000E2E0C">
            <w:pPr>
              <w:pStyle w:val="TableParagraph"/>
              <w:spacing w:before="39"/>
              <w:ind w:left="114"/>
              <w:rPr>
                <w:rFonts w:ascii="Calibri"/>
              </w:rPr>
            </w:pPr>
            <w:r>
              <w:rPr>
                <w:rFonts w:ascii="Calibri"/>
                <w:spacing w:val="-5"/>
              </w:rPr>
              <w:t>00</w:t>
            </w:r>
          </w:p>
        </w:tc>
        <w:tc>
          <w:tcPr>
            <w:tcW w:w="1070" w:type="dxa"/>
            <w:tcBorders>
              <w:bottom w:val="single" w:sz="6" w:space="0" w:color="FFFFFF"/>
            </w:tcBorders>
            <w:shd w:val="clear" w:color="auto" w:fill="C4D59B"/>
          </w:tcPr>
          <w:p w:rsidR="00D236AA" w:rsidRDefault="00D236AA">
            <w:pPr>
              <w:pStyle w:val="TableParagraph"/>
              <w:spacing w:before="49"/>
              <w:rPr>
                <w:rFonts w:ascii="Calibri"/>
              </w:rPr>
            </w:pPr>
          </w:p>
          <w:p w:rsidR="00D236AA" w:rsidRDefault="000E2E0C">
            <w:pPr>
              <w:pStyle w:val="TableParagraph"/>
              <w:ind w:left="115"/>
              <w:rPr>
                <w:rFonts w:ascii="Calibri"/>
              </w:rPr>
            </w:pPr>
            <w:r>
              <w:rPr>
                <w:rFonts w:ascii="Calibri"/>
                <w:spacing w:val="-2"/>
              </w:rPr>
              <w:t>3.500.00</w:t>
            </w:r>
          </w:p>
          <w:p w:rsidR="00D236AA" w:rsidRDefault="000E2E0C">
            <w:pPr>
              <w:pStyle w:val="TableParagraph"/>
              <w:spacing w:before="39"/>
              <w:ind w:left="115"/>
              <w:rPr>
                <w:rFonts w:ascii="Calibri"/>
              </w:rPr>
            </w:pPr>
            <w:r>
              <w:rPr>
                <w:rFonts w:ascii="Calibri"/>
                <w:spacing w:val="-10"/>
              </w:rPr>
              <w:t>0</w:t>
            </w:r>
          </w:p>
        </w:tc>
        <w:tc>
          <w:tcPr>
            <w:tcW w:w="676" w:type="dxa"/>
            <w:tcBorders>
              <w:bottom w:val="single" w:sz="6" w:space="0" w:color="FFFFFF"/>
            </w:tcBorders>
            <w:shd w:val="clear" w:color="auto" w:fill="C4D59B"/>
          </w:tcPr>
          <w:p w:rsidR="00D236AA" w:rsidRDefault="000E2E0C">
            <w:pPr>
              <w:pStyle w:val="TableParagraph"/>
              <w:spacing w:before="6"/>
              <w:ind w:left="106"/>
              <w:rPr>
                <w:rFonts w:ascii="Calibri"/>
              </w:rPr>
            </w:pPr>
            <w:r>
              <w:rPr>
                <w:rFonts w:ascii="Calibri"/>
                <w:spacing w:val="-4"/>
              </w:rPr>
              <w:t>28,3</w:t>
            </w:r>
          </w:p>
          <w:p w:rsidR="00D236AA" w:rsidRDefault="000E2E0C">
            <w:pPr>
              <w:pStyle w:val="TableParagraph"/>
              <w:spacing w:before="39"/>
              <w:ind w:left="106"/>
              <w:rPr>
                <w:rFonts w:ascii="Calibri"/>
              </w:rPr>
            </w:pPr>
            <w:r>
              <w:rPr>
                <w:rFonts w:ascii="Calibri"/>
                <w:spacing w:val="-10"/>
              </w:rPr>
              <w:t>2</w:t>
            </w:r>
          </w:p>
        </w:tc>
        <w:tc>
          <w:tcPr>
            <w:tcW w:w="1075" w:type="dxa"/>
            <w:tcBorders>
              <w:bottom w:val="single" w:sz="6" w:space="0" w:color="FFFFFF"/>
            </w:tcBorders>
            <w:shd w:val="clear" w:color="auto" w:fill="C4D59B"/>
          </w:tcPr>
          <w:p w:rsidR="00D236AA" w:rsidRDefault="00D236AA">
            <w:pPr>
              <w:pStyle w:val="TableParagraph"/>
              <w:rPr>
                <w:rFonts w:ascii="Times New Roman"/>
              </w:rPr>
            </w:pPr>
          </w:p>
        </w:tc>
      </w:tr>
      <w:tr w:rsidR="00D236AA">
        <w:trPr>
          <w:trHeight w:val="503"/>
        </w:trPr>
        <w:tc>
          <w:tcPr>
            <w:tcW w:w="384" w:type="dxa"/>
            <w:vMerge/>
            <w:tcBorders>
              <w:top w:val="nil"/>
            </w:tcBorders>
          </w:tcPr>
          <w:p w:rsidR="00D236AA" w:rsidRDefault="00D236AA">
            <w:pPr>
              <w:rPr>
                <w:sz w:val="2"/>
                <w:szCs w:val="2"/>
              </w:rPr>
            </w:pPr>
          </w:p>
        </w:tc>
        <w:tc>
          <w:tcPr>
            <w:tcW w:w="2228" w:type="dxa"/>
            <w:vMerge/>
            <w:tcBorders>
              <w:top w:val="nil"/>
            </w:tcBorders>
            <w:shd w:val="clear" w:color="auto" w:fill="C4D59B"/>
          </w:tcPr>
          <w:p w:rsidR="00D236AA" w:rsidRDefault="00D236AA">
            <w:pPr>
              <w:rPr>
                <w:sz w:val="2"/>
                <w:szCs w:val="2"/>
              </w:rPr>
            </w:pPr>
          </w:p>
        </w:tc>
        <w:tc>
          <w:tcPr>
            <w:tcW w:w="1455" w:type="dxa"/>
            <w:vMerge/>
            <w:tcBorders>
              <w:top w:val="nil"/>
            </w:tcBorders>
            <w:shd w:val="clear" w:color="auto" w:fill="C4D59B"/>
          </w:tcPr>
          <w:p w:rsidR="00D236AA" w:rsidRDefault="00D236AA">
            <w:pPr>
              <w:rPr>
                <w:sz w:val="2"/>
                <w:szCs w:val="2"/>
              </w:rPr>
            </w:pPr>
          </w:p>
        </w:tc>
        <w:tc>
          <w:tcPr>
            <w:tcW w:w="865" w:type="dxa"/>
            <w:tcBorders>
              <w:top w:val="single" w:sz="6" w:space="0" w:color="FFFFFF"/>
              <w:bottom w:val="single" w:sz="6" w:space="0" w:color="FFFFFF"/>
            </w:tcBorders>
            <w:shd w:val="clear" w:color="auto" w:fill="C4D59B"/>
          </w:tcPr>
          <w:p w:rsidR="00D236AA" w:rsidRDefault="000E2E0C">
            <w:pPr>
              <w:pStyle w:val="TableParagraph"/>
              <w:spacing w:before="6"/>
              <w:ind w:left="109"/>
              <w:rPr>
                <w:rFonts w:ascii="Calibri"/>
              </w:rPr>
            </w:pPr>
            <w:r>
              <w:rPr>
                <w:rFonts w:ascii="Calibri"/>
                <w:spacing w:val="-2"/>
              </w:rPr>
              <w:t>Orang</w:t>
            </w:r>
          </w:p>
        </w:tc>
        <w:tc>
          <w:tcPr>
            <w:tcW w:w="792" w:type="dxa"/>
            <w:tcBorders>
              <w:top w:val="single" w:sz="6" w:space="0" w:color="FFFFFF"/>
              <w:bottom w:val="single" w:sz="6" w:space="0" w:color="FFFFFF"/>
            </w:tcBorders>
            <w:shd w:val="clear" w:color="auto" w:fill="C4D59B"/>
          </w:tcPr>
          <w:p w:rsidR="00D236AA" w:rsidRDefault="00D236AA">
            <w:pPr>
              <w:pStyle w:val="TableParagraph"/>
              <w:rPr>
                <w:rFonts w:ascii="Times New Roman"/>
              </w:rPr>
            </w:pPr>
          </w:p>
        </w:tc>
        <w:tc>
          <w:tcPr>
            <w:tcW w:w="706" w:type="dxa"/>
            <w:tcBorders>
              <w:top w:val="single" w:sz="6" w:space="0" w:color="FFFFFF"/>
              <w:bottom w:val="single" w:sz="6" w:space="0" w:color="FFFFFF"/>
            </w:tcBorders>
            <w:shd w:val="clear" w:color="auto" w:fill="C4D59B"/>
          </w:tcPr>
          <w:p w:rsidR="00D236AA" w:rsidRDefault="00D236AA">
            <w:pPr>
              <w:pStyle w:val="TableParagraph"/>
              <w:rPr>
                <w:rFonts w:ascii="Times New Roman"/>
              </w:rPr>
            </w:pPr>
          </w:p>
        </w:tc>
        <w:tc>
          <w:tcPr>
            <w:tcW w:w="864" w:type="dxa"/>
            <w:tcBorders>
              <w:top w:val="single" w:sz="6" w:space="0" w:color="FFFFFF"/>
              <w:bottom w:val="single" w:sz="6" w:space="0" w:color="FFFFFF"/>
            </w:tcBorders>
            <w:shd w:val="clear" w:color="auto" w:fill="C4D59B"/>
          </w:tcPr>
          <w:p w:rsidR="00D236AA" w:rsidRDefault="00D236AA">
            <w:pPr>
              <w:pStyle w:val="TableParagraph"/>
              <w:rPr>
                <w:rFonts w:ascii="Times New Roman"/>
              </w:rPr>
            </w:pPr>
          </w:p>
        </w:tc>
        <w:tc>
          <w:tcPr>
            <w:tcW w:w="773" w:type="dxa"/>
            <w:tcBorders>
              <w:top w:val="single" w:sz="6" w:space="0" w:color="FFFFFF"/>
              <w:bottom w:val="single" w:sz="6" w:space="0" w:color="FFFFFF"/>
            </w:tcBorders>
            <w:shd w:val="clear" w:color="auto" w:fill="C4D59B"/>
          </w:tcPr>
          <w:p w:rsidR="00D236AA" w:rsidRDefault="00D236AA">
            <w:pPr>
              <w:pStyle w:val="TableParagraph"/>
              <w:rPr>
                <w:rFonts w:ascii="Times New Roman"/>
              </w:rPr>
            </w:pPr>
          </w:p>
        </w:tc>
        <w:tc>
          <w:tcPr>
            <w:tcW w:w="710" w:type="dxa"/>
            <w:tcBorders>
              <w:top w:val="single" w:sz="6" w:space="0" w:color="FFFFFF"/>
              <w:bottom w:val="single" w:sz="6" w:space="0" w:color="FFFFFF"/>
            </w:tcBorders>
            <w:shd w:val="clear" w:color="auto" w:fill="C4D59B"/>
          </w:tcPr>
          <w:p w:rsidR="00D236AA" w:rsidRDefault="00D236AA">
            <w:pPr>
              <w:pStyle w:val="TableParagraph"/>
              <w:rPr>
                <w:rFonts w:ascii="Times New Roman"/>
              </w:rPr>
            </w:pPr>
          </w:p>
        </w:tc>
        <w:tc>
          <w:tcPr>
            <w:tcW w:w="691" w:type="dxa"/>
            <w:tcBorders>
              <w:top w:val="single" w:sz="6" w:space="0" w:color="FFFFFF"/>
              <w:bottom w:val="single" w:sz="6" w:space="0" w:color="FFFFFF"/>
            </w:tcBorders>
            <w:shd w:val="clear" w:color="auto" w:fill="C4D59B"/>
          </w:tcPr>
          <w:p w:rsidR="00D236AA" w:rsidRDefault="00D236AA">
            <w:pPr>
              <w:pStyle w:val="TableParagraph"/>
              <w:rPr>
                <w:rFonts w:ascii="Times New Roman"/>
              </w:rPr>
            </w:pPr>
          </w:p>
        </w:tc>
        <w:tc>
          <w:tcPr>
            <w:tcW w:w="1085" w:type="dxa"/>
            <w:tcBorders>
              <w:top w:val="single" w:sz="6" w:space="0" w:color="FFFFFF"/>
              <w:bottom w:val="single" w:sz="6" w:space="0" w:color="FFFFFF"/>
            </w:tcBorders>
            <w:shd w:val="clear" w:color="auto" w:fill="C4D59B"/>
          </w:tcPr>
          <w:p w:rsidR="00D236AA" w:rsidRDefault="00D236AA">
            <w:pPr>
              <w:pStyle w:val="TableParagraph"/>
              <w:rPr>
                <w:rFonts w:ascii="Times New Roman"/>
              </w:rPr>
            </w:pPr>
          </w:p>
        </w:tc>
        <w:tc>
          <w:tcPr>
            <w:tcW w:w="1070" w:type="dxa"/>
            <w:tcBorders>
              <w:top w:val="single" w:sz="6" w:space="0" w:color="FFFFFF"/>
              <w:bottom w:val="single" w:sz="6" w:space="0" w:color="FFFFFF"/>
            </w:tcBorders>
            <w:shd w:val="clear" w:color="auto" w:fill="C4D59B"/>
          </w:tcPr>
          <w:p w:rsidR="00D236AA" w:rsidRDefault="00D236AA">
            <w:pPr>
              <w:pStyle w:val="TableParagraph"/>
              <w:rPr>
                <w:rFonts w:ascii="Times New Roman"/>
              </w:rPr>
            </w:pPr>
          </w:p>
        </w:tc>
        <w:tc>
          <w:tcPr>
            <w:tcW w:w="676" w:type="dxa"/>
            <w:tcBorders>
              <w:top w:val="single" w:sz="6" w:space="0" w:color="FFFFFF"/>
              <w:bottom w:val="single" w:sz="6" w:space="0" w:color="FFFFFF"/>
            </w:tcBorders>
            <w:shd w:val="clear" w:color="auto" w:fill="C4D59B"/>
          </w:tcPr>
          <w:p w:rsidR="00D236AA" w:rsidRDefault="00D236AA">
            <w:pPr>
              <w:pStyle w:val="TableParagraph"/>
              <w:rPr>
                <w:rFonts w:ascii="Times New Roman"/>
              </w:rPr>
            </w:pPr>
          </w:p>
        </w:tc>
        <w:tc>
          <w:tcPr>
            <w:tcW w:w="1075" w:type="dxa"/>
            <w:tcBorders>
              <w:top w:val="single" w:sz="6" w:space="0" w:color="FFFFFF"/>
              <w:bottom w:val="single" w:sz="6" w:space="0" w:color="FFFFFF"/>
            </w:tcBorders>
            <w:shd w:val="clear" w:color="auto" w:fill="C4D59B"/>
          </w:tcPr>
          <w:p w:rsidR="00D236AA" w:rsidRDefault="00D236AA">
            <w:pPr>
              <w:pStyle w:val="TableParagraph"/>
              <w:rPr>
                <w:rFonts w:ascii="Times New Roman"/>
              </w:rPr>
            </w:pPr>
          </w:p>
        </w:tc>
      </w:tr>
      <w:tr w:rsidR="00D236AA">
        <w:trPr>
          <w:trHeight w:val="705"/>
        </w:trPr>
        <w:tc>
          <w:tcPr>
            <w:tcW w:w="384" w:type="dxa"/>
            <w:vMerge/>
            <w:tcBorders>
              <w:top w:val="nil"/>
            </w:tcBorders>
          </w:tcPr>
          <w:p w:rsidR="00D236AA" w:rsidRDefault="00D236AA">
            <w:pPr>
              <w:rPr>
                <w:sz w:val="2"/>
                <w:szCs w:val="2"/>
              </w:rPr>
            </w:pPr>
          </w:p>
        </w:tc>
        <w:tc>
          <w:tcPr>
            <w:tcW w:w="2228" w:type="dxa"/>
            <w:vMerge/>
            <w:tcBorders>
              <w:top w:val="nil"/>
            </w:tcBorders>
            <w:shd w:val="clear" w:color="auto" w:fill="C4D59B"/>
          </w:tcPr>
          <w:p w:rsidR="00D236AA" w:rsidRDefault="00D236AA">
            <w:pPr>
              <w:rPr>
                <w:sz w:val="2"/>
                <w:szCs w:val="2"/>
              </w:rPr>
            </w:pPr>
          </w:p>
        </w:tc>
        <w:tc>
          <w:tcPr>
            <w:tcW w:w="1455" w:type="dxa"/>
            <w:vMerge/>
            <w:tcBorders>
              <w:top w:val="nil"/>
            </w:tcBorders>
            <w:shd w:val="clear" w:color="auto" w:fill="C4D59B"/>
          </w:tcPr>
          <w:p w:rsidR="00D236AA" w:rsidRDefault="00D236AA">
            <w:pPr>
              <w:rPr>
                <w:sz w:val="2"/>
                <w:szCs w:val="2"/>
              </w:rPr>
            </w:pPr>
          </w:p>
        </w:tc>
        <w:tc>
          <w:tcPr>
            <w:tcW w:w="865" w:type="dxa"/>
            <w:tcBorders>
              <w:top w:val="single" w:sz="6" w:space="0" w:color="FFFFFF"/>
            </w:tcBorders>
            <w:shd w:val="clear" w:color="auto" w:fill="C4D59B"/>
          </w:tcPr>
          <w:p w:rsidR="00D236AA" w:rsidRDefault="00D236AA">
            <w:pPr>
              <w:pStyle w:val="TableParagraph"/>
              <w:rPr>
                <w:rFonts w:ascii="Times New Roman"/>
              </w:rPr>
            </w:pPr>
          </w:p>
        </w:tc>
        <w:tc>
          <w:tcPr>
            <w:tcW w:w="792" w:type="dxa"/>
            <w:tcBorders>
              <w:top w:val="single" w:sz="6" w:space="0" w:color="FFFFFF"/>
            </w:tcBorders>
            <w:shd w:val="clear" w:color="auto" w:fill="C4D59B"/>
          </w:tcPr>
          <w:p w:rsidR="00D236AA" w:rsidRDefault="00D236AA">
            <w:pPr>
              <w:pStyle w:val="TableParagraph"/>
              <w:rPr>
                <w:rFonts w:ascii="Times New Roman"/>
              </w:rPr>
            </w:pPr>
          </w:p>
        </w:tc>
        <w:tc>
          <w:tcPr>
            <w:tcW w:w="706" w:type="dxa"/>
            <w:tcBorders>
              <w:top w:val="single" w:sz="6" w:space="0" w:color="FFFFFF"/>
            </w:tcBorders>
            <w:shd w:val="clear" w:color="auto" w:fill="C4D59B"/>
          </w:tcPr>
          <w:p w:rsidR="00D236AA" w:rsidRDefault="00D236AA">
            <w:pPr>
              <w:pStyle w:val="TableParagraph"/>
              <w:rPr>
                <w:rFonts w:ascii="Times New Roman"/>
              </w:rPr>
            </w:pPr>
          </w:p>
        </w:tc>
        <w:tc>
          <w:tcPr>
            <w:tcW w:w="864" w:type="dxa"/>
            <w:tcBorders>
              <w:top w:val="single" w:sz="6" w:space="0" w:color="FFFFFF"/>
            </w:tcBorders>
            <w:shd w:val="clear" w:color="auto" w:fill="C4D59B"/>
          </w:tcPr>
          <w:p w:rsidR="00D236AA" w:rsidRDefault="00D236AA">
            <w:pPr>
              <w:pStyle w:val="TableParagraph"/>
              <w:rPr>
                <w:rFonts w:ascii="Times New Roman"/>
              </w:rPr>
            </w:pPr>
          </w:p>
        </w:tc>
        <w:tc>
          <w:tcPr>
            <w:tcW w:w="773" w:type="dxa"/>
            <w:tcBorders>
              <w:top w:val="single" w:sz="6" w:space="0" w:color="FFFFFF"/>
            </w:tcBorders>
            <w:shd w:val="clear" w:color="auto" w:fill="C4D59B"/>
          </w:tcPr>
          <w:p w:rsidR="00D236AA" w:rsidRDefault="00D236AA">
            <w:pPr>
              <w:pStyle w:val="TableParagraph"/>
              <w:rPr>
                <w:rFonts w:ascii="Times New Roman"/>
              </w:rPr>
            </w:pPr>
          </w:p>
        </w:tc>
        <w:tc>
          <w:tcPr>
            <w:tcW w:w="710" w:type="dxa"/>
            <w:tcBorders>
              <w:top w:val="single" w:sz="6" w:space="0" w:color="FFFFFF"/>
            </w:tcBorders>
            <w:shd w:val="clear" w:color="auto" w:fill="C4D59B"/>
          </w:tcPr>
          <w:p w:rsidR="00D236AA" w:rsidRDefault="00D236AA">
            <w:pPr>
              <w:pStyle w:val="TableParagraph"/>
              <w:rPr>
                <w:rFonts w:ascii="Times New Roman"/>
              </w:rPr>
            </w:pPr>
          </w:p>
        </w:tc>
        <w:tc>
          <w:tcPr>
            <w:tcW w:w="691" w:type="dxa"/>
            <w:tcBorders>
              <w:top w:val="single" w:sz="6" w:space="0" w:color="FFFFFF"/>
            </w:tcBorders>
            <w:shd w:val="clear" w:color="auto" w:fill="C4D59B"/>
          </w:tcPr>
          <w:p w:rsidR="00D236AA" w:rsidRDefault="00D236AA">
            <w:pPr>
              <w:pStyle w:val="TableParagraph"/>
              <w:rPr>
                <w:rFonts w:ascii="Times New Roman"/>
              </w:rPr>
            </w:pPr>
          </w:p>
        </w:tc>
        <w:tc>
          <w:tcPr>
            <w:tcW w:w="1085" w:type="dxa"/>
            <w:tcBorders>
              <w:top w:val="single" w:sz="6" w:space="0" w:color="FFFFFF"/>
            </w:tcBorders>
            <w:shd w:val="clear" w:color="auto" w:fill="C4D59B"/>
          </w:tcPr>
          <w:p w:rsidR="00D236AA" w:rsidRDefault="00D236AA">
            <w:pPr>
              <w:pStyle w:val="TableParagraph"/>
              <w:rPr>
                <w:rFonts w:ascii="Times New Roman"/>
              </w:rPr>
            </w:pPr>
          </w:p>
        </w:tc>
        <w:tc>
          <w:tcPr>
            <w:tcW w:w="1070" w:type="dxa"/>
            <w:tcBorders>
              <w:top w:val="single" w:sz="6" w:space="0" w:color="FFFFFF"/>
            </w:tcBorders>
            <w:shd w:val="clear" w:color="auto" w:fill="C4D59B"/>
          </w:tcPr>
          <w:p w:rsidR="00D236AA" w:rsidRDefault="00D236AA">
            <w:pPr>
              <w:pStyle w:val="TableParagraph"/>
              <w:rPr>
                <w:rFonts w:ascii="Times New Roman"/>
              </w:rPr>
            </w:pPr>
          </w:p>
        </w:tc>
        <w:tc>
          <w:tcPr>
            <w:tcW w:w="676" w:type="dxa"/>
            <w:tcBorders>
              <w:top w:val="single" w:sz="6" w:space="0" w:color="FFFFFF"/>
            </w:tcBorders>
            <w:shd w:val="clear" w:color="auto" w:fill="C4D59B"/>
          </w:tcPr>
          <w:p w:rsidR="00D236AA" w:rsidRDefault="00D236AA">
            <w:pPr>
              <w:pStyle w:val="TableParagraph"/>
              <w:rPr>
                <w:rFonts w:ascii="Times New Roman"/>
              </w:rPr>
            </w:pPr>
          </w:p>
        </w:tc>
        <w:tc>
          <w:tcPr>
            <w:tcW w:w="1075" w:type="dxa"/>
            <w:tcBorders>
              <w:top w:val="single" w:sz="6" w:space="0" w:color="FFFFFF"/>
            </w:tcBorders>
            <w:shd w:val="clear" w:color="auto" w:fill="C4D59B"/>
          </w:tcPr>
          <w:p w:rsidR="00D236AA" w:rsidRDefault="00D236AA">
            <w:pPr>
              <w:pStyle w:val="TableParagraph"/>
              <w:rPr>
                <w:rFonts w:ascii="Times New Roman"/>
              </w:rPr>
            </w:pPr>
          </w:p>
        </w:tc>
      </w:tr>
      <w:tr w:rsidR="00D236AA">
        <w:trPr>
          <w:trHeight w:val="3673"/>
        </w:trPr>
        <w:tc>
          <w:tcPr>
            <w:tcW w:w="384" w:type="dxa"/>
            <w:tcBorders>
              <w:bottom w:val="nil"/>
            </w:tcBorders>
          </w:tcPr>
          <w:p w:rsidR="00D236AA" w:rsidRDefault="00D236AA">
            <w:pPr>
              <w:pStyle w:val="TableParagraph"/>
              <w:rPr>
                <w:rFonts w:ascii="Times New Roman"/>
              </w:rPr>
            </w:pPr>
          </w:p>
        </w:tc>
        <w:tc>
          <w:tcPr>
            <w:tcW w:w="2228" w:type="dxa"/>
            <w:tcBorders>
              <w:bottom w:val="nil"/>
            </w:tcBorders>
          </w:tcPr>
          <w:p w:rsidR="00D236AA" w:rsidRDefault="000E2E0C">
            <w:pPr>
              <w:pStyle w:val="TableParagraph"/>
              <w:tabs>
                <w:tab w:val="left" w:pos="979"/>
              </w:tabs>
              <w:spacing w:before="2" w:line="276" w:lineRule="auto"/>
              <w:ind w:left="979" w:right="108" w:hanging="471"/>
              <w:rPr>
                <w:rFonts w:ascii="Calibri"/>
              </w:rPr>
            </w:pPr>
            <w:r>
              <w:rPr>
                <w:rFonts w:ascii="Calibri"/>
                <w:spacing w:val="-6"/>
              </w:rPr>
              <w:t>1.</w:t>
            </w:r>
            <w:r>
              <w:rPr>
                <w:rFonts w:ascii="Calibri"/>
              </w:rPr>
              <w:tab/>
            </w:r>
            <w:r>
              <w:rPr>
                <w:rFonts w:ascii="Calibri"/>
                <w:spacing w:val="-2"/>
              </w:rPr>
              <w:t xml:space="preserve">Koordinasi, Sosialisasi </w:t>
            </w:r>
            <w:r>
              <w:rPr>
                <w:rFonts w:ascii="Calibri"/>
                <w:spacing w:val="-4"/>
              </w:rPr>
              <w:t xml:space="preserve">dan </w:t>
            </w:r>
            <w:r>
              <w:rPr>
                <w:rFonts w:ascii="Calibri"/>
                <w:spacing w:val="-2"/>
              </w:rPr>
              <w:t>Pelaksanaan Taruna</w:t>
            </w:r>
            <w:r>
              <w:rPr>
                <w:rFonts w:ascii="Calibri"/>
                <w:spacing w:val="-17"/>
              </w:rPr>
              <w:t xml:space="preserve"> </w:t>
            </w:r>
            <w:r>
              <w:rPr>
                <w:rFonts w:ascii="Calibri"/>
                <w:spacing w:val="-2"/>
              </w:rPr>
              <w:t>Siaga Bencana</w:t>
            </w:r>
          </w:p>
        </w:tc>
        <w:tc>
          <w:tcPr>
            <w:tcW w:w="1455" w:type="dxa"/>
            <w:tcBorders>
              <w:bottom w:val="nil"/>
            </w:tcBorders>
          </w:tcPr>
          <w:p w:rsidR="00D236AA" w:rsidRDefault="000E2E0C">
            <w:pPr>
              <w:pStyle w:val="TableParagraph"/>
              <w:spacing w:before="2" w:line="276" w:lineRule="auto"/>
              <w:ind w:left="114" w:right="120"/>
              <w:rPr>
                <w:rFonts w:ascii="Calibri"/>
              </w:rPr>
            </w:pPr>
            <w:r>
              <w:rPr>
                <w:rFonts w:ascii="Calibri"/>
                <w:spacing w:val="-2"/>
              </w:rPr>
              <w:t>Jumlah</w:t>
            </w:r>
            <w:r>
              <w:rPr>
                <w:rFonts w:ascii="Calibri"/>
                <w:spacing w:val="-18"/>
              </w:rPr>
              <w:t xml:space="preserve"> </w:t>
            </w:r>
            <w:r>
              <w:rPr>
                <w:rFonts w:ascii="Calibri"/>
                <w:spacing w:val="-2"/>
              </w:rPr>
              <w:t xml:space="preserve">Orang </w:t>
            </w:r>
            <w:r>
              <w:rPr>
                <w:rFonts w:ascii="Calibri"/>
                <w:spacing w:val="-4"/>
              </w:rPr>
              <w:t xml:space="preserve">yang </w:t>
            </w:r>
            <w:r>
              <w:rPr>
                <w:rFonts w:ascii="Calibri"/>
                <w:spacing w:val="-2"/>
              </w:rPr>
              <w:t xml:space="preserve">Melaksanaka </w:t>
            </w:r>
            <w:r>
              <w:rPr>
                <w:rFonts w:ascii="Calibri"/>
              </w:rPr>
              <w:t xml:space="preserve">n Koordinasi, </w:t>
            </w:r>
            <w:r>
              <w:rPr>
                <w:rFonts w:ascii="Calibri"/>
                <w:spacing w:val="-2"/>
              </w:rPr>
              <w:t>Sosialisasi</w:t>
            </w:r>
            <w:r>
              <w:rPr>
                <w:rFonts w:ascii="Calibri"/>
                <w:spacing w:val="40"/>
              </w:rPr>
              <w:t xml:space="preserve"> </w:t>
            </w:r>
            <w:r>
              <w:rPr>
                <w:rFonts w:ascii="Calibri"/>
                <w:spacing w:val="-4"/>
              </w:rPr>
              <w:t xml:space="preserve">dan </w:t>
            </w:r>
            <w:r>
              <w:rPr>
                <w:rFonts w:ascii="Calibri"/>
                <w:spacing w:val="-2"/>
              </w:rPr>
              <w:t xml:space="preserve">Pelaksanaan </w:t>
            </w:r>
            <w:r>
              <w:rPr>
                <w:rFonts w:ascii="Calibri"/>
              </w:rPr>
              <w:t xml:space="preserve">Taruna Siaga </w:t>
            </w:r>
            <w:r>
              <w:rPr>
                <w:rFonts w:ascii="Calibri"/>
                <w:spacing w:val="-2"/>
              </w:rPr>
              <w:t>Bencana Kewenangan</w:t>
            </w:r>
          </w:p>
        </w:tc>
        <w:tc>
          <w:tcPr>
            <w:tcW w:w="865" w:type="dxa"/>
            <w:tcBorders>
              <w:bottom w:val="nil"/>
            </w:tcBorders>
          </w:tcPr>
          <w:p w:rsidR="00D236AA" w:rsidRDefault="000E2E0C">
            <w:pPr>
              <w:pStyle w:val="TableParagraph"/>
              <w:spacing w:before="2"/>
              <w:ind w:left="109"/>
              <w:rPr>
                <w:rFonts w:ascii="Calibri"/>
              </w:rPr>
            </w:pPr>
            <w:r>
              <w:rPr>
                <w:rFonts w:ascii="Calibri"/>
                <w:spacing w:val="-5"/>
              </w:rPr>
              <w:t>46</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53"/>
              <w:rPr>
                <w:rFonts w:ascii="Calibri"/>
              </w:rPr>
            </w:pPr>
          </w:p>
          <w:p w:rsidR="00D236AA" w:rsidRDefault="000E2E0C">
            <w:pPr>
              <w:pStyle w:val="TableParagraph"/>
              <w:ind w:left="109"/>
              <w:rPr>
                <w:rFonts w:ascii="Calibri"/>
              </w:rPr>
            </w:pPr>
            <w:r>
              <w:rPr>
                <w:rFonts w:ascii="Calibri"/>
                <w:spacing w:val="-2"/>
              </w:rPr>
              <w:t>Orang</w:t>
            </w:r>
          </w:p>
        </w:tc>
        <w:tc>
          <w:tcPr>
            <w:tcW w:w="792" w:type="dxa"/>
            <w:tcBorders>
              <w:bottom w:val="nil"/>
            </w:tcBorders>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09"/>
              <w:rPr>
                <w:rFonts w:ascii="Calibri"/>
              </w:rPr>
            </w:pPr>
            <w:r>
              <w:rPr>
                <w:rFonts w:ascii="Calibri"/>
                <w:spacing w:val="-5"/>
              </w:rPr>
              <w:t>23</w:t>
            </w:r>
          </w:p>
        </w:tc>
        <w:tc>
          <w:tcPr>
            <w:tcW w:w="706" w:type="dxa"/>
            <w:tcBorders>
              <w:bottom w:val="nil"/>
            </w:tcBorders>
          </w:tcPr>
          <w:p w:rsidR="00D236AA" w:rsidRDefault="000E2E0C">
            <w:pPr>
              <w:pStyle w:val="TableParagraph"/>
              <w:spacing w:before="2"/>
              <w:ind w:left="118"/>
              <w:rPr>
                <w:rFonts w:ascii="Calibri"/>
              </w:rPr>
            </w:pPr>
            <w:r>
              <w:rPr>
                <w:rFonts w:ascii="Calibri"/>
                <w:spacing w:val="-4"/>
              </w:rPr>
              <w:t>50,0</w:t>
            </w:r>
          </w:p>
          <w:p w:rsidR="00D236AA" w:rsidRDefault="000E2E0C">
            <w:pPr>
              <w:pStyle w:val="TableParagraph"/>
              <w:spacing w:before="33"/>
              <w:ind w:left="118"/>
              <w:rPr>
                <w:rFonts w:ascii="Calibri"/>
              </w:rPr>
            </w:pPr>
            <w:r>
              <w:rPr>
                <w:rFonts w:ascii="Calibri"/>
                <w:spacing w:val="-10"/>
              </w:rPr>
              <w:t>0</w:t>
            </w:r>
          </w:p>
        </w:tc>
        <w:tc>
          <w:tcPr>
            <w:tcW w:w="864" w:type="dxa"/>
            <w:tcBorders>
              <w:bottom w:val="nil"/>
            </w:tcBorders>
          </w:tcPr>
          <w:p w:rsidR="00D236AA" w:rsidRDefault="000E2E0C">
            <w:pPr>
              <w:pStyle w:val="TableParagraph"/>
              <w:spacing w:before="2"/>
              <w:ind w:left="118"/>
              <w:rPr>
                <w:rFonts w:ascii="Calibri"/>
              </w:rPr>
            </w:pPr>
            <w:r>
              <w:rPr>
                <w:rFonts w:ascii="Calibri"/>
                <w:spacing w:val="-5"/>
              </w:rPr>
              <w:t>46</w:t>
            </w:r>
          </w:p>
        </w:tc>
        <w:tc>
          <w:tcPr>
            <w:tcW w:w="773" w:type="dxa"/>
            <w:tcBorders>
              <w:bottom w:val="nil"/>
            </w:tcBorders>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18"/>
              <w:rPr>
                <w:rFonts w:ascii="Calibri"/>
              </w:rPr>
            </w:pPr>
            <w:r>
              <w:rPr>
                <w:rFonts w:ascii="Calibri"/>
                <w:spacing w:val="-10"/>
              </w:rPr>
              <w:t>0</w:t>
            </w:r>
          </w:p>
        </w:tc>
        <w:tc>
          <w:tcPr>
            <w:tcW w:w="710" w:type="dxa"/>
            <w:tcBorders>
              <w:bottom w:val="nil"/>
            </w:tcBorders>
          </w:tcPr>
          <w:p w:rsidR="00D236AA" w:rsidRDefault="000E2E0C">
            <w:pPr>
              <w:pStyle w:val="TableParagraph"/>
              <w:spacing w:before="2"/>
              <w:ind w:left="119"/>
              <w:rPr>
                <w:rFonts w:ascii="Calibri"/>
              </w:rPr>
            </w:pPr>
            <w:r>
              <w:rPr>
                <w:rFonts w:ascii="Calibri"/>
                <w:spacing w:val="-4"/>
              </w:rPr>
              <w:t>0,00</w:t>
            </w:r>
          </w:p>
        </w:tc>
        <w:tc>
          <w:tcPr>
            <w:tcW w:w="691" w:type="dxa"/>
            <w:tcBorders>
              <w:bottom w:val="nil"/>
            </w:tcBorders>
          </w:tcPr>
          <w:p w:rsidR="00D236AA" w:rsidRDefault="00D236AA">
            <w:pPr>
              <w:pStyle w:val="TableParagraph"/>
              <w:rPr>
                <w:rFonts w:ascii="Times New Roman"/>
              </w:rPr>
            </w:pPr>
          </w:p>
        </w:tc>
        <w:tc>
          <w:tcPr>
            <w:tcW w:w="1085" w:type="dxa"/>
            <w:tcBorders>
              <w:bottom w:val="nil"/>
            </w:tcBorders>
          </w:tcPr>
          <w:p w:rsidR="00D236AA" w:rsidRDefault="00D236AA">
            <w:pPr>
              <w:pStyle w:val="TableParagraph"/>
              <w:spacing w:before="40"/>
              <w:rPr>
                <w:rFonts w:ascii="Calibri"/>
              </w:rPr>
            </w:pPr>
          </w:p>
          <w:p w:rsidR="00D236AA" w:rsidRDefault="000E2E0C">
            <w:pPr>
              <w:pStyle w:val="TableParagraph"/>
              <w:ind w:left="114"/>
              <w:rPr>
                <w:rFonts w:ascii="Calibri"/>
              </w:rPr>
            </w:pPr>
            <w:r>
              <w:rPr>
                <w:rFonts w:ascii="Calibri"/>
                <w:spacing w:val="-2"/>
              </w:rPr>
              <w:t>12.359.5</w:t>
            </w:r>
          </w:p>
          <w:p w:rsidR="00D236AA" w:rsidRDefault="000E2E0C">
            <w:pPr>
              <w:pStyle w:val="TableParagraph"/>
              <w:spacing w:before="39"/>
              <w:ind w:left="114"/>
              <w:rPr>
                <w:rFonts w:ascii="Calibri"/>
              </w:rPr>
            </w:pPr>
            <w:r>
              <w:rPr>
                <w:rFonts w:ascii="Calibri"/>
                <w:spacing w:val="-5"/>
              </w:rPr>
              <w:t>00</w:t>
            </w:r>
          </w:p>
        </w:tc>
        <w:tc>
          <w:tcPr>
            <w:tcW w:w="1070" w:type="dxa"/>
            <w:tcBorders>
              <w:bottom w:val="nil"/>
            </w:tcBorders>
          </w:tcPr>
          <w:p w:rsidR="00D236AA" w:rsidRDefault="00D236AA">
            <w:pPr>
              <w:pStyle w:val="TableParagraph"/>
              <w:spacing w:before="40"/>
              <w:rPr>
                <w:rFonts w:ascii="Calibri"/>
              </w:rPr>
            </w:pPr>
          </w:p>
          <w:p w:rsidR="00D236AA" w:rsidRDefault="000E2E0C">
            <w:pPr>
              <w:pStyle w:val="TableParagraph"/>
              <w:ind w:left="115"/>
              <w:rPr>
                <w:rFonts w:ascii="Calibri"/>
              </w:rPr>
            </w:pPr>
            <w:r>
              <w:rPr>
                <w:rFonts w:ascii="Calibri"/>
                <w:spacing w:val="-2"/>
              </w:rPr>
              <w:t>3.500.00</w:t>
            </w:r>
          </w:p>
          <w:p w:rsidR="00D236AA" w:rsidRDefault="000E2E0C">
            <w:pPr>
              <w:pStyle w:val="TableParagraph"/>
              <w:spacing w:before="39"/>
              <w:ind w:left="115"/>
              <w:rPr>
                <w:rFonts w:ascii="Calibri"/>
              </w:rPr>
            </w:pPr>
            <w:r>
              <w:rPr>
                <w:rFonts w:ascii="Calibri"/>
                <w:spacing w:val="-10"/>
              </w:rPr>
              <w:t>0</w:t>
            </w:r>
          </w:p>
        </w:tc>
        <w:tc>
          <w:tcPr>
            <w:tcW w:w="676" w:type="dxa"/>
            <w:tcBorders>
              <w:bottom w:val="nil"/>
            </w:tcBorders>
          </w:tcPr>
          <w:p w:rsidR="00D236AA" w:rsidRDefault="000E2E0C">
            <w:pPr>
              <w:pStyle w:val="TableParagraph"/>
              <w:spacing w:before="2"/>
              <w:ind w:left="106"/>
              <w:rPr>
                <w:rFonts w:ascii="Calibri"/>
              </w:rPr>
            </w:pPr>
            <w:r>
              <w:rPr>
                <w:rFonts w:ascii="Calibri"/>
                <w:spacing w:val="-4"/>
              </w:rPr>
              <w:t>28,3</w:t>
            </w:r>
          </w:p>
          <w:p w:rsidR="00D236AA" w:rsidRDefault="000E2E0C">
            <w:pPr>
              <w:pStyle w:val="TableParagraph"/>
              <w:spacing w:before="33"/>
              <w:ind w:left="106"/>
              <w:rPr>
                <w:rFonts w:ascii="Calibri"/>
              </w:rPr>
            </w:pPr>
            <w:r>
              <w:rPr>
                <w:rFonts w:ascii="Calibri"/>
                <w:spacing w:val="-10"/>
              </w:rPr>
              <w:t>2</w:t>
            </w:r>
          </w:p>
        </w:tc>
        <w:tc>
          <w:tcPr>
            <w:tcW w:w="1075" w:type="dxa"/>
            <w:tcBorders>
              <w:bottom w:val="nil"/>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15840" w:h="12240" w:orient="landscape"/>
          <w:pgMar w:top="1440" w:right="1080" w:bottom="280" w:left="1080" w:header="900" w:footer="0" w:gutter="0"/>
          <w:cols w:space="720"/>
        </w:sectPr>
      </w:pPr>
    </w:p>
    <w:p w:rsidR="00D236AA" w:rsidRDefault="00D236AA">
      <w:pPr>
        <w:pStyle w:val="BodyText"/>
        <w:spacing w:before="4"/>
        <w:rPr>
          <w:rFonts w:ascii="Calibri"/>
          <w:sz w:val="17"/>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386"/>
        <w:gridCol w:w="1839"/>
        <w:gridCol w:w="1457"/>
        <w:gridCol w:w="862"/>
        <w:gridCol w:w="792"/>
        <w:gridCol w:w="706"/>
        <w:gridCol w:w="864"/>
        <w:gridCol w:w="773"/>
        <w:gridCol w:w="710"/>
        <w:gridCol w:w="691"/>
        <w:gridCol w:w="1085"/>
        <w:gridCol w:w="1070"/>
        <w:gridCol w:w="676"/>
        <w:gridCol w:w="1075"/>
      </w:tblGrid>
      <w:tr w:rsidR="00D236AA">
        <w:trPr>
          <w:trHeight w:val="825"/>
        </w:trPr>
        <w:tc>
          <w:tcPr>
            <w:tcW w:w="386" w:type="dxa"/>
            <w:tcBorders>
              <w:top w:val="nil"/>
            </w:tcBorders>
          </w:tcPr>
          <w:p w:rsidR="00D236AA" w:rsidRDefault="00D236AA">
            <w:pPr>
              <w:pStyle w:val="TableParagraph"/>
              <w:rPr>
                <w:rFonts w:ascii="Times New Roman"/>
                <w:sz w:val="20"/>
              </w:rPr>
            </w:pPr>
          </w:p>
        </w:tc>
        <w:tc>
          <w:tcPr>
            <w:tcW w:w="2225" w:type="dxa"/>
            <w:gridSpan w:val="2"/>
            <w:tcBorders>
              <w:top w:val="nil"/>
            </w:tcBorders>
          </w:tcPr>
          <w:p w:rsidR="00D236AA" w:rsidRDefault="00D236AA">
            <w:pPr>
              <w:pStyle w:val="TableParagraph"/>
              <w:rPr>
                <w:rFonts w:ascii="Times New Roman"/>
                <w:sz w:val="20"/>
              </w:rPr>
            </w:pPr>
          </w:p>
        </w:tc>
        <w:tc>
          <w:tcPr>
            <w:tcW w:w="1457" w:type="dxa"/>
            <w:tcBorders>
              <w:top w:val="nil"/>
            </w:tcBorders>
          </w:tcPr>
          <w:p w:rsidR="00D236AA" w:rsidRDefault="000E2E0C">
            <w:pPr>
              <w:pStyle w:val="TableParagraph"/>
              <w:spacing w:before="1" w:line="278" w:lineRule="auto"/>
              <w:ind w:left="110" w:right="99"/>
              <w:rPr>
                <w:rFonts w:ascii="Calibri"/>
              </w:rPr>
            </w:pPr>
            <w:r>
              <w:rPr>
                <w:rFonts w:ascii="Calibri"/>
                <w:spacing w:val="-4"/>
              </w:rPr>
              <w:t>Kabupaten/ Kota</w:t>
            </w:r>
          </w:p>
        </w:tc>
        <w:tc>
          <w:tcPr>
            <w:tcW w:w="862" w:type="dxa"/>
            <w:tcBorders>
              <w:top w:val="nil"/>
            </w:tcBorders>
          </w:tcPr>
          <w:p w:rsidR="00D236AA" w:rsidRDefault="00D236AA">
            <w:pPr>
              <w:pStyle w:val="TableParagraph"/>
              <w:rPr>
                <w:rFonts w:ascii="Times New Roman"/>
                <w:sz w:val="20"/>
              </w:rPr>
            </w:pPr>
          </w:p>
        </w:tc>
        <w:tc>
          <w:tcPr>
            <w:tcW w:w="792" w:type="dxa"/>
            <w:tcBorders>
              <w:top w:val="nil"/>
            </w:tcBorders>
          </w:tcPr>
          <w:p w:rsidR="00D236AA" w:rsidRDefault="00D236AA">
            <w:pPr>
              <w:pStyle w:val="TableParagraph"/>
              <w:rPr>
                <w:rFonts w:ascii="Times New Roman"/>
                <w:sz w:val="20"/>
              </w:rPr>
            </w:pPr>
          </w:p>
        </w:tc>
        <w:tc>
          <w:tcPr>
            <w:tcW w:w="706" w:type="dxa"/>
            <w:tcBorders>
              <w:top w:val="nil"/>
            </w:tcBorders>
          </w:tcPr>
          <w:p w:rsidR="00D236AA" w:rsidRDefault="00D236AA">
            <w:pPr>
              <w:pStyle w:val="TableParagraph"/>
              <w:rPr>
                <w:rFonts w:ascii="Times New Roman"/>
                <w:sz w:val="20"/>
              </w:rPr>
            </w:pPr>
          </w:p>
        </w:tc>
        <w:tc>
          <w:tcPr>
            <w:tcW w:w="864" w:type="dxa"/>
            <w:tcBorders>
              <w:top w:val="nil"/>
            </w:tcBorders>
          </w:tcPr>
          <w:p w:rsidR="00D236AA" w:rsidRDefault="00D236AA">
            <w:pPr>
              <w:pStyle w:val="TableParagraph"/>
              <w:rPr>
                <w:rFonts w:ascii="Times New Roman"/>
                <w:sz w:val="20"/>
              </w:rPr>
            </w:pPr>
          </w:p>
        </w:tc>
        <w:tc>
          <w:tcPr>
            <w:tcW w:w="773" w:type="dxa"/>
            <w:tcBorders>
              <w:top w:val="nil"/>
            </w:tcBorders>
          </w:tcPr>
          <w:p w:rsidR="00D236AA" w:rsidRDefault="00D236AA">
            <w:pPr>
              <w:pStyle w:val="TableParagraph"/>
              <w:rPr>
                <w:rFonts w:ascii="Times New Roman"/>
                <w:sz w:val="20"/>
              </w:rPr>
            </w:pPr>
          </w:p>
        </w:tc>
        <w:tc>
          <w:tcPr>
            <w:tcW w:w="710" w:type="dxa"/>
            <w:tcBorders>
              <w:top w:val="nil"/>
            </w:tcBorders>
          </w:tcPr>
          <w:p w:rsidR="00D236AA" w:rsidRDefault="00D236AA">
            <w:pPr>
              <w:pStyle w:val="TableParagraph"/>
              <w:rPr>
                <w:rFonts w:ascii="Times New Roman"/>
                <w:sz w:val="20"/>
              </w:rPr>
            </w:pPr>
          </w:p>
        </w:tc>
        <w:tc>
          <w:tcPr>
            <w:tcW w:w="691" w:type="dxa"/>
            <w:tcBorders>
              <w:top w:val="nil"/>
            </w:tcBorders>
          </w:tcPr>
          <w:p w:rsidR="00D236AA" w:rsidRDefault="00D236AA">
            <w:pPr>
              <w:pStyle w:val="TableParagraph"/>
              <w:rPr>
                <w:rFonts w:ascii="Times New Roman"/>
                <w:sz w:val="20"/>
              </w:rPr>
            </w:pPr>
          </w:p>
        </w:tc>
        <w:tc>
          <w:tcPr>
            <w:tcW w:w="1085" w:type="dxa"/>
            <w:tcBorders>
              <w:top w:val="nil"/>
            </w:tcBorders>
          </w:tcPr>
          <w:p w:rsidR="00D236AA" w:rsidRDefault="00D236AA">
            <w:pPr>
              <w:pStyle w:val="TableParagraph"/>
              <w:rPr>
                <w:rFonts w:ascii="Times New Roman"/>
                <w:sz w:val="20"/>
              </w:rPr>
            </w:pPr>
          </w:p>
        </w:tc>
        <w:tc>
          <w:tcPr>
            <w:tcW w:w="1070" w:type="dxa"/>
            <w:tcBorders>
              <w:top w:val="nil"/>
            </w:tcBorders>
          </w:tcPr>
          <w:p w:rsidR="00D236AA" w:rsidRDefault="00D236AA">
            <w:pPr>
              <w:pStyle w:val="TableParagraph"/>
              <w:rPr>
                <w:rFonts w:ascii="Times New Roman"/>
                <w:sz w:val="20"/>
              </w:rPr>
            </w:pPr>
          </w:p>
        </w:tc>
        <w:tc>
          <w:tcPr>
            <w:tcW w:w="676" w:type="dxa"/>
            <w:tcBorders>
              <w:top w:val="nil"/>
            </w:tcBorders>
          </w:tcPr>
          <w:p w:rsidR="00D236AA" w:rsidRDefault="00D236AA">
            <w:pPr>
              <w:pStyle w:val="TableParagraph"/>
              <w:rPr>
                <w:rFonts w:ascii="Times New Roman"/>
                <w:sz w:val="20"/>
              </w:rPr>
            </w:pPr>
          </w:p>
        </w:tc>
        <w:tc>
          <w:tcPr>
            <w:tcW w:w="1075" w:type="dxa"/>
            <w:tcBorders>
              <w:top w:val="nil"/>
            </w:tcBorders>
          </w:tcPr>
          <w:p w:rsidR="00D236AA" w:rsidRDefault="00D236AA">
            <w:pPr>
              <w:pStyle w:val="TableParagraph"/>
              <w:rPr>
                <w:rFonts w:ascii="Times New Roman"/>
                <w:sz w:val="20"/>
              </w:rPr>
            </w:pPr>
          </w:p>
        </w:tc>
      </w:tr>
      <w:tr w:rsidR="00D236AA">
        <w:trPr>
          <w:trHeight w:val="825"/>
        </w:trPr>
        <w:tc>
          <w:tcPr>
            <w:tcW w:w="386" w:type="dxa"/>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110"/>
              <w:rPr>
                <w:rFonts w:ascii="Calibri"/>
              </w:rPr>
            </w:pPr>
            <w:r>
              <w:rPr>
                <w:rFonts w:ascii="Calibri"/>
                <w:spacing w:val="-10"/>
              </w:rPr>
              <w:t>5</w:t>
            </w:r>
          </w:p>
        </w:tc>
        <w:tc>
          <w:tcPr>
            <w:tcW w:w="2225" w:type="dxa"/>
            <w:gridSpan w:val="2"/>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108"/>
              <w:rPr>
                <w:rFonts w:ascii="Calibri"/>
              </w:rPr>
            </w:pPr>
            <w:r>
              <w:rPr>
                <w:rFonts w:ascii="Calibri"/>
                <w:spacing w:val="-2"/>
              </w:rPr>
              <w:t>PROGRAM</w:t>
            </w:r>
          </w:p>
        </w:tc>
        <w:tc>
          <w:tcPr>
            <w:tcW w:w="1457" w:type="dxa"/>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110"/>
              <w:rPr>
                <w:rFonts w:ascii="Calibri"/>
              </w:rPr>
            </w:pPr>
            <w:r>
              <w:rPr>
                <w:rFonts w:ascii="Calibri"/>
                <w:spacing w:val="-2"/>
              </w:rPr>
              <w:t>Persentase</w:t>
            </w:r>
          </w:p>
        </w:tc>
        <w:tc>
          <w:tcPr>
            <w:tcW w:w="862" w:type="dxa"/>
            <w:vMerge w:val="restart"/>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108"/>
              <w:rPr>
                <w:rFonts w:ascii="Calibri"/>
              </w:rPr>
            </w:pPr>
            <w:r>
              <w:rPr>
                <w:rFonts w:ascii="Calibri"/>
                <w:spacing w:val="-5"/>
              </w:rPr>
              <w:t>45</w:t>
            </w:r>
          </w:p>
        </w:tc>
        <w:tc>
          <w:tcPr>
            <w:tcW w:w="792" w:type="dxa"/>
            <w:vMerge w:val="restart"/>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111"/>
              <w:rPr>
                <w:rFonts w:ascii="Calibri"/>
              </w:rPr>
            </w:pPr>
            <w:r>
              <w:rPr>
                <w:rFonts w:ascii="Calibri"/>
                <w:spacing w:val="-5"/>
              </w:rPr>
              <w:t>43</w:t>
            </w:r>
          </w:p>
        </w:tc>
        <w:tc>
          <w:tcPr>
            <w:tcW w:w="706" w:type="dxa"/>
            <w:tcBorders>
              <w:bottom w:val="nil"/>
            </w:tcBorders>
            <w:shd w:val="clear" w:color="auto" w:fill="9BB957"/>
          </w:tcPr>
          <w:p w:rsidR="00D236AA" w:rsidRDefault="00D236AA">
            <w:pPr>
              <w:pStyle w:val="TableParagraph"/>
              <w:rPr>
                <w:rFonts w:ascii="Times New Roman"/>
                <w:sz w:val="20"/>
              </w:rPr>
            </w:pPr>
          </w:p>
        </w:tc>
        <w:tc>
          <w:tcPr>
            <w:tcW w:w="864" w:type="dxa"/>
            <w:vMerge w:val="restart"/>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120"/>
              <w:rPr>
                <w:rFonts w:ascii="Calibri"/>
              </w:rPr>
            </w:pPr>
            <w:r>
              <w:rPr>
                <w:rFonts w:ascii="Calibri"/>
                <w:spacing w:val="-2"/>
              </w:rPr>
              <w:t>1.228</w:t>
            </w:r>
          </w:p>
        </w:tc>
        <w:tc>
          <w:tcPr>
            <w:tcW w:w="773" w:type="dxa"/>
            <w:vMerge w:val="restart"/>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120"/>
              <w:rPr>
                <w:rFonts w:ascii="Calibri"/>
              </w:rPr>
            </w:pPr>
            <w:r>
              <w:rPr>
                <w:rFonts w:ascii="Calibri"/>
                <w:spacing w:val="-4"/>
              </w:rPr>
              <w:t>1162</w:t>
            </w:r>
          </w:p>
        </w:tc>
        <w:tc>
          <w:tcPr>
            <w:tcW w:w="710" w:type="dxa"/>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121"/>
              <w:rPr>
                <w:rFonts w:ascii="Calibri"/>
              </w:rPr>
            </w:pPr>
            <w:r>
              <w:rPr>
                <w:rFonts w:ascii="Calibri"/>
                <w:spacing w:val="-4"/>
              </w:rPr>
              <w:t>94,6</w:t>
            </w:r>
          </w:p>
        </w:tc>
        <w:tc>
          <w:tcPr>
            <w:tcW w:w="691" w:type="dxa"/>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96" w:right="78"/>
              <w:jc w:val="center"/>
              <w:rPr>
                <w:rFonts w:ascii="Calibri"/>
              </w:rPr>
            </w:pPr>
            <w:r>
              <w:rPr>
                <w:rFonts w:ascii="Calibri"/>
              </w:rPr>
              <w:t>Apr</w:t>
            </w:r>
            <w:r>
              <w:rPr>
                <w:rFonts w:ascii="Calibri"/>
                <w:spacing w:val="-2"/>
              </w:rPr>
              <w:t xml:space="preserve"> </w:t>
            </w:r>
            <w:r>
              <w:rPr>
                <w:rFonts w:ascii="Calibri"/>
                <w:spacing w:val="-10"/>
              </w:rPr>
              <w:t>-</w:t>
            </w:r>
          </w:p>
        </w:tc>
        <w:tc>
          <w:tcPr>
            <w:tcW w:w="1085" w:type="dxa"/>
            <w:tcBorders>
              <w:bottom w:val="nil"/>
            </w:tcBorders>
            <w:shd w:val="clear" w:color="auto" w:fill="9BB957"/>
          </w:tcPr>
          <w:p w:rsidR="00D236AA" w:rsidRDefault="00D236AA">
            <w:pPr>
              <w:pStyle w:val="TableParagraph"/>
              <w:rPr>
                <w:rFonts w:ascii="Times New Roman"/>
                <w:sz w:val="20"/>
              </w:rPr>
            </w:pPr>
          </w:p>
        </w:tc>
        <w:tc>
          <w:tcPr>
            <w:tcW w:w="1070" w:type="dxa"/>
            <w:tcBorders>
              <w:bottom w:val="nil"/>
            </w:tcBorders>
            <w:shd w:val="clear" w:color="auto" w:fill="9BB957"/>
          </w:tcPr>
          <w:p w:rsidR="00D236AA" w:rsidRDefault="00D236AA">
            <w:pPr>
              <w:pStyle w:val="TableParagraph"/>
              <w:rPr>
                <w:rFonts w:ascii="Times New Roman"/>
                <w:sz w:val="20"/>
              </w:rPr>
            </w:pPr>
          </w:p>
        </w:tc>
        <w:tc>
          <w:tcPr>
            <w:tcW w:w="676" w:type="dxa"/>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113"/>
              <w:rPr>
                <w:rFonts w:ascii="Calibri"/>
              </w:rPr>
            </w:pPr>
            <w:r>
              <w:rPr>
                <w:rFonts w:ascii="Calibri"/>
                <w:spacing w:val="-4"/>
              </w:rPr>
              <w:t>44,5</w:t>
            </w:r>
          </w:p>
        </w:tc>
        <w:tc>
          <w:tcPr>
            <w:tcW w:w="1075" w:type="dxa"/>
            <w:vMerge w:val="restart"/>
            <w:tcBorders>
              <w:bottom w:val="nil"/>
            </w:tcBorders>
            <w:shd w:val="clear" w:color="auto" w:fill="9BB957"/>
          </w:tcPr>
          <w:p w:rsidR="00D236AA" w:rsidRDefault="00D236AA">
            <w:pPr>
              <w:pStyle w:val="TableParagraph"/>
              <w:rPr>
                <w:rFonts w:ascii="Times New Roman"/>
                <w:sz w:val="20"/>
              </w:rPr>
            </w:pPr>
          </w:p>
        </w:tc>
      </w:tr>
      <w:tr w:rsidR="00D236AA">
        <w:trPr>
          <w:trHeight w:val="314"/>
        </w:trPr>
        <w:tc>
          <w:tcPr>
            <w:tcW w:w="386" w:type="dxa"/>
            <w:tcBorders>
              <w:top w:val="nil"/>
              <w:bottom w:val="nil"/>
            </w:tcBorders>
            <w:shd w:val="clear" w:color="auto" w:fill="9BB957"/>
          </w:tcPr>
          <w:p w:rsidR="00D236AA" w:rsidRDefault="000E2E0C">
            <w:pPr>
              <w:pStyle w:val="TableParagraph"/>
              <w:spacing w:before="6"/>
              <w:ind w:left="110"/>
              <w:rPr>
                <w:rFonts w:ascii="Calibri"/>
              </w:rPr>
            </w:pPr>
            <w:r>
              <w:rPr>
                <w:rFonts w:ascii="Calibri"/>
                <w:spacing w:val="-10"/>
              </w:rPr>
              <w:t>.</w:t>
            </w:r>
          </w:p>
        </w:tc>
        <w:tc>
          <w:tcPr>
            <w:tcW w:w="2225" w:type="dxa"/>
            <w:gridSpan w:val="2"/>
            <w:tcBorders>
              <w:top w:val="nil"/>
              <w:bottom w:val="nil"/>
            </w:tcBorders>
            <w:shd w:val="clear" w:color="auto" w:fill="9BB957"/>
          </w:tcPr>
          <w:p w:rsidR="00D236AA" w:rsidRDefault="000E2E0C">
            <w:pPr>
              <w:pStyle w:val="TableParagraph"/>
              <w:spacing w:before="6"/>
              <w:ind w:left="108"/>
              <w:rPr>
                <w:rFonts w:ascii="Calibri"/>
              </w:rPr>
            </w:pPr>
            <w:r>
              <w:rPr>
                <w:rFonts w:ascii="Calibri"/>
              </w:rPr>
              <w:t>REHABILITASI</w:t>
            </w:r>
            <w:r>
              <w:rPr>
                <w:rFonts w:ascii="Calibri"/>
                <w:spacing w:val="-12"/>
              </w:rPr>
              <w:t xml:space="preserve"> </w:t>
            </w:r>
            <w:r>
              <w:rPr>
                <w:rFonts w:ascii="Calibri"/>
                <w:spacing w:val="-2"/>
              </w:rPr>
              <w:t>SOSIAL</w:t>
            </w:r>
          </w:p>
        </w:tc>
        <w:tc>
          <w:tcPr>
            <w:tcW w:w="1457" w:type="dxa"/>
            <w:tcBorders>
              <w:top w:val="nil"/>
              <w:bottom w:val="nil"/>
            </w:tcBorders>
            <w:shd w:val="clear" w:color="auto" w:fill="9BB957"/>
          </w:tcPr>
          <w:p w:rsidR="00D236AA" w:rsidRDefault="000E2E0C">
            <w:pPr>
              <w:pStyle w:val="TableParagraph"/>
              <w:spacing w:before="6"/>
              <w:ind w:left="110"/>
              <w:rPr>
                <w:rFonts w:ascii="Calibri"/>
              </w:rPr>
            </w:pPr>
            <w:r>
              <w:rPr>
                <w:rFonts w:ascii="Calibri"/>
              </w:rPr>
              <w:t>PPKS</w:t>
            </w:r>
            <w:r>
              <w:rPr>
                <w:rFonts w:ascii="Calibri"/>
                <w:spacing w:val="-3"/>
              </w:rPr>
              <w:t xml:space="preserve"> </w:t>
            </w:r>
            <w:r>
              <w:rPr>
                <w:rFonts w:ascii="Calibri"/>
                <w:spacing w:val="-4"/>
              </w:rPr>
              <w:t>yang</w:t>
            </w:r>
          </w:p>
        </w:tc>
        <w:tc>
          <w:tcPr>
            <w:tcW w:w="862" w:type="dxa"/>
            <w:vMerge/>
            <w:tcBorders>
              <w:top w:val="nil"/>
              <w:bottom w:val="nil"/>
            </w:tcBorders>
            <w:shd w:val="clear" w:color="auto" w:fill="9BB957"/>
          </w:tcPr>
          <w:p w:rsidR="00D236AA" w:rsidRDefault="00D236AA">
            <w:pPr>
              <w:rPr>
                <w:sz w:val="2"/>
                <w:szCs w:val="2"/>
              </w:rPr>
            </w:pPr>
          </w:p>
        </w:tc>
        <w:tc>
          <w:tcPr>
            <w:tcW w:w="792" w:type="dxa"/>
            <w:vMerge/>
            <w:tcBorders>
              <w:top w:val="nil"/>
              <w:bottom w:val="nil"/>
            </w:tcBorders>
            <w:shd w:val="clear" w:color="auto" w:fill="9BB957"/>
          </w:tcPr>
          <w:p w:rsidR="00D236AA" w:rsidRDefault="00D236AA">
            <w:pPr>
              <w:rPr>
                <w:sz w:val="2"/>
                <w:szCs w:val="2"/>
              </w:rPr>
            </w:pPr>
          </w:p>
        </w:tc>
        <w:tc>
          <w:tcPr>
            <w:tcW w:w="706" w:type="dxa"/>
            <w:tcBorders>
              <w:top w:val="nil"/>
              <w:bottom w:val="nil"/>
            </w:tcBorders>
            <w:shd w:val="clear" w:color="auto" w:fill="9BB957"/>
          </w:tcPr>
          <w:p w:rsidR="00D236AA" w:rsidRDefault="000E2E0C">
            <w:pPr>
              <w:pStyle w:val="TableParagraph"/>
              <w:spacing w:before="6"/>
              <w:ind w:left="120"/>
              <w:rPr>
                <w:rFonts w:ascii="Calibri"/>
              </w:rPr>
            </w:pPr>
            <w:r>
              <w:rPr>
                <w:rFonts w:ascii="Calibri"/>
                <w:spacing w:val="-4"/>
              </w:rPr>
              <w:t>95,5</w:t>
            </w:r>
          </w:p>
        </w:tc>
        <w:tc>
          <w:tcPr>
            <w:tcW w:w="864" w:type="dxa"/>
            <w:vMerge/>
            <w:tcBorders>
              <w:top w:val="nil"/>
              <w:bottom w:val="nil"/>
            </w:tcBorders>
            <w:shd w:val="clear" w:color="auto" w:fill="9BB957"/>
          </w:tcPr>
          <w:p w:rsidR="00D236AA" w:rsidRDefault="00D236AA">
            <w:pPr>
              <w:rPr>
                <w:sz w:val="2"/>
                <w:szCs w:val="2"/>
              </w:rPr>
            </w:pPr>
          </w:p>
        </w:tc>
        <w:tc>
          <w:tcPr>
            <w:tcW w:w="773" w:type="dxa"/>
            <w:vMerge/>
            <w:tcBorders>
              <w:top w:val="nil"/>
              <w:bottom w:val="nil"/>
            </w:tcBorders>
            <w:shd w:val="clear" w:color="auto" w:fill="9BB957"/>
          </w:tcPr>
          <w:p w:rsidR="00D236AA" w:rsidRDefault="00D236AA">
            <w:pPr>
              <w:rPr>
                <w:sz w:val="2"/>
                <w:szCs w:val="2"/>
              </w:rPr>
            </w:pPr>
          </w:p>
        </w:tc>
        <w:tc>
          <w:tcPr>
            <w:tcW w:w="710" w:type="dxa"/>
            <w:tcBorders>
              <w:top w:val="nil"/>
              <w:bottom w:val="nil"/>
            </w:tcBorders>
            <w:shd w:val="clear" w:color="auto" w:fill="9BB957"/>
          </w:tcPr>
          <w:p w:rsidR="00D236AA" w:rsidRDefault="000E2E0C">
            <w:pPr>
              <w:pStyle w:val="TableParagraph"/>
              <w:spacing w:before="6"/>
              <w:ind w:left="121"/>
              <w:rPr>
                <w:rFonts w:ascii="Calibri"/>
              </w:rPr>
            </w:pPr>
            <w:r>
              <w:rPr>
                <w:rFonts w:ascii="Calibri"/>
                <w:spacing w:val="-10"/>
              </w:rPr>
              <w:t>3</w:t>
            </w:r>
          </w:p>
        </w:tc>
        <w:tc>
          <w:tcPr>
            <w:tcW w:w="691" w:type="dxa"/>
            <w:tcBorders>
              <w:top w:val="nil"/>
              <w:bottom w:val="nil"/>
            </w:tcBorders>
            <w:shd w:val="clear" w:color="auto" w:fill="9BB957"/>
          </w:tcPr>
          <w:p w:rsidR="00D236AA" w:rsidRDefault="000E2E0C">
            <w:pPr>
              <w:pStyle w:val="TableParagraph"/>
              <w:spacing w:before="6"/>
              <w:ind w:left="18" w:right="96"/>
              <w:jc w:val="center"/>
              <w:rPr>
                <w:rFonts w:ascii="Calibri"/>
              </w:rPr>
            </w:pPr>
            <w:r>
              <w:rPr>
                <w:rFonts w:ascii="Calibri"/>
                <w:spacing w:val="-4"/>
              </w:rPr>
              <w:t>Juni</w:t>
            </w:r>
          </w:p>
        </w:tc>
        <w:tc>
          <w:tcPr>
            <w:tcW w:w="1085" w:type="dxa"/>
            <w:tcBorders>
              <w:top w:val="nil"/>
              <w:bottom w:val="nil"/>
            </w:tcBorders>
            <w:shd w:val="clear" w:color="auto" w:fill="9BB957"/>
          </w:tcPr>
          <w:p w:rsidR="00D236AA" w:rsidRDefault="000E2E0C">
            <w:pPr>
              <w:pStyle w:val="TableParagraph"/>
              <w:spacing w:before="6"/>
              <w:ind w:left="121"/>
              <w:rPr>
                <w:rFonts w:ascii="Calibri"/>
              </w:rPr>
            </w:pPr>
            <w:r>
              <w:rPr>
                <w:rFonts w:ascii="Calibri"/>
                <w:spacing w:val="-2"/>
              </w:rPr>
              <w:t>1.525.13</w:t>
            </w:r>
          </w:p>
        </w:tc>
        <w:tc>
          <w:tcPr>
            <w:tcW w:w="1070" w:type="dxa"/>
            <w:tcBorders>
              <w:top w:val="nil"/>
              <w:bottom w:val="nil"/>
            </w:tcBorders>
            <w:shd w:val="clear" w:color="auto" w:fill="9BB957"/>
          </w:tcPr>
          <w:p w:rsidR="00D236AA" w:rsidRDefault="000E2E0C">
            <w:pPr>
              <w:pStyle w:val="TableParagraph"/>
              <w:spacing w:before="6"/>
              <w:ind w:left="122"/>
              <w:rPr>
                <w:rFonts w:ascii="Calibri"/>
              </w:rPr>
            </w:pPr>
            <w:r>
              <w:rPr>
                <w:rFonts w:ascii="Calibri"/>
                <w:spacing w:val="-2"/>
              </w:rPr>
              <w:t>680.131.</w:t>
            </w:r>
          </w:p>
        </w:tc>
        <w:tc>
          <w:tcPr>
            <w:tcW w:w="676" w:type="dxa"/>
            <w:tcBorders>
              <w:top w:val="nil"/>
              <w:bottom w:val="nil"/>
            </w:tcBorders>
            <w:shd w:val="clear" w:color="auto" w:fill="9BB957"/>
          </w:tcPr>
          <w:p w:rsidR="00D236AA" w:rsidRDefault="000E2E0C">
            <w:pPr>
              <w:pStyle w:val="TableParagraph"/>
              <w:spacing w:before="6"/>
              <w:ind w:left="113"/>
              <w:rPr>
                <w:rFonts w:ascii="Calibri"/>
              </w:rPr>
            </w:pPr>
            <w:r>
              <w:rPr>
                <w:rFonts w:ascii="Calibri"/>
                <w:spacing w:val="-10"/>
              </w:rPr>
              <w:t>9</w:t>
            </w:r>
          </w:p>
        </w:tc>
        <w:tc>
          <w:tcPr>
            <w:tcW w:w="1075" w:type="dxa"/>
            <w:vMerge/>
            <w:tcBorders>
              <w:top w:val="nil"/>
              <w:bottom w:val="nil"/>
            </w:tcBorders>
            <w:shd w:val="clear" w:color="auto" w:fill="9BB957"/>
          </w:tcPr>
          <w:p w:rsidR="00D236AA" w:rsidRDefault="00D236AA">
            <w:pPr>
              <w:rPr>
                <w:sz w:val="2"/>
                <w:szCs w:val="2"/>
              </w:rPr>
            </w:pPr>
          </w:p>
        </w:tc>
      </w:tr>
      <w:tr w:rsidR="00D236AA">
        <w:trPr>
          <w:trHeight w:val="307"/>
        </w:trPr>
        <w:tc>
          <w:tcPr>
            <w:tcW w:w="386" w:type="dxa"/>
            <w:tcBorders>
              <w:top w:val="nil"/>
              <w:bottom w:val="nil"/>
            </w:tcBorders>
            <w:shd w:val="clear" w:color="auto" w:fill="9BB957"/>
          </w:tcPr>
          <w:p w:rsidR="00D236AA" w:rsidRDefault="00D236AA">
            <w:pPr>
              <w:pStyle w:val="TableParagraph"/>
              <w:rPr>
                <w:rFonts w:ascii="Times New Roman"/>
                <w:sz w:val="20"/>
              </w:rPr>
            </w:pPr>
          </w:p>
        </w:tc>
        <w:tc>
          <w:tcPr>
            <w:tcW w:w="2225" w:type="dxa"/>
            <w:gridSpan w:val="2"/>
            <w:tcBorders>
              <w:top w:val="nil"/>
              <w:bottom w:val="nil"/>
            </w:tcBorders>
            <w:shd w:val="clear" w:color="auto" w:fill="9BB957"/>
          </w:tcPr>
          <w:p w:rsidR="00D236AA" w:rsidRDefault="00D236AA">
            <w:pPr>
              <w:pStyle w:val="TableParagraph"/>
              <w:rPr>
                <w:rFonts w:ascii="Times New Roman"/>
                <w:sz w:val="20"/>
              </w:rPr>
            </w:pPr>
          </w:p>
        </w:tc>
        <w:tc>
          <w:tcPr>
            <w:tcW w:w="1457" w:type="dxa"/>
            <w:tcBorders>
              <w:top w:val="nil"/>
              <w:bottom w:val="nil"/>
            </w:tcBorders>
            <w:shd w:val="clear" w:color="auto" w:fill="9BB957"/>
          </w:tcPr>
          <w:p w:rsidR="00D236AA" w:rsidRDefault="000E2E0C">
            <w:pPr>
              <w:pStyle w:val="TableParagraph"/>
              <w:spacing w:line="268" w:lineRule="exact"/>
              <w:ind w:left="110"/>
              <w:rPr>
                <w:rFonts w:ascii="Calibri"/>
              </w:rPr>
            </w:pPr>
            <w:r>
              <w:rPr>
                <w:rFonts w:ascii="Calibri"/>
                <w:spacing w:val="-2"/>
              </w:rPr>
              <w:t>mendapat</w:t>
            </w:r>
          </w:p>
        </w:tc>
        <w:tc>
          <w:tcPr>
            <w:tcW w:w="862" w:type="dxa"/>
            <w:vMerge/>
            <w:tcBorders>
              <w:top w:val="nil"/>
              <w:bottom w:val="nil"/>
            </w:tcBorders>
            <w:shd w:val="clear" w:color="auto" w:fill="9BB957"/>
          </w:tcPr>
          <w:p w:rsidR="00D236AA" w:rsidRDefault="00D236AA">
            <w:pPr>
              <w:rPr>
                <w:sz w:val="2"/>
                <w:szCs w:val="2"/>
              </w:rPr>
            </w:pPr>
          </w:p>
        </w:tc>
        <w:tc>
          <w:tcPr>
            <w:tcW w:w="792" w:type="dxa"/>
            <w:vMerge/>
            <w:tcBorders>
              <w:top w:val="nil"/>
              <w:bottom w:val="nil"/>
            </w:tcBorders>
            <w:shd w:val="clear" w:color="auto" w:fill="9BB957"/>
          </w:tcPr>
          <w:p w:rsidR="00D236AA" w:rsidRDefault="00D236AA">
            <w:pPr>
              <w:rPr>
                <w:sz w:val="2"/>
                <w:szCs w:val="2"/>
              </w:rPr>
            </w:pPr>
          </w:p>
        </w:tc>
        <w:tc>
          <w:tcPr>
            <w:tcW w:w="706" w:type="dxa"/>
            <w:tcBorders>
              <w:top w:val="nil"/>
              <w:bottom w:val="nil"/>
            </w:tcBorders>
            <w:shd w:val="clear" w:color="auto" w:fill="9BB957"/>
          </w:tcPr>
          <w:p w:rsidR="00D236AA" w:rsidRDefault="000E2E0C">
            <w:pPr>
              <w:pStyle w:val="TableParagraph"/>
              <w:spacing w:line="268" w:lineRule="exact"/>
              <w:ind w:left="120"/>
              <w:rPr>
                <w:rFonts w:ascii="Calibri"/>
              </w:rPr>
            </w:pPr>
            <w:r>
              <w:rPr>
                <w:rFonts w:ascii="Calibri"/>
                <w:spacing w:val="-10"/>
              </w:rPr>
              <w:t>6</w:t>
            </w:r>
          </w:p>
        </w:tc>
        <w:tc>
          <w:tcPr>
            <w:tcW w:w="864" w:type="dxa"/>
            <w:vMerge/>
            <w:tcBorders>
              <w:top w:val="nil"/>
              <w:bottom w:val="nil"/>
            </w:tcBorders>
            <w:shd w:val="clear" w:color="auto" w:fill="9BB957"/>
          </w:tcPr>
          <w:p w:rsidR="00D236AA" w:rsidRDefault="00D236AA">
            <w:pPr>
              <w:rPr>
                <w:sz w:val="2"/>
                <w:szCs w:val="2"/>
              </w:rPr>
            </w:pPr>
          </w:p>
        </w:tc>
        <w:tc>
          <w:tcPr>
            <w:tcW w:w="773" w:type="dxa"/>
            <w:vMerge/>
            <w:tcBorders>
              <w:top w:val="nil"/>
              <w:bottom w:val="nil"/>
            </w:tcBorders>
            <w:shd w:val="clear" w:color="auto" w:fill="9BB957"/>
          </w:tcPr>
          <w:p w:rsidR="00D236AA" w:rsidRDefault="00D236AA">
            <w:pPr>
              <w:rPr>
                <w:sz w:val="2"/>
                <w:szCs w:val="2"/>
              </w:rPr>
            </w:pPr>
          </w:p>
        </w:tc>
        <w:tc>
          <w:tcPr>
            <w:tcW w:w="710" w:type="dxa"/>
            <w:tcBorders>
              <w:top w:val="nil"/>
              <w:bottom w:val="nil"/>
            </w:tcBorders>
            <w:shd w:val="clear" w:color="auto" w:fill="9BB957"/>
          </w:tcPr>
          <w:p w:rsidR="00D236AA" w:rsidRDefault="00D236AA">
            <w:pPr>
              <w:pStyle w:val="TableParagraph"/>
              <w:rPr>
                <w:rFonts w:ascii="Times New Roman"/>
                <w:sz w:val="20"/>
              </w:rPr>
            </w:pPr>
          </w:p>
        </w:tc>
        <w:tc>
          <w:tcPr>
            <w:tcW w:w="691" w:type="dxa"/>
            <w:tcBorders>
              <w:top w:val="nil"/>
              <w:bottom w:val="nil"/>
            </w:tcBorders>
            <w:shd w:val="clear" w:color="auto" w:fill="9BB957"/>
          </w:tcPr>
          <w:p w:rsidR="00D236AA" w:rsidRDefault="00D236AA">
            <w:pPr>
              <w:pStyle w:val="TableParagraph"/>
              <w:rPr>
                <w:rFonts w:ascii="Times New Roman"/>
                <w:sz w:val="20"/>
              </w:rPr>
            </w:pPr>
          </w:p>
        </w:tc>
        <w:tc>
          <w:tcPr>
            <w:tcW w:w="1085" w:type="dxa"/>
            <w:tcBorders>
              <w:top w:val="nil"/>
              <w:bottom w:val="nil"/>
            </w:tcBorders>
            <w:shd w:val="clear" w:color="auto" w:fill="9BB957"/>
          </w:tcPr>
          <w:p w:rsidR="00D236AA" w:rsidRDefault="000E2E0C">
            <w:pPr>
              <w:pStyle w:val="TableParagraph"/>
              <w:spacing w:line="268" w:lineRule="exact"/>
              <w:ind w:left="121"/>
              <w:rPr>
                <w:rFonts w:ascii="Calibri"/>
              </w:rPr>
            </w:pPr>
            <w:r>
              <w:rPr>
                <w:rFonts w:ascii="Calibri"/>
                <w:spacing w:val="-2"/>
              </w:rPr>
              <w:t>7.467</w:t>
            </w:r>
          </w:p>
        </w:tc>
        <w:tc>
          <w:tcPr>
            <w:tcW w:w="1070" w:type="dxa"/>
            <w:tcBorders>
              <w:top w:val="nil"/>
              <w:bottom w:val="nil"/>
            </w:tcBorders>
            <w:shd w:val="clear" w:color="auto" w:fill="9BB957"/>
          </w:tcPr>
          <w:p w:rsidR="00D236AA" w:rsidRDefault="000E2E0C">
            <w:pPr>
              <w:pStyle w:val="TableParagraph"/>
              <w:spacing w:line="268" w:lineRule="exact"/>
              <w:ind w:left="122"/>
              <w:rPr>
                <w:rFonts w:ascii="Calibri"/>
              </w:rPr>
            </w:pPr>
            <w:r>
              <w:rPr>
                <w:rFonts w:ascii="Calibri"/>
                <w:spacing w:val="-5"/>
              </w:rPr>
              <w:t>000</w:t>
            </w:r>
          </w:p>
        </w:tc>
        <w:tc>
          <w:tcPr>
            <w:tcW w:w="676" w:type="dxa"/>
            <w:tcBorders>
              <w:top w:val="nil"/>
              <w:bottom w:val="nil"/>
            </w:tcBorders>
            <w:shd w:val="clear" w:color="auto" w:fill="9BB957"/>
          </w:tcPr>
          <w:p w:rsidR="00D236AA" w:rsidRDefault="00D236AA">
            <w:pPr>
              <w:pStyle w:val="TableParagraph"/>
              <w:rPr>
                <w:rFonts w:ascii="Times New Roman"/>
                <w:sz w:val="20"/>
              </w:rPr>
            </w:pPr>
          </w:p>
        </w:tc>
        <w:tc>
          <w:tcPr>
            <w:tcW w:w="1075" w:type="dxa"/>
            <w:vMerge/>
            <w:tcBorders>
              <w:top w:val="nil"/>
              <w:bottom w:val="nil"/>
            </w:tcBorders>
            <w:shd w:val="clear" w:color="auto" w:fill="9BB957"/>
          </w:tcPr>
          <w:p w:rsidR="00D236AA" w:rsidRDefault="00D236AA">
            <w:pPr>
              <w:rPr>
                <w:sz w:val="2"/>
                <w:szCs w:val="2"/>
              </w:rPr>
            </w:pPr>
          </w:p>
        </w:tc>
      </w:tr>
      <w:tr w:rsidR="00D236AA">
        <w:trPr>
          <w:trHeight w:val="196"/>
        </w:trPr>
        <w:tc>
          <w:tcPr>
            <w:tcW w:w="386" w:type="dxa"/>
            <w:tcBorders>
              <w:top w:val="nil"/>
              <w:bottom w:val="nil"/>
            </w:tcBorders>
            <w:shd w:val="clear" w:color="auto" w:fill="9BB957"/>
          </w:tcPr>
          <w:p w:rsidR="00D236AA" w:rsidRDefault="00D236AA">
            <w:pPr>
              <w:pStyle w:val="TableParagraph"/>
              <w:rPr>
                <w:rFonts w:ascii="Times New Roman"/>
                <w:sz w:val="12"/>
              </w:rPr>
            </w:pPr>
          </w:p>
        </w:tc>
        <w:tc>
          <w:tcPr>
            <w:tcW w:w="2225" w:type="dxa"/>
            <w:gridSpan w:val="2"/>
            <w:tcBorders>
              <w:top w:val="nil"/>
              <w:bottom w:val="nil"/>
            </w:tcBorders>
            <w:shd w:val="clear" w:color="auto" w:fill="9BB957"/>
          </w:tcPr>
          <w:p w:rsidR="00D236AA" w:rsidRDefault="00D236AA">
            <w:pPr>
              <w:pStyle w:val="TableParagraph"/>
              <w:rPr>
                <w:rFonts w:ascii="Times New Roman"/>
                <w:sz w:val="12"/>
              </w:rPr>
            </w:pPr>
          </w:p>
        </w:tc>
        <w:tc>
          <w:tcPr>
            <w:tcW w:w="1457" w:type="dxa"/>
            <w:vMerge w:val="restart"/>
            <w:tcBorders>
              <w:top w:val="nil"/>
              <w:bottom w:val="nil"/>
            </w:tcBorders>
            <w:shd w:val="clear" w:color="auto" w:fill="9BB957"/>
          </w:tcPr>
          <w:p w:rsidR="00D236AA" w:rsidRDefault="000E2E0C">
            <w:pPr>
              <w:pStyle w:val="TableParagraph"/>
              <w:spacing w:line="268" w:lineRule="exact"/>
              <w:ind w:left="110"/>
              <w:rPr>
                <w:rFonts w:ascii="Calibri"/>
              </w:rPr>
            </w:pPr>
            <w:r>
              <w:rPr>
                <w:rFonts w:ascii="Calibri"/>
                <w:spacing w:val="-2"/>
              </w:rPr>
              <w:t>pelayanan</w:t>
            </w:r>
          </w:p>
          <w:p w:rsidR="00D236AA" w:rsidRDefault="000E2E0C">
            <w:pPr>
              <w:pStyle w:val="TableParagraph"/>
              <w:spacing w:before="38"/>
              <w:ind w:left="110"/>
              <w:rPr>
                <w:rFonts w:ascii="Calibri"/>
              </w:rPr>
            </w:pPr>
            <w:r>
              <w:rPr>
                <w:rFonts w:ascii="Calibri"/>
                <w:spacing w:val="-2"/>
              </w:rPr>
              <w:t>rehabilitasi</w:t>
            </w:r>
          </w:p>
        </w:tc>
        <w:tc>
          <w:tcPr>
            <w:tcW w:w="862" w:type="dxa"/>
            <w:vMerge/>
            <w:tcBorders>
              <w:top w:val="nil"/>
              <w:bottom w:val="nil"/>
            </w:tcBorders>
            <w:shd w:val="clear" w:color="auto" w:fill="9BB957"/>
          </w:tcPr>
          <w:p w:rsidR="00D236AA" w:rsidRDefault="00D236AA">
            <w:pPr>
              <w:rPr>
                <w:sz w:val="2"/>
                <w:szCs w:val="2"/>
              </w:rPr>
            </w:pPr>
          </w:p>
        </w:tc>
        <w:tc>
          <w:tcPr>
            <w:tcW w:w="792" w:type="dxa"/>
            <w:vMerge/>
            <w:tcBorders>
              <w:top w:val="nil"/>
              <w:bottom w:val="nil"/>
            </w:tcBorders>
            <w:shd w:val="clear" w:color="auto" w:fill="9BB957"/>
          </w:tcPr>
          <w:p w:rsidR="00D236AA" w:rsidRDefault="00D236AA">
            <w:pPr>
              <w:rPr>
                <w:sz w:val="2"/>
                <w:szCs w:val="2"/>
              </w:rPr>
            </w:pPr>
          </w:p>
        </w:tc>
        <w:tc>
          <w:tcPr>
            <w:tcW w:w="706" w:type="dxa"/>
            <w:tcBorders>
              <w:top w:val="nil"/>
              <w:bottom w:val="nil"/>
            </w:tcBorders>
            <w:shd w:val="clear" w:color="auto" w:fill="9BB957"/>
          </w:tcPr>
          <w:p w:rsidR="00D236AA" w:rsidRDefault="00D236AA">
            <w:pPr>
              <w:pStyle w:val="TableParagraph"/>
              <w:rPr>
                <w:rFonts w:ascii="Times New Roman"/>
                <w:sz w:val="12"/>
              </w:rPr>
            </w:pPr>
          </w:p>
        </w:tc>
        <w:tc>
          <w:tcPr>
            <w:tcW w:w="864" w:type="dxa"/>
            <w:vMerge/>
            <w:tcBorders>
              <w:top w:val="nil"/>
              <w:bottom w:val="nil"/>
            </w:tcBorders>
            <w:shd w:val="clear" w:color="auto" w:fill="9BB957"/>
          </w:tcPr>
          <w:p w:rsidR="00D236AA" w:rsidRDefault="00D236AA">
            <w:pPr>
              <w:rPr>
                <w:sz w:val="2"/>
                <w:szCs w:val="2"/>
              </w:rPr>
            </w:pPr>
          </w:p>
        </w:tc>
        <w:tc>
          <w:tcPr>
            <w:tcW w:w="773" w:type="dxa"/>
            <w:vMerge/>
            <w:tcBorders>
              <w:top w:val="nil"/>
              <w:bottom w:val="nil"/>
            </w:tcBorders>
            <w:shd w:val="clear" w:color="auto" w:fill="9BB957"/>
          </w:tcPr>
          <w:p w:rsidR="00D236AA" w:rsidRDefault="00D236AA">
            <w:pPr>
              <w:rPr>
                <w:sz w:val="2"/>
                <w:szCs w:val="2"/>
              </w:rPr>
            </w:pPr>
          </w:p>
        </w:tc>
        <w:tc>
          <w:tcPr>
            <w:tcW w:w="710" w:type="dxa"/>
            <w:tcBorders>
              <w:top w:val="nil"/>
              <w:bottom w:val="nil"/>
            </w:tcBorders>
            <w:shd w:val="clear" w:color="auto" w:fill="9BB957"/>
          </w:tcPr>
          <w:p w:rsidR="00D236AA" w:rsidRDefault="00D236AA">
            <w:pPr>
              <w:pStyle w:val="TableParagraph"/>
              <w:rPr>
                <w:rFonts w:ascii="Times New Roman"/>
                <w:sz w:val="12"/>
              </w:rPr>
            </w:pPr>
          </w:p>
        </w:tc>
        <w:tc>
          <w:tcPr>
            <w:tcW w:w="691" w:type="dxa"/>
            <w:tcBorders>
              <w:top w:val="nil"/>
              <w:bottom w:val="nil"/>
            </w:tcBorders>
            <w:shd w:val="clear" w:color="auto" w:fill="9BB957"/>
          </w:tcPr>
          <w:p w:rsidR="00D236AA" w:rsidRDefault="00D236AA">
            <w:pPr>
              <w:pStyle w:val="TableParagraph"/>
              <w:rPr>
                <w:rFonts w:ascii="Times New Roman"/>
                <w:sz w:val="12"/>
              </w:rPr>
            </w:pPr>
          </w:p>
        </w:tc>
        <w:tc>
          <w:tcPr>
            <w:tcW w:w="1085" w:type="dxa"/>
            <w:tcBorders>
              <w:top w:val="nil"/>
              <w:bottom w:val="nil"/>
            </w:tcBorders>
            <w:shd w:val="clear" w:color="auto" w:fill="9BB957"/>
          </w:tcPr>
          <w:p w:rsidR="00D236AA" w:rsidRDefault="00D236AA">
            <w:pPr>
              <w:pStyle w:val="TableParagraph"/>
              <w:rPr>
                <w:rFonts w:ascii="Times New Roman"/>
                <w:sz w:val="12"/>
              </w:rPr>
            </w:pPr>
          </w:p>
        </w:tc>
        <w:tc>
          <w:tcPr>
            <w:tcW w:w="1070" w:type="dxa"/>
            <w:tcBorders>
              <w:top w:val="nil"/>
              <w:bottom w:val="nil"/>
            </w:tcBorders>
            <w:shd w:val="clear" w:color="auto" w:fill="9BB957"/>
          </w:tcPr>
          <w:p w:rsidR="00D236AA" w:rsidRDefault="00D236AA">
            <w:pPr>
              <w:pStyle w:val="TableParagraph"/>
              <w:rPr>
                <w:rFonts w:ascii="Times New Roman"/>
                <w:sz w:val="12"/>
              </w:rPr>
            </w:pPr>
          </w:p>
        </w:tc>
        <w:tc>
          <w:tcPr>
            <w:tcW w:w="676" w:type="dxa"/>
            <w:tcBorders>
              <w:top w:val="nil"/>
              <w:bottom w:val="nil"/>
            </w:tcBorders>
            <w:shd w:val="clear" w:color="auto" w:fill="9BB957"/>
          </w:tcPr>
          <w:p w:rsidR="00D236AA" w:rsidRDefault="00D236AA">
            <w:pPr>
              <w:pStyle w:val="TableParagraph"/>
              <w:rPr>
                <w:rFonts w:ascii="Times New Roman"/>
                <w:sz w:val="12"/>
              </w:rPr>
            </w:pPr>
          </w:p>
        </w:tc>
        <w:tc>
          <w:tcPr>
            <w:tcW w:w="1075" w:type="dxa"/>
            <w:vMerge/>
            <w:tcBorders>
              <w:top w:val="nil"/>
              <w:bottom w:val="nil"/>
            </w:tcBorders>
            <w:shd w:val="clear" w:color="auto" w:fill="9BB957"/>
          </w:tcPr>
          <w:p w:rsidR="00D236AA" w:rsidRDefault="00D236AA">
            <w:pPr>
              <w:rPr>
                <w:sz w:val="2"/>
                <w:szCs w:val="2"/>
              </w:rPr>
            </w:pPr>
          </w:p>
        </w:tc>
      </w:tr>
      <w:tr w:rsidR="00D236AA">
        <w:trPr>
          <w:trHeight w:val="417"/>
        </w:trPr>
        <w:tc>
          <w:tcPr>
            <w:tcW w:w="386" w:type="dxa"/>
            <w:tcBorders>
              <w:top w:val="nil"/>
              <w:bottom w:val="nil"/>
            </w:tcBorders>
            <w:shd w:val="clear" w:color="auto" w:fill="9BB957"/>
          </w:tcPr>
          <w:p w:rsidR="00D236AA" w:rsidRDefault="00D236AA">
            <w:pPr>
              <w:pStyle w:val="TableParagraph"/>
              <w:rPr>
                <w:rFonts w:ascii="Times New Roman"/>
                <w:sz w:val="20"/>
              </w:rPr>
            </w:pPr>
          </w:p>
        </w:tc>
        <w:tc>
          <w:tcPr>
            <w:tcW w:w="2225" w:type="dxa"/>
            <w:gridSpan w:val="2"/>
            <w:tcBorders>
              <w:top w:val="nil"/>
              <w:bottom w:val="nil"/>
            </w:tcBorders>
            <w:shd w:val="clear" w:color="auto" w:fill="9BB957"/>
          </w:tcPr>
          <w:p w:rsidR="00D236AA" w:rsidRDefault="00D236AA">
            <w:pPr>
              <w:pStyle w:val="TableParagraph"/>
              <w:rPr>
                <w:rFonts w:ascii="Times New Roman"/>
                <w:sz w:val="20"/>
              </w:rPr>
            </w:pPr>
          </w:p>
        </w:tc>
        <w:tc>
          <w:tcPr>
            <w:tcW w:w="1457" w:type="dxa"/>
            <w:vMerge/>
            <w:tcBorders>
              <w:top w:val="nil"/>
              <w:bottom w:val="nil"/>
            </w:tcBorders>
            <w:shd w:val="clear" w:color="auto" w:fill="9BB957"/>
          </w:tcPr>
          <w:p w:rsidR="00D236AA" w:rsidRDefault="00D236AA">
            <w:pPr>
              <w:rPr>
                <w:sz w:val="2"/>
                <w:szCs w:val="2"/>
              </w:rPr>
            </w:pPr>
          </w:p>
        </w:tc>
        <w:tc>
          <w:tcPr>
            <w:tcW w:w="862" w:type="dxa"/>
            <w:vMerge w:val="restart"/>
            <w:tcBorders>
              <w:top w:val="nil"/>
              <w:bottom w:val="nil"/>
            </w:tcBorders>
            <w:shd w:val="clear" w:color="auto" w:fill="9BB957"/>
          </w:tcPr>
          <w:p w:rsidR="00D236AA" w:rsidRDefault="00D236AA">
            <w:pPr>
              <w:pStyle w:val="TableParagraph"/>
              <w:rPr>
                <w:rFonts w:ascii="Times New Roman"/>
                <w:sz w:val="20"/>
              </w:rPr>
            </w:pPr>
          </w:p>
        </w:tc>
        <w:tc>
          <w:tcPr>
            <w:tcW w:w="792" w:type="dxa"/>
            <w:vMerge w:val="restart"/>
            <w:tcBorders>
              <w:top w:val="nil"/>
              <w:bottom w:val="nil"/>
            </w:tcBorders>
            <w:shd w:val="clear" w:color="auto" w:fill="9BB957"/>
          </w:tcPr>
          <w:p w:rsidR="00D236AA" w:rsidRDefault="00D236AA">
            <w:pPr>
              <w:pStyle w:val="TableParagraph"/>
              <w:rPr>
                <w:rFonts w:ascii="Times New Roman"/>
                <w:sz w:val="20"/>
              </w:rPr>
            </w:pPr>
          </w:p>
        </w:tc>
        <w:tc>
          <w:tcPr>
            <w:tcW w:w="706" w:type="dxa"/>
            <w:vMerge w:val="restart"/>
            <w:tcBorders>
              <w:top w:val="nil"/>
              <w:bottom w:val="nil"/>
            </w:tcBorders>
            <w:shd w:val="clear" w:color="auto" w:fill="9BB957"/>
          </w:tcPr>
          <w:p w:rsidR="00D236AA" w:rsidRDefault="00D236AA">
            <w:pPr>
              <w:pStyle w:val="TableParagraph"/>
              <w:rPr>
                <w:rFonts w:ascii="Times New Roman"/>
                <w:sz w:val="20"/>
              </w:rPr>
            </w:pPr>
          </w:p>
        </w:tc>
        <w:tc>
          <w:tcPr>
            <w:tcW w:w="864" w:type="dxa"/>
            <w:vMerge w:val="restart"/>
            <w:tcBorders>
              <w:top w:val="nil"/>
              <w:bottom w:val="nil"/>
            </w:tcBorders>
            <w:shd w:val="clear" w:color="auto" w:fill="9BB957"/>
          </w:tcPr>
          <w:p w:rsidR="00D236AA" w:rsidRDefault="000E2E0C">
            <w:pPr>
              <w:pStyle w:val="TableParagraph"/>
              <w:spacing w:before="9"/>
              <w:ind w:left="120"/>
              <w:rPr>
                <w:rFonts w:ascii="Calibri"/>
              </w:rPr>
            </w:pPr>
            <w:r>
              <w:rPr>
                <w:rFonts w:ascii="Calibri"/>
                <w:spacing w:val="-2"/>
              </w:rPr>
              <w:t>Orang</w:t>
            </w:r>
          </w:p>
        </w:tc>
        <w:tc>
          <w:tcPr>
            <w:tcW w:w="773" w:type="dxa"/>
            <w:vMerge w:val="restart"/>
            <w:tcBorders>
              <w:top w:val="nil"/>
              <w:bottom w:val="nil"/>
            </w:tcBorders>
            <w:shd w:val="clear" w:color="auto" w:fill="9BB957"/>
          </w:tcPr>
          <w:p w:rsidR="00D236AA" w:rsidRDefault="00D236AA">
            <w:pPr>
              <w:pStyle w:val="TableParagraph"/>
              <w:rPr>
                <w:rFonts w:ascii="Times New Roman"/>
                <w:sz w:val="20"/>
              </w:rPr>
            </w:pPr>
          </w:p>
        </w:tc>
        <w:tc>
          <w:tcPr>
            <w:tcW w:w="710" w:type="dxa"/>
            <w:vMerge w:val="restart"/>
            <w:tcBorders>
              <w:top w:val="nil"/>
              <w:bottom w:val="nil"/>
            </w:tcBorders>
            <w:shd w:val="clear" w:color="auto" w:fill="9BB957"/>
          </w:tcPr>
          <w:p w:rsidR="00D236AA" w:rsidRDefault="00D236AA">
            <w:pPr>
              <w:pStyle w:val="TableParagraph"/>
              <w:rPr>
                <w:rFonts w:ascii="Times New Roman"/>
                <w:sz w:val="20"/>
              </w:rPr>
            </w:pPr>
          </w:p>
        </w:tc>
        <w:tc>
          <w:tcPr>
            <w:tcW w:w="691" w:type="dxa"/>
            <w:tcBorders>
              <w:top w:val="nil"/>
              <w:bottom w:val="nil"/>
            </w:tcBorders>
            <w:shd w:val="clear" w:color="auto" w:fill="9BB957"/>
          </w:tcPr>
          <w:p w:rsidR="00D236AA" w:rsidRDefault="00D236AA">
            <w:pPr>
              <w:pStyle w:val="TableParagraph"/>
              <w:rPr>
                <w:rFonts w:ascii="Times New Roman"/>
                <w:sz w:val="20"/>
              </w:rPr>
            </w:pPr>
          </w:p>
        </w:tc>
        <w:tc>
          <w:tcPr>
            <w:tcW w:w="1085" w:type="dxa"/>
            <w:vMerge w:val="restart"/>
            <w:tcBorders>
              <w:top w:val="nil"/>
              <w:bottom w:val="nil"/>
            </w:tcBorders>
            <w:shd w:val="clear" w:color="auto" w:fill="9BB957"/>
          </w:tcPr>
          <w:p w:rsidR="00D236AA" w:rsidRDefault="00D236AA">
            <w:pPr>
              <w:pStyle w:val="TableParagraph"/>
              <w:rPr>
                <w:rFonts w:ascii="Times New Roman"/>
                <w:sz w:val="20"/>
              </w:rPr>
            </w:pPr>
          </w:p>
        </w:tc>
        <w:tc>
          <w:tcPr>
            <w:tcW w:w="1070" w:type="dxa"/>
            <w:vMerge w:val="restart"/>
            <w:tcBorders>
              <w:top w:val="nil"/>
              <w:bottom w:val="nil"/>
            </w:tcBorders>
            <w:shd w:val="clear" w:color="auto" w:fill="9BB957"/>
          </w:tcPr>
          <w:p w:rsidR="00D236AA" w:rsidRDefault="00D236AA">
            <w:pPr>
              <w:pStyle w:val="TableParagraph"/>
              <w:rPr>
                <w:rFonts w:ascii="Times New Roman"/>
                <w:sz w:val="20"/>
              </w:rPr>
            </w:pPr>
          </w:p>
        </w:tc>
        <w:tc>
          <w:tcPr>
            <w:tcW w:w="676" w:type="dxa"/>
            <w:vMerge w:val="restart"/>
            <w:tcBorders>
              <w:top w:val="nil"/>
              <w:bottom w:val="nil"/>
            </w:tcBorders>
            <w:shd w:val="clear" w:color="auto" w:fill="9BB957"/>
          </w:tcPr>
          <w:p w:rsidR="00D236AA" w:rsidRDefault="00D236AA">
            <w:pPr>
              <w:pStyle w:val="TableParagraph"/>
              <w:rPr>
                <w:rFonts w:ascii="Times New Roman"/>
                <w:sz w:val="20"/>
              </w:rPr>
            </w:pPr>
          </w:p>
        </w:tc>
        <w:tc>
          <w:tcPr>
            <w:tcW w:w="1075" w:type="dxa"/>
            <w:vMerge w:val="restart"/>
            <w:tcBorders>
              <w:top w:val="nil"/>
              <w:bottom w:val="nil"/>
            </w:tcBorders>
            <w:shd w:val="clear" w:color="auto" w:fill="9BB957"/>
          </w:tcPr>
          <w:p w:rsidR="00D236AA" w:rsidRDefault="00D236AA">
            <w:pPr>
              <w:pStyle w:val="TableParagraph"/>
              <w:rPr>
                <w:rFonts w:ascii="Times New Roman"/>
                <w:sz w:val="20"/>
              </w:rPr>
            </w:pPr>
          </w:p>
        </w:tc>
      </w:tr>
      <w:tr w:rsidR="00D236AA">
        <w:trPr>
          <w:trHeight w:val="98"/>
        </w:trPr>
        <w:tc>
          <w:tcPr>
            <w:tcW w:w="386" w:type="dxa"/>
            <w:tcBorders>
              <w:top w:val="nil"/>
              <w:bottom w:val="nil"/>
            </w:tcBorders>
            <w:shd w:val="clear" w:color="auto" w:fill="9BB957"/>
          </w:tcPr>
          <w:p w:rsidR="00D236AA" w:rsidRDefault="00D236AA">
            <w:pPr>
              <w:pStyle w:val="TableParagraph"/>
              <w:rPr>
                <w:rFonts w:ascii="Times New Roman"/>
                <w:sz w:val="4"/>
              </w:rPr>
            </w:pPr>
          </w:p>
        </w:tc>
        <w:tc>
          <w:tcPr>
            <w:tcW w:w="2225" w:type="dxa"/>
            <w:gridSpan w:val="2"/>
            <w:tcBorders>
              <w:top w:val="nil"/>
              <w:bottom w:val="nil"/>
            </w:tcBorders>
            <w:shd w:val="clear" w:color="auto" w:fill="9BB957"/>
          </w:tcPr>
          <w:p w:rsidR="00D236AA" w:rsidRDefault="00D236AA">
            <w:pPr>
              <w:pStyle w:val="TableParagraph"/>
              <w:rPr>
                <w:rFonts w:ascii="Times New Roman"/>
                <w:sz w:val="4"/>
              </w:rPr>
            </w:pPr>
          </w:p>
        </w:tc>
        <w:tc>
          <w:tcPr>
            <w:tcW w:w="1457" w:type="dxa"/>
            <w:vMerge w:val="restart"/>
            <w:tcBorders>
              <w:top w:val="nil"/>
              <w:bottom w:val="nil"/>
            </w:tcBorders>
            <w:shd w:val="clear" w:color="auto" w:fill="9BB957"/>
          </w:tcPr>
          <w:p w:rsidR="00D236AA" w:rsidRDefault="000E2E0C">
            <w:pPr>
              <w:pStyle w:val="TableParagraph"/>
              <w:spacing w:line="268" w:lineRule="exact"/>
              <w:ind w:left="110"/>
              <w:rPr>
                <w:rFonts w:ascii="Calibri"/>
              </w:rPr>
            </w:pPr>
            <w:r>
              <w:rPr>
                <w:rFonts w:ascii="Calibri"/>
              </w:rPr>
              <w:t>sosial</w:t>
            </w:r>
            <w:r>
              <w:rPr>
                <w:rFonts w:ascii="Calibri"/>
                <w:spacing w:val="-7"/>
              </w:rPr>
              <w:t xml:space="preserve"> </w:t>
            </w:r>
            <w:r>
              <w:rPr>
                <w:rFonts w:ascii="Calibri"/>
                <w:spacing w:val="-4"/>
              </w:rPr>
              <w:t>yang</w:t>
            </w:r>
          </w:p>
        </w:tc>
        <w:tc>
          <w:tcPr>
            <w:tcW w:w="862" w:type="dxa"/>
            <w:vMerge/>
            <w:tcBorders>
              <w:top w:val="nil"/>
              <w:bottom w:val="nil"/>
            </w:tcBorders>
            <w:shd w:val="clear" w:color="auto" w:fill="9BB957"/>
          </w:tcPr>
          <w:p w:rsidR="00D236AA" w:rsidRDefault="00D236AA">
            <w:pPr>
              <w:rPr>
                <w:sz w:val="2"/>
                <w:szCs w:val="2"/>
              </w:rPr>
            </w:pPr>
          </w:p>
        </w:tc>
        <w:tc>
          <w:tcPr>
            <w:tcW w:w="792" w:type="dxa"/>
            <w:vMerge/>
            <w:tcBorders>
              <w:top w:val="nil"/>
              <w:bottom w:val="nil"/>
            </w:tcBorders>
            <w:shd w:val="clear" w:color="auto" w:fill="9BB957"/>
          </w:tcPr>
          <w:p w:rsidR="00D236AA" w:rsidRDefault="00D236AA">
            <w:pPr>
              <w:rPr>
                <w:sz w:val="2"/>
                <w:szCs w:val="2"/>
              </w:rPr>
            </w:pPr>
          </w:p>
        </w:tc>
        <w:tc>
          <w:tcPr>
            <w:tcW w:w="706" w:type="dxa"/>
            <w:vMerge/>
            <w:tcBorders>
              <w:top w:val="nil"/>
              <w:bottom w:val="nil"/>
            </w:tcBorders>
            <w:shd w:val="clear" w:color="auto" w:fill="9BB957"/>
          </w:tcPr>
          <w:p w:rsidR="00D236AA" w:rsidRDefault="00D236AA">
            <w:pPr>
              <w:rPr>
                <w:sz w:val="2"/>
                <w:szCs w:val="2"/>
              </w:rPr>
            </w:pPr>
          </w:p>
        </w:tc>
        <w:tc>
          <w:tcPr>
            <w:tcW w:w="864" w:type="dxa"/>
            <w:vMerge/>
            <w:tcBorders>
              <w:top w:val="nil"/>
              <w:bottom w:val="nil"/>
            </w:tcBorders>
            <w:shd w:val="clear" w:color="auto" w:fill="9BB957"/>
          </w:tcPr>
          <w:p w:rsidR="00D236AA" w:rsidRDefault="00D236AA">
            <w:pPr>
              <w:rPr>
                <w:sz w:val="2"/>
                <w:szCs w:val="2"/>
              </w:rPr>
            </w:pPr>
          </w:p>
        </w:tc>
        <w:tc>
          <w:tcPr>
            <w:tcW w:w="773" w:type="dxa"/>
            <w:vMerge/>
            <w:tcBorders>
              <w:top w:val="nil"/>
              <w:bottom w:val="nil"/>
            </w:tcBorders>
            <w:shd w:val="clear" w:color="auto" w:fill="9BB957"/>
          </w:tcPr>
          <w:p w:rsidR="00D236AA" w:rsidRDefault="00D236AA">
            <w:pPr>
              <w:rPr>
                <w:sz w:val="2"/>
                <w:szCs w:val="2"/>
              </w:rPr>
            </w:pPr>
          </w:p>
        </w:tc>
        <w:tc>
          <w:tcPr>
            <w:tcW w:w="710" w:type="dxa"/>
            <w:vMerge/>
            <w:tcBorders>
              <w:top w:val="nil"/>
              <w:bottom w:val="nil"/>
            </w:tcBorders>
            <w:shd w:val="clear" w:color="auto" w:fill="9BB957"/>
          </w:tcPr>
          <w:p w:rsidR="00D236AA" w:rsidRDefault="00D236AA">
            <w:pPr>
              <w:rPr>
                <w:sz w:val="2"/>
                <w:szCs w:val="2"/>
              </w:rPr>
            </w:pPr>
          </w:p>
        </w:tc>
        <w:tc>
          <w:tcPr>
            <w:tcW w:w="691" w:type="dxa"/>
            <w:tcBorders>
              <w:top w:val="nil"/>
              <w:bottom w:val="nil"/>
            </w:tcBorders>
            <w:shd w:val="clear" w:color="auto" w:fill="9BB957"/>
          </w:tcPr>
          <w:p w:rsidR="00D236AA" w:rsidRDefault="00D236AA">
            <w:pPr>
              <w:pStyle w:val="TableParagraph"/>
              <w:rPr>
                <w:rFonts w:ascii="Times New Roman"/>
                <w:sz w:val="4"/>
              </w:rPr>
            </w:pPr>
          </w:p>
        </w:tc>
        <w:tc>
          <w:tcPr>
            <w:tcW w:w="1085" w:type="dxa"/>
            <w:vMerge/>
            <w:tcBorders>
              <w:top w:val="nil"/>
              <w:bottom w:val="nil"/>
            </w:tcBorders>
            <w:shd w:val="clear" w:color="auto" w:fill="9BB957"/>
          </w:tcPr>
          <w:p w:rsidR="00D236AA" w:rsidRDefault="00D236AA">
            <w:pPr>
              <w:rPr>
                <w:sz w:val="2"/>
                <w:szCs w:val="2"/>
              </w:rPr>
            </w:pPr>
          </w:p>
        </w:tc>
        <w:tc>
          <w:tcPr>
            <w:tcW w:w="1070" w:type="dxa"/>
            <w:vMerge/>
            <w:tcBorders>
              <w:top w:val="nil"/>
              <w:bottom w:val="nil"/>
            </w:tcBorders>
            <w:shd w:val="clear" w:color="auto" w:fill="9BB957"/>
          </w:tcPr>
          <w:p w:rsidR="00D236AA" w:rsidRDefault="00D236AA">
            <w:pPr>
              <w:rPr>
                <w:sz w:val="2"/>
                <w:szCs w:val="2"/>
              </w:rPr>
            </w:pPr>
          </w:p>
        </w:tc>
        <w:tc>
          <w:tcPr>
            <w:tcW w:w="676" w:type="dxa"/>
            <w:vMerge/>
            <w:tcBorders>
              <w:top w:val="nil"/>
              <w:bottom w:val="nil"/>
            </w:tcBorders>
            <w:shd w:val="clear" w:color="auto" w:fill="9BB957"/>
          </w:tcPr>
          <w:p w:rsidR="00D236AA" w:rsidRDefault="00D236AA">
            <w:pPr>
              <w:rPr>
                <w:sz w:val="2"/>
                <w:szCs w:val="2"/>
              </w:rPr>
            </w:pPr>
          </w:p>
        </w:tc>
        <w:tc>
          <w:tcPr>
            <w:tcW w:w="1075" w:type="dxa"/>
            <w:vMerge/>
            <w:tcBorders>
              <w:top w:val="nil"/>
              <w:bottom w:val="nil"/>
            </w:tcBorders>
            <w:shd w:val="clear" w:color="auto" w:fill="9BB957"/>
          </w:tcPr>
          <w:p w:rsidR="00D236AA" w:rsidRDefault="00D236AA">
            <w:pPr>
              <w:rPr>
                <w:sz w:val="2"/>
                <w:szCs w:val="2"/>
              </w:rPr>
            </w:pPr>
          </w:p>
        </w:tc>
      </w:tr>
      <w:tr w:rsidR="00D236AA">
        <w:trPr>
          <w:trHeight w:val="208"/>
        </w:trPr>
        <w:tc>
          <w:tcPr>
            <w:tcW w:w="386" w:type="dxa"/>
            <w:tcBorders>
              <w:top w:val="nil"/>
              <w:bottom w:val="nil"/>
            </w:tcBorders>
            <w:shd w:val="clear" w:color="auto" w:fill="9BB957"/>
          </w:tcPr>
          <w:p w:rsidR="00D236AA" w:rsidRDefault="00D236AA">
            <w:pPr>
              <w:pStyle w:val="TableParagraph"/>
              <w:rPr>
                <w:rFonts w:ascii="Times New Roman"/>
                <w:sz w:val="14"/>
              </w:rPr>
            </w:pPr>
          </w:p>
        </w:tc>
        <w:tc>
          <w:tcPr>
            <w:tcW w:w="2225" w:type="dxa"/>
            <w:gridSpan w:val="2"/>
            <w:tcBorders>
              <w:top w:val="nil"/>
              <w:bottom w:val="nil"/>
            </w:tcBorders>
            <w:shd w:val="clear" w:color="auto" w:fill="9BB957"/>
          </w:tcPr>
          <w:p w:rsidR="00D236AA" w:rsidRDefault="00D236AA">
            <w:pPr>
              <w:pStyle w:val="TableParagraph"/>
              <w:rPr>
                <w:rFonts w:ascii="Times New Roman"/>
                <w:sz w:val="14"/>
              </w:rPr>
            </w:pPr>
          </w:p>
        </w:tc>
        <w:tc>
          <w:tcPr>
            <w:tcW w:w="1457" w:type="dxa"/>
            <w:vMerge/>
            <w:tcBorders>
              <w:top w:val="nil"/>
              <w:bottom w:val="nil"/>
            </w:tcBorders>
            <w:shd w:val="clear" w:color="auto" w:fill="9BB957"/>
          </w:tcPr>
          <w:p w:rsidR="00D236AA" w:rsidRDefault="00D236AA">
            <w:pPr>
              <w:rPr>
                <w:sz w:val="2"/>
                <w:szCs w:val="2"/>
              </w:rPr>
            </w:pPr>
          </w:p>
        </w:tc>
        <w:tc>
          <w:tcPr>
            <w:tcW w:w="862" w:type="dxa"/>
            <w:vMerge w:val="restart"/>
            <w:tcBorders>
              <w:top w:val="nil"/>
              <w:bottom w:val="nil"/>
            </w:tcBorders>
            <w:shd w:val="clear" w:color="auto" w:fill="9BB957"/>
          </w:tcPr>
          <w:p w:rsidR="00D236AA" w:rsidRDefault="00D236AA">
            <w:pPr>
              <w:pStyle w:val="TableParagraph"/>
              <w:rPr>
                <w:rFonts w:ascii="Times New Roman"/>
                <w:sz w:val="20"/>
              </w:rPr>
            </w:pPr>
          </w:p>
        </w:tc>
        <w:tc>
          <w:tcPr>
            <w:tcW w:w="792" w:type="dxa"/>
            <w:vMerge w:val="restart"/>
            <w:tcBorders>
              <w:top w:val="nil"/>
              <w:bottom w:val="nil"/>
            </w:tcBorders>
            <w:shd w:val="clear" w:color="auto" w:fill="9BB957"/>
          </w:tcPr>
          <w:p w:rsidR="00D236AA" w:rsidRDefault="00D236AA">
            <w:pPr>
              <w:pStyle w:val="TableParagraph"/>
              <w:rPr>
                <w:rFonts w:ascii="Times New Roman"/>
                <w:sz w:val="20"/>
              </w:rPr>
            </w:pPr>
          </w:p>
        </w:tc>
        <w:tc>
          <w:tcPr>
            <w:tcW w:w="706" w:type="dxa"/>
            <w:vMerge w:val="restart"/>
            <w:tcBorders>
              <w:top w:val="nil"/>
              <w:bottom w:val="nil"/>
            </w:tcBorders>
            <w:shd w:val="clear" w:color="auto" w:fill="9BB957"/>
          </w:tcPr>
          <w:p w:rsidR="00D236AA" w:rsidRDefault="00D236AA">
            <w:pPr>
              <w:pStyle w:val="TableParagraph"/>
              <w:rPr>
                <w:rFonts w:ascii="Times New Roman"/>
                <w:sz w:val="20"/>
              </w:rPr>
            </w:pPr>
          </w:p>
        </w:tc>
        <w:tc>
          <w:tcPr>
            <w:tcW w:w="864" w:type="dxa"/>
            <w:vMerge w:val="restart"/>
            <w:tcBorders>
              <w:top w:val="nil"/>
              <w:bottom w:val="nil"/>
            </w:tcBorders>
            <w:shd w:val="clear" w:color="auto" w:fill="9BB957"/>
          </w:tcPr>
          <w:p w:rsidR="00D236AA" w:rsidRDefault="00D236AA">
            <w:pPr>
              <w:pStyle w:val="TableParagraph"/>
              <w:rPr>
                <w:rFonts w:ascii="Times New Roman"/>
                <w:sz w:val="20"/>
              </w:rPr>
            </w:pPr>
          </w:p>
        </w:tc>
        <w:tc>
          <w:tcPr>
            <w:tcW w:w="773" w:type="dxa"/>
            <w:vMerge w:val="restart"/>
            <w:tcBorders>
              <w:top w:val="nil"/>
              <w:bottom w:val="nil"/>
            </w:tcBorders>
            <w:shd w:val="clear" w:color="auto" w:fill="9BB957"/>
          </w:tcPr>
          <w:p w:rsidR="00D236AA" w:rsidRDefault="00D236AA">
            <w:pPr>
              <w:pStyle w:val="TableParagraph"/>
              <w:rPr>
                <w:rFonts w:ascii="Times New Roman"/>
                <w:sz w:val="20"/>
              </w:rPr>
            </w:pPr>
          </w:p>
        </w:tc>
        <w:tc>
          <w:tcPr>
            <w:tcW w:w="710" w:type="dxa"/>
            <w:vMerge w:val="restart"/>
            <w:tcBorders>
              <w:top w:val="nil"/>
              <w:bottom w:val="nil"/>
            </w:tcBorders>
            <w:shd w:val="clear" w:color="auto" w:fill="9BB957"/>
          </w:tcPr>
          <w:p w:rsidR="00D236AA" w:rsidRDefault="00D236AA">
            <w:pPr>
              <w:pStyle w:val="TableParagraph"/>
              <w:rPr>
                <w:rFonts w:ascii="Times New Roman"/>
                <w:sz w:val="20"/>
              </w:rPr>
            </w:pPr>
          </w:p>
        </w:tc>
        <w:tc>
          <w:tcPr>
            <w:tcW w:w="691" w:type="dxa"/>
            <w:tcBorders>
              <w:top w:val="nil"/>
              <w:bottom w:val="nil"/>
            </w:tcBorders>
            <w:shd w:val="clear" w:color="auto" w:fill="9BB957"/>
          </w:tcPr>
          <w:p w:rsidR="00D236AA" w:rsidRDefault="00D236AA">
            <w:pPr>
              <w:pStyle w:val="TableParagraph"/>
              <w:rPr>
                <w:rFonts w:ascii="Times New Roman"/>
                <w:sz w:val="14"/>
              </w:rPr>
            </w:pPr>
          </w:p>
        </w:tc>
        <w:tc>
          <w:tcPr>
            <w:tcW w:w="1085" w:type="dxa"/>
            <w:vMerge w:val="restart"/>
            <w:tcBorders>
              <w:top w:val="nil"/>
              <w:bottom w:val="nil"/>
            </w:tcBorders>
            <w:shd w:val="clear" w:color="auto" w:fill="9BB957"/>
          </w:tcPr>
          <w:p w:rsidR="00D236AA" w:rsidRDefault="00D236AA">
            <w:pPr>
              <w:pStyle w:val="TableParagraph"/>
              <w:rPr>
                <w:rFonts w:ascii="Times New Roman"/>
                <w:sz w:val="20"/>
              </w:rPr>
            </w:pPr>
          </w:p>
        </w:tc>
        <w:tc>
          <w:tcPr>
            <w:tcW w:w="1070" w:type="dxa"/>
            <w:vMerge w:val="restart"/>
            <w:tcBorders>
              <w:top w:val="nil"/>
              <w:bottom w:val="nil"/>
            </w:tcBorders>
            <w:shd w:val="clear" w:color="auto" w:fill="9BB957"/>
          </w:tcPr>
          <w:p w:rsidR="00D236AA" w:rsidRDefault="00D236AA">
            <w:pPr>
              <w:pStyle w:val="TableParagraph"/>
              <w:rPr>
                <w:rFonts w:ascii="Times New Roman"/>
                <w:sz w:val="20"/>
              </w:rPr>
            </w:pPr>
          </w:p>
        </w:tc>
        <w:tc>
          <w:tcPr>
            <w:tcW w:w="676" w:type="dxa"/>
            <w:vMerge w:val="restart"/>
            <w:tcBorders>
              <w:top w:val="nil"/>
              <w:bottom w:val="nil"/>
            </w:tcBorders>
            <w:shd w:val="clear" w:color="auto" w:fill="9BB957"/>
          </w:tcPr>
          <w:p w:rsidR="00D236AA" w:rsidRDefault="00D236AA">
            <w:pPr>
              <w:pStyle w:val="TableParagraph"/>
              <w:rPr>
                <w:rFonts w:ascii="Times New Roman"/>
                <w:sz w:val="20"/>
              </w:rPr>
            </w:pPr>
          </w:p>
        </w:tc>
        <w:tc>
          <w:tcPr>
            <w:tcW w:w="1075" w:type="dxa"/>
            <w:vMerge w:val="restart"/>
            <w:tcBorders>
              <w:top w:val="nil"/>
              <w:bottom w:val="nil"/>
            </w:tcBorders>
            <w:shd w:val="clear" w:color="auto" w:fill="9BB957"/>
          </w:tcPr>
          <w:p w:rsidR="00D236AA" w:rsidRDefault="00D236AA">
            <w:pPr>
              <w:pStyle w:val="TableParagraph"/>
              <w:rPr>
                <w:rFonts w:ascii="Times New Roman"/>
                <w:sz w:val="20"/>
              </w:rPr>
            </w:pPr>
          </w:p>
        </w:tc>
      </w:tr>
      <w:tr w:rsidR="00D236AA">
        <w:trPr>
          <w:trHeight w:val="307"/>
        </w:trPr>
        <w:tc>
          <w:tcPr>
            <w:tcW w:w="386" w:type="dxa"/>
            <w:tcBorders>
              <w:top w:val="nil"/>
              <w:bottom w:val="nil"/>
            </w:tcBorders>
            <w:shd w:val="clear" w:color="auto" w:fill="9BB957"/>
          </w:tcPr>
          <w:p w:rsidR="00D236AA" w:rsidRDefault="00D236AA">
            <w:pPr>
              <w:pStyle w:val="TableParagraph"/>
              <w:rPr>
                <w:rFonts w:ascii="Times New Roman"/>
                <w:sz w:val="20"/>
              </w:rPr>
            </w:pPr>
          </w:p>
        </w:tc>
        <w:tc>
          <w:tcPr>
            <w:tcW w:w="2225" w:type="dxa"/>
            <w:gridSpan w:val="2"/>
            <w:tcBorders>
              <w:top w:val="nil"/>
              <w:bottom w:val="nil"/>
            </w:tcBorders>
            <w:shd w:val="clear" w:color="auto" w:fill="9BB957"/>
          </w:tcPr>
          <w:p w:rsidR="00D236AA" w:rsidRDefault="00D236AA">
            <w:pPr>
              <w:pStyle w:val="TableParagraph"/>
              <w:rPr>
                <w:rFonts w:ascii="Times New Roman"/>
                <w:sz w:val="20"/>
              </w:rPr>
            </w:pPr>
          </w:p>
        </w:tc>
        <w:tc>
          <w:tcPr>
            <w:tcW w:w="1457" w:type="dxa"/>
            <w:tcBorders>
              <w:top w:val="nil"/>
              <w:bottom w:val="nil"/>
            </w:tcBorders>
            <w:shd w:val="clear" w:color="auto" w:fill="9BB957"/>
          </w:tcPr>
          <w:p w:rsidR="00D236AA" w:rsidRDefault="000E2E0C">
            <w:pPr>
              <w:pStyle w:val="TableParagraph"/>
              <w:spacing w:line="268" w:lineRule="exact"/>
              <w:ind w:left="110"/>
              <w:rPr>
                <w:rFonts w:ascii="Calibri"/>
              </w:rPr>
            </w:pPr>
            <w:r>
              <w:rPr>
                <w:rFonts w:ascii="Calibri"/>
                <w:spacing w:val="-2"/>
              </w:rPr>
              <w:t>sesuai</w:t>
            </w:r>
          </w:p>
        </w:tc>
        <w:tc>
          <w:tcPr>
            <w:tcW w:w="862" w:type="dxa"/>
            <w:vMerge/>
            <w:tcBorders>
              <w:top w:val="nil"/>
              <w:bottom w:val="nil"/>
            </w:tcBorders>
            <w:shd w:val="clear" w:color="auto" w:fill="9BB957"/>
          </w:tcPr>
          <w:p w:rsidR="00D236AA" w:rsidRDefault="00D236AA">
            <w:pPr>
              <w:rPr>
                <w:sz w:val="2"/>
                <w:szCs w:val="2"/>
              </w:rPr>
            </w:pPr>
          </w:p>
        </w:tc>
        <w:tc>
          <w:tcPr>
            <w:tcW w:w="792" w:type="dxa"/>
            <w:vMerge/>
            <w:tcBorders>
              <w:top w:val="nil"/>
              <w:bottom w:val="nil"/>
            </w:tcBorders>
            <w:shd w:val="clear" w:color="auto" w:fill="9BB957"/>
          </w:tcPr>
          <w:p w:rsidR="00D236AA" w:rsidRDefault="00D236AA">
            <w:pPr>
              <w:rPr>
                <w:sz w:val="2"/>
                <w:szCs w:val="2"/>
              </w:rPr>
            </w:pPr>
          </w:p>
        </w:tc>
        <w:tc>
          <w:tcPr>
            <w:tcW w:w="706" w:type="dxa"/>
            <w:vMerge/>
            <w:tcBorders>
              <w:top w:val="nil"/>
              <w:bottom w:val="nil"/>
            </w:tcBorders>
            <w:shd w:val="clear" w:color="auto" w:fill="9BB957"/>
          </w:tcPr>
          <w:p w:rsidR="00D236AA" w:rsidRDefault="00D236AA">
            <w:pPr>
              <w:rPr>
                <w:sz w:val="2"/>
                <w:szCs w:val="2"/>
              </w:rPr>
            </w:pPr>
          </w:p>
        </w:tc>
        <w:tc>
          <w:tcPr>
            <w:tcW w:w="864" w:type="dxa"/>
            <w:vMerge/>
            <w:tcBorders>
              <w:top w:val="nil"/>
              <w:bottom w:val="nil"/>
            </w:tcBorders>
            <w:shd w:val="clear" w:color="auto" w:fill="9BB957"/>
          </w:tcPr>
          <w:p w:rsidR="00D236AA" w:rsidRDefault="00D236AA">
            <w:pPr>
              <w:rPr>
                <w:sz w:val="2"/>
                <w:szCs w:val="2"/>
              </w:rPr>
            </w:pPr>
          </w:p>
        </w:tc>
        <w:tc>
          <w:tcPr>
            <w:tcW w:w="773" w:type="dxa"/>
            <w:vMerge/>
            <w:tcBorders>
              <w:top w:val="nil"/>
              <w:bottom w:val="nil"/>
            </w:tcBorders>
            <w:shd w:val="clear" w:color="auto" w:fill="9BB957"/>
          </w:tcPr>
          <w:p w:rsidR="00D236AA" w:rsidRDefault="00D236AA">
            <w:pPr>
              <w:rPr>
                <w:sz w:val="2"/>
                <w:szCs w:val="2"/>
              </w:rPr>
            </w:pPr>
          </w:p>
        </w:tc>
        <w:tc>
          <w:tcPr>
            <w:tcW w:w="710" w:type="dxa"/>
            <w:vMerge/>
            <w:tcBorders>
              <w:top w:val="nil"/>
              <w:bottom w:val="nil"/>
            </w:tcBorders>
            <w:shd w:val="clear" w:color="auto" w:fill="9BB957"/>
          </w:tcPr>
          <w:p w:rsidR="00D236AA" w:rsidRDefault="00D236AA">
            <w:pPr>
              <w:rPr>
                <w:sz w:val="2"/>
                <w:szCs w:val="2"/>
              </w:rPr>
            </w:pPr>
          </w:p>
        </w:tc>
        <w:tc>
          <w:tcPr>
            <w:tcW w:w="691" w:type="dxa"/>
            <w:tcBorders>
              <w:top w:val="nil"/>
              <w:bottom w:val="nil"/>
            </w:tcBorders>
            <w:shd w:val="clear" w:color="auto" w:fill="9BB957"/>
          </w:tcPr>
          <w:p w:rsidR="00D236AA" w:rsidRDefault="00D236AA">
            <w:pPr>
              <w:pStyle w:val="TableParagraph"/>
              <w:rPr>
                <w:rFonts w:ascii="Times New Roman"/>
                <w:sz w:val="20"/>
              </w:rPr>
            </w:pPr>
          </w:p>
        </w:tc>
        <w:tc>
          <w:tcPr>
            <w:tcW w:w="1085" w:type="dxa"/>
            <w:vMerge/>
            <w:tcBorders>
              <w:top w:val="nil"/>
              <w:bottom w:val="nil"/>
            </w:tcBorders>
            <w:shd w:val="clear" w:color="auto" w:fill="9BB957"/>
          </w:tcPr>
          <w:p w:rsidR="00D236AA" w:rsidRDefault="00D236AA">
            <w:pPr>
              <w:rPr>
                <w:sz w:val="2"/>
                <w:szCs w:val="2"/>
              </w:rPr>
            </w:pPr>
          </w:p>
        </w:tc>
        <w:tc>
          <w:tcPr>
            <w:tcW w:w="1070" w:type="dxa"/>
            <w:vMerge/>
            <w:tcBorders>
              <w:top w:val="nil"/>
              <w:bottom w:val="nil"/>
            </w:tcBorders>
            <w:shd w:val="clear" w:color="auto" w:fill="9BB957"/>
          </w:tcPr>
          <w:p w:rsidR="00D236AA" w:rsidRDefault="00D236AA">
            <w:pPr>
              <w:rPr>
                <w:sz w:val="2"/>
                <w:szCs w:val="2"/>
              </w:rPr>
            </w:pPr>
          </w:p>
        </w:tc>
        <w:tc>
          <w:tcPr>
            <w:tcW w:w="676" w:type="dxa"/>
            <w:vMerge/>
            <w:tcBorders>
              <w:top w:val="nil"/>
              <w:bottom w:val="nil"/>
            </w:tcBorders>
            <w:shd w:val="clear" w:color="auto" w:fill="9BB957"/>
          </w:tcPr>
          <w:p w:rsidR="00D236AA" w:rsidRDefault="00D236AA">
            <w:pPr>
              <w:rPr>
                <w:sz w:val="2"/>
                <w:szCs w:val="2"/>
              </w:rPr>
            </w:pPr>
          </w:p>
        </w:tc>
        <w:tc>
          <w:tcPr>
            <w:tcW w:w="1075" w:type="dxa"/>
            <w:vMerge/>
            <w:tcBorders>
              <w:top w:val="nil"/>
              <w:bottom w:val="nil"/>
            </w:tcBorders>
            <w:shd w:val="clear" w:color="auto" w:fill="9BB957"/>
          </w:tcPr>
          <w:p w:rsidR="00D236AA" w:rsidRDefault="00D236AA">
            <w:pPr>
              <w:rPr>
                <w:sz w:val="2"/>
                <w:szCs w:val="2"/>
              </w:rPr>
            </w:pPr>
          </w:p>
        </w:tc>
      </w:tr>
      <w:tr w:rsidR="00D236AA">
        <w:trPr>
          <w:trHeight w:val="515"/>
        </w:trPr>
        <w:tc>
          <w:tcPr>
            <w:tcW w:w="386" w:type="dxa"/>
            <w:tcBorders>
              <w:top w:val="nil"/>
              <w:bottom w:val="nil"/>
            </w:tcBorders>
            <w:shd w:val="clear" w:color="auto" w:fill="9BB957"/>
          </w:tcPr>
          <w:p w:rsidR="00D236AA" w:rsidRDefault="00D236AA">
            <w:pPr>
              <w:pStyle w:val="TableParagraph"/>
              <w:rPr>
                <w:rFonts w:ascii="Times New Roman"/>
                <w:sz w:val="20"/>
              </w:rPr>
            </w:pPr>
          </w:p>
        </w:tc>
        <w:tc>
          <w:tcPr>
            <w:tcW w:w="2225" w:type="dxa"/>
            <w:gridSpan w:val="2"/>
            <w:tcBorders>
              <w:top w:val="nil"/>
            </w:tcBorders>
            <w:shd w:val="clear" w:color="auto" w:fill="9BB957"/>
          </w:tcPr>
          <w:p w:rsidR="00D236AA" w:rsidRDefault="00D236AA">
            <w:pPr>
              <w:pStyle w:val="TableParagraph"/>
              <w:rPr>
                <w:rFonts w:ascii="Times New Roman"/>
                <w:sz w:val="20"/>
              </w:rPr>
            </w:pPr>
          </w:p>
        </w:tc>
        <w:tc>
          <w:tcPr>
            <w:tcW w:w="1457" w:type="dxa"/>
            <w:tcBorders>
              <w:top w:val="nil"/>
            </w:tcBorders>
            <w:shd w:val="clear" w:color="auto" w:fill="9BB957"/>
          </w:tcPr>
          <w:p w:rsidR="00D236AA" w:rsidRDefault="000E2E0C">
            <w:pPr>
              <w:pStyle w:val="TableParagraph"/>
              <w:spacing w:before="9"/>
              <w:ind w:left="110"/>
              <w:rPr>
                <w:rFonts w:ascii="Calibri"/>
              </w:rPr>
            </w:pPr>
            <w:r>
              <w:rPr>
                <w:rFonts w:ascii="Calibri"/>
                <w:spacing w:val="-2"/>
              </w:rPr>
              <w:t>standar</w:t>
            </w:r>
          </w:p>
        </w:tc>
        <w:tc>
          <w:tcPr>
            <w:tcW w:w="862" w:type="dxa"/>
            <w:tcBorders>
              <w:top w:val="nil"/>
            </w:tcBorders>
            <w:shd w:val="clear" w:color="auto" w:fill="9BB957"/>
          </w:tcPr>
          <w:p w:rsidR="00D236AA" w:rsidRDefault="00D236AA">
            <w:pPr>
              <w:pStyle w:val="TableParagraph"/>
              <w:rPr>
                <w:rFonts w:ascii="Times New Roman"/>
                <w:sz w:val="20"/>
              </w:rPr>
            </w:pPr>
          </w:p>
        </w:tc>
        <w:tc>
          <w:tcPr>
            <w:tcW w:w="792" w:type="dxa"/>
            <w:tcBorders>
              <w:top w:val="nil"/>
            </w:tcBorders>
            <w:shd w:val="clear" w:color="auto" w:fill="9BB957"/>
          </w:tcPr>
          <w:p w:rsidR="00D236AA" w:rsidRDefault="00D236AA">
            <w:pPr>
              <w:pStyle w:val="TableParagraph"/>
              <w:rPr>
                <w:rFonts w:ascii="Times New Roman"/>
                <w:sz w:val="20"/>
              </w:rPr>
            </w:pPr>
          </w:p>
        </w:tc>
        <w:tc>
          <w:tcPr>
            <w:tcW w:w="706" w:type="dxa"/>
            <w:tcBorders>
              <w:top w:val="nil"/>
            </w:tcBorders>
            <w:shd w:val="clear" w:color="auto" w:fill="9BB957"/>
          </w:tcPr>
          <w:p w:rsidR="00D236AA" w:rsidRDefault="00D236AA">
            <w:pPr>
              <w:pStyle w:val="TableParagraph"/>
              <w:rPr>
                <w:rFonts w:ascii="Times New Roman"/>
                <w:sz w:val="20"/>
              </w:rPr>
            </w:pPr>
          </w:p>
        </w:tc>
        <w:tc>
          <w:tcPr>
            <w:tcW w:w="864" w:type="dxa"/>
            <w:tcBorders>
              <w:top w:val="nil"/>
            </w:tcBorders>
            <w:shd w:val="clear" w:color="auto" w:fill="9BB957"/>
          </w:tcPr>
          <w:p w:rsidR="00D236AA" w:rsidRDefault="00D236AA">
            <w:pPr>
              <w:pStyle w:val="TableParagraph"/>
              <w:rPr>
                <w:rFonts w:ascii="Times New Roman"/>
                <w:sz w:val="20"/>
              </w:rPr>
            </w:pPr>
          </w:p>
        </w:tc>
        <w:tc>
          <w:tcPr>
            <w:tcW w:w="773" w:type="dxa"/>
            <w:tcBorders>
              <w:top w:val="nil"/>
            </w:tcBorders>
            <w:shd w:val="clear" w:color="auto" w:fill="9BB957"/>
          </w:tcPr>
          <w:p w:rsidR="00D236AA" w:rsidRDefault="00D236AA">
            <w:pPr>
              <w:pStyle w:val="TableParagraph"/>
              <w:rPr>
                <w:rFonts w:ascii="Times New Roman"/>
                <w:sz w:val="20"/>
              </w:rPr>
            </w:pPr>
          </w:p>
        </w:tc>
        <w:tc>
          <w:tcPr>
            <w:tcW w:w="710" w:type="dxa"/>
            <w:tcBorders>
              <w:top w:val="nil"/>
            </w:tcBorders>
            <w:shd w:val="clear" w:color="auto" w:fill="9BB957"/>
          </w:tcPr>
          <w:p w:rsidR="00D236AA" w:rsidRDefault="00D236AA">
            <w:pPr>
              <w:pStyle w:val="TableParagraph"/>
              <w:rPr>
                <w:rFonts w:ascii="Times New Roman"/>
                <w:sz w:val="20"/>
              </w:rPr>
            </w:pPr>
          </w:p>
        </w:tc>
        <w:tc>
          <w:tcPr>
            <w:tcW w:w="691" w:type="dxa"/>
            <w:tcBorders>
              <w:top w:val="nil"/>
            </w:tcBorders>
            <w:shd w:val="clear" w:color="auto" w:fill="9BB957"/>
          </w:tcPr>
          <w:p w:rsidR="00D236AA" w:rsidRDefault="00D236AA">
            <w:pPr>
              <w:pStyle w:val="TableParagraph"/>
              <w:rPr>
                <w:rFonts w:ascii="Times New Roman"/>
                <w:sz w:val="20"/>
              </w:rPr>
            </w:pPr>
          </w:p>
        </w:tc>
        <w:tc>
          <w:tcPr>
            <w:tcW w:w="1085" w:type="dxa"/>
            <w:tcBorders>
              <w:top w:val="nil"/>
            </w:tcBorders>
            <w:shd w:val="clear" w:color="auto" w:fill="9BB957"/>
          </w:tcPr>
          <w:p w:rsidR="00D236AA" w:rsidRDefault="00D236AA">
            <w:pPr>
              <w:pStyle w:val="TableParagraph"/>
              <w:rPr>
                <w:rFonts w:ascii="Times New Roman"/>
                <w:sz w:val="20"/>
              </w:rPr>
            </w:pPr>
          </w:p>
        </w:tc>
        <w:tc>
          <w:tcPr>
            <w:tcW w:w="1070" w:type="dxa"/>
            <w:tcBorders>
              <w:top w:val="nil"/>
            </w:tcBorders>
            <w:shd w:val="clear" w:color="auto" w:fill="9BB957"/>
          </w:tcPr>
          <w:p w:rsidR="00D236AA" w:rsidRDefault="00D236AA">
            <w:pPr>
              <w:pStyle w:val="TableParagraph"/>
              <w:rPr>
                <w:rFonts w:ascii="Times New Roman"/>
                <w:sz w:val="20"/>
              </w:rPr>
            </w:pPr>
          </w:p>
        </w:tc>
        <w:tc>
          <w:tcPr>
            <w:tcW w:w="676" w:type="dxa"/>
            <w:tcBorders>
              <w:top w:val="nil"/>
            </w:tcBorders>
            <w:shd w:val="clear" w:color="auto" w:fill="9BB957"/>
          </w:tcPr>
          <w:p w:rsidR="00D236AA" w:rsidRDefault="00D236AA">
            <w:pPr>
              <w:pStyle w:val="TableParagraph"/>
              <w:rPr>
                <w:rFonts w:ascii="Times New Roman"/>
                <w:sz w:val="20"/>
              </w:rPr>
            </w:pPr>
          </w:p>
        </w:tc>
        <w:tc>
          <w:tcPr>
            <w:tcW w:w="1075" w:type="dxa"/>
            <w:tcBorders>
              <w:top w:val="nil"/>
            </w:tcBorders>
            <w:shd w:val="clear" w:color="auto" w:fill="9BB957"/>
          </w:tcPr>
          <w:p w:rsidR="00D236AA" w:rsidRDefault="00D236AA">
            <w:pPr>
              <w:pStyle w:val="TableParagraph"/>
              <w:rPr>
                <w:rFonts w:ascii="Times New Roman"/>
                <w:sz w:val="20"/>
              </w:rPr>
            </w:pPr>
          </w:p>
        </w:tc>
      </w:tr>
      <w:tr w:rsidR="00D236AA">
        <w:trPr>
          <w:trHeight w:val="309"/>
        </w:trPr>
        <w:tc>
          <w:tcPr>
            <w:tcW w:w="386" w:type="dxa"/>
            <w:vMerge w:val="restart"/>
            <w:tcBorders>
              <w:top w:val="nil"/>
            </w:tcBorders>
          </w:tcPr>
          <w:p w:rsidR="00D236AA" w:rsidRDefault="00D236AA">
            <w:pPr>
              <w:pStyle w:val="TableParagraph"/>
              <w:rPr>
                <w:rFonts w:ascii="Times New Roman"/>
                <w:sz w:val="20"/>
              </w:rPr>
            </w:pPr>
          </w:p>
        </w:tc>
        <w:tc>
          <w:tcPr>
            <w:tcW w:w="386" w:type="dxa"/>
            <w:vMerge w:val="restart"/>
            <w:tcBorders>
              <w:right w:val="nil"/>
            </w:tcBorders>
            <w:shd w:val="clear" w:color="auto" w:fill="C4D59B"/>
          </w:tcPr>
          <w:p w:rsidR="00D236AA" w:rsidRDefault="000E2E0C">
            <w:pPr>
              <w:pStyle w:val="TableParagraph"/>
              <w:spacing w:before="2"/>
              <w:ind w:left="108"/>
              <w:rPr>
                <w:rFonts w:ascii="Calibri"/>
              </w:rPr>
            </w:pPr>
            <w:r>
              <w:rPr>
                <w:rFonts w:ascii="Calibri"/>
                <w:spacing w:val="-5"/>
              </w:rPr>
              <w:t>1.</w:t>
            </w:r>
          </w:p>
        </w:tc>
        <w:tc>
          <w:tcPr>
            <w:tcW w:w="1839" w:type="dxa"/>
            <w:tcBorders>
              <w:left w:val="nil"/>
              <w:bottom w:val="nil"/>
            </w:tcBorders>
            <w:shd w:val="clear" w:color="auto" w:fill="C4D59B"/>
          </w:tcPr>
          <w:p w:rsidR="00D236AA" w:rsidRDefault="000E2E0C">
            <w:pPr>
              <w:pStyle w:val="TableParagraph"/>
              <w:spacing w:before="2"/>
              <w:ind w:left="120"/>
              <w:rPr>
                <w:rFonts w:ascii="Calibri"/>
              </w:rPr>
            </w:pPr>
            <w:r>
              <w:rPr>
                <w:rFonts w:ascii="Calibri"/>
                <w:spacing w:val="-2"/>
              </w:rPr>
              <w:t>Rehabilitasi</w:t>
            </w:r>
            <w:r>
              <w:rPr>
                <w:rFonts w:ascii="Calibri"/>
                <w:spacing w:val="7"/>
              </w:rPr>
              <w:t xml:space="preserve"> </w:t>
            </w:r>
            <w:r>
              <w:rPr>
                <w:rFonts w:ascii="Calibri"/>
                <w:spacing w:val="-2"/>
              </w:rPr>
              <w:t>Sosial</w:t>
            </w:r>
          </w:p>
        </w:tc>
        <w:tc>
          <w:tcPr>
            <w:tcW w:w="1457" w:type="dxa"/>
            <w:tcBorders>
              <w:bottom w:val="nil"/>
            </w:tcBorders>
            <w:shd w:val="clear" w:color="auto" w:fill="C4D59B"/>
          </w:tcPr>
          <w:p w:rsidR="00D236AA" w:rsidRDefault="000E2E0C">
            <w:pPr>
              <w:pStyle w:val="TableParagraph"/>
              <w:spacing w:before="2"/>
              <w:ind w:left="110"/>
              <w:rPr>
                <w:rFonts w:ascii="Calibri"/>
              </w:rPr>
            </w:pPr>
            <w:r>
              <w:rPr>
                <w:rFonts w:ascii="Calibri"/>
                <w:spacing w:val="-2"/>
              </w:rPr>
              <w:t>Persentase</w:t>
            </w:r>
          </w:p>
        </w:tc>
        <w:tc>
          <w:tcPr>
            <w:tcW w:w="862" w:type="dxa"/>
            <w:vMerge w:val="restart"/>
            <w:tcBorders>
              <w:bottom w:val="nil"/>
            </w:tcBorders>
            <w:shd w:val="clear" w:color="auto" w:fill="C4D59B"/>
          </w:tcPr>
          <w:p w:rsidR="00D236AA" w:rsidRDefault="000E2E0C">
            <w:pPr>
              <w:pStyle w:val="TableParagraph"/>
              <w:spacing w:before="2"/>
              <w:ind w:left="108"/>
              <w:rPr>
                <w:rFonts w:ascii="Calibri"/>
              </w:rPr>
            </w:pPr>
            <w:r>
              <w:rPr>
                <w:rFonts w:ascii="Calibri"/>
                <w:spacing w:val="-2"/>
              </w:rPr>
              <w:t>1.040</w:t>
            </w:r>
          </w:p>
        </w:tc>
        <w:tc>
          <w:tcPr>
            <w:tcW w:w="792" w:type="dxa"/>
            <w:vMerge w:val="restart"/>
            <w:tcBorders>
              <w:bottom w:val="nil"/>
            </w:tcBorders>
            <w:shd w:val="clear" w:color="auto" w:fill="C4D59B"/>
          </w:tcPr>
          <w:p w:rsidR="00D236AA" w:rsidRDefault="000E2E0C">
            <w:pPr>
              <w:pStyle w:val="TableParagraph"/>
              <w:spacing w:before="2"/>
              <w:ind w:left="111"/>
              <w:rPr>
                <w:rFonts w:ascii="Calibri"/>
              </w:rPr>
            </w:pPr>
            <w:r>
              <w:rPr>
                <w:rFonts w:ascii="Calibri"/>
                <w:spacing w:val="-5"/>
              </w:rPr>
              <w:t>553</w:t>
            </w:r>
          </w:p>
        </w:tc>
        <w:tc>
          <w:tcPr>
            <w:tcW w:w="706" w:type="dxa"/>
            <w:tcBorders>
              <w:bottom w:val="nil"/>
            </w:tcBorders>
            <w:shd w:val="clear" w:color="auto" w:fill="C4D59B"/>
          </w:tcPr>
          <w:p w:rsidR="00D236AA" w:rsidRDefault="000E2E0C">
            <w:pPr>
              <w:pStyle w:val="TableParagraph"/>
              <w:spacing w:before="2"/>
              <w:ind w:left="120"/>
              <w:rPr>
                <w:rFonts w:ascii="Calibri"/>
              </w:rPr>
            </w:pPr>
            <w:r>
              <w:rPr>
                <w:rFonts w:ascii="Calibri"/>
                <w:spacing w:val="-4"/>
              </w:rPr>
              <w:t>53,1</w:t>
            </w:r>
          </w:p>
        </w:tc>
        <w:tc>
          <w:tcPr>
            <w:tcW w:w="864" w:type="dxa"/>
            <w:vMerge w:val="restart"/>
            <w:tcBorders>
              <w:bottom w:val="nil"/>
            </w:tcBorders>
            <w:shd w:val="clear" w:color="auto" w:fill="C4D59B"/>
          </w:tcPr>
          <w:p w:rsidR="00D236AA" w:rsidRDefault="000E2E0C">
            <w:pPr>
              <w:pStyle w:val="TableParagraph"/>
              <w:spacing w:before="2"/>
              <w:ind w:left="120"/>
              <w:rPr>
                <w:rFonts w:ascii="Calibri"/>
              </w:rPr>
            </w:pPr>
            <w:r>
              <w:rPr>
                <w:rFonts w:ascii="Calibri"/>
                <w:spacing w:val="-2"/>
              </w:rPr>
              <w:t>1.025</w:t>
            </w:r>
          </w:p>
        </w:tc>
        <w:tc>
          <w:tcPr>
            <w:tcW w:w="773" w:type="dxa"/>
            <w:vMerge w:val="restart"/>
            <w:tcBorders>
              <w:bottom w:val="nil"/>
            </w:tcBorders>
            <w:shd w:val="clear" w:color="auto" w:fill="C4D59B"/>
          </w:tcPr>
          <w:p w:rsidR="00D236AA" w:rsidRDefault="000E2E0C">
            <w:pPr>
              <w:pStyle w:val="TableParagraph"/>
              <w:spacing w:before="2"/>
              <w:ind w:left="120"/>
              <w:rPr>
                <w:rFonts w:ascii="Calibri"/>
              </w:rPr>
            </w:pPr>
            <w:r>
              <w:rPr>
                <w:rFonts w:ascii="Calibri"/>
                <w:spacing w:val="-5"/>
              </w:rPr>
              <w:t>973</w:t>
            </w:r>
          </w:p>
        </w:tc>
        <w:tc>
          <w:tcPr>
            <w:tcW w:w="710" w:type="dxa"/>
            <w:tcBorders>
              <w:bottom w:val="nil"/>
            </w:tcBorders>
            <w:shd w:val="clear" w:color="auto" w:fill="C4D59B"/>
          </w:tcPr>
          <w:p w:rsidR="00D236AA" w:rsidRDefault="000E2E0C">
            <w:pPr>
              <w:pStyle w:val="TableParagraph"/>
              <w:spacing w:before="2"/>
              <w:ind w:left="121"/>
              <w:rPr>
                <w:rFonts w:ascii="Calibri"/>
              </w:rPr>
            </w:pPr>
            <w:r>
              <w:rPr>
                <w:rFonts w:ascii="Calibri"/>
                <w:spacing w:val="-4"/>
              </w:rPr>
              <w:t>94,9</w:t>
            </w:r>
          </w:p>
        </w:tc>
        <w:tc>
          <w:tcPr>
            <w:tcW w:w="691" w:type="dxa"/>
            <w:vMerge w:val="restart"/>
            <w:shd w:val="clear" w:color="auto" w:fill="C4D59B"/>
          </w:tcPr>
          <w:p w:rsidR="00D236AA" w:rsidRDefault="00D236AA">
            <w:pPr>
              <w:pStyle w:val="TableParagraph"/>
              <w:rPr>
                <w:rFonts w:ascii="Times New Roman"/>
                <w:sz w:val="20"/>
              </w:rPr>
            </w:pPr>
          </w:p>
        </w:tc>
        <w:tc>
          <w:tcPr>
            <w:tcW w:w="1085" w:type="dxa"/>
            <w:tcBorders>
              <w:bottom w:val="nil"/>
            </w:tcBorders>
            <w:shd w:val="clear" w:color="auto" w:fill="C4D59B"/>
          </w:tcPr>
          <w:p w:rsidR="00D236AA" w:rsidRDefault="00D236AA">
            <w:pPr>
              <w:pStyle w:val="TableParagraph"/>
              <w:rPr>
                <w:rFonts w:ascii="Times New Roman"/>
                <w:sz w:val="20"/>
              </w:rPr>
            </w:pPr>
          </w:p>
        </w:tc>
        <w:tc>
          <w:tcPr>
            <w:tcW w:w="1070" w:type="dxa"/>
            <w:tcBorders>
              <w:bottom w:val="nil"/>
            </w:tcBorders>
            <w:shd w:val="clear" w:color="auto" w:fill="C4D59B"/>
          </w:tcPr>
          <w:p w:rsidR="00D236AA" w:rsidRDefault="00D236AA">
            <w:pPr>
              <w:pStyle w:val="TableParagraph"/>
              <w:rPr>
                <w:rFonts w:ascii="Times New Roman"/>
                <w:sz w:val="20"/>
              </w:rPr>
            </w:pPr>
          </w:p>
        </w:tc>
        <w:tc>
          <w:tcPr>
            <w:tcW w:w="676" w:type="dxa"/>
            <w:tcBorders>
              <w:bottom w:val="nil"/>
            </w:tcBorders>
            <w:shd w:val="clear" w:color="auto" w:fill="C4D59B"/>
          </w:tcPr>
          <w:p w:rsidR="00D236AA" w:rsidRDefault="000E2E0C">
            <w:pPr>
              <w:pStyle w:val="TableParagraph"/>
              <w:spacing w:before="2"/>
              <w:ind w:left="113"/>
              <w:rPr>
                <w:rFonts w:ascii="Calibri"/>
              </w:rPr>
            </w:pPr>
            <w:r>
              <w:rPr>
                <w:rFonts w:ascii="Calibri"/>
                <w:spacing w:val="-4"/>
              </w:rPr>
              <w:t>40,4</w:t>
            </w:r>
          </w:p>
        </w:tc>
        <w:tc>
          <w:tcPr>
            <w:tcW w:w="1075" w:type="dxa"/>
            <w:vMerge w:val="restart"/>
            <w:shd w:val="clear" w:color="auto" w:fill="C4D59B"/>
          </w:tcPr>
          <w:p w:rsidR="00D236AA" w:rsidRDefault="00D236AA">
            <w:pPr>
              <w:pStyle w:val="TableParagraph"/>
              <w:rPr>
                <w:rFonts w:ascii="Times New Roman"/>
                <w:sz w:val="20"/>
              </w:rPr>
            </w:pPr>
          </w:p>
        </w:tc>
      </w:tr>
      <w:tr w:rsidR="00D236AA">
        <w:trPr>
          <w:trHeight w:val="302"/>
        </w:trPr>
        <w:tc>
          <w:tcPr>
            <w:tcW w:w="386" w:type="dxa"/>
            <w:vMerge/>
            <w:tcBorders>
              <w:top w:val="nil"/>
            </w:tcBorders>
          </w:tcPr>
          <w:p w:rsidR="00D236AA" w:rsidRDefault="00D236AA">
            <w:pPr>
              <w:rPr>
                <w:sz w:val="2"/>
                <w:szCs w:val="2"/>
              </w:rPr>
            </w:pPr>
          </w:p>
        </w:tc>
        <w:tc>
          <w:tcPr>
            <w:tcW w:w="386" w:type="dxa"/>
            <w:vMerge/>
            <w:tcBorders>
              <w:top w:val="nil"/>
              <w:right w:val="nil"/>
            </w:tcBorders>
            <w:shd w:val="clear" w:color="auto" w:fill="C4D59B"/>
          </w:tcPr>
          <w:p w:rsidR="00D236AA" w:rsidRDefault="00D236AA">
            <w:pPr>
              <w:rPr>
                <w:sz w:val="2"/>
                <w:szCs w:val="2"/>
              </w:rPr>
            </w:pPr>
          </w:p>
        </w:tc>
        <w:tc>
          <w:tcPr>
            <w:tcW w:w="1839" w:type="dxa"/>
            <w:tcBorders>
              <w:top w:val="nil"/>
              <w:left w:val="nil"/>
              <w:bottom w:val="nil"/>
            </w:tcBorders>
            <w:shd w:val="clear" w:color="auto" w:fill="C4D59B"/>
          </w:tcPr>
          <w:p w:rsidR="00D236AA" w:rsidRDefault="000E2E0C">
            <w:pPr>
              <w:pStyle w:val="TableParagraph"/>
              <w:spacing w:line="268" w:lineRule="exact"/>
              <w:ind w:left="120"/>
              <w:rPr>
                <w:rFonts w:ascii="Calibri"/>
              </w:rPr>
            </w:pPr>
            <w:r>
              <w:rPr>
                <w:rFonts w:ascii="Calibri"/>
                <w:spacing w:val="-4"/>
              </w:rPr>
              <w:t>Dasar</w:t>
            </w:r>
          </w:p>
        </w:tc>
        <w:tc>
          <w:tcPr>
            <w:tcW w:w="1457" w:type="dxa"/>
            <w:tcBorders>
              <w:top w:val="nil"/>
              <w:bottom w:val="nil"/>
            </w:tcBorders>
            <w:shd w:val="clear" w:color="auto" w:fill="C4D59B"/>
          </w:tcPr>
          <w:p w:rsidR="00D236AA" w:rsidRDefault="000E2E0C">
            <w:pPr>
              <w:pStyle w:val="TableParagraph"/>
              <w:spacing w:line="268" w:lineRule="exact"/>
              <w:ind w:left="110"/>
              <w:rPr>
                <w:rFonts w:ascii="Calibri"/>
              </w:rPr>
            </w:pPr>
            <w:r>
              <w:rPr>
                <w:rFonts w:ascii="Calibri"/>
              </w:rPr>
              <w:t>PPKS</w:t>
            </w:r>
            <w:r>
              <w:rPr>
                <w:rFonts w:ascii="Calibri"/>
                <w:spacing w:val="-3"/>
              </w:rPr>
              <w:t xml:space="preserve"> </w:t>
            </w:r>
            <w:r>
              <w:rPr>
                <w:rFonts w:ascii="Calibri"/>
                <w:spacing w:val="-4"/>
              </w:rPr>
              <w:t>yang</w:t>
            </w:r>
          </w:p>
        </w:tc>
        <w:tc>
          <w:tcPr>
            <w:tcW w:w="862" w:type="dxa"/>
            <w:vMerge/>
            <w:tcBorders>
              <w:top w:val="nil"/>
              <w:bottom w:val="nil"/>
            </w:tcBorders>
            <w:shd w:val="clear" w:color="auto" w:fill="C4D59B"/>
          </w:tcPr>
          <w:p w:rsidR="00D236AA" w:rsidRDefault="00D236AA">
            <w:pPr>
              <w:rPr>
                <w:sz w:val="2"/>
                <w:szCs w:val="2"/>
              </w:rPr>
            </w:pPr>
          </w:p>
        </w:tc>
        <w:tc>
          <w:tcPr>
            <w:tcW w:w="792" w:type="dxa"/>
            <w:vMerge/>
            <w:tcBorders>
              <w:top w:val="nil"/>
              <w:bottom w:val="nil"/>
            </w:tcBorders>
            <w:shd w:val="clear" w:color="auto" w:fill="C4D59B"/>
          </w:tcPr>
          <w:p w:rsidR="00D236AA" w:rsidRDefault="00D236AA">
            <w:pPr>
              <w:rPr>
                <w:sz w:val="2"/>
                <w:szCs w:val="2"/>
              </w:rPr>
            </w:pPr>
          </w:p>
        </w:tc>
        <w:tc>
          <w:tcPr>
            <w:tcW w:w="706" w:type="dxa"/>
            <w:tcBorders>
              <w:top w:val="nil"/>
              <w:bottom w:val="nil"/>
            </w:tcBorders>
            <w:shd w:val="clear" w:color="auto" w:fill="C4D59B"/>
          </w:tcPr>
          <w:p w:rsidR="00D236AA" w:rsidRDefault="000E2E0C">
            <w:pPr>
              <w:pStyle w:val="TableParagraph"/>
              <w:spacing w:line="268" w:lineRule="exact"/>
              <w:ind w:left="120"/>
              <w:rPr>
                <w:rFonts w:ascii="Calibri"/>
              </w:rPr>
            </w:pPr>
            <w:r>
              <w:rPr>
                <w:rFonts w:ascii="Calibri"/>
                <w:spacing w:val="-10"/>
              </w:rPr>
              <w:t>3</w:t>
            </w:r>
          </w:p>
        </w:tc>
        <w:tc>
          <w:tcPr>
            <w:tcW w:w="864" w:type="dxa"/>
            <w:vMerge/>
            <w:tcBorders>
              <w:top w:val="nil"/>
              <w:bottom w:val="nil"/>
            </w:tcBorders>
            <w:shd w:val="clear" w:color="auto" w:fill="C4D59B"/>
          </w:tcPr>
          <w:p w:rsidR="00D236AA" w:rsidRDefault="00D236AA">
            <w:pPr>
              <w:rPr>
                <w:sz w:val="2"/>
                <w:szCs w:val="2"/>
              </w:rPr>
            </w:pPr>
          </w:p>
        </w:tc>
        <w:tc>
          <w:tcPr>
            <w:tcW w:w="773" w:type="dxa"/>
            <w:vMerge/>
            <w:tcBorders>
              <w:top w:val="nil"/>
              <w:bottom w:val="nil"/>
            </w:tcBorders>
            <w:shd w:val="clear" w:color="auto" w:fill="C4D59B"/>
          </w:tcPr>
          <w:p w:rsidR="00D236AA" w:rsidRDefault="00D236AA">
            <w:pPr>
              <w:rPr>
                <w:sz w:val="2"/>
                <w:szCs w:val="2"/>
              </w:rPr>
            </w:pPr>
          </w:p>
        </w:tc>
        <w:tc>
          <w:tcPr>
            <w:tcW w:w="710" w:type="dxa"/>
            <w:tcBorders>
              <w:top w:val="nil"/>
              <w:bottom w:val="nil"/>
            </w:tcBorders>
            <w:shd w:val="clear" w:color="auto" w:fill="C4D59B"/>
          </w:tcPr>
          <w:p w:rsidR="00D236AA" w:rsidRDefault="000E2E0C">
            <w:pPr>
              <w:pStyle w:val="TableParagraph"/>
              <w:spacing w:line="268" w:lineRule="exact"/>
              <w:ind w:left="121"/>
              <w:rPr>
                <w:rFonts w:ascii="Calibri"/>
              </w:rPr>
            </w:pPr>
            <w:r>
              <w:rPr>
                <w:rFonts w:ascii="Calibri"/>
                <w:spacing w:val="-10"/>
              </w:rPr>
              <w:t>3</w:t>
            </w:r>
          </w:p>
        </w:tc>
        <w:tc>
          <w:tcPr>
            <w:tcW w:w="691" w:type="dxa"/>
            <w:vMerge/>
            <w:tcBorders>
              <w:top w:val="nil"/>
            </w:tcBorders>
            <w:shd w:val="clear" w:color="auto" w:fill="C4D59B"/>
          </w:tcPr>
          <w:p w:rsidR="00D236AA" w:rsidRDefault="00D236AA">
            <w:pPr>
              <w:rPr>
                <w:sz w:val="2"/>
                <w:szCs w:val="2"/>
              </w:rPr>
            </w:pPr>
          </w:p>
        </w:tc>
        <w:tc>
          <w:tcPr>
            <w:tcW w:w="1085" w:type="dxa"/>
            <w:tcBorders>
              <w:top w:val="nil"/>
              <w:bottom w:val="nil"/>
            </w:tcBorders>
            <w:shd w:val="clear" w:color="auto" w:fill="C4D59B"/>
          </w:tcPr>
          <w:p w:rsidR="00D236AA" w:rsidRDefault="000E2E0C">
            <w:pPr>
              <w:pStyle w:val="TableParagraph"/>
              <w:spacing w:line="268" w:lineRule="exact"/>
              <w:ind w:left="121"/>
              <w:rPr>
                <w:rFonts w:ascii="Calibri"/>
              </w:rPr>
            </w:pPr>
            <w:r>
              <w:rPr>
                <w:rFonts w:ascii="Calibri"/>
                <w:spacing w:val="-2"/>
              </w:rPr>
              <w:t>1.358.13</w:t>
            </w:r>
          </w:p>
        </w:tc>
        <w:tc>
          <w:tcPr>
            <w:tcW w:w="1070" w:type="dxa"/>
            <w:tcBorders>
              <w:top w:val="nil"/>
              <w:bottom w:val="nil"/>
            </w:tcBorders>
            <w:shd w:val="clear" w:color="auto" w:fill="C4D59B"/>
          </w:tcPr>
          <w:p w:rsidR="00D236AA" w:rsidRDefault="000E2E0C">
            <w:pPr>
              <w:pStyle w:val="TableParagraph"/>
              <w:spacing w:line="268" w:lineRule="exact"/>
              <w:ind w:left="122"/>
              <w:rPr>
                <w:rFonts w:ascii="Calibri"/>
              </w:rPr>
            </w:pPr>
            <w:r>
              <w:rPr>
                <w:rFonts w:ascii="Calibri"/>
                <w:spacing w:val="-2"/>
              </w:rPr>
              <w:t>548.769.</w:t>
            </w:r>
          </w:p>
        </w:tc>
        <w:tc>
          <w:tcPr>
            <w:tcW w:w="676" w:type="dxa"/>
            <w:tcBorders>
              <w:top w:val="nil"/>
              <w:bottom w:val="nil"/>
            </w:tcBorders>
            <w:shd w:val="clear" w:color="auto" w:fill="C4D59B"/>
          </w:tcPr>
          <w:p w:rsidR="00D236AA" w:rsidRDefault="000E2E0C">
            <w:pPr>
              <w:pStyle w:val="TableParagraph"/>
              <w:spacing w:line="268" w:lineRule="exact"/>
              <w:ind w:left="113"/>
              <w:rPr>
                <w:rFonts w:ascii="Calibri"/>
              </w:rPr>
            </w:pPr>
            <w:r>
              <w:rPr>
                <w:rFonts w:ascii="Calibri"/>
                <w:spacing w:val="-10"/>
              </w:rPr>
              <w:t>1</w:t>
            </w:r>
          </w:p>
        </w:tc>
        <w:tc>
          <w:tcPr>
            <w:tcW w:w="1075" w:type="dxa"/>
            <w:vMerge/>
            <w:tcBorders>
              <w:top w:val="nil"/>
            </w:tcBorders>
            <w:shd w:val="clear" w:color="auto" w:fill="C4D59B"/>
          </w:tcPr>
          <w:p w:rsidR="00D236AA" w:rsidRDefault="00D236AA">
            <w:pPr>
              <w:rPr>
                <w:sz w:val="2"/>
                <w:szCs w:val="2"/>
              </w:rPr>
            </w:pPr>
          </w:p>
        </w:tc>
      </w:tr>
      <w:tr w:rsidR="00D236AA">
        <w:trPr>
          <w:trHeight w:val="299"/>
        </w:trPr>
        <w:tc>
          <w:tcPr>
            <w:tcW w:w="386" w:type="dxa"/>
            <w:vMerge/>
            <w:tcBorders>
              <w:top w:val="nil"/>
            </w:tcBorders>
          </w:tcPr>
          <w:p w:rsidR="00D236AA" w:rsidRDefault="00D236AA">
            <w:pPr>
              <w:rPr>
                <w:sz w:val="2"/>
                <w:szCs w:val="2"/>
              </w:rPr>
            </w:pPr>
          </w:p>
        </w:tc>
        <w:tc>
          <w:tcPr>
            <w:tcW w:w="386" w:type="dxa"/>
            <w:vMerge/>
            <w:tcBorders>
              <w:top w:val="nil"/>
              <w:right w:val="nil"/>
            </w:tcBorders>
            <w:shd w:val="clear" w:color="auto" w:fill="C4D59B"/>
          </w:tcPr>
          <w:p w:rsidR="00D236AA" w:rsidRDefault="00D236AA">
            <w:pPr>
              <w:rPr>
                <w:sz w:val="2"/>
                <w:szCs w:val="2"/>
              </w:rPr>
            </w:pPr>
          </w:p>
        </w:tc>
        <w:tc>
          <w:tcPr>
            <w:tcW w:w="1839" w:type="dxa"/>
            <w:tcBorders>
              <w:top w:val="nil"/>
              <w:left w:val="nil"/>
              <w:bottom w:val="nil"/>
            </w:tcBorders>
            <w:shd w:val="clear" w:color="auto" w:fill="C4D59B"/>
          </w:tcPr>
          <w:p w:rsidR="00D236AA" w:rsidRDefault="000E2E0C">
            <w:pPr>
              <w:pStyle w:val="TableParagraph"/>
              <w:spacing w:line="263" w:lineRule="exact"/>
              <w:ind w:left="120"/>
              <w:rPr>
                <w:rFonts w:ascii="Calibri"/>
              </w:rPr>
            </w:pPr>
            <w:r>
              <w:rPr>
                <w:rFonts w:ascii="Calibri"/>
                <w:spacing w:val="-2"/>
              </w:rPr>
              <w:t>Penyandang</w:t>
            </w:r>
          </w:p>
        </w:tc>
        <w:tc>
          <w:tcPr>
            <w:tcW w:w="1457" w:type="dxa"/>
            <w:tcBorders>
              <w:top w:val="nil"/>
              <w:bottom w:val="nil"/>
            </w:tcBorders>
            <w:shd w:val="clear" w:color="auto" w:fill="C4D59B"/>
          </w:tcPr>
          <w:p w:rsidR="00D236AA" w:rsidRDefault="000E2E0C">
            <w:pPr>
              <w:pStyle w:val="TableParagraph"/>
              <w:spacing w:line="263" w:lineRule="exact"/>
              <w:ind w:left="110"/>
              <w:rPr>
                <w:rFonts w:ascii="Calibri"/>
              </w:rPr>
            </w:pPr>
            <w:r>
              <w:rPr>
                <w:rFonts w:ascii="Calibri"/>
                <w:spacing w:val="-2"/>
              </w:rPr>
              <w:t>mendapatka</w:t>
            </w:r>
          </w:p>
        </w:tc>
        <w:tc>
          <w:tcPr>
            <w:tcW w:w="862" w:type="dxa"/>
            <w:vMerge/>
            <w:tcBorders>
              <w:top w:val="nil"/>
              <w:bottom w:val="nil"/>
            </w:tcBorders>
            <w:shd w:val="clear" w:color="auto" w:fill="C4D59B"/>
          </w:tcPr>
          <w:p w:rsidR="00D236AA" w:rsidRDefault="00D236AA">
            <w:pPr>
              <w:rPr>
                <w:sz w:val="2"/>
                <w:szCs w:val="2"/>
              </w:rPr>
            </w:pPr>
          </w:p>
        </w:tc>
        <w:tc>
          <w:tcPr>
            <w:tcW w:w="792" w:type="dxa"/>
            <w:vMerge/>
            <w:tcBorders>
              <w:top w:val="nil"/>
              <w:bottom w:val="nil"/>
            </w:tcBorders>
            <w:shd w:val="clear" w:color="auto" w:fill="C4D59B"/>
          </w:tcPr>
          <w:p w:rsidR="00D236AA" w:rsidRDefault="00D236AA">
            <w:pPr>
              <w:rPr>
                <w:sz w:val="2"/>
                <w:szCs w:val="2"/>
              </w:rPr>
            </w:pPr>
          </w:p>
        </w:tc>
        <w:tc>
          <w:tcPr>
            <w:tcW w:w="706" w:type="dxa"/>
            <w:tcBorders>
              <w:top w:val="nil"/>
              <w:bottom w:val="nil"/>
            </w:tcBorders>
            <w:shd w:val="clear" w:color="auto" w:fill="C4D59B"/>
          </w:tcPr>
          <w:p w:rsidR="00D236AA" w:rsidRDefault="00D236AA">
            <w:pPr>
              <w:pStyle w:val="TableParagraph"/>
              <w:rPr>
                <w:rFonts w:ascii="Times New Roman"/>
                <w:sz w:val="20"/>
              </w:rPr>
            </w:pPr>
          </w:p>
        </w:tc>
        <w:tc>
          <w:tcPr>
            <w:tcW w:w="864" w:type="dxa"/>
            <w:vMerge/>
            <w:tcBorders>
              <w:top w:val="nil"/>
              <w:bottom w:val="nil"/>
            </w:tcBorders>
            <w:shd w:val="clear" w:color="auto" w:fill="C4D59B"/>
          </w:tcPr>
          <w:p w:rsidR="00D236AA" w:rsidRDefault="00D236AA">
            <w:pPr>
              <w:rPr>
                <w:sz w:val="2"/>
                <w:szCs w:val="2"/>
              </w:rPr>
            </w:pPr>
          </w:p>
        </w:tc>
        <w:tc>
          <w:tcPr>
            <w:tcW w:w="773" w:type="dxa"/>
            <w:vMerge/>
            <w:tcBorders>
              <w:top w:val="nil"/>
              <w:bottom w:val="nil"/>
            </w:tcBorders>
            <w:shd w:val="clear" w:color="auto" w:fill="C4D59B"/>
          </w:tcPr>
          <w:p w:rsidR="00D236AA" w:rsidRDefault="00D236AA">
            <w:pPr>
              <w:rPr>
                <w:sz w:val="2"/>
                <w:szCs w:val="2"/>
              </w:rPr>
            </w:pPr>
          </w:p>
        </w:tc>
        <w:tc>
          <w:tcPr>
            <w:tcW w:w="710" w:type="dxa"/>
            <w:tcBorders>
              <w:top w:val="nil"/>
              <w:bottom w:val="nil"/>
            </w:tcBorders>
            <w:shd w:val="clear" w:color="auto" w:fill="C4D59B"/>
          </w:tcPr>
          <w:p w:rsidR="00D236AA" w:rsidRDefault="00D236AA">
            <w:pPr>
              <w:pStyle w:val="TableParagraph"/>
              <w:rPr>
                <w:rFonts w:ascii="Times New Roman"/>
                <w:sz w:val="20"/>
              </w:rPr>
            </w:pPr>
          </w:p>
        </w:tc>
        <w:tc>
          <w:tcPr>
            <w:tcW w:w="691" w:type="dxa"/>
            <w:vMerge/>
            <w:tcBorders>
              <w:top w:val="nil"/>
            </w:tcBorders>
            <w:shd w:val="clear" w:color="auto" w:fill="C4D59B"/>
          </w:tcPr>
          <w:p w:rsidR="00D236AA" w:rsidRDefault="00D236AA">
            <w:pPr>
              <w:rPr>
                <w:sz w:val="2"/>
                <w:szCs w:val="2"/>
              </w:rPr>
            </w:pPr>
          </w:p>
        </w:tc>
        <w:tc>
          <w:tcPr>
            <w:tcW w:w="1085" w:type="dxa"/>
            <w:tcBorders>
              <w:top w:val="nil"/>
              <w:bottom w:val="nil"/>
            </w:tcBorders>
            <w:shd w:val="clear" w:color="auto" w:fill="C4D59B"/>
          </w:tcPr>
          <w:p w:rsidR="00D236AA" w:rsidRDefault="000E2E0C">
            <w:pPr>
              <w:pStyle w:val="TableParagraph"/>
              <w:spacing w:line="263" w:lineRule="exact"/>
              <w:ind w:left="121"/>
              <w:rPr>
                <w:rFonts w:ascii="Calibri"/>
              </w:rPr>
            </w:pPr>
            <w:r>
              <w:rPr>
                <w:rFonts w:ascii="Calibri"/>
                <w:spacing w:val="-2"/>
              </w:rPr>
              <w:t>7.467</w:t>
            </w:r>
          </w:p>
        </w:tc>
        <w:tc>
          <w:tcPr>
            <w:tcW w:w="1070" w:type="dxa"/>
            <w:tcBorders>
              <w:top w:val="nil"/>
              <w:bottom w:val="nil"/>
            </w:tcBorders>
            <w:shd w:val="clear" w:color="auto" w:fill="C4D59B"/>
          </w:tcPr>
          <w:p w:rsidR="00D236AA" w:rsidRDefault="000E2E0C">
            <w:pPr>
              <w:pStyle w:val="TableParagraph"/>
              <w:spacing w:line="263" w:lineRule="exact"/>
              <w:ind w:left="122"/>
              <w:rPr>
                <w:rFonts w:ascii="Calibri"/>
              </w:rPr>
            </w:pPr>
            <w:r>
              <w:rPr>
                <w:rFonts w:ascii="Calibri"/>
                <w:spacing w:val="-5"/>
              </w:rPr>
              <w:t>100</w:t>
            </w:r>
          </w:p>
        </w:tc>
        <w:tc>
          <w:tcPr>
            <w:tcW w:w="676" w:type="dxa"/>
            <w:tcBorders>
              <w:top w:val="nil"/>
              <w:bottom w:val="nil"/>
            </w:tcBorders>
            <w:shd w:val="clear" w:color="auto" w:fill="C4D59B"/>
          </w:tcPr>
          <w:p w:rsidR="00D236AA" w:rsidRDefault="00D236AA">
            <w:pPr>
              <w:pStyle w:val="TableParagraph"/>
              <w:rPr>
                <w:rFonts w:ascii="Times New Roman"/>
                <w:sz w:val="20"/>
              </w:rPr>
            </w:pPr>
          </w:p>
        </w:tc>
        <w:tc>
          <w:tcPr>
            <w:tcW w:w="1075" w:type="dxa"/>
            <w:vMerge/>
            <w:tcBorders>
              <w:top w:val="nil"/>
            </w:tcBorders>
            <w:shd w:val="clear" w:color="auto" w:fill="C4D59B"/>
          </w:tcPr>
          <w:p w:rsidR="00D236AA" w:rsidRDefault="00D236AA">
            <w:pPr>
              <w:rPr>
                <w:sz w:val="2"/>
                <w:szCs w:val="2"/>
              </w:rPr>
            </w:pPr>
          </w:p>
        </w:tc>
      </w:tr>
      <w:tr w:rsidR="00D236AA">
        <w:trPr>
          <w:trHeight w:val="184"/>
        </w:trPr>
        <w:tc>
          <w:tcPr>
            <w:tcW w:w="386" w:type="dxa"/>
            <w:vMerge/>
            <w:tcBorders>
              <w:top w:val="nil"/>
            </w:tcBorders>
          </w:tcPr>
          <w:p w:rsidR="00D236AA" w:rsidRDefault="00D236AA">
            <w:pPr>
              <w:rPr>
                <w:sz w:val="2"/>
                <w:szCs w:val="2"/>
              </w:rPr>
            </w:pPr>
          </w:p>
        </w:tc>
        <w:tc>
          <w:tcPr>
            <w:tcW w:w="386" w:type="dxa"/>
            <w:vMerge/>
            <w:tcBorders>
              <w:top w:val="nil"/>
              <w:right w:val="nil"/>
            </w:tcBorders>
            <w:shd w:val="clear" w:color="auto" w:fill="C4D59B"/>
          </w:tcPr>
          <w:p w:rsidR="00D236AA" w:rsidRDefault="00D236AA">
            <w:pPr>
              <w:rPr>
                <w:sz w:val="2"/>
                <w:szCs w:val="2"/>
              </w:rPr>
            </w:pPr>
          </w:p>
        </w:tc>
        <w:tc>
          <w:tcPr>
            <w:tcW w:w="1839" w:type="dxa"/>
            <w:vMerge w:val="restart"/>
            <w:tcBorders>
              <w:top w:val="nil"/>
              <w:left w:val="nil"/>
              <w:bottom w:val="nil"/>
            </w:tcBorders>
            <w:shd w:val="clear" w:color="auto" w:fill="C4D59B"/>
          </w:tcPr>
          <w:p w:rsidR="00D236AA" w:rsidRDefault="000E2E0C">
            <w:pPr>
              <w:pStyle w:val="TableParagraph"/>
              <w:spacing w:line="265" w:lineRule="exact"/>
              <w:ind w:left="120"/>
              <w:rPr>
                <w:rFonts w:ascii="Calibri"/>
              </w:rPr>
            </w:pPr>
            <w:r>
              <w:rPr>
                <w:rFonts w:ascii="Calibri"/>
                <w:spacing w:val="-2"/>
              </w:rPr>
              <w:t>Disabilitas</w:t>
            </w:r>
          </w:p>
          <w:p w:rsidR="00D236AA" w:rsidRDefault="000E2E0C">
            <w:pPr>
              <w:pStyle w:val="TableParagraph"/>
              <w:spacing w:before="34"/>
              <w:ind w:left="120"/>
              <w:rPr>
                <w:rFonts w:ascii="Calibri"/>
              </w:rPr>
            </w:pPr>
            <w:r>
              <w:rPr>
                <w:rFonts w:ascii="Calibri"/>
                <w:spacing w:val="-2"/>
              </w:rPr>
              <w:t>Terlantar,</w:t>
            </w:r>
            <w:r>
              <w:rPr>
                <w:rFonts w:ascii="Calibri"/>
                <w:spacing w:val="6"/>
              </w:rPr>
              <w:t xml:space="preserve"> </w:t>
            </w:r>
            <w:r>
              <w:rPr>
                <w:rFonts w:ascii="Calibri"/>
                <w:spacing w:val="-4"/>
              </w:rPr>
              <w:t>Anak</w:t>
            </w:r>
          </w:p>
        </w:tc>
        <w:tc>
          <w:tcPr>
            <w:tcW w:w="1457" w:type="dxa"/>
            <w:vMerge w:val="restart"/>
            <w:tcBorders>
              <w:top w:val="nil"/>
              <w:bottom w:val="nil"/>
            </w:tcBorders>
            <w:shd w:val="clear" w:color="auto" w:fill="C4D59B"/>
          </w:tcPr>
          <w:p w:rsidR="00D236AA" w:rsidRDefault="000E2E0C">
            <w:pPr>
              <w:pStyle w:val="TableParagraph"/>
              <w:spacing w:line="265" w:lineRule="exact"/>
              <w:ind w:left="110"/>
              <w:rPr>
                <w:rFonts w:ascii="Calibri"/>
              </w:rPr>
            </w:pPr>
            <w:r>
              <w:rPr>
                <w:rFonts w:ascii="Calibri"/>
              </w:rPr>
              <w:t>n</w:t>
            </w:r>
            <w:r>
              <w:rPr>
                <w:rFonts w:ascii="Calibri"/>
                <w:spacing w:val="-5"/>
              </w:rPr>
              <w:t xml:space="preserve"> </w:t>
            </w:r>
            <w:r>
              <w:rPr>
                <w:rFonts w:ascii="Calibri"/>
                <w:spacing w:val="-2"/>
              </w:rPr>
              <w:t>rehabilitasi</w:t>
            </w:r>
          </w:p>
          <w:p w:rsidR="00D236AA" w:rsidRDefault="000E2E0C">
            <w:pPr>
              <w:pStyle w:val="TableParagraph"/>
              <w:spacing w:before="34"/>
              <w:ind w:left="110"/>
              <w:rPr>
                <w:rFonts w:ascii="Calibri"/>
              </w:rPr>
            </w:pPr>
            <w:r>
              <w:rPr>
                <w:rFonts w:ascii="Calibri"/>
                <w:spacing w:val="-2"/>
              </w:rPr>
              <w:t>sosial</w:t>
            </w:r>
          </w:p>
        </w:tc>
        <w:tc>
          <w:tcPr>
            <w:tcW w:w="862" w:type="dxa"/>
            <w:vMerge/>
            <w:tcBorders>
              <w:top w:val="nil"/>
              <w:bottom w:val="nil"/>
            </w:tcBorders>
            <w:shd w:val="clear" w:color="auto" w:fill="C4D59B"/>
          </w:tcPr>
          <w:p w:rsidR="00D236AA" w:rsidRDefault="00D236AA">
            <w:pPr>
              <w:rPr>
                <w:sz w:val="2"/>
                <w:szCs w:val="2"/>
              </w:rPr>
            </w:pPr>
          </w:p>
        </w:tc>
        <w:tc>
          <w:tcPr>
            <w:tcW w:w="792" w:type="dxa"/>
            <w:vMerge/>
            <w:tcBorders>
              <w:top w:val="nil"/>
              <w:bottom w:val="nil"/>
            </w:tcBorders>
            <w:shd w:val="clear" w:color="auto" w:fill="C4D59B"/>
          </w:tcPr>
          <w:p w:rsidR="00D236AA" w:rsidRDefault="00D236AA">
            <w:pPr>
              <w:rPr>
                <w:sz w:val="2"/>
                <w:szCs w:val="2"/>
              </w:rPr>
            </w:pPr>
          </w:p>
        </w:tc>
        <w:tc>
          <w:tcPr>
            <w:tcW w:w="706" w:type="dxa"/>
            <w:tcBorders>
              <w:top w:val="nil"/>
              <w:bottom w:val="nil"/>
            </w:tcBorders>
            <w:shd w:val="clear" w:color="auto" w:fill="C4D59B"/>
          </w:tcPr>
          <w:p w:rsidR="00D236AA" w:rsidRDefault="00D236AA">
            <w:pPr>
              <w:pStyle w:val="TableParagraph"/>
              <w:rPr>
                <w:rFonts w:ascii="Times New Roman"/>
                <w:sz w:val="12"/>
              </w:rPr>
            </w:pPr>
          </w:p>
        </w:tc>
        <w:tc>
          <w:tcPr>
            <w:tcW w:w="864" w:type="dxa"/>
            <w:vMerge/>
            <w:tcBorders>
              <w:top w:val="nil"/>
              <w:bottom w:val="nil"/>
            </w:tcBorders>
            <w:shd w:val="clear" w:color="auto" w:fill="C4D59B"/>
          </w:tcPr>
          <w:p w:rsidR="00D236AA" w:rsidRDefault="00D236AA">
            <w:pPr>
              <w:rPr>
                <w:sz w:val="2"/>
                <w:szCs w:val="2"/>
              </w:rPr>
            </w:pPr>
          </w:p>
        </w:tc>
        <w:tc>
          <w:tcPr>
            <w:tcW w:w="773" w:type="dxa"/>
            <w:vMerge/>
            <w:tcBorders>
              <w:top w:val="nil"/>
              <w:bottom w:val="nil"/>
            </w:tcBorders>
            <w:shd w:val="clear" w:color="auto" w:fill="C4D59B"/>
          </w:tcPr>
          <w:p w:rsidR="00D236AA" w:rsidRDefault="00D236AA">
            <w:pPr>
              <w:rPr>
                <w:sz w:val="2"/>
                <w:szCs w:val="2"/>
              </w:rPr>
            </w:pPr>
          </w:p>
        </w:tc>
        <w:tc>
          <w:tcPr>
            <w:tcW w:w="710" w:type="dxa"/>
            <w:tcBorders>
              <w:top w:val="nil"/>
              <w:bottom w:val="nil"/>
            </w:tcBorders>
            <w:shd w:val="clear" w:color="auto" w:fill="C4D59B"/>
          </w:tcPr>
          <w:p w:rsidR="00D236AA" w:rsidRDefault="00D236AA">
            <w:pPr>
              <w:pStyle w:val="TableParagraph"/>
              <w:rPr>
                <w:rFonts w:ascii="Times New Roman"/>
                <w:sz w:val="12"/>
              </w:rPr>
            </w:pPr>
          </w:p>
        </w:tc>
        <w:tc>
          <w:tcPr>
            <w:tcW w:w="691" w:type="dxa"/>
            <w:vMerge/>
            <w:tcBorders>
              <w:top w:val="nil"/>
            </w:tcBorders>
            <w:shd w:val="clear" w:color="auto" w:fill="C4D59B"/>
          </w:tcPr>
          <w:p w:rsidR="00D236AA" w:rsidRDefault="00D236AA">
            <w:pPr>
              <w:rPr>
                <w:sz w:val="2"/>
                <w:szCs w:val="2"/>
              </w:rPr>
            </w:pPr>
          </w:p>
        </w:tc>
        <w:tc>
          <w:tcPr>
            <w:tcW w:w="1085" w:type="dxa"/>
            <w:tcBorders>
              <w:top w:val="nil"/>
              <w:bottom w:val="nil"/>
            </w:tcBorders>
            <w:shd w:val="clear" w:color="auto" w:fill="C4D59B"/>
          </w:tcPr>
          <w:p w:rsidR="00D236AA" w:rsidRDefault="00D236AA">
            <w:pPr>
              <w:pStyle w:val="TableParagraph"/>
              <w:rPr>
                <w:rFonts w:ascii="Times New Roman"/>
                <w:sz w:val="12"/>
              </w:rPr>
            </w:pPr>
          </w:p>
        </w:tc>
        <w:tc>
          <w:tcPr>
            <w:tcW w:w="1070" w:type="dxa"/>
            <w:tcBorders>
              <w:top w:val="nil"/>
              <w:bottom w:val="nil"/>
            </w:tcBorders>
            <w:shd w:val="clear" w:color="auto" w:fill="C4D59B"/>
          </w:tcPr>
          <w:p w:rsidR="00D236AA" w:rsidRDefault="00D236AA">
            <w:pPr>
              <w:pStyle w:val="TableParagraph"/>
              <w:rPr>
                <w:rFonts w:ascii="Times New Roman"/>
                <w:sz w:val="12"/>
              </w:rPr>
            </w:pPr>
          </w:p>
        </w:tc>
        <w:tc>
          <w:tcPr>
            <w:tcW w:w="676" w:type="dxa"/>
            <w:tcBorders>
              <w:top w:val="nil"/>
              <w:bottom w:val="nil"/>
            </w:tcBorders>
            <w:shd w:val="clear" w:color="auto" w:fill="C4D59B"/>
          </w:tcPr>
          <w:p w:rsidR="00D236AA" w:rsidRDefault="00D236AA">
            <w:pPr>
              <w:pStyle w:val="TableParagraph"/>
              <w:rPr>
                <w:rFonts w:ascii="Times New Roman"/>
                <w:sz w:val="12"/>
              </w:rPr>
            </w:pPr>
          </w:p>
        </w:tc>
        <w:tc>
          <w:tcPr>
            <w:tcW w:w="1075" w:type="dxa"/>
            <w:vMerge/>
            <w:tcBorders>
              <w:top w:val="nil"/>
            </w:tcBorders>
            <w:shd w:val="clear" w:color="auto" w:fill="C4D59B"/>
          </w:tcPr>
          <w:p w:rsidR="00D236AA" w:rsidRDefault="00D236AA">
            <w:pPr>
              <w:rPr>
                <w:sz w:val="2"/>
                <w:szCs w:val="2"/>
              </w:rPr>
            </w:pPr>
          </w:p>
        </w:tc>
      </w:tr>
      <w:tr w:rsidR="00D236AA">
        <w:trPr>
          <w:trHeight w:val="405"/>
        </w:trPr>
        <w:tc>
          <w:tcPr>
            <w:tcW w:w="386" w:type="dxa"/>
            <w:vMerge/>
            <w:tcBorders>
              <w:top w:val="nil"/>
            </w:tcBorders>
          </w:tcPr>
          <w:p w:rsidR="00D236AA" w:rsidRDefault="00D236AA">
            <w:pPr>
              <w:rPr>
                <w:sz w:val="2"/>
                <w:szCs w:val="2"/>
              </w:rPr>
            </w:pPr>
          </w:p>
        </w:tc>
        <w:tc>
          <w:tcPr>
            <w:tcW w:w="386" w:type="dxa"/>
            <w:vMerge/>
            <w:tcBorders>
              <w:top w:val="nil"/>
              <w:right w:val="nil"/>
            </w:tcBorders>
            <w:shd w:val="clear" w:color="auto" w:fill="C4D59B"/>
          </w:tcPr>
          <w:p w:rsidR="00D236AA" w:rsidRDefault="00D236AA">
            <w:pPr>
              <w:rPr>
                <w:sz w:val="2"/>
                <w:szCs w:val="2"/>
              </w:rPr>
            </w:pPr>
          </w:p>
        </w:tc>
        <w:tc>
          <w:tcPr>
            <w:tcW w:w="1839" w:type="dxa"/>
            <w:vMerge/>
            <w:tcBorders>
              <w:top w:val="nil"/>
              <w:left w:val="nil"/>
              <w:bottom w:val="nil"/>
            </w:tcBorders>
            <w:shd w:val="clear" w:color="auto" w:fill="C4D59B"/>
          </w:tcPr>
          <w:p w:rsidR="00D236AA" w:rsidRDefault="00D236AA">
            <w:pPr>
              <w:rPr>
                <w:sz w:val="2"/>
                <w:szCs w:val="2"/>
              </w:rPr>
            </w:pPr>
          </w:p>
        </w:tc>
        <w:tc>
          <w:tcPr>
            <w:tcW w:w="1457" w:type="dxa"/>
            <w:vMerge/>
            <w:tcBorders>
              <w:top w:val="nil"/>
              <w:bottom w:val="nil"/>
            </w:tcBorders>
            <w:shd w:val="clear" w:color="auto" w:fill="C4D59B"/>
          </w:tcPr>
          <w:p w:rsidR="00D236AA" w:rsidRDefault="00D236AA">
            <w:pPr>
              <w:rPr>
                <w:sz w:val="2"/>
                <w:szCs w:val="2"/>
              </w:rPr>
            </w:pPr>
          </w:p>
        </w:tc>
        <w:tc>
          <w:tcPr>
            <w:tcW w:w="862" w:type="dxa"/>
            <w:vMerge w:val="restart"/>
            <w:tcBorders>
              <w:top w:val="nil"/>
            </w:tcBorders>
            <w:shd w:val="clear" w:color="auto" w:fill="C4D59B"/>
          </w:tcPr>
          <w:p w:rsidR="00D236AA" w:rsidRDefault="000E2E0C">
            <w:pPr>
              <w:pStyle w:val="TableParagraph"/>
              <w:spacing w:before="8"/>
              <w:ind w:left="108"/>
              <w:rPr>
                <w:rFonts w:ascii="Calibri"/>
              </w:rPr>
            </w:pPr>
            <w:r>
              <w:rPr>
                <w:rFonts w:ascii="Calibri"/>
                <w:spacing w:val="-2"/>
              </w:rPr>
              <w:t>Orang</w:t>
            </w:r>
          </w:p>
        </w:tc>
        <w:tc>
          <w:tcPr>
            <w:tcW w:w="792" w:type="dxa"/>
            <w:vMerge w:val="restart"/>
            <w:tcBorders>
              <w:top w:val="nil"/>
            </w:tcBorders>
            <w:shd w:val="clear" w:color="auto" w:fill="C4D59B"/>
          </w:tcPr>
          <w:p w:rsidR="00D236AA" w:rsidRDefault="00D236AA">
            <w:pPr>
              <w:pStyle w:val="TableParagraph"/>
              <w:rPr>
                <w:rFonts w:ascii="Times New Roman"/>
                <w:sz w:val="20"/>
              </w:rPr>
            </w:pPr>
          </w:p>
        </w:tc>
        <w:tc>
          <w:tcPr>
            <w:tcW w:w="706" w:type="dxa"/>
            <w:vMerge w:val="restart"/>
            <w:tcBorders>
              <w:top w:val="nil"/>
            </w:tcBorders>
            <w:shd w:val="clear" w:color="auto" w:fill="C4D59B"/>
          </w:tcPr>
          <w:p w:rsidR="00D236AA" w:rsidRDefault="00D236AA">
            <w:pPr>
              <w:pStyle w:val="TableParagraph"/>
              <w:rPr>
                <w:rFonts w:ascii="Times New Roman"/>
                <w:sz w:val="20"/>
              </w:rPr>
            </w:pPr>
          </w:p>
        </w:tc>
        <w:tc>
          <w:tcPr>
            <w:tcW w:w="864" w:type="dxa"/>
            <w:vMerge w:val="restart"/>
            <w:tcBorders>
              <w:top w:val="nil"/>
            </w:tcBorders>
            <w:shd w:val="clear" w:color="auto" w:fill="C4D59B"/>
          </w:tcPr>
          <w:p w:rsidR="00D236AA" w:rsidRDefault="00D236AA">
            <w:pPr>
              <w:pStyle w:val="TableParagraph"/>
              <w:rPr>
                <w:rFonts w:ascii="Times New Roman"/>
                <w:sz w:val="20"/>
              </w:rPr>
            </w:pPr>
          </w:p>
        </w:tc>
        <w:tc>
          <w:tcPr>
            <w:tcW w:w="773" w:type="dxa"/>
            <w:vMerge w:val="restart"/>
            <w:tcBorders>
              <w:top w:val="nil"/>
            </w:tcBorders>
            <w:shd w:val="clear" w:color="auto" w:fill="C4D59B"/>
          </w:tcPr>
          <w:p w:rsidR="00D236AA" w:rsidRDefault="00D236AA">
            <w:pPr>
              <w:pStyle w:val="TableParagraph"/>
              <w:rPr>
                <w:rFonts w:ascii="Times New Roman"/>
                <w:sz w:val="20"/>
              </w:rPr>
            </w:pPr>
          </w:p>
        </w:tc>
        <w:tc>
          <w:tcPr>
            <w:tcW w:w="710" w:type="dxa"/>
            <w:vMerge w:val="restart"/>
            <w:tcBorders>
              <w:top w:val="nil"/>
            </w:tcBorders>
            <w:shd w:val="clear" w:color="auto" w:fill="C4D59B"/>
          </w:tcPr>
          <w:p w:rsidR="00D236AA" w:rsidRDefault="00D236AA">
            <w:pPr>
              <w:pStyle w:val="TableParagraph"/>
              <w:rPr>
                <w:rFonts w:ascii="Times New Roman"/>
                <w:sz w:val="20"/>
              </w:rPr>
            </w:pPr>
          </w:p>
        </w:tc>
        <w:tc>
          <w:tcPr>
            <w:tcW w:w="691" w:type="dxa"/>
            <w:vMerge/>
            <w:tcBorders>
              <w:top w:val="nil"/>
            </w:tcBorders>
            <w:shd w:val="clear" w:color="auto" w:fill="C4D59B"/>
          </w:tcPr>
          <w:p w:rsidR="00D236AA" w:rsidRDefault="00D236AA">
            <w:pPr>
              <w:rPr>
                <w:sz w:val="2"/>
                <w:szCs w:val="2"/>
              </w:rPr>
            </w:pPr>
          </w:p>
        </w:tc>
        <w:tc>
          <w:tcPr>
            <w:tcW w:w="1085" w:type="dxa"/>
            <w:tcBorders>
              <w:top w:val="nil"/>
              <w:bottom w:val="nil"/>
            </w:tcBorders>
            <w:shd w:val="clear" w:color="auto" w:fill="C4D59B"/>
          </w:tcPr>
          <w:p w:rsidR="00D236AA" w:rsidRDefault="00D236AA">
            <w:pPr>
              <w:pStyle w:val="TableParagraph"/>
              <w:rPr>
                <w:rFonts w:ascii="Times New Roman"/>
                <w:sz w:val="20"/>
              </w:rPr>
            </w:pPr>
          </w:p>
        </w:tc>
        <w:tc>
          <w:tcPr>
            <w:tcW w:w="1070" w:type="dxa"/>
            <w:tcBorders>
              <w:top w:val="nil"/>
              <w:bottom w:val="nil"/>
            </w:tcBorders>
            <w:shd w:val="clear" w:color="auto" w:fill="C4D59B"/>
          </w:tcPr>
          <w:p w:rsidR="00D236AA" w:rsidRDefault="00D236AA">
            <w:pPr>
              <w:pStyle w:val="TableParagraph"/>
              <w:rPr>
                <w:rFonts w:ascii="Times New Roman"/>
                <w:sz w:val="20"/>
              </w:rPr>
            </w:pPr>
          </w:p>
        </w:tc>
        <w:tc>
          <w:tcPr>
            <w:tcW w:w="676" w:type="dxa"/>
            <w:tcBorders>
              <w:top w:val="nil"/>
              <w:bottom w:val="nil"/>
            </w:tcBorders>
            <w:shd w:val="clear" w:color="auto" w:fill="C4D59B"/>
          </w:tcPr>
          <w:p w:rsidR="00D236AA" w:rsidRDefault="00D236AA">
            <w:pPr>
              <w:pStyle w:val="TableParagraph"/>
              <w:rPr>
                <w:rFonts w:ascii="Times New Roman"/>
                <w:sz w:val="20"/>
              </w:rPr>
            </w:pPr>
          </w:p>
        </w:tc>
        <w:tc>
          <w:tcPr>
            <w:tcW w:w="1075" w:type="dxa"/>
            <w:vMerge/>
            <w:tcBorders>
              <w:top w:val="nil"/>
            </w:tcBorders>
            <w:shd w:val="clear" w:color="auto" w:fill="C4D59B"/>
          </w:tcPr>
          <w:p w:rsidR="00D236AA" w:rsidRDefault="00D236AA">
            <w:pPr>
              <w:rPr>
                <w:sz w:val="2"/>
                <w:szCs w:val="2"/>
              </w:rPr>
            </w:pPr>
          </w:p>
        </w:tc>
      </w:tr>
      <w:tr w:rsidR="00D236AA">
        <w:trPr>
          <w:trHeight w:val="86"/>
        </w:trPr>
        <w:tc>
          <w:tcPr>
            <w:tcW w:w="386" w:type="dxa"/>
            <w:vMerge/>
            <w:tcBorders>
              <w:top w:val="nil"/>
            </w:tcBorders>
          </w:tcPr>
          <w:p w:rsidR="00D236AA" w:rsidRDefault="00D236AA">
            <w:pPr>
              <w:rPr>
                <w:sz w:val="2"/>
                <w:szCs w:val="2"/>
              </w:rPr>
            </w:pPr>
          </w:p>
        </w:tc>
        <w:tc>
          <w:tcPr>
            <w:tcW w:w="386" w:type="dxa"/>
            <w:vMerge/>
            <w:tcBorders>
              <w:top w:val="nil"/>
              <w:right w:val="nil"/>
            </w:tcBorders>
            <w:shd w:val="clear" w:color="auto" w:fill="C4D59B"/>
          </w:tcPr>
          <w:p w:rsidR="00D236AA" w:rsidRDefault="00D236AA">
            <w:pPr>
              <w:rPr>
                <w:sz w:val="2"/>
                <w:szCs w:val="2"/>
              </w:rPr>
            </w:pPr>
          </w:p>
        </w:tc>
        <w:tc>
          <w:tcPr>
            <w:tcW w:w="1839" w:type="dxa"/>
            <w:vMerge w:val="restart"/>
            <w:tcBorders>
              <w:top w:val="nil"/>
              <w:left w:val="nil"/>
              <w:bottom w:val="nil"/>
            </w:tcBorders>
            <w:shd w:val="clear" w:color="auto" w:fill="C4D59B"/>
          </w:tcPr>
          <w:p w:rsidR="00D236AA" w:rsidRDefault="000E2E0C">
            <w:pPr>
              <w:pStyle w:val="TableParagraph"/>
              <w:spacing w:line="260" w:lineRule="exact"/>
              <w:ind w:left="120"/>
              <w:rPr>
                <w:rFonts w:ascii="Calibri"/>
              </w:rPr>
            </w:pPr>
            <w:r>
              <w:rPr>
                <w:rFonts w:ascii="Calibri"/>
                <w:spacing w:val="-2"/>
              </w:rPr>
              <w:t>Terlantar,</w:t>
            </w:r>
            <w:r>
              <w:rPr>
                <w:rFonts w:ascii="Calibri"/>
                <w:spacing w:val="6"/>
              </w:rPr>
              <w:t xml:space="preserve"> </w:t>
            </w:r>
            <w:r>
              <w:rPr>
                <w:rFonts w:ascii="Calibri"/>
                <w:spacing w:val="-2"/>
              </w:rPr>
              <w:t>Lanjut</w:t>
            </w:r>
          </w:p>
        </w:tc>
        <w:tc>
          <w:tcPr>
            <w:tcW w:w="1457" w:type="dxa"/>
            <w:tcBorders>
              <w:top w:val="nil"/>
              <w:bottom w:val="nil"/>
            </w:tcBorders>
            <w:shd w:val="clear" w:color="auto" w:fill="C4D59B"/>
          </w:tcPr>
          <w:p w:rsidR="00D236AA" w:rsidRDefault="00D236AA">
            <w:pPr>
              <w:pStyle w:val="TableParagraph"/>
              <w:rPr>
                <w:rFonts w:ascii="Times New Roman"/>
                <w:sz w:val="4"/>
              </w:rPr>
            </w:pPr>
          </w:p>
        </w:tc>
        <w:tc>
          <w:tcPr>
            <w:tcW w:w="862" w:type="dxa"/>
            <w:vMerge/>
            <w:tcBorders>
              <w:top w:val="nil"/>
            </w:tcBorders>
            <w:shd w:val="clear" w:color="auto" w:fill="C4D59B"/>
          </w:tcPr>
          <w:p w:rsidR="00D236AA" w:rsidRDefault="00D236AA">
            <w:pPr>
              <w:rPr>
                <w:sz w:val="2"/>
                <w:szCs w:val="2"/>
              </w:rPr>
            </w:pPr>
          </w:p>
        </w:tc>
        <w:tc>
          <w:tcPr>
            <w:tcW w:w="792" w:type="dxa"/>
            <w:vMerge/>
            <w:tcBorders>
              <w:top w:val="nil"/>
            </w:tcBorders>
            <w:shd w:val="clear" w:color="auto" w:fill="C4D59B"/>
          </w:tcPr>
          <w:p w:rsidR="00D236AA" w:rsidRDefault="00D236AA">
            <w:pPr>
              <w:rPr>
                <w:sz w:val="2"/>
                <w:szCs w:val="2"/>
              </w:rPr>
            </w:pPr>
          </w:p>
        </w:tc>
        <w:tc>
          <w:tcPr>
            <w:tcW w:w="706" w:type="dxa"/>
            <w:vMerge/>
            <w:tcBorders>
              <w:top w:val="nil"/>
            </w:tcBorders>
            <w:shd w:val="clear" w:color="auto" w:fill="C4D59B"/>
          </w:tcPr>
          <w:p w:rsidR="00D236AA" w:rsidRDefault="00D236AA">
            <w:pPr>
              <w:rPr>
                <w:sz w:val="2"/>
                <w:szCs w:val="2"/>
              </w:rPr>
            </w:pPr>
          </w:p>
        </w:tc>
        <w:tc>
          <w:tcPr>
            <w:tcW w:w="864" w:type="dxa"/>
            <w:vMerge/>
            <w:tcBorders>
              <w:top w:val="nil"/>
            </w:tcBorders>
            <w:shd w:val="clear" w:color="auto" w:fill="C4D59B"/>
          </w:tcPr>
          <w:p w:rsidR="00D236AA" w:rsidRDefault="00D236AA">
            <w:pPr>
              <w:rPr>
                <w:sz w:val="2"/>
                <w:szCs w:val="2"/>
              </w:rPr>
            </w:pPr>
          </w:p>
        </w:tc>
        <w:tc>
          <w:tcPr>
            <w:tcW w:w="773" w:type="dxa"/>
            <w:vMerge/>
            <w:tcBorders>
              <w:top w:val="nil"/>
            </w:tcBorders>
            <w:shd w:val="clear" w:color="auto" w:fill="C4D59B"/>
          </w:tcPr>
          <w:p w:rsidR="00D236AA" w:rsidRDefault="00D236AA">
            <w:pPr>
              <w:rPr>
                <w:sz w:val="2"/>
                <w:szCs w:val="2"/>
              </w:rPr>
            </w:pPr>
          </w:p>
        </w:tc>
        <w:tc>
          <w:tcPr>
            <w:tcW w:w="710" w:type="dxa"/>
            <w:vMerge/>
            <w:tcBorders>
              <w:top w:val="nil"/>
            </w:tcBorders>
            <w:shd w:val="clear" w:color="auto" w:fill="C4D59B"/>
          </w:tcPr>
          <w:p w:rsidR="00D236AA" w:rsidRDefault="00D236AA">
            <w:pPr>
              <w:rPr>
                <w:sz w:val="2"/>
                <w:szCs w:val="2"/>
              </w:rPr>
            </w:pPr>
          </w:p>
        </w:tc>
        <w:tc>
          <w:tcPr>
            <w:tcW w:w="691" w:type="dxa"/>
            <w:vMerge/>
            <w:tcBorders>
              <w:top w:val="nil"/>
            </w:tcBorders>
            <w:shd w:val="clear" w:color="auto" w:fill="C4D59B"/>
          </w:tcPr>
          <w:p w:rsidR="00D236AA" w:rsidRDefault="00D236AA">
            <w:pPr>
              <w:rPr>
                <w:sz w:val="2"/>
                <w:szCs w:val="2"/>
              </w:rPr>
            </w:pPr>
          </w:p>
        </w:tc>
        <w:tc>
          <w:tcPr>
            <w:tcW w:w="1085" w:type="dxa"/>
            <w:tcBorders>
              <w:top w:val="nil"/>
            </w:tcBorders>
            <w:shd w:val="clear" w:color="auto" w:fill="C4D59B"/>
          </w:tcPr>
          <w:p w:rsidR="00D236AA" w:rsidRDefault="00D236AA">
            <w:pPr>
              <w:pStyle w:val="TableParagraph"/>
              <w:rPr>
                <w:rFonts w:ascii="Times New Roman"/>
                <w:sz w:val="4"/>
              </w:rPr>
            </w:pPr>
          </w:p>
        </w:tc>
        <w:tc>
          <w:tcPr>
            <w:tcW w:w="1070" w:type="dxa"/>
            <w:tcBorders>
              <w:top w:val="nil"/>
            </w:tcBorders>
            <w:shd w:val="clear" w:color="auto" w:fill="C4D59B"/>
          </w:tcPr>
          <w:p w:rsidR="00D236AA" w:rsidRDefault="00D236AA">
            <w:pPr>
              <w:pStyle w:val="TableParagraph"/>
              <w:rPr>
                <w:rFonts w:ascii="Times New Roman"/>
                <w:sz w:val="4"/>
              </w:rPr>
            </w:pPr>
          </w:p>
        </w:tc>
        <w:tc>
          <w:tcPr>
            <w:tcW w:w="676" w:type="dxa"/>
            <w:tcBorders>
              <w:top w:val="nil"/>
            </w:tcBorders>
            <w:shd w:val="clear" w:color="auto" w:fill="C4D59B"/>
          </w:tcPr>
          <w:p w:rsidR="00D236AA" w:rsidRDefault="00D236AA">
            <w:pPr>
              <w:pStyle w:val="TableParagraph"/>
              <w:rPr>
                <w:rFonts w:ascii="Times New Roman"/>
                <w:sz w:val="4"/>
              </w:rPr>
            </w:pPr>
          </w:p>
        </w:tc>
        <w:tc>
          <w:tcPr>
            <w:tcW w:w="1075" w:type="dxa"/>
            <w:vMerge/>
            <w:tcBorders>
              <w:top w:val="nil"/>
            </w:tcBorders>
            <w:shd w:val="clear" w:color="auto" w:fill="C4D59B"/>
          </w:tcPr>
          <w:p w:rsidR="00D236AA" w:rsidRDefault="00D236AA">
            <w:pPr>
              <w:rPr>
                <w:sz w:val="2"/>
                <w:szCs w:val="2"/>
              </w:rPr>
            </w:pPr>
          </w:p>
        </w:tc>
      </w:tr>
      <w:tr w:rsidR="00D236AA">
        <w:trPr>
          <w:trHeight w:val="201"/>
        </w:trPr>
        <w:tc>
          <w:tcPr>
            <w:tcW w:w="386" w:type="dxa"/>
            <w:vMerge w:val="restart"/>
            <w:tcBorders>
              <w:bottom w:val="nil"/>
            </w:tcBorders>
          </w:tcPr>
          <w:p w:rsidR="00D236AA" w:rsidRDefault="00D236AA">
            <w:pPr>
              <w:pStyle w:val="TableParagraph"/>
              <w:rPr>
                <w:rFonts w:ascii="Times New Roman"/>
                <w:sz w:val="20"/>
              </w:rPr>
            </w:pPr>
          </w:p>
        </w:tc>
        <w:tc>
          <w:tcPr>
            <w:tcW w:w="386" w:type="dxa"/>
            <w:vMerge w:val="restart"/>
            <w:tcBorders>
              <w:right w:val="nil"/>
            </w:tcBorders>
            <w:shd w:val="clear" w:color="auto" w:fill="C4D59B"/>
          </w:tcPr>
          <w:p w:rsidR="00D236AA" w:rsidRDefault="00D236AA">
            <w:pPr>
              <w:pStyle w:val="TableParagraph"/>
              <w:rPr>
                <w:rFonts w:ascii="Times New Roman"/>
                <w:sz w:val="20"/>
              </w:rPr>
            </w:pPr>
          </w:p>
        </w:tc>
        <w:tc>
          <w:tcPr>
            <w:tcW w:w="1839" w:type="dxa"/>
            <w:vMerge/>
            <w:tcBorders>
              <w:top w:val="nil"/>
              <w:left w:val="nil"/>
              <w:bottom w:val="nil"/>
            </w:tcBorders>
            <w:shd w:val="clear" w:color="auto" w:fill="C4D59B"/>
          </w:tcPr>
          <w:p w:rsidR="00D236AA" w:rsidRDefault="00D236AA">
            <w:pPr>
              <w:rPr>
                <w:sz w:val="2"/>
                <w:szCs w:val="2"/>
              </w:rPr>
            </w:pPr>
          </w:p>
        </w:tc>
        <w:tc>
          <w:tcPr>
            <w:tcW w:w="1457" w:type="dxa"/>
            <w:tcBorders>
              <w:top w:val="nil"/>
              <w:bottom w:val="nil"/>
            </w:tcBorders>
            <w:shd w:val="clear" w:color="auto" w:fill="C4D59B"/>
          </w:tcPr>
          <w:p w:rsidR="00D236AA" w:rsidRDefault="00D236AA">
            <w:pPr>
              <w:pStyle w:val="TableParagraph"/>
              <w:rPr>
                <w:rFonts w:ascii="Times New Roman"/>
                <w:sz w:val="14"/>
              </w:rPr>
            </w:pPr>
          </w:p>
        </w:tc>
        <w:tc>
          <w:tcPr>
            <w:tcW w:w="862" w:type="dxa"/>
            <w:vMerge w:val="restart"/>
            <w:tcBorders>
              <w:bottom w:val="nil"/>
            </w:tcBorders>
            <w:shd w:val="clear" w:color="auto" w:fill="C4D59B"/>
          </w:tcPr>
          <w:p w:rsidR="00D236AA" w:rsidRDefault="00D236AA">
            <w:pPr>
              <w:pStyle w:val="TableParagraph"/>
              <w:rPr>
                <w:rFonts w:ascii="Times New Roman"/>
                <w:sz w:val="20"/>
              </w:rPr>
            </w:pPr>
          </w:p>
        </w:tc>
        <w:tc>
          <w:tcPr>
            <w:tcW w:w="792" w:type="dxa"/>
            <w:vMerge w:val="restart"/>
            <w:tcBorders>
              <w:bottom w:val="nil"/>
            </w:tcBorders>
            <w:shd w:val="clear" w:color="auto" w:fill="C4D59B"/>
          </w:tcPr>
          <w:p w:rsidR="00D236AA" w:rsidRDefault="00D236AA">
            <w:pPr>
              <w:pStyle w:val="TableParagraph"/>
              <w:rPr>
                <w:rFonts w:ascii="Times New Roman"/>
                <w:sz w:val="20"/>
              </w:rPr>
            </w:pPr>
          </w:p>
        </w:tc>
        <w:tc>
          <w:tcPr>
            <w:tcW w:w="706" w:type="dxa"/>
            <w:vMerge w:val="restart"/>
            <w:tcBorders>
              <w:bottom w:val="nil"/>
            </w:tcBorders>
            <w:shd w:val="clear" w:color="auto" w:fill="C4D59B"/>
          </w:tcPr>
          <w:p w:rsidR="00D236AA" w:rsidRDefault="00D236AA">
            <w:pPr>
              <w:pStyle w:val="TableParagraph"/>
              <w:rPr>
                <w:rFonts w:ascii="Times New Roman"/>
                <w:sz w:val="20"/>
              </w:rPr>
            </w:pPr>
          </w:p>
        </w:tc>
        <w:tc>
          <w:tcPr>
            <w:tcW w:w="864" w:type="dxa"/>
            <w:vMerge w:val="restart"/>
            <w:tcBorders>
              <w:bottom w:val="nil"/>
            </w:tcBorders>
            <w:shd w:val="clear" w:color="auto" w:fill="C4D59B"/>
          </w:tcPr>
          <w:p w:rsidR="00D236AA" w:rsidRDefault="00D236AA">
            <w:pPr>
              <w:pStyle w:val="TableParagraph"/>
              <w:rPr>
                <w:rFonts w:ascii="Times New Roman"/>
                <w:sz w:val="20"/>
              </w:rPr>
            </w:pPr>
          </w:p>
        </w:tc>
        <w:tc>
          <w:tcPr>
            <w:tcW w:w="773" w:type="dxa"/>
            <w:vMerge w:val="restart"/>
            <w:tcBorders>
              <w:bottom w:val="nil"/>
            </w:tcBorders>
            <w:shd w:val="clear" w:color="auto" w:fill="C4D59B"/>
          </w:tcPr>
          <w:p w:rsidR="00D236AA" w:rsidRDefault="00D236AA">
            <w:pPr>
              <w:pStyle w:val="TableParagraph"/>
              <w:rPr>
                <w:rFonts w:ascii="Times New Roman"/>
                <w:sz w:val="20"/>
              </w:rPr>
            </w:pPr>
          </w:p>
        </w:tc>
        <w:tc>
          <w:tcPr>
            <w:tcW w:w="710" w:type="dxa"/>
            <w:vMerge w:val="restart"/>
            <w:tcBorders>
              <w:bottom w:val="nil"/>
            </w:tcBorders>
            <w:shd w:val="clear" w:color="auto" w:fill="C4D59B"/>
          </w:tcPr>
          <w:p w:rsidR="00D236AA" w:rsidRDefault="00D236AA">
            <w:pPr>
              <w:pStyle w:val="TableParagraph"/>
              <w:rPr>
                <w:rFonts w:ascii="Times New Roman"/>
                <w:sz w:val="20"/>
              </w:rPr>
            </w:pPr>
          </w:p>
        </w:tc>
        <w:tc>
          <w:tcPr>
            <w:tcW w:w="691" w:type="dxa"/>
            <w:vMerge w:val="restart"/>
            <w:tcBorders>
              <w:bottom w:val="nil"/>
            </w:tcBorders>
            <w:shd w:val="clear" w:color="auto" w:fill="C4D59B"/>
          </w:tcPr>
          <w:p w:rsidR="00D236AA" w:rsidRDefault="00D236AA">
            <w:pPr>
              <w:pStyle w:val="TableParagraph"/>
              <w:rPr>
                <w:rFonts w:ascii="Times New Roman"/>
                <w:sz w:val="20"/>
              </w:rPr>
            </w:pPr>
          </w:p>
        </w:tc>
        <w:tc>
          <w:tcPr>
            <w:tcW w:w="1085" w:type="dxa"/>
            <w:vMerge w:val="restart"/>
            <w:tcBorders>
              <w:bottom w:val="nil"/>
            </w:tcBorders>
            <w:shd w:val="clear" w:color="auto" w:fill="C4D59B"/>
          </w:tcPr>
          <w:p w:rsidR="00D236AA" w:rsidRDefault="00D236AA">
            <w:pPr>
              <w:pStyle w:val="TableParagraph"/>
              <w:rPr>
                <w:rFonts w:ascii="Times New Roman"/>
                <w:sz w:val="20"/>
              </w:rPr>
            </w:pPr>
          </w:p>
        </w:tc>
        <w:tc>
          <w:tcPr>
            <w:tcW w:w="1070" w:type="dxa"/>
            <w:vMerge w:val="restart"/>
            <w:tcBorders>
              <w:bottom w:val="nil"/>
            </w:tcBorders>
            <w:shd w:val="clear" w:color="auto" w:fill="C4D59B"/>
          </w:tcPr>
          <w:p w:rsidR="00D236AA" w:rsidRDefault="00D236AA">
            <w:pPr>
              <w:pStyle w:val="TableParagraph"/>
              <w:rPr>
                <w:rFonts w:ascii="Times New Roman"/>
                <w:sz w:val="20"/>
              </w:rPr>
            </w:pPr>
          </w:p>
        </w:tc>
        <w:tc>
          <w:tcPr>
            <w:tcW w:w="676" w:type="dxa"/>
            <w:vMerge w:val="restart"/>
            <w:tcBorders>
              <w:bottom w:val="nil"/>
            </w:tcBorders>
            <w:shd w:val="clear" w:color="auto" w:fill="C4D59B"/>
          </w:tcPr>
          <w:p w:rsidR="00D236AA" w:rsidRDefault="00D236AA">
            <w:pPr>
              <w:pStyle w:val="TableParagraph"/>
              <w:rPr>
                <w:rFonts w:ascii="Times New Roman"/>
                <w:sz w:val="20"/>
              </w:rPr>
            </w:pPr>
          </w:p>
        </w:tc>
        <w:tc>
          <w:tcPr>
            <w:tcW w:w="1075" w:type="dxa"/>
            <w:vMerge w:val="restart"/>
            <w:tcBorders>
              <w:bottom w:val="nil"/>
            </w:tcBorders>
            <w:shd w:val="clear" w:color="auto" w:fill="C4D59B"/>
          </w:tcPr>
          <w:p w:rsidR="00D236AA" w:rsidRDefault="00D236AA">
            <w:pPr>
              <w:pStyle w:val="TableParagraph"/>
              <w:rPr>
                <w:rFonts w:ascii="Times New Roman"/>
                <w:sz w:val="20"/>
              </w:rPr>
            </w:pPr>
          </w:p>
        </w:tc>
      </w:tr>
      <w:tr w:rsidR="00D236AA">
        <w:trPr>
          <w:trHeight w:val="304"/>
        </w:trPr>
        <w:tc>
          <w:tcPr>
            <w:tcW w:w="386" w:type="dxa"/>
            <w:vMerge/>
            <w:tcBorders>
              <w:top w:val="nil"/>
              <w:bottom w:val="nil"/>
            </w:tcBorders>
          </w:tcPr>
          <w:p w:rsidR="00D236AA" w:rsidRDefault="00D236AA">
            <w:pPr>
              <w:rPr>
                <w:sz w:val="2"/>
                <w:szCs w:val="2"/>
              </w:rPr>
            </w:pPr>
          </w:p>
        </w:tc>
        <w:tc>
          <w:tcPr>
            <w:tcW w:w="386" w:type="dxa"/>
            <w:vMerge/>
            <w:tcBorders>
              <w:top w:val="nil"/>
              <w:right w:val="nil"/>
            </w:tcBorders>
            <w:shd w:val="clear" w:color="auto" w:fill="C4D59B"/>
          </w:tcPr>
          <w:p w:rsidR="00D236AA" w:rsidRDefault="00D236AA">
            <w:pPr>
              <w:rPr>
                <w:sz w:val="2"/>
                <w:szCs w:val="2"/>
              </w:rPr>
            </w:pPr>
          </w:p>
        </w:tc>
        <w:tc>
          <w:tcPr>
            <w:tcW w:w="1839" w:type="dxa"/>
            <w:tcBorders>
              <w:top w:val="nil"/>
              <w:left w:val="nil"/>
              <w:bottom w:val="nil"/>
            </w:tcBorders>
            <w:shd w:val="clear" w:color="auto" w:fill="C4D59B"/>
          </w:tcPr>
          <w:p w:rsidR="00D236AA" w:rsidRDefault="000E2E0C">
            <w:pPr>
              <w:pStyle w:val="TableParagraph"/>
              <w:spacing w:line="265" w:lineRule="exact"/>
              <w:ind w:left="120"/>
              <w:rPr>
                <w:rFonts w:ascii="Calibri"/>
              </w:rPr>
            </w:pPr>
            <w:r>
              <w:rPr>
                <w:rFonts w:ascii="Calibri"/>
              </w:rPr>
              <w:t>Usia</w:t>
            </w:r>
            <w:r>
              <w:rPr>
                <w:rFonts w:ascii="Calibri"/>
                <w:spacing w:val="-1"/>
              </w:rPr>
              <w:t xml:space="preserve"> </w:t>
            </w:r>
            <w:r>
              <w:rPr>
                <w:rFonts w:ascii="Calibri"/>
                <w:spacing w:val="-2"/>
              </w:rPr>
              <w:t>Terlantar,</w:t>
            </w:r>
          </w:p>
        </w:tc>
        <w:tc>
          <w:tcPr>
            <w:tcW w:w="1457" w:type="dxa"/>
            <w:tcBorders>
              <w:top w:val="nil"/>
              <w:bottom w:val="nil"/>
            </w:tcBorders>
            <w:shd w:val="clear" w:color="auto" w:fill="C4D59B"/>
          </w:tcPr>
          <w:p w:rsidR="00D236AA" w:rsidRDefault="00D236AA">
            <w:pPr>
              <w:pStyle w:val="TableParagraph"/>
              <w:rPr>
                <w:rFonts w:ascii="Times New Roman"/>
                <w:sz w:val="20"/>
              </w:rPr>
            </w:pPr>
          </w:p>
        </w:tc>
        <w:tc>
          <w:tcPr>
            <w:tcW w:w="862" w:type="dxa"/>
            <w:vMerge/>
            <w:tcBorders>
              <w:top w:val="nil"/>
              <w:bottom w:val="nil"/>
            </w:tcBorders>
            <w:shd w:val="clear" w:color="auto" w:fill="C4D59B"/>
          </w:tcPr>
          <w:p w:rsidR="00D236AA" w:rsidRDefault="00D236AA">
            <w:pPr>
              <w:rPr>
                <w:sz w:val="2"/>
                <w:szCs w:val="2"/>
              </w:rPr>
            </w:pPr>
          </w:p>
        </w:tc>
        <w:tc>
          <w:tcPr>
            <w:tcW w:w="792" w:type="dxa"/>
            <w:vMerge/>
            <w:tcBorders>
              <w:top w:val="nil"/>
              <w:bottom w:val="nil"/>
            </w:tcBorders>
            <w:shd w:val="clear" w:color="auto" w:fill="C4D59B"/>
          </w:tcPr>
          <w:p w:rsidR="00D236AA" w:rsidRDefault="00D236AA">
            <w:pPr>
              <w:rPr>
                <w:sz w:val="2"/>
                <w:szCs w:val="2"/>
              </w:rPr>
            </w:pPr>
          </w:p>
        </w:tc>
        <w:tc>
          <w:tcPr>
            <w:tcW w:w="706" w:type="dxa"/>
            <w:vMerge/>
            <w:tcBorders>
              <w:top w:val="nil"/>
              <w:bottom w:val="nil"/>
            </w:tcBorders>
            <w:shd w:val="clear" w:color="auto" w:fill="C4D59B"/>
          </w:tcPr>
          <w:p w:rsidR="00D236AA" w:rsidRDefault="00D236AA">
            <w:pPr>
              <w:rPr>
                <w:sz w:val="2"/>
                <w:szCs w:val="2"/>
              </w:rPr>
            </w:pPr>
          </w:p>
        </w:tc>
        <w:tc>
          <w:tcPr>
            <w:tcW w:w="864" w:type="dxa"/>
            <w:vMerge/>
            <w:tcBorders>
              <w:top w:val="nil"/>
              <w:bottom w:val="nil"/>
            </w:tcBorders>
            <w:shd w:val="clear" w:color="auto" w:fill="C4D59B"/>
          </w:tcPr>
          <w:p w:rsidR="00D236AA" w:rsidRDefault="00D236AA">
            <w:pPr>
              <w:rPr>
                <w:sz w:val="2"/>
                <w:szCs w:val="2"/>
              </w:rPr>
            </w:pPr>
          </w:p>
        </w:tc>
        <w:tc>
          <w:tcPr>
            <w:tcW w:w="773" w:type="dxa"/>
            <w:vMerge/>
            <w:tcBorders>
              <w:top w:val="nil"/>
              <w:bottom w:val="nil"/>
            </w:tcBorders>
            <w:shd w:val="clear" w:color="auto" w:fill="C4D59B"/>
          </w:tcPr>
          <w:p w:rsidR="00D236AA" w:rsidRDefault="00D236AA">
            <w:pPr>
              <w:rPr>
                <w:sz w:val="2"/>
                <w:szCs w:val="2"/>
              </w:rPr>
            </w:pPr>
          </w:p>
        </w:tc>
        <w:tc>
          <w:tcPr>
            <w:tcW w:w="710" w:type="dxa"/>
            <w:vMerge/>
            <w:tcBorders>
              <w:top w:val="nil"/>
              <w:bottom w:val="nil"/>
            </w:tcBorders>
            <w:shd w:val="clear" w:color="auto" w:fill="C4D59B"/>
          </w:tcPr>
          <w:p w:rsidR="00D236AA" w:rsidRDefault="00D236AA">
            <w:pPr>
              <w:rPr>
                <w:sz w:val="2"/>
                <w:szCs w:val="2"/>
              </w:rPr>
            </w:pPr>
          </w:p>
        </w:tc>
        <w:tc>
          <w:tcPr>
            <w:tcW w:w="691" w:type="dxa"/>
            <w:vMerge/>
            <w:tcBorders>
              <w:top w:val="nil"/>
              <w:bottom w:val="nil"/>
            </w:tcBorders>
            <w:shd w:val="clear" w:color="auto" w:fill="C4D59B"/>
          </w:tcPr>
          <w:p w:rsidR="00D236AA" w:rsidRDefault="00D236AA">
            <w:pPr>
              <w:rPr>
                <w:sz w:val="2"/>
                <w:szCs w:val="2"/>
              </w:rPr>
            </w:pPr>
          </w:p>
        </w:tc>
        <w:tc>
          <w:tcPr>
            <w:tcW w:w="1085" w:type="dxa"/>
            <w:vMerge/>
            <w:tcBorders>
              <w:top w:val="nil"/>
              <w:bottom w:val="nil"/>
            </w:tcBorders>
            <w:shd w:val="clear" w:color="auto" w:fill="C4D59B"/>
          </w:tcPr>
          <w:p w:rsidR="00D236AA" w:rsidRDefault="00D236AA">
            <w:pPr>
              <w:rPr>
                <w:sz w:val="2"/>
                <w:szCs w:val="2"/>
              </w:rPr>
            </w:pPr>
          </w:p>
        </w:tc>
        <w:tc>
          <w:tcPr>
            <w:tcW w:w="1070" w:type="dxa"/>
            <w:vMerge/>
            <w:tcBorders>
              <w:top w:val="nil"/>
              <w:bottom w:val="nil"/>
            </w:tcBorders>
            <w:shd w:val="clear" w:color="auto" w:fill="C4D59B"/>
          </w:tcPr>
          <w:p w:rsidR="00D236AA" w:rsidRDefault="00D236AA">
            <w:pPr>
              <w:rPr>
                <w:sz w:val="2"/>
                <w:szCs w:val="2"/>
              </w:rPr>
            </w:pPr>
          </w:p>
        </w:tc>
        <w:tc>
          <w:tcPr>
            <w:tcW w:w="676" w:type="dxa"/>
            <w:vMerge/>
            <w:tcBorders>
              <w:top w:val="nil"/>
              <w:bottom w:val="nil"/>
            </w:tcBorders>
            <w:shd w:val="clear" w:color="auto" w:fill="C4D59B"/>
          </w:tcPr>
          <w:p w:rsidR="00D236AA" w:rsidRDefault="00D236AA">
            <w:pPr>
              <w:rPr>
                <w:sz w:val="2"/>
                <w:szCs w:val="2"/>
              </w:rPr>
            </w:pPr>
          </w:p>
        </w:tc>
        <w:tc>
          <w:tcPr>
            <w:tcW w:w="1075" w:type="dxa"/>
            <w:vMerge/>
            <w:tcBorders>
              <w:top w:val="nil"/>
              <w:bottom w:val="nil"/>
            </w:tcBorders>
            <w:shd w:val="clear" w:color="auto" w:fill="C4D59B"/>
          </w:tcPr>
          <w:p w:rsidR="00D236AA" w:rsidRDefault="00D236AA">
            <w:pPr>
              <w:rPr>
                <w:sz w:val="2"/>
                <w:szCs w:val="2"/>
              </w:rPr>
            </w:pPr>
          </w:p>
        </w:tc>
      </w:tr>
      <w:tr w:rsidR="00D236AA">
        <w:trPr>
          <w:trHeight w:val="299"/>
        </w:trPr>
        <w:tc>
          <w:tcPr>
            <w:tcW w:w="386" w:type="dxa"/>
            <w:vMerge/>
            <w:tcBorders>
              <w:top w:val="nil"/>
              <w:bottom w:val="nil"/>
            </w:tcBorders>
          </w:tcPr>
          <w:p w:rsidR="00D236AA" w:rsidRDefault="00D236AA">
            <w:pPr>
              <w:rPr>
                <w:sz w:val="2"/>
                <w:szCs w:val="2"/>
              </w:rPr>
            </w:pPr>
          </w:p>
        </w:tc>
        <w:tc>
          <w:tcPr>
            <w:tcW w:w="386" w:type="dxa"/>
            <w:vMerge/>
            <w:tcBorders>
              <w:top w:val="nil"/>
              <w:right w:val="nil"/>
            </w:tcBorders>
            <w:shd w:val="clear" w:color="auto" w:fill="C4D59B"/>
          </w:tcPr>
          <w:p w:rsidR="00D236AA" w:rsidRDefault="00D236AA">
            <w:pPr>
              <w:rPr>
                <w:sz w:val="2"/>
                <w:szCs w:val="2"/>
              </w:rPr>
            </w:pPr>
          </w:p>
        </w:tc>
        <w:tc>
          <w:tcPr>
            <w:tcW w:w="1839" w:type="dxa"/>
            <w:tcBorders>
              <w:top w:val="nil"/>
              <w:left w:val="nil"/>
              <w:bottom w:val="nil"/>
            </w:tcBorders>
            <w:shd w:val="clear" w:color="auto" w:fill="C4D59B"/>
          </w:tcPr>
          <w:p w:rsidR="00D236AA" w:rsidRDefault="000E2E0C">
            <w:pPr>
              <w:pStyle w:val="TableParagraph"/>
              <w:spacing w:before="4"/>
              <w:ind w:left="120"/>
              <w:rPr>
                <w:rFonts w:ascii="Calibri"/>
              </w:rPr>
            </w:pPr>
            <w:r>
              <w:rPr>
                <w:rFonts w:ascii="Calibri"/>
                <w:spacing w:val="-2"/>
              </w:rPr>
              <w:t>serta</w:t>
            </w:r>
          </w:p>
        </w:tc>
        <w:tc>
          <w:tcPr>
            <w:tcW w:w="1457" w:type="dxa"/>
            <w:tcBorders>
              <w:top w:val="nil"/>
              <w:bottom w:val="nil"/>
            </w:tcBorders>
            <w:shd w:val="clear" w:color="auto" w:fill="C4D59B"/>
          </w:tcPr>
          <w:p w:rsidR="00D236AA" w:rsidRDefault="00D236AA">
            <w:pPr>
              <w:pStyle w:val="TableParagraph"/>
              <w:rPr>
                <w:rFonts w:ascii="Times New Roman"/>
                <w:sz w:val="20"/>
              </w:rPr>
            </w:pPr>
          </w:p>
        </w:tc>
        <w:tc>
          <w:tcPr>
            <w:tcW w:w="862" w:type="dxa"/>
            <w:vMerge w:val="restart"/>
            <w:tcBorders>
              <w:top w:val="nil"/>
            </w:tcBorders>
            <w:shd w:val="clear" w:color="auto" w:fill="C4D59B"/>
          </w:tcPr>
          <w:p w:rsidR="00D236AA" w:rsidRDefault="00D236AA">
            <w:pPr>
              <w:pStyle w:val="TableParagraph"/>
              <w:rPr>
                <w:rFonts w:ascii="Times New Roman"/>
                <w:sz w:val="20"/>
              </w:rPr>
            </w:pPr>
          </w:p>
        </w:tc>
        <w:tc>
          <w:tcPr>
            <w:tcW w:w="792" w:type="dxa"/>
            <w:vMerge w:val="restart"/>
            <w:tcBorders>
              <w:top w:val="nil"/>
            </w:tcBorders>
            <w:shd w:val="clear" w:color="auto" w:fill="C4D59B"/>
          </w:tcPr>
          <w:p w:rsidR="00D236AA" w:rsidRDefault="00D236AA">
            <w:pPr>
              <w:pStyle w:val="TableParagraph"/>
              <w:rPr>
                <w:rFonts w:ascii="Times New Roman"/>
                <w:sz w:val="20"/>
              </w:rPr>
            </w:pPr>
          </w:p>
        </w:tc>
        <w:tc>
          <w:tcPr>
            <w:tcW w:w="706" w:type="dxa"/>
            <w:vMerge w:val="restart"/>
            <w:tcBorders>
              <w:top w:val="nil"/>
            </w:tcBorders>
            <w:shd w:val="clear" w:color="auto" w:fill="C4D59B"/>
          </w:tcPr>
          <w:p w:rsidR="00D236AA" w:rsidRDefault="00D236AA">
            <w:pPr>
              <w:pStyle w:val="TableParagraph"/>
              <w:rPr>
                <w:rFonts w:ascii="Times New Roman"/>
                <w:sz w:val="20"/>
              </w:rPr>
            </w:pPr>
          </w:p>
        </w:tc>
        <w:tc>
          <w:tcPr>
            <w:tcW w:w="864" w:type="dxa"/>
            <w:vMerge w:val="restart"/>
            <w:tcBorders>
              <w:top w:val="nil"/>
            </w:tcBorders>
            <w:shd w:val="clear" w:color="auto" w:fill="C4D59B"/>
          </w:tcPr>
          <w:p w:rsidR="00D236AA" w:rsidRDefault="00D236AA">
            <w:pPr>
              <w:pStyle w:val="TableParagraph"/>
              <w:rPr>
                <w:rFonts w:ascii="Times New Roman"/>
                <w:sz w:val="20"/>
              </w:rPr>
            </w:pPr>
          </w:p>
        </w:tc>
        <w:tc>
          <w:tcPr>
            <w:tcW w:w="773" w:type="dxa"/>
            <w:vMerge w:val="restart"/>
            <w:tcBorders>
              <w:top w:val="nil"/>
            </w:tcBorders>
            <w:shd w:val="clear" w:color="auto" w:fill="C4D59B"/>
          </w:tcPr>
          <w:p w:rsidR="00D236AA" w:rsidRDefault="00D236AA">
            <w:pPr>
              <w:pStyle w:val="TableParagraph"/>
              <w:rPr>
                <w:rFonts w:ascii="Times New Roman"/>
                <w:sz w:val="20"/>
              </w:rPr>
            </w:pPr>
          </w:p>
        </w:tc>
        <w:tc>
          <w:tcPr>
            <w:tcW w:w="710" w:type="dxa"/>
            <w:vMerge w:val="restart"/>
            <w:tcBorders>
              <w:top w:val="nil"/>
            </w:tcBorders>
            <w:shd w:val="clear" w:color="auto" w:fill="C4D59B"/>
          </w:tcPr>
          <w:p w:rsidR="00D236AA" w:rsidRDefault="00D236AA">
            <w:pPr>
              <w:pStyle w:val="TableParagraph"/>
              <w:rPr>
                <w:rFonts w:ascii="Times New Roman"/>
                <w:sz w:val="20"/>
              </w:rPr>
            </w:pPr>
          </w:p>
        </w:tc>
        <w:tc>
          <w:tcPr>
            <w:tcW w:w="691" w:type="dxa"/>
            <w:vMerge w:val="restart"/>
            <w:tcBorders>
              <w:top w:val="nil"/>
            </w:tcBorders>
            <w:shd w:val="clear" w:color="auto" w:fill="C4D59B"/>
          </w:tcPr>
          <w:p w:rsidR="00D236AA" w:rsidRDefault="00D236AA">
            <w:pPr>
              <w:pStyle w:val="TableParagraph"/>
              <w:rPr>
                <w:rFonts w:ascii="Times New Roman"/>
                <w:sz w:val="20"/>
              </w:rPr>
            </w:pPr>
          </w:p>
        </w:tc>
        <w:tc>
          <w:tcPr>
            <w:tcW w:w="1085" w:type="dxa"/>
            <w:vMerge w:val="restart"/>
            <w:tcBorders>
              <w:top w:val="nil"/>
            </w:tcBorders>
            <w:shd w:val="clear" w:color="auto" w:fill="C4D59B"/>
          </w:tcPr>
          <w:p w:rsidR="00D236AA" w:rsidRDefault="00D236AA">
            <w:pPr>
              <w:pStyle w:val="TableParagraph"/>
              <w:rPr>
                <w:rFonts w:ascii="Times New Roman"/>
                <w:sz w:val="20"/>
              </w:rPr>
            </w:pPr>
          </w:p>
        </w:tc>
        <w:tc>
          <w:tcPr>
            <w:tcW w:w="1070" w:type="dxa"/>
            <w:vMerge w:val="restart"/>
            <w:tcBorders>
              <w:top w:val="nil"/>
            </w:tcBorders>
            <w:shd w:val="clear" w:color="auto" w:fill="C4D59B"/>
          </w:tcPr>
          <w:p w:rsidR="00D236AA" w:rsidRDefault="00D236AA">
            <w:pPr>
              <w:pStyle w:val="TableParagraph"/>
              <w:rPr>
                <w:rFonts w:ascii="Times New Roman"/>
                <w:sz w:val="20"/>
              </w:rPr>
            </w:pPr>
          </w:p>
        </w:tc>
        <w:tc>
          <w:tcPr>
            <w:tcW w:w="676" w:type="dxa"/>
            <w:vMerge w:val="restart"/>
            <w:tcBorders>
              <w:top w:val="nil"/>
            </w:tcBorders>
            <w:shd w:val="clear" w:color="auto" w:fill="C4D59B"/>
          </w:tcPr>
          <w:p w:rsidR="00D236AA" w:rsidRDefault="00D236AA">
            <w:pPr>
              <w:pStyle w:val="TableParagraph"/>
              <w:rPr>
                <w:rFonts w:ascii="Times New Roman"/>
                <w:sz w:val="20"/>
              </w:rPr>
            </w:pPr>
          </w:p>
        </w:tc>
        <w:tc>
          <w:tcPr>
            <w:tcW w:w="1075" w:type="dxa"/>
            <w:vMerge w:val="restart"/>
            <w:tcBorders>
              <w:top w:val="nil"/>
            </w:tcBorders>
            <w:shd w:val="clear" w:color="auto" w:fill="C4D59B"/>
          </w:tcPr>
          <w:p w:rsidR="00D236AA" w:rsidRDefault="00D236AA">
            <w:pPr>
              <w:pStyle w:val="TableParagraph"/>
              <w:rPr>
                <w:rFonts w:ascii="Times New Roman"/>
                <w:sz w:val="20"/>
              </w:rPr>
            </w:pPr>
          </w:p>
        </w:tc>
      </w:tr>
      <w:tr w:rsidR="00D236AA">
        <w:trPr>
          <w:trHeight w:val="292"/>
        </w:trPr>
        <w:tc>
          <w:tcPr>
            <w:tcW w:w="386" w:type="dxa"/>
            <w:vMerge/>
            <w:tcBorders>
              <w:top w:val="nil"/>
              <w:bottom w:val="nil"/>
            </w:tcBorders>
          </w:tcPr>
          <w:p w:rsidR="00D236AA" w:rsidRDefault="00D236AA">
            <w:pPr>
              <w:rPr>
                <w:sz w:val="2"/>
                <w:szCs w:val="2"/>
              </w:rPr>
            </w:pPr>
          </w:p>
        </w:tc>
        <w:tc>
          <w:tcPr>
            <w:tcW w:w="386" w:type="dxa"/>
            <w:vMerge/>
            <w:tcBorders>
              <w:top w:val="nil"/>
              <w:right w:val="nil"/>
            </w:tcBorders>
            <w:shd w:val="clear" w:color="auto" w:fill="C4D59B"/>
          </w:tcPr>
          <w:p w:rsidR="00D236AA" w:rsidRDefault="00D236AA">
            <w:pPr>
              <w:rPr>
                <w:sz w:val="2"/>
                <w:szCs w:val="2"/>
              </w:rPr>
            </w:pPr>
          </w:p>
        </w:tc>
        <w:tc>
          <w:tcPr>
            <w:tcW w:w="1839" w:type="dxa"/>
            <w:tcBorders>
              <w:top w:val="nil"/>
              <w:left w:val="nil"/>
              <w:bottom w:val="nil"/>
            </w:tcBorders>
            <w:shd w:val="clear" w:color="auto" w:fill="C4D59B"/>
          </w:tcPr>
          <w:p w:rsidR="00D236AA" w:rsidRDefault="000E2E0C">
            <w:pPr>
              <w:pStyle w:val="TableParagraph"/>
              <w:spacing w:line="256" w:lineRule="exact"/>
              <w:ind w:left="120"/>
              <w:rPr>
                <w:rFonts w:ascii="Calibri"/>
              </w:rPr>
            </w:pPr>
            <w:r>
              <w:rPr>
                <w:rFonts w:ascii="Calibri"/>
                <w:spacing w:val="-2"/>
              </w:rPr>
              <w:t>Gelandangan</w:t>
            </w:r>
          </w:p>
        </w:tc>
        <w:tc>
          <w:tcPr>
            <w:tcW w:w="1457" w:type="dxa"/>
            <w:tcBorders>
              <w:top w:val="nil"/>
              <w:bottom w:val="nil"/>
            </w:tcBorders>
            <w:shd w:val="clear" w:color="auto" w:fill="C4D59B"/>
          </w:tcPr>
          <w:p w:rsidR="00D236AA" w:rsidRDefault="00D236AA">
            <w:pPr>
              <w:pStyle w:val="TableParagraph"/>
              <w:rPr>
                <w:rFonts w:ascii="Times New Roman"/>
                <w:sz w:val="20"/>
              </w:rPr>
            </w:pPr>
          </w:p>
        </w:tc>
        <w:tc>
          <w:tcPr>
            <w:tcW w:w="862" w:type="dxa"/>
            <w:vMerge/>
            <w:tcBorders>
              <w:top w:val="nil"/>
            </w:tcBorders>
            <w:shd w:val="clear" w:color="auto" w:fill="C4D59B"/>
          </w:tcPr>
          <w:p w:rsidR="00D236AA" w:rsidRDefault="00D236AA">
            <w:pPr>
              <w:rPr>
                <w:sz w:val="2"/>
                <w:szCs w:val="2"/>
              </w:rPr>
            </w:pPr>
          </w:p>
        </w:tc>
        <w:tc>
          <w:tcPr>
            <w:tcW w:w="792" w:type="dxa"/>
            <w:vMerge/>
            <w:tcBorders>
              <w:top w:val="nil"/>
            </w:tcBorders>
            <w:shd w:val="clear" w:color="auto" w:fill="C4D59B"/>
          </w:tcPr>
          <w:p w:rsidR="00D236AA" w:rsidRDefault="00D236AA">
            <w:pPr>
              <w:rPr>
                <w:sz w:val="2"/>
                <w:szCs w:val="2"/>
              </w:rPr>
            </w:pPr>
          </w:p>
        </w:tc>
        <w:tc>
          <w:tcPr>
            <w:tcW w:w="706" w:type="dxa"/>
            <w:vMerge/>
            <w:tcBorders>
              <w:top w:val="nil"/>
            </w:tcBorders>
            <w:shd w:val="clear" w:color="auto" w:fill="C4D59B"/>
          </w:tcPr>
          <w:p w:rsidR="00D236AA" w:rsidRDefault="00D236AA">
            <w:pPr>
              <w:rPr>
                <w:sz w:val="2"/>
                <w:szCs w:val="2"/>
              </w:rPr>
            </w:pPr>
          </w:p>
        </w:tc>
        <w:tc>
          <w:tcPr>
            <w:tcW w:w="864" w:type="dxa"/>
            <w:vMerge/>
            <w:tcBorders>
              <w:top w:val="nil"/>
            </w:tcBorders>
            <w:shd w:val="clear" w:color="auto" w:fill="C4D59B"/>
          </w:tcPr>
          <w:p w:rsidR="00D236AA" w:rsidRDefault="00D236AA">
            <w:pPr>
              <w:rPr>
                <w:sz w:val="2"/>
                <w:szCs w:val="2"/>
              </w:rPr>
            </w:pPr>
          </w:p>
        </w:tc>
        <w:tc>
          <w:tcPr>
            <w:tcW w:w="773" w:type="dxa"/>
            <w:vMerge/>
            <w:tcBorders>
              <w:top w:val="nil"/>
            </w:tcBorders>
            <w:shd w:val="clear" w:color="auto" w:fill="C4D59B"/>
          </w:tcPr>
          <w:p w:rsidR="00D236AA" w:rsidRDefault="00D236AA">
            <w:pPr>
              <w:rPr>
                <w:sz w:val="2"/>
                <w:szCs w:val="2"/>
              </w:rPr>
            </w:pPr>
          </w:p>
        </w:tc>
        <w:tc>
          <w:tcPr>
            <w:tcW w:w="710" w:type="dxa"/>
            <w:vMerge/>
            <w:tcBorders>
              <w:top w:val="nil"/>
            </w:tcBorders>
            <w:shd w:val="clear" w:color="auto" w:fill="C4D59B"/>
          </w:tcPr>
          <w:p w:rsidR="00D236AA" w:rsidRDefault="00D236AA">
            <w:pPr>
              <w:rPr>
                <w:sz w:val="2"/>
                <w:szCs w:val="2"/>
              </w:rPr>
            </w:pPr>
          </w:p>
        </w:tc>
        <w:tc>
          <w:tcPr>
            <w:tcW w:w="691" w:type="dxa"/>
            <w:vMerge/>
            <w:tcBorders>
              <w:top w:val="nil"/>
            </w:tcBorders>
            <w:shd w:val="clear" w:color="auto" w:fill="C4D59B"/>
          </w:tcPr>
          <w:p w:rsidR="00D236AA" w:rsidRDefault="00D236AA">
            <w:pPr>
              <w:rPr>
                <w:sz w:val="2"/>
                <w:szCs w:val="2"/>
              </w:rPr>
            </w:pPr>
          </w:p>
        </w:tc>
        <w:tc>
          <w:tcPr>
            <w:tcW w:w="1085" w:type="dxa"/>
            <w:vMerge/>
            <w:tcBorders>
              <w:top w:val="nil"/>
            </w:tcBorders>
            <w:shd w:val="clear" w:color="auto" w:fill="C4D59B"/>
          </w:tcPr>
          <w:p w:rsidR="00D236AA" w:rsidRDefault="00D236AA">
            <w:pPr>
              <w:rPr>
                <w:sz w:val="2"/>
                <w:szCs w:val="2"/>
              </w:rPr>
            </w:pPr>
          </w:p>
        </w:tc>
        <w:tc>
          <w:tcPr>
            <w:tcW w:w="1070" w:type="dxa"/>
            <w:vMerge/>
            <w:tcBorders>
              <w:top w:val="nil"/>
            </w:tcBorders>
            <w:shd w:val="clear" w:color="auto" w:fill="C4D59B"/>
          </w:tcPr>
          <w:p w:rsidR="00D236AA" w:rsidRDefault="00D236AA">
            <w:pPr>
              <w:rPr>
                <w:sz w:val="2"/>
                <w:szCs w:val="2"/>
              </w:rPr>
            </w:pPr>
          </w:p>
        </w:tc>
        <w:tc>
          <w:tcPr>
            <w:tcW w:w="676" w:type="dxa"/>
            <w:vMerge/>
            <w:tcBorders>
              <w:top w:val="nil"/>
            </w:tcBorders>
            <w:shd w:val="clear" w:color="auto" w:fill="C4D59B"/>
          </w:tcPr>
          <w:p w:rsidR="00D236AA" w:rsidRDefault="00D236AA">
            <w:pPr>
              <w:rPr>
                <w:sz w:val="2"/>
                <w:szCs w:val="2"/>
              </w:rPr>
            </w:pPr>
          </w:p>
        </w:tc>
        <w:tc>
          <w:tcPr>
            <w:tcW w:w="1075" w:type="dxa"/>
            <w:vMerge/>
            <w:tcBorders>
              <w:top w:val="nil"/>
            </w:tcBorders>
            <w:shd w:val="clear" w:color="auto" w:fill="C4D59B"/>
          </w:tcPr>
          <w:p w:rsidR="00D236AA" w:rsidRDefault="00D236AA">
            <w:pPr>
              <w:rPr>
                <w:sz w:val="2"/>
                <w:szCs w:val="2"/>
              </w:rPr>
            </w:pPr>
          </w:p>
        </w:tc>
      </w:tr>
      <w:tr w:rsidR="00D236AA">
        <w:trPr>
          <w:trHeight w:val="299"/>
        </w:trPr>
        <w:tc>
          <w:tcPr>
            <w:tcW w:w="386" w:type="dxa"/>
            <w:vMerge/>
            <w:tcBorders>
              <w:top w:val="nil"/>
              <w:bottom w:val="nil"/>
            </w:tcBorders>
          </w:tcPr>
          <w:p w:rsidR="00D236AA" w:rsidRDefault="00D236AA">
            <w:pPr>
              <w:rPr>
                <w:sz w:val="2"/>
                <w:szCs w:val="2"/>
              </w:rPr>
            </w:pPr>
          </w:p>
        </w:tc>
        <w:tc>
          <w:tcPr>
            <w:tcW w:w="386" w:type="dxa"/>
            <w:vMerge/>
            <w:tcBorders>
              <w:top w:val="nil"/>
              <w:right w:val="nil"/>
            </w:tcBorders>
            <w:shd w:val="clear" w:color="auto" w:fill="C4D59B"/>
          </w:tcPr>
          <w:p w:rsidR="00D236AA" w:rsidRDefault="00D236AA">
            <w:pPr>
              <w:rPr>
                <w:sz w:val="2"/>
                <w:szCs w:val="2"/>
              </w:rPr>
            </w:pPr>
          </w:p>
        </w:tc>
        <w:tc>
          <w:tcPr>
            <w:tcW w:w="1839" w:type="dxa"/>
            <w:tcBorders>
              <w:top w:val="nil"/>
              <w:left w:val="nil"/>
              <w:bottom w:val="nil"/>
            </w:tcBorders>
            <w:shd w:val="clear" w:color="auto" w:fill="C4D59B"/>
          </w:tcPr>
          <w:p w:rsidR="00D236AA" w:rsidRDefault="000E2E0C">
            <w:pPr>
              <w:pStyle w:val="TableParagraph"/>
              <w:spacing w:line="265" w:lineRule="exact"/>
              <w:ind w:left="120"/>
              <w:rPr>
                <w:rFonts w:ascii="Calibri"/>
              </w:rPr>
            </w:pPr>
            <w:r>
              <w:rPr>
                <w:rFonts w:ascii="Calibri"/>
              </w:rPr>
              <w:t>Pengemis</w:t>
            </w:r>
            <w:r>
              <w:rPr>
                <w:rFonts w:ascii="Calibri"/>
                <w:spacing w:val="-3"/>
              </w:rPr>
              <w:t xml:space="preserve"> </w:t>
            </w:r>
            <w:r>
              <w:rPr>
                <w:rFonts w:ascii="Calibri"/>
              </w:rPr>
              <w:t>di</w:t>
            </w:r>
            <w:r>
              <w:rPr>
                <w:rFonts w:ascii="Calibri"/>
                <w:spacing w:val="-6"/>
              </w:rPr>
              <w:t xml:space="preserve"> </w:t>
            </w:r>
            <w:r>
              <w:rPr>
                <w:rFonts w:ascii="Calibri"/>
                <w:spacing w:val="-4"/>
              </w:rPr>
              <w:t>Luar</w:t>
            </w:r>
          </w:p>
        </w:tc>
        <w:tc>
          <w:tcPr>
            <w:tcW w:w="1457" w:type="dxa"/>
            <w:tcBorders>
              <w:top w:val="nil"/>
              <w:bottom w:val="nil"/>
            </w:tcBorders>
            <w:shd w:val="clear" w:color="auto" w:fill="C4D59B"/>
          </w:tcPr>
          <w:p w:rsidR="00D236AA" w:rsidRDefault="00D236AA">
            <w:pPr>
              <w:pStyle w:val="TableParagraph"/>
              <w:rPr>
                <w:rFonts w:ascii="Times New Roman"/>
                <w:sz w:val="20"/>
              </w:rPr>
            </w:pPr>
          </w:p>
        </w:tc>
        <w:tc>
          <w:tcPr>
            <w:tcW w:w="862" w:type="dxa"/>
            <w:vMerge/>
            <w:tcBorders>
              <w:top w:val="nil"/>
            </w:tcBorders>
            <w:shd w:val="clear" w:color="auto" w:fill="C4D59B"/>
          </w:tcPr>
          <w:p w:rsidR="00D236AA" w:rsidRDefault="00D236AA">
            <w:pPr>
              <w:rPr>
                <w:sz w:val="2"/>
                <w:szCs w:val="2"/>
              </w:rPr>
            </w:pPr>
          </w:p>
        </w:tc>
        <w:tc>
          <w:tcPr>
            <w:tcW w:w="792" w:type="dxa"/>
            <w:vMerge/>
            <w:tcBorders>
              <w:top w:val="nil"/>
            </w:tcBorders>
            <w:shd w:val="clear" w:color="auto" w:fill="C4D59B"/>
          </w:tcPr>
          <w:p w:rsidR="00D236AA" w:rsidRDefault="00D236AA">
            <w:pPr>
              <w:rPr>
                <w:sz w:val="2"/>
                <w:szCs w:val="2"/>
              </w:rPr>
            </w:pPr>
          </w:p>
        </w:tc>
        <w:tc>
          <w:tcPr>
            <w:tcW w:w="706" w:type="dxa"/>
            <w:vMerge/>
            <w:tcBorders>
              <w:top w:val="nil"/>
            </w:tcBorders>
            <w:shd w:val="clear" w:color="auto" w:fill="C4D59B"/>
          </w:tcPr>
          <w:p w:rsidR="00D236AA" w:rsidRDefault="00D236AA">
            <w:pPr>
              <w:rPr>
                <w:sz w:val="2"/>
                <w:szCs w:val="2"/>
              </w:rPr>
            </w:pPr>
          </w:p>
        </w:tc>
        <w:tc>
          <w:tcPr>
            <w:tcW w:w="864" w:type="dxa"/>
            <w:vMerge/>
            <w:tcBorders>
              <w:top w:val="nil"/>
            </w:tcBorders>
            <w:shd w:val="clear" w:color="auto" w:fill="C4D59B"/>
          </w:tcPr>
          <w:p w:rsidR="00D236AA" w:rsidRDefault="00D236AA">
            <w:pPr>
              <w:rPr>
                <w:sz w:val="2"/>
                <w:szCs w:val="2"/>
              </w:rPr>
            </w:pPr>
          </w:p>
        </w:tc>
        <w:tc>
          <w:tcPr>
            <w:tcW w:w="773" w:type="dxa"/>
            <w:vMerge/>
            <w:tcBorders>
              <w:top w:val="nil"/>
            </w:tcBorders>
            <w:shd w:val="clear" w:color="auto" w:fill="C4D59B"/>
          </w:tcPr>
          <w:p w:rsidR="00D236AA" w:rsidRDefault="00D236AA">
            <w:pPr>
              <w:rPr>
                <w:sz w:val="2"/>
                <w:szCs w:val="2"/>
              </w:rPr>
            </w:pPr>
          </w:p>
        </w:tc>
        <w:tc>
          <w:tcPr>
            <w:tcW w:w="710" w:type="dxa"/>
            <w:vMerge/>
            <w:tcBorders>
              <w:top w:val="nil"/>
            </w:tcBorders>
            <w:shd w:val="clear" w:color="auto" w:fill="C4D59B"/>
          </w:tcPr>
          <w:p w:rsidR="00D236AA" w:rsidRDefault="00D236AA">
            <w:pPr>
              <w:rPr>
                <w:sz w:val="2"/>
                <w:szCs w:val="2"/>
              </w:rPr>
            </w:pPr>
          </w:p>
        </w:tc>
        <w:tc>
          <w:tcPr>
            <w:tcW w:w="691" w:type="dxa"/>
            <w:vMerge/>
            <w:tcBorders>
              <w:top w:val="nil"/>
            </w:tcBorders>
            <w:shd w:val="clear" w:color="auto" w:fill="C4D59B"/>
          </w:tcPr>
          <w:p w:rsidR="00D236AA" w:rsidRDefault="00D236AA">
            <w:pPr>
              <w:rPr>
                <w:sz w:val="2"/>
                <w:szCs w:val="2"/>
              </w:rPr>
            </w:pPr>
          </w:p>
        </w:tc>
        <w:tc>
          <w:tcPr>
            <w:tcW w:w="1085" w:type="dxa"/>
            <w:vMerge/>
            <w:tcBorders>
              <w:top w:val="nil"/>
            </w:tcBorders>
            <w:shd w:val="clear" w:color="auto" w:fill="C4D59B"/>
          </w:tcPr>
          <w:p w:rsidR="00D236AA" w:rsidRDefault="00D236AA">
            <w:pPr>
              <w:rPr>
                <w:sz w:val="2"/>
                <w:szCs w:val="2"/>
              </w:rPr>
            </w:pPr>
          </w:p>
        </w:tc>
        <w:tc>
          <w:tcPr>
            <w:tcW w:w="1070" w:type="dxa"/>
            <w:vMerge/>
            <w:tcBorders>
              <w:top w:val="nil"/>
            </w:tcBorders>
            <w:shd w:val="clear" w:color="auto" w:fill="C4D59B"/>
          </w:tcPr>
          <w:p w:rsidR="00D236AA" w:rsidRDefault="00D236AA">
            <w:pPr>
              <w:rPr>
                <w:sz w:val="2"/>
                <w:szCs w:val="2"/>
              </w:rPr>
            </w:pPr>
          </w:p>
        </w:tc>
        <w:tc>
          <w:tcPr>
            <w:tcW w:w="676" w:type="dxa"/>
            <w:vMerge/>
            <w:tcBorders>
              <w:top w:val="nil"/>
            </w:tcBorders>
            <w:shd w:val="clear" w:color="auto" w:fill="C4D59B"/>
          </w:tcPr>
          <w:p w:rsidR="00D236AA" w:rsidRDefault="00D236AA">
            <w:pPr>
              <w:rPr>
                <w:sz w:val="2"/>
                <w:szCs w:val="2"/>
              </w:rPr>
            </w:pPr>
          </w:p>
        </w:tc>
        <w:tc>
          <w:tcPr>
            <w:tcW w:w="1075" w:type="dxa"/>
            <w:vMerge/>
            <w:tcBorders>
              <w:top w:val="nil"/>
            </w:tcBorders>
            <w:shd w:val="clear" w:color="auto" w:fill="C4D59B"/>
          </w:tcPr>
          <w:p w:rsidR="00D236AA" w:rsidRDefault="00D236AA">
            <w:pPr>
              <w:rPr>
                <w:sz w:val="2"/>
                <w:szCs w:val="2"/>
              </w:rPr>
            </w:pPr>
          </w:p>
        </w:tc>
      </w:tr>
      <w:tr w:rsidR="00D236AA">
        <w:trPr>
          <w:trHeight w:val="621"/>
        </w:trPr>
        <w:tc>
          <w:tcPr>
            <w:tcW w:w="386" w:type="dxa"/>
            <w:vMerge/>
            <w:tcBorders>
              <w:top w:val="nil"/>
              <w:bottom w:val="nil"/>
            </w:tcBorders>
          </w:tcPr>
          <w:p w:rsidR="00D236AA" w:rsidRDefault="00D236AA">
            <w:pPr>
              <w:rPr>
                <w:sz w:val="2"/>
                <w:szCs w:val="2"/>
              </w:rPr>
            </w:pPr>
          </w:p>
        </w:tc>
        <w:tc>
          <w:tcPr>
            <w:tcW w:w="386" w:type="dxa"/>
            <w:vMerge/>
            <w:tcBorders>
              <w:top w:val="nil"/>
              <w:right w:val="nil"/>
            </w:tcBorders>
            <w:shd w:val="clear" w:color="auto" w:fill="C4D59B"/>
          </w:tcPr>
          <w:p w:rsidR="00D236AA" w:rsidRDefault="00D236AA">
            <w:pPr>
              <w:rPr>
                <w:sz w:val="2"/>
                <w:szCs w:val="2"/>
              </w:rPr>
            </w:pPr>
          </w:p>
        </w:tc>
        <w:tc>
          <w:tcPr>
            <w:tcW w:w="1839" w:type="dxa"/>
            <w:tcBorders>
              <w:top w:val="nil"/>
              <w:left w:val="nil"/>
            </w:tcBorders>
            <w:shd w:val="clear" w:color="auto" w:fill="C4D59B"/>
          </w:tcPr>
          <w:p w:rsidR="00D236AA" w:rsidRDefault="000E2E0C">
            <w:pPr>
              <w:pStyle w:val="TableParagraph"/>
              <w:spacing w:line="263" w:lineRule="exact"/>
              <w:ind w:left="120"/>
              <w:rPr>
                <w:rFonts w:ascii="Calibri"/>
              </w:rPr>
            </w:pPr>
            <w:r>
              <w:rPr>
                <w:rFonts w:ascii="Calibri"/>
              </w:rPr>
              <w:t>Panti</w:t>
            </w:r>
            <w:r>
              <w:rPr>
                <w:rFonts w:ascii="Calibri"/>
                <w:spacing w:val="-10"/>
              </w:rPr>
              <w:t xml:space="preserve"> </w:t>
            </w:r>
            <w:r>
              <w:rPr>
                <w:rFonts w:ascii="Calibri"/>
                <w:spacing w:val="-2"/>
              </w:rPr>
              <w:t>Sosial</w:t>
            </w:r>
          </w:p>
        </w:tc>
        <w:tc>
          <w:tcPr>
            <w:tcW w:w="1457" w:type="dxa"/>
            <w:tcBorders>
              <w:top w:val="nil"/>
            </w:tcBorders>
            <w:shd w:val="clear" w:color="auto" w:fill="C4D59B"/>
          </w:tcPr>
          <w:p w:rsidR="00D236AA" w:rsidRDefault="00D236AA">
            <w:pPr>
              <w:pStyle w:val="TableParagraph"/>
              <w:rPr>
                <w:rFonts w:ascii="Times New Roman"/>
                <w:sz w:val="20"/>
              </w:rPr>
            </w:pPr>
          </w:p>
        </w:tc>
        <w:tc>
          <w:tcPr>
            <w:tcW w:w="862" w:type="dxa"/>
            <w:vMerge/>
            <w:tcBorders>
              <w:top w:val="nil"/>
            </w:tcBorders>
            <w:shd w:val="clear" w:color="auto" w:fill="C4D59B"/>
          </w:tcPr>
          <w:p w:rsidR="00D236AA" w:rsidRDefault="00D236AA">
            <w:pPr>
              <w:rPr>
                <w:sz w:val="2"/>
                <w:szCs w:val="2"/>
              </w:rPr>
            </w:pPr>
          </w:p>
        </w:tc>
        <w:tc>
          <w:tcPr>
            <w:tcW w:w="792" w:type="dxa"/>
            <w:vMerge/>
            <w:tcBorders>
              <w:top w:val="nil"/>
            </w:tcBorders>
            <w:shd w:val="clear" w:color="auto" w:fill="C4D59B"/>
          </w:tcPr>
          <w:p w:rsidR="00D236AA" w:rsidRDefault="00D236AA">
            <w:pPr>
              <w:rPr>
                <w:sz w:val="2"/>
                <w:szCs w:val="2"/>
              </w:rPr>
            </w:pPr>
          </w:p>
        </w:tc>
        <w:tc>
          <w:tcPr>
            <w:tcW w:w="706" w:type="dxa"/>
            <w:vMerge/>
            <w:tcBorders>
              <w:top w:val="nil"/>
            </w:tcBorders>
            <w:shd w:val="clear" w:color="auto" w:fill="C4D59B"/>
          </w:tcPr>
          <w:p w:rsidR="00D236AA" w:rsidRDefault="00D236AA">
            <w:pPr>
              <w:rPr>
                <w:sz w:val="2"/>
                <w:szCs w:val="2"/>
              </w:rPr>
            </w:pPr>
          </w:p>
        </w:tc>
        <w:tc>
          <w:tcPr>
            <w:tcW w:w="864" w:type="dxa"/>
            <w:vMerge/>
            <w:tcBorders>
              <w:top w:val="nil"/>
            </w:tcBorders>
            <w:shd w:val="clear" w:color="auto" w:fill="C4D59B"/>
          </w:tcPr>
          <w:p w:rsidR="00D236AA" w:rsidRDefault="00D236AA">
            <w:pPr>
              <w:rPr>
                <w:sz w:val="2"/>
                <w:szCs w:val="2"/>
              </w:rPr>
            </w:pPr>
          </w:p>
        </w:tc>
        <w:tc>
          <w:tcPr>
            <w:tcW w:w="773" w:type="dxa"/>
            <w:vMerge/>
            <w:tcBorders>
              <w:top w:val="nil"/>
            </w:tcBorders>
            <w:shd w:val="clear" w:color="auto" w:fill="C4D59B"/>
          </w:tcPr>
          <w:p w:rsidR="00D236AA" w:rsidRDefault="00D236AA">
            <w:pPr>
              <w:rPr>
                <w:sz w:val="2"/>
                <w:szCs w:val="2"/>
              </w:rPr>
            </w:pPr>
          </w:p>
        </w:tc>
        <w:tc>
          <w:tcPr>
            <w:tcW w:w="710" w:type="dxa"/>
            <w:vMerge/>
            <w:tcBorders>
              <w:top w:val="nil"/>
            </w:tcBorders>
            <w:shd w:val="clear" w:color="auto" w:fill="C4D59B"/>
          </w:tcPr>
          <w:p w:rsidR="00D236AA" w:rsidRDefault="00D236AA">
            <w:pPr>
              <w:rPr>
                <w:sz w:val="2"/>
                <w:szCs w:val="2"/>
              </w:rPr>
            </w:pPr>
          </w:p>
        </w:tc>
        <w:tc>
          <w:tcPr>
            <w:tcW w:w="691" w:type="dxa"/>
            <w:vMerge/>
            <w:tcBorders>
              <w:top w:val="nil"/>
            </w:tcBorders>
            <w:shd w:val="clear" w:color="auto" w:fill="C4D59B"/>
          </w:tcPr>
          <w:p w:rsidR="00D236AA" w:rsidRDefault="00D236AA">
            <w:pPr>
              <w:rPr>
                <w:sz w:val="2"/>
                <w:szCs w:val="2"/>
              </w:rPr>
            </w:pPr>
          </w:p>
        </w:tc>
        <w:tc>
          <w:tcPr>
            <w:tcW w:w="1085" w:type="dxa"/>
            <w:vMerge/>
            <w:tcBorders>
              <w:top w:val="nil"/>
            </w:tcBorders>
            <w:shd w:val="clear" w:color="auto" w:fill="C4D59B"/>
          </w:tcPr>
          <w:p w:rsidR="00D236AA" w:rsidRDefault="00D236AA">
            <w:pPr>
              <w:rPr>
                <w:sz w:val="2"/>
                <w:szCs w:val="2"/>
              </w:rPr>
            </w:pPr>
          </w:p>
        </w:tc>
        <w:tc>
          <w:tcPr>
            <w:tcW w:w="1070" w:type="dxa"/>
            <w:vMerge/>
            <w:tcBorders>
              <w:top w:val="nil"/>
            </w:tcBorders>
            <w:shd w:val="clear" w:color="auto" w:fill="C4D59B"/>
          </w:tcPr>
          <w:p w:rsidR="00D236AA" w:rsidRDefault="00D236AA">
            <w:pPr>
              <w:rPr>
                <w:sz w:val="2"/>
                <w:szCs w:val="2"/>
              </w:rPr>
            </w:pPr>
          </w:p>
        </w:tc>
        <w:tc>
          <w:tcPr>
            <w:tcW w:w="676" w:type="dxa"/>
            <w:vMerge/>
            <w:tcBorders>
              <w:top w:val="nil"/>
            </w:tcBorders>
            <w:shd w:val="clear" w:color="auto" w:fill="C4D59B"/>
          </w:tcPr>
          <w:p w:rsidR="00D236AA" w:rsidRDefault="00D236AA">
            <w:pPr>
              <w:rPr>
                <w:sz w:val="2"/>
                <w:szCs w:val="2"/>
              </w:rPr>
            </w:pPr>
          </w:p>
        </w:tc>
        <w:tc>
          <w:tcPr>
            <w:tcW w:w="1075" w:type="dxa"/>
            <w:vMerge/>
            <w:tcBorders>
              <w:top w:val="nil"/>
            </w:tcBorders>
            <w:shd w:val="clear" w:color="auto" w:fill="C4D59B"/>
          </w:tcPr>
          <w:p w:rsidR="00D236AA" w:rsidRDefault="00D236AA">
            <w:pPr>
              <w:rPr>
                <w:sz w:val="2"/>
                <w:szCs w:val="2"/>
              </w:rPr>
            </w:pPr>
          </w:p>
        </w:tc>
      </w:tr>
      <w:tr w:rsidR="00D236AA">
        <w:trPr>
          <w:trHeight w:val="292"/>
        </w:trPr>
        <w:tc>
          <w:tcPr>
            <w:tcW w:w="386" w:type="dxa"/>
            <w:vMerge/>
            <w:tcBorders>
              <w:top w:val="nil"/>
              <w:bottom w:val="nil"/>
            </w:tcBorders>
          </w:tcPr>
          <w:p w:rsidR="00D236AA" w:rsidRDefault="00D236AA">
            <w:pPr>
              <w:rPr>
                <w:sz w:val="2"/>
                <w:szCs w:val="2"/>
              </w:rPr>
            </w:pPr>
          </w:p>
        </w:tc>
        <w:tc>
          <w:tcPr>
            <w:tcW w:w="2225" w:type="dxa"/>
            <w:gridSpan w:val="2"/>
            <w:vMerge w:val="restart"/>
            <w:tcBorders>
              <w:bottom w:val="nil"/>
            </w:tcBorders>
          </w:tcPr>
          <w:p w:rsidR="00D236AA" w:rsidRDefault="000E2E0C">
            <w:pPr>
              <w:pStyle w:val="TableParagraph"/>
              <w:tabs>
                <w:tab w:val="left" w:pos="1006"/>
              </w:tabs>
              <w:spacing w:before="1" w:line="271" w:lineRule="auto"/>
              <w:ind w:left="1006" w:right="97" w:hanging="467"/>
              <w:rPr>
                <w:rFonts w:ascii="Calibri"/>
              </w:rPr>
            </w:pPr>
            <w:r>
              <w:rPr>
                <w:rFonts w:ascii="Calibri"/>
                <w:spacing w:val="-6"/>
              </w:rPr>
              <w:t>1.</w:t>
            </w:r>
            <w:r>
              <w:rPr>
                <w:rFonts w:ascii="Calibri"/>
              </w:rPr>
              <w:tab/>
            </w:r>
            <w:r>
              <w:rPr>
                <w:rFonts w:ascii="Calibri"/>
                <w:spacing w:val="-2"/>
              </w:rPr>
              <w:t xml:space="preserve">Penyediaan </w:t>
            </w:r>
            <w:r>
              <w:rPr>
                <w:rFonts w:ascii="Calibri"/>
                <w:spacing w:val="-4"/>
              </w:rPr>
              <w:t>Permakanan</w:t>
            </w:r>
          </w:p>
        </w:tc>
        <w:tc>
          <w:tcPr>
            <w:tcW w:w="1457" w:type="dxa"/>
            <w:tcBorders>
              <w:bottom w:val="nil"/>
            </w:tcBorders>
          </w:tcPr>
          <w:p w:rsidR="00D236AA" w:rsidRDefault="000E2E0C">
            <w:pPr>
              <w:pStyle w:val="TableParagraph"/>
              <w:spacing w:before="1"/>
              <w:ind w:left="110"/>
              <w:rPr>
                <w:rFonts w:ascii="Calibri"/>
                <w:sz w:val="20"/>
              </w:rPr>
            </w:pPr>
            <w:r>
              <w:rPr>
                <w:rFonts w:ascii="Calibri"/>
                <w:spacing w:val="-2"/>
                <w:sz w:val="20"/>
              </w:rPr>
              <w:t>Jumlah</w:t>
            </w:r>
            <w:r>
              <w:rPr>
                <w:rFonts w:ascii="Calibri"/>
                <w:spacing w:val="-6"/>
                <w:sz w:val="20"/>
              </w:rPr>
              <w:t xml:space="preserve"> </w:t>
            </w:r>
            <w:r>
              <w:rPr>
                <w:rFonts w:ascii="Calibri"/>
                <w:spacing w:val="-2"/>
                <w:sz w:val="20"/>
              </w:rPr>
              <w:t>Orang</w:t>
            </w:r>
          </w:p>
        </w:tc>
        <w:tc>
          <w:tcPr>
            <w:tcW w:w="862" w:type="dxa"/>
            <w:vMerge w:val="restart"/>
            <w:tcBorders>
              <w:bottom w:val="nil"/>
            </w:tcBorders>
          </w:tcPr>
          <w:p w:rsidR="00D236AA" w:rsidRDefault="000E2E0C">
            <w:pPr>
              <w:pStyle w:val="TableParagraph"/>
              <w:spacing w:before="1"/>
              <w:ind w:left="108"/>
              <w:rPr>
                <w:rFonts w:ascii="Calibri"/>
              </w:rPr>
            </w:pPr>
            <w:r>
              <w:rPr>
                <w:rFonts w:ascii="Calibri"/>
                <w:spacing w:val="-5"/>
              </w:rPr>
              <w:t>820</w:t>
            </w:r>
          </w:p>
        </w:tc>
        <w:tc>
          <w:tcPr>
            <w:tcW w:w="792" w:type="dxa"/>
            <w:vMerge w:val="restart"/>
            <w:tcBorders>
              <w:bottom w:val="nil"/>
            </w:tcBorders>
          </w:tcPr>
          <w:p w:rsidR="00D236AA" w:rsidRDefault="00D236AA">
            <w:pPr>
              <w:pStyle w:val="TableParagraph"/>
              <w:rPr>
                <w:rFonts w:ascii="Calibri"/>
              </w:rPr>
            </w:pPr>
          </w:p>
          <w:p w:rsidR="00D236AA" w:rsidRDefault="00D236AA">
            <w:pPr>
              <w:pStyle w:val="TableParagraph"/>
              <w:spacing w:before="74"/>
              <w:rPr>
                <w:rFonts w:ascii="Calibri"/>
              </w:rPr>
            </w:pPr>
          </w:p>
          <w:p w:rsidR="00D236AA" w:rsidRDefault="000E2E0C">
            <w:pPr>
              <w:pStyle w:val="TableParagraph"/>
              <w:ind w:left="111"/>
              <w:rPr>
                <w:rFonts w:ascii="Calibri"/>
              </w:rPr>
            </w:pPr>
            <w:r>
              <w:rPr>
                <w:rFonts w:ascii="Calibri"/>
                <w:spacing w:val="-5"/>
              </w:rPr>
              <w:t>410</w:t>
            </w:r>
          </w:p>
        </w:tc>
        <w:tc>
          <w:tcPr>
            <w:tcW w:w="706" w:type="dxa"/>
            <w:tcBorders>
              <w:bottom w:val="nil"/>
            </w:tcBorders>
          </w:tcPr>
          <w:p w:rsidR="00D236AA" w:rsidRDefault="000E2E0C">
            <w:pPr>
              <w:pStyle w:val="TableParagraph"/>
              <w:spacing w:before="1"/>
              <w:ind w:left="120"/>
              <w:rPr>
                <w:rFonts w:ascii="Calibri"/>
              </w:rPr>
            </w:pPr>
            <w:r>
              <w:rPr>
                <w:rFonts w:ascii="Calibri"/>
                <w:spacing w:val="-4"/>
              </w:rPr>
              <w:t>50,0</w:t>
            </w:r>
          </w:p>
        </w:tc>
        <w:tc>
          <w:tcPr>
            <w:tcW w:w="864" w:type="dxa"/>
            <w:vMerge w:val="restart"/>
            <w:tcBorders>
              <w:bottom w:val="nil"/>
            </w:tcBorders>
          </w:tcPr>
          <w:p w:rsidR="00D236AA" w:rsidRDefault="000E2E0C">
            <w:pPr>
              <w:pStyle w:val="TableParagraph"/>
              <w:spacing w:before="1"/>
              <w:ind w:left="120"/>
              <w:rPr>
                <w:rFonts w:ascii="Calibri"/>
              </w:rPr>
            </w:pPr>
            <w:r>
              <w:rPr>
                <w:rFonts w:ascii="Calibri"/>
                <w:spacing w:val="-5"/>
              </w:rPr>
              <w:t>820</w:t>
            </w:r>
          </w:p>
        </w:tc>
        <w:tc>
          <w:tcPr>
            <w:tcW w:w="773" w:type="dxa"/>
            <w:vMerge w:val="restart"/>
            <w:tcBorders>
              <w:bottom w:val="nil"/>
            </w:tcBorders>
          </w:tcPr>
          <w:p w:rsidR="00D236AA" w:rsidRDefault="00D236AA">
            <w:pPr>
              <w:pStyle w:val="TableParagraph"/>
              <w:rPr>
                <w:rFonts w:ascii="Calibri"/>
              </w:rPr>
            </w:pPr>
          </w:p>
          <w:p w:rsidR="00D236AA" w:rsidRDefault="00D236AA">
            <w:pPr>
              <w:pStyle w:val="TableParagraph"/>
              <w:spacing w:before="74"/>
              <w:rPr>
                <w:rFonts w:ascii="Calibri"/>
              </w:rPr>
            </w:pPr>
          </w:p>
          <w:p w:rsidR="00D236AA" w:rsidRDefault="000E2E0C">
            <w:pPr>
              <w:pStyle w:val="TableParagraph"/>
              <w:ind w:left="120"/>
              <w:rPr>
                <w:rFonts w:ascii="Calibri"/>
              </w:rPr>
            </w:pPr>
            <w:r>
              <w:rPr>
                <w:rFonts w:ascii="Calibri"/>
                <w:spacing w:val="-5"/>
              </w:rPr>
              <w:t>820</w:t>
            </w:r>
          </w:p>
        </w:tc>
        <w:tc>
          <w:tcPr>
            <w:tcW w:w="710" w:type="dxa"/>
            <w:tcBorders>
              <w:bottom w:val="nil"/>
            </w:tcBorders>
          </w:tcPr>
          <w:p w:rsidR="00D236AA" w:rsidRDefault="000E2E0C">
            <w:pPr>
              <w:pStyle w:val="TableParagraph"/>
              <w:spacing w:before="1"/>
              <w:ind w:left="121"/>
              <w:rPr>
                <w:rFonts w:ascii="Calibri"/>
              </w:rPr>
            </w:pPr>
            <w:r>
              <w:rPr>
                <w:rFonts w:ascii="Calibri"/>
                <w:spacing w:val="-4"/>
              </w:rPr>
              <w:t>100,</w:t>
            </w:r>
          </w:p>
        </w:tc>
        <w:tc>
          <w:tcPr>
            <w:tcW w:w="691" w:type="dxa"/>
            <w:vMerge w:val="restart"/>
            <w:tcBorders>
              <w:bottom w:val="nil"/>
            </w:tcBorders>
          </w:tcPr>
          <w:p w:rsidR="00D236AA" w:rsidRDefault="00D236AA">
            <w:pPr>
              <w:pStyle w:val="TableParagraph"/>
              <w:rPr>
                <w:rFonts w:ascii="Times New Roman"/>
                <w:sz w:val="20"/>
              </w:rPr>
            </w:pPr>
          </w:p>
        </w:tc>
        <w:tc>
          <w:tcPr>
            <w:tcW w:w="1085" w:type="dxa"/>
            <w:tcBorders>
              <w:bottom w:val="nil"/>
            </w:tcBorders>
          </w:tcPr>
          <w:p w:rsidR="00D236AA" w:rsidRDefault="00D236AA">
            <w:pPr>
              <w:pStyle w:val="TableParagraph"/>
              <w:rPr>
                <w:rFonts w:ascii="Times New Roman"/>
                <w:sz w:val="20"/>
              </w:rPr>
            </w:pPr>
          </w:p>
        </w:tc>
        <w:tc>
          <w:tcPr>
            <w:tcW w:w="1070" w:type="dxa"/>
            <w:tcBorders>
              <w:bottom w:val="nil"/>
            </w:tcBorders>
          </w:tcPr>
          <w:p w:rsidR="00D236AA" w:rsidRDefault="00D236AA">
            <w:pPr>
              <w:pStyle w:val="TableParagraph"/>
              <w:rPr>
                <w:rFonts w:ascii="Times New Roman"/>
                <w:sz w:val="20"/>
              </w:rPr>
            </w:pPr>
          </w:p>
        </w:tc>
        <w:tc>
          <w:tcPr>
            <w:tcW w:w="676" w:type="dxa"/>
            <w:tcBorders>
              <w:bottom w:val="nil"/>
            </w:tcBorders>
          </w:tcPr>
          <w:p w:rsidR="00D236AA" w:rsidRDefault="000E2E0C">
            <w:pPr>
              <w:pStyle w:val="TableParagraph"/>
              <w:spacing w:before="1"/>
              <w:ind w:left="113"/>
              <w:rPr>
                <w:rFonts w:ascii="Calibri"/>
              </w:rPr>
            </w:pPr>
            <w:r>
              <w:rPr>
                <w:rFonts w:ascii="Calibri"/>
                <w:spacing w:val="-4"/>
              </w:rPr>
              <w:t>43,8</w:t>
            </w:r>
          </w:p>
        </w:tc>
        <w:tc>
          <w:tcPr>
            <w:tcW w:w="1075" w:type="dxa"/>
            <w:vMerge w:val="restart"/>
            <w:tcBorders>
              <w:bottom w:val="nil"/>
            </w:tcBorders>
          </w:tcPr>
          <w:p w:rsidR="00D236AA" w:rsidRDefault="00D236AA">
            <w:pPr>
              <w:pStyle w:val="TableParagraph"/>
              <w:rPr>
                <w:rFonts w:ascii="Times New Roman"/>
                <w:sz w:val="20"/>
              </w:rPr>
            </w:pPr>
          </w:p>
        </w:tc>
      </w:tr>
      <w:tr w:rsidR="00D236AA">
        <w:trPr>
          <w:trHeight w:val="290"/>
        </w:trPr>
        <w:tc>
          <w:tcPr>
            <w:tcW w:w="386" w:type="dxa"/>
            <w:vMerge/>
            <w:tcBorders>
              <w:top w:val="nil"/>
              <w:bottom w:val="nil"/>
            </w:tcBorders>
          </w:tcPr>
          <w:p w:rsidR="00D236AA" w:rsidRDefault="00D236AA">
            <w:pPr>
              <w:rPr>
                <w:sz w:val="2"/>
                <w:szCs w:val="2"/>
              </w:rPr>
            </w:pPr>
          </w:p>
        </w:tc>
        <w:tc>
          <w:tcPr>
            <w:tcW w:w="2225" w:type="dxa"/>
            <w:gridSpan w:val="2"/>
            <w:vMerge/>
            <w:tcBorders>
              <w:top w:val="nil"/>
              <w:bottom w:val="nil"/>
            </w:tcBorders>
          </w:tcPr>
          <w:p w:rsidR="00D236AA" w:rsidRDefault="00D236AA">
            <w:pPr>
              <w:rPr>
                <w:sz w:val="2"/>
                <w:szCs w:val="2"/>
              </w:rPr>
            </w:pPr>
          </w:p>
        </w:tc>
        <w:tc>
          <w:tcPr>
            <w:tcW w:w="1457" w:type="dxa"/>
            <w:tcBorders>
              <w:top w:val="nil"/>
              <w:bottom w:val="nil"/>
            </w:tcBorders>
          </w:tcPr>
          <w:p w:rsidR="00D236AA" w:rsidRDefault="000E2E0C">
            <w:pPr>
              <w:pStyle w:val="TableParagraph"/>
              <w:spacing w:line="232" w:lineRule="exact"/>
              <w:ind w:left="110"/>
              <w:rPr>
                <w:rFonts w:ascii="Calibri"/>
                <w:sz w:val="20"/>
              </w:rPr>
            </w:pPr>
            <w:r>
              <w:rPr>
                <w:rFonts w:ascii="Calibri"/>
                <w:spacing w:val="-4"/>
                <w:sz w:val="20"/>
              </w:rPr>
              <w:t>yang</w:t>
            </w:r>
          </w:p>
        </w:tc>
        <w:tc>
          <w:tcPr>
            <w:tcW w:w="862" w:type="dxa"/>
            <w:vMerge/>
            <w:tcBorders>
              <w:top w:val="nil"/>
              <w:bottom w:val="nil"/>
            </w:tcBorders>
          </w:tcPr>
          <w:p w:rsidR="00D236AA" w:rsidRDefault="00D236AA">
            <w:pPr>
              <w:rPr>
                <w:sz w:val="2"/>
                <w:szCs w:val="2"/>
              </w:rPr>
            </w:pPr>
          </w:p>
        </w:tc>
        <w:tc>
          <w:tcPr>
            <w:tcW w:w="792" w:type="dxa"/>
            <w:vMerge/>
            <w:tcBorders>
              <w:top w:val="nil"/>
              <w:bottom w:val="nil"/>
            </w:tcBorders>
          </w:tcPr>
          <w:p w:rsidR="00D236AA" w:rsidRDefault="00D236AA">
            <w:pPr>
              <w:rPr>
                <w:sz w:val="2"/>
                <w:szCs w:val="2"/>
              </w:rPr>
            </w:pPr>
          </w:p>
        </w:tc>
        <w:tc>
          <w:tcPr>
            <w:tcW w:w="706" w:type="dxa"/>
            <w:tcBorders>
              <w:top w:val="nil"/>
              <w:bottom w:val="nil"/>
            </w:tcBorders>
          </w:tcPr>
          <w:p w:rsidR="00D236AA" w:rsidRDefault="000E2E0C">
            <w:pPr>
              <w:pStyle w:val="TableParagraph"/>
              <w:spacing w:before="6" w:line="264" w:lineRule="exact"/>
              <w:ind w:left="120"/>
              <w:rPr>
                <w:rFonts w:ascii="Calibri"/>
              </w:rPr>
            </w:pPr>
            <w:r>
              <w:rPr>
                <w:rFonts w:ascii="Calibri"/>
                <w:spacing w:val="-10"/>
              </w:rPr>
              <w:t>0</w:t>
            </w:r>
          </w:p>
        </w:tc>
        <w:tc>
          <w:tcPr>
            <w:tcW w:w="864" w:type="dxa"/>
            <w:vMerge/>
            <w:tcBorders>
              <w:top w:val="nil"/>
              <w:bottom w:val="nil"/>
            </w:tcBorders>
          </w:tcPr>
          <w:p w:rsidR="00D236AA" w:rsidRDefault="00D236AA">
            <w:pPr>
              <w:rPr>
                <w:sz w:val="2"/>
                <w:szCs w:val="2"/>
              </w:rPr>
            </w:pPr>
          </w:p>
        </w:tc>
        <w:tc>
          <w:tcPr>
            <w:tcW w:w="773" w:type="dxa"/>
            <w:vMerge/>
            <w:tcBorders>
              <w:top w:val="nil"/>
              <w:bottom w:val="nil"/>
            </w:tcBorders>
          </w:tcPr>
          <w:p w:rsidR="00D236AA" w:rsidRDefault="00D236AA">
            <w:pPr>
              <w:rPr>
                <w:sz w:val="2"/>
                <w:szCs w:val="2"/>
              </w:rPr>
            </w:pPr>
          </w:p>
        </w:tc>
        <w:tc>
          <w:tcPr>
            <w:tcW w:w="710" w:type="dxa"/>
            <w:tcBorders>
              <w:top w:val="nil"/>
              <w:bottom w:val="nil"/>
            </w:tcBorders>
          </w:tcPr>
          <w:p w:rsidR="00D236AA" w:rsidRDefault="000E2E0C">
            <w:pPr>
              <w:pStyle w:val="TableParagraph"/>
              <w:spacing w:before="6" w:line="264" w:lineRule="exact"/>
              <w:ind w:left="121"/>
              <w:rPr>
                <w:rFonts w:ascii="Calibri"/>
              </w:rPr>
            </w:pPr>
            <w:r>
              <w:rPr>
                <w:rFonts w:ascii="Calibri"/>
                <w:spacing w:val="-5"/>
              </w:rPr>
              <w:t>00</w:t>
            </w:r>
          </w:p>
        </w:tc>
        <w:tc>
          <w:tcPr>
            <w:tcW w:w="691" w:type="dxa"/>
            <w:vMerge/>
            <w:tcBorders>
              <w:top w:val="nil"/>
              <w:bottom w:val="nil"/>
            </w:tcBorders>
          </w:tcPr>
          <w:p w:rsidR="00D236AA" w:rsidRDefault="00D236AA">
            <w:pPr>
              <w:rPr>
                <w:sz w:val="2"/>
                <w:szCs w:val="2"/>
              </w:rPr>
            </w:pPr>
          </w:p>
        </w:tc>
        <w:tc>
          <w:tcPr>
            <w:tcW w:w="1085" w:type="dxa"/>
            <w:tcBorders>
              <w:top w:val="nil"/>
              <w:bottom w:val="nil"/>
            </w:tcBorders>
          </w:tcPr>
          <w:p w:rsidR="00D236AA" w:rsidRDefault="000E2E0C">
            <w:pPr>
              <w:pStyle w:val="TableParagraph"/>
              <w:spacing w:before="6" w:line="264" w:lineRule="exact"/>
              <w:ind w:left="121"/>
              <w:rPr>
                <w:rFonts w:ascii="Calibri"/>
              </w:rPr>
            </w:pPr>
            <w:r>
              <w:rPr>
                <w:rFonts w:ascii="Calibri"/>
                <w:spacing w:val="-2"/>
              </w:rPr>
              <w:t>616.000.</w:t>
            </w:r>
          </w:p>
        </w:tc>
        <w:tc>
          <w:tcPr>
            <w:tcW w:w="1070" w:type="dxa"/>
            <w:tcBorders>
              <w:top w:val="nil"/>
              <w:bottom w:val="nil"/>
            </w:tcBorders>
          </w:tcPr>
          <w:p w:rsidR="00D236AA" w:rsidRDefault="000E2E0C">
            <w:pPr>
              <w:pStyle w:val="TableParagraph"/>
              <w:spacing w:before="6" w:line="264" w:lineRule="exact"/>
              <w:ind w:left="122"/>
              <w:rPr>
                <w:rFonts w:ascii="Calibri"/>
              </w:rPr>
            </w:pPr>
            <w:r>
              <w:rPr>
                <w:rFonts w:ascii="Calibri"/>
                <w:spacing w:val="-2"/>
              </w:rPr>
              <w:t>270.191.</w:t>
            </w:r>
          </w:p>
        </w:tc>
        <w:tc>
          <w:tcPr>
            <w:tcW w:w="676" w:type="dxa"/>
            <w:tcBorders>
              <w:top w:val="nil"/>
              <w:bottom w:val="nil"/>
            </w:tcBorders>
          </w:tcPr>
          <w:p w:rsidR="00D236AA" w:rsidRDefault="000E2E0C">
            <w:pPr>
              <w:pStyle w:val="TableParagraph"/>
              <w:spacing w:before="6" w:line="264" w:lineRule="exact"/>
              <w:ind w:left="113"/>
              <w:rPr>
                <w:rFonts w:ascii="Calibri"/>
              </w:rPr>
            </w:pPr>
            <w:r>
              <w:rPr>
                <w:rFonts w:ascii="Calibri"/>
                <w:spacing w:val="-10"/>
              </w:rPr>
              <w:t>6</w:t>
            </w:r>
          </w:p>
        </w:tc>
        <w:tc>
          <w:tcPr>
            <w:tcW w:w="1075" w:type="dxa"/>
            <w:vMerge/>
            <w:tcBorders>
              <w:top w:val="nil"/>
              <w:bottom w:val="nil"/>
            </w:tcBorders>
          </w:tcPr>
          <w:p w:rsidR="00D236AA" w:rsidRDefault="00D236AA">
            <w:pPr>
              <w:rPr>
                <w:sz w:val="2"/>
                <w:szCs w:val="2"/>
              </w:rPr>
            </w:pPr>
          </w:p>
        </w:tc>
      </w:tr>
      <w:tr w:rsidR="00D236AA">
        <w:trPr>
          <w:trHeight w:val="544"/>
        </w:trPr>
        <w:tc>
          <w:tcPr>
            <w:tcW w:w="386" w:type="dxa"/>
            <w:vMerge/>
            <w:tcBorders>
              <w:top w:val="nil"/>
              <w:bottom w:val="nil"/>
            </w:tcBorders>
          </w:tcPr>
          <w:p w:rsidR="00D236AA" w:rsidRDefault="00D236AA">
            <w:pPr>
              <w:rPr>
                <w:sz w:val="2"/>
                <w:szCs w:val="2"/>
              </w:rPr>
            </w:pPr>
          </w:p>
        </w:tc>
        <w:tc>
          <w:tcPr>
            <w:tcW w:w="2225" w:type="dxa"/>
            <w:gridSpan w:val="2"/>
            <w:vMerge/>
            <w:tcBorders>
              <w:top w:val="nil"/>
              <w:bottom w:val="nil"/>
            </w:tcBorders>
          </w:tcPr>
          <w:p w:rsidR="00D236AA" w:rsidRDefault="00D236AA">
            <w:pPr>
              <w:rPr>
                <w:sz w:val="2"/>
                <w:szCs w:val="2"/>
              </w:rPr>
            </w:pPr>
          </w:p>
        </w:tc>
        <w:tc>
          <w:tcPr>
            <w:tcW w:w="1457" w:type="dxa"/>
            <w:tcBorders>
              <w:top w:val="nil"/>
            </w:tcBorders>
          </w:tcPr>
          <w:p w:rsidR="00D236AA" w:rsidRDefault="000E2E0C">
            <w:pPr>
              <w:pStyle w:val="TableParagraph"/>
              <w:spacing w:line="224" w:lineRule="exact"/>
              <w:ind w:left="110"/>
              <w:rPr>
                <w:rFonts w:ascii="Calibri"/>
                <w:sz w:val="20"/>
              </w:rPr>
            </w:pPr>
            <w:r>
              <w:rPr>
                <w:rFonts w:ascii="Calibri"/>
                <w:spacing w:val="-2"/>
                <w:sz w:val="20"/>
              </w:rPr>
              <w:t>Mendapatkan</w:t>
            </w:r>
          </w:p>
          <w:p w:rsidR="00D236AA" w:rsidRDefault="000E2E0C">
            <w:pPr>
              <w:pStyle w:val="TableParagraph"/>
              <w:spacing w:before="24"/>
              <w:ind w:left="110"/>
              <w:rPr>
                <w:rFonts w:ascii="Calibri"/>
                <w:sz w:val="20"/>
              </w:rPr>
            </w:pPr>
            <w:r>
              <w:rPr>
                <w:rFonts w:ascii="Calibri"/>
                <w:spacing w:val="-2"/>
                <w:sz w:val="20"/>
              </w:rPr>
              <w:t>Pemenuhan</w:t>
            </w:r>
          </w:p>
        </w:tc>
        <w:tc>
          <w:tcPr>
            <w:tcW w:w="862" w:type="dxa"/>
            <w:vMerge/>
            <w:tcBorders>
              <w:top w:val="nil"/>
              <w:bottom w:val="nil"/>
            </w:tcBorders>
          </w:tcPr>
          <w:p w:rsidR="00D236AA" w:rsidRDefault="00D236AA">
            <w:pPr>
              <w:rPr>
                <w:sz w:val="2"/>
                <w:szCs w:val="2"/>
              </w:rPr>
            </w:pPr>
          </w:p>
        </w:tc>
        <w:tc>
          <w:tcPr>
            <w:tcW w:w="792" w:type="dxa"/>
            <w:vMerge/>
            <w:tcBorders>
              <w:top w:val="nil"/>
              <w:bottom w:val="nil"/>
            </w:tcBorders>
          </w:tcPr>
          <w:p w:rsidR="00D236AA" w:rsidRDefault="00D236AA">
            <w:pPr>
              <w:rPr>
                <w:sz w:val="2"/>
                <w:szCs w:val="2"/>
              </w:rPr>
            </w:pPr>
          </w:p>
        </w:tc>
        <w:tc>
          <w:tcPr>
            <w:tcW w:w="706" w:type="dxa"/>
            <w:tcBorders>
              <w:top w:val="nil"/>
              <w:bottom w:val="nil"/>
            </w:tcBorders>
          </w:tcPr>
          <w:p w:rsidR="00D236AA" w:rsidRDefault="00D236AA">
            <w:pPr>
              <w:pStyle w:val="TableParagraph"/>
              <w:rPr>
                <w:rFonts w:ascii="Times New Roman"/>
                <w:sz w:val="20"/>
              </w:rPr>
            </w:pPr>
          </w:p>
        </w:tc>
        <w:tc>
          <w:tcPr>
            <w:tcW w:w="864" w:type="dxa"/>
            <w:vMerge/>
            <w:tcBorders>
              <w:top w:val="nil"/>
              <w:bottom w:val="nil"/>
            </w:tcBorders>
          </w:tcPr>
          <w:p w:rsidR="00D236AA" w:rsidRDefault="00D236AA">
            <w:pPr>
              <w:rPr>
                <w:sz w:val="2"/>
                <w:szCs w:val="2"/>
              </w:rPr>
            </w:pPr>
          </w:p>
        </w:tc>
        <w:tc>
          <w:tcPr>
            <w:tcW w:w="773" w:type="dxa"/>
            <w:vMerge/>
            <w:tcBorders>
              <w:top w:val="nil"/>
              <w:bottom w:val="nil"/>
            </w:tcBorders>
          </w:tcPr>
          <w:p w:rsidR="00D236AA" w:rsidRDefault="00D236AA">
            <w:pPr>
              <w:rPr>
                <w:sz w:val="2"/>
                <w:szCs w:val="2"/>
              </w:rPr>
            </w:pPr>
          </w:p>
        </w:tc>
        <w:tc>
          <w:tcPr>
            <w:tcW w:w="710" w:type="dxa"/>
            <w:tcBorders>
              <w:top w:val="nil"/>
              <w:bottom w:val="nil"/>
            </w:tcBorders>
          </w:tcPr>
          <w:p w:rsidR="00D236AA" w:rsidRDefault="00D236AA">
            <w:pPr>
              <w:pStyle w:val="TableParagraph"/>
              <w:rPr>
                <w:rFonts w:ascii="Times New Roman"/>
                <w:sz w:val="20"/>
              </w:rPr>
            </w:pPr>
          </w:p>
        </w:tc>
        <w:tc>
          <w:tcPr>
            <w:tcW w:w="691" w:type="dxa"/>
            <w:vMerge/>
            <w:tcBorders>
              <w:top w:val="nil"/>
              <w:bottom w:val="nil"/>
            </w:tcBorders>
          </w:tcPr>
          <w:p w:rsidR="00D236AA" w:rsidRDefault="00D236AA">
            <w:pPr>
              <w:rPr>
                <w:sz w:val="2"/>
                <w:szCs w:val="2"/>
              </w:rPr>
            </w:pPr>
          </w:p>
        </w:tc>
        <w:tc>
          <w:tcPr>
            <w:tcW w:w="1085" w:type="dxa"/>
            <w:tcBorders>
              <w:top w:val="nil"/>
              <w:bottom w:val="nil"/>
            </w:tcBorders>
          </w:tcPr>
          <w:p w:rsidR="00D236AA" w:rsidRDefault="000E2E0C">
            <w:pPr>
              <w:pStyle w:val="TableParagraph"/>
              <w:spacing w:before="28"/>
              <w:ind w:left="121"/>
              <w:rPr>
                <w:rFonts w:ascii="Calibri"/>
              </w:rPr>
            </w:pPr>
            <w:r>
              <w:rPr>
                <w:rFonts w:ascii="Calibri"/>
                <w:spacing w:val="-5"/>
              </w:rPr>
              <w:t>000</w:t>
            </w:r>
          </w:p>
        </w:tc>
        <w:tc>
          <w:tcPr>
            <w:tcW w:w="1070" w:type="dxa"/>
            <w:tcBorders>
              <w:top w:val="nil"/>
              <w:bottom w:val="nil"/>
            </w:tcBorders>
          </w:tcPr>
          <w:p w:rsidR="00D236AA" w:rsidRDefault="000E2E0C">
            <w:pPr>
              <w:pStyle w:val="TableParagraph"/>
              <w:spacing w:before="28"/>
              <w:ind w:left="122"/>
              <w:rPr>
                <w:rFonts w:ascii="Calibri"/>
              </w:rPr>
            </w:pPr>
            <w:r>
              <w:rPr>
                <w:rFonts w:ascii="Calibri"/>
                <w:spacing w:val="-5"/>
              </w:rPr>
              <w:t>300</w:t>
            </w:r>
          </w:p>
        </w:tc>
        <w:tc>
          <w:tcPr>
            <w:tcW w:w="676" w:type="dxa"/>
            <w:tcBorders>
              <w:top w:val="nil"/>
              <w:bottom w:val="nil"/>
            </w:tcBorders>
          </w:tcPr>
          <w:p w:rsidR="00D236AA" w:rsidRDefault="00D236AA">
            <w:pPr>
              <w:pStyle w:val="TableParagraph"/>
              <w:rPr>
                <w:rFonts w:ascii="Times New Roman"/>
                <w:sz w:val="20"/>
              </w:rPr>
            </w:pPr>
          </w:p>
        </w:tc>
        <w:tc>
          <w:tcPr>
            <w:tcW w:w="1075" w:type="dxa"/>
            <w:vMerge/>
            <w:tcBorders>
              <w:top w:val="nil"/>
              <w:bottom w:val="nil"/>
            </w:tcBorders>
          </w:tcPr>
          <w:p w:rsidR="00D236AA" w:rsidRDefault="00D236AA">
            <w:pPr>
              <w:rPr>
                <w:sz w:val="2"/>
                <w:szCs w:val="2"/>
              </w:rPr>
            </w:pPr>
          </w:p>
        </w:tc>
      </w:tr>
    </w:tbl>
    <w:p w:rsidR="00D236AA" w:rsidRDefault="00D236AA">
      <w:pPr>
        <w:rPr>
          <w:sz w:val="2"/>
          <w:szCs w:val="2"/>
        </w:rPr>
        <w:sectPr w:rsidR="00D236AA">
          <w:pgSz w:w="15840" w:h="12240" w:orient="landscape"/>
          <w:pgMar w:top="1440" w:right="1080" w:bottom="280" w:left="1080" w:header="900" w:footer="0" w:gutter="0"/>
          <w:cols w:space="720"/>
        </w:sectPr>
      </w:pPr>
    </w:p>
    <w:p w:rsidR="00D236AA" w:rsidRDefault="00D236AA">
      <w:pPr>
        <w:pStyle w:val="BodyText"/>
        <w:spacing w:before="4"/>
        <w:rPr>
          <w:rFonts w:ascii="Calibri"/>
          <w:sz w:val="17"/>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
        <w:gridCol w:w="2228"/>
        <w:gridCol w:w="1455"/>
        <w:gridCol w:w="865"/>
        <w:gridCol w:w="792"/>
        <w:gridCol w:w="706"/>
        <w:gridCol w:w="864"/>
        <w:gridCol w:w="773"/>
        <w:gridCol w:w="710"/>
        <w:gridCol w:w="691"/>
        <w:gridCol w:w="1085"/>
        <w:gridCol w:w="1070"/>
        <w:gridCol w:w="676"/>
        <w:gridCol w:w="1075"/>
      </w:tblGrid>
      <w:tr w:rsidR="00D236AA">
        <w:trPr>
          <w:trHeight w:val="2448"/>
        </w:trPr>
        <w:tc>
          <w:tcPr>
            <w:tcW w:w="384" w:type="dxa"/>
            <w:vMerge w:val="restart"/>
            <w:tcBorders>
              <w:top w:val="nil"/>
            </w:tcBorders>
          </w:tcPr>
          <w:p w:rsidR="00D236AA" w:rsidRDefault="00D236AA">
            <w:pPr>
              <w:pStyle w:val="TableParagraph"/>
              <w:rPr>
                <w:rFonts w:ascii="Times New Roman"/>
                <w:sz w:val="20"/>
              </w:rPr>
            </w:pPr>
          </w:p>
        </w:tc>
        <w:tc>
          <w:tcPr>
            <w:tcW w:w="2228" w:type="dxa"/>
            <w:tcBorders>
              <w:top w:val="nil"/>
            </w:tcBorders>
          </w:tcPr>
          <w:p w:rsidR="00D236AA" w:rsidRDefault="00D236AA">
            <w:pPr>
              <w:pStyle w:val="TableParagraph"/>
              <w:rPr>
                <w:rFonts w:ascii="Times New Roman"/>
                <w:sz w:val="20"/>
              </w:rPr>
            </w:pPr>
          </w:p>
        </w:tc>
        <w:tc>
          <w:tcPr>
            <w:tcW w:w="1455" w:type="dxa"/>
            <w:tcBorders>
              <w:top w:val="nil"/>
            </w:tcBorders>
          </w:tcPr>
          <w:p w:rsidR="00D236AA" w:rsidRDefault="000E2E0C">
            <w:pPr>
              <w:pStyle w:val="TableParagraph"/>
              <w:spacing w:line="276" w:lineRule="auto"/>
              <w:ind w:left="114" w:right="153"/>
              <w:rPr>
                <w:rFonts w:ascii="Calibri"/>
                <w:sz w:val="20"/>
              </w:rPr>
            </w:pPr>
            <w:r>
              <w:rPr>
                <w:rFonts w:ascii="Calibri"/>
                <w:spacing w:val="-2"/>
                <w:sz w:val="20"/>
              </w:rPr>
              <w:t>Kebutuhan Permakanan Sesuai</w:t>
            </w:r>
            <w:r>
              <w:rPr>
                <w:rFonts w:ascii="Calibri"/>
                <w:spacing w:val="-10"/>
                <w:sz w:val="20"/>
              </w:rPr>
              <w:t xml:space="preserve"> </w:t>
            </w:r>
            <w:r>
              <w:rPr>
                <w:rFonts w:ascii="Calibri"/>
                <w:spacing w:val="-2"/>
                <w:sz w:val="20"/>
              </w:rPr>
              <w:t xml:space="preserve">dengan </w:t>
            </w:r>
            <w:r>
              <w:rPr>
                <w:rFonts w:ascii="Calibri"/>
                <w:sz w:val="20"/>
              </w:rPr>
              <w:t xml:space="preserve">Standar Gizi </w:t>
            </w:r>
            <w:r>
              <w:rPr>
                <w:rFonts w:ascii="Calibri"/>
                <w:spacing w:val="-2"/>
                <w:sz w:val="20"/>
              </w:rPr>
              <w:t xml:space="preserve">Minimal Kewenangan </w:t>
            </w:r>
            <w:r>
              <w:rPr>
                <w:rFonts w:ascii="Calibri"/>
                <w:sz w:val="20"/>
              </w:rPr>
              <w:t>Kabupaten</w:t>
            </w:r>
            <w:r>
              <w:rPr>
                <w:rFonts w:ascii="Calibri"/>
                <w:spacing w:val="-1"/>
                <w:sz w:val="20"/>
              </w:rPr>
              <w:t xml:space="preserve"> </w:t>
            </w:r>
            <w:r>
              <w:rPr>
                <w:rFonts w:ascii="Calibri"/>
                <w:sz w:val="20"/>
              </w:rPr>
              <w:t xml:space="preserve">/ </w:t>
            </w:r>
            <w:r>
              <w:rPr>
                <w:rFonts w:ascii="Calibri"/>
                <w:spacing w:val="-4"/>
                <w:sz w:val="20"/>
              </w:rPr>
              <w:t>Kota</w:t>
            </w:r>
          </w:p>
        </w:tc>
        <w:tc>
          <w:tcPr>
            <w:tcW w:w="865" w:type="dxa"/>
            <w:tcBorders>
              <w:top w:val="nil"/>
            </w:tcBorders>
          </w:tcPr>
          <w:p w:rsidR="00D236AA" w:rsidRDefault="000E2E0C">
            <w:pPr>
              <w:pStyle w:val="TableParagraph"/>
              <w:spacing w:before="6"/>
              <w:ind w:left="109"/>
              <w:rPr>
                <w:rFonts w:ascii="Calibri"/>
              </w:rPr>
            </w:pPr>
            <w:r>
              <w:rPr>
                <w:rFonts w:ascii="Calibri"/>
                <w:spacing w:val="-2"/>
              </w:rPr>
              <w:t>Orang</w:t>
            </w:r>
          </w:p>
        </w:tc>
        <w:tc>
          <w:tcPr>
            <w:tcW w:w="792" w:type="dxa"/>
            <w:tcBorders>
              <w:top w:val="nil"/>
            </w:tcBorders>
          </w:tcPr>
          <w:p w:rsidR="00D236AA" w:rsidRDefault="00D236AA">
            <w:pPr>
              <w:pStyle w:val="TableParagraph"/>
              <w:rPr>
                <w:rFonts w:ascii="Times New Roman"/>
                <w:sz w:val="20"/>
              </w:rPr>
            </w:pPr>
          </w:p>
        </w:tc>
        <w:tc>
          <w:tcPr>
            <w:tcW w:w="706" w:type="dxa"/>
            <w:tcBorders>
              <w:top w:val="nil"/>
            </w:tcBorders>
          </w:tcPr>
          <w:p w:rsidR="00D236AA" w:rsidRDefault="00D236AA">
            <w:pPr>
              <w:pStyle w:val="TableParagraph"/>
              <w:rPr>
                <w:rFonts w:ascii="Times New Roman"/>
                <w:sz w:val="20"/>
              </w:rPr>
            </w:pPr>
          </w:p>
        </w:tc>
        <w:tc>
          <w:tcPr>
            <w:tcW w:w="864" w:type="dxa"/>
            <w:tcBorders>
              <w:top w:val="nil"/>
            </w:tcBorders>
          </w:tcPr>
          <w:p w:rsidR="00D236AA" w:rsidRDefault="00D236AA">
            <w:pPr>
              <w:pStyle w:val="TableParagraph"/>
              <w:rPr>
                <w:rFonts w:ascii="Times New Roman"/>
                <w:sz w:val="20"/>
              </w:rPr>
            </w:pPr>
          </w:p>
        </w:tc>
        <w:tc>
          <w:tcPr>
            <w:tcW w:w="773" w:type="dxa"/>
            <w:tcBorders>
              <w:top w:val="nil"/>
            </w:tcBorders>
          </w:tcPr>
          <w:p w:rsidR="00D236AA" w:rsidRDefault="00D236AA">
            <w:pPr>
              <w:pStyle w:val="TableParagraph"/>
              <w:rPr>
                <w:rFonts w:ascii="Times New Roman"/>
                <w:sz w:val="20"/>
              </w:rPr>
            </w:pPr>
          </w:p>
        </w:tc>
        <w:tc>
          <w:tcPr>
            <w:tcW w:w="710" w:type="dxa"/>
            <w:tcBorders>
              <w:top w:val="nil"/>
            </w:tcBorders>
          </w:tcPr>
          <w:p w:rsidR="00D236AA" w:rsidRDefault="00D236AA">
            <w:pPr>
              <w:pStyle w:val="TableParagraph"/>
              <w:rPr>
                <w:rFonts w:ascii="Times New Roman"/>
                <w:sz w:val="20"/>
              </w:rPr>
            </w:pPr>
          </w:p>
        </w:tc>
        <w:tc>
          <w:tcPr>
            <w:tcW w:w="691" w:type="dxa"/>
            <w:tcBorders>
              <w:top w:val="nil"/>
            </w:tcBorders>
          </w:tcPr>
          <w:p w:rsidR="00D236AA" w:rsidRDefault="00D236AA">
            <w:pPr>
              <w:pStyle w:val="TableParagraph"/>
              <w:rPr>
                <w:rFonts w:ascii="Times New Roman"/>
                <w:sz w:val="20"/>
              </w:rPr>
            </w:pPr>
          </w:p>
        </w:tc>
        <w:tc>
          <w:tcPr>
            <w:tcW w:w="1085" w:type="dxa"/>
            <w:tcBorders>
              <w:top w:val="nil"/>
            </w:tcBorders>
          </w:tcPr>
          <w:p w:rsidR="00D236AA" w:rsidRDefault="00D236AA">
            <w:pPr>
              <w:pStyle w:val="TableParagraph"/>
              <w:rPr>
                <w:rFonts w:ascii="Times New Roman"/>
                <w:sz w:val="20"/>
              </w:rPr>
            </w:pPr>
          </w:p>
        </w:tc>
        <w:tc>
          <w:tcPr>
            <w:tcW w:w="1070" w:type="dxa"/>
            <w:tcBorders>
              <w:top w:val="nil"/>
            </w:tcBorders>
          </w:tcPr>
          <w:p w:rsidR="00D236AA" w:rsidRDefault="00D236AA">
            <w:pPr>
              <w:pStyle w:val="TableParagraph"/>
              <w:rPr>
                <w:rFonts w:ascii="Times New Roman"/>
                <w:sz w:val="20"/>
              </w:rPr>
            </w:pPr>
          </w:p>
        </w:tc>
        <w:tc>
          <w:tcPr>
            <w:tcW w:w="676" w:type="dxa"/>
            <w:tcBorders>
              <w:top w:val="nil"/>
            </w:tcBorders>
          </w:tcPr>
          <w:p w:rsidR="00D236AA" w:rsidRDefault="00D236AA">
            <w:pPr>
              <w:pStyle w:val="TableParagraph"/>
              <w:rPr>
                <w:rFonts w:ascii="Times New Roman"/>
                <w:sz w:val="20"/>
              </w:rPr>
            </w:pPr>
          </w:p>
        </w:tc>
        <w:tc>
          <w:tcPr>
            <w:tcW w:w="1075" w:type="dxa"/>
            <w:tcBorders>
              <w:top w:val="nil"/>
            </w:tcBorders>
          </w:tcPr>
          <w:p w:rsidR="00D236AA" w:rsidRDefault="00D236AA">
            <w:pPr>
              <w:pStyle w:val="TableParagraph"/>
              <w:rPr>
                <w:rFonts w:ascii="Times New Roman"/>
                <w:sz w:val="20"/>
              </w:rPr>
            </w:pPr>
          </w:p>
        </w:tc>
      </w:tr>
      <w:tr w:rsidR="00D236AA">
        <w:trPr>
          <w:trHeight w:val="3293"/>
        </w:trPr>
        <w:tc>
          <w:tcPr>
            <w:tcW w:w="384" w:type="dxa"/>
            <w:vMerge/>
            <w:tcBorders>
              <w:top w:val="nil"/>
            </w:tcBorders>
          </w:tcPr>
          <w:p w:rsidR="00D236AA" w:rsidRDefault="00D236AA">
            <w:pPr>
              <w:rPr>
                <w:sz w:val="2"/>
                <w:szCs w:val="2"/>
              </w:rPr>
            </w:pPr>
          </w:p>
        </w:tc>
        <w:tc>
          <w:tcPr>
            <w:tcW w:w="2228" w:type="dxa"/>
          </w:tcPr>
          <w:p w:rsidR="00D236AA" w:rsidRDefault="000E2E0C">
            <w:pPr>
              <w:pStyle w:val="TableParagraph"/>
              <w:tabs>
                <w:tab w:val="left" w:pos="979"/>
              </w:tabs>
              <w:spacing w:before="1" w:line="278" w:lineRule="auto"/>
              <w:ind w:left="979" w:right="314" w:hanging="471"/>
              <w:rPr>
                <w:rFonts w:ascii="Calibri"/>
              </w:rPr>
            </w:pPr>
            <w:r>
              <w:rPr>
                <w:rFonts w:ascii="Calibri"/>
                <w:spacing w:val="-6"/>
              </w:rPr>
              <w:t>2.</w:t>
            </w:r>
            <w:r>
              <w:rPr>
                <w:rFonts w:ascii="Calibri"/>
              </w:rPr>
              <w:tab/>
            </w:r>
            <w:r>
              <w:rPr>
                <w:rFonts w:ascii="Calibri"/>
                <w:spacing w:val="-4"/>
              </w:rPr>
              <w:t xml:space="preserve">Penyedian </w:t>
            </w:r>
            <w:r>
              <w:rPr>
                <w:rFonts w:ascii="Calibri"/>
                <w:spacing w:val="-2"/>
              </w:rPr>
              <w:t>Sandang</w:t>
            </w:r>
          </w:p>
        </w:tc>
        <w:tc>
          <w:tcPr>
            <w:tcW w:w="1455" w:type="dxa"/>
          </w:tcPr>
          <w:p w:rsidR="00D236AA" w:rsidRDefault="000E2E0C">
            <w:pPr>
              <w:pStyle w:val="TableParagraph"/>
              <w:spacing w:line="276" w:lineRule="auto"/>
              <w:ind w:left="114" w:right="141"/>
              <w:rPr>
                <w:rFonts w:ascii="Calibri"/>
                <w:sz w:val="20"/>
              </w:rPr>
            </w:pPr>
            <w:r>
              <w:rPr>
                <w:rFonts w:ascii="Calibri"/>
                <w:sz w:val="20"/>
              </w:rPr>
              <w:t>Jumlah</w:t>
            </w:r>
            <w:r>
              <w:rPr>
                <w:rFonts w:ascii="Calibri"/>
                <w:spacing w:val="-3"/>
                <w:sz w:val="20"/>
              </w:rPr>
              <w:t xml:space="preserve"> </w:t>
            </w:r>
            <w:r>
              <w:rPr>
                <w:rFonts w:ascii="Calibri"/>
                <w:sz w:val="20"/>
              </w:rPr>
              <w:t xml:space="preserve">Orang </w:t>
            </w:r>
            <w:r>
              <w:rPr>
                <w:rFonts w:ascii="Calibri"/>
                <w:spacing w:val="-4"/>
                <w:sz w:val="20"/>
              </w:rPr>
              <w:t xml:space="preserve">yang </w:t>
            </w:r>
            <w:r>
              <w:rPr>
                <w:rFonts w:ascii="Calibri"/>
                <w:spacing w:val="-2"/>
                <w:sz w:val="20"/>
              </w:rPr>
              <w:t xml:space="preserve">Menerima </w:t>
            </w:r>
            <w:r>
              <w:rPr>
                <w:rFonts w:ascii="Calibri"/>
                <w:sz w:val="20"/>
              </w:rPr>
              <w:t>Pakaian</w:t>
            </w:r>
            <w:r>
              <w:rPr>
                <w:rFonts w:ascii="Calibri"/>
                <w:spacing w:val="-3"/>
                <w:sz w:val="20"/>
              </w:rPr>
              <w:t xml:space="preserve"> </w:t>
            </w:r>
            <w:r>
              <w:rPr>
                <w:rFonts w:ascii="Calibri"/>
                <w:sz w:val="20"/>
              </w:rPr>
              <w:t xml:space="preserve">dan </w:t>
            </w:r>
            <w:r>
              <w:rPr>
                <w:rFonts w:ascii="Calibri"/>
                <w:spacing w:val="-2"/>
                <w:sz w:val="20"/>
              </w:rPr>
              <w:t xml:space="preserve">Kelengkapan </w:t>
            </w:r>
            <w:r>
              <w:rPr>
                <w:rFonts w:ascii="Calibri"/>
                <w:sz w:val="20"/>
              </w:rPr>
              <w:t>Lainnya</w:t>
            </w:r>
            <w:r>
              <w:rPr>
                <w:rFonts w:ascii="Calibri"/>
                <w:spacing w:val="-12"/>
                <w:sz w:val="20"/>
              </w:rPr>
              <w:t xml:space="preserve"> </w:t>
            </w:r>
            <w:r>
              <w:rPr>
                <w:rFonts w:ascii="Calibri"/>
                <w:sz w:val="20"/>
              </w:rPr>
              <w:t xml:space="preserve">yang </w:t>
            </w:r>
            <w:r>
              <w:rPr>
                <w:rFonts w:ascii="Calibri"/>
                <w:spacing w:val="-2"/>
                <w:sz w:val="20"/>
              </w:rPr>
              <w:t>Tersedia</w:t>
            </w:r>
            <w:r>
              <w:rPr>
                <w:rFonts w:ascii="Calibri"/>
                <w:spacing w:val="40"/>
                <w:sz w:val="20"/>
              </w:rPr>
              <w:t xml:space="preserve"> </w:t>
            </w:r>
            <w:r>
              <w:rPr>
                <w:rFonts w:ascii="Calibri"/>
                <w:sz w:val="20"/>
              </w:rPr>
              <w:t>dalam</w:t>
            </w:r>
            <w:r>
              <w:rPr>
                <w:rFonts w:ascii="Calibri"/>
                <w:spacing w:val="-12"/>
                <w:sz w:val="20"/>
              </w:rPr>
              <w:t xml:space="preserve"> </w:t>
            </w:r>
            <w:r>
              <w:rPr>
                <w:rFonts w:ascii="Calibri"/>
                <w:sz w:val="20"/>
              </w:rPr>
              <w:t>1</w:t>
            </w:r>
            <w:r>
              <w:rPr>
                <w:rFonts w:ascii="Calibri"/>
                <w:spacing w:val="-13"/>
                <w:sz w:val="20"/>
              </w:rPr>
              <w:t xml:space="preserve"> </w:t>
            </w:r>
            <w:r>
              <w:rPr>
                <w:rFonts w:ascii="Calibri"/>
                <w:sz w:val="20"/>
              </w:rPr>
              <w:t xml:space="preserve">Tahun </w:t>
            </w:r>
            <w:r>
              <w:rPr>
                <w:rFonts w:ascii="Calibri"/>
                <w:spacing w:val="-2"/>
                <w:sz w:val="20"/>
              </w:rPr>
              <w:t xml:space="preserve">Kewenangan </w:t>
            </w:r>
            <w:r>
              <w:rPr>
                <w:rFonts w:ascii="Calibri"/>
                <w:sz w:val="20"/>
              </w:rPr>
              <w:t>Kabupaten</w:t>
            </w:r>
            <w:r>
              <w:rPr>
                <w:rFonts w:ascii="Calibri"/>
                <w:spacing w:val="-1"/>
                <w:sz w:val="20"/>
              </w:rPr>
              <w:t xml:space="preserve"> </w:t>
            </w:r>
            <w:r>
              <w:rPr>
                <w:rFonts w:ascii="Calibri"/>
                <w:sz w:val="20"/>
              </w:rPr>
              <w:t xml:space="preserve">/ </w:t>
            </w:r>
            <w:r>
              <w:rPr>
                <w:rFonts w:ascii="Calibri"/>
                <w:spacing w:val="-4"/>
                <w:sz w:val="20"/>
              </w:rPr>
              <w:t>Kota</w:t>
            </w:r>
          </w:p>
        </w:tc>
        <w:tc>
          <w:tcPr>
            <w:tcW w:w="865" w:type="dxa"/>
          </w:tcPr>
          <w:p w:rsidR="00D236AA" w:rsidRDefault="000E2E0C">
            <w:pPr>
              <w:pStyle w:val="TableParagraph"/>
              <w:spacing w:before="6"/>
              <w:ind w:left="109"/>
              <w:rPr>
                <w:rFonts w:ascii="Calibri"/>
              </w:rPr>
            </w:pPr>
            <w:r>
              <w:rPr>
                <w:rFonts w:ascii="Calibri"/>
                <w:spacing w:val="-5"/>
              </w:rPr>
              <w:t>50</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59"/>
              <w:rPr>
                <w:rFonts w:ascii="Calibri"/>
              </w:rPr>
            </w:pPr>
          </w:p>
          <w:p w:rsidR="00D236AA" w:rsidRDefault="000E2E0C">
            <w:pPr>
              <w:pStyle w:val="TableParagraph"/>
              <w:ind w:left="109"/>
              <w:rPr>
                <w:rFonts w:ascii="Calibri"/>
              </w:rPr>
            </w:pPr>
            <w:r>
              <w:rPr>
                <w:rFonts w:ascii="Calibri"/>
                <w:spacing w:val="-2"/>
              </w:rPr>
              <w:t>Orang</w:t>
            </w:r>
          </w:p>
        </w:tc>
        <w:tc>
          <w:tcPr>
            <w:tcW w:w="792" w:type="dxa"/>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09"/>
              <w:rPr>
                <w:rFonts w:ascii="Calibri"/>
              </w:rPr>
            </w:pPr>
            <w:r>
              <w:rPr>
                <w:rFonts w:ascii="Calibri"/>
                <w:spacing w:val="-5"/>
              </w:rPr>
              <w:t>25</w:t>
            </w:r>
          </w:p>
        </w:tc>
        <w:tc>
          <w:tcPr>
            <w:tcW w:w="706" w:type="dxa"/>
          </w:tcPr>
          <w:p w:rsidR="00D236AA" w:rsidRDefault="000E2E0C">
            <w:pPr>
              <w:pStyle w:val="TableParagraph"/>
              <w:spacing w:before="6"/>
              <w:ind w:left="118"/>
              <w:rPr>
                <w:rFonts w:ascii="Calibri"/>
              </w:rPr>
            </w:pPr>
            <w:r>
              <w:rPr>
                <w:rFonts w:ascii="Calibri"/>
                <w:spacing w:val="-4"/>
              </w:rPr>
              <w:t>50,0</w:t>
            </w:r>
          </w:p>
          <w:p w:rsidR="00D236AA" w:rsidRDefault="000E2E0C">
            <w:pPr>
              <w:pStyle w:val="TableParagraph"/>
              <w:spacing w:before="34"/>
              <w:ind w:left="118"/>
              <w:rPr>
                <w:rFonts w:ascii="Calibri"/>
              </w:rPr>
            </w:pPr>
            <w:r>
              <w:rPr>
                <w:rFonts w:ascii="Calibri"/>
                <w:spacing w:val="-10"/>
              </w:rPr>
              <w:t>0</w:t>
            </w:r>
          </w:p>
        </w:tc>
        <w:tc>
          <w:tcPr>
            <w:tcW w:w="864" w:type="dxa"/>
          </w:tcPr>
          <w:p w:rsidR="00D236AA" w:rsidRDefault="000E2E0C">
            <w:pPr>
              <w:pStyle w:val="TableParagraph"/>
              <w:spacing w:before="6"/>
              <w:ind w:left="118"/>
              <w:rPr>
                <w:rFonts w:ascii="Calibri"/>
              </w:rPr>
            </w:pPr>
            <w:r>
              <w:rPr>
                <w:rFonts w:ascii="Calibri"/>
                <w:spacing w:val="-5"/>
              </w:rPr>
              <w:t>50</w:t>
            </w:r>
          </w:p>
        </w:tc>
        <w:tc>
          <w:tcPr>
            <w:tcW w:w="773" w:type="dxa"/>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18"/>
              <w:rPr>
                <w:rFonts w:ascii="Calibri"/>
              </w:rPr>
            </w:pPr>
            <w:r>
              <w:rPr>
                <w:rFonts w:ascii="Calibri"/>
                <w:spacing w:val="-5"/>
              </w:rPr>
              <w:t>50</w:t>
            </w:r>
          </w:p>
        </w:tc>
        <w:tc>
          <w:tcPr>
            <w:tcW w:w="710" w:type="dxa"/>
          </w:tcPr>
          <w:p w:rsidR="00D236AA" w:rsidRDefault="000E2E0C">
            <w:pPr>
              <w:pStyle w:val="TableParagraph"/>
              <w:spacing w:before="6"/>
              <w:ind w:left="119"/>
              <w:rPr>
                <w:rFonts w:ascii="Calibri"/>
              </w:rPr>
            </w:pPr>
            <w:r>
              <w:rPr>
                <w:rFonts w:ascii="Calibri"/>
                <w:spacing w:val="-4"/>
              </w:rPr>
              <w:t>100,</w:t>
            </w:r>
          </w:p>
          <w:p w:rsidR="00D236AA" w:rsidRDefault="000E2E0C">
            <w:pPr>
              <w:pStyle w:val="TableParagraph"/>
              <w:spacing w:before="34"/>
              <w:ind w:left="119"/>
              <w:rPr>
                <w:rFonts w:ascii="Calibri"/>
              </w:rPr>
            </w:pPr>
            <w:r>
              <w:rPr>
                <w:rFonts w:ascii="Calibri"/>
                <w:spacing w:val="-5"/>
              </w:rPr>
              <w:t>00</w:t>
            </w:r>
          </w:p>
        </w:tc>
        <w:tc>
          <w:tcPr>
            <w:tcW w:w="691" w:type="dxa"/>
          </w:tcPr>
          <w:p w:rsidR="00D236AA" w:rsidRDefault="00D236AA">
            <w:pPr>
              <w:pStyle w:val="TableParagraph"/>
              <w:rPr>
                <w:rFonts w:ascii="Times New Roman"/>
                <w:sz w:val="20"/>
              </w:rPr>
            </w:pPr>
          </w:p>
        </w:tc>
        <w:tc>
          <w:tcPr>
            <w:tcW w:w="1085" w:type="dxa"/>
          </w:tcPr>
          <w:p w:rsidR="00D236AA" w:rsidRDefault="00D236AA">
            <w:pPr>
              <w:pStyle w:val="TableParagraph"/>
              <w:spacing w:before="40"/>
              <w:rPr>
                <w:rFonts w:ascii="Calibri"/>
              </w:rPr>
            </w:pPr>
          </w:p>
          <w:p w:rsidR="00D236AA" w:rsidRDefault="000E2E0C">
            <w:pPr>
              <w:pStyle w:val="TableParagraph"/>
              <w:ind w:left="114"/>
              <w:rPr>
                <w:rFonts w:ascii="Calibri"/>
              </w:rPr>
            </w:pPr>
            <w:r>
              <w:rPr>
                <w:rFonts w:ascii="Calibri"/>
                <w:spacing w:val="-2"/>
              </w:rPr>
              <w:t>146.038.</w:t>
            </w:r>
          </w:p>
          <w:p w:rsidR="00D236AA" w:rsidRDefault="000E2E0C">
            <w:pPr>
              <w:pStyle w:val="TableParagraph"/>
              <w:spacing w:before="39"/>
              <w:ind w:left="114"/>
              <w:rPr>
                <w:rFonts w:ascii="Calibri"/>
              </w:rPr>
            </w:pPr>
            <w:r>
              <w:rPr>
                <w:rFonts w:ascii="Calibri"/>
                <w:spacing w:val="-5"/>
              </w:rPr>
              <w:t>300</w:t>
            </w:r>
          </w:p>
        </w:tc>
        <w:tc>
          <w:tcPr>
            <w:tcW w:w="1070" w:type="dxa"/>
          </w:tcPr>
          <w:p w:rsidR="00D236AA" w:rsidRDefault="00D236AA">
            <w:pPr>
              <w:pStyle w:val="TableParagraph"/>
              <w:spacing w:before="40"/>
              <w:rPr>
                <w:rFonts w:ascii="Calibri"/>
              </w:rPr>
            </w:pPr>
          </w:p>
          <w:p w:rsidR="00D236AA" w:rsidRDefault="000E2E0C">
            <w:pPr>
              <w:pStyle w:val="TableParagraph"/>
              <w:ind w:left="115"/>
              <w:rPr>
                <w:rFonts w:ascii="Calibri"/>
              </w:rPr>
            </w:pPr>
            <w:r>
              <w:rPr>
                <w:rFonts w:ascii="Calibri"/>
                <w:spacing w:val="-2"/>
              </w:rPr>
              <w:t>1.740.00</w:t>
            </w:r>
          </w:p>
          <w:p w:rsidR="00D236AA" w:rsidRDefault="000E2E0C">
            <w:pPr>
              <w:pStyle w:val="TableParagraph"/>
              <w:spacing w:before="39"/>
              <w:ind w:left="115"/>
              <w:rPr>
                <w:rFonts w:ascii="Calibri"/>
              </w:rPr>
            </w:pPr>
            <w:r>
              <w:rPr>
                <w:rFonts w:ascii="Calibri"/>
                <w:spacing w:val="-10"/>
              </w:rPr>
              <w:t>0</w:t>
            </w:r>
          </w:p>
        </w:tc>
        <w:tc>
          <w:tcPr>
            <w:tcW w:w="676" w:type="dxa"/>
          </w:tcPr>
          <w:p w:rsidR="00D236AA" w:rsidRDefault="000E2E0C">
            <w:pPr>
              <w:pStyle w:val="TableParagraph"/>
              <w:spacing w:before="6"/>
              <w:ind w:left="106"/>
              <w:rPr>
                <w:rFonts w:ascii="Calibri"/>
              </w:rPr>
            </w:pPr>
            <w:r>
              <w:rPr>
                <w:rFonts w:ascii="Calibri"/>
                <w:spacing w:val="-4"/>
              </w:rPr>
              <w:t>1,19</w:t>
            </w:r>
          </w:p>
        </w:tc>
        <w:tc>
          <w:tcPr>
            <w:tcW w:w="1075" w:type="dxa"/>
          </w:tcPr>
          <w:p w:rsidR="00D236AA" w:rsidRDefault="00D236AA">
            <w:pPr>
              <w:pStyle w:val="TableParagraph"/>
              <w:rPr>
                <w:rFonts w:ascii="Times New Roman"/>
                <w:sz w:val="20"/>
              </w:rPr>
            </w:pPr>
          </w:p>
        </w:tc>
      </w:tr>
      <w:tr w:rsidR="00D236AA">
        <w:trPr>
          <w:trHeight w:val="3211"/>
        </w:trPr>
        <w:tc>
          <w:tcPr>
            <w:tcW w:w="384" w:type="dxa"/>
            <w:tcBorders>
              <w:bottom w:val="nil"/>
            </w:tcBorders>
          </w:tcPr>
          <w:p w:rsidR="00D236AA" w:rsidRDefault="00D236AA">
            <w:pPr>
              <w:pStyle w:val="TableParagraph"/>
              <w:rPr>
                <w:rFonts w:ascii="Times New Roman"/>
                <w:sz w:val="20"/>
              </w:rPr>
            </w:pPr>
          </w:p>
        </w:tc>
        <w:tc>
          <w:tcPr>
            <w:tcW w:w="2228" w:type="dxa"/>
            <w:tcBorders>
              <w:bottom w:val="nil"/>
            </w:tcBorders>
          </w:tcPr>
          <w:p w:rsidR="00D236AA" w:rsidRDefault="000E2E0C">
            <w:pPr>
              <w:pStyle w:val="TableParagraph"/>
              <w:tabs>
                <w:tab w:val="left" w:pos="979"/>
              </w:tabs>
              <w:spacing w:before="1" w:line="271" w:lineRule="auto"/>
              <w:ind w:left="979" w:right="213" w:hanging="471"/>
              <w:rPr>
                <w:rFonts w:ascii="Calibri"/>
              </w:rPr>
            </w:pPr>
            <w:r>
              <w:rPr>
                <w:rFonts w:ascii="Calibri"/>
                <w:spacing w:val="-6"/>
              </w:rPr>
              <w:t>3.</w:t>
            </w:r>
            <w:r>
              <w:rPr>
                <w:rFonts w:ascii="Calibri"/>
              </w:rPr>
              <w:tab/>
            </w:r>
            <w:r>
              <w:rPr>
                <w:rFonts w:ascii="Calibri"/>
                <w:spacing w:val="-4"/>
              </w:rPr>
              <w:t xml:space="preserve">Penyediaan </w:t>
            </w:r>
            <w:r>
              <w:rPr>
                <w:rFonts w:ascii="Calibri"/>
              </w:rPr>
              <w:t>Alat Bantu</w:t>
            </w:r>
          </w:p>
        </w:tc>
        <w:tc>
          <w:tcPr>
            <w:tcW w:w="1455" w:type="dxa"/>
          </w:tcPr>
          <w:p w:rsidR="00D236AA" w:rsidRDefault="000E2E0C">
            <w:pPr>
              <w:pStyle w:val="TableParagraph"/>
              <w:spacing w:line="276" w:lineRule="auto"/>
              <w:ind w:left="114" w:right="143"/>
              <w:rPr>
                <w:rFonts w:ascii="Calibri"/>
                <w:sz w:val="20"/>
              </w:rPr>
            </w:pPr>
            <w:r>
              <w:rPr>
                <w:rFonts w:ascii="Calibri"/>
                <w:sz w:val="20"/>
              </w:rPr>
              <w:t>Jumlah</w:t>
            </w:r>
            <w:r>
              <w:rPr>
                <w:rFonts w:ascii="Calibri"/>
                <w:spacing w:val="-3"/>
                <w:sz w:val="20"/>
              </w:rPr>
              <w:t xml:space="preserve"> </w:t>
            </w:r>
            <w:r>
              <w:rPr>
                <w:rFonts w:ascii="Calibri"/>
                <w:sz w:val="20"/>
              </w:rPr>
              <w:t xml:space="preserve">Orang </w:t>
            </w:r>
            <w:r>
              <w:rPr>
                <w:rFonts w:ascii="Calibri"/>
                <w:spacing w:val="-4"/>
                <w:sz w:val="20"/>
              </w:rPr>
              <w:t xml:space="preserve">yang </w:t>
            </w:r>
            <w:r>
              <w:rPr>
                <w:rFonts w:ascii="Calibri"/>
                <w:spacing w:val="-2"/>
                <w:sz w:val="20"/>
              </w:rPr>
              <w:t xml:space="preserve">Mendapatkan </w:t>
            </w:r>
            <w:r>
              <w:rPr>
                <w:rFonts w:ascii="Calibri"/>
                <w:sz w:val="20"/>
              </w:rPr>
              <w:t>Alat</w:t>
            </w:r>
            <w:r>
              <w:rPr>
                <w:rFonts w:ascii="Calibri"/>
                <w:spacing w:val="-1"/>
                <w:sz w:val="20"/>
              </w:rPr>
              <w:t xml:space="preserve"> </w:t>
            </w:r>
            <w:r>
              <w:rPr>
                <w:rFonts w:ascii="Calibri"/>
                <w:sz w:val="20"/>
              </w:rPr>
              <w:t>Bantu</w:t>
            </w:r>
            <w:r>
              <w:rPr>
                <w:rFonts w:ascii="Calibri"/>
                <w:spacing w:val="40"/>
                <w:sz w:val="20"/>
              </w:rPr>
              <w:t xml:space="preserve"> </w:t>
            </w:r>
            <w:r>
              <w:rPr>
                <w:rFonts w:ascii="Calibri"/>
                <w:sz w:val="20"/>
              </w:rPr>
              <w:t>dan</w:t>
            </w:r>
            <w:r>
              <w:rPr>
                <w:rFonts w:ascii="Calibri"/>
                <w:spacing w:val="-12"/>
                <w:sz w:val="20"/>
              </w:rPr>
              <w:t xml:space="preserve"> </w:t>
            </w:r>
            <w:r>
              <w:rPr>
                <w:rFonts w:ascii="Calibri"/>
                <w:sz w:val="20"/>
              </w:rPr>
              <w:t>Alat</w:t>
            </w:r>
            <w:r>
              <w:rPr>
                <w:rFonts w:ascii="Calibri"/>
                <w:spacing w:val="-13"/>
                <w:sz w:val="20"/>
              </w:rPr>
              <w:t xml:space="preserve"> </w:t>
            </w:r>
            <w:r>
              <w:rPr>
                <w:rFonts w:ascii="Calibri"/>
                <w:sz w:val="20"/>
              </w:rPr>
              <w:t>Bantu Peraga</w:t>
            </w:r>
            <w:r>
              <w:rPr>
                <w:rFonts w:ascii="Calibri"/>
                <w:spacing w:val="-9"/>
                <w:sz w:val="20"/>
              </w:rPr>
              <w:t xml:space="preserve"> </w:t>
            </w:r>
            <w:r>
              <w:rPr>
                <w:rFonts w:ascii="Calibri"/>
                <w:sz w:val="20"/>
              </w:rPr>
              <w:t xml:space="preserve">Sesuai </w:t>
            </w:r>
            <w:r>
              <w:rPr>
                <w:rFonts w:ascii="Calibri"/>
                <w:spacing w:val="-2"/>
                <w:sz w:val="20"/>
              </w:rPr>
              <w:t>kebutuhan Kewenangan</w:t>
            </w:r>
          </w:p>
          <w:p w:rsidR="00D236AA" w:rsidRDefault="000E2E0C">
            <w:pPr>
              <w:pStyle w:val="TableParagraph"/>
              <w:spacing w:line="273" w:lineRule="auto"/>
              <w:ind w:left="114" w:right="100"/>
              <w:rPr>
                <w:rFonts w:ascii="Calibri"/>
                <w:sz w:val="20"/>
              </w:rPr>
            </w:pPr>
            <w:r>
              <w:rPr>
                <w:rFonts w:ascii="Calibri"/>
                <w:spacing w:val="-4"/>
                <w:sz w:val="20"/>
              </w:rPr>
              <w:t xml:space="preserve">Kabupaten/Kot </w:t>
            </w:r>
            <w:r>
              <w:rPr>
                <w:rFonts w:ascii="Calibri"/>
                <w:spacing w:val="-10"/>
                <w:sz w:val="20"/>
              </w:rPr>
              <w:t>a</w:t>
            </w:r>
          </w:p>
        </w:tc>
        <w:tc>
          <w:tcPr>
            <w:tcW w:w="865" w:type="dxa"/>
            <w:tcBorders>
              <w:bottom w:val="nil"/>
            </w:tcBorders>
          </w:tcPr>
          <w:p w:rsidR="00D236AA" w:rsidRDefault="000E2E0C">
            <w:pPr>
              <w:pStyle w:val="TableParagraph"/>
              <w:spacing w:before="1"/>
              <w:ind w:left="109"/>
              <w:rPr>
                <w:rFonts w:ascii="Calibri"/>
              </w:rPr>
            </w:pPr>
            <w:r>
              <w:rPr>
                <w:rFonts w:ascii="Calibri"/>
                <w:spacing w:val="-5"/>
              </w:rPr>
              <w:t>30</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59"/>
              <w:rPr>
                <w:rFonts w:ascii="Calibri"/>
              </w:rPr>
            </w:pPr>
          </w:p>
          <w:p w:rsidR="00D236AA" w:rsidRDefault="000E2E0C">
            <w:pPr>
              <w:pStyle w:val="TableParagraph"/>
              <w:ind w:left="109"/>
              <w:rPr>
                <w:rFonts w:ascii="Calibri"/>
              </w:rPr>
            </w:pPr>
            <w:r>
              <w:rPr>
                <w:rFonts w:ascii="Calibri"/>
                <w:spacing w:val="-2"/>
              </w:rPr>
              <w:t>Orang</w:t>
            </w:r>
          </w:p>
        </w:tc>
        <w:tc>
          <w:tcPr>
            <w:tcW w:w="792" w:type="dxa"/>
            <w:tcBorders>
              <w:bottom w:val="nil"/>
            </w:tcBorders>
          </w:tcPr>
          <w:p w:rsidR="00D236AA" w:rsidRDefault="00D236AA">
            <w:pPr>
              <w:pStyle w:val="TableParagraph"/>
              <w:rPr>
                <w:rFonts w:ascii="Calibri"/>
              </w:rPr>
            </w:pPr>
          </w:p>
          <w:p w:rsidR="00D236AA" w:rsidRDefault="00D236AA">
            <w:pPr>
              <w:pStyle w:val="TableParagraph"/>
              <w:spacing w:before="78"/>
              <w:rPr>
                <w:rFonts w:ascii="Calibri"/>
              </w:rPr>
            </w:pPr>
          </w:p>
          <w:p w:rsidR="00D236AA" w:rsidRDefault="000E2E0C">
            <w:pPr>
              <w:pStyle w:val="TableParagraph"/>
              <w:spacing w:before="1"/>
              <w:ind w:left="109"/>
              <w:rPr>
                <w:rFonts w:ascii="Calibri"/>
              </w:rPr>
            </w:pPr>
            <w:r>
              <w:rPr>
                <w:rFonts w:ascii="Calibri"/>
                <w:spacing w:val="-5"/>
              </w:rPr>
              <w:t>30</w:t>
            </w:r>
          </w:p>
        </w:tc>
        <w:tc>
          <w:tcPr>
            <w:tcW w:w="706" w:type="dxa"/>
            <w:tcBorders>
              <w:bottom w:val="nil"/>
            </w:tcBorders>
          </w:tcPr>
          <w:p w:rsidR="00D236AA" w:rsidRDefault="000E2E0C">
            <w:pPr>
              <w:pStyle w:val="TableParagraph"/>
              <w:spacing w:before="1"/>
              <w:ind w:left="118"/>
              <w:rPr>
                <w:rFonts w:ascii="Calibri"/>
              </w:rPr>
            </w:pPr>
            <w:r>
              <w:rPr>
                <w:rFonts w:ascii="Calibri"/>
                <w:spacing w:val="-4"/>
              </w:rPr>
              <w:t>100,</w:t>
            </w:r>
          </w:p>
          <w:p w:rsidR="00D236AA" w:rsidRDefault="000E2E0C">
            <w:pPr>
              <w:pStyle w:val="TableParagraph"/>
              <w:spacing w:before="34"/>
              <w:ind w:left="118"/>
              <w:rPr>
                <w:rFonts w:ascii="Calibri"/>
              </w:rPr>
            </w:pPr>
            <w:r>
              <w:rPr>
                <w:rFonts w:ascii="Calibri"/>
                <w:spacing w:val="-5"/>
              </w:rPr>
              <w:t>00</w:t>
            </w:r>
          </w:p>
        </w:tc>
        <w:tc>
          <w:tcPr>
            <w:tcW w:w="864" w:type="dxa"/>
            <w:tcBorders>
              <w:bottom w:val="nil"/>
            </w:tcBorders>
          </w:tcPr>
          <w:p w:rsidR="00D236AA" w:rsidRDefault="000E2E0C">
            <w:pPr>
              <w:pStyle w:val="TableParagraph"/>
              <w:spacing w:before="1"/>
              <w:ind w:left="118"/>
              <w:rPr>
                <w:rFonts w:ascii="Calibri"/>
              </w:rPr>
            </w:pPr>
            <w:r>
              <w:rPr>
                <w:rFonts w:ascii="Calibri"/>
                <w:spacing w:val="-5"/>
              </w:rPr>
              <w:t>30</w:t>
            </w:r>
          </w:p>
        </w:tc>
        <w:tc>
          <w:tcPr>
            <w:tcW w:w="773" w:type="dxa"/>
            <w:tcBorders>
              <w:bottom w:val="nil"/>
            </w:tcBorders>
          </w:tcPr>
          <w:p w:rsidR="00D236AA" w:rsidRDefault="00D236AA">
            <w:pPr>
              <w:pStyle w:val="TableParagraph"/>
              <w:rPr>
                <w:rFonts w:ascii="Calibri"/>
              </w:rPr>
            </w:pPr>
          </w:p>
          <w:p w:rsidR="00D236AA" w:rsidRDefault="00D236AA">
            <w:pPr>
              <w:pStyle w:val="TableParagraph"/>
              <w:spacing w:before="78"/>
              <w:rPr>
                <w:rFonts w:ascii="Calibri"/>
              </w:rPr>
            </w:pPr>
          </w:p>
          <w:p w:rsidR="00D236AA" w:rsidRDefault="000E2E0C">
            <w:pPr>
              <w:pStyle w:val="TableParagraph"/>
              <w:spacing w:before="1"/>
              <w:ind w:left="118"/>
              <w:rPr>
                <w:rFonts w:ascii="Calibri"/>
              </w:rPr>
            </w:pPr>
            <w:r>
              <w:rPr>
                <w:rFonts w:ascii="Calibri"/>
                <w:spacing w:val="-5"/>
              </w:rPr>
              <w:t>30</w:t>
            </w:r>
          </w:p>
        </w:tc>
        <w:tc>
          <w:tcPr>
            <w:tcW w:w="710" w:type="dxa"/>
            <w:tcBorders>
              <w:bottom w:val="nil"/>
            </w:tcBorders>
          </w:tcPr>
          <w:p w:rsidR="00D236AA" w:rsidRDefault="000E2E0C">
            <w:pPr>
              <w:pStyle w:val="TableParagraph"/>
              <w:spacing w:before="1"/>
              <w:ind w:left="119"/>
              <w:rPr>
                <w:rFonts w:ascii="Calibri"/>
              </w:rPr>
            </w:pPr>
            <w:r>
              <w:rPr>
                <w:rFonts w:ascii="Calibri"/>
                <w:spacing w:val="-4"/>
              </w:rPr>
              <w:t>100,</w:t>
            </w:r>
          </w:p>
          <w:p w:rsidR="00D236AA" w:rsidRDefault="000E2E0C">
            <w:pPr>
              <w:pStyle w:val="TableParagraph"/>
              <w:spacing w:before="34"/>
              <w:ind w:left="119"/>
              <w:rPr>
                <w:rFonts w:ascii="Calibri"/>
              </w:rPr>
            </w:pPr>
            <w:r>
              <w:rPr>
                <w:rFonts w:ascii="Calibri"/>
                <w:spacing w:val="-5"/>
              </w:rPr>
              <w:t>00</w:t>
            </w:r>
          </w:p>
        </w:tc>
        <w:tc>
          <w:tcPr>
            <w:tcW w:w="691" w:type="dxa"/>
            <w:tcBorders>
              <w:bottom w:val="nil"/>
            </w:tcBorders>
          </w:tcPr>
          <w:p w:rsidR="00D236AA" w:rsidRDefault="00D236AA">
            <w:pPr>
              <w:pStyle w:val="TableParagraph"/>
              <w:rPr>
                <w:rFonts w:ascii="Times New Roman"/>
                <w:sz w:val="20"/>
              </w:rPr>
            </w:pPr>
          </w:p>
        </w:tc>
        <w:tc>
          <w:tcPr>
            <w:tcW w:w="1085" w:type="dxa"/>
            <w:tcBorders>
              <w:bottom w:val="nil"/>
            </w:tcBorders>
          </w:tcPr>
          <w:p w:rsidR="00D236AA" w:rsidRDefault="00D236AA">
            <w:pPr>
              <w:pStyle w:val="TableParagraph"/>
              <w:spacing w:before="40"/>
              <w:rPr>
                <w:rFonts w:ascii="Calibri"/>
              </w:rPr>
            </w:pPr>
          </w:p>
          <w:p w:rsidR="00D236AA" w:rsidRDefault="000E2E0C">
            <w:pPr>
              <w:pStyle w:val="TableParagraph"/>
              <w:ind w:left="114"/>
              <w:rPr>
                <w:rFonts w:ascii="Calibri"/>
              </w:rPr>
            </w:pPr>
            <w:r>
              <w:rPr>
                <w:rFonts w:ascii="Calibri"/>
                <w:spacing w:val="-2"/>
              </w:rPr>
              <w:t>120.988.</w:t>
            </w:r>
          </w:p>
          <w:p w:rsidR="00D236AA" w:rsidRDefault="000E2E0C">
            <w:pPr>
              <w:pStyle w:val="TableParagraph"/>
              <w:spacing w:before="39"/>
              <w:ind w:left="114"/>
              <w:rPr>
                <w:rFonts w:ascii="Calibri"/>
              </w:rPr>
            </w:pPr>
            <w:r>
              <w:rPr>
                <w:rFonts w:ascii="Calibri"/>
                <w:spacing w:val="-5"/>
              </w:rPr>
              <w:t>867</w:t>
            </w:r>
          </w:p>
        </w:tc>
        <w:tc>
          <w:tcPr>
            <w:tcW w:w="1070" w:type="dxa"/>
            <w:tcBorders>
              <w:bottom w:val="nil"/>
            </w:tcBorders>
          </w:tcPr>
          <w:p w:rsidR="00D236AA" w:rsidRDefault="00D236AA">
            <w:pPr>
              <w:pStyle w:val="TableParagraph"/>
              <w:spacing w:before="40"/>
              <w:rPr>
                <w:rFonts w:ascii="Calibri"/>
              </w:rPr>
            </w:pPr>
          </w:p>
          <w:p w:rsidR="00D236AA" w:rsidRDefault="000E2E0C">
            <w:pPr>
              <w:pStyle w:val="TableParagraph"/>
              <w:ind w:left="115"/>
              <w:rPr>
                <w:rFonts w:ascii="Calibri"/>
              </w:rPr>
            </w:pPr>
            <w:r>
              <w:rPr>
                <w:rFonts w:ascii="Calibri"/>
                <w:spacing w:val="-2"/>
              </w:rPr>
              <w:t>87.277.8</w:t>
            </w:r>
          </w:p>
          <w:p w:rsidR="00D236AA" w:rsidRDefault="000E2E0C">
            <w:pPr>
              <w:pStyle w:val="TableParagraph"/>
              <w:spacing w:before="39"/>
              <w:ind w:left="115"/>
              <w:rPr>
                <w:rFonts w:ascii="Calibri"/>
              </w:rPr>
            </w:pPr>
            <w:r>
              <w:rPr>
                <w:rFonts w:ascii="Calibri"/>
                <w:spacing w:val="-5"/>
              </w:rPr>
              <w:t>00</w:t>
            </w:r>
          </w:p>
        </w:tc>
        <w:tc>
          <w:tcPr>
            <w:tcW w:w="676" w:type="dxa"/>
            <w:tcBorders>
              <w:bottom w:val="nil"/>
            </w:tcBorders>
          </w:tcPr>
          <w:p w:rsidR="00D236AA" w:rsidRDefault="000E2E0C">
            <w:pPr>
              <w:pStyle w:val="TableParagraph"/>
              <w:spacing w:before="1"/>
              <w:ind w:left="106"/>
              <w:rPr>
                <w:rFonts w:ascii="Calibri"/>
              </w:rPr>
            </w:pPr>
            <w:r>
              <w:rPr>
                <w:rFonts w:ascii="Calibri"/>
                <w:spacing w:val="-4"/>
              </w:rPr>
              <w:t>72,1</w:t>
            </w:r>
          </w:p>
          <w:p w:rsidR="00D236AA" w:rsidRDefault="000E2E0C">
            <w:pPr>
              <w:pStyle w:val="TableParagraph"/>
              <w:spacing w:before="34"/>
              <w:ind w:left="106"/>
              <w:rPr>
                <w:rFonts w:ascii="Calibri"/>
              </w:rPr>
            </w:pPr>
            <w:r>
              <w:rPr>
                <w:rFonts w:ascii="Calibri"/>
                <w:spacing w:val="-10"/>
              </w:rPr>
              <w:t>4</w:t>
            </w:r>
          </w:p>
        </w:tc>
        <w:tc>
          <w:tcPr>
            <w:tcW w:w="1075" w:type="dxa"/>
            <w:tcBorders>
              <w:bottom w:val="nil"/>
            </w:tcBorders>
          </w:tcPr>
          <w:p w:rsidR="00D236AA" w:rsidRDefault="00D236AA">
            <w:pPr>
              <w:pStyle w:val="TableParagraph"/>
              <w:rPr>
                <w:rFonts w:ascii="Times New Roman"/>
                <w:sz w:val="20"/>
              </w:rPr>
            </w:pPr>
          </w:p>
        </w:tc>
      </w:tr>
    </w:tbl>
    <w:p w:rsidR="00D236AA" w:rsidRDefault="00D236AA">
      <w:pPr>
        <w:pStyle w:val="TableParagraph"/>
        <w:rPr>
          <w:rFonts w:ascii="Times New Roman"/>
          <w:sz w:val="20"/>
        </w:rPr>
        <w:sectPr w:rsidR="00D236AA">
          <w:pgSz w:w="15840" w:h="12240" w:orient="landscape"/>
          <w:pgMar w:top="1440" w:right="1080" w:bottom="280" w:left="1080" w:header="900" w:footer="0" w:gutter="0"/>
          <w:cols w:space="720"/>
        </w:sectPr>
      </w:pPr>
    </w:p>
    <w:p w:rsidR="00D236AA" w:rsidRDefault="00D236AA">
      <w:pPr>
        <w:pStyle w:val="BodyText"/>
        <w:spacing w:before="1" w:after="1"/>
        <w:rPr>
          <w:rFonts w:ascii="Calibri"/>
          <w:sz w:val="18"/>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
        <w:gridCol w:w="2228"/>
        <w:gridCol w:w="1455"/>
        <w:gridCol w:w="865"/>
        <w:gridCol w:w="792"/>
        <w:gridCol w:w="706"/>
        <w:gridCol w:w="864"/>
        <w:gridCol w:w="773"/>
        <w:gridCol w:w="710"/>
        <w:gridCol w:w="691"/>
        <w:gridCol w:w="1085"/>
        <w:gridCol w:w="1070"/>
        <w:gridCol w:w="676"/>
        <w:gridCol w:w="1075"/>
      </w:tblGrid>
      <w:tr w:rsidR="00D236AA">
        <w:trPr>
          <w:trHeight w:val="2981"/>
        </w:trPr>
        <w:tc>
          <w:tcPr>
            <w:tcW w:w="384" w:type="dxa"/>
            <w:vMerge w:val="restart"/>
            <w:tcBorders>
              <w:top w:val="nil"/>
            </w:tcBorders>
          </w:tcPr>
          <w:p w:rsidR="00D236AA" w:rsidRDefault="00D236AA">
            <w:pPr>
              <w:pStyle w:val="TableParagraph"/>
              <w:rPr>
                <w:rFonts w:ascii="Times New Roman"/>
                <w:sz w:val="20"/>
              </w:rPr>
            </w:pPr>
          </w:p>
        </w:tc>
        <w:tc>
          <w:tcPr>
            <w:tcW w:w="2228" w:type="dxa"/>
          </w:tcPr>
          <w:p w:rsidR="00D236AA" w:rsidRDefault="000E2E0C">
            <w:pPr>
              <w:pStyle w:val="TableParagraph"/>
              <w:tabs>
                <w:tab w:val="left" w:pos="988"/>
              </w:tabs>
              <w:spacing w:before="7" w:line="276" w:lineRule="auto"/>
              <w:ind w:left="979" w:right="253" w:hanging="471"/>
              <w:rPr>
                <w:rFonts w:ascii="Calibri"/>
              </w:rPr>
            </w:pPr>
            <w:r>
              <w:rPr>
                <w:rFonts w:ascii="Calibri"/>
                <w:spacing w:val="-6"/>
              </w:rPr>
              <w:t>4.</w:t>
            </w:r>
            <w:r>
              <w:rPr>
                <w:rFonts w:ascii="Calibri"/>
              </w:rPr>
              <w:tab/>
            </w:r>
            <w:r>
              <w:rPr>
                <w:rFonts w:ascii="Calibri"/>
              </w:rPr>
              <w:tab/>
            </w:r>
            <w:r>
              <w:rPr>
                <w:rFonts w:ascii="Calibri"/>
                <w:spacing w:val="-2"/>
              </w:rPr>
              <w:t>Pemberian Pelayanan Reunifikasi Keluarga</w:t>
            </w:r>
          </w:p>
        </w:tc>
        <w:tc>
          <w:tcPr>
            <w:tcW w:w="1455" w:type="dxa"/>
          </w:tcPr>
          <w:p w:rsidR="00D236AA" w:rsidRDefault="000E2E0C">
            <w:pPr>
              <w:pStyle w:val="TableParagraph"/>
              <w:spacing w:before="7" w:line="276" w:lineRule="auto"/>
              <w:ind w:left="114" w:right="110"/>
              <w:rPr>
                <w:rFonts w:ascii="Calibri"/>
              </w:rPr>
            </w:pPr>
            <w:r>
              <w:rPr>
                <w:rFonts w:ascii="Calibri"/>
                <w:spacing w:val="-2"/>
              </w:rPr>
              <w:t>Jumlah</w:t>
            </w:r>
            <w:r>
              <w:rPr>
                <w:rFonts w:ascii="Calibri"/>
                <w:spacing w:val="-18"/>
              </w:rPr>
              <w:t xml:space="preserve"> </w:t>
            </w:r>
            <w:r>
              <w:rPr>
                <w:rFonts w:ascii="Calibri"/>
                <w:spacing w:val="-2"/>
              </w:rPr>
              <w:t xml:space="preserve">Orang </w:t>
            </w:r>
            <w:r>
              <w:rPr>
                <w:rFonts w:ascii="Calibri"/>
                <w:spacing w:val="-4"/>
              </w:rPr>
              <w:t xml:space="preserve">yang </w:t>
            </w:r>
            <w:r>
              <w:rPr>
                <w:rFonts w:ascii="Calibri"/>
                <w:spacing w:val="-2"/>
              </w:rPr>
              <w:t xml:space="preserve">Mendapatka </w:t>
            </w:r>
            <w:r>
              <w:rPr>
                <w:rFonts w:ascii="Calibri"/>
              </w:rPr>
              <w:t xml:space="preserve">n Pelayanan </w:t>
            </w:r>
            <w:r>
              <w:rPr>
                <w:rFonts w:ascii="Calibri"/>
                <w:spacing w:val="-2"/>
              </w:rPr>
              <w:t xml:space="preserve">Reunifikasi Keluarga Kewenangan Kabupaten/K </w:t>
            </w:r>
            <w:r>
              <w:rPr>
                <w:rFonts w:ascii="Calibri"/>
                <w:spacing w:val="-4"/>
              </w:rPr>
              <w:t>ota</w:t>
            </w:r>
          </w:p>
        </w:tc>
        <w:tc>
          <w:tcPr>
            <w:tcW w:w="865" w:type="dxa"/>
          </w:tcPr>
          <w:p w:rsidR="00D236AA" w:rsidRDefault="000E2E0C">
            <w:pPr>
              <w:pStyle w:val="TableParagraph"/>
              <w:spacing w:before="7"/>
              <w:ind w:left="109"/>
              <w:rPr>
                <w:rFonts w:ascii="Calibri"/>
              </w:rPr>
            </w:pPr>
            <w:r>
              <w:rPr>
                <w:rFonts w:ascii="Calibri"/>
                <w:spacing w:val="-5"/>
              </w:rPr>
              <w:t>15</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58"/>
              <w:rPr>
                <w:rFonts w:ascii="Calibri"/>
              </w:rPr>
            </w:pPr>
          </w:p>
          <w:p w:rsidR="00D236AA" w:rsidRDefault="000E2E0C">
            <w:pPr>
              <w:pStyle w:val="TableParagraph"/>
              <w:ind w:left="109"/>
              <w:rPr>
                <w:rFonts w:ascii="Calibri"/>
              </w:rPr>
            </w:pPr>
            <w:r>
              <w:rPr>
                <w:rFonts w:ascii="Calibri"/>
                <w:spacing w:val="-2"/>
              </w:rPr>
              <w:t>Orang</w:t>
            </w:r>
          </w:p>
        </w:tc>
        <w:tc>
          <w:tcPr>
            <w:tcW w:w="792" w:type="dxa"/>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09"/>
              <w:rPr>
                <w:rFonts w:ascii="Calibri"/>
              </w:rPr>
            </w:pPr>
            <w:r>
              <w:rPr>
                <w:rFonts w:ascii="Calibri"/>
                <w:spacing w:val="-5"/>
              </w:rPr>
              <w:t>7,5</w:t>
            </w:r>
          </w:p>
        </w:tc>
        <w:tc>
          <w:tcPr>
            <w:tcW w:w="706" w:type="dxa"/>
          </w:tcPr>
          <w:p w:rsidR="00D236AA" w:rsidRDefault="000E2E0C">
            <w:pPr>
              <w:pStyle w:val="TableParagraph"/>
              <w:spacing w:before="7"/>
              <w:ind w:left="118"/>
              <w:rPr>
                <w:rFonts w:ascii="Calibri"/>
              </w:rPr>
            </w:pPr>
            <w:r>
              <w:rPr>
                <w:rFonts w:ascii="Calibri"/>
                <w:spacing w:val="-4"/>
              </w:rPr>
              <w:t>50,0</w:t>
            </w:r>
          </w:p>
          <w:p w:rsidR="00D236AA" w:rsidRDefault="000E2E0C">
            <w:pPr>
              <w:pStyle w:val="TableParagraph"/>
              <w:spacing w:before="38"/>
              <w:ind w:left="118"/>
              <w:rPr>
                <w:rFonts w:ascii="Calibri"/>
              </w:rPr>
            </w:pPr>
            <w:r>
              <w:rPr>
                <w:rFonts w:ascii="Calibri"/>
                <w:spacing w:val="-10"/>
              </w:rPr>
              <w:t>0</w:t>
            </w:r>
          </w:p>
        </w:tc>
        <w:tc>
          <w:tcPr>
            <w:tcW w:w="864" w:type="dxa"/>
          </w:tcPr>
          <w:p w:rsidR="00D236AA" w:rsidRDefault="000E2E0C">
            <w:pPr>
              <w:pStyle w:val="TableParagraph"/>
              <w:spacing w:before="7"/>
              <w:ind w:left="118"/>
              <w:rPr>
                <w:rFonts w:ascii="Calibri"/>
              </w:rPr>
            </w:pPr>
            <w:r>
              <w:rPr>
                <w:rFonts w:ascii="Calibri"/>
                <w:spacing w:val="-5"/>
              </w:rPr>
              <w:t>15</w:t>
            </w:r>
          </w:p>
        </w:tc>
        <w:tc>
          <w:tcPr>
            <w:tcW w:w="773" w:type="dxa"/>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18"/>
              <w:rPr>
                <w:rFonts w:ascii="Calibri"/>
              </w:rPr>
            </w:pPr>
            <w:r>
              <w:rPr>
                <w:rFonts w:ascii="Calibri"/>
                <w:spacing w:val="-10"/>
              </w:rPr>
              <w:t>5</w:t>
            </w:r>
          </w:p>
        </w:tc>
        <w:tc>
          <w:tcPr>
            <w:tcW w:w="710" w:type="dxa"/>
          </w:tcPr>
          <w:p w:rsidR="00D236AA" w:rsidRDefault="000E2E0C">
            <w:pPr>
              <w:pStyle w:val="TableParagraph"/>
              <w:spacing w:before="7"/>
              <w:ind w:left="119"/>
              <w:rPr>
                <w:rFonts w:ascii="Calibri"/>
              </w:rPr>
            </w:pPr>
            <w:r>
              <w:rPr>
                <w:rFonts w:ascii="Calibri"/>
                <w:spacing w:val="-4"/>
              </w:rPr>
              <w:t>33,3</w:t>
            </w:r>
          </w:p>
          <w:p w:rsidR="00D236AA" w:rsidRDefault="000E2E0C">
            <w:pPr>
              <w:pStyle w:val="TableParagraph"/>
              <w:spacing w:before="38"/>
              <w:ind w:left="119"/>
              <w:rPr>
                <w:rFonts w:ascii="Calibri"/>
              </w:rPr>
            </w:pPr>
            <w:r>
              <w:rPr>
                <w:rFonts w:ascii="Calibri"/>
                <w:spacing w:val="-10"/>
              </w:rPr>
              <w:t>3</w:t>
            </w:r>
          </w:p>
        </w:tc>
        <w:tc>
          <w:tcPr>
            <w:tcW w:w="691" w:type="dxa"/>
          </w:tcPr>
          <w:p w:rsidR="00D236AA" w:rsidRDefault="00D236AA">
            <w:pPr>
              <w:pStyle w:val="TableParagraph"/>
              <w:rPr>
                <w:rFonts w:ascii="Times New Roman"/>
                <w:sz w:val="20"/>
              </w:rPr>
            </w:pPr>
          </w:p>
        </w:tc>
        <w:tc>
          <w:tcPr>
            <w:tcW w:w="1085" w:type="dxa"/>
          </w:tcPr>
          <w:p w:rsidR="00D236AA" w:rsidRDefault="00D236AA">
            <w:pPr>
              <w:pStyle w:val="TableParagraph"/>
              <w:spacing w:before="50"/>
              <w:rPr>
                <w:rFonts w:ascii="Calibri"/>
              </w:rPr>
            </w:pPr>
          </w:p>
          <w:p w:rsidR="00D236AA" w:rsidRDefault="000E2E0C">
            <w:pPr>
              <w:pStyle w:val="TableParagraph"/>
              <w:ind w:left="114"/>
              <w:rPr>
                <w:rFonts w:ascii="Calibri"/>
              </w:rPr>
            </w:pPr>
            <w:r>
              <w:rPr>
                <w:rFonts w:ascii="Calibri"/>
                <w:spacing w:val="-2"/>
              </w:rPr>
              <w:t>5.000.00</w:t>
            </w:r>
          </w:p>
          <w:p w:rsidR="00D236AA" w:rsidRDefault="000E2E0C">
            <w:pPr>
              <w:pStyle w:val="TableParagraph"/>
              <w:spacing w:before="34"/>
              <w:ind w:left="114"/>
              <w:rPr>
                <w:rFonts w:ascii="Calibri"/>
              </w:rPr>
            </w:pPr>
            <w:r>
              <w:rPr>
                <w:rFonts w:ascii="Calibri"/>
                <w:spacing w:val="-10"/>
              </w:rPr>
              <w:t>0</w:t>
            </w:r>
          </w:p>
        </w:tc>
        <w:tc>
          <w:tcPr>
            <w:tcW w:w="1070" w:type="dxa"/>
          </w:tcPr>
          <w:p w:rsidR="00D236AA" w:rsidRDefault="00D236AA">
            <w:pPr>
              <w:pStyle w:val="TableParagraph"/>
              <w:spacing w:before="50"/>
              <w:rPr>
                <w:rFonts w:ascii="Calibri"/>
              </w:rPr>
            </w:pPr>
          </w:p>
          <w:p w:rsidR="00D236AA" w:rsidRDefault="000E2E0C">
            <w:pPr>
              <w:pStyle w:val="TableParagraph"/>
              <w:ind w:left="115"/>
              <w:rPr>
                <w:rFonts w:ascii="Calibri"/>
              </w:rPr>
            </w:pPr>
            <w:r>
              <w:rPr>
                <w:rFonts w:ascii="Calibri"/>
                <w:spacing w:val="-2"/>
              </w:rPr>
              <w:t>1.300.00</w:t>
            </w:r>
          </w:p>
          <w:p w:rsidR="00D236AA" w:rsidRDefault="000E2E0C">
            <w:pPr>
              <w:pStyle w:val="TableParagraph"/>
              <w:spacing w:before="34"/>
              <w:ind w:left="115"/>
              <w:rPr>
                <w:rFonts w:ascii="Calibri"/>
              </w:rPr>
            </w:pPr>
            <w:r>
              <w:rPr>
                <w:rFonts w:ascii="Calibri"/>
                <w:spacing w:val="-10"/>
              </w:rPr>
              <w:t>0</w:t>
            </w:r>
          </w:p>
        </w:tc>
        <w:tc>
          <w:tcPr>
            <w:tcW w:w="676" w:type="dxa"/>
          </w:tcPr>
          <w:p w:rsidR="00D236AA" w:rsidRDefault="000E2E0C">
            <w:pPr>
              <w:pStyle w:val="TableParagraph"/>
              <w:spacing w:before="7"/>
              <w:ind w:left="106"/>
              <w:rPr>
                <w:rFonts w:ascii="Calibri"/>
              </w:rPr>
            </w:pPr>
            <w:r>
              <w:rPr>
                <w:rFonts w:ascii="Calibri"/>
                <w:spacing w:val="-4"/>
              </w:rPr>
              <w:t>26,0</w:t>
            </w:r>
          </w:p>
          <w:p w:rsidR="00D236AA" w:rsidRDefault="000E2E0C">
            <w:pPr>
              <w:pStyle w:val="TableParagraph"/>
              <w:spacing w:before="38"/>
              <w:ind w:left="106"/>
              <w:rPr>
                <w:rFonts w:ascii="Calibri"/>
              </w:rPr>
            </w:pPr>
            <w:r>
              <w:rPr>
                <w:rFonts w:ascii="Calibri"/>
                <w:spacing w:val="-10"/>
              </w:rPr>
              <w:t>0</w:t>
            </w:r>
          </w:p>
        </w:tc>
        <w:tc>
          <w:tcPr>
            <w:tcW w:w="1075" w:type="dxa"/>
          </w:tcPr>
          <w:p w:rsidR="00D236AA" w:rsidRDefault="00D236AA">
            <w:pPr>
              <w:pStyle w:val="TableParagraph"/>
              <w:rPr>
                <w:rFonts w:ascii="Times New Roman"/>
                <w:sz w:val="20"/>
              </w:rPr>
            </w:pPr>
          </w:p>
        </w:tc>
      </w:tr>
      <w:tr w:rsidR="00D236AA">
        <w:trPr>
          <w:trHeight w:val="2986"/>
        </w:trPr>
        <w:tc>
          <w:tcPr>
            <w:tcW w:w="384" w:type="dxa"/>
            <w:vMerge/>
            <w:tcBorders>
              <w:top w:val="nil"/>
            </w:tcBorders>
          </w:tcPr>
          <w:p w:rsidR="00D236AA" w:rsidRDefault="00D236AA">
            <w:pPr>
              <w:rPr>
                <w:sz w:val="2"/>
                <w:szCs w:val="2"/>
              </w:rPr>
            </w:pPr>
          </w:p>
        </w:tc>
        <w:tc>
          <w:tcPr>
            <w:tcW w:w="2228" w:type="dxa"/>
          </w:tcPr>
          <w:p w:rsidR="00D236AA" w:rsidRDefault="000E2E0C">
            <w:pPr>
              <w:pStyle w:val="TableParagraph"/>
              <w:tabs>
                <w:tab w:val="left" w:pos="979"/>
              </w:tabs>
              <w:spacing w:before="6" w:line="276" w:lineRule="auto"/>
              <w:ind w:left="979" w:right="275" w:hanging="471"/>
              <w:rPr>
                <w:rFonts w:ascii="Calibri"/>
              </w:rPr>
            </w:pPr>
            <w:r>
              <w:rPr>
                <w:rFonts w:ascii="Calibri"/>
                <w:spacing w:val="-6"/>
              </w:rPr>
              <w:t>5.</w:t>
            </w:r>
            <w:r>
              <w:rPr>
                <w:rFonts w:ascii="Calibri"/>
              </w:rPr>
              <w:tab/>
            </w:r>
            <w:r>
              <w:rPr>
                <w:rFonts w:ascii="Calibri"/>
                <w:spacing w:val="-4"/>
              </w:rPr>
              <w:t xml:space="preserve">Pemberian </w:t>
            </w:r>
            <w:r>
              <w:rPr>
                <w:rFonts w:ascii="Calibri"/>
                <w:spacing w:val="-2"/>
              </w:rPr>
              <w:t xml:space="preserve">Bimbingan Fisik, Mental, Spiritual, </w:t>
            </w:r>
            <w:r>
              <w:rPr>
                <w:rFonts w:ascii="Calibri"/>
              </w:rPr>
              <w:t>dan Sosial</w:t>
            </w:r>
          </w:p>
        </w:tc>
        <w:tc>
          <w:tcPr>
            <w:tcW w:w="1455" w:type="dxa"/>
          </w:tcPr>
          <w:p w:rsidR="00D236AA" w:rsidRDefault="000E2E0C">
            <w:pPr>
              <w:pStyle w:val="TableParagraph"/>
              <w:spacing w:before="6" w:line="276" w:lineRule="auto"/>
              <w:ind w:left="114" w:right="100"/>
              <w:rPr>
                <w:rFonts w:ascii="Calibri"/>
              </w:rPr>
            </w:pPr>
            <w:r>
              <w:rPr>
                <w:rFonts w:ascii="Calibri"/>
                <w:spacing w:val="-2"/>
              </w:rPr>
              <w:t>Jumlah Peserta Bimbingan Fisik,</w:t>
            </w:r>
            <w:r>
              <w:rPr>
                <w:rFonts w:ascii="Calibri"/>
                <w:spacing w:val="-18"/>
              </w:rPr>
              <w:t xml:space="preserve"> </w:t>
            </w:r>
            <w:r>
              <w:rPr>
                <w:rFonts w:ascii="Calibri"/>
                <w:spacing w:val="-2"/>
              </w:rPr>
              <w:t xml:space="preserve">Mental, </w:t>
            </w:r>
            <w:r>
              <w:rPr>
                <w:rFonts w:ascii="Calibri"/>
              </w:rPr>
              <w:t xml:space="preserve">Spiritual dan </w:t>
            </w:r>
            <w:r>
              <w:rPr>
                <w:rFonts w:ascii="Calibri"/>
                <w:spacing w:val="-2"/>
              </w:rPr>
              <w:t xml:space="preserve">Sosial Kewenangan </w:t>
            </w:r>
            <w:r>
              <w:rPr>
                <w:rFonts w:ascii="Calibri"/>
              </w:rPr>
              <w:t xml:space="preserve">Kabupaten / </w:t>
            </w:r>
            <w:r>
              <w:rPr>
                <w:rFonts w:ascii="Calibri"/>
                <w:spacing w:val="-4"/>
              </w:rPr>
              <w:t>Kota</w:t>
            </w:r>
          </w:p>
        </w:tc>
        <w:tc>
          <w:tcPr>
            <w:tcW w:w="865" w:type="dxa"/>
          </w:tcPr>
          <w:p w:rsidR="00D236AA" w:rsidRDefault="000E2E0C">
            <w:pPr>
              <w:pStyle w:val="TableParagraph"/>
              <w:spacing w:before="6"/>
              <w:ind w:left="109"/>
              <w:rPr>
                <w:rFonts w:ascii="Calibri"/>
              </w:rPr>
            </w:pPr>
            <w:r>
              <w:rPr>
                <w:rFonts w:ascii="Calibri"/>
                <w:spacing w:val="-5"/>
              </w:rPr>
              <w:t>50</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49"/>
              <w:rPr>
                <w:rFonts w:ascii="Calibri"/>
              </w:rPr>
            </w:pPr>
          </w:p>
          <w:p w:rsidR="00D236AA" w:rsidRDefault="000E2E0C">
            <w:pPr>
              <w:pStyle w:val="TableParagraph"/>
              <w:ind w:left="109"/>
              <w:rPr>
                <w:rFonts w:ascii="Calibri"/>
              </w:rPr>
            </w:pPr>
            <w:r>
              <w:rPr>
                <w:rFonts w:ascii="Calibri"/>
                <w:spacing w:val="-2"/>
              </w:rPr>
              <w:t>Orang</w:t>
            </w:r>
          </w:p>
        </w:tc>
        <w:tc>
          <w:tcPr>
            <w:tcW w:w="792" w:type="dxa"/>
          </w:tcPr>
          <w:p w:rsidR="00D236AA" w:rsidRDefault="00D236AA">
            <w:pPr>
              <w:pStyle w:val="TableParagraph"/>
              <w:rPr>
                <w:rFonts w:ascii="Calibri"/>
              </w:rPr>
            </w:pPr>
          </w:p>
          <w:p w:rsidR="00D236AA" w:rsidRDefault="00D236AA">
            <w:pPr>
              <w:pStyle w:val="TableParagraph"/>
              <w:spacing w:before="88"/>
              <w:rPr>
                <w:rFonts w:ascii="Calibri"/>
              </w:rPr>
            </w:pPr>
          </w:p>
          <w:p w:rsidR="00D236AA" w:rsidRDefault="000E2E0C">
            <w:pPr>
              <w:pStyle w:val="TableParagraph"/>
              <w:ind w:left="109"/>
              <w:rPr>
                <w:rFonts w:ascii="Calibri"/>
              </w:rPr>
            </w:pPr>
            <w:r>
              <w:rPr>
                <w:rFonts w:ascii="Calibri"/>
                <w:spacing w:val="-5"/>
              </w:rPr>
              <w:t>50</w:t>
            </w:r>
          </w:p>
        </w:tc>
        <w:tc>
          <w:tcPr>
            <w:tcW w:w="706" w:type="dxa"/>
          </w:tcPr>
          <w:p w:rsidR="00D236AA" w:rsidRDefault="000E2E0C">
            <w:pPr>
              <w:pStyle w:val="TableParagraph"/>
              <w:spacing w:before="6"/>
              <w:ind w:left="118"/>
              <w:rPr>
                <w:rFonts w:ascii="Calibri"/>
              </w:rPr>
            </w:pPr>
            <w:r>
              <w:rPr>
                <w:rFonts w:ascii="Calibri"/>
                <w:spacing w:val="-4"/>
              </w:rPr>
              <w:t>100,</w:t>
            </w:r>
          </w:p>
          <w:p w:rsidR="00D236AA" w:rsidRDefault="000E2E0C">
            <w:pPr>
              <w:pStyle w:val="TableParagraph"/>
              <w:spacing w:before="39"/>
              <w:ind w:left="118"/>
              <w:rPr>
                <w:rFonts w:ascii="Calibri"/>
              </w:rPr>
            </w:pPr>
            <w:r>
              <w:rPr>
                <w:rFonts w:ascii="Calibri"/>
                <w:spacing w:val="-5"/>
              </w:rPr>
              <w:t>00</w:t>
            </w:r>
          </w:p>
        </w:tc>
        <w:tc>
          <w:tcPr>
            <w:tcW w:w="864" w:type="dxa"/>
          </w:tcPr>
          <w:p w:rsidR="00D236AA" w:rsidRDefault="000E2E0C">
            <w:pPr>
              <w:pStyle w:val="TableParagraph"/>
              <w:spacing w:before="6"/>
              <w:ind w:left="118"/>
              <w:rPr>
                <w:rFonts w:ascii="Calibri"/>
              </w:rPr>
            </w:pPr>
            <w:r>
              <w:rPr>
                <w:rFonts w:ascii="Calibri"/>
                <w:spacing w:val="-5"/>
              </w:rPr>
              <w:t>50</w:t>
            </w:r>
          </w:p>
        </w:tc>
        <w:tc>
          <w:tcPr>
            <w:tcW w:w="773" w:type="dxa"/>
          </w:tcPr>
          <w:p w:rsidR="00D236AA" w:rsidRDefault="00D236AA">
            <w:pPr>
              <w:pStyle w:val="TableParagraph"/>
              <w:rPr>
                <w:rFonts w:ascii="Calibri"/>
              </w:rPr>
            </w:pPr>
          </w:p>
          <w:p w:rsidR="00D236AA" w:rsidRDefault="00D236AA">
            <w:pPr>
              <w:pStyle w:val="TableParagraph"/>
              <w:spacing w:before="88"/>
              <w:rPr>
                <w:rFonts w:ascii="Calibri"/>
              </w:rPr>
            </w:pPr>
          </w:p>
          <w:p w:rsidR="00D236AA" w:rsidRDefault="000E2E0C">
            <w:pPr>
              <w:pStyle w:val="TableParagraph"/>
              <w:ind w:left="118"/>
              <w:rPr>
                <w:rFonts w:ascii="Calibri"/>
              </w:rPr>
            </w:pPr>
            <w:r>
              <w:rPr>
                <w:rFonts w:ascii="Calibri"/>
                <w:spacing w:val="-5"/>
              </w:rPr>
              <w:t>50</w:t>
            </w:r>
          </w:p>
        </w:tc>
        <w:tc>
          <w:tcPr>
            <w:tcW w:w="710" w:type="dxa"/>
          </w:tcPr>
          <w:p w:rsidR="00D236AA" w:rsidRDefault="000E2E0C">
            <w:pPr>
              <w:pStyle w:val="TableParagraph"/>
              <w:spacing w:before="6"/>
              <w:ind w:left="119"/>
              <w:rPr>
                <w:rFonts w:ascii="Calibri"/>
              </w:rPr>
            </w:pPr>
            <w:r>
              <w:rPr>
                <w:rFonts w:ascii="Calibri"/>
                <w:spacing w:val="-4"/>
              </w:rPr>
              <w:t>100,</w:t>
            </w:r>
          </w:p>
          <w:p w:rsidR="00D236AA" w:rsidRDefault="000E2E0C">
            <w:pPr>
              <w:pStyle w:val="TableParagraph"/>
              <w:spacing w:before="39"/>
              <w:ind w:left="119"/>
              <w:rPr>
                <w:rFonts w:ascii="Calibri"/>
              </w:rPr>
            </w:pPr>
            <w:r>
              <w:rPr>
                <w:rFonts w:ascii="Calibri"/>
                <w:spacing w:val="-5"/>
              </w:rPr>
              <w:t>00</w:t>
            </w:r>
          </w:p>
        </w:tc>
        <w:tc>
          <w:tcPr>
            <w:tcW w:w="691" w:type="dxa"/>
          </w:tcPr>
          <w:p w:rsidR="00D236AA" w:rsidRDefault="00D236AA">
            <w:pPr>
              <w:pStyle w:val="TableParagraph"/>
              <w:rPr>
                <w:rFonts w:ascii="Times New Roman"/>
                <w:sz w:val="20"/>
              </w:rPr>
            </w:pPr>
          </w:p>
        </w:tc>
        <w:tc>
          <w:tcPr>
            <w:tcW w:w="1085" w:type="dxa"/>
          </w:tcPr>
          <w:p w:rsidR="00D236AA" w:rsidRDefault="00D236AA">
            <w:pPr>
              <w:pStyle w:val="TableParagraph"/>
              <w:spacing w:before="44"/>
              <w:rPr>
                <w:rFonts w:ascii="Calibri"/>
              </w:rPr>
            </w:pPr>
          </w:p>
          <w:p w:rsidR="00D236AA" w:rsidRDefault="000E2E0C">
            <w:pPr>
              <w:pStyle w:val="TableParagraph"/>
              <w:spacing w:before="1"/>
              <w:ind w:left="114"/>
              <w:rPr>
                <w:rFonts w:ascii="Calibri"/>
              </w:rPr>
            </w:pPr>
            <w:r>
              <w:rPr>
                <w:rFonts w:ascii="Calibri"/>
                <w:spacing w:val="-2"/>
              </w:rPr>
              <w:t>432.748.</w:t>
            </w:r>
          </w:p>
          <w:p w:rsidR="00D236AA" w:rsidRDefault="000E2E0C">
            <w:pPr>
              <w:pStyle w:val="TableParagraph"/>
              <w:spacing w:before="43"/>
              <w:ind w:left="114"/>
              <w:rPr>
                <w:rFonts w:ascii="Calibri"/>
              </w:rPr>
            </w:pPr>
            <w:r>
              <w:rPr>
                <w:rFonts w:ascii="Calibri"/>
                <w:spacing w:val="-5"/>
              </w:rPr>
              <w:t>000</w:t>
            </w:r>
          </w:p>
        </w:tc>
        <w:tc>
          <w:tcPr>
            <w:tcW w:w="1070" w:type="dxa"/>
          </w:tcPr>
          <w:p w:rsidR="00D236AA" w:rsidRDefault="00D236AA">
            <w:pPr>
              <w:pStyle w:val="TableParagraph"/>
              <w:spacing w:before="44"/>
              <w:rPr>
                <w:rFonts w:ascii="Calibri"/>
              </w:rPr>
            </w:pPr>
          </w:p>
          <w:p w:rsidR="00D236AA" w:rsidRDefault="000E2E0C">
            <w:pPr>
              <w:pStyle w:val="TableParagraph"/>
              <w:spacing w:before="1"/>
              <w:ind w:left="115"/>
              <w:rPr>
                <w:rFonts w:ascii="Calibri"/>
              </w:rPr>
            </w:pPr>
            <w:r>
              <w:rPr>
                <w:rFonts w:ascii="Calibri"/>
                <w:spacing w:val="-2"/>
              </w:rPr>
              <w:t>173.860.</w:t>
            </w:r>
          </w:p>
          <w:p w:rsidR="00D236AA" w:rsidRDefault="000E2E0C">
            <w:pPr>
              <w:pStyle w:val="TableParagraph"/>
              <w:spacing w:before="43"/>
              <w:ind w:left="115"/>
              <w:rPr>
                <w:rFonts w:ascii="Calibri"/>
              </w:rPr>
            </w:pPr>
            <w:r>
              <w:rPr>
                <w:rFonts w:ascii="Calibri"/>
                <w:spacing w:val="-5"/>
              </w:rPr>
              <w:t>000</w:t>
            </w:r>
          </w:p>
        </w:tc>
        <w:tc>
          <w:tcPr>
            <w:tcW w:w="676" w:type="dxa"/>
          </w:tcPr>
          <w:p w:rsidR="00D236AA" w:rsidRDefault="000E2E0C">
            <w:pPr>
              <w:pStyle w:val="TableParagraph"/>
              <w:spacing w:before="6"/>
              <w:ind w:left="106"/>
              <w:rPr>
                <w:rFonts w:ascii="Calibri"/>
              </w:rPr>
            </w:pPr>
            <w:r>
              <w:rPr>
                <w:rFonts w:ascii="Calibri"/>
                <w:spacing w:val="-4"/>
              </w:rPr>
              <w:t>40,1</w:t>
            </w:r>
          </w:p>
          <w:p w:rsidR="00D236AA" w:rsidRDefault="000E2E0C">
            <w:pPr>
              <w:pStyle w:val="TableParagraph"/>
              <w:spacing w:before="39"/>
              <w:ind w:left="106"/>
              <w:rPr>
                <w:rFonts w:ascii="Calibri"/>
              </w:rPr>
            </w:pPr>
            <w:r>
              <w:rPr>
                <w:rFonts w:ascii="Calibri"/>
                <w:spacing w:val="-10"/>
              </w:rPr>
              <w:t>8</w:t>
            </w:r>
          </w:p>
        </w:tc>
        <w:tc>
          <w:tcPr>
            <w:tcW w:w="1075" w:type="dxa"/>
          </w:tcPr>
          <w:p w:rsidR="00D236AA" w:rsidRDefault="00D236AA">
            <w:pPr>
              <w:pStyle w:val="TableParagraph"/>
              <w:rPr>
                <w:rFonts w:ascii="Times New Roman"/>
                <w:sz w:val="20"/>
              </w:rPr>
            </w:pPr>
          </w:p>
        </w:tc>
      </w:tr>
      <w:tr w:rsidR="00D236AA">
        <w:trPr>
          <w:trHeight w:val="3207"/>
        </w:trPr>
        <w:tc>
          <w:tcPr>
            <w:tcW w:w="384" w:type="dxa"/>
            <w:tcBorders>
              <w:bottom w:val="nil"/>
            </w:tcBorders>
          </w:tcPr>
          <w:p w:rsidR="00D236AA" w:rsidRDefault="00D236AA">
            <w:pPr>
              <w:pStyle w:val="TableParagraph"/>
              <w:rPr>
                <w:rFonts w:ascii="Times New Roman"/>
                <w:sz w:val="20"/>
              </w:rPr>
            </w:pPr>
          </w:p>
        </w:tc>
        <w:tc>
          <w:tcPr>
            <w:tcW w:w="2228" w:type="dxa"/>
            <w:tcBorders>
              <w:bottom w:val="nil"/>
            </w:tcBorders>
          </w:tcPr>
          <w:p w:rsidR="00D236AA" w:rsidRDefault="000E2E0C">
            <w:pPr>
              <w:pStyle w:val="TableParagraph"/>
              <w:tabs>
                <w:tab w:val="left" w:pos="979"/>
              </w:tabs>
              <w:spacing w:before="1" w:line="276" w:lineRule="auto"/>
              <w:ind w:left="979" w:right="153" w:hanging="471"/>
              <w:rPr>
                <w:rFonts w:ascii="Calibri"/>
              </w:rPr>
            </w:pPr>
            <w:r>
              <w:rPr>
                <w:rFonts w:ascii="Calibri"/>
                <w:spacing w:val="-6"/>
              </w:rPr>
              <w:t>6.</w:t>
            </w:r>
            <w:r>
              <w:rPr>
                <w:rFonts w:ascii="Calibri"/>
              </w:rPr>
              <w:tab/>
            </w:r>
            <w:r>
              <w:rPr>
                <w:rFonts w:ascii="Calibri"/>
                <w:spacing w:val="-2"/>
              </w:rPr>
              <w:t xml:space="preserve">Pemberian Bimbingan Sosial kepada Keluarga </w:t>
            </w:r>
            <w:r>
              <w:rPr>
                <w:rFonts w:ascii="Calibri"/>
                <w:spacing w:val="-4"/>
              </w:rPr>
              <w:t xml:space="preserve">Penyandang </w:t>
            </w:r>
            <w:r>
              <w:rPr>
                <w:rFonts w:ascii="Calibri"/>
                <w:spacing w:val="-2"/>
              </w:rPr>
              <w:t xml:space="preserve">Disabilitas Terlantar, </w:t>
            </w:r>
            <w:r>
              <w:rPr>
                <w:rFonts w:ascii="Calibri"/>
                <w:spacing w:val="-4"/>
              </w:rPr>
              <w:t xml:space="preserve">Anak </w:t>
            </w:r>
            <w:r>
              <w:rPr>
                <w:rFonts w:ascii="Calibri"/>
                <w:spacing w:val="-2"/>
              </w:rPr>
              <w:t>Terlantar,</w:t>
            </w:r>
          </w:p>
        </w:tc>
        <w:tc>
          <w:tcPr>
            <w:tcW w:w="1455" w:type="dxa"/>
            <w:tcBorders>
              <w:bottom w:val="nil"/>
            </w:tcBorders>
          </w:tcPr>
          <w:p w:rsidR="00D236AA" w:rsidRDefault="000E2E0C">
            <w:pPr>
              <w:pStyle w:val="TableParagraph"/>
              <w:spacing w:line="276" w:lineRule="auto"/>
              <w:ind w:left="114" w:right="94"/>
              <w:rPr>
                <w:rFonts w:ascii="Calibri"/>
                <w:sz w:val="20"/>
              </w:rPr>
            </w:pPr>
            <w:r>
              <w:rPr>
                <w:rFonts w:ascii="Calibri"/>
                <w:sz w:val="20"/>
              </w:rPr>
              <w:t>Jumlah</w:t>
            </w:r>
            <w:r>
              <w:rPr>
                <w:rFonts w:ascii="Calibri"/>
                <w:spacing w:val="-17"/>
                <w:sz w:val="20"/>
              </w:rPr>
              <w:t xml:space="preserve"> </w:t>
            </w:r>
            <w:r>
              <w:rPr>
                <w:rFonts w:ascii="Calibri"/>
                <w:sz w:val="20"/>
              </w:rPr>
              <w:t xml:space="preserve">Peserta </w:t>
            </w:r>
            <w:r>
              <w:rPr>
                <w:rFonts w:ascii="Calibri"/>
                <w:spacing w:val="-2"/>
                <w:sz w:val="20"/>
              </w:rPr>
              <w:t xml:space="preserve">Bimbingan </w:t>
            </w:r>
            <w:r>
              <w:rPr>
                <w:rFonts w:ascii="Calibri"/>
                <w:sz w:val="20"/>
              </w:rPr>
              <w:t>Sosial</w:t>
            </w:r>
            <w:r>
              <w:rPr>
                <w:rFonts w:ascii="Calibri"/>
                <w:spacing w:val="-7"/>
                <w:sz w:val="20"/>
              </w:rPr>
              <w:t xml:space="preserve"> </w:t>
            </w:r>
            <w:r>
              <w:rPr>
                <w:rFonts w:ascii="Calibri"/>
                <w:sz w:val="20"/>
              </w:rPr>
              <w:t xml:space="preserve">kepada </w:t>
            </w:r>
            <w:r>
              <w:rPr>
                <w:rFonts w:ascii="Calibri"/>
                <w:spacing w:val="-2"/>
                <w:sz w:val="20"/>
              </w:rPr>
              <w:t>Keluarga Penyandang Disabilitas Terlantar,</w:t>
            </w:r>
          </w:p>
          <w:p w:rsidR="00D236AA" w:rsidRDefault="000E2E0C">
            <w:pPr>
              <w:pStyle w:val="TableParagraph"/>
              <w:spacing w:line="276" w:lineRule="auto"/>
              <w:ind w:left="114" w:right="424"/>
              <w:rPr>
                <w:rFonts w:ascii="Calibri"/>
                <w:sz w:val="20"/>
              </w:rPr>
            </w:pPr>
            <w:r>
              <w:rPr>
                <w:rFonts w:ascii="Calibri"/>
                <w:spacing w:val="-4"/>
                <w:sz w:val="20"/>
              </w:rPr>
              <w:t xml:space="preserve">Anak </w:t>
            </w:r>
            <w:r>
              <w:rPr>
                <w:rFonts w:ascii="Calibri"/>
                <w:spacing w:val="-2"/>
                <w:sz w:val="20"/>
              </w:rPr>
              <w:t xml:space="preserve">Terlantar, </w:t>
            </w:r>
            <w:r>
              <w:rPr>
                <w:rFonts w:ascii="Calibri"/>
                <w:sz w:val="20"/>
              </w:rPr>
              <w:t>Lanjut</w:t>
            </w:r>
            <w:r>
              <w:rPr>
                <w:rFonts w:ascii="Calibri"/>
                <w:spacing w:val="-12"/>
                <w:sz w:val="20"/>
              </w:rPr>
              <w:t xml:space="preserve"> </w:t>
            </w:r>
            <w:r>
              <w:rPr>
                <w:rFonts w:ascii="Calibri"/>
                <w:sz w:val="20"/>
              </w:rPr>
              <w:t xml:space="preserve">Usia </w:t>
            </w:r>
            <w:r>
              <w:rPr>
                <w:rFonts w:ascii="Calibri"/>
                <w:spacing w:val="-2"/>
                <w:sz w:val="20"/>
              </w:rPr>
              <w:t>Terlantar,</w:t>
            </w:r>
          </w:p>
        </w:tc>
        <w:tc>
          <w:tcPr>
            <w:tcW w:w="865" w:type="dxa"/>
            <w:tcBorders>
              <w:bottom w:val="nil"/>
            </w:tcBorders>
          </w:tcPr>
          <w:p w:rsidR="00D236AA" w:rsidRDefault="000E2E0C">
            <w:pPr>
              <w:pStyle w:val="TableParagraph"/>
              <w:spacing w:before="1"/>
              <w:ind w:left="109"/>
              <w:rPr>
                <w:rFonts w:ascii="Calibri"/>
              </w:rPr>
            </w:pPr>
            <w:r>
              <w:rPr>
                <w:rFonts w:ascii="Calibri"/>
                <w:spacing w:val="-5"/>
              </w:rPr>
              <w:t>10</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64"/>
              <w:rPr>
                <w:rFonts w:ascii="Calibri"/>
              </w:rPr>
            </w:pPr>
          </w:p>
          <w:p w:rsidR="00D236AA" w:rsidRDefault="000E2E0C">
            <w:pPr>
              <w:pStyle w:val="TableParagraph"/>
              <w:ind w:left="109"/>
              <w:rPr>
                <w:rFonts w:ascii="Calibri"/>
              </w:rPr>
            </w:pPr>
            <w:r>
              <w:rPr>
                <w:rFonts w:ascii="Calibri"/>
                <w:spacing w:val="-2"/>
              </w:rPr>
              <w:t>Orang</w:t>
            </w:r>
          </w:p>
        </w:tc>
        <w:tc>
          <w:tcPr>
            <w:tcW w:w="792" w:type="dxa"/>
            <w:tcBorders>
              <w:bottom w:val="nil"/>
            </w:tcBorders>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09"/>
              <w:rPr>
                <w:rFonts w:ascii="Calibri"/>
              </w:rPr>
            </w:pPr>
            <w:r>
              <w:rPr>
                <w:rFonts w:ascii="Calibri"/>
                <w:spacing w:val="-10"/>
              </w:rPr>
              <w:t>5</w:t>
            </w:r>
          </w:p>
        </w:tc>
        <w:tc>
          <w:tcPr>
            <w:tcW w:w="706" w:type="dxa"/>
            <w:tcBorders>
              <w:bottom w:val="nil"/>
            </w:tcBorders>
          </w:tcPr>
          <w:p w:rsidR="00D236AA" w:rsidRDefault="000E2E0C">
            <w:pPr>
              <w:pStyle w:val="TableParagraph"/>
              <w:spacing w:before="1"/>
              <w:ind w:left="118"/>
              <w:rPr>
                <w:rFonts w:ascii="Calibri"/>
              </w:rPr>
            </w:pPr>
            <w:r>
              <w:rPr>
                <w:rFonts w:ascii="Calibri"/>
                <w:spacing w:val="-4"/>
              </w:rPr>
              <w:t>50,0</w:t>
            </w:r>
          </w:p>
          <w:p w:rsidR="00D236AA" w:rsidRDefault="000E2E0C">
            <w:pPr>
              <w:pStyle w:val="TableParagraph"/>
              <w:spacing w:before="39"/>
              <w:ind w:left="118"/>
              <w:rPr>
                <w:rFonts w:ascii="Calibri"/>
              </w:rPr>
            </w:pPr>
            <w:r>
              <w:rPr>
                <w:rFonts w:ascii="Calibri"/>
                <w:spacing w:val="-10"/>
              </w:rPr>
              <w:t>0</w:t>
            </w:r>
          </w:p>
        </w:tc>
        <w:tc>
          <w:tcPr>
            <w:tcW w:w="864" w:type="dxa"/>
            <w:tcBorders>
              <w:bottom w:val="nil"/>
            </w:tcBorders>
          </w:tcPr>
          <w:p w:rsidR="00D236AA" w:rsidRDefault="000E2E0C">
            <w:pPr>
              <w:pStyle w:val="TableParagraph"/>
              <w:spacing w:before="1"/>
              <w:ind w:left="118"/>
              <w:rPr>
                <w:rFonts w:ascii="Calibri"/>
              </w:rPr>
            </w:pPr>
            <w:r>
              <w:rPr>
                <w:rFonts w:ascii="Calibri"/>
                <w:spacing w:val="-5"/>
              </w:rPr>
              <w:t>10</w:t>
            </w:r>
          </w:p>
        </w:tc>
        <w:tc>
          <w:tcPr>
            <w:tcW w:w="773" w:type="dxa"/>
            <w:tcBorders>
              <w:bottom w:val="nil"/>
            </w:tcBorders>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18"/>
              <w:rPr>
                <w:rFonts w:ascii="Calibri"/>
              </w:rPr>
            </w:pPr>
            <w:r>
              <w:rPr>
                <w:rFonts w:ascii="Calibri"/>
                <w:spacing w:val="-10"/>
              </w:rPr>
              <w:t>0</w:t>
            </w:r>
          </w:p>
        </w:tc>
        <w:tc>
          <w:tcPr>
            <w:tcW w:w="710" w:type="dxa"/>
            <w:tcBorders>
              <w:bottom w:val="nil"/>
            </w:tcBorders>
          </w:tcPr>
          <w:p w:rsidR="00D236AA" w:rsidRDefault="000E2E0C">
            <w:pPr>
              <w:pStyle w:val="TableParagraph"/>
              <w:spacing w:before="1"/>
              <w:ind w:left="119"/>
              <w:rPr>
                <w:rFonts w:ascii="Calibri"/>
              </w:rPr>
            </w:pPr>
            <w:r>
              <w:rPr>
                <w:rFonts w:ascii="Calibri"/>
                <w:spacing w:val="-4"/>
              </w:rPr>
              <w:t>0,00</w:t>
            </w:r>
          </w:p>
        </w:tc>
        <w:tc>
          <w:tcPr>
            <w:tcW w:w="691" w:type="dxa"/>
            <w:tcBorders>
              <w:bottom w:val="nil"/>
            </w:tcBorders>
          </w:tcPr>
          <w:p w:rsidR="00D236AA" w:rsidRDefault="00D236AA">
            <w:pPr>
              <w:pStyle w:val="TableParagraph"/>
              <w:rPr>
                <w:rFonts w:ascii="Times New Roman"/>
                <w:sz w:val="20"/>
              </w:rPr>
            </w:pPr>
          </w:p>
        </w:tc>
        <w:tc>
          <w:tcPr>
            <w:tcW w:w="1085" w:type="dxa"/>
            <w:tcBorders>
              <w:bottom w:val="nil"/>
            </w:tcBorders>
          </w:tcPr>
          <w:p w:rsidR="00D236AA" w:rsidRDefault="00D236AA">
            <w:pPr>
              <w:pStyle w:val="TableParagraph"/>
              <w:spacing w:before="40"/>
              <w:rPr>
                <w:rFonts w:ascii="Calibri"/>
              </w:rPr>
            </w:pPr>
          </w:p>
          <w:p w:rsidR="00D236AA" w:rsidRDefault="000E2E0C">
            <w:pPr>
              <w:pStyle w:val="TableParagraph"/>
              <w:ind w:left="114"/>
              <w:rPr>
                <w:rFonts w:ascii="Calibri"/>
              </w:rPr>
            </w:pPr>
            <w:r>
              <w:rPr>
                <w:rFonts w:ascii="Calibri"/>
                <w:spacing w:val="-2"/>
              </w:rPr>
              <w:t>2.988.00</w:t>
            </w:r>
          </w:p>
          <w:p w:rsidR="00D236AA" w:rsidRDefault="000E2E0C">
            <w:pPr>
              <w:pStyle w:val="TableParagraph"/>
              <w:spacing w:before="39"/>
              <w:ind w:left="114"/>
              <w:rPr>
                <w:rFonts w:ascii="Calibri"/>
              </w:rPr>
            </w:pPr>
            <w:r>
              <w:rPr>
                <w:rFonts w:ascii="Calibri"/>
                <w:spacing w:val="-10"/>
              </w:rPr>
              <w:t>0</w:t>
            </w:r>
          </w:p>
        </w:tc>
        <w:tc>
          <w:tcPr>
            <w:tcW w:w="1070" w:type="dxa"/>
            <w:tcBorders>
              <w:bottom w:val="nil"/>
            </w:tcBorders>
          </w:tcPr>
          <w:p w:rsidR="00D236AA" w:rsidRDefault="000E2E0C">
            <w:pPr>
              <w:pStyle w:val="TableParagraph"/>
              <w:spacing w:before="1"/>
              <w:ind w:left="115"/>
              <w:rPr>
                <w:rFonts w:ascii="Calibri"/>
              </w:rPr>
            </w:pPr>
            <w:r>
              <w:rPr>
                <w:rFonts w:ascii="Calibri"/>
                <w:spacing w:val="-10"/>
              </w:rPr>
              <w:t>0</w:t>
            </w:r>
          </w:p>
        </w:tc>
        <w:tc>
          <w:tcPr>
            <w:tcW w:w="676" w:type="dxa"/>
            <w:tcBorders>
              <w:bottom w:val="nil"/>
            </w:tcBorders>
          </w:tcPr>
          <w:p w:rsidR="00D236AA" w:rsidRDefault="000E2E0C">
            <w:pPr>
              <w:pStyle w:val="TableParagraph"/>
              <w:spacing w:before="1"/>
              <w:ind w:left="106"/>
              <w:rPr>
                <w:rFonts w:ascii="Calibri"/>
              </w:rPr>
            </w:pPr>
            <w:r>
              <w:rPr>
                <w:rFonts w:ascii="Calibri"/>
                <w:spacing w:val="-4"/>
              </w:rPr>
              <w:t>0,00</w:t>
            </w:r>
          </w:p>
        </w:tc>
        <w:tc>
          <w:tcPr>
            <w:tcW w:w="1075" w:type="dxa"/>
            <w:tcBorders>
              <w:bottom w:val="nil"/>
            </w:tcBorders>
          </w:tcPr>
          <w:p w:rsidR="00D236AA" w:rsidRDefault="00D236AA">
            <w:pPr>
              <w:pStyle w:val="TableParagraph"/>
              <w:rPr>
                <w:rFonts w:ascii="Times New Roman"/>
                <w:sz w:val="20"/>
              </w:rPr>
            </w:pPr>
          </w:p>
        </w:tc>
      </w:tr>
    </w:tbl>
    <w:p w:rsidR="00D236AA" w:rsidRDefault="00D236AA">
      <w:pPr>
        <w:pStyle w:val="TableParagraph"/>
        <w:rPr>
          <w:rFonts w:ascii="Times New Roman"/>
          <w:sz w:val="20"/>
        </w:rPr>
        <w:sectPr w:rsidR="00D236AA">
          <w:pgSz w:w="15840" w:h="12240" w:orient="landscape"/>
          <w:pgMar w:top="1440" w:right="1080" w:bottom="280" w:left="1080" w:header="900" w:footer="0" w:gutter="0"/>
          <w:cols w:space="720"/>
        </w:sectPr>
      </w:pPr>
    </w:p>
    <w:p w:rsidR="00D236AA" w:rsidRDefault="00D236AA">
      <w:pPr>
        <w:pStyle w:val="BodyText"/>
        <w:spacing w:before="1" w:after="1"/>
        <w:rPr>
          <w:rFonts w:ascii="Calibri"/>
          <w:sz w:val="18"/>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
        <w:gridCol w:w="2228"/>
        <w:gridCol w:w="1455"/>
        <w:gridCol w:w="865"/>
        <w:gridCol w:w="792"/>
        <w:gridCol w:w="706"/>
        <w:gridCol w:w="864"/>
        <w:gridCol w:w="773"/>
        <w:gridCol w:w="710"/>
        <w:gridCol w:w="691"/>
        <w:gridCol w:w="1085"/>
        <w:gridCol w:w="1070"/>
        <w:gridCol w:w="676"/>
        <w:gridCol w:w="1075"/>
      </w:tblGrid>
      <w:tr w:rsidR="00D236AA">
        <w:trPr>
          <w:trHeight w:val="2367"/>
        </w:trPr>
        <w:tc>
          <w:tcPr>
            <w:tcW w:w="384" w:type="dxa"/>
            <w:vMerge w:val="restart"/>
            <w:tcBorders>
              <w:top w:val="nil"/>
            </w:tcBorders>
          </w:tcPr>
          <w:p w:rsidR="00D236AA" w:rsidRDefault="00D236AA">
            <w:pPr>
              <w:pStyle w:val="TableParagraph"/>
              <w:rPr>
                <w:rFonts w:ascii="Times New Roman"/>
                <w:sz w:val="20"/>
              </w:rPr>
            </w:pPr>
          </w:p>
        </w:tc>
        <w:tc>
          <w:tcPr>
            <w:tcW w:w="2228" w:type="dxa"/>
            <w:tcBorders>
              <w:top w:val="nil"/>
            </w:tcBorders>
          </w:tcPr>
          <w:p w:rsidR="00D236AA" w:rsidRDefault="000E2E0C">
            <w:pPr>
              <w:pStyle w:val="TableParagraph"/>
              <w:spacing w:before="7" w:line="276" w:lineRule="auto"/>
              <w:ind w:left="979" w:right="156"/>
              <w:rPr>
                <w:rFonts w:ascii="Calibri"/>
              </w:rPr>
            </w:pPr>
            <w:r>
              <w:rPr>
                <w:rFonts w:ascii="Calibri"/>
              </w:rPr>
              <w:t xml:space="preserve">Lanjut Usia </w:t>
            </w:r>
            <w:r>
              <w:rPr>
                <w:rFonts w:ascii="Calibri"/>
                <w:spacing w:val="-2"/>
              </w:rPr>
              <w:t xml:space="preserve">Terlantar, serta </w:t>
            </w:r>
            <w:r>
              <w:rPr>
                <w:rFonts w:ascii="Calibri"/>
                <w:spacing w:val="-4"/>
              </w:rPr>
              <w:t xml:space="preserve">Gelandanga </w:t>
            </w:r>
            <w:r>
              <w:rPr>
                <w:rFonts w:ascii="Calibri"/>
              </w:rPr>
              <w:t>n</w:t>
            </w:r>
            <w:r>
              <w:rPr>
                <w:rFonts w:ascii="Calibri"/>
                <w:spacing w:val="-13"/>
              </w:rPr>
              <w:t xml:space="preserve"> </w:t>
            </w:r>
            <w:r>
              <w:rPr>
                <w:rFonts w:ascii="Calibri"/>
              </w:rPr>
              <w:t xml:space="preserve">Pengemis </w:t>
            </w:r>
            <w:r>
              <w:rPr>
                <w:rFonts w:ascii="Calibri"/>
                <w:spacing w:val="-4"/>
              </w:rPr>
              <w:t xml:space="preserve">dan </w:t>
            </w:r>
            <w:r>
              <w:rPr>
                <w:rFonts w:ascii="Calibri"/>
                <w:spacing w:val="-2"/>
              </w:rPr>
              <w:t>Masyarakat</w:t>
            </w:r>
          </w:p>
        </w:tc>
        <w:tc>
          <w:tcPr>
            <w:tcW w:w="1455" w:type="dxa"/>
          </w:tcPr>
          <w:p w:rsidR="00D236AA" w:rsidRDefault="000E2E0C">
            <w:pPr>
              <w:pStyle w:val="TableParagraph"/>
              <w:spacing w:before="1" w:line="276" w:lineRule="auto"/>
              <w:ind w:left="114" w:right="100"/>
              <w:rPr>
                <w:rFonts w:ascii="Calibri"/>
                <w:sz w:val="20"/>
              </w:rPr>
            </w:pPr>
            <w:r>
              <w:rPr>
                <w:rFonts w:ascii="Calibri"/>
                <w:spacing w:val="-2"/>
                <w:sz w:val="20"/>
              </w:rPr>
              <w:t xml:space="preserve">serta Gelandangan </w:t>
            </w:r>
            <w:r>
              <w:rPr>
                <w:rFonts w:ascii="Calibri"/>
                <w:sz w:val="20"/>
              </w:rPr>
              <w:t xml:space="preserve">Pengemis dan </w:t>
            </w:r>
            <w:r>
              <w:rPr>
                <w:rFonts w:ascii="Calibri"/>
                <w:spacing w:val="-2"/>
                <w:sz w:val="20"/>
              </w:rPr>
              <w:t xml:space="preserve">Masyarakat Kewenangan </w:t>
            </w:r>
            <w:r>
              <w:rPr>
                <w:rFonts w:ascii="Calibri"/>
                <w:spacing w:val="-4"/>
                <w:sz w:val="20"/>
              </w:rPr>
              <w:t xml:space="preserve">Kabupaten/Kot </w:t>
            </w:r>
            <w:r>
              <w:rPr>
                <w:rFonts w:ascii="Calibri"/>
                <w:spacing w:val="-10"/>
                <w:sz w:val="20"/>
              </w:rPr>
              <w:t>a</w:t>
            </w:r>
          </w:p>
        </w:tc>
        <w:tc>
          <w:tcPr>
            <w:tcW w:w="865" w:type="dxa"/>
            <w:tcBorders>
              <w:top w:val="nil"/>
            </w:tcBorders>
          </w:tcPr>
          <w:p w:rsidR="00D236AA" w:rsidRDefault="00D236AA">
            <w:pPr>
              <w:pStyle w:val="TableParagraph"/>
              <w:rPr>
                <w:rFonts w:ascii="Times New Roman"/>
                <w:sz w:val="20"/>
              </w:rPr>
            </w:pPr>
          </w:p>
        </w:tc>
        <w:tc>
          <w:tcPr>
            <w:tcW w:w="792" w:type="dxa"/>
            <w:tcBorders>
              <w:top w:val="nil"/>
            </w:tcBorders>
          </w:tcPr>
          <w:p w:rsidR="00D236AA" w:rsidRDefault="00D236AA">
            <w:pPr>
              <w:pStyle w:val="TableParagraph"/>
              <w:rPr>
                <w:rFonts w:ascii="Times New Roman"/>
                <w:sz w:val="20"/>
              </w:rPr>
            </w:pPr>
          </w:p>
        </w:tc>
        <w:tc>
          <w:tcPr>
            <w:tcW w:w="706" w:type="dxa"/>
            <w:tcBorders>
              <w:top w:val="nil"/>
            </w:tcBorders>
          </w:tcPr>
          <w:p w:rsidR="00D236AA" w:rsidRDefault="00D236AA">
            <w:pPr>
              <w:pStyle w:val="TableParagraph"/>
              <w:rPr>
                <w:rFonts w:ascii="Times New Roman"/>
                <w:sz w:val="20"/>
              </w:rPr>
            </w:pPr>
          </w:p>
        </w:tc>
        <w:tc>
          <w:tcPr>
            <w:tcW w:w="864" w:type="dxa"/>
            <w:tcBorders>
              <w:top w:val="nil"/>
            </w:tcBorders>
          </w:tcPr>
          <w:p w:rsidR="00D236AA" w:rsidRDefault="00D236AA">
            <w:pPr>
              <w:pStyle w:val="TableParagraph"/>
              <w:rPr>
                <w:rFonts w:ascii="Times New Roman"/>
                <w:sz w:val="20"/>
              </w:rPr>
            </w:pPr>
          </w:p>
        </w:tc>
        <w:tc>
          <w:tcPr>
            <w:tcW w:w="773" w:type="dxa"/>
            <w:tcBorders>
              <w:top w:val="nil"/>
            </w:tcBorders>
          </w:tcPr>
          <w:p w:rsidR="00D236AA" w:rsidRDefault="00D236AA">
            <w:pPr>
              <w:pStyle w:val="TableParagraph"/>
              <w:rPr>
                <w:rFonts w:ascii="Times New Roman"/>
                <w:sz w:val="20"/>
              </w:rPr>
            </w:pPr>
          </w:p>
        </w:tc>
        <w:tc>
          <w:tcPr>
            <w:tcW w:w="710" w:type="dxa"/>
            <w:tcBorders>
              <w:top w:val="nil"/>
            </w:tcBorders>
          </w:tcPr>
          <w:p w:rsidR="00D236AA" w:rsidRDefault="00D236AA">
            <w:pPr>
              <w:pStyle w:val="TableParagraph"/>
              <w:rPr>
                <w:rFonts w:ascii="Times New Roman"/>
                <w:sz w:val="20"/>
              </w:rPr>
            </w:pPr>
          </w:p>
        </w:tc>
        <w:tc>
          <w:tcPr>
            <w:tcW w:w="691" w:type="dxa"/>
            <w:tcBorders>
              <w:top w:val="nil"/>
            </w:tcBorders>
          </w:tcPr>
          <w:p w:rsidR="00D236AA" w:rsidRDefault="00D236AA">
            <w:pPr>
              <w:pStyle w:val="TableParagraph"/>
              <w:rPr>
                <w:rFonts w:ascii="Times New Roman"/>
                <w:sz w:val="20"/>
              </w:rPr>
            </w:pPr>
          </w:p>
        </w:tc>
        <w:tc>
          <w:tcPr>
            <w:tcW w:w="1085" w:type="dxa"/>
            <w:tcBorders>
              <w:top w:val="nil"/>
            </w:tcBorders>
          </w:tcPr>
          <w:p w:rsidR="00D236AA" w:rsidRDefault="00D236AA">
            <w:pPr>
              <w:pStyle w:val="TableParagraph"/>
              <w:rPr>
                <w:rFonts w:ascii="Times New Roman"/>
                <w:sz w:val="20"/>
              </w:rPr>
            </w:pPr>
          </w:p>
        </w:tc>
        <w:tc>
          <w:tcPr>
            <w:tcW w:w="1070" w:type="dxa"/>
            <w:tcBorders>
              <w:top w:val="nil"/>
            </w:tcBorders>
          </w:tcPr>
          <w:p w:rsidR="00D236AA" w:rsidRDefault="00D236AA">
            <w:pPr>
              <w:pStyle w:val="TableParagraph"/>
              <w:rPr>
                <w:rFonts w:ascii="Times New Roman"/>
                <w:sz w:val="20"/>
              </w:rPr>
            </w:pPr>
          </w:p>
        </w:tc>
        <w:tc>
          <w:tcPr>
            <w:tcW w:w="676" w:type="dxa"/>
            <w:tcBorders>
              <w:top w:val="nil"/>
            </w:tcBorders>
          </w:tcPr>
          <w:p w:rsidR="00D236AA" w:rsidRDefault="00D236AA">
            <w:pPr>
              <w:pStyle w:val="TableParagraph"/>
              <w:rPr>
                <w:rFonts w:ascii="Times New Roman"/>
                <w:sz w:val="20"/>
              </w:rPr>
            </w:pPr>
          </w:p>
        </w:tc>
        <w:tc>
          <w:tcPr>
            <w:tcW w:w="1075" w:type="dxa"/>
            <w:tcBorders>
              <w:top w:val="nil"/>
            </w:tcBorders>
          </w:tcPr>
          <w:p w:rsidR="00D236AA" w:rsidRDefault="00D236AA">
            <w:pPr>
              <w:pStyle w:val="TableParagraph"/>
              <w:rPr>
                <w:rFonts w:ascii="Times New Roman"/>
                <w:sz w:val="20"/>
              </w:rPr>
            </w:pPr>
          </w:p>
        </w:tc>
      </w:tr>
      <w:tr w:rsidR="00D236AA">
        <w:trPr>
          <w:trHeight w:val="3725"/>
        </w:trPr>
        <w:tc>
          <w:tcPr>
            <w:tcW w:w="384" w:type="dxa"/>
            <w:vMerge/>
            <w:tcBorders>
              <w:top w:val="nil"/>
            </w:tcBorders>
          </w:tcPr>
          <w:p w:rsidR="00D236AA" w:rsidRDefault="00D236AA">
            <w:pPr>
              <w:rPr>
                <w:sz w:val="2"/>
                <w:szCs w:val="2"/>
              </w:rPr>
            </w:pPr>
          </w:p>
        </w:tc>
        <w:tc>
          <w:tcPr>
            <w:tcW w:w="2228" w:type="dxa"/>
          </w:tcPr>
          <w:p w:rsidR="00D236AA" w:rsidRDefault="000E2E0C">
            <w:pPr>
              <w:pStyle w:val="TableParagraph"/>
              <w:tabs>
                <w:tab w:val="left" w:pos="979"/>
              </w:tabs>
              <w:spacing w:before="1" w:line="276" w:lineRule="auto"/>
              <w:ind w:left="979" w:right="261" w:hanging="471"/>
              <w:rPr>
                <w:rFonts w:ascii="Calibri"/>
              </w:rPr>
            </w:pPr>
            <w:r>
              <w:rPr>
                <w:rFonts w:ascii="Calibri"/>
                <w:spacing w:val="-6"/>
              </w:rPr>
              <w:t>7.</w:t>
            </w:r>
            <w:r>
              <w:rPr>
                <w:rFonts w:ascii="Calibri"/>
              </w:rPr>
              <w:tab/>
            </w:r>
            <w:r>
              <w:rPr>
                <w:rFonts w:ascii="Calibri"/>
                <w:spacing w:val="-2"/>
              </w:rPr>
              <w:t xml:space="preserve">Pemberian </w:t>
            </w:r>
            <w:r>
              <w:rPr>
                <w:rFonts w:ascii="Calibri"/>
              </w:rPr>
              <w:t xml:space="preserve">Akses ke </w:t>
            </w:r>
            <w:r>
              <w:rPr>
                <w:rFonts w:ascii="Calibri"/>
                <w:spacing w:val="-2"/>
              </w:rPr>
              <w:t xml:space="preserve">Layanan </w:t>
            </w:r>
            <w:r>
              <w:rPr>
                <w:rFonts w:ascii="Calibri"/>
                <w:spacing w:val="-4"/>
              </w:rPr>
              <w:t xml:space="preserve">Pendidikan dan </w:t>
            </w:r>
            <w:r>
              <w:rPr>
                <w:rFonts w:ascii="Calibri"/>
                <w:spacing w:val="-2"/>
              </w:rPr>
              <w:t>Kesehatan Dasar</w:t>
            </w:r>
          </w:p>
        </w:tc>
        <w:tc>
          <w:tcPr>
            <w:tcW w:w="1455" w:type="dxa"/>
          </w:tcPr>
          <w:p w:rsidR="00D236AA" w:rsidRDefault="000E2E0C">
            <w:pPr>
              <w:pStyle w:val="TableParagraph"/>
              <w:spacing w:line="276" w:lineRule="auto"/>
              <w:ind w:left="114" w:right="132"/>
              <w:rPr>
                <w:rFonts w:ascii="Calibri"/>
                <w:sz w:val="20"/>
              </w:rPr>
            </w:pPr>
            <w:r>
              <w:rPr>
                <w:rFonts w:ascii="Calibri"/>
                <w:sz w:val="20"/>
              </w:rPr>
              <w:t>Jumlah</w:t>
            </w:r>
            <w:r>
              <w:rPr>
                <w:rFonts w:ascii="Calibri"/>
                <w:spacing w:val="-3"/>
                <w:sz w:val="20"/>
              </w:rPr>
              <w:t xml:space="preserve"> </w:t>
            </w:r>
            <w:r>
              <w:rPr>
                <w:rFonts w:ascii="Calibri"/>
                <w:sz w:val="20"/>
              </w:rPr>
              <w:t xml:space="preserve">Orang </w:t>
            </w:r>
            <w:r>
              <w:rPr>
                <w:rFonts w:ascii="Calibri"/>
                <w:spacing w:val="-4"/>
                <w:sz w:val="20"/>
              </w:rPr>
              <w:t xml:space="preserve">yang </w:t>
            </w:r>
            <w:r>
              <w:rPr>
                <w:rFonts w:ascii="Calibri"/>
                <w:spacing w:val="-2"/>
                <w:sz w:val="20"/>
              </w:rPr>
              <w:t xml:space="preserve">Mendapatkan </w:t>
            </w:r>
            <w:r>
              <w:rPr>
                <w:rFonts w:ascii="Calibri"/>
                <w:sz w:val="20"/>
              </w:rPr>
              <w:t xml:space="preserve">Akses ke </w:t>
            </w:r>
            <w:r>
              <w:rPr>
                <w:rFonts w:ascii="Calibri"/>
                <w:spacing w:val="-2"/>
                <w:sz w:val="20"/>
              </w:rPr>
              <w:t>Layanan Pendidikan</w:t>
            </w:r>
            <w:r>
              <w:rPr>
                <w:rFonts w:ascii="Calibri"/>
                <w:spacing w:val="40"/>
                <w:sz w:val="20"/>
              </w:rPr>
              <w:t xml:space="preserve"> </w:t>
            </w:r>
            <w:r>
              <w:rPr>
                <w:rFonts w:ascii="Calibri"/>
                <w:spacing w:val="-2"/>
                <w:sz w:val="20"/>
              </w:rPr>
              <w:t>dan</w:t>
            </w:r>
            <w:r>
              <w:rPr>
                <w:rFonts w:ascii="Calibri"/>
                <w:spacing w:val="-14"/>
                <w:sz w:val="20"/>
              </w:rPr>
              <w:t xml:space="preserve"> </w:t>
            </w:r>
            <w:r>
              <w:rPr>
                <w:rFonts w:ascii="Calibri"/>
                <w:spacing w:val="-2"/>
                <w:sz w:val="20"/>
              </w:rPr>
              <w:t xml:space="preserve">Kesehatan Dasar Kewenangan </w:t>
            </w:r>
            <w:r>
              <w:rPr>
                <w:rFonts w:ascii="Calibri"/>
                <w:sz w:val="20"/>
              </w:rPr>
              <w:t>Kabupaten</w:t>
            </w:r>
            <w:r>
              <w:rPr>
                <w:rFonts w:ascii="Calibri"/>
                <w:spacing w:val="-1"/>
                <w:sz w:val="20"/>
              </w:rPr>
              <w:t xml:space="preserve"> </w:t>
            </w:r>
            <w:r>
              <w:rPr>
                <w:rFonts w:ascii="Calibri"/>
                <w:sz w:val="20"/>
              </w:rPr>
              <w:t xml:space="preserve">/ </w:t>
            </w:r>
            <w:r>
              <w:rPr>
                <w:rFonts w:ascii="Calibri"/>
                <w:spacing w:val="-4"/>
                <w:sz w:val="20"/>
              </w:rPr>
              <w:t>Kota</w:t>
            </w:r>
          </w:p>
        </w:tc>
        <w:tc>
          <w:tcPr>
            <w:tcW w:w="865" w:type="dxa"/>
          </w:tcPr>
          <w:p w:rsidR="00D236AA" w:rsidRDefault="000E2E0C">
            <w:pPr>
              <w:pStyle w:val="TableParagraph"/>
              <w:spacing w:before="1"/>
              <w:ind w:left="109"/>
              <w:rPr>
                <w:rFonts w:ascii="Calibri"/>
              </w:rPr>
            </w:pPr>
            <w:r>
              <w:rPr>
                <w:rFonts w:ascii="Calibri"/>
                <w:spacing w:val="-5"/>
              </w:rPr>
              <w:t>15</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64"/>
              <w:rPr>
                <w:rFonts w:ascii="Calibri"/>
              </w:rPr>
            </w:pPr>
          </w:p>
          <w:p w:rsidR="00D236AA" w:rsidRDefault="000E2E0C">
            <w:pPr>
              <w:pStyle w:val="TableParagraph"/>
              <w:ind w:left="109"/>
              <w:rPr>
                <w:rFonts w:ascii="Calibri"/>
              </w:rPr>
            </w:pPr>
            <w:r>
              <w:rPr>
                <w:rFonts w:ascii="Calibri"/>
                <w:spacing w:val="-2"/>
              </w:rPr>
              <w:t>Orang</w:t>
            </w:r>
          </w:p>
        </w:tc>
        <w:tc>
          <w:tcPr>
            <w:tcW w:w="792" w:type="dxa"/>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09"/>
              <w:rPr>
                <w:rFonts w:ascii="Calibri"/>
              </w:rPr>
            </w:pPr>
            <w:r>
              <w:rPr>
                <w:rFonts w:ascii="Calibri"/>
                <w:spacing w:val="-5"/>
              </w:rPr>
              <w:t>7,5</w:t>
            </w:r>
          </w:p>
        </w:tc>
        <w:tc>
          <w:tcPr>
            <w:tcW w:w="706" w:type="dxa"/>
          </w:tcPr>
          <w:p w:rsidR="00D236AA" w:rsidRDefault="000E2E0C">
            <w:pPr>
              <w:pStyle w:val="TableParagraph"/>
              <w:spacing w:before="1"/>
              <w:ind w:left="118"/>
              <w:rPr>
                <w:rFonts w:ascii="Calibri"/>
              </w:rPr>
            </w:pPr>
            <w:r>
              <w:rPr>
                <w:rFonts w:ascii="Calibri"/>
                <w:spacing w:val="-4"/>
              </w:rPr>
              <w:t>50,0</w:t>
            </w:r>
          </w:p>
          <w:p w:rsidR="00D236AA" w:rsidRDefault="000E2E0C">
            <w:pPr>
              <w:pStyle w:val="TableParagraph"/>
              <w:spacing w:before="39"/>
              <w:ind w:left="118"/>
              <w:rPr>
                <w:rFonts w:ascii="Calibri"/>
              </w:rPr>
            </w:pPr>
            <w:r>
              <w:rPr>
                <w:rFonts w:ascii="Calibri"/>
                <w:spacing w:val="-10"/>
              </w:rPr>
              <w:t>0</w:t>
            </w:r>
          </w:p>
        </w:tc>
        <w:tc>
          <w:tcPr>
            <w:tcW w:w="864" w:type="dxa"/>
          </w:tcPr>
          <w:p w:rsidR="00D236AA" w:rsidRDefault="000E2E0C">
            <w:pPr>
              <w:pStyle w:val="TableParagraph"/>
              <w:spacing w:before="1"/>
              <w:ind w:left="118"/>
              <w:rPr>
                <w:rFonts w:ascii="Calibri"/>
              </w:rPr>
            </w:pPr>
            <w:r>
              <w:rPr>
                <w:rFonts w:ascii="Calibri"/>
                <w:spacing w:val="-5"/>
              </w:rPr>
              <w:t>15</w:t>
            </w:r>
          </w:p>
        </w:tc>
        <w:tc>
          <w:tcPr>
            <w:tcW w:w="773" w:type="dxa"/>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18"/>
              <w:rPr>
                <w:rFonts w:ascii="Calibri"/>
              </w:rPr>
            </w:pPr>
            <w:r>
              <w:rPr>
                <w:rFonts w:ascii="Calibri"/>
                <w:spacing w:val="-10"/>
              </w:rPr>
              <w:t>0</w:t>
            </w:r>
          </w:p>
        </w:tc>
        <w:tc>
          <w:tcPr>
            <w:tcW w:w="710" w:type="dxa"/>
          </w:tcPr>
          <w:p w:rsidR="00D236AA" w:rsidRDefault="000E2E0C">
            <w:pPr>
              <w:pStyle w:val="TableParagraph"/>
              <w:spacing w:before="1"/>
              <w:ind w:left="119"/>
              <w:rPr>
                <w:rFonts w:ascii="Calibri"/>
              </w:rPr>
            </w:pPr>
            <w:r>
              <w:rPr>
                <w:rFonts w:ascii="Calibri"/>
                <w:spacing w:val="-4"/>
              </w:rPr>
              <w:t>0,00</w:t>
            </w:r>
          </w:p>
        </w:tc>
        <w:tc>
          <w:tcPr>
            <w:tcW w:w="691" w:type="dxa"/>
          </w:tcPr>
          <w:p w:rsidR="00D236AA" w:rsidRDefault="00D236AA">
            <w:pPr>
              <w:pStyle w:val="TableParagraph"/>
              <w:rPr>
                <w:rFonts w:ascii="Times New Roman"/>
                <w:sz w:val="20"/>
              </w:rPr>
            </w:pPr>
          </w:p>
        </w:tc>
        <w:tc>
          <w:tcPr>
            <w:tcW w:w="1085" w:type="dxa"/>
          </w:tcPr>
          <w:p w:rsidR="00D236AA" w:rsidRDefault="00D236AA">
            <w:pPr>
              <w:pStyle w:val="TableParagraph"/>
              <w:spacing w:before="45"/>
              <w:rPr>
                <w:rFonts w:ascii="Calibri"/>
              </w:rPr>
            </w:pPr>
          </w:p>
          <w:p w:rsidR="00D236AA" w:rsidRDefault="000E2E0C">
            <w:pPr>
              <w:pStyle w:val="TableParagraph"/>
              <w:ind w:left="114"/>
              <w:rPr>
                <w:rFonts w:ascii="Calibri"/>
              </w:rPr>
            </w:pPr>
            <w:r>
              <w:rPr>
                <w:rFonts w:ascii="Calibri"/>
                <w:spacing w:val="-2"/>
              </w:rPr>
              <w:t>3.000.00</w:t>
            </w:r>
          </w:p>
          <w:p w:rsidR="00D236AA" w:rsidRDefault="000E2E0C">
            <w:pPr>
              <w:pStyle w:val="TableParagraph"/>
              <w:spacing w:before="39"/>
              <w:ind w:left="114"/>
              <w:rPr>
                <w:rFonts w:ascii="Calibri"/>
              </w:rPr>
            </w:pPr>
            <w:r>
              <w:rPr>
                <w:rFonts w:ascii="Calibri"/>
                <w:spacing w:val="-10"/>
              </w:rPr>
              <w:t>0</w:t>
            </w:r>
          </w:p>
        </w:tc>
        <w:tc>
          <w:tcPr>
            <w:tcW w:w="1070" w:type="dxa"/>
          </w:tcPr>
          <w:p w:rsidR="00D236AA" w:rsidRDefault="00D236AA">
            <w:pPr>
              <w:pStyle w:val="TableParagraph"/>
              <w:spacing w:before="45"/>
              <w:rPr>
                <w:rFonts w:ascii="Calibri"/>
              </w:rPr>
            </w:pPr>
          </w:p>
          <w:p w:rsidR="00D236AA" w:rsidRDefault="000E2E0C">
            <w:pPr>
              <w:pStyle w:val="TableParagraph"/>
              <w:ind w:left="115"/>
              <w:rPr>
                <w:rFonts w:ascii="Calibri"/>
              </w:rPr>
            </w:pPr>
            <w:r>
              <w:rPr>
                <w:rFonts w:ascii="Calibri"/>
                <w:spacing w:val="-2"/>
              </w:rPr>
              <w:t>1.500.00</w:t>
            </w:r>
          </w:p>
          <w:p w:rsidR="00D236AA" w:rsidRDefault="000E2E0C">
            <w:pPr>
              <w:pStyle w:val="TableParagraph"/>
              <w:spacing w:before="39"/>
              <w:ind w:left="115"/>
              <w:rPr>
                <w:rFonts w:ascii="Calibri"/>
              </w:rPr>
            </w:pPr>
            <w:r>
              <w:rPr>
                <w:rFonts w:ascii="Calibri"/>
                <w:spacing w:val="-10"/>
              </w:rPr>
              <w:t>0</w:t>
            </w:r>
          </w:p>
        </w:tc>
        <w:tc>
          <w:tcPr>
            <w:tcW w:w="676" w:type="dxa"/>
          </w:tcPr>
          <w:p w:rsidR="00D236AA" w:rsidRDefault="000E2E0C">
            <w:pPr>
              <w:pStyle w:val="TableParagraph"/>
              <w:spacing w:before="1"/>
              <w:ind w:left="106"/>
              <w:rPr>
                <w:rFonts w:ascii="Calibri"/>
              </w:rPr>
            </w:pPr>
            <w:r>
              <w:rPr>
                <w:rFonts w:ascii="Calibri"/>
                <w:spacing w:val="-4"/>
              </w:rPr>
              <w:t>50,0</w:t>
            </w:r>
          </w:p>
          <w:p w:rsidR="00D236AA" w:rsidRDefault="000E2E0C">
            <w:pPr>
              <w:pStyle w:val="TableParagraph"/>
              <w:spacing w:before="39"/>
              <w:ind w:left="106"/>
              <w:rPr>
                <w:rFonts w:ascii="Calibri"/>
              </w:rPr>
            </w:pPr>
            <w:r>
              <w:rPr>
                <w:rFonts w:ascii="Calibri"/>
                <w:spacing w:val="-10"/>
              </w:rPr>
              <w:t>0</w:t>
            </w:r>
          </w:p>
        </w:tc>
        <w:tc>
          <w:tcPr>
            <w:tcW w:w="1075" w:type="dxa"/>
          </w:tcPr>
          <w:p w:rsidR="00D236AA" w:rsidRDefault="00D236AA">
            <w:pPr>
              <w:pStyle w:val="TableParagraph"/>
              <w:rPr>
                <w:rFonts w:ascii="Times New Roman"/>
                <w:sz w:val="20"/>
              </w:rPr>
            </w:pPr>
          </w:p>
        </w:tc>
      </w:tr>
      <w:tr w:rsidR="00D236AA">
        <w:trPr>
          <w:trHeight w:val="2727"/>
        </w:trPr>
        <w:tc>
          <w:tcPr>
            <w:tcW w:w="384" w:type="dxa"/>
            <w:tcBorders>
              <w:bottom w:val="nil"/>
            </w:tcBorders>
          </w:tcPr>
          <w:p w:rsidR="00D236AA" w:rsidRDefault="00D236AA">
            <w:pPr>
              <w:pStyle w:val="TableParagraph"/>
              <w:rPr>
                <w:rFonts w:ascii="Times New Roman"/>
                <w:sz w:val="20"/>
              </w:rPr>
            </w:pPr>
          </w:p>
        </w:tc>
        <w:tc>
          <w:tcPr>
            <w:tcW w:w="2228" w:type="dxa"/>
          </w:tcPr>
          <w:p w:rsidR="00D236AA" w:rsidRDefault="000E2E0C">
            <w:pPr>
              <w:pStyle w:val="TableParagraph"/>
              <w:tabs>
                <w:tab w:val="left" w:pos="979"/>
              </w:tabs>
              <w:spacing w:before="1" w:line="276" w:lineRule="auto"/>
              <w:ind w:left="979" w:right="247" w:hanging="471"/>
              <w:rPr>
                <w:rFonts w:ascii="Calibri"/>
              </w:rPr>
            </w:pPr>
            <w:r>
              <w:rPr>
                <w:rFonts w:ascii="Calibri"/>
                <w:spacing w:val="-6"/>
              </w:rPr>
              <w:t>8.</w:t>
            </w:r>
            <w:r>
              <w:rPr>
                <w:rFonts w:ascii="Calibri"/>
              </w:rPr>
              <w:tab/>
            </w:r>
            <w:r>
              <w:rPr>
                <w:rFonts w:ascii="Calibri"/>
                <w:spacing w:val="-2"/>
              </w:rPr>
              <w:t xml:space="preserve">Pemberian Layanan </w:t>
            </w:r>
            <w:r>
              <w:rPr>
                <w:rFonts w:ascii="Calibri"/>
              </w:rPr>
              <w:t xml:space="preserve">Data dan </w:t>
            </w:r>
            <w:r>
              <w:rPr>
                <w:rFonts w:ascii="Calibri"/>
                <w:spacing w:val="-2"/>
              </w:rPr>
              <w:t>Pengaduan</w:t>
            </w:r>
          </w:p>
        </w:tc>
        <w:tc>
          <w:tcPr>
            <w:tcW w:w="1455" w:type="dxa"/>
          </w:tcPr>
          <w:p w:rsidR="00D236AA" w:rsidRDefault="000E2E0C">
            <w:pPr>
              <w:pStyle w:val="TableParagraph"/>
              <w:spacing w:line="276" w:lineRule="auto"/>
              <w:ind w:left="114" w:right="126"/>
              <w:rPr>
                <w:rFonts w:ascii="Calibri"/>
                <w:sz w:val="20"/>
              </w:rPr>
            </w:pPr>
            <w:r>
              <w:rPr>
                <w:rFonts w:ascii="Calibri"/>
                <w:sz w:val="20"/>
              </w:rPr>
              <w:t>Jumlah</w:t>
            </w:r>
            <w:r>
              <w:rPr>
                <w:rFonts w:ascii="Calibri"/>
                <w:spacing w:val="-3"/>
                <w:sz w:val="20"/>
              </w:rPr>
              <w:t xml:space="preserve"> </w:t>
            </w:r>
            <w:r>
              <w:rPr>
                <w:rFonts w:ascii="Calibri"/>
                <w:sz w:val="20"/>
              </w:rPr>
              <w:t xml:space="preserve">Orang </w:t>
            </w:r>
            <w:r>
              <w:rPr>
                <w:rFonts w:ascii="Calibri"/>
                <w:spacing w:val="-4"/>
                <w:sz w:val="20"/>
              </w:rPr>
              <w:t xml:space="preserve">yang </w:t>
            </w:r>
            <w:r>
              <w:rPr>
                <w:rFonts w:ascii="Calibri"/>
                <w:spacing w:val="-2"/>
                <w:sz w:val="20"/>
              </w:rPr>
              <w:t xml:space="preserve">Mendapatkan </w:t>
            </w:r>
            <w:r>
              <w:rPr>
                <w:rFonts w:ascii="Calibri"/>
                <w:sz w:val="20"/>
              </w:rPr>
              <w:t>Layanan</w:t>
            </w:r>
            <w:r>
              <w:rPr>
                <w:rFonts w:ascii="Calibri"/>
                <w:spacing w:val="-3"/>
                <w:sz w:val="20"/>
              </w:rPr>
              <w:t xml:space="preserve"> </w:t>
            </w:r>
            <w:r>
              <w:rPr>
                <w:rFonts w:ascii="Calibri"/>
                <w:sz w:val="20"/>
              </w:rPr>
              <w:t xml:space="preserve">Data </w:t>
            </w:r>
            <w:r>
              <w:rPr>
                <w:rFonts w:ascii="Calibri"/>
                <w:spacing w:val="-4"/>
                <w:sz w:val="20"/>
              </w:rPr>
              <w:t>dan</w:t>
            </w:r>
            <w:r>
              <w:rPr>
                <w:rFonts w:ascii="Calibri"/>
                <w:spacing w:val="40"/>
                <w:sz w:val="20"/>
              </w:rPr>
              <w:t xml:space="preserve"> </w:t>
            </w:r>
            <w:r>
              <w:rPr>
                <w:rFonts w:ascii="Calibri"/>
                <w:spacing w:val="-2"/>
                <w:sz w:val="20"/>
              </w:rPr>
              <w:t xml:space="preserve">Pengaduan Kewenangan </w:t>
            </w:r>
            <w:r>
              <w:rPr>
                <w:rFonts w:ascii="Calibri"/>
                <w:spacing w:val="-4"/>
                <w:sz w:val="20"/>
              </w:rPr>
              <w:t xml:space="preserve">Kabupaten/Kot </w:t>
            </w:r>
            <w:r>
              <w:rPr>
                <w:rFonts w:ascii="Calibri"/>
                <w:spacing w:val="-10"/>
                <w:sz w:val="20"/>
              </w:rPr>
              <w:t>a</w:t>
            </w:r>
          </w:p>
        </w:tc>
        <w:tc>
          <w:tcPr>
            <w:tcW w:w="865" w:type="dxa"/>
          </w:tcPr>
          <w:p w:rsidR="00D236AA" w:rsidRDefault="000E2E0C">
            <w:pPr>
              <w:pStyle w:val="TableParagraph"/>
              <w:spacing w:before="1"/>
              <w:ind w:left="109"/>
              <w:rPr>
                <w:rFonts w:ascii="Calibri"/>
              </w:rPr>
            </w:pPr>
            <w:r>
              <w:rPr>
                <w:rFonts w:ascii="Calibri"/>
                <w:spacing w:val="-5"/>
              </w:rPr>
              <w:t>15</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64"/>
              <w:rPr>
                <w:rFonts w:ascii="Calibri"/>
              </w:rPr>
            </w:pPr>
          </w:p>
          <w:p w:rsidR="00D236AA" w:rsidRDefault="000E2E0C">
            <w:pPr>
              <w:pStyle w:val="TableParagraph"/>
              <w:ind w:left="109"/>
              <w:rPr>
                <w:rFonts w:ascii="Calibri"/>
              </w:rPr>
            </w:pPr>
            <w:r>
              <w:rPr>
                <w:rFonts w:ascii="Calibri"/>
                <w:spacing w:val="-2"/>
              </w:rPr>
              <w:t>Orang</w:t>
            </w:r>
          </w:p>
        </w:tc>
        <w:tc>
          <w:tcPr>
            <w:tcW w:w="792" w:type="dxa"/>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09"/>
              <w:rPr>
                <w:rFonts w:ascii="Calibri"/>
              </w:rPr>
            </w:pPr>
            <w:r>
              <w:rPr>
                <w:rFonts w:ascii="Calibri"/>
                <w:spacing w:val="-5"/>
              </w:rPr>
              <w:t>7,5</w:t>
            </w:r>
          </w:p>
        </w:tc>
        <w:tc>
          <w:tcPr>
            <w:tcW w:w="706" w:type="dxa"/>
          </w:tcPr>
          <w:p w:rsidR="00D236AA" w:rsidRDefault="000E2E0C">
            <w:pPr>
              <w:pStyle w:val="TableParagraph"/>
              <w:spacing w:before="1"/>
              <w:ind w:left="118"/>
              <w:rPr>
                <w:rFonts w:ascii="Calibri"/>
              </w:rPr>
            </w:pPr>
            <w:r>
              <w:rPr>
                <w:rFonts w:ascii="Calibri"/>
                <w:spacing w:val="-4"/>
              </w:rPr>
              <w:t>50,0</w:t>
            </w:r>
          </w:p>
          <w:p w:rsidR="00D236AA" w:rsidRDefault="000E2E0C">
            <w:pPr>
              <w:pStyle w:val="TableParagraph"/>
              <w:spacing w:before="34"/>
              <w:ind w:left="118"/>
              <w:rPr>
                <w:rFonts w:ascii="Calibri"/>
              </w:rPr>
            </w:pPr>
            <w:r>
              <w:rPr>
                <w:rFonts w:ascii="Calibri"/>
                <w:spacing w:val="-10"/>
              </w:rPr>
              <w:t>0</w:t>
            </w:r>
          </w:p>
        </w:tc>
        <w:tc>
          <w:tcPr>
            <w:tcW w:w="864" w:type="dxa"/>
          </w:tcPr>
          <w:p w:rsidR="00D236AA" w:rsidRDefault="000E2E0C">
            <w:pPr>
              <w:pStyle w:val="TableParagraph"/>
              <w:spacing w:before="1"/>
              <w:ind w:left="118"/>
              <w:rPr>
                <w:rFonts w:ascii="Calibri"/>
              </w:rPr>
            </w:pPr>
            <w:r>
              <w:rPr>
                <w:rFonts w:ascii="Calibri"/>
                <w:spacing w:val="-5"/>
              </w:rPr>
              <w:t>15</w:t>
            </w:r>
          </w:p>
        </w:tc>
        <w:tc>
          <w:tcPr>
            <w:tcW w:w="773" w:type="dxa"/>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18"/>
              <w:rPr>
                <w:rFonts w:ascii="Calibri"/>
              </w:rPr>
            </w:pPr>
            <w:r>
              <w:rPr>
                <w:rFonts w:ascii="Calibri"/>
                <w:spacing w:val="-10"/>
              </w:rPr>
              <w:t>4</w:t>
            </w:r>
          </w:p>
        </w:tc>
        <w:tc>
          <w:tcPr>
            <w:tcW w:w="710" w:type="dxa"/>
          </w:tcPr>
          <w:p w:rsidR="00D236AA" w:rsidRDefault="000E2E0C">
            <w:pPr>
              <w:pStyle w:val="TableParagraph"/>
              <w:spacing w:before="1"/>
              <w:ind w:left="119"/>
              <w:rPr>
                <w:rFonts w:ascii="Calibri"/>
              </w:rPr>
            </w:pPr>
            <w:r>
              <w:rPr>
                <w:rFonts w:ascii="Calibri"/>
                <w:spacing w:val="-4"/>
              </w:rPr>
              <w:t>26,6</w:t>
            </w:r>
          </w:p>
          <w:p w:rsidR="00D236AA" w:rsidRDefault="000E2E0C">
            <w:pPr>
              <w:pStyle w:val="TableParagraph"/>
              <w:spacing w:before="34"/>
              <w:ind w:left="119"/>
              <w:rPr>
                <w:rFonts w:ascii="Calibri"/>
              </w:rPr>
            </w:pPr>
            <w:r>
              <w:rPr>
                <w:rFonts w:ascii="Calibri"/>
                <w:spacing w:val="-10"/>
              </w:rPr>
              <w:t>7</w:t>
            </w:r>
          </w:p>
        </w:tc>
        <w:tc>
          <w:tcPr>
            <w:tcW w:w="691" w:type="dxa"/>
          </w:tcPr>
          <w:p w:rsidR="00D236AA" w:rsidRDefault="00D236AA">
            <w:pPr>
              <w:pStyle w:val="TableParagraph"/>
              <w:rPr>
                <w:rFonts w:ascii="Times New Roman"/>
                <w:sz w:val="20"/>
              </w:rPr>
            </w:pPr>
          </w:p>
        </w:tc>
        <w:tc>
          <w:tcPr>
            <w:tcW w:w="1085" w:type="dxa"/>
          </w:tcPr>
          <w:p w:rsidR="00D236AA" w:rsidRDefault="00D236AA">
            <w:pPr>
              <w:pStyle w:val="TableParagraph"/>
              <w:spacing w:before="40"/>
              <w:rPr>
                <w:rFonts w:ascii="Calibri"/>
              </w:rPr>
            </w:pPr>
          </w:p>
          <w:p w:rsidR="00D236AA" w:rsidRDefault="000E2E0C">
            <w:pPr>
              <w:pStyle w:val="TableParagraph"/>
              <w:ind w:left="114"/>
              <w:rPr>
                <w:rFonts w:ascii="Calibri"/>
              </w:rPr>
            </w:pPr>
            <w:r>
              <w:rPr>
                <w:rFonts w:ascii="Calibri"/>
                <w:spacing w:val="-2"/>
              </w:rPr>
              <w:t>5.000.00</w:t>
            </w:r>
          </w:p>
          <w:p w:rsidR="00D236AA" w:rsidRDefault="000E2E0C">
            <w:pPr>
              <w:pStyle w:val="TableParagraph"/>
              <w:spacing w:before="39"/>
              <w:ind w:left="114"/>
              <w:rPr>
                <w:rFonts w:ascii="Calibri"/>
              </w:rPr>
            </w:pPr>
            <w:r>
              <w:rPr>
                <w:rFonts w:ascii="Calibri"/>
                <w:spacing w:val="-10"/>
              </w:rPr>
              <w:t>0</w:t>
            </w:r>
          </w:p>
        </w:tc>
        <w:tc>
          <w:tcPr>
            <w:tcW w:w="1070" w:type="dxa"/>
          </w:tcPr>
          <w:p w:rsidR="00D236AA" w:rsidRDefault="00D236AA">
            <w:pPr>
              <w:pStyle w:val="TableParagraph"/>
              <w:spacing w:before="40"/>
              <w:rPr>
                <w:rFonts w:ascii="Calibri"/>
              </w:rPr>
            </w:pPr>
          </w:p>
          <w:p w:rsidR="00D236AA" w:rsidRDefault="000E2E0C">
            <w:pPr>
              <w:pStyle w:val="TableParagraph"/>
              <w:ind w:left="115"/>
              <w:rPr>
                <w:rFonts w:ascii="Calibri"/>
              </w:rPr>
            </w:pPr>
            <w:r>
              <w:rPr>
                <w:rFonts w:ascii="Calibri"/>
                <w:spacing w:val="-2"/>
              </w:rPr>
              <w:t>1.900.00</w:t>
            </w:r>
          </w:p>
          <w:p w:rsidR="00D236AA" w:rsidRDefault="000E2E0C">
            <w:pPr>
              <w:pStyle w:val="TableParagraph"/>
              <w:spacing w:before="39"/>
              <w:ind w:left="115"/>
              <w:rPr>
                <w:rFonts w:ascii="Calibri"/>
              </w:rPr>
            </w:pPr>
            <w:r>
              <w:rPr>
                <w:rFonts w:ascii="Calibri"/>
                <w:spacing w:val="-10"/>
              </w:rPr>
              <w:t>0</w:t>
            </w:r>
          </w:p>
        </w:tc>
        <w:tc>
          <w:tcPr>
            <w:tcW w:w="676" w:type="dxa"/>
          </w:tcPr>
          <w:p w:rsidR="00D236AA" w:rsidRDefault="000E2E0C">
            <w:pPr>
              <w:pStyle w:val="TableParagraph"/>
              <w:spacing w:before="1"/>
              <w:ind w:left="106"/>
              <w:rPr>
                <w:rFonts w:ascii="Calibri"/>
              </w:rPr>
            </w:pPr>
            <w:r>
              <w:rPr>
                <w:rFonts w:ascii="Calibri"/>
                <w:spacing w:val="-4"/>
              </w:rPr>
              <w:t>38,0</w:t>
            </w:r>
          </w:p>
          <w:p w:rsidR="00D236AA" w:rsidRDefault="000E2E0C">
            <w:pPr>
              <w:pStyle w:val="TableParagraph"/>
              <w:spacing w:before="34"/>
              <w:ind w:left="106"/>
              <w:rPr>
                <w:rFonts w:ascii="Calibri"/>
              </w:rPr>
            </w:pPr>
            <w:r>
              <w:rPr>
                <w:rFonts w:ascii="Calibri"/>
                <w:spacing w:val="-10"/>
              </w:rPr>
              <w:t>0</w:t>
            </w:r>
          </w:p>
        </w:tc>
        <w:tc>
          <w:tcPr>
            <w:tcW w:w="1075" w:type="dxa"/>
          </w:tcPr>
          <w:p w:rsidR="00D236AA" w:rsidRDefault="00D236AA">
            <w:pPr>
              <w:pStyle w:val="TableParagraph"/>
              <w:rPr>
                <w:rFonts w:ascii="Times New Roman"/>
                <w:sz w:val="20"/>
              </w:rPr>
            </w:pPr>
          </w:p>
        </w:tc>
      </w:tr>
    </w:tbl>
    <w:p w:rsidR="00D236AA" w:rsidRDefault="00D236AA">
      <w:pPr>
        <w:pStyle w:val="TableParagraph"/>
        <w:rPr>
          <w:rFonts w:ascii="Times New Roman"/>
          <w:sz w:val="20"/>
        </w:rPr>
        <w:sectPr w:rsidR="00D236AA">
          <w:pgSz w:w="15840" w:h="12240" w:orient="landscape"/>
          <w:pgMar w:top="1440" w:right="1080" w:bottom="280" w:left="1080" w:header="900" w:footer="0" w:gutter="0"/>
          <w:cols w:space="720"/>
        </w:sectPr>
      </w:pPr>
    </w:p>
    <w:p w:rsidR="00D236AA" w:rsidRDefault="00D236AA">
      <w:pPr>
        <w:pStyle w:val="BodyText"/>
        <w:spacing w:before="1" w:after="1"/>
        <w:rPr>
          <w:rFonts w:ascii="Calibri"/>
          <w:sz w:val="18"/>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
        <w:gridCol w:w="2228"/>
        <w:gridCol w:w="1455"/>
        <w:gridCol w:w="865"/>
        <w:gridCol w:w="792"/>
        <w:gridCol w:w="706"/>
        <w:gridCol w:w="864"/>
        <w:gridCol w:w="773"/>
        <w:gridCol w:w="710"/>
        <w:gridCol w:w="691"/>
        <w:gridCol w:w="1085"/>
        <w:gridCol w:w="1070"/>
        <w:gridCol w:w="676"/>
        <w:gridCol w:w="1075"/>
      </w:tblGrid>
      <w:tr w:rsidR="00D236AA">
        <w:trPr>
          <w:trHeight w:val="2655"/>
        </w:trPr>
        <w:tc>
          <w:tcPr>
            <w:tcW w:w="384" w:type="dxa"/>
            <w:vMerge w:val="restart"/>
            <w:tcBorders>
              <w:top w:val="nil"/>
            </w:tcBorders>
          </w:tcPr>
          <w:p w:rsidR="00D236AA" w:rsidRDefault="00D236AA">
            <w:pPr>
              <w:pStyle w:val="TableParagraph"/>
              <w:rPr>
                <w:rFonts w:ascii="Times New Roman"/>
                <w:sz w:val="20"/>
              </w:rPr>
            </w:pPr>
          </w:p>
        </w:tc>
        <w:tc>
          <w:tcPr>
            <w:tcW w:w="2228" w:type="dxa"/>
          </w:tcPr>
          <w:p w:rsidR="00D236AA" w:rsidRDefault="000E2E0C">
            <w:pPr>
              <w:pStyle w:val="TableParagraph"/>
              <w:tabs>
                <w:tab w:val="left" w:pos="979"/>
              </w:tabs>
              <w:spacing w:before="7" w:line="273" w:lineRule="auto"/>
              <w:ind w:left="979" w:right="141" w:hanging="471"/>
              <w:rPr>
                <w:rFonts w:ascii="Calibri"/>
              </w:rPr>
            </w:pPr>
            <w:r>
              <w:rPr>
                <w:rFonts w:ascii="Calibri"/>
                <w:spacing w:val="-6"/>
              </w:rPr>
              <w:t>9.</w:t>
            </w:r>
            <w:r>
              <w:rPr>
                <w:rFonts w:ascii="Calibri"/>
              </w:rPr>
              <w:tab/>
            </w:r>
            <w:r>
              <w:rPr>
                <w:rFonts w:ascii="Calibri"/>
                <w:spacing w:val="-2"/>
              </w:rPr>
              <w:t xml:space="preserve">Pemberian Layanan </w:t>
            </w:r>
            <w:r>
              <w:rPr>
                <w:rFonts w:ascii="Calibri"/>
                <w:spacing w:val="-4"/>
              </w:rPr>
              <w:t>Kedaruratan</w:t>
            </w:r>
          </w:p>
        </w:tc>
        <w:tc>
          <w:tcPr>
            <w:tcW w:w="1455" w:type="dxa"/>
          </w:tcPr>
          <w:p w:rsidR="00D236AA" w:rsidRDefault="000E2E0C">
            <w:pPr>
              <w:pStyle w:val="TableParagraph"/>
              <w:spacing w:before="1" w:line="276" w:lineRule="auto"/>
              <w:ind w:left="114" w:right="100"/>
              <w:rPr>
                <w:rFonts w:ascii="Calibri"/>
                <w:sz w:val="20"/>
              </w:rPr>
            </w:pPr>
            <w:r>
              <w:rPr>
                <w:rFonts w:ascii="Calibri"/>
                <w:sz w:val="20"/>
              </w:rPr>
              <w:t>Jumlah</w:t>
            </w:r>
            <w:r>
              <w:rPr>
                <w:rFonts w:ascii="Calibri"/>
                <w:spacing w:val="-3"/>
                <w:sz w:val="20"/>
              </w:rPr>
              <w:t xml:space="preserve"> </w:t>
            </w:r>
            <w:r>
              <w:rPr>
                <w:rFonts w:ascii="Calibri"/>
                <w:sz w:val="20"/>
              </w:rPr>
              <w:t xml:space="preserve">Orang </w:t>
            </w:r>
            <w:r>
              <w:rPr>
                <w:rFonts w:ascii="Calibri"/>
                <w:spacing w:val="-4"/>
                <w:sz w:val="20"/>
              </w:rPr>
              <w:t xml:space="preserve">yang </w:t>
            </w:r>
            <w:r>
              <w:rPr>
                <w:rFonts w:ascii="Calibri"/>
                <w:spacing w:val="-2"/>
                <w:sz w:val="20"/>
              </w:rPr>
              <w:t xml:space="preserve">Mendapatkan Pelayanan Kedaruratan Kewenangan </w:t>
            </w:r>
            <w:r>
              <w:rPr>
                <w:rFonts w:ascii="Calibri"/>
                <w:spacing w:val="-4"/>
                <w:sz w:val="20"/>
              </w:rPr>
              <w:t xml:space="preserve">Kabupaten/Kot </w:t>
            </w:r>
            <w:r>
              <w:rPr>
                <w:rFonts w:ascii="Calibri"/>
                <w:spacing w:val="-10"/>
                <w:sz w:val="20"/>
              </w:rPr>
              <w:t>a</w:t>
            </w:r>
          </w:p>
        </w:tc>
        <w:tc>
          <w:tcPr>
            <w:tcW w:w="865" w:type="dxa"/>
          </w:tcPr>
          <w:p w:rsidR="00D236AA" w:rsidRDefault="000E2E0C">
            <w:pPr>
              <w:pStyle w:val="TableParagraph"/>
              <w:spacing w:before="7"/>
              <w:ind w:left="109"/>
              <w:rPr>
                <w:rFonts w:ascii="Calibri"/>
              </w:rPr>
            </w:pPr>
            <w:r>
              <w:rPr>
                <w:rFonts w:ascii="Calibri"/>
                <w:spacing w:val="-5"/>
              </w:rPr>
              <w:t>20</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48"/>
              <w:rPr>
                <w:rFonts w:ascii="Calibri"/>
              </w:rPr>
            </w:pPr>
          </w:p>
          <w:p w:rsidR="00D236AA" w:rsidRDefault="000E2E0C">
            <w:pPr>
              <w:pStyle w:val="TableParagraph"/>
              <w:spacing w:before="1"/>
              <w:ind w:left="109"/>
              <w:rPr>
                <w:rFonts w:ascii="Calibri"/>
              </w:rPr>
            </w:pPr>
            <w:r>
              <w:rPr>
                <w:rFonts w:ascii="Calibri"/>
                <w:spacing w:val="-2"/>
              </w:rPr>
              <w:t>Orang</w:t>
            </w:r>
          </w:p>
        </w:tc>
        <w:tc>
          <w:tcPr>
            <w:tcW w:w="792" w:type="dxa"/>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09"/>
              <w:rPr>
                <w:rFonts w:ascii="Calibri"/>
              </w:rPr>
            </w:pPr>
            <w:r>
              <w:rPr>
                <w:rFonts w:ascii="Calibri"/>
                <w:spacing w:val="-5"/>
              </w:rPr>
              <w:t>10</w:t>
            </w:r>
          </w:p>
        </w:tc>
        <w:tc>
          <w:tcPr>
            <w:tcW w:w="706" w:type="dxa"/>
          </w:tcPr>
          <w:p w:rsidR="00D236AA" w:rsidRDefault="000E2E0C">
            <w:pPr>
              <w:pStyle w:val="TableParagraph"/>
              <w:spacing w:before="7"/>
              <w:ind w:left="118"/>
              <w:rPr>
                <w:rFonts w:ascii="Calibri"/>
              </w:rPr>
            </w:pPr>
            <w:r>
              <w:rPr>
                <w:rFonts w:ascii="Calibri"/>
                <w:spacing w:val="-4"/>
              </w:rPr>
              <w:t>50,0</w:t>
            </w:r>
          </w:p>
          <w:p w:rsidR="00D236AA" w:rsidRDefault="000E2E0C">
            <w:pPr>
              <w:pStyle w:val="TableParagraph"/>
              <w:spacing w:before="38"/>
              <w:ind w:left="118"/>
              <w:rPr>
                <w:rFonts w:ascii="Calibri"/>
              </w:rPr>
            </w:pPr>
            <w:r>
              <w:rPr>
                <w:rFonts w:ascii="Calibri"/>
                <w:spacing w:val="-10"/>
              </w:rPr>
              <w:t>0</w:t>
            </w:r>
          </w:p>
        </w:tc>
        <w:tc>
          <w:tcPr>
            <w:tcW w:w="864" w:type="dxa"/>
          </w:tcPr>
          <w:p w:rsidR="00D236AA" w:rsidRDefault="000E2E0C">
            <w:pPr>
              <w:pStyle w:val="TableParagraph"/>
              <w:spacing w:before="7"/>
              <w:ind w:left="118"/>
              <w:rPr>
                <w:rFonts w:ascii="Calibri"/>
              </w:rPr>
            </w:pPr>
            <w:r>
              <w:rPr>
                <w:rFonts w:ascii="Calibri"/>
                <w:spacing w:val="-5"/>
              </w:rPr>
              <w:t>20</w:t>
            </w:r>
          </w:p>
        </w:tc>
        <w:tc>
          <w:tcPr>
            <w:tcW w:w="773" w:type="dxa"/>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18"/>
              <w:rPr>
                <w:rFonts w:ascii="Calibri"/>
              </w:rPr>
            </w:pPr>
            <w:r>
              <w:rPr>
                <w:rFonts w:ascii="Calibri"/>
                <w:spacing w:val="-5"/>
              </w:rPr>
              <w:t>13</w:t>
            </w:r>
          </w:p>
        </w:tc>
        <w:tc>
          <w:tcPr>
            <w:tcW w:w="710" w:type="dxa"/>
          </w:tcPr>
          <w:p w:rsidR="00D236AA" w:rsidRDefault="000E2E0C">
            <w:pPr>
              <w:pStyle w:val="TableParagraph"/>
              <w:spacing w:before="7"/>
              <w:ind w:left="119"/>
              <w:rPr>
                <w:rFonts w:ascii="Calibri"/>
              </w:rPr>
            </w:pPr>
            <w:r>
              <w:rPr>
                <w:rFonts w:ascii="Calibri"/>
                <w:spacing w:val="-4"/>
              </w:rPr>
              <w:t>65,0</w:t>
            </w:r>
          </w:p>
          <w:p w:rsidR="00D236AA" w:rsidRDefault="000E2E0C">
            <w:pPr>
              <w:pStyle w:val="TableParagraph"/>
              <w:spacing w:before="38"/>
              <w:ind w:left="119"/>
              <w:rPr>
                <w:rFonts w:ascii="Calibri"/>
              </w:rPr>
            </w:pPr>
            <w:r>
              <w:rPr>
                <w:rFonts w:ascii="Calibri"/>
                <w:spacing w:val="-10"/>
              </w:rPr>
              <w:t>0</w:t>
            </w:r>
          </w:p>
        </w:tc>
        <w:tc>
          <w:tcPr>
            <w:tcW w:w="691" w:type="dxa"/>
          </w:tcPr>
          <w:p w:rsidR="00D236AA" w:rsidRDefault="00D236AA">
            <w:pPr>
              <w:pStyle w:val="TableParagraph"/>
              <w:rPr>
                <w:rFonts w:ascii="Times New Roman"/>
                <w:sz w:val="20"/>
              </w:rPr>
            </w:pPr>
          </w:p>
        </w:tc>
        <w:tc>
          <w:tcPr>
            <w:tcW w:w="1085" w:type="dxa"/>
          </w:tcPr>
          <w:p w:rsidR="00D236AA" w:rsidRDefault="00D236AA">
            <w:pPr>
              <w:pStyle w:val="TableParagraph"/>
              <w:spacing w:before="50"/>
              <w:rPr>
                <w:rFonts w:ascii="Calibri"/>
              </w:rPr>
            </w:pPr>
          </w:p>
          <w:p w:rsidR="00D236AA" w:rsidRDefault="000E2E0C">
            <w:pPr>
              <w:pStyle w:val="TableParagraph"/>
              <w:ind w:left="114"/>
              <w:rPr>
                <w:rFonts w:ascii="Calibri"/>
              </w:rPr>
            </w:pPr>
            <w:r>
              <w:rPr>
                <w:rFonts w:ascii="Calibri"/>
                <w:spacing w:val="-2"/>
              </w:rPr>
              <w:t>26.374.3</w:t>
            </w:r>
          </w:p>
          <w:p w:rsidR="00D236AA" w:rsidRDefault="000E2E0C">
            <w:pPr>
              <w:pStyle w:val="TableParagraph"/>
              <w:spacing w:before="34"/>
              <w:ind w:left="114"/>
              <w:rPr>
                <w:rFonts w:ascii="Calibri"/>
              </w:rPr>
            </w:pPr>
            <w:r>
              <w:rPr>
                <w:rFonts w:ascii="Calibri"/>
                <w:spacing w:val="-5"/>
              </w:rPr>
              <w:t>00</w:t>
            </w:r>
          </w:p>
        </w:tc>
        <w:tc>
          <w:tcPr>
            <w:tcW w:w="1070" w:type="dxa"/>
          </w:tcPr>
          <w:p w:rsidR="00D236AA" w:rsidRDefault="00D236AA">
            <w:pPr>
              <w:pStyle w:val="TableParagraph"/>
              <w:spacing w:before="50"/>
              <w:rPr>
                <w:rFonts w:ascii="Calibri"/>
              </w:rPr>
            </w:pPr>
          </w:p>
          <w:p w:rsidR="00D236AA" w:rsidRDefault="000E2E0C">
            <w:pPr>
              <w:pStyle w:val="TableParagraph"/>
              <w:ind w:left="115"/>
              <w:rPr>
                <w:rFonts w:ascii="Calibri"/>
              </w:rPr>
            </w:pPr>
            <w:r>
              <w:rPr>
                <w:rFonts w:ascii="Calibri"/>
                <w:spacing w:val="-2"/>
              </w:rPr>
              <w:t>11.000.0</w:t>
            </w:r>
          </w:p>
          <w:p w:rsidR="00D236AA" w:rsidRDefault="000E2E0C">
            <w:pPr>
              <w:pStyle w:val="TableParagraph"/>
              <w:spacing w:before="34"/>
              <w:ind w:left="115"/>
              <w:rPr>
                <w:rFonts w:ascii="Calibri"/>
              </w:rPr>
            </w:pPr>
            <w:r>
              <w:rPr>
                <w:rFonts w:ascii="Calibri"/>
                <w:spacing w:val="-5"/>
              </w:rPr>
              <w:t>00</w:t>
            </w:r>
          </w:p>
        </w:tc>
        <w:tc>
          <w:tcPr>
            <w:tcW w:w="676" w:type="dxa"/>
          </w:tcPr>
          <w:p w:rsidR="00D236AA" w:rsidRDefault="000E2E0C">
            <w:pPr>
              <w:pStyle w:val="TableParagraph"/>
              <w:spacing w:before="7"/>
              <w:ind w:left="106"/>
              <w:rPr>
                <w:rFonts w:ascii="Calibri"/>
              </w:rPr>
            </w:pPr>
            <w:r>
              <w:rPr>
                <w:rFonts w:ascii="Calibri"/>
                <w:spacing w:val="-4"/>
              </w:rPr>
              <w:t>41,7</w:t>
            </w:r>
          </w:p>
          <w:p w:rsidR="00D236AA" w:rsidRDefault="000E2E0C">
            <w:pPr>
              <w:pStyle w:val="TableParagraph"/>
              <w:spacing w:before="38"/>
              <w:ind w:left="106"/>
              <w:rPr>
                <w:rFonts w:ascii="Calibri"/>
              </w:rPr>
            </w:pPr>
            <w:r>
              <w:rPr>
                <w:rFonts w:ascii="Calibri"/>
                <w:spacing w:val="-10"/>
              </w:rPr>
              <w:t>1</w:t>
            </w:r>
          </w:p>
        </w:tc>
        <w:tc>
          <w:tcPr>
            <w:tcW w:w="1075" w:type="dxa"/>
          </w:tcPr>
          <w:p w:rsidR="00D236AA" w:rsidRDefault="00D236AA">
            <w:pPr>
              <w:pStyle w:val="TableParagraph"/>
              <w:rPr>
                <w:rFonts w:ascii="Times New Roman"/>
                <w:sz w:val="20"/>
              </w:rPr>
            </w:pPr>
          </w:p>
        </w:tc>
      </w:tr>
      <w:tr w:rsidR="00D236AA">
        <w:trPr>
          <w:trHeight w:val="2688"/>
        </w:trPr>
        <w:tc>
          <w:tcPr>
            <w:tcW w:w="384" w:type="dxa"/>
            <w:vMerge/>
            <w:tcBorders>
              <w:top w:val="nil"/>
            </w:tcBorders>
          </w:tcPr>
          <w:p w:rsidR="00D236AA" w:rsidRDefault="00D236AA">
            <w:pPr>
              <w:rPr>
                <w:sz w:val="2"/>
                <w:szCs w:val="2"/>
              </w:rPr>
            </w:pPr>
          </w:p>
        </w:tc>
        <w:tc>
          <w:tcPr>
            <w:tcW w:w="2228" w:type="dxa"/>
            <w:vMerge w:val="restart"/>
            <w:shd w:val="clear" w:color="auto" w:fill="C4D59B"/>
          </w:tcPr>
          <w:p w:rsidR="00D236AA" w:rsidRDefault="000E2E0C">
            <w:pPr>
              <w:pStyle w:val="TableParagraph"/>
              <w:tabs>
                <w:tab w:val="left" w:pos="508"/>
              </w:tabs>
              <w:spacing w:before="7" w:line="276" w:lineRule="auto"/>
              <w:ind w:left="508" w:right="124" w:hanging="394"/>
              <w:rPr>
                <w:rFonts w:ascii="Calibri"/>
              </w:rPr>
            </w:pPr>
            <w:r>
              <w:rPr>
                <w:rFonts w:ascii="Calibri"/>
                <w:spacing w:val="-6"/>
              </w:rPr>
              <w:t>2.</w:t>
            </w:r>
            <w:r>
              <w:rPr>
                <w:rFonts w:ascii="Calibri"/>
              </w:rPr>
              <w:tab/>
            </w:r>
            <w:r>
              <w:rPr>
                <w:rFonts w:ascii="Calibri"/>
                <w:spacing w:val="-2"/>
              </w:rPr>
              <w:t>Rehabilitasi</w:t>
            </w:r>
            <w:r>
              <w:rPr>
                <w:rFonts w:ascii="Calibri"/>
                <w:spacing w:val="-13"/>
              </w:rPr>
              <w:t xml:space="preserve"> </w:t>
            </w:r>
            <w:r>
              <w:rPr>
                <w:rFonts w:ascii="Calibri"/>
                <w:spacing w:val="-2"/>
              </w:rPr>
              <w:t xml:space="preserve">Sosial Penyandang Masalah Kesejahteraan </w:t>
            </w:r>
            <w:r>
              <w:rPr>
                <w:rFonts w:ascii="Calibri"/>
              </w:rPr>
              <w:t>Sosial (PMKS) Lainnya Bukan Korban HIV/AIDS dan NAPZA di Luar Panti Sosial</w:t>
            </w:r>
          </w:p>
        </w:tc>
        <w:tc>
          <w:tcPr>
            <w:tcW w:w="1455" w:type="dxa"/>
            <w:vMerge w:val="restart"/>
            <w:shd w:val="clear" w:color="auto" w:fill="C4D59B"/>
          </w:tcPr>
          <w:p w:rsidR="00D236AA" w:rsidRDefault="000E2E0C">
            <w:pPr>
              <w:pStyle w:val="TableParagraph"/>
              <w:spacing w:before="7" w:line="276" w:lineRule="auto"/>
              <w:ind w:left="114" w:right="153"/>
              <w:rPr>
                <w:rFonts w:ascii="Calibri"/>
              </w:rPr>
            </w:pPr>
            <w:r>
              <w:rPr>
                <w:rFonts w:ascii="Calibri"/>
                <w:spacing w:val="-2"/>
              </w:rPr>
              <w:t xml:space="preserve">Persentase </w:t>
            </w:r>
            <w:r>
              <w:rPr>
                <w:rFonts w:ascii="Calibri"/>
              </w:rPr>
              <w:t xml:space="preserve">PPKS yang </w:t>
            </w:r>
            <w:r>
              <w:rPr>
                <w:rFonts w:ascii="Calibri"/>
                <w:spacing w:val="-2"/>
              </w:rPr>
              <w:t>mendapatka n</w:t>
            </w:r>
            <w:r>
              <w:rPr>
                <w:rFonts w:ascii="Calibri"/>
                <w:spacing w:val="-19"/>
              </w:rPr>
              <w:t xml:space="preserve"> </w:t>
            </w:r>
            <w:r>
              <w:rPr>
                <w:rFonts w:ascii="Calibri"/>
                <w:spacing w:val="-2"/>
              </w:rPr>
              <w:t>rehabilitasi sosial</w:t>
            </w:r>
          </w:p>
        </w:tc>
        <w:tc>
          <w:tcPr>
            <w:tcW w:w="865" w:type="dxa"/>
            <w:tcBorders>
              <w:bottom w:val="single" w:sz="6" w:space="0" w:color="FFFFFF"/>
            </w:tcBorders>
            <w:shd w:val="clear" w:color="auto" w:fill="C4D59B"/>
          </w:tcPr>
          <w:p w:rsidR="00D236AA" w:rsidRDefault="000E2E0C">
            <w:pPr>
              <w:pStyle w:val="TableParagraph"/>
              <w:spacing w:before="7"/>
              <w:ind w:left="109"/>
              <w:rPr>
                <w:rFonts w:ascii="Calibri"/>
              </w:rPr>
            </w:pPr>
            <w:r>
              <w:rPr>
                <w:rFonts w:ascii="Calibri"/>
                <w:spacing w:val="-5"/>
              </w:rPr>
              <w:t>188</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58"/>
              <w:rPr>
                <w:rFonts w:ascii="Calibri"/>
              </w:rPr>
            </w:pPr>
          </w:p>
          <w:p w:rsidR="00D236AA" w:rsidRDefault="000E2E0C">
            <w:pPr>
              <w:pStyle w:val="TableParagraph"/>
              <w:ind w:left="109"/>
              <w:rPr>
                <w:rFonts w:ascii="Calibri"/>
              </w:rPr>
            </w:pPr>
            <w:r>
              <w:rPr>
                <w:rFonts w:ascii="Calibri"/>
                <w:spacing w:val="-2"/>
              </w:rPr>
              <w:t>Orang</w:t>
            </w:r>
          </w:p>
        </w:tc>
        <w:tc>
          <w:tcPr>
            <w:tcW w:w="792" w:type="dxa"/>
            <w:tcBorders>
              <w:bottom w:val="single" w:sz="6" w:space="0" w:color="FFFFFF"/>
            </w:tcBorders>
            <w:shd w:val="clear" w:color="auto" w:fill="C4D59B"/>
          </w:tcPr>
          <w:p w:rsidR="00D236AA" w:rsidRDefault="000E2E0C">
            <w:pPr>
              <w:pStyle w:val="TableParagraph"/>
              <w:spacing w:before="7"/>
              <w:ind w:left="109"/>
              <w:rPr>
                <w:rFonts w:ascii="Calibri"/>
              </w:rPr>
            </w:pPr>
            <w:r>
              <w:rPr>
                <w:rFonts w:ascii="Calibri"/>
                <w:spacing w:val="-5"/>
              </w:rPr>
              <w:t>196</w:t>
            </w:r>
          </w:p>
        </w:tc>
        <w:tc>
          <w:tcPr>
            <w:tcW w:w="706" w:type="dxa"/>
            <w:tcBorders>
              <w:bottom w:val="single" w:sz="6" w:space="0" w:color="FFFFFF"/>
            </w:tcBorders>
            <w:shd w:val="clear" w:color="auto" w:fill="C4D59B"/>
          </w:tcPr>
          <w:p w:rsidR="00D236AA" w:rsidRDefault="000E2E0C">
            <w:pPr>
              <w:pStyle w:val="TableParagraph"/>
              <w:spacing w:before="7"/>
              <w:ind w:left="118"/>
              <w:rPr>
                <w:rFonts w:ascii="Calibri"/>
              </w:rPr>
            </w:pPr>
            <w:r>
              <w:rPr>
                <w:rFonts w:ascii="Calibri"/>
                <w:spacing w:val="-4"/>
              </w:rPr>
              <w:t>103,</w:t>
            </w:r>
          </w:p>
          <w:p w:rsidR="00D236AA" w:rsidRDefault="000E2E0C">
            <w:pPr>
              <w:pStyle w:val="TableParagraph"/>
              <w:spacing w:before="33"/>
              <w:ind w:left="118"/>
              <w:rPr>
                <w:rFonts w:ascii="Calibri"/>
              </w:rPr>
            </w:pPr>
            <w:r>
              <w:rPr>
                <w:rFonts w:ascii="Calibri"/>
                <w:spacing w:val="-5"/>
              </w:rPr>
              <w:t>99</w:t>
            </w:r>
          </w:p>
        </w:tc>
        <w:tc>
          <w:tcPr>
            <w:tcW w:w="864" w:type="dxa"/>
            <w:tcBorders>
              <w:bottom w:val="single" w:sz="6" w:space="0" w:color="FFFFFF"/>
            </w:tcBorders>
            <w:shd w:val="clear" w:color="auto" w:fill="C4D59B"/>
          </w:tcPr>
          <w:p w:rsidR="00D236AA" w:rsidRDefault="000E2E0C">
            <w:pPr>
              <w:pStyle w:val="TableParagraph"/>
              <w:spacing w:before="7"/>
              <w:ind w:left="118"/>
              <w:rPr>
                <w:rFonts w:ascii="Calibri"/>
              </w:rPr>
            </w:pPr>
            <w:r>
              <w:rPr>
                <w:rFonts w:ascii="Calibri"/>
                <w:spacing w:val="-5"/>
              </w:rPr>
              <w:t>203</w:t>
            </w:r>
          </w:p>
        </w:tc>
        <w:tc>
          <w:tcPr>
            <w:tcW w:w="773" w:type="dxa"/>
            <w:tcBorders>
              <w:bottom w:val="single" w:sz="6" w:space="0" w:color="FFFFFF"/>
            </w:tcBorders>
            <w:shd w:val="clear" w:color="auto" w:fill="C4D59B"/>
          </w:tcPr>
          <w:p w:rsidR="00D236AA" w:rsidRDefault="000E2E0C">
            <w:pPr>
              <w:pStyle w:val="TableParagraph"/>
              <w:spacing w:before="7"/>
              <w:ind w:left="118"/>
              <w:rPr>
                <w:rFonts w:ascii="Calibri"/>
              </w:rPr>
            </w:pPr>
            <w:r>
              <w:rPr>
                <w:rFonts w:ascii="Calibri"/>
                <w:spacing w:val="-5"/>
              </w:rPr>
              <w:t>189</w:t>
            </w:r>
          </w:p>
        </w:tc>
        <w:tc>
          <w:tcPr>
            <w:tcW w:w="710" w:type="dxa"/>
            <w:tcBorders>
              <w:bottom w:val="single" w:sz="6" w:space="0" w:color="FFFFFF"/>
            </w:tcBorders>
            <w:shd w:val="clear" w:color="auto" w:fill="C4D59B"/>
          </w:tcPr>
          <w:p w:rsidR="00D236AA" w:rsidRDefault="000E2E0C">
            <w:pPr>
              <w:pStyle w:val="TableParagraph"/>
              <w:spacing w:before="7"/>
              <w:ind w:left="119"/>
              <w:rPr>
                <w:rFonts w:ascii="Calibri"/>
              </w:rPr>
            </w:pPr>
            <w:r>
              <w:rPr>
                <w:rFonts w:ascii="Calibri"/>
                <w:spacing w:val="-4"/>
              </w:rPr>
              <w:t>93,1</w:t>
            </w:r>
          </w:p>
          <w:p w:rsidR="00D236AA" w:rsidRDefault="000E2E0C">
            <w:pPr>
              <w:pStyle w:val="TableParagraph"/>
              <w:spacing w:before="33"/>
              <w:ind w:left="119"/>
              <w:rPr>
                <w:rFonts w:ascii="Calibri"/>
              </w:rPr>
            </w:pPr>
            <w:r>
              <w:rPr>
                <w:rFonts w:ascii="Calibri"/>
                <w:spacing w:val="-10"/>
              </w:rPr>
              <w:t>0</w:t>
            </w:r>
          </w:p>
        </w:tc>
        <w:tc>
          <w:tcPr>
            <w:tcW w:w="691" w:type="dxa"/>
            <w:tcBorders>
              <w:bottom w:val="single" w:sz="6" w:space="0" w:color="FFFFFF"/>
            </w:tcBorders>
            <w:shd w:val="clear" w:color="auto" w:fill="C4D59B"/>
          </w:tcPr>
          <w:p w:rsidR="00D236AA" w:rsidRDefault="00D236AA">
            <w:pPr>
              <w:pStyle w:val="TableParagraph"/>
              <w:rPr>
                <w:rFonts w:ascii="Times New Roman"/>
                <w:sz w:val="20"/>
              </w:rPr>
            </w:pPr>
          </w:p>
        </w:tc>
        <w:tc>
          <w:tcPr>
            <w:tcW w:w="1085" w:type="dxa"/>
            <w:tcBorders>
              <w:bottom w:val="single" w:sz="6" w:space="0" w:color="FFFFFF"/>
            </w:tcBorders>
            <w:shd w:val="clear" w:color="auto" w:fill="C4D59B"/>
          </w:tcPr>
          <w:p w:rsidR="00D236AA" w:rsidRDefault="00D236AA">
            <w:pPr>
              <w:pStyle w:val="TableParagraph"/>
              <w:spacing w:before="40"/>
              <w:rPr>
                <w:rFonts w:ascii="Calibri"/>
              </w:rPr>
            </w:pPr>
          </w:p>
          <w:p w:rsidR="00D236AA" w:rsidRDefault="000E2E0C">
            <w:pPr>
              <w:pStyle w:val="TableParagraph"/>
              <w:ind w:left="114"/>
              <w:rPr>
                <w:rFonts w:ascii="Calibri"/>
              </w:rPr>
            </w:pPr>
            <w:r>
              <w:rPr>
                <w:rFonts w:ascii="Calibri"/>
                <w:spacing w:val="-2"/>
              </w:rPr>
              <w:t>167.000.</w:t>
            </w:r>
          </w:p>
          <w:p w:rsidR="00D236AA" w:rsidRDefault="000E2E0C">
            <w:pPr>
              <w:pStyle w:val="TableParagraph"/>
              <w:spacing w:before="44"/>
              <w:ind w:left="114"/>
              <w:rPr>
                <w:rFonts w:ascii="Calibri"/>
              </w:rPr>
            </w:pPr>
            <w:r>
              <w:rPr>
                <w:rFonts w:ascii="Calibri"/>
                <w:spacing w:val="-5"/>
              </w:rPr>
              <w:t>000</w:t>
            </w:r>
          </w:p>
        </w:tc>
        <w:tc>
          <w:tcPr>
            <w:tcW w:w="1070" w:type="dxa"/>
            <w:tcBorders>
              <w:bottom w:val="single" w:sz="6" w:space="0" w:color="FFFFFF"/>
            </w:tcBorders>
            <w:shd w:val="clear" w:color="auto" w:fill="C4D59B"/>
          </w:tcPr>
          <w:p w:rsidR="00D236AA" w:rsidRDefault="00D236AA">
            <w:pPr>
              <w:pStyle w:val="TableParagraph"/>
              <w:spacing w:before="40"/>
              <w:rPr>
                <w:rFonts w:ascii="Calibri"/>
              </w:rPr>
            </w:pPr>
          </w:p>
          <w:p w:rsidR="00D236AA" w:rsidRDefault="000E2E0C">
            <w:pPr>
              <w:pStyle w:val="TableParagraph"/>
              <w:ind w:left="115"/>
              <w:rPr>
                <w:rFonts w:ascii="Calibri"/>
              </w:rPr>
            </w:pPr>
            <w:r>
              <w:rPr>
                <w:rFonts w:ascii="Calibri"/>
                <w:spacing w:val="-2"/>
              </w:rPr>
              <w:t>131.361.</w:t>
            </w:r>
          </w:p>
          <w:p w:rsidR="00D236AA" w:rsidRDefault="000E2E0C">
            <w:pPr>
              <w:pStyle w:val="TableParagraph"/>
              <w:spacing w:before="44"/>
              <w:ind w:left="115"/>
              <w:rPr>
                <w:rFonts w:ascii="Calibri"/>
              </w:rPr>
            </w:pPr>
            <w:r>
              <w:rPr>
                <w:rFonts w:ascii="Calibri"/>
                <w:spacing w:val="-5"/>
              </w:rPr>
              <w:t>900</w:t>
            </w:r>
          </w:p>
        </w:tc>
        <w:tc>
          <w:tcPr>
            <w:tcW w:w="676" w:type="dxa"/>
            <w:tcBorders>
              <w:bottom w:val="single" w:sz="6" w:space="0" w:color="FFFFFF"/>
            </w:tcBorders>
            <w:shd w:val="clear" w:color="auto" w:fill="C4D59B"/>
          </w:tcPr>
          <w:p w:rsidR="00D236AA" w:rsidRDefault="000E2E0C">
            <w:pPr>
              <w:pStyle w:val="TableParagraph"/>
              <w:spacing w:before="7"/>
              <w:ind w:left="106"/>
              <w:rPr>
                <w:rFonts w:ascii="Calibri"/>
              </w:rPr>
            </w:pPr>
            <w:r>
              <w:rPr>
                <w:rFonts w:ascii="Calibri"/>
                <w:spacing w:val="-4"/>
              </w:rPr>
              <w:t>78,6</w:t>
            </w:r>
          </w:p>
          <w:p w:rsidR="00D236AA" w:rsidRDefault="000E2E0C">
            <w:pPr>
              <w:pStyle w:val="TableParagraph"/>
              <w:spacing w:before="33"/>
              <w:ind w:left="106"/>
              <w:rPr>
                <w:rFonts w:ascii="Calibri"/>
              </w:rPr>
            </w:pPr>
            <w:r>
              <w:rPr>
                <w:rFonts w:ascii="Calibri"/>
                <w:spacing w:val="-10"/>
              </w:rPr>
              <w:t>6</w:t>
            </w:r>
          </w:p>
        </w:tc>
        <w:tc>
          <w:tcPr>
            <w:tcW w:w="1075" w:type="dxa"/>
            <w:tcBorders>
              <w:bottom w:val="single" w:sz="6" w:space="0" w:color="FFFFFF"/>
            </w:tcBorders>
            <w:shd w:val="clear" w:color="auto" w:fill="C4D59B"/>
          </w:tcPr>
          <w:p w:rsidR="00D236AA" w:rsidRDefault="00D236AA">
            <w:pPr>
              <w:pStyle w:val="TableParagraph"/>
              <w:rPr>
                <w:rFonts w:ascii="Times New Roman"/>
                <w:sz w:val="20"/>
              </w:rPr>
            </w:pPr>
          </w:p>
        </w:tc>
      </w:tr>
      <w:tr w:rsidR="00D236AA">
        <w:trPr>
          <w:trHeight w:val="503"/>
        </w:trPr>
        <w:tc>
          <w:tcPr>
            <w:tcW w:w="384" w:type="dxa"/>
            <w:vMerge/>
            <w:tcBorders>
              <w:top w:val="nil"/>
            </w:tcBorders>
          </w:tcPr>
          <w:p w:rsidR="00D236AA" w:rsidRDefault="00D236AA">
            <w:pPr>
              <w:rPr>
                <w:sz w:val="2"/>
                <w:szCs w:val="2"/>
              </w:rPr>
            </w:pPr>
          </w:p>
        </w:tc>
        <w:tc>
          <w:tcPr>
            <w:tcW w:w="2228" w:type="dxa"/>
            <w:vMerge/>
            <w:tcBorders>
              <w:top w:val="nil"/>
            </w:tcBorders>
            <w:shd w:val="clear" w:color="auto" w:fill="C4D59B"/>
          </w:tcPr>
          <w:p w:rsidR="00D236AA" w:rsidRDefault="00D236AA">
            <w:pPr>
              <w:rPr>
                <w:sz w:val="2"/>
                <w:szCs w:val="2"/>
              </w:rPr>
            </w:pPr>
          </w:p>
        </w:tc>
        <w:tc>
          <w:tcPr>
            <w:tcW w:w="1455" w:type="dxa"/>
            <w:vMerge/>
            <w:tcBorders>
              <w:top w:val="nil"/>
            </w:tcBorders>
            <w:shd w:val="clear" w:color="auto" w:fill="C4D59B"/>
          </w:tcPr>
          <w:p w:rsidR="00D236AA" w:rsidRDefault="00D236AA">
            <w:pPr>
              <w:rPr>
                <w:sz w:val="2"/>
                <w:szCs w:val="2"/>
              </w:rPr>
            </w:pPr>
          </w:p>
        </w:tc>
        <w:tc>
          <w:tcPr>
            <w:tcW w:w="865" w:type="dxa"/>
            <w:tcBorders>
              <w:top w:val="single" w:sz="6" w:space="0" w:color="FFFFFF"/>
              <w:bottom w:val="single" w:sz="6" w:space="0" w:color="FFFFFF"/>
            </w:tcBorders>
            <w:shd w:val="clear" w:color="auto" w:fill="C4D59B"/>
          </w:tcPr>
          <w:p w:rsidR="00D236AA" w:rsidRDefault="00D236AA">
            <w:pPr>
              <w:pStyle w:val="TableParagraph"/>
              <w:rPr>
                <w:rFonts w:ascii="Times New Roman"/>
                <w:sz w:val="20"/>
              </w:rPr>
            </w:pPr>
          </w:p>
        </w:tc>
        <w:tc>
          <w:tcPr>
            <w:tcW w:w="792" w:type="dxa"/>
            <w:tcBorders>
              <w:top w:val="single" w:sz="6" w:space="0" w:color="FFFFFF"/>
              <w:bottom w:val="single" w:sz="6" w:space="0" w:color="FFFFFF"/>
            </w:tcBorders>
            <w:shd w:val="clear" w:color="auto" w:fill="C4D59B"/>
          </w:tcPr>
          <w:p w:rsidR="00D236AA" w:rsidRDefault="00D236AA">
            <w:pPr>
              <w:pStyle w:val="TableParagraph"/>
              <w:rPr>
                <w:rFonts w:ascii="Times New Roman"/>
                <w:sz w:val="20"/>
              </w:rPr>
            </w:pPr>
          </w:p>
        </w:tc>
        <w:tc>
          <w:tcPr>
            <w:tcW w:w="706" w:type="dxa"/>
            <w:tcBorders>
              <w:top w:val="single" w:sz="6" w:space="0" w:color="FFFFFF"/>
              <w:bottom w:val="single" w:sz="6" w:space="0" w:color="FFFFFF"/>
            </w:tcBorders>
            <w:shd w:val="clear" w:color="auto" w:fill="C4D59B"/>
          </w:tcPr>
          <w:p w:rsidR="00D236AA" w:rsidRDefault="00D236AA">
            <w:pPr>
              <w:pStyle w:val="TableParagraph"/>
              <w:rPr>
                <w:rFonts w:ascii="Times New Roman"/>
                <w:sz w:val="20"/>
              </w:rPr>
            </w:pPr>
          </w:p>
        </w:tc>
        <w:tc>
          <w:tcPr>
            <w:tcW w:w="864" w:type="dxa"/>
            <w:tcBorders>
              <w:top w:val="single" w:sz="6" w:space="0" w:color="FFFFFF"/>
              <w:bottom w:val="single" w:sz="6" w:space="0" w:color="FFFFFF"/>
            </w:tcBorders>
            <w:shd w:val="clear" w:color="auto" w:fill="C4D59B"/>
          </w:tcPr>
          <w:p w:rsidR="00D236AA" w:rsidRDefault="00D236AA">
            <w:pPr>
              <w:pStyle w:val="TableParagraph"/>
              <w:rPr>
                <w:rFonts w:ascii="Times New Roman"/>
                <w:sz w:val="20"/>
              </w:rPr>
            </w:pPr>
          </w:p>
        </w:tc>
        <w:tc>
          <w:tcPr>
            <w:tcW w:w="773" w:type="dxa"/>
            <w:tcBorders>
              <w:top w:val="single" w:sz="6" w:space="0" w:color="FFFFFF"/>
              <w:bottom w:val="single" w:sz="6" w:space="0" w:color="FFFFFF"/>
            </w:tcBorders>
            <w:shd w:val="clear" w:color="auto" w:fill="C4D59B"/>
          </w:tcPr>
          <w:p w:rsidR="00D236AA" w:rsidRDefault="00D236AA">
            <w:pPr>
              <w:pStyle w:val="TableParagraph"/>
              <w:rPr>
                <w:rFonts w:ascii="Times New Roman"/>
                <w:sz w:val="20"/>
              </w:rPr>
            </w:pPr>
          </w:p>
        </w:tc>
        <w:tc>
          <w:tcPr>
            <w:tcW w:w="710" w:type="dxa"/>
            <w:tcBorders>
              <w:top w:val="single" w:sz="6" w:space="0" w:color="FFFFFF"/>
              <w:bottom w:val="single" w:sz="6" w:space="0" w:color="FFFFFF"/>
            </w:tcBorders>
            <w:shd w:val="clear" w:color="auto" w:fill="C4D59B"/>
          </w:tcPr>
          <w:p w:rsidR="00D236AA" w:rsidRDefault="00D236AA">
            <w:pPr>
              <w:pStyle w:val="TableParagraph"/>
              <w:rPr>
                <w:rFonts w:ascii="Times New Roman"/>
                <w:sz w:val="20"/>
              </w:rPr>
            </w:pPr>
          </w:p>
        </w:tc>
        <w:tc>
          <w:tcPr>
            <w:tcW w:w="691" w:type="dxa"/>
            <w:tcBorders>
              <w:top w:val="single" w:sz="6" w:space="0" w:color="FFFFFF"/>
              <w:bottom w:val="single" w:sz="6" w:space="0" w:color="FFFFFF"/>
            </w:tcBorders>
            <w:shd w:val="clear" w:color="auto" w:fill="C4D59B"/>
          </w:tcPr>
          <w:p w:rsidR="00D236AA" w:rsidRDefault="00D236AA">
            <w:pPr>
              <w:pStyle w:val="TableParagraph"/>
              <w:rPr>
                <w:rFonts w:ascii="Times New Roman"/>
                <w:sz w:val="20"/>
              </w:rPr>
            </w:pPr>
          </w:p>
        </w:tc>
        <w:tc>
          <w:tcPr>
            <w:tcW w:w="1085" w:type="dxa"/>
            <w:tcBorders>
              <w:top w:val="single" w:sz="6" w:space="0" w:color="FFFFFF"/>
              <w:bottom w:val="single" w:sz="6" w:space="0" w:color="FFFFFF"/>
            </w:tcBorders>
            <w:shd w:val="clear" w:color="auto" w:fill="C4D59B"/>
          </w:tcPr>
          <w:p w:rsidR="00D236AA" w:rsidRDefault="00D236AA">
            <w:pPr>
              <w:pStyle w:val="TableParagraph"/>
              <w:rPr>
                <w:rFonts w:ascii="Times New Roman"/>
                <w:sz w:val="20"/>
              </w:rPr>
            </w:pPr>
          </w:p>
        </w:tc>
        <w:tc>
          <w:tcPr>
            <w:tcW w:w="1070" w:type="dxa"/>
            <w:tcBorders>
              <w:top w:val="single" w:sz="6" w:space="0" w:color="FFFFFF"/>
              <w:bottom w:val="single" w:sz="6" w:space="0" w:color="FFFFFF"/>
            </w:tcBorders>
            <w:shd w:val="clear" w:color="auto" w:fill="C4D59B"/>
          </w:tcPr>
          <w:p w:rsidR="00D236AA" w:rsidRDefault="00D236AA">
            <w:pPr>
              <w:pStyle w:val="TableParagraph"/>
              <w:rPr>
                <w:rFonts w:ascii="Times New Roman"/>
                <w:sz w:val="20"/>
              </w:rPr>
            </w:pPr>
          </w:p>
        </w:tc>
        <w:tc>
          <w:tcPr>
            <w:tcW w:w="676" w:type="dxa"/>
            <w:tcBorders>
              <w:top w:val="single" w:sz="6" w:space="0" w:color="FFFFFF"/>
              <w:bottom w:val="single" w:sz="6" w:space="0" w:color="FFFFFF"/>
            </w:tcBorders>
            <w:shd w:val="clear" w:color="auto" w:fill="C4D59B"/>
          </w:tcPr>
          <w:p w:rsidR="00D236AA" w:rsidRDefault="00D236AA">
            <w:pPr>
              <w:pStyle w:val="TableParagraph"/>
              <w:rPr>
                <w:rFonts w:ascii="Times New Roman"/>
                <w:sz w:val="20"/>
              </w:rPr>
            </w:pPr>
          </w:p>
        </w:tc>
        <w:tc>
          <w:tcPr>
            <w:tcW w:w="1075" w:type="dxa"/>
            <w:tcBorders>
              <w:top w:val="single" w:sz="6" w:space="0" w:color="FFFFFF"/>
              <w:bottom w:val="single" w:sz="6" w:space="0" w:color="FFFFFF"/>
            </w:tcBorders>
            <w:shd w:val="clear" w:color="auto" w:fill="C4D59B"/>
          </w:tcPr>
          <w:p w:rsidR="00D236AA" w:rsidRDefault="00D236AA">
            <w:pPr>
              <w:pStyle w:val="TableParagraph"/>
              <w:rPr>
                <w:rFonts w:ascii="Times New Roman"/>
                <w:sz w:val="20"/>
              </w:rPr>
            </w:pPr>
          </w:p>
        </w:tc>
      </w:tr>
      <w:tr w:rsidR="00D236AA">
        <w:trPr>
          <w:trHeight w:val="498"/>
        </w:trPr>
        <w:tc>
          <w:tcPr>
            <w:tcW w:w="384" w:type="dxa"/>
            <w:vMerge/>
            <w:tcBorders>
              <w:top w:val="nil"/>
            </w:tcBorders>
          </w:tcPr>
          <w:p w:rsidR="00D236AA" w:rsidRDefault="00D236AA">
            <w:pPr>
              <w:rPr>
                <w:sz w:val="2"/>
                <w:szCs w:val="2"/>
              </w:rPr>
            </w:pPr>
          </w:p>
        </w:tc>
        <w:tc>
          <w:tcPr>
            <w:tcW w:w="2228" w:type="dxa"/>
            <w:vMerge/>
            <w:tcBorders>
              <w:top w:val="nil"/>
            </w:tcBorders>
            <w:shd w:val="clear" w:color="auto" w:fill="C4D59B"/>
          </w:tcPr>
          <w:p w:rsidR="00D236AA" w:rsidRDefault="00D236AA">
            <w:pPr>
              <w:rPr>
                <w:sz w:val="2"/>
                <w:szCs w:val="2"/>
              </w:rPr>
            </w:pPr>
          </w:p>
        </w:tc>
        <w:tc>
          <w:tcPr>
            <w:tcW w:w="1455" w:type="dxa"/>
            <w:vMerge/>
            <w:tcBorders>
              <w:top w:val="nil"/>
            </w:tcBorders>
            <w:shd w:val="clear" w:color="auto" w:fill="C4D59B"/>
          </w:tcPr>
          <w:p w:rsidR="00D236AA" w:rsidRDefault="00D236AA">
            <w:pPr>
              <w:rPr>
                <w:sz w:val="2"/>
                <w:szCs w:val="2"/>
              </w:rPr>
            </w:pPr>
          </w:p>
        </w:tc>
        <w:tc>
          <w:tcPr>
            <w:tcW w:w="865" w:type="dxa"/>
            <w:tcBorders>
              <w:top w:val="single" w:sz="6" w:space="0" w:color="FFFFFF"/>
            </w:tcBorders>
            <w:shd w:val="clear" w:color="auto" w:fill="C4D59B"/>
          </w:tcPr>
          <w:p w:rsidR="00D236AA" w:rsidRDefault="00D236AA">
            <w:pPr>
              <w:pStyle w:val="TableParagraph"/>
              <w:rPr>
                <w:rFonts w:ascii="Times New Roman"/>
                <w:sz w:val="20"/>
              </w:rPr>
            </w:pPr>
          </w:p>
        </w:tc>
        <w:tc>
          <w:tcPr>
            <w:tcW w:w="792" w:type="dxa"/>
            <w:tcBorders>
              <w:top w:val="single" w:sz="6" w:space="0" w:color="FFFFFF"/>
            </w:tcBorders>
            <w:shd w:val="clear" w:color="auto" w:fill="C4D59B"/>
          </w:tcPr>
          <w:p w:rsidR="00D236AA" w:rsidRDefault="00D236AA">
            <w:pPr>
              <w:pStyle w:val="TableParagraph"/>
              <w:rPr>
                <w:rFonts w:ascii="Times New Roman"/>
                <w:sz w:val="20"/>
              </w:rPr>
            </w:pPr>
          </w:p>
        </w:tc>
        <w:tc>
          <w:tcPr>
            <w:tcW w:w="706" w:type="dxa"/>
            <w:tcBorders>
              <w:top w:val="single" w:sz="6" w:space="0" w:color="FFFFFF"/>
            </w:tcBorders>
            <w:shd w:val="clear" w:color="auto" w:fill="C4D59B"/>
          </w:tcPr>
          <w:p w:rsidR="00D236AA" w:rsidRDefault="00D236AA">
            <w:pPr>
              <w:pStyle w:val="TableParagraph"/>
              <w:rPr>
                <w:rFonts w:ascii="Times New Roman"/>
                <w:sz w:val="20"/>
              </w:rPr>
            </w:pPr>
          </w:p>
        </w:tc>
        <w:tc>
          <w:tcPr>
            <w:tcW w:w="864" w:type="dxa"/>
            <w:tcBorders>
              <w:top w:val="single" w:sz="6" w:space="0" w:color="FFFFFF"/>
            </w:tcBorders>
            <w:shd w:val="clear" w:color="auto" w:fill="C4D59B"/>
          </w:tcPr>
          <w:p w:rsidR="00D236AA" w:rsidRDefault="00D236AA">
            <w:pPr>
              <w:pStyle w:val="TableParagraph"/>
              <w:rPr>
                <w:rFonts w:ascii="Times New Roman"/>
                <w:sz w:val="20"/>
              </w:rPr>
            </w:pPr>
          </w:p>
        </w:tc>
        <w:tc>
          <w:tcPr>
            <w:tcW w:w="773" w:type="dxa"/>
            <w:tcBorders>
              <w:top w:val="single" w:sz="6" w:space="0" w:color="FFFFFF"/>
            </w:tcBorders>
            <w:shd w:val="clear" w:color="auto" w:fill="C4D59B"/>
          </w:tcPr>
          <w:p w:rsidR="00D236AA" w:rsidRDefault="00D236AA">
            <w:pPr>
              <w:pStyle w:val="TableParagraph"/>
              <w:rPr>
                <w:rFonts w:ascii="Times New Roman"/>
                <w:sz w:val="20"/>
              </w:rPr>
            </w:pPr>
          </w:p>
        </w:tc>
        <w:tc>
          <w:tcPr>
            <w:tcW w:w="710" w:type="dxa"/>
            <w:tcBorders>
              <w:top w:val="single" w:sz="6" w:space="0" w:color="FFFFFF"/>
            </w:tcBorders>
            <w:shd w:val="clear" w:color="auto" w:fill="C4D59B"/>
          </w:tcPr>
          <w:p w:rsidR="00D236AA" w:rsidRDefault="00D236AA">
            <w:pPr>
              <w:pStyle w:val="TableParagraph"/>
              <w:rPr>
                <w:rFonts w:ascii="Times New Roman"/>
                <w:sz w:val="20"/>
              </w:rPr>
            </w:pPr>
          </w:p>
        </w:tc>
        <w:tc>
          <w:tcPr>
            <w:tcW w:w="691" w:type="dxa"/>
            <w:tcBorders>
              <w:top w:val="single" w:sz="6" w:space="0" w:color="FFFFFF"/>
            </w:tcBorders>
            <w:shd w:val="clear" w:color="auto" w:fill="C4D59B"/>
          </w:tcPr>
          <w:p w:rsidR="00D236AA" w:rsidRDefault="00D236AA">
            <w:pPr>
              <w:pStyle w:val="TableParagraph"/>
              <w:rPr>
                <w:rFonts w:ascii="Times New Roman"/>
                <w:sz w:val="20"/>
              </w:rPr>
            </w:pPr>
          </w:p>
        </w:tc>
        <w:tc>
          <w:tcPr>
            <w:tcW w:w="1085" w:type="dxa"/>
            <w:tcBorders>
              <w:top w:val="single" w:sz="6" w:space="0" w:color="FFFFFF"/>
            </w:tcBorders>
            <w:shd w:val="clear" w:color="auto" w:fill="C4D59B"/>
          </w:tcPr>
          <w:p w:rsidR="00D236AA" w:rsidRDefault="00D236AA">
            <w:pPr>
              <w:pStyle w:val="TableParagraph"/>
              <w:rPr>
                <w:rFonts w:ascii="Times New Roman"/>
                <w:sz w:val="20"/>
              </w:rPr>
            </w:pPr>
          </w:p>
        </w:tc>
        <w:tc>
          <w:tcPr>
            <w:tcW w:w="1070" w:type="dxa"/>
            <w:tcBorders>
              <w:top w:val="single" w:sz="6" w:space="0" w:color="FFFFFF"/>
            </w:tcBorders>
            <w:shd w:val="clear" w:color="auto" w:fill="C4D59B"/>
          </w:tcPr>
          <w:p w:rsidR="00D236AA" w:rsidRDefault="00D236AA">
            <w:pPr>
              <w:pStyle w:val="TableParagraph"/>
              <w:rPr>
                <w:rFonts w:ascii="Times New Roman"/>
                <w:sz w:val="20"/>
              </w:rPr>
            </w:pPr>
          </w:p>
        </w:tc>
        <w:tc>
          <w:tcPr>
            <w:tcW w:w="676" w:type="dxa"/>
            <w:tcBorders>
              <w:top w:val="single" w:sz="6" w:space="0" w:color="FFFFFF"/>
            </w:tcBorders>
            <w:shd w:val="clear" w:color="auto" w:fill="C4D59B"/>
          </w:tcPr>
          <w:p w:rsidR="00D236AA" w:rsidRDefault="00D236AA">
            <w:pPr>
              <w:pStyle w:val="TableParagraph"/>
              <w:rPr>
                <w:rFonts w:ascii="Times New Roman"/>
                <w:sz w:val="20"/>
              </w:rPr>
            </w:pPr>
          </w:p>
        </w:tc>
        <w:tc>
          <w:tcPr>
            <w:tcW w:w="1075" w:type="dxa"/>
            <w:tcBorders>
              <w:top w:val="single" w:sz="6" w:space="0" w:color="FFFFFF"/>
            </w:tcBorders>
            <w:shd w:val="clear" w:color="auto" w:fill="C4D59B"/>
          </w:tcPr>
          <w:p w:rsidR="00D236AA" w:rsidRDefault="00D236AA">
            <w:pPr>
              <w:pStyle w:val="TableParagraph"/>
              <w:rPr>
                <w:rFonts w:ascii="Times New Roman"/>
                <w:sz w:val="20"/>
              </w:rPr>
            </w:pPr>
          </w:p>
        </w:tc>
      </w:tr>
      <w:tr w:rsidR="00D236AA">
        <w:trPr>
          <w:trHeight w:val="2688"/>
        </w:trPr>
        <w:tc>
          <w:tcPr>
            <w:tcW w:w="384" w:type="dxa"/>
            <w:tcBorders>
              <w:bottom w:val="nil"/>
            </w:tcBorders>
          </w:tcPr>
          <w:p w:rsidR="00D236AA" w:rsidRDefault="00D236AA">
            <w:pPr>
              <w:pStyle w:val="TableParagraph"/>
              <w:rPr>
                <w:rFonts w:ascii="Times New Roman"/>
                <w:sz w:val="20"/>
              </w:rPr>
            </w:pPr>
          </w:p>
        </w:tc>
        <w:tc>
          <w:tcPr>
            <w:tcW w:w="2228" w:type="dxa"/>
            <w:tcBorders>
              <w:bottom w:val="nil"/>
            </w:tcBorders>
          </w:tcPr>
          <w:p w:rsidR="00D236AA" w:rsidRDefault="000E2E0C">
            <w:pPr>
              <w:pStyle w:val="TableParagraph"/>
              <w:tabs>
                <w:tab w:val="left" w:pos="1008"/>
              </w:tabs>
              <w:spacing w:before="11" w:line="276" w:lineRule="auto"/>
              <w:ind w:left="1008" w:right="98" w:hanging="467"/>
              <w:rPr>
                <w:rFonts w:ascii="Calibri"/>
              </w:rPr>
            </w:pPr>
            <w:r>
              <w:rPr>
                <w:rFonts w:ascii="Calibri"/>
                <w:spacing w:val="-6"/>
              </w:rPr>
              <w:t>1.</w:t>
            </w:r>
            <w:r>
              <w:rPr>
                <w:rFonts w:ascii="Calibri"/>
              </w:rPr>
              <w:tab/>
            </w:r>
            <w:r>
              <w:rPr>
                <w:rFonts w:ascii="Calibri"/>
                <w:spacing w:val="-2"/>
              </w:rPr>
              <w:t xml:space="preserve">Penyediaan </w:t>
            </w:r>
            <w:r>
              <w:rPr>
                <w:rFonts w:ascii="Calibri"/>
                <w:spacing w:val="-4"/>
              </w:rPr>
              <w:t>Permakanan</w:t>
            </w:r>
          </w:p>
        </w:tc>
        <w:tc>
          <w:tcPr>
            <w:tcW w:w="1455" w:type="dxa"/>
            <w:tcBorders>
              <w:bottom w:val="nil"/>
            </w:tcBorders>
          </w:tcPr>
          <w:p w:rsidR="00D236AA" w:rsidRDefault="000E2E0C">
            <w:pPr>
              <w:pStyle w:val="TableParagraph"/>
              <w:spacing w:before="6" w:line="276" w:lineRule="auto"/>
              <w:ind w:left="114" w:right="153"/>
              <w:rPr>
                <w:rFonts w:ascii="Calibri"/>
                <w:sz w:val="20"/>
              </w:rPr>
            </w:pPr>
            <w:r>
              <w:rPr>
                <w:rFonts w:ascii="Calibri"/>
                <w:sz w:val="20"/>
              </w:rPr>
              <w:t>Jumlah</w:t>
            </w:r>
            <w:r>
              <w:rPr>
                <w:rFonts w:ascii="Calibri"/>
                <w:spacing w:val="-3"/>
                <w:sz w:val="20"/>
              </w:rPr>
              <w:t xml:space="preserve"> </w:t>
            </w:r>
            <w:r>
              <w:rPr>
                <w:rFonts w:ascii="Calibri"/>
                <w:sz w:val="20"/>
              </w:rPr>
              <w:t xml:space="preserve">Orang </w:t>
            </w:r>
            <w:r>
              <w:rPr>
                <w:rFonts w:ascii="Calibri"/>
                <w:spacing w:val="-4"/>
                <w:sz w:val="20"/>
              </w:rPr>
              <w:t xml:space="preserve">yang </w:t>
            </w:r>
            <w:r>
              <w:rPr>
                <w:rFonts w:ascii="Calibri"/>
                <w:spacing w:val="-2"/>
                <w:sz w:val="20"/>
              </w:rPr>
              <w:t>Mendapatkan Pemenuhan Kebutuhan Permakanan Sesuai</w:t>
            </w:r>
            <w:r>
              <w:rPr>
                <w:rFonts w:ascii="Calibri"/>
                <w:spacing w:val="-10"/>
                <w:sz w:val="20"/>
              </w:rPr>
              <w:t xml:space="preserve"> </w:t>
            </w:r>
            <w:r>
              <w:rPr>
                <w:rFonts w:ascii="Calibri"/>
                <w:spacing w:val="-2"/>
                <w:sz w:val="20"/>
              </w:rPr>
              <w:t>dengan Standar</w:t>
            </w:r>
          </w:p>
          <w:p w:rsidR="00D236AA" w:rsidRDefault="000E2E0C">
            <w:pPr>
              <w:pStyle w:val="TableParagraph"/>
              <w:spacing w:before="1"/>
              <w:ind w:left="114"/>
              <w:rPr>
                <w:rFonts w:ascii="Calibri"/>
                <w:sz w:val="20"/>
              </w:rPr>
            </w:pPr>
            <w:r>
              <w:rPr>
                <w:rFonts w:ascii="Calibri"/>
                <w:spacing w:val="-2"/>
                <w:sz w:val="20"/>
              </w:rPr>
              <w:t>Gizi</w:t>
            </w:r>
            <w:r>
              <w:rPr>
                <w:rFonts w:ascii="Calibri"/>
                <w:spacing w:val="-7"/>
                <w:sz w:val="20"/>
              </w:rPr>
              <w:t xml:space="preserve"> </w:t>
            </w:r>
            <w:r>
              <w:rPr>
                <w:rFonts w:ascii="Calibri"/>
                <w:spacing w:val="-2"/>
                <w:sz w:val="20"/>
              </w:rPr>
              <w:t>Minimal</w:t>
            </w:r>
          </w:p>
        </w:tc>
        <w:tc>
          <w:tcPr>
            <w:tcW w:w="865" w:type="dxa"/>
            <w:tcBorders>
              <w:bottom w:val="nil"/>
            </w:tcBorders>
          </w:tcPr>
          <w:p w:rsidR="00D236AA" w:rsidRDefault="000E2E0C">
            <w:pPr>
              <w:pStyle w:val="TableParagraph"/>
              <w:spacing w:before="11"/>
              <w:ind w:left="109"/>
              <w:rPr>
                <w:rFonts w:ascii="Calibri"/>
              </w:rPr>
            </w:pPr>
            <w:r>
              <w:rPr>
                <w:rFonts w:ascii="Calibri"/>
                <w:spacing w:val="-5"/>
              </w:rPr>
              <w:t>188</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64"/>
              <w:rPr>
                <w:rFonts w:ascii="Calibri"/>
              </w:rPr>
            </w:pPr>
          </w:p>
          <w:p w:rsidR="00D236AA" w:rsidRDefault="000E2E0C">
            <w:pPr>
              <w:pStyle w:val="TableParagraph"/>
              <w:ind w:left="109"/>
              <w:rPr>
                <w:rFonts w:ascii="Calibri"/>
              </w:rPr>
            </w:pPr>
            <w:r>
              <w:rPr>
                <w:rFonts w:ascii="Calibri"/>
                <w:spacing w:val="-2"/>
              </w:rPr>
              <w:t>Orang</w:t>
            </w:r>
          </w:p>
        </w:tc>
        <w:tc>
          <w:tcPr>
            <w:tcW w:w="792" w:type="dxa"/>
            <w:tcBorders>
              <w:bottom w:val="nil"/>
            </w:tcBorders>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09"/>
              <w:rPr>
                <w:rFonts w:ascii="Calibri"/>
              </w:rPr>
            </w:pPr>
            <w:r>
              <w:rPr>
                <w:rFonts w:ascii="Calibri"/>
                <w:spacing w:val="-5"/>
              </w:rPr>
              <w:t>188</w:t>
            </w:r>
          </w:p>
        </w:tc>
        <w:tc>
          <w:tcPr>
            <w:tcW w:w="706" w:type="dxa"/>
            <w:tcBorders>
              <w:bottom w:val="nil"/>
            </w:tcBorders>
          </w:tcPr>
          <w:p w:rsidR="00D236AA" w:rsidRDefault="000E2E0C">
            <w:pPr>
              <w:pStyle w:val="TableParagraph"/>
              <w:spacing w:before="11"/>
              <w:ind w:left="118"/>
              <w:rPr>
                <w:rFonts w:ascii="Calibri"/>
              </w:rPr>
            </w:pPr>
            <w:r>
              <w:rPr>
                <w:rFonts w:ascii="Calibri"/>
                <w:spacing w:val="-4"/>
              </w:rPr>
              <w:t>100,</w:t>
            </w:r>
          </w:p>
          <w:p w:rsidR="00D236AA" w:rsidRDefault="000E2E0C">
            <w:pPr>
              <w:pStyle w:val="TableParagraph"/>
              <w:spacing w:before="39"/>
              <w:ind w:left="118"/>
              <w:rPr>
                <w:rFonts w:ascii="Calibri"/>
              </w:rPr>
            </w:pPr>
            <w:r>
              <w:rPr>
                <w:rFonts w:ascii="Calibri"/>
                <w:spacing w:val="-5"/>
              </w:rPr>
              <w:t>00</w:t>
            </w:r>
          </w:p>
        </w:tc>
        <w:tc>
          <w:tcPr>
            <w:tcW w:w="864" w:type="dxa"/>
            <w:tcBorders>
              <w:bottom w:val="nil"/>
            </w:tcBorders>
          </w:tcPr>
          <w:p w:rsidR="00D236AA" w:rsidRDefault="000E2E0C">
            <w:pPr>
              <w:pStyle w:val="TableParagraph"/>
              <w:spacing w:before="11"/>
              <w:ind w:left="118"/>
              <w:rPr>
                <w:rFonts w:ascii="Calibri"/>
              </w:rPr>
            </w:pPr>
            <w:r>
              <w:rPr>
                <w:rFonts w:ascii="Calibri"/>
                <w:spacing w:val="-5"/>
              </w:rPr>
              <w:t>188</w:t>
            </w:r>
          </w:p>
        </w:tc>
        <w:tc>
          <w:tcPr>
            <w:tcW w:w="773" w:type="dxa"/>
            <w:tcBorders>
              <w:bottom w:val="nil"/>
            </w:tcBorders>
          </w:tcPr>
          <w:p w:rsidR="00D236AA" w:rsidRDefault="00D236AA">
            <w:pPr>
              <w:pStyle w:val="TableParagraph"/>
              <w:rPr>
                <w:rFonts w:ascii="Calibri"/>
              </w:rPr>
            </w:pPr>
          </w:p>
          <w:p w:rsidR="00D236AA" w:rsidRDefault="00D236AA">
            <w:pPr>
              <w:pStyle w:val="TableParagraph"/>
              <w:spacing w:before="84"/>
              <w:rPr>
                <w:rFonts w:ascii="Calibri"/>
              </w:rPr>
            </w:pPr>
          </w:p>
          <w:p w:rsidR="00D236AA" w:rsidRDefault="000E2E0C">
            <w:pPr>
              <w:pStyle w:val="TableParagraph"/>
              <w:ind w:left="118"/>
              <w:rPr>
                <w:rFonts w:ascii="Calibri"/>
              </w:rPr>
            </w:pPr>
            <w:r>
              <w:rPr>
                <w:rFonts w:ascii="Calibri"/>
                <w:spacing w:val="-5"/>
              </w:rPr>
              <w:t>188</w:t>
            </w:r>
          </w:p>
        </w:tc>
        <w:tc>
          <w:tcPr>
            <w:tcW w:w="710" w:type="dxa"/>
            <w:tcBorders>
              <w:bottom w:val="nil"/>
            </w:tcBorders>
          </w:tcPr>
          <w:p w:rsidR="00D236AA" w:rsidRDefault="000E2E0C">
            <w:pPr>
              <w:pStyle w:val="TableParagraph"/>
              <w:spacing w:before="11"/>
              <w:ind w:left="119"/>
              <w:rPr>
                <w:rFonts w:ascii="Calibri"/>
              </w:rPr>
            </w:pPr>
            <w:r>
              <w:rPr>
                <w:rFonts w:ascii="Calibri"/>
                <w:spacing w:val="-4"/>
              </w:rPr>
              <w:t>100,</w:t>
            </w:r>
          </w:p>
          <w:p w:rsidR="00D236AA" w:rsidRDefault="000E2E0C">
            <w:pPr>
              <w:pStyle w:val="TableParagraph"/>
              <w:spacing w:before="39"/>
              <w:ind w:left="119"/>
              <w:rPr>
                <w:rFonts w:ascii="Calibri"/>
              </w:rPr>
            </w:pPr>
            <w:r>
              <w:rPr>
                <w:rFonts w:ascii="Calibri"/>
                <w:spacing w:val="-5"/>
              </w:rPr>
              <w:t>00</w:t>
            </w:r>
          </w:p>
        </w:tc>
        <w:tc>
          <w:tcPr>
            <w:tcW w:w="691" w:type="dxa"/>
            <w:tcBorders>
              <w:bottom w:val="nil"/>
            </w:tcBorders>
          </w:tcPr>
          <w:p w:rsidR="00D236AA" w:rsidRDefault="00D236AA">
            <w:pPr>
              <w:pStyle w:val="TableParagraph"/>
              <w:rPr>
                <w:rFonts w:ascii="Times New Roman"/>
                <w:sz w:val="20"/>
              </w:rPr>
            </w:pPr>
          </w:p>
        </w:tc>
        <w:tc>
          <w:tcPr>
            <w:tcW w:w="1085" w:type="dxa"/>
            <w:tcBorders>
              <w:bottom w:val="nil"/>
            </w:tcBorders>
          </w:tcPr>
          <w:p w:rsidR="00D236AA" w:rsidRDefault="00D236AA">
            <w:pPr>
              <w:pStyle w:val="TableParagraph"/>
              <w:spacing w:before="50"/>
              <w:rPr>
                <w:rFonts w:ascii="Calibri"/>
              </w:rPr>
            </w:pPr>
          </w:p>
          <w:p w:rsidR="00D236AA" w:rsidRDefault="000E2E0C">
            <w:pPr>
              <w:pStyle w:val="TableParagraph"/>
              <w:ind w:left="114"/>
              <w:rPr>
                <w:rFonts w:ascii="Calibri"/>
              </w:rPr>
            </w:pPr>
            <w:r>
              <w:rPr>
                <w:rFonts w:ascii="Calibri"/>
                <w:spacing w:val="-2"/>
              </w:rPr>
              <w:t>164.000.</w:t>
            </w:r>
          </w:p>
          <w:p w:rsidR="00D236AA" w:rsidRDefault="000E2E0C">
            <w:pPr>
              <w:pStyle w:val="TableParagraph"/>
              <w:spacing w:before="34"/>
              <w:ind w:left="114"/>
              <w:rPr>
                <w:rFonts w:ascii="Calibri"/>
              </w:rPr>
            </w:pPr>
            <w:r>
              <w:rPr>
                <w:rFonts w:ascii="Calibri"/>
                <w:spacing w:val="-5"/>
              </w:rPr>
              <w:t>000</w:t>
            </w:r>
          </w:p>
        </w:tc>
        <w:tc>
          <w:tcPr>
            <w:tcW w:w="1070" w:type="dxa"/>
            <w:tcBorders>
              <w:bottom w:val="nil"/>
            </w:tcBorders>
          </w:tcPr>
          <w:p w:rsidR="00D236AA" w:rsidRDefault="00D236AA">
            <w:pPr>
              <w:pStyle w:val="TableParagraph"/>
              <w:spacing w:before="50"/>
              <w:rPr>
                <w:rFonts w:ascii="Calibri"/>
              </w:rPr>
            </w:pPr>
          </w:p>
          <w:p w:rsidR="00D236AA" w:rsidRDefault="000E2E0C">
            <w:pPr>
              <w:pStyle w:val="TableParagraph"/>
              <w:ind w:left="115"/>
              <w:rPr>
                <w:rFonts w:ascii="Calibri"/>
              </w:rPr>
            </w:pPr>
            <w:r>
              <w:rPr>
                <w:rFonts w:ascii="Calibri"/>
                <w:spacing w:val="-2"/>
              </w:rPr>
              <w:t>130.361.</w:t>
            </w:r>
          </w:p>
          <w:p w:rsidR="00D236AA" w:rsidRDefault="000E2E0C">
            <w:pPr>
              <w:pStyle w:val="TableParagraph"/>
              <w:spacing w:before="34"/>
              <w:ind w:left="115"/>
              <w:rPr>
                <w:rFonts w:ascii="Calibri"/>
              </w:rPr>
            </w:pPr>
            <w:r>
              <w:rPr>
                <w:rFonts w:ascii="Calibri"/>
                <w:spacing w:val="-5"/>
              </w:rPr>
              <w:t>900</w:t>
            </w:r>
          </w:p>
        </w:tc>
        <w:tc>
          <w:tcPr>
            <w:tcW w:w="676" w:type="dxa"/>
            <w:tcBorders>
              <w:bottom w:val="nil"/>
            </w:tcBorders>
          </w:tcPr>
          <w:p w:rsidR="00D236AA" w:rsidRDefault="000E2E0C">
            <w:pPr>
              <w:pStyle w:val="TableParagraph"/>
              <w:spacing w:before="11"/>
              <w:ind w:left="106"/>
              <w:rPr>
                <w:rFonts w:ascii="Calibri"/>
              </w:rPr>
            </w:pPr>
            <w:r>
              <w:rPr>
                <w:rFonts w:ascii="Calibri"/>
                <w:spacing w:val="-4"/>
              </w:rPr>
              <w:t>79,4</w:t>
            </w:r>
          </w:p>
          <w:p w:rsidR="00D236AA" w:rsidRDefault="000E2E0C">
            <w:pPr>
              <w:pStyle w:val="TableParagraph"/>
              <w:spacing w:before="39"/>
              <w:ind w:left="106"/>
              <w:rPr>
                <w:rFonts w:ascii="Calibri"/>
              </w:rPr>
            </w:pPr>
            <w:r>
              <w:rPr>
                <w:rFonts w:ascii="Calibri"/>
                <w:spacing w:val="-10"/>
              </w:rPr>
              <w:t>9</w:t>
            </w:r>
          </w:p>
        </w:tc>
        <w:tc>
          <w:tcPr>
            <w:tcW w:w="1075" w:type="dxa"/>
            <w:tcBorders>
              <w:bottom w:val="nil"/>
            </w:tcBorders>
          </w:tcPr>
          <w:p w:rsidR="00D236AA" w:rsidRDefault="00D236AA">
            <w:pPr>
              <w:pStyle w:val="TableParagraph"/>
              <w:rPr>
                <w:rFonts w:ascii="Times New Roman"/>
                <w:sz w:val="20"/>
              </w:rPr>
            </w:pPr>
          </w:p>
        </w:tc>
      </w:tr>
    </w:tbl>
    <w:p w:rsidR="00D236AA" w:rsidRDefault="00D236AA">
      <w:pPr>
        <w:pStyle w:val="TableParagraph"/>
        <w:rPr>
          <w:rFonts w:ascii="Times New Roman"/>
          <w:sz w:val="20"/>
        </w:rPr>
        <w:sectPr w:rsidR="00D236AA">
          <w:pgSz w:w="15840" w:h="12240" w:orient="landscape"/>
          <w:pgMar w:top="1440" w:right="1080" w:bottom="280" w:left="1080" w:header="900" w:footer="0" w:gutter="0"/>
          <w:cols w:space="720"/>
        </w:sectPr>
      </w:pPr>
    </w:p>
    <w:p w:rsidR="00D236AA" w:rsidRDefault="00D236AA">
      <w:pPr>
        <w:pStyle w:val="BodyText"/>
        <w:spacing w:before="1" w:after="1"/>
        <w:rPr>
          <w:rFonts w:ascii="Calibri"/>
          <w:sz w:val="18"/>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
        <w:gridCol w:w="2228"/>
        <w:gridCol w:w="1455"/>
        <w:gridCol w:w="865"/>
        <w:gridCol w:w="792"/>
        <w:gridCol w:w="706"/>
        <w:gridCol w:w="864"/>
        <w:gridCol w:w="773"/>
        <w:gridCol w:w="710"/>
        <w:gridCol w:w="691"/>
        <w:gridCol w:w="1085"/>
        <w:gridCol w:w="1070"/>
        <w:gridCol w:w="676"/>
        <w:gridCol w:w="1075"/>
      </w:tblGrid>
      <w:tr w:rsidR="00D236AA">
        <w:trPr>
          <w:trHeight w:val="1041"/>
        </w:trPr>
        <w:tc>
          <w:tcPr>
            <w:tcW w:w="384" w:type="dxa"/>
            <w:vMerge w:val="restart"/>
            <w:tcBorders>
              <w:top w:val="nil"/>
            </w:tcBorders>
          </w:tcPr>
          <w:p w:rsidR="00D236AA" w:rsidRDefault="00D236AA">
            <w:pPr>
              <w:pStyle w:val="TableParagraph"/>
              <w:rPr>
                <w:rFonts w:ascii="Times New Roman"/>
                <w:sz w:val="20"/>
              </w:rPr>
            </w:pPr>
          </w:p>
        </w:tc>
        <w:tc>
          <w:tcPr>
            <w:tcW w:w="2228" w:type="dxa"/>
            <w:tcBorders>
              <w:top w:val="nil"/>
            </w:tcBorders>
          </w:tcPr>
          <w:p w:rsidR="00D236AA" w:rsidRDefault="00D236AA">
            <w:pPr>
              <w:pStyle w:val="TableParagraph"/>
              <w:rPr>
                <w:rFonts w:ascii="Times New Roman"/>
                <w:sz w:val="20"/>
              </w:rPr>
            </w:pPr>
          </w:p>
        </w:tc>
        <w:tc>
          <w:tcPr>
            <w:tcW w:w="1455" w:type="dxa"/>
          </w:tcPr>
          <w:p w:rsidR="00D236AA" w:rsidRDefault="000E2E0C">
            <w:pPr>
              <w:pStyle w:val="TableParagraph"/>
              <w:spacing w:before="1" w:line="276" w:lineRule="auto"/>
              <w:ind w:left="114" w:right="100"/>
              <w:rPr>
                <w:rFonts w:ascii="Calibri"/>
                <w:sz w:val="20"/>
              </w:rPr>
            </w:pPr>
            <w:r>
              <w:rPr>
                <w:rFonts w:ascii="Calibri"/>
                <w:spacing w:val="-2"/>
                <w:sz w:val="20"/>
              </w:rPr>
              <w:t xml:space="preserve">Kewenangan </w:t>
            </w:r>
            <w:r>
              <w:rPr>
                <w:rFonts w:ascii="Calibri"/>
                <w:spacing w:val="-4"/>
                <w:sz w:val="20"/>
              </w:rPr>
              <w:t xml:space="preserve">Kabupaten/Kot </w:t>
            </w:r>
            <w:r>
              <w:rPr>
                <w:rFonts w:ascii="Calibri"/>
                <w:spacing w:val="-10"/>
                <w:sz w:val="20"/>
              </w:rPr>
              <w:t>a</w:t>
            </w:r>
          </w:p>
        </w:tc>
        <w:tc>
          <w:tcPr>
            <w:tcW w:w="865" w:type="dxa"/>
            <w:tcBorders>
              <w:top w:val="nil"/>
            </w:tcBorders>
          </w:tcPr>
          <w:p w:rsidR="00D236AA" w:rsidRDefault="00D236AA">
            <w:pPr>
              <w:pStyle w:val="TableParagraph"/>
              <w:rPr>
                <w:rFonts w:ascii="Times New Roman"/>
                <w:sz w:val="20"/>
              </w:rPr>
            </w:pPr>
          </w:p>
        </w:tc>
        <w:tc>
          <w:tcPr>
            <w:tcW w:w="792" w:type="dxa"/>
            <w:tcBorders>
              <w:top w:val="nil"/>
            </w:tcBorders>
          </w:tcPr>
          <w:p w:rsidR="00D236AA" w:rsidRDefault="00D236AA">
            <w:pPr>
              <w:pStyle w:val="TableParagraph"/>
              <w:rPr>
                <w:rFonts w:ascii="Times New Roman"/>
                <w:sz w:val="20"/>
              </w:rPr>
            </w:pPr>
          </w:p>
        </w:tc>
        <w:tc>
          <w:tcPr>
            <w:tcW w:w="706" w:type="dxa"/>
            <w:tcBorders>
              <w:top w:val="nil"/>
            </w:tcBorders>
          </w:tcPr>
          <w:p w:rsidR="00D236AA" w:rsidRDefault="00D236AA">
            <w:pPr>
              <w:pStyle w:val="TableParagraph"/>
              <w:rPr>
                <w:rFonts w:ascii="Times New Roman"/>
                <w:sz w:val="20"/>
              </w:rPr>
            </w:pPr>
          </w:p>
        </w:tc>
        <w:tc>
          <w:tcPr>
            <w:tcW w:w="864" w:type="dxa"/>
            <w:tcBorders>
              <w:top w:val="nil"/>
            </w:tcBorders>
          </w:tcPr>
          <w:p w:rsidR="00D236AA" w:rsidRDefault="00D236AA">
            <w:pPr>
              <w:pStyle w:val="TableParagraph"/>
              <w:rPr>
                <w:rFonts w:ascii="Times New Roman"/>
                <w:sz w:val="20"/>
              </w:rPr>
            </w:pPr>
          </w:p>
        </w:tc>
        <w:tc>
          <w:tcPr>
            <w:tcW w:w="773" w:type="dxa"/>
            <w:tcBorders>
              <w:top w:val="nil"/>
            </w:tcBorders>
          </w:tcPr>
          <w:p w:rsidR="00D236AA" w:rsidRDefault="00D236AA">
            <w:pPr>
              <w:pStyle w:val="TableParagraph"/>
              <w:rPr>
                <w:rFonts w:ascii="Times New Roman"/>
                <w:sz w:val="20"/>
              </w:rPr>
            </w:pPr>
          </w:p>
        </w:tc>
        <w:tc>
          <w:tcPr>
            <w:tcW w:w="710" w:type="dxa"/>
            <w:tcBorders>
              <w:top w:val="nil"/>
            </w:tcBorders>
          </w:tcPr>
          <w:p w:rsidR="00D236AA" w:rsidRDefault="00D236AA">
            <w:pPr>
              <w:pStyle w:val="TableParagraph"/>
              <w:rPr>
                <w:rFonts w:ascii="Times New Roman"/>
                <w:sz w:val="20"/>
              </w:rPr>
            </w:pPr>
          </w:p>
        </w:tc>
        <w:tc>
          <w:tcPr>
            <w:tcW w:w="691" w:type="dxa"/>
            <w:tcBorders>
              <w:top w:val="nil"/>
            </w:tcBorders>
          </w:tcPr>
          <w:p w:rsidR="00D236AA" w:rsidRDefault="00D236AA">
            <w:pPr>
              <w:pStyle w:val="TableParagraph"/>
              <w:rPr>
                <w:rFonts w:ascii="Times New Roman"/>
                <w:sz w:val="20"/>
              </w:rPr>
            </w:pPr>
          </w:p>
        </w:tc>
        <w:tc>
          <w:tcPr>
            <w:tcW w:w="1085" w:type="dxa"/>
            <w:tcBorders>
              <w:top w:val="nil"/>
            </w:tcBorders>
          </w:tcPr>
          <w:p w:rsidR="00D236AA" w:rsidRDefault="00D236AA">
            <w:pPr>
              <w:pStyle w:val="TableParagraph"/>
              <w:rPr>
                <w:rFonts w:ascii="Times New Roman"/>
                <w:sz w:val="20"/>
              </w:rPr>
            </w:pPr>
          </w:p>
        </w:tc>
        <w:tc>
          <w:tcPr>
            <w:tcW w:w="1070" w:type="dxa"/>
            <w:tcBorders>
              <w:top w:val="nil"/>
            </w:tcBorders>
          </w:tcPr>
          <w:p w:rsidR="00D236AA" w:rsidRDefault="00D236AA">
            <w:pPr>
              <w:pStyle w:val="TableParagraph"/>
              <w:rPr>
                <w:rFonts w:ascii="Times New Roman"/>
                <w:sz w:val="20"/>
              </w:rPr>
            </w:pPr>
          </w:p>
        </w:tc>
        <w:tc>
          <w:tcPr>
            <w:tcW w:w="676" w:type="dxa"/>
            <w:tcBorders>
              <w:top w:val="nil"/>
            </w:tcBorders>
          </w:tcPr>
          <w:p w:rsidR="00D236AA" w:rsidRDefault="00D236AA">
            <w:pPr>
              <w:pStyle w:val="TableParagraph"/>
              <w:rPr>
                <w:rFonts w:ascii="Times New Roman"/>
                <w:sz w:val="20"/>
              </w:rPr>
            </w:pPr>
          </w:p>
        </w:tc>
        <w:tc>
          <w:tcPr>
            <w:tcW w:w="1075" w:type="dxa"/>
            <w:tcBorders>
              <w:top w:val="nil"/>
            </w:tcBorders>
          </w:tcPr>
          <w:p w:rsidR="00D236AA" w:rsidRDefault="00D236AA">
            <w:pPr>
              <w:pStyle w:val="TableParagraph"/>
              <w:rPr>
                <w:rFonts w:ascii="Times New Roman"/>
                <w:sz w:val="20"/>
              </w:rPr>
            </w:pPr>
          </w:p>
        </w:tc>
      </w:tr>
      <w:tr w:rsidR="00D236AA">
        <w:trPr>
          <w:trHeight w:val="5286"/>
        </w:trPr>
        <w:tc>
          <w:tcPr>
            <w:tcW w:w="384" w:type="dxa"/>
            <w:vMerge/>
            <w:tcBorders>
              <w:top w:val="nil"/>
            </w:tcBorders>
          </w:tcPr>
          <w:p w:rsidR="00D236AA" w:rsidRDefault="00D236AA">
            <w:pPr>
              <w:rPr>
                <w:sz w:val="2"/>
                <w:szCs w:val="2"/>
              </w:rPr>
            </w:pPr>
          </w:p>
        </w:tc>
        <w:tc>
          <w:tcPr>
            <w:tcW w:w="2228" w:type="dxa"/>
          </w:tcPr>
          <w:p w:rsidR="00D236AA" w:rsidRDefault="000E2E0C">
            <w:pPr>
              <w:pStyle w:val="TableParagraph"/>
              <w:tabs>
                <w:tab w:val="left" w:pos="979"/>
              </w:tabs>
              <w:spacing w:before="6" w:line="276" w:lineRule="auto"/>
              <w:ind w:left="979" w:right="123" w:hanging="471"/>
              <w:rPr>
                <w:rFonts w:ascii="Calibri"/>
              </w:rPr>
            </w:pPr>
            <w:r>
              <w:rPr>
                <w:rFonts w:ascii="Calibri"/>
                <w:spacing w:val="-6"/>
              </w:rPr>
              <w:t>2.</w:t>
            </w:r>
            <w:r>
              <w:rPr>
                <w:rFonts w:ascii="Calibri"/>
              </w:rPr>
              <w:tab/>
            </w:r>
            <w:r>
              <w:rPr>
                <w:rFonts w:ascii="Calibri"/>
                <w:spacing w:val="-2"/>
              </w:rPr>
              <w:t xml:space="preserve">Fasilitas Pembuatan Nomor Induk </w:t>
            </w:r>
            <w:r>
              <w:rPr>
                <w:rFonts w:ascii="Calibri"/>
                <w:spacing w:val="-4"/>
              </w:rPr>
              <w:t xml:space="preserve">Kependuduk </w:t>
            </w:r>
            <w:r>
              <w:rPr>
                <w:rFonts w:ascii="Calibri"/>
              </w:rPr>
              <w:t>an,</w:t>
            </w:r>
            <w:r>
              <w:rPr>
                <w:rFonts w:ascii="Calibri"/>
                <w:spacing w:val="-1"/>
              </w:rPr>
              <w:t xml:space="preserve"> </w:t>
            </w:r>
            <w:r>
              <w:rPr>
                <w:rFonts w:ascii="Calibri"/>
              </w:rPr>
              <w:t xml:space="preserve">Akta </w:t>
            </w:r>
            <w:r>
              <w:rPr>
                <w:rFonts w:ascii="Calibri"/>
                <w:spacing w:val="-2"/>
              </w:rPr>
              <w:t xml:space="preserve">Kelahiran, </w:t>
            </w:r>
            <w:r>
              <w:rPr>
                <w:rFonts w:ascii="Calibri"/>
              </w:rPr>
              <w:t>Surat</w:t>
            </w:r>
            <w:r>
              <w:rPr>
                <w:rFonts w:ascii="Calibri"/>
                <w:spacing w:val="-13"/>
              </w:rPr>
              <w:t xml:space="preserve"> </w:t>
            </w:r>
            <w:r>
              <w:rPr>
                <w:rFonts w:ascii="Calibri"/>
              </w:rPr>
              <w:t xml:space="preserve">Nikah, dan Kartu </w:t>
            </w:r>
            <w:r>
              <w:rPr>
                <w:rFonts w:ascii="Calibri"/>
                <w:spacing w:val="-2"/>
              </w:rPr>
              <w:t xml:space="preserve">Identitas </w:t>
            </w:r>
            <w:r>
              <w:rPr>
                <w:rFonts w:ascii="Calibri"/>
                <w:spacing w:val="-4"/>
              </w:rPr>
              <w:t>Anak</w:t>
            </w:r>
          </w:p>
        </w:tc>
        <w:tc>
          <w:tcPr>
            <w:tcW w:w="1455" w:type="dxa"/>
          </w:tcPr>
          <w:p w:rsidR="00D236AA" w:rsidRDefault="000E2E0C">
            <w:pPr>
              <w:pStyle w:val="TableParagraph"/>
              <w:spacing w:before="1" w:line="276" w:lineRule="auto"/>
              <w:ind w:left="114" w:right="127"/>
              <w:rPr>
                <w:rFonts w:ascii="Calibri"/>
                <w:sz w:val="20"/>
              </w:rPr>
            </w:pPr>
            <w:r>
              <w:rPr>
                <w:rFonts w:ascii="Calibri"/>
                <w:sz w:val="20"/>
              </w:rPr>
              <w:t>Jumlah</w:t>
            </w:r>
            <w:r>
              <w:rPr>
                <w:rFonts w:ascii="Calibri"/>
                <w:spacing w:val="-3"/>
                <w:sz w:val="20"/>
              </w:rPr>
              <w:t xml:space="preserve"> </w:t>
            </w:r>
            <w:r>
              <w:rPr>
                <w:rFonts w:ascii="Calibri"/>
                <w:sz w:val="20"/>
              </w:rPr>
              <w:t xml:space="preserve">Orang </w:t>
            </w:r>
            <w:r>
              <w:rPr>
                <w:rFonts w:ascii="Calibri"/>
                <w:spacing w:val="-4"/>
                <w:sz w:val="20"/>
              </w:rPr>
              <w:t>yang</w:t>
            </w:r>
            <w:r>
              <w:rPr>
                <w:rFonts w:ascii="Calibri"/>
                <w:spacing w:val="40"/>
                <w:sz w:val="20"/>
              </w:rPr>
              <w:t xml:space="preserve"> </w:t>
            </w:r>
            <w:r>
              <w:rPr>
                <w:rFonts w:ascii="Calibri"/>
                <w:spacing w:val="-2"/>
                <w:sz w:val="20"/>
              </w:rPr>
              <w:t xml:space="preserve">Terpenuhi Kebutuhan Pembuatan </w:t>
            </w:r>
            <w:r>
              <w:rPr>
                <w:rFonts w:ascii="Calibri"/>
                <w:sz w:val="20"/>
              </w:rPr>
              <w:t xml:space="preserve">Nomor Induk </w:t>
            </w:r>
            <w:r>
              <w:rPr>
                <w:rFonts w:ascii="Calibri"/>
                <w:spacing w:val="-4"/>
                <w:sz w:val="20"/>
              </w:rPr>
              <w:t>Kependudukan</w:t>
            </w:r>
          </w:p>
          <w:p w:rsidR="00D236AA" w:rsidRDefault="000E2E0C">
            <w:pPr>
              <w:pStyle w:val="TableParagraph"/>
              <w:spacing w:before="4" w:line="276" w:lineRule="auto"/>
              <w:ind w:left="114" w:right="153"/>
              <w:rPr>
                <w:rFonts w:ascii="Calibri"/>
                <w:sz w:val="20"/>
              </w:rPr>
            </w:pPr>
            <w:r>
              <w:rPr>
                <w:rFonts w:ascii="Calibri"/>
                <w:sz w:val="20"/>
              </w:rPr>
              <w:t xml:space="preserve">, Akta </w:t>
            </w:r>
            <w:r>
              <w:rPr>
                <w:rFonts w:ascii="Calibri"/>
                <w:spacing w:val="-2"/>
                <w:sz w:val="20"/>
              </w:rPr>
              <w:t xml:space="preserve">Kelahiran, </w:t>
            </w:r>
            <w:r>
              <w:rPr>
                <w:rFonts w:ascii="Calibri"/>
                <w:sz w:val="20"/>
              </w:rPr>
              <w:t>Surat</w:t>
            </w:r>
            <w:r>
              <w:rPr>
                <w:rFonts w:ascii="Calibri"/>
                <w:spacing w:val="-1"/>
                <w:sz w:val="20"/>
              </w:rPr>
              <w:t xml:space="preserve"> </w:t>
            </w:r>
            <w:r>
              <w:rPr>
                <w:rFonts w:ascii="Calibri"/>
                <w:sz w:val="20"/>
              </w:rPr>
              <w:t xml:space="preserve">Nikah, dan Kartu </w:t>
            </w:r>
            <w:r>
              <w:rPr>
                <w:rFonts w:ascii="Calibri"/>
                <w:spacing w:val="-2"/>
                <w:sz w:val="20"/>
              </w:rPr>
              <w:t>Identitas</w:t>
            </w:r>
            <w:r>
              <w:rPr>
                <w:rFonts w:ascii="Calibri"/>
                <w:spacing w:val="-16"/>
                <w:sz w:val="20"/>
              </w:rPr>
              <w:t xml:space="preserve"> </w:t>
            </w:r>
            <w:r>
              <w:rPr>
                <w:rFonts w:ascii="Calibri"/>
                <w:spacing w:val="-2"/>
                <w:sz w:val="20"/>
              </w:rPr>
              <w:t xml:space="preserve">Anak </w:t>
            </w:r>
            <w:r>
              <w:rPr>
                <w:rFonts w:ascii="Calibri"/>
                <w:spacing w:val="-4"/>
                <w:sz w:val="20"/>
              </w:rPr>
              <w:t xml:space="preserve">bagi </w:t>
            </w:r>
            <w:r>
              <w:rPr>
                <w:rFonts w:ascii="Calibri"/>
                <w:spacing w:val="-2"/>
                <w:sz w:val="20"/>
              </w:rPr>
              <w:t xml:space="preserve">Penyandang Disabilitas Kewenangan </w:t>
            </w:r>
            <w:r>
              <w:rPr>
                <w:rFonts w:ascii="Calibri"/>
                <w:sz w:val="20"/>
              </w:rPr>
              <w:t>Kabupaten</w:t>
            </w:r>
            <w:r>
              <w:rPr>
                <w:rFonts w:ascii="Calibri"/>
                <w:spacing w:val="-1"/>
                <w:sz w:val="20"/>
              </w:rPr>
              <w:t xml:space="preserve"> </w:t>
            </w:r>
            <w:r>
              <w:rPr>
                <w:rFonts w:ascii="Calibri"/>
                <w:sz w:val="20"/>
              </w:rPr>
              <w:t xml:space="preserve">/ </w:t>
            </w:r>
            <w:r>
              <w:rPr>
                <w:rFonts w:ascii="Calibri"/>
                <w:spacing w:val="-4"/>
                <w:sz w:val="20"/>
              </w:rPr>
              <w:t>Kota</w:t>
            </w:r>
          </w:p>
        </w:tc>
        <w:tc>
          <w:tcPr>
            <w:tcW w:w="865" w:type="dxa"/>
          </w:tcPr>
          <w:p w:rsidR="00D236AA" w:rsidRDefault="000E2E0C">
            <w:pPr>
              <w:pStyle w:val="TableParagraph"/>
              <w:spacing w:before="6"/>
              <w:ind w:left="109"/>
              <w:rPr>
                <w:rFonts w:ascii="Calibri"/>
              </w:rPr>
            </w:pPr>
            <w:r>
              <w:rPr>
                <w:rFonts w:ascii="Calibri"/>
                <w:spacing w:val="-5"/>
              </w:rPr>
              <w:t>15</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64"/>
              <w:rPr>
                <w:rFonts w:ascii="Calibri"/>
              </w:rPr>
            </w:pPr>
          </w:p>
          <w:p w:rsidR="00D236AA" w:rsidRDefault="000E2E0C">
            <w:pPr>
              <w:pStyle w:val="TableParagraph"/>
              <w:ind w:left="109"/>
              <w:rPr>
                <w:rFonts w:ascii="Calibri"/>
              </w:rPr>
            </w:pPr>
            <w:r>
              <w:rPr>
                <w:rFonts w:ascii="Calibri"/>
                <w:spacing w:val="-2"/>
              </w:rPr>
              <w:t>Orang</w:t>
            </w:r>
          </w:p>
        </w:tc>
        <w:tc>
          <w:tcPr>
            <w:tcW w:w="792" w:type="dxa"/>
          </w:tcPr>
          <w:p w:rsidR="00D236AA" w:rsidRDefault="00D236AA">
            <w:pPr>
              <w:pStyle w:val="TableParagraph"/>
              <w:rPr>
                <w:rFonts w:ascii="Calibri"/>
              </w:rPr>
            </w:pPr>
          </w:p>
          <w:p w:rsidR="00D236AA" w:rsidRDefault="00D236AA">
            <w:pPr>
              <w:pStyle w:val="TableParagraph"/>
              <w:spacing w:before="88"/>
              <w:rPr>
                <w:rFonts w:ascii="Calibri"/>
              </w:rPr>
            </w:pPr>
          </w:p>
          <w:p w:rsidR="00D236AA" w:rsidRDefault="000E2E0C">
            <w:pPr>
              <w:pStyle w:val="TableParagraph"/>
              <w:spacing w:before="1"/>
              <w:ind w:left="109"/>
              <w:rPr>
                <w:rFonts w:ascii="Calibri"/>
              </w:rPr>
            </w:pPr>
            <w:r>
              <w:rPr>
                <w:rFonts w:ascii="Calibri"/>
                <w:spacing w:val="-5"/>
              </w:rPr>
              <w:t>7,5</w:t>
            </w:r>
          </w:p>
        </w:tc>
        <w:tc>
          <w:tcPr>
            <w:tcW w:w="706" w:type="dxa"/>
          </w:tcPr>
          <w:p w:rsidR="00D236AA" w:rsidRDefault="000E2E0C">
            <w:pPr>
              <w:pStyle w:val="TableParagraph"/>
              <w:spacing w:before="6"/>
              <w:ind w:left="118"/>
              <w:rPr>
                <w:rFonts w:ascii="Calibri"/>
              </w:rPr>
            </w:pPr>
            <w:r>
              <w:rPr>
                <w:rFonts w:ascii="Calibri"/>
                <w:spacing w:val="-4"/>
              </w:rPr>
              <w:t>50,0</w:t>
            </w:r>
          </w:p>
          <w:p w:rsidR="00D236AA" w:rsidRDefault="000E2E0C">
            <w:pPr>
              <w:pStyle w:val="TableParagraph"/>
              <w:spacing w:before="39"/>
              <w:ind w:left="118"/>
              <w:rPr>
                <w:rFonts w:ascii="Calibri"/>
              </w:rPr>
            </w:pPr>
            <w:r>
              <w:rPr>
                <w:rFonts w:ascii="Calibri"/>
                <w:spacing w:val="-10"/>
              </w:rPr>
              <w:t>0</w:t>
            </w:r>
          </w:p>
        </w:tc>
        <w:tc>
          <w:tcPr>
            <w:tcW w:w="864" w:type="dxa"/>
          </w:tcPr>
          <w:p w:rsidR="00D236AA" w:rsidRDefault="000E2E0C">
            <w:pPr>
              <w:pStyle w:val="TableParagraph"/>
              <w:spacing w:before="6"/>
              <w:ind w:left="118"/>
              <w:rPr>
                <w:rFonts w:ascii="Calibri"/>
              </w:rPr>
            </w:pPr>
            <w:r>
              <w:rPr>
                <w:rFonts w:ascii="Calibri"/>
                <w:spacing w:val="-5"/>
              </w:rPr>
              <w:t>15</w:t>
            </w:r>
          </w:p>
        </w:tc>
        <w:tc>
          <w:tcPr>
            <w:tcW w:w="773" w:type="dxa"/>
          </w:tcPr>
          <w:p w:rsidR="00D236AA" w:rsidRDefault="00D236AA">
            <w:pPr>
              <w:pStyle w:val="TableParagraph"/>
              <w:rPr>
                <w:rFonts w:ascii="Calibri"/>
              </w:rPr>
            </w:pPr>
          </w:p>
          <w:p w:rsidR="00D236AA" w:rsidRDefault="00D236AA">
            <w:pPr>
              <w:pStyle w:val="TableParagraph"/>
              <w:spacing w:before="88"/>
              <w:rPr>
                <w:rFonts w:ascii="Calibri"/>
              </w:rPr>
            </w:pPr>
          </w:p>
          <w:p w:rsidR="00D236AA" w:rsidRDefault="000E2E0C">
            <w:pPr>
              <w:pStyle w:val="TableParagraph"/>
              <w:spacing w:before="1"/>
              <w:ind w:left="118"/>
              <w:rPr>
                <w:rFonts w:ascii="Calibri"/>
              </w:rPr>
            </w:pPr>
            <w:r>
              <w:rPr>
                <w:rFonts w:ascii="Calibri"/>
                <w:spacing w:val="-10"/>
              </w:rPr>
              <w:t>1</w:t>
            </w:r>
          </w:p>
        </w:tc>
        <w:tc>
          <w:tcPr>
            <w:tcW w:w="710" w:type="dxa"/>
          </w:tcPr>
          <w:p w:rsidR="00D236AA" w:rsidRDefault="000E2E0C">
            <w:pPr>
              <w:pStyle w:val="TableParagraph"/>
              <w:spacing w:before="6"/>
              <w:ind w:left="119"/>
              <w:rPr>
                <w:rFonts w:ascii="Calibri"/>
              </w:rPr>
            </w:pPr>
            <w:r>
              <w:rPr>
                <w:rFonts w:ascii="Calibri"/>
                <w:spacing w:val="-4"/>
              </w:rPr>
              <w:t>6,67</w:t>
            </w:r>
          </w:p>
        </w:tc>
        <w:tc>
          <w:tcPr>
            <w:tcW w:w="691" w:type="dxa"/>
          </w:tcPr>
          <w:p w:rsidR="00D236AA" w:rsidRDefault="00D236AA">
            <w:pPr>
              <w:pStyle w:val="TableParagraph"/>
              <w:rPr>
                <w:rFonts w:ascii="Times New Roman"/>
                <w:sz w:val="20"/>
              </w:rPr>
            </w:pPr>
          </w:p>
        </w:tc>
        <w:tc>
          <w:tcPr>
            <w:tcW w:w="1085" w:type="dxa"/>
          </w:tcPr>
          <w:p w:rsidR="00D236AA" w:rsidRDefault="00D236AA">
            <w:pPr>
              <w:pStyle w:val="TableParagraph"/>
              <w:spacing w:before="50"/>
              <w:rPr>
                <w:rFonts w:ascii="Calibri"/>
              </w:rPr>
            </w:pPr>
          </w:p>
          <w:p w:rsidR="00D236AA" w:rsidRDefault="000E2E0C">
            <w:pPr>
              <w:pStyle w:val="TableParagraph"/>
              <w:ind w:left="114"/>
              <w:rPr>
                <w:rFonts w:ascii="Calibri"/>
              </w:rPr>
            </w:pPr>
            <w:r>
              <w:rPr>
                <w:rFonts w:ascii="Calibri"/>
                <w:spacing w:val="-2"/>
              </w:rPr>
              <w:t>3.000.00</w:t>
            </w:r>
          </w:p>
          <w:p w:rsidR="00D236AA" w:rsidRDefault="000E2E0C">
            <w:pPr>
              <w:pStyle w:val="TableParagraph"/>
              <w:spacing w:before="39"/>
              <w:ind w:left="114"/>
              <w:rPr>
                <w:rFonts w:ascii="Calibri"/>
              </w:rPr>
            </w:pPr>
            <w:r>
              <w:rPr>
                <w:rFonts w:ascii="Calibri"/>
                <w:spacing w:val="-10"/>
              </w:rPr>
              <w:t>0</w:t>
            </w:r>
          </w:p>
        </w:tc>
        <w:tc>
          <w:tcPr>
            <w:tcW w:w="1070" w:type="dxa"/>
          </w:tcPr>
          <w:p w:rsidR="00D236AA" w:rsidRDefault="00D236AA">
            <w:pPr>
              <w:pStyle w:val="TableParagraph"/>
              <w:spacing w:before="50"/>
              <w:rPr>
                <w:rFonts w:ascii="Calibri"/>
              </w:rPr>
            </w:pPr>
          </w:p>
          <w:p w:rsidR="00D236AA" w:rsidRDefault="000E2E0C">
            <w:pPr>
              <w:pStyle w:val="TableParagraph"/>
              <w:ind w:left="115"/>
              <w:rPr>
                <w:rFonts w:ascii="Calibri"/>
              </w:rPr>
            </w:pPr>
            <w:r>
              <w:rPr>
                <w:rFonts w:ascii="Calibri"/>
                <w:spacing w:val="-2"/>
              </w:rPr>
              <w:t>1.000.00</w:t>
            </w:r>
          </w:p>
          <w:p w:rsidR="00D236AA" w:rsidRDefault="000E2E0C">
            <w:pPr>
              <w:pStyle w:val="TableParagraph"/>
              <w:spacing w:before="39"/>
              <w:ind w:left="115"/>
              <w:rPr>
                <w:rFonts w:ascii="Calibri"/>
              </w:rPr>
            </w:pPr>
            <w:r>
              <w:rPr>
                <w:rFonts w:ascii="Calibri"/>
                <w:spacing w:val="-10"/>
              </w:rPr>
              <w:t>0</w:t>
            </w:r>
          </w:p>
        </w:tc>
        <w:tc>
          <w:tcPr>
            <w:tcW w:w="676" w:type="dxa"/>
          </w:tcPr>
          <w:p w:rsidR="00D236AA" w:rsidRDefault="000E2E0C">
            <w:pPr>
              <w:pStyle w:val="TableParagraph"/>
              <w:spacing w:before="6"/>
              <w:ind w:left="106"/>
              <w:rPr>
                <w:rFonts w:ascii="Calibri"/>
              </w:rPr>
            </w:pPr>
            <w:r>
              <w:rPr>
                <w:rFonts w:ascii="Calibri"/>
                <w:spacing w:val="-4"/>
              </w:rPr>
              <w:t>33,3</w:t>
            </w:r>
          </w:p>
          <w:p w:rsidR="00D236AA" w:rsidRDefault="000E2E0C">
            <w:pPr>
              <w:pStyle w:val="TableParagraph"/>
              <w:spacing w:before="39"/>
              <w:ind w:left="106"/>
              <w:rPr>
                <w:rFonts w:ascii="Calibri"/>
              </w:rPr>
            </w:pPr>
            <w:r>
              <w:rPr>
                <w:rFonts w:ascii="Calibri"/>
                <w:spacing w:val="-10"/>
              </w:rPr>
              <w:t>3</w:t>
            </w:r>
          </w:p>
        </w:tc>
        <w:tc>
          <w:tcPr>
            <w:tcW w:w="1075" w:type="dxa"/>
          </w:tcPr>
          <w:p w:rsidR="00D236AA" w:rsidRDefault="00D236AA">
            <w:pPr>
              <w:pStyle w:val="TableParagraph"/>
              <w:rPr>
                <w:rFonts w:ascii="Times New Roman"/>
                <w:sz w:val="20"/>
              </w:rPr>
            </w:pPr>
          </w:p>
        </w:tc>
      </w:tr>
      <w:tr w:rsidR="00D236AA">
        <w:trPr>
          <w:trHeight w:val="1637"/>
        </w:trPr>
        <w:tc>
          <w:tcPr>
            <w:tcW w:w="384" w:type="dxa"/>
            <w:vMerge w:val="restart"/>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ind w:left="115"/>
              <w:rPr>
                <w:rFonts w:ascii="Calibri"/>
              </w:rPr>
            </w:pPr>
            <w:r>
              <w:rPr>
                <w:rFonts w:ascii="Calibri"/>
                <w:spacing w:val="-10"/>
              </w:rPr>
              <w:t>6</w:t>
            </w:r>
          </w:p>
          <w:p w:rsidR="00D236AA" w:rsidRDefault="000E2E0C">
            <w:pPr>
              <w:pStyle w:val="TableParagraph"/>
              <w:spacing w:before="39"/>
              <w:ind w:left="115"/>
              <w:rPr>
                <w:rFonts w:ascii="Calibri"/>
              </w:rPr>
            </w:pPr>
            <w:r>
              <w:rPr>
                <w:rFonts w:ascii="Calibri"/>
                <w:spacing w:val="-10"/>
              </w:rPr>
              <w:t>.</w:t>
            </w:r>
          </w:p>
        </w:tc>
        <w:tc>
          <w:tcPr>
            <w:tcW w:w="2228" w:type="dxa"/>
            <w:vMerge w:val="restart"/>
            <w:tcBorders>
              <w:bottom w:val="nil"/>
            </w:tcBorders>
            <w:shd w:val="clear" w:color="auto" w:fill="9BB957"/>
          </w:tcPr>
          <w:p w:rsidR="00D236AA" w:rsidRDefault="00D236AA">
            <w:pPr>
              <w:pStyle w:val="TableParagraph"/>
              <w:spacing w:before="242"/>
              <w:rPr>
                <w:rFonts w:ascii="Calibri"/>
              </w:rPr>
            </w:pPr>
          </w:p>
          <w:p w:rsidR="00D236AA" w:rsidRDefault="000E2E0C">
            <w:pPr>
              <w:pStyle w:val="TableParagraph"/>
              <w:spacing w:line="273" w:lineRule="auto"/>
              <w:ind w:left="115" w:right="611"/>
              <w:rPr>
                <w:rFonts w:ascii="Calibri"/>
              </w:rPr>
            </w:pPr>
            <w:r>
              <w:rPr>
                <w:rFonts w:ascii="Calibri"/>
                <w:spacing w:val="-2"/>
              </w:rPr>
              <w:t xml:space="preserve">PROGRAM PENGELOLAAN </w:t>
            </w:r>
            <w:r>
              <w:rPr>
                <w:rFonts w:ascii="Calibri"/>
              </w:rPr>
              <w:t>TAMAN</w:t>
            </w:r>
            <w:r>
              <w:rPr>
                <w:rFonts w:ascii="Calibri"/>
                <w:spacing w:val="-15"/>
              </w:rPr>
              <w:t xml:space="preserve"> </w:t>
            </w:r>
            <w:r>
              <w:rPr>
                <w:rFonts w:ascii="Calibri"/>
              </w:rPr>
              <w:t xml:space="preserve">MAKAM </w:t>
            </w:r>
            <w:r>
              <w:rPr>
                <w:rFonts w:ascii="Calibri"/>
                <w:spacing w:val="-2"/>
              </w:rPr>
              <w:t>PAHLAWAN</w:t>
            </w:r>
          </w:p>
        </w:tc>
        <w:tc>
          <w:tcPr>
            <w:tcW w:w="1455" w:type="dxa"/>
            <w:vMerge w:val="restart"/>
            <w:shd w:val="clear" w:color="auto" w:fill="9BB957"/>
          </w:tcPr>
          <w:p w:rsidR="00D236AA" w:rsidRDefault="00D236AA">
            <w:pPr>
              <w:pStyle w:val="TableParagraph"/>
              <w:spacing w:before="247"/>
              <w:rPr>
                <w:rFonts w:ascii="Calibri"/>
              </w:rPr>
            </w:pPr>
          </w:p>
          <w:p w:rsidR="00D236AA" w:rsidRDefault="000E2E0C">
            <w:pPr>
              <w:pStyle w:val="TableParagraph"/>
              <w:spacing w:line="276" w:lineRule="auto"/>
              <w:ind w:left="114" w:right="359"/>
              <w:rPr>
                <w:rFonts w:ascii="Calibri"/>
              </w:rPr>
            </w:pPr>
            <w:r>
              <w:rPr>
                <w:rFonts w:ascii="Calibri"/>
                <w:spacing w:val="-4"/>
              </w:rPr>
              <w:t xml:space="preserve">Persentase </w:t>
            </w:r>
            <w:r>
              <w:rPr>
                <w:rFonts w:ascii="Calibri"/>
                <w:spacing w:val="-2"/>
              </w:rPr>
              <w:t xml:space="preserve">Taman Makam Pahlawan Nasional </w:t>
            </w:r>
            <w:r>
              <w:rPr>
                <w:rFonts w:ascii="Calibri"/>
                <w:spacing w:val="-4"/>
              </w:rPr>
              <w:t>yang</w:t>
            </w:r>
          </w:p>
        </w:tc>
        <w:tc>
          <w:tcPr>
            <w:tcW w:w="865" w:type="dxa"/>
            <w:tcBorders>
              <w:bottom w:val="single" w:sz="6" w:space="0" w:color="FFFFFF"/>
            </w:tcBorders>
            <w:shd w:val="clear" w:color="auto" w:fill="9BB957"/>
          </w:tcPr>
          <w:p w:rsidR="00D236AA" w:rsidRDefault="00D236AA">
            <w:pPr>
              <w:pStyle w:val="TableParagraph"/>
              <w:spacing w:before="242"/>
              <w:rPr>
                <w:rFonts w:ascii="Calibri"/>
              </w:rPr>
            </w:pPr>
          </w:p>
          <w:p w:rsidR="00D236AA" w:rsidRDefault="000E2E0C">
            <w:pPr>
              <w:pStyle w:val="TableParagraph"/>
              <w:ind w:left="109"/>
              <w:rPr>
                <w:rFonts w:ascii="Calibri"/>
              </w:rPr>
            </w:pPr>
            <w:r>
              <w:rPr>
                <w:rFonts w:ascii="Calibri"/>
                <w:spacing w:val="-5"/>
              </w:rPr>
              <w:t>100</w:t>
            </w:r>
          </w:p>
        </w:tc>
        <w:tc>
          <w:tcPr>
            <w:tcW w:w="792" w:type="dxa"/>
            <w:tcBorders>
              <w:bottom w:val="single" w:sz="6" w:space="0" w:color="FFFFFF"/>
            </w:tcBorders>
            <w:shd w:val="clear" w:color="auto" w:fill="9BB957"/>
          </w:tcPr>
          <w:p w:rsidR="00D236AA" w:rsidRDefault="00D236AA">
            <w:pPr>
              <w:pStyle w:val="TableParagraph"/>
              <w:spacing w:before="242"/>
              <w:rPr>
                <w:rFonts w:ascii="Calibri"/>
              </w:rPr>
            </w:pPr>
          </w:p>
          <w:p w:rsidR="00D236AA" w:rsidRDefault="000E2E0C">
            <w:pPr>
              <w:pStyle w:val="TableParagraph"/>
              <w:ind w:left="109"/>
              <w:rPr>
                <w:rFonts w:ascii="Calibri"/>
              </w:rPr>
            </w:pPr>
            <w:r>
              <w:rPr>
                <w:rFonts w:ascii="Calibri"/>
                <w:spacing w:val="-5"/>
              </w:rPr>
              <w:t>100</w:t>
            </w:r>
          </w:p>
        </w:tc>
        <w:tc>
          <w:tcPr>
            <w:tcW w:w="706" w:type="dxa"/>
            <w:tcBorders>
              <w:bottom w:val="single" w:sz="6" w:space="0" w:color="FFFFFF"/>
            </w:tcBorders>
            <w:shd w:val="clear" w:color="auto" w:fill="9BB957"/>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7"/>
              <w:rPr>
                <w:rFonts w:ascii="Calibri"/>
              </w:rPr>
            </w:pPr>
          </w:p>
          <w:p w:rsidR="00D236AA" w:rsidRDefault="000E2E0C">
            <w:pPr>
              <w:pStyle w:val="TableParagraph"/>
              <w:ind w:left="118"/>
              <w:rPr>
                <w:rFonts w:ascii="Calibri"/>
              </w:rPr>
            </w:pPr>
            <w:r>
              <w:rPr>
                <w:rFonts w:ascii="Calibri"/>
                <w:spacing w:val="-4"/>
              </w:rPr>
              <w:t>100,</w:t>
            </w:r>
          </w:p>
          <w:p w:rsidR="00D236AA" w:rsidRDefault="000E2E0C">
            <w:pPr>
              <w:pStyle w:val="TableParagraph"/>
              <w:spacing w:before="43"/>
              <w:ind w:left="118"/>
              <w:rPr>
                <w:rFonts w:ascii="Calibri"/>
              </w:rPr>
            </w:pPr>
            <w:r>
              <w:rPr>
                <w:rFonts w:ascii="Calibri"/>
                <w:spacing w:val="-5"/>
              </w:rPr>
              <w:t>00</w:t>
            </w:r>
          </w:p>
        </w:tc>
        <w:tc>
          <w:tcPr>
            <w:tcW w:w="864" w:type="dxa"/>
            <w:tcBorders>
              <w:bottom w:val="single" w:sz="6" w:space="0" w:color="FFFFFF"/>
            </w:tcBorders>
            <w:shd w:val="clear" w:color="auto" w:fill="9BB957"/>
          </w:tcPr>
          <w:p w:rsidR="00D236AA" w:rsidRDefault="00D236AA">
            <w:pPr>
              <w:pStyle w:val="TableParagraph"/>
              <w:spacing w:before="242"/>
              <w:rPr>
                <w:rFonts w:ascii="Calibri"/>
              </w:rPr>
            </w:pPr>
          </w:p>
          <w:p w:rsidR="00D236AA" w:rsidRDefault="000E2E0C">
            <w:pPr>
              <w:pStyle w:val="TableParagraph"/>
              <w:ind w:left="118"/>
              <w:rPr>
                <w:rFonts w:ascii="Calibri"/>
              </w:rPr>
            </w:pPr>
            <w:r>
              <w:rPr>
                <w:rFonts w:ascii="Calibri"/>
                <w:spacing w:val="-10"/>
              </w:rPr>
              <w:t>6</w:t>
            </w:r>
          </w:p>
        </w:tc>
        <w:tc>
          <w:tcPr>
            <w:tcW w:w="773" w:type="dxa"/>
            <w:tcBorders>
              <w:bottom w:val="single" w:sz="6" w:space="0" w:color="FFFFFF"/>
            </w:tcBorders>
            <w:shd w:val="clear" w:color="auto" w:fill="9BB957"/>
          </w:tcPr>
          <w:p w:rsidR="00D236AA" w:rsidRDefault="00D236AA">
            <w:pPr>
              <w:pStyle w:val="TableParagraph"/>
              <w:spacing w:before="242"/>
              <w:rPr>
                <w:rFonts w:ascii="Calibri"/>
              </w:rPr>
            </w:pPr>
          </w:p>
          <w:p w:rsidR="00D236AA" w:rsidRDefault="000E2E0C">
            <w:pPr>
              <w:pStyle w:val="TableParagraph"/>
              <w:ind w:left="118"/>
              <w:rPr>
                <w:rFonts w:ascii="Calibri"/>
              </w:rPr>
            </w:pPr>
            <w:r>
              <w:rPr>
                <w:rFonts w:ascii="Calibri"/>
                <w:spacing w:val="-10"/>
              </w:rPr>
              <w:t>0</w:t>
            </w:r>
          </w:p>
        </w:tc>
        <w:tc>
          <w:tcPr>
            <w:tcW w:w="710" w:type="dxa"/>
            <w:tcBorders>
              <w:bottom w:val="single" w:sz="6" w:space="0" w:color="FFFFFF"/>
            </w:tcBorders>
            <w:shd w:val="clear" w:color="auto" w:fill="9BB957"/>
          </w:tcPr>
          <w:p w:rsidR="00D236AA" w:rsidRDefault="00D236AA">
            <w:pPr>
              <w:pStyle w:val="TableParagraph"/>
              <w:spacing w:before="242"/>
              <w:rPr>
                <w:rFonts w:ascii="Calibri"/>
              </w:rPr>
            </w:pPr>
          </w:p>
          <w:p w:rsidR="00D236AA" w:rsidRDefault="000E2E0C">
            <w:pPr>
              <w:pStyle w:val="TableParagraph"/>
              <w:ind w:left="119"/>
              <w:rPr>
                <w:rFonts w:ascii="Calibri"/>
              </w:rPr>
            </w:pPr>
            <w:r>
              <w:rPr>
                <w:rFonts w:ascii="Calibri"/>
                <w:spacing w:val="-4"/>
              </w:rPr>
              <w:t>0,00</w:t>
            </w:r>
          </w:p>
        </w:tc>
        <w:tc>
          <w:tcPr>
            <w:tcW w:w="691" w:type="dxa"/>
            <w:vMerge w:val="restart"/>
            <w:tcBorders>
              <w:bottom w:val="nil"/>
            </w:tcBorders>
            <w:shd w:val="clear" w:color="auto" w:fill="9BB957"/>
          </w:tcPr>
          <w:p w:rsidR="00D236AA" w:rsidRDefault="00D236AA">
            <w:pPr>
              <w:pStyle w:val="TableParagraph"/>
              <w:spacing w:before="247"/>
              <w:rPr>
                <w:rFonts w:ascii="Calibri"/>
              </w:rPr>
            </w:pPr>
          </w:p>
          <w:p w:rsidR="00D236AA" w:rsidRDefault="000E2E0C">
            <w:pPr>
              <w:pStyle w:val="TableParagraph"/>
              <w:spacing w:line="273" w:lineRule="auto"/>
              <w:ind w:left="114" w:right="141"/>
              <w:rPr>
                <w:rFonts w:ascii="Calibri"/>
              </w:rPr>
            </w:pPr>
            <w:r>
              <w:rPr>
                <w:rFonts w:ascii="Calibri"/>
                <w:spacing w:val="-2"/>
              </w:rPr>
              <w:t>Apr</w:t>
            </w:r>
            <w:r>
              <w:rPr>
                <w:rFonts w:ascii="Calibri"/>
                <w:spacing w:val="-17"/>
              </w:rPr>
              <w:t xml:space="preserve"> </w:t>
            </w:r>
            <w:r>
              <w:rPr>
                <w:rFonts w:ascii="Calibri"/>
                <w:spacing w:val="-2"/>
              </w:rPr>
              <w:t xml:space="preserve">- </w:t>
            </w:r>
            <w:r>
              <w:rPr>
                <w:rFonts w:ascii="Calibri"/>
                <w:spacing w:val="-4"/>
              </w:rPr>
              <w:t>Juni</w:t>
            </w:r>
          </w:p>
        </w:tc>
        <w:tc>
          <w:tcPr>
            <w:tcW w:w="1085" w:type="dxa"/>
            <w:tcBorders>
              <w:bottom w:val="single" w:sz="6" w:space="0" w:color="FFFFFF"/>
            </w:tcBorders>
            <w:shd w:val="clear" w:color="auto" w:fill="9BB957"/>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7"/>
              <w:rPr>
                <w:rFonts w:ascii="Calibri"/>
              </w:rPr>
            </w:pPr>
          </w:p>
          <w:p w:rsidR="00D236AA" w:rsidRDefault="000E2E0C">
            <w:pPr>
              <w:pStyle w:val="TableParagraph"/>
              <w:ind w:left="114"/>
              <w:rPr>
                <w:rFonts w:ascii="Calibri"/>
              </w:rPr>
            </w:pPr>
            <w:r>
              <w:rPr>
                <w:rFonts w:ascii="Calibri"/>
                <w:spacing w:val="-2"/>
              </w:rPr>
              <w:t>9.500.00</w:t>
            </w:r>
          </w:p>
          <w:p w:rsidR="00D236AA" w:rsidRDefault="000E2E0C">
            <w:pPr>
              <w:pStyle w:val="TableParagraph"/>
              <w:spacing w:before="43"/>
              <w:ind w:left="114"/>
              <w:rPr>
                <w:rFonts w:ascii="Calibri"/>
              </w:rPr>
            </w:pPr>
            <w:r>
              <w:rPr>
                <w:rFonts w:ascii="Calibri"/>
                <w:spacing w:val="-10"/>
              </w:rPr>
              <w:t>0</w:t>
            </w:r>
          </w:p>
        </w:tc>
        <w:tc>
          <w:tcPr>
            <w:tcW w:w="1070" w:type="dxa"/>
            <w:tcBorders>
              <w:bottom w:val="single" w:sz="6" w:space="0" w:color="FFFFFF"/>
            </w:tcBorders>
            <w:shd w:val="clear" w:color="auto" w:fill="9BB957"/>
          </w:tcPr>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17"/>
              <w:rPr>
                <w:rFonts w:ascii="Calibri"/>
              </w:rPr>
            </w:pPr>
          </w:p>
          <w:p w:rsidR="00D236AA" w:rsidRDefault="000E2E0C">
            <w:pPr>
              <w:pStyle w:val="TableParagraph"/>
              <w:ind w:left="115"/>
              <w:rPr>
                <w:rFonts w:ascii="Calibri"/>
              </w:rPr>
            </w:pPr>
            <w:r>
              <w:rPr>
                <w:rFonts w:ascii="Calibri"/>
                <w:spacing w:val="-2"/>
              </w:rPr>
              <w:t>3.000.00</w:t>
            </w:r>
          </w:p>
          <w:p w:rsidR="00D236AA" w:rsidRDefault="000E2E0C">
            <w:pPr>
              <w:pStyle w:val="TableParagraph"/>
              <w:spacing w:before="43"/>
              <w:ind w:left="115"/>
              <w:rPr>
                <w:rFonts w:ascii="Calibri"/>
              </w:rPr>
            </w:pPr>
            <w:r>
              <w:rPr>
                <w:rFonts w:ascii="Calibri"/>
                <w:spacing w:val="-10"/>
              </w:rPr>
              <w:t>0</w:t>
            </w:r>
          </w:p>
        </w:tc>
        <w:tc>
          <w:tcPr>
            <w:tcW w:w="676" w:type="dxa"/>
            <w:tcBorders>
              <w:bottom w:val="single" w:sz="6" w:space="0" w:color="FFFFFF"/>
            </w:tcBorders>
            <w:shd w:val="clear" w:color="auto" w:fill="9BB957"/>
          </w:tcPr>
          <w:p w:rsidR="00D236AA" w:rsidRDefault="00D236AA">
            <w:pPr>
              <w:pStyle w:val="TableParagraph"/>
              <w:spacing w:before="242"/>
              <w:rPr>
                <w:rFonts w:ascii="Calibri"/>
              </w:rPr>
            </w:pPr>
          </w:p>
          <w:p w:rsidR="00D236AA" w:rsidRDefault="000E2E0C">
            <w:pPr>
              <w:pStyle w:val="TableParagraph"/>
              <w:ind w:left="106"/>
              <w:rPr>
                <w:rFonts w:ascii="Calibri"/>
              </w:rPr>
            </w:pPr>
            <w:r>
              <w:rPr>
                <w:rFonts w:ascii="Calibri"/>
                <w:spacing w:val="-4"/>
              </w:rPr>
              <w:t>31,5</w:t>
            </w:r>
          </w:p>
          <w:p w:rsidR="00D236AA" w:rsidRDefault="000E2E0C">
            <w:pPr>
              <w:pStyle w:val="TableParagraph"/>
              <w:spacing w:before="39"/>
              <w:ind w:left="106"/>
              <w:rPr>
                <w:rFonts w:ascii="Calibri"/>
              </w:rPr>
            </w:pPr>
            <w:r>
              <w:rPr>
                <w:rFonts w:ascii="Calibri"/>
                <w:spacing w:val="-10"/>
              </w:rPr>
              <w:t>8</w:t>
            </w:r>
          </w:p>
        </w:tc>
        <w:tc>
          <w:tcPr>
            <w:tcW w:w="1075" w:type="dxa"/>
            <w:tcBorders>
              <w:bottom w:val="single" w:sz="6" w:space="0" w:color="FFFFFF"/>
            </w:tcBorders>
            <w:shd w:val="clear" w:color="auto" w:fill="9BB957"/>
          </w:tcPr>
          <w:p w:rsidR="00D236AA" w:rsidRDefault="00D236AA">
            <w:pPr>
              <w:pStyle w:val="TableParagraph"/>
              <w:rPr>
                <w:rFonts w:ascii="Times New Roman"/>
                <w:sz w:val="20"/>
              </w:rPr>
            </w:pPr>
          </w:p>
        </w:tc>
      </w:tr>
      <w:tr w:rsidR="00D236AA">
        <w:trPr>
          <w:trHeight w:val="815"/>
        </w:trPr>
        <w:tc>
          <w:tcPr>
            <w:tcW w:w="384" w:type="dxa"/>
            <w:vMerge/>
            <w:tcBorders>
              <w:top w:val="nil"/>
              <w:bottom w:val="nil"/>
            </w:tcBorders>
            <w:shd w:val="clear" w:color="auto" w:fill="9BB957"/>
          </w:tcPr>
          <w:p w:rsidR="00D236AA" w:rsidRDefault="00D236AA">
            <w:pPr>
              <w:rPr>
                <w:sz w:val="2"/>
                <w:szCs w:val="2"/>
              </w:rPr>
            </w:pPr>
          </w:p>
        </w:tc>
        <w:tc>
          <w:tcPr>
            <w:tcW w:w="2228" w:type="dxa"/>
            <w:vMerge/>
            <w:tcBorders>
              <w:top w:val="nil"/>
              <w:bottom w:val="nil"/>
            </w:tcBorders>
            <w:shd w:val="clear" w:color="auto" w:fill="9BB957"/>
          </w:tcPr>
          <w:p w:rsidR="00D236AA" w:rsidRDefault="00D236AA">
            <w:pPr>
              <w:rPr>
                <w:sz w:val="2"/>
                <w:szCs w:val="2"/>
              </w:rPr>
            </w:pPr>
          </w:p>
        </w:tc>
        <w:tc>
          <w:tcPr>
            <w:tcW w:w="1455" w:type="dxa"/>
            <w:vMerge/>
            <w:tcBorders>
              <w:top w:val="nil"/>
            </w:tcBorders>
            <w:shd w:val="clear" w:color="auto" w:fill="9BB957"/>
          </w:tcPr>
          <w:p w:rsidR="00D236AA" w:rsidRDefault="00D236AA">
            <w:pPr>
              <w:rPr>
                <w:sz w:val="2"/>
                <w:szCs w:val="2"/>
              </w:rPr>
            </w:pPr>
          </w:p>
        </w:tc>
        <w:tc>
          <w:tcPr>
            <w:tcW w:w="865" w:type="dxa"/>
            <w:tcBorders>
              <w:top w:val="single" w:sz="6" w:space="0" w:color="FFFFFF"/>
              <w:bottom w:val="nil"/>
            </w:tcBorders>
            <w:shd w:val="clear" w:color="auto" w:fill="9BB957"/>
          </w:tcPr>
          <w:p w:rsidR="00D236AA" w:rsidRDefault="00D236AA">
            <w:pPr>
              <w:pStyle w:val="TableParagraph"/>
              <w:rPr>
                <w:rFonts w:ascii="Times New Roman"/>
                <w:sz w:val="20"/>
              </w:rPr>
            </w:pPr>
          </w:p>
        </w:tc>
        <w:tc>
          <w:tcPr>
            <w:tcW w:w="792" w:type="dxa"/>
            <w:tcBorders>
              <w:top w:val="single" w:sz="6" w:space="0" w:color="FFFFFF"/>
              <w:bottom w:val="nil"/>
            </w:tcBorders>
            <w:shd w:val="clear" w:color="auto" w:fill="9BB957"/>
          </w:tcPr>
          <w:p w:rsidR="00D236AA" w:rsidRDefault="00D236AA">
            <w:pPr>
              <w:pStyle w:val="TableParagraph"/>
              <w:rPr>
                <w:rFonts w:ascii="Times New Roman"/>
                <w:sz w:val="20"/>
              </w:rPr>
            </w:pPr>
          </w:p>
        </w:tc>
        <w:tc>
          <w:tcPr>
            <w:tcW w:w="706" w:type="dxa"/>
            <w:tcBorders>
              <w:top w:val="single" w:sz="6" w:space="0" w:color="FFFFFF"/>
              <w:bottom w:val="nil"/>
            </w:tcBorders>
            <w:shd w:val="clear" w:color="auto" w:fill="9BB957"/>
          </w:tcPr>
          <w:p w:rsidR="00D236AA" w:rsidRDefault="00D236AA">
            <w:pPr>
              <w:pStyle w:val="TableParagraph"/>
              <w:rPr>
                <w:rFonts w:ascii="Times New Roman"/>
                <w:sz w:val="20"/>
              </w:rPr>
            </w:pPr>
          </w:p>
        </w:tc>
        <w:tc>
          <w:tcPr>
            <w:tcW w:w="864" w:type="dxa"/>
            <w:tcBorders>
              <w:top w:val="single" w:sz="6" w:space="0" w:color="FFFFFF"/>
              <w:bottom w:val="nil"/>
            </w:tcBorders>
            <w:shd w:val="clear" w:color="auto" w:fill="9BB957"/>
          </w:tcPr>
          <w:p w:rsidR="00D236AA" w:rsidRDefault="000E2E0C">
            <w:pPr>
              <w:pStyle w:val="TableParagraph"/>
              <w:spacing w:before="1" w:line="273" w:lineRule="auto"/>
              <w:ind w:left="118" w:right="241"/>
              <w:rPr>
                <w:rFonts w:ascii="Calibri"/>
              </w:rPr>
            </w:pPr>
            <w:r>
              <w:rPr>
                <w:rFonts w:ascii="Calibri"/>
                <w:spacing w:val="-6"/>
              </w:rPr>
              <w:t xml:space="preserve">Maka </w:t>
            </w:r>
            <w:r>
              <w:rPr>
                <w:rFonts w:ascii="Calibri"/>
                <w:spacing w:val="-10"/>
              </w:rPr>
              <w:t>m</w:t>
            </w:r>
          </w:p>
        </w:tc>
        <w:tc>
          <w:tcPr>
            <w:tcW w:w="773" w:type="dxa"/>
            <w:tcBorders>
              <w:top w:val="single" w:sz="6" w:space="0" w:color="FFFFFF"/>
              <w:bottom w:val="nil"/>
            </w:tcBorders>
            <w:shd w:val="clear" w:color="auto" w:fill="9BB957"/>
          </w:tcPr>
          <w:p w:rsidR="00D236AA" w:rsidRDefault="00D236AA">
            <w:pPr>
              <w:pStyle w:val="TableParagraph"/>
              <w:rPr>
                <w:rFonts w:ascii="Times New Roman"/>
                <w:sz w:val="20"/>
              </w:rPr>
            </w:pPr>
          </w:p>
        </w:tc>
        <w:tc>
          <w:tcPr>
            <w:tcW w:w="710" w:type="dxa"/>
            <w:tcBorders>
              <w:top w:val="single" w:sz="6" w:space="0" w:color="FFFFFF"/>
              <w:bottom w:val="nil"/>
            </w:tcBorders>
            <w:shd w:val="clear" w:color="auto" w:fill="9BB957"/>
          </w:tcPr>
          <w:p w:rsidR="00D236AA" w:rsidRDefault="00D236AA">
            <w:pPr>
              <w:pStyle w:val="TableParagraph"/>
              <w:rPr>
                <w:rFonts w:ascii="Times New Roman"/>
                <w:sz w:val="20"/>
              </w:rPr>
            </w:pPr>
          </w:p>
        </w:tc>
        <w:tc>
          <w:tcPr>
            <w:tcW w:w="691" w:type="dxa"/>
            <w:vMerge/>
            <w:tcBorders>
              <w:top w:val="nil"/>
              <w:bottom w:val="nil"/>
            </w:tcBorders>
            <w:shd w:val="clear" w:color="auto" w:fill="9BB957"/>
          </w:tcPr>
          <w:p w:rsidR="00D236AA" w:rsidRDefault="00D236AA">
            <w:pPr>
              <w:rPr>
                <w:sz w:val="2"/>
                <w:szCs w:val="2"/>
              </w:rPr>
            </w:pPr>
          </w:p>
        </w:tc>
        <w:tc>
          <w:tcPr>
            <w:tcW w:w="1085" w:type="dxa"/>
            <w:tcBorders>
              <w:top w:val="single" w:sz="6" w:space="0" w:color="FFFFFF"/>
              <w:bottom w:val="nil"/>
            </w:tcBorders>
            <w:shd w:val="clear" w:color="auto" w:fill="9BB957"/>
          </w:tcPr>
          <w:p w:rsidR="00D236AA" w:rsidRDefault="00D236AA">
            <w:pPr>
              <w:pStyle w:val="TableParagraph"/>
              <w:rPr>
                <w:rFonts w:ascii="Times New Roman"/>
                <w:sz w:val="20"/>
              </w:rPr>
            </w:pPr>
          </w:p>
        </w:tc>
        <w:tc>
          <w:tcPr>
            <w:tcW w:w="1070" w:type="dxa"/>
            <w:tcBorders>
              <w:top w:val="single" w:sz="6" w:space="0" w:color="FFFFFF"/>
              <w:bottom w:val="nil"/>
            </w:tcBorders>
            <w:shd w:val="clear" w:color="auto" w:fill="9BB957"/>
          </w:tcPr>
          <w:p w:rsidR="00D236AA" w:rsidRDefault="00D236AA">
            <w:pPr>
              <w:pStyle w:val="TableParagraph"/>
              <w:rPr>
                <w:rFonts w:ascii="Times New Roman"/>
                <w:sz w:val="20"/>
              </w:rPr>
            </w:pPr>
          </w:p>
        </w:tc>
        <w:tc>
          <w:tcPr>
            <w:tcW w:w="676" w:type="dxa"/>
            <w:tcBorders>
              <w:top w:val="single" w:sz="6" w:space="0" w:color="FFFFFF"/>
              <w:bottom w:val="nil"/>
            </w:tcBorders>
            <w:shd w:val="clear" w:color="auto" w:fill="9BB957"/>
          </w:tcPr>
          <w:p w:rsidR="00D236AA" w:rsidRDefault="00D236AA">
            <w:pPr>
              <w:pStyle w:val="TableParagraph"/>
              <w:rPr>
                <w:rFonts w:ascii="Times New Roman"/>
                <w:sz w:val="20"/>
              </w:rPr>
            </w:pPr>
          </w:p>
        </w:tc>
        <w:tc>
          <w:tcPr>
            <w:tcW w:w="1075" w:type="dxa"/>
            <w:tcBorders>
              <w:top w:val="single" w:sz="6" w:space="0" w:color="FFFFFF"/>
              <w:bottom w:val="nil"/>
            </w:tcBorders>
            <w:shd w:val="clear" w:color="auto" w:fill="9BB957"/>
          </w:tcPr>
          <w:p w:rsidR="00D236AA" w:rsidRDefault="00D236AA">
            <w:pPr>
              <w:pStyle w:val="TableParagraph"/>
              <w:rPr>
                <w:rFonts w:ascii="Times New Roman"/>
                <w:sz w:val="20"/>
              </w:rPr>
            </w:pPr>
          </w:p>
        </w:tc>
      </w:tr>
    </w:tbl>
    <w:p w:rsidR="00D236AA" w:rsidRDefault="00D236AA">
      <w:pPr>
        <w:pStyle w:val="TableParagraph"/>
        <w:rPr>
          <w:rFonts w:ascii="Times New Roman"/>
          <w:sz w:val="20"/>
        </w:rPr>
        <w:sectPr w:rsidR="00D236AA">
          <w:pgSz w:w="15840" w:h="12240" w:orient="landscape"/>
          <w:pgMar w:top="1440" w:right="1080" w:bottom="280" w:left="1080" w:header="900" w:footer="0" w:gutter="0"/>
          <w:cols w:space="720"/>
        </w:sectPr>
      </w:pPr>
    </w:p>
    <w:p w:rsidR="00D236AA" w:rsidRDefault="00D236AA">
      <w:pPr>
        <w:pStyle w:val="BodyText"/>
        <w:spacing w:before="1" w:after="1"/>
        <w:rPr>
          <w:rFonts w:ascii="Calibri"/>
          <w:sz w:val="18"/>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
        <w:gridCol w:w="2228"/>
        <w:gridCol w:w="1455"/>
        <w:gridCol w:w="865"/>
        <w:gridCol w:w="792"/>
        <w:gridCol w:w="706"/>
        <w:gridCol w:w="864"/>
        <w:gridCol w:w="773"/>
        <w:gridCol w:w="710"/>
        <w:gridCol w:w="691"/>
        <w:gridCol w:w="1085"/>
        <w:gridCol w:w="1070"/>
        <w:gridCol w:w="676"/>
        <w:gridCol w:w="1075"/>
      </w:tblGrid>
      <w:tr w:rsidR="00D236AA">
        <w:trPr>
          <w:trHeight w:val="1546"/>
        </w:trPr>
        <w:tc>
          <w:tcPr>
            <w:tcW w:w="384" w:type="dxa"/>
            <w:tcBorders>
              <w:top w:val="nil"/>
            </w:tcBorders>
            <w:shd w:val="clear" w:color="auto" w:fill="9BB957"/>
          </w:tcPr>
          <w:p w:rsidR="00D236AA" w:rsidRDefault="00D236AA">
            <w:pPr>
              <w:pStyle w:val="TableParagraph"/>
              <w:rPr>
                <w:rFonts w:ascii="Times New Roman"/>
              </w:rPr>
            </w:pPr>
          </w:p>
        </w:tc>
        <w:tc>
          <w:tcPr>
            <w:tcW w:w="2228" w:type="dxa"/>
            <w:tcBorders>
              <w:top w:val="nil"/>
            </w:tcBorders>
            <w:shd w:val="clear" w:color="auto" w:fill="9BB957"/>
          </w:tcPr>
          <w:p w:rsidR="00D236AA" w:rsidRDefault="00D236AA">
            <w:pPr>
              <w:pStyle w:val="TableParagraph"/>
              <w:rPr>
                <w:rFonts w:ascii="Times New Roman"/>
              </w:rPr>
            </w:pPr>
          </w:p>
        </w:tc>
        <w:tc>
          <w:tcPr>
            <w:tcW w:w="1455" w:type="dxa"/>
            <w:tcBorders>
              <w:top w:val="nil"/>
            </w:tcBorders>
            <w:shd w:val="clear" w:color="auto" w:fill="9BB957"/>
          </w:tcPr>
          <w:p w:rsidR="00D236AA" w:rsidRDefault="000E2E0C">
            <w:pPr>
              <w:pStyle w:val="TableParagraph"/>
              <w:spacing w:before="1" w:line="278" w:lineRule="auto"/>
              <w:ind w:left="114" w:right="153"/>
              <w:rPr>
                <w:rFonts w:ascii="Calibri"/>
              </w:rPr>
            </w:pPr>
            <w:r>
              <w:rPr>
                <w:rFonts w:ascii="Calibri"/>
                <w:spacing w:val="-2"/>
              </w:rPr>
              <w:t>terkelola dengan</w:t>
            </w:r>
            <w:r>
              <w:rPr>
                <w:rFonts w:ascii="Calibri"/>
                <w:spacing w:val="-17"/>
              </w:rPr>
              <w:t xml:space="preserve"> </w:t>
            </w:r>
            <w:r>
              <w:rPr>
                <w:rFonts w:ascii="Calibri"/>
                <w:spacing w:val="-2"/>
              </w:rPr>
              <w:t>baik</w:t>
            </w:r>
          </w:p>
        </w:tc>
        <w:tc>
          <w:tcPr>
            <w:tcW w:w="865" w:type="dxa"/>
            <w:tcBorders>
              <w:top w:val="nil"/>
            </w:tcBorders>
            <w:shd w:val="clear" w:color="auto" w:fill="9BB957"/>
          </w:tcPr>
          <w:p w:rsidR="00D236AA" w:rsidRDefault="00D236AA">
            <w:pPr>
              <w:pStyle w:val="TableParagraph"/>
              <w:rPr>
                <w:rFonts w:ascii="Times New Roman"/>
              </w:rPr>
            </w:pPr>
          </w:p>
        </w:tc>
        <w:tc>
          <w:tcPr>
            <w:tcW w:w="792" w:type="dxa"/>
            <w:tcBorders>
              <w:top w:val="nil"/>
            </w:tcBorders>
            <w:shd w:val="clear" w:color="auto" w:fill="9BB957"/>
          </w:tcPr>
          <w:p w:rsidR="00D236AA" w:rsidRDefault="00D236AA">
            <w:pPr>
              <w:pStyle w:val="TableParagraph"/>
              <w:rPr>
                <w:rFonts w:ascii="Times New Roman"/>
              </w:rPr>
            </w:pPr>
          </w:p>
        </w:tc>
        <w:tc>
          <w:tcPr>
            <w:tcW w:w="706" w:type="dxa"/>
            <w:tcBorders>
              <w:top w:val="nil"/>
            </w:tcBorders>
            <w:shd w:val="clear" w:color="auto" w:fill="9BB957"/>
          </w:tcPr>
          <w:p w:rsidR="00D236AA" w:rsidRDefault="00D236AA">
            <w:pPr>
              <w:pStyle w:val="TableParagraph"/>
              <w:rPr>
                <w:rFonts w:ascii="Times New Roman"/>
              </w:rPr>
            </w:pPr>
          </w:p>
        </w:tc>
        <w:tc>
          <w:tcPr>
            <w:tcW w:w="864" w:type="dxa"/>
            <w:tcBorders>
              <w:top w:val="nil"/>
            </w:tcBorders>
            <w:shd w:val="clear" w:color="auto" w:fill="9BB957"/>
          </w:tcPr>
          <w:p w:rsidR="00D236AA" w:rsidRDefault="00D236AA">
            <w:pPr>
              <w:pStyle w:val="TableParagraph"/>
              <w:rPr>
                <w:rFonts w:ascii="Times New Roman"/>
              </w:rPr>
            </w:pPr>
          </w:p>
        </w:tc>
        <w:tc>
          <w:tcPr>
            <w:tcW w:w="773" w:type="dxa"/>
            <w:tcBorders>
              <w:top w:val="nil"/>
            </w:tcBorders>
            <w:shd w:val="clear" w:color="auto" w:fill="9BB957"/>
          </w:tcPr>
          <w:p w:rsidR="00D236AA" w:rsidRDefault="00D236AA">
            <w:pPr>
              <w:pStyle w:val="TableParagraph"/>
              <w:rPr>
                <w:rFonts w:ascii="Times New Roman"/>
              </w:rPr>
            </w:pPr>
          </w:p>
        </w:tc>
        <w:tc>
          <w:tcPr>
            <w:tcW w:w="710" w:type="dxa"/>
            <w:tcBorders>
              <w:top w:val="nil"/>
            </w:tcBorders>
            <w:shd w:val="clear" w:color="auto" w:fill="9BB957"/>
          </w:tcPr>
          <w:p w:rsidR="00D236AA" w:rsidRDefault="00D236AA">
            <w:pPr>
              <w:pStyle w:val="TableParagraph"/>
              <w:rPr>
                <w:rFonts w:ascii="Times New Roman"/>
              </w:rPr>
            </w:pPr>
          </w:p>
        </w:tc>
        <w:tc>
          <w:tcPr>
            <w:tcW w:w="691" w:type="dxa"/>
            <w:tcBorders>
              <w:top w:val="nil"/>
            </w:tcBorders>
            <w:shd w:val="clear" w:color="auto" w:fill="9BB957"/>
          </w:tcPr>
          <w:p w:rsidR="00D236AA" w:rsidRDefault="00D236AA">
            <w:pPr>
              <w:pStyle w:val="TableParagraph"/>
              <w:rPr>
                <w:rFonts w:ascii="Times New Roman"/>
              </w:rPr>
            </w:pPr>
          </w:p>
        </w:tc>
        <w:tc>
          <w:tcPr>
            <w:tcW w:w="1085" w:type="dxa"/>
            <w:tcBorders>
              <w:top w:val="nil"/>
            </w:tcBorders>
            <w:shd w:val="clear" w:color="auto" w:fill="9BB957"/>
          </w:tcPr>
          <w:p w:rsidR="00D236AA" w:rsidRDefault="00D236AA">
            <w:pPr>
              <w:pStyle w:val="TableParagraph"/>
              <w:rPr>
                <w:rFonts w:ascii="Times New Roman"/>
              </w:rPr>
            </w:pPr>
          </w:p>
        </w:tc>
        <w:tc>
          <w:tcPr>
            <w:tcW w:w="1070" w:type="dxa"/>
            <w:tcBorders>
              <w:top w:val="nil"/>
            </w:tcBorders>
            <w:shd w:val="clear" w:color="auto" w:fill="9BB957"/>
          </w:tcPr>
          <w:p w:rsidR="00D236AA" w:rsidRDefault="00D236AA">
            <w:pPr>
              <w:pStyle w:val="TableParagraph"/>
              <w:rPr>
                <w:rFonts w:ascii="Times New Roman"/>
              </w:rPr>
            </w:pPr>
          </w:p>
        </w:tc>
        <w:tc>
          <w:tcPr>
            <w:tcW w:w="676" w:type="dxa"/>
            <w:tcBorders>
              <w:top w:val="nil"/>
            </w:tcBorders>
            <w:shd w:val="clear" w:color="auto" w:fill="9BB957"/>
          </w:tcPr>
          <w:p w:rsidR="00D236AA" w:rsidRDefault="00D236AA">
            <w:pPr>
              <w:pStyle w:val="TableParagraph"/>
              <w:rPr>
                <w:rFonts w:ascii="Times New Roman"/>
              </w:rPr>
            </w:pPr>
          </w:p>
        </w:tc>
        <w:tc>
          <w:tcPr>
            <w:tcW w:w="1075" w:type="dxa"/>
            <w:tcBorders>
              <w:top w:val="nil"/>
            </w:tcBorders>
            <w:shd w:val="clear" w:color="auto" w:fill="9BB957"/>
          </w:tcPr>
          <w:p w:rsidR="00D236AA" w:rsidRDefault="00D236AA">
            <w:pPr>
              <w:pStyle w:val="TableParagraph"/>
              <w:rPr>
                <w:rFonts w:ascii="Times New Roman"/>
              </w:rPr>
            </w:pPr>
          </w:p>
        </w:tc>
      </w:tr>
      <w:tr w:rsidR="00D236AA">
        <w:trPr>
          <w:trHeight w:val="5050"/>
        </w:trPr>
        <w:tc>
          <w:tcPr>
            <w:tcW w:w="384" w:type="dxa"/>
          </w:tcPr>
          <w:p w:rsidR="00D236AA" w:rsidRDefault="00D236AA">
            <w:pPr>
              <w:pStyle w:val="TableParagraph"/>
              <w:rPr>
                <w:rFonts w:ascii="Times New Roman"/>
              </w:rPr>
            </w:pPr>
          </w:p>
        </w:tc>
        <w:tc>
          <w:tcPr>
            <w:tcW w:w="2228" w:type="dxa"/>
            <w:shd w:val="clear" w:color="auto" w:fill="C4D59B"/>
          </w:tcPr>
          <w:p w:rsidR="00D236AA" w:rsidRDefault="000E2E0C">
            <w:pPr>
              <w:pStyle w:val="TableParagraph"/>
              <w:tabs>
                <w:tab w:val="left" w:pos="508"/>
              </w:tabs>
              <w:spacing w:before="6" w:line="276" w:lineRule="auto"/>
              <w:ind w:left="508" w:right="171" w:hanging="394"/>
              <w:rPr>
                <w:rFonts w:ascii="Calibri"/>
              </w:rPr>
            </w:pPr>
            <w:r>
              <w:rPr>
                <w:rFonts w:ascii="Calibri"/>
                <w:spacing w:val="-6"/>
              </w:rPr>
              <w:t>1.</w:t>
            </w:r>
            <w:r>
              <w:rPr>
                <w:rFonts w:ascii="Calibri"/>
              </w:rPr>
              <w:tab/>
            </w:r>
            <w:r>
              <w:rPr>
                <w:rFonts w:ascii="Calibri"/>
                <w:spacing w:val="-2"/>
              </w:rPr>
              <w:t xml:space="preserve">Pemeliharaan </w:t>
            </w:r>
            <w:r>
              <w:rPr>
                <w:rFonts w:ascii="Calibri"/>
              </w:rPr>
              <w:t>Taman</w:t>
            </w:r>
            <w:r>
              <w:rPr>
                <w:rFonts w:ascii="Calibri"/>
                <w:spacing w:val="-13"/>
              </w:rPr>
              <w:t xml:space="preserve"> </w:t>
            </w:r>
            <w:r>
              <w:rPr>
                <w:rFonts w:ascii="Calibri"/>
              </w:rPr>
              <w:t xml:space="preserve">Makam </w:t>
            </w:r>
            <w:r>
              <w:rPr>
                <w:rFonts w:ascii="Calibri"/>
                <w:spacing w:val="-2"/>
              </w:rPr>
              <w:t>Pahlawan Nasional Kabupaten</w:t>
            </w:r>
            <w:r>
              <w:rPr>
                <w:rFonts w:ascii="Calibri"/>
                <w:spacing w:val="-16"/>
              </w:rPr>
              <w:t xml:space="preserve"> </w:t>
            </w:r>
            <w:r>
              <w:rPr>
                <w:rFonts w:ascii="Calibri"/>
                <w:spacing w:val="-2"/>
              </w:rPr>
              <w:t>/</w:t>
            </w:r>
            <w:r>
              <w:rPr>
                <w:rFonts w:ascii="Calibri"/>
                <w:spacing w:val="-16"/>
              </w:rPr>
              <w:t xml:space="preserve"> </w:t>
            </w:r>
            <w:r>
              <w:rPr>
                <w:rFonts w:ascii="Calibri"/>
                <w:spacing w:val="-2"/>
              </w:rPr>
              <w:t>Kota</w:t>
            </w:r>
          </w:p>
        </w:tc>
        <w:tc>
          <w:tcPr>
            <w:tcW w:w="1455" w:type="dxa"/>
            <w:shd w:val="clear" w:color="auto" w:fill="C4D59B"/>
          </w:tcPr>
          <w:p w:rsidR="00D236AA" w:rsidRDefault="000E2E0C">
            <w:pPr>
              <w:pStyle w:val="TableParagraph"/>
              <w:spacing w:before="6" w:line="276" w:lineRule="auto"/>
              <w:ind w:left="114" w:right="113"/>
              <w:rPr>
                <w:rFonts w:ascii="Calibri"/>
              </w:rPr>
            </w:pPr>
            <w:r>
              <w:rPr>
                <w:rFonts w:ascii="Calibri"/>
                <w:spacing w:val="-2"/>
              </w:rPr>
              <w:t xml:space="preserve">Jumlah Taman </w:t>
            </w:r>
            <w:r>
              <w:rPr>
                <w:rFonts w:ascii="Calibri"/>
              </w:rPr>
              <w:t>Makam</w:t>
            </w:r>
            <w:r>
              <w:rPr>
                <w:rFonts w:ascii="Calibri"/>
                <w:spacing w:val="-1"/>
              </w:rPr>
              <w:t xml:space="preserve"> </w:t>
            </w:r>
            <w:r>
              <w:rPr>
                <w:rFonts w:ascii="Calibri"/>
              </w:rPr>
              <w:t xml:space="preserve">yang </w:t>
            </w:r>
            <w:r>
              <w:rPr>
                <w:rFonts w:ascii="Calibri"/>
                <w:spacing w:val="-2"/>
              </w:rPr>
              <w:t xml:space="preserve">Terpenuhi </w:t>
            </w:r>
            <w:r>
              <w:rPr>
                <w:rFonts w:ascii="Calibri"/>
                <w:spacing w:val="-4"/>
              </w:rPr>
              <w:t xml:space="preserve">Pemeliharaan </w:t>
            </w:r>
            <w:r>
              <w:rPr>
                <w:rFonts w:ascii="Calibri"/>
              </w:rPr>
              <w:t xml:space="preserve">nya pada </w:t>
            </w:r>
            <w:r>
              <w:rPr>
                <w:rFonts w:ascii="Calibri"/>
                <w:spacing w:val="-2"/>
              </w:rPr>
              <w:t xml:space="preserve">Taman Makam Pahlawan Kabupaten/ </w:t>
            </w:r>
            <w:r>
              <w:rPr>
                <w:rFonts w:ascii="Calibri"/>
                <w:spacing w:val="-4"/>
              </w:rPr>
              <w:t>Kota</w:t>
            </w:r>
          </w:p>
        </w:tc>
        <w:tc>
          <w:tcPr>
            <w:tcW w:w="865" w:type="dxa"/>
            <w:shd w:val="clear" w:color="auto" w:fill="C4D59B"/>
          </w:tcPr>
          <w:p w:rsidR="00D236AA" w:rsidRDefault="000E2E0C">
            <w:pPr>
              <w:pStyle w:val="TableParagraph"/>
              <w:spacing w:before="6"/>
              <w:ind w:left="109"/>
              <w:rPr>
                <w:rFonts w:ascii="Calibri"/>
              </w:rPr>
            </w:pPr>
            <w:r>
              <w:rPr>
                <w:rFonts w:ascii="Calibri"/>
                <w:spacing w:val="-10"/>
              </w:rPr>
              <w:t>6</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59"/>
              <w:rPr>
                <w:rFonts w:ascii="Calibri"/>
              </w:rPr>
            </w:pPr>
          </w:p>
          <w:p w:rsidR="00D236AA" w:rsidRDefault="000E2E0C">
            <w:pPr>
              <w:pStyle w:val="TableParagraph"/>
              <w:spacing w:line="278" w:lineRule="auto"/>
              <w:ind w:left="109" w:right="251"/>
              <w:rPr>
                <w:rFonts w:ascii="Calibri"/>
              </w:rPr>
            </w:pPr>
            <w:r>
              <w:rPr>
                <w:rFonts w:ascii="Calibri"/>
                <w:spacing w:val="-6"/>
              </w:rPr>
              <w:t xml:space="preserve">Maka </w:t>
            </w:r>
            <w:r>
              <w:rPr>
                <w:rFonts w:ascii="Calibri"/>
                <w:spacing w:val="-10"/>
              </w:rPr>
              <w:t>m</w:t>
            </w:r>
          </w:p>
        </w:tc>
        <w:tc>
          <w:tcPr>
            <w:tcW w:w="792" w:type="dxa"/>
            <w:shd w:val="clear" w:color="auto" w:fill="C4D59B"/>
          </w:tcPr>
          <w:p w:rsidR="00D236AA" w:rsidRDefault="000E2E0C">
            <w:pPr>
              <w:pStyle w:val="TableParagraph"/>
              <w:spacing w:before="6"/>
              <w:ind w:left="109"/>
              <w:rPr>
                <w:rFonts w:ascii="Calibri"/>
              </w:rPr>
            </w:pPr>
            <w:r>
              <w:rPr>
                <w:rFonts w:ascii="Calibri"/>
                <w:spacing w:val="-10"/>
              </w:rPr>
              <w:t>6</w:t>
            </w:r>
          </w:p>
        </w:tc>
        <w:tc>
          <w:tcPr>
            <w:tcW w:w="706" w:type="dxa"/>
            <w:shd w:val="clear" w:color="auto" w:fill="C4D59B"/>
          </w:tcPr>
          <w:p w:rsidR="00D236AA" w:rsidRDefault="000E2E0C">
            <w:pPr>
              <w:pStyle w:val="TableParagraph"/>
              <w:spacing w:before="6"/>
              <w:ind w:left="118"/>
              <w:rPr>
                <w:rFonts w:ascii="Calibri"/>
              </w:rPr>
            </w:pPr>
            <w:r>
              <w:rPr>
                <w:rFonts w:ascii="Calibri"/>
                <w:spacing w:val="-4"/>
              </w:rPr>
              <w:t>100,</w:t>
            </w:r>
          </w:p>
          <w:p w:rsidR="00D236AA" w:rsidRDefault="000E2E0C">
            <w:pPr>
              <w:pStyle w:val="TableParagraph"/>
              <w:spacing w:before="34"/>
              <w:ind w:left="118"/>
              <w:rPr>
                <w:rFonts w:ascii="Calibri"/>
              </w:rPr>
            </w:pPr>
            <w:r>
              <w:rPr>
                <w:rFonts w:ascii="Calibri"/>
                <w:spacing w:val="-5"/>
              </w:rPr>
              <w:t>00</w:t>
            </w:r>
          </w:p>
        </w:tc>
        <w:tc>
          <w:tcPr>
            <w:tcW w:w="864" w:type="dxa"/>
            <w:shd w:val="clear" w:color="auto" w:fill="C4D59B"/>
          </w:tcPr>
          <w:p w:rsidR="00D236AA" w:rsidRDefault="000E2E0C">
            <w:pPr>
              <w:pStyle w:val="TableParagraph"/>
              <w:spacing w:before="6"/>
              <w:ind w:left="118"/>
              <w:rPr>
                <w:rFonts w:ascii="Calibri"/>
              </w:rPr>
            </w:pPr>
            <w:r>
              <w:rPr>
                <w:rFonts w:ascii="Calibri"/>
                <w:spacing w:val="-10"/>
              </w:rPr>
              <w:t>6</w:t>
            </w:r>
          </w:p>
        </w:tc>
        <w:tc>
          <w:tcPr>
            <w:tcW w:w="773" w:type="dxa"/>
            <w:shd w:val="clear" w:color="auto" w:fill="C4D59B"/>
          </w:tcPr>
          <w:p w:rsidR="00D236AA" w:rsidRDefault="000E2E0C">
            <w:pPr>
              <w:pStyle w:val="TableParagraph"/>
              <w:spacing w:before="6"/>
              <w:ind w:left="118"/>
              <w:rPr>
                <w:rFonts w:ascii="Calibri"/>
              </w:rPr>
            </w:pPr>
            <w:r>
              <w:rPr>
                <w:rFonts w:ascii="Calibri"/>
                <w:spacing w:val="-10"/>
              </w:rPr>
              <w:t>0</w:t>
            </w:r>
          </w:p>
        </w:tc>
        <w:tc>
          <w:tcPr>
            <w:tcW w:w="710" w:type="dxa"/>
            <w:shd w:val="clear" w:color="auto" w:fill="C4D59B"/>
          </w:tcPr>
          <w:p w:rsidR="00D236AA" w:rsidRDefault="000E2E0C">
            <w:pPr>
              <w:pStyle w:val="TableParagraph"/>
              <w:spacing w:before="6"/>
              <w:ind w:left="119"/>
              <w:rPr>
                <w:rFonts w:ascii="Calibri"/>
              </w:rPr>
            </w:pPr>
            <w:r>
              <w:rPr>
                <w:rFonts w:ascii="Calibri"/>
                <w:spacing w:val="-4"/>
              </w:rPr>
              <w:t>0,00</w:t>
            </w:r>
          </w:p>
        </w:tc>
        <w:tc>
          <w:tcPr>
            <w:tcW w:w="691" w:type="dxa"/>
            <w:shd w:val="clear" w:color="auto" w:fill="C4D59B"/>
          </w:tcPr>
          <w:p w:rsidR="00D236AA" w:rsidRDefault="00D236AA">
            <w:pPr>
              <w:pStyle w:val="TableParagraph"/>
              <w:rPr>
                <w:rFonts w:ascii="Times New Roman"/>
              </w:rPr>
            </w:pPr>
          </w:p>
        </w:tc>
        <w:tc>
          <w:tcPr>
            <w:tcW w:w="1085" w:type="dxa"/>
            <w:shd w:val="clear" w:color="auto" w:fill="C4D59B"/>
          </w:tcPr>
          <w:p w:rsidR="00D236AA" w:rsidRDefault="00D236AA">
            <w:pPr>
              <w:pStyle w:val="TableParagraph"/>
              <w:spacing w:before="44"/>
              <w:rPr>
                <w:rFonts w:ascii="Calibri"/>
              </w:rPr>
            </w:pPr>
          </w:p>
          <w:p w:rsidR="00D236AA" w:rsidRDefault="000E2E0C">
            <w:pPr>
              <w:pStyle w:val="TableParagraph"/>
              <w:spacing w:before="1"/>
              <w:ind w:left="114"/>
              <w:rPr>
                <w:rFonts w:ascii="Calibri"/>
              </w:rPr>
            </w:pPr>
            <w:r>
              <w:rPr>
                <w:rFonts w:ascii="Calibri"/>
                <w:spacing w:val="-2"/>
              </w:rPr>
              <w:t>9.500.00</w:t>
            </w:r>
          </w:p>
          <w:p w:rsidR="00D236AA" w:rsidRDefault="000E2E0C">
            <w:pPr>
              <w:pStyle w:val="TableParagraph"/>
              <w:spacing w:before="38"/>
              <w:ind w:left="114"/>
              <w:rPr>
                <w:rFonts w:ascii="Calibri"/>
              </w:rPr>
            </w:pPr>
            <w:r>
              <w:rPr>
                <w:rFonts w:ascii="Calibri"/>
                <w:spacing w:val="-10"/>
              </w:rPr>
              <w:t>0</w:t>
            </w:r>
          </w:p>
        </w:tc>
        <w:tc>
          <w:tcPr>
            <w:tcW w:w="1070" w:type="dxa"/>
            <w:shd w:val="clear" w:color="auto" w:fill="C4D59B"/>
          </w:tcPr>
          <w:p w:rsidR="00D236AA" w:rsidRDefault="00D236AA">
            <w:pPr>
              <w:pStyle w:val="TableParagraph"/>
              <w:spacing w:before="44"/>
              <w:rPr>
                <w:rFonts w:ascii="Calibri"/>
              </w:rPr>
            </w:pPr>
          </w:p>
          <w:p w:rsidR="00D236AA" w:rsidRDefault="000E2E0C">
            <w:pPr>
              <w:pStyle w:val="TableParagraph"/>
              <w:spacing w:before="1"/>
              <w:ind w:left="115"/>
              <w:rPr>
                <w:rFonts w:ascii="Calibri"/>
              </w:rPr>
            </w:pPr>
            <w:r>
              <w:rPr>
                <w:rFonts w:ascii="Calibri"/>
                <w:spacing w:val="-2"/>
              </w:rPr>
              <w:t>3.000.00</w:t>
            </w:r>
          </w:p>
          <w:p w:rsidR="00D236AA" w:rsidRDefault="000E2E0C">
            <w:pPr>
              <w:pStyle w:val="TableParagraph"/>
              <w:spacing w:before="38"/>
              <w:ind w:left="115"/>
              <w:rPr>
                <w:rFonts w:ascii="Calibri"/>
              </w:rPr>
            </w:pPr>
            <w:r>
              <w:rPr>
                <w:rFonts w:ascii="Calibri"/>
                <w:spacing w:val="-10"/>
              </w:rPr>
              <w:t>0</w:t>
            </w:r>
          </w:p>
        </w:tc>
        <w:tc>
          <w:tcPr>
            <w:tcW w:w="676" w:type="dxa"/>
            <w:shd w:val="clear" w:color="auto" w:fill="C4D59B"/>
          </w:tcPr>
          <w:p w:rsidR="00D236AA" w:rsidRDefault="000E2E0C">
            <w:pPr>
              <w:pStyle w:val="TableParagraph"/>
              <w:spacing w:before="6"/>
              <w:ind w:left="106"/>
              <w:rPr>
                <w:rFonts w:ascii="Calibri"/>
              </w:rPr>
            </w:pPr>
            <w:r>
              <w:rPr>
                <w:rFonts w:ascii="Calibri"/>
                <w:spacing w:val="-4"/>
              </w:rPr>
              <w:t>31,5</w:t>
            </w:r>
          </w:p>
          <w:p w:rsidR="00D236AA" w:rsidRDefault="000E2E0C">
            <w:pPr>
              <w:pStyle w:val="TableParagraph"/>
              <w:spacing w:before="34"/>
              <w:ind w:left="106"/>
              <w:rPr>
                <w:rFonts w:ascii="Calibri"/>
              </w:rPr>
            </w:pPr>
            <w:r>
              <w:rPr>
                <w:rFonts w:ascii="Calibri"/>
                <w:spacing w:val="-10"/>
              </w:rPr>
              <w:t>8</w:t>
            </w:r>
          </w:p>
        </w:tc>
        <w:tc>
          <w:tcPr>
            <w:tcW w:w="1075" w:type="dxa"/>
            <w:shd w:val="clear" w:color="auto" w:fill="C4D59B"/>
          </w:tcPr>
          <w:p w:rsidR="00D236AA" w:rsidRDefault="00D236AA">
            <w:pPr>
              <w:pStyle w:val="TableParagraph"/>
              <w:rPr>
                <w:rFonts w:ascii="Times New Roman"/>
              </w:rPr>
            </w:pPr>
          </w:p>
        </w:tc>
      </w:tr>
      <w:tr w:rsidR="00D236AA">
        <w:trPr>
          <w:trHeight w:val="2463"/>
        </w:trPr>
        <w:tc>
          <w:tcPr>
            <w:tcW w:w="384" w:type="dxa"/>
            <w:tcBorders>
              <w:bottom w:val="nil"/>
            </w:tcBorders>
          </w:tcPr>
          <w:p w:rsidR="00D236AA" w:rsidRDefault="00D236AA">
            <w:pPr>
              <w:pStyle w:val="TableParagraph"/>
              <w:rPr>
                <w:rFonts w:ascii="Times New Roman"/>
              </w:rPr>
            </w:pPr>
          </w:p>
        </w:tc>
        <w:tc>
          <w:tcPr>
            <w:tcW w:w="2228" w:type="dxa"/>
            <w:tcBorders>
              <w:bottom w:val="nil"/>
            </w:tcBorders>
          </w:tcPr>
          <w:p w:rsidR="00D236AA" w:rsidRDefault="000E2E0C">
            <w:pPr>
              <w:pStyle w:val="TableParagraph"/>
              <w:tabs>
                <w:tab w:val="left" w:pos="979"/>
              </w:tabs>
              <w:spacing w:before="7" w:line="276" w:lineRule="auto"/>
              <w:ind w:left="979" w:right="137" w:hanging="471"/>
              <w:rPr>
                <w:rFonts w:ascii="Calibri"/>
              </w:rPr>
            </w:pPr>
            <w:r>
              <w:rPr>
                <w:rFonts w:ascii="Calibri"/>
                <w:spacing w:val="-6"/>
              </w:rPr>
              <w:t>1.</w:t>
            </w:r>
            <w:r>
              <w:rPr>
                <w:rFonts w:ascii="Calibri"/>
              </w:rPr>
              <w:tab/>
            </w:r>
            <w:r>
              <w:rPr>
                <w:rFonts w:ascii="Calibri"/>
                <w:spacing w:val="-4"/>
              </w:rPr>
              <w:t xml:space="preserve">Pemeliharaa </w:t>
            </w:r>
            <w:r>
              <w:rPr>
                <w:rFonts w:ascii="Calibri"/>
              </w:rPr>
              <w:t xml:space="preserve">n Taman </w:t>
            </w:r>
            <w:r>
              <w:rPr>
                <w:rFonts w:ascii="Calibri"/>
                <w:spacing w:val="-2"/>
              </w:rPr>
              <w:t xml:space="preserve">Makam Pahlawan Nasional </w:t>
            </w:r>
            <w:r>
              <w:rPr>
                <w:rFonts w:ascii="Calibri"/>
              </w:rPr>
              <w:t>Kabupaten</w:t>
            </w:r>
            <w:r>
              <w:rPr>
                <w:rFonts w:ascii="Calibri"/>
                <w:spacing w:val="-16"/>
              </w:rPr>
              <w:t xml:space="preserve"> </w:t>
            </w:r>
            <w:r>
              <w:rPr>
                <w:rFonts w:ascii="Calibri"/>
              </w:rPr>
              <w:t xml:space="preserve">/ </w:t>
            </w:r>
            <w:r>
              <w:rPr>
                <w:rFonts w:ascii="Calibri"/>
                <w:spacing w:val="-4"/>
              </w:rPr>
              <w:t>Kota</w:t>
            </w:r>
          </w:p>
        </w:tc>
        <w:tc>
          <w:tcPr>
            <w:tcW w:w="1455" w:type="dxa"/>
            <w:tcBorders>
              <w:bottom w:val="nil"/>
            </w:tcBorders>
          </w:tcPr>
          <w:p w:rsidR="00D236AA" w:rsidRDefault="000E2E0C">
            <w:pPr>
              <w:pStyle w:val="TableParagraph"/>
              <w:spacing w:before="7" w:line="276" w:lineRule="auto"/>
              <w:ind w:left="114" w:right="113"/>
              <w:rPr>
                <w:rFonts w:ascii="Calibri"/>
              </w:rPr>
            </w:pPr>
            <w:r>
              <w:rPr>
                <w:rFonts w:ascii="Calibri"/>
                <w:spacing w:val="-2"/>
              </w:rPr>
              <w:t xml:space="preserve">Jumlah Taman </w:t>
            </w:r>
            <w:r>
              <w:rPr>
                <w:rFonts w:ascii="Calibri"/>
              </w:rPr>
              <w:t>Makam</w:t>
            </w:r>
            <w:r>
              <w:rPr>
                <w:rFonts w:ascii="Calibri"/>
                <w:spacing w:val="-1"/>
              </w:rPr>
              <w:t xml:space="preserve"> </w:t>
            </w:r>
            <w:r>
              <w:rPr>
                <w:rFonts w:ascii="Calibri"/>
              </w:rPr>
              <w:t xml:space="preserve">yang </w:t>
            </w:r>
            <w:r>
              <w:rPr>
                <w:rFonts w:ascii="Calibri"/>
                <w:spacing w:val="-2"/>
              </w:rPr>
              <w:t xml:space="preserve">Terpenuhi </w:t>
            </w:r>
            <w:r>
              <w:rPr>
                <w:rFonts w:ascii="Calibri"/>
                <w:spacing w:val="-4"/>
              </w:rPr>
              <w:t xml:space="preserve">Pemeliharaan </w:t>
            </w:r>
            <w:r>
              <w:rPr>
                <w:rFonts w:ascii="Calibri"/>
              </w:rPr>
              <w:t xml:space="preserve">nya pada </w:t>
            </w:r>
            <w:r>
              <w:rPr>
                <w:rFonts w:ascii="Calibri"/>
                <w:spacing w:val="-2"/>
              </w:rPr>
              <w:t>Taman</w:t>
            </w:r>
          </w:p>
        </w:tc>
        <w:tc>
          <w:tcPr>
            <w:tcW w:w="865" w:type="dxa"/>
            <w:tcBorders>
              <w:bottom w:val="nil"/>
            </w:tcBorders>
          </w:tcPr>
          <w:p w:rsidR="00D236AA" w:rsidRDefault="000E2E0C">
            <w:pPr>
              <w:pStyle w:val="TableParagraph"/>
              <w:spacing w:before="7"/>
              <w:ind w:left="109"/>
              <w:rPr>
                <w:rFonts w:ascii="Calibri"/>
              </w:rPr>
            </w:pPr>
            <w:r>
              <w:rPr>
                <w:rFonts w:ascii="Calibri"/>
                <w:spacing w:val="-10"/>
              </w:rPr>
              <w:t>6</w:t>
            </w:r>
          </w:p>
          <w:p w:rsidR="00D236AA" w:rsidRDefault="00D236AA">
            <w:pPr>
              <w:pStyle w:val="TableParagraph"/>
              <w:rPr>
                <w:rFonts w:ascii="Calibri"/>
              </w:rPr>
            </w:pPr>
          </w:p>
          <w:p w:rsidR="00D236AA" w:rsidRDefault="00D236AA">
            <w:pPr>
              <w:pStyle w:val="TableParagraph"/>
              <w:rPr>
                <w:rFonts w:ascii="Calibri"/>
              </w:rPr>
            </w:pPr>
          </w:p>
          <w:p w:rsidR="00D236AA" w:rsidRDefault="00D236AA">
            <w:pPr>
              <w:pStyle w:val="TableParagraph"/>
              <w:spacing w:before="48"/>
              <w:rPr>
                <w:rFonts w:ascii="Calibri"/>
              </w:rPr>
            </w:pPr>
          </w:p>
          <w:p w:rsidR="00D236AA" w:rsidRDefault="000E2E0C">
            <w:pPr>
              <w:pStyle w:val="TableParagraph"/>
              <w:spacing w:before="1" w:line="278" w:lineRule="auto"/>
              <w:ind w:left="109" w:right="251"/>
              <w:rPr>
                <w:rFonts w:ascii="Calibri"/>
              </w:rPr>
            </w:pPr>
            <w:r>
              <w:rPr>
                <w:rFonts w:ascii="Calibri"/>
                <w:spacing w:val="-6"/>
              </w:rPr>
              <w:t xml:space="preserve">Maka </w:t>
            </w:r>
            <w:r>
              <w:rPr>
                <w:rFonts w:ascii="Calibri"/>
                <w:spacing w:val="-10"/>
              </w:rPr>
              <w:t>m</w:t>
            </w:r>
          </w:p>
        </w:tc>
        <w:tc>
          <w:tcPr>
            <w:tcW w:w="792" w:type="dxa"/>
            <w:tcBorders>
              <w:bottom w:val="nil"/>
            </w:tcBorders>
          </w:tcPr>
          <w:p w:rsidR="00D236AA" w:rsidRDefault="00D236AA">
            <w:pPr>
              <w:pStyle w:val="TableParagraph"/>
              <w:rPr>
                <w:rFonts w:ascii="Calibri"/>
              </w:rPr>
            </w:pPr>
          </w:p>
          <w:p w:rsidR="00D236AA" w:rsidRDefault="00D236AA">
            <w:pPr>
              <w:pStyle w:val="TableParagraph"/>
              <w:spacing w:before="89"/>
              <w:rPr>
                <w:rFonts w:ascii="Calibri"/>
              </w:rPr>
            </w:pPr>
          </w:p>
          <w:p w:rsidR="00D236AA" w:rsidRDefault="000E2E0C">
            <w:pPr>
              <w:pStyle w:val="TableParagraph"/>
              <w:ind w:left="109"/>
              <w:rPr>
                <w:rFonts w:ascii="Calibri"/>
              </w:rPr>
            </w:pPr>
            <w:r>
              <w:rPr>
                <w:rFonts w:ascii="Calibri"/>
                <w:spacing w:val="-10"/>
              </w:rPr>
              <w:t>6</w:t>
            </w:r>
          </w:p>
        </w:tc>
        <w:tc>
          <w:tcPr>
            <w:tcW w:w="706" w:type="dxa"/>
            <w:tcBorders>
              <w:bottom w:val="nil"/>
            </w:tcBorders>
          </w:tcPr>
          <w:p w:rsidR="00D236AA" w:rsidRDefault="000E2E0C">
            <w:pPr>
              <w:pStyle w:val="TableParagraph"/>
              <w:spacing w:before="7"/>
              <w:ind w:left="118"/>
              <w:rPr>
                <w:rFonts w:ascii="Calibri"/>
              </w:rPr>
            </w:pPr>
            <w:r>
              <w:rPr>
                <w:rFonts w:ascii="Calibri"/>
                <w:spacing w:val="-4"/>
              </w:rPr>
              <w:t>100,</w:t>
            </w:r>
          </w:p>
          <w:p w:rsidR="00D236AA" w:rsidRDefault="000E2E0C">
            <w:pPr>
              <w:pStyle w:val="TableParagraph"/>
              <w:spacing w:before="38"/>
              <w:ind w:left="118"/>
              <w:rPr>
                <w:rFonts w:ascii="Calibri"/>
              </w:rPr>
            </w:pPr>
            <w:r>
              <w:rPr>
                <w:rFonts w:ascii="Calibri"/>
                <w:spacing w:val="-5"/>
              </w:rPr>
              <w:t>00</w:t>
            </w:r>
          </w:p>
        </w:tc>
        <w:tc>
          <w:tcPr>
            <w:tcW w:w="864" w:type="dxa"/>
            <w:tcBorders>
              <w:bottom w:val="nil"/>
            </w:tcBorders>
          </w:tcPr>
          <w:p w:rsidR="00D236AA" w:rsidRDefault="000E2E0C">
            <w:pPr>
              <w:pStyle w:val="TableParagraph"/>
              <w:spacing w:before="7"/>
              <w:ind w:left="118"/>
              <w:rPr>
                <w:rFonts w:ascii="Calibri"/>
              </w:rPr>
            </w:pPr>
            <w:r>
              <w:rPr>
                <w:rFonts w:ascii="Calibri"/>
                <w:spacing w:val="-10"/>
              </w:rPr>
              <w:t>6</w:t>
            </w:r>
          </w:p>
        </w:tc>
        <w:tc>
          <w:tcPr>
            <w:tcW w:w="773" w:type="dxa"/>
            <w:tcBorders>
              <w:bottom w:val="nil"/>
            </w:tcBorders>
          </w:tcPr>
          <w:p w:rsidR="00D236AA" w:rsidRDefault="00D236AA">
            <w:pPr>
              <w:pStyle w:val="TableParagraph"/>
              <w:rPr>
                <w:rFonts w:ascii="Calibri"/>
              </w:rPr>
            </w:pPr>
          </w:p>
          <w:p w:rsidR="00D236AA" w:rsidRDefault="00D236AA">
            <w:pPr>
              <w:pStyle w:val="TableParagraph"/>
              <w:spacing w:before="89"/>
              <w:rPr>
                <w:rFonts w:ascii="Calibri"/>
              </w:rPr>
            </w:pPr>
          </w:p>
          <w:p w:rsidR="00D236AA" w:rsidRDefault="000E2E0C">
            <w:pPr>
              <w:pStyle w:val="TableParagraph"/>
              <w:ind w:left="118"/>
              <w:rPr>
                <w:rFonts w:ascii="Calibri"/>
              </w:rPr>
            </w:pPr>
            <w:r>
              <w:rPr>
                <w:rFonts w:ascii="Calibri"/>
                <w:spacing w:val="-10"/>
              </w:rPr>
              <w:t>0</w:t>
            </w:r>
          </w:p>
        </w:tc>
        <w:tc>
          <w:tcPr>
            <w:tcW w:w="710" w:type="dxa"/>
            <w:tcBorders>
              <w:bottom w:val="nil"/>
            </w:tcBorders>
          </w:tcPr>
          <w:p w:rsidR="00D236AA" w:rsidRDefault="000E2E0C">
            <w:pPr>
              <w:pStyle w:val="TableParagraph"/>
              <w:spacing w:before="7"/>
              <w:ind w:left="119"/>
              <w:rPr>
                <w:rFonts w:ascii="Calibri"/>
              </w:rPr>
            </w:pPr>
            <w:r>
              <w:rPr>
                <w:rFonts w:ascii="Calibri"/>
                <w:spacing w:val="-4"/>
              </w:rPr>
              <w:t>0,00</w:t>
            </w:r>
          </w:p>
        </w:tc>
        <w:tc>
          <w:tcPr>
            <w:tcW w:w="691" w:type="dxa"/>
            <w:tcBorders>
              <w:bottom w:val="nil"/>
            </w:tcBorders>
          </w:tcPr>
          <w:p w:rsidR="00D236AA" w:rsidRDefault="00D236AA">
            <w:pPr>
              <w:pStyle w:val="TableParagraph"/>
              <w:rPr>
                <w:rFonts w:ascii="Times New Roman"/>
              </w:rPr>
            </w:pPr>
          </w:p>
        </w:tc>
        <w:tc>
          <w:tcPr>
            <w:tcW w:w="1085" w:type="dxa"/>
            <w:tcBorders>
              <w:bottom w:val="nil"/>
            </w:tcBorders>
          </w:tcPr>
          <w:p w:rsidR="00D236AA" w:rsidRDefault="00D236AA">
            <w:pPr>
              <w:pStyle w:val="TableParagraph"/>
              <w:spacing w:before="50"/>
              <w:rPr>
                <w:rFonts w:ascii="Calibri"/>
              </w:rPr>
            </w:pPr>
          </w:p>
          <w:p w:rsidR="00D236AA" w:rsidRDefault="000E2E0C">
            <w:pPr>
              <w:pStyle w:val="TableParagraph"/>
              <w:ind w:left="114"/>
              <w:rPr>
                <w:rFonts w:ascii="Calibri"/>
              </w:rPr>
            </w:pPr>
            <w:r>
              <w:rPr>
                <w:rFonts w:ascii="Calibri"/>
                <w:spacing w:val="-2"/>
              </w:rPr>
              <w:t>9.500.00</w:t>
            </w:r>
          </w:p>
          <w:p w:rsidR="00D236AA" w:rsidRDefault="000E2E0C">
            <w:pPr>
              <w:pStyle w:val="TableParagraph"/>
              <w:spacing w:before="39"/>
              <w:ind w:left="114"/>
              <w:rPr>
                <w:rFonts w:ascii="Calibri"/>
              </w:rPr>
            </w:pPr>
            <w:r>
              <w:rPr>
                <w:rFonts w:ascii="Calibri"/>
                <w:spacing w:val="-10"/>
              </w:rPr>
              <w:t>0</w:t>
            </w:r>
          </w:p>
        </w:tc>
        <w:tc>
          <w:tcPr>
            <w:tcW w:w="1070" w:type="dxa"/>
            <w:tcBorders>
              <w:bottom w:val="nil"/>
            </w:tcBorders>
          </w:tcPr>
          <w:p w:rsidR="00D236AA" w:rsidRDefault="00D236AA">
            <w:pPr>
              <w:pStyle w:val="TableParagraph"/>
              <w:spacing w:before="50"/>
              <w:rPr>
                <w:rFonts w:ascii="Calibri"/>
              </w:rPr>
            </w:pPr>
          </w:p>
          <w:p w:rsidR="00D236AA" w:rsidRDefault="000E2E0C">
            <w:pPr>
              <w:pStyle w:val="TableParagraph"/>
              <w:ind w:left="115"/>
              <w:rPr>
                <w:rFonts w:ascii="Calibri"/>
              </w:rPr>
            </w:pPr>
            <w:r>
              <w:rPr>
                <w:rFonts w:ascii="Calibri"/>
                <w:spacing w:val="-2"/>
              </w:rPr>
              <w:t>3.000.00</w:t>
            </w:r>
          </w:p>
          <w:p w:rsidR="00D236AA" w:rsidRDefault="000E2E0C">
            <w:pPr>
              <w:pStyle w:val="TableParagraph"/>
              <w:spacing w:before="39"/>
              <w:ind w:left="115"/>
              <w:rPr>
                <w:rFonts w:ascii="Calibri"/>
              </w:rPr>
            </w:pPr>
            <w:r>
              <w:rPr>
                <w:rFonts w:ascii="Calibri"/>
                <w:spacing w:val="-10"/>
              </w:rPr>
              <w:t>0</w:t>
            </w:r>
          </w:p>
        </w:tc>
        <w:tc>
          <w:tcPr>
            <w:tcW w:w="676" w:type="dxa"/>
            <w:tcBorders>
              <w:bottom w:val="nil"/>
            </w:tcBorders>
          </w:tcPr>
          <w:p w:rsidR="00D236AA" w:rsidRDefault="000E2E0C">
            <w:pPr>
              <w:pStyle w:val="TableParagraph"/>
              <w:spacing w:before="7"/>
              <w:ind w:left="106"/>
              <w:rPr>
                <w:rFonts w:ascii="Calibri"/>
              </w:rPr>
            </w:pPr>
            <w:r>
              <w:rPr>
                <w:rFonts w:ascii="Calibri"/>
                <w:spacing w:val="-4"/>
              </w:rPr>
              <w:t>31,5</w:t>
            </w:r>
          </w:p>
          <w:p w:rsidR="00D236AA" w:rsidRDefault="000E2E0C">
            <w:pPr>
              <w:pStyle w:val="TableParagraph"/>
              <w:spacing w:before="38"/>
              <w:ind w:left="106"/>
              <w:rPr>
                <w:rFonts w:ascii="Calibri"/>
              </w:rPr>
            </w:pPr>
            <w:r>
              <w:rPr>
                <w:rFonts w:ascii="Calibri"/>
                <w:spacing w:val="-10"/>
              </w:rPr>
              <w:t>8</w:t>
            </w:r>
          </w:p>
        </w:tc>
        <w:tc>
          <w:tcPr>
            <w:tcW w:w="1075" w:type="dxa"/>
            <w:tcBorders>
              <w:bottom w:val="nil"/>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15840" w:h="12240" w:orient="landscape"/>
          <w:pgMar w:top="1440" w:right="1080" w:bottom="280" w:left="1080" w:header="900" w:footer="0" w:gutter="0"/>
          <w:cols w:space="720"/>
        </w:sectPr>
      </w:pPr>
    </w:p>
    <w:p w:rsidR="00D236AA" w:rsidRDefault="00D236AA">
      <w:pPr>
        <w:pStyle w:val="BodyText"/>
        <w:spacing w:before="4"/>
        <w:rPr>
          <w:rFonts w:ascii="Calibri"/>
          <w:sz w:val="17"/>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
        <w:gridCol w:w="2228"/>
        <w:gridCol w:w="1455"/>
        <w:gridCol w:w="865"/>
        <w:gridCol w:w="792"/>
        <w:gridCol w:w="706"/>
        <w:gridCol w:w="864"/>
        <w:gridCol w:w="773"/>
        <w:gridCol w:w="710"/>
        <w:gridCol w:w="691"/>
        <w:gridCol w:w="1085"/>
        <w:gridCol w:w="1070"/>
        <w:gridCol w:w="676"/>
        <w:gridCol w:w="1075"/>
      </w:tblGrid>
      <w:tr w:rsidR="00D236AA">
        <w:trPr>
          <w:trHeight w:val="2457"/>
        </w:trPr>
        <w:tc>
          <w:tcPr>
            <w:tcW w:w="384" w:type="dxa"/>
            <w:tcBorders>
              <w:top w:val="nil"/>
              <w:bottom w:val="double" w:sz="6" w:space="0" w:color="000000"/>
            </w:tcBorders>
          </w:tcPr>
          <w:p w:rsidR="00D236AA" w:rsidRDefault="00D236AA">
            <w:pPr>
              <w:pStyle w:val="TableParagraph"/>
              <w:rPr>
                <w:rFonts w:ascii="Times New Roman"/>
                <w:sz w:val="20"/>
              </w:rPr>
            </w:pPr>
          </w:p>
        </w:tc>
        <w:tc>
          <w:tcPr>
            <w:tcW w:w="2228" w:type="dxa"/>
            <w:tcBorders>
              <w:top w:val="nil"/>
              <w:bottom w:val="double" w:sz="6" w:space="0" w:color="000000"/>
            </w:tcBorders>
          </w:tcPr>
          <w:p w:rsidR="00D236AA" w:rsidRDefault="00D236AA">
            <w:pPr>
              <w:pStyle w:val="TableParagraph"/>
              <w:rPr>
                <w:rFonts w:ascii="Times New Roman"/>
                <w:sz w:val="20"/>
              </w:rPr>
            </w:pPr>
          </w:p>
        </w:tc>
        <w:tc>
          <w:tcPr>
            <w:tcW w:w="1455" w:type="dxa"/>
            <w:tcBorders>
              <w:top w:val="nil"/>
              <w:bottom w:val="double" w:sz="6" w:space="0" w:color="000000"/>
            </w:tcBorders>
          </w:tcPr>
          <w:p w:rsidR="00D236AA" w:rsidRDefault="000E2E0C">
            <w:pPr>
              <w:pStyle w:val="TableParagraph"/>
              <w:spacing w:before="1" w:line="276" w:lineRule="auto"/>
              <w:ind w:left="114" w:right="153"/>
              <w:rPr>
                <w:rFonts w:ascii="Calibri"/>
              </w:rPr>
            </w:pPr>
            <w:r>
              <w:rPr>
                <w:rFonts w:ascii="Calibri"/>
                <w:spacing w:val="-2"/>
              </w:rPr>
              <w:t xml:space="preserve">Makam Pahlawan </w:t>
            </w:r>
            <w:r>
              <w:rPr>
                <w:rFonts w:ascii="Calibri"/>
                <w:spacing w:val="-4"/>
              </w:rPr>
              <w:t>Kabupaten/ Kota</w:t>
            </w:r>
          </w:p>
        </w:tc>
        <w:tc>
          <w:tcPr>
            <w:tcW w:w="865" w:type="dxa"/>
            <w:tcBorders>
              <w:top w:val="nil"/>
              <w:bottom w:val="double" w:sz="6" w:space="0" w:color="000000"/>
            </w:tcBorders>
          </w:tcPr>
          <w:p w:rsidR="00D236AA" w:rsidRDefault="00D236AA">
            <w:pPr>
              <w:pStyle w:val="TableParagraph"/>
              <w:rPr>
                <w:rFonts w:ascii="Times New Roman"/>
                <w:sz w:val="20"/>
              </w:rPr>
            </w:pPr>
          </w:p>
        </w:tc>
        <w:tc>
          <w:tcPr>
            <w:tcW w:w="792" w:type="dxa"/>
            <w:tcBorders>
              <w:top w:val="nil"/>
              <w:bottom w:val="double" w:sz="6" w:space="0" w:color="000000"/>
            </w:tcBorders>
          </w:tcPr>
          <w:p w:rsidR="00D236AA" w:rsidRDefault="00D236AA">
            <w:pPr>
              <w:pStyle w:val="TableParagraph"/>
              <w:rPr>
                <w:rFonts w:ascii="Times New Roman"/>
                <w:sz w:val="20"/>
              </w:rPr>
            </w:pPr>
          </w:p>
        </w:tc>
        <w:tc>
          <w:tcPr>
            <w:tcW w:w="706" w:type="dxa"/>
            <w:tcBorders>
              <w:top w:val="nil"/>
              <w:bottom w:val="double" w:sz="6" w:space="0" w:color="000000"/>
            </w:tcBorders>
          </w:tcPr>
          <w:p w:rsidR="00D236AA" w:rsidRDefault="00D236AA">
            <w:pPr>
              <w:pStyle w:val="TableParagraph"/>
              <w:rPr>
                <w:rFonts w:ascii="Times New Roman"/>
                <w:sz w:val="20"/>
              </w:rPr>
            </w:pPr>
          </w:p>
        </w:tc>
        <w:tc>
          <w:tcPr>
            <w:tcW w:w="864" w:type="dxa"/>
            <w:tcBorders>
              <w:top w:val="nil"/>
              <w:bottom w:val="double" w:sz="6" w:space="0" w:color="000000"/>
            </w:tcBorders>
          </w:tcPr>
          <w:p w:rsidR="00D236AA" w:rsidRDefault="00D236AA">
            <w:pPr>
              <w:pStyle w:val="TableParagraph"/>
              <w:rPr>
                <w:rFonts w:ascii="Times New Roman"/>
                <w:sz w:val="20"/>
              </w:rPr>
            </w:pPr>
          </w:p>
        </w:tc>
        <w:tc>
          <w:tcPr>
            <w:tcW w:w="773" w:type="dxa"/>
            <w:tcBorders>
              <w:top w:val="nil"/>
              <w:bottom w:val="double" w:sz="6" w:space="0" w:color="000000"/>
            </w:tcBorders>
          </w:tcPr>
          <w:p w:rsidR="00D236AA" w:rsidRDefault="00D236AA">
            <w:pPr>
              <w:pStyle w:val="TableParagraph"/>
              <w:rPr>
                <w:rFonts w:ascii="Times New Roman"/>
                <w:sz w:val="20"/>
              </w:rPr>
            </w:pPr>
          </w:p>
        </w:tc>
        <w:tc>
          <w:tcPr>
            <w:tcW w:w="710" w:type="dxa"/>
            <w:tcBorders>
              <w:top w:val="nil"/>
              <w:bottom w:val="double" w:sz="6" w:space="0" w:color="000000"/>
            </w:tcBorders>
          </w:tcPr>
          <w:p w:rsidR="00D236AA" w:rsidRDefault="00D236AA">
            <w:pPr>
              <w:pStyle w:val="TableParagraph"/>
              <w:rPr>
                <w:rFonts w:ascii="Times New Roman"/>
                <w:sz w:val="20"/>
              </w:rPr>
            </w:pPr>
          </w:p>
        </w:tc>
        <w:tc>
          <w:tcPr>
            <w:tcW w:w="691" w:type="dxa"/>
            <w:tcBorders>
              <w:top w:val="nil"/>
              <w:bottom w:val="double" w:sz="6" w:space="0" w:color="000000"/>
            </w:tcBorders>
          </w:tcPr>
          <w:p w:rsidR="00D236AA" w:rsidRDefault="00D236AA">
            <w:pPr>
              <w:pStyle w:val="TableParagraph"/>
              <w:rPr>
                <w:rFonts w:ascii="Times New Roman"/>
                <w:sz w:val="20"/>
              </w:rPr>
            </w:pPr>
          </w:p>
        </w:tc>
        <w:tc>
          <w:tcPr>
            <w:tcW w:w="1085" w:type="dxa"/>
            <w:tcBorders>
              <w:top w:val="nil"/>
              <w:bottom w:val="double" w:sz="6" w:space="0" w:color="000000"/>
            </w:tcBorders>
          </w:tcPr>
          <w:p w:rsidR="00D236AA" w:rsidRDefault="00D236AA">
            <w:pPr>
              <w:pStyle w:val="TableParagraph"/>
              <w:rPr>
                <w:rFonts w:ascii="Times New Roman"/>
                <w:sz w:val="20"/>
              </w:rPr>
            </w:pPr>
          </w:p>
        </w:tc>
        <w:tc>
          <w:tcPr>
            <w:tcW w:w="1070" w:type="dxa"/>
            <w:tcBorders>
              <w:top w:val="nil"/>
              <w:bottom w:val="double" w:sz="6" w:space="0" w:color="000000"/>
            </w:tcBorders>
          </w:tcPr>
          <w:p w:rsidR="00D236AA" w:rsidRDefault="00D236AA">
            <w:pPr>
              <w:pStyle w:val="TableParagraph"/>
              <w:rPr>
                <w:rFonts w:ascii="Times New Roman"/>
                <w:sz w:val="20"/>
              </w:rPr>
            </w:pPr>
          </w:p>
        </w:tc>
        <w:tc>
          <w:tcPr>
            <w:tcW w:w="676" w:type="dxa"/>
            <w:tcBorders>
              <w:top w:val="nil"/>
              <w:bottom w:val="double" w:sz="6" w:space="0" w:color="000000"/>
            </w:tcBorders>
          </w:tcPr>
          <w:p w:rsidR="00D236AA" w:rsidRDefault="00D236AA">
            <w:pPr>
              <w:pStyle w:val="TableParagraph"/>
              <w:rPr>
                <w:rFonts w:ascii="Times New Roman"/>
                <w:sz w:val="20"/>
              </w:rPr>
            </w:pPr>
          </w:p>
        </w:tc>
        <w:tc>
          <w:tcPr>
            <w:tcW w:w="1075" w:type="dxa"/>
            <w:tcBorders>
              <w:top w:val="nil"/>
              <w:bottom w:val="double" w:sz="6" w:space="0" w:color="000000"/>
            </w:tcBorders>
          </w:tcPr>
          <w:p w:rsidR="00D236AA" w:rsidRDefault="00D236AA">
            <w:pPr>
              <w:pStyle w:val="TableParagraph"/>
              <w:rPr>
                <w:rFonts w:ascii="Times New Roman"/>
                <w:sz w:val="20"/>
              </w:rPr>
            </w:pPr>
          </w:p>
        </w:tc>
      </w:tr>
      <w:tr w:rsidR="00D236AA">
        <w:trPr>
          <w:trHeight w:val="1127"/>
        </w:trPr>
        <w:tc>
          <w:tcPr>
            <w:tcW w:w="9468" w:type="dxa"/>
            <w:gridSpan w:val="10"/>
            <w:tcBorders>
              <w:top w:val="double" w:sz="6" w:space="0" w:color="000000"/>
            </w:tcBorders>
            <w:shd w:val="clear" w:color="auto" w:fill="DCE6EF"/>
          </w:tcPr>
          <w:p w:rsidR="00D236AA" w:rsidRDefault="00D236AA">
            <w:pPr>
              <w:pStyle w:val="TableParagraph"/>
              <w:spacing w:before="40"/>
              <w:rPr>
                <w:rFonts w:ascii="Calibri"/>
              </w:rPr>
            </w:pPr>
          </w:p>
          <w:p w:rsidR="00D236AA" w:rsidRDefault="000E2E0C">
            <w:pPr>
              <w:pStyle w:val="TableParagraph"/>
              <w:ind w:left="115"/>
              <w:rPr>
                <w:rFonts w:ascii="Calibri"/>
              </w:rPr>
            </w:pPr>
            <w:r>
              <w:rPr>
                <w:rFonts w:ascii="Calibri"/>
              </w:rPr>
              <w:t>T</w:t>
            </w:r>
            <w:r>
              <w:rPr>
                <w:rFonts w:ascii="Calibri"/>
                <w:spacing w:val="-4"/>
              </w:rPr>
              <w:t xml:space="preserve"> </w:t>
            </w:r>
            <w:r>
              <w:rPr>
                <w:rFonts w:ascii="Calibri"/>
              </w:rPr>
              <w:t>O</w:t>
            </w:r>
            <w:r>
              <w:rPr>
                <w:rFonts w:ascii="Calibri"/>
                <w:spacing w:val="5"/>
              </w:rPr>
              <w:t xml:space="preserve"> </w:t>
            </w:r>
            <w:r>
              <w:rPr>
                <w:rFonts w:ascii="Calibri"/>
              </w:rPr>
              <w:t>T</w:t>
            </w:r>
            <w:r>
              <w:rPr>
                <w:rFonts w:ascii="Calibri"/>
                <w:spacing w:val="-9"/>
              </w:rPr>
              <w:t xml:space="preserve"> </w:t>
            </w:r>
            <w:r>
              <w:rPr>
                <w:rFonts w:ascii="Calibri"/>
              </w:rPr>
              <w:t xml:space="preserve">A </w:t>
            </w:r>
            <w:r>
              <w:rPr>
                <w:rFonts w:ascii="Calibri"/>
                <w:spacing w:val="-10"/>
              </w:rPr>
              <w:t>L</w:t>
            </w:r>
          </w:p>
        </w:tc>
        <w:tc>
          <w:tcPr>
            <w:tcW w:w="1085" w:type="dxa"/>
            <w:tcBorders>
              <w:top w:val="double" w:sz="6" w:space="0" w:color="000000"/>
            </w:tcBorders>
            <w:shd w:val="clear" w:color="auto" w:fill="DCE6EF"/>
          </w:tcPr>
          <w:p w:rsidR="00D236AA" w:rsidRDefault="00D236AA">
            <w:pPr>
              <w:pStyle w:val="TableParagraph"/>
              <w:spacing w:before="40"/>
              <w:rPr>
                <w:rFonts w:ascii="Calibri"/>
              </w:rPr>
            </w:pPr>
          </w:p>
          <w:p w:rsidR="00D236AA" w:rsidRDefault="000E2E0C">
            <w:pPr>
              <w:pStyle w:val="TableParagraph"/>
              <w:ind w:left="114"/>
              <w:rPr>
                <w:rFonts w:ascii="Calibri"/>
              </w:rPr>
            </w:pPr>
            <w:r>
              <w:rPr>
                <w:rFonts w:ascii="Calibri"/>
                <w:spacing w:val="-2"/>
              </w:rPr>
              <w:t>17.078.6</w:t>
            </w:r>
          </w:p>
          <w:p w:rsidR="00D236AA" w:rsidRDefault="000E2E0C">
            <w:pPr>
              <w:pStyle w:val="TableParagraph"/>
              <w:spacing w:before="38"/>
              <w:ind w:left="114"/>
              <w:rPr>
                <w:rFonts w:ascii="Calibri"/>
              </w:rPr>
            </w:pPr>
            <w:r>
              <w:rPr>
                <w:rFonts w:ascii="Calibri"/>
                <w:spacing w:val="-2"/>
              </w:rPr>
              <w:t>59.507</w:t>
            </w:r>
          </w:p>
        </w:tc>
        <w:tc>
          <w:tcPr>
            <w:tcW w:w="1070" w:type="dxa"/>
            <w:tcBorders>
              <w:top w:val="double" w:sz="6" w:space="0" w:color="000000"/>
            </w:tcBorders>
            <w:shd w:val="clear" w:color="auto" w:fill="DCE6EF"/>
          </w:tcPr>
          <w:p w:rsidR="00D236AA" w:rsidRDefault="00D236AA">
            <w:pPr>
              <w:pStyle w:val="TableParagraph"/>
              <w:spacing w:before="40"/>
              <w:rPr>
                <w:rFonts w:ascii="Calibri"/>
              </w:rPr>
            </w:pPr>
          </w:p>
          <w:p w:rsidR="00D236AA" w:rsidRDefault="000E2E0C">
            <w:pPr>
              <w:pStyle w:val="TableParagraph"/>
              <w:ind w:left="115"/>
              <w:rPr>
                <w:rFonts w:ascii="Calibri"/>
              </w:rPr>
            </w:pPr>
            <w:r>
              <w:rPr>
                <w:rFonts w:ascii="Calibri"/>
                <w:spacing w:val="-2"/>
              </w:rPr>
              <w:t>3.001.45</w:t>
            </w:r>
          </w:p>
          <w:p w:rsidR="00D236AA" w:rsidRDefault="000E2E0C">
            <w:pPr>
              <w:pStyle w:val="TableParagraph"/>
              <w:spacing w:before="38"/>
              <w:ind w:left="115"/>
              <w:rPr>
                <w:rFonts w:ascii="Calibri"/>
              </w:rPr>
            </w:pPr>
            <w:r>
              <w:rPr>
                <w:rFonts w:ascii="Calibri"/>
                <w:spacing w:val="-2"/>
              </w:rPr>
              <w:t>2.094</w:t>
            </w:r>
          </w:p>
        </w:tc>
        <w:tc>
          <w:tcPr>
            <w:tcW w:w="676" w:type="dxa"/>
            <w:tcBorders>
              <w:top w:val="double" w:sz="6" w:space="0" w:color="000000"/>
            </w:tcBorders>
            <w:shd w:val="clear" w:color="auto" w:fill="DCE6EF"/>
          </w:tcPr>
          <w:p w:rsidR="00D236AA" w:rsidRDefault="00D236AA">
            <w:pPr>
              <w:pStyle w:val="TableParagraph"/>
              <w:spacing w:before="40"/>
              <w:rPr>
                <w:rFonts w:ascii="Calibri"/>
              </w:rPr>
            </w:pPr>
          </w:p>
          <w:p w:rsidR="00D236AA" w:rsidRDefault="000E2E0C">
            <w:pPr>
              <w:pStyle w:val="TableParagraph"/>
              <w:ind w:left="106"/>
              <w:rPr>
                <w:rFonts w:ascii="Calibri"/>
              </w:rPr>
            </w:pPr>
            <w:r>
              <w:rPr>
                <w:rFonts w:ascii="Calibri"/>
                <w:spacing w:val="-4"/>
              </w:rPr>
              <w:t>17,5</w:t>
            </w:r>
          </w:p>
          <w:p w:rsidR="00D236AA" w:rsidRDefault="000E2E0C">
            <w:pPr>
              <w:pStyle w:val="TableParagraph"/>
              <w:spacing w:before="38"/>
              <w:ind w:left="106"/>
              <w:rPr>
                <w:rFonts w:ascii="Calibri"/>
              </w:rPr>
            </w:pPr>
            <w:r>
              <w:rPr>
                <w:rFonts w:ascii="Calibri"/>
                <w:spacing w:val="-10"/>
              </w:rPr>
              <w:t>7</w:t>
            </w:r>
          </w:p>
        </w:tc>
        <w:tc>
          <w:tcPr>
            <w:tcW w:w="1075" w:type="dxa"/>
            <w:tcBorders>
              <w:top w:val="double" w:sz="6" w:space="0" w:color="000000"/>
            </w:tcBorders>
            <w:shd w:val="clear" w:color="auto" w:fill="DCE6EF"/>
          </w:tcPr>
          <w:p w:rsidR="00D236AA" w:rsidRDefault="00D236AA">
            <w:pPr>
              <w:pStyle w:val="TableParagraph"/>
              <w:rPr>
                <w:rFonts w:ascii="Times New Roman"/>
                <w:sz w:val="20"/>
              </w:rPr>
            </w:pPr>
          </w:p>
        </w:tc>
      </w:tr>
    </w:tbl>
    <w:p w:rsidR="00D236AA" w:rsidRDefault="000E2E0C">
      <w:pPr>
        <w:spacing w:before="12"/>
        <w:ind w:right="352"/>
        <w:jc w:val="right"/>
        <w:rPr>
          <w:rFonts w:ascii="Calibri"/>
          <w:b/>
          <w:i/>
          <w:sz w:val="18"/>
        </w:rPr>
      </w:pPr>
      <w:r>
        <w:rPr>
          <w:rFonts w:ascii="Calibri"/>
          <w:b/>
          <w:i/>
          <w:sz w:val="18"/>
        </w:rPr>
        <w:t>Sumber</w:t>
      </w:r>
      <w:r>
        <w:rPr>
          <w:rFonts w:ascii="Calibri"/>
          <w:b/>
          <w:i/>
          <w:spacing w:val="-6"/>
          <w:sz w:val="18"/>
        </w:rPr>
        <w:t xml:space="preserve"> </w:t>
      </w:r>
      <w:r>
        <w:rPr>
          <w:rFonts w:ascii="Calibri"/>
          <w:b/>
          <w:i/>
          <w:sz w:val="18"/>
        </w:rPr>
        <w:t>Data</w:t>
      </w:r>
      <w:r>
        <w:rPr>
          <w:rFonts w:ascii="Calibri"/>
          <w:b/>
          <w:i/>
          <w:spacing w:val="-4"/>
          <w:sz w:val="18"/>
        </w:rPr>
        <w:t xml:space="preserve"> </w:t>
      </w:r>
      <w:r>
        <w:rPr>
          <w:rFonts w:ascii="Calibri"/>
          <w:b/>
          <w:i/>
          <w:sz w:val="18"/>
        </w:rPr>
        <w:t>Dinas</w:t>
      </w:r>
      <w:r>
        <w:rPr>
          <w:rFonts w:ascii="Calibri"/>
          <w:b/>
          <w:i/>
          <w:spacing w:val="-4"/>
          <w:sz w:val="18"/>
        </w:rPr>
        <w:t xml:space="preserve"> </w:t>
      </w:r>
      <w:r>
        <w:rPr>
          <w:rFonts w:ascii="Calibri"/>
          <w:b/>
          <w:i/>
          <w:spacing w:val="-2"/>
          <w:sz w:val="18"/>
        </w:rPr>
        <w:t>Sosial</w:t>
      </w:r>
    </w:p>
    <w:p w:rsidR="00D236AA" w:rsidRDefault="00D236AA">
      <w:pPr>
        <w:jc w:val="right"/>
        <w:rPr>
          <w:rFonts w:ascii="Calibri"/>
          <w:b/>
          <w:i/>
          <w:sz w:val="18"/>
        </w:rPr>
        <w:sectPr w:rsidR="00D236AA">
          <w:pgSz w:w="15840" w:h="12240" w:orient="landscape"/>
          <w:pgMar w:top="1440" w:right="1080" w:bottom="280" w:left="1080" w:header="900" w:footer="0" w:gutter="0"/>
          <w:cols w:space="720"/>
        </w:sectPr>
      </w:pPr>
    </w:p>
    <w:p w:rsidR="00D236AA" w:rsidRDefault="000E2E0C">
      <w:pPr>
        <w:spacing w:before="31"/>
        <w:ind w:right="708"/>
        <w:jc w:val="center"/>
        <w:rPr>
          <w:rFonts w:ascii="Calibri"/>
        </w:rPr>
      </w:pPr>
      <w:r>
        <w:rPr>
          <w:rFonts w:ascii="Calibri"/>
          <w:spacing w:val="-5"/>
        </w:rPr>
        <w:lastRenderedPageBreak/>
        <w:t>60</w:t>
      </w:r>
    </w:p>
    <w:p w:rsidR="00D236AA" w:rsidRDefault="00D236AA">
      <w:pPr>
        <w:pStyle w:val="BodyText"/>
        <w:spacing w:before="6"/>
        <w:rPr>
          <w:rFonts w:ascii="Calibri"/>
          <w:sz w:val="22"/>
        </w:rPr>
      </w:pPr>
    </w:p>
    <w:p w:rsidR="00D236AA" w:rsidRDefault="000E2E0C">
      <w:pPr>
        <w:pStyle w:val="BodyText"/>
        <w:tabs>
          <w:tab w:val="left" w:pos="4730"/>
        </w:tabs>
        <w:spacing w:line="376" w:lineRule="auto"/>
        <w:ind w:left="106" w:right="92" w:firstLine="571"/>
        <w:jc w:val="both"/>
      </w:pPr>
      <w:r>
        <w:rPr>
          <w:w w:val="115"/>
        </w:rPr>
        <w:t>Kegiatan</w:t>
      </w:r>
      <w:r>
        <w:rPr>
          <w:spacing w:val="40"/>
          <w:w w:val="115"/>
        </w:rPr>
        <w:t xml:space="preserve"> </w:t>
      </w:r>
      <w:r>
        <w:rPr>
          <w:w w:val="115"/>
        </w:rPr>
        <w:t>review</w:t>
      </w:r>
      <w:r>
        <w:rPr>
          <w:spacing w:val="40"/>
          <w:w w:val="115"/>
        </w:rPr>
        <w:t xml:space="preserve"> </w:t>
      </w:r>
      <w:r>
        <w:rPr>
          <w:w w:val="115"/>
        </w:rPr>
        <w:t>evaluasi</w:t>
      </w:r>
      <w:r>
        <w:rPr>
          <w:spacing w:val="40"/>
          <w:w w:val="115"/>
        </w:rPr>
        <w:t xml:space="preserve"> </w:t>
      </w:r>
      <w:r>
        <w:rPr>
          <w:w w:val="115"/>
        </w:rPr>
        <w:t>pelaksanaan</w:t>
      </w:r>
      <w:r>
        <w:rPr>
          <w:spacing w:val="40"/>
          <w:w w:val="115"/>
        </w:rPr>
        <w:t xml:space="preserve"> </w:t>
      </w:r>
      <w:r>
        <w:rPr>
          <w:w w:val="115"/>
        </w:rPr>
        <w:t>Rencana</w:t>
      </w:r>
      <w:r>
        <w:rPr>
          <w:spacing w:val="40"/>
          <w:w w:val="115"/>
        </w:rPr>
        <w:t xml:space="preserve"> </w:t>
      </w:r>
      <w:r>
        <w:rPr>
          <w:w w:val="115"/>
        </w:rPr>
        <w:t>Kerja</w:t>
      </w:r>
      <w:r>
        <w:rPr>
          <w:spacing w:val="40"/>
          <w:w w:val="115"/>
        </w:rPr>
        <w:t xml:space="preserve"> </w:t>
      </w:r>
      <w:r>
        <w:rPr>
          <w:w w:val="115"/>
        </w:rPr>
        <w:t>Perangkat Daerah Tahun lalu dan pencapaian Renstra Perangkat Daerah bertujuan</w:t>
      </w:r>
      <w:r>
        <w:rPr>
          <w:spacing w:val="40"/>
          <w:w w:val="115"/>
        </w:rPr>
        <w:t xml:space="preserve"> </w:t>
      </w:r>
      <w:r>
        <w:rPr>
          <w:w w:val="115"/>
        </w:rPr>
        <w:t>untuk mengidentifikasi sejauh mana kemampuan Perangkat Daerah dalam melaksanakan</w:t>
      </w:r>
      <w:r>
        <w:rPr>
          <w:spacing w:val="40"/>
          <w:w w:val="115"/>
        </w:rPr>
        <w:t xml:space="preserve"> </w:t>
      </w:r>
      <w:r>
        <w:rPr>
          <w:w w:val="115"/>
        </w:rPr>
        <w:t>Program,</w:t>
      </w:r>
      <w:r>
        <w:rPr>
          <w:spacing w:val="40"/>
          <w:w w:val="115"/>
        </w:rPr>
        <w:t xml:space="preserve"> </w:t>
      </w:r>
      <w:r>
        <w:rPr>
          <w:w w:val="115"/>
        </w:rPr>
        <w:t>Kegiatan</w:t>
      </w:r>
      <w:r>
        <w:rPr>
          <w:spacing w:val="40"/>
          <w:w w:val="115"/>
        </w:rPr>
        <w:t xml:space="preserve"> </w:t>
      </w:r>
      <w:r>
        <w:rPr>
          <w:w w:val="115"/>
        </w:rPr>
        <w:t>dan</w:t>
      </w:r>
      <w:r>
        <w:rPr>
          <w:spacing w:val="40"/>
          <w:w w:val="115"/>
        </w:rPr>
        <w:t xml:space="preserve"> </w:t>
      </w:r>
      <w:r>
        <w:rPr>
          <w:w w:val="115"/>
        </w:rPr>
        <w:t>Sub.</w:t>
      </w:r>
      <w:r>
        <w:rPr>
          <w:spacing w:val="40"/>
          <w:w w:val="115"/>
        </w:rPr>
        <w:t xml:space="preserve"> </w:t>
      </w:r>
      <w:r>
        <w:rPr>
          <w:w w:val="115"/>
        </w:rPr>
        <w:t>Kegiatan</w:t>
      </w:r>
      <w:r>
        <w:rPr>
          <w:spacing w:val="40"/>
          <w:w w:val="115"/>
        </w:rPr>
        <w:t xml:space="preserve"> </w:t>
      </w:r>
      <w:r>
        <w:rPr>
          <w:w w:val="115"/>
        </w:rPr>
        <w:t>yang</w:t>
      </w:r>
      <w:r>
        <w:rPr>
          <w:spacing w:val="40"/>
          <w:w w:val="115"/>
        </w:rPr>
        <w:t xml:space="preserve"> </w:t>
      </w:r>
      <w:r>
        <w:rPr>
          <w:w w:val="115"/>
        </w:rPr>
        <w:t>telah</w:t>
      </w:r>
      <w:r>
        <w:rPr>
          <w:spacing w:val="40"/>
          <w:w w:val="115"/>
        </w:rPr>
        <w:t xml:space="preserve"> </w:t>
      </w:r>
      <w:r>
        <w:rPr>
          <w:w w:val="115"/>
        </w:rPr>
        <w:t>disusun</w:t>
      </w:r>
      <w:r>
        <w:rPr>
          <w:spacing w:val="40"/>
          <w:w w:val="115"/>
        </w:rPr>
        <w:t xml:space="preserve"> </w:t>
      </w:r>
      <w:r>
        <w:rPr>
          <w:w w:val="115"/>
        </w:rPr>
        <w:t>dan</w:t>
      </w:r>
      <w:r>
        <w:rPr>
          <w:spacing w:val="40"/>
          <w:w w:val="115"/>
        </w:rPr>
        <w:t xml:space="preserve"> </w:t>
      </w:r>
      <w:r>
        <w:rPr>
          <w:w w:val="115"/>
        </w:rPr>
        <w:t>telah</w:t>
      </w:r>
      <w:r>
        <w:rPr>
          <w:spacing w:val="40"/>
          <w:w w:val="115"/>
        </w:rPr>
        <w:t xml:space="preserve"> </w:t>
      </w:r>
      <w:r>
        <w:rPr>
          <w:w w:val="115"/>
        </w:rPr>
        <w:t>direncanakan</w:t>
      </w:r>
      <w:r>
        <w:rPr>
          <w:spacing w:val="40"/>
          <w:w w:val="115"/>
        </w:rPr>
        <w:t xml:space="preserve"> </w:t>
      </w:r>
      <w:r>
        <w:rPr>
          <w:w w:val="115"/>
        </w:rPr>
        <w:t>dalam</w:t>
      </w:r>
      <w:r>
        <w:rPr>
          <w:spacing w:val="40"/>
          <w:w w:val="115"/>
        </w:rPr>
        <w:t xml:space="preserve"> </w:t>
      </w:r>
      <w:r>
        <w:rPr>
          <w:w w:val="115"/>
        </w:rPr>
        <w:t>dokumen</w:t>
      </w:r>
      <w:r>
        <w:rPr>
          <w:spacing w:val="40"/>
          <w:w w:val="115"/>
        </w:rPr>
        <w:t xml:space="preserve"> </w:t>
      </w:r>
      <w:r>
        <w:rPr>
          <w:w w:val="115"/>
        </w:rPr>
        <w:t>Renstra</w:t>
      </w:r>
      <w:r>
        <w:rPr>
          <w:spacing w:val="40"/>
          <w:w w:val="115"/>
        </w:rPr>
        <w:t xml:space="preserve"> </w:t>
      </w:r>
      <w:r>
        <w:rPr>
          <w:w w:val="115"/>
        </w:rPr>
        <w:t>Perangkat</w:t>
      </w:r>
      <w:r>
        <w:rPr>
          <w:spacing w:val="40"/>
          <w:w w:val="115"/>
        </w:rPr>
        <w:t xml:space="preserve"> </w:t>
      </w:r>
      <w:r>
        <w:rPr>
          <w:w w:val="115"/>
        </w:rPr>
        <w:t>Daerah. Capaian Renstra Dinas Sosial Kabupaten Mojokerto sampai dengan Tahun</w:t>
      </w:r>
      <w:r>
        <w:rPr>
          <w:spacing w:val="80"/>
          <w:w w:val="115"/>
        </w:rPr>
        <w:t xml:space="preserve"> </w:t>
      </w:r>
      <w:r>
        <w:rPr>
          <w:w w:val="115"/>
        </w:rPr>
        <w:t>lalu pada umumnya dapat tercapai. Hal ini dapat dilihat dan disajikan pada hasil pencapaian kinerja atas Indikator Kinerja Program, Kegiatan dan Sub. Kegiatan yang dilaksanakan. Untuk mengetahui sejauh mana tingkat keberhasilan dalam pelaksanaan Program, Kegiatan dan Sub. Kegiatan</w:t>
      </w:r>
      <w:r>
        <w:rPr>
          <w:spacing w:val="80"/>
          <w:w w:val="115"/>
        </w:rPr>
        <w:t xml:space="preserve"> </w:t>
      </w:r>
      <w:r>
        <w:rPr>
          <w:w w:val="115"/>
        </w:rPr>
        <w:t>sampai dengan Tahun lalu, maka perlu adanya gambaran mengenai kinerja pelaksanaan</w:t>
      </w:r>
      <w:r>
        <w:rPr>
          <w:spacing w:val="40"/>
          <w:w w:val="115"/>
        </w:rPr>
        <w:t xml:space="preserve">  </w:t>
      </w:r>
      <w:r>
        <w:rPr>
          <w:w w:val="115"/>
        </w:rPr>
        <w:t>Program,</w:t>
      </w:r>
      <w:r>
        <w:rPr>
          <w:spacing w:val="40"/>
          <w:w w:val="115"/>
        </w:rPr>
        <w:t xml:space="preserve">  </w:t>
      </w:r>
      <w:r>
        <w:rPr>
          <w:w w:val="115"/>
        </w:rPr>
        <w:t>Kegiatan</w:t>
      </w:r>
      <w:r>
        <w:tab/>
      </w:r>
      <w:r>
        <w:rPr>
          <w:w w:val="115"/>
        </w:rPr>
        <w:t>dan Sub. Kegiatan yang telah dilaksanakan sebagaimana dijabarkan dalam tabel 2.2. (T-C.29) sebagai berikut :</w:t>
      </w:r>
    </w:p>
    <w:p w:rsidR="00D236AA" w:rsidRDefault="00D236AA">
      <w:pPr>
        <w:pStyle w:val="BodyText"/>
        <w:spacing w:line="376" w:lineRule="auto"/>
        <w:jc w:val="both"/>
        <w:sectPr w:rsidR="00D236AA">
          <w:headerReference w:type="default" r:id="rId12"/>
          <w:pgSz w:w="12240" w:h="15840"/>
          <w:pgMar w:top="820" w:right="1440" w:bottom="280" w:left="1800" w:header="0" w:footer="0" w:gutter="0"/>
          <w:cols w:space="720"/>
        </w:sectPr>
      </w:pPr>
    </w:p>
    <w:p w:rsidR="00D236AA" w:rsidRDefault="000E2E0C">
      <w:pPr>
        <w:spacing w:before="46"/>
        <w:ind w:left="984"/>
        <w:jc w:val="center"/>
        <w:rPr>
          <w:rFonts w:ascii="Calibri"/>
          <w:b/>
        </w:rPr>
      </w:pPr>
      <w:r>
        <w:rPr>
          <w:rFonts w:ascii="Calibri"/>
          <w:b/>
        </w:rPr>
        <w:lastRenderedPageBreak/>
        <w:t>Tabel</w:t>
      </w:r>
      <w:r>
        <w:rPr>
          <w:rFonts w:ascii="Calibri"/>
          <w:b/>
          <w:spacing w:val="-3"/>
        </w:rPr>
        <w:t xml:space="preserve"> </w:t>
      </w:r>
      <w:r>
        <w:rPr>
          <w:rFonts w:ascii="Calibri"/>
          <w:b/>
          <w:spacing w:val="-4"/>
        </w:rPr>
        <w:t>TC.29</w:t>
      </w:r>
    </w:p>
    <w:p w:rsidR="00D236AA" w:rsidRDefault="000E2E0C">
      <w:pPr>
        <w:spacing w:before="239" w:line="271" w:lineRule="auto"/>
        <w:ind w:left="4589" w:right="4720"/>
        <w:jc w:val="center"/>
        <w:rPr>
          <w:rFonts w:ascii="Arial"/>
          <w:b/>
          <w:sz w:val="20"/>
        </w:rPr>
      </w:pPr>
      <w:r>
        <w:rPr>
          <w:rFonts w:ascii="Arial"/>
          <w:b/>
          <w:sz w:val="20"/>
        </w:rPr>
        <w:t>REKAPITULASI</w:t>
      </w:r>
      <w:r>
        <w:rPr>
          <w:rFonts w:ascii="Arial"/>
          <w:b/>
          <w:spacing w:val="-14"/>
          <w:sz w:val="20"/>
        </w:rPr>
        <w:t xml:space="preserve"> </w:t>
      </w:r>
      <w:r>
        <w:rPr>
          <w:rFonts w:ascii="Arial"/>
          <w:b/>
          <w:sz w:val="20"/>
        </w:rPr>
        <w:t>EVALUASI</w:t>
      </w:r>
      <w:r>
        <w:rPr>
          <w:rFonts w:ascii="Arial"/>
          <w:b/>
          <w:spacing w:val="-9"/>
          <w:sz w:val="20"/>
        </w:rPr>
        <w:t xml:space="preserve"> </w:t>
      </w:r>
      <w:r>
        <w:rPr>
          <w:rFonts w:ascii="Arial"/>
          <w:b/>
          <w:sz w:val="20"/>
        </w:rPr>
        <w:t>HASIL</w:t>
      </w:r>
      <w:r>
        <w:rPr>
          <w:rFonts w:ascii="Arial"/>
          <w:b/>
          <w:spacing w:val="-9"/>
          <w:sz w:val="20"/>
        </w:rPr>
        <w:t xml:space="preserve"> </w:t>
      </w:r>
      <w:r>
        <w:rPr>
          <w:rFonts w:ascii="Arial"/>
          <w:b/>
          <w:sz w:val="20"/>
        </w:rPr>
        <w:t>PELAKSANAAN</w:t>
      </w:r>
      <w:r>
        <w:rPr>
          <w:rFonts w:ascii="Arial"/>
          <w:b/>
          <w:spacing w:val="-12"/>
          <w:sz w:val="20"/>
        </w:rPr>
        <w:t xml:space="preserve"> </w:t>
      </w:r>
      <w:r>
        <w:rPr>
          <w:rFonts w:ascii="Arial"/>
          <w:b/>
          <w:sz w:val="20"/>
        </w:rPr>
        <w:t>RENJA</w:t>
      </w:r>
      <w:r>
        <w:rPr>
          <w:rFonts w:ascii="Arial"/>
          <w:b/>
          <w:spacing w:val="-19"/>
          <w:sz w:val="20"/>
        </w:rPr>
        <w:t xml:space="preserve"> </w:t>
      </w:r>
      <w:r>
        <w:rPr>
          <w:rFonts w:ascii="Arial"/>
          <w:b/>
          <w:sz w:val="20"/>
        </w:rPr>
        <w:t>DINAS</w:t>
      </w:r>
      <w:r>
        <w:rPr>
          <w:rFonts w:ascii="Arial"/>
          <w:b/>
          <w:spacing w:val="-10"/>
          <w:sz w:val="20"/>
        </w:rPr>
        <w:t xml:space="preserve"> </w:t>
      </w:r>
      <w:r>
        <w:rPr>
          <w:rFonts w:ascii="Arial"/>
          <w:b/>
          <w:sz w:val="20"/>
        </w:rPr>
        <w:t>SOSIAL</w:t>
      </w:r>
      <w:r>
        <w:rPr>
          <w:rFonts w:ascii="Arial"/>
          <w:b/>
          <w:spacing w:val="-9"/>
          <w:sz w:val="20"/>
        </w:rPr>
        <w:t xml:space="preserve"> </w:t>
      </w:r>
      <w:r>
        <w:rPr>
          <w:rFonts w:ascii="Arial"/>
          <w:b/>
          <w:sz w:val="20"/>
        </w:rPr>
        <w:t>DAN PENCAPAIAN RENSTRA DINAS SOSIAL S/D TAHUN 2025</w:t>
      </w:r>
    </w:p>
    <w:p w:rsidR="00D236AA" w:rsidRDefault="000E2E0C">
      <w:pPr>
        <w:spacing w:line="224" w:lineRule="exact"/>
        <w:ind w:left="4595" w:right="4720"/>
        <w:jc w:val="center"/>
        <w:rPr>
          <w:rFonts w:ascii="Arial"/>
          <w:b/>
          <w:sz w:val="20"/>
        </w:rPr>
      </w:pPr>
      <w:r>
        <w:rPr>
          <w:rFonts w:ascii="Arial"/>
          <w:b/>
          <w:spacing w:val="-2"/>
          <w:sz w:val="20"/>
        </w:rPr>
        <w:t>KABUPATEN</w:t>
      </w:r>
      <w:r>
        <w:rPr>
          <w:rFonts w:ascii="Arial"/>
          <w:b/>
          <w:spacing w:val="-10"/>
          <w:sz w:val="20"/>
        </w:rPr>
        <w:t xml:space="preserve"> </w:t>
      </w:r>
      <w:r>
        <w:rPr>
          <w:rFonts w:ascii="Arial"/>
          <w:b/>
          <w:spacing w:val="-2"/>
          <w:sz w:val="20"/>
        </w:rPr>
        <w:t>MOJOKERTO</w:t>
      </w:r>
    </w:p>
    <w:p w:rsidR="00D236AA" w:rsidRDefault="00D236AA">
      <w:pPr>
        <w:pStyle w:val="BodyText"/>
        <w:spacing w:before="72"/>
        <w:rPr>
          <w:rFonts w:ascii="Arial"/>
          <w:b/>
          <w:sz w:val="20"/>
        </w:rPr>
      </w:pPr>
    </w:p>
    <w:p w:rsidR="00D236AA" w:rsidRDefault="000E2E0C">
      <w:pPr>
        <w:ind w:left="316"/>
        <w:rPr>
          <w:rFonts w:ascii="Arial MT"/>
          <w:sz w:val="20"/>
        </w:rPr>
      </w:pPr>
      <w:r>
        <w:rPr>
          <w:rFonts w:ascii="Arial MT"/>
          <w:sz w:val="20"/>
        </w:rPr>
        <w:t>Nama</w:t>
      </w:r>
      <w:r>
        <w:rPr>
          <w:rFonts w:ascii="Arial MT"/>
          <w:spacing w:val="-11"/>
          <w:sz w:val="20"/>
        </w:rPr>
        <w:t xml:space="preserve"> </w:t>
      </w:r>
      <w:r>
        <w:rPr>
          <w:rFonts w:ascii="Arial MT"/>
          <w:sz w:val="20"/>
        </w:rPr>
        <w:t>PD</w:t>
      </w:r>
      <w:r>
        <w:rPr>
          <w:rFonts w:ascii="Arial MT"/>
          <w:spacing w:val="48"/>
          <w:sz w:val="20"/>
        </w:rPr>
        <w:t xml:space="preserve"> </w:t>
      </w:r>
      <w:r>
        <w:rPr>
          <w:rFonts w:ascii="Arial MT"/>
          <w:sz w:val="20"/>
        </w:rPr>
        <w:t>:</w:t>
      </w:r>
      <w:r>
        <w:rPr>
          <w:rFonts w:ascii="Arial MT"/>
          <w:spacing w:val="-9"/>
          <w:sz w:val="20"/>
        </w:rPr>
        <w:t xml:space="preserve"> </w:t>
      </w:r>
      <w:r>
        <w:rPr>
          <w:rFonts w:ascii="Arial MT"/>
          <w:sz w:val="20"/>
        </w:rPr>
        <w:t>DINAS</w:t>
      </w:r>
      <w:r>
        <w:rPr>
          <w:rFonts w:ascii="Arial MT"/>
          <w:spacing w:val="-9"/>
          <w:sz w:val="20"/>
        </w:rPr>
        <w:t xml:space="preserve"> </w:t>
      </w:r>
      <w:r>
        <w:rPr>
          <w:rFonts w:ascii="Arial MT"/>
          <w:spacing w:val="-2"/>
          <w:sz w:val="20"/>
        </w:rPr>
        <w:t>SOSIAL</w:t>
      </w:r>
    </w:p>
    <w:p w:rsidR="00D236AA" w:rsidRDefault="00D236AA">
      <w:pPr>
        <w:pStyle w:val="BodyText"/>
        <w:spacing w:before="26"/>
        <w:rPr>
          <w:rFonts w:ascii="Arial MT"/>
          <w:sz w:val="20"/>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436"/>
        <w:gridCol w:w="527"/>
        <w:gridCol w:w="618"/>
        <w:gridCol w:w="2543"/>
        <w:gridCol w:w="1861"/>
        <w:gridCol w:w="1338"/>
        <w:gridCol w:w="1551"/>
        <w:gridCol w:w="1335"/>
        <w:gridCol w:w="1333"/>
        <w:gridCol w:w="1235"/>
        <w:gridCol w:w="1557"/>
        <w:gridCol w:w="1536"/>
        <w:gridCol w:w="1090"/>
      </w:tblGrid>
      <w:tr w:rsidR="00D236AA">
        <w:trPr>
          <w:trHeight w:val="764"/>
        </w:trPr>
        <w:tc>
          <w:tcPr>
            <w:tcW w:w="2037" w:type="dxa"/>
            <w:gridSpan w:val="4"/>
            <w:vMerge w:val="restart"/>
            <w:shd w:val="clear" w:color="auto" w:fill="C5D9EF"/>
          </w:tcPr>
          <w:p w:rsidR="00D236AA" w:rsidRDefault="00D236AA">
            <w:pPr>
              <w:pStyle w:val="TableParagraph"/>
              <w:rPr>
                <w:sz w:val="20"/>
              </w:rPr>
            </w:pPr>
          </w:p>
          <w:p w:rsidR="00D236AA" w:rsidRDefault="00D236AA">
            <w:pPr>
              <w:pStyle w:val="TableParagraph"/>
              <w:rPr>
                <w:sz w:val="20"/>
              </w:rPr>
            </w:pPr>
          </w:p>
          <w:p w:rsidR="00D236AA" w:rsidRDefault="00D236AA">
            <w:pPr>
              <w:pStyle w:val="TableParagraph"/>
              <w:rPr>
                <w:sz w:val="20"/>
              </w:rPr>
            </w:pPr>
          </w:p>
          <w:p w:rsidR="00D236AA" w:rsidRDefault="00D236AA">
            <w:pPr>
              <w:pStyle w:val="TableParagraph"/>
              <w:rPr>
                <w:sz w:val="20"/>
              </w:rPr>
            </w:pPr>
          </w:p>
          <w:p w:rsidR="00D236AA" w:rsidRDefault="00D236AA">
            <w:pPr>
              <w:pStyle w:val="TableParagraph"/>
              <w:rPr>
                <w:sz w:val="20"/>
              </w:rPr>
            </w:pPr>
          </w:p>
          <w:p w:rsidR="00D236AA" w:rsidRDefault="00D236AA">
            <w:pPr>
              <w:pStyle w:val="TableParagraph"/>
              <w:rPr>
                <w:sz w:val="20"/>
              </w:rPr>
            </w:pPr>
          </w:p>
          <w:p w:rsidR="00D236AA" w:rsidRDefault="00D236AA">
            <w:pPr>
              <w:pStyle w:val="TableParagraph"/>
              <w:rPr>
                <w:sz w:val="20"/>
              </w:rPr>
            </w:pPr>
          </w:p>
          <w:p w:rsidR="00D236AA" w:rsidRDefault="00D236AA">
            <w:pPr>
              <w:pStyle w:val="TableParagraph"/>
              <w:rPr>
                <w:sz w:val="20"/>
              </w:rPr>
            </w:pPr>
          </w:p>
          <w:p w:rsidR="00D236AA" w:rsidRDefault="00D236AA">
            <w:pPr>
              <w:pStyle w:val="TableParagraph"/>
              <w:spacing w:before="51"/>
              <w:rPr>
                <w:sz w:val="20"/>
              </w:rPr>
            </w:pPr>
          </w:p>
          <w:p w:rsidR="00D236AA" w:rsidRDefault="000E2E0C">
            <w:pPr>
              <w:pStyle w:val="TableParagraph"/>
              <w:ind w:left="24" w:right="5"/>
              <w:jc w:val="center"/>
              <w:rPr>
                <w:rFonts w:ascii="Arial"/>
                <w:b/>
                <w:sz w:val="20"/>
              </w:rPr>
            </w:pPr>
            <w:r>
              <w:rPr>
                <w:rFonts w:ascii="Arial"/>
                <w:b/>
                <w:spacing w:val="-4"/>
                <w:sz w:val="20"/>
              </w:rPr>
              <w:t>Kode</w:t>
            </w:r>
          </w:p>
        </w:tc>
        <w:tc>
          <w:tcPr>
            <w:tcW w:w="2543" w:type="dxa"/>
            <w:vMerge w:val="restart"/>
            <w:shd w:val="clear" w:color="auto" w:fill="C5D9EF"/>
          </w:tcPr>
          <w:p w:rsidR="00D236AA" w:rsidRDefault="00D236AA">
            <w:pPr>
              <w:pStyle w:val="TableParagraph"/>
              <w:rPr>
                <w:sz w:val="20"/>
              </w:rPr>
            </w:pPr>
          </w:p>
          <w:p w:rsidR="00D236AA" w:rsidRDefault="00D236AA">
            <w:pPr>
              <w:pStyle w:val="TableParagraph"/>
              <w:rPr>
                <w:sz w:val="20"/>
              </w:rPr>
            </w:pPr>
          </w:p>
          <w:p w:rsidR="00D236AA" w:rsidRDefault="00D236AA">
            <w:pPr>
              <w:pStyle w:val="TableParagraph"/>
              <w:rPr>
                <w:sz w:val="20"/>
              </w:rPr>
            </w:pPr>
          </w:p>
          <w:p w:rsidR="00D236AA" w:rsidRDefault="00D236AA">
            <w:pPr>
              <w:pStyle w:val="TableParagraph"/>
              <w:rPr>
                <w:sz w:val="20"/>
              </w:rPr>
            </w:pPr>
          </w:p>
          <w:p w:rsidR="00D236AA" w:rsidRDefault="00D236AA">
            <w:pPr>
              <w:pStyle w:val="TableParagraph"/>
              <w:rPr>
                <w:sz w:val="20"/>
              </w:rPr>
            </w:pPr>
          </w:p>
          <w:p w:rsidR="00D236AA" w:rsidRDefault="00D236AA">
            <w:pPr>
              <w:pStyle w:val="TableParagraph"/>
              <w:spacing w:before="45"/>
              <w:rPr>
                <w:sz w:val="20"/>
              </w:rPr>
            </w:pPr>
          </w:p>
          <w:p w:rsidR="00D236AA" w:rsidRDefault="000E2E0C">
            <w:pPr>
              <w:pStyle w:val="TableParagraph"/>
              <w:ind w:left="44" w:right="14"/>
              <w:jc w:val="center"/>
              <w:rPr>
                <w:rFonts w:ascii="Arial"/>
                <w:b/>
                <w:sz w:val="20"/>
              </w:rPr>
            </w:pPr>
            <w:r>
              <w:rPr>
                <w:rFonts w:ascii="Arial"/>
                <w:b/>
                <w:spacing w:val="-2"/>
                <w:sz w:val="20"/>
              </w:rPr>
              <w:t>Urusan/Bidang</w:t>
            </w:r>
            <w:r>
              <w:rPr>
                <w:rFonts w:ascii="Arial"/>
                <w:b/>
                <w:sz w:val="20"/>
              </w:rPr>
              <w:t xml:space="preserve"> </w:t>
            </w:r>
            <w:r>
              <w:rPr>
                <w:rFonts w:ascii="Arial"/>
                <w:b/>
                <w:spacing w:val="-2"/>
                <w:sz w:val="20"/>
              </w:rPr>
              <w:t>Urusan</w:t>
            </w:r>
          </w:p>
          <w:p w:rsidR="00D236AA" w:rsidRDefault="00D236AA">
            <w:pPr>
              <w:pStyle w:val="TableParagraph"/>
              <w:rPr>
                <w:sz w:val="20"/>
              </w:rPr>
            </w:pPr>
          </w:p>
          <w:p w:rsidR="00D236AA" w:rsidRDefault="00D236AA">
            <w:pPr>
              <w:pStyle w:val="TableParagraph"/>
              <w:spacing w:before="11"/>
              <w:rPr>
                <w:sz w:val="20"/>
              </w:rPr>
            </w:pPr>
          </w:p>
          <w:p w:rsidR="00D236AA" w:rsidRDefault="000E2E0C">
            <w:pPr>
              <w:pStyle w:val="TableParagraph"/>
              <w:spacing w:line="244" w:lineRule="auto"/>
              <w:ind w:left="44" w:right="11"/>
              <w:jc w:val="center"/>
              <w:rPr>
                <w:rFonts w:ascii="Arial"/>
                <w:b/>
                <w:sz w:val="20"/>
              </w:rPr>
            </w:pPr>
            <w:r>
              <w:rPr>
                <w:rFonts w:ascii="Arial"/>
                <w:b/>
                <w:spacing w:val="-2"/>
                <w:sz w:val="20"/>
              </w:rPr>
              <w:t>Pemerintah</w:t>
            </w:r>
            <w:r>
              <w:rPr>
                <w:rFonts w:ascii="Arial"/>
                <w:b/>
                <w:spacing w:val="-9"/>
                <w:sz w:val="20"/>
              </w:rPr>
              <w:t xml:space="preserve"> </w:t>
            </w:r>
            <w:r>
              <w:rPr>
                <w:rFonts w:ascii="Arial"/>
                <w:b/>
                <w:spacing w:val="-2"/>
                <w:sz w:val="20"/>
              </w:rPr>
              <w:t>Daerah</w:t>
            </w:r>
            <w:r>
              <w:rPr>
                <w:rFonts w:ascii="Arial"/>
                <w:b/>
                <w:spacing w:val="-16"/>
                <w:sz w:val="20"/>
              </w:rPr>
              <w:t xml:space="preserve"> </w:t>
            </w:r>
            <w:r>
              <w:rPr>
                <w:rFonts w:ascii="Arial"/>
                <w:b/>
                <w:spacing w:val="-2"/>
                <w:sz w:val="20"/>
              </w:rPr>
              <w:t>Dan Program/Kegiatan/Sub.</w:t>
            </w:r>
          </w:p>
          <w:p w:rsidR="00D236AA" w:rsidRDefault="000E2E0C">
            <w:pPr>
              <w:pStyle w:val="TableParagraph"/>
              <w:spacing w:before="2"/>
              <w:ind w:left="44" w:right="8"/>
              <w:jc w:val="center"/>
              <w:rPr>
                <w:rFonts w:ascii="Arial"/>
                <w:b/>
                <w:sz w:val="20"/>
              </w:rPr>
            </w:pPr>
            <w:r>
              <w:rPr>
                <w:rFonts w:ascii="Arial"/>
                <w:b/>
                <w:spacing w:val="-2"/>
                <w:sz w:val="20"/>
              </w:rPr>
              <w:t>Kegiatan</w:t>
            </w:r>
          </w:p>
        </w:tc>
        <w:tc>
          <w:tcPr>
            <w:tcW w:w="1861" w:type="dxa"/>
            <w:tcBorders>
              <w:bottom w:val="nil"/>
            </w:tcBorders>
            <w:shd w:val="clear" w:color="auto" w:fill="C5D9EF"/>
          </w:tcPr>
          <w:p w:rsidR="00D236AA" w:rsidRDefault="00D236AA">
            <w:pPr>
              <w:pStyle w:val="TableParagraph"/>
              <w:rPr>
                <w:rFonts w:ascii="Times New Roman"/>
                <w:sz w:val="20"/>
              </w:rPr>
            </w:pPr>
          </w:p>
        </w:tc>
        <w:tc>
          <w:tcPr>
            <w:tcW w:w="1338" w:type="dxa"/>
            <w:vMerge w:val="restart"/>
            <w:shd w:val="clear" w:color="auto" w:fill="C5D9EF"/>
          </w:tcPr>
          <w:p w:rsidR="00D236AA" w:rsidRDefault="00D236AA">
            <w:pPr>
              <w:pStyle w:val="TableParagraph"/>
              <w:rPr>
                <w:sz w:val="20"/>
              </w:rPr>
            </w:pPr>
          </w:p>
          <w:p w:rsidR="00D236AA" w:rsidRDefault="00D236AA">
            <w:pPr>
              <w:pStyle w:val="TableParagraph"/>
              <w:rPr>
                <w:sz w:val="20"/>
              </w:rPr>
            </w:pPr>
          </w:p>
          <w:p w:rsidR="00D236AA" w:rsidRDefault="00D236AA">
            <w:pPr>
              <w:pStyle w:val="TableParagraph"/>
              <w:rPr>
                <w:sz w:val="20"/>
              </w:rPr>
            </w:pPr>
          </w:p>
          <w:p w:rsidR="00D236AA" w:rsidRDefault="00D236AA">
            <w:pPr>
              <w:pStyle w:val="TableParagraph"/>
              <w:rPr>
                <w:sz w:val="20"/>
              </w:rPr>
            </w:pPr>
          </w:p>
          <w:p w:rsidR="00D236AA" w:rsidRDefault="00D236AA">
            <w:pPr>
              <w:pStyle w:val="TableParagraph"/>
              <w:spacing w:before="45"/>
              <w:rPr>
                <w:sz w:val="20"/>
              </w:rPr>
            </w:pPr>
          </w:p>
          <w:p w:rsidR="00D236AA" w:rsidRDefault="000E2E0C">
            <w:pPr>
              <w:pStyle w:val="TableParagraph"/>
              <w:ind w:left="352" w:right="305" w:firstLine="3"/>
              <w:jc w:val="center"/>
              <w:rPr>
                <w:rFonts w:ascii="Arial"/>
                <w:b/>
                <w:sz w:val="20"/>
              </w:rPr>
            </w:pPr>
            <w:r>
              <w:rPr>
                <w:rFonts w:ascii="Arial"/>
                <w:b/>
                <w:spacing w:val="-2"/>
                <w:sz w:val="20"/>
              </w:rPr>
              <w:t xml:space="preserve">Target </w:t>
            </w:r>
            <w:r>
              <w:rPr>
                <w:rFonts w:ascii="Arial"/>
                <w:b/>
                <w:spacing w:val="-4"/>
                <w:sz w:val="20"/>
              </w:rPr>
              <w:t>Kinerja</w:t>
            </w:r>
          </w:p>
          <w:p w:rsidR="00D236AA" w:rsidRDefault="00D236AA">
            <w:pPr>
              <w:pStyle w:val="TableParagraph"/>
              <w:spacing w:before="6"/>
              <w:rPr>
                <w:sz w:val="20"/>
              </w:rPr>
            </w:pPr>
          </w:p>
          <w:p w:rsidR="00D236AA" w:rsidRDefault="000E2E0C">
            <w:pPr>
              <w:pStyle w:val="TableParagraph"/>
              <w:spacing w:line="244" w:lineRule="auto"/>
              <w:ind w:left="275" w:right="237" w:firstLine="1"/>
              <w:jc w:val="center"/>
              <w:rPr>
                <w:rFonts w:ascii="Arial"/>
                <w:b/>
                <w:i/>
                <w:sz w:val="20"/>
              </w:rPr>
            </w:pPr>
            <w:r>
              <w:rPr>
                <w:rFonts w:ascii="Arial"/>
                <w:b/>
                <w:spacing w:val="-2"/>
                <w:sz w:val="20"/>
              </w:rPr>
              <w:t xml:space="preserve">Capaian </w:t>
            </w:r>
            <w:r>
              <w:rPr>
                <w:rFonts w:ascii="Arial"/>
                <w:b/>
                <w:spacing w:val="-4"/>
                <w:sz w:val="20"/>
              </w:rPr>
              <w:t xml:space="preserve">Program </w:t>
            </w:r>
            <w:r>
              <w:rPr>
                <w:rFonts w:ascii="Arial"/>
                <w:b/>
                <w:i/>
                <w:spacing w:val="-2"/>
                <w:sz w:val="20"/>
              </w:rPr>
              <w:t xml:space="preserve">(Renstra </w:t>
            </w:r>
            <w:r>
              <w:rPr>
                <w:rFonts w:ascii="Arial"/>
                <w:b/>
                <w:i/>
                <w:spacing w:val="-4"/>
                <w:sz w:val="20"/>
              </w:rPr>
              <w:t>PD)</w:t>
            </w:r>
          </w:p>
          <w:p w:rsidR="00D236AA" w:rsidRDefault="000E2E0C">
            <w:pPr>
              <w:pStyle w:val="TableParagraph"/>
              <w:spacing w:before="219"/>
              <w:ind w:left="62" w:right="23"/>
              <w:jc w:val="center"/>
              <w:rPr>
                <w:rFonts w:ascii="Arial"/>
                <w:b/>
                <w:sz w:val="20"/>
              </w:rPr>
            </w:pPr>
            <w:r>
              <w:rPr>
                <w:rFonts w:ascii="Arial"/>
                <w:b/>
                <w:sz w:val="20"/>
              </w:rPr>
              <w:t>Tahun</w:t>
            </w:r>
            <w:r>
              <w:rPr>
                <w:rFonts w:ascii="Arial"/>
                <w:b/>
                <w:spacing w:val="-9"/>
                <w:sz w:val="20"/>
              </w:rPr>
              <w:t xml:space="preserve"> </w:t>
            </w:r>
            <w:r>
              <w:rPr>
                <w:rFonts w:ascii="Arial"/>
                <w:b/>
                <w:spacing w:val="-4"/>
                <w:sz w:val="20"/>
              </w:rPr>
              <w:t>2025</w:t>
            </w:r>
          </w:p>
        </w:tc>
        <w:tc>
          <w:tcPr>
            <w:tcW w:w="1551" w:type="dxa"/>
            <w:tcBorders>
              <w:bottom w:val="nil"/>
            </w:tcBorders>
            <w:shd w:val="clear" w:color="auto" w:fill="C5D9EF"/>
          </w:tcPr>
          <w:p w:rsidR="00D236AA" w:rsidRDefault="00D236AA">
            <w:pPr>
              <w:pStyle w:val="TableParagraph"/>
              <w:spacing w:before="13"/>
              <w:rPr>
                <w:sz w:val="20"/>
              </w:rPr>
            </w:pPr>
          </w:p>
          <w:p w:rsidR="00D236AA" w:rsidRDefault="000E2E0C">
            <w:pPr>
              <w:pStyle w:val="TableParagraph"/>
              <w:spacing w:line="235" w:lineRule="auto"/>
              <w:ind w:left="483" w:hanging="130"/>
              <w:rPr>
                <w:rFonts w:ascii="Arial"/>
                <w:b/>
                <w:sz w:val="20"/>
              </w:rPr>
            </w:pPr>
            <w:r>
              <w:rPr>
                <w:rFonts w:ascii="Arial"/>
                <w:b/>
                <w:spacing w:val="-4"/>
                <w:sz w:val="20"/>
              </w:rPr>
              <w:t xml:space="preserve">Realisasi </w:t>
            </w:r>
            <w:r>
              <w:rPr>
                <w:rFonts w:ascii="Arial"/>
                <w:b/>
                <w:spacing w:val="-2"/>
                <w:sz w:val="20"/>
              </w:rPr>
              <w:t>Target</w:t>
            </w:r>
          </w:p>
        </w:tc>
        <w:tc>
          <w:tcPr>
            <w:tcW w:w="3903" w:type="dxa"/>
            <w:gridSpan w:val="3"/>
            <w:tcBorders>
              <w:bottom w:val="nil"/>
            </w:tcBorders>
            <w:shd w:val="clear" w:color="auto" w:fill="C5D9EF"/>
          </w:tcPr>
          <w:p w:rsidR="00D236AA" w:rsidRDefault="00D236AA">
            <w:pPr>
              <w:pStyle w:val="TableParagraph"/>
              <w:spacing w:before="19"/>
              <w:rPr>
                <w:sz w:val="20"/>
              </w:rPr>
            </w:pPr>
          </w:p>
          <w:p w:rsidR="00D236AA" w:rsidRDefault="000E2E0C">
            <w:pPr>
              <w:pStyle w:val="TableParagraph"/>
              <w:spacing w:line="225" w:lineRule="exact"/>
              <w:ind w:left="82" w:right="26"/>
              <w:jc w:val="center"/>
              <w:rPr>
                <w:rFonts w:ascii="Arial"/>
                <w:b/>
                <w:sz w:val="20"/>
              </w:rPr>
            </w:pPr>
            <w:r>
              <w:rPr>
                <w:rFonts w:ascii="Arial"/>
                <w:b/>
                <w:spacing w:val="-2"/>
                <w:sz w:val="20"/>
              </w:rPr>
              <w:t>Target</w:t>
            </w:r>
            <w:r>
              <w:rPr>
                <w:rFonts w:ascii="Arial"/>
                <w:b/>
                <w:spacing w:val="-9"/>
                <w:sz w:val="20"/>
              </w:rPr>
              <w:t xml:space="preserve"> </w:t>
            </w:r>
            <w:r>
              <w:rPr>
                <w:rFonts w:ascii="Arial"/>
                <w:b/>
                <w:spacing w:val="-2"/>
                <w:sz w:val="20"/>
              </w:rPr>
              <w:t>dan</w:t>
            </w:r>
            <w:r>
              <w:rPr>
                <w:rFonts w:ascii="Arial"/>
                <w:b/>
                <w:sz w:val="20"/>
              </w:rPr>
              <w:t xml:space="preserve"> </w:t>
            </w:r>
            <w:r>
              <w:rPr>
                <w:rFonts w:ascii="Arial"/>
                <w:b/>
                <w:spacing w:val="-2"/>
                <w:sz w:val="20"/>
              </w:rPr>
              <w:t>Realisasi</w:t>
            </w:r>
            <w:r>
              <w:rPr>
                <w:rFonts w:ascii="Arial"/>
                <w:b/>
                <w:spacing w:val="4"/>
                <w:sz w:val="20"/>
              </w:rPr>
              <w:t xml:space="preserve"> </w:t>
            </w:r>
            <w:r>
              <w:rPr>
                <w:rFonts w:ascii="Arial"/>
                <w:b/>
                <w:spacing w:val="-2"/>
                <w:sz w:val="20"/>
              </w:rPr>
              <w:t>Kinerja</w:t>
            </w:r>
            <w:r>
              <w:rPr>
                <w:rFonts w:ascii="Arial"/>
                <w:b/>
                <w:spacing w:val="-3"/>
                <w:sz w:val="20"/>
              </w:rPr>
              <w:t xml:space="preserve"> </w:t>
            </w:r>
            <w:r>
              <w:rPr>
                <w:rFonts w:ascii="Arial"/>
                <w:b/>
                <w:spacing w:val="-2"/>
                <w:sz w:val="20"/>
              </w:rPr>
              <w:t>Program</w:t>
            </w:r>
          </w:p>
          <w:p w:rsidR="00D236AA" w:rsidRDefault="000E2E0C">
            <w:pPr>
              <w:pStyle w:val="TableParagraph"/>
              <w:spacing w:line="225" w:lineRule="exact"/>
              <w:ind w:left="82"/>
              <w:jc w:val="center"/>
              <w:rPr>
                <w:rFonts w:ascii="Arial"/>
                <w:b/>
                <w:sz w:val="20"/>
              </w:rPr>
            </w:pPr>
            <w:r>
              <w:rPr>
                <w:rFonts w:ascii="Arial"/>
                <w:b/>
                <w:spacing w:val="-2"/>
                <w:sz w:val="20"/>
              </w:rPr>
              <w:t>/Kegiatan/Sub.</w:t>
            </w:r>
            <w:r>
              <w:rPr>
                <w:rFonts w:ascii="Arial"/>
                <w:b/>
                <w:spacing w:val="7"/>
                <w:sz w:val="20"/>
              </w:rPr>
              <w:t xml:space="preserve"> </w:t>
            </w:r>
            <w:r>
              <w:rPr>
                <w:rFonts w:ascii="Arial"/>
                <w:b/>
                <w:spacing w:val="-2"/>
                <w:sz w:val="20"/>
              </w:rPr>
              <w:t>Kegiatan</w:t>
            </w:r>
          </w:p>
        </w:tc>
        <w:tc>
          <w:tcPr>
            <w:tcW w:w="1557" w:type="dxa"/>
            <w:vMerge w:val="restart"/>
            <w:tcBorders>
              <w:bottom w:val="nil"/>
            </w:tcBorders>
            <w:shd w:val="clear" w:color="auto" w:fill="C5D9EF"/>
          </w:tcPr>
          <w:p w:rsidR="00D236AA" w:rsidRDefault="00D236AA">
            <w:pPr>
              <w:pStyle w:val="TableParagraph"/>
              <w:rPr>
                <w:sz w:val="20"/>
              </w:rPr>
            </w:pPr>
          </w:p>
          <w:p w:rsidR="00D236AA" w:rsidRDefault="00D236AA">
            <w:pPr>
              <w:pStyle w:val="TableParagraph"/>
              <w:rPr>
                <w:sz w:val="20"/>
              </w:rPr>
            </w:pPr>
          </w:p>
          <w:p w:rsidR="00D236AA" w:rsidRDefault="00D236AA">
            <w:pPr>
              <w:pStyle w:val="TableParagraph"/>
              <w:spacing w:before="34"/>
              <w:rPr>
                <w:sz w:val="20"/>
              </w:rPr>
            </w:pPr>
          </w:p>
          <w:p w:rsidR="00D236AA" w:rsidRDefault="000E2E0C">
            <w:pPr>
              <w:pStyle w:val="TableParagraph"/>
              <w:spacing w:line="242" w:lineRule="auto"/>
              <w:ind w:left="152" w:right="83" w:hanging="13"/>
              <w:jc w:val="center"/>
              <w:rPr>
                <w:rFonts w:ascii="Arial"/>
                <w:b/>
                <w:sz w:val="20"/>
              </w:rPr>
            </w:pPr>
            <w:r>
              <w:rPr>
                <w:rFonts w:ascii="Arial"/>
                <w:b/>
                <w:spacing w:val="-2"/>
                <w:sz w:val="20"/>
              </w:rPr>
              <w:t xml:space="preserve">Target Program/ </w:t>
            </w:r>
            <w:r>
              <w:rPr>
                <w:rFonts w:ascii="Arial"/>
                <w:b/>
                <w:spacing w:val="-4"/>
                <w:sz w:val="20"/>
              </w:rPr>
              <w:t>Kegiatan/Sub.</w:t>
            </w:r>
          </w:p>
          <w:p w:rsidR="00D236AA" w:rsidRDefault="000E2E0C">
            <w:pPr>
              <w:pStyle w:val="TableParagraph"/>
              <w:spacing w:before="9"/>
              <w:ind w:left="70" w:right="8"/>
              <w:jc w:val="center"/>
              <w:rPr>
                <w:rFonts w:ascii="Arial"/>
                <w:b/>
                <w:sz w:val="20"/>
              </w:rPr>
            </w:pPr>
            <w:r>
              <w:rPr>
                <w:rFonts w:ascii="Arial"/>
                <w:b/>
                <w:spacing w:val="-2"/>
                <w:sz w:val="20"/>
              </w:rPr>
              <w:t>Kegiatan</w:t>
            </w:r>
          </w:p>
          <w:p w:rsidR="00D236AA" w:rsidRDefault="00D236AA">
            <w:pPr>
              <w:pStyle w:val="TableParagraph"/>
              <w:rPr>
                <w:sz w:val="20"/>
              </w:rPr>
            </w:pPr>
          </w:p>
          <w:p w:rsidR="00D236AA" w:rsidRDefault="00D236AA">
            <w:pPr>
              <w:pStyle w:val="TableParagraph"/>
              <w:spacing w:before="1"/>
              <w:rPr>
                <w:sz w:val="20"/>
              </w:rPr>
            </w:pPr>
          </w:p>
          <w:p w:rsidR="00D236AA" w:rsidRDefault="000E2E0C">
            <w:pPr>
              <w:pStyle w:val="TableParagraph"/>
              <w:spacing w:before="1"/>
              <w:ind w:left="70" w:right="5"/>
              <w:jc w:val="center"/>
              <w:rPr>
                <w:rFonts w:ascii="Arial"/>
                <w:b/>
                <w:sz w:val="20"/>
              </w:rPr>
            </w:pPr>
            <w:r>
              <w:rPr>
                <w:rFonts w:ascii="Arial"/>
                <w:b/>
                <w:sz w:val="20"/>
              </w:rPr>
              <w:t>(Renja</w:t>
            </w:r>
            <w:r>
              <w:rPr>
                <w:rFonts w:ascii="Arial"/>
                <w:b/>
                <w:spacing w:val="-2"/>
                <w:sz w:val="20"/>
              </w:rPr>
              <w:t xml:space="preserve"> </w:t>
            </w:r>
            <w:r>
              <w:rPr>
                <w:rFonts w:ascii="Arial"/>
                <w:b/>
                <w:spacing w:val="-5"/>
                <w:sz w:val="20"/>
              </w:rPr>
              <w:t>OPD</w:t>
            </w:r>
          </w:p>
          <w:p w:rsidR="00D236AA" w:rsidRDefault="000E2E0C">
            <w:pPr>
              <w:pStyle w:val="TableParagraph"/>
              <w:spacing w:before="6" w:line="460" w:lineRule="atLeast"/>
              <w:ind w:left="267" w:right="201" w:hanging="2"/>
              <w:jc w:val="center"/>
              <w:rPr>
                <w:rFonts w:ascii="Arial"/>
                <w:b/>
                <w:sz w:val="20"/>
              </w:rPr>
            </w:pPr>
            <w:r>
              <w:rPr>
                <w:rFonts w:ascii="Arial"/>
                <w:b/>
                <w:sz w:val="20"/>
              </w:rPr>
              <w:t>Tahun n.1) Tahun</w:t>
            </w:r>
            <w:r>
              <w:rPr>
                <w:rFonts w:ascii="Arial"/>
                <w:b/>
                <w:spacing w:val="-10"/>
                <w:sz w:val="20"/>
              </w:rPr>
              <w:t xml:space="preserve"> </w:t>
            </w:r>
            <w:r>
              <w:rPr>
                <w:rFonts w:ascii="Arial"/>
                <w:b/>
                <w:spacing w:val="-7"/>
                <w:sz w:val="20"/>
              </w:rPr>
              <w:t>2025</w:t>
            </w:r>
          </w:p>
        </w:tc>
        <w:tc>
          <w:tcPr>
            <w:tcW w:w="2626" w:type="dxa"/>
            <w:gridSpan w:val="2"/>
            <w:tcBorders>
              <w:bottom w:val="nil"/>
            </w:tcBorders>
            <w:shd w:val="clear" w:color="auto" w:fill="C5D9EF"/>
          </w:tcPr>
          <w:p w:rsidR="00D236AA" w:rsidRDefault="00D236AA">
            <w:pPr>
              <w:pStyle w:val="TableParagraph"/>
              <w:spacing w:before="13"/>
              <w:rPr>
                <w:sz w:val="20"/>
              </w:rPr>
            </w:pPr>
          </w:p>
          <w:p w:rsidR="00D236AA" w:rsidRDefault="000E2E0C">
            <w:pPr>
              <w:pStyle w:val="TableParagraph"/>
              <w:spacing w:line="235" w:lineRule="auto"/>
              <w:ind w:left="952" w:hanging="529"/>
              <w:rPr>
                <w:rFonts w:ascii="Arial"/>
                <w:b/>
                <w:sz w:val="20"/>
              </w:rPr>
            </w:pPr>
            <w:r>
              <w:rPr>
                <w:rFonts w:ascii="Arial"/>
                <w:b/>
                <w:spacing w:val="-2"/>
                <w:sz w:val="20"/>
              </w:rPr>
              <w:t>Perkiraan</w:t>
            </w:r>
            <w:r>
              <w:rPr>
                <w:rFonts w:ascii="Arial"/>
                <w:b/>
                <w:spacing w:val="-12"/>
                <w:sz w:val="20"/>
              </w:rPr>
              <w:t xml:space="preserve"> </w:t>
            </w:r>
            <w:r>
              <w:rPr>
                <w:rFonts w:ascii="Arial"/>
                <w:b/>
                <w:spacing w:val="-2"/>
                <w:sz w:val="20"/>
              </w:rPr>
              <w:t>Realisasi Capaian</w:t>
            </w:r>
          </w:p>
        </w:tc>
      </w:tr>
      <w:tr w:rsidR="00D236AA">
        <w:trPr>
          <w:trHeight w:val="890"/>
        </w:trPr>
        <w:tc>
          <w:tcPr>
            <w:tcW w:w="2037" w:type="dxa"/>
            <w:gridSpan w:val="4"/>
            <w:vMerge/>
            <w:tcBorders>
              <w:top w:val="nil"/>
            </w:tcBorders>
            <w:shd w:val="clear" w:color="auto" w:fill="C5D9EF"/>
          </w:tcPr>
          <w:p w:rsidR="00D236AA" w:rsidRDefault="00D236AA">
            <w:pPr>
              <w:rPr>
                <w:sz w:val="2"/>
                <w:szCs w:val="2"/>
              </w:rPr>
            </w:pPr>
          </w:p>
        </w:tc>
        <w:tc>
          <w:tcPr>
            <w:tcW w:w="2543" w:type="dxa"/>
            <w:vMerge/>
            <w:tcBorders>
              <w:top w:val="nil"/>
            </w:tcBorders>
            <w:shd w:val="clear" w:color="auto" w:fill="C5D9EF"/>
          </w:tcPr>
          <w:p w:rsidR="00D236AA" w:rsidRDefault="00D236AA">
            <w:pPr>
              <w:rPr>
                <w:sz w:val="2"/>
                <w:szCs w:val="2"/>
              </w:rPr>
            </w:pPr>
          </w:p>
        </w:tc>
        <w:tc>
          <w:tcPr>
            <w:tcW w:w="1861" w:type="dxa"/>
            <w:vMerge w:val="restart"/>
            <w:tcBorders>
              <w:top w:val="nil"/>
              <w:bottom w:val="nil"/>
            </w:tcBorders>
            <w:shd w:val="clear" w:color="auto" w:fill="C5D9EF"/>
          </w:tcPr>
          <w:p w:rsidR="00D236AA" w:rsidRDefault="00D236AA">
            <w:pPr>
              <w:pStyle w:val="TableParagraph"/>
              <w:rPr>
                <w:sz w:val="20"/>
              </w:rPr>
            </w:pPr>
          </w:p>
          <w:p w:rsidR="00D236AA" w:rsidRDefault="00D236AA">
            <w:pPr>
              <w:pStyle w:val="TableParagraph"/>
              <w:spacing w:before="190"/>
              <w:rPr>
                <w:sz w:val="20"/>
              </w:rPr>
            </w:pPr>
          </w:p>
          <w:p w:rsidR="00D236AA" w:rsidRDefault="000E2E0C">
            <w:pPr>
              <w:pStyle w:val="TableParagraph"/>
              <w:ind w:left="57" w:right="20"/>
              <w:jc w:val="center"/>
              <w:rPr>
                <w:rFonts w:ascii="Arial"/>
                <w:b/>
                <w:sz w:val="20"/>
              </w:rPr>
            </w:pPr>
            <w:r>
              <w:rPr>
                <w:rFonts w:ascii="Arial"/>
                <w:b/>
                <w:spacing w:val="-2"/>
                <w:sz w:val="20"/>
              </w:rPr>
              <w:t>Indikator</w:t>
            </w:r>
          </w:p>
          <w:p w:rsidR="00D236AA" w:rsidRDefault="00D236AA">
            <w:pPr>
              <w:pStyle w:val="TableParagraph"/>
              <w:rPr>
                <w:sz w:val="20"/>
              </w:rPr>
            </w:pPr>
          </w:p>
          <w:p w:rsidR="00D236AA" w:rsidRDefault="00D236AA">
            <w:pPr>
              <w:pStyle w:val="TableParagraph"/>
              <w:spacing w:before="6"/>
              <w:rPr>
                <w:sz w:val="20"/>
              </w:rPr>
            </w:pPr>
          </w:p>
          <w:p w:rsidR="00D236AA" w:rsidRDefault="000E2E0C">
            <w:pPr>
              <w:pStyle w:val="TableParagraph"/>
              <w:ind w:left="57" w:right="24"/>
              <w:jc w:val="center"/>
              <w:rPr>
                <w:rFonts w:ascii="Arial"/>
                <w:b/>
                <w:sz w:val="20"/>
              </w:rPr>
            </w:pPr>
            <w:r>
              <w:rPr>
                <w:rFonts w:ascii="Arial"/>
                <w:b/>
                <w:sz w:val="20"/>
              </w:rPr>
              <w:t>Kinerja</w:t>
            </w:r>
            <w:r>
              <w:rPr>
                <w:rFonts w:ascii="Arial"/>
                <w:b/>
                <w:spacing w:val="-8"/>
                <w:sz w:val="20"/>
              </w:rPr>
              <w:t xml:space="preserve"> </w:t>
            </w:r>
            <w:r>
              <w:rPr>
                <w:rFonts w:ascii="Arial"/>
                <w:b/>
                <w:spacing w:val="-2"/>
                <w:sz w:val="20"/>
              </w:rPr>
              <w:t>Program</w:t>
            </w:r>
          </w:p>
          <w:p w:rsidR="00D236AA" w:rsidRDefault="00D236AA">
            <w:pPr>
              <w:pStyle w:val="TableParagraph"/>
              <w:spacing w:before="16"/>
              <w:rPr>
                <w:sz w:val="20"/>
              </w:rPr>
            </w:pPr>
          </w:p>
          <w:p w:rsidR="00D236AA" w:rsidRDefault="000E2E0C">
            <w:pPr>
              <w:pStyle w:val="TableParagraph"/>
              <w:ind w:left="57" w:right="26"/>
              <w:jc w:val="center"/>
              <w:rPr>
                <w:rFonts w:ascii="Arial"/>
                <w:b/>
                <w:i/>
                <w:sz w:val="20"/>
              </w:rPr>
            </w:pPr>
            <w:r>
              <w:rPr>
                <w:rFonts w:ascii="Arial"/>
                <w:b/>
                <w:i/>
                <w:spacing w:val="-2"/>
                <w:sz w:val="20"/>
              </w:rPr>
              <w:t>(outcomes)</w:t>
            </w:r>
          </w:p>
          <w:p w:rsidR="00D236AA" w:rsidRDefault="000E2E0C">
            <w:pPr>
              <w:pStyle w:val="TableParagraph"/>
              <w:spacing w:before="5" w:line="228" w:lineRule="exact"/>
              <w:ind w:left="57" w:right="28"/>
              <w:jc w:val="center"/>
              <w:rPr>
                <w:rFonts w:ascii="Arial"/>
                <w:b/>
                <w:sz w:val="20"/>
              </w:rPr>
            </w:pPr>
            <w:r>
              <w:rPr>
                <w:rFonts w:ascii="Arial"/>
                <w:b/>
                <w:spacing w:val="-2"/>
                <w:sz w:val="20"/>
              </w:rPr>
              <w:t>Kegiatan</w:t>
            </w:r>
          </w:p>
          <w:p w:rsidR="00D236AA" w:rsidRDefault="000E2E0C">
            <w:pPr>
              <w:pStyle w:val="TableParagraph"/>
              <w:spacing w:line="225" w:lineRule="exact"/>
              <w:ind w:left="57" w:right="26"/>
              <w:jc w:val="center"/>
              <w:rPr>
                <w:rFonts w:ascii="Arial"/>
                <w:b/>
                <w:i/>
                <w:sz w:val="20"/>
              </w:rPr>
            </w:pPr>
            <w:r>
              <w:rPr>
                <w:rFonts w:ascii="Arial"/>
                <w:b/>
                <w:i/>
                <w:spacing w:val="-2"/>
                <w:sz w:val="20"/>
              </w:rPr>
              <w:t>(output)</w:t>
            </w:r>
          </w:p>
        </w:tc>
        <w:tc>
          <w:tcPr>
            <w:tcW w:w="1338" w:type="dxa"/>
            <w:vMerge/>
            <w:tcBorders>
              <w:top w:val="nil"/>
            </w:tcBorders>
            <w:shd w:val="clear" w:color="auto" w:fill="C5D9EF"/>
          </w:tcPr>
          <w:p w:rsidR="00D236AA" w:rsidRDefault="00D236AA">
            <w:pPr>
              <w:rPr>
                <w:sz w:val="2"/>
                <w:szCs w:val="2"/>
              </w:rPr>
            </w:pPr>
          </w:p>
        </w:tc>
        <w:tc>
          <w:tcPr>
            <w:tcW w:w="1551" w:type="dxa"/>
            <w:vMerge w:val="restart"/>
            <w:tcBorders>
              <w:top w:val="nil"/>
              <w:bottom w:val="nil"/>
            </w:tcBorders>
            <w:shd w:val="clear" w:color="auto" w:fill="C5D9EF"/>
          </w:tcPr>
          <w:p w:rsidR="00D236AA" w:rsidRDefault="000E2E0C">
            <w:pPr>
              <w:pStyle w:val="TableParagraph"/>
              <w:spacing w:before="175"/>
              <w:ind w:left="165" w:right="131"/>
              <w:jc w:val="center"/>
              <w:rPr>
                <w:rFonts w:ascii="Arial"/>
                <w:b/>
                <w:sz w:val="20"/>
              </w:rPr>
            </w:pPr>
            <w:r>
              <w:rPr>
                <w:rFonts w:ascii="Arial"/>
                <w:b/>
                <w:sz w:val="20"/>
              </w:rPr>
              <w:t>Kinerja</w:t>
            </w:r>
            <w:r>
              <w:rPr>
                <w:rFonts w:ascii="Arial"/>
                <w:b/>
                <w:spacing w:val="-10"/>
                <w:sz w:val="20"/>
              </w:rPr>
              <w:t xml:space="preserve"> </w:t>
            </w:r>
            <w:r>
              <w:rPr>
                <w:rFonts w:ascii="Arial"/>
                <w:b/>
                <w:spacing w:val="-2"/>
                <w:sz w:val="20"/>
              </w:rPr>
              <w:t>Hasil</w:t>
            </w:r>
          </w:p>
          <w:p w:rsidR="00D236AA" w:rsidRDefault="00D236AA">
            <w:pPr>
              <w:pStyle w:val="TableParagraph"/>
              <w:spacing w:before="15"/>
              <w:rPr>
                <w:sz w:val="20"/>
              </w:rPr>
            </w:pPr>
          </w:p>
          <w:p w:rsidR="00D236AA" w:rsidRDefault="000E2E0C">
            <w:pPr>
              <w:pStyle w:val="TableParagraph"/>
              <w:spacing w:line="242" w:lineRule="auto"/>
              <w:ind w:left="142" w:right="87" w:hanging="5"/>
              <w:jc w:val="center"/>
              <w:rPr>
                <w:rFonts w:ascii="Arial"/>
                <w:b/>
                <w:sz w:val="20"/>
              </w:rPr>
            </w:pPr>
            <w:r>
              <w:rPr>
                <w:rFonts w:ascii="Arial"/>
                <w:b/>
                <w:sz w:val="20"/>
              </w:rPr>
              <w:t xml:space="preserve">Program dan </w:t>
            </w:r>
            <w:r>
              <w:rPr>
                <w:rFonts w:ascii="Arial"/>
                <w:b/>
                <w:spacing w:val="-2"/>
                <w:sz w:val="20"/>
              </w:rPr>
              <w:t xml:space="preserve">Keluaran </w:t>
            </w:r>
            <w:r>
              <w:rPr>
                <w:rFonts w:ascii="Arial"/>
                <w:b/>
                <w:spacing w:val="-4"/>
                <w:sz w:val="20"/>
              </w:rPr>
              <w:t>Kegiatan/Sub.</w:t>
            </w:r>
          </w:p>
          <w:p w:rsidR="00D236AA" w:rsidRDefault="000E2E0C">
            <w:pPr>
              <w:pStyle w:val="TableParagraph"/>
              <w:spacing w:before="4"/>
              <w:ind w:left="43"/>
              <w:jc w:val="center"/>
              <w:rPr>
                <w:rFonts w:ascii="Arial"/>
                <w:b/>
                <w:sz w:val="20"/>
              </w:rPr>
            </w:pPr>
            <w:r>
              <w:rPr>
                <w:rFonts w:ascii="Arial"/>
                <w:b/>
                <w:spacing w:val="-2"/>
                <w:sz w:val="20"/>
              </w:rPr>
              <w:t>Kegiatan</w:t>
            </w:r>
          </w:p>
          <w:p w:rsidR="00D236AA" w:rsidRDefault="000E2E0C">
            <w:pPr>
              <w:pStyle w:val="TableParagraph"/>
              <w:spacing w:before="12" w:line="450" w:lineRule="atLeast"/>
              <w:ind w:left="176" w:right="131"/>
              <w:jc w:val="center"/>
              <w:rPr>
                <w:rFonts w:ascii="Arial"/>
                <w:b/>
                <w:sz w:val="20"/>
              </w:rPr>
            </w:pPr>
            <w:r>
              <w:rPr>
                <w:rFonts w:ascii="Arial"/>
                <w:b/>
                <w:spacing w:val="-2"/>
                <w:sz w:val="20"/>
              </w:rPr>
              <w:t>s/d</w:t>
            </w:r>
            <w:r>
              <w:rPr>
                <w:rFonts w:ascii="Arial"/>
                <w:b/>
                <w:spacing w:val="-12"/>
                <w:sz w:val="20"/>
              </w:rPr>
              <w:t xml:space="preserve"> </w:t>
            </w:r>
            <w:r>
              <w:rPr>
                <w:rFonts w:ascii="Arial"/>
                <w:b/>
                <w:spacing w:val="-2"/>
                <w:sz w:val="20"/>
              </w:rPr>
              <w:t>tahun (n.3)</w:t>
            </w:r>
          </w:p>
        </w:tc>
        <w:tc>
          <w:tcPr>
            <w:tcW w:w="3903" w:type="dxa"/>
            <w:gridSpan w:val="3"/>
            <w:tcBorders>
              <w:top w:val="nil"/>
            </w:tcBorders>
            <w:shd w:val="clear" w:color="auto" w:fill="C5D9EF"/>
          </w:tcPr>
          <w:p w:rsidR="00D236AA" w:rsidRDefault="000E2E0C">
            <w:pPr>
              <w:pStyle w:val="TableParagraph"/>
              <w:spacing w:before="59"/>
              <w:ind w:left="1212"/>
              <w:rPr>
                <w:rFonts w:ascii="Arial"/>
                <w:b/>
                <w:sz w:val="20"/>
              </w:rPr>
            </w:pPr>
            <w:r>
              <w:rPr>
                <w:rFonts w:ascii="Arial"/>
                <w:b/>
                <w:sz w:val="20"/>
              </w:rPr>
              <w:t>Tahun</w:t>
            </w:r>
            <w:r>
              <w:rPr>
                <w:rFonts w:ascii="Arial"/>
                <w:b/>
                <w:spacing w:val="-10"/>
                <w:sz w:val="20"/>
              </w:rPr>
              <w:t xml:space="preserve"> </w:t>
            </w:r>
            <w:r>
              <w:rPr>
                <w:rFonts w:ascii="Arial"/>
                <w:b/>
                <w:sz w:val="20"/>
              </w:rPr>
              <w:t>Lalu</w:t>
            </w:r>
            <w:r>
              <w:rPr>
                <w:rFonts w:ascii="Arial"/>
                <w:b/>
                <w:spacing w:val="-8"/>
                <w:sz w:val="20"/>
              </w:rPr>
              <w:t xml:space="preserve"> </w:t>
            </w:r>
            <w:r>
              <w:rPr>
                <w:rFonts w:ascii="Arial"/>
                <w:b/>
                <w:spacing w:val="-4"/>
                <w:sz w:val="20"/>
              </w:rPr>
              <w:t>(n.2)</w:t>
            </w:r>
          </w:p>
        </w:tc>
        <w:tc>
          <w:tcPr>
            <w:tcW w:w="1557" w:type="dxa"/>
            <w:vMerge/>
            <w:tcBorders>
              <w:top w:val="nil"/>
              <w:bottom w:val="nil"/>
            </w:tcBorders>
            <w:shd w:val="clear" w:color="auto" w:fill="C5D9EF"/>
          </w:tcPr>
          <w:p w:rsidR="00D236AA" w:rsidRDefault="00D236AA">
            <w:pPr>
              <w:rPr>
                <w:sz w:val="2"/>
                <w:szCs w:val="2"/>
              </w:rPr>
            </w:pPr>
          </w:p>
        </w:tc>
        <w:tc>
          <w:tcPr>
            <w:tcW w:w="2626" w:type="dxa"/>
            <w:gridSpan w:val="2"/>
            <w:tcBorders>
              <w:top w:val="nil"/>
            </w:tcBorders>
            <w:shd w:val="clear" w:color="auto" w:fill="C5D9EF"/>
          </w:tcPr>
          <w:p w:rsidR="00D236AA" w:rsidRDefault="000E2E0C">
            <w:pPr>
              <w:pStyle w:val="TableParagraph"/>
              <w:spacing w:before="59"/>
              <w:ind w:left="205" w:right="128"/>
              <w:jc w:val="center"/>
              <w:rPr>
                <w:rFonts w:ascii="Arial"/>
                <w:b/>
                <w:sz w:val="20"/>
              </w:rPr>
            </w:pPr>
            <w:r>
              <w:rPr>
                <w:rFonts w:ascii="Arial"/>
                <w:b/>
                <w:sz w:val="20"/>
              </w:rPr>
              <w:t>Target</w:t>
            </w:r>
            <w:r>
              <w:rPr>
                <w:rFonts w:ascii="Arial"/>
                <w:b/>
                <w:spacing w:val="-13"/>
                <w:sz w:val="20"/>
              </w:rPr>
              <w:t xml:space="preserve"> </w:t>
            </w:r>
            <w:r>
              <w:rPr>
                <w:rFonts w:ascii="Arial"/>
                <w:b/>
                <w:sz w:val="20"/>
              </w:rPr>
              <w:t>Renstra</w:t>
            </w:r>
            <w:r>
              <w:rPr>
                <w:rFonts w:ascii="Arial"/>
                <w:b/>
                <w:spacing w:val="-10"/>
                <w:sz w:val="20"/>
              </w:rPr>
              <w:t xml:space="preserve"> </w:t>
            </w:r>
            <w:r>
              <w:rPr>
                <w:rFonts w:ascii="Arial"/>
                <w:b/>
                <w:spacing w:val="-5"/>
                <w:sz w:val="20"/>
              </w:rPr>
              <w:t>PD</w:t>
            </w:r>
          </w:p>
          <w:p w:rsidR="00D236AA" w:rsidRDefault="000E2E0C">
            <w:pPr>
              <w:pStyle w:val="TableParagraph"/>
              <w:spacing w:before="117"/>
              <w:ind w:left="204" w:right="128"/>
              <w:jc w:val="center"/>
              <w:rPr>
                <w:rFonts w:ascii="Arial"/>
                <w:b/>
                <w:sz w:val="20"/>
              </w:rPr>
            </w:pPr>
            <w:r>
              <w:rPr>
                <w:rFonts w:ascii="Arial"/>
                <w:b/>
                <w:sz w:val="20"/>
              </w:rPr>
              <w:t>s/d</w:t>
            </w:r>
            <w:r>
              <w:rPr>
                <w:rFonts w:ascii="Arial"/>
                <w:b/>
                <w:spacing w:val="-16"/>
                <w:sz w:val="20"/>
              </w:rPr>
              <w:t xml:space="preserve"> </w:t>
            </w:r>
            <w:r>
              <w:rPr>
                <w:rFonts w:ascii="Arial"/>
                <w:b/>
                <w:sz w:val="20"/>
              </w:rPr>
              <w:t>Tahun</w:t>
            </w:r>
            <w:r>
              <w:rPr>
                <w:rFonts w:ascii="Arial"/>
                <w:b/>
                <w:spacing w:val="-16"/>
                <w:sz w:val="20"/>
              </w:rPr>
              <w:t xml:space="preserve"> </w:t>
            </w:r>
            <w:r>
              <w:rPr>
                <w:rFonts w:ascii="Arial"/>
                <w:b/>
                <w:sz w:val="20"/>
              </w:rPr>
              <w:t xml:space="preserve">Berjalan </w:t>
            </w:r>
            <w:r>
              <w:rPr>
                <w:rFonts w:ascii="Arial"/>
                <w:b/>
                <w:spacing w:val="-2"/>
                <w:sz w:val="20"/>
              </w:rPr>
              <w:t>(2025)</w:t>
            </w:r>
          </w:p>
        </w:tc>
      </w:tr>
      <w:tr w:rsidR="00D236AA">
        <w:trPr>
          <w:trHeight w:val="1629"/>
        </w:trPr>
        <w:tc>
          <w:tcPr>
            <w:tcW w:w="2037" w:type="dxa"/>
            <w:gridSpan w:val="4"/>
            <w:vMerge/>
            <w:tcBorders>
              <w:top w:val="nil"/>
            </w:tcBorders>
            <w:shd w:val="clear" w:color="auto" w:fill="C5D9EF"/>
          </w:tcPr>
          <w:p w:rsidR="00D236AA" w:rsidRDefault="00D236AA">
            <w:pPr>
              <w:rPr>
                <w:sz w:val="2"/>
                <w:szCs w:val="2"/>
              </w:rPr>
            </w:pPr>
          </w:p>
        </w:tc>
        <w:tc>
          <w:tcPr>
            <w:tcW w:w="2543" w:type="dxa"/>
            <w:vMerge/>
            <w:tcBorders>
              <w:top w:val="nil"/>
            </w:tcBorders>
            <w:shd w:val="clear" w:color="auto" w:fill="C5D9EF"/>
          </w:tcPr>
          <w:p w:rsidR="00D236AA" w:rsidRDefault="00D236AA">
            <w:pPr>
              <w:rPr>
                <w:sz w:val="2"/>
                <w:szCs w:val="2"/>
              </w:rPr>
            </w:pPr>
          </w:p>
        </w:tc>
        <w:tc>
          <w:tcPr>
            <w:tcW w:w="1861" w:type="dxa"/>
            <w:vMerge/>
            <w:tcBorders>
              <w:top w:val="nil"/>
              <w:bottom w:val="nil"/>
            </w:tcBorders>
            <w:shd w:val="clear" w:color="auto" w:fill="C5D9EF"/>
          </w:tcPr>
          <w:p w:rsidR="00D236AA" w:rsidRDefault="00D236AA">
            <w:pPr>
              <w:rPr>
                <w:sz w:val="2"/>
                <w:szCs w:val="2"/>
              </w:rPr>
            </w:pPr>
          </w:p>
        </w:tc>
        <w:tc>
          <w:tcPr>
            <w:tcW w:w="1338" w:type="dxa"/>
            <w:vMerge/>
            <w:tcBorders>
              <w:top w:val="nil"/>
            </w:tcBorders>
            <w:shd w:val="clear" w:color="auto" w:fill="C5D9EF"/>
          </w:tcPr>
          <w:p w:rsidR="00D236AA" w:rsidRDefault="00D236AA">
            <w:pPr>
              <w:rPr>
                <w:sz w:val="2"/>
                <w:szCs w:val="2"/>
              </w:rPr>
            </w:pPr>
          </w:p>
        </w:tc>
        <w:tc>
          <w:tcPr>
            <w:tcW w:w="1551" w:type="dxa"/>
            <w:vMerge/>
            <w:tcBorders>
              <w:top w:val="nil"/>
              <w:bottom w:val="nil"/>
            </w:tcBorders>
            <w:shd w:val="clear" w:color="auto" w:fill="C5D9EF"/>
          </w:tcPr>
          <w:p w:rsidR="00D236AA" w:rsidRDefault="00D236AA">
            <w:pPr>
              <w:rPr>
                <w:sz w:val="2"/>
                <w:szCs w:val="2"/>
              </w:rPr>
            </w:pPr>
          </w:p>
        </w:tc>
        <w:tc>
          <w:tcPr>
            <w:tcW w:w="1335" w:type="dxa"/>
            <w:tcBorders>
              <w:bottom w:val="nil"/>
            </w:tcBorders>
            <w:shd w:val="clear" w:color="auto" w:fill="C5D9EF"/>
          </w:tcPr>
          <w:p w:rsidR="00D236AA" w:rsidRDefault="00D236AA">
            <w:pPr>
              <w:pStyle w:val="TableParagraph"/>
              <w:rPr>
                <w:sz w:val="20"/>
              </w:rPr>
            </w:pPr>
          </w:p>
          <w:p w:rsidR="00D236AA" w:rsidRDefault="00D236AA">
            <w:pPr>
              <w:pStyle w:val="TableParagraph"/>
              <w:spacing w:before="226"/>
              <w:rPr>
                <w:sz w:val="20"/>
              </w:rPr>
            </w:pPr>
          </w:p>
          <w:p w:rsidR="00D236AA" w:rsidRDefault="000E2E0C">
            <w:pPr>
              <w:pStyle w:val="TableParagraph"/>
              <w:ind w:left="159" w:right="84"/>
              <w:jc w:val="center"/>
              <w:rPr>
                <w:rFonts w:ascii="Arial"/>
                <w:b/>
                <w:sz w:val="20"/>
              </w:rPr>
            </w:pPr>
            <w:r>
              <w:rPr>
                <w:rFonts w:ascii="Arial"/>
                <w:b/>
                <w:spacing w:val="-4"/>
                <w:sz w:val="20"/>
              </w:rPr>
              <w:t xml:space="preserve">Target </w:t>
            </w:r>
            <w:r>
              <w:rPr>
                <w:rFonts w:ascii="Arial"/>
                <w:b/>
                <w:spacing w:val="-2"/>
                <w:sz w:val="20"/>
              </w:rPr>
              <w:t>Renja</w:t>
            </w:r>
          </w:p>
          <w:p w:rsidR="00D236AA" w:rsidRDefault="000E2E0C">
            <w:pPr>
              <w:pStyle w:val="TableParagraph"/>
              <w:spacing w:before="1"/>
              <w:ind w:left="152" w:right="84"/>
              <w:jc w:val="center"/>
              <w:rPr>
                <w:rFonts w:ascii="Arial"/>
                <w:b/>
                <w:sz w:val="20"/>
              </w:rPr>
            </w:pPr>
            <w:r>
              <w:rPr>
                <w:rFonts w:ascii="Arial"/>
                <w:b/>
                <w:sz w:val="20"/>
              </w:rPr>
              <w:t>OPD</w:t>
            </w:r>
            <w:r>
              <w:rPr>
                <w:rFonts w:ascii="Arial"/>
                <w:b/>
                <w:spacing w:val="-19"/>
                <w:sz w:val="20"/>
              </w:rPr>
              <w:t xml:space="preserve"> </w:t>
            </w:r>
            <w:r>
              <w:rPr>
                <w:rFonts w:ascii="Arial"/>
                <w:b/>
                <w:sz w:val="20"/>
              </w:rPr>
              <w:t xml:space="preserve">Tahun </w:t>
            </w:r>
            <w:r>
              <w:rPr>
                <w:rFonts w:ascii="Arial"/>
                <w:b/>
                <w:spacing w:val="-2"/>
                <w:sz w:val="20"/>
              </w:rPr>
              <w:t>(n.2)</w:t>
            </w:r>
          </w:p>
        </w:tc>
        <w:tc>
          <w:tcPr>
            <w:tcW w:w="1333" w:type="dxa"/>
            <w:tcBorders>
              <w:bottom w:val="nil"/>
            </w:tcBorders>
            <w:shd w:val="clear" w:color="auto" w:fill="C5D9EF"/>
          </w:tcPr>
          <w:p w:rsidR="00D236AA" w:rsidRDefault="00D236AA">
            <w:pPr>
              <w:pStyle w:val="TableParagraph"/>
              <w:rPr>
                <w:sz w:val="20"/>
              </w:rPr>
            </w:pPr>
          </w:p>
          <w:p w:rsidR="00D236AA" w:rsidRDefault="00D236AA">
            <w:pPr>
              <w:pStyle w:val="TableParagraph"/>
              <w:spacing w:before="226"/>
              <w:rPr>
                <w:sz w:val="20"/>
              </w:rPr>
            </w:pPr>
          </w:p>
          <w:p w:rsidR="00D236AA" w:rsidRDefault="000E2E0C">
            <w:pPr>
              <w:pStyle w:val="TableParagraph"/>
              <w:ind w:left="78" w:right="22"/>
              <w:jc w:val="center"/>
              <w:rPr>
                <w:rFonts w:ascii="Arial"/>
                <w:b/>
                <w:sz w:val="20"/>
              </w:rPr>
            </w:pPr>
            <w:r>
              <w:rPr>
                <w:rFonts w:ascii="Arial"/>
                <w:b/>
                <w:spacing w:val="-4"/>
                <w:sz w:val="20"/>
              </w:rPr>
              <w:t xml:space="preserve">Realisasi </w:t>
            </w:r>
            <w:r>
              <w:rPr>
                <w:rFonts w:ascii="Arial"/>
                <w:b/>
                <w:spacing w:val="-2"/>
                <w:sz w:val="20"/>
              </w:rPr>
              <w:t>Renja</w:t>
            </w:r>
          </w:p>
          <w:p w:rsidR="00D236AA" w:rsidRDefault="00D236AA">
            <w:pPr>
              <w:pStyle w:val="TableParagraph"/>
              <w:spacing w:before="1"/>
              <w:rPr>
                <w:sz w:val="20"/>
              </w:rPr>
            </w:pPr>
          </w:p>
          <w:p w:rsidR="00D236AA" w:rsidRDefault="000E2E0C">
            <w:pPr>
              <w:pStyle w:val="TableParagraph"/>
              <w:ind w:left="79" w:right="17"/>
              <w:jc w:val="center"/>
              <w:rPr>
                <w:rFonts w:ascii="Arial"/>
                <w:b/>
                <w:sz w:val="20"/>
              </w:rPr>
            </w:pPr>
            <w:r>
              <w:rPr>
                <w:rFonts w:ascii="Arial"/>
                <w:b/>
                <w:spacing w:val="-5"/>
                <w:sz w:val="20"/>
              </w:rPr>
              <w:t>OPD</w:t>
            </w:r>
          </w:p>
        </w:tc>
        <w:tc>
          <w:tcPr>
            <w:tcW w:w="1235" w:type="dxa"/>
            <w:tcBorders>
              <w:bottom w:val="nil"/>
            </w:tcBorders>
            <w:shd w:val="clear" w:color="auto" w:fill="C5D9EF"/>
          </w:tcPr>
          <w:p w:rsidR="00D236AA" w:rsidRDefault="00D236AA">
            <w:pPr>
              <w:pStyle w:val="TableParagraph"/>
              <w:rPr>
                <w:sz w:val="20"/>
              </w:rPr>
            </w:pPr>
          </w:p>
          <w:p w:rsidR="00D236AA" w:rsidRDefault="00D236AA">
            <w:pPr>
              <w:pStyle w:val="TableParagraph"/>
              <w:rPr>
                <w:sz w:val="20"/>
              </w:rPr>
            </w:pPr>
          </w:p>
          <w:p w:rsidR="00D236AA" w:rsidRDefault="00D236AA">
            <w:pPr>
              <w:pStyle w:val="TableParagraph"/>
              <w:rPr>
                <w:sz w:val="20"/>
              </w:rPr>
            </w:pPr>
          </w:p>
          <w:p w:rsidR="00D236AA" w:rsidRDefault="00D236AA">
            <w:pPr>
              <w:pStyle w:val="TableParagraph"/>
              <w:spacing w:before="222"/>
              <w:rPr>
                <w:sz w:val="20"/>
              </w:rPr>
            </w:pPr>
          </w:p>
          <w:p w:rsidR="00D236AA" w:rsidRDefault="000E2E0C">
            <w:pPr>
              <w:pStyle w:val="TableParagraph"/>
              <w:ind w:left="210" w:firstLine="72"/>
              <w:rPr>
                <w:rFonts w:ascii="Arial"/>
                <w:b/>
                <w:sz w:val="20"/>
              </w:rPr>
            </w:pPr>
            <w:r>
              <w:rPr>
                <w:rFonts w:ascii="Arial"/>
                <w:b/>
                <w:spacing w:val="-2"/>
                <w:sz w:val="20"/>
              </w:rPr>
              <w:t xml:space="preserve">Tingkat </w:t>
            </w:r>
            <w:r>
              <w:rPr>
                <w:rFonts w:ascii="Arial"/>
                <w:b/>
                <w:spacing w:val="-4"/>
                <w:sz w:val="20"/>
              </w:rPr>
              <w:t>Realisasi</w:t>
            </w:r>
          </w:p>
        </w:tc>
        <w:tc>
          <w:tcPr>
            <w:tcW w:w="1557" w:type="dxa"/>
            <w:vMerge/>
            <w:tcBorders>
              <w:top w:val="nil"/>
              <w:bottom w:val="nil"/>
            </w:tcBorders>
            <w:shd w:val="clear" w:color="auto" w:fill="C5D9EF"/>
          </w:tcPr>
          <w:p w:rsidR="00D236AA" w:rsidRDefault="00D236AA">
            <w:pPr>
              <w:rPr>
                <w:sz w:val="2"/>
                <w:szCs w:val="2"/>
              </w:rPr>
            </w:pPr>
          </w:p>
        </w:tc>
        <w:tc>
          <w:tcPr>
            <w:tcW w:w="1536" w:type="dxa"/>
            <w:tcBorders>
              <w:bottom w:val="nil"/>
            </w:tcBorders>
            <w:shd w:val="clear" w:color="auto" w:fill="C5D9EF"/>
          </w:tcPr>
          <w:p w:rsidR="00D236AA" w:rsidRDefault="00D236AA">
            <w:pPr>
              <w:pStyle w:val="TableParagraph"/>
              <w:spacing w:before="215"/>
              <w:rPr>
                <w:sz w:val="20"/>
              </w:rPr>
            </w:pPr>
          </w:p>
          <w:p w:rsidR="00D236AA" w:rsidRDefault="000E2E0C">
            <w:pPr>
              <w:pStyle w:val="TableParagraph"/>
              <w:spacing w:before="1" w:line="244" w:lineRule="auto"/>
              <w:ind w:left="155" w:right="59" w:hanging="5"/>
              <w:jc w:val="center"/>
              <w:rPr>
                <w:rFonts w:ascii="Arial"/>
                <w:b/>
                <w:sz w:val="20"/>
              </w:rPr>
            </w:pPr>
            <w:r>
              <w:rPr>
                <w:rFonts w:ascii="Arial"/>
                <w:b/>
                <w:spacing w:val="-2"/>
                <w:sz w:val="20"/>
              </w:rPr>
              <w:t xml:space="preserve">Realisasi Capaian Program/ </w:t>
            </w:r>
            <w:r>
              <w:rPr>
                <w:rFonts w:ascii="Arial"/>
                <w:b/>
                <w:spacing w:val="-4"/>
                <w:sz w:val="20"/>
              </w:rPr>
              <w:t>Kegiatan/Sub.</w:t>
            </w:r>
          </w:p>
          <w:p w:rsidR="00D236AA" w:rsidRDefault="000E2E0C">
            <w:pPr>
              <w:pStyle w:val="TableParagraph"/>
              <w:spacing w:line="218" w:lineRule="exact"/>
              <w:ind w:left="101" w:right="22"/>
              <w:jc w:val="center"/>
              <w:rPr>
                <w:rFonts w:ascii="Arial"/>
                <w:b/>
                <w:sz w:val="20"/>
              </w:rPr>
            </w:pPr>
            <w:r>
              <w:rPr>
                <w:rFonts w:ascii="Arial"/>
                <w:b/>
                <w:sz w:val="20"/>
              </w:rPr>
              <w:t>Kegiatan</w:t>
            </w:r>
            <w:r>
              <w:rPr>
                <w:rFonts w:ascii="Arial"/>
                <w:b/>
                <w:spacing w:val="-7"/>
                <w:sz w:val="20"/>
              </w:rPr>
              <w:t xml:space="preserve"> </w:t>
            </w:r>
            <w:r>
              <w:rPr>
                <w:rFonts w:ascii="Arial"/>
                <w:b/>
                <w:spacing w:val="-5"/>
                <w:sz w:val="20"/>
              </w:rPr>
              <w:t>s/d</w:t>
            </w:r>
          </w:p>
        </w:tc>
        <w:tc>
          <w:tcPr>
            <w:tcW w:w="1090" w:type="dxa"/>
            <w:tcBorders>
              <w:bottom w:val="nil"/>
            </w:tcBorders>
            <w:shd w:val="clear" w:color="auto" w:fill="C5D9EF"/>
          </w:tcPr>
          <w:p w:rsidR="00D236AA" w:rsidRDefault="00D236AA">
            <w:pPr>
              <w:pStyle w:val="TableParagraph"/>
              <w:spacing w:before="215"/>
              <w:rPr>
                <w:sz w:val="20"/>
              </w:rPr>
            </w:pPr>
          </w:p>
          <w:p w:rsidR="00D236AA" w:rsidRDefault="000E2E0C">
            <w:pPr>
              <w:pStyle w:val="TableParagraph"/>
              <w:spacing w:before="1"/>
              <w:ind w:left="194" w:firstLine="33"/>
              <w:rPr>
                <w:rFonts w:ascii="Arial"/>
                <w:b/>
                <w:sz w:val="20"/>
              </w:rPr>
            </w:pPr>
            <w:r>
              <w:rPr>
                <w:rFonts w:ascii="Arial"/>
                <w:b/>
                <w:spacing w:val="-2"/>
                <w:sz w:val="20"/>
              </w:rPr>
              <w:t>Tingkat</w:t>
            </w:r>
          </w:p>
          <w:p w:rsidR="00D236AA" w:rsidRDefault="000E2E0C">
            <w:pPr>
              <w:pStyle w:val="TableParagraph"/>
              <w:spacing w:before="6" w:line="460" w:lineRule="atLeast"/>
              <w:ind w:left="151" w:firstLine="43"/>
              <w:rPr>
                <w:rFonts w:ascii="Arial"/>
                <w:b/>
                <w:sz w:val="20"/>
              </w:rPr>
            </w:pPr>
            <w:r>
              <w:rPr>
                <w:rFonts w:ascii="Arial"/>
                <w:b/>
                <w:spacing w:val="-2"/>
                <w:sz w:val="20"/>
              </w:rPr>
              <w:t xml:space="preserve">Capaian </w:t>
            </w:r>
            <w:r>
              <w:rPr>
                <w:rFonts w:ascii="Arial"/>
                <w:b/>
                <w:spacing w:val="-4"/>
                <w:sz w:val="20"/>
              </w:rPr>
              <w:t>Realisasi</w:t>
            </w:r>
          </w:p>
        </w:tc>
      </w:tr>
      <w:tr w:rsidR="00D236AA">
        <w:trPr>
          <w:trHeight w:val="722"/>
        </w:trPr>
        <w:tc>
          <w:tcPr>
            <w:tcW w:w="2037" w:type="dxa"/>
            <w:gridSpan w:val="4"/>
            <w:vMerge/>
            <w:tcBorders>
              <w:top w:val="nil"/>
            </w:tcBorders>
            <w:shd w:val="clear" w:color="auto" w:fill="C5D9EF"/>
          </w:tcPr>
          <w:p w:rsidR="00D236AA" w:rsidRDefault="00D236AA">
            <w:pPr>
              <w:rPr>
                <w:sz w:val="2"/>
                <w:szCs w:val="2"/>
              </w:rPr>
            </w:pPr>
          </w:p>
        </w:tc>
        <w:tc>
          <w:tcPr>
            <w:tcW w:w="2543" w:type="dxa"/>
            <w:vMerge/>
            <w:tcBorders>
              <w:top w:val="nil"/>
            </w:tcBorders>
            <w:shd w:val="clear" w:color="auto" w:fill="C5D9EF"/>
          </w:tcPr>
          <w:p w:rsidR="00D236AA" w:rsidRDefault="00D236AA">
            <w:pPr>
              <w:rPr>
                <w:sz w:val="2"/>
                <w:szCs w:val="2"/>
              </w:rPr>
            </w:pPr>
          </w:p>
        </w:tc>
        <w:tc>
          <w:tcPr>
            <w:tcW w:w="1861" w:type="dxa"/>
            <w:tcBorders>
              <w:top w:val="nil"/>
              <w:bottom w:val="nil"/>
            </w:tcBorders>
            <w:shd w:val="clear" w:color="auto" w:fill="C5D9EF"/>
          </w:tcPr>
          <w:p w:rsidR="00D236AA" w:rsidRDefault="000E2E0C">
            <w:pPr>
              <w:pStyle w:val="TableParagraph"/>
              <w:spacing w:before="218"/>
              <w:ind w:left="57" w:right="9"/>
              <w:jc w:val="center"/>
              <w:rPr>
                <w:rFonts w:ascii="Arial"/>
                <w:b/>
                <w:sz w:val="20"/>
              </w:rPr>
            </w:pPr>
            <w:r>
              <w:rPr>
                <w:rFonts w:ascii="Arial"/>
                <w:b/>
                <w:sz w:val="20"/>
              </w:rPr>
              <w:t xml:space="preserve">Sub. </w:t>
            </w:r>
            <w:r>
              <w:rPr>
                <w:rFonts w:ascii="Arial"/>
                <w:b/>
                <w:spacing w:val="-2"/>
                <w:sz w:val="20"/>
              </w:rPr>
              <w:t>Kegiatan</w:t>
            </w:r>
          </w:p>
        </w:tc>
        <w:tc>
          <w:tcPr>
            <w:tcW w:w="1338" w:type="dxa"/>
            <w:vMerge/>
            <w:tcBorders>
              <w:top w:val="nil"/>
            </w:tcBorders>
            <w:shd w:val="clear" w:color="auto" w:fill="C5D9EF"/>
          </w:tcPr>
          <w:p w:rsidR="00D236AA" w:rsidRDefault="00D236AA">
            <w:pPr>
              <w:rPr>
                <w:sz w:val="2"/>
                <w:szCs w:val="2"/>
              </w:rPr>
            </w:pPr>
          </w:p>
        </w:tc>
        <w:tc>
          <w:tcPr>
            <w:tcW w:w="1551" w:type="dxa"/>
            <w:tcBorders>
              <w:top w:val="nil"/>
              <w:bottom w:val="nil"/>
            </w:tcBorders>
            <w:shd w:val="clear" w:color="auto" w:fill="C5D9EF"/>
          </w:tcPr>
          <w:p w:rsidR="00D236AA" w:rsidRDefault="000E2E0C">
            <w:pPr>
              <w:pStyle w:val="TableParagraph"/>
              <w:spacing w:before="218"/>
              <w:ind w:left="238"/>
              <w:rPr>
                <w:rFonts w:ascii="Arial"/>
                <w:b/>
                <w:sz w:val="20"/>
              </w:rPr>
            </w:pPr>
            <w:r>
              <w:rPr>
                <w:rFonts w:ascii="Arial"/>
                <w:b/>
                <w:sz w:val="20"/>
              </w:rPr>
              <w:t>Tahun</w:t>
            </w:r>
            <w:r>
              <w:rPr>
                <w:rFonts w:ascii="Arial"/>
                <w:b/>
                <w:spacing w:val="-10"/>
                <w:sz w:val="20"/>
              </w:rPr>
              <w:t xml:space="preserve"> </w:t>
            </w:r>
            <w:r>
              <w:rPr>
                <w:rFonts w:ascii="Arial"/>
                <w:b/>
                <w:spacing w:val="-4"/>
                <w:sz w:val="20"/>
              </w:rPr>
              <w:t>2022</w:t>
            </w:r>
          </w:p>
        </w:tc>
        <w:tc>
          <w:tcPr>
            <w:tcW w:w="1335" w:type="dxa"/>
            <w:vMerge w:val="restart"/>
            <w:tcBorders>
              <w:top w:val="nil"/>
            </w:tcBorders>
            <w:shd w:val="clear" w:color="auto" w:fill="C5D9EF"/>
          </w:tcPr>
          <w:p w:rsidR="00D236AA" w:rsidRDefault="000E2E0C">
            <w:pPr>
              <w:pStyle w:val="TableParagraph"/>
              <w:spacing w:before="218"/>
              <w:ind w:left="176"/>
              <w:rPr>
                <w:rFonts w:ascii="Arial"/>
                <w:b/>
                <w:sz w:val="20"/>
              </w:rPr>
            </w:pPr>
            <w:r>
              <w:rPr>
                <w:rFonts w:ascii="Arial"/>
                <w:b/>
                <w:sz w:val="20"/>
              </w:rPr>
              <w:t>Tahun</w:t>
            </w:r>
            <w:r>
              <w:rPr>
                <w:rFonts w:ascii="Arial"/>
                <w:b/>
                <w:spacing w:val="-10"/>
                <w:sz w:val="20"/>
              </w:rPr>
              <w:t xml:space="preserve"> </w:t>
            </w:r>
            <w:r>
              <w:rPr>
                <w:rFonts w:ascii="Arial"/>
                <w:b/>
                <w:spacing w:val="-4"/>
                <w:sz w:val="20"/>
              </w:rPr>
              <w:t>2023</w:t>
            </w:r>
          </w:p>
        </w:tc>
        <w:tc>
          <w:tcPr>
            <w:tcW w:w="1333" w:type="dxa"/>
            <w:vMerge w:val="restart"/>
            <w:tcBorders>
              <w:top w:val="nil"/>
            </w:tcBorders>
            <w:shd w:val="clear" w:color="auto" w:fill="C5D9EF"/>
          </w:tcPr>
          <w:p w:rsidR="00D236AA" w:rsidRDefault="000E2E0C">
            <w:pPr>
              <w:pStyle w:val="TableParagraph"/>
              <w:spacing w:before="204" w:line="276" w:lineRule="auto"/>
              <w:ind w:left="137" w:right="99" w:firstLine="14"/>
              <w:rPr>
                <w:rFonts w:ascii="Arial"/>
                <w:b/>
                <w:sz w:val="20"/>
              </w:rPr>
            </w:pPr>
            <w:r>
              <w:rPr>
                <w:rFonts w:ascii="Arial"/>
                <w:b/>
                <w:sz w:val="20"/>
              </w:rPr>
              <w:t>Tahun</w:t>
            </w:r>
            <w:r>
              <w:rPr>
                <w:rFonts w:ascii="Arial"/>
                <w:b/>
                <w:spacing w:val="-15"/>
                <w:sz w:val="20"/>
              </w:rPr>
              <w:t xml:space="preserve"> </w:t>
            </w:r>
            <w:r>
              <w:rPr>
                <w:rFonts w:ascii="Arial"/>
                <w:b/>
                <w:sz w:val="20"/>
              </w:rPr>
              <w:t>(n.2) Tahun</w:t>
            </w:r>
            <w:r>
              <w:rPr>
                <w:rFonts w:ascii="Arial"/>
                <w:b/>
                <w:spacing w:val="-10"/>
                <w:sz w:val="20"/>
              </w:rPr>
              <w:t xml:space="preserve"> </w:t>
            </w:r>
            <w:r>
              <w:rPr>
                <w:rFonts w:ascii="Arial"/>
                <w:b/>
                <w:spacing w:val="-5"/>
                <w:sz w:val="20"/>
              </w:rPr>
              <w:t>2023</w:t>
            </w:r>
          </w:p>
        </w:tc>
        <w:tc>
          <w:tcPr>
            <w:tcW w:w="1235" w:type="dxa"/>
            <w:vMerge w:val="restart"/>
            <w:tcBorders>
              <w:top w:val="nil"/>
            </w:tcBorders>
            <w:shd w:val="clear" w:color="auto" w:fill="C5D9EF"/>
          </w:tcPr>
          <w:p w:rsidR="00D236AA" w:rsidRDefault="000E2E0C">
            <w:pPr>
              <w:pStyle w:val="TableParagraph"/>
              <w:spacing w:before="218"/>
              <w:ind w:left="77" w:right="26"/>
              <w:jc w:val="center"/>
              <w:rPr>
                <w:rFonts w:ascii="Arial"/>
                <w:b/>
                <w:sz w:val="20"/>
              </w:rPr>
            </w:pPr>
            <w:r>
              <w:rPr>
                <w:rFonts w:ascii="Arial"/>
                <w:b/>
                <w:spacing w:val="-5"/>
                <w:sz w:val="20"/>
              </w:rPr>
              <w:t>(%)</w:t>
            </w:r>
          </w:p>
        </w:tc>
        <w:tc>
          <w:tcPr>
            <w:tcW w:w="1557" w:type="dxa"/>
            <w:vMerge w:val="restart"/>
            <w:tcBorders>
              <w:top w:val="nil"/>
            </w:tcBorders>
            <w:shd w:val="clear" w:color="auto" w:fill="C5D9EF"/>
          </w:tcPr>
          <w:p w:rsidR="00D236AA" w:rsidRDefault="00D236AA">
            <w:pPr>
              <w:pStyle w:val="TableParagraph"/>
              <w:rPr>
                <w:rFonts w:ascii="Times New Roman"/>
                <w:sz w:val="20"/>
              </w:rPr>
            </w:pPr>
          </w:p>
        </w:tc>
        <w:tc>
          <w:tcPr>
            <w:tcW w:w="1536" w:type="dxa"/>
            <w:tcBorders>
              <w:top w:val="nil"/>
              <w:bottom w:val="single" w:sz="6" w:space="0" w:color="FFFFFF"/>
            </w:tcBorders>
            <w:shd w:val="clear" w:color="auto" w:fill="C5D9EF"/>
          </w:tcPr>
          <w:p w:rsidR="00D236AA" w:rsidRDefault="000E2E0C">
            <w:pPr>
              <w:pStyle w:val="TableParagraph"/>
              <w:ind w:left="433" w:right="338" w:hanging="15"/>
              <w:jc w:val="center"/>
              <w:rPr>
                <w:rFonts w:ascii="Arial"/>
                <w:b/>
                <w:sz w:val="20"/>
              </w:rPr>
            </w:pPr>
            <w:r>
              <w:rPr>
                <w:rFonts w:ascii="Arial"/>
                <w:b/>
                <w:spacing w:val="-2"/>
                <w:sz w:val="20"/>
              </w:rPr>
              <w:t xml:space="preserve">Tahun </w:t>
            </w:r>
            <w:r>
              <w:rPr>
                <w:rFonts w:ascii="Arial"/>
                <w:b/>
                <w:spacing w:val="-4"/>
                <w:sz w:val="20"/>
              </w:rPr>
              <w:t>berjalan</w:t>
            </w:r>
          </w:p>
          <w:p w:rsidR="00D236AA" w:rsidRDefault="000E2E0C">
            <w:pPr>
              <w:pStyle w:val="TableParagraph"/>
              <w:spacing w:before="12" w:line="230" w:lineRule="exact"/>
              <w:ind w:left="101" w:right="20"/>
              <w:jc w:val="center"/>
              <w:rPr>
                <w:rFonts w:ascii="Arial"/>
                <w:b/>
                <w:sz w:val="20"/>
              </w:rPr>
            </w:pPr>
            <w:r>
              <w:rPr>
                <w:rFonts w:ascii="Arial"/>
                <w:b/>
                <w:sz w:val="20"/>
              </w:rPr>
              <w:t>(Tahun</w:t>
            </w:r>
            <w:r>
              <w:rPr>
                <w:rFonts w:ascii="Arial"/>
                <w:b/>
                <w:spacing w:val="-12"/>
                <w:sz w:val="20"/>
              </w:rPr>
              <w:t xml:space="preserve"> </w:t>
            </w:r>
            <w:r>
              <w:rPr>
                <w:rFonts w:ascii="Arial"/>
                <w:b/>
                <w:spacing w:val="-4"/>
                <w:sz w:val="20"/>
              </w:rPr>
              <w:t>n.1)</w:t>
            </w:r>
          </w:p>
        </w:tc>
        <w:tc>
          <w:tcPr>
            <w:tcW w:w="1090" w:type="dxa"/>
            <w:vMerge w:val="restart"/>
            <w:tcBorders>
              <w:top w:val="nil"/>
            </w:tcBorders>
            <w:shd w:val="clear" w:color="auto" w:fill="C5D9EF"/>
          </w:tcPr>
          <w:p w:rsidR="00D236AA" w:rsidRDefault="000E2E0C">
            <w:pPr>
              <w:pStyle w:val="TableParagraph"/>
              <w:spacing w:line="247" w:lineRule="auto"/>
              <w:ind w:left="223" w:right="118" w:hanging="17"/>
              <w:jc w:val="center"/>
              <w:rPr>
                <w:rFonts w:ascii="Arial"/>
                <w:b/>
                <w:sz w:val="20"/>
              </w:rPr>
            </w:pPr>
            <w:r>
              <w:rPr>
                <w:rFonts w:ascii="Arial"/>
                <w:b/>
                <w:spacing w:val="-2"/>
                <w:sz w:val="20"/>
              </w:rPr>
              <w:t xml:space="preserve">Target </w:t>
            </w:r>
            <w:r>
              <w:rPr>
                <w:rFonts w:ascii="Arial"/>
                <w:b/>
                <w:spacing w:val="-4"/>
                <w:sz w:val="20"/>
              </w:rPr>
              <w:t>Renstra (%)</w:t>
            </w:r>
          </w:p>
        </w:tc>
      </w:tr>
      <w:tr w:rsidR="00D236AA">
        <w:trPr>
          <w:trHeight w:val="460"/>
        </w:trPr>
        <w:tc>
          <w:tcPr>
            <w:tcW w:w="2037" w:type="dxa"/>
            <w:gridSpan w:val="4"/>
            <w:vMerge/>
            <w:tcBorders>
              <w:top w:val="nil"/>
            </w:tcBorders>
            <w:shd w:val="clear" w:color="auto" w:fill="C5D9EF"/>
          </w:tcPr>
          <w:p w:rsidR="00D236AA" w:rsidRDefault="00D236AA">
            <w:pPr>
              <w:rPr>
                <w:sz w:val="2"/>
                <w:szCs w:val="2"/>
              </w:rPr>
            </w:pPr>
          </w:p>
        </w:tc>
        <w:tc>
          <w:tcPr>
            <w:tcW w:w="2543" w:type="dxa"/>
            <w:vMerge/>
            <w:tcBorders>
              <w:top w:val="nil"/>
            </w:tcBorders>
            <w:shd w:val="clear" w:color="auto" w:fill="C5D9EF"/>
          </w:tcPr>
          <w:p w:rsidR="00D236AA" w:rsidRDefault="00D236AA">
            <w:pPr>
              <w:rPr>
                <w:sz w:val="2"/>
                <w:szCs w:val="2"/>
              </w:rPr>
            </w:pPr>
          </w:p>
        </w:tc>
        <w:tc>
          <w:tcPr>
            <w:tcW w:w="1861" w:type="dxa"/>
            <w:tcBorders>
              <w:top w:val="nil"/>
            </w:tcBorders>
            <w:shd w:val="clear" w:color="auto" w:fill="C5D9EF"/>
          </w:tcPr>
          <w:p w:rsidR="00D236AA" w:rsidRDefault="00D236AA">
            <w:pPr>
              <w:pStyle w:val="TableParagraph"/>
              <w:rPr>
                <w:rFonts w:ascii="Times New Roman"/>
                <w:sz w:val="20"/>
              </w:rPr>
            </w:pPr>
          </w:p>
        </w:tc>
        <w:tc>
          <w:tcPr>
            <w:tcW w:w="1338" w:type="dxa"/>
            <w:vMerge/>
            <w:tcBorders>
              <w:top w:val="nil"/>
            </w:tcBorders>
            <w:shd w:val="clear" w:color="auto" w:fill="C5D9EF"/>
          </w:tcPr>
          <w:p w:rsidR="00D236AA" w:rsidRDefault="00D236AA">
            <w:pPr>
              <w:rPr>
                <w:sz w:val="2"/>
                <w:szCs w:val="2"/>
              </w:rPr>
            </w:pPr>
          </w:p>
        </w:tc>
        <w:tc>
          <w:tcPr>
            <w:tcW w:w="1551" w:type="dxa"/>
            <w:tcBorders>
              <w:top w:val="nil"/>
            </w:tcBorders>
            <w:shd w:val="clear" w:color="auto" w:fill="C5D9EF"/>
          </w:tcPr>
          <w:p w:rsidR="00D236AA" w:rsidRDefault="00D236AA">
            <w:pPr>
              <w:pStyle w:val="TableParagraph"/>
              <w:rPr>
                <w:rFonts w:ascii="Times New Roman"/>
                <w:sz w:val="20"/>
              </w:rPr>
            </w:pPr>
          </w:p>
        </w:tc>
        <w:tc>
          <w:tcPr>
            <w:tcW w:w="1335" w:type="dxa"/>
            <w:vMerge/>
            <w:tcBorders>
              <w:top w:val="nil"/>
            </w:tcBorders>
            <w:shd w:val="clear" w:color="auto" w:fill="C5D9EF"/>
          </w:tcPr>
          <w:p w:rsidR="00D236AA" w:rsidRDefault="00D236AA">
            <w:pPr>
              <w:rPr>
                <w:sz w:val="2"/>
                <w:szCs w:val="2"/>
              </w:rPr>
            </w:pPr>
          </w:p>
        </w:tc>
        <w:tc>
          <w:tcPr>
            <w:tcW w:w="1333" w:type="dxa"/>
            <w:vMerge/>
            <w:tcBorders>
              <w:top w:val="nil"/>
            </w:tcBorders>
            <w:shd w:val="clear" w:color="auto" w:fill="C5D9EF"/>
          </w:tcPr>
          <w:p w:rsidR="00D236AA" w:rsidRDefault="00D236AA">
            <w:pPr>
              <w:rPr>
                <w:sz w:val="2"/>
                <w:szCs w:val="2"/>
              </w:rPr>
            </w:pPr>
          </w:p>
        </w:tc>
        <w:tc>
          <w:tcPr>
            <w:tcW w:w="1235" w:type="dxa"/>
            <w:vMerge/>
            <w:tcBorders>
              <w:top w:val="nil"/>
            </w:tcBorders>
            <w:shd w:val="clear" w:color="auto" w:fill="C5D9EF"/>
          </w:tcPr>
          <w:p w:rsidR="00D236AA" w:rsidRDefault="00D236AA">
            <w:pPr>
              <w:rPr>
                <w:sz w:val="2"/>
                <w:szCs w:val="2"/>
              </w:rPr>
            </w:pPr>
          </w:p>
        </w:tc>
        <w:tc>
          <w:tcPr>
            <w:tcW w:w="1557" w:type="dxa"/>
            <w:vMerge/>
            <w:tcBorders>
              <w:top w:val="nil"/>
            </w:tcBorders>
            <w:shd w:val="clear" w:color="auto" w:fill="C5D9EF"/>
          </w:tcPr>
          <w:p w:rsidR="00D236AA" w:rsidRDefault="00D236AA">
            <w:pPr>
              <w:rPr>
                <w:sz w:val="2"/>
                <w:szCs w:val="2"/>
              </w:rPr>
            </w:pPr>
          </w:p>
        </w:tc>
        <w:tc>
          <w:tcPr>
            <w:tcW w:w="1536" w:type="dxa"/>
            <w:tcBorders>
              <w:top w:val="single" w:sz="6" w:space="0" w:color="FFFFFF"/>
            </w:tcBorders>
            <w:shd w:val="clear" w:color="auto" w:fill="C5D9EF"/>
          </w:tcPr>
          <w:p w:rsidR="00D236AA" w:rsidRDefault="000E2E0C">
            <w:pPr>
              <w:pStyle w:val="TableParagraph"/>
              <w:spacing w:line="220" w:lineRule="exact"/>
              <w:ind w:left="256"/>
              <w:rPr>
                <w:rFonts w:ascii="Arial"/>
                <w:b/>
                <w:sz w:val="20"/>
              </w:rPr>
            </w:pPr>
            <w:r>
              <w:rPr>
                <w:rFonts w:ascii="Arial"/>
                <w:b/>
                <w:sz w:val="20"/>
              </w:rPr>
              <w:t>Tahun</w:t>
            </w:r>
            <w:r>
              <w:rPr>
                <w:rFonts w:ascii="Arial"/>
                <w:b/>
                <w:spacing w:val="-10"/>
                <w:sz w:val="20"/>
              </w:rPr>
              <w:t xml:space="preserve"> </w:t>
            </w:r>
            <w:r>
              <w:rPr>
                <w:rFonts w:ascii="Arial"/>
                <w:b/>
                <w:spacing w:val="-4"/>
                <w:sz w:val="20"/>
              </w:rPr>
              <w:t>2025</w:t>
            </w:r>
          </w:p>
        </w:tc>
        <w:tc>
          <w:tcPr>
            <w:tcW w:w="1090" w:type="dxa"/>
            <w:vMerge/>
            <w:tcBorders>
              <w:top w:val="nil"/>
            </w:tcBorders>
            <w:shd w:val="clear" w:color="auto" w:fill="C5D9EF"/>
          </w:tcPr>
          <w:p w:rsidR="00D236AA" w:rsidRDefault="00D236AA">
            <w:pPr>
              <w:rPr>
                <w:sz w:val="2"/>
                <w:szCs w:val="2"/>
              </w:rPr>
            </w:pPr>
          </w:p>
        </w:tc>
      </w:tr>
      <w:tr w:rsidR="00D236AA">
        <w:trPr>
          <w:trHeight w:val="456"/>
        </w:trPr>
        <w:tc>
          <w:tcPr>
            <w:tcW w:w="2037" w:type="dxa"/>
            <w:gridSpan w:val="4"/>
            <w:shd w:val="clear" w:color="auto" w:fill="DBE3EF"/>
          </w:tcPr>
          <w:p w:rsidR="00D236AA" w:rsidRDefault="000E2E0C">
            <w:pPr>
              <w:pStyle w:val="TableParagraph"/>
              <w:spacing w:before="100"/>
              <w:ind w:left="24"/>
              <w:jc w:val="center"/>
              <w:rPr>
                <w:rFonts w:ascii="Arial"/>
                <w:b/>
                <w:sz w:val="20"/>
              </w:rPr>
            </w:pPr>
            <w:r>
              <w:rPr>
                <w:rFonts w:ascii="Arial"/>
                <w:b/>
                <w:spacing w:val="-10"/>
                <w:sz w:val="20"/>
              </w:rPr>
              <w:t>1</w:t>
            </w:r>
          </w:p>
        </w:tc>
        <w:tc>
          <w:tcPr>
            <w:tcW w:w="2543" w:type="dxa"/>
            <w:shd w:val="clear" w:color="auto" w:fill="DBE3EF"/>
          </w:tcPr>
          <w:p w:rsidR="00D236AA" w:rsidRDefault="000E2E0C">
            <w:pPr>
              <w:pStyle w:val="TableParagraph"/>
              <w:spacing w:before="100"/>
              <w:ind w:left="44"/>
              <w:jc w:val="center"/>
              <w:rPr>
                <w:rFonts w:ascii="Arial"/>
                <w:b/>
                <w:sz w:val="20"/>
              </w:rPr>
            </w:pPr>
            <w:r>
              <w:rPr>
                <w:rFonts w:ascii="Arial"/>
                <w:b/>
                <w:spacing w:val="-10"/>
                <w:sz w:val="20"/>
              </w:rPr>
              <w:t>2</w:t>
            </w:r>
          </w:p>
        </w:tc>
        <w:tc>
          <w:tcPr>
            <w:tcW w:w="1861" w:type="dxa"/>
            <w:shd w:val="clear" w:color="auto" w:fill="DBE3EF"/>
          </w:tcPr>
          <w:p w:rsidR="00D236AA" w:rsidRDefault="000E2E0C">
            <w:pPr>
              <w:pStyle w:val="TableParagraph"/>
              <w:spacing w:before="100"/>
              <w:ind w:left="57"/>
              <w:jc w:val="center"/>
              <w:rPr>
                <w:rFonts w:ascii="Arial"/>
                <w:b/>
                <w:sz w:val="20"/>
              </w:rPr>
            </w:pPr>
            <w:r>
              <w:rPr>
                <w:rFonts w:ascii="Arial"/>
                <w:b/>
                <w:spacing w:val="-10"/>
                <w:sz w:val="20"/>
              </w:rPr>
              <w:t>3</w:t>
            </w:r>
          </w:p>
        </w:tc>
        <w:tc>
          <w:tcPr>
            <w:tcW w:w="1338" w:type="dxa"/>
            <w:shd w:val="clear" w:color="auto" w:fill="DBE3EF"/>
          </w:tcPr>
          <w:p w:rsidR="00D236AA" w:rsidRDefault="000E2E0C">
            <w:pPr>
              <w:pStyle w:val="TableParagraph"/>
              <w:spacing w:before="100"/>
              <w:ind w:left="62" w:right="16"/>
              <w:jc w:val="center"/>
              <w:rPr>
                <w:rFonts w:ascii="Arial"/>
                <w:b/>
                <w:sz w:val="20"/>
              </w:rPr>
            </w:pPr>
            <w:r>
              <w:rPr>
                <w:rFonts w:ascii="Arial"/>
                <w:b/>
                <w:spacing w:val="-10"/>
                <w:sz w:val="20"/>
              </w:rPr>
              <w:t>4</w:t>
            </w:r>
          </w:p>
        </w:tc>
        <w:tc>
          <w:tcPr>
            <w:tcW w:w="1551" w:type="dxa"/>
            <w:shd w:val="clear" w:color="auto" w:fill="DBE3EF"/>
          </w:tcPr>
          <w:p w:rsidR="00D236AA" w:rsidRDefault="000E2E0C">
            <w:pPr>
              <w:pStyle w:val="TableParagraph"/>
              <w:spacing w:before="100"/>
              <w:ind w:left="56"/>
              <w:jc w:val="center"/>
              <w:rPr>
                <w:rFonts w:ascii="Arial"/>
                <w:b/>
                <w:sz w:val="20"/>
              </w:rPr>
            </w:pPr>
            <w:r>
              <w:rPr>
                <w:rFonts w:ascii="Arial"/>
                <w:b/>
                <w:spacing w:val="-10"/>
                <w:sz w:val="20"/>
              </w:rPr>
              <w:t>5</w:t>
            </w:r>
          </w:p>
        </w:tc>
        <w:tc>
          <w:tcPr>
            <w:tcW w:w="1335" w:type="dxa"/>
            <w:shd w:val="clear" w:color="auto" w:fill="DBE3EF"/>
          </w:tcPr>
          <w:p w:rsidR="00D236AA" w:rsidRDefault="000E2E0C">
            <w:pPr>
              <w:pStyle w:val="TableParagraph"/>
              <w:spacing w:before="100"/>
              <w:ind w:left="70"/>
              <w:jc w:val="center"/>
              <w:rPr>
                <w:rFonts w:ascii="Arial"/>
                <w:b/>
                <w:sz w:val="20"/>
              </w:rPr>
            </w:pPr>
            <w:r>
              <w:rPr>
                <w:rFonts w:ascii="Arial"/>
                <w:b/>
                <w:spacing w:val="-10"/>
                <w:sz w:val="20"/>
              </w:rPr>
              <w:t>6</w:t>
            </w:r>
          </w:p>
        </w:tc>
        <w:tc>
          <w:tcPr>
            <w:tcW w:w="1333" w:type="dxa"/>
            <w:shd w:val="clear" w:color="auto" w:fill="DBE3EF"/>
          </w:tcPr>
          <w:p w:rsidR="00D236AA" w:rsidRDefault="000E2E0C">
            <w:pPr>
              <w:pStyle w:val="TableParagraph"/>
              <w:spacing w:before="100"/>
              <w:ind w:left="89" w:right="17"/>
              <w:jc w:val="center"/>
              <w:rPr>
                <w:rFonts w:ascii="Arial"/>
                <w:b/>
                <w:sz w:val="20"/>
              </w:rPr>
            </w:pPr>
            <w:r>
              <w:rPr>
                <w:rFonts w:ascii="Arial"/>
                <w:b/>
                <w:spacing w:val="-10"/>
                <w:sz w:val="20"/>
              </w:rPr>
              <w:t>7</w:t>
            </w:r>
          </w:p>
        </w:tc>
        <w:tc>
          <w:tcPr>
            <w:tcW w:w="1235" w:type="dxa"/>
            <w:shd w:val="clear" w:color="auto" w:fill="DBE3EF"/>
          </w:tcPr>
          <w:p w:rsidR="00D236AA" w:rsidRDefault="000E2E0C">
            <w:pPr>
              <w:pStyle w:val="TableParagraph"/>
              <w:spacing w:before="100"/>
              <w:ind w:left="77" w:right="2"/>
              <w:jc w:val="center"/>
              <w:rPr>
                <w:rFonts w:ascii="Arial"/>
                <w:b/>
                <w:sz w:val="20"/>
              </w:rPr>
            </w:pPr>
            <w:r>
              <w:rPr>
                <w:rFonts w:ascii="Arial"/>
                <w:b/>
                <w:sz w:val="20"/>
              </w:rPr>
              <w:t>8</w:t>
            </w:r>
            <w:r>
              <w:rPr>
                <w:rFonts w:ascii="Arial"/>
                <w:b/>
                <w:spacing w:val="5"/>
                <w:sz w:val="20"/>
              </w:rPr>
              <w:t xml:space="preserve"> </w:t>
            </w:r>
            <w:r>
              <w:rPr>
                <w:rFonts w:ascii="Arial"/>
                <w:b/>
                <w:sz w:val="20"/>
              </w:rPr>
              <w:t>=</w:t>
            </w:r>
            <w:r>
              <w:rPr>
                <w:rFonts w:ascii="Arial"/>
                <w:b/>
                <w:spacing w:val="-1"/>
                <w:sz w:val="20"/>
              </w:rPr>
              <w:t xml:space="preserve"> </w:t>
            </w:r>
            <w:r>
              <w:rPr>
                <w:rFonts w:ascii="Arial"/>
                <w:b/>
                <w:sz w:val="20"/>
              </w:rPr>
              <w:t>(</w:t>
            </w:r>
            <w:r>
              <w:rPr>
                <w:rFonts w:ascii="Arial"/>
                <w:b/>
                <w:spacing w:val="2"/>
                <w:sz w:val="20"/>
              </w:rPr>
              <w:t xml:space="preserve"> </w:t>
            </w:r>
            <w:r>
              <w:rPr>
                <w:rFonts w:ascii="Arial"/>
                <w:b/>
                <w:sz w:val="20"/>
              </w:rPr>
              <w:t>7</w:t>
            </w:r>
            <w:r>
              <w:rPr>
                <w:rFonts w:ascii="Arial"/>
                <w:b/>
                <w:spacing w:val="-10"/>
                <w:sz w:val="20"/>
              </w:rPr>
              <w:t xml:space="preserve"> </w:t>
            </w:r>
            <w:r>
              <w:rPr>
                <w:rFonts w:ascii="Arial"/>
                <w:b/>
                <w:sz w:val="20"/>
              </w:rPr>
              <w:t>/</w:t>
            </w:r>
            <w:r>
              <w:rPr>
                <w:rFonts w:ascii="Arial"/>
                <w:b/>
                <w:spacing w:val="-2"/>
                <w:sz w:val="20"/>
              </w:rPr>
              <w:t xml:space="preserve"> </w:t>
            </w:r>
            <w:r>
              <w:rPr>
                <w:rFonts w:ascii="Arial"/>
                <w:b/>
                <w:sz w:val="20"/>
              </w:rPr>
              <w:t xml:space="preserve">6 </w:t>
            </w:r>
            <w:r>
              <w:rPr>
                <w:rFonts w:ascii="Arial"/>
                <w:b/>
                <w:spacing w:val="-10"/>
                <w:sz w:val="20"/>
              </w:rPr>
              <w:t>)</w:t>
            </w:r>
          </w:p>
        </w:tc>
        <w:tc>
          <w:tcPr>
            <w:tcW w:w="1557" w:type="dxa"/>
            <w:shd w:val="clear" w:color="auto" w:fill="DBE3EF"/>
          </w:tcPr>
          <w:p w:rsidR="00D236AA" w:rsidRDefault="000E2E0C">
            <w:pPr>
              <w:pStyle w:val="TableParagraph"/>
              <w:spacing w:before="100"/>
              <w:ind w:left="70"/>
              <w:jc w:val="center"/>
              <w:rPr>
                <w:rFonts w:ascii="Arial"/>
                <w:b/>
                <w:sz w:val="20"/>
              </w:rPr>
            </w:pPr>
            <w:r>
              <w:rPr>
                <w:rFonts w:ascii="Arial"/>
                <w:b/>
                <w:spacing w:val="-10"/>
                <w:sz w:val="20"/>
              </w:rPr>
              <w:t>9</w:t>
            </w:r>
          </w:p>
        </w:tc>
        <w:tc>
          <w:tcPr>
            <w:tcW w:w="1536" w:type="dxa"/>
            <w:shd w:val="clear" w:color="auto" w:fill="DBE3EF"/>
          </w:tcPr>
          <w:p w:rsidR="00D236AA" w:rsidRDefault="000E2E0C">
            <w:pPr>
              <w:pStyle w:val="TableParagraph"/>
              <w:spacing w:line="213" w:lineRule="exact"/>
              <w:ind w:left="101" w:right="8"/>
              <w:jc w:val="center"/>
              <w:rPr>
                <w:rFonts w:ascii="Arial"/>
                <w:b/>
                <w:sz w:val="20"/>
              </w:rPr>
            </w:pPr>
            <w:r>
              <w:rPr>
                <w:rFonts w:ascii="Arial"/>
                <w:b/>
                <w:sz w:val="20"/>
              </w:rPr>
              <w:t>10</w:t>
            </w:r>
            <w:r>
              <w:rPr>
                <w:rFonts w:ascii="Arial"/>
                <w:b/>
                <w:spacing w:val="4"/>
                <w:sz w:val="20"/>
              </w:rPr>
              <w:t xml:space="preserve"> </w:t>
            </w:r>
            <w:r>
              <w:rPr>
                <w:rFonts w:ascii="Arial"/>
                <w:b/>
                <w:sz w:val="20"/>
              </w:rPr>
              <w:t>=</w:t>
            </w:r>
            <w:r>
              <w:rPr>
                <w:rFonts w:ascii="Arial"/>
                <w:b/>
                <w:spacing w:val="-1"/>
                <w:sz w:val="20"/>
              </w:rPr>
              <w:t xml:space="preserve"> </w:t>
            </w:r>
            <w:r>
              <w:rPr>
                <w:rFonts w:ascii="Arial"/>
                <w:b/>
                <w:sz w:val="20"/>
              </w:rPr>
              <w:t>(</w:t>
            </w:r>
            <w:r>
              <w:rPr>
                <w:rFonts w:ascii="Arial"/>
                <w:b/>
                <w:spacing w:val="-8"/>
                <w:sz w:val="20"/>
              </w:rPr>
              <w:t xml:space="preserve"> </w:t>
            </w:r>
            <w:r>
              <w:rPr>
                <w:rFonts w:ascii="Arial"/>
                <w:b/>
                <w:sz w:val="20"/>
              </w:rPr>
              <w:t>5</w:t>
            </w:r>
            <w:r>
              <w:rPr>
                <w:rFonts w:ascii="Arial"/>
                <w:b/>
                <w:spacing w:val="-1"/>
                <w:sz w:val="20"/>
              </w:rPr>
              <w:t xml:space="preserve"> </w:t>
            </w:r>
            <w:r>
              <w:rPr>
                <w:rFonts w:ascii="Arial"/>
                <w:b/>
                <w:sz w:val="20"/>
              </w:rPr>
              <w:t>+</w:t>
            </w:r>
            <w:r>
              <w:rPr>
                <w:rFonts w:ascii="Arial"/>
                <w:b/>
                <w:spacing w:val="-6"/>
                <w:sz w:val="20"/>
              </w:rPr>
              <w:t xml:space="preserve"> </w:t>
            </w:r>
            <w:r>
              <w:rPr>
                <w:rFonts w:ascii="Arial"/>
                <w:b/>
                <w:sz w:val="20"/>
              </w:rPr>
              <w:t xml:space="preserve">7 </w:t>
            </w:r>
            <w:r>
              <w:rPr>
                <w:rFonts w:ascii="Arial"/>
                <w:b/>
                <w:spacing w:val="-10"/>
                <w:sz w:val="20"/>
              </w:rPr>
              <w:t>+</w:t>
            </w:r>
          </w:p>
          <w:p w:rsidR="00D236AA" w:rsidRDefault="000E2E0C">
            <w:pPr>
              <w:pStyle w:val="TableParagraph"/>
              <w:spacing w:line="223" w:lineRule="exact"/>
              <w:ind w:left="101"/>
              <w:jc w:val="center"/>
              <w:rPr>
                <w:rFonts w:ascii="Arial"/>
                <w:b/>
                <w:sz w:val="20"/>
              </w:rPr>
            </w:pPr>
            <w:r>
              <w:rPr>
                <w:rFonts w:ascii="Arial"/>
                <w:b/>
                <w:sz w:val="20"/>
              </w:rPr>
              <w:t>9</w:t>
            </w:r>
            <w:r>
              <w:rPr>
                <w:rFonts w:ascii="Arial"/>
                <w:b/>
                <w:spacing w:val="5"/>
                <w:sz w:val="20"/>
              </w:rPr>
              <w:t xml:space="preserve"> </w:t>
            </w:r>
            <w:r>
              <w:rPr>
                <w:rFonts w:ascii="Arial"/>
                <w:b/>
                <w:spacing w:val="-10"/>
                <w:sz w:val="20"/>
              </w:rPr>
              <w:t>)</w:t>
            </w:r>
          </w:p>
        </w:tc>
        <w:tc>
          <w:tcPr>
            <w:tcW w:w="1090" w:type="dxa"/>
            <w:shd w:val="clear" w:color="auto" w:fill="DBE3EF"/>
          </w:tcPr>
          <w:p w:rsidR="00D236AA" w:rsidRDefault="000E2E0C">
            <w:pPr>
              <w:pStyle w:val="TableParagraph"/>
              <w:spacing w:line="213" w:lineRule="exact"/>
              <w:ind w:left="105" w:right="19"/>
              <w:jc w:val="center"/>
              <w:rPr>
                <w:rFonts w:ascii="Arial"/>
                <w:b/>
                <w:sz w:val="20"/>
              </w:rPr>
            </w:pPr>
            <w:r>
              <w:rPr>
                <w:rFonts w:ascii="Arial"/>
                <w:b/>
                <w:sz w:val="20"/>
              </w:rPr>
              <w:t>11</w:t>
            </w:r>
            <w:r>
              <w:rPr>
                <w:rFonts w:ascii="Arial"/>
                <w:b/>
                <w:spacing w:val="2"/>
                <w:sz w:val="20"/>
              </w:rPr>
              <w:t xml:space="preserve"> </w:t>
            </w:r>
            <w:r>
              <w:rPr>
                <w:rFonts w:ascii="Arial"/>
                <w:b/>
                <w:sz w:val="20"/>
              </w:rPr>
              <w:t>=</w:t>
            </w:r>
            <w:r>
              <w:rPr>
                <w:rFonts w:ascii="Arial"/>
                <w:b/>
                <w:spacing w:val="2"/>
                <w:sz w:val="20"/>
              </w:rPr>
              <w:t xml:space="preserve"> </w:t>
            </w:r>
            <w:r>
              <w:rPr>
                <w:rFonts w:ascii="Arial"/>
                <w:b/>
                <w:sz w:val="20"/>
              </w:rPr>
              <w:t>(</w:t>
            </w:r>
            <w:r>
              <w:rPr>
                <w:rFonts w:ascii="Arial"/>
                <w:b/>
                <w:spacing w:val="-8"/>
                <w:sz w:val="20"/>
              </w:rPr>
              <w:t xml:space="preserve"> </w:t>
            </w:r>
            <w:r>
              <w:rPr>
                <w:rFonts w:ascii="Arial"/>
                <w:b/>
                <w:spacing w:val="-5"/>
                <w:sz w:val="20"/>
              </w:rPr>
              <w:t>10</w:t>
            </w:r>
          </w:p>
          <w:p w:rsidR="00D236AA" w:rsidRDefault="000E2E0C">
            <w:pPr>
              <w:pStyle w:val="TableParagraph"/>
              <w:spacing w:line="223" w:lineRule="exact"/>
              <w:ind w:left="105"/>
              <w:jc w:val="center"/>
              <w:rPr>
                <w:rFonts w:ascii="Arial"/>
                <w:b/>
                <w:sz w:val="20"/>
              </w:rPr>
            </w:pPr>
            <w:r>
              <w:rPr>
                <w:rFonts w:ascii="Arial"/>
                <w:b/>
                <w:sz w:val="20"/>
              </w:rPr>
              <w:t>/</w:t>
            </w:r>
            <w:r>
              <w:rPr>
                <w:rFonts w:ascii="Arial"/>
                <w:b/>
                <w:spacing w:val="8"/>
                <w:sz w:val="20"/>
              </w:rPr>
              <w:t xml:space="preserve"> </w:t>
            </w:r>
            <w:r>
              <w:rPr>
                <w:rFonts w:ascii="Arial"/>
                <w:b/>
                <w:sz w:val="20"/>
              </w:rPr>
              <w:t xml:space="preserve">4 </w:t>
            </w:r>
            <w:r>
              <w:rPr>
                <w:rFonts w:ascii="Arial"/>
                <w:b/>
                <w:spacing w:val="-10"/>
                <w:sz w:val="20"/>
              </w:rPr>
              <w:t>)</w:t>
            </w:r>
          </w:p>
        </w:tc>
      </w:tr>
      <w:tr w:rsidR="00D236AA">
        <w:trPr>
          <w:trHeight w:val="767"/>
        </w:trPr>
        <w:tc>
          <w:tcPr>
            <w:tcW w:w="456" w:type="dxa"/>
          </w:tcPr>
          <w:p w:rsidR="00D236AA" w:rsidRDefault="00D236AA">
            <w:pPr>
              <w:pStyle w:val="TableParagraph"/>
              <w:rPr>
                <w:rFonts w:ascii="Times New Roman"/>
                <w:sz w:val="20"/>
              </w:rPr>
            </w:pPr>
          </w:p>
        </w:tc>
        <w:tc>
          <w:tcPr>
            <w:tcW w:w="436" w:type="dxa"/>
          </w:tcPr>
          <w:p w:rsidR="00D236AA" w:rsidRDefault="00D236AA">
            <w:pPr>
              <w:pStyle w:val="TableParagraph"/>
              <w:rPr>
                <w:rFonts w:ascii="Times New Roman"/>
                <w:sz w:val="20"/>
              </w:rPr>
            </w:pPr>
          </w:p>
        </w:tc>
        <w:tc>
          <w:tcPr>
            <w:tcW w:w="527" w:type="dxa"/>
          </w:tcPr>
          <w:p w:rsidR="00D236AA" w:rsidRDefault="00D236AA">
            <w:pPr>
              <w:pStyle w:val="TableParagraph"/>
              <w:rPr>
                <w:rFonts w:ascii="Times New Roman"/>
                <w:sz w:val="20"/>
              </w:rPr>
            </w:pPr>
          </w:p>
        </w:tc>
        <w:tc>
          <w:tcPr>
            <w:tcW w:w="618" w:type="dxa"/>
          </w:tcPr>
          <w:p w:rsidR="00D236AA" w:rsidRDefault="00D236AA">
            <w:pPr>
              <w:pStyle w:val="TableParagraph"/>
              <w:rPr>
                <w:rFonts w:ascii="Times New Roman"/>
                <w:sz w:val="20"/>
              </w:rPr>
            </w:pPr>
          </w:p>
        </w:tc>
        <w:tc>
          <w:tcPr>
            <w:tcW w:w="2543" w:type="dxa"/>
          </w:tcPr>
          <w:p w:rsidR="00D236AA" w:rsidRDefault="000E2E0C">
            <w:pPr>
              <w:pStyle w:val="TableParagraph"/>
              <w:spacing w:before="14" w:line="261" w:lineRule="auto"/>
              <w:ind w:left="118" w:right="364"/>
              <w:rPr>
                <w:rFonts w:ascii="Arial"/>
                <w:b/>
                <w:sz w:val="20"/>
              </w:rPr>
            </w:pPr>
            <w:r>
              <w:rPr>
                <w:rFonts w:ascii="Arial"/>
                <w:b/>
                <w:sz w:val="20"/>
              </w:rPr>
              <w:t>Urusan Sosial</w:t>
            </w:r>
            <w:r>
              <w:rPr>
                <w:rFonts w:ascii="Arial"/>
                <w:b/>
                <w:spacing w:val="40"/>
                <w:sz w:val="20"/>
              </w:rPr>
              <w:t xml:space="preserve"> </w:t>
            </w:r>
            <w:r>
              <w:rPr>
                <w:rFonts w:ascii="Arial"/>
                <w:b/>
                <w:sz w:val="20"/>
              </w:rPr>
              <w:t>Bidang</w:t>
            </w:r>
            <w:r>
              <w:rPr>
                <w:rFonts w:ascii="Arial"/>
                <w:b/>
                <w:spacing w:val="-14"/>
                <w:sz w:val="20"/>
              </w:rPr>
              <w:t xml:space="preserve"> </w:t>
            </w:r>
            <w:r>
              <w:rPr>
                <w:rFonts w:ascii="Arial"/>
                <w:b/>
                <w:sz w:val="20"/>
              </w:rPr>
              <w:t>Urusan</w:t>
            </w:r>
            <w:r>
              <w:rPr>
                <w:rFonts w:ascii="Arial"/>
                <w:b/>
                <w:spacing w:val="-14"/>
                <w:sz w:val="20"/>
              </w:rPr>
              <w:t xml:space="preserve"> </w:t>
            </w:r>
            <w:r>
              <w:rPr>
                <w:rFonts w:ascii="Arial"/>
                <w:b/>
                <w:sz w:val="20"/>
              </w:rPr>
              <w:t>Sosial</w:t>
            </w:r>
          </w:p>
        </w:tc>
        <w:tc>
          <w:tcPr>
            <w:tcW w:w="1861" w:type="dxa"/>
          </w:tcPr>
          <w:p w:rsidR="00D236AA" w:rsidRDefault="00D236AA">
            <w:pPr>
              <w:pStyle w:val="TableParagraph"/>
              <w:rPr>
                <w:rFonts w:ascii="Times New Roman"/>
                <w:sz w:val="20"/>
              </w:rPr>
            </w:pPr>
          </w:p>
        </w:tc>
        <w:tc>
          <w:tcPr>
            <w:tcW w:w="1338" w:type="dxa"/>
          </w:tcPr>
          <w:p w:rsidR="00D236AA" w:rsidRDefault="00D236AA">
            <w:pPr>
              <w:pStyle w:val="TableParagraph"/>
              <w:rPr>
                <w:rFonts w:ascii="Times New Roman"/>
                <w:sz w:val="20"/>
              </w:rPr>
            </w:pPr>
          </w:p>
        </w:tc>
        <w:tc>
          <w:tcPr>
            <w:tcW w:w="1551" w:type="dxa"/>
          </w:tcPr>
          <w:p w:rsidR="00D236AA" w:rsidRDefault="00D236AA">
            <w:pPr>
              <w:pStyle w:val="TableParagraph"/>
              <w:rPr>
                <w:rFonts w:ascii="Times New Roman"/>
                <w:sz w:val="20"/>
              </w:rPr>
            </w:pPr>
          </w:p>
        </w:tc>
        <w:tc>
          <w:tcPr>
            <w:tcW w:w="1335" w:type="dxa"/>
          </w:tcPr>
          <w:p w:rsidR="00D236AA" w:rsidRDefault="00D236AA">
            <w:pPr>
              <w:pStyle w:val="TableParagraph"/>
              <w:rPr>
                <w:rFonts w:ascii="Times New Roman"/>
                <w:sz w:val="20"/>
              </w:rPr>
            </w:pPr>
          </w:p>
        </w:tc>
        <w:tc>
          <w:tcPr>
            <w:tcW w:w="1333" w:type="dxa"/>
          </w:tcPr>
          <w:p w:rsidR="00D236AA" w:rsidRDefault="00D236AA">
            <w:pPr>
              <w:pStyle w:val="TableParagraph"/>
              <w:rPr>
                <w:rFonts w:ascii="Times New Roman"/>
                <w:sz w:val="20"/>
              </w:rPr>
            </w:pPr>
          </w:p>
        </w:tc>
        <w:tc>
          <w:tcPr>
            <w:tcW w:w="1235" w:type="dxa"/>
          </w:tcPr>
          <w:p w:rsidR="00D236AA" w:rsidRDefault="00D236AA">
            <w:pPr>
              <w:pStyle w:val="TableParagraph"/>
              <w:rPr>
                <w:rFonts w:ascii="Times New Roman"/>
                <w:sz w:val="20"/>
              </w:rPr>
            </w:pPr>
          </w:p>
        </w:tc>
        <w:tc>
          <w:tcPr>
            <w:tcW w:w="1557" w:type="dxa"/>
          </w:tcPr>
          <w:p w:rsidR="00D236AA" w:rsidRDefault="00D236AA">
            <w:pPr>
              <w:pStyle w:val="TableParagraph"/>
              <w:rPr>
                <w:rFonts w:ascii="Times New Roman"/>
                <w:sz w:val="20"/>
              </w:rPr>
            </w:pPr>
          </w:p>
        </w:tc>
        <w:tc>
          <w:tcPr>
            <w:tcW w:w="1536" w:type="dxa"/>
          </w:tcPr>
          <w:p w:rsidR="00D236AA" w:rsidRDefault="00D236AA">
            <w:pPr>
              <w:pStyle w:val="TableParagraph"/>
              <w:rPr>
                <w:rFonts w:ascii="Times New Roman"/>
                <w:sz w:val="20"/>
              </w:rPr>
            </w:pPr>
          </w:p>
        </w:tc>
        <w:tc>
          <w:tcPr>
            <w:tcW w:w="1090" w:type="dxa"/>
          </w:tcPr>
          <w:p w:rsidR="00D236AA" w:rsidRDefault="00D236AA">
            <w:pPr>
              <w:pStyle w:val="TableParagraph"/>
              <w:rPr>
                <w:rFonts w:ascii="Times New Roman"/>
                <w:sz w:val="20"/>
              </w:rPr>
            </w:pPr>
          </w:p>
        </w:tc>
      </w:tr>
      <w:tr w:rsidR="00D236AA">
        <w:trPr>
          <w:trHeight w:val="1152"/>
        </w:trPr>
        <w:tc>
          <w:tcPr>
            <w:tcW w:w="456" w:type="dxa"/>
            <w:shd w:val="clear" w:color="auto" w:fill="F0DBDB"/>
          </w:tcPr>
          <w:p w:rsidR="00D236AA" w:rsidRDefault="00D236AA">
            <w:pPr>
              <w:pStyle w:val="TableParagraph"/>
              <w:rPr>
                <w:rFonts w:ascii="Times New Roman"/>
                <w:sz w:val="20"/>
              </w:rPr>
            </w:pPr>
          </w:p>
        </w:tc>
        <w:tc>
          <w:tcPr>
            <w:tcW w:w="436" w:type="dxa"/>
            <w:shd w:val="clear" w:color="auto" w:fill="F0DBDB"/>
          </w:tcPr>
          <w:p w:rsidR="00D236AA" w:rsidRDefault="00D236AA">
            <w:pPr>
              <w:pStyle w:val="TableParagraph"/>
              <w:rPr>
                <w:rFonts w:ascii="Times New Roman"/>
                <w:sz w:val="20"/>
              </w:rPr>
            </w:pPr>
          </w:p>
        </w:tc>
        <w:tc>
          <w:tcPr>
            <w:tcW w:w="527" w:type="dxa"/>
            <w:shd w:val="clear" w:color="auto" w:fill="F0DBDB"/>
          </w:tcPr>
          <w:p w:rsidR="00D236AA" w:rsidRDefault="00D236AA">
            <w:pPr>
              <w:pStyle w:val="TableParagraph"/>
              <w:rPr>
                <w:rFonts w:ascii="Times New Roman"/>
                <w:sz w:val="20"/>
              </w:rPr>
            </w:pPr>
          </w:p>
        </w:tc>
        <w:tc>
          <w:tcPr>
            <w:tcW w:w="618" w:type="dxa"/>
            <w:shd w:val="clear" w:color="auto" w:fill="F0DBDB"/>
          </w:tcPr>
          <w:p w:rsidR="00D236AA" w:rsidRDefault="00D236AA">
            <w:pPr>
              <w:pStyle w:val="TableParagraph"/>
              <w:rPr>
                <w:rFonts w:ascii="Times New Roman"/>
                <w:sz w:val="20"/>
              </w:rPr>
            </w:pPr>
          </w:p>
        </w:tc>
        <w:tc>
          <w:tcPr>
            <w:tcW w:w="2543" w:type="dxa"/>
            <w:shd w:val="clear" w:color="auto" w:fill="F0DBDB"/>
          </w:tcPr>
          <w:p w:rsidR="00D236AA" w:rsidRDefault="000E2E0C">
            <w:pPr>
              <w:pStyle w:val="TableParagraph"/>
              <w:ind w:left="118" w:right="106"/>
              <w:rPr>
                <w:rFonts w:ascii="Arial"/>
                <w:b/>
                <w:sz w:val="20"/>
              </w:rPr>
            </w:pPr>
            <w:r>
              <w:rPr>
                <w:rFonts w:ascii="Arial"/>
                <w:b/>
                <w:spacing w:val="-2"/>
                <w:sz w:val="20"/>
              </w:rPr>
              <w:t>Meningkatnya</w:t>
            </w:r>
            <w:r>
              <w:rPr>
                <w:rFonts w:ascii="Arial"/>
                <w:b/>
                <w:spacing w:val="-11"/>
                <w:sz w:val="20"/>
              </w:rPr>
              <w:t xml:space="preserve"> </w:t>
            </w:r>
            <w:r>
              <w:rPr>
                <w:rFonts w:ascii="Arial"/>
                <w:b/>
                <w:spacing w:val="-2"/>
                <w:sz w:val="20"/>
              </w:rPr>
              <w:t xml:space="preserve">tatakelola </w:t>
            </w:r>
            <w:r>
              <w:rPr>
                <w:rFonts w:ascii="Arial"/>
                <w:b/>
                <w:sz w:val="20"/>
              </w:rPr>
              <w:t>birokrasi pemerintahan yang efektif, efisien</w:t>
            </w:r>
            <w:r>
              <w:rPr>
                <w:rFonts w:ascii="Arial"/>
                <w:b/>
                <w:spacing w:val="-5"/>
                <w:sz w:val="20"/>
              </w:rPr>
              <w:t xml:space="preserve"> </w:t>
            </w:r>
            <w:r>
              <w:rPr>
                <w:rFonts w:ascii="Arial"/>
                <w:b/>
                <w:sz w:val="20"/>
              </w:rPr>
              <w:t xml:space="preserve">dan </w:t>
            </w:r>
            <w:r>
              <w:rPr>
                <w:rFonts w:ascii="Arial"/>
                <w:b/>
                <w:spacing w:val="-2"/>
                <w:sz w:val="20"/>
              </w:rPr>
              <w:t>akuntabel</w:t>
            </w:r>
          </w:p>
        </w:tc>
        <w:tc>
          <w:tcPr>
            <w:tcW w:w="1861" w:type="dxa"/>
            <w:shd w:val="clear" w:color="auto" w:fill="F0DBDB"/>
          </w:tcPr>
          <w:p w:rsidR="00D236AA" w:rsidRDefault="000E2E0C">
            <w:pPr>
              <w:pStyle w:val="TableParagraph"/>
              <w:ind w:left="119" w:right="138"/>
              <w:rPr>
                <w:rFonts w:ascii="Arial"/>
                <w:b/>
                <w:sz w:val="20"/>
              </w:rPr>
            </w:pPr>
            <w:r>
              <w:rPr>
                <w:rFonts w:ascii="Arial"/>
                <w:b/>
                <w:spacing w:val="-2"/>
                <w:sz w:val="20"/>
              </w:rPr>
              <w:t>Nilai</w:t>
            </w:r>
            <w:r>
              <w:rPr>
                <w:rFonts w:ascii="Arial"/>
                <w:b/>
                <w:spacing w:val="-17"/>
                <w:sz w:val="20"/>
              </w:rPr>
              <w:t xml:space="preserve"> </w:t>
            </w:r>
            <w:r>
              <w:rPr>
                <w:rFonts w:ascii="Arial"/>
                <w:b/>
                <w:spacing w:val="-2"/>
                <w:sz w:val="20"/>
              </w:rPr>
              <w:t>SAKIP Perangkat Daerah</w:t>
            </w:r>
          </w:p>
        </w:tc>
        <w:tc>
          <w:tcPr>
            <w:tcW w:w="1338" w:type="dxa"/>
            <w:shd w:val="clear" w:color="auto" w:fill="F0DBDB"/>
          </w:tcPr>
          <w:p w:rsidR="00D236AA" w:rsidRDefault="000E2E0C">
            <w:pPr>
              <w:pStyle w:val="TableParagraph"/>
              <w:spacing w:line="220" w:lineRule="exact"/>
              <w:ind w:left="741"/>
              <w:rPr>
                <w:rFonts w:ascii="Arial"/>
                <w:b/>
                <w:sz w:val="20"/>
              </w:rPr>
            </w:pPr>
            <w:r>
              <w:rPr>
                <w:rFonts w:ascii="Arial"/>
                <w:b/>
                <w:spacing w:val="-2"/>
                <w:sz w:val="20"/>
              </w:rPr>
              <w:t>81,05</w:t>
            </w:r>
          </w:p>
        </w:tc>
        <w:tc>
          <w:tcPr>
            <w:tcW w:w="1551" w:type="dxa"/>
            <w:shd w:val="clear" w:color="auto" w:fill="F0DBDB"/>
          </w:tcPr>
          <w:p w:rsidR="00D236AA" w:rsidRDefault="000E2E0C">
            <w:pPr>
              <w:pStyle w:val="TableParagraph"/>
              <w:spacing w:line="220" w:lineRule="exact"/>
              <w:ind w:left="953"/>
              <w:rPr>
                <w:rFonts w:ascii="Arial"/>
                <w:b/>
                <w:sz w:val="20"/>
              </w:rPr>
            </w:pPr>
            <w:r>
              <w:rPr>
                <w:rFonts w:ascii="Arial"/>
                <w:b/>
                <w:spacing w:val="-2"/>
                <w:sz w:val="20"/>
              </w:rPr>
              <w:t>80,48</w:t>
            </w:r>
          </w:p>
        </w:tc>
        <w:tc>
          <w:tcPr>
            <w:tcW w:w="1335" w:type="dxa"/>
            <w:shd w:val="clear" w:color="auto" w:fill="F0DBDB"/>
          </w:tcPr>
          <w:p w:rsidR="00D236AA" w:rsidRDefault="000E2E0C">
            <w:pPr>
              <w:pStyle w:val="TableParagraph"/>
              <w:spacing w:line="220" w:lineRule="exact"/>
              <w:ind w:left="776"/>
              <w:rPr>
                <w:rFonts w:ascii="Arial"/>
                <w:b/>
                <w:sz w:val="20"/>
              </w:rPr>
            </w:pPr>
            <w:r>
              <w:rPr>
                <w:rFonts w:ascii="Arial"/>
                <w:b/>
                <w:spacing w:val="-2"/>
                <w:sz w:val="20"/>
              </w:rPr>
              <w:t>80,50</w:t>
            </w:r>
          </w:p>
        </w:tc>
        <w:tc>
          <w:tcPr>
            <w:tcW w:w="1333" w:type="dxa"/>
            <w:shd w:val="clear" w:color="auto" w:fill="F0DBDB"/>
          </w:tcPr>
          <w:p w:rsidR="00D236AA" w:rsidRDefault="000E2E0C">
            <w:pPr>
              <w:pStyle w:val="TableParagraph"/>
              <w:spacing w:line="220" w:lineRule="exact"/>
              <w:ind w:left="751"/>
              <w:rPr>
                <w:rFonts w:ascii="Arial"/>
                <w:b/>
                <w:sz w:val="20"/>
              </w:rPr>
            </w:pPr>
            <w:r>
              <w:rPr>
                <w:rFonts w:ascii="Arial"/>
                <w:b/>
                <w:spacing w:val="-2"/>
                <w:sz w:val="20"/>
              </w:rPr>
              <w:t>80,98</w:t>
            </w:r>
          </w:p>
        </w:tc>
        <w:tc>
          <w:tcPr>
            <w:tcW w:w="1235" w:type="dxa"/>
            <w:shd w:val="clear" w:color="auto" w:fill="F0DBDB"/>
          </w:tcPr>
          <w:p w:rsidR="00D236AA" w:rsidRDefault="000E2E0C">
            <w:pPr>
              <w:pStyle w:val="TableParagraph"/>
              <w:spacing w:line="220" w:lineRule="exact"/>
              <w:ind w:left="77"/>
              <w:jc w:val="center"/>
              <w:rPr>
                <w:rFonts w:ascii="Arial"/>
                <w:b/>
                <w:sz w:val="20"/>
              </w:rPr>
            </w:pPr>
            <w:r>
              <w:rPr>
                <w:rFonts w:ascii="Arial"/>
                <w:b/>
                <w:spacing w:val="-2"/>
                <w:sz w:val="20"/>
              </w:rPr>
              <w:t>100,60%</w:t>
            </w:r>
          </w:p>
        </w:tc>
        <w:tc>
          <w:tcPr>
            <w:tcW w:w="1557" w:type="dxa"/>
            <w:shd w:val="clear" w:color="auto" w:fill="F0DBDB"/>
          </w:tcPr>
          <w:p w:rsidR="00D236AA" w:rsidRDefault="000E2E0C">
            <w:pPr>
              <w:pStyle w:val="TableParagraph"/>
              <w:spacing w:line="220" w:lineRule="exact"/>
              <w:ind w:left="963"/>
              <w:rPr>
                <w:rFonts w:ascii="Arial"/>
                <w:b/>
                <w:sz w:val="20"/>
              </w:rPr>
            </w:pPr>
            <w:r>
              <w:rPr>
                <w:rFonts w:ascii="Arial"/>
                <w:b/>
                <w:spacing w:val="-2"/>
                <w:sz w:val="20"/>
              </w:rPr>
              <w:t>81,05</w:t>
            </w:r>
          </w:p>
        </w:tc>
        <w:tc>
          <w:tcPr>
            <w:tcW w:w="1536" w:type="dxa"/>
            <w:shd w:val="clear" w:color="auto" w:fill="F0DBDB"/>
          </w:tcPr>
          <w:p w:rsidR="00D236AA" w:rsidRDefault="000E2E0C">
            <w:pPr>
              <w:pStyle w:val="TableParagraph"/>
              <w:spacing w:line="220" w:lineRule="exact"/>
              <w:ind w:left="967"/>
              <w:rPr>
                <w:rFonts w:ascii="Arial"/>
                <w:b/>
                <w:sz w:val="20"/>
              </w:rPr>
            </w:pPr>
            <w:r>
              <w:rPr>
                <w:rFonts w:ascii="Arial"/>
                <w:b/>
                <w:spacing w:val="-2"/>
                <w:sz w:val="20"/>
              </w:rPr>
              <w:t>81,05</w:t>
            </w:r>
          </w:p>
        </w:tc>
        <w:tc>
          <w:tcPr>
            <w:tcW w:w="1090" w:type="dxa"/>
            <w:shd w:val="clear" w:color="auto" w:fill="F0DBDB"/>
          </w:tcPr>
          <w:p w:rsidR="00D236AA" w:rsidRDefault="000E2E0C">
            <w:pPr>
              <w:pStyle w:val="TableParagraph"/>
              <w:spacing w:line="220" w:lineRule="exact"/>
              <w:ind w:left="328"/>
              <w:rPr>
                <w:rFonts w:ascii="Arial"/>
                <w:b/>
                <w:sz w:val="20"/>
              </w:rPr>
            </w:pPr>
            <w:r>
              <w:rPr>
                <w:rFonts w:ascii="Arial"/>
                <w:b/>
                <w:spacing w:val="-4"/>
                <w:sz w:val="20"/>
              </w:rPr>
              <w:t>100%</w:t>
            </w:r>
          </w:p>
        </w:tc>
      </w:tr>
    </w:tbl>
    <w:p w:rsidR="00D236AA" w:rsidRDefault="00D236AA">
      <w:pPr>
        <w:pStyle w:val="TableParagraph"/>
        <w:spacing w:line="220" w:lineRule="exact"/>
        <w:rPr>
          <w:rFonts w:ascii="Arial"/>
          <w:b/>
          <w:sz w:val="20"/>
        </w:rPr>
        <w:sectPr w:rsidR="00D236AA">
          <w:headerReference w:type="default" r:id="rId13"/>
          <w:pgSz w:w="20160" w:h="12240" w:orient="landscape"/>
          <w:pgMar w:top="1340" w:right="1800" w:bottom="280" w:left="360" w:header="900" w:footer="0" w:gutter="0"/>
          <w:pgNumType w:start="61"/>
          <w:cols w:space="720"/>
        </w:sectPr>
      </w:pPr>
    </w:p>
    <w:p w:rsidR="00D236AA" w:rsidRDefault="00D236AA">
      <w:pPr>
        <w:pStyle w:val="BodyText"/>
        <w:spacing w:before="9"/>
        <w:rPr>
          <w:rFonts w:ascii="Arial MT"/>
          <w:sz w:val="3"/>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436"/>
        <w:gridCol w:w="527"/>
        <w:gridCol w:w="618"/>
        <w:gridCol w:w="2543"/>
        <w:gridCol w:w="1861"/>
        <w:gridCol w:w="1338"/>
        <w:gridCol w:w="1549"/>
        <w:gridCol w:w="1337"/>
        <w:gridCol w:w="1333"/>
        <w:gridCol w:w="1237"/>
        <w:gridCol w:w="1548"/>
        <w:gridCol w:w="1544"/>
        <w:gridCol w:w="1088"/>
      </w:tblGrid>
      <w:tr w:rsidR="00D236AA">
        <w:trPr>
          <w:trHeight w:val="1382"/>
        </w:trPr>
        <w:tc>
          <w:tcPr>
            <w:tcW w:w="456" w:type="dxa"/>
            <w:shd w:val="clear" w:color="auto" w:fill="F0DBDB"/>
          </w:tcPr>
          <w:p w:rsidR="00D236AA" w:rsidRDefault="00D236AA">
            <w:pPr>
              <w:pStyle w:val="TableParagraph"/>
              <w:rPr>
                <w:rFonts w:ascii="Times New Roman"/>
                <w:sz w:val="18"/>
              </w:rPr>
            </w:pPr>
          </w:p>
        </w:tc>
        <w:tc>
          <w:tcPr>
            <w:tcW w:w="436" w:type="dxa"/>
            <w:shd w:val="clear" w:color="auto" w:fill="F0DBDB"/>
          </w:tcPr>
          <w:p w:rsidR="00D236AA" w:rsidRDefault="00D236AA">
            <w:pPr>
              <w:pStyle w:val="TableParagraph"/>
              <w:rPr>
                <w:rFonts w:ascii="Times New Roman"/>
                <w:sz w:val="18"/>
              </w:rPr>
            </w:pPr>
          </w:p>
        </w:tc>
        <w:tc>
          <w:tcPr>
            <w:tcW w:w="527" w:type="dxa"/>
            <w:shd w:val="clear" w:color="auto" w:fill="F0DBDB"/>
          </w:tcPr>
          <w:p w:rsidR="00D236AA" w:rsidRDefault="00D236AA">
            <w:pPr>
              <w:pStyle w:val="TableParagraph"/>
              <w:rPr>
                <w:rFonts w:ascii="Times New Roman"/>
                <w:sz w:val="18"/>
              </w:rPr>
            </w:pPr>
          </w:p>
        </w:tc>
        <w:tc>
          <w:tcPr>
            <w:tcW w:w="618" w:type="dxa"/>
            <w:shd w:val="clear" w:color="auto" w:fill="F0DBDB"/>
          </w:tcPr>
          <w:p w:rsidR="00D236AA" w:rsidRDefault="00D236AA">
            <w:pPr>
              <w:pStyle w:val="TableParagraph"/>
              <w:rPr>
                <w:rFonts w:ascii="Times New Roman"/>
                <w:sz w:val="18"/>
              </w:rPr>
            </w:pPr>
          </w:p>
        </w:tc>
        <w:tc>
          <w:tcPr>
            <w:tcW w:w="2543" w:type="dxa"/>
            <w:shd w:val="clear" w:color="auto" w:fill="F0DBDB"/>
          </w:tcPr>
          <w:p w:rsidR="00D236AA" w:rsidRDefault="00D236AA">
            <w:pPr>
              <w:pStyle w:val="TableParagraph"/>
              <w:rPr>
                <w:rFonts w:ascii="Times New Roman"/>
                <w:sz w:val="18"/>
              </w:rPr>
            </w:pPr>
          </w:p>
        </w:tc>
        <w:tc>
          <w:tcPr>
            <w:tcW w:w="1861" w:type="dxa"/>
            <w:shd w:val="clear" w:color="auto" w:fill="F0DBDB"/>
          </w:tcPr>
          <w:p w:rsidR="00D236AA" w:rsidRDefault="000E2E0C">
            <w:pPr>
              <w:pStyle w:val="TableParagraph"/>
              <w:ind w:left="119" w:right="138"/>
              <w:rPr>
                <w:rFonts w:ascii="Arial"/>
                <w:b/>
                <w:sz w:val="20"/>
              </w:rPr>
            </w:pPr>
            <w:r>
              <w:rPr>
                <w:rFonts w:ascii="Arial"/>
                <w:b/>
                <w:spacing w:val="-4"/>
                <w:sz w:val="20"/>
              </w:rPr>
              <w:t xml:space="preserve">Persentase </w:t>
            </w:r>
            <w:r>
              <w:rPr>
                <w:rFonts w:ascii="Arial"/>
                <w:b/>
                <w:spacing w:val="-2"/>
                <w:sz w:val="20"/>
              </w:rPr>
              <w:t>Realisasi Anggaran Perangkat Daerah</w:t>
            </w:r>
          </w:p>
        </w:tc>
        <w:tc>
          <w:tcPr>
            <w:tcW w:w="1338" w:type="dxa"/>
            <w:shd w:val="clear" w:color="auto" w:fill="F0DBDB"/>
          </w:tcPr>
          <w:p w:rsidR="00D236AA" w:rsidRDefault="000E2E0C">
            <w:pPr>
              <w:pStyle w:val="TableParagraph"/>
              <w:spacing w:line="220" w:lineRule="exact"/>
              <w:ind w:right="63"/>
              <w:jc w:val="right"/>
              <w:rPr>
                <w:rFonts w:ascii="Arial"/>
                <w:b/>
                <w:sz w:val="20"/>
              </w:rPr>
            </w:pPr>
            <w:r>
              <w:rPr>
                <w:rFonts w:ascii="Arial"/>
                <w:b/>
                <w:spacing w:val="-2"/>
                <w:sz w:val="20"/>
              </w:rPr>
              <w:t>96,10</w:t>
            </w:r>
          </w:p>
        </w:tc>
        <w:tc>
          <w:tcPr>
            <w:tcW w:w="1549" w:type="dxa"/>
            <w:shd w:val="clear" w:color="auto" w:fill="F0DBDB"/>
          </w:tcPr>
          <w:p w:rsidR="00D236AA" w:rsidRDefault="000E2E0C">
            <w:pPr>
              <w:pStyle w:val="TableParagraph"/>
              <w:spacing w:line="220" w:lineRule="exact"/>
              <w:ind w:right="68"/>
              <w:jc w:val="right"/>
              <w:rPr>
                <w:rFonts w:ascii="Arial"/>
                <w:b/>
                <w:sz w:val="20"/>
              </w:rPr>
            </w:pPr>
            <w:r>
              <w:rPr>
                <w:rFonts w:ascii="Arial"/>
                <w:b/>
                <w:spacing w:val="-5"/>
                <w:sz w:val="20"/>
              </w:rPr>
              <w:t>90</w:t>
            </w:r>
          </w:p>
        </w:tc>
        <w:tc>
          <w:tcPr>
            <w:tcW w:w="1337" w:type="dxa"/>
            <w:shd w:val="clear" w:color="auto" w:fill="F0DBDB"/>
          </w:tcPr>
          <w:p w:rsidR="00D236AA" w:rsidRDefault="000E2E0C">
            <w:pPr>
              <w:pStyle w:val="TableParagraph"/>
              <w:spacing w:line="220" w:lineRule="exact"/>
              <w:ind w:right="57"/>
              <w:jc w:val="right"/>
              <w:rPr>
                <w:rFonts w:ascii="Arial"/>
                <w:b/>
                <w:sz w:val="20"/>
              </w:rPr>
            </w:pPr>
            <w:r>
              <w:rPr>
                <w:rFonts w:ascii="Arial"/>
                <w:b/>
                <w:spacing w:val="-5"/>
                <w:sz w:val="20"/>
              </w:rPr>
              <w:t>90</w:t>
            </w:r>
          </w:p>
        </w:tc>
        <w:tc>
          <w:tcPr>
            <w:tcW w:w="1333" w:type="dxa"/>
            <w:shd w:val="clear" w:color="auto" w:fill="F0DBDB"/>
          </w:tcPr>
          <w:p w:rsidR="00D236AA" w:rsidRDefault="000E2E0C">
            <w:pPr>
              <w:pStyle w:val="TableParagraph"/>
              <w:spacing w:line="220" w:lineRule="exact"/>
              <w:ind w:right="53"/>
              <w:jc w:val="right"/>
              <w:rPr>
                <w:rFonts w:ascii="Arial"/>
                <w:b/>
                <w:sz w:val="20"/>
              </w:rPr>
            </w:pPr>
            <w:r>
              <w:rPr>
                <w:rFonts w:ascii="Arial"/>
                <w:b/>
                <w:spacing w:val="-2"/>
                <w:sz w:val="20"/>
              </w:rPr>
              <w:t>95,53</w:t>
            </w:r>
          </w:p>
        </w:tc>
        <w:tc>
          <w:tcPr>
            <w:tcW w:w="1237" w:type="dxa"/>
            <w:shd w:val="clear" w:color="auto" w:fill="F0DBDB"/>
          </w:tcPr>
          <w:p w:rsidR="00D236AA" w:rsidRDefault="000E2E0C">
            <w:pPr>
              <w:pStyle w:val="TableParagraph"/>
              <w:spacing w:line="220" w:lineRule="exact"/>
              <w:ind w:left="258"/>
              <w:rPr>
                <w:rFonts w:ascii="Arial"/>
                <w:b/>
                <w:sz w:val="20"/>
              </w:rPr>
            </w:pPr>
            <w:r>
              <w:rPr>
                <w:rFonts w:ascii="Arial"/>
                <w:b/>
                <w:spacing w:val="-2"/>
                <w:sz w:val="20"/>
              </w:rPr>
              <w:t>106,14%</w:t>
            </w:r>
          </w:p>
        </w:tc>
        <w:tc>
          <w:tcPr>
            <w:tcW w:w="1548" w:type="dxa"/>
            <w:shd w:val="clear" w:color="auto" w:fill="F0DBDB"/>
          </w:tcPr>
          <w:p w:rsidR="00D236AA" w:rsidRDefault="000E2E0C">
            <w:pPr>
              <w:pStyle w:val="TableParagraph"/>
              <w:spacing w:line="220" w:lineRule="exact"/>
              <w:ind w:right="53"/>
              <w:jc w:val="right"/>
              <w:rPr>
                <w:rFonts w:ascii="Arial"/>
                <w:b/>
                <w:sz w:val="20"/>
              </w:rPr>
            </w:pPr>
            <w:r>
              <w:rPr>
                <w:rFonts w:ascii="Arial"/>
                <w:b/>
                <w:spacing w:val="-2"/>
                <w:sz w:val="20"/>
              </w:rPr>
              <w:t>96,10</w:t>
            </w:r>
          </w:p>
        </w:tc>
        <w:tc>
          <w:tcPr>
            <w:tcW w:w="1544" w:type="dxa"/>
            <w:shd w:val="clear" w:color="auto" w:fill="F0DBDB"/>
          </w:tcPr>
          <w:p w:rsidR="00D236AA" w:rsidRDefault="000E2E0C">
            <w:pPr>
              <w:pStyle w:val="TableParagraph"/>
              <w:spacing w:line="220" w:lineRule="exact"/>
              <w:ind w:right="42"/>
              <w:jc w:val="right"/>
              <w:rPr>
                <w:rFonts w:ascii="Arial"/>
                <w:b/>
                <w:sz w:val="20"/>
              </w:rPr>
            </w:pPr>
            <w:r>
              <w:rPr>
                <w:rFonts w:ascii="Arial"/>
                <w:b/>
                <w:spacing w:val="-2"/>
                <w:sz w:val="20"/>
              </w:rPr>
              <w:t>96,10</w:t>
            </w:r>
          </w:p>
        </w:tc>
        <w:tc>
          <w:tcPr>
            <w:tcW w:w="1088" w:type="dxa"/>
            <w:shd w:val="clear" w:color="auto" w:fill="F0DBDB"/>
          </w:tcPr>
          <w:p w:rsidR="00D236AA" w:rsidRDefault="000E2E0C">
            <w:pPr>
              <w:pStyle w:val="TableParagraph"/>
              <w:spacing w:line="220" w:lineRule="exact"/>
              <w:ind w:left="327"/>
              <w:rPr>
                <w:rFonts w:ascii="Arial"/>
                <w:b/>
                <w:sz w:val="20"/>
              </w:rPr>
            </w:pPr>
            <w:r>
              <w:rPr>
                <w:rFonts w:ascii="Arial"/>
                <w:b/>
                <w:spacing w:val="-4"/>
                <w:sz w:val="20"/>
              </w:rPr>
              <w:t>100%</w:t>
            </w:r>
          </w:p>
        </w:tc>
      </w:tr>
      <w:tr w:rsidR="00D236AA">
        <w:trPr>
          <w:trHeight w:val="916"/>
        </w:trPr>
        <w:tc>
          <w:tcPr>
            <w:tcW w:w="456" w:type="dxa"/>
            <w:shd w:val="clear" w:color="auto" w:fill="F0DBDB"/>
          </w:tcPr>
          <w:p w:rsidR="00D236AA" w:rsidRDefault="00D236AA">
            <w:pPr>
              <w:pStyle w:val="TableParagraph"/>
              <w:rPr>
                <w:rFonts w:ascii="Times New Roman"/>
                <w:sz w:val="18"/>
              </w:rPr>
            </w:pPr>
          </w:p>
        </w:tc>
        <w:tc>
          <w:tcPr>
            <w:tcW w:w="436" w:type="dxa"/>
            <w:shd w:val="clear" w:color="auto" w:fill="F0DBDB"/>
          </w:tcPr>
          <w:p w:rsidR="00D236AA" w:rsidRDefault="00D236AA">
            <w:pPr>
              <w:pStyle w:val="TableParagraph"/>
              <w:rPr>
                <w:rFonts w:ascii="Times New Roman"/>
                <w:sz w:val="18"/>
              </w:rPr>
            </w:pPr>
          </w:p>
        </w:tc>
        <w:tc>
          <w:tcPr>
            <w:tcW w:w="527" w:type="dxa"/>
            <w:shd w:val="clear" w:color="auto" w:fill="F0DBDB"/>
          </w:tcPr>
          <w:p w:rsidR="00D236AA" w:rsidRDefault="00D236AA">
            <w:pPr>
              <w:pStyle w:val="TableParagraph"/>
              <w:rPr>
                <w:rFonts w:ascii="Times New Roman"/>
                <w:sz w:val="18"/>
              </w:rPr>
            </w:pPr>
          </w:p>
        </w:tc>
        <w:tc>
          <w:tcPr>
            <w:tcW w:w="618" w:type="dxa"/>
            <w:shd w:val="clear" w:color="auto" w:fill="F0DBDB"/>
          </w:tcPr>
          <w:p w:rsidR="00D236AA" w:rsidRDefault="00D236AA">
            <w:pPr>
              <w:pStyle w:val="TableParagraph"/>
              <w:rPr>
                <w:rFonts w:ascii="Times New Roman"/>
                <w:sz w:val="18"/>
              </w:rPr>
            </w:pPr>
          </w:p>
        </w:tc>
        <w:tc>
          <w:tcPr>
            <w:tcW w:w="2543" w:type="dxa"/>
            <w:shd w:val="clear" w:color="auto" w:fill="F0DBDB"/>
          </w:tcPr>
          <w:p w:rsidR="00D236AA" w:rsidRDefault="00D236AA">
            <w:pPr>
              <w:pStyle w:val="TableParagraph"/>
              <w:rPr>
                <w:rFonts w:ascii="Times New Roman"/>
                <w:sz w:val="18"/>
              </w:rPr>
            </w:pPr>
          </w:p>
        </w:tc>
        <w:tc>
          <w:tcPr>
            <w:tcW w:w="1861" w:type="dxa"/>
            <w:shd w:val="clear" w:color="auto" w:fill="F0DBDB"/>
          </w:tcPr>
          <w:p w:rsidR="00D236AA" w:rsidRDefault="000E2E0C">
            <w:pPr>
              <w:pStyle w:val="TableParagraph"/>
              <w:ind w:left="119" w:right="138"/>
              <w:rPr>
                <w:rFonts w:ascii="Arial"/>
                <w:b/>
                <w:sz w:val="20"/>
              </w:rPr>
            </w:pPr>
            <w:r>
              <w:rPr>
                <w:rFonts w:ascii="Arial"/>
                <w:b/>
                <w:spacing w:val="-2"/>
                <w:sz w:val="20"/>
              </w:rPr>
              <w:t xml:space="preserve">Indeks </w:t>
            </w:r>
            <w:r>
              <w:rPr>
                <w:rFonts w:ascii="Arial"/>
                <w:b/>
                <w:spacing w:val="-4"/>
                <w:sz w:val="20"/>
              </w:rPr>
              <w:t>Profesionalitas ASN</w:t>
            </w:r>
          </w:p>
        </w:tc>
        <w:tc>
          <w:tcPr>
            <w:tcW w:w="1338" w:type="dxa"/>
            <w:shd w:val="clear" w:color="auto" w:fill="F0DBDB"/>
          </w:tcPr>
          <w:p w:rsidR="00D236AA" w:rsidRDefault="000E2E0C">
            <w:pPr>
              <w:pStyle w:val="TableParagraph"/>
              <w:spacing w:line="220" w:lineRule="exact"/>
              <w:ind w:right="70"/>
              <w:jc w:val="right"/>
              <w:rPr>
                <w:rFonts w:ascii="Arial"/>
                <w:b/>
                <w:sz w:val="20"/>
              </w:rPr>
            </w:pPr>
            <w:r>
              <w:rPr>
                <w:rFonts w:ascii="Arial"/>
                <w:b/>
                <w:spacing w:val="-5"/>
                <w:sz w:val="20"/>
              </w:rPr>
              <w:t>81</w:t>
            </w:r>
          </w:p>
        </w:tc>
        <w:tc>
          <w:tcPr>
            <w:tcW w:w="1549" w:type="dxa"/>
            <w:shd w:val="clear" w:color="auto" w:fill="F0DBDB"/>
          </w:tcPr>
          <w:p w:rsidR="00D236AA" w:rsidRDefault="000E2E0C">
            <w:pPr>
              <w:pStyle w:val="TableParagraph"/>
              <w:spacing w:line="220" w:lineRule="exact"/>
              <w:ind w:right="68"/>
              <w:jc w:val="right"/>
              <w:rPr>
                <w:rFonts w:ascii="Arial"/>
                <w:b/>
                <w:sz w:val="20"/>
              </w:rPr>
            </w:pPr>
            <w:r>
              <w:rPr>
                <w:rFonts w:ascii="Arial"/>
                <w:b/>
                <w:spacing w:val="-5"/>
                <w:sz w:val="20"/>
              </w:rPr>
              <w:t>65</w:t>
            </w:r>
          </w:p>
        </w:tc>
        <w:tc>
          <w:tcPr>
            <w:tcW w:w="1337" w:type="dxa"/>
            <w:shd w:val="clear" w:color="auto" w:fill="F0DBDB"/>
          </w:tcPr>
          <w:p w:rsidR="00D236AA" w:rsidRDefault="000E2E0C">
            <w:pPr>
              <w:pStyle w:val="TableParagraph"/>
              <w:spacing w:line="220" w:lineRule="exact"/>
              <w:ind w:right="55"/>
              <w:jc w:val="right"/>
              <w:rPr>
                <w:rFonts w:ascii="Arial"/>
                <w:b/>
                <w:sz w:val="20"/>
              </w:rPr>
            </w:pPr>
            <w:r>
              <w:rPr>
                <w:rFonts w:ascii="Arial"/>
                <w:b/>
                <w:spacing w:val="-2"/>
                <w:sz w:val="20"/>
              </w:rPr>
              <w:t>64,24</w:t>
            </w:r>
          </w:p>
        </w:tc>
        <w:tc>
          <w:tcPr>
            <w:tcW w:w="1333" w:type="dxa"/>
            <w:shd w:val="clear" w:color="auto" w:fill="F0DBDB"/>
          </w:tcPr>
          <w:p w:rsidR="00D236AA" w:rsidRDefault="000E2E0C">
            <w:pPr>
              <w:pStyle w:val="TableParagraph"/>
              <w:spacing w:line="220" w:lineRule="exact"/>
              <w:ind w:right="53"/>
              <w:jc w:val="right"/>
              <w:rPr>
                <w:rFonts w:ascii="Arial"/>
                <w:b/>
                <w:sz w:val="20"/>
              </w:rPr>
            </w:pPr>
            <w:r>
              <w:rPr>
                <w:rFonts w:ascii="Arial"/>
                <w:b/>
                <w:spacing w:val="-2"/>
                <w:sz w:val="20"/>
              </w:rPr>
              <w:t>78,01</w:t>
            </w:r>
          </w:p>
        </w:tc>
        <w:tc>
          <w:tcPr>
            <w:tcW w:w="1237" w:type="dxa"/>
            <w:shd w:val="clear" w:color="auto" w:fill="F0DBDB"/>
          </w:tcPr>
          <w:p w:rsidR="00D236AA" w:rsidRDefault="000E2E0C">
            <w:pPr>
              <w:pStyle w:val="TableParagraph"/>
              <w:spacing w:line="220" w:lineRule="exact"/>
              <w:ind w:left="311"/>
              <w:rPr>
                <w:rFonts w:ascii="Arial"/>
                <w:b/>
                <w:sz w:val="20"/>
              </w:rPr>
            </w:pPr>
            <w:r>
              <w:rPr>
                <w:rFonts w:ascii="Arial"/>
                <w:b/>
                <w:spacing w:val="-2"/>
                <w:sz w:val="20"/>
              </w:rPr>
              <w:t>98.83%</w:t>
            </w:r>
          </w:p>
        </w:tc>
        <w:tc>
          <w:tcPr>
            <w:tcW w:w="1548" w:type="dxa"/>
            <w:shd w:val="clear" w:color="auto" w:fill="F0DBDB"/>
          </w:tcPr>
          <w:p w:rsidR="00D236AA" w:rsidRDefault="000E2E0C">
            <w:pPr>
              <w:pStyle w:val="TableParagraph"/>
              <w:spacing w:line="220" w:lineRule="exact"/>
              <w:ind w:right="60"/>
              <w:jc w:val="right"/>
              <w:rPr>
                <w:rFonts w:ascii="Arial"/>
                <w:b/>
                <w:sz w:val="20"/>
              </w:rPr>
            </w:pPr>
            <w:r>
              <w:rPr>
                <w:rFonts w:ascii="Arial"/>
                <w:b/>
                <w:spacing w:val="-5"/>
                <w:sz w:val="20"/>
              </w:rPr>
              <w:t>81</w:t>
            </w:r>
          </w:p>
        </w:tc>
        <w:tc>
          <w:tcPr>
            <w:tcW w:w="1544" w:type="dxa"/>
            <w:shd w:val="clear" w:color="auto" w:fill="F0DBDB"/>
          </w:tcPr>
          <w:p w:rsidR="00D236AA" w:rsidRDefault="000E2E0C">
            <w:pPr>
              <w:pStyle w:val="TableParagraph"/>
              <w:spacing w:line="220" w:lineRule="exact"/>
              <w:ind w:right="44"/>
              <w:jc w:val="right"/>
              <w:rPr>
                <w:rFonts w:ascii="Arial"/>
                <w:b/>
                <w:sz w:val="20"/>
              </w:rPr>
            </w:pPr>
            <w:r>
              <w:rPr>
                <w:rFonts w:ascii="Arial"/>
                <w:b/>
                <w:spacing w:val="-5"/>
                <w:sz w:val="20"/>
              </w:rPr>
              <w:t>81</w:t>
            </w:r>
          </w:p>
        </w:tc>
        <w:tc>
          <w:tcPr>
            <w:tcW w:w="1088" w:type="dxa"/>
            <w:shd w:val="clear" w:color="auto" w:fill="F0DBDB"/>
          </w:tcPr>
          <w:p w:rsidR="00D236AA" w:rsidRDefault="000E2E0C">
            <w:pPr>
              <w:pStyle w:val="TableParagraph"/>
              <w:spacing w:line="220" w:lineRule="exact"/>
              <w:ind w:right="64"/>
              <w:jc w:val="right"/>
              <w:rPr>
                <w:rFonts w:ascii="Arial"/>
                <w:b/>
                <w:sz w:val="20"/>
              </w:rPr>
            </w:pPr>
            <w:r>
              <w:rPr>
                <w:rFonts w:ascii="Arial"/>
                <w:b/>
                <w:spacing w:val="-4"/>
                <w:sz w:val="20"/>
              </w:rPr>
              <w:t>100%</w:t>
            </w:r>
          </w:p>
        </w:tc>
      </w:tr>
      <w:tr w:rsidR="00D236AA">
        <w:trPr>
          <w:trHeight w:val="1382"/>
        </w:trPr>
        <w:tc>
          <w:tcPr>
            <w:tcW w:w="456" w:type="dxa"/>
            <w:shd w:val="clear" w:color="auto" w:fill="F0DBDB"/>
          </w:tcPr>
          <w:p w:rsidR="00D236AA" w:rsidRDefault="00D236AA">
            <w:pPr>
              <w:pStyle w:val="TableParagraph"/>
              <w:rPr>
                <w:rFonts w:ascii="Times New Roman"/>
                <w:sz w:val="18"/>
              </w:rPr>
            </w:pPr>
          </w:p>
        </w:tc>
        <w:tc>
          <w:tcPr>
            <w:tcW w:w="436" w:type="dxa"/>
            <w:shd w:val="clear" w:color="auto" w:fill="F0DBDB"/>
          </w:tcPr>
          <w:p w:rsidR="00D236AA" w:rsidRDefault="00D236AA">
            <w:pPr>
              <w:pStyle w:val="TableParagraph"/>
              <w:rPr>
                <w:rFonts w:ascii="Times New Roman"/>
                <w:sz w:val="18"/>
              </w:rPr>
            </w:pPr>
          </w:p>
        </w:tc>
        <w:tc>
          <w:tcPr>
            <w:tcW w:w="527" w:type="dxa"/>
            <w:shd w:val="clear" w:color="auto" w:fill="F0DBDB"/>
          </w:tcPr>
          <w:p w:rsidR="00D236AA" w:rsidRDefault="00D236AA">
            <w:pPr>
              <w:pStyle w:val="TableParagraph"/>
              <w:rPr>
                <w:rFonts w:ascii="Times New Roman"/>
                <w:sz w:val="18"/>
              </w:rPr>
            </w:pPr>
          </w:p>
        </w:tc>
        <w:tc>
          <w:tcPr>
            <w:tcW w:w="618" w:type="dxa"/>
            <w:shd w:val="clear" w:color="auto" w:fill="F0DBDB"/>
          </w:tcPr>
          <w:p w:rsidR="00D236AA" w:rsidRDefault="00D236AA">
            <w:pPr>
              <w:pStyle w:val="TableParagraph"/>
              <w:rPr>
                <w:rFonts w:ascii="Times New Roman"/>
                <w:sz w:val="18"/>
              </w:rPr>
            </w:pPr>
          </w:p>
        </w:tc>
        <w:tc>
          <w:tcPr>
            <w:tcW w:w="2543" w:type="dxa"/>
            <w:shd w:val="clear" w:color="auto" w:fill="F0DBDB"/>
          </w:tcPr>
          <w:p w:rsidR="00D236AA" w:rsidRDefault="000E2E0C">
            <w:pPr>
              <w:pStyle w:val="TableParagraph"/>
              <w:ind w:left="118" w:right="106"/>
              <w:rPr>
                <w:rFonts w:ascii="Arial"/>
                <w:b/>
                <w:sz w:val="20"/>
              </w:rPr>
            </w:pPr>
            <w:r>
              <w:rPr>
                <w:rFonts w:ascii="Arial"/>
                <w:b/>
                <w:sz w:val="20"/>
              </w:rPr>
              <w:t xml:space="preserve">Optimalisasi kualitas pelayanan melalui </w:t>
            </w:r>
            <w:r>
              <w:rPr>
                <w:rFonts w:ascii="Arial"/>
                <w:b/>
                <w:spacing w:val="-2"/>
                <w:sz w:val="20"/>
              </w:rPr>
              <w:t>pembangunan</w:t>
            </w:r>
            <w:r>
              <w:rPr>
                <w:rFonts w:ascii="Arial"/>
                <w:b/>
                <w:spacing w:val="-15"/>
                <w:sz w:val="20"/>
              </w:rPr>
              <w:t xml:space="preserve"> </w:t>
            </w:r>
            <w:r>
              <w:rPr>
                <w:rFonts w:ascii="Arial"/>
                <w:b/>
                <w:spacing w:val="-2"/>
                <w:sz w:val="20"/>
              </w:rPr>
              <w:t xml:space="preserve">inovasi </w:t>
            </w:r>
            <w:r>
              <w:rPr>
                <w:rFonts w:ascii="Arial"/>
                <w:b/>
                <w:sz w:val="20"/>
              </w:rPr>
              <w:t>yang</w:t>
            </w:r>
            <w:r>
              <w:rPr>
                <w:rFonts w:ascii="Arial"/>
                <w:b/>
                <w:spacing w:val="-14"/>
                <w:sz w:val="20"/>
              </w:rPr>
              <w:t xml:space="preserve"> </w:t>
            </w:r>
            <w:r>
              <w:rPr>
                <w:rFonts w:ascii="Arial"/>
                <w:b/>
                <w:sz w:val="20"/>
              </w:rPr>
              <w:t>mempunyai</w:t>
            </w:r>
            <w:r>
              <w:rPr>
                <w:rFonts w:ascii="Arial"/>
                <w:b/>
                <w:spacing w:val="-12"/>
                <w:sz w:val="20"/>
              </w:rPr>
              <w:t xml:space="preserve"> </w:t>
            </w:r>
            <w:r>
              <w:rPr>
                <w:rFonts w:ascii="Arial"/>
                <w:b/>
                <w:sz w:val="20"/>
              </w:rPr>
              <w:t xml:space="preserve">nilai </w:t>
            </w:r>
            <w:r>
              <w:rPr>
                <w:rFonts w:ascii="Arial"/>
                <w:b/>
                <w:spacing w:val="-2"/>
                <w:sz w:val="20"/>
              </w:rPr>
              <w:t>tambah</w:t>
            </w:r>
          </w:p>
        </w:tc>
        <w:tc>
          <w:tcPr>
            <w:tcW w:w="1861" w:type="dxa"/>
            <w:shd w:val="clear" w:color="auto" w:fill="F0DBDB"/>
          </w:tcPr>
          <w:p w:rsidR="00D236AA" w:rsidRDefault="000E2E0C">
            <w:pPr>
              <w:pStyle w:val="TableParagraph"/>
              <w:ind w:left="119" w:right="138"/>
              <w:rPr>
                <w:rFonts w:ascii="Arial"/>
                <w:b/>
                <w:sz w:val="20"/>
              </w:rPr>
            </w:pPr>
            <w:r>
              <w:rPr>
                <w:rFonts w:ascii="Arial"/>
                <w:b/>
                <w:sz w:val="20"/>
              </w:rPr>
              <w:t>Jumlah</w:t>
            </w:r>
            <w:r>
              <w:rPr>
                <w:rFonts w:ascii="Arial"/>
                <w:b/>
                <w:spacing w:val="-14"/>
                <w:sz w:val="20"/>
              </w:rPr>
              <w:t xml:space="preserve"> </w:t>
            </w:r>
            <w:r>
              <w:rPr>
                <w:rFonts w:ascii="Arial"/>
                <w:b/>
                <w:sz w:val="20"/>
              </w:rPr>
              <w:t xml:space="preserve">Inovasi </w:t>
            </w:r>
            <w:r>
              <w:rPr>
                <w:rFonts w:ascii="Arial"/>
                <w:b/>
                <w:spacing w:val="-4"/>
                <w:sz w:val="20"/>
              </w:rPr>
              <w:t xml:space="preserve">Yang Terinternalisasi dan </w:t>
            </w:r>
            <w:r>
              <w:rPr>
                <w:rFonts w:ascii="Arial"/>
                <w:b/>
                <w:spacing w:val="-2"/>
                <w:sz w:val="20"/>
              </w:rPr>
              <w:t>Tersosialisasi</w:t>
            </w:r>
          </w:p>
        </w:tc>
        <w:tc>
          <w:tcPr>
            <w:tcW w:w="1338" w:type="dxa"/>
            <w:shd w:val="clear" w:color="auto" w:fill="F0DBDB"/>
          </w:tcPr>
          <w:p w:rsidR="00D236AA" w:rsidRDefault="000E2E0C">
            <w:pPr>
              <w:pStyle w:val="TableParagraph"/>
              <w:spacing w:line="220" w:lineRule="exact"/>
              <w:ind w:right="59"/>
              <w:jc w:val="right"/>
              <w:rPr>
                <w:rFonts w:ascii="Arial"/>
                <w:b/>
                <w:sz w:val="20"/>
              </w:rPr>
            </w:pPr>
            <w:r>
              <w:rPr>
                <w:rFonts w:ascii="Arial"/>
                <w:b/>
                <w:spacing w:val="-10"/>
                <w:sz w:val="20"/>
              </w:rPr>
              <w:t>3</w:t>
            </w:r>
          </w:p>
        </w:tc>
        <w:tc>
          <w:tcPr>
            <w:tcW w:w="1549" w:type="dxa"/>
            <w:shd w:val="clear" w:color="auto" w:fill="F0DBDB"/>
          </w:tcPr>
          <w:p w:rsidR="00D236AA" w:rsidRDefault="000E2E0C">
            <w:pPr>
              <w:pStyle w:val="TableParagraph"/>
              <w:spacing w:line="220" w:lineRule="exact"/>
              <w:ind w:right="62"/>
              <w:jc w:val="right"/>
              <w:rPr>
                <w:rFonts w:ascii="Arial"/>
                <w:b/>
                <w:sz w:val="20"/>
              </w:rPr>
            </w:pPr>
            <w:r>
              <w:rPr>
                <w:rFonts w:ascii="Arial"/>
                <w:b/>
                <w:spacing w:val="-10"/>
                <w:sz w:val="20"/>
              </w:rPr>
              <w:t>1</w:t>
            </w:r>
          </w:p>
        </w:tc>
        <w:tc>
          <w:tcPr>
            <w:tcW w:w="1337" w:type="dxa"/>
            <w:shd w:val="clear" w:color="auto" w:fill="F0DBDB"/>
          </w:tcPr>
          <w:p w:rsidR="00D236AA" w:rsidRDefault="000E2E0C">
            <w:pPr>
              <w:pStyle w:val="TableParagraph"/>
              <w:spacing w:line="220" w:lineRule="exact"/>
              <w:ind w:right="50"/>
              <w:jc w:val="right"/>
              <w:rPr>
                <w:rFonts w:ascii="Arial"/>
                <w:b/>
                <w:sz w:val="20"/>
              </w:rPr>
            </w:pPr>
            <w:r>
              <w:rPr>
                <w:rFonts w:ascii="Arial"/>
                <w:b/>
                <w:spacing w:val="-10"/>
                <w:sz w:val="20"/>
              </w:rPr>
              <w:t>1</w:t>
            </w:r>
          </w:p>
        </w:tc>
        <w:tc>
          <w:tcPr>
            <w:tcW w:w="1333" w:type="dxa"/>
            <w:shd w:val="clear" w:color="auto" w:fill="F0DBDB"/>
          </w:tcPr>
          <w:p w:rsidR="00D236AA" w:rsidRDefault="000E2E0C">
            <w:pPr>
              <w:pStyle w:val="TableParagraph"/>
              <w:spacing w:line="220" w:lineRule="exact"/>
              <w:ind w:right="48"/>
              <w:jc w:val="right"/>
              <w:rPr>
                <w:rFonts w:ascii="Arial"/>
                <w:b/>
                <w:sz w:val="20"/>
              </w:rPr>
            </w:pPr>
            <w:r>
              <w:rPr>
                <w:rFonts w:ascii="Arial"/>
                <w:b/>
                <w:spacing w:val="-10"/>
                <w:sz w:val="20"/>
              </w:rPr>
              <w:t>2</w:t>
            </w:r>
          </w:p>
        </w:tc>
        <w:tc>
          <w:tcPr>
            <w:tcW w:w="1237" w:type="dxa"/>
            <w:shd w:val="clear" w:color="auto" w:fill="F0DBDB"/>
          </w:tcPr>
          <w:p w:rsidR="00D236AA" w:rsidRDefault="000E2E0C">
            <w:pPr>
              <w:pStyle w:val="TableParagraph"/>
              <w:spacing w:line="220" w:lineRule="exact"/>
              <w:ind w:left="393"/>
              <w:rPr>
                <w:rFonts w:ascii="Arial"/>
                <w:b/>
                <w:sz w:val="20"/>
              </w:rPr>
            </w:pPr>
            <w:r>
              <w:rPr>
                <w:rFonts w:ascii="Arial"/>
                <w:b/>
                <w:spacing w:val="-4"/>
                <w:sz w:val="20"/>
              </w:rPr>
              <w:t>200%</w:t>
            </w:r>
          </w:p>
        </w:tc>
        <w:tc>
          <w:tcPr>
            <w:tcW w:w="1548" w:type="dxa"/>
            <w:shd w:val="clear" w:color="auto" w:fill="F0DBDB"/>
          </w:tcPr>
          <w:p w:rsidR="00D236AA" w:rsidRDefault="000E2E0C">
            <w:pPr>
              <w:pStyle w:val="TableParagraph"/>
              <w:spacing w:line="220" w:lineRule="exact"/>
              <w:ind w:right="49"/>
              <w:jc w:val="right"/>
              <w:rPr>
                <w:rFonts w:ascii="Arial"/>
                <w:b/>
                <w:sz w:val="20"/>
              </w:rPr>
            </w:pPr>
            <w:r>
              <w:rPr>
                <w:rFonts w:ascii="Arial"/>
                <w:b/>
                <w:spacing w:val="-10"/>
                <w:sz w:val="20"/>
              </w:rPr>
              <w:t>3</w:t>
            </w:r>
          </w:p>
        </w:tc>
        <w:tc>
          <w:tcPr>
            <w:tcW w:w="1544" w:type="dxa"/>
            <w:shd w:val="clear" w:color="auto" w:fill="F0DBDB"/>
          </w:tcPr>
          <w:p w:rsidR="00D236AA" w:rsidRDefault="000E2E0C">
            <w:pPr>
              <w:pStyle w:val="TableParagraph"/>
              <w:spacing w:line="220" w:lineRule="exact"/>
              <w:ind w:right="32"/>
              <w:jc w:val="right"/>
              <w:rPr>
                <w:rFonts w:ascii="Arial"/>
                <w:b/>
                <w:sz w:val="20"/>
              </w:rPr>
            </w:pPr>
            <w:r>
              <w:rPr>
                <w:rFonts w:ascii="Arial"/>
                <w:b/>
                <w:spacing w:val="-10"/>
                <w:sz w:val="20"/>
              </w:rPr>
              <w:t>3</w:t>
            </w:r>
          </w:p>
        </w:tc>
        <w:tc>
          <w:tcPr>
            <w:tcW w:w="1088" w:type="dxa"/>
            <w:shd w:val="clear" w:color="auto" w:fill="F0DBDB"/>
          </w:tcPr>
          <w:p w:rsidR="00D236AA" w:rsidRDefault="000E2E0C">
            <w:pPr>
              <w:pStyle w:val="TableParagraph"/>
              <w:spacing w:line="220" w:lineRule="exact"/>
              <w:ind w:left="327"/>
              <w:rPr>
                <w:rFonts w:ascii="Arial"/>
                <w:b/>
                <w:sz w:val="20"/>
              </w:rPr>
            </w:pPr>
            <w:r>
              <w:rPr>
                <w:rFonts w:ascii="Arial"/>
                <w:b/>
                <w:spacing w:val="-4"/>
                <w:sz w:val="20"/>
              </w:rPr>
              <w:t>100%</w:t>
            </w:r>
          </w:p>
        </w:tc>
      </w:tr>
      <w:tr w:rsidR="00D236AA">
        <w:trPr>
          <w:trHeight w:val="1377"/>
        </w:trPr>
        <w:tc>
          <w:tcPr>
            <w:tcW w:w="456" w:type="dxa"/>
            <w:shd w:val="clear" w:color="auto" w:fill="C2D49B"/>
          </w:tcPr>
          <w:p w:rsidR="00D236AA" w:rsidRDefault="000E2E0C">
            <w:pPr>
              <w:pStyle w:val="TableParagraph"/>
              <w:spacing w:line="183" w:lineRule="exact"/>
              <w:ind w:left="84" w:right="60"/>
              <w:jc w:val="center"/>
              <w:rPr>
                <w:rFonts w:ascii="Arial"/>
                <w:b/>
                <w:sz w:val="16"/>
              </w:rPr>
            </w:pPr>
            <w:r>
              <w:rPr>
                <w:rFonts w:ascii="Arial"/>
                <w:b/>
                <w:spacing w:val="-5"/>
                <w:sz w:val="16"/>
              </w:rPr>
              <w:t>06</w:t>
            </w:r>
          </w:p>
        </w:tc>
        <w:tc>
          <w:tcPr>
            <w:tcW w:w="436" w:type="dxa"/>
            <w:shd w:val="clear" w:color="auto" w:fill="C2D49B"/>
          </w:tcPr>
          <w:p w:rsidR="00D236AA" w:rsidRDefault="000E2E0C">
            <w:pPr>
              <w:pStyle w:val="TableParagraph"/>
              <w:spacing w:line="183" w:lineRule="exact"/>
              <w:ind w:left="83" w:right="29"/>
              <w:jc w:val="center"/>
              <w:rPr>
                <w:rFonts w:ascii="Arial"/>
                <w:b/>
                <w:sz w:val="16"/>
              </w:rPr>
            </w:pPr>
            <w:r>
              <w:rPr>
                <w:rFonts w:ascii="Arial"/>
                <w:b/>
                <w:spacing w:val="-5"/>
                <w:sz w:val="16"/>
              </w:rPr>
              <w:t>01</w:t>
            </w:r>
          </w:p>
        </w:tc>
        <w:tc>
          <w:tcPr>
            <w:tcW w:w="527" w:type="dxa"/>
            <w:shd w:val="clear" w:color="auto" w:fill="C2D49B"/>
          </w:tcPr>
          <w:p w:rsidR="00D236AA" w:rsidRDefault="00D236AA">
            <w:pPr>
              <w:pStyle w:val="TableParagraph"/>
              <w:rPr>
                <w:rFonts w:ascii="Times New Roman"/>
                <w:sz w:val="18"/>
              </w:rPr>
            </w:pPr>
          </w:p>
        </w:tc>
        <w:tc>
          <w:tcPr>
            <w:tcW w:w="618" w:type="dxa"/>
            <w:shd w:val="clear" w:color="auto" w:fill="C2D49B"/>
          </w:tcPr>
          <w:p w:rsidR="00D236AA" w:rsidRDefault="00D236AA">
            <w:pPr>
              <w:pStyle w:val="TableParagraph"/>
              <w:rPr>
                <w:rFonts w:ascii="Times New Roman"/>
                <w:sz w:val="18"/>
              </w:rPr>
            </w:pPr>
          </w:p>
        </w:tc>
        <w:tc>
          <w:tcPr>
            <w:tcW w:w="2543" w:type="dxa"/>
            <w:shd w:val="clear" w:color="auto" w:fill="C2D49B"/>
          </w:tcPr>
          <w:p w:rsidR="00D236AA" w:rsidRDefault="000E2E0C">
            <w:pPr>
              <w:pStyle w:val="TableParagraph"/>
              <w:ind w:left="118" w:right="166"/>
              <w:rPr>
                <w:rFonts w:ascii="Arial"/>
                <w:b/>
                <w:sz w:val="20"/>
              </w:rPr>
            </w:pPr>
            <w:r>
              <w:rPr>
                <w:rFonts w:ascii="Arial"/>
                <w:b/>
                <w:spacing w:val="-2"/>
                <w:sz w:val="20"/>
              </w:rPr>
              <w:t>PROGRAM PENUNJANG</w:t>
            </w:r>
            <w:r>
              <w:rPr>
                <w:rFonts w:ascii="Arial"/>
                <w:b/>
                <w:spacing w:val="-12"/>
                <w:sz w:val="20"/>
              </w:rPr>
              <w:t xml:space="preserve"> </w:t>
            </w:r>
            <w:r>
              <w:rPr>
                <w:rFonts w:ascii="Arial"/>
                <w:b/>
                <w:spacing w:val="-2"/>
                <w:sz w:val="20"/>
              </w:rPr>
              <w:t>URUSAN PEMERINTAHAN DAERAH KABUPATEN/KOTA</w:t>
            </w:r>
          </w:p>
        </w:tc>
        <w:tc>
          <w:tcPr>
            <w:tcW w:w="1861" w:type="dxa"/>
            <w:shd w:val="clear" w:color="auto" w:fill="C2D49B"/>
          </w:tcPr>
          <w:p w:rsidR="00D236AA" w:rsidRDefault="000E2E0C">
            <w:pPr>
              <w:pStyle w:val="TableParagraph"/>
              <w:ind w:left="119" w:right="138"/>
              <w:rPr>
                <w:rFonts w:ascii="Arial"/>
                <w:b/>
                <w:sz w:val="20"/>
              </w:rPr>
            </w:pPr>
            <w:r>
              <w:rPr>
                <w:rFonts w:ascii="Arial"/>
                <w:b/>
                <w:spacing w:val="-2"/>
                <w:sz w:val="20"/>
              </w:rPr>
              <w:t>Persentase Capaian</w:t>
            </w:r>
            <w:r>
              <w:rPr>
                <w:rFonts w:ascii="Arial"/>
                <w:b/>
                <w:spacing w:val="-12"/>
                <w:sz w:val="20"/>
              </w:rPr>
              <w:t xml:space="preserve"> </w:t>
            </w:r>
            <w:r>
              <w:rPr>
                <w:rFonts w:ascii="Arial"/>
                <w:b/>
                <w:spacing w:val="-2"/>
                <w:sz w:val="20"/>
              </w:rPr>
              <w:t>Kinerja Program</w:t>
            </w:r>
          </w:p>
        </w:tc>
        <w:tc>
          <w:tcPr>
            <w:tcW w:w="1338" w:type="dxa"/>
            <w:shd w:val="clear" w:color="auto" w:fill="C2D49B"/>
          </w:tcPr>
          <w:p w:rsidR="00D236AA" w:rsidRDefault="000E2E0C">
            <w:pPr>
              <w:pStyle w:val="TableParagraph"/>
              <w:spacing w:line="220" w:lineRule="exact"/>
              <w:ind w:right="88"/>
              <w:jc w:val="right"/>
              <w:rPr>
                <w:rFonts w:ascii="Arial"/>
                <w:b/>
                <w:sz w:val="20"/>
              </w:rPr>
            </w:pPr>
            <w:r>
              <w:rPr>
                <w:rFonts w:ascii="Arial"/>
                <w:b/>
                <w:spacing w:val="-5"/>
                <w:sz w:val="20"/>
              </w:rPr>
              <w:t>90%</w:t>
            </w:r>
          </w:p>
        </w:tc>
        <w:tc>
          <w:tcPr>
            <w:tcW w:w="1549" w:type="dxa"/>
            <w:shd w:val="clear" w:color="auto" w:fill="C2D49B"/>
          </w:tcPr>
          <w:p w:rsidR="00D236AA" w:rsidRDefault="000E2E0C">
            <w:pPr>
              <w:pStyle w:val="TableParagraph"/>
              <w:spacing w:line="220" w:lineRule="exact"/>
              <w:ind w:right="57"/>
              <w:jc w:val="right"/>
              <w:rPr>
                <w:rFonts w:ascii="Arial"/>
                <w:b/>
                <w:sz w:val="20"/>
              </w:rPr>
            </w:pPr>
            <w:r>
              <w:rPr>
                <w:rFonts w:ascii="Arial"/>
                <w:b/>
                <w:spacing w:val="-5"/>
                <w:sz w:val="20"/>
              </w:rPr>
              <w:t>90%</w:t>
            </w:r>
          </w:p>
        </w:tc>
        <w:tc>
          <w:tcPr>
            <w:tcW w:w="1337" w:type="dxa"/>
            <w:shd w:val="clear" w:color="auto" w:fill="C2D49B"/>
          </w:tcPr>
          <w:p w:rsidR="00D236AA" w:rsidRDefault="000E2E0C">
            <w:pPr>
              <w:pStyle w:val="TableParagraph"/>
              <w:spacing w:line="220" w:lineRule="exact"/>
              <w:ind w:right="74"/>
              <w:jc w:val="right"/>
              <w:rPr>
                <w:rFonts w:ascii="Arial"/>
                <w:b/>
                <w:sz w:val="20"/>
              </w:rPr>
            </w:pPr>
            <w:r>
              <w:rPr>
                <w:rFonts w:ascii="Arial"/>
                <w:b/>
                <w:spacing w:val="-5"/>
                <w:sz w:val="20"/>
              </w:rPr>
              <w:t>90%</w:t>
            </w:r>
          </w:p>
        </w:tc>
        <w:tc>
          <w:tcPr>
            <w:tcW w:w="1333" w:type="dxa"/>
            <w:shd w:val="clear" w:color="auto" w:fill="C2D49B"/>
          </w:tcPr>
          <w:p w:rsidR="00D236AA" w:rsidRDefault="000E2E0C">
            <w:pPr>
              <w:pStyle w:val="TableParagraph"/>
              <w:spacing w:line="220" w:lineRule="exact"/>
              <w:ind w:right="72"/>
              <w:jc w:val="right"/>
              <w:rPr>
                <w:rFonts w:ascii="Arial"/>
                <w:b/>
                <w:sz w:val="20"/>
              </w:rPr>
            </w:pPr>
            <w:r>
              <w:rPr>
                <w:rFonts w:ascii="Arial"/>
                <w:b/>
                <w:spacing w:val="-5"/>
                <w:sz w:val="20"/>
              </w:rPr>
              <w:t>90%</w:t>
            </w:r>
          </w:p>
        </w:tc>
        <w:tc>
          <w:tcPr>
            <w:tcW w:w="1237" w:type="dxa"/>
            <w:shd w:val="clear" w:color="auto" w:fill="C2D49B"/>
          </w:tcPr>
          <w:p w:rsidR="00D236AA" w:rsidRDefault="000E2E0C">
            <w:pPr>
              <w:pStyle w:val="TableParagraph"/>
              <w:spacing w:line="220" w:lineRule="exact"/>
              <w:ind w:left="642"/>
              <w:rPr>
                <w:rFonts w:ascii="Arial"/>
                <w:b/>
                <w:sz w:val="20"/>
              </w:rPr>
            </w:pPr>
            <w:r>
              <w:rPr>
                <w:rFonts w:ascii="Arial"/>
                <w:b/>
                <w:spacing w:val="-4"/>
                <w:sz w:val="20"/>
              </w:rPr>
              <w:t>100%</w:t>
            </w:r>
          </w:p>
        </w:tc>
        <w:tc>
          <w:tcPr>
            <w:tcW w:w="1548" w:type="dxa"/>
            <w:shd w:val="clear" w:color="auto" w:fill="C2D49B"/>
          </w:tcPr>
          <w:p w:rsidR="00D236AA" w:rsidRDefault="000E2E0C">
            <w:pPr>
              <w:pStyle w:val="TableParagraph"/>
              <w:spacing w:line="220" w:lineRule="exact"/>
              <w:ind w:right="44"/>
              <w:jc w:val="right"/>
              <w:rPr>
                <w:rFonts w:ascii="Arial"/>
                <w:b/>
                <w:sz w:val="20"/>
              </w:rPr>
            </w:pPr>
            <w:r>
              <w:rPr>
                <w:rFonts w:ascii="Arial"/>
                <w:b/>
                <w:spacing w:val="-5"/>
                <w:sz w:val="20"/>
              </w:rPr>
              <w:t>90%</w:t>
            </w:r>
          </w:p>
        </w:tc>
        <w:tc>
          <w:tcPr>
            <w:tcW w:w="1544" w:type="dxa"/>
            <w:shd w:val="clear" w:color="auto" w:fill="C2D49B"/>
          </w:tcPr>
          <w:p w:rsidR="00D236AA" w:rsidRDefault="000E2E0C">
            <w:pPr>
              <w:pStyle w:val="TableParagraph"/>
              <w:spacing w:line="220" w:lineRule="exact"/>
              <w:ind w:right="32"/>
              <w:jc w:val="right"/>
              <w:rPr>
                <w:rFonts w:ascii="Arial"/>
                <w:b/>
                <w:sz w:val="20"/>
              </w:rPr>
            </w:pPr>
            <w:r>
              <w:rPr>
                <w:rFonts w:ascii="Arial"/>
                <w:b/>
                <w:spacing w:val="-5"/>
                <w:sz w:val="20"/>
              </w:rPr>
              <w:t>90%</w:t>
            </w:r>
          </w:p>
        </w:tc>
        <w:tc>
          <w:tcPr>
            <w:tcW w:w="1088" w:type="dxa"/>
            <w:shd w:val="clear" w:color="auto" w:fill="C2D49B"/>
          </w:tcPr>
          <w:p w:rsidR="00D236AA" w:rsidRDefault="000E2E0C">
            <w:pPr>
              <w:pStyle w:val="TableParagraph"/>
              <w:spacing w:line="220" w:lineRule="exact"/>
              <w:ind w:right="64"/>
              <w:jc w:val="right"/>
              <w:rPr>
                <w:rFonts w:ascii="Arial"/>
                <w:b/>
                <w:sz w:val="20"/>
              </w:rPr>
            </w:pPr>
            <w:r>
              <w:rPr>
                <w:rFonts w:ascii="Arial"/>
                <w:b/>
                <w:spacing w:val="-4"/>
                <w:sz w:val="20"/>
              </w:rPr>
              <w:t>100%</w:t>
            </w:r>
          </w:p>
        </w:tc>
      </w:tr>
      <w:tr w:rsidR="00D236AA">
        <w:trPr>
          <w:trHeight w:val="1843"/>
        </w:trPr>
        <w:tc>
          <w:tcPr>
            <w:tcW w:w="456" w:type="dxa"/>
            <w:shd w:val="clear" w:color="auto" w:fill="D4E1BA"/>
          </w:tcPr>
          <w:p w:rsidR="00D236AA" w:rsidRDefault="000E2E0C">
            <w:pPr>
              <w:pStyle w:val="TableParagraph"/>
              <w:spacing w:before="3"/>
              <w:ind w:left="84" w:right="60"/>
              <w:jc w:val="center"/>
              <w:rPr>
                <w:rFonts w:ascii="Arial"/>
                <w:b/>
                <w:sz w:val="16"/>
              </w:rPr>
            </w:pPr>
            <w:r>
              <w:rPr>
                <w:rFonts w:ascii="Arial"/>
                <w:b/>
                <w:spacing w:val="-5"/>
                <w:sz w:val="16"/>
              </w:rPr>
              <w:t>06</w:t>
            </w:r>
          </w:p>
        </w:tc>
        <w:tc>
          <w:tcPr>
            <w:tcW w:w="436" w:type="dxa"/>
            <w:shd w:val="clear" w:color="auto" w:fill="D4E1BA"/>
          </w:tcPr>
          <w:p w:rsidR="00D236AA" w:rsidRDefault="000E2E0C">
            <w:pPr>
              <w:pStyle w:val="TableParagraph"/>
              <w:spacing w:before="3"/>
              <w:ind w:left="83" w:right="29"/>
              <w:jc w:val="center"/>
              <w:rPr>
                <w:rFonts w:ascii="Arial"/>
                <w:b/>
                <w:sz w:val="16"/>
              </w:rPr>
            </w:pPr>
            <w:r>
              <w:rPr>
                <w:rFonts w:ascii="Arial"/>
                <w:b/>
                <w:spacing w:val="-5"/>
                <w:sz w:val="16"/>
              </w:rPr>
              <w:t>01</w:t>
            </w:r>
          </w:p>
        </w:tc>
        <w:tc>
          <w:tcPr>
            <w:tcW w:w="527" w:type="dxa"/>
            <w:shd w:val="clear" w:color="auto" w:fill="D4E1BA"/>
          </w:tcPr>
          <w:p w:rsidR="00D236AA" w:rsidRDefault="000E2E0C">
            <w:pPr>
              <w:pStyle w:val="TableParagraph"/>
              <w:spacing w:before="3"/>
              <w:ind w:left="14"/>
              <w:jc w:val="center"/>
              <w:rPr>
                <w:rFonts w:ascii="Arial"/>
                <w:b/>
                <w:sz w:val="16"/>
              </w:rPr>
            </w:pPr>
            <w:r>
              <w:rPr>
                <w:rFonts w:ascii="Arial"/>
                <w:b/>
                <w:spacing w:val="-4"/>
                <w:sz w:val="16"/>
              </w:rPr>
              <w:t>2.01</w:t>
            </w:r>
          </w:p>
        </w:tc>
        <w:tc>
          <w:tcPr>
            <w:tcW w:w="618" w:type="dxa"/>
            <w:shd w:val="clear" w:color="auto" w:fill="D4E1BA"/>
          </w:tcPr>
          <w:p w:rsidR="00D236AA" w:rsidRDefault="00D236AA">
            <w:pPr>
              <w:pStyle w:val="TableParagraph"/>
              <w:rPr>
                <w:rFonts w:ascii="Times New Roman"/>
                <w:sz w:val="18"/>
              </w:rPr>
            </w:pPr>
          </w:p>
        </w:tc>
        <w:tc>
          <w:tcPr>
            <w:tcW w:w="2543" w:type="dxa"/>
            <w:shd w:val="clear" w:color="auto" w:fill="D4E1BA"/>
          </w:tcPr>
          <w:p w:rsidR="00D236AA" w:rsidRDefault="000E2E0C">
            <w:pPr>
              <w:pStyle w:val="TableParagraph"/>
              <w:ind w:left="118" w:right="364"/>
              <w:rPr>
                <w:rFonts w:ascii="Arial"/>
                <w:b/>
                <w:sz w:val="20"/>
              </w:rPr>
            </w:pPr>
            <w:r>
              <w:rPr>
                <w:rFonts w:ascii="Arial"/>
                <w:b/>
                <w:spacing w:val="-2"/>
                <w:sz w:val="20"/>
              </w:rPr>
              <w:t>Perencanaan, Penganggaran</w:t>
            </w:r>
            <w:r>
              <w:rPr>
                <w:rFonts w:ascii="Arial"/>
                <w:b/>
                <w:spacing w:val="-15"/>
                <w:sz w:val="20"/>
              </w:rPr>
              <w:t xml:space="preserve"> </w:t>
            </w:r>
            <w:r>
              <w:rPr>
                <w:rFonts w:ascii="Arial"/>
                <w:b/>
                <w:spacing w:val="-2"/>
                <w:sz w:val="20"/>
              </w:rPr>
              <w:t xml:space="preserve">dan </w:t>
            </w:r>
            <w:r>
              <w:rPr>
                <w:rFonts w:ascii="Arial"/>
                <w:b/>
                <w:sz w:val="20"/>
              </w:rPr>
              <w:t>Evaluasi Kinerja Perangkat Daerah</w:t>
            </w:r>
          </w:p>
        </w:tc>
        <w:tc>
          <w:tcPr>
            <w:tcW w:w="1861" w:type="dxa"/>
            <w:shd w:val="clear" w:color="auto" w:fill="D4E1BA"/>
          </w:tcPr>
          <w:p w:rsidR="00D236AA" w:rsidRDefault="000E2E0C">
            <w:pPr>
              <w:pStyle w:val="TableParagraph"/>
              <w:ind w:left="119" w:right="372"/>
              <w:rPr>
                <w:rFonts w:ascii="Arial"/>
                <w:b/>
                <w:sz w:val="20"/>
              </w:rPr>
            </w:pPr>
            <w:r>
              <w:rPr>
                <w:rFonts w:ascii="Arial"/>
                <w:b/>
                <w:spacing w:val="-2"/>
                <w:sz w:val="20"/>
              </w:rPr>
              <w:t xml:space="preserve">Persentase dokumen perencanaan, </w:t>
            </w:r>
            <w:r>
              <w:rPr>
                <w:rFonts w:ascii="Arial"/>
                <w:b/>
                <w:spacing w:val="-4"/>
                <w:sz w:val="20"/>
              </w:rPr>
              <w:t xml:space="preserve">penganggaran </w:t>
            </w:r>
            <w:r>
              <w:rPr>
                <w:rFonts w:ascii="Arial"/>
                <w:b/>
                <w:sz w:val="20"/>
              </w:rPr>
              <w:t xml:space="preserve">dan evaluasi kinerja yang </w:t>
            </w:r>
            <w:r>
              <w:rPr>
                <w:rFonts w:ascii="Arial"/>
                <w:b/>
                <w:spacing w:val="-2"/>
                <w:sz w:val="20"/>
              </w:rPr>
              <w:t>tersusun</w:t>
            </w:r>
          </w:p>
        </w:tc>
        <w:tc>
          <w:tcPr>
            <w:tcW w:w="1338" w:type="dxa"/>
            <w:shd w:val="clear" w:color="auto" w:fill="D4E1BA"/>
          </w:tcPr>
          <w:p w:rsidR="00D236AA" w:rsidRDefault="000E2E0C">
            <w:pPr>
              <w:pStyle w:val="TableParagraph"/>
              <w:spacing w:line="225" w:lineRule="exact"/>
              <w:ind w:left="496"/>
              <w:rPr>
                <w:rFonts w:ascii="Arial"/>
                <w:b/>
                <w:sz w:val="20"/>
              </w:rPr>
            </w:pPr>
            <w:r>
              <w:rPr>
                <w:rFonts w:ascii="Arial"/>
                <w:b/>
                <w:spacing w:val="-5"/>
                <w:sz w:val="20"/>
              </w:rPr>
              <w:t>90%</w:t>
            </w:r>
          </w:p>
        </w:tc>
        <w:tc>
          <w:tcPr>
            <w:tcW w:w="1549" w:type="dxa"/>
            <w:shd w:val="clear" w:color="auto" w:fill="D4E1BA"/>
          </w:tcPr>
          <w:p w:rsidR="00D236AA" w:rsidRDefault="000E2E0C">
            <w:pPr>
              <w:pStyle w:val="TableParagraph"/>
              <w:spacing w:line="225" w:lineRule="exact"/>
              <w:ind w:left="175" w:right="121"/>
              <w:jc w:val="center"/>
              <w:rPr>
                <w:rFonts w:ascii="Arial"/>
                <w:b/>
                <w:sz w:val="20"/>
              </w:rPr>
            </w:pPr>
            <w:r>
              <w:rPr>
                <w:rFonts w:ascii="Arial"/>
                <w:b/>
                <w:spacing w:val="-5"/>
                <w:sz w:val="20"/>
              </w:rPr>
              <w:t>90%</w:t>
            </w:r>
          </w:p>
        </w:tc>
        <w:tc>
          <w:tcPr>
            <w:tcW w:w="1337" w:type="dxa"/>
            <w:shd w:val="clear" w:color="auto" w:fill="D4E1BA"/>
          </w:tcPr>
          <w:p w:rsidR="00D236AA" w:rsidRDefault="000E2E0C">
            <w:pPr>
              <w:pStyle w:val="TableParagraph"/>
              <w:spacing w:line="225" w:lineRule="exact"/>
              <w:ind w:left="494"/>
              <w:rPr>
                <w:rFonts w:ascii="Arial"/>
                <w:b/>
                <w:sz w:val="20"/>
              </w:rPr>
            </w:pPr>
            <w:r>
              <w:rPr>
                <w:rFonts w:ascii="Arial"/>
                <w:b/>
                <w:spacing w:val="-5"/>
                <w:sz w:val="20"/>
              </w:rPr>
              <w:t>90%</w:t>
            </w:r>
          </w:p>
        </w:tc>
        <w:tc>
          <w:tcPr>
            <w:tcW w:w="1333" w:type="dxa"/>
            <w:shd w:val="clear" w:color="auto" w:fill="D4E1BA"/>
          </w:tcPr>
          <w:p w:rsidR="00D236AA" w:rsidRDefault="000E2E0C">
            <w:pPr>
              <w:pStyle w:val="TableParagraph"/>
              <w:spacing w:line="225" w:lineRule="exact"/>
              <w:ind w:left="502"/>
              <w:rPr>
                <w:rFonts w:ascii="Arial"/>
                <w:b/>
                <w:sz w:val="20"/>
              </w:rPr>
            </w:pPr>
            <w:r>
              <w:rPr>
                <w:rFonts w:ascii="Arial"/>
                <w:b/>
                <w:spacing w:val="-5"/>
                <w:sz w:val="20"/>
              </w:rPr>
              <w:t>90%</w:t>
            </w:r>
          </w:p>
        </w:tc>
        <w:tc>
          <w:tcPr>
            <w:tcW w:w="1237" w:type="dxa"/>
            <w:shd w:val="clear" w:color="auto" w:fill="D4E1BA"/>
          </w:tcPr>
          <w:p w:rsidR="00D236AA" w:rsidRDefault="000E2E0C">
            <w:pPr>
              <w:pStyle w:val="TableParagraph"/>
              <w:spacing w:line="225" w:lineRule="exact"/>
              <w:ind w:left="393"/>
              <w:rPr>
                <w:rFonts w:ascii="Arial"/>
                <w:b/>
                <w:sz w:val="20"/>
              </w:rPr>
            </w:pPr>
            <w:r>
              <w:rPr>
                <w:rFonts w:ascii="Arial"/>
                <w:b/>
                <w:spacing w:val="-4"/>
                <w:sz w:val="20"/>
              </w:rPr>
              <w:t>100%</w:t>
            </w:r>
          </w:p>
        </w:tc>
        <w:tc>
          <w:tcPr>
            <w:tcW w:w="1548" w:type="dxa"/>
            <w:shd w:val="clear" w:color="auto" w:fill="D4E1BA"/>
          </w:tcPr>
          <w:p w:rsidR="00D236AA" w:rsidRDefault="000E2E0C">
            <w:pPr>
              <w:pStyle w:val="TableParagraph"/>
              <w:spacing w:line="225" w:lineRule="exact"/>
              <w:ind w:left="80" w:right="10"/>
              <w:jc w:val="center"/>
              <w:rPr>
                <w:rFonts w:ascii="Arial"/>
                <w:b/>
                <w:sz w:val="20"/>
              </w:rPr>
            </w:pPr>
            <w:r>
              <w:rPr>
                <w:rFonts w:ascii="Arial"/>
                <w:b/>
                <w:spacing w:val="-5"/>
                <w:sz w:val="20"/>
              </w:rPr>
              <w:t>90%</w:t>
            </w:r>
          </w:p>
        </w:tc>
        <w:tc>
          <w:tcPr>
            <w:tcW w:w="1544" w:type="dxa"/>
            <w:shd w:val="clear" w:color="auto" w:fill="D4E1BA"/>
          </w:tcPr>
          <w:p w:rsidR="00D236AA" w:rsidRDefault="000E2E0C">
            <w:pPr>
              <w:pStyle w:val="TableParagraph"/>
              <w:spacing w:line="225" w:lineRule="exact"/>
              <w:ind w:left="100" w:right="1"/>
              <w:jc w:val="center"/>
              <w:rPr>
                <w:rFonts w:ascii="Arial"/>
                <w:b/>
                <w:sz w:val="20"/>
              </w:rPr>
            </w:pPr>
            <w:r>
              <w:rPr>
                <w:rFonts w:ascii="Arial"/>
                <w:b/>
                <w:spacing w:val="-5"/>
                <w:sz w:val="20"/>
              </w:rPr>
              <w:t>90%</w:t>
            </w:r>
          </w:p>
        </w:tc>
        <w:tc>
          <w:tcPr>
            <w:tcW w:w="1088" w:type="dxa"/>
            <w:shd w:val="clear" w:color="auto" w:fill="D4E1BA"/>
          </w:tcPr>
          <w:p w:rsidR="00D236AA" w:rsidRDefault="000E2E0C">
            <w:pPr>
              <w:pStyle w:val="TableParagraph"/>
              <w:spacing w:line="225" w:lineRule="exact"/>
              <w:ind w:left="327"/>
              <w:rPr>
                <w:rFonts w:ascii="Arial"/>
                <w:b/>
                <w:sz w:val="20"/>
              </w:rPr>
            </w:pPr>
            <w:r>
              <w:rPr>
                <w:rFonts w:ascii="Arial"/>
                <w:b/>
                <w:spacing w:val="-4"/>
                <w:sz w:val="20"/>
              </w:rPr>
              <w:t>100%</w:t>
            </w:r>
          </w:p>
        </w:tc>
      </w:tr>
      <w:tr w:rsidR="00D236AA">
        <w:trPr>
          <w:trHeight w:val="921"/>
        </w:trPr>
        <w:tc>
          <w:tcPr>
            <w:tcW w:w="456" w:type="dxa"/>
          </w:tcPr>
          <w:p w:rsidR="00D236AA" w:rsidRDefault="000E2E0C">
            <w:pPr>
              <w:pStyle w:val="TableParagraph"/>
              <w:spacing w:line="183" w:lineRule="exact"/>
              <w:ind w:left="83" w:right="60"/>
              <w:jc w:val="center"/>
              <w:rPr>
                <w:sz w:val="16"/>
              </w:rPr>
            </w:pPr>
            <w:r>
              <w:rPr>
                <w:spacing w:val="-5"/>
                <w:sz w:val="16"/>
              </w:rPr>
              <w:t>06</w:t>
            </w:r>
          </w:p>
        </w:tc>
        <w:tc>
          <w:tcPr>
            <w:tcW w:w="436" w:type="dxa"/>
          </w:tcPr>
          <w:p w:rsidR="00D236AA" w:rsidRDefault="000E2E0C">
            <w:pPr>
              <w:pStyle w:val="TableParagraph"/>
              <w:spacing w:line="183" w:lineRule="exact"/>
              <w:ind w:left="83" w:right="29"/>
              <w:jc w:val="center"/>
              <w:rPr>
                <w:sz w:val="16"/>
              </w:rPr>
            </w:pPr>
            <w:r>
              <w:rPr>
                <w:spacing w:val="-5"/>
                <w:sz w:val="16"/>
              </w:rPr>
              <w:t>01</w:t>
            </w:r>
          </w:p>
        </w:tc>
        <w:tc>
          <w:tcPr>
            <w:tcW w:w="527" w:type="dxa"/>
          </w:tcPr>
          <w:p w:rsidR="00D236AA" w:rsidRDefault="000E2E0C">
            <w:pPr>
              <w:pStyle w:val="TableParagraph"/>
              <w:spacing w:line="183" w:lineRule="exact"/>
              <w:ind w:left="14"/>
              <w:jc w:val="center"/>
              <w:rPr>
                <w:sz w:val="16"/>
              </w:rPr>
            </w:pPr>
            <w:r>
              <w:rPr>
                <w:spacing w:val="-4"/>
                <w:sz w:val="16"/>
              </w:rPr>
              <w:t>2.01</w:t>
            </w:r>
          </w:p>
        </w:tc>
        <w:tc>
          <w:tcPr>
            <w:tcW w:w="618" w:type="dxa"/>
          </w:tcPr>
          <w:p w:rsidR="00D236AA" w:rsidRDefault="000E2E0C">
            <w:pPr>
              <w:pStyle w:val="TableParagraph"/>
              <w:spacing w:line="183" w:lineRule="exact"/>
              <w:ind w:right="19"/>
              <w:jc w:val="center"/>
              <w:rPr>
                <w:sz w:val="16"/>
              </w:rPr>
            </w:pPr>
            <w:r>
              <w:rPr>
                <w:spacing w:val="-4"/>
                <w:sz w:val="16"/>
              </w:rPr>
              <w:t>0001</w:t>
            </w:r>
          </w:p>
        </w:tc>
        <w:tc>
          <w:tcPr>
            <w:tcW w:w="2543" w:type="dxa"/>
          </w:tcPr>
          <w:p w:rsidR="00D236AA" w:rsidRDefault="000E2E0C">
            <w:pPr>
              <w:pStyle w:val="TableParagraph"/>
              <w:ind w:left="118" w:right="106"/>
              <w:rPr>
                <w:sz w:val="20"/>
              </w:rPr>
            </w:pPr>
            <w:r>
              <w:rPr>
                <w:sz w:val="20"/>
              </w:rPr>
              <w:t xml:space="preserve">Penyusunan Dokumen </w:t>
            </w:r>
            <w:r>
              <w:rPr>
                <w:spacing w:val="-2"/>
                <w:sz w:val="20"/>
              </w:rPr>
              <w:t>Perencanaan</w:t>
            </w:r>
            <w:r>
              <w:rPr>
                <w:spacing w:val="-14"/>
                <w:sz w:val="20"/>
              </w:rPr>
              <w:t xml:space="preserve"> </w:t>
            </w:r>
            <w:r>
              <w:rPr>
                <w:spacing w:val="-2"/>
                <w:sz w:val="20"/>
              </w:rPr>
              <w:t>Perangkat Daerah</w:t>
            </w:r>
          </w:p>
        </w:tc>
        <w:tc>
          <w:tcPr>
            <w:tcW w:w="1861" w:type="dxa"/>
          </w:tcPr>
          <w:p w:rsidR="00D236AA" w:rsidRDefault="000E2E0C">
            <w:pPr>
              <w:pStyle w:val="TableParagraph"/>
              <w:ind w:left="119" w:right="138"/>
              <w:rPr>
                <w:sz w:val="20"/>
              </w:rPr>
            </w:pPr>
            <w:r>
              <w:rPr>
                <w:sz w:val="20"/>
              </w:rPr>
              <w:t>Jumlah</w:t>
            </w:r>
            <w:r>
              <w:rPr>
                <w:spacing w:val="-7"/>
                <w:sz w:val="20"/>
              </w:rPr>
              <w:t xml:space="preserve"> </w:t>
            </w:r>
            <w:r>
              <w:rPr>
                <w:sz w:val="20"/>
              </w:rPr>
              <w:t xml:space="preserve">Dokumen </w:t>
            </w:r>
            <w:r>
              <w:rPr>
                <w:spacing w:val="-2"/>
                <w:sz w:val="20"/>
              </w:rPr>
              <w:t xml:space="preserve">Perencanaan </w:t>
            </w:r>
            <w:r>
              <w:rPr>
                <w:spacing w:val="-4"/>
                <w:sz w:val="20"/>
              </w:rPr>
              <w:t>Perangkat</w:t>
            </w:r>
            <w:r>
              <w:rPr>
                <w:spacing w:val="-11"/>
                <w:sz w:val="20"/>
              </w:rPr>
              <w:t xml:space="preserve"> </w:t>
            </w:r>
            <w:r>
              <w:rPr>
                <w:spacing w:val="-4"/>
                <w:sz w:val="20"/>
              </w:rPr>
              <w:t>Daerah</w:t>
            </w:r>
          </w:p>
        </w:tc>
        <w:tc>
          <w:tcPr>
            <w:tcW w:w="1338" w:type="dxa"/>
          </w:tcPr>
          <w:p w:rsidR="00D236AA" w:rsidRDefault="000E2E0C">
            <w:pPr>
              <w:pStyle w:val="TableParagraph"/>
              <w:spacing w:line="225" w:lineRule="exact"/>
              <w:ind w:right="117"/>
              <w:jc w:val="right"/>
              <w:rPr>
                <w:sz w:val="20"/>
              </w:rPr>
            </w:pPr>
            <w:r>
              <w:rPr>
                <w:sz w:val="20"/>
              </w:rPr>
              <w:t>9</w:t>
            </w:r>
            <w:r>
              <w:rPr>
                <w:spacing w:val="5"/>
                <w:sz w:val="20"/>
              </w:rPr>
              <w:t xml:space="preserve"> </w:t>
            </w:r>
            <w:r>
              <w:rPr>
                <w:spacing w:val="-2"/>
                <w:sz w:val="20"/>
              </w:rPr>
              <w:t>Dokumen</w:t>
            </w:r>
          </w:p>
        </w:tc>
        <w:tc>
          <w:tcPr>
            <w:tcW w:w="1549" w:type="dxa"/>
          </w:tcPr>
          <w:p w:rsidR="00D236AA" w:rsidRDefault="000E2E0C">
            <w:pPr>
              <w:pStyle w:val="TableParagraph"/>
              <w:spacing w:line="225" w:lineRule="exact"/>
              <w:ind w:left="277"/>
              <w:rPr>
                <w:sz w:val="20"/>
              </w:rPr>
            </w:pPr>
            <w:r>
              <w:rPr>
                <w:sz w:val="20"/>
              </w:rPr>
              <w:t>5</w:t>
            </w:r>
            <w:r>
              <w:rPr>
                <w:spacing w:val="5"/>
                <w:sz w:val="20"/>
              </w:rPr>
              <w:t xml:space="preserve"> </w:t>
            </w:r>
            <w:r>
              <w:rPr>
                <w:spacing w:val="-2"/>
                <w:sz w:val="20"/>
              </w:rPr>
              <w:t>Dokumen</w:t>
            </w:r>
          </w:p>
        </w:tc>
        <w:tc>
          <w:tcPr>
            <w:tcW w:w="1337" w:type="dxa"/>
          </w:tcPr>
          <w:p w:rsidR="00D236AA" w:rsidRDefault="000E2E0C">
            <w:pPr>
              <w:pStyle w:val="TableParagraph"/>
              <w:spacing w:line="225" w:lineRule="exact"/>
              <w:ind w:left="202"/>
              <w:rPr>
                <w:sz w:val="20"/>
              </w:rPr>
            </w:pPr>
            <w:r>
              <w:rPr>
                <w:sz w:val="20"/>
              </w:rPr>
              <w:t>2</w:t>
            </w:r>
            <w:r>
              <w:rPr>
                <w:spacing w:val="5"/>
                <w:sz w:val="20"/>
              </w:rPr>
              <w:t xml:space="preserve"> </w:t>
            </w:r>
            <w:r>
              <w:rPr>
                <w:spacing w:val="-2"/>
                <w:sz w:val="20"/>
              </w:rPr>
              <w:t>Dokumen</w:t>
            </w:r>
          </w:p>
        </w:tc>
        <w:tc>
          <w:tcPr>
            <w:tcW w:w="1333" w:type="dxa"/>
          </w:tcPr>
          <w:p w:rsidR="00D236AA" w:rsidRDefault="000E2E0C">
            <w:pPr>
              <w:pStyle w:val="TableParagraph"/>
              <w:spacing w:line="225" w:lineRule="exact"/>
              <w:ind w:left="180"/>
              <w:rPr>
                <w:sz w:val="20"/>
              </w:rPr>
            </w:pPr>
            <w:r>
              <w:rPr>
                <w:sz w:val="20"/>
              </w:rPr>
              <w:t>2</w:t>
            </w:r>
            <w:r>
              <w:rPr>
                <w:spacing w:val="5"/>
                <w:sz w:val="20"/>
              </w:rPr>
              <w:t xml:space="preserve"> </w:t>
            </w:r>
            <w:r>
              <w:rPr>
                <w:spacing w:val="-2"/>
                <w:sz w:val="20"/>
              </w:rPr>
              <w:t>Dokumen</w:t>
            </w:r>
          </w:p>
        </w:tc>
        <w:tc>
          <w:tcPr>
            <w:tcW w:w="1237" w:type="dxa"/>
          </w:tcPr>
          <w:p w:rsidR="00D236AA" w:rsidRDefault="000E2E0C">
            <w:pPr>
              <w:pStyle w:val="TableParagraph"/>
              <w:spacing w:line="225" w:lineRule="exact"/>
              <w:ind w:left="393"/>
              <w:rPr>
                <w:sz w:val="20"/>
              </w:rPr>
            </w:pPr>
            <w:r>
              <w:rPr>
                <w:spacing w:val="-4"/>
                <w:sz w:val="20"/>
              </w:rPr>
              <w:t>100%</w:t>
            </w:r>
          </w:p>
        </w:tc>
        <w:tc>
          <w:tcPr>
            <w:tcW w:w="1548" w:type="dxa"/>
          </w:tcPr>
          <w:p w:rsidR="00D236AA" w:rsidRDefault="000E2E0C">
            <w:pPr>
              <w:pStyle w:val="TableParagraph"/>
              <w:spacing w:line="225" w:lineRule="exact"/>
              <w:ind w:left="285"/>
              <w:rPr>
                <w:sz w:val="20"/>
              </w:rPr>
            </w:pPr>
            <w:r>
              <w:rPr>
                <w:sz w:val="20"/>
              </w:rPr>
              <w:t>9</w:t>
            </w:r>
            <w:r>
              <w:rPr>
                <w:spacing w:val="5"/>
                <w:sz w:val="20"/>
              </w:rPr>
              <w:t xml:space="preserve"> </w:t>
            </w:r>
            <w:r>
              <w:rPr>
                <w:spacing w:val="-2"/>
                <w:sz w:val="20"/>
              </w:rPr>
              <w:t>Dokumen</w:t>
            </w:r>
          </w:p>
        </w:tc>
        <w:tc>
          <w:tcPr>
            <w:tcW w:w="1544" w:type="dxa"/>
          </w:tcPr>
          <w:p w:rsidR="00D236AA" w:rsidRDefault="000E2E0C">
            <w:pPr>
              <w:pStyle w:val="TableParagraph"/>
              <w:spacing w:line="225" w:lineRule="exact"/>
              <w:ind w:left="297"/>
              <w:rPr>
                <w:sz w:val="20"/>
              </w:rPr>
            </w:pPr>
            <w:r>
              <w:rPr>
                <w:sz w:val="20"/>
              </w:rPr>
              <w:t>9</w:t>
            </w:r>
            <w:r>
              <w:rPr>
                <w:spacing w:val="5"/>
                <w:sz w:val="20"/>
              </w:rPr>
              <w:t xml:space="preserve"> </w:t>
            </w:r>
            <w:r>
              <w:rPr>
                <w:spacing w:val="-2"/>
                <w:sz w:val="20"/>
              </w:rPr>
              <w:t>Dokumen</w:t>
            </w:r>
          </w:p>
        </w:tc>
        <w:tc>
          <w:tcPr>
            <w:tcW w:w="1088" w:type="dxa"/>
          </w:tcPr>
          <w:p w:rsidR="00D236AA" w:rsidRDefault="000E2E0C">
            <w:pPr>
              <w:pStyle w:val="TableParagraph"/>
              <w:spacing w:line="225" w:lineRule="exact"/>
              <w:ind w:left="327"/>
              <w:rPr>
                <w:sz w:val="20"/>
              </w:rPr>
            </w:pPr>
            <w:r>
              <w:rPr>
                <w:spacing w:val="-4"/>
                <w:sz w:val="20"/>
              </w:rPr>
              <w:t>100%</w:t>
            </w:r>
          </w:p>
        </w:tc>
      </w:tr>
      <w:tr w:rsidR="00D236AA">
        <w:trPr>
          <w:trHeight w:val="1104"/>
        </w:trPr>
        <w:tc>
          <w:tcPr>
            <w:tcW w:w="456" w:type="dxa"/>
          </w:tcPr>
          <w:p w:rsidR="00D236AA" w:rsidRDefault="000E2E0C">
            <w:pPr>
              <w:pStyle w:val="TableParagraph"/>
              <w:spacing w:line="183" w:lineRule="exact"/>
              <w:ind w:left="83" w:right="60"/>
              <w:jc w:val="center"/>
              <w:rPr>
                <w:sz w:val="16"/>
              </w:rPr>
            </w:pPr>
            <w:r>
              <w:rPr>
                <w:spacing w:val="-5"/>
                <w:sz w:val="16"/>
              </w:rPr>
              <w:t>06</w:t>
            </w:r>
          </w:p>
        </w:tc>
        <w:tc>
          <w:tcPr>
            <w:tcW w:w="436" w:type="dxa"/>
          </w:tcPr>
          <w:p w:rsidR="00D236AA" w:rsidRDefault="000E2E0C">
            <w:pPr>
              <w:pStyle w:val="TableParagraph"/>
              <w:spacing w:line="183" w:lineRule="exact"/>
              <w:ind w:left="83" w:right="29"/>
              <w:jc w:val="center"/>
              <w:rPr>
                <w:sz w:val="16"/>
              </w:rPr>
            </w:pPr>
            <w:r>
              <w:rPr>
                <w:spacing w:val="-5"/>
                <w:sz w:val="16"/>
              </w:rPr>
              <w:t>01</w:t>
            </w:r>
          </w:p>
        </w:tc>
        <w:tc>
          <w:tcPr>
            <w:tcW w:w="527" w:type="dxa"/>
          </w:tcPr>
          <w:p w:rsidR="00D236AA" w:rsidRDefault="000E2E0C">
            <w:pPr>
              <w:pStyle w:val="TableParagraph"/>
              <w:spacing w:line="183" w:lineRule="exact"/>
              <w:ind w:left="14"/>
              <w:jc w:val="center"/>
              <w:rPr>
                <w:sz w:val="16"/>
              </w:rPr>
            </w:pPr>
            <w:r>
              <w:rPr>
                <w:spacing w:val="-4"/>
                <w:sz w:val="16"/>
              </w:rPr>
              <w:t>2.01</w:t>
            </w:r>
          </w:p>
        </w:tc>
        <w:tc>
          <w:tcPr>
            <w:tcW w:w="618" w:type="dxa"/>
          </w:tcPr>
          <w:p w:rsidR="00D236AA" w:rsidRDefault="000E2E0C">
            <w:pPr>
              <w:pStyle w:val="TableParagraph"/>
              <w:spacing w:line="183" w:lineRule="exact"/>
              <w:ind w:right="19"/>
              <w:jc w:val="center"/>
              <w:rPr>
                <w:sz w:val="16"/>
              </w:rPr>
            </w:pPr>
            <w:r>
              <w:rPr>
                <w:spacing w:val="-4"/>
                <w:sz w:val="16"/>
              </w:rPr>
              <w:t>0007</w:t>
            </w:r>
          </w:p>
        </w:tc>
        <w:tc>
          <w:tcPr>
            <w:tcW w:w="2543" w:type="dxa"/>
          </w:tcPr>
          <w:p w:rsidR="00D236AA" w:rsidRDefault="000E2E0C">
            <w:pPr>
              <w:pStyle w:val="TableParagraph"/>
              <w:ind w:left="118" w:right="364"/>
              <w:rPr>
                <w:sz w:val="20"/>
              </w:rPr>
            </w:pPr>
            <w:r>
              <w:rPr>
                <w:sz w:val="20"/>
              </w:rPr>
              <w:t xml:space="preserve">Evaluasi Kinerja </w:t>
            </w:r>
            <w:r>
              <w:rPr>
                <w:spacing w:val="-2"/>
                <w:sz w:val="20"/>
              </w:rPr>
              <w:t>Perangkat</w:t>
            </w:r>
            <w:r>
              <w:rPr>
                <w:spacing w:val="-12"/>
                <w:sz w:val="20"/>
              </w:rPr>
              <w:t xml:space="preserve"> </w:t>
            </w:r>
            <w:r>
              <w:rPr>
                <w:spacing w:val="-2"/>
                <w:sz w:val="20"/>
              </w:rPr>
              <w:t>Daerah</w:t>
            </w:r>
          </w:p>
        </w:tc>
        <w:tc>
          <w:tcPr>
            <w:tcW w:w="1861" w:type="dxa"/>
          </w:tcPr>
          <w:p w:rsidR="00D236AA" w:rsidRDefault="000E2E0C">
            <w:pPr>
              <w:pStyle w:val="TableParagraph"/>
              <w:spacing w:before="1" w:line="237" w:lineRule="auto"/>
              <w:ind w:left="119" w:right="138"/>
              <w:rPr>
                <w:sz w:val="20"/>
              </w:rPr>
            </w:pPr>
            <w:r>
              <w:rPr>
                <w:sz w:val="20"/>
              </w:rPr>
              <w:t xml:space="preserve">Jumlah Laporan Evaluasi Kinerja </w:t>
            </w:r>
            <w:r>
              <w:rPr>
                <w:spacing w:val="-4"/>
                <w:sz w:val="20"/>
              </w:rPr>
              <w:t>Perangkat</w:t>
            </w:r>
            <w:r>
              <w:rPr>
                <w:spacing w:val="-11"/>
                <w:sz w:val="20"/>
              </w:rPr>
              <w:t xml:space="preserve"> </w:t>
            </w:r>
            <w:r>
              <w:rPr>
                <w:spacing w:val="-4"/>
                <w:sz w:val="20"/>
              </w:rPr>
              <w:t>Daerah</w:t>
            </w:r>
          </w:p>
        </w:tc>
        <w:tc>
          <w:tcPr>
            <w:tcW w:w="1338" w:type="dxa"/>
          </w:tcPr>
          <w:p w:rsidR="00D236AA" w:rsidRDefault="000E2E0C">
            <w:pPr>
              <w:pStyle w:val="TableParagraph"/>
              <w:spacing w:line="225" w:lineRule="exact"/>
              <w:ind w:left="174"/>
              <w:rPr>
                <w:sz w:val="20"/>
              </w:rPr>
            </w:pPr>
            <w:r>
              <w:rPr>
                <w:sz w:val="20"/>
              </w:rPr>
              <w:t>10</w:t>
            </w:r>
            <w:r>
              <w:rPr>
                <w:spacing w:val="-4"/>
                <w:sz w:val="20"/>
              </w:rPr>
              <w:t xml:space="preserve"> </w:t>
            </w:r>
            <w:r>
              <w:rPr>
                <w:spacing w:val="-2"/>
                <w:sz w:val="20"/>
              </w:rPr>
              <w:t>Laporan</w:t>
            </w:r>
          </w:p>
        </w:tc>
        <w:tc>
          <w:tcPr>
            <w:tcW w:w="1549" w:type="dxa"/>
          </w:tcPr>
          <w:p w:rsidR="00D236AA" w:rsidRDefault="000E2E0C">
            <w:pPr>
              <w:pStyle w:val="TableParagraph"/>
              <w:spacing w:line="225" w:lineRule="exact"/>
              <w:ind w:left="339"/>
              <w:rPr>
                <w:sz w:val="20"/>
              </w:rPr>
            </w:pPr>
            <w:r>
              <w:rPr>
                <w:sz w:val="20"/>
              </w:rPr>
              <w:t>5</w:t>
            </w:r>
            <w:r>
              <w:rPr>
                <w:spacing w:val="5"/>
                <w:sz w:val="20"/>
              </w:rPr>
              <w:t xml:space="preserve"> </w:t>
            </w:r>
            <w:r>
              <w:rPr>
                <w:spacing w:val="-2"/>
                <w:sz w:val="20"/>
              </w:rPr>
              <w:t>Laporan</w:t>
            </w:r>
          </w:p>
        </w:tc>
        <w:tc>
          <w:tcPr>
            <w:tcW w:w="1337" w:type="dxa"/>
          </w:tcPr>
          <w:p w:rsidR="00D236AA" w:rsidRDefault="000E2E0C">
            <w:pPr>
              <w:pStyle w:val="TableParagraph"/>
              <w:spacing w:line="225" w:lineRule="exact"/>
              <w:ind w:left="240"/>
              <w:rPr>
                <w:sz w:val="20"/>
              </w:rPr>
            </w:pPr>
            <w:r>
              <w:rPr>
                <w:sz w:val="20"/>
              </w:rPr>
              <w:t>6</w:t>
            </w:r>
            <w:r>
              <w:rPr>
                <w:spacing w:val="5"/>
                <w:sz w:val="20"/>
              </w:rPr>
              <w:t xml:space="preserve"> </w:t>
            </w:r>
            <w:r>
              <w:rPr>
                <w:spacing w:val="-2"/>
                <w:sz w:val="20"/>
              </w:rPr>
              <w:t>Laporan</w:t>
            </w:r>
          </w:p>
        </w:tc>
        <w:tc>
          <w:tcPr>
            <w:tcW w:w="1333" w:type="dxa"/>
          </w:tcPr>
          <w:p w:rsidR="00D236AA" w:rsidRDefault="000E2E0C">
            <w:pPr>
              <w:pStyle w:val="TableParagraph"/>
              <w:spacing w:line="225" w:lineRule="exact"/>
              <w:ind w:left="237"/>
              <w:rPr>
                <w:sz w:val="20"/>
              </w:rPr>
            </w:pPr>
            <w:r>
              <w:rPr>
                <w:sz w:val="20"/>
              </w:rPr>
              <w:t>6</w:t>
            </w:r>
            <w:r>
              <w:rPr>
                <w:spacing w:val="5"/>
                <w:sz w:val="20"/>
              </w:rPr>
              <w:t xml:space="preserve"> </w:t>
            </w:r>
            <w:r>
              <w:rPr>
                <w:spacing w:val="-2"/>
                <w:sz w:val="20"/>
              </w:rPr>
              <w:t>Laporan</w:t>
            </w:r>
          </w:p>
        </w:tc>
        <w:tc>
          <w:tcPr>
            <w:tcW w:w="1237" w:type="dxa"/>
          </w:tcPr>
          <w:p w:rsidR="00D236AA" w:rsidRDefault="000E2E0C">
            <w:pPr>
              <w:pStyle w:val="TableParagraph"/>
              <w:spacing w:line="225" w:lineRule="exact"/>
              <w:ind w:left="393"/>
              <w:rPr>
                <w:sz w:val="20"/>
              </w:rPr>
            </w:pPr>
            <w:r>
              <w:rPr>
                <w:spacing w:val="-4"/>
                <w:sz w:val="20"/>
              </w:rPr>
              <w:t>100%</w:t>
            </w:r>
          </w:p>
        </w:tc>
        <w:tc>
          <w:tcPr>
            <w:tcW w:w="1548" w:type="dxa"/>
          </w:tcPr>
          <w:p w:rsidR="00D236AA" w:rsidRDefault="000E2E0C">
            <w:pPr>
              <w:pStyle w:val="TableParagraph"/>
              <w:spacing w:line="225" w:lineRule="exact"/>
              <w:ind w:left="294"/>
              <w:rPr>
                <w:sz w:val="20"/>
              </w:rPr>
            </w:pPr>
            <w:r>
              <w:rPr>
                <w:sz w:val="20"/>
              </w:rPr>
              <w:t>10</w:t>
            </w:r>
            <w:r>
              <w:rPr>
                <w:spacing w:val="-4"/>
                <w:sz w:val="20"/>
              </w:rPr>
              <w:t xml:space="preserve"> </w:t>
            </w:r>
            <w:r>
              <w:rPr>
                <w:spacing w:val="-2"/>
                <w:sz w:val="20"/>
              </w:rPr>
              <w:t>Laporan</w:t>
            </w:r>
          </w:p>
        </w:tc>
        <w:tc>
          <w:tcPr>
            <w:tcW w:w="1544" w:type="dxa"/>
          </w:tcPr>
          <w:p w:rsidR="00D236AA" w:rsidRDefault="000E2E0C">
            <w:pPr>
              <w:pStyle w:val="TableParagraph"/>
              <w:spacing w:line="225" w:lineRule="exact"/>
              <w:ind w:left="306"/>
              <w:rPr>
                <w:sz w:val="20"/>
              </w:rPr>
            </w:pPr>
            <w:r>
              <w:rPr>
                <w:sz w:val="20"/>
              </w:rPr>
              <w:t>10</w:t>
            </w:r>
            <w:r>
              <w:rPr>
                <w:spacing w:val="-4"/>
                <w:sz w:val="20"/>
              </w:rPr>
              <w:t xml:space="preserve"> </w:t>
            </w:r>
            <w:r>
              <w:rPr>
                <w:spacing w:val="-2"/>
                <w:sz w:val="20"/>
              </w:rPr>
              <w:t>Laporan</w:t>
            </w:r>
          </w:p>
        </w:tc>
        <w:tc>
          <w:tcPr>
            <w:tcW w:w="1088" w:type="dxa"/>
          </w:tcPr>
          <w:p w:rsidR="00D236AA" w:rsidRDefault="000E2E0C">
            <w:pPr>
              <w:pStyle w:val="TableParagraph"/>
              <w:spacing w:line="225" w:lineRule="exact"/>
              <w:ind w:left="327"/>
              <w:rPr>
                <w:sz w:val="20"/>
              </w:rPr>
            </w:pPr>
            <w:r>
              <w:rPr>
                <w:spacing w:val="-4"/>
                <w:sz w:val="20"/>
              </w:rPr>
              <w:t>100%</w:t>
            </w:r>
          </w:p>
        </w:tc>
      </w:tr>
    </w:tbl>
    <w:p w:rsidR="00D236AA" w:rsidRDefault="00D236AA">
      <w:pPr>
        <w:pStyle w:val="TableParagraph"/>
        <w:spacing w:line="225" w:lineRule="exact"/>
        <w:rPr>
          <w:sz w:val="20"/>
        </w:rPr>
        <w:sectPr w:rsidR="00D236AA">
          <w:pgSz w:w="20160" w:h="12240" w:orient="landscape"/>
          <w:pgMar w:top="1340" w:right="1800" w:bottom="280" w:left="360" w:header="900" w:footer="0" w:gutter="0"/>
          <w:cols w:space="720"/>
        </w:sectPr>
      </w:pPr>
    </w:p>
    <w:p w:rsidR="00D236AA" w:rsidRDefault="00D236AA">
      <w:pPr>
        <w:pStyle w:val="BodyText"/>
        <w:spacing w:before="9"/>
        <w:rPr>
          <w:rFonts w:ascii="Arial MT"/>
          <w:sz w:val="3"/>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436"/>
        <w:gridCol w:w="527"/>
        <w:gridCol w:w="618"/>
        <w:gridCol w:w="2543"/>
        <w:gridCol w:w="1861"/>
        <w:gridCol w:w="1338"/>
        <w:gridCol w:w="1549"/>
        <w:gridCol w:w="1337"/>
        <w:gridCol w:w="1333"/>
        <w:gridCol w:w="1237"/>
        <w:gridCol w:w="1548"/>
        <w:gridCol w:w="1544"/>
        <w:gridCol w:w="1088"/>
      </w:tblGrid>
      <w:tr w:rsidR="00D236AA">
        <w:trPr>
          <w:trHeight w:val="941"/>
        </w:trPr>
        <w:tc>
          <w:tcPr>
            <w:tcW w:w="456" w:type="dxa"/>
            <w:shd w:val="clear" w:color="auto" w:fill="D4E1BA"/>
          </w:tcPr>
          <w:p w:rsidR="00D236AA" w:rsidRDefault="000E2E0C">
            <w:pPr>
              <w:pStyle w:val="TableParagraph"/>
              <w:spacing w:before="22"/>
              <w:ind w:left="84" w:right="60"/>
              <w:jc w:val="center"/>
              <w:rPr>
                <w:rFonts w:ascii="Arial"/>
                <w:b/>
                <w:sz w:val="16"/>
              </w:rPr>
            </w:pPr>
            <w:r>
              <w:rPr>
                <w:rFonts w:ascii="Arial"/>
                <w:b/>
                <w:spacing w:val="-5"/>
                <w:sz w:val="16"/>
              </w:rPr>
              <w:t>06</w:t>
            </w:r>
          </w:p>
        </w:tc>
        <w:tc>
          <w:tcPr>
            <w:tcW w:w="436" w:type="dxa"/>
            <w:shd w:val="clear" w:color="auto" w:fill="D4E1BA"/>
          </w:tcPr>
          <w:p w:rsidR="00D236AA" w:rsidRDefault="000E2E0C">
            <w:pPr>
              <w:pStyle w:val="TableParagraph"/>
              <w:spacing w:before="22"/>
              <w:ind w:left="83" w:right="29"/>
              <w:jc w:val="center"/>
              <w:rPr>
                <w:rFonts w:ascii="Arial"/>
                <w:b/>
                <w:sz w:val="16"/>
              </w:rPr>
            </w:pPr>
            <w:r>
              <w:rPr>
                <w:rFonts w:ascii="Arial"/>
                <w:b/>
                <w:spacing w:val="-5"/>
                <w:sz w:val="16"/>
              </w:rPr>
              <w:t>01</w:t>
            </w:r>
          </w:p>
        </w:tc>
        <w:tc>
          <w:tcPr>
            <w:tcW w:w="527" w:type="dxa"/>
            <w:shd w:val="clear" w:color="auto" w:fill="D4E1BA"/>
          </w:tcPr>
          <w:p w:rsidR="00D236AA" w:rsidRDefault="000E2E0C">
            <w:pPr>
              <w:pStyle w:val="TableParagraph"/>
              <w:spacing w:before="22"/>
              <w:ind w:left="14"/>
              <w:jc w:val="center"/>
              <w:rPr>
                <w:rFonts w:ascii="Arial"/>
                <w:b/>
                <w:sz w:val="16"/>
              </w:rPr>
            </w:pPr>
            <w:r>
              <w:rPr>
                <w:rFonts w:ascii="Arial"/>
                <w:b/>
                <w:spacing w:val="-4"/>
                <w:sz w:val="16"/>
              </w:rPr>
              <w:t>2.05</w:t>
            </w:r>
          </w:p>
        </w:tc>
        <w:tc>
          <w:tcPr>
            <w:tcW w:w="618" w:type="dxa"/>
            <w:shd w:val="clear" w:color="auto" w:fill="D4E1BA"/>
          </w:tcPr>
          <w:p w:rsidR="00D236AA" w:rsidRDefault="00D236AA">
            <w:pPr>
              <w:pStyle w:val="TableParagraph"/>
              <w:rPr>
                <w:rFonts w:ascii="Times New Roman"/>
                <w:sz w:val="18"/>
              </w:rPr>
            </w:pPr>
          </w:p>
        </w:tc>
        <w:tc>
          <w:tcPr>
            <w:tcW w:w="2543" w:type="dxa"/>
            <w:shd w:val="clear" w:color="auto" w:fill="D4E1BA"/>
          </w:tcPr>
          <w:p w:rsidR="00D236AA" w:rsidRDefault="000E2E0C">
            <w:pPr>
              <w:pStyle w:val="TableParagraph"/>
              <w:ind w:left="118" w:right="106"/>
              <w:rPr>
                <w:rFonts w:ascii="Arial"/>
                <w:b/>
                <w:sz w:val="20"/>
              </w:rPr>
            </w:pPr>
            <w:r>
              <w:rPr>
                <w:rFonts w:ascii="Arial"/>
                <w:b/>
                <w:spacing w:val="-2"/>
                <w:sz w:val="20"/>
              </w:rPr>
              <w:t>Administrasi Kepegawaian</w:t>
            </w:r>
            <w:r>
              <w:rPr>
                <w:rFonts w:ascii="Arial"/>
                <w:b/>
                <w:spacing w:val="-9"/>
                <w:sz w:val="20"/>
              </w:rPr>
              <w:t xml:space="preserve"> </w:t>
            </w:r>
            <w:r>
              <w:rPr>
                <w:rFonts w:ascii="Arial"/>
                <w:b/>
                <w:spacing w:val="-2"/>
                <w:sz w:val="20"/>
              </w:rPr>
              <w:t>Perangkat Daerah</w:t>
            </w:r>
          </w:p>
        </w:tc>
        <w:tc>
          <w:tcPr>
            <w:tcW w:w="1861" w:type="dxa"/>
            <w:shd w:val="clear" w:color="auto" w:fill="D4E1BA"/>
          </w:tcPr>
          <w:p w:rsidR="00D236AA" w:rsidRDefault="000E2E0C">
            <w:pPr>
              <w:pStyle w:val="TableParagraph"/>
              <w:spacing w:line="218" w:lineRule="exact"/>
              <w:ind w:left="119"/>
              <w:rPr>
                <w:rFonts w:ascii="Arial"/>
                <w:b/>
                <w:sz w:val="20"/>
              </w:rPr>
            </w:pPr>
            <w:r>
              <w:rPr>
                <w:rFonts w:ascii="Arial"/>
                <w:b/>
                <w:sz w:val="20"/>
              </w:rPr>
              <w:t>IP</w:t>
            </w:r>
            <w:r>
              <w:rPr>
                <w:rFonts w:ascii="Arial"/>
                <w:b/>
                <w:spacing w:val="3"/>
                <w:sz w:val="20"/>
              </w:rPr>
              <w:t xml:space="preserve"> </w:t>
            </w:r>
            <w:r>
              <w:rPr>
                <w:rFonts w:ascii="Arial"/>
                <w:b/>
                <w:spacing w:val="-5"/>
                <w:sz w:val="20"/>
              </w:rPr>
              <w:t>ASN</w:t>
            </w:r>
          </w:p>
          <w:p w:rsidR="00D236AA" w:rsidRDefault="000E2E0C">
            <w:pPr>
              <w:pStyle w:val="TableParagraph"/>
              <w:ind w:left="119" w:right="263"/>
              <w:rPr>
                <w:rFonts w:ascii="Arial"/>
                <w:b/>
                <w:sz w:val="20"/>
              </w:rPr>
            </w:pPr>
            <w:r>
              <w:rPr>
                <w:rFonts w:ascii="Arial"/>
                <w:b/>
                <w:spacing w:val="-4"/>
                <w:sz w:val="20"/>
              </w:rPr>
              <w:t xml:space="preserve">Perangkat </w:t>
            </w:r>
            <w:r>
              <w:rPr>
                <w:rFonts w:ascii="Arial"/>
                <w:b/>
                <w:spacing w:val="-2"/>
                <w:sz w:val="20"/>
              </w:rPr>
              <w:t>Daerah</w:t>
            </w:r>
          </w:p>
        </w:tc>
        <w:tc>
          <w:tcPr>
            <w:tcW w:w="1338" w:type="dxa"/>
            <w:shd w:val="clear" w:color="auto" w:fill="D4E1BA"/>
          </w:tcPr>
          <w:p w:rsidR="00D236AA" w:rsidRDefault="000E2E0C">
            <w:pPr>
              <w:pStyle w:val="TableParagraph"/>
              <w:spacing w:line="220" w:lineRule="exact"/>
              <w:ind w:left="62" w:right="22"/>
              <w:jc w:val="center"/>
              <w:rPr>
                <w:rFonts w:ascii="Arial"/>
                <w:b/>
                <w:sz w:val="20"/>
              </w:rPr>
            </w:pPr>
            <w:r>
              <w:rPr>
                <w:rFonts w:ascii="Arial"/>
                <w:b/>
                <w:spacing w:val="-5"/>
                <w:sz w:val="20"/>
              </w:rPr>
              <w:t>81</w:t>
            </w:r>
          </w:p>
        </w:tc>
        <w:tc>
          <w:tcPr>
            <w:tcW w:w="1549" w:type="dxa"/>
            <w:shd w:val="clear" w:color="auto" w:fill="D4E1BA"/>
          </w:tcPr>
          <w:p w:rsidR="00D236AA" w:rsidRDefault="000E2E0C">
            <w:pPr>
              <w:pStyle w:val="TableParagraph"/>
              <w:spacing w:line="220" w:lineRule="exact"/>
              <w:ind w:left="168" w:right="126"/>
              <w:jc w:val="center"/>
              <w:rPr>
                <w:rFonts w:ascii="Arial"/>
                <w:b/>
                <w:sz w:val="20"/>
              </w:rPr>
            </w:pPr>
            <w:r>
              <w:rPr>
                <w:rFonts w:ascii="Arial"/>
                <w:b/>
                <w:spacing w:val="-5"/>
                <w:sz w:val="20"/>
              </w:rPr>
              <w:t>60</w:t>
            </w:r>
          </w:p>
        </w:tc>
        <w:tc>
          <w:tcPr>
            <w:tcW w:w="1337" w:type="dxa"/>
            <w:shd w:val="clear" w:color="auto" w:fill="D4E1BA"/>
          </w:tcPr>
          <w:p w:rsidR="00D236AA" w:rsidRDefault="000E2E0C">
            <w:pPr>
              <w:pStyle w:val="TableParagraph"/>
              <w:spacing w:line="220" w:lineRule="exact"/>
              <w:ind w:left="101" w:right="35"/>
              <w:jc w:val="center"/>
              <w:rPr>
                <w:rFonts w:ascii="Arial"/>
                <w:b/>
                <w:sz w:val="20"/>
              </w:rPr>
            </w:pPr>
            <w:r>
              <w:rPr>
                <w:rFonts w:ascii="Arial"/>
                <w:b/>
                <w:spacing w:val="-5"/>
                <w:sz w:val="20"/>
              </w:rPr>
              <w:t>60</w:t>
            </w:r>
          </w:p>
        </w:tc>
        <w:tc>
          <w:tcPr>
            <w:tcW w:w="1333" w:type="dxa"/>
            <w:shd w:val="clear" w:color="auto" w:fill="D4E1BA"/>
          </w:tcPr>
          <w:p w:rsidR="00D236AA" w:rsidRDefault="000E2E0C">
            <w:pPr>
              <w:pStyle w:val="TableParagraph"/>
              <w:spacing w:line="220" w:lineRule="exact"/>
              <w:ind w:left="89" w:right="17"/>
              <w:jc w:val="center"/>
              <w:rPr>
                <w:rFonts w:ascii="Arial"/>
                <w:b/>
                <w:sz w:val="20"/>
              </w:rPr>
            </w:pPr>
            <w:r>
              <w:rPr>
                <w:rFonts w:ascii="Arial"/>
                <w:b/>
                <w:spacing w:val="-2"/>
                <w:sz w:val="20"/>
              </w:rPr>
              <w:t>78,01</w:t>
            </w:r>
          </w:p>
        </w:tc>
        <w:tc>
          <w:tcPr>
            <w:tcW w:w="1237" w:type="dxa"/>
            <w:shd w:val="clear" w:color="auto" w:fill="D4E1BA"/>
          </w:tcPr>
          <w:p w:rsidR="00D236AA" w:rsidRDefault="000E2E0C">
            <w:pPr>
              <w:pStyle w:val="TableParagraph"/>
              <w:spacing w:line="220" w:lineRule="exact"/>
              <w:ind w:left="75"/>
              <w:jc w:val="center"/>
              <w:rPr>
                <w:rFonts w:ascii="Arial"/>
                <w:b/>
                <w:sz w:val="20"/>
              </w:rPr>
            </w:pPr>
            <w:r>
              <w:rPr>
                <w:rFonts w:ascii="Arial"/>
                <w:b/>
                <w:spacing w:val="-2"/>
                <w:sz w:val="20"/>
              </w:rPr>
              <w:t>130,02%</w:t>
            </w:r>
          </w:p>
        </w:tc>
        <w:tc>
          <w:tcPr>
            <w:tcW w:w="1548" w:type="dxa"/>
            <w:shd w:val="clear" w:color="auto" w:fill="D4E1BA"/>
          </w:tcPr>
          <w:p w:rsidR="00D236AA" w:rsidRDefault="000E2E0C">
            <w:pPr>
              <w:pStyle w:val="TableParagraph"/>
              <w:spacing w:line="220" w:lineRule="exact"/>
              <w:ind w:left="80" w:right="12"/>
              <w:jc w:val="center"/>
              <w:rPr>
                <w:rFonts w:ascii="Arial"/>
                <w:b/>
                <w:sz w:val="20"/>
              </w:rPr>
            </w:pPr>
            <w:r>
              <w:rPr>
                <w:rFonts w:ascii="Arial"/>
                <w:b/>
                <w:spacing w:val="-5"/>
                <w:sz w:val="20"/>
              </w:rPr>
              <w:t>81</w:t>
            </w:r>
          </w:p>
        </w:tc>
        <w:tc>
          <w:tcPr>
            <w:tcW w:w="1544" w:type="dxa"/>
            <w:shd w:val="clear" w:color="auto" w:fill="D4E1BA"/>
          </w:tcPr>
          <w:p w:rsidR="00D236AA" w:rsidRDefault="000E2E0C">
            <w:pPr>
              <w:pStyle w:val="TableParagraph"/>
              <w:spacing w:line="220" w:lineRule="exact"/>
              <w:ind w:left="100" w:right="12"/>
              <w:jc w:val="center"/>
              <w:rPr>
                <w:rFonts w:ascii="Arial"/>
                <w:b/>
                <w:sz w:val="20"/>
              </w:rPr>
            </w:pPr>
            <w:r>
              <w:rPr>
                <w:rFonts w:ascii="Arial"/>
                <w:b/>
                <w:spacing w:val="-5"/>
                <w:sz w:val="20"/>
              </w:rPr>
              <w:t>81</w:t>
            </w:r>
          </w:p>
        </w:tc>
        <w:tc>
          <w:tcPr>
            <w:tcW w:w="1088" w:type="dxa"/>
            <w:shd w:val="clear" w:color="auto" w:fill="D4E1BA"/>
          </w:tcPr>
          <w:p w:rsidR="00D236AA" w:rsidRDefault="000E2E0C">
            <w:pPr>
              <w:pStyle w:val="TableParagraph"/>
              <w:spacing w:line="220" w:lineRule="exact"/>
              <w:ind w:left="97"/>
              <w:jc w:val="center"/>
              <w:rPr>
                <w:rFonts w:ascii="Arial"/>
                <w:b/>
                <w:sz w:val="20"/>
              </w:rPr>
            </w:pPr>
            <w:r>
              <w:rPr>
                <w:rFonts w:ascii="Arial"/>
                <w:b/>
                <w:spacing w:val="-4"/>
                <w:sz w:val="20"/>
              </w:rPr>
              <w:t>100%</w:t>
            </w:r>
          </w:p>
        </w:tc>
      </w:tr>
      <w:tr w:rsidR="00D236AA">
        <w:trPr>
          <w:trHeight w:val="1295"/>
        </w:trPr>
        <w:tc>
          <w:tcPr>
            <w:tcW w:w="456" w:type="dxa"/>
            <w:shd w:val="clear" w:color="auto" w:fill="D4E1BA"/>
          </w:tcPr>
          <w:p w:rsidR="00D236AA" w:rsidRDefault="000E2E0C">
            <w:pPr>
              <w:pStyle w:val="TableParagraph"/>
              <w:spacing w:line="183" w:lineRule="exact"/>
              <w:ind w:left="84" w:right="60"/>
              <w:jc w:val="center"/>
              <w:rPr>
                <w:rFonts w:ascii="Arial"/>
                <w:b/>
                <w:sz w:val="16"/>
              </w:rPr>
            </w:pPr>
            <w:r>
              <w:rPr>
                <w:rFonts w:ascii="Arial"/>
                <w:b/>
                <w:spacing w:val="-5"/>
                <w:sz w:val="16"/>
              </w:rPr>
              <w:t>06</w:t>
            </w:r>
          </w:p>
        </w:tc>
        <w:tc>
          <w:tcPr>
            <w:tcW w:w="436" w:type="dxa"/>
            <w:shd w:val="clear" w:color="auto" w:fill="D4E1BA"/>
          </w:tcPr>
          <w:p w:rsidR="00D236AA" w:rsidRDefault="000E2E0C">
            <w:pPr>
              <w:pStyle w:val="TableParagraph"/>
              <w:spacing w:line="183" w:lineRule="exact"/>
              <w:ind w:left="83" w:right="29"/>
              <w:jc w:val="center"/>
              <w:rPr>
                <w:rFonts w:ascii="Arial"/>
                <w:b/>
                <w:sz w:val="16"/>
              </w:rPr>
            </w:pPr>
            <w:r>
              <w:rPr>
                <w:rFonts w:ascii="Arial"/>
                <w:b/>
                <w:spacing w:val="-5"/>
                <w:sz w:val="16"/>
              </w:rPr>
              <w:t>01</w:t>
            </w:r>
          </w:p>
        </w:tc>
        <w:tc>
          <w:tcPr>
            <w:tcW w:w="527" w:type="dxa"/>
            <w:shd w:val="clear" w:color="auto" w:fill="D4E1BA"/>
          </w:tcPr>
          <w:p w:rsidR="00D236AA" w:rsidRDefault="000E2E0C">
            <w:pPr>
              <w:pStyle w:val="TableParagraph"/>
              <w:spacing w:line="183" w:lineRule="exact"/>
              <w:ind w:left="14"/>
              <w:jc w:val="center"/>
              <w:rPr>
                <w:rFonts w:ascii="Arial"/>
                <w:b/>
                <w:sz w:val="16"/>
              </w:rPr>
            </w:pPr>
            <w:r>
              <w:rPr>
                <w:rFonts w:ascii="Arial"/>
                <w:b/>
                <w:spacing w:val="-4"/>
                <w:sz w:val="16"/>
              </w:rPr>
              <w:t>2.02</w:t>
            </w:r>
          </w:p>
        </w:tc>
        <w:tc>
          <w:tcPr>
            <w:tcW w:w="618" w:type="dxa"/>
            <w:shd w:val="clear" w:color="auto" w:fill="D4E1BA"/>
          </w:tcPr>
          <w:p w:rsidR="00D236AA" w:rsidRDefault="00D236AA">
            <w:pPr>
              <w:pStyle w:val="TableParagraph"/>
              <w:rPr>
                <w:rFonts w:ascii="Times New Roman"/>
                <w:sz w:val="18"/>
              </w:rPr>
            </w:pPr>
          </w:p>
        </w:tc>
        <w:tc>
          <w:tcPr>
            <w:tcW w:w="2543" w:type="dxa"/>
            <w:shd w:val="clear" w:color="auto" w:fill="D4E1BA"/>
          </w:tcPr>
          <w:p w:rsidR="00D236AA" w:rsidRDefault="000E2E0C">
            <w:pPr>
              <w:pStyle w:val="TableParagraph"/>
              <w:ind w:left="118" w:right="106"/>
              <w:rPr>
                <w:rFonts w:ascii="Arial"/>
                <w:b/>
                <w:sz w:val="20"/>
              </w:rPr>
            </w:pPr>
            <w:r>
              <w:rPr>
                <w:rFonts w:ascii="Arial"/>
                <w:b/>
                <w:spacing w:val="-2"/>
                <w:sz w:val="20"/>
              </w:rPr>
              <w:t>Administrasi</w:t>
            </w:r>
            <w:r>
              <w:rPr>
                <w:rFonts w:ascii="Arial"/>
                <w:b/>
                <w:spacing w:val="-10"/>
                <w:sz w:val="20"/>
              </w:rPr>
              <w:t xml:space="preserve"> </w:t>
            </w:r>
            <w:r>
              <w:rPr>
                <w:rFonts w:ascii="Arial"/>
                <w:b/>
                <w:spacing w:val="-2"/>
                <w:sz w:val="20"/>
              </w:rPr>
              <w:t xml:space="preserve">Keuangan </w:t>
            </w:r>
            <w:r>
              <w:rPr>
                <w:rFonts w:ascii="Arial"/>
                <w:b/>
                <w:sz w:val="20"/>
              </w:rPr>
              <w:t>Perangkat Daerah</w:t>
            </w:r>
          </w:p>
        </w:tc>
        <w:tc>
          <w:tcPr>
            <w:tcW w:w="1861" w:type="dxa"/>
            <w:shd w:val="clear" w:color="auto" w:fill="D4E1BA"/>
          </w:tcPr>
          <w:p w:rsidR="00D236AA" w:rsidRDefault="000E2E0C">
            <w:pPr>
              <w:pStyle w:val="TableParagraph"/>
              <w:ind w:left="119" w:right="138"/>
              <w:rPr>
                <w:rFonts w:ascii="Arial"/>
                <w:b/>
                <w:sz w:val="20"/>
              </w:rPr>
            </w:pPr>
            <w:r>
              <w:rPr>
                <w:rFonts w:ascii="Arial"/>
                <w:b/>
                <w:spacing w:val="-4"/>
                <w:sz w:val="20"/>
              </w:rPr>
              <w:t xml:space="preserve">Persentase </w:t>
            </w:r>
            <w:r>
              <w:rPr>
                <w:rFonts w:ascii="Arial"/>
                <w:b/>
                <w:spacing w:val="-2"/>
                <w:sz w:val="20"/>
              </w:rPr>
              <w:t>Realisasi Anggaran Perangkat Daerah</w:t>
            </w:r>
          </w:p>
        </w:tc>
        <w:tc>
          <w:tcPr>
            <w:tcW w:w="1338" w:type="dxa"/>
            <w:shd w:val="clear" w:color="auto" w:fill="D4E1BA"/>
          </w:tcPr>
          <w:p w:rsidR="00D236AA" w:rsidRDefault="000E2E0C">
            <w:pPr>
              <w:pStyle w:val="TableParagraph"/>
              <w:spacing w:line="225" w:lineRule="exact"/>
              <w:ind w:left="62" w:right="12"/>
              <w:jc w:val="center"/>
              <w:rPr>
                <w:rFonts w:ascii="Arial"/>
                <w:b/>
                <w:sz w:val="20"/>
              </w:rPr>
            </w:pPr>
            <w:r>
              <w:rPr>
                <w:rFonts w:ascii="Arial"/>
                <w:b/>
                <w:spacing w:val="-2"/>
                <w:sz w:val="20"/>
              </w:rPr>
              <w:t>96,10%</w:t>
            </w:r>
          </w:p>
        </w:tc>
        <w:tc>
          <w:tcPr>
            <w:tcW w:w="1549" w:type="dxa"/>
            <w:shd w:val="clear" w:color="auto" w:fill="D4E1BA"/>
          </w:tcPr>
          <w:p w:rsidR="00D236AA" w:rsidRDefault="000E2E0C">
            <w:pPr>
              <w:pStyle w:val="TableParagraph"/>
              <w:spacing w:line="225" w:lineRule="exact"/>
              <w:ind w:left="175" w:right="121"/>
              <w:jc w:val="center"/>
              <w:rPr>
                <w:rFonts w:ascii="Arial"/>
                <w:b/>
                <w:sz w:val="20"/>
              </w:rPr>
            </w:pPr>
            <w:r>
              <w:rPr>
                <w:rFonts w:ascii="Arial"/>
                <w:b/>
                <w:spacing w:val="-5"/>
                <w:sz w:val="20"/>
              </w:rPr>
              <w:t>80%</w:t>
            </w:r>
          </w:p>
        </w:tc>
        <w:tc>
          <w:tcPr>
            <w:tcW w:w="1337" w:type="dxa"/>
            <w:shd w:val="clear" w:color="auto" w:fill="D4E1BA"/>
          </w:tcPr>
          <w:p w:rsidR="00D236AA" w:rsidRDefault="000E2E0C">
            <w:pPr>
              <w:pStyle w:val="TableParagraph"/>
              <w:spacing w:line="225" w:lineRule="exact"/>
              <w:ind w:left="112" w:right="35"/>
              <w:jc w:val="center"/>
              <w:rPr>
                <w:rFonts w:ascii="Arial"/>
                <w:b/>
                <w:sz w:val="20"/>
              </w:rPr>
            </w:pPr>
            <w:r>
              <w:rPr>
                <w:rFonts w:ascii="Arial"/>
                <w:b/>
                <w:spacing w:val="-5"/>
                <w:sz w:val="20"/>
              </w:rPr>
              <w:t>90%</w:t>
            </w:r>
          </w:p>
        </w:tc>
        <w:tc>
          <w:tcPr>
            <w:tcW w:w="1333" w:type="dxa"/>
            <w:shd w:val="clear" w:color="auto" w:fill="D4E1BA"/>
          </w:tcPr>
          <w:p w:rsidR="00D236AA" w:rsidRDefault="000E2E0C">
            <w:pPr>
              <w:pStyle w:val="TableParagraph"/>
              <w:spacing w:line="225" w:lineRule="exact"/>
              <w:ind w:left="93" w:right="17"/>
              <w:jc w:val="center"/>
              <w:rPr>
                <w:rFonts w:ascii="Arial"/>
                <w:b/>
                <w:sz w:val="20"/>
              </w:rPr>
            </w:pPr>
            <w:r>
              <w:rPr>
                <w:rFonts w:ascii="Arial"/>
                <w:b/>
                <w:spacing w:val="-2"/>
                <w:sz w:val="20"/>
              </w:rPr>
              <w:t>95,53%</w:t>
            </w:r>
          </w:p>
        </w:tc>
        <w:tc>
          <w:tcPr>
            <w:tcW w:w="1237" w:type="dxa"/>
            <w:shd w:val="clear" w:color="auto" w:fill="D4E1BA"/>
          </w:tcPr>
          <w:p w:rsidR="00D236AA" w:rsidRDefault="000E2E0C">
            <w:pPr>
              <w:pStyle w:val="TableParagraph"/>
              <w:spacing w:line="225" w:lineRule="exact"/>
              <w:ind w:left="75"/>
              <w:jc w:val="center"/>
              <w:rPr>
                <w:rFonts w:ascii="Arial"/>
                <w:b/>
                <w:sz w:val="20"/>
              </w:rPr>
            </w:pPr>
            <w:r>
              <w:rPr>
                <w:rFonts w:ascii="Arial"/>
                <w:b/>
                <w:spacing w:val="-2"/>
                <w:sz w:val="20"/>
              </w:rPr>
              <w:t>106,14%</w:t>
            </w:r>
          </w:p>
        </w:tc>
        <w:tc>
          <w:tcPr>
            <w:tcW w:w="1548" w:type="dxa"/>
            <w:shd w:val="clear" w:color="auto" w:fill="D4E1BA"/>
          </w:tcPr>
          <w:p w:rsidR="00D236AA" w:rsidRDefault="000E2E0C">
            <w:pPr>
              <w:pStyle w:val="TableParagraph"/>
              <w:spacing w:line="225" w:lineRule="exact"/>
              <w:ind w:left="80" w:right="10"/>
              <w:jc w:val="center"/>
              <w:rPr>
                <w:rFonts w:ascii="Arial"/>
                <w:b/>
                <w:sz w:val="20"/>
              </w:rPr>
            </w:pPr>
            <w:r>
              <w:rPr>
                <w:rFonts w:ascii="Arial"/>
                <w:b/>
                <w:spacing w:val="-2"/>
                <w:sz w:val="20"/>
              </w:rPr>
              <w:t>96,10%</w:t>
            </w:r>
          </w:p>
        </w:tc>
        <w:tc>
          <w:tcPr>
            <w:tcW w:w="1544" w:type="dxa"/>
            <w:shd w:val="clear" w:color="auto" w:fill="D4E1BA"/>
          </w:tcPr>
          <w:p w:rsidR="00D236AA" w:rsidRDefault="000E2E0C">
            <w:pPr>
              <w:pStyle w:val="TableParagraph"/>
              <w:spacing w:line="225" w:lineRule="exact"/>
              <w:ind w:left="100" w:right="11"/>
              <w:jc w:val="center"/>
              <w:rPr>
                <w:rFonts w:ascii="Arial"/>
                <w:b/>
                <w:sz w:val="20"/>
              </w:rPr>
            </w:pPr>
            <w:r>
              <w:rPr>
                <w:rFonts w:ascii="Arial"/>
                <w:b/>
                <w:spacing w:val="-2"/>
                <w:sz w:val="20"/>
              </w:rPr>
              <w:t>96,10%</w:t>
            </w:r>
          </w:p>
        </w:tc>
        <w:tc>
          <w:tcPr>
            <w:tcW w:w="1088" w:type="dxa"/>
            <w:shd w:val="clear" w:color="auto" w:fill="D4E1BA"/>
          </w:tcPr>
          <w:p w:rsidR="00D236AA" w:rsidRDefault="000E2E0C">
            <w:pPr>
              <w:pStyle w:val="TableParagraph"/>
              <w:spacing w:line="225" w:lineRule="exact"/>
              <w:ind w:left="97"/>
              <w:jc w:val="center"/>
              <w:rPr>
                <w:rFonts w:ascii="Arial"/>
                <w:b/>
                <w:sz w:val="20"/>
              </w:rPr>
            </w:pPr>
            <w:r>
              <w:rPr>
                <w:rFonts w:ascii="Arial"/>
                <w:b/>
                <w:spacing w:val="-4"/>
                <w:sz w:val="20"/>
              </w:rPr>
              <w:t>100%</w:t>
            </w:r>
          </w:p>
        </w:tc>
      </w:tr>
      <w:tr w:rsidR="00D236AA">
        <w:trPr>
          <w:trHeight w:val="1099"/>
        </w:trPr>
        <w:tc>
          <w:tcPr>
            <w:tcW w:w="456" w:type="dxa"/>
          </w:tcPr>
          <w:p w:rsidR="00D236AA" w:rsidRDefault="000E2E0C">
            <w:pPr>
              <w:pStyle w:val="TableParagraph"/>
              <w:spacing w:line="183" w:lineRule="exact"/>
              <w:ind w:left="83" w:right="60"/>
              <w:jc w:val="center"/>
              <w:rPr>
                <w:sz w:val="16"/>
              </w:rPr>
            </w:pPr>
            <w:r>
              <w:rPr>
                <w:spacing w:val="-5"/>
                <w:sz w:val="16"/>
              </w:rPr>
              <w:t>06</w:t>
            </w:r>
          </w:p>
        </w:tc>
        <w:tc>
          <w:tcPr>
            <w:tcW w:w="436" w:type="dxa"/>
          </w:tcPr>
          <w:p w:rsidR="00D236AA" w:rsidRDefault="000E2E0C">
            <w:pPr>
              <w:pStyle w:val="TableParagraph"/>
              <w:spacing w:line="183" w:lineRule="exact"/>
              <w:ind w:left="83" w:right="29"/>
              <w:jc w:val="center"/>
              <w:rPr>
                <w:sz w:val="16"/>
              </w:rPr>
            </w:pPr>
            <w:r>
              <w:rPr>
                <w:spacing w:val="-5"/>
                <w:sz w:val="16"/>
              </w:rPr>
              <w:t>01</w:t>
            </w:r>
          </w:p>
        </w:tc>
        <w:tc>
          <w:tcPr>
            <w:tcW w:w="527" w:type="dxa"/>
          </w:tcPr>
          <w:p w:rsidR="00D236AA" w:rsidRDefault="000E2E0C">
            <w:pPr>
              <w:pStyle w:val="TableParagraph"/>
              <w:spacing w:line="183" w:lineRule="exact"/>
              <w:ind w:left="14"/>
              <w:jc w:val="center"/>
              <w:rPr>
                <w:sz w:val="16"/>
              </w:rPr>
            </w:pPr>
            <w:r>
              <w:rPr>
                <w:spacing w:val="-4"/>
                <w:sz w:val="16"/>
              </w:rPr>
              <w:t>2.02</w:t>
            </w:r>
          </w:p>
        </w:tc>
        <w:tc>
          <w:tcPr>
            <w:tcW w:w="618" w:type="dxa"/>
          </w:tcPr>
          <w:p w:rsidR="00D236AA" w:rsidRDefault="000E2E0C">
            <w:pPr>
              <w:pStyle w:val="TableParagraph"/>
              <w:spacing w:line="183" w:lineRule="exact"/>
              <w:ind w:right="19"/>
              <w:jc w:val="center"/>
              <w:rPr>
                <w:sz w:val="16"/>
              </w:rPr>
            </w:pPr>
            <w:r>
              <w:rPr>
                <w:spacing w:val="-4"/>
                <w:sz w:val="16"/>
              </w:rPr>
              <w:t>0001</w:t>
            </w:r>
          </w:p>
        </w:tc>
        <w:tc>
          <w:tcPr>
            <w:tcW w:w="2543" w:type="dxa"/>
          </w:tcPr>
          <w:p w:rsidR="00D236AA" w:rsidRDefault="000E2E0C">
            <w:pPr>
              <w:pStyle w:val="TableParagraph"/>
              <w:ind w:left="118" w:right="364"/>
              <w:rPr>
                <w:sz w:val="20"/>
              </w:rPr>
            </w:pPr>
            <w:r>
              <w:rPr>
                <w:spacing w:val="-2"/>
                <w:sz w:val="20"/>
              </w:rPr>
              <w:t>Penyediaan</w:t>
            </w:r>
            <w:r>
              <w:rPr>
                <w:spacing w:val="-14"/>
                <w:sz w:val="20"/>
              </w:rPr>
              <w:t xml:space="preserve"> </w:t>
            </w:r>
            <w:r>
              <w:rPr>
                <w:spacing w:val="-2"/>
                <w:sz w:val="20"/>
              </w:rPr>
              <w:t>Gaji</w:t>
            </w:r>
            <w:r>
              <w:rPr>
                <w:spacing w:val="-14"/>
                <w:sz w:val="20"/>
              </w:rPr>
              <w:t xml:space="preserve"> </w:t>
            </w:r>
            <w:r>
              <w:rPr>
                <w:spacing w:val="-2"/>
                <w:sz w:val="20"/>
              </w:rPr>
              <w:t xml:space="preserve">dan </w:t>
            </w:r>
            <w:r>
              <w:rPr>
                <w:sz w:val="20"/>
              </w:rPr>
              <w:t>Tunjangan ASN</w:t>
            </w:r>
          </w:p>
        </w:tc>
        <w:tc>
          <w:tcPr>
            <w:tcW w:w="1861" w:type="dxa"/>
          </w:tcPr>
          <w:p w:rsidR="00D236AA" w:rsidRDefault="000E2E0C">
            <w:pPr>
              <w:pStyle w:val="TableParagraph"/>
              <w:ind w:left="119" w:right="138"/>
              <w:rPr>
                <w:sz w:val="20"/>
              </w:rPr>
            </w:pPr>
            <w:r>
              <w:rPr>
                <w:sz w:val="20"/>
              </w:rPr>
              <w:t>Jumlah Orang yang</w:t>
            </w:r>
            <w:r>
              <w:rPr>
                <w:spacing w:val="-12"/>
                <w:sz w:val="20"/>
              </w:rPr>
              <w:t xml:space="preserve"> </w:t>
            </w:r>
            <w:r>
              <w:rPr>
                <w:sz w:val="20"/>
              </w:rPr>
              <w:t xml:space="preserve">Menerima Gaji dan </w:t>
            </w:r>
            <w:r>
              <w:rPr>
                <w:spacing w:val="-2"/>
                <w:sz w:val="20"/>
              </w:rPr>
              <w:t>Tunjangan</w:t>
            </w:r>
            <w:r>
              <w:rPr>
                <w:spacing w:val="-14"/>
                <w:sz w:val="20"/>
              </w:rPr>
              <w:t xml:space="preserve"> </w:t>
            </w:r>
            <w:r>
              <w:rPr>
                <w:spacing w:val="-2"/>
                <w:sz w:val="20"/>
              </w:rPr>
              <w:t>ASN</w:t>
            </w:r>
          </w:p>
        </w:tc>
        <w:tc>
          <w:tcPr>
            <w:tcW w:w="1338" w:type="dxa"/>
          </w:tcPr>
          <w:p w:rsidR="00D236AA" w:rsidRDefault="000E2E0C">
            <w:pPr>
              <w:pStyle w:val="TableParagraph"/>
              <w:spacing w:line="225" w:lineRule="exact"/>
              <w:ind w:left="62" w:right="22"/>
              <w:jc w:val="center"/>
              <w:rPr>
                <w:sz w:val="20"/>
              </w:rPr>
            </w:pPr>
            <w:r>
              <w:rPr>
                <w:spacing w:val="-5"/>
                <w:sz w:val="20"/>
              </w:rPr>
              <w:t>40</w:t>
            </w:r>
          </w:p>
          <w:p w:rsidR="00D236AA" w:rsidRDefault="000E2E0C">
            <w:pPr>
              <w:pStyle w:val="TableParagraph"/>
              <w:ind w:left="62" w:right="13"/>
              <w:jc w:val="center"/>
              <w:rPr>
                <w:sz w:val="20"/>
              </w:rPr>
            </w:pPr>
            <w:r>
              <w:rPr>
                <w:spacing w:val="-2"/>
                <w:sz w:val="20"/>
              </w:rPr>
              <w:t>Orang/Bulan</w:t>
            </w:r>
          </w:p>
        </w:tc>
        <w:tc>
          <w:tcPr>
            <w:tcW w:w="1549" w:type="dxa"/>
          </w:tcPr>
          <w:p w:rsidR="00D236AA" w:rsidRDefault="000E2E0C">
            <w:pPr>
              <w:pStyle w:val="TableParagraph"/>
              <w:spacing w:line="225" w:lineRule="exact"/>
              <w:ind w:left="170" w:right="121"/>
              <w:jc w:val="center"/>
              <w:rPr>
                <w:sz w:val="20"/>
              </w:rPr>
            </w:pPr>
            <w:r>
              <w:rPr>
                <w:sz w:val="20"/>
              </w:rPr>
              <w:t>14</w:t>
            </w:r>
            <w:r>
              <w:rPr>
                <w:spacing w:val="-4"/>
                <w:sz w:val="20"/>
              </w:rPr>
              <w:t xml:space="preserve"> </w:t>
            </w:r>
            <w:r>
              <w:rPr>
                <w:spacing w:val="-2"/>
                <w:sz w:val="20"/>
              </w:rPr>
              <w:t>Bulan</w:t>
            </w:r>
          </w:p>
        </w:tc>
        <w:tc>
          <w:tcPr>
            <w:tcW w:w="1337" w:type="dxa"/>
          </w:tcPr>
          <w:p w:rsidR="00D236AA" w:rsidRDefault="000E2E0C">
            <w:pPr>
              <w:pStyle w:val="TableParagraph"/>
              <w:spacing w:line="225" w:lineRule="exact"/>
              <w:ind w:left="101" w:right="35"/>
              <w:jc w:val="center"/>
              <w:rPr>
                <w:sz w:val="20"/>
              </w:rPr>
            </w:pPr>
            <w:r>
              <w:rPr>
                <w:spacing w:val="-5"/>
                <w:sz w:val="20"/>
              </w:rPr>
              <w:t>40</w:t>
            </w:r>
          </w:p>
          <w:p w:rsidR="00D236AA" w:rsidRDefault="000E2E0C">
            <w:pPr>
              <w:pStyle w:val="TableParagraph"/>
              <w:ind w:left="112" w:right="35"/>
              <w:jc w:val="center"/>
              <w:rPr>
                <w:sz w:val="20"/>
              </w:rPr>
            </w:pPr>
            <w:r>
              <w:rPr>
                <w:spacing w:val="-2"/>
                <w:sz w:val="20"/>
              </w:rPr>
              <w:t>Orang/Bulan</w:t>
            </w:r>
          </w:p>
        </w:tc>
        <w:tc>
          <w:tcPr>
            <w:tcW w:w="1333" w:type="dxa"/>
          </w:tcPr>
          <w:p w:rsidR="00D236AA" w:rsidRDefault="000E2E0C">
            <w:pPr>
              <w:pStyle w:val="TableParagraph"/>
              <w:spacing w:line="225" w:lineRule="exact"/>
              <w:ind w:left="82" w:right="17"/>
              <w:jc w:val="center"/>
              <w:rPr>
                <w:sz w:val="20"/>
              </w:rPr>
            </w:pPr>
            <w:r>
              <w:rPr>
                <w:spacing w:val="-5"/>
                <w:sz w:val="20"/>
              </w:rPr>
              <w:t>40</w:t>
            </w:r>
          </w:p>
          <w:p w:rsidR="00D236AA" w:rsidRDefault="000E2E0C">
            <w:pPr>
              <w:pStyle w:val="TableParagraph"/>
              <w:ind w:left="83" w:right="17"/>
              <w:jc w:val="center"/>
              <w:rPr>
                <w:sz w:val="20"/>
              </w:rPr>
            </w:pPr>
            <w:r>
              <w:rPr>
                <w:spacing w:val="-2"/>
                <w:sz w:val="20"/>
              </w:rPr>
              <w:t>Orang/Bulan</w:t>
            </w:r>
          </w:p>
        </w:tc>
        <w:tc>
          <w:tcPr>
            <w:tcW w:w="1237" w:type="dxa"/>
          </w:tcPr>
          <w:p w:rsidR="00D236AA" w:rsidRDefault="000E2E0C">
            <w:pPr>
              <w:pStyle w:val="TableParagraph"/>
              <w:spacing w:line="225" w:lineRule="exact"/>
              <w:ind w:left="75" w:right="26"/>
              <w:jc w:val="center"/>
              <w:rPr>
                <w:sz w:val="20"/>
              </w:rPr>
            </w:pPr>
            <w:r>
              <w:rPr>
                <w:spacing w:val="-4"/>
                <w:sz w:val="20"/>
              </w:rPr>
              <w:t>100%</w:t>
            </w:r>
          </w:p>
        </w:tc>
        <w:tc>
          <w:tcPr>
            <w:tcW w:w="1548" w:type="dxa"/>
          </w:tcPr>
          <w:p w:rsidR="00D236AA" w:rsidRDefault="000E2E0C">
            <w:pPr>
              <w:pStyle w:val="TableParagraph"/>
              <w:spacing w:line="225" w:lineRule="exact"/>
              <w:ind w:left="80" w:right="21"/>
              <w:jc w:val="center"/>
              <w:rPr>
                <w:sz w:val="20"/>
              </w:rPr>
            </w:pPr>
            <w:r>
              <w:rPr>
                <w:spacing w:val="-5"/>
                <w:sz w:val="20"/>
              </w:rPr>
              <w:t>40</w:t>
            </w:r>
          </w:p>
          <w:p w:rsidR="00D236AA" w:rsidRDefault="000E2E0C">
            <w:pPr>
              <w:pStyle w:val="TableParagraph"/>
              <w:spacing w:before="34"/>
              <w:ind w:left="80" w:right="10"/>
              <w:jc w:val="center"/>
              <w:rPr>
                <w:sz w:val="20"/>
              </w:rPr>
            </w:pPr>
            <w:r>
              <w:rPr>
                <w:spacing w:val="-2"/>
                <w:sz w:val="20"/>
              </w:rPr>
              <w:t>Orang/Bulan</w:t>
            </w:r>
          </w:p>
        </w:tc>
        <w:tc>
          <w:tcPr>
            <w:tcW w:w="1544" w:type="dxa"/>
          </w:tcPr>
          <w:p w:rsidR="00D236AA" w:rsidRDefault="000E2E0C">
            <w:pPr>
              <w:pStyle w:val="TableParagraph"/>
              <w:spacing w:line="225" w:lineRule="exact"/>
              <w:ind w:left="100" w:right="22"/>
              <w:jc w:val="center"/>
              <w:rPr>
                <w:sz w:val="20"/>
              </w:rPr>
            </w:pPr>
            <w:r>
              <w:rPr>
                <w:spacing w:val="-5"/>
                <w:sz w:val="20"/>
              </w:rPr>
              <w:t>40</w:t>
            </w:r>
          </w:p>
          <w:p w:rsidR="00D236AA" w:rsidRDefault="000E2E0C">
            <w:pPr>
              <w:pStyle w:val="TableParagraph"/>
              <w:spacing w:before="34"/>
              <w:ind w:left="100" w:right="12"/>
              <w:jc w:val="center"/>
              <w:rPr>
                <w:sz w:val="20"/>
              </w:rPr>
            </w:pPr>
            <w:r>
              <w:rPr>
                <w:spacing w:val="-2"/>
                <w:sz w:val="20"/>
              </w:rPr>
              <w:t>Orang/Bulan</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1660"/>
        </w:trPr>
        <w:tc>
          <w:tcPr>
            <w:tcW w:w="456" w:type="dxa"/>
            <w:shd w:val="clear" w:color="auto" w:fill="D4E1BA"/>
          </w:tcPr>
          <w:p w:rsidR="00D236AA" w:rsidRDefault="000E2E0C">
            <w:pPr>
              <w:pStyle w:val="TableParagraph"/>
              <w:spacing w:line="183" w:lineRule="exact"/>
              <w:ind w:left="84" w:right="60"/>
              <w:jc w:val="center"/>
              <w:rPr>
                <w:rFonts w:ascii="Arial"/>
                <w:b/>
                <w:sz w:val="16"/>
              </w:rPr>
            </w:pPr>
            <w:r>
              <w:rPr>
                <w:rFonts w:ascii="Arial"/>
                <w:b/>
                <w:spacing w:val="-5"/>
                <w:sz w:val="16"/>
              </w:rPr>
              <w:t>06</w:t>
            </w:r>
          </w:p>
        </w:tc>
        <w:tc>
          <w:tcPr>
            <w:tcW w:w="436" w:type="dxa"/>
            <w:shd w:val="clear" w:color="auto" w:fill="D4E1BA"/>
          </w:tcPr>
          <w:p w:rsidR="00D236AA" w:rsidRDefault="000E2E0C">
            <w:pPr>
              <w:pStyle w:val="TableParagraph"/>
              <w:spacing w:line="183" w:lineRule="exact"/>
              <w:ind w:left="83" w:right="29"/>
              <w:jc w:val="center"/>
              <w:rPr>
                <w:rFonts w:ascii="Arial"/>
                <w:b/>
                <w:sz w:val="16"/>
              </w:rPr>
            </w:pPr>
            <w:r>
              <w:rPr>
                <w:rFonts w:ascii="Arial"/>
                <w:b/>
                <w:spacing w:val="-5"/>
                <w:sz w:val="16"/>
              </w:rPr>
              <w:t>01</w:t>
            </w:r>
          </w:p>
        </w:tc>
        <w:tc>
          <w:tcPr>
            <w:tcW w:w="527" w:type="dxa"/>
            <w:shd w:val="clear" w:color="auto" w:fill="D4E1BA"/>
          </w:tcPr>
          <w:p w:rsidR="00D236AA" w:rsidRDefault="000E2E0C">
            <w:pPr>
              <w:pStyle w:val="TableParagraph"/>
              <w:spacing w:line="183" w:lineRule="exact"/>
              <w:ind w:left="14"/>
              <w:jc w:val="center"/>
              <w:rPr>
                <w:rFonts w:ascii="Arial"/>
                <w:b/>
                <w:sz w:val="16"/>
              </w:rPr>
            </w:pPr>
            <w:r>
              <w:rPr>
                <w:rFonts w:ascii="Arial"/>
                <w:b/>
                <w:spacing w:val="-4"/>
                <w:sz w:val="16"/>
              </w:rPr>
              <w:t>2.06</w:t>
            </w:r>
          </w:p>
        </w:tc>
        <w:tc>
          <w:tcPr>
            <w:tcW w:w="618" w:type="dxa"/>
            <w:shd w:val="clear" w:color="auto" w:fill="D4E1BA"/>
          </w:tcPr>
          <w:p w:rsidR="00D236AA" w:rsidRDefault="00D236AA">
            <w:pPr>
              <w:pStyle w:val="TableParagraph"/>
              <w:rPr>
                <w:rFonts w:ascii="Times New Roman"/>
                <w:sz w:val="18"/>
              </w:rPr>
            </w:pPr>
          </w:p>
        </w:tc>
        <w:tc>
          <w:tcPr>
            <w:tcW w:w="2543" w:type="dxa"/>
            <w:shd w:val="clear" w:color="auto" w:fill="D4E1BA"/>
          </w:tcPr>
          <w:p w:rsidR="00D236AA" w:rsidRDefault="000E2E0C">
            <w:pPr>
              <w:pStyle w:val="TableParagraph"/>
              <w:ind w:left="118" w:right="519"/>
              <w:rPr>
                <w:rFonts w:ascii="Arial"/>
                <w:b/>
                <w:sz w:val="20"/>
              </w:rPr>
            </w:pPr>
            <w:r>
              <w:rPr>
                <w:rFonts w:ascii="Arial"/>
                <w:b/>
                <w:sz w:val="20"/>
              </w:rPr>
              <w:t>Administrasi</w:t>
            </w:r>
            <w:r>
              <w:rPr>
                <w:rFonts w:ascii="Arial"/>
                <w:b/>
                <w:spacing w:val="-14"/>
                <w:sz w:val="20"/>
              </w:rPr>
              <w:t xml:space="preserve"> </w:t>
            </w:r>
            <w:r>
              <w:rPr>
                <w:rFonts w:ascii="Arial"/>
                <w:b/>
                <w:sz w:val="20"/>
              </w:rPr>
              <w:t>Umum Perangkat Daerah</w:t>
            </w:r>
          </w:p>
        </w:tc>
        <w:tc>
          <w:tcPr>
            <w:tcW w:w="1861" w:type="dxa"/>
            <w:shd w:val="clear" w:color="auto" w:fill="D4E1BA"/>
          </w:tcPr>
          <w:p w:rsidR="00D236AA" w:rsidRDefault="000E2E0C">
            <w:pPr>
              <w:pStyle w:val="TableParagraph"/>
              <w:ind w:left="119"/>
              <w:rPr>
                <w:rFonts w:ascii="Arial"/>
                <w:b/>
                <w:sz w:val="20"/>
              </w:rPr>
            </w:pPr>
            <w:r>
              <w:rPr>
                <w:rFonts w:ascii="Arial"/>
                <w:b/>
                <w:spacing w:val="-2"/>
                <w:sz w:val="20"/>
              </w:rPr>
              <w:t>Persentase Penyediaan Administrasi Umum</w:t>
            </w:r>
            <w:r>
              <w:rPr>
                <w:rFonts w:ascii="Arial"/>
                <w:b/>
                <w:spacing w:val="-14"/>
                <w:sz w:val="20"/>
              </w:rPr>
              <w:t xml:space="preserve"> </w:t>
            </w:r>
            <w:r>
              <w:rPr>
                <w:rFonts w:ascii="Arial"/>
                <w:b/>
                <w:spacing w:val="-2"/>
                <w:sz w:val="20"/>
              </w:rPr>
              <w:t xml:space="preserve">Perangkat </w:t>
            </w:r>
            <w:r>
              <w:rPr>
                <w:rFonts w:ascii="Arial"/>
                <w:b/>
                <w:sz w:val="20"/>
              </w:rPr>
              <w:t xml:space="preserve">Daerah Sesuai </w:t>
            </w:r>
            <w:r>
              <w:rPr>
                <w:rFonts w:ascii="Arial"/>
                <w:b/>
                <w:spacing w:val="-2"/>
                <w:sz w:val="20"/>
              </w:rPr>
              <w:t>Kebutuhan</w:t>
            </w:r>
          </w:p>
        </w:tc>
        <w:tc>
          <w:tcPr>
            <w:tcW w:w="1338" w:type="dxa"/>
            <w:shd w:val="clear" w:color="auto" w:fill="D4E1BA"/>
          </w:tcPr>
          <w:p w:rsidR="00D236AA" w:rsidRDefault="000E2E0C">
            <w:pPr>
              <w:pStyle w:val="TableParagraph"/>
              <w:spacing w:line="225" w:lineRule="exact"/>
              <w:ind w:left="62" w:right="1"/>
              <w:jc w:val="center"/>
              <w:rPr>
                <w:rFonts w:ascii="Arial"/>
                <w:b/>
                <w:sz w:val="20"/>
              </w:rPr>
            </w:pPr>
            <w:r>
              <w:rPr>
                <w:rFonts w:ascii="Arial"/>
                <w:b/>
                <w:spacing w:val="-5"/>
                <w:sz w:val="20"/>
              </w:rPr>
              <w:t>89%</w:t>
            </w:r>
          </w:p>
        </w:tc>
        <w:tc>
          <w:tcPr>
            <w:tcW w:w="1549" w:type="dxa"/>
            <w:shd w:val="clear" w:color="auto" w:fill="D4E1BA"/>
          </w:tcPr>
          <w:p w:rsidR="00D236AA" w:rsidRDefault="000E2E0C">
            <w:pPr>
              <w:pStyle w:val="TableParagraph"/>
              <w:spacing w:line="225" w:lineRule="exact"/>
              <w:ind w:left="175" w:right="121"/>
              <w:jc w:val="center"/>
              <w:rPr>
                <w:rFonts w:ascii="Arial"/>
                <w:b/>
                <w:sz w:val="20"/>
              </w:rPr>
            </w:pPr>
            <w:r>
              <w:rPr>
                <w:rFonts w:ascii="Arial"/>
                <w:b/>
                <w:spacing w:val="-5"/>
                <w:sz w:val="20"/>
              </w:rPr>
              <w:t>85%</w:t>
            </w:r>
          </w:p>
        </w:tc>
        <w:tc>
          <w:tcPr>
            <w:tcW w:w="1337" w:type="dxa"/>
            <w:shd w:val="clear" w:color="auto" w:fill="D4E1BA"/>
          </w:tcPr>
          <w:p w:rsidR="00D236AA" w:rsidRDefault="000E2E0C">
            <w:pPr>
              <w:pStyle w:val="TableParagraph"/>
              <w:spacing w:line="225" w:lineRule="exact"/>
              <w:ind w:left="112" w:right="35"/>
              <w:jc w:val="center"/>
              <w:rPr>
                <w:rFonts w:ascii="Arial"/>
                <w:b/>
                <w:sz w:val="20"/>
              </w:rPr>
            </w:pPr>
            <w:r>
              <w:rPr>
                <w:rFonts w:ascii="Arial"/>
                <w:b/>
                <w:spacing w:val="-5"/>
                <w:sz w:val="20"/>
              </w:rPr>
              <w:t>87%</w:t>
            </w:r>
          </w:p>
        </w:tc>
        <w:tc>
          <w:tcPr>
            <w:tcW w:w="1333" w:type="dxa"/>
            <w:shd w:val="clear" w:color="auto" w:fill="D4E1BA"/>
          </w:tcPr>
          <w:p w:rsidR="00D236AA" w:rsidRDefault="000E2E0C">
            <w:pPr>
              <w:pStyle w:val="TableParagraph"/>
              <w:spacing w:line="225" w:lineRule="exact"/>
              <w:ind w:left="94" w:right="17"/>
              <w:jc w:val="center"/>
              <w:rPr>
                <w:rFonts w:ascii="Arial"/>
                <w:b/>
                <w:sz w:val="20"/>
              </w:rPr>
            </w:pPr>
            <w:r>
              <w:rPr>
                <w:rFonts w:ascii="Arial"/>
                <w:b/>
                <w:spacing w:val="-5"/>
                <w:sz w:val="20"/>
              </w:rPr>
              <w:t>87%</w:t>
            </w:r>
          </w:p>
        </w:tc>
        <w:tc>
          <w:tcPr>
            <w:tcW w:w="1237" w:type="dxa"/>
            <w:shd w:val="clear" w:color="auto" w:fill="D4E1BA"/>
          </w:tcPr>
          <w:p w:rsidR="00D236AA" w:rsidRDefault="000E2E0C">
            <w:pPr>
              <w:pStyle w:val="TableParagraph"/>
              <w:spacing w:line="225" w:lineRule="exact"/>
              <w:ind w:left="75" w:right="15"/>
              <w:jc w:val="center"/>
              <w:rPr>
                <w:rFonts w:ascii="Arial"/>
                <w:b/>
                <w:sz w:val="20"/>
              </w:rPr>
            </w:pPr>
            <w:r>
              <w:rPr>
                <w:rFonts w:ascii="Arial"/>
                <w:b/>
                <w:spacing w:val="-4"/>
                <w:sz w:val="20"/>
              </w:rPr>
              <w:t>100%</w:t>
            </w:r>
          </w:p>
        </w:tc>
        <w:tc>
          <w:tcPr>
            <w:tcW w:w="1548" w:type="dxa"/>
            <w:shd w:val="clear" w:color="auto" w:fill="D4E1BA"/>
          </w:tcPr>
          <w:p w:rsidR="00D236AA" w:rsidRDefault="000E2E0C">
            <w:pPr>
              <w:pStyle w:val="TableParagraph"/>
              <w:spacing w:line="225" w:lineRule="exact"/>
              <w:ind w:left="80" w:right="10"/>
              <w:jc w:val="center"/>
              <w:rPr>
                <w:rFonts w:ascii="Arial"/>
                <w:b/>
                <w:sz w:val="20"/>
              </w:rPr>
            </w:pPr>
            <w:r>
              <w:rPr>
                <w:rFonts w:ascii="Arial"/>
                <w:b/>
                <w:spacing w:val="-5"/>
                <w:sz w:val="20"/>
              </w:rPr>
              <w:t>89%</w:t>
            </w:r>
          </w:p>
        </w:tc>
        <w:tc>
          <w:tcPr>
            <w:tcW w:w="1544" w:type="dxa"/>
            <w:shd w:val="clear" w:color="auto" w:fill="D4E1BA"/>
          </w:tcPr>
          <w:p w:rsidR="00D236AA" w:rsidRDefault="000E2E0C">
            <w:pPr>
              <w:pStyle w:val="TableParagraph"/>
              <w:spacing w:line="225" w:lineRule="exact"/>
              <w:ind w:left="100" w:right="1"/>
              <w:jc w:val="center"/>
              <w:rPr>
                <w:rFonts w:ascii="Arial"/>
                <w:b/>
                <w:sz w:val="20"/>
              </w:rPr>
            </w:pPr>
            <w:r>
              <w:rPr>
                <w:rFonts w:ascii="Arial"/>
                <w:b/>
                <w:spacing w:val="-5"/>
                <w:sz w:val="20"/>
              </w:rPr>
              <w:t>89%</w:t>
            </w:r>
          </w:p>
        </w:tc>
        <w:tc>
          <w:tcPr>
            <w:tcW w:w="1088" w:type="dxa"/>
            <w:shd w:val="clear" w:color="auto" w:fill="D4E1BA"/>
          </w:tcPr>
          <w:p w:rsidR="00D236AA" w:rsidRDefault="000E2E0C">
            <w:pPr>
              <w:pStyle w:val="TableParagraph"/>
              <w:spacing w:line="225" w:lineRule="exact"/>
              <w:ind w:left="97"/>
              <w:jc w:val="center"/>
              <w:rPr>
                <w:rFonts w:ascii="Arial"/>
                <w:b/>
                <w:sz w:val="20"/>
              </w:rPr>
            </w:pPr>
            <w:r>
              <w:rPr>
                <w:rFonts w:ascii="Arial"/>
                <w:b/>
                <w:spacing w:val="-4"/>
                <w:sz w:val="20"/>
              </w:rPr>
              <w:t>100%</w:t>
            </w:r>
          </w:p>
        </w:tc>
      </w:tr>
      <w:tr w:rsidR="00D236AA">
        <w:trPr>
          <w:trHeight w:val="1286"/>
        </w:trPr>
        <w:tc>
          <w:tcPr>
            <w:tcW w:w="456" w:type="dxa"/>
          </w:tcPr>
          <w:p w:rsidR="00D236AA" w:rsidRDefault="000E2E0C">
            <w:pPr>
              <w:pStyle w:val="TableParagraph"/>
              <w:spacing w:line="183" w:lineRule="exact"/>
              <w:ind w:left="83" w:right="60"/>
              <w:jc w:val="center"/>
              <w:rPr>
                <w:sz w:val="16"/>
              </w:rPr>
            </w:pPr>
            <w:r>
              <w:rPr>
                <w:spacing w:val="-5"/>
                <w:sz w:val="16"/>
              </w:rPr>
              <w:t>06</w:t>
            </w:r>
          </w:p>
        </w:tc>
        <w:tc>
          <w:tcPr>
            <w:tcW w:w="436" w:type="dxa"/>
          </w:tcPr>
          <w:p w:rsidR="00D236AA" w:rsidRDefault="000E2E0C">
            <w:pPr>
              <w:pStyle w:val="TableParagraph"/>
              <w:spacing w:line="183" w:lineRule="exact"/>
              <w:ind w:left="83" w:right="29"/>
              <w:jc w:val="center"/>
              <w:rPr>
                <w:sz w:val="16"/>
              </w:rPr>
            </w:pPr>
            <w:r>
              <w:rPr>
                <w:spacing w:val="-5"/>
                <w:sz w:val="16"/>
              </w:rPr>
              <w:t>01</w:t>
            </w:r>
          </w:p>
        </w:tc>
        <w:tc>
          <w:tcPr>
            <w:tcW w:w="527" w:type="dxa"/>
          </w:tcPr>
          <w:p w:rsidR="00D236AA" w:rsidRDefault="000E2E0C">
            <w:pPr>
              <w:pStyle w:val="TableParagraph"/>
              <w:spacing w:line="183" w:lineRule="exact"/>
              <w:ind w:left="14"/>
              <w:jc w:val="center"/>
              <w:rPr>
                <w:sz w:val="16"/>
              </w:rPr>
            </w:pPr>
            <w:r>
              <w:rPr>
                <w:spacing w:val="-4"/>
                <w:sz w:val="16"/>
              </w:rPr>
              <w:t>2.06</w:t>
            </w:r>
          </w:p>
        </w:tc>
        <w:tc>
          <w:tcPr>
            <w:tcW w:w="618" w:type="dxa"/>
          </w:tcPr>
          <w:p w:rsidR="00D236AA" w:rsidRDefault="000E2E0C">
            <w:pPr>
              <w:pStyle w:val="TableParagraph"/>
              <w:spacing w:line="183" w:lineRule="exact"/>
              <w:ind w:right="19"/>
              <w:jc w:val="center"/>
              <w:rPr>
                <w:sz w:val="16"/>
              </w:rPr>
            </w:pPr>
            <w:r>
              <w:rPr>
                <w:spacing w:val="-4"/>
                <w:sz w:val="16"/>
              </w:rPr>
              <w:t>0002</w:t>
            </w:r>
          </w:p>
        </w:tc>
        <w:tc>
          <w:tcPr>
            <w:tcW w:w="2543" w:type="dxa"/>
          </w:tcPr>
          <w:p w:rsidR="00D236AA" w:rsidRDefault="000E2E0C">
            <w:pPr>
              <w:pStyle w:val="TableParagraph"/>
              <w:ind w:left="118" w:right="166"/>
              <w:rPr>
                <w:sz w:val="20"/>
              </w:rPr>
            </w:pPr>
            <w:r>
              <w:rPr>
                <w:sz w:val="20"/>
              </w:rPr>
              <w:t xml:space="preserve">Penyediaan peralatan </w:t>
            </w:r>
            <w:r>
              <w:rPr>
                <w:spacing w:val="-2"/>
                <w:sz w:val="20"/>
              </w:rPr>
              <w:t>dan</w:t>
            </w:r>
            <w:r>
              <w:rPr>
                <w:spacing w:val="-13"/>
                <w:sz w:val="20"/>
              </w:rPr>
              <w:t xml:space="preserve"> </w:t>
            </w:r>
            <w:r>
              <w:rPr>
                <w:spacing w:val="-2"/>
                <w:sz w:val="20"/>
              </w:rPr>
              <w:t>perlengkapan</w:t>
            </w:r>
            <w:r>
              <w:rPr>
                <w:spacing w:val="-12"/>
                <w:sz w:val="20"/>
              </w:rPr>
              <w:t xml:space="preserve"> </w:t>
            </w:r>
            <w:r>
              <w:rPr>
                <w:spacing w:val="-2"/>
                <w:sz w:val="20"/>
              </w:rPr>
              <w:t>kantor</w:t>
            </w:r>
          </w:p>
        </w:tc>
        <w:tc>
          <w:tcPr>
            <w:tcW w:w="1861" w:type="dxa"/>
          </w:tcPr>
          <w:p w:rsidR="00D236AA" w:rsidRDefault="000E2E0C">
            <w:pPr>
              <w:pStyle w:val="TableParagraph"/>
              <w:ind w:left="119" w:right="138"/>
              <w:rPr>
                <w:sz w:val="20"/>
              </w:rPr>
            </w:pPr>
            <w:r>
              <w:rPr>
                <w:sz w:val="20"/>
              </w:rPr>
              <w:t>Jumlah</w:t>
            </w:r>
            <w:r>
              <w:rPr>
                <w:spacing w:val="-14"/>
                <w:sz w:val="20"/>
              </w:rPr>
              <w:t xml:space="preserve"> </w:t>
            </w:r>
            <w:r>
              <w:rPr>
                <w:sz w:val="20"/>
              </w:rPr>
              <w:t xml:space="preserve">Paket </w:t>
            </w:r>
            <w:r>
              <w:rPr>
                <w:spacing w:val="-2"/>
                <w:sz w:val="20"/>
              </w:rPr>
              <w:t>Peralatan</w:t>
            </w:r>
            <w:r>
              <w:rPr>
                <w:spacing w:val="-16"/>
                <w:sz w:val="20"/>
              </w:rPr>
              <w:t xml:space="preserve"> </w:t>
            </w:r>
            <w:r>
              <w:rPr>
                <w:spacing w:val="-2"/>
                <w:sz w:val="20"/>
              </w:rPr>
              <w:t xml:space="preserve">dan Perlengkapan </w:t>
            </w:r>
            <w:r>
              <w:rPr>
                <w:sz w:val="20"/>
              </w:rPr>
              <w:t xml:space="preserve">Kantor yang </w:t>
            </w:r>
            <w:r>
              <w:rPr>
                <w:spacing w:val="-2"/>
                <w:sz w:val="20"/>
              </w:rPr>
              <w:t>Disediakan</w:t>
            </w:r>
          </w:p>
        </w:tc>
        <w:tc>
          <w:tcPr>
            <w:tcW w:w="1338" w:type="dxa"/>
          </w:tcPr>
          <w:p w:rsidR="00D236AA" w:rsidRDefault="000E2E0C">
            <w:pPr>
              <w:pStyle w:val="TableParagraph"/>
              <w:spacing w:line="225" w:lineRule="exact"/>
              <w:ind w:left="62" w:right="20"/>
              <w:jc w:val="center"/>
              <w:rPr>
                <w:sz w:val="20"/>
              </w:rPr>
            </w:pPr>
            <w:r>
              <w:rPr>
                <w:sz w:val="20"/>
              </w:rPr>
              <w:t>12</w:t>
            </w:r>
            <w:r>
              <w:rPr>
                <w:spacing w:val="-4"/>
                <w:sz w:val="20"/>
              </w:rPr>
              <w:t xml:space="preserve"> </w:t>
            </w:r>
            <w:r>
              <w:rPr>
                <w:spacing w:val="-2"/>
                <w:sz w:val="20"/>
              </w:rPr>
              <w:t>Paket</w:t>
            </w:r>
          </w:p>
        </w:tc>
        <w:tc>
          <w:tcPr>
            <w:tcW w:w="1549" w:type="dxa"/>
          </w:tcPr>
          <w:p w:rsidR="00D236AA" w:rsidRDefault="000E2E0C">
            <w:pPr>
              <w:pStyle w:val="TableParagraph"/>
              <w:spacing w:line="225" w:lineRule="exact"/>
              <w:ind w:left="169" w:right="121"/>
              <w:jc w:val="center"/>
              <w:rPr>
                <w:sz w:val="20"/>
              </w:rPr>
            </w:pPr>
            <w:r>
              <w:rPr>
                <w:sz w:val="20"/>
              </w:rPr>
              <w:t>12</w:t>
            </w:r>
            <w:r>
              <w:rPr>
                <w:spacing w:val="-9"/>
                <w:sz w:val="20"/>
              </w:rPr>
              <w:t xml:space="preserve"> </w:t>
            </w:r>
            <w:r>
              <w:rPr>
                <w:spacing w:val="-2"/>
                <w:sz w:val="20"/>
              </w:rPr>
              <w:t>Bulan</w:t>
            </w:r>
          </w:p>
        </w:tc>
        <w:tc>
          <w:tcPr>
            <w:tcW w:w="1337" w:type="dxa"/>
          </w:tcPr>
          <w:p w:rsidR="00D236AA" w:rsidRDefault="000E2E0C">
            <w:pPr>
              <w:pStyle w:val="TableParagraph"/>
              <w:spacing w:line="225" w:lineRule="exact"/>
              <w:ind w:left="104" w:right="35"/>
              <w:jc w:val="center"/>
              <w:rPr>
                <w:sz w:val="20"/>
              </w:rPr>
            </w:pPr>
            <w:r>
              <w:rPr>
                <w:sz w:val="20"/>
              </w:rPr>
              <w:t>12</w:t>
            </w:r>
            <w:r>
              <w:rPr>
                <w:spacing w:val="-4"/>
                <w:sz w:val="20"/>
              </w:rPr>
              <w:t xml:space="preserve"> </w:t>
            </w:r>
            <w:r>
              <w:rPr>
                <w:spacing w:val="-2"/>
                <w:sz w:val="20"/>
              </w:rPr>
              <w:t>Paket</w:t>
            </w:r>
          </w:p>
        </w:tc>
        <w:tc>
          <w:tcPr>
            <w:tcW w:w="1333" w:type="dxa"/>
          </w:tcPr>
          <w:p w:rsidR="00D236AA" w:rsidRDefault="000E2E0C">
            <w:pPr>
              <w:pStyle w:val="TableParagraph"/>
              <w:spacing w:line="225" w:lineRule="exact"/>
              <w:ind w:left="78" w:right="20"/>
              <w:jc w:val="center"/>
              <w:rPr>
                <w:sz w:val="20"/>
              </w:rPr>
            </w:pPr>
            <w:r>
              <w:rPr>
                <w:sz w:val="20"/>
              </w:rPr>
              <w:t>12</w:t>
            </w:r>
            <w:r>
              <w:rPr>
                <w:spacing w:val="-4"/>
                <w:sz w:val="20"/>
              </w:rPr>
              <w:t xml:space="preserve"> </w:t>
            </w:r>
            <w:r>
              <w:rPr>
                <w:spacing w:val="-2"/>
                <w:sz w:val="20"/>
              </w:rPr>
              <w:t>Paket</w:t>
            </w:r>
          </w:p>
        </w:tc>
        <w:tc>
          <w:tcPr>
            <w:tcW w:w="1237" w:type="dxa"/>
          </w:tcPr>
          <w:p w:rsidR="00D236AA" w:rsidRDefault="000E2E0C">
            <w:pPr>
              <w:pStyle w:val="TableParagraph"/>
              <w:spacing w:line="225" w:lineRule="exact"/>
              <w:ind w:left="75" w:right="26"/>
              <w:jc w:val="center"/>
              <w:rPr>
                <w:sz w:val="20"/>
              </w:rPr>
            </w:pPr>
            <w:r>
              <w:rPr>
                <w:spacing w:val="-4"/>
                <w:sz w:val="20"/>
              </w:rPr>
              <w:t>100%</w:t>
            </w:r>
          </w:p>
        </w:tc>
        <w:tc>
          <w:tcPr>
            <w:tcW w:w="1548" w:type="dxa"/>
          </w:tcPr>
          <w:p w:rsidR="00D236AA" w:rsidRDefault="000E2E0C">
            <w:pPr>
              <w:pStyle w:val="TableParagraph"/>
              <w:spacing w:line="225" w:lineRule="exact"/>
              <w:ind w:left="80" w:right="18"/>
              <w:jc w:val="center"/>
              <w:rPr>
                <w:sz w:val="20"/>
              </w:rPr>
            </w:pPr>
            <w:r>
              <w:rPr>
                <w:sz w:val="20"/>
              </w:rPr>
              <w:t>12</w:t>
            </w:r>
            <w:r>
              <w:rPr>
                <w:spacing w:val="-4"/>
                <w:sz w:val="20"/>
              </w:rPr>
              <w:t xml:space="preserve"> </w:t>
            </w:r>
            <w:r>
              <w:rPr>
                <w:spacing w:val="-2"/>
                <w:sz w:val="20"/>
              </w:rPr>
              <w:t>Paket</w:t>
            </w:r>
          </w:p>
        </w:tc>
        <w:tc>
          <w:tcPr>
            <w:tcW w:w="1544" w:type="dxa"/>
          </w:tcPr>
          <w:p w:rsidR="00D236AA" w:rsidRDefault="000E2E0C">
            <w:pPr>
              <w:pStyle w:val="TableParagraph"/>
              <w:spacing w:line="225" w:lineRule="exact"/>
              <w:ind w:left="100" w:right="19"/>
              <w:jc w:val="center"/>
              <w:rPr>
                <w:sz w:val="20"/>
              </w:rPr>
            </w:pPr>
            <w:r>
              <w:rPr>
                <w:sz w:val="20"/>
              </w:rPr>
              <w:t>12</w:t>
            </w:r>
            <w:r>
              <w:rPr>
                <w:spacing w:val="-4"/>
                <w:sz w:val="20"/>
              </w:rPr>
              <w:t xml:space="preserve"> </w:t>
            </w:r>
            <w:r>
              <w:rPr>
                <w:spacing w:val="-2"/>
                <w:sz w:val="20"/>
              </w:rPr>
              <w:t>Paket</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1286"/>
        </w:trPr>
        <w:tc>
          <w:tcPr>
            <w:tcW w:w="456" w:type="dxa"/>
          </w:tcPr>
          <w:p w:rsidR="00D236AA" w:rsidRDefault="000E2E0C">
            <w:pPr>
              <w:pStyle w:val="TableParagraph"/>
              <w:spacing w:line="183" w:lineRule="exact"/>
              <w:ind w:left="83" w:right="60"/>
              <w:jc w:val="center"/>
              <w:rPr>
                <w:sz w:val="16"/>
              </w:rPr>
            </w:pPr>
            <w:r>
              <w:rPr>
                <w:spacing w:val="-5"/>
                <w:sz w:val="16"/>
              </w:rPr>
              <w:t>06</w:t>
            </w:r>
          </w:p>
        </w:tc>
        <w:tc>
          <w:tcPr>
            <w:tcW w:w="436" w:type="dxa"/>
          </w:tcPr>
          <w:p w:rsidR="00D236AA" w:rsidRDefault="000E2E0C">
            <w:pPr>
              <w:pStyle w:val="TableParagraph"/>
              <w:spacing w:line="183" w:lineRule="exact"/>
              <w:ind w:left="83" w:right="29"/>
              <w:jc w:val="center"/>
              <w:rPr>
                <w:sz w:val="16"/>
              </w:rPr>
            </w:pPr>
            <w:r>
              <w:rPr>
                <w:spacing w:val="-5"/>
                <w:sz w:val="16"/>
              </w:rPr>
              <w:t>01</w:t>
            </w:r>
          </w:p>
        </w:tc>
        <w:tc>
          <w:tcPr>
            <w:tcW w:w="527" w:type="dxa"/>
          </w:tcPr>
          <w:p w:rsidR="00D236AA" w:rsidRDefault="000E2E0C">
            <w:pPr>
              <w:pStyle w:val="TableParagraph"/>
              <w:spacing w:line="183" w:lineRule="exact"/>
              <w:ind w:left="14"/>
              <w:jc w:val="center"/>
              <w:rPr>
                <w:sz w:val="16"/>
              </w:rPr>
            </w:pPr>
            <w:r>
              <w:rPr>
                <w:spacing w:val="-4"/>
                <w:sz w:val="16"/>
              </w:rPr>
              <w:t>2.06</w:t>
            </w:r>
          </w:p>
        </w:tc>
        <w:tc>
          <w:tcPr>
            <w:tcW w:w="618" w:type="dxa"/>
          </w:tcPr>
          <w:p w:rsidR="00D236AA" w:rsidRDefault="000E2E0C">
            <w:pPr>
              <w:pStyle w:val="TableParagraph"/>
              <w:spacing w:line="183" w:lineRule="exact"/>
              <w:ind w:right="19"/>
              <w:jc w:val="center"/>
              <w:rPr>
                <w:sz w:val="16"/>
              </w:rPr>
            </w:pPr>
            <w:r>
              <w:rPr>
                <w:spacing w:val="-4"/>
                <w:sz w:val="16"/>
              </w:rPr>
              <w:t>0005</w:t>
            </w:r>
          </w:p>
        </w:tc>
        <w:tc>
          <w:tcPr>
            <w:tcW w:w="2543" w:type="dxa"/>
          </w:tcPr>
          <w:p w:rsidR="00D236AA" w:rsidRDefault="000E2E0C">
            <w:pPr>
              <w:pStyle w:val="TableParagraph"/>
              <w:spacing w:line="278" w:lineRule="auto"/>
              <w:ind w:left="118" w:right="364"/>
              <w:rPr>
                <w:sz w:val="20"/>
              </w:rPr>
            </w:pPr>
            <w:r>
              <w:rPr>
                <w:spacing w:val="-2"/>
                <w:sz w:val="20"/>
              </w:rPr>
              <w:t>Penyediaan</w:t>
            </w:r>
            <w:r>
              <w:rPr>
                <w:spacing w:val="-14"/>
                <w:sz w:val="20"/>
              </w:rPr>
              <w:t xml:space="preserve"> </w:t>
            </w:r>
            <w:r>
              <w:rPr>
                <w:spacing w:val="-2"/>
                <w:sz w:val="20"/>
              </w:rPr>
              <w:t xml:space="preserve">Barang </w:t>
            </w:r>
            <w:r>
              <w:rPr>
                <w:sz w:val="20"/>
              </w:rPr>
              <w:t xml:space="preserve">Cetakan dan </w:t>
            </w:r>
            <w:r>
              <w:rPr>
                <w:spacing w:val="-2"/>
                <w:sz w:val="20"/>
              </w:rPr>
              <w:t>Penggandaan</w:t>
            </w:r>
          </w:p>
        </w:tc>
        <w:tc>
          <w:tcPr>
            <w:tcW w:w="1861" w:type="dxa"/>
          </w:tcPr>
          <w:p w:rsidR="00D236AA" w:rsidRDefault="000E2E0C">
            <w:pPr>
              <w:pStyle w:val="TableParagraph"/>
              <w:spacing w:line="278" w:lineRule="auto"/>
              <w:ind w:left="119"/>
              <w:rPr>
                <w:sz w:val="20"/>
              </w:rPr>
            </w:pPr>
            <w:r>
              <w:rPr>
                <w:sz w:val="20"/>
              </w:rPr>
              <w:t xml:space="preserve">Jumlah Paket Barang Cetakan </w:t>
            </w:r>
            <w:r>
              <w:rPr>
                <w:spacing w:val="-2"/>
                <w:sz w:val="20"/>
              </w:rPr>
              <w:t>dan</w:t>
            </w:r>
            <w:r>
              <w:rPr>
                <w:spacing w:val="-14"/>
                <w:sz w:val="20"/>
              </w:rPr>
              <w:t xml:space="preserve"> </w:t>
            </w:r>
            <w:r>
              <w:rPr>
                <w:spacing w:val="-2"/>
                <w:sz w:val="20"/>
              </w:rPr>
              <w:t xml:space="preserve">Penggandaan </w:t>
            </w:r>
            <w:r>
              <w:rPr>
                <w:sz w:val="20"/>
              </w:rPr>
              <w:t>yang Disediakan</w:t>
            </w:r>
          </w:p>
        </w:tc>
        <w:tc>
          <w:tcPr>
            <w:tcW w:w="1338" w:type="dxa"/>
          </w:tcPr>
          <w:p w:rsidR="00D236AA" w:rsidRDefault="000E2E0C">
            <w:pPr>
              <w:pStyle w:val="TableParagraph"/>
              <w:spacing w:line="225" w:lineRule="exact"/>
              <w:ind w:left="62" w:right="20"/>
              <w:jc w:val="center"/>
              <w:rPr>
                <w:sz w:val="20"/>
              </w:rPr>
            </w:pPr>
            <w:r>
              <w:rPr>
                <w:sz w:val="20"/>
              </w:rPr>
              <w:t>12</w:t>
            </w:r>
            <w:r>
              <w:rPr>
                <w:spacing w:val="-4"/>
                <w:sz w:val="20"/>
              </w:rPr>
              <w:t xml:space="preserve"> </w:t>
            </w:r>
            <w:r>
              <w:rPr>
                <w:spacing w:val="-2"/>
                <w:sz w:val="20"/>
              </w:rPr>
              <w:t>Paket</w:t>
            </w:r>
          </w:p>
        </w:tc>
        <w:tc>
          <w:tcPr>
            <w:tcW w:w="1549" w:type="dxa"/>
          </w:tcPr>
          <w:p w:rsidR="00D236AA" w:rsidRDefault="000E2E0C">
            <w:pPr>
              <w:pStyle w:val="TableParagraph"/>
              <w:spacing w:line="225" w:lineRule="exact"/>
              <w:ind w:left="169" w:right="121"/>
              <w:jc w:val="center"/>
              <w:rPr>
                <w:sz w:val="20"/>
              </w:rPr>
            </w:pPr>
            <w:r>
              <w:rPr>
                <w:sz w:val="20"/>
              </w:rPr>
              <w:t>12</w:t>
            </w:r>
            <w:r>
              <w:rPr>
                <w:spacing w:val="-9"/>
                <w:sz w:val="20"/>
              </w:rPr>
              <w:t xml:space="preserve"> </w:t>
            </w:r>
            <w:r>
              <w:rPr>
                <w:spacing w:val="-2"/>
                <w:sz w:val="20"/>
              </w:rPr>
              <w:t>Bulan</w:t>
            </w:r>
          </w:p>
        </w:tc>
        <w:tc>
          <w:tcPr>
            <w:tcW w:w="1337" w:type="dxa"/>
          </w:tcPr>
          <w:p w:rsidR="00D236AA" w:rsidRDefault="000E2E0C">
            <w:pPr>
              <w:pStyle w:val="TableParagraph"/>
              <w:spacing w:line="225" w:lineRule="exact"/>
              <w:ind w:left="104" w:right="35"/>
              <w:jc w:val="center"/>
              <w:rPr>
                <w:sz w:val="20"/>
              </w:rPr>
            </w:pPr>
            <w:r>
              <w:rPr>
                <w:sz w:val="20"/>
              </w:rPr>
              <w:t>12</w:t>
            </w:r>
            <w:r>
              <w:rPr>
                <w:spacing w:val="-4"/>
                <w:sz w:val="20"/>
              </w:rPr>
              <w:t xml:space="preserve"> </w:t>
            </w:r>
            <w:r>
              <w:rPr>
                <w:spacing w:val="-2"/>
                <w:sz w:val="20"/>
              </w:rPr>
              <w:t>Paket</w:t>
            </w:r>
          </w:p>
        </w:tc>
        <w:tc>
          <w:tcPr>
            <w:tcW w:w="1333" w:type="dxa"/>
          </w:tcPr>
          <w:p w:rsidR="00D236AA" w:rsidRDefault="000E2E0C">
            <w:pPr>
              <w:pStyle w:val="TableParagraph"/>
              <w:spacing w:line="225" w:lineRule="exact"/>
              <w:ind w:left="78" w:right="20"/>
              <w:jc w:val="center"/>
              <w:rPr>
                <w:sz w:val="20"/>
              </w:rPr>
            </w:pPr>
            <w:r>
              <w:rPr>
                <w:sz w:val="20"/>
              </w:rPr>
              <w:t>12</w:t>
            </w:r>
            <w:r>
              <w:rPr>
                <w:spacing w:val="-4"/>
                <w:sz w:val="20"/>
              </w:rPr>
              <w:t xml:space="preserve"> </w:t>
            </w:r>
            <w:r>
              <w:rPr>
                <w:spacing w:val="-2"/>
                <w:sz w:val="20"/>
              </w:rPr>
              <w:t>Paket</w:t>
            </w:r>
          </w:p>
        </w:tc>
        <w:tc>
          <w:tcPr>
            <w:tcW w:w="1237" w:type="dxa"/>
          </w:tcPr>
          <w:p w:rsidR="00D236AA" w:rsidRDefault="000E2E0C">
            <w:pPr>
              <w:pStyle w:val="TableParagraph"/>
              <w:spacing w:line="225" w:lineRule="exact"/>
              <w:ind w:left="75" w:right="26"/>
              <w:jc w:val="center"/>
              <w:rPr>
                <w:sz w:val="20"/>
              </w:rPr>
            </w:pPr>
            <w:r>
              <w:rPr>
                <w:spacing w:val="-4"/>
                <w:sz w:val="20"/>
              </w:rPr>
              <w:t>100%</w:t>
            </w:r>
          </w:p>
        </w:tc>
        <w:tc>
          <w:tcPr>
            <w:tcW w:w="1548" w:type="dxa"/>
          </w:tcPr>
          <w:p w:rsidR="00D236AA" w:rsidRDefault="000E2E0C">
            <w:pPr>
              <w:pStyle w:val="TableParagraph"/>
              <w:spacing w:line="225" w:lineRule="exact"/>
              <w:ind w:left="80" w:right="18"/>
              <w:jc w:val="center"/>
              <w:rPr>
                <w:sz w:val="20"/>
              </w:rPr>
            </w:pPr>
            <w:r>
              <w:rPr>
                <w:sz w:val="20"/>
              </w:rPr>
              <w:t>12</w:t>
            </w:r>
            <w:r>
              <w:rPr>
                <w:spacing w:val="-9"/>
                <w:sz w:val="20"/>
              </w:rPr>
              <w:t xml:space="preserve"> </w:t>
            </w:r>
            <w:r>
              <w:rPr>
                <w:spacing w:val="-2"/>
                <w:sz w:val="20"/>
              </w:rPr>
              <w:t>Paket</w:t>
            </w:r>
          </w:p>
        </w:tc>
        <w:tc>
          <w:tcPr>
            <w:tcW w:w="1544" w:type="dxa"/>
          </w:tcPr>
          <w:p w:rsidR="00D236AA" w:rsidRDefault="000E2E0C">
            <w:pPr>
              <w:pStyle w:val="TableParagraph"/>
              <w:spacing w:line="225" w:lineRule="exact"/>
              <w:ind w:left="100" w:right="19"/>
              <w:jc w:val="center"/>
              <w:rPr>
                <w:sz w:val="20"/>
              </w:rPr>
            </w:pPr>
            <w:r>
              <w:rPr>
                <w:sz w:val="20"/>
              </w:rPr>
              <w:t>12</w:t>
            </w:r>
            <w:r>
              <w:rPr>
                <w:spacing w:val="-9"/>
                <w:sz w:val="20"/>
              </w:rPr>
              <w:t xml:space="preserve"> </w:t>
            </w:r>
            <w:r>
              <w:rPr>
                <w:spacing w:val="-2"/>
                <w:sz w:val="20"/>
              </w:rPr>
              <w:t>Paket</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1296"/>
        </w:trPr>
        <w:tc>
          <w:tcPr>
            <w:tcW w:w="456" w:type="dxa"/>
          </w:tcPr>
          <w:p w:rsidR="00D236AA" w:rsidRDefault="000E2E0C">
            <w:pPr>
              <w:pStyle w:val="TableParagraph"/>
              <w:spacing w:line="183" w:lineRule="exact"/>
              <w:ind w:left="83" w:right="60"/>
              <w:jc w:val="center"/>
              <w:rPr>
                <w:sz w:val="16"/>
              </w:rPr>
            </w:pPr>
            <w:r>
              <w:rPr>
                <w:spacing w:val="-5"/>
                <w:sz w:val="16"/>
              </w:rPr>
              <w:t>06</w:t>
            </w:r>
          </w:p>
        </w:tc>
        <w:tc>
          <w:tcPr>
            <w:tcW w:w="436" w:type="dxa"/>
          </w:tcPr>
          <w:p w:rsidR="00D236AA" w:rsidRDefault="000E2E0C">
            <w:pPr>
              <w:pStyle w:val="TableParagraph"/>
              <w:spacing w:line="183" w:lineRule="exact"/>
              <w:ind w:left="83" w:right="29"/>
              <w:jc w:val="center"/>
              <w:rPr>
                <w:sz w:val="16"/>
              </w:rPr>
            </w:pPr>
            <w:r>
              <w:rPr>
                <w:spacing w:val="-5"/>
                <w:sz w:val="16"/>
              </w:rPr>
              <w:t>01</w:t>
            </w:r>
          </w:p>
        </w:tc>
        <w:tc>
          <w:tcPr>
            <w:tcW w:w="527" w:type="dxa"/>
          </w:tcPr>
          <w:p w:rsidR="00D236AA" w:rsidRDefault="000E2E0C">
            <w:pPr>
              <w:pStyle w:val="TableParagraph"/>
              <w:spacing w:line="183" w:lineRule="exact"/>
              <w:ind w:left="14"/>
              <w:jc w:val="center"/>
              <w:rPr>
                <w:sz w:val="16"/>
              </w:rPr>
            </w:pPr>
            <w:r>
              <w:rPr>
                <w:spacing w:val="-4"/>
                <w:sz w:val="16"/>
              </w:rPr>
              <w:t>2.06</w:t>
            </w:r>
          </w:p>
        </w:tc>
        <w:tc>
          <w:tcPr>
            <w:tcW w:w="618" w:type="dxa"/>
          </w:tcPr>
          <w:p w:rsidR="00D236AA" w:rsidRDefault="000E2E0C">
            <w:pPr>
              <w:pStyle w:val="TableParagraph"/>
              <w:spacing w:line="183" w:lineRule="exact"/>
              <w:ind w:right="19"/>
              <w:jc w:val="center"/>
              <w:rPr>
                <w:sz w:val="16"/>
              </w:rPr>
            </w:pPr>
            <w:r>
              <w:rPr>
                <w:spacing w:val="-4"/>
                <w:sz w:val="16"/>
              </w:rPr>
              <w:t>0004</w:t>
            </w:r>
          </w:p>
        </w:tc>
        <w:tc>
          <w:tcPr>
            <w:tcW w:w="2543" w:type="dxa"/>
          </w:tcPr>
          <w:p w:rsidR="00D236AA" w:rsidRDefault="000E2E0C">
            <w:pPr>
              <w:pStyle w:val="TableParagraph"/>
              <w:spacing w:before="4" w:line="276" w:lineRule="auto"/>
              <w:ind w:left="118" w:right="364"/>
              <w:rPr>
                <w:sz w:val="20"/>
              </w:rPr>
            </w:pPr>
            <w:r>
              <w:rPr>
                <w:spacing w:val="-2"/>
                <w:sz w:val="20"/>
              </w:rPr>
              <w:t>Penyediaan</w:t>
            </w:r>
            <w:r>
              <w:rPr>
                <w:spacing w:val="-14"/>
                <w:sz w:val="20"/>
              </w:rPr>
              <w:t xml:space="preserve"> </w:t>
            </w:r>
            <w:r>
              <w:rPr>
                <w:spacing w:val="-2"/>
                <w:sz w:val="20"/>
              </w:rPr>
              <w:t xml:space="preserve">Bahan </w:t>
            </w:r>
            <w:r>
              <w:rPr>
                <w:sz w:val="20"/>
              </w:rPr>
              <w:t>Logistik Kantor</w:t>
            </w:r>
          </w:p>
        </w:tc>
        <w:tc>
          <w:tcPr>
            <w:tcW w:w="1861" w:type="dxa"/>
          </w:tcPr>
          <w:p w:rsidR="00D236AA" w:rsidRDefault="000E2E0C">
            <w:pPr>
              <w:pStyle w:val="TableParagraph"/>
              <w:spacing w:before="4" w:line="278" w:lineRule="auto"/>
              <w:ind w:left="119" w:right="138"/>
              <w:rPr>
                <w:sz w:val="20"/>
              </w:rPr>
            </w:pPr>
            <w:r>
              <w:rPr>
                <w:sz w:val="20"/>
              </w:rPr>
              <w:t xml:space="preserve">Jumlah Paket </w:t>
            </w:r>
            <w:r>
              <w:rPr>
                <w:spacing w:val="-2"/>
                <w:sz w:val="20"/>
              </w:rPr>
              <w:t>Bahan</w:t>
            </w:r>
            <w:r>
              <w:rPr>
                <w:spacing w:val="-16"/>
                <w:sz w:val="20"/>
              </w:rPr>
              <w:t xml:space="preserve"> </w:t>
            </w:r>
            <w:r>
              <w:rPr>
                <w:spacing w:val="-2"/>
                <w:sz w:val="20"/>
              </w:rPr>
              <w:t xml:space="preserve">Logistik </w:t>
            </w:r>
            <w:r>
              <w:rPr>
                <w:sz w:val="20"/>
              </w:rPr>
              <w:t xml:space="preserve">Kantor yang </w:t>
            </w:r>
            <w:r>
              <w:rPr>
                <w:spacing w:val="-2"/>
                <w:sz w:val="20"/>
              </w:rPr>
              <w:t>Disediakan</w:t>
            </w:r>
          </w:p>
        </w:tc>
        <w:tc>
          <w:tcPr>
            <w:tcW w:w="1338" w:type="dxa"/>
          </w:tcPr>
          <w:p w:rsidR="00D236AA" w:rsidRDefault="000E2E0C">
            <w:pPr>
              <w:pStyle w:val="TableParagraph"/>
              <w:spacing w:before="4"/>
              <w:ind w:left="62" w:right="20"/>
              <w:jc w:val="center"/>
              <w:rPr>
                <w:sz w:val="20"/>
              </w:rPr>
            </w:pPr>
            <w:r>
              <w:rPr>
                <w:sz w:val="20"/>
              </w:rPr>
              <w:t>12</w:t>
            </w:r>
            <w:r>
              <w:rPr>
                <w:spacing w:val="-8"/>
                <w:sz w:val="20"/>
              </w:rPr>
              <w:t xml:space="preserve"> </w:t>
            </w:r>
            <w:r>
              <w:rPr>
                <w:spacing w:val="-2"/>
                <w:sz w:val="20"/>
              </w:rPr>
              <w:t>Paket</w:t>
            </w:r>
          </w:p>
        </w:tc>
        <w:tc>
          <w:tcPr>
            <w:tcW w:w="1549" w:type="dxa"/>
          </w:tcPr>
          <w:p w:rsidR="00D236AA" w:rsidRDefault="000E2E0C">
            <w:pPr>
              <w:pStyle w:val="TableParagraph"/>
              <w:spacing w:before="4"/>
              <w:ind w:left="169" w:right="121"/>
              <w:jc w:val="center"/>
              <w:rPr>
                <w:sz w:val="20"/>
              </w:rPr>
            </w:pPr>
            <w:r>
              <w:rPr>
                <w:sz w:val="20"/>
              </w:rPr>
              <w:t>12</w:t>
            </w:r>
            <w:r>
              <w:rPr>
                <w:spacing w:val="-9"/>
                <w:sz w:val="20"/>
              </w:rPr>
              <w:t xml:space="preserve"> </w:t>
            </w:r>
            <w:r>
              <w:rPr>
                <w:spacing w:val="-2"/>
                <w:sz w:val="20"/>
              </w:rPr>
              <w:t>Bulan</w:t>
            </w:r>
          </w:p>
        </w:tc>
        <w:tc>
          <w:tcPr>
            <w:tcW w:w="1337" w:type="dxa"/>
          </w:tcPr>
          <w:p w:rsidR="00D236AA" w:rsidRDefault="000E2E0C">
            <w:pPr>
              <w:pStyle w:val="TableParagraph"/>
              <w:spacing w:before="4"/>
              <w:ind w:left="104" w:right="35"/>
              <w:jc w:val="center"/>
              <w:rPr>
                <w:sz w:val="20"/>
              </w:rPr>
            </w:pPr>
            <w:r>
              <w:rPr>
                <w:sz w:val="20"/>
              </w:rPr>
              <w:t>12</w:t>
            </w:r>
            <w:r>
              <w:rPr>
                <w:spacing w:val="-4"/>
                <w:sz w:val="20"/>
              </w:rPr>
              <w:t xml:space="preserve"> </w:t>
            </w:r>
            <w:r>
              <w:rPr>
                <w:spacing w:val="-2"/>
                <w:sz w:val="20"/>
              </w:rPr>
              <w:t>Paket</w:t>
            </w:r>
          </w:p>
        </w:tc>
        <w:tc>
          <w:tcPr>
            <w:tcW w:w="1333" w:type="dxa"/>
          </w:tcPr>
          <w:p w:rsidR="00D236AA" w:rsidRDefault="000E2E0C">
            <w:pPr>
              <w:pStyle w:val="TableParagraph"/>
              <w:spacing w:before="4"/>
              <w:ind w:left="78" w:right="20"/>
              <w:jc w:val="center"/>
              <w:rPr>
                <w:sz w:val="20"/>
              </w:rPr>
            </w:pPr>
            <w:r>
              <w:rPr>
                <w:sz w:val="20"/>
              </w:rPr>
              <w:t>12</w:t>
            </w:r>
            <w:r>
              <w:rPr>
                <w:spacing w:val="-4"/>
                <w:sz w:val="20"/>
              </w:rPr>
              <w:t xml:space="preserve"> </w:t>
            </w:r>
            <w:r>
              <w:rPr>
                <w:spacing w:val="-2"/>
                <w:sz w:val="20"/>
              </w:rPr>
              <w:t>Paket</w:t>
            </w:r>
          </w:p>
        </w:tc>
        <w:tc>
          <w:tcPr>
            <w:tcW w:w="1237" w:type="dxa"/>
          </w:tcPr>
          <w:p w:rsidR="00D236AA" w:rsidRDefault="000E2E0C">
            <w:pPr>
              <w:pStyle w:val="TableParagraph"/>
              <w:spacing w:before="4"/>
              <w:ind w:left="75" w:right="26"/>
              <w:jc w:val="center"/>
              <w:rPr>
                <w:sz w:val="20"/>
              </w:rPr>
            </w:pPr>
            <w:r>
              <w:rPr>
                <w:spacing w:val="-4"/>
                <w:sz w:val="20"/>
              </w:rPr>
              <w:t>100%</w:t>
            </w:r>
          </w:p>
        </w:tc>
        <w:tc>
          <w:tcPr>
            <w:tcW w:w="1548" w:type="dxa"/>
          </w:tcPr>
          <w:p w:rsidR="00D236AA" w:rsidRDefault="000E2E0C">
            <w:pPr>
              <w:pStyle w:val="TableParagraph"/>
              <w:spacing w:before="4"/>
              <w:ind w:left="80" w:right="18"/>
              <w:jc w:val="center"/>
              <w:rPr>
                <w:sz w:val="20"/>
              </w:rPr>
            </w:pPr>
            <w:r>
              <w:rPr>
                <w:sz w:val="20"/>
              </w:rPr>
              <w:t>12</w:t>
            </w:r>
            <w:r>
              <w:rPr>
                <w:spacing w:val="-9"/>
                <w:sz w:val="20"/>
              </w:rPr>
              <w:t xml:space="preserve"> </w:t>
            </w:r>
            <w:r>
              <w:rPr>
                <w:spacing w:val="-2"/>
                <w:sz w:val="20"/>
              </w:rPr>
              <w:t>Paket</w:t>
            </w:r>
          </w:p>
        </w:tc>
        <w:tc>
          <w:tcPr>
            <w:tcW w:w="1544" w:type="dxa"/>
          </w:tcPr>
          <w:p w:rsidR="00D236AA" w:rsidRDefault="000E2E0C">
            <w:pPr>
              <w:pStyle w:val="TableParagraph"/>
              <w:spacing w:before="4"/>
              <w:ind w:left="100" w:right="19"/>
              <w:jc w:val="center"/>
              <w:rPr>
                <w:sz w:val="20"/>
              </w:rPr>
            </w:pPr>
            <w:r>
              <w:rPr>
                <w:sz w:val="20"/>
              </w:rPr>
              <w:t>12</w:t>
            </w:r>
            <w:r>
              <w:rPr>
                <w:spacing w:val="-9"/>
                <w:sz w:val="20"/>
              </w:rPr>
              <w:t xml:space="preserve"> </w:t>
            </w:r>
            <w:r>
              <w:rPr>
                <w:spacing w:val="-2"/>
                <w:sz w:val="20"/>
              </w:rPr>
              <w:t>Paket</w:t>
            </w:r>
          </w:p>
        </w:tc>
        <w:tc>
          <w:tcPr>
            <w:tcW w:w="1088" w:type="dxa"/>
          </w:tcPr>
          <w:p w:rsidR="00D236AA" w:rsidRDefault="000E2E0C">
            <w:pPr>
              <w:pStyle w:val="TableParagraph"/>
              <w:spacing w:before="4"/>
              <w:ind w:left="97" w:right="11"/>
              <w:jc w:val="center"/>
              <w:rPr>
                <w:sz w:val="20"/>
              </w:rPr>
            </w:pPr>
            <w:r>
              <w:rPr>
                <w:spacing w:val="-4"/>
                <w:sz w:val="20"/>
              </w:rPr>
              <w:t>100%</w:t>
            </w:r>
          </w:p>
        </w:tc>
      </w:tr>
    </w:tbl>
    <w:p w:rsidR="00D236AA" w:rsidRDefault="00D236AA">
      <w:pPr>
        <w:pStyle w:val="TableParagraph"/>
        <w:jc w:val="center"/>
        <w:rPr>
          <w:sz w:val="20"/>
        </w:rPr>
        <w:sectPr w:rsidR="00D236AA">
          <w:pgSz w:w="20160" w:h="12240" w:orient="landscape"/>
          <w:pgMar w:top="1340" w:right="1800" w:bottom="280" w:left="360" w:header="900" w:footer="0" w:gutter="0"/>
          <w:cols w:space="720"/>
        </w:sectPr>
      </w:pPr>
    </w:p>
    <w:p w:rsidR="00D236AA" w:rsidRDefault="00D236AA">
      <w:pPr>
        <w:pStyle w:val="BodyText"/>
        <w:spacing w:before="9"/>
        <w:rPr>
          <w:rFonts w:ascii="Arial MT"/>
          <w:sz w:val="3"/>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436"/>
        <w:gridCol w:w="527"/>
        <w:gridCol w:w="618"/>
        <w:gridCol w:w="2543"/>
        <w:gridCol w:w="1861"/>
        <w:gridCol w:w="1338"/>
        <w:gridCol w:w="1549"/>
        <w:gridCol w:w="1337"/>
        <w:gridCol w:w="1333"/>
        <w:gridCol w:w="1237"/>
        <w:gridCol w:w="1548"/>
        <w:gridCol w:w="1544"/>
        <w:gridCol w:w="1088"/>
      </w:tblGrid>
      <w:tr w:rsidR="00D236AA">
        <w:trPr>
          <w:trHeight w:val="1108"/>
        </w:trPr>
        <w:tc>
          <w:tcPr>
            <w:tcW w:w="456" w:type="dxa"/>
          </w:tcPr>
          <w:p w:rsidR="00D236AA" w:rsidRDefault="000E2E0C">
            <w:pPr>
              <w:pStyle w:val="TableParagraph"/>
              <w:spacing w:line="183" w:lineRule="exact"/>
              <w:ind w:left="83" w:right="60"/>
              <w:jc w:val="center"/>
              <w:rPr>
                <w:sz w:val="16"/>
              </w:rPr>
            </w:pPr>
            <w:r>
              <w:rPr>
                <w:spacing w:val="-5"/>
                <w:sz w:val="16"/>
              </w:rPr>
              <w:t>06</w:t>
            </w:r>
          </w:p>
        </w:tc>
        <w:tc>
          <w:tcPr>
            <w:tcW w:w="436" w:type="dxa"/>
          </w:tcPr>
          <w:p w:rsidR="00D236AA" w:rsidRDefault="000E2E0C">
            <w:pPr>
              <w:pStyle w:val="TableParagraph"/>
              <w:spacing w:line="183" w:lineRule="exact"/>
              <w:ind w:left="83" w:right="29"/>
              <w:jc w:val="center"/>
              <w:rPr>
                <w:sz w:val="16"/>
              </w:rPr>
            </w:pPr>
            <w:r>
              <w:rPr>
                <w:spacing w:val="-5"/>
                <w:sz w:val="16"/>
              </w:rPr>
              <w:t>01</w:t>
            </w:r>
          </w:p>
        </w:tc>
        <w:tc>
          <w:tcPr>
            <w:tcW w:w="527" w:type="dxa"/>
          </w:tcPr>
          <w:p w:rsidR="00D236AA" w:rsidRDefault="000E2E0C">
            <w:pPr>
              <w:pStyle w:val="TableParagraph"/>
              <w:spacing w:line="183" w:lineRule="exact"/>
              <w:ind w:left="14"/>
              <w:jc w:val="center"/>
              <w:rPr>
                <w:sz w:val="16"/>
              </w:rPr>
            </w:pPr>
            <w:r>
              <w:rPr>
                <w:spacing w:val="-4"/>
                <w:sz w:val="16"/>
              </w:rPr>
              <w:t>2.06</w:t>
            </w:r>
          </w:p>
        </w:tc>
        <w:tc>
          <w:tcPr>
            <w:tcW w:w="618" w:type="dxa"/>
          </w:tcPr>
          <w:p w:rsidR="00D236AA" w:rsidRDefault="000E2E0C">
            <w:pPr>
              <w:pStyle w:val="TableParagraph"/>
              <w:spacing w:line="183" w:lineRule="exact"/>
              <w:ind w:right="19"/>
              <w:jc w:val="center"/>
              <w:rPr>
                <w:sz w:val="16"/>
              </w:rPr>
            </w:pPr>
            <w:r>
              <w:rPr>
                <w:spacing w:val="-4"/>
                <w:sz w:val="16"/>
              </w:rPr>
              <w:t>0007</w:t>
            </w:r>
          </w:p>
        </w:tc>
        <w:tc>
          <w:tcPr>
            <w:tcW w:w="2543" w:type="dxa"/>
          </w:tcPr>
          <w:p w:rsidR="00D236AA" w:rsidRDefault="000E2E0C">
            <w:pPr>
              <w:pStyle w:val="TableParagraph"/>
              <w:spacing w:line="280" w:lineRule="auto"/>
              <w:ind w:left="118" w:right="364"/>
              <w:rPr>
                <w:sz w:val="20"/>
              </w:rPr>
            </w:pPr>
            <w:r>
              <w:rPr>
                <w:spacing w:val="-2"/>
                <w:sz w:val="20"/>
              </w:rPr>
              <w:t xml:space="preserve">Penyediaan </w:t>
            </w:r>
            <w:r>
              <w:rPr>
                <w:spacing w:val="-4"/>
                <w:sz w:val="20"/>
              </w:rPr>
              <w:t>Bahan/Material</w:t>
            </w:r>
          </w:p>
        </w:tc>
        <w:tc>
          <w:tcPr>
            <w:tcW w:w="1861" w:type="dxa"/>
          </w:tcPr>
          <w:p w:rsidR="00D236AA" w:rsidRDefault="000E2E0C">
            <w:pPr>
              <w:pStyle w:val="TableParagraph"/>
              <w:spacing w:line="278" w:lineRule="auto"/>
              <w:ind w:left="119" w:right="263"/>
              <w:rPr>
                <w:sz w:val="20"/>
              </w:rPr>
            </w:pPr>
            <w:r>
              <w:rPr>
                <w:sz w:val="20"/>
              </w:rPr>
              <w:t>Jumlah Paket Bahan</w:t>
            </w:r>
            <w:r>
              <w:rPr>
                <w:spacing w:val="-14"/>
                <w:sz w:val="20"/>
              </w:rPr>
              <w:t xml:space="preserve"> </w:t>
            </w:r>
            <w:r>
              <w:rPr>
                <w:sz w:val="20"/>
              </w:rPr>
              <w:t>/</w:t>
            </w:r>
            <w:r>
              <w:rPr>
                <w:spacing w:val="-14"/>
                <w:sz w:val="20"/>
              </w:rPr>
              <w:t xml:space="preserve"> </w:t>
            </w:r>
            <w:r>
              <w:rPr>
                <w:sz w:val="20"/>
              </w:rPr>
              <w:t>Material yang</w:t>
            </w:r>
            <w:r>
              <w:rPr>
                <w:spacing w:val="-10"/>
                <w:sz w:val="20"/>
              </w:rPr>
              <w:t xml:space="preserve"> </w:t>
            </w:r>
            <w:r>
              <w:rPr>
                <w:spacing w:val="-2"/>
                <w:sz w:val="20"/>
              </w:rPr>
              <w:t>Disediakan</w:t>
            </w:r>
          </w:p>
        </w:tc>
        <w:tc>
          <w:tcPr>
            <w:tcW w:w="1338" w:type="dxa"/>
          </w:tcPr>
          <w:p w:rsidR="00D236AA" w:rsidRDefault="000E2E0C">
            <w:pPr>
              <w:pStyle w:val="TableParagraph"/>
              <w:spacing w:line="225" w:lineRule="exact"/>
              <w:ind w:left="62" w:right="20"/>
              <w:jc w:val="center"/>
              <w:rPr>
                <w:sz w:val="20"/>
              </w:rPr>
            </w:pPr>
            <w:r>
              <w:rPr>
                <w:sz w:val="20"/>
              </w:rPr>
              <w:t>12</w:t>
            </w:r>
            <w:r>
              <w:rPr>
                <w:spacing w:val="-8"/>
                <w:sz w:val="20"/>
              </w:rPr>
              <w:t xml:space="preserve"> </w:t>
            </w:r>
            <w:r>
              <w:rPr>
                <w:spacing w:val="-2"/>
                <w:sz w:val="20"/>
              </w:rPr>
              <w:t>Paket</w:t>
            </w:r>
          </w:p>
        </w:tc>
        <w:tc>
          <w:tcPr>
            <w:tcW w:w="1549" w:type="dxa"/>
          </w:tcPr>
          <w:p w:rsidR="00D236AA" w:rsidRDefault="000E2E0C">
            <w:pPr>
              <w:pStyle w:val="TableParagraph"/>
              <w:spacing w:line="225" w:lineRule="exact"/>
              <w:ind w:left="179" w:right="121"/>
              <w:jc w:val="center"/>
              <w:rPr>
                <w:sz w:val="20"/>
              </w:rPr>
            </w:pPr>
            <w:r>
              <w:rPr>
                <w:spacing w:val="-10"/>
                <w:sz w:val="20"/>
              </w:rPr>
              <w:t>0</w:t>
            </w:r>
          </w:p>
        </w:tc>
        <w:tc>
          <w:tcPr>
            <w:tcW w:w="1337" w:type="dxa"/>
          </w:tcPr>
          <w:p w:rsidR="00D236AA" w:rsidRDefault="000E2E0C">
            <w:pPr>
              <w:pStyle w:val="TableParagraph"/>
              <w:spacing w:line="225" w:lineRule="exact"/>
              <w:ind w:left="104" w:right="35"/>
              <w:jc w:val="center"/>
              <w:rPr>
                <w:sz w:val="20"/>
              </w:rPr>
            </w:pPr>
            <w:r>
              <w:rPr>
                <w:sz w:val="20"/>
              </w:rPr>
              <w:t>12</w:t>
            </w:r>
            <w:r>
              <w:rPr>
                <w:spacing w:val="-9"/>
                <w:sz w:val="20"/>
              </w:rPr>
              <w:t xml:space="preserve"> </w:t>
            </w:r>
            <w:r>
              <w:rPr>
                <w:spacing w:val="-2"/>
                <w:sz w:val="20"/>
              </w:rPr>
              <w:t>Paket</w:t>
            </w:r>
          </w:p>
        </w:tc>
        <w:tc>
          <w:tcPr>
            <w:tcW w:w="1333" w:type="dxa"/>
          </w:tcPr>
          <w:p w:rsidR="00D236AA" w:rsidRDefault="000E2E0C">
            <w:pPr>
              <w:pStyle w:val="TableParagraph"/>
              <w:spacing w:line="225" w:lineRule="exact"/>
              <w:ind w:left="78" w:right="29"/>
              <w:jc w:val="center"/>
              <w:rPr>
                <w:sz w:val="20"/>
              </w:rPr>
            </w:pPr>
            <w:r>
              <w:rPr>
                <w:sz w:val="20"/>
              </w:rPr>
              <w:t>12</w:t>
            </w:r>
            <w:r>
              <w:rPr>
                <w:spacing w:val="-9"/>
                <w:sz w:val="20"/>
              </w:rPr>
              <w:t xml:space="preserve"> </w:t>
            </w:r>
            <w:r>
              <w:rPr>
                <w:spacing w:val="-2"/>
                <w:sz w:val="20"/>
              </w:rPr>
              <w:t>Paket</w:t>
            </w:r>
          </w:p>
        </w:tc>
        <w:tc>
          <w:tcPr>
            <w:tcW w:w="1237" w:type="dxa"/>
          </w:tcPr>
          <w:p w:rsidR="00D236AA" w:rsidRDefault="000E2E0C">
            <w:pPr>
              <w:pStyle w:val="TableParagraph"/>
              <w:spacing w:line="225" w:lineRule="exact"/>
              <w:ind w:left="75" w:right="17"/>
              <w:jc w:val="center"/>
              <w:rPr>
                <w:sz w:val="20"/>
              </w:rPr>
            </w:pPr>
            <w:r>
              <w:rPr>
                <w:spacing w:val="-4"/>
                <w:sz w:val="20"/>
              </w:rPr>
              <w:t>100%</w:t>
            </w:r>
          </w:p>
        </w:tc>
        <w:tc>
          <w:tcPr>
            <w:tcW w:w="1548" w:type="dxa"/>
          </w:tcPr>
          <w:p w:rsidR="00D236AA" w:rsidRDefault="000E2E0C">
            <w:pPr>
              <w:pStyle w:val="TableParagraph"/>
              <w:spacing w:line="225" w:lineRule="exact"/>
              <w:ind w:left="80" w:right="18"/>
              <w:jc w:val="center"/>
              <w:rPr>
                <w:sz w:val="20"/>
              </w:rPr>
            </w:pPr>
            <w:r>
              <w:rPr>
                <w:sz w:val="20"/>
              </w:rPr>
              <w:t>12</w:t>
            </w:r>
            <w:r>
              <w:rPr>
                <w:spacing w:val="-9"/>
                <w:sz w:val="20"/>
              </w:rPr>
              <w:t xml:space="preserve"> </w:t>
            </w:r>
            <w:r>
              <w:rPr>
                <w:spacing w:val="-2"/>
                <w:sz w:val="20"/>
              </w:rPr>
              <w:t>Paket</w:t>
            </w:r>
          </w:p>
        </w:tc>
        <w:tc>
          <w:tcPr>
            <w:tcW w:w="1544" w:type="dxa"/>
          </w:tcPr>
          <w:p w:rsidR="00D236AA" w:rsidRDefault="000E2E0C">
            <w:pPr>
              <w:pStyle w:val="TableParagraph"/>
              <w:spacing w:line="225" w:lineRule="exact"/>
              <w:ind w:left="100" w:right="19"/>
              <w:jc w:val="center"/>
              <w:rPr>
                <w:sz w:val="20"/>
              </w:rPr>
            </w:pPr>
            <w:r>
              <w:rPr>
                <w:sz w:val="20"/>
              </w:rPr>
              <w:t>12</w:t>
            </w:r>
            <w:r>
              <w:rPr>
                <w:spacing w:val="-9"/>
                <w:sz w:val="20"/>
              </w:rPr>
              <w:t xml:space="preserve"> </w:t>
            </w:r>
            <w:r>
              <w:rPr>
                <w:spacing w:val="-2"/>
                <w:sz w:val="20"/>
              </w:rPr>
              <w:t>Paket</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1651"/>
        </w:trPr>
        <w:tc>
          <w:tcPr>
            <w:tcW w:w="456" w:type="dxa"/>
          </w:tcPr>
          <w:p w:rsidR="00D236AA" w:rsidRDefault="000E2E0C">
            <w:pPr>
              <w:pStyle w:val="TableParagraph"/>
              <w:spacing w:line="178" w:lineRule="exact"/>
              <w:ind w:left="83" w:right="60"/>
              <w:jc w:val="center"/>
              <w:rPr>
                <w:sz w:val="16"/>
              </w:rPr>
            </w:pPr>
            <w:r>
              <w:rPr>
                <w:spacing w:val="-5"/>
                <w:sz w:val="16"/>
              </w:rPr>
              <w:t>06</w:t>
            </w:r>
          </w:p>
        </w:tc>
        <w:tc>
          <w:tcPr>
            <w:tcW w:w="436" w:type="dxa"/>
          </w:tcPr>
          <w:p w:rsidR="00D236AA" w:rsidRDefault="000E2E0C">
            <w:pPr>
              <w:pStyle w:val="TableParagraph"/>
              <w:spacing w:line="178" w:lineRule="exact"/>
              <w:ind w:left="83" w:right="29"/>
              <w:jc w:val="center"/>
              <w:rPr>
                <w:sz w:val="16"/>
              </w:rPr>
            </w:pPr>
            <w:r>
              <w:rPr>
                <w:spacing w:val="-5"/>
                <w:sz w:val="16"/>
              </w:rPr>
              <w:t>01</w:t>
            </w:r>
          </w:p>
        </w:tc>
        <w:tc>
          <w:tcPr>
            <w:tcW w:w="527" w:type="dxa"/>
          </w:tcPr>
          <w:p w:rsidR="00D236AA" w:rsidRDefault="000E2E0C">
            <w:pPr>
              <w:pStyle w:val="TableParagraph"/>
              <w:spacing w:line="178" w:lineRule="exact"/>
              <w:ind w:left="14"/>
              <w:jc w:val="center"/>
              <w:rPr>
                <w:sz w:val="16"/>
              </w:rPr>
            </w:pPr>
            <w:r>
              <w:rPr>
                <w:spacing w:val="-4"/>
                <w:sz w:val="16"/>
              </w:rPr>
              <w:t>2.06</w:t>
            </w:r>
          </w:p>
        </w:tc>
        <w:tc>
          <w:tcPr>
            <w:tcW w:w="618" w:type="dxa"/>
          </w:tcPr>
          <w:p w:rsidR="00D236AA" w:rsidRDefault="000E2E0C">
            <w:pPr>
              <w:pStyle w:val="TableParagraph"/>
              <w:spacing w:line="178" w:lineRule="exact"/>
              <w:ind w:right="19"/>
              <w:jc w:val="center"/>
              <w:rPr>
                <w:sz w:val="16"/>
              </w:rPr>
            </w:pPr>
            <w:r>
              <w:rPr>
                <w:spacing w:val="-4"/>
                <w:sz w:val="16"/>
              </w:rPr>
              <w:t>0009</w:t>
            </w:r>
          </w:p>
        </w:tc>
        <w:tc>
          <w:tcPr>
            <w:tcW w:w="2543" w:type="dxa"/>
          </w:tcPr>
          <w:p w:rsidR="00D236AA" w:rsidRDefault="000E2E0C">
            <w:pPr>
              <w:pStyle w:val="TableParagraph"/>
              <w:spacing w:line="273" w:lineRule="auto"/>
              <w:ind w:left="118" w:right="106"/>
              <w:rPr>
                <w:sz w:val="20"/>
              </w:rPr>
            </w:pPr>
            <w:r>
              <w:rPr>
                <w:sz w:val="20"/>
              </w:rPr>
              <w:t xml:space="preserve">Penyelenggaraan Rapat </w:t>
            </w:r>
            <w:r>
              <w:rPr>
                <w:spacing w:val="-2"/>
                <w:sz w:val="20"/>
              </w:rPr>
              <w:t>Koordinasi</w:t>
            </w:r>
            <w:r>
              <w:rPr>
                <w:spacing w:val="-8"/>
                <w:sz w:val="20"/>
              </w:rPr>
              <w:t xml:space="preserve"> </w:t>
            </w:r>
            <w:r>
              <w:rPr>
                <w:spacing w:val="-2"/>
                <w:sz w:val="20"/>
              </w:rPr>
              <w:t>dan</w:t>
            </w:r>
            <w:r>
              <w:rPr>
                <w:spacing w:val="-14"/>
                <w:sz w:val="20"/>
              </w:rPr>
              <w:t xml:space="preserve"> </w:t>
            </w:r>
            <w:r>
              <w:rPr>
                <w:spacing w:val="-2"/>
                <w:sz w:val="20"/>
              </w:rPr>
              <w:t xml:space="preserve">Konsultasi </w:t>
            </w:r>
            <w:r>
              <w:rPr>
                <w:spacing w:val="-4"/>
                <w:sz w:val="20"/>
              </w:rPr>
              <w:t>SKPD</w:t>
            </w:r>
          </w:p>
        </w:tc>
        <w:tc>
          <w:tcPr>
            <w:tcW w:w="1861" w:type="dxa"/>
          </w:tcPr>
          <w:p w:rsidR="00D236AA" w:rsidRDefault="000E2E0C">
            <w:pPr>
              <w:pStyle w:val="TableParagraph"/>
              <w:spacing w:line="276" w:lineRule="auto"/>
              <w:ind w:left="119" w:right="138"/>
              <w:rPr>
                <w:sz w:val="20"/>
              </w:rPr>
            </w:pPr>
            <w:r>
              <w:rPr>
                <w:sz w:val="20"/>
              </w:rPr>
              <w:t xml:space="preserve">Jumlah Laporan </w:t>
            </w:r>
            <w:r>
              <w:rPr>
                <w:spacing w:val="-4"/>
                <w:sz w:val="20"/>
              </w:rPr>
              <w:t xml:space="preserve">Penyelenggaraan </w:t>
            </w:r>
            <w:r>
              <w:rPr>
                <w:sz w:val="20"/>
              </w:rPr>
              <w:t>Rapat</w:t>
            </w:r>
            <w:r>
              <w:rPr>
                <w:spacing w:val="-14"/>
                <w:sz w:val="20"/>
              </w:rPr>
              <w:t xml:space="preserve"> </w:t>
            </w:r>
            <w:r>
              <w:rPr>
                <w:sz w:val="20"/>
              </w:rPr>
              <w:t xml:space="preserve">Koordinasi dan Konsultasi </w:t>
            </w:r>
            <w:r>
              <w:rPr>
                <w:spacing w:val="-4"/>
                <w:sz w:val="20"/>
              </w:rPr>
              <w:t>SKPD</w:t>
            </w:r>
          </w:p>
        </w:tc>
        <w:tc>
          <w:tcPr>
            <w:tcW w:w="1338" w:type="dxa"/>
          </w:tcPr>
          <w:p w:rsidR="00D236AA" w:rsidRDefault="000E2E0C">
            <w:pPr>
              <w:pStyle w:val="TableParagraph"/>
              <w:spacing w:line="225" w:lineRule="exact"/>
              <w:ind w:left="62" w:right="31"/>
              <w:jc w:val="center"/>
              <w:rPr>
                <w:sz w:val="20"/>
              </w:rPr>
            </w:pPr>
            <w:r>
              <w:rPr>
                <w:sz w:val="20"/>
              </w:rPr>
              <w:t>12</w:t>
            </w:r>
            <w:r>
              <w:rPr>
                <w:spacing w:val="-8"/>
                <w:sz w:val="20"/>
              </w:rPr>
              <w:t xml:space="preserve"> </w:t>
            </w:r>
            <w:r>
              <w:rPr>
                <w:spacing w:val="-2"/>
                <w:sz w:val="20"/>
              </w:rPr>
              <w:t>Laporan</w:t>
            </w:r>
          </w:p>
        </w:tc>
        <w:tc>
          <w:tcPr>
            <w:tcW w:w="1549" w:type="dxa"/>
          </w:tcPr>
          <w:p w:rsidR="00D236AA" w:rsidRDefault="000E2E0C">
            <w:pPr>
              <w:pStyle w:val="TableParagraph"/>
              <w:spacing w:line="225" w:lineRule="exact"/>
              <w:ind w:left="169" w:right="121"/>
              <w:jc w:val="center"/>
              <w:rPr>
                <w:sz w:val="20"/>
              </w:rPr>
            </w:pPr>
            <w:r>
              <w:rPr>
                <w:sz w:val="20"/>
              </w:rPr>
              <w:t>12</w:t>
            </w:r>
            <w:r>
              <w:rPr>
                <w:spacing w:val="-9"/>
                <w:sz w:val="20"/>
              </w:rPr>
              <w:t xml:space="preserve"> </w:t>
            </w:r>
            <w:r>
              <w:rPr>
                <w:spacing w:val="-2"/>
                <w:sz w:val="20"/>
              </w:rPr>
              <w:t>Bulan</w:t>
            </w:r>
          </w:p>
        </w:tc>
        <w:tc>
          <w:tcPr>
            <w:tcW w:w="1337" w:type="dxa"/>
          </w:tcPr>
          <w:p w:rsidR="00D236AA" w:rsidRDefault="000E2E0C">
            <w:pPr>
              <w:pStyle w:val="TableParagraph"/>
              <w:spacing w:line="225" w:lineRule="exact"/>
              <w:ind w:left="93" w:right="35"/>
              <w:jc w:val="center"/>
              <w:rPr>
                <w:sz w:val="20"/>
              </w:rPr>
            </w:pPr>
            <w:r>
              <w:rPr>
                <w:sz w:val="20"/>
              </w:rPr>
              <w:t>12</w:t>
            </w:r>
            <w:r>
              <w:rPr>
                <w:spacing w:val="-9"/>
                <w:sz w:val="20"/>
              </w:rPr>
              <w:t xml:space="preserve"> </w:t>
            </w:r>
            <w:r>
              <w:rPr>
                <w:spacing w:val="-2"/>
                <w:sz w:val="20"/>
              </w:rPr>
              <w:t>Laporan</w:t>
            </w:r>
          </w:p>
        </w:tc>
        <w:tc>
          <w:tcPr>
            <w:tcW w:w="1333" w:type="dxa"/>
          </w:tcPr>
          <w:p w:rsidR="00D236AA" w:rsidRDefault="000E2E0C">
            <w:pPr>
              <w:pStyle w:val="TableParagraph"/>
              <w:spacing w:line="225" w:lineRule="exact"/>
              <w:ind w:left="93" w:right="17"/>
              <w:jc w:val="center"/>
              <w:rPr>
                <w:sz w:val="20"/>
              </w:rPr>
            </w:pPr>
            <w:r>
              <w:rPr>
                <w:sz w:val="20"/>
              </w:rPr>
              <w:t>12</w:t>
            </w:r>
            <w:r>
              <w:rPr>
                <w:spacing w:val="-9"/>
                <w:sz w:val="20"/>
              </w:rPr>
              <w:t xml:space="preserve"> </w:t>
            </w:r>
            <w:r>
              <w:rPr>
                <w:spacing w:val="-2"/>
                <w:sz w:val="20"/>
              </w:rPr>
              <w:t>Laporan</w:t>
            </w:r>
          </w:p>
        </w:tc>
        <w:tc>
          <w:tcPr>
            <w:tcW w:w="1237" w:type="dxa"/>
          </w:tcPr>
          <w:p w:rsidR="00D236AA" w:rsidRDefault="000E2E0C">
            <w:pPr>
              <w:pStyle w:val="TableParagraph"/>
              <w:spacing w:line="225" w:lineRule="exact"/>
              <w:ind w:left="75" w:right="26"/>
              <w:jc w:val="center"/>
              <w:rPr>
                <w:sz w:val="20"/>
              </w:rPr>
            </w:pPr>
            <w:r>
              <w:rPr>
                <w:spacing w:val="-4"/>
                <w:sz w:val="20"/>
              </w:rPr>
              <w:t>100%</w:t>
            </w:r>
          </w:p>
        </w:tc>
        <w:tc>
          <w:tcPr>
            <w:tcW w:w="1548" w:type="dxa"/>
          </w:tcPr>
          <w:p w:rsidR="00D236AA" w:rsidRDefault="000E2E0C">
            <w:pPr>
              <w:pStyle w:val="TableParagraph"/>
              <w:spacing w:line="225" w:lineRule="exact"/>
              <w:ind w:left="80" w:right="10"/>
              <w:jc w:val="center"/>
              <w:rPr>
                <w:sz w:val="20"/>
              </w:rPr>
            </w:pPr>
            <w:r>
              <w:rPr>
                <w:sz w:val="20"/>
              </w:rPr>
              <w:t>12</w:t>
            </w:r>
            <w:r>
              <w:rPr>
                <w:spacing w:val="-9"/>
                <w:sz w:val="20"/>
              </w:rPr>
              <w:t xml:space="preserve"> </w:t>
            </w:r>
            <w:r>
              <w:rPr>
                <w:spacing w:val="-2"/>
                <w:sz w:val="20"/>
              </w:rPr>
              <w:t>Laporan</w:t>
            </w:r>
          </w:p>
        </w:tc>
        <w:tc>
          <w:tcPr>
            <w:tcW w:w="1544" w:type="dxa"/>
          </w:tcPr>
          <w:p w:rsidR="00D236AA" w:rsidRDefault="000E2E0C">
            <w:pPr>
              <w:pStyle w:val="TableParagraph"/>
              <w:spacing w:line="225" w:lineRule="exact"/>
              <w:ind w:left="100" w:right="11"/>
              <w:jc w:val="center"/>
              <w:rPr>
                <w:sz w:val="20"/>
              </w:rPr>
            </w:pPr>
            <w:r>
              <w:rPr>
                <w:sz w:val="20"/>
              </w:rPr>
              <w:t>12</w:t>
            </w:r>
            <w:r>
              <w:rPr>
                <w:spacing w:val="-9"/>
                <w:sz w:val="20"/>
              </w:rPr>
              <w:t xml:space="preserve"> </w:t>
            </w:r>
            <w:r>
              <w:rPr>
                <w:spacing w:val="-2"/>
                <w:sz w:val="20"/>
              </w:rPr>
              <w:t>Laporan</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1656"/>
        </w:trPr>
        <w:tc>
          <w:tcPr>
            <w:tcW w:w="456" w:type="dxa"/>
            <w:shd w:val="clear" w:color="auto" w:fill="D4E1BA"/>
          </w:tcPr>
          <w:p w:rsidR="00D236AA" w:rsidRDefault="000E2E0C">
            <w:pPr>
              <w:pStyle w:val="TableParagraph"/>
              <w:spacing w:line="183" w:lineRule="exact"/>
              <w:ind w:left="84" w:right="60"/>
              <w:jc w:val="center"/>
              <w:rPr>
                <w:rFonts w:ascii="Arial"/>
                <w:b/>
                <w:sz w:val="16"/>
              </w:rPr>
            </w:pPr>
            <w:r>
              <w:rPr>
                <w:rFonts w:ascii="Arial"/>
                <w:b/>
                <w:spacing w:val="-5"/>
                <w:sz w:val="16"/>
              </w:rPr>
              <w:t>06</w:t>
            </w:r>
          </w:p>
        </w:tc>
        <w:tc>
          <w:tcPr>
            <w:tcW w:w="436" w:type="dxa"/>
            <w:shd w:val="clear" w:color="auto" w:fill="D4E1BA"/>
          </w:tcPr>
          <w:p w:rsidR="00D236AA" w:rsidRDefault="000E2E0C">
            <w:pPr>
              <w:pStyle w:val="TableParagraph"/>
              <w:spacing w:line="183" w:lineRule="exact"/>
              <w:ind w:left="83" w:right="29"/>
              <w:jc w:val="center"/>
              <w:rPr>
                <w:rFonts w:ascii="Arial"/>
                <w:b/>
                <w:sz w:val="16"/>
              </w:rPr>
            </w:pPr>
            <w:r>
              <w:rPr>
                <w:rFonts w:ascii="Arial"/>
                <w:b/>
                <w:spacing w:val="-5"/>
                <w:sz w:val="16"/>
              </w:rPr>
              <w:t>01</w:t>
            </w:r>
          </w:p>
        </w:tc>
        <w:tc>
          <w:tcPr>
            <w:tcW w:w="527" w:type="dxa"/>
            <w:shd w:val="clear" w:color="auto" w:fill="D4E1BA"/>
          </w:tcPr>
          <w:p w:rsidR="00D236AA" w:rsidRDefault="000E2E0C">
            <w:pPr>
              <w:pStyle w:val="TableParagraph"/>
              <w:spacing w:line="183" w:lineRule="exact"/>
              <w:ind w:left="14"/>
              <w:jc w:val="center"/>
              <w:rPr>
                <w:rFonts w:ascii="Arial"/>
                <w:b/>
                <w:sz w:val="16"/>
              </w:rPr>
            </w:pPr>
            <w:r>
              <w:rPr>
                <w:rFonts w:ascii="Arial"/>
                <w:b/>
                <w:spacing w:val="-4"/>
                <w:sz w:val="16"/>
              </w:rPr>
              <w:t>2.08</w:t>
            </w:r>
          </w:p>
        </w:tc>
        <w:tc>
          <w:tcPr>
            <w:tcW w:w="618" w:type="dxa"/>
            <w:shd w:val="clear" w:color="auto" w:fill="D4E1BA"/>
          </w:tcPr>
          <w:p w:rsidR="00D236AA" w:rsidRDefault="00D236AA">
            <w:pPr>
              <w:pStyle w:val="TableParagraph"/>
              <w:rPr>
                <w:rFonts w:ascii="Times New Roman"/>
                <w:sz w:val="18"/>
              </w:rPr>
            </w:pPr>
          </w:p>
        </w:tc>
        <w:tc>
          <w:tcPr>
            <w:tcW w:w="2543" w:type="dxa"/>
            <w:shd w:val="clear" w:color="auto" w:fill="D4E1BA"/>
          </w:tcPr>
          <w:p w:rsidR="00D236AA" w:rsidRDefault="000E2E0C">
            <w:pPr>
              <w:pStyle w:val="TableParagraph"/>
              <w:spacing w:line="278" w:lineRule="auto"/>
              <w:ind w:left="118" w:right="592"/>
              <w:rPr>
                <w:rFonts w:ascii="Arial"/>
                <w:b/>
                <w:sz w:val="18"/>
              </w:rPr>
            </w:pPr>
            <w:r>
              <w:rPr>
                <w:rFonts w:ascii="Arial"/>
                <w:b/>
                <w:sz w:val="18"/>
              </w:rPr>
              <w:t xml:space="preserve">Penyediaan Jasa Penunjang Urusan </w:t>
            </w:r>
            <w:r>
              <w:rPr>
                <w:rFonts w:ascii="Arial"/>
                <w:b/>
                <w:spacing w:val="-2"/>
                <w:sz w:val="18"/>
              </w:rPr>
              <w:t>Pemerintahan</w:t>
            </w:r>
            <w:r>
              <w:rPr>
                <w:rFonts w:ascii="Arial"/>
                <w:b/>
                <w:spacing w:val="-12"/>
                <w:sz w:val="18"/>
              </w:rPr>
              <w:t xml:space="preserve"> </w:t>
            </w:r>
            <w:r>
              <w:rPr>
                <w:rFonts w:ascii="Arial"/>
                <w:b/>
                <w:spacing w:val="-2"/>
                <w:sz w:val="18"/>
              </w:rPr>
              <w:t>Daerah</w:t>
            </w:r>
          </w:p>
        </w:tc>
        <w:tc>
          <w:tcPr>
            <w:tcW w:w="1861" w:type="dxa"/>
            <w:shd w:val="clear" w:color="auto" w:fill="D4E1BA"/>
          </w:tcPr>
          <w:p w:rsidR="00D236AA" w:rsidRDefault="000E2E0C">
            <w:pPr>
              <w:pStyle w:val="TableParagraph"/>
              <w:spacing w:line="278" w:lineRule="auto"/>
              <w:ind w:left="119" w:right="138"/>
              <w:rPr>
                <w:rFonts w:ascii="Arial"/>
                <w:b/>
                <w:sz w:val="18"/>
              </w:rPr>
            </w:pPr>
            <w:r>
              <w:rPr>
                <w:rFonts w:ascii="Arial"/>
                <w:b/>
                <w:spacing w:val="-2"/>
                <w:sz w:val="18"/>
              </w:rPr>
              <w:t xml:space="preserve">Persentase </w:t>
            </w:r>
            <w:r>
              <w:rPr>
                <w:rFonts w:ascii="Arial"/>
                <w:b/>
                <w:sz w:val="18"/>
              </w:rPr>
              <w:t>Penyediaan Jasa Penunjang</w:t>
            </w:r>
            <w:r>
              <w:rPr>
                <w:rFonts w:ascii="Arial"/>
                <w:b/>
                <w:spacing w:val="-17"/>
                <w:sz w:val="18"/>
              </w:rPr>
              <w:t xml:space="preserve"> </w:t>
            </w:r>
            <w:r>
              <w:rPr>
                <w:rFonts w:ascii="Arial"/>
                <w:b/>
                <w:sz w:val="18"/>
              </w:rPr>
              <w:t xml:space="preserve">Urusan </w:t>
            </w:r>
            <w:r>
              <w:rPr>
                <w:rFonts w:ascii="Arial"/>
                <w:b/>
                <w:spacing w:val="-2"/>
                <w:sz w:val="18"/>
              </w:rPr>
              <w:t xml:space="preserve">Pemerintahan </w:t>
            </w:r>
            <w:r>
              <w:rPr>
                <w:rFonts w:ascii="Arial"/>
                <w:b/>
                <w:sz w:val="18"/>
              </w:rPr>
              <w:t xml:space="preserve">Daerah Sesuai </w:t>
            </w:r>
            <w:r>
              <w:rPr>
                <w:rFonts w:ascii="Arial"/>
                <w:b/>
                <w:spacing w:val="-2"/>
                <w:sz w:val="18"/>
              </w:rPr>
              <w:t>Kebutuhan</w:t>
            </w:r>
          </w:p>
        </w:tc>
        <w:tc>
          <w:tcPr>
            <w:tcW w:w="1338" w:type="dxa"/>
            <w:shd w:val="clear" w:color="auto" w:fill="D4E1BA"/>
          </w:tcPr>
          <w:p w:rsidR="00D236AA" w:rsidRDefault="000E2E0C">
            <w:pPr>
              <w:pStyle w:val="TableParagraph"/>
              <w:spacing w:line="201" w:lineRule="exact"/>
              <w:ind w:left="62"/>
              <w:jc w:val="center"/>
              <w:rPr>
                <w:rFonts w:ascii="Arial"/>
                <w:b/>
                <w:sz w:val="18"/>
              </w:rPr>
            </w:pPr>
            <w:r>
              <w:rPr>
                <w:rFonts w:ascii="Arial"/>
                <w:b/>
                <w:spacing w:val="-5"/>
                <w:sz w:val="18"/>
              </w:rPr>
              <w:t>89%</w:t>
            </w:r>
          </w:p>
        </w:tc>
        <w:tc>
          <w:tcPr>
            <w:tcW w:w="1549" w:type="dxa"/>
            <w:shd w:val="clear" w:color="auto" w:fill="D4E1BA"/>
          </w:tcPr>
          <w:p w:rsidR="00D236AA" w:rsidRDefault="000E2E0C">
            <w:pPr>
              <w:pStyle w:val="TableParagraph"/>
              <w:spacing w:line="201" w:lineRule="exact"/>
              <w:ind w:left="176" w:right="121"/>
              <w:jc w:val="center"/>
              <w:rPr>
                <w:rFonts w:ascii="Arial"/>
                <w:b/>
                <w:sz w:val="18"/>
              </w:rPr>
            </w:pPr>
            <w:r>
              <w:rPr>
                <w:rFonts w:ascii="Arial"/>
                <w:b/>
                <w:spacing w:val="-5"/>
                <w:sz w:val="18"/>
              </w:rPr>
              <w:t>85%</w:t>
            </w:r>
          </w:p>
        </w:tc>
        <w:tc>
          <w:tcPr>
            <w:tcW w:w="1337" w:type="dxa"/>
            <w:shd w:val="clear" w:color="auto" w:fill="D4E1BA"/>
          </w:tcPr>
          <w:p w:rsidR="00D236AA" w:rsidRDefault="000E2E0C">
            <w:pPr>
              <w:pStyle w:val="TableParagraph"/>
              <w:spacing w:line="201" w:lineRule="exact"/>
              <w:ind w:left="114" w:right="35"/>
              <w:jc w:val="center"/>
              <w:rPr>
                <w:rFonts w:ascii="Arial"/>
                <w:b/>
                <w:sz w:val="18"/>
              </w:rPr>
            </w:pPr>
            <w:r>
              <w:rPr>
                <w:rFonts w:ascii="Arial"/>
                <w:b/>
                <w:spacing w:val="-5"/>
                <w:sz w:val="18"/>
              </w:rPr>
              <w:t>87%</w:t>
            </w:r>
          </w:p>
        </w:tc>
        <w:tc>
          <w:tcPr>
            <w:tcW w:w="1333" w:type="dxa"/>
            <w:shd w:val="clear" w:color="auto" w:fill="D4E1BA"/>
          </w:tcPr>
          <w:p w:rsidR="00D236AA" w:rsidRDefault="000E2E0C">
            <w:pPr>
              <w:pStyle w:val="TableParagraph"/>
              <w:spacing w:line="201" w:lineRule="exact"/>
              <w:ind w:left="95" w:right="17"/>
              <w:jc w:val="center"/>
              <w:rPr>
                <w:rFonts w:ascii="Arial"/>
                <w:b/>
                <w:sz w:val="18"/>
              </w:rPr>
            </w:pPr>
            <w:r>
              <w:rPr>
                <w:rFonts w:ascii="Arial"/>
                <w:b/>
                <w:spacing w:val="-5"/>
                <w:sz w:val="18"/>
              </w:rPr>
              <w:t>87%</w:t>
            </w:r>
          </w:p>
        </w:tc>
        <w:tc>
          <w:tcPr>
            <w:tcW w:w="1237" w:type="dxa"/>
            <w:shd w:val="clear" w:color="auto" w:fill="D4E1BA"/>
          </w:tcPr>
          <w:p w:rsidR="00D236AA" w:rsidRDefault="000E2E0C">
            <w:pPr>
              <w:pStyle w:val="TableParagraph"/>
              <w:spacing w:line="201" w:lineRule="exact"/>
              <w:ind w:left="75" w:right="4"/>
              <w:jc w:val="center"/>
              <w:rPr>
                <w:rFonts w:ascii="Arial"/>
                <w:b/>
                <w:sz w:val="18"/>
              </w:rPr>
            </w:pPr>
            <w:r>
              <w:rPr>
                <w:rFonts w:ascii="Arial"/>
                <w:b/>
                <w:spacing w:val="-4"/>
                <w:sz w:val="18"/>
              </w:rPr>
              <w:t>100%</w:t>
            </w:r>
          </w:p>
        </w:tc>
        <w:tc>
          <w:tcPr>
            <w:tcW w:w="1548" w:type="dxa"/>
            <w:shd w:val="clear" w:color="auto" w:fill="D4E1BA"/>
          </w:tcPr>
          <w:p w:rsidR="00D236AA" w:rsidRDefault="000E2E0C">
            <w:pPr>
              <w:pStyle w:val="TableParagraph"/>
              <w:spacing w:line="201" w:lineRule="exact"/>
              <w:ind w:left="80" w:right="8"/>
              <w:jc w:val="center"/>
              <w:rPr>
                <w:rFonts w:ascii="Arial"/>
                <w:b/>
                <w:sz w:val="18"/>
              </w:rPr>
            </w:pPr>
            <w:r>
              <w:rPr>
                <w:rFonts w:ascii="Arial"/>
                <w:b/>
                <w:spacing w:val="-5"/>
                <w:sz w:val="18"/>
              </w:rPr>
              <w:t>89%</w:t>
            </w:r>
          </w:p>
        </w:tc>
        <w:tc>
          <w:tcPr>
            <w:tcW w:w="1544" w:type="dxa"/>
            <w:shd w:val="clear" w:color="auto" w:fill="D4E1BA"/>
          </w:tcPr>
          <w:p w:rsidR="00D236AA" w:rsidRDefault="000E2E0C">
            <w:pPr>
              <w:pStyle w:val="TableParagraph"/>
              <w:spacing w:line="201" w:lineRule="exact"/>
              <w:ind w:left="100"/>
              <w:jc w:val="center"/>
              <w:rPr>
                <w:rFonts w:ascii="Arial"/>
                <w:b/>
                <w:sz w:val="18"/>
              </w:rPr>
            </w:pPr>
            <w:r>
              <w:rPr>
                <w:rFonts w:ascii="Arial"/>
                <w:b/>
                <w:spacing w:val="-5"/>
                <w:sz w:val="18"/>
              </w:rPr>
              <w:t>89%</w:t>
            </w:r>
          </w:p>
        </w:tc>
        <w:tc>
          <w:tcPr>
            <w:tcW w:w="1088" w:type="dxa"/>
            <w:shd w:val="clear" w:color="auto" w:fill="D4E1BA"/>
          </w:tcPr>
          <w:p w:rsidR="00D236AA" w:rsidRDefault="000E2E0C">
            <w:pPr>
              <w:pStyle w:val="TableParagraph"/>
              <w:spacing w:line="201" w:lineRule="exact"/>
              <w:ind w:left="97" w:right="8"/>
              <w:jc w:val="center"/>
              <w:rPr>
                <w:rFonts w:ascii="Arial"/>
                <w:b/>
                <w:sz w:val="18"/>
              </w:rPr>
            </w:pPr>
            <w:r>
              <w:rPr>
                <w:rFonts w:ascii="Arial"/>
                <w:b/>
                <w:spacing w:val="-4"/>
                <w:sz w:val="18"/>
              </w:rPr>
              <w:t>100%</w:t>
            </w:r>
          </w:p>
        </w:tc>
      </w:tr>
      <w:tr w:rsidR="00D236AA">
        <w:trPr>
          <w:trHeight w:val="1843"/>
        </w:trPr>
        <w:tc>
          <w:tcPr>
            <w:tcW w:w="456" w:type="dxa"/>
          </w:tcPr>
          <w:p w:rsidR="00D236AA" w:rsidRDefault="000E2E0C">
            <w:pPr>
              <w:pStyle w:val="TableParagraph"/>
              <w:spacing w:line="183" w:lineRule="exact"/>
              <w:ind w:left="83" w:right="60"/>
              <w:jc w:val="center"/>
              <w:rPr>
                <w:sz w:val="16"/>
              </w:rPr>
            </w:pPr>
            <w:r>
              <w:rPr>
                <w:spacing w:val="-5"/>
                <w:sz w:val="16"/>
              </w:rPr>
              <w:t>06</w:t>
            </w:r>
          </w:p>
        </w:tc>
        <w:tc>
          <w:tcPr>
            <w:tcW w:w="436" w:type="dxa"/>
          </w:tcPr>
          <w:p w:rsidR="00D236AA" w:rsidRDefault="000E2E0C">
            <w:pPr>
              <w:pStyle w:val="TableParagraph"/>
              <w:spacing w:line="183" w:lineRule="exact"/>
              <w:ind w:left="83" w:right="29"/>
              <w:jc w:val="center"/>
              <w:rPr>
                <w:sz w:val="16"/>
              </w:rPr>
            </w:pPr>
            <w:r>
              <w:rPr>
                <w:spacing w:val="-5"/>
                <w:sz w:val="16"/>
              </w:rPr>
              <w:t>01</w:t>
            </w:r>
          </w:p>
        </w:tc>
        <w:tc>
          <w:tcPr>
            <w:tcW w:w="527" w:type="dxa"/>
          </w:tcPr>
          <w:p w:rsidR="00D236AA" w:rsidRDefault="000E2E0C">
            <w:pPr>
              <w:pStyle w:val="TableParagraph"/>
              <w:spacing w:line="183" w:lineRule="exact"/>
              <w:ind w:left="14"/>
              <w:jc w:val="center"/>
              <w:rPr>
                <w:sz w:val="16"/>
              </w:rPr>
            </w:pPr>
            <w:r>
              <w:rPr>
                <w:spacing w:val="-4"/>
                <w:sz w:val="16"/>
              </w:rPr>
              <w:t>2.08</w:t>
            </w:r>
          </w:p>
        </w:tc>
        <w:tc>
          <w:tcPr>
            <w:tcW w:w="618" w:type="dxa"/>
          </w:tcPr>
          <w:p w:rsidR="00D236AA" w:rsidRDefault="000E2E0C">
            <w:pPr>
              <w:pStyle w:val="TableParagraph"/>
              <w:spacing w:line="183" w:lineRule="exact"/>
              <w:ind w:right="19"/>
              <w:jc w:val="center"/>
              <w:rPr>
                <w:sz w:val="16"/>
              </w:rPr>
            </w:pPr>
            <w:r>
              <w:rPr>
                <w:spacing w:val="-4"/>
                <w:sz w:val="16"/>
              </w:rPr>
              <w:t>0002</w:t>
            </w:r>
          </w:p>
        </w:tc>
        <w:tc>
          <w:tcPr>
            <w:tcW w:w="2543" w:type="dxa"/>
          </w:tcPr>
          <w:p w:rsidR="00D236AA" w:rsidRDefault="000E2E0C">
            <w:pPr>
              <w:pStyle w:val="TableParagraph"/>
              <w:spacing w:before="4" w:line="273" w:lineRule="auto"/>
              <w:ind w:left="118" w:right="364"/>
              <w:rPr>
                <w:sz w:val="20"/>
              </w:rPr>
            </w:pPr>
            <w:r>
              <w:rPr>
                <w:sz w:val="20"/>
              </w:rPr>
              <w:t xml:space="preserve">Penyediaan Jasa </w:t>
            </w:r>
            <w:r>
              <w:rPr>
                <w:spacing w:val="-2"/>
                <w:sz w:val="20"/>
              </w:rPr>
              <w:t>Komunikasi,</w:t>
            </w:r>
            <w:r>
              <w:rPr>
                <w:spacing w:val="-15"/>
                <w:sz w:val="20"/>
              </w:rPr>
              <w:t xml:space="preserve"> </w:t>
            </w:r>
            <w:r>
              <w:rPr>
                <w:spacing w:val="-2"/>
                <w:sz w:val="20"/>
              </w:rPr>
              <w:t xml:space="preserve">Sumber </w:t>
            </w:r>
            <w:r>
              <w:rPr>
                <w:sz w:val="20"/>
              </w:rPr>
              <w:t>Daya Air dan Listrik</w:t>
            </w:r>
          </w:p>
        </w:tc>
        <w:tc>
          <w:tcPr>
            <w:tcW w:w="1861" w:type="dxa"/>
          </w:tcPr>
          <w:p w:rsidR="00D236AA" w:rsidRDefault="000E2E0C">
            <w:pPr>
              <w:pStyle w:val="TableParagraph"/>
              <w:spacing w:before="4" w:line="276" w:lineRule="auto"/>
              <w:ind w:left="119" w:right="138"/>
              <w:rPr>
                <w:sz w:val="20"/>
              </w:rPr>
            </w:pPr>
            <w:r>
              <w:rPr>
                <w:sz w:val="20"/>
              </w:rPr>
              <w:t xml:space="preserve">Jumlah Laporan </w:t>
            </w:r>
            <w:r>
              <w:rPr>
                <w:spacing w:val="-2"/>
                <w:sz w:val="20"/>
              </w:rPr>
              <w:t>Penyediaan</w:t>
            </w:r>
            <w:r>
              <w:rPr>
                <w:spacing w:val="-14"/>
                <w:sz w:val="20"/>
              </w:rPr>
              <w:t xml:space="preserve"> </w:t>
            </w:r>
            <w:r>
              <w:rPr>
                <w:spacing w:val="-2"/>
                <w:sz w:val="20"/>
              </w:rPr>
              <w:t xml:space="preserve">Jasa Komunikasi, </w:t>
            </w:r>
            <w:r>
              <w:rPr>
                <w:sz w:val="20"/>
              </w:rPr>
              <w:t>Sumber</w:t>
            </w:r>
            <w:r>
              <w:rPr>
                <w:spacing w:val="-14"/>
                <w:sz w:val="20"/>
              </w:rPr>
              <w:t xml:space="preserve"> </w:t>
            </w:r>
            <w:r>
              <w:rPr>
                <w:sz w:val="20"/>
              </w:rPr>
              <w:t>Daya</w:t>
            </w:r>
            <w:r>
              <w:rPr>
                <w:spacing w:val="-19"/>
                <w:sz w:val="20"/>
              </w:rPr>
              <w:t xml:space="preserve"> </w:t>
            </w:r>
            <w:r>
              <w:rPr>
                <w:sz w:val="20"/>
              </w:rPr>
              <w:t xml:space="preserve">Air dan Listrik yang </w:t>
            </w:r>
            <w:r>
              <w:rPr>
                <w:spacing w:val="-2"/>
                <w:sz w:val="20"/>
              </w:rPr>
              <w:t>Disediakan</w:t>
            </w:r>
          </w:p>
        </w:tc>
        <w:tc>
          <w:tcPr>
            <w:tcW w:w="1338" w:type="dxa"/>
          </w:tcPr>
          <w:p w:rsidR="00D236AA" w:rsidRDefault="000E2E0C">
            <w:pPr>
              <w:pStyle w:val="TableParagraph"/>
              <w:spacing w:before="4"/>
              <w:ind w:left="62" w:right="31"/>
              <w:jc w:val="center"/>
              <w:rPr>
                <w:sz w:val="20"/>
              </w:rPr>
            </w:pPr>
            <w:r>
              <w:rPr>
                <w:sz w:val="20"/>
              </w:rPr>
              <w:t>12</w:t>
            </w:r>
            <w:r>
              <w:rPr>
                <w:spacing w:val="-8"/>
                <w:sz w:val="20"/>
              </w:rPr>
              <w:t xml:space="preserve"> </w:t>
            </w:r>
            <w:r>
              <w:rPr>
                <w:spacing w:val="-2"/>
                <w:sz w:val="20"/>
              </w:rPr>
              <w:t>Laporan</w:t>
            </w:r>
          </w:p>
        </w:tc>
        <w:tc>
          <w:tcPr>
            <w:tcW w:w="1549" w:type="dxa"/>
          </w:tcPr>
          <w:p w:rsidR="00D236AA" w:rsidRDefault="000E2E0C">
            <w:pPr>
              <w:pStyle w:val="TableParagraph"/>
              <w:spacing w:before="4"/>
              <w:ind w:left="169" w:right="121"/>
              <w:jc w:val="center"/>
              <w:rPr>
                <w:sz w:val="20"/>
              </w:rPr>
            </w:pPr>
            <w:r>
              <w:rPr>
                <w:sz w:val="20"/>
              </w:rPr>
              <w:t>12</w:t>
            </w:r>
            <w:r>
              <w:rPr>
                <w:spacing w:val="-9"/>
                <w:sz w:val="20"/>
              </w:rPr>
              <w:t xml:space="preserve"> </w:t>
            </w:r>
            <w:r>
              <w:rPr>
                <w:spacing w:val="-2"/>
                <w:sz w:val="20"/>
              </w:rPr>
              <w:t>Bulan</w:t>
            </w:r>
          </w:p>
        </w:tc>
        <w:tc>
          <w:tcPr>
            <w:tcW w:w="1337" w:type="dxa"/>
          </w:tcPr>
          <w:p w:rsidR="00D236AA" w:rsidRDefault="000E2E0C">
            <w:pPr>
              <w:pStyle w:val="TableParagraph"/>
              <w:spacing w:before="4"/>
              <w:ind w:right="35"/>
              <w:jc w:val="center"/>
              <w:rPr>
                <w:sz w:val="20"/>
              </w:rPr>
            </w:pPr>
            <w:r>
              <w:rPr>
                <w:sz w:val="20"/>
              </w:rPr>
              <w:t>12</w:t>
            </w:r>
            <w:r>
              <w:rPr>
                <w:spacing w:val="-9"/>
                <w:sz w:val="20"/>
              </w:rPr>
              <w:t xml:space="preserve"> </w:t>
            </w:r>
            <w:r>
              <w:rPr>
                <w:spacing w:val="-2"/>
                <w:sz w:val="20"/>
              </w:rPr>
              <w:t>Laporan</w:t>
            </w:r>
          </w:p>
        </w:tc>
        <w:tc>
          <w:tcPr>
            <w:tcW w:w="1333" w:type="dxa"/>
          </w:tcPr>
          <w:p w:rsidR="00D236AA" w:rsidRDefault="000E2E0C">
            <w:pPr>
              <w:pStyle w:val="TableParagraph"/>
              <w:spacing w:before="4"/>
              <w:ind w:right="17"/>
              <w:jc w:val="center"/>
              <w:rPr>
                <w:sz w:val="20"/>
              </w:rPr>
            </w:pPr>
            <w:r>
              <w:rPr>
                <w:sz w:val="20"/>
              </w:rPr>
              <w:t>12</w:t>
            </w:r>
            <w:r>
              <w:rPr>
                <w:spacing w:val="-9"/>
                <w:sz w:val="20"/>
              </w:rPr>
              <w:t xml:space="preserve"> </w:t>
            </w:r>
            <w:r>
              <w:rPr>
                <w:spacing w:val="-2"/>
                <w:sz w:val="20"/>
              </w:rPr>
              <w:t>Laporan</w:t>
            </w:r>
          </w:p>
        </w:tc>
        <w:tc>
          <w:tcPr>
            <w:tcW w:w="1237" w:type="dxa"/>
          </w:tcPr>
          <w:p w:rsidR="00D236AA" w:rsidRDefault="000E2E0C">
            <w:pPr>
              <w:pStyle w:val="TableParagraph"/>
              <w:spacing w:before="4"/>
              <w:ind w:left="75" w:right="26"/>
              <w:jc w:val="center"/>
              <w:rPr>
                <w:sz w:val="20"/>
              </w:rPr>
            </w:pPr>
            <w:r>
              <w:rPr>
                <w:spacing w:val="-4"/>
                <w:sz w:val="20"/>
              </w:rPr>
              <w:t>100%</w:t>
            </w:r>
          </w:p>
        </w:tc>
        <w:tc>
          <w:tcPr>
            <w:tcW w:w="1548" w:type="dxa"/>
          </w:tcPr>
          <w:p w:rsidR="00D236AA" w:rsidRDefault="000E2E0C">
            <w:pPr>
              <w:pStyle w:val="TableParagraph"/>
              <w:spacing w:before="4"/>
              <w:ind w:left="80" w:right="10"/>
              <w:jc w:val="center"/>
              <w:rPr>
                <w:sz w:val="20"/>
              </w:rPr>
            </w:pPr>
            <w:r>
              <w:rPr>
                <w:sz w:val="20"/>
              </w:rPr>
              <w:t>12</w:t>
            </w:r>
            <w:r>
              <w:rPr>
                <w:spacing w:val="-9"/>
                <w:sz w:val="20"/>
              </w:rPr>
              <w:t xml:space="preserve"> </w:t>
            </w:r>
            <w:r>
              <w:rPr>
                <w:spacing w:val="-2"/>
                <w:sz w:val="20"/>
              </w:rPr>
              <w:t>Laporan</w:t>
            </w:r>
          </w:p>
        </w:tc>
        <w:tc>
          <w:tcPr>
            <w:tcW w:w="1544" w:type="dxa"/>
          </w:tcPr>
          <w:p w:rsidR="00D236AA" w:rsidRDefault="000E2E0C">
            <w:pPr>
              <w:pStyle w:val="TableParagraph"/>
              <w:spacing w:before="4"/>
              <w:ind w:left="100" w:right="11"/>
              <w:jc w:val="center"/>
              <w:rPr>
                <w:sz w:val="20"/>
              </w:rPr>
            </w:pPr>
            <w:r>
              <w:rPr>
                <w:sz w:val="20"/>
              </w:rPr>
              <w:t>12</w:t>
            </w:r>
            <w:r>
              <w:rPr>
                <w:spacing w:val="-4"/>
                <w:sz w:val="20"/>
              </w:rPr>
              <w:t xml:space="preserve"> </w:t>
            </w:r>
            <w:r>
              <w:rPr>
                <w:spacing w:val="-2"/>
                <w:sz w:val="20"/>
              </w:rPr>
              <w:t>Laporan</w:t>
            </w:r>
          </w:p>
        </w:tc>
        <w:tc>
          <w:tcPr>
            <w:tcW w:w="1088" w:type="dxa"/>
          </w:tcPr>
          <w:p w:rsidR="00D236AA" w:rsidRDefault="000E2E0C">
            <w:pPr>
              <w:pStyle w:val="TableParagraph"/>
              <w:spacing w:before="4"/>
              <w:ind w:left="97" w:right="11"/>
              <w:jc w:val="center"/>
              <w:rPr>
                <w:sz w:val="20"/>
              </w:rPr>
            </w:pPr>
            <w:r>
              <w:rPr>
                <w:spacing w:val="-4"/>
                <w:sz w:val="20"/>
              </w:rPr>
              <w:t>100%</w:t>
            </w:r>
          </w:p>
        </w:tc>
      </w:tr>
      <w:tr w:rsidR="00D236AA">
        <w:trPr>
          <w:trHeight w:val="1521"/>
        </w:trPr>
        <w:tc>
          <w:tcPr>
            <w:tcW w:w="456" w:type="dxa"/>
          </w:tcPr>
          <w:p w:rsidR="00D236AA" w:rsidRDefault="000E2E0C">
            <w:pPr>
              <w:pStyle w:val="TableParagraph"/>
              <w:spacing w:before="46"/>
              <w:ind w:left="83" w:right="60"/>
              <w:jc w:val="center"/>
              <w:rPr>
                <w:sz w:val="16"/>
              </w:rPr>
            </w:pPr>
            <w:r>
              <w:rPr>
                <w:spacing w:val="-5"/>
                <w:sz w:val="16"/>
              </w:rPr>
              <w:t>06</w:t>
            </w:r>
          </w:p>
        </w:tc>
        <w:tc>
          <w:tcPr>
            <w:tcW w:w="436" w:type="dxa"/>
          </w:tcPr>
          <w:p w:rsidR="00D236AA" w:rsidRDefault="000E2E0C">
            <w:pPr>
              <w:pStyle w:val="TableParagraph"/>
              <w:spacing w:before="46"/>
              <w:ind w:left="83" w:right="29"/>
              <w:jc w:val="center"/>
              <w:rPr>
                <w:sz w:val="16"/>
              </w:rPr>
            </w:pPr>
            <w:r>
              <w:rPr>
                <w:spacing w:val="-5"/>
                <w:sz w:val="16"/>
              </w:rPr>
              <w:t>01</w:t>
            </w:r>
          </w:p>
        </w:tc>
        <w:tc>
          <w:tcPr>
            <w:tcW w:w="527" w:type="dxa"/>
          </w:tcPr>
          <w:p w:rsidR="00D236AA" w:rsidRDefault="000E2E0C">
            <w:pPr>
              <w:pStyle w:val="TableParagraph"/>
              <w:spacing w:before="46"/>
              <w:ind w:left="14"/>
              <w:jc w:val="center"/>
              <w:rPr>
                <w:sz w:val="16"/>
              </w:rPr>
            </w:pPr>
            <w:r>
              <w:rPr>
                <w:spacing w:val="-4"/>
                <w:sz w:val="16"/>
              </w:rPr>
              <w:t>2.08</w:t>
            </w:r>
          </w:p>
        </w:tc>
        <w:tc>
          <w:tcPr>
            <w:tcW w:w="618" w:type="dxa"/>
          </w:tcPr>
          <w:p w:rsidR="00D236AA" w:rsidRDefault="000E2E0C">
            <w:pPr>
              <w:pStyle w:val="TableParagraph"/>
              <w:spacing w:before="46"/>
              <w:ind w:right="19"/>
              <w:jc w:val="center"/>
              <w:rPr>
                <w:sz w:val="16"/>
              </w:rPr>
            </w:pPr>
            <w:r>
              <w:rPr>
                <w:spacing w:val="-4"/>
                <w:sz w:val="16"/>
              </w:rPr>
              <w:t>0004</w:t>
            </w:r>
          </w:p>
        </w:tc>
        <w:tc>
          <w:tcPr>
            <w:tcW w:w="2543" w:type="dxa"/>
          </w:tcPr>
          <w:p w:rsidR="00D236AA" w:rsidRDefault="000E2E0C">
            <w:pPr>
              <w:pStyle w:val="TableParagraph"/>
              <w:spacing w:before="4" w:line="271" w:lineRule="auto"/>
              <w:ind w:left="118" w:right="106"/>
              <w:rPr>
                <w:sz w:val="20"/>
              </w:rPr>
            </w:pPr>
            <w:r>
              <w:rPr>
                <w:sz w:val="20"/>
              </w:rPr>
              <w:t xml:space="preserve">Penyediaan Jasa </w:t>
            </w:r>
            <w:r>
              <w:rPr>
                <w:spacing w:val="-2"/>
                <w:sz w:val="20"/>
              </w:rPr>
              <w:t>Pelayanan</w:t>
            </w:r>
            <w:r>
              <w:rPr>
                <w:spacing w:val="-14"/>
                <w:sz w:val="20"/>
              </w:rPr>
              <w:t xml:space="preserve"> </w:t>
            </w:r>
            <w:r>
              <w:rPr>
                <w:spacing w:val="-2"/>
                <w:sz w:val="20"/>
              </w:rPr>
              <w:t>Umum</w:t>
            </w:r>
            <w:r>
              <w:rPr>
                <w:spacing w:val="-8"/>
                <w:sz w:val="20"/>
              </w:rPr>
              <w:t xml:space="preserve"> </w:t>
            </w:r>
            <w:r>
              <w:rPr>
                <w:spacing w:val="-2"/>
                <w:sz w:val="20"/>
              </w:rPr>
              <w:t>Kantor</w:t>
            </w:r>
          </w:p>
        </w:tc>
        <w:tc>
          <w:tcPr>
            <w:tcW w:w="1861" w:type="dxa"/>
          </w:tcPr>
          <w:p w:rsidR="00D236AA" w:rsidRDefault="000E2E0C">
            <w:pPr>
              <w:pStyle w:val="TableParagraph"/>
              <w:spacing w:before="4" w:line="273" w:lineRule="auto"/>
              <w:ind w:left="119" w:right="138"/>
              <w:rPr>
                <w:sz w:val="20"/>
              </w:rPr>
            </w:pPr>
            <w:r>
              <w:rPr>
                <w:sz w:val="20"/>
              </w:rPr>
              <w:t xml:space="preserve">Jumlah Laporan Penyediaan Jasa </w:t>
            </w:r>
            <w:r>
              <w:rPr>
                <w:spacing w:val="-2"/>
                <w:sz w:val="20"/>
              </w:rPr>
              <w:t>Pelayanan</w:t>
            </w:r>
            <w:r>
              <w:rPr>
                <w:spacing w:val="-14"/>
                <w:sz w:val="20"/>
              </w:rPr>
              <w:t xml:space="preserve"> </w:t>
            </w:r>
            <w:r>
              <w:rPr>
                <w:spacing w:val="-2"/>
                <w:sz w:val="20"/>
              </w:rPr>
              <w:t xml:space="preserve">Umum </w:t>
            </w:r>
            <w:r>
              <w:rPr>
                <w:sz w:val="20"/>
              </w:rPr>
              <w:t xml:space="preserve">Kantor yang </w:t>
            </w:r>
            <w:r>
              <w:rPr>
                <w:spacing w:val="-2"/>
                <w:sz w:val="20"/>
              </w:rPr>
              <w:t>Disediakan</w:t>
            </w:r>
          </w:p>
        </w:tc>
        <w:tc>
          <w:tcPr>
            <w:tcW w:w="1338" w:type="dxa"/>
          </w:tcPr>
          <w:p w:rsidR="00D236AA" w:rsidRDefault="000E2E0C">
            <w:pPr>
              <w:pStyle w:val="TableParagraph"/>
              <w:spacing w:line="225" w:lineRule="exact"/>
              <w:ind w:left="62" w:right="31"/>
              <w:jc w:val="center"/>
              <w:rPr>
                <w:sz w:val="20"/>
              </w:rPr>
            </w:pPr>
            <w:r>
              <w:rPr>
                <w:sz w:val="20"/>
              </w:rPr>
              <w:t>12</w:t>
            </w:r>
            <w:r>
              <w:rPr>
                <w:spacing w:val="-8"/>
                <w:sz w:val="20"/>
              </w:rPr>
              <w:t xml:space="preserve"> </w:t>
            </w:r>
            <w:r>
              <w:rPr>
                <w:spacing w:val="-2"/>
                <w:sz w:val="20"/>
              </w:rPr>
              <w:t>Laporan</w:t>
            </w:r>
          </w:p>
        </w:tc>
        <w:tc>
          <w:tcPr>
            <w:tcW w:w="1549" w:type="dxa"/>
          </w:tcPr>
          <w:p w:rsidR="00D236AA" w:rsidRDefault="000E2E0C">
            <w:pPr>
              <w:pStyle w:val="TableParagraph"/>
              <w:spacing w:line="225" w:lineRule="exact"/>
              <w:ind w:left="169" w:right="121"/>
              <w:jc w:val="center"/>
              <w:rPr>
                <w:sz w:val="20"/>
              </w:rPr>
            </w:pPr>
            <w:r>
              <w:rPr>
                <w:sz w:val="20"/>
              </w:rPr>
              <w:t>12</w:t>
            </w:r>
            <w:r>
              <w:rPr>
                <w:spacing w:val="-9"/>
                <w:sz w:val="20"/>
              </w:rPr>
              <w:t xml:space="preserve"> </w:t>
            </w:r>
            <w:r>
              <w:rPr>
                <w:spacing w:val="-2"/>
                <w:sz w:val="20"/>
              </w:rPr>
              <w:t>Bulan</w:t>
            </w:r>
          </w:p>
        </w:tc>
        <w:tc>
          <w:tcPr>
            <w:tcW w:w="1337" w:type="dxa"/>
          </w:tcPr>
          <w:p w:rsidR="00D236AA" w:rsidRDefault="000E2E0C">
            <w:pPr>
              <w:pStyle w:val="TableParagraph"/>
              <w:spacing w:before="4"/>
              <w:ind w:right="35"/>
              <w:jc w:val="center"/>
              <w:rPr>
                <w:sz w:val="20"/>
              </w:rPr>
            </w:pPr>
            <w:r>
              <w:rPr>
                <w:sz w:val="20"/>
              </w:rPr>
              <w:t>12</w:t>
            </w:r>
            <w:r>
              <w:rPr>
                <w:spacing w:val="-9"/>
                <w:sz w:val="20"/>
              </w:rPr>
              <w:t xml:space="preserve"> </w:t>
            </w:r>
            <w:r>
              <w:rPr>
                <w:spacing w:val="-2"/>
                <w:sz w:val="20"/>
              </w:rPr>
              <w:t>Laporan</w:t>
            </w:r>
          </w:p>
        </w:tc>
        <w:tc>
          <w:tcPr>
            <w:tcW w:w="1333" w:type="dxa"/>
          </w:tcPr>
          <w:p w:rsidR="00D236AA" w:rsidRDefault="000E2E0C">
            <w:pPr>
              <w:pStyle w:val="TableParagraph"/>
              <w:spacing w:before="4"/>
              <w:ind w:right="17"/>
              <w:jc w:val="center"/>
              <w:rPr>
                <w:sz w:val="20"/>
              </w:rPr>
            </w:pPr>
            <w:r>
              <w:rPr>
                <w:sz w:val="20"/>
              </w:rPr>
              <w:t>12</w:t>
            </w:r>
            <w:r>
              <w:rPr>
                <w:spacing w:val="-9"/>
                <w:sz w:val="20"/>
              </w:rPr>
              <w:t xml:space="preserve"> </w:t>
            </w:r>
            <w:r>
              <w:rPr>
                <w:spacing w:val="-2"/>
                <w:sz w:val="20"/>
              </w:rPr>
              <w:t>Laporan</w:t>
            </w:r>
          </w:p>
        </w:tc>
        <w:tc>
          <w:tcPr>
            <w:tcW w:w="1237" w:type="dxa"/>
          </w:tcPr>
          <w:p w:rsidR="00D236AA" w:rsidRDefault="000E2E0C">
            <w:pPr>
              <w:pStyle w:val="TableParagraph"/>
              <w:spacing w:line="225" w:lineRule="exact"/>
              <w:ind w:left="75" w:right="26"/>
              <w:jc w:val="center"/>
              <w:rPr>
                <w:sz w:val="20"/>
              </w:rPr>
            </w:pPr>
            <w:r>
              <w:rPr>
                <w:spacing w:val="-4"/>
                <w:sz w:val="20"/>
              </w:rPr>
              <w:t>100%</w:t>
            </w:r>
          </w:p>
        </w:tc>
        <w:tc>
          <w:tcPr>
            <w:tcW w:w="1548" w:type="dxa"/>
          </w:tcPr>
          <w:p w:rsidR="00D236AA" w:rsidRDefault="000E2E0C">
            <w:pPr>
              <w:pStyle w:val="TableParagraph"/>
              <w:spacing w:before="4"/>
              <w:ind w:left="80" w:right="10"/>
              <w:jc w:val="center"/>
              <w:rPr>
                <w:sz w:val="20"/>
              </w:rPr>
            </w:pPr>
            <w:r>
              <w:rPr>
                <w:sz w:val="20"/>
              </w:rPr>
              <w:t>12</w:t>
            </w:r>
            <w:r>
              <w:rPr>
                <w:spacing w:val="-9"/>
                <w:sz w:val="20"/>
              </w:rPr>
              <w:t xml:space="preserve"> </w:t>
            </w:r>
            <w:r>
              <w:rPr>
                <w:spacing w:val="-2"/>
                <w:sz w:val="20"/>
              </w:rPr>
              <w:t>Laporan</w:t>
            </w:r>
          </w:p>
        </w:tc>
        <w:tc>
          <w:tcPr>
            <w:tcW w:w="1544" w:type="dxa"/>
          </w:tcPr>
          <w:p w:rsidR="00D236AA" w:rsidRDefault="000E2E0C">
            <w:pPr>
              <w:pStyle w:val="TableParagraph"/>
              <w:spacing w:before="4"/>
              <w:ind w:left="100" w:right="11"/>
              <w:jc w:val="center"/>
              <w:rPr>
                <w:sz w:val="20"/>
              </w:rPr>
            </w:pPr>
            <w:r>
              <w:rPr>
                <w:sz w:val="20"/>
              </w:rPr>
              <w:t>12</w:t>
            </w:r>
            <w:r>
              <w:rPr>
                <w:spacing w:val="-9"/>
                <w:sz w:val="20"/>
              </w:rPr>
              <w:t xml:space="preserve"> </w:t>
            </w:r>
            <w:r>
              <w:rPr>
                <w:spacing w:val="-2"/>
                <w:sz w:val="20"/>
              </w:rPr>
              <w:t>Laporan</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1296"/>
        </w:trPr>
        <w:tc>
          <w:tcPr>
            <w:tcW w:w="456" w:type="dxa"/>
            <w:shd w:val="clear" w:color="auto" w:fill="D4E1BA"/>
          </w:tcPr>
          <w:p w:rsidR="00D236AA" w:rsidRDefault="000E2E0C">
            <w:pPr>
              <w:pStyle w:val="TableParagraph"/>
              <w:spacing w:line="183" w:lineRule="exact"/>
              <w:ind w:left="84" w:right="60"/>
              <w:jc w:val="center"/>
              <w:rPr>
                <w:rFonts w:ascii="Arial"/>
                <w:b/>
                <w:sz w:val="16"/>
              </w:rPr>
            </w:pPr>
            <w:r>
              <w:rPr>
                <w:rFonts w:ascii="Arial"/>
                <w:b/>
                <w:spacing w:val="-5"/>
                <w:sz w:val="16"/>
              </w:rPr>
              <w:t>06</w:t>
            </w:r>
          </w:p>
        </w:tc>
        <w:tc>
          <w:tcPr>
            <w:tcW w:w="436" w:type="dxa"/>
            <w:shd w:val="clear" w:color="auto" w:fill="D4E1BA"/>
          </w:tcPr>
          <w:p w:rsidR="00D236AA" w:rsidRDefault="000E2E0C">
            <w:pPr>
              <w:pStyle w:val="TableParagraph"/>
              <w:spacing w:line="183" w:lineRule="exact"/>
              <w:ind w:left="83" w:right="29"/>
              <w:jc w:val="center"/>
              <w:rPr>
                <w:rFonts w:ascii="Arial"/>
                <w:b/>
                <w:sz w:val="16"/>
              </w:rPr>
            </w:pPr>
            <w:r>
              <w:rPr>
                <w:rFonts w:ascii="Arial"/>
                <w:b/>
                <w:spacing w:val="-5"/>
                <w:sz w:val="16"/>
              </w:rPr>
              <w:t>01</w:t>
            </w:r>
          </w:p>
        </w:tc>
        <w:tc>
          <w:tcPr>
            <w:tcW w:w="527" w:type="dxa"/>
            <w:shd w:val="clear" w:color="auto" w:fill="D4E1BA"/>
          </w:tcPr>
          <w:p w:rsidR="00D236AA" w:rsidRDefault="000E2E0C">
            <w:pPr>
              <w:pStyle w:val="TableParagraph"/>
              <w:spacing w:line="183" w:lineRule="exact"/>
              <w:ind w:left="14"/>
              <w:jc w:val="center"/>
              <w:rPr>
                <w:rFonts w:ascii="Arial"/>
                <w:b/>
                <w:sz w:val="16"/>
              </w:rPr>
            </w:pPr>
            <w:r>
              <w:rPr>
                <w:rFonts w:ascii="Arial"/>
                <w:b/>
                <w:spacing w:val="-4"/>
                <w:sz w:val="16"/>
              </w:rPr>
              <w:t>2.09</w:t>
            </w:r>
          </w:p>
        </w:tc>
        <w:tc>
          <w:tcPr>
            <w:tcW w:w="618" w:type="dxa"/>
            <w:shd w:val="clear" w:color="auto" w:fill="D4E1BA"/>
          </w:tcPr>
          <w:p w:rsidR="00D236AA" w:rsidRDefault="00D236AA">
            <w:pPr>
              <w:pStyle w:val="TableParagraph"/>
              <w:rPr>
                <w:rFonts w:ascii="Times New Roman"/>
                <w:sz w:val="18"/>
              </w:rPr>
            </w:pPr>
          </w:p>
        </w:tc>
        <w:tc>
          <w:tcPr>
            <w:tcW w:w="2543" w:type="dxa"/>
            <w:shd w:val="clear" w:color="auto" w:fill="D4E1BA"/>
          </w:tcPr>
          <w:p w:rsidR="00D236AA" w:rsidRDefault="000E2E0C">
            <w:pPr>
              <w:pStyle w:val="TableParagraph"/>
              <w:spacing w:line="278" w:lineRule="auto"/>
              <w:ind w:left="118" w:right="106"/>
              <w:rPr>
                <w:rFonts w:ascii="Arial"/>
                <w:b/>
                <w:sz w:val="20"/>
              </w:rPr>
            </w:pPr>
            <w:r>
              <w:rPr>
                <w:rFonts w:ascii="Arial"/>
                <w:b/>
                <w:sz w:val="20"/>
              </w:rPr>
              <w:t xml:space="preserve">Pemeliharaan Barang </w:t>
            </w:r>
            <w:r>
              <w:rPr>
                <w:rFonts w:ascii="Arial"/>
                <w:b/>
                <w:spacing w:val="-2"/>
                <w:sz w:val="20"/>
              </w:rPr>
              <w:t>Milik</w:t>
            </w:r>
            <w:r>
              <w:rPr>
                <w:rFonts w:ascii="Arial"/>
                <w:b/>
                <w:spacing w:val="-13"/>
                <w:sz w:val="20"/>
              </w:rPr>
              <w:t xml:space="preserve"> </w:t>
            </w:r>
            <w:r>
              <w:rPr>
                <w:rFonts w:ascii="Arial"/>
                <w:b/>
                <w:spacing w:val="-2"/>
                <w:sz w:val="20"/>
              </w:rPr>
              <w:t>Daerah</w:t>
            </w:r>
            <w:r>
              <w:rPr>
                <w:rFonts w:ascii="Arial"/>
                <w:b/>
                <w:spacing w:val="-11"/>
                <w:sz w:val="20"/>
              </w:rPr>
              <w:t xml:space="preserve"> </w:t>
            </w:r>
            <w:r>
              <w:rPr>
                <w:rFonts w:ascii="Arial"/>
                <w:b/>
                <w:spacing w:val="-2"/>
                <w:sz w:val="20"/>
              </w:rPr>
              <w:t xml:space="preserve">Penunjang </w:t>
            </w:r>
            <w:r>
              <w:rPr>
                <w:rFonts w:ascii="Arial"/>
                <w:b/>
                <w:sz w:val="20"/>
              </w:rPr>
              <w:t xml:space="preserve">Urusan Pemerintah </w:t>
            </w:r>
            <w:r>
              <w:rPr>
                <w:rFonts w:ascii="Arial"/>
                <w:b/>
                <w:spacing w:val="-2"/>
                <w:sz w:val="20"/>
              </w:rPr>
              <w:t>Daerah</w:t>
            </w:r>
          </w:p>
        </w:tc>
        <w:tc>
          <w:tcPr>
            <w:tcW w:w="1861" w:type="dxa"/>
            <w:shd w:val="clear" w:color="auto" w:fill="D4E1BA"/>
          </w:tcPr>
          <w:p w:rsidR="00D236AA" w:rsidRDefault="000E2E0C">
            <w:pPr>
              <w:pStyle w:val="TableParagraph"/>
              <w:spacing w:line="278" w:lineRule="auto"/>
              <w:ind w:left="119" w:right="138"/>
              <w:rPr>
                <w:rFonts w:ascii="Arial"/>
                <w:b/>
                <w:sz w:val="20"/>
              </w:rPr>
            </w:pPr>
            <w:r>
              <w:rPr>
                <w:rFonts w:ascii="Arial"/>
                <w:b/>
                <w:spacing w:val="-2"/>
                <w:sz w:val="20"/>
              </w:rPr>
              <w:t xml:space="preserve">Persentase </w:t>
            </w:r>
            <w:r>
              <w:rPr>
                <w:rFonts w:ascii="Arial"/>
                <w:b/>
                <w:sz w:val="20"/>
              </w:rPr>
              <w:t xml:space="preserve">Barang Milik </w:t>
            </w:r>
            <w:r>
              <w:rPr>
                <w:rFonts w:ascii="Arial"/>
                <w:b/>
                <w:spacing w:val="-2"/>
                <w:sz w:val="20"/>
              </w:rPr>
              <w:t>Daerah</w:t>
            </w:r>
            <w:r>
              <w:rPr>
                <w:rFonts w:ascii="Arial"/>
                <w:b/>
                <w:spacing w:val="-12"/>
                <w:sz w:val="20"/>
              </w:rPr>
              <w:t xml:space="preserve"> </w:t>
            </w:r>
            <w:r>
              <w:rPr>
                <w:rFonts w:ascii="Arial"/>
                <w:b/>
                <w:spacing w:val="-2"/>
                <w:sz w:val="20"/>
              </w:rPr>
              <w:t xml:space="preserve">Dalam </w:t>
            </w:r>
            <w:r>
              <w:rPr>
                <w:rFonts w:ascii="Arial"/>
                <w:b/>
                <w:sz w:val="20"/>
              </w:rPr>
              <w:t>Kondisi Baik</w:t>
            </w:r>
          </w:p>
        </w:tc>
        <w:tc>
          <w:tcPr>
            <w:tcW w:w="1338" w:type="dxa"/>
            <w:shd w:val="clear" w:color="auto" w:fill="D4E1BA"/>
          </w:tcPr>
          <w:p w:rsidR="00D236AA" w:rsidRDefault="000E2E0C">
            <w:pPr>
              <w:pStyle w:val="TableParagraph"/>
              <w:spacing w:line="220" w:lineRule="exact"/>
              <w:ind w:left="62" w:right="1"/>
              <w:jc w:val="center"/>
              <w:rPr>
                <w:rFonts w:ascii="Arial"/>
                <w:b/>
                <w:sz w:val="20"/>
              </w:rPr>
            </w:pPr>
            <w:r>
              <w:rPr>
                <w:rFonts w:ascii="Arial"/>
                <w:b/>
                <w:spacing w:val="-5"/>
                <w:sz w:val="20"/>
              </w:rPr>
              <w:t>90%</w:t>
            </w:r>
          </w:p>
        </w:tc>
        <w:tc>
          <w:tcPr>
            <w:tcW w:w="1549" w:type="dxa"/>
            <w:shd w:val="clear" w:color="auto" w:fill="D4E1BA"/>
          </w:tcPr>
          <w:p w:rsidR="00D236AA" w:rsidRDefault="000E2E0C">
            <w:pPr>
              <w:pStyle w:val="TableParagraph"/>
              <w:spacing w:line="220" w:lineRule="exact"/>
              <w:ind w:left="175" w:right="121"/>
              <w:jc w:val="center"/>
              <w:rPr>
                <w:rFonts w:ascii="Arial"/>
                <w:b/>
                <w:sz w:val="20"/>
              </w:rPr>
            </w:pPr>
            <w:r>
              <w:rPr>
                <w:rFonts w:ascii="Arial"/>
                <w:b/>
                <w:spacing w:val="-5"/>
                <w:sz w:val="20"/>
              </w:rPr>
              <w:t>85%</w:t>
            </w:r>
          </w:p>
        </w:tc>
        <w:tc>
          <w:tcPr>
            <w:tcW w:w="1337" w:type="dxa"/>
            <w:shd w:val="clear" w:color="auto" w:fill="D4E1BA"/>
          </w:tcPr>
          <w:p w:rsidR="00D236AA" w:rsidRDefault="000E2E0C">
            <w:pPr>
              <w:pStyle w:val="TableParagraph"/>
              <w:spacing w:line="220" w:lineRule="exact"/>
              <w:ind w:left="112" w:right="35"/>
              <w:jc w:val="center"/>
              <w:rPr>
                <w:rFonts w:ascii="Arial"/>
                <w:b/>
                <w:sz w:val="20"/>
              </w:rPr>
            </w:pPr>
            <w:r>
              <w:rPr>
                <w:rFonts w:ascii="Arial"/>
                <w:b/>
                <w:spacing w:val="-5"/>
                <w:sz w:val="20"/>
              </w:rPr>
              <w:t>85%</w:t>
            </w:r>
          </w:p>
        </w:tc>
        <w:tc>
          <w:tcPr>
            <w:tcW w:w="1333" w:type="dxa"/>
            <w:shd w:val="clear" w:color="auto" w:fill="D4E1BA"/>
          </w:tcPr>
          <w:p w:rsidR="00D236AA" w:rsidRDefault="000E2E0C">
            <w:pPr>
              <w:pStyle w:val="TableParagraph"/>
              <w:spacing w:line="220" w:lineRule="exact"/>
              <w:ind w:left="94" w:right="17"/>
              <w:jc w:val="center"/>
              <w:rPr>
                <w:rFonts w:ascii="Arial"/>
                <w:b/>
                <w:sz w:val="20"/>
              </w:rPr>
            </w:pPr>
            <w:r>
              <w:rPr>
                <w:rFonts w:ascii="Arial"/>
                <w:b/>
                <w:spacing w:val="-5"/>
                <w:sz w:val="20"/>
              </w:rPr>
              <w:t>85%</w:t>
            </w:r>
          </w:p>
        </w:tc>
        <w:tc>
          <w:tcPr>
            <w:tcW w:w="1237" w:type="dxa"/>
            <w:shd w:val="clear" w:color="auto" w:fill="D4E1BA"/>
          </w:tcPr>
          <w:p w:rsidR="00D236AA" w:rsidRDefault="000E2E0C">
            <w:pPr>
              <w:pStyle w:val="TableParagraph"/>
              <w:spacing w:line="220" w:lineRule="exact"/>
              <w:ind w:left="75" w:right="15"/>
              <w:jc w:val="center"/>
              <w:rPr>
                <w:rFonts w:ascii="Arial"/>
                <w:b/>
                <w:sz w:val="20"/>
              </w:rPr>
            </w:pPr>
            <w:r>
              <w:rPr>
                <w:rFonts w:ascii="Arial"/>
                <w:b/>
                <w:spacing w:val="-4"/>
                <w:sz w:val="20"/>
              </w:rPr>
              <w:t>100%</w:t>
            </w:r>
          </w:p>
        </w:tc>
        <w:tc>
          <w:tcPr>
            <w:tcW w:w="1548" w:type="dxa"/>
            <w:shd w:val="clear" w:color="auto" w:fill="D4E1BA"/>
          </w:tcPr>
          <w:p w:rsidR="00D236AA" w:rsidRDefault="000E2E0C">
            <w:pPr>
              <w:pStyle w:val="TableParagraph"/>
              <w:spacing w:line="220" w:lineRule="exact"/>
              <w:ind w:left="80" w:right="10"/>
              <w:jc w:val="center"/>
              <w:rPr>
                <w:rFonts w:ascii="Arial"/>
                <w:b/>
                <w:sz w:val="20"/>
              </w:rPr>
            </w:pPr>
            <w:r>
              <w:rPr>
                <w:rFonts w:ascii="Arial"/>
                <w:b/>
                <w:spacing w:val="-5"/>
                <w:sz w:val="20"/>
              </w:rPr>
              <w:t>90%</w:t>
            </w:r>
          </w:p>
        </w:tc>
        <w:tc>
          <w:tcPr>
            <w:tcW w:w="1544" w:type="dxa"/>
            <w:shd w:val="clear" w:color="auto" w:fill="D4E1BA"/>
          </w:tcPr>
          <w:p w:rsidR="00D236AA" w:rsidRDefault="000E2E0C">
            <w:pPr>
              <w:pStyle w:val="TableParagraph"/>
              <w:spacing w:line="220" w:lineRule="exact"/>
              <w:ind w:left="100" w:right="1"/>
              <w:jc w:val="center"/>
              <w:rPr>
                <w:rFonts w:ascii="Arial"/>
                <w:b/>
                <w:sz w:val="20"/>
              </w:rPr>
            </w:pPr>
            <w:r>
              <w:rPr>
                <w:rFonts w:ascii="Arial"/>
                <w:b/>
                <w:spacing w:val="-5"/>
                <w:sz w:val="20"/>
              </w:rPr>
              <w:t>90%</w:t>
            </w:r>
          </w:p>
        </w:tc>
        <w:tc>
          <w:tcPr>
            <w:tcW w:w="1088" w:type="dxa"/>
            <w:shd w:val="clear" w:color="auto" w:fill="D4E1BA"/>
          </w:tcPr>
          <w:p w:rsidR="00D236AA" w:rsidRDefault="000E2E0C">
            <w:pPr>
              <w:pStyle w:val="TableParagraph"/>
              <w:spacing w:line="220" w:lineRule="exact"/>
              <w:ind w:left="97"/>
              <w:jc w:val="center"/>
              <w:rPr>
                <w:rFonts w:ascii="Arial"/>
                <w:b/>
                <w:sz w:val="20"/>
              </w:rPr>
            </w:pPr>
            <w:r>
              <w:rPr>
                <w:rFonts w:ascii="Arial"/>
                <w:b/>
                <w:spacing w:val="-4"/>
                <w:sz w:val="20"/>
              </w:rPr>
              <w:t>100%</w:t>
            </w:r>
          </w:p>
        </w:tc>
      </w:tr>
    </w:tbl>
    <w:p w:rsidR="00D236AA" w:rsidRDefault="00D236AA">
      <w:pPr>
        <w:pStyle w:val="TableParagraph"/>
        <w:spacing w:line="220" w:lineRule="exact"/>
        <w:jc w:val="center"/>
        <w:rPr>
          <w:rFonts w:ascii="Arial"/>
          <w:b/>
          <w:sz w:val="20"/>
        </w:rPr>
        <w:sectPr w:rsidR="00D236AA">
          <w:pgSz w:w="20160" w:h="12240" w:orient="landscape"/>
          <w:pgMar w:top="1340" w:right="1800" w:bottom="280" w:left="360" w:header="900" w:footer="0" w:gutter="0"/>
          <w:cols w:space="720"/>
        </w:sectPr>
      </w:pPr>
    </w:p>
    <w:p w:rsidR="00D236AA" w:rsidRDefault="00D236AA">
      <w:pPr>
        <w:pStyle w:val="BodyText"/>
        <w:spacing w:before="9"/>
        <w:rPr>
          <w:rFonts w:ascii="Arial MT"/>
          <w:sz w:val="3"/>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436"/>
        <w:gridCol w:w="527"/>
        <w:gridCol w:w="618"/>
        <w:gridCol w:w="2543"/>
        <w:gridCol w:w="1861"/>
        <w:gridCol w:w="1338"/>
        <w:gridCol w:w="1549"/>
        <w:gridCol w:w="1337"/>
        <w:gridCol w:w="1333"/>
        <w:gridCol w:w="1237"/>
        <w:gridCol w:w="1548"/>
        <w:gridCol w:w="1544"/>
        <w:gridCol w:w="1088"/>
      </w:tblGrid>
      <w:tr w:rsidR="00D236AA">
        <w:trPr>
          <w:trHeight w:val="2050"/>
        </w:trPr>
        <w:tc>
          <w:tcPr>
            <w:tcW w:w="456" w:type="dxa"/>
          </w:tcPr>
          <w:p w:rsidR="00D236AA" w:rsidRDefault="000E2E0C">
            <w:pPr>
              <w:pStyle w:val="TableParagraph"/>
              <w:spacing w:before="27"/>
              <w:ind w:left="83" w:right="60"/>
              <w:jc w:val="center"/>
              <w:rPr>
                <w:sz w:val="16"/>
              </w:rPr>
            </w:pPr>
            <w:r>
              <w:rPr>
                <w:spacing w:val="-5"/>
                <w:sz w:val="16"/>
              </w:rPr>
              <w:t>06</w:t>
            </w:r>
          </w:p>
        </w:tc>
        <w:tc>
          <w:tcPr>
            <w:tcW w:w="436" w:type="dxa"/>
          </w:tcPr>
          <w:p w:rsidR="00D236AA" w:rsidRDefault="000E2E0C">
            <w:pPr>
              <w:pStyle w:val="TableParagraph"/>
              <w:spacing w:before="27"/>
              <w:ind w:left="83" w:right="29"/>
              <w:jc w:val="center"/>
              <w:rPr>
                <w:sz w:val="16"/>
              </w:rPr>
            </w:pPr>
            <w:r>
              <w:rPr>
                <w:spacing w:val="-5"/>
                <w:sz w:val="16"/>
              </w:rPr>
              <w:t>01</w:t>
            </w:r>
          </w:p>
        </w:tc>
        <w:tc>
          <w:tcPr>
            <w:tcW w:w="527" w:type="dxa"/>
          </w:tcPr>
          <w:p w:rsidR="00D236AA" w:rsidRDefault="000E2E0C">
            <w:pPr>
              <w:pStyle w:val="TableParagraph"/>
              <w:spacing w:before="27"/>
              <w:ind w:left="14"/>
              <w:jc w:val="center"/>
              <w:rPr>
                <w:sz w:val="16"/>
              </w:rPr>
            </w:pPr>
            <w:r>
              <w:rPr>
                <w:spacing w:val="-4"/>
                <w:sz w:val="16"/>
              </w:rPr>
              <w:t>2.09</w:t>
            </w:r>
          </w:p>
        </w:tc>
        <w:tc>
          <w:tcPr>
            <w:tcW w:w="618" w:type="dxa"/>
          </w:tcPr>
          <w:p w:rsidR="00D236AA" w:rsidRDefault="000E2E0C">
            <w:pPr>
              <w:pStyle w:val="TableParagraph"/>
              <w:spacing w:before="27"/>
              <w:ind w:right="19"/>
              <w:jc w:val="center"/>
              <w:rPr>
                <w:sz w:val="16"/>
              </w:rPr>
            </w:pPr>
            <w:r>
              <w:rPr>
                <w:spacing w:val="-4"/>
                <w:sz w:val="16"/>
              </w:rPr>
              <w:t>0002</w:t>
            </w:r>
          </w:p>
        </w:tc>
        <w:tc>
          <w:tcPr>
            <w:tcW w:w="2543" w:type="dxa"/>
          </w:tcPr>
          <w:p w:rsidR="00D236AA" w:rsidRDefault="000E2E0C">
            <w:pPr>
              <w:pStyle w:val="TableParagraph"/>
              <w:spacing w:line="276" w:lineRule="auto"/>
              <w:ind w:left="118" w:right="106"/>
              <w:rPr>
                <w:sz w:val="20"/>
              </w:rPr>
            </w:pPr>
            <w:r>
              <w:rPr>
                <w:sz w:val="20"/>
              </w:rPr>
              <w:t xml:space="preserve">Penyediaan Jasa Pemeliharaan, Biaya </w:t>
            </w:r>
            <w:r>
              <w:rPr>
                <w:spacing w:val="-2"/>
                <w:sz w:val="20"/>
              </w:rPr>
              <w:t>Pemeliharaan,</w:t>
            </w:r>
            <w:r>
              <w:rPr>
                <w:spacing w:val="-9"/>
                <w:sz w:val="20"/>
              </w:rPr>
              <w:t xml:space="preserve"> </w:t>
            </w:r>
            <w:r>
              <w:rPr>
                <w:spacing w:val="-2"/>
                <w:sz w:val="20"/>
              </w:rPr>
              <w:t>Pajak,</w:t>
            </w:r>
            <w:r>
              <w:rPr>
                <w:spacing w:val="-10"/>
                <w:sz w:val="20"/>
              </w:rPr>
              <w:t xml:space="preserve"> </w:t>
            </w:r>
            <w:r>
              <w:rPr>
                <w:spacing w:val="-2"/>
                <w:sz w:val="20"/>
              </w:rPr>
              <w:t xml:space="preserve">dan </w:t>
            </w:r>
            <w:r>
              <w:rPr>
                <w:sz w:val="20"/>
              </w:rPr>
              <w:t xml:space="preserve">Perizinan Kendaraan Dinas Operasional atau </w:t>
            </w:r>
            <w:r>
              <w:rPr>
                <w:spacing w:val="-2"/>
                <w:sz w:val="20"/>
              </w:rPr>
              <w:t>Lapangan</w:t>
            </w:r>
          </w:p>
        </w:tc>
        <w:tc>
          <w:tcPr>
            <w:tcW w:w="1861" w:type="dxa"/>
          </w:tcPr>
          <w:p w:rsidR="00D236AA" w:rsidRDefault="000E2E0C">
            <w:pPr>
              <w:pStyle w:val="TableParagraph"/>
              <w:spacing w:line="276" w:lineRule="auto"/>
              <w:ind w:left="119" w:right="158"/>
              <w:rPr>
                <w:sz w:val="20"/>
              </w:rPr>
            </w:pPr>
            <w:r>
              <w:rPr>
                <w:spacing w:val="-2"/>
                <w:sz w:val="20"/>
              </w:rPr>
              <w:t xml:space="preserve">Jumlah </w:t>
            </w:r>
            <w:r>
              <w:rPr>
                <w:sz w:val="20"/>
              </w:rPr>
              <w:t>Kendaraan</w:t>
            </w:r>
            <w:r>
              <w:rPr>
                <w:spacing w:val="-14"/>
                <w:sz w:val="20"/>
              </w:rPr>
              <w:t xml:space="preserve"> </w:t>
            </w:r>
            <w:r>
              <w:rPr>
                <w:sz w:val="20"/>
              </w:rPr>
              <w:t>Dinas Operasional atau Lapangan yang Dipelihara dan Dibayarkan</w:t>
            </w:r>
            <w:r>
              <w:rPr>
                <w:spacing w:val="-14"/>
                <w:sz w:val="20"/>
              </w:rPr>
              <w:t xml:space="preserve"> </w:t>
            </w:r>
            <w:r>
              <w:rPr>
                <w:sz w:val="20"/>
              </w:rPr>
              <w:t>Pajak dan</w:t>
            </w:r>
            <w:r>
              <w:rPr>
                <w:spacing w:val="-4"/>
                <w:sz w:val="20"/>
              </w:rPr>
              <w:t xml:space="preserve"> </w:t>
            </w:r>
            <w:r>
              <w:rPr>
                <w:spacing w:val="-2"/>
                <w:sz w:val="20"/>
              </w:rPr>
              <w:t>Perizinannya</w:t>
            </w:r>
          </w:p>
        </w:tc>
        <w:tc>
          <w:tcPr>
            <w:tcW w:w="1338" w:type="dxa"/>
          </w:tcPr>
          <w:p w:rsidR="00D236AA" w:rsidRDefault="000E2E0C">
            <w:pPr>
              <w:pStyle w:val="TableParagraph"/>
              <w:spacing w:line="225" w:lineRule="exact"/>
              <w:ind w:left="62" w:right="18"/>
              <w:jc w:val="center"/>
              <w:rPr>
                <w:sz w:val="20"/>
              </w:rPr>
            </w:pPr>
            <w:r>
              <w:rPr>
                <w:sz w:val="20"/>
              </w:rPr>
              <w:t>13</w:t>
            </w:r>
            <w:r>
              <w:rPr>
                <w:spacing w:val="-2"/>
                <w:sz w:val="20"/>
              </w:rPr>
              <w:t xml:space="preserve"> </w:t>
            </w:r>
            <w:r>
              <w:rPr>
                <w:sz w:val="20"/>
              </w:rPr>
              <w:t>Unit</w:t>
            </w:r>
            <w:r>
              <w:rPr>
                <w:spacing w:val="-2"/>
                <w:sz w:val="20"/>
              </w:rPr>
              <w:t xml:space="preserve"> </w:t>
            </w:r>
            <w:r>
              <w:rPr>
                <w:sz w:val="20"/>
              </w:rPr>
              <w:t>=</w:t>
            </w:r>
            <w:r>
              <w:rPr>
                <w:spacing w:val="-6"/>
                <w:sz w:val="20"/>
              </w:rPr>
              <w:t xml:space="preserve"> </w:t>
            </w:r>
            <w:r>
              <w:rPr>
                <w:spacing w:val="-5"/>
                <w:sz w:val="20"/>
              </w:rPr>
              <w:t>17</w:t>
            </w:r>
          </w:p>
          <w:p w:rsidR="00D236AA" w:rsidRDefault="000E2E0C">
            <w:pPr>
              <w:pStyle w:val="TableParagraph"/>
              <w:spacing w:before="5"/>
              <w:ind w:left="193" w:right="133" w:hanging="31"/>
              <w:jc w:val="center"/>
              <w:rPr>
                <w:sz w:val="20"/>
              </w:rPr>
            </w:pPr>
            <w:r>
              <w:rPr>
                <w:sz w:val="20"/>
              </w:rPr>
              <w:t xml:space="preserve">Unit (4 unit </w:t>
            </w:r>
            <w:r>
              <w:rPr>
                <w:spacing w:val="-2"/>
                <w:sz w:val="20"/>
              </w:rPr>
              <w:t xml:space="preserve">Mobil Pinjam </w:t>
            </w:r>
            <w:r>
              <w:rPr>
                <w:sz w:val="20"/>
              </w:rPr>
              <w:t xml:space="preserve">pakai dr </w:t>
            </w:r>
            <w:r>
              <w:rPr>
                <w:spacing w:val="-4"/>
                <w:sz w:val="20"/>
              </w:rPr>
              <w:t>Kemensos)</w:t>
            </w:r>
          </w:p>
        </w:tc>
        <w:tc>
          <w:tcPr>
            <w:tcW w:w="1549" w:type="dxa"/>
          </w:tcPr>
          <w:p w:rsidR="00D236AA" w:rsidRDefault="000E2E0C">
            <w:pPr>
              <w:pStyle w:val="TableParagraph"/>
              <w:spacing w:line="225" w:lineRule="exact"/>
              <w:ind w:left="169" w:right="121"/>
              <w:jc w:val="center"/>
              <w:rPr>
                <w:sz w:val="20"/>
              </w:rPr>
            </w:pPr>
            <w:r>
              <w:rPr>
                <w:sz w:val="20"/>
              </w:rPr>
              <w:t>12</w:t>
            </w:r>
            <w:r>
              <w:rPr>
                <w:spacing w:val="-9"/>
                <w:sz w:val="20"/>
              </w:rPr>
              <w:t xml:space="preserve"> </w:t>
            </w:r>
            <w:r>
              <w:rPr>
                <w:spacing w:val="-2"/>
                <w:sz w:val="20"/>
              </w:rPr>
              <w:t>Bulan</w:t>
            </w:r>
          </w:p>
        </w:tc>
        <w:tc>
          <w:tcPr>
            <w:tcW w:w="1337" w:type="dxa"/>
          </w:tcPr>
          <w:p w:rsidR="00D236AA" w:rsidRDefault="000E2E0C">
            <w:pPr>
              <w:pStyle w:val="TableParagraph"/>
              <w:spacing w:line="225" w:lineRule="exact"/>
              <w:ind w:left="104" w:right="35"/>
              <w:jc w:val="center"/>
              <w:rPr>
                <w:sz w:val="20"/>
              </w:rPr>
            </w:pPr>
            <w:r>
              <w:rPr>
                <w:sz w:val="20"/>
              </w:rPr>
              <w:t>13</w:t>
            </w:r>
            <w:r>
              <w:rPr>
                <w:spacing w:val="3"/>
                <w:sz w:val="20"/>
              </w:rPr>
              <w:t xml:space="preserve"> </w:t>
            </w:r>
            <w:r>
              <w:rPr>
                <w:spacing w:val="-4"/>
                <w:sz w:val="20"/>
              </w:rPr>
              <w:t>Unit</w:t>
            </w:r>
          </w:p>
        </w:tc>
        <w:tc>
          <w:tcPr>
            <w:tcW w:w="1333" w:type="dxa"/>
          </w:tcPr>
          <w:p w:rsidR="00D236AA" w:rsidRDefault="000E2E0C">
            <w:pPr>
              <w:pStyle w:val="TableParagraph"/>
              <w:spacing w:line="225" w:lineRule="exact"/>
              <w:ind w:left="85" w:right="17"/>
              <w:jc w:val="center"/>
              <w:rPr>
                <w:sz w:val="20"/>
              </w:rPr>
            </w:pPr>
            <w:r>
              <w:rPr>
                <w:sz w:val="20"/>
              </w:rPr>
              <w:t>13</w:t>
            </w:r>
            <w:r>
              <w:rPr>
                <w:spacing w:val="3"/>
                <w:sz w:val="20"/>
              </w:rPr>
              <w:t xml:space="preserve"> </w:t>
            </w:r>
            <w:r>
              <w:rPr>
                <w:spacing w:val="-4"/>
                <w:sz w:val="20"/>
              </w:rPr>
              <w:t>Unit</w:t>
            </w:r>
          </w:p>
        </w:tc>
        <w:tc>
          <w:tcPr>
            <w:tcW w:w="1237" w:type="dxa"/>
          </w:tcPr>
          <w:p w:rsidR="00D236AA" w:rsidRDefault="000E2E0C">
            <w:pPr>
              <w:pStyle w:val="TableParagraph"/>
              <w:spacing w:line="225" w:lineRule="exact"/>
              <w:ind w:left="75" w:right="26"/>
              <w:jc w:val="center"/>
              <w:rPr>
                <w:sz w:val="20"/>
              </w:rPr>
            </w:pPr>
            <w:r>
              <w:rPr>
                <w:spacing w:val="-4"/>
                <w:sz w:val="20"/>
              </w:rPr>
              <w:t>100%</w:t>
            </w:r>
          </w:p>
        </w:tc>
        <w:tc>
          <w:tcPr>
            <w:tcW w:w="1548" w:type="dxa"/>
          </w:tcPr>
          <w:p w:rsidR="00D236AA" w:rsidRDefault="000E2E0C">
            <w:pPr>
              <w:pStyle w:val="TableParagraph"/>
              <w:spacing w:line="225" w:lineRule="exact"/>
              <w:ind w:left="80" w:right="18"/>
              <w:jc w:val="center"/>
              <w:rPr>
                <w:sz w:val="20"/>
              </w:rPr>
            </w:pPr>
            <w:r>
              <w:rPr>
                <w:sz w:val="20"/>
              </w:rPr>
              <w:t>13</w:t>
            </w:r>
            <w:r>
              <w:rPr>
                <w:spacing w:val="3"/>
                <w:sz w:val="20"/>
              </w:rPr>
              <w:t xml:space="preserve"> </w:t>
            </w:r>
            <w:r>
              <w:rPr>
                <w:spacing w:val="-4"/>
                <w:sz w:val="20"/>
              </w:rPr>
              <w:t>Unit</w:t>
            </w:r>
          </w:p>
        </w:tc>
        <w:tc>
          <w:tcPr>
            <w:tcW w:w="1544" w:type="dxa"/>
          </w:tcPr>
          <w:p w:rsidR="00D236AA" w:rsidRDefault="000E2E0C">
            <w:pPr>
              <w:pStyle w:val="TableParagraph"/>
              <w:spacing w:line="225" w:lineRule="exact"/>
              <w:ind w:left="100" w:right="10"/>
              <w:jc w:val="center"/>
              <w:rPr>
                <w:sz w:val="20"/>
              </w:rPr>
            </w:pPr>
            <w:r>
              <w:rPr>
                <w:sz w:val="20"/>
              </w:rPr>
              <w:t>13</w:t>
            </w:r>
            <w:r>
              <w:rPr>
                <w:spacing w:val="3"/>
                <w:sz w:val="20"/>
              </w:rPr>
              <w:t xml:space="preserve"> </w:t>
            </w:r>
            <w:r>
              <w:rPr>
                <w:spacing w:val="-4"/>
                <w:sz w:val="20"/>
              </w:rPr>
              <w:t>Unit</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2049"/>
        </w:trPr>
        <w:tc>
          <w:tcPr>
            <w:tcW w:w="456" w:type="dxa"/>
          </w:tcPr>
          <w:p w:rsidR="00D236AA" w:rsidRDefault="000E2E0C">
            <w:pPr>
              <w:pStyle w:val="TableParagraph"/>
              <w:spacing w:before="27"/>
              <w:ind w:left="83" w:right="60"/>
              <w:jc w:val="center"/>
              <w:rPr>
                <w:sz w:val="16"/>
              </w:rPr>
            </w:pPr>
            <w:r>
              <w:rPr>
                <w:spacing w:val="-5"/>
                <w:sz w:val="16"/>
              </w:rPr>
              <w:t>06</w:t>
            </w:r>
          </w:p>
        </w:tc>
        <w:tc>
          <w:tcPr>
            <w:tcW w:w="436" w:type="dxa"/>
          </w:tcPr>
          <w:p w:rsidR="00D236AA" w:rsidRDefault="000E2E0C">
            <w:pPr>
              <w:pStyle w:val="TableParagraph"/>
              <w:spacing w:before="27"/>
              <w:ind w:left="83" w:right="29"/>
              <w:jc w:val="center"/>
              <w:rPr>
                <w:sz w:val="16"/>
              </w:rPr>
            </w:pPr>
            <w:r>
              <w:rPr>
                <w:spacing w:val="-5"/>
                <w:sz w:val="16"/>
              </w:rPr>
              <w:t>01</w:t>
            </w:r>
          </w:p>
        </w:tc>
        <w:tc>
          <w:tcPr>
            <w:tcW w:w="527" w:type="dxa"/>
          </w:tcPr>
          <w:p w:rsidR="00D236AA" w:rsidRDefault="000E2E0C">
            <w:pPr>
              <w:pStyle w:val="TableParagraph"/>
              <w:spacing w:before="27"/>
              <w:ind w:left="14"/>
              <w:jc w:val="center"/>
              <w:rPr>
                <w:sz w:val="16"/>
              </w:rPr>
            </w:pPr>
            <w:r>
              <w:rPr>
                <w:spacing w:val="-4"/>
                <w:sz w:val="16"/>
              </w:rPr>
              <w:t>2.09</w:t>
            </w:r>
          </w:p>
        </w:tc>
        <w:tc>
          <w:tcPr>
            <w:tcW w:w="618" w:type="dxa"/>
          </w:tcPr>
          <w:p w:rsidR="00D236AA" w:rsidRDefault="000E2E0C">
            <w:pPr>
              <w:pStyle w:val="TableParagraph"/>
              <w:spacing w:before="27"/>
              <w:ind w:right="19"/>
              <w:jc w:val="center"/>
              <w:rPr>
                <w:sz w:val="16"/>
              </w:rPr>
            </w:pPr>
            <w:r>
              <w:rPr>
                <w:spacing w:val="-4"/>
                <w:sz w:val="16"/>
              </w:rPr>
              <w:t>0010</w:t>
            </w:r>
          </w:p>
        </w:tc>
        <w:tc>
          <w:tcPr>
            <w:tcW w:w="2543" w:type="dxa"/>
          </w:tcPr>
          <w:p w:rsidR="00D236AA" w:rsidRDefault="000E2E0C">
            <w:pPr>
              <w:pStyle w:val="TableParagraph"/>
              <w:spacing w:line="278" w:lineRule="auto"/>
              <w:ind w:left="118" w:right="106"/>
              <w:rPr>
                <w:sz w:val="20"/>
              </w:rPr>
            </w:pPr>
            <w:r>
              <w:rPr>
                <w:spacing w:val="-4"/>
                <w:sz w:val="20"/>
              </w:rPr>
              <w:t xml:space="preserve">Pemeliharaan/Rehabilitasi </w:t>
            </w:r>
            <w:r>
              <w:rPr>
                <w:sz w:val="20"/>
              </w:rPr>
              <w:t>Sarana dan Prasarana Gedung Kantor atau Bangunan Lainnya</w:t>
            </w:r>
          </w:p>
        </w:tc>
        <w:tc>
          <w:tcPr>
            <w:tcW w:w="1861" w:type="dxa"/>
          </w:tcPr>
          <w:p w:rsidR="00D236AA" w:rsidRDefault="000E2E0C">
            <w:pPr>
              <w:pStyle w:val="TableParagraph"/>
              <w:spacing w:line="276" w:lineRule="auto"/>
              <w:ind w:left="119" w:right="380"/>
              <w:rPr>
                <w:sz w:val="20"/>
              </w:rPr>
            </w:pPr>
            <w:r>
              <w:rPr>
                <w:sz w:val="20"/>
              </w:rPr>
              <w:t>Jumlah</w:t>
            </w:r>
            <w:r>
              <w:rPr>
                <w:spacing w:val="-14"/>
                <w:sz w:val="20"/>
              </w:rPr>
              <w:t xml:space="preserve"> </w:t>
            </w:r>
            <w:r>
              <w:rPr>
                <w:sz w:val="20"/>
              </w:rPr>
              <w:t>Sarana dan</w:t>
            </w:r>
            <w:r>
              <w:rPr>
                <w:spacing w:val="-5"/>
                <w:sz w:val="20"/>
              </w:rPr>
              <w:t xml:space="preserve"> </w:t>
            </w:r>
            <w:r>
              <w:rPr>
                <w:sz w:val="20"/>
              </w:rPr>
              <w:t xml:space="preserve">Prasarana </w:t>
            </w:r>
            <w:r>
              <w:rPr>
                <w:spacing w:val="-2"/>
                <w:sz w:val="20"/>
              </w:rPr>
              <w:t>Gedung</w:t>
            </w:r>
            <w:r>
              <w:rPr>
                <w:spacing w:val="-14"/>
                <w:sz w:val="20"/>
              </w:rPr>
              <w:t xml:space="preserve"> </w:t>
            </w:r>
            <w:r>
              <w:rPr>
                <w:spacing w:val="-2"/>
                <w:sz w:val="20"/>
              </w:rPr>
              <w:t>Kantor atau</w:t>
            </w:r>
            <w:r>
              <w:rPr>
                <w:spacing w:val="-14"/>
                <w:sz w:val="20"/>
              </w:rPr>
              <w:t xml:space="preserve"> </w:t>
            </w:r>
            <w:r>
              <w:rPr>
                <w:spacing w:val="-2"/>
                <w:sz w:val="20"/>
              </w:rPr>
              <w:t xml:space="preserve">Bangunan </w:t>
            </w:r>
            <w:r>
              <w:rPr>
                <w:sz w:val="20"/>
              </w:rPr>
              <w:t xml:space="preserve">Lainnya yang Dipelihara / </w:t>
            </w:r>
            <w:r>
              <w:rPr>
                <w:spacing w:val="-2"/>
                <w:sz w:val="20"/>
              </w:rPr>
              <w:t>Direhabilitasi</w:t>
            </w:r>
          </w:p>
        </w:tc>
        <w:tc>
          <w:tcPr>
            <w:tcW w:w="1338" w:type="dxa"/>
          </w:tcPr>
          <w:p w:rsidR="00D236AA" w:rsidRDefault="000E2E0C">
            <w:pPr>
              <w:pStyle w:val="TableParagraph"/>
              <w:spacing w:line="229" w:lineRule="exact"/>
              <w:ind w:left="62" w:right="15"/>
              <w:jc w:val="center"/>
              <w:rPr>
                <w:sz w:val="20"/>
              </w:rPr>
            </w:pPr>
            <w:r>
              <w:rPr>
                <w:sz w:val="20"/>
              </w:rPr>
              <w:t>8</w:t>
            </w:r>
            <w:r>
              <w:rPr>
                <w:spacing w:val="5"/>
                <w:sz w:val="20"/>
              </w:rPr>
              <w:t xml:space="preserve"> </w:t>
            </w:r>
            <w:r>
              <w:rPr>
                <w:spacing w:val="-4"/>
                <w:sz w:val="20"/>
              </w:rPr>
              <w:t>Unit</w:t>
            </w:r>
          </w:p>
        </w:tc>
        <w:tc>
          <w:tcPr>
            <w:tcW w:w="1549" w:type="dxa"/>
          </w:tcPr>
          <w:p w:rsidR="00D236AA" w:rsidRDefault="000E2E0C">
            <w:pPr>
              <w:pStyle w:val="TableParagraph"/>
              <w:spacing w:line="229" w:lineRule="exact"/>
              <w:ind w:left="169" w:right="121"/>
              <w:jc w:val="center"/>
              <w:rPr>
                <w:sz w:val="20"/>
              </w:rPr>
            </w:pPr>
            <w:r>
              <w:rPr>
                <w:sz w:val="20"/>
              </w:rPr>
              <w:t>12</w:t>
            </w:r>
            <w:r>
              <w:rPr>
                <w:spacing w:val="-9"/>
                <w:sz w:val="20"/>
              </w:rPr>
              <w:t xml:space="preserve"> </w:t>
            </w:r>
            <w:r>
              <w:rPr>
                <w:spacing w:val="-2"/>
                <w:sz w:val="20"/>
              </w:rPr>
              <w:t>Bulan</w:t>
            </w:r>
          </w:p>
        </w:tc>
        <w:tc>
          <w:tcPr>
            <w:tcW w:w="1337" w:type="dxa"/>
          </w:tcPr>
          <w:p w:rsidR="00D236AA" w:rsidRDefault="000E2E0C">
            <w:pPr>
              <w:pStyle w:val="TableParagraph"/>
              <w:spacing w:line="229" w:lineRule="exact"/>
              <w:ind w:left="99" w:right="35"/>
              <w:jc w:val="center"/>
              <w:rPr>
                <w:sz w:val="20"/>
              </w:rPr>
            </w:pPr>
            <w:r>
              <w:rPr>
                <w:sz w:val="20"/>
              </w:rPr>
              <w:t>8</w:t>
            </w:r>
            <w:r>
              <w:rPr>
                <w:spacing w:val="5"/>
                <w:sz w:val="20"/>
              </w:rPr>
              <w:t xml:space="preserve"> </w:t>
            </w:r>
            <w:r>
              <w:rPr>
                <w:spacing w:val="-4"/>
                <w:sz w:val="20"/>
              </w:rPr>
              <w:t>Unit</w:t>
            </w:r>
          </w:p>
        </w:tc>
        <w:tc>
          <w:tcPr>
            <w:tcW w:w="1333" w:type="dxa"/>
          </w:tcPr>
          <w:p w:rsidR="00D236AA" w:rsidRDefault="000E2E0C">
            <w:pPr>
              <w:pStyle w:val="TableParagraph"/>
              <w:spacing w:line="229" w:lineRule="exact"/>
              <w:ind w:left="80" w:right="17"/>
              <w:jc w:val="center"/>
              <w:rPr>
                <w:sz w:val="20"/>
              </w:rPr>
            </w:pPr>
            <w:r>
              <w:rPr>
                <w:sz w:val="20"/>
              </w:rPr>
              <w:t>8</w:t>
            </w:r>
            <w:r>
              <w:rPr>
                <w:spacing w:val="5"/>
                <w:sz w:val="20"/>
              </w:rPr>
              <w:t xml:space="preserve"> </w:t>
            </w:r>
            <w:r>
              <w:rPr>
                <w:spacing w:val="-4"/>
                <w:sz w:val="20"/>
              </w:rPr>
              <w:t>Unit</w:t>
            </w:r>
          </w:p>
        </w:tc>
        <w:tc>
          <w:tcPr>
            <w:tcW w:w="1237" w:type="dxa"/>
          </w:tcPr>
          <w:p w:rsidR="00D236AA" w:rsidRDefault="000E2E0C">
            <w:pPr>
              <w:pStyle w:val="TableParagraph"/>
              <w:spacing w:line="229" w:lineRule="exact"/>
              <w:ind w:left="75" w:right="26"/>
              <w:jc w:val="center"/>
              <w:rPr>
                <w:sz w:val="20"/>
              </w:rPr>
            </w:pPr>
            <w:r>
              <w:rPr>
                <w:spacing w:val="-4"/>
                <w:sz w:val="20"/>
              </w:rPr>
              <w:t>100%</w:t>
            </w:r>
          </w:p>
        </w:tc>
        <w:tc>
          <w:tcPr>
            <w:tcW w:w="1548" w:type="dxa"/>
          </w:tcPr>
          <w:p w:rsidR="00D236AA" w:rsidRDefault="000E2E0C">
            <w:pPr>
              <w:pStyle w:val="TableParagraph"/>
              <w:spacing w:line="229" w:lineRule="exact"/>
              <w:ind w:left="80" w:right="13"/>
              <w:jc w:val="center"/>
              <w:rPr>
                <w:sz w:val="20"/>
              </w:rPr>
            </w:pPr>
            <w:r>
              <w:rPr>
                <w:sz w:val="20"/>
              </w:rPr>
              <w:t>8</w:t>
            </w:r>
            <w:r>
              <w:rPr>
                <w:spacing w:val="5"/>
                <w:sz w:val="20"/>
              </w:rPr>
              <w:t xml:space="preserve"> </w:t>
            </w:r>
            <w:r>
              <w:rPr>
                <w:spacing w:val="-4"/>
                <w:sz w:val="20"/>
              </w:rPr>
              <w:t>Unit</w:t>
            </w:r>
          </w:p>
        </w:tc>
        <w:tc>
          <w:tcPr>
            <w:tcW w:w="1544" w:type="dxa"/>
          </w:tcPr>
          <w:p w:rsidR="00D236AA" w:rsidRDefault="000E2E0C">
            <w:pPr>
              <w:pStyle w:val="TableParagraph"/>
              <w:spacing w:line="229" w:lineRule="exact"/>
              <w:ind w:left="100" w:right="5"/>
              <w:jc w:val="center"/>
              <w:rPr>
                <w:sz w:val="20"/>
              </w:rPr>
            </w:pPr>
            <w:r>
              <w:rPr>
                <w:sz w:val="20"/>
              </w:rPr>
              <w:t>8</w:t>
            </w:r>
            <w:r>
              <w:rPr>
                <w:spacing w:val="5"/>
                <w:sz w:val="20"/>
              </w:rPr>
              <w:t xml:space="preserve"> </w:t>
            </w:r>
            <w:r>
              <w:rPr>
                <w:spacing w:val="-4"/>
                <w:sz w:val="20"/>
              </w:rPr>
              <w:t>Unit</w:t>
            </w:r>
          </w:p>
        </w:tc>
        <w:tc>
          <w:tcPr>
            <w:tcW w:w="1088" w:type="dxa"/>
          </w:tcPr>
          <w:p w:rsidR="00D236AA" w:rsidRDefault="000E2E0C">
            <w:pPr>
              <w:pStyle w:val="TableParagraph"/>
              <w:spacing w:line="229" w:lineRule="exact"/>
              <w:ind w:left="97" w:right="11"/>
              <w:jc w:val="center"/>
              <w:rPr>
                <w:sz w:val="20"/>
              </w:rPr>
            </w:pPr>
            <w:r>
              <w:rPr>
                <w:spacing w:val="-4"/>
                <w:sz w:val="20"/>
              </w:rPr>
              <w:t>100%</w:t>
            </w:r>
          </w:p>
        </w:tc>
      </w:tr>
      <w:tr w:rsidR="00D236AA">
        <w:trPr>
          <w:trHeight w:val="1526"/>
        </w:trPr>
        <w:tc>
          <w:tcPr>
            <w:tcW w:w="456" w:type="dxa"/>
            <w:shd w:val="clear" w:color="auto" w:fill="F0DBDB"/>
          </w:tcPr>
          <w:p w:rsidR="00D236AA" w:rsidRDefault="00D236AA">
            <w:pPr>
              <w:pStyle w:val="TableParagraph"/>
              <w:rPr>
                <w:rFonts w:ascii="Times New Roman"/>
                <w:sz w:val="20"/>
              </w:rPr>
            </w:pPr>
          </w:p>
        </w:tc>
        <w:tc>
          <w:tcPr>
            <w:tcW w:w="436" w:type="dxa"/>
            <w:shd w:val="clear" w:color="auto" w:fill="F0DBDB"/>
          </w:tcPr>
          <w:p w:rsidR="00D236AA" w:rsidRDefault="00D236AA">
            <w:pPr>
              <w:pStyle w:val="TableParagraph"/>
              <w:rPr>
                <w:rFonts w:ascii="Times New Roman"/>
                <w:sz w:val="20"/>
              </w:rPr>
            </w:pPr>
          </w:p>
        </w:tc>
        <w:tc>
          <w:tcPr>
            <w:tcW w:w="527" w:type="dxa"/>
            <w:shd w:val="clear" w:color="auto" w:fill="F0DBDB"/>
          </w:tcPr>
          <w:p w:rsidR="00D236AA" w:rsidRDefault="00D236AA">
            <w:pPr>
              <w:pStyle w:val="TableParagraph"/>
              <w:rPr>
                <w:rFonts w:ascii="Times New Roman"/>
                <w:sz w:val="20"/>
              </w:rPr>
            </w:pPr>
          </w:p>
        </w:tc>
        <w:tc>
          <w:tcPr>
            <w:tcW w:w="618" w:type="dxa"/>
            <w:shd w:val="clear" w:color="auto" w:fill="F0DBDB"/>
          </w:tcPr>
          <w:p w:rsidR="00D236AA" w:rsidRDefault="00D236AA">
            <w:pPr>
              <w:pStyle w:val="TableParagraph"/>
              <w:rPr>
                <w:rFonts w:ascii="Times New Roman"/>
                <w:sz w:val="20"/>
              </w:rPr>
            </w:pPr>
          </w:p>
        </w:tc>
        <w:tc>
          <w:tcPr>
            <w:tcW w:w="2543" w:type="dxa"/>
            <w:shd w:val="clear" w:color="auto" w:fill="F0DBDB"/>
          </w:tcPr>
          <w:p w:rsidR="00D236AA" w:rsidRDefault="000E2E0C">
            <w:pPr>
              <w:pStyle w:val="TableParagraph"/>
              <w:spacing w:line="276" w:lineRule="auto"/>
              <w:ind w:left="118" w:right="364"/>
              <w:rPr>
                <w:rFonts w:ascii="Arial"/>
                <w:b/>
                <w:sz w:val="20"/>
              </w:rPr>
            </w:pPr>
            <w:r>
              <w:rPr>
                <w:rFonts w:ascii="Arial"/>
                <w:b/>
                <w:spacing w:val="-2"/>
                <w:sz w:val="20"/>
              </w:rPr>
              <w:t>Meningkatnya</w:t>
            </w:r>
            <w:r>
              <w:rPr>
                <w:rFonts w:ascii="Arial"/>
                <w:b/>
                <w:spacing w:val="-13"/>
                <w:sz w:val="20"/>
              </w:rPr>
              <w:t xml:space="preserve"> </w:t>
            </w:r>
            <w:r>
              <w:rPr>
                <w:rFonts w:ascii="Arial"/>
                <w:b/>
                <w:spacing w:val="-2"/>
                <w:sz w:val="20"/>
              </w:rPr>
              <w:t xml:space="preserve">PPKS </w:t>
            </w:r>
            <w:r>
              <w:rPr>
                <w:rFonts w:ascii="Arial"/>
                <w:b/>
                <w:sz w:val="20"/>
              </w:rPr>
              <w:t>yang mandiri</w:t>
            </w:r>
          </w:p>
        </w:tc>
        <w:tc>
          <w:tcPr>
            <w:tcW w:w="1861" w:type="dxa"/>
            <w:shd w:val="clear" w:color="auto" w:fill="F0DBDB"/>
          </w:tcPr>
          <w:p w:rsidR="00D236AA" w:rsidRDefault="000E2E0C">
            <w:pPr>
              <w:pStyle w:val="TableParagraph"/>
              <w:spacing w:line="276" w:lineRule="auto"/>
              <w:ind w:left="119" w:right="224"/>
              <w:rPr>
                <w:rFonts w:ascii="Arial"/>
                <w:b/>
                <w:sz w:val="20"/>
              </w:rPr>
            </w:pPr>
            <w:r>
              <w:rPr>
                <w:rFonts w:ascii="Arial"/>
                <w:b/>
                <w:spacing w:val="-2"/>
                <w:sz w:val="20"/>
              </w:rPr>
              <w:t xml:space="preserve">Persentase </w:t>
            </w:r>
            <w:r>
              <w:rPr>
                <w:rFonts w:ascii="Arial"/>
                <w:b/>
                <w:sz w:val="20"/>
              </w:rPr>
              <w:t xml:space="preserve">PPKS yang </w:t>
            </w:r>
            <w:r>
              <w:rPr>
                <w:rFonts w:ascii="Arial"/>
                <w:b/>
                <w:spacing w:val="-2"/>
                <w:sz w:val="20"/>
              </w:rPr>
              <w:t xml:space="preserve">meningkat </w:t>
            </w:r>
            <w:r>
              <w:rPr>
                <w:rFonts w:ascii="Arial"/>
                <w:b/>
                <w:sz w:val="20"/>
              </w:rPr>
              <w:t xml:space="preserve">statusnya atau </w:t>
            </w:r>
            <w:r>
              <w:rPr>
                <w:rFonts w:ascii="Arial"/>
                <w:b/>
                <w:spacing w:val="-2"/>
                <w:sz w:val="20"/>
              </w:rPr>
              <w:t>mampu</w:t>
            </w:r>
            <w:r>
              <w:rPr>
                <w:rFonts w:ascii="Arial"/>
                <w:b/>
                <w:spacing w:val="-12"/>
                <w:sz w:val="20"/>
              </w:rPr>
              <w:t xml:space="preserve"> </w:t>
            </w:r>
            <w:r>
              <w:rPr>
                <w:rFonts w:ascii="Arial"/>
                <w:b/>
                <w:spacing w:val="-2"/>
                <w:sz w:val="20"/>
              </w:rPr>
              <w:t>mandiri</w:t>
            </w:r>
          </w:p>
        </w:tc>
        <w:tc>
          <w:tcPr>
            <w:tcW w:w="1338" w:type="dxa"/>
            <w:shd w:val="clear" w:color="auto" w:fill="F0DBDB"/>
          </w:tcPr>
          <w:p w:rsidR="00D236AA" w:rsidRDefault="000E2E0C">
            <w:pPr>
              <w:pStyle w:val="TableParagraph"/>
              <w:spacing w:line="229" w:lineRule="exact"/>
              <w:ind w:left="62" w:right="12"/>
              <w:jc w:val="center"/>
              <w:rPr>
                <w:rFonts w:ascii="Arial"/>
                <w:b/>
                <w:sz w:val="20"/>
              </w:rPr>
            </w:pPr>
            <w:r>
              <w:rPr>
                <w:rFonts w:ascii="Arial"/>
                <w:b/>
                <w:spacing w:val="-2"/>
                <w:sz w:val="20"/>
              </w:rPr>
              <w:t>97,98%</w:t>
            </w:r>
          </w:p>
        </w:tc>
        <w:tc>
          <w:tcPr>
            <w:tcW w:w="1549" w:type="dxa"/>
            <w:shd w:val="clear" w:color="auto" w:fill="F0DBDB"/>
          </w:tcPr>
          <w:p w:rsidR="00D236AA" w:rsidRDefault="00D236AA">
            <w:pPr>
              <w:pStyle w:val="TableParagraph"/>
              <w:rPr>
                <w:rFonts w:ascii="Times New Roman"/>
                <w:sz w:val="20"/>
              </w:rPr>
            </w:pPr>
          </w:p>
        </w:tc>
        <w:tc>
          <w:tcPr>
            <w:tcW w:w="1337" w:type="dxa"/>
            <w:shd w:val="clear" w:color="auto" w:fill="F0DBDB"/>
          </w:tcPr>
          <w:p w:rsidR="00D236AA" w:rsidRDefault="00D236AA">
            <w:pPr>
              <w:pStyle w:val="TableParagraph"/>
              <w:rPr>
                <w:rFonts w:ascii="Times New Roman"/>
                <w:sz w:val="20"/>
              </w:rPr>
            </w:pPr>
          </w:p>
        </w:tc>
        <w:tc>
          <w:tcPr>
            <w:tcW w:w="1333" w:type="dxa"/>
            <w:shd w:val="clear" w:color="auto" w:fill="F0DBDB"/>
          </w:tcPr>
          <w:p w:rsidR="00D236AA" w:rsidRDefault="00D236AA">
            <w:pPr>
              <w:pStyle w:val="TableParagraph"/>
              <w:rPr>
                <w:rFonts w:ascii="Times New Roman"/>
                <w:sz w:val="20"/>
              </w:rPr>
            </w:pPr>
          </w:p>
        </w:tc>
        <w:tc>
          <w:tcPr>
            <w:tcW w:w="1237" w:type="dxa"/>
            <w:shd w:val="clear" w:color="auto" w:fill="F0DBDB"/>
          </w:tcPr>
          <w:p w:rsidR="00D236AA" w:rsidRDefault="00D236AA">
            <w:pPr>
              <w:pStyle w:val="TableParagraph"/>
              <w:rPr>
                <w:rFonts w:ascii="Times New Roman"/>
                <w:sz w:val="20"/>
              </w:rPr>
            </w:pPr>
          </w:p>
        </w:tc>
        <w:tc>
          <w:tcPr>
            <w:tcW w:w="1548" w:type="dxa"/>
            <w:shd w:val="clear" w:color="auto" w:fill="F0DBDB"/>
          </w:tcPr>
          <w:p w:rsidR="00D236AA" w:rsidRDefault="00D236AA">
            <w:pPr>
              <w:pStyle w:val="TableParagraph"/>
              <w:rPr>
                <w:rFonts w:ascii="Times New Roman"/>
                <w:sz w:val="20"/>
              </w:rPr>
            </w:pPr>
          </w:p>
        </w:tc>
        <w:tc>
          <w:tcPr>
            <w:tcW w:w="1544" w:type="dxa"/>
            <w:shd w:val="clear" w:color="auto" w:fill="F0DBDB"/>
          </w:tcPr>
          <w:p w:rsidR="00D236AA" w:rsidRDefault="00D236AA">
            <w:pPr>
              <w:pStyle w:val="TableParagraph"/>
              <w:rPr>
                <w:rFonts w:ascii="Times New Roman"/>
                <w:sz w:val="20"/>
              </w:rPr>
            </w:pPr>
          </w:p>
        </w:tc>
        <w:tc>
          <w:tcPr>
            <w:tcW w:w="1088" w:type="dxa"/>
            <w:shd w:val="clear" w:color="auto" w:fill="F0DBDB"/>
          </w:tcPr>
          <w:p w:rsidR="00D236AA" w:rsidRDefault="00D236AA">
            <w:pPr>
              <w:pStyle w:val="TableParagraph"/>
              <w:rPr>
                <w:rFonts w:ascii="Times New Roman"/>
                <w:sz w:val="20"/>
              </w:rPr>
            </w:pPr>
          </w:p>
        </w:tc>
      </w:tr>
      <w:tr w:rsidR="00D236AA">
        <w:trPr>
          <w:trHeight w:val="2395"/>
        </w:trPr>
        <w:tc>
          <w:tcPr>
            <w:tcW w:w="456" w:type="dxa"/>
            <w:shd w:val="clear" w:color="auto" w:fill="C2D49B"/>
          </w:tcPr>
          <w:p w:rsidR="00D236AA" w:rsidRDefault="000E2E0C">
            <w:pPr>
              <w:pStyle w:val="TableParagraph"/>
              <w:spacing w:line="183" w:lineRule="exact"/>
              <w:ind w:left="84" w:right="60"/>
              <w:jc w:val="center"/>
              <w:rPr>
                <w:rFonts w:ascii="Arial"/>
                <w:b/>
                <w:sz w:val="16"/>
              </w:rPr>
            </w:pPr>
            <w:r>
              <w:rPr>
                <w:rFonts w:ascii="Arial"/>
                <w:b/>
                <w:spacing w:val="-5"/>
                <w:sz w:val="16"/>
              </w:rPr>
              <w:t>06</w:t>
            </w:r>
          </w:p>
        </w:tc>
        <w:tc>
          <w:tcPr>
            <w:tcW w:w="436" w:type="dxa"/>
            <w:shd w:val="clear" w:color="auto" w:fill="C2D49B"/>
          </w:tcPr>
          <w:p w:rsidR="00D236AA" w:rsidRDefault="000E2E0C">
            <w:pPr>
              <w:pStyle w:val="TableParagraph"/>
              <w:spacing w:line="183" w:lineRule="exact"/>
              <w:ind w:left="83" w:right="29"/>
              <w:jc w:val="center"/>
              <w:rPr>
                <w:rFonts w:ascii="Arial"/>
                <w:b/>
                <w:sz w:val="16"/>
              </w:rPr>
            </w:pPr>
            <w:r>
              <w:rPr>
                <w:rFonts w:ascii="Arial"/>
                <w:b/>
                <w:spacing w:val="-5"/>
                <w:sz w:val="16"/>
              </w:rPr>
              <w:t>02</w:t>
            </w:r>
          </w:p>
        </w:tc>
        <w:tc>
          <w:tcPr>
            <w:tcW w:w="527" w:type="dxa"/>
            <w:shd w:val="clear" w:color="auto" w:fill="C2D49B"/>
          </w:tcPr>
          <w:p w:rsidR="00D236AA" w:rsidRDefault="00D236AA">
            <w:pPr>
              <w:pStyle w:val="TableParagraph"/>
              <w:rPr>
                <w:rFonts w:ascii="Times New Roman"/>
                <w:sz w:val="20"/>
              </w:rPr>
            </w:pPr>
          </w:p>
        </w:tc>
        <w:tc>
          <w:tcPr>
            <w:tcW w:w="618" w:type="dxa"/>
            <w:shd w:val="clear" w:color="auto" w:fill="C2D49B"/>
          </w:tcPr>
          <w:p w:rsidR="00D236AA" w:rsidRDefault="00D236AA">
            <w:pPr>
              <w:pStyle w:val="TableParagraph"/>
              <w:rPr>
                <w:rFonts w:ascii="Times New Roman"/>
                <w:sz w:val="20"/>
              </w:rPr>
            </w:pPr>
          </w:p>
        </w:tc>
        <w:tc>
          <w:tcPr>
            <w:tcW w:w="2543" w:type="dxa"/>
            <w:shd w:val="clear" w:color="auto" w:fill="C2D49B"/>
          </w:tcPr>
          <w:p w:rsidR="00D236AA" w:rsidRDefault="000E2E0C">
            <w:pPr>
              <w:pStyle w:val="TableParagraph"/>
              <w:spacing w:line="273" w:lineRule="auto"/>
              <w:ind w:left="118" w:right="364"/>
              <w:rPr>
                <w:rFonts w:ascii="Arial"/>
                <w:b/>
                <w:sz w:val="20"/>
              </w:rPr>
            </w:pPr>
            <w:r>
              <w:rPr>
                <w:rFonts w:ascii="Arial"/>
                <w:b/>
                <w:spacing w:val="-2"/>
                <w:sz w:val="20"/>
              </w:rPr>
              <w:t xml:space="preserve">PROGRAM </w:t>
            </w:r>
            <w:r>
              <w:rPr>
                <w:rFonts w:ascii="Arial"/>
                <w:b/>
                <w:spacing w:val="-4"/>
                <w:sz w:val="20"/>
              </w:rPr>
              <w:t xml:space="preserve">PEMBERDAYAAN </w:t>
            </w:r>
            <w:r>
              <w:rPr>
                <w:rFonts w:ascii="Arial"/>
                <w:b/>
                <w:spacing w:val="-2"/>
                <w:sz w:val="20"/>
              </w:rPr>
              <w:t>SOSIAL</w:t>
            </w:r>
          </w:p>
        </w:tc>
        <w:tc>
          <w:tcPr>
            <w:tcW w:w="1861" w:type="dxa"/>
            <w:shd w:val="clear" w:color="auto" w:fill="C2D49B"/>
          </w:tcPr>
          <w:p w:rsidR="00D236AA" w:rsidRDefault="000E2E0C">
            <w:pPr>
              <w:pStyle w:val="TableParagraph"/>
              <w:spacing w:line="276" w:lineRule="auto"/>
              <w:ind w:left="119" w:right="138"/>
              <w:rPr>
                <w:rFonts w:ascii="Arial"/>
                <w:b/>
                <w:sz w:val="20"/>
              </w:rPr>
            </w:pPr>
            <w:r>
              <w:rPr>
                <w:rFonts w:ascii="Arial"/>
                <w:b/>
                <w:spacing w:val="-2"/>
                <w:sz w:val="20"/>
              </w:rPr>
              <w:t xml:space="preserve">Persentase </w:t>
            </w:r>
            <w:r>
              <w:rPr>
                <w:rFonts w:ascii="Arial"/>
                <w:b/>
                <w:sz w:val="20"/>
              </w:rPr>
              <w:t xml:space="preserve">Potensi dan </w:t>
            </w:r>
            <w:r>
              <w:rPr>
                <w:rFonts w:ascii="Arial"/>
                <w:b/>
                <w:spacing w:val="-2"/>
                <w:sz w:val="20"/>
              </w:rPr>
              <w:t xml:space="preserve">Sumber </w:t>
            </w:r>
            <w:r>
              <w:rPr>
                <w:rFonts w:ascii="Arial"/>
                <w:b/>
                <w:spacing w:val="-4"/>
                <w:sz w:val="20"/>
              </w:rPr>
              <w:t xml:space="preserve">Kesejahteraan </w:t>
            </w:r>
            <w:r>
              <w:rPr>
                <w:rFonts w:ascii="Arial"/>
                <w:b/>
                <w:sz w:val="20"/>
              </w:rPr>
              <w:t>Sosial aktif</w:t>
            </w:r>
          </w:p>
        </w:tc>
        <w:tc>
          <w:tcPr>
            <w:tcW w:w="1338" w:type="dxa"/>
            <w:shd w:val="clear" w:color="auto" w:fill="C2D49B"/>
          </w:tcPr>
          <w:p w:rsidR="00D236AA" w:rsidRDefault="000E2E0C">
            <w:pPr>
              <w:pStyle w:val="TableParagraph"/>
              <w:spacing w:line="225" w:lineRule="exact"/>
              <w:ind w:left="62" w:right="1"/>
              <w:jc w:val="center"/>
              <w:rPr>
                <w:rFonts w:ascii="Arial"/>
                <w:b/>
                <w:sz w:val="20"/>
              </w:rPr>
            </w:pPr>
            <w:r>
              <w:rPr>
                <w:rFonts w:ascii="Arial"/>
                <w:b/>
                <w:spacing w:val="-5"/>
                <w:sz w:val="20"/>
              </w:rPr>
              <w:t>65%</w:t>
            </w:r>
          </w:p>
        </w:tc>
        <w:tc>
          <w:tcPr>
            <w:tcW w:w="1549" w:type="dxa"/>
            <w:shd w:val="clear" w:color="auto" w:fill="C2D49B"/>
          </w:tcPr>
          <w:p w:rsidR="00D236AA" w:rsidRDefault="000E2E0C">
            <w:pPr>
              <w:pStyle w:val="TableParagraph"/>
              <w:spacing w:line="225" w:lineRule="exact"/>
              <w:ind w:left="175" w:right="121"/>
              <w:jc w:val="center"/>
              <w:rPr>
                <w:rFonts w:ascii="Arial"/>
                <w:b/>
                <w:sz w:val="20"/>
              </w:rPr>
            </w:pPr>
            <w:r>
              <w:rPr>
                <w:rFonts w:ascii="Arial"/>
                <w:b/>
                <w:spacing w:val="-5"/>
                <w:sz w:val="20"/>
              </w:rPr>
              <w:t>80%</w:t>
            </w:r>
          </w:p>
        </w:tc>
        <w:tc>
          <w:tcPr>
            <w:tcW w:w="1337" w:type="dxa"/>
            <w:shd w:val="clear" w:color="auto" w:fill="C2D49B"/>
          </w:tcPr>
          <w:p w:rsidR="00D236AA" w:rsidRDefault="000E2E0C">
            <w:pPr>
              <w:pStyle w:val="TableParagraph"/>
              <w:spacing w:line="225" w:lineRule="exact"/>
              <w:ind w:left="112" w:right="35"/>
              <w:jc w:val="center"/>
              <w:rPr>
                <w:rFonts w:ascii="Arial"/>
                <w:b/>
                <w:sz w:val="20"/>
              </w:rPr>
            </w:pPr>
            <w:r>
              <w:rPr>
                <w:rFonts w:ascii="Arial"/>
                <w:b/>
                <w:spacing w:val="-5"/>
                <w:sz w:val="20"/>
              </w:rPr>
              <w:t>75%</w:t>
            </w:r>
          </w:p>
        </w:tc>
        <w:tc>
          <w:tcPr>
            <w:tcW w:w="1333" w:type="dxa"/>
            <w:shd w:val="clear" w:color="auto" w:fill="C2D49B"/>
          </w:tcPr>
          <w:p w:rsidR="00D236AA" w:rsidRDefault="000E2E0C">
            <w:pPr>
              <w:pStyle w:val="TableParagraph"/>
              <w:spacing w:line="225" w:lineRule="exact"/>
              <w:ind w:left="94" w:right="17"/>
              <w:jc w:val="center"/>
              <w:rPr>
                <w:rFonts w:ascii="Arial"/>
                <w:b/>
                <w:sz w:val="20"/>
              </w:rPr>
            </w:pPr>
            <w:r>
              <w:rPr>
                <w:rFonts w:ascii="Arial"/>
                <w:b/>
                <w:spacing w:val="-5"/>
                <w:sz w:val="20"/>
              </w:rPr>
              <w:t>75%</w:t>
            </w:r>
          </w:p>
        </w:tc>
        <w:tc>
          <w:tcPr>
            <w:tcW w:w="1237" w:type="dxa"/>
            <w:shd w:val="clear" w:color="auto" w:fill="C2D49B"/>
          </w:tcPr>
          <w:p w:rsidR="00D236AA" w:rsidRDefault="000E2E0C">
            <w:pPr>
              <w:pStyle w:val="TableParagraph"/>
              <w:spacing w:line="225" w:lineRule="exact"/>
              <w:ind w:left="75" w:right="15"/>
              <w:jc w:val="center"/>
              <w:rPr>
                <w:rFonts w:ascii="Arial"/>
                <w:b/>
                <w:sz w:val="20"/>
              </w:rPr>
            </w:pPr>
            <w:r>
              <w:rPr>
                <w:rFonts w:ascii="Arial"/>
                <w:b/>
                <w:spacing w:val="-4"/>
                <w:sz w:val="20"/>
              </w:rPr>
              <w:t>100%</w:t>
            </w:r>
          </w:p>
        </w:tc>
        <w:tc>
          <w:tcPr>
            <w:tcW w:w="1548" w:type="dxa"/>
            <w:shd w:val="clear" w:color="auto" w:fill="C2D49B"/>
          </w:tcPr>
          <w:p w:rsidR="00D236AA" w:rsidRDefault="000E2E0C">
            <w:pPr>
              <w:pStyle w:val="TableParagraph"/>
              <w:spacing w:line="225" w:lineRule="exact"/>
              <w:ind w:left="80" w:right="10"/>
              <w:jc w:val="center"/>
              <w:rPr>
                <w:rFonts w:ascii="Arial"/>
                <w:b/>
                <w:sz w:val="20"/>
              </w:rPr>
            </w:pPr>
            <w:r>
              <w:rPr>
                <w:rFonts w:ascii="Arial"/>
                <w:b/>
                <w:spacing w:val="-5"/>
                <w:sz w:val="20"/>
              </w:rPr>
              <w:t>65%</w:t>
            </w:r>
          </w:p>
        </w:tc>
        <w:tc>
          <w:tcPr>
            <w:tcW w:w="1544" w:type="dxa"/>
            <w:shd w:val="clear" w:color="auto" w:fill="C2D49B"/>
          </w:tcPr>
          <w:p w:rsidR="00D236AA" w:rsidRDefault="000E2E0C">
            <w:pPr>
              <w:pStyle w:val="TableParagraph"/>
              <w:spacing w:line="225" w:lineRule="exact"/>
              <w:ind w:left="100" w:right="1"/>
              <w:jc w:val="center"/>
              <w:rPr>
                <w:rFonts w:ascii="Arial"/>
                <w:b/>
                <w:sz w:val="20"/>
              </w:rPr>
            </w:pPr>
            <w:r>
              <w:rPr>
                <w:rFonts w:ascii="Arial"/>
                <w:b/>
                <w:spacing w:val="-5"/>
                <w:sz w:val="20"/>
              </w:rPr>
              <w:t>65%</w:t>
            </w:r>
          </w:p>
        </w:tc>
        <w:tc>
          <w:tcPr>
            <w:tcW w:w="1088" w:type="dxa"/>
            <w:shd w:val="clear" w:color="auto" w:fill="C2D49B"/>
          </w:tcPr>
          <w:p w:rsidR="00D236AA" w:rsidRDefault="000E2E0C">
            <w:pPr>
              <w:pStyle w:val="TableParagraph"/>
              <w:spacing w:line="225" w:lineRule="exact"/>
              <w:ind w:left="97"/>
              <w:jc w:val="center"/>
              <w:rPr>
                <w:rFonts w:ascii="Arial"/>
                <w:b/>
                <w:sz w:val="20"/>
              </w:rPr>
            </w:pPr>
            <w:r>
              <w:rPr>
                <w:rFonts w:ascii="Arial"/>
                <w:b/>
                <w:spacing w:val="-4"/>
                <w:sz w:val="20"/>
              </w:rPr>
              <w:t>100%</w:t>
            </w:r>
          </w:p>
        </w:tc>
      </w:tr>
    </w:tbl>
    <w:p w:rsidR="00D236AA" w:rsidRDefault="00D236AA">
      <w:pPr>
        <w:pStyle w:val="TableParagraph"/>
        <w:spacing w:line="225" w:lineRule="exact"/>
        <w:jc w:val="center"/>
        <w:rPr>
          <w:rFonts w:ascii="Arial"/>
          <w:b/>
          <w:sz w:val="20"/>
        </w:rPr>
        <w:sectPr w:rsidR="00D236AA">
          <w:pgSz w:w="20160" w:h="12240" w:orient="landscape"/>
          <w:pgMar w:top="1340" w:right="1800" w:bottom="280" w:left="360" w:header="900" w:footer="0" w:gutter="0"/>
          <w:cols w:space="720"/>
        </w:sectPr>
      </w:pPr>
    </w:p>
    <w:p w:rsidR="00D236AA" w:rsidRDefault="00D236AA">
      <w:pPr>
        <w:pStyle w:val="BodyText"/>
        <w:spacing w:before="9"/>
        <w:rPr>
          <w:rFonts w:ascii="Arial MT"/>
          <w:sz w:val="3"/>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436"/>
        <w:gridCol w:w="527"/>
        <w:gridCol w:w="618"/>
        <w:gridCol w:w="2543"/>
        <w:gridCol w:w="1861"/>
        <w:gridCol w:w="1338"/>
        <w:gridCol w:w="1549"/>
        <w:gridCol w:w="1337"/>
        <w:gridCol w:w="1333"/>
        <w:gridCol w:w="1237"/>
        <w:gridCol w:w="1548"/>
        <w:gridCol w:w="1544"/>
        <w:gridCol w:w="1088"/>
      </w:tblGrid>
      <w:tr w:rsidR="00D236AA">
        <w:trPr>
          <w:trHeight w:val="2986"/>
        </w:trPr>
        <w:tc>
          <w:tcPr>
            <w:tcW w:w="456" w:type="dxa"/>
            <w:shd w:val="clear" w:color="auto" w:fill="D4E1BA"/>
          </w:tcPr>
          <w:p w:rsidR="00D236AA" w:rsidRDefault="000E2E0C">
            <w:pPr>
              <w:pStyle w:val="TableParagraph"/>
              <w:spacing w:before="41"/>
              <w:ind w:left="24" w:right="84"/>
              <w:jc w:val="center"/>
              <w:rPr>
                <w:rFonts w:ascii="Arial"/>
                <w:b/>
                <w:sz w:val="16"/>
              </w:rPr>
            </w:pPr>
            <w:r>
              <w:rPr>
                <w:rFonts w:ascii="Arial"/>
                <w:b/>
                <w:spacing w:val="-5"/>
                <w:sz w:val="16"/>
              </w:rPr>
              <w:t>06</w:t>
            </w:r>
          </w:p>
        </w:tc>
        <w:tc>
          <w:tcPr>
            <w:tcW w:w="436" w:type="dxa"/>
            <w:shd w:val="clear" w:color="auto" w:fill="D4E1BA"/>
          </w:tcPr>
          <w:p w:rsidR="00D236AA" w:rsidRDefault="000E2E0C">
            <w:pPr>
              <w:pStyle w:val="TableParagraph"/>
              <w:spacing w:before="41"/>
              <w:ind w:right="29"/>
              <w:jc w:val="center"/>
              <w:rPr>
                <w:rFonts w:ascii="Arial"/>
                <w:b/>
                <w:sz w:val="16"/>
              </w:rPr>
            </w:pPr>
            <w:r>
              <w:rPr>
                <w:rFonts w:ascii="Arial"/>
                <w:b/>
                <w:spacing w:val="-5"/>
                <w:sz w:val="16"/>
              </w:rPr>
              <w:t>02</w:t>
            </w:r>
          </w:p>
        </w:tc>
        <w:tc>
          <w:tcPr>
            <w:tcW w:w="527" w:type="dxa"/>
            <w:shd w:val="clear" w:color="auto" w:fill="D4E1BA"/>
          </w:tcPr>
          <w:p w:rsidR="00D236AA" w:rsidRDefault="000E2E0C">
            <w:pPr>
              <w:pStyle w:val="TableParagraph"/>
              <w:spacing w:before="41"/>
              <w:ind w:left="14"/>
              <w:jc w:val="center"/>
              <w:rPr>
                <w:rFonts w:ascii="Arial"/>
                <w:b/>
                <w:sz w:val="16"/>
              </w:rPr>
            </w:pPr>
            <w:r>
              <w:rPr>
                <w:rFonts w:ascii="Arial"/>
                <w:b/>
                <w:spacing w:val="-4"/>
                <w:sz w:val="16"/>
              </w:rPr>
              <w:t>2.03</w:t>
            </w:r>
          </w:p>
        </w:tc>
        <w:tc>
          <w:tcPr>
            <w:tcW w:w="618" w:type="dxa"/>
            <w:shd w:val="clear" w:color="auto" w:fill="D4E1BA"/>
          </w:tcPr>
          <w:p w:rsidR="00D236AA" w:rsidRDefault="00D236AA">
            <w:pPr>
              <w:pStyle w:val="TableParagraph"/>
              <w:rPr>
                <w:rFonts w:ascii="Times New Roman"/>
                <w:sz w:val="18"/>
              </w:rPr>
            </w:pPr>
          </w:p>
        </w:tc>
        <w:tc>
          <w:tcPr>
            <w:tcW w:w="2543" w:type="dxa"/>
            <w:shd w:val="clear" w:color="auto" w:fill="D4E1BA"/>
          </w:tcPr>
          <w:p w:rsidR="00D236AA" w:rsidRDefault="000E2E0C">
            <w:pPr>
              <w:pStyle w:val="TableParagraph"/>
              <w:spacing w:line="278" w:lineRule="auto"/>
              <w:ind w:left="118" w:right="106"/>
              <w:rPr>
                <w:rFonts w:ascii="Arial"/>
                <w:b/>
                <w:sz w:val="20"/>
              </w:rPr>
            </w:pPr>
            <w:r>
              <w:rPr>
                <w:rFonts w:ascii="Arial"/>
                <w:b/>
                <w:spacing w:val="-2"/>
                <w:sz w:val="20"/>
              </w:rPr>
              <w:t>Pengembangan</w:t>
            </w:r>
            <w:r>
              <w:rPr>
                <w:rFonts w:ascii="Arial"/>
                <w:b/>
                <w:spacing w:val="-12"/>
                <w:sz w:val="20"/>
              </w:rPr>
              <w:t xml:space="preserve"> </w:t>
            </w:r>
            <w:r>
              <w:rPr>
                <w:rFonts w:ascii="Arial"/>
                <w:b/>
                <w:spacing w:val="-2"/>
                <w:sz w:val="20"/>
              </w:rPr>
              <w:t xml:space="preserve">Potensi </w:t>
            </w:r>
            <w:r>
              <w:rPr>
                <w:rFonts w:ascii="Arial"/>
                <w:b/>
                <w:sz w:val="20"/>
              </w:rPr>
              <w:t xml:space="preserve">Sumber Kesejahteraan Sosial Daerah </w:t>
            </w:r>
            <w:r>
              <w:rPr>
                <w:rFonts w:ascii="Arial"/>
                <w:b/>
                <w:spacing w:val="-2"/>
                <w:sz w:val="20"/>
              </w:rPr>
              <w:t>Kabupaten/Kota</w:t>
            </w:r>
          </w:p>
        </w:tc>
        <w:tc>
          <w:tcPr>
            <w:tcW w:w="1861" w:type="dxa"/>
            <w:shd w:val="clear" w:color="auto" w:fill="D4E1BA"/>
          </w:tcPr>
          <w:p w:rsidR="00D236AA" w:rsidRDefault="000E2E0C">
            <w:pPr>
              <w:pStyle w:val="TableParagraph"/>
              <w:spacing w:line="276" w:lineRule="auto"/>
              <w:ind w:left="119" w:right="138"/>
              <w:rPr>
                <w:rFonts w:ascii="Arial"/>
                <w:b/>
                <w:sz w:val="20"/>
              </w:rPr>
            </w:pPr>
            <w:r>
              <w:rPr>
                <w:rFonts w:ascii="Arial"/>
                <w:b/>
                <w:spacing w:val="-2"/>
                <w:sz w:val="20"/>
              </w:rPr>
              <w:t xml:space="preserve">Persentase </w:t>
            </w:r>
            <w:r>
              <w:rPr>
                <w:rFonts w:ascii="Arial"/>
                <w:b/>
                <w:sz w:val="20"/>
              </w:rPr>
              <w:t xml:space="preserve">Potensi dan </w:t>
            </w:r>
            <w:r>
              <w:rPr>
                <w:rFonts w:ascii="Arial"/>
                <w:b/>
                <w:spacing w:val="-2"/>
                <w:sz w:val="20"/>
              </w:rPr>
              <w:t xml:space="preserve">Sumber </w:t>
            </w:r>
            <w:r>
              <w:rPr>
                <w:rFonts w:ascii="Arial"/>
                <w:b/>
                <w:spacing w:val="-4"/>
                <w:sz w:val="20"/>
              </w:rPr>
              <w:t xml:space="preserve">Kesejahteraan </w:t>
            </w:r>
            <w:r>
              <w:rPr>
                <w:rFonts w:ascii="Arial"/>
                <w:b/>
                <w:sz w:val="20"/>
              </w:rPr>
              <w:t xml:space="preserve">Sosial yang </w:t>
            </w:r>
            <w:r>
              <w:rPr>
                <w:rFonts w:ascii="Arial"/>
                <w:b/>
                <w:spacing w:val="-2"/>
                <w:sz w:val="20"/>
              </w:rPr>
              <w:t>mendapatkan sertifikat</w:t>
            </w:r>
          </w:p>
        </w:tc>
        <w:tc>
          <w:tcPr>
            <w:tcW w:w="1338" w:type="dxa"/>
            <w:shd w:val="clear" w:color="auto" w:fill="D4E1BA"/>
          </w:tcPr>
          <w:p w:rsidR="00D236AA" w:rsidRDefault="000E2E0C">
            <w:pPr>
              <w:pStyle w:val="TableParagraph"/>
              <w:spacing w:line="220" w:lineRule="exact"/>
              <w:ind w:left="62" w:right="1"/>
              <w:jc w:val="center"/>
              <w:rPr>
                <w:rFonts w:ascii="Arial"/>
                <w:b/>
                <w:sz w:val="20"/>
              </w:rPr>
            </w:pPr>
            <w:r>
              <w:rPr>
                <w:rFonts w:ascii="Arial"/>
                <w:b/>
                <w:spacing w:val="-5"/>
                <w:sz w:val="20"/>
              </w:rPr>
              <w:t>65%</w:t>
            </w:r>
          </w:p>
        </w:tc>
        <w:tc>
          <w:tcPr>
            <w:tcW w:w="1549" w:type="dxa"/>
            <w:shd w:val="clear" w:color="auto" w:fill="D4E1BA"/>
          </w:tcPr>
          <w:p w:rsidR="00D236AA" w:rsidRDefault="000E2E0C">
            <w:pPr>
              <w:pStyle w:val="TableParagraph"/>
              <w:spacing w:line="218" w:lineRule="exact"/>
              <w:ind w:left="168" w:right="128"/>
              <w:jc w:val="center"/>
              <w:rPr>
                <w:rFonts w:ascii="Arial"/>
                <w:b/>
                <w:sz w:val="20"/>
              </w:rPr>
            </w:pPr>
            <w:r>
              <w:rPr>
                <w:rFonts w:ascii="Arial"/>
                <w:b/>
                <w:sz w:val="20"/>
              </w:rPr>
              <w:t>60</w:t>
            </w:r>
            <w:r>
              <w:rPr>
                <w:rFonts w:ascii="Arial"/>
                <w:b/>
                <w:spacing w:val="3"/>
                <w:sz w:val="20"/>
              </w:rPr>
              <w:t xml:space="preserve"> </w:t>
            </w:r>
            <w:r>
              <w:rPr>
                <w:rFonts w:ascii="Arial"/>
                <w:b/>
                <w:spacing w:val="-4"/>
                <w:sz w:val="20"/>
              </w:rPr>
              <w:t>PSM,</w:t>
            </w:r>
          </w:p>
          <w:p w:rsidR="00D236AA" w:rsidRDefault="000E2E0C">
            <w:pPr>
              <w:pStyle w:val="TableParagraph"/>
              <w:spacing w:line="228" w:lineRule="exact"/>
              <w:ind w:left="168" w:right="123"/>
              <w:jc w:val="center"/>
              <w:rPr>
                <w:rFonts w:ascii="Arial"/>
                <w:b/>
                <w:sz w:val="20"/>
              </w:rPr>
            </w:pPr>
            <w:r>
              <w:rPr>
                <w:rFonts w:ascii="Arial"/>
                <w:b/>
                <w:sz w:val="20"/>
              </w:rPr>
              <w:t>18</w:t>
            </w:r>
            <w:r>
              <w:rPr>
                <w:rFonts w:ascii="Arial"/>
                <w:b/>
                <w:spacing w:val="-14"/>
                <w:sz w:val="20"/>
              </w:rPr>
              <w:t xml:space="preserve"> </w:t>
            </w:r>
            <w:r>
              <w:rPr>
                <w:rFonts w:ascii="Arial"/>
                <w:b/>
                <w:spacing w:val="-2"/>
                <w:sz w:val="20"/>
              </w:rPr>
              <w:t>TKSK,</w:t>
            </w:r>
          </w:p>
          <w:p w:rsidR="00D236AA" w:rsidRDefault="000E2E0C">
            <w:pPr>
              <w:pStyle w:val="TableParagraph"/>
              <w:spacing w:before="1"/>
              <w:ind w:left="168" w:right="137"/>
              <w:jc w:val="center"/>
              <w:rPr>
                <w:rFonts w:ascii="Arial"/>
                <w:b/>
                <w:sz w:val="20"/>
              </w:rPr>
            </w:pPr>
            <w:r>
              <w:rPr>
                <w:rFonts w:ascii="Arial"/>
                <w:b/>
                <w:sz w:val="20"/>
              </w:rPr>
              <w:t>15</w:t>
            </w:r>
            <w:r>
              <w:rPr>
                <w:rFonts w:ascii="Arial"/>
                <w:b/>
                <w:spacing w:val="1"/>
                <w:sz w:val="20"/>
              </w:rPr>
              <w:t xml:space="preserve"> </w:t>
            </w:r>
            <w:r>
              <w:rPr>
                <w:rFonts w:ascii="Arial"/>
                <w:b/>
                <w:spacing w:val="-2"/>
                <w:sz w:val="20"/>
              </w:rPr>
              <w:t>KUBE,</w:t>
            </w:r>
          </w:p>
          <w:p w:rsidR="00D236AA" w:rsidRDefault="000E2E0C">
            <w:pPr>
              <w:pStyle w:val="TableParagraph"/>
              <w:ind w:left="171" w:right="121"/>
              <w:jc w:val="center"/>
              <w:rPr>
                <w:rFonts w:ascii="Arial"/>
                <w:b/>
                <w:sz w:val="20"/>
              </w:rPr>
            </w:pPr>
            <w:r>
              <w:rPr>
                <w:rFonts w:ascii="Arial"/>
                <w:b/>
                <w:sz w:val="20"/>
              </w:rPr>
              <w:t>8</w:t>
            </w:r>
            <w:r>
              <w:rPr>
                <w:rFonts w:ascii="Arial"/>
                <w:b/>
                <w:spacing w:val="4"/>
                <w:sz w:val="20"/>
              </w:rPr>
              <w:t xml:space="preserve"> </w:t>
            </w:r>
            <w:r>
              <w:rPr>
                <w:rFonts w:ascii="Arial"/>
                <w:b/>
                <w:sz w:val="20"/>
              </w:rPr>
              <w:t>LKSA</w:t>
            </w:r>
            <w:r>
              <w:rPr>
                <w:rFonts w:ascii="Arial"/>
                <w:b/>
                <w:spacing w:val="-14"/>
                <w:sz w:val="20"/>
              </w:rPr>
              <w:t xml:space="preserve"> </w:t>
            </w:r>
            <w:r>
              <w:rPr>
                <w:rFonts w:ascii="Arial"/>
                <w:b/>
                <w:spacing w:val="-5"/>
                <w:sz w:val="20"/>
              </w:rPr>
              <w:t>dan</w:t>
            </w:r>
          </w:p>
          <w:p w:rsidR="00D236AA" w:rsidRDefault="000E2E0C">
            <w:pPr>
              <w:pStyle w:val="TableParagraph"/>
              <w:spacing w:before="1"/>
              <w:ind w:left="291" w:firstLine="4"/>
              <w:rPr>
                <w:rFonts w:ascii="Arial"/>
                <w:b/>
                <w:sz w:val="20"/>
              </w:rPr>
            </w:pPr>
            <w:r>
              <w:rPr>
                <w:rFonts w:ascii="Arial"/>
                <w:b/>
                <w:sz w:val="20"/>
              </w:rPr>
              <w:t>180</w:t>
            </w:r>
            <w:r>
              <w:rPr>
                <w:rFonts w:ascii="Arial"/>
                <w:b/>
                <w:spacing w:val="-14"/>
                <w:sz w:val="20"/>
              </w:rPr>
              <w:t xml:space="preserve"> </w:t>
            </w:r>
            <w:r>
              <w:rPr>
                <w:rFonts w:ascii="Arial"/>
                <w:b/>
                <w:sz w:val="20"/>
              </w:rPr>
              <w:t xml:space="preserve">Orang </w:t>
            </w:r>
            <w:r>
              <w:rPr>
                <w:rFonts w:ascii="Arial"/>
                <w:b/>
                <w:spacing w:val="-2"/>
                <w:sz w:val="20"/>
              </w:rPr>
              <w:t xml:space="preserve">pengurus </w:t>
            </w:r>
            <w:r>
              <w:rPr>
                <w:rFonts w:ascii="Arial"/>
                <w:b/>
                <w:sz w:val="20"/>
              </w:rPr>
              <w:t>LKSA,</w:t>
            </w:r>
            <w:r>
              <w:rPr>
                <w:rFonts w:ascii="Arial"/>
                <w:b/>
                <w:spacing w:val="-14"/>
                <w:sz w:val="20"/>
              </w:rPr>
              <w:t xml:space="preserve"> </w:t>
            </w:r>
            <w:r>
              <w:rPr>
                <w:rFonts w:ascii="Arial"/>
                <w:b/>
                <w:sz w:val="20"/>
              </w:rPr>
              <w:t>322</w:t>
            </w:r>
          </w:p>
          <w:p w:rsidR="00D236AA" w:rsidRDefault="000E2E0C">
            <w:pPr>
              <w:pStyle w:val="TableParagraph"/>
              <w:spacing w:before="3" w:line="237" w:lineRule="auto"/>
              <w:ind w:left="286" w:right="239" w:hanging="5"/>
              <w:jc w:val="center"/>
              <w:rPr>
                <w:rFonts w:ascii="Arial"/>
                <w:b/>
                <w:sz w:val="20"/>
              </w:rPr>
            </w:pPr>
            <w:r>
              <w:rPr>
                <w:rFonts w:ascii="Arial"/>
                <w:b/>
                <w:spacing w:val="-2"/>
                <w:sz w:val="20"/>
              </w:rPr>
              <w:t xml:space="preserve">Orang pengurus </w:t>
            </w:r>
            <w:r>
              <w:rPr>
                <w:rFonts w:ascii="Arial"/>
                <w:b/>
                <w:sz w:val="20"/>
              </w:rPr>
              <w:t xml:space="preserve">Katar, 50 </w:t>
            </w:r>
            <w:r>
              <w:rPr>
                <w:rFonts w:ascii="Arial"/>
                <w:b/>
                <w:spacing w:val="-2"/>
                <w:sz w:val="20"/>
              </w:rPr>
              <w:t>Oang</w:t>
            </w:r>
            <w:r>
              <w:rPr>
                <w:rFonts w:ascii="Arial"/>
                <w:b/>
                <w:spacing w:val="-12"/>
                <w:sz w:val="20"/>
              </w:rPr>
              <w:t xml:space="preserve"> </w:t>
            </w:r>
            <w:r>
              <w:rPr>
                <w:rFonts w:ascii="Arial"/>
                <w:b/>
                <w:spacing w:val="-2"/>
                <w:sz w:val="20"/>
              </w:rPr>
              <w:t xml:space="preserve">klien </w:t>
            </w:r>
            <w:r>
              <w:rPr>
                <w:rFonts w:ascii="Arial"/>
                <w:b/>
                <w:spacing w:val="-6"/>
                <w:sz w:val="20"/>
              </w:rPr>
              <w:t>PW</w:t>
            </w:r>
          </w:p>
        </w:tc>
        <w:tc>
          <w:tcPr>
            <w:tcW w:w="1337" w:type="dxa"/>
            <w:shd w:val="clear" w:color="auto" w:fill="D4E1BA"/>
          </w:tcPr>
          <w:p w:rsidR="00D236AA" w:rsidRDefault="000E2E0C">
            <w:pPr>
              <w:pStyle w:val="TableParagraph"/>
              <w:spacing w:line="218" w:lineRule="exact"/>
              <w:ind w:left="89" w:right="35"/>
              <w:jc w:val="center"/>
              <w:rPr>
                <w:rFonts w:ascii="Arial"/>
                <w:b/>
                <w:sz w:val="20"/>
              </w:rPr>
            </w:pPr>
            <w:r>
              <w:rPr>
                <w:rFonts w:ascii="Arial"/>
                <w:b/>
                <w:sz w:val="20"/>
              </w:rPr>
              <w:t>50</w:t>
            </w:r>
            <w:r>
              <w:rPr>
                <w:rFonts w:ascii="Arial"/>
                <w:b/>
                <w:spacing w:val="1"/>
                <w:sz w:val="20"/>
              </w:rPr>
              <w:t xml:space="preserve"> </w:t>
            </w:r>
            <w:r>
              <w:rPr>
                <w:rFonts w:ascii="Arial"/>
                <w:b/>
                <w:spacing w:val="-2"/>
                <w:sz w:val="20"/>
              </w:rPr>
              <w:t>Orang,</w:t>
            </w:r>
          </w:p>
          <w:p w:rsidR="00D236AA" w:rsidRDefault="000E2E0C">
            <w:pPr>
              <w:pStyle w:val="TableParagraph"/>
              <w:spacing w:line="228" w:lineRule="exact"/>
              <w:ind w:left="89" w:right="35"/>
              <w:jc w:val="center"/>
              <w:rPr>
                <w:rFonts w:ascii="Arial"/>
                <w:b/>
                <w:sz w:val="20"/>
              </w:rPr>
            </w:pPr>
            <w:r>
              <w:rPr>
                <w:rFonts w:ascii="Arial"/>
                <w:b/>
                <w:sz w:val="20"/>
              </w:rPr>
              <w:t>18</w:t>
            </w:r>
            <w:r>
              <w:rPr>
                <w:rFonts w:ascii="Arial"/>
                <w:b/>
                <w:spacing w:val="1"/>
                <w:sz w:val="20"/>
              </w:rPr>
              <w:t xml:space="preserve"> </w:t>
            </w:r>
            <w:r>
              <w:rPr>
                <w:rFonts w:ascii="Arial"/>
                <w:b/>
                <w:spacing w:val="-2"/>
                <w:sz w:val="20"/>
              </w:rPr>
              <w:t>Orang,</w:t>
            </w:r>
          </w:p>
          <w:p w:rsidR="00D236AA" w:rsidRDefault="000E2E0C">
            <w:pPr>
              <w:pStyle w:val="TableParagraph"/>
              <w:spacing w:before="1"/>
              <w:ind w:left="101" w:right="35"/>
              <w:jc w:val="center"/>
              <w:rPr>
                <w:rFonts w:ascii="Arial"/>
                <w:b/>
                <w:sz w:val="20"/>
              </w:rPr>
            </w:pPr>
            <w:r>
              <w:rPr>
                <w:rFonts w:ascii="Arial"/>
                <w:b/>
                <w:spacing w:val="-5"/>
                <w:sz w:val="20"/>
              </w:rPr>
              <w:t>68</w:t>
            </w:r>
          </w:p>
          <w:p w:rsidR="00D236AA" w:rsidRDefault="000E2E0C">
            <w:pPr>
              <w:pStyle w:val="TableParagraph"/>
              <w:ind w:left="97" w:right="35"/>
              <w:jc w:val="center"/>
              <w:rPr>
                <w:rFonts w:ascii="Arial"/>
                <w:b/>
                <w:sz w:val="20"/>
              </w:rPr>
            </w:pPr>
            <w:r>
              <w:rPr>
                <w:rFonts w:ascii="Arial"/>
                <w:b/>
                <w:spacing w:val="-2"/>
                <w:sz w:val="20"/>
              </w:rPr>
              <w:t>Lembaga</w:t>
            </w:r>
          </w:p>
        </w:tc>
        <w:tc>
          <w:tcPr>
            <w:tcW w:w="1333" w:type="dxa"/>
            <w:shd w:val="clear" w:color="auto" w:fill="D4E1BA"/>
          </w:tcPr>
          <w:p w:rsidR="00D236AA" w:rsidRDefault="000E2E0C">
            <w:pPr>
              <w:pStyle w:val="TableParagraph"/>
              <w:spacing w:line="218" w:lineRule="exact"/>
              <w:ind w:left="78" w:right="25"/>
              <w:jc w:val="center"/>
              <w:rPr>
                <w:rFonts w:ascii="Arial"/>
                <w:b/>
                <w:sz w:val="20"/>
              </w:rPr>
            </w:pPr>
            <w:r>
              <w:rPr>
                <w:rFonts w:ascii="Arial"/>
                <w:b/>
                <w:sz w:val="20"/>
              </w:rPr>
              <w:t>50</w:t>
            </w:r>
            <w:r>
              <w:rPr>
                <w:rFonts w:ascii="Arial"/>
                <w:b/>
                <w:spacing w:val="1"/>
                <w:sz w:val="20"/>
              </w:rPr>
              <w:t xml:space="preserve"> </w:t>
            </w:r>
            <w:r>
              <w:rPr>
                <w:rFonts w:ascii="Arial"/>
                <w:b/>
                <w:spacing w:val="-2"/>
                <w:sz w:val="20"/>
              </w:rPr>
              <w:t>Orang,</w:t>
            </w:r>
          </w:p>
          <w:p w:rsidR="00D236AA" w:rsidRDefault="000E2E0C">
            <w:pPr>
              <w:pStyle w:val="TableParagraph"/>
              <w:spacing w:line="228" w:lineRule="exact"/>
              <w:ind w:left="78" w:right="25"/>
              <w:jc w:val="center"/>
              <w:rPr>
                <w:rFonts w:ascii="Arial"/>
                <w:b/>
                <w:sz w:val="20"/>
              </w:rPr>
            </w:pPr>
            <w:r>
              <w:rPr>
                <w:rFonts w:ascii="Arial"/>
                <w:b/>
                <w:sz w:val="20"/>
              </w:rPr>
              <w:t>18</w:t>
            </w:r>
            <w:r>
              <w:rPr>
                <w:rFonts w:ascii="Arial"/>
                <w:b/>
                <w:spacing w:val="1"/>
                <w:sz w:val="20"/>
              </w:rPr>
              <w:t xml:space="preserve"> </w:t>
            </w:r>
            <w:r>
              <w:rPr>
                <w:rFonts w:ascii="Arial"/>
                <w:b/>
                <w:spacing w:val="-2"/>
                <w:sz w:val="20"/>
              </w:rPr>
              <w:t>Orang,</w:t>
            </w:r>
          </w:p>
          <w:p w:rsidR="00D236AA" w:rsidRDefault="000E2E0C">
            <w:pPr>
              <w:pStyle w:val="TableParagraph"/>
              <w:spacing w:before="1"/>
              <w:ind w:left="82" w:right="17"/>
              <w:jc w:val="center"/>
              <w:rPr>
                <w:rFonts w:ascii="Arial"/>
                <w:b/>
                <w:sz w:val="20"/>
              </w:rPr>
            </w:pPr>
            <w:r>
              <w:rPr>
                <w:rFonts w:ascii="Arial"/>
                <w:b/>
                <w:spacing w:val="-5"/>
                <w:sz w:val="20"/>
              </w:rPr>
              <w:t>68</w:t>
            </w:r>
          </w:p>
          <w:p w:rsidR="00D236AA" w:rsidRDefault="000E2E0C">
            <w:pPr>
              <w:pStyle w:val="TableParagraph"/>
              <w:ind w:left="78" w:right="27"/>
              <w:jc w:val="center"/>
              <w:rPr>
                <w:rFonts w:ascii="Arial"/>
                <w:b/>
                <w:sz w:val="20"/>
              </w:rPr>
            </w:pPr>
            <w:r>
              <w:rPr>
                <w:rFonts w:ascii="Arial"/>
                <w:b/>
                <w:spacing w:val="-2"/>
                <w:sz w:val="20"/>
              </w:rPr>
              <w:t>Lembaga</w:t>
            </w:r>
          </w:p>
        </w:tc>
        <w:tc>
          <w:tcPr>
            <w:tcW w:w="1237" w:type="dxa"/>
            <w:shd w:val="clear" w:color="auto" w:fill="D4E1BA"/>
          </w:tcPr>
          <w:p w:rsidR="00D236AA" w:rsidRDefault="000E2E0C">
            <w:pPr>
              <w:pStyle w:val="TableParagraph"/>
              <w:spacing w:line="220" w:lineRule="exact"/>
              <w:ind w:left="75" w:right="15"/>
              <w:jc w:val="center"/>
              <w:rPr>
                <w:rFonts w:ascii="Arial"/>
                <w:b/>
                <w:sz w:val="20"/>
              </w:rPr>
            </w:pPr>
            <w:r>
              <w:rPr>
                <w:rFonts w:ascii="Arial"/>
                <w:b/>
                <w:spacing w:val="-4"/>
                <w:sz w:val="20"/>
              </w:rPr>
              <w:t>100%</w:t>
            </w:r>
          </w:p>
        </w:tc>
        <w:tc>
          <w:tcPr>
            <w:tcW w:w="1548" w:type="dxa"/>
            <w:shd w:val="clear" w:color="auto" w:fill="D4E1BA"/>
          </w:tcPr>
          <w:p w:rsidR="00D236AA" w:rsidRDefault="000E2E0C">
            <w:pPr>
              <w:pStyle w:val="TableParagraph"/>
              <w:spacing w:line="220" w:lineRule="exact"/>
              <w:ind w:left="80"/>
              <w:jc w:val="center"/>
              <w:rPr>
                <w:rFonts w:ascii="Arial"/>
                <w:b/>
                <w:sz w:val="20"/>
              </w:rPr>
            </w:pPr>
            <w:r>
              <w:rPr>
                <w:rFonts w:ascii="Arial"/>
                <w:b/>
                <w:spacing w:val="-5"/>
                <w:sz w:val="20"/>
              </w:rPr>
              <w:t>65%</w:t>
            </w:r>
          </w:p>
        </w:tc>
        <w:tc>
          <w:tcPr>
            <w:tcW w:w="1544" w:type="dxa"/>
            <w:shd w:val="clear" w:color="auto" w:fill="D4E1BA"/>
          </w:tcPr>
          <w:p w:rsidR="00D236AA" w:rsidRDefault="000E2E0C">
            <w:pPr>
              <w:pStyle w:val="TableParagraph"/>
              <w:spacing w:line="220" w:lineRule="exact"/>
              <w:ind w:left="100" w:right="1"/>
              <w:jc w:val="center"/>
              <w:rPr>
                <w:rFonts w:ascii="Arial"/>
                <w:b/>
                <w:sz w:val="20"/>
              </w:rPr>
            </w:pPr>
            <w:r>
              <w:rPr>
                <w:rFonts w:ascii="Arial"/>
                <w:b/>
                <w:spacing w:val="-5"/>
                <w:sz w:val="20"/>
              </w:rPr>
              <w:t>65%</w:t>
            </w:r>
          </w:p>
        </w:tc>
        <w:tc>
          <w:tcPr>
            <w:tcW w:w="1088" w:type="dxa"/>
            <w:shd w:val="clear" w:color="auto" w:fill="D4E1BA"/>
          </w:tcPr>
          <w:p w:rsidR="00D236AA" w:rsidRDefault="000E2E0C">
            <w:pPr>
              <w:pStyle w:val="TableParagraph"/>
              <w:spacing w:line="220" w:lineRule="exact"/>
              <w:ind w:left="97"/>
              <w:jc w:val="center"/>
              <w:rPr>
                <w:rFonts w:ascii="Arial"/>
                <w:b/>
                <w:sz w:val="20"/>
              </w:rPr>
            </w:pPr>
            <w:r>
              <w:rPr>
                <w:rFonts w:ascii="Arial"/>
                <w:b/>
                <w:spacing w:val="-4"/>
                <w:sz w:val="20"/>
              </w:rPr>
              <w:t>100%</w:t>
            </w:r>
          </w:p>
        </w:tc>
      </w:tr>
      <w:tr w:rsidR="00D236AA">
        <w:trPr>
          <w:trHeight w:val="2059"/>
        </w:trPr>
        <w:tc>
          <w:tcPr>
            <w:tcW w:w="456" w:type="dxa"/>
          </w:tcPr>
          <w:p w:rsidR="00D236AA" w:rsidRDefault="000E2E0C">
            <w:pPr>
              <w:pStyle w:val="TableParagraph"/>
              <w:spacing w:before="28"/>
              <w:ind w:left="24" w:right="84"/>
              <w:jc w:val="center"/>
              <w:rPr>
                <w:sz w:val="16"/>
              </w:rPr>
            </w:pPr>
            <w:r>
              <w:rPr>
                <w:spacing w:val="-5"/>
                <w:sz w:val="16"/>
              </w:rPr>
              <w:t>06</w:t>
            </w:r>
          </w:p>
        </w:tc>
        <w:tc>
          <w:tcPr>
            <w:tcW w:w="436" w:type="dxa"/>
          </w:tcPr>
          <w:p w:rsidR="00D236AA" w:rsidRDefault="000E2E0C">
            <w:pPr>
              <w:pStyle w:val="TableParagraph"/>
              <w:spacing w:before="28"/>
              <w:ind w:right="29"/>
              <w:jc w:val="center"/>
              <w:rPr>
                <w:sz w:val="16"/>
              </w:rPr>
            </w:pPr>
            <w:r>
              <w:rPr>
                <w:spacing w:val="-5"/>
                <w:sz w:val="16"/>
              </w:rPr>
              <w:t>02</w:t>
            </w:r>
          </w:p>
        </w:tc>
        <w:tc>
          <w:tcPr>
            <w:tcW w:w="527" w:type="dxa"/>
          </w:tcPr>
          <w:p w:rsidR="00D236AA" w:rsidRDefault="000E2E0C">
            <w:pPr>
              <w:pStyle w:val="TableParagraph"/>
              <w:spacing w:before="28"/>
              <w:ind w:left="14"/>
              <w:jc w:val="center"/>
              <w:rPr>
                <w:sz w:val="16"/>
              </w:rPr>
            </w:pPr>
            <w:r>
              <w:rPr>
                <w:spacing w:val="-4"/>
                <w:sz w:val="16"/>
              </w:rPr>
              <w:t>2.03</w:t>
            </w:r>
          </w:p>
        </w:tc>
        <w:tc>
          <w:tcPr>
            <w:tcW w:w="618" w:type="dxa"/>
          </w:tcPr>
          <w:p w:rsidR="00D236AA" w:rsidRDefault="000E2E0C">
            <w:pPr>
              <w:pStyle w:val="TableParagraph"/>
              <w:spacing w:before="28"/>
              <w:ind w:right="19"/>
              <w:jc w:val="center"/>
              <w:rPr>
                <w:sz w:val="16"/>
              </w:rPr>
            </w:pPr>
            <w:r>
              <w:rPr>
                <w:spacing w:val="-4"/>
                <w:sz w:val="16"/>
              </w:rPr>
              <w:t>0001</w:t>
            </w:r>
          </w:p>
        </w:tc>
        <w:tc>
          <w:tcPr>
            <w:tcW w:w="2543" w:type="dxa"/>
          </w:tcPr>
          <w:p w:rsidR="00D236AA" w:rsidRDefault="000E2E0C">
            <w:pPr>
              <w:pStyle w:val="TableParagraph"/>
              <w:spacing w:before="5" w:line="276" w:lineRule="auto"/>
              <w:ind w:left="118" w:right="106"/>
              <w:rPr>
                <w:sz w:val="20"/>
              </w:rPr>
            </w:pPr>
            <w:r>
              <w:rPr>
                <w:spacing w:val="-2"/>
                <w:sz w:val="20"/>
              </w:rPr>
              <w:t>Peningkatan</w:t>
            </w:r>
            <w:r>
              <w:rPr>
                <w:spacing w:val="-13"/>
                <w:sz w:val="20"/>
              </w:rPr>
              <w:t xml:space="preserve"> </w:t>
            </w:r>
            <w:r>
              <w:rPr>
                <w:spacing w:val="-2"/>
                <w:sz w:val="20"/>
              </w:rPr>
              <w:t xml:space="preserve">Kemampuan </w:t>
            </w:r>
            <w:r>
              <w:rPr>
                <w:sz w:val="20"/>
              </w:rPr>
              <w:t>Potensi Pekerja Sosial Masyarakat</w:t>
            </w:r>
            <w:r>
              <w:rPr>
                <w:spacing w:val="-5"/>
                <w:sz w:val="20"/>
              </w:rPr>
              <w:t xml:space="preserve"> </w:t>
            </w:r>
            <w:r>
              <w:rPr>
                <w:sz w:val="20"/>
              </w:rPr>
              <w:t xml:space="preserve">Kewenangan </w:t>
            </w:r>
            <w:r>
              <w:rPr>
                <w:spacing w:val="-2"/>
                <w:sz w:val="20"/>
              </w:rPr>
              <w:t>Kabupaten/Kota</w:t>
            </w:r>
          </w:p>
        </w:tc>
        <w:tc>
          <w:tcPr>
            <w:tcW w:w="1861" w:type="dxa"/>
          </w:tcPr>
          <w:p w:rsidR="00D236AA" w:rsidRDefault="000E2E0C">
            <w:pPr>
              <w:pStyle w:val="TableParagraph"/>
              <w:spacing w:before="5" w:line="276" w:lineRule="auto"/>
              <w:ind w:left="119" w:right="124"/>
              <w:rPr>
                <w:sz w:val="20"/>
              </w:rPr>
            </w:pPr>
            <w:r>
              <w:rPr>
                <w:sz w:val="20"/>
              </w:rPr>
              <w:t xml:space="preserve">Jumlah Orang </w:t>
            </w:r>
            <w:r>
              <w:rPr>
                <w:spacing w:val="-2"/>
                <w:sz w:val="20"/>
              </w:rPr>
              <w:t>Mendapat Peningkatan Kapasitas</w:t>
            </w:r>
            <w:r>
              <w:rPr>
                <w:spacing w:val="-17"/>
                <w:sz w:val="20"/>
              </w:rPr>
              <w:t xml:space="preserve"> </w:t>
            </w:r>
            <w:r>
              <w:rPr>
                <w:spacing w:val="-2"/>
                <w:sz w:val="20"/>
              </w:rPr>
              <w:t>Pekerja Sosial</w:t>
            </w:r>
            <w:r>
              <w:rPr>
                <w:spacing w:val="-14"/>
                <w:sz w:val="20"/>
              </w:rPr>
              <w:t xml:space="preserve"> </w:t>
            </w:r>
            <w:r>
              <w:rPr>
                <w:spacing w:val="-2"/>
                <w:sz w:val="20"/>
              </w:rPr>
              <w:t>Masyarakat Kewenangan Kabupaten/Kota</w:t>
            </w:r>
          </w:p>
        </w:tc>
        <w:tc>
          <w:tcPr>
            <w:tcW w:w="1338" w:type="dxa"/>
          </w:tcPr>
          <w:p w:rsidR="00D236AA" w:rsidRDefault="000E2E0C">
            <w:pPr>
              <w:pStyle w:val="TableParagraph"/>
              <w:spacing w:before="5"/>
              <w:ind w:left="62" w:right="12"/>
              <w:jc w:val="center"/>
              <w:rPr>
                <w:sz w:val="20"/>
              </w:rPr>
            </w:pPr>
            <w:r>
              <w:rPr>
                <w:sz w:val="20"/>
              </w:rPr>
              <w:t>54</w:t>
            </w:r>
            <w:r>
              <w:rPr>
                <w:spacing w:val="-8"/>
                <w:sz w:val="20"/>
              </w:rPr>
              <w:t xml:space="preserve"> </w:t>
            </w:r>
            <w:r>
              <w:rPr>
                <w:spacing w:val="-2"/>
                <w:sz w:val="20"/>
              </w:rPr>
              <w:t>Orang</w:t>
            </w:r>
          </w:p>
        </w:tc>
        <w:tc>
          <w:tcPr>
            <w:tcW w:w="1549" w:type="dxa"/>
          </w:tcPr>
          <w:p w:rsidR="00D236AA" w:rsidRDefault="000E2E0C">
            <w:pPr>
              <w:pStyle w:val="TableParagraph"/>
              <w:spacing w:before="5"/>
              <w:ind w:left="168" w:right="124"/>
              <w:jc w:val="center"/>
              <w:rPr>
                <w:sz w:val="20"/>
              </w:rPr>
            </w:pPr>
            <w:r>
              <w:rPr>
                <w:sz w:val="20"/>
              </w:rPr>
              <w:t>60</w:t>
            </w:r>
            <w:r>
              <w:rPr>
                <w:spacing w:val="-9"/>
                <w:sz w:val="20"/>
              </w:rPr>
              <w:t xml:space="preserve"> </w:t>
            </w:r>
            <w:r>
              <w:rPr>
                <w:spacing w:val="-2"/>
                <w:sz w:val="20"/>
              </w:rPr>
              <w:t>Orang</w:t>
            </w:r>
          </w:p>
        </w:tc>
        <w:tc>
          <w:tcPr>
            <w:tcW w:w="1337" w:type="dxa"/>
          </w:tcPr>
          <w:p w:rsidR="00D236AA" w:rsidRDefault="000E2E0C">
            <w:pPr>
              <w:pStyle w:val="TableParagraph"/>
              <w:spacing w:before="5"/>
              <w:ind w:left="112" w:right="35"/>
              <w:jc w:val="center"/>
              <w:rPr>
                <w:sz w:val="20"/>
              </w:rPr>
            </w:pPr>
            <w:r>
              <w:rPr>
                <w:sz w:val="20"/>
              </w:rPr>
              <w:t>50</w:t>
            </w:r>
            <w:r>
              <w:rPr>
                <w:spacing w:val="-9"/>
                <w:sz w:val="20"/>
              </w:rPr>
              <w:t xml:space="preserve"> </w:t>
            </w:r>
            <w:r>
              <w:rPr>
                <w:spacing w:val="-2"/>
                <w:sz w:val="20"/>
              </w:rPr>
              <w:t>Orang</w:t>
            </w:r>
          </w:p>
        </w:tc>
        <w:tc>
          <w:tcPr>
            <w:tcW w:w="1333" w:type="dxa"/>
          </w:tcPr>
          <w:p w:rsidR="00D236AA" w:rsidRDefault="000E2E0C">
            <w:pPr>
              <w:pStyle w:val="TableParagraph"/>
              <w:spacing w:before="5"/>
              <w:ind w:left="83" w:right="17"/>
              <w:jc w:val="center"/>
              <w:rPr>
                <w:sz w:val="20"/>
              </w:rPr>
            </w:pPr>
            <w:r>
              <w:rPr>
                <w:sz w:val="20"/>
              </w:rPr>
              <w:t>50</w:t>
            </w:r>
            <w:r>
              <w:rPr>
                <w:spacing w:val="-9"/>
                <w:sz w:val="20"/>
              </w:rPr>
              <w:t xml:space="preserve"> </w:t>
            </w:r>
            <w:r>
              <w:rPr>
                <w:spacing w:val="-2"/>
                <w:sz w:val="20"/>
              </w:rPr>
              <w:t>Orang</w:t>
            </w:r>
          </w:p>
        </w:tc>
        <w:tc>
          <w:tcPr>
            <w:tcW w:w="1237" w:type="dxa"/>
          </w:tcPr>
          <w:p w:rsidR="00D236AA" w:rsidRDefault="000E2E0C">
            <w:pPr>
              <w:pStyle w:val="TableParagraph"/>
              <w:spacing w:before="5"/>
              <w:ind w:left="75" w:right="26"/>
              <w:jc w:val="center"/>
              <w:rPr>
                <w:sz w:val="20"/>
              </w:rPr>
            </w:pPr>
            <w:r>
              <w:rPr>
                <w:spacing w:val="-4"/>
                <w:sz w:val="20"/>
              </w:rPr>
              <w:t>100%</w:t>
            </w:r>
          </w:p>
        </w:tc>
        <w:tc>
          <w:tcPr>
            <w:tcW w:w="1548" w:type="dxa"/>
          </w:tcPr>
          <w:p w:rsidR="00D236AA" w:rsidRDefault="000E2E0C">
            <w:pPr>
              <w:pStyle w:val="TableParagraph"/>
              <w:spacing w:before="5"/>
              <w:ind w:left="80" w:right="10"/>
              <w:jc w:val="center"/>
              <w:rPr>
                <w:sz w:val="20"/>
              </w:rPr>
            </w:pPr>
            <w:r>
              <w:rPr>
                <w:sz w:val="20"/>
              </w:rPr>
              <w:t>54</w:t>
            </w:r>
            <w:r>
              <w:rPr>
                <w:spacing w:val="-9"/>
                <w:sz w:val="20"/>
              </w:rPr>
              <w:t xml:space="preserve"> </w:t>
            </w:r>
            <w:r>
              <w:rPr>
                <w:spacing w:val="-2"/>
                <w:sz w:val="20"/>
              </w:rPr>
              <w:t>Orang</w:t>
            </w:r>
          </w:p>
        </w:tc>
        <w:tc>
          <w:tcPr>
            <w:tcW w:w="1544" w:type="dxa"/>
          </w:tcPr>
          <w:p w:rsidR="00D236AA" w:rsidRDefault="000E2E0C">
            <w:pPr>
              <w:pStyle w:val="TableParagraph"/>
              <w:spacing w:before="5"/>
              <w:ind w:left="100" w:right="11"/>
              <w:jc w:val="center"/>
              <w:rPr>
                <w:sz w:val="20"/>
              </w:rPr>
            </w:pPr>
            <w:r>
              <w:rPr>
                <w:sz w:val="20"/>
              </w:rPr>
              <w:t>54</w:t>
            </w:r>
            <w:r>
              <w:rPr>
                <w:spacing w:val="-9"/>
                <w:sz w:val="20"/>
              </w:rPr>
              <w:t xml:space="preserve"> </w:t>
            </w:r>
            <w:r>
              <w:rPr>
                <w:spacing w:val="-2"/>
                <w:sz w:val="20"/>
              </w:rPr>
              <w:t>Orang</w:t>
            </w:r>
          </w:p>
        </w:tc>
        <w:tc>
          <w:tcPr>
            <w:tcW w:w="1088" w:type="dxa"/>
          </w:tcPr>
          <w:p w:rsidR="00D236AA" w:rsidRDefault="000E2E0C">
            <w:pPr>
              <w:pStyle w:val="TableParagraph"/>
              <w:spacing w:before="5"/>
              <w:ind w:left="97" w:right="11"/>
              <w:jc w:val="center"/>
              <w:rPr>
                <w:sz w:val="20"/>
              </w:rPr>
            </w:pPr>
            <w:r>
              <w:rPr>
                <w:spacing w:val="-4"/>
                <w:sz w:val="20"/>
              </w:rPr>
              <w:t>100%</w:t>
            </w:r>
          </w:p>
        </w:tc>
      </w:tr>
      <w:tr w:rsidR="00D236AA">
        <w:trPr>
          <w:trHeight w:val="2050"/>
        </w:trPr>
        <w:tc>
          <w:tcPr>
            <w:tcW w:w="456" w:type="dxa"/>
          </w:tcPr>
          <w:p w:rsidR="00D236AA" w:rsidRDefault="000E2E0C">
            <w:pPr>
              <w:pStyle w:val="TableParagraph"/>
              <w:spacing w:before="22"/>
              <w:ind w:left="24" w:right="84"/>
              <w:jc w:val="center"/>
              <w:rPr>
                <w:sz w:val="16"/>
              </w:rPr>
            </w:pPr>
            <w:r>
              <w:rPr>
                <w:spacing w:val="-5"/>
                <w:sz w:val="16"/>
              </w:rPr>
              <w:t>06</w:t>
            </w:r>
          </w:p>
        </w:tc>
        <w:tc>
          <w:tcPr>
            <w:tcW w:w="436" w:type="dxa"/>
          </w:tcPr>
          <w:p w:rsidR="00D236AA" w:rsidRDefault="000E2E0C">
            <w:pPr>
              <w:pStyle w:val="TableParagraph"/>
              <w:spacing w:before="22"/>
              <w:ind w:right="29"/>
              <w:jc w:val="center"/>
              <w:rPr>
                <w:sz w:val="16"/>
              </w:rPr>
            </w:pPr>
            <w:r>
              <w:rPr>
                <w:spacing w:val="-5"/>
                <w:sz w:val="16"/>
              </w:rPr>
              <w:t>02</w:t>
            </w:r>
          </w:p>
        </w:tc>
        <w:tc>
          <w:tcPr>
            <w:tcW w:w="527" w:type="dxa"/>
          </w:tcPr>
          <w:p w:rsidR="00D236AA" w:rsidRDefault="000E2E0C">
            <w:pPr>
              <w:pStyle w:val="TableParagraph"/>
              <w:spacing w:before="22"/>
              <w:ind w:left="14"/>
              <w:jc w:val="center"/>
              <w:rPr>
                <w:sz w:val="16"/>
              </w:rPr>
            </w:pPr>
            <w:r>
              <w:rPr>
                <w:spacing w:val="-4"/>
                <w:sz w:val="16"/>
              </w:rPr>
              <w:t>2.03</w:t>
            </w:r>
          </w:p>
        </w:tc>
        <w:tc>
          <w:tcPr>
            <w:tcW w:w="618" w:type="dxa"/>
          </w:tcPr>
          <w:p w:rsidR="00D236AA" w:rsidRDefault="000E2E0C">
            <w:pPr>
              <w:pStyle w:val="TableParagraph"/>
              <w:spacing w:before="22"/>
              <w:ind w:right="19"/>
              <w:jc w:val="center"/>
              <w:rPr>
                <w:sz w:val="16"/>
              </w:rPr>
            </w:pPr>
            <w:r>
              <w:rPr>
                <w:spacing w:val="-4"/>
                <w:sz w:val="16"/>
              </w:rPr>
              <w:t>0002</w:t>
            </w:r>
          </w:p>
        </w:tc>
        <w:tc>
          <w:tcPr>
            <w:tcW w:w="2543" w:type="dxa"/>
          </w:tcPr>
          <w:p w:rsidR="00D236AA" w:rsidRDefault="000E2E0C">
            <w:pPr>
              <w:pStyle w:val="TableParagraph"/>
              <w:spacing w:line="276" w:lineRule="auto"/>
              <w:ind w:left="118" w:right="106"/>
              <w:rPr>
                <w:sz w:val="20"/>
              </w:rPr>
            </w:pPr>
            <w:r>
              <w:rPr>
                <w:spacing w:val="-2"/>
                <w:sz w:val="20"/>
              </w:rPr>
              <w:t>Peningkatan</w:t>
            </w:r>
            <w:r>
              <w:rPr>
                <w:spacing w:val="-13"/>
                <w:sz w:val="20"/>
              </w:rPr>
              <w:t xml:space="preserve"> </w:t>
            </w:r>
            <w:r>
              <w:rPr>
                <w:spacing w:val="-2"/>
                <w:sz w:val="20"/>
              </w:rPr>
              <w:t xml:space="preserve">Kemampuan </w:t>
            </w:r>
            <w:r>
              <w:rPr>
                <w:sz w:val="20"/>
              </w:rPr>
              <w:t xml:space="preserve">Potensi Tenaga Kesejahteraan Sosial Kecamatan Kewenangan </w:t>
            </w:r>
            <w:r>
              <w:rPr>
                <w:spacing w:val="-2"/>
                <w:sz w:val="20"/>
              </w:rPr>
              <w:t>Kabupaten/Kota</w:t>
            </w:r>
          </w:p>
        </w:tc>
        <w:tc>
          <w:tcPr>
            <w:tcW w:w="1861" w:type="dxa"/>
          </w:tcPr>
          <w:p w:rsidR="00D236AA" w:rsidRDefault="000E2E0C">
            <w:pPr>
              <w:pStyle w:val="TableParagraph"/>
              <w:spacing w:line="276" w:lineRule="auto"/>
              <w:ind w:left="119" w:right="113"/>
              <w:rPr>
                <w:sz w:val="20"/>
              </w:rPr>
            </w:pPr>
            <w:r>
              <w:rPr>
                <w:sz w:val="20"/>
              </w:rPr>
              <w:t xml:space="preserve">Jumlah Tenaga </w:t>
            </w:r>
            <w:r>
              <w:rPr>
                <w:spacing w:val="-2"/>
                <w:sz w:val="20"/>
              </w:rPr>
              <w:t xml:space="preserve">Kesejahteraan </w:t>
            </w:r>
            <w:r>
              <w:rPr>
                <w:sz w:val="20"/>
              </w:rPr>
              <w:t>Sosial</w:t>
            </w:r>
            <w:r>
              <w:rPr>
                <w:spacing w:val="-14"/>
                <w:sz w:val="20"/>
              </w:rPr>
              <w:t xml:space="preserve"> </w:t>
            </w:r>
            <w:r>
              <w:rPr>
                <w:sz w:val="20"/>
              </w:rPr>
              <w:t xml:space="preserve">Kecamatan </w:t>
            </w:r>
            <w:r>
              <w:rPr>
                <w:spacing w:val="-2"/>
                <w:sz w:val="20"/>
              </w:rPr>
              <w:t xml:space="preserve">Kewenangan </w:t>
            </w:r>
            <w:r>
              <w:rPr>
                <w:sz w:val="20"/>
              </w:rPr>
              <w:t xml:space="preserve">Kabupaten / Kota yang Meningkat </w:t>
            </w:r>
            <w:r>
              <w:rPr>
                <w:spacing w:val="-2"/>
                <w:sz w:val="20"/>
              </w:rPr>
              <w:t>Kapasitasnya</w:t>
            </w:r>
          </w:p>
        </w:tc>
        <w:tc>
          <w:tcPr>
            <w:tcW w:w="1338" w:type="dxa"/>
          </w:tcPr>
          <w:p w:rsidR="00D236AA" w:rsidRDefault="000E2E0C">
            <w:pPr>
              <w:pStyle w:val="TableParagraph"/>
              <w:spacing w:line="225" w:lineRule="exact"/>
              <w:ind w:left="62" w:right="12"/>
              <w:jc w:val="center"/>
              <w:rPr>
                <w:sz w:val="20"/>
              </w:rPr>
            </w:pPr>
            <w:r>
              <w:rPr>
                <w:sz w:val="20"/>
              </w:rPr>
              <w:t>18</w:t>
            </w:r>
            <w:r>
              <w:rPr>
                <w:spacing w:val="-8"/>
                <w:sz w:val="20"/>
              </w:rPr>
              <w:t xml:space="preserve"> </w:t>
            </w:r>
            <w:r>
              <w:rPr>
                <w:spacing w:val="-2"/>
                <w:sz w:val="20"/>
              </w:rPr>
              <w:t>Orang</w:t>
            </w:r>
          </w:p>
        </w:tc>
        <w:tc>
          <w:tcPr>
            <w:tcW w:w="1549" w:type="dxa"/>
          </w:tcPr>
          <w:p w:rsidR="00D236AA" w:rsidRDefault="000E2E0C">
            <w:pPr>
              <w:pStyle w:val="TableParagraph"/>
              <w:spacing w:line="225" w:lineRule="exact"/>
              <w:ind w:left="168" w:right="124"/>
              <w:jc w:val="center"/>
              <w:rPr>
                <w:sz w:val="20"/>
              </w:rPr>
            </w:pPr>
            <w:r>
              <w:rPr>
                <w:sz w:val="20"/>
              </w:rPr>
              <w:t>18</w:t>
            </w:r>
            <w:r>
              <w:rPr>
                <w:spacing w:val="-9"/>
                <w:sz w:val="20"/>
              </w:rPr>
              <w:t xml:space="preserve"> </w:t>
            </w:r>
            <w:r>
              <w:rPr>
                <w:spacing w:val="-2"/>
                <w:sz w:val="20"/>
              </w:rPr>
              <w:t>Orang</w:t>
            </w:r>
          </w:p>
        </w:tc>
        <w:tc>
          <w:tcPr>
            <w:tcW w:w="1337" w:type="dxa"/>
          </w:tcPr>
          <w:p w:rsidR="00D236AA" w:rsidRDefault="000E2E0C">
            <w:pPr>
              <w:pStyle w:val="TableParagraph"/>
              <w:spacing w:line="225" w:lineRule="exact"/>
              <w:ind w:left="112" w:right="35"/>
              <w:jc w:val="center"/>
              <w:rPr>
                <w:sz w:val="20"/>
              </w:rPr>
            </w:pPr>
            <w:r>
              <w:rPr>
                <w:sz w:val="20"/>
              </w:rPr>
              <w:t>18</w:t>
            </w:r>
            <w:r>
              <w:rPr>
                <w:spacing w:val="-9"/>
                <w:sz w:val="20"/>
              </w:rPr>
              <w:t xml:space="preserve"> </w:t>
            </w:r>
            <w:r>
              <w:rPr>
                <w:spacing w:val="-2"/>
                <w:sz w:val="20"/>
              </w:rPr>
              <w:t>Orang</w:t>
            </w:r>
          </w:p>
        </w:tc>
        <w:tc>
          <w:tcPr>
            <w:tcW w:w="1333" w:type="dxa"/>
          </w:tcPr>
          <w:p w:rsidR="00D236AA" w:rsidRDefault="000E2E0C">
            <w:pPr>
              <w:pStyle w:val="TableParagraph"/>
              <w:spacing w:line="225" w:lineRule="exact"/>
              <w:ind w:left="84" w:right="17"/>
              <w:jc w:val="center"/>
              <w:rPr>
                <w:sz w:val="20"/>
              </w:rPr>
            </w:pPr>
            <w:r>
              <w:rPr>
                <w:sz w:val="20"/>
              </w:rPr>
              <w:t>18</w:t>
            </w:r>
            <w:r>
              <w:rPr>
                <w:spacing w:val="-9"/>
                <w:sz w:val="20"/>
              </w:rPr>
              <w:t xml:space="preserve"> </w:t>
            </w:r>
            <w:r>
              <w:rPr>
                <w:spacing w:val="-2"/>
                <w:sz w:val="20"/>
              </w:rPr>
              <w:t>Orang</w:t>
            </w:r>
          </w:p>
        </w:tc>
        <w:tc>
          <w:tcPr>
            <w:tcW w:w="1237" w:type="dxa"/>
          </w:tcPr>
          <w:p w:rsidR="00D236AA" w:rsidRDefault="000E2E0C">
            <w:pPr>
              <w:pStyle w:val="TableParagraph"/>
              <w:spacing w:line="225" w:lineRule="exact"/>
              <w:ind w:left="75" w:right="26"/>
              <w:jc w:val="center"/>
              <w:rPr>
                <w:sz w:val="20"/>
              </w:rPr>
            </w:pPr>
            <w:r>
              <w:rPr>
                <w:spacing w:val="-4"/>
                <w:sz w:val="20"/>
              </w:rPr>
              <w:t>100%</w:t>
            </w:r>
          </w:p>
        </w:tc>
        <w:tc>
          <w:tcPr>
            <w:tcW w:w="1548" w:type="dxa"/>
          </w:tcPr>
          <w:p w:rsidR="00D236AA" w:rsidRDefault="000E2E0C">
            <w:pPr>
              <w:pStyle w:val="TableParagraph"/>
              <w:spacing w:line="225" w:lineRule="exact"/>
              <w:ind w:left="80" w:right="10"/>
              <w:jc w:val="center"/>
              <w:rPr>
                <w:sz w:val="20"/>
              </w:rPr>
            </w:pPr>
            <w:r>
              <w:rPr>
                <w:sz w:val="20"/>
              </w:rPr>
              <w:t>18</w:t>
            </w:r>
            <w:r>
              <w:rPr>
                <w:spacing w:val="-9"/>
                <w:sz w:val="20"/>
              </w:rPr>
              <w:t xml:space="preserve"> </w:t>
            </w:r>
            <w:r>
              <w:rPr>
                <w:spacing w:val="-2"/>
                <w:sz w:val="20"/>
              </w:rPr>
              <w:t>Orang</w:t>
            </w:r>
          </w:p>
        </w:tc>
        <w:tc>
          <w:tcPr>
            <w:tcW w:w="1544" w:type="dxa"/>
          </w:tcPr>
          <w:p w:rsidR="00D236AA" w:rsidRDefault="000E2E0C">
            <w:pPr>
              <w:pStyle w:val="TableParagraph"/>
              <w:spacing w:line="225" w:lineRule="exact"/>
              <w:ind w:left="100" w:right="11"/>
              <w:jc w:val="center"/>
              <w:rPr>
                <w:sz w:val="20"/>
              </w:rPr>
            </w:pPr>
            <w:r>
              <w:rPr>
                <w:sz w:val="20"/>
              </w:rPr>
              <w:t>18</w:t>
            </w:r>
            <w:r>
              <w:rPr>
                <w:spacing w:val="-9"/>
                <w:sz w:val="20"/>
              </w:rPr>
              <w:t xml:space="preserve"> </w:t>
            </w:r>
            <w:r>
              <w:rPr>
                <w:spacing w:val="-2"/>
                <w:sz w:val="20"/>
              </w:rPr>
              <w:t>Orang</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1929"/>
        </w:trPr>
        <w:tc>
          <w:tcPr>
            <w:tcW w:w="456" w:type="dxa"/>
            <w:shd w:val="clear" w:color="auto" w:fill="C2D49B"/>
          </w:tcPr>
          <w:p w:rsidR="00D236AA" w:rsidRDefault="000E2E0C">
            <w:pPr>
              <w:pStyle w:val="TableParagraph"/>
              <w:spacing w:before="85"/>
              <w:ind w:left="84" w:right="60"/>
              <w:jc w:val="center"/>
              <w:rPr>
                <w:rFonts w:ascii="Arial"/>
                <w:b/>
                <w:sz w:val="16"/>
              </w:rPr>
            </w:pPr>
            <w:r>
              <w:rPr>
                <w:rFonts w:ascii="Arial"/>
                <w:b/>
                <w:spacing w:val="-5"/>
                <w:sz w:val="16"/>
              </w:rPr>
              <w:t>06</w:t>
            </w:r>
          </w:p>
        </w:tc>
        <w:tc>
          <w:tcPr>
            <w:tcW w:w="436" w:type="dxa"/>
            <w:shd w:val="clear" w:color="auto" w:fill="C2D49B"/>
          </w:tcPr>
          <w:p w:rsidR="00D236AA" w:rsidRDefault="000E2E0C">
            <w:pPr>
              <w:pStyle w:val="TableParagraph"/>
              <w:spacing w:before="85"/>
              <w:ind w:left="83" w:right="29"/>
              <w:jc w:val="center"/>
              <w:rPr>
                <w:rFonts w:ascii="Arial"/>
                <w:b/>
                <w:sz w:val="16"/>
              </w:rPr>
            </w:pPr>
            <w:r>
              <w:rPr>
                <w:rFonts w:ascii="Arial"/>
                <w:b/>
                <w:spacing w:val="-5"/>
                <w:sz w:val="16"/>
              </w:rPr>
              <w:t>02</w:t>
            </w:r>
          </w:p>
        </w:tc>
        <w:tc>
          <w:tcPr>
            <w:tcW w:w="527" w:type="dxa"/>
            <w:shd w:val="clear" w:color="auto" w:fill="C2D49B"/>
          </w:tcPr>
          <w:p w:rsidR="00D236AA" w:rsidRDefault="00D236AA">
            <w:pPr>
              <w:pStyle w:val="TableParagraph"/>
              <w:rPr>
                <w:rFonts w:ascii="Times New Roman"/>
                <w:sz w:val="18"/>
              </w:rPr>
            </w:pPr>
          </w:p>
        </w:tc>
        <w:tc>
          <w:tcPr>
            <w:tcW w:w="618" w:type="dxa"/>
            <w:shd w:val="clear" w:color="auto" w:fill="C2D49B"/>
          </w:tcPr>
          <w:p w:rsidR="00D236AA" w:rsidRDefault="00D236AA">
            <w:pPr>
              <w:pStyle w:val="TableParagraph"/>
              <w:rPr>
                <w:rFonts w:ascii="Times New Roman"/>
                <w:sz w:val="18"/>
              </w:rPr>
            </w:pPr>
          </w:p>
        </w:tc>
        <w:tc>
          <w:tcPr>
            <w:tcW w:w="2543" w:type="dxa"/>
            <w:shd w:val="clear" w:color="auto" w:fill="C2D49B"/>
          </w:tcPr>
          <w:p w:rsidR="00D236AA" w:rsidRDefault="000E2E0C">
            <w:pPr>
              <w:pStyle w:val="TableParagraph"/>
              <w:spacing w:line="278" w:lineRule="auto"/>
              <w:ind w:left="118" w:right="364"/>
              <w:rPr>
                <w:rFonts w:ascii="Arial"/>
                <w:b/>
                <w:sz w:val="20"/>
              </w:rPr>
            </w:pPr>
            <w:r>
              <w:rPr>
                <w:rFonts w:ascii="Arial"/>
                <w:b/>
                <w:spacing w:val="-2"/>
                <w:sz w:val="20"/>
              </w:rPr>
              <w:t xml:space="preserve">PROGRAM </w:t>
            </w:r>
            <w:r>
              <w:rPr>
                <w:rFonts w:ascii="Arial"/>
                <w:b/>
                <w:spacing w:val="-4"/>
                <w:sz w:val="20"/>
              </w:rPr>
              <w:t xml:space="preserve">PEMBERDAYAAN </w:t>
            </w:r>
            <w:r>
              <w:rPr>
                <w:rFonts w:ascii="Arial"/>
                <w:b/>
                <w:spacing w:val="-2"/>
                <w:sz w:val="20"/>
              </w:rPr>
              <w:t>SOSIAL</w:t>
            </w:r>
          </w:p>
        </w:tc>
        <w:tc>
          <w:tcPr>
            <w:tcW w:w="1861" w:type="dxa"/>
            <w:shd w:val="clear" w:color="auto" w:fill="C2D49B"/>
          </w:tcPr>
          <w:p w:rsidR="00D236AA" w:rsidRDefault="000E2E0C">
            <w:pPr>
              <w:pStyle w:val="TableParagraph"/>
              <w:spacing w:line="276" w:lineRule="auto"/>
              <w:ind w:left="119" w:right="263"/>
              <w:rPr>
                <w:rFonts w:ascii="Arial"/>
                <w:b/>
                <w:sz w:val="20"/>
              </w:rPr>
            </w:pPr>
            <w:r>
              <w:rPr>
                <w:rFonts w:ascii="Arial"/>
                <w:b/>
                <w:spacing w:val="-2"/>
                <w:sz w:val="20"/>
              </w:rPr>
              <w:t xml:space="preserve">Persentase </w:t>
            </w:r>
            <w:r>
              <w:rPr>
                <w:rFonts w:ascii="Arial"/>
                <w:b/>
                <w:sz w:val="20"/>
              </w:rPr>
              <w:t xml:space="preserve">PPKS yang </w:t>
            </w:r>
            <w:r>
              <w:rPr>
                <w:rFonts w:ascii="Arial"/>
                <w:b/>
                <w:spacing w:val="-2"/>
                <w:sz w:val="20"/>
              </w:rPr>
              <w:t xml:space="preserve">mendapatkan layanan </w:t>
            </w:r>
            <w:r>
              <w:rPr>
                <w:rFonts w:ascii="Arial"/>
                <w:b/>
                <w:spacing w:val="-4"/>
                <w:sz w:val="20"/>
              </w:rPr>
              <w:t xml:space="preserve">pemberdayaan </w:t>
            </w:r>
            <w:r>
              <w:rPr>
                <w:rFonts w:ascii="Arial"/>
                <w:b/>
                <w:spacing w:val="-2"/>
                <w:sz w:val="20"/>
              </w:rPr>
              <w:t>sosial</w:t>
            </w:r>
          </w:p>
        </w:tc>
        <w:tc>
          <w:tcPr>
            <w:tcW w:w="1338" w:type="dxa"/>
            <w:shd w:val="clear" w:color="auto" w:fill="C2D49B"/>
          </w:tcPr>
          <w:p w:rsidR="00D236AA" w:rsidRDefault="000E2E0C">
            <w:pPr>
              <w:pStyle w:val="TableParagraph"/>
              <w:spacing w:line="220" w:lineRule="exact"/>
              <w:ind w:left="62" w:right="1"/>
              <w:jc w:val="center"/>
              <w:rPr>
                <w:rFonts w:ascii="Arial"/>
                <w:b/>
                <w:sz w:val="20"/>
              </w:rPr>
            </w:pPr>
            <w:r>
              <w:rPr>
                <w:rFonts w:ascii="Arial"/>
                <w:b/>
                <w:spacing w:val="-5"/>
                <w:sz w:val="20"/>
              </w:rPr>
              <w:t>65%</w:t>
            </w:r>
          </w:p>
        </w:tc>
        <w:tc>
          <w:tcPr>
            <w:tcW w:w="1549" w:type="dxa"/>
            <w:shd w:val="clear" w:color="auto" w:fill="C2D49B"/>
          </w:tcPr>
          <w:p w:rsidR="00D236AA" w:rsidRDefault="000E2E0C">
            <w:pPr>
              <w:pStyle w:val="TableParagraph"/>
              <w:spacing w:line="220" w:lineRule="exact"/>
              <w:ind w:left="175" w:right="121"/>
              <w:jc w:val="center"/>
              <w:rPr>
                <w:rFonts w:ascii="Arial"/>
                <w:b/>
                <w:sz w:val="20"/>
              </w:rPr>
            </w:pPr>
            <w:r>
              <w:rPr>
                <w:rFonts w:ascii="Arial"/>
                <w:b/>
                <w:spacing w:val="-5"/>
                <w:sz w:val="20"/>
              </w:rPr>
              <w:t>80%</w:t>
            </w:r>
          </w:p>
        </w:tc>
        <w:tc>
          <w:tcPr>
            <w:tcW w:w="1337" w:type="dxa"/>
            <w:shd w:val="clear" w:color="auto" w:fill="C2D49B"/>
          </w:tcPr>
          <w:p w:rsidR="00D236AA" w:rsidRDefault="000E2E0C">
            <w:pPr>
              <w:pStyle w:val="TableParagraph"/>
              <w:spacing w:line="220" w:lineRule="exact"/>
              <w:ind w:left="112" w:right="35"/>
              <w:jc w:val="center"/>
              <w:rPr>
                <w:rFonts w:ascii="Arial"/>
                <w:b/>
                <w:sz w:val="20"/>
              </w:rPr>
            </w:pPr>
            <w:r>
              <w:rPr>
                <w:rFonts w:ascii="Arial"/>
                <w:b/>
                <w:spacing w:val="-5"/>
                <w:sz w:val="20"/>
              </w:rPr>
              <w:t>75%</w:t>
            </w:r>
          </w:p>
        </w:tc>
        <w:tc>
          <w:tcPr>
            <w:tcW w:w="1333" w:type="dxa"/>
            <w:shd w:val="clear" w:color="auto" w:fill="C2D49B"/>
          </w:tcPr>
          <w:p w:rsidR="00D236AA" w:rsidRDefault="000E2E0C">
            <w:pPr>
              <w:pStyle w:val="TableParagraph"/>
              <w:spacing w:line="220" w:lineRule="exact"/>
              <w:ind w:left="94" w:right="17"/>
              <w:jc w:val="center"/>
              <w:rPr>
                <w:rFonts w:ascii="Arial"/>
                <w:b/>
                <w:sz w:val="20"/>
              </w:rPr>
            </w:pPr>
            <w:r>
              <w:rPr>
                <w:rFonts w:ascii="Arial"/>
                <w:b/>
                <w:spacing w:val="-5"/>
                <w:sz w:val="20"/>
              </w:rPr>
              <w:t>75%</w:t>
            </w:r>
          </w:p>
        </w:tc>
        <w:tc>
          <w:tcPr>
            <w:tcW w:w="1237" w:type="dxa"/>
            <w:shd w:val="clear" w:color="auto" w:fill="C2D49B"/>
          </w:tcPr>
          <w:p w:rsidR="00D236AA" w:rsidRDefault="000E2E0C">
            <w:pPr>
              <w:pStyle w:val="TableParagraph"/>
              <w:spacing w:line="220" w:lineRule="exact"/>
              <w:ind w:left="75" w:right="15"/>
              <w:jc w:val="center"/>
              <w:rPr>
                <w:rFonts w:ascii="Arial"/>
                <w:b/>
                <w:sz w:val="20"/>
              </w:rPr>
            </w:pPr>
            <w:r>
              <w:rPr>
                <w:rFonts w:ascii="Arial"/>
                <w:b/>
                <w:spacing w:val="-4"/>
                <w:sz w:val="20"/>
              </w:rPr>
              <w:t>100%</w:t>
            </w:r>
          </w:p>
        </w:tc>
        <w:tc>
          <w:tcPr>
            <w:tcW w:w="1548" w:type="dxa"/>
            <w:shd w:val="clear" w:color="auto" w:fill="C2D49B"/>
          </w:tcPr>
          <w:p w:rsidR="00D236AA" w:rsidRDefault="000E2E0C">
            <w:pPr>
              <w:pStyle w:val="TableParagraph"/>
              <w:spacing w:line="220" w:lineRule="exact"/>
              <w:ind w:left="80" w:right="10"/>
              <w:jc w:val="center"/>
              <w:rPr>
                <w:rFonts w:ascii="Arial"/>
                <w:b/>
                <w:sz w:val="20"/>
              </w:rPr>
            </w:pPr>
            <w:r>
              <w:rPr>
                <w:rFonts w:ascii="Arial"/>
                <w:b/>
                <w:spacing w:val="-5"/>
                <w:sz w:val="20"/>
              </w:rPr>
              <w:t>65%</w:t>
            </w:r>
          </w:p>
        </w:tc>
        <w:tc>
          <w:tcPr>
            <w:tcW w:w="1544" w:type="dxa"/>
            <w:shd w:val="clear" w:color="auto" w:fill="C2D49B"/>
          </w:tcPr>
          <w:p w:rsidR="00D236AA" w:rsidRDefault="000E2E0C">
            <w:pPr>
              <w:pStyle w:val="TableParagraph"/>
              <w:spacing w:line="220" w:lineRule="exact"/>
              <w:ind w:left="100" w:right="1"/>
              <w:jc w:val="center"/>
              <w:rPr>
                <w:rFonts w:ascii="Arial"/>
                <w:b/>
                <w:sz w:val="20"/>
              </w:rPr>
            </w:pPr>
            <w:r>
              <w:rPr>
                <w:rFonts w:ascii="Arial"/>
                <w:b/>
                <w:spacing w:val="-5"/>
                <w:sz w:val="20"/>
              </w:rPr>
              <w:t>65%</w:t>
            </w:r>
          </w:p>
        </w:tc>
        <w:tc>
          <w:tcPr>
            <w:tcW w:w="1088" w:type="dxa"/>
            <w:shd w:val="clear" w:color="auto" w:fill="C2D49B"/>
          </w:tcPr>
          <w:p w:rsidR="00D236AA" w:rsidRDefault="000E2E0C">
            <w:pPr>
              <w:pStyle w:val="TableParagraph"/>
              <w:spacing w:line="220" w:lineRule="exact"/>
              <w:ind w:left="97"/>
              <w:jc w:val="center"/>
              <w:rPr>
                <w:rFonts w:ascii="Arial"/>
                <w:b/>
                <w:sz w:val="20"/>
              </w:rPr>
            </w:pPr>
            <w:r>
              <w:rPr>
                <w:rFonts w:ascii="Arial"/>
                <w:b/>
                <w:spacing w:val="-4"/>
                <w:sz w:val="20"/>
              </w:rPr>
              <w:t>100%</w:t>
            </w:r>
          </w:p>
        </w:tc>
      </w:tr>
    </w:tbl>
    <w:p w:rsidR="00D236AA" w:rsidRDefault="00D236AA">
      <w:pPr>
        <w:pStyle w:val="TableParagraph"/>
        <w:spacing w:line="220" w:lineRule="exact"/>
        <w:jc w:val="center"/>
        <w:rPr>
          <w:rFonts w:ascii="Arial"/>
          <w:b/>
          <w:sz w:val="20"/>
        </w:rPr>
        <w:sectPr w:rsidR="00D236AA">
          <w:pgSz w:w="20160" w:h="12240" w:orient="landscape"/>
          <w:pgMar w:top="1340" w:right="1800" w:bottom="280" w:left="360" w:header="900" w:footer="0" w:gutter="0"/>
          <w:cols w:space="720"/>
        </w:sectPr>
      </w:pPr>
    </w:p>
    <w:p w:rsidR="00D236AA" w:rsidRDefault="00D236AA">
      <w:pPr>
        <w:pStyle w:val="BodyText"/>
        <w:spacing w:before="9"/>
        <w:rPr>
          <w:rFonts w:ascii="Arial MT"/>
          <w:sz w:val="3"/>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436"/>
        <w:gridCol w:w="527"/>
        <w:gridCol w:w="618"/>
        <w:gridCol w:w="2543"/>
        <w:gridCol w:w="1861"/>
        <w:gridCol w:w="1338"/>
        <w:gridCol w:w="1549"/>
        <w:gridCol w:w="1337"/>
        <w:gridCol w:w="1333"/>
        <w:gridCol w:w="1237"/>
        <w:gridCol w:w="1548"/>
        <w:gridCol w:w="1544"/>
        <w:gridCol w:w="1088"/>
      </w:tblGrid>
      <w:tr w:rsidR="00D236AA">
        <w:trPr>
          <w:trHeight w:val="2986"/>
        </w:trPr>
        <w:tc>
          <w:tcPr>
            <w:tcW w:w="456" w:type="dxa"/>
            <w:shd w:val="clear" w:color="auto" w:fill="D4E1BA"/>
          </w:tcPr>
          <w:p w:rsidR="00D236AA" w:rsidRDefault="000E2E0C">
            <w:pPr>
              <w:pStyle w:val="TableParagraph"/>
              <w:spacing w:before="41"/>
              <w:ind w:left="24" w:right="84"/>
              <w:jc w:val="center"/>
              <w:rPr>
                <w:rFonts w:ascii="Arial"/>
                <w:b/>
                <w:sz w:val="16"/>
              </w:rPr>
            </w:pPr>
            <w:r>
              <w:rPr>
                <w:rFonts w:ascii="Arial"/>
                <w:b/>
                <w:spacing w:val="-5"/>
                <w:sz w:val="16"/>
              </w:rPr>
              <w:t>06</w:t>
            </w:r>
          </w:p>
        </w:tc>
        <w:tc>
          <w:tcPr>
            <w:tcW w:w="436" w:type="dxa"/>
            <w:shd w:val="clear" w:color="auto" w:fill="D4E1BA"/>
          </w:tcPr>
          <w:p w:rsidR="00D236AA" w:rsidRDefault="000E2E0C">
            <w:pPr>
              <w:pStyle w:val="TableParagraph"/>
              <w:spacing w:before="41"/>
              <w:ind w:right="29"/>
              <w:jc w:val="center"/>
              <w:rPr>
                <w:rFonts w:ascii="Arial"/>
                <w:b/>
                <w:sz w:val="16"/>
              </w:rPr>
            </w:pPr>
            <w:r>
              <w:rPr>
                <w:rFonts w:ascii="Arial"/>
                <w:b/>
                <w:spacing w:val="-5"/>
                <w:sz w:val="16"/>
              </w:rPr>
              <w:t>02</w:t>
            </w:r>
          </w:p>
        </w:tc>
        <w:tc>
          <w:tcPr>
            <w:tcW w:w="527" w:type="dxa"/>
            <w:shd w:val="clear" w:color="auto" w:fill="D4E1BA"/>
          </w:tcPr>
          <w:p w:rsidR="00D236AA" w:rsidRDefault="000E2E0C">
            <w:pPr>
              <w:pStyle w:val="TableParagraph"/>
              <w:spacing w:before="41"/>
              <w:ind w:left="14"/>
              <w:jc w:val="center"/>
              <w:rPr>
                <w:rFonts w:ascii="Arial"/>
                <w:b/>
                <w:sz w:val="16"/>
              </w:rPr>
            </w:pPr>
            <w:r>
              <w:rPr>
                <w:rFonts w:ascii="Arial"/>
                <w:b/>
                <w:spacing w:val="-4"/>
                <w:sz w:val="16"/>
              </w:rPr>
              <w:t>2.03</w:t>
            </w:r>
          </w:p>
        </w:tc>
        <w:tc>
          <w:tcPr>
            <w:tcW w:w="618" w:type="dxa"/>
            <w:shd w:val="clear" w:color="auto" w:fill="D4E1BA"/>
          </w:tcPr>
          <w:p w:rsidR="00D236AA" w:rsidRDefault="00D236AA">
            <w:pPr>
              <w:pStyle w:val="TableParagraph"/>
              <w:rPr>
                <w:rFonts w:ascii="Times New Roman"/>
                <w:sz w:val="18"/>
              </w:rPr>
            </w:pPr>
          </w:p>
        </w:tc>
        <w:tc>
          <w:tcPr>
            <w:tcW w:w="2543" w:type="dxa"/>
            <w:shd w:val="clear" w:color="auto" w:fill="D4E1BA"/>
          </w:tcPr>
          <w:p w:rsidR="00D236AA" w:rsidRDefault="000E2E0C">
            <w:pPr>
              <w:pStyle w:val="TableParagraph"/>
              <w:spacing w:line="278" w:lineRule="auto"/>
              <w:ind w:left="118" w:right="106"/>
              <w:rPr>
                <w:rFonts w:ascii="Arial"/>
                <w:b/>
                <w:sz w:val="20"/>
              </w:rPr>
            </w:pPr>
            <w:r>
              <w:rPr>
                <w:rFonts w:ascii="Arial"/>
                <w:b/>
                <w:spacing w:val="-2"/>
                <w:sz w:val="20"/>
              </w:rPr>
              <w:t>Pengembangan</w:t>
            </w:r>
            <w:r>
              <w:rPr>
                <w:rFonts w:ascii="Arial"/>
                <w:b/>
                <w:spacing w:val="-12"/>
                <w:sz w:val="20"/>
              </w:rPr>
              <w:t xml:space="preserve"> </w:t>
            </w:r>
            <w:r>
              <w:rPr>
                <w:rFonts w:ascii="Arial"/>
                <w:b/>
                <w:spacing w:val="-2"/>
                <w:sz w:val="20"/>
              </w:rPr>
              <w:t xml:space="preserve">Potensi </w:t>
            </w:r>
            <w:r>
              <w:rPr>
                <w:rFonts w:ascii="Arial"/>
                <w:b/>
                <w:sz w:val="20"/>
              </w:rPr>
              <w:t xml:space="preserve">Sumber Kesejahteraan Sosial Daerah </w:t>
            </w:r>
            <w:r>
              <w:rPr>
                <w:rFonts w:ascii="Arial"/>
                <w:b/>
                <w:spacing w:val="-2"/>
                <w:sz w:val="20"/>
              </w:rPr>
              <w:t>Kabupaten/Kota</w:t>
            </w:r>
          </w:p>
        </w:tc>
        <w:tc>
          <w:tcPr>
            <w:tcW w:w="1861" w:type="dxa"/>
            <w:shd w:val="clear" w:color="auto" w:fill="D4E1BA"/>
          </w:tcPr>
          <w:p w:rsidR="00D236AA" w:rsidRDefault="000E2E0C">
            <w:pPr>
              <w:pStyle w:val="TableParagraph"/>
              <w:spacing w:line="276" w:lineRule="auto"/>
              <w:ind w:left="119" w:right="263"/>
              <w:rPr>
                <w:rFonts w:ascii="Arial"/>
                <w:b/>
                <w:sz w:val="20"/>
              </w:rPr>
            </w:pPr>
            <w:r>
              <w:rPr>
                <w:rFonts w:ascii="Arial"/>
                <w:b/>
                <w:spacing w:val="-2"/>
                <w:sz w:val="20"/>
              </w:rPr>
              <w:t xml:space="preserve">Persentase </w:t>
            </w:r>
            <w:r>
              <w:rPr>
                <w:rFonts w:ascii="Arial"/>
                <w:b/>
                <w:sz w:val="20"/>
              </w:rPr>
              <w:t xml:space="preserve">PPKS yang </w:t>
            </w:r>
            <w:r>
              <w:rPr>
                <w:rFonts w:ascii="Arial"/>
                <w:b/>
                <w:spacing w:val="-2"/>
                <w:sz w:val="20"/>
              </w:rPr>
              <w:t xml:space="preserve">mendapatkan fasilitasi </w:t>
            </w:r>
            <w:r>
              <w:rPr>
                <w:rFonts w:ascii="Arial"/>
                <w:b/>
                <w:spacing w:val="-4"/>
                <w:sz w:val="20"/>
              </w:rPr>
              <w:t xml:space="preserve">pengembangan </w:t>
            </w:r>
            <w:r>
              <w:rPr>
                <w:rFonts w:ascii="Arial"/>
                <w:b/>
                <w:spacing w:val="-2"/>
                <w:sz w:val="20"/>
              </w:rPr>
              <w:t>usaha</w:t>
            </w:r>
          </w:p>
        </w:tc>
        <w:tc>
          <w:tcPr>
            <w:tcW w:w="1338" w:type="dxa"/>
            <w:shd w:val="clear" w:color="auto" w:fill="D4E1BA"/>
          </w:tcPr>
          <w:p w:rsidR="00D236AA" w:rsidRDefault="000E2E0C">
            <w:pPr>
              <w:pStyle w:val="TableParagraph"/>
              <w:spacing w:line="220" w:lineRule="exact"/>
              <w:ind w:left="62" w:right="1"/>
              <w:jc w:val="center"/>
              <w:rPr>
                <w:rFonts w:ascii="Arial"/>
                <w:b/>
                <w:sz w:val="20"/>
              </w:rPr>
            </w:pPr>
            <w:r>
              <w:rPr>
                <w:rFonts w:ascii="Arial"/>
                <w:b/>
                <w:spacing w:val="-5"/>
                <w:sz w:val="20"/>
              </w:rPr>
              <w:t>65%</w:t>
            </w:r>
          </w:p>
        </w:tc>
        <w:tc>
          <w:tcPr>
            <w:tcW w:w="1549" w:type="dxa"/>
            <w:shd w:val="clear" w:color="auto" w:fill="D4E1BA"/>
          </w:tcPr>
          <w:p w:rsidR="00D236AA" w:rsidRDefault="000E2E0C">
            <w:pPr>
              <w:pStyle w:val="TableParagraph"/>
              <w:spacing w:line="218" w:lineRule="exact"/>
              <w:ind w:left="168" w:right="128"/>
              <w:jc w:val="center"/>
              <w:rPr>
                <w:rFonts w:ascii="Arial"/>
                <w:b/>
                <w:sz w:val="20"/>
              </w:rPr>
            </w:pPr>
            <w:r>
              <w:rPr>
                <w:rFonts w:ascii="Arial"/>
                <w:b/>
                <w:sz w:val="20"/>
              </w:rPr>
              <w:t>60</w:t>
            </w:r>
            <w:r>
              <w:rPr>
                <w:rFonts w:ascii="Arial"/>
                <w:b/>
                <w:spacing w:val="3"/>
                <w:sz w:val="20"/>
              </w:rPr>
              <w:t xml:space="preserve"> </w:t>
            </w:r>
            <w:r>
              <w:rPr>
                <w:rFonts w:ascii="Arial"/>
                <w:b/>
                <w:spacing w:val="-4"/>
                <w:sz w:val="20"/>
              </w:rPr>
              <w:t>PSM,</w:t>
            </w:r>
          </w:p>
          <w:p w:rsidR="00D236AA" w:rsidRDefault="000E2E0C">
            <w:pPr>
              <w:pStyle w:val="TableParagraph"/>
              <w:spacing w:line="228" w:lineRule="exact"/>
              <w:ind w:left="168" w:right="123"/>
              <w:jc w:val="center"/>
              <w:rPr>
                <w:rFonts w:ascii="Arial"/>
                <w:b/>
                <w:sz w:val="20"/>
              </w:rPr>
            </w:pPr>
            <w:r>
              <w:rPr>
                <w:rFonts w:ascii="Arial"/>
                <w:b/>
                <w:sz w:val="20"/>
              </w:rPr>
              <w:t>18</w:t>
            </w:r>
            <w:r>
              <w:rPr>
                <w:rFonts w:ascii="Arial"/>
                <w:b/>
                <w:spacing w:val="-14"/>
                <w:sz w:val="20"/>
              </w:rPr>
              <w:t xml:space="preserve"> </w:t>
            </w:r>
            <w:r>
              <w:rPr>
                <w:rFonts w:ascii="Arial"/>
                <w:b/>
                <w:spacing w:val="-2"/>
                <w:sz w:val="20"/>
              </w:rPr>
              <w:t>TKSK,</w:t>
            </w:r>
          </w:p>
          <w:p w:rsidR="00D236AA" w:rsidRDefault="000E2E0C">
            <w:pPr>
              <w:pStyle w:val="TableParagraph"/>
              <w:spacing w:before="1"/>
              <w:ind w:left="168" w:right="137"/>
              <w:jc w:val="center"/>
              <w:rPr>
                <w:rFonts w:ascii="Arial"/>
                <w:b/>
                <w:sz w:val="20"/>
              </w:rPr>
            </w:pPr>
            <w:r>
              <w:rPr>
                <w:rFonts w:ascii="Arial"/>
                <w:b/>
                <w:sz w:val="20"/>
              </w:rPr>
              <w:t>15</w:t>
            </w:r>
            <w:r>
              <w:rPr>
                <w:rFonts w:ascii="Arial"/>
                <w:b/>
                <w:spacing w:val="1"/>
                <w:sz w:val="20"/>
              </w:rPr>
              <w:t xml:space="preserve"> </w:t>
            </w:r>
            <w:r>
              <w:rPr>
                <w:rFonts w:ascii="Arial"/>
                <w:b/>
                <w:spacing w:val="-2"/>
                <w:sz w:val="20"/>
              </w:rPr>
              <w:t>KUBE,</w:t>
            </w:r>
          </w:p>
          <w:p w:rsidR="00D236AA" w:rsidRDefault="000E2E0C">
            <w:pPr>
              <w:pStyle w:val="TableParagraph"/>
              <w:ind w:left="171" w:right="121"/>
              <w:jc w:val="center"/>
              <w:rPr>
                <w:rFonts w:ascii="Arial"/>
                <w:b/>
                <w:sz w:val="20"/>
              </w:rPr>
            </w:pPr>
            <w:r>
              <w:rPr>
                <w:rFonts w:ascii="Arial"/>
                <w:b/>
                <w:sz w:val="20"/>
              </w:rPr>
              <w:t>8</w:t>
            </w:r>
            <w:r>
              <w:rPr>
                <w:rFonts w:ascii="Arial"/>
                <w:b/>
                <w:spacing w:val="4"/>
                <w:sz w:val="20"/>
              </w:rPr>
              <w:t xml:space="preserve"> </w:t>
            </w:r>
            <w:r>
              <w:rPr>
                <w:rFonts w:ascii="Arial"/>
                <w:b/>
                <w:sz w:val="20"/>
              </w:rPr>
              <w:t>LKSA</w:t>
            </w:r>
            <w:r>
              <w:rPr>
                <w:rFonts w:ascii="Arial"/>
                <w:b/>
                <w:spacing w:val="-9"/>
                <w:sz w:val="20"/>
              </w:rPr>
              <w:t xml:space="preserve"> </w:t>
            </w:r>
            <w:r>
              <w:rPr>
                <w:rFonts w:ascii="Arial"/>
                <w:b/>
                <w:spacing w:val="-5"/>
                <w:sz w:val="20"/>
              </w:rPr>
              <w:t>dan</w:t>
            </w:r>
          </w:p>
          <w:p w:rsidR="00D236AA" w:rsidRDefault="000E2E0C">
            <w:pPr>
              <w:pStyle w:val="TableParagraph"/>
              <w:spacing w:before="1"/>
              <w:ind w:left="291" w:firstLine="4"/>
              <w:rPr>
                <w:rFonts w:ascii="Arial"/>
                <w:b/>
                <w:sz w:val="20"/>
              </w:rPr>
            </w:pPr>
            <w:r>
              <w:rPr>
                <w:rFonts w:ascii="Arial"/>
                <w:b/>
                <w:sz w:val="20"/>
              </w:rPr>
              <w:t>180</w:t>
            </w:r>
            <w:r>
              <w:rPr>
                <w:rFonts w:ascii="Arial"/>
                <w:b/>
                <w:spacing w:val="-14"/>
                <w:sz w:val="20"/>
              </w:rPr>
              <w:t xml:space="preserve"> </w:t>
            </w:r>
            <w:r>
              <w:rPr>
                <w:rFonts w:ascii="Arial"/>
                <w:b/>
                <w:sz w:val="20"/>
              </w:rPr>
              <w:t xml:space="preserve">Orang </w:t>
            </w:r>
            <w:r>
              <w:rPr>
                <w:rFonts w:ascii="Arial"/>
                <w:b/>
                <w:spacing w:val="-2"/>
                <w:sz w:val="20"/>
              </w:rPr>
              <w:t xml:space="preserve">pengurus </w:t>
            </w:r>
            <w:r>
              <w:rPr>
                <w:rFonts w:ascii="Arial"/>
                <w:b/>
                <w:sz w:val="20"/>
              </w:rPr>
              <w:t>LKSA,</w:t>
            </w:r>
            <w:r>
              <w:rPr>
                <w:rFonts w:ascii="Arial"/>
                <w:b/>
                <w:spacing w:val="-14"/>
                <w:sz w:val="20"/>
              </w:rPr>
              <w:t xml:space="preserve"> </w:t>
            </w:r>
            <w:r>
              <w:rPr>
                <w:rFonts w:ascii="Arial"/>
                <w:b/>
                <w:sz w:val="20"/>
              </w:rPr>
              <w:t>322</w:t>
            </w:r>
          </w:p>
          <w:p w:rsidR="00D236AA" w:rsidRDefault="000E2E0C">
            <w:pPr>
              <w:pStyle w:val="TableParagraph"/>
              <w:spacing w:before="3" w:line="237" w:lineRule="auto"/>
              <w:ind w:left="286" w:right="239" w:hanging="5"/>
              <w:jc w:val="center"/>
              <w:rPr>
                <w:rFonts w:ascii="Arial"/>
                <w:b/>
                <w:sz w:val="20"/>
              </w:rPr>
            </w:pPr>
            <w:r>
              <w:rPr>
                <w:rFonts w:ascii="Arial"/>
                <w:b/>
                <w:spacing w:val="-2"/>
                <w:sz w:val="20"/>
              </w:rPr>
              <w:t xml:space="preserve">Orang pengurus </w:t>
            </w:r>
            <w:r>
              <w:rPr>
                <w:rFonts w:ascii="Arial"/>
                <w:b/>
                <w:sz w:val="20"/>
              </w:rPr>
              <w:t xml:space="preserve">Katar, 50 </w:t>
            </w:r>
            <w:r>
              <w:rPr>
                <w:rFonts w:ascii="Arial"/>
                <w:b/>
                <w:spacing w:val="-2"/>
                <w:sz w:val="20"/>
              </w:rPr>
              <w:t>Oang</w:t>
            </w:r>
            <w:r>
              <w:rPr>
                <w:rFonts w:ascii="Arial"/>
                <w:b/>
                <w:spacing w:val="-12"/>
                <w:sz w:val="20"/>
              </w:rPr>
              <w:t xml:space="preserve"> </w:t>
            </w:r>
            <w:r>
              <w:rPr>
                <w:rFonts w:ascii="Arial"/>
                <w:b/>
                <w:spacing w:val="-2"/>
                <w:sz w:val="20"/>
              </w:rPr>
              <w:t xml:space="preserve">klien </w:t>
            </w:r>
            <w:r>
              <w:rPr>
                <w:rFonts w:ascii="Arial"/>
                <w:b/>
                <w:spacing w:val="-6"/>
                <w:sz w:val="20"/>
              </w:rPr>
              <w:t>PW</w:t>
            </w:r>
          </w:p>
        </w:tc>
        <w:tc>
          <w:tcPr>
            <w:tcW w:w="1337" w:type="dxa"/>
            <w:shd w:val="clear" w:color="auto" w:fill="D4E1BA"/>
          </w:tcPr>
          <w:p w:rsidR="00D236AA" w:rsidRDefault="000E2E0C">
            <w:pPr>
              <w:pStyle w:val="TableParagraph"/>
              <w:spacing w:line="218" w:lineRule="exact"/>
              <w:ind w:left="89" w:right="35"/>
              <w:jc w:val="center"/>
              <w:rPr>
                <w:rFonts w:ascii="Arial"/>
                <w:b/>
                <w:sz w:val="20"/>
              </w:rPr>
            </w:pPr>
            <w:r>
              <w:rPr>
                <w:rFonts w:ascii="Arial"/>
                <w:b/>
                <w:sz w:val="20"/>
              </w:rPr>
              <w:t>50</w:t>
            </w:r>
            <w:r>
              <w:rPr>
                <w:rFonts w:ascii="Arial"/>
                <w:b/>
                <w:spacing w:val="1"/>
                <w:sz w:val="20"/>
              </w:rPr>
              <w:t xml:space="preserve"> </w:t>
            </w:r>
            <w:r>
              <w:rPr>
                <w:rFonts w:ascii="Arial"/>
                <w:b/>
                <w:spacing w:val="-2"/>
                <w:sz w:val="20"/>
              </w:rPr>
              <w:t>Orang,</w:t>
            </w:r>
          </w:p>
          <w:p w:rsidR="00D236AA" w:rsidRDefault="000E2E0C">
            <w:pPr>
              <w:pStyle w:val="TableParagraph"/>
              <w:spacing w:line="228" w:lineRule="exact"/>
              <w:ind w:left="89" w:right="35"/>
              <w:jc w:val="center"/>
              <w:rPr>
                <w:rFonts w:ascii="Arial"/>
                <w:b/>
                <w:sz w:val="20"/>
              </w:rPr>
            </w:pPr>
            <w:r>
              <w:rPr>
                <w:rFonts w:ascii="Arial"/>
                <w:b/>
                <w:sz w:val="20"/>
              </w:rPr>
              <w:t>18</w:t>
            </w:r>
            <w:r>
              <w:rPr>
                <w:rFonts w:ascii="Arial"/>
                <w:b/>
                <w:spacing w:val="1"/>
                <w:sz w:val="20"/>
              </w:rPr>
              <w:t xml:space="preserve"> </w:t>
            </w:r>
            <w:r>
              <w:rPr>
                <w:rFonts w:ascii="Arial"/>
                <w:b/>
                <w:spacing w:val="-2"/>
                <w:sz w:val="20"/>
              </w:rPr>
              <w:t>Orang,</w:t>
            </w:r>
          </w:p>
          <w:p w:rsidR="00D236AA" w:rsidRDefault="000E2E0C">
            <w:pPr>
              <w:pStyle w:val="TableParagraph"/>
              <w:spacing w:before="1"/>
              <w:ind w:left="101" w:right="35"/>
              <w:jc w:val="center"/>
              <w:rPr>
                <w:rFonts w:ascii="Arial"/>
                <w:b/>
                <w:sz w:val="20"/>
              </w:rPr>
            </w:pPr>
            <w:r>
              <w:rPr>
                <w:rFonts w:ascii="Arial"/>
                <w:b/>
                <w:spacing w:val="-5"/>
                <w:sz w:val="20"/>
              </w:rPr>
              <w:t>68</w:t>
            </w:r>
          </w:p>
          <w:p w:rsidR="00D236AA" w:rsidRDefault="000E2E0C">
            <w:pPr>
              <w:pStyle w:val="TableParagraph"/>
              <w:ind w:left="97" w:right="35"/>
              <w:jc w:val="center"/>
              <w:rPr>
                <w:rFonts w:ascii="Arial"/>
                <w:b/>
                <w:sz w:val="20"/>
              </w:rPr>
            </w:pPr>
            <w:r>
              <w:rPr>
                <w:rFonts w:ascii="Arial"/>
                <w:b/>
                <w:spacing w:val="-2"/>
                <w:sz w:val="20"/>
              </w:rPr>
              <w:t>Lembaga</w:t>
            </w:r>
          </w:p>
        </w:tc>
        <w:tc>
          <w:tcPr>
            <w:tcW w:w="1333" w:type="dxa"/>
            <w:shd w:val="clear" w:color="auto" w:fill="D4E1BA"/>
          </w:tcPr>
          <w:p w:rsidR="00D236AA" w:rsidRDefault="000E2E0C">
            <w:pPr>
              <w:pStyle w:val="TableParagraph"/>
              <w:spacing w:line="218" w:lineRule="exact"/>
              <w:ind w:left="78" w:right="25"/>
              <w:jc w:val="center"/>
              <w:rPr>
                <w:rFonts w:ascii="Arial"/>
                <w:b/>
                <w:sz w:val="20"/>
              </w:rPr>
            </w:pPr>
            <w:r>
              <w:rPr>
                <w:rFonts w:ascii="Arial"/>
                <w:b/>
                <w:sz w:val="20"/>
              </w:rPr>
              <w:t>50</w:t>
            </w:r>
            <w:r>
              <w:rPr>
                <w:rFonts w:ascii="Arial"/>
                <w:b/>
                <w:spacing w:val="1"/>
                <w:sz w:val="20"/>
              </w:rPr>
              <w:t xml:space="preserve"> </w:t>
            </w:r>
            <w:r>
              <w:rPr>
                <w:rFonts w:ascii="Arial"/>
                <w:b/>
                <w:spacing w:val="-2"/>
                <w:sz w:val="20"/>
              </w:rPr>
              <w:t>Orang,</w:t>
            </w:r>
          </w:p>
          <w:p w:rsidR="00D236AA" w:rsidRDefault="000E2E0C">
            <w:pPr>
              <w:pStyle w:val="TableParagraph"/>
              <w:spacing w:line="228" w:lineRule="exact"/>
              <w:ind w:left="78" w:right="25"/>
              <w:jc w:val="center"/>
              <w:rPr>
                <w:rFonts w:ascii="Arial"/>
                <w:b/>
                <w:sz w:val="20"/>
              </w:rPr>
            </w:pPr>
            <w:r>
              <w:rPr>
                <w:rFonts w:ascii="Arial"/>
                <w:b/>
                <w:sz w:val="20"/>
              </w:rPr>
              <w:t>18</w:t>
            </w:r>
            <w:r>
              <w:rPr>
                <w:rFonts w:ascii="Arial"/>
                <w:b/>
                <w:spacing w:val="1"/>
                <w:sz w:val="20"/>
              </w:rPr>
              <w:t xml:space="preserve"> </w:t>
            </w:r>
            <w:r>
              <w:rPr>
                <w:rFonts w:ascii="Arial"/>
                <w:b/>
                <w:spacing w:val="-2"/>
                <w:sz w:val="20"/>
              </w:rPr>
              <w:t>Orang,</w:t>
            </w:r>
          </w:p>
          <w:p w:rsidR="00D236AA" w:rsidRDefault="000E2E0C">
            <w:pPr>
              <w:pStyle w:val="TableParagraph"/>
              <w:spacing w:before="1"/>
              <w:ind w:left="82" w:right="17"/>
              <w:jc w:val="center"/>
              <w:rPr>
                <w:rFonts w:ascii="Arial"/>
                <w:b/>
                <w:sz w:val="20"/>
              </w:rPr>
            </w:pPr>
            <w:r>
              <w:rPr>
                <w:rFonts w:ascii="Arial"/>
                <w:b/>
                <w:spacing w:val="-5"/>
                <w:sz w:val="20"/>
              </w:rPr>
              <w:t>68</w:t>
            </w:r>
          </w:p>
          <w:p w:rsidR="00D236AA" w:rsidRDefault="000E2E0C">
            <w:pPr>
              <w:pStyle w:val="TableParagraph"/>
              <w:ind w:left="78" w:right="27"/>
              <w:jc w:val="center"/>
              <w:rPr>
                <w:rFonts w:ascii="Arial"/>
                <w:b/>
                <w:sz w:val="20"/>
              </w:rPr>
            </w:pPr>
            <w:r>
              <w:rPr>
                <w:rFonts w:ascii="Arial"/>
                <w:b/>
                <w:spacing w:val="-2"/>
                <w:sz w:val="20"/>
              </w:rPr>
              <w:t>Lembaga</w:t>
            </w:r>
          </w:p>
        </w:tc>
        <w:tc>
          <w:tcPr>
            <w:tcW w:w="1237" w:type="dxa"/>
            <w:shd w:val="clear" w:color="auto" w:fill="D4E1BA"/>
          </w:tcPr>
          <w:p w:rsidR="00D236AA" w:rsidRDefault="000E2E0C">
            <w:pPr>
              <w:pStyle w:val="TableParagraph"/>
              <w:spacing w:line="220" w:lineRule="exact"/>
              <w:ind w:left="75" w:right="15"/>
              <w:jc w:val="center"/>
              <w:rPr>
                <w:rFonts w:ascii="Arial"/>
                <w:b/>
                <w:sz w:val="20"/>
              </w:rPr>
            </w:pPr>
            <w:r>
              <w:rPr>
                <w:rFonts w:ascii="Arial"/>
                <w:b/>
                <w:spacing w:val="-4"/>
                <w:sz w:val="20"/>
              </w:rPr>
              <w:t>100%</w:t>
            </w:r>
          </w:p>
        </w:tc>
        <w:tc>
          <w:tcPr>
            <w:tcW w:w="1548" w:type="dxa"/>
            <w:shd w:val="clear" w:color="auto" w:fill="D4E1BA"/>
          </w:tcPr>
          <w:p w:rsidR="00D236AA" w:rsidRDefault="000E2E0C">
            <w:pPr>
              <w:pStyle w:val="TableParagraph"/>
              <w:spacing w:line="220" w:lineRule="exact"/>
              <w:ind w:left="80"/>
              <w:jc w:val="center"/>
              <w:rPr>
                <w:rFonts w:ascii="Arial"/>
                <w:b/>
                <w:sz w:val="20"/>
              </w:rPr>
            </w:pPr>
            <w:r>
              <w:rPr>
                <w:rFonts w:ascii="Arial"/>
                <w:b/>
                <w:spacing w:val="-5"/>
                <w:sz w:val="20"/>
              </w:rPr>
              <w:t>65%</w:t>
            </w:r>
          </w:p>
        </w:tc>
        <w:tc>
          <w:tcPr>
            <w:tcW w:w="1544" w:type="dxa"/>
            <w:shd w:val="clear" w:color="auto" w:fill="D4E1BA"/>
          </w:tcPr>
          <w:p w:rsidR="00D236AA" w:rsidRDefault="000E2E0C">
            <w:pPr>
              <w:pStyle w:val="TableParagraph"/>
              <w:spacing w:line="220" w:lineRule="exact"/>
              <w:ind w:left="100" w:right="1"/>
              <w:jc w:val="center"/>
              <w:rPr>
                <w:rFonts w:ascii="Arial"/>
                <w:b/>
                <w:sz w:val="20"/>
              </w:rPr>
            </w:pPr>
            <w:r>
              <w:rPr>
                <w:rFonts w:ascii="Arial"/>
                <w:b/>
                <w:spacing w:val="-5"/>
                <w:sz w:val="20"/>
              </w:rPr>
              <w:t>65%</w:t>
            </w:r>
          </w:p>
        </w:tc>
        <w:tc>
          <w:tcPr>
            <w:tcW w:w="1088" w:type="dxa"/>
            <w:shd w:val="clear" w:color="auto" w:fill="D4E1BA"/>
          </w:tcPr>
          <w:p w:rsidR="00D236AA" w:rsidRDefault="000E2E0C">
            <w:pPr>
              <w:pStyle w:val="TableParagraph"/>
              <w:spacing w:line="220" w:lineRule="exact"/>
              <w:ind w:left="97"/>
              <w:jc w:val="center"/>
              <w:rPr>
                <w:rFonts w:ascii="Arial"/>
                <w:b/>
                <w:sz w:val="20"/>
              </w:rPr>
            </w:pPr>
            <w:r>
              <w:rPr>
                <w:rFonts w:ascii="Arial"/>
                <w:b/>
                <w:spacing w:val="-4"/>
                <w:sz w:val="20"/>
              </w:rPr>
              <w:t>100%</w:t>
            </w:r>
          </w:p>
        </w:tc>
      </w:tr>
      <w:tr w:rsidR="00D236AA">
        <w:trPr>
          <w:trHeight w:val="2208"/>
        </w:trPr>
        <w:tc>
          <w:tcPr>
            <w:tcW w:w="456" w:type="dxa"/>
          </w:tcPr>
          <w:p w:rsidR="00D236AA" w:rsidRDefault="000E2E0C">
            <w:pPr>
              <w:pStyle w:val="TableParagraph"/>
              <w:spacing w:line="183" w:lineRule="exact"/>
              <w:ind w:left="24" w:right="84"/>
              <w:jc w:val="center"/>
              <w:rPr>
                <w:sz w:val="16"/>
              </w:rPr>
            </w:pPr>
            <w:r>
              <w:rPr>
                <w:spacing w:val="-5"/>
                <w:sz w:val="16"/>
              </w:rPr>
              <w:t>06</w:t>
            </w:r>
          </w:p>
        </w:tc>
        <w:tc>
          <w:tcPr>
            <w:tcW w:w="436" w:type="dxa"/>
          </w:tcPr>
          <w:p w:rsidR="00D236AA" w:rsidRDefault="000E2E0C">
            <w:pPr>
              <w:pStyle w:val="TableParagraph"/>
              <w:spacing w:line="183" w:lineRule="exact"/>
              <w:ind w:right="29"/>
              <w:jc w:val="center"/>
              <w:rPr>
                <w:sz w:val="16"/>
              </w:rPr>
            </w:pPr>
            <w:r>
              <w:rPr>
                <w:spacing w:val="-5"/>
                <w:sz w:val="16"/>
              </w:rPr>
              <w:t>02</w:t>
            </w:r>
          </w:p>
        </w:tc>
        <w:tc>
          <w:tcPr>
            <w:tcW w:w="527" w:type="dxa"/>
          </w:tcPr>
          <w:p w:rsidR="00D236AA" w:rsidRDefault="000E2E0C">
            <w:pPr>
              <w:pStyle w:val="TableParagraph"/>
              <w:spacing w:line="183" w:lineRule="exact"/>
              <w:ind w:left="14"/>
              <w:jc w:val="center"/>
              <w:rPr>
                <w:sz w:val="16"/>
              </w:rPr>
            </w:pPr>
            <w:r>
              <w:rPr>
                <w:spacing w:val="-4"/>
                <w:sz w:val="16"/>
              </w:rPr>
              <w:t>2.03</w:t>
            </w:r>
          </w:p>
        </w:tc>
        <w:tc>
          <w:tcPr>
            <w:tcW w:w="618" w:type="dxa"/>
          </w:tcPr>
          <w:p w:rsidR="00D236AA" w:rsidRDefault="000E2E0C">
            <w:pPr>
              <w:pStyle w:val="TableParagraph"/>
              <w:spacing w:line="183" w:lineRule="exact"/>
              <w:ind w:left="117"/>
              <w:rPr>
                <w:sz w:val="16"/>
              </w:rPr>
            </w:pPr>
            <w:r>
              <w:rPr>
                <w:spacing w:val="-4"/>
                <w:sz w:val="16"/>
              </w:rPr>
              <w:t>0004</w:t>
            </w:r>
          </w:p>
        </w:tc>
        <w:tc>
          <w:tcPr>
            <w:tcW w:w="2543" w:type="dxa"/>
          </w:tcPr>
          <w:p w:rsidR="00D236AA" w:rsidRDefault="000E2E0C">
            <w:pPr>
              <w:pStyle w:val="TableParagraph"/>
              <w:spacing w:before="5" w:line="276" w:lineRule="auto"/>
              <w:ind w:left="118" w:right="106"/>
              <w:rPr>
                <w:sz w:val="20"/>
              </w:rPr>
            </w:pPr>
            <w:r>
              <w:rPr>
                <w:spacing w:val="-2"/>
                <w:sz w:val="20"/>
              </w:rPr>
              <w:t>Peningkatan</w:t>
            </w:r>
            <w:r>
              <w:rPr>
                <w:spacing w:val="-13"/>
                <w:sz w:val="20"/>
              </w:rPr>
              <w:t xml:space="preserve"> </w:t>
            </w:r>
            <w:r>
              <w:rPr>
                <w:spacing w:val="-2"/>
                <w:sz w:val="20"/>
              </w:rPr>
              <w:t xml:space="preserve">Kemampuan </w:t>
            </w:r>
            <w:r>
              <w:rPr>
                <w:sz w:val="20"/>
              </w:rPr>
              <w:t xml:space="preserve">Potensi Sumber Kesejahteraan Sosial </w:t>
            </w:r>
            <w:r>
              <w:rPr>
                <w:spacing w:val="-2"/>
                <w:sz w:val="20"/>
              </w:rPr>
              <w:t>Kelembagaan</w:t>
            </w:r>
            <w:r>
              <w:rPr>
                <w:spacing w:val="-12"/>
                <w:sz w:val="20"/>
              </w:rPr>
              <w:t xml:space="preserve"> </w:t>
            </w:r>
            <w:r>
              <w:rPr>
                <w:spacing w:val="-2"/>
                <w:sz w:val="20"/>
              </w:rPr>
              <w:t>Masyarakat Kewenangan Kabupaten/Kota</w:t>
            </w:r>
          </w:p>
        </w:tc>
        <w:tc>
          <w:tcPr>
            <w:tcW w:w="1861" w:type="dxa"/>
          </w:tcPr>
          <w:p w:rsidR="00D236AA" w:rsidRDefault="000E2E0C">
            <w:pPr>
              <w:pStyle w:val="TableParagraph"/>
              <w:spacing w:before="5" w:line="276" w:lineRule="auto"/>
              <w:ind w:left="119" w:right="138"/>
              <w:rPr>
                <w:sz w:val="20"/>
              </w:rPr>
            </w:pPr>
            <w:r>
              <w:rPr>
                <w:spacing w:val="-2"/>
                <w:sz w:val="20"/>
              </w:rPr>
              <w:t>Jumlah</w:t>
            </w:r>
            <w:r>
              <w:rPr>
                <w:spacing w:val="-14"/>
                <w:sz w:val="20"/>
              </w:rPr>
              <w:t xml:space="preserve"> </w:t>
            </w:r>
            <w:r>
              <w:rPr>
                <w:spacing w:val="-2"/>
                <w:sz w:val="20"/>
              </w:rPr>
              <w:t xml:space="preserve">Lembaga Kesejahteraan </w:t>
            </w:r>
            <w:r>
              <w:rPr>
                <w:sz w:val="20"/>
              </w:rPr>
              <w:t xml:space="preserve">Sosial yang </w:t>
            </w:r>
            <w:r>
              <w:rPr>
                <w:spacing w:val="-2"/>
                <w:sz w:val="20"/>
              </w:rPr>
              <w:t>Meningkat Kapasitasnya Kewenangan Kabupaten</w:t>
            </w:r>
            <w:r>
              <w:rPr>
                <w:spacing w:val="-14"/>
                <w:sz w:val="20"/>
              </w:rPr>
              <w:t xml:space="preserve"> </w:t>
            </w:r>
            <w:r>
              <w:rPr>
                <w:spacing w:val="-2"/>
                <w:sz w:val="20"/>
              </w:rPr>
              <w:t>/</w:t>
            </w:r>
            <w:r>
              <w:rPr>
                <w:spacing w:val="-12"/>
                <w:sz w:val="20"/>
              </w:rPr>
              <w:t xml:space="preserve"> </w:t>
            </w:r>
            <w:r>
              <w:rPr>
                <w:spacing w:val="-2"/>
                <w:sz w:val="20"/>
              </w:rPr>
              <w:t>Kota</w:t>
            </w:r>
          </w:p>
        </w:tc>
        <w:tc>
          <w:tcPr>
            <w:tcW w:w="1338" w:type="dxa"/>
          </w:tcPr>
          <w:p w:rsidR="00D236AA" w:rsidRDefault="000E2E0C">
            <w:pPr>
              <w:pStyle w:val="TableParagraph"/>
              <w:spacing w:before="5"/>
              <w:ind w:left="62" w:right="2"/>
              <w:jc w:val="center"/>
              <w:rPr>
                <w:sz w:val="20"/>
              </w:rPr>
            </w:pPr>
            <w:r>
              <w:rPr>
                <w:sz w:val="20"/>
              </w:rPr>
              <w:t>90</w:t>
            </w:r>
            <w:r>
              <w:rPr>
                <w:spacing w:val="-4"/>
                <w:sz w:val="20"/>
              </w:rPr>
              <w:t xml:space="preserve"> </w:t>
            </w:r>
            <w:r>
              <w:rPr>
                <w:spacing w:val="-2"/>
                <w:sz w:val="20"/>
              </w:rPr>
              <w:t>Lembaga</w:t>
            </w:r>
          </w:p>
        </w:tc>
        <w:tc>
          <w:tcPr>
            <w:tcW w:w="1549" w:type="dxa"/>
          </w:tcPr>
          <w:p w:rsidR="00D236AA" w:rsidRDefault="000E2E0C">
            <w:pPr>
              <w:pStyle w:val="TableParagraph"/>
              <w:spacing w:before="5"/>
              <w:ind w:left="168" w:right="126"/>
              <w:jc w:val="center"/>
              <w:rPr>
                <w:sz w:val="20"/>
              </w:rPr>
            </w:pPr>
            <w:r>
              <w:rPr>
                <w:sz w:val="20"/>
              </w:rPr>
              <w:t>8</w:t>
            </w:r>
            <w:r>
              <w:rPr>
                <w:spacing w:val="-8"/>
                <w:sz w:val="20"/>
              </w:rPr>
              <w:t xml:space="preserve"> </w:t>
            </w:r>
            <w:r>
              <w:rPr>
                <w:sz w:val="20"/>
              </w:rPr>
              <w:t>LKSA</w:t>
            </w:r>
            <w:r>
              <w:rPr>
                <w:spacing w:val="-5"/>
                <w:sz w:val="20"/>
              </w:rPr>
              <w:t xml:space="preserve"> dan</w:t>
            </w:r>
          </w:p>
          <w:p w:rsidR="00D236AA" w:rsidRDefault="000E2E0C">
            <w:pPr>
              <w:pStyle w:val="TableParagraph"/>
              <w:ind w:left="168" w:right="131"/>
              <w:jc w:val="center"/>
              <w:rPr>
                <w:sz w:val="20"/>
              </w:rPr>
            </w:pPr>
            <w:r>
              <w:rPr>
                <w:spacing w:val="-2"/>
                <w:sz w:val="20"/>
              </w:rPr>
              <w:t>180</w:t>
            </w:r>
            <w:r>
              <w:rPr>
                <w:spacing w:val="-17"/>
                <w:sz w:val="20"/>
              </w:rPr>
              <w:t xml:space="preserve"> </w:t>
            </w:r>
            <w:r>
              <w:rPr>
                <w:spacing w:val="-2"/>
                <w:sz w:val="20"/>
              </w:rPr>
              <w:t>Orang pengurus LKSA,</w:t>
            </w:r>
          </w:p>
          <w:p w:rsidR="00D236AA" w:rsidRDefault="000E2E0C">
            <w:pPr>
              <w:pStyle w:val="TableParagraph"/>
              <w:spacing w:before="3" w:line="237" w:lineRule="auto"/>
              <w:ind w:left="168" w:right="131"/>
              <w:jc w:val="center"/>
              <w:rPr>
                <w:sz w:val="20"/>
              </w:rPr>
            </w:pPr>
            <w:r>
              <w:rPr>
                <w:spacing w:val="-2"/>
                <w:sz w:val="20"/>
              </w:rPr>
              <w:t>322</w:t>
            </w:r>
            <w:r>
              <w:rPr>
                <w:spacing w:val="-17"/>
                <w:sz w:val="20"/>
              </w:rPr>
              <w:t xml:space="preserve"> </w:t>
            </w:r>
            <w:r>
              <w:rPr>
                <w:spacing w:val="-2"/>
                <w:sz w:val="20"/>
              </w:rPr>
              <w:t>Orang pengurus Katar,</w:t>
            </w:r>
          </w:p>
          <w:p w:rsidR="00D236AA" w:rsidRDefault="000E2E0C">
            <w:pPr>
              <w:pStyle w:val="TableParagraph"/>
              <w:spacing w:before="2"/>
              <w:ind w:left="168" w:right="131"/>
              <w:jc w:val="center"/>
              <w:rPr>
                <w:sz w:val="20"/>
              </w:rPr>
            </w:pPr>
            <w:r>
              <w:rPr>
                <w:spacing w:val="-2"/>
                <w:sz w:val="20"/>
              </w:rPr>
              <w:t>50</w:t>
            </w:r>
            <w:r>
              <w:rPr>
                <w:spacing w:val="-17"/>
                <w:sz w:val="20"/>
              </w:rPr>
              <w:t xml:space="preserve"> </w:t>
            </w:r>
            <w:r>
              <w:rPr>
                <w:spacing w:val="-2"/>
                <w:sz w:val="20"/>
              </w:rPr>
              <w:t>Oang</w:t>
            </w:r>
            <w:r>
              <w:rPr>
                <w:spacing w:val="-15"/>
                <w:sz w:val="20"/>
              </w:rPr>
              <w:t xml:space="preserve"> </w:t>
            </w:r>
            <w:r>
              <w:rPr>
                <w:spacing w:val="-2"/>
                <w:sz w:val="20"/>
              </w:rPr>
              <w:t xml:space="preserve">klien </w:t>
            </w:r>
            <w:r>
              <w:rPr>
                <w:spacing w:val="-6"/>
                <w:sz w:val="20"/>
              </w:rPr>
              <w:t>PW</w:t>
            </w:r>
          </w:p>
        </w:tc>
        <w:tc>
          <w:tcPr>
            <w:tcW w:w="1337" w:type="dxa"/>
          </w:tcPr>
          <w:p w:rsidR="00D236AA" w:rsidRDefault="000E2E0C">
            <w:pPr>
              <w:pStyle w:val="TableParagraph"/>
              <w:spacing w:before="5"/>
              <w:ind w:left="100" w:right="35"/>
              <w:jc w:val="center"/>
              <w:rPr>
                <w:sz w:val="20"/>
              </w:rPr>
            </w:pPr>
            <w:r>
              <w:rPr>
                <w:spacing w:val="-2"/>
                <w:sz w:val="20"/>
              </w:rPr>
              <w:t>41</w:t>
            </w:r>
            <w:r>
              <w:rPr>
                <w:spacing w:val="-15"/>
                <w:sz w:val="20"/>
              </w:rPr>
              <w:t xml:space="preserve"> </w:t>
            </w:r>
            <w:r>
              <w:rPr>
                <w:spacing w:val="-2"/>
                <w:sz w:val="20"/>
              </w:rPr>
              <w:t>Lembaga (LKS),</w:t>
            </w:r>
          </w:p>
          <w:p w:rsidR="00D236AA" w:rsidRDefault="000E2E0C">
            <w:pPr>
              <w:pStyle w:val="TableParagraph"/>
              <w:ind w:left="101" w:right="35"/>
              <w:jc w:val="center"/>
              <w:rPr>
                <w:sz w:val="20"/>
              </w:rPr>
            </w:pPr>
            <w:r>
              <w:rPr>
                <w:spacing w:val="-5"/>
                <w:sz w:val="20"/>
              </w:rPr>
              <w:t>19</w:t>
            </w:r>
          </w:p>
          <w:p w:rsidR="00D236AA" w:rsidRDefault="000E2E0C">
            <w:pPr>
              <w:pStyle w:val="TableParagraph"/>
              <w:spacing w:before="3" w:line="237" w:lineRule="auto"/>
              <w:ind w:left="154" w:right="81" w:firstLine="9"/>
              <w:jc w:val="center"/>
              <w:rPr>
                <w:sz w:val="20"/>
              </w:rPr>
            </w:pPr>
            <w:r>
              <w:rPr>
                <w:spacing w:val="-2"/>
                <w:sz w:val="20"/>
              </w:rPr>
              <w:t>Pengurus Katar (Kec+Kab), 8</w:t>
            </w:r>
            <w:r>
              <w:rPr>
                <w:spacing w:val="-17"/>
                <w:sz w:val="20"/>
              </w:rPr>
              <w:t xml:space="preserve"> </w:t>
            </w:r>
            <w:r>
              <w:rPr>
                <w:spacing w:val="-2"/>
                <w:sz w:val="20"/>
              </w:rPr>
              <w:t>UEP</w:t>
            </w:r>
            <w:r>
              <w:rPr>
                <w:spacing w:val="-13"/>
                <w:sz w:val="20"/>
              </w:rPr>
              <w:t xml:space="preserve"> </w:t>
            </w:r>
            <w:r>
              <w:rPr>
                <w:spacing w:val="-2"/>
                <w:sz w:val="20"/>
              </w:rPr>
              <w:t>Katar (Desa)</w:t>
            </w:r>
          </w:p>
        </w:tc>
        <w:tc>
          <w:tcPr>
            <w:tcW w:w="1333" w:type="dxa"/>
          </w:tcPr>
          <w:p w:rsidR="00D236AA" w:rsidRDefault="000E2E0C">
            <w:pPr>
              <w:pStyle w:val="TableParagraph"/>
              <w:spacing w:before="5"/>
              <w:ind w:left="81" w:right="17"/>
              <w:jc w:val="center"/>
              <w:rPr>
                <w:sz w:val="20"/>
              </w:rPr>
            </w:pPr>
            <w:r>
              <w:rPr>
                <w:spacing w:val="-2"/>
                <w:sz w:val="20"/>
              </w:rPr>
              <w:t>41</w:t>
            </w:r>
            <w:r>
              <w:rPr>
                <w:spacing w:val="-15"/>
                <w:sz w:val="20"/>
              </w:rPr>
              <w:t xml:space="preserve"> </w:t>
            </w:r>
            <w:r>
              <w:rPr>
                <w:spacing w:val="-2"/>
                <w:sz w:val="20"/>
              </w:rPr>
              <w:t>Lembaga (LKS),</w:t>
            </w:r>
          </w:p>
          <w:p w:rsidR="00D236AA" w:rsidRDefault="000E2E0C">
            <w:pPr>
              <w:pStyle w:val="TableParagraph"/>
              <w:ind w:left="82" w:right="17"/>
              <w:jc w:val="center"/>
              <w:rPr>
                <w:sz w:val="20"/>
              </w:rPr>
            </w:pPr>
            <w:r>
              <w:rPr>
                <w:spacing w:val="-5"/>
                <w:sz w:val="20"/>
              </w:rPr>
              <w:t>19</w:t>
            </w:r>
          </w:p>
          <w:p w:rsidR="00D236AA" w:rsidRDefault="000E2E0C">
            <w:pPr>
              <w:pStyle w:val="TableParagraph"/>
              <w:spacing w:before="3" w:line="237" w:lineRule="auto"/>
              <w:ind w:left="146" w:right="84" w:firstLine="9"/>
              <w:jc w:val="center"/>
              <w:rPr>
                <w:sz w:val="20"/>
              </w:rPr>
            </w:pPr>
            <w:r>
              <w:rPr>
                <w:spacing w:val="-2"/>
                <w:sz w:val="20"/>
              </w:rPr>
              <w:t xml:space="preserve">Pengurus Katar (Kec+Kab), </w:t>
            </w:r>
            <w:r>
              <w:rPr>
                <w:sz w:val="20"/>
              </w:rPr>
              <w:t>8</w:t>
            </w:r>
            <w:r>
              <w:rPr>
                <w:spacing w:val="-15"/>
                <w:sz w:val="20"/>
              </w:rPr>
              <w:t xml:space="preserve"> </w:t>
            </w:r>
            <w:r>
              <w:rPr>
                <w:sz w:val="20"/>
              </w:rPr>
              <w:t>UEP</w:t>
            </w:r>
            <w:r>
              <w:rPr>
                <w:spacing w:val="-14"/>
                <w:sz w:val="20"/>
              </w:rPr>
              <w:t xml:space="preserve"> </w:t>
            </w:r>
            <w:r>
              <w:rPr>
                <w:sz w:val="20"/>
              </w:rPr>
              <w:t xml:space="preserve">Katar </w:t>
            </w:r>
            <w:r>
              <w:rPr>
                <w:spacing w:val="-2"/>
                <w:sz w:val="20"/>
              </w:rPr>
              <w:t>(Desa)</w:t>
            </w:r>
          </w:p>
        </w:tc>
        <w:tc>
          <w:tcPr>
            <w:tcW w:w="1237" w:type="dxa"/>
          </w:tcPr>
          <w:p w:rsidR="00D236AA" w:rsidRDefault="000E2E0C">
            <w:pPr>
              <w:pStyle w:val="TableParagraph"/>
              <w:spacing w:before="5"/>
              <w:ind w:left="75" w:right="26"/>
              <w:jc w:val="center"/>
              <w:rPr>
                <w:sz w:val="20"/>
              </w:rPr>
            </w:pPr>
            <w:r>
              <w:rPr>
                <w:spacing w:val="-4"/>
                <w:sz w:val="20"/>
              </w:rPr>
              <w:t>100%</w:t>
            </w:r>
          </w:p>
        </w:tc>
        <w:tc>
          <w:tcPr>
            <w:tcW w:w="1548" w:type="dxa"/>
          </w:tcPr>
          <w:p w:rsidR="00D236AA" w:rsidRDefault="000E2E0C">
            <w:pPr>
              <w:pStyle w:val="TableParagraph"/>
              <w:spacing w:before="5"/>
              <w:ind w:left="80" w:right="5"/>
              <w:jc w:val="center"/>
              <w:rPr>
                <w:sz w:val="20"/>
              </w:rPr>
            </w:pPr>
            <w:r>
              <w:rPr>
                <w:sz w:val="20"/>
              </w:rPr>
              <w:t>90</w:t>
            </w:r>
            <w:r>
              <w:rPr>
                <w:spacing w:val="-4"/>
                <w:sz w:val="20"/>
              </w:rPr>
              <w:t xml:space="preserve"> </w:t>
            </w:r>
            <w:r>
              <w:rPr>
                <w:spacing w:val="-2"/>
                <w:sz w:val="20"/>
              </w:rPr>
              <w:t>Lembaga</w:t>
            </w:r>
          </w:p>
        </w:tc>
        <w:tc>
          <w:tcPr>
            <w:tcW w:w="1544" w:type="dxa"/>
          </w:tcPr>
          <w:p w:rsidR="00D236AA" w:rsidRDefault="000E2E0C">
            <w:pPr>
              <w:pStyle w:val="TableParagraph"/>
              <w:spacing w:before="5"/>
              <w:ind w:left="100" w:right="7"/>
              <w:jc w:val="center"/>
              <w:rPr>
                <w:sz w:val="20"/>
              </w:rPr>
            </w:pPr>
            <w:r>
              <w:rPr>
                <w:sz w:val="20"/>
              </w:rPr>
              <w:t>90</w:t>
            </w:r>
            <w:r>
              <w:rPr>
                <w:spacing w:val="-4"/>
                <w:sz w:val="20"/>
              </w:rPr>
              <w:t xml:space="preserve"> </w:t>
            </w:r>
            <w:r>
              <w:rPr>
                <w:spacing w:val="-2"/>
                <w:sz w:val="20"/>
              </w:rPr>
              <w:t>Lembaga</w:t>
            </w:r>
          </w:p>
        </w:tc>
        <w:tc>
          <w:tcPr>
            <w:tcW w:w="1088" w:type="dxa"/>
          </w:tcPr>
          <w:p w:rsidR="00D236AA" w:rsidRDefault="000E2E0C">
            <w:pPr>
              <w:pStyle w:val="TableParagraph"/>
              <w:spacing w:before="5"/>
              <w:ind w:left="97" w:right="11"/>
              <w:jc w:val="center"/>
              <w:rPr>
                <w:sz w:val="20"/>
              </w:rPr>
            </w:pPr>
            <w:r>
              <w:rPr>
                <w:spacing w:val="-4"/>
                <w:sz w:val="20"/>
              </w:rPr>
              <w:t>100%</w:t>
            </w:r>
          </w:p>
        </w:tc>
      </w:tr>
      <w:tr w:rsidR="00D236AA">
        <w:trPr>
          <w:trHeight w:val="1665"/>
        </w:trPr>
        <w:tc>
          <w:tcPr>
            <w:tcW w:w="456" w:type="dxa"/>
            <w:shd w:val="clear" w:color="auto" w:fill="C2D49B"/>
          </w:tcPr>
          <w:p w:rsidR="00D236AA" w:rsidRDefault="000E2E0C">
            <w:pPr>
              <w:pStyle w:val="TableParagraph"/>
              <w:spacing w:line="183" w:lineRule="exact"/>
              <w:ind w:left="84" w:right="60"/>
              <w:jc w:val="center"/>
              <w:rPr>
                <w:rFonts w:ascii="Arial"/>
                <w:b/>
                <w:sz w:val="16"/>
              </w:rPr>
            </w:pPr>
            <w:r>
              <w:rPr>
                <w:rFonts w:ascii="Arial"/>
                <w:b/>
                <w:spacing w:val="-5"/>
                <w:sz w:val="16"/>
              </w:rPr>
              <w:t>06</w:t>
            </w:r>
          </w:p>
        </w:tc>
        <w:tc>
          <w:tcPr>
            <w:tcW w:w="436" w:type="dxa"/>
            <w:shd w:val="clear" w:color="auto" w:fill="C2D49B"/>
          </w:tcPr>
          <w:p w:rsidR="00D236AA" w:rsidRDefault="000E2E0C">
            <w:pPr>
              <w:pStyle w:val="TableParagraph"/>
              <w:spacing w:line="183" w:lineRule="exact"/>
              <w:ind w:left="83" w:right="29"/>
              <w:jc w:val="center"/>
              <w:rPr>
                <w:rFonts w:ascii="Arial"/>
                <w:b/>
                <w:sz w:val="16"/>
              </w:rPr>
            </w:pPr>
            <w:r>
              <w:rPr>
                <w:rFonts w:ascii="Arial"/>
                <w:b/>
                <w:spacing w:val="-5"/>
                <w:sz w:val="16"/>
              </w:rPr>
              <w:t>04</w:t>
            </w:r>
          </w:p>
        </w:tc>
        <w:tc>
          <w:tcPr>
            <w:tcW w:w="527" w:type="dxa"/>
            <w:shd w:val="clear" w:color="auto" w:fill="C2D49B"/>
          </w:tcPr>
          <w:p w:rsidR="00D236AA" w:rsidRDefault="00D236AA">
            <w:pPr>
              <w:pStyle w:val="TableParagraph"/>
              <w:rPr>
                <w:rFonts w:ascii="Times New Roman"/>
                <w:sz w:val="18"/>
              </w:rPr>
            </w:pPr>
          </w:p>
        </w:tc>
        <w:tc>
          <w:tcPr>
            <w:tcW w:w="618" w:type="dxa"/>
            <w:shd w:val="clear" w:color="auto" w:fill="C2D49B"/>
          </w:tcPr>
          <w:p w:rsidR="00D236AA" w:rsidRDefault="00D236AA">
            <w:pPr>
              <w:pStyle w:val="TableParagraph"/>
              <w:rPr>
                <w:rFonts w:ascii="Times New Roman"/>
                <w:sz w:val="18"/>
              </w:rPr>
            </w:pPr>
          </w:p>
        </w:tc>
        <w:tc>
          <w:tcPr>
            <w:tcW w:w="2543" w:type="dxa"/>
            <w:shd w:val="clear" w:color="auto" w:fill="C2D49B"/>
          </w:tcPr>
          <w:p w:rsidR="00D236AA" w:rsidRDefault="000E2E0C">
            <w:pPr>
              <w:pStyle w:val="TableParagraph"/>
              <w:spacing w:line="280" w:lineRule="auto"/>
              <w:ind w:left="118" w:right="106"/>
              <w:rPr>
                <w:rFonts w:ascii="Arial"/>
                <w:b/>
                <w:sz w:val="20"/>
              </w:rPr>
            </w:pPr>
            <w:r>
              <w:rPr>
                <w:rFonts w:ascii="Arial"/>
                <w:b/>
                <w:spacing w:val="-2"/>
                <w:sz w:val="20"/>
              </w:rPr>
              <w:t>PROGRAM REHABILITASI</w:t>
            </w:r>
            <w:r>
              <w:rPr>
                <w:rFonts w:ascii="Arial"/>
                <w:b/>
                <w:spacing w:val="-12"/>
                <w:sz w:val="20"/>
              </w:rPr>
              <w:t xml:space="preserve"> </w:t>
            </w:r>
            <w:r>
              <w:rPr>
                <w:rFonts w:ascii="Arial"/>
                <w:b/>
                <w:spacing w:val="-2"/>
                <w:sz w:val="20"/>
              </w:rPr>
              <w:t>SOSIAL</w:t>
            </w:r>
          </w:p>
        </w:tc>
        <w:tc>
          <w:tcPr>
            <w:tcW w:w="1861" w:type="dxa"/>
            <w:shd w:val="clear" w:color="auto" w:fill="C2D49B"/>
          </w:tcPr>
          <w:p w:rsidR="00D236AA" w:rsidRDefault="000E2E0C">
            <w:pPr>
              <w:pStyle w:val="TableParagraph"/>
              <w:spacing w:line="278" w:lineRule="auto"/>
              <w:ind w:left="119" w:right="224"/>
              <w:rPr>
                <w:rFonts w:ascii="Arial"/>
                <w:b/>
                <w:sz w:val="18"/>
              </w:rPr>
            </w:pPr>
            <w:r>
              <w:rPr>
                <w:rFonts w:ascii="Arial"/>
                <w:b/>
                <w:sz w:val="18"/>
              </w:rPr>
              <w:t>Persentase</w:t>
            </w:r>
            <w:r>
              <w:rPr>
                <w:rFonts w:ascii="Arial"/>
                <w:b/>
                <w:spacing w:val="-13"/>
                <w:sz w:val="18"/>
              </w:rPr>
              <w:t xml:space="preserve"> </w:t>
            </w:r>
            <w:r>
              <w:rPr>
                <w:rFonts w:ascii="Arial"/>
                <w:b/>
                <w:sz w:val="18"/>
              </w:rPr>
              <w:t xml:space="preserve">PPKS yang mendapat </w:t>
            </w:r>
            <w:r>
              <w:rPr>
                <w:rFonts w:ascii="Arial"/>
                <w:b/>
                <w:spacing w:val="-2"/>
                <w:sz w:val="18"/>
              </w:rPr>
              <w:t>pelayanan rehabilitasi</w:t>
            </w:r>
            <w:r>
              <w:rPr>
                <w:rFonts w:ascii="Arial"/>
                <w:b/>
                <w:spacing w:val="-11"/>
                <w:sz w:val="18"/>
              </w:rPr>
              <w:t xml:space="preserve"> </w:t>
            </w:r>
            <w:r>
              <w:rPr>
                <w:rFonts w:ascii="Arial"/>
                <w:b/>
                <w:spacing w:val="-2"/>
                <w:sz w:val="18"/>
              </w:rPr>
              <w:t xml:space="preserve">sosial </w:t>
            </w:r>
            <w:r>
              <w:rPr>
                <w:rFonts w:ascii="Arial"/>
                <w:b/>
                <w:sz w:val="18"/>
              </w:rPr>
              <w:t xml:space="preserve">yang sesuai </w:t>
            </w:r>
            <w:r>
              <w:rPr>
                <w:rFonts w:ascii="Arial"/>
                <w:b/>
                <w:spacing w:val="-2"/>
                <w:sz w:val="18"/>
              </w:rPr>
              <w:t>standar</w:t>
            </w:r>
          </w:p>
        </w:tc>
        <w:tc>
          <w:tcPr>
            <w:tcW w:w="1338" w:type="dxa"/>
            <w:shd w:val="clear" w:color="auto" w:fill="C2D49B"/>
          </w:tcPr>
          <w:p w:rsidR="00D236AA" w:rsidRDefault="000E2E0C">
            <w:pPr>
              <w:pStyle w:val="TableParagraph"/>
              <w:spacing w:line="229" w:lineRule="exact"/>
              <w:ind w:left="62" w:right="1"/>
              <w:jc w:val="center"/>
              <w:rPr>
                <w:rFonts w:ascii="Arial"/>
                <w:b/>
                <w:sz w:val="20"/>
              </w:rPr>
            </w:pPr>
            <w:r>
              <w:rPr>
                <w:rFonts w:ascii="Arial"/>
                <w:b/>
                <w:spacing w:val="-5"/>
                <w:sz w:val="20"/>
              </w:rPr>
              <w:t>45%</w:t>
            </w:r>
          </w:p>
        </w:tc>
        <w:tc>
          <w:tcPr>
            <w:tcW w:w="1549" w:type="dxa"/>
            <w:shd w:val="clear" w:color="auto" w:fill="C2D49B"/>
          </w:tcPr>
          <w:p w:rsidR="00D236AA" w:rsidRDefault="000E2E0C">
            <w:pPr>
              <w:pStyle w:val="TableParagraph"/>
              <w:spacing w:line="229" w:lineRule="exact"/>
              <w:ind w:left="175" w:right="121"/>
              <w:jc w:val="center"/>
              <w:rPr>
                <w:rFonts w:ascii="Arial"/>
                <w:b/>
                <w:sz w:val="20"/>
              </w:rPr>
            </w:pPr>
            <w:r>
              <w:rPr>
                <w:rFonts w:ascii="Arial"/>
                <w:b/>
                <w:spacing w:val="-5"/>
                <w:sz w:val="20"/>
              </w:rPr>
              <w:t>60%</w:t>
            </w:r>
          </w:p>
        </w:tc>
        <w:tc>
          <w:tcPr>
            <w:tcW w:w="1337" w:type="dxa"/>
            <w:shd w:val="clear" w:color="auto" w:fill="C2D49B"/>
          </w:tcPr>
          <w:p w:rsidR="00D236AA" w:rsidRDefault="000E2E0C">
            <w:pPr>
              <w:pStyle w:val="TableParagraph"/>
              <w:spacing w:line="229" w:lineRule="exact"/>
              <w:ind w:left="494"/>
              <w:rPr>
                <w:rFonts w:ascii="Arial"/>
                <w:b/>
                <w:sz w:val="20"/>
              </w:rPr>
            </w:pPr>
            <w:r>
              <w:rPr>
                <w:rFonts w:ascii="Arial"/>
                <w:b/>
                <w:spacing w:val="-5"/>
                <w:sz w:val="20"/>
              </w:rPr>
              <w:t>55%</w:t>
            </w:r>
          </w:p>
        </w:tc>
        <w:tc>
          <w:tcPr>
            <w:tcW w:w="1333" w:type="dxa"/>
            <w:shd w:val="clear" w:color="auto" w:fill="C2D49B"/>
          </w:tcPr>
          <w:p w:rsidR="00D236AA" w:rsidRDefault="000E2E0C">
            <w:pPr>
              <w:pStyle w:val="TableParagraph"/>
              <w:spacing w:line="229" w:lineRule="exact"/>
              <w:ind w:left="502"/>
              <w:rPr>
                <w:rFonts w:ascii="Arial"/>
                <w:b/>
                <w:sz w:val="20"/>
              </w:rPr>
            </w:pPr>
            <w:r>
              <w:rPr>
                <w:rFonts w:ascii="Arial"/>
                <w:b/>
                <w:spacing w:val="-5"/>
                <w:sz w:val="20"/>
              </w:rPr>
              <w:t>55%</w:t>
            </w:r>
          </w:p>
        </w:tc>
        <w:tc>
          <w:tcPr>
            <w:tcW w:w="1237" w:type="dxa"/>
            <w:shd w:val="clear" w:color="auto" w:fill="C2D49B"/>
          </w:tcPr>
          <w:p w:rsidR="00D236AA" w:rsidRDefault="000E2E0C">
            <w:pPr>
              <w:pStyle w:val="TableParagraph"/>
              <w:spacing w:line="229" w:lineRule="exact"/>
              <w:ind w:left="75" w:right="15"/>
              <w:jc w:val="center"/>
              <w:rPr>
                <w:rFonts w:ascii="Arial"/>
                <w:b/>
                <w:sz w:val="20"/>
              </w:rPr>
            </w:pPr>
            <w:r>
              <w:rPr>
                <w:rFonts w:ascii="Arial"/>
                <w:b/>
                <w:spacing w:val="-4"/>
                <w:sz w:val="20"/>
              </w:rPr>
              <w:t>100%</w:t>
            </w:r>
          </w:p>
        </w:tc>
        <w:tc>
          <w:tcPr>
            <w:tcW w:w="1548" w:type="dxa"/>
            <w:shd w:val="clear" w:color="auto" w:fill="C2D49B"/>
          </w:tcPr>
          <w:p w:rsidR="00D236AA" w:rsidRDefault="000E2E0C">
            <w:pPr>
              <w:pStyle w:val="TableParagraph"/>
              <w:spacing w:line="229" w:lineRule="exact"/>
              <w:ind w:left="80" w:right="10"/>
              <w:jc w:val="center"/>
              <w:rPr>
                <w:rFonts w:ascii="Arial"/>
                <w:b/>
                <w:sz w:val="20"/>
              </w:rPr>
            </w:pPr>
            <w:r>
              <w:rPr>
                <w:rFonts w:ascii="Arial"/>
                <w:b/>
                <w:spacing w:val="-5"/>
                <w:sz w:val="20"/>
              </w:rPr>
              <w:t>45%</w:t>
            </w:r>
          </w:p>
        </w:tc>
        <w:tc>
          <w:tcPr>
            <w:tcW w:w="1544" w:type="dxa"/>
            <w:shd w:val="clear" w:color="auto" w:fill="C2D49B"/>
          </w:tcPr>
          <w:p w:rsidR="00D236AA" w:rsidRDefault="000E2E0C">
            <w:pPr>
              <w:pStyle w:val="TableParagraph"/>
              <w:spacing w:line="229" w:lineRule="exact"/>
              <w:ind w:left="100" w:right="1"/>
              <w:jc w:val="center"/>
              <w:rPr>
                <w:rFonts w:ascii="Arial"/>
                <w:b/>
                <w:sz w:val="20"/>
              </w:rPr>
            </w:pPr>
            <w:r>
              <w:rPr>
                <w:rFonts w:ascii="Arial"/>
                <w:b/>
                <w:spacing w:val="-5"/>
                <w:sz w:val="20"/>
              </w:rPr>
              <w:t>45%</w:t>
            </w:r>
          </w:p>
        </w:tc>
        <w:tc>
          <w:tcPr>
            <w:tcW w:w="1088" w:type="dxa"/>
            <w:shd w:val="clear" w:color="auto" w:fill="C2D49B"/>
          </w:tcPr>
          <w:p w:rsidR="00D236AA" w:rsidRDefault="000E2E0C">
            <w:pPr>
              <w:pStyle w:val="TableParagraph"/>
              <w:spacing w:line="229" w:lineRule="exact"/>
              <w:ind w:left="97"/>
              <w:jc w:val="center"/>
              <w:rPr>
                <w:rFonts w:ascii="Arial"/>
                <w:b/>
                <w:sz w:val="20"/>
              </w:rPr>
            </w:pPr>
            <w:r>
              <w:rPr>
                <w:rFonts w:ascii="Arial"/>
                <w:b/>
                <w:spacing w:val="-4"/>
                <w:sz w:val="20"/>
              </w:rPr>
              <w:t>100%</w:t>
            </w:r>
          </w:p>
        </w:tc>
      </w:tr>
      <w:tr w:rsidR="00D236AA">
        <w:trPr>
          <w:trHeight w:val="1839"/>
        </w:trPr>
        <w:tc>
          <w:tcPr>
            <w:tcW w:w="456" w:type="dxa"/>
            <w:shd w:val="clear" w:color="auto" w:fill="D4E1BA"/>
          </w:tcPr>
          <w:p w:rsidR="00D236AA" w:rsidRDefault="000E2E0C">
            <w:pPr>
              <w:pStyle w:val="TableParagraph"/>
              <w:spacing w:line="183" w:lineRule="exact"/>
              <w:ind w:left="24" w:right="84"/>
              <w:jc w:val="center"/>
              <w:rPr>
                <w:rFonts w:ascii="Arial"/>
                <w:b/>
                <w:sz w:val="16"/>
              </w:rPr>
            </w:pPr>
            <w:r>
              <w:rPr>
                <w:rFonts w:ascii="Arial"/>
                <w:b/>
                <w:spacing w:val="-5"/>
                <w:sz w:val="16"/>
              </w:rPr>
              <w:t>06</w:t>
            </w:r>
          </w:p>
        </w:tc>
        <w:tc>
          <w:tcPr>
            <w:tcW w:w="436" w:type="dxa"/>
            <w:shd w:val="clear" w:color="auto" w:fill="D4E1BA"/>
          </w:tcPr>
          <w:p w:rsidR="00D236AA" w:rsidRDefault="000E2E0C">
            <w:pPr>
              <w:pStyle w:val="TableParagraph"/>
              <w:spacing w:line="183" w:lineRule="exact"/>
              <w:ind w:right="29"/>
              <w:jc w:val="center"/>
              <w:rPr>
                <w:rFonts w:ascii="Arial"/>
                <w:b/>
                <w:sz w:val="16"/>
              </w:rPr>
            </w:pPr>
            <w:r>
              <w:rPr>
                <w:rFonts w:ascii="Arial"/>
                <w:b/>
                <w:spacing w:val="-5"/>
                <w:sz w:val="16"/>
              </w:rPr>
              <w:t>04</w:t>
            </w:r>
          </w:p>
        </w:tc>
        <w:tc>
          <w:tcPr>
            <w:tcW w:w="527" w:type="dxa"/>
            <w:shd w:val="clear" w:color="auto" w:fill="D4E1BA"/>
          </w:tcPr>
          <w:p w:rsidR="00D236AA" w:rsidRDefault="000E2E0C">
            <w:pPr>
              <w:pStyle w:val="TableParagraph"/>
              <w:spacing w:line="183" w:lineRule="exact"/>
              <w:ind w:left="14"/>
              <w:jc w:val="center"/>
              <w:rPr>
                <w:rFonts w:ascii="Arial"/>
                <w:b/>
                <w:sz w:val="16"/>
              </w:rPr>
            </w:pPr>
            <w:r>
              <w:rPr>
                <w:rFonts w:ascii="Arial"/>
                <w:b/>
                <w:spacing w:val="-4"/>
                <w:sz w:val="16"/>
              </w:rPr>
              <w:t>2.01</w:t>
            </w:r>
          </w:p>
        </w:tc>
        <w:tc>
          <w:tcPr>
            <w:tcW w:w="618" w:type="dxa"/>
            <w:shd w:val="clear" w:color="auto" w:fill="D4E1BA"/>
          </w:tcPr>
          <w:p w:rsidR="00D236AA" w:rsidRDefault="00D236AA">
            <w:pPr>
              <w:pStyle w:val="TableParagraph"/>
              <w:rPr>
                <w:rFonts w:ascii="Times New Roman"/>
                <w:sz w:val="18"/>
              </w:rPr>
            </w:pPr>
          </w:p>
        </w:tc>
        <w:tc>
          <w:tcPr>
            <w:tcW w:w="2543" w:type="dxa"/>
            <w:shd w:val="clear" w:color="auto" w:fill="D4E1BA"/>
          </w:tcPr>
          <w:p w:rsidR="00D236AA" w:rsidRDefault="000E2E0C">
            <w:pPr>
              <w:pStyle w:val="TableParagraph"/>
              <w:spacing w:line="276" w:lineRule="auto"/>
              <w:ind w:left="118" w:right="106"/>
              <w:rPr>
                <w:rFonts w:ascii="Arial"/>
                <w:b/>
                <w:sz w:val="18"/>
              </w:rPr>
            </w:pPr>
            <w:r>
              <w:rPr>
                <w:rFonts w:ascii="Arial"/>
                <w:b/>
                <w:sz w:val="18"/>
              </w:rPr>
              <w:t xml:space="preserve">Rehabilitasi Sosial Dasar Penyandang Disabilitas Terlantar, Anak Terlantar, </w:t>
            </w:r>
            <w:r>
              <w:rPr>
                <w:rFonts w:ascii="Arial"/>
                <w:b/>
                <w:spacing w:val="-2"/>
                <w:sz w:val="18"/>
              </w:rPr>
              <w:t>Lanjut</w:t>
            </w:r>
            <w:r>
              <w:rPr>
                <w:rFonts w:ascii="Arial"/>
                <w:b/>
                <w:spacing w:val="-6"/>
                <w:sz w:val="18"/>
              </w:rPr>
              <w:t xml:space="preserve"> </w:t>
            </w:r>
            <w:r>
              <w:rPr>
                <w:rFonts w:ascii="Arial"/>
                <w:b/>
                <w:spacing w:val="-2"/>
                <w:sz w:val="18"/>
              </w:rPr>
              <w:t>Usia</w:t>
            </w:r>
            <w:r>
              <w:rPr>
                <w:rFonts w:ascii="Arial"/>
                <w:b/>
                <w:spacing w:val="-10"/>
                <w:sz w:val="18"/>
              </w:rPr>
              <w:t xml:space="preserve"> </w:t>
            </w:r>
            <w:r>
              <w:rPr>
                <w:rFonts w:ascii="Arial"/>
                <w:b/>
                <w:spacing w:val="-2"/>
                <w:sz w:val="18"/>
              </w:rPr>
              <w:t>Terlantar,</w:t>
            </w:r>
            <w:r>
              <w:rPr>
                <w:rFonts w:ascii="Arial"/>
                <w:b/>
                <w:spacing w:val="-7"/>
                <w:sz w:val="18"/>
              </w:rPr>
              <w:t xml:space="preserve"> </w:t>
            </w:r>
            <w:r>
              <w:rPr>
                <w:rFonts w:ascii="Arial"/>
                <w:b/>
                <w:spacing w:val="-2"/>
                <w:sz w:val="18"/>
              </w:rPr>
              <w:t xml:space="preserve">serta </w:t>
            </w:r>
            <w:r>
              <w:rPr>
                <w:rFonts w:ascii="Arial"/>
                <w:b/>
                <w:sz w:val="18"/>
              </w:rPr>
              <w:t>Gelandangan</w:t>
            </w:r>
            <w:r>
              <w:rPr>
                <w:rFonts w:ascii="Arial"/>
                <w:b/>
                <w:spacing w:val="-2"/>
                <w:sz w:val="18"/>
              </w:rPr>
              <w:t xml:space="preserve"> </w:t>
            </w:r>
            <w:r>
              <w:rPr>
                <w:rFonts w:ascii="Arial"/>
                <w:b/>
                <w:sz w:val="18"/>
              </w:rPr>
              <w:t>Pengemis</w:t>
            </w:r>
            <w:r>
              <w:rPr>
                <w:rFonts w:ascii="Arial"/>
                <w:b/>
                <w:spacing w:val="-1"/>
                <w:sz w:val="18"/>
              </w:rPr>
              <w:t xml:space="preserve"> </w:t>
            </w:r>
            <w:r>
              <w:rPr>
                <w:rFonts w:ascii="Arial"/>
                <w:b/>
                <w:sz w:val="18"/>
              </w:rPr>
              <w:t>di Luar Panti Sosial</w:t>
            </w:r>
          </w:p>
        </w:tc>
        <w:tc>
          <w:tcPr>
            <w:tcW w:w="1861" w:type="dxa"/>
            <w:shd w:val="clear" w:color="auto" w:fill="D4E1BA"/>
          </w:tcPr>
          <w:p w:rsidR="00D236AA" w:rsidRDefault="000E2E0C">
            <w:pPr>
              <w:pStyle w:val="TableParagraph"/>
              <w:spacing w:line="276" w:lineRule="auto"/>
              <w:ind w:left="119" w:right="316"/>
              <w:jc w:val="both"/>
              <w:rPr>
                <w:rFonts w:ascii="Arial"/>
                <w:b/>
                <w:sz w:val="16"/>
              </w:rPr>
            </w:pPr>
            <w:r>
              <w:rPr>
                <w:rFonts w:ascii="Arial"/>
                <w:b/>
                <w:sz w:val="16"/>
              </w:rPr>
              <w:t xml:space="preserve">Persentase PPKS </w:t>
            </w:r>
            <w:r>
              <w:rPr>
                <w:rFonts w:ascii="Arial"/>
                <w:b/>
                <w:spacing w:val="-4"/>
                <w:sz w:val="16"/>
              </w:rPr>
              <w:t>yang</w:t>
            </w:r>
            <w:r>
              <w:rPr>
                <w:rFonts w:ascii="Arial"/>
                <w:b/>
                <w:spacing w:val="-8"/>
                <w:sz w:val="16"/>
              </w:rPr>
              <w:t xml:space="preserve"> </w:t>
            </w:r>
            <w:r>
              <w:rPr>
                <w:rFonts w:ascii="Arial"/>
                <w:b/>
                <w:spacing w:val="-4"/>
                <w:sz w:val="16"/>
              </w:rPr>
              <w:t xml:space="preserve">mendapatkan </w:t>
            </w:r>
            <w:r>
              <w:rPr>
                <w:rFonts w:ascii="Arial"/>
                <w:b/>
                <w:sz w:val="16"/>
              </w:rPr>
              <w:t>rehabilitasi sosial</w:t>
            </w:r>
          </w:p>
        </w:tc>
        <w:tc>
          <w:tcPr>
            <w:tcW w:w="1338" w:type="dxa"/>
            <w:shd w:val="clear" w:color="auto" w:fill="D4E1BA"/>
          </w:tcPr>
          <w:p w:rsidR="00D236AA" w:rsidRDefault="000E2E0C">
            <w:pPr>
              <w:pStyle w:val="TableParagraph"/>
              <w:spacing w:line="220" w:lineRule="exact"/>
              <w:ind w:left="62" w:right="1"/>
              <w:jc w:val="center"/>
              <w:rPr>
                <w:rFonts w:ascii="Arial"/>
                <w:b/>
                <w:sz w:val="20"/>
              </w:rPr>
            </w:pPr>
            <w:r>
              <w:rPr>
                <w:rFonts w:ascii="Arial"/>
                <w:b/>
                <w:spacing w:val="-5"/>
                <w:sz w:val="20"/>
              </w:rPr>
              <w:t>45%</w:t>
            </w:r>
          </w:p>
        </w:tc>
        <w:tc>
          <w:tcPr>
            <w:tcW w:w="1549" w:type="dxa"/>
            <w:shd w:val="clear" w:color="auto" w:fill="D4E1BA"/>
          </w:tcPr>
          <w:p w:rsidR="00D236AA" w:rsidRDefault="000E2E0C">
            <w:pPr>
              <w:pStyle w:val="TableParagraph"/>
              <w:spacing w:line="218" w:lineRule="exact"/>
              <w:ind w:left="53" w:right="8"/>
              <w:jc w:val="center"/>
              <w:rPr>
                <w:rFonts w:ascii="Arial"/>
                <w:b/>
                <w:sz w:val="20"/>
              </w:rPr>
            </w:pPr>
            <w:r>
              <w:rPr>
                <w:rFonts w:ascii="Arial"/>
                <w:b/>
                <w:sz w:val="20"/>
              </w:rPr>
              <w:t>18</w:t>
            </w:r>
            <w:r>
              <w:rPr>
                <w:rFonts w:ascii="Arial"/>
                <w:b/>
                <w:spacing w:val="3"/>
                <w:sz w:val="20"/>
              </w:rPr>
              <w:t xml:space="preserve"> </w:t>
            </w:r>
            <w:r>
              <w:rPr>
                <w:rFonts w:ascii="Arial"/>
                <w:b/>
                <w:spacing w:val="-2"/>
                <w:sz w:val="20"/>
              </w:rPr>
              <w:t>Disabilitas,</w:t>
            </w:r>
          </w:p>
          <w:p w:rsidR="00D236AA" w:rsidRDefault="000E2E0C">
            <w:pPr>
              <w:pStyle w:val="TableParagraph"/>
              <w:spacing w:line="228" w:lineRule="exact"/>
              <w:ind w:left="168" w:right="128"/>
              <w:jc w:val="center"/>
              <w:rPr>
                <w:rFonts w:ascii="Arial"/>
                <w:b/>
                <w:sz w:val="20"/>
              </w:rPr>
            </w:pPr>
            <w:r>
              <w:rPr>
                <w:rFonts w:ascii="Arial"/>
                <w:b/>
                <w:sz w:val="20"/>
              </w:rPr>
              <w:t>9</w:t>
            </w:r>
            <w:r>
              <w:rPr>
                <w:rFonts w:ascii="Arial"/>
                <w:b/>
                <w:spacing w:val="5"/>
                <w:sz w:val="20"/>
              </w:rPr>
              <w:t xml:space="preserve"> </w:t>
            </w:r>
            <w:r>
              <w:rPr>
                <w:rFonts w:ascii="Arial"/>
                <w:b/>
                <w:spacing w:val="-2"/>
                <w:sz w:val="20"/>
              </w:rPr>
              <w:t>Gepeng,</w:t>
            </w:r>
          </w:p>
          <w:p w:rsidR="00D236AA" w:rsidRDefault="000E2E0C">
            <w:pPr>
              <w:pStyle w:val="TableParagraph"/>
              <w:ind w:left="168" w:right="128"/>
              <w:jc w:val="center"/>
              <w:rPr>
                <w:rFonts w:ascii="Arial"/>
                <w:b/>
                <w:sz w:val="20"/>
              </w:rPr>
            </w:pPr>
            <w:r>
              <w:rPr>
                <w:rFonts w:ascii="Arial"/>
                <w:b/>
                <w:sz w:val="20"/>
              </w:rPr>
              <w:t>12</w:t>
            </w:r>
            <w:r>
              <w:rPr>
                <w:rFonts w:ascii="Arial"/>
                <w:b/>
                <w:spacing w:val="1"/>
                <w:sz w:val="20"/>
              </w:rPr>
              <w:t xml:space="preserve"> </w:t>
            </w:r>
            <w:r>
              <w:rPr>
                <w:rFonts w:ascii="Arial"/>
                <w:b/>
                <w:spacing w:val="-2"/>
                <w:sz w:val="20"/>
              </w:rPr>
              <w:t>Bulan</w:t>
            </w:r>
          </w:p>
        </w:tc>
        <w:tc>
          <w:tcPr>
            <w:tcW w:w="1337" w:type="dxa"/>
            <w:shd w:val="clear" w:color="auto" w:fill="D4E1BA"/>
          </w:tcPr>
          <w:p w:rsidR="00D236AA" w:rsidRDefault="000E2E0C">
            <w:pPr>
              <w:pStyle w:val="TableParagraph"/>
              <w:spacing w:line="218" w:lineRule="exact"/>
              <w:ind w:left="178"/>
              <w:rPr>
                <w:rFonts w:ascii="Arial"/>
                <w:b/>
                <w:sz w:val="20"/>
              </w:rPr>
            </w:pPr>
            <w:r>
              <w:rPr>
                <w:rFonts w:ascii="Arial"/>
                <w:b/>
                <w:sz w:val="20"/>
              </w:rPr>
              <w:t>181</w:t>
            </w:r>
            <w:r>
              <w:rPr>
                <w:rFonts w:ascii="Arial"/>
                <w:b/>
                <w:spacing w:val="-6"/>
                <w:sz w:val="20"/>
              </w:rPr>
              <w:t xml:space="preserve"> </w:t>
            </w:r>
            <w:r>
              <w:rPr>
                <w:rFonts w:ascii="Arial"/>
                <w:b/>
                <w:spacing w:val="-2"/>
                <w:sz w:val="20"/>
              </w:rPr>
              <w:t>Orang,</w:t>
            </w:r>
          </w:p>
          <w:p w:rsidR="00D236AA" w:rsidRDefault="000E2E0C">
            <w:pPr>
              <w:pStyle w:val="TableParagraph"/>
              <w:spacing w:line="228" w:lineRule="exact"/>
              <w:ind w:left="230"/>
              <w:rPr>
                <w:rFonts w:ascii="Arial"/>
                <w:b/>
                <w:sz w:val="20"/>
              </w:rPr>
            </w:pPr>
            <w:r>
              <w:rPr>
                <w:rFonts w:ascii="Arial"/>
                <w:b/>
                <w:sz w:val="20"/>
              </w:rPr>
              <w:t>25</w:t>
            </w:r>
            <w:r>
              <w:rPr>
                <w:rFonts w:ascii="Arial"/>
                <w:b/>
                <w:spacing w:val="1"/>
                <w:sz w:val="20"/>
              </w:rPr>
              <w:t xml:space="preserve"> </w:t>
            </w:r>
            <w:r>
              <w:rPr>
                <w:rFonts w:ascii="Arial"/>
                <w:b/>
                <w:spacing w:val="-2"/>
                <w:sz w:val="20"/>
              </w:rPr>
              <w:t>Orang,</w:t>
            </w:r>
          </w:p>
          <w:p w:rsidR="00D236AA" w:rsidRDefault="000E2E0C">
            <w:pPr>
              <w:pStyle w:val="TableParagraph"/>
              <w:ind w:left="254"/>
              <w:rPr>
                <w:rFonts w:ascii="Arial"/>
                <w:b/>
                <w:sz w:val="20"/>
              </w:rPr>
            </w:pPr>
            <w:r>
              <w:rPr>
                <w:rFonts w:ascii="Arial"/>
                <w:b/>
                <w:sz w:val="20"/>
              </w:rPr>
              <w:t>50</w:t>
            </w:r>
            <w:r>
              <w:rPr>
                <w:rFonts w:ascii="Arial"/>
                <w:b/>
                <w:spacing w:val="1"/>
                <w:sz w:val="20"/>
              </w:rPr>
              <w:t xml:space="preserve"> </w:t>
            </w:r>
            <w:r>
              <w:rPr>
                <w:rFonts w:ascii="Arial"/>
                <w:b/>
                <w:spacing w:val="-2"/>
                <w:sz w:val="20"/>
              </w:rPr>
              <w:t>Orang</w:t>
            </w:r>
          </w:p>
        </w:tc>
        <w:tc>
          <w:tcPr>
            <w:tcW w:w="1333" w:type="dxa"/>
            <w:shd w:val="clear" w:color="auto" w:fill="D4E1BA"/>
          </w:tcPr>
          <w:p w:rsidR="00D236AA" w:rsidRDefault="000E2E0C">
            <w:pPr>
              <w:pStyle w:val="TableParagraph"/>
              <w:spacing w:line="218" w:lineRule="exact"/>
              <w:ind w:left="175"/>
              <w:rPr>
                <w:rFonts w:ascii="Arial"/>
                <w:b/>
                <w:sz w:val="20"/>
              </w:rPr>
            </w:pPr>
            <w:r>
              <w:rPr>
                <w:rFonts w:ascii="Arial"/>
                <w:b/>
                <w:sz w:val="20"/>
              </w:rPr>
              <w:t>181</w:t>
            </w:r>
            <w:r>
              <w:rPr>
                <w:rFonts w:ascii="Arial"/>
                <w:b/>
                <w:spacing w:val="-6"/>
                <w:sz w:val="20"/>
              </w:rPr>
              <w:t xml:space="preserve"> </w:t>
            </w:r>
            <w:r>
              <w:rPr>
                <w:rFonts w:ascii="Arial"/>
                <w:b/>
                <w:spacing w:val="-2"/>
                <w:sz w:val="20"/>
              </w:rPr>
              <w:t>Orang,</w:t>
            </w:r>
          </w:p>
          <w:p w:rsidR="00D236AA" w:rsidRDefault="000E2E0C">
            <w:pPr>
              <w:pStyle w:val="TableParagraph"/>
              <w:spacing w:line="228" w:lineRule="exact"/>
              <w:ind w:left="223"/>
              <w:rPr>
                <w:rFonts w:ascii="Arial"/>
                <w:b/>
                <w:sz w:val="20"/>
              </w:rPr>
            </w:pPr>
            <w:r>
              <w:rPr>
                <w:rFonts w:ascii="Arial"/>
                <w:b/>
                <w:sz w:val="20"/>
              </w:rPr>
              <w:t>25</w:t>
            </w:r>
            <w:r>
              <w:rPr>
                <w:rFonts w:ascii="Arial"/>
                <w:b/>
                <w:spacing w:val="1"/>
                <w:sz w:val="20"/>
              </w:rPr>
              <w:t xml:space="preserve"> </w:t>
            </w:r>
            <w:r>
              <w:rPr>
                <w:rFonts w:ascii="Arial"/>
                <w:b/>
                <w:spacing w:val="-2"/>
                <w:sz w:val="20"/>
              </w:rPr>
              <w:t>Orang,</w:t>
            </w:r>
          </w:p>
          <w:p w:rsidR="00D236AA" w:rsidRDefault="000E2E0C">
            <w:pPr>
              <w:pStyle w:val="TableParagraph"/>
              <w:ind w:left="252"/>
              <w:rPr>
                <w:rFonts w:ascii="Arial"/>
                <w:b/>
                <w:sz w:val="20"/>
              </w:rPr>
            </w:pPr>
            <w:r>
              <w:rPr>
                <w:rFonts w:ascii="Arial"/>
                <w:b/>
                <w:sz w:val="20"/>
              </w:rPr>
              <w:t>50</w:t>
            </w:r>
            <w:r>
              <w:rPr>
                <w:rFonts w:ascii="Arial"/>
                <w:b/>
                <w:spacing w:val="1"/>
                <w:sz w:val="20"/>
              </w:rPr>
              <w:t xml:space="preserve"> </w:t>
            </w:r>
            <w:r>
              <w:rPr>
                <w:rFonts w:ascii="Arial"/>
                <w:b/>
                <w:spacing w:val="-2"/>
                <w:sz w:val="20"/>
              </w:rPr>
              <w:t>Orang</w:t>
            </w:r>
          </w:p>
        </w:tc>
        <w:tc>
          <w:tcPr>
            <w:tcW w:w="1237" w:type="dxa"/>
            <w:shd w:val="clear" w:color="auto" w:fill="D4E1BA"/>
          </w:tcPr>
          <w:p w:rsidR="00D236AA" w:rsidRDefault="000E2E0C">
            <w:pPr>
              <w:pStyle w:val="TableParagraph"/>
              <w:spacing w:line="220" w:lineRule="exact"/>
              <w:ind w:left="75" w:right="15"/>
              <w:jc w:val="center"/>
              <w:rPr>
                <w:rFonts w:ascii="Arial"/>
                <w:b/>
                <w:sz w:val="20"/>
              </w:rPr>
            </w:pPr>
            <w:r>
              <w:rPr>
                <w:rFonts w:ascii="Arial"/>
                <w:b/>
                <w:spacing w:val="-4"/>
                <w:sz w:val="20"/>
              </w:rPr>
              <w:t>100%</w:t>
            </w:r>
          </w:p>
        </w:tc>
        <w:tc>
          <w:tcPr>
            <w:tcW w:w="1548" w:type="dxa"/>
            <w:shd w:val="clear" w:color="auto" w:fill="D4E1BA"/>
          </w:tcPr>
          <w:p w:rsidR="00D236AA" w:rsidRDefault="000E2E0C">
            <w:pPr>
              <w:pStyle w:val="TableParagraph"/>
              <w:spacing w:line="220" w:lineRule="exact"/>
              <w:ind w:left="80"/>
              <w:jc w:val="center"/>
              <w:rPr>
                <w:rFonts w:ascii="Arial"/>
                <w:b/>
                <w:sz w:val="20"/>
              </w:rPr>
            </w:pPr>
            <w:r>
              <w:rPr>
                <w:rFonts w:ascii="Arial"/>
                <w:b/>
                <w:spacing w:val="-5"/>
                <w:sz w:val="20"/>
              </w:rPr>
              <w:t>45%</w:t>
            </w:r>
          </w:p>
        </w:tc>
        <w:tc>
          <w:tcPr>
            <w:tcW w:w="1544" w:type="dxa"/>
            <w:shd w:val="clear" w:color="auto" w:fill="D4E1BA"/>
          </w:tcPr>
          <w:p w:rsidR="00D236AA" w:rsidRDefault="000E2E0C">
            <w:pPr>
              <w:pStyle w:val="TableParagraph"/>
              <w:spacing w:line="220" w:lineRule="exact"/>
              <w:ind w:left="100" w:right="1"/>
              <w:jc w:val="center"/>
              <w:rPr>
                <w:rFonts w:ascii="Arial"/>
                <w:b/>
                <w:sz w:val="20"/>
              </w:rPr>
            </w:pPr>
            <w:r>
              <w:rPr>
                <w:rFonts w:ascii="Arial"/>
                <w:b/>
                <w:spacing w:val="-5"/>
                <w:sz w:val="20"/>
              </w:rPr>
              <w:t>45%</w:t>
            </w:r>
          </w:p>
        </w:tc>
        <w:tc>
          <w:tcPr>
            <w:tcW w:w="1088" w:type="dxa"/>
            <w:shd w:val="clear" w:color="auto" w:fill="D4E1BA"/>
          </w:tcPr>
          <w:p w:rsidR="00D236AA" w:rsidRDefault="000E2E0C">
            <w:pPr>
              <w:pStyle w:val="TableParagraph"/>
              <w:spacing w:line="220" w:lineRule="exact"/>
              <w:ind w:left="97"/>
              <w:jc w:val="center"/>
              <w:rPr>
                <w:rFonts w:ascii="Arial"/>
                <w:b/>
                <w:sz w:val="20"/>
              </w:rPr>
            </w:pPr>
            <w:r>
              <w:rPr>
                <w:rFonts w:ascii="Arial"/>
                <w:b/>
                <w:spacing w:val="-4"/>
                <w:sz w:val="20"/>
              </w:rPr>
              <w:t>100%</w:t>
            </w:r>
          </w:p>
        </w:tc>
      </w:tr>
    </w:tbl>
    <w:p w:rsidR="00D236AA" w:rsidRDefault="00D236AA">
      <w:pPr>
        <w:pStyle w:val="TableParagraph"/>
        <w:spacing w:line="220" w:lineRule="exact"/>
        <w:jc w:val="center"/>
        <w:rPr>
          <w:rFonts w:ascii="Arial"/>
          <w:b/>
          <w:sz w:val="20"/>
        </w:rPr>
        <w:sectPr w:rsidR="00D236AA">
          <w:pgSz w:w="20160" w:h="12240" w:orient="landscape"/>
          <w:pgMar w:top="1340" w:right="1800" w:bottom="280" w:left="360" w:header="900" w:footer="0" w:gutter="0"/>
          <w:cols w:space="720"/>
        </w:sectPr>
      </w:pPr>
    </w:p>
    <w:p w:rsidR="00D236AA" w:rsidRDefault="00D236AA">
      <w:pPr>
        <w:pStyle w:val="BodyText"/>
        <w:spacing w:before="9"/>
        <w:rPr>
          <w:rFonts w:ascii="Arial MT"/>
          <w:sz w:val="3"/>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436"/>
        <w:gridCol w:w="527"/>
        <w:gridCol w:w="618"/>
        <w:gridCol w:w="2543"/>
        <w:gridCol w:w="1861"/>
        <w:gridCol w:w="1338"/>
        <w:gridCol w:w="1549"/>
        <w:gridCol w:w="1337"/>
        <w:gridCol w:w="1333"/>
        <w:gridCol w:w="1237"/>
        <w:gridCol w:w="1548"/>
        <w:gridCol w:w="1544"/>
        <w:gridCol w:w="1088"/>
      </w:tblGrid>
      <w:tr w:rsidR="00D236AA">
        <w:trPr>
          <w:trHeight w:val="3130"/>
        </w:trPr>
        <w:tc>
          <w:tcPr>
            <w:tcW w:w="456" w:type="dxa"/>
          </w:tcPr>
          <w:p w:rsidR="00D236AA" w:rsidRDefault="000E2E0C">
            <w:pPr>
              <w:pStyle w:val="TableParagraph"/>
              <w:spacing w:line="183" w:lineRule="exact"/>
              <w:ind w:left="24" w:right="84"/>
              <w:jc w:val="center"/>
              <w:rPr>
                <w:sz w:val="16"/>
              </w:rPr>
            </w:pPr>
            <w:r>
              <w:rPr>
                <w:spacing w:val="-5"/>
                <w:sz w:val="16"/>
              </w:rPr>
              <w:t>06</w:t>
            </w:r>
          </w:p>
        </w:tc>
        <w:tc>
          <w:tcPr>
            <w:tcW w:w="436" w:type="dxa"/>
          </w:tcPr>
          <w:p w:rsidR="00D236AA" w:rsidRDefault="000E2E0C">
            <w:pPr>
              <w:pStyle w:val="TableParagraph"/>
              <w:spacing w:line="183" w:lineRule="exact"/>
              <w:ind w:right="29"/>
              <w:jc w:val="center"/>
              <w:rPr>
                <w:sz w:val="16"/>
              </w:rPr>
            </w:pPr>
            <w:r>
              <w:rPr>
                <w:spacing w:val="-5"/>
                <w:sz w:val="16"/>
              </w:rPr>
              <w:t>04</w:t>
            </w:r>
          </w:p>
        </w:tc>
        <w:tc>
          <w:tcPr>
            <w:tcW w:w="527" w:type="dxa"/>
          </w:tcPr>
          <w:p w:rsidR="00D236AA" w:rsidRDefault="000E2E0C">
            <w:pPr>
              <w:pStyle w:val="TableParagraph"/>
              <w:spacing w:line="183" w:lineRule="exact"/>
              <w:ind w:left="14"/>
              <w:jc w:val="center"/>
              <w:rPr>
                <w:sz w:val="16"/>
              </w:rPr>
            </w:pPr>
            <w:r>
              <w:rPr>
                <w:spacing w:val="-4"/>
                <w:sz w:val="16"/>
              </w:rPr>
              <w:t>2.01</w:t>
            </w:r>
          </w:p>
        </w:tc>
        <w:tc>
          <w:tcPr>
            <w:tcW w:w="618" w:type="dxa"/>
          </w:tcPr>
          <w:p w:rsidR="00D236AA" w:rsidRDefault="000E2E0C">
            <w:pPr>
              <w:pStyle w:val="TableParagraph"/>
              <w:spacing w:line="183" w:lineRule="exact"/>
              <w:ind w:right="19"/>
              <w:jc w:val="center"/>
              <w:rPr>
                <w:sz w:val="16"/>
              </w:rPr>
            </w:pPr>
            <w:r>
              <w:rPr>
                <w:spacing w:val="-4"/>
                <w:sz w:val="16"/>
              </w:rPr>
              <w:t>0001</w:t>
            </w:r>
          </w:p>
        </w:tc>
        <w:tc>
          <w:tcPr>
            <w:tcW w:w="2543" w:type="dxa"/>
          </w:tcPr>
          <w:p w:rsidR="00D236AA" w:rsidRDefault="000E2E0C">
            <w:pPr>
              <w:pStyle w:val="TableParagraph"/>
              <w:spacing w:line="225" w:lineRule="exact"/>
              <w:ind w:left="118"/>
              <w:rPr>
                <w:sz w:val="20"/>
              </w:rPr>
            </w:pPr>
            <w:r>
              <w:rPr>
                <w:spacing w:val="-2"/>
                <w:sz w:val="20"/>
              </w:rPr>
              <w:t>Penyediaan</w:t>
            </w:r>
            <w:r>
              <w:rPr>
                <w:spacing w:val="-11"/>
                <w:sz w:val="20"/>
              </w:rPr>
              <w:t xml:space="preserve"> </w:t>
            </w:r>
            <w:r>
              <w:rPr>
                <w:spacing w:val="-2"/>
                <w:sz w:val="20"/>
              </w:rPr>
              <w:t>Permakanan</w:t>
            </w:r>
          </w:p>
        </w:tc>
        <w:tc>
          <w:tcPr>
            <w:tcW w:w="1861" w:type="dxa"/>
          </w:tcPr>
          <w:p w:rsidR="00D236AA" w:rsidRDefault="000E2E0C">
            <w:pPr>
              <w:pStyle w:val="TableParagraph"/>
              <w:spacing w:line="276" w:lineRule="auto"/>
              <w:ind w:left="119" w:right="158"/>
              <w:rPr>
                <w:sz w:val="20"/>
              </w:rPr>
            </w:pPr>
            <w:r>
              <w:rPr>
                <w:sz w:val="20"/>
              </w:rPr>
              <w:t xml:space="preserve">Jumlah Orang </w:t>
            </w:r>
            <w:r>
              <w:rPr>
                <w:spacing w:val="-4"/>
                <w:sz w:val="20"/>
              </w:rPr>
              <w:t xml:space="preserve">yang </w:t>
            </w:r>
            <w:r>
              <w:rPr>
                <w:spacing w:val="-2"/>
                <w:sz w:val="20"/>
              </w:rPr>
              <w:t xml:space="preserve">Mendapatkan Pemenuhan Kebutuhan Permakanan </w:t>
            </w:r>
            <w:r>
              <w:rPr>
                <w:sz w:val="20"/>
              </w:rPr>
              <w:t xml:space="preserve">Sesuai dengan Standar Gizi </w:t>
            </w:r>
            <w:r>
              <w:rPr>
                <w:spacing w:val="-2"/>
                <w:sz w:val="20"/>
              </w:rPr>
              <w:t>Minimal Kewenangan Kabupaten</w:t>
            </w:r>
            <w:r>
              <w:rPr>
                <w:spacing w:val="-14"/>
                <w:sz w:val="20"/>
              </w:rPr>
              <w:t xml:space="preserve"> </w:t>
            </w:r>
            <w:r>
              <w:rPr>
                <w:spacing w:val="-2"/>
                <w:sz w:val="20"/>
              </w:rPr>
              <w:t>/</w:t>
            </w:r>
            <w:r>
              <w:rPr>
                <w:spacing w:val="-12"/>
                <w:sz w:val="20"/>
              </w:rPr>
              <w:t xml:space="preserve"> </w:t>
            </w:r>
            <w:r>
              <w:rPr>
                <w:spacing w:val="-2"/>
                <w:sz w:val="20"/>
              </w:rPr>
              <w:t>Kota</w:t>
            </w:r>
          </w:p>
        </w:tc>
        <w:tc>
          <w:tcPr>
            <w:tcW w:w="1338" w:type="dxa"/>
          </w:tcPr>
          <w:p w:rsidR="00D236AA" w:rsidRDefault="000E2E0C">
            <w:pPr>
              <w:pStyle w:val="TableParagraph"/>
              <w:spacing w:line="225" w:lineRule="exact"/>
              <w:ind w:left="62" w:right="21"/>
              <w:jc w:val="center"/>
              <w:rPr>
                <w:sz w:val="20"/>
              </w:rPr>
            </w:pPr>
            <w:r>
              <w:rPr>
                <w:sz w:val="20"/>
              </w:rPr>
              <w:t>820</w:t>
            </w:r>
            <w:r>
              <w:rPr>
                <w:spacing w:val="-4"/>
                <w:sz w:val="20"/>
              </w:rPr>
              <w:t xml:space="preserve"> </w:t>
            </w:r>
            <w:r>
              <w:rPr>
                <w:spacing w:val="-2"/>
                <w:sz w:val="20"/>
              </w:rPr>
              <w:t>Orang</w:t>
            </w:r>
          </w:p>
        </w:tc>
        <w:tc>
          <w:tcPr>
            <w:tcW w:w="1549" w:type="dxa"/>
          </w:tcPr>
          <w:p w:rsidR="00D236AA" w:rsidRDefault="000E2E0C">
            <w:pPr>
              <w:pStyle w:val="TableParagraph"/>
              <w:spacing w:line="225" w:lineRule="exact"/>
              <w:ind w:left="179" w:right="121"/>
              <w:jc w:val="center"/>
              <w:rPr>
                <w:sz w:val="20"/>
              </w:rPr>
            </w:pPr>
            <w:r>
              <w:rPr>
                <w:spacing w:val="-10"/>
                <w:sz w:val="20"/>
              </w:rPr>
              <w:t>0</w:t>
            </w:r>
          </w:p>
        </w:tc>
        <w:tc>
          <w:tcPr>
            <w:tcW w:w="1337" w:type="dxa"/>
          </w:tcPr>
          <w:p w:rsidR="00D236AA" w:rsidRDefault="000E2E0C">
            <w:pPr>
              <w:pStyle w:val="TableParagraph"/>
              <w:spacing w:line="225" w:lineRule="exact"/>
              <w:ind w:left="103" w:right="35"/>
              <w:jc w:val="center"/>
              <w:rPr>
                <w:sz w:val="20"/>
              </w:rPr>
            </w:pPr>
            <w:r>
              <w:rPr>
                <w:sz w:val="20"/>
              </w:rPr>
              <w:t>181</w:t>
            </w:r>
            <w:r>
              <w:rPr>
                <w:spacing w:val="-4"/>
                <w:sz w:val="20"/>
              </w:rPr>
              <w:t xml:space="preserve"> </w:t>
            </w:r>
            <w:r>
              <w:rPr>
                <w:spacing w:val="-2"/>
                <w:sz w:val="20"/>
              </w:rPr>
              <w:t>Orang</w:t>
            </w:r>
          </w:p>
        </w:tc>
        <w:tc>
          <w:tcPr>
            <w:tcW w:w="1333" w:type="dxa"/>
          </w:tcPr>
          <w:p w:rsidR="00D236AA" w:rsidRDefault="000E2E0C">
            <w:pPr>
              <w:pStyle w:val="TableParagraph"/>
              <w:spacing w:line="225" w:lineRule="exact"/>
              <w:ind w:left="84" w:right="17"/>
              <w:jc w:val="center"/>
              <w:rPr>
                <w:sz w:val="20"/>
              </w:rPr>
            </w:pPr>
            <w:r>
              <w:rPr>
                <w:sz w:val="20"/>
              </w:rPr>
              <w:t>181</w:t>
            </w:r>
            <w:r>
              <w:rPr>
                <w:spacing w:val="-4"/>
                <w:sz w:val="20"/>
              </w:rPr>
              <w:t xml:space="preserve"> </w:t>
            </w:r>
            <w:r>
              <w:rPr>
                <w:spacing w:val="-2"/>
                <w:sz w:val="20"/>
              </w:rPr>
              <w:t>Orang</w:t>
            </w:r>
          </w:p>
        </w:tc>
        <w:tc>
          <w:tcPr>
            <w:tcW w:w="1237" w:type="dxa"/>
          </w:tcPr>
          <w:p w:rsidR="00D236AA" w:rsidRDefault="000E2E0C">
            <w:pPr>
              <w:pStyle w:val="TableParagraph"/>
              <w:spacing w:line="225" w:lineRule="exact"/>
              <w:ind w:left="75" w:right="17"/>
              <w:jc w:val="center"/>
              <w:rPr>
                <w:sz w:val="20"/>
              </w:rPr>
            </w:pPr>
            <w:r>
              <w:rPr>
                <w:spacing w:val="-4"/>
                <w:sz w:val="20"/>
              </w:rPr>
              <w:t>100%</w:t>
            </w:r>
          </w:p>
        </w:tc>
        <w:tc>
          <w:tcPr>
            <w:tcW w:w="1548" w:type="dxa"/>
          </w:tcPr>
          <w:p w:rsidR="00D236AA" w:rsidRDefault="000E2E0C">
            <w:pPr>
              <w:pStyle w:val="TableParagraph"/>
              <w:spacing w:line="225" w:lineRule="exact"/>
              <w:ind w:left="80" w:right="10"/>
              <w:jc w:val="center"/>
              <w:rPr>
                <w:sz w:val="20"/>
              </w:rPr>
            </w:pPr>
            <w:r>
              <w:rPr>
                <w:sz w:val="20"/>
              </w:rPr>
              <w:t>820</w:t>
            </w:r>
            <w:r>
              <w:rPr>
                <w:spacing w:val="-4"/>
                <w:sz w:val="20"/>
              </w:rPr>
              <w:t xml:space="preserve"> </w:t>
            </w:r>
            <w:r>
              <w:rPr>
                <w:spacing w:val="-2"/>
                <w:sz w:val="20"/>
              </w:rPr>
              <w:t>Orang</w:t>
            </w:r>
          </w:p>
        </w:tc>
        <w:tc>
          <w:tcPr>
            <w:tcW w:w="1544" w:type="dxa"/>
          </w:tcPr>
          <w:p w:rsidR="00D236AA" w:rsidRDefault="000E2E0C">
            <w:pPr>
              <w:pStyle w:val="TableParagraph"/>
              <w:spacing w:line="225" w:lineRule="exact"/>
              <w:ind w:left="100" w:right="1"/>
              <w:jc w:val="center"/>
              <w:rPr>
                <w:sz w:val="20"/>
              </w:rPr>
            </w:pPr>
            <w:r>
              <w:rPr>
                <w:sz w:val="20"/>
              </w:rPr>
              <w:t>820</w:t>
            </w:r>
            <w:r>
              <w:rPr>
                <w:spacing w:val="-4"/>
                <w:sz w:val="20"/>
              </w:rPr>
              <w:t xml:space="preserve"> </w:t>
            </w:r>
            <w:r>
              <w:rPr>
                <w:spacing w:val="-2"/>
                <w:sz w:val="20"/>
              </w:rPr>
              <w:t>Orang</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2577"/>
        </w:trPr>
        <w:tc>
          <w:tcPr>
            <w:tcW w:w="456" w:type="dxa"/>
          </w:tcPr>
          <w:p w:rsidR="00D236AA" w:rsidRDefault="000E2E0C">
            <w:pPr>
              <w:pStyle w:val="TableParagraph"/>
              <w:spacing w:line="183" w:lineRule="exact"/>
              <w:ind w:left="24" w:right="84"/>
              <w:jc w:val="center"/>
              <w:rPr>
                <w:sz w:val="16"/>
              </w:rPr>
            </w:pPr>
            <w:r>
              <w:rPr>
                <w:spacing w:val="-5"/>
                <w:sz w:val="16"/>
              </w:rPr>
              <w:t>06</w:t>
            </w:r>
          </w:p>
        </w:tc>
        <w:tc>
          <w:tcPr>
            <w:tcW w:w="436" w:type="dxa"/>
          </w:tcPr>
          <w:p w:rsidR="00D236AA" w:rsidRDefault="000E2E0C">
            <w:pPr>
              <w:pStyle w:val="TableParagraph"/>
              <w:spacing w:line="183" w:lineRule="exact"/>
              <w:ind w:right="29"/>
              <w:jc w:val="center"/>
              <w:rPr>
                <w:sz w:val="16"/>
              </w:rPr>
            </w:pPr>
            <w:r>
              <w:rPr>
                <w:spacing w:val="-5"/>
                <w:sz w:val="16"/>
              </w:rPr>
              <w:t>04</w:t>
            </w:r>
          </w:p>
        </w:tc>
        <w:tc>
          <w:tcPr>
            <w:tcW w:w="527" w:type="dxa"/>
          </w:tcPr>
          <w:p w:rsidR="00D236AA" w:rsidRDefault="000E2E0C">
            <w:pPr>
              <w:pStyle w:val="TableParagraph"/>
              <w:spacing w:line="183" w:lineRule="exact"/>
              <w:ind w:left="14"/>
              <w:jc w:val="center"/>
              <w:rPr>
                <w:sz w:val="16"/>
              </w:rPr>
            </w:pPr>
            <w:r>
              <w:rPr>
                <w:spacing w:val="-4"/>
                <w:sz w:val="16"/>
              </w:rPr>
              <w:t>2.01</w:t>
            </w:r>
          </w:p>
        </w:tc>
        <w:tc>
          <w:tcPr>
            <w:tcW w:w="618" w:type="dxa"/>
          </w:tcPr>
          <w:p w:rsidR="00D236AA" w:rsidRDefault="000E2E0C">
            <w:pPr>
              <w:pStyle w:val="TableParagraph"/>
              <w:spacing w:line="183" w:lineRule="exact"/>
              <w:ind w:right="19"/>
              <w:jc w:val="center"/>
              <w:rPr>
                <w:sz w:val="16"/>
              </w:rPr>
            </w:pPr>
            <w:r>
              <w:rPr>
                <w:spacing w:val="-4"/>
                <w:sz w:val="16"/>
              </w:rPr>
              <w:t>0002</w:t>
            </w:r>
          </w:p>
        </w:tc>
        <w:tc>
          <w:tcPr>
            <w:tcW w:w="2543" w:type="dxa"/>
          </w:tcPr>
          <w:p w:rsidR="00D236AA" w:rsidRDefault="000E2E0C">
            <w:pPr>
              <w:pStyle w:val="TableParagraph"/>
              <w:spacing w:line="225" w:lineRule="exact"/>
              <w:ind w:left="118"/>
              <w:rPr>
                <w:sz w:val="20"/>
              </w:rPr>
            </w:pPr>
            <w:r>
              <w:rPr>
                <w:spacing w:val="-2"/>
                <w:sz w:val="20"/>
              </w:rPr>
              <w:t>Penyedian</w:t>
            </w:r>
            <w:r>
              <w:rPr>
                <w:spacing w:val="-6"/>
                <w:sz w:val="20"/>
              </w:rPr>
              <w:t xml:space="preserve"> </w:t>
            </w:r>
            <w:r>
              <w:rPr>
                <w:spacing w:val="-2"/>
                <w:sz w:val="20"/>
              </w:rPr>
              <w:t>Sandang</w:t>
            </w:r>
          </w:p>
        </w:tc>
        <w:tc>
          <w:tcPr>
            <w:tcW w:w="1861" w:type="dxa"/>
          </w:tcPr>
          <w:p w:rsidR="00D236AA" w:rsidRDefault="000E2E0C">
            <w:pPr>
              <w:pStyle w:val="TableParagraph"/>
              <w:spacing w:line="276" w:lineRule="auto"/>
              <w:ind w:left="119" w:right="138"/>
              <w:rPr>
                <w:sz w:val="20"/>
              </w:rPr>
            </w:pPr>
            <w:r>
              <w:rPr>
                <w:sz w:val="20"/>
              </w:rPr>
              <w:t xml:space="preserve">Jumlah Orang yang Menerima Pakaian dan </w:t>
            </w:r>
            <w:r>
              <w:rPr>
                <w:spacing w:val="-2"/>
                <w:sz w:val="20"/>
              </w:rPr>
              <w:t xml:space="preserve">Kelengkapan </w:t>
            </w:r>
            <w:r>
              <w:rPr>
                <w:sz w:val="20"/>
              </w:rPr>
              <w:t xml:space="preserve">Lainya yang </w:t>
            </w:r>
            <w:r>
              <w:rPr>
                <w:spacing w:val="-2"/>
                <w:sz w:val="20"/>
              </w:rPr>
              <w:t>Tersedia</w:t>
            </w:r>
            <w:r>
              <w:rPr>
                <w:spacing w:val="-14"/>
                <w:sz w:val="20"/>
              </w:rPr>
              <w:t xml:space="preserve"> </w:t>
            </w:r>
            <w:r>
              <w:rPr>
                <w:spacing w:val="-2"/>
                <w:sz w:val="20"/>
              </w:rPr>
              <w:t>dalam</w:t>
            </w:r>
            <w:r>
              <w:rPr>
                <w:spacing w:val="-12"/>
                <w:sz w:val="20"/>
              </w:rPr>
              <w:t xml:space="preserve"> </w:t>
            </w:r>
            <w:r>
              <w:rPr>
                <w:spacing w:val="-2"/>
                <w:sz w:val="20"/>
              </w:rPr>
              <w:t>1 Tahun Kewenangan Kabupaten</w:t>
            </w:r>
            <w:r>
              <w:rPr>
                <w:spacing w:val="-14"/>
                <w:sz w:val="20"/>
              </w:rPr>
              <w:t xml:space="preserve"> </w:t>
            </w:r>
            <w:r>
              <w:rPr>
                <w:spacing w:val="-2"/>
                <w:sz w:val="20"/>
              </w:rPr>
              <w:t>/</w:t>
            </w:r>
            <w:r>
              <w:rPr>
                <w:spacing w:val="-12"/>
                <w:sz w:val="20"/>
              </w:rPr>
              <w:t xml:space="preserve"> </w:t>
            </w:r>
            <w:r>
              <w:rPr>
                <w:spacing w:val="-2"/>
                <w:sz w:val="20"/>
              </w:rPr>
              <w:t>Kota</w:t>
            </w:r>
          </w:p>
        </w:tc>
        <w:tc>
          <w:tcPr>
            <w:tcW w:w="1338" w:type="dxa"/>
          </w:tcPr>
          <w:p w:rsidR="00D236AA" w:rsidRDefault="000E2E0C">
            <w:pPr>
              <w:pStyle w:val="TableParagraph"/>
              <w:spacing w:line="225" w:lineRule="exact"/>
              <w:ind w:left="62" w:right="12"/>
              <w:jc w:val="center"/>
              <w:rPr>
                <w:sz w:val="20"/>
              </w:rPr>
            </w:pPr>
            <w:r>
              <w:rPr>
                <w:sz w:val="20"/>
              </w:rPr>
              <w:t>50</w:t>
            </w:r>
            <w:r>
              <w:rPr>
                <w:spacing w:val="-8"/>
                <w:sz w:val="20"/>
              </w:rPr>
              <w:t xml:space="preserve"> </w:t>
            </w:r>
            <w:r>
              <w:rPr>
                <w:spacing w:val="-2"/>
                <w:sz w:val="20"/>
              </w:rPr>
              <w:t>Orang</w:t>
            </w:r>
          </w:p>
        </w:tc>
        <w:tc>
          <w:tcPr>
            <w:tcW w:w="1549" w:type="dxa"/>
          </w:tcPr>
          <w:p w:rsidR="00D236AA" w:rsidRDefault="000E2E0C">
            <w:pPr>
              <w:pStyle w:val="TableParagraph"/>
              <w:spacing w:line="225" w:lineRule="exact"/>
              <w:ind w:left="179" w:right="121"/>
              <w:jc w:val="center"/>
              <w:rPr>
                <w:sz w:val="20"/>
              </w:rPr>
            </w:pPr>
            <w:r>
              <w:rPr>
                <w:spacing w:val="-10"/>
                <w:sz w:val="20"/>
              </w:rPr>
              <w:t>0</w:t>
            </w:r>
          </w:p>
        </w:tc>
        <w:tc>
          <w:tcPr>
            <w:tcW w:w="1337" w:type="dxa"/>
          </w:tcPr>
          <w:p w:rsidR="00D236AA" w:rsidRDefault="000E2E0C">
            <w:pPr>
              <w:pStyle w:val="TableParagraph"/>
              <w:spacing w:line="225" w:lineRule="exact"/>
              <w:ind w:left="107" w:right="35"/>
              <w:jc w:val="center"/>
              <w:rPr>
                <w:sz w:val="20"/>
              </w:rPr>
            </w:pPr>
            <w:r>
              <w:rPr>
                <w:spacing w:val="-10"/>
                <w:sz w:val="20"/>
              </w:rPr>
              <w:t>0</w:t>
            </w:r>
          </w:p>
        </w:tc>
        <w:tc>
          <w:tcPr>
            <w:tcW w:w="1333" w:type="dxa"/>
          </w:tcPr>
          <w:p w:rsidR="00D236AA" w:rsidRDefault="000E2E0C">
            <w:pPr>
              <w:pStyle w:val="TableParagraph"/>
              <w:spacing w:line="225" w:lineRule="exact"/>
              <w:ind w:left="89" w:right="17"/>
              <w:jc w:val="center"/>
              <w:rPr>
                <w:sz w:val="20"/>
              </w:rPr>
            </w:pPr>
            <w:r>
              <w:rPr>
                <w:spacing w:val="-10"/>
                <w:sz w:val="20"/>
              </w:rPr>
              <w:t>0</w:t>
            </w:r>
          </w:p>
        </w:tc>
        <w:tc>
          <w:tcPr>
            <w:tcW w:w="1237" w:type="dxa"/>
          </w:tcPr>
          <w:p w:rsidR="00D236AA" w:rsidRDefault="000E2E0C">
            <w:pPr>
              <w:pStyle w:val="TableParagraph"/>
              <w:spacing w:line="225" w:lineRule="exact"/>
              <w:ind w:left="75" w:right="7"/>
              <w:jc w:val="center"/>
              <w:rPr>
                <w:sz w:val="20"/>
              </w:rPr>
            </w:pPr>
            <w:r>
              <w:rPr>
                <w:spacing w:val="-5"/>
                <w:sz w:val="20"/>
              </w:rPr>
              <w:t>0%</w:t>
            </w:r>
          </w:p>
        </w:tc>
        <w:tc>
          <w:tcPr>
            <w:tcW w:w="1548" w:type="dxa"/>
          </w:tcPr>
          <w:p w:rsidR="00D236AA" w:rsidRDefault="000E2E0C">
            <w:pPr>
              <w:pStyle w:val="TableParagraph"/>
              <w:spacing w:line="225" w:lineRule="exact"/>
              <w:ind w:left="80" w:right="10"/>
              <w:jc w:val="center"/>
              <w:rPr>
                <w:sz w:val="20"/>
              </w:rPr>
            </w:pPr>
            <w:r>
              <w:rPr>
                <w:sz w:val="20"/>
              </w:rPr>
              <w:t>50</w:t>
            </w:r>
            <w:r>
              <w:rPr>
                <w:spacing w:val="-9"/>
                <w:sz w:val="20"/>
              </w:rPr>
              <w:t xml:space="preserve"> </w:t>
            </w:r>
            <w:r>
              <w:rPr>
                <w:spacing w:val="-2"/>
                <w:sz w:val="20"/>
              </w:rPr>
              <w:t>Orang</w:t>
            </w:r>
          </w:p>
        </w:tc>
        <w:tc>
          <w:tcPr>
            <w:tcW w:w="1544" w:type="dxa"/>
          </w:tcPr>
          <w:p w:rsidR="00D236AA" w:rsidRDefault="000E2E0C">
            <w:pPr>
              <w:pStyle w:val="TableParagraph"/>
              <w:spacing w:line="225" w:lineRule="exact"/>
              <w:ind w:left="100" w:right="11"/>
              <w:jc w:val="center"/>
              <w:rPr>
                <w:sz w:val="20"/>
              </w:rPr>
            </w:pPr>
            <w:r>
              <w:rPr>
                <w:sz w:val="20"/>
              </w:rPr>
              <w:t>50</w:t>
            </w:r>
            <w:r>
              <w:rPr>
                <w:spacing w:val="-9"/>
                <w:sz w:val="20"/>
              </w:rPr>
              <w:t xml:space="preserve"> </w:t>
            </w:r>
            <w:r>
              <w:rPr>
                <w:spacing w:val="-2"/>
                <w:sz w:val="20"/>
              </w:rPr>
              <w:t>Orang</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1843"/>
        </w:trPr>
        <w:tc>
          <w:tcPr>
            <w:tcW w:w="456" w:type="dxa"/>
          </w:tcPr>
          <w:p w:rsidR="00D236AA" w:rsidRDefault="000E2E0C">
            <w:pPr>
              <w:pStyle w:val="TableParagraph"/>
              <w:spacing w:line="183" w:lineRule="exact"/>
              <w:ind w:left="24" w:right="84"/>
              <w:jc w:val="center"/>
              <w:rPr>
                <w:sz w:val="16"/>
              </w:rPr>
            </w:pPr>
            <w:r>
              <w:rPr>
                <w:spacing w:val="-5"/>
                <w:sz w:val="16"/>
              </w:rPr>
              <w:t>06</w:t>
            </w:r>
          </w:p>
        </w:tc>
        <w:tc>
          <w:tcPr>
            <w:tcW w:w="436" w:type="dxa"/>
          </w:tcPr>
          <w:p w:rsidR="00D236AA" w:rsidRDefault="000E2E0C">
            <w:pPr>
              <w:pStyle w:val="TableParagraph"/>
              <w:spacing w:line="183" w:lineRule="exact"/>
              <w:ind w:right="29"/>
              <w:jc w:val="center"/>
              <w:rPr>
                <w:sz w:val="16"/>
              </w:rPr>
            </w:pPr>
            <w:r>
              <w:rPr>
                <w:spacing w:val="-5"/>
                <w:sz w:val="16"/>
              </w:rPr>
              <w:t>04</w:t>
            </w:r>
          </w:p>
        </w:tc>
        <w:tc>
          <w:tcPr>
            <w:tcW w:w="527" w:type="dxa"/>
          </w:tcPr>
          <w:p w:rsidR="00D236AA" w:rsidRDefault="000E2E0C">
            <w:pPr>
              <w:pStyle w:val="TableParagraph"/>
              <w:spacing w:line="183" w:lineRule="exact"/>
              <w:ind w:left="14"/>
              <w:jc w:val="center"/>
              <w:rPr>
                <w:sz w:val="16"/>
              </w:rPr>
            </w:pPr>
            <w:r>
              <w:rPr>
                <w:spacing w:val="-4"/>
                <w:sz w:val="16"/>
              </w:rPr>
              <w:t>2.01</w:t>
            </w:r>
          </w:p>
        </w:tc>
        <w:tc>
          <w:tcPr>
            <w:tcW w:w="618" w:type="dxa"/>
          </w:tcPr>
          <w:p w:rsidR="00D236AA" w:rsidRDefault="000E2E0C">
            <w:pPr>
              <w:pStyle w:val="TableParagraph"/>
              <w:spacing w:line="183" w:lineRule="exact"/>
              <w:ind w:right="19"/>
              <w:jc w:val="center"/>
              <w:rPr>
                <w:sz w:val="16"/>
              </w:rPr>
            </w:pPr>
            <w:r>
              <w:rPr>
                <w:spacing w:val="-4"/>
                <w:sz w:val="16"/>
              </w:rPr>
              <w:t>0003</w:t>
            </w:r>
          </w:p>
        </w:tc>
        <w:tc>
          <w:tcPr>
            <w:tcW w:w="2543" w:type="dxa"/>
          </w:tcPr>
          <w:p w:rsidR="00D236AA" w:rsidRDefault="000E2E0C">
            <w:pPr>
              <w:pStyle w:val="TableParagraph"/>
              <w:spacing w:line="225" w:lineRule="exact"/>
              <w:ind w:left="118"/>
              <w:rPr>
                <w:sz w:val="20"/>
              </w:rPr>
            </w:pPr>
            <w:r>
              <w:rPr>
                <w:spacing w:val="-2"/>
                <w:sz w:val="20"/>
              </w:rPr>
              <w:t>Penyediaan</w:t>
            </w:r>
            <w:r>
              <w:rPr>
                <w:spacing w:val="-8"/>
                <w:sz w:val="20"/>
              </w:rPr>
              <w:t xml:space="preserve"> </w:t>
            </w:r>
            <w:r>
              <w:rPr>
                <w:spacing w:val="-2"/>
                <w:sz w:val="20"/>
              </w:rPr>
              <w:t xml:space="preserve">Alat </w:t>
            </w:r>
            <w:r>
              <w:rPr>
                <w:spacing w:val="-4"/>
                <w:sz w:val="20"/>
              </w:rPr>
              <w:t>Bantu</w:t>
            </w:r>
          </w:p>
        </w:tc>
        <w:tc>
          <w:tcPr>
            <w:tcW w:w="1861" w:type="dxa"/>
          </w:tcPr>
          <w:p w:rsidR="00D236AA" w:rsidRDefault="000E2E0C">
            <w:pPr>
              <w:pStyle w:val="TableParagraph"/>
              <w:spacing w:line="276" w:lineRule="auto"/>
              <w:ind w:left="119" w:right="176"/>
              <w:rPr>
                <w:sz w:val="18"/>
              </w:rPr>
            </w:pPr>
            <w:r>
              <w:rPr>
                <w:sz w:val="18"/>
              </w:rPr>
              <w:t>Jumlah</w:t>
            </w:r>
            <w:r>
              <w:rPr>
                <w:spacing w:val="-22"/>
                <w:sz w:val="18"/>
              </w:rPr>
              <w:t xml:space="preserve"> </w:t>
            </w:r>
            <w:r>
              <w:rPr>
                <w:sz w:val="18"/>
              </w:rPr>
              <w:t>Orang</w:t>
            </w:r>
            <w:r>
              <w:rPr>
                <w:spacing w:val="-13"/>
                <w:sz w:val="18"/>
              </w:rPr>
              <w:t xml:space="preserve"> </w:t>
            </w:r>
            <w:r>
              <w:rPr>
                <w:sz w:val="18"/>
              </w:rPr>
              <w:t xml:space="preserve">yang Mendapatkan Alat Bantu dan Alat Bantu Peraga sesuai Kebutuhan </w:t>
            </w:r>
            <w:r>
              <w:rPr>
                <w:spacing w:val="-2"/>
                <w:sz w:val="18"/>
              </w:rPr>
              <w:t xml:space="preserve">Kewenangan </w:t>
            </w:r>
            <w:r>
              <w:rPr>
                <w:sz w:val="18"/>
              </w:rPr>
              <w:t>Kabupaten / Kota</w:t>
            </w:r>
          </w:p>
        </w:tc>
        <w:tc>
          <w:tcPr>
            <w:tcW w:w="1338" w:type="dxa"/>
          </w:tcPr>
          <w:p w:rsidR="00D236AA" w:rsidRDefault="000E2E0C">
            <w:pPr>
              <w:pStyle w:val="TableParagraph"/>
              <w:spacing w:line="225" w:lineRule="exact"/>
              <w:ind w:left="62" w:right="12"/>
              <w:jc w:val="center"/>
              <w:rPr>
                <w:sz w:val="20"/>
              </w:rPr>
            </w:pPr>
            <w:r>
              <w:rPr>
                <w:sz w:val="20"/>
              </w:rPr>
              <w:t>30</w:t>
            </w:r>
            <w:r>
              <w:rPr>
                <w:spacing w:val="-8"/>
                <w:sz w:val="20"/>
              </w:rPr>
              <w:t xml:space="preserve"> </w:t>
            </w:r>
            <w:r>
              <w:rPr>
                <w:spacing w:val="-2"/>
                <w:sz w:val="20"/>
              </w:rPr>
              <w:t>Orang</w:t>
            </w:r>
          </w:p>
        </w:tc>
        <w:tc>
          <w:tcPr>
            <w:tcW w:w="1549" w:type="dxa"/>
          </w:tcPr>
          <w:p w:rsidR="00D236AA" w:rsidRDefault="000E2E0C">
            <w:pPr>
              <w:pStyle w:val="TableParagraph"/>
              <w:spacing w:line="225" w:lineRule="exact"/>
              <w:ind w:left="168" w:right="124"/>
              <w:jc w:val="center"/>
              <w:rPr>
                <w:sz w:val="20"/>
              </w:rPr>
            </w:pPr>
            <w:r>
              <w:rPr>
                <w:sz w:val="20"/>
              </w:rPr>
              <w:t>18</w:t>
            </w:r>
            <w:r>
              <w:rPr>
                <w:spacing w:val="-9"/>
                <w:sz w:val="20"/>
              </w:rPr>
              <w:t xml:space="preserve"> </w:t>
            </w:r>
            <w:r>
              <w:rPr>
                <w:spacing w:val="-2"/>
                <w:sz w:val="20"/>
              </w:rPr>
              <w:t>Orang</w:t>
            </w:r>
          </w:p>
        </w:tc>
        <w:tc>
          <w:tcPr>
            <w:tcW w:w="1337" w:type="dxa"/>
          </w:tcPr>
          <w:p w:rsidR="00D236AA" w:rsidRDefault="000E2E0C">
            <w:pPr>
              <w:pStyle w:val="TableParagraph"/>
              <w:spacing w:line="225" w:lineRule="exact"/>
              <w:ind w:left="112" w:right="35"/>
              <w:jc w:val="center"/>
              <w:rPr>
                <w:sz w:val="20"/>
              </w:rPr>
            </w:pPr>
            <w:r>
              <w:rPr>
                <w:sz w:val="20"/>
              </w:rPr>
              <w:t>25</w:t>
            </w:r>
            <w:r>
              <w:rPr>
                <w:spacing w:val="-9"/>
                <w:sz w:val="20"/>
              </w:rPr>
              <w:t xml:space="preserve"> </w:t>
            </w:r>
            <w:r>
              <w:rPr>
                <w:spacing w:val="-2"/>
                <w:sz w:val="20"/>
              </w:rPr>
              <w:t>Orang</w:t>
            </w:r>
          </w:p>
        </w:tc>
        <w:tc>
          <w:tcPr>
            <w:tcW w:w="1333" w:type="dxa"/>
          </w:tcPr>
          <w:p w:rsidR="00D236AA" w:rsidRDefault="000E2E0C">
            <w:pPr>
              <w:pStyle w:val="TableParagraph"/>
              <w:spacing w:line="225" w:lineRule="exact"/>
              <w:ind w:left="84" w:right="17"/>
              <w:jc w:val="center"/>
              <w:rPr>
                <w:sz w:val="20"/>
              </w:rPr>
            </w:pPr>
            <w:r>
              <w:rPr>
                <w:sz w:val="20"/>
              </w:rPr>
              <w:t>25</w:t>
            </w:r>
            <w:r>
              <w:rPr>
                <w:spacing w:val="-9"/>
                <w:sz w:val="20"/>
              </w:rPr>
              <w:t xml:space="preserve"> </w:t>
            </w:r>
            <w:r>
              <w:rPr>
                <w:spacing w:val="-2"/>
                <w:sz w:val="20"/>
              </w:rPr>
              <w:t>Orang</w:t>
            </w:r>
          </w:p>
        </w:tc>
        <w:tc>
          <w:tcPr>
            <w:tcW w:w="1237" w:type="dxa"/>
          </w:tcPr>
          <w:p w:rsidR="00D236AA" w:rsidRDefault="000E2E0C">
            <w:pPr>
              <w:pStyle w:val="TableParagraph"/>
              <w:spacing w:line="225" w:lineRule="exact"/>
              <w:ind w:left="75" w:right="26"/>
              <w:jc w:val="center"/>
              <w:rPr>
                <w:sz w:val="20"/>
              </w:rPr>
            </w:pPr>
            <w:r>
              <w:rPr>
                <w:spacing w:val="-4"/>
                <w:sz w:val="20"/>
              </w:rPr>
              <w:t>100%</w:t>
            </w:r>
          </w:p>
        </w:tc>
        <w:tc>
          <w:tcPr>
            <w:tcW w:w="1548" w:type="dxa"/>
          </w:tcPr>
          <w:p w:rsidR="00D236AA" w:rsidRDefault="000E2E0C">
            <w:pPr>
              <w:pStyle w:val="TableParagraph"/>
              <w:spacing w:line="225" w:lineRule="exact"/>
              <w:ind w:left="80" w:right="10"/>
              <w:jc w:val="center"/>
              <w:rPr>
                <w:sz w:val="20"/>
              </w:rPr>
            </w:pPr>
            <w:r>
              <w:rPr>
                <w:sz w:val="20"/>
              </w:rPr>
              <w:t>30</w:t>
            </w:r>
            <w:r>
              <w:rPr>
                <w:spacing w:val="-9"/>
                <w:sz w:val="20"/>
              </w:rPr>
              <w:t xml:space="preserve"> </w:t>
            </w:r>
            <w:r>
              <w:rPr>
                <w:spacing w:val="-2"/>
                <w:sz w:val="20"/>
              </w:rPr>
              <w:t>Orang</w:t>
            </w:r>
          </w:p>
        </w:tc>
        <w:tc>
          <w:tcPr>
            <w:tcW w:w="1544" w:type="dxa"/>
          </w:tcPr>
          <w:p w:rsidR="00D236AA" w:rsidRDefault="000E2E0C">
            <w:pPr>
              <w:pStyle w:val="TableParagraph"/>
              <w:spacing w:line="225" w:lineRule="exact"/>
              <w:ind w:left="100" w:right="11"/>
              <w:jc w:val="center"/>
              <w:rPr>
                <w:sz w:val="20"/>
              </w:rPr>
            </w:pPr>
            <w:r>
              <w:rPr>
                <w:sz w:val="20"/>
              </w:rPr>
              <w:t>30</w:t>
            </w:r>
            <w:r>
              <w:rPr>
                <w:spacing w:val="-9"/>
                <w:sz w:val="20"/>
              </w:rPr>
              <w:t xml:space="preserve"> </w:t>
            </w:r>
            <w:r>
              <w:rPr>
                <w:spacing w:val="-2"/>
                <w:sz w:val="20"/>
              </w:rPr>
              <w:t>Orang</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1545"/>
        </w:trPr>
        <w:tc>
          <w:tcPr>
            <w:tcW w:w="456" w:type="dxa"/>
          </w:tcPr>
          <w:p w:rsidR="00D236AA" w:rsidRDefault="000E2E0C">
            <w:pPr>
              <w:pStyle w:val="TableParagraph"/>
              <w:spacing w:before="70"/>
              <w:ind w:left="24" w:right="84"/>
              <w:jc w:val="center"/>
              <w:rPr>
                <w:sz w:val="16"/>
              </w:rPr>
            </w:pPr>
            <w:r>
              <w:rPr>
                <w:spacing w:val="-5"/>
                <w:sz w:val="16"/>
              </w:rPr>
              <w:t>06</w:t>
            </w:r>
          </w:p>
        </w:tc>
        <w:tc>
          <w:tcPr>
            <w:tcW w:w="436" w:type="dxa"/>
          </w:tcPr>
          <w:p w:rsidR="00D236AA" w:rsidRDefault="000E2E0C">
            <w:pPr>
              <w:pStyle w:val="TableParagraph"/>
              <w:spacing w:before="70"/>
              <w:ind w:right="29"/>
              <w:jc w:val="center"/>
              <w:rPr>
                <w:sz w:val="16"/>
              </w:rPr>
            </w:pPr>
            <w:r>
              <w:rPr>
                <w:spacing w:val="-5"/>
                <w:sz w:val="16"/>
              </w:rPr>
              <w:t>04</w:t>
            </w:r>
          </w:p>
        </w:tc>
        <w:tc>
          <w:tcPr>
            <w:tcW w:w="527" w:type="dxa"/>
          </w:tcPr>
          <w:p w:rsidR="00D236AA" w:rsidRDefault="000E2E0C">
            <w:pPr>
              <w:pStyle w:val="TableParagraph"/>
              <w:spacing w:before="70"/>
              <w:ind w:left="14"/>
              <w:jc w:val="center"/>
              <w:rPr>
                <w:sz w:val="16"/>
              </w:rPr>
            </w:pPr>
            <w:r>
              <w:rPr>
                <w:spacing w:val="-4"/>
                <w:sz w:val="16"/>
              </w:rPr>
              <w:t>2.01</w:t>
            </w:r>
          </w:p>
        </w:tc>
        <w:tc>
          <w:tcPr>
            <w:tcW w:w="618" w:type="dxa"/>
          </w:tcPr>
          <w:p w:rsidR="00D236AA" w:rsidRDefault="000E2E0C">
            <w:pPr>
              <w:pStyle w:val="TableParagraph"/>
              <w:spacing w:before="70"/>
              <w:ind w:right="19"/>
              <w:jc w:val="center"/>
              <w:rPr>
                <w:sz w:val="16"/>
              </w:rPr>
            </w:pPr>
            <w:r>
              <w:rPr>
                <w:spacing w:val="-4"/>
                <w:sz w:val="16"/>
              </w:rPr>
              <w:t>0004</w:t>
            </w:r>
          </w:p>
        </w:tc>
        <w:tc>
          <w:tcPr>
            <w:tcW w:w="2543" w:type="dxa"/>
          </w:tcPr>
          <w:p w:rsidR="00D236AA" w:rsidRDefault="000E2E0C">
            <w:pPr>
              <w:pStyle w:val="TableParagraph"/>
              <w:spacing w:line="276" w:lineRule="auto"/>
              <w:ind w:left="118" w:right="477"/>
              <w:rPr>
                <w:sz w:val="20"/>
              </w:rPr>
            </w:pPr>
            <w:r>
              <w:rPr>
                <w:spacing w:val="-2"/>
                <w:sz w:val="20"/>
              </w:rPr>
              <w:t>Pemberian</w:t>
            </w:r>
            <w:r>
              <w:rPr>
                <w:spacing w:val="-14"/>
                <w:sz w:val="20"/>
              </w:rPr>
              <w:t xml:space="preserve"> </w:t>
            </w:r>
            <w:r>
              <w:rPr>
                <w:spacing w:val="-2"/>
                <w:sz w:val="20"/>
              </w:rPr>
              <w:t xml:space="preserve">Pelayanan </w:t>
            </w:r>
            <w:r>
              <w:rPr>
                <w:sz w:val="20"/>
              </w:rPr>
              <w:t>Reunifikasi Keluarga</w:t>
            </w:r>
          </w:p>
        </w:tc>
        <w:tc>
          <w:tcPr>
            <w:tcW w:w="1861" w:type="dxa"/>
          </w:tcPr>
          <w:p w:rsidR="00D236AA" w:rsidRDefault="000E2E0C">
            <w:pPr>
              <w:pStyle w:val="TableParagraph"/>
              <w:spacing w:line="276" w:lineRule="auto"/>
              <w:ind w:left="119" w:right="81"/>
              <w:rPr>
                <w:sz w:val="18"/>
              </w:rPr>
            </w:pPr>
            <w:r>
              <w:rPr>
                <w:sz w:val="18"/>
              </w:rPr>
              <w:t xml:space="preserve">Jumlah Orang yang </w:t>
            </w:r>
            <w:r>
              <w:rPr>
                <w:spacing w:val="-2"/>
                <w:sz w:val="18"/>
              </w:rPr>
              <w:t>Mendapatkan Pelayanan Reunifikasi</w:t>
            </w:r>
            <w:r>
              <w:rPr>
                <w:spacing w:val="-9"/>
                <w:sz w:val="18"/>
              </w:rPr>
              <w:t xml:space="preserve"> </w:t>
            </w:r>
            <w:r>
              <w:rPr>
                <w:spacing w:val="-2"/>
                <w:sz w:val="18"/>
              </w:rPr>
              <w:t>Keluarga Kewenangan Kabupaten/Kota</w:t>
            </w:r>
          </w:p>
        </w:tc>
        <w:tc>
          <w:tcPr>
            <w:tcW w:w="1338" w:type="dxa"/>
          </w:tcPr>
          <w:p w:rsidR="00D236AA" w:rsidRDefault="000E2E0C">
            <w:pPr>
              <w:pStyle w:val="TableParagraph"/>
              <w:spacing w:line="225" w:lineRule="exact"/>
              <w:ind w:left="62" w:right="12"/>
              <w:jc w:val="center"/>
              <w:rPr>
                <w:sz w:val="20"/>
              </w:rPr>
            </w:pPr>
            <w:r>
              <w:rPr>
                <w:sz w:val="20"/>
              </w:rPr>
              <w:t>15</w:t>
            </w:r>
            <w:r>
              <w:rPr>
                <w:spacing w:val="-8"/>
                <w:sz w:val="20"/>
              </w:rPr>
              <w:t xml:space="preserve"> </w:t>
            </w:r>
            <w:r>
              <w:rPr>
                <w:spacing w:val="-2"/>
                <w:sz w:val="20"/>
              </w:rPr>
              <w:t>Orang</w:t>
            </w:r>
          </w:p>
        </w:tc>
        <w:tc>
          <w:tcPr>
            <w:tcW w:w="1549" w:type="dxa"/>
          </w:tcPr>
          <w:p w:rsidR="00D236AA" w:rsidRDefault="000E2E0C">
            <w:pPr>
              <w:pStyle w:val="TableParagraph"/>
              <w:spacing w:line="225" w:lineRule="exact"/>
              <w:ind w:left="179" w:right="121"/>
              <w:jc w:val="center"/>
              <w:rPr>
                <w:sz w:val="20"/>
              </w:rPr>
            </w:pPr>
            <w:r>
              <w:rPr>
                <w:spacing w:val="-10"/>
                <w:sz w:val="20"/>
              </w:rPr>
              <w:t>0</w:t>
            </w:r>
          </w:p>
        </w:tc>
        <w:tc>
          <w:tcPr>
            <w:tcW w:w="1337" w:type="dxa"/>
          </w:tcPr>
          <w:p w:rsidR="00D236AA" w:rsidRDefault="000E2E0C">
            <w:pPr>
              <w:pStyle w:val="TableParagraph"/>
              <w:spacing w:line="225" w:lineRule="exact"/>
              <w:ind w:left="107" w:right="35"/>
              <w:jc w:val="center"/>
              <w:rPr>
                <w:sz w:val="20"/>
              </w:rPr>
            </w:pPr>
            <w:r>
              <w:rPr>
                <w:spacing w:val="-10"/>
                <w:sz w:val="20"/>
              </w:rPr>
              <w:t>0</w:t>
            </w:r>
          </w:p>
        </w:tc>
        <w:tc>
          <w:tcPr>
            <w:tcW w:w="1333" w:type="dxa"/>
          </w:tcPr>
          <w:p w:rsidR="00D236AA" w:rsidRDefault="000E2E0C">
            <w:pPr>
              <w:pStyle w:val="TableParagraph"/>
              <w:spacing w:line="225" w:lineRule="exact"/>
              <w:ind w:left="89" w:right="17"/>
              <w:jc w:val="center"/>
              <w:rPr>
                <w:sz w:val="20"/>
              </w:rPr>
            </w:pPr>
            <w:r>
              <w:rPr>
                <w:spacing w:val="-10"/>
                <w:sz w:val="20"/>
              </w:rPr>
              <w:t>0</w:t>
            </w:r>
          </w:p>
        </w:tc>
        <w:tc>
          <w:tcPr>
            <w:tcW w:w="1237" w:type="dxa"/>
          </w:tcPr>
          <w:p w:rsidR="00D236AA" w:rsidRDefault="000E2E0C">
            <w:pPr>
              <w:pStyle w:val="TableParagraph"/>
              <w:spacing w:line="225" w:lineRule="exact"/>
              <w:ind w:left="75" w:right="7"/>
              <w:jc w:val="center"/>
              <w:rPr>
                <w:sz w:val="20"/>
              </w:rPr>
            </w:pPr>
            <w:r>
              <w:rPr>
                <w:spacing w:val="-5"/>
                <w:sz w:val="20"/>
              </w:rPr>
              <w:t>0%</w:t>
            </w:r>
          </w:p>
        </w:tc>
        <w:tc>
          <w:tcPr>
            <w:tcW w:w="1548" w:type="dxa"/>
          </w:tcPr>
          <w:p w:rsidR="00D236AA" w:rsidRDefault="000E2E0C">
            <w:pPr>
              <w:pStyle w:val="TableParagraph"/>
              <w:spacing w:line="225" w:lineRule="exact"/>
              <w:ind w:left="80" w:right="10"/>
              <w:jc w:val="center"/>
              <w:rPr>
                <w:sz w:val="20"/>
              </w:rPr>
            </w:pPr>
            <w:r>
              <w:rPr>
                <w:sz w:val="20"/>
              </w:rPr>
              <w:t>15</w:t>
            </w:r>
            <w:r>
              <w:rPr>
                <w:spacing w:val="-9"/>
                <w:sz w:val="20"/>
              </w:rPr>
              <w:t xml:space="preserve"> </w:t>
            </w:r>
            <w:r>
              <w:rPr>
                <w:spacing w:val="-2"/>
                <w:sz w:val="20"/>
              </w:rPr>
              <w:t>Orang</w:t>
            </w:r>
          </w:p>
        </w:tc>
        <w:tc>
          <w:tcPr>
            <w:tcW w:w="1544" w:type="dxa"/>
          </w:tcPr>
          <w:p w:rsidR="00D236AA" w:rsidRDefault="000E2E0C">
            <w:pPr>
              <w:pStyle w:val="TableParagraph"/>
              <w:spacing w:line="225" w:lineRule="exact"/>
              <w:ind w:left="100" w:right="11"/>
              <w:jc w:val="center"/>
              <w:rPr>
                <w:sz w:val="20"/>
              </w:rPr>
            </w:pPr>
            <w:r>
              <w:rPr>
                <w:sz w:val="20"/>
              </w:rPr>
              <w:t>15</w:t>
            </w:r>
            <w:r>
              <w:rPr>
                <w:spacing w:val="-9"/>
                <w:sz w:val="20"/>
              </w:rPr>
              <w:t xml:space="preserve"> </w:t>
            </w:r>
            <w:r>
              <w:rPr>
                <w:spacing w:val="-2"/>
                <w:sz w:val="20"/>
              </w:rPr>
              <w:t>Orang</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bl>
    <w:p w:rsidR="00D236AA" w:rsidRDefault="00D236AA">
      <w:pPr>
        <w:pStyle w:val="TableParagraph"/>
        <w:spacing w:line="225" w:lineRule="exact"/>
        <w:jc w:val="center"/>
        <w:rPr>
          <w:sz w:val="20"/>
        </w:rPr>
        <w:sectPr w:rsidR="00D236AA">
          <w:pgSz w:w="20160" w:h="12240" w:orient="landscape"/>
          <w:pgMar w:top="1340" w:right="1800" w:bottom="280" w:left="360" w:header="900" w:footer="0" w:gutter="0"/>
          <w:cols w:space="720"/>
        </w:sectPr>
      </w:pPr>
    </w:p>
    <w:p w:rsidR="00D236AA" w:rsidRDefault="00D236AA">
      <w:pPr>
        <w:pStyle w:val="BodyText"/>
        <w:spacing w:before="9"/>
        <w:rPr>
          <w:rFonts w:ascii="Arial MT"/>
          <w:sz w:val="3"/>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436"/>
        <w:gridCol w:w="527"/>
        <w:gridCol w:w="618"/>
        <w:gridCol w:w="2543"/>
        <w:gridCol w:w="1861"/>
        <w:gridCol w:w="1338"/>
        <w:gridCol w:w="1549"/>
        <w:gridCol w:w="1337"/>
        <w:gridCol w:w="1333"/>
        <w:gridCol w:w="1237"/>
        <w:gridCol w:w="1548"/>
        <w:gridCol w:w="1544"/>
        <w:gridCol w:w="1088"/>
      </w:tblGrid>
      <w:tr w:rsidR="00D236AA">
        <w:trPr>
          <w:trHeight w:val="1843"/>
        </w:trPr>
        <w:tc>
          <w:tcPr>
            <w:tcW w:w="456" w:type="dxa"/>
          </w:tcPr>
          <w:p w:rsidR="00D236AA" w:rsidRDefault="000E2E0C">
            <w:pPr>
              <w:pStyle w:val="TableParagraph"/>
              <w:spacing w:line="183" w:lineRule="exact"/>
              <w:ind w:left="24" w:right="84"/>
              <w:jc w:val="center"/>
              <w:rPr>
                <w:sz w:val="16"/>
              </w:rPr>
            </w:pPr>
            <w:r>
              <w:rPr>
                <w:spacing w:val="-5"/>
                <w:sz w:val="16"/>
              </w:rPr>
              <w:t>06</w:t>
            </w:r>
          </w:p>
        </w:tc>
        <w:tc>
          <w:tcPr>
            <w:tcW w:w="436" w:type="dxa"/>
          </w:tcPr>
          <w:p w:rsidR="00D236AA" w:rsidRDefault="000E2E0C">
            <w:pPr>
              <w:pStyle w:val="TableParagraph"/>
              <w:spacing w:line="183" w:lineRule="exact"/>
              <w:ind w:right="29"/>
              <w:jc w:val="center"/>
              <w:rPr>
                <w:sz w:val="16"/>
              </w:rPr>
            </w:pPr>
            <w:r>
              <w:rPr>
                <w:spacing w:val="-5"/>
                <w:sz w:val="16"/>
              </w:rPr>
              <w:t>04</w:t>
            </w:r>
          </w:p>
        </w:tc>
        <w:tc>
          <w:tcPr>
            <w:tcW w:w="527" w:type="dxa"/>
          </w:tcPr>
          <w:p w:rsidR="00D236AA" w:rsidRDefault="000E2E0C">
            <w:pPr>
              <w:pStyle w:val="TableParagraph"/>
              <w:spacing w:line="183" w:lineRule="exact"/>
              <w:ind w:left="14"/>
              <w:jc w:val="center"/>
              <w:rPr>
                <w:sz w:val="16"/>
              </w:rPr>
            </w:pPr>
            <w:r>
              <w:rPr>
                <w:spacing w:val="-4"/>
                <w:sz w:val="16"/>
              </w:rPr>
              <w:t>2.01</w:t>
            </w:r>
          </w:p>
        </w:tc>
        <w:tc>
          <w:tcPr>
            <w:tcW w:w="618" w:type="dxa"/>
          </w:tcPr>
          <w:p w:rsidR="00D236AA" w:rsidRDefault="000E2E0C">
            <w:pPr>
              <w:pStyle w:val="TableParagraph"/>
              <w:spacing w:line="183" w:lineRule="exact"/>
              <w:ind w:right="19"/>
              <w:jc w:val="center"/>
              <w:rPr>
                <w:sz w:val="16"/>
              </w:rPr>
            </w:pPr>
            <w:r>
              <w:rPr>
                <w:spacing w:val="-4"/>
                <w:sz w:val="16"/>
              </w:rPr>
              <w:t>0005</w:t>
            </w:r>
          </w:p>
        </w:tc>
        <w:tc>
          <w:tcPr>
            <w:tcW w:w="2543" w:type="dxa"/>
          </w:tcPr>
          <w:p w:rsidR="00D236AA" w:rsidRDefault="000E2E0C">
            <w:pPr>
              <w:pStyle w:val="TableParagraph"/>
              <w:spacing w:line="278" w:lineRule="auto"/>
              <w:ind w:left="118" w:right="393"/>
              <w:jc w:val="both"/>
              <w:rPr>
                <w:sz w:val="20"/>
              </w:rPr>
            </w:pPr>
            <w:r>
              <w:rPr>
                <w:sz w:val="20"/>
              </w:rPr>
              <w:t>Pemberian Bimbingan Fisik,</w:t>
            </w:r>
            <w:r>
              <w:rPr>
                <w:spacing w:val="-14"/>
                <w:sz w:val="20"/>
              </w:rPr>
              <w:t xml:space="preserve"> </w:t>
            </w:r>
            <w:r>
              <w:rPr>
                <w:sz w:val="20"/>
              </w:rPr>
              <w:t>Mental,</w:t>
            </w:r>
            <w:r>
              <w:rPr>
                <w:spacing w:val="-14"/>
                <w:sz w:val="20"/>
              </w:rPr>
              <w:t xml:space="preserve"> </w:t>
            </w:r>
            <w:r>
              <w:rPr>
                <w:sz w:val="20"/>
              </w:rPr>
              <w:t>Spiritual, dan Sosial</w:t>
            </w:r>
          </w:p>
        </w:tc>
        <w:tc>
          <w:tcPr>
            <w:tcW w:w="1861" w:type="dxa"/>
          </w:tcPr>
          <w:p w:rsidR="00D236AA" w:rsidRDefault="000E2E0C">
            <w:pPr>
              <w:pStyle w:val="TableParagraph"/>
              <w:spacing w:line="276" w:lineRule="auto"/>
              <w:ind w:left="119" w:right="138"/>
              <w:rPr>
                <w:sz w:val="20"/>
              </w:rPr>
            </w:pPr>
            <w:r>
              <w:rPr>
                <w:sz w:val="20"/>
              </w:rPr>
              <w:t xml:space="preserve">Jumlah Peserta Bimbingan Fisik, Mental, Spiritual dan Sosial </w:t>
            </w:r>
            <w:r>
              <w:rPr>
                <w:spacing w:val="-2"/>
                <w:sz w:val="20"/>
              </w:rPr>
              <w:t>Kewenangan Kabupaten</w:t>
            </w:r>
            <w:r>
              <w:rPr>
                <w:spacing w:val="-14"/>
                <w:sz w:val="20"/>
              </w:rPr>
              <w:t xml:space="preserve"> </w:t>
            </w:r>
            <w:r>
              <w:rPr>
                <w:spacing w:val="-2"/>
                <w:sz w:val="20"/>
              </w:rPr>
              <w:t>/</w:t>
            </w:r>
            <w:r>
              <w:rPr>
                <w:spacing w:val="-12"/>
                <w:sz w:val="20"/>
              </w:rPr>
              <w:t xml:space="preserve"> </w:t>
            </w:r>
            <w:r>
              <w:rPr>
                <w:spacing w:val="-2"/>
                <w:sz w:val="20"/>
              </w:rPr>
              <w:t>Kota</w:t>
            </w:r>
          </w:p>
        </w:tc>
        <w:tc>
          <w:tcPr>
            <w:tcW w:w="1338" w:type="dxa"/>
          </w:tcPr>
          <w:p w:rsidR="00D236AA" w:rsidRDefault="000E2E0C">
            <w:pPr>
              <w:pStyle w:val="TableParagraph"/>
              <w:spacing w:line="225" w:lineRule="exact"/>
              <w:ind w:left="62" w:right="12"/>
              <w:jc w:val="center"/>
              <w:rPr>
                <w:sz w:val="20"/>
              </w:rPr>
            </w:pPr>
            <w:r>
              <w:rPr>
                <w:sz w:val="20"/>
              </w:rPr>
              <w:t>50</w:t>
            </w:r>
            <w:r>
              <w:rPr>
                <w:spacing w:val="-8"/>
                <w:sz w:val="20"/>
              </w:rPr>
              <w:t xml:space="preserve"> </w:t>
            </w:r>
            <w:r>
              <w:rPr>
                <w:spacing w:val="-2"/>
                <w:sz w:val="20"/>
              </w:rPr>
              <w:t>Orang</w:t>
            </w:r>
          </w:p>
        </w:tc>
        <w:tc>
          <w:tcPr>
            <w:tcW w:w="1549" w:type="dxa"/>
          </w:tcPr>
          <w:p w:rsidR="00D236AA" w:rsidRDefault="000E2E0C">
            <w:pPr>
              <w:pStyle w:val="TableParagraph"/>
              <w:spacing w:line="225" w:lineRule="exact"/>
              <w:ind w:left="179" w:right="121"/>
              <w:jc w:val="center"/>
              <w:rPr>
                <w:sz w:val="20"/>
              </w:rPr>
            </w:pPr>
            <w:r>
              <w:rPr>
                <w:spacing w:val="-10"/>
                <w:sz w:val="20"/>
              </w:rPr>
              <w:t>0</w:t>
            </w:r>
          </w:p>
        </w:tc>
        <w:tc>
          <w:tcPr>
            <w:tcW w:w="1337" w:type="dxa"/>
          </w:tcPr>
          <w:p w:rsidR="00D236AA" w:rsidRDefault="000E2E0C">
            <w:pPr>
              <w:pStyle w:val="TableParagraph"/>
              <w:spacing w:line="225" w:lineRule="exact"/>
              <w:ind w:left="107" w:right="35"/>
              <w:jc w:val="center"/>
              <w:rPr>
                <w:sz w:val="20"/>
              </w:rPr>
            </w:pPr>
            <w:r>
              <w:rPr>
                <w:spacing w:val="-10"/>
                <w:sz w:val="20"/>
              </w:rPr>
              <w:t>0</w:t>
            </w:r>
          </w:p>
        </w:tc>
        <w:tc>
          <w:tcPr>
            <w:tcW w:w="1333" w:type="dxa"/>
          </w:tcPr>
          <w:p w:rsidR="00D236AA" w:rsidRDefault="000E2E0C">
            <w:pPr>
              <w:pStyle w:val="TableParagraph"/>
              <w:spacing w:line="225" w:lineRule="exact"/>
              <w:ind w:left="89" w:right="17"/>
              <w:jc w:val="center"/>
              <w:rPr>
                <w:sz w:val="20"/>
              </w:rPr>
            </w:pPr>
            <w:r>
              <w:rPr>
                <w:spacing w:val="-10"/>
                <w:sz w:val="20"/>
              </w:rPr>
              <w:t>0</w:t>
            </w:r>
          </w:p>
        </w:tc>
        <w:tc>
          <w:tcPr>
            <w:tcW w:w="1237" w:type="dxa"/>
          </w:tcPr>
          <w:p w:rsidR="00D236AA" w:rsidRDefault="000E2E0C">
            <w:pPr>
              <w:pStyle w:val="TableParagraph"/>
              <w:spacing w:line="225" w:lineRule="exact"/>
              <w:ind w:left="75" w:right="7"/>
              <w:jc w:val="center"/>
              <w:rPr>
                <w:sz w:val="20"/>
              </w:rPr>
            </w:pPr>
            <w:r>
              <w:rPr>
                <w:spacing w:val="-5"/>
                <w:sz w:val="20"/>
              </w:rPr>
              <w:t>0%</w:t>
            </w:r>
          </w:p>
        </w:tc>
        <w:tc>
          <w:tcPr>
            <w:tcW w:w="1548" w:type="dxa"/>
          </w:tcPr>
          <w:p w:rsidR="00D236AA" w:rsidRDefault="000E2E0C">
            <w:pPr>
              <w:pStyle w:val="TableParagraph"/>
              <w:spacing w:line="225" w:lineRule="exact"/>
              <w:ind w:left="80" w:right="10"/>
              <w:jc w:val="center"/>
              <w:rPr>
                <w:sz w:val="20"/>
              </w:rPr>
            </w:pPr>
            <w:r>
              <w:rPr>
                <w:sz w:val="20"/>
              </w:rPr>
              <w:t>50</w:t>
            </w:r>
            <w:r>
              <w:rPr>
                <w:spacing w:val="-9"/>
                <w:sz w:val="20"/>
              </w:rPr>
              <w:t xml:space="preserve"> </w:t>
            </w:r>
            <w:r>
              <w:rPr>
                <w:spacing w:val="-2"/>
                <w:sz w:val="20"/>
              </w:rPr>
              <w:t>Orang</w:t>
            </w:r>
          </w:p>
        </w:tc>
        <w:tc>
          <w:tcPr>
            <w:tcW w:w="1544" w:type="dxa"/>
          </w:tcPr>
          <w:p w:rsidR="00D236AA" w:rsidRDefault="000E2E0C">
            <w:pPr>
              <w:pStyle w:val="TableParagraph"/>
              <w:spacing w:line="225" w:lineRule="exact"/>
              <w:ind w:left="100" w:right="11"/>
              <w:jc w:val="center"/>
              <w:rPr>
                <w:sz w:val="20"/>
              </w:rPr>
            </w:pPr>
            <w:r>
              <w:rPr>
                <w:sz w:val="20"/>
              </w:rPr>
              <w:t>50</w:t>
            </w:r>
            <w:r>
              <w:rPr>
                <w:spacing w:val="-9"/>
                <w:sz w:val="20"/>
              </w:rPr>
              <w:t xml:space="preserve"> </w:t>
            </w:r>
            <w:r>
              <w:rPr>
                <w:spacing w:val="-2"/>
                <w:sz w:val="20"/>
              </w:rPr>
              <w:t>Orang</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3312"/>
        </w:trPr>
        <w:tc>
          <w:tcPr>
            <w:tcW w:w="456" w:type="dxa"/>
          </w:tcPr>
          <w:p w:rsidR="00D236AA" w:rsidRDefault="000E2E0C">
            <w:pPr>
              <w:pStyle w:val="TableParagraph"/>
              <w:spacing w:line="183" w:lineRule="exact"/>
              <w:ind w:left="24" w:right="84"/>
              <w:jc w:val="center"/>
              <w:rPr>
                <w:sz w:val="16"/>
              </w:rPr>
            </w:pPr>
            <w:r>
              <w:rPr>
                <w:spacing w:val="-5"/>
                <w:sz w:val="16"/>
              </w:rPr>
              <w:t>06</w:t>
            </w:r>
          </w:p>
        </w:tc>
        <w:tc>
          <w:tcPr>
            <w:tcW w:w="436" w:type="dxa"/>
          </w:tcPr>
          <w:p w:rsidR="00D236AA" w:rsidRDefault="000E2E0C">
            <w:pPr>
              <w:pStyle w:val="TableParagraph"/>
              <w:spacing w:line="183" w:lineRule="exact"/>
              <w:ind w:right="29"/>
              <w:jc w:val="center"/>
              <w:rPr>
                <w:sz w:val="16"/>
              </w:rPr>
            </w:pPr>
            <w:r>
              <w:rPr>
                <w:spacing w:val="-5"/>
                <w:sz w:val="16"/>
              </w:rPr>
              <w:t>04</w:t>
            </w:r>
          </w:p>
        </w:tc>
        <w:tc>
          <w:tcPr>
            <w:tcW w:w="527" w:type="dxa"/>
          </w:tcPr>
          <w:p w:rsidR="00D236AA" w:rsidRDefault="000E2E0C">
            <w:pPr>
              <w:pStyle w:val="TableParagraph"/>
              <w:spacing w:line="183" w:lineRule="exact"/>
              <w:ind w:left="14"/>
              <w:jc w:val="center"/>
              <w:rPr>
                <w:sz w:val="16"/>
              </w:rPr>
            </w:pPr>
            <w:r>
              <w:rPr>
                <w:spacing w:val="-4"/>
                <w:sz w:val="16"/>
              </w:rPr>
              <w:t>2.01</w:t>
            </w:r>
          </w:p>
        </w:tc>
        <w:tc>
          <w:tcPr>
            <w:tcW w:w="618" w:type="dxa"/>
          </w:tcPr>
          <w:p w:rsidR="00D236AA" w:rsidRDefault="000E2E0C">
            <w:pPr>
              <w:pStyle w:val="TableParagraph"/>
              <w:spacing w:line="183" w:lineRule="exact"/>
              <w:ind w:right="19"/>
              <w:jc w:val="center"/>
              <w:rPr>
                <w:sz w:val="16"/>
              </w:rPr>
            </w:pPr>
            <w:r>
              <w:rPr>
                <w:spacing w:val="-4"/>
                <w:sz w:val="16"/>
              </w:rPr>
              <w:t>0006</w:t>
            </w:r>
          </w:p>
        </w:tc>
        <w:tc>
          <w:tcPr>
            <w:tcW w:w="2543" w:type="dxa"/>
          </w:tcPr>
          <w:p w:rsidR="00D236AA" w:rsidRDefault="000E2E0C">
            <w:pPr>
              <w:pStyle w:val="TableParagraph"/>
              <w:spacing w:line="276" w:lineRule="auto"/>
              <w:ind w:left="118" w:right="148"/>
              <w:rPr>
                <w:sz w:val="20"/>
              </w:rPr>
            </w:pPr>
            <w:r>
              <w:rPr>
                <w:sz w:val="20"/>
              </w:rPr>
              <w:t>Pemberian Bimbingan Sosial kepada Keluarga Penyandang Disabilitas Terlantar,</w:t>
            </w:r>
            <w:r>
              <w:rPr>
                <w:spacing w:val="-14"/>
                <w:sz w:val="20"/>
              </w:rPr>
              <w:t xml:space="preserve"> </w:t>
            </w:r>
            <w:r>
              <w:rPr>
                <w:sz w:val="20"/>
              </w:rPr>
              <w:t>Anak</w:t>
            </w:r>
            <w:r>
              <w:rPr>
                <w:spacing w:val="-18"/>
                <w:sz w:val="20"/>
              </w:rPr>
              <w:t xml:space="preserve"> </w:t>
            </w:r>
            <w:r>
              <w:rPr>
                <w:sz w:val="20"/>
              </w:rPr>
              <w:t xml:space="preserve">Terlantar, Lanjut Usia Terlantar, serta Gelandangan Pengemis dan </w:t>
            </w:r>
            <w:r>
              <w:rPr>
                <w:spacing w:val="-2"/>
                <w:sz w:val="20"/>
              </w:rPr>
              <w:t>Masyarakat</w:t>
            </w:r>
          </w:p>
        </w:tc>
        <w:tc>
          <w:tcPr>
            <w:tcW w:w="1861" w:type="dxa"/>
          </w:tcPr>
          <w:p w:rsidR="00D236AA" w:rsidRDefault="000E2E0C">
            <w:pPr>
              <w:pStyle w:val="TableParagraph"/>
              <w:spacing w:line="276" w:lineRule="auto"/>
              <w:ind w:left="119" w:right="81"/>
              <w:rPr>
                <w:sz w:val="18"/>
              </w:rPr>
            </w:pPr>
            <w:r>
              <w:rPr>
                <w:sz w:val="18"/>
              </w:rPr>
              <w:t>Jumlah</w:t>
            </w:r>
            <w:r>
              <w:rPr>
                <w:spacing w:val="-5"/>
                <w:sz w:val="18"/>
              </w:rPr>
              <w:t xml:space="preserve"> </w:t>
            </w:r>
            <w:r>
              <w:rPr>
                <w:sz w:val="18"/>
              </w:rPr>
              <w:t xml:space="preserve">Peserta Bimbingan Sosial kepada Keluarga </w:t>
            </w:r>
            <w:r>
              <w:rPr>
                <w:spacing w:val="-2"/>
                <w:sz w:val="18"/>
              </w:rPr>
              <w:t>Penyandang Disabilitas</w:t>
            </w:r>
            <w:r>
              <w:rPr>
                <w:spacing w:val="-16"/>
                <w:sz w:val="18"/>
              </w:rPr>
              <w:t xml:space="preserve"> </w:t>
            </w:r>
            <w:r>
              <w:rPr>
                <w:spacing w:val="-2"/>
                <w:sz w:val="18"/>
              </w:rPr>
              <w:t xml:space="preserve">Terlantar, </w:t>
            </w:r>
            <w:r>
              <w:rPr>
                <w:sz w:val="18"/>
              </w:rPr>
              <w:t xml:space="preserve">Anak Terlantar, Lanjut Usia Terlantar, serta </w:t>
            </w:r>
            <w:r>
              <w:rPr>
                <w:spacing w:val="-2"/>
                <w:sz w:val="18"/>
              </w:rPr>
              <w:t xml:space="preserve">Gelandangan </w:t>
            </w:r>
            <w:r>
              <w:rPr>
                <w:sz w:val="18"/>
              </w:rPr>
              <w:t xml:space="preserve">Pengemis dan </w:t>
            </w:r>
            <w:r>
              <w:rPr>
                <w:spacing w:val="-2"/>
                <w:sz w:val="18"/>
              </w:rPr>
              <w:t xml:space="preserve">Masyarakat Kewenangan </w:t>
            </w:r>
            <w:r>
              <w:rPr>
                <w:sz w:val="18"/>
              </w:rPr>
              <w:t>Kabupaten / Kota</w:t>
            </w:r>
          </w:p>
        </w:tc>
        <w:tc>
          <w:tcPr>
            <w:tcW w:w="1338" w:type="dxa"/>
          </w:tcPr>
          <w:p w:rsidR="00D236AA" w:rsidRDefault="000E2E0C">
            <w:pPr>
              <w:pStyle w:val="TableParagraph"/>
              <w:spacing w:line="225" w:lineRule="exact"/>
              <w:ind w:left="62" w:right="12"/>
              <w:jc w:val="center"/>
              <w:rPr>
                <w:sz w:val="20"/>
              </w:rPr>
            </w:pPr>
            <w:r>
              <w:rPr>
                <w:sz w:val="20"/>
              </w:rPr>
              <w:t>10</w:t>
            </w:r>
            <w:r>
              <w:rPr>
                <w:spacing w:val="-8"/>
                <w:sz w:val="20"/>
              </w:rPr>
              <w:t xml:space="preserve"> </w:t>
            </w:r>
            <w:r>
              <w:rPr>
                <w:spacing w:val="-2"/>
                <w:sz w:val="20"/>
              </w:rPr>
              <w:t>Orang</w:t>
            </w:r>
          </w:p>
        </w:tc>
        <w:tc>
          <w:tcPr>
            <w:tcW w:w="1549" w:type="dxa"/>
          </w:tcPr>
          <w:p w:rsidR="00D236AA" w:rsidRDefault="000E2E0C">
            <w:pPr>
              <w:pStyle w:val="TableParagraph"/>
              <w:ind w:left="435" w:right="384" w:hanging="10"/>
              <w:rPr>
                <w:sz w:val="20"/>
              </w:rPr>
            </w:pPr>
            <w:r>
              <w:rPr>
                <w:sz w:val="20"/>
              </w:rPr>
              <w:t>9</w:t>
            </w:r>
            <w:r>
              <w:rPr>
                <w:spacing w:val="-15"/>
                <w:sz w:val="20"/>
              </w:rPr>
              <w:t xml:space="preserve"> </w:t>
            </w:r>
            <w:r>
              <w:rPr>
                <w:sz w:val="20"/>
              </w:rPr>
              <w:t xml:space="preserve">Orang </w:t>
            </w:r>
            <w:r>
              <w:rPr>
                <w:spacing w:val="-2"/>
                <w:sz w:val="20"/>
              </w:rPr>
              <w:t>Gepeng</w:t>
            </w:r>
          </w:p>
        </w:tc>
        <w:tc>
          <w:tcPr>
            <w:tcW w:w="1337" w:type="dxa"/>
          </w:tcPr>
          <w:p w:rsidR="00D236AA" w:rsidRDefault="000E2E0C">
            <w:pPr>
              <w:pStyle w:val="TableParagraph"/>
              <w:spacing w:line="225" w:lineRule="exact"/>
              <w:ind w:left="107" w:right="35"/>
              <w:jc w:val="center"/>
              <w:rPr>
                <w:sz w:val="20"/>
              </w:rPr>
            </w:pPr>
            <w:r>
              <w:rPr>
                <w:spacing w:val="-10"/>
                <w:sz w:val="20"/>
              </w:rPr>
              <w:t>0</w:t>
            </w:r>
          </w:p>
        </w:tc>
        <w:tc>
          <w:tcPr>
            <w:tcW w:w="1333" w:type="dxa"/>
          </w:tcPr>
          <w:p w:rsidR="00D236AA" w:rsidRDefault="000E2E0C">
            <w:pPr>
              <w:pStyle w:val="TableParagraph"/>
              <w:spacing w:line="225" w:lineRule="exact"/>
              <w:ind w:left="89" w:right="17"/>
              <w:jc w:val="center"/>
              <w:rPr>
                <w:sz w:val="20"/>
              </w:rPr>
            </w:pPr>
            <w:r>
              <w:rPr>
                <w:spacing w:val="-10"/>
                <w:sz w:val="20"/>
              </w:rPr>
              <w:t>0</w:t>
            </w:r>
          </w:p>
        </w:tc>
        <w:tc>
          <w:tcPr>
            <w:tcW w:w="1237" w:type="dxa"/>
          </w:tcPr>
          <w:p w:rsidR="00D236AA" w:rsidRDefault="000E2E0C">
            <w:pPr>
              <w:pStyle w:val="TableParagraph"/>
              <w:spacing w:line="225" w:lineRule="exact"/>
              <w:ind w:left="75" w:right="7"/>
              <w:jc w:val="center"/>
              <w:rPr>
                <w:sz w:val="20"/>
              </w:rPr>
            </w:pPr>
            <w:r>
              <w:rPr>
                <w:spacing w:val="-5"/>
                <w:sz w:val="20"/>
              </w:rPr>
              <w:t>0%</w:t>
            </w:r>
          </w:p>
        </w:tc>
        <w:tc>
          <w:tcPr>
            <w:tcW w:w="1548" w:type="dxa"/>
          </w:tcPr>
          <w:p w:rsidR="00D236AA" w:rsidRDefault="000E2E0C">
            <w:pPr>
              <w:pStyle w:val="TableParagraph"/>
              <w:spacing w:line="225" w:lineRule="exact"/>
              <w:ind w:left="80" w:right="10"/>
              <w:jc w:val="center"/>
              <w:rPr>
                <w:sz w:val="20"/>
              </w:rPr>
            </w:pPr>
            <w:r>
              <w:rPr>
                <w:sz w:val="20"/>
              </w:rPr>
              <w:t>10</w:t>
            </w:r>
            <w:r>
              <w:rPr>
                <w:spacing w:val="-9"/>
                <w:sz w:val="20"/>
              </w:rPr>
              <w:t xml:space="preserve"> </w:t>
            </w:r>
            <w:r>
              <w:rPr>
                <w:spacing w:val="-2"/>
                <w:sz w:val="20"/>
              </w:rPr>
              <w:t>Orang</w:t>
            </w:r>
          </w:p>
        </w:tc>
        <w:tc>
          <w:tcPr>
            <w:tcW w:w="1544" w:type="dxa"/>
          </w:tcPr>
          <w:p w:rsidR="00D236AA" w:rsidRDefault="000E2E0C">
            <w:pPr>
              <w:pStyle w:val="TableParagraph"/>
              <w:spacing w:line="225" w:lineRule="exact"/>
              <w:ind w:left="100" w:right="11"/>
              <w:jc w:val="center"/>
              <w:rPr>
                <w:sz w:val="20"/>
              </w:rPr>
            </w:pPr>
            <w:r>
              <w:rPr>
                <w:sz w:val="20"/>
              </w:rPr>
              <w:t>10</w:t>
            </w:r>
            <w:r>
              <w:rPr>
                <w:spacing w:val="-9"/>
                <w:sz w:val="20"/>
              </w:rPr>
              <w:t xml:space="preserve"> </w:t>
            </w:r>
            <w:r>
              <w:rPr>
                <w:spacing w:val="-2"/>
                <w:sz w:val="20"/>
              </w:rPr>
              <w:t>Orang</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2395"/>
        </w:trPr>
        <w:tc>
          <w:tcPr>
            <w:tcW w:w="456" w:type="dxa"/>
          </w:tcPr>
          <w:p w:rsidR="00D236AA" w:rsidRDefault="000E2E0C">
            <w:pPr>
              <w:pStyle w:val="TableParagraph"/>
              <w:spacing w:line="183" w:lineRule="exact"/>
              <w:ind w:left="24" w:right="84"/>
              <w:jc w:val="center"/>
              <w:rPr>
                <w:sz w:val="16"/>
              </w:rPr>
            </w:pPr>
            <w:r>
              <w:rPr>
                <w:spacing w:val="-5"/>
                <w:sz w:val="16"/>
              </w:rPr>
              <w:t>06</w:t>
            </w:r>
          </w:p>
        </w:tc>
        <w:tc>
          <w:tcPr>
            <w:tcW w:w="436" w:type="dxa"/>
          </w:tcPr>
          <w:p w:rsidR="00D236AA" w:rsidRDefault="000E2E0C">
            <w:pPr>
              <w:pStyle w:val="TableParagraph"/>
              <w:spacing w:line="183" w:lineRule="exact"/>
              <w:ind w:right="29"/>
              <w:jc w:val="center"/>
              <w:rPr>
                <w:sz w:val="16"/>
              </w:rPr>
            </w:pPr>
            <w:r>
              <w:rPr>
                <w:spacing w:val="-5"/>
                <w:sz w:val="16"/>
              </w:rPr>
              <w:t>04</w:t>
            </w:r>
          </w:p>
        </w:tc>
        <w:tc>
          <w:tcPr>
            <w:tcW w:w="527" w:type="dxa"/>
          </w:tcPr>
          <w:p w:rsidR="00D236AA" w:rsidRDefault="000E2E0C">
            <w:pPr>
              <w:pStyle w:val="TableParagraph"/>
              <w:spacing w:line="183" w:lineRule="exact"/>
              <w:ind w:left="14"/>
              <w:jc w:val="center"/>
              <w:rPr>
                <w:sz w:val="16"/>
              </w:rPr>
            </w:pPr>
            <w:r>
              <w:rPr>
                <w:spacing w:val="-4"/>
                <w:sz w:val="16"/>
              </w:rPr>
              <w:t>2.01</w:t>
            </w:r>
          </w:p>
        </w:tc>
        <w:tc>
          <w:tcPr>
            <w:tcW w:w="618" w:type="dxa"/>
          </w:tcPr>
          <w:p w:rsidR="00D236AA" w:rsidRDefault="000E2E0C">
            <w:pPr>
              <w:pStyle w:val="TableParagraph"/>
              <w:spacing w:line="183" w:lineRule="exact"/>
              <w:ind w:right="19"/>
              <w:jc w:val="center"/>
              <w:rPr>
                <w:sz w:val="16"/>
              </w:rPr>
            </w:pPr>
            <w:r>
              <w:rPr>
                <w:spacing w:val="-4"/>
                <w:sz w:val="16"/>
              </w:rPr>
              <w:t>0008</w:t>
            </w:r>
          </w:p>
        </w:tc>
        <w:tc>
          <w:tcPr>
            <w:tcW w:w="2543" w:type="dxa"/>
          </w:tcPr>
          <w:p w:rsidR="00D236AA" w:rsidRDefault="000E2E0C">
            <w:pPr>
              <w:pStyle w:val="TableParagraph"/>
              <w:spacing w:line="278" w:lineRule="auto"/>
              <w:ind w:left="118" w:right="106"/>
              <w:rPr>
                <w:sz w:val="20"/>
              </w:rPr>
            </w:pPr>
            <w:r>
              <w:rPr>
                <w:sz w:val="20"/>
              </w:rPr>
              <w:t xml:space="preserve">Pemberian Akses ke </w:t>
            </w:r>
            <w:r>
              <w:rPr>
                <w:spacing w:val="-2"/>
                <w:sz w:val="20"/>
              </w:rPr>
              <w:t>Layanan</w:t>
            </w:r>
            <w:r>
              <w:rPr>
                <w:spacing w:val="-13"/>
                <w:sz w:val="20"/>
              </w:rPr>
              <w:t xml:space="preserve"> </w:t>
            </w:r>
            <w:r>
              <w:rPr>
                <w:spacing w:val="-2"/>
                <w:sz w:val="20"/>
              </w:rPr>
              <w:t>Pendidikan</w:t>
            </w:r>
            <w:r>
              <w:rPr>
                <w:spacing w:val="-13"/>
                <w:sz w:val="20"/>
              </w:rPr>
              <w:t xml:space="preserve"> </w:t>
            </w:r>
            <w:r>
              <w:rPr>
                <w:spacing w:val="-2"/>
                <w:sz w:val="20"/>
              </w:rPr>
              <w:t xml:space="preserve">dan </w:t>
            </w:r>
            <w:r>
              <w:rPr>
                <w:sz w:val="20"/>
              </w:rPr>
              <w:t>Kesehatan Dasar</w:t>
            </w:r>
          </w:p>
        </w:tc>
        <w:tc>
          <w:tcPr>
            <w:tcW w:w="1861" w:type="dxa"/>
          </w:tcPr>
          <w:p w:rsidR="00D236AA" w:rsidRDefault="000E2E0C">
            <w:pPr>
              <w:pStyle w:val="TableParagraph"/>
              <w:spacing w:line="276" w:lineRule="auto"/>
              <w:ind w:left="119" w:right="123"/>
              <w:rPr>
                <w:sz w:val="20"/>
              </w:rPr>
            </w:pPr>
            <w:r>
              <w:rPr>
                <w:sz w:val="20"/>
              </w:rPr>
              <w:t xml:space="preserve">Jumlah Orang </w:t>
            </w:r>
            <w:r>
              <w:rPr>
                <w:spacing w:val="-4"/>
                <w:sz w:val="20"/>
              </w:rPr>
              <w:t xml:space="preserve">yang </w:t>
            </w:r>
            <w:r>
              <w:rPr>
                <w:spacing w:val="-2"/>
                <w:sz w:val="20"/>
              </w:rPr>
              <w:t>Mendapatkan Akses</w:t>
            </w:r>
            <w:r>
              <w:rPr>
                <w:spacing w:val="-17"/>
                <w:sz w:val="20"/>
              </w:rPr>
              <w:t xml:space="preserve"> </w:t>
            </w:r>
            <w:r>
              <w:rPr>
                <w:spacing w:val="-2"/>
                <w:sz w:val="20"/>
              </w:rPr>
              <w:t>ke</w:t>
            </w:r>
            <w:r>
              <w:rPr>
                <w:spacing w:val="-15"/>
                <w:sz w:val="20"/>
              </w:rPr>
              <w:t xml:space="preserve"> </w:t>
            </w:r>
            <w:r>
              <w:rPr>
                <w:spacing w:val="-2"/>
                <w:sz w:val="20"/>
              </w:rPr>
              <w:t xml:space="preserve">Layanan </w:t>
            </w:r>
            <w:r>
              <w:rPr>
                <w:sz w:val="20"/>
              </w:rPr>
              <w:t xml:space="preserve">Pendidikan dan Kesehatan Dasar </w:t>
            </w:r>
            <w:r>
              <w:rPr>
                <w:spacing w:val="-2"/>
                <w:sz w:val="20"/>
              </w:rPr>
              <w:t xml:space="preserve">Kewenangan </w:t>
            </w:r>
            <w:r>
              <w:rPr>
                <w:sz w:val="20"/>
              </w:rPr>
              <w:t>Kabupaten / Kota</w:t>
            </w:r>
          </w:p>
        </w:tc>
        <w:tc>
          <w:tcPr>
            <w:tcW w:w="1338" w:type="dxa"/>
          </w:tcPr>
          <w:p w:rsidR="00D236AA" w:rsidRDefault="000E2E0C">
            <w:pPr>
              <w:pStyle w:val="TableParagraph"/>
              <w:spacing w:line="225" w:lineRule="exact"/>
              <w:ind w:left="62" w:right="12"/>
              <w:jc w:val="center"/>
              <w:rPr>
                <w:sz w:val="20"/>
              </w:rPr>
            </w:pPr>
            <w:r>
              <w:rPr>
                <w:sz w:val="20"/>
              </w:rPr>
              <w:t>15</w:t>
            </w:r>
            <w:r>
              <w:rPr>
                <w:spacing w:val="-8"/>
                <w:sz w:val="20"/>
              </w:rPr>
              <w:t xml:space="preserve"> </w:t>
            </w:r>
            <w:r>
              <w:rPr>
                <w:spacing w:val="-2"/>
                <w:sz w:val="20"/>
              </w:rPr>
              <w:t>Orang</w:t>
            </w:r>
          </w:p>
        </w:tc>
        <w:tc>
          <w:tcPr>
            <w:tcW w:w="1549" w:type="dxa"/>
          </w:tcPr>
          <w:p w:rsidR="00D236AA" w:rsidRDefault="000E2E0C">
            <w:pPr>
              <w:pStyle w:val="TableParagraph"/>
              <w:spacing w:line="225" w:lineRule="exact"/>
              <w:ind w:left="179" w:right="121"/>
              <w:jc w:val="center"/>
              <w:rPr>
                <w:sz w:val="20"/>
              </w:rPr>
            </w:pPr>
            <w:r>
              <w:rPr>
                <w:spacing w:val="-10"/>
                <w:sz w:val="20"/>
              </w:rPr>
              <w:t>0</w:t>
            </w:r>
          </w:p>
        </w:tc>
        <w:tc>
          <w:tcPr>
            <w:tcW w:w="1337" w:type="dxa"/>
          </w:tcPr>
          <w:p w:rsidR="00D236AA" w:rsidRDefault="000E2E0C">
            <w:pPr>
              <w:pStyle w:val="TableParagraph"/>
              <w:spacing w:line="225" w:lineRule="exact"/>
              <w:ind w:left="107" w:right="35"/>
              <w:jc w:val="center"/>
              <w:rPr>
                <w:sz w:val="20"/>
              </w:rPr>
            </w:pPr>
            <w:r>
              <w:rPr>
                <w:spacing w:val="-10"/>
                <w:sz w:val="20"/>
              </w:rPr>
              <w:t>0</w:t>
            </w:r>
          </w:p>
        </w:tc>
        <w:tc>
          <w:tcPr>
            <w:tcW w:w="1333" w:type="dxa"/>
          </w:tcPr>
          <w:p w:rsidR="00D236AA" w:rsidRDefault="000E2E0C">
            <w:pPr>
              <w:pStyle w:val="TableParagraph"/>
              <w:spacing w:line="225" w:lineRule="exact"/>
              <w:ind w:left="89" w:right="17"/>
              <w:jc w:val="center"/>
              <w:rPr>
                <w:sz w:val="20"/>
              </w:rPr>
            </w:pPr>
            <w:r>
              <w:rPr>
                <w:spacing w:val="-10"/>
                <w:sz w:val="20"/>
              </w:rPr>
              <w:t>0</w:t>
            </w:r>
          </w:p>
        </w:tc>
        <w:tc>
          <w:tcPr>
            <w:tcW w:w="1237" w:type="dxa"/>
          </w:tcPr>
          <w:p w:rsidR="00D236AA" w:rsidRDefault="000E2E0C">
            <w:pPr>
              <w:pStyle w:val="TableParagraph"/>
              <w:spacing w:line="225" w:lineRule="exact"/>
              <w:ind w:left="75" w:right="7"/>
              <w:jc w:val="center"/>
              <w:rPr>
                <w:sz w:val="20"/>
              </w:rPr>
            </w:pPr>
            <w:r>
              <w:rPr>
                <w:spacing w:val="-5"/>
                <w:sz w:val="20"/>
              </w:rPr>
              <w:t>0%</w:t>
            </w:r>
          </w:p>
        </w:tc>
        <w:tc>
          <w:tcPr>
            <w:tcW w:w="1548" w:type="dxa"/>
          </w:tcPr>
          <w:p w:rsidR="00D236AA" w:rsidRDefault="000E2E0C">
            <w:pPr>
              <w:pStyle w:val="TableParagraph"/>
              <w:spacing w:line="225" w:lineRule="exact"/>
              <w:ind w:left="80" w:right="10"/>
              <w:jc w:val="center"/>
              <w:rPr>
                <w:sz w:val="20"/>
              </w:rPr>
            </w:pPr>
            <w:r>
              <w:rPr>
                <w:sz w:val="20"/>
              </w:rPr>
              <w:t>15</w:t>
            </w:r>
            <w:r>
              <w:rPr>
                <w:spacing w:val="-9"/>
                <w:sz w:val="20"/>
              </w:rPr>
              <w:t xml:space="preserve"> </w:t>
            </w:r>
            <w:r>
              <w:rPr>
                <w:spacing w:val="-2"/>
                <w:sz w:val="20"/>
              </w:rPr>
              <w:t>Orang</w:t>
            </w:r>
          </w:p>
        </w:tc>
        <w:tc>
          <w:tcPr>
            <w:tcW w:w="1544" w:type="dxa"/>
          </w:tcPr>
          <w:p w:rsidR="00D236AA" w:rsidRDefault="000E2E0C">
            <w:pPr>
              <w:pStyle w:val="TableParagraph"/>
              <w:spacing w:line="225" w:lineRule="exact"/>
              <w:ind w:left="100" w:right="11"/>
              <w:jc w:val="center"/>
              <w:rPr>
                <w:sz w:val="20"/>
              </w:rPr>
            </w:pPr>
            <w:r>
              <w:rPr>
                <w:sz w:val="20"/>
              </w:rPr>
              <w:t>15</w:t>
            </w:r>
            <w:r>
              <w:rPr>
                <w:spacing w:val="-9"/>
                <w:sz w:val="20"/>
              </w:rPr>
              <w:t xml:space="preserve"> </w:t>
            </w:r>
            <w:r>
              <w:rPr>
                <w:spacing w:val="-2"/>
                <w:sz w:val="20"/>
              </w:rPr>
              <w:t>Orang</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1545"/>
        </w:trPr>
        <w:tc>
          <w:tcPr>
            <w:tcW w:w="456" w:type="dxa"/>
          </w:tcPr>
          <w:p w:rsidR="00D236AA" w:rsidRDefault="000E2E0C">
            <w:pPr>
              <w:pStyle w:val="TableParagraph"/>
              <w:spacing w:before="70"/>
              <w:ind w:left="24" w:right="84"/>
              <w:jc w:val="center"/>
              <w:rPr>
                <w:sz w:val="16"/>
              </w:rPr>
            </w:pPr>
            <w:r>
              <w:rPr>
                <w:spacing w:val="-5"/>
                <w:sz w:val="16"/>
              </w:rPr>
              <w:t>06</w:t>
            </w:r>
          </w:p>
        </w:tc>
        <w:tc>
          <w:tcPr>
            <w:tcW w:w="436" w:type="dxa"/>
          </w:tcPr>
          <w:p w:rsidR="00D236AA" w:rsidRDefault="000E2E0C">
            <w:pPr>
              <w:pStyle w:val="TableParagraph"/>
              <w:spacing w:before="70"/>
              <w:ind w:right="29"/>
              <w:jc w:val="center"/>
              <w:rPr>
                <w:sz w:val="16"/>
              </w:rPr>
            </w:pPr>
            <w:r>
              <w:rPr>
                <w:spacing w:val="-5"/>
                <w:sz w:val="16"/>
              </w:rPr>
              <w:t>04</w:t>
            </w:r>
          </w:p>
        </w:tc>
        <w:tc>
          <w:tcPr>
            <w:tcW w:w="527" w:type="dxa"/>
          </w:tcPr>
          <w:p w:rsidR="00D236AA" w:rsidRDefault="000E2E0C">
            <w:pPr>
              <w:pStyle w:val="TableParagraph"/>
              <w:spacing w:before="70"/>
              <w:ind w:left="14"/>
              <w:jc w:val="center"/>
              <w:rPr>
                <w:sz w:val="16"/>
              </w:rPr>
            </w:pPr>
            <w:r>
              <w:rPr>
                <w:spacing w:val="-4"/>
                <w:sz w:val="16"/>
              </w:rPr>
              <w:t>2.01</w:t>
            </w:r>
          </w:p>
        </w:tc>
        <w:tc>
          <w:tcPr>
            <w:tcW w:w="618" w:type="dxa"/>
          </w:tcPr>
          <w:p w:rsidR="00D236AA" w:rsidRDefault="000E2E0C">
            <w:pPr>
              <w:pStyle w:val="TableParagraph"/>
              <w:spacing w:before="70"/>
              <w:ind w:right="19"/>
              <w:jc w:val="center"/>
              <w:rPr>
                <w:sz w:val="16"/>
              </w:rPr>
            </w:pPr>
            <w:r>
              <w:rPr>
                <w:spacing w:val="-4"/>
                <w:sz w:val="16"/>
              </w:rPr>
              <w:t>0009</w:t>
            </w:r>
          </w:p>
        </w:tc>
        <w:tc>
          <w:tcPr>
            <w:tcW w:w="2543" w:type="dxa"/>
          </w:tcPr>
          <w:p w:rsidR="00D236AA" w:rsidRDefault="000E2E0C">
            <w:pPr>
              <w:pStyle w:val="TableParagraph"/>
              <w:spacing w:line="276" w:lineRule="auto"/>
              <w:ind w:left="118" w:right="106"/>
              <w:rPr>
                <w:sz w:val="20"/>
              </w:rPr>
            </w:pPr>
            <w:r>
              <w:rPr>
                <w:spacing w:val="-2"/>
                <w:sz w:val="20"/>
              </w:rPr>
              <w:t>Pemberian</w:t>
            </w:r>
            <w:r>
              <w:rPr>
                <w:spacing w:val="-11"/>
                <w:sz w:val="20"/>
              </w:rPr>
              <w:t xml:space="preserve"> </w:t>
            </w:r>
            <w:r>
              <w:rPr>
                <w:spacing w:val="-2"/>
                <w:sz w:val="20"/>
              </w:rPr>
              <w:t>Layanan</w:t>
            </w:r>
            <w:r>
              <w:rPr>
                <w:spacing w:val="-12"/>
                <w:sz w:val="20"/>
              </w:rPr>
              <w:t xml:space="preserve"> </w:t>
            </w:r>
            <w:r>
              <w:rPr>
                <w:spacing w:val="-2"/>
                <w:sz w:val="20"/>
              </w:rPr>
              <w:t xml:space="preserve">Data </w:t>
            </w:r>
            <w:r>
              <w:rPr>
                <w:sz w:val="20"/>
              </w:rPr>
              <w:t>dan Pengaduan</w:t>
            </w:r>
          </w:p>
        </w:tc>
        <w:tc>
          <w:tcPr>
            <w:tcW w:w="1861" w:type="dxa"/>
          </w:tcPr>
          <w:p w:rsidR="00D236AA" w:rsidRDefault="000E2E0C">
            <w:pPr>
              <w:pStyle w:val="TableParagraph"/>
              <w:spacing w:line="278" w:lineRule="auto"/>
              <w:ind w:left="119" w:right="176"/>
              <w:rPr>
                <w:sz w:val="18"/>
              </w:rPr>
            </w:pPr>
            <w:r>
              <w:rPr>
                <w:sz w:val="18"/>
              </w:rPr>
              <w:t>Jumlah</w:t>
            </w:r>
            <w:r>
              <w:rPr>
                <w:spacing w:val="-22"/>
                <w:sz w:val="18"/>
              </w:rPr>
              <w:t xml:space="preserve"> </w:t>
            </w:r>
            <w:r>
              <w:rPr>
                <w:sz w:val="18"/>
              </w:rPr>
              <w:t>Orang</w:t>
            </w:r>
            <w:r>
              <w:rPr>
                <w:spacing w:val="-13"/>
                <w:sz w:val="18"/>
              </w:rPr>
              <w:t xml:space="preserve"> </w:t>
            </w:r>
            <w:r>
              <w:rPr>
                <w:sz w:val="18"/>
              </w:rPr>
              <w:t xml:space="preserve">yang </w:t>
            </w:r>
            <w:r>
              <w:rPr>
                <w:spacing w:val="-2"/>
                <w:sz w:val="18"/>
              </w:rPr>
              <w:t xml:space="preserve">Mendapatkan </w:t>
            </w:r>
            <w:r>
              <w:rPr>
                <w:sz w:val="18"/>
              </w:rPr>
              <w:t xml:space="preserve">Layanan Data dan </w:t>
            </w:r>
            <w:r>
              <w:rPr>
                <w:spacing w:val="-2"/>
                <w:sz w:val="18"/>
              </w:rPr>
              <w:t>Pengaduan Kewenangan Kabupaten/Kota</w:t>
            </w:r>
          </w:p>
        </w:tc>
        <w:tc>
          <w:tcPr>
            <w:tcW w:w="1338" w:type="dxa"/>
          </w:tcPr>
          <w:p w:rsidR="00D236AA" w:rsidRDefault="000E2E0C">
            <w:pPr>
              <w:pStyle w:val="TableParagraph"/>
              <w:spacing w:line="229" w:lineRule="exact"/>
              <w:ind w:left="62" w:right="12"/>
              <w:jc w:val="center"/>
              <w:rPr>
                <w:sz w:val="20"/>
              </w:rPr>
            </w:pPr>
            <w:r>
              <w:rPr>
                <w:sz w:val="20"/>
              </w:rPr>
              <w:t>15</w:t>
            </w:r>
            <w:r>
              <w:rPr>
                <w:spacing w:val="-8"/>
                <w:sz w:val="20"/>
              </w:rPr>
              <w:t xml:space="preserve"> </w:t>
            </w:r>
            <w:r>
              <w:rPr>
                <w:spacing w:val="-2"/>
                <w:sz w:val="20"/>
              </w:rPr>
              <w:t>Orang</w:t>
            </w:r>
          </w:p>
        </w:tc>
        <w:tc>
          <w:tcPr>
            <w:tcW w:w="1549" w:type="dxa"/>
          </w:tcPr>
          <w:p w:rsidR="00D236AA" w:rsidRDefault="000E2E0C">
            <w:pPr>
              <w:pStyle w:val="TableParagraph"/>
              <w:spacing w:line="229" w:lineRule="exact"/>
              <w:ind w:left="179" w:right="121"/>
              <w:jc w:val="center"/>
              <w:rPr>
                <w:sz w:val="20"/>
              </w:rPr>
            </w:pPr>
            <w:r>
              <w:rPr>
                <w:spacing w:val="-10"/>
                <w:sz w:val="20"/>
              </w:rPr>
              <w:t>0</w:t>
            </w:r>
          </w:p>
        </w:tc>
        <w:tc>
          <w:tcPr>
            <w:tcW w:w="1337" w:type="dxa"/>
          </w:tcPr>
          <w:p w:rsidR="00D236AA" w:rsidRDefault="000E2E0C">
            <w:pPr>
              <w:pStyle w:val="TableParagraph"/>
              <w:spacing w:line="229" w:lineRule="exact"/>
              <w:ind w:left="107" w:right="35"/>
              <w:jc w:val="center"/>
              <w:rPr>
                <w:sz w:val="20"/>
              </w:rPr>
            </w:pPr>
            <w:r>
              <w:rPr>
                <w:spacing w:val="-10"/>
                <w:sz w:val="20"/>
              </w:rPr>
              <w:t>0</w:t>
            </w:r>
          </w:p>
        </w:tc>
        <w:tc>
          <w:tcPr>
            <w:tcW w:w="1333" w:type="dxa"/>
          </w:tcPr>
          <w:p w:rsidR="00D236AA" w:rsidRDefault="000E2E0C">
            <w:pPr>
              <w:pStyle w:val="TableParagraph"/>
              <w:spacing w:line="229" w:lineRule="exact"/>
              <w:ind w:left="89" w:right="17"/>
              <w:jc w:val="center"/>
              <w:rPr>
                <w:sz w:val="20"/>
              </w:rPr>
            </w:pPr>
            <w:r>
              <w:rPr>
                <w:spacing w:val="-10"/>
                <w:sz w:val="20"/>
              </w:rPr>
              <w:t>0</w:t>
            </w:r>
          </w:p>
        </w:tc>
        <w:tc>
          <w:tcPr>
            <w:tcW w:w="1237" w:type="dxa"/>
          </w:tcPr>
          <w:p w:rsidR="00D236AA" w:rsidRDefault="000E2E0C">
            <w:pPr>
              <w:pStyle w:val="TableParagraph"/>
              <w:spacing w:line="229" w:lineRule="exact"/>
              <w:ind w:left="75" w:right="7"/>
              <w:jc w:val="center"/>
              <w:rPr>
                <w:sz w:val="20"/>
              </w:rPr>
            </w:pPr>
            <w:r>
              <w:rPr>
                <w:spacing w:val="-5"/>
                <w:sz w:val="20"/>
              </w:rPr>
              <w:t>0%</w:t>
            </w:r>
          </w:p>
        </w:tc>
        <w:tc>
          <w:tcPr>
            <w:tcW w:w="1548" w:type="dxa"/>
          </w:tcPr>
          <w:p w:rsidR="00D236AA" w:rsidRDefault="000E2E0C">
            <w:pPr>
              <w:pStyle w:val="TableParagraph"/>
              <w:spacing w:line="229" w:lineRule="exact"/>
              <w:ind w:left="80" w:right="10"/>
              <w:jc w:val="center"/>
              <w:rPr>
                <w:sz w:val="20"/>
              </w:rPr>
            </w:pPr>
            <w:r>
              <w:rPr>
                <w:sz w:val="20"/>
              </w:rPr>
              <w:t>15</w:t>
            </w:r>
            <w:r>
              <w:rPr>
                <w:spacing w:val="-9"/>
                <w:sz w:val="20"/>
              </w:rPr>
              <w:t xml:space="preserve"> </w:t>
            </w:r>
            <w:r>
              <w:rPr>
                <w:spacing w:val="-2"/>
                <w:sz w:val="20"/>
              </w:rPr>
              <w:t>Orang</w:t>
            </w:r>
          </w:p>
        </w:tc>
        <w:tc>
          <w:tcPr>
            <w:tcW w:w="1544" w:type="dxa"/>
          </w:tcPr>
          <w:p w:rsidR="00D236AA" w:rsidRDefault="000E2E0C">
            <w:pPr>
              <w:pStyle w:val="TableParagraph"/>
              <w:spacing w:line="229" w:lineRule="exact"/>
              <w:ind w:left="100" w:right="11"/>
              <w:jc w:val="center"/>
              <w:rPr>
                <w:sz w:val="20"/>
              </w:rPr>
            </w:pPr>
            <w:r>
              <w:rPr>
                <w:sz w:val="20"/>
              </w:rPr>
              <w:t>15</w:t>
            </w:r>
            <w:r>
              <w:rPr>
                <w:spacing w:val="-9"/>
                <w:sz w:val="20"/>
              </w:rPr>
              <w:t xml:space="preserve"> </w:t>
            </w:r>
            <w:r>
              <w:rPr>
                <w:spacing w:val="-2"/>
                <w:sz w:val="20"/>
              </w:rPr>
              <w:t>Orang</w:t>
            </w:r>
          </w:p>
        </w:tc>
        <w:tc>
          <w:tcPr>
            <w:tcW w:w="1088" w:type="dxa"/>
          </w:tcPr>
          <w:p w:rsidR="00D236AA" w:rsidRDefault="000E2E0C">
            <w:pPr>
              <w:pStyle w:val="TableParagraph"/>
              <w:spacing w:line="229" w:lineRule="exact"/>
              <w:ind w:left="97" w:right="11"/>
              <w:jc w:val="center"/>
              <w:rPr>
                <w:sz w:val="20"/>
              </w:rPr>
            </w:pPr>
            <w:r>
              <w:rPr>
                <w:spacing w:val="-5"/>
                <w:sz w:val="20"/>
              </w:rPr>
              <w:t>0%</w:t>
            </w:r>
          </w:p>
        </w:tc>
      </w:tr>
    </w:tbl>
    <w:p w:rsidR="00D236AA" w:rsidRDefault="00D236AA">
      <w:pPr>
        <w:pStyle w:val="TableParagraph"/>
        <w:spacing w:line="229" w:lineRule="exact"/>
        <w:jc w:val="center"/>
        <w:rPr>
          <w:sz w:val="20"/>
        </w:rPr>
        <w:sectPr w:rsidR="00D236AA">
          <w:pgSz w:w="20160" w:h="12240" w:orient="landscape"/>
          <w:pgMar w:top="1340" w:right="1800" w:bottom="280" w:left="360" w:header="900" w:footer="0" w:gutter="0"/>
          <w:cols w:space="720"/>
        </w:sectPr>
      </w:pPr>
    </w:p>
    <w:p w:rsidR="00D236AA" w:rsidRDefault="00D236AA">
      <w:pPr>
        <w:pStyle w:val="BodyText"/>
        <w:spacing w:before="9"/>
        <w:rPr>
          <w:rFonts w:ascii="Arial MT"/>
          <w:sz w:val="3"/>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436"/>
        <w:gridCol w:w="527"/>
        <w:gridCol w:w="618"/>
        <w:gridCol w:w="2543"/>
        <w:gridCol w:w="1861"/>
        <w:gridCol w:w="1338"/>
        <w:gridCol w:w="1549"/>
        <w:gridCol w:w="1337"/>
        <w:gridCol w:w="1333"/>
        <w:gridCol w:w="1237"/>
        <w:gridCol w:w="1548"/>
        <w:gridCol w:w="1544"/>
        <w:gridCol w:w="1088"/>
      </w:tblGrid>
      <w:tr w:rsidR="00D236AA">
        <w:trPr>
          <w:trHeight w:val="2578"/>
        </w:trPr>
        <w:tc>
          <w:tcPr>
            <w:tcW w:w="456" w:type="dxa"/>
          </w:tcPr>
          <w:p w:rsidR="00D236AA" w:rsidRDefault="000E2E0C">
            <w:pPr>
              <w:pStyle w:val="TableParagraph"/>
              <w:spacing w:line="183" w:lineRule="exact"/>
              <w:ind w:left="24" w:right="84"/>
              <w:jc w:val="center"/>
              <w:rPr>
                <w:sz w:val="16"/>
              </w:rPr>
            </w:pPr>
            <w:r>
              <w:rPr>
                <w:spacing w:val="-5"/>
                <w:sz w:val="16"/>
              </w:rPr>
              <w:t>06</w:t>
            </w:r>
          </w:p>
        </w:tc>
        <w:tc>
          <w:tcPr>
            <w:tcW w:w="436" w:type="dxa"/>
          </w:tcPr>
          <w:p w:rsidR="00D236AA" w:rsidRDefault="000E2E0C">
            <w:pPr>
              <w:pStyle w:val="TableParagraph"/>
              <w:spacing w:line="183" w:lineRule="exact"/>
              <w:ind w:right="29"/>
              <w:jc w:val="center"/>
              <w:rPr>
                <w:sz w:val="16"/>
              </w:rPr>
            </w:pPr>
            <w:r>
              <w:rPr>
                <w:spacing w:val="-5"/>
                <w:sz w:val="16"/>
              </w:rPr>
              <w:t>04</w:t>
            </w:r>
          </w:p>
        </w:tc>
        <w:tc>
          <w:tcPr>
            <w:tcW w:w="527" w:type="dxa"/>
          </w:tcPr>
          <w:p w:rsidR="00D236AA" w:rsidRDefault="000E2E0C">
            <w:pPr>
              <w:pStyle w:val="TableParagraph"/>
              <w:spacing w:line="183" w:lineRule="exact"/>
              <w:ind w:left="14"/>
              <w:jc w:val="center"/>
              <w:rPr>
                <w:sz w:val="16"/>
              </w:rPr>
            </w:pPr>
            <w:r>
              <w:rPr>
                <w:spacing w:val="-4"/>
                <w:sz w:val="16"/>
              </w:rPr>
              <w:t>2.01</w:t>
            </w:r>
          </w:p>
        </w:tc>
        <w:tc>
          <w:tcPr>
            <w:tcW w:w="618" w:type="dxa"/>
          </w:tcPr>
          <w:p w:rsidR="00D236AA" w:rsidRDefault="000E2E0C">
            <w:pPr>
              <w:pStyle w:val="TableParagraph"/>
              <w:spacing w:line="183" w:lineRule="exact"/>
              <w:ind w:right="19"/>
              <w:jc w:val="center"/>
              <w:rPr>
                <w:sz w:val="16"/>
              </w:rPr>
            </w:pPr>
            <w:r>
              <w:rPr>
                <w:spacing w:val="-4"/>
                <w:sz w:val="16"/>
              </w:rPr>
              <w:t>0010</w:t>
            </w:r>
          </w:p>
        </w:tc>
        <w:tc>
          <w:tcPr>
            <w:tcW w:w="2543" w:type="dxa"/>
          </w:tcPr>
          <w:p w:rsidR="00D236AA" w:rsidRDefault="000E2E0C">
            <w:pPr>
              <w:pStyle w:val="TableParagraph"/>
              <w:spacing w:line="280" w:lineRule="auto"/>
              <w:ind w:left="118" w:right="650"/>
              <w:rPr>
                <w:sz w:val="20"/>
              </w:rPr>
            </w:pPr>
            <w:r>
              <w:rPr>
                <w:spacing w:val="-2"/>
                <w:sz w:val="20"/>
              </w:rPr>
              <w:t>Pemberian</w:t>
            </w:r>
            <w:r>
              <w:rPr>
                <w:spacing w:val="-14"/>
                <w:sz w:val="20"/>
              </w:rPr>
              <w:t xml:space="preserve"> </w:t>
            </w:r>
            <w:r>
              <w:rPr>
                <w:spacing w:val="-2"/>
                <w:sz w:val="20"/>
              </w:rPr>
              <w:t>Layanan Kedaruratan</w:t>
            </w:r>
          </w:p>
        </w:tc>
        <w:tc>
          <w:tcPr>
            <w:tcW w:w="1861" w:type="dxa"/>
          </w:tcPr>
          <w:p w:rsidR="00D236AA" w:rsidRDefault="000E2E0C">
            <w:pPr>
              <w:pStyle w:val="TableParagraph"/>
              <w:spacing w:line="276" w:lineRule="auto"/>
              <w:ind w:left="119" w:right="263"/>
              <w:rPr>
                <w:sz w:val="20"/>
              </w:rPr>
            </w:pPr>
            <w:r>
              <w:rPr>
                <w:sz w:val="20"/>
              </w:rPr>
              <w:t xml:space="preserve">Jumlah Orang </w:t>
            </w:r>
            <w:r>
              <w:rPr>
                <w:spacing w:val="-4"/>
                <w:sz w:val="20"/>
              </w:rPr>
              <w:t xml:space="preserve">yang </w:t>
            </w:r>
            <w:r>
              <w:rPr>
                <w:spacing w:val="-2"/>
                <w:sz w:val="20"/>
              </w:rPr>
              <w:t xml:space="preserve">Mendapatkan Pelayanan Kedaruratan Kewenangan </w:t>
            </w:r>
            <w:r>
              <w:rPr>
                <w:spacing w:val="-4"/>
                <w:sz w:val="20"/>
              </w:rPr>
              <w:t>Kabupaten/Kota</w:t>
            </w:r>
          </w:p>
        </w:tc>
        <w:tc>
          <w:tcPr>
            <w:tcW w:w="1338" w:type="dxa"/>
          </w:tcPr>
          <w:p w:rsidR="00D236AA" w:rsidRDefault="000E2E0C">
            <w:pPr>
              <w:pStyle w:val="TableParagraph"/>
              <w:spacing w:line="225" w:lineRule="exact"/>
              <w:ind w:left="62" w:right="12"/>
              <w:jc w:val="center"/>
              <w:rPr>
                <w:sz w:val="20"/>
              </w:rPr>
            </w:pPr>
            <w:r>
              <w:rPr>
                <w:sz w:val="20"/>
              </w:rPr>
              <w:t>20</w:t>
            </w:r>
            <w:r>
              <w:rPr>
                <w:spacing w:val="-8"/>
                <w:sz w:val="20"/>
              </w:rPr>
              <w:t xml:space="preserve"> </w:t>
            </w:r>
            <w:r>
              <w:rPr>
                <w:spacing w:val="-2"/>
                <w:sz w:val="20"/>
              </w:rPr>
              <w:t>Orang</w:t>
            </w:r>
          </w:p>
        </w:tc>
        <w:tc>
          <w:tcPr>
            <w:tcW w:w="1549" w:type="dxa"/>
          </w:tcPr>
          <w:p w:rsidR="00D236AA" w:rsidRDefault="000E2E0C">
            <w:pPr>
              <w:pStyle w:val="TableParagraph"/>
              <w:spacing w:line="225" w:lineRule="exact"/>
              <w:ind w:left="179" w:right="121"/>
              <w:jc w:val="center"/>
              <w:rPr>
                <w:sz w:val="20"/>
              </w:rPr>
            </w:pPr>
            <w:r>
              <w:rPr>
                <w:spacing w:val="-10"/>
                <w:sz w:val="20"/>
              </w:rPr>
              <w:t>0</w:t>
            </w:r>
          </w:p>
        </w:tc>
        <w:tc>
          <w:tcPr>
            <w:tcW w:w="1337" w:type="dxa"/>
          </w:tcPr>
          <w:p w:rsidR="00D236AA" w:rsidRDefault="000E2E0C">
            <w:pPr>
              <w:pStyle w:val="TableParagraph"/>
              <w:spacing w:line="225" w:lineRule="exact"/>
              <w:ind w:left="112" w:right="35"/>
              <w:jc w:val="center"/>
              <w:rPr>
                <w:sz w:val="20"/>
              </w:rPr>
            </w:pPr>
            <w:r>
              <w:rPr>
                <w:sz w:val="20"/>
              </w:rPr>
              <w:t>50</w:t>
            </w:r>
            <w:r>
              <w:rPr>
                <w:spacing w:val="-9"/>
                <w:sz w:val="20"/>
              </w:rPr>
              <w:t xml:space="preserve"> </w:t>
            </w:r>
            <w:r>
              <w:rPr>
                <w:spacing w:val="-2"/>
                <w:sz w:val="20"/>
              </w:rPr>
              <w:t>Orang</w:t>
            </w:r>
          </w:p>
        </w:tc>
        <w:tc>
          <w:tcPr>
            <w:tcW w:w="1333" w:type="dxa"/>
          </w:tcPr>
          <w:p w:rsidR="00D236AA" w:rsidRDefault="000E2E0C">
            <w:pPr>
              <w:pStyle w:val="TableParagraph"/>
              <w:spacing w:line="225" w:lineRule="exact"/>
              <w:ind w:left="84" w:right="17"/>
              <w:jc w:val="center"/>
              <w:rPr>
                <w:sz w:val="20"/>
              </w:rPr>
            </w:pPr>
            <w:r>
              <w:rPr>
                <w:sz w:val="20"/>
              </w:rPr>
              <w:t>50</w:t>
            </w:r>
            <w:r>
              <w:rPr>
                <w:spacing w:val="-9"/>
                <w:sz w:val="20"/>
              </w:rPr>
              <w:t xml:space="preserve"> </w:t>
            </w:r>
            <w:r>
              <w:rPr>
                <w:spacing w:val="-2"/>
                <w:sz w:val="20"/>
              </w:rPr>
              <w:t>Orang</w:t>
            </w:r>
          </w:p>
        </w:tc>
        <w:tc>
          <w:tcPr>
            <w:tcW w:w="1237" w:type="dxa"/>
          </w:tcPr>
          <w:p w:rsidR="00D236AA" w:rsidRDefault="000E2E0C">
            <w:pPr>
              <w:pStyle w:val="TableParagraph"/>
              <w:spacing w:line="225" w:lineRule="exact"/>
              <w:ind w:left="75" w:right="26"/>
              <w:jc w:val="center"/>
              <w:rPr>
                <w:sz w:val="20"/>
              </w:rPr>
            </w:pPr>
            <w:r>
              <w:rPr>
                <w:spacing w:val="-4"/>
                <w:sz w:val="20"/>
              </w:rPr>
              <w:t>100%</w:t>
            </w:r>
          </w:p>
        </w:tc>
        <w:tc>
          <w:tcPr>
            <w:tcW w:w="1548" w:type="dxa"/>
          </w:tcPr>
          <w:p w:rsidR="00D236AA" w:rsidRDefault="000E2E0C">
            <w:pPr>
              <w:pStyle w:val="TableParagraph"/>
              <w:spacing w:line="225" w:lineRule="exact"/>
              <w:ind w:left="80" w:right="10"/>
              <w:jc w:val="center"/>
              <w:rPr>
                <w:sz w:val="20"/>
              </w:rPr>
            </w:pPr>
            <w:r>
              <w:rPr>
                <w:sz w:val="20"/>
              </w:rPr>
              <w:t>20</w:t>
            </w:r>
            <w:r>
              <w:rPr>
                <w:spacing w:val="-9"/>
                <w:sz w:val="20"/>
              </w:rPr>
              <w:t xml:space="preserve"> </w:t>
            </w:r>
            <w:r>
              <w:rPr>
                <w:spacing w:val="-2"/>
                <w:sz w:val="20"/>
              </w:rPr>
              <w:t>Orang</w:t>
            </w:r>
          </w:p>
        </w:tc>
        <w:tc>
          <w:tcPr>
            <w:tcW w:w="1544" w:type="dxa"/>
          </w:tcPr>
          <w:p w:rsidR="00D236AA" w:rsidRDefault="000E2E0C">
            <w:pPr>
              <w:pStyle w:val="TableParagraph"/>
              <w:spacing w:line="225" w:lineRule="exact"/>
              <w:ind w:left="100" w:right="11"/>
              <w:jc w:val="center"/>
              <w:rPr>
                <w:sz w:val="20"/>
              </w:rPr>
            </w:pPr>
            <w:r>
              <w:rPr>
                <w:sz w:val="20"/>
              </w:rPr>
              <w:t>20</w:t>
            </w:r>
            <w:r>
              <w:rPr>
                <w:spacing w:val="-9"/>
                <w:sz w:val="20"/>
              </w:rPr>
              <w:t xml:space="preserve"> </w:t>
            </w:r>
            <w:r>
              <w:rPr>
                <w:spacing w:val="-2"/>
                <w:sz w:val="20"/>
              </w:rPr>
              <w:t>Orang</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2578"/>
        </w:trPr>
        <w:tc>
          <w:tcPr>
            <w:tcW w:w="456" w:type="dxa"/>
            <w:shd w:val="clear" w:color="auto" w:fill="D4E1BA"/>
          </w:tcPr>
          <w:p w:rsidR="00D236AA" w:rsidRDefault="000E2E0C">
            <w:pPr>
              <w:pStyle w:val="TableParagraph"/>
              <w:spacing w:line="183" w:lineRule="exact"/>
              <w:ind w:left="24" w:right="84"/>
              <w:jc w:val="center"/>
              <w:rPr>
                <w:rFonts w:ascii="Arial"/>
                <w:b/>
                <w:sz w:val="16"/>
              </w:rPr>
            </w:pPr>
            <w:r>
              <w:rPr>
                <w:rFonts w:ascii="Arial"/>
                <w:b/>
                <w:spacing w:val="-5"/>
                <w:sz w:val="16"/>
              </w:rPr>
              <w:t>06</w:t>
            </w:r>
          </w:p>
        </w:tc>
        <w:tc>
          <w:tcPr>
            <w:tcW w:w="436" w:type="dxa"/>
            <w:shd w:val="clear" w:color="auto" w:fill="D4E1BA"/>
          </w:tcPr>
          <w:p w:rsidR="00D236AA" w:rsidRDefault="000E2E0C">
            <w:pPr>
              <w:pStyle w:val="TableParagraph"/>
              <w:spacing w:line="183" w:lineRule="exact"/>
              <w:ind w:right="29"/>
              <w:jc w:val="center"/>
              <w:rPr>
                <w:rFonts w:ascii="Arial"/>
                <w:b/>
                <w:sz w:val="16"/>
              </w:rPr>
            </w:pPr>
            <w:r>
              <w:rPr>
                <w:rFonts w:ascii="Arial"/>
                <w:b/>
                <w:spacing w:val="-5"/>
                <w:sz w:val="16"/>
              </w:rPr>
              <w:t>04</w:t>
            </w:r>
          </w:p>
        </w:tc>
        <w:tc>
          <w:tcPr>
            <w:tcW w:w="527" w:type="dxa"/>
            <w:shd w:val="clear" w:color="auto" w:fill="D4E1BA"/>
          </w:tcPr>
          <w:p w:rsidR="00D236AA" w:rsidRDefault="000E2E0C">
            <w:pPr>
              <w:pStyle w:val="TableParagraph"/>
              <w:spacing w:line="183" w:lineRule="exact"/>
              <w:ind w:left="14"/>
              <w:jc w:val="center"/>
              <w:rPr>
                <w:rFonts w:ascii="Arial"/>
                <w:b/>
                <w:sz w:val="16"/>
              </w:rPr>
            </w:pPr>
            <w:r>
              <w:rPr>
                <w:rFonts w:ascii="Arial"/>
                <w:b/>
                <w:spacing w:val="-4"/>
                <w:sz w:val="16"/>
              </w:rPr>
              <w:t>2.02</w:t>
            </w:r>
          </w:p>
        </w:tc>
        <w:tc>
          <w:tcPr>
            <w:tcW w:w="618" w:type="dxa"/>
            <w:shd w:val="clear" w:color="auto" w:fill="D4E1BA"/>
          </w:tcPr>
          <w:p w:rsidR="00D236AA" w:rsidRDefault="00D236AA">
            <w:pPr>
              <w:pStyle w:val="TableParagraph"/>
              <w:rPr>
                <w:rFonts w:ascii="Times New Roman"/>
                <w:sz w:val="18"/>
              </w:rPr>
            </w:pPr>
          </w:p>
        </w:tc>
        <w:tc>
          <w:tcPr>
            <w:tcW w:w="2543" w:type="dxa"/>
            <w:shd w:val="clear" w:color="auto" w:fill="D4E1BA"/>
          </w:tcPr>
          <w:p w:rsidR="00D236AA" w:rsidRDefault="000E2E0C">
            <w:pPr>
              <w:pStyle w:val="TableParagraph"/>
              <w:spacing w:line="276" w:lineRule="auto"/>
              <w:ind w:left="118" w:right="106"/>
              <w:rPr>
                <w:rFonts w:ascii="Arial"/>
                <w:b/>
                <w:sz w:val="20"/>
              </w:rPr>
            </w:pPr>
            <w:r>
              <w:rPr>
                <w:rFonts w:ascii="Arial"/>
                <w:b/>
                <w:sz w:val="20"/>
              </w:rPr>
              <w:t xml:space="preserve">Rehabilitasi Sosial Penyandang Masalah Kesejahteraan Sosial </w:t>
            </w:r>
            <w:r>
              <w:rPr>
                <w:rFonts w:ascii="Arial"/>
                <w:b/>
                <w:spacing w:val="-2"/>
                <w:sz w:val="20"/>
              </w:rPr>
              <w:t>(PMKS)</w:t>
            </w:r>
            <w:r>
              <w:rPr>
                <w:rFonts w:ascii="Arial"/>
                <w:b/>
                <w:spacing w:val="-15"/>
                <w:sz w:val="20"/>
              </w:rPr>
              <w:t xml:space="preserve"> </w:t>
            </w:r>
            <w:r>
              <w:rPr>
                <w:rFonts w:ascii="Arial"/>
                <w:b/>
                <w:spacing w:val="-2"/>
                <w:sz w:val="20"/>
              </w:rPr>
              <w:t>Lainnya</w:t>
            </w:r>
            <w:r>
              <w:rPr>
                <w:rFonts w:ascii="Arial"/>
                <w:b/>
                <w:spacing w:val="-12"/>
                <w:sz w:val="20"/>
              </w:rPr>
              <w:t xml:space="preserve"> </w:t>
            </w:r>
            <w:r>
              <w:rPr>
                <w:rFonts w:ascii="Arial"/>
                <w:b/>
                <w:spacing w:val="-2"/>
                <w:sz w:val="20"/>
              </w:rPr>
              <w:t xml:space="preserve">Bukan </w:t>
            </w:r>
            <w:r>
              <w:rPr>
                <w:rFonts w:ascii="Arial"/>
                <w:b/>
                <w:sz w:val="20"/>
              </w:rPr>
              <w:t xml:space="preserve">Korban HIV/AIDS dan NAPZA di Luar Panti </w:t>
            </w:r>
            <w:r>
              <w:rPr>
                <w:rFonts w:ascii="Arial"/>
                <w:b/>
                <w:spacing w:val="-2"/>
                <w:sz w:val="20"/>
              </w:rPr>
              <w:t>Sosial</w:t>
            </w:r>
          </w:p>
        </w:tc>
        <w:tc>
          <w:tcPr>
            <w:tcW w:w="1861" w:type="dxa"/>
            <w:shd w:val="clear" w:color="auto" w:fill="D4E1BA"/>
          </w:tcPr>
          <w:p w:rsidR="00D236AA" w:rsidRDefault="000E2E0C">
            <w:pPr>
              <w:pStyle w:val="TableParagraph"/>
              <w:spacing w:line="276" w:lineRule="auto"/>
              <w:ind w:left="119" w:right="134"/>
              <w:jc w:val="both"/>
              <w:rPr>
                <w:rFonts w:ascii="Arial"/>
                <w:b/>
                <w:sz w:val="18"/>
              </w:rPr>
            </w:pPr>
            <w:r>
              <w:rPr>
                <w:rFonts w:ascii="Arial"/>
                <w:b/>
                <w:sz w:val="18"/>
              </w:rPr>
              <w:t xml:space="preserve">Persentase PPKS </w:t>
            </w:r>
            <w:r>
              <w:rPr>
                <w:rFonts w:ascii="Arial"/>
                <w:b/>
                <w:spacing w:val="-4"/>
                <w:sz w:val="18"/>
              </w:rPr>
              <w:t>yang</w:t>
            </w:r>
            <w:r>
              <w:rPr>
                <w:rFonts w:ascii="Arial"/>
                <w:b/>
                <w:spacing w:val="-9"/>
                <w:sz w:val="18"/>
              </w:rPr>
              <w:t xml:space="preserve"> </w:t>
            </w:r>
            <w:r>
              <w:rPr>
                <w:rFonts w:ascii="Arial"/>
                <w:b/>
                <w:spacing w:val="-4"/>
                <w:sz w:val="18"/>
              </w:rPr>
              <w:t xml:space="preserve">mendapatkan </w:t>
            </w:r>
            <w:r>
              <w:rPr>
                <w:rFonts w:ascii="Arial"/>
                <w:b/>
                <w:sz w:val="18"/>
              </w:rPr>
              <w:t>rehabilitasi sosial</w:t>
            </w:r>
          </w:p>
        </w:tc>
        <w:tc>
          <w:tcPr>
            <w:tcW w:w="1338" w:type="dxa"/>
            <w:shd w:val="clear" w:color="auto" w:fill="D4E1BA"/>
          </w:tcPr>
          <w:p w:rsidR="00D236AA" w:rsidRDefault="000E2E0C">
            <w:pPr>
              <w:pStyle w:val="TableParagraph"/>
              <w:spacing w:line="220" w:lineRule="exact"/>
              <w:ind w:left="62" w:right="1"/>
              <w:jc w:val="center"/>
              <w:rPr>
                <w:rFonts w:ascii="Arial"/>
                <w:b/>
                <w:sz w:val="20"/>
              </w:rPr>
            </w:pPr>
            <w:r>
              <w:rPr>
                <w:rFonts w:ascii="Arial"/>
                <w:b/>
                <w:spacing w:val="-5"/>
                <w:sz w:val="20"/>
              </w:rPr>
              <w:t>45%</w:t>
            </w:r>
          </w:p>
        </w:tc>
        <w:tc>
          <w:tcPr>
            <w:tcW w:w="1549" w:type="dxa"/>
            <w:shd w:val="clear" w:color="auto" w:fill="D4E1BA"/>
          </w:tcPr>
          <w:p w:rsidR="00D236AA" w:rsidRDefault="000E2E0C">
            <w:pPr>
              <w:pStyle w:val="TableParagraph"/>
              <w:spacing w:line="218" w:lineRule="exact"/>
              <w:ind w:left="168" w:right="129"/>
              <w:jc w:val="center"/>
              <w:rPr>
                <w:rFonts w:ascii="Arial"/>
                <w:b/>
                <w:sz w:val="20"/>
              </w:rPr>
            </w:pPr>
            <w:r>
              <w:rPr>
                <w:rFonts w:ascii="Arial"/>
                <w:b/>
                <w:sz w:val="20"/>
              </w:rPr>
              <w:t>186</w:t>
            </w:r>
            <w:r>
              <w:rPr>
                <w:rFonts w:ascii="Arial"/>
                <w:b/>
                <w:spacing w:val="-4"/>
                <w:sz w:val="20"/>
              </w:rPr>
              <w:t xml:space="preserve"> </w:t>
            </w:r>
            <w:r>
              <w:rPr>
                <w:rFonts w:ascii="Arial"/>
                <w:b/>
                <w:spacing w:val="-5"/>
                <w:sz w:val="20"/>
              </w:rPr>
              <w:t>KK,</w:t>
            </w:r>
          </w:p>
          <w:p w:rsidR="00D236AA" w:rsidRDefault="000E2E0C">
            <w:pPr>
              <w:pStyle w:val="TableParagraph"/>
              <w:ind w:left="168" w:right="121"/>
              <w:jc w:val="center"/>
              <w:rPr>
                <w:rFonts w:ascii="Arial"/>
                <w:b/>
                <w:sz w:val="20"/>
              </w:rPr>
            </w:pPr>
            <w:r>
              <w:rPr>
                <w:rFonts w:ascii="Arial"/>
                <w:b/>
                <w:spacing w:val="-2"/>
                <w:sz w:val="20"/>
              </w:rPr>
              <w:t>20</w:t>
            </w:r>
            <w:r>
              <w:rPr>
                <w:rFonts w:ascii="Arial"/>
                <w:b/>
                <w:spacing w:val="-15"/>
                <w:sz w:val="20"/>
              </w:rPr>
              <w:t xml:space="preserve"> </w:t>
            </w:r>
            <w:r>
              <w:rPr>
                <w:rFonts w:ascii="Arial"/>
                <w:b/>
                <w:spacing w:val="-2"/>
                <w:sz w:val="20"/>
              </w:rPr>
              <w:t xml:space="preserve">Orang </w:t>
            </w:r>
            <w:r>
              <w:rPr>
                <w:rFonts w:ascii="Arial"/>
                <w:b/>
                <w:spacing w:val="-4"/>
                <w:sz w:val="20"/>
              </w:rPr>
              <w:t>PSK,</w:t>
            </w:r>
          </w:p>
          <w:p w:rsidR="00D236AA" w:rsidRDefault="000E2E0C">
            <w:pPr>
              <w:pStyle w:val="TableParagraph"/>
              <w:ind w:left="168" w:right="122"/>
              <w:jc w:val="center"/>
              <w:rPr>
                <w:rFonts w:ascii="Arial"/>
                <w:b/>
                <w:sz w:val="20"/>
              </w:rPr>
            </w:pPr>
            <w:r>
              <w:rPr>
                <w:rFonts w:ascii="Arial"/>
                <w:b/>
                <w:spacing w:val="-2"/>
                <w:sz w:val="20"/>
              </w:rPr>
              <w:t>150</w:t>
            </w:r>
            <w:r>
              <w:rPr>
                <w:rFonts w:ascii="Arial"/>
                <w:b/>
                <w:spacing w:val="-17"/>
                <w:sz w:val="20"/>
              </w:rPr>
              <w:t xml:space="preserve"> </w:t>
            </w:r>
            <w:r>
              <w:rPr>
                <w:rFonts w:ascii="Arial"/>
                <w:b/>
                <w:spacing w:val="-2"/>
                <w:sz w:val="20"/>
              </w:rPr>
              <w:t>Peserta adopsi,</w:t>
            </w:r>
          </w:p>
          <w:p w:rsidR="00D236AA" w:rsidRDefault="000E2E0C">
            <w:pPr>
              <w:pStyle w:val="TableParagraph"/>
              <w:ind w:left="168" w:right="128"/>
              <w:jc w:val="center"/>
              <w:rPr>
                <w:rFonts w:ascii="Arial"/>
                <w:b/>
                <w:sz w:val="20"/>
              </w:rPr>
            </w:pPr>
            <w:r>
              <w:rPr>
                <w:rFonts w:ascii="Arial"/>
                <w:b/>
                <w:sz w:val="20"/>
              </w:rPr>
              <w:t>1</w:t>
            </w:r>
            <w:r>
              <w:rPr>
                <w:rFonts w:ascii="Arial"/>
                <w:b/>
                <w:spacing w:val="-9"/>
                <w:sz w:val="20"/>
              </w:rPr>
              <w:t xml:space="preserve"> </w:t>
            </w:r>
            <w:r>
              <w:rPr>
                <w:rFonts w:ascii="Arial"/>
                <w:b/>
                <w:sz w:val="20"/>
              </w:rPr>
              <w:t>kali</w:t>
            </w:r>
            <w:r>
              <w:rPr>
                <w:rFonts w:ascii="Arial"/>
                <w:b/>
                <w:spacing w:val="2"/>
                <w:sz w:val="20"/>
              </w:rPr>
              <w:t xml:space="preserve"> </w:t>
            </w:r>
            <w:r>
              <w:rPr>
                <w:rFonts w:ascii="Arial"/>
                <w:b/>
                <w:spacing w:val="-2"/>
                <w:sz w:val="20"/>
              </w:rPr>
              <w:t>razia,</w:t>
            </w:r>
          </w:p>
          <w:p w:rsidR="00D236AA" w:rsidRDefault="000E2E0C">
            <w:pPr>
              <w:pStyle w:val="TableParagraph"/>
              <w:ind w:left="168" w:right="122"/>
              <w:jc w:val="center"/>
              <w:rPr>
                <w:rFonts w:ascii="Arial"/>
                <w:b/>
                <w:sz w:val="20"/>
              </w:rPr>
            </w:pPr>
            <w:r>
              <w:rPr>
                <w:rFonts w:ascii="Arial"/>
                <w:b/>
                <w:spacing w:val="-2"/>
                <w:sz w:val="20"/>
              </w:rPr>
              <w:t>150</w:t>
            </w:r>
            <w:r>
              <w:rPr>
                <w:rFonts w:ascii="Arial"/>
                <w:b/>
                <w:spacing w:val="-17"/>
                <w:sz w:val="20"/>
              </w:rPr>
              <w:t xml:space="preserve"> </w:t>
            </w:r>
            <w:r>
              <w:rPr>
                <w:rFonts w:ascii="Arial"/>
                <w:b/>
                <w:spacing w:val="-2"/>
                <w:sz w:val="20"/>
              </w:rPr>
              <w:t xml:space="preserve">Peserta </w:t>
            </w:r>
            <w:r>
              <w:rPr>
                <w:rFonts w:ascii="Arial"/>
                <w:b/>
                <w:spacing w:val="-4"/>
                <w:sz w:val="20"/>
              </w:rPr>
              <w:t>ABH</w:t>
            </w:r>
          </w:p>
        </w:tc>
        <w:tc>
          <w:tcPr>
            <w:tcW w:w="1337" w:type="dxa"/>
            <w:shd w:val="clear" w:color="auto" w:fill="D4E1BA"/>
          </w:tcPr>
          <w:p w:rsidR="00D236AA" w:rsidRDefault="000E2E0C">
            <w:pPr>
              <w:pStyle w:val="TableParagraph"/>
              <w:spacing w:line="218" w:lineRule="exact"/>
              <w:ind w:left="230"/>
              <w:rPr>
                <w:rFonts w:ascii="Arial"/>
                <w:b/>
                <w:sz w:val="20"/>
              </w:rPr>
            </w:pPr>
            <w:r>
              <w:rPr>
                <w:rFonts w:ascii="Arial"/>
                <w:b/>
                <w:sz w:val="20"/>
              </w:rPr>
              <w:t>50</w:t>
            </w:r>
            <w:r>
              <w:rPr>
                <w:rFonts w:ascii="Arial"/>
                <w:b/>
                <w:spacing w:val="1"/>
                <w:sz w:val="20"/>
              </w:rPr>
              <w:t xml:space="preserve"> </w:t>
            </w:r>
            <w:r>
              <w:rPr>
                <w:rFonts w:ascii="Arial"/>
                <w:b/>
                <w:spacing w:val="-2"/>
                <w:sz w:val="20"/>
              </w:rPr>
              <w:t>Orang,</w:t>
            </w:r>
          </w:p>
          <w:p w:rsidR="00D236AA" w:rsidRDefault="000E2E0C">
            <w:pPr>
              <w:pStyle w:val="TableParagraph"/>
              <w:spacing w:line="228" w:lineRule="exact"/>
              <w:ind w:left="230"/>
              <w:rPr>
                <w:rFonts w:ascii="Arial"/>
                <w:b/>
                <w:sz w:val="20"/>
              </w:rPr>
            </w:pPr>
            <w:r>
              <w:rPr>
                <w:rFonts w:ascii="Arial"/>
                <w:b/>
                <w:sz w:val="20"/>
              </w:rPr>
              <w:t>50</w:t>
            </w:r>
            <w:r>
              <w:rPr>
                <w:rFonts w:ascii="Arial"/>
                <w:b/>
                <w:spacing w:val="1"/>
                <w:sz w:val="20"/>
              </w:rPr>
              <w:t xml:space="preserve"> </w:t>
            </w:r>
            <w:r>
              <w:rPr>
                <w:rFonts w:ascii="Arial"/>
                <w:b/>
                <w:spacing w:val="-2"/>
                <w:sz w:val="20"/>
              </w:rPr>
              <w:t>Orang,</w:t>
            </w:r>
          </w:p>
          <w:p w:rsidR="00D236AA" w:rsidRDefault="000E2E0C">
            <w:pPr>
              <w:pStyle w:val="TableParagraph"/>
              <w:spacing w:before="1"/>
              <w:ind w:left="230"/>
              <w:rPr>
                <w:rFonts w:ascii="Arial"/>
                <w:b/>
                <w:sz w:val="20"/>
              </w:rPr>
            </w:pPr>
            <w:r>
              <w:rPr>
                <w:rFonts w:ascii="Arial"/>
                <w:b/>
                <w:sz w:val="20"/>
              </w:rPr>
              <w:t>50</w:t>
            </w:r>
            <w:r>
              <w:rPr>
                <w:rFonts w:ascii="Arial"/>
                <w:b/>
                <w:spacing w:val="1"/>
                <w:sz w:val="20"/>
              </w:rPr>
              <w:t xml:space="preserve"> </w:t>
            </w:r>
            <w:r>
              <w:rPr>
                <w:rFonts w:ascii="Arial"/>
                <w:b/>
                <w:spacing w:val="-2"/>
                <w:sz w:val="20"/>
              </w:rPr>
              <w:t>Orang,</w:t>
            </w:r>
          </w:p>
          <w:p w:rsidR="00D236AA" w:rsidRDefault="000E2E0C">
            <w:pPr>
              <w:pStyle w:val="TableParagraph"/>
              <w:ind w:left="254"/>
              <w:rPr>
                <w:rFonts w:ascii="Arial"/>
                <w:b/>
                <w:sz w:val="20"/>
              </w:rPr>
            </w:pPr>
            <w:r>
              <w:rPr>
                <w:rFonts w:ascii="Arial"/>
                <w:b/>
                <w:sz w:val="20"/>
              </w:rPr>
              <w:t>50</w:t>
            </w:r>
            <w:r>
              <w:rPr>
                <w:rFonts w:ascii="Arial"/>
                <w:b/>
                <w:spacing w:val="1"/>
                <w:sz w:val="20"/>
              </w:rPr>
              <w:t xml:space="preserve"> </w:t>
            </w:r>
            <w:r>
              <w:rPr>
                <w:rFonts w:ascii="Arial"/>
                <w:b/>
                <w:spacing w:val="-2"/>
                <w:sz w:val="20"/>
              </w:rPr>
              <w:t>Orang</w:t>
            </w:r>
          </w:p>
        </w:tc>
        <w:tc>
          <w:tcPr>
            <w:tcW w:w="1333" w:type="dxa"/>
            <w:shd w:val="clear" w:color="auto" w:fill="D4E1BA"/>
          </w:tcPr>
          <w:p w:rsidR="00D236AA" w:rsidRDefault="000E2E0C">
            <w:pPr>
              <w:pStyle w:val="TableParagraph"/>
              <w:spacing w:line="218" w:lineRule="exact"/>
              <w:ind w:left="223"/>
              <w:rPr>
                <w:rFonts w:ascii="Arial"/>
                <w:b/>
                <w:sz w:val="20"/>
              </w:rPr>
            </w:pPr>
            <w:r>
              <w:rPr>
                <w:rFonts w:ascii="Arial"/>
                <w:b/>
                <w:sz w:val="20"/>
              </w:rPr>
              <w:t>50</w:t>
            </w:r>
            <w:r>
              <w:rPr>
                <w:rFonts w:ascii="Arial"/>
                <w:b/>
                <w:spacing w:val="1"/>
                <w:sz w:val="20"/>
              </w:rPr>
              <w:t xml:space="preserve"> </w:t>
            </w:r>
            <w:r>
              <w:rPr>
                <w:rFonts w:ascii="Arial"/>
                <w:b/>
                <w:spacing w:val="-2"/>
                <w:sz w:val="20"/>
              </w:rPr>
              <w:t>Orang,</w:t>
            </w:r>
          </w:p>
          <w:p w:rsidR="00D236AA" w:rsidRDefault="000E2E0C">
            <w:pPr>
              <w:pStyle w:val="TableParagraph"/>
              <w:spacing w:line="228" w:lineRule="exact"/>
              <w:ind w:left="223"/>
              <w:rPr>
                <w:rFonts w:ascii="Arial"/>
                <w:b/>
                <w:sz w:val="20"/>
              </w:rPr>
            </w:pPr>
            <w:r>
              <w:rPr>
                <w:rFonts w:ascii="Arial"/>
                <w:b/>
                <w:sz w:val="20"/>
              </w:rPr>
              <w:t>50</w:t>
            </w:r>
            <w:r>
              <w:rPr>
                <w:rFonts w:ascii="Arial"/>
                <w:b/>
                <w:spacing w:val="1"/>
                <w:sz w:val="20"/>
              </w:rPr>
              <w:t xml:space="preserve"> </w:t>
            </w:r>
            <w:r>
              <w:rPr>
                <w:rFonts w:ascii="Arial"/>
                <w:b/>
                <w:spacing w:val="-2"/>
                <w:sz w:val="20"/>
              </w:rPr>
              <w:t>Orang,</w:t>
            </w:r>
          </w:p>
          <w:p w:rsidR="00D236AA" w:rsidRDefault="000E2E0C">
            <w:pPr>
              <w:pStyle w:val="TableParagraph"/>
              <w:spacing w:before="1"/>
              <w:ind w:left="223"/>
              <w:rPr>
                <w:rFonts w:ascii="Arial"/>
                <w:b/>
                <w:sz w:val="20"/>
              </w:rPr>
            </w:pPr>
            <w:r>
              <w:rPr>
                <w:rFonts w:ascii="Arial"/>
                <w:b/>
                <w:sz w:val="20"/>
              </w:rPr>
              <w:t>50</w:t>
            </w:r>
            <w:r>
              <w:rPr>
                <w:rFonts w:ascii="Arial"/>
                <w:b/>
                <w:spacing w:val="1"/>
                <w:sz w:val="20"/>
              </w:rPr>
              <w:t xml:space="preserve"> </w:t>
            </w:r>
            <w:r>
              <w:rPr>
                <w:rFonts w:ascii="Arial"/>
                <w:b/>
                <w:spacing w:val="-2"/>
                <w:sz w:val="20"/>
              </w:rPr>
              <w:t>Orang,</w:t>
            </w:r>
          </w:p>
          <w:p w:rsidR="00D236AA" w:rsidRDefault="000E2E0C">
            <w:pPr>
              <w:pStyle w:val="TableParagraph"/>
              <w:ind w:left="252"/>
              <w:rPr>
                <w:rFonts w:ascii="Arial"/>
                <w:b/>
                <w:sz w:val="20"/>
              </w:rPr>
            </w:pPr>
            <w:r>
              <w:rPr>
                <w:rFonts w:ascii="Arial"/>
                <w:b/>
                <w:sz w:val="20"/>
              </w:rPr>
              <w:t>50</w:t>
            </w:r>
            <w:r>
              <w:rPr>
                <w:rFonts w:ascii="Arial"/>
                <w:b/>
                <w:spacing w:val="1"/>
                <w:sz w:val="20"/>
              </w:rPr>
              <w:t xml:space="preserve"> </w:t>
            </w:r>
            <w:r>
              <w:rPr>
                <w:rFonts w:ascii="Arial"/>
                <w:b/>
                <w:spacing w:val="-2"/>
                <w:sz w:val="20"/>
              </w:rPr>
              <w:t>Orang</w:t>
            </w:r>
          </w:p>
        </w:tc>
        <w:tc>
          <w:tcPr>
            <w:tcW w:w="1237" w:type="dxa"/>
            <w:shd w:val="clear" w:color="auto" w:fill="D4E1BA"/>
          </w:tcPr>
          <w:p w:rsidR="00D236AA" w:rsidRDefault="000E2E0C">
            <w:pPr>
              <w:pStyle w:val="TableParagraph"/>
              <w:spacing w:line="220" w:lineRule="exact"/>
              <w:ind w:left="75" w:right="15"/>
              <w:jc w:val="center"/>
              <w:rPr>
                <w:rFonts w:ascii="Arial"/>
                <w:b/>
                <w:sz w:val="20"/>
              </w:rPr>
            </w:pPr>
            <w:r>
              <w:rPr>
                <w:rFonts w:ascii="Arial"/>
                <w:b/>
                <w:spacing w:val="-4"/>
                <w:sz w:val="20"/>
              </w:rPr>
              <w:t>100%</w:t>
            </w:r>
          </w:p>
        </w:tc>
        <w:tc>
          <w:tcPr>
            <w:tcW w:w="1548" w:type="dxa"/>
            <w:shd w:val="clear" w:color="auto" w:fill="D4E1BA"/>
          </w:tcPr>
          <w:p w:rsidR="00D236AA" w:rsidRDefault="000E2E0C">
            <w:pPr>
              <w:pStyle w:val="TableParagraph"/>
              <w:spacing w:line="220" w:lineRule="exact"/>
              <w:ind w:left="80"/>
              <w:jc w:val="center"/>
              <w:rPr>
                <w:rFonts w:ascii="Arial"/>
                <w:b/>
                <w:sz w:val="20"/>
              </w:rPr>
            </w:pPr>
            <w:r>
              <w:rPr>
                <w:rFonts w:ascii="Arial"/>
                <w:b/>
                <w:spacing w:val="-5"/>
                <w:sz w:val="20"/>
              </w:rPr>
              <w:t>45%</w:t>
            </w:r>
          </w:p>
        </w:tc>
        <w:tc>
          <w:tcPr>
            <w:tcW w:w="1544" w:type="dxa"/>
            <w:shd w:val="clear" w:color="auto" w:fill="D4E1BA"/>
          </w:tcPr>
          <w:p w:rsidR="00D236AA" w:rsidRDefault="000E2E0C">
            <w:pPr>
              <w:pStyle w:val="TableParagraph"/>
              <w:spacing w:line="220" w:lineRule="exact"/>
              <w:ind w:left="100" w:right="1"/>
              <w:jc w:val="center"/>
              <w:rPr>
                <w:rFonts w:ascii="Arial"/>
                <w:b/>
                <w:sz w:val="20"/>
              </w:rPr>
            </w:pPr>
            <w:r>
              <w:rPr>
                <w:rFonts w:ascii="Arial"/>
                <w:b/>
                <w:spacing w:val="-5"/>
                <w:sz w:val="20"/>
              </w:rPr>
              <w:t>45%</w:t>
            </w:r>
          </w:p>
        </w:tc>
        <w:tc>
          <w:tcPr>
            <w:tcW w:w="1088" w:type="dxa"/>
            <w:shd w:val="clear" w:color="auto" w:fill="D4E1BA"/>
          </w:tcPr>
          <w:p w:rsidR="00D236AA" w:rsidRDefault="000E2E0C">
            <w:pPr>
              <w:pStyle w:val="TableParagraph"/>
              <w:spacing w:line="220" w:lineRule="exact"/>
              <w:ind w:left="97"/>
              <w:jc w:val="center"/>
              <w:rPr>
                <w:rFonts w:ascii="Arial"/>
                <w:b/>
                <w:sz w:val="20"/>
              </w:rPr>
            </w:pPr>
            <w:r>
              <w:rPr>
                <w:rFonts w:ascii="Arial"/>
                <w:b/>
                <w:spacing w:val="-4"/>
                <w:sz w:val="20"/>
              </w:rPr>
              <w:t>100%</w:t>
            </w:r>
          </w:p>
        </w:tc>
      </w:tr>
      <w:tr w:rsidR="00D236AA">
        <w:trPr>
          <w:trHeight w:val="3130"/>
        </w:trPr>
        <w:tc>
          <w:tcPr>
            <w:tcW w:w="456" w:type="dxa"/>
          </w:tcPr>
          <w:p w:rsidR="00D236AA" w:rsidRDefault="000E2E0C">
            <w:pPr>
              <w:pStyle w:val="TableParagraph"/>
              <w:spacing w:line="183" w:lineRule="exact"/>
              <w:ind w:left="24" w:right="84"/>
              <w:jc w:val="center"/>
              <w:rPr>
                <w:sz w:val="16"/>
              </w:rPr>
            </w:pPr>
            <w:r>
              <w:rPr>
                <w:spacing w:val="-5"/>
                <w:sz w:val="16"/>
              </w:rPr>
              <w:t>06</w:t>
            </w:r>
          </w:p>
        </w:tc>
        <w:tc>
          <w:tcPr>
            <w:tcW w:w="436" w:type="dxa"/>
          </w:tcPr>
          <w:p w:rsidR="00D236AA" w:rsidRDefault="000E2E0C">
            <w:pPr>
              <w:pStyle w:val="TableParagraph"/>
              <w:spacing w:line="183" w:lineRule="exact"/>
              <w:ind w:right="29"/>
              <w:jc w:val="center"/>
              <w:rPr>
                <w:sz w:val="16"/>
              </w:rPr>
            </w:pPr>
            <w:r>
              <w:rPr>
                <w:spacing w:val="-5"/>
                <w:sz w:val="16"/>
              </w:rPr>
              <w:t>04</w:t>
            </w:r>
          </w:p>
        </w:tc>
        <w:tc>
          <w:tcPr>
            <w:tcW w:w="527" w:type="dxa"/>
          </w:tcPr>
          <w:p w:rsidR="00D236AA" w:rsidRDefault="000E2E0C">
            <w:pPr>
              <w:pStyle w:val="TableParagraph"/>
              <w:spacing w:line="183" w:lineRule="exact"/>
              <w:ind w:left="14"/>
              <w:jc w:val="center"/>
              <w:rPr>
                <w:sz w:val="16"/>
              </w:rPr>
            </w:pPr>
            <w:r>
              <w:rPr>
                <w:spacing w:val="-4"/>
                <w:sz w:val="16"/>
              </w:rPr>
              <w:t>2.02</w:t>
            </w:r>
          </w:p>
        </w:tc>
        <w:tc>
          <w:tcPr>
            <w:tcW w:w="618" w:type="dxa"/>
          </w:tcPr>
          <w:p w:rsidR="00D236AA" w:rsidRDefault="000E2E0C">
            <w:pPr>
              <w:pStyle w:val="TableParagraph"/>
              <w:spacing w:line="183" w:lineRule="exact"/>
              <w:ind w:right="19"/>
              <w:jc w:val="center"/>
              <w:rPr>
                <w:sz w:val="16"/>
              </w:rPr>
            </w:pPr>
            <w:r>
              <w:rPr>
                <w:spacing w:val="-4"/>
                <w:sz w:val="16"/>
              </w:rPr>
              <w:t>0003</w:t>
            </w:r>
          </w:p>
        </w:tc>
        <w:tc>
          <w:tcPr>
            <w:tcW w:w="2543" w:type="dxa"/>
          </w:tcPr>
          <w:p w:rsidR="00D236AA" w:rsidRDefault="000E2E0C">
            <w:pPr>
              <w:pStyle w:val="TableParagraph"/>
              <w:spacing w:line="225" w:lineRule="exact"/>
              <w:ind w:left="118"/>
              <w:rPr>
                <w:sz w:val="20"/>
              </w:rPr>
            </w:pPr>
            <w:r>
              <w:rPr>
                <w:spacing w:val="-2"/>
                <w:sz w:val="20"/>
              </w:rPr>
              <w:t>Penyediaan</w:t>
            </w:r>
            <w:r>
              <w:rPr>
                <w:spacing w:val="-11"/>
                <w:sz w:val="20"/>
              </w:rPr>
              <w:t xml:space="preserve"> </w:t>
            </w:r>
            <w:r>
              <w:rPr>
                <w:spacing w:val="-2"/>
                <w:sz w:val="20"/>
              </w:rPr>
              <w:t>Permakanan</w:t>
            </w:r>
          </w:p>
        </w:tc>
        <w:tc>
          <w:tcPr>
            <w:tcW w:w="1861" w:type="dxa"/>
          </w:tcPr>
          <w:p w:rsidR="00D236AA" w:rsidRDefault="000E2E0C">
            <w:pPr>
              <w:pStyle w:val="TableParagraph"/>
              <w:spacing w:line="276" w:lineRule="auto"/>
              <w:ind w:left="119" w:right="158"/>
              <w:rPr>
                <w:sz w:val="20"/>
              </w:rPr>
            </w:pPr>
            <w:r>
              <w:rPr>
                <w:sz w:val="20"/>
              </w:rPr>
              <w:t xml:space="preserve">Jumlah Orang </w:t>
            </w:r>
            <w:r>
              <w:rPr>
                <w:spacing w:val="-4"/>
                <w:sz w:val="20"/>
              </w:rPr>
              <w:t xml:space="preserve">yang </w:t>
            </w:r>
            <w:r>
              <w:rPr>
                <w:spacing w:val="-2"/>
                <w:sz w:val="20"/>
              </w:rPr>
              <w:t xml:space="preserve">Mendapatkan Pemenuhan Kebutuhan Permakanan </w:t>
            </w:r>
            <w:r>
              <w:rPr>
                <w:sz w:val="20"/>
              </w:rPr>
              <w:t xml:space="preserve">sesuai dengan Standar Gizi </w:t>
            </w:r>
            <w:r>
              <w:rPr>
                <w:spacing w:val="-2"/>
                <w:sz w:val="20"/>
              </w:rPr>
              <w:t>Minimal Kewenangan Kabupaten</w:t>
            </w:r>
            <w:r>
              <w:rPr>
                <w:spacing w:val="-14"/>
                <w:sz w:val="20"/>
              </w:rPr>
              <w:t xml:space="preserve"> </w:t>
            </w:r>
            <w:r>
              <w:rPr>
                <w:spacing w:val="-2"/>
                <w:sz w:val="20"/>
              </w:rPr>
              <w:t>/</w:t>
            </w:r>
            <w:r>
              <w:rPr>
                <w:spacing w:val="-12"/>
                <w:sz w:val="20"/>
              </w:rPr>
              <w:t xml:space="preserve"> </w:t>
            </w:r>
            <w:r>
              <w:rPr>
                <w:spacing w:val="-2"/>
                <w:sz w:val="20"/>
              </w:rPr>
              <w:t>Kota</w:t>
            </w:r>
          </w:p>
        </w:tc>
        <w:tc>
          <w:tcPr>
            <w:tcW w:w="1338" w:type="dxa"/>
          </w:tcPr>
          <w:p w:rsidR="00D236AA" w:rsidRDefault="000E2E0C">
            <w:pPr>
              <w:pStyle w:val="TableParagraph"/>
              <w:spacing w:line="225" w:lineRule="exact"/>
              <w:ind w:left="62" w:right="21"/>
              <w:jc w:val="center"/>
              <w:rPr>
                <w:sz w:val="20"/>
              </w:rPr>
            </w:pPr>
            <w:r>
              <w:rPr>
                <w:sz w:val="20"/>
              </w:rPr>
              <w:t>188</w:t>
            </w:r>
            <w:r>
              <w:rPr>
                <w:spacing w:val="-4"/>
                <w:sz w:val="20"/>
              </w:rPr>
              <w:t xml:space="preserve"> </w:t>
            </w:r>
            <w:r>
              <w:rPr>
                <w:spacing w:val="-2"/>
                <w:sz w:val="20"/>
              </w:rPr>
              <w:t>Orang</w:t>
            </w:r>
          </w:p>
        </w:tc>
        <w:tc>
          <w:tcPr>
            <w:tcW w:w="1549" w:type="dxa"/>
          </w:tcPr>
          <w:p w:rsidR="00D236AA" w:rsidRDefault="000E2E0C">
            <w:pPr>
              <w:pStyle w:val="TableParagraph"/>
              <w:spacing w:line="225" w:lineRule="exact"/>
              <w:ind w:left="168" w:right="121"/>
              <w:jc w:val="center"/>
              <w:rPr>
                <w:sz w:val="20"/>
              </w:rPr>
            </w:pPr>
            <w:r>
              <w:rPr>
                <w:sz w:val="20"/>
              </w:rPr>
              <w:t>186</w:t>
            </w:r>
            <w:r>
              <w:rPr>
                <w:spacing w:val="-4"/>
                <w:sz w:val="20"/>
              </w:rPr>
              <w:t xml:space="preserve"> </w:t>
            </w:r>
            <w:r>
              <w:rPr>
                <w:spacing w:val="-5"/>
                <w:sz w:val="20"/>
              </w:rPr>
              <w:t>KK</w:t>
            </w:r>
          </w:p>
        </w:tc>
        <w:tc>
          <w:tcPr>
            <w:tcW w:w="1337" w:type="dxa"/>
          </w:tcPr>
          <w:p w:rsidR="00D236AA" w:rsidRDefault="000E2E0C">
            <w:pPr>
              <w:pStyle w:val="TableParagraph"/>
              <w:spacing w:line="225" w:lineRule="exact"/>
              <w:ind w:left="112" w:right="35"/>
              <w:jc w:val="center"/>
              <w:rPr>
                <w:sz w:val="20"/>
              </w:rPr>
            </w:pPr>
            <w:r>
              <w:rPr>
                <w:sz w:val="20"/>
              </w:rPr>
              <w:t>50</w:t>
            </w:r>
            <w:r>
              <w:rPr>
                <w:spacing w:val="-9"/>
                <w:sz w:val="20"/>
              </w:rPr>
              <w:t xml:space="preserve"> </w:t>
            </w:r>
            <w:r>
              <w:rPr>
                <w:spacing w:val="-2"/>
                <w:sz w:val="20"/>
              </w:rPr>
              <w:t>Orang</w:t>
            </w:r>
          </w:p>
        </w:tc>
        <w:tc>
          <w:tcPr>
            <w:tcW w:w="1333" w:type="dxa"/>
          </w:tcPr>
          <w:p w:rsidR="00D236AA" w:rsidRDefault="000E2E0C">
            <w:pPr>
              <w:pStyle w:val="TableParagraph"/>
              <w:spacing w:line="225" w:lineRule="exact"/>
              <w:ind w:left="84" w:right="17"/>
              <w:jc w:val="center"/>
              <w:rPr>
                <w:sz w:val="20"/>
              </w:rPr>
            </w:pPr>
            <w:r>
              <w:rPr>
                <w:sz w:val="20"/>
              </w:rPr>
              <w:t>50</w:t>
            </w:r>
            <w:r>
              <w:rPr>
                <w:spacing w:val="-9"/>
                <w:sz w:val="20"/>
              </w:rPr>
              <w:t xml:space="preserve"> </w:t>
            </w:r>
            <w:r>
              <w:rPr>
                <w:spacing w:val="-2"/>
                <w:sz w:val="20"/>
              </w:rPr>
              <w:t>Orang</w:t>
            </w:r>
          </w:p>
        </w:tc>
        <w:tc>
          <w:tcPr>
            <w:tcW w:w="1237" w:type="dxa"/>
          </w:tcPr>
          <w:p w:rsidR="00D236AA" w:rsidRDefault="000E2E0C">
            <w:pPr>
              <w:pStyle w:val="TableParagraph"/>
              <w:spacing w:line="225" w:lineRule="exact"/>
              <w:ind w:left="75" w:right="17"/>
              <w:jc w:val="center"/>
              <w:rPr>
                <w:sz w:val="20"/>
              </w:rPr>
            </w:pPr>
            <w:r>
              <w:rPr>
                <w:spacing w:val="-4"/>
                <w:sz w:val="20"/>
              </w:rPr>
              <w:t>100%</w:t>
            </w:r>
          </w:p>
        </w:tc>
        <w:tc>
          <w:tcPr>
            <w:tcW w:w="1548" w:type="dxa"/>
          </w:tcPr>
          <w:p w:rsidR="00D236AA" w:rsidRDefault="000E2E0C">
            <w:pPr>
              <w:pStyle w:val="TableParagraph"/>
              <w:spacing w:line="225" w:lineRule="exact"/>
              <w:ind w:left="80" w:right="10"/>
              <w:jc w:val="center"/>
              <w:rPr>
                <w:sz w:val="20"/>
              </w:rPr>
            </w:pPr>
            <w:r>
              <w:rPr>
                <w:sz w:val="20"/>
              </w:rPr>
              <w:t>188</w:t>
            </w:r>
            <w:r>
              <w:rPr>
                <w:spacing w:val="-4"/>
                <w:sz w:val="20"/>
              </w:rPr>
              <w:t xml:space="preserve"> </w:t>
            </w:r>
            <w:r>
              <w:rPr>
                <w:spacing w:val="-2"/>
                <w:sz w:val="20"/>
              </w:rPr>
              <w:t>Orang</w:t>
            </w:r>
          </w:p>
        </w:tc>
        <w:tc>
          <w:tcPr>
            <w:tcW w:w="1544" w:type="dxa"/>
          </w:tcPr>
          <w:p w:rsidR="00D236AA" w:rsidRDefault="000E2E0C">
            <w:pPr>
              <w:pStyle w:val="TableParagraph"/>
              <w:spacing w:line="225" w:lineRule="exact"/>
              <w:ind w:left="100" w:right="1"/>
              <w:jc w:val="center"/>
              <w:rPr>
                <w:sz w:val="20"/>
              </w:rPr>
            </w:pPr>
            <w:r>
              <w:rPr>
                <w:sz w:val="20"/>
              </w:rPr>
              <w:t>188</w:t>
            </w:r>
            <w:r>
              <w:rPr>
                <w:spacing w:val="-4"/>
                <w:sz w:val="20"/>
              </w:rPr>
              <w:t xml:space="preserve"> </w:t>
            </w:r>
            <w:r>
              <w:rPr>
                <w:spacing w:val="-2"/>
                <w:sz w:val="20"/>
              </w:rPr>
              <w:t>Orang</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bl>
    <w:p w:rsidR="00D236AA" w:rsidRDefault="00D236AA">
      <w:pPr>
        <w:pStyle w:val="TableParagraph"/>
        <w:spacing w:line="225" w:lineRule="exact"/>
        <w:jc w:val="center"/>
        <w:rPr>
          <w:sz w:val="20"/>
        </w:rPr>
        <w:sectPr w:rsidR="00D236AA">
          <w:pgSz w:w="20160" w:h="12240" w:orient="landscape"/>
          <w:pgMar w:top="1340" w:right="1800" w:bottom="280" w:left="360" w:header="900" w:footer="0" w:gutter="0"/>
          <w:cols w:space="720"/>
        </w:sectPr>
      </w:pPr>
    </w:p>
    <w:p w:rsidR="00D236AA" w:rsidRDefault="00D236AA">
      <w:pPr>
        <w:pStyle w:val="BodyText"/>
        <w:spacing w:before="9"/>
        <w:rPr>
          <w:rFonts w:ascii="Arial MT"/>
          <w:sz w:val="3"/>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436"/>
        <w:gridCol w:w="527"/>
        <w:gridCol w:w="618"/>
        <w:gridCol w:w="2543"/>
        <w:gridCol w:w="1861"/>
        <w:gridCol w:w="1338"/>
        <w:gridCol w:w="1549"/>
        <w:gridCol w:w="1337"/>
        <w:gridCol w:w="1333"/>
        <w:gridCol w:w="1237"/>
        <w:gridCol w:w="1548"/>
        <w:gridCol w:w="1544"/>
        <w:gridCol w:w="1088"/>
      </w:tblGrid>
      <w:tr w:rsidR="00D236AA">
        <w:trPr>
          <w:trHeight w:val="3932"/>
        </w:trPr>
        <w:tc>
          <w:tcPr>
            <w:tcW w:w="456" w:type="dxa"/>
          </w:tcPr>
          <w:p w:rsidR="00D236AA" w:rsidRDefault="000E2E0C">
            <w:pPr>
              <w:pStyle w:val="TableParagraph"/>
              <w:spacing w:before="65"/>
              <w:ind w:left="24" w:right="84"/>
              <w:jc w:val="center"/>
              <w:rPr>
                <w:sz w:val="16"/>
              </w:rPr>
            </w:pPr>
            <w:r>
              <w:rPr>
                <w:spacing w:val="-5"/>
                <w:sz w:val="16"/>
              </w:rPr>
              <w:t>06</w:t>
            </w:r>
          </w:p>
        </w:tc>
        <w:tc>
          <w:tcPr>
            <w:tcW w:w="436" w:type="dxa"/>
          </w:tcPr>
          <w:p w:rsidR="00D236AA" w:rsidRDefault="000E2E0C">
            <w:pPr>
              <w:pStyle w:val="TableParagraph"/>
              <w:spacing w:before="65"/>
              <w:ind w:right="29"/>
              <w:jc w:val="center"/>
              <w:rPr>
                <w:sz w:val="16"/>
              </w:rPr>
            </w:pPr>
            <w:r>
              <w:rPr>
                <w:spacing w:val="-5"/>
                <w:sz w:val="16"/>
              </w:rPr>
              <w:t>04</w:t>
            </w:r>
          </w:p>
        </w:tc>
        <w:tc>
          <w:tcPr>
            <w:tcW w:w="527" w:type="dxa"/>
          </w:tcPr>
          <w:p w:rsidR="00D236AA" w:rsidRDefault="000E2E0C">
            <w:pPr>
              <w:pStyle w:val="TableParagraph"/>
              <w:spacing w:before="65"/>
              <w:ind w:left="14"/>
              <w:jc w:val="center"/>
              <w:rPr>
                <w:sz w:val="16"/>
              </w:rPr>
            </w:pPr>
            <w:r>
              <w:rPr>
                <w:spacing w:val="-4"/>
                <w:sz w:val="16"/>
              </w:rPr>
              <w:t>2.01</w:t>
            </w:r>
          </w:p>
        </w:tc>
        <w:tc>
          <w:tcPr>
            <w:tcW w:w="618" w:type="dxa"/>
          </w:tcPr>
          <w:p w:rsidR="00D236AA" w:rsidRDefault="000E2E0C">
            <w:pPr>
              <w:pStyle w:val="TableParagraph"/>
              <w:spacing w:before="65"/>
              <w:ind w:left="117"/>
              <w:rPr>
                <w:sz w:val="16"/>
              </w:rPr>
            </w:pPr>
            <w:r>
              <w:rPr>
                <w:spacing w:val="-4"/>
                <w:sz w:val="16"/>
              </w:rPr>
              <w:t>0007</w:t>
            </w:r>
          </w:p>
        </w:tc>
        <w:tc>
          <w:tcPr>
            <w:tcW w:w="2543" w:type="dxa"/>
          </w:tcPr>
          <w:p w:rsidR="00D236AA" w:rsidRDefault="000E2E0C">
            <w:pPr>
              <w:pStyle w:val="TableParagraph"/>
              <w:spacing w:line="276" w:lineRule="auto"/>
              <w:ind w:left="118" w:right="250"/>
              <w:rPr>
                <w:sz w:val="20"/>
              </w:rPr>
            </w:pPr>
            <w:r>
              <w:rPr>
                <w:sz w:val="20"/>
              </w:rPr>
              <w:t>Fasilitas Pembuatan Nomor Induk Kependudukan, Akta Kelahiran, Surat Nikah, dan</w:t>
            </w:r>
            <w:r>
              <w:rPr>
                <w:spacing w:val="-15"/>
                <w:sz w:val="20"/>
              </w:rPr>
              <w:t xml:space="preserve"> </w:t>
            </w:r>
            <w:r>
              <w:rPr>
                <w:sz w:val="20"/>
              </w:rPr>
              <w:t>Kartu</w:t>
            </w:r>
            <w:r>
              <w:rPr>
                <w:spacing w:val="-14"/>
                <w:sz w:val="20"/>
              </w:rPr>
              <w:t xml:space="preserve"> </w:t>
            </w:r>
            <w:r>
              <w:rPr>
                <w:sz w:val="20"/>
              </w:rPr>
              <w:t>Identitas</w:t>
            </w:r>
            <w:r>
              <w:rPr>
                <w:spacing w:val="-17"/>
                <w:sz w:val="20"/>
              </w:rPr>
              <w:t xml:space="preserve"> </w:t>
            </w:r>
            <w:r>
              <w:rPr>
                <w:sz w:val="20"/>
              </w:rPr>
              <w:t>Anak</w:t>
            </w:r>
          </w:p>
        </w:tc>
        <w:tc>
          <w:tcPr>
            <w:tcW w:w="1861" w:type="dxa"/>
          </w:tcPr>
          <w:p w:rsidR="00D236AA" w:rsidRDefault="000E2E0C">
            <w:pPr>
              <w:pStyle w:val="TableParagraph"/>
              <w:spacing w:line="276" w:lineRule="auto"/>
              <w:ind w:left="119" w:right="129"/>
              <w:rPr>
                <w:sz w:val="18"/>
              </w:rPr>
            </w:pPr>
            <w:r>
              <w:rPr>
                <w:sz w:val="18"/>
              </w:rPr>
              <w:t>Jumlah</w:t>
            </w:r>
            <w:r>
              <w:rPr>
                <w:spacing w:val="-9"/>
                <w:sz w:val="18"/>
              </w:rPr>
              <w:t xml:space="preserve"> </w:t>
            </w:r>
            <w:r>
              <w:rPr>
                <w:sz w:val="18"/>
              </w:rPr>
              <w:t xml:space="preserve">Orang yang </w:t>
            </w:r>
            <w:r>
              <w:rPr>
                <w:spacing w:val="-2"/>
                <w:sz w:val="18"/>
              </w:rPr>
              <w:t xml:space="preserve">Terpenuhi Kebutuhan </w:t>
            </w:r>
            <w:r>
              <w:rPr>
                <w:sz w:val="18"/>
              </w:rPr>
              <w:t xml:space="preserve">Pembuatan Nomor </w:t>
            </w:r>
            <w:r>
              <w:rPr>
                <w:spacing w:val="-2"/>
                <w:sz w:val="18"/>
              </w:rPr>
              <w:t xml:space="preserve">Induk Kependudukan, </w:t>
            </w:r>
            <w:r>
              <w:rPr>
                <w:sz w:val="18"/>
              </w:rPr>
              <w:t>Akta Kelahiran, Surat Nikah, dan Kartu</w:t>
            </w:r>
            <w:r>
              <w:rPr>
                <w:spacing w:val="-22"/>
                <w:sz w:val="18"/>
              </w:rPr>
              <w:t xml:space="preserve"> </w:t>
            </w:r>
            <w:r>
              <w:rPr>
                <w:sz w:val="18"/>
              </w:rPr>
              <w:t>Identitas</w:t>
            </w:r>
            <w:r>
              <w:rPr>
                <w:spacing w:val="-13"/>
                <w:sz w:val="18"/>
              </w:rPr>
              <w:t xml:space="preserve"> </w:t>
            </w:r>
            <w:r>
              <w:rPr>
                <w:sz w:val="18"/>
              </w:rPr>
              <w:t xml:space="preserve">Anak bagi Penyandang </w:t>
            </w:r>
            <w:r>
              <w:rPr>
                <w:spacing w:val="-2"/>
                <w:sz w:val="18"/>
              </w:rPr>
              <w:t xml:space="preserve">Disabilitas Kewenangan </w:t>
            </w:r>
            <w:r>
              <w:rPr>
                <w:sz w:val="18"/>
              </w:rPr>
              <w:t>Kabupaten / Kota</w:t>
            </w:r>
          </w:p>
        </w:tc>
        <w:tc>
          <w:tcPr>
            <w:tcW w:w="1338" w:type="dxa"/>
          </w:tcPr>
          <w:p w:rsidR="00D236AA" w:rsidRDefault="000E2E0C">
            <w:pPr>
              <w:pStyle w:val="TableParagraph"/>
              <w:spacing w:line="225" w:lineRule="exact"/>
              <w:ind w:left="62" w:right="12"/>
              <w:jc w:val="center"/>
              <w:rPr>
                <w:sz w:val="20"/>
              </w:rPr>
            </w:pPr>
            <w:r>
              <w:rPr>
                <w:sz w:val="20"/>
              </w:rPr>
              <w:t>15</w:t>
            </w:r>
            <w:r>
              <w:rPr>
                <w:spacing w:val="-8"/>
                <w:sz w:val="20"/>
              </w:rPr>
              <w:t xml:space="preserve"> </w:t>
            </w:r>
            <w:r>
              <w:rPr>
                <w:spacing w:val="-2"/>
                <w:sz w:val="20"/>
              </w:rPr>
              <w:t>Orang</w:t>
            </w:r>
          </w:p>
        </w:tc>
        <w:tc>
          <w:tcPr>
            <w:tcW w:w="1549" w:type="dxa"/>
          </w:tcPr>
          <w:p w:rsidR="00D236AA" w:rsidRDefault="000E2E0C">
            <w:pPr>
              <w:pStyle w:val="TableParagraph"/>
              <w:spacing w:line="225" w:lineRule="exact"/>
              <w:ind w:left="179" w:right="121"/>
              <w:jc w:val="center"/>
              <w:rPr>
                <w:sz w:val="20"/>
              </w:rPr>
            </w:pPr>
            <w:r>
              <w:rPr>
                <w:spacing w:val="-10"/>
                <w:sz w:val="20"/>
              </w:rPr>
              <w:t>0</w:t>
            </w:r>
          </w:p>
        </w:tc>
        <w:tc>
          <w:tcPr>
            <w:tcW w:w="1337" w:type="dxa"/>
          </w:tcPr>
          <w:p w:rsidR="00D236AA" w:rsidRDefault="000E2E0C">
            <w:pPr>
              <w:pStyle w:val="TableParagraph"/>
              <w:spacing w:line="225" w:lineRule="exact"/>
              <w:ind w:left="107" w:right="35"/>
              <w:jc w:val="center"/>
              <w:rPr>
                <w:sz w:val="20"/>
              </w:rPr>
            </w:pPr>
            <w:r>
              <w:rPr>
                <w:spacing w:val="-10"/>
                <w:sz w:val="20"/>
              </w:rPr>
              <w:t>0</w:t>
            </w:r>
          </w:p>
        </w:tc>
        <w:tc>
          <w:tcPr>
            <w:tcW w:w="1333" w:type="dxa"/>
          </w:tcPr>
          <w:p w:rsidR="00D236AA" w:rsidRDefault="000E2E0C">
            <w:pPr>
              <w:pStyle w:val="TableParagraph"/>
              <w:spacing w:line="225" w:lineRule="exact"/>
              <w:ind w:left="89" w:right="17"/>
              <w:jc w:val="center"/>
              <w:rPr>
                <w:sz w:val="20"/>
              </w:rPr>
            </w:pPr>
            <w:r>
              <w:rPr>
                <w:spacing w:val="-10"/>
                <w:sz w:val="20"/>
              </w:rPr>
              <w:t>0</w:t>
            </w:r>
          </w:p>
        </w:tc>
        <w:tc>
          <w:tcPr>
            <w:tcW w:w="1237" w:type="dxa"/>
          </w:tcPr>
          <w:p w:rsidR="00D236AA" w:rsidRDefault="000E2E0C">
            <w:pPr>
              <w:pStyle w:val="TableParagraph"/>
              <w:spacing w:line="225" w:lineRule="exact"/>
              <w:ind w:left="75" w:right="7"/>
              <w:jc w:val="center"/>
              <w:rPr>
                <w:sz w:val="20"/>
              </w:rPr>
            </w:pPr>
            <w:r>
              <w:rPr>
                <w:spacing w:val="-5"/>
                <w:sz w:val="20"/>
              </w:rPr>
              <w:t>0%</w:t>
            </w:r>
          </w:p>
        </w:tc>
        <w:tc>
          <w:tcPr>
            <w:tcW w:w="1548" w:type="dxa"/>
          </w:tcPr>
          <w:p w:rsidR="00D236AA" w:rsidRDefault="000E2E0C">
            <w:pPr>
              <w:pStyle w:val="TableParagraph"/>
              <w:spacing w:line="225" w:lineRule="exact"/>
              <w:ind w:left="80" w:right="10"/>
              <w:jc w:val="center"/>
              <w:rPr>
                <w:sz w:val="20"/>
              </w:rPr>
            </w:pPr>
            <w:r>
              <w:rPr>
                <w:sz w:val="20"/>
              </w:rPr>
              <w:t>15</w:t>
            </w:r>
            <w:r>
              <w:rPr>
                <w:spacing w:val="-9"/>
                <w:sz w:val="20"/>
              </w:rPr>
              <w:t xml:space="preserve"> </w:t>
            </w:r>
            <w:r>
              <w:rPr>
                <w:spacing w:val="-2"/>
                <w:sz w:val="20"/>
              </w:rPr>
              <w:t>Orang</w:t>
            </w:r>
          </w:p>
        </w:tc>
        <w:tc>
          <w:tcPr>
            <w:tcW w:w="1544" w:type="dxa"/>
          </w:tcPr>
          <w:p w:rsidR="00D236AA" w:rsidRDefault="000E2E0C">
            <w:pPr>
              <w:pStyle w:val="TableParagraph"/>
              <w:spacing w:line="225" w:lineRule="exact"/>
              <w:ind w:left="100" w:right="11"/>
              <w:jc w:val="center"/>
              <w:rPr>
                <w:sz w:val="20"/>
              </w:rPr>
            </w:pPr>
            <w:r>
              <w:rPr>
                <w:sz w:val="20"/>
              </w:rPr>
              <w:t>15</w:t>
            </w:r>
            <w:r>
              <w:rPr>
                <w:spacing w:val="-9"/>
                <w:sz w:val="20"/>
              </w:rPr>
              <w:t xml:space="preserve"> </w:t>
            </w:r>
            <w:r>
              <w:rPr>
                <w:spacing w:val="-2"/>
                <w:sz w:val="20"/>
              </w:rPr>
              <w:t>Orang</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1104"/>
        </w:trPr>
        <w:tc>
          <w:tcPr>
            <w:tcW w:w="456" w:type="dxa"/>
            <w:shd w:val="clear" w:color="auto" w:fill="C2D49B"/>
          </w:tcPr>
          <w:p w:rsidR="00D236AA" w:rsidRDefault="000E2E0C">
            <w:pPr>
              <w:pStyle w:val="TableParagraph"/>
              <w:spacing w:line="183" w:lineRule="exact"/>
              <w:ind w:left="84" w:right="60"/>
              <w:jc w:val="center"/>
              <w:rPr>
                <w:rFonts w:ascii="Arial"/>
                <w:b/>
                <w:sz w:val="16"/>
              </w:rPr>
            </w:pPr>
            <w:r>
              <w:rPr>
                <w:rFonts w:ascii="Arial"/>
                <w:b/>
                <w:spacing w:val="-5"/>
                <w:sz w:val="16"/>
              </w:rPr>
              <w:t>06</w:t>
            </w:r>
          </w:p>
        </w:tc>
        <w:tc>
          <w:tcPr>
            <w:tcW w:w="436" w:type="dxa"/>
            <w:shd w:val="clear" w:color="auto" w:fill="C2D49B"/>
          </w:tcPr>
          <w:p w:rsidR="00D236AA" w:rsidRDefault="000E2E0C">
            <w:pPr>
              <w:pStyle w:val="TableParagraph"/>
              <w:spacing w:line="183" w:lineRule="exact"/>
              <w:ind w:left="83" w:right="29"/>
              <w:jc w:val="center"/>
              <w:rPr>
                <w:rFonts w:ascii="Arial"/>
                <w:b/>
                <w:sz w:val="16"/>
              </w:rPr>
            </w:pPr>
            <w:r>
              <w:rPr>
                <w:rFonts w:ascii="Arial"/>
                <w:b/>
                <w:spacing w:val="-5"/>
                <w:sz w:val="16"/>
              </w:rPr>
              <w:t>05</w:t>
            </w:r>
          </w:p>
        </w:tc>
        <w:tc>
          <w:tcPr>
            <w:tcW w:w="527" w:type="dxa"/>
            <w:shd w:val="clear" w:color="auto" w:fill="C2D49B"/>
          </w:tcPr>
          <w:p w:rsidR="00D236AA" w:rsidRDefault="00D236AA">
            <w:pPr>
              <w:pStyle w:val="TableParagraph"/>
              <w:rPr>
                <w:rFonts w:ascii="Times New Roman"/>
                <w:sz w:val="18"/>
              </w:rPr>
            </w:pPr>
          </w:p>
        </w:tc>
        <w:tc>
          <w:tcPr>
            <w:tcW w:w="618" w:type="dxa"/>
            <w:shd w:val="clear" w:color="auto" w:fill="C2D49B"/>
          </w:tcPr>
          <w:p w:rsidR="00D236AA" w:rsidRDefault="00D236AA">
            <w:pPr>
              <w:pStyle w:val="TableParagraph"/>
              <w:rPr>
                <w:rFonts w:ascii="Times New Roman"/>
                <w:sz w:val="18"/>
              </w:rPr>
            </w:pPr>
          </w:p>
        </w:tc>
        <w:tc>
          <w:tcPr>
            <w:tcW w:w="2543" w:type="dxa"/>
            <w:shd w:val="clear" w:color="auto" w:fill="C2D49B"/>
          </w:tcPr>
          <w:p w:rsidR="00D236AA" w:rsidRDefault="000E2E0C">
            <w:pPr>
              <w:pStyle w:val="TableParagraph"/>
              <w:spacing w:line="278" w:lineRule="auto"/>
              <w:ind w:left="118" w:right="106"/>
              <w:rPr>
                <w:rFonts w:ascii="Arial"/>
                <w:b/>
                <w:sz w:val="20"/>
              </w:rPr>
            </w:pPr>
            <w:r>
              <w:rPr>
                <w:rFonts w:ascii="Arial"/>
                <w:b/>
                <w:spacing w:val="-2"/>
                <w:sz w:val="20"/>
              </w:rPr>
              <w:t>PROGRAM PERLINDUNGAN</w:t>
            </w:r>
            <w:r>
              <w:rPr>
                <w:rFonts w:ascii="Arial"/>
                <w:b/>
                <w:spacing w:val="-13"/>
                <w:sz w:val="20"/>
              </w:rPr>
              <w:t xml:space="preserve"> </w:t>
            </w:r>
            <w:r>
              <w:rPr>
                <w:rFonts w:ascii="Arial"/>
                <w:b/>
                <w:spacing w:val="-2"/>
                <w:sz w:val="20"/>
              </w:rPr>
              <w:t xml:space="preserve">DAN </w:t>
            </w:r>
            <w:r>
              <w:rPr>
                <w:rFonts w:ascii="Arial"/>
                <w:b/>
                <w:sz w:val="20"/>
              </w:rPr>
              <w:t>JAMINAN SOSIAL</w:t>
            </w:r>
          </w:p>
        </w:tc>
        <w:tc>
          <w:tcPr>
            <w:tcW w:w="1861" w:type="dxa"/>
            <w:shd w:val="clear" w:color="auto" w:fill="C2D49B"/>
          </w:tcPr>
          <w:p w:rsidR="00D236AA" w:rsidRDefault="000E2E0C">
            <w:pPr>
              <w:pStyle w:val="TableParagraph"/>
              <w:spacing w:line="278" w:lineRule="auto"/>
              <w:ind w:left="119" w:right="144"/>
              <w:rPr>
                <w:rFonts w:ascii="Arial"/>
                <w:b/>
                <w:sz w:val="20"/>
              </w:rPr>
            </w:pPr>
            <w:r>
              <w:rPr>
                <w:rFonts w:ascii="Arial"/>
                <w:b/>
                <w:spacing w:val="-2"/>
                <w:sz w:val="20"/>
              </w:rPr>
              <w:t>Persentase</w:t>
            </w:r>
            <w:r>
              <w:rPr>
                <w:rFonts w:ascii="Arial"/>
                <w:b/>
                <w:spacing w:val="-14"/>
                <w:sz w:val="20"/>
              </w:rPr>
              <w:t xml:space="preserve"> </w:t>
            </w:r>
            <w:r>
              <w:rPr>
                <w:rFonts w:ascii="Arial"/>
                <w:b/>
                <w:spacing w:val="-2"/>
                <w:sz w:val="20"/>
              </w:rPr>
              <w:t xml:space="preserve">Desa </w:t>
            </w:r>
            <w:r>
              <w:rPr>
                <w:rFonts w:ascii="Arial"/>
                <w:b/>
                <w:sz w:val="20"/>
              </w:rPr>
              <w:t xml:space="preserve">yang updating </w:t>
            </w:r>
            <w:r>
              <w:rPr>
                <w:rFonts w:ascii="Arial"/>
                <w:b/>
                <w:spacing w:val="-2"/>
                <w:sz w:val="20"/>
              </w:rPr>
              <w:t>SIKS-NG</w:t>
            </w:r>
          </w:p>
        </w:tc>
        <w:tc>
          <w:tcPr>
            <w:tcW w:w="1338" w:type="dxa"/>
            <w:shd w:val="clear" w:color="auto" w:fill="C2D49B"/>
          </w:tcPr>
          <w:p w:rsidR="00D236AA" w:rsidRDefault="000E2E0C">
            <w:pPr>
              <w:pStyle w:val="TableParagraph"/>
              <w:spacing w:line="220" w:lineRule="exact"/>
              <w:ind w:left="62" w:right="1"/>
              <w:jc w:val="center"/>
              <w:rPr>
                <w:rFonts w:ascii="Arial"/>
                <w:b/>
                <w:sz w:val="20"/>
              </w:rPr>
            </w:pPr>
            <w:r>
              <w:rPr>
                <w:rFonts w:ascii="Arial"/>
                <w:b/>
                <w:spacing w:val="-5"/>
                <w:sz w:val="20"/>
              </w:rPr>
              <w:t>55%</w:t>
            </w:r>
          </w:p>
        </w:tc>
        <w:tc>
          <w:tcPr>
            <w:tcW w:w="1549" w:type="dxa"/>
            <w:shd w:val="clear" w:color="auto" w:fill="C2D49B"/>
          </w:tcPr>
          <w:p w:rsidR="00D236AA" w:rsidRDefault="000E2E0C">
            <w:pPr>
              <w:pStyle w:val="TableParagraph"/>
              <w:spacing w:line="220" w:lineRule="exact"/>
              <w:ind w:left="175" w:right="121"/>
              <w:jc w:val="center"/>
              <w:rPr>
                <w:rFonts w:ascii="Arial"/>
                <w:b/>
                <w:sz w:val="20"/>
              </w:rPr>
            </w:pPr>
            <w:r>
              <w:rPr>
                <w:rFonts w:ascii="Arial"/>
                <w:b/>
                <w:spacing w:val="-5"/>
                <w:sz w:val="20"/>
              </w:rPr>
              <w:t>60%</w:t>
            </w:r>
          </w:p>
        </w:tc>
        <w:tc>
          <w:tcPr>
            <w:tcW w:w="1337" w:type="dxa"/>
            <w:shd w:val="clear" w:color="auto" w:fill="C2D49B"/>
          </w:tcPr>
          <w:p w:rsidR="00D236AA" w:rsidRDefault="000E2E0C">
            <w:pPr>
              <w:pStyle w:val="TableParagraph"/>
              <w:spacing w:line="220" w:lineRule="exact"/>
              <w:ind w:left="122" w:right="35"/>
              <w:jc w:val="center"/>
              <w:rPr>
                <w:rFonts w:ascii="Arial"/>
                <w:b/>
                <w:sz w:val="20"/>
              </w:rPr>
            </w:pPr>
            <w:r>
              <w:rPr>
                <w:rFonts w:ascii="Arial"/>
                <w:b/>
                <w:spacing w:val="-5"/>
                <w:sz w:val="20"/>
              </w:rPr>
              <w:t>60%</w:t>
            </w:r>
          </w:p>
        </w:tc>
        <w:tc>
          <w:tcPr>
            <w:tcW w:w="1333" w:type="dxa"/>
            <w:shd w:val="clear" w:color="auto" w:fill="C2D49B"/>
          </w:tcPr>
          <w:p w:rsidR="00D236AA" w:rsidRDefault="000E2E0C">
            <w:pPr>
              <w:pStyle w:val="TableParagraph"/>
              <w:spacing w:line="220" w:lineRule="exact"/>
              <w:ind w:left="94" w:right="17"/>
              <w:jc w:val="center"/>
              <w:rPr>
                <w:rFonts w:ascii="Arial"/>
                <w:b/>
                <w:sz w:val="20"/>
              </w:rPr>
            </w:pPr>
            <w:r>
              <w:rPr>
                <w:rFonts w:ascii="Arial"/>
                <w:b/>
                <w:spacing w:val="-5"/>
                <w:sz w:val="20"/>
              </w:rPr>
              <w:t>60%</w:t>
            </w:r>
          </w:p>
        </w:tc>
        <w:tc>
          <w:tcPr>
            <w:tcW w:w="1237" w:type="dxa"/>
            <w:shd w:val="clear" w:color="auto" w:fill="C2D49B"/>
          </w:tcPr>
          <w:p w:rsidR="00D236AA" w:rsidRDefault="000E2E0C">
            <w:pPr>
              <w:pStyle w:val="TableParagraph"/>
              <w:spacing w:line="220" w:lineRule="exact"/>
              <w:ind w:left="75" w:right="15"/>
              <w:jc w:val="center"/>
              <w:rPr>
                <w:rFonts w:ascii="Arial"/>
                <w:b/>
                <w:sz w:val="20"/>
              </w:rPr>
            </w:pPr>
            <w:r>
              <w:rPr>
                <w:rFonts w:ascii="Arial"/>
                <w:b/>
                <w:spacing w:val="-4"/>
                <w:sz w:val="20"/>
              </w:rPr>
              <w:t>100%</w:t>
            </w:r>
          </w:p>
        </w:tc>
        <w:tc>
          <w:tcPr>
            <w:tcW w:w="1548" w:type="dxa"/>
            <w:shd w:val="clear" w:color="auto" w:fill="C2D49B"/>
          </w:tcPr>
          <w:p w:rsidR="00D236AA" w:rsidRDefault="000E2E0C">
            <w:pPr>
              <w:pStyle w:val="TableParagraph"/>
              <w:spacing w:line="220" w:lineRule="exact"/>
              <w:ind w:left="80" w:right="10"/>
              <w:jc w:val="center"/>
              <w:rPr>
                <w:rFonts w:ascii="Arial"/>
                <w:b/>
                <w:sz w:val="20"/>
              </w:rPr>
            </w:pPr>
            <w:r>
              <w:rPr>
                <w:rFonts w:ascii="Arial"/>
                <w:b/>
                <w:spacing w:val="-5"/>
                <w:sz w:val="20"/>
              </w:rPr>
              <w:t>55%</w:t>
            </w:r>
          </w:p>
        </w:tc>
        <w:tc>
          <w:tcPr>
            <w:tcW w:w="1544" w:type="dxa"/>
            <w:shd w:val="clear" w:color="auto" w:fill="C2D49B"/>
          </w:tcPr>
          <w:p w:rsidR="00D236AA" w:rsidRDefault="000E2E0C">
            <w:pPr>
              <w:pStyle w:val="TableParagraph"/>
              <w:spacing w:line="220" w:lineRule="exact"/>
              <w:ind w:left="100" w:right="1"/>
              <w:jc w:val="center"/>
              <w:rPr>
                <w:rFonts w:ascii="Arial"/>
                <w:b/>
                <w:sz w:val="20"/>
              </w:rPr>
            </w:pPr>
            <w:r>
              <w:rPr>
                <w:rFonts w:ascii="Arial"/>
                <w:b/>
                <w:spacing w:val="-5"/>
                <w:sz w:val="20"/>
              </w:rPr>
              <w:t>55%</w:t>
            </w:r>
          </w:p>
        </w:tc>
        <w:tc>
          <w:tcPr>
            <w:tcW w:w="1088" w:type="dxa"/>
            <w:shd w:val="clear" w:color="auto" w:fill="C2D49B"/>
          </w:tcPr>
          <w:p w:rsidR="00D236AA" w:rsidRDefault="000E2E0C">
            <w:pPr>
              <w:pStyle w:val="TableParagraph"/>
              <w:spacing w:line="220" w:lineRule="exact"/>
              <w:ind w:left="97"/>
              <w:jc w:val="center"/>
              <w:rPr>
                <w:rFonts w:ascii="Arial"/>
                <w:b/>
                <w:sz w:val="20"/>
              </w:rPr>
            </w:pPr>
            <w:r>
              <w:rPr>
                <w:rFonts w:ascii="Arial"/>
                <w:b/>
                <w:spacing w:val="-4"/>
                <w:sz w:val="20"/>
              </w:rPr>
              <w:t>100%</w:t>
            </w:r>
          </w:p>
        </w:tc>
      </w:tr>
      <w:tr w:rsidR="00D236AA">
        <w:trPr>
          <w:trHeight w:val="3500"/>
        </w:trPr>
        <w:tc>
          <w:tcPr>
            <w:tcW w:w="456" w:type="dxa"/>
            <w:shd w:val="clear" w:color="auto" w:fill="D4E1BA"/>
          </w:tcPr>
          <w:p w:rsidR="00D236AA" w:rsidRDefault="000E2E0C">
            <w:pPr>
              <w:pStyle w:val="TableParagraph"/>
              <w:spacing w:before="3"/>
              <w:ind w:left="24" w:right="84"/>
              <w:jc w:val="center"/>
              <w:rPr>
                <w:rFonts w:ascii="Arial"/>
                <w:b/>
                <w:sz w:val="16"/>
              </w:rPr>
            </w:pPr>
            <w:r>
              <w:rPr>
                <w:rFonts w:ascii="Arial"/>
                <w:b/>
                <w:spacing w:val="-5"/>
                <w:sz w:val="16"/>
              </w:rPr>
              <w:t>06</w:t>
            </w:r>
          </w:p>
        </w:tc>
        <w:tc>
          <w:tcPr>
            <w:tcW w:w="436" w:type="dxa"/>
            <w:shd w:val="clear" w:color="auto" w:fill="D4E1BA"/>
          </w:tcPr>
          <w:p w:rsidR="00D236AA" w:rsidRDefault="000E2E0C">
            <w:pPr>
              <w:pStyle w:val="TableParagraph"/>
              <w:spacing w:before="3"/>
              <w:ind w:right="29"/>
              <w:jc w:val="center"/>
              <w:rPr>
                <w:rFonts w:ascii="Arial"/>
                <w:b/>
                <w:sz w:val="16"/>
              </w:rPr>
            </w:pPr>
            <w:r>
              <w:rPr>
                <w:rFonts w:ascii="Arial"/>
                <w:b/>
                <w:spacing w:val="-5"/>
                <w:sz w:val="16"/>
              </w:rPr>
              <w:t>05</w:t>
            </w:r>
          </w:p>
        </w:tc>
        <w:tc>
          <w:tcPr>
            <w:tcW w:w="527" w:type="dxa"/>
            <w:shd w:val="clear" w:color="auto" w:fill="D4E1BA"/>
          </w:tcPr>
          <w:p w:rsidR="00D236AA" w:rsidRDefault="000E2E0C">
            <w:pPr>
              <w:pStyle w:val="TableParagraph"/>
              <w:spacing w:before="3"/>
              <w:ind w:left="14"/>
              <w:jc w:val="center"/>
              <w:rPr>
                <w:rFonts w:ascii="Arial"/>
                <w:b/>
                <w:sz w:val="16"/>
              </w:rPr>
            </w:pPr>
            <w:r>
              <w:rPr>
                <w:rFonts w:ascii="Arial"/>
                <w:b/>
                <w:spacing w:val="-4"/>
                <w:sz w:val="16"/>
              </w:rPr>
              <w:t>2.02</w:t>
            </w:r>
          </w:p>
        </w:tc>
        <w:tc>
          <w:tcPr>
            <w:tcW w:w="618" w:type="dxa"/>
            <w:shd w:val="clear" w:color="auto" w:fill="D4E1BA"/>
          </w:tcPr>
          <w:p w:rsidR="00D236AA" w:rsidRDefault="00D236AA">
            <w:pPr>
              <w:pStyle w:val="TableParagraph"/>
              <w:rPr>
                <w:rFonts w:ascii="Times New Roman"/>
                <w:sz w:val="18"/>
              </w:rPr>
            </w:pPr>
          </w:p>
        </w:tc>
        <w:tc>
          <w:tcPr>
            <w:tcW w:w="2543" w:type="dxa"/>
            <w:shd w:val="clear" w:color="auto" w:fill="D4E1BA"/>
          </w:tcPr>
          <w:p w:rsidR="00D236AA" w:rsidRDefault="000E2E0C">
            <w:pPr>
              <w:pStyle w:val="TableParagraph"/>
              <w:spacing w:line="278" w:lineRule="auto"/>
              <w:ind w:left="118" w:right="146"/>
              <w:jc w:val="both"/>
              <w:rPr>
                <w:rFonts w:ascii="Arial"/>
                <w:b/>
                <w:sz w:val="20"/>
              </w:rPr>
            </w:pPr>
            <w:r>
              <w:rPr>
                <w:rFonts w:ascii="Arial"/>
                <w:b/>
                <w:sz w:val="20"/>
              </w:rPr>
              <w:t>Pengelolaan Data Fakir Miskin</w:t>
            </w:r>
            <w:r>
              <w:rPr>
                <w:rFonts w:ascii="Arial"/>
                <w:b/>
                <w:spacing w:val="-14"/>
                <w:sz w:val="20"/>
              </w:rPr>
              <w:t xml:space="preserve"> </w:t>
            </w:r>
            <w:r>
              <w:rPr>
                <w:rFonts w:ascii="Arial"/>
                <w:b/>
                <w:sz w:val="20"/>
              </w:rPr>
              <w:t>Cakupan</w:t>
            </w:r>
            <w:r>
              <w:rPr>
                <w:rFonts w:ascii="Arial"/>
                <w:b/>
                <w:spacing w:val="-14"/>
                <w:sz w:val="20"/>
              </w:rPr>
              <w:t xml:space="preserve"> </w:t>
            </w:r>
            <w:r>
              <w:rPr>
                <w:rFonts w:ascii="Arial"/>
                <w:b/>
                <w:sz w:val="20"/>
              </w:rPr>
              <w:t xml:space="preserve">Daerah </w:t>
            </w:r>
            <w:r>
              <w:rPr>
                <w:rFonts w:ascii="Arial"/>
                <w:b/>
                <w:spacing w:val="-2"/>
                <w:sz w:val="20"/>
              </w:rPr>
              <w:t>Kabupaten/Kota</w:t>
            </w:r>
          </w:p>
        </w:tc>
        <w:tc>
          <w:tcPr>
            <w:tcW w:w="1861" w:type="dxa"/>
            <w:shd w:val="clear" w:color="auto" w:fill="D4E1BA"/>
          </w:tcPr>
          <w:p w:rsidR="00D236AA" w:rsidRDefault="000E2E0C">
            <w:pPr>
              <w:pStyle w:val="TableParagraph"/>
              <w:spacing w:line="276" w:lineRule="auto"/>
              <w:ind w:left="119" w:right="176"/>
              <w:rPr>
                <w:rFonts w:ascii="Arial"/>
                <w:b/>
                <w:sz w:val="20"/>
              </w:rPr>
            </w:pPr>
            <w:r>
              <w:rPr>
                <w:rFonts w:ascii="Arial"/>
                <w:b/>
                <w:spacing w:val="-2"/>
                <w:sz w:val="20"/>
              </w:rPr>
              <w:t>Persentase</w:t>
            </w:r>
            <w:r>
              <w:rPr>
                <w:rFonts w:ascii="Arial"/>
                <w:b/>
                <w:spacing w:val="-14"/>
                <w:sz w:val="20"/>
              </w:rPr>
              <w:t xml:space="preserve"> </w:t>
            </w:r>
            <w:r>
              <w:rPr>
                <w:rFonts w:ascii="Arial"/>
                <w:b/>
                <w:spacing w:val="-2"/>
                <w:sz w:val="20"/>
              </w:rPr>
              <w:t xml:space="preserve">Data kesejahteraan </w:t>
            </w:r>
            <w:r>
              <w:rPr>
                <w:rFonts w:ascii="Arial"/>
                <w:b/>
                <w:sz w:val="20"/>
              </w:rPr>
              <w:t>sosial yang terverifikasi</w:t>
            </w:r>
            <w:r>
              <w:rPr>
                <w:rFonts w:ascii="Arial"/>
                <w:b/>
                <w:spacing w:val="-14"/>
                <w:sz w:val="20"/>
              </w:rPr>
              <w:t xml:space="preserve"> </w:t>
            </w:r>
            <w:r>
              <w:rPr>
                <w:rFonts w:ascii="Arial"/>
                <w:b/>
                <w:sz w:val="20"/>
              </w:rPr>
              <w:t xml:space="preserve">dan </w:t>
            </w:r>
            <w:r>
              <w:rPr>
                <w:rFonts w:ascii="Arial"/>
                <w:b/>
                <w:spacing w:val="-2"/>
                <w:sz w:val="20"/>
              </w:rPr>
              <w:t xml:space="preserve">tervalidasi </w:t>
            </w:r>
            <w:r>
              <w:rPr>
                <w:rFonts w:ascii="Arial"/>
                <w:b/>
                <w:sz w:val="20"/>
              </w:rPr>
              <w:t>sesuai standar</w:t>
            </w:r>
          </w:p>
        </w:tc>
        <w:tc>
          <w:tcPr>
            <w:tcW w:w="1338" w:type="dxa"/>
            <w:shd w:val="clear" w:color="auto" w:fill="D4E1BA"/>
          </w:tcPr>
          <w:p w:rsidR="00D236AA" w:rsidRDefault="000E2E0C">
            <w:pPr>
              <w:pStyle w:val="TableParagraph"/>
              <w:spacing w:line="225" w:lineRule="exact"/>
              <w:ind w:left="62" w:right="1"/>
              <w:jc w:val="center"/>
              <w:rPr>
                <w:rFonts w:ascii="Arial"/>
                <w:b/>
                <w:sz w:val="20"/>
              </w:rPr>
            </w:pPr>
            <w:r>
              <w:rPr>
                <w:rFonts w:ascii="Arial"/>
                <w:b/>
                <w:spacing w:val="-5"/>
                <w:sz w:val="20"/>
              </w:rPr>
              <w:t>55%</w:t>
            </w:r>
          </w:p>
        </w:tc>
        <w:tc>
          <w:tcPr>
            <w:tcW w:w="1549" w:type="dxa"/>
            <w:shd w:val="clear" w:color="auto" w:fill="D4E1BA"/>
          </w:tcPr>
          <w:p w:rsidR="00D236AA" w:rsidRDefault="000E2E0C">
            <w:pPr>
              <w:pStyle w:val="TableParagraph"/>
              <w:spacing w:line="222" w:lineRule="exact"/>
              <w:ind w:left="168" w:right="128"/>
              <w:jc w:val="center"/>
              <w:rPr>
                <w:rFonts w:ascii="Arial"/>
                <w:b/>
                <w:sz w:val="20"/>
              </w:rPr>
            </w:pPr>
            <w:r>
              <w:rPr>
                <w:rFonts w:ascii="Arial"/>
                <w:b/>
                <w:sz w:val="20"/>
              </w:rPr>
              <w:t>19</w:t>
            </w:r>
            <w:r>
              <w:rPr>
                <w:rFonts w:ascii="Arial"/>
                <w:b/>
                <w:spacing w:val="1"/>
                <w:sz w:val="20"/>
              </w:rPr>
              <w:t xml:space="preserve"> </w:t>
            </w:r>
            <w:r>
              <w:rPr>
                <w:rFonts w:ascii="Arial"/>
                <w:b/>
                <w:spacing w:val="-2"/>
                <w:sz w:val="20"/>
              </w:rPr>
              <w:t>Orang,</w:t>
            </w:r>
          </w:p>
          <w:p w:rsidR="00D236AA" w:rsidRDefault="000E2E0C">
            <w:pPr>
              <w:pStyle w:val="TableParagraph"/>
              <w:spacing w:line="228" w:lineRule="exact"/>
              <w:ind w:left="168" w:right="128"/>
              <w:jc w:val="center"/>
              <w:rPr>
                <w:rFonts w:ascii="Arial"/>
                <w:b/>
                <w:sz w:val="20"/>
              </w:rPr>
            </w:pPr>
            <w:r>
              <w:rPr>
                <w:rFonts w:ascii="Arial"/>
                <w:b/>
                <w:sz w:val="20"/>
              </w:rPr>
              <w:t>114</w:t>
            </w:r>
            <w:r>
              <w:rPr>
                <w:rFonts w:ascii="Arial"/>
                <w:b/>
                <w:spacing w:val="-6"/>
                <w:sz w:val="20"/>
              </w:rPr>
              <w:t xml:space="preserve"> </w:t>
            </w:r>
            <w:r>
              <w:rPr>
                <w:rFonts w:ascii="Arial"/>
                <w:b/>
                <w:spacing w:val="-2"/>
                <w:sz w:val="20"/>
              </w:rPr>
              <w:t>Orang,</w:t>
            </w:r>
          </w:p>
          <w:p w:rsidR="00D236AA" w:rsidRDefault="000E2E0C">
            <w:pPr>
              <w:pStyle w:val="TableParagraph"/>
              <w:spacing w:before="1"/>
              <w:ind w:left="168" w:right="122"/>
              <w:jc w:val="center"/>
              <w:rPr>
                <w:rFonts w:ascii="Arial"/>
                <w:b/>
                <w:sz w:val="20"/>
              </w:rPr>
            </w:pPr>
            <w:r>
              <w:rPr>
                <w:rFonts w:ascii="Arial"/>
                <w:b/>
                <w:sz w:val="20"/>
              </w:rPr>
              <w:t>304</w:t>
            </w:r>
            <w:r>
              <w:rPr>
                <w:rFonts w:ascii="Arial"/>
                <w:b/>
                <w:spacing w:val="-4"/>
                <w:sz w:val="20"/>
              </w:rPr>
              <w:t xml:space="preserve"> </w:t>
            </w:r>
            <w:r>
              <w:rPr>
                <w:rFonts w:ascii="Arial"/>
                <w:b/>
                <w:spacing w:val="-2"/>
                <w:sz w:val="20"/>
              </w:rPr>
              <w:t>Desa,</w:t>
            </w:r>
          </w:p>
          <w:p w:rsidR="00D236AA" w:rsidRDefault="000E2E0C">
            <w:pPr>
              <w:pStyle w:val="TableParagraph"/>
              <w:ind w:left="168" w:right="126"/>
              <w:jc w:val="center"/>
              <w:rPr>
                <w:rFonts w:ascii="Arial"/>
                <w:b/>
                <w:sz w:val="20"/>
              </w:rPr>
            </w:pPr>
            <w:r>
              <w:rPr>
                <w:rFonts w:ascii="Arial"/>
                <w:b/>
                <w:spacing w:val="-5"/>
                <w:sz w:val="20"/>
              </w:rPr>
              <w:t>18</w:t>
            </w:r>
          </w:p>
          <w:p w:rsidR="00D236AA" w:rsidRDefault="000E2E0C">
            <w:pPr>
              <w:pStyle w:val="TableParagraph"/>
              <w:ind w:left="169" w:right="121"/>
              <w:jc w:val="center"/>
              <w:rPr>
                <w:rFonts w:ascii="Arial"/>
                <w:b/>
                <w:sz w:val="20"/>
              </w:rPr>
            </w:pPr>
            <w:r>
              <w:rPr>
                <w:rFonts w:ascii="Arial"/>
                <w:b/>
                <w:spacing w:val="-4"/>
                <w:sz w:val="20"/>
              </w:rPr>
              <w:t xml:space="preserve">Kecamatan, </w:t>
            </w:r>
            <w:r>
              <w:rPr>
                <w:rFonts w:ascii="Arial"/>
                <w:b/>
                <w:spacing w:val="-2"/>
                <w:sz w:val="20"/>
              </w:rPr>
              <w:t>'78.930</w:t>
            </w:r>
          </w:p>
          <w:p w:rsidR="00D236AA" w:rsidRDefault="000E2E0C">
            <w:pPr>
              <w:pStyle w:val="TableParagraph"/>
              <w:spacing w:before="1"/>
              <w:ind w:left="174" w:right="121"/>
              <w:jc w:val="center"/>
              <w:rPr>
                <w:rFonts w:ascii="Arial"/>
                <w:b/>
                <w:sz w:val="20"/>
              </w:rPr>
            </w:pPr>
            <w:r>
              <w:rPr>
                <w:rFonts w:ascii="Arial"/>
                <w:b/>
                <w:spacing w:val="-2"/>
                <w:sz w:val="20"/>
              </w:rPr>
              <w:t>Keluarga</w:t>
            </w:r>
          </w:p>
        </w:tc>
        <w:tc>
          <w:tcPr>
            <w:tcW w:w="1337" w:type="dxa"/>
            <w:shd w:val="clear" w:color="auto" w:fill="D4E1BA"/>
          </w:tcPr>
          <w:p w:rsidR="00D236AA" w:rsidRDefault="000E2E0C">
            <w:pPr>
              <w:pStyle w:val="TableParagraph"/>
              <w:spacing w:line="222" w:lineRule="exact"/>
              <w:ind w:left="326"/>
              <w:rPr>
                <w:rFonts w:ascii="Arial"/>
                <w:b/>
                <w:sz w:val="20"/>
              </w:rPr>
            </w:pPr>
            <w:r>
              <w:rPr>
                <w:rFonts w:ascii="Arial"/>
                <w:b/>
                <w:spacing w:val="-2"/>
                <w:sz w:val="20"/>
              </w:rPr>
              <w:t>324.480</w:t>
            </w:r>
          </w:p>
          <w:p w:rsidR="00D236AA" w:rsidRDefault="000E2E0C">
            <w:pPr>
              <w:pStyle w:val="TableParagraph"/>
              <w:ind w:left="389" w:hanging="154"/>
              <w:rPr>
                <w:rFonts w:ascii="Arial"/>
                <w:b/>
                <w:sz w:val="20"/>
              </w:rPr>
            </w:pPr>
            <w:r>
              <w:rPr>
                <w:rFonts w:ascii="Arial"/>
                <w:b/>
                <w:spacing w:val="-4"/>
                <w:sz w:val="20"/>
              </w:rPr>
              <w:t xml:space="preserve">Keluarga, </w:t>
            </w:r>
            <w:r>
              <w:rPr>
                <w:rFonts w:ascii="Arial"/>
                <w:b/>
                <w:spacing w:val="-2"/>
                <w:sz w:val="20"/>
              </w:rPr>
              <w:t>78.930</w:t>
            </w:r>
          </w:p>
          <w:p w:rsidR="00D236AA" w:rsidRDefault="000E2E0C">
            <w:pPr>
              <w:pStyle w:val="TableParagraph"/>
              <w:ind w:left="235"/>
              <w:rPr>
                <w:rFonts w:ascii="Arial"/>
                <w:b/>
                <w:sz w:val="20"/>
              </w:rPr>
            </w:pPr>
            <w:r>
              <w:rPr>
                <w:rFonts w:ascii="Arial"/>
                <w:b/>
                <w:spacing w:val="-2"/>
                <w:sz w:val="20"/>
              </w:rPr>
              <w:t>Keluarga,</w:t>
            </w:r>
          </w:p>
          <w:p w:rsidR="00D236AA" w:rsidRDefault="000E2E0C">
            <w:pPr>
              <w:pStyle w:val="TableParagraph"/>
              <w:ind w:left="139"/>
              <w:rPr>
                <w:rFonts w:ascii="Arial"/>
                <w:b/>
                <w:sz w:val="20"/>
              </w:rPr>
            </w:pPr>
            <w:r>
              <w:rPr>
                <w:rFonts w:ascii="Arial"/>
                <w:b/>
                <w:sz w:val="20"/>
              </w:rPr>
              <w:t>38.044</w:t>
            </w:r>
            <w:r>
              <w:rPr>
                <w:rFonts w:ascii="Arial"/>
                <w:b/>
                <w:spacing w:val="-7"/>
                <w:sz w:val="20"/>
              </w:rPr>
              <w:t xml:space="preserve"> </w:t>
            </w:r>
            <w:r>
              <w:rPr>
                <w:rFonts w:ascii="Arial"/>
                <w:b/>
                <w:spacing w:val="-5"/>
                <w:sz w:val="20"/>
              </w:rPr>
              <w:t>KPM</w:t>
            </w:r>
          </w:p>
        </w:tc>
        <w:tc>
          <w:tcPr>
            <w:tcW w:w="1333" w:type="dxa"/>
            <w:shd w:val="clear" w:color="auto" w:fill="D4E1BA"/>
          </w:tcPr>
          <w:p w:rsidR="00D236AA" w:rsidRDefault="000E2E0C">
            <w:pPr>
              <w:pStyle w:val="TableParagraph"/>
              <w:spacing w:line="222" w:lineRule="exact"/>
              <w:ind w:left="324"/>
              <w:rPr>
                <w:rFonts w:ascii="Arial"/>
                <w:b/>
                <w:sz w:val="20"/>
              </w:rPr>
            </w:pPr>
            <w:r>
              <w:rPr>
                <w:rFonts w:ascii="Arial"/>
                <w:b/>
                <w:spacing w:val="-2"/>
                <w:sz w:val="20"/>
              </w:rPr>
              <w:t>324.480</w:t>
            </w:r>
          </w:p>
          <w:p w:rsidR="00D236AA" w:rsidRDefault="000E2E0C">
            <w:pPr>
              <w:pStyle w:val="TableParagraph"/>
              <w:ind w:left="381" w:hanging="154"/>
              <w:rPr>
                <w:rFonts w:ascii="Arial"/>
                <w:b/>
                <w:sz w:val="20"/>
              </w:rPr>
            </w:pPr>
            <w:r>
              <w:rPr>
                <w:rFonts w:ascii="Arial"/>
                <w:b/>
                <w:spacing w:val="-4"/>
                <w:sz w:val="20"/>
              </w:rPr>
              <w:t xml:space="preserve">Keluarga, </w:t>
            </w:r>
            <w:r>
              <w:rPr>
                <w:rFonts w:ascii="Arial"/>
                <w:b/>
                <w:spacing w:val="-2"/>
                <w:sz w:val="20"/>
              </w:rPr>
              <w:t>78.930</w:t>
            </w:r>
          </w:p>
          <w:p w:rsidR="00D236AA" w:rsidRDefault="000E2E0C">
            <w:pPr>
              <w:pStyle w:val="TableParagraph"/>
              <w:ind w:left="233"/>
              <w:rPr>
                <w:rFonts w:ascii="Arial"/>
                <w:b/>
                <w:sz w:val="20"/>
              </w:rPr>
            </w:pPr>
            <w:r>
              <w:rPr>
                <w:rFonts w:ascii="Arial"/>
                <w:b/>
                <w:spacing w:val="-2"/>
                <w:sz w:val="20"/>
              </w:rPr>
              <w:t>Keluarga,</w:t>
            </w:r>
          </w:p>
          <w:p w:rsidR="00D236AA" w:rsidRDefault="000E2E0C">
            <w:pPr>
              <w:pStyle w:val="TableParagraph"/>
              <w:ind w:left="137"/>
              <w:rPr>
                <w:rFonts w:ascii="Arial"/>
                <w:b/>
                <w:sz w:val="20"/>
              </w:rPr>
            </w:pPr>
            <w:r>
              <w:rPr>
                <w:rFonts w:ascii="Arial"/>
                <w:b/>
                <w:sz w:val="20"/>
              </w:rPr>
              <w:t>38.044</w:t>
            </w:r>
            <w:r>
              <w:rPr>
                <w:rFonts w:ascii="Arial"/>
                <w:b/>
                <w:spacing w:val="-7"/>
                <w:sz w:val="20"/>
              </w:rPr>
              <w:t xml:space="preserve"> </w:t>
            </w:r>
            <w:r>
              <w:rPr>
                <w:rFonts w:ascii="Arial"/>
                <w:b/>
                <w:spacing w:val="-5"/>
                <w:sz w:val="20"/>
              </w:rPr>
              <w:t>KPM</w:t>
            </w:r>
          </w:p>
        </w:tc>
        <w:tc>
          <w:tcPr>
            <w:tcW w:w="1237" w:type="dxa"/>
            <w:shd w:val="clear" w:color="auto" w:fill="D4E1BA"/>
          </w:tcPr>
          <w:p w:rsidR="00D236AA" w:rsidRDefault="000E2E0C">
            <w:pPr>
              <w:pStyle w:val="TableParagraph"/>
              <w:spacing w:line="225" w:lineRule="exact"/>
              <w:ind w:left="75" w:right="15"/>
              <w:jc w:val="center"/>
              <w:rPr>
                <w:rFonts w:ascii="Arial"/>
                <w:b/>
                <w:sz w:val="20"/>
              </w:rPr>
            </w:pPr>
            <w:r>
              <w:rPr>
                <w:rFonts w:ascii="Arial"/>
                <w:b/>
                <w:spacing w:val="-4"/>
                <w:sz w:val="20"/>
              </w:rPr>
              <w:t>100%</w:t>
            </w:r>
          </w:p>
        </w:tc>
        <w:tc>
          <w:tcPr>
            <w:tcW w:w="1548" w:type="dxa"/>
            <w:shd w:val="clear" w:color="auto" w:fill="D4E1BA"/>
          </w:tcPr>
          <w:p w:rsidR="00D236AA" w:rsidRDefault="000E2E0C">
            <w:pPr>
              <w:pStyle w:val="TableParagraph"/>
              <w:spacing w:line="225" w:lineRule="exact"/>
              <w:ind w:left="80"/>
              <w:jc w:val="center"/>
              <w:rPr>
                <w:rFonts w:ascii="Arial"/>
                <w:b/>
                <w:sz w:val="20"/>
              </w:rPr>
            </w:pPr>
            <w:r>
              <w:rPr>
                <w:rFonts w:ascii="Arial"/>
                <w:b/>
                <w:spacing w:val="-5"/>
                <w:sz w:val="20"/>
              </w:rPr>
              <w:t>55%</w:t>
            </w:r>
          </w:p>
        </w:tc>
        <w:tc>
          <w:tcPr>
            <w:tcW w:w="1544" w:type="dxa"/>
            <w:shd w:val="clear" w:color="auto" w:fill="D4E1BA"/>
          </w:tcPr>
          <w:p w:rsidR="00D236AA" w:rsidRDefault="000E2E0C">
            <w:pPr>
              <w:pStyle w:val="TableParagraph"/>
              <w:spacing w:line="225" w:lineRule="exact"/>
              <w:ind w:left="100" w:right="1"/>
              <w:jc w:val="center"/>
              <w:rPr>
                <w:rFonts w:ascii="Arial"/>
                <w:b/>
                <w:sz w:val="20"/>
              </w:rPr>
            </w:pPr>
            <w:r>
              <w:rPr>
                <w:rFonts w:ascii="Arial"/>
                <w:b/>
                <w:spacing w:val="-5"/>
                <w:sz w:val="20"/>
              </w:rPr>
              <w:t>55%</w:t>
            </w:r>
          </w:p>
        </w:tc>
        <w:tc>
          <w:tcPr>
            <w:tcW w:w="1088" w:type="dxa"/>
            <w:shd w:val="clear" w:color="auto" w:fill="D4E1BA"/>
          </w:tcPr>
          <w:p w:rsidR="00D236AA" w:rsidRDefault="000E2E0C">
            <w:pPr>
              <w:pStyle w:val="TableParagraph"/>
              <w:spacing w:line="225" w:lineRule="exact"/>
              <w:ind w:left="97"/>
              <w:jc w:val="center"/>
              <w:rPr>
                <w:rFonts w:ascii="Arial"/>
                <w:b/>
                <w:sz w:val="20"/>
              </w:rPr>
            </w:pPr>
            <w:r>
              <w:rPr>
                <w:rFonts w:ascii="Arial"/>
                <w:b/>
                <w:spacing w:val="-4"/>
                <w:sz w:val="20"/>
              </w:rPr>
              <w:t>100%</w:t>
            </w:r>
          </w:p>
        </w:tc>
      </w:tr>
    </w:tbl>
    <w:p w:rsidR="00D236AA" w:rsidRDefault="00D236AA">
      <w:pPr>
        <w:pStyle w:val="TableParagraph"/>
        <w:spacing w:line="225" w:lineRule="exact"/>
        <w:jc w:val="center"/>
        <w:rPr>
          <w:rFonts w:ascii="Arial"/>
          <w:b/>
          <w:sz w:val="20"/>
        </w:rPr>
        <w:sectPr w:rsidR="00D236AA">
          <w:pgSz w:w="20160" w:h="12240" w:orient="landscape"/>
          <w:pgMar w:top="1340" w:right="1800" w:bottom="280" w:left="360" w:header="900" w:footer="0" w:gutter="0"/>
          <w:cols w:space="720"/>
        </w:sectPr>
      </w:pPr>
    </w:p>
    <w:p w:rsidR="00D236AA" w:rsidRDefault="00D236AA">
      <w:pPr>
        <w:pStyle w:val="BodyText"/>
        <w:spacing w:before="9"/>
        <w:rPr>
          <w:rFonts w:ascii="Arial MT"/>
          <w:sz w:val="3"/>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436"/>
        <w:gridCol w:w="527"/>
        <w:gridCol w:w="618"/>
        <w:gridCol w:w="2543"/>
        <w:gridCol w:w="1861"/>
        <w:gridCol w:w="1338"/>
        <w:gridCol w:w="1549"/>
        <w:gridCol w:w="1337"/>
        <w:gridCol w:w="1333"/>
        <w:gridCol w:w="1237"/>
        <w:gridCol w:w="1548"/>
        <w:gridCol w:w="1544"/>
        <w:gridCol w:w="1088"/>
      </w:tblGrid>
      <w:tr w:rsidR="00D236AA">
        <w:trPr>
          <w:trHeight w:val="2251"/>
        </w:trPr>
        <w:tc>
          <w:tcPr>
            <w:tcW w:w="456" w:type="dxa"/>
          </w:tcPr>
          <w:p w:rsidR="00D236AA" w:rsidRDefault="000E2E0C">
            <w:pPr>
              <w:pStyle w:val="TableParagraph"/>
              <w:spacing w:before="41"/>
              <w:ind w:left="24" w:right="84"/>
              <w:jc w:val="center"/>
              <w:rPr>
                <w:sz w:val="16"/>
              </w:rPr>
            </w:pPr>
            <w:r>
              <w:rPr>
                <w:spacing w:val="-5"/>
                <w:sz w:val="16"/>
              </w:rPr>
              <w:t>06</w:t>
            </w:r>
          </w:p>
        </w:tc>
        <w:tc>
          <w:tcPr>
            <w:tcW w:w="436" w:type="dxa"/>
          </w:tcPr>
          <w:p w:rsidR="00D236AA" w:rsidRDefault="000E2E0C">
            <w:pPr>
              <w:pStyle w:val="TableParagraph"/>
              <w:spacing w:before="41"/>
              <w:ind w:right="29"/>
              <w:jc w:val="center"/>
              <w:rPr>
                <w:sz w:val="16"/>
              </w:rPr>
            </w:pPr>
            <w:r>
              <w:rPr>
                <w:spacing w:val="-5"/>
                <w:sz w:val="16"/>
              </w:rPr>
              <w:t>05</w:t>
            </w:r>
          </w:p>
        </w:tc>
        <w:tc>
          <w:tcPr>
            <w:tcW w:w="527" w:type="dxa"/>
          </w:tcPr>
          <w:p w:rsidR="00D236AA" w:rsidRDefault="000E2E0C">
            <w:pPr>
              <w:pStyle w:val="TableParagraph"/>
              <w:spacing w:before="41"/>
              <w:ind w:left="14"/>
              <w:jc w:val="center"/>
              <w:rPr>
                <w:sz w:val="16"/>
              </w:rPr>
            </w:pPr>
            <w:r>
              <w:rPr>
                <w:spacing w:val="-4"/>
                <w:sz w:val="16"/>
              </w:rPr>
              <w:t>2.02</w:t>
            </w:r>
          </w:p>
        </w:tc>
        <w:tc>
          <w:tcPr>
            <w:tcW w:w="618" w:type="dxa"/>
          </w:tcPr>
          <w:p w:rsidR="00D236AA" w:rsidRDefault="000E2E0C">
            <w:pPr>
              <w:pStyle w:val="TableParagraph"/>
              <w:spacing w:before="41"/>
              <w:ind w:right="19"/>
              <w:jc w:val="center"/>
              <w:rPr>
                <w:sz w:val="16"/>
              </w:rPr>
            </w:pPr>
            <w:r>
              <w:rPr>
                <w:spacing w:val="-4"/>
                <w:sz w:val="16"/>
              </w:rPr>
              <w:t>0002</w:t>
            </w:r>
          </w:p>
        </w:tc>
        <w:tc>
          <w:tcPr>
            <w:tcW w:w="2543" w:type="dxa"/>
          </w:tcPr>
          <w:p w:rsidR="00D236AA" w:rsidRDefault="000E2E0C">
            <w:pPr>
              <w:pStyle w:val="TableParagraph"/>
              <w:spacing w:line="278" w:lineRule="auto"/>
              <w:ind w:left="118" w:right="276"/>
              <w:jc w:val="both"/>
              <w:rPr>
                <w:sz w:val="20"/>
              </w:rPr>
            </w:pPr>
            <w:r>
              <w:rPr>
                <w:sz w:val="20"/>
              </w:rPr>
              <w:t>Pengelolaan Data Fakir Miskin</w:t>
            </w:r>
            <w:r>
              <w:rPr>
                <w:spacing w:val="-14"/>
                <w:sz w:val="20"/>
              </w:rPr>
              <w:t xml:space="preserve"> </w:t>
            </w:r>
            <w:r>
              <w:rPr>
                <w:sz w:val="20"/>
              </w:rPr>
              <w:t>Cakupan</w:t>
            </w:r>
            <w:r>
              <w:rPr>
                <w:spacing w:val="-14"/>
                <w:sz w:val="20"/>
              </w:rPr>
              <w:t xml:space="preserve"> </w:t>
            </w:r>
            <w:r>
              <w:rPr>
                <w:sz w:val="20"/>
              </w:rPr>
              <w:t xml:space="preserve">Daerah </w:t>
            </w:r>
            <w:r>
              <w:rPr>
                <w:spacing w:val="-2"/>
                <w:sz w:val="20"/>
              </w:rPr>
              <w:t>Kabupaten/Kota</w:t>
            </w:r>
          </w:p>
        </w:tc>
        <w:tc>
          <w:tcPr>
            <w:tcW w:w="1861" w:type="dxa"/>
          </w:tcPr>
          <w:p w:rsidR="00D236AA" w:rsidRDefault="000E2E0C">
            <w:pPr>
              <w:pStyle w:val="TableParagraph"/>
              <w:spacing w:line="276" w:lineRule="auto"/>
              <w:ind w:left="119" w:right="158"/>
              <w:rPr>
                <w:sz w:val="20"/>
              </w:rPr>
            </w:pPr>
            <w:r>
              <w:rPr>
                <w:sz w:val="20"/>
              </w:rPr>
              <w:t>Jumlah</w:t>
            </w:r>
            <w:r>
              <w:rPr>
                <w:spacing w:val="-14"/>
                <w:sz w:val="20"/>
              </w:rPr>
              <w:t xml:space="preserve"> </w:t>
            </w:r>
            <w:r>
              <w:rPr>
                <w:sz w:val="20"/>
              </w:rPr>
              <w:t xml:space="preserve">Keluarga </w:t>
            </w:r>
            <w:r>
              <w:rPr>
                <w:spacing w:val="-4"/>
                <w:sz w:val="20"/>
              </w:rPr>
              <w:t xml:space="preserve">yang </w:t>
            </w:r>
            <w:r>
              <w:rPr>
                <w:spacing w:val="-2"/>
                <w:sz w:val="20"/>
              </w:rPr>
              <w:t xml:space="preserve">Mendapatkan Pengentasan </w:t>
            </w:r>
            <w:r>
              <w:rPr>
                <w:sz w:val="20"/>
              </w:rPr>
              <w:t xml:space="preserve">Fakir Miskin </w:t>
            </w:r>
            <w:r>
              <w:rPr>
                <w:spacing w:val="-2"/>
                <w:sz w:val="20"/>
              </w:rPr>
              <w:t>Kabupaten</w:t>
            </w:r>
            <w:r>
              <w:rPr>
                <w:spacing w:val="-14"/>
                <w:sz w:val="20"/>
              </w:rPr>
              <w:t xml:space="preserve"> </w:t>
            </w:r>
            <w:r>
              <w:rPr>
                <w:spacing w:val="-2"/>
                <w:sz w:val="20"/>
              </w:rPr>
              <w:t>/</w:t>
            </w:r>
            <w:r>
              <w:rPr>
                <w:spacing w:val="-12"/>
                <w:sz w:val="20"/>
              </w:rPr>
              <w:t xml:space="preserve"> </w:t>
            </w:r>
            <w:r>
              <w:rPr>
                <w:spacing w:val="-2"/>
                <w:sz w:val="20"/>
              </w:rPr>
              <w:t>Kota</w:t>
            </w:r>
          </w:p>
        </w:tc>
        <w:tc>
          <w:tcPr>
            <w:tcW w:w="1338" w:type="dxa"/>
          </w:tcPr>
          <w:p w:rsidR="00D236AA" w:rsidRDefault="000E2E0C">
            <w:pPr>
              <w:pStyle w:val="TableParagraph"/>
              <w:spacing w:line="225" w:lineRule="exact"/>
              <w:ind w:left="318"/>
              <w:rPr>
                <w:sz w:val="20"/>
              </w:rPr>
            </w:pPr>
            <w:r>
              <w:rPr>
                <w:spacing w:val="-2"/>
                <w:sz w:val="20"/>
              </w:rPr>
              <w:t>215.000</w:t>
            </w:r>
          </w:p>
          <w:p w:rsidR="00D236AA" w:rsidRDefault="000E2E0C">
            <w:pPr>
              <w:pStyle w:val="TableParagraph"/>
              <w:spacing w:before="39"/>
              <w:ind w:left="280"/>
              <w:rPr>
                <w:sz w:val="20"/>
              </w:rPr>
            </w:pPr>
            <w:r>
              <w:rPr>
                <w:spacing w:val="-2"/>
                <w:sz w:val="20"/>
              </w:rPr>
              <w:t>Keluarga</w:t>
            </w:r>
          </w:p>
        </w:tc>
        <w:tc>
          <w:tcPr>
            <w:tcW w:w="1549" w:type="dxa"/>
          </w:tcPr>
          <w:p w:rsidR="00D236AA" w:rsidRDefault="000E2E0C">
            <w:pPr>
              <w:pStyle w:val="TableParagraph"/>
              <w:spacing w:line="225" w:lineRule="exact"/>
              <w:ind w:left="170" w:right="121"/>
              <w:jc w:val="center"/>
              <w:rPr>
                <w:sz w:val="20"/>
              </w:rPr>
            </w:pPr>
            <w:r>
              <w:rPr>
                <w:sz w:val="20"/>
              </w:rPr>
              <w:t>304</w:t>
            </w:r>
            <w:r>
              <w:rPr>
                <w:spacing w:val="-4"/>
                <w:sz w:val="20"/>
              </w:rPr>
              <w:t xml:space="preserve"> Desa</w:t>
            </w:r>
          </w:p>
          <w:p w:rsidR="00D236AA" w:rsidRDefault="000E2E0C">
            <w:pPr>
              <w:pStyle w:val="TableParagraph"/>
              <w:spacing w:before="39"/>
              <w:ind w:left="53"/>
              <w:jc w:val="center"/>
              <w:rPr>
                <w:sz w:val="20"/>
              </w:rPr>
            </w:pPr>
            <w:r>
              <w:rPr>
                <w:sz w:val="20"/>
              </w:rPr>
              <w:t>18</w:t>
            </w:r>
            <w:r>
              <w:rPr>
                <w:spacing w:val="-4"/>
                <w:sz w:val="20"/>
              </w:rPr>
              <w:t xml:space="preserve"> </w:t>
            </w:r>
            <w:r>
              <w:rPr>
                <w:spacing w:val="-2"/>
                <w:sz w:val="20"/>
              </w:rPr>
              <w:t>Kecamatan</w:t>
            </w:r>
          </w:p>
        </w:tc>
        <w:tc>
          <w:tcPr>
            <w:tcW w:w="1337" w:type="dxa"/>
          </w:tcPr>
          <w:p w:rsidR="00D236AA" w:rsidRDefault="000E2E0C">
            <w:pPr>
              <w:pStyle w:val="TableParagraph"/>
              <w:spacing w:line="225" w:lineRule="exact"/>
              <w:ind w:left="326"/>
              <w:rPr>
                <w:sz w:val="20"/>
              </w:rPr>
            </w:pPr>
            <w:r>
              <w:rPr>
                <w:spacing w:val="-2"/>
                <w:sz w:val="20"/>
              </w:rPr>
              <w:t>324.480</w:t>
            </w:r>
          </w:p>
          <w:p w:rsidR="00D236AA" w:rsidRDefault="000E2E0C">
            <w:pPr>
              <w:pStyle w:val="TableParagraph"/>
              <w:spacing w:before="39"/>
              <w:ind w:left="293"/>
              <w:rPr>
                <w:sz w:val="20"/>
              </w:rPr>
            </w:pPr>
            <w:r>
              <w:rPr>
                <w:spacing w:val="-2"/>
                <w:sz w:val="20"/>
              </w:rPr>
              <w:t>Keluarga</w:t>
            </w:r>
          </w:p>
        </w:tc>
        <w:tc>
          <w:tcPr>
            <w:tcW w:w="1333" w:type="dxa"/>
          </w:tcPr>
          <w:p w:rsidR="00D236AA" w:rsidRDefault="000E2E0C">
            <w:pPr>
              <w:pStyle w:val="TableParagraph"/>
              <w:spacing w:line="225" w:lineRule="exact"/>
              <w:ind w:left="324"/>
              <w:rPr>
                <w:sz w:val="20"/>
              </w:rPr>
            </w:pPr>
            <w:r>
              <w:rPr>
                <w:spacing w:val="-2"/>
                <w:sz w:val="20"/>
              </w:rPr>
              <w:t>324.480</w:t>
            </w:r>
          </w:p>
          <w:p w:rsidR="00D236AA" w:rsidRDefault="000E2E0C">
            <w:pPr>
              <w:pStyle w:val="TableParagraph"/>
              <w:spacing w:before="39"/>
              <w:ind w:left="290"/>
              <w:rPr>
                <w:sz w:val="20"/>
              </w:rPr>
            </w:pPr>
            <w:r>
              <w:rPr>
                <w:spacing w:val="-2"/>
                <w:sz w:val="20"/>
              </w:rPr>
              <w:t>Keluarga</w:t>
            </w:r>
          </w:p>
        </w:tc>
        <w:tc>
          <w:tcPr>
            <w:tcW w:w="1237" w:type="dxa"/>
          </w:tcPr>
          <w:p w:rsidR="00D236AA" w:rsidRDefault="000E2E0C">
            <w:pPr>
              <w:pStyle w:val="TableParagraph"/>
              <w:spacing w:line="225" w:lineRule="exact"/>
              <w:ind w:left="75" w:right="26"/>
              <w:jc w:val="center"/>
              <w:rPr>
                <w:sz w:val="20"/>
              </w:rPr>
            </w:pPr>
            <w:r>
              <w:rPr>
                <w:spacing w:val="-4"/>
                <w:sz w:val="20"/>
              </w:rPr>
              <w:t>100%</w:t>
            </w:r>
          </w:p>
        </w:tc>
        <w:tc>
          <w:tcPr>
            <w:tcW w:w="1548" w:type="dxa"/>
          </w:tcPr>
          <w:p w:rsidR="00D236AA" w:rsidRDefault="000E2E0C">
            <w:pPr>
              <w:pStyle w:val="TableParagraph"/>
              <w:spacing w:line="225" w:lineRule="exact"/>
              <w:ind w:left="438"/>
              <w:rPr>
                <w:sz w:val="20"/>
              </w:rPr>
            </w:pPr>
            <w:r>
              <w:rPr>
                <w:spacing w:val="-2"/>
                <w:sz w:val="20"/>
              </w:rPr>
              <w:t>215.000</w:t>
            </w:r>
          </w:p>
          <w:p w:rsidR="00D236AA" w:rsidRDefault="000E2E0C">
            <w:pPr>
              <w:pStyle w:val="TableParagraph"/>
              <w:spacing w:before="39"/>
              <w:ind w:left="400"/>
              <w:rPr>
                <w:sz w:val="20"/>
              </w:rPr>
            </w:pPr>
            <w:r>
              <w:rPr>
                <w:spacing w:val="-2"/>
                <w:sz w:val="20"/>
              </w:rPr>
              <w:t>Keluarga</w:t>
            </w:r>
          </w:p>
        </w:tc>
        <w:tc>
          <w:tcPr>
            <w:tcW w:w="1544" w:type="dxa"/>
          </w:tcPr>
          <w:p w:rsidR="00D236AA" w:rsidRDefault="000E2E0C">
            <w:pPr>
              <w:pStyle w:val="TableParagraph"/>
              <w:spacing w:line="225" w:lineRule="exact"/>
              <w:ind w:left="450"/>
              <w:rPr>
                <w:sz w:val="20"/>
              </w:rPr>
            </w:pPr>
            <w:r>
              <w:rPr>
                <w:spacing w:val="-2"/>
                <w:sz w:val="20"/>
              </w:rPr>
              <w:t>215.000</w:t>
            </w:r>
          </w:p>
          <w:p w:rsidR="00D236AA" w:rsidRDefault="000E2E0C">
            <w:pPr>
              <w:pStyle w:val="TableParagraph"/>
              <w:spacing w:before="39"/>
              <w:ind w:left="412"/>
              <w:rPr>
                <w:sz w:val="20"/>
              </w:rPr>
            </w:pPr>
            <w:r>
              <w:rPr>
                <w:spacing w:val="-2"/>
                <w:sz w:val="20"/>
              </w:rPr>
              <w:t>Keluarga</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3048"/>
        </w:trPr>
        <w:tc>
          <w:tcPr>
            <w:tcW w:w="456" w:type="dxa"/>
          </w:tcPr>
          <w:p w:rsidR="00D236AA" w:rsidRDefault="000E2E0C">
            <w:pPr>
              <w:pStyle w:val="TableParagraph"/>
              <w:spacing w:before="104"/>
              <w:ind w:left="24" w:right="84"/>
              <w:jc w:val="center"/>
              <w:rPr>
                <w:sz w:val="16"/>
              </w:rPr>
            </w:pPr>
            <w:r>
              <w:rPr>
                <w:spacing w:val="-5"/>
                <w:sz w:val="16"/>
              </w:rPr>
              <w:t>06</w:t>
            </w:r>
          </w:p>
        </w:tc>
        <w:tc>
          <w:tcPr>
            <w:tcW w:w="436" w:type="dxa"/>
          </w:tcPr>
          <w:p w:rsidR="00D236AA" w:rsidRDefault="000E2E0C">
            <w:pPr>
              <w:pStyle w:val="TableParagraph"/>
              <w:spacing w:before="104"/>
              <w:ind w:right="29"/>
              <w:jc w:val="center"/>
              <w:rPr>
                <w:sz w:val="16"/>
              </w:rPr>
            </w:pPr>
            <w:r>
              <w:rPr>
                <w:spacing w:val="-5"/>
                <w:sz w:val="16"/>
              </w:rPr>
              <w:t>05</w:t>
            </w:r>
          </w:p>
        </w:tc>
        <w:tc>
          <w:tcPr>
            <w:tcW w:w="527" w:type="dxa"/>
          </w:tcPr>
          <w:p w:rsidR="00D236AA" w:rsidRDefault="000E2E0C">
            <w:pPr>
              <w:pStyle w:val="TableParagraph"/>
              <w:spacing w:before="104"/>
              <w:ind w:left="14"/>
              <w:jc w:val="center"/>
              <w:rPr>
                <w:sz w:val="16"/>
              </w:rPr>
            </w:pPr>
            <w:r>
              <w:rPr>
                <w:spacing w:val="-4"/>
                <w:sz w:val="16"/>
              </w:rPr>
              <w:t>2.02</w:t>
            </w:r>
          </w:p>
        </w:tc>
        <w:tc>
          <w:tcPr>
            <w:tcW w:w="618" w:type="dxa"/>
          </w:tcPr>
          <w:p w:rsidR="00D236AA" w:rsidRDefault="000E2E0C">
            <w:pPr>
              <w:pStyle w:val="TableParagraph"/>
              <w:spacing w:before="104"/>
              <w:ind w:right="19"/>
              <w:jc w:val="center"/>
              <w:rPr>
                <w:sz w:val="16"/>
              </w:rPr>
            </w:pPr>
            <w:r>
              <w:rPr>
                <w:spacing w:val="-4"/>
                <w:sz w:val="16"/>
              </w:rPr>
              <w:t>0003</w:t>
            </w:r>
          </w:p>
        </w:tc>
        <w:tc>
          <w:tcPr>
            <w:tcW w:w="2543" w:type="dxa"/>
          </w:tcPr>
          <w:p w:rsidR="00D236AA" w:rsidRDefault="000E2E0C">
            <w:pPr>
              <w:pStyle w:val="TableParagraph"/>
              <w:spacing w:line="276" w:lineRule="auto"/>
              <w:ind w:left="118" w:right="106"/>
              <w:rPr>
                <w:sz w:val="20"/>
              </w:rPr>
            </w:pPr>
            <w:r>
              <w:rPr>
                <w:spacing w:val="-2"/>
                <w:sz w:val="20"/>
              </w:rPr>
              <w:t>Fasilitasi</w:t>
            </w:r>
            <w:r>
              <w:rPr>
                <w:spacing w:val="-8"/>
                <w:sz w:val="20"/>
              </w:rPr>
              <w:t xml:space="preserve"> </w:t>
            </w:r>
            <w:r>
              <w:rPr>
                <w:spacing w:val="-2"/>
                <w:sz w:val="20"/>
              </w:rPr>
              <w:t>Bantuan</w:t>
            </w:r>
            <w:r>
              <w:rPr>
                <w:spacing w:val="-11"/>
                <w:sz w:val="20"/>
              </w:rPr>
              <w:t xml:space="preserve"> </w:t>
            </w:r>
            <w:r>
              <w:rPr>
                <w:spacing w:val="-2"/>
                <w:sz w:val="20"/>
              </w:rPr>
              <w:t>Sosial Kesejahteraan</w:t>
            </w:r>
            <w:r>
              <w:rPr>
                <w:spacing w:val="-10"/>
                <w:sz w:val="20"/>
              </w:rPr>
              <w:t xml:space="preserve"> </w:t>
            </w:r>
            <w:r>
              <w:rPr>
                <w:spacing w:val="-2"/>
                <w:sz w:val="20"/>
              </w:rPr>
              <w:t>Keluarga</w:t>
            </w:r>
          </w:p>
        </w:tc>
        <w:tc>
          <w:tcPr>
            <w:tcW w:w="1861" w:type="dxa"/>
          </w:tcPr>
          <w:p w:rsidR="00D236AA" w:rsidRDefault="000E2E0C">
            <w:pPr>
              <w:pStyle w:val="TableParagraph"/>
              <w:spacing w:before="4" w:line="276" w:lineRule="auto"/>
              <w:ind w:left="119" w:right="126"/>
              <w:rPr>
                <w:sz w:val="20"/>
              </w:rPr>
            </w:pPr>
            <w:r>
              <w:rPr>
                <w:sz w:val="20"/>
              </w:rPr>
              <w:t xml:space="preserve">Jumlah Keluarga </w:t>
            </w:r>
            <w:r>
              <w:rPr>
                <w:spacing w:val="-2"/>
                <w:sz w:val="20"/>
              </w:rPr>
              <w:t>Penerima</w:t>
            </w:r>
            <w:r>
              <w:rPr>
                <w:spacing w:val="-19"/>
                <w:sz w:val="20"/>
              </w:rPr>
              <w:t xml:space="preserve"> </w:t>
            </w:r>
            <w:r>
              <w:rPr>
                <w:spacing w:val="-2"/>
                <w:sz w:val="20"/>
              </w:rPr>
              <w:t xml:space="preserve">Manfaat </w:t>
            </w:r>
            <w:r>
              <w:rPr>
                <w:sz w:val="20"/>
              </w:rPr>
              <w:t xml:space="preserve">(KPM) yang </w:t>
            </w:r>
            <w:r>
              <w:rPr>
                <w:spacing w:val="-2"/>
                <w:sz w:val="20"/>
              </w:rPr>
              <w:t xml:space="preserve">Mendapatkan </w:t>
            </w:r>
            <w:r>
              <w:rPr>
                <w:sz w:val="20"/>
              </w:rPr>
              <w:t xml:space="preserve">Bantuan Sosial </w:t>
            </w:r>
            <w:r>
              <w:rPr>
                <w:spacing w:val="-2"/>
                <w:sz w:val="20"/>
              </w:rPr>
              <w:t xml:space="preserve">Kesejahteraan Keluarga Kewenangan </w:t>
            </w:r>
            <w:r>
              <w:rPr>
                <w:sz w:val="20"/>
              </w:rPr>
              <w:t>Kabupaten / Kota</w:t>
            </w:r>
          </w:p>
        </w:tc>
        <w:tc>
          <w:tcPr>
            <w:tcW w:w="1338" w:type="dxa"/>
          </w:tcPr>
          <w:p w:rsidR="00D236AA" w:rsidRDefault="000E2E0C">
            <w:pPr>
              <w:pStyle w:val="TableParagraph"/>
              <w:spacing w:line="229" w:lineRule="exact"/>
              <w:ind w:left="62" w:right="6"/>
              <w:jc w:val="center"/>
              <w:rPr>
                <w:sz w:val="20"/>
              </w:rPr>
            </w:pPr>
            <w:r>
              <w:rPr>
                <w:spacing w:val="-2"/>
                <w:sz w:val="20"/>
              </w:rPr>
              <w:t>7.430</w:t>
            </w:r>
          </w:p>
          <w:p w:rsidR="00D236AA" w:rsidRDefault="000E2E0C">
            <w:pPr>
              <w:pStyle w:val="TableParagraph"/>
              <w:spacing w:before="34"/>
              <w:ind w:left="62" w:right="22"/>
              <w:jc w:val="center"/>
              <w:rPr>
                <w:sz w:val="20"/>
              </w:rPr>
            </w:pPr>
            <w:r>
              <w:rPr>
                <w:spacing w:val="-2"/>
                <w:sz w:val="20"/>
              </w:rPr>
              <w:t>Keluarga</w:t>
            </w:r>
          </w:p>
        </w:tc>
        <w:tc>
          <w:tcPr>
            <w:tcW w:w="1549" w:type="dxa"/>
          </w:tcPr>
          <w:p w:rsidR="00D236AA" w:rsidRDefault="000E2E0C">
            <w:pPr>
              <w:pStyle w:val="TableParagraph"/>
              <w:spacing w:line="229" w:lineRule="exact"/>
              <w:ind w:left="478"/>
              <w:rPr>
                <w:sz w:val="20"/>
              </w:rPr>
            </w:pPr>
            <w:r>
              <w:rPr>
                <w:spacing w:val="-2"/>
                <w:sz w:val="20"/>
              </w:rPr>
              <w:t>78.930</w:t>
            </w:r>
          </w:p>
          <w:p w:rsidR="00D236AA" w:rsidRDefault="000E2E0C">
            <w:pPr>
              <w:pStyle w:val="TableParagraph"/>
              <w:spacing w:before="34"/>
              <w:ind w:left="392"/>
              <w:rPr>
                <w:sz w:val="20"/>
              </w:rPr>
            </w:pPr>
            <w:r>
              <w:rPr>
                <w:spacing w:val="-2"/>
                <w:sz w:val="20"/>
              </w:rPr>
              <w:t>Keluarga</w:t>
            </w:r>
          </w:p>
        </w:tc>
        <w:tc>
          <w:tcPr>
            <w:tcW w:w="1337" w:type="dxa"/>
          </w:tcPr>
          <w:p w:rsidR="00D236AA" w:rsidRDefault="000E2E0C">
            <w:pPr>
              <w:pStyle w:val="TableParagraph"/>
              <w:spacing w:line="229" w:lineRule="exact"/>
              <w:ind w:left="389"/>
              <w:rPr>
                <w:sz w:val="20"/>
              </w:rPr>
            </w:pPr>
            <w:r>
              <w:rPr>
                <w:spacing w:val="-2"/>
                <w:sz w:val="20"/>
              </w:rPr>
              <w:t>78.930</w:t>
            </w:r>
          </w:p>
          <w:p w:rsidR="00D236AA" w:rsidRDefault="000E2E0C">
            <w:pPr>
              <w:pStyle w:val="TableParagraph"/>
              <w:spacing w:before="34"/>
              <w:ind w:left="293"/>
              <w:rPr>
                <w:sz w:val="20"/>
              </w:rPr>
            </w:pPr>
            <w:r>
              <w:rPr>
                <w:spacing w:val="-2"/>
                <w:sz w:val="20"/>
              </w:rPr>
              <w:t>Keluarga</w:t>
            </w:r>
          </w:p>
        </w:tc>
        <w:tc>
          <w:tcPr>
            <w:tcW w:w="1333" w:type="dxa"/>
          </w:tcPr>
          <w:p w:rsidR="00D236AA" w:rsidRDefault="000E2E0C">
            <w:pPr>
              <w:pStyle w:val="TableParagraph"/>
              <w:spacing w:line="229" w:lineRule="exact"/>
              <w:ind w:left="381"/>
              <w:rPr>
                <w:sz w:val="20"/>
              </w:rPr>
            </w:pPr>
            <w:r>
              <w:rPr>
                <w:spacing w:val="-2"/>
                <w:sz w:val="20"/>
              </w:rPr>
              <w:t>78.930</w:t>
            </w:r>
          </w:p>
          <w:p w:rsidR="00D236AA" w:rsidRDefault="000E2E0C">
            <w:pPr>
              <w:pStyle w:val="TableParagraph"/>
              <w:spacing w:before="34"/>
              <w:ind w:left="290"/>
              <w:rPr>
                <w:sz w:val="20"/>
              </w:rPr>
            </w:pPr>
            <w:r>
              <w:rPr>
                <w:spacing w:val="-2"/>
                <w:sz w:val="20"/>
              </w:rPr>
              <w:t>Keluarga</w:t>
            </w:r>
          </w:p>
        </w:tc>
        <w:tc>
          <w:tcPr>
            <w:tcW w:w="1237" w:type="dxa"/>
          </w:tcPr>
          <w:p w:rsidR="00D236AA" w:rsidRDefault="000E2E0C">
            <w:pPr>
              <w:pStyle w:val="TableParagraph"/>
              <w:spacing w:line="229" w:lineRule="exact"/>
              <w:ind w:left="75" w:right="26"/>
              <w:jc w:val="center"/>
              <w:rPr>
                <w:sz w:val="20"/>
              </w:rPr>
            </w:pPr>
            <w:r>
              <w:rPr>
                <w:spacing w:val="-4"/>
                <w:sz w:val="20"/>
              </w:rPr>
              <w:t>100%</w:t>
            </w:r>
          </w:p>
        </w:tc>
        <w:tc>
          <w:tcPr>
            <w:tcW w:w="1548" w:type="dxa"/>
          </w:tcPr>
          <w:p w:rsidR="00D236AA" w:rsidRDefault="000E2E0C">
            <w:pPr>
              <w:pStyle w:val="TableParagraph"/>
              <w:spacing w:line="229" w:lineRule="exact"/>
              <w:ind w:left="80" w:right="15"/>
              <w:jc w:val="center"/>
              <w:rPr>
                <w:sz w:val="20"/>
              </w:rPr>
            </w:pPr>
            <w:r>
              <w:rPr>
                <w:spacing w:val="-2"/>
                <w:sz w:val="20"/>
              </w:rPr>
              <w:t>7.430</w:t>
            </w:r>
          </w:p>
          <w:p w:rsidR="00D236AA" w:rsidRDefault="000E2E0C">
            <w:pPr>
              <w:pStyle w:val="TableParagraph"/>
              <w:spacing w:before="34"/>
              <w:ind w:left="80" w:right="10"/>
              <w:jc w:val="center"/>
              <w:rPr>
                <w:sz w:val="20"/>
              </w:rPr>
            </w:pPr>
            <w:r>
              <w:rPr>
                <w:spacing w:val="-2"/>
                <w:sz w:val="20"/>
              </w:rPr>
              <w:t>Keluarga</w:t>
            </w:r>
          </w:p>
        </w:tc>
        <w:tc>
          <w:tcPr>
            <w:tcW w:w="1544" w:type="dxa"/>
          </w:tcPr>
          <w:p w:rsidR="00D236AA" w:rsidRDefault="000E2E0C">
            <w:pPr>
              <w:pStyle w:val="TableParagraph"/>
              <w:spacing w:line="229" w:lineRule="exact"/>
              <w:ind w:left="100" w:right="7"/>
              <w:jc w:val="center"/>
              <w:rPr>
                <w:sz w:val="20"/>
              </w:rPr>
            </w:pPr>
            <w:r>
              <w:rPr>
                <w:spacing w:val="-2"/>
                <w:sz w:val="20"/>
              </w:rPr>
              <w:t>7.430</w:t>
            </w:r>
          </w:p>
          <w:p w:rsidR="00D236AA" w:rsidRDefault="000E2E0C">
            <w:pPr>
              <w:pStyle w:val="TableParagraph"/>
              <w:spacing w:before="34"/>
              <w:ind w:left="100" w:right="2"/>
              <w:jc w:val="center"/>
              <w:rPr>
                <w:sz w:val="20"/>
              </w:rPr>
            </w:pPr>
            <w:r>
              <w:rPr>
                <w:spacing w:val="-2"/>
                <w:sz w:val="20"/>
              </w:rPr>
              <w:t>Keluarga</w:t>
            </w:r>
          </w:p>
        </w:tc>
        <w:tc>
          <w:tcPr>
            <w:tcW w:w="1088" w:type="dxa"/>
          </w:tcPr>
          <w:p w:rsidR="00D236AA" w:rsidRDefault="000E2E0C">
            <w:pPr>
              <w:pStyle w:val="TableParagraph"/>
              <w:spacing w:line="229" w:lineRule="exact"/>
              <w:ind w:left="97" w:right="11"/>
              <w:jc w:val="center"/>
              <w:rPr>
                <w:sz w:val="20"/>
              </w:rPr>
            </w:pPr>
            <w:r>
              <w:rPr>
                <w:spacing w:val="-4"/>
                <w:sz w:val="20"/>
              </w:rPr>
              <w:t>100%</w:t>
            </w:r>
          </w:p>
        </w:tc>
      </w:tr>
      <w:tr w:rsidR="00D236AA">
        <w:trPr>
          <w:trHeight w:val="1521"/>
        </w:trPr>
        <w:tc>
          <w:tcPr>
            <w:tcW w:w="456" w:type="dxa"/>
            <w:shd w:val="clear" w:color="auto" w:fill="C2D49B"/>
          </w:tcPr>
          <w:p w:rsidR="00D236AA" w:rsidRDefault="000E2E0C">
            <w:pPr>
              <w:pStyle w:val="TableParagraph"/>
              <w:spacing w:before="46"/>
              <w:ind w:left="84" w:right="60"/>
              <w:jc w:val="center"/>
              <w:rPr>
                <w:rFonts w:ascii="Arial"/>
                <w:b/>
                <w:sz w:val="16"/>
              </w:rPr>
            </w:pPr>
            <w:r>
              <w:rPr>
                <w:rFonts w:ascii="Arial"/>
                <w:b/>
                <w:spacing w:val="-5"/>
                <w:sz w:val="16"/>
              </w:rPr>
              <w:t>06</w:t>
            </w:r>
          </w:p>
        </w:tc>
        <w:tc>
          <w:tcPr>
            <w:tcW w:w="436" w:type="dxa"/>
            <w:shd w:val="clear" w:color="auto" w:fill="C2D49B"/>
          </w:tcPr>
          <w:p w:rsidR="00D236AA" w:rsidRDefault="000E2E0C">
            <w:pPr>
              <w:pStyle w:val="TableParagraph"/>
              <w:spacing w:before="46"/>
              <w:ind w:left="83" w:right="29"/>
              <w:jc w:val="center"/>
              <w:rPr>
                <w:rFonts w:ascii="Arial"/>
                <w:b/>
                <w:sz w:val="16"/>
              </w:rPr>
            </w:pPr>
            <w:r>
              <w:rPr>
                <w:rFonts w:ascii="Arial"/>
                <w:b/>
                <w:spacing w:val="-5"/>
                <w:sz w:val="16"/>
              </w:rPr>
              <w:t>05</w:t>
            </w:r>
          </w:p>
        </w:tc>
        <w:tc>
          <w:tcPr>
            <w:tcW w:w="527" w:type="dxa"/>
            <w:shd w:val="clear" w:color="auto" w:fill="C2D49B"/>
          </w:tcPr>
          <w:p w:rsidR="00D236AA" w:rsidRDefault="00D236AA">
            <w:pPr>
              <w:pStyle w:val="TableParagraph"/>
              <w:rPr>
                <w:rFonts w:ascii="Times New Roman"/>
                <w:sz w:val="18"/>
              </w:rPr>
            </w:pPr>
          </w:p>
        </w:tc>
        <w:tc>
          <w:tcPr>
            <w:tcW w:w="618" w:type="dxa"/>
            <w:shd w:val="clear" w:color="auto" w:fill="C2D49B"/>
          </w:tcPr>
          <w:p w:rsidR="00D236AA" w:rsidRDefault="00D236AA">
            <w:pPr>
              <w:pStyle w:val="TableParagraph"/>
              <w:rPr>
                <w:rFonts w:ascii="Times New Roman"/>
                <w:sz w:val="18"/>
              </w:rPr>
            </w:pPr>
          </w:p>
        </w:tc>
        <w:tc>
          <w:tcPr>
            <w:tcW w:w="2543" w:type="dxa"/>
            <w:shd w:val="clear" w:color="auto" w:fill="C2D49B"/>
          </w:tcPr>
          <w:p w:rsidR="00D236AA" w:rsidRDefault="000E2E0C">
            <w:pPr>
              <w:pStyle w:val="TableParagraph"/>
              <w:spacing w:line="273" w:lineRule="auto"/>
              <w:ind w:left="118" w:right="106"/>
              <w:rPr>
                <w:rFonts w:ascii="Arial"/>
                <w:b/>
                <w:sz w:val="20"/>
              </w:rPr>
            </w:pPr>
            <w:r>
              <w:rPr>
                <w:rFonts w:ascii="Arial"/>
                <w:b/>
                <w:spacing w:val="-2"/>
                <w:sz w:val="20"/>
              </w:rPr>
              <w:t>PROGRAM PERLINDUNGAN</w:t>
            </w:r>
            <w:r>
              <w:rPr>
                <w:rFonts w:ascii="Arial"/>
                <w:b/>
                <w:spacing w:val="-13"/>
                <w:sz w:val="20"/>
              </w:rPr>
              <w:t xml:space="preserve"> </w:t>
            </w:r>
            <w:r>
              <w:rPr>
                <w:rFonts w:ascii="Arial"/>
                <w:b/>
                <w:spacing w:val="-2"/>
                <w:sz w:val="20"/>
              </w:rPr>
              <w:t xml:space="preserve">DAN </w:t>
            </w:r>
            <w:r>
              <w:rPr>
                <w:rFonts w:ascii="Arial"/>
                <w:b/>
                <w:sz w:val="20"/>
              </w:rPr>
              <w:t>JAMINAN SOSIAL</w:t>
            </w:r>
          </w:p>
        </w:tc>
        <w:tc>
          <w:tcPr>
            <w:tcW w:w="1861" w:type="dxa"/>
            <w:shd w:val="clear" w:color="auto" w:fill="C2D49B"/>
          </w:tcPr>
          <w:p w:rsidR="00D236AA" w:rsidRDefault="000E2E0C">
            <w:pPr>
              <w:pStyle w:val="TableParagraph"/>
              <w:spacing w:line="273" w:lineRule="auto"/>
              <w:ind w:left="119" w:right="176"/>
              <w:rPr>
                <w:rFonts w:ascii="Arial"/>
                <w:b/>
                <w:sz w:val="20"/>
              </w:rPr>
            </w:pPr>
            <w:r>
              <w:rPr>
                <w:rFonts w:ascii="Arial"/>
                <w:b/>
                <w:spacing w:val="-2"/>
                <w:sz w:val="20"/>
              </w:rPr>
              <w:t xml:space="preserve">Persentase Penerima </w:t>
            </w:r>
            <w:r>
              <w:rPr>
                <w:rFonts w:ascii="Arial"/>
                <w:b/>
                <w:sz w:val="20"/>
              </w:rPr>
              <w:t xml:space="preserve">bansos yang </w:t>
            </w:r>
            <w:r>
              <w:rPr>
                <w:rFonts w:ascii="Arial"/>
                <w:b/>
                <w:spacing w:val="-2"/>
                <w:sz w:val="20"/>
              </w:rPr>
              <w:t>memiliki</w:t>
            </w:r>
            <w:r>
              <w:rPr>
                <w:rFonts w:ascii="Arial"/>
                <w:b/>
                <w:spacing w:val="-15"/>
                <w:sz w:val="20"/>
              </w:rPr>
              <w:t xml:space="preserve"> </w:t>
            </w:r>
            <w:r>
              <w:rPr>
                <w:rFonts w:ascii="Arial"/>
                <w:b/>
                <w:spacing w:val="-2"/>
                <w:sz w:val="20"/>
              </w:rPr>
              <w:t>embrio usaha</w:t>
            </w:r>
          </w:p>
        </w:tc>
        <w:tc>
          <w:tcPr>
            <w:tcW w:w="1338" w:type="dxa"/>
            <w:shd w:val="clear" w:color="auto" w:fill="C2D49B"/>
          </w:tcPr>
          <w:p w:rsidR="00D236AA" w:rsidRDefault="000E2E0C">
            <w:pPr>
              <w:pStyle w:val="TableParagraph"/>
              <w:spacing w:line="220" w:lineRule="exact"/>
              <w:ind w:left="62" w:right="1"/>
              <w:jc w:val="center"/>
              <w:rPr>
                <w:rFonts w:ascii="Arial"/>
                <w:b/>
                <w:sz w:val="20"/>
              </w:rPr>
            </w:pPr>
            <w:r>
              <w:rPr>
                <w:rFonts w:ascii="Arial"/>
                <w:b/>
                <w:spacing w:val="-5"/>
                <w:sz w:val="20"/>
              </w:rPr>
              <w:t>55%</w:t>
            </w:r>
          </w:p>
        </w:tc>
        <w:tc>
          <w:tcPr>
            <w:tcW w:w="1549" w:type="dxa"/>
            <w:shd w:val="clear" w:color="auto" w:fill="C2D49B"/>
          </w:tcPr>
          <w:p w:rsidR="00D236AA" w:rsidRDefault="000E2E0C">
            <w:pPr>
              <w:pStyle w:val="TableParagraph"/>
              <w:spacing w:line="220" w:lineRule="exact"/>
              <w:ind w:left="175" w:right="121"/>
              <w:jc w:val="center"/>
              <w:rPr>
                <w:rFonts w:ascii="Arial"/>
                <w:b/>
                <w:sz w:val="20"/>
              </w:rPr>
            </w:pPr>
            <w:r>
              <w:rPr>
                <w:rFonts w:ascii="Arial"/>
                <w:b/>
                <w:spacing w:val="-5"/>
                <w:sz w:val="20"/>
              </w:rPr>
              <w:t>60%</w:t>
            </w:r>
          </w:p>
        </w:tc>
        <w:tc>
          <w:tcPr>
            <w:tcW w:w="1337" w:type="dxa"/>
            <w:shd w:val="clear" w:color="auto" w:fill="C2D49B"/>
          </w:tcPr>
          <w:p w:rsidR="00D236AA" w:rsidRDefault="000E2E0C">
            <w:pPr>
              <w:pStyle w:val="TableParagraph"/>
              <w:spacing w:line="220" w:lineRule="exact"/>
              <w:ind w:left="494"/>
              <w:rPr>
                <w:rFonts w:ascii="Arial"/>
                <w:b/>
                <w:sz w:val="20"/>
              </w:rPr>
            </w:pPr>
            <w:r>
              <w:rPr>
                <w:rFonts w:ascii="Arial"/>
                <w:b/>
                <w:spacing w:val="-5"/>
                <w:sz w:val="20"/>
              </w:rPr>
              <w:t>60%</w:t>
            </w:r>
          </w:p>
        </w:tc>
        <w:tc>
          <w:tcPr>
            <w:tcW w:w="1333" w:type="dxa"/>
            <w:shd w:val="clear" w:color="auto" w:fill="C2D49B"/>
          </w:tcPr>
          <w:p w:rsidR="00D236AA" w:rsidRDefault="000E2E0C">
            <w:pPr>
              <w:pStyle w:val="TableParagraph"/>
              <w:spacing w:line="220" w:lineRule="exact"/>
              <w:ind w:left="502"/>
              <w:rPr>
                <w:rFonts w:ascii="Arial"/>
                <w:b/>
                <w:sz w:val="20"/>
              </w:rPr>
            </w:pPr>
            <w:r>
              <w:rPr>
                <w:rFonts w:ascii="Arial"/>
                <w:b/>
                <w:spacing w:val="-5"/>
                <w:sz w:val="20"/>
              </w:rPr>
              <w:t>60%</w:t>
            </w:r>
          </w:p>
        </w:tc>
        <w:tc>
          <w:tcPr>
            <w:tcW w:w="1237" w:type="dxa"/>
            <w:shd w:val="clear" w:color="auto" w:fill="C2D49B"/>
          </w:tcPr>
          <w:p w:rsidR="00D236AA" w:rsidRDefault="000E2E0C">
            <w:pPr>
              <w:pStyle w:val="TableParagraph"/>
              <w:spacing w:line="220" w:lineRule="exact"/>
              <w:ind w:left="75" w:right="15"/>
              <w:jc w:val="center"/>
              <w:rPr>
                <w:rFonts w:ascii="Arial"/>
                <w:b/>
                <w:sz w:val="20"/>
              </w:rPr>
            </w:pPr>
            <w:r>
              <w:rPr>
                <w:rFonts w:ascii="Arial"/>
                <w:b/>
                <w:spacing w:val="-4"/>
                <w:sz w:val="20"/>
              </w:rPr>
              <w:t>100%</w:t>
            </w:r>
          </w:p>
        </w:tc>
        <w:tc>
          <w:tcPr>
            <w:tcW w:w="1548" w:type="dxa"/>
            <w:shd w:val="clear" w:color="auto" w:fill="C2D49B"/>
          </w:tcPr>
          <w:p w:rsidR="00D236AA" w:rsidRDefault="000E2E0C">
            <w:pPr>
              <w:pStyle w:val="TableParagraph"/>
              <w:spacing w:line="220" w:lineRule="exact"/>
              <w:ind w:left="80" w:right="10"/>
              <w:jc w:val="center"/>
              <w:rPr>
                <w:rFonts w:ascii="Arial"/>
                <w:b/>
                <w:sz w:val="20"/>
              </w:rPr>
            </w:pPr>
            <w:r>
              <w:rPr>
                <w:rFonts w:ascii="Arial"/>
                <w:b/>
                <w:spacing w:val="-5"/>
                <w:sz w:val="20"/>
              </w:rPr>
              <w:t>55%</w:t>
            </w:r>
          </w:p>
        </w:tc>
        <w:tc>
          <w:tcPr>
            <w:tcW w:w="1544" w:type="dxa"/>
            <w:shd w:val="clear" w:color="auto" w:fill="C2D49B"/>
          </w:tcPr>
          <w:p w:rsidR="00D236AA" w:rsidRDefault="000E2E0C">
            <w:pPr>
              <w:pStyle w:val="TableParagraph"/>
              <w:spacing w:line="220" w:lineRule="exact"/>
              <w:ind w:right="517"/>
              <w:jc w:val="right"/>
              <w:rPr>
                <w:rFonts w:ascii="Arial"/>
                <w:b/>
                <w:sz w:val="20"/>
              </w:rPr>
            </w:pPr>
            <w:r>
              <w:rPr>
                <w:rFonts w:ascii="Arial"/>
                <w:b/>
                <w:spacing w:val="-5"/>
                <w:sz w:val="20"/>
              </w:rPr>
              <w:t>55%</w:t>
            </w:r>
          </w:p>
        </w:tc>
        <w:tc>
          <w:tcPr>
            <w:tcW w:w="1088" w:type="dxa"/>
            <w:shd w:val="clear" w:color="auto" w:fill="C2D49B"/>
          </w:tcPr>
          <w:p w:rsidR="00D236AA" w:rsidRDefault="000E2E0C">
            <w:pPr>
              <w:pStyle w:val="TableParagraph"/>
              <w:spacing w:line="220" w:lineRule="exact"/>
              <w:ind w:left="97"/>
              <w:jc w:val="center"/>
              <w:rPr>
                <w:rFonts w:ascii="Arial"/>
                <w:b/>
                <w:sz w:val="20"/>
              </w:rPr>
            </w:pPr>
            <w:r>
              <w:rPr>
                <w:rFonts w:ascii="Arial"/>
                <w:b/>
                <w:spacing w:val="-4"/>
                <w:sz w:val="20"/>
              </w:rPr>
              <w:t>100%</w:t>
            </w:r>
          </w:p>
        </w:tc>
      </w:tr>
      <w:tr w:rsidR="00D236AA">
        <w:trPr>
          <w:trHeight w:val="2074"/>
        </w:trPr>
        <w:tc>
          <w:tcPr>
            <w:tcW w:w="456" w:type="dxa"/>
            <w:shd w:val="clear" w:color="auto" w:fill="D4E1BA"/>
          </w:tcPr>
          <w:p w:rsidR="00D236AA" w:rsidRDefault="000E2E0C">
            <w:pPr>
              <w:pStyle w:val="TableParagraph"/>
              <w:spacing w:before="42"/>
              <w:ind w:left="24" w:right="84"/>
              <w:jc w:val="center"/>
              <w:rPr>
                <w:rFonts w:ascii="Arial"/>
                <w:b/>
                <w:sz w:val="16"/>
              </w:rPr>
            </w:pPr>
            <w:r>
              <w:rPr>
                <w:rFonts w:ascii="Arial"/>
                <w:b/>
                <w:spacing w:val="-5"/>
                <w:sz w:val="16"/>
              </w:rPr>
              <w:t>06</w:t>
            </w:r>
          </w:p>
        </w:tc>
        <w:tc>
          <w:tcPr>
            <w:tcW w:w="436" w:type="dxa"/>
            <w:shd w:val="clear" w:color="auto" w:fill="D4E1BA"/>
          </w:tcPr>
          <w:p w:rsidR="00D236AA" w:rsidRDefault="000E2E0C">
            <w:pPr>
              <w:pStyle w:val="TableParagraph"/>
              <w:spacing w:before="42"/>
              <w:ind w:right="29"/>
              <w:jc w:val="center"/>
              <w:rPr>
                <w:rFonts w:ascii="Arial"/>
                <w:b/>
                <w:sz w:val="16"/>
              </w:rPr>
            </w:pPr>
            <w:r>
              <w:rPr>
                <w:rFonts w:ascii="Arial"/>
                <w:b/>
                <w:spacing w:val="-5"/>
                <w:sz w:val="16"/>
              </w:rPr>
              <w:t>05</w:t>
            </w:r>
          </w:p>
        </w:tc>
        <w:tc>
          <w:tcPr>
            <w:tcW w:w="527" w:type="dxa"/>
            <w:shd w:val="clear" w:color="auto" w:fill="D4E1BA"/>
          </w:tcPr>
          <w:p w:rsidR="00D236AA" w:rsidRDefault="000E2E0C">
            <w:pPr>
              <w:pStyle w:val="TableParagraph"/>
              <w:spacing w:before="42"/>
              <w:ind w:left="14"/>
              <w:jc w:val="center"/>
              <w:rPr>
                <w:rFonts w:ascii="Arial"/>
                <w:b/>
                <w:sz w:val="16"/>
              </w:rPr>
            </w:pPr>
            <w:r>
              <w:rPr>
                <w:rFonts w:ascii="Arial"/>
                <w:b/>
                <w:spacing w:val="-4"/>
                <w:sz w:val="16"/>
              </w:rPr>
              <w:t>2.02</w:t>
            </w:r>
          </w:p>
        </w:tc>
        <w:tc>
          <w:tcPr>
            <w:tcW w:w="618" w:type="dxa"/>
            <w:shd w:val="clear" w:color="auto" w:fill="D4E1BA"/>
          </w:tcPr>
          <w:p w:rsidR="00D236AA" w:rsidRDefault="00D236AA">
            <w:pPr>
              <w:pStyle w:val="TableParagraph"/>
              <w:rPr>
                <w:rFonts w:ascii="Times New Roman"/>
                <w:sz w:val="18"/>
              </w:rPr>
            </w:pPr>
          </w:p>
        </w:tc>
        <w:tc>
          <w:tcPr>
            <w:tcW w:w="2543" w:type="dxa"/>
            <w:shd w:val="clear" w:color="auto" w:fill="D4E1BA"/>
          </w:tcPr>
          <w:p w:rsidR="00D236AA" w:rsidRDefault="000E2E0C">
            <w:pPr>
              <w:pStyle w:val="TableParagraph"/>
              <w:spacing w:line="278" w:lineRule="auto"/>
              <w:ind w:left="118" w:right="146"/>
              <w:jc w:val="both"/>
              <w:rPr>
                <w:rFonts w:ascii="Arial"/>
                <w:b/>
                <w:sz w:val="20"/>
              </w:rPr>
            </w:pPr>
            <w:r>
              <w:rPr>
                <w:rFonts w:ascii="Arial"/>
                <w:b/>
                <w:sz w:val="20"/>
              </w:rPr>
              <w:t>Pengelolaan Data Fakir Miskin</w:t>
            </w:r>
            <w:r>
              <w:rPr>
                <w:rFonts w:ascii="Arial"/>
                <w:b/>
                <w:spacing w:val="-14"/>
                <w:sz w:val="20"/>
              </w:rPr>
              <w:t xml:space="preserve"> </w:t>
            </w:r>
            <w:r>
              <w:rPr>
                <w:rFonts w:ascii="Arial"/>
                <w:b/>
                <w:sz w:val="20"/>
              </w:rPr>
              <w:t>Cakupan</w:t>
            </w:r>
            <w:r>
              <w:rPr>
                <w:rFonts w:ascii="Arial"/>
                <w:b/>
                <w:spacing w:val="-14"/>
                <w:sz w:val="20"/>
              </w:rPr>
              <w:t xml:space="preserve"> </w:t>
            </w:r>
            <w:r>
              <w:rPr>
                <w:rFonts w:ascii="Arial"/>
                <w:b/>
                <w:sz w:val="20"/>
              </w:rPr>
              <w:t xml:space="preserve">Daerah </w:t>
            </w:r>
            <w:r>
              <w:rPr>
                <w:rFonts w:ascii="Arial"/>
                <w:b/>
                <w:spacing w:val="-2"/>
                <w:sz w:val="20"/>
              </w:rPr>
              <w:t>Kabupaten/Kota</w:t>
            </w:r>
          </w:p>
        </w:tc>
        <w:tc>
          <w:tcPr>
            <w:tcW w:w="1861" w:type="dxa"/>
            <w:shd w:val="clear" w:color="auto" w:fill="D4E1BA"/>
          </w:tcPr>
          <w:p w:rsidR="00D236AA" w:rsidRDefault="000E2E0C">
            <w:pPr>
              <w:pStyle w:val="TableParagraph"/>
              <w:spacing w:line="278" w:lineRule="auto"/>
              <w:ind w:left="119" w:right="446"/>
              <w:rPr>
                <w:rFonts w:ascii="Arial"/>
                <w:b/>
                <w:sz w:val="20"/>
              </w:rPr>
            </w:pPr>
            <w:r>
              <w:rPr>
                <w:rFonts w:ascii="Arial"/>
                <w:b/>
                <w:spacing w:val="-2"/>
                <w:sz w:val="20"/>
              </w:rPr>
              <w:t xml:space="preserve">Persentase </w:t>
            </w:r>
            <w:r>
              <w:rPr>
                <w:rFonts w:ascii="Arial"/>
                <w:b/>
                <w:sz w:val="20"/>
              </w:rPr>
              <w:t xml:space="preserve">PPKS yang </w:t>
            </w:r>
            <w:r>
              <w:rPr>
                <w:rFonts w:ascii="Arial"/>
                <w:b/>
                <w:spacing w:val="-2"/>
                <w:sz w:val="20"/>
              </w:rPr>
              <w:t>berwirausaha mandiri</w:t>
            </w:r>
          </w:p>
        </w:tc>
        <w:tc>
          <w:tcPr>
            <w:tcW w:w="1338" w:type="dxa"/>
            <w:shd w:val="clear" w:color="auto" w:fill="D4E1BA"/>
          </w:tcPr>
          <w:p w:rsidR="00D236AA" w:rsidRDefault="000E2E0C">
            <w:pPr>
              <w:pStyle w:val="TableParagraph"/>
              <w:spacing w:line="220" w:lineRule="exact"/>
              <w:ind w:left="62" w:right="1"/>
              <w:jc w:val="center"/>
              <w:rPr>
                <w:rFonts w:ascii="Arial"/>
                <w:b/>
                <w:sz w:val="20"/>
              </w:rPr>
            </w:pPr>
            <w:r>
              <w:rPr>
                <w:rFonts w:ascii="Arial"/>
                <w:b/>
                <w:spacing w:val="-5"/>
                <w:sz w:val="20"/>
              </w:rPr>
              <w:t>55%</w:t>
            </w:r>
          </w:p>
        </w:tc>
        <w:tc>
          <w:tcPr>
            <w:tcW w:w="1549" w:type="dxa"/>
            <w:shd w:val="clear" w:color="auto" w:fill="D4E1BA"/>
          </w:tcPr>
          <w:p w:rsidR="00D236AA" w:rsidRDefault="000E2E0C">
            <w:pPr>
              <w:pStyle w:val="TableParagraph"/>
              <w:spacing w:line="218" w:lineRule="exact"/>
              <w:ind w:left="168" w:right="128"/>
              <w:jc w:val="center"/>
              <w:rPr>
                <w:rFonts w:ascii="Arial"/>
                <w:b/>
                <w:sz w:val="20"/>
              </w:rPr>
            </w:pPr>
            <w:r>
              <w:rPr>
                <w:rFonts w:ascii="Arial"/>
                <w:b/>
                <w:sz w:val="20"/>
              </w:rPr>
              <w:t>19</w:t>
            </w:r>
            <w:r>
              <w:rPr>
                <w:rFonts w:ascii="Arial"/>
                <w:b/>
                <w:spacing w:val="1"/>
                <w:sz w:val="20"/>
              </w:rPr>
              <w:t xml:space="preserve"> </w:t>
            </w:r>
            <w:r>
              <w:rPr>
                <w:rFonts w:ascii="Arial"/>
                <w:b/>
                <w:spacing w:val="-2"/>
                <w:sz w:val="20"/>
              </w:rPr>
              <w:t>Orang,</w:t>
            </w:r>
          </w:p>
          <w:p w:rsidR="00D236AA" w:rsidRDefault="000E2E0C">
            <w:pPr>
              <w:pStyle w:val="TableParagraph"/>
              <w:spacing w:line="228" w:lineRule="exact"/>
              <w:ind w:left="168" w:right="128"/>
              <w:jc w:val="center"/>
              <w:rPr>
                <w:rFonts w:ascii="Arial"/>
                <w:b/>
                <w:sz w:val="20"/>
              </w:rPr>
            </w:pPr>
            <w:r>
              <w:rPr>
                <w:rFonts w:ascii="Arial"/>
                <w:b/>
                <w:sz w:val="20"/>
              </w:rPr>
              <w:t>114</w:t>
            </w:r>
            <w:r>
              <w:rPr>
                <w:rFonts w:ascii="Arial"/>
                <w:b/>
                <w:spacing w:val="-6"/>
                <w:sz w:val="20"/>
              </w:rPr>
              <w:t xml:space="preserve"> </w:t>
            </w:r>
            <w:r>
              <w:rPr>
                <w:rFonts w:ascii="Arial"/>
                <w:b/>
                <w:spacing w:val="-2"/>
                <w:sz w:val="20"/>
              </w:rPr>
              <w:t>Orang,</w:t>
            </w:r>
          </w:p>
          <w:p w:rsidR="00D236AA" w:rsidRDefault="000E2E0C">
            <w:pPr>
              <w:pStyle w:val="TableParagraph"/>
              <w:ind w:left="168" w:right="122"/>
              <w:jc w:val="center"/>
              <w:rPr>
                <w:rFonts w:ascii="Arial"/>
                <w:b/>
                <w:sz w:val="20"/>
              </w:rPr>
            </w:pPr>
            <w:r>
              <w:rPr>
                <w:rFonts w:ascii="Arial"/>
                <w:b/>
                <w:sz w:val="20"/>
              </w:rPr>
              <w:t>304</w:t>
            </w:r>
            <w:r>
              <w:rPr>
                <w:rFonts w:ascii="Arial"/>
                <w:b/>
                <w:spacing w:val="-4"/>
                <w:sz w:val="20"/>
              </w:rPr>
              <w:t xml:space="preserve"> </w:t>
            </w:r>
            <w:r>
              <w:rPr>
                <w:rFonts w:ascii="Arial"/>
                <w:b/>
                <w:spacing w:val="-2"/>
                <w:sz w:val="20"/>
              </w:rPr>
              <w:t>Desa,</w:t>
            </w:r>
          </w:p>
          <w:p w:rsidR="00D236AA" w:rsidRDefault="000E2E0C">
            <w:pPr>
              <w:pStyle w:val="TableParagraph"/>
              <w:spacing w:before="1"/>
              <w:ind w:left="168" w:right="126"/>
              <w:jc w:val="center"/>
              <w:rPr>
                <w:rFonts w:ascii="Arial"/>
                <w:b/>
                <w:sz w:val="20"/>
              </w:rPr>
            </w:pPr>
            <w:r>
              <w:rPr>
                <w:rFonts w:ascii="Arial"/>
                <w:b/>
                <w:spacing w:val="-5"/>
                <w:sz w:val="20"/>
              </w:rPr>
              <w:t>18</w:t>
            </w:r>
          </w:p>
          <w:p w:rsidR="00D236AA" w:rsidRDefault="000E2E0C">
            <w:pPr>
              <w:pStyle w:val="TableParagraph"/>
              <w:ind w:left="169" w:right="121"/>
              <w:jc w:val="center"/>
              <w:rPr>
                <w:rFonts w:ascii="Arial"/>
                <w:b/>
                <w:sz w:val="20"/>
              </w:rPr>
            </w:pPr>
            <w:r>
              <w:rPr>
                <w:rFonts w:ascii="Arial"/>
                <w:b/>
                <w:spacing w:val="-4"/>
                <w:sz w:val="20"/>
              </w:rPr>
              <w:t xml:space="preserve">Kecamatan, </w:t>
            </w:r>
            <w:r>
              <w:rPr>
                <w:rFonts w:ascii="Arial"/>
                <w:b/>
                <w:spacing w:val="-2"/>
                <w:sz w:val="20"/>
              </w:rPr>
              <w:t>'78.930</w:t>
            </w:r>
          </w:p>
          <w:p w:rsidR="00D236AA" w:rsidRDefault="000E2E0C">
            <w:pPr>
              <w:pStyle w:val="TableParagraph"/>
              <w:spacing w:before="1"/>
              <w:ind w:left="174" w:right="121"/>
              <w:jc w:val="center"/>
              <w:rPr>
                <w:rFonts w:ascii="Arial"/>
                <w:b/>
                <w:sz w:val="20"/>
              </w:rPr>
            </w:pPr>
            <w:r>
              <w:rPr>
                <w:rFonts w:ascii="Arial"/>
                <w:b/>
                <w:spacing w:val="-2"/>
                <w:sz w:val="20"/>
              </w:rPr>
              <w:t>Keluarga</w:t>
            </w:r>
          </w:p>
        </w:tc>
        <w:tc>
          <w:tcPr>
            <w:tcW w:w="1337" w:type="dxa"/>
            <w:shd w:val="clear" w:color="auto" w:fill="D4E1BA"/>
          </w:tcPr>
          <w:p w:rsidR="00D236AA" w:rsidRDefault="000E2E0C">
            <w:pPr>
              <w:pStyle w:val="TableParagraph"/>
              <w:spacing w:line="218" w:lineRule="exact"/>
              <w:ind w:left="326"/>
              <w:rPr>
                <w:rFonts w:ascii="Arial"/>
                <w:b/>
                <w:sz w:val="20"/>
              </w:rPr>
            </w:pPr>
            <w:r>
              <w:rPr>
                <w:rFonts w:ascii="Arial"/>
                <w:b/>
                <w:spacing w:val="-2"/>
                <w:sz w:val="20"/>
              </w:rPr>
              <w:t>324.480</w:t>
            </w:r>
          </w:p>
          <w:p w:rsidR="00D236AA" w:rsidRDefault="000E2E0C">
            <w:pPr>
              <w:pStyle w:val="TableParagraph"/>
              <w:ind w:left="389" w:hanging="154"/>
              <w:rPr>
                <w:rFonts w:ascii="Arial"/>
                <w:b/>
                <w:sz w:val="20"/>
              </w:rPr>
            </w:pPr>
            <w:r>
              <w:rPr>
                <w:rFonts w:ascii="Arial"/>
                <w:b/>
                <w:spacing w:val="-4"/>
                <w:sz w:val="20"/>
              </w:rPr>
              <w:t xml:space="preserve">Keluarga, </w:t>
            </w:r>
            <w:r>
              <w:rPr>
                <w:rFonts w:ascii="Arial"/>
                <w:b/>
                <w:spacing w:val="-2"/>
                <w:sz w:val="20"/>
              </w:rPr>
              <w:t>78.930</w:t>
            </w:r>
          </w:p>
          <w:p w:rsidR="00D236AA" w:rsidRDefault="000E2E0C">
            <w:pPr>
              <w:pStyle w:val="TableParagraph"/>
              <w:ind w:left="235"/>
              <w:rPr>
                <w:rFonts w:ascii="Arial"/>
                <w:b/>
                <w:sz w:val="20"/>
              </w:rPr>
            </w:pPr>
            <w:r>
              <w:rPr>
                <w:rFonts w:ascii="Arial"/>
                <w:b/>
                <w:spacing w:val="-2"/>
                <w:sz w:val="20"/>
              </w:rPr>
              <w:t>Keluarga,</w:t>
            </w:r>
          </w:p>
          <w:p w:rsidR="00D236AA" w:rsidRDefault="000E2E0C">
            <w:pPr>
              <w:pStyle w:val="TableParagraph"/>
              <w:ind w:left="139"/>
              <w:rPr>
                <w:rFonts w:ascii="Arial"/>
                <w:b/>
                <w:sz w:val="20"/>
              </w:rPr>
            </w:pPr>
            <w:r>
              <w:rPr>
                <w:rFonts w:ascii="Arial"/>
                <w:b/>
                <w:sz w:val="20"/>
              </w:rPr>
              <w:t>38.044</w:t>
            </w:r>
            <w:r>
              <w:rPr>
                <w:rFonts w:ascii="Arial"/>
                <w:b/>
                <w:spacing w:val="-7"/>
                <w:sz w:val="20"/>
              </w:rPr>
              <w:t xml:space="preserve"> </w:t>
            </w:r>
            <w:r>
              <w:rPr>
                <w:rFonts w:ascii="Arial"/>
                <w:b/>
                <w:spacing w:val="-5"/>
                <w:sz w:val="20"/>
              </w:rPr>
              <w:t>KPM</w:t>
            </w:r>
          </w:p>
        </w:tc>
        <w:tc>
          <w:tcPr>
            <w:tcW w:w="1333" w:type="dxa"/>
            <w:shd w:val="clear" w:color="auto" w:fill="D4E1BA"/>
          </w:tcPr>
          <w:p w:rsidR="00D236AA" w:rsidRDefault="000E2E0C">
            <w:pPr>
              <w:pStyle w:val="TableParagraph"/>
              <w:spacing w:line="218" w:lineRule="exact"/>
              <w:ind w:left="324"/>
              <w:rPr>
                <w:rFonts w:ascii="Arial"/>
                <w:b/>
                <w:sz w:val="20"/>
              </w:rPr>
            </w:pPr>
            <w:r>
              <w:rPr>
                <w:rFonts w:ascii="Arial"/>
                <w:b/>
                <w:spacing w:val="-2"/>
                <w:sz w:val="20"/>
              </w:rPr>
              <w:t>324.480</w:t>
            </w:r>
          </w:p>
          <w:p w:rsidR="00D236AA" w:rsidRDefault="000E2E0C">
            <w:pPr>
              <w:pStyle w:val="TableParagraph"/>
              <w:ind w:left="381" w:hanging="154"/>
              <w:rPr>
                <w:rFonts w:ascii="Arial"/>
                <w:b/>
                <w:sz w:val="20"/>
              </w:rPr>
            </w:pPr>
            <w:r>
              <w:rPr>
                <w:rFonts w:ascii="Arial"/>
                <w:b/>
                <w:spacing w:val="-4"/>
                <w:sz w:val="20"/>
              </w:rPr>
              <w:t xml:space="preserve">Keluarga, </w:t>
            </w:r>
            <w:r>
              <w:rPr>
                <w:rFonts w:ascii="Arial"/>
                <w:b/>
                <w:spacing w:val="-2"/>
                <w:sz w:val="20"/>
              </w:rPr>
              <w:t>78.930</w:t>
            </w:r>
          </w:p>
          <w:p w:rsidR="00D236AA" w:rsidRDefault="000E2E0C">
            <w:pPr>
              <w:pStyle w:val="TableParagraph"/>
              <w:ind w:left="233"/>
              <w:rPr>
                <w:rFonts w:ascii="Arial"/>
                <w:b/>
                <w:sz w:val="20"/>
              </w:rPr>
            </w:pPr>
            <w:r>
              <w:rPr>
                <w:rFonts w:ascii="Arial"/>
                <w:b/>
                <w:spacing w:val="-2"/>
                <w:sz w:val="20"/>
              </w:rPr>
              <w:t>Keluarga,</w:t>
            </w:r>
          </w:p>
          <w:p w:rsidR="00D236AA" w:rsidRDefault="000E2E0C">
            <w:pPr>
              <w:pStyle w:val="TableParagraph"/>
              <w:ind w:left="137"/>
              <w:rPr>
                <w:rFonts w:ascii="Arial"/>
                <w:b/>
                <w:sz w:val="20"/>
              </w:rPr>
            </w:pPr>
            <w:r>
              <w:rPr>
                <w:rFonts w:ascii="Arial"/>
                <w:b/>
                <w:sz w:val="20"/>
              </w:rPr>
              <w:t>38.044</w:t>
            </w:r>
            <w:r>
              <w:rPr>
                <w:rFonts w:ascii="Arial"/>
                <w:b/>
                <w:spacing w:val="-7"/>
                <w:sz w:val="20"/>
              </w:rPr>
              <w:t xml:space="preserve"> </w:t>
            </w:r>
            <w:r>
              <w:rPr>
                <w:rFonts w:ascii="Arial"/>
                <w:b/>
                <w:spacing w:val="-5"/>
                <w:sz w:val="20"/>
              </w:rPr>
              <w:t>KPM</w:t>
            </w:r>
          </w:p>
        </w:tc>
        <w:tc>
          <w:tcPr>
            <w:tcW w:w="1237" w:type="dxa"/>
            <w:shd w:val="clear" w:color="auto" w:fill="D4E1BA"/>
          </w:tcPr>
          <w:p w:rsidR="00D236AA" w:rsidRDefault="000E2E0C">
            <w:pPr>
              <w:pStyle w:val="TableParagraph"/>
              <w:spacing w:line="220" w:lineRule="exact"/>
              <w:ind w:left="75" w:right="15"/>
              <w:jc w:val="center"/>
              <w:rPr>
                <w:rFonts w:ascii="Arial"/>
                <w:b/>
                <w:sz w:val="20"/>
              </w:rPr>
            </w:pPr>
            <w:r>
              <w:rPr>
                <w:rFonts w:ascii="Arial"/>
                <w:b/>
                <w:spacing w:val="-4"/>
                <w:sz w:val="20"/>
              </w:rPr>
              <w:t>100%</w:t>
            </w:r>
          </w:p>
        </w:tc>
        <w:tc>
          <w:tcPr>
            <w:tcW w:w="1548" w:type="dxa"/>
            <w:shd w:val="clear" w:color="auto" w:fill="D4E1BA"/>
          </w:tcPr>
          <w:p w:rsidR="00D236AA" w:rsidRDefault="000E2E0C">
            <w:pPr>
              <w:pStyle w:val="TableParagraph"/>
              <w:spacing w:line="220" w:lineRule="exact"/>
              <w:ind w:left="80"/>
              <w:jc w:val="center"/>
              <w:rPr>
                <w:rFonts w:ascii="Arial"/>
                <w:b/>
                <w:sz w:val="20"/>
              </w:rPr>
            </w:pPr>
            <w:r>
              <w:rPr>
                <w:rFonts w:ascii="Arial"/>
                <w:b/>
                <w:spacing w:val="-5"/>
                <w:sz w:val="20"/>
              </w:rPr>
              <w:t>55%</w:t>
            </w:r>
          </w:p>
        </w:tc>
        <w:tc>
          <w:tcPr>
            <w:tcW w:w="1544" w:type="dxa"/>
            <w:shd w:val="clear" w:color="auto" w:fill="D4E1BA"/>
          </w:tcPr>
          <w:p w:rsidR="00D236AA" w:rsidRDefault="000E2E0C">
            <w:pPr>
              <w:pStyle w:val="TableParagraph"/>
              <w:spacing w:line="220" w:lineRule="exact"/>
              <w:ind w:right="517"/>
              <w:jc w:val="right"/>
              <w:rPr>
                <w:rFonts w:ascii="Arial"/>
                <w:b/>
                <w:sz w:val="20"/>
              </w:rPr>
            </w:pPr>
            <w:r>
              <w:rPr>
                <w:rFonts w:ascii="Arial"/>
                <w:b/>
                <w:spacing w:val="-5"/>
                <w:sz w:val="20"/>
              </w:rPr>
              <w:t>55%</w:t>
            </w:r>
          </w:p>
        </w:tc>
        <w:tc>
          <w:tcPr>
            <w:tcW w:w="1088" w:type="dxa"/>
            <w:shd w:val="clear" w:color="auto" w:fill="D4E1BA"/>
          </w:tcPr>
          <w:p w:rsidR="00D236AA" w:rsidRDefault="000E2E0C">
            <w:pPr>
              <w:pStyle w:val="TableParagraph"/>
              <w:spacing w:line="220" w:lineRule="exact"/>
              <w:ind w:left="97"/>
              <w:jc w:val="center"/>
              <w:rPr>
                <w:rFonts w:ascii="Arial"/>
                <w:b/>
                <w:sz w:val="20"/>
              </w:rPr>
            </w:pPr>
            <w:r>
              <w:rPr>
                <w:rFonts w:ascii="Arial"/>
                <w:b/>
                <w:spacing w:val="-4"/>
                <w:sz w:val="20"/>
              </w:rPr>
              <w:t>100%</w:t>
            </w:r>
          </w:p>
        </w:tc>
      </w:tr>
    </w:tbl>
    <w:p w:rsidR="00D236AA" w:rsidRDefault="00D236AA">
      <w:pPr>
        <w:pStyle w:val="TableParagraph"/>
        <w:spacing w:line="220" w:lineRule="exact"/>
        <w:jc w:val="center"/>
        <w:rPr>
          <w:rFonts w:ascii="Arial"/>
          <w:b/>
          <w:sz w:val="20"/>
        </w:rPr>
        <w:sectPr w:rsidR="00D236AA">
          <w:pgSz w:w="20160" w:h="12240" w:orient="landscape"/>
          <w:pgMar w:top="1340" w:right="1800" w:bottom="280" w:left="360" w:header="900" w:footer="0" w:gutter="0"/>
          <w:cols w:space="720"/>
        </w:sectPr>
      </w:pPr>
    </w:p>
    <w:p w:rsidR="00D236AA" w:rsidRDefault="00D236AA">
      <w:pPr>
        <w:pStyle w:val="BodyText"/>
        <w:spacing w:before="9"/>
        <w:rPr>
          <w:rFonts w:ascii="Arial MT"/>
          <w:sz w:val="3"/>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436"/>
        <w:gridCol w:w="527"/>
        <w:gridCol w:w="618"/>
        <w:gridCol w:w="2543"/>
        <w:gridCol w:w="1861"/>
        <w:gridCol w:w="1338"/>
        <w:gridCol w:w="1549"/>
        <w:gridCol w:w="1337"/>
        <w:gridCol w:w="1333"/>
        <w:gridCol w:w="1237"/>
        <w:gridCol w:w="1548"/>
        <w:gridCol w:w="1544"/>
        <w:gridCol w:w="1088"/>
      </w:tblGrid>
      <w:tr w:rsidR="00D236AA">
        <w:trPr>
          <w:trHeight w:val="2582"/>
        </w:trPr>
        <w:tc>
          <w:tcPr>
            <w:tcW w:w="456" w:type="dxa"/>
          </w:tcPr>
          <w:p w:rsidR="00D236AA" w:rsidRDefault="000E2E0C">
            <w:pPr>
              <w:pStyle w:val="TableParagraph"/>
              <w:spacing w:line="183" w:lineRule="exact"/>
              <w:ind w:left="24" w:right="84"/>
              <w:jc w:val="center"/>
              <w:rPr>
                <w:sz w:val="16"/>
              </w:rPr>
            </w:pPr>
            <w:r>
              <w:rPr>
                <w:spacing w:val="-5"/>
                <w:sz w:val="16"/>
              </w:rPr>
              <w:t>06</w:t>
            </w:r>
          </w:p>
        </w:tc>
        <w:tc>
          <w:tcPr>
            <w:tcW w:w="436" w:type="dxa"/>
          </w:tcPr>
          <w:p w:rsidR="00D236AA" w:rsidRDefault="000E2E0C">
            <w:pPr>
              <w:pStyle w:val="TableParagraph"/>
              <w:spacing w:line="183" w:lineRule="exact"/>
              <w:ind w:right="29"/>
              <w:jc w:val="center"/>
              <w:rPr>
                <w:sz w:val="16"/>
              </w:rPr>
            </w:pPr>
            <w:r>
              <w:rPr>
                <w:spacing w:val="-5"/>
                <w:sz w:val="16"/>
              </w:rPr>
              <w:t>05</w:t>
            </w:r>
          </w:p>
        </w:tc>
        <w:tc>
          <w:tcPr>
            <w:tcW w:w="527" w:type="dxa"/>
          </w:tcPr>
          <w:p w:rsidR="00D236AA" w:rsidRDefault="000E2E0C">
            <w:pPr>
              <w:pStyle w:val="TableParagraph"/>
              <w:spacing w:line="183" w:lineRule="exact"/>
              <w:ind w:left="14"/>
              <w:jc w:val="center"/>
              <w:rPr>
                <w:sz w:val="16"/>
              </w:rPr>
            </w:pPr>
            <w:r>
              <w:rPr>
                <w:spacing w:val="-4"/>
                <w:sz w:val="16"/>
              </w:rPr>
              <w:t>2.02</w:t>
            </w:r>
          </w:p>
        </w:tc>
        <w:tc>
          <w:tcPr>
            <w:tcW w:w="618" w:type="dxa"/>
          </w:tcPr>
          <w:p w:rsidR="00D236AA" w:rsidRDefault="000E2E0C">
            <w:pPr>
              <w:pStyle w:val="TableParagraph"/>
              <w:spacing w:line="183" w:lineRule="exact"/>
              <w:ind w:right="19"/>
              <w:jc w:val="center"/>
              <w:rPr>
                <w:sz w:val="16"/>
              </w:rPr>
            </w:pPr>
            <w:r>
              <w:rPr>
                <w:spacing w:val="-4"/>
                <w:sz w:val="16"/>
              </w:rPr>
              <w:t>0004</w:t>
            </w:r>
          </w:p>
        </w:tc>
        <w:tc>
          <w:tcPr>
            <w:tcW w:w="2543" w:type="dxa"/>
          </w:tcPr>
          <w:p w:rsidR="00D236AA" w:rsidRDefault="000E2E0C">
            <w:pPr>
              <w:pStyle w:val="TableParagraph"/>
              <w:spacing w:line="278" w:lineRule="auto"/>
              <w:ind w:left="118" w:right="106"/>
              <w:rPr>
                <w:sz w:val="20"/>
              </w:rPr>
            </w:pPr>
            <w:r>
              <w:rPr>
                <w:sz w:val="20"/>
              </w:rPr>
              <w:t xml:space="preserve">Fasilitasi Bantuan </w:t>
            </w:r>
            <w:r>
              <w:rPr>
                <w:spacing w:val="-2"/>
                <w:sz w:val="20"/>
              </w:rPr>
              <w:t>Pengembangan</w:t>
            </w:r>
            <w:r>
              <w:rPr>
                <w:spacing w:val="-13"/>
                <w:sz w:val="20"/>
              </w:rPr>
              <w:t xml:space="preserve"> </w:t>
            </w:r>
            <w:r>
              <w:rPr>
                <w:spacing w:val="-2"/>
                <w:sz w:val="20"/>
              </w:rPr>
              <w:t>Ekonomi Masyarakat</w:t>
            </w:r>
          </w:p>
        </w:tc>
        <w:tc>
          <w:tcPr>
            <w:tcW w:w="1861" w:type="dxa"/>
          </w:tcPr>
          <w:p w:rsidR="00D236AA" w:rsidRDefault="000E2E0C">
            <w:pPr>
              <w:pStyle w:val="TableParagraph"/>
              <w:spacing w:line="276" w:lineRule="auto"/>
              <w:ind w:left="119" w:right="158"/>
              <w:rPr>
                <w:sz w:val="20"/>
              </w:rPr>
            </w:pPr>
            <w:r>
              <w:rPr>
                <w:sz w:val="20"/>
              </w:rPr>
              <w:t xml:space="preserve">Jumlah Orang </w:t>
            </w:r>
            <w:r>
              <w:rPr>
                <w:spacing w:val="-4"/>
                <w:sz w:val="20"/>
              </w:rPr>
              <w:t xml:space="preserve">yang </w:t>
            </w:r>
            <w:r>
              <w:rPr>
                <w:spacing w:val="-2"/>
                <w:sz w:val="20"/>
              </w:rPr>
              <w:t>Mendapatkan Bantuan Pengembangan Ekonomi Masyarakat Kewenangan Kabupaten</w:t>
            </w:r>
            <w:r>
              <w:rPr>
                <w:spacing w:val="-14"/>
                <w:sz w:val="20"/>
              </w:rPr>
              <w:t xml:space="preserve"> </w:t>
            </w:r>
            <w:r>
              <w:rPr>
                <w:spacing w:val="-2"/>
                <w:sz w:val="20"/>
              </w:rPr>
              <w:t>/</w:t>
            </w:r>
            <w:r>
              <w:rPr>
                <w:spacing w:val="-12"/>
                <w:sz w:val="20"/>
              </w:rPr>
              <w:t xml:space="preserve"> </w:t>
            </w:r>
            <w:r>
              <w:rPr>
                <w:spacing w:val="-2"/>
                <w:sz w:val="20"/>
              </w:rPr>
              <w:t>Kota</w:t>
            </w:r>
          </w:p>
        </w:tc>
        <w:tc>
          <w:tcPr>
            <w:tcW w:w="1338" w:type="dxa"/>
          </w:tcPr>
          <w:p w:rsidR="00D236AA" w:rsidRDefault="000E2E0C">
            <w:pPr>
              <w:pStyle w:val="TableParagraph"/>
              <w:spacing w:line="225" w:lineRule="exact"/>
              <w:ind w:left="62" w:right="12"/>
              <w:jc w:val="center"/>
              <w:rPr>
                <w:sz w:val="20"/>
              </w:rPr>
            </w:pPr>
            <w:r>
              <w:rPr>
                <w:sz w:val="20"/>
              </w:rPr>
              <w:t>20</w:t>
            </w:r>
            <w:r>
              <w:rPr>
                <w:spacing w:val="-8"/>
                <w:sz w:val="20"/>
              </w:rPr>
              <w:t xml:space="preserve"> </w:t>
            </w:r>
            <w:r>
              <w:rPr>
                <w:spacing w:val="-2"/>
                <w:sz w:val="20"/>
              </w:rPr>
              <w:t>Orang</w:t>
            </w:r>
          </w:p>
        </w:tc>
        <w:tc>
          <w:tcPr>
            <w:tcW w:w="1549" w:type="dxa"/>
          </w:tcPr>
          <w:p w:rsidR="00D236AA" w:rsidRDefault="000E2E0C">
            <w:pPr>
              <w:pStyle w:val="TableParagraph"/>
              <w:spacing w:line="225" w:lineRule="exact"/>
              <w:ind w:left="179" w:right="121"/>
              <w:jc w:val="center"/>
              <w:rPr>
                <w:sz w:val="20"/>
              </w:rPr>
            </w:pPr>
            <w:r>
              <w:rPr>
                <w:spacing w:val="-10"/>
                <w:sz w:val="20"/>
              </w:rPr>
              <w:t>0</w:t>
            </w:r>
          </w:p>
        </w:tc>
        <w:tc>
          <w:tcPr>
            <w:tcW w:w="1337" w:type="dxa"/>
          </w:tcPr>
          <w:p w:rsidR="00D236AA" w:rsidRDefault="000E2E0C">
            <w:pPr>
              <w:pStyle w:val="TableParagraph"/>
              <w:spacing w:line="225" w:lineRule="exact"/>
              <w:ind w:left="389"/>
              <w:rPr>
                <w:sz w:val="20"/>
              </w:rPr>
            </w:pPr>
            <w:r>
              <w:rPr>
                <w:spacing w:val="-2"/>
                <w:sz w:val="20"/>
              </w:rPr>
              <w:t>38.044</w:t>
            </w:r>
          </w:p>
          <w:p w:rsidR="00D236AA" w:rsidRDefault="000E2E0C">
            <w:pPr>
              <w:pStyle w:val="TableParagraph"/>
              <w:spacing w:before="39"/>
              <w:ind w:left="480"/>
              <w:rPr>
                <w:sz w:val="20"/>
              </w:rPr>
            </w:pPr>
            <w:r>
              <w:rPr>
                <w:spacing w:val="-5"/>
                <w:sz w:val="20"/>
              </w:rPr>
              <w:t>KPM</w:t>
            </w:r>
          </w:p>
        </w:tc>
        <w:tc>
          <w:tcPr>
            <w:tcW w:w="1333" w:type="dxa"/>
          </w:tcPr>
          <w:p w:rsidR="00D236AA" w:rsidRDefault="000E2E0C">
            <w:pPr>
              <w:pStyle w:val="TableParagraph"/>
              <w:spacing w:line="225" w:lineRule="exact"/>
              <w:ind w:left="381"/>
              <w:rPr>
                <w:sz w:val="20"/>
              </w:rPr>
            </w:pPr>
            <w:r>
              <w:rPr>
                <w:spacing w:val="-2"/>
                <w:sz w:val="20"/>
              </w:rPr>
              <w:t>38.044</w:t>
            </w:r>
          </w:p>
          <w:p w:rsidR="00D236AA" w:rsidRDefault="000E2E0C">
            <w:pPr>
              <w:pStyle w:val="TableParagraph"/>
              <w:spacing w:before="39"/>
              <w:ind w:left="478"/>
              <w:rPr>
                <w:sz w:val="20"/>
              </w:rPr>
            </w:pPr>
            <w:r>
              <w:rPr>
                <w:spacing w:val="-5"/>
                <w:sz w:val="20"/>
              </w:rPr>
              <w:t>KPM</w:t>
            </w:r>
          </w:p>
        </w:tc>
        <w:tc>
          <w:tcPr>
            <w:tcW w:w="1237" w:type="dxa"/>
          </w:tcPr>
          <w:p w:rsidR="00D236AA" w:rsidRDefault="000E2E0C">
            <w:pPr>
              <w:pStyle w:val="TableParagraph"/>
              <w:spacing w:line="225" w:lineRule="exact"/>
              <w:ind w:left="75" w:right="17"/>
              <w:jc w:val="center"/>
              <w:rPr>
                <w:sz w:val="20"/>
              </w:rPr>
            </w:pPr>
            <w:r>
              <w:rPr>
                <w:spacing w:val="-4"/>
                <w:sz w:val="20"/>
              </w:rPr>
              <w:t>100%</w:t>
            </w:r>
          </w:p>
        </w:tc>
        <w:tc>
          <w:tcPr>
            <w:tcW w:w="1548" w:type="dxa"/>
          </w:tcPr>
          <w:p w:rsidR="00D236AA" w:rsidRDefault="000E2E0C">
            <w:pPr>
              <w:pStyle w:val="TableParagraph"/>
              <w:spacing w:line="225" w:lineRule="exact"/>
              <w:ind w:left="80" w:right="1"/>
              <w:jc w:val="center"/>
              <w:rPr>
                <w:sz w:val="20"/>
              </w:rPr>
            </w:pPr>
            <w:r>
              <w:rPr>
                <w:sz w:val="20"/>
              </w:rPr>
              <w:t>20</w:t>
            </w:r>
            <w:r>
              <w:rPr>
                <w:spacing w:val="-9"/>
                <w:sz w:val="20"/>
              </w:rPr>
              <w:t xml:space="preserve"> </w:t>
            </w:r>
            <w:r>
              <w:rPr>
                <w:spacing w:val="-2"/>
                <w:sz w:val="20"/>
              </w:rPr>
              <w:t>Orang</w:t>
            </w:r>
          </w:p>
        </w:tc>
        <w:tc>
          <w:tcPr>
            <w:tcW w:w="1544" w:type="dxa"/>
          </w:tcPr>
          <w:p w:rsidR="00D236AA" w:rsidRDefault="000E2E0C">
            <w:pPr>
              <w:pStyle w:val="TableParagraph"/>
              <w:spacing w:line="225" w:lineRule="exact"/>
              <w:ind w:left="100" w:right="11"/>
              <w:jc w:val="center"/>
              <w:rPr>
                <w:sz w:val="20"/>
              </w:rPr>
            </w:pPr>
            <w:r>
              <w:rPr>
                <w:sz w:val="20"/>
              </w:rPr>
              <w:t>20</w:t>
            </w:r>
            <w:r>
              <w:rPr>
                <w:spacing w:val="-9"/>
                <w:sz w:val="20"/>
              </w:rPr>
              <w:t xml:space="preserve"> </w:t>
            </w:r>
            <w:r>
              <w:rPr>
                <w:spacing w:val="-2"/>
                <w:sz w:val="20"/>
              </w:rPr>
              <w:t>Orang</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1704"/>
        </w:trPr>
        <w:tc>
          <w:tcPr>
            <w:tcW w:w="456" w:type="dxa"/>
            <w:shd w:val="clear" w:color="auto" w:fill="C2D49B"/>
          </w:tcPr>
          <w:p w:rsidR="00D236AA" w:rsidRDefault="000E2E0C">
            <w:pPr>
              <w:pStyle w:val="TableParagraph"/>
              <w:spacing w:before="51"/>
              <w:ind w:left="84" w:right="60"/>
              <w:jc w:val="center"/>
              <w:rPr>
                <w:rFonts w:ascii="Arial"/>
                <w:b/>
                <w:sz w:val="16"/>
              </w:rPr>
            </w:pPr>
            <w:r>
              <w:rPr>
                <w:rFonts w:ascii="Arial"/>
                <w:b/>
                <w:spacing w:val="-5"/>
                <w:sz w:val="16"/>
              </w:rPr>
              <w:t>06</w:t>
            </w:r>
          </w:p>
        </w:tc>
        <w:tc>
          <w:tcPr>
            <w:tcW w:w="436" w:type="dxa"/>
            <w:shd w:val="clear" w:color="auto" w:fill="C2D49B"/>
          </w:tcPr>
          <w:p w:rsidR="00D236AA" w:rsidRDefault="000E2E0C">
            <w:pPr>
              <w:pStyle w:val="TableParagraph"/>
              <w:spacing w:before="51"/>
              <w:ind w:left="83" w:right="29"/>
              <w:jc w:val="center"/>
              <w:rPr>
                <w:rFonts w:ascii="Arial"/>
                <w:b/>
                <w:sz w:val="16"/>
              </w:rPr>
            </w:pPr>
            <w:r>
              <w:rPr>
                <w:rFonts w:ascii="Arial"/>
                <w:b/>
                <w:spacing w:val="-5"/>
                <w:sz w:val="16"/>
              </w:rPr>
              <w:t>06</w:t>
            </w:r>
          </w:p>
        </w:tc>
        <w:tc>
          <w:tcPr>
            <w:tcW w:w="527" w:type="dxa"/>
            <w:shd w:val="clear" w:color="auto" w:fill="C2D49B"/>
          </w:tcPr>
          <w:p w:rsidR="00D236AA" w:rsidRDefault="00D236AA">
            <w:pPr>
              <w:pStyle w:val="TableParagraph"/>
              <w:rPr>
                <w:rFonts w:ascii="Times New Roman"/>
                <w:sz w:val="18"/>
              </w:rPr>
            </w:pPr>
          </w:p>
        </w:tc>
        <w:tc>
          <w:tcPr>
            <w:tcW w:w="618" w:type="dxa"/>
            <w:shd w:val="clear" w:color="auto" w:fill="C2D49B"/>
          </w:tcPr>
          <w:p w:rsidR="00D236AA" w:rsidRDefault="00D236AA">
            <w:pPr>
              <w:pStyle w:val="TableParagraph"/>
              <w:rPr>
                <w:rFonts w:ascii="Times New Roman"/>
                <w:sz w:val="18"/>
              </w:rPr>
            </w:pPr>
          </w:p>
        </w:tc>
        <w:tc>
          <w:tcPr>
            <w:tcW w:w="2543" w:type="dxa"/>
            <w:shd w:val="clear" w:color="auto" w:fill="C2D49B"/>
          </w:tcPr>
          <w:p w:rsidR="00D236AA" w:rsidRDefault="000E2E0C">
            <w:pPr>
              <w:pStyle w:val="TableParagraph"/>
              <w:spacing w:line="273" w:lineRule="auto"/>
              <w:ind w:left="118" w:right="364"/>
              <w:rPr>
                <w:rFonts w:ascii="Arial"/>
                <w:b/>
                <w:sz w:val="20"/>
              </w:rPr>
            </w:pPr>
            <w:r>
              <w:rPr>
                <w:rFonts w:ascii="Arial"/>
                <w:b/>
                <w:spacing w:val="-2"/>
                <w:sz w:val="20"/>
              </w:rPr>
              <w:t xml:space="preserve">PROGRAM </w:t>
            </w:r>
            <w:r>
              <w:rPr>
                <w:rFonts w:ascii="Arial"/>
                <w:b/>
                <w:spacing w:val="-4"/>
                <w:sz w:val="20"/>
              </w:rPr>
              <w:t xml:space="preserve">PENANGANAN </w:t>
            </w:r>
            <w:r>
              <w:rPr>
                <w:rFonts w:ascii="Arial"/>
                <w:b/>
                <w:spacing w:val="-2"/>
                <w:sz w:val="20"/>
              </w:rPr>
              <w:t>BENCANA</w:t>
            </w:r>
          </w:p>
        </w:tc>
        <w:tc>
          <w:tcPr>
            <w:tcW w:w="1861" w:type="dxa"/>
            <w:shd w:val="clear" w:color="auto" w:fill="C2D49B"/>
          </w:tcPr>
          <w:p w:rsidR="00D236AA" w:rsidRDefault="000E2E0C">
            <w:pPr>
              <w:pStyle w:val="TableParagraph"/>
              <w:spacing w:line="276" w:lineRule="auto"/>
              <w:ind w:left="119" w:right="158"/>
              <w:rPr>
                <w:rFonts w:ascii="Arial"/>
                <w:b/>
                <w:sz w:val="20"/>
              </w:rPr>
            </w:pPr>
            <w:r>
              <w:rPr>
                <w:rFonts w:ascii="Arial"/>
                <w:b/>
                <w:spacing w:val="-2"/>
                <w:sz w:val="20"/>
              </w:rPr>
              <w:t xml:space="preserve">Persentase kejadian </w:t>
            </w:r>
            <w:r>
              <w:rPr>
                <w:rFonts w:ascii="Arial"/>
                <w:b/>
                <w:sz w:val="20"/>
              </w:rPr>
              <w:t xml:space="preserve">bencana yang </w:t>
            </w:r>
            <w:r>
              <w:rPr>
                <w:rFonts w:ascii="Arial"/>
                <w:b/>
                <w:spacing w:val="-2"/>
                <w:sz w:val="20"/>
              </w:rPr>
              <w:t>ditangani</w:t>
            </w:r>
            <w:r>
              <w:rPr>
                <w:rFonts w:ascii="Arial"/>
                <w:b/>
                <w:spacing w:val="-12"/>
                <w:sz w:val="20"/>
              </w:rPr>
              <w:t xml:space="preserve"> </w:t>
            </w:r>
            <w:r>
              <w:rPr>
                <w:rFonts w:ascii="Arial"/>
                <w:b/>
                <w:spacing w:val="-2"/>
                <w:sz w:val="20"/>
              </w:rPr>
              <w:t xml:space="preserve">sesuai </w:t>
            </w:r>
            <w:r>
              <w:rPr>
                <w:rFonts w:ascii="Arial"/>
                <w:b/>
                <w:sz w:val="20"/>
              </w:rPr>
              <w:t>standar</w:t>
            </w:r>
            <w:r>
              <w:rPr>
                <w:rFonts w:ascii="Arial"/>
                <w:b/>
                <w:spacing w:val="-14"/>
                <w:sz w:val="20"/>
              </w:rPr>
              <w:t xml:space="preserve"> </w:t>
            </w:r>
            <w:r>
              <w:rPr>
                <w:rFonts w:ascii="Arial"/>
                <w:b/>
                <w:sz w:val="20"/>
              </w:rPr>
              <w:t xml:space="preserve">tanggap </w:t>
            </w:r>
            <w:r>
              <w:rPr>
                <w:rFonts w:ascii="Arial"/>
                <w:b/>
                <w:spacing w:val="-2"/>
                <w:sz w:val="20"/>
              </w:rPr>
              <w:t>darurat</w:t>
            </w:r>
          </w:p>
        </w:tc>
        <w:tc>
          <w:tcPr>
            <w:tcW w:w="1338" w:type="dxa"/>
            <w:shd w:val="clear" w:color="auto" w:fill="C2D49B"/>
          </w:tcPr>
          <w:p w:rsidR="00D236AA" w:rsidRDefault="000E2E0C">
            <w:pPr>
              <w:pStyle w:val="TableParagraph"/>
              <w:spacing w:line="220" w:lineRule="exact"/>
              <w:ind w:left="62" w:right="1"/>
              <w:jc w:val="center"/>
              <w:rPr>
                <w:rFonts w:ascii="Arial"/>
                <w:b/>
                <w:sz w:val="20"/>
              </w:rPr>
            </w:pPr>
            <w:r>
              <w:rPr>
                <w:rFonts w:ascii="Arial"/>
                <w:b/>
                <w:spacing w:val="-5"/>
                <w:sz w:val="20"/>
              </w:rPr>
              <w:t>50%</w:t>
            </w:r>
          </w:p>
        </w:tc>
        <w:tc>
          <w:tcPr>
            <w:tcW w:w="1549" w:type="dxa"/>
            <w:shd w:val="clear" w:color="auto" w:fill="C2D49B"/>
          </w:tcPr>
          <w:p w:rsidR="00D236AA" w:rsidRDefault="000E2E0C">
            <w:pPr>
              <w:pStyle w:val="TableParagraph"/>
              <w:spacing w:line="220" w:lineRule="exact"/>
              <w:ind w:left="175" w:right="121"/>
              <w:jc w:val="center"/>
              <w:rPr>
                <w:rFonts w:ascii="Arial"/>
                <w:b/>
                <w:sz w:val="20"/>
              </w:rPr>
            </w:pPr>
            <w:r>
              <w:rPr>
                <w:rFonts w:ascii="Arial"/>
                <w:b/>
                <w:spacing w:val="-5"/>
                <w:sz w:val="20"/>
              </w:rPr>
              <w:t>60%</w:t>
            </w:r>
          </w:p>
        </w:tc>
        <w:tc>
          <w:tcPr>
            <w:tcW w:w="1337" w:type="dxa"/>
            <w:shd w:val="clear" w:color="auto" w:fill="C2D49B"/>
          </w:tcPr>
          <w:p w:rsidR="00D236AA" w:rsidRDefault="000E2E0C">
            <w:pPr>
              <w:pStyle w:val="TableParagraph"/>
              <w:spacing w:line="220" w:lineRule="exact"/>
              <w:ind w:left="112" w:right="35"/>
              <w:jc w:val="center"/>
              <w:rPr>
                <w:rFonts w:ascii="Arial"/>
                <w:b/>
                <w:sz w:val="20"/>
              </w:rPr>
            </w:pPr>
            <w:r>
              <w:rPr>
                <w:rFonts w:ascii="Arial"/>
                <w:b/>
                <w:spacing w:val="-5"/>
                <w:sz w:val="20"/>
              </w:rPr>
              <w:t>60%</w:t>
            </w:r>
          </w:p>
        </w:tc>
        <w:tc>
          <w:tcPr>
            <w:tcW w:w="1333" w:type="dxa"/>
            <w:shd w:val="clear" w:color="auto" w:fill="C2D49B"/>
          </w:tcPr>
          <w:p w:rsidR="00D236AA" w:rsidRDefault="000E2E0C">
            <w:pPr>
              <w:pStyle w:val="TableParagraph"/>
              <w:spacing w:line="220" w:lineRule="exact"/>
              <w:ind w:left="94" w:right="17"/>
              <w:jc w:val="center"/>
              <w:rPr>
                <w:rFonts w:ascii="Arial"/>
                <w:b/>
                <w:sz w:val="20"/>
              </w:rPr>
            </w:pPr>
            <w:r>
              <w:rPr>
                <w:rFonts w:ascii="Arial"/>
                <w:b/>
                <w:spacing w:val="-5"/>
                <w:sz w:val="20"/>
              </w:rPr>
              <w:t>60%</w:t>
            </w:r>
          </w:p>
        </w:tc>
        <w:tc>
          <w:tcPr>
            <w:tcW w:w="1237" w:type="dxa"/>
            <w:shd w:val="clear" w:color="auto" w:fill="C2D49B"/>
          </w:tcPr>
          <w:p w:rsidR="00D236AA" w:rsidRDefault="000E2E0C">
            <w:pPr>
              <w:pStyle w:val="TableParagraph"/>
              <w:spacing w:line="220" w:lineRule="exact"/>
              <w:ind w:left="75" w:right="15"/>
              <w:jc w:val="center"/>
              <w:rPr>
                <w:rFonts w:ascii="Arial"/>
                <w:b/>
                <w:sz w:val="20"/>
              </w:rPr>
            </w:pPr>
            <w:r>
              <w:rPr>
                <w:rFonts w:ascii="Arial"/>
                <w:b/>
                <w:spacing w:val="-4"/>
                <w:sz w:val="20"/>
              </w:rPr>
              <w:t>100%</w:t>
            </w:r>
          </w:p>
        </w:tc>
        <w:tc>
          <w:tcPr>
            <w:tcW w:w="1548" w:type="dxa"/>
            <w:shd w:val="clear" w:color="auto" w:fill="C2D49B"/>
          </w:tcPr>
          <w:p w:rsidR="00D236AA" w:rsidRDefault="000E2E0C">
            <w:pPr>
              <w:pStyle w:val="TableParagraph"/>
              <w:spacing w:line="220" w:lineRule="exact"/>
              <w:ind w:left="80" w:right="10"/>
              <w:jc w:val="center"/>
              <w:rPr>
                <w:rFonts w:ascii="Arial"/>
                <w:b/>
                <w:sz w:val="20"/>
              </w:rPr>
            </w:pPr>
            <w:r>
              <w:rPr>
                <w:rFonts w:ascii="Arial"/>
                <w:b/>
                <w:spacing w:val="-5"/>
                <w:sz w:val="20"/>
              </w:rPr>
              <w:t>50%</w:t>
            </w:r>
          </w:p>
        </w:tc>
        <w:tc>
          <w:tcPr>
            <w:tcW w:w="1544" w:type="dxa"/>
            <w:shd w:val="clear" w:color="auto" w:fill="C2D49B"/>
          </w:tcPr>
          <w:p w:rsidR="00D236AA" w:rsidRDefault="000E2E0C">
            <w:pPr>
              <w:pStyle w:val="TableParagraph"/>
              <w:spacing w:line="220" w:lineRule="exact"/>
              <w:ind w:left="100" w:right="1"/>
              <w:jc w:val="center"/>
              <w:rPr>
                <w:rFonts w:ascii="Arial"/>
                <w:b/>
                <w:sz w:val="20"/>
              </w:rPr>
            </w:pPr>
            <w:r>
              <w:rPr>
                <w:rFonts w:ascii="Arial"/>
                <w:b/>
                <w:spacing w:val="-5"/>
                <w:sz w:val="20"/>
              </w:rPr>
              <w:t>50%</w:t>
            </w:r>
          </w:p>
        </w:tc>
        <w:tc>
          <w:tcPr>
            <w:tcW w:w="1088" w:type="dxa"/>
            <w:shd w:val="clear" w:color="auto" w:fill="C2D49B"/>
          </w:tcPr>
          <w:p w:rsidR="00D236AA" w:rsidRDefault="000E2E0C">
            <w:pPr>
              <w:pStyle w:val="TableParagraph"/>
              <w:spacing w:line="220" w:lineRule="exact"/>
              <w:ind w:left="97"/>
              <w:jc w:val="center"/>
              <w:rPr>
                <w:rFonts w:ascii="Arial"/>
                <w:b/>
                <w:sz w:val="20"/>
              </w:rPr>
            </w:pPr>
            <w:r>
              <w:rPr>
                <w:rFonts w:ascii="Arial"/>
                <w:b/>
                <w:spacing w:val="-4"/>
                <w:sz w:val="20"/>
              </w:rPr>
              <w:t>100%</w:t>
            </w:r>
          </w:p>
        </w:tc>
      </w:tr>
      <w:tr w:rsidR="00D236AA">
        <w:trPr>
          <w:trHeight w:val="2241"/>
        </w:trPr>
        <w:tc>
          <w:tcPr>
            <w:tcW w:w="456" w:type="dxa"/>
            <w:shd w:val="clear" w:color="auto" w:fill="D4E1BA"/>
          </w:tcPr>
          <w:p w:rsidR="00D236AA" w:rsidRDefault="000E2E0C">
            <w:pPr>
              <w:pStyle w:val="TableParagraph"/>
              <w:spacing w:before="32"/>
              <w:ind w:left="24" w:right="84"/>
              <w:jc w:val="center"/>
              <w:rPr>
                <w:rFonts w:ascii="Arial"/>
                <w:b/>
                <w:sz w:val="16"/>
              </w:rPr>
            </w:pPr>
            <w:r>
              <w:rPr>
                <w:rFonts w:ascii="Arial"/>
                <w:b/>
                <w:spacing w:val="-5"/>
                <w:sz w:val="16"/>
              </w:rPr>
              <w:t>06</w:t>
            </w:r>
          </w:p>
        </w:tc>
        <w:tc>
          <w:tcPr>
            <w:tcW w:w="436" w:type="dxa"/>
            <w:shd w:val="clear" w:color="auto" w:fill="D4E1BA"/>
          </w:tcPr>
          <w:p w:rsidR="00D236AA" w:rsidRDefault="000E2E0C">
            <w:pPr>
              <w:pStyle w:val="TableParagraph"/>
              <w:spacing w:before="32"/>
              <w:ind w:right="29"/>
              <w:jc w:val="center"/>
              <w:rPr>
                <w:rFonts w:ascii="Arial"/>
                <w:b/>
                <w:sz w:val="16"/>
              </w:rPr>
            </w:pPr>
            <w:r>
              <w:rPr>
                <w:rFonts w:ascii="Arial"/>
                <w:b/>
                <w:spacing w:val="-5"/>
                <w:sz w:val="16"/>
              </w:rPr>
              <w:t>06</w:t>
            </w:r>
          </w:p>
        </w:tc>
        <w:tc>
          <w:tcPr>
            <w:tcW w:w="527" w:type="dxa"/>
            <w:shd w:val="clear" w:color="auto" w:fill="D4E1BA"/>
          </w:tcPr>
          <w:p w:rsidR="00D236AA" w:rsidRDefault="000E2E0C">
            <w:pPr>
              <w:pStyle w:val="TableParagraph"/>
              <w:spacing w:before="32"/>
              <w:ind w:left="14"/>
              <w:jc w:val="center"/>
              <w:rPr>
                <w:rFonts w:ascii="Arial"/>
                <w:b/>
                <w:sz w:val="16"/>
              </w:rPr>
            </w:pPr>
            <w:r>
              <w:rPr>
                <w:rFonts w:ascii="Arial"/>
                <w:b/>
                <w:spacing w:val="-4"/>
                <w:sz w:val="16"/>
              </w:rPr>
              <w:t>2.01</w:t>
            </w:r>
          </w:p>
        </w:tc>
        <w:tc>
          <w:tcPr>
            <w:tcW w:w="618" w:type="dxa"/>
            <w:shd w:val="clear" w:color="auto" w:fill="D4E1BA"/>
          </w:tcPr>
          <w:p w:rsidR="00D236AA" w:rsidRDefault="00D236AA">
            <w:pPr>
              <w:pStyle w:val="TableParagraph"/>
              <w:rPr>
                <w:rFonts w:ascii="Times New Roman"/>
                <w:sz w:val="18"/>
              </w:rPr>
            </w:pPr>
          </w:p>
        </w:tc>
        <w:tc>
          <w:tcPr>
            <w:tcW w:w="2543" w:type="dxa"/>
            <w:shd w:val="clear" w:color="auto" w:fill="D4E1BA"/>
          </w:tcPr>
          <w:p w:rsidR="00D236AA" w:rsidRDefault="000E2E0C">
            <w:pPr>
              <w:pStyle w:val="TableParagraph"/>
              <w:spacing w:line="276" w:lineRule="auto"/>
              <w:ind w:left="118" w:right="106"/>
              <w:rPr>
                <w:rFonts w:ascii="Arial"/>
                <w:b/>
                <w:sz w:val="20"/>
              </w:rPr>
            </w:pPr>
            <w:r>
              <w:rPr>
                <w:rFonts w:ascii="Arial"/>
                <w:b/>
                <w:sz w:val="20"/>
              </w:rPr>
              <w:t xml:space="preserve">Perlindungan Sosial </w:t>
            </w:r>
            <w:r>
              <w:rPr>
                <w:rFonts w:ascii="Arial"/>
                <w:b/>
                <w:spacing w:val="-2"/>
                <w:sz w:val="20"/>
              </w:rPr>
              <w:t>Korban</w:t>
            </w:r>
            <w:r>
              <w:rPr>
                <w:rFonts w:ascii="Arial"/>
                <w:b/>
                <w:spacing w:val="-15"/>
                <w:sz w:val="20"/>
              </w:rPr>
              <w:t xml:space="preserve"> </w:t>
            </w:r>
            <w:r>
              <w:rPr>
                <w:rFonts w:ascii="Arial"/>
                <w:b/>
                <w:spacing w:val="-2"/>
                <w:sz w:val="20"/>
              </w:rPr>
              <w:t>Bencana</w:t>
            </w:r>
            <w:r>
              <w:rPr>
                <w:rFonts w:ascii="Arial"/>
                <w:b/>
                <w:spacing w:val="-14"/>
                <w:sz w:val="20"/>
              </w:rPr>
              <w:t xml:space="preserve"> </w:t>
            </w:r>
            <w:r>
              <w:rPr>
                <w:rFonts w:ascii="Arial"/>
                <w:b/>
                <w:spacing w:val="-2"/>
                <w:sz w:val="20"/>
              </w:rPr>
              <w:t xml:space="preserve">Alam </w:t>
            </w:r>
            <w:r>
              <w:rPr>
                <w:rFonts w:ascii="Arial"/>
                <w:b/>
                <w:sz w:val="20"/>
              </w:rPr>
              <w:t xml:space="preserve">dan Sosial </w:t>
            </w:r>
            <w:r>
              <w:rPr>
                <w:rFonts w:ascii="Arial"/>
                <w:b/>
                <w:spacing w:val="-2"/>
                <w:sz w:val="20"/>
              </w:rPr>
              <w:t>Kabupaten/Kota</w:t>
            </w:r>
          </w:p>
        </w:tc>
        <w:tc>
          <w:tcPr>
            <w:tcW w:w="1861" w:type="dxa"/>
            <w:shd w:val="clear" w:color="auto" w:fill="D4E1BA"/>
          </w:tcPr>
          <w:p w:rsidR="00D236AA" w:rsidRDefault="000E2E0C">
            <w:pPr>
              <w:pStyle w:val="TableParagraph"/>
              <w:spacing w:line="276" w:lineRule="auto"/>
              <w:ind w:left="119" w:right="325"/>
              <w:rPr>
                <w:rFonts w:ascii="Arial"/>
                <w:b/>
                <w:sz w:val="20"/>
              </w:rPr>
            </w:pPr>
            <w:r>
              <w:rPr>
                <w:rFonts w:ascii="Arial"/>
                <w:b/>
                <w:spacing w:val="-2"/>
                <w:sz w:val="20"/>
              </w:rPr>
              <w:t xml:space="preserve">Persentase </w:t>
            </w:r>
            <w:r>
              <w:rPr>
                <w:rFonts w:ascii="Arial"/>
                <w:b/>
                <w:sz w:val="20"/>
              </w:rPr>
              <w:t xml:space="preserve">PPKS korban bencana yang </w:t>
            </w:r>
            <w:r>
              <w:rPr>
                <w:rFonts w:ascii="Arial"/>
                <w:b/>
                <w:spacing w:val="-2"/>
                <w:sz w:val="20"/>
              </w:rPr>
              <w:t xml:space="preserve">terpenuhi kebutuhan </w:t>
            </w:r>
            <w:r>
              <w:rPr>
                <w:rFonts w:ascii="Arial"/>
                <w:b/>
                <w:sz w:val="20"/>
              </w:rPr>
              <w:t>dasarnya</w:t>
            </w:r>
            <w:r>
              <w:rPr>
                <w:rFonts w:ascii="Arial"/>
                <w:b/>
                <w:spacing w:val="-14"/>
                <w:sz w:val="20"/>
              </w:rPr>
              <w:t xml:space="preserve"> </w:t>
            </w:r>
            <w:r>
              <w:rPr>
                <w:rFonts w:ascii="Arial"/>
                <w:b/>
                <w:sz w:val="20"/>
              </w:rPr>
              <w:t>pada masa</w:t>
            </w:r>
            <w:r>
              <w:rPr>
                <w:rFonts w:ascii="Arial"/>
                <w:b/>
                <w:spacing w:val="-14"/>
                <w:sz w:val="20"/>
              </w:rPr>
              <w:t xml:space="preserve"> </w:t>
            </w:r>
            <w:r>
              <w:rPr>
                <w:rFonts w:ascii="Arial"/>
                <w:b/>
                <w:sz w:val="20"/>
              </w:rPr>
              <w:t>bencana sesuai</w:t>
            </w:r>
            <w:r>
              <w:rPr>
                <w:rFonts w:ascii="Arial"/>
                <w:b/>
                <w:spacing w:val="-8"/>
                <w:sz w:val="20"/>
              </w:rPr>
              <w:t xml:space="preserve"> </w:t>
            </w:r>
            <w:r>
              <w:rPr>
                <w:rFonts w:ascii="Arial"/>
                <w:b/>
                <w:spacing w:val="-2"/>
                <w:sz w:val="20"/>
              </w:rPr>
              <w:t>standar</w:t>
            </w:r>
          </w:p>
        </w:tc>
        <w:tc>
          <w:tcPr>
            <w:tcW w:w="1338" w:type="dxa"/>
            <w:shd w:val="clear" w:color="auto" w:fill="D4E1BA"/>
          </w:tcPr>
          <w:p w:rsidR="00D236AA" w:rsidRDefault="000E2E0C">
            <w:pPr>
              <w:pStyle w:val="TableParagraph"/>
              <w:spacing w:line="225" w:lineRule="exact"/>
              <w:ind w:left="62" w:right="1"/>
              <w:jc w:val="center"/>
              <w:rPr>
                <w:rFonts w:ascii="Arial"/>
                <w:b/>
                <w:sz w:val="20"/>
              </w:rPr>
            </w:pPr>
            <w:r>
              <w:rPr>
                <w:rFonts w:ascii="Arial"/>
                <w:b/>
                <w:spacing w:val="-5"/>
                <w:sz w:val="20"/>
              </w:rPr>
              <w:t>50%</w:t>
            </w:r>
          </w:p>
        </w:tc>
        <w:tc>
          <w:tcPr>
            <w:tcW w:w="1549" w:type="dxa"/>
            <w:shd w:val="clear" w:color="auto" w:fill="D4E1BA"/>
          </w:tcPr>
          <w:p w:rsidR="00D236AA" w:rsidRDefault="000E2E0C">
            <w:pPr>
              <w:pStyle w:val="TableParagraph"/>
              <w:spacing w:line="223" w:lineRule="exact"/>
              <w:ind w:left="339"/>
              <w:rPr>
                <w:rFonts w:ascii="Arial"/>
                <w:b/>
                <w:sz w:val="20"/>
              </w:rPr>
            </w:pPr>
            <w:r>
              <w:rPr>
                <w:rFonts w:ascii="Arial"/>
                <w:b/>
                <w:sz w:val="20"/>
              </w:rPr>
              <w:t>12</w:t>
            </w:r>
            <w:r>
              <w:rPr>
                <w:rFonts w:ascii="Arial"/>
                <w:b/>
                <w:spacing w:val="1"/>
                <w:sz w:val="20"/>
              </w:rPr>
              <w:t xml:space="preserve"> </w:t>
            </w:r>
            <w:r>
              <w:rPr>
                <w:rFonts w:ascii="Arial"/>
                <w:b/>
                <w:spacing w:val="-2"/>
                <w:sz w:val="20"/>
              </w:rPr>
              <w:t>Bulan,</w:t>
            </w:r>
          </w:p>
          <w:p w:rsidR="00D236AA" w:rsidRDefault="000E2E0C">
            <w:pPr>
              <w:pStyle w:val="TableParagraph"/>
              <w:spacing w:line="228" w:lineRule="exact"/>
              <w:ind w:left="368"/>
              <w:rPr>
                <w:rFonts w:ascii="Arial"/>
                <w:b/>
                <w:sz w:val="20"/>
              </w:rPr>
            </w:pPr>
            <w:r>
              <w:rPr>
                <w:rFonts w:ascii="Arial"/>
                <w:b/>
                <w:sz w:val="20"/>
              </w:rPr>
              <w:t>12</w:t>
            </w:r>
            <w:r>
              <w:rPr>
                <w:rFonts w:ascii="Arial"/>
                <w:b/>
                <w:spacing w:val="1"/>
                <w:sz w:val="20"/>
              </w:rPr>
              <w:t xml:space="preserve"> </w:t>
            </w:r>
            <w:r>
              <w:rPr>
                <w:rFonts w:ascii="Arial"/>
                <w:b/>
                <w:spacing w:val="-2"/>
                <w:sz w:val="20"/>
              </w:rPr>
              <w:t>Bulan</w:t>
            </w:r>
          </w:p>
        </w:tc>
        <w:tc>
          <w:tcPr>
            <w:tcW w:w="1337" w:type="dxa"/>
            <w:shd w:val="clear" w:color="auto" w:fill="D4E1BA"/>
          </w:tcPr>
          <w:p w:rsidR="00D236AA" w:rsidRDefault="000E2E0C">
            <w:pPr>
              <w:pStyle w:val="TableParagraph"/>
              <w:spacing w:line="225" w:lineRule="exact"/>
              <w:ind w:left="104" w:right="35"/>
              <w:jc w:val="center"/>
              <w:rPr>
                <w:rFonts w:ascii="Arial"/>
                <w:b/>
                <w:sz w:val="20"/>
              </w:rPr>
            </w:pPr>
            <w:r>
              <w:rPr>
                <w:rFonts w:ascii="Arial"/>
                <w:b/>
                <w:sz w:val="20"/>
              </w:rPr>
              <w:t>371</w:t>
            </w:r>
            <w:r>
              <w:rPr>
                <w:rFonts w:ascii="Arial"/>
                <w:b/>
                <w:spacing w:val="-4"/>
                <w:sz w:val="20"/>
              </w:rPr>
              <w:t xml:space="preserve"> </w:t>
            </w:r>
            <w:r>
              <w:rPr>
                <w:rFonts w:ascii="Arial"/>
                <w:b/>
                <w:spacing w:val="-2"/>
                <w:sz w:val="20"/>
              </w:rPr>
              <w:t>Orang</w:t>
            </w:r>
          </w:p>
        </w:tc>
        <w:tc>
          <w:tcPr>
            <w:tcW w:w="1333" w:type="dxa"/>
            <w:shd w:val="clear" w:color="auto" w:fill="D4E1BA"/>
          </w:tcPr>
          <w:p w:rsidR="00D236AA" w:rsidRDefault="000E2E0C">
            <w:pPr>
              <w:pStyle w:val="TableParagraph"/>
              <w:spacing w:line="225" w:lineRule="exact"/>
              <w:ind w:left="85" w:right="17"/>
              <w:jc w:val="center"/>
              <w:rPr>
                <w:rFonts w:ascii="Arial"/>
                <w:b/>
                <w:sz w:val="20"/>
              </w:rPr>
            </w:pPr>
            <w:r>
              <w:rPr>
                <w:rFonts w:ascii="Arial"/>
                <w:b/>
                <w:sz w:val="20"/>
              </w:rPr>
              <w:t>371</w:t>
            </w:r>
            <w:r>
              <w:rPr>
                <w:rFonts w:ascii="Arial"/>
                <w:b/>
                <w:spacing w:val="-4"/>
                <w:sz w:val="20"/>
              </w:rPr>
              <w:t xml:space="preserve"> </w:t>
            </w:r>
            <w:r>
              <w:rPr>
                <w:rFonts w:ascii="Arial"/>
                <w:b/>
                <w:spacing w:val="-2"/>
                <w:sz w:val="20"/>
              </w:rPr>
              <w:t>Orang</w:t>
            </w:r>
          </w:p>
        </w:tc>
        <w:tc>
          <w:tcPr>
            <w:tcW w:w="1237" w:type="dxa"/>
            <w:shd w:val="clear" w:color="auto" w:fill="D4E1BA"/>
          </w:tcPr>
          <w:p w:rsidR="00D236AA" w:rsidRDefault="000E2E0C">
            <w:pPr>
              <w:pStyle w:val="TableParagraph"/>
              <w:spacing w:line="225" w:lineRule="exact"/>
              <w:ind w:left="75" w:right="15"/>
              <w:jc w:val="center"/>
              <w:rPr>
                <w:rFonts w:ascii="Arial"/>
                <w:b/>
                <w:sz w:val="20"/>
              </w:rPr>
            </w:pPr>
            <w:r>
              <w:rPr>
                <w:rFonts w:ascii="Arial"/>
                <w:b/>
                <w:spacing w:val="-4"/>
                <w:sz w:val="20"/>
              </w:rPr>
              <w:t>100%</w:t>
            </w:r>
          </w:p>
        </w:tc>
        <w:tc>
          <w:tcPr>
            <w:tcW w:w="1548" w:type="dxa"/>
            <w:shd w:val="clear" w:color="auto" w:fill="D4E1BA"/>
          </w:tcPr>
          <w:p w:rsidR="00D236AA" w:rsidRDefault="000E2E0C">
            <w:pPr>
              <w:pStyle w:val="TableParagraph"/>
              <w:spacing w:line="225" w:lineRule="exact"/>
              <w:ind w:left="80"/>
              <w:jc w:val="center"/>
              <w:rPr>
                <w:rFonts w:ascii="Arial"/>
                <w:b/>
                <w:sz w:val="20"/>
              </w:rPr>
            </w:pPr>
            <w:r>
              <w:rPr>
                <w:rFonts w:ascii="Arial"/>
                <w:b/>
                <w:spacing w:val="-5"/>
                <w:sz w:val="20"/>
              </w:rPr>
              <w:t>50%</w:t>
            </w:r>
          </w:p>
        </w:tc>
        <w:tc>
          <w:tcPr>
            <w:tcW w:w="1544" w:type="dxa"/>
            <w:shd w:val="clear" w:color="auto" w:fill="D4E1BA"/>
          </w:tcPr>
          <w:p w:rsidR="00D236AA" w:rsidRDefault="000E2E0C">
            <w:pPr>
              <w:pStyle w:val="TableParagraph"/>
              <w:spacing w:line="225" w:lineRule="exact"/>
              <w:ind w:left="100" w:right="1"/>
              <w:jc w:val="center"/>
              <w:rPr>
                <w:rFonts w:ascii="Arial"/>
                <w:b/>
                <w:sz w:val="20"/>
              </w:rPr>
            </w:pPr>
            <w:r>
              <w:rPr>
                <w:rFonts w:ascii="Arial"/>
                <w:b/>
                <w:spacing w:val="-5"/>
                <w:sz w:val="20"/>
              </w:rPr>
              <w:t>50%</w:t>
            </w:r>
          </w:p>
        </w:tc>
        <w:tc>
          <w:tcPr>
            <w:tcW w:w="1088" w:type="dxa"/>
            <w:shd w:val="clear" w:color="auto" w:fill="D4E1BA"/>
          </w:tcPr>
          <w:p w:rsidR="00D236AA" w:rsidRDefault="000E2E0C">
            <w:pPr>
              <w:pStyle w:val="TableParagraph"/>
              <w:spacing w:line="225" w:lineRule="exact"/>
              <w:ind w:left="97"/>
              <w:jc w:val="center"/>
              <w:rPr>
                <w:rFonts w:ascii="Arial"/>
                <w:b/>
                <w:sz w:val="20"/>
              </w:rPr>
            </w:pPr>
            <w:r>
              <w:rPr>
                <w:rFonts w:ascii="Arial"/>
                <w:b/>
                <w:spacing w:val="-4"/>
                <w:sz w:val="20"/>
              </w:rPr>
              <w:t>100%</w:t>
            </w:r>
          </w:p>
        </w:tc>
      </w:tr>
      <w:tr w:rsidR="00D236AA">
        <w:trPr>
          <w:trHeight w:val="2573"/>
        </w:trPr>
        <w:tc>
          <w:tcPr>
            <w:tcW w:w="456" w:type="dxa"/>
          </w:tcPr>
          <w:p w:rsidR="00D236AA" w:rsidRDefault="000E2E0C">
            <w:pPr>
              <w:pStyle w:val="TableParagraph"/>
              <w:spacing w:line="183" w:lineRule="exact"/>
              <w:ind w:left="24" w:right="84"/>
              <w:jc w:val="center"/>
              <w:rPr>
                <w:sz w:val="16"/>
              </w:rPr>
            </w:pPr>
            <w:r>
              <w:rPr>
                <w:spacing w:val="-5"/>
                <w:sz w:val="16"/>
              </w:rPr>
              <w:t>06</w:t>
            </w:r>
          </w:p>
        </w:tc>
        <w:tc>
          <w:tcPr>
            <w:tcW w:w="436" w:type="dxa"/>
          </w:tcPr>
          <w:p w:rsidR="00D236AA" w:rsidRDefault="000E2E0C">
            <w:pPr>
              <w:pStyle w:val="TableParagraph"/>
              <w:spacing w:line="183" w:lineRule="exact"/>
              <w:ind w:right="29"/>
              <w:jc w:val="center"/>
              <w:rPr>
                <w:sz w:val="16"/>
              </w:rPr>
            </w:pPr>
            <w:r>
              <w:rPr>
                <w:spacing w:val="-5"/>
                <w:sz w:val="16"/>
              </w:rPr>
              <w:t>06</w:t>
            </w:r>
          </w:p>
        </w:tc>
        <w:tc>
          <w:tcPr>
            <w:tcW w:w="527" w:type="dxa"/>
          </w:tcPr>
          <w:p w:rsidR="00D236AA" w:rsidRDefault="000E2E0C">
            <w:pPr>
              <w:pStyle w:val="TableParagraph"/>
              <w:spacing w:line="183" w:lineRule="exact"/>
              <w:ind w:left="14"/>
              <w:jc w:val="center"/>
              <w:rPr>
                <w:sz w:val="16"/>
              </w:rPr>
            </w:pPr>
            <w:r>
              <w:rPr>
                <w:spacing w:val="-4"/>
                <w:sz w:val="16"/>
              </w:rPr>
              <w:t>2.01</w:t>
            </w:r>
          </w:p>
        </w:tc>
        <w:tc>
          <w:tcPr>
            <w:tcW w:w="618" w:type="dxa"/>
          </w:tcPr>
          <w:p w:rsidR="00D236AA" w:rsidRDefault="000E2E0C">
            <w:pPr>
              <w:pStyle w:val="TableParagraph"/>
              <w:spacing w:line="183" w:lineRule="exact"/>
              <w:ind w:right="19"/>
              <w:jc w:val="center"/>
              <w:rPr>
                <w:sz w:val="16"/>
              </w:rPr>
            </w:pPr>
            <w:r>
              <w:rPr>
                <w:spacing w:val="-4"/>
                <w:sz w:val="16"/>
              </w:rPr>
              <w:t>0001</w:t>
            </w:r>
          </w:p>
        </w:tc>
        <w:tc>
          <w:tcPr>
            <w:tcW w:w="2543" w:type="dxa"/>
          </w:tcPr>
          <w:p w:rsidR="00D236AA" w:rsidRDefault="000E2E0C">
            <w:pPr>
              <w:pStyle w:val="TableParagraph"/>
              <w:spacing w:line="225" w:lineRule="exact"/>
              <w:ind w:left="118"/>
              <w:rPr>
                <w:sz w:val="20"/>
              </w:rPr>
            </w:pPr>
            <w:r>
              <w:rPr>
                <w:spacing w:val="-2"/>
                <w:sz w:val="20"/>
              </w:rPr>
              <w:t>Penyediaan</w:t>
            </w:r>
            <w:r>
              <w:rPr>
                <w:spacing w:val="-11"/>
                <w:sz w:val="20"/>
              </w:rPr>
              <w:t xml:space="preserve"> </w:t>
            </w:r>
            <w:r>
              <w:rPr>
                <w:spacing w:val="-2"/>
                <w:sz w:val="20"/>
              </w:rPr>
              <w:t>Makanan</w:t>
            </w:r>
          </w:p>
        </w:tc>
        <w:tc>
          <w:tcPr>
            <w:tcW w:w="1861" w:type="dxa"/>
          </w:tcPr>
          <w:p w:rsidR="00D236AA" w:rsidRDefault="000E2E0C">
            <w:pPr>
              <w:pStyle w:val="TableParagraph"/>
              <w:spacing w:line="276" w:lineRule="auto"/>
              <w:ind w:left="119" w:right="158"/>
              <w:rPr>
                <w:sz w:val="20"/>
              </w:rPr>
            </w:pPr>
            <w:r>
              <w:rPr>
                <w:sz w:val="20"/>
              </w:rPr>
              <w:t xml:space="preserve">Jumlah Orang </w:t>
            </w:r>
            <w:r>
              <w:rPr>
                <w:spacing w:val="-4"/>
                <w:sz w:val="20"/>
              </w:rPr>
              <w:t xml:space="preserve">yang </w:t>
            </w:r>
            <w:r>
              <w:rPr>
                <w:spacing w:val="-2"/>
                <w:sz w:val="20"/>
              </w:rPr>
              <w:t xml:space="preserve">Mendapatkan </w:t>
            </w:r>
            <w:r>
              <w:rPr>
                <w:sz w:val="20"/>
              </w:rPr>
              <w:t>Permakanan</w:t>
            </w:r>
            <w:r>
              <w:rPr>
                <w:spacing w:val="-14"/>
                <w:sz w:val="20"/>
              </w:rPr>
              <w:t xml:space="preserve"> </w:t>
            </w:r>
            <w:r>
              <w:rPr>
                <w:sz w:val="20"/>
              </w:rPr>
              <w:t xml:space="preserve">3x1 </w:t>
            </w:r>
            <w:r>
              <w:rPr>
                <w:spacing w:val="-2"/>
                <w:sz w:val="20"/>
              </w:rPr>
              <w:t>Hari</w:t>
            </w:r>
            <w:r>
              <w:rPr>
                <w:spacing w:val="-12"/>
                <w:sz w:val="20"/>
              </w:rPr>
              <w:t xml:space="preserve"> </w:t>
            </w:r>
            <w:r>
              <w:rPr>
                <w:spacing w:val="-2"/>
                <w:sz w:val="20"/>
              </w:rPr>
              <w:t>Dalam</w:t>
            </w:r>
            <w:r>
              <w:rPr>
                <w:spacing w:val="-13"/>
                <w:sz w:val="20"/>
              </w:rPr>
              <w:t xml:space="preserve"> </w:t>
            </w:r>
            <w:r>
              <w:rPr>
                <w:spacing w:val="-2"/>
                <w:sz w:val="20"/>
              </w:rPr>
              <w:t xml:space="preserve">Masa </w:t>
            </w:r>
            <w:r>
              <w:rPr>
                <w:sz w:val="20"/>
              </w:rPr>
              <w:t>Tanggap</w:t>
            </w:r>
            <w:r>
              <w:rPr>
                <w:spacing w:val="-14"/>
                <w:sz w:val="20"/>
              </w:rPr>
              <w:t xml:space="preserve"> </w:t>
            </w:r>
            <w:r>
              <w:rPr>
                <w:sz w:val="20"/>
              </w:rPr>
              <w:t xml:space="preserve">Darurat </w:t>
            </w:r>
            <w:r>
              <w:rPr>
                <w:spacing w:val="-2"/>
                <w:sz w:val="20"/>
              </w:rPr>
              <w:t>(Pengungsian) Kewenangan Kabupaten</w:t>
            </w:r>
            <w:r>
              <w:rPr>
                <w:spacing w:val="-14"/>
                <w:sz w:val="20"/>
              </w:rPr>
              <w:t xml:space="preserve"> </w:t>
            </w:r>
            <w:r>
              <w:rPr>
                <w:spacing w:val="-2"/>
                <w:sz w:val="20"/>
              </w:rPr>
              <w:t>/</w:t>
            </w:r>
            <w:r>
              <w:rPr>
                <w:spacing w:val="-12"/>
                <w:sz w:val="20"/>
              </w:rPr>
              <w:t xml:space="preserve"> </w:t>
            </w:r>
            <w:r>
              <w:rPr>
                <w:spacing w:val="-2"/>
                <w:sz w:val="20"/>
              </w:rPr>
              <w:t>Kota</w:t>
            </w:r>
          </w:p>
        </w:tc>
        <w:tc>
          <w:tcPr>
            <w:tcW w:w="1338" w:type="dxa"/>
          </w:tcPr>
          <w:p w:rsidR="00D236AA" w:rsidRDefault="000E2E0C">
            <w:pPr>
              <w:pStyle w:val="TableParagraph"/>
              <w:spacing w:line="225" w:lineRule="exact"/>
              <w:ind w:left="62" w:right="21"/>
              <w:jc w:val="center"/>
              <w:rPr>
                <w:sz w:val="20"/>
              </w:rPr>
            </w:pPr>
            <w:r>
              <w:rPr>
                <w:sz w:val="20"/>
              </w:rPr>
              <w:t>500</w:t>
            </w:r>
            <w:r>
              <w:rPr>
                <w:spacing w:val="-4"/>
                <w:sz w:val="20"/>
              </w:rPr>
              <w:t xml:space="preserve"> </w:t>
            </w:r>
            <w:r>
              <w:rPr>
                <w:spacing w:val="-2"/>
                <w:sz w:val="20"/>
              </w:rPr>
              <w:t>Orang</w:t>
            </w:r>
          </w:p>
        </w:tc>
        <w:tc>
          <w:tcPr>
            <w:tcW w:w="1549" w:type="dxa"/>
          </w:tcPr>
          <w:p w:rsidR="00D236AA" w:rsidRDefault="000E2E0C">
            <w:pPr>
              <w:pStyle w:val="TableParagraph"/>
              <w:spacing w:line="225" w:lineRule="exact"/>
              <w:ind w:left="169" w:right="121"/>
              <w:jc w:val="center"/>
              <w:rPr>
                <w:sz w:val="20"/>
              </w:rPr>
            </w:pPr>
            <w:r>
              <w:rPr>
                <w:sz w:val="20"/>
              </w:rPr>
              <w:t>12</w:t>
            </w:r>
            <w:r>
              <w:rPr>
                <w:spacing w:val="-9"/>
                <w:sz w:val="20"/>
              </w:rPr>
              <w:t xml:space="preserve"> </w:t>
            </w:r>
            <w:r>
              <w:rPr>
                <w:spacing w:val="-2"/>
                <w:sz w:val="20"/>
              </w:rPr>
              <w:t>Bulan</w:t>
            </w:r>
          </w:p>
        </w:tc>
        <w:tc>
          <w:tcPr>
            <w:tcW w:w="1337" w:type="dxa"/>
          </w:tcPr>
          <w:p w:rsidR="00D236AA" w:rsidRDefault="000E2E0C">
            <w:pPr>
              <w:pStyle w:val="TableParagraph"/>
              <w:spacing w:line="225" w:lineRule="exact"/>
              <w:ind w:left="103" w:right="35"/>
              <w:jc w:val="center"/>
              <w:rPr>
                <w:sz w:val="20"/>
              </w:rPr>
            </w:pPr>
            <w:r>
              <w:rPr>
                <w:sz w:val="20"/>
              </w:rPr>
              <w:t>371</w:t>
            </w:r>
            <w:r>
              <w:rPr>
                <w:spacing w:val="-4"/>
                <w:sz w:val="20"/>
              </w:rPr>
              <w:t xml:space="preserve"> </w:t>
            </w:r>
            <w:r>
              <w:rPr>
                <w:spacing w:val="-2"/>
                <w:sz w:val="20"/>
              </w:rPr>
              <w:t>Orang</w:t>
            </w:r>
          </w:p>
        </w:tc>
        <w:tc>
          <w:tcPr>
            <w:tcW w:w="1333" w:type="dxa"/>
          </w:tcPr>
          <w:p w:rsidR="00D236AA" w:rsidRDefault="000E2E0C">
            <w:pPr>
              <w:pStyle w:val="TableParagraph"/>
              <w:spacing w:line="225" w:lineRule="exact"/>
              <w:ind w:left="84" w:right="17"/>
              <w:jc w:val="center"/>
              <w:rPr>
                <w:sz w:val="20"/>
              </w:rPr>
            </w:pPr>
            <w:r>
              <w:rPr>
                <w:sz w:val="20"/>
              </w:rPr>
              <w:t>371</w:t>
            </w:r>
            <w:r>
              <w:rPr>
                <w:spacing w:val="-4"/>
                <w:sz w:val="20"/>
              </w:rPr>
              <w:t xml:space="preserve"> </w:t>
            </w:r>
            <w:r>
              <w:rPr>
                <w:spacing w:val="-2"/>
                <w:sz w:val="20"/>
              </w:rPr>
              <w:t>Orang</w:t>
            </w:r>
          </w:p>
        </w:tc>
        <w:tc>
          <w:tcPr>
            <w:tcW w:w="1237" w:type="dxa"/>
          </w:tcPr>
          <w:p w:rsidR="00D236AA" w:rsidRDefault="000E2E0C">
            <w:pPr>
              <w:pStyle w:val="TableParagraph"/>
              <w:spacing w:line="225" w:lineRule="exact"/>
              <w:ind w:left="75" w:right="26"/>
              <w:jc w:val="center"/>
              <w:rPr>
                <w:sz w:val="20"/>
              </w:rPr>
            </w:pPr>
            <w:r>
              <w:rPr>
                <w:spacing w:val="-4"/>
                <w:sz w:val="20"/>
              </w:rPr>
              <w:t>100%</w:t>
            </w:r>
          </w:p>
        </w:tc>
        <w:tc>
          <w:tcPr>
            <w:tcW w:w="1548" w:type="dxa"/>
          </w:tcPr>
          <w:p w:rsidR="00D236AA" w:rsidRDefault="000E2E0C">
            <w:pPr>
              <w:pStyle w:val="TableParagraph"/>
              <w:spacing w:line="225" w:lineRule="exact"/>
              <w:ind w:left="80" w:right="10"/>
              <w:jc w:val="center"/>
              <w:rPr>
                <w:sz w:val="20"/>
              </w:rPr>
            </w:pPr>
            <w:r>
              <w:rPr>
                <w:sz w:val="20"/>
              </w:rPr>
              <w:t>500</w:t>
            </w:r>
            <w:r>
              <w:rPr>
                <w:spacing w:val="-4"/>
                <w:sz w:val="20"/>
              </w:rPr>
              <w:t xml:space="preserve"> </w:t>
            </w:r>
            <w:r>
              <w:rPr>
                <w:spacing w:val="-2"/>
                <w:sz w:val="20"/>
              </w:rPr>
              <w:t>Orang</w:t>
            </w:r>
          </w:p>
        </w:tc>
        <w:tc>
          <w:tcPr>
            <w:tcW w:w="1544" w:type="dxa"/>
          </w:tcPr>
          <w:p w:rsidR="00D236AA" w:rsidRDefault="000E2E0C">
            <w:pPr>
              <w:pStyle w:val="TableParagraph"/>
              <w:spacing w:line="225" w:lineRule="exact"/>
              <w:ind w:left="100" w:right="1"/>
              <w:jc w:val="center"/>
              <w:rPr>
                <w:sz w:val="20"/>
              </w:rPr>
            </w:pPr>
            <w:r>
              <w:rPr>
                <w:sz w:val="20"/>
              </w:rPr>
              <w:t>500</w:t>
            </w:r>
            <w:r>
              <w:rPr>
                <w:spacing w:val="-4"/>
                <w:sz w:val="20"/>
              </w:rPr>
              <w:t xml:space="preserve"> </w:t>
            </w:r>
            <w:r>
              <w:rPr>
                <w:spacing w:val="-2"/>
                <w:sz w:val="20"/>
              </w:rPr>
              <w:t>Orang</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bl>
    <w:p w:rsidR="00D236AA" w:rsidRDefault="00D236AA">
      <w:pPr>
        <w:pStyle w:val="TableParagraph"/>
        <w:spacing w:line="225" w:lineRule="exact"/>
        <w:jc w:val="center"/>
        <w:rPr>
          <w:sz w:val="20"/>
        </w:rPr>
        <w:sectPr w:rsidR="00D236AA">
          <w:pgSz w:w="20160" w:h="12240" w:orient="landscape"/>
          <w:pgMar w:top="1340" w:right="1800" w:bottom="280" w:left="360" w:header="900" w:footer="0" w:gutter="0"/>
          <w:cols w:space="720"/>
        </w:sectPr>
      </w:pPr>
    </w:p>
    <w:p w:rsidR="00D236AA" w:rsidRDefault="00D236AA">
      <w:pPr>
        <w:pStyle w:val="BodyText"/>
        <w:spacing w:before="9"/>
        <w:rPr>
          <w:rFonts w:ascii="Arial MT"/>
          <w:sz w:val="3"/>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436"/>
        <w:gridCol w:w="527"/>
        <w:gridCol w:w="618"/>
        <w:gridCol w:w="2543"/>
        <w:gridCol w:w="1861"/>
        <w:gridCol w:w="1338"/>
        <w:gridCol w:w="1549"/>
        <w:gridCol w:w="1337"/>
        <w:gridCol w:w="1333"/>
        <w:gridCol w:w="1237"/>
        <w:gridCol w:w="1548"/>
        <w:gridCol w:w="1544"/>
        <w:gridCol w:w="1088"/>
      </w:tblGrid>
      <w:tr w:rsidR="00D236AA">
        <w:trPr>
          <w:trHeight w:val="2822"/>
        </w:trPr>
        <w:tc>
          <w:tcPr>
            <w:tcW w:w="456" w:type="dxa"/>
          </w:tcPr>
          <w:p w:rsidR="00D236AA" w:rsidRDefault="000E2E0C">
            <w:pPr>
              <w:pStyle w:val="TableParagraph"/>
              <w:spacing w:before="56"/>
              <w:ind w:left="24" w:right="84"/>
              <w:jc w:val="center"/>
              <w:rPr>
                <w:sz w:val="16"/>
              </w:rPr>
            </w:pPr>
            <w:r>
              <w:rPr>
                <w:spacing w:val="-5"/>
                <w:sz w:val="16"/>
              </w:rPr>
              <w:t>06</w:t>
            </w:r>
          </w:p>
        </w:tc>
        <w:tc>
          <w:tcPr>
            <w:tcW w:w="436" w:type="dxa"/>
          </w:tcPr>
          <w:p w:rsidR="00D236AA" w:rsidRDefault="000E2E0C">
            <w:pPr>
              <w:pStyle w:val="TableParagraph"/>
              <w:spacing w:before="56"/>
              <w:ind w:right="29"/>
              <w:jc w:val="center"/>
              <w:rPr>
                <w:sz w:val="16"/>
              </w:rPr>
            </w:pPr>
            <w:r>
              <w:rPr>
                <w:spacing w:val="-5"/>
                <w:sz w:val="16"/>
              </w:rPr>
              <w:t>06</w:t>
            </w:r>
          </w:p>
        </w:tc>
        <w:tc>
          <w:tcPr>
            <w:tcW w:w="527" w:type="dxa"/>
          </w:tcPr>
          <w:p w:rsidR="00D236AA" w:rsidRDefault="000E2E0C">
            <w:pPr>
              <w:pStyle w:val="TableParagraph"/>
              <w:spacing w:before="56"/>
              <w:ind w:left="14"/>
              <w:jc w:val="center"/>
              <w:rPr>
                <w:sz w:val="16"/>
              </w:rPr>
            </w:pPr>
            <w:r>
              <w:rPr>
                <w:spacing w:val="-4"/>
                <w:sz w:val="16"/>
              </w:rPr>
              <w:t>2.01</w:t>
            </w:r>
          </w:p>
        </w:tc>
        <w:tc>
          <w:tcPr>
            <w:tcW w:w="618" w:type="dxa"/>
          </w:tcPr>
          <w:p w:rsidR="00D236AA" w:rsidRDefault="000E2E0C">
            <w:pPr>
              <w:pStyle w:val="TableParagraph"/>
              <w:spacing w:before="56"/>
              <w:ind w:right="19"/>
              <w:jc w:val="center"/>
              <w:rPr>
                <w:sz w:val="16"/>
              </w:rPr>
            </w:pPr>
            <w:r>
              <w:rPr>
                <w:spacing w:val="-4"/>
                <w:sz w:val="16"/>
              </w:rPr>
              <w:t>0002</w:t>
            </w:r>
          </w:p>
        </w:tc>
        <w:tc>
          <w:tcPr>
            <w:tcW w:w="2543" w:type="dxa"/>
          </w:tcPr>
          <w:p w:rsidR="00D236AA" w:rsidRDefault="000E2E0C">
            <w:pPr>
              <w:pStyle w:val="TableParagraph"/>
              <w:spacing w:line="225" w:lineRule="exact"/>
              <w:ind w:left="118"/>
              <w:rPr>
                <w:sz w:val="20"/>
              </w:rPr>
            </w:pPr>
            <w:r>
              <w:rPr>
                <w:spacing w:val="-2"/>
                <w:sz w:val="20"/>
              </w:rPr>
              <w:t>Penyediaan</w:t>
            </w:r>
            <w:r>
              <w:rPr>
                <w:spacing w:val="-11"/>
                <w:sz w:val="20"/>
              </w:rPr>
              <w:t xml:space="preserve"> </w:t>
            </w:r>
            <w:r>
              <w:rPr>
                <w:spacing w:val="-2"/>
                <w:sz w:val="20"/>
              </w:rPr>
              <w:t>Sandang</w:t>
            </w:r>
          </w:p>
        </w:tc>
        <w:tc>
          <w:tcPr>
            <w:tcW w:w="1861" w:type="dxa"/>
          </w:tcPr>
          <w:p w:rsidR="00D236AA" w:rsidRDefault="000E2E0C">
            <w:pPr>
              <w:pStyle w:val="TableParagraph"/>
              <w:spacing w:line="276" w:lineRule="auto"/>
              <w:ind w:left="119" w:right="81"/>
              <w:rPr>
                <w:sz w:val="18"/>
              </w:rPr>
            </w:pPr>
            <w:r>
              <w:rPr>
                <w:sz w:val="18"/>
              </w:rPr>
              <w:t xml:space="preserve">Jumlah Orang yang </w:t>
            </w:r>
            <w:r>
              <w:rPr>
                <w:spacing w:val="-2"/>
                <w:sz w:val="18"/>
              </w:rPr>
              <w:t xml:space="preserve">Mendapatkan </w:t>
            </w:r>
            <w:r>
              <w:rPr>
                <w:sz w:val="18"/>
              </w:rPr>
              <w:t xml:space="preserve">Pakaian dan </w:t>
            </w:r>
            <w:r>
              <w:rPr>
                <w:spacing w:val="-2"/>
                <w:sz w:val="18"/>
              </w:rPr>
              <w:t>Kelengkapan</w:t>
            </w:r>
            <w:r>
              <w:rPr>
                <w:spacing w:val="-12"/>
                <w:sz w:val="18"/>
              </w:rPr>
              <w:t xml:space="preserve"> </w:t>
            </w:r>
            <w:r>
              <w:rPr>
                <w:spacing w:val="-2"/>
                <w:sz w:val="18"/>
              </w:rPr>
              <w:t xml:space="preserve">Lainya </w:t>
            </w:r>
            <w:r>
              <w:rPr>
                <w:sz w:val="18"/>
              </w:rPr>
              <w:t>yang</w:t>
            </w:r>
            <w:r>
              <w:rPr>
                <w:spacing w:val="-12"/>
                <w:sz w:val="18"/>
              </w:rPr>
              <w:t xml:space="preserve"> </w:t>
            </w:r>
            <w:r>
              <w:rPr>
                <w:sz w:val="18"/>
              </w:rPr>
              <w:t>Tersedia</w:t>
            </w:r>
            <w:r>
              <w:rPr>
                <w:spacing w:val="-13"/>
                <w:sz w:val="18"/>
              </w:rPr>
              <w:t xml:space="preserve"> </w:t>
            </w:r>
            <w:r>
              <w:rPr>
                <w:sz w:val="18"/>
              </w:rPr>
              <w:t xml:space="preserve">Pada Masa Tanggap </w:t>
            </w:r>
            <w:r>
              <w:rPr>
                <w:spacing w:val="-2"/>
                <w:sz w:val="18"/>
              </w:rPr>
              <w:t xml:space="preserve">Darurat </w:t>
            </w:r>
            <w:r>
              <w:rPr>
                <w:sz w:val="18"/>
              </w:rPr>
              <w:t xml:space="preserve">(Pengungsian) dan Pasca Bencana </w:t>
            </w:r>
            <w:r>
              <w:rPr>
                <w:spacing w:val="-2"/>
                <w:sz w:val="18"/>
              </w:rPr>
              <w:t xml:space="preserve">Kewenangan </w:t>
            </w:r>
            <w:r>
              <w:rPr>
                <w:sz w:val="18"/>
              </w:rPr>
              <w:t>Kabupaten / Kota</w:t>
            </w:r>
          </w:p>
        </w:tc>
        <w:tc>
          <w:tcPr>
            <w:tcW w:w="1338" w:type="dxa"/>
          </w:tcPr>
          <w:p w:rsidR="00D236AA" w:rsidRDefault="000E2E0C">
            <w:pPr>
              <w:pStyle w:val="TableParagraph"/>
              <w:spacing w:line="225" w:lineRule="exact"/>
              <w:ind w:left="62" w:right="21"/>
              <w:jc w:val="center"/>
              <w:rPr>
                <w:sz w:val="20"/>
              </w:rPr>
            </w:pPr>
            <w:r>
              <w:rPr>
                <w:sz w:val="20"/>
              </w:rPr>
              <w:t>250</w:t>
            </w:r>
            <w:r>
              <w:rPr>
                <w:spacing w:val="-4"/>
                <w:sz w:val="20"/>
              </w:rPr>
              <w:t xml:space="preserve"> </w:t>
            </w:r>
            <w:r>
              <w:rPr>
                <w:spacing w:val="-2"/>
                <w:sz w:val="20"/>
              </w:rPr>
              <w:t>Orang</w:t>
            </w:r>
          </w:p>
        </w:tc>
        <w:tc>
          <w:tcPr>
            <w:tcW w:w="1549" w:type="dxa"/>
          </w:tcPr>
          <w:p w:rsidR="00D236AA" w:rsidRDefault="000E2E0C">
            <w:pPr>
              <w:pStyle w:val="TableParagraph"/>
              <w:spacing w:line="225" w:lineRule="exact"/>
              <w:ind w:left="179" w:right="121"/>
              <w:jc w:val="center"/>
              <w:rPr>
                <w:sz w:val="20"/>
              </w:rPr>
            </w:pPr>
            <w:r>
              <w:rPr>
                <w:spacing w:val="-10"/>
                <w:sz w:val="20"/>
              </w:rPr>
              <w:t>0</w:t>
            </w:r>
          </w:p>
        </w:tc>
        <w:tc>
          <w:tcPr>
            <w:tcW w:w="1337" w:type="dxa"/>
          </w:tcPr>
          <w:p w:rsidR="00D236AA" w:rsidRDefault="000E2E0C">
            <w:pPr>
              <w:pStyle w:val="TableParagraph"/>
              <w:spacing w:line="225" w:lineRule="exact"/>
              <w:ind w:left="107" w:right="35"/>
              <w:jc w:val="center"/>
              <w:rPr>
                <w:sz w:val="20"/>
              </w:rPr>
            </w:pPr>
            <w:r>
              <w:rPr>
                <w:spacing w:val="-10"/>
                <w:sz w:val="20"/>
              </w:rPr>
              <w:t>0</w:t>
            </w:r>
          </w:p>
        </w:tc>
        <w:tc>
          <w:tcPr>
            <w:tcW w:w="1333" w:type="dxa"/>
          </w:tcPr>
          <w:p w:rsidR="00D236AA" w:rsidRDefault="000E2E0C">
            <w:pPr>
              <w:pStyle w:val="TableParagraph"/>
              <w:spacing w:line="225" w:lineRule="exact"/>
              <w:ind w:left="89" w:right="17"/>
              <w:jc w:val="center"/>
              <w:rPr>
                <w:sz w:val="20"/>
              </w:rPr>
            </w:pPr>
            <w:r>
              <w:rPr>
                <w:spacing w:val="-10"/>
                <w:sz w:val="20"/>
              </w:rPr>
              <w:t>0</w:t>
            </w:r>
          </w:p>
        </w:tc>
        <w:tc>
          <w:tcPr>
            <w:tcW w:w="1237" w:type="dxa"/>
          </w:tcPr>
          <w:p w:rsidR="00D236AA" w:rsidRDefault="000E2E0C">
            <w:pPr>
              <w:pStyle w:val="TableParagraph"/>
              <w:spacing w:line="225" w:lineRule="exact"/>
              <w:ind w:left="75" w:right="7"/>
              <w:jc w:val="center"/>
              <w:rPr>
                <w:sz w:val="20"/>
              </w:rPr>
            </w:pPr>
            <w:r>
              <w:rPr>
                <w:spacing w:val="-5"/>
                <w:sz w:val="20"/>
              </w:rPr>
              <w:t>0%</w:t>
            </w:r>
          </w:p>
        </w:tc>
        <w:tc>
          <w:tcPr>
            <w:tcW w:w="1548" w:type="dxa"/>
          </w:tcPr>
          <w:p w:rsidR="00D236AA" w:rsidRDefault="000E2E0C">
            <w:pPr>
              <w:pStyle w:val="TableParagraph"/>
              <w:spacing w:line="225" w:lineRule="exact"/>
              <w:ind w:left="80" w:right="10"/>
              <w:jc w:val="center"/>
              <w:rPr>
                <w:sz w:val="20"/>
              </w:rPr>
            </w:pPr>
            <w:r>
              <w:rPr>
                <w:sz w:val="20"/>
              </w:rPr>
              <w:t>250</w:t>
            </w:r>
            <w:r>
              <w:rPr>
                <w:spacing w:val="-4"/>
                <w:sz w:val="20"/>
              </w:rPr>
              <w:t xml:space="preserve"> </w:t>
            </w:r>
            <w:r>
              <w:rPr>
                <w:spacing w:val="-2"/>
                <w:sz w:val="20"/>
              </w:rPr>
              <w:t>Orang</w:t>
            </w:r>
          </w:p>
        </w:tc>
        <w:tc>
          <w:tcPr>
            <w:tcW w:w="1544" w:type="dxa"/>
          </w:tcPr>
          <w:p w:rsidR="00D236AA" w:rsidRDefault="000E2E0C">
            <w:pPr>
              <w:pStyle w:val="TableParagraph"/>
              <w:spacing w:line="225" w:lineRule="exact"/>
              <w:ind w:left="100" w:right="1"/>
              <w:jc w:val="center"/>
              <w:rPr>
                <w:sz w:val="20"/>
              </w:rPr>
            </w:pPr>
            <w:r>
              <w:rPr>
                <w:sz w:val="20"/>
              </w:rPr>
              <w:t>250</w:t>
            </w:r>
            <w:r>
              <w:rPr>
                <w:spacing w:val="-4"/>
                <w:sz w:val="20"/>
              </w:rPr>
              <w:t xml:space="preserve"> </w:t>
            </w:r>
            <w:r>
              <w:rPr>
                <w:spacing w:val="-2"/>
                <w:sz w:val="20"/>
              </w:rPr>
              <w:t>Orang</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2391"/>
        </w:trPr>
        <w:tc>
          <w:tcPr>
            <w:tcW w:w="456" w:type="dxa"/>
          </w:tcPr>
          <w:p w:rsidR="00D236AA" w:rsidRDefault="000E2E0C">
            <w:pPr>
              <w:pStyle w:val="TableParagraph"/>
              <w:spacing w:line="183" w:lineRule="exact"/>
              <w:ind w:left="24" w:right="84"/>
              <w:jc w:val="center"/>
              <w:rPr>
                <w:sz w:val="16"/>
              </w:rPr>
            </w:pPr>
            <w:r>
              <w:rPr>
                <w:spacing w:val="-5"/>
                <w:sz w:val="16"/>
              </w:rPr>
              <w:t>06</w:t>
            </w:r>
          </w:p>
        </w:tc>
        <w:tc>
          <w:tcPr>
            <w:tcW w:w="436" w:type="dxa"/>
          </w:tcPr>
          <w:p w:rsidR="00D236AA" w:rsidRDefault="000E2E0C">
            <w:pPr>
              <w:pStyle w:val="TableParagraph"/>
              <w:spacing w:line="183" w:lineRule="exact"/>
              <w:ind w:right="29"/>
              <w:jc w:val="center"/>
              <w:rPr>
                <w:sz w:val="16"/>
              </w:rPr>
            </w:pPr>
            <w:r>
              <w:rPr>
                <w:spacing w:val="-5"/>
                <w:sz w:val="16"/>
              </w:rPr>
              <w:t>06</w:t>
            </w:r>
          </w:p>
        </w:tc>
        <w:tc>
          <w:tcPr>
            <w:tcW w:w="527" w:type="dxa"/>
          </w:tcPr>
          <w:p w:rsidR="00D236AA" w:rsidRDefault="000E2E0C">
            <w:pPr>
              <w:pStyle w:val="TableParagraph"/>
              <w:spacing w:line="183" w:lineRule="exact"/>
              <w:ind w:left="14"/>
              <w:jc w:val="center"/>
              <w:rPr>
                <w:sz w:val="16"/>
              </w:rPr>
            </w:pPr>
            <w:r>
              <w:rPr>
                <w:spacing w:val="-4"/>
                <w:sz w:val="16"/>
              </w:rPr>
              <w:t>2.01</w:t>
            </w:r>
          </w:p>
        </w:tc>
        <w:tc>
          <w:tcPr>
            <w:tcW w:w="618" w:type="dxa"/>
          </w:tcPr>
          <w:p w:rsidR="00D236AA" w:rsidRDefault="000E2E0C">
            <w:pPr>
              <w:pStyle w:val="TableParagraph"/>
              <w:spacing w:line="183" w:lineRule="exact"/>
              <w:ind w:right="19"/>
              <w:jc w:val="center"/>
              <w:rPr>
                <w:sz w:val="16"/>
              </w:rPr>
            </w:pPr>
            <w:r>
              <w:rPr>
                <w:spacing w:val="-4"/>
                <w:sz w:val="16"/>
              </w:rPr>
              <w:t>0005</w:t>
            </w:r>
          </w:p>
        </w:tc>
        <w:tc>
          <w:tcPr>
            <w:tcW w:w="2543" w:type="dxa"/>
          </w:tcPr>
          <w:p w:rsidR="00D236AA" w:rsidRDefault="000E2E0C">
            <w:pPr>
              <w:pStyle w:val="TableParagraph"/>
              <w:spacing w:line="276" w:lineRule="auto"/>
              <w:ind w:left="118" w:right="364"/>
              <w:rPr>
                <w:sz w:val="20"/>
              </w:rPr>
            </w:pPr>
            <w:r>
              <w:rPr>
                <w:spacing w:val="-2"/>
                <w:sz w:val="20"/>
              </w:rPr>
              <w:t>Pelayanan</w:t>
            </w:r>
            <w:r>
              <w:rPr>
                <w:spacing w:val="-14"/>
                <w:sz w:val="20"/>
              </w:rPr>
              <w:t xml:space="preserve"> </w:t>
            </w:r>
            <w:r>
              <w:rPr>
                <w:spacing w:val="-2"/>
                <w:sz w:val="20"/>
              </w:rPr>
              <w:t>Dukungan Psikososial</w:t>
            </w:r>
          </w:p>
        </w:tc>
        <w:tc>
          <w:tcPr>
            <w:tcW w:w="1861" w:type="dxa"/>
          </w:tcPr>
          <w:p w:rsidR="00D236AA" w:rsidRDefault="000E2E0C">
            <w:pPr>
              <w:pStyle w:val="TableParagraph"/>
              <w:spacing w:line="276" w:lineRule="auto"/>
              <w:ind w:left="119" w:right="138"/>
              <w:rPr>
                <w:sz w:val="20"/>
              </w:rPr>
            </w:pPr>
            <w:r>
              <w:rPr>
                <w:sz w:val="20"/>
              </w:rPr>
              <w:t xml:space="preserve">Jumlah Korban Bencana yang </w:t>
            </w:r>
            <w:r>
              <w:rPr>
                <w:spacing w:val="-2"/>
                <w:sz w:val="20"/>
              </w:rPr>
              <w:t>Mendapatkan Layanan Dukungan Psikososial Kewenangan Kabupaten/</w:t>
            </w:r>
            <w:r>
              <w:rPr>
                <w:spacing w:val="-12"/>
                <w:sz w:val="20"/>
              </w:rPr>
              <w:t xml:space="preserve"> </w:t>
            </w:r>
            <w:r>
              <w:rPr>
                <w:spacing w:val="-2"/>
                <w:sz w:val="20"/>
              </w:rPr>
              <w:t>Kota</w:t>
            </w:r>
          </w:p>
        </w:tc>
        <w:tc>
          <w:tcPr>
            <w:tcW w:w="1338" w:type="dxa"/>
          </w:tcPr>
          <w:p w:rsidR="00D236AA" w:rsidRDefault="000E2E0C">
            <w:pPr>
              <w:pStyle w:val="TableParagraph"/>
              <w:spacing w:line="229" w:lineRule="exact"/>
              <w:ind w:left="62" w:right="21"/>
              <w:jc w:val="center"/>
              <w:rPr>
                <w:sz w:val="20"/>
              </w:rPr>
            </w:pPr>
            <w:r>
              <w:rPr>
                <w:sz w:val="20"/>
              </w:rPr>
              <w:t>250</w:t>
            </w:r>
            <w:r>
              <w:rPr>
                <w:spacing w:val="-4"/>
                <w:sz w:val="20"/>
              </w:rPr>
              <w:t xml:space="preserve"> </w:t>
            </w:r>
            <w:r>
              <w:rPr>
                <w:spacing w:val="-2"/>
                <w:sz w:val="20"/>
              </w:rPr>
              <w:t>Orang</w:t>
            </w:r>
          </w:p>
        </w:tc>
        <w:tc>
          <w:tcPr>
            <w:tcW w:w="1549" w:type="dxa"/>
          </w:tcPr>
          <w:p w:rsidR="00D236AA" w:rsidRDefault="000E2E0C">
            <w:pPr>
              <w:pStyle w:val="TableParagraph"/>
              <w:spacing w:line="229" w:lineRule="exact"/>
              <w:ind w:left="179" w:right="121"/>
              <w:jc w:val="center"/>
              <w:rPr>
                <w:sz w:val="20"/>
              </w:rPr>
            </w:pPr>
            <w:r>
              <w:rPr>
                <w:spacing w:val="-10"/>
                <w:sz w:val="20"/>
              </w:rPr>
              <w:t>0</w:t>
            </w:r>
          </w:p>
        </w:tc>
        <w:tc>
          <w:tcPr>
            <w:tcW w:w="1337" w:type="dxa"/>
          </w:tcPr>
          <w:p w:rsidR="00D236AA" w:rsidRDefault="000E2E0C">
            <w:pPr>
              <w:pStyle w:val="TableParagraph"/>
              <w:spacing w:line="229" w:lineRule="exact"/>
              <w:ind w:left="107" w:right="35"/>
              <w:jc w:val="center"/>
              <w:rPr>
                <w:sz w:val="20"/>
              </w:rPr>
            </w:pPr>
            <w:r>
              <w:rPr>
                <w:spacing w:val="-10"/>
                <w:sz w:val="20"/>
              </w:rPr>
              <w:t>0</w:t>
            </w:r>
          </w:p>
        </w:tc>
        <w:tc>
          <w:tcPr>
            <w:tcW w:w="1333" w:type="dxa"/>
          </w:tcPr>
          <w:p w:rsidR="00D236AA" w:rsidRDefault="000E2E0C">
            <w:pPr>
              <w:pStyle w:val="TableParagraph"/>
              <w:spacing w:line="229" w:lineRule="exact"/>
              <w:ind w:left="89" w:right="17"/>
              <w:jc w:val="center"/>
              <w:rPr>
                <w:sz w:val="20"/>
              </w:rPr>
            </w:pPr>
            <w:r>
              <w:rPr>
                <w:spacing w:val="-10"/>
                <w:sz w:val="20"/>
              </w:rPr>
              <w:t>0</w:t>
            </w:r>
          </w:p>
        </w:tc>
        <w:tc>
          <w:tcPr>
            <w:tcW w:w="1237" w:type="dxa"/>
          </w:tcPr>
          <w:p w:rsidR="00D236AA" w:rsidRDefault="000E2E0C">
            <w:pPr>
              <w:pStyle w:val="TableParagraph"/>
              <w:spacing w:line="229" w:lineRule="exact"/>
              <w:ind w:left="75" w:right="7"/>
              <w:jc w:val="center"/>
              <w:rPr>
                <w:sz w:val="20"/>
              </w:rPr>
            </w:pPr>
            <w:r>
              <w:rPr>
                <w:spacing w:val="-5"/>
                <w:sz w:val="20"/>
              </w:rPr>
              <w:t>0%</w:t>
            </w:r>
          </w:p>
        </w:tc>
        <w:tc>
          <w:tcPr>
            <w:tcW w:w="1548" w:type="dxa"/>
          </w:tcPr>
          <w:p w:rsidR="00D236AA" w:rsidRDefault="000E2E0C">
            <w:pPr>
              <w:pStyle w:val="TableParagraph"/>
              <w:spacing w:line="229" w:lineRule="exact"/>
              <w:ind w:left="80" w:right="10"/>
              <w:jc w:val="center"/>
              <w:rPr>
                <w:sz w:val="20"/>
              </w:rPr>
            </w:pPr>
            <w:r>
              <w:rPr>
                <w:sz w:val="20"/>
              </w:rPr>
              <w:t>250</w:t>
            </w:r>
            <w:r>
              <w:rPr>
                <w:spacing w:val="-4"/>
                <w:sz w:val="20"/>
              </w:rPr>
              <w:t xml:space="preserve"> </w:t>
            </w:r>
            <w:r>
              <w:rPr>
                <w:spacing w:val="-2"/>
                <w:sz w:val="20"/>
              </w:rPr>
              <w:t>Orang</w:t>
            </w:r>
          </w:p>
        </w:tc>
        <w:tc>
          <w:tcPr>
            <w:tcW w:w="1544" w:type="dxa"/>
          </w:tcPr>
          <w:p w:rsidR="00D236AA" w:rsidRDefault="000E2E0C">
            <w:pPr>
              <w:pStyle w:val="TableParagraph"/>
              <w:spacing w:line="229" w:lineRule="exact"/>
              <w:ind w:left="100" w:right="1"/>
              <w:jc w:val="center"/>
              <w:rPr>
                <w:sz w:val="20"/>
              </w:rPr>
            </w:pPr>
            <w:r>
              <w:rPr>
                <w:sz w:val="20"/>
              </w:rPr>
              <w:t>250</w:t>
            </w:r>
            <w:r>
              <w:rPr>
                <w:spacing w:val="-4"/>
                <w:sz w:val="20"/>
              </w:rPr>
              <w:t xml:space="preserve"> </w:t>
            </w:r>
            <w:r>
              <w:rPr>
                <w:spacing w:val="-2"/>
                <w:sz w:val="20"/>
              </w:rPr>
              <w:t>Orang</w:t>
            </w:r>
          </w:p>
        </w:tc>
        <w:tc>
          <w:tcPr>
            <w:tcW w:w="1088" w:type="dxa"/>
          </w:tcPr>
          <w:p w:rsidR="00D236AA" w:rsidRDefault="000E2E0C">
            <w:pPr>
              <w:pStyle w:val="TableParagraph"/>
              <w:spacing w:line="229" w:lineRule="exact"/>
              <w:ind w:left="97" w:right="11"/>
              <w:jc w:val="center"/>
              <w:rPr>
                <w:sz w:val="20"/>
              </w:rPr>
            </w:pPr>
            <w:r>
              <w:rPr>
                <w:spacing w:val="-4"/>
                <w:sz w:val="20"/>
              </w:rPr>
              <w:t>100%</w:t>
            </w:r>
          </w:p>
        </w:tc>
      </w:tr>
      <w:tr w:rsidR="00D236AA">
        <w:trPr>
          <w:trHeight w:val="1660"/>
        </w:trPr>
        <w:tc>
          <w:tcPr>
            <w:tcW w:w="456" w:type="dxa"/>
            <w:shd w:val="clear" w:color="auto" w:fill="C2D49B"/>
          </w:tcPr>
          <w:p w:rsidR="00D236AA" w:rsidRDefault="000E2E0C">
            <w:pPr>
              <w:pStyle w:val="TableParagraph"/>
              <w:spacing w:line="183" w:lineRule="exact"/>
              <w:ind w:left="84" w:right="60"/>
              <w:jc w:val="center"/>
              <w:rPr>
                <w:rFonts w:ascii="Arial"/>
                <w:b/>
                <w:sz w:val="16"/>
              </w:rPr>
            </w:pPr>
            <w:r>
              <w:rPr>
                <w:rFonts w:ascii="Arial"/>
                <w:b/>
                <w:spacing w:val="-5"/>
                <w:sz w:val="16"/>
              </w:rPr>
              <w:t>06</w:t>
            </w:r>
          </w:p>
        </w:tc>
        <w:tc>
          <w:tcPr>
            <w:tcW w:w="436" w:type="dxa"/>
            <w:shd w:val="clear" w:color="auto" w:fill="C2D49B"/>
          </w:tcPr>
          <w:p w:rsidR="00D236AA" w:rsidRDefault="000E2E0C">
            <w:pPr>
              <w:pStyle w:val="TableParagraph"/>
              <w:spacing w:line="183" w:lineRule="exact"/>
              <w:ind w:left="83" w:right="29"/>
              <w:jc w:val="center"/>
              <w:rPr>
                <w:rFonts w:ascii="Arial"/>
                <w:b/>
                <w:sz w:val="16"/>
              </w:rPr>
            </w:pPr>
            <w:r>
              <w:rPr>
                <w:rFonts w:ascii="Arial"/>
                <w:b/>
                <w:spacing w:val="-5"/>
                <w:sz w:val="16"/>
              </w:rPr>
              <w:t>06</w:t>
            </w:r>
          </w:p>
        </w:tc>
        <w:tc>
          <w:tcPr>
            <w:tcW w:w="527" w:type="dxa"/>
            <w:shd w:val="clear" w:color="auto" w:fill="C2D49B"/>
          </w:tcPr>
          <w:p w:rsidR="00D236AA" w:rsidRDefault="00D236AA">
            <w:pPr>
              <w:pStyle w:val="TableParagraph"/>
              <w:rPr>
                <w:rFonts w:ascii="Times New Roman"/>
                <w:sz w:val="18"/>
              </w:rPr>
            </w:pPr>
          </w:p>
        </w:tc>
        <w:tc>
          <w:tcPr>
            <w:tcW w:w="618" w:type="dxa"/>
            <w:shd w:val="clear" w:color="auto" w:fill="C2D49B"/>
          </w:tcPr>
          <w:p w:rsidR="00D236AA" w:rsidRDefault="00D236AA">
            <w:pPr>
              <w:pStyle w:val="TableParagraph"/>
              <w:rPr>
                <w:rFonts w:ascii="Times New Roman"/>
                <w:sz w:val="18"/>
              </w:rPr>
            </w:pPr>
          </w:p>
        </w:tc>
        <w:tc>
          <w:tcPr>
            <w:tcW w:w="2543" w:type="dxa"/>
            <w:shd w:val="clear" w:color="auto" w:fill="C2D49B"/>
          </w:tcPr>
          <w:p w:rsidR="00D236AA" w:rsidRDefault="000E2E0C">
            <w:pPr>
              <w:pStyle w:val="TableParagraph"/>
              <w:spacing w:line="273" w:lineRule="auto"/>
              <w:ind w:left="118" w:right="364"/>
              <w:rPr>
                <w:rFonts w:ascii="Arial"/>
                <w:b/>
                <w:sz w:val="20"/>
              </w:rPr>
            </w:pPr>
            <w:r>
              <w:rPr>
                <w:rFonts w:ascii="Arial"/>
                <w:b/>
                <w:spacing w:val="-2"/>
                <w:sz w:val="20"/>
              </w:rPr>
              <w:t xml:space="preserve">PROGRAM </w:t>
            </w:r>
            <w:r>
              <w:rPr>
                <w:rFonts w:ascii="Arial"/>
                <w:b/>
                <w:spacing w:val="-4"/>
                <w:sz w:val="20"/>
              </w:rPr>
              <w:t xml:space="preserve">PENANGANAN </w:t>
            </w:r>
            <w:r>
              <w:rPr>
                <w:rFonts w:ascii="Arial"/>
                <w:b/>
                <w:spacing w:val="-2"/>
                <w:sz w:val="20"/>
              </w:rPr>
              <w:t>BENCANA</w:t>
            </w:r>
          </w:p>
        </w:tc>
        <w:tc>
          <w:tcPr>
            <w:tcW w:w="1861" w:type="dxa"/>
            <w:shd w:val="clear" w:color="auto" w:fill="C2D49B"/>
          </w:tcPr>
          <w:p w:rsidR="00D236AA" w:rsidRDefault="000E2E0C">
            <w:pPr>
              <w:pStyle w:val="TableParagraph"/>
              <w:spacing w:line="273" w:lineRule="auto"/>
              <w:ind w:left="119" w:right="138"/>
              <w:rPr>
                <w:rFonts w:ascii="Arial"/>
                <w:b/>
                <w:sz w:val="20"/>
              </w:rPr>
            </w:pPr>
            <w:r>
              <w:rPr>
                <w:rFonts w:ascii="Arial"/>
                <w:b/>
                <w:spacing w:val="-2"/>
                <w:sz w:val="20"/>
              </w:rPr>
              <w:t xml:space="preserve">Persentase </w:t>
            </w:r>
            <w:r>
              <w:rPr>
                <w:rFonts w:ascii="Arial"/>
                <w:b/>
                <w:sz w:val="20"/>
              </w:rPr>
              <w:t xml:space="preserve">Potensi dan </w:t>
            </w:r>
            <w:r>
              <w:rPr>
                <w:rFonts w:ascii="Arial"/>
                <w:b/>
                <w:spacing w:val="-2"/>
                <w:sz w:val="20"/>
              </w:rPr>
              <w:t xml:space="preserve">Sumber </w:t>
            </w:r>
            <w:r>
              <w:rPr>
                <w:rFonts w:ascii="Arial"/>
                <w:b/>
                <w:spacing w:val="-4"/>
                <w:sz w:val="20"/>
              </w:rPr>
              <w:t xml:space="preserve">Kesejahteraan </w:t>
            </w:r>
            <w:r>
              <w:rPr>
                <w:rFonts w:ascii="Arial"/>
                <w:b/>
                <w:sz w:val="20"/>
              </w:rPr>
              <w:t>Sosial aktif</w:t>
            </w:r>
          </w:p>
        </w:tc>
        <w:tc>
          <w:tcPr>
            <w:tcW w:w="1338" w:type="dxa"/>
            <w:shd w:val="clear" w:color="auto" w:fill="C2D49B"/>
          </w:tcPr>
          <w:p w:rsidR="00D236AA" w:rsidRDefault="000E2E0C">
            <w:pPr>
              <w:pStyle w:val="TableParagraph"/>
              <w:spacing w:line="225" w:lineRule="exact"/>
              <w:ind w:left="62" w:right="1"/>
              <w:jc w:val="center"/>
              <w:rPr>
                <w:rFonts w:ascii="Arial"/>
                <w:b/>
                <w:sz w:val="20"/>
              </w:rPr>
            </w:pPr>
            <w:r>
              <w:rPr>
                <w:rFonts w:ascii="Arial"/>
                <w:b/>
                <w:spacing w:val="-5"/>
                <w:sz w:val="20"/>
              </w:rPr>
              <w:t>50%</w:t>
            </w:r>
          </w:p>
        </w:tc>
        <w:tc>
          <w:tcPr>
            <w:tcW w:w="1549" w:type="dxa"/>
            <w:shd w:val="clear" w:color="auto" w:fill="C2D49B"/>
          </w:tcPr>
          <w:p w:rsidR="00D236AA" w:rsidRDefault="000E2E0C">
            <w:pPr>
              <w:pStyle w:val="TableParagraph"/>
              <w:spacing w:line="225" w:lineRule="exact"/>
              <w:ind w:left="175" w:right="121"/>
              <w:jc w:val="center"/>
              <w:rPr>
                <w:rFonts w:ascii="Arial"/>
                <w:b/>
                <w:sz w:val="20"/>
              </w:rPr>
            </w:pPr>
            <w:r>
              <w:rPr>
                <w:rFonts w:ascii="Arial"/>
                <w:b/>
                <w:spacing w:val="-5"/>
                <w:sz w:val="20"/>
              </w:rPr>
              <w:t>60%</w:t>
            </w:r>
          </w:p>
        </w:tc>
        <w:tc>
          <w:tcPr>
            <w:tcW w:w="1337" w:type="dxa"/>
            <w:shd w:val="clear" w:color="auto" w:fill="C2D49B"/>
          </w:tcPr>
          <w:p w:rsidR="00D236AA" w:rsidRDefault="000E2E0C">
            <w:pPr>
              <w:pStyle w:val="TableParagraph"/>
              <w:spacing w:line="225" w:lineRule="exact"/>
              <w:ind w:left="112" w:right="35"/>
              <w:jc w:val="center"/>
              <w:rPr>
                <w:rFonts w:ascii="Arial"/>
                <w:b/>
                <w:sz w:val="20"/>
              </w:rPr>
            </w:pPr>
            <w:r>
              <w:rPr>
                <w:rFonts w:ascii="Arial"/>
                <w:b/>
                <w:spacing w:val="-5"/>
                <w:sz w:val="20"/>
              </w:rPr>
              <w:t>60%</w:t>
            </w:r>
          </w:p>
        </w:tc>
        <w:tc>
          <w:tcPr>
            <w:tcW w:w="1333" w:type="dxa"/>
            <w:shd w:val="clear" w:color="auto" w:fill="C2D49B"/>
          </w:tcPr>
          <w:p w:rsidR="00D236AA" w:rsidRDefault="000E2E0C">
            <w:pPr>
              <w:pStyle w:val="TableParagraph"/>
              <w:spacing w:line="225" w:lineRule="exact"/>
              <w:ind w:left="94" w:right="17"/>
              <w:jc w:val="center"/>
              <w:rPr>
                <w:rFonts w:ascii="Arial"/>
                <w:b/>
                <w:sz w:val="20"/>
              </w:rPr>
            </w:pPr>
            <w:r>
              <w:rPr>
                <w:rFonts w:ascii="Arial"/>
                <w:b/>
                <w:spacing w:val="-5"/>
                <w:sz w:val="20"/>
              </w:rPr>
              <w:t>60%</w:t>
            </w:r>
          </w:p>
        </w:tc>
        <w:tc>
          <w:tcPr>
            <w:tcW w:w="1237" w:type="dxa"/>
            <w:shd w:val="clear" w:color="auto" w:fill="C2D49B"/>
          </w:tcPr>
          <w:p w:rsidR="00D236AA" w:rsidRDefault="000E2E0C">
            <w:pPr>
              <w:pStyle w:val="TableParagraph"/>
              <w:spacing w:line="225" w:lineRule="exact"/>
              <w:ind w:left="75" w:right="15"/>
              <w:jc w:val="center"/>
              <w:rPr>
                <w:rFonts w:ascii="Arial"/>
                <w:b/>
                <w:sz w:val="20"/>
              </w:rPr>
            </w:pPr>
            <w:r>
              <w:rPr>
                <w:rFonts w:ascii="Arial"/>
                <w:b/>
                <w:spacing w:val="-4"/>
                <w:sz w:val="20"/>
              </w:rPr>
              <w:t>100%</w:t>
            </w:r>
          </w:p>
        </w:tc>
        <w:tc>
          <w:tcPr>
            <w:tcW w:w="1548" w:type="dxa"/>
            <w:shd w:val="clear" w:color="auto" w:fill="C2D49B"/>
          </w:tcPr>
          <w:p w:rsidR="00D236AA" w:rsidRDefault="000E2E0C">
            <w:pPr>
              <w:pStyle w:val="TableParagraph"/>
              <w:spacing w:line="225" w:lineRule="exact"/>
              <w:ind w:left="80" w:right="10"/>
              <w:jc w:val="center"/>
              <w:rPr>
                <w:rFonts w:ascii="Arial"/>
                <w:b/>
                <w:sz w:val="20"/>
              </w:rPr>
            </w:pPr>
            <w:r>
              <w:rPr>
                <w:rFonts w:ascii="Arial"/>
                <w:b/>
                <w:spacing w:val="-5"/>
                <w:sz w:val="20"/>
              </w:rPr>
              <w:t>50%</w:t>
            </w:r>
          </w:p>
        </w:tc>
        <w:tc>
          <w:tcPr>
            <w:tcW w:w="1544" w:type="dxa"/>
            <w:shd w:val="clear" w:color="auto" w:fill="C2D49B"/>
          </w:tcPr>
          <w:p w:rsidR="00D236AA" w:rsidRDefault="000E2E0C">
            <w:pPr>
              <w:pStyle w:val="TableParagraph"/>
              <w:spacing w:line="225" w:lineRule="exact"/>
              <w:ind w:left="100" w:right="1"/>
              <w:jc w:val="center"/>
              <w:rPr>
                <w:rFonts w:ascii="Arial"/>
                <w:b/>
                <w:sz w:val="20"/>
              </w:rPr>
            </w:pPr>
            <w:r>
              <w:rPr>
                <w:rFonts w:ascii="Arial"/>
                <w:b/>
                <w:spacing w:val="-5"/>
                <w:sz w:val="20"/>
              </w:rPr>
              <w:t>50%</w:t>
            </w:r>
          </w:p>
        </w:tc>
        <w:tc>
          <w:tcPr>
            <w:tcW w:w="1088" w:type="dxa"/>
            <w:shd w:val="clear" w:color="auto" w:fill="C2D49B"/>
          </w:tcPr>
          <w:p w:rsidR="00D236AA" w:rsidRDefault="000E2E0C">
            <w:pPr>
              <w:pStyle w:val="TableParagraph"/>
              <w:spacing w:line="225" w:lineRule="exact"/>
              <w:ind w:left="97"/>
              <w:jc w:val="center"/>
              <w:rPr>
                <w:rFonts w:ascii="Arial"/>
                <w:b/>
                <w:sz w:val="20"/>
              </w:rPr>
            </w:pPr>
            <w:r>
              <w:rPr>
                <w:rFonts w:ascii="Arial"/>
                <w:b/>
                <w:spacing w:val="-4"/>
                <w:sz w:val="20"/>
              </w:rPr>
              <w:t>100%</w:t>
            </w:r>
          </w:p>
        </w:tc>
      </w:tr>
      <w:tr w:rsidR="00D236AA">
        <w:trPr>
          <w:trHeight w:val="2050"/>
        </w:trPr>
        <w:tc>
          <w:tcPr>
            <w:tcW w:w="456" w:type="dxa"/>
            <w:shd w:val="clear" w:color="auto" w:fill="D4E1BA"/>
          </w:tcPr>
          <w:p w:rsidR="00D236AA" w:rsidRDefault="000E2E0C">
            <w:pPr>
              <w:pStyle w:val="TableParagraph"/>
              <w:spacing w:before="18"/>
              <w:ind w:left="24" w:right="84"/>
              <w:jc w:val="center"/>
              <w:rPr>
                <w:rFonts w:ascii="Arial"/>
                <w:b/>
                <w:sz w:val="16"/>
              </w:rPr>
            </w:pPr>
            <w:r>
              <w:rPr>
                <w:rFonts w:ascii="Arial"/>
                <w:b/>
                <w:spacing w:val="-5"/>
                <w:sz w:val="16"/>
              </w:rPr>
              <w:t>06</w:t>
            </w:r>
          </w:p>
        </w:tc>
        <w:tc>
          <w:tcPr>
            <w:tcW w:w="436" w:type="dxa"/>
            <w:shd w:val="clear" w:color="auto" w:fill="D4E1BA"/>
          </w:tcPr>
          <w:p w:rsidR="00D236AA" w:rsidRDefault="000E2E0C">
            <w:pPr>
              <w:pStyle w:val="TableParagraph"/>
              <w:spacing w:before="18"/>
              <w:ind w:right="29"/>
              <w:jc w:val="center"/>
              <w:rPr>
                <w:rFonts w:ascii="Arial"/>
                <w:b/>
                <w:sz w:val="16"/>
              </w:rPr>
            </w:pPr>
            <w:r>
              <w:rPr>
                <w:rFonts w:ascii="Arial"/>
                <w:b/>
                <w:spacing w:val="-5"/>
                <w:sz w:val="16"/>
              </w:rPr>
              <w:t>06</w:t>
            </w:r>
          </w:p>
        </w:tc>
        <w:tc>
          <w:tcPr>
            <w:tcW w:w="527" w:type="dxa"/>
            <w:shd w:val="clear" w:color="auto" w:fill="D4E1BA"/>
          </w:tcPr>
          <w:p w:rsidR="00D236AA" w:rsidRDefault="000E2E0C">
            <w:pPr>
              <w:pStyle w:val="TableParagraph"/>
              <w:spacing w:before="18"/>
              <w:ind w:left="14"/>
              <w:jc w:val="center"/>
              <w:rPr>
                <w:rFonts w:ascii="Arial"/>
                <w:b/>
                <w:sz w:val="16"/>
              </w:rPr>
            </w:pPr>
            <w:r>
              <w:rPr>
                <w:rFonts w:ascii="Arial"/>
                <w:b/>
                <w:spacing w:val="-4"/>
                <w:sz w:val="16"/>
              </w:rPr>
              <w:t>2.02</w:t>
            </w:r>
          </w:p>
        </w:tc>
        <w:tc>
          <w:tcPr>
            <w:tcW w:w="618" w:type="dxa"/>
            <w:shd w:val="clear" w:color="auto" w:fill="D4E1BA"/>
          </w:tcPr>
          <w:p w:rsidR="00D236AA" w:rsidRDefault="00D236AA">
            <w:pPr>
              <w:pStyle w:val="TableParagraph"/>
              <w:rPr>
                <w:rFonts w:ascii="Times New Roman"/>
                <w:sz w:val="18"/>
              </w:rPr>
            </w:pPr>
          </w:p>
        </w:tc>
        <w:tc>
          <w:tcPr>
            <w:tcW w:w="2543" w:type="dxa"/>
            <w:shd w:val="clear" w:color="auto" w:fill="D4E1BA"/>
          </w:tcPr>
          <w:p w:rsidR="00D236AA" w:rsidRDefault="000E2E0C">
            <w:pPr>
              <w:pStyle w:val="TableParagraph"/>
              <w:spacing w:line="276" w:lineRule="auto"/>
              <w:ind w:left="118" w:right="120"/>
              <w:rPr>
                <w:rFonts w:ascii="Arial"/>
                <w:b/>
                <w:sz w:val="20"/>
              </w:rPr>
            </w:pPr>
            <w:r>
              <w:rPr>
                <w:rFonts w:ascii="Arial"/>
                <w:b/>
                <w:spacing w:val="-2"/>
                <w:sz w:val="20"/>
              </w:rPr>
              <w:t xml:space="preserve">Penyelenggaraan Pemberdayaan </w:t>
            </w:r>
            <w:r>
              <w:rPr>
                <w:rFonts w:ascii="Arial"/>
                <w:b/>
                <w:sz w:val="20"/>
              </w:rPr>
              <w:t>Masyarakat terhadap Kesiapsiagaan</w:t>
            </w:r>
            <w:r>
              <w:rPr>
                <w:rFonts w:ascii="Arial"/>
                <w:b/>
                <w:spacing w:val="-15"/>
                <w:sz w:val="20"/>
              </w:rPr>
              <w:t xml:space="preserve"> </w:t>
            </w:r>
            <w:r>
              <w:rPr>
                <w:rFonts w:ascii="Arial"/>
                <w:b/>
                <w:sz w:val="20"/>
              </w:rPr>
              <w:t xml:space="preserve">Bencana </w:t>
            </w:r>
            <w:r>
              <w:rPr>
                <w:rFonts w:ascii="Arial"/>
                <w:b/>
                <w:spacing w:val="-2"/>
                <w:sz w:val="20"/>
              </w:rPr>
              <w:t>Kabupaten/Kota</w:t>
            </w:r>
          </w:p>
        </w:tc>
        <w:tc>
          <w:tcPr>
            <w:tcW w:w="1861" w:type="dxa"/>
            <w:shd w:val="clear" w:color="auto" w:fill="D4E1BA"/>
          </w:tcPr>
          <w:p w:rsidR="00D236AA" w:rsidRDefault="000E2E0C">
            <w:pPr>
              <w:pStyle w:val="TableParagraph"/>
              <w:spacing w:line="276" w:lineRule="auto"/>
              <w:ind w:left="119" w:right="138"/>
              <w:rPr>
                <w:rFonts w:ascii="Arial"/>
                <w:b/>
                <w:sz w:val="20"/>
              </w:rPr>
            </w:pPr>
            <w:r>
              <w:rPr>
                <w:rFonts w:ascii="Arial"/>
                <w:b/>
                <w:spacing w:val="-2"/>
                <w:sz w:val="20"/>
              </w:rPr>
              <w:t xml:space="preserve">Persentase </w:t>
            </w:r>
            <w:r>
              <w:rPr>
                <w:rFonts w:ascii="Arial"/>
                <w:b/>
                <w:sz w:val="20"/>
              </w:rPr>
              <w:t xml:space="preserve">Potensi dan </w:t>
            </w:r>
            <w:r>
              <w:rPr>
                <w:rFonts w:ascii="Arial"/>
                <w:b/>
                <w:spacing w:val="-2"/>
                <w:sz w:val="20"/>
              </w:rPr>
              <w:t xml:space="preserve">Sumber </w:t>
            </w:r>
            <w:r>
              <w:rPr>
                <w:rFonts w:ascii="Arial"/>
                <w:b/>
                <w:spacing w:val="-4"/>
                <w:sz w:val="20"/>
              </w:rPr>
              <w:t xml:space="preserve">Kesejahteraan </w:t>
            </w:r>
            <w:r>
              <w:rPr>
                <w:rFonts w:ascii="Arial"/>
                <w:b/>
                <w:sz w:val="20"/>
              </w:rPr>
              <w:t xml:space="preserve">Sosial yang </w:t>
            </w:r>
            <w:r>
              <w:rPr>
                <w:rFonts w:ascii="Arial"/>
                <w:b/>
                <w:spacing w:val="-2"/>
                <w:sz w:val="20"/>
              </w:rPr>
              <w:t>mendapatkan sertifikat</w:t>
            </w:r>
          </w:p>
        </w:tc>
        <w:tc>
          <w:tcPr>
            <w:tcW w:w="1338" w:type="dxa"/>
            <w:shd w:val="clear" w:color="auto" w:fill="D4E1BA"/>
          </w:tcPr>
          <w:p w:rsidR="00D236AA" w:rsidRDefault="000E2E0C">
            <w:pPr>
              <w:pStyle w:val="TableParagraph"/>
              <w:spacing w:line="220" w:lineRule="exact"/>
              <w:ind w:left="62" w:right="11"/>
              <w:jc w:val="center"/>
              <w:rPr>
                <w:rFonts w:ascii="Arial"/>
                <w:b/>
                <w:sz w:val="20"/>
              </w:rPr>
            </w:pPr>
            <w:r>
              <w:rPr>
                <w:rFonts w:ascii="Arial"/>
                <w:b/>
                <w:sz w:val="20"/>
              </w:rPr>
              <w:t>46</w:t>
            </w:r>
            <w:r>
              <w:rPr>
                <w:rFonts w:ascii="Arial"/>
                <w:b/>
                <w:spacing w:val="1"/>
                <w:sz w:val="20"/>
              </w:rPr>
              <w:t xml:space="preserve"> </w:t>
            </w:r>
            <w:r>
              <w:rPr>
                <w:rFonts w:ascii="Arial"/>
                <w:b/>
                <w:spacing w:val="-2"/>
                <w:sz w:val="20"/>
              </w:rPr>
              <w:t>Orang</w:t>
            </w:r>
          </w:p>
        </w:tc>
        <w:tc>
          <w:tcPr>
            <w:tcW w:w="1549" w:type="dxa"/>
            <w:shd w:val="clear" w:color="auto" w:fill="D4E1BA"/>
          </w:tcPr>
          <w:p w:rsidR="00D236AA" w:rsidRDefault="000E2E0C">
            <w:pPr>
              <w:pStyle w:val="TableParagraph"/>
              <w:spacing w:line="220" w:lineRule="exact"/>
              <w:ind w:left="168" w:right="123"/>
              <w:jc w:val="center"/>
              <w:rPr>
                <w:rFonts w:ascii="Arial"/>
                <w:b/>
                <w:sz w:val="20"/>
              </w:rPr>
            </w:pPr>
            <w:r>
              <w:rPr>
                <w:rFonts w:ascii="Arial"/>
                <w:b/>
                <w:sz w:val="20"/>
              </w:rPr>
              <w:t>44</w:t>
            </w:r>
            <w:r>
              <w:rPr>
                <w:rFonts w:ascii="Arial"/>
                <w:b/>
                <w:spacing w:val="1"/>
                <w:sz w:val="20"/>
              </w:rPr>
              <w:t xml:space="preserve"> </w:t>
            </w:r>
            <w:r>
              <w:rPr>
                <w:rFonts w:ascii="Arial"/>
                <w:b/>
                <w:spacing w:val="-2"/>
                <w:sz w:val="20"/>
              </w:rPr>
              <w:t>Orang</w:t>
            </w:r>
          </w:p>
        </w:tc>
        <w:tc>
          <w:tcPr>
            <w:tcW w:w="1337" w:type="dxa"/>
            <w:shd w:val="clear" w:color="auto" w:fill="D4E1BA"/>
          </w:tcPr>
          <w:p w:rsidR="00D236AA" w:rsidRDefault="000E2E0C">
            <w:pPr>
              <w:pStyle w:val="TableParagraph"/>
              <w:spacing w:line="220" w:lineRule="exact"/>
              <w:ind w:left="104" w:right="35"/>
              <w:jc w:val="center"/>
              <w:rPr>
                <w:rFonts w:ascii="Arial"/>
                <w:b/>
                <w:sz w:val="20"/>
              </w:rPr>
            </w:pPr>
            <w:r>
              <w:rPr>
                <w:rFonts w:ascii="Arial"/>
                <w:b/>
                <w:sz w:val="20"/>
              </w:rPr>
              <w:t>40</w:t>
            </w:r>
            <w:r>
              <w:rPr>
                <w:rFonts w:ascii="Arial"/>
                <w:b/>
                <w:spacing w:val="1"/>
                <w:sz w:val="20"/>
              </w:rPr>
              <w:t xml:space="preserve"> </w:t>
            </w:r>
            <w:r>
              <w:rPr>
                <w:rFonts w:ascii="Arial"/>
                <w:b/>
                <w:spacing w:val="-2"/>
                <w:sz w:val="20"/>
              </w:rPr>
              <w:t>Orang</w:t>
            </w:r>
          </w:p>
        </w:tc>
        <w:tc>
          <w:tcPr>
            <w:tcW w:w="1333" w:type="dxa"/>
            <w:shd w:val="clear" w:color="auto" w:fill="D4E1BA"/>
          </w:tcPr>
          <w:p w:rsidR="00D236AA" w:rsidRDefault="000E2E0C">
            <w:pPr>
              <w:pStyle w:val="TableParagraph"/>
              <w:spacing w:line="220" w:lineRule="exact"/>
              <w:ind w:left="85" w:right="17"/>
              <w:jc w:val="center"/>
              <w:rPr>
                <w:rFonts w:ascii="Arial"/>
                <w:b/>
                <w:sz w:val="20"/>
              </w:rPr>
            </w:pPr>
            <w:r>
              <w:rPr>
                <w:rFonts w:ascii="Arial"/>
                <w:b/>
                <w:sz w:val="20"/>
              </w:rPr>
              <w:t>40</w:t>
            </w:r>
            <w:r>
              <w:rPr>
                <w:rFonts w:ascii="Arial"/>
                <w:b/>
                <w:spacing w:val="1"/>
                <w:sz w:val="20"/>
              </w:rPr>
              <w:t xml:space="preserve"> </w:t>
            </w:r>
            <w:r>
              <w:rPr>
                <w:rFonts w:ascii="Arial"/>
                <w:b/>
                <w:spacing w:val="-2"/>
                <w:sz w:val="20"/>
              </w:rPr>
              <w:t>Orang</w:t>
            </w:r>
          </w:p>
        </w:tc>
        <w:tc>
          <w:tcPr>
            <w:tcW w:w="1237" w:type="dxa"/>
            <w:shd w:val="clear" w:color="auto" w:fill="D4E1BA"/>
          </w:tcPr>
          <w:p w:rsidR="00D236AA" w:rsidRDefault="000E2E0C">
            <w:pPr>
              <w:pStyle w:val="TableParagraph"/>
              <w:spacing w:line="220" w:lineRule="exact"/>
              <w:ind w:left="75" w:right="15"/>
              <w:jc w:val="center"/>
              <w:rPr>
                <w:rFonts w:ascii="Arial"/>
                <w:b/>
                <w:sz w:val="20"/>
              </w:rPr>
            </w:pPr>
            <w:r>
              <w:rPr>
                <w:rFonts w:ascii="Arial"/>
                <w:b/>
                <w:spacing w:val="-4"/>
                <w:sz w:val="20"/>
              </w:rPr>
              <w:t>100%</w:t>
            </w:r>
          </w:p>
        </w:tc>
        <w:tc>
          <w:tcPr>
            <w:tcW w:w="1548" w:type="dxa"/>
            <w:shd w:val="clear" w:color="auto" w:fill="D4E1BA"/>
          </w:tcPr>
          <w:p w:rsidR="00D236AA" w:rsidRDefault="000E2E0C">
            <w:pPr>
              <w:pStyle w:val="TableParagraph"/>
              <w:spacing w:line="220" w:lineRule="exact"/>
              <w:ind w:left="80" w:right="18"/>
              <w:jc w:val="center"/>
              <w:rPr>
                <w:rFonts w:ascii="Arial"/>
                <w:b/>
                <w:sz w:val="20"/>
              </w:rPr>
            </w:pPr>
            <w:r>
              <w:rPr>
                <w:rFonts w:ascii="Arial"/>
                <w:b/>
                <w:sz w:val="20"/>
              </w:rPr>
              <w:t>46</w:t>
            </w:r>
            <w:r>
              <w:rPr>
                <w:rFonts w:ascii="Arial"/>
                <w:b/>
                <w:spacing w:val="1"/>
                <w:sz w:val="20"/>
              </w:rPr>
              <w:t xml:space="preserve"> </w:t>
            </w:r>
            <w:r>
              <w:rPr>
                <w:rFonts w:ascii="Arial"/>
                <w:b/>
                <w:spacing w:val="-2"/>
                <w:sz w:val="20"/>
              </w:rPr>
              <w:t>Orang</w:t>
            </w:r>
          </w:p>
        </w:tc>
        <w:tc>
          <w:tcPr>
            <w:tcW w:w="1544" w:type="dxa"/>
            <w:shd w:val="clear" w:color="auto" w:fill="D4E1BA"/>
          </w:tcPr>
          <w:p w:rsidR="00D236AA" w:rsidRDefault="000E2E0C">
            <w:pPr>
              <w:pStyle w:val="TableParagraph"/>
              <w:spacing w:line="220" w:lineRule="exact"/>
              <w:ind w:left="100" w:right="10"/>
              <w:jc w:val="center"/>
              <w:rPr>
                <w:rFonts w:ascii="Arial"/>
                <w:b/>
                <w:sz w:val="20"/>
              </w:rPr>
            </w:pPr>
            <w:r>
              <w:rPr>
                <w:rFonts w:ascii="Arial"/>
                <w:b/>
                <w:sz w:val="20"/>
              </w:rPr>
              <w:t>46</w:t>
            </w:r>
            <w:r>
              <w:rPr>
                <w:rFonts w:ascii="Arial"/>
                <w:b/>
                <w:spacing w:val="1"/>
                <w:sz w:val="20"/>
              </w:rPr>
              <w:t xml:space="preserve"> </w:t>
            </w:r>
            <w:r>
              <w:rPr>
                <w:rFonts w:ascii="Arial"/>
                <w:b/>
                <w:spacing w:val="-2"/>
                <w:sz w:val="20"/>
              </w:rPr>
              <w:t>Orang</w:t>
            </w:r>
          </w:p>
        </w:tc>
        <w:tc>
          <w:tcPr>
            <w:tcW w:w="1088" w:type="dxa"/>
            <w:shd w:val="clear" w:color="auto" w:fill="D4E1BA"/>
          </w:tcPr>
          <w:p w:rsidR="00D236AA" w:rsidRDefault="000E2E0C">
            <w:pPr>
              <w:pStyle w:val="TableParagraph"/>
              <w:spacing w:line="220" w:lineRule="exact"/>
              <w:ind w:left="97"/>
              <w:jc w:val="center"/>
              <w:rPr>
                <w:rFonts w:ascii="Arial"/>
                <w:b/>
                <w:sz w:val="20"/>
              </w:rPr>
            </w:pPr>
            <w:r>
              <w:rPr>
                <w:rFonts w:ascii="Arial"/>
                <w:b/>
                <w:spacing w:val="-4"/>
                <w:sz w:val="20"/>
              </w:rPr>
              <w:t>100%</w:t>
            </w:r>
          </w:p>
        </w:tc>
      </w:tr>
    </w:tbl>
    <w:p w:rsidR="00D236AA" w:rsidRDefault="00D236AA">
      <w:pPr>
        <w:pStyle w:val="TableParagraph"/>
        <w:spacing w:line="220" w:lineRule="exact"/>
        <w:jc w:val="center"/>
        <w:rPr>
          <w:rFonts w:ascii="Arial"/>
          <w:b/>
          <w:sz w:val="20"/>
        </w:rPr>
        <w:sectPr w:rsidR="00D236AA">
          <w:pgSz w:w="20160" w:h="12240" w:orient="landscape"/>
          <w:pgMar w:top="1340" w:right="1800" w:bottom="280" w:left="360" w:header="900" w:footer="0" w:gutter="0"/>
          <w:cols w:space="720"/>
        </w:sectPr>
      </w:pPr>
    </w:p>
    <w:p w:rsidR="00D236AA" w:rsidRDefault="00D236AA">
      <w:pPr>
        <w:pStyle w:val="BodyText"/>
        <w:spacing w:before="9"/>
        <w:rPr>
          <w:rFonts w:ascii="Arial MT"/>
          <w:sz w:val="3"/>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436"/>
        <w:gridCol w:w="527"/>
        <w:gridCol w:w="618"/>
        <w:gridCol w:w="2543"/>
        <w:gridCol w:w="1861"/>
        <w:gridCol w:w="1338"/>
        <w:gridCol w:w="1549"/>
        <w:gridCol w:w="1337"/>
        <w:gridCol w:w="1333"/>
        <w:gridCol w:w="1237"/>
        <w:gridCol w:w="1548"/>
        <w:gridCol w:w="1544"/>
        <w:gridCol w:w="1088"/>
      </w:tblGrid>
      <w:tr w:rsidR="00D236AA">
        <w:trPr>
          <w:trHeight w:val="2942"/>
        </w:trPr>
        <w:tc>
          <w:tcPr>
            <w:tcW w:w="456" w:type="dxa"/>
          </w:tcPr>
          <w:p w:rsidR="00D236AA" w:rsidRDefault="000E2E0C">
            <w:pPr>
              <w:pStyle w:val="TableParagraph"/>
              <w:spacing w:line="183" w:lineRule="exact"/>
              <w:ind w:left="24" w:right="84"/>
              <w:jc w:val="center"/>
              <w:rPr>
                <w:sz w:val="16"/>
              </w:rPr>
            </w:pPr>
            <w:r>
              <w:rPr>
                <w:spacing w:val="-5"/>
                <w:sz w:val="16"/>
              </w:rPr>
              <w:t>06</w:t>
            </w:r>
          </w:p>
        </w:tc>
        <w:tc>
          <w:tcPr>
            <w:tcW w:w="436" w:type="dxa"/>
          </w:tcPr>
          <w:p w:rsidR="00D236AA" w:rsidRDefault="000E2E0C">
            <w:pPr>
              <w:pStyle w:val="TableParagraph"/>
              <w:spacing w:line="183" w:lineRule="exact"/>
              <w:ind w:right="29"/>
              <w:jc w:val="center"/>
              <w:rPr>
                <w:sz w:val="16"/>
              </w:rPr>
            </w:pPr>
            <w:r>
              <w:rPr>
                <w:spacing w:val="-5"/>
                <w:sz w:val="16"/>
              </w:rPr>
              <w:t>06</w:t>
            </w:r>
          </w:p>
        </w:tc>
        <w:tc>
          <w:tcPr>
            <w:tcW w:w="527" w:type="dxa"/>
          </w:tcPr>
          <w:p w:rsidR="00D236AA" w:rsidRDefault="000E2E0C">
            <w:pPr>
              <w:pStyle w:val="TableParagraph"/>
              <w:spacing w:line="183" w:lineRule="exact"/>
              <w:ind w:left="14"/>
              <w:jc w:val="center"/>
              <w:rPr>
                <w:sz w:val="16"/>
              </w:rPr>
            </w:pPr>
            <w:r>
              <w:rPr>
                <w:spacing w:val="-4"/>
                <w:sz w:val="16"/>
              </w:rPr>
              <w:t>2.02</w:t>
            </w:r>
          </w:p>
        </w:tc>
        <w:tc>
          <w:tcPr>
            <w:tcW w:w="618" w:type="dxa"/>
          </w:tcPr>
          <w:p w:rsidR="00D236AA" w:rsidRDefault="000E2E0C">
            <w:pPr>
              <w:pStyle w:val="TableParagraph"/>
              <w:spacing w:line="183" w:lineRule="exact"/>
              <w:ind w:right="19"/>
              <w:jc w:val="center"/>
              <w:rPr>
                <w:sz w:val="16"/>
              </w:rPr>
            </w:pPr>
            <w:r>
              <w:rPr>
                <w:spacing w:val="-4"/>
                <w:sz w:val="16"/>
              </w:rPr>
              <w:t>0002</w:t>
            </w:r>
          </w:p>
        </w:tc>
        <w:tc>
          <w:tcPr>
            <w:tcW w:w="2543" w:type="dxa"/>
          </w:tcPr>
          <w:p w:rsidR="00D236AA" w:rsidRDefault="000E2E0C">
            <w:pPr>
              <w:pStyle w:val="TableParagraph"/>
              <w:spacing w:line="278" w:lineRule="auto"/>
              <w:ind w:left="118" w:right="106"/>
              <w:rPr>
                <w:sz w:val="20"/>
              </w:rPr>
            </w:pPr>
            <w:r>
              <w:rPr>
                <w:sz w:val="20"/>
              </w:rPr>
              <w:t xml:space="preserve">Koordinasi, Sosialisasi </w:t>
            </w:r>
            <w:r>
              <w:rPr>
                <w:spacing w:val="-2"/>
                <w:sz w:val="20"/>
              </w:rPr>
              <w:t>dan</w:t>
            </w:r>
            <w:r>
              <w:rPr>
                <w:spacing w:val="-15"/>
                <w:sz w:val="20"/>
              </w:rPr>
              <w:t xml:space="preserve"> </w:t>
            </w:r>
            <w:r>
              <w:rPr>
                <w:spacing w:val="-2"/>
                <w:sz w:val="20"/>
              </w:rPr>
              <w:t>Pelaksanaan</w:t>
            </w:r>
            <w:r>
              <w:rPr>
                <w:spacing w:val="-14"/>
                <w:sz w:val="20"/>
              </w:rPr>
              <w:t xml:space="preserve"> </w:t>
            </w:r>
            <w:r>
              <w:rPr>
                <w:spacing w:val="-2"/>
                <w:sz w:val="20"/>
              </w:rPr>
              <w:t xml:space="preserve">Taruna </w:t>
            </w:r>
            <w:r>
              <w:rPr>
                <w:sz w:val="20"/>
              </w:rPr>
              <w:t>Siaga Bencana</w:t>
            </w:r>
          </w:p>
        </w:tc>
        <w:tc>
          <w:tcPr>
            <w:tcW w:w="1861" w:type="dxa"/>
          </w:tcPr>
          <w:p w:rsidR="00D236AA" w:rsidRDefault="000E2E0C">
            <w:pPr>
              <w:pStyle w:val="TableParagraph"/>
              <w:spacing w:line="276" w:lineRule="auto"/>
              <w:ind w:left="119" w:right="138"/>
              <w:rPr>
                <w:sz w:val="20"/>
              </w:rPr>
            </w:pPr>
            <w:r>
              <w:rPr>
                <w:sz w:val="20"/>
              </w:rPr>
              <w:t xml:space="preserve">Jumlah Orang </w:t>
            </w:r>
            <w:r>
              <w:rPr>
                <w:spacing w:val="-4"/>
                <w:sz w:val="20"/>
              </w:rPr>
              <w:t xml:space="preserve">yang </w:t>
            </w:r>
            <w:r>
              <w:rPr>
                <w:spacing w:val="-2"/>
                <w:sz w:val="20"/>
              </w:rPr>
              <w:t xml:space="preserve">Melaksanakan Koordinasi, </w:t>
            </w:r>
            <w:r>
              <w:rPr>
                <w:sz w:val="20"/>
              </w:rPr>
              <w:t xml:space="preserve">Sosialisasi dan </w:t>
            </w:r>
            <w:r>
              <w:rPr>
                <w:spacing w:val="-2"/>
                <w:sz w:val="20"/>
              </w:rPr>
              <w:t xml:space="preserve">Pelaksanaan </w:t>
            </w:r>
            <w:r>
              <w:rPr>
                <w:sz w:val="20"/>
              </w:rPr>
              <w:t xml:space="preserve">Taruna Siaga </w:t>
            </w:r>
            <w:r>
              <w:rPr>
                <w:spacing w:val="-2"/>
                <w:sz w:val="20"/>
              </w:rPr>
              <w:t>Bencana Kewenangan Kabupaten/</w:t>
            </w:r>
            <w:r>
              <w:rPr>
                <w:spacing w:val="-12"/>
                <w:sz w:val="20"/>
              </w:rPr>
              <w:t xml:space="preserve"> </w:t>
            </w:r>
            <w:r>
              <w:rPr>
                <w:spacing w:val="-2"/>
                <w:sz w:val="20"/>
              </w:rPr>
              <w:t>Kota</w:t>
            </w:r>
          </w:p>
        </w:tc>
        <w:tc>
          <w:tcPr>
            <w:tcW w:w="1338" w:type="dxa"/>
          </w:tcPr>
          <w:p w:rsidR="00D236AA" w:rsidRDefault="000E2E0C">
            <w:pPr>
              <w:pStyle w:val="TableParagraph"/>
              <w:spacing w:line="225" w:lineRule="exact"/>
              <w:ind w:left="62" w:right="7"/>
              <w:jc w:val="center"/>
              <w:rPr>
                <w:sz w:val="20"/>
              </w:rPr>
            </w:pPr>
            <w:r>
              <w:rPr>
                <w:sz w:val="20"/>
              </w:rPr>
              <w:t>46</w:t>
            </w:r>
            <w:r>
              <w:rPr>
                <w:spacing w:val="-4"/>
                <w:sz w:val="20"/>
              </w:rPr>
              <w:t xml:space="preserve"> </w:t>
            </w:r>
            <w:r>
              <w:rPr>
                <w:spacing w:val="-2"/>
                <w:sz w:val="20"/>
              </w:rPr>
              <w:t>0rang</w:t>
            </w:r>
          </w:p>
        </w:tc>
        <w:tc>
          <w:tcPr>
            <w:tcW w:w="1549" w:type="dxa"/>
          </w:tcPr>
          <w:p w:rsidR="00D236AA" w:rsidRDefault="000E2E0C">
            <w:pPr>
              <w:pStyle w:val="TableParagraph"/>
              <w:spacing w:line="225" w:lineRule="exact"/>
              <w:ind w:left="168" w:right="124"/>
              <w:jc w:val="center"/>
              <w:rPr>
                <w:sz w:val="20"/>
              </w:rPr>
            </w:pPr>
            <w:r>
              <w:rPr>
                <w:sz w:val="20"/>
              </w:rPr>
              <w:t>44</w:t>
            </w:r>
            <w:r>
              <w:rPr>
                <w:spacing w:val="-9"/>
                <w:sz w:val="20"/>
              </w:rPr>
              <w:t xml:space="preserve"> </w:t>
            </w:r>
            <w:r>
              <w:rPr>
                <w:spacing w:val="-2"/>
                <w:sz w:val="20"/>
              </w:rPr>
              <w:t>Orang</w:t>
            </w:r>
          </w:p>
        </w:tc>
        <w:tc>
          <w:tcPr>
            <w:tcW w:w="1337" w:type="dxa"/>
          </w:tcPr>
          <w:p w:rsidR="00D236AA" w:rsidRDefault="000E2E0C">
            <w:pPr>
              <w:pStyle w:val="TableParagraph"/>
              <w:spacing w:line="225" w:lineRule="exact"/>
              <w:ind w:left="112" w:right="35"/>
              <w:jc w:val="center"/>
              <w:rPr>
                <w:sz w:val="20"/>
              </w:rPr>
            </w:pPr>
            <w:r>
              <w:rPr>
                <w:sz w:val="20"/>
              </w:rPr>
              <w:t>40</w:t>
            </w:r>
            <w:r>
              <w:rPr>
                <w:spacing w:val="-9"/>
                <w:sz w:val="20"/>
              </w:rPr>
              <w:t xml:space="preserve"> </w:t>
            </w:r>
            <w:r>
              <w:rPr>
                <w:spacing w:val="-2"/>
                <w:sz w:val="20"/>
              </w:rPr>
              <w:t>Orang</w:t>
            </w:r>
          </w:p>
        </w:tc>
        <w:tc>
          <w:tcPr>
            <w:tcW w:w="1333" w:type="dxa"/>
          </w:tcPr>
          <w:p w:rsidR="00D236AA" w:rsidRDefault="000E2E0C">
            <w:pPr>
              <w:pStyle w:val="TableParagraph"/>
              <w:spacing w:line="225" w:lineRule="exact"/>
              <w:ind w:left="83" w:right="17"/>
              <w:jc w:val="center"/>
              <w:rPr>
                <w:sz w:val="20"/>
              </w:rPr>
            </w:pPr>
            <w:r>
              <w:rPr>
                <w:sz w:val="20"/>
              </w:rPr>
              <w:t>40</w:t>
            </w:r>
            <w:r>
              <w:rPr>
                <w:spacing w:val="-9"/>
                <w:sz w:val="20"/>
              </w:rPr>
              <w:t xml:space="preserve"> </w:t>
            </w:r>
            <w:r>
              <w:rPr>
                <w:spacing w:val="-2"/>
                <w:sz w:val="20"/>
              </w:rPr>
              <w:t>Orang</w:t>
            </w:r>
          </w:p>
        </w:tc>
        <w:tc>
          <w:tcPr>
            <w:tcW w:w="1237" w:type="dxa"/>
          </w:tcPr>
          <w:p w:rsidR="00D236AA" w:rsidRDefault="000E2E0C">
            <w:pPr>
              <w:pStyle w:val="TableParagraph"/>
              <w:spacing w:line="225" w:lineRule="exact"/>
              <w:ind w:left="75" w:right="26"/>
              <w:jc w:val="center"/>
              <w:rPr>
                <w:sz w:val="20"/>
              </w:rPr>
            </w:pPr>
            <w:r>
              <w:rPr>
                <w:spacing w:val="-4"/>
                <w:sz w:val="20"/>
              </w:rPr>
              <w:t>100%</w:t>
            </w:r>
          </w:p>
        </w:tc>
        <w:tc>
          <w:tcPr>
            <w:tcW w:w="1548" w:type="dxa"/>
          </w:tcPr>
          <w:p w:rsidR="00D236AA" w:rsidRDefault="000E2E0C">
            <w:pPr>
              <w:pStyle w:val="TableParagraph"/>
              <w:spacing w:line="225" w:lineRule="exact"/>
              <w:ind w:left="80" w:right="10"/>
              <w:jc w:val="center"/>
              <w:rPr>
                <w:sz w:val="20"/>
              </w:rPr>
            </w:pPr>
            <w:r>
              <w:rPr>
                <w:sz w:val="20"/>
              </w:rPr>
              <w:t>46</w:t>
            </w:r>
            <w:r>
              <w:rPr>
                <w:spacing w:val="-9"/>
                <w:sz w:val="20"/>
              </w:rPr>
              <w:t xml:space="preserve"> </w:t>
            </w:r>
            <w:r>
              <w:rPr>
                <w:spacing w:val="-2"/>
                <w:sz w:val="20"/>
              </w:rPr>
              <w:t>Orang</w:t>
            </w:r>
          </w:p>
        </w:tc>
        <w:tc>
          <w:tcPr>
            <w:tcW w:w="1544" w:type="dxa"/>
          </w:tcPr>
          <w:p w:rsidR="00D236AA" w:rsidRDefault="000E2E0C">
            <w:pPr>
              <w:pStyle w:val="TableParagraph"/>
              <w:spacing w:line="225" w:lineRule="exact"/>
              <w:ind w:left="100" w:right="11"/>
              <w:jc w:val="center"/>
              <w:rPr>
                <w:sz w:val="20"/>
              </w:rPr>
            </w:pPr>
            <w:r>
              <w:rPr>
                <w:sz w:val="20"/>
              </w:rPr>
              <w:t>46</w:t>
            </w:r>
            <w:r>
              <w:rPr>
                <w:spacing w:val="-9"/>
                <w:sz w:val="20"/>
              </w:rPr>
              <w:t xml:space="preserve"> </w:t>
            </w:r>
            <w:r>
              <w:rPr>
                <w:spacing w:val="-2"/>
                <w:sz w:val="20"/>
              </w:rPr>
              <w:t>Orang</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r w:rsidR="00D236AA">
        <w:trPr>
          <w:trHeight w:val="1843"/>
        </w:trPr>
        <w:tc>
          <w:tcPr>
            <w:tcW w:w="456" w:type="dxa"/>
            <w:shd w:val="clear" w:color="auto" w:fill="C2D49B"/>
          </w:tcPr>
          <w:p w:rsidR="00D236AA" w:rsidRDefault="000E2E0C">
            <w:pPr>
              <w:pStyle w:val="TableParagraph"/>
              <w:spacing w:line="183" w:lineRule="exact"/>
              <w:ind w:left="84" w:right="60"/>
              <w:jc w:val="center"/>
              <w:rPr>
                <w:rFonts w:ascii="Arial"/>
                <w:b/>
                <w:sz w:val="16"/>
              </w:rPr>
            </w:pPr>
            <w:r>
              <w:rPr>
                <w:rFonts w:ascii="Arial"/>
                <w:b/>
                <w:spacing w:val="-5"/>
                <w:sz w:val="16"/>
              </w:rPr>
              <w:t>06</w:t>
            </w:r>
          </w:p>
        </w:tc>
        <w:tc>
          <w:tcPr>
            <w:tcW w:w="436" w:type="dxa"/>
            <w:shd w:val="clear" w:color="auto" w:fill="C2D49B"/>
          </w:tcPr>
          <w:p w:rsidR="00D236AA" w:rsidRDefault="000E2E0C">
            <w:pPr>
              <w:pStyle w:val="TableParagraph"/>
              <w:spacing w:line="183" w:lineRule="exact"/>
              <w:ind w:left="83" w:right="29"/>
              <w:jc w:val="center"/>
              <w:rPr>
                <w:rFonts w:ascii="Arial"/>
                <w:b/>
                <w:sz w:val="16"/>
              </w:rPr>
            </w:pPr>
            <w:r>
              <w:rPr>
                <w:rFonts w:ascii="Arial"/>
                <w:b/>
                <w:spacing w:val="-5"/>
                <w:sz w:val="16"/>
              </w:rPr>
              <w:t>07</w:t>
            </w:r>
          </w:p>
        </w:tc>
        <w:tc>
          <w:tcPr>
            <w:tcW w:w="527" w:type="dxa"/>
            <w:shd w:val="clear" w:color="auto" w:fill="C2D49B"/>
          </w:tcPr>
          <w:p w:rsidR="00D236AA" w:rsidRDefault="00D236AA">
            <w:pPr>
              <w:pStyle w:val="TableParagraph"/>
              <w:rPr>
                <w:rFonts w:ascii="Times New Roman"/>
                <w:sz w:val="18"/>
              </w:rPr>
            </w:pPr>
          </w:p>
        </w:tc>
        <w:tc>
          <w:tcPr>
            <w:tcW w:w="618" w:type="dxa"/>
            <w:shd w:val="clear" w:color="auto" w:fill="C2D49B"/>
          </w:tcPr>
          <w:p w:rsidR="00D236AA" w:rsidRDefault="00D236AA">
            <w:pPr>
              <w:pStyle w:val="TableParagraph"/>
              <w:rPr>
                <w:rFonts w:ascii="Times New Roman"/>
                <w:sz w:val="18"/>
              </w:rPr>
            </w:pPr>
          </w:p>
        </w:tc>
        <w:tc>
          <w:tcPr>
            <w:tcW w:w="2543" w:type="dxa"/>
            <w:shd w:val="clear" w:color="auto" w:fill="C2D49B"/>
          </w:tcPr>
          <w:p w:rsidR="00D236AA" w:rsidRDefault="000E2E0C">
            <w:pPr>
              <w:pStyle w:val="TableParagraph"/>
              <w:spacing w:line="278" w:lineRule="auto"/>
              <w:ind w:left="118" w:right="106"/>
              <w:rPr>
                <w:rFonts w:ascii="Arial"/>
                <w:b/>
                <w:sz w:val="20"/>
              </w:rPr>
            </w:pPr>
            <w:r>
              <w:rPr>
                <w:rFonts w:ascii="Arial"/>
                <w:b/>
                <w:spacing w:val="-2"/>
                <w:sz w:val="20"/>
              </w:rPr>
              <w:t>PROGRAM PENGELOLAAN</w:t>
            </w:r>
            <w:r>
              <w:rPr>
                <w:rFonts w:ascii="Arial"/>
                <w:b/>
                <w:spacing w:val="-13"/>
                <w:sz w:val="20"/>
              </w:rPr>
              <w:t xml:space="preserve"> </w:t>
            </w:r>
            <w:r>
              <w:rPr>
                <w:rFonts w:ascii="Arial"/>
                <w:b/>
                <w:spacing w:val="-2"/>
                <w:sz w:val="20"/>
              </w:rPr>
              <w:t xml:space="preserve">TAMAN </w:t>
            </w:r>
            <w:r>
              <w:rPr>
                <w:rFonts w:ascii="Arial"/>
                <w:b/>
                <w:sz w:val="20"/>
              </w:rPr>
              <w:t>MAKAM PAHLAWAN</w:t>
            </w:r>
          </w:p>
        </w:tc>
        <w:tc>
          <w:tcPr>
            <w:tcW w:w="1861" w:type="dxa"/>
            <w:shd w:val="clear" w:color="auto" w:fill="C2D49B"/>
          </w:tcPr>
          <w:p w:rsidR="00D236AA" w:rsidRDefault="000E2E0C">
            <w:pPr>
              <w:pStyle w:val="TableParagraph"/>
              <w:spacing w:line="276" w:lineRule="auto"/>
              <w:ind w:left="119" w:right="141"/>
              <w:rPr>
                <w:rFonts w:ascii="Arial"/>
                <w:b/>
                <w:sz w:val="20"/>
              </w:rPr>
            </w:pPr>
            <w:r>
              <w:rPr>
                <w:rFonts w:ascii="Arial"/>
                <w:b/>
                <w:spacing w:val="-2"/>
                <w:sz w:val="20"/>
              </w:rPr>
              <w:t xml:space="preserve">Persentase </w:t>
            </w:r>
            <w:r>
              <w:rPr>
                <w:rFonts w:ascii="Arial"/>
                <w:b/>
                <w:sz w:val="20"/>
              </w:rPr>
              <w:t>Taman</w:t>
            </w:r>
            <w:r>
              <w:rPr>
                <w:rFonts w:ascii="Arial"/>
                <w:b/>
                <w:spacing w:val="-7"/>
                <w:sz w:val="20"/>
              </w:rPr>
              <w:t xml:space="preserve"> </w:t>
            </w:r>
            <w:r>
              <w:rPr>
                <w:rFonts w:ascii="Arial"/>
                <w:b/>
                <w:sz w:val="20"/>
              </w:rPr>
              <w:t xml:space="preserve">Makam </w:t>
            </w:r>
            <w:r>
              <w:rPr>
                <w:rFonts w:ascii="Arial"/>
                <w:b/>
                <w:spacing w:val="-2"/>
                <w:sz w:val="20"/>
              </w:rPr>
              <w:t xml:space="preserve">Pahlawan </w:t>
            </w:r>
            <w:r>
              <w:rPr>
                <w:rFonts w:ascii="Arial"/>
                <w:b/>
                <w:sz w:val="20"/>
              </w:rPr>
              <w:t>Nasional yang terkelola</w:t>
            </w:r>
            <w:r>
              <w:rPr>
                <w:rFonts w:ascii="Arial"/>
                <w:b/>
                <w:spacing w:val="-19"/>
                <w:sz w:val="20"/>
              </w:rPr>
              <w:t xml:space="preserve"> </w:t>
            </w:r>
            <w:r>
              <w:rPr>
                <w:rFonts w:ascii="Arial"/>
                <w:b/>
                <w:sz w:val="20"/>
              </w:rPr>
              <w:t xml:space="preserve">dengan </w:t>
            </w:r>
            <w:r>
              <w:rPr>
                <w:rFonts w:ascii="Arial"/>
                <w:b/>
                <w:spacing w:val="-4"/>
                <w:sz w:val="20"/>
              </w:rPr>
              <w:t>baik</w:t>
            </w:r>
          </w:p>
        </w:tc>
        <w:tc>
          <w:tcPr>
            <w:tcW w:w="1338" w:type="dxa"/>
            <w:shd w:val="clear" w:color="auto" w:fill="C2D49B"/>
          </w:tcPr>
          <w:p w:rsidR="00D236AA" w:rsidRDefault="000E2E0C">
            <w:pPr>
              <w:pStyle w:val="TableParagraph"/>
              <w:spacing w:line="220" w:lineRule="exact"/>
              <w:ind w:left="62" w:right="11"/>
              <w:jc w:val="center"/>
              <w:rPr>
                <w:rFonts w:ascii="Arial"/>
                <w:b/>
                <w:sz w:val="20"/>
              </w:rPr>
            </w:pPr>
            <w:r>
              <w:rPr>
                <w:rFonts w:ascii="Arial"/>
                <w:b/>
                <w:spacing w:val="-4"/>
                <w:sz w:val="20"/>
              </w:rPr>
              <w:t>100%</w:t>
            </w:r>
          </w:p>
        </w:tc>
        <w:tc>
          <w:tcPr>
            <w:tcW w:w="1549" w:type="dxa"/>
            <w:shd w:val="clear" w:color="auto" w:fill="C2D49B"/>
          </w:tcPr>
          <w:p w:rsidR="00D236AA" w:rsidRDefault="000E2E0C">
            <w:pPr>
              <w:pStyle w:val="TableParagraph"/>
              <w:spacing w:line="220" w:lineRule="exact"/>
              <w:ind w:left="168" w:right="135"/>
              <w:jc w:val="center"/>
              <w:rPr>
                <w:rFonts w:ascii="Arial"/>
                <w:b/>
                <w:sz w:val="20"/>
              </w:rPr>
            </w:pPr>
            <w:r>
              <w:rPr>
                <w:rFonts w:ascii="Arial"/>
                <w:b/>
                <w:spacing w:val="-5"/>
                <w:sz w:val="20"/>
              </w:rPr>
              <w:t>NA</w:t>
            </w:r>
          </w:p>
        </w:tc>
        <w:tc>
          <w:tcPr>
            <w:tcW w:w="1337" w:type="dxa"/>
            <w:shd w:val="clear" w:color="auto" w:fill="C2D49B"/>
          </w:tcPr>
          <w:p w:rsidR="00D236AA" w:rsidRDefault="000E2E0C">
            <w:pPr>
              <w:pStyle w:val="TableParagraph"/>
              <w:spacing w:line="220" w:lineRule="exact"/>
              <w:ind w:left="103" w:right="35"/>
              <w:jc w:val="center"/>
              <w:rPr>
                <w:rFonts w:ascii="Arial"/>
                <w:b/>
                <w:sz w:val="20"/>
              </w:rPr>
            </w:pPr>
            <w:r>
              <w:rPr>
                <w:rFonts w:ascii="Arial"/>
                <w:b/>
                <w:spacing w:val="-4"/>
                <w:sz w:val="20"/>
              </w:rPr>
              <w:t>100%</w:t>
            </w:r>
          </w:p>
        </w:tc>
        <w:tc>
          <w:tcPr>
            <w:tcW w:w="1333" w:type="dxa"/>
            <w:shd w:val="clear" w:color="auto" w:fill="C2D49B"/>
          </w:tcPr>
          <w:p w:rsidR="00D236AA" w:rsidRDefault="000E2E0C">
            <w:pPr>
              <w:pStyle w:val="TableParagraph"/>
              <w:spacing w:line="220" w:lineRule="exact"/>
              <w:ind w:left="84" w:right="17"/>
              <w:jc w:val="center"/>
              <w:rPr>
                <w:rFonts w:ascii="Arial"/>
                <w:b/>
                <w:sz w:val="20"/>
              </w:rPr>
            </w:pPr>
            <w:r>
              <w:rPr>
                <w:rFonts w:ascii="Arial"/>
                <w:b/>
                <w:spacing w:val="-4"/>
                <w:sz w:val="20"/>
              </w:rPr>
              <w:t>100%</w:t>
            </w:r>
          </w:p>
        </w:tc>
        <w:tc>
          <w:tcPr>
            <w:tcW w:w="1237" w:type="dxa"/>
            <w:shd w:val="clear" w:color="auto" w:fill="C2D49B"/>
          </w:tcPr>
          <w:p w:rsidR="00D236AA" w:rsidRDefault="000E2E0C">
            <w:pPr>
              <w:pStyle w:val="TableParagraph"/>
              <w:spacing w:line="220" w:lineRule="exact"/>
              <w:ind w:left="75" w:right="15"/>
              <w:jc w:val="center"/>
              <w:rPr>
                <w:rFonts w:ascii="Arial"/>
                <w:b/>
                <w:sz w:val="20"/>
              </w:rPr>
            </w:pPr>
            <w:r>
              <w:rPr>
                <w:rFonts w:ascii="Arial"/>
                <w:b/>
                <w:spacing w:val="-4"/>
                <w:sz w:val="20"/>
              </w:rPr>
              <w:t>100%</w:t>
            </w:r>
          </w:p>
        </w:tc>
        <w:tc>
          <w:tcPr>
            <w:tcW w:w="1548" w:type="dxa"/>
            <w:shd w:val="clear" w:color="auto" w:fill="C2D49B"/>
          </w:tcPr>
          <w:p w:rsidR="00D236AA" w:rsidRDefault="000E2E0C">
            <w:pPr>
              <w:pStyle w:val="TableParagraph"/>
              <w:spacing w:line="220" w:lineRule="exact"/>
              <w:ind w:left="80" w:right="10"/>
              <w:jc w:val="center"/>
              <w:rPr>
                <w:rFonts w:ascii="Arial"/>
                <w:b/>
                <w:sz w:val="20"/>
              </w:rPr>
            </w:pPr>
            <w:r>
              <w:rPr>
                <w:rFonts w:ascii="Arial"/>
                <w:b/>
                <w:spacing w:val="-4"/>
                <w:sz w:val="20"/>
              </w:rPr>
              <w:t>100%</w:t>
            </w:r>
          </w:p>
        </w:tc>
        <w:tc>
          <w:tcPr>
            <w:tcW w:w="1544" w:type="dxa"/>
            <w:shd w:val="clear" w:color="auto" w:fill="C2D49B"/>
          </w:tcPr>
          <w:p w:rsidR="00D236AA" w:rsidRDefault="000E2E0C">
            <w:pPr>
              <w:pStyle w:val="TableParagraph"/>
              <w:spacing w:line="220" w:lineRule="exact"/>
              <w:ind w:left="100" w:right="2"/>
              <w:jc w:val="center"/>
              <w:rPr>
                <w:rFonts w:ascii="Arial"/>
                <w:b/>
                <w:sz w:val="20"/>
              </w:rPr>
            </w:pPr>
            <w:r>
              <w:rPr>
                <w:rFonts w:ascii="Arial"/>
                <w:b/>
                <w:spacing w:val="-4"/>
                <w:sz w:val="20"/>
              </w:rPr>
              <w:t>100%</w:t>
            </w:r>
          </w:p>
        </w:tc>
        <w:tc>
          <w:tcPr>
            <w:tcW w:w="1088" w:type="dxa"/>
            <w:shd w:val="clear" w:color="auto" w:fill="C2D49B"/>
          </w:tcPr>
          <w:p w:rsidR="00D236AA" w:rsidRDefault="000E2E0C">
            <w:pPr>
              <w:pStyle w:val="TableParagraph"/>
              <w:spacing w:line="220" w:lineRule="exact"/>
              <w:ind w:left="97"/>
              <w:jc w:val="center"/>
              <w:rPr>
                <w:rFonts w:ascii="Arial"/>
                <w:b/>
                <w:sz w:val="20"/>
              </w:rPr>
            </w:pPr>
            <w:r>
              <w:rPr>
                <w:rFonts w:ascii="Arial"/>
                <w:b/>
                <w:spacing w:val="-4"/>
                <w:sz w:val="20"/>
              </w:rPr>
              <w:t>100%</w:t>
            </w:r>
          </w:p>
        </w:tc>
      </w:tr>
      <w:tr w:rsidR="00D236AA">
        <w:trPr>
          <w:trHeight w:val="1843"/>
        </w:trPr>
        <w:tc>
          <w:tcPr>
            <w:tcW w:w="456" w:type="dxa"/>
            <w:shd w:val="clear" w:color="auto" w:fill="D4E1BA"/>
          </w:tcPr>
          <w:p w:rsidR="00D236AA" w:rsidRDefault="000E2E0C">
            <w:pPr>
              <w:pStyle w:val="TableParagraph"/>
              <w:spacing w:line="183" w:lineRule="exact"/>
              <w:ind w:left="24" w:right="84"/>
              <w:jc w:val="center"/>
              <w:rPr>
                <w:sz w:val="16"/>
              </w:rPr>
            </w:pPr>
            <w:r>
              <w:rPr>
                <w:spacing w:val="-5"/>
                <w:sz w:val="16"/>
              </w:rPr>
              <w:t>06</w:t>
            </w:r>
          </w:p>
        </w:tc>
        <w:tc>
          <w:tcPr>
            <w:tcW w:w="436" w:type="dxa"/>
            <w:shd w:val="clear" w:color="auto" w:fill="D4E1BA"/>
          </w:tcPr>
          <w:p w:rsidR="00D236AA" w:rsidRDefault="000E2E0C">
            <w:pPr>
              <w:pStyle w:val="TableParagraph"/>
              <w:spacing w:line="183" w:lineRule="exact"/>
              <w:ind w:right="29"/>
              <w:jc w:val="center"/>
              <w:rPr>
                <w:sz w:val="16"/>
              </w:rPr>
            </w:pPr>
            <w:r>
              <w:rPr>
                <w:spacing w:val="-5"/>
                <w:sz w:val="16"/>
              </w:rPr>
              <w:t>07</w:t>
            </w:r>
          </w:p>
        </w:tc>
        <w:tc>
          <w:tcPr>
            <w:tcW w:w="527" w:type="dxa"/>
            <w:shd w:val="clear" w:color="auto" w:fill="D4E1BA"/>
          </w:tcPr>
          <w:p w:rsidR="00D236AA" w:rsidRDefault="000E2E0C">
            <w:pPr>
              <w:pStyle w:val="TableParagraph"/>
              <w:spacing w:line="183" w:lineRule="exact"/>
              <w:ind w:left="14"/>
              <w:jc w:val="center"/>
              <w:rPr>
                <w:sz w:val="16"/>
              </w:rPr>
            </w:pPr>
            <w:r>
              <w:rPr>
                <w:spacing w:val="-4"/>
                <w:sz w:val="16"/>
              </w:rPr>
              <w:t>2.01</w:t>
            </w:r>
          </w:p>
        </w:tc>
        <w:tc>
          <w:tcPr>
            <w:tcW w:w="618" w:type="dxa"/>
            <w:shd w:val="clear" w:color="auto" w:fill="D4E1BA"/>
          </w:tcPr>
          <w:p w:rsidR="00D236AA" w:rsidRDefault="00D236AA">
            <w:pPr>
              <w:pStyle w:val="TableParagraph"/>
              <w:rPr>
                <w:rFonts w:ascii="Times New Roman"/>
                <w:sz w:val="18"/>
              </w:rPr>
            </w:pPr>
          </w:p>
        </w:tc>
        <w:tc>
          <w:tcPr>
            <w:tcW w:w="2543" w:type="dxa"/>
            <w:shd w:val="clear" w:color="auto" w:fill="D4E1BA"/>
          </w:tcPr>
          <w:p w:rsidR="00D236AA" w:rsidRDefault="000E2E0C">
            <w:pPr>
              <w:pStyle w:val="TableParagraph"/>
              <w:spacing w:line="278" w:lineRule="auto"/>
              <w:ind w:left="118" w:right="456"/>
              <w:rPr>
                <w:sz w:val="20"/>
              </w:rPr>
            </w:pPr>
            <w:r>
              <w:rPr>
                <w:sz w:val="20"/>
              </w:rPr>
              <w:t>Pemeiliharaan</w:t>
            </w:r>
            <w:r>
              <w:rPr>
                <w:spacing w:val="-18"/>
                <w:sz w:val="20"/>
              </w:rPr>
              <w:t xml:space="preserve"> </w:t>
            </w:r>
            <w:r>
              <w:rPr>
                <w:sz w:val="20"/>
              </w:rPr>
              <w:t>Taman Makam Pahlawan Nasional Kabupaten</w:t>
            </w:r>
            <w:r>
              <w:rPr>
                <w:spacing w:val="-4"/>
                <w:sz w:val="20"/>
              </w:rPr>
              <w:t xml:space="preserve"> </w:t>
            </w:r>
            <w:r>
              <w:rPr>
                <w:sz w:val="20"/>
              </w:rPr>
              <w:t xml:space="preserve">/ </w:t>
            </w:r>
            <w:r>
              <w:rPr>
                <w:spacing w:val="-4"/>
                <w:sz w:val="20"/>
              </w:rPr>
              <w:t>Kota</w:t>
            </w:r>
          </w:p>
        </w:tc>
        <w:tc>
          <w:tcPr>
            <w:tcW w:w="1861" w:type="dxa"/>
            <w:shd w:val="clear" w:color="auto" w:fill="D4E1BA"/>
          </w:tcPr>
          <w:p w:rsidR="00D236AA" w:rsidRDefault="000E2E0C">
            <w:pPr>
              <w:pStyle w:val="TableParagraph"/>
              <w:spacing w:line="276" w:lineRule="auto"/>
              <w:ind w:left="119" w:right="138"/>
              <w:rPr>
                <w:sz w:val="20"/>
              </w:rPr>
            </w:pPr>
            <w:r>
              <w:rPr>
                <w:spacing w:val="-2"/>
                <w:sz w:val="20"/>
              </w:rPr>
              <w:t xml:space="preserve">Persentase </w:t>
            </w:r>
            <w:r>
              <w:rPr>
                <w:sz w:val="20"/>
              </w:rPr>
              <w:t xml:space="preserve">Taman Makam </w:t>
            </w:r>
            <w:r>
              <w:rPr>
                <w:spacing w:val="-2"/>
                <w:sz w:val="20"/>
              </w:rPr>
              <w:t xml:space="preserve">Pahlawan </w:t>
            </w:r>
            <w:r>
              <w:rPr>
                <w:sz w:val="20"/>
              </w:rPr>
              <w:t xml:space="preserve">Nasional yang </w:t>
            </w:r>
            <w:r>
              <w:rPr>
                <w:spacing w:val="-2"/>
                <w:sz w:val="20"/>
              </w:rPr>
              <w:t>terkelola</w:t>
            </w:r>
            <w:r>
              <w:rPr>
                <w:spacing w:val="-14"/>
                <w:sz w:val="20"/>
              </w:rPr>
              <w:t xml:space="preserve"> </w:t>
            </w:r>
            <w:r>
              <w:rPr>
                <w:spacing w:val="-2"/>
                <w:sz w:val="20"/>
              </w:rPr>
              <w:t xml:space="preserve">dengan </w:t>
            </w:r>
            <w:r>
              <w:rPr>
                <w:spacing w:val="-4"/>
                <w:sz w:val="20"/>
              </w:rPr>
              <w:t>baik</w:t>
            </w:r>
          </w:p>
        </w:tc>
        <w:tc>
          <w:tcPr>
            <w:tcW w:w="1338" w:type="dxa"/>
            <w:shd w:val="clear" w:color="auto" w:fill="D4E1BA"/>
          </w:tcPr>
          <w:p w:rsidR="00D236AA" w:rsidRDefault="000E2E0C">
            <w:pPr>
              <w:pStyle w:val="TableParagraph"/>
              <w:spacing w:line="225" w:lineRule="exact"/>
              <w:ind w:left="62" w:right="18"/>
              <w:jc w:val="center"/>
              <w:rPr>
                <w:sz w:val="20"/>
              </w:rPr>
            </w:pPr>
            <w:r>
              <w:rPr>
                <w:sz w:val="20"/>
              </w:rPr>
              <w:t>6</w:t>
            </w:r>
            <w:r>
              <w:rPr>
                <w:spacing w:val="5"/>
                <w:sz w:val="20"/>
              </w:rPr>
              <w:t xml:space="preserve"> </w:t>
            </w:r>
            <w:r>
              <w:rPr>
                <w:spacing w:val="-2"/>
                <w:sz w:val="20"/>
              </w:rPr>
              <w:t>Makam</w:t>
            </w:r>
          </w:p>
        </w:tc>
        <w:tc>
          <w:tcPr>
            <w:tcW w:w="1549" w:type="dxa"/>
            <w:shd w:val="clear" w:color="auto" w:fill="D4E1BA"/>
          </w:tcPr>
          <w:p w:rsidR="00D236AA" w:rsidRDefault="000E2E0C">
            <w:pPr>
              <w:pStyle w:val="TableParagraph"/>
              <w:spacing w:line="206" w:lineRule="exact"/>
              <w:ind w:left="169" w:right="121"/>
              <w:jc w:val="center"/>
              <w:rPr>
                <w:sz w:val="18"/>
              </w:rPr>
            </w:pPr>
            <w:r>
              <w:rPr>
                <w:spacing w:val="-10"/>
                <w:sz w:val="18"/>
              </w:rPr>
              <w:t>0</w:t>
            </w:r>
          </w:p>
        </w:tc>
        <w:tc>
          <w:tcPr>
            <w:tcW w:w="1337" w:type="dxa"/>
            <w:shd w:val="clear" w:color="auto" w:fill="D4E1BA"/>
          </w:tcPr>
          <w:p w:rsidR="00D236AA" w:rsidRDefault="000E2E0C">
            <w:pPr>
              <w:pStyle w:val="TableParagraph"/>
              <w:spacing w:line="225" w:lineRule="exact"/>
              <w:ind w:left="106" w:right="35"/>
              <w:jc w:val="center"/>
              <w:rPr>
                <w:sz w:val="20"/>
              </w:rPr>
            </w:pPr>
            <w:r>
              <w:rPr>
                <w:sz w:val="20"/>
              </w:rPr>
              <w:t>6</w:t>
            </w:r>
            <w:r>
              <w:rPr>
                <w:spacing w:val="5"/>
                <w:sz w:val="20"/>
              </w:rPr>
              <w:t xml:space="preserve"> </w:t>
            </w:r>
            <w:r>
              <w:rPr>
                <w:spacing w:val="-2"/>
                <w:sz w:val="20"/>
              </w:rPr>
              <w:t>Makam</w:t>
            </w:r>
          </w:p>
        </w:tc>
        <w:tc>
          <w:tcPr>
            <w:tcW w:w="1333" w:type="dxa"/>
            <w:shd w:val="clear" w:color="auto" w:fill="D4E1BA"/>
          </w:tcPr>
          <w:p w:rsidR="00D236AA" w:rsidRDefault="000E2E0C">
            <w:pPr>
              <w:pStyle w:val="TableParagraph"/>
              <w:spacing w:line="225" w:lineRule="exact"/>
              <w:ind w:left="87" w:right="17"/>
              <w:jc w:val="center"/>
              <w:rPr>
                <w:sz w:val="20"/>
              </w:rPr>
            </w:pPr>
            <w:r>
              <w:rPr>
                <w:sz w:val="20"/>
              </w:rPr>
              <w:t>6</w:t>
            </w:r>
            <w:r>
              <w:rPr>
                <w:spacing w:val="5"/>
                <w:sz w:val="20"/>
              </w:rPr>
              <w:t xml:space="preserve"> </w:t>
            </w:r>
            <w:r>
              <w:rPr>
                <w:spacing w:val="-2"/>
                <w:sz w:val="20"/>
              </w:rPr>
              <w:t>Makam</w:t>
            </w:r>
          </w:p>
        </w:tc>
        <w:tc>
          <w:tcPr>
            <w:tcW w:w="1237" w:type="dxa"/>
            <w:shd w:val="clear" w:color="auto" w:fill="D4E1BA"/>
          </w:tcPr>
          <w:p w:rsidR="00D236AA" w:rsidRDefault="000E2E0C">
            <w:pPr>
              <w:pStyle w:val="TableParagraph"/>
              <w:spacing w:line="206" w:lineRule="exact"/>
              <w:ind w:left="75" w:right="13"/>
              <w:jc w:val="center"/>
              <w:rPr>
                <w:sz w:val="18"/>
              </w:rPr>
            </w:pPr>
            <w:r>
              <w:rPr>
                <w:spacing w:val="-4"/>
                <w:sz w:val="18"/>
              </w:rPr>
              <w:t>100%</w:t>
            </w:r>
          </w:p>
        </w:tc>
        <w:tc>
          <w:tcPr>
            <w:tcW w:w="1548" w:type="dxa"/>
            <w:shd w:val="clear" w:color="auto" w:fill="D4E1BA"/>
          </w:tcPr>
          <w:p w:rsidR="00D236AA" w:rsidRDefault="000E2E0C">
            <w:pPr>
              <w:pStyle w:val="TableParagraph"/>
              <w:spacing w:line="225" w:lineRule="exact"/>
              <w:ind w:left="80" w:right="16"/>
              <w:jc w:val="center"/>
              <w:rPr>
                <w:sz w:val="20"/>
              </w:rPr>
            </w:pPr>
            <w:r>
              <w:rPr>
                <w:sz w:val="20"/>
              </w:rPr>
              <w:t>6</w:t>
            </w:r>
            <w:r>
              <w:rPr>
                <w:spacing w:val="5"/>
                <w:sz w:val="20"/>
              </w:rPr>
              <w:t xml:space="preserve"> </w:t>
            </w:r>
            <w:r>
              <w:rPr>
                <w:spacing w:val="-2"/>
                <w:sz w:val="20"/>
              </w:rPr>
              <w:t>Makam</w:t>
            </w:r>
          </w:p>
        </w:tc>
        <w:tc>
          <w:tcPr>
            <w:tcW w:w="1544" w:type="dxa"/>
            <w:shd w:val="clear" w:color="auto" w:fill="D4E1BA"/>
          </w:tcPr>
          <w:p w:rsidR="00D236AA" w:rsidRDefault="000E2E0C">
            <w:pPr>
              <w:pStyle w:val="TableParagraph"/>
              <w:spacing w:line="225" w:lineRule="exact"/>
              <w:ind w:left="100" w:right="18"/>
              <w:jc w:val="center"/>
              <w:rPr>
                <w:sz w:val="20"/>
              </w:rPr>
            </w:pPr>
            <w:r>
              <w:rPr>
                <w:sz w:val="20"/>
              </w:rPr>
              <w:t>6</w:t>
            </w:r>
            <w:r>
              <w:rPr>
                <w:spacing w:val="5"/>
                <w:sz w:val="20"/>
              </w:rPr>
              <w:t xml:space="preserve"> </w:t>
            </w:r>
            <w:r>
              <w:rPr>
                <w:spacing w:val="-2"/>
                <w:sz w:val="20"/>
              </w:rPr>
              <w:t>Makam</w:t>
            </w:r>
          </w:p>
        </w:tc>
        <w:tc>
          <w:tcPr>
            <w:tcW w:w="1088" w:type="dxa"/>
            <w:shd w:val="clear" w:color="auto" w:fill="D4E1BA"/>
          </w:tcPr>
          <w:p w:rsidR="00D236AA" w:rsidRDefault="000E2E0C">
            <w:pPr>
              <w:pStyle w:val="TableParagraph"/>
              <w:spacing w:line="225" w:lineRule="exact"/>
              <w:ind w:left="97" w:right="11"/>
              <w:jc w:val="center"/>
              <w:rPr>
                <w:sz w:val="20"/>
              </w:rPr>
            </w:pPr>
            <w:r>
              <w:rPr>
                <w:spacing w:val="-4"/>
                <w:sz w:val="20"/>
              </w:rPr>
              <w:t>100%</w:t>
            </w:r>
          </w:p>
        </w:tc>
      </w:tr>
      <w:tr w:rsidR="00D236AA">
        <w:trPr>
          <w:trHeight w:val="2055"/>
        </w:trPr>
        <w:tc>
          <w:tcPr>
            <w:tcW w:w="456" w:type="dxa"/>
          </w:tcPr>
          <w:p w:rsidR="00D236AA" w:rsidRDefault="000E2E0C">
            <w:pPr>
              <w:pStyle w:val="TableParagraph"/>
              <w:spacing w:before="27"/>
              <w:ind w:left="24" w:right="84"/>
              <w:jc w:val="center"/>
              <w:rPr>
                <w:sz w:val="16"/>
              </w:rPr>
            </w:pPr>
            <w:r>
              <w:rPr>
                <w:spacing w:val="-5"/>
                <w:sz w:val="16"/>
              </w:rPr>
              <w:t>06</w:t>
            </w:r>
          </w:p>
        </w:tc>
        <w:tc>
          <w:tcPr>
            <w:tcW w:w="436" w:type="dxa"/>
          </w:tcPr>
          <w:p w:rsidR="00D236AA" w:rsidRDefault="000E2E0C">
            <w:pPr>
              <w:pStyle w:val="TableParagraph"/>
              <w:spacing w:before="27"/>
              <w:ind w:right="29"/>
              <w:jc w:val="center"/>
              <w:rPr>
                <w:sz w:val="16"/>
              </w:rPr>
            </w:pPr>
            <w:r>
              <w:rPr>
                <w:spacing w:val="-5"/>
                <w:sz w:val="16"/>
              </w:rPr>
              <w:t>07</w:t>
            </w:r>
          </w:p>
        </w:tc>
        <w:tc>
          <w:tcPr>
            <w:tcW w:w="527" w:type="dxa"/>
          </w:tcPr>
          <w:p w:rsidR="00D236AA" w:rsidRDefault="000E2E0C">
            <w:pPr>
              <w:pStyle w:val="TableParagraph"/>
              <w:spacing w:before="27"/>
              <w:ind w:left="14"/>
              <w:jc w:val="center"/>
              <w:rPr>
                <w:sz w:val="16"/>
              </w:rPr>
            </w:pPr>
            <w:r>
              <w:rPr>
                <w:spacing w:val="-4"/>
                <w:sz w:val="16"/>
              </w:rPr>
              <w:t>2.01</w:t>
            </w:r>
          </w:p>
        </w:tc>
        <w:tc>
          <w:tcPr>
            <w:tcW w:w="618" w:type="dxa"/>
          </w:tcPr>
          <w:p w:rsidR="00D236AA" w:rsidRDefault="000E2E0C">
            <w:pPr>
              <w:pStyle w:val="TableParagraph"/>
              <w:spacing w:before="27"/>
              <w:ind w:right="19"/>
              <w:jc w:val="center"/>
              <w:rPr>
                <w:sz w:val="16"/>
              </w:rPr>
            </w:pPr>
            <w:r>
              <w:rPr>
                <w:spacing w:val="-4"/>
                <w:sz w:val="16"/>
              </w:rPr>
              <w:t>0002</w:t>
            </w:r>
          </w:p>
        </w:tc>
        <w:tc>
          <w:tcPr>
            <w:tcW w:w="2543" w:type="dxa"/>
          </w:tcPr>
          <w:p w:rsidR="00D236AA" w:rsidRDefault="000E2E0C">
            <w:pPr>
              <w:pStyle w:val="TableParagraph"/>
              <w:spacing w:line="276" w:lineRule="auto"/>
              <w:ind w:left="118" w:right="364"/>
              <w:rPr>
                <w:sz w:val="20"/>
              </w:rPr>
            </w:pPr>
            <w:r>
              <w:rPr>
                <w:spacing w:val="-2"/>
                <w:sz w:val="20"/>
              </w:rPr>
              <w:t>Pemeliharaan</w:t>
            </w:r>
            <w:r>
              <w:rPr>
                <w:spacing w:val="-13"/>
                <w:sz w:val="20"/>
              </w:rPr>
              <w:t xml:space="preserve"> </w:t>
            </w:r>
            <w:r>
              <w:rPr>
                <w:spacing w:val="-2"/>
                <w:sz w:val="20"/>
              </w:rPr>
              <w:t xml:space="preserve">Taman </w:t>
            </w:r>
            <w:r>
              <w:rPr>
                <w:sz w:val="20"/>
              </w:rPr>
              <w:t>Makam Pahlawan Nasional</w:t>
            </w:r>
            <w:r>
              <w:rPr>
                <w:spacing w:val="-14"/>
                <w:sz w:val="20"/>
              </w:rPr>
              <w:t xml:space="preserve"> </w:t>
            </w:r>
            <w:r>
              <w:rPr>
                <w:sz w:val="20"/>
              </w:rPr>
              <w:t>Kabupaten</w:t>
            </w:r>
            <w:r>
              <w:rPr>
                <w:spacing w:val="-15"/>
                <w:sz w:val="20"/>
              </w:rPr>
              <w:t xml:space="preserve"> </w:t>
            </w:r>
            <w:r>
              <w:rPr>
                <w:sz w:val="20"/>
              </w:rPr>
              <w:t xml:space="preserve">/ </w:t>
            </w:r>
            <w:r>
              <w:rPr>
                <w:spacing w:val="-4"/>
                <w:sz w:val="20"/>
              </w:rPr>
              <w:t>Kota</w:t>
            </w:r>
          </w:p>
        </w:tc>
        <w:tc>
          <w:tcPr>
            <w:tcW w:w="1861" w:type="dxa"/>
          </w:tcPr>
          <w:p w:rsidR="00D236AA" w:rsidRDefault="000E2E0C">
            <w:pPr>
              <w:pStyle w:val="TableParagraph"/>
              <w:spacing w:line="276" w:lineRule="auto"/>
              <w:ind w:left="119" w:right="138"/>
              <w:rPr>
                <w:sz w:val="20"/>
              </w:rPr>
            </w:pPr>
            <w:r>
              <w:rPr>
                <w:sz w:val="20"/>
              </w:rPr>
              <w:t xml:space="preserve">Jumlah Taman Makam yang </w:t>
            </w:r>
            <w:r>
              <w:rPr>
                <w:spacing w:val="-2"/>
                <w:sz w:val="20"/>
              </w:rPr>
              <w:t xml:space="preserve">Terpenuhi Pemeliharaannya </w:t>
            </w:r>
            <w:r>
              <w:rPr>
                <w:sz w:val="20"/>
              </w:rPr>
              <w:t xml:space="preserve">pada Taman </w:t>
            </w:r>
            <w:r>
              <w:rPr>
                <w:spacing w:val="-4"/>
                <w:sz w:val="20"/>
              </w:rPr>
              <w:t>Makam</w:t>
            </w:r>
            <w:r>
              <w:rPr>
                <w:spacing w:val="-14"/>
                <w:sz w:val="20"/>
              </w:rPr>
              <w:t xml:space="preserve"> </w:t>
            </w:r>
            <w:r>
              <w:rPr>
                <w:spacing w:val="-4"/>
                <w:sz w:val="20"/>
              </w:rPr>
              <w:t xml:space="preserve">Pahlawan </w:t>
            </w:r>
            <w:r>
              <w:rPr>
                <w:sz w:val="20"/>
              </w:rPr>
              <w:t>Kabupaten/ Kota</w:t>
            </w:r>
          </w:p>
        </w:tc>
        <w:tc>
          <w:tcPr>
            <w:tcW w:w="1338" w:type="dxa"/>
          </w:tcPr>
          <w:p w:rsidR="00D236AA" w:rsidRDefault="000E2E0C">
            <w:pPr>
              <w:pStyle w:val="TableParagraph"/>
              <w:spacing w:line="225" w:lineRule="exact"/>
              <w:ind w:left="62" w:right="18"/>
              <w:jc w:val="center"/>
              <w:rPr>
                <w:sz w:val="20"/>
              </w:rPr>
            </w:pPr>
            <w:r>
              <w:rPr>
                <w:sz w:val="20"/>
              </w:rPr>
              <w:t>6</w:t>
            </w:r>
            <w:r>
              <w:rPr>
                <w:spacing w:val="5"/>
                <w:sz w:val="20"/>
              </w:rPr>
              <w:t xml:space="preserve"> </w:t>
            </w:r>
            <w:r>
              <w:rPr>
                <w:spacing w:val="-2"/>
                <w:sz w:val="20"/>
              </w:rPr>
              <w:t>Makam</w:t>
            </w:r>
          </w:p>
        </w:tc>
        <w:tc>
          <w:tcPr>
            <w:tcW w:w="1549" w:type="dxa"/>
          </w:tcPr>
          <w:p w:rsidR="00D236AA" w:rsidRDefault="000E2E0C">
            <w:pPr>
              <w:pStyle w:val="TableParagraph"/>
              <w:spacing w:line="201" w:lineRule="exact"/>
              <w:ind w:left="169" w:right="121"/>
              <w:jc w:val="center"/>
              <w:rPr>
                <w:sz w:val="18"/>
              </w:rPr>
            </w:pPr>
            <w:r>
              <w:rPr>
                <w:spacing w:val="-10"/>
                <w:sz w:val="18"/>
              </w:rPr>
              <w:t>0</w:t>
            </w:r>
          </w:p>
        </w:tc>
        <w:tc>
          <w:tcPr>
            <w:tcW w:w="1337" w:type="dxa"/>
          </w:tcPr>
          <w:p w:rsidR="00D236AA" w:rsidRDefault="000E2E0C">
            <w:pPr>
              <w:pStyle w:val="TableParagraph"/>
              <w:spacing w:line="225" w:lineRule="exact"/>
              <w:ind w:left="105" w:right="35"/>
              <w:jc w:val="center"/>
              <w:rPr>
                <w:sz w:val="20"/>
              </w:rPr>
            </w:pPr>
            <w:r>
              <w:rPr>
                <w:sz w:val="20"/>
              </w:rPr>
              <w:t>6</w:t>
            </w:r>
            <w:r>
              <w:rPr>
                <w:spacing w:val="5"/>
                <w:sz w:val="20"/>
              </w:rPr>
              <w:t xml:space="preserve"> </w:t>
            </w:r>
            <w:r>
              <w:rPr>
                <w:spacing w:val="-2"/>
                <w:sz w:val="20"/>
              </w:rPr>
              <w:t>Makam</w:t>
            </w:r>
          </w:p>
        </w:tc>
        <w:tc>
          <w:tcPr>
            <w:tcW w:w="1333" w:type="dxa"/>
          </w:tcPr>
          <w:p w:rsidR="00D236AA" w:rsidRDefault="000E2E0C">
            <w:pPr>
              <w:pStyle w:val="TableParagraph"/>
              <w:spacing w:line="225" w:lineRule="exact"/>
              <w:ind w:left="87" w:right="17"/>
              <w:jc w:val="center"/>
              <w:rPr>
                <w:sz w:val="20"/>
              </w:rPr>
            </w:pPr>
            <w:r>
              <w:rPr>
                <w:sz w:val="20"/>
              </w:rPr>
              <w:t>6</w:t>
            </w:r>
            <w:r>
              <w:rPr>
                <w:spacing w:val="5"/>
                <w:sz w:val="20"/>
              </w:rPr>
              <w:t xml:space="preserve"> </w:t>
            </w:r>
            <w:r>
              <w:rPr>
                <w:spacing w:val="-2"/>
                <w:sz w:val="20"/>
              </w:rPr>
              <w:t>Makam</w:t>
            </w:r>
          </w:p>
        </w:tc>
        <w:tc>
          <w:tcPr>
            <w:tcW w:w="1237" w:type="dxa"/>
          </w:tcPr>
          <w:p w:rsidR="00D236AA" w:rsidRDefault="000E2E0C">
            <w:pPr>
              <w:pStyle w:val="TableParagraph"/>
              <w:spacing w:line="201" w:lineRule="exact"/>
              <w:ind w:left="75" w:right="13"/>
              <w:jc w:val="center"/>
              <w:rPr>
                <w:sz w:val="18"/>
              </w:rPr>
            </w:pPr>
            <w:r>
              <w:rPr>
                <w:spacing w:val="-4"/>
                <w:sz w:val="18"/>
              </w:rPr>
              <w:t>100%</w:t>
            </w:r>
          </w:p>
        </w:tc>
        <w:tc>
          <w:tcPr>
            <w:tcW w:w="1548" w:type="dxa"/>
          </w:tcPr>
          <w:p w:rsidR="00D236AA" w:rsidRDefault="000E2E0C">
            <w:pPr>
              <w:pStyle w:val="TableParagraph"/>
              <w:spacing w:line="225" w:lineRule="exact"/>
              <w:ind w:left="80" w:right="16"/>
              <w:jc w:val="center"/>
              <w:rPr>
                <w:sz w:val="20"/>
              </w:rPr>
            </w:pPr>
            <w:r>
              <w:rPr>
                <w:sz w:val="20"/>
              </w:rPr>
              <w:t>6</w:t>
            </w:r>
            <w:r>
              <w:rPr>
                <w:spacing w:val="5"/>
                <w:sz w:val="20"/>
              </w:rPr>
              <w:t xml:space="preserve"> </w:t>
            </w:r>
            <w:r>
              <w:rPr>
                <w:spacing w:val="-2"/>
                <w:sz w:val="20"/>
              </w:rPr>
              <w:t>Makam</w:t>
            </w:r>
          </w:p>
        </w:tc>
        <w:tc>
          <w:tcPr>
            <w:tcW w:w="1544" w:type="dxa"/>
          </w:tcPr>
          <w:p w:rsidR="00D236AA" w:rsidRDefault="000E2E0C">
            <w:pPr>
              <w:pStyle w:val="TableParagraph"/>
              <w:spacing w:line="225" w:lineRule="exact"/>
              <w:ind w:left="100" w:right="18"/>
              <w:jc w:val="center"/>
              <w:rPr>
                <w:sz w:val="20"/>
              </w:rPr>
            </w:pPr>
            <w:r>
              <w:rPr>
                <w:sz w:val="20"/>
              </w:rPr>
              <w:t>6</w:t>
            </w:r>
            <w:r>
              <w:rPr>
                <w:spacing w:val="5"/>
                <w:sz w:val="20"/>
              </w:rPr>
              <w:t xml:space="preserve"> </w:t>
            </w:r>
            <w:r>
              <w:rPr>
                <w:spacing w:val="-2"/>
                <w:sz w:val="20"/>
              </w:rPr>
              <w:t>Makam</w:t>
            </w:r>
          </w:p>
        </w:tc>
        <w:tc>
          <w:tcPr>
            <w:tcW w:w="1088" w:type="dxa"/>
          </w:tcPr>
          <w:p w:rsidR="00D236AA" w:rsidRDefault="000E2E0C">
            <w:pPr>
              <w:pStyle w:val="TableParagraph"/>
              <w:spacing w:line="225" w:lineRule="exact"/>
              <w:ind w:left="97" w:right="11"/>
              <w:jc w:val="center"/>
              <w:rPr>
                <w:sz w:val="20"/>
              </w:rPr>
            </w:pPr>
            <w:r>
              <w:rPr>
                <w:spacing w:val="-4"/>
                <w:sz w:val="20"/>
              </w:rPr>
              <w:t>100%</w:t>
            </w:r>
          </w:p>
        </w:tc>
      </w:tr>
    </w:tbl>
    <w:p w:rsidR="00D236AA" w:rsidRDefault="00D236AA">
      <w:pPr>
        <w:pStyle w:val="TableParagraph"/>
        <w:spacing w:line="225" w:lineRule="exact"/>
        <w:jc w:val="center"/>
        <w:rPr>
          <w:sz w:val="20"/>
        </w:rPr>
        <w:sectPr w:rsidR="00D236AA">
          <w:pgSz w:w="20160" w:h="12240" w:orient="landscape"/>
          <w:pgMar w:top="1340" w:right="1800" w:bottom="280" w:left="360" w:header="900" w:footer="0" w:gutter="0"/>
          <w:cols w:space="720"/>
        </w:sectPr>
      </w:pPr>
    </w:p>
    <w:p w:rsidR="00D236AA" w:rsidRDefault="000E2E0C">
      <w:pPr>
        <w:pStyle w:val="Heading2"/>
        <w:numPr>
          <w:ilvl w:val="1"/>
          <w:numId w:val="29"/>
        </w:numPr>
        <w:tabs>
          <w:tab w:val="left" w:pos="823"/>
        </w:tabs>
        <w:spacing w:before="95"/>
        <w:ind w:left="823" w:hanging="564"/>
      </w:pPr>
      <w:bookmarkStart w:id="33" w:name="2.2._Analisis_Kinerja_Pelayanan_Perangka"/>
      <w:bookmarkStart w:id="34" w:name="_bookmark8"/>
      <w:bookmarkEnd w:id="33"/>
      <w:bookmarkEnd w:id="34"/>
      <w:r>
        <w:rPr>
          <w:w w:val="115"/>
        </w:rPr>
        <w:lastRenderedPageBreak/>
        <w:t>Analisis</w:t>
      </w:r>
      <w:r>
        <w:rPr>
          <w:spacing w:val="1"/>
          <w:w w:val="115"/>
        </w:rPr>
        <w:t xml:space="preserve"> </w:t>
      </w:r>
      <w:r>
        <w:rPr>
          <w:w w:val="115"/>
        </w:rPr>
        <w:t>Kinerja</w:t>
      </w:r>
      <w:r>
        <w:rPr>
          <w:spacing w:val="-2"/>
          <w:w w:val="115"/>
        </w:rPr>
        <w:t xml:space="preserve"> </w:t>
      </w:r>
      <w:r>
        <w:rPr>
          <w:w w:val="115"/>
        </w:rPr>
        <w:t>Pelayanan</w:t>
      </w:r>
      <w:r>
        <w:rPr>
          <w:spacing w:val="3"/>
          <w:w w:val="115"/>
        </w:rPr>
        <w:t xml:space="preserve"> </w:t>
      </w:r>
      <w:r>
        <w:rPr>
          <w:w w:val="115"/>
        </w:rPr>
        <w:t xml:space="preserve">Perangkat </w:t>
      </w:r>
      <w:r>
        <w:rPr>
          <w:spacing w:val="-2"/>
          <w:w w:val="115"/>
        </w:rPr>
        <w:t>Daerah</w:t>
      </w:r>
    </w:p>
    <w:p w:rsidR="00D236AA" w:rsidRDefault="000E2E0C">
      <w:pPr>
        <w:pStyle w:val="BodyText"/>
        <w:spacing w:before="153" w:line="374" w:lineRule="auto"/>
        <w:ind w:left="831" w:right="85" w:firstLine="566"/>
        <w:jc w:val="both"/>
      </w:pPr>
      <w:r>
        <w:rPr>
          <w:w w:val="120"/>
        </w:rPr>
        <w:t>Secara garis besar Dinas Sosial memiliki 3 (tiga) sasaran, yang terdiri dari 1 (satu) sasaran strategis dan 2 (dua) sasaran kinerja lainnya. Seluruhnya</w:t>
      </w:r>
      <w:r>
        <w:rPr>
          <w:spacing w:val="80"/>
          <w:w w:val="120"/>
        </w:rPr>
        <w:t xml:space="preserve">  </w:t>
      </w:r>
      <w:r>
        <w:rPr>
          <w:w w:val="120"/>
        </w:rPr>
        <w:t>telah</w:t>
      </w:r>
      <w:r>
        <w:rPr>
          <w:spacing w:val="80"/>
          <w:w w:val="120"/>
        </w:rPr>
        <w:t xml:space="preserve">  </w:t>
      </w:r>
      <w:r>
        <w:rPr>
          <w:w w:val="120"/>
        </w:rPr>
        <w:t>ditetapkan</w:t>
      </w:r>
      <w:r>
        <w:rPr>
          <w:spacing w:val="80"/>
          <w:w w:val="120"/>
        </w:rPr>
        <w:t xml:space="preserve">  </w:t>
      </w:r>
      <w:r>
        <w:rPr>
          <w:w w:val="120"/>
        </w:rPr>
        <w:t>dalam</w:t>
      </w:r>
      <w:r>
        <w:rPr>
          <w:spacing w:val="80"/>
          <w:w w:val="120"/>
        </w:rPr>
        <w:t xml:space="preserve">  </w:t>
      </w:r>
      <w:r>
        <w:rPr>
          <w:w w:val="120"/>
        </w:rPr>
        <w:t>rencana</w:t>
      </w:r>
      <w:r>
        <w:rPr>
          <w:spacing w:val="80"/>
          <w:w w:val="120"/>
        </w:rPr>
        <w:t xml:space="preserve">  </w:t>
      </w:r>
      <w:r>
        <w:rPr>
          <w:w w:val="120"/>
        </w:rPr>
        <w:t>strategis</w:t>
      </w:r>
      <w:r>
        <w:rPr>
          <w:spacing w:val="80"/>
          <w:w w:val="120"/>
        </w:rPr>
        <w:t xml:space="preserve">  </w:t>
      </w:r>
      <w:r>
        <w:rPr>
          <w:w w:val="120"/>
        </w:rPr>
        <w:t>untuk Tahun 2025 dan dapat dilaksanakan dengan baik. Adapun Ikhtisar pencapaian sasaran dapat dilihat dalam tabel berikut ini.</w:t>
      </w:r>
    </w:p>
    <w:p w:rsidR="00D236AA" w:rsidRDefault="00D236AA">
      <w:pPr>
        <w:pStyle w:val="BodyText"/>
      </w:pPr>
    </w:p>
    <w:p w:rsidR="00D236AA" w:rsidRDefault="00D236AA">
      <w:pPr>
        <w:pStyle w:val="BodyText"/>
        <w:spacing w:before="7"/>
      </w:pPr>
    </w:p>
    <w:p w:rsidR="00D236AA" w:rsidRDefault="000E2E0C">
      <w:pPr>
        <w:pStyle w:val="BodyText"/>
        <w:ind w:left="637"/>
        <w:jc w:val="center"/>
      </w:pPr>
      <w:r>
        <w:rPr>
          <w:w w:val="115"/>
        </w:rPr>
        <w:t>Tabel</w:t>
      </w:r>
      <w:r>
        <w:rPr>
          <w:spacing w:val="1"/>
          <w:w w:val="120"/>
        </w:rPr>
        <w:t xml:space="preserve"> </w:t>
      </w:r>
      <w:r>
        <w:rPr>
          <w:spacing w:val="-4"/>
          <w:w w:val="120"/>
        </w:rPr>
        <w:t>2.2.</w:t>
      </w:r>
    </w:p>
    <w:p w:rsidR="00D236AA" w:rsidRDefault="000E2E0C">
      <w:pPr>
        <w:pStyle w:val="BodyText"/>
        <w:spacing w:before="153"/>
        <w:ind w:left="631"/>
        <w:jc w:val="center"/>
      </w:pPr>
      <w:r>
        <w:rPr>
          <w:w w:val="120"/>
        </w:rPr>
        <w:t>Sasaran</w:t>
      </w:r>
      <w:r>
        <w:rPr>
          <w:spacing w:val="10"/>
          <w:w w:val="120"/>
        </w:rPr>
        <w:t xml:space="preserve"> </w:t>
      </w:r>
      <w:r>
        <w:rPr>
          <w:w w:val="120"/>
        </w:rPr>
        <w:t>Strategis</w:t>
      </w:r>
      <w:r>
        <w:rPr>
          <w:spacing w:val="3"/>
          <w:w w:val="120"/>
        </w:rPr>
        <w:t xml:space="preserve"> </w:t>
      </w:r>
      <w:r>
        <w:rPr>
          <w:w w:val="120"/>
        </w:rPr>
        <w:t>Dan</w:t>
      </w:r>
      <w:r>
        <w:rPr>
          <w:spacing w:val="11"/>
          <w:w w:val="120"/>
        </w:rPr>
        <w:t xml:space="preserve"> </w:t>
      </w:r>
      <w:r>
        <w:rPr>
          <w:w w:val="120"/>
        </w:rPr>
        <w:t>Indikator</w:t>
      </w:r>
      <w:r>
        <w:rPr>
          <w:spacing w:val="8"/>
          <w:w w:val="120"/>
        </w:rPr>
        <w:t xml:space="preserve"> </w:t>
      </w:r>
      <w:r>
        <w:rPr>
          <w:w w:val="120"/>
        </w:rPr>
        <w:t>Kinerja</w:t>
      </w:r>
      <w:r>
        <w:rPr>
          <w:spacing w:val="15"/>
          <w:w w:val="120"/>
        </w:rPr>
        <w:t xml:space="preserve"> </w:t>
      </w:r>
      <w:r>
        <w:rPr>
          <w:w w:val="120"/>
        </w:rPr>
        <w:t>Dinas</w:t>
      </w:r>
      <w:r>
        <w:rPr>
          <w:spacing w:val="5"/>
          <w:w w:val="120"/>
        </w:rPr>
        <w:t xml:space="preserve"> </w:t>
      </w:r>
      <w:r>
        <w:rPr>
          <w:spacing w:val="-2"/>
          <w:w w:val="120"/>
        </w:rPr>
        <w:t>Sosial</w:t>
      </w:r>
    </w:p>
    <w:p w:rsidR="00D236AA" w:rsidRDefault="00D236AA">
      <w:pPr>
        <w:pStyle w:val="BodyText"/>
        <w:spacing w:before="22"/>
        <w:rPr>
          <w:sz w:val="20"/>
        </w:rPr>
      </w:pPr>
    </w:p>
    <w:tbl>
      <w:tblPr>
        <w:tblW w:w="0" w:type="auto"/>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
        <w:gridCol w:w="3942"/>
        <w:gridCol w:w="4244"/>
      </w:tblGrid>
      <w:tr w:rsidR="00D236AA">
        <w:trPr>
          <w:trHeight w:val="839"/>
        </w:trPr>
        <w:tc>
          <w:tcPr>
            <w:tcW w:w="619" w:type="dxa"/>
            <w:shd w:val="clear" w:color="auto" w:fill="DBE3EF"/>
          </w:tcPr>
          <w:p w:rsidR="00D236AA" w:rsidRDefault="000E2E0C">
            <w:pPr>
              <w:pStyle w:val="TableParagraph"/>
              <w:spacing w:before="261"/>
              <w:ind w:left="115"/>
              <w:rPr>
                <w:rFonts w:ascii="Cambria"/>
                <w:b/>
                <w:sz w:val="23"/>
              </w:rPr>
            </w:pPr>
            <w:r>
              <w:rPr>
                <w:rFonts w:ascii="Cambria"/>
                <w:b/>
                <w:spacing w:val="-5"/>
                <w:w w:val="125"/>
                <w:sz w:val="23"/>
              </w:rPr>
              <w:t>No.</w:t>
            </w:r>
          </w:p>
        </w:tc>
        <w:tc>
          <w:tcPr>
            <w:tcW w:w="3942" w:type="dxa"/>
            <w:shd w:val="clear" w:color="auto" w:fill="DBE3EF"/>
          </w:tcPr>
          <w:p w:rsidR="00D236AA" w:rsidRDefault="000E2E0C">
            <w:pPr>
              <w:pStyle w:val="TableParagraph"/>
              <w:spacing w:before="261"/>
              <w:ind w:left="30"/>
              <w:jc w:val="center"/>
              <w:rPr>
                <w:rFonts w:ascii="Cambria"/>
                <w:b/>
                <w:sz w:val="23"/>
              </w:rPr>
            </w:pPr>
            <w:r>
              <w:rPr>
                <w:rFonts w:ascii="Cambria"/>
                <w:b/>
                <w:spacing w:val="-2"/>
                <w:w w:val="125"/>
                <w:sz w:val="23"/>
              </w:rPr>
              <w:t>TUJUAN</w:t>
            </w:r>
          </w:p>
        </w:tc>
        <w:tc>
          <w:tcPr>
            <w:tcW w:w="4244" w:type="dxa"/>
            <w:shd w:val="clear" w:color="auto" w:fill="DBE3EF"/>
          </w:tcPr>
          <w:p w:rsidR="00D236AA" w:rsidRDefault="000E2E0C">
            <w:pPr>
              <w:pStyle w:val="TableParagraph"/>
              <w:spacing w:before="261"/>
              <w:ind w:left="835"/>
              <w:rPr>
                <w:rFonts w:ascii="Cambria"/>
                <w:b/>
                <w:sz w:val="23"/>
              </w:rPr>
            </w:pPr>
            <w:r>
              <w:rPr>
                <w:rFonts w:ascii="Cambria"/>
                <w:b/>
                <w:w w:val="115"/>
                <w:sz w:val="23"/>
              </w:rPr>
              <w:t>INDIKATOR</w:t>
            </w:r>
            <w:r>
              <w:rPr>
                <w:rFonts w:ascii="Cambria"/>
                <w:b/>
                <w:spacing w:val="24"/>
                <w:w w:val="115"/>
                <w:sz w:val="23"/>
              </w:rPr>
              <w:t xml:space="preserve"> </w:t>
            </w:r>
            <w:r>
              <w:rPr>
                <w:rFonts w:ascii="Cambria"/>
                <w:b/>
                <w:spacing w:val="-2"/>
                <w:w w:val="115"/>
                <w:sz w:val="23"/>
              </w:rPr>
              <w:t>TUJUAN</w:t>
            </w:r>
          </w:p>
        </w:tc>
      </w:tr>
      <w:tr w:rsidR="00D236AA">
        <w:trPr>
          <w:trHeight w:val="849"/>
        </w:trPr>
        <w:tc>
          <w:tcPr>
            <w:tcW w:w="619" w:type="dxa"/>
            <w:vMerge w:val="restart"/>
          </w:tcPr>
          <w:p w:rsidR="00D236AA" w:rsidRDefault="000E2E0C">
            <w:pPr>
              <w:pStyle w:val="TableParagraph"/>
              <w:spacing w:before="2"/>
              <w:ind w:left="206"/>
              <w:rPr>
                <w:rFonts w:ascii="Cambria"/>
                <w:sz w:val="23"/>
              </w:rPr>
            </w:pPr>
            <w:r>
              <w:rPr>
                <w:rFonts w:ascii="Cambria"/>
                <w:spacing w:val="-5"/>
                <w:w w:val="125"/>
                <w:sz w:val="23"/>
              </w:rPr>
              <w:t>1.</w:t>
            </w:r>
          </w:p>
        </w:tc>
        <w:tc>
          <w:tcPr>
            <w:tcW w:w="3942" w:type="dxa"/>
          </w:tcPr>
          <w:p w:rsidR="00D236AA" w:rsidRDefault="000E2E0C">
            <w:pPr>
              <w:pStyle w:val="TableParagraph"/>
              <w:spacing w:before="7" w:line="285" w:lineRule="auto"/>
              <w:ind w:left="124" w:right="80"/>
              <w:rPr>
                <w:rFonts w:ascii="Cambria"/>
                <w:sz w:val="23"/>
              </w:rPr>
            </w:pPr>
            <w:r>
              <w:rPr>
                <w:rFonts w:ascii="Cambria"/>
                <w:w w:val="110"/>
                <w:sz w:val="23"/>
              </w:rPr>
              <w:t xml:space="preserve">Meningkatnya kesejahteraan </w:t>
            </w:r>
            <w:r>
              <w:rPr>
                <w:rFonts w:ascii="Cambria"/>
                <w:spacing w:val="-2"/>
                <w:w w:val="115"/>
                <w:sz w:val="23"/>
              </w:rPr>
              <w:t>sosial</w:t>
            </w:r>
          </w:p>
        </w:tc>
        <w:tc>
          <w:tcPr>
            <w:tcW w:w="4244" w:type="dxa"/>
          </w:tcPr>
          <w:p w:rsidR="00D236AA" w:rsidRDefault="000E2E0C">
            <w:pPr>
              <w:pStyle w:val="TableParagraph"/>
              <w:spacing w:before="2"/>
              <w:ind w:left="115"/>
              <w:rPr>
                <w:rFonts w:ascii="Cambria"/>
                <w:sz w:val="23"/>
              </w:rPr>
            </w:pPr>
            <w:r>
              <w:rPr>
                <w:rFonts w:ascii="Cambria"/>
                <w:w w:val="120"/>
                <w:sz w:val="23"/>
              </w:rPr>
              <w:t>Indeks</w:t>
            </w:r>
            <w:r>
              <w:rPr>
                <w:rFonts w:ascii="Cambria"/>
                <w:spacing w:val="-16"/>
                <w:w w:val="120"/>
                <w:sz w:val="23"/>
              </w:rPr>
              <w:t xml:space="preserve"> </w:t>
            </w:r>
            <w:r>
              <w:rPr>
                <w:rFonts w:ascii="Cambria"/>
                <w:w w:val="120"/>
                <w:sz w:val="23"/>
              </w:rPr>
              <w:t>Kesejahteraan</w:t>
            </w:r>
            <w:r>
              <w:rPr>
                <w:rFonts w:ascii="Cambria"/>
                <w:spacing w:val="-12"/>
                <w:w w:val="120"/>
                <w:sz w:val="23"/>
              </w:rPr>
              <w:t xml:space="preserve"> </w:t>
            </w:r>
            <w:r>
              <w:rPr>
                <w:rFonts w:ascii="Cambria"/>
                <w:spacing w:val="-2"/>
                <w:w w:val="120"/>
                <w:sz w:val="23"/>
              </w:rPr>
              <w:t>Sosial</w:t>
            </w:r>
          </w:p>
        </w:tc>
      </w:tr>
      <w:tr w:rsidR="00D236AA">
        <w:trPr>
          <w:trHeight w:val="1118"/>
        </w:trPr>
        <w:tc>
          <w:tcPr>
            <w:tcW w:w="619" w:type="dxa"/>
            <w:vMerge/>
            <w:tcBorders>
              <w:top w:val="nil"/>
            </w:tcBorders>
          </w:tcPr>
          <w:p w:rsidR="00D236AA" w:rsidRDefault="00D236AA">
            <w:pPr>
              <w:rPr>
                <w:sz w:val="2"/>
                <w:szCs w:val="2"/>
              </w:rPr>
            </w:pPr>
          </w:p>
        </w:tc>
        <w:tc>
          <w:tcPr>
            <w:tcW w:w="3942" w:type="dxa"/>
            <w:shd w:val="clear" w:color="auto" w:fill="DBE3EF"/>
          </w:tcPr>
          <w:p w:rsidR="00D236AA" w:rsidRDefault="00D236AA">
            <w:pPr>
              <w:pStyle w:val="TableParagraph"/>
              <w:spacing w:before="136"/>
              <w:rPr>
                <w:rFonts w:ascii="Cambria"/>
                <w:sz w:val="23"/>
              </w:rPr>
            </w:pPr>
          </w:p>
          <w:p w:rsidR="00D236AA" w:rsidRDefault="000E2E0C">
            <w:pPr>
              <w:pStyle w:val="TableParagraph"/>
              <w:ind w:left="605"/>
              <w:rPr>
                <w:rFonts w:ascii="Cambria"/>
                <w:b/>
                <w:sz w:val="23"/>
              </w:rPr>
            </w:pPr>
            <w:r>
              <w:rPr>
                <w:rFonts w:ascii="Cambria"/>
                <w:b/>
                <w:w w:val="115"/>
                <w:sz w:val="23"/>
              </w:rPr>
              <w:t>SASARAN</w:t>
            </w:r>
            <w:r>
              <w:rPr>
                <w:rFonts w:ascii="Cambria"/>
                <w:b/>
                <w:spacing w:val="54"/>
                <w:w w:val="115"/>
                <w:sz w:val="23"/>
              </w:rPr>
              <w:t xml:space="preserve"> </w:t>
            </w:r>
            <w:r>
              <w:rPr>
                <w:rFonts w:ascii="Cambria"/>
                <w:b/>
                <w:spacing w:val="-2"/>
                <w:w w:val="115"/>
                <w:sz w:val="23"/>
              </w:rPr>
              <w:t>STRATEGIS</w:t>
            </w:r>
          </w:p>
        </w:tc>
        <w:tc>
          <w:tcPr>
            <w:tcW w:w="4244" w:type="dxa"/>
            <w:shd w:val="clear" w:color="auto" w:fill="DBE3EF"/>
          </w:tcPr>
          <w:p w:rsidR="00D236AA" w:rsidRDefault="000E2E0C">
            <w:pPr>
              <w:pStyle w:val="TableParagraph"/>
              <w:spacing w:before="242" w:line="280" w:lineRule="auto"/>
              <w:ind w:left="1392" w:right="219" w:hanging="1258"/>
              <w:rPr>
                <w:rFonts w:ascii="Cambria"/>
                <w:b/>
                <w:sz w:val="23"/>
              </w:rPr>
            </w:pPr>
            <w:r>
              <w:rPr>
                <w:rFonts w:ascii="Cambria"/>
                <w:b/>
                <w:w w:val="115"/>
                <w:sz w:val="23"/>
              </w:rPr>
              <w:t xml:space="preserve">INDIKATOR KINERJA SASARAN </w:t>
            </w:r>
            <w:r>
              <w:rPr>
                <w:rFonts w:ascii="Cambria"/>
                <w:b/>
                <w:spacing w:val="-2"/>
                <w:w w:val="115"/>
                <w:sz w:val="23"/>
              </w:rPr>
              <w:t>STRATEGIS</w:t>
            </w:r>
          </w:p>
        </w:tc>
      </w:tr>
      <w:tr w:rsidR="00D236AA">
        <w:trPr>
          <w:trHeight w:val="993"/>
        </w:trPr>
        <w:tc>
          <w:tcPr>
            <w:tcW w:w="619" w:type="dxa"/>
            <w:vMerge/>
            <w:tcBorders>
              <w:top w:val="nil"/>
            </w:tcBorders>
          </w:tcPr>
          <w:p w:rsidR="00D236AA" w:rsidRDefault="00D236AA">
            <w:pPr>
              <w:rPr>
                <w:sz w:val="2"/>
                <w:szCs w:val="2"/>
              </w:rPr>
            </w:pPr>
          </w:p>
        </w:tc>
        <w:tc>
          <w:tcPr>
            <w:tcW w:w="3942" w:type="dxa"/>
          </w:tcPr>
          <w:p w:rsidR="00D236AA" w:rsidRDefault="000E2E0C">
            <w:pPr>
              <w:pStyle w:val="TableParagraph"/>
              <w:spacing w:before="7" w:line="290" w:lineRule="auto"/>
              <w:ind w:left="124" w:right="276"/>
              <w:rPr>
                <w:rFonts w:ascii="Cambria"/>
                <w:sz w:val="23"/>
              </w:rPr>
            </w:pPr>
            <w:r>
              <w:rPr>
                <w:rFonts w:ascii="Cambria"/>
                <w:w w:val="115"/>
                <w:sz w:val="23"/>
              </w:rPr>
              <w:t>Meningkatnya</w:t>
            </w:r>
            <w:r>
              <w:rPr>
                <w:rFonts w:ascii="Cambria"/>
                <w:spacing w:val="-15"/>
                <w:w w:val="115"/>
                <w:sz w:val="23"/>
              </w:rPr>
              <w:t xml:space="preserve"> </w:t>
            </w:r>
            <w:r>
              <w:rPr>
                <w:rFonts w:ascii="Cambria"/>
                <w:w w:val="115"/>
                <w:sz w:val="23"/>
              </w:rPr>
              <w:t>PPKS</w:t>
            </w:r>
            <w:r>
              <w:rPr>
                <w:rFonts w:ascii="Cambria"/>
                <w:spacing w:val="-15"/>
                <w:w w:val="115"/>
                <w:sz w:val="23"/>
              </w:rPr>
              <w:t xml:space="preserve"> </w:t>
            </w:r>
            <w:r>
              <w:rPr>
                <w:rFonts w:ascii="Cambria"/>
                <w:w w:val="115"/>
                <w:sz w:val="23"/>
              </w:rPr>
              <w:t xml:space="preserve">yang </w:t>
            </w:r>
            <w:r>
              <w:rPr>
                <w:rFonts w:ascii="Cambria"/>
                <w:spacing w:val="-2"/>
                <w:w w:val="115"/>
                <w:sz w:val="23"/>
              </w:rPr>
              <w:t>mandiri</w:t>
            </w:r>
          </w:p>
        </w:tc>
        <w:tc>
          <w:tcPr>
            <w:tcW w:w="4244" w:type="dxa"/>
          </w:tcPr>
          <w:p w:rsidR="00D236AA" w:rsidRDefault="000E2E0C">
            <w:pPr>
              <w:pStyle w:val="TableParagraph"/>
              <w:spacing w:before="7"/>
              <w:ind w:left="115"/>
              <w:rPr>
                <w:rFonts w:ascii="Cambria"/>
                <w:sz w:val="23"/>
              </w:rPr>
            </w:pPr>
            <w:r>
              <w:rPr>
                <w:rFonts w:ascii="Cambria"/>
                <w:w w:val="115"/>
                <w:sz w:val="23"/>
              </w:rPr>
              <w:t>Persentase</w:t>
            </w:r>
            <w:r>
              <w:rPr>
                <w:rFonts w:ascii="Cambria"/>
                <w:spacing w:val="23"/>
                <w:w w:val="115"/>
                <w:sz w:val="23"/>
              </w:rPr>
              <w:t xml:space="preserve"> </w:t>
            </w:r>
            <w:r>
              <w:rPr>
                <w:rFonts w:ascii="Cambria"/>
                <w:w w:val="115"/>
                <w:sz w:val="23"/>
              </w:rPr>
              <w:t>PPKS</w:t>
            </w:r>
            <w:r>
              <w:rPr>
                <w:rFonts w:ascii="Cambria"/>
                <w:spacing w:val="26"/>
                <w:w w:val="115"/>
                <w:sz w:val="23"/>
              </w:rPr>
              <w:t xml:space="preserve"> </w:t>
            </w:r>
            <w:r>
              <w:rPr>
                <w:rFonts w:ascii="Cambria"/>
                <w:w w:val="115"/>
                <w:sz w:val="23"/>
              </w:rPr>
              <w:t>yang</w:t>
            </w:r>
            <w:r>
              <w:rPr>
                <w:rFonts w:ascii="Cambria"/>
                <w:spacing w:val="25"/>
                <w:w w:val="115"/>
                <w:sz w:val="23"/>
              </w:rPr>
              <w:t xml:space="preserve"> </w:t>
            </w:r>
            <w:r>
              <w:rPr>
                <w:rFonts w:ascii="Cambria"/>
                <w:spacing w:val="-2"/>
                <w:w w:val="115"/>
                <w:sz w:val="23"/>
              </w:rPr>
              <w:t>mandiri</w:t>
            </w:r>
          </w:p>
        </w:tc>
      </w:tr>
      <w:tr w:rsidR="00D236AA">
        <w:trPr>
          <w:trHeight w:val="983"/>
        </w:trPr>
        <w:tc>
          <w:tcPr>
            <w:tcW w:w="619" w:type="dxa"/>
            <w:vMerge/>
            <w:tcBorders>
              <w:top w:val="nil"/>
            </w:tcBorders>
          </w:tcPr>
          <w:p w:rsidR="00D236AA" w:rsidRDefault="00D236AA">
            <w:pPr>
              <w:rPr>
                <w:sz w:val="2"/>
                <w:szCs w:val="2"/>
              </w:rPr>
            </w:pPr>
          </w:p>
        </w:tc>
        <w:tc>
          <w:tcPr>
            <w:tcW w:w="3942" w:type="dxa"/>
            <w:shd w:val="clear" w:color="auto" w:fill="DBE3EF"/>
          </w:tcPr>
          <w:p w:rsidR="00D236AA" w:rsidRDefault="00D236AA">
            <w:pPr>
              <w:pStyle w:val="TableParagraph"/>
              <w:spacing w:before="64"/>
              <w:rPr>
                <w:rFonts w:ascii="Cambria"/>
                <w:sz w:val="23"/>
              </w:rPr>
            </w:pPr>
          </w:p>
          <w:p w:rsidR="00D236AA" w:rsidRDefault="000E2E0C">
            <w:pPr>
              <w:pStyle w:val="TableParagraph"/>
              <w:ind w:left="1325"/>
              <w:rPr>
                <w:rFonts w:ascii="Cambria"/>
                <w:b/>
                <w:sz w:val="23"/>
              </w:rPr>
            </w:pPr>
            <w:r>
              <w:rPr>
                <w:rFonts w:ascii="Cambria"/>
                <w:b/>
                <w:spacing w:val="-2"/>
                <w:w w:val="115"/>
                <w:sz w:val="23"/>
              </w:rPr>
              <w:t>PROGRAM</w:t>
            </w:r>
          </w:p>
        </w:tc>
        <w:tc>
          <w:tcPr>
            <w:tcW w:w="4244" w:type="dxa"/>
            <w:shd w:val="clear" w:color="auto" w:fill="DBE3EF"/>
          </w:tcPr>
          <w:p w:rsidR="00D236AA" w:rsidRDefault="000E2E0C">
            <w:pPr>
              <w:pStyle w:val="TableParagraph"/>
              <w:spacing w:before="170" w:line="280" w:lineRule="auto"/>
              <w:ind w:left="1469" w:hanging="692"/>
              <w:rPr>
                <w:rFonts w:ascii="Cambria"/>
                <w:b/>
                <w:sz w:val="23"/>
              </w:rPr>
            </w:pPr>
            <w:r>
              <w:rPr>
                <w:rFonts w:ascii="Cambria"/>
                <w:b/>
                <w:w w:val="115"/>
                <w:sz w:val="23"/>
              </w:rPr>
              <w:t xml:space="preserve">INDIKATOR KINERJA </w:t>
            </w:r>
            <w:r>
              <w:rPr>
                <w:rFonts w:ascii="Cambria"/>
                <w:b/>
                <w:spacing w:val="-2"/>
                <w:w w:val="115"/>
                <w:sz w:val="23"/>
              </w:rPr>
              <w:t>PROGRAM</w:t>
            </w:r>
          </w:p>
        </w:tc>
      </w:tr>
      <w:tr w:rsidR="00D236AA">
        <w:trPr>
          <w:trHeight w:val="1492"/>
        </w:trPr>
        <w:tc>
          <w:tcPr>
            <w:tcW w:w="619" w:type="dxa"/>
            <w:vMerge/>
            <w:tcBorders>
              <w:top w:val="nil"/>
            </w:tcBorders>
          </w:tcPr>
          <w:p w:rsidR="00D236AA" w:rsidRDefault="00D236AA">
            <w:pPr>
              <w:rPr>
                <w:sz w:val="2"/>
                <w:szCs w:val="2"/>
              </w:rPr>
            </w:pPr>
          </w:p>
        </w:tc>
        <w:tc>
          <w:tcPr>
            <w:tcW w:w="3942" w:type="dxa"/>
            <w:vMerge w:val="restart"/>
          </w:tcPr>
          <w:p w:rsidR="00D236AA" w:rsidRDefault="000E2E0C">
            <w:pPr>
              <w:pStyle w:val="TableParagraph"/>
              <w:spacing w:line="267" w:lineRule="exact"/>
              <w:ind w:left="124"/>
              <w:rPr>
                <w:rFonts w:ascii="Cambria"/>
                <w:sz w:val="23"/>
              </w:rPr>
            </w:pPr>
            <w:r>
              <w:rPr>
                <w:rFonts w:ascii="Cambria"/>
                <w:w w:val="120"/>
                <w:sz w:val="23"/>
              </w:rPr>
              <w:t>1.</w:t>
            </w:r>
            <w:r>
              <w:rPr>
                <w:rFonts w:ascii="Cambria"/>
                <w:spacing w:val="-7"/>
                <w:w w:val="120"/>
                <w:sz w:val="23"/>
              </w:rPr>
              <w:t xml:space="preserve"> </w:t>
            </w:r>
            <w:r>
              <w:rPr>
                <w:rFonts w:ascii="Cambria"/>
                <w:w w:val="120"/>
                <w:sz w:val="23"/>
              </w:rPr>
              <w:t>Pemberdayaan</w:t>
            </w:r>
            <w:r>
              <w:rPr>
                <w:rFonts w:ascii="Cambria"/>
                <w:spacing w:val="-10"/>
                <w:w w:val="120"/>
                <w:sz w:val="23"/>
              </w:rPr>
              <w:t xml:space="preserve"> </w:t>
            </w:r>
            <w:r>
              <w:rPr>
                <w:rFonts w:ascii="Cambria"/>
                <w:spacing w:val="-2"/>
                <w:w w:val="120"/>
                <w:sz w:val="23"/>
              </w:rPr>
              <w:t>Sosial</w:t>
            </w:r>
          </w:p>
        </w:tc>
        <w:tc>
          <w:tcPr>
            <w:tcW w:w="4244" w:type="dxa"/>
          </w:tcPr>
          <w:p w:rsidR="00D236AA" w:rsidRDefault="000E2E0C">
            <w:pPr>
              <w:pStyle w:val="TableParagraph"/>
              <w:tabs>
                <w:tab w:val="left" w:pos="3582"/>
              </w:tabs>
              <w:spacing w:before="2" w:line="288" w:lineRule="auto"/>
              <w:ind w:left="576" w:right="98" w:hanging="462"/>
              <w:jc w:val="both"/>
              <w:rPr>
                <w:rFonts w:ascii="Cambria"/>
                <w:sz w:val="23"/>
              </w:rPr>
            </w:pPr>
            <w:r>
              <w:rPr>
                <w:rFonts w:ascii="Cambria"/>
                <w:w w:val="115"/>
                <w:sz w:val="23"/>
              </w:rPr>
              <w:t>1.</w:t>
            </w:r>
            <w:r>
              <w:rPr>
                <w:rFonts w:ascii="Cambria"/>
                <w:spacing w:val="80"/>
                <w:w w:val="115"/>
                <w:sz w:val="23"/>
              </w:rPr>
              <w:t xml:space="preserve"> </w:t>
            </w:r>
            <w:r>
              <w:rPr>
                <w:rFonts w:ascii="Cambria"/>
                <w:w w:val="115"/>
                <w:sz w:val="23"/>
              </w:rPr>
              <w:t>Persentase</w:t>
            </w:r>
            <w:r>
              <w:rPr>
                <w:rFonts w:ascii="Cambria"/>
                <w:spacing w:val="80"/>
                <w:w w:val="115"/>
                <w:sz w:val="23"/>
              </w:rPr>
              <w:t xml:space="preserve">  </w:t>
            </w:r>
            <w:r>
              <w:rPr>
                <w:rFonts w:ascii="Cambria"/>
                <w:w w:val="115"/>
                <w:sz w:val="23"/>
              </w:rPr>
              <w:t>PSKS</w:t>
            </w:r>
            <w:r>
              <w:rPr>
                <w:rFonts w:ascii="Cambria"/>
                <w:sz w:val="23"/>
              </w:rPr>
              <w:tab/>
            </w:r>
            <w:r>
              <w:rPr>
                <w:rFonts w:ascii="Cambria"/>
                <w:spacing w:val="-4"/>
                <w:w w:val="115"/>
                <w:sz w:val="23"/>
              </w:rPr>
              <w:t xml:space="preserve">yang </w:t>
            </w:r>
            <w:r>
              <w:rPr>
                <w:rFonts w:ascii="Cambria"/>
                <w:w w:val="115"/>
                <w:sz w:val="23"/>
              </w:rPr>
              <w:t>mendapatkan pembinaan dan aktif dalam penyelenggaraan kesejahteraan sosial</w:t>
            </w:r>
          </w:p>
        </w:tc>
      </w:tr>
      <w:tr w:rsidR="00D236AA">
        <w:trPr>
          <w:trHeight w:val="1170"/>
        </w:trPr>
        <w:tc>
          <w:tcPr>
            <w:tcW w:w="619" w:type="dxa"/>
            <w:vMerge/>
            <w:tcBorders>
              <w:top w:val="nil"/>
            </w:tcBorders>
          </w:tcPr>
          <w:p w:rsidR="00D236AA" w:rsidRDefault="00D236AA">
            <w:pPr>
              <w:rPr>
                <w:sz w:val="2"/>
                <w:szCs w:val="2"/>
              </w:rPr>
            </w:pPr>
          </w:p>
        </w:tc>
        <w:tc>
          <w:tcPr>
            <w:tcW w:w="3942" w:type="dxa"/>
            <w:vMerge/>
            <w:tcBorders>
              <w:top w:val="nil"/>
            </w:tcBorders>
          </w:tcPr>
          <w:p w:rsidR="00D236AA" w:rsidRDefault="00D236AA">
            <w:pPr>
              <w:rPr>
                <w:sz w:val="2"/>
                <w:szCs w:val="2"/>
              </w:rPr>
            </w:pPr>
          </w:p>
        </w:tc>
        <w:tc>
          <w:tcPr>
            <w:tcW w:w="4244" w:type="dxa"/>
          </w:tcPr>
          <w:p w:rsidR="00D236AA" w:rsidRDefault="000E2E0C">
            <w:pPr>
              <w:pStyle w:val="TableParagraph"/>
              <w:tabs>
                <w:tab w:val="left" w:pos="2377"/>
                <w:tab w:val="left" w:pos="3198"/>
                <w:tab w:val="left" w:pos="3582"/>
              </w:tabs>
              <w:spacing w:before="2" w:line="288" w:lineRule="auto"/>
              <w:ind w:left="576" w:right="100" w:hanging="462"/>
              <w:jc w:val="both"/>
              <w:rPr>
                <w:rFonts w:ascii="Cambria"/>
                <w:sz w:val="23"/>
              </w:rPr>
            </w:pPr>
            <w:r>
              <w:rPr>
                <w:rFonts w:ascii="Cambria"/>
                <w:w w:val="120"/>
                <w:sz w:val="23"/>
              </w:rPr>
              <w:t>2.</w:t>
            </w:r>
            <w:r>
              <w:rPr>
                <w:rFonts w:ascii="Cambria"/>
                <w:spacing w:val="40"/>
                <w:w w:val="120"/>
                <w:sz w:val="23"/>
              </w:rPr>
              <w:t xml:space="preserve"> </w:t>
            </w:r>
            <w:r>
              <w:rPr>
                <w:rFonts w:ascii="Cambria"/>
                <w:w w:val="120"/>
                <w:sz w:val="23"/>
              </w:rPr>
              <w:t>Persentase</w:t>
            </w:r>
            <w:r>
              <w:rPr>
                <w:rFonts w:ascii="Cambria"/>
                <w:sz w:val="23"/>
              </w:rPr>
              <w:tab/>
            </w:r>
            <w:r>
              <w:rPr>
                <w:rFonts w:ascii="Cambria"/>
                <w:spacing w:val="-4"/>
                <w:w w:val="120"/>
                <w:sz w:val="23"/>
              </w:rPr>
              <w:t>PPKS</w:t>
            </w:r>
            <w:r>
              <w:rPr>
                <w:rFonts w:ascii="Cambria"/>
                <w:sz w:val="23"/>
              </w:rPr>
              <w:tab/>
            </w:r>
            <w:r>
              <w:rPr>
                <w:rFonts w:ascii="Cambria"/>
                <w:sz w:val="23"/>
              </w:rPr>
              <w:tab/>
            </w:r>
            <w:r>
              <w:rPr>
                <w:rFonts w:ascii="Cambria"/>
                <w:spacing w:val="-6"/>
                <w:w w:val="120"/>
                <w:sz w:val="23"/>
              </w:rPr>
              <w:t xml:space="preserve">yang </w:t>
            </w:r>
            <w:r>
              <w:rPr>
                <w:rFonts w:ascii="Cambria"/>
                <w:spacing w:val="-2"/>
                <w:w w:val="120"/>
                <w:sz w:val="23"/>
              </w:rPr>
              <w:t>mendapatkan</w:t>
            </w:r>
            <w:r>
              <w:rPr>
                <w:rFonts w:ascii="Cambria"/>
                <w:sz w:val="23"/>
              </w:rPr>
              <w:tab/>
            </w:r>
            <w:r>
              <w:rPr>
                <w:rFonts w:ascii="Cambria"/>
                <w:sz w:val="23"/>
              </w:rPr>
              <w:tab/>
            </w:r>
            <w:r>
              <w:rPr>
                <w:rFonts w:ascii="Cambria"/>
                <w:spacing w:val="-2"/>
                <w:w w:val="120"/>
                <w:sz w:val="23"/>
              </w:rPr>
              <w:t xml:space="preserve">layanan </w:t>
            </w:r>
            <w:r>
              <w:rPr>
                <w:rFonts w:ascii="Cambria"/>
                <w:w w:val="120"/>
                <w:sz w:val="23"/>
              </w:rPr>
              <w:t>pemberdayaan sosial</w:t>
            </w:r>
          </w:p>
        </w:tc>
      </w:tr>
      <w:tr w:rsidR="00D236AA">
        <w:trPr>
          <w:trHeight w:val="1041"/>
        </w:trPr>
        <w:tc>
          <w:tcPr>
            <w:tcW w:w="619" w:type="dxa"/>
            <w:vMerge/>
            <w:tcBorders>
              <w:top w:val="nil"/>
            </w:tcBorders>
          </w:tcPr>
          <w:p w:rsidR="00D236AA" w:rsidRDefault="00D236AA">
            <w:pPr>
              <w:rPr>
                <w:sz w:val="2"/>
                <w:szCs w:val="2"/>
              </w:rPr>
            </w:pPr>
          </w:p>
        </w:tc>
        <w:tc>
          <w:tcPr>
            <w:tcW w:w="3942" w:type="dxa"/>
            <w:vMerge w:val="restart"/>
          </w:tcPr>
          <w:p w:rsidR="00D236AA" w:rsidRDefault="000E2E0C">
            <w:pPr>
              <w:pStyle w:val="TableParagraph"/>
              <w:spacing w:before="7" w:line="290" w:lineRule="auto"/>
              <w:ind w:left="432" w:right="80" w:hanging="288"/>
              <w:rPr>
                <w:rFonts w:ascii="Cambria"/>
                <w:sz w:val="23"/>
              </w:rPr>
            </w:pPr>
            <w:r>
              <w:rPr>
                <w:rFonts w:ascii="Cambria"/>
                <w:w w:val="120"/>
                <w:sz w:val="23"/>
              </w:rPr>
              <w:t>2.</w:t>
            </w:r>
            <w:r>
              <w:rPr>
                <w:rFonts w:ascii="Cambria"/>
                <w:spacing w:val="-14"/>
                <w:w w:val="120"/>
                <w:sz w:val="23"/>
              </w:rPr>
              <w:t xml:space="preserve"> </w:t>
            </w:r>
            <w:r>
              <w:rPr>
                <w:rFonts w:ascii="Cambria"/>
                <w:w w:val="120"/>
                <w:sz w:val="23"/>
              </w:rPr>
              <w:t>Perlindungan</w:t>
            </w:r>
            <w:r>
              <w:rPr>
                <w:rFonts w:ascii="Cambria"/>
                <w:spacing w:val="-15"/>
                <w:w w:val="120"/>
                <w:sz w:val="23"/>
              </w:rPr>
              <w:t xml:space="preserve"> </w:t>
            </w:r>
            <w:r>
              <w:rPr>
                <w:rFonts w:ascii="Cambria"/>
                <w:w w:val="120"/>
                <w:sz w:val="23"/>
              </w:rPr>
              <w:t>dan</w:t>
            </w:r>
            <w:r>
              <w:rPr>
                <w:rFonts w:ascii="Cambria"/>
                <w:spacing w:val="-12"/>
                <w:w w:val="120"/>
                <w:sz w:val="23"/>
              </w:rPr>
              <w:t xml:space="preserve"> </w:t>
            </w:r>
            <w:r>
              <w:rPr>
                <w:rFonts w:ascii="Cambria"/>
                <w:w w:val="120"/>
                <w:sz w:val="23"/>
              </w:rPr>
              <w:t xml:space="preserve">Jaminan </w:t>
            </w:r>
            <w:r>
              <w:rPr>
                <w:rFonts w:ascii="Cambria"/>
                <w:spacing w:val="-2"/>
                <w:w w:val="120"/>
                <w:sz w:val="23"/>
              </w:rPr>
              <w:t>Sosial</w:t>
            </w:r>
          </w:p>
        </w:tc>
        <w:tc>
          <w:tcPr>
            <w:tcW w:w="4244" w:type="dxa"/>
          </w:tcPr>
          <w:p w:rsidR="00D236AA" w:rsidRDefault="000E2E0C">
            <w:pPr>
              <w:pStyle w:val="TableParagraph"/>
              <w:tabs>
                <w:tab w:val="left" w:pos="538"/>
                <w:tab w:val="left" w:pos="2405"/>
                <w:tab w:val="left" w:pos="3587"/>
              </w:tabs>
              <w:spacing w:before="7" w:line="290" w:lineRule="auto"/>
              <w:ind w:left="576" w:right="95" w:hanging="462"/>
              <w:rPr>
                <w:rFonts w:ascii="Cambria"/>
                <w:sz w:val="23"/>
              </w:rPr>
            </w:pPr>
            <w:r>
              <w:rPr>
                <w:rFonts w:ascii="Cambria"/>
                <w:spacing w:val="-6"/>
                <w:w w:val="120"/>
                <w:sz w:val="23"/>
              </w:rPr>
              <w:t>1.</w:t>
            </w:r>
            <w:r>
              <w:rPr>
                <w:rFonts w:ascii="Cambria"/>
                <w:sz w:val="23"/>
              </w:rPr>
              <w:tab/>
            </w:r>
            <w:r>
              <w:rPr>
                <w:rFonts w:ascii="Cambria"/>
                <w:spacing w:val="-2"/>
                <w:w w:val="120"/>
                <w:sz w:val="23"/>
              </w:rPr>
              <w:t>Persentase</w:t>
            </w:r>
            <w:r>
              <w:rPr>
                <w:rFonts w:ascii="Cambria"/>
                <w:sz w:val="23"/>
              </w:rPr>
              <w:tab/>
            </w:r>
            <w:r>
              <w:rPr>
                <w:rFonts w:ascii="Cambria"/>
                <w:spacing w:val="-4"/>
                <w:w w:val="120"/>
                <w:sz w:val="23"/>
              </w:rPr>
              <w:t>Desa</w:t>
            </w:r>
            <w:r>
              <w:rPr>
                <w:rFonts w:ascii="Cambria"/>
                <w:sz w:val="23"/>
              </w:rPr>
              <w:tab/>
            </w:r>
            <w:r>
              <w:rPr>
                <w:rFonts w:ascii="Cambria"/>
                <w:spacing w:val="-6"/>
                <w:w w:val="120"/>
                <w:sz w:val="23"/>
              </w:rPr>
              <w:t xml:space="preserve">yang </w:t>
            </w:r>
            <w:r>
              <w:rPr>
                <w:rFonts w:ascii="Cambria"/>
                <w:w w:val="120"/>
                <w:sz w:val="23"/>
              </w:rPr>
              <w:t>updating SIKS-NG</w:t>
            </w:r>
          </w:p>
        </w:tc>
      </w:tr>
      <w:tr w:rsidR="00D236AA">
        <w:trPr>
          <w:trHeight w:val="1050"/>
        </w:trPr>
        <w:tc>
          <w:tcPr>
            <w:tcW w:w="619" w:type="dxa"/>
            <w:vMerge/>
            <w:tcBorders>
              <w:top w:val="nil"/>
            </w:tcBorders>
          </w:tcPr>
          <w:p w:rsidR="00D236AA" w:rsidRDefault="00D236AA">
            <w:pPr>
              <w:rPr>
                <w:sz w:val="2"/>
                <w:szCs w:val="2"/>
              </w:rPr>
            </w:pPr>
          </w:p>
        </w:tc>
        <w:tc>
          <w:tcPr>
            <w:tcW w:w="3942" w:type="dxa"/>
            <w:vMerge/>
            <w:tcBorders>
              <w:top w:val="nil"/>
            </w:tcBorders>
          </w:tcPr>
          <w:p w:rsidR="00D236AA" w:rsidRDefault="00D236AA">
            <w:pPr>
              <w:rPr>
                <w:sz w:val="2"/>
                <w:szCs w:val="2"/>
              </w:rPr>
            </w:pPr>
          </w:p>
        </w:tc>
        <w:tc>
          <w:tcPr>
            <w:tcW w:w="4244" w:type="dxa"/>
          </w:tcPr>
          <w:p w:rsidR="00D236AA" w:rsidRDefault="000E2E0C">
            <w:pPr>
              <w:pStyle w:val="TableParagraph"/>
              <w:tabs>
                <w:tab w:val="left" w:pos="576"/>
              </w:tabs>
              <w:spacing w:before="7" w:line="290" w:lineRule="auto"/>
              <w:ind w:left="576" w:right="260" w:hanging="462"/>
              <w:rPr>
                <w:rFonts w:ascii="Cambria"/>
                <w:sz w:val="23"/>
              </w:rPr>
            </w:pPr>
            <w:r>
              <w:rPr>
                <w:rFonts w:ascii="Cambria"/>
                <w:spacing w:val="-6"/>
                <w:w w:val="115"/>
                <w:sz w:val="23"/>
              </w:rPr>
              <w:t>2.</w:t>
            </w:r>
            <w:r>
              <w:rPr>
                <w:rFonts w:ascii="Cambria"/>
                <w:sz w:val="23"/>
              </w:rPr>
              <w:tab/>
            </w:r>
            <w:r>
              <w:rPr>
                <w:rFonts w:ascii="Cambria"/>
                <w:w w:val="115"/>
                <w:sz w:val="23"/>
              </w:rPr>
              <w:t>Persentase</w:t>
            </w:r>
            <w:r>
              <w:rPr>
                <w:rFonts w:ascii="Cambria"/>
                <w:spacing w:val="40"/>
                <w:w w:val="115"/>
                <w:sz w:val="23"/>
              </w:rPr>
              <w:t xml:space="preserve"> </w:t>
            </w:r>
            <w:r>
              <w:rPr>
                <w:rFonts w:ascii="Cambria"/>
                <w:w w:val="115"/>
                <w:sz w:val="23"/>
              </w:rPr>
              <w:t>Penerima</w:t>
            </w:r>
            <w:r>
              <w:rPr>
                <w:rFonts w:ascii="Cambria"/>
                <w:spacing w:val="40"/>
                <w:w w:val="115"/>
                <w:sz w:val="23"/>
              </w:rPr>
              <w:t xml:space="preserve"> </w:t>
            </w:r>
            <w:r>
              <w:rPr>
                <w:rFonts w:ascii="Cambria"/>
                <w:w w:val="115"/>
                <w:sz w:val="23"/>
              </w:rPr>
              <w:t>bansos yang memiliki embrio usaha</w:t>
            </w:r>
          </w:p>
        </w:tc>
      </w:tr>
      <w:tr w:rsidR="00D236AA">
        <w:trPr>
          <w:trHeight w:val="1171"/>
        </w:trPr>
        <w:tc>
          <w:tcPr>
            <w:tcW w:w="619" w:type="dxa"/>
            <w:vMerge/>
            <w:tcBorders>
              <w:top w:val="nil"/>
            </w:tcBorders>
          </w:tcPr>
          <w:p w:rsidR="00D236AA" w:rsidRDefault="00D236AA">
            <w:pPr>
              <w:rPr>
                <w:sz w:val="2"/>
                <w:szCs w:val="2"/>
              </w:rPr>
            </w:pPr>
          </w:p>
        </w:tc>
        <w:tc>
          <w:tcPr>
            <w:tcW w:w="3942" w:type="dxa"/>
            <w:vMerge w:val="restart"/>
          </w:tcPr>
          <w:p w:rsidR="00D236AA" w:rsidRDefault="000E2E0C">
            <w:pPr>
              <w:pStyle w:val="TableParagraph"/>
              <w:spacing w:before="2"/>
              <w:ind w:left="124"/>
              <w:rPr>
                <w:rFonts w:ascii="Cambria"/>
                <w:sz w:val="23"/>
              </w:rPr>
            </w:pPr>
            <w:r>
              <w:rPr>
                <w:rFonts w:ascii="Cambria"/>
                <w:w w:val="120"/>
                <w:sz w:val="23"/>
              </w:rPr>
              <w:t>3.</w:t>
            </w:r>
            <w:r>
              <w:rPr>
                <w:rFonts w:ascii="Cambria"/>
                <w:spacing w:val="19"/>
                <w:w w:val="120"/>
                <w:sz w:val="23"/>
              </w:rPr>
              <w:t xml:space="preserve"> </w:t>
            </w:r>
            <w:r>
              <w:rPr>
                <w:rFonts w:ascii="Cambria"/>
                <w:w w:val="120"/>
                <w:sz w:val="23"/>
              </w:rPr>
              <w:t>Penanganan</w:t>
            </w:r>
            <w:r>
              <w:rPr>
                <w:rFonts w:ascii="Cambria"/>
                <w:spacing w:val="9"/>
                <w:w w:val="120"/>
                <w:sz w:val="23"/>
              </w:rPr>
              <w:t xml:space="preserve"> </w:t>
            </w:r>
            <w:r>
              <w:rPr>
                <w:rFonts w:ascii="Cambria"/>
                <w:spacing w:val="-2"/>
                <w:w w:val="120"/>
                <w:sz w:val="23"/>
              </w:rPr>
              <w:t>Bencana</w:t>
            </w:r>
          </w:p>
        </w:tc>
        <w:tc>
          <w:tcPr>
            <w:tcW w:w="4244" w:type="dxa"/>
          </w:tcPr>
          <w:p w:rsidR="00D236AA" w:rsidRDefault="000E2E0C">
            <w:pPr>
              <w:pStyle w:val="TableParagraph"/>
              <w:spacing w:before="2" w:line="285" w:lineRule="auto"/>
              <w:ind w:left="576" w:right="93" w:hanging="462"/>
              <w:jc w:val="both"/>
              <w:rPr>
                <w:rFonts w:ascii="Cambria"/>
                <w:sz w:val="23"/>
              </w:rPr>
            </w:pPr>
            <w:r>
              <w:rPr>
                <w:rFonts w:ascii="Cambria"/>
                <w:w w:val="120"/>
                <w:sz w:val="23"/>
              </w:rPr>
              <w:t>1. Persentase kejadian bencana yang ditangani sesuai standar tanggap darurat</w:t>
            </w:r>
          </w:p>
        </w:tc>
      </w:tr>
      <w:tr w:rsidR="00D236AA">
        <w:trPr>
          <w:trHeight w:val="1170"/>
        </w:trPr>
        <w:tc>
          <w:tcPr>
            <w:tcW w:w="619" w:type="dxa"/>
            <w:vMerge/>
            <w:tcBorders>
              <w:top w:val="nil"/>
            </w:tcBorders>
          </w:tcPr>
          <w:p w:rsidR="00D236AA" w:rsidRDefault="00D236AA">
            <w:pPr>
              <w:rPr>
                <w:sz w:val="2"/>
                <w:szCs w:val="2"/>
              </w:rPr>
            </w:pPr>
          </w:p>
        </w:tc>
        <w:tc>
          <w:tcPr>
            <w:tcW w:w="3942" w:type="dxa"/>
            <w:vMerge/>
            <w:tcBorders>
              <w:top w:val="nil"/>
            </w:tcBorders>
          </w:tcPr>
          <w:p w:rsidR="00D236AA" w:rsidRDefault="00D236AA">
            <w:pPr>
              <w:rPr>
                <w:sz w:val="2"/>
                <w:szCs w:val="2"/>
              </w:rPr>
            </w:pPr>
          </w:p>
        </w:tc>
        <w:tc>
          <w:tcPr>
            <w:tcW w:w="4244" w:type="dxa"/>
          </w:tcPr>
          <w:p w:rsidR="00D236AA" w:rsidRDefault="000E2E0C">
            <w:pPr>
              <w:pStyle w:val="TableParagraph"/>
              <w:spacing w:before="2" w:line="285" w:lineRule="auto"/>
              <w:ind w:left="576" w:right="96" w:hanging="462"/>
              <w:jc w:val="both"/>
              <w:rPr>
                <w:rFonts w:ascii="Cambria"/>
                <w:sz w:val="23"/>
              </w:rPr>
            </w:pPr>
            <w:r>
              <w:rPr>
                <w:rFonts w:ascii="Cambria"/>
                <w:w w:val="120"/>
                <w:sz w:val="23"/>
              </w:rPr>
              <w:t>2. Persentase Potensi dan</w:t>
            </w:r>
            <w:r>
              <w:rPr>
                <w:rFonts w:ascii="Cambria"/>
                <w:spacing w:val="80"/>
                <w:w w:val="120"/>
                <w:sz w:val="23"/>
              </w:rPr>
              <w:t xml:space="preserve"> </w:t>
            </w:r>
            <w:r>
              <w:rPr>
                <w:rFonts w:ascii="Cambria"/>
                <w:w w:val="120"/>
                <w:sz w:val="23"/>
              </w:rPr>
              <w:t xml:space="preserve">Sumber Kesejahteraan Sosial </w:t>
            </w:r>
            <w:r>
              <w:rPr>
                <w:rFonts w:ascii="Cambria"/>
                <w:spacing w:val="-2"/>
                <w:w w:val="120"/>
                <w:sz w:val="23"/>
              </w:rPr>
              <w:t>aktif</w:t>
            </w:r>
          </w:p>
        </w:tc>
      </w:tr>
      <w:tr w:rsidR="00D236AA">
        <w:trPr>
          <w:trHeight w:val="1502"/>
        </w:trPr>
        <w:tc>
          <w:tcPr>
            <w:tcW w:w="619" w:type="dxa"/>
            <w:vMerge/>
            <w:tcBorders>
              <w:top w:val="nil"/>
            </w:tcBorders>
          </w:tcPr>
          <w:p w:rsidR="00D236AA" w:rsidRDefault="00D236AA">
            <w:pPr>
              <w:rPr>
                <w:sz w:val="2"/>
                <w:szCs w:val="2"/>
              </w:rPr>
            </w:pPr>
          </w:p>
        </w:tc>
        <w:tc>
          <w:tcPr>
            <w:tcW w:w="3942" w:type="dxa"/>
          </w:tcPr>
          <w:p w:rsidR="00D236AA" w:rsidRDefault="000E2E0C">
            <w:pPr>
              <w:pStyle w:val="TableParagraph"/>
              <w:spacing w:before="2"/>
              <w:ind w:left="144"/>
              <w:rPr>
                <w:rFonts w:ascii="Cambria"/>
                <w:sz w:val="23"/>
              </w:rPr>
            </w:pPr>
            <w:r>
              <w:rPr>
                <w:rFonts w:ascii="Cambria"/>
                <w:w w:val="120"/>
                <w:sz w:val="23"/>
              </w:rPr>
              <w:t>4.</w:t>
            </w:r>
            <w:r>
              <w:rPr>
                <w:rFonts w:ascii="Cambria"/>
                <w:spacing w:val="-3"/>
                <w:w w:val="120"/>
                <w:sz w:val="23"/>
              </w:rPr>
              <w:t xml:space="preserve"> </w:t>
            </w:r>
            <w:r>
              <w:rPr>
                <w:rFonts w:ascii="Cambria"/>
                <w:w w:val="120"/>
                <w:sz w:val="23"/>
              </w:rPr>
              <w:t>Rehabilitasi</w:t>
            </w:r>
            <w:r>
              <w:rPr>
                <w:rFonts w:ascii="Cambria"/>
                <w:spacing w:val="-1"/>
                <w:w w:val="120"/>
                <w:sz w:val="23"/>
              </w:rPr>
              <w:t xml:space="preserve"> </w:t>
            </w:r>
            <w:r>
              <w:rPr>
                <w:rFonts w:ascii="Cambria"/>
                <w:spacing w:val="-2"/>
                <w:w w:val="120"/>
                <w:sz w:val="23"/>
              </w:rPr>
              <w:t>Sosial</w:t>
            </w:r>
          </w:p>
        </w:tc>
        <w:tc>
          <w:tcPr>
            <w:tcW w:w="4244" w:type="dxa"/>
          </w:tcPr>
          <w:p w:rsidR="00D236AA" w:rsidRDefault="000E2E0C">
            <w:pPr>
              <w:pStyle w:val="TableParagraph"/>
              <w:tabs>
                <w:tab w:val="left" w:pos="2929"/>
                <w:tab w:val="left" w:pos="3596"/>
              </w:tabs>
              <w:spacing w:before="2" w:line="288" w:lineRule="auto"/>
              <w:ind w:left="576" w:right="85" w:hanging="462"/>
              <w:jc w:val="both"/>
              <w:rPr>
                <w:rFonts w:ascii="Cambria"/>
                <w:sz w:val="23"/>
              </w:rPr>
            </w:pPr>
            <w:r>
              <w:rPr>
                <w:rFonts w:ascii="Cambria"/>
                <w:w w:val="115"/>
                <w:sz w:val="23"/>
              </w:rPr>
              <w:t>1.</w:t>
            </w:r>
            <w:r>
              <w:rPr>
                <w:rFonts w:ascii="Cambria"/>
                <w:spacing w:val="80"/>
                <w:w w:val="115"/>
                <w:sz w:val="23"/>
              </w:rPr>
              <w:t xml:space="preserve"> </w:t>
            </w:r>
            <w:r>
              <w:rPr>
                <w:rFonts w:ascii="Cambria"/>
                <w:w w:val="115"/>
                <w:sz w:val="23"/>
              </w:rPr>
              <w:t>Persentase</w:t>
            </w:r>
            <w:r>
              <w:rPr>
                <w:rFonts w:ascii="Cambria"/>
                <w:spacing w:val="80"/>
                <w:w w:val="115"/>
                <w:sz w:val="23"/>
              </w:rPr>
              <w:t xml:space="preserve">  </w:t>
            </w:r>
            <w:r>
              <w:rPr>
                <w:rFonts w:ascii="Cambria"/>
                <w:w w:val="115"/>
                <w:sz w:val="23"/>
              </w:rPr>
              <w:t>PPKS</w:t>
            </w:r>
            <w:r>
              <w:rPr>
                <w:rFonts w:ascii="Cambria"/>
                <w:sz w:val="23"/>
              </w:rPr>
              <w:tab/>
            </w:r>
            <w:r>
              <w:rPr>
                <w:rFonts w:ascii="Cambria"/>
                <w:sz w:val="23"/>
              </w:rPr>
              <w:tab/>
            </w:r>
            <w:r>
              <w:rPr>
                <w:rFonts w:ascii="Cambria"/>
                <w:spacing w:val="-4"/>
                <w:w w:val="115"/>
                <w:sz w:val="23"/>
              </w:rPr>
              <w:t xml:space="preserve">yang </w:t>
            </w:r>
            <w:r>
              <w:rPr>
                <w:rFonts w:ascii="Cambria"/>
                <w:spacing w:val="-2"/>
                <w:w w:val="115"/>
                <w:sz w:val="23"/>
              </w:rPr>
              <w:t>mendapat</w:t>
            </w:r>
            <w:r>
              <w:rPr>
                <w:rFonts w:ascii="Cambria"/>
                <w:sz w:val="23"/>
              </w:rPr>
              <w:tab/>
            </w:r>
            <w:r>
              <w:rPr>
                <w:rFonts w:ascii="Cambria"/>
                <w:spacing w:val="-2"/>
                <w:w w:val="115"/>
                <w:sz w:val="23"/>
              </w:rPr>
              <w:t xml:space="preserve">pelayanan </w:t>
            </w:r>
            <w:r>
              <w:rPr>
                <w:rFonts w:ascii="Cambria"/>
                <w:w w:val="115"/>
                <w:sz w:val="23"/>
              </w:rPr>
              <w:t xml:space="preserve">rehabilitasi sosial yang sesuai </w:t>
            </w:r>
            <w:r>
              <w:rPr>
                <w:rFonts w:ascii="Cambria"/>
                <w:spacing w:val="-2"/>
                <w:w w:val="115"/>
                <w:sz w:val="23"/>
              </w:rPr>
              <w:t>standar</w:t>
            </w:r>
          </w:p>
        </w:tc>
      </w:tr>
    </w:tbl>
    <w:p w:rsidR="00D236AA" w:rsidRDefault="00D236AA">
      <w:pPr>
        <w:pStyle w:val="TableParagraph"/>
        <w:spacing w:line="288" w:lineRule="auto"/>
        <w:jc w:val="both"/>
        <w:rPr>
          <w:rFonts w:ascii="Cambria"/>
          <w:sz w:val="23"/>
        </w:rPr>
        <w:sectPr w:rsidR="00D236AA">
          <w:headerReference w:type="default" r:id="rId14"/>
          <w:pgSz w:w="12240" w:h="20160"/>
          <w:pgMar w:top="1280" w:right="1080" w:bottom="280" w:left="1440" w:header="900" w:footer="0" w:gutter="0"/>
          <w:cols w:space="720"/>
        </w:sectPr>
      </w:pPr>
    </w:p>
    <w:p w:rsidR="00D236AA" w:rsidRDefault="00D236AA">
      <w:pPr>
        <w:pStyle w:val="BodyText"/>
        <w:spacing w:before="10" w:after="1"/>
        <w:rPr>
          <w:sz w:val="7"/>
        </w:rPr>
      </w:pPr>
    </w:p>
    <w:tbl>
      <w:tblPr>
        <w:tblW w:w="0" w:type="auto"/>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
        <w:gridCol w:w="3942"/>
        <w:gridCol w:w="4244"/>
      </w:tblGrid>
      <w:tr w:rsidR="00D236AA">
        <w:trPr>
          <w:trHeight w:val="1170"/>
        </w:trPr>
        <w:tc>
          <w:tcPr>
            <w:tcW w:w="619" w:type="dxa"/>
            <w:vMerge w:val="restart"/>
          </w:tcPr>
          <w:p w:rsidR="00D236AA" w:rsidRDefault="00D236AA">
            <w:pPr>
              <w:pStyle w:val="TableParagraph"/>
              <w:rPr>
                <w:rFonts w:ascii="Times New Roman"/>
                <w:sz w:val="26"/>
              </w:rPr>
            </w:pPr>
          </w:p>
        </w:tc>
        <w:tc>
          <w:tcPr>
            <w:tcW w:w="3942" w:type="dxa"/>
          </w:tcPr>
          <w:p w:rsidR="00D236AA" w:rsidRDefault="000E2E0C">
            <w:pPr>
              <w:pStyle w:val="TableParagraph"/>
              <w:spacing w:before="2" w:line="285" w:lineRule="auto"/>
              <w:ind w:left="432" w:right="80" w:hanging="288"/>
              <w:rPr>
                <w:rFonts w:ascii="Cambria"/>
                <w:sz w:val="23"/>
              </w:rPr>
            </w:pPr>
            <w:r>
              <w:rPr>
                <w:rFonts w:ascii="Cambria"/>
                <w:w w:val="115"/>
                <w:sz w:val="23"/>
              </w:rPr>
              <w:t>5.</w:t>
            </w:r>
            <w:r>
              <w:rPr>
                <w:rFonts w:ascii="Cambria"/>
                <w:spacing w:val="-15"/>
                <w:w w:val="115"/>
                <w:sz w:val="23"/>
              </w:rPr>
              <w:t xml:space="preserve"> </w:t>
            </w:r>
            <w:r>
              <w:rPr>
                <w:rFonts w:ascii="Cambria"/>
                <w:w w:val="115"/>
                <w:sz w:val="23"/>
              </w:rPr>
              <w:t>Pengelolaan</w:t>
            </w:r>
            <w:r>
              <w:rPr>
                <w:rFonts w:ascii="Cambria"/>
                <w:spacing w:val="-15"/>
                <w:w w:val="115"/>
                <w:sz w:val="23"/>
              </w:rPr>
              <w:t xml:space="preserve"> </w:t>
            </w:r>
            <w:r>
              <w:rPr>
                <w:rFonts w:ascii="Cambria"/>
                <w:w w:val="115"/>
                <w:sz w:val="23"/>
              </w:rPr>
              <w:t>Taman</w:t>
            </w:r>
            <w:r>
              <w:rPr>
                <w:rFonts w:ascii="Cambria"/>
                <w:spacing w:val="-14"/>
                <w:w w:val="115"/>
                <w:sz w:val="23"/>
              </w:rPr>
              <w:t xml:space="preserve"> </w:t>
            </w:r>
            <w:r>
              <w:rPr>
                <w:rFonts w:ascii="Cambria"/>
                <w:w w:val="115"/>
                <w:sz w:val="23"/>
              </w:rPr>
              <w:t xml:space="preserve">Makam </w:t>
            </w:r>
            <w:r>
              <w:rPr>
                <w:rFonts w:ascii="Cambria"/>
                <w:spacing w:val="-2"/>
                <w:w w:val="115"/>
                <w:sz w:val="23"/>
              </w:rPr>
              <w:t>Pahlawan</w:t>
            </w:r>
          </w:p>
        </w:tc>
        <w:tc>
          <w:tcPr>
            <w:tcW w:w="4244" w:type="dxa"/>
          </w:tcPr>
          <w:p w:rsidR="00D236AA" w:rsidRDefault="000E2E0C">
            <w:pPr>
              <w:pStyle w:val="TableParagraph"/>
              <w:spacing w:before="2" w:line="288" w:lineRule="auto"/>
              <w:ind w:left="576" w:right="92" w:hanging="462"/>
              <w:jc w:val="both"/>
              <w:rPr>
                <w:rFonts w:ascii="Cambria"/>
                <w:sz w:val="23"/>
              </w:rPr>
            </w:pPr>
            <w:r>
              <w:rPr>
                <w:rFonts w:ascii="Cambria"/>
                <w:w w:val="115"/>
                <w:sz w:val="23"/>
              </w:rPr>
              <w:t>1. Persentase Taman Makam Pahlawan Nasional yang terkelola dengan baik</w:t>
            </w:r>
          </w:p>
        </w:tc>
      </w:tr>
      <w:tr w:rsidR="00D236AA">
        <w:trPr>
          <w:trHeight w:val="969"/>
        </w:trPr>
        <w:tc>
          <w:tcPr>
            <w:tcW w:w="619" w:type="dxa"/>
            <w:vMerge/>
            <w:tcBorders>
              <w:top w:val="nil"/>
            </w:tcBorders>
          </w:tcPr>
          <w:p w:rsidR="00D236AA" w:rsidRDefault="00D236AA">
            <w:pPr>
              <w:rPr>
                <w:sz w:val="2"/>
                <w:szCs w:val="2"/>
              </w:rPr>
            </w:pPr>
          </w:p>
        </w:tc>
        <w:tc>
          <w:tcPr>
            <w:tcW w:w="3942" w:type="dxa"/>
            <w:shd w:val="clear" w:color="auto" w:fill="DBE3EF"/>
          </w:tcPr>
          <w:p w:rsidR="00D236AA" w:rsidRDefault="00D236AA">
            <w:pPr>
              <w:pStyle w:val="TableParagraph"/>
              <w:spacing w:before="54"/>
              <w:rPr>
                <w:rFonts w:ascii="Cambria"/>
                <w:sz w:val="23"/>
              </w:rPr>
            </w:pPr>
          </w:p>
          <w:p w:rsidR="00D236AA" w:rsidRDefault="000E2E0C">
            <w:pPr>
              <w:pStyle w:val="TableParagraph"/>
              <w:ind w:left="30" w:right="7"/>
              <w:jc w:val="center"/>
              <w:rPr>
                <w:rFonts w:ascii="Cambria"/>
                <w:b/>
                <w:sz w:val="23"/>
              </w:rPr>
            </w:pPr>
            <w:r>
              <w:rPr>
                <w:rFonts w:ascii="Cambria"/>
                <w:b/>
                <w:w w:val="125"/>
                <w:sz w:val="23"/>
              </w:rPr>
              <w:t>KINERJA</w:t>
            </w:r>
            <w:r>
              <w:rPr>
                <w:rFonts w:ascii="Cambria"/>
                <w:b/>
                <w:spacing w:val="20"/>
                <w:w w:val="125"/>
                <w:sz w:val="23"/>
              </w:rPr>
              <w:t xml:space="preserve"> </w:t>
            </w:r>
            <w:r>
              <w:rPr>
                <w:rFonts w:ascii="Cambria"/>
                <w:b/>
                <w:spacing w:val="-2"/>
                <w:w w:val="125"/>
                <w:sz w:val="23"/>
              </w:rPr>
              <w:t>LAINNYA</w:t>
            </w:r>
          </w:p>
        </w:tc>
        <w:tc>
          <w:tcPr>
            <w:tcW w:w="4244" w:type="dxa"/>
            <w:shd w:val="clear" w:color="auto" w:fill="DBE3EF"/>
          </w:tcPr>
          <w:p w:rsidR="00D236AA" w:rsidRDefault="000E2E0C">
            <w:pPr>
              <w:pStyle w:val="TableParagraph"/>
              <w:spacing w:before="170"/>
              <w:ind w:left="95" w:right="234"/>
              <w:jc w:val="center"/>
              <w:rPr>
                <w:rFonts w:ascii="Cambria"/>
                <w:b/>
                <w:sz w:val="23"/>
              </w:rPr>
            </w:pPr>
            <w:r>
              <w:rPr>
                <w:rFonts w:ascii="Cambria"/>
                <w:b/>
                <w:w w:val="115"/>
                <w:sz w:val="23"/>
              </w:rPr>
              <w:t>INDIKATOR</w:t>
            </w:r>
            <w:r>
              <w:rPr>
                <w:rFonts w:ascii="Cambria"/>
                <w:b/>
                <w:spacing w:val="44"/>
                <w:w w:val="115"/>
                <w:sz w:val="23"/>
              </w:rPr>
              <w:t xml:space="preserve"> </w:t>
            </w:r>
            <w:r>
              <w:rPr>
                <w:rFonts w:ascii="Cambria"/>
                <w:b/>
                <w:w w:val="115"/>
                <w:sz w:val="23"/>
              </w:rPr>
              <w:t>KINERJA</w:t>
            </w:r>
            <w:r>
              <w:rPr>
                <w:rFonts w:ascii="Cambria"/>
                <w:b/>
                <w:spacing w:val="40"/>
                <w:w w:val="115"/>
                <w:sz w:val="23"/>
              </w:rPr>
              <w:t xml:space="preserve"> </w:t>
            </w:r>
            <w:r>
              <w:rPr>
                <w:rFonts w:ascii="Cambria"/>
                <w:b/>
                <w:spacing w:val="-2"/>
                <w:w w:val="115"/>
                <w:sz w:val="23"/>
              </w:rPr>
              <w:t>KINERJA</w:t>
            </w:r>
          </w:p>
          <w:p w:rsidR="00D236AA" w:rsidRDefault="000E2E0C">
            <w:pPr>
              <w:pStyle w:val="TableParagraph"/>
              <w:spacing w:before="52"/>
              <w:ind w:left="95"/>
              <w:jc w:val="center"/>
              <w:rPr>
                <w:rFonts w:ascii="Cambria"/>
                <w:b/>
                <w:sz w:val="23"/>
              </w:rPr>
            </w:pPr>
            <w:r>
              <w:rPr>
                <w:rFonts w:ascii="Cambria"/>
                <w:b/>
                <w:spacing w:val="-2"/>
                <w:w w:val="125"/>
                <w:sz w:val="23"/>
              </w:rPr>
              <w:t>LAINNYA</w:t>
            </w:r>
          </w:p>
        </w:tc>
      </w:tr>
      <w:tr w:rsidR="00D236AA">
        <w:trPr>
          <w:trHeight w:val="1300"/>
        </w:trPr>
        <w:tc>
          <w:tcPr>
            <w:tcW w:w="619" w:type="dxa"/>
            <w:vMerge/>
            <w:tcBorders>
              <w:top w:val="nil"/>
            </w:tcBorders>
          </w:tcPr>
          <w:p w:rsidR="00D236AA" w:rsidRDefault="00D236AA">
            <w:pPr>
              <w:rPr>
                <w:sz w:val="2"/>
                <w:szCs w:val="2"/>
              </w:rPr>
            </w:pPr>
          </w:p>
        </w:tc>
        <w:tc>
          <w:tcPr>
            <w:tcW w:w="3942" w:type="dxa"/>
            <w:vMerge w:val="restart"/>
          </w:tcPr>
          <w:p w:rsidR="00D236AA" w:rsidRDefault="000E2E0C">
            <w:pPr>
              <w:pStyle w:val="TableParagraph"/>
              <w:spacing w:before="7" w:line="288" w:lineRule="auto"/>
              <w:ind w:left="124" w:right="80"/>
              <w:rPr>
                <w:rFonts w:ascii="Cambria"/>
                <w:sz w:val="23"/>
              </w:rPr>
            </w:pPr>
            <w:r>
              <w:rPr>
                <w:rFonts w:ascii="Cambria"/>
                <w:w w:val="115"/>
                <w:sz w:val="23"/>
              </w:rPr>
              <w:t>Meningkatnya Tatakelola Birokrasi</w:t>
            </w:r>
            <w:r>
              <w:rPr>
                <w:rFonts w:ascii="Cambria"/>
                <w:spacing w:val="-11"/>
                <w:w w:val="115"/>
                <w:sz w:val="23"/>
              </w:rPr>
              <w:t xml:space="preserve"> </w:t>
            </w:r>
            <w:r>
              <w:rPr>
                <w:rFonts w:ascii="Cambria"/>
                <w:w w:val="115"/>
                <w:sz w:val="23"/>
              </w:rPr>
              <w:t>Pemerintahan</w:t>
            </w:r>
            <w:r>
              <w:rPr>
                <w:rFonts w:ascii="Cambria"/>
                <w:spacing w:val="-9"/>
                <w:w w:val="115"/>
                <w:sz w:val="23"/>
              </w:rPr>
              <w:t xml:space="preserve"> </w:t>
            </w:r>
            <w:r>
              <w:rPr>
                <w:rFonts w:ascii="Cambria"/>
                <w:w w:val="115"/>
                <w:sz w:val="23"/>
              </w:rPr>
              <w:t>yang Efektif,</w:t>
            </w:r>
            <w:r>
              <w:rPr>
                <w:rFonts w:ascii="Cambria"/>
                <w:spacing w:val="-8"/>
                <w:w w:val="115"/>
                <w:sz w:val="23"/>
              </w:rPr>
              <w:t xml:space="preserve"> </w:t>
            </w:r>
            <w:r>
              <w:rPr>
                <w:rFonts w:ascii="Cambria"/>
                <w:w w:val="115"/>
                <w:sz w:val="23"/>
              </w:rPr>
              <w:t>Efisien</w:t>
            </w:r>
            <w:r>
              <w:rPr>
                <w:rFonts w:ascii="Cambria"/>
                <w:spacing w:val="-5"/>
                <w:w w:val="115"/>
                <w:sz w:val="23"/>
              </w:rPr>
              <w:t xml:space="preserve"> </w:t>
            </w:r>
            <w:r>
              <w:rPr>
                <w:rFonts w:ascii="Cambria"/>
                <w:w w:val="115"/>
                <w:sz w:val="23"/>
              </w:rPr>
              <w:t>dan</w:t>
            </w:r>
            <w:r>
              <w:rPr>
                <w:rFonts w:ascii="Cambria"/>
                <w:spacing w:val="-5"/>
                <w:w w:val="115"/>
                <w:sz w:val="23"/>
              </w:rPr>
              <w:t xml:space="preserve"> </w:t>
            </w:r>
            <w:r>
              <w:rPr>
                <w:rFonts w:ascii="Cambria"/>
                <w:spacing w:val="-2"/>
                <w:w w:val="115"/>
                <w:sz w:val="23"/>
              </w:rPr>
              <w:t>Akuntabel</w:t>
            </w:r>
          </w:p>
        </w:tc>
        <w:tc>
          <w:tcPr>
            <w:tcW w:w="4244" w:type="dxa"/>
          </w:tcPr>
          <w:p w:rsidR="00D236AA" w:rsidRDefault="000E2E0C">
            <w:pPr>
              <w:pStyle w:val="TableParagraph"/>
              <w:spacing w:before="7"/>
              <w:ind w:left="115"/>
              <w:rPr>
                <w:rFonts w:ascii="Cambria"/>
                <w:sz w:val="23"/>
              </w:rPr>
            </w:pPr>
            <w:r>
              <w:rPr>
                <w:rFonts w:ascii="Cambria"/>
                <w:w w:val="115"/>
                <w:sz w:val="23"/>
              </w:rPr>
              <w:t>Nilai</w:t>
            </w:r>
            <w:r>
              <w:rPr>
                <w:rFonts w:ascii="Cambria"/>
                <w:spacing w:val="19"/>
                <w:w w:val="115"/>
                <w:sz w:val="23"/>
              </w:rPr>
              <w:t xml:space="preserve"> </w:t>
            </w:r>
            <w:r>
              <w:rPr>
                <w:rFonts w:ascii="Cambria"/>
                <w:w w:val="115"/>
                <w:sz w:val="23"/>
              </w:rPr>
              <w:t>SAKIP</w:t>
            </w:r>
            <w:r>
              <w:rPr>
                <w:rFonts w:ascii="Cambria"/>
                <w:spacing w:val="25"/>
                <w:w w:val="115"/>
                <w:sz w:val="23"/>
              </w:rPr>
              <w:t xml:space="preserve"> </w:t>
            </w:r>
            <w:r>
              <w:rPr>
                <w:rFonts w:ascii="Cambria"/>
                <w:w w:val="115"/>
                <w:sz w:val="23"/>
              </w:rPr>
              <w:t>Perangkat</w:t>
            </w:r>
            <w:r>
              <w:rPr>
                <w:rFonts w:ascii="Cambria"/>
                <w:spacing w:val="23"/>
                <w:w w:val="115"/>
                <w:sz w:val="23"/>
              </w:rPr>
              <w:t xml:space="preserve"> </w:t>
            </w:r>
            <w:r>
              <w:rPr>
                <w:rFonts w:ascii="Cambria"/>
                <w:spacing w:val="-2"/>
                <w:w w:val="115"/>
                <w:sz w:val="23"/>
              </w:rPr>
              <w:t>Daerah</w:t>
            </w:r>
          </w:p>
        </w:tc>
      </w:tr>
      <w:tr w:rsidR="00D236AA">
        <w:trPr>
          <w:trHeight w:val="969"/>
        </w:trPr>
        <w:tc>
          <w:tcPr>
            <w:tcW w:w="619" w:type="dxa"/>
            <w:vMerge/>
            <w:tcBorders>
              <w:top w:val="nil"/>
            </w:tcBorders>
          </w:tcPr>
          <w:p w:rsidR="00D236AA" w:rsidRDefault="00D236AA">
            <w:pPr>
              <w:rPr>
                <w:sz w:val="2"/>
                <w:szCs w:val="2"/>
              </w:rPr>
            </w:pPr>
          </w:p>
        </w:tc>
        <w:tc>
          <w:tcPr>
            <w:tcW w:w="3942" w:type="dxa"/>
            <w:vMerge/>
            <w:tcBorders>
              <w:top w:val="nil"/>
            </w:tcBorders>
          </w:tcPr>
          <w:p w:rsidR="00D236AA" w:rsidRDefault="00D236AA">
            <w:pPr>
              <w:rPr>
                <w:sz w:val="2"/>
                <w:szCs w:val="2"/>
              </w:rPr>
            </w:pPr>
          </w:p>
        </w:tc>
        <w:tc>
          <w:tcPr>
            <w:tcW w:w="4244" w:type="dxa"/>
          </w:tcPr>
          <w:p w:rsidR="00D236AA" w:rsidRDefault="000E2E0C">
            <w:pPr>
              <w:pStyle w:val="TableParagraph"/>
              <w:spacing w:before="2" w:line="285" w:lineRule="auto"/>
              <w:ind w:left="115"/>
              <w:rPr>
                <w:rFonts w:ascii="Cambria"/>
                <w:sz w:val="23"/>
              </w:rPr>
            </w:pPr>
            <w:r>
              <w:rPr>
                <w:rFonts w:ascii="Cambria"/>
                <w:w w:val="115"/>
                <w:sz w:val="23"/>
              </w:rPr>
              <w:t>Persentase</w:t>
            </w:r>
            <w:r>
              <w:rPr>
                <w:rFonts w:ascii="Cambria"/>
                <w:spacing w:val="-15"/>
                <w:w w:val="115"/>
                <w:sz w:val="23"/>
              </w:rPr>
              <w:t xml:space="preserve"> </w:t>
            </w:r>
            <w:r>
              <w:rPr>
                <w:rFonts w:ascii="Cambria"/>
                <w:w w:val="115"/>
                <w:sz w:val="23"/>
              </w:rPr>
              <w:t>Realisasi</w:t>
            </w:r>
            <w:r>
              <w:rPr>
                <w:rFonts w:ascii="Cambria"/>
                <w:spacing w:val="-15"/>
                <w:w w:val="115"/>
                <w:sz w:val="23"/>
              </w:rPr>
              <w:t xml:space="preserve"> </w:t>
            </w:r>
            <w:r>
              <w:rPr>
                <w:rFonts w:ascii="Cambria"/>
                <w:w w:val="115"/>
                <w:sz w:val="23"/>
              </w:rPr>
              <w:t>Anggaran Perangkat Daerah</w:t>
            </w:r>
          </w:p>
        </w:tc>
      </w:tr>
      <w:tr w:rsidR="00D236AA">
        <w:trPr>
          <w:trHeight w:val="969"/>
        </w:trPr>
        <w:tc>
          <w:tcPr>
            <w:tcW w:w="619" w:type="dxa"/>
            <w:vMerge/>
            <w:tcBorders>
              <w:top w:val="nil"/>
            </w:tcBorders>
          </w:tcPr>
          <w:p w:rsidR="00D236AA" w:rsidRDefault="00D236AA">
            <w:pPr>
              <w:rPr>
                <w:sz w:val="2"/>
                <w:szCs w:val="2"/>
              </w:rPr>
            </w:pPr>
          </w:p>
        </w:tc>
        <w:tc>
          <w:tcPr>
            <w:tcW w:w="3942" w:type="dxa"/>
            <w:vMerge/>
            <w:tcBorders>
              <w:top w:val="nil"/>
            </w:tcBorders>
          </w:tcPr>
          <w:p w:rsidR="00D236AA" w:rsidRDefault="00D236AA">
            <w:pPr>
              <w:rPr>
                <w:sz w:val="2"/>
                <w:szCs w:val="2"/>
              </w:rPr>
            </w:pPr>
          </w:p>
        </w:tc>
        <w:tc>
          <w:tcPr>
            <w:tcW w:w="4244" w:type="dxa"/>
          </w:tcPr>
          <w:p w:rsidR="00D236AA" w:rsidRDefault="000E2E0C">
            <w:pPr>
              <w:pStyle w:val="TableParagraph"/>
              <w:spacing w:before="165"/>
              <w:ind w:left="115"/>
              <w:rPr>
                <w:rFonts w:ascii="Cambria"/>
                <w:sz w:val="23"/>
              </w:rPr>
            </w:pPr>
            <w:r>
              <w:rPr>
                <w:rFonts w:ascii="Cambria"/>
                <w:w w:val="115"/>
                <w:sz w:val="23"/>
              </w:rPr>
              <w:t>Indeks</w:t>
            </w:r>
            <w:r>
              <w:rPr>
                <w:rFonts w:ascii="Cambria"/>
                <w:spacing w:val="21"/>
                <w:w w:val="115"/>
                <w:sz w:val="23"/>
              </w:rPr>
              <w:t xml:space="preserve"> </w:t>
            </w:r>
            <w:r>
              <w:rPr>
                <w:rFonts w:ascii="Cambria"/>
                <w:w w:val="115"/>
                <w:sz w:val="23"/>
              </w:rPr>
              <w:t>Profesionalitas</w:t>
            </w:r>
            <w:r>
              <w:rPr>
                <w:rFonts w:ascii="Cambria"/>
                <w:spacing w:val="18"/>
                <w:w w:val="115"/>
                <w:sz w:val="23"/>
              </w:rPr>
              <w:t xml:space="preserve"> </w:t>
            </w:r>
            <w:r>
              <w:rPr>
                <w:rFonts w:ascii="Cambria"/>
                <w:spacing w:val="-5"/>
                <w:w w:val="115"/>
                <w:sz w:val="23"/>
              </w:rPr>
              <w:t>ASN</w:t>
            </w:r>
          </w:p>
        </w:tc>
      </w:tr>
      <w:tr w:rsidR="00D236AA">
        <w:trPr>
          <w:trHeight w:val="1622"/>
        </w:trPr>
        <w:tc>
          <w:tcPr>
            <w:tcW w:w="619" w:type="dxa"/>
            <w:vMerge/>
            <w:tcBorders>
              <w:top w:val="nil"/>
            </w:tcBorders>
          </w:tcPr>
          <w:p w:rsidR="00D236AA" w:rsidRDefault="00D236AA">
            <w:pPr>
              <w:rPr>
                <w:sz w:val="2"/>
                <w:szCs w:val="2"/>
              </w:rPr>
            </w:pPr>
          </w:p>
        </w:tc>
        <w:tc>
          <w:tcPr>
            <w:tcW w:w="3942" w:type="dxa"/>
          </w:tcPr>
          <w:p w:rsidR="00D236AA" w:rsidRDefault="000E2E0C">
            <w:pPr>
              <w:pStyle w:val="TableParagraph"/>
              <w:spacing w:before="7" w:line="288" w:lineRule="auto"/>
              <w:ind w:left="124" w:right="276"/>
              <w:rPr>
                <w:rFonts w:ascii="Cambria"/>
                <w:sz w:val="23"/>
              </w:rPr>
            </w:pPr>
            <w:r>
              <w:rPr>
                <w:rFonts w:ascii="Cambria"/>
                <w:w w:val="115"/>
                <w:sz w:val="23"/>
              </w:rPr>
              <w:t>Optimalisasi Kualitas Pelayanan melalui Pembangunan</w:t>
            </w:r>
            <w:r>
              <w:rPr>
                <w:rFonts w:ascii="Cambria"/>
                <w:spacing w:val="-15"/>
                <w:w w:val="115"/>
                <w:sz w:val="23"/>
              </w:rPr>
              <w:t xml:space="preserve"> </w:t>
            </w:r>
            <w:r>
              <w:rPr>
                <w:rFonts w:ascii="Cambria"/>
                <w:w w:val="115"/>
                <w:sz w:val="23"/>
              </w:rPr>
              <w:t>Inovasi</w:t>
            </w:r>
            <w:r>
              <w:rPr>
                <w:rFonts w:ascii="Cambria"/>
                <w:spacing w:val="-15"/>
                <w:w w:val="115"/>
                <w:sz w:val="23"/>
              </w:rPr>
              <w:t xml:space="preserve"> </w:t>
            </w:r>
            <w:r>
              <w:rPr>
                <w:rFonts w:ascii="Cambria"/>
                <w:w w:val="115"/>
                <w:sz w:val="23"/>
              </w:rPr>
              <w:t>yang Mempunyai Nilai Tambah</w:t>
            </w:r>
          </w:p>
        </w:tc>
        <w:tc>
          <w:tcPr>
            <w:tcW w:w="4244" w:type="dxa"/>
          </w:tcPr>
          <w:p w:rsidR="00D236AA" w:rsidRDefault="000E2E0C">
            <w:pPr>
              <w:pStyle w:val="TableParagraph"/>
              <w:spacing w:before="170" w:line="285" w:lineRule="auto"/>
              <w:ind w:left="115" w:right="260"/>
              <w:rPr>
                <w:rFonts w:ascii="Cambria"/>
                <w:sz w:val="23"/>
              </w:rPr>
            </w:pPr>
            <w:r>
              <w:rPr>
                <w:rFonts w:ascii="Cambria"/>
                <w:w w:val="115"/>
                <w:sz w:val="23"/>
              </w:rPr>
              <w:t>Jumlah Inovasi yang terinternalisasi</w:t>
            </w:r>
            <w:r>
              <w:rPr>
                <w:rFonts w:ascii="Cambria"/>
                <w:spacing w:val="-15"/>
                <w:w w:val="115"/>
                <w:sz w:val="23"/>
              </w:rPr>
              <w:t xml:space="preserve"> </w:t>
            </w:r>
            <w:r>
              <w:rPr>
                <w:rFonts w:ascii="Cambria"/>
                <w:w w:val="115"/>
                <w:sz w:val="23"/>
              </w:rPr>
              <w:t>dan</w:t>
            </w:r>
            <w:r>
              <w:rPr>
                <w:rFonts w:ascii="Cambria"/>
                <w:spacing w:val="-15"/>
                <w:w w:val="115"/>
                <w:sz w:val="23"/>
              </w:rPr>
              <w:t xml:space="preserve"> </w:t>
            </w:r>
            <w:r>
              <w:rPr>
                <w:rFonts w:ascii="Cambria"/>
                <w:w w:val="115"/>
                <w:sz w:val="23"/>
              </w:rPr>
              <w:t>tersosialisasi serta berkelanjutan</w:t>
            </w:r>
          </w:p>
        </w:tc>
      </w:tr>
      <w:tr w:rsidR="00D236AA">
        <w:trPr>
          <w:trHeight w:val="969"/>
        </w:trPr>
        <w:tc>
          <w:tcPr>
            <w:tcW w:w="619" w:type="dxa"/>
            <w:vMerge/>
            <w:tcBorders>
              <w:top w:val="nil"/>
            </w:tcBorders>
          </w:tcPr>
          <w:p w:rsidR="00D236AA" w:rsidRDefault="00D236AA">
            <w:pPr>
              <w:rPr>
                <w:sz w:val="2"/>
                <w:szCs w:val="2"/>
              </w:rPr>
            </w:pPr>
          </w:p>
        </w:tc>
        <w:tc>
          <w:tcPr>
            <w:tcW w:w="3942" w:type="dxa"/>
            <w:shd w:val="clear" w:color="auto" w:fill="DBE3EF"/>
          </w:tcPr>
          <w:p w:rsidR="00D236AA" w:rsidRDefault="00D236AA">
            <w:pPr>
              <w:pStyle w:val="TableParagraph"/>
              <w:spacing w:before="58"/>
              <w:rPr>
                <w:rFonts w:ascii="Cambria"/>
                <w:sz w:val="23"/>
              </w:rPr>
            </w:pPr>
          </w:p>
          <w:p w:rsidR="00D236AA" w:rsidRDefault="000E2E0C">
            <w:pPr>
              <w:pStyle w:val="TableParagraph"/>
              <w:spacing w:before="1"/>
              <w:ind w:left="30" w:right="10"/>
              <w:jc w:val="center"/>
              <w:rPr>
                <w:rFonts w:ascii="Cambria"/>
                <w:b/>
                <w:sz w:val="23"/>
              </w:rPr>
            </w:pPr>
            <w:r>
              <w:rPr>
                <w:rFonts w:ascii="Cambria"/>
                <w:b/>
                <w:spacing w:val="-2"/>
                <w:w w:val="115"/>
                <w:sz w:val="23"/>
              </w:rPr>
              <w:t>PROGRAM</w:t>
            </w:r>
          </w:p>
        </w:tc>
        <w:tc>
          <w:tcPr>
            <w:tcW w:w="4244" w:type="dxa"/>
            <w:shd w:val="clear" w:color="auto" w:fill="DBE3EF"/>
          </w:tcPr>
          <w:p w:rsidR="00D236AA" w:rsidRDefault="00D236AA">
            <w:pPr>
              <w:pStyle w:val="TableParagraph"/>
              <w:spacing w:before="58"/>
              <w:rPr>
                <w:rFonts w:ascii="Cambria"/>
                <w:sz w:val="23"/>
              </w:rPr>
            </w:pPr>
          </w:p>
          <w:p w:rsidR="00D236AA" w:rsidRDefault="000E2E0C">
            <w:pPr>
              <w:pStyle w:val="TableParagraph"/>
              <w:spacing w:before="1"/>
              <w:ind w:left="696"/>
              <w:rPr>
                <w:rFonts w:ascii="Cambria"/>
                <w:b/>
                <w:sz w:val="23"/>
              </w:rPr>
            </w:pPr>
            <w:r>
              <w:rPr>
                <w:rFonts w:ascii="Cambria"/>
                <w:b/>
                <w:w w:val="115"/>
                <w:sz w:val="23"/>
              </w:rPr>
              <w:t>INDIKATOR</w:t>
            </w:r>
            <w:r>
              <w:rPr>
                <w:rFonts w:ascii="Cambria"/>
                <w:b/>
                <w:spacing w:val="20"/>
                <w:w w:val="115"/>
                <w:sz w:val="23"/>
              </w:rPr>
              <w:t xml:space="preserve"> </w:t>
            </w:r>
            <w:r>
              <w:rPr>
                <w:rFonts w:ascii="Cambria"/>
                <w:b/>
                <w:spacing w:val="-2"/>
                <w:w w:val="115"/>
                <w:sz w:val="23"/>
              </w:rPr>
              <w:t>PROGRAM</w:t>
            </w:r>
          </w:p>
        </w:tc>
      </w:tr>
      <w:tr w:rsidR="00D236AA">
        <w:trPr>
          <w:trHeight w:val="1295"/>
        </w:trPr>
        <w:tc>
          <w:tcPr>
            <w:tcW w:w="619" w:type="dxa"/>
            <w:vMerge/>
            <w:tcBorders>
              <w:top w:val="nil"/>
            </w:tcBorders>
          </w:tcPr>
          <w:p w:rsidR="00D236AA" w:rsidRDefault="00D236AA">
            <w:pPr>
              <w:rPr>
                <w:sz w:val="2"/>
                <w:szCs w:val="2"/>
              </w:rPr>
            </w:pPr>
          </w:p>
        </w:tc>
        <w:tc>
          <w:tcPr>
            <w:tcW w:w="3942" w:type="dxa"/>
          </w:tcPr>
          <w:p w:rsidR="00D236AA" w:rsidRDefault="000E2E0C">
            <w:pPr>
              <w:pStyle w:val="TableParagraph"/>
              <w:spacing w:before="2" w:line="288" w:lineRule="auto"/>
              <w:ind w:left="432" w:right="80" w:hanging="327"/>
              <w:rPr>
                <w:rFonts w:ascii="Cambria"/>
                <w:sz w:val="23"/>
              </w:rPr>
            </w:pPr>
            <w:r>
              <w:rPr>
                <w:rFonts w:ascii="Cambria"/>
                <w:w w:val="120"/>
                <w:sz w:val="23"/>
              </w:rPr>
              <w:t>6. Program</w:t>
            </w:r>
            <w:r>
              <w:rPr>
                <w:rFonts w:ascii="Cambria"/>
                <w:spacing w:val="-9"/>
                <w:w w:val="120"/>
                <w:sz w:val="23"/>
              </w:rPr>
              <w:t xml:space="preserve"> </w:t>
            </w:r>
            <w:r>
              <w:rPr>
                <w:rFonts w:ascii="Cambria"/>
                <w:w w:val="120"/>
                <w:sz w:val="23"/>
              </w:rPr>
              <w:t>Penunjang</w:t>
            </w:r>
            <w:r>
              <w:rPr>
                <w:rFonts w:ascii="Cambria"/>
                <w:spacing w:val="-14"/>
                <w:w w:val="120"/>
                <w:sz w:val="23"/>
              </w:rPr>
              <w:t xml:space="preserve"> </w:t>
            </w:r>
            <w:r>
              <w:rPr>
                <w:rFonts w:ascii="Cambria"/>
                <w:w w:val="120"/>
                <w:sz w:val="23"/>
              </w:rPr>
              <w:t xml:space="preserve">Urusan Pemerintahan Daerah </w:t>
            </w:r>
            <w:r>
              <w:rPr>
                <w:rFonts w:ascii="Cambria"/>
                <w:spacing w:val="-2"/>
                <w:w w:val="120"/>
                <w:sz w:val="23"/>
              </w:rPr>
              <w:t>Kabupaten/Kota</w:t>
            </w:r>
          </w:p>
        </w:tc>
        <w:tc>
          <w:tcPr>
            <w:tcW w:w="4244" w:type="dxa"/>
          </w:tcPr>
          <w:p w:rsidR="00D236AA" w:rsidRDefault="000E2E0C">
            <w:pPr>
              <w:pStyle w:val="TableParagraph"/>
              <w:tabs>
                <w:tab w:val="left" w:pos="2156"/>
              </w:tabs>
              <w:spacing w:before="2" w:line="285" w:lineRule="auto"/>
              <w:ind w:left="576" w:right="136" w:hanging="428"/>
              <w:rPr>
                <w:rFonts w:ascii="Cambria"/>
                <w:sz w:val="23"/>
              </w:rPr>
            </w:pPr>
            <w:r>
              <w:rPr>
                <w:rFonts w:ascii="Cambria"/>
                <w:w w:val="120"/>
                <w:sz w:val="23"/>
              </w:rPr>
              <w:t>1.</w:t>
            </w:r>
            <w:r>
              <w:rPr>
                <w:rFonts w:ascii="Cambria"/>
                <w:spacing w:val="40"/>
                <w:w w:val="120"/>
                <w:sz w:val="23"/>
              </w:rPr>
              <w:t xml:space="preserve"> </w:t>
            </w:r>
            <w:r>
              <w:rPr>
                <w:rFonts w:ascii="Cambria"/>
                <w:w w:val="120"/>
                <w:sz w:val="23"/>
              </w:rPr>
              <w:t>Persentase</w:t>
            </w:r>
            <w:r>
              <w:rPr>
                <w:rFonts w:ascii="Cambria"/>
                <w:sz w:val="23"/>
              </w:rPr>
              <w:tab/>
            </w:r>
            <w:r>
              <w:rPr>
                <w:rFonts w:ascii="Cambria"/>
                <w:w w:val="120"/>
                <w:sz w:val="23"/>
              </w:rPr>
              <w:t>Capaian</w:t>
            </w:r>
            <w:r>
              <w:rPr>
                <w:rFonts w:ascii="Cambria"/>
                <w:spacing w:val="35"/>
                <w:w w:val="120"/>
                <w:sz w:val="23"/>
              </w:rPr>
              <w:t xml:space="preserve"> </w:t>
            </w:r>
            <w:r>
              <w:rPr>
                <w:rFonts w:ascii="Cambria"/>
                <w:w w:val="120"/>
                <w:sz w:val="23"/>
              </w:rPr>
              <w:t xml:space="preserve">Kinerja </w:t>
            </w:r>
            <w:r>
              <w:rPr>
                <w:rFonts w:ascii="Cambria"/>
                <w:spacing w:val="-2"/>
                <w:w w:val="120"/>
                <w:sz w:val="23"/>
              </w:rPr>
              <w:t>Program</w:t>
            </w:r>
          </w:p>
        </w:tc>
      </w:tr>
    </w:tbl>
    <w:p w:rsidR="00D236AA" w:rsidRDefault="00D236AA">
      <w:pPr>
        <w:pStyle w:val="BodyText"/>
        <w:rPr>
          <w:sz w:val="20"/>
        </w:rPr>
      </w:pPr>
    </w:p>
    <w:p w:rsidR="00D236AA" w:rsidRDefault="00D236AA">
      <w:pPr>
        <w:pStyle w:val="BodyText"/>
        <w:spacing w:before="63"/>
        <w:rPr>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4331"/>
        <w:gridCol w:w="1296"/>
        <w:gridCol w:w="3025"/>
      </w:tblGrid>
      <w:tr w:rsidR="00D236AA">
        <w:trPr>
          <w:trHeight w:val="566"/>
        </w:trPr>
        <w:tc>
          <w:tcPr>
            <w:tcW w:w="538" w:type="dxa"/>
            <w:vMerge w:val="restart"/>
            <w:shd w:val="clear" w:color="auto" w:fill="C5D9EF"/>
          </w:tcPr>
          <w:p w:rsidR="00D236AA" w:rsidRDefault="00D236AA">
            <w:pPr>
              <w:pStyle w:val="TableParagraph"/>
              <w:spacing w:before="145"/>
              <w:rPr>
                <w:rFonts w:ascii="Cambria"/>
                <w:sz w:val="23"/>
              </w:rPr>
            </w:pPr>
          </w:p>
          <w:p w:rsidR="00D236AA" w:rsidRDefault="000E2E0C">
            <w:pPr>
              <w:pStyle w:val="TableParagraph"/>
              <w:ind w:left="115"/>
              <w:rPr>
                <w:rFonts w:ascii="Cambria"/>
                <w:b/>
                <w:sz w:val="23"/>
              </w:rPr>
            </w:pPr>
            <w:r>
              <w:rPr>
                <w:rFonts w:ascii="Cambria"/>
                <w:b/>
                <w:spacing w:val="-5"/>
                <w:w w:val="105"/>
                <w:sz w:val="23"/>
              </w:rPr>
              <w:t>No</w:t>
            </w:r>
          </w:p>
        </w:tc>
        <w:tc>
          <w:tcPr>
            <w:tcW w:w="4331" w:type="dxa"/>
            <w:vMerge w:val="restart"/>
            <w:shd w:val="clear" w:color="auto" w:fill="C5D9EF"/>
          </w:tcPr>
          <w:p w:rsidR="00D236AA" w:rsidRDefault="00D236AA">
            <w:pPr>
              <w:pStyle w:val="TableParagraph"/>
              <w:spacing w:before="145"/>
              <w:rPr>
                <w:rFonts w:ascii="Cambria"/>
                <w:sz w:val="23"/>
              </w:rPr>
            </w:pPr>
          </w:p>
          <w:p w:rsidR="00D236AA" w:rsidRDefault="000E2E0C">
            <w:pPr>
              <w:pStyle w:val="TableParagraph"/>
              <w:ind w:left="18"/>
              <w:jc w:val="center"/>
              <w:rPr>
                <w:rFonts w:ascii="Cambria"/>
                <w:b/>
                <w:sz w:val="23"/>
              </w:rPr>
            </w:pPr>
            <w:r>
              <w:rPr>
                <w:rFonts w:ascii="Cambria"/>
                <w:b/>
                <w:spacing w:val="-2"/>
                <w:w w:val="115"/>
                <w:sz w:val="23"/>
              </w:rPr>
              <w:t>Sasaran</w:t>
            </w:r>
          </w:p>
        </w:tc>
        <w:tc>
          <w:tcPr>
            <w:tcW w:w="4321" w:type="dxa"/>
            <w:gridSpan w:val="2"/>
            <w:shd w:val="clear" w:color="auto" w:fill="C5D9EF"/>
          </w:tcPr>
          <w:p w:rsidR="00D236AA" w:rsidRDefault="000E2E0C">
            <w:pPr>
              <w:pStyle w:val="TableParagraph"/>
              <w:spacing w:before="122"/>
              <w:ind w:left="13"/>
              <w:jc w:val="center"/>
              <w:rPr>
                <w:rFonts w:ascii="Cambria"/>
                <w:b/>
                <w:sz w:val="23"/>
              </w:rPr>
            </w:pPr>
            <w:r>
              <w:rPr>
                <w:rFonts w:ascii="Cambria"/>
                <w:b/>
                <w:spacing w:val="-2"/>
                <w:w w:val="115"/>
                <w:sz w:val="23"/>
              </w:rPr>
              <w:t>Pencapaian</w:t>
            </w:r>
          </w:p>
        </w:tc>
      </w:tr>
      <w:tr w:rsidR="00D236AA">
        <w:trPr>
          <w:trHeight w:val="575"/>
        </w:trPr>
        <w:tc>
          <w:tcPr>
            <w:tcW w:w="538" w:type="dxa"/>
            <w:vMerge/>
            <w:tcBorders>
              <w:top w:val="nil"/>
            </w:tcBorders>
            <w:shd w:val="clear" w:color="auto" w:fill="C5D9EF"/>
          </w:tcPr>
          <w:p w:rsidR="00D236AA" w:rsidRDefault="00D236AA">
            <w:pPr>
              <w:rPr>
                <w:sz w:val="2"/>
                <w:szCs w:val="2"/>
              </w:rPr>
            </w:pPr>
          </w:p>
        </w:tc>
        <w:tc>
          <w:tcPr>
            <w:tcW w:w="4331" w:type="dxa"/>
            <w:vMerge/>
            <w:tcBorders>
              <w:top w:val="nil"/>
            </w:tcBorders>
            <w:shd w:val="clear" w:color="auto" w:fill="C5D9EF"/>
          </w:tcPr>
          <w:p w:rsidR="00D236AA" w:rsidRDefault="00D236AA">
            <w:pPr>
              <w:rPr>
                <w:sz w:val="2"/>
                <w:szCs w:val="2"/>
              </w:rPr>
            </w:pPr>
          </w:p>
        </w:tc>
        <w:tc>
          <w:tcPr>
            <w:tcW w:w="1296" w:type="dxa"/>
            <w:shd w:val="clear" w:color="auto" w:fill="DBE3EF"/>
          </w:tcPr>
          <w:p w:rsidR="00D236AA" w:rsidRDefault="000E2E0C">
            <w:pPr>
              <w:pStyle w:val="TableParagraph"/>
              <w:spacing w:before="64"/>
              <w:ind w:left="36" w:right="21"/>
              <w:jc w:val="center"/>
              <w:rPr>
                <w:rFonts w:ascii="Cambria"/>
                <w:b/>
                <w:sz w:val="23"/>
              </w:rPr>
            </w:pPr>
            <w:r>
              <w:rPr>
                <w:rFonts w:ascii="Cambria"/>
                <w:b/>
                <w:spacing w:val="-2"/>
                <w:w w:val="115"/>
                <w:sz w:val="23"/>
              </w:rPr>
              <w:t>Tercapai</w:t>
            </w:r>
          </w:p>
        </w:tc>
        <w:tc>
          <w:tcPr>
            <w:tcW w:w="3025" w:type="dxa"/>
            <w:shd w:val="clear" w:color="auto" w:fill="DBE3EF"/>
          </w:tcPr>
          <w:p w:rsidR="00D236AA" w:rsidRDefault="000E2E0C">
            <w:pPr>
              <w:pStyle w:val="TableParagraph"/>
              <w:spacing w:before="64"/>
              <w:ind w:left="586"/>
              <w:rPr>
                <w:rFonts w:ascii="Cambria"/>
                <w:b/>
                <w:sz w:val="23"/>
              </w:rPr>
            </w:pPr>
            <w:r>
              <w:rPr>
                <w:rFonts w:ascii="Cambria"/>
                <w:b/>
                <w:w w:val="115"/>
                <w:sz w:val="23"/>
              </w:rPr>
              <w:t>Tidak</w:t>
            </w:r>
            <w:r>
              <w:rPr>
                <w:rFonts w:ascii="Cambria"/>
                <w:b/>
                <w:spacing w:val="1"/>
                <w:w w:val="115"/>
                <w:sz w:val="23"/>
              </w:rPr>
              <w:t xml:space="preserve"> </w:t>
            </w:r>
            <w:r>
              <w:rPr>
                <w:rFonts w:ascii="Cambria"/>
                <w:b/>
                <w:spacing w:val="-2"/>
                <w:w w:val="115"/>
                <w:sz w:val="23"/>
              </w:rPr>
              <w:t>Tercapai</w:t>
            </w:r>
          </w:p>
        </w:tc>
      </w:tr>
      <w:tr w:rsidR="00D236AA">
        <w:trPr>
          <w:trHeight w:val="710"/>
        </w:trPr>
        <w:tc>
          <w:tcPr>
            <w:tcW w:w="538" w:type="dxa"/>
          </w:tcPr>
          <w:p w:rsidR="00D236AA" w:rsidRDefault="000E2E0C">
            <w:pPr>
              <w:pStyle w:val="TableParagraph"/>
              <w:spacing w:before="2"/>
              <w:ind w:left="30"/>
              <w:jc w:val="center"/>
              <w:rPr>
                <w:rFonts w:ascii="Cambria"/>
                <w:sz w:val="23"/>
              </w:rPr>
            </w:pPr>
            <w:r>
              <w:rPr>
                <w:rFonts w:ascii="Cambria"/>
                <w:spacing w:val="-5"/>
                <w:w w:val="140"/>
                <w:sz w:val="23"/>
              </w:rPr>
              <w:t>1.</w:t>
            </w:r>
          </w:p>
        </w:tc>
        <w:tc>
          <w:tcPr>
            <w:tcW w:w="4331" w:type="dxa"/>
          </w:tcPr>
          <w:p w:rsidR="00D236AA" w:rsidRDefault="000E2E0C">
            <w:pPr>
              <w:pStyle w:val="TableParagraph"/>
              <w:spacing w:before="2"/>
              <w:ind w:left="115"/>
              <w:rPr>
                <w:rFonts w:ascii="Cambria"/>
                <w:sz w:val="23"/>
              </w:rPr>
            </w:pPr>
            <w:r>
              <w:rPr>
                <w:rFonts w:ascii="Cambria"/>
                <w:w w:val="115"/>
                <w:sz w:val="23"/>
              </w:rPr>
              <w:t>Meningkatnya</w:t>
            </w:r>
            <w:r>
              <w:rPr>
                <w:rFonts w:ascii="Cambria"/>
                <w:spacing w:val="32"/>
                <w:w w:val="115"/>
                <w:sz w:val="23"/>
              </w:rPr>
              <w:t xml:space="preserve"> </w:t>
            </w:r>
            <w:r>
              <w:rPr>
                <w:rFonts w:ascii="Cambria"/>
                <w:w w:val="115"/>
                <w:sz w:val="23"/>
              </w:rPr>
              <w:t>PPKS</w:t>
            </w:r>
            <w:r>
              <w:rPr>
                <w:rFonts w:ascii="Cambria"/>
                <w:spacing w:val="35"/>
                <w:w w:val="115"/>
                <w:sz w:val="23"/>
              </w:rPr>
              <w:t xml:space="preserve"> </w:t>
            </w:r>
            <w:r>
              <w:rPr>
                <w:rFonts w:ascii="Cambria"/>
                <w:w w:val="115"/>
                <w:sz w:val="23"/>
              </w:rPr>
              <w:t>yang</w:t>
            </w:r>
            <w:r>
              <w:rPr>
                <w:rFonts w:ascii="Cambria"/>
                <w:spacing w:val="34"/>
                <w:w w:val="115"/>
                <w:sz w:val="23"/>
              </w:rPr>
              <w:t xml:space="preserve"> </w:t>
            </w:r>
            <w:r>
              <w:rPr>
                <w:rFonts w:ascii="Cambria"/>
                <w:spacing w:val="-2"/>
                <w:w w:val="115"/>
                <w:sz w:val="23"/>
              </w:rPr>
              <w:t>mandiri</w:t>
            </w:r>
          </w:p>
        </w:tc>
        <w:tc>
          <w:tcPr>
            <w:tcW w:w="1296" w:type="dxa"/>
          </w:tcPr>
          <w:p w:rsidR="00D236AA" w:rsidRDefault="000E2E0C">
            <w:pPr>
              <w:pStyle w:val="TableParagraph"/>
              <w:spacing w:before="2"/>
              <w:ind w:left="36"/>
              <w:jc w:val="center"/>
              <w:rPr>
                <w:rFonts w:ascii="Cambria" w:hAnsi="Cambria"/>
                <w:sz w:val="23"/>
              </w:rPr>
            </w:pPr>
            <w:r>
              <w:rPr>
                <w:rFonts w:ascii="Cambria" w:hAnsi="Cambria"/>
                <w:spacing w:val="-10"/>
                <w:sz w:val="23"/>
              </w:rPr>
              <w:t>√</w:t>
            </w:r>
          </w:p>
        </w:tc>
        <w:tc>
          <w:tcPr>
            <w:tcW w:w="3025" w:type="dxa"/>
          </w:tcPr>
          <w:p w:rsidR="00D236AA" w:rsidRDefault="00D236AA">
            <w:pPr>
              <w:pStyle w:val="TableParagraph"/>
              <w:rPr>
                <w:rFonts w:ascii="Times New Roman"/>
                <w:sz w:val="26"/>
              </w:rPr>
            </w:pPr>
          </w:p>
        </w:tc>
      </w:tr>
      <w:tr w:rsidR="00D236AA">
        <w:trPr>
          <w:trHeight w:val="1267"/>
        </w:trPr>
        <w:tc>
          <w:tcPr>
            <w:tcW w:w="538" w:type="dxa"/>
          </w:tcPr>
          <w:p w:rsidR="00D236AA" w:rsidRDefault="000E2E0C">
            <w:pPr>
              <w:pStyle w:val="TableParagraph"/>
              <w:spacing w:before="2"/>
              <w:ind w:left="30" w:right="15"/>
              <w:jc w:val="center"/>
              <w:rPr>
                <w:rFonts w:ascii="Cambria"/>
                <w:sz w:val="23"/>
              </w:rPr>
            </w:pPr>
            <w:r>
              <w:rPr>
                <w:rFonts w:ascii="Cambria"/>
                <w:spacing w:val="-5"/>
                <w:w w:val="125"/>
                <w:sz w:val="23"/>
              </w:rPr>
              <w:t>2.</w:t>
            </w:r>
          </w:p>
        </w:tc>
        <w:tc>
          <w:tcPr>
            <w:tcW w:w="4331" w:type="dxa"/>
          </w:tcPr>
          <w:p w:rsidR="00D236AA" w:rsidRDefault="000E2E0C">
            <w:pPr>
              <w:pStyle w:val="TableParagraph"/>
              <w:spacing w:before="2"/>
              <w:ind w:left="115"/>
              <w:rPr>
                <w:rFonts w:ascii="Cambria"/>
                <w:sz w:val="23"/>
              </w:rPr>
            </w:pPr>
            <w:r>
              <w:rPr>
                <w:rFonts w:ascii="Cambria"/>
                <w:w w:val="115"/>
                <w:sz w:val="23"/>
              </w:rPr>
              <w:t>Meningkatnya</w:t>
            </w:r>
            <w:r>
              <w:rPr>
                <w:rFonts w:ascii="Cambria"/>
                <w:spacing w:val="42"/>
                <w:w w:val="115"/>
                <w:sz w:val="23"/>
              </w:rPr>
              <w:t xml:space="preserve"> </w:t>
            </w:r>
            <w:r>
              <w:rPr>
                <w:rFonts w:ascii="Cambria"/>
                <w:spacing w:val="-2"/>
                <w:w w:val="115"/>
                <w:sz w:val="23"/>
              </w:rPr>
              <w:t>Tatakelola</w:t>
            </w:r>
          </w:p>
          <w:p w:rsidR="00D236AA" w:rsidRDefault="000E2E0C">
            <w:pPr>
              <w:pStyle w:val="TableParagraph"/>
              <w:spacing w:before="7" w:line="420" w:lineRule="atLeast"/>
              <w:ind w:left="115"/>
              <w:rPr>
                <w:rFonts w:ascii="Cambria"/>
                <w:sz w:val="23"/>
              </w:rPr>
            </w:pPr>
            <w:r>
              <w:rPr>
                <w:rFonts w:ascii="Cambria"/>
                <w:w w:val="120"/>
                <w:sz w:val="23"/>
              </w:rPr>
              <w:t>Birokrasi</w:t>
            </w:r>
            <w:r>
              <w:rPr>
                <w:rFonts w:ascii="Cambria"/>
                <w:spacing w:val="-11"/>
                <w:w w:val="120"/>
                <w:sz w:val="23"/>
              </w:rPr>
              <w:t xml:space="preserve"> </w:t>
            </w:r>
            <w:r>
              <w:rPr>
                <w:rFonts w:ascii="Cambria"/>
                <w:w w:val="120"/>
                <w:sz w:val="23"/>
              </w:rPr>
              <w:t>Pemerintahan</w:t>
            </w:r>
            <w:r>
              <w:rPr>
                <w:rFonts w:ascii="Cambria"/>
                <w:spacing w:val="-7"/>
                <w:w w:val="120"/>
                <w:sz w:val="23"/>
              </w:rPr>
              <w:t xml:space="preserve"> </w:t>
            </w:r>
            <w:r>
              <w:rPr>
                <w:rFonts w:ascii="Cambria"/>
                <w:w w:val="120"/>
                <w:sz w:val="23"/>
              </w:rPr>
              <w:t>yang Efektif,</w:t>
            </w:r>
            <w:r>
              <w:rPr>
                <w:rFonts w:ascii="Cambria"/>
                <w:spacing w:val="-7"/>
                <w:w w:val="120"/>
                <w:sz w:val="23"/>
              </w:rPr>
              <w:t xml:space="preserve"> </w:t>
            </w:r>
            <w:r>
              <w:rPr>
                <w:rFonts w:ascii="Cambria"/>
                <w:w w:val="120"/>
                <w:sz w:val="23"/>
              </w:rPr>
              <w:t>Efisien</w:t>
            </w:r>
            <w:r>
              <w:rPr>
                <w:rFonts w:ascii="Cambria"/>
                <w:spacing w:val="-1"/>
                <w:w w:val="120"/>
                <w:sz w:val="23"/>
              </w:rPr>
              <w:t xml:space="preserve"> </w:t>
            </w:r>
            <w:r>
              <w:rPr>
                <w:rFonts w:ascii="Cambria"/>
                <w:w w:val="120"/>
                <w:sz w:val="23"/>
              </w:rPr>
              <w:t>dan</w:t>
            </w:r>
            <w:r>
              <w:rPr>
                <w:rFonts w:ascii="Cambria"/>
                <w:spacing w:val="-5"/>
                <w:w w:val="120"/>
                <w:sz w:val="23"/>
              </w:rPr>
              <w:t xml:space="preserve"> </w:t>
            </w:r>
            <w:r>
              <w:rPr>
                <w:rFonts w:ascii="Cambria"/>
                <w:spacing w:val="-2"/>
                <w:w w:val="120"/>
                <w:sz w:val="23"/>
              </w:rPr>
              <w:t>Akuntabel</w:t>
            </w:r>
          </w:p>
        </w:tc>
        <w:tc>
          <w:tcPr>
            <w:tcW w:w="1296" w:type="dxa"/>
          </w:tcPr>
          <w:p w:rsidR="00D236AA" w:rsidRDefault="000E2E0C">
            <w:pPr>
              <w:pStyle w:val="TableParagraph"/>
              <w:spacing w:before="2"/>
              <w:ind w:left="36"/>
              <w:jc w:val="center"/>
              <w:rPr>
                <w:rFonts w:ascii="Cambria" w:hAnsi="Cambria"/>
                <w:sz w:val="23"/>
              </w:rPr>
            </w:pPr>
            <w:r>
              <w:rPr>
                <w:rFonts w:ascii="Cambria" w:hAnsi="Cambria"/>
                <w:spacing w:val="-10"/>
                <w:sz w:val="23"/>
              </w:rPr>
              <w:t>√</w:t>
            </w:r>
          </w:p>
        </w:tc>
        <w:tc>
          <w:tcPr>
            <w:tcW w:w="3025" w:type="dxa"/>
          </w:tcPr>
          <w:p w:rsidR="00D236AA" w:rsidRDefault="00D236AA">
            <w:pPr>
              <w:pStyle w:val="TableParagraph"/>
              <w:rPr>
                <w:rFonts w:ascii="Times New Roman"/>
                <w:sz w:val="26"/>
              </w:rPr>
            </w:pPr>
          </w:p>
        </w:tc>
      </w:tr>
      <w:tr w:rsidR="00D236AA">
        <w:trPr>
          <w:trHeight w:val="1271"/>
        </w:trPr>
        <w:tc>
          <w:tcPr>
            <w:tcW w:w="538" w:type="dxa"/>
          </w:tcPr>
          <w:p w:rsidR="00D236AA" w:rsidRDefault="000E2E0C">
            <w:pPr>
              <w:pStyle w:val="TableParagraph"/>
              <w:spacing w:before="7"/>
              <w:ind w:left="30" w:right="15"/>
              <w:jc w:val="center"/>
              <w:rPr>
                <w:rFonts w:ascii="Cambria"/>
                <w:sz w:val="23"/>
              </w:rPr>
            </w:pPr>
            <w:r>
              <w:rPr>
                <w:rFonts w:ascii="Cambria"/>
                <w:spacing w:val="-5"/>
                <w:w w:val="125"/>
                <w:sz w:val="23"/>
              </w:rPr>
              <w:t>3.</w:t>
            </w:r>
          </w:p>
        </w:tc>
        <w:tc>
          <w:tcPr>
            <w:tcW w:w="4331" w:type="dxa"/>
          </w:tcPr>
          <w:p w:rsidR="00D236AA" w:rsidRDefault="000E2E0C">
            <w:pPr>
              <w:pStyle w:val="TableParagraph"/>
              <w:spacing w:before="7" w:line="372" w:lineRule="auto"/>
              <w:ind w:left="115"/>
              <w:rPr>
                <w:rFonts w:ascii="Cambria"/>
                <w:sz w:val="23"/>
              </w:rPr>
            </w:pPr>
            <w:r>
              <w:rPr>
                <w:rFonts w:ascii="Cambria"/>
                <w:w w:val="115"/>
                <w:sz w:val="23"/>
              </w:rPr>
              <w:t>Optimalisasi</w:t>
            </w:r>
            <w:r>
              <w:rPr>
                <w:rFonts w:ascii="Cambria"/>
                <w:spacing w:val="-15"/>
                <w:w w:val="115"/>
                <w:sz w:val="23"/>
              </w:rPr>
              <w:t xml:space="preserve"> </w:t>
            </w:r>
            <w:r>
              <w:rPr>
                <w:rFonts w:ascii="Cambria"/>
                <w:w w:val="115"/>
                <w:sz w:val="23"/>
              </w:rPr>
              <w:t>Kualitas</w:t>
            </w:r>
            <w:r>
              <w:rPr>
                <w:rFonts w:ascii="Cambria"/>
                <w:spacing w:val="-15"/>
                <w:w w:val="115"/>
                <w:sz w:val="23"/>
              </w:rPr>
              <w:t xml:space="preserve"> </w:t>
            </w:r>
            <w:r>
              <w:rPr>
                <w:rFonts w:ascii="Cambria"/>
                <w:w w:val="115"/>
                <w:sz w:val="23"/>
              </w:rPr>
              <w:t>Pelayanan melalui Pembangunan Inovasi</w:t>
            </w:r>
          </w:p>
          <w:p w:rsidR="00D236AA" w:rsidRDefault="000E2E0C">
            <w:pPr>
              <w:pStyle w:val="TableParagraph"/>
              <w:spacing w:before="8"/>
              <w:ind w:left="115"/>
              <w:rPr>
                <w:rFonts w:ascii="Cambria"/>
                <w:sz w:val="23"/>
              </w:rPr>
            </w:pPr>
            <w:r>
              <w:rPr>
                <w:rFonts w:ascii="Cambria"/>
                <w:w w:val="115"/>
                <w:sz w:val="23"/>
              </w:rPr>
              <w:t>yang</w:t>
            </w:r>
            <w:r>
              <w:rPr>
                <w:rFonts w:ascii="Cambria"/>
                <w:spacing w:val="21"/>
                <w:w w:val="115"/>
                <w:sz w:val="23"/>
              </w:rPr>
              <w:t xml:space="preserve"> </w:t>
            </w:r>
            <w:r>
              <w:rPr>
                <w:rFonts w:ascii="Cambria"/>
                <w:w w:val="115"/>
                <w:sz w:val="23"/>
              </w:rPr>
              <w:t>Mempunyai</w:t>
            </w:r>
            <w:r>
              <w:rPr>
                <w:rFonts w:ascii="Cambria"/>
                <w:spacing w:val="22"/>
                <w:w w:val="115"/>
                <w:sz w:val="23"/>
              </w:rPr>
              <w:t xml:space="preserve"> </w:t>
            </w:r>
            <w:r>
              <w:rPr>
                <w:rFonts w:ascii="Cambria"/>
                <w:w w:val="115"/>
                <w:sz w:val="23"/>
              </w:rPr>
              <w:t>Nilai</w:t>
            </w:r>
            <w:r>
              <w:rPr>
                <w:rFonts w:ascii="Cambria"/>
                <w:spacing w:val="21"/>
                <w:w w:val="115"/>
                <w:sz w:val="23"/>
              </w:rPr>
              <w:t xml:space="preserve"> </w:t>
            </w:r>
            <w:r>
              <w:rPr>
                <w:rFonts w:ascii="Cambria"/>
                <w:spacing w:val="-2"/>
                <w:w w:val="115"/>
                <w:sz w:val="23"/>
              </w:rPr>
              <w:t>Tambah</w:t>
            </w:r>
          </w:p>
        </w:tc>
        <w:tc>
          <w:tcPr>
            <w:tcW w:w="1296" w:type="dxa"/>
          </w:tcPr>
          <w:p w:rsidR="00D236AA" w:rsidRDefault="000E2E0C">
            <w:pPr>
              <w:pStyle w:val="TableParagraph"/>
              <w:spacing w:before="7"/>
              <w:ind w:left="36"/>
              <w:jc w:val="center"/>
              <w:rPr>
                <w:rFonts w:ascii="Cambria" w:hAnsi="Cambria"/>
                <w:sz w:val="23"/>
              </w:rPr>
            </w:pPr>
            <w:r>
              <w:rPr>
                <w:rFonts w:ascii="Cambria" w:hAnsi="Cambria"/>
                <w:spacing w:val="-10"/>
                <w:sz w:val="23"/>
              </w:rPr>
              <w:t>√</w:t>
            </w:r>
          </w:p>
        </w:tc>
        <w:tc>
          <w:tcPr>
            <w:tcW w:w="3025" w:type="dxa"/>
          </w:tcPr>
          <w:p w:rsidR="00D236AA" w:rsidRDefault="00D236AA">
            <w:pPr>
              <w:pStyle w:val="TableParagraph"/>
              <w:rPr>
                <w:rFonts w:ascii="Times New Roman"/>
                <w:sz w:val="26"/>
              </w:rPr>
            </w:pPr>
          </w:p>
        </w:tc>
      </w:tr>
    </w:tbl>
    <w:p w:rsidR="00D236AA" w:rsidRDefault="00D236AA">
      <w:pPr>
        <w:pStyle w:val="TableParagraph"/>
        <w:rPr>
          <w:rFonts w:ascii="Times New Roman"/>
          <w:sz w:val="26"/>
        </w:rPr>
        <w:sectPr w:rsidR="00D236AA">
          <w:pgSz w:w="12240" w:h="20160"/>
          <w:pgMar w:top="1280" w:right="1080" w:bottom="280" w:left="1440" w:header="900" w:footer="0" w:gutter="0"/>
          <w:cols w:space="720"/>
        </w:sectPr>
      </w:pPr>
    </w:p>
    <w:p w:rsidR="00D236AA" w:rsidRDefault="000E2E0C">
      <w:pPr>
        <w:pStyle w:val="BodyText"/>
        <w:tabs>
          <w:tab w:val="left" w:pos="2991"/>
          <w:tab w:val="left" w:pos="4321"/>
          <w:tab w:val="left" w:pos="5397"/>
          <w:tab w:val="left" w:pos="7160"/>
          <w:tab w:val="left" w:pos="8398"/>
        </w:tabs>
        <w:spacing w:before="95" w:line="362" w:lineRule="auto"/>
        <w:ind w:left="831" w:right="110" w:firstLine="566"/>
      </w:pPr>
      <w:r>
        <w:rPr>
          <w:spacing w:val="-2"/>
          <w:w w:val="120"/>
        </w:rPr>
        <w:lastRenderedPageBreak/>
        <w:t>Indikator</w:t>
      </w:r>
      <w:r>
        <w:tab/>
      </w:r>
      <w:r>
        <w:rPr>
          <w:spacing w:val="-2"/>
          <w:w w:val="120"/>
        </w:rPr>
        <w:t>kinerja</w:t>
      </w:r>
      <w:r>
        <w:tab/>
      </w:r>
      <w:r>
        <w:rPr>
          <w:spacing w:val="-4"/>
          <w:w w:val="120"/>
        </w:rPr>
        <w:t>yang</w:t>
      </w:r>
      <w:r>
        <w:tab/>
      </w:r>
      <w:r>
        <w:rPr>
          <w:spacing w:val="-2"/>
          <w:w w:val="120"/>
        </w:rPr>
        <w:t>digunakan</w:t>
      </w:r>
      <w:r>
        <w:tab/>
      </w:r>
      <w:r>
        <w:rPr>
          <w:spacing w:val="-2"/>
          <w:w w:val="120"/>
        </w:rPr>
        <w:t>dalam</w:t>
      </w:r>
      <w:r>
        <w:tab/>
      </w:r>
      <w:r>
        <w:rPr>
          <w:spacing w:val="-4"/>
          <w:w w:val="120"/>
        </w:rPr>
        <w:t xml:space="preserve">mengukur </w:t>
      </w:r>
      <w:r>
        <w:rPr>
          <w:w w:val="120"/>
        </w:rPr>
        <w:t>keberhasilan/kegagalan dan pencapaian sasaran adalah :</w:t>
      </w:r>
    </w:p>
    <w:p w:rsidR="00D236AA" w:rsidRDefault="00D236AA">
      <w:pPr>
        <w:pStyle w:val="BodyText"/>
        <w:rPr>
          <w:sz w:val="20"/>
        </w:rPr>
      </w:pPr>
    </w:p>
    <w:p w:rsidR="00D236AA" w:rsidRDefault="00D236AA">
      <w:pPr>
        <w:pStyle w:val="BodyText"/>
        <w:spacing w:before="183"/>
        <w:rPr>
          <w:sz w:val="20"/>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4"/>
        <w:gridCol w:w="1172"/>
        <w:gridCol w:w="1326"/>
        <w:gridCol w:w="1211"/>
      </w:tblGrid>
      <w:tr w:rsidR="00D236AA">
        <w:trPr>
          <w:trHeight w:val="787"/>
        </w:trPr>
        <w:tc>
          <w:tcPr>
            <w:tcW w:w="5354" w:type="dxa"/>
            <w:shd w:val="clear" w:color="auto" w:fill="C5D9EF"/>
          </w:tcPr>
          <w:p w:rsidR="00D236AA" w:rsidRDefault="000E2E0C">
            <w:pPr>
              <w:pStyle w:val="TableParagraph"/>
              <w:spacing w:before="122"/>
              <w:ind w:left="1037"/>
              <w:rPr>
                <w:rFonts w:ascii="Cambria"/>
                <w:b/>
                <w:sz w:val="23"/>
              </w:rPr>
            </w:pPr>
            <w:r>
              <w:rPr>
                <w:rFonts w:ascii="Cambria"/>
                <w:b/>
                <w:w w:val="115"/>
                <w:sz w:val="23"/>
              </w:rPr>
              <w:t>Indikator</w:t>
            </w:r>
            <w:r>
              <w:rPr>
                <w:rFonts w:ascii="Cambria"/>
                <w:b/>
                <w:spacing w:val="-1"/>
                <w:w w:val="115"/>
                <w:sz w:val="23"/>
              </w:rPr>
              <w:t xml:space="preserve"> </w:t>
            </w:r>
            <w:r>
              <w:rPr>
                <w:rFonts w:ascii="Cambria"/>
                <w:b/>
                <w:w w:val="115"/>
                <w:sz w:val="23"/>
              </w:rPr>
              <w:t xml:space="preserve">Kinerja </w:t>
            </w:r>
            <w:r>
              <w:rPr>
                <w:rFonts w:ascii="Cambria"/>
                <w:b/>
                <w:spacing w:val="-2"/>
                <w:w w:val="115"/>
                <w:sz w:val="23"/>
              </w:rPr>
              <w:t>Program</w:t>
            </w:r>
          </w:p>
        </w:tc>
        <w:tc>
          <w:tcPr>
            <w:tcW w:w="1172" w:type="dxa"/>
            <w:shd w:val="clear" w:color="auto" w:fill="C5D9EF"/>
          </w:tcPr>
          <w:p w:rsidR="00D236AA" w:rsidRDefault="000E2E0C">
            <w:pPr>
              <w:pStyle w:val="TableParagraph"/>
              <w:spacing w:before="122"/>
              <w:ind w:left="15" w:right="12"/>
              <w:jc w:val="center"/>
              <w:rPr>
                <w:rFonts w:ascii="Cambria"/>
                <w:b/>
                <w:sz w:val="23"/>
              </w:rPr>
            </w:pPr>
            <w:r>
              <w:rPr>
                <w:rFonts w:ascii="Cambria"/>
                <w:b/>
                <w:spacing w:val="-2"/>
                <w:w w:val="115"/>
                <w:sz w:val="23"/>
              </w:rPr>
              <w:t>Target</w:t>
            </w:r>
          </w:p>
        </w:tc>
        <w:tc>
          <w:tcPr>
            <w:tcW w:w="1326" w:type="dxa"/>
            <w:shd w:val="clear" w:color="auto" w:fill="C5D9EF"/>
          </w:tcPr>
          <w:p w:rsidR="00D236AA" w:rsidRDefault="000E2E0C">
            <w:pPr>
              <w:pStyle w:val="TableParagraph"/>
              <w:spacing w:before="122"/>
              <w:ind w:left="17"/>
              <w:jc w:val="center"/>
              <w:rPr>
                <w:rFonts w:ascii="Cambria"/>
                <w:b/>
                <w:sz w:val="23"/>
              </w:rPr>
            </w:pPr>
            <w:r>
              <w:rPr>
                <w:rFonts w:ascii="Cambria"/>
                <w:b/>
                <w:spacing w:val="-2"/>
                <w:w w:val="115"/>
                <w:sz w:val="23"/>
              </w:rPr>
              <w:t>Realisasi</w:t>
            </w:r>
          </w:p>
        </w:tc>
        <w:tc>
          <w:tcPr>
            <w:tcW w:w="1211" w:type="dxa"/>
            <w:shd w:val="clear" w:color="auto" w:fill="C5D9EF"/>
          </w:tcPr>
          <w:p w:rsidR="00D236AA" w:rsidRDefault="000E2E0C">
            <w:pPr>
              <w:pStyle w:val="TableParagraph"/>
              <w:spacing w:before="122"/>
              <w:ind w:left="25"/>
              <w:jc w:val="center"/>
              <w:rPr>
                <w:rFonts w:ascii="Cambria"/>
                <w:b/>
                <w:sz w:val="23"/>
              </w:rPr>
            </w:pPr>
            <w:r>
              <w:rPr>
                <w:rFonts w:ascii="Cambria"/>
                <w:b/>
                <w:spacing w:val="-2"/>
                <w:w w:val="115"/>
                <w:sz w:val="23"/>
              </w:rPr>
              <w:t>Capaian</w:t>
            </w:r>
          </w:p>
        </w:tc>
      </w:tr>
      <w:tr w:rsidR="00D236AA">
        <w:trPr>
          <w:trHeight w:val="1185"/>
        </w:trPr>
        <w:tc>
          <w:tcPr>
            <w:tcW w:w="5354" w:type="dxa"/>
          </w:tcPr>
          <w:p w:rsidR="00D236AA" w:rsidRDefault="000E2E0C">
            <w:pPr>
              <w:pStyle w:val="TableParagraph"/>
              <w:spacing w:before="175" w:line="285" w:lineRule="auto"/>
              <w:ind w:left="115" w:right="968"/>
              <w:rPr>
                <w:rFonts w:ascii="Cambria"/>
                <w:sz w:val="23"/>
              </w:rPr>
            </w:pPr>
            <w:r>
              <w:rPr>
                <w:rFonts w:ascii="Cambria"/>
                <w:w w:val="115"/>
                <w:sz w:val="23"/>
              </w:rPr>
              <w:t>Persentase</w:t>
            </w:r>
            <w:r>
              <w:rPr>
                <w:rFonts w:ascii="Cambria"/>
                <w:spacing w:val="-15"/>
                <w:w w:val="115"/>
                <w:sz w:val="23"/>
              </w:rPr>
              <w:t xml:space="preserve"> </w:t>
            </w:r>
            <w:r>
              <w:rPr>
                <w:rFonts w:ascii="Cambria"/>
                <w:w w:val="115"/>
                <w:sz w:val="23"/>
              </w:rPr>
              <w:t>Potensi</w:t>
            </w:r>
            <w:r>
              <w:rPr>
                <w:rFonts w:ascii="Cambria"/>
                <w:spacing w:val="-15"/>
                <w:w w:val="115"/>
                <w:sz w:val="23"/>
              </w:rPr>
              <w:t xml:space="preserve"> </w:t>
            </w:r>
            <w:r>
              <w:rPr>
                <w:rFonts w:ascii="Cambria"/>
                <w:w w:val="115"/>
                <w:sz w:val="23"/>
              </w:rPr>
              <w:t>dan</w:t>
            </w:r>
            <w:r>
              <w:rPr>
                <w:rFonts w:ascii="Cambria"/>
                <w:spacing w:val="-13"/>
                <w:w w:val="115"/>
                <w:sz w:val="23"/>
              </w:rPr>
              <w:t xml:space="preserve"> </w:t>
            </w:r>
            <w:r>
              <w:rPr>
                <w:rFonts w:ascii="Cambria"/>
                <w:w w:val="115"/>
                <w:sz w:val="23"/>
              </w:rPr>
              <w:t>Sumber Kesejahteraan Sosial aktif</w:t>
            </w:r>
          </w:p>
        </w:tc>
        <w:tc>
          <w:tcPr>
            <w:tcW w:w="1172" w:type="dxa"/>
          </w:tcPr>
          <w:p w:rsidR="00D236AA" w:rsidRDefault="00D236AA">
            <w:pPr>
              <w:pStyle w:val="TableParagraph"/>
              <w:spacing w:before="63"/>
              <w:rPr>
                <w:rFonts w:ascii="Cambria"/>
                <w:sz w:val="23"/>
              </w:rPr>
            </w:pPr>
          </w:p>
          <w:p w:rsidR="00D236AA" w:rsidRDefault="000E2E0C">
            <w:pPr>
              <w:pStyle w:val="TableParagraph"/>
              <w:ind w:left="15" w:right="15"/>
              <w:jc w:val="center"/>
              <w:rPr>
                <w:rFonts w:ascii="Cambria"/>
                <w:sz w:val="23"/>
              </w:rPr>
            </w:pPr>
            <w:r>
              <w:rPr>
                <w:rFonts w:ascii="Cambria"/>
                <w:spacing w:val="-4"/>
                <w:w w:val="110"/>
                <w:sz w:val="23"/>
              </w:rPr>
              <w:t>100%</w:t>
            </w:r>
          </w:p>
        </w:tc>
        <w:tc>
          <w:tcPr>
            <w:tcW w:w="1326" w:type="dxa"/>
          </w:tcPr>
          <w:p w:rsidR="00D236AA" w:rsidRDefault="00D236AA">
            <w:pPr>
              <w:pStyle w:val="TableParagraph"/>
              <w:spacing w:before="10"/>
              <w:rPr>
                <w:rFonts w:ascii="Cambria"/>
                <w:sz w:val="23"/>
              </w:rPr>
            </w:pPr>
          </w:p>
          <w:p w:rsidR="00D236AA" w:rsidRDefault="000E2E0C">
            <w:pPr>
              <w:pStyle w:val="TableParagraph"/>
              <w:spacing w:before="1"/>
              <w:ind w:left="17"/>
              <w:jc w:val="center"/>
              <w:rPr>
                <w:rFonts w:ascii="Cambria"/>
                <w:sz w:val="23"/>
              </w:rPr>
            </w:pPr>
            <w:r>
              <w:rPr>
                <w:rFonts w:ascii="Cambria"/>
                <w:spacing w:val="-4"/>
                <w:w w:val="110"/>
                <w:sz w:val="23"/>
              </w:rPr>
              <w:t>100%</w:t>
            </w:r>
          </w:p>
        </w:tc>
        <w:tc>
          <w:tcPr>
            <w:tcW w:w="1211" w:type="dxa"/>
          </w:tcPr>
          <w:p w:rsidR="00D236AA" w:rsidRDefault="00D236AA">
            <w:pPr>
              <w:pStyle w:val="TableParagraph"/>
              <w:spacing w:before="10"/>
              <w:rPr>
                <w:rFonts w:ascii="Cambria"/>
                <w:sz w:val="23"/>
              </w:rPr>
            </w:pPr>
          </w:p>
          <w:p w:rsidR="00D236AA" w:rsidRDefault="000E2E0C">
            <w:pPr>
              <w:pStyle w:val="TableParagraph"/>
              <w:spacing w:before="1"/>
              <w:ind w:left="25" w:right="9"/>
              <w:jc w:val="center"/>
              <w:rPr>
                <w:rFonts w:ascii="Cambria"/>
                <w:sz w:val="23"/>
              </w:rPr>
            </w:pPr>
            <w:r>
              <w:rPr>
                <w:rFonts w:ascii="Cambria"/>
                <w:spacing w:val="-4"/>
                <w:w w:val="110"/>
                <w:sz w:val="23"/>
              </w:rPr>
              <w:t>100%</w:t>
            </w:r>
          </w:p>
        </w:tc>
      </w:tr>
      <w:tr w:rsidR="00D236AA">
        <w:trPr>
          <w:trHeight w:val="1180"/>
        </w:trPr>
        <w:tc>
          <w:tcPr>
            <w:tcW w:w="5354" w:type="dxa"/>
          </w:tcPr>
          <w:p w:rsidR="00D236AA" w:rsidRDefault="000E2E0C">
            <w:pPr>
              <w:pStyle w:val="TableParagraph"/>
              <w:spacing w:before="170" w:line="285" w:lineRule="auto"/>
              <w:ind w:left="115" w:right="968"/>
              <w:rPr>
                <w:rFonts w:ascii="Cambria"/>
                <w:sz w:val="23"/>
              </w:rPr>
            </w:pPr>
            <w:r>
              <w:rPr>
                <w:rFonts w:ascii="Cambria"/>
                <w:w w:val="120"/>
                <w:sz w:val="23"/>
              </w:rPr>
              <w:t>Persentase</w:t>
            </w:r>
            <w:r>
              <w:rPr>
                <w:rFonts w:ascii="Cambria"/>
                <w:spacing w:val="-16"/>
                <w:w w:val="120"/>
                <w:sz w:val="23"/>
              </w:rPr>
              <w:t xml:space="preserve"> </w:t>
            </w:r>
            <w:r>
              <w:rPr>
                <w:rFonts w:ascii="Cambria"/>
                <w:w w:val="120"/>
                <w:sz w:val="23"/>
              </w:rPr>
              <w:t>PPKS</w:t>
            </w:r>
            <w:r>
              <w:rPr>
                <w:rFonts w:ascii="Cambria"/>
                <w:spacing w:val="-15"/>
                <w:w w:val="120"/>
                <w:sz w:val="23"/>
              </w:rPr>
              <w:t xml:space="preserve"> </w:t>
            </w:r>
            <w:r>
              <w:rPr>
                <w:rFonts w:ascii="Cambria"/>
                <w:w w:val="120"/>
                <w:sz w:val="23"/>
              </w:rPr>
              <w:t>yang</w:t>
            </w:r>
            <w:r>
              <w:rPr>
                <w:rFonts w:ascii="Cambria"/>
                <w:spacing w:val="-15"/>
                <w:w w:val="120"/>
                <w:sz w:val="23"/>
              </w:rPr>
              <w:t xml:space="preserve"> </w:t>
            </w:r>
            <w:r>
              <w:rPr>
                <w:rFonts w:ascii="Cambria"/>
                <w:w w:val="120"/>
                <w:sz w:val="23"/>
              </w:rPr>
              <w:t>mendapatkan layanan pemberdayaan sosial</w:t>
            </w:r>
          </w:p>
        </w:tc>
        <w:tc>
          <w:tcPr>
            <w:tcW w:w="1172" w:type="dxa"/>
          </w:tcPr>
          <w:p w:rsidR="00D236AA" w:rsidRDefault="00D236AA">
            <w:pPr>
              <w:pStyle w:val="TableParagraph"/>
              <w:spacing w:before="64"/>
              <w:rPr>
                <w:rFonts w:ascii="Cambria"/>
                <w:sz w:val="23"/>
              </w:rPr>
            </w:pPr>
          </w:p>
          <w:p w:rsidR="00D236AA" w:rsidRDefault="000E2E0C">
            <w:pPr>
              <w:pStyle w:val="TableParagraph"/>
              <w:ind w:left="15" w:right="15"/>
              <w:jc w:val="center"/>
              <w:rPr>
                <w:rFonts w:ascii="Cambria"/>
                <w:sz w:val="23"/>
              </w:rPr>
            </w:pPr>
            <w:r>
              <w:rPr>
                <w:rFonts w:ascii="Cambria"/>
                <w:spacing w:val="-4"/>
                <w:w w:val="110"/>
                <w:sz w:val="23"/>
              </w:rPr>
              <w:t>100%</w:t>
            </w:r>
          </w:p>
        </w:tc>
        <w:tc>
          <w:tcPr>
            <w:tcW w:w="1326" w:type="dxa"/>
          </w:tcPr>
          <w:p w:rsidR="00D236AA" w:rsidRDefault="00D236AA">
            <w:pPr>
              <w:pStyle w:val="TableParagraph"/>
              <w:spacing w:before="6"/>
              <w:rPr>
                <w:rFonts w:ascii="Cambria"/>
                <w:sz w:val="23"/>
              </w:rPr>
            </w:pPr>
          </w:p>
          <w:p w:rsidR="00D236AA" w:rsidRDefault="000E2E0C">
            <w:pPr>
              <w:pStyle w:val="TableParagraph"/>
              <w:ind w:left="17"/>
              <w:jc w:val="center"/>
              <w:rPr>
                <w:rFonts w:ascii="Cambria"/>
                <w:sz w:val="23"/>
              </w:rPr>
            </w:pPr>
            <w:r>
              <w:rPr>
                <w:rFonts w:ascii="Cambria"/>
                <w:spacing w:val="-4"/>
                <w:w w:val="110"/>
                <w:sz w:val="23"/>
              </w:rPr>
              <w:t>100%</w:t>
            </w:r>
          </w:p>
        </w:tc>
        <w:tc>
          <w:tcPr>
            <w:tcW w:w="1211" w:type="dxa"/>
          </w:tcPr>
          <w:p w:rsidR="00D236AA" w:rsidRDefault="00D236AA">
            <w:pPr>
              <w:pStyle w:val="TableParagraph"/>
              <w:spacing w:before="6"/>
              <w:rPr>
                <w:rFonts w:ascii="Cambria"/>
                <w:sz w:val="23"/>
              </w:rPr>
            </w:pPr>
          </w:p>
          <w:p w:rsidR="00D236AA" w:rsidRDefault="000E2E0C">
            <w:pPr>
              <w:pStyle w:val="TableParagraph"/>
              <w:ind w:left="25" w:right="9"/>
              <w:jc w:val="center"/>
              <w:rPr>
                <w:rFonts w:ascii="Cambria"/>
                <w:sz w:val="23"/>
              </w:rPr>
            </w:pPr>
            <w:r>
              <w:rPr>
                <w:rFonts w:ascii="Cambria"/>
                <w:spacing w:val="-4"/>
                <w:w w:val="110"/>
                <w:sz w:val="23"/>
              </w:rPr>
              <w:t>100%</w:t>
            </w:r>
          </w:p>
        </w:tc>
      </w:tr>
      <w:tr w:rsidR="00D236AA">
        <w:trPr>
          <w:trHeight w:val="1257"/>
        </w:trPr>
        <w:tc>
          <w:tcPr>
            <w:tcW w:w="5354" w:type="dxa"/>
          </w:tcPr>
          <w:p w:rsidR="00D236AA" w:rsidRDefault="00D236AA">
            <w:pPr>
              <w:pStyle w:val="TableParagraph"/>
              <w:spacing w:before="97"/>
              <w:rPr>
                <w:rFonts w:ascii="Cambria"/>
                <w:sz w:val="23"/>
              </w:rPr>
            </w:pPr>
          </w:p>
          <w:p w:rsidR="00D236AA" w:rsidRDefault="000E2E0C">
            <w:pPr>
              <w:pStyle w:val="TableParagraph"/>
              <w:ind w:left="115"/>
              <w:rPr>
                <w:rFonts w:ascii="Cambria"/>
                <w:sz w:val="23"/>
              </w:rPr>
            </w:pPr>
            <w:r>
              <w:rPr>
                <w:rFonts w:ascii="Cambria"/>
                <w:w w:val="120"/>
                <w:sz w:val="23"/>
              </w:rPr>
              <w:t>Persentase</w:t>
            </w:r>
            <w:r>
              <w:rPr>
                <w:rFonts w:ascii="Cambria"/>
                <w:spacing w:val="1"/>
                <w:w w:val="120"/>
                <w:sz w:val="23"/>
              </w:rPr>
              <w:t xml:space="preserve"> </w:t>
            </w:r>
            <w:r>
              <w:rPr>
                <w:rFonts w:ascii="Cambria"/>
                <w:w w:val="120"/>
                <w:sz w:val="23"/>
              </w:rPr>
              <w:t>Desa</w:t>
            </w:r>
            <w:r>
              <w:rPr>
                <w:rFonts w:ascii="Cambria"/>
                <w:spacing w:val="5"/>
                <w:w w:val="120"/>
                <w:sz w:val="23"/>
              </w:rPr>
              <w:t xml:space="preserve"> </w:t>
            </w:r>
            <w:r>
              <w:rPr>
                <w:rFonts w:ascii="Cambria"/>
                <w:w w:val="120"/>
                <w:sz w:val="23"/>
              </w:rPr>
              <w:t>yang</w:t>
            </w:r>
            <w:r>
              <w:rPr>
                <w:rFonts w:ascii="Cambria"/>
                <w:spacing w:val="11"/>
                <w:w w:val="120"/>
                <w:sz w:val="23"/>
              </w:rPr>
              <w:t xml:space="preserve"> </w:t>
            </w:r>
            <w:r>
              <w:rPr>
                <w:rFonts w:ascii="Cambria"/>
                <w:w w:val="120"/>
                <w:sz w:val="23"/>
              </w:rPr>
              <w:t>updating</w:t>
            </w:r>
            <w:r>
              <w:rPr>
                <w:rFonts w:ascii="Cambria"/>
                <w:spacing w:val="4"/>
                <w:w w:val="120"/>
                <w:sz w:val="23"/>
              </w:rPr>
              <w:t xml:space="preserve"> </w:t>
            </w:r>
            <w:r>
              <w:rPr>
                <w:rFonts w:ascii="Cambria"/>
                <w:w w:val="120"/>
                <w:sz w:val="23"/>
              </w:rPr>
              <w:t>SIKS-</w:t>
            </w:r>
            <w:r>
              <w:rPr>
                <w:rFonts w:ascii="Cambria"/>
                <w:spacing w:val="-5"/>
                <w:w w:val="120"/>
                <w:sz w:val="23"/>
              </w:rPr>
              <w:t>NG</w:t>
            </w:r>
          </w:p>
        </w:tc>
        <w:tc>
          <w:tcPr>
            <w:tcW w:w="1172" w:type="dxa"/>
          </w:tcPr>
          <w:p w:rsidR="00D236AA" w:rsidRDefault="00D236AA">
            <w:pPr>
              <w:pStyle w:val="TableParagraph"/>
              <w:spacing w:before="97"/>
              <w:rPr>
                <w:rFonts w:ascii="Cambria"/>
                <w:sz w:val="23"/>
              </w:rPr>
            </w:pPr>
          </w:p>
          <w:p w:rsidR="00D236AA" w:rsidRDefault="000E2E0C">
            <w:pPr>
              <w:pStyle w:val="TableParagraph"/>
              <w:ind w:left="15" w:right="16"/>
              <w:jc w:val="center"/>
              <w:rPr>
                <w:rFonts w:ascii="Cambria"/>
                <w:sz w:val="23"/>
              </w:rPr>
            </w:pPr>
            <w:r>
              <w:rPr>
                <w:rFonts w:ascii="Cambria"/>
                <w:spacing w:val="-5"/>
                <w:w w:val="110"/>
                <w:sz w:val="23"/>
              </w:rPr>
              <w:t>90%</w:t>
            </w:r>
          </w:p>
        </w:tc>
        <w:tc>
          <w:tcPr>
            <w:tcW w:w="1326" w:type="dxa"/>
          </w:tcPr>
          <w:p w:rsidR="00D236AA" w:rsidRDefault="00D236AA">
            <w:pPr>
              <w:pStyle w:val="TableParagraph"/>
              <w:spacing w:before="44"/>
              <w:rPr>
                <w:rFonts w:ascii="Cambria"/>
                <w:sz w:val="23"/>
              </w:rPr>
            </w:pPr>
          </w:p>
          <w:p w:rsidR="00D236AA" w:rsidRDefault="000E2E0C">
            <w:pPr>
              <w:pStyle w:val="TableParagraph"/>
              <w:ind w:left="17" w:right="10"/>
              <w:jc w:val="center"/>
              <w:rPr>
                <w:rFonts w:ascii="Cambria"/>
                <w:sz w:val="23"/>
              </w:rPr>
            </w:pPr>
            <w:r>
              <w:rPr>
                <w:rFonts w:ascii="Cambria"/>
                <w:spacing w:val="-5"/>
                <w:w w:val="110"/>
                <w:sz w:val="23"/>
              </w:rPr>
              <w:t>90%</w:t>
            </w:r>
          </w:p>
        </w:tc>
        <w:tc>
          <w:tcPr>
            <w:tcW w:w="1211" w:type="dxa"/>
          </w:tcPr>
          <w:p w:rsidR="00D236AA" w:rsidRDefault="00D236AA">
            <w:pPr>
              <w:pStyle w:val="TableParagraph"/>
              <w:spacing w:before="44"/>
              <w:rPr>
                <w:rFonts w:ascii="Cambria"/>
                <w:sz w:val="23"/>
              </w:rPr>
            </w:pPr>
          </w:p>
          <w:p w:rsidR="00D236AA" w:rsidRDefault="000E2E0C">
            <w:pPr>
              <w:pStyle w:val="TableParagraph"/>
              <w:ind w:left="25" w:right="19"/>
              <w:jc w:val="center"/>
              <w:rPr>
                <w:rFonts w:ascii="Cambria"/>
                <w:sz w:val="23"/>
              </w:rPr>
            </w:pPr>
            <w:r>
              <w:rPr>
                <w:rFonts w:ascii="Cambria"/>
                <w:spacing w:val="-4"/>
                <w:w w:val="110"/>
                <w:sz w:val="23"/>
              </w:rPr>
              <w:t>100%</w:t>
            </w:r>
          </w:p>
        </w:tc>
      </w:tr>
      <w:tr w:rsidR="00D236AA">
        <w:trPr>
          <w:trHeight w:val="1257"/>
        </w:trPr>
        <w:tc>
          <w:tcPr>
            <w:tcW w:w="5354" w:type="dxa"/>
          </w:tcPr>
          <w:p w:rsidR="00D236AA" w:rsidRDefault="000E2E0C">
            <w:pPr>
              <w:pStyle w:val="TableParagraph"/>
              <w:spacing w:before="214" w:line="280" w:lineRule="auto"/>
              <w:ind w:left="115"/>
              <w:rPr>
                <w:rFonts w:ascii="Cambria"/>
                <w:sz w:val="23"/>
              </w:rPr>
            </w:pPr>
            <w:r>
              <w:rPr>
                <w:rFonts w:ascii="Cambria"/>
                <w:w w:val="115"/>
                <w:sz w:val="23"/>
              </w:rPr>
              <w:t>Persentase</w:t>
            </w:r>
            <w:r>
              <w:rPr>
                <w:rFonts w:ascii="Cambria"/>
                <w:spacing w:val="-12"/>
                <w:w w:val="115"/>
                <w:sz w:val="23"/>
              </w:rPr>
              <w:t xml:space="preserve"> </w:t>
            </w:r>
            <w:r>
              <w:rPr>
                <w:rFonts w:ascii="Cambria"/>
                <w:w w:val="115"/>
                <w:sz w:val="23"/>
              </w:rPr>
              <w:t>Penerima</w:t>
            </w:r>
            <w:r>
              <w:rPr>
                <w:rFonts w:ascii="Cambria"/>
                <w:spacing w:val="-12"/>
                <w:w w:val="115"/>
                <w:sz w:val="23"/>
              </w:rPr>
              <w:t xml:space="preserve"> </w:t>
            </w:r>
            <w:r>
              <w:rPr>
                <w:rFonts w:ascii="Cambria"/>
                <w:w w:val="115"/>
                <w:sz w:val="23"/>
              </w:rPr>
              <w:t>bansos</w:t>
            </w:r>
            <w:r>
              <w:rPr>
                <w:rFonts w:ascii="Cambria"/>
                <w:spacing w:val="-10"/>
                <w:w w:val="115"/>
                <w:sz w:val="23"/>
              </w:rPr>
              <w:t xml:space="preserve"> </w:t>
            </w:r>
            <w:r>
              <w:rPr>
                <w:rFonts w:ascii="Cambria"/>
                <w:w w:val="115"/>
                <w:sz w:val="23"/>
              </w:rPr>
              <w:t>yang</w:t>
            </w:r>
            <w:r>
              <w:rPr>
                <w:rFonts w:ascii="Cambria"/>
                <w:spacing w:val="-13"/>
                <w:w w:val="115"/>
                <w:sz w:val="23"/>
              </w:rPr>
              <w:t xml:space="preserve"> </w:t>
            </w:r>
            <w:r>
              <w:rPr>
                <w:rFonts w:ascii="Cambria"/>
                <w:w w:val="115"/>
                <w:sz w:val="23"/>
              </w:rPr>
              <w:t>memiliki embrio usaha</w:t>
            </w:r>
          </w:p>
        </w:tc>
        <w:tc>
          <w:tcPr>
            <w:tcW w:w="1172" w:type="dxa"/>
          </w:tcPr>
          <w:p w:rsidR="00D236AA" w:rsidRDefault="00D236AA">
            <w:pPr>
              <w:pStyle w:val="TableParagraph"/>
              <w:spacing w:before="97"/>
              <w:rPr>
                <w:rFonts w:ascii="Cambria"/>
                <w:sz w:val="23"/>
              </w:rPr>
            </w:pPr>
          </w:p>
          <w:p w:rsidR="00D236AA" w:rsidRDefault="000E2E0C">
            <w:pPr>
              <w:pStyle w:val="TableParagraph"/>
              <w:spacing w:before="1"/>
              <w:ind w:left="15" w:right="15"/>
              <w:jc w:val="center"/>
              <w:rPr>
                <w:rFonts w:ascii="Cambria"/>
                <w:sz w:val="23"/>
              </w:rPr>
            </w:pPr>
            <w:r>
              <w:rPr>
                <w:rFonts w:ascii="Cambria"/>
                <w:spacing w:val="-2"/>
                <w:w w:val="120"/>
                <w:sz w:val="23"/>
              </w:rPr>
              <w:t>12,05%</w:t>
            </w:r>
          </w:p>
        </w:tc>
        <w:tc>
          <w:tcPr>
            <w:tcW w:w="1326" w:type="dxa"/>
          </w:tcPr>
          <w:p w:rsidR="00D236AA" w:rsidRDefault="00D236AA">
            <w:pPr>
              <w:pStyle w:val="TableParagraph"/>
              <w:spacing w:before="40"/>
              <w:rPr>
                <w:rFonts w:ascii="Cambria"/>
                <w:sz w:val="23"/>
              </w:rPr>
            </w:pPr>
          </w:p>
          <w:p w:rsidR="00D236AA" w:rsidRDefault="000E2E0C">
            <w:pPr>
              <w:pStyle w:val="TableParagraph"/>
              <w:ind w:left="17" w:right="8"/>
              <w:jc w:val="center"/>
              <w:rPr>
                <w:rFonts w:ascii="Cambria"/>
                <w:sz w:val="23"/>
              </w:rPr>
            </w:pPr>
            <w:r>
              <w:rPr>
                <w:rFonts w:ascii="Cambria"/>
                <w:spacing w:val="-2"/>
                <w:w w:val="120"/>
                <w:sz w:val="23"/>
              </w:rPr>
              <w:t>12,05%</w:t>
            </w:r>
          </w:p>
        </w:tc>
        <w:tc>
          <w:tcPr>
            <w:tcW w:w="1211" w:type="dxa"/>
          </w:tcPr>
          <w:p w:rsidR="00D236AA" w:rsidRDefault="00D236AA">
            <w:pPr>
              <w:pStyle w:val="TableParagraph"/>
              <w:spacing w:before="40"/>
              <w:rPr>
                <w:rFonts w:ascii="Cambria"/>
                <w:sz w:val="23"/>
              </w:rPr>
            </w:pPr>
          </w:p>
          <w:p w:rsidR="00D236AA" w:rsidRDefault="000E2E0C">
            <w:pPr>
              <w:pStyle w:val="TableParagraph"/>
              <w:ind w:left="25" w:right="19"/>
              <w:jc w:val="center"/>
              <w:rPr>
                <w:rFonts w:ascii="Cambria"/>
                <w:sz w:val="23"/>
              </w:rPr>
            </w:pPr>
            <w:r>
              <w:rPr>
                <w:rFonts w:ascii="Cambria"/>
                <w:spacing w:val="-4"/>
                <w:w w:val="110"/>
                <w:sz w:val="23"/>
              </w:rPr>
              <w:t>100%</w:t>
            </w:r>
          </w:p>
        </w:tc>
      </w:tr>
      <w:tr w:rsidR="00D236AA">
        <w:trPr>
          <w:trHeight w:val="1267"/>
        </w:trPr>
        <w:tc>
          <w:tcPr>
            <w:tcW w:w="5354" w:type="dxa"/>
          </w:tcPr>
          <w:p w:rsidR="00D236AA" w:rsidRDefault="000E2E0C">
            <w:pPr>
              <w:pStyle w:val="TableParagraph"/>
              <w:spacing w:before="218" w:line="285" w:lineRule="auto"/>
              <w:ind w:left="115" w:right="181"/>
              <w:rPr>
                <w:rFonts w:ascii="Cambria"/>
                <w:sz w:val="23"/>
              </w:rPr>
            </w:pPr>
            <w:r>
              <w:rPr>
                <w:rFonts w:ascii="Cambria"/>
                <w:w w:val="120"/>
                <w:sz w:val="23"/>
              </w:rPr>
              <w:t>Persentase kejadian bencana yang ditangani</w:t>
            </w:r>
            <w:r>
              <w:rPr>
                <w:rFonts w:ascii="Cambria"/>
                <w:spacing w:val="-12"/>
                <w:w w:val="120"/>
                <w:sz w:val="23"/>
              </w:rPr>
              <w:t xml:space="preserve"> </w:t>
            </w:r>
            <w:r>
              <w:rPr>
                <w:rFonts w:ascii="Cambria"/>
                <w:w w:val="120"/>
                <w:sz w:val="23"/>
              </w:rPr>
              <w:t>sesuai</w:t>
            </w:r>
            <w:r>
              <w:rPr>
                <w:rFonts w:ascii="Cambria"/>
                <w:spacing w:val="-12"/>
                <w:w w:val="120"/>
                <w:sz w:val="23"/>
              </w:rPr>
              <w:t xml:space="preserve"> </w:t>
            </w:r>
            <w:r>
              <w:rPr>
                <w:rFonts w:ascii="Cambria"/>
                <w:w w:val="120"/>
                <w:sz w:val="23"/>
              </w:rPr>
              <w:t>standar</w:t>
            </w:r>
            <w:r>
              <w:rPr>
                <w:rFonts w:ascii="Cambria"/>
                <w:spacing w:val="-11"/>
                <w:w w:val="120"/>
                <w:sz w:val="23"/>
              </w:rPr>
              <w:t xml:space="preserve"> </w:t>
            </w:r>
            <w:r>
              <w:rPr>
                <w:rFonts w:ascii="Cambria"/>
                <w:w w:val="120"/>
                <w:sz w:val="23"/>
              </w:rPr>
              <w:t>tanggap</w:t>
            </w:r>
            <w:r>
              <w:rPr>
                <w:rFonts w:ascii="Cambria"/>
                <w:spacing w:val="-8"/>
                <w:w w:val="120"/>
                <w:sz w:val="23"/>
              </w:rPr>
              <w:t xml:space="preserve"> </w:t>
            </w:r>
            <w:r>
              <w:rPr>
                <w:rFonts w:ascii="Cambria"/>
                <w:w w:val="120"/>
                <w:sz w:val="23"/>
              </w:rPr>
              <w:t>darurat</w:t>
            </w:r>
          </w:p>
        </w:tc>
        <w:tc>
          <w:tcPr>
            <w:tcW w:w="1172" w:type="dxa"/>
          </w:tcPr>
          <w:p w:rsidR="00D236AA" w:rsidRDefault="00D236AA">
            <w:pPr>
              <w:pStyle w:val="TableParagraph"/>
              <w:spacing w:before="102"/>
              <w:rPr>
                <w:rFonts w:ascii="Cambria"/>
                <w:sz w:val="23"/>
              </w:rPr>
            </w:pPr>
          </w:p>
          <w:p w:rsidR="00D236AA" w:rsidRDefault="000E2E0C">
            <w:pPr>
              <w:pStyle w:val="TableParagraph"/>
              <w:ind w:left="15" w:right="15"/>
              <w:jc w:val="center"/>
              <w:rPr>
                <w:rFonts w:ascii="Cambria"/>
                <w:sz w:val="23"/>
              </w:rPr>
            </w:pPr>
            <w:r>
              <w:rPr>
                <w:rFonts w:ascii="Cambria"/>
                <w:spacing w:val="-4"/>
                <w:w w:val="110"/>
                <w:sz w:val="23"/>
              </w:rPr>
              <w:t>100%</w:t>
            </w:r>
          </w:p>
        </w:tc>
        <w:tc>
          <w:tcPr>
            <w:tcW w:w="1326" w:type="dxa"/>
          </w:tcPr>
          <w:p w:rsidR="00D236AA" w:rsidRDefault="00D236AA">
            <w:pPr>
              <w:pStyle w:val="TableParagraph"/>
              <w:spacing w:before="102"/>
              <w:rPr>
                <w:rFonts w:ascii="Cambria"/>
                <w:sz w:val="23"/>
              </w:rPr>
            </w:pPr>
          </w:p>
          <w:p w:rsidR="00D236AA" w:rsidRDefault="000E2E0C">
            <w:pPr>
              <w:pStyle w:val="TableParagraph"/>
              <w:ind w:left="17"/>
              <w:jc w:val="center"/>
              <w:rPr>
                <w:rFonts w:ascii="Cambria"/>
                <w:sz w:val="23"/>
              </w:rPr>
            </w:pPr>
            <w:r>
              <w:rPr>
                <w:rFonts w:ascii="Cambria"/>
                <w:spacing w:val="-4"/>
                <w:w w:val="110"/>
                <w:sz w:val="23"/>
              </w:rPr>
              <w:t>100%</w:t>
            </w:r>
          </w:p>
        </w:tc>
        <w:tc>
          <w:tcPr>
            <w:tcW w:w="1211" w:type="dxa"/>
          </w:tcPr>
          <w:p w:rsidR="00D236AA" w:rsidRDefault="00D236AA">
            <w:pPr>
              <w:pStyle w:val="TableParagraph"/>
              <w:spacing w:before="54"/>
              <w:rPr>
                <w:rFonts w:ascii="Cambria"/>
                <w:sz w:val="23"/>
              </w:rPr>
            </w:pPr>
          </w:p>
          <w:p w:rsidR="00D236AA" w:rsidRDefault="000E2E0C">
            <w:pPr>
              <w:pStyle w:val="TableParagraph"/>
              <w:ind w:left="25" w:right="9"/>
              <w:jc w:val="center"/>
              <w:rPr>
                <w:rFonts w:ascii="Cambria"/>
                <w:sz w:val="23"/>
              </w:rPr>
            </w:pPr>
            <w:r>
              <w:rPr>
                <w:rFonts w:ascii="Cambria"/>
                <w:spacing w:val="-4"/>
                <w:w w:val="110"/>
                <w:sz w:val="23"/>
              </w:rPr>
              <w:t>100%</w:t>
            </w:r>
          </w:p>
        </w:tc>
      </w:tr>
      <w:tr w:rsidR="00D236AA">
        <w:trPr>
          <w:trHeight w:val="1281"/>
        </w:trPr>
        <w:tc>
          <w:tcPr>
            <w:tcW w:w="5354" w:type="dxa"/>
          </w:tcPr>
          <w:p w:rsidR="00D236AA" w:rsidRDefault="000E2E0C">
            <w:pPr>
              <w:pStyle w:val="TableParagraph"/>
              <w:spacing w:before="218" w:line="290" w:lineRule="auto"/>
              <w:ind w:left="115" w:right="968"/>
              <w:rPr>
                <w:rFonts w:ascii="Cambria"/>
                <w:sz w:val="23"/>
              </w:rPr>
            </w:pPr>
            <w:r>
              <w:rPr>
                <w:rFonts w:ascii="Cambria"/>
                <w:w w:val="115"/>
                <w:sz w:val="23"/>
              </w:rPr>
              <w:t>Persentase</w:t>
            </w:r>
            <w:r>
              <w:rPr>
                <w:rFonts w:ascii="Cambria"/>
                <w:spacing w:val="-15"/>
                <w:w w:val="115"/>
                <w:sz w:val="23"/>
              </w:rPr>
              <w:t xml:space="preserve"> </w:t>
            </w:r>
            <w:r>
              <w:rPr>
                <w:rFonts w:ascii="Cambria"/>
                <w:w w:val="115"/>
                <w:sz w:val="23"/>
              </w:rPr>
              <w:t>Potensi</w:t>
            </w:r>
            <w:r>
              <w:rPr>
                <w:rFonts w:ascii="Cambria"/>
                <w:spacing w:val="-15"/>
                <w:w w:val="115"/>
                <w:sz w:val="23"/>
              </w:rPr>
              <w:t xml:space="preserve"> </w:t>
            </w:r>
            <w:r>
              <w:rPr>
                <w:rFonts w:ascii="Cambria"/>
                <w:w w:val="115"/>
                <w:sz w:val="23"/>
              </w:rPr>
              <w:t>dan</w:t>
            </w:r>
            <w:r>
              <w:rPr>
                <w:rFonts w:ascii="Cambria"/>
                <w:spacing w:val="-13"/>
                <w:w w:val="115"/>
                <w:sz w:val="23"/>
              </w:rPr>
              <w:t xml:space="preserve"> </w:t>
            </w:r>
            <w:r>
              <w:rPr>
                <w:rFonts w:ascii="Cambria"/>
                <w:w w:val="115"/>
                <w:sz w:val="23"/>
              </w:rPr>
              <w:t>Sumber Kesejahteraan Sosial aktif</w:t>
            </w:r>
          </w:p>
        </w:tc>
        <w:tc>
          <w:tcPr>
            <w:tcW w:w="1172" w:type="dxa"/>
          </w:tcPr>
          <w:p w:rsidR="00D236AA" w:rsidRDefault="00D236AA">
            <w:pPr>
              <w:pStyle w:val="TableParagraph"/>
              <w:spacing w:before="116"/>
              <w:rPr>
                <w:rFonts w:ascii="Cambria"/>
                <w:sz w:val="23"/>
              </w:rPr>
            </w:pPr>
          </w:p>
          <w:p w:rsidR="00D236AA" w:rsidRDefault="000E2E0C">
            <w:pPr>
              <w:pStyle w:val="TableParagraph"/>
              <w:ind w:left="15" w:right="15"/>
              <w:jc w:val="center"/>
              <w:rPr>
                <w:rFonts w:ascii="Cambria"/>
                <w:sz w:val="23"/>
              </w:rPr>
            </w:pPr>
            <w:r>
              <w:rPr>
                <w:rFonts w:ascii="Cambria"/>
                <w:spacing w:val="-4"/>
                <w:w w:val="110"/>
                <w:sz w:val="23"/>
              </w:rPr>
              <w:t>100%</w:t>
            </w:r>
          </w:p>
        </w:tc>
        <w:tc>
          <w:tcPr>
            <w:tcW w:w="1326" w:type="dxa"/>
          </w:tcPr>
          <w:p w:rsidR="00D236AA" w:rsidRDefault="00D236AA">
            <w:pPr>
              <w:pStyle w:val="TableParagraph"/>
              <w:spacing w:before="116"/>
              <w:rPr>
                <w:rFonts w:ascii="Cambria"/>
                <w:sz w:val="23"/>
              </w:rPr>
            </w:pPr>
          </w:p>
          <w:p w:rsidR="00D236AA" w:rsidRDefault="000E2E0C">
            <w:pPr>
              <w:pStyle w:val="TableParagraph"/>
              <w:ind w:left="17"/>
              <w:jc w:val="center"/>
              <w:rPr>
                <w:rFonts w:ascii="Cambria"/>
                <w:sz w:val="23"/>
              </w:rPr>
            </w:pPr>
            <w:r>
              <w:rPr>
                <w:rFonts w:ascii="Cambria"/>
                <w:spacing w:val="-4"/>
                <w:w w:val="110"/>
                <w:sz w:val="23"/>
              </w:rPr>
              <w:t>100%</w:t>
            </w:r>
          </w:p>
        </w:tc>
        <w:tc>
          <w:tcPr>
            <w:tcW w:w="1211" w:type="dxa"/>
          </w:tcPr>
          <w:p w:rsidR="00D236AA" w:rsidRDefault="00D236AA">
            <w:pPr>
              <w:pStyle w:val="TableParagraph"/>
              <w:spacing w:before="58"/>
              <w:rPr>
                <w:rFonts w:ascii="Cambria"/>
                <w:sz w:val="23"/>
              </w:rPr>
            </w:pPr>
          </w:p>
          <w:p w:rsidR="00D236AA" w:rsidRDefault="000E2E0C">
            <w:pPr>
              <w:pStyle w:val="TableParagraph"/>
              <w:spacing w:before="1"/>
              <w:ind w:left="25" w:right="9"/>
              <w:jc w:val="center"/>
              <w:rPr>
                <w:rFonts w:ascii="Cambria"/>
                <w:sz w:val="23"/>
              </w:rPr>
            </w:pPr>
            <w:r>
              <w:rPr>
                <w:rFonts w:ascii="Cambria"/>
                <w:spacing w:val="-4"/>
                <w:w w:val="110"/>
                <w:sz w:val="23"/>
              </w:rPr>
              <w:t>100%</w:t>
            </w:r>
          </w:p>
        </w:tc>
      </w:tr>
      <w:tr w:rsidR="00D236AA">
        <w:trPr>
          <w:trHeight w:val="1243"/>
        </w:trPr>
        <w:tc>
          <w:tcPr>
            <w:tcW w:w="5354" w:type="dxa"/>
          </w:tcPr>
          <w:p w:rsidR="00D236AA" w:rsidRDefault="000E2E0C">
            <w:pPr>
              <w:pStyle w:val="TableParagraph"/>
              <w:spacing w:before="40" w:line="285" w:lineRule="auto"/>
              <w:ind w:left="115" w:right="181"/>
              <w:rPr>
                <w:rFonts w:ascii="Cambria"/>
                <w:sz w:val="23"/>
              </w:rPr>
            </w:pPr>
            <w:r>
              <w:rPr>
                <w:rFonts w:ascii="Cambria"/>
                <w:w w:val="120"/>
                <w:sz w:val="23"/>
              </w:rPr>
              <w:t>Persentase PPKS yang mendapat pelayanan</w:t>
            </w:r>
            <w:r>
              <w:rPr>
                <w:rFonts w:ascii="Cambria"/>
                <w:spacing w:val="-10"/>
                <w:w w:val="120"/>
                <w:sz w:val="23"/>
              </w:rPr>
              <w:t xml:space="preserve"> </w:t>
            </w:r>
            <w:r>
              <w:rPr>
                <w:rFonts w:ascii="Cambria"/>
                <w:w w:val="120"/>
                <w:sz w:val="23"/>
              </w:rPr>
              <w:t>rehabilitasi</w:t>
            </w:r>
            <w:r>
              <w:rPr>
                <w:rFonts w:ascii="Cambria"/>
                <w:spacing w:val="-12"/>
                <w:w w:val="120"/>
                <w:sz w:val="23"/>
              </w:rPr>
              <w:t xml:space="preserve"> </w:t>
            </w:r>
            <w:r>
              <w:rPr>
                <w:rFonts w:ascii="Cambria"/>
                <w:w w:val="120"/>
                <w:sz w:val="23"/>
              </w:rPr>
              <w:t>sosial</w:t>
            </w:r>
            <w:r>
              <w:rPr>
                <w:rFonts w:ascii="Cambria"/>
                <w:spacing w:val="-13"/>
                <w:w w:val="120"/>
                <w:sz w:val="23"/>
              </w:rPr>
              <w:t xml:space="preserve"> </w:t>
            </w:r>
            <w:r>
              <w:rPr>
                <w:rFonts w:ascii="Cambria"/>
                <w:w w:val="120"/>
                <w:sz w:val="23"/>
              </w:rPr>
              <w:t>yang</w:t>
            </w:r>
            <w:r>
              <w:rPr>
                <w:rFonts w:ascii="Cambria"/>
                <w:spacing w:val="-12"/>
                <w:w w:val="120"/>
                <w:sz w:val="23"/>
              </w:rPr>
              <w:t xml:space="preserve"> </w:t>
            </w:r>
            <w:r>
              <w:rPr>
                <w:rFonts w:ascii="Cambria"/>
                <w:w w:val="120"/>
                <w:sz w:val="23"/>
              </w:rPr>
              <w:t xml:space="preserve">sesuai </w:t>
            </w:r>
            <w:r>
              <w:rPr>
                <w:rFonts w:ascii="Cambria"/>
                <w:spacing w:val="-2"/>
                <w:w w:val="120"/>
                <w:sz w:val="23"/>
              </w:rPr>
              <w:t>standar</w:t>
            </w:r>
          </w:p>
        </w:tc>
        <w:tc>
          <w:tcPr>
            <w:tcW w:w="1172" w:type="dxa"/>
          </w:tcPr>
          <w:p w:rsidR="00D236AA" w:rsidRDefault="00D236AA">
            <w:pPr>
              <w:pStyle w:val="TableParagraph"/>
              <w:spacing w:before="92"/>
              <w:rPr>
                <w:rFonts w:ascii="Cambria"/>
                <w:sz w:val="23"/>
              </w:rPr>
            </w:pPr>
          </w:p>
          <w:p w:rsidR="00D236AA" w:rsidRDefault="000E2E0C">
            <w:pPr>
              <w:pStyle w:val="TableParagraph"/>
              <w:spacing w:before="1"/>
              <w:ind w:left="15" w:right="10"/>
              <w:jc w:val="center"/>
              <w:rPr>
                <w:rFonts w:ascii="Cambria"/>
                <w:sz w:val="23"/>
              </w:rPr>
            </w:pPr>
            <w:r>
              <w:rPr>
                <w:rFonts w:ascii="Cambria"/>
                <w:spacing w:val="-2"/>
                <w:w w:val="120"/>
                <w:sz w:val="23"/>
              </w:rPr>
              <w:t>0,21%</w:t>
            </w:r>
          </w:p>
        </w:tc>
        <w:tc>
          <w:tcPr>
            <w:tcW w:w="1326" w:type="dxa"/>
          </w:tcPr>
          <w:p w:rsidR="00D236AA" w:rsidRDefault="00D236AA">
            <w:pPr>
              <w:pStyle w:val="TableParagraph"/>
              <w:spacing w:before="34"/>
              <w:rPr>
                <w:rFonts w:ascii="Cambria"/>
                <w:sz w:val="23"/>
              </w:rPr>
            </w:pPr>
          </w:p>
          <w:p w:rsidR="00D236AA" w:rsidRDefault="000E2E0C">
            <w:pPr>
              <w:pStyle w:val="TableParagraph"/>
              <w:spacing w:before="1"/>
              <w:ind w:left="17" w:right="3"/>
              <w:jc w:val="center"/>
              <w:rPr>
                <w:rFonts w:ascii="Cambria"/>
                <w:sz w:val="23"/>
              </w:rPr>
            </w:pPr>
            <w:r>
              <w:rPr>
                <w:rFonts w:ascii="Cambria"/>
                <w:spacing w:val="-2"/>
                <w:w w:val="120"/>
                <w:sz w:val="23"/>
              </w:rPr>
              <w:t>0,21%</w:t>
            </w:r>
          </w:p>
        </w:tc>
        <w:tc>
          <w:tcPr>
            <w:tcW w:w="1211" w:type="dxa"/>
          </w:tcPr>
          <w:p w:rsidR="00D236AA" w:rsidRDefault="00D236AA">
            <w:pPr>
              <w:pStyle w:val="TableParagraph"/>
              <w:spacing w:before="34"/>
              <w:rPr>
                <w:rFonts w:ascii="Cambria"/>
                <w:sz w:val="23"/>
              </w:rPr>
            </w:pPr>
          </w:p>
          <w:p w:rsidR="00D236AA" w:rsidRDefault="000E2E0C">
            <w:pPr>
              <w:pStyle w:val="TableParagraph"/>
              <w:spacing w:before="1"/>
              <w:ind w:left="25" w:right="19"/>
              <w:jc w:val="center"/>
              <w:rPr>
                <w:rFonts w:ascii="Cambria"/>
                <w:sz w:val="23"/>
              </w:rPr>
            </w:pPr>
            <w:r>
              <w:rPr>
                <w:rFonts w:ascii="Cambria"/>
                <w:spacing w:val="-4"/>
                <w:w w:val="110"/>
                <w:sz w:val="23"/>
              </w:rPr>
              <w:t>100%</w:t>
            </w:r>
          </w:p>
        </w:tc>
      </w:tr>
      <w:tr w:rsidR="00D236AA">
        <w:trPr>
          <w:trHeight w:val="1247"/>
        </w:trPr>
        <w:tc>
          <w:tcPr>
            <w:tcW w:w="5354" w:type="dxa"/>
          </w:tcPr>
          <w:p w:rsidR="00D236AA" w:rsidRDefault="000E2E0C">
            <w:pPr>
              <w:pStyle w:val="TableParagraph"/>
              <w:spacing w:before="213" w:line="280" w:lineRule="auto"/>
              <w:ind w:left="115" w:right="968"/>
              <w:rPr>
                <w:rFonts w:ascii="Cambria"/>
                <w:sz w:val="23"/>
              </w:rPr>
            </w:pPr>
            <w:r>
              <w:rPr>
                <w:rFonts w:ascii="Cambria"/>
                <w:w w:val="115"/>
                <w:sz w:val="23"/>
              </w:rPr>
              <w:t>Persentase</w:t>
            </w:r>
            <w:r>
              <w:rPr>
                <w:rFonts w:ascii="Cambria"/>
                <w:spacing w:val="-15"/>
                <w:w w:val="115"/>
                <w:sz w:val="23"/>
              </w:rPr>
              <w:t xml:space="preserve"> </w:t>
            </w:r>
            <w:r>
              <w:rPr>
                <w:rFonts w:ascii="Cambria"/>
                <w:w w:val="115"/>
                <w:sz w:val="23"/>
              </w:rPr>
              <w:t>Taman</w:t>
            </w:r>
            <w:r>
              <w:rPr>
                <w:rFonts w:ascii="Cambria"/>
                <w:spacing w:val="-15"/>
                <w:w w:val="115"/>
                <w:sz w:val="23"/>
              </w:rPr>
              <w:t xml:space="preserve"> </w:t>
            </w:r>
            <w:r>
              <w:rPr>
                <w:rFonts w:ascii="Cambria"/>
                <w:w w:val="115"/>
                <w:sz w:val="23"/>
              </w:rPr>
              <w:t>Makam</w:t>
            </w:r>
            <w:r>
              <w:rPr>
                <w:rFonts w:ascii="Cambria"/>
                <w:spacing w:val="-14"/>
                <w:w w:val="115"/>
                <w:sz w:val="23"/>
              </w:rPr>
              <w:t xml:space="preserve"> </w:t>
            </w:r>
            <w:r>
              <w:rPr>
                <w:rFonts w:ascii="Cambria"/>
                <w:w w:val="115"/>
                <w:sz w:val="23"/>
              </w:rPr>
              <w:t>Pahlawan Nasional yang terkelola dengan baik</w:t>
            </w:r>
          </w:p>
        </w:tc>
        <w:tc>
          <w:tcPr>
            <w:tcW w:w="1172" w:type="dxa"/>
          </w:tcPr>
          <w:p w:rsidR="00D236AA" w:rsidRDefault="00D236AA">
            <w:pPr>
              <w:pStyle w:val="TableParagraph"/>
              <w:spacing w:before="97"/>
              <w:rPr>
                <w:rFonts w:ascii="Cambria"/>
                <w:sz w:val="23"/>
              </w:rPr>
            </w:pPr>
          </w:p>
          <w:p w:rsidR="00D236AA" w:rsidRDefault="000E2E0C">
            <w:pPr>
              <w:pStyle w:val="TableParagraph"/>
              <w:ind w:left="15" w:right="15"/>
              <w:jc w:val="center"/>
              <w:rPr>
                <w:rFonts w:ascii="Cambria"/>
                <w:sz w:val="23"/>
              </w:rPr>
            </w:pPr>
            <w:r>
              <w:rPr>
                <w:rFonts w:ascii="Cambria"/>
                <w:spacing w:val="-4"/>
                <w:w w:val="110"/>
                <w:sz w:val="23"/>
              </w:rPr>
              <w:t>100%</w:t>
            </w:r>
          </w:p>
        </w:tc>
        <w:tc>
          <w:tcPr>
            <w:tcW w:w="1326" w:type="dxa"/>
          </w:tcPr>
          <w:p w:rsidR="00D236AA" w:rsidRDefault="00D236AA">
            <w:pPr>
              <w:pStyle w:val="TableParagraph"/>
              <w:spacing w:before="39"/>
              <w:rPr>
                <w:rFonts w:ascii="Cambria"/>
                <w:sz w:val="23"/>
              </w:rPr>
            </w:pPr>
          </w:p>
          <w:p w:rsidR="00D236AA" w:rsidRDefault="000E2E0C">
            <w:pPr>
              <w:pStyle w:val="TableParagraph"/>
              <w:ind w:left="17"/>
              <w:jc w:val="center"/>
              <w:rPr>
                <w:rFonts w:ascii="Cambria"/>
                <w:sz w:val="23"/>
              </w:rPr>
            </w:pPr>
            <w:r>
              <w:rPr>
                <w:rFonts w:ascii="Cambria"/>
                <w:spacing w:val="-4"/>
                <w:w w:val="110"/>
                <w:sz w:val="23"/>
              </w:rPr>
              <w:t>100%</w:t>
            </w:r>
          </w:p>
        </w:tc>
        <w:tc>
          <w:tcPr>
            <w:tcW w:w="1211" w:type="dxa"/>
          </w:tcPr>
          <w:p w:rsidR="00D236AA" w:rsidRDefault="00D236AA">
            <w:pPr>
              <w:pStyle w:val="TableParagraph"/>
              <w:spacing w:before="39"/>
              <w:rPr>
                <w:rFonts w:ascii="Cambria"/>
                <w:sz w:val="23"/>
              </w:rPr>
            </w:pPr>
          </w:p>
          <w:p w:rsidR="00D236AA" w:rsidRDefault="000E2E0C">
            <w:pPr>
              <w:pStyle w:val="TableParagraph"/>
              <w:ind w:left="25" w:right="19"/>
              <w:jc w:val="center"/>
              <w:rPr>
                <w:rFonts w:ascii="Cambria"/>
                <w:sz w:val="23"/>
              </w:rPr>
            </w:pPr>
            <w:r>
              <w:rPr>
                <w:rFonts w:ascii="Cambria"/>
                <w:spacing w:val="-4"/>
                <w:w w:val="110"/>
                <w:sz w:val="23"/>
              </w:rPr>
              <w:t>100%</w:t>
            </w:r>
          </w:p>
        </w:tc>
      </w:tr>
      <w:tr w:rsidR="00D236AA">
        <w:trPr>
          <w:trHeight w:val="1142"/>
        </w:trPr>
        <w:tc>
          <w:tcPr>
            <w:tcW w:w="5354" w:type="dxa"/>
          </w:tcPr>
          <w:p w:rsidR="00D236AA" w:rsidRDefault="00D236AA">
            <w:pPr>
              <w:pStyle w:val="TableParagraph"/>
              <w:spacing w:before="40"/>
              <w:rPr>
                <w:rFonts w:ascii="Cambria"/>
                <w:sz w:val="23"/>
              </w:rPr>
            </w:pPr>
          </w:p>
          <w:p w:rsidR="00D236AA" w:rsidRDefault="000E2E0C">
            <w:pPr>
              <w:pStyle w:val="TableParagraph"/>
              <w:ind w:left="115"/>
              <w:rPr>
                <w:rFonts w:ascii="Cambria"/>
                <w:sz w:val="23"/>
              </w:rPr>
            </w:pPr>
            <w:r>
              <w:rPr>
                <w:rFonts w:ascii="Cambria"/>
                <w:w w:val="115"/>
                <w:sz w:val="23"/>
              </w:rPr>
              <w:t>Persentase</w:t>
            </w:r>
            <w:r>
              <w:rPr>
                <w:rFonts w:ascii="Cambria"/>
                <w:spacing w:val="35"/>
                <w:w w:val="115"/>
                <w:sz w:val="23"/>
              </w:rPr>
              <w:t xml:space="preserve"> </w:t>
            </w:r>
            <w:r>
              <w:rPr>
                <w:rFonts w:ascii="Cambria"/>
                <w:w w:val="115"/>
                <w:sz w:val="23"/>
              </w:rPr>
              <w:t>Capaian</w:t>
            </w:r>
            <w:r>
              <w:rPr>
                <w:rFonts w:ascii="Cambria"/>
                <w:spacing w:val="41"/>
                <w:w w:val="115"/>
                <w:sz w:val="23"/>
              </w:rPr>
              <w:t xml:space="preserve"> </w:t>
            </w:r>
            <w:r>
              <w:rPr>
                <w:rFonts w:ascii="Cambria"/>
                <w:w w:val="115"/>
                <w:sz w:val="23"/>
              </w:rPr>
              <w:t>Kinerja</w:t>
            </w:r>
            <w:r>
              <w:rPr>
                <w:rFonts w:ascii="Cambria"/>
                <w:spacing w:val="35"/>
                <w:w w:val="115"/>
                <w:sz w:val="23"/>
              </w:rPr>
              <w:t xml:space="preserve"> </w:t>
            </w:r>
            <w:r>
              <w:rPr>
                <w:rFonts w:ascii="Cambria"/>
                <w:spacing w:val="-2"/>
                <w:w w:val="115"/>
                <w:sz w:val="23"/>
              </w:rPr>
              <w:t>Program</w:t>
            </w:r>
          </w:p>
        </w:tc>
        <w:tc>
          <w:tcPr>
            <w:tcW w:w="1172" w:type="dxa"/>
          </w:tcPr>
          <w:p w:rsidR="00D236AA" w:rsidRDefault="00D236AA">
            <w:pPr>
              <w:pStyle w:val="TableParagraph"/>
              <w:spacing w:before="40"/>
              <w:rPr>
                <w:rFonts w:ascii="Cambria"/>
                <w:sz w:val="23"/>
              </w:rPr>
            </w:pPr>
          </w:p>
          <w:p w:rsidR="00D236AA" w:rsidRDefault="000E2E0C">
            <w:pPr>
              <w:pStyle w:val="TableParagraph"/>
              <w:ind w:left="15" w:right="16"/>
              <w:jc w:val="center"/>
              <w:rPr>
                <w:rFonts w:ascii="Cambria"/>
                <w:sz w:val="23"/>
              </w:rPr>
            </w:pPr>
            <w:r>
              <w:rPr>
                <w:rFonts w:ascii="Cambria"/>
                <w:spacing w:val="-5"/>
                <w:w w:val="110"/>
                <w:sz w:val="23"/>
              </w:rPr>
              <w:t>90%</w:t>
            </w:r>
          </w:p>
        </w:tc>
        <w:tc>
          <w:tcPr>
            <w:tcW w:w="1326" w:type="dxa"/>
          </w:tcPr>
          <w:p w:rsidR="00D236AA" w:rsidRDefault="00D236AA">
            <w:pPr>
              <w:pStyle w:val="TableParagraph"/>
              <w:spacing w:before="40"/>
              <w:rPr>
                <w:rFonts w:ascii="Cambria"/>
                <w:sz w:val="23"/>
              </w:rPr>
            </w:pPr>
          </w:p>
          <w:p w:rsidR="00D236AA" w:rsidRDefault="000E2E0C">
            <w:pPr>
              <w:pStyle w:val="TableParagraph"/>
              <w:ind w:left="17" w:right="10"/>
              <w:jc w:val="center"/>
              <w:rPr>
                <w:rFonts w:ascii="Cambria"/>
                <w:sz w:val="23"/>
              </w:rPr>
            </w:pPr>
            <w:r>
              <w:rPr>
                <w:rFonts w:ascii="Cambria"/>
                <w:spacing w:val="-5"/>
                <w:w w:val="110"/>
                <w:sz w:val="23"/>
              </w:rPr>
              <w:t>90%</w:t>
            </w:r>
          </w:p>
        </w:tc>
        <w:tc>
          <w:tcPr>
            <w:tcW w:w="1211" w:type="dxa"/>
          </w:tcPr>
          <w:p w:rsidR="00D236AA" w:rsidRDefault="000E2E0C">
            <w:pPr>
              <w:pStyle w:val="TableParagraph"/>
              <w:spacing w:before="262"/>
              <w:ind w:left="25" w:right="9"/>
              <w:jc w:val="center"/>
              <w:rPr>
                <w:rFonts w:ascii="Cambria"/>
                <w:sz w:val="23"/>
              </w:rPr>
            </w:pPr>
            <w:r>
              <w:rPr>
                <w:rFonts w:ascii="Cambria"/>
                <w:spacing w:val="-4"/>
                <w:w w:val="110"/>
                <w:sz w:val="23"/>
              </w:rPr>
              <w:t>100%</w:t>
            </w:r>
          </w:p>
        </w:tc>
      </w:tr>
      <w:tr w:rsidR="00D236AA">
        <w:trPr>
          <w:trHeight w:val="1137"/>
        </w:trPr>
        <w:tc>
          <w:tcPr>
            <w:tcW w:w="5354" w:type="dxa"/>
          </w:tcPr>
          <w:p w:rsidR="00D236AA" w:rsidRDefault="00D236AA">
            <w:pPr>
              <w:pStyle w:val="TableParagraph"/>
              <w:spacing w:before="39"/>
              <w:rPr>
                <w:rFonts w:ascii="Cambria"/>
                <w:sz w:val="23"/>
              </w:rPr>
            </w:pPr>
          </w:p>
          <w:p w:rsidR="00D236AA" w:rsidRDefault="000E2E0C">
            <w:pPr>
              <w:pStyle w:val="TableParagraph"/>
              <w:ind w:left="115"/>
              <w:rPr>
                <w:rFonts w:ascii="Cambria"/>
                <w:sz w:val="23"/>
              </w:rPr>
            </w:pPr>
            <w:r>
              <w:rPr>
                <w:rFonts w:ascii="Cambria"/>
                <w:w w:val="120"/>
                <w:sz w:val="23"/>
              </w:rPr>
              <w:t>Hasil</w:t>
            </w:r>
            <w:r>
              <w:rPr>
                <w:rFonts w:ascii="Cambria"/>
                <w:spacing w:val="5"/>
                <w:w w:val="120"/>
                <w:sz w:val="23"/>
              </w:rPr>
              <w:t xml:space="preserve"> </w:t>
            </w:r>
            <w:r>
              <w:rPr>
                <w:rFonts w:ascii="Cambria"/>
                <w:w w:val="120"/>
                <w:sz w:val="23"/>
              </w:rPr>
              <w:t>Survey</w:t>
            </w:r>
            <w:r>
              <w:rPr>
                <w:rFonts w:ascii="Cambria"/>
                <w:spacing w:val="2"/>
                <w:w w:val="120"/>
                <w:sz w:val="23"/>
              </w:rPr>
              <w:t xml:space="preserve"> </w:t>
            </w:r>
            <w:r>
              <w:rPr>
                <w:rFonts w:ascii="Cambria"/>
                <w:w w:val="120"/>
                <w:sz w:val="23"/>
              </w:rPr>
              <w:t>Kepuasan</w:t>
            </w:r>
            <w:r>
              <w:rPr>
                <w:rFonts w:ascii="Cambria"/>
                <w:spacing w:val="10"/>
                <w:w w:val="120"/>
                <w:sz w:val="23"/>
              </w:rPr>
              <w:t xml:space="preserve"> </w:t>
            </w:r>
            <w:r>
              <w:rPr>
                <w:rFonts w:ascii="Cambria"/>
                <w:w w:val="120"/>
                <w:sz w:val="23"/>
              </w:rPr>
              <w:t>Masyarakat</w:t>
            </w:r>
            <w:r>
              <w:rPr>
                <w:rFonts w:ascii="Cambria"/>
                <w:spacing w:val="10"/>
                <w:w w:val="120"/>
                <w:sz w:val="23"/>
              </w:rPr>
              <w:t xml:space="preserve"> </w:t>
            </w:r>
            <w:r>
              <w:rPr>
                <w:rFonts w:ascii="Cambria"/>
                <w:spacing w:val="-4"/>
                <w:w w:val="120"/>
                <w:sz w:val="23"/>
              </w:rPr>
              <w:t>(SKM)</w:t>
            </w:r>
          </w:p>
        </w:tc>
        <w:tc>
          <w:tcPr>
            <w:tcW w:w="1172" w:type="dxa"/>
          </w:tcPr>
          <w:p w:rsidR="00D236AA" w:rsidRDefault="00D236AA">
            <w:pPr>
              <w:pStyle w:val="TableParagraph"/>
              <w:spacing w:before="39"/>
              <w:rPr>
                <w:rFonts w:ascii="Cambria"/>
                <w:sz w:val="23"/>
              </w:rPr>
            </w:pPr>
          </w:p>
          <w:p w:rsidR="00D236AA" w:rsidRDefault="000E2E0C">
            <w:pPr>
              <w:pStyle w:val="TableParagraph"/>
              <w:ind w:left="16" w:right="1"/>
              <w:jc w:val="center"/>
              <w:rPr>
                <w:rFonts w:ascii="Cambria"/>
                <w:sz w:val="23"/>
              </w:rPr>
            </w:pPr>
            <w:r>
              <w:rPr>
                <w:rFonts w:ascii="Cambria"/>
                <w:spacing w:val="-4"/>
                <w:w w:val="120"/>
                <w:sz w:val="23"/>
              </w:rPr>
              <w:t>Baik</w:t>
            </w:r>
          </w:p>
        </w:tc>
        <w:tc>
          <w:tcPr>
            <w:tcW w:w="1326" w:type="dxa"/>
          </w:tcPr>
          <w:p w:rsidR="00D236AA" w:rsidRDefault="00D236AA">
            <w:pPr>
              <w:pStyle w:val="TableParagraph"/>
              <w:spacing w:before="39"/>
              <w:rPr>
                <w:rFonts w:ascii="Cambria"/>
                <w:sz w:val="23"/>
              </w:rPr>
            </w:pPr>
          </w:p>
          <w:p w:rsidR="00D236AA" w:rsidRDefault="000E2E0C">
            <w:pPr>
              <w:pStyle w:val="TableParagraph"/>
              <w:ind w:left="17" w:right="3"/>
              <w:jc w:val="center"/>
              <w:rPr>
                <w:rFonts w:ascii="Cambria"/>
                <w:sz w:val="23"/>
              </w:rPr>
            </w:pPr>
            <w:r>
              <w:rPr>
                <w:rFonts w:ascii="Cambria"/>
                <w:spacing w:val="-4"/>
                <w:w w:val="120"/>
                <w:sz w:val="23"/>
              </w:rPr>
              <w:t>Baik</w:t>
            </w:r>
          </w:p>
        </w:tc>
        <w:tc>
          <w:tcPr>
            <w:tcW w:w="1211" w:type="dxa"/>
          </w:tcPr>
          <w:p w:rsidR="00D236AA" w:rsidRDefault="000E2E0C">
            <w:pPr>
              <w:pStyle w:val="TableParagraph"/>
              <w:spacing w:before="256"/>
              <w:ind w:left="25" w:right="19"/>
              <w:jc w:val="center"/>
              <w:rPr>
                <w:rFonts w:ascii="Cambria"/>
                <w:sz w:val="23"/>
              </w:rPr>
            </w:pPr>
            <w:r>
              <w:rPr>
                <w:rFonts w:ascii="Cambria"/>
                <w:spacing w:val="-4"/>
                <w:w w:val="110"/>
                <w:sz w:val="23"/>
              </w:rPr>
              <w:t>100%</w:t>
            </w:r>
          </w:p>
        </w:tc>
      </w:tr>
      <w:tr w:rsidR="00D236AA">
        <w:trPr>
          <w:trHeight w:val="988"/>
        </w:trPr>
        <w:tc>
          <w:tcPr>
            <w:tcW w:w="5354" w:type="dxa"/>
          </w:tcPr>
          <w:p w:rsidR="00D236AA" w:rsidRDefault="000E2E0C">
            <w:pPr>
              <w:pStyle w:val="TableParagraph"/>
              <w:spacing w:before="2"/>
              <w:ind w:left="115"/>
              <w:rPr>
                <w:rFonts w:ascii="Cambria"/>
                <w:sz w:val="23"/>
              </w:rPr>
            </w:pPr>
            <w:r>
              <w:rPr>
                <w:rFonts w:ascii="Cambria"/>
                <w:w w:val="120"/>
                <w:sz w:val="23"/>
              </w:rPr>
              <w:t>Hasil</w:t>
            </w:r>
            <w:r>
              <w:rPr>
                <w:rFonts w:ascii="Cambria"/>
                <w:spacing w:val="18"/>
                <w:w w:val="120"/>
                <w:sz w:val="23"/>
              </w:rPr>
              <w:t xml:space="preserve"> </w:t>
            </w:r>
            <w:r>
              <w:rPr>
                <w:rFonts w:ascii="Cambria"/>
                <w:w w:val="120"/>
                <w:sz w:val="23"/>
              </w:rPr>
              <w:t>Capaian</w:t>
            </w:r>
            <w:r>
              <w:rPr>
                <w:rFonts w:ascii="Cambria"/>
                <w:spacing w:val="14"/>
                <w:w w:val="120"/>
                <w:sz w:val="23"/>
              </w:rPr>
              <w:t xml:space="preserve"> </w:t>
            </w:r>
            <w:r>
              <w:rPr>
                <w:rFonts w:ascii="Cambria"/>
                <w:spacing w:val="-2"/>
                <w:w w:val="120"/>
                <w:sz w:val="23"/>
              </w:rPr>
              <w:t>Kinerja</w:t>
            </w:r>
          </w:p>
        </w:tc>
        <w:tc>
          <w:tcPr>
            <w:tcW w:w="1172" w:type="dxa"/>
          </w:tcPr>
          <w:p w:rsidR="00D236AA" w:rsidRDefault="00D236AA">
            <w:pPr>
              <w:pStyle w:val="TableParagraph"/>
              <w:rPr>
                <w:rFonts w:ascii="Times New Roman"/>
                <w:sz w:val="26"/>
              </w:rPr>
            </w:pPr>
          </w:p>
        </w:tc>
        <w:tc>
          <w:tcPr>
            <w:tcW w:w="1326" w:type="dxa"/>
          </w:tcPr>
          <w:p w:rsidR="00D236AA" w:rsidRDefault="00D236AA">
            <w:pPr>
              <w:pStyle w:val="TableParagraph"/>
              <w:rPr>
                <w:rFonts w:ascii="Times New Roman"/>
                <w:sz w:val="26"/>
              </w:rPr>
            </w:pPr>
          </w:p>
        </w:tc>
        <w:tc>
          <w:tcPr>
            <w:tcW w:w="1211" w:type="dxa"/>
          </w:tcPr>
          <w:p w:rsidR="00D236AA" w:rsidRDefault="000E2E0C">
            <w:pPr>
              <w:pStyle w:val="TableParagraph"/>
              <w:spacing w:before="180"/>
              <w:ind w:left="25" w:right="9"/>
              <w:jc w:val="center"/>
              <w:rPr>
                <w:rFonts w:ascii="Cambria"/>
                <w:sz w:val="23"/>
              </w:rPr>
            </w:pPr>
            <w:r>
              <w:rPr>
                <w:rFonts w:ascii="Cambria"/>
                <w:spacing w:val="-4"/>
                <w:w w:val="110"/>
                <w:sz w:val="23"/>
              </w:rPr>
              <w:t>100%</w:t>
            </w:r>
          </w:p>
        </w:tc>
      </w:tr>
    </w:tbl>
    <w:p w:rsidR="00D236AA" w:rsidRDefault="00D236AA">
      <w:pPr>
        <w:pStyle w:val="TableParagraph"/>
        <w:jc w:val="center"/>
        <w:rPr>
          <w:rFonts w:ascii="Cambria"/>
          <w:sz w:val="23"/>
        </w:rPr>
        <w:sectPr w:rsidR="00D236AA">
          <w:pgSz w:w="12240" w:h="20160"/>
          <w:pgMar w:top="1280" w:right="1080" w:bottom="280" w:left="1440" w:header="900" w:footer="0" w:gutter="0"/>
          <w:cols w:space="720"/>
        </w:sectPr>
      </w:pPr>
    </w:p>
    <w:p w:rsidR="00D236AA" w:rsidRDefault="000E2E0C">
      <w:pPr>
        <w:pStyle w:val="BodyText"/>
        <w:spacing w:before="100" w:line="374" w:lineRule="auto"/>
        <w:ind w:left="259" w:right="255" w:firstLine="850"/>
        <w:jc w:val="both"/>
      </w:pPr>
      <w:r>
        <w:rPr>
          <w:w w:val="115"/>
        </w:rPr>
        <w:lastRenderedPageBreak/>
        <w:t>Hasil capaian kinerja sasaran</w:t>
      </w:r>
      <w:r>
        <w:rPr>
          <w:spacing w:val="40"/>
          <w:w w:val="115"/>
        </w:rPr>
        <w:t xml:space="preserve"> </w:t>
      </w:r>
      <w:r>
        <w:rPr>
          <w:b/>
          <w:i/>
          <w:w w:val="115"/>
        </w:rPr>
        <w:t>Meningkatnya PPKS</w:t>
      </w:r>
      <w:r>
        <w:rPr>
          <w:b/>
          <w:i/>
          <w:spacing w:val="40"/>
          <w:w w:val="115"/>
        </w:rPr>
        <w:t xml:space="preserve"> </w:t>
      </w:r>
      <w:r>
        <w:rPr>
          <w:b/>
          <w:i/>
          <w:w w:val="115"/>
        </w:rPr>
        <w:t>yang</w:t>
      </w:r>
      <w:r>
        <w:rPr>
          <w:b/>
          <w:i/>
          <w:spacing w:val="40"/>
          <w:w w:val="115"/>
        </w:rPr>
        <w:t xml:space="preserve"> </w:t>
      </w:r>
      <w:r>
        <w:rPr>
          <w:b/>
          <w:i/>
          <w:w w:val="115"/>
        </w:rPr>
        <w:t xml:space="preserve">mandiri </w:t>
      </w:r>
      <w:r>
        <w:rPr>
          <w:w w:val="115"/>
        </w:rPr>
        <w:t xml:space="preserve">melalui Program Pemberdayaan Sosial, Program Perlindungan dan Jaminan Sosial, Program Penanganan Bencana, Program Rehabilitasi Sosial. Sedangkan capaian kinerja sasaran </w:t>
      </w:r>
      <w:r>
        <w:rPr>
          <w:b/>
          <w:i/>
          <w:w w:val="115"/>
        </w:rPr>
        <w:t xml:space="preserve">Meningkatnya kualitas pemeliharaan Makam Pahlawan Nasional </w:t>
      </w:r>
      <w:r>
        <w:rPr>
          <w:w w:val="115"/>
        </w:rPr>
        <w:t>diampu oleh Program Pengelolaan Taman Makam</w:t>
      </w:r>
      <w:r>
        <w:rPr>
          <w:spacing w:val="80"/>
          <w:w w:val="150"/>
        </w:rPr>
        <w:t xml:space="preserve"> </w:t>
      </w:r>
      <w:r>
        <w:rPr>
          <w:w w:val="115"/>
        </w:rPr>
        <w:t xml:space="preserve">Pahlawan pada hasil survey kepuasan masyarakat (SKM) menunjukan capaian kinerja sebesar 100%. Dari indikator </w:t>
      </w:r>
      <w:r>
        <w:rPr>
          <w:i/>
          <w:w w:val="115"/>
        </w:rPr>
        <w:t xml:space="preserve">output </w:t>
      </w:r>
      <w:r>
        <w:rPr>
          <w:w w:val="115"/>
        </w:rPr>
        <w:t>diatas, hasil (</w:t>
      </w:r>
      <w:r>
        <w:rPr>
          <w:i/>
          <w:w w:val="115"/>
        </w:rPr>
        <w:t>outcome</w:t>
      </w:r>
      <w:r>
        <w:rPr>
          <w:w w:val="115"/>
        </w:rPr>
        <w:t>) yang diharapkan adalah terwujudnya penurunan PPKS penerima manfaat kesejahteraan sosial.</w:t>
      </w:r>
    </w:p>
    <w:p w:rsidR="00D236AA" w:rsidRDefault="000E2E0C">
      <w:pPr>
        <w:spacing w:before="136" w:line="374" w:lineRule="auto"/>
        <w:ind w:left="259" w:right="257" w:firstLine="850"/>
        <w:jc w:val="both"/>
        <w:rPr>
          <w:sz w:val="23"/>
        </w:rPr>
      </w:pPr>
      <w:r>
        <w:rPr>
          <w:w w:val="120"/>
          <w:sz w:val="23"/>
        </w:rPr>
        <w:t xml:space="preserve">Sedangkan hasil capaian kinerja lainnya </w:t>
      </w:r>
      <w:r>
        <w:rPr>
          <w:b/>
          <w:i/>
          <w:w w:val="120"/>
          <w:sz w:val="23"/>
        </w:rPr>
        <w:t xml:space="preserve">Meningkatnya Tatakelola Birokrasi Pemerintahan yang Efektif, Efisien dan Akuntabel </w:t>
      </w:r>
      <w:r>
        <w:rPr>
          <w:w w:val="120"/>
          <w:sz w:val="23"/>
        </w:rPr>
        <w:t xml:space="preserve">dan </w:t>
      </w:r>
      <w:r>
        <w:rPr>
          <w:b/>
          <w:i/>
          <w:w w:val="120"/>
          <w:sz w:val="23"/>
        </w:rPr>
        <w:t>Optimalisasi Kualitas Pelayanan melalui Pembangunan Inovasi yang Mempunyai Nilai</w:t>
      </w:r>
      <w:r>
        <w:rPr>
          <w:b/>
          <w:i/>
          <w:spacing w:val="-2"/>
          <w:w w:val="120"/>
          <w:sz w:val="23"/>
        </w:rPr>
        <w:t xml:space="preserve"> </w:t>
      </w:r>
      <w:r>
        <w:rPr>
          <w:b/>
          <w:i/>
          <w:w w:val="120"/>
          <w:sz w:val="23"/>
        </w:rPr>
        <w:t>Tambah</w:t>
      </w:r>
      <w:r>
        <w:rPr>
          <w:b/>
          <w:i/>
          <w:spacing w:val="-13"/>
          <w:w w:val="120"/>
          <w:sz w:val="23"/>
        </w:rPr>
        <w:t xml:space="preserve"> </w:t>
      </w:r>
      <w:r>
        <w:rPr>
          <w:w w:val="120"/>
          <w:sz w:val="23"/>
        </w:rPr>
        <w:t>melalui</w:t>
      </w:r>
      <w:r>
        <w:rPr>
          <w:spacing w:val="-9"/>
          <w:w w:val="120"/>
          <w:sz w:val="23"/>
        </w:rPr>
        <w:t xml:space="preserve"> </w:t>
      </w:r>
      <w:r>
        <w:rPr>
          <w:w w:val="120"/>
          <w:sz w:val="23"/>
        </w:rPr>
        <w:t>Program</w:t>
      </w:r>
      <w:r>
        <w:rPr>
          <w:spacing w:val="-2"/>
          <w:w w:val="120"/>
          <w:sz w:val="23"/>
        </w:rPr>
        <w:t xml:space="preserve"> </w:t>
      </w:r>
      <w:r>
        <w:rPr>
          <w:w w:val="120"/>
          <w:sz w:val="23"/>
        </w:rPr>
        <w:t>Penunjang</w:t>
      </w:r>
      <w:r>
        <w:rPr>
          <w:spacing w:val="-7"/>
          <w:w w:val="120"/>
          <w:sz w:val="23"/>
        </w:rPr>
        <w:t xml:space="preserve"> </w:t>
      </w:r>
      <w:r>
        <w:rPr>
          <w:w w:val="120"/>
          <w:sz w:val="23"/>
        </w:rPr>
        <w:t>Urusan</w:t>
      </w:r>
      <w:r>
        <w:rPr>
          <w:spacing w:val="-6"/>
          <w:w w:val="120"/>
          <w:sz w:val="23"/>
        </w:rPr>
        <w:t xml:space="preserve"> </w:t>
      </w:r>
      <w:r>
        <w:rPr>
          <w:w w:val="120"/>
          <w:sz w:val="23"/>
        </w:rPr>
        <w:t>Pemerintahan Daerah Kabupaten/Kota.</w:t>
      </w:r>
    </w:p>
    <w:p w:rsidR="00D236AA" w:rsidRDefault="000E2E0C">
      <w:pPr>
        <w:pStyle w:val="BodyText"/>
        <w:spacing w:before="125" w:line="376" w:lineRule="auto"/>
        <w:ind w:left="259" w:right="252" w:firstLine="850"/>
        <w:jc w:val="both"/>
      </w:pPr>
      <w:r>
        <w:rPr>
          <w:w w:val="115"/>
        </w:rPr>
        <w:t>Capaian</w:t>
      </w:r>
      <w:r>
        <w:rPr>
          <w:spacing w:val="40"/>
          <w:w w:val="115"/>
        </w:rPr>
        <w:t xml:space="preserve"> </w:t>
      </w:r>
      <w:r>
        <w:rPr>
          <w:w w:val="115"/>
        </w:rPr>
        <w:t>Kinerja</w:t>
      </w:r>
      <w:r>
        <w:rPr>
          <w:spacing w:val="40"/>
          <w:w w:val="115"/>
        </w:rPr>
        <w:t xml:space="preserve"> </w:t>
      </w:r>
      <w:r>
        <w:rPr>
          <w:w w:val="115"/>
        </w:rPr>
        <w:t>di</w:t>
      </w:r>
      <w:r>
        <w:rPr>
          <w:spacing w:val="40"/>
          <w:w w:val="115"/>
        </w:rPr>
        <w:t xml:space="preserve"> </w:t>
      </w:r>
      <w:r>
        <w:rPr>
          <w:w w:val="115"/>
        </w:rPr>
        <w:t>tinjau</w:t>
      </w:r>
      <w:r>
        <w:rPr>
          <w:spacing w:val="40"/>
          <w:w w:val="115"/>
        </w:rPr>
        <w:t xml:space="preserve"> </w:t>
      </w:r>
      <w:r>
        <w:rPr>
          <w:w w:val="115"/>
        </w:rPr>
        <w:t>dari</w:t>
      </w:r>
      <w:r>
        <w:rPr>
          <w:spacing w:val="40"/>
          <w:w w:val="115"/>
        </w:rPr>
        <w:t xml:space="preserve"> </w:t>
      </w:r>
      <w:r>
        <w:rPr>
          <w:w w:val="115"/>
        </w:rPr>
        <w:t>Indikator</w:t>
      </w:r>
      <w:r>
        <w:rPr>
          <w:spacing w:val="40"/>
          <w:w w:val="115"/>
        </w:rPr>
        <w:t xml:space="preserve"> </w:t>
      </w:r>
      <w:r>
        <w:rPr>
          <w:w w:val="115"/>
        </w:rPr>
        <w:t>Kinerja</w:t>
      </w:r>
      <w:r>
        <w:rPr>
          <w:spacing w:val="40"/>
          <w:w w:val="115"/>
        </w:rPr>
        <w:t xml:space="preserve"> </w:t>
      </w:r>
      <w:r>
        <w:rPr>
          <w:w w:val="115"/>
        </w:rPr>
        <w:t>Utama</w:t>
      </w:r>
      <w:r>
        <w:rPr>
          <w:spacing w:val="40"/>
          <w:w w:val="115"/>
        </w:rPr>
        <w:t xml:space="preserve"> </w:t>
      </w:r>
      <w:r>
        <w:rPr>
          <w:w w:val="115"/>
        </w:rPr>
        <w:t>(IKU)</w:t>
      </w:r>
      <w:r>
        <w:rPr>
          <w:spacing w:val="40"/>
          <w:w w:val="115"/>
        </w:rPr>
        <w:t xml:space="preserve"> </w:t>
      </w:r>
      <w:r>
        <w:rPr>
          <w:w w:val="115"/>
        </w:rPr>
        <w:t>Dinas Sosial Meliputi :</w:t>
      </w:r>
    </w:p>
    <w:p w:rsidR="00D236AA" w:rsidRDefault="00D236AA">
      <w:pPr>
        <w:pStyle w:val="BodyText"/>
        <w:spacing w:before="184"/>
        <w:rPr>
          <w:sz w:val="20"/>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
        <w:gridCol w:w="3683"/>
        <w:gridCol w:w="4969"/>
      </w:tblGrid>
      <w:tr w:rsidR="00D236AA">
        <w:trPr>
          <w:trHeight w:val="623"/>
        </w:trPr>
        <w:tc>
          <w:tcPr>
            <w:tcW w:w="543" w:type="dxa"/>
            <w:shd w:val="clear" w:color="auto" w:fill="C5D9EF"/>
          </w:tcPr>
          <w:p w:rsidR="00D236AA" w:rsidRDefault="000E2E0C">
            <w:pPr>
              <w:pStyle w:val="TableParagraph"/>
              <w:spacing w:before="112"/>
              <w:ind w:left="29" w:right="13"/>
              <w:jc w:val="center"/>
              <w:rPr>
                <w:rFonts w:ascii="Cambria"/>
                <w:b/>
              </w:rPr>
            </w:pPr>
            <w:r>
              <w:rPr>
                <w:rFonts w:ascii="Cambria"/>
                <w:b/>
                <w:spacing w:val="-5"/>
                <w:w w:val="105"/>
              </w:rPr>
              <w:t>No</w:t>
            </w:r>
          </w:p>
        </w:tc>
        <w:tc>
          <w:tcPr>
            <w:tcW w:w="3683" w:type="dxa"/>
            <w:shd w:val="clear" w:color="auto" w:fill="C5D9EF"/>
          </w:tcPr>
          <w:p w:rsidR="00D236AA" w:rsidRDefault="000E2E0C">
            <w:pPr>
              <w:pStyle w:val="TableParagraph"/>
              <w:spacing w:before="112"/>
              <w:ind w:left="455"/>
              <w:rPr>
                <w:rFonts w:ascii="Cambria"/>
                <w:b/>
              </w:rPr>
            </w:pPr>
            <w:r>
              <w:rPr>
                <w:rFonts w:ascii="Cambria"/>
                <w:b/>
                <w:w w:val="105"/>
              </w:rPr>
              <w:t>Indikator</w:t>
            </w:r>
            <w:r>
              <w:rPr>
                <w:rFonts w:ascii="Cambria"/>
                <w:b/>
                <w:spacing w:val="55"/>
                <w:w w:val="105"/>
              </w:rPr>
              <w:t xml:space="preserve"> </w:t>
            </w:r>
            <w:r>
              <w:rPr>
                <w:rFonts w:ascii="Cambria"/>
                <w:b/>
                <w:w w:val="105"/>
              </w:rPr>
              <w:t>Kinerja</w:t>
            </w:r>
            <w:r>
              <w:rPr>
                <w:rFonts w:ascii="Cambria"/>
                <w:b/>
                <w:spacing w:val="59"/>
                <w:w w:val="105"/>
              </w:rPr>
              <w:t xml:space="preserve"> </w:t>
            </w:r>
            <w:r>
              <w:rPr>
                <w:rFonts w:ascii="Cambria"/>
                <w:b/>
                <w:spacing w:val="-4"/>
                <w:w w:val="105"/>
              </w:rPr>
              <w:t>Utama</w:t>
            </w:r>
          </w:p>
        </w:tc>
        <w:tc>
          <w:tcPr>
            <w:tcW w:w="4969" w:type="dxa"/>
            <w:shd w:val="clear" w:color="auto" w:fill="C5D9EF"/>
          </w:tcPr>
          <w:p w:rsidR="00D236AA" w:rsidRDefault="000E2E0C">
            <w:pPr>
              <w:pStyle w:val="TableParagraph"/>
              <w:spacing w:before="112"/>
              <w:ind w:left="974"/>
              <w:rPr>
                <w:rFonts w:ascii="Cambria"/>
                <w:b/>
              </w:rPr>
            </w:pPr>
            <w:r>
              <w:rPr>
                <w:rFonts w:ascii="Cambria"/>
                <w:b/>
                <w:w w:val="110"/>
              </w:rPr>
              <w:t>Formulasi</w:t>
            </w:r>
            <w:r>
              <w:rPr>
                <w:rFonts w:ascii="Cambria"/>
                <w:b/>
                <w:spacing w:val="26"/>
                <w:w w:val="110"/>
              </w:rPr>
              <w:t xml:space="preserve"> </w:t>
            </w:r>
            <w:r>
              <w:rPr>
                <w:rFonts w:ascii="Cambria"/>
                <w:b/>
                <w:w w:val="110"/>
              </w:rPr>
              <w:t>Capaian</w:t>
            </w:r>
            <w:r>
              <w:rPr>
                <w:rFonts w:ascii="Cambria"/>
                <w:b/>
                <w:spacing w:val="17"/>
                <w:w w:val="110"/>
              </w:rPr>
              <w:t xml:space="preserve"> </w:t>
            </w:r>
            <w:r>
              <w:rPr>
                <w:rFonts w:ascii="Cambria"/>
                <w:b/>
                <w:spacing w:val="-2"/>
                <w:w w:val="110"/>
              </w:rPr>
              <w:t>Kinerja</w:t>
            </w:r>
          </w:p>
        </w:tc>
      </w:tr>
      <w:tr w:rsidR="00D236AA">
        <w:trPr>
          <w:trHeight w:val="2135"/>
        </w:trPr>
        <w:tc>
          <w:tcPr>
            <w:tcW w:w="543" w:type="dxa"/>
          </w:tcPr>
          <w:p w:rsidR="00D236AA" w:rsidRDefault="000E2E0C">
            <w:pPr>
              <w:pStyle w:val="TableParagraph"/>
              <w:spacing w:before="117"/>
              <w:ind w:left="29"/>
              <w:jc w:val="center"/>
              <w:rPr>
                <w:rFonts w:ascii="Cambria"/>
              </w:rPr>
            </w:pPr>
            <w:r>
              <w:rPr>
                <w:rFonts w:ascii="Cambria"/>
                <w:spacing w:val="-10"/>
                <w:w w:val="115"/>
              </w:rPr>
              <w:t>1</w:t>
            </w:r>
          </w:p>
        </w:tc>
        <w:tc>
          <w:tcPr>
            <w:tcW w:w="3683" w:type="dxa"/>
          </w:tcPr>
          <w:p w:rsidR="00D236AA" w:rsidRDefault="000E2E0C">
            <w:pPr>
              <w:pStyle w:val="TableParagraph"/>
              <w:spacing w:before="132" w:line="247" w:lineRule="auto"/>
              <w:ind w:left="114" w:right="1064"/>
              <w:rPr>
                <w:rFonts w:ascii="Cambria"/>
                <w:sz w:val="23"/>
              </w:rPr>
            </w:pPr>
            <w:r>
              <w:rPr>
                <w:rFonts w:ascii="Cambria"/>
                <w:w w:val="115"/>
                <w:sz w:val="23"/>
              </w:rPr>
              <w:t>Persentase</w:t>
            </w:r>
            <w:r>
              <w:rPr>
                <w:rFonts w:ascii="Cambria"/>
                <w:spacing w:val="-15"/>
                <w:w w:val="115"/>
                <w:sz w:val="23"/>
              </w:rPr>
              <w:t xml:space="preserve"> </w:t>
            </w:r>
            <w:r>
              <w:rPr>
                <w:rFonts w:ascii="Cambria"/>
                <w:w w:val="115"/>
                <w:sz w:val="23"/>
              </w:rPr>
              <w:t>PPKS</w:t>
            </w:r>
            <w:r>
              <w:rPr>
                <w:rFonts w:ascii="Cambria"/>
                <w:spacing w:val="-15"/>
                <w:w w:val="115"/>
                <w:sz w:val="23"/>
              </w:rPr>
              <w:t xml:space="preserve"> </w:t>
            </w:r>
            <w:r>
              <w:rPr>
                <w:rFonts w:ascii="Cambria"/>
                <w:w w:val="115"/>
                <w:sz w:val="23"/>
              </w:rPr>
              <w:t xml:space="preserve">yang </w:t>
            </w:r>
            <w:r>
              <w:rPr>
                <w:rFonts w:ascii="Cambria"/>
                <w:spacing w:val="-2"/>
                <w:w w:val="115"/>
                <w:sz w:val="23"/>
              </w:rPr>
              <w:t>mandiri</w:t>
            </w:r>
          </w:p>
        </w:tc>
        <w:tc>
          <w:tcPr>
            <w:tcW w:w="4969" w:type="dxa"/>
          </w:tcPr>
          <w:p w:rsidR="00D236AA" w:rsidRDefault="00D236AA">
            <w:pPr>
              <w:pStyle w:val="TableParagraph"/>
              <w:spacing w:before="256"/>
              <w:rPr>
                <w:rFonts w:ascii="Cambria"/>
                <w:sz w:val="23"/>
              </w:rPr>
            </w:pPr>
          </w:p>
          <w:p w:rsidR="00D236AA" w:rsidRDefault="000E2E0C">
            <w:pPr>
              <w:pStyle w:val="TableParagraph"/>
              <w:ind w:left="37"/>
              <w:jc w:val="center"/>
              <w:rPr>
                <w:rFonts w:ascii="Cambria"/>
                <w:sz w:val="23"/>
              </w:rPr>
            </w:pPr>
            <w:r>
              <w:rPr>
                <w:rFonts w:ascii="Cambria"/>
                <w:w w:val="120"/>
                <w:sz w:val="23"/>
              </w:rPr>
              <w:t>Jumlah</w:t>
            </w:r>
            <w:r>
              <w:rPr>
                <w:rFonts w:ascii="Cambria"/>
                <w:spacing w:val="30"/>
                <w:w w:val="120"/>
                <w:sz w:val="23"/>
              </w:rPr>
              <w:t xml:space="preserve"> </w:t>
            </w:r>
            <w:r>
              <w:rPr>
                <w:rFonts w:ascii="Cambria"/>
                <w:w w:val="120"/>
                <w:sz w:val="23"/>
              </w:rPr>
              <w:t>PPKS</w:t>
            </w:r>
            <w:r>
              <w:rPr>
                <w:rFonts w:ascii="Cambria"/>
                <w:spacing w:val="27"/>
                <w:w w:val="120"/>
                <w:sz w:val="23"/>
              </w:rPr>
              <w:t xml:space="preserve"> </w:t>
            </w:r>
            <w:r>
              <w:rPr>
                <w:rFonts w:ascii="Cambria"/>
                <w:w w:val="120"/>
                <w:sz w:val="23"/>
              </w:rPr>
              <w:t>yang</w:t>
            </w:r>
            <w:r>
              <w:rPr>
                <w:rFonts w:ascii="Cambria"/>
                <w:spacing w:val="20"/>
                <w:w w:val="120"/>
                <w:sz w:val="23"/>
              </w:rPr>
              <w:t xml:space="preserve"> </w:t>
            </w:r>
            <w:r>
              <w:rPr>
                <w:rFonts w:ascii="Cambria"/>
                <w:spacing w:val="-2"/>
                <w:w w:val="120"/>
                <w:sz w:val="23"/>
              </w:rPr>
              <w:t>mandiri</w:t>
            </w:r>
          </w:p>
          <w:p w:rsidR="00D236AA" w:rsidRDefault="000E2E0C">
            <w:pPr>
              <w:pStyle w:val="TableParagraph"/>
              <w:spacing w:before="133"/>
              <w:ind w:left="3567"/>
              <w:rPr>
                <w:rFonts w:ascii="Cambria"/>
                <w:sz w:val="23"/>
              </w:rPr>
            </w:pPr>
            <w:r>
              <w:rPr>
                <w:rFonts w:ascii="Cambria"/>
                <w:w w:val="120"/>
                <w:sz w:val="23"/>
              </w:rPr>
              <w:t>X</w:t>
            </w:r>
            <w:r>
              <w:rPr>
                <w:rFonts w:ascii="Cambria"/>
                <w:spacing w:val="24"/>
                <w:w w:val="120"/>
                <w:sz w:val="23"/>
              </w:rPr>
              <w:t xml:space="preserve"> </w:t>
            </w:r>
            <w:r>
              <w:rPr>
                <w:rFonts w:ascii="Cambria"/>
                <w:spacing w:val="-4"/>
                <w:w w:val="120"/>
                <w:sz w:val="23"/>
              </w:rPr>
              <w:t>100%</w:t>
            </w:r>
          </w:p>
          <w:p w:rsidR="00D236AA" w:rsidRDefault="000E2E0C">
            <w:pPr>
              <w:pStyle w:val="TableParagraph"/>
              <w:spacing w:before="134"/>
              <w:ind w:left="37" w:right="9"/>
              <w:jc w:val="center"/>
              <w:rPr>
                <w:rFonts w:ascii="Cambria"/>
                <w:sz w:val="23"/>
              </w:rPr>
            </w:pPr>
            <w:r>
              <w:rPr>
                <w:rFonts w:ascii="Cambria"/>
                <w:noProof/>
                <w:sz w:val="23"/>
                <w:lang w:val="en-US"/>
              </w:rPr>
              <mc:AlternateContent>
                <mc:Choice Requires="wpg">
                  <w:drawing>
                    <wp:anchor distT="0" distB="0" distL="0" distR="0" simplePos="0" relativeHeight="458480640" behindDoc="1" locked="0" layoutInCell="1" allowOverlap="1">
                      <wp:simplePos x="0" y="0"/>
                      <wp:positionH relativeFrom="column">
                        <wp:posOffset>912875</wp:posOffset>
                      </wp:positionH>
                      <wp:positionV relativeFrom="paragraph">
                        <wp:posOffset>-106143</wp:posOffset>
                      </wp:positionV>
                      <wp:extent cx="1270000" cy="952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9525"/>
                                <a:chOff x="0" y="0"/>
                                <a:chExt cx="1270000" cy="9525"/>
                              </a:xfrm>
                            </wpg:grpSpPr>
                            <wps:wsp>
                              <wps:cNvPr id="10" name="Graphic 10"/>
                              <wps:cNvSpPr/>
                              <wps:spPr>
                                <a:xfrm>
                                  <a:off x="0" y="4762"/>
                                  <a:ext cx="1270000" cy="1270"/>
                                </a:xfrm>
                                <a:custGeom>
                                  <a:avLst/>
                                  <a:gdLst/>
                                  <a:ahLst/>
                                  <a:cxnLst/>
                                  <a:rect l="l" t="t" r="r" b="b"/>
                                  <a:pathLst>
                                    <a:path w="1270000">
                                      <a:moveTo>
                                        <a:pt x="0" y="0"/>
                                      </a:moveTo>
                                      <a:lnTo>
                                        <a:pt x="127000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62460A" id="Group 9" o:spid="_x0000_s1026" style="position:absolute;margin-left:71.9pt;margin-top:-8.35pt;width:100pt;height:.75pt;z-index:-44835840;mso-wrap-distance-left:0;mso-wrap-distance-right:0" coordsize="127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">
                      <v:shape id="Graphic 10" o:spid="_x0000_s1027" style="position:absolute;top:47;width:12700;height:13;visibility:visible;mso-wrap-style:square;v-text-anchor:top" coordsize="1270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" path="m,l1270000,e" filled="f">
                        <v:path arrowok="t"/>
                      </v:shape>
                    </v:group>
                  </w:pict>
                </mc:Fallback>
              </mc:AlternateContent>
            </w:r>
            <w:r>
              <w:rPr>
                <w:rFonts w:ascii="Cambria"/>
                <w:w w:val="130"/>
                <w:sz w:val="23"/>
              </w:rPr>
              <w:t xml:space="preserve">Jumlah </w:t>
            </w:r>
            <w:r>
              <w:rPr>
                <w:rFonts w:ascii="Cambria"/>
                <w:spacing w:val="-4"/>
                <w:w w:val="130"/>
                <w:sz w:val="23"/>
              </w:rPr>
              <w:t>PPKS</w:t>
            </w:r>
          </w:p>
        </w:tc>
      </w:tr>
    </w:tbl>
    <w:p w:rsidR="00D236AA" w:rsidRDefault="00D236AA">
      <w:pPr>
        <w:pStyle w:val="BodyText"/>
        <w:spacing w:before="156"/>
      </w:pPr>
    </w:p>
    <w:p w:rsidR="00D236AA" w:rsidRDefault="000E2E0C">
      <w:pPr>
        <w:pStyle w:val="BodyText"/>
        <w:spacing w:line="372" w:lineRule="auto"/>
        <w:ind w:left="259" w:right="248"/>
      </w:pPr>
      <w:r>
        <w:rPr>
          <w:w w:val="115"/>
        </w:rPr>
        <w:t>Adapun</w:t>
      </w:r>
      <w:r>
        <w:rPr>
          <w:spacing w:val="-5"/>
          <w:w w:val="115"/>
        </w:rPr>
        <w:t xml:space="preserve"> </w:t>
      </w:r>
      <w:r>
        <w:rPr>
          <w:w w:val="115"/>
        </w:rPr>
        <w:t>Capaian</w:t>
      </w:r>
      <w:r>
        <w:rPr>
          <w:spacing w:val="-1"/>
          <w:w w:val="115"/>
        </w:rPr>
        <w:t xml:space="preserve"> </w:t>
      </w:r>
      <w:r>
        <w:rPr>
          <w:w w:val="115"/>
        </w:rPr>
        <w:t>Kinerja</w:t>
      </w:r>
      <w:r>
        <w:rPr>
          <w:spacing w:val="-5"/>
          <w:w w:val="115"/>
        </w:rPr>
        <w:t xml:space="preserve"> </w:t>
      </w:r>
      <w:r>
        <w:rPr>
          <w:w w:val="115"/>
        </w:rPr>
        <w:t>Program</w:t>
      </w:r>
      <w:r>
        <w:rPr>
          <w:spacing w:val="-4"/>
          <w:w w:val="115"/>
        </w:rPr>
        <w:t xml:space="preserve"> </w:t>
      </w:r>
      <w:r>
        <w:rPr>
          <w:w w:val="115"/>
        </w:rPr>
        <w:t>di</w:t>
      </w:r>
      <w:r>
        <w:rPr>
          <w:spacing w:val="-7"/>
          <w:w w:val="115"/>
        </w:rPr>
        <w:t xml:space="preserve"> </w:t>
      </w:r>
      <w:r>
        <w:rPr>
          <w:w w:val="115"/>
        </w:rPr>
        <w:t>tinjau</w:t>
      </w:r>
      <w:r>
        <w:rPr>
          <w:spacing w:val="-7"/>
          <w:w w:val="115"/>
        </w:rPr>
        <w:t xml:space="preserve"> </w:t>
      </w:r>
      <w:r>
        <w:rPr>
          <w:w w:val="115"/>
        </w:rPr>
        <w:t>dari</w:t>
      </w:r>
      <w:r>
        <w:rPr>
          <w:spacing w:val="-7"/>
          <w:w w:val="115"/>
        </w:rPr>
        <w:t xml:space="preserve"> </w:t>
      </w:r>
      <w:r>
        <w:rPr>
          <w:w w:val="115"/>
        </w:rPr>
        <w:t>Indikator</w:t>
      </w:r>
      <w:r>
        <w:rPr>
          <w:spacing w:val="-9"/>
          <w:w w:val="115"/>
        </w:rPr>
        <w:t xml:space="preserve"> </w:t>
      </w:r>
      <w:r>
        <w:rPr>
          <w:w w:val="115"/>
        </w:rPr>
        <w:t>Kinerja</w:t>
      </w:r>
      <w:r>
        <w:rPr>
          <w:spacing w:val="-5"/>
          <w:w w:val="115"/>
        </w:rPr>
        <w:t xml:space="preserve"> </w:t>
      </w:r>
      <w:r>
        <w:rPr>
          <w:w w:val="115"/>
        </w:rPr>
        <w:t>Program</w:t>
      </w:r>
      <w:r>
        <w:rPr>
          <w:spacing w:val="-4"/>
          <w:w w:val="115"/>
        </w:rPr>
        <w:t xml:space="preserve"> </w:t>
      </w:r>
      <w:r>
        <w:rPr>
          <w:w w:val="115"/>
        </w:rPr>
        <w:t>yang ada</w:t>
      </w:r>
      <w:r>
        <w:rPr>
          <w:spacing w:val="40"/>
          <w:w w:val="115"/>
        </w:rPr>
        <w:t xml:space="preserve"> </w:t>
      </w:r>
      <w:r>
        <w:rPr>
          <w:w w:val="115"/>
        </w:rPr>
        <w:t>di Dinas Sosial Meliputi:</w:t>
      </w:r>
    </w:p>
    <w:p w:rsidR="00D236AA" w:rsidRDefault="00D236AA">
      <w:pPr>
        <w:pStyle w:val="BodyText"/>
        <w:spacing w:before="195"/>
        <w:rPr>
          <w:sz w:val="20"/>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
        <w:gridCol w:w="2170"/>
        <w:gridCol w:w="2953"/>
        <w:gridCol w:w="3548"/>
      </w:tblGrid>
      <w:tr w:rsidR="00D236AA">
        <w:trPr>
          <w:trHeight w:val="772"/>
        </w:trPr>
        <w:tc>
          <w:tcPr>
            <w:tcW w:w="529" w:type="dxa"/>
            <w:shd w:val="clear" w:color="auto" w:fill="C5D9EF"/>
          </w:tcPr>
          <w:p w:rsidR="00D236AA" w:rsidRDefault="000E2E0C">
            <w:pPr>
              <w:pStyle w:val="TableParagraph"/>
              <w:spacing w:line="255" w:lineRule="exact"/>
              <w:ind w:left="115"/>
              <w:rPr>
                <w:rFonts w:ascii="Cambria"/>
                <w:b/>
              </w:rPr>
            </w:pPr>
            <w:r>
              <w:rPr>
                <w:rFonts w:ascii="Cambria"/>
                <w:b/>
                <w:spacing w:val="-5"/>
                <w:w w:val="105"/>
              </w:rPr>
              <w:t>No</w:t>
            </w:r>
          </w:p>
        </w:tc>
        <w:tc>
          <w:tcPr>
            <w:tcW w:w="2170" w:type="dxa"/>
            <w:shd w:val="clear" w:color="auto" w:fill="C5D9EF"/>
          </w:tcPr>
          <w:p w:rsidR="00D236AA" w:rsidRDefault="000E2E0C">
            <w:pPr>
              <w:pStyle w:val="TableParagraph"/>
              <w:spacing w:line="255" w:lineRule="exact"/>
              <w:ind w:left="608"/>
              <w:rPr>
                <w:rFonts w:ascii="Cambria"/>
                <w:b/>
              </w:rPr>
            </w:pPr>
            <w:r>
              <w:rPr>
                <w:rFonts w:ascii="Cambria"/>
                <w:b/>
                <w:spacing w:val="-2"/>
                <w:w w:val="105"/>
              </w:rPr>
              <w:t>Program</w:t>
            </w:r>
          </w:p>
        </w:tc>
        <w:tc>
          <w:tcPr>
            <w:tcW w:w="2953" w:type="dxa"/>
            <w:shd w:val="clear" w:color="auto" w:fill="C5D9EF"/>
          </w:tcPr>
          <w:p w:rsidR="00D236AA" w:rsidRDefault="000E2E0C">
            <w:pPr>
              <w:pStyle w:val="TableParagraph"/>
              <w:spacing w:line="255" w:lineRule="exact"/>
              <w:ind w:left="24"/>
              <w:jc w:val="center"/>
              <w:rPr>
                <w:rFonts w:ascii="Cambria"/>
                <w:b/>
              </w:rPr>
            </w:pPr>
            <w:r>
              <w:rPr>
                <w:rFonts w:ascii="Cambria"/>
                <w:b/>
                <w:w w:val="105"/>
              </w:rPr>
              <w:t>Indikator</w:t>
            </w:r>
            <w:r>
              <w:rPr>
                <w:rFonts w:ascii="Cambria"/>
                <w:b/>
                <w:spacing w:val="57"/>
                <w:w w:val="105"/>
              </w:rPr>
              <w:t xml:space="preserve"> </w:t>
            </w:r>
            <w:r>
              <w:rPr>
                <w:rFonts w:ascii="Cambria"/>
                <w:b/>
                <w:spacing w:val="-2"/>
                <w:w w:val="105"/>
              </w:rPr>
              <w:t>Kinerja</w:t>
            </w:r>
          </w:p>
          <w:p w:rsidR="00D236AA" w:rsidRDefault="000E2E0C">
            <w:pPr>
              <w:pStyle w:val="TableParagraph"/>
              <w:spacing w:before="131"/>
              <w:ind w:left="24" w:right="7"/>
              <w:jc w:val="center"/>
              <w:rPr>
                <w:rFonts w:ascii="Cambria"/>
                <w:b/>
              </w:rPr>
            </w:pPr>
            <w:r>
              <w:rPr>
                <w:rFonts w:ascii="Cambria"/>
                <w:b/>
                <w:spacing w:val="-2"/>
                <w:w w:val="105"/>
              </w:rPr>
              <w:t>Program</w:t>
            </w:r>
          </w:p>
        </w:tc>
        <w:tc>
          <w:tcPr>
            <w:tcW w:w="3548" w:type="dxa"/>
            <w:shd w:val="clear" w:color="auto" w:fill="C5D9EF"/>
          </w:tcPr>
          <w:p w:rsidR="00D236AA" w:rsidRDefault="000E2E0C">
            <w:pPr>
              <w:pStyle w:val="TableParagraph"/>
              <w:spacing w:line="255" w:lineRule="exact"/>
              <w:ind w:left="249"/>
              <w:rPr>
                <w:rFonts w:ascii="Cambria"/>
                <w:b/>
              </w:rPr>
            </w:pPr>
            <w:r>
              <w:rPr>
                <w:rFonts w:ascii="Cambria"/>
                <w:b/>
                <w:w w:val="110"/>
              </w:rPr>
              <w:t>Formulasi</w:t>
            </w:r>
            <w:r>
              <w:rPr>
                <w:rFonts w:ascii="Cambria"/>
                <w:b/>
                <w:spacing w:val="26"/>
                <w:w w:val="110"/>
              </w:rPr>
              <w:t xml:space="preserve"> </w:t>
            </w:r>
            <w:r>
              <w:rPr>
                <w:rFonts w:ascii="Cambria"/>
                <w:b/>
                <w:w w:val="110"/>
              </w:rPr>
              <w:t>Capaian</w:t>
            </w:r>
            <w:r>
              <w:rPr>
                <w:rFonts w:ascii="Cambria"/>
                <w:b/>
                <w:spacing w:val="17"/>
                <w:w w:val="110"/>
              </w:rPr>
              <w:t xml:space="preserve"> </w:t>
            </w:r>
            <w:r>
              <w:rPr>
                <w:rFonts w:ascii="Cambria"/>
                <w:b/>
                <w:spacing w:val="-2"/>
                <w:w w:val="110"/>
              </w:rPr>
              <w:t>Kinerja</w:t>
            </w:r>
          </w:p>
        </w:tc>
      </w:tr>
      <w:tr w:rsidR="00D236AA">
        <w:trPr>
          <w:trHeight w:val="1631"/>
        </w:trPr>
        <w:tc>
          <w:tcPr>
            <w:tcW w:w="529" w:type="dxa"/>
            <w:vMerge w:val="restart"/>
          </w:tcPr>
          <w:p w:rsidR="00D236AA" w:rsidRDefault="000E2E0C">
            <w:pPr>
              <w:pStyle w:val="TableParagraph"/>
              <w:spacing w:before="112"/>
              <w:ind w:left="206"/>
              <w:rPr>
                <w:rFonts w:ascii="Cambria"/>
              </w:rPr>
            </w:pPr>
            <w:r>
              <w:rPr>
                <w:rFonts w:ascii="Cambria"/>
                <w:spacing w:val="-10"/>
                <w:w w:val="115"/>
              </w:rPr>
              <w:t>1</w:t>
            </w:r>
          </w:p>
        </w:tc>
        <w:tc>
          <w:tcPr>
            <w:tcW w:w="2170" w:type="dxa"/>
            <w:vMerge w:val="restart"/>
          </w:tcPr>
          <w:p w:rsidR="00D236AA" w:rsidRDefault="000E2E0C">
            <w:pPr>
              <w:pStyle w:val="TableParagraph"/>
              <w:spacing w:before="122" w:line="252" w:lineRule="auto"/>
              <w:ind w:left="114"/>
              <w:rPr>
                <w:rFonts w:ascii="Cambria"/>
                <w:sz w:val="23"/>
              </w:rPr>
            </w:pPr>
            <w:r>
              <w:rPr>
                <w:rFonts w:ascii="Cambria"/>
                <w:spacing w:val="-2"/>
                <w:w w:val="110"/>
                <w:sz w:val="23"/>
              </w:rPr>
              <w:t xml:space="preserve">Pemberdayaan </w:t>
            </w:r>
            <w:r>
              <w:rPr>
                <w:rFonts w:ascii="Cambria"/>
                <w:spacing w:val="-2"/>
                <w:w w:val="115"/>
                <w:sz w:val="23"/>
              </w:rPr>
              <w:t>Sosial</w:t>
            </w:r>
          </w:p>
        </w:tc>
        <w:tc>
          <w:tcPr>
            <w:tcW w:w="2953" w:type="dxa"/>
          </w:tcPr>
          <w:p w:rsidR="00D236AA" w:rsidRDefault="000E2E0C">
            <w:pPr>
              <w:pStyle w:val="TableParagraph"/>
              <w:spacing w:before="122" w:line="249" w:lineRule="auto"/>
              <w:ind w:left="115" w:right="107"/>
              <w:jc w:val="both"/>
              <w:rPr>
                <w:rFonts w:ascii="Cambria"/>
                <w:sz w:val="23"/>
              </w:rPr>
            </w:pPr>
            <w:r>
              <w:rPr>
                <w:rFonts w:ascii="Cambria"/>
                <w:w w:val="120"/>
                <w:sz w:val="23"/>
              </w:rPr>
              <w:t>Persentase</w:t>
            </w:r>
            <w:r>
              <w:rPr>
                <w:rFonts w:ascii="Cambria"/>
                <w:spacing w:val="-16"/>
                <w:w w:val="120"/>
                <w:sz w:val="23"/>
              </w:rPr>
              <w:t xml:space="preserve"> </w:t>
            </w:r>
            <w:r>
              <w:rPr>
                <w:rFonts w:ascii="Cambria"/>
                <w:w w:val="120"/>
                <w:sz w:val="23"/>
              </w:rPr>
              <w:t>Potensi</w:t>
            </w:r>
            <w:r>
              <w:rPr>
                <w:rFonts w:ascii="Cambria"/>
                <w:spacing w:val="-15"/>
                <w:w w:val="120"/>
                <w:sz w:val="23"/>
              </w:rPr>
              <w:t xml:space="preserve"> </w:t>
            </w:r>
            <w:r>
              <w:rPr>
                <w:rFonts w:ascii="Cambria"/>
                <w:w w:val="120"/>
                <w:sz w:val="23"/>
              </w:rPr>
              <w:t>dan Sumber Kesejahteraan Sosial aktif</w:t>
            </w:r>
          </w:p>
        </w:tc>
        <w:tc>
          <w:tcPr>
            <w:tcW w:w="3548" w:type="dxa"/>
          </w:tcPr>
          <w:p w:rsidR="00D236AA" w:rsidRDefault="000E2E0C">
            <w:pPr>
              <w:pStyle w:val="TableParagraph"/>
              <w:spacing w:before="117"/>
              <w:ind w:right="334"/>
              <w:jc w:val="right"/>
              <w:rPr>
                <w:rFonts w:ascii="Cambria"/>
                <w:sz w:val="23"/>
              </w:rPr>
            </w:pPr>
            <w:r>
              <w:rPr>
                <w:rFonts w:ascii="Cambria"/>
                <w:w w:val="125"/>
                <w:sz w:val="23"/>
              </w:rPr>
              <w:t>Jumlah</w:t>
            </w:r>
            <w:r>
              <w:rPr>
                <w:rFonts w:ascii="Cambria"/>
                <w:spacing w:val="8"/>
                <w:w w:val="125"/>
                <w:sz w:val="23"/>
              </w:rPr>
              <w:t xml:space="preserve"> </w:t>
            </w:r>
            <w:r>
              <w:rPr>
                <w:rFonts w:ascii="Cambria"/>
                <w:w w:val="125"/>
                <w:sz w:val="23"/>
              </w:rPr>
              <w:t>PSKS</w:t>
            </w:r>
            <w:r>
              <w:rPr>
                <w:rFonts w:ascii="Cambria"/>
                <w:spacing w:val="9"/>
                <w:w w:val="125"/>
                <w:sz w:val="23"/>
              </w:rPr>
              <w:t xml:space="preserve"> </w:t>
            </w:r>
            <w:r>
              <w:rPr>
                <w:rFonts w:ascii="Cambria"/>
                <w:w w:val="125"/>
                <w:sz w:val="23"/>
              </w:rPr>
              <w:t>yang</w:t>
            </w:r>
            <w:r>
              <w:rPr>
                <w:rFonts w:ascii="Cambria"/>
                <w:spacing w:val="6"/>
                <w:w w:val="125"/>
                <w:sz w:val="23"/>
              </w:rPr>
              <w:t xml:space="preserve"> </w:t>
            </w:r>
            <w:r>
              <w:rPr>
                <w:rFonts w:ascii="Cambria"/>
                <w:spacing w:val="-4"/>
                <w:w w:val="125"/>
                <w:sz w:val="23"/>
              </w:rPr>
              <w:t>aktif</w:t>
            </w:r>
          </w:p>
          <w:p w:rsidR="00D236AA" w:rsidRDefault="000E2E0C">
            <w:pPr>
              <w:pStyle w:val="TableParagraph"/>
              <w:spacing w:before="134"/>
              <w:ind w:right="289"/>
              <w:jc w:val="right"/>
              <w:rPr>
                <w:rFonts w:ascii="Cambria"/>
                <w:sz w:val="23"/>
              </w:rPr>
            </w:pPr>
            <w:r>
              <w:rPr>
                <w:rFonts w:ascii="Cambria"/>
                <w:w w:val="120"/>
                <w:sz w:val="23"/>
              </w:rPr>
              <w:t>X</w:t>
            </w:r>
            <w:r>
              <w:rPr>
                <w:rFonts w:ascii="Cambria"/>
                <w:spacing w:val="34"/>
                <w:w w:val="120"/>
                <w:sz w:val="23"/>
              </w:rPr>
              <w:t xml:space="preserve"> </w:t>
            </w:r>
            <w:r>
              <w:rPr>
                <w:rFonts w:ascii="Cambria"/>
                <w:spacing w:val="-4"/>
                <w:w w:val="120"/>
                <w:sz w:val="23"/>
              </w:rPr>
              <w:t>100%</w:t>
            </w:r>
          </w:p>
          <w:p w:rsidR="00D236AA" w:rsidRDefault="000E2E0C">
            <w:pPr>
              <w:pStyle w:val="TableParagraph"/>
              <w:spacing w:before="133"/>
              <w:ind w:right="386"/>
              <w:jc w:val="right"/>
              <w:rPr>
                <w:rFonts w:ascii="Cambria"/>
                <w:sz w:val="23"/>
              </w:rPr>
            </w:pPr>
            <w:r>
              <w:rPr>
                <w:rFonts w:ascii="Cambria"/>
                <w:noProof/>
                <w:sz w:val="23"/>
                <w:lang w:val="en-US"/>
              </w:rPr>
              <mc:AlternateContent>
                <mc:Choice Requires="wpg">
                  <w:drawing>
                    <wp:anchor distT="0" distB="0" distL="0" distR="0" simplePos="0" relativeHeight="458480128" behindDoc="1" locked="0" layoutInCell="1" allowOverlap="1">
                      <wp:simplePos x="0" y="0"/>
                      <wp:positionH relativeFrom="column">
                        <wp:posOffset>294386</wp:posOffset>
                      </wp:positionH>
                      <wp:positionV relativeFrom="paragraph">
                        <wp:posOffset>-99666</wp:posOffset>
                      </wp:positionV>
                      <wp:extent cx="1040765" cy="952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0765" cy="9525"/>
                                <a:chOff x="0" y="0"/>
                                <a:chExt cx="1040765" cy="9525"/>
                              </a:xfrm>
                            </wpg:grpSpPr>
                            <wps:wsp>
                              <wps:cNvPr id="12" name="Graphic 12"/>
                              <wps:cNvSpPr/>
                              <wps:spPr>
                                <a:xfrm>
                                  <a:off x="0" y="4762"/>
                                  <a:ext cx="1040765" cy="1270"/>
                                </a:xfrm>
                                <a:custGeom>
                                  <a:avLst/>
                                  <a:gdLst/>
                                  <a:ahLst/>
                                  <a:cxnLst/>
                                  <a:rect l="l" t="t" r="r" b="b"/>
                                  <a:pathLst>
                                    <a:path w="1040765">
                                      <a:moveTo>
                                        <a:pt x="0" y="0"/>
                                      </a:moveTo>
                                      <a:lnTo>
                                        <a:pt x="1040764"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2B8E9CC" id="Group 11" o:spid="_x0000_s1026" style="position:absolute;margin-left:23.2pt;margin-top:-7.85pt;width:81.95pt;height:.75pt;z-index:-44836352;mso-wrap-distance-left:0;mso-wrap-distance-right:0" coordsize="104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">
                      <v:shape id="Graphic 12" o:spid="_x0000_s1027" style="position:absolute;top:47;width:10407;height:13;visibility:visible;mso-wrap-style:square;v-text-anchor:top" coordsize="1040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" path="m,l1040764,e" filled="f">
                        <v:path arrowok="t"/>
                      </v:shape>
                    </v:group>
                  </w:pict>
                </mc:Fallback>
              </mc:AlternateContent>
            </w:r>
            <w:r>
              <w:rPr>
                <w:rFonts w:ascii="Cambria"/>
                <w:w w:val="125"/>
                <w:sz w:val="23"/>
              </w:rPr>
              <w:t>Jumlah</w:t>
            </w:r>
            <w:r>
              <w:rPr>
                <w:rFonts w:ascii="Cambria"/>
                <w:spacing w:val="8"/>
                <w:w w:val="125"/>
                <w:sz w:val="23"/>
              </w:rPr>
              <w:t xml:space="preserve"> </w:t>
            </w:r>
            <w:r>
              <w:rPr>
                <w:rFonts w:ascii="Cambria"/>
                <w:w w:val="125"/>
                <w:sz w:val="23"/>
              </w:rPr>
              <w:t>PSKS</w:t>
            </w:r>
            <w:r>
              <w:rPr>
                <w:rFonts w:ascii="Cambria"/>
                <w:spacing w:val="6"/>
                <w:w w:val="125"/>
                <w:sz w:val="23"/>
              </w:rPr>
              <w:t xml:space="preserve"> </w:t>
            </w:r>
            <w:r>
              <w:rPr>
                <w:rFonts w:ascii="Cambria"/>
                <w:w w:val="125"/>
                <w:sz w:val="23"/>
              </w:rPr>
              <w:t>yang</w:t>
            </w:r>
            <w:r>
              <w:rPr>
                <w:rFonts w:ascii="Cambria"/>
                <w:spacing w:val="10"/>
                <w:w w:val="125"/>
                <w:sz w:val="23"/>
              </w:rPr>
              <w:t xml:space="preserve"> </w:t>
            </w:r>
            <w:r>
              <w:rPr>
                <w:rFonts w:ascii="Cambria"/>
                <w:spacing w:val="-5"/>
                <w:w w:val="125"/>
                <w:sz w:val="23"/>
              </w:rPr>
              <w:t>ada</w:t>
            </w:r>
          </w:p>
        </w:tc>
      </w:tr>
      <w:tr w:rsidR="00D236AA">
        <w:trPr>
          <w:trHeight w:val="1896"/>
        </w:trPr>
        <w:tc>
          <w:tcPr>
            <w:tcW w:w="529" w:type="dxa"/>
            <w:vMerge/>
            <w:tcBorders>
              <w:top w:val="nil"/>
            </w:tcBorders>
          </w:tcPr>
          <w:p w:rsidR="00D236AA" w:rsidRDefault="00D236AA">
            <w:pPr>
              <w:rPr>
                <w:sz w:val="2"/>
                <w:szCs w:val="2"/>
              </w:rPr>
            </w:pPr>
          </w:p>
        </w:tc>
        <w:tc>
          <w:tcPr>
            <w:tcW w:w="2170" w:type="dxa"/>
            <w:vMerge/>
            <w:tcBorders>
              <w:top w:val="nil"/>
            </w:tcBorders>
          </w:tcPr>
          <w:p w:rsidR="00D236AA" w:rsidRDefault="00D236AA">
            <w:pPr>
              <w:rPr>
                <w:sz w:val="2"/>
                <w:szCs w:val="2"/>
              </w:rPr>
            </w:pPr>
          </w:p>
        </w:tc>
        <w:tc>
          <w:tcPr>
            <w:tcW w:w="2953" w:type="dxa"/>
          </w:tcPr>
          <w:p w:rsidR="00D236AA" w:rsidRDefault="000E2E0C">
            <w:pPr>
              <w:pStyle w:val="TableParagraph"/>
              <w:spacing w:before="127" w:line="247" w:lineRule="auto"/>
              <w:ind w:left="115" w:right="197"/>
              <w:jc w:val="both"/>
              <w:rPr>
                <w:rFonts w:ascii="Cambria"/>
                <w:sz w:val="23"/>
              </w:rPr>
            </w:pPr>
            <w:r>
              <w:rPr>
                <w:rFonts w:ascii="Cambria"/>
                <w:w w:val="120"/>
                <w:sz w:val="23"/>
              </w:rPr>
              <w:t>Persentase</w:t>
            </w:r>
            <w:r>
              <w:rPr>
                <w:rFonts w:ascii="Cambria"/>
                <w:spacing w:val="-7"/>
                <w:w w:val="120"/>
                <w:sz w:val="23"/>
              </w:rPr>
              <w:t xml:space="preserve"> </w:t>
            </w:r>
            <w:r>
              <w:rPr>
                <w:rFonts w:ascii="Cambria"/>
                <w:w w:val="120"/>
                <w:sz w:val="23"/>
              </w:rPr>
              <w:t>PPKS</w:t>
            </w:r>
            <w:r>
              <w:rPr>
                <w:rFonts w:ascii="Cambria"/>
                <w:spacing w:val="-7"/>
                <w:w w:val="120"/>
                <w:sz w:val="23"/>
              </w:rPr>
              <w:t xml:space="preserve"> </w:t>
            </w:r>
            <w:r>
              <w:rPr>
                <w:rFonts w:ascii="Cambria"/>
                <w:w w:val="120"/>
                <w:sz w:val="23"/>
              </w:rPr>
              <w:t>yang mendapatkan</w:t>
            </w:r>
            <w:r>
              <w:rPr>
                <w:rFonts w:ascii="Cambria"/>
                <w:spacing w:val="-16"/>
                <w:w w:val="120"/>
                <w:sz w:val="23"/>
              </w:rPr>
              <w:t xml:space="preserve"> </w:t>
            </w:r>
            <w:r>
              <w:rPr>
                <w:rFonts w:ascii="Cambria"/>
                <w:w w:val="120"/>
                <w:sz w:val="23"/>
              </w:rPr>
              <w:t>layanan pemberdayaan sosial</w:t>
            </w:r>
          </w:p>
        </w:tc>
        <w:tc>
          <w:tcPr>
            <w:tcW w:w="3548" w:type="dxa"/>
          </w:tcPr>
          <w:p w:rsidR="00D236AA" w:rsidRDefault="000E2E0C">
            <w:pPr>
              <w:pStyle w:val="TableParagraph"/>
              <w:spacing w:before="127" w:line="247" w:lineRule="auto"/>
              <w:ind w:left="470" w:right="467" w:firstLine="8"/>
              <w:jc w:val="center"/>
              <w:rPr>
                <w:rFonts w:ascii="Cambria"/>
                <w:sz w:val="23"/>
              </w:rPr>
            </w:pPr>
            <w:r>
              <w:rPr>
                <w:rFonts w:ascii="Cambria"/>
                <w:w w:val="120"/>
                <w:sz w:val="23"/>
              </w:rPr>
              <w:t xml:space="preserve">Jumlah PPKS yang </w:t>
            </w:r>
            <w:r>
              <w:rPr>
                <w:rFonts w:ascii="Cambria"/>
                <w:spacing w:val="-2"/>
                <w:w w:val="120"/>
                <w:sz w:val="23"/>
              </w:rPr>
              <w:t>mendapatkan</w:t>
            </w:r>
            <w:r>
              <w:rPr>
                <w:rFonts w:ascii="Cambria"/>
                <w:spacing w:val="-12"/>
                <w:w w:val="120"/>
                <w:sz w:val="23"/>
              </w:rPr>
              <w:t xml:space="preserve"> </w:t>
            </w:r>
            <w:r>
              <w:rPr>
                <w:rFonts w:ascii="Cambria"/>
                <w:spacing w:val="-2"/>
                <w:w w:val="120"/>
                <w:sz w:val="23"/>
              </w:rPr>
              <w:t xml:space="preserve">layanan </w:t>
            </w:r>
            <w:r>
              <w:rPr>
                <w:rFonts w:ascii="Cambria"/>
                <w:w w:val="120"/>
                <w:sz w:val="23"/>
              </w:rPr>
              <w:t>pemberdayaan sosial</w:t>
            </w:r>
          </w:p>
          <w:p w:rsidR="00D236AA" w:rsidRDefault="000E2E0C">
            <w:pPr>
              <w:pStyle w:val="TableParagraph"/>
              <w:spacing w:before="127"/>
              <w:ind w:right="279"/>
              <w:jc w:val="right"/>
              <w:rPr>
                <w:rFonts w:ascii="Cambria"/>
                <w:sz w:val="23"/>
              </w:rPr>
            </w:pPr>
            <w:r>
              <w:rPr>
                <w:rFonts w:ascii="Cambria"/>
                <w:w w:val="120"/>
                <w:sz w:val="23"/>
              </w:rPr>
              <w:t>X</w:t>
            </w:r>
            <w:r>
              <w:rPr>
                <w:rFonts w:ascii="Cambria"/>
                <w:spacing w:val="29"/>
                <w:w w:val="120"/>
                <w:sz w:val="23"/>
              </w:rPr>
              <w:t xml:space="preserve"> </w:t>
            </w:r>
            <w:r>
              <w:rPr>
                <w:rFonts w:ascii="Cambria"/>
                <w:spacing w:val="-4"/>
                <w:w w:val="120"/>
                <w:sz w:val="23"/>
              </w:rPr>
              <w:t>100%</w:t>
            </w:r>
          </w:p>
          <w:p w:rsidR="00D236AA" w:rsidRDefault="000E2E0C">
            <w:pPr>
              <w:pStyle w:val="TableParagraph"/>
              <w:spacing w:before="133"/>
              <w:ind w:right="198"/>
              <w:jc w:val="right"/>
              <w:rPr>
                <w:rFonts w:ascii="Cambria"/>
                <w:sz w:val="23"/>
              </w:rPr>
            </w:pPr>
            <w:r>
              <w:rPr>
                <w:rFonts w:ascii="Cambria"/>
                <w:noProof/>
                <w:sz w:val="23"/>
                <w:lang w:val="en-US"/>
              </w:rPr>
              <mc:AlternateContent>
                <mc:Choice Requires="wpg">
                  <w:drawing>
                    <wp:anchor distT="0" distB="0" distL="0" distR="0" simplePos="0" relativeHeight="458481152" behindDoc="1" locked="0" layoutInCell="1" allowOverlap="1">
                      <wp:simplePos x="0" y="0"/>
                      <wp:positionH relativeFrom="column">
                        <wp:posOffset>294386</wp:posOffset>
                      </wp:positionH>
                      <wp:positionV relativeFrom="paragraph">
                        <wp:posOffset>-102714</wp:posOffset>
                      </wp:positionV>
                      <wp:extent cx="1040765" cy="952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0765" cy="9525"/>
                                <a:chOff x="0" y="0"/>
                                <a:chExt cx="1040765" cy="9525"/>
                              </a:xfrm>
                            </wpg:grpSpPr>
                            <wps:wsp>
                              <wps:cNvPr id="14" name="Graphic 14"/>
                              <wps:cNvSpPr/>
                              <wps:spPr>
                                <a:xfrm>
                                  <a:off x="0" y="4762"/>
                                  <a:ext cx="1040765" cy="1270"/>
                                </a:xfrm>
                                <a:custGeom>
                                  <a:avLst/>
                                  <a:gdLst/>
                                  <a:ahLst/>
                                  <a:cxnLst/>
                                  <a:rect l="l" t="t" r="r" b="b"/>
                                  <a:pathLst>
                                    <a:path w="1040765">
                                      <a:moveTo>
                                        <a:pt x="0" y="0"/>
                                      </a:moveTo>
                                      <a:lnTo>
                                        <a:pt x="1040764"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5637C0" id="Group 13" o:spid="_x0000_s1026" style="position:absolute;margin-left:23.2pt;margin-top:-8.1pt;width:81.95pt;height:.75pt;z-index:-44835328;mso-wrap-distance-left:0;mso-wrap-distance-right:0" coordsize="104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">
                      <v:shape id="Graphic 14" o:spid="_x0000_s1027" style="position:absolute;top:47;width:10407;height:13;visibility:visible;mso-wrap-style:square;v-text-anchor:top" coordsize="1040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" path="m,l1040764,e" filled="f">
                        <v:path arrowok="t"/>
                      </v:shape>
                    </v:group>
                  </w:pict>
                </mc:Fallback>
              </mc:AlternateContent>
            </w:r>
            <w:r>
              <w:rPr>
                <w:rFonts w:ascii="Cambria"/>
                <w:w w:val="120"/>
                <w:sz w:val="23"/>
              </w:rPr>
              <w:t>Jumlah</w:t>
            </w:r>
            <w:r>
              <w:rPr>
                <w:rFonts w:ascii="Cambria"/>
                <w:spacing w:val="27"/>
                <w:w w:val="120"/>
                <w:sz w:val="23"/>
              </w:rPr>
              <w:t xml:space="preserve"> </w:t>
            </w:r>
            <w:r>
              <w:rPr>
                <w:rFonts w:ascii="Cambria"/>
                <w:w w:val="120"/>
                <w:sz w:val="23"/>
              </w:rPr>
              <w:t>PPKS</w:t>
            </w:r>
            <w:r>
              <w:rPr>
                <w:rFonts w:ascii="Cambria"/>
                <w:spacing w:val="27"/>
                <w:w w:val="120"/>
                <w:sz w:val="23"/>
              </w:rPr>
              <w:t xml:space="preserve"> </w:t>
            </w:r>
            <w:r>
              <w:rPr>
                <w:rFonts w:ascii="Cambria"/>
                <w:w w:val="120"/>
                <w:sz w:val="23"/>
              </w:rPr>
              <w:t>yang</w:t>
            </w:r>
            <w:r>
              <w:rPr>
                <w:rFonts w:ascii="Cambria"/>
                <w:spacing w:val="23"/>
                <w:w w:val="120"/>
                <w:sz w:val="23"/>
              </w:rPr>
              <w:t xml:space="preserve"> </w:t>
            </w:r>
            <w:r>
              <w:rPr>
                <w:rFonts w:ascii="Cambria"/>
                <w:spacing w:val="-2"/>
                <w:w w:val="120"/>
                <w:sz w:val="23"/>
              </w:rPr>
              <w:t>terdata</w:t>
            </w:r>
          </w:p>
        </w:tc>
      </w:tr>
    </w:tbl>
    <w:p w:rsidR="00D236AA" w:rsidRDefault="00D236AA">
      <w:pPr>
        <w:pStyle w:val="TableParagraph"/>
        <w:jc w:val="right"/>
        <w:rPr>
          <w:rFonts w:ascii="Cambria"/>
          <w:sz w:val="23"/>
        </w:rPr>
        <w:sectPr w:rsidR="00D236AA">
          <w:pgSz w:w="12240" w:h="20160"/>
          <w:pgMar w:top="1280" w:right="1080" w:bottom="280" w:left="1440" w:header="900" w:footer="0" w:gutter="0"/>
          <w:cols w:space="720"/>
        </w:sectPr>
      </w:pPr>
    </w:p>
    <w:p w:rsidR="00D236AA" w:rsidRDefault="00D236AA">
      <w:pPr>
        <w:pStyle w:val="BodyText"/>
        <w:spacing w:before="10" w:after="1"/>
        <w:rPr>
          <w:sz w:val="7"/>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
        <w:gridCol w:w="2170"/>
        <w:gridCol w:w="2953"/>
        <w:gridCol w:w="3548"/>
      </w:tblGrid>
      <w:tr w:rsidR="00D236AA">
        <w:trPr>
          <w:trHeight w:val="2001"/>
        </w:trPr>
        <w:tc>
          <w:tcPr>
            <w:tcW w:w="529" w:type="dxa"/>
            <w:vMerge w:val="restart"/>
          </w:tcPr>
          <w:p w:rsidR="00D236AA" w:rsidRDefault="000E2E0C">
            <w:pPr>
              <w:pStyle w:val="TableParagraph"/>
              <w:spacing w:before="112"/>
              <w:ind w:left="206"/>
              <w:rPr>
                <w:rFonts w:ascii="Cambria"/>
              </w:rPr>
            </w:pPr>
            <w:r>
              <w:rPr>
                <w:rFonts w:ascii="Cambria"/>
                <w:spacing w:val="-10"/>
                <w:w w:val="115"/>
              </w:rPr>
              <w:t>2</w:t>
            </w:r>
          </w:p>
        </w:tc>
        <w:tc>
          <w:tcPr>
            <w:tcW w:w="2170" w:type="dxa"/>
            <w:vMerge w:val="restart"/>
          </w:tcPr>
          <w:p w:rsidR="00D236AA" w:rsidRDefault="000E2E0C">
            <w:pPr>
              <w:pStyle w:val="TableParagraph"/>
              <w:spacing w:before="122" w:line="249" w:lineRule="auto"/>
              <w:ind w:left="114" w:right="473"/>
              <w:jc w:val="both"/>
              <w:rPr>
                <w:rFonts w:ascii="Cambria"/>
                <w:sz w:val="23"/>
              </w:rPr>
            </w:pPr>
            <w:r>
              <w:rPr>
                <w:rFonts w:ascii="Cambria"/>
                <w:spacing w:val="-2"/>
                <w:w w:val="115"/>
                <w:sz w:val="23"/>
              </w:rPr>
              <w:t xml:space="preserve">Perlindungan </w:t>
            </w:r>
            <w:r>
              <w:rPr>
                <w:rFonts w:ascii="Cambria"/>
                <w:w w:val="115"/>
                <w:sz w:val="23"/>
              </w:rPr>
              <w:t xml:space="preserve">dan Jaminan </w:t>
            </w:r>
            <w:r>
              <w:rPr>
                <w:rFonts w:ascii="Cambria"/>
                <w:spacing w:val="-2"/>
                <w:w w:val="115"/>
                <w:sz w:val="23"/>
              </w:rPr>
              <w:t>Sosial</w:t>
            </w:r>
          </w:p>
        </w:tc>
        <w:tc>
          <w:tcPr>
            <w:tcW w:w="2953" w:type="dxa"/>
          </w:tcPr>
          <w:p w:rsidR="00D236AA" w:rsidRDefault="000E2E0C">
            <w:pPr>
              <w:pStyle w:val="TableParagraph"/>
              <w:spacing w:before="122" w:line="247" w:lineRule="auto"/>
              <w:ind w:left="115" w:right="288"/>
              <w:rPr>
                <w:rFonts w:ascii="Cambria"/>
                <w:sz w:val="23"/>
              </w:rPr>
            </w:pPr>
            <w:r>
              <w:rPr>
                <w:rFonts w:ascii="Cambria"/>
                <w:w w:val="120"/>
                <w:sz w:val="23"/>
              </w:rPr>
              <w:t>Persentase</w:t>
            </w:r>
            <w:r>
              <w:rPr>
                <w:rFonts w:ascii="Cambria"/>
                <w:spacing w:val="-16"/>
                <w:w w:val="120"/>
                <w:sz w:val="23"/>
              </w:rPr>
              <w:t xml:space="preserve"> </w:t>
            </w:r>
            <w:r>
              <w:rPr>
                <w:rFonts w:ascii="Cambria"/>
                <w:w w:val="120"/>
                <w:sz w:val="23"/>
              </w:rPr>
              <w:t>Desa</w:t>
            </w:r>
            <w:r>
              <w:rPr>
                <w:rFonts w:ascii="Cambria"/>
                <w:spacing w:val="-15"/>
                <w:w w:val="120"/>
                <w:sz w:val="23"/>
              </w:rPr>
              <w:t xml:space="preserve"> </w:t>
            </w:r>
            <w:r>
              <w:rPr>
                <w:rFonts w:ascii="Cambria"/>
                <w:w w:val="120"/>
                <w:sz w:val="23"/>
              </w:rPr>
              <w:t>yang updating SIKS-NG</w:t>
            </w:r>
          </w:p>
        </w:tc>
        <w:tc>
          <w:tcPr>
            <w:tcW w:w="3548" w:type="dxa"/>
          </w:tcPr>
          <w:p w:rsidR="00D236AA" w:rsidRDefault="000E2E0C">
            <w:pPr>
              <w:pStyle w:val="TableParagraph"/>
              <w:spacing w:before="122" w:line="247" w:lineRule="auto"/>
              <w:ind w:left="249" w:right="277" w:firstLine="14"/>
              <w:rPr>
                <w:rFonts w:ascii="Cambria"/>
                <w:sz w:val="23"/>
              </w:rPr>
            </w:pPr>
            <w:r>
              <w:rPr>
                <w:rFonts w:ascii="Cambria"/>
                <w:w w:val="120"/>
                <w:sz w:val="23"/>
              </w:rPr>
              <w:t>Desa dan</w:t>
            </w:r>
            <w:r>
              <w:rPr>
                <w:rFonts w:ascii="Cambria"/>
                <w:spacing w:val="-4"/>
                <w:w w:val="120"/>
                <w:sz w:val="23"/>
              </w:rPr>
              <w:t xml:space="preserve"> </w:t>
            </w:r>
            <w:r>
              <w:rPr>
                <w:rFonts w:ascii="Cambria"/>
                <w:w w:val="120"/>
                <w:sz w:val="23"/>
              </w:rPr>
              <w:t>kelurahan yang melakukan</w:t>
            </w:r>
            <w:r>
              <w:rPr>
                <w:rFonts w:ascii="Cambria"/>
                <w:spacing w:val="8"/>
                <w:w w:val="120"/>
                <w:sz w:val="23"/>
              </w:rPr>
              <w:t xml:space="preserve"> </w:t>
            </w:r>
            <w:r>
              <w:rPr>
                <w:rFonts w:ascii="Cambria"/>
                <w:w w:val="120"/>
                <w:sz w:val="23"/>
              </w:rPr>
              <w:t>updating</w:t>
            </w:r>
            <w:r>
              <w:rPr>
                <w:rFonts w:ascii="Cambria"/>
                <w:spacing w:val="3"/>
                <w:w w:val="120"/>
                <w:sz w:val="23"/>
              </w:rPr>
              <w:t xml:space="preserve"> </w:t>
            </w:r>
            <w:r>
              <w:rPr>
                <w:rFonts w:ascii="Cambria"/>
                <w:spacing w:val="-4"/>
                <w:w w:val="120"/>
                <w:sz w:val="23"/>
              </w:rPr>
              <w:t>data</w:t>
            </w:r>
          </w:p>
          <w:p w:rsidR="00D236AA" w:rsidRDefault="000E2E0C">
            <w:pPr>
              <w:pStyle w:val="TableParagraph"/>
              <w:spacing w:before="131"/>
              <w:ind w:left="2016"/>
              <w:rPr>
                <w:rFonts w:ascii="Cambria"/>
                <w:sz w:val="23"/>
              </w:rPr>
            </w:pPr>
            <w:r>
              <w:rPr>
                <w:rFonts w:ascii="Cambria"/>
                <w:w w:val="120"/>
                <w:sz w:val="23"/>
              </w:rPr>
              <w:t>X</w:t>
            </w:r>
            <w:r>
              <w:rPr>
                <w:rFonts w:ascii="Cambria"/>
                <w:spacing w:val="29"/>
                <w:w w:val="120"/>
                <w:sz w:val="23"/>
              </w:rPr>
              <w:t xml:space="preserve"> </w:t>
            </w:r>
            <w:r>
              <w:rPr>
                <w:rFonts w:ascii="Cambria"/>
                <w:spacing w:val="-4"/>
                <w:w w:val="120"/>
                <w:sz w:val="23"/>
              </w:rPr>
              <w:t>100%</w:t>
            </w:r>
          </w:p>
          <w:p w:rsidR="00D236AA" w:rsidRDefault="000E2E0C">
            <w:pPr>
              <w:pStyle w:val="TableParagraph"/>
              <w:spacing w:before="133" w:line="247" w:lineRule="auto"/>
              <w:ind w:left="1171" w:hanging="452"/>
              <w:rPr>
                <w:rFonts w:ascii="Cambria"/>
                <w:sz w:val="23"/>
              </w:rPr>
            </w:pPr>
            <w:r>
              <w:rPr>
                <w:rFonts w:ascii="Cambria"/>
                <w:noProof/>
                <w:sz w:val="23"/>
                <w:lang w:val="en-US"/>
              </w:rPr>
              <mc:AlternateContent>
                <mc:Choice Requires="wpg">
                  <w:drawing>
                    <wp:anchor distT="0" distB="0" distL="0" distR="0" simplePos="0" relativeHeight="458481664" behindDoc="1" locked="0" layoutInCell="1" allowOverlap="1">
                      <wp:simplePos x="0" y="0"/>
                      <wp:positionH relativeFrom="column">
                        <wp:posOffset>325501</wp:posOffset>
                      </wp:positionH>
                      <wp:positionV relativeFrom="paragraph">
                        <wp:posOffset>-103857</wp:posOffset>
                      </wp:positionV>
                      <wp:extent cx="892175" cy="952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2175" cy="9525"/>
                                <a:chOff x="0" y="0"/>
                                <a:chExt cx="892175" cy="9525"/>
                              </a:xfrm>
                            </wpg:grpSpPr>
                            <wps:wsp>
                              <wps:cNvPr id="16" name="Graphic 16"/>
                              <wps:cNvSpPr/>
                              <wps:spPr>
                                <a:xfrm>
                                  <a:off x="0" y="4762"/>
                                  <a:ext cx="892175" cy="1270"/>
                                </a:xfrm>
                                <a:custGeom>
                                  <a:avLst/>
                                  <a:gdLst/>
                                  <a:ahLst/>
                                  <a:cxnLst/>
                                  <a:rect l="l" t="t" r="r" b="b"/>
                                  <a:pathLst>
                                    <a:path w="892175">
                                      <a:moveTo>
                                        <a:pt x="0" y="0"/>
                                      </a:moveTo>
                                      <a:lnTo>
                                        <a:pt x="89217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79CD589" id="Group 15" o:spid="_x0000_s1026" style="position:absolute;margin-left:25.65pt;margin-top:-8.2pt;width:70.25pt;height:.75pt;z-index:-44834816;mso-wrap-distance-left:0;mso-wrap-distance-right:0" coordsize="892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">
                      <v:shape id="Graphic 16" o:spid="_x0000_s1027" style="position:absolute;top:47;width:8921;height:13;visibility:visible;mso-wrap-style:square;v-text-anchor:top" coordsize="892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" path="m,l892175,e" filled="f">
                        <v:path arrowok="t"/>
                      </v:shape>
                    </v:group>
                  </w:pict>
                </mc:Fallback>
              </mc:AlternateContent>
            </w:r>
            <w:r>
              <w:rPr>
                <w:rFonts w:ascii="Cambria"/>
                <w:w w:val="125"/>
                <w:sz w:val="23"/>
              </w:rPr>
              <w:t>Jumlah</w:t>
            </w:r>
            <w:r>
              <w:rPr>
                <w:rFonts w:ascii="Cambria"/>
                <w:spacing w:val="-16"/>
                <w:w w:val="125"/>
                <w:sz w:val="23"/>
              </w:rPr>
              <w:t xml:space="preserve"> </w:t>
            </w:r>
            <w:r>
              <w:rPr>
                <w:rFonts w:ascii="Cambria"/>
                <w:w w:val="125"/>
                <w:sz w:val="23"/>
              </w:rPr>
              <w:t>desa</w:t>
            </w:r>
            <w:r>
              <w:rPr>
                <w:rFonts w:ascii="Cambria"/>
                <w:spacing w:val="10"/>
                <w:w w:val="125"/>
                <w:sz w:val="23"/>
              </w:rPr>
              <w:t xml:space="preserve"> </w:t>
            </w:r>
            <w:r>
              <w:rPr>
                <w:rFonts w:ascii="Cambria"/>
                <w:w w:val="125"/>
                <w:sz w:val="23"/>
              </w:rPr>
              <w:t xml:space="preserve">dan </w:t>
            </w:r>
            <w:r>
              <w:rPr>
                <w:rFonts w:ascii="Cambria"/>
                <w:spacing w:val="-2"/>
                <w:w w:val="125"/>
                <w:sz w:val="23"/>
              </w:rPr>
              <w:t>kelurahan</w:t>
            </w:r>
          </w:p>
        </w:tc>
      </w:tr>
      <w:tr w:rsidR="00D236AA">
        <w:trPr>
          <w:trHeight w:val="2169"/>
        </w:trPr>
        <w:tc>
          <w:tcPr>
            <w:tcW w:w="529" w:type="dxa"/>
            <w:vMerge/>
            <w:tcBorders>
              <w:top w:val="nil"/>
            </w:tcBorders>
          </w:tcPr>
          <w:p w:rsidR="00D236AA" w:rsidRDefault="00D236AA">
            <w:pPr>
              <w:rPr>
                <w:sz w:val="2"/>
                <w:szCs w:val="2"/>
              </w:rPr>
            </w:pPr>
          </w:p>
        </w:tc>
        <w:tc>
          <w:tcPr>
            <w:tcW w:w="2170" w:type="dxa"/>
            <w:vMerge/>
            <w:tcBorders>
              <w:top w:val="nil"/>
            </w:tcBorders>
          </w:tcPr>
          <w:p w:rsidR="00D236AA" w:rsidRDefault="00D236AA">
            <w:pPr>
              <w:rPr>
                <w:sz w:val="2"/>
                <w:szCs w:val="2"/>
              </w:rPr>
            </w:pPr>
          </w:p>
        </w:tc>
        <w:tc>
          <w:tcPr>
            <w:tcW w:w="2953" w:type="dxa"/>
          </w:tcPr>
          <w:p w:rsidR="00D236AA" w:rsidRDefault="000E2E0C">
            <w:pPr>
              <w:pStyle w:val="TableParagraph"/>
              <w:spacing w:before="122" w:line="247" w:lineRule="auto"/>
              <w:ind w:left="115" w:right="381"/>
              <w:jc w:val="both"/>
              <w:rPr>
                <w:rFonts w:ascii="Cambria"/>
                <w:sz w:val="23"/>
              </w:rPr>
            </w:pPr>
            <w:r>
              <w:rPr>
                <w:rFonts w:ascii="Cambria"/>
                <w:w w:val="115"/>
                <w:sz w:val="23"/>
              </w:rPr>
              <w:t>Persentase Penerima bansos</w:t>
            </w:r>
            <w:r>
              <w:rPr>
                <w:rFonts w:ascii="Cambria"/>
                <w:spacing w:val="-15"/>
                <w:w w:val="115"/>
                <w:sz w:val="23"/>
              </w:rPr>
              <w:t xml:space="preserve"> </w:t>
            </w:r>
            <w:r>
              <w:rPr>
                <w:rFonts w:ascii="Cambria"/>
                <w:w w:val="115"/>
                <w:sz w:val="23"/>
              </w:rPr>
              <w:t>yang</w:t>
            </w:r>
            <w:r>
              <w:rPr>
                <w:rFonts w:ascii="Cambria"/>
                <w:spacing w:val="-15"/>
                <w:w w:val="115"/>
                <w:sz w:val="23"/>
              </w:rPr>
              <w:t xml:space="preserve"> </w:t>
            </w:r>
            <w:r>
              <w:rPr>
                <w:rFonts w:ascii="Cambria"/>
                <w:w w:val="115"/>
                <w:sz w:val="23"/>
              </w:rPr>
              <w:t>memiliki embrio usaha</w:t>
            </w:r>
          </w:p>
        </w:tc>
        <w:tc>
          <w:tcPr>
            <w:tcW w:w="3548" w:type="dxa"/>
          </w:tcPr>
          <w:p w:rsidR="00D236AA" w:rsidRDefault="000E2E0C">
            <w:pPr>
              <w:pStyle w:val="TableParagraph"/>
              <w:spacing w:before="122" w:line="247" w:lineRule="auto"/>
              <w:ind w:left="369" w:right="361" w:firstLine="2"/>
              <w:jc w:val="center"/>
              <w:rPr>
                <w:rFonts w:ascii="Cambria"/>
                <w:sz w:val="23"/>
              </w:rPr>
            </w:pPr>
            <w:r>
              <w:rPr>
                <w:rFonts w:ascii="Cambria"/>
                <w:w w:val="120"/>
                <w:sz w:val="23"/>
              </w:rPr>
              <w:t xml:space="preserve">Jumlah Orang yang Mendapatkan Bantuan </w:t>
            </w:r>
            <w:r>
              <w:rPr>
                <w:rFonts w:ascii="Cambria"/>
                <w:w w:val="110"/>
                <w:sz w:val="23"/>
              </w:rPr>
              <w:t>Pengembangan Ekonomi</w:t>
            </w:r>
          </w:p>
          <w:p w:rsidR="00D236AA" w:rsidRDefault="000E2E0C">
            <w:pPr>
              <w:pStyle w:val="TableParagraph"/>
              <w:spacing w:before="131"/>
              <w:ind w:left="1393"/>
              <w:jc w:val="center"/>
              <w:rPr>
                <w:rFonts w:ascii="Cambria"/>
                <w:sz w:val="23"/>
              </w:rPr>
            </w:pPr>
            <w:r>
              <w:rPr>
                <w:rFonts w:ascii="Cambria"/>
                <w:w w:val="120"/>
                <w:sz w:val="23"/>
              </w:rPr>
              <w:t>X</w:t>
            </w:r>
            <w:r>
              <w:rPr>
                <w:rFonts w:ascii="Cambria"/>
                <w:spacing w:val="29"/>
                <w:w w:val="120"/>
                <w:sz w:val="23"/>
              </w:rPr>
              <w:t xml:space="preserve"> </w:t>
            </w:r>
            <w:r>
              <w:rPr>
                <w:rFonts w:ascii="Cambria"/>
                <w:spacing w:val="-4"/>
                <w:w w:val="120"/>
                <w:sz w:val="23"/>
              </w:rPr>
              <w:t>100%</w:t>
            </w:r>
          </w:p>
          <w:p w:rsidR="00D236AA" w:rsidRDefault="000E2E0C">
            <w:pPr>
              <w:pStyle w:val="TableParagraph"/>
              <w:spacing w:before="134" w:line="247" w:lineRule="auto"/>
              <w:ind w:left="244" w:right="242" w:firstLine="12"/>
              <w:jc w:val="center"/>
              <w:rPr>
                <w:rFonts w:ascii="Cambria"/>
                <w:sz w:val="23"/>
              </w:rPr>
            </w:pPr>
            <w:r>
              <w:rPr>
                <w:rFonts w:ascii="Cambria"/>
                <w:noProof/>
                <w:sz w:val="23"/>
                <w:lang w:val="en-US"/>
              </w:rPr>
              <mc:AlternateContent>
                <mc:Choice Requires="wpg">
                  <w:drawing>
                    <wp:anchor distT="0" distB="0" distL="0" distR="0" simplePos="0" relativeHeight="458483712" behindDoc="1" locked="0" layoutInCell="1" allowOverlap="1">
                      <wp:simplePos x="0" y="0"/>
                      <wp:positionH relativeFrom="column">
                        <wp:posOffset>325501</wp:posOffset>
                      </wp:positionH>
                      <wp:positionV relativeFrom="paragraph">
                        <wp:posOffset>-104746</wp:posOffset>
                      </wp:positionV>
                      <wp:extent cx="892175" cy="952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2175" cy="9525"/>
                                <a:chOff x="0" y="0"/>
                                <a:chExt cx="892175" cy="9525"/>
                              </a:xfrm>
                            </wpg:grpSpPr>
                            <wps:wsp>
                              <wps:cNvPr id="18" name="Graphic 18"/>
                              <wps:cNvSpPr/>
                              <wps:spPr>
                                <a:xfrm>
                                  <a:off x="0" y="4762"/>
                                  <a:ext cx="892175" cy="1270"/>
                                </a:xfrm>
                                <a:custGeom>
                                  <a:avLst/>
                                  <a:gdLst/>
                                  <a:ahLst/>
                                  <a:cxnLst/>
                                  <a:rect l="l" t="t" r="r" b="b"/>
                                  <a:pathLst>
                                    <a:path w="892175">
                                      <a:moveTo>
                                        <a:pt x="0" y="0"/>
                                      </a:moveTo>
                                      <a:lnTo>
                                        <a:pt x="89217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76EE33" id="Group 17" o:spid="_x0000_s1026" style="position:absolute;margin-left:25.65pt;margin-top:-8.25pt;width:70.25pt;height:.75pt;z-index:-44832768;mso-wrap-distance-left:0;mso-wrap-distance-right:0" coordsize="892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">
                      <v:shape id="Graphic 18" o:spid="_x0000_s1027" style="position:absolute;top:47;width:8921;height:13;visibility:visible;mso-wrap-style:square;v-text-anchor:top" coordsize="892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" path="m,l892175,e" filled="f">
                        <v:path arrowok="t"/>
                      </v:shape>
                    </v:group>
                  </w:pict>
                </mc:Fallback>
              </mc:AlternateContent>
            </w:r>
            <w:r>
              <w:rPr>
                <w:rFonts w:ascii="Cambria"/>
                <w:w w:val="120"/>
                <w:sz w:val="23"/>
              </w:rPr>
              <w:t>Jumlah KPM PKH yang mempunyai</w:t>
            </w:r>
            <w:r>
              <w:rPr>
                <w:rFonts w:ascii="Cambria"/>
                <w:spacing w:val="-17"/>
                <w:w w:val="120"/>
                <w:sz w:val="23"/>
              </w:rPr>
              <w:t xml:space="preserve"> </w:t>
            </w:r>
            <w:r>
              <w:rPr>
                <w:rFonts w:ascii="Cambria"/>
                <w:w w:val="120"/>
                <w:sz w:val="23"/>
              </w:rPr>
              <w:t>embrio</w:t>
            </w:r>
            <w:r>
              <w:rPr>
                <w:rFonts w:ascii="Cambria"/>
                <w:spacing w:val="-15"/>
                <w:w w:val="120"/>
                <w:sz w:val="23"/>
              </w:rPr>
              <w:t xml:space="preserve"> </w:t>
            </w:r>
            <w:r>
              <w:rPr>
                <w:rFonts w:ascii="Cambria"/>
                <w:w w:val="120"/>
                <w:sz w:val="23"/>
              </w:rPr>
              <w:t>usaha</w:t>
            </w:r>
          </w:p>
        </w:tc>
      </w:tr>
      <w:tr w:rsidR="00D236AA">
        <w:trPr>
          <w:trHeight w:val="2164"/>
        </w:trPr>
        <w:tc>
          <w:tcPr>
            <w:tcW w:w="529" w:type="dxa"/>
            <w:vMerge w:val="restart"/>
          </w:tcPr>
          <w:p w:rsidR="00D236AA" w:rsidRDefault="000E2E0C">
            <w:pPr>
              <w:pStyle w:val="TableParagraph"/>
              <w:spacing w:before="112"/>
              <w:ind w:left="206"/>
              <w:rPr>
                <w:rFonts w:ascii="Cambria"/>
              </w:rPr>
            </w:pPr>
            <w:r>
              <w:rPr>
                <w:rFonts w:ascii="Cambria"/>
                <w:spacing w:val="-10"/>
                <w:w w:val="115"/>
              </w:rPr>
              <w:t>3</w:t>
            </w:r>
          </w:p>
        </w:tc>
        <w:tc>
          <w:tcPr>
            <w:tcW w:w="2170" w:type="dxa"/>
            <w:vMerge w:val="restart"/>
          </w:tcPr>
          <w:p w:rsidR="00D236AA" w:rsidRDefault="000E2E0C">
            <w:pPr>
              <w:pStyle w:val="TableParagraph"/>
              <w:spacing w:before="127" w:line="247" w:lineRule="auto"/>
              <w:ind w:left="114" w:right="674"/>
              <w:rPr>
                <w:rFonts w:ascii="Cambria"/>
                <w:sz w:val="23"/>
              </w:rPr>
            </w:pPr>
            <w:r>
              <w:rPr>
                <w:rFonts w:ascii="Cambria"/>
                <w:spacing w:val="-2"/>
                <w:w w:val="110"/>
                <w:sz w:val="23"/>
              </w:rPr>
              <w:t xml:space="preserve">Penanganan </w:t>
            </w:r>
            <w:r>
              <w:rPr>
                <w:rFonts w:ascii="Cambria"/>
                <w:spacing w:val="-2"/>
                <w:w w:val="115"/>
                <w:sz w:val="23"/>
              </w:rPr>
              <w:t>Bencana</w:t>
            </w:r>
          </w:p>
        </w:tc>
        <w:tc>
          <w:tcPr>
            <w:tcW w:w="2953" w:type="dxa"/>
          </w:tcPr>
          <w:p w:rsidR="00D236AA" w:rsidRDefault="000E2E0C">
            <w:pPr>
              <w:pStyle w:val="TableParagraph"/>
              <w:spacing w:before="127" w:line="249" w:lineRule="auto"/>
              <w:ind w:left="115" w:right="288"/>
              <w:rPr>
                <w:rFonts w:ascii="Cambria"/>
                <w:sz w:val="23"/>
              </w:rPr>
            </w:pPr>
            <w:r>
              <w:rPr>
                <w:rFonts w:ascii="Cambria"/>
                <w:w w:val="110"/>
                <w:sz w:val="23"/>
              </w:rPr>
              <w:t xml:space="preserve">Persentase kejadian </w:t>
            </w:r>
            <w:r>
              <w:rPr>
                <w:rFonts w:ascii="Cambria"/>
                <w:w w:val="120"/>
                <w:sz w:val="23"/>
              </w:rPr>
              <w:t xml:space="preserve">bencana yang ditangani sesuai standar tanggap </w:t>
            </w:r>
            <w:r>
              <w:rPr>
                <w:rFonts w:ascii="Cambria"/>
                <w:spacing w:val="-2"/>
                <w:w w:val="120"/>
                <w:sz w:val="23"/>
              </w:rPr>
              <w:t>darurat</w:t>
            </w:r>
          </w:p>
        </w:tc>
        <w:tc>
          <w:tcPr>
            <w:tcW w:w="3548" w:type="dxa"/>
          </w:tcPr>
          <w:p w:rsidR="00D236AA" w:rsidRDefault="000E2E0C">
            <w:pPr>
              <w:pStyle w:val="TableParagraph"/>
              <w:spacing w:before="127" w:line="247" w:lineRule="auto"/>
              <w:ind w:left="56" w:right="47"/>
              <w:jc w:val="center"/>
              <w:rPr>
                <w:rFonts w:ascii="Cambria"/>
                <w:sz w:val="23"/>
              </w:rPr>
            </w:pPr>
            <w:r>
              <w:rPr>
                <w:rFonts w:ascii="Cambria"/>
                <w:w w:val="120"/>
                <w:sz w:val="23"/>
              </w:rPr>
              <w:t>Jumlah</w:t>
            </w:r>
            <w:r>
              <w:rPr>
                <w:rFonts w:ascii="Cambria"/>
                <w:spacing w:val="-16"/>
                <w:w w:val="120"/>
                <w:sz w:val="23"/>
              </w:rPr>
              <w:t xml:space="preserve"> </w:t>
            </w:r>
            <w:r>
              <w:rPr>
                <w:rFonts w:ascii="Cambria"/>
                <w:w w:val="120"/>
                <w:sz w:val="23"/>
              </w:rPr>
              <w:t>kejadian</w:t>
            </w:r>
            <w:r>
              <w:rPr>
                <w:rFonts w:ascii="Cambria"/>
                <w:spacing w:val="-15"/>
                <w:w w:val="120"/>
                <w:sz w:val="23"/>
              </w:rPr>
              <w:t xml:space="preserve"> </w:t>
            </w:r>
            <w:r>
              <w:rPr>
                <w:rFonts w:ascii="Cambria"/>
                <w:w w:val="120"/>
                <w:sz w:val="23"/>
              </w:rPr>
              <w:t xml:space="preserve">bencana yang ditanganiJumlah kejadian bencana yang </w:t>
            </w:r>
            <w:r>
              <w:rPr>
                <w:rFonts w:ascii="Cambria"/>
                <w:spacing w:val="-2"/>
                <w:w w:val="120"/>
                <w:sz w:val="23"/>
              </w:rPr>
              <w:t>ditangani</w:t>
            </w:r>
          </w:p>
          <w:p w:rsidR="00D236AA" w:rsidRDefault="000E2E0C">
            <w:pPr>
              <w:pStyle w:val="TableParagraph"/>
              <w:spacing w:before="132"/>
              <w:ind w:left="2137" w:right="47"/>
              <w:jc w:val="center"/>
              <w:rPr>
                <w:rFonts w:ascii="Cambria"/>
                <w:sz w:val="23"/>
              </w:rPr>
            </w:pPr>
            <w:r>
              <w:rPr>
                <w:rFonts w:ascii="Cambria"/>
                <w:w w:val="120"/>
                <w:sz w:val="23"/>
              </w:rPr>
              <w:t>X</w:t>
            </w:r>
            <w:r>
              <w:rPr>
                <w:rFonts w:ascii="Cambria"/>
                <w:spacing w:val="24"/>
                <w:w w:val="120"/>
                <w:sz w:val="23"/>
              </w:rPr>
              <w:t xml:space="preserve"> </w:t>
            </w:r>
            <w:r>
              <w:rPr>
                <w:rFonts w:ascii="Cambria"/>
                <w:spacing w:val="-4"/>
                <w:w w:val="120"/>
                <w:sz w:val="23"/>
              </w:rPr>
              <w:t>100%</w:t>
            </w:r>
          </w:p>
          <w:p w:rsidR="00D236AA" w:rsidRDefault="000E2E0C">
            <w:pPr>
              <w:pStyle w:val="TableParagraph"/>
              <w:spacing w:before="134"/>
              <w:ind w:left="57" w:right="47"/>
              <w:jc w:val="center"/>
              <w:rPr>
                <w:rFonts w:ascii="Cambria"/>
                <w:sz w:val="23"/>
              </w:rPr>
            </w:pPr>
            <w:r>
              <w:rPr>
                <w:rFonts w:ascii="Cambria"/>
                <w:noProof/>
                <w:sz w:val="23"/>
                <w:lang w:val="en-US"/>
              </w:rPr>
              <mc:AlternateContent>
                <mc:Choice Requires="wpg">
                  <w:drawing>
                    <wp:anchor distT="0" distB="0" distL="0" distR="0" simplePos="0" relativeHeight="458482176" behindDoc="1" locked="0" layoutInCell="1" allowOverlap="1">
                      <wp:simplePos x="0" y="0"/>
                      <wp:positionH relativeFrom="column">
                        <wp:posOffset>432816</wp:posOffset>
                      </wp:positionH>
                      <wp:positionV relativeFrom="paragraph">
                        <wp:posOffset>-96237</wp:posOffset>
                      </wp:positionV>
                      <wp:extent cx="923290" cy="952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3290" cy="9525"/>
                                <a:chOff x="0" y="0"/>
                                <a:chExt cx="923290" cy="9525"/>
                              </a:xfrm>
                            </wpg:grpSpPr>
                            <wps:wsp>
                              <wps:cNvPr id="20" name="Graphic 20"/>
                              <wps:cNvSpPr/>
                              <wps:spPr>
                                <a:xfrm>
                                  <a:off x="0" y="4762"/>
                                  <a:ext cx="923290" cy="1270"/>
                                </a:xfrm>
                                <a:custGeom>
                                  <a:avLst/>
                                  <a:gdLst/>
                                  <a:ahLst/>
                                  <a:cxnLst/>
                                  <a:rect l="l" t="t" r="r" b="b"/>
                                  <a:pathLst>
                                    <a:path w="923290">
                                      <a:moveTo>
                                        <a:pt x="0" y="0"/>
                                      </a:moveTo>
                                      <a:lnTo>
                                        <a:pt x="92329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2E6E94" id="Group 19" o:spid="_x0000_s1026" style="position:absolute;margin-left:34.1pt;margin-top:-7.6pt;width:72.7pt;height:.75pt;z-index:-44834304;mso-wrap-distance-left:0;mso-wrap-distance-right:0" coordsize="92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">
                      <v:shape id="Graphic 20" o:spid="_x0000_s1027" style="position:absolute;top:47;width:9232;height:13;visibility:visible;mso-wrap-style:square;v-text-anchor:top" coordsize="923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" path="m,l923290,e" filled="f">
                        <v:path arrowok="t"/>
                      </v:shape>
                    </v:group>
                  </w:pict>
                </mc:Fallback>
              </mc:AlternateContent>
            </w:r>
            <w:r>
              <w:rPr>
                <w:rFonts w:ascii="Cambria"/>
                <w:w w:val="120"/>
                <w:sz w:val="23"/>
              </w:rPr>
              <w:t>Kejadian</w:t>
            </w:r>
            <w:r>
              <w:rPr>
                <w:rFonts w:ascii="Cambria"/>
                <w:spacing w:val="-9"/>
                <w:w w:val="120"/>
                <w:sz w:val="23"/>
              </w:rPr>
              <w:t xml:space="preserve"> </w:t>
            </w:r>
            <w:r>
              <w:rPr>
                <w:rFonts w:ascii="Cambria"/>
                <w:spacing w:val="-2"/>
                <w:w w:val="120"/>
                <w:sz w:val="23"/>
              </w:rPr>
              <w:t>bencana</w:t>
            </w:r>
          </w:p>
        </w:tc>
      </w:tr>
      <w:tr w:rsidR="00D236AA">
        <w:trPr>
          <w:trHeight w:val="1415"/>
        </w:trPr>
        <w:tc>
          <w:tcPr>
            <w:tcW w:w="529" w:type="dxa"/>
            <w:vMerge/>
            <w:tcBorders>
              <w:top w:val="nil"/>
            </w:tcBorders>
          </w:tcPr>
          <w:p w:rsidR="00D236AA" w:rsidRDefault="00D236AA">
            <w:pPr>
              <w:rPr>
                <w:sz w:val="2"/>
                <w:szCs w:val="2"/>
              </w:rPr>
            </w:pPr>
          </w:p>
        </w:tc>
        <w:tc>
          <w:tcPr>
            <w:tcW w:w="2170" w:type="dxa"/>
            <w:vMerge/>
            <w:tcBorders>
              <w:top w:val="nil"/>
            </w:tcBorders>
          </w:tcPr>
          <w:p w:rsidR="00D236AA" w:rsidRDefault="00D236AA">
            <w:pPr>
              <w:rPr>
                <w:sz w:val="2"/>
                <w:szCs w:val="2"/>
              </w:rPr>
            </w:pPr>
          </w:p>
        </w:tc>
        <w:tc>
          <w:tcPr>
            <w:tcW w:w="2953" w:type="dxa"/>
          </w:tcPr>
          <w:p w:rsidR="00D236AA" w:rsidRDefault="000E2E0C">
            <w:pPr>
              <w:pStyle w:val="TableParagraph"/>
              <w:spacing w:before="131" w:line="249" w:lineRule="auto"/>
              <w:ind w:left="115" w:right="107"/>
              <w:jc w:val="both"/>
              <w:rPr>
                <w:rFonts w:ascii="Cambria"/>
                <w:sz w:val="23"/>
              </w:rPr>
            </w:pPr>
            <w:r>
              <w:rPr>
                <w:rFonts w:ascii="Cambria"/>
                <w:w w:val="120"/>
                <w:sz w:val="23"/>
              </w:rPr>
              <w:t>Persentase</w:t>
            </w:r>
            <w:r>
              <w:rPr>
                <w:rFonts w:ascii="Cambria"/>
                <w:spacing w:val="-16"/>
                <w:w w:val="120"/>
                <w:sz w:val="23"/>
              </w:rPr>
              <w:t xml:space="preserve"> </w:t>
            </w:r>
            <w:r>
              <w:rPr>
                <w:rFonts w:ascii="Cambria"/>
                <w:w w:val="120"/>
                <w:sz w:val="23"/>
              </w:rPr>
              <w:t>Potensi</w:t>
            </w:r>
            <w:r>
              <w:rPr>
                <w:rFonts w:ascii="Cambria"/>
                <w:spacing w:val="-15"/>
                <w:w w:val="120"/>
                <w:sz w:val="23"/>
              </w:rPr>
              <w:t xml:space="preserve"> </w:t>
            </w:r>
            <w:r>
              <w:rPr>
                <w:rFonts w:ascii="Cambria"/>
                <w:w w:val="120"/>
                <w:sz w:val="23"/>
              </w:rPr>
              <w:t>dan Sumber Kesejahteraan Sosial aktif</w:t>
            </w:r>
          </w:p>
        </w:tc>
        <w:tc>
          <w:tcPr>
            <w:tcW w:w="3548" w:type="dxa"/>
          </w:tcPr>
          <w:p w:rsidR="00D236AA" w:rsidRDefault="000E2E0C">
            <w:pPr>
              <w:pStyle w:val="TableParagraph"/>
              <w:spacing w:before="122"/>
              <w:ind w:left="56" w:right="56"/>
              <w:jc w:val="center"/>
              <w:rPr>
                <w:rFonts w:ascii="Cambria"/>
                <w:sz w:val="23"/>
              </w:rPr>
            </w:pPr>
            <w:r>
              <w:rPr>
                <w:rFonts w:ascii="Cambria"/>
                <w:w w:val="125"/>
                <w:sz w:val="23"/>
              </w:rPr>
              <w:t>Jumlah</w:t>
            </w:r>
            <w:r>
              <w:rPr>
                <w:rFonts w:ascii="Cambria"/>
                <w:spacing w:val="26"/>
                <w:w w:val="125"/>
                <w:sz w:val="23"/>
              </w:rPr>
              <w:t xml:space="preserve"> </w:t>
            </w:r>
            <w:r>
              <w:rPr>
                <w:rFonts w:ascii="Cambria"/>
                <w:w w:val="125"/>
                <w:sz w:val="23"/>
              </w:rPr>
              <w:t>PSKS</w:t>
            </w:r>
            <w:r>
              <w:rPr>
                <w:rFonts w:ascii="Cambria"/>
                <w:spacing w:val="19"/>
                <w:w w:val="125"/>
                <w:sz w:val="23"/>
              </w:rPr>
              <w:t xml:space="preserve"> </w:t>
            </w:r>
            <w:r>
              <w:rPr>
                <w:rFonts w:ascii="Cambria"/>
                <w:spacing w:val="-4"/>
                <w:w w:val="125"/>
                <w:sz w:val="23"/>
              </w:rPr>
              <w:t>aktif</w:t>
            </w:r>
          </w:p>
          <w:p w:rsidR="00D236AA" w:rsidRDefault="000E2E0C">
            <w:pPr>
              <w:pStyle w:val="TableParagraph"/>
              <w:spacing w:before="138"/>
              <w:ind w:left="2333"/>
              <w:rPr>
                <w:rFonts w:ascii="Cambria"/>
                <w:sz w:val="23"/>
              </w:rPr>
            </w:pPr>
            <w:r>
              <w:rPr>
                <w:rFonts w:ascii="Cambria"/>
                <w:w w:val="120"/>
                <w:sz w:val="23"/>
              </w:rPr>
              <w:t>X</w:t>
            </w:r>
            <w:r>
              <w:rPr>
                <w:rFonts w:ascii="Cambria"/>
                <w:spacing w:val="24"/>
                <w:w w:val="120"/>
                <w:sz w:val="23"/>
              </w:rPr>
              <w:t xml:space="preserve"> </w:t>
            </w:r>
            <w:r>
              <w:rPr>
                <w:rFonts w:ascii="Cambria"/>
                <w:spacing w:val="-4"/>
                <w:w w:val="120"/>
                <w:sz w:val="23"/>
              </w:rPr>
              <w:t>100%</w:t>
            </w:r>
          </w:p>
          <w:p w:rsidR="00D236AA" w:rsidRDefault="000E2E0C">
            <w:pPr>
              <w:pStyle w:val="TableParagraph"/>
              <w:spacing w:before="134"/>
              <w:ind w:left="56" w:right="56"/>
              <w:jc w:val="center"/>
              <w:rPr>
                <w:rFonts w:ascii="Cambria"/>
                <w:sz w:val="23"/>
              </w:rPr>
            </w:pPr>
            <w:r>
              <w:rPr>
                <w:rFonts w:ascii="Cambria"/>
                <w:noProof/>
                <w:sz w:val="23"/>
                <w:lang w:val="en-US"/>
              </w:rPr>
              <mc:AlternateContent>
                <mc:Choice Requires="wpg">
                  <w:drawing>
                    <wp:anchor distT="0" distB="0" distL="0" distR="0" simplePos="0" relativeHeight="458484224" behindDoc="1" locked="0" layoutInCell="1" allowOverlap="1">
                      <wp:simplePos x="0" y="0"/>
                      <wp:positionH relativeFrom="column">
                        <wp:posOffset>432816</wp:posOffset>
                      </wp:positionH>
                      <wp:positionV relativeFrom="paragraph">
                        <wp:posOffset>-94205</wp:posOffset>
                      </wp:positionV>
                      <wp:extent cx="923290" cy="952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3290" cy="9525"/>
                                <a:chOff x="0" y="0"/>
                                <a:chExt cx="923290" cy="9525"/>
                              </a:xfrm>
                            </wpg:grpSpPr>
                            <wps:wsp>
                              <wps:cNvPr id="22" name="Graphic 22"/>
                              <wps:cNvSpPr/>
                              <wps:spPr>
                                <a:xfrm>
                                  <a:off x="0" y="4762"/>
                                  <a:ext cx="923290" cy="1270"/>
                                </a:xfrm>
                                <a:custGeom>
                                  <a:avLst/>
                                  <a:gdLst/>
                                  <a:ahLst/>
                                  <a:cxnLst/>
                                  <a:rect l="l" t="t" r="r" b="b"/>
                                  <a:pathLst>
                                    <a:path w="923290">
                                      <a:moveTo>
                                        <a:pt x="0" y="0"/>
                                      </a:moveTo>
                                      <a:lnTo>
                                        <a:pt x="92329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4ED2E0" id="Group 21" o:spid="_x0000_s1026" style="position:absolute;margin-left:34.1pt;margin-top:-7.4pt;width:72.7pt;height:.75pt;z-index:-44832256;mso-wrap-distance-left:0;mso-wrap-distance-right:0" coordsize="92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">
                      <v:shape id="Graphic 22" o:spid="_x0000_s1027" style="position:absolute;top:47;width:9232;height:13;visibility:visible;mso-wrap-style:square;v-text-anchor:top" coordsize="923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" path="m,l923290,e" filled="f">
                        <v:path arrowok="t"/>
                      </v:shape>
                    </v:group>
                  </w:pict>
                </mc:Fallback>
              </mc:AlternateContent>
            </w:r>
            <w:r>
              <w:rPr>
                <w:rFonts w:ascii="Cambria"/>
                <w:w w:val="125"/>
                <w:sz w:val="23"/>
              </w:rPr>
              <w:t>Jumlah</w:t>
            </w:r>
            <w:r>
              <w:rPr>
                <w:rFonts w:ascii="Cambria"/>
                <w:spacing w:val="8"/>
                <w:w w:val="125"/>
                <w:sz w:val="23"/>
              </w:rPr>
              <w:t xml:space="preserve"> </w:t>
            </w:r>
            <w:r>
              <w:rPr>
                <w:rFonts w:ascii="Cambria"/>
                <w:w w:val="125"/>
                <w:sz w:val="23"/>
              </w:rPr>
              <w:t>PSKS</w:t>
            </w:r>
            <w:r>
              <w:rPr>
                <w:rFonts w:ascii="Cambria"/>
                <w:spacing w:val="8"/>
                <w:w w:val="125"/>
                <w:sz w:val="23"/>
              </w:rPr>
              <w:t xml:space="preserve"> </w:t>
            </w:r>
            <w:r>
              <w:rPr>
                <w:rFonts w:ascii="Cambria"/>
                <w:w w:val="125"/>
                <w:sz w:val="23"/>
              </w:rPr>
              <w:t>yag</w:t>
            </w:r>
            <w:r>
              <w:rPr>
                <w:rFonts w:ascii="Cambria"/>
                <w:spacing w:val="5"/>
                <w:w w:val="125"/>
                <w:sz w:val="23"/>
              </w:rPr>
              <w:t xml:space="preserve"> </w:t>
            </w:r>
            <w:r>
              <w:rPr>
                <w:rFonts w:ascii="Cambria"/>
                <w:spacing w:val="-5"/>
                <w:w w:val="125"/>
                <w:sz w:val="23"/>
              </w:rPr>
              <w:t>ada</w:t>
            </w:r>
          </w:p>
        </w:tc>
      </w:tr>
      <w:tr w:rsidR="00D236AA">
        <w:trPr>
          <w:trHeight w:val="2174"/>
        </w:trPr>
        <w:tc>
          <w:tcPr>
            <w:tcW w:w="529" w:type="dxa"/>
          </w:tcPr>
          <w:p w:rsidR="00D236AA" w:rsidRDefault="000E2E0C">
            <w:pPr>
              <w:pStyle w:val="TableParagraph"/>
              <w:spacing w:before="112"/>
              <w:ind w:left="34"/>
              <w:jc w:val="center"/>
              <w:rPr>
                <w:rFonts w:ascii="Cambria"/>
              </w:rPr>
            </w:pPr>
            <w:r>
              <w:rPr>
                <w:rFonts w:ascii="Cambria"/>
                <w:spacing w:val="-10"/>
                <w:w w:val="115"/>
              </w:rPr>
              <w:t>4</w:t>
            </w:r>
          </w:p>
        </w:tc>
        <w:tc>
          <w:tcPr>
            <w:tcW w:w="2170" w:type="dxa"/>
          </w:tcPr>
          <w:p w:rsidR="00D236AA" w:rsidRDefault="000E2E0C">
            <w:pPr>
              <w:pStyle w:val="TableParagraph"/>
              <w:spacing w:before="122" w:line="252" w:lineRule="auto"/>
              <w:ind w:left="114" w:right="162"/>
              <w:rPr>
                <w:rFonts w:ascii="Cambria"/>
                <w:sz w:val="23"/>
              </w:rPr>
            </w:pPr>
            <w:r>
              <w:rPr>
                <w:rFonts w:ascii="Cambria"/>
                <w:spacing w:val="-2"/>
                <w:w w:val="110"/>
                <w:sz w:val="23"/>
              </w:rPr>
              <w:t xml:space="preserve">Rehabilitasi </w:t>
            </w:r>
            <w:r>
              <w:rPr>
                <w:rFonts w:ascii="Cambria"/>
                <w:spacing w:val="-2"/>
                <w:w w:val="115"/>
                <w:sz w:val="23"/>
              </w:rPr>
              <w:t>Sosial</w:t>
            </w:r>
          </w:p>
        </w:tc>
        <w:tc>
          <w:tcPr>
            <w:tcW w:w="2953" w:type="dxa"/>
          </w:tcPr>
          <w:p w:rsidR="00D236AA" w:rsidRDefault="000E2E0C">
            <w:pPr>
              <w:pStyle w:val="TableParagraph"/>
              <w:spacing w:before="122" w:line="249" w:lineRule="auto"/>
              <w:ind w:left="115" w:right="144"/>
              <w:rPr>
                <w:rFonts w:ascii="Cambria"/>
                <w:sz w:val="23"/>
              </w:rPr>
            </w:pPr>
            <w:r>
              <w:rPr>
                <w:rFonts w:ascii="Cambria"/>
                <w:w w:val="120"/>
                <w:sz w:val="23"/>
              </w:rPr>
              <w:t>Persentase PPKS yang mendapat pelayanan rehabilitasi</w:t>
            </w:r>
            <w:r>
              <w:rPr>
                <w:rFonts w:ascii="Cambria"/>
                <w:spacing w:val="-16"/>
                <w:w w:val="120"/>
                <w:sz w:val="23"/>
              </w:rPr>
              <w:t xml:space="preserve"> </w:t>
            </w:r>
            <w:r>
              <w:rPr>
                <w:rFonts w:ascii="Cambria"/>
                <w:w w:val="120"/>
                <w:sz w:val="23"/>
              </w:rPr>
              <w:t>sosial</w:t>
            </w:r>
            <w:r>
              <w:rPr>
                <w:rFonts w:ascii="Cambria"/>
                <w:spacing w:val="-15"/>
                <w:w w:val="120"/>
                <w:sz w:val="23"/>
              </w:rPr>
              <w:t xml:space="preserve"> </w:t>
            </w:r>
            <w:r>
              <w:rPr>
                <w:rFonts w:ascii="Cambria"/>
                <w:w w:val="120"/>
                <w:sz w:val="23"/>
              </w:rPr>
              <w:t>yang sesuai standar</w:t>
            </w:r>
          </w:p>
        </w:tc>
        <w:tc>
          <w:tcPr>
            <w:tcW w:w="3548" w:type="dxa"/>
          </w:tcPr>
          <w:p w:rsidR="00D236AA" w:rsidRDefault="000E2E0C">
            <w:pPr>
              <w:pStyle w:val="TableParagraph"/>
              <w:spacing w:before="122" w:line="249" w:lineRule="auto"/>
              <w:ind w:left="484" w:right="474" w:hanging="3"/>
              <w:jc w:val="center"/>
              <w:rPr>
                <w:rFonts w:ascii="Cambria"/>
                <w:sz w:val="23"/>
              </w:rPr>
            </w:pPr>
            <w:r>
              <w:rPr>
                <w:rFonts w:ascii="Cambria"/>
                <w:w w:val="115"/>
                <w:sz w:val="23"/>
              </w:rPr>
              <w:t>Jumlah PPKS yang mendapat pelayanan rehabilitasi</w:t>
            </w:r>
            <w:r>
              <w:rPr>
                <w:rFonts w:ascii="Cambria"/>
                <w:spacing w:val="-15"/>
                <w:w w:val="115"/>
                <w:sz w:val="23"/>
              </w:rPr>
              <w:t xml:space="preserve"> </w:t>
            </w:r>
            <w:r>
              <w:rPr>
                <w:rFonts w:ascii="Cambria"/>
                <w:w w:val="115"/>
                <w:sz w:val="23"/>
              </w:rPr>
              <w:t>sosial</w:t>
            </w:r>
            <w:r>
              <w:rPr>
                <w:rFonts w:ascii="Cambria"/>
                <w:spacing w:val="-15"/>
                <w:w w:val="115"/>
                <w:sz w:val="23"/>
              </w:rPr>
              <w:t xml:space="preserve"> </w:t>
            </w:r>
            <w:r>
              <w:rPr>
                <w:rFonts w:ascii="Cambria"/>
                <w:w w:val="115"/>
                <w:sz w:val="23"/>
              </w:rPr>
              <w:t>yang sesuai standar</w:t>
            </w:r>
          </w:p>
          <w:p w:rsidR="00D236AA" w:rsidRDefault="000E2E0C">
            <w:pPr>
              <w:pStyle w:val="TableParagraph"/>
              <w:spacing w:before="126"/>
              <w:ind w:left="1906" w:right="47"/>
              <w:jc w:val="center"/>
              <w:rPr>
                <w:rFonts w:ascii="Cambria"/>
                <w:sz w:val="23"/>
              </w:rPr>
            </w:pPr>
            <w:r>
              <w:rPr>
                <w:rFonts w:ascii="Cambria"/>
                <w:w w:val="120"/>
                <w:sz w:val="23"/>
              </w:rPr>
              <w:t>X</w:t>
            </w:r>
            <w:r>
              <w:rPr>
                <w:rFonts w:ascii="Cambria"/>
                <w:spacing w:val="24"/>
                <w:w w:val="120"/>
                <w:sz w:val="23"/>
              </w:rPr>
              <w:t xml:space="preserve"> </w:t>
            </w:r>
            <w:r>
              <w:rPr>
                <w:rFonts w:ascii="Cambria"/>
                <w:spacing w:val="-4"/>
                <w:w w:val="120"/>
                <w:sz w:val="23"/>
              </w:rPr>
              <w:t>100%</w:t>
            </w:r>
          </w:p>
          <w:p w:rsidR="00D236AA" w:rsidRDefault="000E2E0C">
            <w:pPr>
              <w:pStyle w:val="TableParagraph"/>
              <w:spacing w:before="134"/>
              <w:ind w:left="56" w:right="47"/>
              <w:jc w:val="center"/>
              <w:rPr>
                <w:rFonts w:ascii="Cambria"/>
                <w:sz w:val="23"/>
              </w:rPr>
            </w:pPr>
            <w:r>
              <w:rPr>
                <w:rFonts w:ascii="Cambria"/>
                <w:noProof/>
                <w:sz w:val="23"/>
                <w:lang w:val="en-US"/>
              </w:rPr>
              <mc:AlternateContent>
                <mc:Choice Requires="wpg">
                  <w:drawing>
                    <wp:anchor distT="0" distB="0" distL="0" distR="0" simplePos="0" relativeHeight="458482688" behindDoc="1" locked="0" layoutInCell="1" allowOverlap="1">
                      <wp:simplePos x="0" y="0"/>
                      <wp:positionH relativeFrom="column">
                        <wp:posOffset>522986</wp:posOffset>
                      </wp:positionH>
                      <wp:positionV relativeFrom="paragraph">
                        <wp:posOffset>-85696</wp:posOffset>
                      </wp:positionV>
                      <wp:extent cx="806450" cy="952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6450" cy="9525"/>
                                <a:chOff x="0" y="0"/>
                                <a:chExt cx="806450" cy="9525"/>
                              </a:xfrm>
                            </wpg:grpSpPr>
                            <wps:wsp>
                              <wps:cNvPr id="24" name="Graphic 24"/>
                              <wps:cNvSpPr/>
                              <wps:spPr>
                                <a:xfrm>
                                  <a:off x="0" y="4762"/>
                                  <a:ext cx="806450" cy="1270"/>
                                </a:xfrm>
                                <a:custGeom>
                                  <a:avLst/>
                                  <a:gdLst/>
                                  <a:ahLst/>
                                  <a:cxnLst/>
                                  <a:rect l="l" t="t" r="r" b="b"/>
                                  <a:pathLst>
                                    <a:path w="806450">
                                      <a:moveTo>
                                        <a:pt x="0" y="0"/>
                                      </a:moveTo>
                                      <a:lnTo>
                                        <a:pt x="80645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001F10" id="Group 23" o:spid="_x0000_s1026" style="position:absolute;margin-left:41.2pt;margin-top:-6.75pt;width:63.5pt;height:.75pt;z-index:-44833792;mso-wrap-distance-left:0;mso-wrap-distance-right:0" coordsize="806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">
                      <v:shape id="Graphic 24" o:spid="_x0000_s1027" style="position:absolute;top:47;width:8064;height:13;visibility:visible;mso-wrap-style:square;v-text-anchor:top" coordsize="806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" path="m,l806450,e" filled="f">
                        <v:path arrowok="t"/>
                      </v:shape>
                    </v:group>
                  </w:pict>
                </mc:Fallback>
              </mc:AlternateContent>
            </w:r>
            <w:r>
              <w:rPr>
                <w:rFonts w:ascii="Cambria"/>
                <w:w w:val="130"/>
                <w:sz w:val="23"/>
              </w:rPr>
              <w:t xml:space="preserve">Jumlah </w:t>
            </w:r>
            <w:r>
              <w:rPr>
                <w:rFonts w:ascii="Cambria"/>
                <w:spacing w:val="-4"/>
                <w:w w:val="130"/>
                <w:sz w:val="23"/>
              </w:rPr>
              <w:t>PPKS</w:t>
            </w:r>
          </w:p>
        </w:tc>
      </w:tr>
      <w:tr w:rsidR="00D236AA">
        <w:trPr>
          <w:trHeight w:val="1891"/>
        </w:trPr>
        <w:tc>
          <w:tcPr>
            <w:tcW w:w="529" w:type="dxa"/>
          </w:tcPr>
          <w:p w:rsidR="00D236AA" w:rsidRDefault="000E2E0C">
            <w:pPr>
              <w:pStyle w:val="TableParagraph"/>
              <w:spacing w:before="112"/>
              <w:ind w:left="34"/>
              <w:jc w:val="center"/>
              <w:rPr>
                <w:rFonts w:ascii="Cambria"/>
              </w:rPr>
            </w:pPr>
            <w:r>
              <w:rPr>
                <w:rFonts w:ascii="Cambria"/>
                <w:spacing w:val="-10"/>
                <w:w w:val="115"/>
              </w:rPr>
              <w:t>5</w:t>
            </w:r>
          </w:p>
        </w:tc>
        <w:tc>
          <w:tcPr>
            <w:tcW w:w="2170" w:type="dxa"/>
          </w:tcPr>
          <w:p w:rsidR="00D236AA" w:rsidRDefault="000E2E0C">
            <w:pPr>
              <w:pStyle w:val="TableParagraph"/>
              <w:spacing w:before="122" w:line="249" w:lineRule="auto"/>
              <w:ind w:left="114"/>
              <w:rPr>
                <w:rFonts w:ascii="Cambria"/>
                <w:sz w:val="23"/>
              </w:rPr>
            </w:pPr>
            <w:r>
              <w:rPr>
                <w:rFonts w:ascii="Cambria"/>
                <w:spacing w:val="-2"/>
                <w:w w:val="120"/>
                <w:sz w:val="23"/>
              </w:rPr>
              <w:t>Pengelolaan Taman</w:t>
            </w:r>
            <w:r>
              <w:rPr>
                <w:rFonts w:ascii="Cambria"/>
                <w:spacing w:val="-14"/>
                <w:w w:val="120"/>
                <w:sz w:val="23"/>
              </w:rPr>
              <w:t xml:space="preserve"> </w:t>
            </w:r>
            <w:r>
              <w:rPr>
                <w:rFonts w:ascii="Cambria"/>
                <w:spacing w:val="-2"/>
                <w:w w:val="120"/>
                <w:sz w:val="23"/>
              </w:rPr>
              <w:t>Makam Pahlawan</w:t>
            </w:r>
          </w:p>
        </w:tc>
        <w:tc>
          <w:tcPr>
            <w:tcW w:w="2953" w:type="dxa"/>
          </w:tcPr>
          <w:p w:rsidR="00D236AA" w:rsidRDefault="000E2E0C">
            <w:pPr>
              <w:pStyle w:val="TableParagraph"/>
              <w:spacing w:before="122" w:line="249" w:lineRule="auto"/>
              <w:ind w:left="115" w:right="288"/>
              <w:rPr>
                <w:rFonts w:ascii="Cambria"/>
                <w:sz w:val="23"/>
              </w:rPr>
            </w:pPr>
            <w:r>
              <w:rPr>
                <w:rFonts w:ascii="Cambria"/>
                <w:w w:val="115"/>
                <w:sz w:val="23"/>
              </w:rPr>
              <w:t>Persentase Taman Makam Pahlawan Nasional yang terkelola</w:t>
            </w:r>
            <w:r>
              <w:rPr>
                <w:rFonts w:ascii="Cambria"/>
                <w:spacing w:val="-15"/>
                <w:w w:val="115"/>
                <w:sz w:val="23"/>
              </w:rPr>
              <w:t xml:space="preserve"> </w:t>
            </w:r>
            <w:r>
              <w:rPr>
                <w:rFonts w:ascii="Cambria"/>
                <w:w w:val="115"/>
                <w:sz w:val="23"/>
              </w:rPr>
              <w:t>dengan</w:t>
            </w:r>
            <w:r>
              <w:rPr>
                <w:rFonts w:ascii="Cambria"/>
                <w:spacing w:val="-15"/>
                <w:w w:val="115"/>
                <w:sz w:val="23"/>
              </w:rPr>
              <w:t xml:space="preserve"> </w:t>
            </w:r>
            <w:r>
              <w:rPr>
                <w:rFonts w:ascii="Cambria"/>
                <w:w w:val="115"/>
                <w:sz w:val="23"/>
              </w:rPr>
              <w:t>baik</w:t>
            </w:r>
          </w:p>
        </w:tc>
        <w:tc>
          <w:tcPr>
            <w:tcW w:w="3548" w:type="dxa"/>
          </w:tcPr>
          <w:p w:rsidR="00D236AA" w:rsidRDefault="000E2E0C">
            <w:pPr>
              <w:pStyle w:val="TableParagraph"/>
              <w:spacing w:before="122" w:line="247" w:lineRule="auto"/>
              <w:ind w:left="1267" w:hanging="735"/>
              <w:rPr>
                <w:rFonts w:ascii="Cambria"/>
                <w:sz w:val="23"/>
              </w:rPr>
            </w:pPr>
            <w:r>
              <w:rPr>
                <w:rFonts w:ascii="Cambria"/>
                <w:w w:val="120"/>
                <w:sz w:val="23"/>
              </w:rPr>
              <w:t>Jumlah</w:t>
            </w:r>
            <w:r>
              <w:rPr>
                <w:rFonts w:ascii="Cambria"/>
                <w:spacing w:val="-16"/>
                <w:w w:val="120"/>
                <w:sz w:val="23"/>
              </w:rPr>
              <w:t xml:space="preserve"> </w:t>
            </w:r>
            <w:r>
              <w:rPr>
                <w:rFonts w:ascii="Cambria"/>
                <w:w w:val="120"/>
                <w:sz w:val="23"/>
              </w:rPr>
              <w:t>makam</w:t>
            </w:r>
            <w:r>
              <w:rPr>
                <w:rFonts w:ascii="Cambria"/>
                <w:spacing w:val="-15"/>
                <w:w w:val="120"/>
                <w:sz w:val="23"/>
              </w:rPr>
              <w:t xml:space="preserve"> </w:t>
            </w:r>
            <w:r>
              <w:rPr>
                <w:rFonts w:ascii="Cambria"/>
                <w:w w:val="120"/>
                <w:sz w:val="23"/>
              </w:rPr>
              <w:t xml:space="preserve">yang </w:t>
            </w:r>
            <w:r>
              <w:rPr>
                <w:rFonts w:ascii="Cambria"/>
                <w:spacing w:val="-2"/>
                <w:w w:val="120"/>
                <w:sz w:val="23"/>
              </w:rPr>
              <w:t>terkelola</w:t>
            </w:r>
          </w:p>
          <w:p w:rsidR="00D236AA" w:rsidRDefault="000E2E0C">
            <w:pPr>
              <w:pStyle w:val="TableParagraph"/>
              <w:spacing w:before="126"/>
              <w:ind w:left="2256"/>
              <w:rPr>
                <w:rFonts w:ascii="Cambria"/>
                <w:sz w:val="23"/>
              </w:rPr>
            </w:pPr>
            <w:r>
              <w:rPr>
                <w:rFonts w:ascii="Cambria"/>
                <w:w w:val="120"/>
                <w:sz w:val="23"/>
              </w:rPr>
              <w:t>X</w:t>
            </w:r>
            <w:r>
              <w:rPr>
                <w:rFonts w:ascii="Cambria"/>
                <w:spacing w:val="24"/>
                <w:w w:val="120"/>
                <w:sz w:val="23"/>
              </w:rPr>
              <w:t xml:space="preserve"> </w:t>
            </w:r>
            <w:r>
              <w:rPr>
                <w:rFonts w:ascii="Cambria"/>
                <w:spacing w:val="-4"/>
                <w:w w:val="120"/>
                <w:sz w:val="23"/>
              </w:rPr>
              <w:t>100%</w:t>
            </w:r>
          </w:p>
          <w:p w:rsidR="00D236AA" w:rsidRDefault="000E2E0C">
            <w:pPr>
              <w:pStyle w:val="TableParagraph"/>
              <w:spacing w:before="134" w:line="252" w:lineRule="auto"/>
              <w:ind w:left="594" w:hanging="63"/>
              <w:rPr>
                <w:rFonts w:ascii="Cambria"/>
                <w:sz w:val="23"/>
              </w:rPr>
            </w:pPr>
            <w:r>
              <w:rPr>
                <w:rFonts w:ascii="Cambria"/>
                <w:noProof/>
                <w:sz w:val="23"/>
                <w:lang w:val="en-US"/>
              </w:rPr>
              <mc:AlternateContent>
                <mc:Choice Requires="wpg">
                  <w:drawing>
                    <wp:anchor distT="0" distB="0" distL="0" distR="0" simplePos="0" relativeHeight="458483200" behindDoc="1" locked="0" layoutInCell="1" allowOverlap="1">
                      <wp:simplePos x="0" y="0"/>
                      <wp:positionH relativeFrom="column">
                        <wp:posOffset>569976</wp:posOffset>
                      </wp:positionH>
                      <wp:positionV relativeFrom="paragraph">
                        <wp:posOffset>-84172</wp:posOffset>
                      </wp:positionV>
                      <wp:extent cx="838835" cy="952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835" cy="9525"/>
                                <a:chOff x="0" y="0"/>
                                <a:chExt cx="838835" cy="9525"/>
                              </a:xfrm>
                            </wpg:grpSpPr>
                            <wps:wsp>
                              <wps:cNvPr id="26" name="Graphic 26"/>
                              <wps:cNvSpPr/>
                              <wps:spPr>
                                <a:xfrm>
                                  <a:off x="0" y="4762"/>
                                  <a:ext cx="838835" cy="1270"/>
                                </a:xfrm>
                                <a:custGeom>
                                  <a:avLst/>
                                  <a:gdLst/>
                                  <a:ahLst/>
                                  <a:cxnLst/>
                                  <a:rect l="l" t="t" r="r" b="b"/>
                                  <a:pathLst>
                                    <a:path w="838835">
                                      <a:moveTo>
                                        <a:pt x="0" y="0"/>
                                      </a:moveTo>
                                      <a:lnTo>
                                        <a:pt x="83883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8676B6" id="Group 25" o:spid="_x0000_s1026" style="position:absolute;margin-left:44.9pt;margin-top:-6.65pt;width:66.05pt;height:.75pt;z-index:-44833280;mso-wrap-distance-left:0;mso-wrap-distance-right:0" coordsize="83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">
                      <v:shape id="Graphic 26" o:spid="_x0000_s1027" style="position:absolute;top:47;width:8388;height:13;visibility:visible;mso-wrap-style:square;v-text-anchor:top" coordsize="838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" path="m,l838835,e" filled="f">
                        <v:path arrowok="t"/>
                      </v:shape>
                    </v:group>
                  </w:pict>
                </mc:Fallback>
              </mc:AlternateContent>
            </w:r>
            <w:r>
              <w:rPr>
                <w:rFonts w:ascii="Cambria"/>
                <w:w w:val="120"/>
                <w:sz w:val="23"/>
              </w:rPr>
              <w:t>Jumlah</w:t>
            </w:r>
            <w:r>
              <w:rPr>
                <w:rFonts w:ascii="Cambria"/>
                <w:spacing w:val="-12"/>
                <w:w w:val="120"/>
                <w:sz w:val="23"/>
              </w:rPr>
              <w:t xml:space="preserve"> </w:t>
            </w:r>
            <w:r>
              <w:rPr>
                <w:rFonts w:ascii="Cambria"/>
                <w:w w:val="120"/>
                <w:sz w:val="23"/>
              </w:rPr>
              <w:t>makam</w:t>
            </w:r>
            <w:r>
              <w:rPr>
                <w:rFonts w:ascii="Cambria"/>
                <w:spacing w:val="-1"/>
                <w:w w:val="120"/>
                <w:sz w:val="23"/>
              </w:rPr>
              <w:t xml:space="preserve"> </w:t>
            </w:r>
            <w:r>
              <w:rPr>
                <w:rFonts w:ascii="Cambria"/>
                <w:w w:val="120"/>
                <w:sz w:val="23"/>
              </w:rPr>
              <w:t>yang seharusnya</w:t>
            </w:r>
            <w:r>
              <w:rPr>
                <w:rFonts w:ascii="Cambria"/>
                <w:spacing w:val="-10"/>
                <w:w w:val="120"/>
                <w:sz w:val="23"/>
              </w:rPr>
              <w:t xml:space="preserve"> </w:t>
            </w:r>
            <w:r>
              <w:rPr>
                <w:rFonts w:ascii="Cambria"/>
                <w:spacing w:val="-2"/>
                <w:w w:val="120"/>
                <w:sz w:val="23"/>
              </w:rPr>
              <w:t>dikelola</w:t>
            </w:r>
          </w:p>
        </w:tc>
      </w:tr>
    </w:tbl>
    <w:p w:rsidR="00D236AA" w:rsidRDefault="00D236AA">
      <w:pPr>
        <w:pStyle w:val="BodyText"/>
      </w:pPr>
    </w:p>
    <w:p w:rsidR="00D236AA" w:rsidRDefault="00D236AA">
      <w:pPr>
        <w:pStyle w:val="BodyText"/>
        <w:spacing w:before="239"/>
      </w:pPr>
    </w:p>
    <w:p w:rsidR="00D236AA" w:rsidRDefault="000E2E0C">
      <w:pPr>
        <w:pStyle w:val="BodyText"/>
        <w:spacing w:line="374" w:lineRule="auto"/>
        <w:ind w:left="259" w:right="258" w:firstLine="850"/>
        <w:jc w:val="both"/>
      </w:pPr>
      <w:r>
        <w:rPr>
          <w:w w:val="115"/>
        </w:rPr>
        <w:t>Dari 3 sasaran yang ada dan 6 indikator kinerja program, 12 indikator kinerja kegiatan dan 34 indikator kinerja sub kegiatan yang ditetapkan dalam Penetapan</w:t>
      </w:r>
      <w:r>
        <w:rPr>
          <w:spacing w:val="40"/>
          <w:w w:val="115"/>
        </w:rPr>
        <w:t xml:space="preserve"> </w:t>
      </w:r>
      <w:r>
        <w:rPr>
          <w:w w:val="115"/>
        </w:rPr>
        <w:t>Kinerja</w:t>
      </w:r>
      <w:r>
        <w:rPr>
          <w:spacing w:val="40"/>
          <w:w w:val="115"/>
        </w:rPr>
        <w:t xml:space="preserve"> </w:t>
      </w:r>
      <w:r>
        <w:rPr>
          <w:w w:val="115"/>
        </w:rPr>
        <w:t>(PK)</w:t>
      </w:r>
      <w:r>
        <w:rPr>
          <w:spacing w:val="40"/>
          <w:w w:val="115"/>
        </w:rPr>
        <w:t xml:space="preserve"> </w:t>
      </w:r>
      <w:r>
        <w:rPr>
          <w:w w:val="115"/>
        </w:rPr>
        <w:t>Tahun</w:t>
      </w:r>
      <w:r>
        <w:rPr>
          <w:spacing w:val="40"/>
          <w:w w:val="115"/>
        </w:rPr>
        <w:t xml:space="preserve"> </w:t>
      </w:r>
      <w:r>
        <w:rPr>
          <w:w w:val="115"/>
        </w:rPr>
        <w:t>2025</w:t>
      </w:r>
      <w:r>
        <w:rPr>
          <w:spacing w:val="40"/>
          <w:w w:val="115"/>
        </w:rPr>
        <w:t xml:space="preserve"> </w:t>
      </w:r>
      <w:r>
        <w:rPr>
          <w:w w:val="115"/>
        </w:rPr>
        <w:t>sudah</w:t>
      </w:r>
      <w:r>
        <w:rPr>
          <w:spacing w:val="40"/>
          <w:w w:val="115"/>
        </w:rPr>
        <w:t xml:space="preserve"> </w:t>
      </w:r>
      <w:r>
        <w:rPr>
          <w:w w:val="115"/>
        </w:rPr>
        <w:t>mencapai</w:t>
      </w:r>
      <w:r>
        <w:rPr>
          <w:spacing w:val="40"/>
          <w:w w:val="115"/>
        </w:rPr>
        <w:t xml:space="preserve"> </w:t>
      </w:r>
      <w:r>
        <w:rPr>
          <w:w w:val="115"/>
        </w:rPr>
        <w:t>target.</w:t>
      </w:r>
    </w:p>
    <w:p w:rsidR="00D236AA" w:rsidRDefault="000E2E0C">
      <w:pPr>
        <w:pStyle w:val="BodyText"/>
        <w:spacing w:before="202" w:line="381" w:lineRule="auto"/>
        <w:ind w:left="259" w:right="279" w:firstLine="850"/>
        <w:jc w:val="both"/>
      </w:pPr>
      <w:r>
        <w:rPr>
          <w:w w:val="115"/>
        </w:rPr>
        <w:t>Adapun faktor yang menjadi penyebab keberhasilan dan kegagalan dari sasaran</w:t>
      </w:r>
      <w:r>
        <w:rPr>
          <w:spacing w:val="40"/>
          <w:w w:val="115"/>
        </w:rPr>
        <w:t xml:space="preserve"> </w:t>
      </w:r>
      <w:r>
        <w:rPr>
          <w:w w:val="115"/>
        </w:rPr>
        <w:t>strategis</w:t>
      </w:r>
      <w:r>
        <w:rPr>
          <w:spacing w:val="39"/>
          <w:w w:val="115"/>
        </w:rPr>
        <w:t xml:space="preserve"> </w:t>
      </w:r>
      <w:r>
        <w:rPr>
          <w:w w:val="115"/>
        </w:rPr>
        <w:t>Dinas</w:t>
      </w:r>
      <w:r>
        <w:rPr>
          <w:spacing w:val="40"/>
          <w:w w:val="115"/>
        </w:rPr>
        <w:t xml:space="preserve"> </w:t>
      </w:r>
      <w:r>
        <w:rPr>
          <w:w w:val="115"/>
        </w:rPr>
        <w:t>Sosial</w:t>
      </w:r>
      <w:r>
        <w:rPr>
          <w:spacing w:val="40"/>
          <w:w w:val="115"/>
        </w:rPr>
        <w:t xml:space="preserve"> </w:t>
      </w:r>
      <w:r>
        <w:rPr>
          <w:w w:val="115"/>
        </w:rPr>
        <w:t>beserta</w:t>
      </w:r>
      <w:r>
        <w:rPr>
          <w:spacing w:val="40"/>
          <w:w w:val="115"/>
        </w:rPr>
        <w:t xml:space="preserve"> </w:t>
      </w:r>
      <w:r>
        <w:rPr>
          <w:w w:val="115"/>
        </w:rPr>
        <w:t>tindak</w:t>
      </w:r>
      <w:r>
        <w:rPr>
          <w:spacing w:val="37"/>
          <w:w w:val="115"/>
        </w:rPr>
        <w:t xml:space="preserve"> </w:t>
      </w:r>
      <w:r>
        <w:rPr>
          <w:w w:val="115"/>
        </w:rPr>
        <w:t>lanjutnya</w:t>
      </w:r>
      <w:r>
        <w:rPr>
          <w:spacing w:val="40"/>
          <w:w w:val="115"/>
        </w:rPr>
        <w:t xml:space="preserve"> </w:t>
      </w:r>
      <w:r>
        <w:rPr>
          <w:w w:val="115"/>
        </w:rPr>
        <w:t>adalah</w:t>
      </w:r>
      <w:r>
        <w:rPr>
          <w:spacing w:val="40"/>
          <w:w w:val="115"/>
        </w:rPr>
        <w:t xml:space="preserve"> </w:t>
      </w:r>
      <w:r>
        <w:rPr>
          <w:w w:val="115"/>
        </w:rPr>
        <w:t>sebagai</w:t>
      </w:r>
      <w:r>
        <w:rPr>
          <w:spacing w:val="40"/>
          <w:w w:val="115"/>
        </w:rPr>
        <w:t xml:space="preserve"> </w:t>
      </w:r>
      <w:r>
        <w:rPr>
          <w:w w:val="115"/>
        </w:rPr>
        <w:t>berikut</w:t>
      </w:r>
    </w:p>
    <w:p w:rsidR="00D236AA" w:rsidRDefault="000E2E0C">
      <w:pPr>
        <w:spacing w:line="262" w:lineRule="exact"/>
        <w:ind w:left="259"/>
        <w:rPr>
          <w:sz w:val="23"/>
        </w:rPr>
      </w:pPr>
      <w:r>
        <w:rPr>
          <w:spacing w:val="-10"/>
          <w:w w:val="125"/>
          <w:sz w:val="23"/>
        </w:rPr>
        <w:t>:</w:t>
      </w:r>
    </w:p>
    <w:p w:rsidR="00D236AA" w:rsidRDefault="00D236AA">
      <w:pPr>
        <w:pStyle w:val="BodyText"/>
        <w:spacing w:before="75"/>
      </w:pPr>
    </w:p>
    <w:p w:rsidR="00D236AA" w:rsidRDefault="000E2E0C">
      <w:pPr>
        <w:pStyle w:val="BodyText"/>
        <w:ind w:left="259"/>
      </w:pPr>
      <w:r>
        <w:rPr>
          <w:w w:val="120"/>
        </w:rPr>
        <w:t>Faktor</w:t>
      </w:r>
      <w:r>
        <w:rPr>
          <w:spacing w:val="-16"/>
          <w:w w:val="120"/>
        </w:rPr>
        <w:t xml:space="preserve"> </w:t>
      </w:r>
      <w:r>
        <w:rPr>
          <w:w w:val="120"/>
        </w:rPr>
        <w:t>Keberhasilan</w:t>
      </w:r>
      <w:r>
        <w:rPr>
          <w:spacing w:val="-8"/>
          <w:w w:val="120"/>
        </w:rPr>
        <w:t xml:space="preserve"> </w:t>
      </w:r>
      <w:r>
        <w:rPr>
          <w:spacing w:val="-10"/>
          <w:w w:val="120"/>
        </w:rPr>
        <w:t>:</w:t>
      </w:r>
    </w:p>
    <w:p w:rsidR="00D236AA" w:rsidRDefault="00D236AA">
      <w:pPr>
        <w:pStyle w:val="BodyText"/>
        <w:spacing w:before="95"/>
      </w:pPr>
    </w:p>
    <w:p w:rsidR="00D236AA" w:rsidRDefault="000E2E0C">
      <w:pPr>
        <w:pStyle w:val="ListParagraph"/>
        <w:numPr>
          <w:ilvl w:val="0"/>
          <w:numId w:val="24"/>
        </w:numPr>
        <w:tabs>
          <w:tab w:val="left" w:pos="831"/>
        </w:tabs>
        <w:rPr>
          <w:sz w:val="23"/>
        </w:rPr>
      </w:pPr>
      <w:r>
        <w:rPr>
          <w:w w:val="120"/>
          <w:sz w:val="23"/>
        </w:rPr>
        <w:t>Pelaksanaan</w:t>
      </w:r>
      <w:r>
        <w:rPr>
          <w:spacing w:val="14"/>
          <w:w w:val="120"/>
          <w:sz w:val="23"/>
        </w:rPr>
        <w:t xml:space="preserve"> </w:t>
      </w:r>
      <w:r>
        <w:rPr>
          <w:w w:val="120"/>
          <w:sz w:val="23"/>
        </w:rPr>
        <w:t>kegiatan</w:t>
      </w:r>
      <w:r>
        <w:rPr>
          <w:spacing w:val="9"/>
          <w:w w:val="120"/>
          <w:sz w:val="23"/>
        </w:rPr>
        <w:t xml:space="preserve"> </w:t>
      </w:r>
      <w:r>
        <w:rPr>
          <w:w w:val="120"/>
          <w:sz w:val="23"/>
        </w:rPr>
        <w:t>sudah</w:t>
      </w:r>
      <w:r>
        <w:rPr>
          <w:spacing w:val="7"/>
          <w:w w:val="120"/>
          <w:sz w:val="23"/>
        </w:rPr>
        <w:t xml:space="preserve"> </w:t>
      </w:r>
      <w:r>
        <w:rPr>
          <w:w w:val="120"/>
          <w:sz w:val="23"/>
        </w:rPr>
        <w:t>sesuai</w:t>
      </w:r>
      <w:r>
        <w:rPr>
          <w:spacing w:val="6"/>
          <w:w w:val="120"/>
          <w:sz w:val="23"/>
        </w:rPr>
        <w:t xml:space="preserve"> </w:t>
      </w:r>
      <w:r>
        <w:rPr>
          <w:w w:val="120"/>
          <w:sz w:val="23"/>
        </w:rPr>
        <w:t>dengan</w:t>
      </w:r>
      <w:r>
        <w:rPr>
          <w:spacing w:val="10"/>
          <w:w w:val="120"/>
          <w:sz w:val="23"/>
        </w:rPr>
        <w:t xml:space="preserve"> </w:t>
      </w:r>
      <w:r>
        <w:rPr>
          <w:spacing w:val="-4"/>
          <w:w w:val="120"/>
          <w:sz w:val="23"/>
        </w:rPr>
        <w:t>KAK;</w:t>
      </w:r>
    </w:p>
    <w:p w:rsidR="00D236AA" w:rsidRDefault="000E2E0C">
      <w:pPr>
        <w:pStyle w:val="ListParagraph"/>
        <w:numPr>
          <w:ilvl w:val="0"/>
          <w:numId w:val="24"/>
        </w:numPr>
        <w:tabs>
          <w:tab w:val="left" w:pos="831"/>
        </w:tabs>
        <w:spacing w:before="148"/>
        <w:rPr>
          <w:sz w:val="23"/>
        </w:rPr>
      </w:pPr>
      <w:r>
        <w:rPr>
          <w:w w:val="120"/>
          <w:sz w:val="23"/>
        </w:rPr>
        <w:t>Pelaksanaan</w:t>
      </w:r>
      <w:r>
        <w:rPr>
          <w:spacing w:val="5"/>
          <w:w w:val="120"/>
          <w:sz w:val="23"/>
        </w:rPr>
        <w:t xml:space="preserve"> </w:t>
      </w:r>
      <w:r>
        <w:rPr>
          <w:w w:val="120"/>
          <w:sz w:val="23"/>
        </w:rPr>
        <w:t>anggaran</w:t>
      </w:r>
      <w:r>
        <w:rPr>
          <w:spacing w:val="14"/>
          <w:w w:val="120"/>
          <w:sz w:val="23"/>
        </w:rPr>
        <w:t xml:space="preserve"> </w:t>
      </w:r>
      <w:r>
        <w:rPr>
          <w:w w:val="120"/>
          <w:sz w:val="23"/>
        </w:rPr>
        <w:t>sudah</w:t>
      </w:r>
      <w:r>
        <w:rPr>
          <w:spacing w:val="10"/>
          <w:w w:val="120"/>
          <w:sz w:val="23"/>
        </w:rPr>
        <w:t xml:space="preserve"> </w:t>
      </w:r>
      <w:r>
        <w:rPr>
          <w:w w:val="120"/>
          <w:sz w:val="23"/>
        </w:rPr>
        <w:t>sesuai</w:t>
      </w:r>
      <w:r>
        <w:rPr>
          <w:spacing w:val="2"/>
          <w:w w:val="120"/>
          <w:sz w:val="23"/>
        </w:rPr>
        <w:t xml:space="preserve"> </w:t>
      </w:r>
      <w:r>
        <w:rPr>
          <w:w w:val="120"/>
          <w:sz w:val="23"/>
        </w:rPr>
        <w:t>anggaran</w:t>
      </w:r>
      <w:r>
        <w:rPr>
          <w:spacing w:val="19"/>
          <w:w w:val="120"/>
          <w:sz w:val="23"/>
        </w:rPr>
        <w:t xml:space="preserve"> </w:t>
      </w:r>
      <w:r>
        <w:rPr>
          <w:spacing w:val="-4"/>
          <w:w w:val="120"/>
          <w:sz w:val="23"/>
        </w:rPr>
        <w:t>kas.</w:t>
      </w:r>
    </w:p>
    <w:p w:rsidR="00D236AA" w:rsidRDefault="00D236AA">
      <w:pPr>
        <w:pStyle w:val="ListParagraph"/>
        <w:jc w:val="left"/>
        <w:rPr>
          <w:sz w:val="23"/>
        </w:rPr>
        <w:sectPr w:rsidR="00D236AA">
          <w:pgSz w:w="12240" w:h="20160"/>
          <w:pgMar w:top="1280" w:right="1080" w:bottom="280" w:left="1440" w:header="900" w:footer="0" w:gutter="0"/>
          <w:cols w:space="720"/>
        </w:sectPr>
      </w:pPr>
    </w:p>
    <w:p w:rsidR="00D236AA" w:rsidRDefault="000E2E0C">
      <w:pPr>
        <w:pStyle w:val="BodyText"/>
        <w:spacing w:before="90"/>
        <w:ind w:left="259"/>
      </w:pPr>
      <w:r>
        <w:rPr>
          <w:w w:val="120"/>
        </w:rPr>
        <w:lastRenderedPageBreak/>
        <w:t>Faktor</w:t>
      </w:r>
      <w:r>
        <w:rPr>
          <w:spacing w:val="-16"/>
          <w:w w:val="120"/>
        </w:rPr>
        <w:t xml:space="preserve"> </w:t>
      </w:r>
      <w:r>
        <w:rPr>
          <w:w w:val="120"/>
        </w:rPr>
        <w:t>Kegagalan</w:t>
      </w:r>
      <w:r>
        <w:rPr>
          <w:spacing w:val="-8"/>
          <w:w w:val="120"/>
        </w:rPr>
        <w:t xml:space="preserve"> </w:t>
      </w:r>
      <w:r>
        <w:rPr>
          <w:spacing w:val="-10"/>
          <w:w w:val="120"/>
        </w:rPr>
        <w:t>:</w:t>
      </w:r>
    </w:p>
    <w:p w:rsidR="00D236AA" w:rsidRDefault="00D236AA">
      <w:pPr>
        <w:pStyle w:val="BodyText"/>
        <w:spacing w:before="85"/>
      </w:pPr>
    </w:p>
    <w:p w:rsidR="00D236AA" w:rsidRDefault="000E2E0C">
      <w:pPr>
        <w:pStyle w:val="ListParagraph"/>
        <w:numPr>
          <w:ilvl w:val="0"/>
          <w:numId w:val="23"/>
        </w:numPr>
        <w:tabs>
          <w:tab w:val="left" w:pos="825"/>
        </w:tabs>
        <w:ind w:left="825" w:hanging="566"/>
        <w:rPr>
          <w:sz w:val="23"/>
        </w:rPr>
      </w:pPr>
      <w:r>
        <w:rPr>
          <w:w w:val="120"/>
          <w:sz w:val="23"/>
        </w:rPr>
        <w:t>Adanya</w:t>
      </w:r>
      <w:r>
        <w:rPr>
          <w:spacing w:val="-1"/>
          <w:w w:val="120"/>
          <w:sz w:val="23"/>
        </w:rPr>
        <w:t xml:space="preserve"> </w:t>
      </w:r>
      <w:r>
        <w:rPr>
          <w:w w:val="120"/>
          <w:sz w:val="23"/>
        </w:rPr>
        <w:t>kenaikan</w:t>
      </w:r>
      <w:r>
        <w:rPr>
          <w:spacing w:val="2"/>
          <w:w w:val="120"/>
          <w:sz w:val="23"/>
        </w:rPr>
        <w:t xml:space="preserve"> </w:t>
      </w:r>
      <w:r>
        <w:rPr>
          <w:w w:val="120"/>
          <w:sz w:val="23"/>
        </w:rPr>
        <w:t xml:space="preserve">harga </w:t>
      </w:r>
      <w:r>
        <w:rPr>
          <w:spacing w:val="-2"/>
          <w:w w:val="120"/>
          <w:sz w:val="23"/>
        </w:rPr>
        <w:t>pokok;</w:t>
      </w:r>
    </w:p>
    <w:p w:rsidR="00D236AA" w:rsidRDefault="000E2E0C">
      <w:pPr>
        <w:pStyle w:val="ListParagraph"/>
        <w:numPr>
          <w:ilvl w:val="0"/>
          <w:numId w:val="23"/>
        </w:numPr>
        <w:tabs>
          <w:tab w:val="left" w:pos="825"/>
          <w:tab w:val="left" w:pos="831"/>
        </w:tabs>
        <w:spacing w:before="153" w:line="379" w:lineRule="auto"/>
        <w:ind w:left="831" w:right="257" w:hanging="572"/>
        <w:rPr>
          <w:sz w:val="23"/>
        </w:rPr>
      </w:pPr>
      <w:r>
        <w:rPr>
          <w:w w:val="120"/>
          <w:sz w:val="23"/>
        </w:rPr>
        <w:t>Adanya penambahan anggaran untuk Sub. Kegiatan yang mana di APBD Tahun 2025 tidak teranggarkan;</w:t>
      </w:r>
    </w:p>
    <w:p w:rsidR="00D236AA" w:rsidRDefault="000E2E0C">
      <w:pPr>
        <w:pStyle w:val="ListParagraph"/>
        <w:numPr>
          <w:ilvl w:val="0"/>
          <w:numId w:val="23"/>
        </w:numPr>
        <w:tabs>
          <w:tab w:val="left" w:pos="825"/>
          <w:tab w:val="left" w:pos="831"/>
        </w:tabs>
        <w:spacing w:before="2" w:line="379" w:lineRule="auto"/>
        <w:ind w:left="831" w:right="263" w:hanging="572"/>
        <w:rPr>
          <w:sz w:val="23"/>
        </w:rPr>
      </w:pPr>
      <w:r>
        <w:rPr>
          <w:w w:val="120"/>
          <w:sz w:val="23"/>
        </w:rPr>
        <w:t>Adanya</w:t>
      </w:r>
      <w:r>
        <w:rPr>
          <w:spacing w:val="-16"/>
          <w:w w:val="120"/>
          <w:sz w:val="23"/>
        </w:rPr>
        <w:t xml:space="preserve"> </w:t>
      </w:r>
      <w:r>
        <w:rPr>
          <w:w w:val="120"/>
          <w:sz w:val="23"/>
        </w:rPr>
        <w:t>kebijakan</w:t>
      </w:r>
      <w:r>
        <w:rPr>
          <w:spacing w:val="-15"/>
          <w:w w:val="120"/>
          <w:sz w:val="23"/>
        </w:rPr>
        <w:t xml:space="preserve"> </w:t>
      </w:r>
      <w:r>
        <w:rPr>
          <w:w w:val="120"/>
          <w:sz w:val="23"/>
        </w:rPr>
        <w:t>dari</w:t>
      </w:r>
      <w:r>
        <w:rPr>
          <w:spacing w:val="-14"/>
          <w:w w:val="120"/>
          <w:sz w:val="23"/>
        </w:rPr>
        <w:t xml:space="preserve"> </w:t>
      </w:r>
      <w:r>
        <w:rPr>
          <w:w w:val="120"/>
          <w:sz w:val="23"/>
        </w:rPr>
        <w:t>pemerintah</w:t>
      </w:r>
      <w:r>
        <w:rPr>
          <w:spacing w:val="-16"/>
          <w:w w:val="120"/>
          <w:sz w:val="23"/>
        </w:rPr>
        <w:t xml:space="preserve"> </w:t>
      </w:r>
      <w:r>
        <w:rPr>
          <w:w w:val="120"/>
          <w:sz w:val="23"/>
        </w:rPr>
        <w:t>pusat</w:t>
      </w:r>
      <w:r>
        <w:rPr>
          <w:spacing w:val="-14"/>
          <w:w w:val="120"/>
          <w:sz w:val="23"/>
        </w:rPr>
        <w:t xml:space="preserve"> </w:t>
      </w:r>
      <w:r>
        <w:rPr>
          <w:w w:val="120"/>
          <w:sz w:val="23"/>
        </w:rPr>
        <w:t>tentang</w:t>
      </w:r>
      <w:r>
        <w:rPr>
          <w:spacing w:val="-14"/>
          <w:w w:val="120"/>
          <w:sz w:val="23"/>
        </w:rPr>
        <w:t xml:space="preserve"> </w:t>
      </w:r>
      <w:r>
        <w:rPr>
          <w:w w:val="120"/>
          <w:sz w:val="23"/>
        </w:rPr>
        <w:t>penambahan</w:t>
      </w:r>
      <w:r>
        <w:rPr>
          <w:spacing w:val="-3"/>
          <w:w w:val="120"/>
          <w:sz w:val="23"/>
        </w:rPr>
        <w:t xml:space="preserve"> </w:t>
      </w:r>
      <w:r>
        <w:rPr>
          <w:w w:val="120"/>
          <w:sz w:val="23"/>
        </w:rPr>
        <w:t>(Dana</w:t>
      </w:r>
      <w:r>
        <w:rPr>
          <w:spacing w:val="-13"/>
          <w:w w:val="120"/>
          <w:sz w:val="23"/>
        </w:rPr>
        <w:t xml:space="preserve"> </w:t>
      </w:r>
      <w:r>
        <w:rPr>
          <w:w w:val="120"/>
          <w:sz w:val="23"/>
        </w:rPr>
        <w:t xml:space="preserve">Bagi Hasil Cukai Hasil Tembakau) DBHCHT, sesuai dengan Data Proyeksi </w:t>
      </w:r>
      <w:r>
        <w:rPr>
          <w:spacing w:val="-2"/>
          <w:w w:val="120"/>
          <w:sz w:val="23"/>
        </w:rPr>
        <w:t>DBHCHT.</w:t>
      </w:r>
    </w:p>
    <w:p w:rsidR="00D236AA" w:rsidRDefault="00D236AA">
      <w:pPr>
        <w:pStyle w:val="BodyText"/>
      </w:pPr>
    </w:p>
    <w:p w:rsidR="00D236AA" w:rsidRDefault="00D236AA">
      <w:pPr>
        <w:pStyle w:val="BodyText"/>
        <w:spacing w:before="60"/>
      </w:pPr>
    </w:p>
    <w:p w:rsidR="00D236AA" w:rsidRDefault="000E2E0C">
      <w:pPr>
        <w:pStyle w:val="BodyText"/>
        <w:ind w:left="259"/>
      </w:pPr>
      <w:r>
        <w:rPr>
          <w:w w:val="120"/>
        </w:rPr>
        <w:t>Tindak</w:t>
      </w:r>
      <w:r>
        <w:rPr>
          <w:spacing w:val="4"/>
          <w:w w:val="120"/>
        </w:rPr>
        <w:t xml:space="preserve"> </w:t>
      </w:r>
      <w:r>
        <w:rPr>
          <w:w w:val="120"/>
        </w:rPr>
        <w:t>lanjut</w:t>
      </w:r>
      <w:r>
        <w:rPr>
          <w:spacing w:val="11"/>
          <w:w w:val="120"/>
        </w:rPr>
        <w:t xml:space="preserve"> </w:t>
      </w:r>
      <w:r>
        <w:rPr>
          <w:spacing w:val="-10"/>
          <w:w w:val="120"/>
        </w:rPr>
        <w:t>:</w:t>
      </w:r>
    </w:p>
    <w:p w:rsidR="00D236AA" w:rsidRDefault="00D236AA">
      <w:pPr>
        <w:pStyle w:val="BodyText"/>
        <w:spacing w:before="85"/>
      </w:pPr>
    </w:p>
    <w:p w:rsidR="00D236AA" w:rsidRDefault="000E2E0C">
      <w:pPr>
        <w:pStyle w:val="ListParagraph"/>
        <w:numPr>
          <w:ilvl w:val="0"/>
          <w:numId w:val="22"/>
        </w:numPr>
        <w:tabs>
          <w:tab w:val="left" w:pos="825"/>
          <w:tab w:val="left" w:pos="831"/>
        </w:tabs>
        <w:spacing w:line="379" w:lineRule="auto"/>
        <w:ind w:right="251" w:hanging="572"/>
        <w:rPr>
          <w:sz w:val="23"/>
        </w:rPr>
      </w:pPr>
      <w:r>
        <w:rPr>
          <w:w w:val="120"/>
          <w:sz w:val="23"/>
        </w:rPr>
        <w:t>Penyusunan</w:t>
      </w:r>
      <w:r>
        <w:rPr>
          <w:spacing w:val="-1"/>
          <w:w w:val="120"/>
          <w:sz w:val="23"/>
        </w:rPr>
        <w:t xml:space="preserve"> </w:t>
      </w:r>
      <w:r>
        <w:rPr>
          <w:w w:val="120"/>
          <w:sz w:val="23"/>
        </w:rPr>
        <w:t>Perubahan</w:t>
      </w:r>
      <w:r>
        <w:rPr>
          <w:spacing w:val="-6"/>
          <w:w w:val="120"/>
          <w:sz w:val="23"/>
        </w:rPr>
        <w:t xml:space="preserve"> </w:t>
      </w:r>
      <w:r>
        <w:rPr>
          <w:w w:val="120"/>
          <w:sz w:val="23"/>
        </w:rPr>
        <w:t>Rencana</w:t>
      </w:r>
      <w:r>
        <w:rPr>
          <w:spacing w:val="-11"/>
          <w:w w:val="120"/>
          <w:sz w:val="23"/>
        </w:rPr>
        <w:t xml:space="preserve"> </w:t>
      </w:r>
      <w:r>
        <w:rPr>
          <w:w w:val="120"/>
          <w:sz w:val="23"/>
        </w:rPr>
        <w:t>Kerja</w:t>
      </w:r>
      <w:r>
        <w:rPr>
          <w:spacing w:val="-14"/>
          <w:w w:val="120"/>
          <w:sz w:val="23"/>
        </w:rPr>
        <w:t xml:space="preserve"> </w:t>
      </w:r>
      <w:r>
        <w:rPr>
          <w:w w:val="120"/>
          <w:sz w:val="23"/>
        </w:rPr>
        <w:t>Dinas</w:t>
      </w:r>
      <w:r>
        <w:rPr>
          <w:spacing w:val="-13"/>
          <w:w w:val="120"/>
          <w:sz w:val="23"/>
        </w:rPr>
        <w:t xml:space="preserve"> </w:t>
      </w:r>
      <w:r>
        <w:rPr>
          <w:w w:val="120"/>
          <w:sz w:val="23"/>
        </w:rPr>
        <w:t>Sosial</w:t>
      </w:r>
      <w:r>
        <w:rPr>
          <w:spacing w:val="-5"/>
          <w:w w:val="120"/>
          <w:sz w:val="23"/>
        </w:rPr>
        <w:t xml:space="preserve"> </w:t>
      </w:r>
      <w:r>
        <w:rPr>
          <w:w w:val="120"/>
          <w:sz w:val="23"/>
        </w:rPr>
        <w:t>Kabupaten</w:t>
      </w:r>
      <w:r>
        <w:rPr>
          <w:spacing w:val="-10"/>
          <w:w w:val="120"/>
          <w:sz w:val="23"/>
        </w:rPr>
        <w:t xml:space="preserve"> </w:t>
      </w:r>
      <w:r>
        <w:rPr>
          <w:w w:val="120"/>
          <w:sz w:val="23"/>
        </w:rPr>
        <w:t>Mojokerto Tahun 2025 (P-APBD);</w:t>
      </w:r>
    </w:p>
    <w:p w:rsidR="00D236AA" w:rsidRDefault="000E2E0C">
      <w:pPr>
        <w:pStyle w:val="ListParagraph"/>
        <w:numPr>
          <w:ilvl w:val="0"/>
          <w:numId w:val="22"/>
        </w:numPr>
        <w:tabs>
          <w:tab w:val="left" w:pos="825"/>
        </w:tabs>
        <w:spacing w:before="2"/>
        <w:ind w:left="825" w:hanging="566"/>
        <w:rPr>
          <w:sz w:val="23"/>
        </w:rPr>
      </w:pPr>
      <w:r>
        <w:rPr>
          <w:w w:val="120"/>
          <w:sz w:val="23"/>
        </w:rPr>
        <w:t>Usulan</w:t>
      </w:r>
      <w:r>
        <w:rPr>
          <w:spacing w:val="14"/>
          <w:w w:val="120"/>
          <w:sz w:val="23"/>
        </w:rPr>
        <w:t xml:space="preserve"> </w:t>
      </w:r>
      <w:r>
        <w:rPr>
          <w:w w:val="120"/>
          <w:sz w:val="23"/>
        </w:rPr>
        <w:t>penambahan</w:t>
      </w:r>
      <w:r>
        <w:rPr>
          <w:spacing w:val="8"/>
          <w:w w:val="120"/>
          <w:sz w:val="23"/>
        </w:rPr>
        <w:t xml:space="preserve"> </w:t>
      </w:r>
      <w:r>
        <w:rPr>
          <w:w w:val="120"/>
          <w:sz w:val="23"/>
        </w:rPr>
        <w:t>anggaran</w:t>
      </w:r>
      <w:r>
        <w:rPr>
          <w:spacing w:val="7"/>
          <w:w w:val="120"/>
          <w:sz w:val="23"/>
        </w:rPr>
        <w:t xml:space="preserve"> </w:t>
      </w:r>
      <w:r>
        <w:rPr>
          <w:w w:val="120"/>
          <w:sz w:val="23"/>
        </w:rPr>
        <w:t>melalui</w:t>
      </w:r>
      <w:r>
        <w:rPr>
          <w:spacing w:val="7"/>
          <w:w w:val="120"/>
          <w:sz w:val="23"/>
        </w:rPr>
        <w:t xml:space="preserve"> </w:t>
      </w:r>
      <w:r>
        <w:rPr>
          <w:w w:val="120"/>
          <w:sz w:val="23"/>
        </w:rPr>
        <w:t>P-APBD</w:t>
      </w:r>
      <w:r>
        <w:rPr>
          <w:spacing w:val="3"/>
          <w:w w:val="120"/>
          <w:sz w:val="23"/>
        </w:rPr>
        <w:t xml:space="preserve"> </w:t>
      </w:r>
      <w:r>
        <w:rPr>
          <w:w w:val="120"/>
          <w:sz w:val="23"/>
        </w:rPr>
        <w:t>Tahun</w:t>
      </w:r>
      <w:r>
        <w:rPr>
          <w:spacing w:val="20"/>
          <w:w w:val="120"/>
          <w:sz w:val="23"/>
        </w:rPr>
        <w:t xml:space="preserve"> </w:t>
      </w:r>
      <w:r>
        <w:rPr>
          <w:spacing w:val="-2"/>
          <w:w w:val="120"/>
          <w:sz w:val="23"/>
        </w:rPr>
        <w:t>2025.</w:t>
      </w:r>
    </w:p>
    <w:p w:rsidR="00D236AA" w:rsidRDefault="000E2E0C">
      <w:pPr>
        <w:pStyle w:val="BodyText"/>
        <w:spacing w:before="148" w:line="372" w:lineRule="auto"/>
        <w:ind w:left="259" w:right="273" w:firstLine="850"/>
        <w:jc w:val="both"/>
      </w:pPr>
      <w:r>
        <w:rPr>
          <w:w w:val="115"/>
        </w:rPr>
        <w:t>Dinas Sosial mempunyai 2</w:t>
      </w:r>
      <w:r>
        <w:rPr>
          <w:spacing w:val="40"/>
          <w:w w:val="115"/>
        </w:rPr>
        <w:t xml:space="preserve"> </w:t>
      </w:r>
      <w:r>
        <w:rPr>
          <w:w w:val="115"/>
        </w:rPr>
        <w:t>sasaran</w:t>
      </w:r>
      <w:r>
        <w:rPr>
          <w:spacing w:val="40"/>
          <w:w w:val="115"/>
        </w:rPr>
        <w:t xml:space="preserve"> </w:t>
      </w:r>
      <w:r>
        <w:rPr>
          <w:w w:val="115"/>
        </w:rPr>
        <w:t>kinerja lainnya yang</w:t>
      </w:r>
      <w:r>
        <w:rPr>
          <w:spacing w:val="40"/>
          <w:w w:val="115"/>
        </w:rPr>
        <w:t xml:space="preserve"> </w:t>
      </w:r>
      <w:r>
        <w:rPr>
          <w:w w:val="115"/>
        </w:rPr>
        <w:t>ditetapkan dalam</w:t>
      </w:r>
      <w:r>
        <w:rPr>
          <w:spacing w:val="40"/>
          <w:w w:val="115"/>
        </w:rPr>
        <w:t xml:space="preserve"> </w:t>
      </w:r>
      <w:r>
        <w:rPr>
          <w:w w:val="115"/>
        </w:rPr>
        <w:t>Penetapan</w:t>
      </w:r>
      <w:r>
        <w:rPr>
          <w:spacing w:val="40"/>
          <w:w w:val="115"/>
        </w:rPr>
        <w:t xml:space="preserve"> </w:t>
      </w:r>
      <w:r>
        <w:rPr>
          <w:w w:val="115"/>
        </w:rPr>
        <w:t>Kinerja</w:t>
      </w:r>
      <w:r>
        <w:rPr>
          <w:spacing w:val="40"/>
          <w:w w:val="115"/>
        </w:rPr>
        <w:t xml:space="preserve"> </w:t>
      </w:r>
      <w:r>
        <w:rPr>
          <w:w w:val="115"/>
        </w:rPr>
        <w:t>(PK)</w:t>
      </w:r>
      <w:r>
        <w:rPr>
          <w:spacing w:val="40"/>
          <w:w w:val="115"/>
        </w:rPr>
        <w:t xml:space="preserve"> </w:t>
      </w:r>
      <w:r>
        <w:rPr>
          <w:w w:val="115"/>
        </w:rPr>
        <w:t>Tahun</w:t>
      </w:r>
      <w:r>
        <w:rPr>
          <w:spacing w:val="40"/>
          <w:w w:val="115"/>
        </w:rPr>
        <w:t xml:space="preserve"> </w:t>
      </w:r>
      <w:r>
        <w:rPr>
          <w:w w:val="115"/>
        </w:rPr>
        <w:t>2025</w:t>
      </w:r>
      <w:r>
        <w:rPr>
          <w:spacing w:val="40"/>
          <w:w w:val="115"/>
        </w:rPr>
        <w:t xml:space="preserve"> </w:t>
      </w:r>
      <w:r>
        <w:rPr>
          <w:w w:val="115"/>
        </w:rPr>
        <w:t>sudah</w:t>
      </w:r>
      <w:r>
        <w:rPr>
          <w:spacing w:val="40"/>
          <w:w w:val="115"/>
        </w:rPr>
        <w:t xml:space="preserve"> </w:t>
      </w:r>
      <w:r>
        <w:rPr>
          <w:w w:val="115"/>
        </w:rPr>
        <w:t>mencapai</w:t>
      </w:r>
      <w:r>
        <w:rPr>
          <w:spacing w:val="40"/>
          <w:w w:val="115"/>
        </w:rPr>
        <w:t xml:space="preserve"> </w:t>
      </w:r>
      <w:r>
        <w:rPr>
          <w:w w:val="115"/>
        </w:rPr>
        <w:t>target.</w:t>
      </w:r>
    </w:p>
    <w:p w:rsidR="00D236AA" w:rsidRDefault="000E2E0C">
      <w:pPr>
        <w:pStyle w:val="BodyText"/>
        <w:spacing w:before="216" w:line="372" w:lineRule="auto"/>
        <w:ind w:left="259" w:right="259" w:firstLine="850"/>
        <w:jc w:val="both"/>
      </w:pPr>
      <w:r>
        <w:rPr>
          <w:w w:val="115"/>
        </w:rPr>
        <w:t>Adapun</w:t>
      </w:r>
      <w:r>
        <w:rPr>
          <w:spacing w:val="40"/>
          <w:w w:val="115"/>
        </w:rPr>
        <w:t xml:space="preserve">  </w:t>
      </w:r>
      <w:r>
        <w:rPr>
          <w:w w:val="115"/>
        </w:rPr>
        <w:t>faktor</w:t>
      </w:r>
      <w:r>
        <w:rPr>
          <w:spacing w:val="40"/>
          <w:w w:val="115"/>
        </w:rPr>
        <w:t xml:space="preserve">  </w:t>
      </w:r>
      <w:r>
        <w:rPr>
          <w:w w:val="115"/>
        </w:rPr>
        <w:t>yang</w:t>
      </w:r>
      <w:r>
        <w:rPr>
          <w:spacing w:val="40"/>
          <w:w w:val="115"/>
        </w:rPr>
        <w:t xml:space="preserve">  </w:t>
      </w:r>
      <w:r>
        <w:rPr>
          <w:w w:val="115"/>
        </w:rPr>
        <w:t>menjadi</w:t>
      </w:r>
      <w:r>
        <w:rPr>
          <w:spacing w:val="40"/>
          <w:w w:val="115"/>
        </w:rPr>
        <w:t xml:space="preserve">  </w:t>
      </w:r>
      <w:r>
        <w:rPr>
          <w:w w:val="115"/>
        </w:rPr>
        <w:t>penyebab</w:t>
      </w:r>
      <w:r>
        <w:rPr>
          <w:spacing w:val="40"/>
          <w:w w:val="115"/>
        </w:rPr>
        <w:t xml:space="preserve">  </w:t>
      </w:r>
      <w:r>
        <w:rPr>
          <w:w w:val="115"/>
        </w:rPr>
        <w:t>keberhasilan</w:t>
      </w:r>
      <w:r>
        <w:rPr>
          <w:spacing w:val="40"/>
          <w:w w:val="115"/>
        </w:rPr>
        <w:t xml:space="preserve">  </w:t>
      </w:r>
      <w:r>
        <w:rPr>
          <w:w w:val="115"/>
        </w:rPr>
        <w:t>dan</w:t>
      </w:r>
      <w:r>
        <w:rPr>
          <w:spacing w:val="40"/>
          <w:w w:val="115"/>
        </w:rPr>
        <w:t xml:space="preserve"> </w:t>
      </w:r>
      <w:r>
        <w:rPr>
          <w:w w:val="115"/>
        </w:rPr>
        <w:t>kegagalan</w:t>
      </w:r>
      <w:r>
        <w:rPr>
          <w:spacing w:val="40"/>
          <w:w w:val="115"/>
        </w:rPr>
        <w:t xml:space="preserve"> </w:t>
      </w:r>
      <w:r>
        <w:rPr>
          <w:w w:val="115"/>
        </w:rPr>
        <w:t>dari</w:t>
      </w:r>
      <w:r>
        <w:rPr>
          <w:spacing w:val="40"/>
          <w:w w:val="115"/>
        </w:rPr>
        <w:t xml:space="preserve"> </w:t>
      </w:r>
      <w:r>
        <w:rPr>
          <w:w w:val="115"/>
        </w:rPr>
        <w:t>sasaran</w:t>
      </w:r>
      <w:r>
        <w:rPr>
          <w:spacing w:val="40"/>
          <w:w w:val="115"/>
        </w:rPr>
        <w:t xml:space="preserve"> </w:t>
      </w:r>
      <w:r>
        <w:rPr>
          <w:w w:val="115"/>
        </w:rPr>
        <w:t>kinerja</w:t>
      </w:r>
      <w:r>
        <w:rPr>
          <w:spacing w:val="40"/>
          <w:w w:val="115"/>
        </w:rPr>
        <w:t xml:space="preserve"> </w:t>
      </w:r>
      <w:r>
        <w:rPr>
          <w:w w:val="115"/>
        </w:rPr>
        <w:t>lainnya</w:t>
      </w:r>
      <w:r>
        <w:rPr>
          <w:spacing w:val="40"/>
          <w:w w:val="115"/>
        </w:rPr>
        <w:t xml:space="preserve"> </w:t>
      </w:r>
      <w:r>
        <w:rPr>
          <w:w w:val="115"/>
        </w:rPr>
        <w:t>beserta</w:t>
      </w:r>
      <w:r>
        <w:rPr>
          <w:spacing w:val="40"/>
          <w:w w:val="115"/>
        </w:rPr>
        <w:t xml:space="preserve"> </w:t>
      </w:r>
      <w:r>
        <w:rPr>
          <w:w w:val="115"/>
        </w:rPr>
        <w:t>tindak</w:t>
      </w:r>
      <w:r>
        <w:rPr>
          <w:spacing w:val="40"/>
          <w:w w:val="115"/>
        </w:rPr>
        <w:t xml:space="preserve"> </w:t>
      </w:r>
      <w:r>
        <w:rPr>
          <w:w w:val="115"/>
        </w:rPr>
        <w:t>lanjutnya</w:t>
      </w:r>
      <w:r>
        <w:rPr>
          <w:spacing w:val="40"/>
          <w:w w:val="115"/>
        </w:rPr>
        <w:t xml:space="preserve"> </w:t>
      </w:r>
      <w:r>
        <w:rPr>
          <w:w w:val="115"/>
        </w:rPr>
        <w:t>adalah</w:t>
      </w:r>
      <w:r>
        <w:rPr>
          <w:spacing w:val="80"/>
          <w:w w:val="115"/>
        </w:rPr>
        <w:t xml:space="preserve"> </w:t>
      </w:r>
      <w:r>
        <w:rPr>
          <w:w w:val="115"/>
        </w:rPr>
        <w:t>sebagai berikut :</w:t>
      </w:r>
    </w:p>
    <w:p w:rsidR="00D236AA" w:rsidRDefault="000E2E0C">
      <w:pPr>
        <w:pStyle w:val="ListParagraph"/>
        <w:numPr>
          <w:ilvl w:val="0"/>
          <w:numId w:val="21"/>
        </w:numPr>
        <w:tabs>
          <w:tab w:val="left" w:pos="825"/>
          <w:tab w:val="left" w:pos="831"/>
        </w:tabs>
        <w:spacing w:before="206" w:line="379" w:lineRule="auto"/>
        <w:ind w:right="288" w:hanging="572"/>
        <w:rPr>
          <w:sz w:val="23"/>
        </w:rPr>
      </w:pPr>
      <w:r>
        <w:rPr>
          <w:w w:val="115"/>
          <w:sz w:val="23"/>
        </w:rPr>
        <w:t>Meningkatnya Tata Kelola Birokrasi Pemerintahan yang Efektif, Efisiean</w:t>
      </w:r>
      <w:r>
        <w:rPr>
          <w:spacing w:val="80"/>
          <w:w w:val="115"/>
          <w:sz w:val="23"/>
        </w:rPr>
        <w:t xml:space="preserve"> </w:t>
      </w:r>
      <w:r>
        <w:rPr>
          <w:w w:val="115"/>
          <w:sz w:val="23"/>
        </w:rPr>
        <w:t>dan Akuntabel.</w:t>
      </w:r>
    </w:p>
    <w:p w:rsidR="00D236AA" w:rsidRDefault="00D236AA">
      <w:pPr>
        <w:pStyle w:val="BodyText"/>
        <w:spacing w:before="155"/>
      </w:pPr>
    </w:p>
    <w:p w:rsidR="00D236AA" w:rsidRDefault="000E2E0C">
      <w:pPr>
        <w:pStyle w:val="BodyText"/>
        <w:ind w:left="831"/>
      </w:pPr>
      <w:r>
        <w:rPr>
          <w:w w:val="120"/>
        </w:rPr>
        <w:t>Faktor</w:t>
      </w:r>
      <w:r>
        <w:rPr>
          <w:spacing w:val="-16"/>
          <w:w w:val="120"/>
        </w:rPr>
        <w:t xml:space="preserve"> </w:t>
      </w:r>
      <w:r>
        <w:rPr>
          <w:w w:val="120"/>
        </w:rPr>
        <w:t>Keberhasilan</w:t>
      </w:r>
      <w:r>
        <w:rPr>
          <w:spacing w:val="-7"/>
          <w:w w:val="120"/>
        </w:rPr>
        <w:t xml:space="preserve"> </w:t>
      </w:r>
      <w:r>
        <w:rPr>
          <w:spacing w:val="-10"/>
          <w:w w:val="120"/>
        </w:rPr>
        <w:t>:</w:t>
      </w:r>
    </w:p>
    <w:p w:rsidR="00D236AA" w:rsidRDefault="00D236AA">
      <w:pPr>
        <w:pStyle w:val="BodyText"/>
      </w:pPr>
    </w:p>
    <w:p w:rsidR="00D236AA" w:rsidRDefault="00D236AA">
      <w:pPr>
        <w:pStyle w:val="BodyText"/>
        <w:spacing w:before="31"/>
      </w:pPr>
    </w:p>
    <w:p w:rsidR="00D236AA" w:rsidRDefault="000E2E0C">
      <w:pPr>
        <w:pStyle w:val="ListParagraph"/>
        <w:numPr>
          <w:ilvl w:val="1"/>
          <w:numId w:val="21"/>
        </w:numPr>
        <w:tabs>
          <w:tab w:val="left" w:pos="1385"/>
          <w:tab w:val="left" w:pos="1393"/>
        </w:tabs>
        <w:spacing w:line="372" w:lineRule="auto"/>
        <w:ind w:right="263" w:hanging="562"/>
        <w:rPr>
          <w:sz w:val="23"/>
        </w:rPr>
      </w:pPr>
      <w:r>
        <w:rPr>
          <w:w w:val="120"/>
          <w:sz w:val="23"/>
        </w:rPr>
        <w:t>Nilai Sakip Perangkat Daerah yang mana target 81,50 terealisasi 82,56 (A), ini dikarenakan oleh bukti dukung yang relevan;</w:t>
      </w:r>
    </w:p>
    <w:p w:rsidR="00D236AA" w:rsidRDefault="000E2E0C">
      <w:pPr>
        <w:pStyle w:val="ListParagraph"/>
        <w:numPr>
          <w:ilvl w:val="1"/>
          <w:numId w:val="21"/>
        </w:numPr>
        <w:tabs>
          <w:tab w:val="left" w:pos="1385"/>
          <w:tab w:val="left" w:pos="1393"/>
        </w:tabs>
        <w:spacing w:before="211" w:line="372" w:lineRule="auto"/>
        <w:ind w:right="276" w:hanging="562"/>
        <w:rPr>
          <w:sz w:val="23"/>
        </w:rPr>
      </w:pPr>
      <w:r>
        <w:rPr>
          <w:w w:val="115"/>
          <w:sz w:val="23"/>
        </w:rPr>
        <w:t>Persentase Realisasi Anggaran Perangkat Daerah dengan target</w:t>
      </w:r>
      <w:r>
        <w:rPr>
          <w:spacing w:val="40"/>
          <w:w w:val="115"/>
          <w:sz w:val="23"/>
        </w:rPr>
        <w:t xml:space="preserve"> </w:t>
      </w:r>
      <w:r>
        <w:rPr>
          <w:w w:val="115"/>
          <w:sz w:val="23"/>
        </w:rPr>
        <w:t>96,10% terealisasi 81,64%, hal ini dikarenakan kinerja Dinas Sosial baik</w:t>
      </w:r>
      <w:r>
        <w:rPr>
          <w:spacing w:val="40"/>
          <w:w w:val="115"/>
          <w:sz w:val="23"/>
        </w:rPr>
        <w:t xml:space="preserve"> </w:t>
      </w:r>
      <w:r>
        <w:rPr>
          <w:w w:val="115"/>
          <w:sz w:val="23"/>
        </w:rPr>
        <w:t>yang</w:t>
      </w:r>
      <w:r>
        <w:rPr>
          <w:spacing w:val="40"/>
          <w:w w:val="115"/>
          <w:sz w:val="23"/>
        </w:rPr>
        <w:t xml:space="preserve"> </w:t>
      </w:r>
      <w:r>
        <w:rPr>
          <w:w w:val="115"/>
          <w:sz w:val="23"/>
        </w:rPr>
        <w:t>menyebabkan</w:t>
      </w:r>
      <w:r>
        <w:rPr>
          <w:spacing w:val="40"/>
          <w:w w:val="115"/>
          <w:sz w:val="23"/>
        </w:rPr>
        <w:t xml:space="preserve"> </w:t>
      </w:r>
      <w:r>
        <w:rPr>
          <w:w w:val="115"/>
          <w:sz w:val="23"/>
        </w:rPr>
        <w:t>penyerapan</w:t>
      </w:r>
      <w:r>
        <w:rPr>
          <w:spacing w:val="40"/>
          <w:w w:val="115"/>
          <w:sz w:val="23"/>
        </w:rPr>
        <w:t xml:space="preserve"> </w:t>
      </w:r>
      <w:r>
        <w:rPr>
          <w:w w:val="115"/>
          <w:sz w:val="23"/>
        </w:rPr>
        <w:t>anggaran</w:t>
      </w:r>
      <w:r>
        <w:rPr>
          <w:spacing w:val="40"/>
          <w:w w:val="115"/>
          <w:sz w:val="23"/>
        </w:rPr>
        <w:t xml:space="preserve"> </w:t>
      </w:r>
      <w:r>
        <w:rPr>
          <w:w w:val="115"/>
          <w:sz w:val="23"/>
        </w:rPr>
        <w:t>tinggi;</w:t>
      </w:r>
    </w:p>
    <w:p w:rsidR="00D236AA" w:rsidRDefault="000E2E0C">
      <w:pPr>
        <w:pStyle w:val="ListParagraph"/>
        <w:numPr>
          <w:ilvl w:val="1"/>
          <w:numId w:val="21"/>
        </w:numPr>
        <w:tabs>
          <w:tab w:val="left" w:pos="1385"/>
          <w:tab w:val="left" w:pos="1393"/>
        </w:tabs>
        <w:spacing w:before="220" w:line="374" w:lineRule="auto"/>
        <w:ind w:right="262" w:hanging="562"/>
        <w:rPr>
          <w:sz w:val="23"/>
        </w:rPr>
      </w:pPr>
      <w:r>
        <w:rPr>
          <w:w w:val="115"/>
          <w:sz w:val="23"/>
        </w:rPr>
        <w:t>Indeks Profesionalitas ASN dengan target 81 terealisasi 81,60</w:t>
      </w:r>
      <w:r>
        <w:rPr>
          <w:spacing w:val="80"/>
          <w:w w:val="115"/>
          <w:sz w:val="23"/>
        </w:rPr>
        <w:t xml:space="preserve"> </w:t>
      </w:r>
      <w:r>
        <w:rPr>
          <w:w w:val="115"/>
          <w:sz w:val="23"/>
        </w:rPr>
        <w:t>(Kategori Baik), hal ini dikarenakan kinerja ASN Dinas Sosial tinggi salah</w:t>
      </w:r>
      <w:r>
        <w:rPr>
          <w:spacing w:val="40"/>
          <w:w w:val="115"/>
          <w:sz w:val="23"/>
        </w:rPr>
        <w:t xml:space="preserve"> </w:t>
      </w:r>
      <w:r>
        <w:rPr>
          <w:w w:val="115"/>
          <w:sz w:val="23"/>
        </w:rPr>
        <w:t>satunya</w:t>
      </w:r>
      <w:r>
        <w:rPr>
          <w:spacing w:val="40"/>
          <w:w w:val="115"/>
          <w:sz w:val="23"/>
        </w:rPr>
        <w:t xml:space="preserve"> </w:t>
      </w:r>
      <w:r>
        <w:rPr>
          <w:w w:val="115"/>
          <w:sz w:val="23"/>
        </w:rPr>
        <w:t>dengan</w:t>
      </w:r>
      <w:r>
        <w:rPr>
          <w:spacing w:val="40"/>
          <w:w w:val="115"/>
          <w:sz w:val="23"/>
        </w:rPr>
        <w:t xml:space="preserve"> </w:t>
      </w:r>
      <w:r>
        <w:rPr>
          <w:w w:val="115"/>
          <w:sz w:val="23"/>
        </w:rPr>
        <w:t>banyak</w:t>
      </w:r>
      <w:r>
        <w:rPr>
          <w:spacing w:val="40"/>
          <w:w w:val="115"/>
          <w:sz w:val="23"/>
        </w:rPr>
        <w:t xml:space="preserve"> </w:t>
      </w:r>
      <w:r>
        <w:rPr>
          <w:w w:val="115"/>
          <w:sz w:val="23"/>
        </w:rPr>
        <w:t>memiliki</w:t>
      </w:r>
      <w:r>
        <w:rPr>
          <w:spacing w:val="40"/>
          <w:w w:val="115"/>
          <w:sz w:val="23"/>
        </w:rPr>
        <w:t xml:space="preserve"> </w:t>
      </w:r>
      <w:r>
        <w:rPr>
          <w:w w:val="115"/>
          <w:sz w:val="23"/>
        </w:rPr>
        <w:t>diklat</w:t>
      </w:r>
      <w:r>
        <w:rPr>
          <w:spacing w:val="40"/>
          <w:w w:val="115"/>
          <w:sz w:val="23"/>
        </w:rPr>
        <w:t xml:space="preserve"> </w:t>
      </w:r>
      <w:r>
        <w:rPr>
          <w:w w:val="115"/>
          <w:sz w:val="23"/>
        </w:rPr>
        <w:t>kompetensi.</w:t>
      </w:r>
    </w:p>
    <w:p w:rsidR="00D236AA" w:rsidRDefault="00D236AA">
      <w:pPr>
        <w:pStyle w:val="ListParagraph"/>
        <w:spacing w:line="374" w:lineRule="auto"/>
        <w:rPr>
          <w:sz w:val="23"/>
        </w:rPr>
        <w:sectPr w:rsidR="00D236AA">
          <w:pgSz w:w="12240" w:h="20160"/>
          <w:pgMar w:top="1280" w:right="1080" w:bottom="280" w:left="1440" w:header="900" w:footer="0" w:gutter="0"/>
          <w:cols w:space="720"/>
        </w:sectPr>
      </w:pPr>
    </w:p>
    <w:p w:rsidR="00D236AA" w:rsidRDefault="000E2E0C">
      <w:pPr>
        <w:pStyle w:val="BodyText"/>
        <w:spacing w:before="95"/>
        <w:ind w:left="831"/>
      </w:pPr>
      <w:r>
        <w:rPr>
          <w:w w:val="120"/>
        </w:rPr>
        <w:lastRenderedPageBreak/>
        <w:t>Faktor</w:t>
      </w:r>
      <w:r>
        <w:rPr>
          <w:spacing w:val="-15"/>
          <w:w w:val="120"/>
        </w:rPr>
        <w:t xml:space="preserve"> </w:t>
      </w:r>
      <w:r>
        <w:rPr>
          <w:w w:val="120"/>
        </w:rPr>
        <w:t>Kegagalan</w:t>
      </w:r>
      <w:r>
        <w:rPr>
          <w:spacing w:val="-9"/>
          <w:w w:val="120"/>
        </w:rPr>
        <w:t xml:space="preserve"> </w:t>
      </w:r>
      <w:r>
        <w:rPr>
          <w:spacing w:val="-10"/>
          <w:w w:val="120"/>
        </w:rPr>
        <w:t>:</w:t>
      </w:r>
    </w:p>
    <w:p w:rsidR="00D236AA" w:rsidRDefault="00D236AA">
      <w:pPr>
        <w:pStyle w:val="BodyText"/>
      </w:pPr>
    </w:p>
    <w:p w:rsidR="00D236AA" w:rsidRDefault="00D236AA">
      <w:pPr>
        <w:pStyle w:val="BodyText"/>
        <w:spacing w:before="36"/>
      </w:pPr>
    </w:p>
    <w:p w:rsidR="00D236AA" w:rsidRDefault="000E2E0C">
      <w:pPr>
        <w:pStyle w:val="ListParagraph"/>
        <w:numPr>
          <w:ilvl w:val="1"/>
          <w:numId w:val="20"/>
        </w:numPr>
        <w:tabs>
          <w:tab w:val="left" w:pos="1388"/>
          <w:tab w:val="left" w:pos="1393"/>
          <w:tab w:val="left" w:pos="2401"/>
          <w:tab w:val="left" w:pos="3126"/>
          <w:tab w:val="left" w:pos="4504"/>
          <w:tab w:val="left" w:pos="5906"/>
          <w:tab w:val="left" w:pos="6761"/>
          <w:tab w:val="left" w:pos="7793"/>
          <w:tab w:val="left" w:pos="9022"/>
        </w:tabs>
        <w:spacing w:line="372" w:lineRule="auto"/>
        <w:ind w:right="280" w:hanging="562"/>
        <w:rPr>
          <w:sz w:val="23"/>
        </w:rPr>
      </w:pPr>
      <w:r>
        <w:rPr>
          <w:spacing w:val="-4"/>
          <w:w w:val="115"/>
          <w:sz w:val="23"/>
        </w:rPr>
        <w:t>Masih</w:t>
      </w:r>
      <w:r>
        <w:rPr>
          <w:sz w:val="23"/>
        </w:rPr>
        <w:tab/>
      </w:r>
      <w:r>
        <w:rPr>
          <w:spacing w:val="-4"/>
          <w:w w:val="115"/>
          <w:sz w:val="23"/>
        </w:rPr>
        <w:t>ada</w:t>
      </w:r>
      <w:r>
        <w:rPr>
          <w:sz w:val="23"/>
        </w:rPr>
        <w:tab/>
      </w:r>
      <w:r>
        <w:rPr>
          <w:spacing w:val="-2"/>
          <w:w w:val="115"/>
          <w:sz w:val="23"/>
        </w:rPr>
        <w:t>beberapa</w:t>
      </w:r>
      <w:r>
        <w:rPr>
          <w:sz w:val="23"/>
        </w:rPr>
        <w:tab/>
      </w:r>
      <w:r>
        <w:rPr>
          <w:spacing w:val="-2"/>
          <w:w w:val="115"/>
          <w:sz w:val="23"/>
        </w:rPr>
        <w:t>dokumen</w:t>
      </w:r>
      <w:r>
        <w:rPr>
          <w:sz w:val="23"/>
        </w:rPr>
        <w:tab/>
      </w:r>
      <w:r>
        <w:rPr>
          <w:spacing w:val="-4"/>
          <w:w w:val="115"/>
          <w:sz w:val="23"/>
        </w:rPr>
        <w:t>yang</w:t>
      </w:r>
      <w:r>
        <w:rPr>
          <w:sz w:val="23"/>
        </w:rPr>
        <w:tab/>
      </w:r>
      <w:r>
        <w:rPr>
          <w:spacing w:val="-4"/>
          <w:w w:val="115"/>
          <w:sz w:val="23"/>
        </w:rPr>
        <w:t>belum</w:t>
      </w:r>
      <w:r>
        <w:rPr>
          <w:sz w:val="23"/>
        </w:rPr>
        <w:tab/>
      </w:r>
      <w:r>
        <w:rPr>
          <w:spacing w:val="-2"/>
          <w:w w:val="115"/>
          <w:sz w:val="23"/>
        </w:rPr>
        <w:t>ter</w:t>
      </w:r>
      <w:r>
        <w:rPr>
          <w:i/>
          <w:spacing w:val="-2"/>
          <w:w w:val="115"/>
          <w:sz w:val="23"/>
        </w:rPr>
        <w:t>cover</w:t>
      </w:r>
      <w:r>
        <w:rPr>
          <w:i/>
          <w:sz w:val="23"/>
        </w:rPr>
        <w:tab/>
      </w:r>
      <w:r>
        <w:rPr>
          <w:spacing w:val="-6"/>
          <w:w w:val="115"/>
          <w:sz w:val="23"/>
        </w:rPr>
        <w:t xml:space="preserve">dan </w:t>
      </w:r>
      <w:r>
        <w:rPr>
          <w:spacing w:val="-2"/>
          <w:w w:val="115"/>
          <w:sz w:val="23"/>
        </w:rPr>
        <w:t>terdokumentasikan;</w:t>
      </w:r>
    </w:p>
    <w:p w:rsidR="00D236AA" w:rsidRDefault="000E2E0C">
      <w:pPr>
        <w:pStyle w:val="ListParagraph"/>
        <w:numPr>
          <w:ilvl w:val="1"/>
          <w:numId w:val="20"/>
        </w:numPr>
        <w:tabs>
          <w:tab w:val="left" w:pos="1388"/>
          <w:tab w:val="left" w:pos="1393"/>
        </w:tabs>
        <w:spacing w:before="211" w:line="367" w:lineRule="auto"/>
        <w:ind w:right="429" w:hanging="562"/>
        <w:rPr>
          <w:sz w:val="23"/>
        </w:rPr>
      </w:pPr>
      <w:r>
        <w:rPr>
          <w:w w:val="120"/>
          <w:sz w:val="23"/>
        </w:rPr>
        <w:t>Perlu</w:t>
      </w:r>
      <w:r>
        <w:rPr>
          <w:spacing w:val="40"/>
          <w:w w:val="120"/>
          <w:sz w:val="23"/>
        </w:rPr>
        <w:t xml:space="preserve"> </w:t>
      </w:r>
      <w:r>
        <w:rPr>
          <w:w w:val="120"/>
          <w:sz w:val="23"/>
        </w:rPr>
        <w:t>adanya</w:t>
      </w:r>
      <w:r>
        <w:rPr>
          <w:spacing w:val="40"/>
          <w:w w:val="120"/>
          <w:sz w:val="23"/>
        </w:rPr>
        <w:t xml:space="preserve"> </w:t>
      </w:r>
      <w:r>
        <w:rPr>
          <w:w w:val="120"/>
          <w:sz w:val="23"/>
        </w:rPr>
        <w:t>penambahan</w:t>
      </w:r>
      <w:r>
        <w:rPr>
          <w:spacing w:val="40"/>
          <w:w w:val="120"/>
          <w:sz w:val="23"/>
        </w:rPr>
        <w:t xml:space="preserve"> </w:t>
      </w:r>
      <w:r>
        <w:rPr>
          <w:w w:val="120"/>
          <w:sz w:val="23"/>
        </w:rPr>
        <w:t>anggaran</w:t>
      </w:r>
      <w:r>
        <w:rPr>
          <w:spacing w:val="40"/>
          <w:w w:val="120"/>
          <w:sz w:val="23"/>
        </w:rPr>
        <w:t xml:space="preserve"> </w:t>
      </w:r>
      <w:r>
        <w:rPr>
          <w:w w:val="120"/>
          <w:sz w:val="23"/>
        </w:rPr>
        <w:t>untuk</w:t>
      </w:r>
      <w:r>
        <w:rPr>
          <w:spacing w:val="40"/>
          <w:w w:val="120"/>
          <w:sz w:val="23"/>
        </w:rPr>
        <w:t xml:space="preserve"> </w:t>
      </w:r>
      <w:r>
        <w:rPr>
          <w:w w:val="120"/>
          <w:sz w:val="23"/>
        </w:rPr>
        <w:t>Sub.</w:t>
      </w:r>
      <w:r>
        <w:rPr>
          <w:spacing w:val="40"/>
          <w:w w:val="120"/>
          <w:sz w:val="23"/>
        </w:rPr>
        <w:t xml:space="preserve"> </w:t>
      </w:r>
      <w:r>
        <w:rPr>
          <w:w w:val="120"/>
          <w:sz w:val="23"/>
        </w:rPr>
        <w:t>Kegiatan</w:t>
      </w:r>
      <w:r>
        <w:rPr>
          <w:spacing w:val="40"/>
          <w:w w:val="120"/>
          <w:sz w:val="23"/>
        </w:rPr>
        <w:t xml:space="preserve"> </w:t>
      </w:r>
      <w:r>
        <w:rPr>
          <w:w w:val="120"/>
          <w:sz w:val="23"/>
        </w:rPr>
        <w:t>yang</w:t>
      </w:r>
      <w:r>
        <w:rPr>
          <w:spacing w:val="40"/>
          <w:w w:val="120"/>
          <w:sz w:val="23"/>
        </w:rPr>
        <w:t xml:space="preserve"> </w:t>
      </w:r>
      <w:r>
        <w:rPr>
          <w:w w:val="120"/>
          <w:sz w:val="23"/>
        </w:rPr>
        <w:t>mana di APBD Tahun 2025 tidak teranggarkan;</w:t>
      </w:r>
    </w:p>
    <w:p w:rsidR="00D236AA" w:rsidRDefault="000E2E0C">
      <w:pPr>
        <w:pStyle w:val="ListParagraph"/>
        <w:numPr>
          <w:ilvl w:val="1"/>
          <w:numId w:val="20"/>
        </w:numPr>
        <w:tabs>
          <w:tab w:val="left" w:pos="1388"/>
          <w:tab w:val="left" w:pos="1393"/>
          <w:tab w:val="left" w:pos="3510"/>
          <w:tab w:val="left" w:pos="5536"/>
          <w:tab w:val="left" w:pos="6833"/>
          <w:tab w:val="left" w:pos="8734"/>
        </w:tabs>
        <w:spacing w:before="221" w:line="372" w:lineRule="auto"/>
        <w:ind w:right="295" w:hanging="562"/>
        <w:rPr>
          <w:sz w:val="23"/>
        </w:rPr>
      </w:pPr>
      <w:r>
        <w:rPr>
          <w:spacing w:val="-2"/>
          <w:w w:val="120"/>
          <w:sz w:val="23"/>
        </w:rPr>
        <w:t>Kurangnya</w:t>
      </w:r>
      <w:r>
        <w:rPr>
          <w:sz w:val="23"/>
        </w:rPr>
        <w:tab/>
      </w:r>
      <w:r>
        <w:rPr>
          <w:spacing w:val="-2"/>
          <w:w w:val="120"/>
          <w:sz w:val="23"/>
        </w:rPr>
        <w:t>sosialisasi</w:t>
      </w:r>
      <w:r>
        <w:rPr>
          <w:sz w:val="23"/>
        </w:rPr>
        <w:tab/>
      </w:r>
      <w:r>
        <w:rPr>
          <w:spacing w:val="-4"/>
          <w:w w:val="120"/>
          <w:sz w:val="23"/>
        </w:rPr>
        <w:t>dari</w:t>
      </w:r>
      <w:r>
        <w:rPr>
          <w:sz w:val="23"/>
        </w:rPr>
        <w:tab/>
      </w:r>
      <w:r>
        <w:rPr>
          <w:spacing w:val="-2"/>
          <w:w w:val="120"/>
          <w:sz w:val="23"/>
        </w:rPr>
        <w:t>BKPSDM</w:t>
      </w:r>
      <w:r>
        <w:rPr>
          <w:sz w:val="23"/>
        </w:rPr>
        <w:tab/>
      </w:r>
      <w:r>
        <w:rPr>
          <w:spacing w:val="-4"/>
          <w:w w:val="120"/>
          <w:sz w:val="23"/>
        </w:rPr>
        <w:t xml:space="preserve">untuk </w:t>
      </w:r>
      <w:r>
        <w:rPr>
          <w:w w:val="120"/>
          <w:sz w:val="23"/>
        </w:rPr>
        <w:t>pelatihan/diklat/webinar/dll bagi ASN.</w:t>
      </w:r>
    </w:p>
    <w:p w:rsidR="00D236AA" w:rsidRDefault="00D236AA">
      <w:pPr>
        <w:pStyle w:val="BodyText"/>
        <w:spacing w:before="162"/>
      </w:pPr>
    </w:p>
    <w:p w:rsidR="00D236AA" w:rsidRDefault="000E2E0C">
      <w:pPr>
        <w:pStyle w:val="BodyText"/>
        <w:ind w:left="831"/>
      </w:pPr>
      <w:r>
        <w:rPr>
          <w:w w:val="120"/>
        </w:rPr>
        <w:t>Tindak</w:t>
      </w:r>
      <w:r>
        <w:rPr>
          <w:spacing w:val="3"/>
          <w:w w:val="120"/>
        </w:rPr>
        <w:t xml:space="preserve"> </w:t>
      </w:r>
      <w:r>
        <w:rPr>
          <w:w w:val="120"/>
        </w:rPr>
        <w:t>lanjut</w:t>
      </w:r>
      <w:r>
        <w:rPr>
          <w:spacing w:val="11"/>
          <w:w w:val="120"/>
        </w:rPr>
        <w:t xml:space="preserve"> </w:t>
      </w:r>
      <w:r>
        <w:rPr>
          <w:spacing w:val="-10"/>
          <w:w w:val="120"/>
        </w:rPr>
        <w:t>:</w:t>
      </w:r>
    </w:p>
    <w:p w:rsidR="00D236AA" w:rsidRDefault="00D236AA">
      <w:pPr>
        <w:pStyle w:val="BodyText"/>
      </w:pPr>
    </w:p>
    <w:p w:rsidR="00D236AA" w:rsidRDefault="00D236AA">
      <w:pPr>
        <w:pStyle w:val="BodyText"/>
        <w:spacing w:before="26"/>
      </w:pPr>
    </w:p>
    <w:p w:rsidR="00D236AA" w:rsidRDefault="000E2E0C">
      <w:pPr>
        <w:pStyle w:val="ListParagraph"/>
        <w:numPr>
          <w:ilvl w:val="1"/>
          <w:numId w:val="19"/>
        </w:numPr>
        <w:tabs>
          <w:tab w:val="left" w:pos="1388"/>
        </w:tabs>
        <w:rPr>
          <w:sz w:val="23"/>
        </w:rPr>
      </w:pPr>
      <w:r>
        <w:rPr>
          <w:w w:val="115"/>
          <w:sz w:val="23"/>
        </w:rPr>
        <w:t>Mendokumentasikan</w:t>
      </w:r>
      <w:r>
        <w:rPr>
          <w:spacing w:val="39"/>
          <w:w w:val="115"/>
          <w:sz w:val="23"/>
        </w:rPr>
        <w:t xml:space="preserve"> </w:t>
      </w:r>
      <w:r>
        <w:rPr>
          <w:w w:val="115"/>
          <w:sz w:val="23"/>
        </w:rPr>
        <w:t>evaluasi</w:t>
      </w:r>
      <w:r>
        <w:rPr>
          <w:spacing w:val="30"/>
          <w:w w:val="115"/>
          <w:sz w:val="23"/>
        </w:rPr>
        <w:t xml:space="preserve"> </w:t>
      </w:r>
      <w:r>
        <w:rPr>
          <w:w w:val="115"/>
          <w:sz w:val="23"/>
        </w:rPr>
        <w:t>dan</w:t>
      </w:r>
      <w:r>
        <w:rPr>
          <w:spacing w:val="35"/>
          <w:w w:val="115"/>
          <w:sz w:val="23"/>
        </w:rPr>
        <w:t xml:space="preserve"> </w:t>
      </w:r>
      <w:r>
        <w:rPr>
          <w:w w:val="115"/>
          <w:sz w:val="23"/>
        </w:rPr>
        <w:t>monitoring</w:t>
      </w:r>
      <w:r>
        <w:rPr>
          <w:spacing w:val="34"/>
          <w:w w:val="115"/>
          <w:sz w:val="23"/>
        </w:rPr>
        <w:t xml:space="preserve"> </w:t>
      </w:r>
      <w:r>
        <w:rPr>
          <w:spacing w:val="-2"/>
          <w:w w:val="115"/>
          <w:sz w:val="23"/>
        </w:rPr>
        <w:t>kegiatan;</w:t>
      </w:r>
    </w:p>
    <w:p w:rsidR="00D236AA" w:rsidRDefault="00D236AA">
      <w:pPr>
        <w:pStyle w:val="BodyText"/>
        <w:spacing w:before="80"/>
      </w:pPr>
    </w:p>
    <w:p w:rsidR="00D236AA" w:rsidRDefault="000E2E0C">
      <w:pPr>
        <w:pStyle w:val="ListParagraph"/>
        <w:numPr>
          <w:ilvl w:val="1"/>
          <w:numId w:val="19"/>
        </w:numPr>
        <w:tabs>
          <w:tab w:val="left" w:pos="1388"/>
        </w:tabs>
        <w:rPr>
          <w:sz w:val="23"/>
        </w:rPr>
      </w:pPr>
      <w:r>
        <w:rPr>
          <w:w w:val="120"/>
          <w:sz w:val="23"/>
        </w:rPr>
        <w:t>Usulan</w:t>
      </w:r>
      <w:r>
        <w:rPr>
          <w:spacing w:val="15"/>
          <w:w w:val="120"/>
          <w:sz w:val="23"/>
        </w:rPr>
        <w:t xml:space="preserve"> </w:t>
      </w:r>
      <w:r>
        <w:rPr>
          <w:w w:val="120"/>
          <w:sz w:val="23"/>
        </w:rPr>
        <w:t>penambahan</w:t>
      </w:r>
      <w:r>
        <w:rPr>
          <w:spacing w:val="6"/>
          <w:w w:val="120"/>
          <w:sz w:val="23"/>
        </w:rPr>
        <w:t xml:space="preserve"> </w:t>
      </w:r>
      <w:r>
        <w:rPr>
          <w:w w:val="120"/>
          <w:sz w:val="23"/>
        </w:rPr>
        <w:t>anggaran</w:t>
      </w:r>
      <w:r>
        <w:rPr>
          <w:spacing w:val="7"/>
          <w:w w:val="120"/>
          <w:sz w:val="23"/>
        </w:rPr>
        <w:t xml:space="preserve"> </w:t>
      </w:r>
      <w:r>
        <w:rPr>
          <w:w w:val="120"/>
          <w:sz w:val="23"/>
        </w:rPr>
        <w:t>melalui</w:t>
      </w:r>
      <w:r>
        <w:rPr>
          <w:spacing w:val="8"/>
          <w:w w:val="120"/>
          <w:sz w:val="23"/>
        </w:rPr>
        <w:t xml:space="preserve"> </w:t>
      </w:r>
      <w:r>
        <w:rPr>
          <w:w w:val="120"/>
          <w:sz w:val="23"/>
        </w:rPr>
        <w:t>P-APBD</w:t>
      </w:r>
      <w:r>
        <w:rPr>
          <w:spacing w:val="2"/>
          <w:w w:val="120"/>
          <w:sz w:val="23"/>
        </w:rPr>
        <w:t xml:space="preserve"> </w:t>
      </w:r>
      <w:r>
        <w:rPr>
          <w:w w:val="120"/>
          <w:sz w:val="23"/>
        </w:rPr>
        <w:t>Tahun</w:t>
      </w:r>
      <w:r>
        <w:rPr>
          <w:spacing w:val="19"/>
          <w:w w:val="120"/>
          <w:sz w:val="23"/>
        </w:rPr>
        <w:t xml:space="preserve"> </w:t>
      </w:r>
      <w:r>
        <w:rPr>
          <w:spacing w:val="-2"/>
          <w:w w:val="120"/>
          <w:sz w:val="23"/>
        </w:rPr>
        <w:t>2025;</w:t>
      </w:r>
    </w:p>
    <w:p w:rsidR="00D236AA" w:rsidRDefault="00D236AA">
      <w:pPr>
        <w:pStyle w:val="BodyText"/>
        <w:spacing w:before="95"/>
      </w:pPr>
    </w:p>
    <w:p w:rsidR="00D236AA" w:rsidRDefault="000E2E0C">
      <w:pPr>
        <w:pStyle w:val="ListParagraph"/>
        <w:numPr>
          <w:ilvl w:val="1"/>
          <w:numId w:val="19"/>
        </w:numPr>
        <w:tabs>
          <w:tab w:val="left" w:pos="1388"/>
          <w:tab w:val="left" w:pos="1393"/>
        </w:tabs>
        <w:spacing w:line="379" w:lineRule="auto"/>
        <w:ind w:left="1393" w:right="412" w:hanging="562"/>
        <w:rPr>
          <w:sz w:val="23"/>
        </w:rPr>
      </w:pPr>
      <w:r>
        <w:rPr>
          <w:w w:val="120"/>
          <w:sz w:val="23"/>
        </w:rPr>
        <w:t>Sosialisasi</w:t>
      </w:r>
      <w:r>
        <w:rPr>
          <w:spacing w:val="34"/>
          <w:w w:val="120"/>
          <w:sz w:val="23"/>
        </w:rPr>
        <w:t xml:space="preserve"> </w:t>
      </w:r>
      <w:r>
        <w:rPr>
          <w:w w:val="120"/>
          <w:sz w:val="23"/>
        </w:rPr>
        <w:t>dari</w:t>
      </w:r>
      <w:r>
        <w:rPr>
          <w:spacing w:val="33"/>
          <w:w w:val="120"/>
          <w:sz w:val="23"/>
        </w:rPr>
        <w:t xml:space="preserve"> </w:t>
      </w:r>
      <w:r>
        <w:rPr>
          <w:w w:val="120"/>
          <w:sz w:val="23"/>
        </w:rPr>
        <w:t>BKPSDM</w:t>
      </w:r>
      <w:r>
        <w:rPr>
          <w:spacing w:val="36"/>
          <w:w w:val="120"/>
          <w:sz w:val="23"/>
        </w:rPr>
        <w:t xml:space="preserve"> </w:t>
      </w:r>
      <w:r>
        <w:rPr>
          <w:w w:val="120"/>
          <w:sz w:val="23"/>
        </w:rPr>
        <w:t>untuk</w:t>
      </w:r>
      <w:r>
        <w:rPr>
          <w:spacing w:val="30"/>
          <w:w w:val="120"/>
          <w:sz w:val="23"/>
        </w:rPr>
        <w:t xml:space="preserve"> </w:t>
      </w:r>
      <w:r>
        <w:rPr>
          <w:w w:val="120"/>
          <w:sz w:val="23"/>
        </w:rPr>
        <w:t>pelatihan/diklat/webinar/dll</w:t>
      </w:r>
      <w:r>
        <w:rPr>
          <w:spacing w:val="33"/>
          <w:w w:val="120"/>
          <w:sz w:val="23"/>
        </w:rPr>
        <w:t xml:space="preserve"> </w:t>
      </w:r>
      <w:r>
        <w:rPr>
          <w:w w:val="120"/>
          <w:sz w:val="23"/>
        </w:rPr>
        <w:t xml:space="preserve">bagi </w:t>
      </w:r>
      <w:r>
        <w:rPr>
          <w:spacing w:val="-4"/>
          <w:w w:val="120"/>
          <w:sz w:val="23"/>
        </w:rPr>
        <w:t>ASN.</w:t>
      </w:r>
    </w:p>
    <w:p w:rsidR="00D236AA" w:rsidRDefault="00D236AA">
      <w:pPr>
        <w:pStyle w:val="BodyText"/>
        <w:spacing w:before="146"/>
      </w:pPr>
    </w:p>
    <w:p w:rsidR="00D236AA" w:rsidRDefault="000E2E0C">
      <w:pPr>
        <w:pStyle w:val="ListParagraph"/>
        <w:numPr>
          <w:ilvl w:val="0"/>
          <w:numId w:val="21"/>
        </w:numPr>
        <w:tabs>
          <w:tab w:val="left" w:pos="831"/>
        </w:tabs>
        <w:spacing w:line="376" w:lineRule="auto"/>
        <w:ind w:right="400" w:hanging="572"/>
        <w:rPr>
          <w:sz w:val="23"/>
        </w:rPr>
      </w:pPr>
      <w:r>
        <w:rPr>
          <w:w w:val="120"/>
          <w:sz w:val="23"/>
        </w:rPr>
        <w:t>Optimalisasi</w:t>
      </w:r>
      <w:r>
        <w:rPr>
          <w:spacing w:val="40"/>
          <w:w w:val="120"/>
          <w:sz w:val="23"/>
        </w:rPr>
        <w:t xml:space="preserve"> </w:t>
      </w:r>
      <w:r>
        <w:rPr>
          <w:w w:val="120"/>
          <w:sz w:val="23"/>
        </w:rPr>
        <w:t>Kualitas</w:t>
      </w:r>
      <w:r>
        <w:rPr>
          <w:spacing w:val="40"/>
          <w:w w:val="120"/>
          <w:sz w:val="23"/>
        </w:rPr>
        <w:t xml:space="preserve"> </w:t>
      </w:r>
      <w:r>
        <w:rPr>
          <w:w w:val="120"/>
          <w:sz w:val="23"/>
        </w:rPr>
        <w:t>Pelayanan</w:t>
      </w:r>
      <w:r>
        <w:rPr>
          <w:spacing w:val="40"/>
          <w:w w:val="120"/>
          <w:sz w:val="23"/>
        </w:rPr>
        <w:t xml:space="preserve"> </w:t>
      </w:r>
      <w:r>
        <w:rPr>
          <w:w w:val="120"/>
          <w:sz w:val="23"/>
        </w:rPr>
        <w:t>melalui</w:t>
      </w:r>
      <w:r>
        <w:rPr>
          <w:spacing w:val="40"/>
          <w:w w:val="120"/>
          <w:sz w:val="23"/>
        </w:rPr>
        <w:t xml:space="preserve"> </w:t>
      </w:r>
      <w:r>
        <w:rPr>
          <w:w w:val="120"/>
          <w:sz w:val="23"/>
        </w:rPr>
        <w:t>Pembangunan</w:t>
      </w:r>
      <w:r>
        <w:rPr>
          <w:spacing w:val="40"/>
          <w:w w:val="120"/>
          <w:sz w:val="23"/>
        </w:rPr>
        <w:t xml:space="preserve"> </w:t>
      </w:r>
      <w:r>
        <w:rPr>
          <w:w w:val="120"/>
          <w:sz w:val="23"/>
        </w:rPr>
        <w:t>Inovasi</w:t>
      </w:r>
      <w:r>
        <w:rPr>
          <w:spacing w:val="40"/>
          <w:w w:val="120"/>
          <w:sz w:val="23"/>
        </w:rPr>
        <w:t xml:space="preserve"> </w:t>
      </w:r>
      <w:r>
        <w:rPr>
          <w:w w:val="120"/>
          <w:sz w:val="23"/>
        </w:rPr>
        <w:t>yang Mempunyau Nilai Tambah.</w:t>
      </w:r>
    </w:p>
    <w:p w:rsidR="00D236AA" w:rsidRDefault="000E2E0C">
      <w:pPr>
        <w:pStyle w:val="BodyText"/>
        <w:spacing w:before="200"/>
        <w:ind w:left="831"/>
      </w:pPr>
      <w:r>
        <w:rPr>
          <w:w w:val="120"/>
        </w:rPr>
        <w:t>Faktor</w:t>
      </w:r>
      <w:r>
        <w:rPr>
          <w:spacing w:val="-16"/>
          <w:w w:val="120"/>
        </w:rPr>
        <w:t xml:space="preserve"> </w:t>
      </w:r>
      <w:r>
        <w:rPr>
          <w:w w:val="120"/>
        </w:rPr>
        <w:t>Keberhasilan</w:t>
      </w:r>
      <w:r>
        <w:rPr>
          <w:spacing w:val="-7"/>
          <w:w w:val="120"/>
        </w:rPr>
        <w:t xml:space="preserve"> </w:t>
      </w:r>
      <w:r>
        <w:rPr>
          <w:spacing w:val="-10"/>
          <w:w w:val="120"/>
        </w:rPr>
        <w:t>:</w:t>
      </w:r>
    </w:p>
    <w:p w:rsidR="00D236AA" w:rsidRDefault="00D236AA">
      <w:pPr>
        <w:pStyle w:val="BodyText"/>
      </w:pPr>
    </w:p>
    <w:p w:rsidR="00D236AA" w:rsidRDefault="00D236AA">
      <w:pPr>
        <w:pStyle w:val="BodyText"/>
        <w:spacing w:before="45"/>
      </w:pPr>
    </w:p>
    <w:p w:rsidR="00D236AA" w:rsidRDefault="000E2E0C">
      <w:pPr>
        <w:pStyle w:val="ListParagraph"/>
        <w:numPr>
          <w:ilvl w:val="1"/>
          <w:numId w:val="21"/>
        </w:numPr>
        <w:tabs>
          <w:tab w:val="left" w:pos="1385"/>
          <w:tab w:val="left" w:pos="1393"/>
        </w:tabs>
        <w:spacing w:line="374" w:lineRule="auto"/>
        <w:ind w:right="261" w:hanging="562"/>
        <w:rPr>
          <w:sz w:val="23"/>
        </w:rPr>
      </w:pPr>
      <w:r>
        <w:rPr>
          <w:w w:val="120"/>
          <w:sz w:val="23"/>
        </w:rPr>
        <w:t>Jumlah Inovasi yang terinternalisasi dan tersosialisasi serta berkelanjutan sebanyak 3 dan terealisasi 3, yaitu Sang Patih Kesos, Gerbang Kesos dan Bulik Soima.</w:t>
      </w:r>
    </w:p>
    <w:p w:rsidR="00D236AA" w:rsidRDefault="00D236AA">
      <w:pPr>
        <w:pStyle w:val="BodyText"/>
        <w:spacing w:before="149"/>
      </w:pPr>
    </w:p>
    <w:p w:rsidR="00D236AA" w:rsidRDefault="000E2E0C">
      <w:pPr>
        <w:pStyle w:val="BodyText"/>
        <w:ind w:left="831"/>
      </w:pPr>
      <w:r>
        <w:rPr>
          <w:w w:val="120"/>
        </w:rPr>
        <w:t>Faktor</w:t>
      </w:r>
      <w:r>
        <w:rPr>
          <w:spacing w:val="-16"/>
          <w:w w:val="120"/>
        </w:rPr>
        <w:t xml:space="preserve"> </w:t>
      </w:r>
      <w:r>
        <w:rPr>
          <w:w w:val="120"/>
        </w:rPr>
        <w:t>Kegagalan</w:t>
      </w:r>
      <w:r>
        <w:rPr>
          <w:spacing w:val="-8"/>
          <w:w w:val="120"/>
        </w:rPr>
        <w:t xml:space="preserve"> </w:t>
      </w:r>
      <w:r>
        <w:rPr>
          <w:spacing w:val="-10"/>
          <w:w w:val="120"/>
        </w:rPr>
        <w:t>:</w:t>
      </w:r>
    </w:p>
    <w:p w:rsidR="00D236AA" w:rsidRDefault="00D236AA">
      <w:pPr>
        <w:pStyle w:val="BodyText"/>
      </w:pPr>
    </w:p>
    <w:p w:rsidR="00D236AA" w:rsidRDefault="00D236AA">
      <w:pPr>
        <w:pStyle w:val="BodyText"/>
        <w:spacing w:before="41"/>
      </w:pPr>
    </w:p>
    <w:p w:rsidR="00D236AA" w:rsidRDefault="000E2E0C">
      <w:pPr>
        <w:pStyle w:val="ListParagraph"/>
        <w:numPr>
          <w:ilvl w:val="1"/>
          <w:numId w:val="18"/>
        </w:numPr>
        <w:tabs>
          <w:tab w:val="left" w:pos="1385"/>
          <w:tab w:val="left" w:pos="1393"/>
        </w:tabs>
        <w:spacing w:line="372" w:lineRule="auto"/>
        <w:ind w:right="272" w:hanging="562"/>
        <w:rPr>
          <w:sz w:val="23"/>
        </w:rPr>
      </w:pPr>
      <w:r>
        <w:rPr>
          <w:w w:val="120"/>
          <w:sz w:val="23"/>
        </w:rPr>
        <w:t>Perlu adanya SK Kepala Dinas untuk melegalkan bahwa Inovasi tersebut diakui.</w:t>
      </w:r>
    </w:p>
    <w:p w:rsidR="00D236AA" w:rsidRDefault="00D236AA">
      <w:pPr>
        <w:pStyle w:val="BodyText"/>
        <w:spacing w:before="162"/>
      </w:pPr>
    </w:p>
    <w:p w:rsidR="00D236AA" w:rsidRDefault="000E2E0C">
      <w:pPr>
        <w:pStyle w:val="BodyText"/>
        <w:ind w:left="831"/>
      </w:pPr>
      <w:r>
        <w:rPr>
          <w:w w:val="120"/>
        </w:rPr>
        <w:t>Tindak</w:t>
      </w:r>
      <w:r>
        <w:rPr>
          <w:spacing w:val="3"/>
          <w:w w:val="120"/>
        </w:rPr>
        <w:t xml:space="preserve"> </w:t>
      </w:r>
      <w:r>
        <w:rPr>
          <w:w w:val="120"/>
        </w:rPr>
        <w:t>lanjut</w:t>
      </w:r>
      <w:r>
        <w:rPr>
          <w:spacing w:val="11"/>
          <w:w w:val="120"/>
        </w:rPr>
        <w:t xml:space="preserve"> </w:t>
      </w:r>
      <w:r>
        <w:rPr>
          <w:spacing w:val="-10"/>
          <w:w w:val="120"/>
        </w:rPr>
        <w:t>:</w:t>
      </w:r>
    </w:p>
    <w:p w:rsidR="00D236AA" w:rsidRDefault="00D236AA">
      <w:pPr>
        <w:pStyle w:val="BodyText"/>
      </w:pPr>
    </w:p>
    <w:p w:rsidR="00D236AA" w:rsidRDefault="00D236AA">
      <w:pPr>
        <w:pStyle w:val="BodyText"/>
        <w:spacing w:before="36"/>
      </w:pPr>
    </w:p>
    <w:p w:rsidR="00D236AA" w:rsidRDefault="000E2E0C">
      <w:pPr>
        <w:pStyle w:val="ListParagraph"/>
        <w:numPr>
          <w:ilvl w:val="1"/>
          <w:numId w:val="17"/>
        </w:numPr>
        <w:tabs>
          <w:tab w:val="left" w:pos="1388"/>
        </w:tabs>
        <w:rPr>
          <w:sz w:val="23"/>
        </w:rPr>
      </w:pPr>
      <w:r>
        <w:rPr>
          <w:w w:val="120"/>
          <w:sz w:val="23"/>
        </w:rPr>
        <w:t>SK Kepala</w:t>
      </w:r>
      <w:r>
        <w:rPr>
          <w:spacing w:val="2"/>
          <w:w w:val="120"/>
          <w:sz w:val="23"/>
        </w:rPr>
        <w:t xml:space="preserve"> </w:t>
      </w:r>
      <w:r>
        <w:rPr>
          <w:w w:val="120"/>
          <w:sz w:val="23"/>
        </w:rPr>
        <w:t>Dinas</w:t>
      </w:r>
      <w:r>
        <w:rPr>
          <w:spacing w:val="8"/>
          <w:w w:val="120"/>
          <w:sz w:val="23"/>
        </w:rPr>
        <w:t xml:space="preserve"> </w:t>
      </w:r>
      <w:r>
        <w:rPr>
          <w:w w:val="120"/>
          <w:sz w:val="23"/>
        </w:rPr>
        <w:t>untuk melegalkan</w:t>
      </w:r>
      <w:r>
        <w:rPr>
          <w:spacing w:val="3"/>
          <w:w w:val="120"/>
          <w:sz w:val="23"/>
        </w:rPr>
        <w:t xml:space="preserve"> </w:t>
      </w:r>
      <w:r>
        <w:rPr>
          <w:w w:val="120"/>
          <w:sz w:val="23"/>
        </w:rPr>
        <w:t>bahwa</w:t>
      </w:r>
      <w:r>
        <w:rPr>
          <w:spacing w:val="1"/>
          <w:w w:val="120"/>
          <w:sz w:val="23"/>
        </w:rPr>
        <w:t xml:space="preserve"> </w:t>
      </w:r>
      <w:r>
        <w:rPr>
          <w:w w:val="120"/>
          <w:sz w:val="23"/>
        </w:rPr>
        <w:t>Inovasi</w:t>
      </w:r>
      <w:r>
        <w:rPr>
          <w:spacing w:val="-1"/>
          <w:w w:val="120"/>
          <w:sz w:val="23"/>
        </w:rPr>
        <w:t xml:space="preserve"> </w:t>
      </w:r>
      <w:r>
        <w:rPr>
          <w:w w:val="120"/>
          <w:sz w:val="23"/>
        </w:rPr>
        <w:t>tersebut</w:t>
      </w:r>
      <w:r>
        <w:rPr>
          <w:spacing w:val="5"/>
          <w:w w:val="120"/>
          <w:sz w:val="23"/>
        </w:rPr>
        <w:t xml:space="preserve"> </w:t>
      </w:r>
      <w:r>
        <w:rPr>
          <w:spacing w:val="-2"/>
          <w:w w:val="120"/>
          <w:sz w:val="23"/>
        </w:rPr>
        <w:t>diakui.</w:t>
      </w:r>
    </w:p>
    <w:p w:rsidR="00D236AA" w:rsidRDefault="00D236AA">
      <w:pPr>
        <w:pStyle w:val="BodyText"/>
      </w:pPr>
    </w:p>
    <w:p w:rsidR="00D236AA" w:rsidRDefault="00D236AA">
      <w:pPr>
        <w:pStyle w:val="BodyText"/>
        <w:spacing w:before="41"/>
      </w:pPr>
    </w:p>
    <w:p w:rsidR="00D236AA" w:rsidRDefault="000E2E0C">
      <w:pPr>
        <w:pStyle w:val="BodyText"/>
        <w:spacing w:line="376" w:lineRule="auto"/>
        <w:ind w:left="259" w:right="260" w:firstLine="1133"/>
        <w:jc w:val="both"/>
      </w:pPr>
      <w:r>
        <w:rPr>
          <w:w w:val="120"/>
        </w:rPr>
        <w:t>Untuk menilai keberhasilan dan kegagalan dari pelaksanaan kegiatan sesuai dengan sasaran dan tujuan yang telah ditetapkan dalam rangka mewujudkan perencanaan pembangunan daerah kabupaten diperlukan suatu tolak ukur kinerja. Tolak ukur kinerja ini didapat dari suatu penilaian yang sistimatik dan didasarkan pada kelompok indikator kinerja kegiatan.</w:t>
      </w:r>
      <w:r>
        <w:rPr>
          <w:spacing w:val="80"/>
          <w:w w:val="150"/>
        </w:rPr>
        <w:t xml:space="preserve"> </w:t>
      </w:r>
      <w:r>
        <w:rPr>
          <w:w w:val="120"/>
        </w:rPr>
        <w:t>Analisis</w:t>
      </w:r>
      <w:r>
        <w:rPr>
          <w:spacing w:val="80"/>
          <w:w w:val="150"/>
        </w:rPr>
        <w:t xml:space="preserve"> </w:t>
      </w:r>
      <w:r>
        <w:rPr>
          <w:w w:val="120"/>
        </w:rPr>
        <w:t>kinerja</w:t>
      </w:r>
      <w:r>
        <w:rPr>
          <w:spacing w:val="80"/>
          <w:w w:val="120"/>
        </w:rPr>
        <w:t xml:space="preserve"> </w:t>
      </w:r>
      <w:r>
        <w:rPr>
          <w:w w:val="120"/>
        </w:rPr>
        <w:t>pelayanan</w:t>
      </w:r>
      <w:r>
        <w:rPr>
          <w:spacing w:val="80"/>
          <w:w w:val="150"/>
        </w:rPr>
        <w:t xml:space="preserve"> </w:t>
      </w:r>
      <w:r>
        <w:rPr>
          <w:w w:val="120"/>
        </w:rPr>
        <w:t>Dinas</w:t>
      </w:r>
      <w:r>
        <w:rPr>
          <w:spacing w:val="80"/>
          <w:w w:val="150"/>
        </w:rPr>
        <w:t xml:space="preserve"> </w:t>
      </w:r>
      <w:r>
        <w:rPr>
          <w:w w:val="120"/>
        </w:rPr>
        <w:t>Sosial</w:t>
      </w:r>
      <w:r>
        <w:rPr>
          <w:spacing w:val="80"/>
          <w:w w:val="150"/>
        </w:rPr>
        <w:t xml:space="preserve"> </w:t>
      </w:r>
      <w:r>
        <w:rPr>
          <w:w w:val="120"/>
        </w:rPr>
        <w:t>Kabupaten</w:t>
      </w:r>
      <w:r>
        <w:rPr>
          <w:spacing w:val="80"/>
          <w:w w:val="150"/>
        </w:rPr>
        <w:t xml:space="preserve"> </w:t>
      </w:r>
      <w:r>
        <w:rPr>
          <w:w w:val="120"/>
        </w:rPr>
        <w:t>Mojokerto</w:t>
      </w:r>
    </w:p>
    <w:p w:rsidR="00D236AA" w:rsidRDefault="00D236AA">
      <w:pPr>
        <w:pStyle w:val="BodyText"/>
        <w:spacing w:line="376" w:lineRule="auto"/>
        <w:jc w:val="both"/>
        <w:sectPr w:rsidR="00D236AA">
          <w:pgSz w:w="12240" w:h="20160"/>
          <w:pgMar w:top="1280" w:right="1080" w:bottom="280" w:left="1440" w:header="900" w:footer="0" w:gutter="0"/>
          <w:cols w:space="720"/>
        </w:sectPr>
      </w:pPr>
    </w:p>
    <w:p w:rsidR="00D236AA" w:rsidRDefault="000E2E0C">
      <w:pPr>
        <w:pStyle w:val="BodyText"/>
        <w:spacing w:before="95" w:line="376" w:lineRule="auto"/>
        <w:ind w:left="259" w:right="256"/>
        <w:jc w:val="both"/>
      </w:pPr>
      <w:r>
        <w:rPr>
          <w:w w:val="120"/>
        </w:rPr>
        <w:lastRenderedPageBreak/>
        <w:t>mewujudkan perencanaan pembangunan daerah kabupaten diperlukan suatu tolak ukur kinerja. Tolak ukur kinerja ini didapat dari suatu penilaian yang sistimatik dan didasarkan pada kelompok indikator kinerja kegiatan. Analisis kinerja pelayanan Dinas Sosial Kabupaten Mojokerto sesuai dengan Renstra Dinas Sosial Kabupaten Mojokerto berdasarkan indikator kinerja yang dapat dilihat pada tabel 2.3. (T-C.30) sebagaimana berikut dibawah ini :</w:t>
      </w:r>
    </w:p>
    <w:p w:rsidR="00D236AA" w:rsidRDefault="00D236AA">
      <w:pPr>
        <w:pStyle w:val="BodyText"/>
        <w:spacing w:line="376" w:lineRule="auto"/>
        <w:jc w:val="both"/>
        <w:sectPr w:rsidR="00D236AA">
          <w:pgSz w:w="12240" w:h="20160"/>
          <w:pgMar w:top="1280" w:right="1080" w:bottom="280" w:left="1440" w:header="900" w:footer="0" w:gutter="0"/>
          <w:cols w:space="720"/>
        </w:sectPr>
      </w:pPr>
    </w:p>
    <w:p w:rsidR="00D236AA" w:rsidRDefault="000E2E0C">
      <w:pPr>
        <w:spacing w:before="74"/>
        <w:ind w:left="4788" w:right="4720"/>
        <w:jc w:val="center"/>
        <w:rPr>
          <w:rFonts w:ascii="Calibri"/>
          <w:b/>
        </w:rPr>
      </w:pPr>
      <w:r>
        <w:rPr>
          <w:rFonts w:ascii="Calibri"/>
          <w:b/>
        </w:rPr>
        <w:lastRenderedPageBreak/>
        <w:t>TABEL</w:t>
      </w:r>
      <w:r>
        <w:rPr>
          <w:rFonts w:ascii="Calibri"/>
          <w:b/>
          <w:spacing w:val="-7"/>
        </w:rPr>
        <w:t xml:space="preserve"> </w:t>
      </w:r>
      <w:r>
        <w:rPr>
          <w:rFonts w:ascii="Calibri"/>
          <w:b/>
        </w:rPr>
        <w:t>2.3</w:t>
      </w:r>
      <w:r>
        <w:rPr>
          <w:rFonts w:ascii="Calibri"/>
          <w:b/>
          <w:spacing w:val="-11"/>
        </w:rPr>
        <w:t xml:space="preserve"> </w:t>
      </w:r>
      <w:r>
        <w:rPr>
          <w:rFonts w:ascii="Calibri"/>
          <w:b/>
        </w:rPr>
        <w:t>(T-C</w:t>
      </w:r>
      <w:r>
        <w:rPr>
          <w:rFonts w:ascii="Calibri"/>
          <w:b/>
          <w:spacing w:val="-6"/>
        </w:rPr>
        <w:t xml:space="preserve"> </w:t>
      </w:r>
      <w:r>
        <w:rPr>
          <w:rFonts w:ascii="Calibri"/>
          <w:b/>
          <w:spacing w:val="-5"/>
        </w:rPr>
        <w:t>30)</w:t>
      </w:r>
    </w:p>
    <w:p w:rsidR="00D236AA" w:rsidRDefault="000E2E0C">
      <w:pPr>
        <w:pStyle w:val="Heading2"/>
        <w:spacing w:before="116" w:line="345" w:lineRule="auto"/>
        <w:ind w:left="7106" w:right="7052" w:hanging="9"/>
        <w:jc w:val="center"/>
        <w:rPr>
          <w:rFonts w:ascii="Calibri"/>
        </w:rPr>
      </w:pPr>
      <w:bookmarkStart w:id="35" w:name="PENCAPAIAN_KINERJA_PELAYANAN_DINAS_SOSIA"/>
      <w:bookmarkEnd w:id="35"/>
      <w:r>
        <w:rPr>
          <w:rFonts w:ascii="Calibri"/>
        </w:rPr>
        <w:t>PENCAPAIAN KINERJA PELAYANAN DINAS</w:t>
      </w:r>
      <w:r>
        <w:rPr>
          <w:rFonts w:ascii="Calibri"/>
          <w:spacing w:val="-13"/>
        </w:rPr>
        <w:t xml:space="preserve"> </w:t>
      </w:r>
      <w:r>
        <w:rPr>
          <w:rFonts w:ascii="Calibri"/>
        </w:rPr>
        <w:t>SOSIAL</w:t>
      </w:r>
      <w:r>
        <w:rPr>
          <w:rFonts w:ascii="Calibri"/>
          <w:spacing w:val="-13"/>
        </w:rPr>
        <w:t xml:space="preserve"> </w:t>
      </w:r>
      <w:r>
        <w:rPr>
          <w:rFonts w:ascii="Calibri"/>
        </w:rPr>
        <w:t>KABUPATEN</w:t>
      </w:r>
      <w:r>
        <w:rPr>
          <w:rFonts w:ascii="Calibri"/>
          <w:spacing w:val="-13"/>
        </w:rPr>
        <w:t xml:space="preserve"> </w:t>
      </w:r>
      <w:r>
        <w:rPr>
          <w:rFonts w:ascii="Calibri"/>
        </w:rPr>
        <w:t>MOJOKERTO</w:t>
      </w:r>
    </w:p>
    <w:p w:rsidR="00D236AA" w:rsidRDefault="00D236AA">
      <w:pPr>
        <w:pStyle w:val="BodyText"/>
        <w:spacing w:before="68" w:after="1"/>
        <w:rPr>
          <w:rFonts w:ascii="Calibri"/>
          <w:b/>
          <w:sz w:val="20"/>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2261"/>
        <w:gridCol w:w="1603"/>
        <w:gridCol w:w="1377"/>
        <w:gridCol w:w="1402"/>
        <w:gridCol w:w="1426"/>
        <w:gridCol w:w="1291"/>
        <w:gridCol w:w="1119"/>
        <w:gridCol w:w="1566"/>
        <w:gridCol w:w="1412"/>
        <w:gridCol w:w="1249"/>
        <w:gridCol w:w="1263"/>
        <w:gridCol w:w="1014"/>
      </w:tblGrid>
      <w:tr w:rsidR="00D236AA">
        <w:trPr>
          <w:trHeight w:val="902"/>
        </w:trPr>
        <w:tc>
          <w:tcPr>
            <w:tcW w:w="542" w:type="dxa"/>
            <w:vMerge w:val="restart"/>
            <w:shd w:val="clear" w:color="auto" w:fill="DBE3EF"/>
          </w:tcPr>
          <w:p w:rsidR="00D236AA" w:rsidRDefault="00D236AA">
            <w:pPr>
              <w:pStyle w:val="TableParagraph"/>
              <w:rPr>
                <w:rFonts w:ascii="Calibri"/>
                <w:b/>
                <w:sz w:val="20"/>
              </w:rPr>
            </w:pPr>
          </w:p>
          <w:p w:rsidR="00D236AA" w:rsidRDefault="00D236AA">
            <w:pPr>
              <w:pStyle w:val="TableParagraph"/>
              <w:rPr>
                <w:rFonts w:ascii="Calibri"/>
                <w:b/>
                <w:sz w:val="20"/>
              </w:rPr>
            </w:pPr>
          </w:p>
          <w:p w:rsidR="00D236AA" w:rsidRDefault="00D236AA">
            <w:pPr>
              <w:pStyle w:val="TableParagraph"/>
              <w:rPr>
                <w:rFonts w:ascii="Calibri"/>
                <w:b/>
                <w:sz w:val="20"/>
              </w:rPr>
            </w:pPr>
          </w:p>
          <w:p w:rsidR="00D236AA" w:rsidRDefault="00D236AA">
            <w:pPr>
              <w:pStyle w:val="TableParagraph"/>
              <w:spacing w:before="129"/>
              <w:rPr>
                <w:rFonts w:ascii="Calibri"/>
                <w:b/>
                <w:sz w:val="20"/>
              </w:rPr>
            </w:pPr>
          </w:p>
          <w:p w:rsidR="00D236AA" w:rsidRDefault="000E2E0C">
            <w:pPr>
              <w:pStyle w:val="TableParagraph"/>
              <w:ind w:left="143"/>
              <w:rPr>
                <w:rFonts w:ascii="Calibri"/>
                <w:b/>
                <w:sz w:val="20"/>
              </w:rPr>
            </w:pPr>
            <w:r>
              <w:rPr>
                <w:rFonts w:ascii="Calibri"/>
                <w:b/>
                <w:spacing w:val="-5"/>
                <w:sz w:val="20"/>
              </w:rPr>
              <w:t>NO</w:t>
            </w:r>
          </w:p>
        </w:tc>
        <w:tc>
          <w:tcPr>
            <w:tcW w:w="2261" w:type="dxa"/>
            <w:vMerge w:val="restart"/>
            <w:shd w:val="clear" w:color="auto" w:fill="DBE3EF"/>
          </w:tcPr>
          <w:p w:rsidR="00D236AA" w:rsidRDefault="00D236AA">
            <w:pPr>
              <w:pStyle w:val="TableParagraph"/>
              <w:rPr>
                <w:rFonts w:ascii="Calibri"/>
                <w:b/>
                <w:sz w:val="20"/>
              </w:rPr>
            </w:pPr>
          </w:p>
          <w:p w:rsidR="00D236AA" w:rsidRDefault="00D236AA">
            <w:pPr>
              <w:pStyle w:val="TableParagraph"/>
              <w:rPr>
                <w:rFonts w:ascii="Calibri"/>
                <w:b/>
                <w:sz w:val="20"/>
              </w:rPr>
            </w:pPr>
          </w:p>
          <w:p w:rsidR="00D236AA" w:rsidRDefault="00D236AA">
            <w:pPr>
              <w:pStyle w:val="TableParagraph"/>
              <w:rPr>
                <w:rFonts w:ascii="Calibri"/>
                <w:b/>
                <w:sz w:val="20"/>
              </w:rPr>
            </w:pPr>
          </w:p>
          <w:p w:rsidR="00D236AA" w:rsidRDefault="00D236AA">
            <w:pPr>
              <w:pStyle w:val="TableParagraph"/>
              <w:spacing w:before="129"/>
              <w:rPr>
                <w:rFonts w:ascii="Calibri"/>
                <w:b/>
                <w:sz w:val="20"/>
              </w:rPr>
            </w:pPr>
          </w:p>
          <w:p w:rsidR="00D236AA" w:rsidRDefault="000E2E0C">
            <w:pPr>
              <w:pStyle w:val="TableParagraph"/>
              <w:ind w:left="662"/>
              <w:rPr>
                <w:rFonts w:ascii="Calibri"/>
                <w:b/>
                <w:sz w:val="20"/>
              </w:rPr>
            </w:pPr>
            <w:r>
              <w:rPr>
                <w:rFonts w:ascii="Calibri"/>
                <w:b/>
                <w:spacing w:val="-2"/>
                <w:sz w:val="20"/>
              </w:rPr>
              <w:t>INDIKATOR</w:t>
            </w:r>
          </w:p>
        </w:tc>
        <w:tc>
          <w:tcPr>
            <w:tcW w:w="1603" w:type="dxa"/>
            <w:vMerge w:val="restart"/>
            <w:shd w:val="clear" w:color="auto" w:fill="DBE3EF"/>
          </w:tcPr>
          <w:p w:rsidR="00D236AA" w:rsidRDefault="00D236AA">
            <w:pPr>
              <w:pStyle w:val="TableParagraph"/>
              <w:rPr>
                <w:rFonts w:ascii="Calibri"/>
                <w:b/>
                <w:sz w:val="20"/>
              </w:rPr>
            </w:pPr>
          </w:p>
          <w:p w:rsidR="00D236AA" w:rsidRDefault="00D236AA">
            <w:pPr>
              <w:pStyle w:val="TableParagraph"/>
              <w:rPr>
                <w:rFonts w:ascii="Calibri"/>
                <w:b/>
                <w:sz w:val="20"/>
              </w:rPr>
            </w:pPr>
          </w:p>
          <w:p w:rsidR="00D236AA" w:rsidRDefault="00D236AA">
            <w:pPr>
              <w:pStyle w:val="TableParagraph"/>
              <w:rPr>
                <w:rFonts w:ascii="Calibri"/>
                <w:b/>
                <w:sz w:val="20"/>
              </w:rPr>
            </w:pPr>
          </w:p>
          <w:p w:rsidR="00D236AA" w:rsidRDefault="00D236AA">
            <w:pPr>
              <w:pStyle w:val="TableParagraph"/>
              <w:spacing w:before="16"/>
              <w:rPr>
                <w:rFonts w:ascii="Calibri"/>
                <w:b/>
                <w:sz w:val="20"/>
              </w:rPr>
            </w:pPr>
          </w:p>
          <w:p w:rsidR="00D236AA" w:rsidRDefault="000E2E0C">
            <w:pPr>
              <w:pStyle w:val="TableParagraph"/>
              <w:spacing w:before="1" w:line="230" w:lineRule="auto"/>
              <w:ind w:left="379" w:hanging="245"/>
              <w:rPr>
                <w:rFonts w:ascii="Calibri"/>
                <w:b/>
                <w:sz w:val="20"/>
              </w:rPr>
            </w:pPr>
            <w:r>
              <w:rPr>
                <w:rFonts w:ascii="Calibri"/>
                <w:b/>
                <w:spacing w:val="-2"/>
                <w:sz w:val="20"/>
              </w:rPr>
              <w:t>SPM</w:t>
            </w:r>
            <w:r>
              <w:rPr>
                <w:rFonts w:ascii="Calibri"/>
                <w:b/>
                <w:spacing w:val="-11"/>
                <w:sz w:val="20"/>
              </w:rPr>
              <w:t xml:space="preserve"> </w:t>
            </w:r>
            <w:r>
              <w:rPr>
                <w:rFonts w:ascii="Calibri"/>
                <w:b/>
                <w:spacing w:val="-2"/>
                <w:sz w:val="20"/>
              </w:rPr>
              <w:t>/</w:t>
            </w:r>
            <w:r>
              <w:rPr>
                <w:rFonts w:ascii="Calibri"/>
                <w:b/>
                <w:spacing w:val="-12"/>
                <w:sz w:val="20"/>
              </w:rPr>
              <w:t xml:space="preserve"> </w:t>
            </w:r>
            <w:r>
              <w:rPr>
                <w:rFonts w:ascii="Calibri"/>
                <w:b/>
                <w:spacing w:val="-2"/>
                <w:sz w:val="20"/>
              </w:rPr>
              <w:t>STANDAR NASIONAL</w:t>
            </w:r>
          </w:p>
        </w:tc>
        <w:tc>
          <w:tcPr>
            <w:tcW w:w="1377" w:type="dxa"/>
            <w:vMerge w:val="restart"/>
            <w:shd w:val="clear" w:color="auto" w:fill="DBE3EF"/>
          </w:tcPr>
          <w:p w:rsidR="00D236AA" w:rsidRDefault="00D236AA">
            <w:pPr>
              <w:pStyle w:val="TableParagraph"/>
              <w:rPr>
                <w:rFonts w:ascii="Calibri"/>
                <w:b/>
                <w:sz w:val="20"/>
              </w:rPr>
            </w:pPr>
          </w:p>
          <w:p w:rsidR="00D236AA" w:rsidRDefault="00D236AA">
            <w:pPr>
              <w:pStyle w:val="TableParagraph"/>
              <w:rPr>
                <w:rFonts w:ascii="Calibri"/>
                <w:b/>
                <w:sz w:val="20"/>
              </w:rPr>
            </w:pPr>
          </w:p>
          <w:p w:rsidR="00D236AA" w:rsidRDefault="00D236AA">
            <w:pPr>
              <w:pStyle w:val="TableParagraph"/>
              <w:rPr>
                <w:rFonts w:ascii="Calibri"/>
                <w:b/>
                <w:sz w:val="20"/>
              </w:rPr>
            </w:pPr>
          </w:p>
          <w:p w:rsidR="00D236AA" w:rsidRDefault="00D236AA">
            <w:pPr>
              <w:pStyle w:val="TableParagraph"/>
              <w:spacing w:before="129"/>
              <w:rPr>
                <w:rFonts w:ascii="Calibri"/>
                <w:b/>
                <w:sz w:val="20"/>
              </w:rPr>
            </w:pPr>
          </w:p>
          <w:p w:rsidR="00D236AA" w:rsidRDefault="000E2E0C">
            <w:pPr>
              <w:pStyle w:val="TableParagraph"/>
              <w:ind w:left="12"/>
              <w:jc w:val="center"/>
              <w:rPr>
                <w:rFonts w:ascii="Calibri"/>
                <w:b/>
                <w:sz w:val="20"/>
              </w:rPr>
            </w:pPr>
            <w:r>
              <w:rPr>
                <w:rFonts w:ascii="Calibri"/>
                <w:b/>
                <w:spacing w:val="-5"/>
                <w:sz w:val="20"/>
              </w:rPr>
              <w:t>IKK</w:t>
            </w:r>
          </w:p>
        </w:tc>
        <w:tc>
          <w:tcPr>
            <w:tcW w:w="5238" w:type="dxa"/>
            <w:gridSpan w:val="4"/>
            <w:shd w:val="clear" w:color="auto" w:fill="DBE3EF"/>
          </w:tcPr>
          <w:p w:rsidR="00D236AA" w:rsidRDefault="00D236AA">
            <w:pPr>
              <w:pStyle w:val="TableParagraph"/>
              <w:spacing w:before="84"/>
              <w:rPr>
                <w:rFonts w:ascii="Calibri"/>
                <w:b/>
                <w:sz w:val="20"/>
              </w:rPr>
            </w:pPr>
          </w:p>
          <w:p w:rsidR="00D236AA" w:rsidRDefault="000E2E0C">
            <w:pPr>
              <w:pStyle w:val="TableParagraph"/>
              <w:ind w:left="1687"/>
              <w:rPr>
                <w:rFonts w:ascii="Calibri"/>
                <w:b/>
                <w:sz w:val="20"/>
              </w:rPr>
            </w:pPr>
            <w:r>
              <w:rPr>
                <w:rFonts w:ascii="Calibri"/>
                <w:b/>
                <w:spacing w:val="-2"/>
                <w:sz w:val="20"/>
              </w:rPr>
              <w:t>TARGET</w:t>
            </w:r>
            <w:r>
              <w:rPr>
                <w:rFonts w:ascii="Calibri"/>
                <w:b/>
                <w:spacing w:val="-5"/>
                <w:sz w:val="20"/>
              </w:rPr>
              <w:t xml:space="preserve"> </w:t>
            </w:r>
            <w:r>
              <w:rPr>
                <w:rFonts w:ascii="Calibri"/>
                <w:b/>
                <w:spacing w:val="-2"/>
                <w:sz w:val="20"/>
              </w:rPr>
              <w:t>RENSTRA</w:t>
            </w:r>
            <w:r>
              <w:rPr>
                <w:rFonts w:ascii="Calibri"/>
                <w:b/>
                <w:spacing w:val="-1"/>
                <w:sz w:val="20"/>
              </w:rPr>
              <w:t xml:space="preserve"> </w:t>
            </w:r>
            <w:r>
              <w:rPr>
                <w:rFonts w:ascii="Calibri"/>
                <w:b/>
                <w:spacing w:val="-5"/>
                <w:sz w:val="20"/>
              </w:rPr>
              <w:t>OPD</w:t>
            </w:r>
          </w:p>
        </w:tc>
        <w:tc>
          <w:tcPr>
            <w:tcW w:w="2978" w:type="dxa"/>
            <w:gridSpan w:val="2"/>
            <w:shd w:val="clear" w:color="auto" w:fill="DBE3EF"/>
          </w:tcPr>
          <w:p w:rsidR="00D236AA" w:rsidRDefault="00D236AA">
            <w:pPr>
              <w:pStyle w:val="TableParagraph"/>
              <w:spacing w:before="84"/>
              <w:rPr>
                <w:rFonts w:ascii="Calibri"/>
                <w:b/>
                <w:sz w:val="20"/>
              </w:rPr>
            </w:pPr>
          </w:p>
          <w:p w:rsidR="00D236AA" w:rsidRDefault="000E2E0C">
            <w:pPr>
              <w:pStyle w:val="TableParagraph"/>
              <w:ind w:left="678"/>
              <w:rPr>
                <w:rFonts w:ascii="Calibri"/>
                <w:b/>
                <w:sz w:val="20"/>
              </w:rPr>
            </w:pPr>
            <w:r>
              <w:rPr>
                <w:rFonts w:ascii="Calibri"/>
                <w:b/>
                <w:spacing w:val="-2"/>
                <w:sz w:val="20"/>
              </w:rPr>
              <w:t>REALISASI</w:t>
            </w:r>
            <w:r>
              <w:rPr>
                <w:rFonts w:ascii="Calibri"/>
                <w:b/>
                <w:spacing w:val="-1"/>
                <w:sz w:val="20"/>
              </w:rPr>
              <w:t xml:space="preserve"> </w:t>
            </w:r>
            <w:r>
              <w:rPr>
                <w:rFonts w:ascii="Calibri"/>
                <w:b/>
                <w:spacing w:val="-2"/>
                <w:sz w:val="20"/>
              </w:rPr>
              <w:t>CAPAIAN</w:t>
            </w:r>
          </w:p>
        </w:tc>
        <w:tc>
          <w:tcPr>
            <w:tcW w:w="2512" w:type="dxa"/>
            <w:gridSpan w:val="2"/>
            <w:shd w:val="clear" w:color="auto" w:fill="DBE3EF"/>
          </w:tcPr>
          <w:p w:rsidR="00D236AA" w:rsidRDefault="00D236AA">
            <w:pPr>
              <w:pStyle w:val="TableParagraph"/>
              <w:spacing w:before="84"/>
              <w:rPr>
                <w:rFonts w:ascii="Calibri"/>
                <w:b/>
                <w:sz w:val="20"/>
              </w:rPr>
            </w:pPr>
          </w:p>
          <w:p w:rsidR="00D236AA" w:rsidRDefault="000E2E0C">
            <w:pPr>
              <w:pStyle w:val="TableParagraph"/>
              <w:ind w:left="29"/>
              <w:jc w:val="center"/>
              <w:rPr>
                <w:rFonts w:ascii="Calibri"/>
                <w:b/>
                <w:sz w:val="20"/>
              </w:rPr>
            </w:pPr>
            <w:r>
              <w:rPr>
                <w:rFonts w:ascii="Calibri"/>
                <w:b/>
                <w:spacing w:val="-2"/>
                <w:sz w:val="20"/>
              </w:rPr>
              <w:t>PROYEKSI</w:t>
            </w:r>
          </w:p>
        </w:tc>
        <w:tc>
          <w:tcPr>
            <w:tcW w:w="1014" w:type="dxa"/>
            <w:shd w:val="clear" w:color="auto" w:fill="DBE3EF"/>
          </w:tcPr>
          <w:p w:rsidR="00D236AA" w:rsidRDefault="000E2E0C">
            <w:pPr>
              <w:pStyle w:val="TableParagraph"/>
              <w:spacing w:before="203"/>
              <w:ind w:left="259" w:hanging="135"/>
              <w:rPr>
                <w:rFonts w:ascii="Calibri"/>
                <w:b/>
                <w:sz w:val="20"/>
              </w:rPr>
            </w:pPr>
            <w:r>
              <w:rPr>
                <w:rFonts w:ascii="Calibri"/>
                <w:b/>
                <w:spacing w:val="-4"/>
                <w:sz w:val="20"/>
              </w:rPr>
              <w:t xml:space="preserve">CATATAN </w:t>
            </w:r>
            <w:r>
              <w:rPr>
                <w:rFonts w:ascii="Calibri"/>
                <w:b/>
                <w:spacing w:val="-2"/>
                <w:sz w:val="20"/>
              </w:rPr>
              <w:t>AKHIR</w:t>
            </w:r>
          </w:p>
        </w:tc>
      </w:tr>
      <w:tr w:rsidR="00D236AA">
        <w:trPr>
          <w:trHeight w:val="1550"/>
        </w:trPr>
        <w:tc>
          <w:tcPr>
            <w:tcW w:w="542" w:type="dxa"/>
            <w:vMerge/>
            <w:tcBorders>
              <w:top w:val="nil"/>
            </w:tcBorders>
            <w:shd w:val="clear" w:color="auto" w:fill="DBE3EF"/>
          </w:tcPr>
          <w:p w:rsidR="00D236AA" w:rsidRDefault="00D236AA">
            <w:pPr>
              <w:rPr>
                <w:sz w:val="2"/>
                <w:szCs w:val="2"/>
              </w:rPr>
            </w:pPr>
          </w:p>
        </w:tc>
        <w:tc>
          <w:tcPr>
            <w:tcW w:w="2261" w:type="dxa"/>
            <w:vMerge/>
            <w:tcBorders>
              <w:top w:val="nil"/>
            </w:tcBorders>
            <w:shd w:val="clear" w:color="auto" w:fill="DBE3EF"/>
          </w:tcPr>
          <w:p w:rsidR="00D236AA" w:rsidRDefault="00D236AA">
            <w:pPr>
              <w:rPr>
                <w:sz w:val="2"/>
                <w:szCs w:val="2"/>
              </w:rPr>
            </w:pPr>
          </w:p>
        </w:tc>
        <w:tc>
          <w:tcPr>
            <w:tcW w:w="1603" w:type="dxa"/>
            <w:vMerge/>
            <w:tcBorders>
              <w:top w:val="nil"/>
            </w:tcBorders>
            <w:shd w:val="clear" w:color="auto" w:fill="DBE3EF"/>
          </w:tcPr>
          <w:p w:rsidR="00D236AA" w:rsidRDefault="00D236AA">
            <w:pPr>
              <w:rPr>
                <w:sz w:val="2"/>
                <w:szCs w:val="2"/>
              </w:rPr>
            </w:pPr>
          </w:p>
        </w:tc>
        <w:tc>
          <w:tcPr>
            <w:tcW w:w="1377" w:type="dxa"/>
            <w:vMerge/>
            <w:tcBorders>
              <w:top w:val="nil"/>
            </w:tcBorders>
            <w:shd w:val="clear" w:color="auto" w:fill="DBE3EF"/>
          </w:tcPr>
          <w:p w:rsidR="00D236AA" w:rsidRDefault="00D236AA">
            <w:pPr>
              <w:rPr>
                <w:sz w:val="2"/>
                <w:szCs w:val="2"/>
              </w:rPr>
            </w:pPr>
          </w:p>
        </w:tc>
        <w:tc>
          <w:tcPr>
            <w:tcW w:w="1402" w:type="dxa"/>
            <w:shd w:val="clear" w:color="auto" w:fill="DBE3EF"/>
          </w:tcPr>
          <w:p w:rsidR="00D236AA" w:rsidRDefault="00D236AA">
            <w:pPr>
              <w:pStyle w:val="TableParagraph"/>
              <w:rPr>
                <w:rFonts w:ascii="Calibri"/>
                <w:b/>
                <w:sz w:val="20"/>
              </w:rPr>
            </w:pPr>
          </w:p>
          <w:p w:rsidR="00D236AA" w:rsidRDefault="00D236AA">
            <w:pPr>
              <w:pStyle w:val="TableParagraph"/>
              <w:spacing w:before="41"/>
              <w:rPr>
                <w:rFonts w:ascii="Calibri"/>
                <w:b/>
                <w:sz w:val="20"/>
              </w:rPr>
            </w:pPr>
          </w:p>
          <w:p w:rsidR="00D236AA" w:rsidRDefault="000E2E0C">
            <w:pPr>
              <w:pStyle w:val="TableParagraph"/>
              <w:ind w:left="515" w:right="202" w:hanging="289"/>
              <w:rPr>
                <w:rFonts w:ascii="Calibri"/>
                <w:b/>
                <w:sz w:val="20"/>
              </w:rPr>
            </w:pPr>
            <w:r>
              <w:rPr>
                <w:rFonts w:ascii="Calibri"/>
                <w:b/>
                <w:spacing w:val="-2"/>
                <w:sz w:val="20"/>
              </w:rPr>
              <w:t>Tahun</w:t>
            </w:r>
            <w:r>
              <w:rPr>
                <w:rFonts w:ascii="Calibri"/>
                <w:b/>
                <w:spacing w:val="-10"/>
                <w:sz w:val="20"/>
              </w:rPr>
              <w:t xml:space="preserve"> </w:t>
            </w:r>
            <w:r>
              <w:rPr>
                <w:rFonts w:ascii="Calibri"/>
                <w:b/>
                <w:spacing w:val="-2"/>
                <w:sz w:val="20"/>
              </w:rPr>
              <w:t>2023 (n-2)</w:t>
            </w:r>
          </w:p>
        </w:tc>
        <w:tc>
          <w:tcPr>
            <w:tcW w:w="1426" w:type="dxa"/>
            <w:shd w:val="clear" w:color="auto" w:fill="DBE3EF"/>
          </w:tcPr>
          <w:p w:rsidR="00D236AA" w:rsidRDefault="00D236AA">
            <w:pPr>
              <w:pStyle w:val="TableParagraph"/>
              <w:rPr>
                <w:rFonts w:ascii="Calibri"/>
                <w:b/>
                <w:sz w:val="20"/>
              </w:rPr>
            </w:pPr>
          </w:p>
          <w:p w:rsidR="00D236AA" w:rsidRDefault="00D236AA">
            <w:pPr>
              <w:pStyle w:val="TableParagraph"/>
              <w:spacing w:before="41"/>
              <w:rPr>
                <w:rFonts w:ascii="Calibri"/>
                <w:b/>
                <w:sz w:val="20"/>
              </w:rPr>
            </w:pPr>
          </w:p>
          <w:p w:rsidR="00D236AA" w:rsidRDefault="000E2E0C">
            <w:pPr>
              <w:pStyle w:val="TableParagraph"/>
              <w:ind w:left="529" w:right="212" w:hanging="288"/>
              <w:rPr>
                <w:rFonts w:ascii="Calibri"/>
                <w:b/>
                <w:sz w:val="20"/>
              </w:rPr>
            </w:pPr>
            <w:r>
              <w:rPr>
                <w:rFonts w:ascii="Calibri"/>
                <w:b/>
                <w:spacing w:val="-2"/>
                <w:sz w:val="20"/>
              </w:rPr>
              <w:t>Tahun</w:t>
            </w:r>
            <w:r>
              <w:rPr>
                <w:rFonts w:ascii="Calibri"/>
                <w:b/>
                <w:spacing w:val="-10"/>
                <w:sz w:val="20"/>
              </w:rPr>
              <w:t xml:space="preserve"> </w:t>
            </w:r>
            <w:r>
              <w:rPr>
                <w:rFonts w:ascii="Calibri"/>
                <w:b/>
                <w:spacing w:val="-2"/>
                <w:sz w:val="20"/>
              </w:rPr>
              <w:t xml:space="preserve">2024 </w:t>
            </w:r>
            <w:r>
              <w:rPr>
                <w:rFonts w:ascii="Calibri"/>
                <w:b/>
                <w:spacing w:val="-4"/>
                <w:sz w:val="20"/>
              </w:rPr>
              <w:t>(n-1)</w:t>
            </w:r>
          </w:p>
        </w:tc>
        <w:tc>
          <w:tcPr>
            <w:tcW w:w="1291" w:type="dxa"/>
            <w:shd w:val="clear" w:color="auto" w:fill="DBE3EF"/>
          </w:tcPr>
          <w:p w:rsidR="00D236AA" w:rsidRDefault="00D236AA">
            <w:pPr>
              <w:pStyle w:val="TableParagraph"/>
              <w:rPr>
                <w:rFonts w:ascii="Calibri"/>
                <w:b/>
                <w:sz w:val="20"/>
              </w:rPr>
            </w:pPr>
          </w:p>
          <w:p w:rsidR="00D236AA" w:rsidRDefault="00D236AA">
            <w:pPr>
              <w:pStyle w:val="TableParagraph"/>
              <w:spacing w:before="166"/>
              <w:rPr>
                <w:rFonts w:ascii="Calibri"/>
                <w:b/>
                <w:sz w:val="20"/>
              </w:rPr>
            </w:pPr>
          </w:p>
          <w:p w:rsidR="00D236AA" w:rsidRDefault="000E2E0C">
            <w:pPr>
              <w:pStyle w:val="TableParagraph"/>
              <w:ind w:left="34" w:right="1"/>
              <w:jc w:val="center"/>
              <w:rPr>
                <w:rFonts w:ascii="Calibri"/>
                <w:b/>
                <w:sz w:val="20"/>
              </w:rPr>
            </w:pPr>
            <w:r>
              <w:rPr>
                <w:rFonts w:ascii="Calibri"/>
                <w:b/>
                <w:spacing w:val="-2"/>
                <w:sz w:val="20"/>
              </w:rPr>
              <w:t>2025</w:t>
            </w:r>
            <w:r>
              <w:rPr>
                <w:rFonts w:ascii="Calibri"/>
                <w:b/>
                <w:spacing w:val="-7"/>
                <w:sz w:val="20"/>
              </w:rPr>
              <w:t xml:space="preserve"> </w:t>
            </w:r>
            <w:r>
              <w:rPr>
                <w:rFonts w:ascii="Calibri"/>
                <w:b/>
                <w:spacing w:val="-4"/>
                <w:sz w:val="20"/>
              </w:rPr>
              <w:t>(n=)</w:t>
            </w:r>
          </w:p>
        </w:tc>
        <w:tc>
          <w:tcPr>
            <w:tcW w:w="1119" w:type="dxa"/>
            <w:shd w:val="clear" w:color="auto" w:fill="DBE3EF"/>
          </w:tcPr>
          <w:p w:rsidR="00D236AA" w:rsidRDefault="00D236AA">
            <w:pPr>
              <w:pStyle w:val="TableParagraph"/>
              <w:rPr>
                <w:rFonts w:ascii="Calibri"/>
                <w:b/>
                <w:sz w:val="20"/>
              </w:rPr>
            </w:pPr>
          </w:p>
          <w:p w:rsidR="00D236AA" w:rsidRDefault="00D236AA">
            <w:pPr>
              <w:pStyle w:val="TableParagraph"/>
              <w:spacing w:before="166"/>
              <w:rPr>
                <w:rFonts w:ascii="Calibri"/>
                <w:b/>
                <w:sz w:val="20"/>
              </w:rPr>
            </w:pPr>
          </w:p>
          <w:p w:rsidR="00D236AA" w:rsidRDefault="000E2E0C">
            <w:pPr>
              <w:pStyle w:val="TableParagraph"/>
              <w:ind w:left="54" w:right="21"/>
              <w:jc w:val="center"/>
              <w:rPr>
                <w:rFonts w:ascii="Calibri"/>
                <w:b/>
                <w:sz w:val="20"/>
              </w:rPr>
            </w:pPr>
            <w:r>
              <w:rPr>
                <w:rFonts w:ascii="Calibri"/>
                <w:b/>
                <w:spacing w:val="-2"/>
                <w:sz w:val="20"/>
              </w:rPr>
              <w:t>2026</w:t>
            </w:r>
            <w:r>
              <w:rPr>
                <w:rFonts w:ascii="Calibri"/>
                <w:b/>
                <w:spacing w:val="-6"/>
                <w:sz w:val="20"/>
              </w:rPr>
              <w:t xml:space="preserve"> </w:t>
            </w:r>
            <w:r>
              <w:rPr>
                <w:rFonts w:ascii="Calibri"/>
                <w:b/>
                <w:spacing w:val="-2"/>
                <w:sz w:val="20"/>
              </w:rPr>
              <w:t>(n+1)</w:t>
            </w:r>
          </w:p>
        </w:tc>
        <w:tc>
          <w:tcPr>
            <w:tcW w:w="1566" w:type="dxa"/>
            <w:shd w:val="clear" w:color="auto" w:fill="DBE3EF"/>
          </w:tcPr>
          <w:p w:rsidR="00D236AA" w:rsidRDefault="00D236AA">
            <w:pPr>
              <w:pStyle w:val="TableParagraph"/>
              <w:rPr>
                <w:rFonts w:ascii="Calibri"/>
                <w:b/>
                <w:sz w:val="20"/>
              </w:rPr>
            </w:pPr>
          </w:p>
          <w:p w:rsidR="00D236AA" w:rsidRDefault="00D236AA">
            <w:pPr>
              <w:pStyle w:val="TableParagraph"/>
              <w:spacing w:before="41"/>
              <w:rPr>
                <w:rFonts w:ascii="Calibri"/>
                <w:b/>
                <w:sz w:val="20"/>
              </w:rPr>
            </w:pPr>
          </w:p>
          <w:p w:rsidR="00D236AA" w:rsidRDefault="000E2E0C">
            <w:pPr>
              <w:pStyle w:val="TableParagraph"/>
              <w:ind w:left="40"/>
              <w:jc w:val="center"/>
              <w:rPr>
                <w:rFonts w:ascii="Calibri"/>
                <w:b/>
                <w:sz w:val="20"/>
              </w:rPr>
            </w:pPr>
            <w:r>
              <w:rPr>
                <w:rFonts w:ascii="Calibri"/>
                <w:b/>
                <w:sz w:val="20"/>
              </w:rPr>
              <w:t>Tahun</w:t>
            </w:r>
            <w:r>
              <w:rPr>
                <w:rFonts w:ascii="Calibri"/>
                <w:b/>
                <w:spacing w:val="-11"/>
                <w:sz w:val="20"/>
              </w:rPr>
              <w:t xml:space="preserve"> </w:t>
            </w:r>
            <w:r>
              <w:rPr>
                <w:rFonts w:ascii="Calibri"/>
                <w:b/>
                <w:sz w:val="20"/>
              </w:rPr>
              <w:t>2023</w:t>
            </w:r>
            <w:r>
              <w:rPr>
                <w:rFonts w:ascii="Calibri"/>
                <w:b/>
                <w:spacing w:val="-9"/>
                <w:sz w:val="20"/>
              </w:rPr>
              <w:t xml:space="preserve"> </w:t>
            </w:r>
            <w:r>
              <w:rPr>
                <w:rFonts w:ascii="Calibri"/>
                <w:b/>
                <w:spacing w:val="-5"/>
                <w:sz w:val="20"/>
              </w:rPr>
              <w:t>(n-</w:t>
            </w:r>
          </w:p>
          <w:p w:rsidR="00D236AA" w:rsidRDefault="000E2E0C">
            <w:pPr>
              <w:pStyle w:val="TableParagraph"/>
              <w:spacing w:before="1"/>
              <w:ind w:left="40" w:right="10"/>
              <w:jc w:val="center"/>
              <w:rPr>
                <w:rFonts w:ascii="Calibri"/>
                <w:b/>
                <w:sz w:val="20"/>
              </w:rPr>
            </w:pPr>
            <w:r>
              <w:rPr>
                <w:rFonts w:ascii="Calibri"/>
                <w:b/>
                <w:spacing w:val="-5"/>
                <w:sz w:val="20"/>
              </w:rPr>
              <w:t>2)</w:t>
            </w:r>
          </w:p>
        </w:tc>
        <w:tc>
          <w:tcPr>
            <w:tcW w:w="1412" w:type="dxa"/>
            <w:shd w:val="clear" w:color="auto" w:fill="DBE3EF"/>
          </w:tcPr>
          <w:p w:rsidR="00D236AA" w:rsidRDefault="00D236AA">
            <w:pPr>
              <w:pStyle w:val="TableParagraph"/>
              <w:rPr>
                <w:rFonts w:ascii="Calibri"/>
                <w:b/>
                <w:sz w:val="20"/>
              </w:rPr>
            </w:pPr>
          </w:p>
          <w:p w:rsidR="00D236AA" w:rsidRDefault="00D236AA">
            <w:pPr>
              <w:pStyle w:val="TableParagraph"/>
              <w:spacing w:before="41"/>
              <w:rPr>
                <w:rFonts w:ascii="Calibri"/>
                <w:b/>
                <w:sz w:val="20"/>
              </w:rPr>
            </w:pPr>
          </w:p>
          <w:p w:rsidR="00D236AA" w:rsidRDefault="000E2E0C">
            <w:pPr>
              <w:pStyle w:val="TableParagraph"/>
              <w:ind w:left="524" w:right="203" w:hanging="288"/>
              <w:rPr>
                <w:rFonts w:ascii="Calibri"/>
                <w:b/>
                <w:sz w:val="20"/>
              </w:rPr>
            </w:pPr>
            <w:r>
              <w:rPr>
                <w:rFonts w:ascii="Calibri"/>
                <w:b/>
                <w:spacing w:val="-2"/>
                <w:sz w:val="20"/>
              </w:rPr>
              <w:t>Tahun</w:t>
            </w:r>
            <w:r>
              <w:rPr>
                <w:rFonts w:ascii="Calibri"/>
                <w:b/>
                <w:spacing w:val="-10"/>
                <w:sz w:val="20"/>
              </w:rPr>
              <w:t xml:space="preserve"> </w:t>
            </w:r>
            <w:r>
              <w:rPr>
                <w:rFonts w:ascii="Calibri"/>
                <w:b/>
                <w:spacing w:val="-2"/>
                <w:sz w:val="20"/>
              </w:rPr>
              <w:t xml:space="preserve">2024 </w:t>
            </w:r>
            <w:r>
              <w:rPr>
                <w:rFonts w:ascii="Calibri"/>
                <w:b/>
                <w:spacing w:val="-4"/>
                <w:sz w:val="20"/>
              </w:rPr>
              <w:t>(n-1)</w:t>
            </w:r>
          </w:p>
        </w:tc>
        <w:tc>
          <w:tcPr>
            <w:tcW w:w="1249" w:type="dxa"/>
            <w:shd w:val="clear" w:color="auto" w:fill="DBE3EF"/>
          </w:tcPr>
          <w:p w:rsidR="00D236AA" w:rsidRDefault="00D236AA">
            <w:pPr>
              <w:pStyle w:val="TableParagraph"/>
              <w:rPr>
                <w:rFonts w:ascii="Calibri"/>
                <w:b/>
                <w:sz w:val="20"/>
              </w:rPr>
            </w:pPr>
          </w:p>
          <w:p w:rsidR="00D236AA" w:rsidRDefault="00D236AA">
            <w:pPr>
              <w:pStyle w:val="TableParagraph"/>
              <w:spacing w:before="166"/>
              <w:rPr>
                <w:rFonts w:ascii="Calibri"/>
                <w:b/>
                <w:sz w:val="20"/>
              </w:rPr>
            </w:pPr>
          </w:p>
          <w:p w:rsidR="00D236AA" w:rsidRDefault="000E2E0C">
            <w:pPr>
              <w:pStyle w:val="TableParagraph"/>
              <w:ind w:left="82"/>
              <w:jc w:val="center"/>
              <w:rPr>
                <w:rFonts w:ascii="Calibri"/>
                <w:b/>
                <w:sz w:val="20"/>
              </w:rPr>
            </w:pPr>
            <w:r>
              <w:rPr>
                <w:rFonts w:ascii="Calibri"/>
                <w:b/>
                <w:spacing w:val="-2"/>
                <w:sz w:val="20"/>
              </w:rPr>
              <w:t>2025</w:t>
            </w:r>
            <w:r>
              <w:rPr>
                <w:rFonts w:ascii="Calibri"/>
                <w:b/>
                <w:spacing w:val="-6"/>
                <w:sz w:val="20"/>
              </w:rPr>
              <w:t xml:space="preserve"> </w:t>
            </w:r>
            <w:r>
              <w:rPr>
                <w:rFonts w:ascii="Calibri"/>
                <w:b/>
                <w:spacing w:val="-4"/>
                <w:sz w:val="20"/>
              </w:rPr>
              <w:t>(n=)</w:t>
            </w:r>
          </w:p>
        </w:tc>
        <w:tc>
          <w:tcPr>
            <w:tcW w:w="1263" w:type="dxa"/>
            <w:shd w:val="clear" w:color="auto" w:fill="DBE3EF"/>
          </w:tcPr>
          <w:p w:rsidR="00D236AA" w:rsidRDefault="00D236AA">
            <w:pPr>
              <w:pStyle w:val="TableParagraph"/>
              <w:rPr>
                <w:rFonts w:ascii="Calibri"/>
                <w:b/>
                <w:sz w:val="20"/>
              </w:rPr>
            </w:pPr>
          </w:p>
          <w:p w:rsidR="00D236AA" w:rsidRDefault="00D236AA">
            <w:pPr>
              <w:pStyle w:val="TableParagraph"/>
              <w:spacing w:before="166"/>
              <w:rPr>
                <w:rFonts w:ascii="Calibri"/>
                <w:b/>
                <w:sz w:val="20"/>
              </w:rPr>
            </w:pPr>
          </w:p>
          <w:p w:rsidR="00D236AA" w:rsidRDefault="000E2E0C">
            <w:pPr>
              <w:pStyle w:val="TableParagraph"/>
              <w:ind w:left="52" w:right="5"/>
              <w:jc w:val="center"/>
              <w:rPr>
                <w:rFonts w:ascii="Calibri"/>
                <w:b/>
                <w:sz w:val="20"/>
              </w:rPr>
            </w:pPr>
            <w:r>
              <w:rPr>
                <w:rFonts w:ascii="Calibri"/>
                <w:b/>
                <w:spacing w:val="-2"/>
                <w:sz w:val="20"/>
              </w:rPr>
              <w:t>2026</w:t>
            </w:r>
            <w:r>
              <w:rPr>
                <w:rFonts w:ascii="Calibri"/>
                <w:b/>
                <w:spacing w:val="-7"/>
                <w:sz w:val="20"/>
              </w:rPr>
              <w:t xml:space="preserve"> </w:t>
            </w:r>
            <w:r>
              <w:rPr>
                <w:rFonts w:ascii="Calibri"/>
                <w:b/>
                <w:spacing w:val="-2"/>
                <w:sz w:val="20"/>
              </w:rPr>
              <w:t>(n+1)</w:t>
            </w:r>
          </w:p>
        </w:tc>
        <w:tc>
          <w:tcPr>
            <w:tcW w:w="1014" w:type="dxa"/>
            <w:shd w:val="clear" w:color="auto" w:fill="DBE3EF"/>
          </w:tcPr>
          <w:p w:rsidR="00D236AA" w:rsidRDefault="00D236AA">
            <w:pPr>
              <w:pStyle w:val="TableParagraph"/>
              <w:rPr>
                <w:rFonts w:ascii="Times New Roman"/>
                <w:sz w:val="20"/>
              </w:rPr>
            </w:pPr>
          </w:p>
        </w:tc>
      </w:tr>
      <w:tr w:rsidR="00D236AA">
        <w:trPr>
          <w:trHeight w:val="384"/>
        </w:trPr>
        <w:tc>
          <w:tcPr>
            <w:tcW w:w="542" w:type="dxa"/>
            <w:shd w:val="clear" w:color="auto" w:fill="C5D9EF"/>
          </w:tcPr>
          <w:p w:rsidR="00D236AA" w:rsidRDefault="000E2E0C">
            <w:pPr>
              <w:pStyle w:val="TableParagraph"/>
              <w:spacing w:before="63"/>
              <w:ind w:left="25" w:right="5"/>
              <w:jc w:val="center"/>
              <w:rPr>
                <w:rFonts w:ascii="Calibri"/>
                <w:b/>
                <w:sz w:val="20"/>
              </w:rPr>
            </w:pPr>
            <w:r>
              <w:rPr>
                <w:rFonts w:ascii="Calibri"/>
                <w:b/>
                <w:spacing w:val="-10"/>
                <w:sz w:val="20"/>
              </w:rPr>
              <w:t>1</w:t>
            </w:r>
          </w:p>
        </w:tc>
        <w:tc>
          <w:tcPr>
            <w:tcW w:w="2261" w:type="dxa"/>
            <w:shd w:val="clear" w:color="auto" w:fill="C5D9EF"/>
          </w:tcPr>
          <w:p w:rsidR="00D236AA" w:rsidRDefault="000E2E0C">
            <w:pPr>
              <w:pStyle w:val="TableParagraph"/>
              <w:spacing w:before="63"/>
              <w:ind w:left="30"/>
              <w:jc w:val="center"/>
              <w:rPr>
                <w:rFonts w:ascii="Calibri"/>
                <w:b/>
                <w:sz w:val="20"/>
              </w:rPr>
            </w:pPr>
            <w:r>
              <w:rPr>
                <w:rFonts w:ascii="Calibri"/>
                <w:b/>
                <w:spacing w:val="-10"/>
                <w:sz w:val="20"/>
              </w:rPr>
              <w:t>2</w:t>
            </w:r>
          </w:p>
        </w:tc>
        <w:tc>
          <w:tcPr>
            <w:tcW w:w="1603" w:type="dxa"/>
            <w:shd w:val="clear" w:color="auto" w:fill="C5D9EF"/>
          </w:tcPr>
          <w:p w:rsidR="00D236AA" w:rsidRDefault="000E2E0C">
            <w:pPr>
              <w:pStyle w:val="TableParagraph"/>
              <w:spacing w:before="63"/>
              <w:ind w:left="46"/>
              <w:jc w:val="center"/>
              <w:rPr>
                <w:rFonts w:ascii="Calibri"/>
                <w:b/>
                <w:sz w:val="20"/>
              </w:rPr>
            </w:pPr>
            <w:r>
              <w:rPr>
                <w:rFonts w:ascii="Calibri"/>
                <w:b/>
                <w:spacing w:val="-10"/>
                <w:sz w:val="20"/>
              </w:rPr>
              <w:t>3</w:t>
            </w:r>
          </w:p>
        </w:tc>
        <w:tc>
          <w:tcPr>
            <w:tcW w:w="1377" w:type="dxa"/>
            <w:shd w:val="clear" w:color="auto" w:fill="C5D9EF"/>
          </w:tcPr>
          <w:p w:rsidR="00D236AA" w:rsidRDefault="000E2E0C">
            <w:pPr>
              <w:pStyle w:val="TableParagraph"/>
              <w:spacing w:before="63"/>
              <w:ind w:left="23"/>
              <w:jc w:val="center"/>
              <w:rPr>
                <w:rFonts w:ascii="Calibri"/>
                <w:b/>
                <w:sz w:val="20"/>
              </w:rPr>
            </w:pPr>
            <w:r>
              <w:rPr>
                <w:rFonts w:ascii="Calibri"/>
                <w:b/>
                <w:spacing w:val="-10"/>
                <w:sz w:val="20"/>
              </w:rPr>
              <w:t>4</w:t>
            </w:r>
          </w:p>
        </w:tc>
        <w:tc>
          <w:tcPr>
            <w:tcW w:w="1402" w:type="dxa"/>
            <w:shd w:val="clear" w:color="auto" w:fill="C5D9EF"/>
          </w:tcPr>
          <w:p w:rsidR="00D236AA" w:rsidRDefault="000E2E0C">
            <w:pPr>
              <w:pStyle w:val="TableParagraph"/>
              <w:spacing w:before="63"/>
              <w:ind w:left="49"/>
              <w:jc w:val="center"/>
              <w:rPr>
                <w:rFonts w:ascii="Calibri"/>
                <w:b/>
                <w:sz w:val="20"/>
              </w:rPr>
            </w:pPr>
            <w:r>
              <w:rPr>
                <w:rFonts w:ascii="Calibri"/>
                <w:b/>
                <w:spacing w:val="-10"/>
                <w:sz w:val="20"/>
              </w:rPr>
              <w:t>5</w:t>
            </w:r>
          </w:p>
        </w:tc>
        <w:tc>
          <w:tcPr>
            <w:tcW w:w="1426" w:type="dxa"/>
            <w:shd w:val="clear" w:color="auto" w:fill="C5D9EF"/>
          </w:tcPr>
          <w:p w:rsidR="00D236AA" w:rsidRDefault="000E2E0C">
            <w:pPr>
              <w:pStyle w:val="TableParagraph"/>
              <w:spacing w:before="63"/>
              <w:ind w:left="43"/>
              <w:jc w:val="center"/>
              <w:rPr>
                <w:rFonts w:ascii="Calibri"/>
                <w:b/>
                <w:sz w:val="20"/>
              </w:rPr>
            </w:pPr>
            <w:r>
              <w:rPr>
                <w:rFonts w:ascii="Calibri"/>
                <w:b/>
                <w:spacing w:val="-10"/>
                <w:sz w:val="20"/>
              </w:rPr>
              <w:t>6</w:t>
            </w:r>
          </w:p>
        </w:tc>
        <w:tc>
          <w:tcPr>
            <w:tcW w:w="1291" w:type="dxa"/>
            <w:shd w:val="clear" w:color="auto" w:fill="C5D9EF"/>
          </w:tcPr>
          <w:p w:rsidR="00D236AA" w:rsidRDefault="000E2E0C">
            <w:pPr>
              <w:pStyle w:val="TableParagraph"/>
              <w:spacing w:before="63"/>
              <w:ind w:left="34"/>
              <w:jc w:val="center"/>
              <w:rPr>
                <w:rFonts w:ascii="Calibri"/>
                <w:b/>
                <w:sz w:val="20"/>
              </w:rPr>
            </w:pPr>
            <w:r>
              <w:rPr>
                <w:rFonts w:ascii="Calibri"/>
                <w:b/>
                <w:spacing w:val="-10"/>
                <w:sz w:val="20"/>
              </w:rPr>
              <w:t>7</w:t>
            </w:r>
          </w:p>
        </w:tc>
        <w:tc>
          <w:tcPr>
            <w:tcW w:w="1119" w:type="dxa"/>
            <w:shd w:val="clear" w:color="auto" w:fill="C5D9EF"/>
          </w:tcPr>
          <w:p w:rsidR="00D236AA" w:rsidRDefault="000E2E0C">
            <w:pPr>
              <w:pStyle w:val="TableParagraph"/>
              <w:spacing w:before="63"/>
              <w:ind w:left="54"/>
              <w:jc w:val="center"/>
              <w:rPr>
                <w:rFonts w:ascii="Calibri"/>
                <w:b/>
                <w:sz w:val="20"/>
              </w:rPr>
            </w:pPr>
            <w:r>
              <w:rPr>
                <w:rFonts w:ascii="Calibri"/>
                <w:b/>
                <w:spacing w:val="-10"/>
                <w:sz w:val="20"/>
              </w:rPr>
              <w:t>8</w:t>
            </w:r>
          </w:p>
        </w:tc>
        <w:tc>
          <w:tcPr>
            <w:tcW w:w="1566" w:type="dxa"/>
            <w:shd w:val="clear" w:color="auto" w:fill="C5D9EF"/>
          </w:tcPr>
          <w:p w:rsidR="00D236AA" w:rsidRDefault="000E2E0C">
            <w:pPr>
              <w:pStyle w:val="TableParagraph"/>
              <w:spacing w:before="63"/>
              <w:ind w:left="40" w:right="2"/>
              <w:jc w:val="center"/>
              <w:rPr>
                <w:rFonts w:ascii="Calibri"/>
                <w:b/>
                <w:sz w:val="20"/>
              </w:rPr>
            </w:pPr>
            <w:r>
              <w:rPr>
                <w:rFonts w:ascii="Calibri"/>
                <w:b/>
                <w:spacing w:val="-10"/>
                <w:sz w:val="20"/>
              </w:rPr>
              <w:t>9</w:t>
            </w:r>
          </w:p>
        </w:tc>
        <w:tc>
          <w:tcPr>
            <w:tcW w:w="1412" w:type="dxa"/>
            <w:shd w:val="clear" w:color="auto" w:fill="C5D9EF"/>
          </w:tcPr>
          <w:p w:rsidR="00D236AA" w:rsidRDefault="000E2E0C">
            <w:pPr>
              <w:pStyle w:val="TableParagraph"/>
              <w:spacing w:before="63"/>
              <w:ind w:left="40"/>
              <w:jc w:val="center"/>
              <w:rPr>
                <w:rFonts w:ascii="Calibri"/>
                <w:b/>
                <w:sz w:val="20"/>
              </w:rPr>
            </w:pPr>
            <w:r>
              <w:rPr>
                <w:rFonts w:ascii="Calibri"/>
                <w:b/>
                <w:spacing w:val="-5"/>
                <w:sz w:val="20"/>
              </w:rPr>
              <w:t>10</w:t>
            </w:r>
          </w:p>
        </w:tc>
        <w:tc>
          <w:tcPr>
            <w:tcW w:w="1249" w:type="dxa"/>
            <w:shd w:val="clear" w:color="auto" w:fill="C5D9EF"/>
          </w:tcPr>
          <w:p w:rsidR="00D236AA" w:rsidRDefault="000E2E0C">
            <w:pPr>
              <w:pStyle w:val="TableParagraph"/>
              <w:spacing w:before="63"/>
              <w:ind w:left="82" w:right="24"/>
              <w:jc w:val="center"/>
              <w:rPr>
                <w:rFonts w:ascii="Calibri"/>
                <w:b/>
                <w:sz w:val="20"/>
              </w:rPr>
            </w:pPr>
            <w:r>
              <w:rPr>
                <w:rFonts w:ascii="Calibri"/>
                <w:b/>
                <w:spacing w:val="-5"/>
                <w:sz w:val="20"/>
              </w:rPr>
              <w:t>11</w:t>
            </w:r>
          </w:p>
        </w:tc>
        <w:tc>
          <w:tcPr>
            <w:tcW w:w="1263" w:type="dxa"/>
            <w:shd w:val="clear" w:color="auto" w:fill="C5D9EF"/>
          </w:tcPr>
          <w:p w:rsidR="00D236AA" w:rsidRDefault="000E2E0C">
            <w:pPr>
              <w:pStyle w:val="TableParagraph"/>
              <w:spacing w:before="63"/>
              <w:ind w:left="52"/>
              <w:jc w:val="center"/>
              <w:rPr>
                <w:rFonts w:ascii="Calibri"/>
                <w:b/>
                <w:sz w:val="20"/>
              </w:rPr>
            </w:pPr>
            <w:r>
              <w:rPr>
                <w:rFonts w:ascii="Calibri"/>
                <w:b/>
                <w:spacing w:val="-5"/>
                <w:sz w:val="20"/>
              </w:rPr>
              <w:t>12</w:t>
            </w:r>
          </w:p>
        </w:tc>
        <w:tc>
          <w:tcPr>
            <w:tcW w:w="1014" w:type="dxa"/>
            <w:shd w:val="clear" w:color="auto" w:fill="C5D9EF"/>
          </w:tcPr>
          <w:p w:rsidR="00D236AA" w:rsidRDefault="000E2E0C">
            <w:pPr>
              <w:pStyle w:val="TableParagraph"/>
              <w:spacing w:before="63"/>
              <w:ind w:left="32"/>
              <w:jc w:val="center"/>
              <w:rPr>
                <w:rFonts w:ascii="Calibri"/>
                <w:b/>
                <w:sz w:val="20"/>
              </w:rPr>
            </w:pPr>
            <w:r>
              <w:rPr>
                <w:rFonts w:ascii="Calibri"/>
                <w:b/>
                <w:spacing w:val="-5"/>
                <w:sz w:val="20"/>
              </w:rPr>
              <w:t>13</w:t>
            </w:r>
          </w:p>
        </w:tc>
      </w:tr>
      <w:tr w:rsidR="00D236AA">
        <w:trPr>
          <w:trHeight w:val="1603"/>
        </w:trPr>
        <w:tc>
          <w:tcPr>
            <w:tcW w:w="542" w:type="dxa"/>
            <w:vMerge w:val="restart"/>
          </w:tcPr>
          <w:p w:rsidR="00D236AA" w:rsidRDefault="00D236AA">
            <w:pPr>
              <w:pStyle w:val="TableParagraph"/>
              <w:rPr>
                <w:rFonts w:ascii="Calibri"/>
                <w:b/>
                <w:sz w:val="20"/>
              </w:rPr>
            </w:pPr>
          </w:p>
          <w:p w:rsidR="00D236AA" w:rsidRDefault="00D236AA">
            <w:pPr>
              <w:pStyle w:val="TableParagraph"/>
              <w:spacing w:before="5"/>
              <w:rPr>
                <w:rFonts w:ascii="Calibri"/>
                <w:b/>
                <w:sz w:val="20"/>
              </w:rPr>
            </w:pPr>
          </w:p>
          <w:p w:rsidR="00D236AA" w:rsidRDefault="000E2E0C">
            <w:pPr>
              <w:pStyle w:val="TableParagraph"/>
              <w:ind w:left="25" w:right="19"/>
              <w:jc w:val="center"/>
              <w:rPr>
                <w:sz w:val="20"/>
              </w:rPr>
            </w:pPr>
            <w:r>
              <w:rPr>
                <w:spacing w:val="-5"/>
                <w:sz w:val="20"/>
              </w:rPr>
              <w:t>1.</w:t>
            </w:r>
          </w:p>
        </w:tc>
        <w:tc>
          <w:tcPr>
            <w:tcW w:w="2261" w:type="dxa"/>
          </w:tcPr>
          <w:p w:rsidR="00D236AA" w:rsidRDefault="00D236AA">
            <w:pPr>
              <w:pStyle w:val="TableParagraph"/>
              <w:spacing w:before="206"/>
              <w:rPr>
                <w:rFonts w:ascii="Calibri"/>
                <w:b/>
                <w:sz w:val="20"/>
              </w:rPr>
            </w:pPr>
          </w:p>
          <w:p w:rsidR="00D236AA" w:rsidRDefault="000E2E0C">
            <w:pPr>
              <w:pStyle w:val="TableParagraph"/>
              <w:ind w:left="115" w:right="183"/>
              <w:rPr>
                <w:sz w:val="20"/>
              </w:rPr>
            </w:pPr>
            <w:r>
              <w:rPr>
                <w:sz w:val="20"/>
              </w:rPr>
              <w:t xml:space="preserve">Persentase Potensi dan Sumber </w:t>
            </w:r>
            <w:r>
              <w:rPr>
                <w:spacing w:val="-2"/>
                <w:sz w:val="20"/>
              </w:rPr>
              <w:t>Kesejahteraan</w:t>
            </w:r>
            <w:r>
              <w:rPr>
                <w:spacing w:val="-14"/>
                <w:sz w:val="20"/>
              </w:rPr>
              <w:t xml:space="preserve"> </w:t>
            </w:r>
            <w:r>
              <w:rPr>
                <w:spacing w:val="-2"/>
                <w:sz w:val="20"/>
              </w:rPr>
              <w:t>Sosial aktif</w:t>
            </w:r>
          </w:p>
        </w:tc>
        <w:tc>
          <w:tcPr>
            <w:tcW w:w="1603" w:type="dxa"/>
          </w:tcPr>
          <w:p w:rsidR="00D236AA" w:rsidRDefault="00D236AA">
            <w:pPr>
              <w:pStyle w:val="TableParagraph"/>
              <w:rPr>
                <w:rFonts w:ascii="Calibri"/>
                <w:b/>
                <w:sz w:val="20"/>
              </w:rPr>
            </w:pPr>
          </w:p>
          <w:p w:rsidR="00D236AA" w:rsidRDefault="00D236AA">
            <w:pPr>
              <w:pStyle w:val="TableParagraph"/>
              <w:spacing w:before="5"/>
              <w:rPr>
                <w:rFonts w:ascii="Calibri"/>
                <w:b/>
                <w:sz w:val="20"/>
              </w:rPr>
            </w:pPr>
          </w:p>
          <w:p w:rsidR="00D236AA" w:rsidRDefault="000E2E0C">
            <w:pPr>
              <w:pStyle w:val="TableParagraph"/>
              <w:ind w:left="46" w:right="6"/>
              <w:jc w:val="center"/>
              <w:rPr>
                <w:sz w:val="20"/>
              </w:rPr>
            </w:pPr>
            <w:r>
              <w:rPr>
                <w:spacing w:val="-4"/>
                <w:sz w:val="20"/>
              </w:rPr>
              <w:t>100%</w:t>
            </w:r>
          </w:p>
        </w:tc>
        <w:tc>
          <w:tcPr>
            <w:tcW w:w="1377" w:type="dxa"/>
          </w:tcPr>
          <w:p w:rsidR="00D236AA" w:rsidRDefault="00D236AA">
            <w:pPr>
              <w:pStyle w:val="TableParagraph"/>
              <w:rPr>
                <w:rFonts w:ascii="Times New Roman"/>
                <w:sz w:val="20"/>
              </w:rPr>
            </w:pPr>
          </w:p>
        </w:tc>
        <w:tc>
          <w:tcPr>
            <w:tcW w:w="1402" w:type="dxa"/>
          </w:tcPr>
          <w:p w:rsidR="00D236AA" w:rsidRDefault="00D236AA">
            <w:pPr>
              <w:pStyle w:val="TableParagraph"/>
              <w:rPr>
                <w:rFonts w:ascii="Calibri"/>
                <w:b/>
                <w:sz w:val="20"/>
              </w:rPr>
            </w:pPr>
          </w:p>
          <w:p w:rsidR="00D236AA" w:rsidRDefault="00D236AA">
            <w:pPr>
              <w:pStyle w:val="TableParagraph"/>
              <w:spacing w:before="5"/>
              <w:rPr>
                <w:rFonts w:ascii="Calibri"/>
                <w:b/>
                <w:sz w:val="20"/>
              </w:rPr>
            </w:pPr>
          </w:p>
          <w:p w:rsidR="00D236AA" w:rsidRDefault="000E2E0C">
            <w:pPr>
              <w:pStyle w:val="TableParagraph"/>
              <w:ind w:left="49" w:right="6"/>
              <w:jc w:val="center"/>
              <w:rPr>
                <w:sz w:val="20"/>
              </w:rPr>
            </w:pPr>
            <w:r>
              <w:rPr>
                <w:spacing w:val="-5"/>
                <w:sz w:val="20"/>
              </w:rPr>
              <w:t>75%</w:t>
            </w:r>
          </w:p>
        </w:tc>
        <w:tc>
          <w:tcPr>
            <w:tcW w:w="1426" w:type="dxa"/>
          </w:tcPr>
          <w:p w:rsidR="00D236AA" w:rsidRDefault="00D236AA">
            <w:pPr>
              <w:pStyle w:val="TableParagraph"/>
              <w:rPr>
                <w:rFonts w:ascii="Calibri"/>
                <w:b/>
                <w:sz w:val="20"/>
              </w:rPr>
            </w:pPr>
          </w:p>
          <w:p w:rsidR="00D236AA" w:rsidRDefault="00D236AA">
            <w:pPr>
              <w:pStyle w:val="TableParagraph"/>
              <w:spacing w:before="5"/>
              <w:rPr>
                <w:rFonts w:ascii="Calibri"/>
                <w:b/>
                <w:sz w:val="20"/>
              </w:rPr>
            </w:pPr>
          </w:p>
          <w:p w:rsidR="00D236AA" w:rsidRDefault="000E2E0C">
            <w:pPr>
              <w:pStyle w:val="TableParagraph"/>
              <w:ind w:left="43" w:right="6"/>
              <w:jc w:val="center"/>
              <w:rPr>
                <w:sz w:val="20"/>
              </w:rPr>
            </w:pPr>
            <w:r>
              <w:rPr>
                <w:spacing w:val="-5"/>
                <w:sz w:val="20"/>
              </w:rPr>
              <w:t>75%</w:t>
            </w:r>
          </w:p>
        </w:tc>
        <w:tc>
          <w:tcPr>
            <w:tcW w:w="1291" w:type="dxa"/>
          </w:tcPr>
          <w:p w:rsidR="00D236AA" w:rsidRDefault="00D236AA">
            <w:pPr>
              <w:pStyle w:val="TableParagraph"/>
              <w:rPr>
                <w:rFonts w:ascii="Calibri"/>
                <w:b/>
                <w:sz w:val="20"/>
              </w:rPr>
            </w:pPr>
          </w:p>
          <w:p w:rsidR="00D236AA" w:rsidRDefault="00D236AA">
            <w:pPr>
              <w:pStyle w:val="TableParagraph"/>
              <w:spacing w:before="5"/>
              <w:rPr>
                <w:rFonts w:ascii="Calibri"/>
                <w:b/>
                <w:sz w:val="20"/>
              </w:rPr>
            </w:pPr>
          </w:p>
          <w:p w:rsidR="00D236AA" w:rsidRDefault="000E2E0C">
            <w:pPr>
              <w:pStyle w:val="TableParagraph"/>
              <w:ind w:left="34" w:right="6"/>
              <w:jc w:val="center"/>
              <w:rPr>
                <w:sz w:val="20"/>
              </w:rPr>
            </w:pPr>
            <w:r>
              <w:rPr>
                <w:spacing w:val="-4"/>
                <w:sz w:val="20"/>
              </w:rPr>
              <w:t>100%</w:t>
            </w:r>
          </w:p>
        </w:tc>
        <w:tc>
          <w:tcPr>
            <w:tcW w:w="1119" w:type="dxa"/>
          </w:tcPr>
          <w:p w:rsidR="00D236AA" w:rsidRDefault="00D236AA">
            <w:pPr>
              <w:pStyle w:val="TableParagraph"/>
              <w:rPr>
                <w:rFonts w:ascii="Calibri"/>
                <w:b/>
                <w:sz w:val="20"/>
              </w:rPr>
            </w:pPr>
          </w:p>
          <w:p w:rsidR="00D236AA" w:rsidRDefault="00D236AA">
            <w:pPr>
              <w:pStyle w:val="TableParagraph"/>
              <w:spacing w:before="5"/>
              <w:rPr>
                <w:rFonts w:ascii="Calibri"/>
                <w:b/>
                <w:sz w:val="20"/>
              </w:rPr>
            </w:pPr>
          </w:p>
          <w:p w:rsidR="00D236AA" w:rsidRDefault="000E2E0C">
            <w:pPr>
              <w:pStyle w:val="TableParagraph"/>
              <w:ind w:left="54" w:right="26"/>
              <w:jc w:val="center"/>
              <w:rPr>
                <w:sz w:val="20"/>
              </w:rPr>
            </w:pPr>
            <w:r>
              <w:rPr>
                <w:spacing w:val="-4"/>
                <w:sz w:val="20"/>
              </w:rPr>
              <w:t>100%</w:t>
            </w:r>
          </w:p>
        </w:tc>
        <w:tc>
          <w:tcPr>
            <w:tcW w:w="1566" w:type="dxa"/>
          </w:tcPr>
          <w:p w:rsidR="00D236AA" w:rsidRDefault="00D236AA">
            <w:pPr>
              <w:pStyle w:val="TableParagraph"/>
              <w:rPr>
                <w:rFonts w:ascii="Calibri"/>
                <w:b/>
                <w:sz w:val="20"/>
              </w:rPr>
            </w:pPr>
          </w:p>
          <w:p w:rsidR="00D236AA" w:rsidRDefault="00D236AA">
            <w:pPr>
              <w:pStyle w:val="TableParagraph"/>
              <w:spacing w:before="5"/>
              <w:rPr>
                <w:rFonts w:ascii="Calibri"/>
                <w:b/>
                <w:sz w:val="20"/>
              </w:rPr>
            </w:pPr>
          </w:p>
          <w:p w:rsidR="00D236AA" w:rsidRDefault="000E2E0C">
            <w:pPr>
              <w:pStyle w:val="TableParagraph"/>
              <w:ind w:left="40" w:right="9"/>
              <w:jc w:val="center"/>
              <w:rPr>
                <w:sz w:val="20"/>
              </w:rPr>
            </w:pPr>
            <w:r>
              <w:rPr>
                <w:spacing w:val="-5"/>
                <w:sz w:val="20"/>
              </w:rPr>
              <w:t>75%</w:t>
            </w:r>
          </w:p>
        </w:tc>
        <w:tc>
          <w:tcPr>
            <w:tcW w:w="1412" w:type="dxa"/>
          </w:tcPr>
          <w:p w:rsidR="00D236AA" w:rsidRDefault="00D236AA">
            <w:pPr>
              <w:pStyle w:val="TableParagraph"/>
              <w:rPr>
                <w:rFonts w:ascii="Calibri"/>
                <w:b/>
                <w:sz w:val="20"/>
              </w:rPr>
            </w:pPr>
          </w:p>
          <w:p w:rsidR="00D236AA" w:rsidRDefault="00D236AA">
            <w:pPr>
              <w:pStyle w:val="TableParagraph"/>
              <w:spacing w:before="5"/>
              <w:rPr>
                <w:rFonts w:ascii="Calibri"/>
                <w:b/>
                <w:sz w:val="20"/>
              </w:rPr>
            </w:pPr>
          </w:p>
          <w:p w:rsidR="00D236AA" w:rsidRDefault="000E2E0C">
            <w:pPr>
              <w:pStyle w:val="TableParagraph"/>
              <w:ind w:left="40"/>
              <w:jc w:val="center"/>
              <w:rPr>
                <w:sz w:val="20"/>
              </w:rPr>
            </w:pPr>
            <w:r>
              <w:rPr>
                <w:spacing w:val="-5"/>
                <w:sz w:val="20"/>
              </w:rPr>
              <w:t>75%</w:t>
            </w:r>
          </w:p>
        </w:tc>
        <w:tc>
          <w:tcPr>
            <w:tcW w:w="1249" w:type="dxa"/>
          </w:tcPr>
          <w:p w:rsidR="00D236AA" w:rsidRDefault="00D236AA">
            <w:pPr>
              <w:pStyle w:val="TableParagraph"/>
              <w:rPr>
                <w:rFonts w:ascii="Calibri"/>
                <w:b/>
                <w:sz w:val="20"/>
              </w:rPr>
            </w:pPr>
          </w:p>
          <w:p w:rsidR="00D236AA" w:rsidRDefault="00D236AA">
            <w:pPr>
              <w:pStyle w:val="TableParagraph"/>
              <w:spacing w:before="5"/>
              <w:rPr>
                <w:rFonts w:ascii="Calibri"/>
                <w:b/>
                <w:sz w:val="20"/>
              </w:rPr>
            </w:pPr>
          </w:p>
          <w:p w:rsidR="00D236AA" w:rsidRDefault="000E2E0C">
            <w:pPr>
              <w:pStyle w:val="TableParagraph"/>
              <w:ind w:left="82" w:right="53"/>
              <w:jc w:val="center"/>
              <w:rPr>
                <w:sz w:val="20"/>
              </w:rPr>
            </w:pPr>
            <w:r>
              <w:rPr>
                <w:spacing w:val="-4"/>
                <w:sz w:val="20"/>
              </w:rPr>
              <w:t>100%</w:t>
            </w:r>
          </w:p>
        </w:tc>
        <w:tc>
          <w:tcPr>
            <w:tcW w:w="1263" w:type="dxa"/>
          </w:tcPr>
          <w:p w:rsidR="00D236AA" w:rsidRDefault="00D236AA">
            <w:pPr>
              <w:pStyle w:val="TableParagraph"/>
              <w:rPr>
                <w:rFonts w:ascii="Calibri"/>
                <w:b/>
                <w:sz w:val="20"/>
              </w:rPr>
            </w:pPr>
          </w:p>
          <w:p w:rsidR="00D236AA" w:rsidRDefault="00D236AA">
            <w:pPr>
              <w:pStyle w:val="TableParagraph"/>
              <w:spacing w:before="5"/>
              <w:rPr>
                <w:rFonts w:ascii="Calibri"/>
                <w:b/>
                <w:sz w:val="20"/>
              </w:rPr>
            </w:pPr>
          </w:p>
          <w:p w:rsidR="00D236AA" w:rsidRDefault="000E2E0C">
            <w:pPr>
              <w:pStyle w:val="TableParagraph"/>
              <w:ind w:left="52" w:right="10"/>
              <w:jc w:val="center"/>
              <w:rPr>
                <w:sz w:val="20"/>
              </w:rPr>
            </w:pPr>
            <w:r>
              <w:rPr>
                <w:spacing w:val="-4"/>
                <w:sz w:val="20"/>
              </w:rPr>
              <w:t>100%</w:t>
            </w:r>
          </w:p>
        </w:tc>
        <w:tc>
          <w:tcPr>
            <w:tcW w:w="1014" w:type="dxa"/>
          </w:tcPr>
          <w:p w:rsidR="00D236AA" w:rsidRDefault="00D236AA">
            <w:pPr>
              <w:pStyle w:val="TableParagraph"/>
              <w:rPr>
                <w:rFonts w:ascii="Times New Roman"/>
                <w:sz w:val="20"/>
              </w:rPr>
            </w:pPr>
          </w:p>
        </w:tc>
      </w:tr>
      <w:tr w:rsidR="00D236AA">
        <w:trPr>
          <w:trHeight w:val="1377"/>
        </w:trPr>
        <w:tc>
          <w:tcPr>
            <w:tcW w:w="542" w:type="dxa"/>
            <w:vMerge/>
            <w:tcBorders>
              <w:top w:val="nil"/>
            </w:tcBorders>
          </w:tcPr>
          <w:p w:rsidR="00D236AA" w:rsidRDefault="00D236AA">
            <w:pPr>
              <w:rPr>
                <w:sz w:val="2"/>
                <w:szCs w:val="2"/>
              </w:rPr>
            </w:pPr>
          </w:p>
        </w:tc>
        <w:tc>
          <w:tcPr>
            <w:tcW w:w="2261" w:type="dxa"/>
          </w:tcPr>
          <w:p w:rsidR="00D236AA" w:rsidRDefault="000E2E0C">
            <w:pPr>
              <w:pStyle w:val="TableParagraph"/>
              <w:spacing w:before="230"/>
              <w:ind w:left="115" w:right="183"/>
              <w:rPr>
                <w:sz w:val="20"/>
              </w:rPr>
            </w:pPr>
            <w:r>
              <w:rPr>
                <w:sz w:val="20"/>
              </w:rPr>
              <w:t xml:space="preserve">Persentase PPKS yang mendapatkan </w:t>
            </w:r>
            <w:r>
              <w:rPr>
                <w:spacing w:val="-2"/>
                <w:sz w:val="20"/>
              </w:rPr>
              <w:t xml:space="preserve">layanan </w:t>
            </w:r>
            <w:r>
              <w:rPr>
                <w:spacing w:val="-4"/>
                <w:sz w:val="20"/>
              </w:rPr>
              <w:t>pemberdayaan</w:t>
            </w:r>
            <w:r>
              <w:rPr>
                <w:spacing w:val="-8"/>
                <w:sz w:val="20"/>
              </w:rPr>
              <w:t xml:space="preserve"> </w:t>
            </w:r>
            <w:r>
              <w:rPr>
                <w:spacing w:val="-4"/>
                <w:sz w:val="20"/>
              </w:rPr>
              <w:t>sosial</w:t>
            </w:r>
          </w:p>
        </w:tc>
        <w:tc>
          <w:tcPr>
            <w:tcW w:w="1603" w:type="dxa"/>
          </w:tcPr>
          <w:p w:rsidR="00D236AA" w:rsidRDefault="000E2E0C">
            <w:pPr>
              <w:pStyle w:val="TableParagraph"/>
              <w:spacing w:before="230"/>
              <w:ind w:left="46" w:right="6"/>
              <w:jc w:val="center"/>
              <w:rPr>
                <w:sz w:val="20"/>
              </w:rPr>
            </w:pPr>
            <w:r>
              <w:rPr>
                <w:spacing w:val="-4"/>
                <w:sz w:val="20"/>
              </w:rPr>
              <w:t>100%</w:t>
            </w:r>
          </w:p>
        </w:tc>
        <w:tc>
          <w:tcPr>
            <w:tcW w:w="1377" w:type="dxa"/>
          </w:tcPr>
          <w:p w:rsidR="00D236AA" w:rsidRDefault="00D236AA">
            <w:pPr>
              <w:pStyle w:val="TableParagraph"/>
              <w:rPr>
                <w:rFonts w:ascii="Times New Roman"/>
                <w:sz w:val="20"/>
              </w:rPr>
            </w:pPr>
          </w:p>
        </w:tc>
        <w:tc>
          <w:tcPr>
            <w:tcW w:w="1402" w:type="dxa"/>
          </w:tcPr>
          <w:p w:rsidR="00D236AA" w:rsidRDefault="000E2E0C">
            <w:pPr>
              <w:pStyle w:val="TableParagraph"/>
              <w:spacing w:before="230"/>
              <w:ind w:left="49" w:right="6"/>
              <w:jc w:val="center"/>
              <w:rPr>
                <w:sz w:val="20"/>
              </w:rPr>
            </w:pPr>
            <w:r>
              <w:rPr>
                <w:spacing w:val="-5"/>
                <w:sz w:val="20"/>
              </w:rPr>
              <w:t>75%</w:t>
            </w:r>
          </w:p>
        </w:tc>
        <w:tc>
          <w:tcPr>
            <w:tcW w:w="1426" w:type="dxa"/>
          </w:tcPr>
          <w:p w:rsidR="00D236AA" w:rsidRDefault="000E2E0C">
            <w:pPr>
              <w:pStyle w:val="TableParagraph"/>
              <w:spacing w:before="230"/>
              <w:ind w:left="43" w:right="6"/>
              <w:jc w:val="center"/>
              <w:rPr>
                <w:sz w:val="20"/>
              </w:rPr>
            </w:pPr>
            <w:r>
              <w:rPr>
                <w:spacing w:val="-5"/>
                <w:sz w:val="20"/>
              </w:rPr>
              <w:t>75%</w:t>
            </w:r>
          </w:p>
        </w:tc>
        <w:tc>
          <w:tcPr>
            <w:tcW w:w="1291" w:type="dxa"/>
          </w:tcPr>
          <w:p w:rsidR="00D236AA" w:rsidRDefault="000E2E0C">
            <w:pPr>
              <w:pStyle w:val="TableParagraph"/>
              <w:spacing w:before="230"/>
              <w:ind w:left="34" w:right="6"/>
              <w:jc w:val="center"/>
              <w:rPr>
                <w:sz w:val="20"/>
              </w:rPr>
            </w:pPr>
            <w:r>
              <w:rPr>
                <w:spacing w:val="-4"/>
                <w:sz w:val="20"/>
              </w:rPr>
              <w:t>100%</w:t>
            </w:r>
          </w:p>
        </w:tc>
        <w:tc>
          <w:tcPr>
            <w:tcW w:w="1119" w:type="dxa"/>
          </w:tcPr>
          <w:p w:rsidR="00D236AA" w:rsidRDefault="000E2E0C">
            <w:pPr>
              <w:pStyle w:val="TableParagraph"/>
              <w:spacing w:before="230"/>
              <w:ind w:left="54" w:right="26"/>
              <w:jc w:val="center"/>
              <w:rPr>
                <w:sz w:val="20"/>
              </w:rPr>
            </w:pPr>
            <w:r>
              <w:rPr>
                <w:spacing w:val="-4"/>
                <w:sz w:val="20"/>
              </w:rPr>
              <w:t>100%</w:t>
            </w:r>
          </w:p>
        </w:tc>
        <w:tc>
          <w:tcPr>
            <w:tcW w:w="1566" w:type="dxa"/>
          </w:tcPr>
          <w:p w:rsidR="00D236AA" w:rsidRDefault="000E2E0C">
            <w:pPr>
              <w:pStyle w:val="TableParagraph"/>
              <w:spacing w:before="230"/>
              <w:ind w:left="40" w:right="9"/>
              <w:jc w:val="center"/>
              <w:rPr>
                <w:sz w:val="20"/>
              </w:rPr>
            </w:pPr>
            <w:r>
              <w:rPr>
                <w:spacing w:val="-5"/>
                <w:sz w:val="20"/>
              </w:rPr>
              <w:t>75%</w:t>
            </w:r>
          </w:p>
        </w:tc>
        <w:tc>
          <w:tcPr>
            <w:tcW w:w="1412" w:type="dxa"/>
          </w:tcPr>
          <w:p w:rsidR="00D236AA" w:rsidRDefault="000E2E0C">
            <w:pPr>
              <w:pStyle w:val="TableParagraph"/>
              <w:spacing w:before="230"/>
              <w:ind w:left="40"/>
              <w:jc w:val="center"/>
              <w:rPr>
                <w:sz w:val="20"/>
              </w:rPr>
            </w:pPr>
            <w:r>
              <w:rPr>
                <w:spacing w:val="-5"/>
                <w:sz w:val="20"/>
              </w:rPr>
              <w:t>75%</w:t>
            </w:r>
          </w:p>
        </w:tc>
        <w:tc>
          <w:tcPr>
            <w:tcW w:w="1249" w:type="dxa"/>
          </w:tcPr>
          <w:p w:rsidR="00D236AA" w:rsidRDefault="000E2E0C">
            <w:pPr>
              <w:pStyle w:val="TableParagraph"/>
              <w:spacing w:before="230"/>
              <w:ind w:left="82" w:right="53"/>
              <w:jc w:val="center"/>
              <w:rPr>
                <w:sz w:val="20"/>
              </w:rPr>
            </w:pPr>
            <w:r>
              <w:rPr>
                <w:spacing w:val="-4"/>
                <w:sz w:val="20"/>
              </w:rPr>
              <w:t>100%</w:t>
            </w:r>
          </w:p>
        </w:tc>
        <w:tc>
          <w:tcPr>
            <w:tcW w:w="1263" w:type="dxa"/>
          </w:tcPr>
          <w:p w:rsidR="00D236AA" w:rsidRDefault="000E2E0C">
            <w:pPr>
              <w:pStyle w:val="TableParagraph"/>
              <w:spacing w:before="230"/>
              <w:ind w:left="52" w:right="10"/>
              <w:jc w:val="center"/>
              <w:rPr>
                <w:sz w:val="20"/>
              </w:rPr>
            </w:pPr>
            <w:r>
              <w:rPr>
                <w:spacing w:val="-4"/>
                <w:sz w:val="20"/>
              </w:rPr>
              <w:t>100%</w:t>
            </w:r>
          </w:p>
        </w:tc>
        <w:tc>
          <w:tcPr>
            <w:tcW w:w="1014" w:type="dxa"/>
          </w:tcPr>
          <w:p w:rsidR="00D236AA" w:rsidRDefault="00D236AA">
            <w:pPr>
              <w:pStyle w:val="TableParagraph"/>
              <w:rPr>
                <w:rFonts w:ascii="Times New Roman"/>
                <w:sz w:val="20"/>
              </w:rPr>
            </w:pPr>
          </w:p>
        </w:tc>
      </w:tr>
      <w:tr w:rsidR="00D236AA">
        <w:trPr>
          <w:trHeight w:val="921"/>
        </w:trPr>
        <w:tc>
          <w:tcPr>
            <w:tcW w:w="542" w:type="dxa"/>
          </w:tcPr>
          <w:p w:rsidR="00D236AA" w:rsidRDefault="000E2E0C">
            <w:pPr>
              <w:pStyle w:val="TableParagraph"/>
              <w:spacing w:before="230"/>
              <w:ind w:left="25"/>
              <w:jc w:val="center"/>
              <w:rPr>
                <w:sz w:val="20"/>
              </w:rPr>
            </w:pPr>
            <w:r>
              <w:rPr>
                <w:spacing w:val="-5"/>
                <w:sz w:val="20"/>
              </w:rPr>
              <w:t>2.</w:t>
            </w:r>
          </w:p>
        </w:tc>
        <w:tc>
          <w:tcPr>
            <w:tcW w:w="2261" w:type="dxa"/>
          </w:tcPr>
          <w:p w:rsidR="00D236AA" w:rsidRDefault="000E2E0C">
            <w:pPr>
              <w:pStyle w:val="TableParagraph"/>
              <w:spacing w:before="230"/>
              <w:ind w:left="115"/>
              <w:rPr>
                <w:sz w:val="20"/>
              </w:rPr>
            </w:pPr>
            <w:r>
              <w:rPr>
                <w:spacing w:val="-2"/>
                <w:sz w:val="20"/>
              </w:rPr>
              <w:t>Persentase</w:t>
            </w:r>
            <w:r>
              <w:rPr>
                <w:spacing w:val="-14"/>
                <w:sz w:val="20"/>
              </w:rPr>
              <w:t xml:space="preserve"> </w:t>
            </w:r>
            <w:r>
              <w:rPr>
                <w:spacing w:val="-2"/>
                <w:sz w:val="20"/>
              </w:rPr>
              <w:t>Desa</w:t>
            </w:r>
            <w:r>
              <w:rPr>
                <w:spacing w:val="-14"/>
                <w:sz w:val="20"/>
              </w:rPr>
              <w:t xml:space="preserve"> </w:t>
            </w:r>
            <w:r>
              <w:rPr>
                <w:spacing w:val="-2"/>
                <w:sz w:val="20"/>
              </w:rPr>
              <w:t xml:space="preserve">yang </w:t>
            </w:r>
            <w:r>
              <w:rPr>
                <w:sz w:val="20"/>
              </w:rPr>
              <w:t>updating SIKS-NG</w:t>
            </w:r>
          </w:p>
        </w:tc>
        <w:tc>
          <w:tcPr>
            <w:tcW w:w="1603" w:type="dxa"/>
          </w:tcPr>
          <w:p w:rsidR="00D236AA" w:rsidRDefault="000E2E0C">
            <w:pPr>
              <w:pStyle w:val="TableParagraph"/>
              <w:spacing w:before="230"/>
              <w:ind w:left="46" w:right="6"/>
              <w:jc w:val="center"/>
              <w:rPr>
                <w:sz w:val="20"/>
              </w:rPr>
            </w:pPr>
            <w:r>
              <w:rPr>
                <w:spacing w:val="-4"/>
                <w:sz w:val="20"/>
              </w:rPr>
              <w:t>100%</w:t>
            </w:r>
          </w:p>
        </w:tc>
        <w:tc>
          <w:tcPr>
            <w:tcW w:w="1377" w:type="dxa"/>
          </w:tcPr>
          <w:p w:rsidR="00D236AA" w:rsidRDefault="00D236AA">
            <w:pPr>
              <w:pStyle w:val="TableParagraph"/>
              <w:rPr>
                <w:rFonts w:ascii="Times New Roman"/>
                <w:sz w:val="20"/>
              </w:rPr>
            </w:pPr>
          </w:p>
        </w:tc>
        <w:tc>
          <w:tcPr>
            <w:tcW w:w="1402" w:type="dxa"/>
          </w:tcPr>
          <w:p w:rsidR="00D236AA" w:rsidRDefault="000E2E0C">
            <w:pPr>
              <w:pStyle w:val="TableParagraph"/>
              <w:spacing w:before="230"/>
              <w:ind w:left="49" w:right="6"/>
              <w:jc w:val="center"/>
              <w:rPr>
                <w:sz w:val="20"/>
              </w:rPr>
            </w:pPr>
            <w:r>
              <w:rPr>
                <w:spacing w:val="-5"/>
                <w:sz w:val="20"/>
              </w:rPr>
              <w:t>60%</w:t>
            </w:r>
          </w:p>
        </w:tc>
        <w:tc>
          <w:tcPr>
            <w:tcW w:w="1426" w:type="dxa"/>
          </w:tcPr>
          <w:p w:rsidR="00D236AA" w:rsidRDefault="000E2E0C">
            <w:pPr>
              <w:pStyle w:val="TableParagraph"/>
              <w:spacing w:before="230"/>
              <w:ind w:left="43" w:right="6"/>
              <w:jc w:val="center"/>
              <w:rPr>
                <w:sz w:val="20"/>
              </w:rPr>
            </w:pPr>
            <w:r>
              <w:rPr>
                <w:spacing w:val="-5"/>
                <w:sz w:val="20"/>
              </w:rPr>
              <w:t>55%</w:t>
            </w:r>
          </w:p>
        </w:tc>
        <w:tc>
          <w:tcPr>
            <w:tcW w:w="1291" w:type="dxa"/>
          </w:tcPr>
          <w:p w:rsidR="00D236AA" w:rsidRDefault="000E2E0C">
            <w:pPr>
              <w:pStyle w:val="TableParagraph"/>
              <w:spacing w:before="230"/>
              <w:ind w:left="34" w:right="6"/>
              <w:jc w:val="center"/>
              <w:rPr>
                <w:sz w:val="20"/>
              </w:rPr>
            </w:pPr>
            <w:r>
              <w:rPr>
                <w:spacing w:val="-5"/>
                <w:sz w:val="20"/>
              </w:rPr>
              <w:t>90%</w:t>
            </w:r>
          </w:p>
        </w:tc>
        <w:tc>
          <w:tcPr>
            <w:tcW w:w="1119" w:type="dxa"/>
          </w:tcPr>
          <w:p w:rsidR="00D236AA" w:rsidRDefault="000E2E0C">
            <w:pPr>
              <w:pStyle w:val="TableParagraph"/>
              <w:spacing w:before="230"/>
              <w:ind w:left="54" w:right="7"/>
              <w:jc w:val="center"/>
              <w:rPr>
                <w:sz w:val="20"/>
              </w:rPr>
            </w:pPr>
            <w:r>
              <w:rPr>
                <w:spacing w:val="-5"/>
                <w:sz w:val="20"/>
              </w:rPr>
              <w:t>90%</w:t>
            </w:r>
          </w:p>
        </w:tc>
        <w:tc>
          <w:tcPr>
            <w:tcW w:w="1566" w:type="dxa"/>
          </w:tcPr>
          <w:p w:rsidR="00D236AA" w:rsidRDefault="000E2E0C">
            <w:pPr>
              <w:pStyle w:val="TableParagraph"/>
              <w:spacing w:before="230"/>
              <w:ind w:left="40" w:right="9"/>
              <w:jc w:val="center"/>
              <w:rPr>
                <w:sz w:val="20"/>
              </w:rPr>
            </w:pPr>
            <w:r>
              <w:rPr>
                <w:spacing w:val="-5"/>
                <w:sz w:val="20"/>
              </w:rPr>
              <w:t>60%</w:t>
            </w:r>
          </w:p>
        </w:tc>
        <w:tc>
          <w:tcPr>
            <w:tcW w:w="1412" w:type="dxa"/>
          </w:tcPr>
          <w:p w:rsidR="00D236AA" w:rsidRDefault="000E2E0C">
            <w:pPr>
              <w:pStyle w:val="TableParagraph"/>
              <w:spacing w:before="230"/>
              <w:ind w:left="40"/>
              <w:jc w:val="center"/>
              <w:rPr>
                <w:sz w:val="20"/>
              </w:rPr>
            </w:pPr>
            <w:r>
              <w:rPr>
                <w:spacing w:val="-5"/>
                <w:sz w:val="20"/>
              </w:rPr>
              <w:t>55%</w:t>
            </w:r>
          </w:p>
        </w:tc>
        <w:tc>
          <w:tcPr>
            <w:tcW w:w="1249" w:type="dxa"/>
          </w:tcPr>
          <w:p w:rsidR="00D236AA" w:rsidRDefault="000E2E0C">
            <w:pPr>
              <w:pStyle w:val="TableParagraph"/>
              <w:spacing w:before="230"/>
              <w:ind w:left="82" w:right="44"/>
              <w:jc w:val="center"/>
              <w:rPr>
                <w:sz w:val="20"/>
              </w:rPr>
            </w:pPr>
            <w:r>
              <w:rPr>
                <w:spacing w:val="-5"/>
                <w:sz w:val="20"/>
              </w:rPr>
              <w:t>90%</w:t>
            </w:r>
          </w:p>
        </w:tc>
        <w:tc>
          <w:tcPr>
            <w:tcW w:w="1263" w:type="dxa"/>
          </w:tcPr>
          <w:p w:rsidR="00D236AA" w:rsidRDefault="000E2E0C">
            <w:pPr>
              <w:pStyle w:val="TableParagraph"/>
              <w:spacing w:before="230"/>
              <w:ind w:left="52"/>
              <w:jc w:val="center"/>
              <w:rPr>
                <w:sz w:val="20"/>
              </w:rPr>
            </w:pPr>
            <w:r>
              <w:rPr>
                <w:spacing w:val="-5"/>
                <w:sz w:val="20"/>
              </w:rPr>
              <w:t>90%</w:t>
            </w:r>
          </w:p>
        </w:tc>
        <w:tc>
          <w:tcPr>
            <w:tcW w:w="1014" w:type="dxa"/>
          </w:tcPr>
          <w:p w:rsidR="00D236AA" w:rsidRDefault="00D236AA">
            <w:pPr>
              <w:pStyle w:val="TableParagraph"/>
              <w:rPr>
                <w:rFonts w:ascii="Times New Roman"/>
                <w:sz w:val="20"/>
              </w:rPr>
            </w:pPr>
          </w:p>
        </w:tc>
      </w:tr>
    </w:tbl>
    <w:p w:rsidR="00D236AA" w:rsidRDefault="00D236AA">
      <w:pPr>
        <w:pStyle w:val="TableParagraph"/>
        <w:rPr>
          <w:rFonts w:ascii="Times New Roman"/>
          <w:sz w:val="20"/>
        </w:rPr>
        <w:sectPr w:rsidR="00D236AA">
          <w:headerReference w:type="default" r:id="rId15"/>
          <w:pgSz w:w="20160" w:h="12240" w:orient="landscape"/>
          <w:pgMar w:top="1360" w:right="1080" w:bottom="280" w:left="1080" w:header="900" w:footer="0" w:gutter="0"/>
          <w:cols w:space="720"/>
        </w:sect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2261"/>
        <w:gridCol w:w="1618"/>
        <w:gridCol w:w="1363"/>
        <w:gridCol w:w="1407"/>
        <w:gridCol w:w="1426"/>
        <w:gridCol w:w="1291"/>
        <w:gridCol w:w="1123"/>
        <w:gridCol w:w="1565"/>
        <w:gridCol w:w="1416"/>
        <w:gridCol w:w="1253"/>
        <w:gridCol w:w="1262"/>
        <w:gridCol w:w="1013"/>
      </w:tblGrid>
      <w:tr w:rsidR="00D236AA">
        <w:trPr>
          <w:trHeight w:val="917"/>
        </w:trPr>
        <w:tc>
          <w:tcPr>
            <w:tcW w:w="542" w:type="dxa"/>
          </w:tcPr>
          <w:p w:rsidR="00D236AA" w:rsidRDefault="00D236AA">
            <w:pPr>
              <w:pStyle w:val="TableParagraph"/>
              <w:rPr>
                <w:rFonts w:ascii="Times New Roman"/>
                <w:sz w:val="20"/>
              </w:rPr>
            </w:pPr>
          </w:p>
        </w:tc>
        <w:tc>
          <w:tcPr>
            <w:tcW w:w="2261" w:type="dxa"/>
          </w:tcPr>
          <w:p w:rsidR="00D236AA" w:rsidRDefault="000E2E0C">
            <w:pPr>
              <w:pStyle w:val="TableParagraph"/>
              <w:ind w:left="115" w:right="202"/>
              <w:jc w:val="both"/>
              <w:rPr>
                <w:sz w:val="20"/>
              </w:rPr>
            </w:pPr>
            <w:r>
              <w:rPr>
                <w:sz w:val="20"/>
              </w:rPr>
              <w:t>Persentase</w:t>
            </w:r>
            <w:r>
              <w:rPr>
                <w:spacing w:val="-14"/>
                <w:sz w:val="20"/>
              </w:rPr>
              <w:t xml:space="preserve"> </w:t>
            </w:r>
            <w:r>
              <w:rPr>
                <w:sz w:val="20"/>
              </w:rPr>
              <w:t>Penerima bansos</w:t>
            </w:r>
            <w:r>
              <w:rPr>
                <w:spacing w:val="-9"/>
                <w:sz w:val="20"/>
              </w:rPr>
              <w:t xml:space="preserve"> </w:t>
            </w:r>
            <w:r>
              <w:rPr>
                <w:sz w:val="20"/>
              </w:rPr>
              <w:t>yang</w:t>
            </w:r>
            <w:r>
              <w:rPr>
                <w:spacing w:val="-10"/>
                <w:sz w:val="20"/>
              </w:rPr>
              <w:t xml:space="preserve"> </w:t>
            </w:r>
            <w:r>
              <w:rPr>
                <w:sz w:val="20"/>
              </w:rPr>
              <w:t>memiliki embrio usaha</w:t>
            </w:r>
          </w:p>
        </w:tc>
        <w:tc>
          <w:tcPr>
            <w:tcW w:w="1618" w:type="dxa"/>
          </w:tcPr>
          <w:p w:rsidR="00D236AA" w:rsidRDefault="000E2E0C">
            <w:pPr>
              <w:pStyle w:val="TableParagraph"/>
              <w:spacing w:before="210"/>
              <w:ind w:left="44"/>
              <w:jc w:val="center"/>
              <w:rPr>
                <w:sz w:val="20"/>
              </w:rPr>
            </w:pPr>
            <w:r>
              <w:rPr>
                <w:spacing w:val="-4"/>
                <w:sz w:val="20"/>
              </w:rPr>
              <w:t>100%</w:t>
            </w:r>
          </w:p>
        </w:tc>
        <w:tc>
          <w:tcPr>
            <w:tcW w:w="1363" w:type="dxa"/>
          </w:tcPr>
          <w:p w:rsidR="00D236AA" w:rsidRDefault="00D236AA">
            <w:pPr>
              <w:pStyle w:val="TableParagraph"/>
              <w:rPr>
                <w:rFonts w:ascii="Times New Roman"/>
                <w:sz w:val="20"/>
              </w:rPr>
            </w:pPr>
          </w:p>
        </w:tc>
        <w:tc>
          <w:tcPr>
            <w:tcW w:w="1407" w:type="dxa"/>
          </w:tcPr>
          <w:p w:rsidR="00D236AA" w:rsidRDefault="000E2E0C">
            <w:pPr>
              <w:pStyle w:val="TableParagraph"/>
              <w:spacing w:before="210"/>
              <w:ind w:left="36"/>
              <w:jc w:val="center"/>
              <w:rPr>
                <w:sz w:val="20"/>
              </w:rPr>
            </w:pPr>
            <w:r>
              <w:rPr>
                <w:spacing w:val="-5"/>
                <w:sz w:val="20"/>
              </w:rPr>
              <w:t>60%</w:t>
            </w:r>
          </w:p>
        </w:tc>
        <w:tc>
          <w:tcPr>
            <w:tcW w:w="1426" w:type="dxa"/>
          </w:tcPr>
          <w:p w:rsidR="00D236AA" w:rsidRDefault="000E2E0C">
            <w:pPr>
              <w:pStyle w:val="TableParagraph"/>
              <w:spacing w:before="210"/>
              <w:ind w:left="43" w:right="8"/>
              <w:jc w:val="center"/>
              <w:rPr>
                <w:sz w:val="20"/>
              </w:rPr>
            </w:pPr>
            <w:r>
              <w:rPr>
                <w:spacing w:val="-5"/>
                <w:sz w:val="20"/>
              </w:rPr>
              <w:t>55%</w:t>
            </w:r>
          </w:p>
        </w:tc>
        <w:tc>
          <w:tcPr>
            <w:tcW w:w="1291" w:type="dxa"/>
          </w:tcPr>
          <w:p w:rsidR="00D236AA" w:rsidRDefault="000E2E0C">
            <w:pPr>
              <w:pStyle w:val="TableParagraph"/>
              <w:spacing w:before="210"/>
              <w:ind w:right="287"/>
              <w:jc w:val="right"/>
              <w:rPr>
                <w:sz w:val="20"/>
              </w:rPr>
            </w:pPr>
            <w:r>
              <w:rPr>
                <w:spacing w:val="-2"/>
                <w:sz w:val="20"/>
              </w:rPr>
              <w:t>12,05%</w:t>
            </w:r>
          </w:p>
        </w:tc>
        <w:tc>
          <w:tcPr>
            <w:tcW w:w="1123" w:type="dxa"/>
          </w:tcPr>
          <w:p w:rsidR="00D236AA" w:rsidRDefault="000E2E0C">
            <w:pPr>
              <w:pStyle w:val="TableParagraph"/>
              <w:spacing w:before="210"/>
              <w:ind w:left="42"/>
              <w:jc w:val="center"/>
              <w:rPr>
                <w:sz w:val="20"/>
              </w:rPr>
            </w:pPr>
            <w:r>
              <w:rPr>
                <w:spacing w:val="-2"/>
                <w:sz w:val="20"/>
              </w:rPr>
              <w:t>12,05%</w:t>
            </w:r>
          </w:p>
        </w:tc>
        <w:tc>
          <w:tcPr>
            <w:tcW w:w="1565" w:type="dxa"/>
          </w:tcPr>
          <w:p w:rsidR="00D236AA" w:rsidRDefault="000E2E0C">
            <w:pPr>
              <w:pStyle w:val="TableParagraph"/>
              <w:spacing w:before="210"/>
              <w:ind w:left="32"/>
              <w:jc w:val="center"/>
              <w:rPr>
                <w:sz w:val="20"/>
              </w:rPr>
            </w:pPr>
            <w:r>
              <w:rPr>
                <w:spacing w:val="-5"/>
                <w:sz w:val="20"/>
              </w:rPr>
              <w:t>60%</w:t>
            </w:r>
          </w:p>
        </w:tc>
        <w:tc>
          <w:tcPr>
            <w:tcW w:w="1416" w:type="dxa"/>
          </w:tcPr>
          <w:p w:rsidR="00D236AA" w:rsidRDefault="000E2E0C">
            <w:pPr>
              <w:pStyle w:val="TableParagraph"/>
              <w:spacing w:before="210"/>
              <w:ind w:left="37"/>
              <w:jc w:val="center"/>
              <w:rPr>
                <w:sz w:val="20"/>
              </w:rPr>
            </w:pPr>
            <w:r>
              <w:rPr>
                <w:spacing w:val="-5"/>
                <w:sz w:val="20"/>
              </w:rPr>
              <w:t>55%</w:t>
            </w:r>
          </w:p>
        </w:tc>
        <w:tc>
          <w:tcPr>
            <w:tcW w:w="1253" w:type="dxa"/>
          </w:tcPr>
          <w:p w:rsidR="00D236AA" w:rsidRDefault="000E2E0C">
            <w:pPr>
              <w:pStyle w:val="TableParagraph"/>
              <w:spacing w:before="210"/>
              <w:ind w:left="424"/>
              <w:rPr>
                <w:sz w:val="20"/>
              </w:rPr>
            </w:pPr>
            <w:r>
              <w:rPr>
                <w:spacing w:val="-2"/>
                <w:sz w:val="20"/>
              </w:rPr>
              <w:t>12,05%</w:t>
            </w:r>
          </w:p>
        </w:tc>
        <w:tc>
          <w:tcPr>
            <w:tcW w:w="1262" w:type="dxa"/>
          </w:tcPr>
          <w:p w:rsidR="00D236AA" w:rsidRDefault="000E2E0C">
            <w:pPr>
              <w:pStyle w:val="TableParagraph"/>
              <w:spacing w:before="210"/>
              <w:ind w:left="59"/>
              <w:jc w:val="center"/>
              <w:rPr>
                <w:sz w:val="20"/>
              </w:rPr>
            </w:pPr>
            <w:r>
              <w:rPr>
                <w:spacing w:val="-2"/>
                <w:sz w:val="20"/>
              </w:rPr>
              <w:t>12,05%</w:t>
            </w:r>
          </w:p>
        </w:tc>
        <w:tc>
          <w:tcPr>
            <w:tcW w:w="1013" w:type="dxa"/>
          </w:tcPr>
          <w:p w:rsidR="00D236AA" w:rsidRDefault="00D236AA">
            <w:pPr>
              <w:pStyle w:val="TableParagraph"/>
              <w:rPr>
                <w:rFonts w:ascii="Times New Roman"/>
                <w:sz w:val="20"/>
              </w:rPr>
            </w:pPr>
          </w:p>
        </w:tc>
      </w:tr>
      <w:tr w:rsidR="00D236AA">
        <w:trPr>
          <w:trHeight w:val="1382"/>
        </w:trPr>
        <w:tc>
          <w:tcPr>
            <w:tcW w:w="542" w:type="dxa"/>
          </w:tcPr>
          <w:p w:rsidR="00D236AA" w:rsidRDefault="000E2E0C">
            <w:pPr>
              <w:pStyle w:val="TableParagraph"/>
              <w:spacing w:before="225"/>
              <w:ind w:left="25"/>
              <w:jc w:val="center"/>
              <w:rPr>
                <w:sz w:val="20"/>
              </w:rPr>
            </w:pPr>
            <w:r>
              <w:rPr>
                <w:spacing w:val="-5"/>
                <w:sz w:val="20"/>
              </w:rPr>
              <w:t>3.</w:t>
            </w:r>
          </w:p>
        </w:tc>
        <w:tc>
          <w:tcPr>
            <w:tcW w:w="2261" w:type="dxa"/>
          </w:tcPr>
          <w:p w:rsidR="00D236AA" w:rsidRDefault="000E2E0C">
            <w:pPr>
              <w:pStyle w:val="TableParagraph"/>
              <w:spacing w:before="225"/>
              <w:ind w:left="115"/>
              <w:rPr>
                <w:sz w:val="20"/>
              </w:rPr>
            </w:pPr>
            <w:r>
              <w:rPr>
                <w:sz w:val="20"/>
              </w:rPr>
              <w:t>Persentase PPKS penerima</w:t>
            </w:r>
            <w:r>
              <w:rPr>
                <w:spacing w:val="-5"/>
                <w:sz w:val="20"/>
              </w:rPr>
              <w:t xml:space="preserve"> </w:t>
            </w:r>
            <w:r>
              <w:rPr>
                <w:sz w:val="20"/>
              </w:rPr>
              <w:t xml:space="preserve">manfaat </w:t>
            </w:r>
            <w:r>
              <w:rPr>
                <w:spacing w:val="-2"/>
                <w:sz w:val="20"/>
              </w:rPr>
              <w:t>Program</w:t>
            </w:r>
            <w:r>
              <w:rPr>
                <w:spacing w:val="-12"/>
                <w:sz w:val="20"/>
              </w:rPr>
              <w:t xml:space="preserve"> </w:t>
            </w:r>
            <w:r>
              <w:rPr>
                <w:spacing w:val="-2"/>
                <w:sz w:val="20"/>
              </w:rPr>
              <w:t>Rehabilitasi Sosial</w:t>
            </w:r>
          </w:p>
        </w:tc>
        <w:tc>
          <w:tcPr>
            <w:tcW w:w="1618" w:type="dxa"/>
          </w:tcPr>
          <w:p w:rsidR="00D236AA" w:rsidRDefault="000E2E0C">
            <w:pPr>
              <w:pStyle w:val="TableParagraph"/>
              <w:spacing w:before="225"/>
              <w:ind w:left="44"/>
              <w:jc w:val="center"/>
              <w:rPr>
                <w:sz w:val="20"/>
              </w:rPr>
            </w:pPr>
            <w:r>
              <w:rPr>
                <w:spacing w:val="-4"/>
                <w:sz w:val="20"/>
              </w:rPr>
              <w:t>100%</w:t>
            </w:r>
          </w:p>
        </w:tc>
        <w:tc>
          <w:tcPr>
            <w:tcW w:w="1363" w:type="dxa"/>
          </w:tcPr>
          <w:p w:rsidR="00D236AA" w:rsidRDefault="00D236AA">
            <w:pPr>
              <w:pStyle w:val="TableParagraph"/>
              <w:rPr>
                <w:rFonts w:ascii="Times New Roman"/>
                <w:sz w:val="20"/>
              </w:rPr>
            </w:pPr>
          </w:p>
        </w:tc>
        <w:tc>
          <w:tcPr>
            <w:tcW w:w="1407" w:type="dxa"/>
          </w:tcPr>
          <w:p w:rsidR="00D236AA" w:rsidRDefault="000E2E0C">
            <w:pPr>
              <w:pStyle w:val="TableParagraph"/>
              <w:spacing w:before="225"/>
              <w:ind w:left="36"/>
              <w:jc w:val="center"/>
              <w:rPr>
                <w:sz w:val="20"/>
              </w:rPr>
            </w:pPr>
            <w:r>
              <w:rPr>
                <w:spacing w:val="-5"/>
                <w:sz w:val="20"/>
              </w:rPr>
              <w:t>55%</w:t>
            </w:r>
          </w:p>
        </w:tc>
        <w:tc>
          <w:tcPr>
            <w:tcW w:w="1426" w:type="dxa"/>
          </w:tcPr>
          <w:p w:rsidR="00D236AA" w:rsidRDefault="000E2E0C">
            <w:pPr>
              <w:pStyle w:val="TableParagraph"/>
              <w:spacing w:before="225"/>
              <w:ind w:left="43" w:right="18"/>
              <w:jc w:val="center"/>
              <w:rPr>
                <w:sz w:val="20"/>
              </w:rPr>
            </w:pPr>
            <w:r>
              <w:rPr>
                <w:spacing w:val="-5"/>
                <w:sz w:val="20"/>
              </w:rPr>
              <w:t>50%</w:t>
            </w:r>
          </w:p>
        </w:tc>
        <w:tc>
          <w:tcPr>
            <w:tcW w:w="1291" w:type="dxa"/>
          </w:tcPr>
          <w:p w:rsidR="00D236AA" w:rsidRDefault="000E2E0C">
            <w:pPr>
              <w:pStyle w:val="TableParagraph"/>
              <w:spacing w:before="225"/>
              <w:ind w:right="345"/>
              <w:jc w:val="right"/>
              <w:rPr>
                <w:sz w:val="20"/>
              </w:rPr>
            </w:pPr>
            <w:r>
              <w:rPr>
                <w:spacing w:val="-2"/>
                <w:sz w:val="20"/>
              </w:rPr>
              <w:t>0,21%</w:t>
            </w:r>
          </w:p>
        </w:tc>
        <w:tc>
          <w:tcPr>
            <w:tcW w:w="1123" w:type="dxa"/>
          </w:tcPr>
          <w:p w:rsidR="00D236AA" w:rsidRDefault="000E2E0C">
            <w:pPr>
              <w:pStyle w:val="TableParagraph"/>
              <w:spacing w:before="225"/>
              <w:ind w:left="42" w:right="24"/>
              <w:jc w:val="center"/>
              <w:rPr>
                <w:sz w:val="20"/>
              </w:rPr>
            </w:pPr>
            <w:r>
              <w:rPr>
                <w:spacing w:val="-2"/>
                <w:sz w:val="20"/>
              </w:rPr>
              <w:t>0,21%</w:t>
            </w:r>
          </w:p>
        </w:tc>
        <w:tc>
          <w:tcPr>
            <w:tcW w:w="1565" w:type="dxa"/>
          </w:tcPr>
          <w:p w:rsidR="00D236AA" w:rsidRDefault="000E2E0C">
            <w:pPr>
              <w:pStyle w:val="TableParagraph"/>
              <w:spacing w:before="225"/>
              <w:ind w:left="32" w:right="20"/>
              <w:jc w:val="center"/>
              <w:rPr>
                <w:sz w:val="20"/>
              </w:rPr>
            </w:pPr>
            <w:r>
              <w:rPr>
                <w:spacing w:val="-5"/>
                <w:sz w:val="20"/>
              </w:rPr>
              <w:t>55%</w:t>
            </w:r>
          </w:p>
        </w:tc>
        <w:tc>
          <w:tcPr>
            <w:tcW w:w="1416" w:type="dxa"/>
          </w:tcPr>
          <w:p w:rsidR="00D236AA" w:rsidRDefault="000E2E0C">
            <w:pPr>
              <w:pStyle w:val="TableParagraph"/>
              <w:spacing w:before="225"/>
              <w:ind w:left="37" w:right="19"/>
              <w:jc w:val="center"/>
              <w:rPr>
                <w:sz w:val="20"/>
              </w:rPr>
            </w:pPr>
            <w:r>
              <w:rPr>
                <w:spacing w:val="-5"/>
                <w:sz w:val="20"/>
              </w:rPr>
              <w:t>50%</w:t>
            </w:r>
          </w:p>
        </w:tc>
        <w:tc>
          <w:tcPr>
            <w:tcW w:w="1253" w:type="dxa"/>
          </w:tcPr>
          <w:p w:rsidR="00D236AA" w:rsidRDefault="000E2E0C">
            <w:pPr>
              <w:pStyle w:val="TableParagraph"/>
              <w:spacing w:before="225"/>
              <w:ind w:left="357"/>
              <w:rPr>
                <w:sz w:val="20"/>
              </w:rPr>
            </w:pPr>
            <w:r>
              <w:rPr>
                <w:spacing w:val="-2"/>
                <w:sz w:val="20"/>
              </w:rPr>
              <w:t>0,21%</w:t>
            </w:r>
          </w:p>
        </w:tc>
        <w:tc>
          <w:tcPr>
            <w:tcW w:w="1262" w:type="dxa"/>
          </w:tcPr>
          <w:p w:rsidR="00D236AA" w:rsidRDefault="000E2E0C">
            <w:pPr>
              <w:pStyle w:val="TableParagraph"/>
              <w:spacing w:before="225"/>
              <w:ind w:left="59" w:right="34"/>
              <w:jc w:val="center"/>
              <w:rPr>
                <w:sz w:val="20"/>
              </w:rPr>
            </w:pPr>
            <w:r>
              <w:rPr>
                <w:spacing w:val="-2"/>
                <w:sz w:val="20"/>
              </w:rPr>
              <w:t>0,21%</w:t>
            </w:r>
          </w:p>
        </w:tc>
        <w:tc>
          <w:tcPr>
            <w:tcW w:w="1013" w:type="dxa"/>
          </w:tcPr>
          <w:p w:rsidR="00D236AA" w:rsidRDefault="00D236AA">
            <w:pPr>
              <w:pStyle w:val="TableParagraph"/>
              <w:rPr>
                <w:rFonts w:ascii="Times New Roman"/>
                <w:sz w:val="20"/>
              </w:rPr>
            </w:pPr>
          </w:p>
        </w:tc>
      </w:tr>
      <w:tr w:rsidR="00D236AA">
        <w:trPr>
          <w:trHeight w:val="1608"/>
        </w:trPr>
        <w:tc>
          <w:tcPr>
            <w:tcW w:w="542" w:type="dxa"/>
            <w:vMerge w:val="restart"/>
          </w:tcPr>
          <w:p w:rsidR="00D236AA" w:rsidRDefault="000E2E0C">
            <w:pPr>
              <w:pStyle w:val="TableParagraph"/>
              <w:spacing w:before="225"/>
              <w:ind w:left="25" w:right="19"/>
              <w:jc w:val="center"/>
              <w:rPr>
                <w:sz w:val="20"/>
              </w:rPr>
            </w:pPr>
            <w:r>
              <w:rPr>
                <w:spacing w:val="-5"/>
                <w:sz w:val="20"/>
              </w:rPr>
              <w:t>4.</w:t>
            </w:r>
          </w:p>
        </w:tc>
        <w:tc>
          <w:tcPr>
            <w:tcW w:w="2261" w:type="dxa"/>
          </w:tcPr>
          <w:p w:rsidR="00D236AA" w:rsidRDefault="000E2E0C">
            <w:pPr>
              <w:pStyle w:val="TableParagraph"/>
              <w:spacing w:before="225"/>
              <w:ind w:left="115" w:right="354"/>
              <w:rPr>
                <w:sz w:val="20"/>
              </w:rPr>
            </w:pPr>
            <w:r>
              <w:rPr>
                <w:spacing w:val="-2"/>
                <w:sz w:val="20"/>
              </w:rPr>
              <w:t>Persentase</w:t>
            </w:r>
            <w:r>
              <w:rPr>
                <w:spacing w:val="-15"/>
                <w:sz w:val="20"/>
              </w:rPr>
              <w:t xml:space="preserve"> </w:t>
            </w:r>
            <w:r>
              <w:rPr>
                <w:spacing w:val="-2"/>
                <w:sz w:val="20"/>
              </w:rPr>
              <w:t xml:space="preserve">kejadian </w:t>
            </w:r>
            <w:r>
              <w:rPr>
                <w:sz w:val="20"/>
              </w:rPr>
              <w:t xml:space="preserve">bencana yang ditangani sesuai standar tanggap </w:t>
            </w:r>
            <w:r>
              <w:rPr>
                <w:spacing w:val="-2"/>
                <w:sz w:val="20"/>
              </w:rPr>
              <w:t>darurat</w:t>
            </w:r>
          </w:p>
        </w:tc>
        <w:tc>
          <w:tcPr>
            <w:tcW w:w="1618" w:type="dxa"/>
          </w:tcPr>
          <w:p w:rsidR="00D236AA" w:rsidRDefault="000E2E0C">
            <w:pPr>
              <w:pStyle w:val="TableParagraph"/>
              <w:spacing w:before="225"/>
              <w:ind w:left="44"/>
              <w:jc w:val="center"/>
              <w:rPr>
                <w:sz w:val="20"/>
              </w:rPr>
            </w:pPr>
            <w:r>
              <w:rPr>
                <w:spacing w:val="-4"/>
                <w:sz w:val="20"/>
              </w:rPr>
              <w:t>100%</w:t>
            </w:r>
          </w:p>
        </w:tc>
        <w:tc>
          <w:tcPr>
            <w:tcW w:w="1363" w:type="dxa"/>
          </w:tcPr>
          <w:p w:rsidR="00D236AA" w:rsidRDefault="00D236AA">
            <w:pPr>
              <w:pStyle w:val="TableParagraph"/>
              <w:rPr>
                <w:rFonts w:ascii="Times New Roman"/>
                <w:sz w:val="20"/>
              </w:rPr>
            </w:pPr>
          </w:p>
        </w:tc>
        <w:tc>
          <w:tcPr>
            <w:tcW w:w="1407" w:type="dxa"/>
          </w:tcPr>
          <w:p w:rsidR="00D236AA" w:rsidRDefault="000E2E0C">
            <w:pPr>
              <w:pStyle w:val="TableParagraph"/>
              <w:spacing w:before="225"/>
              <w:ind w:left="36"/>
              <w:jc w:val="center"/>
              <w:rPr>
                <w:sz w:val="20"/>
              </w:rPr>
            </w:pPr>
            <w:r>
              <w:rPr>
                <w:spacing w:val="-5"/>
                <w:sz w:val="20"/>
              </w:rPr>
              <w:t>60%</w:t>
            </w:r>
          </w:p>
        </w:tc>
        <w:tc>
          <w:tcPr>
            <w:tcW w:w="1426" w:type="dxa"/>
          </w:tcPr>
          <w:p w:rsidR="00D236AA" w:rsidRDefault="000E2E0C">
            <w:pPr>
              <w:pStyle w:val="TableParagraph"/>
              <w:spacing w:before="225"/>
              <w:ind w:left="43" w:right="18"/>
              <w:jc w:val="center"/>
              <w:rPr>
                <w:sz w:val="20"/>
              </w:rPr>
            </w:pPr>
            <w:r>
              <w:rPr>
                <w:spacing w:val="-5"/>
                <w:sz w:val="20"/>
              </w:rPr>
              <w:t>50%</w:t>
            </w:r>
          </w:p>
        </w:tc>
        <w:tc>
          <w:tcPr>
            <w:tcW w:w="1291" w:type="dxa"/>
          </w:tcPr>
          <w:p w:rsidR="00D236AA" w:rsidRDefault="000E2E0C">
            <w:pPr>
              <w:pStyle w:val="TableParagraph"/>
              <w:spacing w:before="225"/>
              <w:ind w:right="385"/>
              <w:jc w:val="right"/>
              <w:rPr>
                <w:sz w:val="20"/>
              </w:rPr>
            </w:pPr>
            <w:r>
              <w:rPr>
                <w:spacing w:val="-4"/>
                <w:sz w:val="20"/>
              </w:rPr>
              <w:t>100%</w:t>
            </w:r>
          </w:p>
        </w:tc>
        <w:tc>
          <w:tcPr>
            <w:tcW w:w="1123" w:type="dxa"/>
          </w:tcPr>
          <w:p w:rsidR="00D236AA" w:rsidRDefault="000E2E0C">
            <w:pPr>
              <w:pStyle w:val="TableParagraph"/>
              <w:spacing w:before="225"/>
              <w:ind w:left="42" w:right="30"/>
              <w:jc w:val="center"/>
              <w:rPr>
                <w:sz w:val="20"/>
              </w:rPr>
            </w:pPr>
            <w:r>
              <w:rPr>
                <w:spacing w:val="-4"/>
                <w:sz w:val="20"/>
              </w:rPr>
              <w:t>100%</w:t>
            </w:r>
          </w:p>
        </w:tc>
        <w:tc>
          <w:tcPr>
            <w:tcW w:w="1565" w:type="dxa"/>
          </w:tcPr>
          <w:p w:rsidR="00D236AA" w:rsidRDefault="000E2E0C">
            <w:pPr>
              <w:pStyle w:val="TableParagraph"/>
              <w:spacing w:before="225"/>
              <w:ind w:left="32" w:right="20"/>
              <w:jc w:val="center"/>
              <w:rPr>
                <w:sz w:val="20"/>
              </w:rPr>
            </w:pPr>
            <w:r>
              <w:rPr>
                <w:spacing w:val="-5"/>
                <w:sz w:val="20"/>
              </w:rPr>
              <w:t>60%</w:t>
            </w:r>
          </w:p>
        </w:tc>
        <w:tc>
          <w:tcPr>
            <w:tcW w:w="1416" w:type="dxa"/>
          </w:tcPr>
          <w:p w:rsidR="00D236AA" w:rsidRDefault="000E2E0C">
            <w:pPr>
              <w:pStyle w:val="TableParagraph"/>
              <w:spacing w:before="225"/>
              <w:ind w:left="37" w:right="19"/>
              <w:jc w:val="center"/>
              <w:rPr>
                <w:sz w:val="20"/>
              </w:rPr>
            </w:pPr>
            <w:r>
              <w:rPr>
                <w:spacing w:val="-5"/>
                <w:sz w:val="20"/>
              </w:rPr>
              <w:t>50%</w:t>
            </w:r>
          </w:p>
        </w:tc>
        <w:tc>
          <w:tcPr>
            <w:tcW w:w="1253" w:type="dxa"/>
          </w:tcPr>
          <w:p w:rsidR="00D236AA" w:rsidRDefault="000E2E0C">
            <w:pPr>
              <w:pStyle w:val="TableParagraph"/>
              <w:spacing w:before="225"/>
              <w:ind w:left="385"/>
              <w:rPr>
                <w:sz w:val="20"/>
              </w:rPr>
            </w:pPr>
            <w:r>
              <w:rPr>
                <w:spacing w:val="-4"/>
                <w:sz w:val="20"/>
              </w:rPr>
              <w:t>100%</w:t>
            </w:r>
          </w:p>
        </w:tc>
        <w:tc>
          <w:tcPr>
            <w:tcW w:w="1262" w:type="dxa"/>
          </w:tcPr>
          <w:p w:rsidR="00D236AA" w:rsidRDefault="000E2E0C">
            <w:pPr>
              <w:pStyle w:val="TableParagraph"/>
              <w:spacing w:before="225"/>
              <w:ind w:left="59" w:right="50"/>
              <w:jc w:val="center"/>
              <w:rPr>
                <w:sz w:val="20"/>
              </w:rPr>
            </w:pPr>
            <w:r>
              <w:rPr>
                <w:spacing w:val="-4"/>
                <w:sz w:val="20"/>
              </w:rPr>
              <w:t>100%</w:t>
            </w:r>
          </w:p>
        </w:tc>
        <w:tc>
          <w:tcPr>
            <w:tcW w:w="1013" w:type="dxa"/>
          </w:tcPr>
          <w:p w:rsidR="00D236AA" w:rsidRDefault="00D236AA">
            <w:pPr>
              <w:pStyle w:val="TableParagraph"/>
              <w:rPr>
                <w:rFonts w:ascii="Times New Roman"/>
                <w:sz w:val="20"/>
              </w:rPr>
            </w:pPr>
          </w:p>
        </w:tc>
      </w:tr>
      <w:tr w:rsidR="00D236AA">
        <w:trPr>
          <w:trHeight w:val="1612"/>
        </w:trPr>
        <w:tc>
          <w:tcPr>
            <w:tcW w:w="542" w:type="dxa"/>
            <w:vMerge/>
            <w:tcBorders>
              <w:top w:val="nil"/>
            </w:tcBorders>
          </w:tcPr>
          <w:p w:rsidR="00D236AA" w:rsidRDefault="00D236AA">
            <w:pPr>
              <w:rPr>
                <w:sz w:val="2"/>
                <w:szCs w:val="2"/>
              </w:rPr>
            </w:pPr>
          </w:p>
        </w:tc>
        <w:tc>
          <w:tcPr>
            <w:tcW w:w="2261" w:type="dxa"/>
          </w:tcPr>
          <w:p w:rsidR="00D236AA" w:rsidRDefault="000E2E0C">
            <w:pPr>
              <w:pStyle w:val="TableParagraph"/>
              <w:spacing w:before="225"/>
              <w:ind w:left="115" w:right="354"/>
              <w:rPr>
                <w:sz w:val="20"/>
              </w:rPr>
            </w:pPr>
            <w:r>
              <w:rPr>
                <w:spacing w:val="-2"/>
                <w:sz w:val="20"/>
              </w:rPr>
              <w:t>Persentase</w:t>
            </w:r>
            <w:r>
              <w:rPr>
                <w:spacing w:val="-15"/>
                <w:sz w:val="20"/>
              </w:rPr>
              <w:t xml:space="preserve"> </w:t>
            </w:r>
            <w:r>
              <w:rPr>
                <w:spacing w:val="-2"/>
                <w:sz w:val="20"/>
              </w:rPr>
              <w:t xml:space="preserve">kejadian </w:t>
            </w:r>
            <w:r>
              <w:rPr>
                <w:sz w:val="20"/>
              </w:rPr>
              <w:t xml:space="preserve">bencana yang ditangani sesuai standar tanggap </w:t>
            </w:r>
            <w:r>
              <w:rPr>
                <w:spacing w:val="-2"/>
                <w:sz w:val="20"/>
              </w:rPr>
              <w:t>darurat</w:t>
            </w:r>
          </w:p>
        </w:tc>
        <w:tc>
          <w:tcPr>
            <w:tcW w:w="1618" w:type="dxa"/>
          </w:tcPr>
          <w:p w:rsidR="00D236AA" w:rsidRDefault="000E2E0C">
            <w:pPr>
              <w:pStyle w:val="TableParagraph"/>
              <w:spacing w:before="225"/>
              <w:ind w:left="44"/>
              <w:jc w:val="center"/>
              <w:rPr>
                <w:sz w:val="20"/>
              </w:rPr>
            </w:pPr>
            <w:r>
              <w:rPr>
                <w:spacing w:val="-4"/>
                <w:sz w:val="20"/>
              </w:rPr>
              <w:t>100%</w:t>
            </w:r>
          </w:p>
        </w:tc>
        <w:tc>
          <w:tcPr>
            <w:tcW w:w="1363" w:type="dxa"/>
          </w:tcPr>
          <w:p w:rsidR="00D236AA" w:rsidRDefault="00D236AA">
            <w:pPr>
              <w:pStyle w:val="TableParagraph"/>
              <w:rPr>
                <w:rFonts w:ascii="Times New Roman"/>
                <w:sz w:val="20"/>
              </w:rPr>
            </w:pPr>
          </w:p>
        </w:tc>
        <w:tc>
          <w:tcPr>
            <w:tcW w:w="1407" w:type="dxa"/>
          </w:tcPr>
          <w:p w:rsidR="00D236AA" w:rsidRDefault="000E2E0C">
            <w:pPr>
              <w:pStyle w:val="TableParagraph"/>
              <w:spacing w:before="225"/>
              <w:ind w:left="36"/>
              <w:jc w:val="center"/>
              <w:rPr>
                <w:sz w:val="20"/>
              </w:rPr>
            </w:pPr>
            <w:r>
              <w:rPr>
                <w:spacing w:val="-5"/>
                <w:sz w:val="20"/>
              </w:rPr>
              <w:t>60%</w:t>
            </w:r>
          </w:p>
        </w:tc>
        <w:tc>
          <w:tcPr>
            <w:tcW w:w="1426" w:type="dxa"/>
          </w:tcPr>
          <w:p w:rsidR="00D236AA" w:rsidRDefault="000E2E0C">
            <w:pPr>
              <w:pStyle w:val="TableParagraph"/>
              <w:spacing w:before="225"/>
              <w:ind w:left="43" w:right="18"/>
              <w:jc w:val="center"/>
              <w:rPr>
                <w:sz w:val="20"/>
              </w:rPr>
            </w:pPr>
            <w:r>
              <w:rPr>
                <w:spacing w:val="-5"/>
                <w:sz w:val="20"/>
              </w:rPr>
              <w:t>50%</w:t>
            </w:r>
          </w:p>
        </w:tc>
        <w:tc>
          <w:tcPr>
            <w:tcW w:w="1291" w:type="dxa"/>
          </w:tcPr>
          <w:p w:rsidR="00D236AA" w:rsidRDefault="000E2E0C">
            <w:pPr>
              <w:pStyle w:val="TableParagraph"/>
              <w:spacing w:before="225"/>
              <w:ind w:right="385"/>
              <w:jc w:val="right"/>
              <w:rPr>
                <w:sz w:val="20"/>
              </w:rPr>
            </w:pPr>
            <w:r>
              <w:rPr>
                <w:spacing w:val="-4"/>
                <w:sz w:val="20"/>
              </w:rPr>
              <w:t>100%</w:t>
            </w:r>
          </w:p>
        </w:tc>
        <w:tc>
          <w:tcPr>
            <w:tcW w:w="1123" w:type="dxa"/>
          </w:tcPr>
          <w:p w:rsidR="00D236AA" w:rsidRDefault="000E2E0C">
            <w:pPr>
              <w:pStyle w:val="TableParagraph"/>
              <w:spacing w:before="225"/>
              <w:ind w:left="42" w:right="30"/>
              <w:jc w:val="center"/>
              <w:rPr>
                <w:sz w:val="20"/>
              </w:rPr>
            </w:pPr>
            <w:r>
              <w:rPr>
                <w:spacing w:val="-4"/>
                <w:sz w:val="20"/>
              </w:rPr>
              <w:t>100%</w:t>
            </w:r>
          </w:p>
        </w:tc>
        <w:tc>
          <w:tcPr>
            <w:tcW w:w="1565" w:type="dxa"/>
          </w:tcPr>
          <w:p w:rsidR="00D236AA" w:rsidRDefault="000E2E0C">
            <w:pPr>
              <w:pStyle w:val="TableParagraph"/>
              <w:spacing w:before="225"/>
              <w:ind w:left="32" w:right="20"/>
              <w:jc w:val="center"/>
              <w:rPr>
                <w:sz w:val="20"/>
              </w:rPr>
            </w:pPr>
            <w:r>
              <w:rPr>
                <w:spacing w:val="-5"/>
                <w:sz w:val="20"/>
              </w:rPr>
              <w:t>60%</w:t>
            </w:r>
          </w:p>
        </w:tc>
        <w:tc>
          <w:tcPr>
            <w:tcW w:w="1416" w:type="dxa"/>
          </w:tcPr>
          <w:p w:rsidR="00D236AA" w:rsidRDefault="000E2E0C">
            <w:pPr>
              <w:pStyle w:val="TableParagraph"/>
              <w:spacing w:before="225"/>
              <w:ind w:left="37" w:right="19"/>
              <w:jc w:val="center"/>
              <w:rPr>
                <w:sz w:val="20"/>
              </w:rPr>
            </w:pPr>
            <w:r>
              <w:rPr>
                <w:spacing w:val="-5"/>
                <w:sz w:val="20"/>
              </w:rPr>
              <w:t>50%</w:t>
            </w:r>
          </w:p>
        </w:tc>
        <w:tc>
          <w:tcPr>
            <w:tcW w:w="1253" w:type="dxa"/>
          </w:tcPr>
          <w:p w:rsidR="00D236AA" w:rsidRDefault="000E2E0C">
            <w:pPr>
              <w:pStyle w:val="TableParagraph"/>
              <w:spacing w:before="225"/>
              <w:ind w:left="385"/>
              <w:rPr>
                <w:sz w:val="20"/>
              </w:rPr>
            </w:pPr>
            <w:r>
              <w:rPr>
                <w:spacing w:val="-4"/>
                <w:sz w:val="20"/>
              </w:rPr>
              <w:t>100%</w:t>
            </w:r>
          </w:p>
        </w:tc>
        <w:tc>
          <w:tcPr>
            <w:tcW w:w="1262" w:type="dxa"/>
          </w:tcPr>
          <w:p w:rsidR="00D236AA" w:rsidRDefault="000E2E0C">
            <w:pPr>
              <w:pStyle w:val="TableParagraph"/>
              <w:spacing w:before="225"/>
              <w:ind w:left="59" w:right="50"/>
              <w:jc w:val="center"/>
              <w:rPr>
                <w:sz w:val="20"/>
              </w:rPr>
            </w:pPr>
            <w:r>
              <w:rPr>
                <w:spacing w:val="-4"/>
                <w:sz w:val="20"/>
              </w:rPr>
              <w:t>100%</w:t>
            </w:r>
          </w:p>
        </w:tc>
        <w:tc>
          <w:tcPr>
            <w:tcW w:w="1013" w:type="dxa"/>
          </w:tcPr>
          <w:p w:rsidR="00D236AA" w:rsidRDefault="00D236AA">
            <w:pPr>
              <w:pStyle w:val="TableParagraph"/>
              <w:rPr>
                <w:rFonts w:ascii="Times New Roman"/>
                <w:sz w:val="20"/>
              </w:rPr>
            </w:pPr>
          </w:p>
        </w:tc>
      </w:tr>
      <w:tr w:rsidR="00D236AA">
        <w:trPr>
          <w:trHeight w:val="1377"/>
        </w:trPr>
        <w:tc>
          <w:tcPr>
            <w:tcW w:w="542" w:type="dxa"/>
          </w:tcPr>
          <w:p w:rsidR="00D236AA" w:rsidRDefault="000E2E0C">
            <w:pPr>
              <w:pStyle w:val="TableParagraph"/>
              <w:spacing w:before="225"/>
              <w:ind w:left="25"/>
              <w:jc w:val="center"/>
              <w:rPr>
                <w:sz w:val="20"/>
              </w:rPr>
            </w:pPr>
            <w:r>
              <w:rPr>
                <w:spacing w:val="-5"/>
                <w:sz w:val="20"/>
              </w:rPr>
              <w:t>5.</w:t>
            </w:r>
          </w:p>
        </w:tc>
        <w:tc>
          <w:tcPr>
            <w:tcW w:w="2261" w:type="dxa"/>
          </w:tcPr>
          <w:p w:rsidR="00D236AA" w:rsidRDefault="000E2E0C">
            <w:pPr>
              <w:pStyle w:val="TableParagraph"/>
              <w:spacing w:before="225"/>
              <w:ind w:left="115" w:right="183"/>
              <w:rPr>
                <w:sz w:val="20"/>
              </w:rPr>
            </w:pPr>
            <w:r>
              <w:rPr>
                <w:sz w:val="20"/>
              </w:rPr>
              <w:t xml:space="preserve">Persentase Taman Makam Pahlawan Nasional yang </w:t>
            </w:r>
            <w:r>
              <w:rPr>
                <w:spacing w:val="-2"/>
                <w:sz w:val="20"/>
              </w:rPr>
              <w:t>terkelola</w:t>
            </w:r>
            <w:r>
              <w:rPr>
                <w:spacing w:val="-12"/>
                <w:sz w:val="20"/>
              </w:rPr>
              <w:t xml:space="preserve"> </w:t>
            </w:r>
            <w:r>
              <w:rPr>
                <w:spacing w:val="-2"/>
                <w:sz w:val="20"/>
              </w:rPr>
              <w:t>dengan</w:t>
            </w:r>
            <w:r>
              <w:rPr>
                <w:spacing w:val="-12"/>
                <w:sz w:val="20"/>
              </w:rPr>
              <w:t xml:space="preserve"> </w:t>
            </w:r>
            <w:r>
              <w:rPr>
                <w:spacing w:val="-2"/>
                <w:sz w:val="20"/>
              </w:rPr>
              <w:t>baik</w:t>
            </w:r>
          </w:p>
        </w:tc>
        <w:tc>
          <w:tcPr>
            <w:tcW w:w="1618" w:type="dxa"/>
          </w:tcPr>
          <w:p w:rsidR="00D236AA" w:rsidRDefault="000E2E0C">
            <w:pPr>
              <w:pStyle w:val="TableParagraph"/>
              <w:spacing w:before="225"/>
              <w:ind w:left="44"/>
              <w:jc w:val="center"/>
              <w:rPr>
                <w:sz w:val="20"/>
              </w:rPr>
            </w:pPr>
            <w:r>
              <w:rPr>
                <w:spacing w:val="-4"/>
                <w:sz w:val="20"/>
              </w:rPr>
              <w:t>100%</w:t>
            </w:r>
          </w:p>
        </w:tc>
        <w:tc>
          <w:tcPr>
            <w:tcW w:w="1363" w:type="dxa"/>
          </w:tcPr>
          <w:p w:rsidR="00D236AA" w:rsidRDefault="00D236AA">
            <w:pPr>
              <w:pStyle w:val="TableParagraph"/>
              <w:rPr>
                <w:rFonts w:ascii="Times New Roman"/>
                <w:sz w:val="20"/>
              </w:rPr>
            </w:pPr>
          </w:p>
        </w:tc>
        <w:tc>
          <w:tcPr>
            <w:tcW w:w="1407" w:type="dxa"/>
          </w:tcPr>
          <w:p w:rsidR="00D236AA" w:rsidRDefault="000E2E0C">
            <w:pPr>
              <w:pStyle w:val="TableParagraph"/>
              <w:spacing w:before="225"/>
              <w:ind w:left="36" w:right="20"/>
              <w:jc w:val="center"/>
              <w:rPr>
                <w:sz w:val="20"/>
              </w:rPr>
            </w:pPr>
            <w:r>
              <w:rPr>
                <w:spacing w:val="-4"/>
                <w:sz w:val="20"/>
              </w:rPr>
              <w:t>100%</w:t>
            </w:r>
          </w:p>
        </w:tc>
        <w:tc>
          <w:tcPr>
            <w:tcW w:w="1426" w:type="dxa"/>
          </w:tcPr>
          <w:p w:rsidR="00D236AA" w:rsidRDefault="000E2E0C">
            <w:pPr>
              <w:pStyle w:val="TableParagraph"/>
              <w:spacing w:before="225"/>
              <w:ind w:left="43" w:right="18"/>
              <w:jc w:val="center"/>
              <w:rPr>
                <w:sz w:val="20"/>
              </w:rPr>
            </w:pPr>
            <w:r>
              <w:rPr>
                <w:spacing w:val="-4"/>
                <w:sz w:val="20"/>
              </w:rPr>
              <w:t>100%</w:t>
            </w:r>
          </w:p>
        </w:tc>
        <w:tc>
          <w:tcPr>
            <w:tcW w:w="1291" w:type="dxa"/>
          </w:tcPr>
          <w:p w:rsidR="00D236AA" w:rsidRDefault="000E2E0C">
            <w:pPr>
              <w:pStyle w:val="TableParagraph"/>
              <w:spacing w:before="225"/>
              <w:ind w:right="385"/>
              <w:jc w:val="right"/>
              <w:rPr>
                <w:sz w:val="20"/>
              </w:rPr>
            </w:pPr>
            <w:r>
              <w:rPr>
                <w:spacing w:val="-4"/>
                <w:sz w:val="20"/>
              </w:rPr>
              <w:t>100%</w:t>
            </w:r>
          </w:p>
        </w:tc>
        <w:tc>
          <w:tcPr>
            <w:tcW w:w="1123" w:type="dxa"/>
          </w:tcPr>
          <w:p w:rsidR="00D236AA" w:rsidRDefault="000E2E0C">
            <w:pPr>
              <w:pStyle w:val="TableParagraph"/>
              <w:spacing w:before="225"/>
              <w:ind w:left="42" w:right="30"/>
              <w:jc w:val="center"/>
              <w:rPr>
                <w:sz w:val="20"/>
              </w:rPr>
            </w:pPr>
            <w:r>
              <w:rPr>
                <w:spacing w:val="-4"/>
                <w:sz w:val="20"/>
              </w:rPr>
              <w:t>100%</w:t>
            </w:r>
          </w:p>
        </w:tc>
        <w:tc>
          <w:tcPr>
            <w:tcW w:w="1565" w:type="dxa"/>
          </w:tcPr>
          <w:p w:rsidR="00D236AA" w:rsidRDefault="000E2E0C">
            <w:pPr>
              <w:pStyle w:val="TableParagraph"/>
              <w:spacing w:before="225"/>
              <w:ind w:left="32" w:right="20"/>
              <w:jc w:val="center"/>
              <w:rPr>
                <w:sz w:val="20"/>
              </w:rPr>
            </w:pPr>
            <w:r>
              <w:rPr>
                <w:spacing w:val="-4"/>
                <w:sz w:val="20"/>
              </w:rPr>
              <w:t>100%</w:t>
            </w:r>
          </w:p>
        </w:tc>
        <w:tc>
          <w:tcPr>
            <w:tcW w:w="1416" w:type="dxa"/>
          </w:tcPr>
          <w:p w:rsidR="00D236AA" w:rsidRDefault="000E2E0C">
            <w:pPr>
              <w:pStyle w:val="TableParagraph"/>
              <w:spacing w:before="225"/>
              <w:ind w:left="37" w:right="19"/>
              <w:jc w:val="center"/>
              <w:rPr>
                <w:sz w:val="20"/>
              </w:rPr>
            </w:pPr>
            <w:r>
              <w:rPr>
                <w:spacing w:val="-4"/>
                <w:sz w:val="20"/>
              </w:rPr>
              <w:t>100%</w:t>
            </w:r>
          </w:p>
        </w:tc>
        <w:tc>
          <w:tcPr>
            <w:tcW w:w="1253" w:type="dxa"/>
          </w:tcPr>
          <w:p w:rsidR="00D236AA" w:rsidRDefault="000E2E0C">
            <w:pPr>
              <w:pStyle w:val="TableParagraph"/>
              <w:spacing w:before="225"/>
              <w:ind w:left="385"/>
              <w:rPr>
                <w:sz w:val="20"/>
              </w:rPr>
            </w:pPr>
            <w:r>
              <w:rPr>
                <w:spacing w:val="-4"/>
                <w:sz w:val="20"/>
              </w:rPr>
              <w:t>100%</w:t>
            </w:r>
          </w:p>
        </w:tc>
        <w:tc>
          <w:tcPr>
            <w:tcW w:w="1262" w:type="dxa"/>
          </w:tcPr>
          <w:p w:rsidR="00D236AA" w:rsidRDefault="000E2E0C">
            <w:pPr>
              <w:pStyle w:val="TableParagraph"/>
              <w:spacing w:before="225"/>
              <w:ind w:left="59" w:right="50"/>
              <w:jc w:val="center"/>
              <w:rPr>
                <w:sz w:val="20"/>
              </w:rPr>
            </w:pPr>
            <w:r>
              <w:rPr>
                <w:spacing w:val="-4"/>
                <w:sz w:val="20"/>
              </w:rPr>
              <w:t>100%</w:t>
            </w:r>
          </w:p>
        </w:tc>
        <w:tc>
          <w:tcPr>
            <w:tcW w:w="1013" w:type="dxa"/>
          </w:tcPr>
          <w:p w:rsidR="00D236AA" w:rsidRDefault="00D236AA">
            <w:pPr>
              <w:pStyle w:val="TableParagraph"/>
              <w:rPr>
                <w:rFonts w:ascii="Times New Roman"/>
                <w:sz w:val="20"/>
              </w:rPr>
            </w:pPr>
          </w:p>
        </w:tc>
      </w:tr>
      <w:tr w:rsidR="00D236AA">
        <w:trPr>
          <w:trHeight w:val="926"/>
        </w:trPr>
        <w:tc>
          <w:tcPr>
            <w:tcW w:w="542" w:type="dxa"/>
          </w:tcPr>
          <w:p w:rsidR="00D236AA" w:rsidRDefault="000E2E0C">
            <w:pPr>
              <w:pStyle w:val="TableParagraph"/>
              <w:spacing w:before="230"/>
              <w:ind w:left="25"/>
              <w:jc w:val="center"/>
              <w:rPr>
                <w:sz w:val="20"/>
              </w:rPr>
            </w:pPr>
            <w:r>
              <w:rPr>
                <w:spacing w:val="-5"/>
                <w:sz w:val="20"/>
              </w:rPr>
              <w:t>6.</w:t>
            </w:r>
          </w:p>
        </w:tc>
        <w:tc>
          <w:tcPr>
            <w:tcW w:w="2261" w:type="dxa"/>
          </w:tcPr>
          <w:p w:rsidR="00D236AA" w:rsidRDefault="000E2E0C">
            <w:pPr>
              <w:pStyle w:val="TableParagraph"/>
              <w:spacing w:before="230"/>
              <w:ind w:left="115" w:right="352"/>
              <w:rPr>
                <w:sz w:val="20"/>
              </w:rPr>
            </w:pPr>
            <w:r>
              <w:rPr>
                <w:spacing w:val="-2"/>
                <w:sz w:val="20"/>
              </w:rPr>
              <w:t>Persentase</w:t>
            </w:r>
            <w:r>
              <w:rPr>
                <w:spacing w:val="-15"/>
                <w:sz w:val="20"/>
              </w:rPr>
              <w:t xml:space="preserve"> </w:t>
            </w:r>
            <w:r>
              <w:rPr>
                <w:spacing w:val="-2"/>
                <w:sz w:val="20"/>
              </w:rPr>
              <w:t xml:space="preserve">Capaian </w:t>
            </w:r>
            <w:r>
              <w:rPr>
                <w:sz w:val="20"/>
              </w:rPr>
              <w:t>Kinerja Program</w:t>
            </w:r>
          </w:p>
        </w:tc>
        <w:tc>
          <w:tcPr>
            <w:tcW w:w="1618" w:type="dxa"/>
          </w:tcPr>
          <w:p w:rsidR="00D236AA" w:rsidRDefault="000E2E0C">
            <w:pPr>
              <w:pStyle w:val="TableParagraph"/>
              <w:spacing w:before="230"/>
              <w:ind w:left="44"/>
              <w:jc w:val="center"/>
              <w:rPr>
                <w:sz w:val="20"/>
              </w:rPr>
            </w:pPr>
            <w:r>
              <w:rPr>
                <w:spacing w:val="-4"/>
                <w:sz w:val="20"/>
              </w:rPr>
              <w:t>100%</w:t>
            </w:r>
          </w:p>
        </w:tc>
        <w:tc>
          <w:tcPr>
            <w:tcW w:w="1363" w:type="dxa"/>
          </w:tcPr>
          <w:p w:rsidR="00D236AA" w:rsidRDefault="00D236AA">
            <w:pPr>
              <w:pStyle w:val="TableParagraph"/>
              <w:rPr>
                <w:rFonts w:ascii="Times New Roman"/>
                <w:sz w:val="20"/>
              </w:rPr>
            </w:pPr>
          </w:p>
        </w:tc>
        <w:tc>
          <w:tcPr>
            <w:tcW w:w="1407" w:type="dxa"/>
          </w:tcPr>
          <w:p w:rsidR="00D236AA" w:rsidRDefault="000E2E0C">
            <w:pPr>
              <w:pStyle w:val="TableParagraph"/>
              <w:spacing w:before="230"/>
              <w:ind w:left="36"/>
              <w:jc w:val="center"/>
              <w:rPr>
                <w:sz w:val="20"/>
              </w:rPr>
            </w:pPr>
            <w:r>
              <w:rPr>
                <w:spacing w:val="-5"/>
                <w:sz w:val="20"/>
              </w:rPr>
              <w:t>90%</w:t>
            </w:r>
          </w:p>
        </w:tc>
        <w:tc>
          <w:tcPr>
            <w:tcW w:w="1426" w:type="dxa"/>
          </w:tcPr>
          <w:p w:rsidR="00D236AA" w:rsidRDefault="000E2E0C">
            <w:pPr>
              <w:pStyle w:val="TableParagraph"/>
              <w:spacing w:before="230"/>
              <w:ind w:left="43" w:right="18"/>
              <w:jc w:val="center"/>
              <w:rPr>
                <w:sz w:val="20"/>
              </w:rPr>
            </w:pPr>
            <w:r>
              <w:rPr>
                <w:spacing w:val="-5"/>
                <w:sz w:val="20"/>
              </w:rPr>
              <w:t>9%</w:t>
            </w:r>
          </w:p>
        </w:tc>
        <w:tc>
          <w:tcPr>
            <w:tcW w:w="1291" w:type="dxa"/>
          </w:tcPr>
          <w:p w:rsidR="00D236AA" w:rsidRDefault="000E2E0C">
            <w:pPr>
              <w:pStyle w:val="TableParagraph"/>
              <w:spacing w:before="230"/>
              <w:ind w:left="34" w:right="18"/>
              <w:jc w:val="center"/>
              <w:rPr>
                <w:sz w:val="20"/>
              </w:rPr>
            </w:pPr>
            <w:r>
              <w:rPr>
                <w:spacing w:val="-5"/>
                <w:sz w:val="20"/>
              </w:rPr>
              <w:t>90%</w:t>
            </w:r>
          </w:p>
        </w:tc>
        <w:tc>
          <w:tcPr>
            <w:tcW w:w="1123" w:type="dxa"/>
          </w:tcPr>
          <w:p w:rsidR="00D236AA" w:rsidRDefault="000E2E0C">
            <w:pPr>
              <w:pStyle w:val="TableParagraph"/>
              <w:spacing w:before="230"/>
              <w:ind w:left="42" w:right="21"/>
              <w:jc w:val="center"/>
              <w:rPr>
                <w:sz w:val="20"/>
              </w:rPr>
            </w:pPr>
            <w:r>
              <w:rPr>
                <w:spacing w:val="-5"/>
                <w:sz w:val="20"/>
              </w:rPr>
              <w:t>90%</w:t>
            </w:r>
          </w:p>
        </w:tc>
        <w:tc>
          <w:tcPr>
            <w:tcW w:w="1565" w:type="dxa"/>
          </w:tcPr>
          <w:p w:rsidR="00D236AA" w:rsidRDefault="000E2E0C">
            <w:pPr>
              <w:pStyle w:val="TableParagraph"/>
              <w:spacing w:before="230"/>
              <w:ind w:left="32" w:right="20"/>
              <w:jc w:val="center"/>
              <w:rPr>
                <w:sz w:val="20"/>
              </w:rPr>
            </w:pPr>
            <w:r>
              <w:rPr>
                <w:spacing w:val="-5"/>
                <w:sz w:val="20"/>
              </w:rPr>
              <w:t>90%</w:t>
            </w:r>
          </w:p>
        </w:tc>
        <w:tc>
          <w:tcPr>
            <w:tcW w:w="1416" w:type="dxa"/>
          </w:tcPr>
          <w:p w:rsidR="00D236AA" w:rsidRDefault="000E2E0C">
            <w:pPr>
              <w:pStyle w:val="TableParagraph"/>
              <w:spacing w:before="230"/>
              <w:ind w:left="37" w:right="19"/>
              <w:jc w:val="center"/>
              <w:rPr>
                <w:sz w:val="20"/>
              </w:rPr>
            </w:pPr>
            <w:r>
              <w:rPr>
                <w:spacing w:val="-5"/>
                <w:sz w:val="20"/>
              </w:rPr>
              <w:t>90%</w:t>
            </w:r>
          </w:p>
        </w:tc>
        <w:tc>
          <w:tcPr>
            <w:tcW w:w="1253" w:type="dxa"/>
          </w:tcPr>
          <w:p w:rsidR="00D236AA" w:rsidRDefault="000E2E0C">
            <w:pPr>
              <w:pStyle w:val="TableParagraph"/>
              <w:spacing w:before="230"/>
              <w:ind w:left="28"/>
              <w:jc w:val="center"/>
              <w:rPr>
                <w:sz w:val="20"/>
              </w:rPr>
            </w:pPr>
            <w:r>
              <w:rPr>
                <w:spacing w:val="-5"/>
                <w:sz w:val="20"/>
              </w:rPr>
              <w:t>90%</w:t>
            </w:r>
          </w:p>
        </w:tc>
        <w:tc>
          <w:tcPr>
            <w:tcW w:w="1262" w:type="dxa"/>
          </w:tcPr>
          <w:p w:rsidR="00D236AA" w:rsidRDefault="000E2E0C">
            <w:pPr>
              <w:pStyle w:val="TableParagraph"/>
              <w:spacing w:before="230"/>
              <w:ind w:left="59" w:right="40"/>
              <w:jc w:val="center"/>
              <w:rPr>
                <w:sz w:val="20"/>
              </w:rPr>
            </w:pPr>
            <w:r>
              <w:rPr>
                <w:spacing w:val="-5"/>
                <w:sz w:val="20"/>
              </w:rPr>
              <w:t>90%</w:t>
            </w:r>
          </w:p>
        </w:tc>
        <w:tc>
          <w:tcPr>
            <w:tcW w:w="1013" w:type="dxa"/>
          </w:tcPr>
          <w:p w:rsidR="00D236AA" w:rsidRDefault="00D236AA">
            <w:pPr>
              <w:pStyle w:val="TableParagraph"/>
              <w:rPr>
                <w:rFonts w:ascii="Times New Roman"/>
                <w:sz w:val="20"/>
              </w:rPr>
            </w:pPr>
          </w:p>
        </w:tc>
      </w:tr>
    </w:tbl>
    <w:p w:rsidR="00D236AA" w:rsidRDefault="00D236AA">
      <w:pPr>
        <w:pStyle w:val="TableParagraph"/>
        <w:rPr>
          <w:rFonts w:ascii="Times New Roman"/>
          <w:sz w:val="20"/>
        </w:rPr>
        <w:sectPr w:rsidR="00D236AA">
          <w:pgSz w:w="20160" w:h="12240" w:orient="landscape"/>
          <w:pgMar w:top="1360" w:right="1080" w:bottom="280" w:left="1080" w:header="900" w:footer="0" w:gutter="0"/>
          <w:cols w:space="720"/>
        </w:sectPr>
      </w:pPr>
    </w:p>
    <w:p w:rsidR="00D236AA" w:rsidRDefault="000E2E0C">
      <w:pPr>
        <w:pStyle w:val="Heading2"/>
        <w:numPr>
          <w:ilvl w:val="1"/>
          <w:numId w:val="29"/>
        </w:numPr>
        <w:tabs>
          <w:tab w:val="left" w:pos="823"/>
        </w:tabs>
        <w:spacing w:before="90"/>
        <w:ind w:left="823" w:hanging="564"/>
      </w:pPr>
      <w:bookmarkStart w:id="36" w:name="2.3._Isu-isu_penting"/>
      <w:bookmarkEnd w:id="36"/>
      <w:r>
        <w:rPr>
          <w:w w:val="115"/>
        </w:rPr>
        <w:lastRenderedPageBreak/>
        <w:t>Isu-isu</w:t>
      </w:r>
      <w:r>
        <w:rPr>
          <w:spacing w:val="10"/>
          <w:w w:val="115"/>
        </w:rPr>
        <w:t xml:space="preserve"> </w:t>
      </w:r>
      <w:r>
        <w:rPr>
          <w:spacing w:val="-2"/>
          <w:w w:val="115"/>
        </w:rPr>
        <w:t>penting</w:t>
      </w:r>
    </w:p>
    <w:p w:rsidR="00D236AA" w:rsidRDefault="000E2E0C">
      <w:pPr>
        <w:pStyle w:val="BodyText"/>
        <w:spacing w:before="153" w:line="374" w:lineRule="auto"/>
        <w:ind w:left="831" w:right="452" w:firstLine="566"/>
        <w:jc w:val="both"/>
      </w:pPr>
      <w:r>
        <w:rPr>
          <w:w w:val="120"/>
        </w:rPr>
        <w:t>Dinas Sosial Kabupaten Mojokerto merumuskan isu strategis yang penting dalam perencanaan pembangunan lima tahun kedepan adalah sebagai berikut :</w:t>
      </w:r>
    </w:p>
    <w:p w:rsidR="00D236AA" w:rsidRDefault="000E2E0C">
      <w:pPr>
        <w:spacing w:before="186" w:line="360" w:lineRule="auto"/>
        <w:ind w:left="3170" w:right="2387" w:hanging="807"/>
        <w:rPr>
          <w:rFonts w:ascii="Arial"/>
          <w:b/>
        </w:rPr>
      </w:pPr>
      <w:r>
        <w:rPr>
          <w:rFonts w:ascii="Arial"/>
          <w:b/>
        </w:rPr>
        <w:t>Isu</w:t>
      </w:r>
      <w:r>
        <w:rPr>
          <w:rFonts w:ascii="Arial"/>
          <w:b/>
          <w:spacing w:val="-16"/>
        </w:rPr>
        <w:t xml:space="preserve"> </w:t>
      </w:r>
      <w:r>
        <w:rPr>
          <w:rFonts w:ascii="Arial"/>
          <w:b/>
        </w:rPr>
        <w:t>Strategis</w:t>
      </w:r>
      <w:r>
        <w:rPr>
          <w:rFonts w:ascii="Arial"/>
          <w:b/>
          <w:spacing w:val="-15"/>
        </w:rPr>
        <w:t xml:space="preserve"> </w:t>
      </w:r>
      <w:r>
        <w:rPr>
          <w:rFonts w:ascii="Arial"/>
          <w:b/>
        </w:rPr>
        <w:t>Dinas</w:t>
      </w:r>
      <w:r>
        <w:rPr>
          <w:rFonts w:ascii="Arial"/>
          <w:b/>
          <w:spacing w:val="-16"/>
        </w:rPr>
        <w:t xml:space="preserve"> </w:t>
      </w:r>
      <w:r>
        <w:rPr>
          <w:rFonts w:ascii="Arial"/>
          <w:b/>
        </w:rPr>
        <w:t>Sosial</w:t>
      </w:r>
      <w:r>
        <w:rPr>
          <w:rFonts w:ascii="Arial"/>
          <w:b/>
          <w:spacing w:val="-15"/>
        </w:rPr>
        <w:t xml:space="preserve"> </w:t>
      </w:r>
      <w:r>
        <w:rPr>
          <w:rFonts w:ascii="Arial"/>
          <w:b/>
        </w:rPr>
        <w:t>Kabupaten</w:t>
      </w:r>
      <w:r>
        <w:rPr>
          <w:rFonts w:ascii="Arial"/>
          <w:b/>
          <w:spacing w:val="-16"/>
        </w:rPr>
        <w:t xml:space="preserve"> </w:t>
      </w:r>
      <w:r>
        <w:rPr>
          <w:rFonts w:ascii="Arial"/>
          <w:b/>
        </w:rPr>
        <w:t>Mojokerto Dari Masing-masing Sub Urusan</w:t>
      </w:r>
    </w:p>
    <w:p w:rsidR="00D236AA" w:rsidRDefault="00D236AA">
      <w:pPr>
        <w:pStyle w:val="BodyText"/>
        <w:rPr>
          <w:rFonts w:ascii="Arial"/>
          <w:b/>
          <w:sz w:val="20"/>
        </w:rPr>
      </w:pPr>
    </w:p>
    <w:p w:rsidR="00D236AA" w:rsidRDefault="00D236AA">
      <w:pPr>
        <w:pStyle w:val="BodyText"/>
        <w:spacing w:before="43"/>
        <w:rPr>
          <w:rFonts w:ascii="Arial"/>
          <w:b/>
          <w:sz w:val="20"/>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3097"/>
        <w:gridCol w:w="2977"/>
        <w:gridCol w:w="2843"/>
      </w:tblGrid>
      <w:tr w:rsidR="00D236AA">
        <w:trPr>
          <w:trHeight w:val="993"/>
        </w:trPr>
        <w:tc>
          <w:tcPr>
            <w:tcW w:w="557" w:type="dxa"/>
            <w:shd w:val="clear" w:color="auto" w:fill="B09FC5"/>
          </w:tcPr>
          <w:p w:rsidR="00D236AA" w:rsidRDefault="00D236AA">
            <w:pPr>
              <w:pStyle w:val="TableParagraph"/>
              <w:spacing w:before="154"/>
              <w:rPr>
                <w:rFonts w:ascii="Arial"/>
                <w:b/>
              </w:rPr>
            </w:pPr>
          </w:p>
          <w:p w:rsidR="00D236AA" w:rsidRDefault="000E2E0C">
            <w:pPr>
              <w:pStyle w:val="TableParagraph"/>
              <w:spacing w:before="1"/>
              <w:ind w:left="37" w:right="42"/>
              <w:jc w:val="center"/>
              <w:rPr>
                <w:rFonts w:ascii="Arial"/>
                <w:b/>
              </w:rPr>
            </w:pPr>
            <w:r>
              <w:rPr>
                <w:rFonts w:ascii="Arial"/>
                <w:b/>
                <w:spacing w:val="-5"/>
              </w:rPr>
              <w:t>NO</w:t>
            </w:r>
          </w:p>
        </w:tc>
        <w:tc>
          <w:tcPr>
            <w:tcW w:w="3097" w:type="dxa"/>
            <w:shd w:val="clear" w:color="auto" w:fill="B09FC5"/>
          </w:tcPr>
          <w:p w:rsidR="00D236AA" w:rsidRDefault="00D236AA">
            <w:pPr>
              <w:pStyle w:val="TableParagraph"/>
              <w:spacing w:before="154"/>
              <w:rPr>
                <w:rFonts w:ascii="Arial"/>
                <w:b/>
              </w:rPr>
            </w:pPr>
          </w:p>
          <w:p w:rsidR="00D236AA" w:rsidRDefault="000E2E0C">
            <w:pPr>
              <w:pStyle w:val="TableParagraph"/>
              <w:spacing w:before="1"/>
              <w:ind w:left="32" w:right="11"/>
              <w:jc w:val="center"/>
              <w:rPr>
                <w:rFonts w:ascii="Arial"/>
                <w:b/>
              </w:rPr>
            </w:pPr>
            <w:r>
              <w:rPr>
                <w:rFonts w:ascii="Arial"/>
                <w:b/>
              </w:rPr>
              <w:t>ISU-ISU</w:t>
            </w:r>
            <w:r>
              <w:rPr>
                <w:rFonts w:ascii="Arial"/>
                <w:b/>
                <w:spacing w:val="-13"/>
              </w:rPr>
              <w:t xml:space="preserve"> </w:t>
            </w:r>
            <w:r>
              <w:rPr>
                <w:rFonts w:ascii="Arial"/>
                <w:b/>
                <w:spacing w:val="-2"/>
              </w:rPr>
              <w:t>STRATEGIS</w:t>
            </w:r>
          </w:p>
        </w:tc>
        <w:tc>
          <w:tcPr>
            <w:tcW w:w="2977" w:type="dxa"/>
            <w:shd w:val="clear" w:color="auto" w:fill="B09FC5"/>
          </w:tcPr>
          <w:p w:rsidR="00D236AA" w:rsidRDefault="000E2E0C">
            <w:pPr>
              <w:pStyle w:val="TableParagraph"/>
              <w:spacing w:before="52" w:line="278" w:lineRule="auto"/>
              <w:ind w:left="36" w:right="30"/>
              <w:jc w:val="center"/>
              <w:rPr>
                <w:rFonts w:ascii="Arial"/>
                <w:b/>
              </w:rPr>
            </w:pPr>
            <w:r>
              <w:rPr>
                <w:rFonts w:ascii="Arial"/>
                <w:b/>
                <w:spacing w:val="-2"/>
              </w:rPr>
              <w:t>PROGRAM</w:t>
            </w:r>
            <w:r>
              <w:rPr>
                <w:rFonts w:ascii="Arial"/>
                <w:b/>
                <w:spacing w:val="-19"/>
              </w:rPr>
              <w:t xml:space="preserve"> </w:t>
            </w:r>
            <w:r>
              <w:rPr>
                <w:rFonts w:ascii="Arial"/>
                <w:b/>
                <w:spacing w:val="-2"/>
              </w:rPr>
              <w:t>/</w:t>
            </w:r>
            <w:r>
              <w:rPr>
                <w:rFonts w:ascii="Arial"/>
                <w:b/>
                <w:spacing w:val="-12"/>
              </w:rPr>
              <w:t xml:space="preserve"> </w:t>
            </w:r>
            <w:r>
              <w:rPr>
                <w:rFonts w:ascii="Arial"/>
                <w:b/>
                <w:spacing w:val="-2"/>
              </w:rPr>
              <w:t>KEGIATAN</w:t>
            </w:r>
            <w:r>
              <w:rPr>
                <w:rFonts w:ascii="Arial"/>
                <w:b/>
                <w:spacing w:val="-18"/>
              </w:rPr>
              <w:t xml:space="preserve"> </w:t>
            </w:r>
            <w:r>
              <w:rPr>
                <w:rFonts w:ascii="Arial"/>
                <w:b/>
                <w:spacing w:val="-2"/>
              </w:rPr>
              <w:t xml:space="preserve">/ </w:t>
            </w:r>
            <w:r>
              <w:rPr>
                <w:rFonts w:ascii="Arial"/>
                <w:b/>
              </w:rPr>
              <w:t>SUB KEGIATAN YANG MENJADI SOLUSI</w:t>
            </w:r>
          </w:p>
        </w:tc>
        <w:tc>
          <w:tcPr>
            <w:tcW w:w="2843" w:type="dxa"/>
            <w:shd w:val="clear" w:color="auto" w:fill="B09FC5"/>
          </w:tcPr>
          <w:p w:rsidR="00D236AA" w:rsidRDefault="00D236AA">
            <w:pPr>
              <w:pStyle w:val="TableParagraph"/>
              <w:spacing w:before="154"/>
              <w:rPr>
                <w:rFonts w:ascii="Arial"/>
                <w:b/>
              </w:rPr>
            </w:pPr>
          </w:p>
          <w:p w:rsidR="00D236AA" w:rsidRDefault="000E2E0C">
            <w:pPr>
              <w:pStyle w:val="TableParagraph"/>
              <w:spacing w:before="1"/>
              <w:ind w:left="37" w:right="10"/>
              <w:jc w:val="center"/>
              <w:rPr>
                <w:rFonts w:ascii="Arial"/>
                <w:b/>
              </w:rPr>
            </w:pPr>
            <w:r>
              <w:rPr>
                <w:rFonts w:ascii="Arial"/>
                <w:b/>
                <w:spacing w:val="-2"/>
              </w:rPr>
              <w:t>INOVASI</w:t>
            </w:r>
          </w:p>
        </w:tc>
      </w:tr>
      <w:tr w:rsidR="00D236AA">
        <w:trPr>
          <w:trHeight w:val="412"/>
        </w:trPr>
        <w:tc>
          <w:tcPr>
            <w:tcW w:w="557" w:type="dxa"/>
            <w:shd w:val="clear" w:color="auto" w:fill="E3DFEB"/>
          </w:tcPr>
          <w:p w:rsidR="00D236AA" w:rsidRDefault="000E2E0C">
            <w:pPr>
              <w:pStyle w:val="TableParagraph"/>
              <w:spacing w:before="57"/>
              <w:ind w:left="42" w:right="5"/>
              <w:jc w:val="center"/>
              <w:rPr>
                <w:rFonts w:ascii="Arial"/>
                <w:b/>
              </w:rPr>
            </w:pPr>
            <w:r>
              <w:rPr>
                <w:rFonts w:ascii="Arial"/>
                <w:b/>
                <w:spacing w:val="-10"/>
              </w:rPr>
              <w:t>1</w:t>
            </w:r>
          </w:p>
        </w:tc>
        <w:tc>
          <w:tcPr>
            <w:tcW w:w="3097" w:type="dxa"/>
            <w:shd w:val="clear" w:color="auto" w:fill="E3DFEB"/>
          </w:tcPr>
          <w:p w:rsidR="00D236AA" w:rsidRDefault="000E2E0C">
            <w:pPr>
              <w:pStyle w:val="TableParagraph"/>
              <w:spacing w:before="57"/>
              <w:ind w:left="32"/>
              <w:jc w:val="center"/>
              <w:rPr>
                <w:rFonts w:ascii="Arial"/>
                <w:b/>
              </w:rPr>
            </w:pPr>
            <w:r>
              <w:rPr>
                <w:rFonts w:ascii="Arial"/>
                <w:b/>
                <w:spacing w:val="-10"/>
              </w:rPr>
              <w:t>2</w:t>
            </w:r>
          </w:p>
        </w:tc>
        <w:tc>
          <w:tcPr>
            <w:tcW w:w="2977" w:type="dxa"/>
            <w:shd w:val="clear" w:color="auto" w:fill="E3DFEB"/>
          </w:tcPr>
          <w:p w:rsidR="00D236AA" w:rsidRDefault="000E2E0C">
            <w:pPr>
              <w:pStyle w:val="TableParagraph"/>
              <w:spacing w:before="57"/>
              <w:ind w:left="44" w:right="8"/>
              <w:jc w:val="center"/>
              <w:rPr>
                <w:rFonts w:ascii="Arial"/>
                <w:b/>
              </w:rPr>
            </w:pPr>
            <w:r>
              <w:rPr>
                <w:rFonts w:ascii="Arial"/>
                <w:b/>
                <w:spacing w:val="-10"/>
              </w:rPr>
              <w:t>3</w:t>
            </w:r>
          </w:p>
        </w:tc>
        <w:tc>
          <w:tcPr>
            <w:tcW w:w="2843" w:type="dxa"/>
            <w:shd w:val="clear" w:color="auto" w:fill="E3DFEB"/>
          </w:tcPr>
          <w:p w:rsidR="00D236AA" w:rsidRDefault="000E2E0C">
            <w:pPr>
              <w:pStyle w:val="TableParagraph"/>
              <w:spacing w:before="57"/>
              <w:ind w:left="37"/>
              <w:jc w:val="center"/>
              <w:rPr>
                <w:rFonts w:ascii="Arial"/>
                <w:b/>
              </w:rPr>
            </w:pPr>
            <w:r>
              <w:rPr>
                <w:rFonts w:ascii="Arial"/>
                <w:b/>
                <w:spacing w:val="-10"/>
              </w:rPr>
              <w:t>4</w:t>
            </w:r>
          </w:p>
        </w:tc>
      </w:tr>
      <w:tr w:rsidR="00D236AA">
        <w:trPr>
          <w:trHeight w:val="13058"/>
        </w:trPr>
        <w:tc>
          <w:tcPr>
            <w:tcW w:w="557" w:type="dxa"/>
          </w:tcPr>
          <w:p w:rsidR="00D236AA" w:rsidRDefault="000E2E0C">
            <w:pPr>
              <w:pStyle w:val="TableParagraph"/>
              <w:ind w:left="42" w:right="5"/>
              <w:jc w:val="center"/>
            </w:pPr>
            <w:r>
              <w:rPr>
                <w:spacing w:val="-10"/>
              </w:rPr>
              <w:t>1</w:t>
            </w:r>
          </w:p>
        </w:tc>
        <w:tc>
          <w:tcPr>
            <w:tcW w:w="3097" w:type="dxa"/>
          </w:tcPr>
          <w:p w:rsidR="00D236AA" w:rsidRDefault="000E2E0C">
            <w:pPr>
              <w:pStyle w:val="TableParagraph"/>
              <w:spacing w:line="243" w:lineRule="exact"/>
              <w:ind w:left="115"/>
            </w:pPr>
            <w:r>
              <w:t>Kemiskinan</w:t>
            </w:r>
            <w:r>
              <w:rPr>
                <w:spacing w:val="-13"/>
              </w:rPr>
              <w:t xml:space="preserve"> </w:t>
            </w:r>
            <w:r>
              <w:rPr>
                <w:spacing w:val="-2"/>
              </w:rPr>
              <w:t>Ekstrem.</w:t>
            </w:r>
          </w:p>
          <w:p w:rsidR="00D236AA" w:rsidRDefault="00D236AA">
            <w:pPr>
              <w:pStyle w:val="TableParagraph"/>
              <w:rPr>
                <w:rFonts w:ascii="Arial"/>
                <w:b/>
              </w:rPr>
            </w:pPr>
          </w:p>
          <w:p w:rsidR="00D236AA" w:rsidRDefault="00D236AA">
            <w:pPr>
              <w:pStyle w:val="TableParagraph"/>
              <w:rPr>
                <w:rFonts w:ascii="Arial"/>
                <w:b/>
              </w:rPr>
            </w:pPr>
          </w:p>
          <w:p w:rsidR="00D236AA" w:rsidRDefault="00D236AA">
            <w:pPr>
              <w:pStyle w:val="TableParagraph"/>
              <w:rPr>
                <w:rFonts w:ascii="Arial"/>
                <w:b/>
              </w:rPr>
            </w:pPr>
          </w:p>
          <w:p w:rsidR="00D236AA" w:rsidRDefault="00D236AA">
            <w:pPr>
              <w:pStyle w:val="TableParagraph"/>
              <w:rPr>
                <w:rFonts w:ascii="Arial"/>
                <w:b/>
              </w:rPr>
            </w:pPr>
          </w:p>
          <w:p w:rsidR="00D236AA" w:rsidRDefault="00D236AA">
            <w:pPr>
              <w:pStyle w:val="TableParagraph"/>
              <w:rPr>
                <w:rFonts w:ascii="Arial"/>
                <w:b/>
              </w:rPr>
            </w:pPr>
          </w:p>
          <w:p w:rsidR="00D236AA" w:rsidRDefault="00D236AA">
            <w:pPr>
              <w:pStyle w:val="TableParagraph"/>
              <w:rPr>
                <w:rFonts w:ascii="Arial"/>
                <w:b/>
              </w:rPr>
            </w:pPr>
          </w:p>
          <w:p w:rsidR="00D236AA" w:rsidRDefault="00D236AA">
            <w:pPr>
              <w:pStyle w:val="TableParagraph"/>
              <w:rPr>
                <w:rFonts w:ascii="Arial"/>
                <w:b/>
              </w:rPr>
            </w:pPr>
          </w:p>
          <w:p w:rsidR="00D236AA" w:rsidRDefault="00D236AA">
            <w:pPr>
              <w:pStyle w:val="TableParagraph"/>
              <w:rPr>
                <w:rFonts w:ascii="Arial"/>
                <w:b/>
              </w:rPr>
            </w:pPr>
          </w:p>
          <w:p w:rsidR="00D236AA" w:rsidRDefault="00D236AA">
            <w:pPr>
              <w:pStyle w:val="TableParagraph"/>
              <w:rPr>
                <w:rFonts w:ascii="Arial"/>
                <w:b/>
              </w:rPr>
            </w:pPr>
          </w:p>
          <w:p w:rsidR="00D236AA" w:rsidRDefault="00D236AA">
            <w:pPr>
              <w:pStyle w:val="TableParagraph"/>
              <w:rPr>
                <w:rFonts w:ascii="Arial"/>
                <w:b/>
              </w:rPr>
            </w:pPr>
          </w:p>
          <w:p w:rsidR="00D236AA" w:rsidRDefault="00D236AA">
            <w:pPr>
              <w:pStyle w:val="TableParagraph"/>
              <w:rPr>
                <w:rFonts w:ascii="Arial"/>
                <w:b/>
              </w:rPr>
            </w:pPr>
          </w:p>
          <w:p w:rsidR="00D236AA" w:rsidRDefault="00D236AA">
            <w:pPr>
              <w:pStyle w:val="TableParagraph"/>
              <w:rPr>
                <w:rFonts w:ascii="Arial"/>
                <w:b/>
              </w:rPr>
            </w:pPr>
          </w:p>
          <w:p w:rsidR="00D236AA" w:rsidRDefault="00D236AA">
            <w:pPr>
              <w:pStyle w:val="TableParagraph"/>
              <w:rPr>
                <w:rFonts w:ascii="Arial"/>
                <w:b/>
              </w:rPr>
            </w:pPr>
          </w:p>
          <w:p w:rsidR="00D236AA" w:rsidRDefault="00D236AA">
            <w:pPr>
              <w:pStyle w:val="TableParagraph"/>
              <w:spacing w:before="156"/>
              <w:rPr>
                <w:rFonts w:ascii="Arial"/>
                <w:b/>
              </w:rPr>
            </w:pPr>
          </w:p>
          <w:p w:rsidR="00D236AA" w:rsidRDefault="000E2E0C">
            <w:pPr>
              <w:pStyle w:val="TableParagraph"/>
              <w:ind w:left="696"/>
            </w:pPr>
            <w:r>
              <w:rPr>
                <w:spacing w:val="-10"/>
              </w:rPr>
              <w:t>.</w:t>
            </w:r>
          </w:p>
        </w:tc>
        <w:tc>
          <w:tcPr>
            <w:tcW w:w="2977" w:type="dxa"/>
          </w:tcPr>
          <w:p w:rsidR="00D236AA" w:rsidRDefault="000E2E0C">
            <w:pPr>
              <w:pStyle w:val="TableParagraph"/>
              <w:spacing w:line="243" w:lineRule="exact"/>
              <w:ind w:left="115"/>
              <w:rPr>
                <w:rFonts w:ascii="Arial"/>
                <w:b/>
              </w:rPr>
            </w:pPr>
            <w:r>
              <w:rPr>
                <w:rFonts w:ascii="Arial"/>
                <w:b/>
              </w:rPr>
              <w:t>Program</w:t>
            </w:r>
            <w:r>
              <w:rPr>
                <w:rFonts w:ascii="Arial"/>
                <w:b/>
                <w:spacing w:val="-6"/>
              </w:rPr>
              <w:t xml:space="preserve"> </w:t>
            </w:r>
            <w:r>
              <w:rPr>
                <w:rFonts w:ascii="Arial"/>
                <w:b/>
                <w:spacing w:val="-10"/>
              </w:rPr>
              <w:t>:</w:t>
            </w:r>
          </w:p>
          <w:p w:rsidR="00D236AA" w:rsidRDefault="000E2E0C">
            <w:pPr>
              <w:pStyle w:val="TableParagraph"/>
              <w:spacing w:before="49" w:line="288" w:lineRule="auto"/>
              <w:ind w:left="115"/>
            </w:pPr>
            <w:r>
              <w:rPr>
                <w:spacing w:val="-2"/>
              </w:rPr>
              <w:t>Program</w:t>
            </w:r>
            <w:r>
              <w:rPr>
                <w:spacing w:val="-14"/>
              </w:rPr>
              <w:t xml:space="preserve"> </w:t>
            </w:r>
            <w:r>
              <w:rPr>
                <w:spacing w:val="-2"/>
              </w:rPr>
              <w:t>Perlindungan</w:t>
            </w:r>
            <w:r>
              <w:rPr>
                <w:spacing w:val="-10"/>
              </w:rPr>
              <w:t xml:space="preserve"> </w:t>
            </w:r>
            <w:r>
              <w:rPr>
                <w:spacing w:val="-2"/>
              </w:rPr>
              <w:t xml:space="preserve">dan </w:t>
            </w:r>
            <w:r>
              <w:t>Jaminan Sosial</w:t>
            </w:r>
          </w:p>
          <w:p w:rsidR="00D236AA" w:rsidRDefault="00D236AA">
            <w:pPr>
              <w:pStyle w:val="TableParagraph"/>
              <w:spacing w:before="52"/>
              <w:rPr>
                <w:rFonts w:ascii="Arial"/>
                <w:b/>
              </w:rPr>
            </w:pPr>
          </w:p>
          <w:p w:rsidR="00D236AA" w:rsidRDefault="000E2E0C">
            <w:pPr>
              <w:pStyle w:val="TableParagraph"/>
              <w:spacing w:line="288" w:lineRule="auto"/>
              <w:ind w:left="115" w:right="545"/>
            </w:pPr>
            <w:r>
              <w:rPr>
                <w:rFonts w:ascii="Arial"/>
                <w:b/>
              </w:rPr>
              <w:t>Kegiatan :</w:t>
            </w:r>
            <w:r>
              <w:rPr>
                <w:rFonts w:ascii="Arial"/>
                <w:b/>
                <w:spacing w:val="40"/>
              </w:rPr>
              <w:t xml:space="preserve"> </w:t>
            </w:r>
            <w:r>
              <w:t>Pengelolaan</w:t>
            </w:r>
            <w:r>
              <w:rPr>
                <w:spacing w:val="-10"/>
              </w:rPr>
              <w:t xml:space="preserve"> </w:t>
            </w:r>
            <w:r>
              <w:t>Data</w:t>
            </w:r>
            <w:r>
              <w:rPr>
                <w:spacing w:val="-7"/>
              </w:rPr>
              <w:t xml:space="preserve"> </w:t>
            </w:r>
            <w:r>
              <w:t xml:space="preserve">Fakir </w:t>
            </w:r>
            <w:r>
              <w:rPr>
                <w:spacing w:val="-2"/>
              </w:rPr>
              <w:t>Miskin</w:t>
            </w:r>
            <w:r>
              <w:rPr>
                <w:spacing w:val="-12"/>
              </w:rPr>
              <w:t xml:space="preserve"> </w:t>
            </w:r>
            <w:r>
              <w:rPr>
                <w:spacing w:val="-2"/>
              </w:rPr>
              <w:t>Cakupan</w:t>
            </w:r>
            <w:r>
              <w:rPr>
                <w:spacing w:val="-15"/>
              </w:rPr>
              <w:t xml:space="preserve"> </w:t>
            </w:r>
            <w:r>
              <w:rPr>
                <w:spacing w:val="-2"/>
              </w:rPr>
              <w:t>Daerah Kabupaten/Kota</w:t>
            </w:r>
          </w:p>
          <w:p w:rsidR="00D236AA" w:rsidRDefault="00D236AA">
            <w:pPr>
              <w:pStyle w:val="TableParagraph"/>
              <w:spacing w:before="55"/>
              <w:rPr>
                <w:rFonts w:ascii="Arial"/>
                <w:b/>
              </w:rPr>
            </w:pPr>
          </w:p>
          <w:p w:rsidR="00D236AA" w:rsidRDefault="000E2E0C">
            <w:pPr>
              <w:pStyle w:val="TableParagraph"/>
              <w:ind w:left="115"/>
              <w:rPr>
                <w:rFonts w:ascii="Arial"/>
                <w:b/>
              </w:rPr>
            </w:pPr>
            <w:r>
              <w:rPr>
                <w:rFonts w:ascii="Arial"/>
                <w:b/>
              </w:rPr>
              <w:t>Sub.</w:t>
            </w:r>
            <w:r>
              <w:rPr>
                <w:rFonts w:ascii="Arial"/>
                <w:b/>
                <w:spacing w:val="-8"/>
              </w:rPr>
              <w:t xml:space="preserve"> </w:t>
            </w:r>
            <w:r>
              <w:rPr>
                <w:rFonts w:ascii="Arial"/>
                <w:b/>
              </w:rPr>
              <w:t>Kegiatan</w:t>
            </w:r>
            <w:r>
              <w:rPr>
                <w:rFonts w:ascii="Arial"/>
                <w:b/>
                <w:spacing w:val="-7"/>
              </w:rPr>
              <w:t xml:space="preserve"> </w:t>
            </w:r>
            <w:r>
              <w:rPr>
                <w:rFonts w:ascii="Arial"/>
                <w:b/>
                <w:spacing w:val="-10"/>
              </w:rPr>
              <w:t>:</w:t>
            </w:r>
          </w:p>
          <w:p w:rsidR="00D236AA" w:rsidRDefault="000E2E0C">
            <w:pPr>
              <w:pStyle w:val="TableParagraph"/>
              <w:numPr>
                <w:ilvl w:val="0"/>
                <w:numId w:val="16"/>
              </w:numPr>
              <w:tabs>
                <w:tab w:val="left" w:pos="432"/>
              </w:tabs>
              <w:spacing w:before="54" w:line="288" w:lineRule="auto"/>
              <w:ind w:right="182"/>
              <w:jc w:val="both"/>
            </w:pPr>
            <w:r>
              <w:t>Pengelolaan Data Fakir Miskin</w:t>
            </w:r>
            <w:r>
              <w:rPr>
                <w:spacing w:val="-16"/>
              </w:rPr>
              <w:t xml:space="preserve"> </w:t>
            </w:r>
            <w:r>
              <w:t>Cakupan</w:t>
            </w:r>
            <w:r>
              <w:rPr>
                <w:spacing w:val="-15"/>
              </w:rPr>
              <w:t xml:space="preserve"> </w:t>
            </w:r>
            <w:r>
              <w:t xml:space="preserve">Daerah </w:t>
            </w:r>
            <w:r>
              <w:rPr>
                <w:spacing w:val="-2"/>
              </w:rPr>
              <w:t>Kabupaten/Kota.</w:t>
            </w:r>
          </w:p>
          <w:p w:rsidR="00D236AA" w:rsidRDefault="000E2E0C">
            <w:pPr>
              <w:pStyle w:val="TableParagraph"/>
              <w:numPr>
                <w:ilvl w:val="0"/>
                <w:numId w:val="16"/>
              </w:numPr>
              <w:tabs>
                <w:tab w:val="left" w:pos="432"/>
              </w:tabs>
              <w:spacing w:before="2" w:line="288" w:lineRule="auto"/>
              <w:ind w:right="467"/>
            </w:pPr>
            <w:r>
              <w:t xml:space="preserve">Fasilitasi Bantuan </w:t>
            </w:r>
            <w:r>
              <w:rPr>
                <w:spacing w:val="-2"/>
              </w:rPr>
              <w:t>Sosial</w:t>
            </w:r>
            <w:r>
              <w:rPr>
                <w:spacing w:val="-18"/>
              </w:rPr>
              <w:t xml:space="preserve"> </w:t>
            </w:r>
            <w:r>
              <w:rPr>
                <w:spacing w:val="-2"/>
              </w:rPr>
              <w:t>Kesejahteraan Keluarga.</w:t>
            </w:r>
          </w:p>
          <w:p w:rsidR="00D236AA" w:rsidRDefault="000E2E0C">
            <w:pPr>
              <w:pStyle w:val="TableParagraph"/>
              <w:numPr>
                <w:ilvl w:val="0"/>
                <w:numId w:val="16"/>
              </w:numPr>
              <w:tabs>
                <w:tab w:val="left" w:pos="432"/>
              </w:tabs>
              <w:spacing w:before="1" w:line="288" w:lineRule="auto"/>
              <w:ind w:right="432"/>
            </w:pPr>
            <w:r>
              <w:t xml:space="preserve">Fasilitasi Bantuan </w:t>
            </w:r>
            <w:r>
              <w:rPr>
                <w:spacing w:val="-2"/>
              </w:rPr>
              <w:t>Pengembangan Ekonomi</w:t>
            </w:r>
            <w:r>
              <w:rPr>
                <w:spacing w:val="-14"/>
              </w:rPr>
              <w:t xml:space="preserve"> </w:t>
            </w:r>
            <w:r>
              <w:rPr>
                <w:spacing w:val="-2"/>
              </w:rPr>
              <w:t>Masyarakat.</w:t>
            </w:r>
          </w:p>
          <w:p w:rsidR="00D236AA" w:rsidRDefault="00D236AA">
            <w:pPr>
              <w:pStyle w:val="TableParagraph"/>
              <w:spacing w:before="37"/>
              <w:rPr>
                <w:rFonts w:ascii="Arial"/>
                <w:b/>
              </w:rPr>
            </w:pPr>
          </w:p>
          <w:p w:rsidR="00D236AA" w:rsidRDefault="000E2E0C">
            <w:pPr>
              <w:pStyle w:val="TableParagraph"/>
              <w:ind w:left="115"/>
              <w:rPr>
                <w:rFonts w:ascii="Arial"/>
                <w:b/>
              </w:rPr>
            </w:pPr>
            <w:r>
              <w:rPr>
                <w:rFonts w:ascii="Arial"/>
                <w:b/>
              </w:rPr>
              <w:t>Program</w:t>
            </w:r>
            <w:r>
              <w:rPr>
                <w:rFonts w:ascii="Arial"/>
                <w:b/>
                <w:spacing w:val="-6"/>
              </w:rPr>
              <w:t xml:space="preserve"> </w:t>
            </w:r>
            <w:r>
              <w:rPr>
                <w:rFonts w:ascii="Arial"/>
                <w:b/>
                <w:spacing w:val="-10"/>
              </w:rPr>
              <w:t>:</w:t>
            </w:r>
          </w:p>
          <w:p w:rsidR="00D236AA" w:rsidRDefault="000E2E0C">
            <w:pPr>
              <w:pStyle w:val="TableParagraph"/>
              <w:spacing w:before="54"/>
              <w:ind w:left="115"/>
            </w:pPr>
            <w:r>
              <w:rPr>
                <w:spacing w:val="-2"/>
              </w:rPr>
              <w:t>Program</w:t>
            </w:r>
            <w:r>
              <w:rPr>
                <w:spacing w:val="4"/>
              </w:rPr>
              <w:t xml:space="preserve"> </w:t>
            </w:r>
            <w:r>
              <w:rPr>
                <w:spacing w:val="-2"/>
              </w:rPr>
              <w:t>Rehabilitasi</w:t>
            </w:r>
            <w:r>
              <w:t xml:space="preserve"> </w:t>
            </w:r>
            <w:r>
              <w:rPr>
                <w:spacing w:val="-2"/>
              </w:rPr>
              <w:t>Sosial</w:t>
            </w:r>
          </w:p>
          <w:p w:rsidR="00D236AA" w:rsidRDefault="00D236AA">
            <w:pPr>
              <w:pStyle w:val="TableParagraph"/>
              <w:spacing w:before="103"/>
              <w:rPr>
                <w:rFonts w:ascii="Arial"/>
                <w:b/>
              </w:rPr>
            </w:pPr>
          </w:p>
          <w:p w:rsidR="00D236AA" w:rsidRDefault="000E2E0C">
            <w:pPr>
              <w:pStyle w:val="TableParagraph"/>
              <w:spacing w:before="1"/>
              <w:ind w:left="115"/>
              <w:rPr>
                <w:rFonts w:ascii="Arial"/>
                <w:b/>
              </w:rPr>
            </w:pPr>
            <w:r>
              <w:rPr>
                <w:rFonts w:ascii="Arial"/>
                <w:b/>
              </w:rPr>
              <w:t>Kegiatan</w:t>
            </w:r>
            <w:r>
              <w:rPr>
                <w:rFonts w:ascii="Arial"/>
                <w:b/>
                <w:spacing w:val="-14"/>
              </w:rPr>
              <w:t xml:space="preserve"> </w:t>
            </w:r>
            <w:r>
              <w:rPr>
                <w:rFonts w:ascii="Arial"/>
                <w:b/>
                <w:spacing w:val="-10"/>
              </w:rPr>
              <w:t>:</w:t>
            </w:r>
          </w:p>
          <w:p w:rsidR="00D236AA" w:rsidRDefault="000E2E0C">
            <w:pPr>
              <w:pStyle w:val="TableParagraph"/>
              <w:spacing w:before="49" w:line="288" w:lineRule="auto"/>
              <w:ind w:left="115" w:right="225"/>
            </w:pPr>
            <w:r>
              <w:t>Rehabilitasi Sosial Dasar Penyandang Disabilitas Terlantar, Anak Terlantar, Lanjut</w:t>
            </w:r>
            <w:r>
              <w:rPr>
                <w:spacing w:val="-16"/>
              </w:rPr>
              <w:t xml:space="preserve"> </w:t>
            </w:r>
            <w:r>
              <w:t>Usia</w:t>
            </w:r>
            <w:r>
              <w:rPr>
                <w:spacing w:val="-16"/>
              </w:rPr>
              <w:t xml:space="preserve"> </w:t>
            </w:r>
            <w:r>
              <w:t>Terlantar,</w:t>
            </w:r>
            <w:r>
              <w:rPr>
                <w:spacing w:val="-15"/>
              </w:rPr>
              <w:t xml:space="preserve"> </w:t>
            </w:r>
            <w:r>
              <w:t>serta Gelandangan</w:t>
            </w:r>
            <w:r>
              <w:rPr>
                <w:spacing w:val="-8"/>
              </w:rPr>
              <w:t xml:space="preserve"> </w:t>
            </w:r>
            <w:r>
              <w:t>Pengemis</w:t>
            </w:r>
            <w:r>
              <w:rPr>
                <w:spacing w:val="-9"/>
              </w:rPr>
              <w:t xml:space="preserve"> </w:t>
            </w:r>
            <w:r>
              <w:t>di Luar Panti Sosial</w:t>
            </w:r>
          </w:p>
          <w:p w:rsidR="00D236AA" w:rsidRDefault="00D236AA">
            <w:pPr>
              <w:pStyle w:val="TableParagraph"/>
              <w:spacing w:before="52"/>
              <w:rPr>
                <w:rFonts w:ascii="Arial"/>
                <w:b/>
              </w:rPr>
            </w:pPr>
          </w:p>
          <w:p w:rsidR="00D236AA" w:rsidRDefault="000E2E0C">
            <w:pPr>
              <w:pStyle w:val="TableParagraph"/>
              <w:spacing w:before="1"/>
              <w:ind w:left="115"/>
              <w:rPr>
                <w:rFonts w:ascii="Arial"/>
                <w:b/>
              </w:rPr>
            </w:pPr>
            <w:r>
              <w:rPr>
                <w:rFonts w:ascii="Arial"/>
                <w:b/>
              </w:rPr>
              <w:t>Sub.</w:t>
            </w:r>
            <w:r>
              <w:rPr>
                <w:rFonts w:ascii="Arial"/>
                <w:b/>
                <w:spacing w:val="-8"/>
              </w:rPr>
              <w:t xml:space="preserve"> </w:t>
            </w:r>
            <w:r>
              <w:rPr>
                <w:rFonts w:ascii="Arial"/>
                <w:b/>
              </w:rPr>
              <w:t>Kegiatan</w:t>
            </w:r>
            <w:r>
              <w:rPr>
                <w:rFonts w:ascii="Arial"/>
                <w:b/>
                <w:spacing w:val="-12"/>
              </w:rPr>
              <w:t xml:space="preserve"> </w:t>
            </w:r>
            <w:r>
              <w:rPr>
                <w:rFonts w:ascii="Arial"/>
                <w:b/>
                <w:spacing w:val="-10"/>
              </w:rPr>
              <w:t>:</w:t>
            </w:r>
          </w:p>
          <w:p w:rsidR="00D236AA" w:rsidRDefault="000E2E0C">
            <w:pPr>
              <w:pStyle w:val="TableParagraph"/>
              <w:numPr>
                <w:ilvl w:val="1"/>
                <w:numId w:val="16"/>
              </w:numPr>
              <w:tabs>
                <w:tab w:val="left" w:pos="437"/>
              </w:tabs>
              <w:spacing w:before="49" w:line="288" w:lineRule="auto"/>
              <w:ind w:right="1238"/>
            </w:pPr>
            <w:r>
              <w:rPr>
                <w:spacing w:val="-2"/>
              </w:rPr>
              <w:t xml:space="preserve">Penyediaan </w:t>
            </w:r>
            <w:r>
              <w:rPr>
                <w:spacing w:val="-4"/>
              </w:rPr>
              <w:t>Permakanan.</w:t>
            </w:r>
          </w:p>
          <w:p w:rsidR="00D236AA" w:rsidRDefault="000E2E0C">
            <w:pPr>
              <w:pStyle w:val="TableParagraph"/>
              <w:numPr>
                <w:ilvl w:val="1"/>
                <w:numId w:val="16"/>
              </w:numPr>
              <w:tabs>
                <w:tab w:val="left" w:pos="436"/>
              </w:tabs>
              <w:spacing w:before="8"/>
              <w:ind w:left="436" w:hanging="278"/>
            </w:pPr>
            <w:r>
              <w:rPr>
                <w:spacing w:val="-2"/>
              </w:rPr>
              <w:t>Penyedian</w:t>
            </w:r>
            <w:r>
              <w:rPr>
                <w:spacing w:val="-7"/>
              </w:rPr>
              <w:t xml:space="preserve"> </w:t>
            </w:r>
            <w:r>
              <w:rPr>
                <w:spacing w:val="-2"/>
              </w:rPr>
              <w:t>Sandang.</w:t>
            </w:r>
          </w:p>
          <w:p w:rsidR="00D236AA" w:rsidRDefault="000E2E0C">
            <w:pPr>
              <w:pStyle w:val="TableParagraph"/>
              <w:numPr>
                <w:ilvl w:val="1"/>
                <w:numId w:val="16"/>
              </w:numPr>
              <w:tabs>
                <w:tab w:val="left" w:pos="436"/>
              </w:tabs>
              <w:spacing w:before="49"/>
              <w:ind w:left="436" w:hanging="278"/>
            </w:pPr>
            <w:r>
              <w:t>Penyediaan</w:t>
            </w:r>
            <w:r>
              <w:rPr>
                <w:spacing w:val="-14"/>
              </w:rPr>
              <w:t xml:space="preserve"> </w:t>
            </w:r>
            <w:r>
              <w:t>Alat</w:t>
            </w:r>
            <w:r>
              <w:rPr>
                <w:spacing w:val="-11"/>
              </w:rPr>
              <w:t xml:space="preserve"> </w:t>
            </w:r>
            <w:r>
              <w:rPr>
                <w:spacing w:val="-2"/>
              </w:rPr>
              <w:t>Bantu.</w:t>
            </w:r>
          </w:p>
        </w:tc>
        <w:tc>
          <w:tcPr>
            <w:tcW w:w="2843" w:type="dxa"/>
          </w:tcPr>
          <w:p w:rsidR="00D236AA" w:rsidRDefault="000E2E0C">
            <w:pPr>
              <w:pStyle w:val="TableParagraph"/>
              <w:numPr>
                <w:ilvl w:val="0"/>
                <w:numId w:val="15"/>
              </w:numPr>
              <w:tabs>
                <w:tab w:val="left" w:pos="720"/>
              </w:tabs>
              <w:spacing w:line="255" w:lineRule="exact"/>
            </w:pPr>
            <w:r>
              <w:t>SANG</w:t>
            </w:r>
            <w:r>
              <w:rPr>
                <w:spacing w:val="-7"/>
              </w:rPr>
              <w:t xml:space="preserve"> </w:t>
            </w:r>
            <w:r>
              <w:rPr>
                <w:spacing w:val="-2"/>
              </w:rPr>
              <w:t>PATIH</w:t>
            </w:r>
          </w:p>
          <w:p w:rsidR="00D236AA" w:rsidRDefault="000E2E0C">
            <w:pPr>
              <w:pStyle w:val="TableParagraph"/>
              <w:spacing w:before="52" w:line="288" w:lineRule="auto"/>
              <w:ind w:left="720" w:right="99"/>
            </w:pPr>
            <w:r>
              <w:t>KESOS (Sarana Pengaduan</w:t>
            </w:r>
            <w:r>
              <w:rPr>
                <w:spacing w:val="-16"/>
              </w:rPr>
              <w:t xml:space="preserve"> </w:t>
            </w:r>
            <w:r>
              <w:t>dengan Pelayanan</w:t>
            </w:r>
            <w:r>
              <w:rPr>
                <w:spacing w:val="-16"/>
              </w:rPr>
              <w:t xml:space="preserve"> </w:t>
            </w:r>
            <w:r>
              <w:t>Hati</w:t>
            </w:r>
            <w:r>
              <w:rPr>
                <w:spacing w:val="-15"/>
              </w:rPr>
              <w:t xml:space="preserve"> </w:t>
            </w:r>
            <w:r>
              <w:t xml:space="preserve">dan </w:t>
            </w:r>
            <w:r>
              <w:rPr>
                <w:spacing w:val="-2"/>
              </w:rPr>
              <w:t>Kasih</w:t>
            </w:r>
            <w:r>
              <w:rPr>
                <w:spacing w:val="-16"/>
              </w:rPr>
              <w:t xml:space="preserve"> </w:t>
            </w:r>
            <w:r>
              <w:rPr>
                <w:spacing w:val="-2"/>
              </w:rPr>
              <w:t>Sayang</w:t>
            </w:r>
            <w:r>
              <w:rPr>
                <w:spacing w:val="-14"/>
              </w:rPr>
              <w:t xml:space="preserve"> </w:t>
            </w:r>
            <w:r>
              <w:rPr>
                <w:spacing w:val="-2"/>
              </w:rPr>
              <w:t>dalan Penanganan Kesejahteraan Sosial).</w:t>
            </w:r>
          </w:p>
          <w:p w:rsidR="00D236AA" w:rsidRDefault="000E2E0C">
            <w:pPr>
              <w:pStyle w:val="TableParagraph"/>
              <w:numPr>
                <w:ilvl w:val="0"/>
                <w:numId w:val="15"/>
              </w:numPr>
              <w:tabs>
                <w:tab w:val="left" w:pos="720"/>
              </w:tabs>
              <w:spacing w:line="262" w:lineRule="exact"/>
            </w:pPr>
            <w:r>
              <w:t>BULIK</w:t>
            </w:r>
            <w:r>
              <w:rPr>
                <w:spacing w:val="-10"/>
              </w:rPr>
              <w:t xml:space="preserve"> </w:t>
            </w:r>
            <w:r>
              <w:rPr>
                <w:spacing w:val="-2"/>
              </w:rPr>
              <w:t>SOIMA</w:t>
            </w:r>
          </w:p>
          <w:p w:rsidR="00D236AA" w:rsidRDefault="000E2E0C">
            <w:pPr>
              <w:pStyle w:val="TableParagraph"/>
              <w:spacing w:before="47" w:line="288" w:lineRule="auto"/>
              <w:ind w:left="720" w:right="190"/>
            </w:pPr>
            <w:r>
              <w:rPr>
                <w:spacing w:val="-2"/>
              </w:rPr>
              <w:t>(Bupati</w:t>
            </w:r>
            <w:r>
              <w:rPr>
                <w:spacing w:val="-14"/>
              </w:rPr>
              <w:t xml:space="preserve"> </w:t>
            </w:r>
            <w:r>
              <w:rPr>
                <w:spacing w:val="-2"/>
              </w:rPr>
              <w:t>Tilik</w:t>
            </w:r>
            <w:r>
              <w:rPr>
                <w:spacing w:val="-13"/>
              </w:rPr>
              <w:t xml:space="preserve"> </w:t>
            </w:r>
            <w:r>
              <w:rPr>
                <w:spacing w:val="-2"/>
              </w:rPr>
              <w:t>Desa Mirsani Masyarakat).</w:t>
            </w:r>
          </w:p>
          <w:p w:rsidR="00D236AA" w:rsidRDefault="000E2E0C">
            <w:pPr>
              <w:pStyle w:val="TableParagraph"/>
              <w:numPr>
                <w:ilvl w:val="0"/>
                <w:numId w:val="15"/>
              </w:numPr>
              <w:tabs>
                <w:tab w:val="left" w:pos="720"/>
              </w:tabs>
              <w:spacing w:before="7"/>
            </w:pPr>
            <w:r>
              <w:t>GERBANG</w:t>
            </w:r>
            <w:r>
              <w:rPr>
                <w:spacing w:val="-8"/>
              </w:rPr>
              <w:t xml:space="preserve"> </w:t>
            </w:r>
            <w:r>
              <w:rPr>
                <w:spacing w:val="-4"/>
              </w:rPr>
              <w:t>KESOS</w:t>
            </w:r>
          </w:p>
          <w:p w:rsidR="00D236AA" w:rsidRDefault="000E2E0C">
            <w:pPr>
              <w:pStyle w:val="TableParagraph"/>
              <w:spacing w:before="42" w:line="288" w:lineRule="auto"/>
              <w:ind w:left="720" w:right="99"/>
            </w:pPr>
            <w:r>
              <w:t xml:space="preserve">(Gerakan Edukasi serta Pemberian </w:t>
            </w:r>
            <w:r>
              <w:rPr>
                <w:spacing w:val="-2"/>
              </w:rPr>
              <w:t>Penanganan Pemerlu</w:t>
            </w:r>
            <w:r>
              <w:rPr>
                <w:spacing w:val="-15"/>
              </w:rPr>
              <w:t xml:space="preserve"> </w:t>
            </w:r>
            <w:r>
              <w:rPr>
                <w:spacing w:val="-2"/>
              </w:rPr>
              <w:t>Pelayanan Kesejahteraan Sosial).</w:t>
            </w:r>
          </w:p>
        </w:tc>
      </w:tr>
    </w:tbl>
    <w:p w:rsidR="00D236AA" w:rsidRDefault="00D236AA">
      <w:pPr>
        <w:pStyle w:val="TableParagraph"/>
        <w:spacing w:line="288" w:lineRule="auto"/>
        <w:sectPr w:rsidR="00D236AA">
          <w:headerReference w:type="default" r:id="rId16"/>
          <w:pgSz w:w="12240" w:h="20160"/>
          <w:pgMar w:top="1280" w:right="720" w:bottom="280" w:left="1440" w:header="900" w:footer="0" w:gutter="0"/>
          <w:cols w:space="720"/>
        </w:sectPr>
      </w:pPr>
    </w:p>
    <w:p w:rsidR="00D236AA" w:rsidRDefault="00D236AA">
      <w:pPr>
        <w:pStyle w:val="BodyText"/>
        <w:spacing w:before="7"/>
        <w:rPr>
          <w:rFonts w:ascii="Arial"/>
          <w:b/>
          <w:sz w:val="7"/>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3097"/>
        <w:gridCol w:w="2977"/>
        <w:gridCol w:w="2843"/>
      </w:tblGrid>
      <w:tr w:rsidR="00D236AA">
        <w:trPr>
          <w:trHeight w:val="7585"/>
        </w:trPr>
        <w:tc>
          <w:tcPr>
            <w:tcW w:w="557" w:type="dxa"/>
          </w:tcPr>
          <w:p w:rsidR="00D236AA" w:rsidRDefault="00D236AA">
            <w:pPr>
              <w:pStyle w:val="TableParagraph"/>
              <w:rPr>
                <w:rFonts w:ascii="Times New Roman"/>
              </w:rPr>
            </w:pPr>
          </w:p>
        </w:tc>
        <w:tc>
          <w:tcPr>
            <w:tcW w:w="3097" w:type="dxa"/>
          </w:tcPr>
          <w:p w:rsidR="00D236AA" w:rsidRDefault="00D236AA">
            <w:pPr>
              <w:pStyle w:val="TableParagraph"/>
              <w:rPr>
                <w:rFonts w:ascii="Times New Roman"/>
              </w:rPr>
            </w:pPr>
          </w:p>
        </w:tc>
        <w:tc>
          <w:tcPr>
            <w:tcW w:w="2977" w:type="dxa"/>
          </w:tcPr>
          <w:p w:rsidR="00D236AA" w:rsidRDefault="00D236AA">
            <w:pPr>
              <w:pStyle w:val="TableParagraph"/>
              <w:spacing w:before="34"/>
              <w:rPr>
                <w:rFonts w:ascii="Arial"/>
                <w:b/>
              </w:rPr>
            </w:pPr>
          </w:p>
          <w:p w:rsidR="00D236AA" w:rsidRDefault="000E2E0C">
            <w:pPr>
              <w:pStyle w:val="TableParagraph"/>
              <w:spacing w:before="1" w:line="290" w:lineRule="auto"/>
              <w:ind w:left="115" w:right="684"/>
            </w:pPr>
            <w:r>
              <w:rPr>
                <w:rFonts w:ascii="Arial"/>
                <w:b/>
              </w:rPr>
              <w:t xml:space="preserve">Kegiatan : </w:t>
            </w:r>
            <w:r>
              <w:t xml:space="preserve">Rehabilitasi Sosial </w:t>
            </w:r>
            <w:r>
              <w:rPr>
                <w:spacing w:val="-2"/>
              </w:rPr>
              <w:t>Penyandang</w:t>
            </w:r>
            <w:r>
              <w:rPr>
                <w:spacing w:val="-14"/>
              </w:rPr>
              <w:t xml:space="preserve"> </w:t>
            </w:r>
            <w:r>
              <w:rPr>
                <w:spacing w:val="-2"/>
              </w:rPr>
              <w:t xml:space="preserve">Masalah </w:t>
            </w:r>
            <w:r>
              <w:t>Kesejahteraan</w:t>
            </w:r>
            <w:r>
              <w:rPr>
                <w:spacing w:val="-11"/>
              </w:rPr>
              <w:t xml:space="preserve"> </w:t>
            </w:r>
            <w:r>
              <w:rPr>
                <w:spacing w:val="-2"/>
              </w:rPr>
              <w:t>Sosial</w:t>
            </w:r>
          </w:p>
          <w:p w:rsidR="00D236AA" w:rsidRDefault="000E2E0C">
            <w:pPr>
              <w:pStyle w:val="TableParagraph"/>
              <w:spacing w:line="288" w:lineRule="auto"/>
              <w:ind w:left="115"/>
            </w:pPr>
            <w:r>
              <w:t>(PMKS) Lainnya Bukan Korban HIV/AIDS dan NAPZA</w:t>
            </w:r>
            <w:r>
              <w:rPr>
                <w:spacing w:val="-17"/>
              </w:rPr>
              <w:t xml:space="preserve"> </w:t>
            </w:r>
            <w:r>
              <w:t>di</w:t>
            </w:r>
            <w:r>
              <w:rPr>
                <w:spacing w:val="-16"/>
              </w:rPr>
              <w:t xml:space="preserve"> </w:t>
            </w:r>
            <w:r>
              <w:t>Luar</w:t>
            </w:r>
            <w:r>
              <w:rPr>
                <w:spacing w:val="-15"/>
              </w:rPr>
              <w:t xml:space="preserve"> </w:t>
            </w:r>
            <w:r>
              <w:t>Panti</w:t>
            </w:r>
            <w:r>
              <w:rPr>
                <w:spacing w:val="-18"/>
              </w:rPr>
              <w:t xml:space="preserve"> </w:t>
            </w:r>
            <w:r>
              <w:t>Sosial</w:t>
            </w:r>
          </w:p>
          <w:p w:rsidR="00D236AA" w:rsidRDefault="00D236AA">
            <w:pPr>
              <w:pStyle w:val="TableParagraph"/>
              <w:spacing w:before="45"/>
              <w:rPr>
                <w:rFonts w:ascii="Arial"/>
                <w:b/>
              </w:rPr>
            </w:pPr>
          </w:p>
          <w:p w:rsidR="00D236AA" w:rsidRDefault="000E2E0C">
            <w:pPr>
              <w:pStyle w:val="TableParagraph"/>
              <w:spacing w:before="1"/>
              <w:ind w:left="115"/>
              <w:rPr>
                <w:rFonts w:ascii="Arial"/>
                <w:b/>
              </w:rPr>
            </w:pPr>
            <w:r>
              <w:rPr>
                <w:rFonts w:ascii="Arial"/>
                <w:b/>
              </w:rPr>
              <w:t>Sub.</w:t>
            </w:r>
            <w:r>
              <w:rPr>
                <w:rFonts w:ascii="Arial"/>
                <w:b/>
                <w:spacing w:val="-8"/>
              </w:rPr>
              <w:t xml:space="preserve"> </w:t>
            </w:r>
            <w:r>
              <w:rPr>
                <w:rFonts w:ascii="Arial"/>
                <w:b/>
              </w:rPr>
              <w:t>Kegiatan</w:t>
            </w:r>
            <w:r>
              <w:rPr>
                <w:rFonts w:ascii="Arial"/>
                <w:b/>
                <w:spacing w:val="-12"/>
              </w:rPr>
              <w:t xml:space="preserve"> </w:t>
            </w:r>
            <w:r>
              <w:rPr>
                <w:rFonts w:ascii="Arial"/>
                <w:b/>
                <w:spacing w:val="-10"/>
              </w:rPr>
              <w:t>:</w:t>
            </w:r>
          </w:p>
          <w:p w:rsidR="00D236AA" w:rsidRDefault="000E2E0C">
            <w:pPr>
              <w:pStyle w:val="TableParagraph"/>
              <w:numPr>
                <w:ilvl w:val="0"/>
                <w:numId w:val="14"/>
              </w:numPr>
              <w:tabs>
                <w:tab w:val="left" w:pos="437"/>
              </w:tabs>
              <w:spacing w:before="54" w:line="283" w:lineRule="auto"/>
              <w:ind w:right="1238"/>
            </w:pPr>
            <w:r>
              <w:rPr>
                <w:spacing w:val="-2"/>
              </w:rPr>
              <w:t xml:space="preserve">Penyediaan </w:t>
            </w:r>
            <w:r>
              <w:rPr>
                <w:spacing w:val="-4"/>
              </w:rPr>
              <w:t>Permakanan.</w:t>
            </w:r>
          </w:p>
          <w:p w:rsidR="00D236AA" w:rsidRDefault="00D236AA">
            <w:pPr>
              <w:pStyle w:val="TableParagraph"/>
              <w:spacing w:before="52"/>
              <w:rPr>
                <w:rFonts w:ascii="Arial"/>
                <w:b/>
              </w:rPr>
            </w:pPr>
          </w:p>
          <w:p w:rsidR="00D236AA" w:rsidRDefault="000E2E0C">
            <w:pPr>
              <w:pStyle w:val="TableParagraph"/>
              <w:spacing w:before="1"/>
              <w:ind w:left="115"/>
              <w:rPr>
                <w:rFonts w:ascii="Arial"/>
                <w:b/>
              </w:rPr>
            </w:pPr>
            <w:r>
              <w:rPr>
                <w:rFonts w:ascii="Arial"/>
                <w:b/>
              </w:rPr>
              <w:t>Program</w:t>
            </w:r>
            <w:r>
              <w:rPr>
                <w:rFonts w:ascii="Arial"/>
                <w:b/>
                <w:spacing w:val="-6"/>
              </w:rPr>
              <w:t xml:space="preserve"> </w:t>
            </w:r>
            <w:r>
              <w:rPr>
                <w:rFonts w:ascii="Arial"/>
                <w:b/>
                <w:spacing w:val="-10"/>
              </w:rPr>
              <w:t>:</w:t>
            </w:r>
          </w:p>
          <w:p w:rsidR="00D236AA" w:rsidRDefault="000E2E0C">
            <w:pPr>
              <w:pStyle w:val="TableParagraph"/>
              <w:spacing w:before="54"/>
              <w:ind w:left="115"/>
            </w:pPr>
            <w:r>
              <w:rPr>
                <w:spacing w:val="-2"/>
              </w:rPr>
              <w:t>Penangan</w:t>
            </w:r>
            <w:r>
              <w:rPr>
                <w:spacing w:val="-4"/>
              </w:rPr>
              <w:t xml:space="preserve"> </w:t>
            </w:r>
            <w:r>
              <w:rPr>
                <w:spacing w:val="-2"/>
              </w:rPr>
              <w:t>Bencana</w:t>
            </w:r>
          </w:p>
          <w:p w:rsidR="00D236AA" w:rsidRDefault="00D236AA">
            <w:pPr>
              <w:pStyle w:val="TableParagraph"/>
              <w:spacing w:before="99"/>
              <w:rPr>
                <w:rFonts w:ascii="Arial"/>
                <w:b/>
              </w:rPr>
            </w:pPr>
          </w:p>
          <w:p w:rsidR="00D236AA" w:rsidRDefault="000E2E0C">
            <w:pPr>
              <w:pStyle w:val="TableParagraph"/>
              <w:ind w:left="115"/>
              <w:rPr>
                <w:rFonts w:ascii="Arial"/>
                <w:b/>
              </w:rPr>
            </w:pPr>
            <w:r>
              <w:rPr>
                <w:rFonts w:ascii="Arial"/>
                <w:b/>
              </w:rPr>
              <w:t>Kegiatan</w:t>
            </w:r>
            <w:r>
              <w:rPr>
                <w:rFonts w:ascii="Arial"/>
                <w:b/>
                <w:spacing w:val="-14"/>
              </w:rPr>
              <w:t xml:space="preserve"> </w:t>
            </w:r>
            <w:r>
              <w:rPr>
                <w:rFonts w:ascii="Arial"/>
                <w:b/>
                <w:spacing w:val="-10"/>
              </w:rPr>
              <w:t>:</w:t>
            </w:r>
          </w:p>
          <w:p w:rsidR="00D236AA" w:rsidRDefault="000E2E0C">
            <w:pPr>
              <w:pStyle w:val="TableParagraph"/>
              <w:spacing w:before="54" w:line="288" w:lineRule="auto"/>
              <w:ind w:left="115"/>
            </w:pPr>
            <w:r>
              <w:rPr>
                <w:spacing w:val="-2"/>
              </w:rPr>
              <w:t>Perlindungan</w:t>
            </w:r>
            <w:r>
              <w:rPr>
                <w:spacing w:val="-6"/>
              </w:rPr>
              <w:t xml:space="preserve"> </w:t>
            </w:r>
            <w:r>
              <w:rPr>
                <w:spacing w:val="-2"/>
              </w:rPr>
              <w:t>Sosial</w:t>
            </w:r>
            <w:r>
              <w:rPr>
                <w:spacing w:val="-11"/>
              </w:rPr>
              <w:t xml:space="preserve"> </w:t>
            </w:r>
            <w:r>
              <w:rPr>
                <w:spacing w:val="-2"/>
              </w:rPr>
              <w:t xml:space="preserve">Korban </w:t>
            </w:r>
            <w:r>
              <w:t xml:space="preserve">Bencana Alam dan Sosial </w:t>
            </w:r>
            <w:r>
              <w:rPr>
                <w:spacing w:val="-2"/>
              </w:rPr>
              <w:t>Kabupaten/Kota</w:t>
            </w:r>
          </w:p>
          <w:p w:rsidR="00D236AA" w:rsidRDefault="00D236AA">
            <w:pPr>
              <w:pStyle w:val="TableParagraph"/>
              <w:spacing w:before="51"/>
              <w:rPr>
                <w:rFonts w:ascii="Arial"/>
                <w:b/>
              </w:rPr>
            </w:pPr>
          </w:p>
          <w:p w:rsidR="00D236AA" w:rsidRDefault="000E2E0C">
            <w:pPr>
              <w:pStyle w:val="TableParagraph"/>
              <w:ind w:left="115"/>
              <w:rPr>
                <w:rFonts w:ascii="Arial"/>
                <w:b/>
              </w:rPr>
            </w:pPr>
            <w:r>
              <w:rPr>
                <w:rFonts w:ascii="Arial"/>
                <w:b/>
              </w:rPr>
              <w:t>Sub.</w:t>
            </w:r>
            <w:r>
              <w:rPr>
                <w:rFonts w:ascii="Arial"/>
                <w:b/>
                <w:spacing w:val="-8"/>
              </w:rPr>
              <w:t xml:space="preserve"> </w:t>
            </w:r>
            <w:r>
              <w:rPr>
                <w:rFonts w:ascii="Arial"/>
                <w:b/>
              </w:rPr>
              <w:t>Kegiatan</w:t>
            </w:r>
            <w:r>
              <w:rPr>
                <w:rFonts w:ascii="Arial"/>
                <w:b/>
                <w:spacing w:val="-12"/>
              </w:rPr>
              <w:t xml:space="preserve"> </w:t>
            </w:r>
            <w:r>
              <w:rPr>
                <w:rFonts w:ascii="Arial"/>
                <w:b/>
                <w:spacing w:val="-10"/>
              </w:rPr>
              <w:t>:</w:t>
            </w:r>
          </w:p>
          <w:p w:rsidR="00D236AA" w:rsidRDefault="000E2E0C">
            <w:pPr>
              <w:pStyle w:val="TableParagraph"/>
              <w:numPr>
                <w:ilvl w:val="1"/>
                <w:numId w:val="14"/>
              </w:numPr>
              <w:tabs>
                <w:tab w:val="left" w:pos="431"/>
              </w:tabs>
              <w:spacing w:before="54"/>
              <w:ind w:left="431" w:hanging="283"/>
            </w:pPr>
            <w:r>
              <w:rPr>
                <w:spacing w:val="-2"/>
              </w:rPr>
              <w:t>Penyediaan</w:t>
            </w:r>
            <w:r>
              <w:rPr>
                <w:spacing w:val="-1"/>
              </w:rPr>
              <w:t xml:space="preserve"> </w:t>
            </w:r>
            <w:r>
              <w:rPr>
                <w:spacing w:val="-2"/>
              </w:rPr>
              <w:t>Makanan.</w:t>
            </w:r>
          </w:p>
          <w:p w:rsidR="00D236AA" w:rsidRDefault="000E2E0C">
            <w:pPr>
              <w:pStyle w:val="TableParagraph"/>
              <w:numPr>
                <w:ilvl w:val="1"/>
                <w:numId w:val="14"/>
              </w:numPr>
              <w:tabs>
                <w:tab w:val="left" w:pos="431"/>
              </w:tabs>
              <w:spacing w:before="50"/>
              <w:ind w:left="431" w:hanging="283"/>
            </w:pPr>
            <w:r>
              <w:rPr>
                <w:spacing w:val="-2"/>
              </w:rPr>
              <w:t>Penyediaan</w:t>
            </w:r>
            <w:r>
              <w:rPr>
                <w:spacing w:val="-1"/>
              </w:rPr>
              <w:t xml:space="preserve"> </w:t>
            </w:r>
            <w:r>
              <w:rPr>
                <w:spacing w:val="-2"/>
              </w:rPr>
              <w:t>Sandang.</w:t>
            </w:r>
          </w:p>
        </w:tc>
        <w:tc>
          <w:tcPr>
            <w:tcW w:w="2843" w:type="dxa"/>
          </w:tcPr>
          <w:p w:rsidR="00D236AA" w:rsidRDefault="00D236AA">
            <w:pPr>
              <w:pStyle w:val="TableParagraph"/>
              <w:rPr>
                <w:rFonts w:ascii="Times New Roman"/>
              </w:rPr>
            </w:pPr>
          </w:p>
        </w:tc>
      </w:tr>
      <w:tr w:rsidR="00D236AA">
        <w:trPr>
          <w:trHeight w:val="10029"/>
        </w:trPr>
        <w:tc>
          <w:tcPr>
            <w:tcW w:w="557" w:type="dxa"/>
          </w:tcPr>
          <w:p w:rsidR="00D236AA" w:rsidRDefault="000E2E0C">
            <w:pPr>
              <w:pStyle w:val="TableParagraph"/>
              <w:spacing w:before="9"/>
              <w:ind w:left="191"/>
            </w:pPr>
            <w:r>
              <w:rPr>
                <w:spacing w:val="-5"/>
              </w:rPr>
              <w:t>2.</w:t>
            </w:r>
          </w:p>
        </w:tc>
        <w:tc>
          <w:tcPr>
            <w:tcW w:w="3097" w:type="dxa"/>
          </w:tcPr>
          <w:p w:rsidR="00D236AA" w:rsidRDefault="000E2E0C">
            <w:pPr>
              <w:pStyle w:val="TableParagraph"/>
              <w:ind w:left="115"/>
            </w:pPr>
            <w:r>
              <w:rPr>
                <w:spacing w:val="-2"/>
              </w:rPr>
              <w:t>Perlindungan</w:t>
            </w:r>
            <w:r>
              <w:t xml:space="preserve"> </w:t>
            </w:r>
            <w:r>
              <w:rPr>
                <w:spacing w:val="-2"/>
              </w:rPr>
              <w:t>Sosial</w:t>
            </w:r>
          </w:p>
        </w:tc>
        <w:tc>
          <w:tcPr>
            <w:tcW w:w="2977" w:type="dxa"/>
          </w:tcPr>
          <w:p w:rsidR="00D236AA" w:rsidRDefault="000E2E0C">
            <w:pPr>
              <w:pStyle w:val="TableParagraph"/>
              <w:spacing w:line="248" w:lineRule="exact"/>
              <w:ind w:left="115"/>
              <w:rPr>
                <w:rFonts w:ascii="Arial"/>
                <w:b/>
              </w:rPr>
            </w:pPr>
            <w:r>
              <w:rPr>
                <w:rFonts w:ascii="Arial"/>
                <w:b/>
              </w:rPr>
              <w:t>Program</w:t>
            </w:r>
            <w:r>
              <w:rPr>
                <w:rFonts w:ascii="Arial"/>
                <w:b/>
                <w:spacing w:val="-6"/>
              </w:rPr>
              <w:t xml:space="preserve"> </w:t>
            </w:r>
            <w:r>
              <w:rPr>
                <w:rFonts w:ascii="Arial"/>
                <w:b/>
                <w:spacing w:val="-10"/>
              </w:rPr>
              <w:t>:</w:t>
            </w:r>
          </w:p>
          <w:p w:rsidR="00D236AA" w:rsidRDefault="000E2E0C">
            <w:pPr>
              <w:pStyle w:val="TableParagraph"/>
              <w:spacing w:before="54"/>
              <w:ind w:left="115"/>
            </w:pPr>
            <w:r>
              <w:rPr>
                <w:spacing w:val="-2"/>
              </w:rPr>
              <w:t>Penangan</w:t>
            </w:r>
            <w:r>
              <w:rPr>
                <w:spacing w:val="-4"/>
              </w:rPr>
              <w:t xml:space="preserve"> </w:t>
            </w:r>
            <w:r>
              <w:rPr>
                <w:spacing w:val="-2"/>
              </w:rPr>
              <w:t>Bencana</w:t>
            </w:r>
          </w:p>
          <w:p w:rsidR="00D236AA" w:rsidRDefault="00D236AA">
            <w:pPr>
              <w:pStyle w:val="TableParagraph"/>
              <w:spacing w:before="94"/>
              <w:rPr>
                <w:rFonts w:ascii="Arial"/>
                <w:b/>
              </w:rPr>
            </w:pPr>
          </w:p>
          <w:p w:rsidR="00D236AA" w:rsidRDefault="000E2E0C">
            <w:pPr>
              <w:pStyle w:val="TableParagraph"/>
              <w:ind w:left="115"/>
              <w:rPr>
                <w:rFonts w:ascii="Arial"/>
                <w:b/>
              </w:rPr>
            </w:pPr>
            <w:r>
              <w:rPr>
                <w:rFonts w:ascii="Arial"/>
                <w:b/>
              </w:rPr>
              <w:t>Kegiatan</w:t>
            </w:r>
            <w:r>
              <w:rPr>
                <w:rFonts w:ascii="Arial"/>
                <w:b/>
                <w:spacing w:val="-14"/>
              </w:rPr>
              <w:t xml:space="preserve"> </w:t>
            </w:r>
            <w:r>
              <w:rPr>
                <w:rFonts w:ascii="Arial"/>
                <w:b/>
                <w:spacing w:val="-10"/>
              </w:rPr>
              <w:t>:</w:t>
            </w:r>
          </w:p>
          <w:p w:rsidR="00D236AA" w:rsidRDefault="000E2E0C">
            <w:pPr>
              <w:pStyle w:val="TableParagraph"/>
              <w:spacing w:before="55" w:line="290" w:lineRule="auto"/>
              <w:ind w:left="115"/>
            </w:pPr>
            <w:r>
              <w:rPr>
                <w:spacing w:val="-2"/>
              </w:rPr>
              <w:t>Perlindungan</w:t>
            </w:r>
            <w:r>
              <w:rPr>
                <w:spacing w:val="-6"/>
              </w:rPr>
              <w:t xml:space="preserve"> </w:t>
            </w:r>
            <w:r>
              <w:rPr>
                <w:spacing w:val="-2"/>
              </w:rPr>
              <w:t>Sosial</w:t>
            </w:r>
            <w:r>
              <w:rPr>
                <w:spacing w:val="-11"/>
              </w:rPr>
              <w:t xml:space="preserve"> </w:t>
            </w:r>
            <w:r>
              <w:rPr>
                <w:spacing w:val="-2"/>
              </w:rPr>
              <w:t xml:space="preserve">Korban </w:t>
            </w:r>
            <w:r>
              <w:t xml:space="preserve">Bencana Alam dan Sosial </w:t>
            </w:r>
            <w:r>
              <w:rPr>
                <w:spacing w:val="-2"/>
              </w:rPr>
              <w:t>Kabupaten/Kota</w:t>
            </w:r>
          </w:p>
          <w:p w:rsidR="00D236AA" w:rsidRDefault="00D236AA">
            <w:pPr>
              <w:pStyle w:val="TableParagraph"/>
              <w:spacing w:before="43"/>
              <w:rPr>
                <w:rFonts w:ascii="Arial"/>
                <w:b/>
              </w:rPr>
            </w:pPr>
          </w:p>
          <w:p w:rsidR="00D236AA" w:rsidRDefault="000E2E0C">
            <w:pPr>
              <w:pStyle w:val="TableParagraph"/>
              <w:ind w:left="115"/>
              <w:rPr>
                <w:rFonts w:ascii="Arial"/>
                <w:b/>
              </w:rPr>
            </w:pPr>
            <w:r>
              <w:rPr>
                <w:rFonts w:ascii="Arial"/>
                <w:b/>
              </w:rPr>
              <w:t>Sub.</w:t>
            </w:r>
            <w:r>
              <w:rPr>
                <w:rFonts w:ascii="Arial"/>
                <w:b/>
                <w:spacing w:val="-8"/>
              </w:rPr>
              <w:t xml:space="preserve"> </w:t>
            </w:r>
            <w:r>
              <w:rPr>
                <w:rFonts w:ascii="Arial"/>
                <w:b/>
              </w:rPr>
              <w:t>Kegiatan</w:t>
            </w:r>
            <w:r>
              <w:rPr>
                <w:rFonts w:ascii="Arial"/>
                <w:b/>
                <w:spacing w:val="-12"/>
              </w:rPr>
              <w:t xml:space="preserve"> </w:t>
            </w:r>
            <w:r>
              <w:rPr>
                <w:rFonts w:ascii="Arial"/>
                <w:b/>
                <w:spacing w:val="-10"/>
              </w:rPr>
              <w:t>:</w:t>
            </w:r>
          </w:p>
          <w:p w:rsidR="00D236AA" w:rsidRDefault="000E2E0C">
            <w:pPr>
              <w:pStyle w:val="TableParagraph"/>
              <w:numPr>
                <w:ilvl w:val="0"/>
                <w:numId w:val="13"/>
              </w:numPr>
              <w:tabs>
                <w:tab w:val="left" w:pos="437"/>
              </w:tabs>
              <w:spacing w:before="50" w:line="288" w:lineRule="auto"/>
              <w:ind w:right="470"/>
            </w:pPr>
            <w:r>
              <w:rPr>
                <w:spacing w:val="-4"/>
              </w:rPr>
              <w:t>Pelayanan</w:t>
            </w:r>
            <w:r>
              <w:rPr>
                <w:spacing w:val="-12"/>
              </w:rPr>
              <w:t xml:space="preserve"> </w:t>
            </w:r>
            <w:r>
              <w:rPr>
                <w:spacing w:val="-4"/>
              </w:rPr>
              <w:t xml:space="preserve">Dukungan </w:t>
            </w:r>
            <w:r>
              <w:rPr>
                <w:spacing w:val="-2"/>
              </w:rPr>
              <w:t>Psikososial.</w:t>
            </w:r>
          </w:p>
          <w:p w:rsidR="00D236AA" w:rsidRDefault="00D236AA">
            <w:pPr>
              <w:pStyle w:val="TableParagraph"/>
              <w:spacing w:before="51"/>
              <w:rPr>
                <w:rFonts w:ascii="Arial"/>
                <w:b/>
              </w:rPr>
            </w:pPr>
          </w:p>
          <w:p w:rsidR="00D236AA" w:rsidRDefault="000E2E0C">
            <w:pPr>
              <w:pStyle w:val="TableParagraph"/>
              <w:spacing w:line="290" w:lineRule="auto"/>
              <w:ind w:left="115" w:right="199"/>
            </w:pPr>
            <w:r>
              <w:rPr>
                <w:rFonts w:ascii="Arial"/>
                <w:b/>
              </w:rPr>
              <w:t xml:space="preserve">Kegiatan : </w:t>
            </w:r>
            <w:r>
              <w:rPr>
                <w:spacing w:val="-2"/>
              </w:rPr>
              <w:t>Penyelenggaraan Pemberdayaan</w:t>
            </w:r>
            <w:r>
              <w:rPr>
                <w:spacing w:val="-14"/>
              </w:rPr>
              <w:t xml:space="preserve"> </w:t>
            </w:r>
            <w:r>
              <w:rPr>
                <w:spacing w:val="-2"/>
              </w:rPr>
              <w:t xml:space="preserve">Masyarakat </w:t>
            </w:r>
            <w:r>
              <w:t>terhadap Kesiapsiagaan Bencana Kabupaten/Kota</w:t>
            </w:r>
          </w:p>
          <w:p w:rsidR="00D236AA" w:rsidRDefault="00D236AA">
            <w:pPr>
              <w:pStyle w:val="TableParagraph"/>
              <w:spacing w:before="41"/>
              <w:rPr>
                <w:rFonts w:ascii="Arial"/>
                <w:b/>
              </w:rPr>
            </w:pPr>
          </w:p>
          <w:p w:rsidR="00D236AA" w:rsidRDefault="000E2E0C">
            <w:pPr>
              <w:pStyle w:val="TableParagraph"/>
              <w:ind w:left="115"/>
              <w:rPr>
                <w:rFonts w:ascii="Arial"/>
                <w:b/>
              </w:rPr>
            </w:pPr>
            <w:r>
              <w:rPr>
                <w:rFonts w:ascii="Arial"/>
                <w:b/>
              </w:rPr>
              <w:t>Sub.</w:t>
            </w:r>
            <w:r>
              <w:rPr>
                <w:rFonts w:ascii="Arial"/>
                <w:b/>
                <w:spacing w:val="-8"/>
              </w:rPr>
              <w:t xml:space="preserve"> </w:t>
            </w:r>
            <w:r>
              <w:rPr>
                <w:rFonts w:ascii="Arial"/>
                <w:b/>
              </w:rPr>
              <w:t>Kegiatan</w:t>
            </w:r>
            <w:r>
              <w:rPr>
                <w:rFonts w:ascii="Arial"/>
                <w:b/>
                <w:spacing w:val="-12"/>
              </w:rPr>
              <w:t xml:space="preserve"> </w:t>
            </w:r>
            <w:r>
              <w:rPr>
                <w:rFonts w:ascii="Arial"/>
                <w:b/>
                <w:spacing w:val="-10"/>
              </w:rPr>
              <w:t>:</w:t>
            </w:r>
          </w:p>
          <w:p w:rsidR="00D236AA" w:rsidRDefault="000E2E0C">
            <w:pPr>
              <w:pStyle w:val="TableParagraph"/>
              <w:spacing w:before="55" w:line="288" w:lineRule="auto"/>
              <w:ind w:left="437" w:right="225" w:hanging="322"/>
            </w:pPr>
            <w:r>
              <w:t>1.</w:t>
            </w:r>
            <w:r>
              <w:rPr>
                <w:spacing w:val="40"/>
              </w:rPr>
              <w:t xml:space="preserve"> </w:t>
            </w:r>
            <w:r>
              <w:t xml:space="preserve">Koordinasi, Sosialisasi dan Pelaksanaan </w:t>
            </w:r>
            <w:r>
              <w:rPr>
                <w:spacing w:val="-2"/>
              </w:rPr>
              <w:t>Taruna</w:t>
            </w:r>
            <w:r>
              <w:rPr>
                <w:spacing w:val="-15"/>
              </w:rPr>
              <w:t xml:space="preserve"> </w:t>
            </w:r>
            <w:r>
              <w:rPr>
                <w:spacing w:val="-2"/>
              </w:rPr>
              <w:t>Siaga</w:t>
            </w:r>
            <w:r>
              <w:rPr>
                <w:spacing w:val="-14"/>
              </w:rPr>
              <w:t xml:space="preserve"> </w:t>
            </w:r>
            <w:r>
              <w:rPr>
                <w:spacing w:val="-2"/>
              </w:rPr>
              <w:t>Bencana.</w:t>
            </w:r>
          </w:p>
          <w:p w:rsidR="00D236AA" w:rsidRDefault="00D236AA">
            <w:pPr>
              <w:pStyle w:val="TableParagraph"/>
              <w:spacing w:before="41"/>
              <w:rPr>
                <w:rFonts w:ascii="Arial"/>
                <w:b/>
              </w:rPr>
            </w:pPr>
          </w:p>
          <w:p w:rsidR="00D236AA" w:rsidRDefault="000E2E0C">
            <w:pPr>
              <w:pStyle w:val="TableParagraph"/>
              <w:ind w:left="115"/>
              <w:rPr>
                <w:rFonts w:ascii="Arial"/>
                <w:b/>
              </w:rPr>
            </w:pPr>
            <w:r>
              <w:rPr>
                <w:rFonts w:ascii="Arial"/>
                <w:b/>
              </w:rPr>
              <w:t>Program</w:t>
            </w:r>
            <w:r>
              <w:rPr>
                <w:rFonts w:ascii="Arial"/>
                <w:b/>
                <w:spacing w:val="-6"/>
              </w:rPr>
              <w:t xml:space="preserve"> </w:t>
            </w:r>
            <w:r>
              <w:rPr>
                <w:rFonts w:ascii="Arial"/>
                <w:b/>
                <w:spacing w:val="-10"/>
              </w:rPr>
              <w:t>:</w:t>
            </w:r>
          </w:p>
          <w:p w:rsidR="00D236AA" w:rsidRDefault="000E2E0C">
            <w:pPr>
              <w:pStyle w:val="TableParagraph"/>
              <w:spacing w:before="64"/>
              <w:ind w:left="115"/>
            </w:pPr>
            <w:r>
              <w:rPr>
                <w:spacing w:val="-2"/>
              </w:rPr>
              <w:t>Pemberdayaan</w:t>
            </w:r>
            <w:r>
              <w:rPr>
                <w:spacing w:val="-3"/>
              </w:rPr>
              <w:t xml:space="preserve"> </w:t>
            </w:r>
            <w:r>
              <w:rPr>
                <w:spacing w:val="-2"/>
              </w:rPr>
              <w:t>Sosial</w:t>
            </w:r>
          </w:p>
          <w:p w:rsidR="00D236AA" w:rsidRDefault="00D236AA">
            <w:pPr>
              <w:pStyle w:val="TableParagraph"/>
              <w:spacing w:before="89"/>
              <w:rPr>
                <w:rFonts w:ascii="Arial"/>
                <w:b/>
              </w:rPr>
            </w:pPr>
          </w:p>
          <w:p w:rsidR="00D236AA" w:rsidRDefault="000E2E0C">
            <w:pPr>
              <w:pStyle w:val="TableParagraph"/>
              <w:spacing w:line="290" w:lineRule="auto"/>
              <w:ind w:left="115" w:right="536"/>
            </w:pPr>
            <w:r>
              <w:rPr>
                <w:rFonts w:ascii="Arial"/>
                <w:b/>
              </w:rPr>
              <w:t xml:space="preserve">Kegiatan : </w:t>
            </w:r>
            <w:r>
              <w:rPr>
                <w:spacing w:val="-2"/>
              </w:rPr>
              <w:t>Pengembangan</w:t>
            </w:r>
            <w:r>
              <w:rPr>
                <w:spacing w:val="-15"/>
              </w:rPr>
              <w:t xml:space="preserve"> </w:t>
            </w:r>
            <w:r>
              <w:rPr>
                <w:spacing w:val="-2"/>
              </w:rPr>
              <w:t xml:space="preserve">Potensi </w:t>
            </w:r>
            <w:r>
              <w:t xml:space="preserve">Sumber Kesejahteraan Sosial Daerah </w:t>
            </w:r>
            <w:r>
              <w:rPr>
                <w:spacing w:val="-2"/>
              </w:rPr>
              <w:t>Kabupaten/Kota</w:t>
            </w:r>
          </w:p>
        </w:tc>
        <w:tc>
          <w:tcPr>
            <w:tcW w:w="2843" w:type="dxa"/>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12240" w:h="20160"/>
          <w:pgMar w:top="1280" w:right="720" w:bottom="280" w:left="1440" w:header="900" w:footer="0" w:gutter="0"/>
          <w:cols w:space="720"/>
        </w:sectPr>
      </w:pPr>
    </w:p>
    <w:p w:rsidR="00D236AA" w:rsidRDefault="00D236AA">
      <w:pPr>
        <w:pStyle w:val="BodyText"/>
        <w:spacing w:before="7"/>
        <w:rPr>
          <w:rFonts w:ascii="Arial"/>
          <w:b/>
          <w:sz w:val="7"/>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3097"/>
        <w:gridCol w:w="2977"/>
        <w:gridCol w:w="2843"/>
      </w:tblGrid>
      <w:tr w:rsidR="00D236AA">
        <w:trPr>
          <w:trHeight w:val="15190"/>
        </w:trPr>
        <w:tc>
          <w:tcPr>
            <w:tcW w:w="557" w:type="dxa"/>
          </w:tcPr>
          <w:p w:rsidR="00D236AA" w:rsidRDefault="00D236AA">
            <w:pPr>
              <w:pStyle w:val="TableParagraph"/>
              <w:rPr>
                <w:rFonts w:ascii="Times New Roman"/>
              </w:rPr>
            </w:pPr>
          </w:p>
        </w:tc>
        <w:tc>
          <w:tcPr>
            <w:tcW w:w="3097" w:type="dxa"/>
          </w:tcPr>
          <w:p w:rsidR="00D236AA" w:rsidRDefault="00D236AA">
            <w:pPr>
              <w:pStyle w:val="TableParagraph"/>
              <w:rPr>
                <w:rFonts w:ascii="Times New Roman"/>
              </w:rPr>
            </w:pPr>
          </w:p>
        </w:tc>
        <w:tc>
          <w:tcPr>
            <w:tcW w:w="2977" w:type="dxa"/>
          </w:tcPr>
          <w:p w:rsidR="00D236AA" w:rsidRDefault="00D236AA">
            <w:pPr>
              <w:pStyle w:val="TableParagraph"/>
              <w:spacing w:before="34"/>
              <w:rPr>
                <w:rFonts w:ascii="Arial"/>
                <w:b/>
              </w:rPr>
            </w:pPr>
          </w:p>
          <w:p w:rsidR="00D236AA" w:rsidRDefault="000E2E0C">
            <w:pPr>
              <w:pStyle w:val="TableParagraph"/>
              <w:spacing w:before="1"/>
              <w:ind w:left="115"/>
              <w:rPr>
                <w:rFonts w:ascii="Arial"/>
                <w:b/>
              </w:rPr>
            </w:pPr>
            <w:r>
              <w:rPr>
                <w:rFonts w:ascii="Arial"/>
                <w:b/>
              </w:rPr>
              <w:t>Sub.</w:t>
            </w:r>
            <w:r>
              <w:rPr>
                <w:rFonts w:ascii="Arial"/>
                <w:b/>
                <w:spacing w:val="-8"/>
              </w:rPr>
              <w:t xml:space="preserve"> </w:t>
            </w:r>
            <w:r>
              <w:rPr>
                <w:rFonts w:ascii="Arial"/>
                <w:b/>
              </w:rPr>
              <w:t>Kegiatan</w:t>
            </w:r>
            <w:r>
              <w:rPr>
                <w:rFonts w:ascii="Arial"/>
                <w:b/>
                <w:spacing w:val="-12"/>
              </w:rPr>
              <w:t xml:space="preserve"> </w:t>
            </w:r>
            <w:r>
              <w:rPr>
                <w:rFonts w:ascii="Arial"/>
                <w:b/>
                <w:spacing w:val="-10"/>
              </w:rPr>
              <w:t>:</w:t>
            </w:r>
          </w:p>
          <w:p w:rsidR="00D236AA" w:rsidRDefault="000E2E0C">
            <w:pPr>
              <w:pStyle w:val="TableParagraph"/>
              <w:numPr>
                <w:ilvl w:val="0"/>
                <w:numId w:val="12"/>
              </w:numPr>
              <w:tabs>
                <w:tab w:val="left" w:pos="437"/>
              </w:tabs>
              <w:spacing w:before="59" w:line="288" w:lineRule="auto"/>
              <w:ind w:right="327"/>
            </w:pPr>
            <w:r>
              <w:rPr>
                <w:spacing w:val="-2"/>
              </w:rPr>
              <w:t xml:space="preserve">Peningkatan </w:t>
            </w:r>
            <w:r>
              <w:t xml:space="preserve">Kemampuan Potensi </w:t>
            </w:r>
            <w:r>
              <w:rPr>
                <w:spacing w:val="-4"/>
              </w:rPr>
              <w:t>Sumber</w:t>
            </w:r>
            <w:r>
              <w:rPr>
                <w:spacing w:val="-18"/>
              </w:rPr>
              <w:t xml:space="preserve"> </w:t>
            </w:r>
            <w:r>
              <w:rPr>
                <w:spacing w:val="-4"/>
              </w:rPr>
              <w:t xml:space="preserve">Kesejahteraan </w:t>
            </w:r>
            <w:r>
              <w:t xml:space="preserve">Sosial Kelembagaan </w:t>
            </w:r>
            <w:r>
              <w:rPr>
                <w:spacing w:val="-2"/>
              </w:rPr>
              <w:t>Masyarakat Kewenangan Kabupaten/Kota.</w:t>
            </w:r>
          </w:p>
          <w:p w:rsidR="00D236AA" w:rsidRDefault="00D236AA">
            <w:pPr>
              <w:pStyle w:val="TableParagraph"/>
              <w:spacing w:before="46"/>
              <w:rPr>
                <w:rFonts w:ascii="Arial"/>
                <w:b/>
              </w:rPr>
            </w:pPr>
          </w:p>
          <w:p w:rsidR="00D236AA" w:rsidRDefault="000E2E0C">
            <w:pPr>
              <w:pStyle w:val="TableParagraph"/>
              <w:ind w:left="115"/>
              <w:rPr>
                <w:rFonts w:ascii="Arial"/>
                <w:b/>
              </w:rPr>
            </w:pPr>
            <w:r>
              <w:rPr>
                <w:rFonts w:ascii="Arial"/>
                <w:b/>
              </w:rPr>
              <w:t>Program</w:t>
            </w:r>
            <w:r>
              <w:rPr>
                <w:rFonts w:ascii="Arial"/>
                <w:b/>
                <w:spacing w:val="-6"/>
              </w:rPr>
              <w:t xml:space="preserve"> </w:t>
            </w:r>
            <w:r>
              <w:rPr>
                <w:rFonts w:ascii="Arial"/>
                <w:b/>
                <w:spacing w:val="-10"/>
              </w:rPr>
              <w:t>:</w:t>
            </w:r>
          </w:p>
          <w:p w:rsidR="00D236AA" w:rsidRDefault="000E2E0C">
            <w:pPr>
              <w:pStyle w:val="TableParagraph"/>
              <w:spacing w:before="50" w:line="290" w:lineRule="auto"/>
              <w:ind w:left="115" w:right="684"/>
            </w:pPr>
            <w:r>
              <w:rPr>
                <w:spacing w:val="-2"/>
              </w:rPr>
              <w:t>Penangan</w:t>
            </w:r>
            <w:r>
              <w:rPr>
                <w:spacing w:val="-14"/>
              </w:rPr>
              <w:t xml:space="preserve"> </w:t>
            </w:r>
            <w:r>
              <w:rPr>
                <w:spacing w:val="-2"/>
              </w:rPr>
              <w:t>Rehabilitasi Sosial</w:t>
            </w:r>
          </w:p>
          <w:p w:rsidR="00D236AA" w:rsidRDefault="00D236AA">
            <w:pPr>
              <w:pStyle w:val="TableParagraph"/>
              <w:spacing w:before="42"/>
              <w:rPr>
                <w:rFonts w:ascii="Arial"/>
                <w:b/>
              </w:rPr>
            </w:pPr>
          </w:p>
          <w:p w:rsidR="00D236AA" w:rsidRDefault="000E2E0C">
            <w:pPr>
              <w:pStyle w:val="TableParagraph"/>
              <w:ind w:left="115"/>
              <w:rPr>
                <w:rFonts w:ascii="Arial"/>
                <w:b/>
              </w:rPr>
            </w:pPr>
            <w:r>
              <w:rPr>
                <w:rFonts w:ascii="Arial"/>
                <w:b/>
              </w:rPr>
              <w:t>Kegiatan</w:t>
            </w:r>
            <w:r>
              <w:rPr>
                <w:rFonts w:ascii="Arial"/>
                <w:b/>
                <w:spacing w:val="-14"/>
              </w:rPr>
              <w:t xml:space="preserve"> </w:t>
            </w:r>
            <w:r>
              <w:rPr>
                <w:rFonts w:ascii="Arial"/>
                <w:b/>
                <w:spacing w:val="-10"/>
              </w:rPr>
              <w:t>:</w:t>
            </w:r>
          </w:p>
          <w:p w:rsidR="00D236AA" w:rsidRDefault="000E2E0C">
            <w:pPr>
              <w:pStyle w:val="TableParagraph"/>
              <w:spacing w:before="59" w:line="288" w:lineRule="auto"/>
              <w:ind w:left="115" w:right="225"/>
            </w:pPr>
            <w:r>
              <w:t>Rehabilitasi Sosial Dasar Penyandang Disabilitas Terlantar, Anak Terlantar, Lanjut</w:t>
            </w:r>
            <w:r>
              <w:rPr>
                <w:spacing w:val="-16"/>
              </w:rPr>
              <w:t xml:space="preserve"> </w:t>
            </w:r>
            <w:r>
              <w:t>Usia</w:t>
            </w:r>
            <w:r>
              <w:rPr>
                <w:spacing w:val="-16"/>
              </w:rPr>
              <w:t xml:space="preserve"> </w:t>
            </w:r>
            <w:r>
              <w:t>Terlantar,</w:t>
            </w:r>
            <w:r>
              <w:rPr>
                <w:spacing w:val="-15"/>
              </w:rPr>
              <w:t xml:space="preserve"> </w:t>
            </w:r>
            <w:r>
              <w:t>serta Gelandangan</w:t>
            </w:r>
            <w:r>
              <w:rPr>
                <w:spacing w:val="-8"/>
              </w:rPr>
              <w:t xml:space="preserve"> </w:t>
            </w:r>
            <w:r>
              <w:t>Pengemis</w:t>
            </w:r>
            <w:r>
              <w:rPr>
                <w:spacing w:val="-9"/>
              </w:rPr>
              <w:t xml:space="preserve"> </w:t>
            </w:r>
            <w:r>
              <w:t>di Luar Panti Sosial</w:t>
            </w:r>
          </w:p>
          <w:p w:rsidR="00D236AA" w:rsidRDefault="00D236AA">
            <w:pPr>
              <w:pStyle w:val="TableParagraph"/>
              <w:spacing w:before="48"/>
              <w:rPr>
                <w:rFonts w:ascii="Arial"/>
                <w:b/>
              </w:rPr>
            </w:pPr>
          </w:p>
          <w:p w:rsidR="00D236AA" w:rsidRDefault="000E2E0C">
            <w:pPr>
              <w:pStyle w:val="TableParagraph"/>
              <w:ind w:left="115"/>
              <w:rPr>
                <w:rFonts w:ascii="Arial"/>
                <w:b/>
              </w:rPr>
            </w:pPr>
            <w:r>
              <w:rPr>
                <w:rFonts w:ascii="Arial"/>
                <w:b/>
              </w:rPr>
              <w:t>Sub.</w:t>
            </w:r>
            <w:r>
              <w:rPr>
                <w:rFonts w:ascii="Arial"/>
                <w:b/>
                <w:spacing w:val="-8"/>
              </w:rPr>
              <w:t xml:space="preserve"> </w:t>
            </w:r>
            <w:r>
              <w:rPr>
                <w:rFonts w:ascii="Arial"/>
                <w:b/>
              </w:rPr>
              <w:t>Kegiatan</w:t>
            </w:r>
            <w:r>
              <w:rPr>
                <w:rFonts w:ascii="Arial"/>
                <w:b/>
                <w:spacing w:val="-12"/>
              </w:rPr>
              <w:t xml:space="preserve"> </w:t>
            </w:r>
            <w:r>
              <w:rPr>
                <w:rFonts w:ascii="Arial"/>
                <w:b/>
                <w:spacing w:val="-10"/>
              </w:rPr>
              <w:t>:</w:t>
            </w:r>
          </w:p>
          <w:p w:rsidR="00D236AA" w:rsidRDefault="000E2E0C">
            <w:pPr>
              <w:pStyle w:val="TableParagraph"/>
              <w:numPr>
                <w:ilvl w:val="1"/>
                <w:numId w:val="12"/>
              </w:numPr>
              <w:tabs>
                <w:tab w:val="left" w:pos="437"/>
              </w:tabs>
              <w:spacing w:before="54" w:line="288" w:lineRule="auto"/>
              <w:ind w:right="366"/>
              <w:jc w:val="both"/>
            </w:pPr>
            <w:r>
              <w:t>Pemberian</w:t>
            </w:r>
            <w:r>
              <w:rPr>
                <w:spacing w:val="-16"/>
              </w:rPr>
              <w:t xml:space="preserve"> </w:t>
            </w:r>
            <w:r>
              <w:t>Pelayanan Reunifikasi Keluarga.</w:t>
            </w:r>
          </w:p>
          <w:p w:rsidR="00D236AA" w:rsidRDefault="000E2E0C">
            <w:pPr>
              <w:pStyle w:val="TableParagraph"/>
              <w:numPr>
                <w:ilvl w:val="1"/>
                <w:numId w:val="12"/>
              </w:numPr>
              <w:tabs>
                <w:tab w:val="left" w:pos="437"/>
              </w:tabs>
              <w:spacing w:before="2" w:line="292" w:lineRule="auto"/>
              <w:ind w:right="311"/>
              <w:jc w:val="both"/>
            </w:pPr>
            <w:r>
              <w:t>Pemberian Bimbingan Fisik,</w:t>
            </w:r>
            <w:r>
              <w:rPr>
                <w:spacing w:val="-16"/>
              </w:rPr>
              <w:t xml:space="preserve"> </w:t>
            </w:r>
            <w:r>
              <w:t>Mental,</w:t>
            </w:r>
            <w:r>
              <w:rPr>
                <w:spacing w:val="-15"/>
              </w:rPr>
              <w:t xml:space="preserve"> </w:t>
            </w:r>
            <w:r>
              <w:t>Spiritual, dan Sosial.</w:t>
            </w:r>
          </w:p>
          <w:p w:rsidR="00D236AA" w:rsidRDefault="000E2E0C">
            <w:pPr>
              <w:pStyle w:val="TableParagraph"/>
              <w:numPr>
                <w:ilvl w:val="1"/>
                <w:numId w:val="12"/>
              </w:numPr>
              <w:tabs>
                <w:tab w:val="left" w:pos="437"/>
              </w:tabs>
              <w:spacing w:line="288" w:lineRule="auto"/>
              <w:ind w:right="181"/>
            </w:pPr>
            <w:r>
              <w:t>Pemberian Bimbingan Sosial</w:t>
            </w:r>
            <w:r>
              <w:rPr>
                <w:spacing w:val="-8"/>
              </w:rPr>
              <w:t xml:space="preserve"> </w:t>
            </w:r>
            <w:r>
              <w:t>kepada</w:t>
            </w:r>
            <w:r>
              <w:rPr>
                <w:spacing w:val="-8"/>
              </w:rPr>
              <w:t xml:space="preserve"> </w:t>
            </w:r>
            <w:r>
              <w:t xml:space="preserve">Keluarga Penyandang Disabilitas Terlantar, Anak Terlantar, Lanjut Usia Terlantar, serta </w:t>
            </w:r>
            <w:r>
              <w:rPr>
                <w:spacing w:val="-2"/>
              </w:rPr>
              <w:t>Gelandangan</w:t>
            </w:r>
            <w:r>
              <w:rPr>
                <w:spacing w:val="-14"/>
              </w:rPr>
              <w:t xml:space="preserve"> </w:t>
            </w:r>
            <w:r>
              <w:rPr>
                <w:spacing w:val="-2"/>
              </w:rPr>
              <w:t xml:space="preserve">Pengemis </w:t>
            </w:r>
            <w:r>
              <w:t>dan Masyarakat.</w:t>
            </w:r>
          </w:p>
          <w:p w:rsidR="00D236AA" w:rsidRDefault="000E2E0C">
            <w:pPr>
              <w:pStyle w:val="TableParagraph"/>
              <w:numPr>
                <w:ilvl w:val="1"/>
                <w:numId w:val="12"/>
              </w:numPr>
              <w:tabs>
                <w:tab w:val="left" w:pos="437"/>
              </w:tabs>
              <w:spacing w:line="288" w:lineRule="auto"/>
              <w:ind w:right="292"/>
            </w:pPr>
            <w:r>
              <w:t xml:space="preserve">Fasilitas Pembuatan Nomor Induk Kependudukan, Akta </w:t>
            </w:r>
            <w:r>
              <w:rPr>
                <w:spacing w:val="-2"/>
              </w:rPr>
              <w:t>Kelahiran,</w:t>
            </w:r>
            <w:r>
              <w:rPr>
                <w:spacing w:val="-14"/>
              </w:rPr>
              <w:t xml:space="preserve"> </w:t>
            </w:r>
            <w:r>
              <w:rPr>
                <w:spacing w:val="-2"/>
              </w:rPr>
              <w:t>Surat</w:t>
            </w:r>
            <w:r>
              <w:rPr>
                <w:spacing w:val="-10"/>
              </w:rPr>
              <w:t xml:space="preserve"> </w:t>
            </w:r>
            <w:r>
              <w:rPr>
                <w:spacing w:val="-2"/>
              </w:rPr>
              <w:t xml:space="preserve">Nikah, </w:t>
            </w:r>
            <w:r>
              <w:t xml:space="preserve">dan Kartu Identitas </w:t>
            </w:r>
            <w:r>
              <w:rPr>
                <w:spacing w:val="-2"/>
              </w:rPr>
              <w:t>Anak.</w:t>
            </w:r>
          </w:p>
          <w:p w:rsidR="00D236AA" w:rsidRDefault="000E2E0C">
            <w:pPr>
              <w:pStyle w:val="TableParagraph"/>
              <w:numPr>
                <w:ilvl w:val="1"/>
                <w:numId w:val="12"/>
              </w:numPr>
              <w:tabs>
                <w:tab w:val="left" w:pos="437"/>
              </w:tabs>
              <w:spacing w:line="288" w:lineRule="auto"/>
              <w:ind w:right="134"/>
            </w:pPr>
            <w:r>
              <w:t xml:space="preserve">Pemberian Akses ke </w:t>
            </w:r>
            <w:r>
              <w:rPr>
                <w:spacing w:val="-2"/>
              </w:rPr>
              <w:t>Layanan</w:t>
            </w:r>
            <w:r>
              <w:rPr>
                <w:spacing w:val="-14"/>
              </w:rPr>
              <w:t xml:space="preserve"> </w:t>
            </w:r>
            <w:r>
              <w:rPr>
                <w:spacing w:val="-2"/>
              </w:rPr>
              <w:t>Pendidikan</w:t>
            </w:r>
            <w:r>
              <w:rPr>
                <w:spacing w:val="-14"/>
              </w:rPr>
              <w:t xml:space="preserve"> </w:t>
            </w:r>
            <w:r>
              <w:rPr>
                <w:spacing w:val="-2"/>
              </w:rPr>
              <w:t xml:space="preserve">dan </w:t>
            </w:r>
            <w:r>
              <w:t>Kesehatan Dasar.</w:t>
            </w:r>
          </w:p>
          <w:p w:rsidR="00D236AA" w:rsidRDefault="000E2E0C">
            <w:pPr>
              <w:pStyle w:val="TableParagraph"/>
              <w:numPr>
                <w:ilvl w:val="1"/>
                <w:numId w:val="12"/>
              </w:numPr>
              <w:tabs>
                <w:tab w:val="left" w:pos="437"/>
              </w:tabs>
              <w:spacing w:line="288" w:lineRule="auto"/>
              <w:ind w:right="418"/>
            </w:pPr>
            <w:r>
              <w:t xml:space="preserve">Pemberian Layanan </w:t>
            </w:r>
            <w:r>
              <w:rPr>
                <w:spacing w:val="-2"/>
              </w:rPr>
              <w:t>Data</w:t>
            </w:r>
            <w:r>
              <w:rPr>
                <w:spacing w:val="-16"/>
              </w:rPr>
              <w:t xml:space="preserve"> </w:t>
            </w:r>
            <w:r>
              <w:rPr>
                <w:spacing w:val="-2"/>
              </w:rPr>
              <w:t>dan</w:t>
            </w:r>
            <w:r>
              <w:rPr>
                <w:spacing w:val="-16"/>
              </w:rPr>
              <w:t xml:space="preserve"> </w:t>
            </w:r>
            <w:r>
              <w:rPr>
                <w:spacing w:val="-2"/>
              </w:rPr>
              <w:t>Pengaduan.</w:t>
            </w:r>
          </w:p>
          <w:p w:rsidR="00D236AA" w:rsidRDefault="000E2E0C">
            <w:pPr>
              <w:pStyle w:val="TableParagraph"/>
              <w:numPr>
                <w:ilvl w:val="1"/>
                <w:numId w:val="12"/>
              </w:numPr>
              <w:tabs>
                <w:tab w:val="left" w:pos="437"/>
              </w:tabs>
              <w:spacing w:line="288" w:lineRule="auto"/>
              <w:ind w:right="600"/>
            </w:pPr>
            <w:r>
              <w:rPr>
                <w:spacing w:val="-4"/>
              </w:rPr>
              <w:t>Pemberian</w:t>
            </w:r>
            <w:r>
              <w:rPr>
                <w:spacing w:val="-16"/>
              </w:rPr>
              <w:t xml:space="preserve"> </w:t>
            </w:r>
            <w:r>
              <w:rPr>
                <w:spacing w:val="-4"/>
              </w:rPr>
              <w:t xml:space="preserve">Layanan </w:t>
            </w:r>
            <w:r>
              <w:rPr>
                <w:spacing w:val="-2"/>
              </w:rPr>
              <w:t>Kedaruratan.</w:t>
            </w:r>
          </w:p>
        </w:tc>
        <w:tc>
          <w:tcPr>
            <w:tcW w:w="2843" w:type="dxa"/>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12240" w:h="20160"/>
          <w:pgMar w:top="1280" w:right="720" w:bottom="280" w:left="1440" w:header="900" w:footer="0" w:gutter="0"/>
          <w:cols w:space="720"/>
        </w:sectPr>
      </w:pPr>
    </w:p>
    <w:p w:rsidR="00D236AA" w:rsidRDefault="000E2E0C">
      <w:pPr>
        <w:pStyle w:val="Heading2"/>
        <w:numPr>
          <w:ilvl w:val="1"/>
          <w:numId w:val="29"/>
        </w:numPr>
        <w:tabs>
          <w:tab w:val="left" w:pos="823"/>
        </w:tabs>
        <w:spacing w:before="90"/>
        <w:ind w:left="823" w:hanging="564"/>
      </w:pPr>
      <w:bookmarkStart w:id="37" w:name="2.4._Review_Terhadap_Rancangan_Awal_Pera"/>
      <w:bookmarkEnd w:id="37"/>
      <w:r>
        <w:rPr>
          <w:w w:val="115"/>
        </w:rPr>
        <w:lastRenderedPageBreak/>
        <w:t>Review</w:t>
      </w:r>
      <w:r>
        <w:rPr>
          <w:spacing w:val="-1"/>
          <w:w w:val="115"/>
        </w:rPr>
        <w:t xml:space="preserve"> </w:t>
      </w:r>
      <w:r>
        <w:rPr>
          <w:w w:val="115"/>
        </w:rPr>
        <w:t>Terhadap</w:t>
      </w:r>
      <w:r>
        <w:rPr>
          <w:spacing w:val="-3"/>
          <w:w w:val="115"/>
        </w:rPr>
        <w:t xml:space="preserve"> </w:t>
      </w:r>
      <w:r>
        <w:rPr>
          <w:w w:val="115"/>
        </w:rPr>
        <w:t>Rancangan</w:t>
      </w:r>
      <w:r>
        <w:rPr>
          <w:spacing w:val="-7"/>
          <w:w w:val="115"/>
        </w:rPr>
        <w:t xml:space="preserve"> </w:t>
      </w:r>
      <w:r>
        <w:rPr>
          <w:w w:val="115"/>
        </w:rPr>
        <w:t>Awal</w:t>
      </w:r>
      <w:r>
        <w:rPr>
          <w:spacing w:val="-1"/>
          <w:w w:val="115"/>
        </w:rPr>
        <w:t xml:space="preserve"> </w:t>
      </w:r>
      <w:r>
        <w:rPr>
          <w:w w:val="115"/>
        </w:rPr>
        <w:t xml:space="preserve">Perangkat </w:t>
      </w:r>
      <w:r>
        <w:rPr>
          <w:spacing w:val="-2"/>
          <w:w w:val="115"/>
        </w:rPr>
        <w:t>Daerah</w:t>
      </w:r>
    </w:p>
    <w:p w:rsidR="00D236AA" w:rsidRDefault="000E2E0C">
      <w:pPr>
        <w:pStyle w:val="BodyText"/>
        <w:spacing w:before="148" w:line="376" w:lineRule="auto"/>
        <w:ind w:left="831" w:right="458" w:firstLine="566"/>
        <w:jc w:val="both"/>
      </w:pPr>
      <w:r>
        <w:rPr>
          <w:w w:val="120"/>
        </w:rPr>
        <w:t>Berdasarkan Rancangan Awal Rencana Kerja Perangkat Daerah Tahun 2025 program, kegiatan dan sub. kegiatan yang akan dilaksanakan adalah program, kegiatan</w:t>
      </w:r>
      <w:r>
        <w:rPr>
          <w:spacing w:val="40"/>
          <w:w w:val="120"/>
        </w:rPr>
        <w:t xml:space="preserve"> </w:t>
      </w:r>
      <w:r>
        <w:rPr>
          <w:w w:val="120"/>
        </w:rPr>
        <w:t>dan sub. kegiatan yang mendukung pencapaian kinerja utama Pemerintah Daerah Kabupaten Mojokerto dalam membangun kemandirian ekonomi dan sosial budaya yang berdimensi kerakyatan untuk meningkatkan kesejahteraan masyarakat, serta sinergitas program dengan Pemerintah Pusat. Proses penyusunan Perangkat</w:t>
      </w:r>
      <w:r>
        <w:rPr>
          <w:spacing w:val="-10"/>
          <w:w w:val="120"/>
        </w:rPr>
        <w:t xml:space="preserve"> </w:t>
      </w:r>
      <w:r>
        <w:rPr>
          <w:w w:val="120"/>
        </w:rPr>
        <w:t>Daerah</w:t>
      </w:r>
      <w:r>
        <w:rPr>
          <w:spacing w:val="-7"/>
          <w:w w:val="120"/>
        </w:rPr>
        <w:t xml:space="preserve"> </w:t>
      </w:r>
      <w:r>
        <w:rPr>
          <w:w w:val="120"/>
        </w:rPr>
        <w:t>dilaksanakan</w:t>
      </w:r>
      <w:r>
        <w:rPr>
          <w:spacing w:val="-8"/>
          <w:w w:val="120"/>
        </w:rPr>
        <w:t xml:space="preserve"> </w:t>
      </w:r>
      <w:r>
        <w:rPr>
          <w:w w:val="120"/>
        </w:rPr>
        <w:t>melalui</w:t>
      </w:r>
      <w:r>
        <w:rPr>
          <w:spacing w:val="-12"/>
          <w:w w:val="120"/>
        </w:rPr>
        <w:t xml:space="preserve"> </w:t>
      </w:r>
      <w:r>
        <w:rPr>
          <w:w w:val="120"/>
        </w:rPr>
        <w:t>mekanisme/</w:t>
      </w:r>
      <w:r>
        <w:rPr>
          <w:spacing w:val="-4"/>
          <w:w w:val="120"/>
        </w:rPr>
        <w:t xml:space="preserve"> </w:t>
      </w:r>
      <w:r>
        <w:rPr>
          <w:w w:val="120"/>
        </w:rPr>
        <w:t>tahapan</w:t>
      </w:r>
      <w:r>
        <w:rPr>
          <w:spacing w:val="-5"/>
          <w:w w:val="120"/>
        </w:rPr>
        <w:t xml:space="preserve"> </w:t>
      </w:r>
      <w:r>
        <w:rPr>
          <w:w w:val="120"/>
        </w:rPr>
        <w:t>yang</w:t>
      </w:r>
      <w:r>
        <w:rPr>
          <w:spacing w:val="-6"/>
          <w:w w:val="120"/>
        </w:rPr>
        <w:t xml:space="preserve"> </w:t>
      </w:r>
      <w:r>
        <w:rPr>
          <w:w w:val="120"/>
        </w:rPr>
        <w:t>diawali dari Musrenbang Tingkat Kelurahan/Desa, Kecamatan, Forum Perangkat Daerah dan Musrenbang Tingkat Kabupaten dengan melibatkan seluruh pemangku kepentingan pembangunan yang memenuhi tiga prinsip yakni partisipatif, kesinambungan dan keseluruhan (Holistik).</w:t>
      </w:r>
    </w:p>
    <w:p w:rsidR="00D236AA" w:rsidRDefault="000E2E0C">
      <w:pPr>
        <w:pStyle w:val="BodyText"/>
        <w:spacing w:line="376" w:lineRule="auto"/>
        <w:ind w:left="831" w:right="444" w:firstLine="566"/>
        <w:jc w:val="both"/>
      </w:pPr>
      <w:r>
        <w:rPr>
          <w:w w:val="120"/>
        </w:rPr>
        <w:t>Restrukturisasi</w:t>
      </w:r>
      <w:r>
        <w:rPr>
          <w:spacing w:val="40"/>
          <w:w w:val="120"/>
        </w:rPr>
        <w:t xml:space="preserve">  </w:t>
      </w:r>
      <w:r>
        <w:rPr>
          <w:w w:val="120"/>
        </w:rPr>
        <w:t>Program/Kegiatan/Sub.</w:t>
      </w:r>
      <w:r>
        <w:rPr>
          <w:spacing w:val="40"/>
          <w:w w:val="120"/>
        </w:rPr>
        <w:t xml:space="preserve">  </w:t>
      </w:r>
      <w:r>
        <w:rPr>
          <w:w w:val="120"/>
        </w:rPr>
        <w:t>Kegiatan</w:t>
      </w:r>
      <w:r>
        <w:rPr>
          <w:spacing w:val="40"/>
          <w:w w:val="120"/>
        </w:rPr>
        <w:t xml:space="preserve">  </w:t>
      </w:r>
      <w:r>
        <w:rPr>
          <w:w w:val="120"/>
        </w:rPr>
        <w:t>sebagaimana</w:t>
      </w:r>
      <w:r>
        <w:rPr>
          <w:spacing w:val="40"/>
          <w:w w:val="120"/>
        </w:rPr>
        <w:t xml:space="preserve"> </w:t>
      </w:r>
      <w:r>
        <w:rPr>
          <w:w w:val="120"/>
        </w:rPr>
        <w:t>UU Nomor 23 Tahun 2014 tentang Pemerintahan Daerah dapat dilaksanakan dalam perumusan program/kegiatan/Sub. Kegiatan sebagaimana urusan dan kewenangan Perangkat Daerah dalam undang-undang dimaksud dengan berpedoman pada Perubahan RPJMD Tahun 2026-2030 dan Perubahan Renstra Perangkat Daerah Tahun 2025-2030.</w:t>
      </w:r>
    </w:p>
    <w:p w:rsidR="00D236AA" w:rsidRDefault="000E2E0C">
      <w:pPr>
        <w:pStyle w:val="BodyText"/>
        <w:spacing w:line="260" w:lineRule="exact"/>
        <w:ind w:left="1397"/>
        <w:jc w:val="both"/>
      </w:pPr>
      <w:r>
        <w:rPr>
          <w:w w:val="120"/>
        </w:rPr>
        <w:t>Selengkapnya</w:t>
      </w:r>
      <w:r>
        <w:rPr>
          <w:spacing w:val="-6"/>
          <w:w w:val="120"/>
        </w:rPr>
        <w:t xml:space="preserve"> </w:t>
      </w:r>
      <w:r>
        <w:rPr>
          <w:w w:val="120"/>
        </w:rPr>
        <w:t>sebagaimana</w:t>
      </w:r>
      <w:r>
        <w:rPr>
          <w:spacing w:val="-7"/>
          <w:w w:val="120"/>
        </w:rPr>
        <w:t xml:space="preserve"> </w:t>
      </w:r>
      <w:r>
        <w:rPr>
          <w:w w:val="120"/>
        </w:rPr>
        <w:t>tabel</w:t>
      </w:r>
      <w:r>
        <w:rPr>
          <w:spacing w:val="-7"/>
          <w:w w:val="120"/>
        </w:rPr>
        <w:t xml:space="preserve"> </w:t>
      </w:r>
      <w:r>
        <w:rPr>
          <w:w w:val="120"/>
        </w:rPr>
        <w:t>2.3</w:t>
      </w:r>
      <w:r>
        <w:rPr>
          <w:spacing w:val="-9"/>
          <w:w w:val="120"/>
        </w:rPr>
        <w:t xml:space="preserve"> </w:t>
      </w:r>
      <w:r>
        <w:rPr>
          <w:w w:val="120"/>
        </w:rPr>
        <w:t>(T-C.31)</w:t>
      </w:r>
      <w:r>
        <w:rPr>
          <w:spacing w:val="-10"/>
          <w:w w:val="120"/>
        </w:rPr>
        <w:t xml:space="preserve"> </w:t>
      </w:r>
      <w:r>
        <w:rPr>
          <w:w w:val="120"/>
        </w:rPr>
        <w:t>berikut</w:t>
      </w:r>
      <w:r>
        <w:rPr>
          <w:spacing w:val="-2"/>
          <w:w w:val="120"/>
        </w:rPr>
        <w:t xml:space="preserve"> </w:t>
      </w:r>
      <w:r>
        <w:rPr>
          <w:spacing w:val="-10"/>
          <w:w w:val="120"/>
        </w:rPr>
        <w:t>:</w:t>
      </w:r>
    </w:p>
    <w:p w:rsidR="00D236AA" w:rsidRDefault="00D236AA">
      <w:pPr>
        <w:pStyle w:val="BodyText"/>
        <w:spacing w:line="260" w:lineRule="exact"/>
        <w:jc w:val="both"/>
        <w:sectPr w:rsidR="00D236AA">
          <w:pgSz w:w="12240" w:h="20160"/>
          <w:pgMar w:top="1280" w:right="720" w:bottom="280" w:left="1440" w:header="900" w:footer="0" w:gutter="0"/>
          <w:cols w:space="720"/>
        </w:sectPr>
      </w:pPr>
    </w:p>
    <w:p w:rsidR="00D236AA" w:rsidRDefault="000E2E0C">
      <w:pPr>
        <w:spacing w:before="46" w:line="266" w:lineRule="exact"/>
        <w:ind w:left="5304" w:right="4877"/>
        <w:jc w:val="center"/>
        <w:rPr>
          <w:rFonts w:ascii="Calibri"/>
          <w:b/>
        </w:rPr>
      </w:pPr>
      <w:r>
        <w:rPr>
          <w:rFonts w:ascii="Calibri"/>
          <w:b/>
        </w:rPr>
        <w:lastRenderedPageBreak/>
        <w:t>TABEL</w:t>
      </w:r>
      <w:r>
        <w:rPr>
          <w:rFonts w:ascii="Calibri"/>
          <w:b/>
          <w:spacing w:val="-10"/>
        </w:rPr>
        <w:t xml:space="preserve"> </w:t>
      </w:r>
      <w:r>
        <w:rPr>
          <w:rFonts w:ascii="Calibri"/>
          <w:b/>
        </w:rPr>
        <w:t>T-C</w:t>
      </w:r>
      <w:r>
        <w:rPr>
          <w:rFonts w:ascii="Calibri"/>
          <w:b/>
          <w:spacing w:val="-10"/>
        </w:rPr>
        <w:t xml:space="preserve"> </w:t>
      </w:r>
      <w:r>
        <w:rPr>
          <w:rFonts w:ascii="Calibri"/>
          <w:b/>
          <w:spacing w:val="-5"/>
        </w:rPr>
        <w:t>31</w:t>
      </w:r>
    </w:p>
    <w:p w:rsidR="00D236AA" w:rsidRDefault="000E2E0C">
      <w:pPr>
        <w:ind w:left="5304" w:right="4865"/>
        <w:jc w:val="center"/>
        <w:rPr>
          <w:rFonts w:ascii="Calibri"/>
          <w:b/>
        </w:rPr>
      </w:pPr>
      <w:r>
        <w:rPr>
          <w:rFonts w:ascii="Calibri"/>
          <w:b/>
        </w:rPr>
        <w:t>REVIEW</w:t>
      </w:r>
      <w:r>
        <w:rPr>
          <w:rFonts w:ascii="Calibri"/>
          <w:b/>
          <w:spacing w:val="-8"/>
        </w:rPr>
        <w:t xml:space="preserve"> </w:t>
      </w:r>
      <w:r>
        <w:rPr>
          <w:rFonts w:ascii="Calibri"/>
          <w:b/>
        </w:rPr>
        <w:t>TERHADAP</w:t>
      </w:r>
      <w:r>
        <w:rPr>
          <w:rFonts w:ascii="Calibri"/>
          <w:b/>
          <w:spacing w:val="-8"/>
        </w:rPr>
        <w:t xml:space="preserve"> </w:t>
      </w:r>
      <w:r>
        <w:rPr>
          <w:rFonts w:ascii="Calibri"/>
          <w:b/>
        </w:rPr>
        <w:t>RANCANGAN</w:t>
      </w:r>
      <w:r>
        <w:rPr>
          <w:rFonts w:ascii="Calibri"/>
          <w:b/>
          <w:spacing w:val="-9"/>
        </w:rPr>
        <w:t xml:space="preserve"> </w:t>
      </w:r>
      <w:r>
        <w:rPr>
          <w:rFonts w:ascii="Calibri"/>
          <w:b/>
        </w:rPr>
        <w:t>RENCANA</w:t>
      </w:r>
      <w:r>
        <w:rPr>
          <w:rFonts w:ascii="Calibri"/>
          <w:b/>
          <w:spacing w:val="-5"/>
        </w:rPr>
        <w:t xml:space="preserve"> </w:t>
      </w:r>
      <w:r>
        <w:rPr>
          <w:rFonts w:ascii="Calibri"/>
          <w:b/>
        </w:rPr>
        <w:t>KERJA</w:t>
      </w:r>
      <w:r>
        <w:rPr>
          <w:rFonts w:ascii="Calibri"/>
          <w:b/>
          <w:spacing w:val="-10"/>
        </w:rPr>
        <w:t xml:space="preserve"> </w:t>
      </w:r>
      <w:r>
        <w:rPr>
          <w:rFonts w:ascii="Calibri"/>
          <w:b/>
        </w:rPr>
        <w:t>P-APBD</w:t>
      </w:r>
      <w:r>
        <w:rPr>
          <w:rFonts w:ascii="Calibri"/>
          <w:b/>
          <w:spacing w:val="-10"/>
        </w:rPr>
        <w:t xml:space="preserve"> </w:t>
      </w:r>
      <w:r>
        <w:rPr>
          <w:rFonts w:ascii="Calibri"/>
          <w:b/>
        </w:rPr>
        <w:t>DINAS</w:t>
      </w:r>
      <w:r>
        <w:rPr>
          <w:rFonts w:ascii="Calibri"/>
          <w:b/>
          <w:spacing w:val="-4"/>
        </w:rPr>
        <w:t xml:space="preserve"> </w:t>
      </w:r>
      <w:r>
        <w:rPr>
          <w:rFonts w:ascii="Calibri"/>
          <w:b/>
        </w:rPr>
        <w:t>SOSIAL</w:t>
      </w:r>
      <w:r>
        <w:rPr>
          <w:rFonts w:ascii="Calibri"/>
          <w:b/>
          <w:spacing w:val="-11"/>
        </w:rPr>
        <w:t xml:space="preserve"> </w:t>
      </w:r>
      <w:r>
        <w:rPr>
          <w:rFonts w:ascii="Calibri"/>
          <w:b/>
        </w:rPr>
        <w:t>KABUPATEN</w:t>
      </w:r>
      <w:r>
        <w:rPr>
          <w:rFonts w:ascii="Calibri"/>
          <w:b/>
          <w:spacing w:val="-10"/>
        </w:rPr>
        <w:t xml:space="preserve"> </w:t>
      </w:r>
      <w:r>
        <w:rPr>
          <w:rFonts w:ascii="Calibri"/>
          <w:b/>
        </w:rPr>
        <w:t>MOJOKERTO TAHUN ANGGARAN 2025</w:t>
      </w:r>
    </w:p>
    <w:p w:rsidR="00D236AA" w:rsidRDefault="00D236AA">
      <w:pPr>
        <w:pStyle w:val="BodyText"/>
        <w:spacing w:before="61"/>
        <w:rPr>
          <w:rFonts w:ascii="Calibri"/>
          <w:b/>
          <w:sz w:val="22"/>
        </w:rPr>
      </w:pPr>
    </w:p>
    <w:p w:rsidR="00D236AA" w:rsidRDefault="000E2E0C">
      <w:pPr>
        <w:ind w:left="355" w:right="17079"/>
        <w:rPr>
          <w:rFonts w:ascii="Calibri"/>
          <w:b/>
        </w:rPr>
      </w:pPr>
      <w:r>
        <w:rPr>
          <w:rFonts w:ascii="Calibri"/>
          <w:b/>
        </w:rPr>
        <w:t xml:space="preserve">DINAS SOSIAL </w:t>
      </w:r>
      <w:r>
        <w:rPr>
          <w:rFonts w:ascii="Calibri"/>
          <w:b/>
          <w:spacing w:val="-2"/>
        </w:rPr>
        <w:t>KABUPATEN</w:t>
      </w:r>
      <w:r>
        <w:rPr>
          <w:rFonts w:ascii="Calibri"/>
          <w:b/>
          <w:spacing w:val="-17"/>
        </w:rPr>
        <w:t xml:space="preserve"> </w:t>
      </w:r>
      <w:r>
        <w:rPr>
          <w:rFonts w:ascii="Calibri"/>
          <w:b/>
          <w:spacing w:val="-2"/>
        </w:rPr>
        <w:t>MOJOKERTO</w:t>
      </w:r>
    </w:p>
    <w:p w:rsidR="00D236AA" w:rsidRDefault="00D236AA">
      <w:pPr>
        <w:pStyle w:val="BodyText"/>
        <w:rPr>
          <w:rFonts w:ascii="Calibri"/>
          <w:b/>
          <w:sz w:val="20"/>
        </w:rPr>
      </w:pPr>
    </w:p>
    <w:p w:rsidR="00D236AA" w:rsidRDefault="00D236AA">
      <w:pPr>
        <w:pStyle w:val="BodyText"/>
        <w:spacing w:before="68"/>
        <w:rPr>
          <w:rFonts w:ascii="Calibri"/>
          <w:b/>
          <w:sz w:val="20"/>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1559"/>
        <w:gridCol w:w="518"/>
        <w:gridCol w:w="712"/>
        <w:gridCol w:w="1785"/>
        <w:gridCol w:w="911"/>
        <w:gridCol w:w="912"/>
        <w:gridCol w:w="911"/>
        <w:gridCol w:w="1247"/>
        <w:gridCol w:w="1698"/>
        <w:gridCol w:w="729"/>
        <w:gridCol w:w="973"/>
        <w:gridCol w:w="1790"/>
        <w:gridCol w:w="911"/>
        <w:gridCol w:w="916"/>
        <w:gridCol w:w="1165"/>
        <w:gridCol w:w="1374"/>
        <w:gridCol w:w="860"/>
      </w:tblGrid>
      <w:tr w:rsidR="00D236AA">
        <w:trPr>
          <w:trHeight w:val="465"/>
        </w:trPr>
        <w:tc>
          <w:tcPr>
            <w:tcW w:w="516" w:type="dxa"/>
            <w:vMerge w:val="restart"/>
            <w:shd w:val="clear" w:color="auto" w:fill="C5D9EF"/>
          </w:tcPr>
          <w:p w:rsidR="00D236AA" w:rsidRDefault="00D236AA">
            <w:pPr>
              <w:pStyle w:val="TableParagraph"/>
              <w:rPr>
                <w:rFonts w:ascii="Calibri"/>
                <w:b/>
                <w:sz w:val="18"/>
              </w:rPr>
            </w:pPr>
          </w:p>
          <w:p w:rsidR="00D236AA" w:rsidRDefault="00D236AA">
            <w:pPr>
              <w:pStyle w:val="TableParagraph"/>
              <w:rPr>
                <w:rFonts w:ascii="Calibri"/>
                <w:b/>
                <w:sz w:val="18"/>
              </w:rPr>
            </w:pPr>
          </w:p>
          <w:p w:rsidR="00D236AA" w:rsidRDefault="00D236AA">
            <w:pPr>
              <w:pStyle w:val="TableParagraph"/>
              <w:rPr>
                <w:rFonts w:ascii="Calibri"/>
                <w:b/>
                <w:sz w:val="18"/>
              </w:rPr>
            </w:pPr>
          </w:p>
          <w:p w:rsidR="00D236AA" w:rsidRDefault="00D236AA">
            <w:pPr>
              <w:pStyle w:val="TableParagraph"/>
              <w:spacing w:before="25"/>
              <w:rPr>
                <w:rFonts w:ascii="Calibri"/>
                <w:b/>
                <w:sz w:val="18"/>
              </w:rPr>
            </w:pPr>
          </w:p>
          <w:p w:rsidR="00D236AA" w:rsidRDefault="000E2E0C">
            <w:pPr>
              <w:pStyle w:val="TableParagraph"/>
              <w:ind w:left="139"/>
              <w:rPr>
                <w:rFonts w:ascii="Calibri"/>
                <w:b/>
                <w:sz w:val="18"/>
              </w:rPr>
            </w:pPr>
            <w:r>
              <w:rPr>
                <w:rFonts w:ascii="Calibri"/>
                <w:b/>
                <w:spacing w:val="-5"/>
                <w:sz w:val="18"/>
              </w:rPr>
              <w:t>NO</w:t>
            </w:r>
          </w:p>
        </w:tc>
        <w:tc>
          <w:tcPr>
            <w:tcW w:w="8555" w:type="dxa"/>
            <w:gridSpan w:val="8"/>
            <w:shd w:val="clear" w:color="auto" w:fill="C5D9EF"/>
          </w:tcPr>
          <w:p w:rsidR="00D236AA" w:rsidRDefault="000E2E0C">
            <w:pPr>
              <w:pStyle w:val="TableParagraph"/>
              <w:spacing w:before="121"/>
              <w:ind w:left="19"/>
              <w:jc w:val="center"/>
              <w:rPr>
                <w:rFonts w:ascii="Calibri"/>
                <w:b/>
                <w:sz w:val="18"/>
              </w:rPr>
            </w:pPr>
            <w:r>
              <w:rPr>
                <w:rFonts w:ascii="Calibri"/>
                <w:b/>
                <w:sz w:val="18"/>
              </w:rPr>
              <w:t>RANCANGAN</w:t>
            </w:r>
            <w:r>
              <w:rPr>
                <w:rFonts w:ascii="Calibri"/>
                <w:b/>
                <w:spacing w:val="-12"/>
                <w:sz w:val="18"/>
              </w:rPr>
              <w:t xml:space="preserve"> </w:t>
            </w:r>
            <w:r>
              <w:rPr>
                <w:rFonts w:ascii="Calibri"/>
                <w:b/>
                <w:sz w:val="18"/>
              </w:rPr>
              <w:t>AWAL</w:t>
            </w:r>
            <w:r>
              <w:rPr>
                <w:rFonts w:ascii="Calibri"/>
                <w:b/>
                <w:spacing w:val="-7"/>
                <w:sz w:val="18"/>
              </w:rPr>
              <w:t xml:space="preserve"> </w:t>
            </w:r>
            <w:r>
              <w:rPr>
                <w:rFonts w:ascii="Calibri"/>
                <w:b/>
                <w:spacing w:val="-4"/>
                <w:sz w:val="18"/>
              </w:rPr>
              <w:t>RKPD</w:t>
            </w:r>
          </w:p>
        </w:tc>
        <w:tc>
          <w:tcPr>
            <w:tcW w:w="1698" w:type="dxa"/>
            <w:shd w:val="clear" w:color="auto" w:fill="C5D9EF"/>
          </w:tcPr>
          <w:p w:rsidR="00D236AA" w:rsidRDefault="00D236AA">
            <w:pPr>
              <w:pStyle w:val="TableParagraph"/>
              <w:rPr>
                <w:rFonts w:ascii="Times New Roman"/>
                <w:sz w:val="16"/>
              </w:rPr>
            </w:pPr>
          </w:p>
        </w:tc>
        <w:tc>
          <w:tcPr>
            <w:tcW w:w="7858" w:type="dxa"/>
            <w:gridSpan w:val="7"/>
            <w:shd w:val="clear" w:color="auto" w:fill="C5D9EF"/>
          </w:tcPr>
          <w:p w:rsidR="00D236AA" w:rsidRDefault="000E2E0C">
            <w:pPr>
              <w:pStyle w:val="TableParagraph"/>
              <w:spacing w:before="121"/>
              <w:ind w:left="39"/>
              <w:jc w:val="center"/>
              <w:rPr>
                <w:rFonts w:ascii="Calibri"/>
                <w:b/>
                <w:sz w:val="18"/>
              </w:rPr>
            </w:pPr>
            <w:r>
              <w:rPr>
                <w:rFonts w:ascii="Calibri"/>
                <w:b/>
                <w:sz w:val="18"/>
              </w:rPr>
              <w:t>HASIL</w:t>
            </w:r>
            <w:r>
              <w:rPr>
                <w:rFonts w:ascii="Calibri"/>
                <w:b/>
                <w:spacing w:val="-3"/>
                <w:sz w:val="18"/>
              </w:rPr>
              <w:t xml:space="preserve"> </w:t>
            </w:r>
            <w:r>
              <w:rPr>
                <w:rFonts w:ascii="Calibri"/>
                <w:b/>
                <w:sz w:val="18"/>
              </w:rPr>
              <w:t>ANALISI</w:t>
            </w:r>
            <w:r>
              <w:rPr>
                <w:rFonts w:ascii="Calibri"/>
                <w:b/>
                <w:spacing w:val="-12"/>
                <w:sz w:val="18"/>
              </w:rPr>
              <w:t xml:space="preserve"> </w:t>
            </w:r>
            <w:r>
              <w:rPr>
                <w:rFonts w:ascii="Calibri"/>
                <w:b/>
                <w:spacing w:val="-2"/>
                <w:sz w:val="18"/>
              </w:rPr>
              <w:t>KEBUTUHAN</w:t>
            </w:r>
          </w:p>
        </w:tc>
        <w:tc>
          <w:tcPr>
            <w:tcW w:w="860" w:type="dxa"/>
            <w:vMerge w:val="restart"/>
            <w:shd w:val="clear" w:color="auto" w:fill="C5D9EF"/>
          </w:tcPr>
          <w:p w:rsidR="00D236AA" w:rsidRDefault="00D236AA">
            <w:pPr>
              <w:pStyle w:val="TableParagraph"/>
              <w:rPr>
                <w:rFonts w:ascii="Calibri"/>
                <w:b/>
                <w:sz w:val="18"/>
              </w:rPr>
            </w:pPr>
          </w:p>
          <w:p w:rsidR="00D236AA" w:rsidRDefault="00D236AA">
            <w:pPr>
              <w:pStyle w:val="TableParagraph"/>
              <w:spacing w:before="129"/>
              <w:rPr>
                <w:rFonts w:ascii="Calibri"/>
                <w:b/>
                <w:sz w:val="18"/>
              </w:rPr>
            </w:pPr>
          </w:p>
          <w:p w:rsidR="00D236AA" w:rsidRDefault="000E2E0C">
            <w:pPr>
              <w:pStyle w:val="TableParagraph"/>
              <w:spacing w:before="1" w:line="237" w:lineRule="auto"/>
              <w:ind w:left="138" w:right="100"/>
              <w:jc w:val="center"/>
              <w:rPr>
                <w:rFonts w:ascii="Calibri"/>
                <w:b/>
                <w:sz w:val="18"/>
              </w:rPr>
            </w:pPr>
            <w:r>
              <w:rPr>
                <w:rFonts w:ascii="Calibri"/>
                <w:b/>
                <w:spacing w:val="-4"/>
                <w:sz w:val="18"/>
              </w:rPr>
              <w:t>CATATA</w:t>
            </w:r>
            <w:r>
              <w:rPr>
                <w:rFonts w:ascii="Calibri"/>
                <w:b/>
                <w:sz w:val="18"/>
              </w:rPr>
              <w:t xml:space="preserve"> </w:t>
            </w:r>
            <w:r>
              <w:rPr>
                <w:rFonts w:ascii="Calibri"/>
                <w:b/>
                <w:spacing w:val="-10"/>
                <w:sz w:val="18"/>
              </w:rPr>
              <w:t>N</w:t>
            </w:r>
            <w:r>
              <w:rPr>
                <w:rFonts w:ascii="Calibri"/>
                <w:b/>
                <w:sz w:val="18"/>
              </w:rPr>
              <w:t xml:space="preserve"> </w:t>
            </w:r>
            <w:r>
              <w:rPr>
                <w:rFonts w:ascii="Calibri"/>
                <w:b/>
                <w:spacing w:val="-2"/>
                <w:sz w:val="18"/>
              </w:rPr>
              <w:t>PENTIN</w:t>
            </w:r>
            <w:r>
              <w:rPr>
                <w:rFonts w:ascii="Calibri"/>
                <w:b/>
                <w:sz w:val="18"/>
              </w:rPr>
              <w:t xml:space="preserve"> </w:t>
            </w:r>
            <w:r>
              <w:rPr>
                <w:rFonts w:ascii="Calibri"/>
                <w:b/>
                <w:spacing w:val="-10"/>
                <w:sz w:val="18"/>
              </w:rPr>
              <w:t>G</w:t>
            </w:r>
          </w:p>
        </w:tc>
      </w:tr>
      <w:tr w:rsidR="00D236AA">
        <w:trPr>
          <w:trHeight w:val="1540"/>
        </w:trPr>
        <w:tc>
          <w:tcPr>
            <w:tcW w:w="516" w:type="dxa"/>
            <w:vMerge/>
            <w:tcBorders>
              <w:top w:val="nil"/>
            </w:tcBorders>
            <w:shd w:val="clear" w:color="auto" w:fill="C5D9EF"/>
          </w:tcPr>
          <w:p w:rsidR="00D236AA" w:rsidRDefault="00D236AA">
            <w:pPr>
              <w:rPr>
                <w:sz w:val="2"/>
                <w:szCs w:val="2"/>
              </w:rPr>
            </w:pPr>
          </w:p>
        </w:tc>
        <w:tc>
          <w:tcPr>
            <w:tcW w:w="1559" w:type="dxa"/>
            <w:shd w:val="clear" w:color="auto" w:fill="C5D9EF"/>
          </w:tcPr>
          <w:p w:rsidR="00D236AA" w:rsidRDefault="00D236AA">
            <w:pPr>
              <w:pStyle w:val="TableParagraph"/>
              <w:rPr>
                <w:rFonts w:ascii="Calibri"/>
                <w:b/>
                <w:sz w:val="18"/>
              </w:rPr>
            </w:pPr>
          </w:p>
          <w:p w:rsidR="00D236AA" w:rsidRDefault="00D236AA">
            <w:pPr>
              <w:pStyle w:val="TableParagraph"/>
              <w:spacing w:before="5"/>
              <w:rPr>
                <w:rFonts w:ascii="Calibri"/>
                <w:b/>
                <w:sz w:val="18"/>
              </w:rPr>
            </w:pPr>
          </w:p>
          <w:p w:rsidR="00D236AA" w:rsidRDefault="000E2E0C">
            <w:pPr>
              <w:pStyle w:val="TableParagraph"/>
              <w:spacing w:line="237" w:lineRule="auto"/>
              <w:ind w:left="194" w:right="171" w:firstLine="15"/>
              <w:jc w:val="center"/>
              <w:rPr>
                <w:rFonts w:ascii="Calibri"/>
                <w:b/>
                <w:sz w:val="18"/>
              </w:rPr>
            </w:pPr>
            <w:r>
              <w:rPr>
                <w:rFonts w:ascii="Calibri"/>
                <w:b/>
                <w:spacing w:val="-2"/>
                <w:sz w:val="18"/>
              </w:rPr>
              <w:t>PROGRAM/</w:t>
            </w:r>
            <w:r>
              <w:rPr>
                <w:rFonts w:ascii="Calibri"/>
                <w:b/>
                <w:sz w:val="18"/>
              </w:rPr>
              <w:t xml:space="preserve"> </w:t>
            </w:r>
            <w:r>
              <w:rPr>
                <w:rFonts w:ascii="Calibri"/>
                <w:b/>
                <w:spacing w:val="-4"/>
                <w:sz w:val="18"/>
              </w:rPr>
              <w:t>KEGIATAN/SUB.</w:t>
            </w:r>
            <w:r>
              <w:rPr>
                <w:rFonts w:ascii="Calibri"/>
                <w:b/>
                <w:sz w:val="18"/>
              </w:rPr>
              <w:t xml:space="preserve"> </w:t>
            </w:r>
            <w:r>
              <w:rPr>
                <w:rFonts w:ascii="Calibri"/>
                <w:b/>
                <w:spacing w:val="-2"/>
                <w:sz w:val="18"/>
              </w:rPr>
              <w:t>KEGIATAN</w:t>
            </w:r>
          </w:p>
        </w:tc>
        <w:tc>
          <w:tcPr>
            <w:tcW w:w="518" w:type="dxa"/>
            <w:shd w:val="clear" w:color="auto" w:fill="C5D9EF"/>
          </w:tcPr>
          <w:p w:rsidR="00D236AA" w:rsidRDefault="00D236AA">
            <w:pPr>
              <w:pStyle w:val="TableParagraph"/>
              <w:rPr>
                <w:rFonts w:ascii="Calibri"/>
                <w:b/>
                <w:sz w:val="18"/>
              </w:rPr>
            </w:pPr>
          </w:p>
          <w:p w:rsidR="00D236AA" w:rsidRDefault="00D236AA">
            <w:pPr>
              <w:pStyle w:val="TableParagraph"/>
              <w:spacing w:before="5"/>
              <w:rPr>
                <w:rFonts w:ascii="Calibri"/>
                <w:b/>
                <w:sz w:val="18"/>
              </w:rPr>
            </w:pPr>
          </w:p>
          <w:p w:rsidR="00D236AA" w:rsidRDefault="000E2E0C">
            <w:pPr>
              <w:pStyle w:val="TableParagraph"/>
              <w:spacing w:line="237" w:lineRule="auto"/>
              <w:ind w:left="123" w:right="94" w:firstLine="7"/>
              <w:jc w:val="center"/>
              <w:rPr>
                <w:rFonts w:ascii="Calibri"/>
                <w:b/>
                <w:sz w:val="18"/>
              </w:rPr>
            </w:pPr>
            <w:r>
              <w:rPr>
                <w:rFonts w:ascii="Calibri"/>
                <w:b/>
                <w:spacing w:val="-6"/>
                <w:sz w:val="18"/>
              </w:rPr>
              <w:t>LO</w:t>
            </w:r>
            <w:r>
              <w:rPr>
                <w:rFonts w:ascii="Calibri"/>
                <w:b/>
                <w:sz w:val="18"/>
              </w:rPr>
              <w:t xml:space="preserve"> </w:t>
            </w:r>
            <w:r>
              <w:rPr>
                <w:rFonts w:ascii="Calibri"/>
                <w:b/>
                <w:spacing w:val="-4"/>
                <w:sz w:val="18"/>
              </w:rPr>
              <w:t>KAS</w:t>
            </w:r>
            <w:r>
              <w:rPr>
                <w:rFonts w:ascii="Calibri"/>
                <w:b/>
                <w:sz w:val="18"/>
              </w:rPr>
              <w:t xml:space="preserve"> </w:t>
            </w:r>
            <w:r>
              <w:rPr>
                <w:rFonts w:ascii="Calibri"/>
                <w:b/>
                <w:spacing w:val="-10"/>
                <w:sz w:val="18"/>
              </w:rPr>
              <w:t>I</w:t>
            </w:r>
          </w:p>
        </w:tc>
        <w:tc>
          <w:tcPr>
            <w:tcW w:w="712" w:type="dxa"/>
            <w:shd w:val="clear" w:color="auto" w:fill="C5D9EF"/>
          </w:tcPr>
          <w:p w:rsidR="00D236AA" w:rsidRDefault="00D236AA">
            <w:pPr>
              <w:pStyle w:val="TableParagraph"/>
              <w:spacing w:before="116"/>
              <w:rPr>
                <w:rFonts w:ascii="Calibri"/>
                <w:b/>
                <w:sz w:val="18"/>
              </w:rPr>
            </w:pPr>
          </w:p>
          <w:p w:rsidR="00D236AA" w:rsidRDefault="000E2E0C">
            <w:pPr>
              <w:pStyle w:val="TableParagraph"/>
              <w:spacing w:line="235" w:lineRule="auto"/>
              <w:ind w:left="134" w:right="108" w:firstLine="11"/>
              <w:jc w:val="center"/>
              <w:rPr>
                <w:rFonts w:ascii="Calibri"/>
                <w:b/>
                <w:sz w:val="18"/>
              </w:rPr>
            </w:pPr>
            <w:r>
              <w:rPr>
                <w:rFonts w:ascii="Calibri"/>
                <w:b/>
                <w:spacing w:val="-2"/>
                <w:sz w:val="18"/>
              </w:rPr>
              <w:t>INDIK</w:t>
            </w:r>
            <w:r>
              <w:rPr>
                <w:rFonts w:ascii="Calibri"/>
                <w:b/>
                <w:sz w:val="18"/>
              </w:rPr>
              <w:t xml:space="preserve"> A</w:t>
            </w:r>
            <w:r>
              <w:rPr>
                <w:rFonts w:ascii="Calibri"/>
                <w:b/>
                <w:spacing w:val="-13"/>
                <w:sz w:val="18"/>
              </w:rPr>
              <w:t xml:space="preserve"> </w:t>
            </w:r>
            <w:r>
              <w:rPr>
                <w:rFonts w:ascii="Calibri"/>
                <w:b/>
                <w:sz w:val="18"/>
              </w:rPr>
              <w:t xml:space="preserve">TOR </w:t>
            </w:r>
            <w:r>
              <w:rPr>
                <w:rFonts w:ascii="Calibri"/>
                <w:b/>
                <w:spacing w:val="-2"/>
                <w:sz w:val="18"/>
              </w:rPr>
              <w:t>KINER</w:t>
            </w:r>
            <w:r>
              <w:rPr>
                <w:rFonts w:ascii="Calibri"/>
                <w:b/>
                <w:sz w:val="18"/>
              </w:rPr>
              <w:t xml:space="preserve"> </w:t>
            </w:r>
            <w:r>
              <w:rPr>
                <w:rFonts w:ascii="Calibri"/>
                <w:b/>
                <w:spacing w:val="-6"/>
                <w:sz w:val="18"/>
              </w:rPr>
              <w:t>JA</w:t>
            </w:r>
          </w:p>
        </w:tc>
        <w:tc>
          <w:tcPr>
            <w:tcW w:w="1785" w:type="dxa"/>
            <w:shd w:val="clear" w:color="auto" w:fill="C5D9EF"/>
          </w:tcPr>
          <w:p w:rsidR="00D236AA" w:rsidRDefault="00D236AA">
            <w:pPr>
              <w:pStyle w:val="TableParagraph"/>
              <w:rPr>
                <w:rFonts w:ascii="Calibri"/>
                <w:b/>
                <w:sz w:val="18"/>
              </w:rPr>
            </w:pPr>
          </w:p>
          <w:p w:rsidR="00D236AA" w:rsidRDefault="00D236AA">
            <w:pPr>
              <w:pStyle w:val="TableParagraph"/>
              <w:rPr>
                <w:rFonts w:ascii="Calibri"/>
                <w:b/>
                <w:sz w:val="18"/>
              </w:rPr>
            </w:pPr>
          </w:p>
          <w:p w:rsidR="00D236AA" w:rsidRDefault="00D236AA">
            <w:pPr>
              <w:pStyle w:val="TableParagraph"/>
              <w:spacing w:before="5"/>
              <w:rPr>
                <w:rFonts w:ascii="Calibri"/>
                <w:b/>
                <w:sz w:val="18"/>
              </w:rPr>
            </w:pPr>
          </w:p>
          <w:p w:rsidR="00D236AA" w:rsidRDefault="000E2E0C">
            <w:pPr>
              <w:pStyle w:val="TableParagraph"/>
              <w:ind w:left="41" w:right="10"/>
              <w:jc w:val="center"/>
              <w:rPr>
                <w:rFonts w:ascii="Calibri"/>
                <w:b/>
                <w:sz w:val="18"/>
              </w:rPr>
            </w:pPr>
            <w:r>
              <w:rPr>
                <w:rFonts w:ascii="Calibri"/>
                <w:b/>
                <w:sz w:val="18"/>
              </w:rPr>
              <w:t>TARGET</w:t>
            </w:r>
            <w:r>
              <w:rPr>
                <w:rFonts w:ascii="Calibri"/>
                <w:b/>
                <w:spacing w:val="-7"/>
                <w:sz w:val="18"/>
              </w:rPr>
              <w:t xml:space="preserve"> </w:t>
            </w:r>
            <w:r>
              <w:rPr>
                <w:rFonts w:ascii="Calibri"/>
                <w:b/>
                <w:sz w:val="18"/>
              </w:rPr>
              <w:t>CAPAI</w:t>
            </w:r>
            <w:r>
              <w:rPr>
                <w:rFonts w:ascii="Calibri"/>
                <w:b/>
                <w:spacing w:val="-3"/>
                <w:sz w:val="18"/>
              </w:rPr>
              <w:t xml:space="preserve"> </w:t>
            </w:r>
            <w:r>
              <w:rPr>
                <w:rFonts w:ascii="Calibri"/>
                <w:b/>
                <w:spacing w:val="-5"/>
                <w:sz w:val="18"/>
              </w:rPr>
              <w:t>AN</w:t>
            </w:r>
          </w:p>
        </w:tc>
        <w:tc>
          <w:tcPr>
            <w:tcW w:w="911" w:type="dxa"/>
            <w:shd w:val="clear" w:color="auto" w:fill="C5D9EF"/>
          </w:tcPr>
          <w:p w:rsidR="00D236AA" w:rsidRDefault="000E2E0C">
            <w:pPr>
              <w:pStyle w:val="TableParagraph"/>
              <w:spacing w:before="1"/>
              <w:ind w:left="133" w:right="102" w:firstLine="3"/>
              <w:jc w:val="center"/>
              <w:rPr>
                <w:rFonts w:ascii="Calibri"/>
                <w:b/>
                <w:sz w:val="18"/>
              </w:rPr>
            </w:pPr>
            <w:r>
              <w:rPr>
                <w:rFonts w:ascii="Calibri"/>
                <w:b/>
                <w:spacing w:val="-4"/>
                <w:sz w:val="18"/>
              </w:rPr>
              <w:t>PAGU</w:t>
            </w:r>
            <w:r>
              <w:rPr>
                <w:rFonts w:ascii="Calibri"/>
                <w:b/>
                <w:sz w:val="18"/>
              </w:rPr>
              <w:t xml:space="preserve"> </w:t>
            </w:r>
            <w:r>
              <w:rPr>
                <w:rFonts w:ascii="Calibri"/>
                <w:b/>
                <w:spacing w:val="-4"/>
                <w:sz w:val="18"/>
              </w:rPr>
              <w:t>INDIKATI</w:t>
            </w:r>
            <w:r>
              <w:rPr>
                <w:rFonts w:ascii="Calibri"/>
                <w:b/>
                <w:sz w:val="18"/>
              </w:rPr>
              <w:t xml:space="preserve"> </w:t>
            </w:r>
            <w:r>
              <w:rPr>
                <w:rFonts w:ascii="Calibri"/>
                <w:b/>
                <w:spacing w:val="-10"/>
                <w:sz w:val="18"/>
              </w:rPr>
              <w:t>F</w:t>
            </w:r>
            <w:r>
              <w:rPr>
                <w:rFonts w:ascii="Calibri"/>
                <w:b/>
                <w:spacing w:val="80"/>
                <w:sz w:val="18"/>
              </w:rPr>
              <w:t xml:space="preserve"> </w:t>
            </w:r>
            <w:r>
              <w:rPr>
                <w:rFonts w:ascii="Calibri"/>
                <w:b/>
                <w:spacing w:val="-2"/>
                <w:sz w:val="18"/>
              </w:rPr>
              <w:t>SEBELU</w:t>
            </w:r>
            <w:r>
              <w:rPr>
                <w:rFonts w:ascii="Calibri"/>
                <w:b/>
                <w:sz w:val="18"/>
              </w:rPr>
              <w:t xml:space="preserve"> </w:t>
            </w:r>
            <w:r>
              <w:rPr>
                <w:rFonts w:ascii="Calibri"/>
                <w:b/>
                <w:spacing w:val="-10"/>
                <w:sz w:val="18"/>
              </w:rPr>
              <w:t>M</w:t>
            </w:r>
            <w:r>
              <w:rPr>
                <w:rFonts w:ascii="Calibri"/>
                <w:b/>
                <w:sz w:val="18"/>
              </w:rPr>
              <w:t xml:space="preserve"> </w:t>
            </w:r>
            <w:r>
              <w:rPr>
                <w:rFonts w:ascii="Calibri"/>
                <w:b/>
                <w:spacing w:val="-2"/>
                <w:sz w:val="18"/>
              </w:rPr>
              <w:t>PERUBA</w:t>
            </w:r>
          </w:p>
          <w:p w:rsidR="00D236AA" w:rsidRDefault="000E2E0C">
            <w:pPr>
              <w:pStyle w:val="TableParagraph"/>
              <w:spacing w:line="201" w:lineRule="exact"/>
              <w:ind w:left="47" w:right="10"/>
              <w:jc w:val="center"/>
              <w:rPr>
                <w:rFonts w:ascii="Calibri"/>
                <w:b/>
                <w:sz w:val="18"/>
              </w:rPr>
            </w:pPr>
            <w:r>
              <w:rPr>
                <w:rFonts w:ascii="Calibri"/>
                <w:b/>
                <w:sz w:val="18"/>
              </w:rPr>
              <w:t xml:space="preserve">HAN </w:t>
            </w:r>
            <w:r>
              <w:rPr>
                <w:rFonts w:ascii="Calibri"/>
                <w:b/>
                <w:spacing w:val="-4"/>
                <w:sz w:val="18"/>
              </w:rPr>
              <w:t>(Rp)</w:t>
            </w:r>
          </w:p>
        </w:tc>
        <w:tc>
          <w:tcPr>
            <w:tcW w:w="912" w:type="dxa"/>
            <w:shd w:val="clear" w:color="auto" w:fill="C5D9EF"/>
          </w:tcPr>
          <w:p w:rsidR="00D236AA" w:rsidRDefault="000E2E0C">
            <w:pPr>
              <w:pStyle w:val="TableParagraph"/>
              <w:spacing w:before="107"/>
              <w:ind w:left="129" w:right="98" w:firstLine="3"/>
              <w:jc w:val="center"/>
              <w:rPr>
                <w:rFonts w:ascii="Calibri"/>
                <w:b/>
                <w:sz w:val="18"/>
              </w:rPr>
            </w:pPr>
            <w:r>
              <w:rPr>
                <w:rFonts w:ascii="Calibri"/>
                <w:b/>
                <w:spacing w:val="-4"/>
                <w:sz w:val="18"/>
              </w:rPr>
              <w:t>PAGU</w:t>
            </w:r>
            <w:r>
              <w:rPr>
                <w:rFonts w:ascii="Calibri"/>
                <w:b/>
                <w:sz w:val="18"/>
              </w:rPr>
              <w:t xml:space="preserve"> </w:t>
            </w:r>
            <w:r>
              <w:rPr>
                <w:rFonts w:ascii="Calibri"/>
                <w:b/>
                <w:spacing w:val="-2"/>
                <w:sz w:val="18"/>
              </w:rPr>
              <w:t>INDIKATI</w:t>
            </w:r>
            <w:r>
              <w:rPr>
                <w:rFonts w:ascii="Calibri"/>
                <w:b/>
                <w:sz w:val="18"/>
              </w:rPr>
              <w:t xml:space="preserve"> </w:t>
            </w:r>
            <w:r>
              <w:rPr>
                <w:rFonts w:ascii="Calibri"/>
                <w:b/>
                <w:spacing w:val="-10"/>
                <w:sz w:val="18"/>
              </w:rPr>
              <w:t>F</w:t>
            </w:r>
            <w:r>
              <w:rPr>
                <w:rFonts w:ascii="Calibri"/>
                <w:b/>
                <w:sz w:val="18"/>
              </w:rPr>
              <w:t xml:space="preserve"> </w:t>
            </w:r>
            <w:r>
              <w:rPr>
                <w:rFonts w:ascii="Calibri"/>
                <w:b/>
                <w:spacing w:val="-2"/>
                <w:sz w:val="18"/>
              </w:rPr>
              <w:t>SETELAH</w:t>
            </w:r>
            <w:r>
              <w:rPr>
                <w:rFonts w:ascii="Calibri"/>
                <w:b/>
                <w:sz w:val="18"/>
              </w:rPr>
              <w:t xml:space="preserve"> </w:t>
            </w:r>
            <w:r>
              <w:rPr>
                <w:rFonts w:ascii="Calibri"/>
                <w:b/>
                <w:spacing w:val="-4"/>
                <w:sz w:val="18"/>
              </w:rPr>
              <w:t>REFOCUS</w:t>
            </w:r>
            <w:r>
              <w:rPr>
                <w:rFonts w:ascii="Calibri"/>
                <w:b/>
                <w:sz w:val="18"/>
              </w:rPr>
              <w:t xml:space="preserve"> ING</w:t>
            </w:r>
            <w:r>
              <w:rPr>
                <w:rFonts w:ascii="Calibri"/>
                <w:b/>
                <w:spacing w:val="1"/>
                <w:sz w:val="18"/>
              </w:rPr>
              <w:t xml:space="preserve"> </w:t>
            </w:r>
            <w:r>
              <w:rPr>
                <w:rFonts w:ascii="Calibri"/>
                <w:b/>
                <w:spacing w:val="-4"/>
                <w:sz w:val="18"/>
              </w:rPr>
              <w:t>(Rp)</w:t>
            </w:r>
          </w:p>
        </w:tc>
        <w:tc>
          <w:tcPr>
            <w:tcW w:w="911" w:type="dxa"/>
            <w:shd w:val="clear" w:color="auto" w:fill="C5D9EF"/>
          </w:tcPr>
          <w:p w:rsidR="00D236AA" w:rsidRDefault="000E2E0C">
            <w:pPr>
              <w:pStyle w:val="TableParagraph"/>
              <w:spacing w:before="107"/>
              <w:ind w:left="130" w:right="87" w:hanging="5"/>
              <w:jc w:val="center"/>
              <w:rPr>
                <w:rFonts w:ascii="Calibri"/>
                <w:b/>
                <w:sz w:val="18"/>
              </w:rPr>
            </w:pPr>
            <w:r>
              <w:rPr>
                <w:rFonts w:ascii="Calibri"/>
                <w:b/>
                <w:spacing w:val="-4"/>
                <w:sz w:val="18"/>
              </w:rPr>
              <w:t>PAGU</w:t>
            </w:r>
            <w:r>
              <w:rPr>
                <w:rFonts w:ascii="Calibri"/>
                <w:b/>
                <w:sz w:val="18"/>
              </w:rPr>
              <w:t xml:space="preserve"> </w:t>
            </w:r>
            <w:r>
              <w:rPr>
                <w:rFonts w:ascii="Calibri"/>
                <w:b/>
                <w:spacing w:val="-2"/>
                <w:sz w:val="18"/>
              </w:rPr>
              <w:t>INDIKATI</w:t>
            </w:r>
            <w:r>
              <w:rPr>
                <w:rFonts w:ascii="Calibri"/>
                <w:b/>
                <w:sz w:val="18"/>
              </w:rPr>
              <w:t xml:space="preserve"> </w:t>
            </w:r>
            <w:r>
              <w:rPr>
                <w:rFonts w:ascii="Calibri"/>
                <w:b/>
                <w:spacing w:val="-10"/>
                <w:sz w:val="18"/>
              </w:rPr>
              <w:t>F</w:t>
            </w:r>
            <w:r>
              <w:rPr>
                <w:rFonts w:ascii="Calibri"/>
                <w:b/>
                <w:sz w:val="18"/>
              </w:rPr>
              <w:t xml:space="preserve"> </w:t>
            </w:r>
            <w:r>
              <w:rPr>
                <w:rFonts w:ascii="Calibri"/>
                <w:b/>
                <w:spacing w:val="-2"/>
                <w:sz w:val="18"/>
              </w:rPr>
              <w:t>SETELAH</w:t>
            </w:r>
            <w:r>
              <w:rPr>
                <w:rFonts w:ascii="Calibri"/>
                <w:b/>
                <w:sz w:val="18"/>
              </w:rPr>
              <w:t xml:space="preserve"> </w:t>
            </w:r>
            <w:r>
              <w:rPr>
                <w:rFonts w:ascii="Calibri"/>
                <w:b/>
                <w:spacing w:val="-2"/>
                <w:sz w:val="18"/>
              </w:rPr>
              <w:t>PERUBA</w:t>
            </w:r>
            <w:r>
              <w:rPr>
                <w:rFonts w:ascii="Calibri"/>
                <w:b/>
                <w:sz w:val="18"/>
              </w:rPr>
              <w:t xml:space="preserve"> HAN </w:t>
            </w:r>
            <w:r>
              <w:rPr>
                <w:rFonts w:ascii="Calibri"/>
                <w:b/>
                <w:spacing w:val="-6"/>
                <w:sz w:val="18"/>
              </w:rPr>
              <w:t>(Rp)</w:t>
            </w:r>
          </w:p>
        </w:tc>
        <w:tc>
          <w:tcPr>
            <w:tcW w:w="1247" w:type="dxa"/>
            <w:shd w:val="clear" w:color="auto" w:fill="C5D9EF"/>
          </w:tcPr>
          <w:p w:rsidR="00D236AA" w:rsidRDefault="00D236AA">
            <w:pPr>
              <w:pStyle w:val="TableParagraph"/>
              <w:rPr>
                <w:rFonts w:ascii="Calibri"/>
                <w:b/>
                <w:sz w:val="18"/>
              </w:rPr>
            </w:pPr>
          </w:p>
          <w:p w:rsidR="00D236AA" w:rsidRDefault="00D236AA">
            <w:pPr>
              <w:pStyle w:val="TableParagraph"/>
              <w:spacing w:before="3"/>
              <w:rPr>
                <w:rFonts w:ascii="Calibri"/>
                <w:b/>
                <w:sz w:val="18"/>
              </w:rPr>
            </w:pPr>
          </w:p>
          <w:p w:rsidR="00D236AA" w:rsidRDefault="000E2E0C">
            <w:pPr>
              <w:pStyle w:val="TableParagraph"/>
              <w:spacing w:before="1"/>
              <w:ind w:left="150"/>
              <w:rPr>
                <w:rFonts w:ascii="Calibri"/>
                <w:b/>
                <w:sz w:val="18"/>
              </w:rPr>
            </w:pPr>
            <w:r>
              <w:rPr>
                <w:rFonts w:ascii="Calibri"/>
                <w:b/>
                <w:spacing w:val="-2"/>
                <w:sz w:val="18"/>
              </w:rPr>
              <w:t>BERTAMBAH</w:t>
            </w:r>
          </w:p>
          <w:p w:rsidR="00D236AA" w:rsidRDefault="000E2E0C">
            <w:pPr>
              <w:pStyle w:val="TableParagraph"/>
              <w:spacing w:before="4" w:line="235" w:lineRule="auto"/>
              <w:ind w:left="481" w:right="99" w:hanging="360"/>
              <w:rPr>
                <w:rFonts w:ascii="Calibri"/>
                <w:b/>
                <w:sz w:val="18"/>
              </w:rPr>
            </w:pPr>
            <w:r>
              <w:rPr>
                <w:rFonts w:ascii="Calibri"/>
                <w:b/>
                <w:spacing w:val="-4"/>
                <w:sz w:val="18"/>
              </w:rPr>
              <w:t>/BERKURANG</w:t>
            </w:r>
            <w:r>
              <w:rPr>
                <w:rFonts w:ascii="Calibri"/>
                <w:b/>
                <w:sz w:val="18"/>
              </w:rPr>
              <w:t xml:space="preserve"> </w:t>
            </w:r>
            <w:r>
              <w:rPr>
                <w:rFonts w:ascii="Calibri"/>
                <w:b/>
                <w:spacing w:val="-4"/>
                <w:sz w:val="18"/>
              </w:rPr>
              <w:t>(Rp)</w:t>
            </w:r>
          </w:p>
        </w:tc>
        <w:tc>
          <w:tcPr>
            <w:tcW w:w="1698" w:type="dxa"/>
            <w:shd w:val="clear" w:color="auto" w:fill="C5D9EF"/>
          </w:tcPr>
          <w:p w:rsidR="00D236AA" w:rsidRDefault="00D236AA">
            <w:pPr>
              <w:pStyle w:val="TableParagraph"/>
              <w:rPr>
                <w:rFonts w:ascii="Calibri"/>
                <w:b/>
                <w:sz w:val="18"/>
              </w:rPr>
            </w:pPr>
          </w:p>
          <w:p w:rsidR="00D236AA" w:rsidRDefault="00D236AA">
            <w:pPr>
              <w:pStyle w:val="TableParagraph"/>
              <w:spacing w:before="5"/>
              <w:rPr>
                <w:rFonts w:ascii="Calibri"/>
                <w:b/>
                <w:sz w:val="18"/>
              </w:rPr>
            </w:pPr>
          </w:p>
          <w:p w:rsidR="00D236AA" w:rsidRDefault="000E2E0C">
            <w:pPr>
              <w:pStyle w:val="TableParagraph"/>
              <w:spacing w:line="237" w:lineRule="auto"/>
              <w:ind w:left="276" w:right="227" w:hanging="5"/>
              <w:jc w:val="center"/>
              <w:rPr>
                <w:rFonts w:ascii="Calibri"/>
                <w:b/>
                <w:sz w:val="18"/>
              </w:rPr>
            </w:pPr>
            <w:r>
              <w:rPr>
                <w:rFonts w:ascii="Calibri"/>
                <w:b/>
                <w:spacing w:val="-2"/>
                <w:sz w:val="18"/>
              </w:rPr>
              <w:t>PROGRAM/</w:t>
            </w:r>
            <w:r>
              <w:rPr>
                <w:rFonts w:ascii="Calibri"/>
                <w:b/>
                <w:sz w:val="18"/>
              </w:rPr>
              <w:t xml:space="preserve"> </w:t>
            </w:r>
            <w:r>
              <w:rPr>
                <w:rFonts w:ascii="Calibri"/>
                <w:b/>
                <w:spacing w:val="-4"/>
                <w:sz w:val="18"/>
              </w:rPr>
              <w:t>KEGIATAN/SUB.</w:t>
            </w:r>
            <w:r>
              <w:rPr>
                <w:rFonts w:ascii="Calibri"/>
                <w:b/>
                <w:sz w:val="18"/>
              </w:rPr>
              <w:t xml:space="preserve"> </w:t>
            </w:r>
            <w:r>
              <w:rPr>
                <w:rFonts w:ascii="Calibri"/>
                <w:b/>
                <w:spacing w:val="-2"/>
                <w:sz w:val="18"/>
              </w:rPr>
              <w:t>KEGIATAN</w:t>
            </w:r>
          </w:p>
        </w:tc>
        <w:tc>
          <w:tcPr>
            <w:tcW w:w="729" w:type="dxa"/>
            <w:shd w:val="clear" w:color="auto" w:fill="C5D9EF"/>
          </w:tcPr>
          <w:p w:rsidR="00D236AA" w:rsidRDefault="00D236AA">
            <w:pPr>
              <w:pStyle w:val="TableParagraph"/>
              <w:rPr>
                <w:rFonts w:ascii="Calibri"/>
                <w:b/>
                <w:sz w:val="18"/>
              </w:rPr>
            </w:pPr>
          </w:p>
          <w:p w:rsidR="00D236AA" w:rsidRDefault="00D236AA">
            <w:pPr>
              <w:pStyle w:val="TableParagraph"/>
              <w:spacing w:before="109"/>
              <w:rPr>
                <w:rFonts w:ascii="Calibri"/>
                <w:b/>
                <w:sz w:val="18"/>
              </w:rPr>
            </w:pPr>
          </w:p>
          <w:p w:rsidR="00D236AA" w:rsidRDefault="000E2E0C">
            <w:pPr>
              <w:pStyle w:val="TableParagraph"/>
              <w:spacing w:line="247" w:lineRule="auto"/>
              <w:ind w:left="316" w:right="138" w:hanging="145"/>
              <w:rPr>
                <w:rFonts w:ascii="Calibri"/>
                <w:b/>
                <w:sz w:val="18"/>
              </w:rPr>
            </w:pPr>
            <w:r>
              <w:rPr>
                <w:rFonts w:ascii="Calibri"/>
                <w:b/>
                <w:spacing w:val="-4"/>
                <w:sz w:val="18"/>
              </w:rPr>
              <w:t>LOKA</w:t>
            </w:r>
            <w:r>
              <w:rPr>
                <w:rFonts w:ascii="Calibri"/>
                <w:b/>
                <w:sz w:val="18"/>
              </w:rPr>
              <w:t xml:space="preserve"> </w:t>
            </w:r>
            <w:r>
              <w:rPr>
                <w:rFonts w:ascii="Calibri"/>
                <w:b/>
                <w:spacing w:val="-6"/>
                <w:sz w:val="18"/>
              </w:rPr>
              <w:t>SI</w:t>
            </w:r>
          </w:p>
        </w:tc>
        <w:tc>
          <w:tcPr>
            <w:tcW w:w="973" w:type="dxa"/>
            <w:shd w:val="clear" w:color="auto" w:fill="C5D9EF"/>
          </w:tcPr>
          <w:p w:rsidR="00D236AA" w:rsidRDefault="00D236AA">
            <w:pPr>
              <w:pStyle w:val="TableParagraph"/>
              <w:rPr>
                <w:rFonts w:ascii="Calibri"/>
                <w:b/>
                <w:sz w:val="18"/>
              </w:rPr>
            </w:pPr>
          </w:p>
          <w:p w:rsidR="00D236AA" w:rsidRDefault="00D236AA">
            <w:pPr>
              <w:pStyle w:val="TableParagraph"/>
              <w:spacing w:before="5"/>
              <w:rPr>
                <w:rFonts w:ascii="Calibri"/>
                <w:b/>
                <w:sz w:val="18"/>
              </w:rPr>
            </w:pPr>
          </w:p>
          <w:p w:rsidR="00D236AA" w:rsidRDefault="000E2E0C">
            <w:pPr>
              <w:pStyle w:val="TableParagraph"/>
              <w:spacing w:line="237" w:lineRule="auto"/>
              <w:ind w:left="130" w:right="97"/>
              <w:jc w:val="center"/>
              <w:rPr>
                <w:rFonts w:ascii="Calibri"/>
                <w:b/>
                <w:sz w:val="18"/>
              </w:rPr>
            </w:pPr>
            <w:r>
              <w:rPr>
                <w:rFonts w:ascii="Calibri"/>
                <w:b/>
                <w:spacing w:val="-4"/>
                <w:sz w:val="18"/>
              </w:rPr>
              <w:t>INDIKATO</w:t>
            </w:r>
            <w:r>
              <w:rPr>
                <w:rFonts w:ascii="Calibri"/>
                <w:b/>
                <w:sz w:val="18"/>
              </w:rPr>
              <w:t xml:space="preserve"> </w:t>
            </w:r>
            <w:r>
              <w:rPr>
                <w:rFonts w:ascii="Calibri"/>
                <w:b/>
                <w:spacing w:val="-10"/>
                <w:sz w:val="18"/>
              </w:rPr>
              <w:t>R</w:t>
            </w:r>
            <w:r>
              <w:rPr>
                <w:rFonts w:ascii="Calibri"/>
                <w:b/>
                <w:spacing w:val="40"/>
                <w:sz w:val="18"/>
              </w:rPr>
              <w:t xml:space="preserve"> </w:t>
            </w:r>
            <w:r>
              <w:rPr>
                <w:rFonts w:ascii="Calibri"/>
                <w:b/>
                <w:spacing w:val="-2"/>
                <w:sz w:val="18"/>
              </w:rPr>
              <w:t>KINERJA</w:t>
            </w:r>
          </w:p>
        </w:tc>
        <w:tc>
          <w:tcPr>
            <w:tcW w:w="1790" w:type="dxa"/>
            <w:shd w:val="clear" w:color="auto" w:fill="C5D9EF"/>
          </w:tcPr>
          <w:p w:rsidR="00D236AA" w:rsidRDefault="00D236AA">
            <w:pPr>
              <w:pStyle w:val="TableParagraph"/>
              <w:rPr>
                <w:rFonts w:ascii="Calibri"/>
                <w:b/>
                <w:sz w:val="18"/>
              </w:rPr>
            </w:pPr>
          </w:p>
          <w:p w:rsidR="00D236AA" w:rsidRDefault="00D236AA">
            <w:pPr>
              <w:pStyle w:val="TableParagraph"/>
              <w:rPr>
                <w:rFonts w:ascii="Calibri"/>
                <w:b/>
                <w:sz w:val="18"/>
              </w:rPr>
            </w:pPr>
          </w:p>
          <w:p w:rsidR="00D236AA" w:rsidRDefault="00D236AA">
            <w:pPr>
              <w:pStyle w:val="TableParagraph"/>
              <w:spacing w:before="5"/>
              <w:rPr>
                <w:rFonts w:ascii="Calibri"/>
                <w:b/>
                <w:sz w:val="18"/>
              </w:rPr>
            </w:pPr>
          </w:p>
          <w:p w:rsidR="00D236AA" w:rsidRDefault="000E2E0C">
            <w:pPr>
              <w:pStyle w:val="TableParagraph"/>
              <w:ind w:left="49" w:right="10"/>
              <w:jc w:val="center"/>
              <w:rPr>
                <w:rFonts w:ascii="Calibri"/>
                <w:b/>
                <w:sz w:val="18"/>
              </w:rPr>
            </w:pPr>
            <w:r>
              <w:rPr>
                <w:rFonts w:ascii="Calibri"/>
                <w:b/>
                <w:spacing w:val="-2"/>
                <w:sz w:val="18"/>
              </w:rPr>
              <w:t>TARGET</w:t>
            </w:r>
            <w:r>
              <w:rPr>
                <w:rFonts w:ascii="Calibri"/>
                <w:b/>
                <w:sz w:val="18"/>
              </w:rPr>
              <w:t xml:space="preserve"> </w:t>
            </w:r>
            <w:r>
              <w:rPr>
                <w:rFonts w:ascii="Calibri"/>
                <w:b/>
                <w:spacing w:val="-2"/>
                <w:sz w:val="18"/>
              </w:rPr>
              <w:t>CAPAIAN</w:t>
            </w:r>
          </w:p>
        </w:tc>
        <w:tc>
          <w:tcPr>
            <w:tcW w:w="911" w:type="dxa"/>
            <w:shd w:val="clear" w:color="auto" w:fill="C5D9EF"/>
          </w:tcPr>
          <w:p w:rsidR="00D236AA" w:rsidRDefault="000E2E0C">
            <w:pPr>
              <w:pStyle w:val="TableParagraph"/>
              <w:spacing w:before="1"/>
              <w:ind w:left="166" w:right="128" w:hanging="1"/>
              <w:jc w:val="center"/>
              <w:rPr>
                <w:rFonts w:ascii="Calibri"/>
                <w:b/>
                <w:sz w:val="18"/>
              </w:rPr>
            </w:pPr>
            <w:r>
              <w:rPr>
                <w:rFonts w:ascii="Calibri"/>
                <w:b/>
                <w:spacing w:val="-4"/>
                <w:sz w:val="18"/>
              </w:rPr>
              <w:t>KEBUTU</w:t>
            </w:r>
            <w:r>
              <w:rPr>
                <w:rFonts w:ascii="Calibri"/>
                <w:b/>
                <w:sz w:val="18"/>
              </w:rPr>
              <w:t xml:space="preserve"> </w:t>
            </w:r>
            <w:r>
              <w:rPr>
                <w:rFonts w:ascii="Calibri"/>
                <w:b/>
                <w:spacing w:val="-4"/>
                <w:sz w:val="18"/>
              </w:rPr>
              <w:t>HAN</w:t>
            </w:r>
            <w:r>
              <w:rPr>
                <w:rFonts w:ascii="Calibri"/>
                <w:b/>
                <w:sz w:val="18"/>
              </w:rPr>
              <w:t xml:space="preserve"> </w:t>
            </w:r>
            <w:r>
              <w:rPr>
                <w:rFonts w:ascii="Calibri"/>
                <w:b/>
                <w:spacing w:val="-4"/>
                <w:sz w:val="18"/>
              </w:rPr>
              <w:t>DANA</w:t>
            </w:r>
            <w:r>
              <w:rPr>
                <w:rFonts w:ascii="Calibri"/>
                <w:b/>
                <w:sz w:val="18"/>
              </w:rPr>
              <w:t xml:space="preserve"> </w:t>
            </w:r>
            <w:r>
              <w:rPr>
                <w:rFonts w:ascii="Calibri"/>
                <w:b/>
                <w:spacing w:val="-2"/>
                <w:sz w:val="18"/>
              </w:rPr>
              <w:t>SEBELU</w:t>
            </w:r>
            <w:r>
              <w:rPr>
                <w:rFonts w:ascii="Calibri"/>
                <w:b/>
                <w:sz w:val="18"/>
              </w:rPr>
              <w:t xml:space="preserve"> </w:t>
            </w:r>
            <w:r>
              <w:rPr>
                <w:rFonts w:ascii="Calibri"/>
                <w:b/>
                <w:spacing w:val="-10"/>
                <w:sz w:val="18"/>
              </w:rPr>
              <w:t>M</w:t>
            </w:r>
            <w:r>
              <w:rPr>
                <w:rFonts w:ascii="Calibri"/>
                <w:b/>
                <w:sz w:val="18"/>
              </w:rPr>
              <w:t xml:space="preserve"> </w:t>
            </w:r>
            <w:r>
              <w:rPr>
                <w:rFonts w:ascii="Calibri"/>
                <w:b/>
                <w:spacing w:val="-4"/>
                <w:sz w:val="18"/>
              </w:rPr>
              <w:t>PERUBA</w:t>
            </w:r>
          </w:p>
          <w:p w:rsidR="00D236AA" w:rsidRDefault="000E2E0C">
            <w:pPr>
              <w:pStyle w:val="TableParagraph"/>
              <w:spacing w:line="201" w:lineRule="exact"/>
              <w:ind w:left="47" w:right="3"/>
              <w:jc w:val="center"/>
              <w:rPr>
                <w:rFonts w:ascii="Calibri"/>
                <w:b/>
                <w:sz w:val="18"/>
              </w:rPr>
            </w:pPr>
            <w:r>
              <w:rPr>
                <w:rFonts w:ascii="Calibri"/>
                <w:b/>
                <w:sz w:val="18"/>
              </w:rPr>
              <w:t xml:space="preserve">HAN </w:t>
            </w:r>
            <w:r>
              <w:rPr>
                <w:rFonts w:ascii="Calibri"/>
                <w:b/>
                <w:spacing w:val="-4"/>
                <w:sz w:val="18"/>
              </w:rPr>
              <w:t>(Rp)</w:t>
            </w:r>
          </w:p>
        </w:tc>
        <w:tc>
          <w:tcPr>
            <w:tcW w:w="916" w:type="dxa"/>
            <w:shd w:val="clear" w:color="auto" w:fill="C5D9EF"/>
          </w:tcPr>
          <w:p w:rsidR="00D236AA" w:rsidRDefault="000E2E0C">
            <w:pPr>
              <w:pStyle w:val="TableParagraph"/>
              <w:spacing w:before="1"/>
              <w:ind w:left="148" w:right="117" w:firstLine="4"/>
              <w:jc w:val="center"/>
              <w:rPr>
                <w:rFonts w:ascii="Calibri"/>
                <w:b/>
                <w:sz w:val="18"/>
              </w:rPr>
            </w:pPr>
            <w:r>
              <w:rPr>
                <w:rFonts w:ascii="Calibri"/>
                <w:b/>
                <w:spacing w:val="-2"/>
                <w:sz w:val="18"/>
              </w:rPr>
              <w:t>KEBUTU</w:t>
            </w:r>
            <w:r>
              <w:rPr>
                <w:rFonts w:ascii="Calibri"/>
                <w:b/>
                <w:sz w:val="18"/>
              </w:rPr>
              <w:t xml:space="preserve"> </w:t>
            </w:r>
            <w:r>
              <w:rPr>
                <w:rFonts w:ascii="Calibri"/>
                <w:b/>
                <w:spacing w:val="-4"/>
                <w:sz w:val="18"/>
              </w:rPr>
              <w:t>HAN</w:t>
            </w:r>
            <w:r>
              <w:rPr>
                <w:rFonts w:ascii="Calibri"/>
                <w:b/>
                <w:sz w:val="18"/>
              </w:rPr>
              <w:t xml:space="preserve"> </w:t>
            </w:r>
            <w:r>
              <w:rPr>
                <w:rFonts w:ascii="Calibri"/>
                <w:b/>
                <w:spacing w:val="-4"/>
                <w:sz w:val="18"/>
              </w:rPr>
              <w:t>DANA</w:t>
            </w:r>
            <w:r>
              <w:rPr>
                <w:rFonts w:ascii="Calibri"/>
                <w:b/>
                <w:sz w:val="18"/>
              </w:rPr>
              <w:t xml:space="preserve"> </w:t>
            </w:r>
            <w:r>
              <w:rPr>
                <w:rFonts w:ascii="Calibri"/>
                <w:b/>
                <w:spacing w:val="-4"/>
                <w:sz w:val="18"/>
              </w:rPr>
              <w:t>SETELAH</w:t>
            </w:r>
            <w:r>
              <w:rPr>
                <w:rFonts w:ascii="Calibri"/>
                <w:b/>
                <w:sz w:val="18"/>
              </w:rPr>
              <w:t xml:space="preserve"> </w:t>
            </w:r>
            <w:r>
              <w:rPr>
                <w:rFonts w:ascii="Calibri"/>
                <w:b/>
                <w:spacing w:val="-2"/>
                <w:sz w:val="18"/>
              </w:rPr>
              <w:t>REFOCU</w:t>
            </w:r>
            <w:r>
              <w:rPr>
                <w:rFonts w:ascii="Calibri"/>
                <w:b/>
                <w:sz w:val="18"/>
              </w:rPr>
              <w:t xml:space="preserve"> </w:t>
            </w:r>
            <w:r>
              <w:rPr>
                <w:rFonts w:ascii="Calibri"/>
                <w:b/>
                <w:spacing w:val="-4"/>
                <w:sz w:val="18"/>
              </w:rPr>
              <w:t>SING</w:t>
            </w:r>
          </w:p>
          <w:p w:rsidR="00D236AA" w:rsidRDefault="000E2E0C">
            <w:pPr>
              <w:pStyle w:val="TableParagraph"/>
              <w:spacing w:line="201" w:lineRule="exact"/>
              <w:ind w:left="43" w:right="1"/>
              <w:jc w:val="center"/>
              <w:rPr>
                <w:rFonts w:ascii="Calibri"/>
                <w:b/>
                <w:sz w:val="18"/>
              </w:rPr>
            </w:pPr>
            <w:r>
              <w:rPr>
                <w:rFonts w:ascii="Calibri"/>
                <w:b/>
                <w:spacing w:val="-4"/>
                <w:sz w:val="18"/>
              </w:rPr>
              <w:t>(Rp)</w:t>
            </w:r>
          </w:p>
        </w:tc>
        <w:tc>
          <w:tcPr>
            <w:tcW w:w="1165" w:type="dxa"/>
            <w:shd w:val="clear" w:color="auto" w:fill="C5D9EF"/>
          </w:tcPr>
          <w:p w:rsidR="00D236AA" w:rsidRDefault="00D236AA">
            <w:pPr>
              <w:pStyle w:val="TableParagraph"/>
              <w:spacing w:before="7"/>
              <w:rPr>
                <w:rFonts w:ascii="Calibri"/>
                <w:b/>
                <w:sz w:val="18"/>
              </w:rPr>
            </w:pPr>
          </w:p>
          <w:p w:rsidR="00D236AA" w:rsidRDefault="000E2E0C">
            <w:pPr>
              <w:pStyle w:val="TableParagraph"/>
              <w:ind w:left="182" w:right="145" w:hanging="5"/>
              <w:jc w:val="center"/>
              <w:rPr>
                <w:rFonts w:ascii="Calibri"/>
                <w:b/>
                <w:sz w:val="18"/>
              </w:rPr>
            </w:pPr>
            <w:r>
              <w:rPr>
                <w:rFonts w:ascii="Calibri"/>
                <w:b/>
                <w:spacing w:val="-2"/>
                <w:sz w:val="18"/>
              </w:rPr>
              <w:t>KEBUTUHA</w:t>
            </w:r>
            <w:r>
              <w:rPr>
                <w:rFonts w:ascii="Calibri"/>
                <w:b/>
                <w:sz w:val="18"/>
              </w:rPr>
              <w:t xml:space="preserve"> N</w:t>
            </w:r>
            <w:r>
              <w:rPr>
                <w:rFonts w:ascii="Calibri"/>
                <w:b/>
                <w:spacing w:val="-6"/>
                <w:sz w:val="18"/>
              </w:rPr>
              <w:t xml:space="preserve"> </w:t>
            </w:r>
            <w:r>
              <w:rPr>
                <w:rFonts w:ascii="Calibri"/>
                <w:b/>
                <w:sz w:val="18"/>
              </w:rPr>
              <w:t xml:space="preserve">DANA </w:t>
            </w:r>
            <w:r>
              <w:rPr>
                <w:rFonts w:ascii="Calibri"/>
                <w:b/>
                <w:spacing w:val="-2"/>
                <w:sz w:val="18"/>
              </w:rPr>
              <w:t>SETELAH</w:t>
            </w:r>
            <w:r>
              <w:rPr>
                <w:rFonts w:ascii="Calibri"/>
                <w:b/>
                <w:sz w:val="18"/>
              </w:rPr>
              <w:t xml:space="preserve"> </w:t>
            </w:r>
            <w:r>
              <w:rPr>
                <w:rFonts w:ascii="Calibri"/>
                <w:b/>
                <w:spacing w:val="-4"/>
                <w:sz w:val="18"/>
              </w:rPr>
              <w:t>PERUBAHA</w:t>
            </w:r>
            <w:r>
              <w:rPr>
                <w:rFonts w:ascii="Calibri"/>
                <w:b/>
                <w:sz w:val="18"/>
              </w:rPr>
              <w:t xml:space="preserve"> N</w:t>
            </w:r>
            <w:r>
              <w:rPr>
                <w:rFonts w:ascii="Calibri"/>
                <w:b/>
                <w:spacing w:val="-6"/>
                <w:sz w:val="18"/>
              </w:rPr>
              <w:t xml:space="preserve"> </w:t>
            </w:r>
            <w:r>
              <w:rPr>
                <w:rFonts w:ascii="Calibri"/>
                <w:b/>
                <w:sz w:val="18"/>
              </w:rPr>
              <w:t>(Rp)</w:t>
            </w:r>
          </w:p>
        </w:tc>
        <w:tc>
          <w:tcPr>
            <w:tcW w:w="1374" w:type="dxa"/>
            <w:shd w:val="clear" w:color="auto" w:fill="C5D9EF"/>
          </w:tcPr>
          <w:p w:rsidR="00D236AA" w:rsidRDefault="00D236AA">
            <w:pPr>
              <w:pStyle w:val="TableParagraph"/>
              <w:rPr>
                <w:rFonts w:ascii="Calibri"/>
                <w:b/>
                <w:sz w:val="18"/>
              </w:rPr>
            </w:pPr>
          </w:p>
          <w:p w:rsidR="00D236AA" w:rsidRDefault="00D236AA">
            <w:pPr>
              <w:pStyle w:val="TableParagraph"/>
              <w:spacing w:before="5"/>
              <w:rPr>
                <w:rFonts w:ascii="Calibri"/>
                <w:b/>
                <w:sz w:val="18"/>
              </w:rPr>
            </w:pPr>
          </w:p>
          <w:p w:rsidR="00D236AA" w:rsidRDefault="000E2E0C">
            <w:pPr>
              <w:pStyle w:val="TableParagraph"/>
              <w:spacing w:line="237" w:lineRule="auto"/>
              <w:ind w:left="141" w:right="92"/>
              <w:jc w:val="center"/>
              <w:rPr>
                <w:rFonts w:ascii="Calibri"/>
                <w:b/>
                <w:sz w:val="18"/>
              </w:rPr>
            </w:pPr>
            <w:r>
              <w:rPr>
                <w:rFonts w:ascii="Calibri"/>
                <w:b/>
                <w:spacing w:val="-4"/>
                <w:sz w:val="18"/>
              </w:rPr>
              <w:t>BERTAMBAH/B</w:t>
            </w:r>
            <w:r>
              <w:rPr>
                <w:rFonts w:ascii="Calibri"/>
                <w:b/>
                <w:sz w:val="18"/>
              </w:rPr>
              <w:t xml:space="preserve"> </w:t>
            </w:r>
            <w:r>
              <w:rPr>
                <w:rFonts w:ascii="Calibri"/>
                <w:b/>
                <w:spacing w:val="-2"/>
                <w:sz w:val="18"/>
              </w:rPr>
              <w:t>ERKURANG</w:t>
            </w:r>
            <w:r>
              <w:rPr>
                <w:rFonts w:ascii="Calibri"/>
                <w:b/>
                <w:spacing w:val="40"/>
                <w:sz w:val="18"/>
              </w:rPr>
              <w:t xml:space="preserve"> </w:t>
            </w:r>
            <w:r>
              <w:rPr>
                <w:rFonts w:ascii="Calibri"/>
                <w:b/>
                <w:spacing w:val="-4"/>
                <w:sz w:val="18"/>
              </w:rPr>
              <w:t>(Rp)</w:t>
            </w:r>
          </w:p>
        </w:tc>
        <w:tc>
          <w:tcPr>
            <w:tcW w:w="860" w:type="dxa"/>
            <w:vMerge/>
            <w:tcBorders>
              <w:top w:val="nil"/>
            </w:tcBorders>
            <w:shd w:val="clear" w:color="auto" w:fill="C5D9EF"/>
          </w:tcPr>
          <w:p w:rsidR="00D236AA" w:rsidRDefault="00D236AA">
            <w:pPr>
              <w:rPr>
                <w:sz w:val="2"/>
                <w:szCs w:val="2"/>
              </w:rPr>
            </w:pPr>
          </w:p>
        </w:tc>
      </w:tr>
      <w:tr w:rsidR="00D236AA">
        <w:trPr>
          <w:trHeight w:val="297"/>
        </w:trPr>
        <w:tc>
          <w:tcPr>
            <w:tcW w:w="516" w:type="dxa"/>
            <w:shd w:val="clear" w:color="auto" w:fill="DBE3EF"/>
          </w:tcPr>
          <w:p w:rsidR="00D236AA" w:rsidRDefault="000E2E0C">
            <w:pPr>
              <w:pStyle w:val="TableParagraph"/>
              <w:spacing w:before="45"/>
              <w:ind w:left="18"/>
              <w:jc w:val="center"/>
              <w:rPr>
                <w:rFonts w:ascii="Calibri"/>
                <w:b/>
                <w:sz w:val="18"/>
              </w:rPr>
            </w:pPr>
            <w:r>
              <w:rPr>
                <w:rFonts w:ascii="Calibri"/>
                <w:b/>
                <w:spacing w:val="-10"/>
                <w:sz w:val="18"/>
              </w:rPr>
              <w:t>1</w:t>
            </w:r>
          </w:p>
        </w:tc>
        <w:tc>
          <w:tcPr>
            <w:tcW w:w="1559" w:type="dxa"/>
            <w:shd w:val="clear" w:color="auto" w:fill="DBE3EF"/>
          </w:tcPr>
          <w:p w:rsidR="00D236AA" w:rsidRDefault="000E2E0C">
            <w:pPr>
              <w:pStyle w:val="TableParagraph"/>
              <w:spacing w:before="45"/>
              <w:ind w:left="27"/>
              <w:jc w:val="center"/>
              <w:rPr>
                <w:rFonts w:ascii="Calibri"/>
                <w:b/>
                <w:sz w:val="18"/>
              </w:rPr>
            </w:pPr>
            <w:r>
              <w:rPr>
                <w:rFonts w:ascii="Calibri"/>
                <w:b/>
                <w:spacing w:val="-10"/>
                <w:sz w:val="18"/>
              </w:rPr>
              <w:t>2</w:t>
            </w:r>
          </w:p>
        </w:tc>
        <w:tc>
          <w:tcPr>
            <w:tcW w:w="518" w:type="dxa"/>
            <w:shd w:val="clear" w:color="auto" w:fill="DBE3EF"/>
          </w:tcPr>
          <w:p w:rsidR="00D236AA" w:rsidRDefault="000E2E0C">
            <w:pPr>
              <w:pStyle w:val="TableParagraph"/>
              <w:spacing w:before="45"/>
              <w:ind w:left="33"/>
              <w:jc w:val="center"/>
              <w:rPr>
                <w:rFonts w:ascii="Calibri"/>
                <w:b/>
                <w:sz w:val="18"/>
              </w:rPr>
            </w:pPr>
            <w:r>
              <w:rPr>
                <w:rFonts w:ascii="Calibri"/>
                <w:b/>
                <w:spacing w:val="-10"/>
                <w:sz w:val="18"/>
              </w:rPr>
              <w:t>3</w:t>
            </w:r>
          </w:p>
        </w:tc>
        <w:tc>
          <w:tcPr>
            <w:tcW w:w="712" w:type="dxa"/>
            <w:shd w:val="clear" w:color="auto" w:fill="DBE3EF"/>
          </w:tcPr>
          <w:p w:rsidR="00D236AA" w:rsidRDefault="000E2E0C">
            <w:pPr>
              <w:pStyle w:val="TableParagraph"/>
              <w:spacing w:before="45"/>
              <w:ind w:left="33"/>
              <w:jc w:val="center"/>
              <w:rPr>
                <w:rFonts w:ascii="Calibri"/>
                <w:b/>
                <w:sz w:val="18"/>
              </w:rPr>
            </w:pPr>
            <w:r>
              <w:rPr>
                <w:rFonts w:ascii="Calibri"/>
                <w:b/>
                <w:spacing w:val="-10"/>
                <w:sz w:val="18"/>
              </w:rPr>
              <w:t>4</w:t>
            </w:r>
          </w:p>
        </w:tc>
        <w:tc>
          <w:tcPr>
            <w:tcW w:w="1785" w:type="dxa"/>
            <w:shd w:val="clear" w:color="auto" w:fill="DBE3EF"/>
          </w:tcPr>
          <w:p w:rsidR="00D236AA" w:rsidRDefault="000E2E0C">
            <w:pPr>
              <w:pStyle w:val="TableParagraph"/>
              <w:spacing w:before="45"/>
              <w:ind w:left="41"/>
              <w:jc w:val="center"/>
              <w:rPr>
                <w:rFonts w:ascii="Calibri"/>
                <w:b/>
                <w:sz w:val="18"/>
              </w:rPr>
            </w:pPr>
            <w:r>
              <w:rPr>
                <w:rFonts w:ascii="Calibri"/>
                <w:b/>
                <w:spacing w:val="-10"/>
                <w:sz w:val="18"/>
              </w:rPr>
              <w:t>5</w:t>
            </w:r>
          </w:p>
        </w:tc>
        <w:tc>
          <w:tcPr>
            <w:tcW w:w="911" w:type="dxa"/>
            <w:shd w:val="clear" w:color="auto" w:fill="DBE3EF"/>
          </w:tcPr>
          <w:p w:rsidR="00D236AA" w:rsidRDefault="000E2E0C">
            <w:pPr>
              <w:pStyle w:val="TableParagraph"/>
              <w:spacing w:before="45"/>
              <w:ind w:left="47" w:right="22"/>
              <w:jc w:val="center"/>
              <w:rPr>
                <w:rFonts w:ascii="Calibri"/>
                <w:b/>
                <w:sz w:val="18"/>
              </w:rPr>
            </w:pPr>
            <w:r>
              <w:rPr>
                <w:rFonts w:ascii="Calibri"/>
                <w:b/>
                <w:spacing w:val="-10"/>
                <w:sz w:val="18"/>
              </w:rPr>
              <w:t>6</w:t>
            </w:r>
          </w:p>
        </w:tc>
        <w:tc>
          <w:tcPr>
            <w:tcW w:w="912" w:type="dxa"/>
            <w:shd w:val="clear" w:color="auto" w:fill="DBE3EF"/>
          </w:tcPr>
          <w:p w:rsidR="00D236AA" w:rsidRDefault="000E2E0C">
            <w:pPr>
              <w:pStyle w:val="TableParagraph"/>
              <w:spacing w:before="1"/>
              <w:ind w:left="200" w:right="174"/>
              <w:jc w:val="center"/>
              <w:rPr>
                <w:rFonts w:ascii="Calibri"/>
                <w:b/>
                <w:sz w:val="18"/>
              </w:rPr>
            </w:pPr>
            <w:r>
              <w:rPr>
                <w:rFonts w:ascii="Calibri"/>
                <w:b/>
                <w:spacing w:val="-10"/>
                <w:sz w:val="18"/>
              </w:rPr>
              <w:t>7</w:t>
            </w:r>
          </w:p>
        </w:tc>
        <w:tc>
          <w:tcPr>
            <w:tcW w:w="911" w:type="dxa"/>
            <w:shd w:val="clear" w:color="auto" w:fill="DBE3EF"/>
          </w:tcPr>
          <w:p w:rsidR="00D236AA" w:rsidRDefault="000E2E0C">
            <w:pPr>
              <w:pStyle w:val="TableParagraph"/>
              <w:spacing w:before="1"/>
              <w:ind w:left="47"/>
              <w:jc w:val="center"/>
              <w:rPr>
                <w:rFonts w:ascii="Calibri"/>
                <w:b/>
                <w:sz w:val="18"/>
              </w:rPr>
            </w:pPr>
            <w:r>
              <w:rPr>
                <w:rFonts w:ascii="Calibri"/>
                <w:b/>
                <w:spacing w:val="-10"/>
                <w:sz w:val="18"/>
              </w:rPr>
              <w:t>8</w:t>
            </w:r>
          </w:p>
        </w:tc>
        <w:tc>
          <w:tcPr>
            <w:tcW w:w="1247" w:type="dxa"/>
            <w:shd w:val="clear" w:color="auto" w:fill="DBE3EF"/>
          </w:tcPr>
          <w:p w:rsidR="00D236AA" w:rsidRDefault="000E2E0C">
            <w:pPr>
              <w:pStyle w:val="TableParagraph"/>
              <w:spacing w:before="1"/>
              <w:ind w:left="39"/>
              <w:jc w:val="center"/>
              <w:rPr>
                <w:rFonts w:ascii="Calibri"/>
                <w:b/>
                <w:sz w:val="18"/>
              </w:rPr>
            </w:pPr>
            <w:r>
              <w:rPr>
                <w:rFonts w:ascii="Calibri"/>
                <w:b/>
                <w:spacing w:val="-10"/>
                <w:sz w:val="18"/>
              </w:rPr>
              <w:t>9</w:t>
            </w:r>
          </w:p>
        </w:tc>
        <w:tc>
          <w:tcPr>
            <w:tcW w:w="1698" w:type="dxa"/>
            <w:shd w:val="clear" w:color="auto" w:fill="DBE3EF"/>
          </w:tcPr>
          <w:p w:rsidR="00D236AA" w:rsidRDefault="000E2E0C">
            <w:pPr>
              <w:pStyle w:val="TableParagraph"/>
              <w:spacing w:before="45"/>
              <w:ind w:left="46"/>
              <w:jc w:val="center"/>
              <w:rPr>
                <w:rFonts w:ascii="Calibri"/>
                <w:b/>
                <w:sz w:val="18"/>
              </w:rPr>
            </w:pPr>
            <w:r>
              <w:rPr>
                <w:rFonts w:ascii="Calibri"/>
                <w:b/>
                <w:spacing w:val="-5"/>
                <w:sz w:val="18"/>
              </w:rPr>
              <w:t>10</w:t>
            </w:r>
          </w:p>
        </w:tc>
        <w:tc>
          <w:tcPr>
            <w:tcW w:w="729" w:type="dxa"/>
            <w:shd w:val="clear" w:color="auto" w:fill="DBE3EF"/>
          </w:tcPr>
          <w:p w:rsidR="00D236AA" w:rsidRDefault="000E2E0C">
            <w:pPr>
              <w:pStyle w:val="TableParagraph"/>
              <w:spacing w:before="45"/>
              <w:ind w:left="41" w:right="3"/>
              <w:jc w:val="center"/>
              <w:rPr>
                <w:rFonts w:ascii="Calibri"/>
                <w:b/>
                <w:sz w:val="18"/>
              </w:rPr>
            </w:pPr>
            <w:r>
              <w:rPr>
                <w:rFonts w:ascii="Calibri"/>
                <w:b/>
                <w:spacing w:val="-5"/>
                <w:sz w:val="18"/>
              </w:rPr>
              <w:t>11</w:t>
            </w:r>
          </w:p>
        </w:tc>
        <w:tc>
          <w:tcPr>
            <w:tcW w:w="973" w:type="dxa"/>
            <w:shd w:val="clear" w:color="auto" w:fill="DBE3EF"/>
          </w:tcPr>
          <w:p w:rsidR="00D236AA" w:rsidRDefault="000E2E0C">
            <w:pPr>
              <w:pStyle w:val="TableParagraph"/>
              <w:spacing w:before="45"/>
              <w:ind w:left="46"/>
              <w:jc w:val="center"/>
              <w:rPr>
                <w:rFonts w:ascii="Calibri"/>
                <w:b/>
                <w:sz w:val="18"/>
              </w:rPr>
            </w:pPr>
            <w:r>
              <w:rPr>
                <w:rFonts w:ascii="Calibri"/>
                <w:b/>
                <w:spacing w:val="-5"/>
                <w:sz w:val="18"/>
              </w:rPr>
              <w:t>12</w:t>
            </w:r>
          </w:p>
        </w:tc>
        <w:tc>
          <w:tcPr>
            <w:tcW w:w="1790" w:type="dxa"/>
            <w:shd w:val="clear" w:color="auto" w:fill="DBE3EF"/>
          </w:tcPr>
          <w:p w:rsidR="00D236AA" w:rsidRDefault="000E2E0C">
            <w:pPr>
              <w:pStyle w:val="TableParagraph"/>
              <w:spacing w:before="45"/>
              <w:ind w:left="49"/>
              <w:jc w:val="center"/>
              <w:rPr>
                <w:rFonts w:ascii="Calibri"/>
                <w:b/>
                <w:sz w:val="18"/>
              </w:rPr>
            </w:pPr>
            <w:r>
              <w:rPr>
                <w:rFonts w:ascii="Calibri"/>
                <w:b/>
                <w:spacing w:val="-5"/>
                <w:sz w:val="18"/>
              </w:rPr>
              <w:t>13</w:t>
            </w:r>
          </w:p>
        </w:tc>
        <w:tc>
          <w:tcPr>
            <w:tcW w:w="911" w:type="dxa"/>
            <w:shd w:val="clear" w:color="auto" w:fill="DBE3EF"/>
          </w:tcPr>
          <w:p w:rsidR="00D236AA" w:rsidRDefault="000E2E0C">
            <w:pPr>
              <w:pStyle w:val="TableParagraph"/>
              <w:spacing w:before="45"/>
              <w:ind w:left="47" w:right="2"/>
              <w:jc w:val="center"/>
              <w:rPr>
                <w:rFonts w:ascii="Calibri"/>
                <w:b/>
                <w:sz w:val="18"/>
              </w:rPr>
            </w:pPr>
            <w:r>
              <w:rPr>
                <w:rFonts w:ascii="Calibri"/>
                <w:b/>
                <w:spacing w:val="-5"/>
                <w:sz w:val="18"/>
              </w:rPr>
              <w:t>14</w:t>
            </w:r>
          </w:p>
        </w:tc>
        <w:tc>
          <w:tcPr>
            <w:tcW w:w="916" w:type="dxa"/>
            <w:shd w:val="clear" w:color="auto" w:fill="DBE3EF"/>
          </w:tcPr>
          <w:p w:rsidR="00D236AA" w:rsidRDefault="000E2E0C">
            <w:pPr>
              <w:pStyle w:val="TableParagraph"/>
              <w:spacing w:before="1"/>
              <w:ind w:left="43"/>
              <w:jc w:val="center"/>
              <w:rPr>
                <w:rFonts w:ascii="Calibri"/>
                <w:b/>
                <w:sz w:val="18"/>
              </w:rPr>
            </w:pPr>
            <w:r>
              <w:rPr>
                <w:rFonts w:ascii="Calibri"/>
                <w:b/>
                <w:spacing w:val="-5"/>
                <w:sz w:val="18"/>
              </w:rPr>
              <w:t>15</w:t>
            </w:r>
          </w:p>
        </w:tc>
        <w:tc>
          <w:tcPr>
            <w:tcW w:w="1165" w:type="dxa"/>
            <w:shd w:val="clear" w:color="auto" w:fill="DBE3EF"/>
          </w:tcPr>
          <w:p w:rsidR="00D236AA" w:rsidRDefault="000E2E0C">
            <w:pPr>
              <w:pStyle w:val="TableParagraph"/>
              <w:spacing w:before="1"/>
              <w:ind w:left="36"/>
              <w:jc w:val="center"/>
              <w:rPr>
                <w:rFonts w:ascii="Calibri"/>
                <w:b/>
                <w:sz w:val="18"/>
              </w:rPr>
            </w:pPr>
            <w:r>
              <w:rPr>
                <w:rFonts w:ascii="Calibri"/>
                <w:b/>
                <w:spacing w:val="-5"/>
                <w:sz w:val="18"/>
              </w:rPr>
              <w:t>16</w:t>
            </w:r>
          </w:p>
        </w:tc>
        <w:tc>
          <w:tcPr>
            <w:tcW w:w="1374" w:type="dxa"/>
            <w:shd w:val="clear" w:color="auto" w:fill="DBE3EF"/>
          </w:tcPr>
          <w:p w:rsidR="00D236AA" w:rsidRDefault="000E2E0C">
            <w:pPr>
              <w:pStyle w:val="TableParagraph"/>
              <w:spacing w:before="1"/>
              <w:ind w:left="51"/>
              <w:jc w:val="center"/>
              <w:rPr>
                <w:rFonts w:ascii="Calibri"/>
                <w:b/>
                <w:sz w:val="18"/>
              </w:rPr>
            </w:pPr>
            <w:r>
              <w:rPr>
                <w:rFonts w:ascii="Calibri"/>
                <w:b/>
                <w:spacing w:val="-5"/>
                <w:sz w:val="18"/>
              </w:rPr>
              <w:t>17</w:t>
            </w:r>
          </w:p>
        </w:tc>
        <w:tc>
          <w:tcPr>
            <w:tcW w:w="860" w:type="dxa"/>
            <w:shd w:val="clear" w:color="auto" w:fill="DBE3EF"/>
          </w:tcPr>
          <w:p w:rsidR="00D236AA" w:rsidRDefault="000E2E0C">
            <w:pPr>
              <w:pStyle w:val="TableParagraph"/>
              <w:spacing w:before="1"/>
              <w:ind w:left="145" w:right="100"/>
              <w:jc w:val="center"/>
              <w:rPr>
                <w:rFonts w:ascii="Calibri"/>
                <w:b/>
                <w:sz w:val="18"/>
              </w:rPr>
            </w:pPr>
            <w:r>
              <w:rPr>
                <w:rFonts w:ascii="Calibri"/>
                <w:b/>
                <w:spacing w:val="-5"/>
                <w:sz w:val="18"/>
              </w:rPr>
              <w:t>18</w:t>
            </w:r>
          </w:p>
        </w:tc>
      </w:tr>
      <w:tr w:rsidR="00D236AA">
        <w:trPr>
          <w:trHeight w:val="636"/>
        </w:trPr>
        <w:tc>
          <w:tcPr>
            <w:tcW w:w="516" w:type="dxa"/>
            <w:vMerge w:val="restart"/>
            <w:shd w:val="clear" w:color="auto" w:fill="F0DBDB"/>
          </w:tcPr>
          <w:p w:rsidR="00D236AA" w:rsidRDefault="00D236AA">
            <w:pPr>
              <w:pStyle w:val="TableParagraph"/>
              <w:rPr>
                <w:rFonts w:ascii="Times New Roman"/>
                <w:sz w:val="16"/>
              </w:rPr>
            </w:pPr>
          </w:p>
        </w:tc>
        <w:tc>
          <w:tcPr>
            <w:tcW w:w="1559" w:type="dxa"/>
            <w:tcBorders>
              <w:bottom w:val="nil"/>
            </w:tcBorders>
            <w:shd w:val="clear" w:color="auto" w:fill="F0DBDB"/>
          </w:tcPr>
          <w:p w:rsidR="00D236AA" w:rsidRDefault="00D236AA">
            <w:pPr>
              <w:pStyle w:val="TableParagraph"/>
              <w:spacing w:before="7"/>
              <w:rPr>
                <w:rFonts w:ascii="Calibri"/>
                <w:b/>
                <w:sz w:val="13"/>
              </w:rPr>
            </w:pPr>
          </w:p>
          <w:p w:rsidR="00D236AA" w:rsidRDefault="000E2E0C">
            <w:pPr>
              <w:pStyle w:val="TableParagraph"/>
              <w:ind w:left="113"/>
              <w:rPr>
                <w:rFonts w:ascii="Arial"/>
                <w:b/>
                <w:sz w:val="13"/>
              </w:rPr>
            </w:pPr>
            <w:r>
              <w:rPr>
                <w:rFonts w:ascii="Arial"/>
                <w:b/>
                <w:spacing w:val="-2"/>
                <w:sz w:val="13"/>
              </w:rPr>
              <w:t>Meningkatnya</w:t>
            </w:r>
          </w:p>
          <w:p w:rsidR="00D236AA" w:rsidRDefault="000E2E0C">
            <w:pPr>
              <w:pStyle w:val="TableParagraph"/>
              <w:spacing w:before="1" w:line="150" w:lineRule="atLeast"/>
              <w:ind w:left="113"/>
              <w:rPr>
                <w:rFonts w:ascii="Arial"/>
                <w:b/>
                <w:sz w:val="13"/>
              </w:rPr>
            </w:pPr>
            <w:r>
              <w:rPr>
                <w:rFonts w:ascii="Arial"/>
                <w:b/>
                <w:sz w:val="13"/>
              </w:rPr>
              <w:t>tatakelola birokrasi</w:t>
            </w:r>
            <w:r>
              <w:rPr>
                <w:rFonts w:ascii="Arial"/>
                <w:b/>
                <w:spacing w:val="40"/>
                <w:sz w:val="13"/>
              </w:rPr>
              <w:t xml:space="preserve"> </w:t>
            </w:r>
            <w:r>
              <w:rPr>
                <w:rFonts w:ascii="Arial"/>
                <w:b/>
                <w:sz w:val="13"/>
              </w:rPr>
              <w:t>pemerintahan</w:t>
            </w:r>
            <w:r>
              <w:rPr>
                <w:rFonts w:ascii="Arial"/>
                <w:b/>
                <w:spacing w:val="53"/>
                <w:sz w:val="13"/>
              </w:rPr>
              <w:t xml:space="preserve"> </w:t>
            </w:r>
            <w:r>
              <w:rPr>
                <w:rFonts w:ascii="Arial"/>
                <w:b/>
                <w:spacing w:val="-4"/>
                <w:sz w:val="13"/>
              </w:rPr>
              <w:t>yang</w:t>
            </w:r>
          </w:p>
        </w:tc>
        <w:tc>
          <w:tcPr>
            <w:tcW w:w="518" w:type="dxa"/>
            <w:vMerge w:val="restart"/>
            <w:shd w:val="clear" w:color="auto" w:fill="F0DBDB"/>
          </w:tcPr>
          <w:p w:rsidR="00D236AA" w:rsidRDefault="00D236AA">
            <w:pPr>
              <w:pStyle w:val="TableParagraph"/>
              <w:spacing w:before="50"/>
              <w:rPr>
                <w:rFonts w:ascii="Calibri"/>
                <w:b/>
                <w:sz w:val="13"/>
              </w:rPr>
            </w:pPr>
          </w:p>
          <w:p w:rsidR="00D236AA" w:rsidRDefault="000E2E0C">
            <w:pPr>
              <w:pStyle w:val="TableParagraph"/>
              <w:spacing w:line="259" w:lineRule="auto"/>
              <w:ind w:left="133" w:right="101" w:hanging="12"/>
              <w:jc w:val="center"/>
              <w:rPr>
                <w:rFonts w:ascii="Arial"/>
                <w:b/>
                <w:sz w:val="13"/>
              </w:rPr>
            </w:pPr>
            <w:r>
              <w:rPr>
                <w:rFonts w:ascii="Arial"/>
                <w:b/>
                <w:spacing w:val="-4"/>
                <w:sz w:val="13"/>
              </w:rPr>
              <w:t>Din</w:t>
            </w:r>
            <w:r>
              <w:rPr>
                <w:rFonts w:ascii="Arial"/>
                <w:b/>
                <w:spacing w:val="40"/>
                <w:sz w:val="13"/>
              </w:rPr>
              <w:t xml:space="preserve"> </w:t>
            </w:r>
            <w:r>
              <w:rPr>
                <w:rFonts w:ascii="Arial"/>
                <w:b/>
                <w:spacing w:val="-6"/>
                <w:sz w:val="13"/>
              </w:rPr>
              <w:t>as</w:t>
            </w:r>
            <w:r>
              <w:rPr>
                <w:rFonts w:ascii="Arial"/>
                <w:b/>
                <w:spacing w:val="40"/>
                <w:sz w:val="13"/>
              </w:rPr>
              <w:t xml:space="preserve"> </w:t>
            </w:r>
            <w:r>
              <w:rPr>
                <w:rFonts w:ascii="Arial"/>
                <w:b/>
                <w:spacing w:val="-4"/>
                <w:sz w:val="13"/>
              </w:rPr>
              <w:t>Sosi</w:t>
            </w:r>
            <w:r>
              <w:rPr>
                <w:rFonts w:ascii="Arial"/>
                <w:b/>
                <w:spacing w:val="40"/>
                <w:sz w:val="13"/>
              </w:rPr>
              <w:t xml:space="preserve"> </w:t>
            </w:r>
            <w:r>
              <w:rPr>
                <w:rFonts w:ascii="Arial"/>
                <w:b/>
                <w:spacing w:val="-6"/>
                <w:sz w:val="13"/>
              </w:rPr>
              <w:t>al</w:t>
            </w:r>
          </w:p>
        </w:tc>
        <w:tc>
          <w:tcPr>
            <w:tcW w:w="712" w:type="dxa"/>
            <w:tcBorders>
              <w:bottom w:val="nil"/>
            </w:tcBorders>
            <w:shd w:val="clear" w:color="auto" w:fill="F0DBDB"/>
          </w:tcPr>
          <w:p w:rsidR="00D236AA" w:rsidRDefault="00D236AA">
            <w:pPr>
              <w:pStyle w:val="TableParagraph"/>
              <w:spacing w:before="7"/>
              <w:rPr>
                <w:rFonts w:ascii="Calibri"/>
                <w:b/>
                <w:sz w:val="13"/>
              </w:rPr>
            </w:pPr>
          </w:p>
          <w:p w:rsidR="00D236AA" w:rsidRDefault="000E2E0C">
            <w:pPr>
              <w:pStyle w:val="TableParagraph"/>
              <w:ind w:left="115"/>
              <w:rPr>
                <w:rFonts w:ascii="Arial"/>
                <w:b/>
                <w:sz w:val="13"/>
              </w:rPr>
            </w:pPr>
            <w:r>
              <w:rPr>
                <w:rFonts w:ascii="Arial"/>
                <w:b/>
                <w:spacing w:val="-2"/>
                <w:sz w:val="13"/>
              </w:rPr>
              <w:t>Nilai</w:t>
            </w:r>
          </w:p>
          <w:p w:rsidR="00D236AA" w:rsidRDefault="000E2E0C">
            <w:pPr>
              <w:pStyle w:val="TableParagraph"/>
              <w:spacing w:before="1" w:line="150" w:lineRule="atLeast"/>
              <w:ind w:left="115" w:right="138"/>
              <w:rPr>
                <w:rFonts w:ascii="Arial"/>
                <w:b/>
                <w:sz w:val="13"/>
              </w:rPr>
            </w:pPr>
            <w:r>
              <w:rPr>
                <w:rFonts w:ascii="Arial"/>
                <w:b/>
                <w:spacing w:val="-2"/>
                <w:sz w:val="13"/>
              </w:rPr>
              <w:t>Sakip</w:t>
            </w:r>
            <w:r>
              <w:rPr>
                <w:rFonts w:ascii="Arial"/>
                <w:b/>
                <w:spacing w:val="40"/>
                <w:sz w:val="13"/>
              </w:rPr>
              <w:t xml:space="preserve"> </w:t>
            </w:r>
            <w:r>
              <w:rPr>
                <w:rFonts w:ascii="Arial"/>
                <w:b/>
                <w:spacing w:val="-2"/>
                <w:sz w:val="13"/>
              </w:rPr>
              <w:t>Perang</w:t>
            </w:r>
          </w:p>
        </w:tc>
        <w:tc>
          <w:tcPr>
            <w:tcW w:w="1785" w:type="dxa"/>
            <w:tcBorders>
              <w:bottom w:val="nil"/>
            </w:tcBorders>
            <w:shd w:val="clear" w:color="auto" w:fill="F0DBDB"/>
          </w:tcPr>
          <w:p w:rsidR="00D236AA" w:rsidRDefault="00D236AA">
            <w:pPr>
              <w:pStyle w:val="TableParagraph"/>
              <w:spacing w:before="79"/>
              <w:rPr>
                <w:rFonts w:ascii="Calibri"/>
                <w:b/>
                <w:sz w:val="13"/>
              </w:rPr>
            </w:pPr>
          </w:p>
          <w:p w:rsidR="00D236AA" w:rsidRDefault="000E2E0C">
            <w:pPr>
              <w:pStyle w:val="TableParagraph"/>
              <w:ind w:left="41" w:right="15"/>
              <w:jc w:val="center"/>
              <w:rPr>
                <w:rFonts w:ascii="Arial"/>
                <w:b/>
                <w:sz w:val="13"/>
              </w:rPr>
            </w:pPr>
            <w:r>
              <w:rPr>
                <w:rFonts w:ascii="Arial"/>
                <w:b/>
                <w:spacing w:val="-2"/>
                <w:sz w:val="13"/>
              </w:rPr>
              <w:t>81,50</w:t>
            </w:r>
          </w:p>
        </w:tc>
        <w:tc>
          <w:tcPr>
            <w:tcW w:w="911" w:type="dxa"/>
            <w:vMerge w:val="restart"/>
            <w:shd w:val="clear" w:color="auto" w:fill="F0DBDB"/>
          </w:tcPr>
          <w:p w:rsidR="00D236AA" w:rsidRDefault="00D236AA">
            <w:pPr>
              <w:pStyle w:val="TableParagraph"/>
              <w:rPr>
                <w:rFonts w:ascii="Times New Roman"/>
                <w:sz w:val="16"/>
              </w:rPr>
            </w:pPr>
          </w:p>
        </w:tc>
        <w:tc>
          <w:tcPr>
            <w:tcW w:w="912" w:type="dxa"/>
            <w:vMerge w:val="restart"/>
            <w:shd w:val="clear" w:color="auto" w:fill="F0DBDB"/>
          </w:tcPr>
          <w:p w:rsidR="00D236AA" w:rsidRDefault="00D236AA">
            <w:pPr>
              <w:pStyle w:val="TableParagraph"/>
              <w:rPr>
                <w:rFonts w:ascii="Times New Roman"/>
                <w:sz w:val="16"/>
              </w:rPr>
            </w:pPr>
          </w:p>
        </w:tc>
        <w:tc>
          <w:tcPr>
            <w:tcW w:w="911" w:type="dxa"/>
            <w:vMerge w:val="restart"/>
            <w:shd w:val="clear" w:color="auto" w:fill="F0DBDB"/>
          </w:tcPr>
          <w:p w:rsidR="00D236AA" w:rsidRDefault="00D236AA">
            <w:pPr>
              <w:pStyle w:val="TableParagraph"/>
              <w:rPr>
                <w:rFonts w:ascii="Times New Roman"/>
                <w:sz w:val="16"/>
              </w:rPr>
            </w:pPr>
          </w:p>
        </w:tc>
        <w:tc>
          <w:tcPr>
            <w:tcW w:w="1247" w:type="dxa"/>
            <w:vMerge w:val="restart"/>
            <w:shd w:val="clear" w:color="auto" w:fill="F0DBDB"/>
          </w:tcPr>
          <w:p w:rsidR="00D236AA" w:rsidRDefault="00D236AA">
            <w:pPr>
              <w:pStyle w:val="TableParagraph"/>
              <w:rPr>
                <w:rFonts w:ascii="Times New Roman"/>
                <w:sz w:val="16"/>
              </w:rPr>
            </w:pPr>
          </w:p>
        </w:tc>
        <w:tc>
          <w:tcPr>
            <w:tcW w:w="1698" w:type="dxa"/>
            <w:tcBorders>
              <w:bottom w:val="nil"/>
            </w:tcBorders>
            <w:shd w:val="clear" w:color="auto" w:fill="F0DBDB"/>
          </w:tcPr>
          <w:p w:rsidR="00D236AA" w:rsidRDefault="00D236AA">
            <w:pPr>
              <w:pStyle w:val="TableParagraph"/>
              <w:spacing w:before="7"/>
              <w:rPr>
                <w:rFonts w:ascii="Calibri"/>
                <w:b/>
                <w:sz w:val="13"/>
              </w:rPr>
            </w:pPr>
          </w:p>
          <w:p w:rsidR="00D236AA" w:rsidRDefault="000E2E0C">
            <w:pPr>
              <w:pStyle w:val="TableParagraph"/>
              <w:ind w:left="118"/>
              <w:rPr>
                <w:rFonts w:ascii="Arial"/>
                <w:b/>
                <w:sz w:val="13"/>
              </w:rPr>
            </w:pPr>
            <w:r>
              <w:rPr>
                <w:rFonts w:ascii="Arial"/>
                <w:b/>
                <w:spacing w:val="-2"/>
                <w:sz w:val="13"/>
              </w:rPr>
              <w:t>Meningkatnya</w:t>
            </w:r>
          </w:p>
          <w:p w:rsidR="00D236AA" w:rsidRDefault="000E2E0C">
            <w:pPr>
              <w:pStyle w:val="TableParagraph"/>
              <w:spacing w:before="1" w:line="150" w:lineRule="atLeast"/>
              <w:ind w:left="118"/>
              <w:rPr>
                <w:rFonts w:ascii="Arial"/>
                <w:b/>
                <w:sz w:val="13"/>
              </w:rPr>
            </w:pPr>
            <w:r>
              <w:rPr>
                <w:rFonts w:ascii="Arial"/>
                <w:b/>
                <w:sz w:val="13"/>
              </w:rPr>
              <w:t>tatakelola birokrasi</w:t>
            </w:r>
            <w:r>
              <w:rPr>
                <w:rFonts w:ascii="Arial"/>
                <w:b/>
                <w:spacing w:val="40"/>
                <w:sz w:val="13"/>
              </w:rPr>
              <w:t xml:space="preserve"> </w:t>
            </w:r>
            <w:r>
              <w:rPr>
                <w:rFonts w:ascii="Arial"/>
                <w:b/>
                <w:sz w:val="13"/>
              </w:rPr>
              <w:t>pemerintahan</w:t>
            </w:r>
            <w:r>
              <w:rPr>
                <w:rFonts w:ascii="Arial"/>
                <w:b/>
                <w:spacing w:val="53"/>
                <w:sz w:val="13"/>
              </w:rPr>
              <w:t xml:space="preserve"> </w:t>
            </w:r>
            <w:r>
              <w:rPr>
                <w:rFonts w:ascii="Arial"/>
                <w:b/>
                <w:spacing w:val="-4"/>
                <w:sz w:val="13"/>
              </w:rPr>
              <w:t>yang</w:t>
            </w:r>
          </w:p>
        </w:tc>
        <w:tc>
          <w:tcPr>
            <w:tcW w:w="729" w:type="dxa"/>
            <w:tcBorders>
              <w:bottom w:val="nil"/>
            </w:tcBorders>
            <w:shd w:val="clear" w:color="auto" w:fill="F0DBDB"/>
          </w:tcPr>
          <w:p w:rsidR="00D236AA" w:rsidRDefault="00D236AA">
            <w:pPr>
              <w:pStyle w:val="TableParagraph"/>
              <w:spacing w:before="45"/>
              <w:rPr>
                <w:rFonts w:ascii="Calibri"/>
                <w:b/>
                <w:sz w:val="13"/>
              </w:rPr>
            </w:pPr>
          </w:p>
          <w:p w:rsidR="00D236AA" w:rsidRDefault="000E2E0C">
            <w:pPr>
              <w:pStyle w:val="TableParagraph"/>
              <w:spacing w:line="254" w:lineRule="auto"/>
              <w:ind w:left="230" w:right="169" w:hanging="44"/>
              <w:rPr>
                <w:rFonts w:ascii="Arial"/>
                <w:b/>
                <w:sz w:val="13"/>
              </w:rPr>
            </w:pPr>
            <w:r>
              <w:rPr>
                <w:rFonts w:ascii="Arial"/>
                <w:b/>
                <w:spacing w:val="-2"/>
                <w:sz w:val="13"/>
              </w:rPr>
              <w:t>Dinas</w:t>
            </w:r>
            <w:r>
              <w:rPr>
                <w:rFonts w:ascii="Arial"/>
                <w:b/>
                <w:spacing w:val="40"/>
                <w:sz w:val="13"/>
              </w:rPr>
              <w:t xml:space="preserve"> </w:t>
            </w:r>
            <w:r>
              <w:rPr>
                <w:rFonts w:ascii="Arial"/>
                <w:b/>
                <w:spacing w:val="-4"/>
                <w:sz w:val="13"/>
              </w:rPr>
              <w:t>Sosi</w:t>
            </w:r>
          </w:p>
        </w:tc>
        <w:tc>
          <w:tcPr>
            <w:tcW w:w="973" w:type="dxa"/>
            <w:tcBorders>
              <w:bottom w:val="nil"/>
            </w:tcBorders>
            <w:shd w:val="clear" w:color="auto" w:fill="F0DBDB"/>
          </w:tcPr>
          <w:p w:rsidR="00D236AA" w:rsidRDefault="00D236AA">
            <w:pPr>
              <w:pStyle w:val="TableParagraph"/>
              <w:spacing w:before="7"/>
              <w:rPr>
                <w:rFonts w:ascii="Calibri"/>
                <w:b/>
                <w:sz w:val="13"/>
              </w:rPr>
            </w:pPr>
          </w:p>
          <w:p w:rsidR="00D236AA" w:rsidRDefault="000E2E0C">
            <w:pPr>
              <w:pStyle w:val="TableParagraph"/>
              <w:ind w:left="120"/>
              <w:rPr>
                <w:rFonts w:ascii="Arial"/>
                <w:b/>
                <w:sz w:val="13"/>
              </w:rPr>
            </w:pPr>
            <w:r>
              <w:rPr>
                <w:rFonts w:ascii="Arial"/>
                <w:b/>
                <w:sz w:val="13"/>
              </w:rPr>
              <w:t>Nilai</w:t>
            </w:r>
            <w:r>
              <w:rPr>
                <w:rFonts w:ascii="Arial"/>
                <w:b/>
                <w:spacing w:val="3"/>
                <w:sz w:val="13"/>
              </w:rPr>
              <w:t xml:space="preserve"> </w:t>
            </w:r>
            <w:r>
              <w:rPr>
                <w:rFonts w:ascii="Arial"/>
                <w:b/>
                <w:spacing w:val="-2"/>
                <w:sz w:val="13"/>
              </w:rPr>
              <w:t>Sakip</w:t>
            </w:r>
          </w:p>
          <w:p w:rsidR="00D236AA" w:rsidRDefault="000E2E0C">
            <w:pPr>
              <w:pStyle w:val="TableParagraph"/>
              <w:spacing w:before="1" w:line="150" w:lineRule="atLeast"/>
              <w:ind w:left="120"/>
              <w:rPr>
                <w:rFonts w:ascii="Arial"/>
                <w:b/>
                <w:sz w:val="13"/>
              </w:rPr>
            </w:pPr>
            <w:r>
              <w:rPr>
                <w:rFonts w:ascii="Arial"/>
                <w:b/>
                <w:spacing w:val="-2"/>
                <w:sz w:val="13"/>
              </w:rPr>
              <w:t>Perangkat</w:t>
            </w:r>
            <w:r>
              <w:rPr>
                <w:rFonts w:ascii="Arial"/>
                <w:b/>
                <w:spacing w:val="40"/>
                <w:sz w:val="13"/>
              </w:rPr>
              <w:t xml:space="preserve"> </w:t>
            </w:r>
            <w:r>
              <w:rPr>
                <w:rFonts w:ascii="Arial"/>
                <w:b/>
                <w:spacing w:val="-2"/>
                <w:sz w:val="13"/>
              </w:rPr>
              <w:t>Daerah</w:t>
            </w:r>
          </w:p>
        </w:tc>
        <w:tc>
          <w:tcPr>
            <w:tcW w:w="1790" w:type="dxa"/>
            <w:tcBorders>
              <w:bottom w:val="nil"/>
            </w:tcBorders>
            <w:shd w:val="clear" w:color="auto" w:fill="F0DBDB"/>
          </w:tcPr>
          <w:p w:rsidR="00D236AA" w:rsidRDefault="00D236AA">
            <w:pPr>
              <w:pStyle w:val="TableParagraph"/>
              <w:spacing w:before="79"/>
              <w:rPr>
                <w:rFonts w:ascii="Calibri"/>
                <w:b/>
                <w:sz w:val="13"/>
              </w:rPr>
            </w:pPr>
          </w:p>
          <w:p w:rsidR="00D236AA" w:rsidRDefault="000E2E0C">
            <w:pPr>
              <w:pStyle w:val="TableParagraph"/>
              <w:ind w:left="49" w:right="10"/>
              <w:jc w:val="center"/>
              <w:rPr>
                <w:rFonts w:ascii="Arial"/>
                <w:b/>
                <w:sz w:val="13"/>
              </w:rPr>
            </w:pPr>
            <w:r>
              <w:rPr>
                <w:rFonts w:ascii="Arial"/>
                <w:b/>
                <w:spacing w:val="-2"/>
                <w:sz w:val="13"/>
              </w:rPr>
              <w:t>81,50</w:t>
            </w:r>
          </w:p>
        </w:tc>
        <w:tc>
          <w:tcPr>
            <w:tcW w:w="911" w:type="dxa"/>
            <w:vMerge w:val="restart"/>
            <w:shd w:val="clear" w:color="auto" w:fill="F0DBDB"/>
          </w:tcPr>
          <w:p w:rsidR="00D236AA" w:rsidRDefault="00D236AA">
            <w:pPr>
              <w:pStyle w:val="TableParagraph"/>
              <w:rPr>
                <w:rFonts w:ascii="Times New Roman"/>
                <w:sz w:val="16"/>
              </w:rPr>
            </w:pPr>
          </w:p>
        </w:tc>
        <w:tc>
          <w:tcPr>
            <w:tcW w:w="916" w:type="dxa"/>
            <w:vMerge w:val="restart"/>
            <w:shd w:val="clear" w:color="auto" w:fill="F0DBDB"/>
          </w:tcPr>
          <w:p w:rsidR="00D236AA" w:rsidRDefault="00D236AA">
            <w:pPr>
              <w:pStyle w:val="TableParagraph"/>
              <w:rPr>
                <w:rFonts w:ascii="Times New Roman"/>
                <w:sz w:val="16"/>
              </w:rPr>
            </w:pPr>
          </w:p>
        </w:tc>
        <w:tc>
          <w:tcPr>
            <w:tcW w:w="1165" w:type="dxa"/>
            <w:vMerge w:val="restart"/>
            <w:shd w:val="clear" w:color="auto" w:fill="F0DBDB"/>
          </w:tcPr>
          <w:p w:rsidR="00D236AA" w:rsidRDefault="00D236AA">
            <w:pPr>
              <w:pStyle w:val="TableParagraph"/>
              <w:rPr>
                <w:rFonts w:ascii="Times New Roman"/>
                <w:sz w:val="16"/>
              </w:rPr>
            </w:pPr>
          </w:p>
        </w:tc>
        <w:tc>
          <w:tcPr>
            <w:tcW w:w="1374" w:type="dxa"/>
            <w:vMerge w:val="restart"/>
            <w:shd w:val="clear" w:color="auto" w:fill="F0DBDB"/>
          </w:tcPr>
          <w:p w:rsidR="00D236AA" w:rsidRDefault="00D236AA">
            <w:pPr>
              <w:pStyle w:val="TableParagraph"/>
              <w:rPr>
                <w:rFonts w:ascii="Times New Roman"/>
                <w:sz w:val="16"/>
              </w:rPr>
            </w:pPr>
          </w:p>
        </w:tc>
        <w:tc>
          <w:tcPr>
            <w:tcW w:w="860" w:type="dxa"/>
            <w:vMerge w:val="restart"/>
            <w:shd w:val="clear" w:color="auto" w:fill="F0DBDB"/>
          </w:tcPr>
          <w:p w:rsidR="00D236AA" w:rsidRDefault="00D236AA">
            <w:pPr>
              <w:pStyle w:val="TableParagraph"/>
              <w:rPr>
                <w:rFonts w:ascii="Times New Roman"/>
                <w:sz w:val="16"/>
              </w:rPr>
            </w:pPr>
          </w:p>
        </w:tc>
      </w:tr>
      <w:tr w:rsidR="00D236AA">
        <w:trPr>
          <w:trHeight w:val="394"/>
        </w:trPr>
        <w:tc>
          <w:tcPr>
            <w:tcW w:w="516" w:type="dxa"/>
            <w:vMerge/>
            <w:tcBorders>
              <w:top w:val="nil"/>
            </w:tcBorders>
            <w:shd w:val="clear" w:color="auto" w:fill="F0DBDB"/>
          </w:tcPr>
          <w:p w:rsidR="00D236AA" w:rsidRDefault="00D236AA">
            <w:pPr>
              <w:rPr>
                <w:sz w:val="2"/>
                <w:szCs w:val="2"/>
              </w:rPr>
            </w:pPr>
          </w:p>
        </w:tc>
        <w:tc>
          <w:tcPr>
            <w:tcW w:w="1559" w:type="dxa"/>
            <w:tcBorders>
              <w:top w:val="nil"/>
              <w:bottom w:val="nil"/>
            </w:tcBorders>
            <w:shd w:val="clear" w:color="auto" w:fill="F0DBDB"/>
          </w:tcPr>
          <w:p w:rsidR="00D236AA" w:rsidRDefault="000E2E0C">
            <w:pPr>
              <w:pStyle w:val="TableParagraph"/>
              <w:spacing w:before="4" w:line="254" w:lineRule="auto"/>
              <w:ind w:left="113"/>
              <w:rPr>
                <w:rFonts w:ascii="Arial"/>
                <w:b/>
                <w:sz w:val="13"/>
              </w:rPr>
            </w:pPr>
            <w:r>
              <w:rPr>
                <w:rFonts w:ascii="Arial"/>
                <w:b/>
                <w:sz w:val="13"/>
              </w:rPr>
              <w:t>efektif,</w:t>
            </w:r>
            <w:r>
              <w:rPr>
                <w:rFonts w:ascii="Arial"/>
                <w:b/>
                <w:spacing w:val="-5"/>
                <w:sz w:val="13"/>
              </w:rPr>
              <w:t xml:space="preserve"> </w:t>
            </w:r>
            <w:r>
              <w:rPr>
                <w:rFonts w:ascii="Arial"/>
                <w:b/>
                <w:sz w:val="13"/>
              </w:rPr>
              <w:t>efisien dan</w:t>
            </w:r>
            <w:r>
              <w:rPr>
                <w:rFonts w:ascii="Arial"/>
                <w:b/>
                <w:spacing w:val="40"/>
                <w:sz w:val="13"/>
              </w:rPr>
              <w:t xml:space="preserve"> </w:t>
            </w:r>
            <w:r>
              <w:rPr>
                <w:rFonts w:ascii="Arial"/>
                <w:b/>
                <w:spacing w:val="-2"/>
                <w:sz w:val="13"/>
              </w:rPr>
              <w:t>akuntabel</w:t>
            </w:r>
          </w:p>
        </w:tc>
        <w:tc>
          <w:tcPr>
            <w:tcW w:w="518" w:type="dxa"/>
            <w:vMerge/>
            <w:tcBorders>
              <w:top w:val="nil"/>
            </w:tcBorders>
            <w:shd w:val="clear" w:color="auto" w:fill="F0DBDB"/>
          </w:tcPr>
          <w:p w:rsidR="00D236AA" w:rsidRDefault="00D236AA">
            <w:pPr>
              <w:rPr>
                <w:sz w:val="2"/>
                <w:szCs w:val="2"/>
              </w:rPr>
            </w:pPr>
          </w:p>
        </w:tc>
        <w:tc>
          <w:tcPr>
            <w:tcW w:w="712" w:type="dxa"/>
            <w:tcBorders>
              <w:top w:val="nil"/>
            </w:tcBorders>
            <w:shd w:val="clear" w:color="auto" w:fill="F0DBDB"/>
          </w:tcPr>
          <w:p w:rsidR="00D236AA" w:rsidRDefault="000E2E0C">
            <w:pPr>
              <w:pStyle w:val="TableParagraph"/>
              <w:spacing w:before="4" w:line="254" w:lineRule="auto"/>
              <w:ind w:left="115" w:right="138"/>
              <w:rPr>
                <w:rFonts w:ascii="Arial"/>
                <w:b/>
                <w:sz w:val="13"/>
              </w:rPr>
            </w:pPr>
            <w:r>
              <w:rPr>
                <w:rFonts w:ascii="Arial"/>
                <w:b/>
                <w:spacing w:val="-4"/>
                <w:sz w:val="13"/>
              </w:rPr>
              <w:t>kat</w:t>
            </w:r>
            <w:r>
              <w:rPr>
                <w:rFonts w:ascii="Arial"/>
                <w:b/>
                <w:spacing w:val="40"/>
                <w:sz w:val="13"/>
              </w:rPr>
              <w:t xml:space="preserve"> </w:t>
            </w:r>
            <w:r>
              <w:rPr>
                <w:rFonts w:ascii="Arial"/>
                <w:b/>
                <w:spacing w:val="-2"/>
                <w:sz w:val="13"/>
              </w:rPr>
              <w:t>Daerah</w:t>
            </w:r>
          </w:p>
        </w:tc>
        <w:tc>
          <w:tcPr>
            <w:tcW w:w="1785" w:type="dxa"/>
            <w:tcBorders>
              <w:top w:val="nil"/>
            </w:tcBorders>
            <w:shd w:val="clear" w:color="auto" w:fill="F0DBDB"/>
          </w:tcPr>
          <w:p w:rsidR="00D236AA" w:rsidRDefault="00D236AA">
            <w:pPr>
              <w:pStyle w:val="TableParagraph"/>
              <w:rPr>
                <w:rFonts w:ascii="Times New Roman"/>
                <w:sz w:val="16"/>
              </w:rPr>
            </w:pPr>
          </w:p>
        </w:tc>
        <w:tc>
          <w:tcPr>
            <w:tcW w:w="911" w:type="dxa"/>
            <w:vMerge/>
            <w:tcBorders>
              <w:top w:val="nil"/>
            </w:tcBorders>
            <w:shd w:val="clear" w:color="auto" w:fill="F0DBDB"/>
          </w:tcPr>
          <w:p w:rsidR="00D236AA" w:rsidRDefault="00D236AA">
            <w:pPr>
              <w:rPr>
                <w:sz w:val="2"/>
                <w:szCs w:val="2"/>
              </w:rPr>
            </w:pPr>
          </w:p>
        </w:tc>
        <w:tc>
          <w:tcPr>
            <w:tcW w:w="912" w:type="dxa"/>
            <w:vMerge/>
            <w:tcBorders>
              <w:top w:val="nil"/>
            </w:tcBorders>
            <w:shd w:val="clear" w:color="auto" w:fill="F0DBDB"/>
          </w:tcPr>
          <w:p w:rsidR="00D236AA" w:rsidRDefault="00D236AA">
            <w:pPr>
              <w:rPr>
                <w:sz w:val="2"/>
                <w:szCs w:val="2"/>
              </w:rPr>
            </w:pPr>
          </w:p>
        </w:tc>
        <w:tc>
          <w:tcPr>
            <w:tcW w:w="911" w:type="dxa"/>
            <w:vMerge/>
            <w:tcBorders>
              <w:top w:val="nil"/>
            </w:tcBorders>
            <w:shd w:val="clear" w:color="auto" w:fill="F0DBDB"/>
          </w:tcPr>
          <w:p w:rsidR="00D236AA" w:rsidRDefault="00D236AA">
            <w:pPr>
              <w:rPr>
                <w:sz w:val="2"/>
                <w:szCs w:val="2"/>
              </w:rPr>
            </w:pPr>
          </w:p>
        </w:tc>
        <w:tc>
          <w:tcPr>
            <w:tcW w:w="1247" w:type="dxa"/>
            <w:vMerge/>
            <w:tcBorders>
              <w:top w:val="nil"/>
            </w:tcBorders>
            <w:shd w:val="clear" w:color="auto" w:fill="F0DBDB"/>
          </w:tcPr>
          <w:p w:rsidR="00D236AA" w:rsidRDefault="00D236AA">
            <w:pPr>
              <w:rPr>
                <w:sz w:val="2"/>
                <w:szCs w:val="2"/>
              </w:rPr>
            </w:pPr>
          </w:p>
        </w:tc>
        <w:tc>
          <w:tcPr>
            <w:tcW w:w="1698" w:type="dxa"/>
            <w:tcBorders>
              <w:top w:val="nil"/>
            </w:tcBorders>
            <w:shd w:val="clear" w:color="auto" w:fill="F0DBDB"/>
          </w:tcPr>
          <w:p w:rsidR="00D236AA" w:rsidRDefault="000E2E0C">
            <w:pPr>
              <w:pStyle w:val="TableParagraph"/>
              <w:spacing w:before="4" w:line="254" w:lineRule="auto"/>
              <w:ind w:left="118"/>
              <w:rPr>
                <w:rFonts w:ascii="Arial"/>
                <w:b/>
                <w:sz w:val="13"/>
              </w:rPr>
            </w:pPr>
            <w:r>
              <w:rPr>
                <w:rFonts w:ascii="Arial"/>
                <w:b/>
                <w:sz w:val="13"/>
              </w:rPr>
              <w:t>efektif,</w:t>
            </w:r>
            <w:r>
              <w:rPr>
                <w:rFonts w:ascii="Arial"/>
                <w:b/>
                <w:spacing w:val="-5"/>
                <w:sz w:val="13"/>
              </w:rPr>
              <w:t xml:space="preserve"> </w:t>
            </w:r>
            <w:r>
              <w:rPr>
                <w:rFonts w:ascii="Arial"/>
                <w:b/>
                <w:sz w:val="13"/>
              </w:rPr>
              <w:t>efisien dan</w:t>
            </w:r>
            <w:r>
              <w:rPr>
                <w:rFonts w:ascii="Arial"/>
                <w:b/>
                <w:spacing w:val="40"/>
                <w:sz w:val="13"/>
              </w:rPr>
              <w:t xml:space="preserve"> </w:t>
            </w:r>
            <w:r>
              <w:rPr>
                <w:rFonts w:ascii="Arial"/>
                <w:b/>
                <w:spacing w:val="-2"/>
                <w:sz w:val="13"/>
              </w:rPr>
              <w:t>akuntabel</w:t>
            </w:r>
          </w:p>
        </w:tc>
        <w:tc>
          <w:tcPr>
            <w:tcW w:w="729" w:type="dxa"/>
            <w:tcBorders>
              <w:top w:val="nil"/>
            </w:tcBorders>
            <w:shd w:val="clear" w:color="auto" w:fill="F0DBDB"/>
          </w:tcPr>
          <w:p w:rsidR="00D236AA" w:rsidRDefault="000E2E0C">
            <w:pPr>
              <w:pStyle w:val="TableParagraph"/>
              <w:spacing w:before="38"/>
              <w:ind w:left="41"/>
              <w:jc w:val="center"/>
              <w:rPr>
                <w:rFonts w:ascii="Arial"/>
                <w:b/>
                <w:sz w:val="13"/>
              </w:rPr>
            </w:pPr>
            <w:r>
              <w:rPr>
                <w:rFonts w:ascii="Arial"/>
                <w:b/>
                <w:spacing w:val="-5"/>
                <w:sz w:val="13"/>
              </w:rPr>
              <w:t>al</w:t>
            </w:r>
          </w:p>
        </w:tc>
        <w:tc>
          <w:tcPr>
            <w:tcW w:w="973" w:type="dxa"/>
            <w:tcBorders>
              <w:top w:val="nil"/>
            </w:tcBorders>
            <w:shd w:val="clear" w:color="auto" w:fill="F0DBDB"/>
          </w:tcPr>
          <w:p w:rsidR="00D236AA" w:rsidRDefault="00D236AA">
            <w:pPr>
              <w:pStyle w:val="TableParagraph"/>
              <w:rPr>
                <w:rFonts w:ascii="Times New Roman"/>
                <w:sz w:val="16"/>
              </w:rPr>
            </w:pPr>
          </w:p>
        </w:tc>
        <w:tc>
          <w:tcPr>
            <w:tcW w:w="1790" w:type="dxa"/>
            <w:tcBorders>
              <w:top w:val="nil"/>
            </w:tcBorders>
            <w:shd w:val="clear" w:color="auto" w:fill="F0DBDB"/>
          </w:tcPr>
          <w:p w:rsidR="00D236AA" w:rsidRDefault="00D236AA">
            <w:pPr>
              <w:pStyle w:val="TableParagraph"/>
              <w:rPr>
                <w:rFonts w:ascii="Times New Roman"/>
                <w:sz w:val="16"/>
              </w:rPr>
            </w:pPr>
          </w:p>
        </w:tc>
        <w:tc>
          <w:tcPr>
            <w:tcW w:w="911" w:type="dxa"/>
            <w:vMerge/>
            <w:tcBorders>
              <w:top w:val="nil"/>
            </w:tcBorders>
            <w:shd w:val="clear" w:color="auto" w:fill="F0DBDB"/>
          </w:tcPr>
          <w:p w:rsidR="00D236AA" w:rsidRDefault="00D236AA">
            <w:pPr>
              <w:rPr>
                <w:sz w:val="2"/>
                <w:szCs w:val="2"/>
              </w:rPr>
            </w:pPr>
          </w:p>
        </w:tc>
        <w:tc>
          <w:tcPr>
            <w:tcW w:w="916" w:type="dxa"/>
            <w:vMerge/>
            <w:tcBorders>
              <w:top w:val="nil"/>
            </w:tcBorders>
            <w:shd w:val="clear" w:color="auto" w:fill="F0DBDB"/>
          </w:tcPr>
          <w:p w:rsidR="00D236AA" w:rsidRDefault="00D236AA">
            <w:pPr>
              <w:rPr>
                <w:sz w:val="2"/>
                <w:szCs w:val="2"/>
              </w:rPr>
            </w:pPr>
          </w:p>
        </w:tc>
        <w:tc>
          <w:tcPr>
            <w:tcW w:w="1165" w:type="dxa"/>
            <w:vMerge/>
            <w:tcBorders>
              <w:top w:val="nil"/>
            </w:tcBorders>
            <w:shd w:val="clear" w:color="auto" w:fill="F0DBDB"/>
          </w:tcPr>
          <w:p w:rsidR="00D236AA" w:rsidRDefault="00D236AA">
            <w:pPr>
              <w:rPr>
                <w:sz w:val="2"/>
                <w:szCs w:val="2"/>
              </w:rPr>
            </w:pPr>
          </w:p>
        </w:tc>
        <w:tc>
          <w:tcPr>
            <w:tcW w:w="1374" w:type="dxa"/>
            <w:vMerge/>
            <w:tcBorders>
              <w:top w:val="nil"/>
            </w:tcBorders>
            <w:shd w:val="clear" w:color="auto" w:fill="F0DBDB"/>
          </w:tcPr>
          <w:p w:rsidR="00D236AA" w:rsidRDefault="00D236AA">
            <w:pPr>
              <w:rPr>
                <w:sz w:val="2"/>
                <w:szCs w:val="2"/>
              </w:rPr>
            </w:pPr>
          </w:p>
        </w:tc>
        <w:tc>
          <w:tcPr>
            <w:tcW w:w="860" w:type="dxa"/>
            <w:vMerge/>
            <w:tcBorders>
              <w:top w:val="nil"/>
            </w:tcBorders>
            <w:shd w:val="clear" w:color="auto" w:fill="F0DBDB"/>
          </w:tcPr>
          <w:p w:rsidR="00D236AA" w:rsidRDefault="00D236AA">
            <w:pPr>
              <w:rPr>
                <w:sz w:val="2"/>
                <w:szCs w:val="2"/>
              </w:rPr>
            </w:pPr>
          </w:p>
        </w:tc>
      </w:tr>
      <w:tr w:rsidR="00D236AA">
        <w:trPr>
          <w:trHeight w:val="303"/>
        </w:trPr>
        <w:tc>
          <w:tcPr>
            <w:tcW w:w="516" w:type="dxa"/>
            <w:vMerge/>
            <w:tcBorders>
              <w:top w:val="nil"/>
            </w:tcBorders>
            <w:shd w:val="clear" w:color="auto" w:fill="F0DBDB"/>
          </w:tcPr>
          <w:p w:rsidR="00D236AA" w:rsidRDefault="00D236AA">
            <w:pPr>
              <w:rPr>
                <w:sz w:val="2"/>
                <w:szCs w:val="2"/>
              </w:rPr>
            </w:pPr>
          </w:p>
        </w:tc>
        <w:tc>
          <w:tcPr>
            <w:tcW w:w="1559" w:type="dxa"/>
            <w:tcBorders>
              <w:top w:val="nil"/>
              <w:bottom w:val="nil"/>
            </w:tcBorders>
            <w:shd w:val="clear" w:color="auto" w:fill="F0DBDB"/>
          </w:tcPr>
          <w:p w:rsidR="00D236AA" w:rsidRDefault="00D236AA">
            <w:pPr>
              <w:pStyle w:val="TableParagraph"/>
              <w:rPr>
                <w:rFonts w:ascii="Times New Roman"/>
                <w:sz w:val="16"/>
              </w:rPr>
            </w:pPr>
          </w:p>
        </w:tc>
        <w:tc>
          <w:tcPr>
            <w:tcW w:w="518" w:type="dxa"/>
            <w:vMerge/>
            <w:tcBorders>
              <w:top w:val="nil"/>
            </w:tcBorders>
            <w:shd w:val="clear" w:color="auto" w:fill="F0DBDB"/>
          </w:tcPr>
          <w:p w:rsidR="00D236AA" w:rsidRDefault="00D236AA">
            <w:pPr>
              <w:rPr>
                <w:sz w:val="2"/>
                <w:szCs w:val="2"/>
              </w:rPr>
            </w:pPr>
          </w:p>
        </w:tc>
        <w:tc>
          <w:tcPr>
            <w:tcW w:w="712" w:type="dxa"/>
            <w:tcBorders>
              <w:bottom w:val="nil"/>
            </w:tcBorders>
            <w:shd w:val="clear" w:color="auto" w:fill="F0DBDB"/>
          </w:tcPr>
          <w:p w:rsidR="00D236AA" w:rsidRDefault="000E2E0C">
            <w:pPr>
              <w:pStyle w:val="TableParagraph"/>
              <w:spacing w:before="152" w:line="131" w:lineRule="exact"/>
              <w:ind w:left="115"/>
              <w:rPr>
                <w:rFonts w:ascii="Arial"/>
                <w:b/>
                <w:sz w:val="13"/>
              </w:rPr>
            </w:pPr>
            <w:r>
              <w:rPr>
                <w:rFonts w:ascii="Arial"/>
                <w:b/>
                <w:spacing w:val="-2"/>
                <w:sz w:val="13"/>
              </w:rPr>
              <w:t>Persen</w:t>
            </w:r>
          </w:p>
        </w:tc>
        <w:tc>
          <w:tcPr>
            <w:tcW w:w="1785" w:type="dxa"/>
            <w:tcBorders>
              <w:bottom w:val="nil"/>
            </w:tcBorders>
            <w:shd w:val="clear" w:color="auto" w:fill="F0DBDB"/>
          </w:tcPr>
          <w:p w:rsidR="00D236AA" w:rsidRDefault="000E2E0C">
            <w:pPr>
              <w:pStyle w:val="TableParagraph"/>
              <w:spacing w:before="152" w:line="128" w:lineRule="exact"/>
              <w:ind w:left="41" w:right="20"/>
              <w:jc w:val="center"/>
              <w:rPr>
                <w:rFonts w:ascii="Arial"/>
                <w:b/>
                <w:sz w:val="13"/>
              </w:rPr>
            </w:pPr>
            <w:r>
              <w:rPr>
                <w:rFonts w:ascii="Arial"/>
                <w:b/>
                <w:spacing w:val="-2"/>
                <w:sz w:val="13"/>
              </w:rPr>
              <w:t>96,10%</w:t>
            </w:r>
          </w:p>
        </w:tc>
        <w:tc>
          <w:tcPr>
            <w:tcW w:w="911" w:type="dxa"/>
            <w:vMerge w:val="restart"/>
            <w:shd w:val="clear" w:color="auto" w:fill="F0DBDB"/>
          </w:tcPr>
          <w:p w:rsidR="00D236AA" w:rsidRDefault="00D236AA">
            <w:pPr>
              <w:pStyle w:val="TableParagraph"/>
              <w:rPr>
                <w:rFonts w:ascii="Times New Roman"/>
                <w:sz w:val="16"/>
              </w:rPr>
            </w:pPr>
          </w:p>
        </w:tc>
        <w:tc>
          <w:tcPr>
            <w:tcW w:w="912" w:type="dxa"/>
            <w:vMerge w:val="restart"/>
            <w:shd w:val="clear" w:color="auto" w:fill="F0DBDB"/>
          </w:tcPr>
          <w:p w:rsidR="00D236AA" w:rsidRDefault="00D236AA">
            <w:pPr>
              <w:pStyle w:val="TableParagraph"/>
              <w:rPr>
                <w:rFonts w:ascii="Times New Roman"/>
                <w:sz w:val="16"/>
              </w:rPr>
            </w:pPr>
          </w:p>
        </w:tc>
        <w:tc>
          <w:tcPr>
            <w:tcW w:w="911" w:type="dxa"/>
            <w:vMerge w:val="restart"/>
            <w:shd w:val="clear" w:color="auto" w:fill="F0DBDB"/>
          </w:tcPr>
          <w:p w:rsidR="00D236AA" w:rsidRDefault="00D236AA">
            <w:pPr>
              <w:pStyle w:val="TableParagraph"/>
              <w:rPr>
                <w:rFonts w:ascii="Times New Roman"/>
                <w:sz w:val="16"/>
              </w:rPr>
            </w:pPr>
          </w:p>
        </w:tc>
        <w:tc>
          <w:tcPr>
            <w:tcW w:w="1247" w:type="dxa"/>
            <w:vMerge w:val="restart"/>
            <w:shd w:val="clear" w:color="auto" w:fill="F0DBDB"/>
          </w:tcPr>
          <w:p w:rsidR="00D236AA" w:rsidRDefault="00D236AA">
            <w:pPr>
              <w:pStyle w:val="TableParagraph"/>
              <w:rPr>
                <w:rFonts w:ascii="Times New Roman"/>
                <w:sz w:val="16"/>
              </w:rPr>
            </w:pPr>
          </w:p>
        </w:tc>
        <w:tc>
          <w:tcPr>
            <w:tcW w:w="1698" w:type="dxa"/>
            <w:vMerge w:val="restart"/>
            <w:shd w:val="clear" w:color="auto" w:fill="F0DBDB"/>
          </w:tcPr>
          <w:p w:rsidR="00D236AA" w:rsidRDefault="00D236AA">
            <w:pPr>
              <w:pStyle w:val="TableParagraph"/>
              <w:rPr>
                <w:rFonts w:ascii="Times New Roman"/>
                <w:sz w:val="16"/>
              </w:rPr>
            </w:pPr>
          </w:p>
        </w:tc>
        <w:tc>
          <w:tcPr>
            <w:tcW w:w="729" w:type="dxa"/>
            <w:vMerge w:val="restart"/>
            <w:shd w:val="clear" w:color="auto" w:fill="F0DBDB"/>
          </w:tcPr>
          <w:p w:rsidR="00D236AA" w:rsidRDefault="00D236AA">
            <w:pPr>
              <w:pStyle w:val="TableParagraph"/>
              <w:rPr>
                <w:rFonts w:ascii="Times New Roman"/>
                <w:sz w:val="16"/>
              </w:rPr>
            </w:pPr>
          </w:p>
        </w:tc>
        <w:tc>
          <w:tcPr>
            <w:tcW w:w="973" w:type="dxa"/>
            <w:tcBorders>
              <w:bottom w:val="nil"/>
            </w:tcBorders>
            <w:shd w:val="clear" w:color="auto" w:fill="F0DBDB"/>
          </w:tcPr>
          <w:p w:rsidR="00D236AA" w:rsidRDefault="000E2E0C">
            <w:pPr>
              <w:pStyle w:val="TableParagraph"/>
              <w:spacing w:before="152" w:line="131" w:lineRule="exact"/>
              <w:ind w:left="120"/>
              <w:rPr>
                <w:rFonts w:ascii="Arial"/>
                <w:b/>
                <w:sz w:val="13"/>
              </w:rPr>
            </w:pPr>
            <w:r>
              <w:rPr>
                <w:rFonts w:ascii="Arial"/>
                <w:b/>
                <w:spacing w:val="-2"/>
                <w:sz w:val="13"/>
              </w:rPr>
              <w:t>Persentase</w:t>
            </w:r>
          </w:p>
        </w:tc>
        <w:tc>
          <w:tcPr>
            <w:tcW w:w="1790" w:type="dxa"/>
            <w:tcBorders>
              <w:bottom w:val="nil"/>
            </w:tcBorders>
            <w:shd w:val="clear" w:color="auto" w:fill="F0DBDB"/>
          </w:tcPr>
          <w:p w:rsidR="00D236AA" w:rsidRDefault="000E2E0C">
            <w:pPr>
              <w:pStyle w:val="TableParagraph"/>
              <w:spacing w:before="152" w:line="128" w:lineRule="exact"/>
              <w:ind w:left="49" w:right="16"/>
              <w:jc w:val="center"/>
              <w:rPr>
                <w:rFonts w:ascii="Arial"/>
                <w:b/>
                <w:sz w:val="13"/>
              </w:rPr>
            </w:pPr>
            <w:r>
              <w:rPr>
                <w:rFonts w:ascii="Arial"/>
                <w:b/>
                <w:spacing w:val="-2"/>
                <w:sz w:val="13"/>
              </w:rPr>
              <w:t>96,10%</w:t>
            </w:r>
          </w:p>
        </w:tc>
        <w:tc>
          <w:tcPr>
            <w:tcW w:w="911" w:type="dxa"/>
            <w:vMerge w:val="restart"/>
            <w:shd w:val="clear" w:color="auto" w:fill="F0DBDB"/>
          </w:tcPr>
          <w:p w:rsidR="00D236AA" w:rsidRDefault="00D236AA">
            <w:pPr>
              <w:pStyle w:val="TableParagraph"/>
              <w:rPr>
                <w:rFonts w:ascii="Times New Roman"/>
                <w:sz w:val="16"/>
              </w:rPr>
            </w:pPr>
          </w:p>
        </w:tc>
        <w:tc>
          <w:tcPr>
            <w:tcW w:w="916" w:type="dxa"/>
            <w:vMerge w:val="restart"/>
            <w:shd w:val="clear" w:color="auto" w:fill="F0DBDB"/>
          </w:tcPr>
          <w:p w:rsidR="00D236AA" w:rsidRDefault="00D236AA">
            <w:pPr>
              <w:pStyle w:val="TableParagraph"/>
              <w:rPr>
                <w:rFonts w:ascii="Times New Roman"/>
                <w:sz w:val="16"/>
              </w:rPr>
            </w:pPr>
          </w:p>
        </w:tc>
        <w:tc>
          <w:tcPr>
            <w:tcW w:w="1165" w:type="dxa"/>
            <w:vMerge w:val="restart"/>
            <w:shd w:val="clear" w:color="auto" w:fill="F0DBDB"/>
          </w:tcPr>
          <w:p w:rsidR="00D236AA" w:rsidRDefault="00D236AA">
            <w:pPr>
              <w:pStyle w:val="TableParagraph"/>
              <w:rPr>
                <w:rFonts w:ascii="Times New Roman"/>
                <w:sz w:val="16"/>
              </w:rPr>
            </w:pPr>
          </w:p>
        </w:tc>
        <w:tc>
          <w:tcPr>
            <w:tcW w:w="1374" w:type="dxa"/>
            <w:vMerge w:val="restart"/>
            <w:shd w:val="clear" w:color="auto" w:fill="F0DBDB"/>
          </w:tcPr>
          <w:p w:rsidR="00D236AA" w:rsidRDefault="00D236AA">
            <w:pPr>
              <w:pStyle w:val="TableParagraph"/>
              <w:rPr>
                <w:rFonts w:ascii="Times New Roman"/>
                <w:sz w:val="16"/>
              </w:rPr>
            </w:pPr>
          </w:p>
        </w:tc>
        <w:tc>
          <w:tcPr>
            <w:tcW w:w="860" w:type="dxa"/>
            <w:vMerge w:val="restart"/>
            <w:shd w:val="clear" w:color="auto" w:fill="F0DBDB"/>
          </w:tcPr>
          <w:p w:rsidR="00D236AA" w:rsidRDefault="00D236AA">
            <w:pPr>
              <w:pStyle w:val="TableParagraph"/>
              <w:rPr>
                <w:rFonts w:ascii="Times New Roman"/>
                <w:sz w:val="16"/>
              </w:rPr>
            </w:pPr>
          </w:p>
        </w:tc>
      </w:tr>
      <w:tr w:rsidR="00D236AA">
        <w:trPr>
          <w:trHeight w:val="153"/>
        </w:trPr>
        <w:tc>
          <w:tcPr>
            <w:tcW w:w="516" w:type="dxa"/>
            <w:vMerge/>
            <w:tcBorders>
              <w:top w:val="nil"/>
            </w:tcBorders>
            <w:shd w:val="clear" w:color="auto" w:fill="F0DBDB"/>
          </w:tcPr>
          <w:p w:rsidR="00D236AA" w:rsidRDefault="00D236AA">
            <w:pPr>
              <w:rPr>
                <w:sz w:val="2"/>
                <w:szCs w:val="2"/>
              </w:rPr>
            </w:pPr>
          </w:p>
        </w:tc>
        <w:tc>
          <w:tcPr>
            <w:tcW w:w="1559" w:type="dxa"/>
            <w:tcBorders>
              <w:top w:val="nil"/>
              <w:bottom w:val="nil"/>
            </w:tcBorders>
            <w:shd w:val="clear" w:color="auto" w:fill="F0DBDB"/>
          </w:tcPr>
          <w:p w:rsidR="00D236AA" w:rsidRDefault="00D236AA">
            <w:pPr>
              <w:pStyle w:val="TableParagraph"/>
              <w:rPr>
                <w:rFonts w:ascii="Times New Roman"/>
                <w:sz w:val="8"/>
              </w:rPr>
            </w:pPr>
          </w:p>
        </w:tc>
        <w:tc>
          <w:tcPr>
            <w:tcW w:w="518" w:type="dxa"/>
            <w:vMerge/>
            <w:tcBorders>
              <w:top w:val="nil"/>
            </w:tcBorders>
            <w:shd w:val="clear" w:color="auto" w:fill="F0DBDB"/>
          </w:tcPr>
          <w:p w:rsidR="00D236AA" w:rsidRDefault="00D236AA">
            <w:pPr>
              <w:rPr>
                <w:sz w:val="2"/>
                <w:szCs w:val="2"/>
              </w:rPr>
            </w:pPr>
          </w:p>
        </w:tc>
        <w:tc>
          <w:tcPr>
            <w:tcW w:w="712" w:type="dxa"/>
            <w:tcBorders>
              <w:top w:val="nil"/>
              <w:bottom w:val="nil"/>
            </w:tcBorders>
            <w:shd w:val="clear" w:color="auto" w:fill="F0DBDB"/>
          </w:tcPr>
          <w:p w:rsidR="00D236AA" w:rsidRDefault="000E2E0C">
            <w:pPr>
              <w:pStyle w:val="TableParagraph"/>
              <w:spacing w:line="133" w:lineRule="exact"/>
              <w:ind w:left="115"/>
              <w:rPr>
                <w:rFonts w:ascii="Arial"/>
                <w:b/>
                <w:sz w:val="13"/>
              </w:rPr>
            </w:pPr>
            <w:r>
              <w:rPr>
                <w:rFonts w:ascii="Arial"/>
                <w:b/>
                <w:spacing w:val="-4"/>
                <w:sz w:val="13"/>
              </w:rPr>
              <w:t>tase</w:t>
            </w:r>
          </w:p>
        </w:tc>
        <w:tc>
          <w:tcPr>
            <w:tcW w:w="1785" w:type="dxa"/>
            <w:tcBorders>
              <w:top w:val="nil"/>
              <w:bottom w:val="nil"/>
            </w:tcBorders>
            <w:shd w:val="clear" w:color="auto" w:fill="F0DBDB"/>
          </w:tcPr>
          <w:p w:rsidR="00D236AA" w:rsidRDefault="00D236AA">
            <w:pPr>
              <w:pStyle w:val="TableParagraph"/>
              <w:rPr>
                <w:rFonts w:ascii="Times New Roman"/>
                <w:sz w:val="10"/>
              </w:rPr>
            </w:pPr>
          </w:p>
        </w:tc>
        <w:tc>
          <w:tcPr>
            <w:tcW w:w="911" w:type="dxa"/>
            <w:vMerge/>
            <w:tcBorders>
              <w:top w:val="nil"/>
            </w:tcBorders>
            <w:shd w:val="clear" w:color="auto" w:fill="F0DBDB"/>
          </w:tcPr>
          <w:p w:rsidR="00D236AA" w:rsidRDefault="00D236AA">
            <w:pPr>
              <w:rPr>
                <w:sz w:val="2"/>
                <w:szCs w:val="2"/>
              </w:rPr>
            </w:pPr>
          </w:p>
        </w:tc>
        <w:tc>
          <w:tcPr>
            <w:tcW w:w="912" w:type="dxa"/>
            <w:vMerge/>
            <w:tcBorders>
              <w:top w:val="nil"/>
            </w:tcBorders>
            <w:shd w:val="clear" w:color="auto" w:fill="F0DBDB"/>
          </w:tcPr>
          <w:p w:rsidR="00D236AA" w:rsidRDefault="00D236AA">
            <w:pPr>
              <w:rPr>
                <w:sz w:val="2"/>
                <w:szCs w:val="2"/>
              </w:rPr>
            </w:pPr>
          </w:p>
        </w:tc>
        <w:tc>
          <w:tcPr>
            <w:tcW w:w="911" w:type="dxa"/>
            <w:vMerge/>
            <w:tcBorders>
              <w:top w:val="nil"/>
            </w:tcBorders>
            <w:shd w:val="clear" w:color="auto" w:fill="F0DBDB"/>
          </w:tcPr>
          <w:p w:rsidR="00D236AA" w:rsidRDefault="00D236AA">
            <w:pPr>
              <w:rPr>
                <w:sz w:val="2"/>
                <w:szCs w:val="2"/>
              </w:rPr>
            </w:pPr>
          </w:p>
        </w:tc>
        <w:tc>
          <w:tcPr>
            <w:tcW w:w="1247" w:type="dxa"/>
            <w:vMerge/>
            <w:tcBorders>
              <w:top w:val="nil"/>
            </w:tcBorders>
            <w:shd w:val="clear" w:color="auto" w:fill="F0DBDB"/>
          </w:tcPr>
          <w:p w:rsidR="00D236AA" w:rsidRDefault="00D236AA">
            <w:pPr>
              <w:rPr>
                <w:sz w:val="2"/>
                <w:szCs w:val="2"/>
              </w:rPr>
            </w:pPr>
          </w:p>
        </w:tc>
        <w:tc>
          <w:tcPr>
            <w:tcW w:w="1698" w:type="dxa"/>
            <w:vMerge/>
            <w:tcBorders>
              <w:top w:val="nil"/>
            </w:tcBorders>
            <w:shd w:val="clear" w:color="auto" w:fill="F0DBDB"/>
          </w:tcPr>
          <w:p w:rsidR="00D236AA" w:rsidRDefault="00D236AA">
            <w:pPr>
              <w:rPr>
                <w:sz w:val="2"/>
                <w:szCs w:val="2"/>
              </w:rPr>
            </w:pPr>
          </w:p>
        </w:tc>
        <w:tc>
          <w:tcPr>
            <w:tcW w:w="729" w:type="dxa"/>
            <w:vMerge/>
            <w:tcBorders>
              <w:top w:val="nil"/>
            </w:tcBorders>
            <w:shd w:val="clear" w:color="auto" w:fill="F0DBDB"/>
          </w:tcPr>
          <w:p w:rsidR="00D236AA" w:rsidRDefault="00D236AA">
            <w:pPr>
              <w:rPr>
                <w:sz w:val="2"/>
                <w:szCs w:val="2"/>
              </w:rPr>
            </w:pPr>
          </w:p>
        </w:tc>
        <w:tc>
          <w:tcPr>
            <w:tcW w:w="973" w:type="dxa"/>
            <w:tcBorders>
              <w:top w:val="nil"/>
              <w:bottom w:val="nil"/>
            </w:tcBorders>
            <w:shd w:val="clear" w:color="auto" w:fill="F0DBDB"/>
          </w:tcPr>
          <w:p w:rsidR="00D236AA" w:rsidRDefault="000E2E0C">
            <w:pPr>
              <w:pStyle w:val="TableParagraph"/>
              <w:spacing w:line="133" w:lineRule="exact"/>
              <w:ind w:left="120"/>
              <w:rPr>
                <w:rFonts w:ascii="Arial"/>
                <w:b/>
                <w:sz w:val="13"/>
              </w:rPr>
            </w:pPr>
            <w:r>
              <w:rPr>
                <w:rFonts w:ascii="Arial"/>
                <w:b/>
                <w:spacing w:val="-2"/>
                <w:sz w:val="13"/>
              </w:rPr>
              <w:t>Realisasi</w:t>
            </w:r>
          </w:p>
        </w:tc>
        <w:tc>
          <w:tcPr>
            <w:tcW w:w="1790" w:type="dxa"/>
            <w:tcBorders>
              <w:top w:val="nil"/>
              <w:bottom w:val="nil"/>
            </w:tcBorders>
            <w:shd w:val="clear" w:color="auto" w:fill="F0DBDB"/>
          </w:tcPr>
          <w:p w:rsidR="00D236AA" w:rsidRDefault="00D236AA">
            <w:pPr>
              <w:pStyle w:val="TableParagraph"/>
              <w:rPr>
                <w:rFonts w:ascii="Times New Roman"/>
                <w:sz w:val="10"/>
              </w:rPr>
            </w:pPr>
          </w:p>
        </w:tc>
        <w:tc>
          <w:tcPr>
            <w:tcW w:w="911" w:type="dxa"/>
            <w:vMerge/>
            <w:tcBorders>
              <w:top w:val="nil"/>
            </w:tcBorders>
            <w:shd w:val="clear" w:color="auto" w:fill="F0DBDB"/>
          </w:tcPr>
          <w:p w:rsidR="00D236AA" w:rsidRDefault="00D236AA">
            <w:pPr>
              <w:rPr>
                <w:sz w:val="2"/>
                <w:szCs w:val="2"/>
              </w:rPr>
            </w:pPr>
          </w:p>
        </w:tc>
        <w:tc>
          <w:tcPr>
            <w:tcW w:w="916" w:type="dxa"/>
            <w:vMerge/>
            <w:tcBorders>
              <w:top w:val="nil"/>
            </w:tcBorders>
            <w:shd w:val="clear" w:color="auto" w:fill="F0DBDB"/>
          </w:tcPr>
          <w:p w:rsidR="00D236AA" w:rsidRDefault="00D236AA">
            <w:pPr>
              <w:rPr>
                <w:sz w:val="2"/>
                <w:szCs w:val="2"/>
              </w:rPr>
            </w:pPr>
          </w:p>
        </w:tc>
        <w:tc>
          <w:tcPr>
            <w:tcW w:w="1165" w:type="dxa"/>
            <w:vMerge/>
            <w:tcBorders>
              <w:top w:val="nil"/>
            </w:tcBorders>
            <w:shd w:val="clear" w:color="auto" w:fill="F0DBDB"/>
          </w:tcPr>
          <w:p w:rsidR="00D236AA" w:rsidRDefault="00D236AA">
            <w:pPr>
              <w:rPr>
                <w:sz w:val="2"/>
                <w:szCs w:val="2"/>
              </w:rPr>
            </w:pPr>
          </w:p>
        </w:tc>
        <w:tc>
          <w:tcPr>
            <w:tcW w:w="1374" w:type="dxa"/>
            <w:vMerge/>
            <w:tcBorders>
              <w:top w:val="nil"/>
            </w:tcBorders>
            <w:shd w:val="clear" w:color="auto" w:fill="F0DBDB"/>
          </w:tcPr>
          <w:p w:rsidR="00D236AA" w:rsidRDefault="00D236AA">
            <w:pPr>
              <w:rPr>
                <w:sz w:val="2"/>
                <w:szCs w:val="2"/>
              </w:rPr>
            </w:pPr>
          </w:p>
        </w:tc>
        <w:tc>
          <w:tcPr>
            <w:tcW w:w="860" w:type="dxa"/>
            <w:vMerge/>
            <w:tcBorders>
              <w:top w:val="nil"/>
            </w:tcBorders>
            <w:shd w:val="clear" w:color="auto" w:fill="F0DBDB"/>
          </w:tcPr>
          <w:p w:rsidR="00D236AA" w:rsidRDefault="00D236AA">
            <w:pPr>
              <w:rPr>
                <w:sz w:val="2"/>
                <w:szCs w:val="2"/>
              </w:rPr>
            </w:pPr>
          </w:p>
        </w:tc>
      </w:tr>
      <w:tr w:rsidR="00D236AA">
        <w:trPr>
          <w:trHeight w:val="153"/>
        </w:trPr>
        <w:tc>
          <w:tcPr>
            <w:tcW w:w="516" w:type="dxa"/>
            <w:vMerge/>
            <w:tcBorders>
              <w:top w:val="nil"/>
            </w:tcBorders>
            <w:shd w:val="clear" w:color="auto" w:fill="F0DBDB"/>
          </w:tcPr>
          <w:p w:rsidR="00D236AA" w:rsidRDefault="00D236AA">
            <w:pPr>
              <w:rPr>
                <w:sz w:val="2"/>
                <w:szCs w:val="2"/>
              </w:rPr>
            </w:pPr>
          </w:p>
        </w:tc>
        <w:tc>
          <w:tcPr>
            <w:tcW w:w="1559" w:type="dxa"/>
            <w:tcBorders>
              <w:top w:val="nil"/>
              <w:bottom w:val="nil"/>
            </w:tcBorders>
            <w:shd w:val="clear" w:color="auto" w:fill="F0DBDB"/>
          </w:tcPr>
          <w:p w:rsidR="00D236AA" w:rsidRDefault="00D236AA">
            <w:pPr>
              <w:pStyle w:val="TableParagraph"/>
              <w:rPr>
                <w:rFonts w:ascii="Times New Roman"/>
                <w:sz w:val="8"/>
              </w:rPr>
            </w:pPr>
          </w:p>
        </w:tc>
        <w:tc>
          <w:tcPr>
            <w:tcW w:w="518" w:type="dxa"/>
            <w:vMerge/>
            <w:tcBorders>
              <w:top w:val="nil"/>
            </w:tcBorders>
            <w:shd w:val="clear" w:color="auto" w:fill="F0DBDB"/>
          </w:tcPr>
          <w:p w:rsidR="00D236AA" w:rsidRDefault="00D236AA">
            <w:pPr>
              <w:rPr>
                <w:sz w:val="2"/>
                <w:szCs w:val="2"/>
              </w:rPr>
            </w:pPr>
          </w:p>
        </w:tc>
        <w:tc>
          <w:tcPr>
            <w:tcW w:w="712" w:type="dxa"/>
            <w:tcBorders>
              <w:top w:val="nil"/>
              <w:bottom w:val="nil"/>
            </w:tcBorders>
            <w:shd w:val="clear" w:color="auto" w:fill="F0DBDB"/>
          </w:tcPr>
          <w:p w:rsidR="00D236AA" w:rsidRDefault="000E2E0C">
            <w:pPr>
              <w:pStyle w:val="TableParagraph"/>
              <w:spacing w:before="2" w:line="131" w:lineRule="exact"/>
              <w:ind w:left="115"/>
              <w:rPr>
                <w:rFonts w:ascii="Arial"/>
                <w:b/>
                <w:sz w:val="13"/>
              </w:rPr>
            </w:pPr>
            <w:r>
              <w:rPr>
                <w:rFonts w:ascii="Arial"/>
                <w:b/>
                <w:spacing w:val="-2"/>
                <w:sz w:val="13"/>
              </w:rPr>
              <w:t>Realisa</w:t>
            </w:r>
          </w:p>
        </w:tc>
        <w:tc>
          <w:tcPr>
            <w:tcW w:w="1785" w:type="dxa"/>
            <w:tcBorders>
              <w:top w:val="nil"/>
              <w:bottom w:val="nil"/>
            </w:tcBorders>
            <w:shd w:val="clear" w:color="auto" w:fill="F0DBDB"/>
          </w:tcPr>
          <w:p w:rsidR="00D236AA" w:rsidRDefault="00D236AA">
            <w:pPr>
              <w:pStyle w:val="TableParagraph"/>
              <w:rPr>
                <w:rFonts w:ascii="Times New Roman"/>
                <w:sz w:val="8"/>
              </w:rPr>
            </w:pPr>
          </w:p>
        </w:tc>
        <w:tc>
          <w:tcPr>
            <w:tcW w:w="911" w:type="dxa"/>
            <w:vMerge/>
            <w:tcBorders>
              <w:top w:val="nil"/>
            </w:tcBorders>
            <w:shd w:val="clear" w:color="auto" w:fill="F0DBDB"/>
          </w:tcPr>
          <w:p w:rsidR="00D236AA" w:rsidRDefault="00D236AA">
            <w:pPr>
              <w:rPr>
                <w:sz w:val="2"/>
                <w:szCs w:val="2"/>
              </w:rPr>
            </w:pPr>
          </w:p>
        </w:tc>
        <w:tc>
          <w:tcPr>
            <w:tcW w:w="912" w:type="dxa"/>
            <w:vMerge/>
            <w:tcBorders>
              <w:top w:val="nil"/>
            </w:tcBorders>
            <w:shd w:val="clear" w:color="auto" w:fill="F0DBDB"/>
          </w:tcPr>
          <w:p w:rsidR="00D236AA" w:rsidRDefault="00D236AA">
            <w:pPr>
              <w:rPr>
                <w:sz w:val="2"/>
                <w:szCs w:val="2"/>
              </w:rPr>
            </w:pPr>
          </w:p>
        </w:tc>
        <w:tc>
          <w:tcPr>
            <w:tcW w:w="911" w:type="dxa"/>
            <w:vMerge/>
            <w:tcBorders>
              <w:top w:val="nil"/>
            </w:tcBorders>
            <w:shd w:val="clear" w:color="auto" w:fill="F0DBDB"/>
          </w:tcPr>
          <w:p w:rsidR="00D236AA" w:rsidRDefault="00D236AA">
            <w:pPr>
              <w:rPr>
                <w:sz w:val="2"/>
                <w:szCs w:val="2"/>
              </w:rPr>
            </w:pPr>
          </w:p>
        </w:tc>
        <w:tc>
          <w:tcPr>
            <w:tcW w:w="1247" w:type="dxa"/>
            <w:vMerge/>
            <w:tcBorders>
              <w:top w:val="nil"/>
            </w:tcBorders>
            <w:shd w:val="clear" w:color="auto" w:fill="F0DBDB"/>
          </w:tcPr>
          <w:p w:rsidR="00D236AA" w:rsidRDefault="00D236AA">
            <w:pPr>
              <w:rPr>
                <w:sz w:val="2"/>
                <w:szCs w:val="2"/>
              </w:rPr>
            </w:pPr>
          </w:p>
        </w:tc>
        <w:tc>
          <w:tcPr>
            <w:tcW w:w="1698" w:type="dxa"/>
            <w:vMerge/>
            <w:tcBorders>
              <w:top w:val="nil"/>
            </w:tcBorders>
            <w:shd w:val="clear" w:color="auto" w:fill="F0DBDB"/>
          </w:tcPr>
          <w:p w:rsidR="00D236AA" w:rsidRDefault="00D236AA">
            <w:pPr>
              <w:rPr>
                <w:sz w:val="2"/>
                <w:szCs w:val="2"/>
              </w:rPr>
            </w:pPr>
          </w:p>
        </w:tc>
        <w:tc>
          <w:tcPr>
            <w:tcW w:w="729" w:type="dxa"/>
            <w:vMerge/>
            <w:tcBorders>
              <w:top w:val="nil"/>
            </w:tcBorders>
            <w:shd w:val="clear" w:color="auto" w:fill="F0DBDB"/>
          </w:tcPr>
          <w:p w:rsidR="00D236AA" w:rsidRDefault="00D236AA">
            <w:pPr>
              <w:rPr>
                <w:sz w:val="2"/>
                <w:szCs w:val="2"/>
              </w:rPr>
            </w:pPr>
          </w:p>
        </w:tc>
        <w:tc>
          <w:tcPr>
            <w:tcW w:w="973" w:type="dxa"/>
            <w:tcBorders>
              <w:top w:val="nil"/>
              <w:bottom w:val="nil"/>
            </w:tcBorders>
            <w:shd w:val="clear" w:color="auto" w:fill="F0DBDB"/>
          </w:tcPr>
          <w:p w:rsidR="00D236AA" w:rsidRDefault="000E2E0C">
            <w:pPr>
              <w:pStyle w:val="TableParagraph"/>
              <w:spacing w:before="2" w:line="131" w:lineRule="exact"/>
              <w:ind w:left="120"/>
              <w:rPr>
                <w:rFonts w:ascii="Arial"/>
                <w:b/>
                <w:sz w:val="13"/>
              </w:rPr>
            </w:pPr>
            <w:r>
              <w:rPr>
                <w:rFonts w:ascii="Arial"/>
                <w:b/>
                <w:spacing w:val="-2"/>
                <w:sz w:val="13"/>
              </w:rPr>
              <w:t>Anggaran</w:t>
            </w:r>
          </w:p>
        </w:tc>
        <w:tc>
          <w:tcPr>
            <w:tcW w:w="1790" w:type="dxa"/>
            <w:tcBorders>
              <w:top w:val="nil"/>
              <w:bottom w:val="nil"/>
            </w:tcBorders>
            <w:shd w:val="clear" w:color="auto" w:fill="F0DBDB"/>
          </w:tcPr>
          <w:p w:rsidR="00D236AA" w:rsidRDefault="00D236AA">
            <w:pPr>
              <w:pStyle w:val="TableParagraph"/>
              <w:rPr>
                <w:rFonts w:ascii="Times New Roman"/>
                <w:sz w:val="8"/>
              </w:rPr>
            </w:pPr>
          </w:p>
        </w:tc>
        <w:tc>
          <w:tcPr>
            <w:tcW w:w="911" w:type="dxa"/>
            <w:vMerge/>
            <w:tcBorders>
              <w:top w:val="nil"/>
            </w:tcBorders>
            <w:shd w:val="clear" w:color="auto" w:fill="F0DBDB"/>
          </w:tcPr>
          <w:p w:rsidR="00D236AA" w:rsidRDefault="00D236AA">
            <w:pPr>
              <w:rPr>
                <w:sz w:val="2"/>
                <w:szCs w:val="2"/>
              </w:rPr>
            </w:pPr>
          </w:p>
        </w:tc>
        <w:tc>
          <w:tcPr>
            <w:tcW w:w="916" w:type="dxa"/>
            <w:vMerge/>
            <w:tcBorders>
              <w:top w:val="nil"/>
            </w:tcBorders>
            <w:shd w:val="clear" w:color="auto" w:fill="F0DBDB"/>
          </w:tcPr>
          <w:p w:rsidR="00D236AA" w:rsidRDefault="00D236AA">
            <w:pPr>
              <w:rPr>
                <w:sz w:val="2"/>
                <w:szCs w:val="2"/>
              </w:rPr>
            </w:pPr>
          </w:p>
        </w:tc>
        <w:tc>
          <w:tcPr>
            <w:tcW w:w="1165" w:type="dxa"/>
            <w:vMerge/>
            <w:tcBorders>
              <w:top w:val="nil"/>
            </w:tcBorders>
            <w:shd w:val="clear" w:color="auto" w:fill="F0DBDB"/>
          </w:tcPr>
          <w:p w:rsidR="00D236AA" w:rsidRDefault="00D236AA">
            <w:pPr>
              <w:rPr>
                <w:sz w:val="2"/>
                <w:szCs w:val="2"/>
              </w:rPr>
            </w:pPr>
          </w:p>
        </w:tc>
        <w:tc>
          <w:tcPr>
            <w:tcW w:w="1374" w:type="dxa"/>
            <w:vMerge/>
            <w:tcBorders>
              <w:top w:val="nil"/>
            </w:tcBorders>
            <w:shd w:val="clear" w:color="auto" w:fill="F0DBDB"/>
          </w:tcPr>
          <w:p w:rsidR="00D236AA" w:rsidRDefault="00D236AA">
            <w:pPr>
              <w:rPr>
                <w:sz w:val="2"/>
                <w:szCs w:val="2"/>
              </w:rPr>
            </w:pPr>
          </w:p>
        </w:tc>
        <w:tc>
          <w:tcPr>
            <w:tcW w:w="860" w:type="dxa"/>
            <w:vMerge/>
            <w:tcBorders>
              <w:top w:val="nil"/>
            </w:tcBorders>
            <w:shd w:val="clear" w:color="auto" w:fill="F0DBDB"/>
          </w:tcPr>
          <w:p w:rsidR="00D236AA" w:rsidRDefault="00D236AA">
            <w:pPr>
              <w:rPr>
                <w:sz w:val="2"/>
                <w:szCs w:val="2"/>
              </w:rPr>
            </w:pPr>
          </w:p>
        </w:tc>
      </w:tr>
      <w:tr w:rsidR="00D236AA">
        <w:trPr>
          <w:trHeight w:val="148"/>
        </w:trPr>
        <w:tc>
          <w:tcPr>
            <w:tcW w:w="516" w:type="dxa"/>
            <w:vMerge/>
            <w:tcBorders>
              <w:top w:val="nil"/>
            </w:tcBorders>
            <w:shd w:val="clear" w:color="auto" w:fill="F0DBDB"/>
          </w:tcPr>
          <w:p w:rsidR="00D236AA" w:rsidRDefault="00D236AA">
            <w:pPr>
              <w:rPr>
                <w:sz w:val="2"/>
                <w:szCs w:val="2"/>
              </w:rPr>
            </w:pPr>
          </w:p>
        </w:tc>
        <w:tc>
          <w:tcPr>
            <w:tcW w:w="1559" w:type="dxa"/>
            <w:tcBorders>
              <w:top w:val="nil"/>
              <w:bottom w:val="nil"/>
            </w:tcBorders>
            <w:shd w:val="clear" w:color="auto" w:fill="F0DBDB"/>
          </w:tcPr>
          <w:p w:rsidR="00D236AA" w:rsidRDefault="00D236AA">
            <w:pPr>
              <w:pStyle w:val="TableParagraph"/>
              <w:rPr>
                <w:rFonts w:ascii="Times New Roman"/>
                <w:sz w:val="8"/>
              </w:rPr>
            </w:pPr>
          </w:p>
        </w:tc>
        <w:tc>
          <w:tcPr>
            <w:tcW w:w="518" w:type="dxa"/>
            <w:vMerge/>
            <w:tcBorders>
              <w:top w:val="nil"/>
            </w:tcBorders>
            <w:shd w:val="clear" w:color="auto" w:fill="F0DBDB"/>
          </w:tcPr>
          <w:p w:rsidR="00D236AA" w:rsidRDefault="00D236AA">
            <w:pPr>
              <w:rPr>
                <w:sz w:val="2"/>
                <w:szCs w:val="2"/>
              </w:rPr>
            </w:pPr>
          </w:p>
        </w:tc>
        <w:tc>
          <w:tcPr>
            <w:tcW w:w="712" w:type="dxa"/>
            <w:tcBorders>
              <w:top w:val="nil"/>
              <w:bottom w:val="nil"/>
            </w:tcBorders>
            <w:shd w:val="clear" w:color="auto" w:fill="F0DBDB"/>
          </w:tcPr>
          <w:p w:rsidR="00D236AA" w:rsidRDefault="000E2E0C">
            <w:pPr>
              <w:pStyle w:val="TableParagraph"/>
              <w:spacing w:line="128" w:lineRule="exact"/>
              <w:ind w:left="115"/>
              <w:rPr>
                <w:rFonts w:ascii="Arial"/>
                <w:b/>
                <w:sz w:val="13"/>
              </w:rPr>
            </w:pPr>
            <w:r>
              <w:rPr>
                <w:rFonts w:ascii="Arial"/>
                <w:b/>
                <w:spacing w:val="-5"/>
                <w:sz w:val="13"/>
              </w:rPr>
              <w:t>si</w:t>
            </w:r>
          </w:p>
        </w:tc>
        <w:tc>
          <w:tcPr>
            <w:tcW w:w="1785" w:type="dxa"/>
            <w:tcBorders>
              <w:top w:val="nil"/>
              <w:bottom w:val="nil"/>
            </w:tcBorders>
            <w:shd w:val="clear" w:color="auto" w:fill="F0DBDB"/>
          </w:tcPr>
          <w:p w:rsidR="00D236AA" w:rsidRDefault="00D236AA">
            <w:pPr>
              <w:pStyle w:val="TableParagraph"/>
              <w:rPr>
                <w:rFonts w:ascii="Times New Roman"/>
                <w:sz w:val="8"/>
              </w:rPr>
            </w:pPr>
          </w:p>
        </w:tc>
        <w:tc>
          <w:tcPr>
            <w:tcW w:w="911" w:type="dxa"/>
            <w:vMerge/>
            <w:tcBorders>
              <w:top w:val="nil"/>
            </w:tcBorders>
            <w:shd w:val="clear" w:color="auto" w:fill="F0DBDB"/>
          </w:tcPr>
          <w:p w:rsidR="00D236AA" w:rsidRDefault="00D236AA">
            <w:pPr>
              <w:rPr>
                <w:sz w:val="2"/>
                <w:szCs w:val="2"/>
              </w:rPr>
            </w:pPr>
          </w:p>
        </w:tc>
        <w:tc>
          <w:tcPr>
            <w:tcW w:w="912" w:type="dxa"/>
            <w:vMerge/>
            <w:tcBorders>
              <w:top w:val="nil"/>
            </w:tcBorders>
            <w:shd w:val="clear" w:color="auto" w:fill="F0DBDB"/>
          </w:tcPr>
          <w:p w:rsidR="00D236AA" w:rsidRDefault="00D236AA">
            <w:pPr>
              <w:rPr>
                <w:sz w:val="2"/>
                <w:szCs w:val="2"/>
              </w:rPr>
            </w:pPr>
          </w:p>
        </w:tc>
        <w:tc>
          <w:tcPr>
            <w:tcW w:w="911" w:type="dxa"/>
            <w:vMerge/>
            <w:tcBorders>
              <w:top w:val="nil"/>
            </w:tcBorders>
            <w:shd w:val="clear" w:color="auto" w:fill="F0DBDB"/>
          </w:tcPr>
          <w:p w:rsidR="00D236AA" w:rsidRDefault="00D236AA">
            <w:pPr>
              <w:rPr>
                <w:sz w:val="2"/>
                <w:szCs w:val="2"/>
              </w:rPr>
            </w:pPr>
          </w:p>
        </w:tc>
        <w:tc>
          <w:tcPr>
            <w:tcW w:w="1247" w:type="dxa"/>
            <w:vMerge/>
            <w:tcBorders>
              <w:top w:val="nil"/>
            </w:tcBorders>
            <w:shd w:val="clear" w:color="auto" w:fill="F0DBDB"/>
          </w:tcPr>
          <w:p w:rsidR="00D236AA" w:rsidRDefault="00D236AA">
            <w:pPr>
              <w:rPr>
                <w:sz w:val="2"/>
                <w:szCs w:val="2"/>
              </w:rPr>
            </w:pPr>
          </w:p>
        </w:tc>
        <w:tc>
          <w:tcPr>
            <w:tcW w:w="1698" w:type="dxa"/>
            <w:vMerge/>
            <w:tcBorders>
              <w:top w:val="nil"/>
            </w:tcBorders>
            <w:shd w:val="clear" w:color="auto" w:fill="F0DBDB"/>
          </w:tcPr>
          <w:p w:rsidR="00D236AA" w:rsidRDefault="00D236AA">
            <w:pPr>
              <w:rPr>
                <w:sz w:val="2"/>
                <w:szCs w:val="2"/>
              </w:rPr>
            </w:pPr>
          </w:p>
        </w:tc>
        <w:tc>
          <w:tcPr>
            <w:tcW w:w="729" w:type="dxa"/>
            <w:vMerge/>
            <w:tcBorders>
              <w:top w:val="nil"/>
            </w:tcBorders>
            <w:shd w:val="clear" w:color="auto" w:fill="F0DBDB"/>
          </w:tcPr>
          <w:p w:rsidR="00D236AA" w:rsidRDefault="00D236AA">
            <w:pPr>
              <w:rPr>
                <w:sz w:val="2"/>
                <w:szCs w:val="2"/>
              </w:rPr>
            </w:pPr>
          </w:p>
        </w:tc>
        <w:tc>
          <w:tcPr>
            <w:tcW w:w="973" w:type="dxa"/>
            <w:tcBorders>
              <w:top w:val="nil"/>
              <w:bottom w:val="nil"/>
            </w:tcBorders>
            <w:shd w:val="clear" w:color="auto" w:fill="F0DBDB"/>
          </w:tcPr>
          <w:p w:rsidR="00D236AA" w:rsidRDefault="000E2E0C">
            <w:pPr>
              <w:pStyle w:val="TableParagraph"/>
              <w:spacing w:line="128" w:lineRule="exact"/>
              <w:ind w:left="120"/>
              <w:rPr>
                <w:rFonts w:ascii="Arial"/>
                <w:b/>
                <w:sz w:val="13"/>
              </w:rPr>
            </w:pPr>
            <w:r>
              <w:rPr>
                <w:rFonts w:ascii="Arial"/>
                <w:b/>
                <w:spacing w:val="-2"/>
                <w:sz w:val="13"/>
              </w:rPr>
              <w:t>Perangkat</w:t>
            </w:r>
          </w:p>
        </w:tc>
        <w:tc>
          <w:tcPr>
            <w:tcW w:w="1790" w:type="dxa"/>
            <w:tcBorders>
              <w:top w:val="nil"/>
              <w:bottom w:val="nil"/>
            </w:tcBorders>
            <w:shd w:val="clear" w:color="auto" w:fill="F0DBDB"/>
          </w:tcPr>
          <w:p w:rsidR="00D236AA" w:rsidRDefault="00D236AA">
            <w:pPr>
              <w:pStyle w:val="TableParagraph"/>
              <w:rPr>
                <w:rFonts w:ascii="Times New Roman"/>
                <w:sz w:val="8"/>
              </w:rPr>
            </w:pPr>
          </w:p>
        </w:tc>
        <w:tc>
          <w:tcPr>
            <w:tcW w:w="911" w:type="dxa"/>
            <w:vMerge/>
            <w:tcBorders>
              <w:top w:val="nil"/>
            </w:tcBorders>
            <w:shd w:val="clear" w:color="auto" w:fill="F0DBDB"/>
          </w:tcPr>
          <w:p w:rsidR="00D236AA" w:rsidRDefault="00D236AA">
            <w:pPr>
              <w:rPr>
                <w:sz w:val="2"/>
                <w:szCs w:val="2"/>
              </w:rPr>
            </w:pPr>
          </w:p>
        </w:tc>
        <w:tc>
          <w:tcPr>
            <w:tcW w:w="916" w:type="dxa"/>
            <w:vMerge/>
            <w:tcBorders>
              <w:top w:val="nil"/>
            </w:tcBorders>
            <w:shd w:val="clear" w:color="auto" w:fill="F0DBDB"/>
          </w:tcPr>
          <w:p w:rsidR="00D236AA" w:rsidRDefault="00D236AA">
            <w:pPr>
              <w:rPr>
                <w:sz w:val="2"/>
                <w:szCs w:val="2"/>
              </w:rPr>
            </w:pPr>
          </w:p>
        </w:tc>
        <w:tc>
          <w:tcPr>
            <w:tcW w:w="1165" w:type="dxa"/>
            <w:vMerge/>
            <w:tcBorders>
              <w:top w:val="nil"/>
            </w:tcBorders>
            <w:shd w:val="clear" w:color="auto" w:fill="F0DBDB"/>
          </w:tcPr>
          <w:p w:rsidR="00D236AA" w:rsidRDefault="00D236AA">
            <w:pPr>
              <w:rPr>
                <w:sz w:val="2"/>
                <w:szCs w:val="2"/>
              </w:rPr>
            </w:pPr>
          </w:p>
        </w:tc>
        <w:tc>
          <w:tcPr>
            <w:tcW w:w="1374" w:type="dxa"/>
            <w:vMerge/>
            <w:tcBorders>
              <w:top w:val="nil"/>
            </w:tcBorders>
            <w:shd w:val="clear" w:color="auto" w:fill="F0DBDB"/>
          </w:tcPr>
          <w:p w:rsidR="00D236AA" w:rsidRDefault="00D236AA">
            <w:pPr>
              <w:rPr>
                <w:sz w:val="2"/>
                <w:szCs w:val="2"/>
              </w:rPr>
            </w:pPr>
          </w:p>
        </w:tc>
        <w:tc>
          <w:tcPr>
            <w:tcW w:w="860" w:type="dxa"/>
            <w:vMerge/>
            <w:tcBorders>
              <w:top w:val="nil"/>
            </w:tcBorders>
            <w:shd w:val="clear" w:color="auto" w:fill="F0DBDB"/>
          </w:tcPr>
          <w:p w:rsidR="00D236AA" w:rsidRDefault="00D236AA">
            <w:pPr>
              <w:rPr>
                <w:sz w:val="2"/>
                <w:szCs w:val="2"/>
              </w:rPr>
            </w:pPr>
          </w:p>
        </w:tc>
      </w:tr>
      <w:tr w:rsidR="00D236AA">
        <w:trPr>
          <w:trHeight w:val="150"/>
        </w:trPr>
        <w:tc>
          <w:tcPr>
            <w:tcW w:w="516" w:type="dxa"/>
            <w:vMerge/>
            <w:tcBorders>
              <w:top w:val="nil"/>
            </w:tcBorders>
            <w:shd w:val="clear" w:color="auto" w:fill="F0DBDB"/>
          </w:tcPr>
          <w:p w:rsidR="00D236AA" w:rsidRDefault="00D236AA">
            <w:pPr>
              <w:rPr>
                <w:sz w:val="2"/>
                <w:szCs w:val="2"/>
              </w:rPr>
            </w:pPr>
          </w:p>
        </w:tc>
        <w:tc>
          <w:tcPr>
            <w:tcW w:w="1559" w:type="dxa"/>
            <w:tcBorders>
              <w:top w:val="nil"/>
              <w:bottom w:val="nil"/>
            </w:tcBorders>
            <w:shd w:val="clear" w:color="auto" w:fill="F0DBDB"/>
          </w:tcPr>
          <w:p w:rsidR="00D236AA" w:rsidRDefault="00D236AA">
            <w:pPr>
              <w:pStyle w:val="TableParagraph"/>
              <w:rPr>
                <w:rFonts w:ascii="Times New Roman"/>
                <w:sz w:val="8"/>
              </w:rPr>
            </w:pPr>
          </w:p>
        </w:tc>
        <w:tc>
          <w:tcPr>
            <w:tcW w:w="518" w:type="dxa"/>
            <w:vMerge/>
            <w:tcBorders>
              <w:top w:val="nil"/>
            </w:tcBorders>
            <w:shd w:val="clear" w:color="auto" w:fill="F0DBDB"/>
          </w:tcPr>
          <w:p w:rsidR="00D236AA" w:rsidRDefault="00D236AA">
            <w:pPr>
              <w:rPr>
                <w:sz w:val="2"/>
                <w:szCs w:val="2"/>
              </w:rPr>
            </w:pPr>
          </w:p>
        </w:tc>
        <w:tc>
          <w:tcPr>
            <w:tcW w:w="712" w:type="dxa"/>
            <w:tcBorders>
              <w:top w:val="nil"/>
              <w:bottom w:val="nil"/>
            </w:tcBorders>
            <w:shd w:val="clear" w:color="auto" w:fill="F0DBDB"/>
          </w:tcPr>
          <w:p w:rsidR="00D236AA" w:rsidRDefault="000E2E0C">
            <w:pPr>
              <w:pStyle w:val="TableParagraph"/>
              <w:spacing w:line="131" w:lineRule="exact"/>
              <w:ind w:left="115"/>
              <w:rPr>
                <w:rFonts w:ascii="Arial"/>
                <w:b/>
                <w:sz w:val="13"/>
              </w:rPr>
            </w:pPr>
            <w:r>
              <w:rPr>
                <w:rFonts w:ascii="Arial"/>
                <w:b/>
                <w:spacing w:val="-2"/>
                <w:sz w:val="13"/>
              </w:rPr>
              <w:t>Anggar</w:t>
            </w:r>
          </w:p>
        </w:tc>
        <w:tc>
          <w:tcPr>
            <w:tcW w:w="1785" w:type="dxa"/>
            <w:tcBorders>
              <w:top w:val="nil"/>
              <w:bottom w:val="nil"/>
            </w:tcBorders>
            <w:shd w:val="clear" w:color="auto" w:fill="F0DBDB"/>
          </w:tcPr>
          <w:p w:rsidR="00D236AA" w:rsidRDefault="00D236AA">
            <w:pPr>
              <w:pStyle w:val="TableParagraph"/>
              <w:rPr>
                <w:rFonts w:ascii="Times New Roman"/>
                <w:sz w:val="8"/>
              </w:rPr>
            </w:pPr>
          </w:p>
        </w:tc>
        <w:tc>
          <w:tcPr>
            <w:tcW w:w="911" w:type="dxa"/>
            <w:vMerge/>
            <w:tcBorders>
              <w:top w:val="nil"/>
            </w:tcBorders>
            <w:shd w:val="clear" w:color="auto" w:fill="F0DBDB"/>
          </w:tcPr>
          <w:p w:rsidR="00D236AA" w:rsidRDefault="00D236AA">
            <w:pPr>
              <w:rPr>
                <w:sz w:val="2"/>
                <w:szCs w:val="2"/>
              </w:rPr>
            </w:pPr>
          </w:p>
        </w:tc>
        <w:tc>
          <w:tcPr>
            <w:tcW w:w="912" w:type="dxa"/>
            <w:vMerge/>
            <w:tcBorders>
              <w:top w:val="nil"/>
            </w:tcBorders>
            <w:shd w:val="clear" w:color="auto" w:fill="F0DBDB"/>
          </w:tcPr>
          <w:p w:rsidR="00D236AA" w:rsidRDefault="00D236AA">
            <w:pPr>
              <w:rPr>
                <w:sz w:val="2"/>
                <w:szCs w:val="2"/>
              </w:rPr>
            </w:pPr>
          </w:p>
        </w:tc>
        <w:tc>
          <w:tcPr>
            <w:tcW w:w="911" w:type="dxa"/>
            <w:vMerge/>
            <w:tcBorders>
              <w:top w:val="nil"/>
            </w:tcBorders>
            <w:shd w:val="clear" w:color="auto" w:fill="F0DBDB"/>
          </w:tcPr>
          <w:p w:rsidR="00D236AA" w:rsidRDefault="00D236AA">
            <w:pPr>
              <w:rPr>
                <w:sz w:val="2"/>
                <w:szCs w:val="2"/>
              </w:rPr>
            </w:pPr>
          </w:p>
        </w:tc>
        <w:tc>
          <w:tcPr>
            <w:tcW w:w="1247" w:type="dxa"/>
            <w:vMerge/>
            <w:tcBorders>
              <w:top w:val="nil"/>
            </w:tcBorders>
            <w:shd w:val="clear" w:color="auto" w:fill="F0DBDB"/>
          </w:tcPr>
          <w:p w:rsidR="00D236AA" w:rsidRDefault="00D236AA">
            <w:pPr>
              <w:rPr>
                <w:sz w:val="2"/>
                <w:szCs w:val="2"/>
              </w:rPr>
            </w:pPr>
          </w:p>
        </w:tc>
        <w:tc>
          <w:tcPr>
            <w:tcW w:w="1698" w:type="dxa"/>
            <w:vMerge/>
            <w:tcBorders>
              <w:top w:val="nil"/>
            </w:tcBorders>
            <w:shd w:val="clear" w:color="auto" w:fill="F0DBDB"/>
          </w:tcPr>
          <w:p w:rsidR="00D236AA" w:rsidRDefault="00D236AA">
            <w:pPr>
              <w:rPr>
                <w:sz w:val="2"/>
                <w:szCs w:val="2"/>
              </w:rPr>
            </w:pPr>
          </w:p>
        </w:tc>
        <w:tc>
          <w:tcPr>
            <w:tcW w:w="729" w:type="dxa"/>
            <w:vMerge/>
            <w:tcBorders>
              <w:top w:val="nil"/>
            </w:tcBorders>
            <w:shd w:val="clear" w:color="auto" w:fill="F0DBDB"/>
          </w:tcPr>
          <w:p w:rsidR="00D236AA" w:rsidRDefault="00D236AA">
            <w:pPr>
              <w:rPr>
                <w:sz w:val="2"/>
                <w:szCs w:val="2"/>
              </w:rPr>
            </w:pPr>
          </w:p>
        </w:tc>
        <w:tc>
          <w:tcPr>
            <w:tcW w:w="973" w:type="dxa"/>
            <w:tcBorders>
              <w:top w:val="nil"/>
              <w:bottom w:val="nil"/>
            </w:tcBorders>
            <w:shd w:val="clear" w:color="auto" w:fill="F0DBDB"/>
          </w:tcPr>
          <w:p w:rsidR="00D236AA" w:rsidRDefault="000E2E0C">
            <w:pPr>
              <w:pStyle w:val="TableParagraph"/>
              <w:spacing w:line="131" w:lineRule="exact"/>
              <w:ind w:left="120"/>
              <w:rPr>
                <w:rFonts w:ascii="Arial"/>
                <w:b/>
                <w:sz w:val="13"/>
              </w:rPr>
            </w:pPr>
            <w:r>
              <w:rPr>
                <w:rFonts w:ascii="Arial"/>
                <w:b/>
                <w:spacing w:val="-2"/>
                <w:sz w:val="13"/>
              </w:rPr>
              <w:t>Daerah</w:t>
            </w:r>
          </w:p>
        </w:tc>
        <w:tc>
          <w:tcPr>
            <w:tcW w:w="1790" w:type="dxa"/>
            <w:tcBorders>
              <w:top w:val="nil"/>
              <w:bottom w:val="nil"/>
            </w:tcBorders>
            <w:shd w:val="clear" w:color="auto" w:fill="F0DBDB"/>
          </w:tcPr>
          <w:p w:rsidR="00D236AA" w:rsidRDefault="00D236AA">
            <w:pPr>
              <w:pStyle w:val="TableParagraph"/>
              <w:rPr>
                <w:rFonts w:ascii="Times New Roman"/>
                <w:sz w:val="8"/>
              </w:rPr>
            </w:pPr>
          </w:p>
        </w:tc>
        <w:tc>
          <w:tcPr>
            <w:tcW w:w="911" w:type="dxa"/>
            <w:vMerge/>
            <w:tcBorders>
              <w:top w:val="nil"/>
            </w:tcBorders>
            <w:shd w:val="clear" w:color="auto" w:fill="F0DBDB"/>
          </w:tcPr>
          <w:p w:rsidR="00D236AA" w:rsidRDefault="00D236AA">
            <w:pPr>
              <w:rPr>
                <w:sz w:val="2"/>
                <w:szCs w:val="2"/>
              </w:rPr>
            </w:pPr>
          </w:p>
        </w:tc>
        <w:tc>
          <w:tcPr>
            <w:tcW w:w="916" w:type="dxa"/>
            <w:vMerge/>
            <w:tcBorders>
              <w:top w:val="nil"/>
            </w:tcBorders>
            <w:shd w:val="clear" w:color="auto" w:fill="F0DBDB"/>
          </w:tcPr>
          <w:p w:rsidR="00D236AA" w:rsidRDefault="00D236AA">
            <w:pPr>
              <w:rPr>
                <w:sz w:val="2"/>
                <w:szCs w:val="2"/>
              </w:rPr>
            </w:pPr>
          </w:p>
        </w:tc>
        <w:tc>
          <w:tcPr>
            <w:tcW w:w="1165" w:type="dxa"/>
            <w:vMerge/>
            <w:tcBorders>
              <w:top w:val="nil"/>
            </w:tcBorders>
            <w:shd w:val="clear" w:color="auto" w:fill="F0DBDB"/>
          </w:tcPr>
          <w:p w:rsidR="00D236AA" w:rsidRDefault="00D236AA">
            <w:pPr>
              <w:rPr>
                <w:sz w:val="2"/>
                <w:szCs w:val="2"/>
              </w:rPr>
            </w:pPr>
          </w:p>
        </w:tc>
        <w:tc>
          <w:tcPr>
            <w:tcW w:w="1374" w:type="dxa"/>
            <w:vMerge/>
            <w:tcBorders>
              <w:top w:val="nil"/>
            </w:tcBorders>
            <w:shd w:val="clear" w:color="auto" w:fill="F0DBDB"/>
          </w:tcPr>
          <w:p w:rsidR="00D236AA" w:rsidRDefault="00D236AA">
            <w:pPr>
              <w:rPr>
                <w:sz w:val="2"/>
                <w:szCs w:val="2"/>
              </w:rPr>
            </w:pPr>
          </w:p>
        </w:tc>
        <w:tc>
          <w:tcPr>
            <w:tcW w:w="860" w:type="dxa"/>
            <w:vMerge/>
            <w:tcBorders>
              <w:top w:val="nil"/>
            </w:tcBorders>
            <w:shd w:val="clear" w:color="auto" w:fill="F0DBDB"/>
          </w:tcPr>
          <w:p w:rsidR="00D236AA" w:rsidRDefault="00D236AA">
            <w:pPr>
              <w:rPr>
                <w:sz w:val="2"/>
                <w:szCs w:val="2"/>
              </w:rPr>
            </w:pPr>
          </w:p>
        </w:tc>
      </w:tr>
      <w:tr w:rsidR="00D236AA">
        <w:trPr>
          <w:trHeight w:val="150"/>
        </w:trPr>
        <w:tc>
          <w:tcPr>
            <w:tcW w:w="516" w:type="dxa"/>
            <w:vMerge/>
            <w:tcBorders>
              <w:top w:val="nil"/>
            </w:tcBorders>
            <w:shd w:val="clear" w:color="auto" w:fill="F0DBDB"/>
          </w:tcPr>
          <w:p w:rsidR="00D236AA" w:rsidRDefault="00D236AA">
            <w:pPr>
              <w:rPr>
                <w:sz w:val="2"/>
                <w:szCs w:val="2"/>
              </w:rPr>
            </w:pPr>
          </w:p>
        </w:tc>
        <w:tc>
          <w:tcPr>
            <w:tcW w:w="1559" w:type="dxa"/>
            <w:tcBorders>
              <w:top w:val="nil"/>
              <w:bottom w:val="nil"/>
            </w:tcBorders>
            <w:shd w:val="clear" w:color="auto" w:fill="F0DBDB"/>
          </w:tcPr>
          <w:p w:rsidR="00D236AA" w:rsidRDefault="00D236AA">
            <w:pPr>
              <w:pStyle w:val="TableParagraph"/>
              <w:rPr>
                <w:rFonts w:ascii="Times New Roman"/>
                <w:sz w:val="8"/>
              </w:rPr>
            </w:pPr>
          </w:p>
        </w:tc>
        <w:tc>
          <w:tcPr>
            <w:tcW w:w="518" w:type="dxa"/>
            <w:vMerge/>
            <w:tcBorders>
              <w:top w:val="nil"/>
            </w:tcBorders>
            <w:shd w:val="clear" w:color="auto" w:fill="F0DBDB"/>
          </w:tcPr>
          <w:p w:rsidR="00D236AA" w:rsidRDefault="00D236AA">
            <w:pPr>
              <w:rPr>
                <w:sz w:val="2"/>
                <w:szCs w:val="2"/>
              </w:rPr>
            </w:pPr>
          </w:p>
        </w:tc>
        <w:tc>
          <w:tcPr>
            <w:tcW w:w="712" w:type="dxa"/>
            <w:tcBorders>
              <w:top w:val="nil"/>
              <w:bottom w:val="nil"/>
            </w:tcBorders>
            <w:shd w:val="clear" w:color="auto" w:fill="F0DBDB"/>
          </w:tcPr>
          <w:p w:rsidR="00D236AA" w:rsidRDefault="000E2E0C">
            <w:pPr>
              <w:pStyle w:val="TableParagraph"/>
              <w:spacing w:line="131" w:lineRule="exact"/>
              <w:ind w:left="115"/>
              <w:rPr>
                <w:rFonts w:ascii="Arial"/>
                <w:b/>
                <w:sz w:val="13"/>
              </w:rPr>
            </w:pPr>
            <w:r>
              <w:rPr>
                <w:rFonts w:ascii="Arial"/>
                <w:b/>
                <w:spacing w:val="-5"/>
                <w:sz w:val="13"/>
              </w:rPr>
              <w:t>an</w:t>
            </w:r>
          </w:p>
        </w:tc>
        <w:tc>
          <w:tcPr>
            <w:tcW w:w="1785" w:type="dxa"/>
            <w:tcBorders>
              <w:top w:val="nil"/>
              <w:bottom w:val="nil"/>
            </w:tcBorders>
            <w:shd w:val="clear" w:color="auto" w:fill="F0DBDB"/>
          </w:tcPr>
          <w:p w:rsidR="00D236AA" w:rsidRDefault="00D236AA">
            <w:pPr>
              <w:pStyle w:val="TableParagraph"/>
              <w:rPr>
                <w:rFonts w:ascii="Times New Roman"/>
                <w:sz w:val="8"/>
              </w:rPr>
            </w:pPr>
          </w:p>
        </w:tc>
        <w:tc>
          <w:tcPr>
            <w:tcW w:w="911" w:type="dxa"/>
            <w:vMerge/>
            <w:tcBorders>
              <w:top w:val="nil"/>
            </w:tcBorders>
            <w:shd w:val="clear" w:color="auto" w:fill="F0DBDB"/>
          </w:tcPr>
          <w:p w:rsidR="00D236AA" w:rsidRDefault="00D236AA">
            <w:pPr>
              <w:rPr>
                <w:sz w:val="2"/>
                <w:szCs w:val="2"/>
              </w:rPr>
            </w:pPr>
          </w:p>
        </w:tc>
        <w:tc>
          <w:tcPr>
            <w:tcW w:w="912" w:type="dxa"/>
            <w:vMerge/>
            <w:tcBorders>
              <w:top w:val="nil"/>
            </w:tcBorders>
            <w:shd w:val="clear" w:color="auto" w:fill="F0DBDB"/>
          </w:tcPr>
          <w:p w:rsidR="00D236AA" w:rsidRDefault="00D236AA">
            <w:pPr>
              <w:rPr>
                <w:sz w:val="2"/>
                <w:szCs w:val="2"/>
              </w:rPr>
            </w:pPr>
          </w:p>
        </w:tc>
        <w:tc>
          <w:tcPr>
            <w:tcW w:w="911" w:type="dxa"/>
            <w:vMerge/>
            <w:tcBorders>
              <w:top w:val="nil"/>
            </w:tcBorders>
            <w:shd w:val="clear" w:color="auto" w:fill="F0DBDB"/>
          </w:tcPr>
          <w:p w:rsidR="00D236AA" w:rsidRDefault="00D236AA">
            <w:pPr>
              <w:rPr>
                <w:sz w:val="2"/>
                <w:szCs w:val="2"/>
              </w:rPr>
            </w:pPr>
          </w:p>
        </w:tc>
        <w:tc>
          <w:tcPr>
            <w:tcW w:w="1247" w:type="dxa"/>
            <w:vMerge/>
            <w:tcBorders>
              <w:top w:val="nil"/>
            </w:tcBorders>
            <w:shd w:val="clear" w:color="auto" w:fill="F0DBDB"/>
          </w:tcPr>
          <w:p w:rsidR="00D236AA" w:rsidRDefault="00D236AA">
            <w:pPr>
              <w:rPr>
                <w:sz w:val="2"/>
                <w:szCs w:val="2"/>
              </w:rPr>
            </w:pPr>
          </w:p>
        </w:tc>
        <w:tc>
          <w:tcPr>
            <w:tcW w:w="1698" w:type="dxa"/>
            <w:vMerge/>
            <w:tcBorders>
              <w:top w:val="nil"/>
            </w:tcBorders>
            <w:shd w:val="clear" w:color="auto" w:fill="F0DBDB"/>
          </w:tcPr>
          <w:p w:rsidR="00D236AA" w:rsidRDefault="00D236AA">
            <w:pPr>
              <w:rPr>
                <w:sz w:val="2"/>
                <w:szCs w:val="2"/>
              </w:rPr>
            </w:pPr>
          </w:p>
        </w:tc>
        <w:tc>
          <w:tcPr>
            <w:tcW w:w="729" w:type="dxa"/>
            <w:vMerge/>
            <w:tcBorders>
              <w:top w:val="nil"/>
            </w:tcBorders>
            <w:shd w:val="clear" w:color="auto" w:fill="F0DBDB"/>
          </w:tcPr>
          <w:p w:rsidR="00D236AA" w:rsidRDefault="00D236AA">
            <w:pPr>
              <w:rPr>
                <w:sz w:val="2"/>
                <w:szCs w:val="2"/>
              </w:rPr>
            </w:pPr>
          </w:p>
        </w:tc>
        <w:tc>
          <w:tcPr>
            <w:tcW w:w="973" w:type="dxa"/>
            <w:tcBorders>
              <w:top w:val="nil"/>
              <w:bottom w:val="nil"/>
            </w:tcBorders>
            <w:shd w:val="clear" w:color="auto" w:fill="F0DBDB"/>
          </w:tcPr>
          <w:p w:rsidR="00D236AA" w:rsidRDefault="00D236AA">
            <w:pPr>
              <w:pStyle w:val="TableParagraph"/>
              <w:rPr>
                <w:rFonts w:ascii="Times New Roman"/>
                <w:sz w:val="8"/>
              </w:rPr>
            </w:pPr>
          </w:p>
        </w:tc>
        <w:tc>
          <w:tcPr>
            <w:tcW w:w="1790" w:type="dxa"/>
            <w:tcBorders>
              <w:top w:val="nil"/>
              <w:bottom w:val="nil"/>
            </w:tcBorders>
            <w:shd w:val="clear" w:color="auto" w:fill="F0DBDB"/>
          </w:tcPr>
          <w:p w:rsidR="00D236AA" w:rsidRDefault="00D236AA">
            <w:pPr>
              <w:pStyle w:val="TableParagraph"/>
              <w:rPr>
                <w:rFonts w:ascii="Times New Roman"/>
                <w:sz w:val="8"/>
              </w:rPr>
            </w:pPr>
          </w:p>
        </w:tc>
        <w:tc>
          <w:tcPr>
            <w:tcW w:w="911" w:type="dxa"/>
            <w:vMerge/>
            <w:tcBorders>
              <w:top w:val="nil"/>
            </w:tcBorders>
            <w:shd w:val="clear" w:color="auto" w:fill="F0DBDB"/>
          </w:tcPr>
          <w:p w:rsidR="00D236AA" w:rsidRDefault="00D236AA">
            <w:pPr>
              <w:rPr>
                <w:sz w:val="2"/>
                <w:szCs w:val="2"/>
              </w:rPr>
            </w:pPr>
          </w:p>
        </w:tc>
        <w:tc>
          <w:tcPr>
            <w:tcW w:w="916" w:type="dxa"/>
            <w:vMerge/>
            <w:tcBorders>
              <w:top w:val="nil"/>
            </w:tcBorders>
            <w:shd w:val="clear" w:color="auto" w:fill="F0DBDB"/>
          </w:tcPr>
          <w:p w:rsidR="00D236AA" w:rsidRDefault="00D236AA">
            <w:pPr>
              <w:rPr>
                <w:sz w:val="2"/>
                <w:szCs w:val="2"/>
              </w:rPr>
            </w:pPr>
          </w:p>
        </w:tc>
        <w:tc>
          <w:tcPr>
            <w:tcW w:w="1165" w:type="dxa"/>
            <w:vMerge/>
            <w:tcBorders>
              <w:top w:val="nil"/>
            </w:tcBorders>
            <w:shd w:val="clear" w:color="auto" w:fill="F0DBDB"/>
          </w:tcPr>
          <w:p w:rsidR="00D236AA" w:rsidRDefault="00D236AA">
            <w:pPr>
              <w:rPr>
                <w:sz w:val="2"/>
                <w:szCs w:val="2"/>
              </w:rPr>
            </w:pPr>
          </w:p>
        </w:tc>
        <w:tc>
          <w:tcPr>
            <w:tcW w:w="1374" w:type="dxa"/>
            <w:vMerge/>
            <w:tcBorders>
              <w:top w:val="nil"/>
            </w:tcBorders>
            <w:shd w:val="clear" w:color="auto" w:fill="F0DBDB"/>
          </w:tcPr>
          <w:p w:rsidR="00D236AA" w:rsidRDefault="00D236AA">
            <w:pPr>
              <w:rPr>
                <w:sz w:val="2"/>
                <w:szCs w:val="2"/>
              </w:rPr>
            </w:pPr>
          </w:p>
        </w:tc>
        <w:tc>
          <w:tcPr>
            <w:tcW w:w="860" w:type="dxa"/>
            <w:vMerge/>
            <w:tcBorders>
              <w:top w:val="nil"/>
            </w:tcBorders>
            <w:shd w:val="clear" w:color="auto" w:fill="F0DBDB"/>
          </w:tcPr>
          <w:p w:rsidR="00D236AA" w:rsidRDefault="00D236AA">
            <w:pPr>
              <w:rPr>
                <w:sz w:val="2"/>
                <w:szCs w:val="2"/>
              </w:rPr>
            </w:pPr>
          </w:p>
        </w:tc>
      </w:tr>
      <w:tr w:rsidR="00D236AA">
        <w:trPr>
          <w:trHeight w:val="151"/>
        </w:trPr>
        <w:tc>
          <w:tcPr>
            <w:tcW w:w="516" w:type="dxa"/>
            <w:vMerge/>
            <w:tcBorders>
              <w:top w:val="nil"/>
            </w:tcBorders>
            <w:shd w:val="clear" w:color="auto" w:fill="F0DBDB"/>
          </w:tcPr>
          <w:p w:rsidR="00D236AA" w:rsidRDefault="00D236AA">
            <w:pPr>
              <w:rPr>
                <w:sz w:val="2"/>
                <w:szCs w:val="2"/>
              </w:rPr>
            </w:pPr>
          </w:p>
        </w:tc>
        <w:tc>
          <w:tcPr>
            <w:tcW w:w="1559" w:type="dxa"/>
            <w:tcBorders>
              <w:top w:val="nil"/>
              <w:bottom w:val="nil"/>
            </w:tcBorders>
            <w:shd w:val="clear" w:color="auto" w:fill="F0DBDB"/>
          </w:tcPr>
          <w:p w:rsidR="00D236AA" w:rsidRDefault="00D236AA">
            <w:pPr>
              <w:pStyle w:val="TableParagraph"/>
              <w:rPr>
                <w:rFonts w:ascii="Times New Roman"/>
                <w:sz w:val="8"/>
              </w:rPr>
            </w:pPr>
          </w:p>
        </w:tc>
        <w:tc>
          <w:tcPr>
            <w:tcW w:w="518" w:type="dxa"/>
            <w:vMerge/>
            <w:tcBorders>
              <w:top w:val="nil"/>
            </w:tcBorders>
            <w:shd w:val="clear" w:color="auto" w:fill="F0DBDB"/>
          </w:tcPr>
          <w:p w:rsidR="00D236AA" w:rsidRDefault="00D236AA">
            <w:pPr>
              <w:rPr>
                <w:sz w:val="2"/>
                <w:szCs w:val="2"/>
              </w:rPr>
            </w:pPr>
          </w:p>
        </w:tc>
        <w:tc>
          <w:tcPr>
            <w:tcW w:w="712" w:type="dxa"/>
            <w:tcBorders>
              <w:top w:val="nil"/>
              <w:bottom w:val="nil"/>
            </w:tcBorders>
            <w:shd w:val="clear" w:color="auto" w:fill="F0DBDB"/>
          </w:tcPr>
          <w:p w:rsidR="00D236AA" w:rsidRDefault="000E2E0C">
            <w:pPr>
              <w:pStyle w:val="TableParagraph"/>
              <w:spacing w:line="131" w:lineRule="exact"/>
              <w:ind w:left="115"/>
              <w:rPr>
                <w:rFonts w:ascii="Arial"/>
                <w:b/>
                <w:sz w:val="13"/>
              </w:rPr>
            </w:pPr>
            <w:r>
              <w:rPr>
                <w:rFonts w:ascii="Arial"/>
                <w:b/>
                <w:spacing w:val="-2"/>
                <w:sz w:val="13"/>
              </w:rPr>
              <w:t>Perang</w:t>
            </w:r>
          </w:p>
        </w:tc>
        <w:tc>
          <w:tcPr>
            <w:tcW w:w="1785" w:type="dxa"/>
            <w:tcBorders>
              <w:top w:val="nil"/>
              <w:bottom w:val="nil"/>
            </w:tcBorders>
            <w:shd w:val="clear" w:color="auto" w:fill="F0DBDB"/>
          </w:tcPr>
          <w:p w:rsidR="00D236AA" w:rsidRDefault="00D236AA">
            <w:pPr>
              <w:pStyle w:val="TableParagraph"/>
              <w:rPr>
                <w:rFonts w:ascii="Times New Roman"/>
                <w:sz w:val="8"/>
              </w:rPr>
            </w:pPr>
          </w:p>
        </w:tc>
        <w:tc>
          <w:tcPr>
            <w:tcW w:w="911" w:type="dxa"/>
            <w:vMerge/>
            <w:tcBorders>
              <w:top w:val="nil"/>
            </w:tcBorders>
            <w:shd w:val="clear" w:color="auto" w:fill="F0DBDB"/>
          </w:tcPr>
          <w:p w:rsidR="00D236AA" w:rsidRDefault="00D236AA">
            <w:pPr>
              <w:rPr>
                <w:sz w:val="2"/>
                <w:szCs w:val="2"/>
              </w:rPr>
            </w:pPr>
          </w:p>
        </w:tc>
        <w:tc>
          <w:tcPr>
            <w:tcW w:w="912" w:type="dxa"/>
            <w:vMerge/>
            <w:tcBorders>
              <w:top w:val="nil"/>
            </w:tcBorders>
            <w:shd w:val="clear" w:color="auto" w:fill="F0DBDB"/>
          </w:tcPr>
          <w:p w:rsidR="00D236AA" w:rsidRDefault="00D236AA">
            <w:pPr>
              <w:rPr>
                <w:sz w:val="2"/>
                <w:szCs w:val="2"/>
              </w:rPr>
            </w:pPr>
          </w:p>
        </w:tc>
        <w:tc>
          <w:tcPr>
            <w:tcW w:w="911" w:type="dxa"/>
            <w:vMerge/>
            <w:tcBorders>
              <w:top w:val="nil"/>
            </w:tcBorders>
            <w:shd w:val="clear" w:color="auto" w:fill="F0DBDB"/>
          </w:tcPr>
          <w:p w:rsidR="00D236AA" w:rsidRDefault="00D236AA">
            <w:pPr>
              <w:rPr>
                <w:sz w:val="2"/>
                <w:szCs w:val="2"/>
              </w:rPr>
            </w:pPr>
          </w:p>
        </w:tc>
        <w:tc>
          <w:tcPr>
            <w:tcW w:w="1247" w:type="dxa"/>
            <w:vMerge/>
            <w:tcBorders>
              <w:top w:val="nil"/>
            </w:tcBorders>
            <w:shd w:val="clear" w:color="auto" w:fill="F0DBDB"/>
          </w:tcPr>
          <w:p w:rsidR="00D236AA" w:rsidRDefault="00D236AA">
            <w:pPr>
              <w:rPr>
                <w:sz w:val="2"/>
                <w:szCs w:val="2"/>
              </w:rPr>
            </w:pPr>
          </w:p>
        </w:tc>
        <w:tc>
          <w:tcPr>
            <w:tcW w:w="1698" w:type="dxa"/>
            <w:vMerge/>
            <w:tcBorders>
              <w:top w:val="nil"/>
            </w:tcBorders>
            <w:shd w:val="clear" w:color="auto" w:fill="F0DBDB"/>
          </w:tcPr>
          <w:p w:rsidR="00D236AA" w:rsidRDefault="00D236AA">
            <w:pPr>
              <w:rPr>
                <w:sz w:val="2"/>
                <w:szCs w:val="2"/>
              </w:rPr>
            </w:pPr>
          </w:p>
        </w:tc>
        <w:tc>
          <w:tcPr>
            <w:tcW w:w="729" w:type="dxa"/>
            <w:vMerge/>
            <w:tcBorders>
              <w:top w:val="nil"/>
            </w:tcBorders>
            <w:shd w:val="clear" w:color="auto" w:fill="F0DBDB"/>
          </w:tcPr>
          <w:p w:rsidR="00D236AA" w:rsidRDefault="00D236AA">
            <w:pPr>
              <w:rPr>
                <w:sz w:val="2"/>
                <w:szCs w:val="2"/>
              </w:rPr>
            </w:pPr>
          </w:p>
        </w:tc>
        <w:tc>
          <w:tcPr>
            <w:tcW w:w="973" w:type="dxa"/>
            <w:tcBorders>
              <w:top w:val="nil"/>
              <w:bottom w:val="nil"/>
            </w:tcBorders>
            <w:shd w:val="clear" w:color="auto" w:fill="F0DBDB"/>
          </w:tcPr>
          <w:p w:rsidR="00D236AA" w:rsidRDefault="00D236AA">
            <w:pPr>
              <w:pStyle w:val="TableParagraph"/>
              <w:rPr>
                <w:rFonts w:ascii="Times New Roman"/>
                <w:sz w:val="8"/>
              </w:rPr>
            </w:pPr>
          </w:p>
        </w:tc>
        <w:tc>
          <w:tcPr>
            <w:tcW w:w="1790" w:type="dxa"/>
            <w:tcBorders>
              <w:top w:val="nil"/>
              <w:bottom w:val="nil"/>
            </w:tcBorders>
            <w:shd w:val="clear" w:color="auto" w:fill="F0DBDB"/>
          </w:tcPr>
          <w:p w:rsidR="00D236AA" w:rsidRDefault="00D236AA">
            <w:pPr>
              <w:pStyle w:val="TableParagraph"/>
              <w:rPr>
                <w:rFonts w:ascii="Times New Roman"/>
                <w:sz w:val="8"/>
              </w:rPr>
            </w:pPr>
          </w:p>
        </w:tc>
        <w:tc>
          <w:tcPr>
            <w:tcW w:w="911" w:type="dxa"/>
            <w:vMerge/>
            <w:tcBorders>
              <w:top w:val="nil"/>
            </w:tcBorders>
            <w:shd w:val="clear" w:color="auto" w:fill="F0DBDB"/>
          </w:tcPr>
          <w:p w:rsidR="00D236AA" w:rsidRDefault="00D236AA">
            <w:pPr>
              <w:rPr>
                <w:sz w:val="2"/>
                <w:szCs w:val="2"/>
              </w:rPr>
            </w:pPr>
          </w:p>
        </w:tc>
        <w:tc>
          <w:tcPr>
            <w:tcW w:w="916" w:type="dxa"/>
            <w:vMerge/>
            <w:tcBorders>
              <w:top w:val="nil"/>
            </w:tcBorders>
            <w:shd w:val="clear" w:color="auto" w:fill="F0DBDB"/>
          </w:tcPr>
          <w:p w:rsidR="00D236AA" w:rsidRDefault="00D236AA">
            <w:pPr>
              <w:rPr>
                <w:sz w:val="2"/>
                <w:szCs w:val="2"/>
              </w:rPr>
            </w:pPr>
          </w:p>
        </w:tc>
        <w:tc>
          <w:tcPr>
            <w:tcW w:w="1165" w:type="dxa"/>
            <w:vMerge/>
            <w:tcBorders>
              <w:top w:val="nil"/>
            </w:tcBorders>
            <w:shd w:val="clear" w:color="auto" w:fill="F0DBDB"/>
          </w:tcPr>
          <w:p w:rsidR="00D236AA" w:rsidRDefault="00D236AA">
            <w:pPr>
              <w:rPr>
                <w:sz w:val="2"/>
                <w:szCs w:val="2"/>
              </w:rPr>
            </w:pPr>
          </w:p>
        </w:tc>
        <w:tc>
          <w:tcPr>
            <w:tcW w:w="1374" w:type="dxa"/>
            <w:vMerge/>
            <w:tcBorders>
              <w:top w:val="nil"/>
            </w:tcBorders>
            <w:shd w:val="clear" w:color="auto" w:fill="F0DBDB"/>
          </w:tcPr>
          <w:p w:rsidR="00D236AA" w:rsidRDefault="00D236AA">
            <w:pPr>
              <w:rPr>
                <w:sz w:val="2"/>
                <w:szCs w:val="2"/>
              </w:rPr>
            </w:pPr>
          </w:p>
        </w:tc>
        <w:tc>
          <w:tcPr>
            <w:tcW w:w="860" w:type="dxa"/>
            <w:vMerge/>
            <w:tcBorders>
              <w:top w:val="nil"/>
            </w:tcBorders>
            <w:shd w:val="clear" w:color="auto" w:fill="F0DBDB"/>
          </w:tcPr>
          <w:p w:rsidR="00D236AA" w:rsidRDefault="00D236AA">
            <w:pPr>
              <w:rPr>
                <w:sz w:val="2"/>
                <w:szCs w:val="2"/>
              </w:rPr>
            </w:pPr>
          </w:p>
        </w:tc>
      </w:tr>
      <w:tr w:rsidR="00D236AA">
        <w:trPr>
          <w:trHeight w:val="158"/>
        </w:trPr>
        <w:tc>
          <w:tcPr>
            <w:tcW w:w="516" w:type="dxa"/>
            <w:vMerge/>
            <w:tcBorders>
              <w:top w:val="nil"/>
            </w:tcBorders>
            <w:shd w:val="clear" w:color="auto" w:fill="F0DBDB"/>
          </w:tcPr>
          <w:p w:rsidR="00D236AA" w:rsidRDefault="00D236AA">
            <w:pPr>
              <w:rPr>
                <w:sz w:val="2"/>
                <w:szCs w:val="2"/>
              </w:rPr>
            </w:pPr>
          </w:p>
        </w:tc>
        <w:tc>
          <w:tcPr>
            <w:tcW w:w="1559" w:type="dxa"/>
            <w:tcBorders>
              <w:top w:val="nil"/>
              <w:bottom w:val="nil"/>
            </w:tcBorders>
            <w:shd w:val="clear" w:color="auto" w:fill="F0DBDB"/>
          </w:tcPr>
          <w:p w:rsidR="00D236AA" w:rsidRDefault="00D236AA">
            <w:pPr>
              <w:pStyle w:val="TableParagraph"/>
              <w:rPr>
                <w:rFonts w:ascii="Times New Roman"/>
                <w:sz w:val="10"/>
              </w:rPr>
            </w:pPr>
          </w:p>
        </w:tc>
        <w:tc>
          <w:tcPr>
            <w:tcW w:w="518" w:type="dxa"/>
            <w:vMerge/>
            <w:tcBorders>
              <w:top w:val="nil"/>
            </w:tcBorders>
            <w:shd w:val="clear" w:color="auto" w:fill="F0DBDB"/>
          </w:tcPr>
          <w:p w:rsidR="00D236AA" w:rsidRDefault="00D236AA">
            <w:pPr>
              <w:rPr>
                <w:sz w:val="2"/>
                <w:szCs w:val="2"/>
              </w:rPr>
            </w:pPr>
          </w:p>
        </w:tc>
        <w:tc>
          <w:tcPr>
            <w:tcW w:w="712" w:type="dxa"/>
            <w:tcBorders>
              <w:top w:val="nil"/>
              <w:bottom w:val="nil"/>
            </w:tcBorders>
            <w:shd w:val="clear" w:color="auto" w:fill="F0DBDB"/>
          </w:tcPr>
          <w:p w:rsidR="00D236AA" w:rsidRDefault="000E2E0C">
            <w:pPr>
              <w:pStyle w:val="TableParagraph"/>
              <w:spacing w:line="138" w:lineRule="exact"/>
              <w:ind w:left="115"/>
              <w:rPr>
                <w:rFonts w:ascii="Arial"/>
                <w:b/>
                <w:sz w:val="13"/>
              </w:rPr>
            </w:pPr>
            <w:r>
              <w:rPr>
                <w:rFonts w:ascii="Arial"/>
                <w:b/>
                <w:spacing w:val="-5"/>
                <w:sz w:val="13"/>
              </w:rPr>
              <w:t>kat</w:t>
            </w:r>
          </w:p>
        </w:tc>
        <w:tc>
          <w:tcPr>
            <w:tcW w:w="1785" w:type="dxa"/>
            <w:tcBorders>
              <w:top w:val="nil"/>
              <w:bottom w:val="nil"/>
            </w:tcBorders>
            <w:shd w:val="clear" w:color="auto" w:fill="F0DBDB"/>
          </w:tcPr>
          <w:p w:rsidR="00D236AA" w:rsidRDefault="00D236AA">
            <w:pPr>
              <w:pStyle w:val="TableParagraph"/>
              <w:rPr>
                <w:rFonts w:ascii="Times New Roman"/>
                <w:sz w:val="10"/>
              </w:rPr>
            </w:pPr>
          </w:p>
        </w:tc>
        <w:tc>
          <w:tcPr>
            <w:tcW w:w="911" w:type="dxa"/>
            <w:vMerge/>
            <w:tcBorders>
              <w:top w:val="nil"/>
            </w:tcBorders>
            <w:shd w:val="clear" w:color="auto" w:fill="F0DBDB"/>
          </w:tcPr>
          <w:p w:rsidR="00D236AA" w:rsidRDefault="00D236AA">
            <w:pPr>
              <w:rPr>
                <w:sz w:val="2"/>
                <w:szCs w:val="2"/>
              </w:rPr>
            </w:pPr>
          </w:p>
        </w:tc>
        <w:tc>
          <w:tcPr>
            <w:tcW w:w="912" w:type="dxa"/>
            <w:vMerge/>
            <w:tcBorders>
              <w:top w:val="nil"/>
            </w:tcBorders>
            <w:shd w:val="clear" w:color="auto" w:fill="F0DBDB"/>
          </w:tcPr>
          <w:p w:rsidR="00D236AA" w:rsidRDefault="00D236AA">
            <w:pPr>
              <w:rPr>
                <w:sz w:val="2"/>
                <w:szCs w:val="2"/>
              </w:rPr>
            </w:pPr>
          </w:p>
        </w:tc>
        <w:tc>
          <w:tcPr>
            <w:tcW w:w="911" w:type="dxa"/>
            <w:vMerge/>
            <w:tcBorders>
              <w:top w:val="nil"/>
            </w:tcBorders>
            <w:shd w:val="clear" w:color="auto" w:fill="F0DBDB"/>
          </w:tcPr>
          <w:p w:rsidR="00D236AA" w:rsidRDefault="00D236AA">
            <w:pPr>
              <w:rPr>
                <w:sz w:val="2"/>
                <w:szCs w:val="2"/>
              </w:rPr>
            </w:pPr>
          </w:p>
        </w:tc>
        <w:tc>
          <w:tcPr>
            <w:tcW w:w="1247" w:type="dxa"/>
            <w:vMerge/>
            <w:tcBorders>
              <w:top w:val="nil"/>
            </w:tcBorders>
            <w:shd w:val="clear" w:color="auto" w:fill="F0DBDB"/>
          </w:tcPr>
          <w:p w:rsidR="00D236AA" w:rsidRDefault="00D236AA">
            <w:pPr>
              <w:rPr>
                <w:sz w:val="2"/>
                <w:szCs w:val="2"/>
              </w:rPr>
            </w:pPr>
          </w:p>
        </w:tc>
        <w:tc>
          <w:tcPr>
            <w:tcW w:w="1698" w:type="dxa"/>
            <w:vMerge/>
            <w:tcBorders>
              <w:top w:val="nil"/>
            </w:tcBorders>
            <w:shd w:val="clear" w:color="auto" w:fill="F0DBDB"/>
          </w:tcPr>
          <w:p w:rsidR="00D236AA" w:rsidRDefault="00D236AA">
            <w:pPr>
              <w:rPr>
                <w:sz w:val="2"/>
                <w:szCs w:val="2"/>
              </w:rPr>
            </w:pPr>
          </w:p>
        </w:tc>
        <w:tc>
          <w:tcPr>
            <w:tcW w:w="729" w:type="dxa"/>
            <w:vMerge/>
            <w:tcBorders>
              <w:top w:val="nil"/>
            </w:tcBorders>
            <w:shd w:val="clear" w:color="auto" w:fill="F0DBDB"/>
          </w:tcPr>
          <w:p w:rsidR="00D236AA" w:rsidRDefault="00D236AA">
            <w:pPr>
              <w:rPr>
                <w:sz w:val="2"/>
                <w:szCs w:val="2"/>
              </w:rPr>
            </w:pPr>
          </w:p>
        </w:tc>
        <w:tc>
          <w:tcPr>
            <w:tcW w:w="973" w:type="dxa"/>
            <w:tcBorders>
              <w:top w:val="nil"/>
              <w:bottom w:val="nil"/>
            </w:tcBorders>
            <w:shd w:val="clear" w:color="auto" w:fill="F0DBDB"/>
          </w:tcPr>
          <w:p w:rsidR="00D236AA" w:rsidRDefault="00D236AA">
            <w:pPr>
              <w:pStyle w:val="TableParagraph"/>
              <w:rPr>
                <w:rFonts w:ascii="Times New Roman"/>
                <w:sz w:val="10"/>
              </w:rPr>
            </w:pPr>
          </w:p>
        </w:tc>
        <w:tc>
          <w:tcPr>
            <w:tcW w:w="1790" w:type="dxa"/>
            <w:tcBorders>
              <w:top w:val="nil"/>
              <w:bottom w:val="nil"/>
            </w:tcBorders>
            <w:shd w:val="clear" w:color="auto" w:fill="F0DBDB"/>
          </w:tcPr>
          <w:p w:rsidR="00D236AA" w:rsidRDefault="00D236AA">
            <w:pPr>
              <w:pStyle w:val="TableParagraph"/>
              <w:rPr>
                <w:rFonts w:ascii="Times New Roman"/>
                <w:sz w:val="10"/>
              </w:rPr>
            </w:pPr>
          </w:p>
        </w:tc>
        <w:tc>
          <w:tcPr>
            <w:tcW w:w="911" w:type="dxa"/>
            <w:vMerge/>
            <w:tcBorders>
              <w:top w:val="nil"/>
            </w:tcBorders>
            <w:shd w:val="clear" w:color="auto" w:fill="F0DBDB"/>
          </w:tcPr>
          <w:p w:rsidR="00D236AA" w:rsidRDefault="00D236AA">
            <w:pPr>
              <w:rPr>
                <w:sz w:val="2"/>
                <w:szCs w:val="2"/>
              </w:rPr>
            </w:pPr>
          </w:p>
        </w:tc>
        <w:tc>
          <w:tcPr>
            <w:tcW w:w="916" w:type="dxa"/>
            <w:vMerge/>
            <w:tcBorders>
              <w:top w:val="nil"/>
            </w:tcBorders>
            <w:shd w:val="clear" w:color="auto" w:fill="F0DBDB"/>
          </w:tcPr>
          <w:p w:rsidR="00D236AA" w:rsidRDefault="00D236AA">
            <w:pPr>
              <w:rPr>
                <w:sz w:val="2"/>
                <w:szCs w:val="2"/>
              </w:rPr>
            </w:pPr>
          </w:p>
        </w:tc>
        <w:tc>
          <w:tcPr>
            <w:tcW w:w="1165" w:type="dxa"/>
            <w:vMerge/>
            <w:tcBorders>
              <w:top w:val="nil"/>
            </w:tcBorders>
            <w:shd w:val="clear" w:color="auto" w:fill="F0DBDB"/>
          </w:tcPr>
          <w:p w:rsidR="00D236AA" w:rsidRDefault="00D236AA">
            <w:pPr>
              <w:rPr>
                <w:sz w:val="2"/>
                <w:szCs w:val="2"/>
              </w:rPr>
            </w:pPr>
          </w:p>
        </w:tc>
        <w:tc>
          <w:tcPr>
            <w:tcW w:w="1374" w:type="dxa"/>
            <w:vMerge/>
            <w:tcBorders>
              <w:top w:val="nil"/>
            </w:tcBorders>
            <w:shd w:val="clear" w:color="auto" w:fill="F0DBDB"/>
          </w:tcPr>
          <w:p w:rsidR="00D236AA" w:rsidRDefault="00D236AA">
            <w:pPr>
              <w:rPr>
                <w:sz w:val="2"/>
                <w:szCs w:val="2"/>
              </w:rPr>
            </w:pPr>
          </w:p>
        </w:tc>
        <w:tc>
          <w:tcPr>
            <w:tcW w:w="860" w:type="dxa"/>
            <w:vMerge/>
            <w:tcBorders>
              <w:top w:val="nil"/>
            </w:tcBorders>
            <w:shd w:val="clear" w:color="auto" w:fill="F0DBDB"/>
          </w:tcPr>
          <w:p w:rsidR="00D236AA" w:rsidRDefault="00D236AA">
            <w:pPr>
              <w:rPr>
                <w:sz w:val="2"/>
                <w:szCs w:val="2"/>
              </w:rPr>
            </w:pPr>
          </w:p>
        </w:tc>
      </w:tr>
      <w:tr w:rsidR="00D236AA">
        <w:trPr>
          <w:trHeight w:val="318"/>
        </w:trPr>
        <w:tc>
          <w:tcPr>
            <w:tcW w:w="516" w:type="dxa"/>
            <w:vMerge/>
            <w:tcBorders>
              <w:top w:val="nil"/>
            </w:tcBorders>
            <w:shd w:val="clear" w:color="auto" w:fill="F0DBDB"/>
          </w:tcPr>
          <w:p w:rsidR="00D236AA" w:rsidRDefault="00D236AA">
            <w:pPr>
              <w:rPr>
                <w:sz w:val="2"/>
                <w:szCs w:val="2"/>
              </w:rPr>
            </w:pPr>
          </w:p>
        </w:tc>
        <w:tc>
          <w:tcPr>
            <w:tcW w:w="1559" w:type="dxa"/>
            <w:tcBorders>
              <w:top w:val="nil"/>
              <w:bottom w:val="nil"/>
            </w:tcBorders>
            <w:shd w:val="clear" w:color="auto" w:fill="F0DBDB"/>
          </w:tcPr>
          <w:p w:rsidR="00D236AA" w:rsidRDefault="00D236AA">
            <w:pPr>
              <w:pStyle w:val="TableParagraph"/>
              <w:rPr>
                <w:rFonts w:ascii="Times New Roman"/>
                <w:sz w:val="16"/>
              </w:rPr>
            </w:pPr>
          </w:p>
        </w:tc>
        <w:tc>
          <w:tcPr>
            <w:tcW w:w="518" w:type="dxa"/>
            <w:vMerge/>
            <w:tcBorders>
              <w:top w:val="nil"/>
            </w:tcBorders>
            <w:shd w:val="clear" w:color="auto" w:fill="F0DBDB"/>
          </w:tcPr>
          <w:p w:rsidR="00D236AA" w:rsidRDefault="00D236AA">
            <w:pPr>
              <w:rPr>
                <w:sz w:val="2"/>
                <w:szCs w:val="2"/>
              </w:rPr>
            </w:pPr>
          </w:p>
        </w:tc>
        <w:tc>
          <w:tcPr>
            <w:tcW w:w="712" w:type="dxa"/>
            <w:tcBorders>
              <w:top w:val="nil"/>
            </w:tcBorders>
            <w:shd w:val="clear" w:color="auto" w:fill="F0DBDB"/>
          </w:tcPr>
          <w:p w:rsidR="00D236AA" w:rsidRDefault="000E2E0C">
            <w:pPr>
              <w:pStyle w:val="TableParagraph"/>
              <w:spacing w:before="4"/>
              <w:ind w:left="115"/>
              <w:rPr>
                <w:rFonts w:ascii="Arial"/>
                <w:b/>
                <w:sz w:val="13"/>
              </w:rPr>
            </w:pPr>
            <w:r>
              <w:rPr>
                <w:rFonts w:ascii="Arial"/>
                <w:b/>
                <w:spacing w:val="-2"/>
                <w:sz w:val="13"/>
              </w:rPr>
              <w:t>Daerah</w:t>
            </w:r>
          </w:p>
        </w:tc>
        <w:tc>
          <w:tcPr>
            <w:tcW w:w="1785" w:type="dxa"/>
            <w:tcBorders>
              <w:top w:val="nil"/>
            </w:tcBorders>
            <w:shd w:val="clear" w:color="auto" w:fill="F0DBDB"/>
          </w:tcPr>
          <w:p w:rsidR="00D236AA" w:rsidRDefault="00D236AA">
            <w:pPr>
              <w:pStyle w:val="TableParagraph"/>
              <w:rPr>
                <w:rFonts w:ascii="Times New Roman"/>
                <w:sz w:val="16"/>
              </w:rPr>
            </w:pPr>
          </w:p>
        </w:tc>
        <w:tc>
          <w:tcPr>
            <w:tcW w:w="911" w:type="dxa"/>
            <w:vMerge/>
            <w:tcBorders>
              <w:top w:val="nil"/>
            </w:tcBorders>
            <w:shd w:val="clear" w:color="auto" w:fill="F0DBDB"/>
          </w:tcPr>
          <w:p w:rsidR="00D236AA" w:rsidRDefault="00D236AA">
            <w:pPr>
              <w:rPr>
                <w:sz w:val="2"/>
                <w:szCs w:val="2"/>
              </w:rPr>
            </w:pPr>
          </w:p>
        </w:tc>
        <w:tc>
          <w:tcPr>
            <w:tcW w:w="912" w:type="dxa"/>
            <w:vMerge/>
            <w:tcBorders>
              <w:top w:val="nil"/>
            </w:tcBorders>
            <w:shd w:val="clear" w:color="auto" w:fill="F0DBDB"/>
          </w:tcPr>
          <w:p w:rsidR="00D236AA" w:rsidRDefault="00D236AA">
            <w:pPr>
              <w:rPr>
                <w:sz w:val="2"/>
                <w:szCs w:val="2"/>
              </w:rPr>
            </w:pPr>
          </w:p>
        </w:tc>
        <w:tc>
          <w:tcPr>
            <w:tcW w:w="911" w:type="dxa"/>
            <w:vMerge/>
            <w:tcBorders>
              <w:top w:val="nil"/>
            </w:tcBorders>
            <w:shd w:val="clear" w:color="auto" w:fill="F0DBDB"/>
          </w:tcPr>
          <w:p w:rsidR="00D236AA" w:rsidRDefault="00D236AA">
            <w:pPr>
              <w:rPr>
                <w:sz w:val="2"/>
                <w:szCs w:val="2"/>
              </w:rPr>
            </w:pPr>
          </w:p>
        </w:tc>
        <w:tc>
          <w:tcPr>
            <w:tcW w:w="1247" w:type="dxa"/>
            <w:vMerge/>
            <w:tcBorders>
              <w:top w:val="nil"/>
            </w:tcBorders>
            <w:shd w:val="clear" w:color="auto" w:fill="F0DBDB"/>
          </w:tcPr>
          <w:p w:rsidR="00D236AA" w:rsidRDefault="00D236AA">
            <w:pPr>
              <w:rPr>
                <w:sz w:val="2"/>
                <w:szCs w:val="2"/>
              </w:rPr>
            </w:pPr>
          </w:p>
        </w:tc>
        <w:tc>
          <w:tcPr>
            <w:tcW w:w="1698" w:type="dxa"/>
            <w:vMerge/>
            <w:tcBorders>
              <w:top w:val="nil"/>
            </w:tcBorders>
            <w:shd w:val="clear" w:color="auto" w:fill="F0DBDB"/>
          </w:tcPr>
          <w:p w:rsidR="00D236AA" w:rsidRDefault="00D236AA">
            <w:pPr>
              <w:rPr>
                <w:sz w:val="2"/>
                <w:szCs w:val="2"/>
              </w:rPr>
            </w:pPr>
          </w:p>
        </w:tc>
        <w:tc>
          <w:tcPr>
            <w:tcW w:w="729" w:type="dxa"/>
            <w:vMerge/>
            <w:tcBorders>
              <w:top w:val="nil"/>
            </w:tcBorders>
            <w:shd w:val="clear" w:color="auto" w:fill="F0DBDB"/>
          </w:tcPr>
          <w:p w:rsidR="00D236AA" w:rsidRDefault="00D236AA">
            <w:pPr>
              <w:rPr>
                <w:sz w:val="2"/>
                <w:szCs w:val="2"/>
              </w:rPr>
            </w:pPr>
          </w:p>
        </w:tc>
        <w:tc>
          <w:tcPr>
            <w:tcW w:w="973" w:type="dxa"/>
            <w:tcBorders>
              <w:top w:val="nil"/>
            </w:tcBorders>
            <w:shd w:val="clear" w:color="auto" w:fill="F0DBDB"/>
          </w:tcPr>
          <w:p w:rsidR="00D236AA" w:rsidRDefault="00D236AA">
            <w:pPr>
              <w:pStyle w:val="TableParagraph"/>
              <w:rPr>
                <w:rFonts w:ascii="Times New Roman"/>
                <w:sz w:val="16"/>
              </w:rPr>
            </w:pPr>
          </w:p>
        </w:tc>
        <w:tc>
          <w:tcPr>
            <w:tcW w:w="1790" w:type="dxa"/>
            <w:tcBorders>
              <w:top w:val="nil"/>
            </w:tcBorders>
            <w:shd w:val="clear" w:color="auto" w:fill="F0DBDB"/>
          </w:tcPr>
          <w:p w:rsidR="00D236AA" w:rsidRDefault="00D236AA">
            <w:pPr>
              <w:pStyle w:val="TableParagraph"/>
              <w:rPr>
                <w:rFonts w:ascii="Times New Roman"/>
                <w:sz w:val="16"/>
              </w:rPr>
            </w:pPr>
          </w:p>
        </w:tc>
        <w:tc>
          <w:tcPr>
            <w:tcW w:w="911" w:type="dxa"/>
            <w:vMerge/>
            <w:tcBorders>
              <w:top w:val="nil"/>
            </w:tcBorders>
            <w:shd w:val="clear" w:color="auto" w:fill="F0DBDB"/>
          </w:tcPr>
          <w:p w:rsidR="00D236AA" w:rsidRDefault="00D236AA">
            <w:pPr>
              <w:rPr>
                <w:sz w:val="2"/>
                <w:szCs w:val="2"/>
              </w:rPr>
            </w:pPr>
          </w:p>
        </w:tc>
        <w:tc>
          <w:tcPr>
            <w:tcW w:w="916" w:type="dxa"/>
            <w:vMerge/>
            <w:tcBorders>
              <w:top w:val="nil"/>
            </w:tcBorders>
            <w:shd w:val="clear" w:color="auto" w:fill="F0DBDB"/>
          </w:tcPr>
          <w:p w:rsidR="00D236AA" w:rsidRDefault="00D236AA">
            <w:pPr>
              <w:rPr>
                <w:sz w:val="2"/>
                <w:szCs w:val="2"/>
              </w:rPr>
            </w:pPr>
          </w:p>
        </w:tc>
        <w:tc>
          <w:tcPr>
            <w:tcW w:w="1165" w:type="dxa"/>
            <w:vMerge/>
            <w:tcBorders>
              <w:top w:val="nil"/>
            </w:tcBorders>
            <w:shd w:val="clear" w:color="auto" w:fill="F0DBDB"/>
          </w:tcPr>
          <w:p w:rsidR="00D236AA" w:rsidRDefault="00D236AA">
            <w:pPr>
              <w:rPr>
                <w:sz w:val="2"/>
                <w:szCs w:val="2"/>
              </w:rPr>
            </w:pPr>
          </w:p>
        </w:tc>
        <w:tc>
          <w:tcPr>
            <w:tcW w:w="1374" w:type="dxa"/>
            <w:vMerge/>
            <w:tcBorders>
              <w:top w:val="nil"/>
            </w:tcBorders>
            <w:shd w:val="clear" w:color="auto" w:fill="F0DBDB"/>
          </w:tcPr>
          <w:p w:rsidR="00D236AA" w:rsidRDefault="00D236AA">
            <w:pPr>
              <w:rPr>
                <w:sz w:val="2"/>
                <w:szCs w:val="2"/>
              </w:rPr>
            </w:pPr>
          </w:p>
        </w:tc>
        <w:tc>
          <w:tcPr>
            <w:tcW w:w="860" w:type="dxa"/>
            <w:vMerge/>
            <w:tcBorders>
              <w:top w:val="nil"/>
            </w:tcBorders>
            <w:shd w:val="clear" w:color="auto" w:fill="F0DBDB"/>
          </w:tcPr>
          <w:p w:rsidR="00D236AA" w:rsidRDefault="00D236AA">
            <w:pPr>
              <w:rPr>
                <w:sz w:val="2"/>
                <w:szCs w:val="2"/>
              </w:rPr>
            </w:pPr>
          </w:p>
        </w:tc>
      </w:tr>
      <w:tr w:rsidR="00D236AA">
        <w:trPr>
          <w:trHeight w:val="307"/>
        </w:trPr>
        <w:tc>
          <w:tcPr>
            <w:tcW w:w="516" w:type="dxa"/>
            <w:vMerge/>
            <w:tcBorders>
              <w:top w:val="nil"/>
            </w:tcBorders>
            <w:shd w:val="clear" w:color="auto" w:fill="F0DBDB"/>
          </w:tcPr>
          <w:p w:rsidR="00D236AA" w:rsidRDefault="00D236AA">
            <w:pPr>
              <w:rPr>
                <w:sz w:val="2"/>
                <w:szCs w:val="2"/>
              </w:rPr>
            </w:pPr>
          </w:p>
        </w:tc>
        <w:tc>
          <w:tcPr>
            <w:tcW w:w="1559" w:type="dxa"/>
            <w:tcBorders>
              <w:top w:val="nil"/>
              <w:bottom w:val="nil"/>
            </w:tcBorders>
            <w:shd w:val="clear" w:color="auto" w:fill="F0DBDB"/>
          </w:tcPr>
          <w:p w:rsidR="00D236AA" w:rsidRDefault="00D236AA">
            <w:pPr>
              <w:pStyle w:val="TableParagraph"/>
              <w:rPr>
                <w:rFonts w:ascii="Times New Roman"/>
                <w:sz w:val="16"/>
              </w:rPr>
            </w:pPr>
          </w:p>
        </w:tc>
        <w:tc>
          <w:tcPr>
            <w:tcW w:w="518" w:type="dxa"/>
            <w:vMerge w:val="restart"/>
            <w:shd w:val="clear" w:color="auto" w:fill="F0DBDB"/>
          </w:tcPr>
          <w:p w:rsidR="00D236AA" w:rsidRDefault="00D236AA">
            <w:pPr>
              <w:pStyle w:val="TableParagraph"/>
              <w:rPr>
                <w:rFonts w:ascii="Times New Roman"/>
                <w:sz w:val="16"/>
              </w:rPr>
            </w:pPr>
          </w:p>
        </w:tc>
        <w:tc>
          <w:tcPr>
            <w:tcW w:w="712" w:type="dxa"/>
            <w:tcBorders>
              <w:bottom w:val="nil"/>
            </w:tcBorders>
            <w:shd w:val="clear" w:color="auto" w:fill="F0DBDB"/>
          </w:tcPr>
          <w:p w:rsidR="00D236AA" w:rsidRDefault="000E2E0C">
            <w:pPr>
              <w:pStyle w:val="TableParagraph"/>
              <w:spacing w:before="156" w:line="131" w:lineRule="exact"/>
              <w:ind w:left="115"/>
              <w:rPr>
                <w:rFonts w:ascii="Arial"/>
                <w:b/>
                <w:sz w:val="13"/>
              </w:rPr>
            </w:pPr>
            <w:r>
              <w:rPr>
                <w:rFonts w:ascii="Arial"/>
                <w:b/>
                <w:spacing w:val="-2"/>
                <w:sz w:val="13"/>
              </w:rPr>
              <w:t>Indeks</w:t>
            </w:r>
          </w:p>
        </w:tc>
        <w:tc>
          <w:tcPr>
            <w:tcW w:w="1785" w:type="dxa"/>
            <w:tcBorders>
              <w:bottom w:val="nil"/>
            </w:tcBorders>
            <w:shd w:val="clear" w:color="auto" w:fill="F0DBDB"/>
          </w:tcPr>
          <w:p w:rsidR="00D236AA" w:rsidRDefault="000E2E0C">
            <w:pPr>
              <w:pStyle w:val="TableParagraph"/>
              <w:spacing w:before="156" w:line="128" w:lineRule="exact"/>
              <w:ind w:left="41" w:right="15"/>
              <w:jc w:val="center"/>
              <w:rPr>
                <w:rFonts w:ascii="Arial"/>
                <w:b/>
                <w:sz w:val="13"/>
              </w:rPr>
            </w:pPr>
            <w:r>
              <w:rPr>
                <w:rFonts w:ascii="Arial"/>
                <w:b/>
                <w:spacing w:val="-5"/>
                <w:sz w:val="13"/>
              </w:rPr>
              <w:t>81</w:t>
            </w:r>
          </w:p>
        </w:tc>
        <w:tc>
          <w:tcPr>
            <w:tcW w:w="911" w:type="dxa"/>
            <w:vMerge w:val="restart"/>
            <w:shd w:val="clear" w:color="auto" w:fill="F0DBDB"/>
          </w:tcPr>
          <w:p w:rsidR="00D236AA" w:rsidRDefault="00D236AA">
            <w:pPr>
              <w:pStyle w:val="TableParagraph"/>
              <w:rPr>
                <w:rFonts w:ascii="Times New Roman"/>
                <w:sz w:val="16"/>
              </w:rPr>
            </w:pPr>
          </w:p>
        </w:tc>
        <w:tc>
          <w:tcPr>
            <w:tcW w:w="912" w:type="dxa"/>
            <w:vMerge w:val="restart"/>
            <w:shd w:val="clear" w:color="auto" w:fill="F0DBDB"/>
          </w:tcPr>
          <w:p w:rsidR="00D236AA" w:rsidRDefault="00D236AA">
            <w:pPr>
              <w:pStyle w:val="TableParagraph"/>
              <w:rPr>
                <w:rFonts w:ascii="Times New Roman"/>
                <w:sz w:val="16"/>
              </w:rPr>
            </w:pPr>
          </w:p>
        </w:tc>
        <w:tc>
          <w:tcPr>
            <w:tcW w:w="911" w:type="dxa"/>
            <w:vMerge w:val="restart"/>
            <w:shd w:val="clear" w:color="auto" w:fill="F0DBDB"/>
          </w:tcPr>
          <w:p w:rsidR="00D236AA" w:rsidRDefault="00D236AA">
            <w:pPr>
              <w:pStyle w:val="TableParagraph"/>
              <w:rPr>
                <w:rFonts w:ascii="Times New Roman"/>
                <w:sz w:val="16"/>
              </w:rPr>
            </w:pPr>
          </w:p>
        </w:tc>
        <w:tc>
          <w:tcPr>
            <w:tcW w:w="1247" w:type="dxa"/>
            <w:vMerge w:val="restart"/>
            <w:shd w:val="clear" w:color="auto" w:fill="F0DBDB"/>
          </w:tcPr>
          <w:p w:rsidR="00D236AA" w:rsidRDefault="00D236AA">
            <w:pPr>
              <w:pStyle w:val="TableParagraph"/>
              <w:rPr>
                <w:rFonts w:ascii="Times New Roman"/>
                <w:sz w:val="16"/>
              </w:rPr>
            </w:pPr>
          </w:p>
        </w:tc>
        <w:tc>
          <w:tcPr>
            <w:tcW w:w="1698" w:type="dxa"/>
            <w:vMerge w:val="restart"/>
            <w:shd w:val="clear" w:color="auto" w:fill="F0DBDB"/>
          </w:tcPr>
          <w:p w:rsidR="00D236AA" w:rsidRDefault="00D236AA">
            <w:pPr>
              <w:pStyle w:val="TableParagraph"/>
              <w:rPr>
                <w:rFonts w:ascii="Times New Roman"/>
                <w:sz w:val="16"/>
              </w:rPr>
            </w:pPr>
          </w:p>
        </w:tc>
        <w:tc>
          <w:tcPr>
            <w:tcW w:w="729" w:type="dxa"/>
            <w:vMerge w:val="restart"/>
            <w:shd w:val="clear" w:color="auto" w:fill="F0DBDB"/>
          </w:tcPr>
          <w:p w:rsidR="00D236AA" w:rsidRDefault="00D236AA">
            <w:pPr>
              <w:pStyle w:val="TableParagraph"/>
              <w:rPr>
                <w:rFonts w:ascii="Times New Roman"/>
                <w:sz w:val="16"/>
              </w:rPr>
            </w:pPr>
          </w:p>
        </w:tc>
        <w:tc>
          <w:tcPr>
            <w:tcW w:w="973" w:type="dxa"/>
            <w:tcBorders>
              <w:bottom w:val="nil"/>
            </w:tcBorders>
            <w:shd w:val="clear" w:color="auto" w:fill="F0DBDB"/>
          </w:tcPr>
          <w:p w:rsidR="00D236AA" w:rsidRDefault="000E2E0C">
            <w:pPr>
              <w:pStyle w:val="TableParagraph"/>
              <w:spacing w:before="156" w:line="131" w:lineRule="exact"/>
              <w:ind w:left="120"/>
              <w:rPr>
                <w:rFonts w:ascii="Arial"/>
                <w:b/>
                <w:sz w:val="13"/>
              </w:rPr>
            </w:pPr>
            <w:r>
              <w:rPr>
                <w:rFonts w:ascii="Arial"/>
                <w:b/>
                <w:spacing w:val="-2"/>
                <w:sz w:val="13"/>
              </w:rPr>
              <w:t>Indeks</w:t>
            </w:r>
          </w:p>
        </w:tc>
        <w:tc>
          <w:tcPr>
            <w:tcW w:w="1790" w:type="dxa"/>
            <w:tcBorders>
              <w:bottom w:val="nil"/>
            </w:tcBorders>
            <w:shd w:val="clear" w:color="auto" w:fill="F0DBDB"/>
          </w:tcPr>
          <w:p w:rsidR="00D236AA" w:rsidRDefault="00D236AA">
            <w:pPr>
              <w:pStyle w:val="TableParagraph"/>
              <w:rPr>
                <w:rFonts w:ascii="Times New Roman"/>
                <w:sz w:val="16"/>
              </w:rPr>
            </w:pPr>
          </w:p>
        </w:tc>
        <w:tc>
          <w:tcPr>
            <w:tcW w:w="911" w:type="dxa"/>
            <w:vMerge w:val="restart"/>
            <w:shd w:val="clear" w:color="auto" w:fill="F0DBDB"/>
          </w:tcPr>
          <w:p w:rsidR="00D236AA" w:rsidRDefault="00D236AA">
            <w:pPr>
              <w:pStyle w:val="TableParagraph"/>
              <w:rPr>
                <w:rFonts w:ascii="Times New Roman"/>
                <w:sz w:val="16"/>
              </w:rPr>
            </w:pPr>
          </w:p>
        </w:tc>
        <w:tc>
          <w:tcPr>
            <w:tcW w:w="916" w:type="dxa"/>
            <w:vMerge w:val="restart"/>
            <w:shd w:val="clear" w:color="auto" w:fill="F0DBDB"/>
          </w:tcPr>
          <w:p w:rsidR="00D236AA" w:rsidRDefault="00D236AA">
            <w:pPr>
              <w:pStyle w:val="TableParagraph"/>
              <w:rPr>
                <w:rFonts w:ascii="Times New Roman"/>
                <w:sz w:val="16"/>
              </w:rPr>
            </w:pPr>
          </w:p>
        </w:tc>
        <w:tc>
          <w:tcPr>
            <w:tcW w:w="1165" w:type="dxa"/>
            <w:vMerge w:val="restart"/>
            <w:shd w:val="clear" w:color="auto" w:fill="F0DBDB"/>
          </w:tcPr>
          <w:p w:rsidR="00D236AA" w:rsidRDefault="00D236AA">
            <w:pPr>
              <w:pStyle w:val="TableParagraph"/>
              <w:rPr>
                <w:rFonts w:ascii="Times New Roman"/>
                <w:sz w:val="16"/>
              </w:rPr>
            </w:pPr>
          </w:p>
        </w:tc>
        <w:tc>
          <w:tcPr>
            <w:tcW w:w="1374" w:type="dxa"/>
            <w:vMerge w:val="restart"/>
            <w:shd w:val="clear" w:color="auto" w:fill="F0DBDB"/>
          </w:tcPr>
          <w:p w:rsidR="00D236AA" w:rsidRDefault="00D236AA">
            <w:pPr>
              <w:pStyle w:val="TableParagraph"/>
              <w:rPr>
                <w:rFonts w:ascii="Times New Roman"/>
                <w:sz w:val="16"/>
              </w:rPr>
            </w:pPr>
          </w:p>
        </w:tc>
        <w:tc>
          <w:tcPr>
            <w:tcW w:w="860" w:type="dxa"/>
            <w:vMerge w:val="restart"/>
            <w:shd w:val="clear" w:color="auto" w:fill="F0DBDB"/>
          </w:tcPr>
          <w:p w:rsidR="00D236AA" w:rsidRDefault="00D236AA">
            <w:pPr>
              <w:pStyle w:val="TableParagraph"/>
              <w:rPr>
                <w:rFonts w:ascii="Times New Roman"/>
                <w:sz w:val="16"/>
              </w:rPr>
            </w:pPr>
          </w:p>
        </w:tc>
      </w:tr>
      <w:tr w:rsidR="00D236AA">
        <w:trPr>
          <w:trHeight w:val="148"/>
        </w:trPr>
        <w:tc>
          <w:tcPr>
            <w:tcW w:w="516" w:type="dxa"/>
            <w:vMerge/>
            <w:tcBorders>
              <w:top w:val="nil"/>
            </w:tcBorders>
            <w:shd w:val="clear" w:color="auto" w:fill="F0DBDB"/>
          </w:tcPr>
          <w:p w:rsidR="00D236AA" w:rsidRDefault="00D236AA">
            <w:pPr>
              <w:rPr>
                <w:sz w:val="2"/>
                <w:szCs w:val="2"/>
              </w:rPr>
            </w:pPr>
          </w:p>
        </w:tc>
        <w:tc>
          <w:tcPr>
            <w:tcW w:w="1559" w:type="dxa"/>
            <w:tcBorders>
              <w:top w:val="nil"/>
              <w:bottom w:val="nil"/>
            </w:tcBorders>
            <w:shd w:val="clear" w:color="auto" w:fill="F0DBDB"/>
          </w:tcPr>
          <w:p w:rsidR="00D236AA" w:rsidRDefault="00D236AA">
            <w:pPr>
              <w:pStyle w:val="TableParagraph"/>
              <w:rPr>
                <w:rFonts w:ascii="Times New Roman"/>
                <w:sz w:val="8"/>
              </w:rPr>
            </w:pPr>
          </w:p>
        </w:tc>
        <w:tc>
          <w:tcPr>
            <w:tcW w:w="518" w:type="dxa"/>
            <w:vMerge/>
            <w:tcBorders>
              <w:top w:val="nil"/>
            </w:tcBorders>
            <w:shd w:val="clear" w:color="auto" w:fill="F0DBDB"/>
          </w:tcPr>
          <w:p w:rsidR="00D236AA" w:rsidRDefault="00D236AA">
            <w:pPr>
              <w:rPr>
                <w:sz w:val="2"/>
                <w:szCs w:val="2"/>
              </w:rPr>
            </w:pPr>
          </w:p>
        </w:tc>
        <w:tc>
          <w:tcPr>
            <w:tcW w:w="712" w:type="dxa"/>
            <w:tcBorders>
              <w:top w:val="nil"/>
              <w:bottom w:val="nil"/>
            </w:tcBorders>
            <w:shd w:val="clear" w:color="auto" w:fill="F0DBDB"/>
          </w:tcPr>
          <w:p w:rsidR="00D236AA" w:rsidRDefault="000E2E0C">
            <w:pPr>
              <w:pStyle w:val="TableParagraph"/>
              <w:spacing w:line="128" w:lineRule="exact"/>
              <w:ind w:left="115"/>
              <w:rPr>
                <w:rFonts w:ascii="Arial"/>
                <w:b/>
                <w:sz w:val="13"/>
              </w:rPr>
            </w:pPr>
            <w:r>
              <w:rPr>
                <w:rFonts w:ascii="Arial"/>
                <w:b/>
                <w:spacing w:val="-2"/>
                <w:sz w:val="13"/>
              </w:rPr>
              <w:t>Profesi</w:t>
            </w:r>
          </w:p>
        </w:tc>
        <w:tc>
          <w:tcPr>
            <w:tcW w:w="1785" w:type="dxa"/>
            <w:tcBorders>
              <w:top w:val="nil"/>
              <w:bottom w:val="nil"/>
            </w:tcBorders>
            <w:shd w:val="clear" w:color="auto" w:fill="F0DBDB"/>
          </w:tcPr>
          <w:p w:rsidR="00D236AA" w:rsidRDefault="00D236AA">
            <w:pPr>
              <w:pStyle w:val="TableParagraph"/>
              <w:rPr>
                <w:rFonts w:ascii="Times New Roman"/>
                <w:sz w:val="8"/>
              </w:rPr>
            </w:pPr>
          </w:p>
        </w:tc>
        <w:tc>
          <w:tcPr>
            <w:tcW w:w="911" w:type="dxa"/>
            <w:vMerge/>
            <w:tcBorders>
              <w:top w:val="nil"/>
            </w:tcBorders>
            <w:shd w:val="clear" w:color="auto" w:fill="F0DBDB"/>
          </w:tcPr>
          <w:p w:rsidR="00D236AA" w:rsidRDefault="00D236AA">
            <w:pPr>
              <w:rPr>
                <w:sz w:val="2"/>
                <w:szCs w:val="2"/>
              </w:rPr>
            </w:pPr>
          </w:p>
        </w:tc>
        <w:tc>
          <w:tcPr>
            <w:tcW w:w="912" w:type="dxa"/>
            <w:vMerge/>
            <w:tcBorders>
              <w:top w:val="nil"/>
            </w:tcBorders>
            <w:shd w:val="clear" w:color="auto" w:fill="F0DBDB"/>
          </w:tcPr>
          <w:p w:rsidR="00D236AA" w:rsidRDefault="00D236AA">
            <w:pPr>
              <w:rPr>
                <w:sz w:val="2"/>
                <w:szCs w:val="2"/>
              </w:rPr>
            </w:pPr>
          </w:p>
        </w:tc>
        <w:tc>
          <w:tcPr>
            <w:tcW w:w="911" w:type="dxa"/>
            <w:vMerge/>
            <w:tcBorders>
              <w:top w:val="nil"/>
            </w:tcBorders>
            <w:shd w:val="clear" w:color="auto" w:fill="F0DBDB"/>
          </w:tcPr>
          <w:p w:rsidR="00D236AA" w:rsidRDefault="00D236AA">
            <w:pPr>
              <w:rPr>
                <w:sz w:val="2"/>
                <w:szCs w:val="2"/>
              </w:rPr>
            </w:pPr>
          </w:p>
        </w:tc>
        <w:tc>
          <w:tcPr>
            <w:tcW w:w="1247" w:type="dxa"/>
            <w:vMerge/>
            <w:tcBorders>
              <w:top w:val="nil"/>
            </w:tcBorders>
            <w:shd w:val="clear" w:color="auto" w:fill="F0DBDB"/>
          </w:tcPr>
          <w:p w:rsidR="00D236AA" w:rsidRDefault="00D236AA">
            <w:pPr>
              <w:rPr>
                <w:sz w:val="2"/>
                <w:szCs w:val="2"/>
              </w:rPr>
            </w:pPr>
          </w:p>
        </w:tc>
        <w:tc>
          <w:tcPr>
            <w:tcW w:w="1698" w:type="dxa"/>
            <w:vMerge/>
            <w:tcBorders>
              <w:top w:val="nil"/>
            </w:tcBorders>
            <w:shd w:val="clear" w:color="auto" w:fill="F0DBDB"/>
          </w:tcPr>
          <w:p w:rsidR="00D236AA" w:rsidRDefault="00D236AA">
            <w:pPr>
              <w:rPr>
                <w:sz w:val="2"/>
                <w:szCs w:val="2"/>
              </w:rPr>
            </w:pPr>
          </w:p>
        </w:tc>
        <w:tc>
          <w:tcPr>
            <w:tcW w:w="729" w:type="dxa"/>
            <w:vMerge/>
            <w:tcBorders>
              <w:top w:val="nil"/>
            </w:tcBorders>
            <w:shd w:val="clear" w:color="auto" w:fill="F0DBDB"/>
          </w:tcPr>
          <w:p w:rsidR="00D236AA" w:rsidRDefault="00D236AA">
            <w:pPr>
              <w:rPr>
                <w:sz w:val="2"/>
                <w:szCs w:val="2"/>
              </w:rPr>
            </w:pPr>
          </w:p>
        </w:tc>
        <w:tc>
          <w:tcPr>
            <w:tcW w:w="973" w:type="dxa"/>
            <w:tcBorders>
              <w:top w:val="nil"/>
              <w:bottom w:val="nil"/>
            </w:tcBorders>
            <w:shd w:val="clear" w:color="auto" w:fill="F0DBDB"/>
          </w:tcPr>
          <w:p w:rsidR="00D236AA" w:rsidRDefault="000E2E0C">
            <w:pPr>
              <w:pStyle w:val="TableParagraph"/>
              <w:spacing w:line="128" w:lineRule="exact"/>
              <w:ind w:left="120"/>
              <w:rPr>
                <w:rFonts w:ascii="Arial"/>
                <w:b/>
                <w:sz w:val="13"/>
              </w:rPr>
            </w:pPr>
            <w:r>
              <w:rPr>
                <w:rFonts w:ascii="Arial"/>
                <w:b/>
                <w:spacing w:val="-2"/>
                <w:sz w:val="13"/>
              </w:rPr>
              <w:t>Profesiona</w:t>
            </w:r>
          </w:p>
        </w:tc>
        <w:tc>
          <w:tcPr>
            <w:tcW w:w="1790" w:type="dxa"/>
            <w:tcBorders>
              <w:top w:val="nil"/>
              <w:bottom w:val="nil"/>
            </w:tcBorders>
            <w:shd w:val="clear" w:color="auto" w:fill="F0DBDB"/>
          </w:tcPr>
          <w:p w:rsidR="00D236AA" w:rsidRDefault="000E2E0C">
            <w:pPr>
              <w:pStyle w:val="TableParagraph"/>
              <w:spacing w:line="128" w:lineRule="exact"/>
              <w:ind w:left="49" w:right="10"/>
              <w:jc w:val="center"/>
              <w:rPr>
                <w:rFonts w:ascii="Arial"/>
                <w:b/>
                <w:sz w:val="13"/>
              </w:rPr>
            </w:pPr>
            <w:r>
              <w:rPr>
                <w:rFonts w:ascii="Arial"/>
                <w:b/>
                <w:spacing w:val="-5"/>
                <w:sz w:val="13"/>
              </w:rPr>
              <w:t>81</w:t>
            </w:r>
          </w:p>
        </w:tc>
        <w:tc>
          <w:tcPr>
            <w:tcW w:w="911" w:type="dxa"/>
            <w:vMerge/>
            <w:tcBorders>
              <w:top w:val="nil"/>
            </w:tcBorders>
            <w:shd w:val="clear" w:color="auto" w:fill="F0DBDB"/>
          </w:tcPr>
          <w:p w:rsidR="00D236AA" w:rsidRDefault="00D236AA">
            <w:pPr>
              <w:rPr>
                <w:sz w:val="2"/>
                <w:szCs w:val="2"/>
              </w:rPr>
            </w:pPr>
          </w:p>
        </w:tc>
        <w:tc>
          <w:tcPr>
            <w:tcW w:w="916" w:type="dxa"/>
            <w:vMerge/>
            <w:tcBorders>
              <w:top w:val="nil"/>
            </w:tcBorders>
            <w:shd w:val="clear" w:color="auto" w:fill="F0DBDB"/>
          </w:tcPr>
          <w:p w:rsidR="00D236AA" w:rsidRDefault="00D236AA">
            <w:pPr>
              <w:rPr>
                <w:sz w:val="2"/>
                <w:szCs w:val="2"/>
              </w:rPr>
            </w:pPr>
          </w:p>
        </w:tc>
        <w:tc>
          <w:tcPr>
            <w:tcW w:w="1165" w:type="dxa"/>
            <w:vMerge/>
            <w:tcBorders>
              <w:top w:val="nil"/>
            </w:tcBorders>
            <w:shd w:val="clear" w:color="auto" w:fill="F0DBDB"/>
          </w:tcPr>
          <w:p w:rsidR="00D236AA" w:rsidRDefault="00D236AA">
            <w:pPr>
              <w:rPr>
                <w:sz w:val="2"/>
                <w:szCs w:val="2"/>
              </w:rPr>
            </w:pPr>
          </w:p>
        </w:tc>
        <w:tc>
          <w:tcPr>
            <w:tcW w:w="1374" w:type="dxa"/>
            <w:vMerge/>
            <w:tcBorders>
              <w:top w:val="nil"/>
            </w:tcBorders>
            <w:shd w:val="clear" w:color="auto" w:fill="F0DBDB"/>
          </w:tcPr>
          <w:p w:rsidR="00D236AA" w:rsidRDefault="00D236AA">
            <w:pPr>
              <w:rPr>
                <w:sz w:val="2"/>
                <w:szCs w:val="2"/>
              </w:rPr>
            </w:pPr>
          </w:p>
        </w:tc>
        <w:tc>
          <w:tcPr>
            <w:tcW w:w="860" w:type="dxa"/>
            <w:vMerge/>
            <w:tcBorders>
              <w:top w:val="nil"/>
            </w:tcBorders>
            <w:shd w:val="clear" w:color="auto" w:fill="F0DBDB"/>
          </w:tcPr>
          <w:p w:rsidR="00D236AA" w:rsidRDefault="00D236AA">
            <w:pPr>
              <w:rPr>
                <w:sz w:val="2"/>
                <w:szCs w:val="2"/>
              </w:rPr>
            </w:pPr>
          </w:p>
        </w:tc>
      </w:tr>
      <w:tr w:rsidR="00D236AA">
        <w:trPr>
          <w:trHeight w:val="155"/>
        </w:trPr>
        <w:tc>
          <w:tcPr>
            <w:tcW w:w="516" w:type="dxa"/>
            <w:vMerge/>
            <w:tcBorders>
              <w:top w:val="nil"/>
            </w:tcBorders>
            <w:shd w:val="clear" w:color="auto" w:fill="F0DBDB"/>
          </w:tcPr>
          <w:p w:rsidR="00D236AA" w:rsidRDefault="00D236AA">
            <w:pPr>
              <w:rPr>
                <w:sz w:val="2"/>
                <w:szCs w:val="2"/>
              </w:rPr>
            </w:pPr>
          </w:p>
        </w:tc>
        <w:tc>
          <w:tcPr>
            <w:tcW w:w="1559" w:type="dxa"/>
            <w:tcBorders>
              <w:top w:val="nil"/>
              <w:bottom w:val="nil"/>
            </w:tcBorders>
            <w:shd w:val="clear" w:color="auto" w:fill="F0DBDB"/>
          </w:tcPr>
          <w:p w:rsidR="00D236AA" w:rsidRDefault="00D236AA">
            <w:pPr>
              <w:pStyle w:val="TableParagraph"/>
              <w:rPr>
                <w:rFonts w:ascii="Times New Roman"/>
                <w:sz w:val="10"/>
              </w:rPr>
            </w:pPr>
          </w:p>
        </w:tc>
        <w:tc>
          <w:tcPr>
            <w:tcW w:w="518" w:type="dxa"/>
            <w:vMerge/>
            <w:tcBorders>
              <w:top w:val="nil"/>
            </w:tcBorders>
            <w:shd w:val="clear" w:color="auto" w:fill="F0DBDB"/>
          </w:tcPr>
          <w:p w:rsidR="00D236AA" w:rsidRDefault="00D236AA">
            <w:pPr>
              <w:rPr>
                <w:sz w:val="2"/>
                <w:szCs w:val="2"/>
              </w:rPr>
            </w:pPr>
          </w:p>
        </w:tc>
        <w:tc>
          <w:tcPr>
            <w:tcW w:w="712" w:type="dxa"/>
            <w:tcBorders>
              <w:top w:val="nil"/>
              <w:bottom w:val="nil"/>
            </w:tcBorders>
            <w:shd w:val="clear" w:color="auto" w:fill="F0DBDB"/>
          </w:tcPr>
          <w:p w:rsidR="00D236AA" w:rsidRDefault="000E2E0C">
            <w:pPr>
              <w:pStyle w:val="TableParagraph"/>
              <w:spacing w:line="136" w:lineRule="exact"/>
              <w:ind w:left="115"/>
              <w:rPr>
                <w:rFonts w:ascii="Arial"/>
                <w:b/>
                <w:sz w:val="13"/>
              </w:rPr>
            </w:pPr>
            <w:r>
              <w:rPr>
                <w:rFonts w:ascii="Arial"/>
                <w:b/>
                <w:spacing w:val="-2"/>
                <w:sz w:val="13"/>
              </w:rPr>
              <w:t>onalita</w:t>
            </w:r>
          </w:p>
        </w:tc>
        <w:tc>
          <w:tcPr>
            <w:tcW w:w="1785" w:type="dxa"/>
            <w:tcBorders>
              <w:top w:val="nil"/>
              <w:bottom w:val="nil"/>
            </w:tcBorders>
            <w:shd w:val="clear" w:color="auto" w:fill="F0DBDB"/>
          </w:tcPr>
          <w:p w:rsidR="00D236AA" w:rsidRDefault="00D236AA">
            <w:pPr>
              <w:pStyle w:val="TableParagraph"/>
              <w:rPr>
                <w:rFonts w:ascii="Times New Roman"/>
                <w:sz w:val="10"/>
              </w:rPr>
            </w:pPr>
          </w:p>
        </w:tc>
        <w:tc>
          <w:tcPr>
            <w:tcW w:w="911" w:type="dxa"/>
            <w:vMerge/>
            <w:tcBorders>
              <w:top w:val="nil"/>
            </w:tcBorders>
            <w:shd w:val="clear" w:color="auto" w:fill="F0DBDB"/>
          </w:tcPr>
          <w:p w:rsidR="00D236AA" w:rsidRDefault="00D236AA">
            <w:pPr>
              <w:rPr>
                <w:sz w:val="2"/>
                <w:szCs w:val="2"/>
              </w:rPr>
            </w:pPr>
          </w:p>
        </w:tc>
        <w:tc>
          <w:tcPr>
            <w:tcW w:w="912" w:type="dxa"/>
            <w:vMerge/>
            <w:tcBorders>
              <w:top w:val="nil"/>
            </w:tcBorders>
            <w:shd w:val="clear" w:color="auto" w:fill="F0DBDB"/>
          </w:tcPr>
          <w:p w:rsidR="00D236AA" w:rsidRDefault="00D236AA">
            <w:pPr>
              <w:rPr>
                <w:sz w:val="2"/>
                <w:szCs w:val="2"/>
              </w:rPr>
            </w:pPr>
          </w:p>
        </w:tc>
        <w:tc>
          <w:tcPr>
            <w:tcW w:w="911" w:type="dxa"/>
            <w:vMerge/>
            <w:tcBorders>
              <w:top w:val="nil"/>
            </w:tcBorders>
            <w:shd w:val="clear" w:color="auto" w:fill="F0DBDB"/>
          </w:tcPr>
          <w:p w:rsidR="00D236AA" w:rsidRDefault="00D236AA">
            <w:pPr>
              <w:rPr>
                <w:sz w:val="2"/>
                <w:szCs w:val="2"/>
              </w:rPr>
            </w:pPr>
          </w:p>
        </w:tc>
        <w:tc>
          <w:tcPr>
            <w:tcW w:w="1247" w:type="dxa"/>
            <w:vMerge/>
            <w:tcBorders>
              <w:top w:val="nil"/>
            </w:tcBorders>
            <w:shd w:val="clear" w:color="auto" w:fill="F0DBDB"/>
          </w:tcPr>
          <w:p w:rsidR="00D236AA" w:rsidRDefault="00D236AA">
            <w:pPr>
              <w:rPr>
                <w:sz w:val="2"/>
                <w:szCs w:val="2"/>
              </w:rPr>
            </w:pPr>
          </w:p>
        </w:tc>
        <w:tc>
          <w:tcPr>
            <w:tcW w:w="1698" w:type="dxa"/>
            <w:vMerge/>
            <w:tcBorders>
              <w:top w:val="nil"/>
            </w:tcBorders>
            <w:shd w:val="clear" w:color="auto" w:fill="F0DBDB"/>
          </w:tcPr>
          <w:p w:rsidR="00D236AA" w:rsidRDefault="00D236AA">
            <w:pPr>
              <w:rPr>
                <w:sz w:val="2"/>
                <w:szCs w:val="2"/>
              </w:rPr>
            </w:pPr>
          </w:p>
        </w:tc>
        <w:tc>
          <w:tcPr>
            <w:tcW w:w="729" w:type="dxa"/>
            <w:vMerge/>
            <w:tcBorders>
              <w:top w:val="nil"/>
            </w:tcBorders>
            <w:shd w:val="clear" w:color="auto" w:fill="F0DBDB"/>
          </w:tcPr>
          <w:p w:rsidR="00D236AA" w:rsidRDefault="00D236AA">
            <w:pPr>
              <w:rPr>
                <w:sz w:val="2"/>
                <w:szCs w:val="2"/>
              </w:rPr>
            </w:pPr>
          </w:p>
        </w:tc>
        <w:tc>
          <w:tcPr>
            <w:tcW w:w="973" w:type="dxa"/>
            <w:tcBorders>
              <w:top w:val="nil"/>
              <w:bottom w:val="nil"/>
            </w:tcBorders>
            <w:shd w:val="clear" w:color="auto" w:fill="F0DBDB"/>
          </w:tcPr>
          <w:p w:rsidR="00D236AA" w:rsidRDefault="000E2E0C">
            <w:pPr>
              <w:pStyle w:val="TableParagraph"/>
              <w:spacing w:line="136" w:lineRule="exact"/>
              <w:ind w:left="120"/>
              <w:rPr>
                <w:rFonts w:ascii="Arial"/>
                <w:b/>
                <w:sz w:val="13"/>
              </w:rPr>
            </w:pPr>
            <w:r>
              <w:rPr>
                <w:rFonts w:ascii="Arial"/>
                <w:b/>
                <w:sz w:val="13"/>
              </w:rPr>
              <w:t>litas</w:t>
            </w:r>
            <w:r>
              <w:rPr>
                <w:rFonts w:ascii="Arial"/>
                <w:b/>
                <w:spacing w:val="12"/>
                <w:sz w:val="13"/>
              </w:rPr>
              <w:t xml:space="preserve"> </w:t>
            </w:r>
            <w:r>
              <w:rPr>
                <w:rFonts w:ascii="Arial"/>
                <w:b/>
                <w:spacing w:val="-5"/>
                <w:sz w:val="13"/>
              </w:rPr>
              <w:t>ASN</w:t>
            </w:r>
          </w:p>
        </w:tc>
        <w:tc>
          <w:tcPr>
            <w:tcW w:w="1790" w:type="dxa"/>
            <w:tcBorders>
              <w:top w:val="nil"/>
              <w:bottom w:val="nil"/>
            </w:tcBorders>
            <w:shd w:val="clear" w:color="auto" w:fill="F0DBDB"/>
          </w:tcPr>
          <w:p w:rsidR="00D236AA" w:rsidRDefault="00D236AA">
            <w:pPr>
              <w:pStyle w:val="TableParagraph"/>
              <w:rPr>
                <w:rFonts w:ascii="Times New Roman"/>
                <w:sz w:val="10"/>
              </w:rPr>
            </w:pPr>
          </w:p>
        </w:tc>
        <w:tc>
          <w:tcPr>
            <w:tcW w:w="911" w:type="dxa"/>
            <w:vMerge/>
            <w:tcBorders>
              <w:top w:val="nil"/>
            </w:tcBorders>
            <w:shd w:val="clear" w:color="auto" w:fill="F0DBDB"/>
          </w:tcPr>
          <w:p w:rsidR="00D236AA" w:rsidRDefault="00D236AA">
            <w:pPr>
              <w:rPr>
                <w:sz w:val="2"/>
                <w:szCs w:val="2"/>
              </w:rPr>
            </w:pPr>
          </w:p>
        </w:tc>
        <w:tc>
          <w:tcPr>
            <w:tcW w:w="916" w:type="dxa"/>
            <w:vMerge/>
            <w:tcBorders>
              <w:top w:val="nil"/>
            </w:tcBorders>
            <w:shd w:val="clear" w:color="auto" w:fill="F0DBDB"/>
          </w:tcPr>
          <w:p w:rsidR="00D236AA" w:rsidRDefault="00D236AA">
            <w:pPr>
              <w:rPr>
                <w:sz w:val="2"/>
                <w:szCs w:val="2"/>
              </w:rPr>
            </w:pPr>
          </w:p>
        </w:tc>
        <w:tc>
          <w:tcPr>
            <w:tcW w:w="1165" w:type="dxa"/>
            <w:vMerge/>
            <w:tcBorders>
              <w:top w:val="nil"/>
            </w:tcBorders>
            <w:shd w:val="clear" w:color="auto" w:fill="F0DBDB"/>
          </w:tcPr>
          <w:p w:rsidR="00D236AA" w:rsidRDefault="00D236AA">
            <w:pPr>
              <w:rPr>
                <w:sz w:val="2"/>
                <w:szCs w:val="2"/>
              </w:rPr>
            </w:pPr>
          </w:p>
        </w:tc>
        <w:tc>
          <w:tcPr>
            <w:tcW w:w="1374" w:type="dxa"/>
            <w:vMerge/>
            <w:tcBorders>
              <w:top w:val="nil"/>
            </w:tcBorders>
            <w:shd w:val="clear" w:color="auto" w:fill="F0DBDB"/>
          </w:tcPr>
          <w:p w:rsidR="00D236AA" w:rsidRDefault="00D236AA">
            <w:pPr>
              <w:rPr>
                <w:sz w:val="2"/>
                <w:szCs w:val="2"/>
              </w:rPr>
            </w:pPr>
          </w:p>
        </w:tc>
        <w:tc>
          <w:tcPr>
            <w:tcW w:w="860" w:type="dxa"/>
            <w:vMerge/>
            <w:tcBorders>
              <w:top w:val="nil"/>
            </w:tcBorders>
            <w:shd w:val="clear" w:color="auto" w:fill="F0DBDB"/>
          </w:tcPr>
          <w:p w:rsidR="00D236AA" w:rsidRDefault="00D236AA">
            <w:pPr>
              <w:rPr>
                <w:sz w:val="2"/>
                <w:szCs w:val="2"/>
              </w:rPr>
            </w:pPr>
          </w:p>
        </w:tc>
      </w:tr>
      <w:tr w:rsidR="00D236AA">
        <w:trPr>
          <w:trHeight w:val="486"/>
        </w:trPr>
        <w:tc>
          <w:tcPr>
            <w:tcW w:w="516" w:type="dxa"/>
            <w:vMerge/>
            <w:tcBorders>
              <w:top w:val="nil"/>
            </w:tcBorders>
            <w:shd w:val="clear" w:color="auto" w:fill="F0DBDB"/>
          </w:tcPr>
          <w:p w:rsidR="00D236AA" w:rsidRDefault="00D236AA">
            <w:pPr>
              <w:rPr>
                <w:sz w:val="2"/>
                <w:szCs w:val="2"/>
              </w:rPr>
            </w:pPr>
          </w:p>
        </w:tc>
        <w:tc>
          <w:tcPr>
            <w:tcW w:w="1559" w:type="dxa"/>
            <w:tcBorders>
              <w:top w:val="nil"/>
            </w:tcBorders>
            <w:shd w:val="clear" w:color="auto" w:fill="F0DBDB"/>
          </w:tcPr>
          <w:p w:rsidR="00D236AA" w:rsidRDefault="00D236AA">
            <w:pPr>
              <w:pStyle w:val="TableParagraph"/>
              <w:rPr>
                <w:rFonts w:ascii="Times New Roman"/>
                <w:sz w:val="16"/>
              </w:rPr>
            </w:pPr>
          </w:p>
        </w:tc>
        <w:tc>
          <w:tcPr>
            <w:tcW w:w="518" w:type="dxa"/>
            <w:vMerge/>
            <w:tcBorders>
              <w:top w:val="nil"/>
            </w:tcBorders>
            <w:shd w:val="clear" w:color="auto" w:fill="F0DBDB"/>
          </w:tcPr>
          <w:p w:rsidR="00D236AA" w:rsidRDefault="00D236AA">
            <w:pPr>
              <w:rPr>
                <w:sz w:val="2"/>
                <w:szCs w:val="2"/>
              </w:rPr>
            </w:pPr>
          </w:p>
        </w:tc>
        <w:tc>
          <w:tcPr>
            <w:tcW w:w="712" w:type="dxa"/>
            <w:tcBorders>
              <w:top w:val="nil"/>
            </w:tcBorders>
            <w:shd w:val="clear" w:color="auto" w:fill="F0DBDB"/>
          </w:tcPr>
          <w:p w:rsidR="00D236AA" w:rsidRDefault="000E2E0C">
            <w:pPr>
              <w:pStyle w:val="TableParagraph"/>
              <w:spacing w:before="4"/>
              <w:ind w:left="115"/>
              <w:rPr>
                <w:rFonts w:ascii="Arial"/>
                <w:b/>
                <w:sz w:val="13"/>
              </w:rPr>
            </w:pPr>
            <w:r>
              <w:rPr>
                <w:rFonts w:ascii="Arial"/>
                <w:b/>
                <w:sz w:val="13"/>
              </w:rPr>
              <w:t>s</w:t>
            </w:r>
            <w:r>
              <w:rPr>
                <w:rFonts w:ascii="Arial"/>
                <w:b/>
                <w:spacing w:val="6"/>
                <w:sz w:val="13"/>
              </w:rPr>
              <w:t xml:space="preserve"> </w:t>
            </w:r>
            <w:r>
              <w:rPr>
                <w:rFonts w:ascii="Arial"/>
                <w:b/>
                <w:spacing w:val="-5"/>
                <w:sz w:val="13"/>
              </w:rPr>
              <w:t>ASN</w:t>
            </w:r>
          </w:p>
        </w:tc>
        <w:tc>
          <w:tcPr>
            <w:tcW w:w="1785" w:type="dxa"/>
            <w:tcBorders>
              <w:top w:val="nil"/>
            </w:tcBorders>
            <w:shd w:val="clear" w:color="auto" w:fill="F0DBDB"/>
          </w:tcPr>
          <w:p w:rsidR="00D236AA" w:rsidRDefault="00D236AA">
            <w:pPr>
              <w:pStyle w:val="TableParagraph"/>
              <w:rPr>
                <w:rFonts w:ascii="Times New Roman"/>
                <w:sz w:val="16"/>
              </w:rPr>
            </w:pPr>
          </w:p>
        </w:tc>
        <w:tc>
          <w:tcPr>
            <w:tcW w:w="911" w:type="dxa"/>
            <w:vMerge/>
            <w:tcBorders>
              <w:top w:val="nil"/>
            </w:tcBorders>
            <w:shd w:val="clear" w:color="auto" w:fill="F0DBDB"/>
          </w:tcPr>
          <w:p w:rsidR="00D236AA" w:rsidRDefault="00D236AA">
            <w:pPr>
              <w:rPr>
                <w:sz w:val="2"/>
                <w:szCs w:val="2"/>
              </w:rPr>
            </w:pPr>
          </w:p>
        </w:tc>
        <w:tc>
          <w:tcPr>
            <w:tcW w:w="912" w:type="dxa"/>
            <w:vMerge/>
            <w:tcBorders>
              <w:top w:val="nil"/>
            </w:tcBorders>
            <w:shd w:val="clear" w:color="auto" w:fill="F0DBDB"/>
          </w:tcPr>
          <w:p w:rsidR="00D236AA" w:rsidRDefault="00D236AA">
            <w:pPr>
              <w:rPr>
                <w:sz w:val="2"/>
                <w:szCs w:val="2"/>
              </w:rPr>
            </w:pPr>
          </w:p>
        </w:tc>
        <w:tc>
          <w:tcPr>
            <w:tcW w:w="911" w:type="dxa"/>
            <w:vMerge/>
            <w:tcBorders>
              <w:top w:val="nil"/>
            </w:tcBorders>
            <w:shd w:val="clear" w:color="auto" w:fill="F0DBDB"/>
          </w:tcPr>
          <w:p w:rsidR="00D236AA" w:rsidRDefault="00D236AA">
            <w:pPr>
              <w:rPr>
                <w:sz w:val="2"/>
                <w:szCs w:val="2"/>
              </w:rPr>
            </w:pPr>
          </w:p>
        </w:tc>
        <w:tc>
          <w:tcPr>
            <w:tcW w:w="1247" w:type="dxa"/>
            <w:vMerge/>
            <w:tcBorders>
              <w:top w:val="nil"/>
            </w:tcBorders>
            <w:shd w:val="clear" w:color="auto" w:fill="F0DBDB"/>
          </w:tcPr>
          <w:p w:rsidR="00D236AA" w:rsidRDefault="00D236AA">
            <w:pPr>
              <w:rPr>
                <w:sz w:val="2"/>
                <w:szCs w:val="2"/>
              </w:rPr>
            </w:pPr>
          </w:p>
        </w:tc>
        <w:tc>
          <w:tcPr>
            <w:tcW w:w="1698" w:type="dxa"/>
            <w:vMerge/>
            <w:tcBorders>
              <w:top w:val="nil"/>
            </w:tcBorders>
            <w:shd w:val="clear" w:color="auto" w:fill="F0DBDB"/>
          </w:tcPr>
          <w:p w:rsidR="00D236AA" w:rsidRDefault="00D236AA">
            <w:pPr>
              <w:rPr>
                <w:sz w:val="2"/>
                <w:szCs w:val="2"/>
              </w:rPr>
            </w:pPr>
          </w:p>
        </w:tc>
        <w:tc>
          <w:tcPr>
            <w:tcW w:w="729" w:type="dxa"/>
            <w:vMerge/>
            <w:tcBorders>
              <w:top w:val="nil"/>
            </w:tcBorders>
            <w:shd w:val="clear" w:color="auto" w:fill="F0DBDB"/>
          </w:tcPr>
          <w:p w:rsidR="00D236AA" w:rsidRDefault="00D236AA">
            <w:pPr>
              <w:rPr>
                <w:sz w:val="2"/>
                <w:szCs w:val="2"/>
              </w:rPr>
            </w:pPr>
          </w:p>
        </w:tc>
        <w:tc>
          <w:tcPr>
            <w:tcW w:w="973" w:type="dxa"/>
            <w:tcBorders>
              <w:top w:val="nil"/>
            </w:tcBorders>
            <w:shd w:val="clear" w:color="auto" w:fill="F0DBDB"/>
          </w:tcPr>
          <w:p w:rsidR="00D236AA" w:rsidRDefault="00D236AA">
            <w:pPr>
              <w:pStyle w:val="TableParagraph"/>
              <w:rPr>
                <w:rFonts w:ascii="Times New Roman"/>
                <w:sz w:val="16"/>
              </w:rPr>
            </w:pPr>
          </w:p>
        </w:tc>
        <w:tc>
          <w:tcPr>
            <w:tcW w:w="1790" w:type="dxa"/>
            <w:tcBorders>
              <w:top w:val="nil"/>
            </w:tcBorders>
            <w:shd w:val="clear" w:color="auto" w:fill="F0DBDB"/>
          </w:tcPr>
          <w:p w:rsidR="00D236AA" w:rsidRDefault="00D236AA">
            <w:pPr>
              <w:pStyle w:val="TableParagraph"/>
              <w:rPr>
                <w:rFonts w:ascii="Times New Roman"/>
                <w:sz w:val="16"/>
              </w:rPr>
            </w:pPr>
          </w:p>
        </w:tc>
        <w:tc>
          <w:tcPr>
            <w:tcW w:w="911" w:type="dxa"/>
            <w:vMerge/>
            <w:tcBorders>
              <w:top w:val="nil"/>
            </w:tcBorders>
            <w:shd w:val="clear" w:color="auto" w:fill="F0DBDB"/>
          </w:tcPr>
          <w:p w:rsidR="00D236AA" w:rsidRDefault="00D236AA">
            <w:pPr>
              <w:rPr>
                <w:sz w:val="2"/>
                <w:szCs w:val="2"/>
              </w:rPr>
            </w:pPr>
          </w:p>
        </w:tc>
        <w:tc>
          <w:tcPr>
            <w:tcW w:w="916" w:type="dxa"/>
            <w:vMerge/>
            <w:tcBorders>
              <w:top w:val="nil"/>
            </w:tcBorders>
            <w:shd w:val="clear" w:color="auto" w:fill="F0DBDB"/>
          </w:tcPr>
          <w:p w:rsidR="00D236AA" w:rsidRDefault="00D236AA">
            <w:pPr>
              <w:rPr>
                <w:sz w:val="2"/>
                <w:szCs w:val="2"/>
              </w:rPr>
            </w:pPr>
          </w:p>
        </w:tc>
        <w:tc>
          <w:tcPr>
            <w:tcW w:w="1165" w:type="dxa"/>
            <w:vMerge/>
            <w:tcBorders>
              <w:top w:val="nil"/>
            </w:tcBorders>
            <w:shd w:val="clear" w:color="auto" w:fill="F0DBDB"/>
          </w:tcPr>
          <w:p w:rsidR="00D236AA" w:rsidRDefault="00D236AA">
            <w:pPr>
              <w:rPr>
                <w:sz w:val="2"/>
                <w:szCs w:val="2"/>
              </w:rPr>
            </w:pPr>
          </w:p>
        </w:tc>
        <w:tc>
          <w:tcPr>
            <w:tcW w:w="1374" w:type="dxa"/>
            <w:vMerge/>
            <w:tcBorders>
              <w:top w:val="nil"/>
            </w:tcBorders>
            <w:shd w:val="clear" w:color="auto" w:fill="F0DBDB"/>
          </w:tcPr>
          <w:p w:rsidR="00D236AA" w:rsidRDefault="00D236AA">
            <w:pPr>
              <w:rPr>
                <w:sz w:val="2"/>
                <w:szCs w:val="2"/>
              </w:rPr>
            </w:pPr>
          </w:p>
        </w:tc>
        <w:tc>
          <w:tcPr>
            <w:tcW w:w="860" w:type="dxa"/>
            <w:vMerge/>
            <w:tcBorders>
              <w:top w:val="nil"/>
            </w:tcBorders>
            <w:shd w:val="clear" w:color="auto" w:fill="F0DBDB"/>
          </w:tcPr>
          <w:p w:rsidR="00D236AA" w:rsidRDefault="00D236AA">
            <w:pPr>
              <w:rPr>
                <w:sz w:val="2"/>
                <w:szCs w:val="2"/>
              </w:rPr>
            </w:pPr>
          </w:p>
        </w:tc>
      </w:tr>
    </w:tbl>
    <w:p w:rsidR="00D236AA" w:rsidRDefault="00D236AA">
      <w:pPr>
        <w:rPr>
          <w:sz w:val="2"/>
          <w:szCs w:val="2"/>
        </w:rPr>
        <w:sectPr w:rsidR="00D236AA">
          <w:headerReference w:type="default" r:id="rId17"/>
          <w:pgSz w:w="20160" w:h="12240" w:orient="landscape"/>
          <w:pgMar w:top="1340" w:right="0" w:bottom="280" w:left="360" w:header="900" w:footer="0" w:gutter="0"/>
          <w:cols w:space="720"/>
        </w:sectPr>
      </w:pPr>
    </w:p>
    <w:p w:rsidR="00D236AA" w:rsidRDefault="00D236AA">
      <w:pPr>
        <w:pStyle w:val="BodyText"/>
        <w:spacing w:before="2"/>
        <w:rPr>
          <w:rFonts w:ascii="Calibri"/>
          <w:b/>
          <w:sz w:val="3"/>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2093"/>
        </w:trPr>
        <w:tc>
          <w:tcPr>
            <w:tcW w:w="514" w:type="dxa"/>
            <w:shd w:val="clear" w:color="auto" w:fill="F0DBDB"/>
          </w:tcPr>
          <w:p w:rsidR="00D236AA" w:rsidRDefault="00D236AA">
            <w:pPr>
              <w:pStyle w:val="TableParagraph"/>
              <w:rPr>
                <w:rFonts w:ascii="Times New Roman"/>
                <w:sz w:val="12"/>
              </w:rPr>
            </w:pPr>
          </w:p>
        </w:tc>
        <w:tc>
          <w:tcPr>
            <w:tcW w:w="1560" w:type="dxa"/>
            <w:shd w:val="clear" w:color="auto" w:fill="F0DBDB"/>
          </w:tcPr>
          <w:p w:rsidR="00D236AA" w:rsidRDefault="00D236AA">
            <w:pPr>
              <w:pStyle w:val="TableParagraph"/>
              <w:spacing w:before="11"/>
              <w:rPr>
                <w:rFonts w:ascii="Calibri"/>
                <w:b/>
                <w:sz w:val="13"/>
              </w:rPr>
            </w:pPr>
          </w:p>
          <w:p w:rsidR="00D236AA" w:rsidRDefault="000E2E0C">
            <w:pPr>
              <w:pStyle w:val="TableParagraph"/>
              <w:spacing w:before="1" w:line="259" w:lineRule="auto"/>
              <w:ind w:left="115" w:right="221"/>
              <w:rPr>
                <w:rFonts w:ascii="Arial"/>
                <w:b/>
                <w:sz w:val="13"/>
              </w:rPr>
            </w:pPr>
            <w:r>
              <w:rPr>
                <w:rFonts w:ascii="Arial"/>
                <w:b/>
                <w:spacing w:val="-2"/>
                <w:sz w:val="13"/>
              </w:rPr>
              <w:t>Optimalisasi</w:t>
            </w:r>
            <w:r>
              <w:rPr>
                <w:rFonts w:ascii="Arial"/>
                <w:b/>
                <w:spacing w:val="40"/>
                <w:sz w:val="13"/>
              </w:rPr>
              <w:t xml:space="preserve"> </w:t>
            </w:r>
            <w:r>
              <w:rPr>
                <w:rFonts w:ascii="Arial"/>
                <w:b/>
                <w:sz w:val="13"/>
              </w:rPr>
              <w:t>kualitas</w:t>
            </w:r>
            <w:r>
              <w:rPr>
                <w:rFonts w:ascii="Arial"/>
                <w:b/>
                <w:spacing w:val="-10"/>
                <w:sz w:val="13"/>
              </w:rPr>
              <w:t xml:space="preserve"> </w:t>
            </w:r>
            <w:r>
              <w:rPr>
                <w:rFonts w:ascii="Arial"/>
                <w:b/>
                <w:sz w:val="13"/>
              </w:rPr>
              <w:t>pelayanan</w:t>
            </w:r>
            <w:r>
              <w:rPr>
                <w:rFonts w:ascii="Arial"/>
                <w:b/>
                <w:spacing w:val="40"/>
                <w:sz w:val="13"/>
              </w:rPr>
              <w:t xml:space="preserve"> </w:t>
            </w:r>
            <w:r>
              <w:rPr>
                <w:rFonts w:ascii="Arial"/>
                <w:b/>
                <w:spacing w:val="-2"/>
                <w:sz w:val="13"/>
              </w:rPr>
              <w:t>melalui</w:t>
            </w:r>
          </w:p>
          <w:p w:rsidR="00D236AA" w:rsidRDefault="000E2E0C">
            <w:pPr>
              <w:pStyle w:val="TableParagraph"/>
              <w:spacing w:before="1" w:line="254" w:lineRule="auto"/>
              <w:ind w:left="115" w:right="221"/>
              <w:rPr>
                <w:rFonts w:ascii="Arial"/>
                <w:b/>
                <w:sz w:val="13"/>
              </w:rPr>
            </w:pPr>
            <w:r>
              <w:rPr>
                <w:rFonts w:ascii="Arial"/>
                <w:b/>
                <w:spacing w:val="-2"/>
                <w:sz w:val="13"/>
              </w:rPr>
              <w:t>pembangunan</w:t>
            </w:r>
            <w:r>
              <w:rPr>
                <w:rFonts w:ascii="Arial"/>
                <w:b/>
                <w:spacing w:val="40"/>
                <w:sz w:val="13"/>
              </w:rPr>
              <w:t xml:space="preserve"> </w:t>
            </w:r>
            <w:r>
              <w:rPr>
                <w:rFonts w:ascii="Arial"/>
                <w:b/>
                <w:sz w:val="13"/>
              </w:rPr>
              <w:t>inovasi</w:t>
            </w:r>
            <w:r>
              <w:rPr>
                <w:rFonts w:ascii="Arial"/>
                <w:b/>
                <w:spacing w:val="-5"/>
                <w:sz w:val="13"/>
              </w:rPr>
              <w:t xml:space="preserve"> </w:t>
            </w:r>
            <w:r>
              <w:rPr>
                <w:rFonts w:ascii="Arial"/>
                <w:b/>
                <w:sz w:val="13"/>
              </w:rPr>
              <w:t>yang</w:t>
            </w:r>
          </w:p>
          <w:p w:rsidR="00D236AA" w:rsidRDefault="000E2E0C">
            <w:pPr>
              <w:pStyle w:val="TableParagraph"/>
              <w:spacing w:before="4" w:line="261" w:lineRule="auto"/>
              <w:ind w:left="115" w:right="221"/>
              <w:rPr>
                <w:rFonts w:ascii="Arial"/>
                <w:b/>
                <w:sz w:val="13"/>
              </w:rPr>
            </w:pPr>
            <w:r>
              <w:rPr>
                <w:rFonts w:ascii="Arial"/>
                <w:b/>
                <w:sz w:val="13"/>
              </w:rPr>
              <w:t>mempunyai</w:t>
            </w:r>
            <w:r>
              <w:rPr>
                <w:rFonts w:ascii="Arial"/>
                <w:b/>
                <w:spacing w:val="-10"/>
                <w:sz w:val="13"/>
              </w:rPr>
              <w:t xml:space="preserve"> </w:t>
            </w:r>
            <w:r>
              <w:rPr>
                <w:rFonts w:ascii="Arial"/>
                <w:b/>
                <w:sz w:val="13"/>
              </w:rPr>
              <w:t>nilai</w:t>
            </w:r>
            <w:r>
              <w:rPr>
                <w:rFonts w:ascii="Arial"/>
                <w:b/>
                <w:spacing w:val="40"/>
                <w:sz w:val="13"/>
              </w:rPr>
              <w:t xml:space="preserve"> </w:t>
            </w:r>
            <w:r>
              <w:rPr>
                <w:rFonts w:ascii="Arial"/>
                <w:b/>
                <w:spacing w:val="-2"/>
                <w:sz w:val="13"/>
              </w:rPr>
              <w:t>tambah</w:t>
            </w:r>
          </w:p>
        </w:tc>
        <w:tc>
          <w:tcPr>
            <w:tcW w:w="519" w:type="dxa"/>
            <w:shd w:val="clear" w:color="auto" w:fill="F0DBDB"/>
          </w:tcPr>
          <w:p w:rsidR="00D236AA" w:rsidRDefault="00D236AA">
            <w:pPr>
              <w:pStyle w:val="TableParagraph"/>
              <w:spacing w:before="11"/>
              <w:rPr>
                <w:rFonts w:ascii="Calibri"/>
                <w:b/>
                <w:sz w:val="13"/>
              </w:rPr>
            </w:pPr>
          </w:p>
          <w:p w:rsidR="00D236AA" w:rsidRDefault="000E2E0C">
            <w:pPr>
              <w:pStyle w:val="TableParagraph"/>
              <w:spacing w:before="1" w:line="259" w:lineRule="auto"/>
              <w:ind w:left="134" w:right="101" w:hanging="12"/>
              <w:jc w:val="center"/>
              <w:rPr>
                <w:rFonts w:ascii="Arial"/>
                <w:b/>
                <w:sz w:val="13"/>
              </w:rPr>
            </w:pPr>
            <w:r>
              <w:rPr>
                <w:rFonts w:ascii="Arial"/>
                <w:b/>
                <w:spacing w:val="-4"/>
                <w:sz w:val="13"/>
              </w:rPr>
              <w:t>Din</w:t>
            </w:r>
            <w:r>
              <w:rPr>
                <w:rFonts w:ascii="Arial"/>
                <w:b/>
                <w:spacing w:val="40"/>
                <w:sz w:val="13"/>
              </w:rPr>
              <w:t xml:space="preserve"> </w:t>
            </w:r>
            <w:r>
              <w:rPr>
                <w:rFonts w:ascii="Arial"/>
                <w:b/>
                <w:spacing w:val="-6"/>
                <w:sz w:val="13"/>
              </w:rPr>
              <w:t>as</w:t>
            </w:r>
            <w:r>
              <w:rPr>
                <w:rFonts w:ascii="Arial"/>
                <w:b/>
                <w:spacing w:val="40"/>
                <w:sz w:val="13"/>
              </w:rPr>
              <w:t xml:space="preserve"> </w:t>
            </w:r>
            <w:r>
              <w:rPr>
                <w:rFonts w:ascii="Arial"/>
                <w:b/>
                <w:spacing w:val="-4"/>
                <w:sz w:val="13"/>
              </w:rPr>
              <w:t>Sosi</w:t>
            </w:r>
            <w:r>
              <w:rPr>
                <w:rFonts w:ascii="Arial"/>
                <w:b/>
                <w:spacing w:val="40"/>
                <w:sz w:val="13"/>
              </w:rPr>
              <w:t xml:space="preserve"> </w:t>
            </w:r>
            <w:r>
              <w:rPr>
                <w:rFonts w:ascii="Arial"/>
                <w:b/>
                <w:spacing w:val="-6"/>
                <w:sz w:val="13"/>
              </w:rPr>
              <w:t>al</w:t>
            </w:r>
          </w:p>
        </w:tc>
        <w:tc>
          <w:tcPr>
            <w:tcW w:w="715" w:type="dxa"/>
            <w:shd w:val="clear" w:color="auto" w:fill="F0DBDB"/>
          </w:tcPr>
          <w:p w:rsidR="00D236AA" w:rsidRDefault="00D236AA">
            <w:pPr>
              <w:pStyle w:val="TableParagraph"/>
              <w:spacing w:before="7"/>
              <w:rPr>
                <w:rFonts w:ascii="Calibri"/>
                <w:b/>
                <w:sz w:val="13"/>
              </w:rPr>
            </w:pPr>
          </w:p>
          <w:p w:rsidR="00D236AA" w:rsidRDefault="000E2E0C">
            <w:pPr>
              <w:pStyle w:val="TableParagraph"/>
              <w:spacing w:line="256" w:lineRule="auto"/>
              <w:ind w:left="115" w:right="120"/>
              <w:rPr>
                <w:rFonts w:ascii="Arial"/>
                <w:b/>
                <w:sz w:val="13"/>
              </w:rPr>
            </w:pPr>
            <w:r>
              <w:rPr>
                <w:rFonts w:ascii="Arial"/>
                <w:b/>
                <w:spacing w:val="-2"/>
                <w:sz w:val="13"/>
              </w:rPr>
              <w:t>Jumlah</w:t>
            </w:r>
            <w:r>
              <w:rPr>
                <w:rFonts w:ascii="Arial"/>
                <w:b/>
                <w:spacing w:val="40"/>
                <w:sz w:val="13"/>
              </w:rPr>
              <w:t xml:space="preserve"> </w:t>
            </w:r>
            <w:r>
              <w:rPr>
                <w:rFonts w:ascii="Arial"/>
                <w:b/>
                <w:spacing w:val="-2"/>
                <w:sz w:val="13"/>
              </w:rPr>
              <w:t>inovasi</w:t>
            </w:r>
            <w:r>
              <w:rPr>
                <w:rFonts w:ascii="Arial"/>
                <w:b/>
                <w:spacing w:val="40"/>
                <w:sz w:val="13"/>
              </w:rPr>
              <w:t xml:space="preserve"> </w:t>
            </w:r>
            <w:r>
              <w:rPr>
                <w:rFonts w:ascii="Arial"/>
                <w:b/>
                <w:spacing w:val="-4"/>
                <w:sz w:val="13"/>
              </w:rPr>
              <w:t>yang</w:t>
            </w:r>
            <w:r>
              <w:rPr>
                <w:rFonts w:ascii="Arial"/>
                <w:b/>
                <w:spacing w:val="40"/>
                <w:sz w:val="13"/>
              </w:rPr>
              <w:t xml:space="preserve"> </w:t>
            </w:r>
            <w:r>
              <w:rPr>
                <w:rFonts w:ascii="Arial"/>
                <w:b/>
                <w:spacing w:val="-2"/>
                <w:sz w:val="13"/>
              </w:rPr>
              <w:t>terinter</w:t>
            </w:r>
            <w:r>
              <w:rPr>
                <w:rFonts w:ascii="Arial"/>
                <w:b/>
                <w:spacing w:val="40"/>
                <w:sz w:val="13"/>
              </w:rPr>
              <w:t xml:space="preserve"> </w:t>
            </w:r>
            <w:r>
              <w:rPr>
                <w:rFonts w:ascii="Arial"/>
                <w:b/>
                <w:spacing w:val="-2"/>
                <w:sz w:val="13"/>
              </w:rPr>
              <w:t>nalisas</w:t>
            </w:r>
            <w:r>
              <w:rPr>
                <w:rFonts w:ascii="Arial"/>
                <w:b/>
                <w:spacing w:val="40"/>
                <w:sz w:val="13"/>
              </w:rPr>
              <w:t xml:space="preserve"> </w:t>
            </w:r>
            <w:r>
              <w:rPr>
                <w:rFonts w:ascii="Arial"/>
                <w:b/>
                <w:sz w:val="13"/>
              </w:rPr>
              <w:t>i</w:t>
            </w:r>
            <w:r>
              <w:rPr>
                <w:rFonts w:ascii="Arial"/>
                <w:b/>
                <w:spacing w:val="-10"/>
                <w:sz w:val="13"/>
              </w:rPr>
              <w:t xml:space="preserve"> </w:t>
            </w:r>
            <w:r>
              <w:rPr>
                <w:rFonts w:ascii="Arial"/>
                <w:b/>
                <w:sz w:val="13"/>
              </w:rPr>
              <w:t>dan</w:t>
            </w:r>
            <w:r>
              <w:rPr>
                <w:rFonts w:ascii="Arial"/>
                <w:b/>
                <w:spacing w:val="40"/>
                <w:sz w:val="13"/>
              </w:rPr>
              <w:t xml:space="preserve"> </w:t>
            </w:r>
            <w:r>
              <w:rPr>
                <w:rFonts w:ascii="Arial"/>
                <w:b/>
                <w:spacing w:val="-2"/>
                <w:sz w:val="13"/>
              </w:rPr>
              <w:t>tersosi</w:t>
            </w:r>
            <w:r>
              <w:rPr>
                <w:rFonts w:ascii="Arial"/>
                <w:b/>
                <w:spacing w:val="40"/>
                <w:sz w:val="13"/>
              </w:rPr>
              <w:t xml:space="preserve"> </w:t>
            </w:r>
            <w:r>
              <w:rPr>
                <w:rFonts w:ascii="Arial"/>
                <w:b/>
                <w:spacing w:val="-2"/>
                <w:sz w:val="13"/>
              </w:rPr>
              <w:t>alisasi</w:t>
            </w:r>
            <w:r>
              <w:rPr>
                <w:rFonts w:ascii="Arial"/>
                <w:b/>
                <w:spacing w:val="40"/>
                <w:sz w:val="13"/>
              </w:rPr>
              <w:t xml:space="preserve"> </w:t>
            </w:r>
            <w:r>
              <w:rPr>
                <w:rFonts w:ascii="Arial"/>
                <w:b/>
                <w:spacing w:val="-2"/>
                <w:sz w:val="13"/>
              </w:rPr>
              <w:t>serta</w:t>
            </w:r>
            <w:r>
              <w:rPr>
                <w:rFonts w:ascii="Arial"/>
                <w:b/>
                <w:spacing w:val="40"/>
                <w:sz w:val="13"/>
              </w:rPr>
              <w:t xml:space="preserve"> </w:t>
            </w:r>
            <w:r>
              <w:rPr>
                <w:rFonts w:ascii="Arial"/>
                <w:b/>
                <w:spacing w:val="-2"/>
                <w:sz w:val="13"/>
              </w:rPr>
              <w:t>berkela</w:t>
            </w:r>
            <w:r>
              <w:rPr>
                <w:rFonts w:ascii="Arial"/>
                <w:b/>
                <w:spacing w:val="40"/>
                <w:sz w:val="13"/>
              </w:rPr>
              <w:t xml:space="preserve"> </w:t>
            </w:r>
            <w:r>
              <w:rPr>
                <w:rFonts w:ascii="Arial"/>
                <w:b/>
                <w:spacing w:val="-2"/>
                <w:sz w:val="13"/>
              </w:rPr>
              <w:t>njutan</w:t>
            </w:r>
          </w:p>
        </w:tc>
        <w:tc>
          <w:tcPr>
            <w:tcW w:w="1786" w:type="dxa"/>
            <w:shd w:val="clear" w:color="auto" w:fill="F0DBDB"/>
          </w:tcPr>
          <w:p w:rsidR="00D236AA" w:rsidRDefault="00D236AA">
            <w:pPr>
              <w:pStyle w:val="TableParagraph"/>
              <w:spacing w:before="7"/>
              <w:rPr>
                <w:rFonts w:ascii="Calibri"/>
                <w:b/>
                <w:sz w:val="13"/>
              </w:rPr>
            </w:pPr>
          </w:p>
          <w:p w:rsidR="00D236AA" w:rsidRDefault="000E2E0C">
            <w:pPr>
              <w:pStyle w:val="TableParagraph"/>
              <w:ind w:left="33"/>
              <w:jc w:val="center"/>
              <w:rPr>
                <w:rFonts w:ascii="Arial"/>
                <w:b/>
                <w:sz w:val="13"/>
              </w:rPr>
            </w:pPr>
            <w:r>
              <w:rPr>
                <w:rFonts w:ascii="Arial"/>
                <w:b/>
                <w:spacing w:val="-10"/>
                <w:sz w:val="13"/>
              </w:rPr>
              <w:t>3</w:t>
            </w:r>
          </w:p>
        </w:tc>
        <w:tc>
          <w:tcPr>
            <w:tcW w:w="912" w:type="dxa"/>
            <w:shd w:val="clear" w:color="auto" w:fill="F0DBDB"/>
          </w:tcPr>
          <w:p w:rsidR="00D236AA" w:rsidRDefault="00D236AA">
            <w:pPr>
              <w:pStyle w:val="TableParagraph"/>
              <w:rPr>
                <w:rFonts w:ascii="Times New Roman"/>
                <w:sz w:val="12"/>
              </w:rPr>
            </w:pPr>
          </w:p>
        </w:tc>
        <w:tc>
          <w:tcPr>
            <w:tcW w:w="913" w:type="dxa"/>
            <w:shd w:val="clear" w:color="auto" w:fill="F0DBDB"/>
          </w:tcPr>
          <w:p w:rsidR="00D236AA" w:rsidRDefault="00D236AA">
            <w:pPr>
              <w:pStyle w:val="TableParagraph"/>
              <w:rPr>
                <w:rFonts w:ascii="Times New Roman"/>
                <w:sz w:val="12"/>
              </w:rPr>
            </w:pPr>
          </w:p>
        </w:tc>
        <w:tc>
          <w:tcPr>
            <w:tcW w:w="912" w:type="dxa"/>
            <w:shd w:val="clear" w:color="auto" w:fill="F0DBDB"/>
          </w:tcPr>
          <w:p w:rsidR="00D236AA" w:rsidRDefault="00D236AA">
            <w:pPr>
              <w:pStyle w:val="TableParagraph"/>
              <w:rPr>
                <w:rFonts w:ascii="Times New Roman"/>
                <w:sz w:val="12"/>
              </w:rPr>
            </w:pPr>
          </w:p>
        </w:tc>
        <w:tc>
          <w:tcPr>
            <w:tcW w:w="1248" w:type="dxa"/>
            <w:shd w:val="clear" w:color="auto" w:fill="F0DBDB"/>
          </w:tcPr>
          <w:p w:rsidR="00D236AA" w:rsidRDefault="00D236AA">
            <w:pPr>
              <w:pStyle w:val="TableParagraph"/>
              <w:rPr>
                <w:rFonts w:ascii="Times New Roman"/>
                <w:sz w:val="12"/>
              </w:rPr>
            </w:pPr>
          </w:p>
        </w:tc>
        <w:tc>
          <w:tcPr>
            <w:tcW w:w="1699" w:type="dxa"/>
            <w:shd w:val="clear" w:color="auto" w:fill="F0DBDB"/>
          </w:tcPr>
          <w:p w:rsidR="00D236AA" w:rsidRDefault="00D236AA">
            <w:pPr>
              <w:pStyle w:val="TableParagraph"/>
              <w:spacing w:before="7"/>
              <w:rPr>
                <w:rFonts w:ascii="Calibri"/>
                <w:b/>
                <w:sz w:val="13"/>
              </w:rPr>
            </w:pPr>
          </w:p>
          <w:p w:rsidR="00D236AA" w:rsidRDefault="000E2E0C">
            <w:pPr>
              <w:pStyle w:val="TableParagraph"/>
              <w:spacing w:line="256" w:lineRule="auto"/>
              <w:ind w:left="110" w:right="154"/>
              <w:rPr>
                <w:rFonts w:ascii="Arial"/>
                <w:b/>
                <w:sz w:val="13"/>
              </w:rPr>
            </w:pPr>
            <w:r>
              <w:rPr>
                <w:rFonts w:ascii="Arial"/>
                <w:b/>
                <w:sz w:val="13"/>
              </w:rPr>
              <w:t>Optimalisasi</w:t>
            </w:r>
            <w:r>
              <w:rPr>
                <w:rFonts w:ascii="Arial"/>
                <w:b/>
                <w:spacing w:val="-5"/>
                <w:sz w:val="13"/>
              </w:rPr>
              <w:t xml:space="preserve"> </w:t>
            </w:r>
            <w:r>
              <w:rPr>
                <w:rFonts w:ascii="Arial"/>
                <w:b/>
                <w:sz w:val="13"/>
              </w:rPr>
              <w:t>kualitas</w:t>
            </w:r>
            <w:r>
              <w:rPr>
                <w:rFonts w:ascii="Arial"/>
                <w:b/>
                <w:spacing w:val="40"/>
                <w:sz w:val="13"/>
              </w:rPr>
              <w:t xml:space="preserve"> </w:t>
            </w:r>
            <w:r>
              <w:rPr>
                <w:rFonts w:ascii="Arial"/>
                <w:b/>
                <w:sz w:val="13"/>
              </w:rPr>
              <w:t>pelayanan melalui</w:t>
            </w:r>
            <w:r>
              <w:rPr>
                <w:rFonts w:ascii="Arial"/>
                <w:b/>
                <w:spacing w:val="40"/>
                <w:sz w:val="13"/>
              </w:rPr>
              <w:t xml:space="preserve"> </w:t>
            </w:r>
            <w:r>
              <w:rPr>
                <w:rFonts w:ascii="Arial"/>
                <w:b/>
                <w:sz w:val="13"/>
              </w:rPr>
              <w:t>pembangunan inovasi</w:t>
            </w:r>
            <w:r>
              <w:rPr>
                <w:rFonts w:ascii="Arial"/>
                <w:b/>
                <w:spacing w:val="40"/>
                <w:sz w:val="13"/>
              </w:rPr>
              <w:t xml:space="preserve"> </w:t>
            </w:r>
            <w:r>
              <w:rPr>
                <w:rFonts w:ascii="Arial"/>
                <w:b/>
                <w:sz w:val="13"/>
              </w:rPr>
              <w:t>yang mempunyai nilai</w:t>
            </w:r>
            <w:r>
              <w:rPr>
                <w:rFonts w:ascii="Arial"/>
                <w:b/>
                <w:spacing w:val="40"/>
                <w:sz w:val="13"/>
              </w:rPr>
              <w:t xml:space="preserve"> </w:t>
            </w:r>
            <w:r>
              <w:rPr>
                <w:rFonts w:ascii="Arial"/>
                <w:b/>
                <w:spacing w:val="-2"/>
                <w:sz w:val="13"/>
              </w:rPr>
              <w:t>tambah</w:t>
            </w:r>
          </w:p>
        </w:tc>
        <w:tc>
          <w:tcPr>
            <w:tcW w:w="730" w:type="dxa"/>
            <w:shd w:val="clear" w:color="auto" w:fill="F0DBDB"/>
          </w:tcPr>
          <w:p w:rsidR="00D236AA" w:rsidRDefault="00D236AA">
            <w:pPr>
              <w:pStyle w:val="TableParagraph"/>
              <w:spacing w:before="7"/>
              <w:rPr>
                <w:rFonts w:ascii="Calibri"/>
                <w:b/>
                <w:sz w:val="13"/>
              </w:rPr>
            </w:pPr>
          </w:p>
          <w:p w:rsidR="00D236AA" w:rsidRDefault="000E2E0C">
            <w:pPr>
              <w:pStyle w:val="TableParagraph"/>
              <w:spacing w:line="254" w:lineRule="auto"/>
              <w:ind w:left="163" w:right="166" w:firstLine="14"/>
              <w:rPr>
                <w:rFonts w:ascii="Arial"/>
                <w:b/>
                <w:sz w:val="13"/>
              </w:rPr>
            </w:pPr>
            <w:r>
              <w:rPr>
                <w:rFonts w:ascii="Arial"/>
                <w:b/>
                <w:spacing w:val="-2"/>
                <w:sz w:val="13"/>
              </w:rPr>
              <w:t>Dinas</w:t>
            </w:r>
            <w:r>
              <w:rPr>
                <w:rFonts w:ascii="Arial"/>
                <w:b/>
                <w:spacing w:val="40"/>
                <w:sz w:val="13"/>
              </w:rPr>
              <w:t xml:space="preserve"> </w:t>
            </w:r>
            <w:r>
              <w:rPr>
                <w:rFonts w:ascii="Arial"/>
                <w:b/>
                <w:spacing w:val="-2"/>
                <w:sz w:val="13"/>
              </w:rPr>
              <w:t>Sosial</w:t>
            </w:r>
          </w:p>
        </w:tc>
        <w:tc>
          <w:tcPr>
            <w:tcW w:w="974" w:type="dxa"/>
            <w:shd w:val="clear" w:color="auto" w:fill="F0DBDB"/>
          </w:tcPr>
          <w:p w:rsidR="00D236AA" w:rsidRDefault="00D236AA">
            <w:pPr>
              <w:pStyle w:val="TableParagraph"/>
              <w:spacing w:before="7"/>
              <w:rPr>
                <w:rFonts w:ascii="Calibri"/>
                <w:b/>
                <w:sz w:val="13"/>
              </w:rPr>
            </w:pPr>
          </w:p>
          <w:p w:rsidR="00D236AA" w:rsidRDefault="000E2E0C">
            <w:pPr>
              <w:pStyle w:val="TableParagraph"/>
              <w:spacing w:line="256" w:lineRule="auto"/>
              <w:ind w:left="110" w:right="146"/>
              <w:rPr>
                <w:rFonts w:ascii="Arial"/>
                <w:b/>
                <w:sz w:val="13"/>
              </w:rPr>
            </w:pPr>
            <w:r>
              <w:rPr>
                <w:rFonts w:ascii="Arial"/>
                <w:b/>
                <w:spacing w:val="-2"/>
                <w:sz w:val="13"/>
              </w:rPr>
              <w:t>Jumlah</w:t>
            </w:r>
            <w:r>
              <w:rPr>
                <w:rFonts w:ascii="Arial"/>
                <w:b/>
                <w:spacing w:val="40"/>
                <w:sz w:val="13"/>
              </w:rPr>
              <w:t xml:space="preserve"> </w:t>
            </w:r>
            <w:r>
              <w:rPr>
                <w:rFonts w:ascii="Arial"/>
                <w:b/>
                <w:spacing w:val="-2"/>
                <w:sz w:val="13"/>
              </w:rPr>
              <w:t>inovasi</w:t>
            </w:r>
            <w:r>
              <w:rPr>
                <w:rFonts w:ascii="Arial"/>
                <w:b/>
                <w:spacing w:val="40"/>
                <w:sz w:val="13"/>
              </w:rPr>
              <w:t xml:space="preserve"> </w:t>
            </w:r>
            <w:r>
              <w:rPr>
                <w:rFonts w:ascii="Arial"/>
                <w:b/>
                <w:spacing w:val="-4"/>
                <w:sz w:val="13"/>
              </w:rPr>
              <w:t>yang</w:t>
            </w:r>
            <w:r>
              <w:rPr>
                <w:rFonts w:ascii="Arial"/>
                <w:b/>
                <w:spacing w:val="40"/>
                <w:sz w:val="13"/>
              </w:rPr>
              <w:t xml:space="preserve"> </w:t>
            </w:r>
            <w:r>
              <w:rPr>
                <w:rFonts w:ascii="Arial"/>
                <w:b/>
                <w:spacing w:val="-2"/>
                <w:sz w:val="13"/>
              </w:rPr>
              <w:t>terinternali</w:t>
            </w:r>
            <w:r>
              <w:rPr>
                <w:rFonts w:ascii="Arial"/>
                <w:b/>
                <w:spacing w:val="40"/>
                <w:sz w:val="13"/>
              </w:rPr>
              <w:t xml:space="preserve"> </w:t>
            </w:r>
            <w:r>
              <w:rPr>
                <w:rFonts w:ascii="Arial"/>
                <w:b/>
                <w:sz w:val="13"/>
              </w:rPr>
              <w:t>sasi</w:t>
            </w:r>
            <w:r>
              <w:rPr>
                <w:rFonts w:ascii="Arial"/>
                <w:b/>
                <w:spacing w:val="-7"/>
                <w:sz w:val="13"/>
              </w:rPr>
              <w:t xml:space="preserve"> </w:t>
            </w:r>
            <w:r>
              <w:rPr>
                <w:rFonts w:ascii="Arial"/>
                <w:b/>
                <w:sz w:val="13"/>
              </w:rPr>
              <w:t>dan</w:t>
            </w:r>
            <w:r>
              <w:rPr>
                <w:rFonts w:ascii="Arial"/>
                <w:b/>
                <w:spacing w:val="40"/>
                <w:sz w:val="13"/>
              </w:rPr>
              <w:t xml:space="preserve"> </w:t>
            </w:r>
            <w:r>
              <w:rPr>
                <w:rFonts w:ascii="Arial"/>
                <w:b/>
                <w:spacing w:val="-2"/>
                <w:sz w:val="13"/>
              </w:rPr>
              <w:t>tersosialis</w:t>
            </w:r>
            <w:r>
              <w:rPr>
                <w:rFonts w:ascii="Arial"/>
                <w:b/>
                <w:spacing w:val="40"/>
                <w:sz w:val="13"/>
              </w:rPr>
              <w:t xml:space="preserve"> </w:t>
            </w:r>
            <w:r>
              <w:rPr>
                <w:rFonts w:ascii="Arial"/>
                <w:b/>
                <w:sz w:val="13"/>
              </w:rPr>
              <w:t>asi</w:t>
            </w:r>
            <w:r>
              <w:rPr>
                <w:rFonts w:ascii="Arial"/>
                <w:b/>
                <w:spacing w:val="-10"/>
                <w:sz w:val="13"/>
              </w:rPr>
              <w:t xml:space="preserve"> </w:t>
            </w:r>
            <w:r>
              <w:rPr>
                <w:rFonts w:ascii="Arial"/>
                <w:b/>
                <w:sz w:val="13"/>
              </w:rPr>
              <w:t>serta</w:t>
            </w:r>
            <w:r>
              <w:rPr>
                <w:rFonts w:ascii="Arial"/>
                <w:b/>
                <w:spacing w:val="40"/>
                <w:sz w:val="13"/>
              </w:rPr>
              <w:t xml:space="preserve"> </w:t>
            </w:r>
            <w:r>
              <w:rPr>
                <w:rFonts w:ascii="Arial"/>
                <w:b/>
                <w:spacing w:val="-2"/>
                <w:sz w:val="13"/>
              </w:rPr>
              <w:t>berkelanjut</w:t>
            </w:r>
            <w:r>
              <w:rPr>
                <w:rFonts w:ascii="Arial"/>
                <w:b/>
                <w:spacing w:val="40"/>
                <w:sz w:val="13"/>
              </w:rPr>
              <w:t xml:space="preserve"> </w:t>
            </w:r>
            <w:r>
              <w:rPr>
                <w:rFonts w:ascii="Arial"/>
                <w:b/>
                <w:spacing w:val="-6"/>
                <w:sz w:val="13"/>
              </w:rPr>
              <w:t>an</w:t>
            </w:r>
          </w:p>
        </w:tc>
        <w:tc>
          <w:tcPr>
            <w:tcW w:w="1791" w:type="dxa"/>
            <w:shd w:val="clear" w:color="auto" w:fill="F0DBDB"/>
          </w:tcPr>
          <w:p w:rsidR="00D236AA" w:rsidRDefault="00D236AA">
            <w:pPr>
              <w:pStyle w:val="TableParagraph"/>
              <w:spacing w:before="7"/>
              <w:rPr>
                <w:rFonts w:ascii="Calibri"/>
                <w:b/>
                <w:sz w:val="13"/>
              </w:rPr>
            </w:pPr>
          </w:p>
          <w:p w:rsidR="00D236AA" w:rsidRDefault="000E2E0C">
            <w:pPr>
              <w:pStyle w:val="TableParagraph"/>
              <w:ind w:left="55" w:right="34"/>
              <w:jc w:val="center"/>
              <w:rPr>
                <w:rFonts w:ascii="Arial"/>
                <w:b/>
                <w:sz w:val="13"/>
              </w:rPr>
            </w:pPr>
            <w:r>
              <w:rPr>
                <w:rFonts w:ascii="Arial"/>
                <w:b/>
                <w:spacing w:val="-10"/>
                <w:sz w:val="13"/>
              </w:rPr>
              <w:t>3</w:t>
            </w:r>
          </w:p>
        </w:tc>
        <w:tc>
          <w:tcPr>
            <w:tcW w:w="912" w:type="dxa"/>
            <w:shd w:val="clear" w:color="auto" w:fill="F0DBDB"/>
          </w:tcPr>
          <w:p w:rsidR="00D236AA" w:rsidRDefault="00D236AA">
            <w:pPr>
              <w:pStyle w:val="TableParagraph"/>
              <w:rPr>
                <w:rFonts w:ascii="Times New Roman"/>
                <w:sz w:val="12"/>
              </w:rPr>
            </w:pPr>
          </w:p>
        </w:tc>
        <w:tc>
          <w:tcPr>
            <w:tcW w:w="917" w:type="dxa"/>
            <w:shd w:val="clear" w:color="auto" w:fill="F0DBDB"/>
          </w:tcPr>
          <w:p w:rsidR="00D236AA" w:rsidRDefault="00D236AA">
            <w:pPr>
              <w:pStyle w:val="TableParagraph"/>
              <w:rPr>
                <w:rFonts w:ascii="Times New Roman"/>
                <w:sz w:val="12"/>
              </w:rPr>
            </w:pPr>
          </w:p>
        </w:tc>
        <w:tc>
          <w:tcPr>
            <w:tcW w:w="1166" w:type="dxa"/>
            <w:shd w:val="clear" w:color="auto" w:fill="F0DBDB"/>
          </w:tcPr>
          <w:p w:rsidR="00D236AA" w:rsidRDefault="00D236AA">
            <w:pPr>
              <w:pStyle w:val="TableParagraph"/>
              <w:rPr>
                <w:rFonts w:ascii="Times New Roman"/>
                <w:sz w:val="12"/>
              </w:rPr>
            </w:pPr>
          </w:p>
        </w:tc>
        <w:tc>
          <w:tcPr>
            <w:tcW w:w="1378" w:type="dxa"/>
            <w:shd w:val="clear" w:color="auto" w:fill="F0DBDB"/>
          </w:tcPr>
          <w:p w:rsidR="00D236AA" w:rsidRDefault="00D236AA">
            <w:pPr>
              <w:pStyle w:val="TableParagraph"/>
              <w:rPr>
                <w:rFonts w:ascii="Times New Roman"/>
                <w:sz w:val="12"/>
              </w:rPr>
            </w:pPr>
          </w:p>
        </w:tc>
        <w:tc>
          <w:tcPr>
            <w:tcW w:w="859" w:type="dxa"/>
            <w:shd w:val="clear" w:color="auto" w:fill="F0DBDB"/>
          </w:tcPr>
          <w:p w:rsidR="00D236AA" w:rsidRDefault="00D236AA">
            <w:pPr>
              <w:pStyle w:val="TableParagraph"/>
              <w:rPr>
                <w:rFonts w:ascii="Times New Roman"/>
                <w:sz w:val="12"/>
              </w:rPr>
            </w:pPr>
          </w:p>
        </w:tc>
      </w:tr>
      <w:tr w:rsidR="00D236AA">
        <w:trPr>
          <w:trHeight w:val="2578"/>
        </w:trPr>
        <w:tc>
          <w:tcPr>
            <w:tcW w:w="514" w:type="dxa"/>
            <w:shd w:val="clear" w:color="auto" w:fill="DBE3EF"/>
          </w:tcPr>
          <w:p w:rsidR="00D236AA" w:rsidRDefault="00D236AA">
            <w:pPr>
              <w:pStyle w:val="TableParagraph"/>
              <w:spacing w:before="7"/>
              <w:rPr>
                <w:rFonts w:ascii="Calibri"/>
                <w:b/>
                <w:sz w:val="13"/>
              </w:rPr>
            </w:pPr>
          </w:p>
          <w:p w:rsidR="00D236AA" w:rsidRDefault="000E2E0C">
            <w:pPr>
              <w:pStyle w:val="TableParagraph"/>
              <w:ind w:left="9"/>
              <w:jc w:val="center"/>
              <w:rPr>
                <w:rFonts w:ascii="Arial"/>
                <w:b/>
                <w:sz w:val="13"/>
              </w:rPr>
            </w:pPr>
            <w:r>
              <w:rPr>
                <w:rFonts w:ascii="Arial"/>
                <w:b/>
                <w:spacing w:val="-10"/>
                <w:sz w:val="13"/>
              </w:rPr>
              <w:t>1</w:t>
            </w:r>
          </w:p>
        </w:tc>
        <w:tc>
          <w:tcPr>
            <w:tcW w:w="1560" w:type="dxa"/>
            <w:shd w:val="clear" w:color="auto" w:fill="DBE3EF"/>
          </w:tcPr>
          <w:p w:rsidR="00D236AA" w:rsidRDefault="00D236AA">
            <w:pPr>
              <w:pStyle w:val="TableParagraph"/>
              <w:spacing w:before="7"/>
              <w:rPr>
                <w:rFonts w:ascii="Calibri"/>
                <w:b/>
                <w:sz w:val="13"/>
              </w:rPr>
            </w:pPr>
          </w:p>
          <w:p w:rsidR="00D236AA" w:rsidRDefault="000E2E0C">
            <w:pPr>
              <w:pStyle w:val="TableParagraph"/>
              <w:spacing w:line="256" w:lineRule="auto"/>
              <w:ind w:left="115" w:right="132"/>
              <w:rPr>
                <w:rFonts w:ascii="Arial"/>
                <w:b/>
                <w:sz w:val="13"/>
              </w:rPr>
            </w:pPr>
            <w:r>
              <w:rPr>
                <w:rFonts w:ascii="Arial"/>
                <w:b/>
                <w:spacing w:val="-2"/>
                <w:sz w:val="13"/>
              </w:rPr>
              <w:t>PROGRAM</w:t>
            </w:r>
            <w:r>
              <w:rPr>
                <w:rFonts w:ascii="Arial"/>
                <w:b/>
                <w:spacing w:val="40"/>
                <w:sz w:val="13"/>
              </w:rPr>
              <w:t xml:space="preserve"> </w:t>
            </w:r>
            <w:r>
              <w:rPr>
                <w:rFonts w:ascii="Arial"/>
                <w:b/>
                <w:spacing w:val="-2"/>
                <w:sz w:val="13"/>
              </w:rPr>
              <w:t>PENUNJANG</w:t>
            </w:r>
            <w:r>
              <w:rPr>
                <w:rFonts w:ascii="Arial"/>
                <w:b/>
                <w:spacing w:val="40"/>
                <w:sz w:val="13"/>
              </w:rPr>
              <w:t xml:space="preserve"> </w:t>
            </w:r>
            <w:r>
              <w:rPr>
                <w:rFonts w:ascii="Arial"/>
                <w:b/>
                <w:spacing w:val="-2"/>
                <w:sz w:val="13"/>
              </w:rPr>
              <w:t>URUSAN</w:t>
            </w:r>
            <w:r>
              <w:rPr>
                <w:rFonts w:ascii="Arial"/>
                <w:b/>
                <w:spacing w:val="40"/>
                <w:sz w:val="13"/>
              </w:rPr>
              <w:t xml:space="preserve"> </w:t>
            </w:r>
            <w:r>
              <w:rPr>
                <w:rFonts w:ascii="Arial"/>
                <w:b/>
                <w:spacing w:val="-2"/>
                <w:sz w:val="13"/>
              </w:rPr>
              <w:t>PEMERINTAHAN</w:t>
            </w:r>
            <w:r>
              <w:rPr>
                <w:rFonts w:ascii="Arial"/>
                <w:b/>
                <w:spacing w:val="40"/>
                <w:sz w:val="13"/>
              </w:rPr>
              <w:t xml:space="preserve"> </w:t>
            </w:r>
            <w:r>
              <w:rPr>
                <w:rFonts w:ascii="Arial"/>
                <w:b/>
                <w:spacing w:val="-2"/>
                <w:sz w:val="13"/>
              </w:rPr>
              <w:t>DAERH</w:t>
            </w:r>
            <w:r>
              <w:rPr>
                <w:rFonts w:ascii="Arial"/>
                <w:b/>
                <w:spacing w:val="40"/>
                <w:sz w:val="13"/>
              </w:rPr>
              <w:t xml:space="preserve"> </w:t>
            </w:r>
            <w:r>
              <w:rPr>
                <w:rFonts w:ascii="Arial"/>
                <w:b/>
                <w:spacing w:val="-2"/>
                <w:sz w:val="13"/>
              </w:rPr>
              <w:t>KABUPATEN/KOTA</w:t>
            </w:r>
          </w:p>
        </w:tc>
        <w:tc>
          <w:tcPr>
            <w:tcW w:w="519" w:type="dxa"/>
            <w:shd w:val="clear" w:color="auto" w:fill="DBE3EF"/>
          </w:tcPr>
          <w:p w:rsidR="00D236AA" w:rsidRDefault="00D236AA">
            <w:pPr>
              <w:pStyle w:val="TableParagraph"/>
              <w:spacing w:before="11"/>
              <w:rPr>
                <w:rFonts w:ascii="Calibri"/>
                <w:b/>
                <w:sz w:val="13"/>
              </w:rPr>
            </w:pPr>
          </w:p>
          <w:p w:rsidR="00D236AA" w:rsidRDefault="000E2E0C">
            <w:pPr>
              <w:pStyle w:val="TableParagraph"/>
              <w:spacing w:before="1" w:line="259" w:lineRule="auto"/>
              <w:ind w:left="134" w:right="101" w:hanging="12"/>
              <w:jc w:val="center"/>
              <w:rPr>
                <w:rFonts w:ascii="Arial"/>
                <w:b/>
                <w:sz w:val="13"/>
              </w:rPr>
            </w:pPr>
            <w:r>
              <w:rPr>
                <w:rFonts w:ascii="Arial"/>
                <w:b/>
                <w:spacing w:val="-4"/>
                <w:sz w:val="13"/>
              </w:rPr>
              <w:t>Din</w:t>
            </w:r>
            <w:r>
              <w:rPr>
                <w:rFonts w:ascii="Arial"/>
                <w:b/>
                <w:spacing w:val="40"/>
                <w:sz w:val="13"/>
              </w:rPr>
              <w:t xml:space="preserve"> </w:t>
            </w:r>
            <w:r>
              <w:rPr>
                <w:rFonts w:ascii="Arial"/>
                <w:b/>
                <w:spacing w:val="-6"/>
                <w:sz w:val="13"/>
              </w:rPr>
              <w:t>as</w:t>
            </w:r>
            <w:r>
              <w:rPr>
                <w:rFonts w:ascii="Arial"/>
                <w:b/>
                <w:spacing w:val="40"/>
                <w:sz w:val="13"/>
              </w:rPr>
              <w:t xml:space="preserve"> </w:t>
            </w:r>
            <w:r>
              <w:rPr>
                <w:rFonts w:ascii="Arial"/>
                <w:b/>
                <w:spacing w:val="-4"/>
                <w:sz w:val="13"/>
              </w:rPr>
              <w:t>Sosi</w:t>
            </w:r>
            <w:r>
              <w:rPr>
                <w:rFonts w:ascii="Arial"/>
                <w:b/>
                <w:spacing w:val="40"/>
                <w:sz w:val="13"/>
              </w:rPr>
              <w:t xml:space="preserve"> </w:t>
            </w:r>
            <w:r>
              <w:rPr>
                <w:rFonts w:ascii="Arial"/>
                <w:b/>
                <w:spacing w:val="-6"/>
                <w:sz w:val="13"/>
              </w:rPr>
              <w:t>al</w:t>
            </w:r>
          </w:p>
        </w:tc>
        <w:tc>
          <w:tcPr>
            <w:tcW w:w="715" w:type="dxa"/>
            <w:shd w:val="clear" w:color="auto" w:fill="DBE3EF"/>
          </w:tcPr>
          <w:p w:rsidR="00D236AA" w:rsidRDefault="00D236AA">
            <w:pPr>
              <w:pStyle w:val="TableParagraph"/>
              <w:spacing w:before="11"/>
              <w:rPr>
                <w:rFonts w:ascii="Calibri"/>
                <w:b/>
                <w:sz w:val="13"/>
              </w:rPr>
            </w:pPr>
          </w:p>
          <w:p w:rsidR="00D236AA" w:rsidRDefault="000E2E0C">
            <w:pPr>
              <w:pStyle w:val="TableParagraph"/>
              <w:spacing w:before="1" w:line="259" w:lineRule="auto"/>
              <w:ind w:left="115" w:right="141"/>
              <w:rPr>
                <w:rFonts w:ascii="Arial"/>
                <w:b/>
                <w:sz w:val="13"/>
              </w:rPr>
            </w:pPr>
            <w:r>
              <w:rPr>
                <w:rFonts w:ascii="Arial"/>
                <w:b/>
                <w:spacing w:val="-2"/>
                <w:sz w:val="13"/>
              </w:rPr>
              <w:t>Persen</w:t>
            </w:r>
            <w:r>
              <w:rPr>
                <w:rFonts w:ascii="Arial"/>
                <w:b/>
                <w:spacing w:val="40"/>
                <w:sz w:val="13"/>
              </w:rPr>
              <w:t xml:space="preserve"> </w:t>
            </w:r>
            <w:r>
              <w:rPr>
                <w:rFonts w:ascii="Arial"/>
                <w:b/>
                <w:spacing w:val="-4"/>
                <w:sz w:val="13"/>
              </w:rPr>
              <w:t>tase</w:t>
            </w:r>
            <w:r>
              <w:rPr>
                <w:rFonts w:ascii="Arial"/>
                <w:b/>
                <w:spacing w:val="40"/>
                <w:sz w:val="13"/>
              </w:rPr>
              <w:t xml:space="preserve"> </w:t>
            </w:r>
            <w:r>
              <w:rPr>
                <w:rFonts w:ascii="Arial"/>
                <w:b/>
                <w:spacing w:val="-2"/>
                <w:sz w:val="13"/>
              </w:rPr>
              <w:t>Indikat</w:t>
            </w:r>
            <w:r>
              <w:rPr>
                <w:rFonts w:ascii="Arial"/>
                <w:b/>
                <w:spacing w:val="40"/>
                <w:sz w:val="13"/>
              </w:rPr>
              <w:t xml:space="preserve"> </w:t>
            </w:r>
            <w:r>
              <w:rPr>
                <w:rFonts w:ascii="Arial"/>
                <w:b/>
                <w:spacing w:val="-6"/>
                <w:sz w:val="13"/>
              </w:rPr>
              <w:t>or</w:t>
            </w:r>
            <w:r>
              <w:rPr>
                <w:rFonts w:ascii="Arial"/>
                <w:b/>
                <w:spacing w:val="40"/>
                <w:sz w:val="13"/>
              </w:rPr>
              <w:t xml:space="preserve"> </w:t>
            </w:r>
            <w:r>
              <w:rPr>
                <w:rFonts w:ascii="Arial"/>
                <w:b/>
                <w:spacing w:val="-2"/>
                <w:sz w:val="13"/>
              </w:rPr>
              <w:t>Progra</w:t>
            </w:r>
            <w:r>
              <w:rPr>
                <w:rFonts w:ascii="Arial"/>
                <w:b/>
                <w:spacing w:val="40"/>
                <w:sz w:val="13"/>
              </w:rPr>
              <w:t xml:space="preserve"> </w:t>
            </w:r>
            <w:r>
              <w:rPr>
                <w:rFonts w:ascii="Arial"/>
                <w:b/>
                <w:spacing w:val="-10"/>
                <w:sz w:val="13"/>
              </w:rPr>
              <w:t>m</w:t>
            </w:r>
            <w:r>
              <w:rPr>
                <w:rFonts w:ascii="Arial"/>
                <w:b/>
                <w:spacing w:val="40"/>
                <w:sz w:val="13"/>
              </w:rPr>
              <w:t xml:space="preserve"> </w:t>
            </w:r>
            <w:r>
              <w:rPr>
                <w:rFonts w:ascii="Arial"/>
                <w:b/>
                <w:spacing w:val="-2"/>
                <w:sz w:val="13"/>
              </w:rPr>
              <w:t>Perang</w:t>
            </w:r>
            <w:r>
              <w:rPr>
                <w:rFonts w:ascii="Arial"/>
                <w:b/>
                <w:spacing w:val="40"/>
                <w:sz w:val="13"/>
              </w:rPr>
              <w:t xml:space="preserve"> </w:t>
            </w:r>
            <w:r>
              <w:rPr>
                <w:rFonts w:ascii="Arial"/>
                <w:b/>
                <w:spacing w:val="-4"/>
                <w:sz w:val="13"/>
              </w:rPr>
              <w:t>kat</w:t>
            </w:r>
            <w:r>
              <w:rPr>
                <w:rFonts w:ascii="Arial"/>
                <w:b/>
                <w:spacing w:val="40"/>
                <w:sz w:val="13"/>
              </w:rPr>
              <w:t xml:space="preserve"> </w:t>
            </w:r>
            <w:r>
              <w:rPr>
                <w:rFonts w:ascii="Arial"/>
                <w:b/>
                <w:spacing w:val="-2"/>
                <w:sz w:val="13"/>
              </w:rPr>
              <w:t>Daerah</w:t>
            </w:r>
            <w:r>
              <w:rPr>
                <w:rFonts w:ascii="Arial"/>
                <w:b/>
                <w:spacing w:val="40"/>
                <w:sz w:val="13"/>
              </w:rPr>
              <w:t xml:space="preserve"> </w:t>
            </w:r>
            <w:r>
              <w:rPr>
                <w:rFonts w:ascii="Arial"/>
                <w:b/>
                <w:spacing w:val="-4"/>
                <w:sz w:val="13"/>
              </w:rPr>
              <w:t>yang</w:t>
            </w:r>
            <w:r>
              <w:rPr>
                <w:rFonts w:ascii="Arial"/>
                <w:b/>
                <w:spacing w:val="40"/>
                <w:sz w:val="13"/>
              </w:rPr>
              <w:t xml:space="preserve"> </w:t>
            </w:r>
            <w:r>
              <w:rPr>
                <w:rFonts w:ascii="Arial"/>
                <w:b/>
                <w:spacing w:val="-2"/>
                <w:sz w:val="13"/>
              </w:rPr>
              <w:t>tercap</w:t>
            </w:r>
            <w:r>
              <w:rPr>
                <w:rFonts w:ascii="Arial"/>
                <w:b/>
                <w:spacing w:val="40"/>
                <w:sz w:val="13"/>
              </w:rPr>
              <w:t xml:space="preserve"> </w:t>
            </w:r>
            <w:r>
              <w:rPr>
                <w:rFonts w:ascii="Arial"/>
                <w:b/>
                <w:spacing w:val="-6"/>
                <w:sz w:val="13"/>
              </w:rPr>
              <w:t>ai</w:t>
            </w:r>
          </w:p>
        </w:tc>
        <w:tc>
          <w:tcPr>
            <w:tcW w:w="1786"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722"/>
              <w:jc w:val="right"/>
              <w:rPr>
                <w:rFonts w:ascii="Arial"/>
                <w:b/>
                <w:sz w:val="13"/>
              </w:rPr>
            </w:pPr>
            <w:r>
              <w:rPr>
                <w:rFonts w:ascii="Arial"/>
                <w:b/>
                <w:spacing w:val="-5"/>
                <w:sz w:val="13"/>
              </w:rPr>
              <w:t>90%</w:t>
            </w:r>
          </w:p>
        </w:tc>
        <w:tc>
          <w:tcPr>
            <w:tcW w:w="912"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9"/>
              <w:jc w:val="right"/>
              <w:rPr>
                <w:rFonts w:ascii="Arial"/>
                <w:b/>
                <w:sz w:val="13"/>
              </w:rPr>
            </w:pPr>
            <w:r>
              <w:rPr>
                <w:rFonts w:ascii="Arial"/>
                <w:b/>
                <w:spacing w:val="-2"/>
                <w:sz w:val="13"/>
              </w:rPr>
              <w:t>11.660.68</w:t>
            </w:r>
          </w:p>
          <w:p w:rsidR="00D236AA" w:rsidRDefault="000E2E0C">
            <w:pPr>
              <w:pStyle w:val="TableParagraph"/>
              <w:spacing w:before="9"/>
              <w:ind w:right="93"/>
              <w:jc w:val="right"/>
              <w:rPr>
                <w:rFonts w:ascii="Arial"/>
                <w:b/>
                <w:sz w:val="13"/>
              </w:rPr>
            </w:pPr>
            <w:r>
              <w:rPr>
                <w:rFonts w:ascii="Arial"/>
                <w:b/>
                <w:spacing w:val="-2"/>
                <w:sz w:val="13"/>
              </w:rPr>
              <w:t>2.915</w:t>
            </w:r>
          </w:p>
        </w:tc>
        <w:tc>
          <w:tcPr>
            <w:tcW w:w="913"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0"/>
              <w:jc w:val="right"/>
              <w:rPr>
                <w:rFonts w:ascii="Arial"/>
                <w:b/>
                <w:sz w:val="13"/>
              </w:rPr>
            </w:pPr>
            <w:r>
              <w:rPr>
                <w:rFonts w:ascii="Arial"/>
                <w:b/>
                <w:spacing w:val="-2"/>
                <w:sz w:val="13"/>
              </w:rPr>
              <w:t>11.660.68</w:t>
            </w:r>
          </w:p>
          <w:p w:rsidR="00D236AA" w:rsidRDefault="000E2E0C">
            <w:pPr>
              <w:pStyle w:val="TableParagraph"/>
              <w:spacing w:before="9"/>
              <w:ind w:right="99"/>
              <w:jc w:val="right"/>
              <w:rPr>
                <w:rFonts w:ascii="Arial"/>
                <w:b/>
                <w:sz w:val="13"/>
              </w:rPr>
            </w:pPr>
            <w:r>
              <w:rPr>
                <w:rFonts w:ascii="Arial"/>
                <w:b/>
                <w:spacing w:val="-2"/>
                <w:sz w:val="13"/>
              </w:rPr>
              <w:t>2.915</w:t>
            </w:r>
          </w:p>
        </w:tc>
        <w:tc>
          <w:tcPr>
            <w:tcW w:w="912"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4"/>
              <w:jc w:val="right"/>
              <w:rPr>
                <w:rFonts w:ascii="Arial"/>
                <w:b/>
                <w:sz w:val="13"/>
              </w:rPr>
            </w:pPr>
            <w:r>
              <w:rPr>
                <w:rFonts w:ascii="Arial"/>
                <w:b/>
                <w:spacing w:val="-2"/>
                <w:sz w:val="13"/>
              </w:rPr>
              <w:t>11.660.68</w:t>
            </w:r>
          </w:p>
          <w:p w:rsidR="00D236AA" w:rsidRDefault="000E2E0C">
            <w:pPr>
              <w:pStyle w:val="TableParagraph"/>
              <w:spacing w:before="9"/>
              <w:ind w:right="89"/>
              <w:jc w:val="right"/>
              <w:rPr>
                <w:rFonts w:ascii="Arial"/>
                <w:b/>
                <w:sz w:val="13"/>
              </w:rPr>
            </w:pPr>
            <w:r>
              <w:rPr>
                <w:rFonts w:ascii="Arial"/>
                <w:b/>
                <w:spacing w:val="-2"/>
                <w:sz w:val="13"/>
              </w:rPr>
              <w:t>2.915</w:t>
            </w:r>
          </w:p>
        </w:tc>
        <w:tc>
          <w:tcPr>
            <w:tcW w:w="1248"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9"/>
              <w:jc w:val="right"/>
              <w:rPr>
                <w:rFonts w:ascii="Arial"/>
                <w:b/>
                <w:sz w:val="13"/>
              </w:rPr>
            </w:pPr>
            <w:r>
              <w:rPr>
                <w:rFonts w:ascii="Arial"/>
                <w:b/>
                <w:spacing w:val="-10"/>
                <w:sz w:val="13"/>
              </w:rPr>
              <w:t>0</w:t>
            </w:r>
          </w:p>
        </w:tc>
        <w:tc>
          <w:tcPr>
            <w:tcW w:w="1699" w:type="dxa"/>
            <w:shd w:val="clear" w:color="auto" w:fill="DBE3EF"/>
          </w:tcPr>
          <w:p w:rsidR="00D236AA" w:rsidRDefault="00D236AA">
            <w:pPr>
              <w:pStyle w:val="TableParagraph"/>
              <w:spacing w:before="7"/>
              <w:rPr>
                <w:rFonts w:ascii="Calibri"/>
                <w:b/>
                <w:sz w:val="13"/>
              </w:rPr>
            </w:pPr>
          </w:p>
          <w:p w:rsidR="00D236AA" w:rsidRDefault="000E2E0C">
            <w:pPr>
              <w:pStyle w:val="TableParagraph"/>
              <w:spacing w:line="256" w:lineRule="auto"/>
              <w:ind w:left="110" w:right="256"/>
              <w:rPr>
                <w:rFonts w:ascii="Arial"/>
                <w:b/>
                <w:sz w:val="13"/>
              </w:rPr>
            </w:pPr>
            <w:r>
              <w:rPr>
                <w:rFonts w:ascii="Arial"/>
                <w:b/>
                <w:spacing w:val="-2"/>
                <w:sz w:val="13"/>
              </w:rPr>
              <w:t>PROGRAM</w:t>
            </w:r>
            <w:r>
              <w:rPr>
                <w:rFonts w:ascii="Arial"/>
                <w:b/>
                <w:spacing w:val="40"/>
                <w:sz w:val="13"/>
              </w:rPr>
              <w:t xml:space="preserve"> </w:t>
            </w:r>
            <w:r>
              <w:rPr>
                <w:rFonts w:ascii="Arial"/>
                <w:b/>
                <w:spacing w:val="-2"/>
                <w:sz w:val="13"/>
              </w:rPr>
              <w:t>PENUNJANG</w:t>
            </w:r>
            <w:r>
              <w:rPr>
                <w:rFonts w:ascii="Arial"/>
                <w:b/>
                <w:spacing w:val="40"/>
                <w:sz w:val="13"/>
              </w:rPr>
              <w:t xml:space="preserve"> </w:t>
            </w:r>
            <w:r>
              <w:rPr>
                <w:rFonts w:ascii="Arial"/>
                <w:b/>
                <w:spacing w:val="-2"/>
                <w:sz w:val="13"/>
              </w:rPr>
              <w:t>URUSAN</w:t>
            </w:r>
            <w:r>
              <w:rPr>
                <w:rFonts w:ascii="Arial"/>
                <w:b/>
                <w:spacing w:val="40"/>
                <w:sz w:val="13"/>
              </w:rPr>
              <w:t xml:space="preserve"> </w:t>
            </w:r>
            <w:r>
              <w:rPr>
                <w:rFonts w:ascii="Arial"/>
                <w:b/>
                <w:spacing w:val="-2"/>
                <w:sz w:val="13"/>
              </w:rPr>
              <w:t>PEMERINTAHAN</w:t>
            </w:r>
            <w:r>
              <w:rPr>
                <w:rFonts w:ascii="Arial"/>
                <w:b/>
                <w:spacing w:val="40"/>
                <w:sz w:val="13"/>
              </w:rPr>
              <w:t xml:space="preserve"> </w:t>
            </w:r>
            <w:r>
              <w:rPr>
                <w:rFonts w:ascii="Arial"/>
                <w:b/>
                <w:spacing w:val="-2"/>
                <w:sz w:val="13"/>
              </w:rPr>
              <w:t>DAERH</w:t>
            </w:r>
            <w:r>
              <w:rPr>
                <w:rFonts w:ascii="Arial"/>
                <w:b/>
                <w:spacing w:val="40"/>
                <w:sz w:val="13"/>
              </w:rPr>
              <w:t xml:space="preserve"> </w:t>
            </w:r>
            <w:r>
              <w:rPr>
                <w:rFonts w:ascii="Arial"/>
                <w:b/>
                <w:spacing w:val="-2"/>
                <w:sz w:val="13"/>
              </w:rPr>
              <w:t>KABUPATEN/KOTA</w:t>
            </w:r>
          </w:p>
        </w:tc>
        <w:tc>
          <w:tcPr>
            <w:tcW w:w="730" w:type="dxa"/>
            <w:shd w:val="clear" w:color="auto" w:fill="DBE3EF"/>
          </w:tcPr>
          <w:p w:rsidR="00D236AA" w:rsidRDefault="00D236AA">
            <w:pPr>
              <w:pStyle w:val="TableParagraph"/>
              <w:spacing w:before="7"/>
              <w:rPr>
                <w:rFonts w:ascii="Calibri"/>
                <w:b/>
                <w:sz w:val="13"/>
              </w:rPr>
            </w:pPr>
          </w:p>
          <w:p w:rsidR="00D236AA" w:rsidRDefault="000E2E0C">
            <w:pPr>
              <w:pStyle w:val="TableParagraph"/>
              <w:spacing w:line="254" w:lineRule="auto"/>
              <w:ind w:left="163" w:right="166" w:firstLine="14"/>
              <w:rPr>
                <w:rFonts w:ascii="Arial"/>
                <w:b/>
                <w:sz w:val="13"/>
              </w:rPr>
            </w:pPr>
            <w:r>
              <w:rPr>
                <w:rFonts w:ascii="Arial"/>
                <w:b/>
                <w:spacing w:val="-2"/>
                <w:sz w:val="13"/>
              </w:rPr>
              <w:t>Dinas</w:t>
            </w:r>
            <w:r>
              <w:rPr>
                <w:rFonts w:ascii="Arial"/>
                <w:b/>
                <w:spacing w:val="40"/>
                <w:sz w:val="13"/>
              </w:rPr>
              <w:t xml:space="preserve"> </w:t>
            </w:r>
            <w:r>
              <w:rPr>
                <w:rFonts w:ascii="Arial"/>
                <w:b/>
                <w:spacing w:val="-2"/>
                <w:sz w:val="13"/>
              </w:rPr>
              <w:t>Sosial</w:t>
            </w:r>
          </w:p>
        </w:tc>
        <w:tc>
          <w:tcPr>
            <w:tcW w:w="974" w:type="dxa"/>
            <w:shd w:val="clear" w:color="auto" w:fill="DBE3EF"/>
          </w:tcPr>
          <w:p w:rsidR="00D236AA" w:rsidRDefault="00D236AA">
            <w:pPr>
              <w:pStyle w:val="TableParagraph"/>
              <w:spacing w:before="11"/>
              <w:rPr>
                <w:rFonts w:ascii="Calibri"/>
                <w:b/>
                <w:sz w:val="13"/>
              </w:rPr>
            </w:pPr>
          </w:p>
          <w:p w:rsidR="00D236AA" w:rsidRDefault="000E2E0C">
            <w:pPr>
              <w:pStyle w:val="TableParagraph"/>
              <w:spacing w:before="1" w:line="259" w:lineRule="auto"/>
              <w:ind w:left="110" w:right="146"/>
              <w:rPr>
                <w:rFonts w:ascii="Arial"/>
                <w:b/>
                <w:sz w:val="13"/>
              </w:rPr>
            </w:pPr>
            <w:r>
              <w:rPr>
                <w:rFonts w:ascii="Arial"/>
                <w:b/>
                <w:spacing w:val="-2"/>
                <w:sz w:val="13"/>
              </w:rPr>
              <w:t>Persentase</w:t>
            </w:r>
            <w:r>
              <w:rPr>
                <w:rFonts w:ascii="Arial"/>
                <w:b/>
                <w:spacing w:val="40"/>
                <w:sz w:val="13"/>
              </w:rPr>
              <w:t xml:space="preserve"> </w:t>
            </w:r>
            <w:r>
              <w:rPr>
                <w:rFonts w:ascii="Arial"/>
                <w:b/>
                <w:spacing w:val="-2"/>
                <w:sz w:val="13"/>
              </w:rPr>
              <w:t>Capaian</w:t>
            </w:r>
            <w:r>
              <w:rPr>
                <w:rFonts w:ascii="Arial"/>
                <w:b/>
                <w:spacing w:val="40"/>
                <w:sz w:val="13"/>
              </w:rPr>
              <w:t xml:space="preserve"> </w:t>
            </w:r>
            <w:r>
              <w:rPr>
                <w:rFonts w:ascii="Arial"/>
                <w:b/>
                <w:spacing w:val="-2"/>
                <w:sz w:val="13"/>
              </w:rPr>
              <w:t>Kinerja</w:t>
            </w:r>
            <w:r>
              <w:rPr>
                <w:rFonts w:ascii="Arial"/>
                <w:b/>
                <w:spacing w:val="40"/>
                <w:sz w:val="13"/>
              </w:rPr>
              <w:t xml:space="preserve"> </w:t>
            </w:r>
            <w:r>
              <w:rPr>
                <w:rFonts w:ascii="Arial"/>
                <w:b/>
                <w:spacing w:val="-2"/>
                <w:sz w:val="13"/>
              </w:rPr>
              <w:t>Program</w:t>
            </w:r>
          </w:p>
        </w:tc>
        <w:tc>
          <w:tcPr>
            <w:tcW w:w="1791"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731"/>
              <w:jc w:val="right"/>
              <w:rPr>
                <w:rFonts w:ascii="Arial"/>
                <w:b/>
                <w:sz w:val="13"/>
              </w:rPr>
            </w:pPr>
            <w:r>
              <w:rPr>
                <w:rFonts w:ascii="Arial"/>
                <w:b/>
                <w:spacing w:val="-5"/>
                <w:sz w:val="13"/>
              </w:rPr>
              <w:t>90%</w:t>
            </w:r>
          </w:p>
        </w:tc>
        <w:tc>
          <w:tcPr>
            <w:tcW w:w="912"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6"/>
              <w:jc w:val="right"/>
              <w:rPr>
                <w:rFonts w:ascii="Arial"/>
                <w:b/>
                <w:sz w:val="13"/>
              </w:rPr>
            </w:pPr>
            <w:r>
              <w:rPr>
                <w:rFonts w:ascii="Arial"/>
                <w:b/>
                <w:spacing w:val="-2"/>
                <w:sz w:val="13"/>
              </w:rPr>
              <w:t>5.600.803.</w:t>
            </w:r>
          </w:p>
          <w:p w:rsidR="00D236AA" w:rsidRDefault="000E2E0C">
            <w:pPr>
              <w:pStyle w:val="TableParagraph"/>
              <w:spacing w:before="9"/>
              <w:ind w:right="78"/>
              <w:jc w:val="right"/>
              <w:rPr>
                <w:rFonts w:ascii="Arial"/>
                <w:b/>
                <w:sz w:val="13"/>
              </w:rPr>
            </w:pPr>
            <w:r>
              <w:rPr>
                <w:rFonts w:ascii="Arial"/>
                <w:b/>
                <w:spacing w:val="-5"/>
                <w:sz w:val="13"/>
              </w:rPr>
              <w:t>140</w:t>
            </w:r>
          </w:p>
        </w:tc>
        <w:tc>
          <w:tcPr>
            <w:tcW w:w="917"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5"/>
              <w:jc w:val="right"/>
              <w:rPr>
                <w:rFonts w:ascii="Arial"/>
                <w:b/>
                <w:sz w:val="13"/>
              </w:rPr>
            </w:pPr>
            <w:r>
              <w:rPr>
                <w:rFonts w:ascii="Arial"/>
                <w:b/>
                <w:spacing w:val="-2"/>
                <w:sz w:val="13"/>
              </w:rPr>
              <w:t>5.600.803.</w:t>
            </w:r>
          </w:p>
          <w:p w:rsidR="00D236AA" w:rsidRDefault="000E2E0C">
            <w:pPr>
              <w:pStyle w:val="TableParagraph"/>
              <w:spacing w:before="9"/>
              <w:ind w:right="87"/>
              <w:jc w:val="right"/>
              <w:rPr>
                <w:rFonts w:ascii="Arial"/>
                <w:b/>
                <w:sz w:val="13"/>
              </w:rPr>
            </w:pPr>
            <w:r>
              <w:rPr>
                <w:rFonts w:ascii="Arial"/>
                <w:b/>
                <w:spacing w:val="-5"/>
                <w:sz w:val="13"/>
              </w:rPr>
              <w:t>140</w:t>
            </w:r>
          </w:p>
        </w:tc>
        <w:tc>
          <w:tcPr>
            <w:tcW w:w="1166"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2"/>
              <w:jc w:val="right"/>
              <w:rPr>
                <w:rFonts w:ascii="Arial"/>
                <w:b/>
                <w:sz w:val="13"/>
              </w:rPr>
            </w:pPr>
            <w:r>
              <w:rPr>
                <w:rFonts w:ascii="Arial"/>
                <w:b/>
                <w:spacing w:val="-2"/>
                <w:sz w:val="13"/>
              </w:rPr>
              <w:t>5.600.803.140</w:t>
            </w:r>
          </w:p>
        </w:tc>
        <w:tc>
          <w:tcPr>
            <w:tcW w:w="1378"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2"/>
              <w:jc w:val="right"/>
              <w:rPr>
                <w:rFonts w:ascii="Arial"/>
                <w:b/>
                <w:sz w:val="13"/>
              </w:rPr>
            </w:pPr>
            <w:r>
              <w:rPr>
                <w:rFonts w:ascii="Arial"/>
                <w:b/>
                <w:spacing w:val="-10"/>
                <w:sz w:val="13"/>
              </w:rPr>
              <w:t>0</w:t>
            </w:r>
          </w:p>
        </w:tc>
        <w:tc>
          <w:tcPr>
            <w:tcW w:w="859" w:type="dxa"/>
            <w:shd w:val="clear" w:color="auto" w:fill="DBE3EF"/>
          </w:tcPr>
          <w:p w:rsidR="00D236AA" w:rsidRDefault="00D236AA">
            <w:pPr>
              <w:pStyle w:val="TableParagraph"/>
              <w:rPr>
                <w:rFonts w:ascii="Times New Roman"/>
                <w:sz w:val="12"/>
              </w:rPr>
            </w:pPr>
          </w:p>
        </w:tc>
      </w:tr>
      <w:tr w:rsidR="00D236AA">
        <w:trPr>
          <w:trHeight w:val="2736"/>
        </w:trPr>
        <w:tc>
          <w:tcPr>
            <w:tcW w:w="514" w:type="dxa"/>
            <w:vMerge w:val="restart"/>
          </w:tcPr>
          <w:p w:rsidR="00D236AA" w:rsidRDefault="00D236AA">
            <w:pPr>
              <w:pStyle w:val="TableParagraph"/>
              <w:rPr>
                <w:rFonts w:ascii="Times New Roman"/>
                <w:sz w:val="12"/>
              </w:rPr>
            </w:pPr>
          </w:p>
        </w:tc>
        <w:tc>
          <w:tcPr>
            <w:tcW w:w="1560" w:type="dxa"/>
            <w:shd w:val="clear" w:color="auto" w:fill="D9D9D9"/>
          </w:tcPr>
          <w:p w:rsidR="00D236AA" w:rsidRDefault="00D236AA">
            <w:pPr>
              <w:pStyle w:val="TableParagraph"/>
              <w:spacing w:before="11"/>
              <w:rPr>
                <w:rFonts w:ascii="Calibri"/>
                <w:b/>
                <w:sz w:val="13"/>
              </w:rPr>
            </w:pPr>
          </w:p>
          <w:p w:rsidR="00D236AA" w:rsidRDefault="000E2E0C">
            <w:pPr>
              <w:pStyle w:val="TableParagraph"/>
              <w:spacing w:before="1" w:line="259" w:lineRule="auto"/>
              <w:ind w:left="115" w:right="221"/>
              <w:rPr>
                <w:rFonts w:ascii="Arial"/>
                <w:b/>
                <w:sz w:val="13"/>
              </w:rPr>
            </w:pPr>
            <w:r>
              <w:rPr>
                <w:rFonts w:ascii="Arial"/>
                <w:b/>
                <w:spacing w:val="-2"/>
                <w:sz w:val="13"/>
              </w:rPr>
              <w:t>Perencanaan,</w:t>
            </w:r>
            <w:r>
              <w:rPr>
                <w:rFonts w:ascii="Arial"/>
                <w:b/>
                <w:spacing w:val="40"/>
                <w:sz w:val="13"/>
              </w:rPr>
              <w:t xml:space="preserve"> </w:t>
            </w:r>
            <w:r>
              <w:rPr>
                <w:rFonts w:ascii="Arial"/>
                <w:b/>
                <w:sz w:val="13"/>
              </w:rPr>
              <w:t>Penganggaran</w:t>
            </w:r>
            <w:r>
              <w:rPr>
                <w:rFonts w:ascii="Arial"/>
                <w:b/>
                <w:spacing w:val="-5"/>
                <w:sz w:val="13"/>
              </w:rPr>
              <w:t xml:space="preserve"> </w:t>
            </w:r>
            <w:r>
              <w:rPr>
                <w:rFonts w:ascii="Arial"/>
                <w:b/>
                <w:sz w:val="13"/>
              </w:rPr>
              <w:t>dan</w:t>
            </w:r>
            <w:r>
              <w:rPr>
                <w:rFonts w:ascii="Arial"/>
                <w:b/>
                <w:spacing w:val="40"/>
                <w:sz w:val="13"/>
              </w:rPr>
              <w:t xml:space="preserve"> </w:t>
            </w:r>
            <w:r>
              <w:rPr>
                <w:rFonts w:ascii="Arial"/>
                <w:b/>
                <w:sz w:val="13"/>
              </w:rPr>
              <w:t>Evaluasi</w:t>
            </w:r>
            <w:r>
              <w:rPr>
                <w:rFonts w:ascii="Arial"/>
                <w:b/>
                <w:spacing w:val="-5"/>
                <w:sz w:val="13"/>
              </w:rPr>
              <w:t xml:space="preserve"> </w:t>
            </w:r>
            <w:r>
              <w:rPr>
                <w:rFonts w:ascii="Arial"/>
                <w:b/>
                <w:sz w:val="13"/>
              </w:rPr>
              <w:t>Kinerja</w:t>
            </w:r>
            <w:r>
              <w:rPr>
                <w:rFonts w:ascii="Arial"/>
                <w:b/>
                <w:spacing w:val="40"/>
                <w:sz w:val="13"/>
              </w:rPr>
              <w:t xml:space="preserve"> </w:t>
            </w:r>
            <w:r>
              <w:rPr>
                <w:rFonts w:ascii="Arial"/>
                <w:b/>
                <w:sz w:val="13"/>
              </w:rPr>
              <w:t>Perangkat</w:t>
            </w:r>
            <w:r>
              <w:rPr>
                <w:rFonts w:ascii="Arial"/>
                <w:b/>
                <w:spacing w:val="-10"/>
                <w:sz w:val="13"/>
              </w:rPr>
              <w:t xml:space="preserve"> </w:t>
            </w:r>
            <w:r>
              <w:rPr>
                <w:rFonts w:ascii="Arial"/>
                <w:b/>
                <w:sz w:val="13"/>
              </w:rPr>
              <w:t>Daerah</w:t>
            </w:r>
          </w:p>
        </w:tc>
        <w:tc>
          <w:tcPr>
            <w:tcW w:w="519" w:type="dxa"/>
            <w:shd w:val="clear" w:color="auto" w:fill="D9D9D9"/>
          </w:tcPr>
          <w:p w:rsidR="00D236AA" w:rsidRDefault="00D236AA">
            <w:pPr>
              <w:pStyle w:val="TableParagraph"/>
              <w:rPr>
                <w:rFonts w:ascii="Times New Roman"/>
                <w:sz w:val="12"/>
              </w:rPr>
            </w:pPr>
          </w:p>
        </w:tc>
        <w:tc>
          <w:tcPr>
            <w:tcW w:w="715" w:type="dxa"/>
            <w:shd w:val="clear" w:color="auto" w:fill="D9D9D9"/>
          </w:tcPr>
          <w:p w:rsidR="00D236AA" w:rsidRDefault="00D236AA">
            <w:pPr>
              <w:pStyle w:val="TableParagraph"/>
              <w:spacing w:before="11"/>
              <w:rPr>
                <w:rFonts w:ascii="Calibri"/>
                <w:b/>
                <w:sz w:val="13"/>
              </w:rPr>
            </w:pPr>
          </w:p>
          <w:p w:rsidR="00D236AA" w:rsidRDefault="000E2E0C">
            <w:pPr>
              <w:pStyle w:val="TableParagraph"/>
              <w:spacing w:before="1" w:line="259" w:lineRule="auto"/>
              <w:ind w:left="115" w:right="141"/>
              <w:rPr>
                <w:rFonts w:ascii="Arial"/>
                <w:b/>
                <w:sz w:val="13"/>
              </w:rPr>
            </w:pPr>
            <w:r>
              <w:rPr>
                <w:rFonts w:ascii="Arial"/>
                <w:b/>
                <w:spacing w:val="-2"/>
                <w:sz w:val="13"/>
              </w:rPr>
              <w:t>Persen</w:t>
            </w:r>
            <w:r>
              <w:rPr>
                <w:rFonts w:ascii="Arial"/>
                <w:b/>
                <w:spacing w:val="40"/>
                <w:sz w:val="13"/>
              </w:rPr>
              <w:t xml:space="preserve"> </w:t>
            </w:r>
            <w:r>
              <w:rPr>
                <w:rFonts w:ascii="Arial"/>
                <w:b/>
                <w:spacing w:val="-4"/>
                <w:sz w:val="13"/>
              </w:rPr>
              <w:t>tase</w:t>
            </w:r>
            <w:r>
              <w:rPr>
                <w:rFonts w:ascii="Arial"/>
                <w:b/>
                <w:spacing w:val="40"/>
                <w:sz w:val="13"/>
              </w:rPr>
              <w:t xml:space="preserve"> </w:t>
            </w:r>
            <w:r>
              <w:rPr>
                <w:rFonts w:ascii="Arial"/>
                <w:b/>
                <w:spacing w:val="-2"/>
                <w:sz w:val="13"/>
              </w:rPr>
              <w:t>Indikat</w:t>
            </w:r>
            <w:r>
              <w:rPr>
                <w:rFonts w:ascii="Arial"/>
                <w:b/>
                <w:spacing w:val="40"/>
                <w:sz w:val="13"/>
              </w:rPr>
              <w:t xml:space="preserve"> </w:t>
            </w:r>
            <w:r>
              <w:rPr>
                <w:rFonts w:ascii="Arial"/>
                <w:b/>
                <w:spacing w:val="-6"/>
                <w:sz w:val="13"/>
              </w:rPr>
              <w:t>or</w:t>
            </w:r>
            <w:r>
              <w:rPr>
                <w:rFonts w:ascii="Arial"/>
                <w:b/>
                <w:spacing w:val="40"/>
                <w:sz w:val="13"/>
              </w:rPr>
              <w:t xml:space="preserve"> </w:t>
            </w:r>
            <w:r>
              <w:rPr>
                <w:rFonts w:ascii="Arial"/>
                <w:b/>
                <w:spacing w:val="-2"/>
                <w:sz w:val="13"/>
              </w:rPr>
              <w:t>Progra</w:t>
            </w:r>
            <w:r>
              <w:rPr>
                <w:rFonts w:ascii="Arial"/>
                <w:b/>
                <w:spacing w:val="40"/>
                <w:sz w:val="13"/>
              </w:rPr>
              <w:t xml:space="preserve"> </w:t>
            </w:r>
            <w:r>
              <w:rPr>
                <w:rFonts w:ascii="Arial"/>
                <w:b/>
                <w:spacing w:val="-10"/>
                <w:sz w:val="13"/>
              </w:rPr>
              <w:t>m</w:t>
            </w:r>
            <w:r>
              <w:rPr>
                <w:rFonts w:ascii="Arial"/>
                <w:b/>
                <w:spacing w:val="40"/>
                <w:sz w:val="13"/>
              </w:rPr>
              <w:t xml:space="preserve"> </w:t>
            </w:r>
            <w:r>
              <w:rPr>
                <w:rFonts w:ascii="Arial"/>
                <w:b/>
                <w:spacing w:val="-2"/>
                <w:sz w:val="13"/>
              </w:rPr>
              <w:t>Perang</w:t>
            </w:r>
            <w:r>
              <w:rPr>
                <w:rFonts w:ascii="Arial"/>
                <w:b/>
                <w:spacing w:val="40"/>
                <w:sz w:val="13"/>
              </w:rPr>
              <w:t xml:space="preserve"> </w:t>
            </w:r>
            <w:r>
              <w:rPr>
                <w:rFonts w:ascii="Arial"/>
                <w:b/>
                <w:spacing w:val="-4"/>
                <w:sz w:val="13"/>
              </w:rPr>
              <w:t>kat</w:t>
            </w:r>
            <w:r>
              <w:rPr>
                <w:rFonts w:ascii="Arial"/>
                <w:b/>
                <w:spacing w:val="40"/>
                <w:sz w:val="13"/>
              </w:rPr>
              <w:t xml:space="preserve"> </w:t>
            </w:r>
            <w:r>
              <w:rPr>
                <w:rFonts w:ascii="Arial"/>
                <w:b/>
                <w:spacing w:val="-2"/>
                <w:sz w:val="13"/>
              </w:rPr>
              <w:t>Daerah</w:t>
            </w:r>
            <w:r>
              <w:rPr>
                <w:rFonts w:ascii="Arial"/>
                <w:b/>
                <w:spacing w:val="40"/>
                <w:sz w:val="13"/>
              </w:rPr>
              <w:t xml:space="preserve"> </w:t>
            </w:r>
            <w:r>
              <w:rPr>
                <w:rFonts w:ascii="Arial"/>
                <w:b/>
                <w:spacing w:val="-4"/>
                <w:sz w:val="13"/>
              </w:rPr>
              <w:t>yang</w:t>
            </w:r>
            <w:r>
              <w:rPr>
                <w:rFonts w:ascii="Arial"/>
                <w:b/>
                <w:spacing w:val="40"/>
                <w:sz w:val="13"/>
              </w:rPr>
              <w:t xml:space="preserve"> </w:t>
            </w:r>
            <w:r>
              <w:rPr>
                <w:rFonts w:ascii="Arial"/>
                <w:b/>
                <w:spacing w:val="-2"/>
                <w:sz w:val="13"/>
              </w:rPr>
              <w:t>tercap</w:t>
            </w:r>
            <w:r>
              <w:rPr>
                <w:rFonts w:ascii="Arial"/>
                <w:b/>
                <w:spacing w:val="40"/>
                <w:sz w:val="13"/>
              </w:rPr>
              <w:t xml:space="preserve"> </w:t>
            </w:r>
            <w:r>
              <w:rPr>
                <w:rFonts w:ascii="Arial"/>
                <w:b/>
                <w:spacing w:val="-6"/>
                <w:sz w:val="13"/>
              </w:rPr>
              <w:t>ai</w:t>
            </w:r>
            <w:r>
              <w:rPr>
                <w:rFonts w:ascii="Arial"/>
                <w:b/>
                <w:spacing w:val="40"/>
                <w:sz w:val="13"/>
              </w:rPr>
              <w:t xml:space="preserve"> </w:t>
            </w:r>
            <w:r>
              <w:rPr>
                <w:rFonts w:ascii="Arial"/>
                <w:b/>
                <w:spacing w:val="-2"/>
                <w:sz w:val="13"/>
              </w:rPr>
              <w:t>sesuai</w:t>
            </w:r>
            <w:r>
              <w:rPr>
                <w:rFonts w:ascii="Arial"/>
                <w:b/>
                <w:spacing w:val="40"/>
                <w:sz w:val="13"/>
              </w:rPr>
              <w:t xml:space="preserve"> </w:t>
            </w:r>
            <w:r>
              <w:rPr>
                <w:rFonts w:ascii="Arial"/>
                <w:b/>
                <w:spacing w:val="-2"/>
                <w:sz w:val="13"/>
              </w:rPr>
              <w:t>target</w:t>
            </w:r>
          </w:p>
        </w:tc>
        <w:tc>
          <w:tcPr>
            <w:tcW w:w="1786"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722"/>
              <w:jc w:val="right"/>
              <w:rPr>
                <w:rFonts w:ascii="Arial"/>
                <w:b/>
                <w:sz w:val="13"/>
              </w:rPr>
            </w:pPr>
            <w:r>
              <w:rPr>
                <w:rFonts w:ascii="Arial"/>
                <w:b/>
                <w:spacing w:val="-5"/>
                <w:sz w:val="13"/>
              </w:rPr>
              <w:t>90%</w:t>
            </w:r>
          </w:p>
        </w:tc>
        <w:tc>
          <w:tcPr>
            <w:tcW w:w="912"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89"/>
              <w:jc w:val="right"/>
              <w:rPr>
                <w:rFonts w:ascii="Arial"/>
                <w:b/>
                <w:sz w:val="13"/>
              </w:rPr>
            </w:pPr>
            <w:r>
              <w:rPr>
                <w:rFonts w:ascii="Arial"/>
                <w:b/>
                <w:spacing w:val="-2"/>
                <w:sz w:val="13"/>
              </w:rPr>
              <w:t>100.000.0</w:t>
            </w:r>
          </w:p>
          <w:p w:rsidR="00D236AA" w:rsidRDefault="000E2E0C">
            <w:pPr>
              <w:pStyle w:val="TableParagraph"/>
              <w:spacing w:before="9"/>
              <w:ind w:right="88"/>
              <w:jc w:val="right"/>
              <w:rPr>
                <w:rFonts w:ascii="Arial"/>
                <w:b/>
                <w:sz w:val="13"/>
              </w:rPr>
            </w:pPr>
            <w:r>
              <w:rPr>
                <w:rFonts w:ascii="Arial"/>
                <w:b/>
                <w:spacing w:val="-5"/>
                <w:sz w:val="13"/>
              </w:rPr>
              <w:t>00</w:t>
            </w:r>
          </w:p>
        </w:tc>
        <w:tc>
          <w:tcPr>
            <w:tcW w:w="913"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92"/>
              <w:jc w:val="right"/>
              <w:rPr>
                <w:rFonts w:ascii="Arial"/>
                <w:b/>
                <w:sz w:val="13"/>
              </w:rPr>
            </w:pPr>
            <w:r>
              <w:rPr>
                <w:rFonts w:ascii="Arial"/>
                <w:b/>
                <w:spacing w:val="-2"/>
                <w:sz w:val="13"/>
              </w:rPr>
              <w:t>5.600.803.</w:t>
            </w:r>
          </w:p>
          <w:p w:rsidR="00D236AA" w:rsidRDefault="000E2E0C">
            <w:pPr>
              <w:pStyle w:val="TableParagraph"/>
              <w:spacing w:before="9"/>
              <w:ind w:right="84"/>
              <w:jc w:val="right"/>
              <w:rPr>
                <w:rFonts w:ascii="Arial"/>
                <w:b/>
                <w:sz w:val="13"/>
              </w:rPr>
            </w:pPr>
            <w:r>
              <w:rPr>
                <w:rFonts w:ascii="Arial"/>
                <w:b/>
                <w:spacing w:val="-5"/>
                <w:sz w:val="13"/>
              </w:rPr>
              <w:t>140</w:t>
            </w:r>
          </w:p>
        </w:tc>
        <w:tc>
          <w:tcPr>
            <w:tcW w:w="912"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87"/>
              <w:jc w:val="right"/>
              <w:rPr>
                <w:rFonts w:ascii="Arial"/>
                <w:b/>
                <w:sz w:val="13"/>
              </w:rPr>
            </w:pPr>
            <w:r>
              <w:rPr>
                <w:rFonts w:ascii="Arial"/>
                <w:b/>
                <w:spacing w:val="-2"/>
                <w:sz w:val="13"/>
              </w:rPr>
              <w:t>5.600.803.</w:t>
            </w:r>
          </w:p>
          <w:p w:rsidR="00D236AA" w:rsidRDefault="000E2E0C">
            <w:pPr>
              <w:pStyle w:val="TableParagraph"/>
              <w:spacing w:before="9"/>
              <w:ind w:right="79"/>
              <w:jc w:val="right"/>
              <w:rPr>
                <w:rFonts w:ascii="Arial"/>
                <w:b/>
                <w:sz w:val="13"/>
              </w:rPr>
            </w:pPr>
            <w:r>
              <w:rPr>
                <w:rFonts w:ascii="Arial"/>
                <w:b/>
                <w:spacing w:val="-5"/>
                <w:sz w:val="13"/>
              </w:rPr>
              <w:t>140</w:t>
            </w:r>
          </w:p>
        </w:tc>
        <w:tc>
          <w:tcPr>
            <w:tcW w:w="1248"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89"/>
              <w:jc w:val="right"/>
              <w:rPr>
                <w:rFonts w:ascii="Arial"/>
                <w:b/>
                <w:sz w:val="13"/>
              </w:rPr>
            </w:pPr>
            <w:r>
              <w:rPr>
                <w:rFonts w:ascii="Arial"/>
                <w:b/>
                <w:spacing w:val="-10"/>
                <w:sz w:val="13"/>
              </w:rPr>
              <w:t>0</w:t>
            </w:r>
          </w:p>
        </w:tc>
        <w:tc>
          <w:tcPr>
            <w:tcW w:w="1699" w:type="dxa"/>
            <w:shd w:val="clear" w:color="auto" w:fill="D9D9D9"/>
          </w:tcPr>
          <w:p w:rsidR="00D236AA" w:rsidRDefault="00D236AA">
            <w:pPr>
              <w:pStyle w:val="TableParagraph"/>
              <w:spacing w:before="11"/>
              <w:rPr>
                <w:rFonts w:ascii="Calibri"/>
                <w:b/>
                <w:sz w:val="13"/>
              </w:rPr>
            </w:pPr>
          </w:p>
          <w:p w:rsidR="00D236AA" w:rsidRDefault="000E2E0C">
            <w:pPr>
              <w:pStyle w:val="TableParagraph"/>
              <w:spacing w:before="1" w:line="259" w:lineRule="auto"/>
              <w:ind w:left="110" w:right="154"/>
              <w:rPr>
                <w:rFonts w:ascii="Arial"/>
                <w:b/>
                <w:sz w:val="13"/>
              </w:rPr>
            </w:pPr>
            <w:r>
              <w:rPr>
                <w:rFonts w:ascii="Arial"/>
                <w:b/>
                <w:spacing w:val="-2"/>
                <w:sz w:val="13"/>
              </w:rPr>
              <w:t>Perencanaan,</w:t>
            </w:r>
            <w:r>
              <w:rPr>
                <w:rFonts w:ascii="Arial"/>
                <w:b/>
                <w:spacing w:val="40"/>
                <w:sz w:val="13"/>
              </w:rPr>
              <w:t xml:space="preserve"> </w:t>
            </w:r>
            <w:r>
              <w:rPr>
                <w:rFonts w:ascii="Arial"/>
                <w:b/>
                <w:sz w:val="13"/>
              </w:rPr>
              <w:t>Penganggaran</w:t>
            </w:r>
            <w:r>
              <w:rPr>
                <w:rFonts w:ascii="Arial"/>
                <w:b/>
                <w:spacing w:val="-5"/>
                <w:sz w:val="13"/>
              </w:rPr>
              <w:t xml:space="preserve"> </w:t>
            </w:r>
            <w:r>
              <w:rPr>
                <w:rFonts w:ascii="Arial"/>
                <w:b/>
                <w:sz w:val="13"/>
              </w:rPr>
              <w:t>dan</w:t>
            </w:r>
            <w:r>
              <w:rPr>
                <w:rFonts w:ascii="Arial"/>
                <w:b/>
                <w:spacing w:val="40"/>
                <w:sz w:val="13"/>
              </w:rPr>
              <w:t xml:space="preserve"> </w:t>
            </w:r>
            <w:r>
              <w:rPr>
                <w:rFonts w:ascii="Arial"/>
                <w:b/>
                <w:sz w:val="13"/>
              </w:rPr>
              <w:t>Evaluasi</w:t>
            </w:r>
            <w:r>
              <w:rPr>
                <w:rFonts w:ascii="Arial"/>
                <w:b/>
                <w:spacing w:val="-5"/>
                <w:sz w:val="13"/>
              </w:rPr>
              <w:t xml:space="preserve"> </w:t>
            </w:r>
            <w:r>
              <w:rPr>
                <w:rFonts w:ascii="Arial"/>
                <w:b/>
                <w:sz w:val="13"/>
              </w:rPr>
              <w:t>Kinerja</w:t>
            </w:r>
            <w:r>
              <w:rPr>
                <w:rFonts w:ascii="Arial"/>
                <w:b/>
                <w:spacing w:val="40"/>
                <w:sz w:val="13"/>
              </w:rPr>
              <w:t xml:space="preserve"> </w:t>
            </w:r>
            <w:r>
              <w:rPr>
                <w:rFonts w:ascii="Arial"/>
                <w:b/>
                <w:sz w:val="13"/>
              </w:rPr>
              <w:t>Perangkat</w:t>
            </w:r>
            <w:r>
              <w:rPr>
                <w:rFonts w:ascii="Arial"/>
                <w:b/>
                <w:spacing w:val="-10"/>
                <w:sz w:val="13"/>
              </w:rPr>
              <w:t xml:space="preserve"> </w:t>
            </w:r>
            <w:r>
              <w:rPr>
                <w:rFonts w:ascii="Arial"/>
                <w:b/>
                <w:sz w:val="13"/>
              </w:rPr>
              <w:t>Daerah</w:t>
            </w:r>
          </w:p>
        </w:tc>
        <w:tc>
          <w:tcPr>
            <w:tcW w:w="730" w:type="dxa"/>
            <w:shd w:val="clear" w:color="auto" w:fill="D9D9D9"/>
          </w:tcPr>
          <w:p w:rsidR="00D236AA" w:rsidRDefault="00D236AA">
            <w:pPr>
              <w:pStyle w:val="TableParagraph"/>
              <w:rPr>
                <w:rFonts w:ascii="Times New Roman"/>
                <w:sz w:val="12"/>
              </w:rPr>
            </w:pPr>
          </w:p>
        </w:tc>
        <w:tc>
          <w:tcPr>
            <w:tcW w:w="974" w:type="dxa"/>
            <w:shd w:val="clear" w:color="auto" w:fill="D9D9D9"/>
          </w:tcPr>
          <w:p w:rsidR="00D236AA" w:rsidRDefault="00D236AA">
            <w:pPr>
              <w:pStyle w:val="TableParagraph"/>
              <w:spacing w:before="11"/>
              <w:rPr>
                <w:rFonts w:ascii="Calibri"/>
                <w:b/>
                <w:sz w:val="13"/>
              </w:rPr>
            </w:pPr>
          </w:p>
          <w:p w:rsidR="00D236AA" w:rsidRDefault="000E2E0C">
            <w:pPr>
              <w:pStyle w:val="TableParagraph"/>
              <w:spacing w:before="1" w:line="259" w:lineRule="auto"/>
              <w:ind w:left="110" w:right="146"/>
              <w:rPr>
                <w:rFonts w:ascii="Arial"/>
                <w:b/>
                <w:sz w:val="13"/>
              </w:rPr>
            </w:pPr>
            <w:r>
              <w:rPr>
                <w:rFonts w:ascii="Arial"/>
                <w:b/>
                <w:spacing w:val="-2"/>
                <w:sz w:val="13"/>
              </w:rPr>
              <w:t>Persentase</w:t>
            </w:r>
            <w:r>
              <w:rPr>
                <w:rFonts w:ascii="Arial"/>
                <w:b/>
                <w:spacing w:val="40"/>
                <w:sz w:val="13"/>
              </w:rPr>
              <w:t xml:space="preserve"> </w:t>
            </w:r>
            <w:r>
              <w:rPr>
                <w:rFonts w:ascii="Arial"/>
                <w:b/>
                <w:spacing w:val="-2"/>
                <w:sz w:val="13"/>
              </w:rPr>
              <w:t>dokumen</w:t>
            </w:r>
            <w:r>
              <w:rPr>
                <w:rFonts w:ascii="Arial"/>
                <w:b/>
                <w:spacing w:val="40"/>
                <w:sz w:val="13"/>
              </w:rPr>
              <w:t xml:space="preserve"> </w:t>
            </w:r>
            <w:r>
              <w:rPr>
                <w:rFonts w:ascii="Arial"/>
                <w:b/>
                <w:spacing w:val="-2"/>
                <w:sz w:val="13"/>
              </w:rPr>
              <w:t>perencana</w:t>
            </w:r>
            <w:r>
              <w:rPr>
                <w:rFonts w:ascii="Arial"/>
                <w:b/>
                <w:spacing w:val="40"/>
                <w:sz w:val="13"/>
              </w:rPr>
              <w:t xml:space="preserve"> </w:t>
            </w:r>
            <w:r>
              <w:rPr>
                <w:rFonts w:ascii="Arial"/>
                <w:b/>
                <w:spacing w:val="-4"/>
                <w:sz w:val="13"/>
              </w:rPr>
              <w:t>an,</w:t>
            </w:r>
            <w:r>
              <w:rPr>
                <w:rFonts w:ascii="Arial"/>
                <w:b/>
                <w:spacing w:val="40"/>
                <w:sz w:val="13"/>
              </w:rPr>
              <w:t xml:space="preserve"> </w:t>
            </w:r>
            <w:r>
              <w:rPr>
                <w:rFonts w:ascii="Arial"/>
                <w:b/>
                <w:spacing w:val="-2"/>
                <w:sz w:val="13"/>
              </w:rPr>
              <w:t>pengangga</w:t>
            </w:r>
            <w:r>
              <w:rPr>
                <w:rFonts w:ascii="Arial"/>
                <w:b/>
                <w:spacing w:val="40"/>
                <w:sz w:val="13"/>
              </w:rPr>
              <w:t xml:space="preserve"> </w:t>
            </w:r>
            <w:r>
              <w:rPr>
                <w:rFonts w:ascii="Arial"/>
                <w:b/>
                <w:sz w:val="13"/>
              </w:rPr>
              <w:t>ran dan</w:t>
            </w:r>
            <w:r>
              <w:rPr>
                <w:rFonts w:ascii="Arial"/>
                <w:b/>
                <w:spacing w:val="40"/>
                <w:sz w:val="13"/>
              </w:rPr>
              <w:t xml:space="preserve"> </w:t>
            </w:r>
            <w:r>
              <w:rPr>
                <w:rFonts w:ascii="Arial"/>
                <w:b/>
                <w:spacing w:val="-2"/>
                <w:sz w:val="13"/>
              </w:rPr>
              <w:t>evaluasi</w:t>
            </w:r>
            <w:r>
              <w:rPr>
                <w:rFonts w:ascii="Arial"/>
                <w:b/>
                <w:spacing w:val="40"/>
                <w:sz w:val="13"/>
              </w:rPr>
              <w:t xml:space="preserve"> </w:t>
            </w:r>
            <w:r>
              <w:rPr>
                <w:rFonts w:ascii="Arial"/>
                <w:b/>
                <w:spacing w:val="-2"/>
                <w:sz w:val="13"/>
              </w:rPr>
              <w:t>kinerja</w:t>
            </w:r>
            <w:r>
              <w:rPr>
                <w:rFonts w:ascii="Arial"/>
                <w:b/>
                <w:spacing w:val="40"/>
                <w:sz w:val="13"/>
              </w:rPr>
              <w:t xml:space="preserve"> </w:t>
            </w:r>
            <w:r>
              <w:rPr>
                <w:rFonts w:ascii="Arial"/>
                <w:b/>
                <w:spacing w:val="-4"/>
                <w:sz w:val="13"/>
              </w:rPr>
              <w:t>yang</w:t>
            </w:r>
            <w:r>
              <w:rPr>
                <w:rFonts w:ascii="Arial"/>
                <w:b/>
                <w:spacing w:val="40"/>
                <w:sz w:val="13"/>
              </w:rPr>
              <w:t xml:space="preserve"> </w:t>
            </w:r>
            <w:r>
              <w:rPr>
                <w:rFonts w:ascii="Arial"/>
                <w:b/>
                <w:spacing w:val="-2"/>
                <w:sz w:val="13"/>
              </w:rPr>
              <w:t>tersusun</w:t>
            </w:r>
          </w:p>
        </w:tc>
        <w:tc>
          <w:tcPr>
            <w:tcW w:w="1791"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731"/>
              <w:jc w:val="right"/>
              <w:rPr>
                <w:rFonts w:ascii="Arial"/>
                <w:b/>
                <w:sz w:val="13"/>
              </w:rPr>
            </w:pPr>
            <w:r>
              <w:rPr>
                <w:rFonts w:ascii="Arial"/>
                <w:b/>
                <w:spacing w:val="-5"/>
                <w:sz w:val="13"/>
              </w:rPr>
              <w:t>90%</w:t>
            </w:r>
          </w:p>
        </w:tc>
        <w:tc>
          <w:tcPr>
            <w:tcW w:w="912"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88"/>
              <w:jc w:val="right"/>
              <w:rPr>
                <w:rFonts w:ascii="Arial"/>
                <w:b/>
                <w:sz w:val="13"/>
              </w:rPr>
            </w:pPr>
            <w:r>
              <w:rPr>
                <w:rFonts w:ascii="Arial"/>
                <w:b/>
                <w:spacing w:val="-2"/>
                <w:sz w:val="13"/>
              </w:rPr>
              <w:t>11.950.00</w:t>
            </w:r>
          </w:p>
          <w:p w:rsidR="00D236AA" w:rsidRDefault="000E2E0C">
            <w:pPr>
              <w:pStyle w:val="TableParagraph"/>
              <w:spacing w:before="9"/>
              <w:ind w:right="88"/>
              <w:jc w:val="right"/>
              <w:rPr>
                <w:rFonts w:ascii="Arial"/>
                <w:b/>
                <w:sz w:val="13"/>
              </w:rPr>
            </w:pPr>
            <w:r>
              <w:rPr>
                <w:rFonts w:ascii="Arial"/>
                <w:b/>
                <w:spacing w:val="-10"/>
                <w:sz w:val="13"/>
              </w:rPr>
              <w:t>0</w:t>
            </w:r>
          </w:p>
        </w:tc>
        <w:tc>
          <w:tcPr>
            <w:tcW w:w="917"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93"/>
              <w:jc w:val="right"/>
              <w:rPr>
                <w:rFonts w:ascii="Arial"/>
                <w:b/>
                <w:sz w:val="13"/>
              </w:rPr>
            </w:pPr>
            <w:r>
              <w:rPr>
                <w:rFonts w:ascii="Arial"/>
                <w:b/>
                <w:spacing w:val="-2"/>
                <w:sz w:val="13"/>
              </w:rPr>
              <w:t>11.950.00</w:t>
            </w:r>
          </w:p>
          <w:p w:rsidR="00D236AA" w:rsidRDefault="000E2E0C">
            <w:pPr>
              <w:pStyle w:val="TableParagraph"/>
              <w:spacing w:before="9"/>
              <w:ind w:right="92"/>
              <w:jc w:val="right"/>
              <w:rPr>
                <w:rFonts w:ascii="Arial"/>
                <w:b/>
                <w:sz w:val="13"/>
              </w:rPr>
            </w:pPr>
            <w:r>
              <w:rPr>
                <w:rFonts w:ascii="Arial"/>
                <w:b/>
                <w:spacing w:val="-10"/>
                <w:sz w:val="13"/>
              </w:rPr>
              <w:t>0</w:t>
            </w:r>
          </w:p>
        </w:tc>
        <w:tc>
          <w:tcPr>
            <w:tcW w:w="1166"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92"/>
              <w:jc w:val="right"/>
              <w:rPr>
                <w:rFonts w:ascii="Arial"/>
                <w:b/>
                <w:sz w:val="13"/>
              </w:rPr>
            </w:pPr>
            <w:r>
              <w:rPr>
                <w:rFonts w:ascii="Arial"/>
                <w:b/>
                <w:spacing w:val="-2"/>
                <w:sz w:val="13"/>
              </w:rPr>
              <w:t>11.950.000</w:t>
            </w:r>
          </w:p>
        </w:tc>
        <w:tc>
          <w:tcPr>
            <w:tcW w:w="1378"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92"/>
              <w:jc w:val="right"/>
              <w:rPr>
                <w:rFonts w:ascii="Arial"/>
                <w:b/>
                <w:sz w:val="13"/>
              </w:rPr>
            </w:pPr>
            <w:r>
              <w:rPr>
                <w:rFonts w:ascii="Arial"/>
                <w:b/>
                <w:spacing w:val="-10"/>
                <w:sz w:val="13"/>
              </w:rPr>
              <w:t>0</w:t>
            </w:r>
          </w:p>
        </w:tc>
        <w:tc>
          <w:tcPr>
            <w:tcW w:w="859" w:type="dxa"/>
            <w:shd w:val="clear" w:color="auto" w:fill="D9D9D9"/>
          </w:tcPr>
          <w:p w:rsidR="00D236AA" w:rsidRDefault="00D236AA">
            <w:pPr>
              <w:pStyle w:val="TableParagraph"/>
              <w:rPr>
                <w:rFonts w:ascii="Times New Roman"/>
                <w:sz w:val="12"/>
              </w:rPr>
            </w:pPr>
          </w:p>
        </w:tc>
      </w:tr>
      <w:tr w:rsidR="00D236AA">
        <w:trPr>
          <w:trHeight w:val="1617"/>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12" w:line="259" w:lineRule="auto"/>
              <w:ind w:left="287" w:right="114" w:hanging="173"/>
              <w:rPr>
                <w:sz w:val="13"/>
              </w:rPr>
            </w:pPr>
            <w:r>
              <w:rPr>
                <w:sz w:val="13"/>
              </w:rPr>
              <w:t>1. Penyusunan</w:t>
            </w:r>
            <w:r>
              <w:rPr>
                <w:spacing w:val="40"/>
                <w:sz w:val="13"/>
              </w:rPr>
              <w:t xml:space="preserve"> </w:t>
            </w:r>
            <w:r>
              <w:rPr>
                <w:spacing w:val="-2"/>
                <w:sz w:val="13"/>
              </w:rPr>
              <w:t>dokumen</w:t>
            </w:r>
            <w:r>
              <w:rPr>
                <w:spacing w:val="40"/>
                <w:sz w:val="13"/>
              </w:rPr>
              <w:t xml:space="preserve"> </w:t>
            </w:r>
            <w:r>
              <w:rPr>
                <w:spacing w:val="-2"/>
                <w:sz w:val="13"/>
              </w:rPr>
              <w:t>Perencanaan</w:t>
            </w:r>
            <w:r>
              <w:rPr>
                <w:spacing w:val="40"/>
                <w:sz w:val="13"/>
              </w:rPr>
              <w:t xml:space="preserve"> </w:t>
            </w:r>
            <w:r>
              <w:rPr>
                <w:sz w:val="13"/>
              </w:rPr>
              <w:t>Perangkat</w:t>
            </w:r>
            <w:r>
              <w:rPr>
                <w:spacing w:val="-10"/>
                <w:sz w:val="13"/>
              </w:rPr>
              <w:t xml:space="preserve"> </w:t>
            </w:r>
            <w:r>
              <w:rPr>
                <w:sz w:val="13"/>
              </w:rPr>
              <w:t>Daerah</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12" w:line="254" w:lineRule="auto"/>
              <w:ind w:left="115" w:right="155"/>
              <w:rPr>
                <w:sz w:val="13"/>
              </w:rPr>
            </w:pPr>
            <w:r>
              <w:rPr>
                <w:spacing w:val="-2"/>
                <w:sz w:val="13"/>
              </w:rPr>
              <w:t>Jumlah</w:t>
            </w:r>
            <w:r>
              <w:rPr>
                <w:spacing w:val="40"/>
                <w:sz w:val="13"/>
              </w:rPr>
              <w:t xml:space="preserve"> </w:t>
            </w:r>
            <w:r>
              <w:rPr>
                <w:spacing w:val="-2"/>
                <w:sz w:val="13"/>
              </w:rPr>
              <w:t>Dokum</w:t>
            </w:r>
            <w:r>
              <w:rPr>
                <w:spacing w:val="40"/>
                <w:sz w:val="13"/>
              </w:rPr>
              <w:t xml:space="preserve"> </w:t>
            </w:r>
            <w:r>
              <w:rPr>
                <w:spacing w:val="-6"/>
                <w:sz w:val="13"/>
              </w:rPr>
              <w:t>en</w:t>
            </w:r>
            <w:r>
              <w:rPr>
                <w:spacing w:val="40"/>
                <w:sz w:val="13"/>
              </w:rPr>
              <w:t xml:space="preserve"> </w:t>
            </w:r>
            <w:r>
              <w:rPr>
                <w:spacing w:val="-2"/>
                <w:sz w:val="13"/>
              </w:rPr>
              <w:t>Perenc</w:t>
            </w:r>
            <w:r>
              <w:rPr>
                <w:spacing w:val="40"/>
                <w:sz w:val="13"/>
              </w:rPr>
              <w:t xml:space="preserve"> </w:t>
            </w:r>
            <w:r>
              <w:rPr>
                <w:spacing w:val="-2"/>
                <w:sz w:val="13"/>
              </w:rPr>
              <w:t>anaan</w:t>
            </w:r>
            <w:r>
              <w:rPr>
                <w:spacing w:val="40"/>
                <w:sz w:val="13"/>
              </w:rPr>
              <w:t xml:space="preserve"> </w:t>
            </w:r>
            <w:r>
              <w:rPr>
                <w:spacing w:val="-2"/>
                <w:sz w:val="13"/>
              </w:rPr>
              <w:t>Perang</w:t>
            </w:r>
            <w:r>
              <w:rPr>
                <w:spacing w:val="40"/>
                <w:sz w:val="13"/>
              </w:rPr>
              <w:t xml:space="preserve"> </w:t>
            </w:r>
            <w:r>
              <w:rPr>
                <w:spacing w:val="-4"/>
                <w:sz w:val="13"/>
              </w:rPr>
              <w:t>kat</w:t>
            </w:r>
            <w:r>
              <w:rPr>
                <w:spacing w:val="40"/>
                <w:sz w:val="13"/>
              </w:rPr>
              <w:t xml:space="preserve"> </w:t>
            </w:r>
            <w:r>
              <w:rPr>
                <w:spacing w:val="-2"/>
                <w:sz w:val="13"/>
              </w:rPr>
              <w:t>Daerah</w:t>
            </w:r>
          </w:p>
        </w:tc>
        <w:tc>
          <w:tcPr>
            <w:tcW w:w="1786" w:type="dxa"/>
          </w:tcPr>
          <w:p w:rsidR="00D236AA" w:rsidRDefault="000E2E0C">
            <w:pPr>
              <w:pStyle w:val="TableParagraph"/>
              <w:spacing w:before="12"/>
              <w:ind w:left="115"/>
              <w:rPr>
                <w:sz w:val="13"/>
              </w:rPr>
            </w:pPr>
            <w:r>
              <w:rPr>
                <w:sz w:val="13"/>
              </w:rPr>
              <w:t>9</w:t>
            </w:r>
            <w:r>
              <w:rPr>
                <w:spacing w:val="1"/>
                <w:sz w:val="13"/>
              </w:rPr>
              <w:t xml:space="preserve"> </w:t>
            </w:r>
            <w:r>
              <w:rPr>
                <w:spacing w:val="-2"/>
                <w:sz w:val="13"/>
              </w:rPr>
              <w:t>Dokumen</w:t>
            </w:r>
          </w:p>
        </w:tc>
        <w:tc>
          <w:tcPr>
            <w:tcW w:w="912" w:type="dxa"/>
          </w:tcPr>
          <w:p w:rsidR="00D236AA" w:rsidRDefault="000E2E0C">
            <w:pPr>
              <w:pStyle w:val="TableParagraph"/>
              <w:spacing w:before="12"/>
              <w:ind w:right="93"/>
              <w:jc w:val="right"/>
              <w:rPr>
                <w:sz w:val="13"/>
              </w:rPr>
            </w:pPr>
            <w:r>
              <w:rPr>
                <w:spacing w:val="-2"/>
                <w:sz w:val="13"/>
              </w:rPr>
              <w:t>50.000.00</w:t>
            </w:r>
          </w:p>
          <w:p w:rsidR="00D236AA" w:rsidRDefault="000E2E0C">
            <w:pPr>
              <w:pStyle w:val="TableParagraph"/>
              <w:spacing w:before="9"/>
              <w:ind w:right="88"/>
              <w:jc w:val="right"/>
              <w:rPr>
                <w:sz w:val="13"/>
              </w:rPr>
            </w:pPr>
            <w:r>
              <w:rPr>
                <w:spacing w:val="-10"/>
                <w:sz w:val="13"/>
              </w:rPr>
              <w:t>0</w:t>
            </w:r>
          </w:p>
        </w:tc>
        <w:tc>
          <w:tcPr>
            <w:tcW w:w="913" w:type="dxa"/>
          </w:tcPr>
          <w:p w:rsidR="00D236AA" w:rsidRDefault="000E2E0C">
            <w:pPr>
              <w:pStyle w:val="TableParagraph"/>
              <w:spacing w:before="12"/>
              <w:ind w:right="94"/>
              <w:jc w:val="right"/>
              <w:rPr>
                <w:sz w:val="13"/>
              </w:rPr>
            </w:pPr>
            <w:r>
              <w:rPr>
                <w:spacing w:val="-2"/>
                <w:sz w:val="13"/>
              </w:rPr>
              <w:t>50.000.00</w:t>
            </w:r>
          </w:p>
          <w:p w:rsidR="00D236AA" w:rsidRDefault="000E2E0C">
            <w:pPr>
              <w:pStyle w:val="TableParagraph"/>
              <w:spacing w:before="9"/>
              <w:ind w:right="89"/>
              <w:jc w:val="right"/>
              <w:rPr>
                <w:sz w:val="13"/>
              </w:rPr>
            </w:pPr>
            <w:r>
              <w:rPr>
                <w:spacing w:val="-10"/>
                <w:sz w:val="13"/>
              </w:rPr>
              <w:t>0</w:t>
            </w:r>
          </w:p>
        </w:tc>
        <w:tc>
          <w:tcPr>
            <w:tcW w:w="912" w:type="dxa"/>
          </w:tcPr>
          <w:p w:rsidR="00D236AA" w:rsidRDefault="000E2E0C">
            <w:pPr>
              <w:pStyle w:val="TableParagraph"/>
              <w:spacing w:before="12"/>
              <w:ind w:right="84"/>
              <w:jc w:val="right"/>
              <w:rPr>
                <w:sz w:val="13"/>
              </w:rPr>
            </w:pPr>
            <w:r>
              <w:rPr>
                <w:spacing w:val="-2"/>
                <w:sz w:val="13"/>
              </w:rPr>
              <w:t>50.000.00</w:t>
            </w:r>
          </w:p>
          <w:p w:rsidR="00D236AA" w:rsidRDefault="000E2E0C">
            <w:pPr>
              <w:pStyle w:val="TableParagraph"/>
              <w:spacing w:before="9"/>
              <w:ind w:right="84"/>
              <w:jc w:val="right"/>
              <w:rPr>
                <w:sz w:val="13"/>
              </w:rPr>
            </w:pPr>
            <w:r>
              <w:rPr>
                <w:spacing w:val="-10"/>
                <w:sz w:val="13"/>
              </w:rPr>
              <w:t>0</w:t>
            </w:r>
          </w:p>
        </w:tc>
        <w:tc>
          <w:tcPr>
            <w:tcW w:w="1248" w:type="dxa"/>
          </w:tcPr>
          <w:p w:rsidR="00D236AA" w:rsidRDefault="000E2E0C">
            <w:pPr>
              <w:pStyle w:val="TableParagraph"/>
              <w:spacing w:before="12"/>
              <w:ind w:right="89"/>
              <w:jc w:val="right"/>
              <w:rPr>
                <w:sz w:val="13"/>
              </w:rPr>
            </w:pPr>
            <w:r>
              <w:rPr>
                <w:spacing w:val="-10"/>
                <w:sz w:val="13"/>
              </w:rPr>
              <w:t>0</w:t>
            </w:r>
          </w:p>
        </w:tc>
        <w:tc>
          <w:tcPr>
            <w:tcW w:w="1699" w:type="dxa"/>
          </w:tcPr>
          <w:p w:rsidR="00D236AA" w:rsidRDefault="000E2E0C">
            <w:pPr>
              <w:pStyle w:val="TableParagraph"/>
              <w:spacing w:before="12" w:line="259" w:lineRule="auto"/>
              <w:ind w:left="288" w:right="223" w:hanging="178"/>
              <w:rPr>
                <w:sz w:val="13"/>
              </w:rPr>
            </w:pPr>
            <w:r>
              <w:rPr>
                <w:sz w:val="13"/>
              </w:rPr>
              <w:t>1. Penyusunan</w:t>
            </w:r>
            <w:r>
              <w:rPr>
                <w:spacing w:val="40"/>
                <w:sz w:val="13"/>
              </w:rPr>
              <w:t xml:space="preserve"> </w:t>
            </w:r>
            <w:r>
              <w:rPr>
                <w:spacing w:val="-2"/>
                <w:sz w:val="13"/>
              </w:rPr>
              <w:t>dokumen</w:t>
            </w:r>
            <w:r>
              <w:rPr>
                <w:spacing w:val="40"/>
                <w:sz w:val="13"/>
              </w:rPr>
              <w:t xml:space="preserve"> </w:t>
            </w:r>
            <w:r>
              <w:rPr>
                <w:spacing w:val="-2"/>
                <w:sz w:val="13"/>
              </w:rPr>
              <w:t>Perencanaan</w:t>
            </w:r>
            <w:r>
              <w:rPr>
                <w:spacing w:val="40"/>
                <w:sz w:val="13"/>
              </w:rPr>
              <w:t xml:space="preserve"> </w:t>
            </w:r>
            <w:r>
              <w:rPr>
                <w:sz w:val="13"/>
              </w:rPr>
              <w:t>Perangkat</w:t>
            </w:r>
            <w:r>
              <w:rPr>
                <w:spacing w:val="-10"/>
                <w:sz w:val="13"/>
              </w:rPr>
              <w:t xml:space="preserve"> </w:t>
            </w:r>
            <w:r>
              <w:rPr>
                <w:sz w:val="13"/>
              </w:rPr>
              <w:t>Daerah</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12" w:line="254" w:lineRule="auto"/>
              <w:ind w:left="110" w:right="131"/>
              <w:rPr>
                <w:sz w:val="13"/>
              </w:rPr>
            </w:pPr>
            <w:r>
              <w:rPr>
                <w:spacing w:val="-2"/>
                <w:sz w:val="13"/>
              </w:rPr>
              <w:t>Jumlah</w:t>
            </w:r>
            <w:r>
              <w:rPr>
                <w:spacing w:val="40"/>
                <w:sz w:val="13"/>
              </w:rPr>
              <w:t xml:space="preserve"> </w:t>
            </w:r>
            <w:r>
              <w:rPr>
                <w:spacing w:val="-2"/>
                <w:sz w:val="13"/>
              </w:rPr>
              <w:t>Dokumen</w:t>
            </w:r>
            <w:r>
              <w:rPr>
                <w:spacing w:val="40"/>
                <w:sz w:val="13"/>
              </w:rPr>
              <w:t xml:space="preserve"> </w:t>
            </w:r>
            <w:r>
              <w:rPr>
                <w:spacing w:val="-2"/>
                <w:sz w:val="13"/>
              </w:rPr>
              <w:t>Perencanaa</w:t>
            </w:r>
            <w:r>
              <w:rPr>
                <w:spacing w:val="40"/>
                <w:sz w:val="13"/>
              </w:rPr>
              <w:t xml:space="preserve"> </w:t>
            </w:r>
            <w:r>
              <w:rPr>
                <w:sz w:val="13"/>
              </w:rPr>
              <w:t>n</w:t>
            </w:r>
            <w:r>
              <w:rPr>
                <w:spacing w:val="-10"/>
                <w:sz w:val="13"/>
              </w:rPr>
              <w:t xml:space="preserve"> </w:t>
            </w:r>
            <w:r>
              <w:rPr>
                <w:sz w:val="13"/>
              </w:rPr>
              <w:t>Perangkat</w:t>
            </w:r>
            <w:r>
              <w:rPr>
                <w:spacing w:val="40"/>
                <w:sz w:val="13"/>
              </w:rPr>
              <w:t xml:space="preserve"> </w:t>
            </w:r>
            <w:r>
              <w:rPr>
                <w:spacing w:val="-2"/>
                <w:sz w:val="13"/>
              </w:rPr>
              <w:t>Daerah</w:t>
            </w:r>
          </w:p>
        </w:tc>
        <w:tc>
          <w:tcPr>
            <w:tcW w:w="1791" w:type="dxa"/>
          </w:tcPr>
          <w:p w:rsidR="00D236AA" w:rsidRDefault="000E2E0C">
            <w:pPr>
              <w:pStyle w:val="TableParagraph"/>
              <w:spacing w:before="12"/>
              <w:ind w:left="111"/>
              <w:rPr>
                <w:sz w:val="13"/>
              </w:rPr>
            </w:pPr>
            <w:r>
              <w:rPr>
                <w:sz w:val="13"/>
              </w:rPr>
              <w:t>9</w:t>
            </w:r>
            <w:r>
              <w:rPr>
                <w:spacing w:val="1"/>
                <w:sz w:val="13"/>
              </w:rPr>
              <w:t xml:space="preserve"> </w:t>
            </w:r>
            <w:r>
              <w:rPr>
                <w:spacing w:val="-2"/>
                <w:sz w:val="13"/>
              </w:rPr>
              <w:t>Dokumen</w:t>
            </w:r>
          </w:p>
        </w:tc>
        <w:tc>
          <w:tcPr>
            <w:tcW w:w="912" w:type="dxa"/>
          </w:tcPr>
          <w:p w:rsidR="00D236AA" w:rsidRDefault="000E2E0C">
            <w:pPr>
              <w:pStyle w:val="TableParagraph"/>
              <w:spacing w:before="12"/>
              <w:ind w:left="187"/>
              <w:rPr>
                <w:sz w:val="13"/>
              </w:rPr>
            </w:pPr>
            <w:r>
              <w:rPr>
                <w:spacing w:val="-2"/>
                <w:sz w:val="13"/>
              </w:rPr>
              <w:t>5.950.000</w:t>
            </w:r>
          </w:p>
        </w:tc>
        <w:tc>
          <w:tcPr>
            <w:tcW w:w="917" w:type="dxa"/>
          </w:tcPr>
          <w:p w:rsidR="00D236AA" w:rsidRDefault="000E2E0C">
            <w:pPr>
              <w:pStyle w:val="TableParagraph"/>
              <w:spacing w:before="12"/>
              <w:ind w:left="188"/>
              <w:rPr>
                <w:sz w:val="13"/>
              </w:rPr>
            </w:pPr>
            <w:r>
              <w:rPr>
                <w:spacing w:val="-2"/>
                <w:sz w:val="13"/>
              </w:rPr>
              <w:t>5.950.000</w:t>
            </w:r>
          </w:p>
        </w:tc>
        <w:tc>
          <w:tcPr>
            <w:tcW w:w="1166" w:type="dxa"/>
          </w:tcPr>
          <w:p w:rsidR="00D236AA" w:rsidRDefault="000E2E0C">
            <w:pPr>
              <w:pStyle w:val="TableParagraph"/>
              <w:spacing w:before="12"/>
              <w:ind w:right="92"/>
              <w:jc w:val="right"/>
              <w:rPr>
                <w:sz w:val="13"/>
              </w:rPr>
            </w:pPr>
            <w:r>
              <w:rPr>
                <w:spacing w:val="-2"/>
                <w:sz w:val="13"/>
              </w:rPr>
              <w:t>5.950.000</w:t>
            </w:r>
          </w:p>
        </w:tc>
        <w:tc>
          <w:tcPr>
            <w:tcW w:w="1378" w:type="dxa"/>
          </w:tcPr>
          <w:p w:rsidR="00D236AA" w:rsidRDefault="000E2E0C">
            <w:pPr>
              <w:pStyle w:val="TableParagraph"/>
              <w:spacing w:before="1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bl>
    <w:p w:rsidR="00D236AA" w:rsidRDefault="00D236AA">
      <w:pPr>
        <w:pStyle w:val="TableParagraph"/>
        <w:rPr>
          <w:rFonts w:ascii="Times New Roman"/>
          <w:sz w:val="12"/>
        </w:rPr>
        <w:sectPr w:rsidR="00D236AA">
          <w:pgSz w:w="20160" w:h="12240" w:orient="landscape"/>
          <w:pgMar w:top="1340" w:right="0" w:bottom="280" w:left="360" w:header="900" w:footer="0" w:gutter="0"/>
          <w:cols w:space="720"/>
        </w:sectPr>
      </w:pPr>
    </w:p>
    <w:p w:rsidR="00D236AA" w:rsidRDefault="00D236AA">
      <w:pPr>
        <w:pStyle w:val="BodyText"/>
        <w:spacing w:before="2"/>
        <w:rPr>
          <w:rFonts w:ascii="Calibri"/>
          <w:b/>
          <w:sz w:val="3"/>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1612"/>
        </w:trPr>
        <w:tc>
          <w:tcPr>
            <w:tcW w:w="514" w:type="dxa"/>
            <w:vMerge w:val="restart"/>
          </w:tcPr>
          <w:p w:rsidR="00D236AA" w:rsidRDefault="00D236AA">
            <w:pPr>
              <w:pStyle w:val="TableParagraph"/>
              <w:rPr>
                <w:rFonts w:ascii="Times New Roman"/>
                <w:sz w:val="12"/>
              </w:rPr>
            </w:pPr>
          </w:p>
        </w:tc>
        <w:tc>
          <w:tcPr>
            <w:tcW w:w="1560" w:type="dxa"/>
          </w:tcPr>
          <w:p w:rsidR="00D236AA" w:rsidRDefault="000E2E0C">
            <w:pPr>
              <w:pStyle w:val="TableParagraph"/>
              <w:spacing w:before="7" w:line="268" w:lineRule="auto"/>
              <w:ind w:left="321" w:right="132" w:hanging="207"/>
              <w:rPr>
                <w:sz w:val="13"/>
              </w:rPr>
            </w:pPr>
            <w:r>
              <w:rPr>
                <w:sz w:val="13"/>
              </w:rPr>
              <w:t>2.</w:t>
            </w:r>
            <w:r>
              <w:rPr>
                <w:spacing w:val="40"/>
                <w:sz w:val="13"/>
              </w:rPr>
              <w:t xml:space="preserve"> </w:t>
            </w:r>
            <w:r>
              <w:rPr>
                <w:sz w:val="13"/>
              </w:rPr>
              <w:t>Evaluasi Kinerja</w:t>
            </w:r>
            <w:r>
              <w:rPr>
                <w:spacing w:val="40"/>
                <w:sz w:val="13"/>
              </w:rPr>
              <w:t xml:space="preserve"> </w:t>
            </w:r>
            <w:r>
              <w:rPr>
                <w:sz w:val="13"/>
              </w:rPr>
              <w:t>Perangkat</w:t>
            </w:r>
            <w:r>
              <w:rPr>
                <w:spacing w:val="-10"/>
                <w:sz w:val="13"/>
              </w:rPr>
              <w:t xml:space="preserve"> </w:t>
            </w:r>
            <w:r>
              <w:rPr>
                <w:sz w:val="13"/>
              </w:rPr>
              <w:t>Daerah</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7" w:line="259" w:lineRule="auto"/>
              <w:ind w:left="115" w:right="155"/>
              <w:rPr>
                <w:sz w:val="13"/>
              </w:rPr>
            </w:pPr>
            <w:r>
              <w:rPr>
                <w:spacing w:val="-2"/>
                <w:sz w:val="13"/>
              </w:rPr>
              <w:t>Jumlah</w:t>
            </w:r>
            <w:r>
              <w:rPr>
                <w:spacing w:val="40"/>
                <w:sz w:val="13"/>
              </w:rPr>
              <w:t xml:space="preserve"> </w:t>
            </w:r>
            <w:r>
              <w:rPr>
                <w:spacing w:val="-2"/>
                <w:sz w:val="13"/>
              </w:rPr>
              <w:t>Lapora</w:t>
            </w:r>
            <w:r>
              <w:rPr>
                <w:spacing w:val="40"/>
                <w:sz w:val="13"/>
              </w:rPr>
              <w:t xml:space="preserve"> </w:t>
            </w:r>
            <w:r>
              <w:rPr>
                <w:spacing w:val="-10"/>
                <w:sz w:val="13"/>
              </w:rPr>
              <w:t>n</w:t>
            </w:r>
            <w:r>
              <w:rPr>
                <w:spacing w:val="40"/>
                <w:sz w:val="13"/>
              </w:rPr>
              <w:t xml:space="preserve"> </w:t>
            </w:r>
            <w:r>
              <w:rPr>
                <w:spacing w:val="-2"/>
                <w:sz w:val="13"/>
              </w:rPr>
              <w:t>Evalua</w:t>
            </w:r>
            <w:r>
              <w:rPr>
                <w:spacing w:val="40"/>
                <w:sz w:val="13"/>
              </w:rPr>
              <w:t xml:space="preserve"> </w:t>
            </w:r>
            <w:r>
              <w:rPr>
                <w:spacing w:val="-6"/>
                <w:sz w:val="13"/>
              </w:rPr>
              <w:t>si</w:t>
            </w:r>
            <w:r>
              <w:rPr>
                <w:spacing w:val="40"/>
                <w:sz w:val="13"/>
              </w:rPr>
              <w:t xml:space="preserve"> </w:t>
            </w:r>
            <w:r>
              <w:rPr>
                <w:spacing w:val="-2"/>
                <w:sz w:val="13"/>
              </w:rPr>
              <w:t>Kinerja</w:t>
            </w:r>
            <w:r>
              <w:rPr>
                <w:spacing w:val="40"/>
                <w:sz w:val="13"/>
              </w:rPr>
              <w:t xml:space="preserve"> </w:t>
            </w:r>
            <w:r>
              <w:rPr>
                <w:spacing w:val="-2"/>
                <w:sz w:val="13"/>
              </w:rPr>
              <w:t>Perang</w:t>
            </w:r>
            <w:r>
              <w:rPr>
                <w:spacing w:val="40"/>
                <w:sz w:val="13"/>
              </w:rPr>
              <w:t xml:space="preserve"> </w:t>
            </w:r>
            <w:r>
              <w:rPr>
                <w:spacing w:val="-4"/>
                <w:sz w:val="13"/>
              </w:rPr>
              <w:t>kat</w:t>
            </w:r>
            <w:r>
              <w:rPr>
                <w:spacing w:val="40"/>
                <w:sz w:val="13"/>
              </w:rPr>
              <w:t xml:space="preserve"> </w:t>
            </w:r>
            <w:r>
              <w:rPr>
                <w:spacing w:val="-2"/>
                <w:sz w:val="13"/>
              </w:rPr>
              <w:t>Daerah</w:t>
            </w:r>
          </w:p>
        </w:tc>
        <w:tc>
          <w:tcPr>
            <w:tcW w:w="1786" w:type="dxa"/>
          </w:tcPr>
          <w:p w:rsidR="00D236AA" w:rsidRDefault="000E2E0C">
            <w:pPr>
              <w:pStyle w:val="TableParagraph"/>
              <w:spacing w:before="2"/>
              <w:ind w:left="115"/>
              <w:rPr>
                <w:sz w:val="13"/>
              </w:rPr>
            </w:pPr>
            <w:r>
              <w:rPr>
                <w:sz w:val="13"/>
              </w:rPr>
              <w:t>10</w:t>
            </w:r>
            <w:r>
              <w:rPr>
                <w:spacing w:val="9"/>
                <w:sz w:val="13"/>
              </w:rPr>
              <w:t xml:space="preserve"> </w:t>
            </w:r>
            <w:r>
              <w:rPr>
                <w:spacing w:val="-2"/>
                <w:sz w:val="13"/>
              </w:rPr>
              <w:t>Laporan</w:t>
            </w:r>
          </w:p>
        </w:tc>
        <w:tc>
          <w:tcPr>
            <w:tcW w:w="912" w:type="dxa"/>
          </w:tcPr>
          <w:p w:rsidR="00D236AA" w:rsidRDefault="000E2E0C">
            <w:pPr>
              <w:pStyle w:val="TableParagraph"/>
              <w:spacing w:before="2"/>
              <w:ind w:right="93"/>
              <w:jc w:val="right"/>
              <w:rPr>
                <w:sz w:val="13"/>
              </w:rPr>
            </w:pPr>
            <w:r>
              <w:rPr>
                <w:spacing w:val="-2"/>
                <w:sz w:val="13"/>
              </w:rPr>
              <w:t>50.000.00</w:t>
            </w:r>
          </w:p>
          <w:p w:rsidR="00D236AA" w:rsidRDefault="000E2E0C">
            <w:pPr>
              <w:pStyle w:val="TableParagraph"/>
              <w:spacing w:before="19"/>
              <w:ind w:right="88"/>
              <w:jc w:val="right"/>
              <w:rPr>
                <w:sz w:val="13"/>
              </w:rPr>
            </w:pPr>
            <w:r>
              <w:rPr>
                <w:spacing w:val="-10"/>
                <w:sz w:val="13"/>
              </w:rPr>
              <w:t>0</w:t>
            </w:r>
          </w:p>
        </w:tc>
        <w:tc>
          <w:tcPr>
            <w:tcW w:w="913" w:type="dxa"/>
          </w:tcPr>
          <w:p w:rsidR="00D236AA" w:rsidRDefault="000E2E0C">
            <w:pPr>
              <w:pStyle w:val="TableParagraph"/>
              <w:spacing w:before="2"/>
              <w:ind w:right="94"/>
              <w:jc w:val="right"/>
              <w:rPr>
                <w:sz w:val="13"/>
              </w:rPr>
            </w:pPr>
            <w:r>
              <w:rPr>
                <w:spacing w:val="-2"/>
                <w:sz w:val="13"/>
              </w:rPr>
              <w:t>50.000.00</w:t>
            </w:r>
          </w:p>
          <w:p w:rsidR="00D236AA" w:rsidRDefault="000E2E0C">
            <w:pPr>
              <w:pStyle w:val="TableParagraph"/>
              <w:spacing w:before="19"/>
              <w:ind w:right="89"/>
              <w:jc w:val="right"/>
              <w:rPr>
                <w:sz w:val="13"/>
              </w:rPr>
            </w:pPr>
            <w:r>
              <w:rPr>
                <w:spacing w:val="-10"/>
                <w:sz w:val="13"/>
              </w:rPr>
              <w:t>0</w:t>
            </w:r>
          </w:p>
        </w:tc>
        <w:tc>
          <w:tcPr>
            <w:tcW w:w="912" w:type="dxa"/>
          </w:tcPr>
          <w:p w:rsidR="00D236AA" w:rsidRDefault="000E2E0C">
            <w:pPr>
              <w:pStyle w:val="TableParagraph"/>
              <w:spacing w:before="2"/>
              <w:ind w:right="84"/>
              <w:jc w:val="right"/>
              <w:rPr>
                <w:sz w:val="13"/>
              </w:rPr>
            </w:pPr>
            <w:r>
              <w:rPr>
                <w:spacing w:val="-2"/>
                <w:sz w:val="13"/>
              </w:rPr>
              <w:t>50.000.00</w:t>
            </w:r>
          </w:p>
          <w:p w:rsidR="00D236AA" w:rsidRDefault="000E2E0C">
            <w:pPr>
              <w:pStyle w:val="TableParagraph"/>
              <w:spacing w:before="19"/>
              <w:ind w:right="84"/>
              <w:jc w:val="right"/>
              <w:rPr>
                <w:sz w:val="13"/>
              </w:rPr>
            </w:pPr>
            <w:r>
              <w:rPr>
                <w:spacing w:val="-10"/>
                <w:sz w:val="13"/>
              </w:rPr>
              <w:t>0</w:t>
            </w:r>
          </w:p>
        </w:tc>
        <w:tc>
          <w:tcPr>
            <w:tcW w:w="1248" w:type="dxa"/>
          </w:tcPr>
          <w:p w:rsidR="00D236AA" w:rsidRDefault="000E2E0C">
            <w:pPr>
              <w:pStyle w:val="TableParagraph"/>
              <w:spacing w:before="2"/>
              <w:ind w:right="89"/>
              <w:jc w:val="right"/>
              <w:rPr>
                <w:sz w:val="13"/>
              </w:rPr>
            </w:pPr>
            <w:r>
              <w:rPr>
                <w:spacing w:val="-10"/>
                <w:sz w:val="13"/>
              </w:rPr>
              <w:t>0</w:t>
            </w:r>
          </w:p>
        </w:tc>
        <w:tc>
          <w:tcPr>
            <w:tcW w:w="1699" w:type="dxa"/>
          </w:tcPr>
          <w:p w:rsidR="00D236AA" w:rsidRDefault="000E2E0C">
            <w:pPr>
              <w:pStyle w:val="TableParagraph"/>
              <w:spacing w:before="7" w:line="268" w:lineRule="auto"/>
              <w:ind w:left="316" w:right="154" w:hanging="207"/>
              <w:rPr>
                <w:sz w:val="13"/>
              </w:rPr>
            </w:pPr>
            <w:r>
              <w:rPr>
                <w:sz w:val="13"/>
              </w:rPr>
              <w:t>2.</w:t>
            </w:r>
            <w:r>
              <w:rPr>
                <w:spacing w:val="40"/>
                <w:sz w:val="13"/>
              </w:rPr>
              <w:t xml:space="preserve"> </w:t>
            </w:r>
            <w:r>
              <w:rPr>
                <w:sz w:val="13"/>
              </w:rPr>
              <w:t>Evaluasi Kinerja</w:t>
            </w:r>
            <w:r>
              <w:rPr>
                <w:spacing w:val="40"/>
                <w:sz w:val="13"/>
              </w:rPr>
              <w:t xml:space="preserve"> </w:t>
            </w:r>
            <w:r>
              <w:rPr>
                <w:sz w:val="13"/>
              </w:rPr>
              <w:t>Perangkat</w:t>
            </w:r>
            <w:r>
              <w:rPr>
                <w:spacing w:val="-10"/>
                <w:sz w:val="13"/>
              </w:rPr>
              <w:t xml:space="preserve"> </w:t>
            </w:r>
            <w:r>
              <w:rPr>
                <w:sz w:val="13"/>
              </w:rPr>
              <w:t>Daerah</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7" w:line="259" w:lineRule="auto"/>
              <w:ind w:left="110" w:right="146"/>
              <w:rPr>
                <w:sz w:val="13"/>
              </w:rPr>
            </w:pPr>
            <w:r>
              <w:rPr>
                <w:spacing w:val="-2"/>
                <w:sz w:val="13"/>
              </w:rPr>
              <w:t>Jumlah</w:t>
            </w:r>
            <w:r>
              <w:rPr>
                <w:spacing w:val="40"/>
                <w:sz w:val="13"/>
              </w:rPr>
              <w:t xml:space="preserve"> </w:t>
            </w:r>
            <w:r>
              <w:rPr>
                <w:spacing w:val="-2"/>
                <w:sz w:val="13"/>
              </w:rPr>
              <w:t>Laporan</w:t>
            </w:r>
            <w:r>
              <w:rPr>
                <w:spacing w:val="40"/>
                <w:sz w:val="13"/>
              </w:rPr>
              <w:t xml:space="preserve"> </w:t>
            </w:r>
            <w:r>
              <w:rPr>
                <w:spacing w:val="-2"/>
                <w:sz w:val="13"/>
              </w:rPr>
              <w:t>Evaluasi</w:t>
            </w:r>
            <w:r>
              <w:rPr>
                <w:spacing w:val="40"/>
                <w:sz w:val="13"/>
              </w:rPr>
              <w:t xml:space="preserve"> </w:t>
            </w:r>
            <w:r>
              <w:rPr>
                <w:spacing w:val="-2"/>
                <w:sz w:val="13"/>
              </w:rPr>
              <w:t>Kinerja</w:t>
            </w:r>
            <w:r>
              <w:rPr>
                <w:spacing w:val="40"/>
                <w:sz w:val="13"/>
              </w:rPr>
              <w:t xml:space="preserve"> </w:t>
            </w:r>
            <w:r>
              <w:rPr>
                <w:spacing w:val="-2"/>
                <w:sz w:val="13"/>
              </w:rPr>
              <w:t>Perangkat</w:t>
            </w:r>
            <w:r>
              <w:rPr>
                <w:spacing w:val="40"/>
                <w:sz w:val="13"/>
              </w:rPr>
              <w:t xml:space="preserve"> </w:t>
            </w:r>
            <w:r>
              <w:rPr>
                <w:spacing w:val="-2"/>
                <w:sz w:val="13"/>
              </w:rPr>
              <w:t>Daerah</w:t>
            </w:r>
          </w:p>
        </w:tc>
        <w:tc>
          <w:tcPr>
            <w:tcW w:w="1791" w:type="dxa"/>
          </w:tcPr>
          <w:p w:rsidR="00D236AA" w:rsidRDefault="000E2E0C">
            <w:pPr>
              <w:pStyle w:val="TableParagraph"/>
              <w:spacing w:before="2"/>
              <w:ind w:left="111"/>
              <w:rPr>
                <w:sz w:val="13"/>
              </w:rPr>
            </w:pPr>
            <w:r>
              <w:rPr>
                <w:sz w:val="13"/>
              </w:rPr>
              <w:t>10</w:t>
            </w:r>
            <w:r>
              <w:rPr>
                <w:spacing w:val="9"/>
                <w:sz w:val="13"/>
              </w:rPr>
              <w:t xml:space="preserve"> </w:t>
            </w:r>
            <w:r>
              <w:rPr>
                <w:spacing w:val="-2"/>
                <w:sz w:val="13"/>
              </w:rPr>
              <w:t>Laporan</w:t>
            </w:r>
          </w:p>
        </w:tc>
        <w:tc>
          <w:tcPr>
            <w:tcW w:w="912" w:type="dxa"/>
          </w:tcPr>
          <w:p w:rsidR="00D236AA" w:rsidRDefault="000E2E0C">
            <w:pPr>
              <w:pStyle w:val="TableParagraph"/>
              <w:spacing w:before="2"/>
              <w:ind w:right="88"/>
              <w:jc w:val="right"/>
              <w:rPr>
                <w:sz w:val="13"/>
              </w:rPr>
            </w:pPr>
            <w:r>
              <w:rPr>
                <w:spacing w:val="-2"/>
                <w:sz w:val="13"/>
              </w:rPr>
              <w:t>6.000.000</w:t>
            </w:r>
          </w:p>
        </w:tc>
        <w:tc>
          <w:tcPr>
            <w:tcW w:w="917" w:type="dxa"/>
          </w:tcPr>
          <w:p w:rsidR="00D236AA" w:rsidRDefault="000E2E0C">
            <w:pPr>
              <w:pStyle w:val="TableParagraph"/>
              <w:spacing w:before="2"/>
              <w:ind w:right="93"/>
              <w:jc w:val="right"/>
              <w:rPr>
                <w:sz w:val="13"/>
              </w:rPr>
            </w:pPr>
            <w:r>
              <w:rPr>
                <w:spacing w:val="-2"/>
                <w:sz w:val="13"/>
              </w:rPr>
              <w:t>6.000.000</w:t>
            </w:r>
          </w:p>
        </w:tc>
        <w:tc>
          <w:tcPr>
            <w:tcW w:w="1166" w:type="dxa"/>
          </w:tcPr>
          <w:p w:rsidR="00D236AA" w:rsidRDefault="000E2E0C">
            <w:pPr>
              <w:pStyle w:val="TableParagraph"/>
              <w:spacing w:before="2"/>
              <w:ind w:right="92"/>
              <w:jc w:val="right"/>
              <w:rPr>
                <w:sz w:val="13"/>
              </w:rPr>
            </w:pPr>
            <w:r>
              <w:rPr>
                <w:spacing w:val="-2"/>
                <w:sz w:val="13"/>
              </w:rPr>
              <w:t>6.000.000</w:t>
            </w:r>
          </w:p>
        </w:tc>
        <w:tc>
          <w:tcPr>
            <w:tcW w:w="1378" w:type="dxa"/>
          </w:tcPr>
          <w:p w:rsidR="00D236AA" w:rsidRDefault="000E2E0C">
            <w:pPr>
              <w:pStyle w:val="TableParagraph"/>
              <w:spacing w:before="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r w:rsidR="00D236AA">
        <w:trPr>
          <w:trHeight w:val="1608"/>
        </w:trPr>
        <w:tc>
          <w:tcPr>
            <w:tcW w:w="514" w:type="dxa"/>
            <w:vMerge/>
            <w:tcBorders>
              <w:top w:val="nil"/>
            </w:tcBorders>
          </w:tcPr>
          <w:p w:rsidR="00D236AA" w:rsidRDefault="00D236AA">
            <w:pPr>
              <w:rPr>
                <w:sz w:val="2"/>
                <w:szCs w:val="2"/>
              </w:rPr>
            </w:pPr>
          </w:p>
        </w:tc>
        <w:tc>
          <w:tcPr>
            <w:tcW w:w="1560" w:type="dxa"/>
            <w:shd w:val="clear" w:color="auto" w:fill="D9D9D9"/>
          </w:tcPr>
          <w:p w:rsidR="00D236AA" w:rsidRDefault="000E2E0C">
            <w:pPr>
              <w:pStyle w:val="TableParagraph"/>
              <w:spacing w:before="2" w:line="259" w:lineRule="auto"/>
              <w:ind w:left="115" w:right="221"/>
              <w:rPr>
                <w:rFonts w:ascii="Arial"/>
                <w:b/>
                <w:sz w:val="13"/>
              </w:rPr>
            </w:pPr>
            <w:r>
              <w:rPr>
                <w:rFonts w:ascii="Arial"/>
                <w:b/>
                <w:spacing w:val="-2"/>
                <w:sz w:val="13"/>
              </w:rPr>
              <w:t>Administrasi</w:t>
            </w:r>
            <w:r>
              <w:rPr>
                <w:rFonts w:ascii="Arial"/>
                <w:b/>
                <w:spacing w:val="40"/>
                <w:sz w:val="13"/>
              </w:rPr>
              <w:t xml:space="preserve"> </w:t>
            </w:r>
            <w:r>
              <w:rPr>
                <w:rFonts w:ascii="Arial"/>
                <w:b/>
                <w:spacing w:val="-2"/>
                <w:sz w:val="13"/>
              </w:rPr>
              <w:t>Keuangan</w:t>
            </w:r>
            <w:r>
              <w:rPr>
                <w:rFonts w:ascii="Arial"/>
                <w:b/>
                <w:spacing w:val="40"/>
                <w:sz w:val="13"/>
              </w:rPr>
              <w:t xml:space="preserve"> </w:t>
            </w:r>
            <w:r>
              <w:rPr>
                <w:rFonts w:ascii="Arial"/>
                <w:b/>
                <w:sz w:val="13"/>
              </w:rPr>
              <w:t>Perangkat</w:t>
            </w:r>
            <w:r>
              <w:rPr>
                <w:rFonts w:ascii="Arial"/>
                <w:b/>
                <w:spacing w:val="-10"/>
                <w:sz w:val="13"/>
              </w:rPr>
              <w:t xml:space="preserve"> </w:t>
            </w:r>
            <w:r>
              <w:rPr>
                <w:rFonts w:ascii="Arial"/>
                <w:b/>
                <w:sz w:val="13"/>
              </w:rPr>
              <w:t>Daerah</w:t>
            </w:r>
          </w:p>
        </w:tc>
        <w:tc>
          <w:tcPr>
            <w:tcW w:w="519" w:type="dxa"/>
            <w:shd w:val="clear" w:color="auto" w:fill="D9D9D9"/>
          </w:tcPr>
          <w:p w:rsidR="00D236AA" w:rsidRDefault="00D236AA">
            <w:pPr>
              <w:pStyle w:val="TableParagraph"/>
              <w:rPr>
                <w:rFonts w:ascii="Times New Roman"/>
                <w:sz w:val="12"/>
              </w:rPr>
            </w:pPr>
          </w:p>
        </w:tc>
        <w:tc>
          <w:tcPr>
            <w:tcW w:w="715" w:type="dxa"/>
            <w:shd w:val="clear" w:color="auto" w:fill="D9D9D9"/>
          </w:tcPr>
          <w:p w:rsidR="00D236AA" w:rsidRDefault="000E2E0C">
            <w:pPr>
              <w:pStyle w:val="TableParagraph"/>
              <w:spacing w:before="2" w:line="259" w:lineRule="auto"/>
              <w:ind w:left="115" w:right="127"/>
              <w:rPr>
                <w:rFonts w:ascii="Arial"/>
                <w:b/>
                <w:sz w:val="13"/>
              </w:rPr>
            </w:pPr>
            <w:r>
              <w:rPr>
                <w:rFonts w:ascii="Arial"/>
                <w:b/>
                <w:spacing w:val="-2"/>
                <w:sz w:val="13"/>
              </w:rPr>
              <w:t>Persen</w:t>
            </w:r>
            <w:r>
              <w:rPr>
                <w:rFonts w:ascii="Arial"/>
                <w:b/>
                <w:spacing w:val="40"/>
                <w:sz w:val="13"/>
              </w:rPr>
              <w:t xml:space="preserve"> </w:t>
            </w:r>
            <w:r>
              <w:rPr>
                <w:rFonts w:ascii="Arial"/>
                <w:b/>
                <w:spacing w:val="-4"/>
                <w:sz w:val="13"/>
              </w:rPr>
              <w:t>tase</w:t>
            </w:r>
            <w:r>
              <w:rPr>
                <w:rFonts w:ascii="Arial"/>
                <w:b/>
                <w:spacing w:val="40"/>
                <w:sz w:val="13"/>
              </w:rPr>
              <w:t xml:space="preserve"> </w:t>
            </w:r>
            <w:r>
              <w:rPr>
                <w:rFonts w:ascii="Arial"/>
                <w:b/>
                <w:spacing w:val="-2"/>
                <w:sz w:val="13"/>
              </w:rPr>
              <w:t>Realisa</w:t>
            </w:r>
            <w:r>
              <w:rPr>
                <w:rFonts w:ascii="Arial"/>
                <w:b/>
                <w:spacing w:val="40"/>
                <w:sz w:val="13"/>
              </w:rPr>
              <w:t xml:space="preserve"> </w:t>
            </w:r>
            <w:r>
              <w:rPr>
                <w:rFonts w:ascii="Arial"/>
                <w:b/>
                <w:spacing w:val="-6"/>
                <w:sz w:val="13"/>
              </w:rPr>
              <w:t>si</w:t>
            </w:r>
            <w:r>
              <w:rPr>
                <w:rFonts w:ascii="Arial"/>
                <w:b/>
                <w:spacing w:val="40"/>
                <w:sz w:val="13"/>
              </w:rPr>
              <w:t xml:space="preserve"> </w:t>
            </w:r>
            <w:r>
              <w:rPr>
                <w:rFonts w:ascii="Arial"/>
                <w:b/>
                <w:spacing w:val="-2"/>
                <w:sz w:val="13"/>
              </w:rPr>
              <w:t>Anggar</w:t>
            </w:r>
            <w:r>
              <w:rPr>
                <w:rFonts w:ascii="Arial"/>
                <w:b/>
                <w:spacing w:val="40"/>
                <w:sz w:val="13"/>
              </w:rPr>
              <w:t xml:space="preserve"> </w:t>
            </w:r>
            <w:r>
              <w:rPr>
                <w:rFonts w:ascii="Arial"/>
                <w:b/>
                <w:spacing w:val="-6"/>
                <w:sz w:val="13"/>
              </w:rPr>
              <w:t>an</w:t>
            </w:r>
            <w:r>
              <w:rPr>
                <w:rFonts w:ascii="Arial"/>
                <w:b/>
                <w:spacing w:val="40"/>
                <w:sz w:val="13"/>
              </w:rPr>
              <w:t xml:space="preserve"> </w:t>
            </w:r>
            <w:r>
              <w:rPr>
                <w:rFonts w:ascii="Arial"/>
                <w:b/>
                <w:spacing w:val="-2"/>
                <w:sz w:val="13"/>
              </w:rPr>
              <w:t>Perang</w:t>
            </w:r>
            <w:r>
              <w:rPr>
                <w:rFonts w:ascii="Arial"/>
                <w:b/>
                <w:spacing w:val="40"/>
                <w:sz w:val="13"/>
              </w:rPr>
              <w:t xml:space="preserve"> </w:t>
            </w:r>
            <w:r>
              <w:rPr>
                <w:rFonts w:ascii="Arial"/>
                <w:b/>
                <w:spacing w:val="-4"/>
                <w:sz w:val="13"/>
              </w:rPr>
              <w:t>kat</w:t>
            </w:r>
            <w:r>
              <w:rPr>
                <w:rFonts w:ascii="Arial"/>
                <w:b/>
                <w:spacing w:val="40"/>
                <w:sz w:val="13"/>
              </w:rPr>
              <w:t xml:space="preserve"> </w:t>
            </w:r>
            <w:r>
              <w:rPr>
                <w:rFonts w:ascii="Arial"/>
                <w:b/>
                <w:spacing w:val="-2"/>
                <w:sz w:val="13"/>
              </w:rPr>
              <w:t>Daerah</w:t>
            </w:r>
          </w:p>
        </w:tc>
        <w:tc>
          <w:tcPr>
            <w:tcW w:w="1786" w:type="dxa"/>
            <w:shd w:val="clear" w:color="auto" w:fill="D9D9D9"/>
          </w:tcPr>
          <w:p w:rsidR="00D236AA" w:rsidRDefault="000E2E0C">
            <w:pPr>
              <w:pStyle w:val="TableParagraph"/>
              <w:spacing w:line="147" w:lineRule="exact"/>
              <w:ind w:right="655"/>
              <w:jc w:val="right"/>
              <w:rPr>
                <w:rFonts w:ascii="Arial"/>
                <w:b/>
                <w:sz w:val="13"/>
              </w:rPr>
            </w:pPr>
            <w:r>
              <w:rPr>
                <w:rFonts w:ascii="Arial"/>
                <w:b/>
                <w:spacing w:val="-2"/>
                <w:sz w:val="13"/>
              </w:rPr>
              <w:t>96,10%</w:t>
            </w:r>
          </w:p>
        </w:tc>
        <w:tc>
          <w:tcPr>
            <w:tcW w:w="912" w:type="dxa"/>
            <w:shd w:val="clear" w:color="auto" w:fill="D9D9D9"/>
          </w:tcPr>
          <w:p w:rsidR="00D236AA" w:rsidRDefault="000E2E0C">
            <w:pPr>
              <w:pStyle w:val="TableParagraph"/>
              <w:spacing w:line="147" w:lineRule="exact"/>
              <w:ind w:right="91"/>
              <w:jc w:val="right"/>
              <w:rPr>
                <w:rFonts w:ascii="Arial"/>
                <w:b/>
                <w:sz w:val="13"/>
              </w:rPr>
            </w:pPr>
            <w:r>
              <w:rPr>
                <w:rFonts w:ascii="Arial"/>
                <w:b/>
                <w:spacing w:val="-2"/>
                <w:sz w:val="13"/>
              </w:rPr>
              <w:t>8.000.087.</w:t>
            </w:r>
          </w:p>
          <w:p w:rsidR="00D236AA" w:rsidRDefault="000E2E0C">
            <w:pPr>
              <w:pStyle w:val="TableParagraph"/>
              <w:spacing w:before="14"/>
              <w:ind w:right="83"/>
              <w:jc w:val="right"/>
              <w:rPr>
                <w:rFonts w:ascii="Arial"/>
                <w:b/>
                <w:sz w:val="13"/>
              </w:rPr>
            </w:pPr>
            <w:r>
              <w:rPr>
                <w:rFonts w:ascii="Arial"/>
                <w:b/>
                <w:spacing w:val="-5"/>
                <w:sz w:val="13"/>
              </w:rPr>
              <w:t>075</w:t>
            </w:r>
          </w:p>
        </w:tc>
        <w:tc>
          <w:tcPr>
            <w:tcW w:w="913" w:type="dxa"/>
            <w:shd w:val="clear" w:color="auto" w:fill="D9D9D9"/>
          </w:tcPr>
          <w:p w:rsidR="00D236AA" w:rsidRDefault="000E2E0C">
            <w:pPr>
              <w:pStyle w:val="TableParagraph"/>
              <w:spacing w:line="147" w:lineRule="exact"/>
              <w:ind w:right="92"/>
              <w:jc w:val="right"/>
              <w:rPr>
                <w:rFonts w:ascii="Arial"/>
                <w:b/>
                <w:sz w:val="13"/>
              </w:rPr>
            </w:pPr>
            <w:r>
              <w:rPr>
                <w:rFonts w:ascii="Arial"/>
                <w:b/>
                <w:spacing w:val="-2"/>
                <w:sz w:val="13"/>
              </w:rPr>
              <w:t>8.000.087.</w:t>
            </w:r>
          </w:p>
          <w:p w:rsidR="00D236AA" w:rsidRDefault="000E2E0C">
            <w:pPr>
              <w:pStyle w:val="TableParagraph"/>
              <w:spacing w:before="14"/>
              <w:ind w:right="84"/>
              <w:jc w:val="right"/>
              <w:rPr>
                <w:rFonts w:ascii="Arial"/>
                <w:b/>
                <w:sz w:val="13"/>
              </w:rPr>
            </w:pPr>
            <w:r>
              <w:rPr>
                <w:rFonts w:ascii="Arial"/>
                <w:b/>
                <w:spacing w:val="-5"/>
                <w:sz w:val="13"/>
              </w:rPr>
              <w:t>075</w:t>
            </w:r>
          </w:p>
        </w:tc>
        <w:tc>
          <w:tcPr>
            <w:tcW w:w="912" w:type="dxa"/>
            <w:shd w:val="clear" w:color="auto" w:fill="D9D9D9"/>
          </w:tcPr>
          <w:p w:rsidR="00D236AA" w:rsidRDefault="000E2E0C">
            <w:pPr>
              <w:pStyle w:val="TableParagraph"/>
              <w:spacing w:line="147" w:lineRule="exact"/>
              <w:ind w:right="87"/>
              <w:jc w:val="right"/>
              <w:rPr>
                <w:rFonts w:ascii="Arial"/>
                <w:b/>
                <w:sz w:val="13"/>
              </w:rPr>
            </w:pPr>
            <w:r>
              <w:rPr>
                <w:rFonts w:ascii="Arial"/>
                <w:b/>
                <w:spacing w:val="-2"/>
                <w:sz w:val="13"/>
              </w:rPr>
              <w:t>8.000.087.</w:t>
            </w:r>
          </w:p>
          <w:p w:rsidR="00D236AA" w:rsidRDefault="000E2E0C">
            <w:pPr>
              <w:pStyle w:val="TableParagraph"/>
              <w:spacing w:before="14"/>
              <w:ind w:right="79"/>
              <w:jc w:val="right"/>
              <w:rPr>
                <w:rFonts w:ascii="Arial"/>
                <w:b/>
                <w:sz w:val="13"/>
              </w:rPr>
            </w:pPr>
            <w:r>
              <w:rPr>
                <w:rFonts w:ascii="Arial"/>
                <w:b/>
                <w:spacing w:val="-5"/>
                <w:sz w:val="13"/>
              </w:rPr>
              <w:t>075</w:t>
            </w:r>
          </w:p>
        </w:tc>
        <w:tc>
          <w:tcPr>
            <w:tcW w:w="1248" w:type="dxa"/>
            <w:shd w:val="clear" w:color="auto" w:fill="D9D9D9"/>
          </w:tcPr>
          <w:p w:rsidR="00D236AA" w:rsidRDefault="000E2E0C">
            <w:pPr>
              <w:pStyle w:val="TableParagraph"/>
              <w:spacing w:line="147" w:lineRule="exact"/>
              <w:ind w:right="89"/>
              <w:jc w:val="right"/>
              <w:rPr>
                <w:rFonts w:ascii="Arial"/>
                <w:b/>
                <w:sz w:val="13"/>
              </w:rPr>
            </w:pPr>
            <w:r>
              <w:rPr>
                <w:rFonts w:ascii="Arial"/>
                <w:b/>
                <w:spacing w:val="-10"/>
                <w:sz w:val="13"/>
              </w:rPr>
              <w:t>0</w:t>
            </w:r>
          </w:p>
        </w:tc>
        <w:tc>
          <w:tcPr>
            <w:tcW w:w="1699" w:type="dxa"/>
            <w:shd w:val="clear" w:color="auto" w:fill="D9D9D9"/>
          </w:tcPr>
          <w:p w:rsidR="00D236AA" w:rsidRDefault="000E2E0C">
            <w:pPr>
              <w:pStyle w:val="TableParagraph"/>
              <w:spacing w:before="2" w:line="259" w:lineRule="auto"/>
              <w:ind w:left="110" w:right="223"/>
              <w:rPr>
                <w:rFonts w:ascii="Arial"/>
                <w:b/>
                <w:sz w:val="13"/>
              </w:rPr>
            </w:pPr>
            <w:r>
              <w:rPr>
                <w:rFonts w:ascii="Arial"/>
                <w:b/>
                <w:spacing w:val="-2"/>
                <w:sz w:val="13"/>
              </w:rPr>
              <w:t>Administrasi</w:t>
            </w:r>
            <w:r>
              <w:rPr>
                <w:rFonts w:ascii="Arial"/>
                <w:b/>
                <w:spacing w:val="40"/>
                <w:sz w:val="13"/>
              </w:rPr>
              <w:t xml:space="preserve"> </w:t>
            </w:r>
            <w:r>
              <w:rPr>
                <w:rFonts w:ascii="Arial"/>
                <w:b/>
                <w:sz w:val="13"/>
              </w:rPr>
              <w:t>Keuangan Perangkat</w:t>
            </w:r>
            <w:r>
              <w:rPr>
                <w:rFonts w:ascii="Arial"/>
                <w:b/>
                <w:spacing w:val="40"/>
                <w:sz w:val="13"/>
              </w:rPr>
              <w:t xml:space="preserve"> </w:t>
            </w:r>
            <w:r>
              <w:rPr>
                <w:rFonts w:ascii="Arial"/>
                <w:b/>
                <w:spacing w:val="-2"/>
                <w:sz w:val="13"/>
              </w:rPr>
              <w:t>Daerah</w:t>
            </w:r>
          </w:p>
        </w:tc>
        <w:tc>
          <w:tcPr>
            <w:tcW w:w="730" w:type="dxa"/>
            <w:shd w:val="clear" w:color="auto" w:fill="D9D9D9"/>
          </w:tcPr>
          <w:p w:rsidR="00D236AA" w:rsidRDefault="00D236AA">
            <w:pPr>
              <w:pStyle w:val="TableParagraph"/>
              <w:rPr>
                <w:rFonts w:ascii="Times New Roman"/>
                <w:sz w:val="12"/>
              </w:rPr>
            </w:pPr>
          </w:p>
        </w:tc>
        <w:tc>
          <w:tcPr>
            <w:tcW w:w="974" w:type="dxa"/>
            <w:shd w:val="clear" w:color="auto" w:fill="D9D9D9"/>
          </w:tcPr>
          <w:p w:rsidR="00D236AA" w:rsidRDefault="000E2E0C">
            <w:pPr>
              <w:pStyle w:val="TableParagraph"/>
              <w:spacing w:before="2" w:line="259" w:lineRule="auto"/>
              <w:ind w:left="110" w:right="146"/>
              <w:rPr>
                <w:rFonts w:ascii="Arial"/>
                <w:b/>
                <w:sz w:val="13"/>
              </w:rPr>
            </w:pPr>
            <w:r>
              <w:rPr>
                <w:rFonts w:ascii="Arial"/>
                <w:b/>
                <w:spacing w:val="-2"/>
                <w:sz w:val="13"/>
              </w:rPr>
              <w:t>Persentase</w:t>
            </w:r>
            <w:r>
              <w:rPr>
                <w:rFonts w:ascii="Arial"/>
                <w:b/>
                <w:spacing w:val="40"/>
                <w:sz w:val="13"/>
              </w:rPr>
              <w:t xml:space="preserve"> </w:t>
            </w:r>
            <w:r>
              <w:rPr>
                <w:rFonts w:ascii="Arial"/>
                <w:b/>
                <w:spacing w:val="-2"/>
                <w:sz w:val="13"/>
              </w:rPr>
              <w:t>Realisasi</w:t>
            </w:r>
            <w:r>
              <w:rPr>
                <w:rFonts w:ascii="Arial"/>
                <w:b/>
                <w:spacing w:val="40"/>
                <w:sz w:val="13"/>
              </w:rPr>
              <w:t xml:space="preserve"> </w:t>
            </w:r>
            <w:r>
              <w:rPr>
                <w:rFonts w:ascii="Arial"/>
                <w:b/>
                <w:spacing w:val="-2"/>
                <w:sz w:val="13"/>
              </w:rPr>
              <w:t>Anggaran</w:t>
            </w:r>
            <w:r>
              <w:rPr>
                <w:rFonts w:ascii="Arial"/>
                <w:b/>
                <w:spacing w:val="40"/>
                <w:sz w:val="13"/>
              </w:rPr>
              <w:t xml:space="preserve"> </w:t>
            </w:r>
            <w:r>
              <w:rPr>
                <w:rFonts w:ascii="Arial"/>
                <w:b/>
                <w:spacing w:val="-2"/>
                <w:sz w:val="13"/>
              </w:rPr>
              <w:t>Perangkat</w:t>
            </w:r>
            <w:r>
              <w:rPr>
                <w:rFonts w:ascii="Arial"/>
                <w:b/>
                <w:spacing w:val="40"/>
                <w:sz w:val="13"/>
              </w:rPr>
              <w:t xml:space="preserve"> </w:t>
            </w:r>
            <w:r>
              <w:rPr>
                <w:rFonts w:ascii="Arial"/>
                <w:b/>
                <w:spacing w:val="-2"/>
                <w:sz w:val="13"/>
              </w:rPr>
              <w:t>Daerah</w:t>
            </w:r>
          </w:p>
        </w:tc>
        <w:tc>
          <w:tcPr>
            <w:tcW w:w="1791" w:type="dxa"/>
            <w:shd w:val="clear" w:color="auto" w:fill="D9D9D9"/>
          </w:tcPr>
          <w:p w:rsidR="00D236AA" w:rsidRDefault="000E2E0C">
            <w:pPr>
              <w:pStyle w:val="TableParagraph"/>
              <w:spacing w:line="147" w:lineRule="exact"/>
              <w:ind w:left="55" w:right="26"/>
              <w:jc w:val="center"/>
              <w:rPr>
                <w:rFonts w:ascii="Arial"/>
                <w:b/>
                <w:sz w:val="13"/>
              </w:rPr>
            </w:pPr>
            <w:r>
              <w:rPr>
                <w:rFonts w:ascii="Arial"/>
                <w:b/>
                <w:spacing w:val="-2"/>
                <w:sz w:val="13"/>
              </w:rPr>
              <w:t>96,10%</w:t>
            </w:r>
          </w:p>
        </w:tc>
        <w:tc>
          <w:tcPr>
            <w:tcW w:w="912" w:type="dxa"/>
            <w:shd w:val="clear" w:color="auto" w:fill="D9D9D9"/>
          </w:tcPr>
          <w:p w:rsidR="00D236AA" w:rsidRDefault="000E2E0C">
            <w:pPr>
              <w:pStyle w:val="TableParagraph"/>
              <w:spacing w:line="147" w:lineRule="exact"/>
              <w:ind w:right="86"/>
              <w:jc w:val="right"/>
              <w:rPr>
                <w:rFonts w:ascii="Arial"/>
                <w:b/>
                <w:sz w:val="13"/>
              </w:rPr>
            </w:pPr>
            <w:r>
              <w:rPr>
                <w:rFonts w:ascii="Arial"/>
                <w:b/>
                <w:spacing w:val="-2"/>
                <w:sz w:val="13"/>
              </w:rPr>
              <w:t>4.765.826.</w:t>
            </w:r>
          </w:p>
          <w:p w:rsidR="00D236AA" w:rsidRDefault="000E2E0C">
            <w:pPr>
              <w:pStyle w:val="TableParagraph"/>
              <w:spacing w:before="14"/>
              <w:ind w:right="78"/>
              <w:jc w:val="right"/>
              <w:rPr>
                <w:rFonts w:ascii="Arial"/>
                <w:b/>
                <w:sz w:val="13"/>
              </w:rPr>
            </w:pPr>
            <w:r>
              <w:rPr>
                <w:rFonts w:ascii="Arial"/>
                <w:b/>
                <w:spacing w:val="-5"/>
                <w:sz w:val="13"/>
              </w:rPr>
              <w:t>000</w:t>
            </w:r>
          </w:p>
        </w:tc>
        <w:tc>
          <w:tcPr>
            <w:tcW w:w="917" w:type="dxa"/>
            <w:shd w:val="clear" w:color="auto" w:fill="D9D9D9"/>
          </w:tcPr>
          <w:p w:rsidR="00D236AA" w:rsidRDefault="000E2E0C">
            <w:pPr>
              <w:pStyle w:val="TableParagraph"/>
              <w:spacing w:line="147" w:lineRule="exact"/>
              <w:ind w:right="95"/>
              <w:jc w:val="right"/>
              <w:rPr>
                <w:rFonts w:ascii="Arial"/>
                <w:b/>
                <w:sz w:val="13"/>
              </w:rPr>
            </w:pPr>
            <w:r>
              <w:rPr>
                <w:rFonts w:ascii="Arial"/>
                <w:b/>
                <w:spacing w:val="-2"/>
                <w:sz w:val="13"/>
              </w:rPr>
              <w:t>4.765.826.</w:t>
            </w:r>
          </w:p>
          <w:p w:rsidR="00D236AA" w:rsidRDefault="000E2E0C">
            <w:pPr>
              <w:pStyle w:val="TableParagraph"/>
              <w:spacing w:before="14"/>
              <w:ind w:right="87"/>
              <w:jc w:val="right"/>
              <w:rPr>
                <w:rFonts w:ascii="Arial"/>
                <w:b/>
                <w:sz w:val="13"/>
              </w:rPr>
            </w:pPr>
            <w:r>
              <w:rPr>
                <w:rFonts w:ascii="Arial"/>
                <w:b/>
                <w:spacing w:val="-5"/>
                <w:sz w:val="13"/>
              </w:rPr>
              <w:t>000</w:t>
            </w:r>
          </w:p>
        </w:tc>
        <w:tc>
          <w:tcPr>
            <w:tcW w:w="1166" w:type="dxa"/>
            <w:shd w:val="clear" w:color="auto" w:fill="D9D9D9"/>
          </w:tcPr>
          <w:p w:rsidR="00D236AA" w:rsidRDefault="000E2E0C">
            <w:pPr>
              <w:pStyle w:val="TableParagraph"/>
              <w:spacing w:line="147" w:lineRule="exact"/>
              <w:ind w:right="92"/>
              <w:jc w:val="right"/>
              <w:rPr>
                <w:rFonts w:ascii="Arial"/>
                <w:b/>
                <w:sz w:val="13"/>
              </w:rPr>
            </w:pPr>
            <w:r>
              <w:rPr>
                <w:rFonts w:ascii="Arial"/>
                <w:b/>
                <w:spacing w:val="-2"/>
                <w:sz w:val="13"/>
              </w:rPr>
              <w:t>4.765.826.000</w:t>
            </w:r>
          </w:p>
        </w:tc>
        <w:tc>
          <w:tcPr>
            <w:tcW w:w="1378" w:type="dxa"/>
            <w:shd w:val="clear" w:color="auto" w:fill="D9D9D9"/>
          </w:tcPr>
          <w:p w:rsidR="00D236AA" w:rsidRDefault="000E2E0C">
            <w:pPr>
              <w:pStyle w:val="TableParagraph"/>
              <w:spacing w:line="147" w:lineRule="exact"/>
              <w:ind w:right="92"/>
              <w:jc w:val="right"/>
              <w:rPr>
                <w:rFonts w:ascii="Arial"/>
                <w:b/>
                <w:sz w:val="13"/>
              </w:rPr>
            </w:pPr>
            <w:r>
              <w:rPr>
                <w:rFonts w:ascii="Arial"/>
                <w:b/>
                <w:spacing w:val="-10"/>
                <w:sz w:val="13"/>
              </w:rPr>
              <w:t>0</w:t>
            </w:r>
          </w:p>
        </w:tc>
        <w:tc>
          <w:tcPr>
            <w:tcW w:w="859" w:type="dxa"/>
            <w:shd w:val="clear" w:color="auto" w:fill="D9D9D9"/>
          </w:tcPr>
          <w:p w:rsidR="00D236AA" w:rsidRDefault="00D236AA">
            <w:pPr>
              <w:pStyle w:val="TableParagraph"/>
              <w:rPr>
                <w:rFonts w:ascii="Times New Roman"/>
                <w:sz w:val="12"/>
              </w:rPr>
            </w:pPr>
          </w:p>
        </w:tc>
      </w:tr>
      <w:tr w:rsidR="00D236AA">
        <w:trPr>
          <w:trHeight w:val="1771"/>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7" w:line="261" w:lineRule="auto"/>
              <w:ind w:left="321" w:right="132" w:hanging="207"/>
              <w:rPr>
                <w:sz w:val="13"/>
              </w:rPr>
            </w:pPr>
            <w:r>
              <w:rPr>
                <w:sz w:val="13"/>
              </w:rPr>
              <w:t>1.</w:t>
            </w:r>
            <w:r>
              <w:rPr>
                <w:spacing w:val="40"/>
                <w:sz w:val="13"/>
              </w:rPr>
              <w:t xml:space="preserve"> </w:t>
            </w:r>
            <w:r>
              <w:rPr>
                <w:sz w:val="13"/>
              </w:rPr>
              <w:t>Penyediaaan</w:t>
            </w:r>
            <w:r>
              <w:rPr>
                <w:spacing w:val="-2"/>
                <w:sz w:val="13"/>
              </w:rPr>
              <w:t xml:space="preserve"> </w:t>
            </w:r>
            <w:r>
              <w:rPr>
                <w:sz w:val="13"/>
              </w:rPr>
              <w:t>Gaji</w:t>
            </w:r>
            <w:r>
              <w:rPr>
                <w:spacing w:val="40"/>
                <w:sz w:val="13"/>
              </w:rPr>
              <w:t xml:space="preserve"> </w:t>
            </w:r>
            <w:r>
              <w:rPr>
                <w:sz w:val="13"/>
              </w:rPr>
              <w:t>dan Tunjangan</w:t>
            </w:r>
            <w:r>
              <w:rPr>
                <w:spacing w:val="40"/>
                <w:sz w:val="13"/>
              </w:rPr>
              <w:t xml:space="preserve"> </w:t>
            </w:r>
            <w:r>
              <w:rPr>
                <w:spacing w:val="-4"/>
                <w:sz w:val="13"/>
              </w:rPr>
              <w:t>ASN</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7" w:line="259" w:lineRule="auto"/>
              <w:ind w:left="115" w:right="132"/>
              <w:rPr>
                <w:sz w:val="13"/>
              </w:rPr>
            </w:pPr>
            <w:r>
              <w:rPr>
                <w:spacing w:val="-2"/>
                <w:sz w:val="13"/>
              </w:rPr>
              <w:t>Jumlah</w:t>
            </w:r>
            <w:r>
              <w:rPr>
                <w:spacing w:val="40"/>
                <w:sz w:val="13"/>
              </w:rPr>
              <w:t xml:space="preserve"> </w:t>
            </w:r>
            <w:r>
              <w:rPr>
                <w:spacing w:val="-2"/>
                <w:sz w:val="13"/>
              </w:rPr>
              <w:t>Orang</w:t>
            </w:r>
            <w:r>
              <w:rPr>
                <w:spacing w:val="40"/>
                <w:sz w:val="13"/>
              </w:rPr>
              <w:t xml:space="preserve"> </w:t>
            </w:r>
            <w:r>
              <w:rPr>
                <w:spacing w:val="-4"/>
                <w:sz w:val="13"/>
              </w:rPr>
              <w:t>yang</w:t>
            </w:r>
            <w:r>
              <w:rPr>
                <w:spacing w:val="40"/>
                <w:sz w:val="13"/>
              </w:rPr>
              <w:t xml:space="preserve"> </w:t>
            </w:r>
            <w:r>
              <w:rPr>
                <w:spacing w:val="-2"/>
                <w:sz w:val="13"/>
              </w:rPr>
              <w:t>Meneri</w:t>
            </w:r>
            <w:r>
              <w:rPr>
                <w:spacing w:val="40"/>
                <w:sz w:val="13"/>
              </w:rPr>
              <w:t xml:space="preserve"> </w:t>
            </w:r>
            <w:r>
              <w:rPr>
                <w:sz w:val="13"/>
              </w:rPr>
              <w:t>ma</w:t>
            </w:r>
            <w:r>
              <w:rPr>
                <w:spacing w:val="-10"/>
                <w:sz w:val="13"/>
              </w:rPr>
              <w:t xml:space="preserve"> </w:t>
            </w:r>
            <w:r>
              <w:rPr>
                <w:sz w:val="13"/>
              </w:rPr>
              <w:t>Gaji</w:t>
            </w:r>
            <w:r>
              <w:rPr>
                <w:spacing w:val="40"/>
                <w:sz w:val="13"/>
              </w:rPr>
              <w:t xml:space="preserve"> </w:t>
            </w:r>
            <w:r>
              <w:rPr>
                <w:spacing w:val="-4"/>
                <w:sz w:val="13"/>
              </w:rPr>
              <w:t>dan</w:t>
            </w:r>
            <w:r>
              <w:rPr>
                <w:spacing w:val="40"/>
                <w:sz w:val="13"/>
              </w:rPr>
              <w:t xml:space="preserve"> </w:t>
            </w:r>
            <w:r>
              <w:rPr>
                <w:spacing w:val="-2"/>
                <w:sz w:val="13"/>
              </w:rPr>
              <w:t>Tunjan</w:t>
            </w:r>
            <w:r>
              <w:rPr>
                <w:spacing w:val="40"/>
                <w:sz w:val="13"/>
              </w:rPr>
              <w:t xml:space="preserve"> </w:t>
            </w:r>
            <w:r>
              <w:rPr>
                <w:spacing w:val="-4"/>
                <w:sz w:val="13"/>
              </w:rPr>
              <w:t>gan</w:t>
            </w:r>
            <w:r>
              <w:rPr>
                <w:spacing w:val="40"/>
                <w:sz w:val="13"/>
              </w:rPr>
              <w:t xml:space="preserve"> </w:t>
            </w:r>
            <w:r>
              <w:rPr>
                <w:spacing w:val="-4"/>
                <w:sz w:val="13"/>
              </w:rPr>
              <w:t>ASN</w:t>
            </w:r>
          </w:p>
        </w:tc>
        <w:tc>
          <w:tcPr>
            <w:tcW w:w="1786" w:type="dxa"/>
          </w:tcPr>
          <w:p w:rsidR="00D236AA" w:rsidRDefault="000E2E0C">
            <w:pPr>
              <w:pStyle w:val="TableParagraph"/>
              <w:spacing w:before="2"/>
              <w:ind w:left="115"/>
              <w:rPr>
                <w:sz w:val="13"/>
              </w:rPr>
            </w:pPr>
            <w:r>
              <w:rPr>
                <w:sz w:val="13"/>
              </w:rPr>
              <w:t>40</w:t>
            </w:r>
            <w:r>
              <w:rPr>
                <w:spacing w:val="9"/>
                <w:sz w:val="13"/>
              </w:rPr>
              <w:t xml:space="preserve"> </w:t>
            </w:r>
            <w:r>
              <w:rPr>
                <w:spacing w:val="-2"/>
                <w:sz w:val="13"/>
              </w:rPr>
              <w:t>Orang/Bulan</w:t>
            </w:r>
          </w:p>
        </w:tc>
        <w:tc>
          <w:tcPr>
            <w:tcW w:w="912" w:type="dxa"/>
          </w:tcPr>
          <w:p w:rsidR="00D236AA" w:rsidRDefault="000E2E0C">
            <w:pPr>
              <w:pStyle w:val="TableParagraph"/>
              <w:spacing w:before="2"/>
              <w:ind w:right="91"/>
              <w:jc w:val="right"/>
              <w:rPr>
                <w:sz w:val="13"/>
              </w:rPr>
            </w:pPr>
            <w:r>
              <w:rPr>
                <w:spacing w:val="-2"/>
                <w:sz w:val="13"/>
              </w:rPr>
              <w:t>8.000.087.</w:t>
            </w:r>
          </w:p>
          <w:p w:rsidR="00D236AA" w:rsidRDefault="000E2E0C">
            <w:pPr>
              <w:pStyle w:val="TableParagraph"/>
              <w:spacing w:before="19"/>
              <w:ind w:right="83"/>
              <w:jc w:val="right"/>
              <w:rPr>
                <w:sz w:val="13"/>
              </w:rPr>
            </w:pPr>
            <w:r>
              <w:rPr>
                <w:spacing w:val="-5"/>
                <w:sz w:val="13"/>
              </w:rPr>
              <w:t>075</w:t>
            </w:r>
          </w:p>
        </w:tc>
        <w:tc>
          <w:tcPr>
            <w:tcW w:w="913" w:type="dxa"/>
          </w:tcPr>
          <w:p w:rsidR="00D236AA" w:rsidRDefault="00D236AA">
            <w:pPr>
              <w:pStyle w:val="TableParagraph"/>
              <w:rPr>
                <w:rFonts w:ascii="Times New Roman"/>
                <w:sz w:val="12"/>
              </w:rPr>
            </w:pPr>
          </w:p>
        </w:tc>
        <w:tc>
          <w:tcPr>
            <w:tcW w:w="912" w:type="dxa"/>
          </w:tcPr>
          <w:p w:rsidR="00D236AA" w:rsidRDefault="00D236AA">
            <w:pPr>
              <w:pStyle w:val="TableParagraph"/>
              <w:rPr>
                <w:rFonts w:ascii="Times New Roman"/>
                <w:sz w:val="12"/>
              </w:rPr>
            </w:pPr>
          </w:p>
        </w:tc>
        <w:tc>
          <w:tcPr>
            <w:tcW w:w="1248" w:type="dxa"/>
          </w:tcPr>
          <w:p w:rsidR="00D236AA" w:rsidRDefault="00D236AA">
            <w:pPr>
              <w:pStyle w:val="TableParagraph"/>
              <w:rPr>
                <w:rFonts w:ascii="Times New Roman"/>
                <w:sz w:val="12"/>
              </w:rPr>
            </w:pPr>
          </w:p>
        </w:tc>
        <w:tc>
          <w:tcPr>
            <w:tcW w:w="1699" w:type="dxa"/>
          </w:tcPr>
          <w:p w:rsidR="00D236AA" w:rsidRDefault="000E2E0C">
            <w:pPr>
              <w:pStyle w:val="TableParagraph"/>
              <w:spacing w:before="7" w:line="268" w:lineRule="auto"/>
              <w:ind w:left="316" w:right="154" w:hanging="207"/>
              <w:rPr>
                <w:sz w:val="13"/>
              </w:rPr>
            </w:pPr>
            <w:r>
              <w:rPr>
                <w:sz w:val="13"/>
              </w:rPr>
              <w:t>1.</w:t>
            </w:r>
            <w:r>
              <w:rPr>
                <w:spacing w:val="40"/>
                <w:sz w:val="13"/>
              </w:rPr>
              <w:t xml:space="preserve"> </w:t>
            </w:r>
            <w:r>
              <w:rPr>
                <w:sz w:val="13"/>
              </w:rPr>
              <w:t>Penyediaaan Gaji</w:t>
            </w:r>
            <w:r>
              <w:rPr>
                <w:spacing w:val="40"/>
                <w:sz w:val="13"/>
              </w:rPr>
              <w:t xml:space="preserve"> </w:t>
            </w:r>
            <w:r>
              <w:rPr>
                <w:sz w:val="13"/>
              </w:rPr>
              <w:t>dan Tunjangan</w:t>
            </w:r>
            <w:r>
              <w:rPr>
                <w:spacing w:val="-1"/>
                <w:sz w:val="13"/>
              </w:rPr>
              <w:t xml:space="preserve"> </w:t>
            </w:r>
            <w:r>
              <w:rPr>
                <w:sz w:val="13"/>
              </w:rPr>
              <w:t>ASN</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7" w:line="259" w:lineRule="auto"/>
              <w:ind w:left="110" w:right="146"/>
              <w:rPr>
                <w:sz w:val="13"/>
              </w:rPr>
            </w:pPr>
            <w:r>
              <w:rPr>
                <w:spacing w:val="-2"/>
                <w:sz w:val="13"/>
              </w:rPr>
              <w:t>Jumlah</w:t>
            </w:r>
            <w:r>
              <w:rPr>
                <w:spacing w:val="40"/>
                <w:sz w:val="13"/>
              </w:rPr>
              <w:t xml:space="preserve"> </w:t>
            </w:r>
            <w:r>
              <w:rPr>
                <w:spacing w:val="-2"/>
                <w:sz w:val="13"/>
              </w:rPr>
              <w:t>waktu</w:t>
            </w:r>
            <w:r>
              <w:rPr>
                <w:spacing w:val="40"/>
                <w:sz w:val="13"/>
              </w:rPr>
              <w:t xml:space="preserve"> </w:t>
            </w:r>
            <w:r>
              <w:rPr>
                <w:spacing w:val="-2"/>
                <w:sz w:val="13"/>
              </w:rPr>
              <w:t>penyediaan</w:t>
            </w:r>
            <w:r>
              <w:rPr>
                <w:spacing w:val="40"/>
                <w:sz w:val="13"/>
              </w:rPr>
              <w:t xml:space="preserve"> </w:t>
            </w:r>
            <w:r>
              <w:rPr>
                <w:sz w:val="13"/>
              </w:rPr>
              <w:t>gaji dan</w:t>
            </w:r>
            <w:r>
              <w:rPr>
                <w:spacing w:val="40"/>
                <w:sz w:val="13"/>
              </w:rPr>
              <w:t xml:space="preserve"> </w:t>
            </w:r>
            <w:r>
              <w:rPr>
                <w:spacing w:val="-2"/>
                <w:sz w:val="13"/>
              </w:rPr>
              <w:t>tunjangan</w:t>
            </w:r>
            <w:r>
              <w:rPr>
                <w:spacing w:val="40"/>
                <w:sz w:val="13"/>
              </w:rPr>
              <w:t xml:space="preserve"> </w:t>
            </w:r>
            <w:r>
              <w:rPr>
                <w:spacing w:val="-4"/>
                <w:sz w:val="13"/>
              </w:rPr>
              <w:t>ASN</w:t>
            </w:r>
          </w:p>
        </w:tc>
        <w:tc>
          <w:tcPr>
            <w:tcW w:w="1791" w:type="dxa"/>
          </w:tcPr>
          <w:p w:rsidR="00D236AA" w:rsidRDefault="000E2E0C">
            <w:pPr>
              <w:pStyle w:val="TableParagraph"/>
              <w:spacing w:before="2"/>
              <w:ind w:left="111"/>
              <w:rPr>
                <w:sz w:val="13"/>
              </w:rPr>
            </w:pPr>
            <w:r>
              <w:rPr>
                <w:sz w:val="13"/>
              </w:rPr>
              <w:t>40</w:t>
            </w:r>
            <w:r>
              <w:rPr>
                <w:spacing w:val="9"/>
                <w:sz w:val="13"/>
              </w:rPr>
              <w:t xml:space="preserve"> </w:t>
            </w:r>
            <w:r>
              <w:rPr>
                <w:spacing w:val="-2"/>
                <w:sz w:val="13"/>
              </w:rPr>
              <w:t>Orang/Bulan</w:t>
            </w:r>
          </w:p>
        </w:tc>
        <w:tc>
          <w:tcPr>
            <w:tcW w:w="912" w:type="dxa"/>
          </w:tcPr>
          <w:p w:rsidR="00D236AA" w:rsidRDefault="000E2E0C">
            <w:pPr>
              <w:pStyle w:val="TableParagraph"/>
              <w:spacing w:before="2"/>
              <w:ind w:right="86"/>
              <w:jc w:val="right"/>
              <w:rPr>
                <w:sz w:val="13"/>
              </w:rPr>
            </w:pPr>
            <w:r>
              <w:rPr>
                <w:spacing w:val="-2"/>
                <w:sz w:val="13"/>
              </w:rPr>
              <w:t>4.765.826.</w:t>
            </w:r>
          </w:p>
          <w:p w:rsidR="00D236AA" w:rsidRDefault="000E2E0C">
            <w:pPr>
              <w:pStyle w:val="TableParagraph"/>
              <w:spacing w:before="19"/>
              <w:ind w:right="78"/>
              <w:jc w:val="right"/>
              <w:rPr>
                <w:sz w:val="13"/>
              </w:rPr>
            </w:pPr>
            <w:r>
              <w:rPr>
                <w:spacing w:val="-5"/>
                <w:sz w:val="13"/>
              </w:rPr>
              <w:t>000</w:t>
            </w:r>
          </w:p>
        </w:tc>
        <w:tc>
          <w:tcPr>
            <w:tcW w:w="917" w:type="dxa"/>
          </w:tcPr>
          <w:p w:rsidR="00D236AA" w:rsidRDefault="000E2E0C">
            <w:pPr>
              <w:pStyle w:val="TableParagraph"/>
              <w:spacing w:before="2"/>
              <w:ind w:right="95"/>
              <w:jc w:val="right"/>
              <w:rPr>
                <w:sz w:val="13"/>
              </w:rPr>
            </w:pPr>
            <w:r>
              <w:rPr>
                <w:spacing w:val="-2"/>
                <w:sz w:val="13"/>
              </w:rPr>
              <w:t>4.765.826.</w:t>
            </w:r>
          </w:p>
          <w:p w:rsidR="00D236AA" w:rsidRDefault="000E2E0C">
            <w:pPr>
              <w:pStyle w:val="TableParagraph"/>
              <w:spacing w:before="19"/>
              <w:ind w:right="87"/>
              <w:jc w:val="right"/>
              <w:rPr>
                <w:sz w:val="13"/>
              </w:rPr>
            </w:pPr>
            <w:r>
              <w:rPr>
                <w:spacing w:val="-5"/>
                <w:sz w:val="13"/>
              </w:rPr>
              <w:t>000</w:t>
            </w:r>
          </w:p>
        </w:tc>
        <w:tc>
          <w:tcPr>
            <w:tcW w:w="1166" w:type="dxa"/>
          </w:tcPr>
          <w:p w:rsidR="00D236AA" w:rsidRDefault="000E2E0C">
            <w:pPr>
              <w:pStyle w:val="TableParagraph"/>
              <w:spacing w:before="2"/>
              <w:ind w:right="92"/>
              <w:jc w:val="right"/>
              <w:rPr>
                <w:sz w:val="13"/>
              </w:rPr>
            </w:pPr>
            <w:r>
              <w:rPr>
                <w:spacing w:val="-2"/>
                <w:sz w:val="13"/>
              </w:rPr>
              <w:t>4.765.826.000</w:t>
            </w:r>
          </w:p>
        </w:tc>
        <w:tc>
          <w:tcPr>
            <w:tcW w:w="1378" w:type="dxa"/>
          </w:tcPr>
          <w:p w:rsidR="00D236AA" w:rsidRDefault="000E2E0C">
            <w:pPr>
              <w:pStyle w:val="TableParagraph"/>
              <w:spacing w:before="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r w:rsidR="00D236AA">
        <w:trPr>
          <w:trHeight w:val="816"/>
        </w:trPr>
        <w:tc>
          <w:tcPr>
            <w:tcW w:w="514" w:type="dxa"/>
            <w:vMerge/>
            <w:tcBorders>
              <w:top w:val="nil"/>
            </w:tcBorders>
          </w:tcPr>
          <w:p w:rsidR="00D236AA" w:rsidRDefault="00D236AA">
            <w:pPr>
              <w:rPr>
                <w:sz w:val="2"/>
                <w:szCs w:val="2"/>
              </w:rPr>
            </w:pPr>
          </w:p>
        </w:tc>
        <w:tc>
          <w:tcPr>
            <w:tcW w:w="1560" w:type="dxa"/>
            <w:shd w:val="clear" w:color="auto" w:fill="D9D9D9"/>
          </w:tcPr>
          <w:p w:rsidR="00D236AA" w:rsidRDefault="000E2E0C">
            <w:pPr>
              <w:pStyle w:val="TableParagraph"/>
              <w:spacing w:line="261" w:lineRule="auto"/>
              <w:ind w:left="115" w:right="221"/>
              <w:rPr>
                <w:rFonts w:ascii="Arial"/>
                <w:b/>
                <w:sz w:val="13"/>
              </w:rPr>
            </w:pPr>
            <w:r>
              <w:rPr>
                <w:rFonts w:ascii="Arial"/>
                <w:b/>
                <w:spacing w:val="-2"/>
                <w:sz w:val="13"/>
              </w:rPr>
              <w:t>Administrasi</w:t>
            </w:r>
            <w:r>
              <w:rPr>
                <w:rFonts w:ascii="Arial"/>
                <w:b/>
                <w:spacing w:val="40"/>
                <w:sz w:val="13"/>
              </w:rPr>
              <w:t xml:space="preserve"> </w:t>
            </w:r>
            <w:r>
              <w:rPr>
                <w:rFonts w:ascii="Arial"/>
                <w:b/>
                <w:spacing w:val="-2"/>
                <w:sz w:val="13"/>
              </w:rPr>
              <w:t>Kepegawaian</w:t>
            </w:r>
            <w:r>
              <w:rPr>
                <w:rFonts w:ascii="Arial"/>
                <w:b/>
                <w:spacing w:val="40"/>
                <w:sz w:val="13"/>
              </w:rPr>
              <w:t xml:space="preserve"> </w:t>
            </w:r>
            <w:r>
              <w:rPr>
                <w:rFonts w:ascii="Arial"/>
                <w:b/>
                <w:sz w:val="13"/>
              </w:rPr>
              <w:t>Perangkat</w:t>
            </w:r>
            <w:r>
              <w:rPr>
                <w:rFonts w:ascii="Arial"/>
                <w:b/>
                <w:spacing w:val="-10"/>
                <w:sz w:val="13"/>
              </w:rPr>
              <w:t xml:space="preserve"> </w:t>
            </w:r>
            <w:r>
              <w:rPr>
                <w:rFonts w:ascii="Arial"/>
                <w:b/>
                <w:sz w:val="13"/>
              </w:rPr>
              <w:t>Daerah</w:t>
            </w:r>
          </w:p>
        </w:tc>
        <w:tc>
          <w:tcPr>
            <w:tcW w:w="519" w:type="dxa"/>
            <w:shd w:val="clear" w:color="auto" w:fill="D9D9D9"/>
          </w:tcPr>
          <w:p w:rsidR="00D236AA" w:rsidRDefault="00D236AA">
            <w:pPr>
              <w:pStyle w:val="TableParagraph"/>
              <w:rPr>
                <w:rFonts w:ascii="Times New Roman"/>
                <w:sz w:val="12"/>
              </w:rPr>
            </w:pPr>
          </w:p>
        </w:tc>
        <w:tc>
          <w:tcPr>
            <w:tcW w:w="715" w:type="dxa"/>
            <w:shd w:val="clear" w:color="auto" w:fill="D9D9D9"/>
          </w:tcPr>
          <w:p w:rsidR="00D236AA" w:rsidRDefault="000E2E0C">
            <w:pPr>
              <w:pStyle w:val="TableParagraph"/>
              <w:spacing w:line="147" w:lineRule="exact"/>
              <w:ind w:left="115"/>
              <w:rPr>
                <w:rFonts w:ascii="Arial"/>
                <w:b/>
                <w:sz w:val="13"/>
              </w:rPr>
            </w:pPr>
            <w:r>
              <w:rPr>
                <w:rFonts w:ascii="Arial"/>
                <w:b/>
                <w:sz w:val="13"/>
              </w:rPr>
              <w:t>IP</w:t>
            </w:r>
            <w:r>
              <w:rPr>
                <w:rFonts w:ascii="Arial"/>
                <w:b/>
                <w:spacing w:val="11"/>
                <w:sz w:val="13"/>
              </w:rPr>
              <w:t xml:space="preserve"> </w:t>
            </w:r>
            <w:r>
              <w:rPr>
                <w:rFonts w:ascii="Arial"/>
                <w:b/>
                <w:spacing w:val="-5"/>
                <w:sz w:val="13"/>
              </w:rPr>
              <w:t>ASN</w:t>
            </w:r>
          </w:p>
          <w:p w:rsidR="00D236AA" w:rsidRDefault="000E2E0C">
            <w:pPr>
              <w:pStyle w:val="TableParagraph"/>
              <w:spacing w:before="13" w:line="261" w:lineRule="auto"/>
              <w:ind w:left="115" w:right="141"/>
              <w:rPr>
                <w:rFonts w:ascii="Arial"/>
                <w:b/>
                <w:sz w:val="13"/>
              </w:rPr>
            </w:pPr>
            <w:r>
              <w:rPr>
                <w:rFonts w:ascii="Arial"/>
                <w:b/>
                <w:spacing w:val="-2"/>
                <w:sz w:val="13"/>
              </w:rPr>
              <w:t>Perang</w:t>
            </w:r>
            <w:r>
              <w:rPr>
                <w:rFonts w:ascii="Arial"/>
                <w:b/>
                <w:spacing w:val="40"/>
                <w:sz w:val="13"/>
              </w:rPr>
              <w:t xml:space="preserve"> </w:t>
            </w:r>
            <w:r>
              <w:rPr>
                <w:rFonts w:ascii="Arial"/>
                <w:b/>
                <w:spacing w:val="-4"/>
                <w:sz w:val="13"/>
              </w:rPr>
              <w:t>kat</w:t>
            </w:r>
            <w:r>
              <w:rPr>
                <w:rFonts w:ascii="Arial"/>
                <w:b/>
                <w:spacing w:val="40"/>
                <w:sz w:val="13"/>
              </w:rPr>
              <w:t xml:space="preserve"> </w:t>
            </w:r>
            <w:r>
              <w:rPr>
                <w:rFonts w:ascii="Arial"/>
                <w:b/>
                <w:spacing w:val="-2"/>
                <w:sz w:val="13"/>
              </w:rPr>
              <w:t>Daerah</w:t>
            </w:r>
          </w:p>
        </w:tc>
        <w:tc>
          <w:tcPr>
            <w:tcW w:w="1786" w:type="dxa"/>
            <w:shd w:val="clear" w:color="auto" w:fill="D9D9D9"/>
          </w:tcPr>
          <w:p w:rsidR="00D236AA" w:rsidRDefault="000E2E0C">
            <w:pPr>
              <w:pStyle w:val="TableParagraph"/>
              <w:spacing w:before="12"/>
              <w:ind w:left="33" w:right="14"/>
              <w:jc w:val="center"/>
              <w:rPr>
                <w:rFonts w:ascii="Arial"/>
                <w:b/>
                <w:sz w:val="13"/>
              </w:rPr>
            </w:pPr>
            <w:r>
              <w:rPr>
                <w:rFonts w:ascii="Arial"/>
                <w:b/>
                <w:spacing w:val="-5"/>
                <w:sz w:val="13"/>
              </w:rPr>
              <w:t>81</w:t>
            </w:r>
          </w:p>
        </w:tc>
        <w:tc>
          <w:tcPr>
            <w:tcW w:w="912" w:type="dxa"/>
            <w:shd w:val="clear" w:color="auto" w:fill="D9D9D9"/>
          </w:tcPr>
          <w:p w:rsidR="00D236AA" w:rsidRDefault="000E2E0C">
            <w:pPr>
              <w:pStyle w:val="TableParagraph"/>
              <w:spacing w:before="12"/>
              <w:ind w:right="89"/>
              <w:jc w:val="right"/>
              <w:rPr>
                <w:rFonts w:ascii="Arial"/>
                <w:b/>
                <w:sz w:val="13"/>
              </w:rPr>
            </w:pPr>
            <w:r>
              <w:rPr>
                <w:rFonts w:ascii="Arial"/>
                <w:b/>
                <w:spacing w:val="-2"/>
                <w:sz w:val="13"/>
              </w:rPr>
              <w:t>300.000.0</w:t>
            </w:r>
          </w:p>
          <w:p w:rsidR="00D236AA" w:rsidRDefault="000E2E0C">
            <w:pPr>
              <w:pStyle w:val="TableParagraph"/>
              <w:spacing w:before="9"/>
              <w:ind w:right="88"/>
              <w:jc w:val="right"/>
              <w:rPr>
                <w:rFonts w:ascii="Arial"/>
                <w:b/>
                <w:sz w:val="13"/>
              </w:rPr>
            </w:pPr>
            <w:r>
              <w:rPr>
                <w:rFonts w:ascii="Arial"/>
                <w:b/>
                <w:spacing w:val="-5"/>
                <w:sz w:val="13"/>
              </w:rPr>
              <w:t>00</w:t>
            </w:r>
          </w:p>
        </w:tc>
        <w:tc>
          <w:tcPr>
            <w:tcW w:w="913" w:type="dxa"/>
            <w:shd w:val="clear" w:color="auto" w:fill="D9D9D9"/>
          </w:tcPr>
          <w:p w:rsidR="00D236AA" w:rsidRDefault="000E2E0C">
            <w:pPr>
              <w:pStyle w:val="TableParagraph"/>
              <w:spacing w:before="12"/>
              <w:ind w:right="90"/>
              <w:jc w:val="right"/>
              <w:rPr>
                <w:rFonts w:ascii="Arial"/>
                <w:b/>
                <w:sz w:val="13"/>
              </w:rPr>
            </w:pPr>
            <w:r>
              <w:rPr>
                <w:rFonts w:ascii="Arial"/>
                <w:b/>
                <w:spacing w:val="-2"/>
                <w:sz w:val="13"/>
              </w:rPr>
              <w:t>300.000.0</w:t>
            </w:r>
          </w:p>
          <w:p w:rsidR="00D236AA" w:rsidRDefault="000E2E0C">
            <w:pPr>
              <w:pStyle w:val="TableParagraph"/>
              <w:spacing w:before="9"/>
              <w:ind w:right="89"/>
              <w:jc w:val="right"/>
              <w:rPr>
                <w:rFonts w:ascii="Arial"/>
                <w:b/>
                <w:sz w:val="13"/>
              </w:rPr>
            </w:pPr>
            <w:r>
              <w:rPr>
                <w:rFonts w:ascii="Arial"/>
                <w:b/>
                <w:spacing w:val="-5"/>
                <w:sz w:val="13"/>
              </w:rPr>
              <w:t>00</w:t>
            </w:r>
          </w:p>
        </w:tc>
        <w:tc>
          <w:tcPr>
            <w:tcW w:w="912" w:type="dxa"/>
            <w:shd w:val="clear" w:color="auto" w:fill="D9D9D9"/>
          </w:tcPr>
          <w:p w:rsidR="00D236AA" w:rsidRDefault="000E2E0C">
            <w:pPr>
              <w:pStyle w:val="TableParagraph"/>
              <w:spacing w:before="12"/>
              <w:ind w:right="84"/>
              <w:jc w:val="right"/>
              <w:rPr>
                <w:rFonts w:ascii="Arial"/>
                <w:b/>
                <w:sz w:val="13"/>
              </w:rPr>
            </w:pPr>
            <w:r>
              <w:rPr>
                <w:rFonts w:ascii="Arial"/>
                <w:b/>
                <w:spacing w:val="-2"/>
                <w:sz w:val="13"/>
              </w:rPr>
              <w:t>300.000.0</w:t>
            </w:r>
          </w:p>
          <w:p w:rsidR="00D236AA" w:rsidRDefault="000E2E0C">
            <w:pPr>
              <w:pStyle w:val="TableParagraph"/>
              <w:spacing w:before="9"/>
              <w:ind w:right="84"/>
              <w:jc w:val="right"/>
              <w:rPr>
                <w:rFonts w:ascii="Arial"/>
                <w:b/>
                <w:sz w:val="13"/>
              </w:rPr>
            </w:pPr>
            <w:r>
              <w:rPr>
                <w:rFonts w:ascii="Arial"/>
                <w:b/>
                <w:spacing w:val="-5"/>
                <w:sz w:val="13"/>
              </w:rPr>
              <w:t>00</w:t>
            </w:r>
          </w:p>
        </w:tc>
        <w:tc>
          <w:tcPr>
            <w:tcW w:w="1248" w:type="dxa"/>
            <w:shd w:val="clear" w:color="auto" w:fill="D9D9D9"/>
          </w:tcPr>
          <w:p w:rsidR="00D236AA" w:rsidRDefault="000E2E0C">
            <w:pPr>
              <w:pStyle w:val="TableParagraph"/>
              <w:spacing w:before="12"/>
              <w:ind w:right="89"/>
              <w:jc w:val="right"/>
              <w:rPr>
                <w:rFonts w:ascii="Arial"/>
                <w:b/>
                <w:sz w:val="13"/>
              </w:rPr>
            </w:pPr>
            <w:r>
              <w:rPr>
                <w:rFonts w:ascii="Arial"/>
                <w:b/>
                <w:spacing w:val="-10"/>
                <w:sz w:val="13"/>
              </w:rPr>
              <w:t>0</w:t>
            </w:r>
          </w:p>
        </w:tc>
        <w:tc>
          <w:tcPr>
            <w:tcW w:w="1699" w:type="dxa"/>
            <w:shd w:val="clear" w:color="auto" w:fill="D9D9D9"/>
          </w:tcPr>
          <w:p w:rsidR="00D236AA" w:rsidRDefault="000E2E0C">
            <w:pPr>
              <w:pStyle w:val="TableParagraph"/>
              <w:spacing w:line="261" w:lineRule="auto"/>
              <w:ind w:left="110" w:right="223"/>
              <w:rPr>
                <w:rFonts w:ascii="Arial"/>
                <w:b/>
                <w:sz w:val="13"/>
              </w:rPr>
            </w:pPr>
            <w:r>
              <w:rPr>
                <w:rFonts w:ascii="Arial"/>
                <w:b/>
                <w:spacing w:val="-2"/>
                <w:sz w:val="13"/>
              </w:rPr>
              <w:t>Administrasi</w:t>
            </w:r>
            <w:r>
              <w:rPr>
                <w:rFonts w:ascii="Arial"/>
                <w:b/>
                <w:spacing w:val="40"/>
                <w:sz w:val="13"/>
              </w:rPr>
              <w:t xml:space="preserve"> </w:t>
            </w:r>
            <w:r>
              <w:rPr>
                <w:rFonts w:ascii="Arial"/>
                <w:b/>
                <w:sz w:val="13"/>
              </w:rPr>
              <w:t>Keuangan Perangkat</w:t>
            </w:r>
            <w:r>
              <w:rPr>
                <w:rFonts w:ascii="Arial"/>
                <w:b/>
                <w:spacing w:val="40"/>
                <w:sz w:val="13"/>
              </w:rPr>
              <w:t xml:space="preserve"> </w:t>
            </w:r>
            <w:r>
              <w:rPr>
                <w:rFonts w:ascii="Arial"/>
                <w:b/>
                <w:spacing w:val="-2"/>
                <w:sz w:val="13"/>
              </w:rPr>
              <w:t>Daerah</w:t>
            </w:r>
          </w:p>
        </w:tc>
        <w:tc>
          <w:tcPr>
            <w:tcW w:w="730" w:type="dxa"/>
            <w:shd w:val="clear" w:color="auto" w:fill="D9D9D9"/>
          </w:tcPr>
          <w:p w:rsidR="00D236AA" w:rsidRDefault="00D236AA">
            <w:pPr>
              <w:pStyle w:val="TableParagraph"/>
              <w:rPr>
                <w:rFonts w:ascii="Times New Roman"/>
                <w:sz w:val="12"/>
              </w:rPr>
            </w:pPr>
          </w:p>
        </w:tc>
        <w:tc>
          <w:tcPr>
            <w:tcW w:w="974" w:type="dxa"/>
            <w:shd w:val="clear" w:color="auto" w:fill="D9D9D9"/>
          </w:tcPr>
          <w:p w:rsidR="00D236AA" w:rsidRDefault="000E2E0C">
            <w:pPr>
              <w:pStyle w:val="TableParagraph"/>
              <w:spacing w:line="147" w:lineRule="exact"/>
              <w:ind w:left="110"/>
              <w:rPr>
                <w:rFonts w:ascii="Arial"/>
                <w:b/>
                <w:sz w:val="13"/>
              </w:rPr>
            </w:pPr>
            <w:r>
              <w:rPr>
                <w:rFonts w:ascii="Arial"/>
                <w:b/>
                <w:sz w:val="13"/>
              </w:rPr>
              <w:t>IP</w:t>
            </w:r>
            <w:r>
              <w:rPr>
                <w:rFonts w:ascii="Arial"/>
                <w:b/>
                <w:spacing w:val="11"/>
                <w:sz w:val="13"/>
              </w:rPr>
              <w:t xml:space="preserve"> </w:t>
            </w:r>
            <w:r>
              <w:rPr>
                <w:rFonts w:ascii="Arial"/>
                <w:b/>
                <w:spacing w:val="-5"/>
                <w:sz w:val="13"/>
              </w:rPr>
              <w:t>ASN</w:t>
            </w:r>
          </w:p>
          <w:p w:rsidR="00D236AA" w:rsidRDefault="000E2E0C">
            <w:pPr>
              <w:pStyle w:val="TableParagraph"/>
              <w:spacing w:before="13" w:line="254" w:lineRule="auto"/>
              <w:ind w:left="110" w:right="146"/>
              <w:rPr>
                <w:rFonts w:ascii="Arial"/>
                <w:b/>
                <w:sz w:val="13"/>
              </w:rPr>
            </w:pPr>
            <w:r>
              <w:rPr>
                <w:rFonts w:ascii="Arial"/>
                <w:b/>
                <w:spacing w:val="-2"/>
                <w:sz w:val="13"/>
              </w:rPr>
              <w:t>Perangkat</w:t>
            </w:r>
            <w:r>
              <w:rPr>
                <w:rFonts w:ascii="Arial"/>
                <w:b/>
                <w:spacing w:val="40"/>
                <w:sz w:val="13"/>
              </w:rPr>
              <w:t xml:space="preserve"> </w:t>
            </w:r>
            <w:r>
              <w:rPr>
                <w:rFonts w:ascii="Arial"/>
                <w:b/>
                <w:spacing w:val="-2"/>
                <w:sz w:val="13"/>
              </w:rPr>
              <w:t>Daerah</w:t>
            </w:r>
          </w:p>
        </w:tc>
        <w:tc>
          <w:tcPr>
            <w:tcW w:w="1791" w:type="dxa"/>
            <w:shd w:val="clear" w:color="auto" w:fill="D9D9D9"/>
          </w:tcPr>
          <w:p w:rsidR="00D236AA" w:rsidRDefault="000E2E0C">
            <w:pPr>
              <w:pStyle w:val="TableParagraph"/>
              <w:spacing w:before="12"/>
              <w:ind w:left="55" w:right="39"/>
              <w:jc w:val="center"/>
              <w:rPr>
                <w:rFonts w:ascii="Arial"/>
                <w:b/>
                <w:sz w:val="13"/>
              </w:rPr>
            </w:pPr>
            <w:r>
              <w:rPr>
                <w:rFonts w:ascii="Arial"/>
                <w:b/>
                <w:spacing w:val="-5"/>
                <w:sz w:val="13"/>
              </w:rPr>
              <w:t>81</w:t>
            </w:r>
          </w:p>
        </w:tc>
        <w:tc>
          <w:tcPr>
            <w:tcW w:w="912" w:type="dxa"/>
            <w:shd w:val="clear" w:color="auto" w:fill="D9D9D9"/>
          </w:tcPr>
          <w:p w:rsidR="00D236AA" w:rsidRDefault="000E2E0C">
            <w:pPr>
              <w:pStyle w:val="TableParagraph"/>
              <w:spacing w:before="12"/>
              <w:ind w:right="88"/>
              <w:jc w:val="right"/>
              <w:rPr>
                <w:rFonts w:ascii="Arial"/>
                <w:b/>
                <w:sz w:val="13"/>
              </w:rPr>
            </w:pPr>
            <w:r>
              <w:rPr>
                <w:rFonts w:ascii="Arial"/>
                <w:b/>
                <w:spacing w:val="-10"/>
                <w:sz w:val="13"/>
              </w:rPr>
              <w:t>0</w:t>
            </w:r>
          </w:p>
        </w:tc>
        <w:tc>
          <w:tcPr>
            <w:tcW w:w="917" w:type="dxa"/>
            <w:shd w:val="clear" w:color="auto" w:fill="D9D9D9"/>
          </w:tcPr>
          <w:p w:rsidR="00D236AA" w:rsidRDefault="000E2E0C">
            <w:pPr>
              <w:pStyle w:val="TableParagraph"/>
              <w:spacing w:before="12"/>
              <w:ind w:right="92"/>
              <w:jc w:val="right"/>
              <w:rPr>
                <w:rFonts w:ascii="Arial"/>
                <w:b/>
                <w:sz w:val="13"/>
              </w:rPr>
            </w:pPr>
            <w:r>
              <w:rPr>
                <w:rFonts w:ascii="Arial"/>
                <w:b/>
                <w:spacing w:val="-10"/>
                <w:sz w:val="13"/>
              </w:rPr>
              <w:t>0</w:t>
            </w:r>
          </w:p>
        </w:tc>
        <w:tc>
          <w:tcPr>
            <w:tcW w:w="1166" w:type="dxa"/>
            <w:shd w:val="clear" w:color="auto" w:fill="D9D9D9"/>
          </w:tcPr>
          <w:p w:rsidR="00D236AA" w:rsidRDefault="000E2E0C">
            <w:pPr>
              <w:pStyle w:val="TableParagraph"/>
              <w:spacing w:before="12"/>
              <w:ind w:right="92"/>
              <w:jc w:val="right"/>
              <w:rPr>
                <w:rFonts w:ascii="Arial"/>
                <w:b/>
                <w:sz w:val="13"/>
              </w:rPr>
            </w:pPr>
            <w:r>
              <w:rPr>
                <w:rFonts w:ascii="Arial"/>
                <w:b/>
                <w:spacing w:val="-10"/>
                <w:sz w:val="13"/>
              </w:rPr>
              <w:t>0</w:t>
            </w:r>
          </w:p>
        </w:tc>
        <w:tc>
          <w:tcPr>
            <w:tcW w:w="1378" w:type="dxa"/>
            <w:shd w:val="clear" w:color="auto" w:fill="D9D9D9"/>
          </w:tcPr>
          <w:p w:rsidR="00D236AA" w:rsidRDefault="000E2E0C">
            <w:pPr>
              <w:pStyle w:val="TableParagraph"/>
              <w:spacing w:before="12"/>
              <w:ind w:right="92"/>
              <w:jc w:val="right"/>
              <w:rPr>
                <w:rFonts w:ascii="Arial"/>
                <w:b/>
                <w:sz w:val="13"/>
              </w:rPr>
            </w:pPr>
            <w:r>
              <w:rPr>
                <w:rFonts w:ascii="Arial"/>
                <w:b/>
                <w:spacing w:val="-10"/>
                <w:sz w:val="13"/>
              </w:rPr>
              <w:t>0</w:t>
            </w:r>
          </w:p>
        </w:tc>
        <w:tc>
          <w:tcPr>
            <w:tcW w:w="859" w:type="dxa"/>
            <w:shd w:val="clear" w:color="auto" w:fill="D9D9D9"/>
          </w:tcPr>
          <w:p w:rsidR="00D236AA" w:rsidRDefault="00D236AA">
            <w:pPr>
              <w:pStyle w:val="TableParagraph"/>
              <w:rPr>
                <w:rFonts w:ascii="Times New Roman"/>
                <w:sz w:val="12"/>
              </w:rPr>
            </w:pPr>
          </w:p>
        </w:tc>
      </w:tr>
      <w:tr w:rsidR="00D236AA">
        <w:trPr>
          <w:trHeight w:val="2261"/>
        </w:trPr>
        <w:tc>
          <w:tcPr>
            <w:tcW w:w="514" w:type="dxa"/>
            <w:vMerge/>
            <w:tcBorders>
              <w:top w:val="nil"/>
            </w:tcBorders>
          </w:tcPr>
          <w:p w:rsidR="00D236AA" w:rsidRDefault="00D236AA">
            <w:pPr>
              <w:rPr>
                <w:sz w:val="2"/>
                <w:szCs w:val="2"/>
              </w:rPr>
            </w:pPr>
          </w:p>
        </w:tc>
        <w:tc>
          <w:tcPr>
            <w:tcW w:w="1560" w:type="dxa"/>
            <w:shd w:val="clear" w:color="auto" w:fill="D9D9D9"/>
          </w:tcPr>
          <w:p w:rsidR="00D236AA" w:rsidRDefault="000E2E0C">
            <w:pPr>
              <w:pStyle w:val="TableParagraph"/>
              <w:spacing w:before="2" w:line="268" w:lineRule="auto"/>
              <w:ind w:left="115" w:right="132"/>
              <w:rPr>
                <w:rFonts w:ascii="Arial"/>
                <w:b/>
                <w:sz w:val="13"/>
              </w:rPr>
            </w:pPr>
            <w:r>
              <w:rPr>
                <w:rFonts w:ascii="Arial"/>
                <w:b/>
                <w:sz w:val="13"/>
              </w:rPr>
              <w:t>Administrasi</w:t>
            </w:r>
            <w:r>
              <w:rPr>
                <w:rFonts w:ascii="Arial"/>
                <w:b/>
                <w:spacing w:val="-5"/>
                <w:sz w:val="13"/>
              </w:rPr>
              <w:t xml:space="preserve"> </w:t>
            </w:r>
            <w:r>
              <w:rPr>
                <w:rFonts w:ascii="Arial"/>
                <w:b/>
                <w:sz w:val="13"/>
              </w:rPr>
              <w:t>Umum</w:t>
            </w:r>
            <w:r>
              <w:rPr>
                <w:rFonts w:ascii="Arial"/>
                <w:b/>
                <w:spacing w:val="40"/>
                <w:sz w:val="13"/>
              </w:rPr>
              <w:t xml:space="preserve"> </w:t>
            </w:r>
            <w:r>
              <w:rPr>
                <w:rFonts w:ascii="Arial"/>
                <w:b/>
                <w:sz w:val="13"/>
              </w:rPr>
              <w:t>Perangkat</w:t>
            </w:r>
            <w:r>
              <w:rPr>
                <w:rFonts w:ascii="Arial"/>
                <w:b/>
                <w:spacing w:val="-10"/>
                <w:sz w:val="13"/>
              </w:rPr>
              <w:t xml:space="preserve"> </w:t>
            </w:r>
            <w:r>
              <w:rPr>
                <w:rFonts w:ascii="Arial"/>
                <w:b/>
                <w:sz w:val="13"/>
              </w:rPr>
              <w:t>Daerah</w:t>
            </w:r>
          </w:p>
        </w:tc>
        <w:tc>
          <w:tcPr>
            <w:tcW w:w="519" w:type="dxa"/>
            <w:shd w:val="clear" w:color="auto" w:fill="D9D9D9"/>
          </w:tcPr>
          <w:p w:rsidR="00D236AA" w:rsidRDefault="00D236AA">
            <w:pPr>
              <w:pStyle w:val="TableParagraph"/>
              <w:rPr>
                <w:rFonts w:ascii="Times New Roman"/>
                <w:sz w:val="12"/>
              </w:rPr>
            </w:pPr>
          </w:p>
        </w:tc>
        <w:tc>
          <w:tcPr>
            <w:tcW w:w="715" w:type="dxa"/>
            <w:shd w:val="clear" w:color="auto" w:fill="D9D9D9"/>
          </w:tcPr>
          <w:p w:rsidR="00D236AA" w:rsidRDefault="000E2E0C">
            <w:pPr>
              <w:pStyle w:val="TableParagraph"/>
              <w:spacing w:before="2" w:line="259" w:lineRule="auto"/>
              <w:ind w:left="115" w:right="127"/>
              <w:rPr>
                <w:rFonts w:ascii="Arial"/>
                <w:b/>
                <w:sz w:val="13"/>
              </w:rPr>
            </w:pPr>
            <w:r>
              <w:rPr>
                <w:rFonts w:ascii="Arial"/>
                <w:b/>
                <w:spacing w:val="-2"/>
                <w:sz w:val="13"/>
              </w:rPr>
              <w:t>Persen</w:t>
            </w:r>
            <w:r>
              <w:rPr>
                <w:rFonts w:ascii="Arial"/>
                <w:b/>
                <w:spacing w:val="40"/>
                <w:sz w:val="13"/>
              </w:rPr>
              <w:t xml:space="preserve"> </w:t>
            </w:r>
            <w:r>
              <w:rPr>
                <w:rFonts w:ascii="Arial"/>
                <w:b/>
                <w:spacing w:val="-4"/>
                <w:sz w:val="13"/>
              </w:rPr>
              <w:t>tase</w:t>
            </w:r>
            <w:r>
              <w:rPr>
                <w:rFonts w:ascii="Arial"/>
                <w:b/>
                <w:spacing w:val="40"/>
                <w:sz w:val="13"/>
              </w:rPr>
              <w:t xml:space="preserve"> </w:t>
            </w:r>
            <w:r>
              <w:rPr>
                <w:rFonts w:ascii="Arial"/>
                <w:b/>
                <w:spacing w:val="-2"/>
                <w:sz w:val="13"/>
              </w:rPr>
              <w:t>Penye</w:t>
            </w:r>
            <w:r>
              <w:rPr>
                <w:rFonts w:ascii="Arial"/>
                <w:b/>
                <w:spacing w:val="40"/>
                <w:sz w:val="13"/>
              </w:rPr>
              <w:t xml:space="preserve"> </w:t>
            </w:r>
            <w:r>
              <w:rPr>
                <w:rFonts w:ascii="Arial"/>
                <w:b/>
                <w:spacing w:val="-2"/>
                <w:sz w:val="13"/>
              </w:rPr>
              <w:t>diaan</w:t>
            </w:r>
            <w:r>
              <w:rPr>
                <w:rFonts w:ascii="Arial"/>
                <w:b/>
                <w:spacing w:val="40"/>
                <w:sz w:val="13"/>
              </w:rPr>
              <w:t xml:space="preserve"> </w:t>
            </w:r>
            <w:r>
              <w:rPr>
                <w:rFonts w:ascii="Arial"/>
                <w:b/>
                <w:spacing w:val="-2"/>
                <w:sz w:val="13"/>
              </w:rPr>
              <w:t>Admini</w:t>
            </w:r>
            <w:r>
              <w:rPr>
                <w:rFonts w:ascii="Arial"/>
                <w:b/>
                <w:spacing w:val="40"/>
                <w:sz w:val="13"/>
              </w:rPr>
              <w:t xml:space="preserve"> </w:t>
            </w:r>
            <w:r>
              <w:rPr>
                <w:rFonts w:ascii="Arial"/>
                <w:b/>
                <w:spacing w:val="-2"/>
                <w:sz w:val="13"/>
              </w:rPr>
              <w:t>strasi</w:t>
            </w:r>
            <w:r>
              <w:rPr>
                <w:rFonts w:ascii="Arial"/>
                <w:b/>
                <w:spacing w:val="40"/>
                <w:sz w:val="13"/>
              </w:rPr>
              <w:t xml:space="preserve"> </w:t>
            </w:r>
            <w:r>
              <w:rPr>
                <w:rFonts w:ascii="Arial"/>
                <w:b/>
                <w:spacing w:val="-4"/>
                <w:sz w:val="13"/>
              </w:rPr>
              <w:t>Umum</w:t>
            </w:r>
            <w:r>
              <w:rPr>
                <w:rFonts w:ascii="Arial"/>
                <w:b/>
                <w:spacing w:val="40"/>
                <w:sz w:val="13"/>
              </w:rPr>
              <w:t xml:space="preserve"> </w:t>
            </w:r>
            <w:r>
              <w:rPr>
                <w:rFonts w:ascii="Arial"/>
                <w:b/>
                <w:spacing w:val="-2"/>
                <w:sz w:val="13"/>
              </w:rPr>
              <w:t>Perang</w:t>
            </w:r>
            <w:r>
              <w:rPr>
                <w:rFonts w:ascii="Arial"/>
                <w:b/>
                <w:spacing w:val="40"/>
                <w:sz w:val="13"/>
              </w:rPr>
              <w:t xml:space="preserve"> </w:t>
            </w:r>
            <w:r>
              <w:rPr>
                <w:rFonts w:ascii="Arial"/>
                <w:b/>
                <w:spacing w:val="-4"/>
                <w:sz w:val="13"/>
              </w:rPr>
              <w:t>kat</w:t>
            </w:r>
            <w:r>
              <w:rPr>
                <w:rFonts w:ascii="Arial"/>
                <w:b/>
                <w:spacing w:val="40"/>
                <w:sz w:val="13"/>
              </w:rPr>
              <w:t xml:space="preserve"> </w:t>
            </w:r>
            <w:r>
              <w:rPr>
                <w:rFonts w:ascii="Arial"/>
                <w:b/>
                <w:spacing w:val="-2"/>
                <w:sz w:val="13"/>
              </w:rPr>
              <w:t>Daerah</w:t>
            </w:r>
            <w:r>
              <w:rPr>
                <w:rFonts w:ascii="Arial"/>
                <w:b/>
                <w:spacing w:val="40"/>
                <w:sz w:val="13"/>
              </w:rPr>
              <w:t xml:space="preserve"> </w:t>
            </w:r>
            <w:r>
              <w:rPr>
                <w:rFonts w:ascii="Arial"/>
                <w:b/>
                <w:spacing w:val="-2"/>
                <w:sz w:val="13"/>
              </w:rPr>
              <w:t>Sesuai</w:t>
            </w:r>
            <w:r>
              <w:rPr>
                <w:rFonts w:ascii="Arial"/>
                <w:b/>
                <w:spacing w:val="40"/>
                <w:sz w:val="13"/>
              </w:rPr>
              <w:t xml:space="preserve"> </w:t>
            </w:r>
            <w:r>
              <w:rPr>
                <w:rFonts w:ascii="Arial"/>
                <w:b/>
                <w:spacing w:val="-2"/>
                <w:sz w:val="13"/>
              </w:rPr>
              <w:t>Kebutu</w:t>
            </w:r>
            <w:r>
              <w:rPr>
                <w:rFonts w:ascii="Arial"/>
                <w:b/>
                <w:spacing w:val="40"/>
                <w:sz w:val="13"/>
              </w:rPr>
              <w:t xml:space="preserve"> </w:t>
            </w:r>
            <w:r>
              <w:rPr>
                <w:rFonts w:ascii="Arial"/>
                <w:b/>
                <w:spacing w:val="-4"/>
                <w:sz w:val="13"/>
              </w:rPr>
              <w:t>han</w:t>
            </w:r>
          </w:p>
        </w:tc>
        <w:tc>
          <w:tcPr>
            <w:tcW w:w="1786" w:type="dxa"/>
            <w:shd w:val="clear" w:color="auto" w:fill="D9D9D9"/>
          </w:tcPr>
          <w:p w:rsidR="00D236AA" w:rsidRDefault="000E2E0C">
            <w:pPr>
              <w:pStyle w:val="TableParagraph"/>
              <w:spacing w:line="147" w:lineRule="exact"/>
              <w:ind w:right="741"/>
              <w:jc w:val="right"/>
              <w:rPr>
                <w:rFonts w:ascii="Arial"/>
                <w:b/>
                <w:sz w:val="13"/>
              </w:rPr>
            </w:pPr>
            <w:r>
              <w:rPr>
                <w:rFonts w:ascii="Arial"/>
                <w:b/>
                <w:spacing w:val="-5"/>
                <w:sz w:val="13"/>
              </w:rPr>
              <w:t>89%</w:t>
            </w:r>
          </w:p>
        </w:tc>
        <w:tc>
          <w:tcPr>
            <w:tcW w:w="912" w:type="dxa"/>
            <w:shd w:val="clear" w:color="auto" w:fill="D9D9D9"/>
          </w:tcPr>
          <w:p w:rsidR="00D236AA" w:rsidRDefault="000E2E0C">
            <w:pPr>
              <w:pStyle w:val="TableParagraph"/>
              <w:spacing w:line="147" w:lineRule="exact"/>
              <w:ind w:right="91"/>
              <w:jc w:val="right"/>
              <w:rPr>
                <w:rFonts w:ascii="Arial"/>
                <w:b/>
                <w:sz w:val="13"/>
              </w:rPr>
            </w:pPr>
            <w:r>
              <w:rPr>
                <w:rFonts w:ascii="Arial"/>
                <w:b/>
                <w:spacing w:val="-2"/>
                <w:sz w:val="13"/>
              </w:rPr>
              <w:t>1.100.000.</w:t>
            </w:r>
          </w:p>
          <w:p w:rsidR="00D236AA" w:rsidRDefault="000E2E0C">
            <w:pPr>
              <w:pStyle w:val="TableParagraph"/>
              <w:spacing w:before="18"/>
              <w:ind w:right="83"/>
              <w:jc w:val="right"/>
              <w:rPr>
                <w:rFonts w:ascii="Arial"/>
                <w:b/>
                <w:sz w:val="13"/>
              </w:rPr>
            </w:pPr>
            <w:r>
              <w:rPr>
                <w:rFonts w:ascii="Arial"/>
                <w:b/>
                <w:spacing w:val="-5"/>
                <w:sz w:val="13"/>
              </w:rPr>
              <w:t>000</w:t>
            </w:r>
          </w:p>
        </w:tc>
        <w:tc>
          <w:tcPr>
            <w:tcW w:w="913" w:type="dxa"/>
            <w:shd w:val="clear" w:color="auto" w:fill="D9D9D9"/>
          </w:tcPr>
          <w:p w:rsidR="00D236AA" w:rsidRDefault="000E2E0C">
            <w:pPr>
              <w:pStyle w:val="TableParagraph"/>
              <w:spacing w:line="147" w:lineRule="exact"/>
              <w:ind w:right="92"/>
              <w:jc w:val="right"/>
              <w:rPr>
                <w:rFonts w:ascii="Arial"/>
                <w:b/>
                <w:sz w:val="13"/>
              </w:rPr>
            </w:pPr>
            <w:r>
              <w:rPr>
                <w:rFonts w:ascii="Arial"/>
                <w:b/>
                <w:spacing w:val="-2"/>
                <w:sz w:val="13"/>
              </w:rPr>
              <w:t>1.100.000.</w:t>
            </w:r>
          </w:p>
          <w:p w:rsidR="00D236AA" w:rsidRDefault="000E2E0C">
            <w:pPr>
              <w:pStyle w:val="TableParagraph"/>
              <w:spacing w:before="18"/>
              <w:ind w:right="84"/>
              <w:jc w:val="right"/>
              <w:rPr>
                <w:rFonts w:ascii="Arial"/>
                <w:b/>
                <w:sz w:val="13"/>
              </w:rPr>
            </w:pPr>
            <w:r>
              <w:rPr>
                <w:rFonts w:ascii="Arial"/>
                <w:b/>
                <w:spacing w:val="-5"/>
                <w:sz w:val="13"/>
              </w:rPr>
              <w:t>000</w:t>
            </w:r>
          </w:p>
        </w:tc>
        <w:tc>
          <w:tcPr>
            <w:tcW w:w="912" w:type="dxa"/>
            <w:shd w:val="clear" w:color="auto" w:fill="D9D9D9"/>
          </w:tcPr>
          <w:p w:rsidR="00D236AA" w:rsidRDefault="000E2E0C">
            <w:pPr>
              <w:pStyle w:val="TableParagraph"/>
              <w:spacing w:line="147" w:lineRule="exact"/>
              <w:ind w:right="87"/>
              <w:jc w:val="right"/>
              <w:rPr>
                <w:rFonts w:ascii="Arial"/>
                <w:b/>
                <w:sz w:val="13"/>
              </w:rPr>
            </w:pPr>
            <w:r>
              <w:rPr>
                <w:rFonts w:ascii="Arial"/>
                <w:b/>
                <w:spacing w:val="-2"/>
                <w:sz w:val="13"/>
              </w:rPr>
              <w:t>1.100.000.</w:t>
            </w:r>
          </w:p>
          <w:p w:rsidR="00D236AA" w:rsidRDefault="000E2E0C">
            <w:pPr>
              <w:pStyle w:val="TableParagraph"/>
              <w:spacing w:before="18"/>
              <w:ind w:right="79"/>
              <w:jc w:val="right"/>
              <w:rPr>
                <w:rFonts w:ascii="Arial"/>
                <w:b/>
                <w:sz w:val="13"/>
              </w:rPr>
            </w:pPr>
            <w:r>
              <w:rPr>
                <w:rFonts w:ascii="Arial"/>
                <w:b/>
                <w:spacing w:val="-5"/>
                <w:sz w:val="13"/>
              </w:rPr>
              <w:t>000</w:t>
            </w:r>
          </w:p>
        </w:tc>
        <w:tc>
          <w:tcPr>
            <w:tcW w:w="1248" w:type="dxa"/>
            <w:shd w:val="clear" w:color="auto" w:fill="D9D9D9"/>
          </w:tcPr>
          <w:p w:rsidR="00D236AA" w:rsidRDefault="000E2E0C">
            <w:pPr>
              <w:pStyle w:val="TableParagraph"/>
              <w:spacing w:line="147" w:lineRule="exact"/>
              <w:ind w:right="89"/>
              <w:jc w:val="right"/>
              <w:rPr>
                <w:rFonts w:ascii="Arial"/>
                <w:b/>
                <w:sz w:val="13"/>
              </w:rPr>
            </w:pPr>
            <w:r>
              <w:rPr>
                <w:rFonts w:ascii="Arial"/>
                <w:b/>
                <w:spacing w:val="-10"/>
                <w:sz w:val="13"/>
              </w:rPr>
              <w:t>0</w:t>
            </w:r>
          </w:p>
        </w:tc>
        <w:tc>
          <w:tcPr>
            <w:tcW w:w="1699" w:type="dxa"/>
            <w:shd w:val="clear" w:color="auto" w:fill="D9D9D9"/>
          </w:tcPr>
          <w:p w:rsidR="00D236AA" w:rsidRDefault="000E2E0C">
            <w:pPr>
              <w:pStyle w:val="TableParagraph"/>
              <w:spacing w:before="2" w:line="268" w:lineRule="auto"/>
              <w:ind w:left="110" w:right="154"/>
              <w:rPr>
                <w:rFonts w:ascii="Arial"/>
                <w:b/>
                <w:sz w:val="13"/>
              </w:rPr>
            </w:pPr>
            <w:r>
              <w:rPr>
                <w:rFonts w:ascii="Arial"/>
                <w:b/>
                <w:sz w:val="13"/>
              </w:rPr>
              <w:t>Administrasi</w:t>
            </w:r>
            <w:r>
              <w:rPr>
                <w:rFonts w:ascii="Arial"/>
                <w:b/>
                <w:spacing w:val="-5"/>
                <w:sz w:val="13"/>
              </w:rPr>
              <w:t xml:space="preserve"> </w:t>
            </w:r>
            <w:r>
              <w:rPr>
                <w:rFonts w:ascii="Arial"/>
                <w:b/>
                <w:sz w:val="13"/>
              </w:rPr>
              <w:t>Umum</w:t>
            </w:r>
            <w:r>
              <w:rPr>
                <w:rFonts w:ascii="Arial"/>
                <w:b/>
                <w:spacing w:val="40"/>
                <w:sz w:val="13"/>
              </w:rPr>
              <w:t xml:space="preserve"> </w:t>
            </w:r>
            <w:r>
              <w:rPr>
                <w:rFonts w:ascii="Arial"/>
                <w:b/>
                <w:sz w:val="13"/>
              </w:rPr>
              <w:t>Perangkat</w:t>
            </w:r>
            <w:r>
              <w:rPr>
                <w:rFonts w:ascii="Arial"/>
                <w:b/>
                <w:spacing w:val="-10"/>
                <w:sz w:val="13"/>
              </w:rPr>
              <w:t xml:space="preserve"> </w:t>
            </w:r>
            <w:r>
              <w:rPr>
                <w:rFonts w:ascii="Arial"/>
                <w:b/>
                <w:sz w:val="13"/>
              </w:rPr>
              <w:t>Daerah</w:t>
            </w:r>
          </w:p>
        </w:tc>
        <w:tc>
          <w:tcPr>
            <w:tcW w:w="730" w:type="dxa"/>
            <w:shd w:val="clear" w:color="auto" w:fill="D9D9D9"/>
          </w:tcPr>
          <w:p w:rsidR="00D236AA" w:rsidRDefault="00D236AA">
            <w:pPr>
              <w:pStyle w:val="TableParagraph"/>
              <w:rPr>
                <w:rFonts w:ascii="Times New Roman"/>
                <w:sz w:val="12"/>
              </w:rPr>
            </w:pPr>
          </w:p>
        </w:tc>
        <w:tc>
          <w:tcPr>
            <w:tcW w:w="974" w:type="dxa"/>
            <w:shd w:val="clear" w:color="auto" w:fill="D9D9D9"/>
          </w:tcPr>
          <w:p w:rsidR="00D236AA" w:rsidRDefault="000E2E0C">
            <w:pPr>
              <w:pStyle w:val="TableParagraph"/>
              <w:spacing w:before="2" w:line="261" w:lineRule="auto"/>
              <w:ind w:left="110" w:right="146"/>
              <w:rPr>
                <w:rFonts w:ascii="Arial"/>
                <w:b/>
                <w:sz w:val="13"/>
              </w:rPr>
            </w:pPr>
            <w:r>
              <w:rPr>
                <w:rFonts w:ascii="Arial"/>
                <w:b/>
                <w:spacing w:val="-2"/>
                <w:sz w:val="13"/>
              </w:rPr>
              <w:t>Persentase</w:t>
            </w:r>
            <w:r>
              <w:rPr>
                <w:rFonts w:ascii="Arial"/>
                <w:b/>
                <w:spacing w:val="40"/>
                <w:sz w:val="13"/>
              </w:rPr>
              <w:t xml:space="preserve"> </w:t>
            </w:r>
            <w:r>
              <w:rPr>
                <w:rFonts w:ascii="Arial"/>
                <w:b/>
                <w:spacing w:val="-2"/>
                <w:sz w:val="13"/>
              </w:rPr>
              <w:t>Penyediaa</w:t>
            </w:r>
            <w:r>
              <w:rPr>
                <w:rFonts w:ascii="Arial"/>
                <w:b/>
                <w:spacing w:val="40"/>
                <w:sz w:val="13"/>
              </w:rPr>
              <w:t xml:space="preserve"> </w:t>
            </w:r>
            <w:r>
              <w:rPr>
                <w:rFonts w:ascii="Arial"/>
                <w:b/>
                <w:spacing w:val="-10"/>
                <w:sz w:val="13"/>
              </w:rPr>
              <w:t>n</w:t>
            </w:r>
          </w:p>
          <w:p w:rsidR="00D236AA" w:rsidRDefault="000E2E0C">
            <w:pPr>
              <w:pStyle w:val="TableParagraph"/>
              <w:spacing w:line="259" w:lineRule="auto"/>
              <w:ind w:left="110" w:right="146"/>
              <w:rPr>
                <w:rFonts w:ascii="Arial"/>
                <w:b/>
                <w:sz w:val="13"/>
              </w:rPr>
            </w:pPr>
            <w:r>
              <w:rPr>
                <w:rFonts w:ascii="Arial"/>
                <w:b/>
                <w:spacing w:val="-2"/>
                <w:sz w:val="13"/>
              </w:rPr>
              <w:t>Administra</w:t>
            </w:r>
            <w:r>
              <w:rPr>
                <w:rFonts w:ascii="Arial"/>
                <w:b/>
                <w:spacing w:val="40"/>
                <w:sz w:val="13"/>
              </w:rPr>
              <w:t xml:space="preserve"> </w:t>
            </w:r>
            <w:r>
              <w:rPr>
                <w:rFonts w:ascii="Arial"/>
                <w:b/>
                <w:sz w:val="13"/>
              </w:rPr>
              <w:t>si Umum</w:t>
            </w:r>
            <w:r>
              <w:rPr>
                <w:rFonts w:ascii="Arial"/>
                <w:b/>
                <w:spacing w:val="40"/>
                <w:sz w:val="13"/>
              </w:rPr>
              <w:t xml:space="preserve"> </w:t>
            </w:r>
            <w:r>
              <w:rPr>
                <w:rFonts w:ascii="Arial"/>
                <w:b/>
                <w:spacing w:val="-2"/>
                <w:sz w:val="13"/>
              </w:rPr>
              <w:t>Perangkat</w:t>
            </w:r>
            <w:r>
              <w:rPr>
                <w:rFonts w:ascii="Arial"/>
                <w:b/>
                <w:spacing w:val="40"/>
                <w:sz w:val="13"/>
              </w:rPr>
              <w:t xml:space="preserve"> </w:t>
            </w:r>
            <w:r>
              <w:rPr>
                <w:rFonts w:ascii="Arial"/>
                <w:b/>
                <w:spacing w:val="-2"/>
                <w:sz w:val="13"/>
              </w:rPr>
              <w:t>Daerah</w:t>
            </w:r>
            <w:r>
              <w:rPr>
                <w:rFonts w:ascii="Arial"/>
                <w:b/>
                <w:spacing w:val="40"/>
                <w:sz w:val="13"/>
              </w:rPr>
              <w:t xml:space="preserve"> </w:t>
            </w:r>
            <w:r>
              <w:rPr>
                <w:rFonts w:ascii="Arial"/>
                <w:b/>
                <w:spacing w:val="-2"/>
                <w:sz w:val="13"/>
              </w:rPr>
              <w:t>Sesuai</w:t>
            </w:r>
            <w:r>
              <w:rPr>
                <w:rFonts w:ascii="Arial"/>
                <w:b/>
                <w:spacing w:val="40"/>
                <w:sz w:val="13"/>
              </w:rPr>
              <w:t xml:space="preserve"> </w:t>
            </w:r>
            <w:r>
              <w:rPr>
                <w:rFonts w:ascii="Arial"/>
                <w:b/>
                <w:spacing w:val="-2"/>
                <w:sz w:val="13"/>
              </w:rPr>
              <w:t>Kebutuhan</w:t>
            </w:r>
          </w:p>
        </w:tc>
        <w:tc>
          <w:tcPr>
            <w:tcW w:w="1791" w:type="dxa"/>
            <w:shd w:val="clear" w:color="auto" w:fill="D9D9D9"/>
          </w:tcPr>
          <w:p w:rsidR="00D236AA" w:rsidRDefault="000E2E0C">
            <w:pPr>
              <w:pStyle w:val="TableParagraph"/>
              <w:spacing w:line="147" w:lineRule="exact"/>
              <w:ind w:left="55"/>
              <w:jc w:val="center"/>
              <w:rPr>
                <w:rFonts w:ascii="Arial"/>
                <w:b/>
                <w:sz w:val="13"/>
              </w:rPr>
            </w:pPr>
            <w:r>
              <w:rPr>
                <w:rFonts w:ascii="Arial"/>
                <w:b/>
                <w:spacing w:val="-5"/>
                <w:sz w:val="13"/>
              </w:rPr>
              <w:t>89%</w:t>
            </w:r>
          </w:p>
        </w:tc>
        <w:tc>
          <w:tcPr>
            <w:tcW w:w="912" w:type="dxa"/>
            <w:shd w:val="clear" w:color="auto" w:fill="D9D9D9"/>
          </w:tcPr>
          <w:p w:rsidR="00D236AA" w:rsidRDefault="000E2E0C">
            <w:pPr>
              <w:pStyle w:val="TableParagraph"/>
              <w:spacing w:line="147" w:lineRule="exact"/>
              <w:ind w:right="88"/>
              <w:jc w:val="right"/>
              <w:rPr>
                <w:rFonts w:ascii="Arial"/>
                <w:b/>
                <w:sz w:val="13"/>
              </w:rPr>
            </w:pPr>
            <w:r>
              <w:rPr>
                <w:rFonts w:ascii="Arial"/>
                <w:b/>
                <w:spacing w:val="-2"/>
                <w:sz w:val="13"/>
              </w:rPr>
              <w:t>233.426.2</w:t>
            </w:r>
          </w:p>
          <w:p w:rsidR="00D236AA" w:rsidRDefault="000E2E0C">
            <w:pPr>
              <w:pStyle w:val="TableParagraph"/>
              <w:spacing w:before="18"/>
              <w:ind w:right="88"/>
              <w:jc w:val="right"/>
              <w:rPr>
                <w:rFonts w:ascii="Arial"/>
                <w:b/>
                <w:sz w:val="13"/>
              </w:rPr>
            </w:pPr>
            <w:r>
              <w:rPr>
                <w:rFonts w:ascii="Arial"/>
                <w:b/>
                <w:spacing w:val="-5"/>
                <w:sz w:val="13"/>
              </w:rPr>
              <w:t>00</w:t>
            </w:r>
          </w:p>
        </w:tc>
        <w:tc>
          <w:tcPr>
            <w:tcW w:w="917" w:type="dxa"/>
            <w:shd w:val="clear" w:color="auto" w:fill="D9D9D9"/>
          </w:tcPr>
          <w:p w:rsidR="00D236AA" w:rsidRDefault="000E2E0C">
            <w:pPr>
              <w:pStyle w:val="TableParagraph"/>
              <w:spacing w:line="147" w:lineRule="exact"/>
              <w:ind w:right="93"/>
              <w:jc w:val="right"/>
              <w:rPr>
                <w:rFonts w:ascii="Arial"/>
                <w:b/>
                <w:sz w:val="13"/>
              </w:rPr>
            </w:pPr>
            <w:r>
              <w:rPr>
                <w:rFonts w:ascii="Arial"/>
                <w:b/>
                <w:spacing w:val="-2"/>
                <w:sz w:val="13"/>
              </w:rPr>
              <w:t>234.065.7</w:t>
            </w:r>
          </w:p>
          <w:p w:rsidR="00D236AA" w:rsidRDefault="000E2E0C">
            <w:pPr>
              <w:pStyle w:val="TableParagraph"/>
              <w:spacing w:before="18"/>
              <w:ind w:right="92"/>
              <w:jc w:val="right"/>
              <w:rPr>
                <w:rFonts w:ascii="Arial"/>
                <w:b/>
                <w:sz w:val="13"/>
              </w:rPr>
            </w:pPr>
            <w:r>
              <w:rPr>
                <w:rFonts w:ascii="Arial"/>
                <w:b/>
                <w:spacing w:val="-5"/>
                <w:sz w:val="13"/>
              </w:rPr>
              <w:t>00</w:t>
            </w:r>
          </w:p>
        </w:tc>
        <w:tc>
          <w:tcPr>
            <w:tcW w:w="1166" w:type="dxa"/>
            <w:shd w:val="clear" w:color="auto" w:fill="D9D9D9"/>
          </w:tcPr>
          <w:p w:rsidR="00D236AA" w:rsidRDefault="000E2E0C">
            <w:pPr>
              <w:pStyle w:val="TableParagraph"/>
              <w:spacing w:line="147" w:lineRule="exact"/>
              <w:ind w:right="92"/>
              <w:jc w:val="right"/>
              <w:rPr>
                <w:rFonts w:ascii="Arial"/>
                <w:b/>
                <w:sz w:val="13"/>
              </w:rPr>
            </w:pPr>
            <w:r>
              <w:rPr>
                <w:rFonts w:ascii="Arial"/>
                <w:b/>
                <w:spacing w:val="-2"/>
                <w:sz w:val="13"/>
              </w:rPr>
              <w:t>234.065.700</w:t>
            </w:r>
          </w:p>
        </w:tc>
        <w:tc>
          <w:tcPr>
            <w:tcW w:w="1378" w:type="dxa"/>
            <w:shd w:val="clear" w:color="auto" w:fill="D9D9D9"/>
          </w:tcPr>
          <w:p w:rsidR="00D236AA" w:rsidRDefault="000E2E0C">
            <w:pPr>
              <w:pStyle w:val="TableParagraph"/>
              <w:spacing w:line="147" w:lineRule="exact"/>
              <w:ind w:right="97"/>
              <w:jc w:val="right"/>
              <w:rPr>
                <w:rFonts w:ascii="Arial"/>
                <w:b/>
                <w:sz w:val="13"/>
              </w:rPr>
            </w:pPr>
            <w:r>
              <w:rPr>
                <w:rFonts w:ascii="Arial"/>
                <w:b/>
                <w:spacing w:val="-2"/>
                <w:sz w:val="13"/>
              </w:rPr>
              <w:t>639.500</w:t>
            </w:r>
          </w:p>
        </w:tc>
        <w:tc>
          <w:tcPr>
            <w:tcW w:w="859" w:type="dxa"/>
            <w:shd w:val="clear" w:color="auto" w:fill="D9D9D9"/>
          </w:tcPr>
          <w:p w:rsidR="00D236AA" w:rsidRDefault="00D236AA">
            <w:pPr>
              <w:pStyle w:val="TableParagraph"/>
              <w:rPr>
                <w:rFonts w:ascii="Times New Roman"/>
                <w:sz w:val="12"/>
              </w:rPr>
            </w:pPr>
          </w:p>
        </w:tc>
      </w:tr>
    </w:tbl>
    <w:p w:rsidR="00D236AA" w:rsidRDefault="00D236AA">
      <w:pPr>
        <w:pStyle w:val="TableParagraph"/>
        <w:rPr>
          <w:rFonts w:ascii="Times New Roman"/>
          <w:sz w:val="12"/>
        </w:rPr>
        <w:sectPr w:rsidR="00D236AA">
          <w:pgSz w:w="20160" w:h="12240" w:orient="landscape"/>
          <w:pgMar w:top="1340" w:right="0" w:bottom="280" w:left="360" w:header="900" w:footer="0" w:gutter="0"/>
          <w:cols w:space="720"/>
        </w:sectPr>
      </w:pPr>
    </w:p>
    <w:p w:rsidR="00D236AA" w:rsidRDefault="00D236AA">
      <w:pPr>
        <w:pStyle w:val="BodyText"/>
        <w:spacing w:before="2"/>
        <w:rPr>
          <w:rFonts w:ascii="Calibri"/>
          <w:b/>
          <w:sz w:val="3"/>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1771"/>
        </w:trPr>
        <w:tc>
          <w:tcPr>
            <w:tcW w:w="514" w:type="dxa"/>
            <w:vMerge w:val="restart"/>
          </w:tcPr>
          <w:p w:rsidR="00D236AA" w:rsidRDefault="00D236AA">
            <w:pPr>
              <w:pStyle w:val="TableParagraph"/>
              <w:rPr>
                <w:rFonts w:ascii="Times New Roman"/>
                <w:sz w:val="12"/>
              </w:rPr>
            </w:pPr>
          </w:p>
        </w:tc>
        <w:tc>
          <w:tcPr>
            <w:tcW w:w="1560" w:type="dxa"/>
          </w:tcPr>
          <w:p w:rsidR="00D236AA" w:rsidRDefault="000E2E0C">
            <w:pPr>
              <w:pStyle w:val="TableParagraph"/>
              <w:spacing w:before="7" w:line="259" w:lineRule="auto"/>
              <w:ind w:left="321" w:right="221" w:hanging="279"/>
              <w:rPr>
                <w:sz w:val="13"/>
              </w:rPr>
            </w:pPr>
            <w:r>
              <w:rPr>
                <w:sz w:val="13"/>
              </w:rPr>
              <w:t>1.</w:t>
            </w:r>
            <w:r>
              <w:rPr>
                <w:spacing w:val="80"/>
                <w:sz w:val="13"/>
              </w:rPr>
              <w:t xml:space="preserve"> </w:t>
            </w:r>
            <w:r>
              <w:rPr>
                <w:sz w:val="13"/>
              </w:rPr>
              <w:t>Penyediaan</w:t>
            </w:r>
            <w:r>
              <w:rPr>
                <w:spacing w:val="40"/>
                <w:sz w:val="13"/>
              </w:rPr>
              <w:t xml:space="preserve"> </w:t>
            </w:r>
            <w:r>
              <w:rPr>
                <w:sz w:val="13"/>
              </w:rPr>
              <w:t>peralatan</w:t>
            </w:r>
            <w:r>
              <w:rPr>
                <w:spacing w:val="-10"/>
                <w:sz w:val="13"/>
              </w:rPr>
              <w:t xml:space="preserve"> </w:t>
            </w:r>
            <w:r>
              <w:rPr>
                <w:sz w:val="13"/>
              </w:rPr>
              <w:t>dan</w:t>
            </w:r>
            <w:r>
              <w:rPr>
                <w:spacing w:val="40"/>
                <w:sz w:val="13"/>
              </w:rPr>
              <w:t xml:space="preserve"> </w:t>
            </w:r>
            <w:r>
              <w:rPr>
                <w:spacing w:val="-2"/>
                <w:sz w:val="13"/>
              </w:rPr>
              <w:t>perlengkapan</w:t>
            </w:r>
            <w:r>
              <w:rPr>
                <w:spacing w:val="40"/>
                <w:sz w:val="13"/>
              </w:rPr>
              <w:t xml:space="preserve"> </w:t>
            </w:r>
            <w:r>
              <w:rPr>
                <w:spacing w:val="-2"/>
                <w:sz w:val="13"/>
              </w:rPr>
              <w:t>kantor</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7" w:line="259" w:lineRule="auto"/>
              <w:ind w:left="115" w:right="135"/>
              <w:rPr>
                <w:sz w:val="13"/>
              </w:rPr>
            </w:pPr>
            <w:r>
              <w:rPr>
                <w:spacing w:val="-2"/>
                <w:sz w:val="13"/>
              </w:rPr>
              <w:t>Jumlah</w:t>
            </w:r>
            <w:r>
              <w:rPr>
                <w:spacing w:val="40"/>
                <w:sz w:val="13"/>
              </w:rPr>
              <w:t xml:space="preserve"> </w:t>
            </w:r>
            <w:r>
              <w:rPr>
                <w:spacing w:val="-2"/>
                <w:sz w:val="13"/>
              </w:rPr>
              <w:t>Paket</w:t>
            </w:r>
            <w:r>
              <w:rPr>
                <w:spacing w:val="40"/>
                <w:sz w:val="13"/>
              </w:rPr>
              <w:t xml:space="preserve"> </w:t>
            </w:r>
            <w:r>
              <w:rPr>
                <w:spacing w:val="-2"/>
                <w:sz w:val="13"/>
              </w:rPr>
              <w:t>Peralat</w:t>
            </w:r>
            <w:r>
              <w:rPr>
                <w:spacing w:val="40"/>
                <w:sz w:val="13"/>
              </w:rPr>
              <w:t xml:space="preserve"> </w:t>
            </w:r>
            <w:r>
              <w:rPr>
                <w:sz w:val="13"/>
              </w:rPr>
              <w:t>an</w:t>
            </w:r>
            <w:r>
              <w:rPr>
                <w:spacing w:val="-10"/>
                <w:sz w:val="13"/>
              </w:rPr>
              <w:t xml:space="preserve"> </w:t>
            </w:r>
            <w:r>
              <w:rPr>
                <w:sz w:val="13"/>
              </w:rPr>
              <w:t>dan</w:t>
            </w:r>
            <w:r>
              <w:rPr>
                <w:spacing w:val="40"/>
                <w:sz w:val="13"/>
              </w:rPr>
              <w:t xml:space="preserve"> </w:t>
            </w:r>
            <w:r>
              <w:rPr>
                <w:spacing w:val="-2"/>
                <w:sz w:val="13"/>
              </w:rPr>
              <w:t>Perleng</w:t>
            </w:r>
            <w:r>
              <w:rPr>
                <w:spacing w:val="40"/>
                <w:sz w:val="13"/>
              </w:rPr>
              <w:t xml:space="preserve"> </w:t>
            </w:r>
            <w:r>
              <w:rPr>
                <w:spacing w:val="-2"/>
                <w:sz w:val="13"/>
              </w:rPr>
              <w:t>kapan</w:t>
            </w:r>
            <w:r>
              <w:rPr>
                <w:spacing w:val="40"/>
                <w:sz w:val="13"/>
              </w:rPr>
              <w:t xml:space="preserve"> </w:t>
            </w:r>
            <w:r>
              <w:rPr>
                <w:spacing w:val="-2"/>
                <w:sz w:val="13"/>
              </w:rPr>
              <w:t>Kantor</w:t>
            </w:r>
            <w:r>
              <w:rPr>
                <w:spacing w:val="40"/>
                <w:sz w:val="13"/>
              </w:rPr>
              <w:t xml:space="preserve"> </w:t>
            </w:r>
            <w:r>
              <w:rPr>
                <w:spacing w:val="-4"/>
                <w:sz w:val="13"/>
              </w:rPr>
              <w:t>yang</w:t>
            </w:r>
            <w:r>
              <w:rPr>
                <w:spacing w:val="40"/>
                <w:sz w:val="13"/>
              </w:rPr>
              <w:t xml:space="preserve"> </w:t>
            </w:r>
            <w:r>
              <w:rPr>
                <w:spacing w:val="-2"/>
                <w:sz w:val="13"/>
              </w:rPr>
              <w:t>Disedia</w:t>
            </w:r>
            <w:r>
              <w:rPr>
                <w:spacing w:val="40"/>
                <w:sz w:val="13"/>
              </w:rPr>
              <w:t xml:space="preserve"> </w:t>
            </w:r>
            <w:r>
              <w:rPr>
                <w:spacing w:val="-4"/>
                <w:sz w:val="13"/>
              </w:rPr>
              <w:t>kan</w:t>
            </w:r>
          </w:p>
        </w:tc>
        <w:tc>
          <w:tcPr>
            <w:tcW w:w="1786" w:type="dxa"/>
          </w:tcPr>
          <w:p w:rsidR="00D236AA" w:rsidRDefault="000E2E0C">
            <w:pPr>
              <w:pStyle w:val="TableParagraph"/>
              <w:spacing w:before="2"/>
              <w:ind w:left="115"/>
              <w:rPr>
                <w:sz w:val="13"/>
              </w:rPr>
            </w:pPr>
            <w:r>
              <w:rPr>
                <w:sz w:val="13"/>
              </w:rPr>
              <w:t>12</w:t>
            </w:r>
            <w:r>
              <w:rPr>
                <w:spacing w:val="13"/>
                <w:sz w:val="13"/>
              </w:rPr>
              <w:t xml:space="preserve"> </w:t>
            </w:r>
            <w:r>
              <w:rPr>
                <w:spacing w:val="-2"/>
                <w:sz w:val="13"/>
              </w:rPr>
              <w:t>Paket</w:t>
            </w:r>
          </w:p>
        </w:tc>
        <w:tc>
          <w:tcPr>
            <w:tcW w:w="912" w:type="dxa"/>
          </w:tcPr>
          <w:p w:rsidR="00D236AA" w:rsidRDefault="000E2E0C">
            <w:pPr>
              <w:pStyle w:val="TableParagraph"/>
              <w:spacing w:before="2"/>
              <w:ind w:right="89"/>
              <w:jc w:val="right"/>
              <w:rPr>
                <w:sz w:val="13"/>
              </w:rPr>
            </w:pPr>
            <w:r>
              <w:rPr>
                <w:spacing w:val="-2"/>
                <w:sz w:val="13"/>
              </w:rPr>
              <w:t>470.000.0</w:t>
            </w:r>
          </w:p>
          <w:p w:rsidR="00D236AA" w:rsidRDefault="000E2E0C">
            <w:pPr>
              <w:pStyle w:val="TableParagraph"/>
              <w:spacing w:before="19"/>
              <w:ind w:right="88"/>
              <w:jc w:val="right"/>
              <w:rPr>
                <w:sz w:val="13"/>
              </w:rPr>
            </w:pPr>
            <w:r>
              <w:rPr>
                <w:spacing w:val="-5"/>
                <w:sz w:val="13"/>
              </w:rPr>
              <w:t>00</w:t>
            </w:r>
          </w:p>
        </w:tc>
        <w:tc>
          <w:tcPr>
            <w:tcW w:w="913" w:type="dxa"/>
          </w:tcPr>
          <w:p w:rsidR="00D236AA" w:rsidRDefault="000E2E0C">
            <w:pPr>
              <w:pStyle w:val="TableParagraph"/>
              <w:spacing w:before="2"/>
              <w:ind w:right="90"/>
              <w:jc w:val="right"/>
              <w:rPr>
                <w:sz w:val="13"/>
              </w:rPr>
            </w:pPr>
            <w:r>
              <w:rPr>
                <w:spacing w:val="-2"/>
                <w:sz w:val="13"/>
              </w:rPr>
              <w:t>470.000.0</w:t>
            </w:r>
          </w:p>
          <w:p w:rsidR="00D236AA" w:rsidRDefault="000E2E0C">
            <w:pPr>
              <w:pStyle w:val="TableParagraph"/>
              <w:spacing w:before="19"/>
              <w:ind w:right="94"/>
              <w:jc w:val="right"/>
              <w:rPr>
                <w:sz w:val="13"/>
              </w:rPr>
            </w:pPr>
            <w:r>
              <w:rPr>
                <w:spacing w:val="-5"/>
                <w:sz w:val="13"/>
              </w:rPr>
              <w:t>00</w:t>
            </w:r>
          </w:p>
        </w:tc>
        <w:tc>
          <w:tcPr>
            <w:tcW w:w="912" w:type="dxa"/>
          </w:tcPr>
          <w:p w:rsidR="00D236AA" w:rsidRDefault="000E2E0C">
            <w:pPr>
              <w:pStyle w:val="TableParagraph"/>
              <w:spacing w:before="2"/>
              <w:ind w:right="84"/>
              <w:jc w:val="right"/>
              <w:rPr>
                <w:sz w:val="13"/>
              </w:rPr>
            </w:pPr>
            <w:r>
              <w:rPr>
                <w:spacing w:val="-2"/>
                <w:sz w:val="13"/>
              </w:rPr>
              <w:t>470.000.0</w:t>
            </w:r>
          </w:p>
          <w:p w:rsidR="00D236AA" w:rsidRDefault="000E2E0C">
            <w:pPr>
              <w:pStyle w:val="TableParagraph"/>
              <w:spacing w:before="19"/>
              <w:ind w:right="84"/>
              <w:jc w:val="right"/>
              <w:rPr>
                <w:sz w:val="13"/>
              </w:rPr>
            </w:pPr>
            <w:r>
              <w:rPr>
                <w:spacing w:val="-5"/>
                <w:sz w:val="13"/>
              </w:rPr>
              <w:t>00</w:t>
            </w:r>
          </w:p>
        </w:tc>
        <w:tc>
          <w:tcPr>
            <w:tcW w:w="1248" w:type="dxa"/>
          </w:tcPr>
          <w:p w:rsidR="00D236AA" w:rsidRDefault="000E2E0C">
            <w:pPr>
              <w:pStyle w:val="TableParagraph"/>
              <w:spacing w:before="2"/>
              <w:ind w:right="89"/>
              <w:jc w:val="right"/>
              <w:rPr>
                <w:sz w:val="13"/>
              </w:rPr>
            </w:pPr>
            <w:r>
              <w:rPr>
                <w:spacing w:val="-10"/>
                <w:sz w:val="13"/>
              </w:rPr>
              <w:t>0</w:t>
            </w:r>
          </w:p>
        </w:tc>
        <w:tc>
          <w:tcPr>
            <w:tcW w:w="1699" w:type="dxa"/>
          </w:tcPr>
          <w:p w:rsidR="00D236AA" w:rsidRDefault="000E2E0C">
            <w:pPr>
              <w:pStyle w:val="TableParagraph"/>
              <w:spacing w:before="7" w:line="261" w:lineRule="auto"/>
              <w:ind w:left="316" w:right="157" w:hanging="207"/>
              <w:rPr>
                <w:sz w:val="13"/>
              </w:rPr>
            </w:pPr>
            <w:r>
              <w:rPr>
                <w:sz w:val="13"/>
              </w:rPr>
              <w:t>1.</w:t>
            </w:r>
            <w:r>
              <w:rPr>
                <w:spacing w:val="40"/>
                <w:sz w:val="13"/>
              </w:rPr>
              <w:t xml:space="preserve"> </w:t>
            </w:r>
            <w:r>
              <w:rPr>
                <w:sz w:val="13"/>
              </w:rPr>
              <w:t>Penyediaan</w:t>
            </w:r>
            <w:r>
              <w:rPr>
                <w:spacing w:val="40"/>
                <w:sz w:val="13"/>
              </w:rPr>
              <w:t xml:space="preserve"> </w:t>
            </w:r>
            <w:r>
              <w:rPr>
                <w:sz w:val="13"/>
              </w:rPr>
              <w:t>peralatan</w:t>
            </w:r>
            <w:r>
              <w:rPr>
                <w:spacing w:val="-10"/>
                <w:sz w:val="13"/>
              </w:rPr>
              <w:t xml:space="preserve"> </w:t>
            </w:r>
            <w:r>
              <w:rPr>
                <w:sz w:val="13"/>
              </w:rPr>
              <w:t>dan</w:t>
            </w:r>
            <w:r>
              <w:rPr>
                <w:spacing w:val="40"/>
                <w:sz w:val="13"/>
              </w:rPr>
              <w:t xml:space="preserve"> </w:t>
            </w:r>
            <w:r>
              <w:rPr>
                <w:sz w:val="13"/>
              </w:rPr>
              <w:t>perlengkapan</w:t>
            </w:r>
            <w:r>
              <w:rPr>
                <w:spacing w:val="-10"/>
                <w:sz w:val="13"/>
              </w:rPr>
              <w:t xml:space="preserve"> </w:t>
            </w:r>
            <w:r>
              <w:rPr>
                <w:sz w:val="13"/>
              </w:rPr>
              <w:t>kantor</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7" w:line="259" w:lineRule="auto"/>
              <w:ind w:left="110" w:right="146"/>
              <w:rPr>
                <w:sz w:val="13"/>
              </w:rPr>
            </w:pPr>
            <w:r>
              <w:rPr>
                <w:spacing w:val="-2"/>
                <w:sz w:val="13"/>
              </w:rPr>
              <w:t>Jumlah</w:t>
            </w:r>
            <w:r>
              <w:rPr>
                <w:spacing w:val="40"/>
                <w:sz w:val="13"/>
              </w:rPr>
              <w:t xml:space="preserve"> </w:t>
            </w:r>
            <w:r>
              <w:rPr>
                <w:spacing w:val="-2"/>
                <w:sz w:val="13"/>
              </w:rPr>
              <w:t>Paket</w:t>
            </w:r>
            <w:r>
              <w:rPr>
                <w:spacing w:val="40"/>
                <w:sz w:val="13"/>
              </w:rPr>
              <w:t xml:space="preserve"> </w:t>
            </w:r>
            <w:r>
              <w:rPr>
                <w:spacing w:val="-2"/>
                <w:sz w:val="13"/>
              </w:rPr>
              <w:t>Peralatan</w:t>
            </w:r>
            <w:r>
              <w:rPr>
                <w:spacing w:val="40"/>
                <w:sz w:val="13"/>
              </w:rPr>
              <w:t xml:space="preserve"> </w:t>
            </w:r>
            <w:r>
              <w:rPr>
                <w:spacing w:val="-4"/>
                <w:sz w:val="13"/>
              </w:rPr>
              <w:t>dan</w:t>
            </w:r>
            <w:r>
              <w:rPr>
                <w:spacing w:val="40"/>
                <w:sz w:val="13"/>
              </w:rPr>
              <w:t xml:space="preserve"> </w:t>
            </w:r>
            <w:r>
              <w:rPr>
                <w:spacing w:val="-2"/>
                <w:sz w:val="13"/>
              </w:rPr>
              <w:t>Perlengkap</w:t>
            </w:r>
            <w:r>
              <w:rPr>
                <w:spacing w:val="40"/>
                <w:sz w:val="13"/>
              </w:rPr>
              <w:t xml:space="preserve"> </w:t>
            </w:r>
            <w:r>
              <w:rPr>
                <w:sz w:val="13"/>
              </w:rPr>
              <w:t>an</w:t>
            </w:r>
            <w:r>
              <w:rPr>
                <w:spacing w:val="-10"/>
                <w:sz w:val="13"/>
              </w:rPr>
              <w:t xml:space="preserve"> </w:t>
            </w:r>
            <w:r>
              <w:rPr>
                <w:sz w:val="13"/>
              </w:rPr>
              <w:t>Kantor</w:t>
            </w:r>
            <w:r>
              <w:rPr>
                <w:spacing w:val="40"/>
                <w:sz w:val="13"/>
              </w:rPr>
              <w:t xml:space="preserve"> </w:t>
            </w:r>
            <w:r>
              <w:rPr>
                <w:spacing w:val="-4"/>
                <w:sz w:val="13"/>
              </w:rPr>
              <w:t>yang</w:t>
            </w:r>
            <w:r>
              <w:rPr>
                <w:spacing w:val="40"/>
                <w:sz w:val="13"/>
              </w:rPr>
              <w:t xml:space="preserve"> </w:t>
            </w:r>
            <w:r>
              <w:rPr>
                <w:spacing w:val="-2"/>
                <w:sz w:val="13"/>
              </w:rPr>
              <w:t>Disediakan</w:t>
            </w:r>
          </w:p>
        </w:tc>
        <w:tc>
          <w:tcPr>
            <w:tcW w:w="1791" w:type="dxa"/>
          </w:tcPr>
          <w:p w:rsidR="00D236AA" w:rsidRDefault="000E2E0C">
            <w:pPr>
              <w:pStyle w:val="TableParagraph"/>
              <w:spacing w:before="2"/>
              <w:ind w:left="111"/>
              <w:rPr>
                <w:sz w:val="13"/>
              </w:rPr>
            </w:pPr>
            <w:r>
              <w:rPr>
                <w:sz w:val="13"/>
              </w:rPr>
              <w:t>12</w:t>
            </w:r>
            <w:r>
              <w:rPr>
                <w:spacing w:val="13"/>
                <w:sz w:val="13"/>
              </w:rPr>
              <w:t xml:space="preserve"> </w:t>
            </w:r>
            <w:r>
              <w:rPr>
                <w:spacing w:val="-2"/>
                <w:sz w:val="13"/>
              </w:rPr>
              <w:t>Paket</w:t>
            </w:r>
          </w:p>
        </w:tc>
        <w:tc>
          <w:tcPr>
            <w:tcW w:w="912" w:type="dxa"/>
          </w:tcPr>
          <w:p w:rsidR="00D236AA" w:rsidRDefault="000E2E0C">
            <w:pPr>
              <w:pStyle w:val="TableParagraph"/>
              <w:spacing w:before="2"/>
              <w:ind w:right="83"/>
              <w:jc w:val="right"/>
              <w:rPr>
                <w:sz w:val="13"/>
              </w:rPr>
            </w:pPr>
            <w:r>
              <w:rPr>
                <w:spacing w:val="-2"/>
                <w:sz w:val="13"/>
              </w:rPr>
              <w:t>96.493.20</w:t>
            </w:r>
          </w:p>
          <w:p w:rsidR="00D236AA" w:rsidRDefault="000E2E0C">
            <w:pPr>
              <w:pStyle w:val="TableParagraph"/>
              <w:spacing w:before="19"/>
              <w:ind w:right="88"/>
              <w:jc w:val="right"/>
              <w:rPr>
                <w:sz w:val="13"/>
              </w:rPr>
            </w:pPr>
            <w:r>
              <w:rPr>
                <w:spacing w:val="-10"/>
                <w:sz w:val="13"/>
              </w:rPr>
              <w:t>0</w:t>
            </w:r>
          </w:p>
        </w:tc>
        <w:tc>
          <w:tcPr>
            <w:tcW w:w="917" w:type="dxa"/>
          </w:tcPr>
          <w:p w:rsidR="00D236AA" w:rsidRDefault="000E2E0C">
            <w:pPr>
              <w:pStyle w:val="TableParagraph"/>
              <w:spacing w:before="2"/>
              <w:ind w:right="93"/>
              <w:jc w:val="right"/>
              <w:rPr>
                <w:sz w:val="13"/>
              </w:rPr>
            </w:pPr>
            <w:r>
              <w:rPr>
                <w:spacing w:val="-2"/>
                <w:sz w:val="13"/>
              </w:rPr>
              <w:t>78.998.20</w:t>
            </w:r>
          </w:p>
          <w:p w:rsidR="00D236AA" w:rsidRDefault="000E2E0C">
            <w:pPr>
              <w:pStyle w:val="TableParagraph"/>
              <w:spacing w:before="19"/>
              <w:ind w:right="92"/>
              <w:jc w:val="right"/>
              <w:rPr>
                <w:sz w:val="13"/>
              </w:rPr>
            </w:pPr>
            <w:r>
              <w:rPr>
                <w:spacing w:val="-10"/>
                <w:sz w:val="13"/>
              </w:rPr>
              <w:t>0</w:t>
            </w:r>
          </w:p>
        </w:tc>
        <w:tc>
          <w:tcPr>
            <w:tcW w:w="1166" w:type="dxa"/>
          </w:tcPr>
          <w:p w:rsidR="00D236AA" w:rsidRDefault="000E2E0C">
            <w:pPr>
              <w:pStyle w:val="TableParagraph"/>
              <w:spacing w:before="2"/>
              <w:ind w:right="92"/>
              <w:jc w:val="right"/>
              <w:rPr>
                <w:sz w:val="13"/>
              </w:rPr>
            </w:pPr>
            <w:r>
              <w:rPr>
                <w:spacing w:val="-2"/>
                <w:sz w:val="13"/>
              </w:rPr>
              <w:t>78.998.200</w:t>
            </w:r>
          </w:p>
        </w:tc>
        <w:tc>
          <w:tcPr>
            <w:tcW w:w="1378" w:type="dxa"/>
          </w:tcPr>
          <w:p w:rsidR="00D236AA" w:rsidRDefault="000E2E0C">
            <w:pPr>
              <w:pStyle w:val="TableParagraph"/>
              <w:spacing w:before="2"/>
              <w:ind w:right="97"/>
              <w:jc w:val="right"/>
              <w:rPr>
                <w:sz w:val="13"/>
              </w:rPr>
            </w:pPr>
            <w:r>
              <w:rPr>
                <w:spacing w:val="-2"/>
                <w:sz w:val="13"/>
              </w:rPr>
              <w:t>(17.495.000)</w:t>
            </w:r>
          </w:p>
        </w:tc>
        <w:tc>
          <w:tcPr>
            <w:tcW w:w="859" w:type="dxa"/>
          </w:tcPr>
          <w:p w:rsidR="00D236AA" w:rsidRDefault="00D236AA">
            <w:pPr>
              <w:pStyle w:val="TableParagraph"/>
              <w:rPr>
                <w:rFonts w:ascii="Times New Roman"/>
                <w:sz w:val="12"/>
              </w:rPr>
            </w:pPr>
          </w:p>
        </w:tc>
      </w:tr>
      <w:tr w:rsidR="00D236AA">
        <w:trPr>
          <w:trHeight w:val="1766"/>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12" w:line="259" w:lineRule="auto"/>
              <w:ind w:left="321" w:right="256" w:hanging="279"/>
              <w:rPr>
                <w:sz w:val="13"/>
              </w:rPr>
            </w:pPr>
            <w:r>
              <w:rPr>
                <w:sz w:val="13"/>
              </w:rPr>
              <w:t>2.</w:t>
            </w:r>
            <w:r>
              <w:rPr>
                <w:spacing w:val="80"/>
                <w:sz w:val="13"/>
              </w:rPr>
              <w:t xml:space="preserve"> </w:t>
            </w:r>
            <w:r>
              <w:rPr>
                <w:sz w:val="13"/>
              </w:rPr>
              <w:t>Penyediaan</w:t>
            </w:r>
            <w:r>
              <w:rPr>
                <w:spacing w:val="40"/>
                <w:sz w:val="13"/>
              </w:rPr>
              <w:t xml:space="preserve"> </w:t>
            </w:r>
            <w:r>
              <w:rPr>
                <w:sz w:val="13"/>
              </w:rPr>
              <w:t>Barang</w:t>
            </w:r>
            <w:r>
              <w:rPr>
                <w:spacing w:val="-10"/>
                <w:sz w:val="13"/>
              </w:rPr>
              <w:t xml:space="preserve"> </w:t>
            </w:r>
            <w:r>
              <w:rPr>
                <w:sz w:val="13"/>
              </w:rPr>
              <w:t>Cetakan</w:t>
            </w:r>
            <w:r>
              <w:rPr>
                <w:spacing w:val="40"/>
                <w:sz w:val="13"/>
              </w:rPr>
              <w:t xml:space="preserve"> </w:t>
            </w:r>
            <w:r>
              <w:rPr>
                <w:spacing w:val="-4"/>
                <w:sz w:val="13"/>
              </w:rPr>
              <w:t>dan</w:t>
            </w:r>
            <w:r>
              <w:rPr>
                <w:spacing w:val="40"/>
                <w:sz w:val="13"/>
              </w:rPr>
              <w:t xml:space="preserve"> </w:t>
            </w:r>
            <w:r>
              <w:rPr>
                <w:spacing w:val="-2"/>
                <w:sz w:val="13"/>
              </w:rPr>
              <w:t>Penggandaan</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12" w:line="259" w:lineRule="auto"/>
              <w:ind w:left="115" w:right="132"/>
              <w:rPr>
                <w:sz w:val="13"/>
              </w:rPr>
            </w:pPr>
            <w:r>
              <w:rPr>
                <w:spacing w:val="-2"/>
                <w:sz w:val="13"/>
              </w:rPr>
              <w:t>Jumlah</w:t>
            </w:r>
            <w:r>
              <w:rPr>
                <w:spacing w:val="40"/>
                <w:sz w:val="13"/>
              </w:rPr>
              <w:t xml:space="preserve"> </w:t>
            </w:r>
            <w:r>
              <w:rPr>
                <w:spacing w:val="-2"/>
                <w:sz w:val="13"/>
              </w:rPr>
              <w:t>Paket</w:t>
            </w:r>
            <w:r>
              <w:rPr>
                <w:spacing w:val="40"/>
                <w:sz w:val="13"/>
              </w:rPr>
              <w:t xml:space="preserve"> </w:t>
            </w:r>
            <w:r>
              <w:rPr>
                <w:spacing w:val="-2"/>
                <w:sz w:val="13"/>
              </w:rPr>
              <w:t>Barang</w:t>
            </w:r>
            <w:r>
              <w:rPr>
                <w:spacing w:val="40"/>
                <w:sz w:val="13"/>
              </w:rPr>
              <w:t xml:space="preserve"> </w:t>
            </w:r>
            <w:r>
              <w:rPr>
                <w:spacing w:val="-2"/>
                <w:sz w:val="13"/>
              </w:rPr>
              <w:t>Cetaka</w:t>
            </w:r>
            <w:r>
              <w:rPr>
                <w:spacing w:val="40"/>
                <w:sz w:val="13"/>
              </w:rPr>
              <w:t xml:space="preserve"> </w:t>
            </w:r>
            <w:r>
              <w:rPr>
                <w:sz w:val="13"/>
              </w:rPr>
              <w:t>n</w:t>
            </w:r>
            <w:r>
              <w:rPr>
                <w:spacing w:val="-10"/>
                <w:sz w:val="13"/>
              </w:rPr>
              <w:t xml:space="preserve"> </w:t>
            </w:r>
            <w:r>
              <w:rPr>
                <w:sz w:val="13"/>
              </w:rPr>
              <w:t>dan</w:t>
            </w:r>
            <w:r>
              <w:rPr>
                <w:spacing w:val="40"/>
                <w:sz w:val="13"/>
              </w:rPr>
              <w:t xml:space="preserve"> </w:t>
            </w:r>
            <w:r>
              <w:rPr>
                <w:spacing w:val="-2"/>
                <w:sz w:val="13"/>
              </w:rPr>
              <w:t>Pengga</w:t>
            </w:r>
            <w:r>
              <w:rPr>
                <w:spacing w:val="40"/>
                <w:sz w:val="13"/>
              </w:rPr>
              <w:t xml:space="preserve"> </w:t>
            </w:r>
            <w:r>
              <w:rPr>
                <w:spacing w:val="-2"/>
                <w:sz w:val="13"/>
              </w:rPr>
              <w:t>ndaan</w:t>
            </w:r>
            <w:r>
              <w:rPr>
                <w:spacing w:val="40"/>
                <w:sz w:val="13"/>
              </w:rPr>
              <w:t xml:space="preserve"> </w:t>
            </w:r>
            <w:r>
              <w:rPr>
                <w:spacing w:val="-4"/>
                <w:sz w:val="13"/>
              </w:rPr>
              <w:t>yang</w:t>
            </w:r>
            <w:r>
              <w:rPr>
                <w:spacing w:val="40"/>
                <w:sz w:val="13"/>
              </w:rPr>
              <w:t xml:space="preserve"> </w:t>
            </w:r>
            <w:r>
              <w:rPr>
                <w:spacing w:val="-2"/>
                <w:sz w:val="13"/>
              </w:rPr>
              <w:t>Disedia</w:t>
            </w:r>
            <w:r>
              <w:rPr>
                <w:spacing w:val="40"/>
                <w:sz w:val="13"/>
              </w:rPr>
              <w:t xml:space="preserve"> </w:t>
            </w:r>
            <w:r>
              <w:rPr>
                <w:spacing w:val="-4"/>
                <w:sz w:val="13"/>
              </w:rPr>
              <w:t>kan</w:t>
            </w:r>
          </w:p>
        </w:tc>
        <w:tc>
          <w:tcPr>
            <w:tcW w:w="1786" w:type="dxa"/>
          </w:tcPr>
          <w:p w:rsidR="00D236AA" w:rsidRDefault="000E2E0C">
            <w:pPr>
              <w:pStyle w:val="TableParagraph"/>
              <w:spacing w:before="12"/>
              <w:ind w:left="115"/>
              <w:rPr>
                <w:sz w:val="13"/>
              </w:rPr>
            </w:pPr>
            <w:r>
              <w:rPr>
                <w:sz w:val="13"/>
              </w:rPr>
              <w:t>12</w:t>
            </w:r>
            <w:r>
              <w:rPr>
                <w:spacing w:val="13"/>
                <w:sz w:val="13"/>
              </w:rPr>
              <w:t xml:space="preserve"> </w:t>
            </w:r>
            <w:r>
              <w:rPr>
                <w:spacing w:val="-2"/>
                <w:sz w:val="13"/>
              </w:rPr>
              <w:t>Paket</w:t>
            </w:r>
          </w:p>
        </w:tc>
        <w:tc>
          <w:tcPr>
            <w:tcW w:w="912" w:type="dxa"/>
          </w:tcPr>
          <w:p w:rsidR="00D236AA" w:rsidRDefault="000E2E0C">
            <w:pPr>
              <w:pStyle w:val="TableParagraph"/>
              <w:spacing w:before="12"/>
              <w:ind w:right="89"/>
              <w:jc w:val="right"/>
              <w:rPr>
                <w:sz w:val="13"/>
              </w:rPr>
            </w:pPr>
            <w:r>
              <w:rPr>
                <w:spacing w:val="-2"/>
                <w:sz w:val="13"/>
              </w:rPr>
              <w:t>100.000.0</w:t>
            </w:r>
          </w:p>
          <w:p w:rsidR="00D236AA" w:rsidRDefault="000E2E0C">
            <w:pPr>
              <w:pStyle w:val="TableParagraph"/>
              <w:spacing w:before="9"/>
              <w:ind w:right="88"/>
              <w:jc w:val="right"/>
              <w:rPr>
                <w:sz w:val="13"/>
              </w:rPr>
            </w:pPr>
            <w:r>
              <w:rPr>
                <w:spacing w:val="-5"/>
                <w:sz w:val="13"/>
              </w:rPr>
              <w:t>00</w:t>
            </w:r>
          </w:p>
        </w:tc>
        <w:tc>
          <w:tcPr>
            <w:tcW w:w="913" w:type="dxa"/>
          </w:tcPr>
          <w:p w:rsidR="00D236AA" w:rsidRDefault="000E2E0C">
            <w:pPr>
              <w:pStyle w:val="TableParagraph"/>
              <w:spacing w:before="12"/>
              <w:ind w:right="90"/>
              <w:jc w:val="right"/>
              <w:rPr>
                <w:sz w:val="13"/>
              </w:rPr>
            </w:pPr>
            <w:r>
              <w:rPr>
                <w:spacing w:val="-2"/>
                <w:sz w:val="13"/>
              </w:rPr>
              <w:t>100.000.0</w:t>
            </w:r>
          </w:p>
          <w:p w:rsidR="00D236AA" w:rsidRDefault="000E2E0C">
            <w:pPr>
              <w:pStyle w:val="TableParagraph"/>
              <w:spacing w:before="9"/>
              <w:ind w:right="94"/>
              <w:jc w:val="right"/>
              <w:rPr>
                <w:sz w:val="13"/>
              </w:rPr>
            </w:pPr>
            <w:r>
              <w:rPr>
                <w:spacing w:val="-5"/>
                <w:sz w:val="13"/>
              </w:rPr>
              <w:t>00</w:t>
            </w:r>
          </w:p>
        </w:tc>
        <w:tc>
          <w:tcPr>
            <w:tcW w:w="912" w:type="dxa"/>
          </w:tcPr>
          <w:p w:rsidR="00D236AA" w:rsidRDefault="000E2E0C">
            <w:pPr>
              <w:pStyle w:val="TableParagraph"/>
              <w:spacing w:before="12"/>
              <w:ind w:right="84"/>
              <w:jc w:val="right"/>
              <w:rPr>
                <w:sz w:val="13"/>
              </w:rPr>
            </w:pPr>
            <w:r>
              <w:rPr>
                <w:spacing w:val="-2"/>
                <w:sz w:val="13"/>
              </w:rPr>
              <w:t>100.000.0</w:t>
            </w:r>
          </w:p>
          <w:p w:rsidR="00D236AA" w:rsidRDefault="000E2E0C">
            <w:pPr>
              <w:pStyle w:val="TableParagraph"/>
              <w:spacing w:before="9"/>
              <w:ind w:right="84"/>
              <w:jc w:val="right"/>
              <w:rPr>
                <w:sz w:val="13"/>
              </w:rPr>
            </w:pPr>
            <w:r>
              <w:rPr>
                <w:spacing w:val="-5"/>
                <w:sz w:val="13"/>
              </w:rPr>
              <w:t>00</w:t>
            </w:r>
          </w:p>
        </w:tc>
        <w:tc>
          <w:tcPr>
            <w:tcW w:w="1248" w:type="dxa"/>
          </w:tcPr>
          <w:p w:rsidR="00D236AA" w:rsidRDefault="000E2E0C">
            <w:pPr>
              <w:pStyle w:val="TableParagraph"/>
              <w:spacing w:before="12"/>
              <w:ind w:right="89"/>
              <w:jc w:val="right"/>
              <w:rPr>
                <w:sz w:val="13"/>
              </w:rPr>
            </w:pPr>
            <w:r>
              <w:rPr>
                <w:spacing w:val="-10"/>
                <w:sz w:val="13"/>
              </w:rPr>
              <w:t>0</w:t>
            </w:r>
          </w:p>
        </w:tc>
        <w:tc>
          <w:tcPr>
            <w:tcW w:w="1699" w:type="dxa"/>
          </w:tcPr>
          <w:p w:rsidR="00D236AA" w:rsidRDefault="000E2E0C">
            <w:pPr>
              <w:pStyle w:val="TableParagraph"/>
              <w:spacing w:before="12" w:line="249" w:lineRule="auto"/>
              <w:ind w:left="316" w:right="154" w:hanging="207"/>
              <w:rPr>
                <w:sz w:val="13"/>
              </w:rPr>
            </w:pPr>
            <w:r>
              <w:rPr>
                <w:sz w:val="13"/>
              </w:rPr>
              <w:t>2.</w:t>
            </w:r>
            <w:r>
              <w:rPr>
                <w:spacing w:val="40"/>
                <w:sz w:val="13"/>
              </w:rPr>
              <w:t xml:space="preserve"> </w:t>
            </w:r>
            <w:r>
              <w:rPr>
                <w:sz w:val="13"/>
              </w:rPr>
              <w:t>Penyediaan Barang</w:t>
            </w:r>
            <w:r>
              <w:rPr>
                <w:spacing w:val="40"/>
                <w:sz w:val="13"/>
              </w:rPr>
              <w:t xml:space="preserve"> </w:t>
            </w:r>
            <w:r>
              <w:rPr>
                <w:sz w:val="13"/>
              </w:rPr>
              <w:t>Cetakan</w:t>
            </w:r>
            <w:r>
              <w:rPr>
                <w:spacing w:val="-1"/>
                <w:sz w:val="13"/>
              </w:rPr>
              <w:t xml:space="preserve"> </w:t>
            </w:r>
            <w:r>
              <w:rPr>
                <w:sz w:val="13"/>
              </w:rPr>
              <w:t>dan</w:t>
            </w:r>
            <w:r>
              <w:rPr>
                <w:spacing w:val="40"/>
                <w:sz w:val="13"/>
              </w:rPr>
              <w:t xml:space="preserve"> </w:t>
            </w:r>
            <w:r>
              <w:rPr>
                <w:spacing w:val="-2"/>
                <w:sz w:val="13"/>
              </w:rPr>
              <w:t>Penggandaan</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12" w:line="254" w:lineRule="auto"/>
              <w:ind w:left="110" w:right="174"/>
              <w:rPr>
                <w:sz w:val="13"/>
              </w:rPr>
            </w:pPr>
            <w:r>
              <w:rPr>
                <w:spacing w:val="-2"/>
                <w:sz w:val="13"/>
              </w:rPr>
              <w:t>Jumlah</w:t>
            </w:r>
            <w:r>
              <w:rPr>
                <w:spacing w:val="40"/>
                <w:sz w:val="13"/>
              </w:rPr>
              <w:t xml:space="preserve"> </w:t>
            </w:r>
            <w:r>
              <w:rPr>
                <w:spacing w:val="-2"/>
                <w:sz w:val="13"/>
              </w:rPr>
              <w:t>Paket</w:t>
            </w:r>
            <w:r>
              <w:rPr>
                <w:spacing w:val="40"/>
                <w:sz w:val="13"/>
              </w:rPr>
              <w:t xml:space="preserve"> </w:t>
            </w:r>
            <w:r>
              <w:rPr>
                <w:spacing w:val="-2"/>
                <w:sz w:val="13"/>
              </w:rPr>
              <w:t>Barang</w:t>
            </w:r>
            <w:r>
              <w:rPr>
                <w:spacing w:val="40"/>
                <w:sz w:val="13"/>
              </w:rPr>
              <w:t xml:space="preserve"> </w:t>
            </w:r>
            <w:r>
              <w:rPr>
                <w:spacing w:val="-2"/>
                <w:sz w:val="13"/>
              </w:rPr>
              <w:t>Cetakan</w:t>
            </w:r>
            <w:r>
              <w:rPr>
                <w:spacing w:val="40"/>
                <w:sz w:val="13"/>
              </w:rPr>
              <w:t xml:space="preserve"> </w:t>
            </w:r>
            <w:r>
              <w:rPr>
                <w:spacing w:val="-4"/>
                <w:sz w:val="13"/>
              </w:rPr>
              <w:t>dan</w:t>
            </w:r>
            <w:r>
              <w:rPr>
                <w:spacing w:val="40"/>
                <w:sz w:val="13"/>
              </w:rPr>
              <w:t xml:space="preserve"> </w:t>
            </w:r>
            <w:r>
              <w:rPr>
                <w:spacing w:val="-2"/>
                <w:sz w:val="13"/>
              </w:rPr>
              <w:t>Pengganda</w:t>
            </w:r>
            <w:r>
              <w:rPr>
                <w:spacing w:val="40"/>
                <w:sz w:val="13"/>
              </w:rPr>
              <w:t xml:space="preserve"> </w:t>
            </w:r>
            <w:r>
              <w:rPr>
                <w:sz w:val="13"/>
              </w:rPr>
              <w:t>an</w:t>
            </w:r>
            <w:r>
              <w:rPr>
                <w:spacing w:val="-1"/>
                <w:sz w:val="13"/>
              </w:rPr>
              <w:t xml:space="preserve"> </w:t>
            </w:r>
            <w:r>
              <w:rPr>
                <w:sz w:val="13"/>
              </w:rPr>
              <w:t>yang</w:t>
            </w:r>
            <w:r>
              <w:rPr>
                <w:spacing w:val="40"/>
                <w:sz w:val="13"/>
              </w:rPr>
              <w:t xml:space="preserve"> </w:t>
            </w:r>
            <w:r>
              <w:rPr>
                <w:spacing w:val="-2"/>
                <w:sz w:val="13"/>
              </w:rPr>
              <w:t>Disediakan</w:t>
            </w:r>
          </w:p>
        </w:tc>
        <w:tc>
          <w:tcPr>
            <w:tcW w:w="1791" w:type="dxa"/>
          </w:tcPr>
          <w:p w:rsidR="00D236AA" w:rsidRDefault="000E2E0C">
            <w:pPr>
              <w:pStyle w:val="TableParagraph"/>
              <w:spacing w:before="12"/>
              <w:ind w:left="111"/>
              <w:rPr>
                <w:sz w:val="13"/>
              </w:rPr>
            </w:pPr>
            <w:r>
              <w:rPr>
                <w:sz w:val="13"/>
              </w:rPr>
              <w:t>12</w:t>
            </w:r>
            <w:r>
              <w:rPr>
                <w:spacing w:val="13"/>
                <w:sz w:val="13"/>
              </w:rPr>
              <w:t xml:space="preserve"> </w:t>
            </w:r>
            <w:r>
              <w:rPr>
                <w:spacing w:val="-2"/>
                <w:sz w:val="13"/>
              </w:rPr>
              <w:t>Paket</w:t>
            </w:r>
          </w:p>
        </w:tc>
        <w:tc>
          <w:tcPr>
            <w:tcW w:w="912" w:type="dxa"/>
          </w:tcPr>
          <w:p w:rsidR="00D236AA" w:rsidRDefault="000E2E0C">
            <w:pPr>
              <w:pStyle w:val="TableParagraph"/>
              <w:spacing w:before="12"/>
              <w:ind w:right="83"/>
              <w:jc w:val="right"/>
              <w:rPr>
                <w:sz w:val="13"/>
              </w:rPr>
            </w:pPr>
            <w:r>
              <w:rPr>
                <w:spacing w:val="-2"/>
                <w:sz w:val="13"/>
              </w:rPr>
              <w:t>19.906.90</w:t>
            </w:r>
          </w:p>
          <w:p w:rsidR="00D236AA" w:rsidRDefault="000E2E0C">
            <w:pPr>
              <w:pStyle w:val="TableParagraph"/>
              <w:spacing w:before="9"/>
              <w:ind w:right="88"/>
              <w:jc w:val="right"/>
              <w:rPr>
                <w:sz w:val="13"/>
              </w:rPr>
            </w:pPr>
            <w:r>
              <w:rPr>
                <w:spacing w:val="-10"/>
                <w:sz w:val="13"/>
              </w:rPr>
              <w:t>0</w:t>
            </w:r>
          </w:p>
        </w:tc>
        <w:tc>
          <w:tcPr>
            <w:tcW w:w="917" w:type="dxa"/>
          </w:tcPr>
          <w:p w:rsidR="00D236AA" w:rsidRDefault="000E2E0C">
            <w:pPr>
              <w:pStyle w:val="TableParagraph"/>
              <w:spacing w:before="12"/>
              <w:ind w:right="93"/>
              <w:jc w:val="right"/>
              <w:rPr>
                <w:sz w:val="13"/>
              </w:rPr>
            </w:pPr>
            <w:r>
              <w:rPr>
                <w:spacing w:val="-2"/>
                <w:sz w:val="13"/>
              </w:rPr>
              <w:t>19.900.40</w:t>
            </w:r>
          </w:p>
          <w:p w:rsidR="00D236AA" w:rsidRDefault="000E2E0C">
            <w:pPr>
              <w:pStyle w:val="TableParagraph"/>
              <w:spacing w:before="9"/>
              <w:ind w:right="92"/>
              <w:jc w:val="right"/>
              <w:rPr>
                <w:sz w:val="13"/>
              </w:rPr>
            </w:pPr>
            <w:r>
              <w:rPr>
                <w:spacing w:val="-10"/>
                <w:sz w:val="13"/>
              </w:rPr>
              <w:t>0</w:t>
            </w:r>
          </w:p>
        </w:tc>
        <w:tc>
          <w:tcPr>
            <w:tcW w:w="1166" w:type="dxa"/>
          </w:tcPr>
          <w:p w:rsidR="00D236AA" w:rsidRDefault="000E2E0C">
            <w:pPr>
              <w:pStyle w:val="TableParagraph"/>
              <w:spacing w:before="12"/>
              <w:ind w:right="92"/>
              <w:jc w:val="right"/>
              <w:rPr>
                <w:sz w:val="13"/>
              </w:rPr>
            </w:pPr>
            <w:r>
              <w:rPr>
                <w:spacing w:val="-2"/>
                <w:sz w:val="13"/>
              </w:rPr>
              <w:t>19.900.400</w:t>
            </w:r>
          </w:p>
        </w:tc>
        <w:tc>
          <w:tcPr>
            <w:tcW w:w="1378" w:type="dxa"/>
          </w:tcPr>
          <w:p w:rsidR="00D236AA" w:rsidRDefault="000E2E0C">
            <w:pPr>
              <w:pStyle w:val="TableParagraph"/>
              <w:spacing w:before="12"/>
              <w:ind w:right="106"/>
              <w:jc w:val="right"/>
              <w:rPr>
                <w:sz w:val="13"/>
              </w:rPr>
            </w:pPr>
            <w:r>
              <w:rPr>
                <w:spacing w:val="-2"/>
                <w:sz w:val="13"/>
              </w:rPr>
              <w:t>(6.500)</w:t>
            </w:r>
          </w:p>
        </w:tc>
        <w:tc>
          <w:tcPr>
            <w:tcW w:w="859" w:type="dxa"/>
          </w:tcPr>
          <w:p w:rsidR="00D236AA" w:rsidRDefault="00D236AA">
            <w:pPr>
              <w:pStyle w:val="TableParagraph"/>
              <w:rPr>
                <w:rFonts w:ascii="Times New Roman"/>
                <w:sz w:val="12"/>
              </w:rPr>
            </w:pPr>
          </w:p>
        </w:tc>
      </w:tr>
      <w:tr w:rsidR="00D236AA">
        <w:trPr>
          <w:trHeight w:val="1454"/>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12" w:line="261" w:lineRule="auto"/>
              <w:ind w:left="321" w:right="240" w:hanging="279"/>
              <w:rPr>
                <w:sz w:val="13"/>
              </w:rPr>
            </w:pPr>
            <w:r>
              <w:rPr>
                <w:sz w:val="13"/>
              </w:rPr>
              <w:t>3.</w:t>
            </w:r>
            <w:r>
              <w:rPr>
                <w:spacing w:val="80"/>
                <w:sz w:val="13"/>
              </w:rPr>
              <w:t xml:space="preserve"> </w:t>
            </w:r>
            <w:r>
              <w:rPr>
                <w:sz w:val="13"/>
              </w:rPr>
              <w:t>Penyediaan</w:t>
            </w:r>
            <w:r>
              <w:rPr>
                <w:spacing w:val="40"/>
                <w:sz w:val="13"/>
              </w:rPr>
              <w:t xml:space="preserve"> </w:t>
            </w:r>
            <w:r>
              <w:rPr>
                <w:sz w:val="13"/>
              </w:rPr>
              <w:t>Bahan</w:t>
            </w:r>
            <w:r>
              <w:rPr>
                <w:spacing w:val="-10"/>
                <w:sz w:val="13"/>
              </w:rPr>
              <w:t xml:space="preserve"> </w:t>
            </w:r>
            <w:r>
              <w:rPr>
                <w:sz w:val="13"/>
              </w:rPr>
              <w:t>Logistik</w:t>
            </w:r>
            <w:r>
              <w:rPr>
                <w:spacing w:val="40"/>
                <w:sz w:val="13"/>
              </w:rPr>
              <w:t xml:space="preserve"> </w:t>
            </w:r>
            <w:r>
              <w:rPr>
                <w:spacing w:val="-2"/>
                <w:sz w:val="13"/>
              </w:rPr>
              <w:t>Kantor</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12" w:line="256" w:lineRule="auto"/>
              <w:ind w:left="115" w:right="141"/>
              <w:rPr>
                <w:sz w:val="13"/>
              </w:rPr>
            </w:pPr>
            <w:r>
              <w:rPr>
                <w:spacing w:val="-2"/>
                <w:sz w:val="13"/>
              </w:rPr>
              <w:t>Jumlah</w:t>
            </w:r>
            <w:r>
              <w:rPr>
                <w:spacing w:val="40"/>
                <w:sz w:val="13"/>
              </w:rPr>
              <w:t xml:space="preserve"> </w:t>
            </w:r>
            <w:r>
              <w:rPr>
                <w:spacing w:val="-2"/>
                <w:sz w:val="13"/>
              </w:rPr>
              <w:t>Paket</w:t>
            </w:r>
            <w:r>
              <w:rPr>
                <w:spacing w:val="40"/>
                <w:sz w:val="13"/>
              </w:rPr>
              <w:t xml:space="preserve"> </w:t>
            </w:r>
            <w:r>
              <w:rPr>
                <w:spacing w:val="-2"/>
                <w:sz w:val="13"/>
              </w:rPr>
              <w:t>Bahan</w:t>
            </w:r>
            <w:r>
              <w:rPr>
                <w:spacing w:val="40"/>
                <w:sz w:val="13"/>
              </w:rPr>
              <w:t xml:space="preserve"> </w:t>
            </w:r>
            <w:r>
              <w:rPr>
                <w:spacing w:val="-2"/>
                <w:sz w:val="13"/>
              </w:rPr>
              <w:t>Logistik</w:t>
            </w:r>
            <w:r>
              <w:rPr>
                <w:spacing w:val="40"/>
                <w:sz w:val="13"/>
              </w:rPr>
              <w:t xml:space="preserve"> </w:t>
            </w:r>
            <w:r>
              <w:rPr>
                <w:spacing w:val="-2"/>
                <w:sz w:val="13"/>
              </w:rPr>
              <w:t>Kantor</w:t>
            </w:r>
            <w:r>
              <w:rPr>
                <w:spacing w:val="40"/>
                <w:sz w:val="13"/>
              </w:rPr>
              <w:t xml:space="preserve"> </w:t>
            </w:r>
            <w:r>
              <w:rPr>
                <w:spacing w:val="-4"/>
                <w:sz w:val="13"/>
              </w:rPr>
              <w:t>yang</w:t>
            </w:r>
            <w:r>
              <w:rPr>
                <w:spacing w:val="40"/>
                <w:sz w:val="13"/>
              </w:rPr>
              <w:t xml:space="preserve"> </w:t>
            </w:r>
            <w:r>
              <w:rPr>
                <w:spacing w:val="-2"/>
                <w:sz w:val="13"/>
              </w:rPr>
              <w:t>Disedia</w:t>
            </w:r>
            <w:r>
              <w:rPr>
                <w:spacing w:val="40"/>
                <w:sz w:val="13"/>
              </w:rPr>
              <w:t xml:space="preserve"> </w:t>
            </w:r>
            <w:r>
              <w:rPr>
                <w:spacing w:val="-4"/>
                <w:sz w:val="13"/>
              </w:rPr>
              <w:t>kan</w:t>
            </w:r>
          </w:p>
        </w:tc>
        <w:tc>
          <w:tcPr>
            <w:tcW w:w="1786" w:type="dxa"/>
          </w:tcPr>
          <w:p w:rsidR="00D236AA" w:rsidRDefault="000E2E0C">
            <w:pPr>
              <w:pStyle w:val="TableParagraph"/>
              <w:spacing w:before="12"/>
              <w:ind w:left="115"/>
              <w:rPr>
                <w:sz w:val="13"/>
              </w:rPr>
            </w:pPr>
            <w:r>
              <w:rPr>
                <w:sz w:val="13"/>
              </w:rPr>
              <w:t>12</w:t>
            </w:r>
            <w:r>
              <w:rPr>
                <w:spacing w:val="13"/>
                <w:sz w:val="13"/>
              </w:rPr>
              <w:t xml:space="preserve"> </w:t>
            </w:r>
            <w:r>
              <w:rPr>
                <w:spacing w:val="-2"/>
                <w:sz w:val="13"/>
              </w:rPr>
              <w:t>Paket</w:t>
            </w:r>
          </w:p>
        </w:tc>
        <w:tc>
          <w:tcPr>
            <w:tcW w:w="912" w:type="dxa"/>
          </w:tcPr>
          <w:p w:rsidR="00D236AA" w:rsidRDefault="000E2E0C">
            <w:pPr>
              <w:pStyle w:val="TableParagraph"/>
              <w:spacing w:before="12"/>
              <w:ind w:right="89"/>
              <w:jc w:val="right"/>
              <w:rPr>
                <w:sz w:val="13"/>
              </w:rPr>
            </w:pPr>
            <w:r>
              <w:rPr>
                <w:spacing w:val="-2"/>
                <w:sz w:val="13"/>
              </w:rPr>
              <w:t>100.000.0</w:t>
            </w:r>
          </w:p>
          <w:p w:rsidR="00D236AA" w:rsidRDefault="000E2E0C">
            <w:pPr>
              <w:pStyle w:val="TableParagraph"/>
              <w:spacing w:before="9"/>
              <w:ind w:right="88"/>
              <w:jc w:val="right"/>
              <w:rPr>
                <w:sz w:val="13"/>
              </w:rPr>
            </w:pPr>
            <w:r>
              <w:rPr>
                <w:spacing w:val="-5"/>
                <w:sz w:val="13"/>
              </w:rPr>
              <w:t>00</w:t>
            </w:r>
          </w:p>
        </w:tc>
        <w:tc>
          <w:tcPr>
            <w:tcW w:w="913" w:type="dxa"/>
          </w:tcPr>
          <w:p w:rsidR="00D236AA" w:rsidRDefault="000E2E0C">
            <w:pPr>
              <w:pStyle w:val="TableParagraph"/>
              <w:spacing w:before="12"/>
              <w:ind w:right="90"/>
              <w:jc w:val="right"/>
              <w:rPr>
                <w:sz w:val="13"/>
              </w:rPr>
            </w:pPr>
            <w:r>
              <w:rPr>
                <w:spacing w:val="-2"/>
                <w:sz w:val="13"/>
              </w:rPr>
              <w:t>100.000.0</w:t>
            </w:r>
          </w:p>
          <w:p w:rsidR="00D236AA" w:rsidRDefault="000E2E0C">
            <w:pPr>
              <w:pStyle w:val="TableParagraph"/>
              <w:spacing w:before="9"/>
              <w:ind w:right="94"/>
              <w:jc w:val="right"/>
              <w:rPr>
                <w:sz w:val="13"/>
              </w:rPr>
            </w:pPr>
            <w:r>
              <w:rPr>
                <w:spacing w:val="-5"/>
                <w:sz w:val="13"/>
              </w:rPr>
              <w:t>00</w:t>
            </w:r>
          </w:p>
        </w:tc>
        <w:tc>
          <w:tcPr>
            <w:tcW w:w="912" w:type="dxa"/>
          </w:tcPr>
          <w:p w:rsidR="00D236AA" w:rsidRDefault="000E2E0C">
            <w:pPr>
              <w:pStyle w:val="TableParagraph"/>
              <w:spacing w:before="12"/>
              <w:ind w:right="84"/>
              <w:jc w:val="right"/>
              <w:rPr>
                <w:sz w:val="13"/>
              </w:rPr>
            </w:pPr>
            <w:r>
              <w:rPr>
                <w:spacing w:val="-2"/>
                <w:sz w:val="13"/>
              </w:rPr>
              <w:t>100.000.0</w:t>
            </w:r>
          </w:p>
          <w:p w:rsidR="00D236AA" w:rsidRDefault="000E2E0C">
            <w:pPr>
              <w:pStyle w:val="TableParagraph"/>
              <w:spacing w:before="9"/>
              <w:ind w:right="84"/>
              <w:jc w:val="right"/>
              <w:rPr>
                <w:sz w:val="13"/>
              </w:rPr>
            </w:pPr>
            <w:r>
              <w:rPr>
                <w:spacing w:val="-5"/>
                <w:sz w:val="13"/>
              </w:rPr>
              <w:t>00</w:t>
            </w:r>
          </w:p>
        </w:tc>
        <w:tc>
          <w:tcPr>
            <w:tcW w:w="1248" w:type="dxa"/>
          </w:tcPr>
          <w:p w:rsidR="00D236AA" w:rsidRDefault="000E2E0C">
            <w:pPr>
              <w:pStyle w:val="TableParagraph"/>
              <w:spacing w:before="12"/>
              <w:ind w:right="89"/>
              <w:jc w:val="right"/>
              <w:rPr>
                <w:sz w:val="13"/>
              </w:rPr>
            </w:pPr>
            <w:r>
              <w:rPr>
                <w:spacing w:val="-10"/>
                <w:sz w:val="13"/>
              </w:rPr>
              <w:t>0</w:t>
            </w:r>
          </w:p>
        </w:tc>
        <w:tc>
          <w:tcPr>
            <w:tcW w:w="1699" w:type="dxa"/>
          </w:tcPr>
          <w:p w:rsidR="00D236AA" w:rsidRDefault="000E2E0C">
            <w:pPr>
              <w:pStyle w:val="TableParagraph"/>
              <w:spacing w:before="12" w:line="254" w:lineRule="auto"/>
              <w:ind w:left="316" w:right="154" w:hanging="207"/>
              <w:rPr>
                <w:sz w:val="13"/>
              </w:rPr>
            </w:pPr>
            <w:r>
              <w:rPr>
                <w:sz w:val="13"/>
              </w:rPr>
              <w:t>3.</w:t>
            </w:r>
            <w:r>
              <w:rPr>
                <w:spacing w:val="40"/>
                <w:sz w:val="13"/>
              </w:rPr>
              <w:t xml:space="preserve"> </w:t>
            </w:r>
            <w:r>
              <w:rPr>
                <w:sz w:val="13"/>
              </w:rPr>
              <w:t>Penyediaan Bahan</w:t>
            </w:r>
            <w:r>
              <w:rPr>
                <w:spacing w:val="40"/>
                <w:sz w:val="13"/>
              </w:rPr>
              <w:t xml:space="preserve"> </w:t>
            </w:r>
            <w:r>
              <w:rPr>
                <w:sz w:val="13"/>
              </w:rPr>
              <w:t>Logistik</w:t>
            </w:r>
            <w:r>
              <w:rPr>
                <w:spacing w:val="-5"/>
                <w:sz w:val="13"/>
              </w:rPr>
              <w:t xml:space="preserve"> </w:t>
            </w:r>
            <w:r>
              <w:rPr>
                <w:sz w:val="13"/>
              </w:rPr>
              <w:t>Kantor</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12" w:line="261" w:lineRule="auto"/>
              <w:ind w:left="110" w:right="131"/>
              <w:rPr>
                <w:sz w:val="13"/>
              </w:rPr>
            </w:pPr>
            <w:r>
              <w:rPr>
                <w:spacing w:val="-2"/>
                <w:sz w:val="13"/>
              </w:rPr>
              <w:t>Jumlah</w:t>
            </w:r>
            <w:r>
              <w:rPr>
                <w:spacing w:val="40"/>
                <w:sz w:val="13"/>
              </w:rPr>
              <w:t xml:space="preserve"> </w:t>
            </w:r>
            <w:r>
              <w:rPr>
                <w:spacing w:val="-2"/>
                <w:sz w:val="13"/>
              </w:rPr>
              <w:t>Paket</w:t>
            </w:r>
            <w:r>
              <w:rPr>
                <w:spacing w:val="40"/>
                <w:sz w:val="13"/>
              </w:rPr>
              <w:t xml:space="preserve"> </w:t>
            </w:r>
            <w:r>
              <w:rPr>
                <w:spacing w:val="-2"/>
                <w:sz w:val="13"/>
              </w:rPr>
              <w:t>Bahan</w:t>
            </w:r>
            <w:r>
              <w:rPr>
                <w:spacing w:val="40"/>
                <w:sz w:val="13"/>
              </w:rPr>
              <w:t xml:space="preserve"> </w:t>
            </w:r>
            <w:r>
              <w:rPr>
                <w:spacing w:val="-2"/>
                <w:sz w:val="13"/>
              </w:rPr>
              <w:t>Logistik</w:t>
            </w:r>
            <w:r>
              <w:rPr>
                <w:spacing w:val="40"/>
                <w:sz w:val="13"/>
              </w:rPr>
              <w:t xml:space="preserve"> </w:t>
            </w:r>
            <w:r>
              <w:rPr>
                <w:sz w:val="13"/>
              </w:rPr>
              <w:t>Kantor</w:t>
            </w:r>
            <w:r>
              <w:rPr>
                <w:spacing w:val="-10"/>
                <w:sz w:val="13"/>
              </w:rPr>
              <w:t xml:space="preserve"> </w:t>
            </w:r>
            <w:r>
              <w:rPr>
                <w:sz w:val="13"/>
              </w:rPr>
              <w:t>yang</w:t>
            </w:r>
            <w:r>
              <w:rPr>
                <w:spacing w:val="40"/>
                <w:sz w:val="13"/>
              </w:rPr>
              <w:t xml:space="preserve"> </w:t>
            </w:r>
            <w:r>
              <w:rPr>
                <w:spacing w:val="-2"/>
                <w:sz w:val="13"/>
              </w:rPr>
              <w:t>Disediakan</w:t>
            </w:r>
          </w:p>
        </w:tc>
        <w:tc>
          <w:tcPr>
            <w:tcW w:w="1791" w:type="dxa"/>
          </w:tcPr>
          <w:p w:rsidR="00D236AA" w:rsidRDefault="000E2E0C">
            <w:pPr>
              <w:pStyle w:val="TableParagraph"/>
              <w:spacing w:before="12"/>
              <w:ind w:left="111"/>
              <w:rPr>
                <w:sz w:val="13"/>
              </w:rPr>
            </w:pPr>
            <w:r>
              <w:rPr>
                <w:sz w:val="13"/>
              </w:rPr>
              <w:t>12</w:t>
            </w:r>
            <w:r>
              <w:rPr>
                <w:spacing w:val="13"/>
                <w:sz w:val="13"/>
              </w:rPr>
              <w:t xml:space="preserve"> </w:t>
            </w:r>
            <w:r>
              <w:rPr>
                <w:spacing w:val="-2"/>
                <w:sz w:val="13"/>
              </w:rPr>
              <w:t>Paket</w:t>
            </w:r>
          </w:p>
        </w:tc>
        <w:tc>
          <w:tcPr>
            <w:tcW w:w="912" w:type="dxa"/>
          </w:tcPr>
          <w:p w:rsidR="00D236AA" w:rsidRDefault="000E2E0C">
            <w:pPr>
              <w:pStyle w:val="TableParagraph"/>
              <w:spacing w:before="12"/>
              <w:ind w:left="187"/>
              <w:rPr>
                <w:sz w:val="13"/>
              </w:rPr>
            </w:pPr>
            <w:r>
              <w:rPr>
                <w:spacing w:val="-2"/>
                <w:sz w:val="13"/>
              </w:rPr>
              <w:t>50.000.00</w:t>
            </w:r>
          </w:p>
        </w:tc>
        <w:tc>
          <w:tcPr>
            <w:tcW w:w="917" w:type="dxa"/>
          </w:tcPr>
          <w:p w:rsidR="00D236AA" w:rsidRDefault="000E2E0C">
            <w:pPr>
              <w:pStyle w:val="TableParagraph"/>
              <w:spacing w:before="12"/>
              <w:ind w:left="188"/>
              <w:rPr>
                <w:sz w:val="13"/>
              </w:rPr>
            </w:pPr>
            <w:r>
              <w:rPr>
                <w:spacing w:val="-2"/>
                <w:sz w:val="13"/>
              </w:rPr>
              <w:t>50.000.00</w:t>
            </w:r>
          </w:p>
        </w:tc>
        <w:tc>
          <w:tcPr>
            <w:tcW w:w="1166" w:type="dxa"/>
          </w:tcPr>
          <w:p w:rsidR="00D236AA" w:rsidRDefault="000E2E0C">
            <w:pPr>
              <w:pStyle w:val="TableParagraph"/>
              <w:spacing w:before="12"/>
              <w:ind w:right="92"/>
              <w:jc w:val="right"/>
              <w:rPr>
                <w:sz w:val="13"/>
              </w:rPr>
            </w:pPr>
            <w:r>
              <w:rPr>
                <w:spacing w:val="-2"/>
                <w:sz w:val="13"/>
              </w:rPr>
              <w:t>50.000.00</w:t>
            </w:r>
          </w:p>
        </w:tc>
        <w:tc>
          <w:tcPr>
            <w:tcW w:w="1378" w:type="dxa"/>
          </w:tcPr>
          <w:p w:rsidR="00D236AA" w:rsidRDefault="000E2E0C">
            <w:pPr>
              <w:pStyle w:val="TableParagraph"/>
              <w:spacing w:before="1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r w:rsidR="00D236AA">
        <w:trPr>
          <w:trHeight w:val="1296"/>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7" w:line="268" w:lineRule="auto"/>
              <w:ind w:left="316" w:right="114" w:hanging="284"/>
              <w:rPr>
                <w:sz w:val="13"/>
              </w:rPr>
            </w:pPr>
            <w:r>
              <w:rPr>
                <w:sz w:val="13"/>
              </w:rPr>
              <w:t>4.</w:t>
            </w:r>
            <w:r>
              <w:rPr>
                <w:spacing w:val="80"/>
                <w:sz w:val="13"/>
              </w:rPr>
              <w:t xml:space="preserve"> </w:t>
            </w:r>
            <w:r>
              <w:rPr>
                <w:sz w:val="13"/>
              </w:rPr>
              <w:t>Penyediaan</w:t>
            </w:r>
            <w:r>
              <w:rPr>
                <w:spacing w:val="40"/>
                <w:sz w:val="13"/>
              </w:rPr>
              <w:t xml:space="preserve"> </w:t>
            </w:r>
            <w:r>
              <w:rPr>
                <w:spacing w:val="-2"/>
                <w:sz w:val="13"/>
              </w:rPr>
              <w:t>Bahan/Material</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7" w:line="259" w:lineRule="auto"/>
              <w:ind w:left="115" w:right="134"/>
              <w:rPr>
                <w:sz w:val="13"/>
              </w:rPr>
            </w:pPr>
            <w:r>
              <w:rPr>
                <w:spacing w:val="-2"/>
                <w:sz w:val="13"/>
              </w:rPr>
              <w:t>Jumlah</w:t>
            </w:r>
            <w:r>
              <w:rPr>
                <w:spacing w:val="40"/>
                <w:sz w:val="13"/>
              </w:rPr>
              <w:t xml:space="preserve"> </w:t>
            </w:r>
            <w:r>
              <w:rPr>
                <w:spacing w:val="-2"/>
                <w:sz w:val="13"/>
              </w:rPr>
              <w:t>Paket</w:t>
            </w:r>
            <w:r>
              <w:rPr>
                <w:spacing w:val="40"/>
                <w:sz w:val="13"/>
              </w:rPr>
              <w:t xml:space="preserve"> </w:t>
            </w:r>
            <w:r>
              <w:rPr>
                <w:sz w:val="13"/>
              </w:rPr>
              <w:t>Bahan</w:t>
            </w:r>
            <w:r>
              <w:rPr>
                <w:spacing w:val="-10"/>
                <w:sz w:val="13"/>
              </w:rPr>
              <w:t xml:space="preserve"> </w:t>
            </w:r>
            <w:r>
              <w:rPr>
                <w:sz w:val="13"/>
              </w:rPr>
              <w:t>/</w:t>
            </w:r>
            <w:r>
              <w:rPr>
                <w:spacing w:val="40"/>
                <w:sz w:val="13"/>
              </w:rPr>
              <w:t xml:space="preserve"> </w:t>
            </w:r>
            <w:r>
              <w:rPr>
                <w:spacing w:val="-2"/>
                <w:sz w:val="13"/>
              </w:rPr>
              <w:t>Materia</w:t>
            </w:r>
            <w:r>
              <w:rPr>
                <w:spacing w:val="40"/>
                <w:sz w:val="13"/>
              </w:rPr>
              <w:t xml:space="preserve"> </w:t>
            </w:r>
            <w:r>
              <w:rPr>
                <w:sz w:val="13"/>
              </w:rPr>
              <w:t>l</w:t>
            </w:r>
            <w:r>
              <w:rPr>
                <w:spacing w:val="-10"/>
                <w:sz w:val="13"/>
              </w:rPr>
              <w:t xml:space="preserve"> </w:t>
            </w:r>
            <w:r>
              <w:rPr>
                <w:sz w:val="13"/>
              </w:rPr>
              <w:t>yang</w:t>
            </w:r>
            <w:r>
              <w:rPr>
                <w:spacing w:val="40"/>
                <w:sz w:val="13"/>
              </w:rPr>
              <w:t xml:space="preserve"> </w:t>
            </w:r>
            <w:r>
              <w:rPr>
                <w:spacing w:val="-2"/>
                <w:sz w:val="13"/>
              </w:rPr>
              <w:t>Disedia</w:t>
            </w:r>
            <w:r>
              <w:rPr>
                <w:spacing w:val="40"/>
                <w:sz w:val="13"/>
              </w:rPr>
              <w:t xml:space="preserve"> </w:t>
            </w:r>
            <w:r>
              <w:rPr>
                <w:spacing w:val="-4"/>
                <w:sz w:val="13"/>
              </w:rPr>
              <w:t>kan</w:t>
            </w:r>
          </w:p>
        </w:tc>
        <w:tc>
          <w:tcPr>
            <w:tcW w:w="1786" w:type="dxa"/>
          </w:tcPr>
          <w:p w:rsidR="00D236AA" w:rsidRDefault="000E2E0C">
            <w:pPr>
              <w:pStyle w:val="TableParagraph"/>
              <w:spacing w:before="12"/>
              <w:ind w:left="115"/>
              <w:rPr>
                <w:sz w:val="13"/>
              </w:rPr>
            </w:pPr>
            <w:r>
              <w:rPr>
                <w:sz w:val="13"/>
              </w:rPr>
              <w:t>12</w:t>
            </w:r>
            <w:r>
              <w:rPr>
                <w:spacing w:val="13"/>
                <w:sz w:val="13"/>
              </w:rPr>
              <w:t xml:space="preserve"> </w:t>
            </w:r>
            <w:r>
              <w:rPr>
                <w:spacing w:val="-2"/>
                <w:sz w:val="13"/>
              </w:rPr>
              <w:t>Paket</w:t>
            </w:r>
          </w:p>
        </w:tc>
        <w:tc>
          <w:tcPr>
            <w:tcW w:w="912" w:type="dxa"/>
          </w:tcPr>
          <w:p w:rsidR="00D236AA" w:rsidRDefault="000E2E0C">
            <w:pPr>
              <w:pStyle w:val="TableParagraph"/>
              <w:spacing w:before="12"/>
              <w:ind w:right="89"/>
              <w:jc w:val="right"/>
              <w:rPr>
                <w:sz w:val="13"/>
              </w:rPr>
            </w:pPr>
            <w:r>
              <w:rPr>
                <w:spacing w:val="-2"/>
                <w:sz w:val="13"/>
              </w:rPr>
              <w:t>100.000.0</w:t>
            </w:r>
          </w:p>
          <w:p w:rsidR="00D236AA" w:rsidRDefault="000E2E0C">
            <w:pPr>
              <w:pStyle w:val="TableParagraph"/>
              <w:spacing w:before="14"/>
              <w:ind w:right="88"/>
              <w:jc w:val="right"/>
              <w:rPr>
                <w:sz w:val="13"/>
              </w:rPr>
            </w:pPr>
            <w:r>
              <w:rPr>
                <w:spacing w:val="-5"/>
                <w:sz w:val="13"/>
              </w:rPr>
              <w:t>00</w:t>
            </w:r>
          </w:p>
        </w:tc>
        <w:tc>
          <w:tcPr>
            <w:tcW w:w="913" w:type="dxa"/>
          </w:tcPr>
          <w:p w:rsidR="00D236AA" w:rsidRDefault="000E2E0C">
            <w:pPr>
              <w:pStyle w:val="TableParagraph"/>
              <w:spacing w:before="12"/>
              <w:ind w:right="90"/>
              <w:jc w:val="right"/>
              <w:rPr>
                <w:sz w:val="13"/>
              </w:rPr>
            </w:pPr>
            <w:r>
              <w:rPr>
                <w:spacing w:val="-2"/>
                <w:sz w:val="13"/>
              </w:rPr>
              <w:t>100.000.0</w:t>
            </w:r>
          </w:p>
          <w:p w:rsidR="00D236AA" w:rsidRDefault="000E2E0C">
            <w:pPr>
              <w:pStyle w:val="TableParagraph"/>
              <w:spacing w:before="14"/>
              <w:ind w:right="94"/>
              <w:jc w:val="right"/>
              <w:rPr>
                <w:sz w:val="13"/>
              </w:rPr>
            </w:pPr>
            <w:r>
              <w:rPr>
                <w:spacing w:val="-5"/>
                <w:sz w:val="13"/>
              </w:rPr>
              <w:t>00</w:t>
            </w:r>
          </w:p>
        </w:tc>
        <w:tc>
          <w:tcPr>
            <w:tcW w:w="912" w:type="dxa"/>
          </w:tcPr>
          <w:p w:rsidR="00D236AA" w:rsidRDefault="000E2E0C">
            <w:pPr>
              <w:pStyle w:val="TableParagraph"/>
              <w:spacing w:before="12"/>
              <w:ind w:right="84"/>
              <w:jc w:val="right"/>
              <w:rPr>
                <w:sz w:val="13"/>
              </w:rPr>
            </w:pPr>
            <w:r>
              <w:rPr>
                <w:spacing w:val="-2"/>
                <w:sz w:val="13"/>
              </w:rPr>
              <w:t>100.000.0</w:t>
            </w:r>
          </w:p>
          <w:p w:rsidR="00D236AA" w:rsidRDefault="000E2E0C">
            <w:pPr>
              <w:pStyle w:val="TableParagraph"/>
              <w:spacing w:before="14"/>
              <w:ind w:right="84"/>
              <w:jc w:val="right"/>
              <w:rPr>
                <w:sz w:val="13"/>
              </w:rPr>
            </w:pPr>
            <w:r>
              <w:rPr>
                <w:spacing w:val="-5"/>
                <w:sz w:val="13"/>
              </w:rPr>
              <w:t>00</w:t>
            </w:r>
          </w:p>
        </w:tc>
        <w:tc>
          <w:tcPr>
            <w:tcW w:w="1248" w:type="dxa"/>
          </w:tcPr>
          <w:p w:rsidR="00D236AA" w:rsidRDefault="000E2E0C">
            <w:pPr>
              <w:pStyle w:val="TableParagraph"/>
              <w:spacing w:before="12"/>
              <w:ind w:right="89"/>
              <w:jc w:val="right"/>
              <w:rPr>
                <w:sz w:val="13"/>
              </w:rPr>
            </w:pPr>
            <w:r>
              <w:rPr>
                <w:spacing w:val="-10"/>
                <w:sz w:val="13"/>
              </w:rPr>
              <w:t>0</w:t>
            </w:r>
          </w:p>
        </w:tc>
        <w:tc>
          <w:tcPr>
            <w:tcW w:w="1699" w:type="dxa"/>
          </w:tcPr>
          <w:p w:rsidR="00D236AA" w:rsidRDefault="000E2E0C">
            <w:pPr>
              <w:pStyle w:val="TableParagraph"/>
              <w:spacing w:before="7" w:line="268" w:lineRule="auto"/>
              <w:ind w:left="316" w:right="154" w:hanging="207"/>
              <w:rPr>
                <w:sz w:val="13"/>
              </w:rPr>
            </w:pPr>
            <w:r>
              <w:rPr>
                <w:sz w:val="13"/>
              </w:rPr>
              <w:t>4.</w:t>
            </w:r>
            <w:r>
              <w:rPr>
                <w:spacing w:val="40"/>
                <w:sz w:val="13"/>
              </w:rPr>
              <w:t xml:space="preserve"> </w:t>
            </w:r>
            <w:r>
              <w:rPr>
                <w:sz w:val="13"/>
              </w:rPr>
              <w:t>Penyediaan</w:t>
            </w:r>
            <w:r>
              <w:rPr>
                <w:spacing w:val="40"/>
                <w:sz w:val="13"/>
              </w:rPr>
              <w:t xml:space="preserve"> </w:t>
            </w:r>
            <w:r>
              <w:rPr>
                <w:spacing w:val="-2"/>
                <w:sz w:val="13"/>
              </w:rPr>
              <w:t>Bahan/Material</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7" w:line="259" w:lineRule="auto"/>
              <w:ind w:left="110" w:right="193"/>
              <w:rPr>
                <w:sz w:val="13"/>
              </w:rPr>
            </w:pPr>
            <w:r>
              <w:rPr>
                <w:spacing w:val="-2"/>
                <w:sz w:val="13"/>
              </w:rPr>
              <w:t>Jumlah</w:t>
            </w:r>
            <w:r>
              <w:rPr>
                <w:spacing w:val="40"/>
                <w:sz w:val="13"/>
              </w:rPr>
              <w:t xml:space="preserve"> </w:t>
            </w:r>
            <w:r>
              <w:rPr>
                <w:spacing w:val="-2"/>
                <w:sz w:val="13"/>
              </w:rPr>
              <w:t>Paket</w:t>
            </w:r>
            <w:r>
              <w:rPr>
                <w:spacing w:val="40"/>
                <w:sz w:val="13"/>
              </w:rPr>
              <w:t xml:space="preserve"> </w:t>
            </w:r>
            <w:r>
              <w:rPr>
                <w:sz w:val="13"/>
              </w:rPr>
              <w:t>Bahan</w:t>
            </w:r>
            <w:r>
              <w:rPr>
                <w:spacing w:val="-1"/>
                <w:sz w:val="13"/>
              </w:rPr>
              <w:t xml:space="preserve"> </w:t>
            </w:r>
            <w:r>
              <w:rPr>
                <w:sz w:val="13"/>
              </w:rPr>
              <w:t>/</w:t>
            </w:r>
            <w:r>
              <w:rPr>
                <w:spacing w:val="40"/>
                <w:sz w:val="13"/>
              </w:rPr>
              <w:t xml:space="preserve"> </w:t>
            </w:r>
            <w:r>
              <w:rPr>
                <w:spacing w:val="-2"/>
                <w:sz w:val="13"/>
              </w:rPr>
              <w:t>Material</w:t>
            </w:r>
            <w:r>
              <w:rPr>
                <w:spacing w:val="40"/>
                <w:sz w:val="13"/>
              </w:rPr>
              <w:t xml:space="preserve"> </w:t>
            </w:r>
            <w:r>
              <w:rPr>
                <w:spacing w:val="-4"/>
                <w:sz w:val="13"/>
              </w:rPr>
              <w:t>yang</w:t>
            </w:r>
            <w:r>
              <w:rPr>
                <w:spacing w:val="40"/>
                <w:sz w:val="13"/>
              </w:rPr>
              <w:t xml:space="preserve"> </w:t>
            </w:r>
            <w:r>
              <w:rPr>
                <w:spacing w:val="-2"/>
                <w:sz w:val="13"/>
              </w:rPr>
              <w:t>Disediakan</w:t>
            </w:r>
          </w:p>
        </w:tc>
        <w:tc>
          <w:tcPr>
            <w:tcW w:w="1791" w:type="dxa"/>
          </w:tcPr>
          <w:p w:rsidR="00D236AA" w:rsidRDefault="000E2E0C">
            <w:pPr>
              <w:pStyle w:val="TableParagraph"/>
              <w:spacing w:before="12"/>
              <w:ind w:left="111"/>
              <w:rPr>
                <w:sz w:val="13"/>
              </w:rPr>
            </w:pPr>
            <w:r>
              <w:rPr>
                <w:sz w:val="13"/>
              </w:rPr>
              <w:t>12</w:t>
            </w:r>
            <w:r>
              <w:rPr>
                <w:spacing w:val="13"/>
                <w:sz w:val="13"/>
              </w:rPr>
              <w:t xml:space="preserve"> </w:t>
            </w:r>
            <w:r>
              <w:rPr>
                <w:spacing w:val="-2"/>
                <w:sz w:val="13"/>
              </w:rPr>
              <w:t>Paket</w:t>
            </w:r>
          </w:p>
        </w:tc>
        <w:tc>
          <w:tcPr>
            <w:tcW w:w="912" w:type="dxa"/>
          </w:tcPr>
          <w:p w:rsidR="00D236AA" w:rsidRDefault="000E2E0C">
            <w:pPr>
              <w:pStyle w:val="TableParagraph"/>
              <w:spacing w:before="12"/>
              <w:ind w:right="83"/>
              <w:jc w:val="right"/>
              <w:rPr>
                <w:sz w:val="13"/>
              </w:rPr>
            </w:pPr>
            <w:r>
              <w:rPr>
                <w:spacing w:val="-2"/>
                <w:sz w:val="13"/>
              </w:rPr>
              <w:t>41.076.10</w:t>
            </w:r>
          </w:p>
          <w:p w:rsidR="00D236AA" w:rsidRDefault="000E2E0C">
            <w:pPr>
              <w:pStyle w:val="TableParagraph"/>
              <w:spacing w:before="14"/>
              <w:ind w:right="88"/>
              <w:jc w:val="right"/>
              <w:rPr>
                <w:sz w:val="13"/>
              </w:rPr>
            </w:pPr>
            <w:r>
              <w:rPr>
                <w:spacing w:val="-10"/>
                <w:sz w:val="13"/>
              </w:rPr>
              <w:t>0</w:t>
            </w:r>
          </w:p>
        </w:tc>
        <w:tc>
          <w:tcPr>
            <w:tcW w:w="917" w:type="dxa"/>
          </w:tcPr>
          <w:p w:rsidR="00D236AA" w:rsidRDefault="000E2E0C">
            <w:pPr>
              <w:pStyle w:val="TableParagraph"/>
              <w:spacing w:before="12"/>
              <w:ind w:right="93"/>
              <w:jc w:val="right"/>
              <w:rPr>
                <w:sz w:val="13"/>
              </w:rPr>
            </w:pPr>
            <w:r>
              <w:rPr>
                <w:spacing w:val="-2"/>
                <w:sz w:val="13"/>
              </w:rPr>
              <w:t>41.076.10</w:t>
            </w:r>
          </w:p>
          <w:p w:rsidR="00D236AA" w:rsidRDefault="000E2E0C">
            <w:pPr>
              <w:pStyle w:val="TableParagraph"/>
              <w:spacing w:before="14"/>
              <w:ind w:right="92"/>
              <w:jc w:val="right"/>
              <w:rPr>
                <w:sz w:val="13"/>
              </w:rPr>
            </w:pPr>
            <w:r>
              <w:rPr>
                <w:spacing w:val="-10"/>
                <w:sz w:val="13"/>
              </w:rPr>
              <w:t>0</w:t>
            </w:r>
          </w:p>
        </w:tc>
        <w:tc>
          <w:tcPr>
            <w:tcW w:w="1166" w:type="dxa"/>
          </w:tcPr>
          <w:p w:rsidR="00D236AA" w:rsidRDefault="000E2E0C">
            <w:pPr>
              <w:pStyle w:val="TableParagraph"/>
              <w:spacing w:before="12"/>
              <w:ind w:right="92"/>
              <w:jc w:val="right"/>
              <w:rPr>
                <w:sz w:val="13"/>
              </w:rPr>
            </w:pPr>
            <w:r>
              <w:rPr>
                <w:spacing w:val="-2"/>
                <w:sz w:val="13"/>
              </w:rPr>
              <w:t>41.076.100</w:t>
            </w:r>
          </w:p>
        </w:tc>
        <w:tc>
          <w:tcPr>
            <w:tcW w:w="1378" w:type="dxa"/>
          </w:tcPr>
          <w:p w:rsidR="00D236AA" w:rsidRDefault="000E2E0C">
            <w:pPr>
              <w:pStyle w:val="TableParagraph"/>
              <w:spacing w:before="1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r w:rsidR="00D236AA">
        <w:trPr>
          <w:trHeight w:val="2256"/>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2" w:line="261" w:lineRule="auto"/>
              <w:ind w:left="321" w:right="132" w:hanging="279"/>
              <w:rPr>
                <w:sz w:val="13"/>
              </w:rPr>
            </w:pPr>
            <w:r>
              <w:rPr>
                <w:sz w:val="13"/>
              </w:rPr>
              <w:t>5.</w:t>
            </w:r>
            <w:r>
              <w:rPr>
                <w:spacing w:val="80"/>
                <w:sz w:val="13"/>
              </w:rPr>
              <w:t xml:space="preserve"> </w:t>
            </w:r>
            <w:r>
              <w:rPr>
                <w:sz w:val="13"/>
              </w:rPr>
              <w:t>Penyelenggaraan</w:t>
            </w:r>
            <w:r>
              <w:rPr>
                <w:spacing w:val="40"/>
                <w:sz w:val="13"/>
              </w:rPr>
              <w:t xml:space="preserve"> </w:t>
            </w:r>
            <w:r>
              <w:rPr>
                <w:sz w:val="13"/>
              </w:rPr>
              <w:t>Rapat</w:t>
            </w:r>
            <w:r>
              <w:rPr>
                <w:spacing w:val="-5"/>
                <w:sz w:val="13"/>
              </w:rPr>
              <w:t xml:space="preserve"> </w:t>
            </w:r>
            <w:r>
              <w:rPr>
                <w:sz w:val="13"/>
              </w:rPr>
              <w:t>Koordinasi</w:t>
            </w:r>
            <w:r>
              <w:rPr>
                <w:spacing w:val="40"/>
                <w:sz w:val="13"/>
              </w:rPr>
              <w:t xml:space="preserve"> </w:t>
            </w:r>
            <w:r>
              <w:rPr>
                <w:sz w:val="13"/>
              </w:rPr>
              <w:t>dan Konsultasi</w:t>
            </w:r>
            <w:r>
              <w:rPr>
                <w:spacing w:val="40"/>
                <w:sz w:val="13"/>
              </w:rPr>
              <w:t xml:space="preserve"> </w:t>
            </w:r>
            <w:r>
              <w:rPr>
                <w:spacing w:val="-4"/>
                <w:sz w:val="13"/>
              </w:rPr>
              <w:t>SKPD</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7" w:line="259" w:lineRule="auto"/>
              <w:ind w:left="115" w:right="136"/>
              <w:rPr>
                <w:sz w:val="13"/>
              </w:rPr>
            </w:pPr>
            <w:r>
              <w:rPr>
                <w:spacing w:val="-2"/>
                <w:sz w:val="13"/>
              </w:rPr>
              <w:t>Jumlah</w:t>
            </w:r>
            <w:r>
              <w:rPr>
                <w:spacing w:val="40"/>
                <w:sz w:val="13"/>
              </w:rPr>
              <w:t xml:space="preserve"> </w:t>
            </w:r>
            <w:r>
              <w:rPr>
                <w:spacing w:val="-2"/>
                <w:sz w:val="13"/>
              </w:rPr>
              <w:t>Lapora</w:t>
            </w:r>
            <w:r>
              <w:rPr>
                <w:spacing w:val="40"/>
                <w:sz w:val="13"/>
              </w:rPr>
              <w:t xml:space="preserve"> </w:t>
            </w:r>
            <w:r>
              <w:rPr>
                <w:spacing w:val="-10"/>
                <w:sz w:val="13"/>
              </w:rPr>
              <w:t>n</w:t>
            </w:r>
            <w:r>
              <w:rPr>
                <w:spacing w:val="40"/>
                <w:sz w:val="13"/>
              </w:rPr>
              <w:t xml:space="preserve"> </w:t>
            </w:r>
            <w:r>
              <w:rPr>
                <w:spacing w:val="-2"/>
                <w:sz w:val="13"/>
              </w:rPr>
              <w:t>Penyel</w:t>
            </w:r>
            <w:r>
              <w:rPr>
                <w:spacing w:val="40"/>
                <w:sz w:val="13"/>
              </w:rPr>
              <w:t xml:space="preserve"> </w:t>
            </w:r>
            <w:r>
              <w:rPr>
                <w:spacing w:val="-2"/>
                <w:sz w:val="13"/>
              </w:rPr>
              <w:t>enggar</w:t>
            </w:r>
            <w:r>
              <w:rPr>
                <w:spacing w:val="40"/>
                <w:sz w:val="13"/>
              </w:rPr>
              <w:t xml:space="preserve"> </w:t>
            </w:r>
            <w:r>
              <w:rPr>
                <w:spacing w:val="-4"/>
                <w:sz w:val="13"/>
              </w:rPr>
              <w:t>aan</w:t>
            </w:r>
            <w:r>
              <w:rPr>
                <w:spacing w:val="40"/>
                <w:sz w:val="13"/>
              </w:rPr>
              <w:t xml:space="preserve"> </w:t>
            </w:r>
            <w:r>
              <w:rPr>
                <w:spacing w:val="-2"/>
                <w:sz w:val="13"/>
              </w:rPr>
              <w:t>Rapat</w:t>
            </w:r>
            <w:r>
              <w:rPr>
                <w:spacing w:val="40"/>
                <w:sz w:val="13"/>
              </w:rPr>
              <w:t xml:space="preserve"> </w:t>
            </w:r>
            <w:r>
              <w:rPr>
                <w:spacing w:val="-2"/>
                <w:sz w:val="13"/>
              </w:rPr>
              <w:t>Koordin</w:t>
            </w:r>
            <w:r>
              <w:rPr>
                <w:spacing w:val="40"/>
                <w:sz w:val="13"/>
              </w:rPr>
              <w:t xml:space="preserve"> </w:t>
            </w:r>
            <w:r>
              <w:rPr>
                <w:sz w:val="13"/>
              </w:rPr>
              <w:t>asi</w:t>
            </w:r>
            <w:r>
              <w:rPr>
                <w:spacing w:val="-10"/>
                <w:sz w:val="13"/>
              </w:rPr>
              <w:t xml:space="preserve"> </w:t>
            </w:r>
            <w:r>
              <w:rPr>
                <w:sz w:val="13"/>
              </w:rPr>
              <w:t>dan</w:t>
            </w:r>
            <w:r>
              <w:rPr>
                <w:spacing w:val="40"/>
                <w:sz w:val="13"/>
              </w:rPr>
              <w:t xml:space="preserve"> </w:t>
            </w:r>
            <w:r>
              <w:rPr>
                <w:spacing w:val="-2"/>
                <w:sz w:val="13"/>
              </w:rPr>
              <w:t>Konsult</w:t>
            </w:r>
            <w:r>
              <w:rPr>
                <w:spacing w:val="40"/>
                <w:sz w:val="13"/>
              </w:rPr>
              <w:t xml:space="preserve"> </w:t>
            </w:r>
            <w:r>
              <w:rPr>
                <w:spacing w:val="-4"/>
                <w:sz w:val="13"/>
              </w:rPr>
              <w:t>asi</w:t>
            </w:r>
            <w:r>
              <w:rPr>
                <w:spacing w:val="40"/>
                <w:sz w:val="13"/>
              </w:rPr>
              <w:t xml:space="preserve"> </w:t>
            </w:r>
            <w:r>
              <w:rPr>
                <w:spacing w:val="-4"/>
                <w:sz w:val="13"/>
              </w:rPr>
              <w:t>SKPD</w:t>
            </w:r>
          </w:p>
        </w:tc>
        <w:tc>
          <w:tcPr>
            <w:tcW w:w="1786" w:type="dxa"/>
          </w:tcPr>
          <w:p w:rsidR="00D236AA" w:rsidRDefault="000E2E0C">
            <w:pPr>
              <w:pStyle w:val="TableParagraph"/>
              <w:spacing w:before="2"/>
              <w:ind w:left="115"/>
              <w:rPr>
                <w:sz w:val="13"/>
              </w:rPr>
            </w:pPr>
            <w:r>
              <w:rPr>
                <w:sz w:val="13"/>
              </w:rPr>
              <w:t>12</w:t>
            </w:r>
            <w:r>
              <w:rPr>
                <w:spacing w:val="9"/>
                <w:sz w:val="13"/>
              </w:rPr>
              <w:t xml:space="preserve"> </w:t>
            </w:r>
            <w:r>
              <w:rPr>
                <w:spacing w:val="-2"/>
                <w:sz w:val="13"/>
              </w:rPr>
              <w:t>Laporan</w:t>
            </w:r>
          </w:p>
        </w:tc>
        <w:tc>
          <w:tcPr>
            <w:tcW w:w="912" w:type="dxa"/>
          </w:tcPr>
          <w:p w:rsidR="00D236AA" w:rsidRDefault="000E2E0C">
            <w:pPr>
              <w:pStyle w:val="TableParagraph"/>
              <w:spacing w:before="2"/>
              <w:ind w:right="89"/>
              <w:jc w:val="right"/>
              <w:rPr>
                <w:sz w:val="13"/>
              </w:rPr>
            </w:pPr>
            <w:r>
              <w:rPr>
                <w:spacing w:val="-2"/>
                <w:sz w:val="13"/>
              </w:rPr>
              <w:t>300.000.0</w:t>
            </w:r>
          </w:p>
          <w:p w:rsidR="00D236AA" w:rsidRDefault="000E2E0C">
            <w:pPr>
              <w:pStyle w:val="TableParagraph"/>
              <w:spacing w:before="14"/>
              <w:ind w:right="88"/>
              <w:jc w:val="right"/>
              <w:rPr>
                <w:sz w:val="13"/>
              </w:rPr>
            </w:pPr>
            <w:r>
              <w:rPr>
                <w:spacing w:val="-5"/>
                <w:sz w:val="13"/>
              </w:rPr>
              <w:t>00</w:t>
            </w:r>
          </w:p>
        </w:tc>
        <w:tc>
          <w:tcPr>
            <w:tcW w:w="913" w:type="dxa"/>
          </w:tcPr>
          <w:p w:rsidR="00D236AA" w:rsidRDefault="000E2E0C">
            <w:pPr>
              <w:pStyle w:val="TableParagraph"/>
              <w:spacing w:before="2"/>
              <w:ind w:right="90"/>
              <w:jc w:val="right"/>
              <w:rPr>
                <w:sz w:val="13"/>
              </w:rPr>
            </w:pPr>
            <w:r>
              <w:rPr>
                <w:spacing w:val="-2"/>
                <w:sz w:val="13"/>
              </w:rPr>
              <w:t>300.000.0</w:t>
            </w:r>
          </w:p>
          <w:p w:rsidR="00D236AA" w:rsidRDefault="000E2E0C">
            <w:pPr>
              <w:pStyle w:val="TableParagraph"/>
              <w:spacing w:before="14"/>
              <w:ind w:right="94"/>
              <w:jc w:val="right"/>
              <w:rPr>
                <w:sz w:val="13"/>
              </w:rPr>
            </w:pPr>
            <w:r>
              <w:rPr>
                <w:spacing w:val="-5"/>
                <w:sz w:val="13"/>
              </w:rPr>
              <w:t>00</w:t>
            </w:r>
          </w:p>
        </w:tc>
        <w:tc>
          <w:tcPr>
            <w:tcW w:w="912" w:type="dxa"/>
          </w:tcPr>
          <w:p w:rsidR="00D236AA" w:rsidRDefault="000E2E0C">
            <w:pPr>
              <w:pStyle w:val="TableParagraph"/>
              <w:spacing w:before="2"/>
              <w:ind w:right="84"/>
              <w:jc w:val="right"/>
              <w:rPr>
                <w:sz w:val="13"/>
              </w:rPr>
            </w:pPr>
            <w:r>
              <w:rPr>
                <w:spacing w:val="-2"/>
                <w:sz w:val="13"/>
              </w:rPr>
              <w:t>300.000.0</w:t>
            </w:r>
          </w:p>
          <w:p w:rsidR="00D236AA" w:rsidRDefault="000E2E0C">
            <w:pPr>
              <w:pStyle w:val="TableParagraph"/>
              <w:spacing w:before="14"/>
              <w:ind w:right="84"/>
              <w:jc w:val="right"/>
              <w:rPr>
                <w:sz w:val="13"/>
              </w:rPr>
            </w:pPr>
            <w:r>
              <w:rPr>
                <w:spacing w:val="-5"/>
                <w:sz w:val="13"/>
              </w:rPr>
              <w:t>00</w:t>
            </w:r>
          </w:p>
        </w:tc>
        <w:tc>
          <w:tcPr>
            <w:tcW w:w="1248" w:type="dxa"/>
          </w:tcPr>
          <w:p w:rsidR="00D236AA" w:rsidRDefault="000E2E0C">
            <w:pPr>
              <w:pStyle w:val="TableParagraph"/>
              <w:spacing w:before="2"/>
              <w:ind w:right="89"/>
              <w:jc w:val="right"/>
              <w:rPr>
                <w:sz w:val="13"/>
              </w:rPr>
            </w:pPr>
            <w:r>
              <w:rPr>
                <w:spacing w:val="-10"/>
                <w:sz w:val="13"/>
              </w:rPr>
              <w:t>0</w:t>
            </w:r>
          </w:p>
        </w:tc>
        <w:tc>
          <w:tcPr>
            <w:tcW w:w="1699" w:type="dxa"/>
          </w:tcPr>
          <w:p w:rsidR="00D236AA" w:rsidRDefault="000E2E0C">
            <w:pPr>
              <w:pStyle w:val="TableParagraph"/>
              <w:spacing w:before="2" w:line="261" w:lineRule="auto"/>
              <w:ind w:left="316" w:right="223" w:hanging="207"/>
              <w:rPr>
                <w:sz w:val="13"/>
              </w:rPr>
            </w:pPr>
            <w:r>
              <w:rPr>
                <w:sz w:val="13"/>
              </w:rPr>
              <w:t>5.</w:t>
            </w:r>
            <w:r>
              <w:rPr>
                <w:spacing w:val="40"/>
                <w:sz w:val="13"/>
              </w:rPr>
              <w:t xml:space="preserve"> </w:t>
            </w:r>
            <w:r>
              <w:rPr>
                <w:sz w:val="13"/>
              </w:rPr>
              <w:t>Penyelenggaraan</w:t>
            </w:r>
            <w:r>
              <w:rPr>
                <w:spacing w:val="40"/>
                <w:sz w:val="13"/>
              </w:rPr>
              <w:t xml:space="preserve"> </w:t>
            </w:r>
            <w:r>
              <w:rPr>
                <w:sz w:val="13"/>
              </w:rPr>
              <w:t>Rapat</w:t>
            </w:r>
            <w:r>
              <w:rPr>
                <w:spacing w:val="-5"/>
                <w:sz w:val="13"/>
              </w:rPr>
              <w:t xml:space="preserve"> </w:t>
            </w:r>
            <w:r>
              <w:rPr>
                <w:sz w:val="13"/>
              </w:rPr>
              <w:t>Koordinasi</w:t>
            </w:r>
            <w:r>
              <w:rPr>
                <w:spacing w:val="40"/>
                <w:sz w:val="13"/>
              </w:rPr>
              <w:t xml:space="preserve"> </w:t>
            </w:r>
            <w:r>
              <w:rPr>
                <w:sz w:val="13"/>
              </w:rPr>
              <w:t>dan Konsultasi</w:t>
            </w:r>
            <w:r>
              <w:rPr>
                <w:spacing w:val="40"/>
                <w:sz w:val="13"/>
              </w:rPr>
              <w:t xml:space="preserve"> </w:t>
            </w:r>
            <w:r>
              <w:rPr>
                <w:spacing w:val="-4"/>
                <w:sz w:val="13"/>
              </w:rPr>
              <w:t>SKPD</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7" w:line="259" w:lineRule="auto"/>
              <w:ind w:left="110" w:right="167"/>
              <w:rPr>
                <w:sz w:val="13"/>
              </w:rPr>
            </w:pPr>
            <w:r>
              <w:rPr>
                <w:spacing w:val="-2"/>
                <w:sz w:val="13"/>
              </w:rPr>
              <w:t>Jumlah</w:t>
            </w:r>
            <w:r>
              <w:rPr>
                <w:spacing w:val="40"/>
                <w:sz w:val="13"/>
              </w:rPr>
              <w:t xml:space="preserve"> </w:t>
            </w:r>
            <w:r>
              <w:rPr>
                <w:spacing w:val="-2"/>
                <w:sz w:val="13"/>
              </w:rPr>
              <w:t>Laporan</w:t>
            </w:r>
            <w:r>
              <w:rPr>
                <w:spacing w:val="40"/>
                <w:sz w:val="13"/>
              </w:rPr>
              <w:t xml:space="preserve"> </w:t>
            </w:r>
            <w:r>
              <w:rPr>
                <w:spacing w:val="-2"/>
                <w:sz w:val="13"/>
              </w:rPr>
              <w:t>Penyelengg</w:t>
            </w:r>
            <w:r>
              <w:rPr>
                <w:spacing w:val="40"/>
                <w:sz w:val="13"/>
              </w:rPr>
              <w:t xml:space="preserve"> </w:t>
            </w:r>
            <w:r>
              <w:rPr>
                <w:spacing w:val="-2"/>
                <w:sz w:val="13"/>
              </w:rPr>
              <w:t>araan</w:t>
            </w:r>
            <w:r>
              <w:rPr>
                <w:spacing w:val="80"/>
                <w:sz w:val="13"/>
              </w:rPr>
              <w:t xml:space="preserve"> </w:t>
            </w:r>
            <w:r>
              <w:rPr>
                <w:spacing w:val="-2"/>
                <w:sz w:val="13"/>
              </w:rPr>
              <w:t>Rapat</w:t>
            </w:r>
            <w:r>
              <w:rPr>
                <w:spacing w:val="40"/>
                <w:sz w:val="13"/>
              </w:rPr>
              <w:t xml:space="preserve"> </w:t>
            </w:r>
            <w:r>
              <w:rPr>
                <w:spacing w:val="-2"/>
                <w:sz w:val="13"/>
              </w:rPr>
              <w:t>Koordinasi</w:t>
            </w:r>
            <w:r>
              <w:rPr>
                <w:spacing w:val="40"/>
                <w:sz w:val="13"/>
              </w:rPr>
              <w:t xml:space="preserve"> </w:t>
            </w:r>
            <w:r>
              <w:rPr>
                <w:spacing w:val="-4"/>
                <w:sz w:val="13"/>
              </w:rPr>
              <w:t>dan</w:t>
            </w:r>
            <w:r>
              <w:rPr>
                <w:spacing w:val="40"/>
                <w:sz w:val="13"/>
              </w:rPr>
              <w:t xml:space="preserve"> </w:t>
            </w:r>
            <w:r>
              <w:rPr>
                <w:spacing w:val="-2"/>
                <w:sz w:val="13"/>
              </w:rPr>
              <w:t>Konsultasi</w:t>
            </w:r>
            <w:r>
              <w:rPr>
                <w:spacing w:val="40"/>
                <w:sz w:val="13"/>
              </w:rPr>
              <w:t xml:space="preserve"> </w:t>
            </w:r>
            <w:r>
              <w:rPr>
                <w:spacing w:val="-4"/>
                <w:sz w:val="13"/>
              </w:rPr>
              <w:t>SKPD</w:t>
            </w:r>
          </w:p>
        </w:tc>
        <w:tc>
          <w:tcPr>
            <w:tcW w:w="1791" w:type="dxa"/>
          </w:tcPr>
          <w:p w:rsidR="00D236AA" w:rsidRDefault="000E2E0C">
            <w:pPr>
              <w:pStyle w:val="TableParagraph"/>
              <w:spacing w:before="2"/>
              <w:ind w:left="111"/>
              <w:rPr>
                <w:sz w:val="13"/>
              </w:rPr>
            </w:pPr>
            <w:r>
              <w:rPr>
                <w:sz w:val="13"/>
              </w:rPr>
              <w:t>12</w:t>
            </w:r>
            <w:r>
              <w:rPr>
                <w:spacing w:val="9"/>
                <w:sz w:val="13"/>
              </w:rPr>
              <w:t xml:space="preserve"> </w:t>
            </w:r>
            <w:r>
              <w:rPr>
                <w:spacing w:val="-2"/>
                <w:sz w:val="13"/>
              </w:rPr>
              <w:t>Laporan</w:t>
            </w:r>
          </w:p>
        </w:tc>
        <w:tc>
          <w:tcPr>
            <w:tcW w:w="912" w:type="dxa"/>
          </w:tcPr>
          <w:p w:rsidR="00D236AA" w:rsidRDefault="000E2E0C">
            <w:pPr>
              <w:pStyle w:val="TableParagraph"/>
              <w:spacing w:before="2"/>
              <w:ind w:right="83"/>
              <w:jc w:val="right"/>
              <w:rPr>
                <w:sz w:val="13"/>
              </w:rPr>
            </w:pPr>
            <w:r>
              <w:rPr>
                <w:spacing w:val="-2"/>
                <w:sz w:val="13"/>
              </w:rPr>
              <w:t>25.950.00</w:t>
            </w:r>
          </w:p>
          <w:p w:rsidR="00D236AA" w:rsidRDefault="000E2E0C">
            <w:pPr>
              <w:pStyle w:val="TableParagraph"/>
              <w:spacing w:before="14"/>
              <w:ind w:right="88"/>
              <w:jc w:val="right"/>
              <w:rPr>
                <w:sz w:val="13"/>
              </w:rPr>
            </w:pPr>
            <w:r>
              <w:rPr>
                <w:spacing w:val="-10"/>
                <w:sz w:val="13"/>
              </w:rPr>
              <w:t>0</w:t>
            </w:r>
          </w:p>
        </w:tc>
        <w:tc>
          <w:tcPr>
            <w:tcW w:w="917" w:type="dxa"/>
          </w:tcPr>
          <w:p w:rsidR="00D236AA" w:rsidRDefault="000E2E0C">
            <w:pPr>
              <w:pStyle w:val="TableParagraph"/>
              <w:spacing w:before="2"/>
              <w:ind w:right="93"/>
              <w:jc w:val="right"/>
              <w:rPr>
                <w:sz w:val="13"/>
              </w:rPr>
            </w:pPr>
            <w:r>
              <w:rPr>
                <w:spacing w:val="-2"/>
                <w:sz w:val="13"/>
              </w:rPr>
              <w:t>44.091.00</w:t>
            </w:r>
          </w:p>
          <w:p w:rsidR="00D236AA" w:rsidRDefault="000E2E0C">
            <w:pPr>
              <w:pStyle w:val="TableParagraph"/>
              <w:spacing w:before="14"/>
              <w:ind w:right="92"/>
              <w:jc w:val="right"/>
              <w:rPr>
                <w:sz w:val="13"/>
              </w:rPr>
            </w:pPr>
            <w:r>
              <w:rPr>
                <w:spacing w:val="-10"/>
                <w:sz w:val="13"/>
              </w:rPr>
              <w:t>0</w:t>
            </w:r>
          </w:p>
        </w:tc>
        <w:tc>
          <w:tcPr>
            <w:tcW w:w="1166" w:type="dxa"/>
          </w:tcPr>
          <w:p w:rsidR="00D236AA" w:rsidRDefault="000E2E0C">
            <w:pPr>
              <w:pStyle w:val="TableParagraph"/>
              <w:spacing w:before="2"/>
              <w:ind w:right="92"/>
              <w:jc w:val="right"/>
              <w:rPr>
                <w:sz w:val="13"/>
              </w:rPr>
            </w:pPr>
            <w:r>
              <w:rPr>
                <w:spacing w:val="-2"/>
                <w:sz w:val="13"/>
              </w:rPr>
              <w:t>44.091.000</w:t>
            </w:r>
          </w:p>
        </w:tc>
        <w:tc>
          <w:tcPr>
            <w:tcW w:w="1378" w:type="dxa"/>
          </w:tcPr>
          <w:p w:rsidR="00D236AA" w:rsidRDefault="000E2E0C">
            <w:pPr>
              <w:pStyle w:val="TableParagraph"/>
              <w:spacing w:before="2"/>
              <w:ind w:right="97"/>
              <w:jc w:val="right"/>
              <w:rPr>
                <w:sz w:val="13"/>
              </w:rPr>
            </w:pPr>
            <w:r>
              <w:rPr>
                <w:spacing w:val="-2"/>
                <w:sz w:val="13"/>
              </w:rPr>
              <w:t>18.141.000</w:t>
            </w:r>
          </w:p>
        </w:tc>
        <w:tc>
          <w:tcPr>
            <w:tcW w:w="859" w:type="dxa"/>
          </w:tcPr>
          <w:p w:rsidR="00D236AA" w:rsidRDefault="00D236AA">
            <w:pPr>
              <w:pStyle w:val="TableParagraph"/>
              <w:rPr>
                <w:rFonts w:ascii="Times New Roman"/>
                <w:sz w:val="12"/>
              </w:rPr>
            </w:pPr>
          </w:p>
        </w:tc>
      </w:tr>
    </w:tbl>
    <w:p w:rsidR="00D236AA" w:rsidRDefault="00D236AA">
      <w:pPr>
        <w:pStyle w:val="TableParagraph"/>
        <w:rPr>
          <w:rFonts w:ascii="Times New Roman"/>
          <w:sz w:val="12"/>
        </w:rPr>
        <w:sectPr w:rsidR="00D236AA">
          <w:pgSz w:w="20160" w:h="12240" w:orient="landscape"/>
          <w:pgMar w:top="1340" w:right="0" w:bottom="280" w:left="360" w:header="900" w:footer="0" w:gutter="0"/>
          <w:cols w:space="720"/>
        </w:sectPr>
      </w:pPr>
    </w:p>
    <w:p w:rsidR="00D236AA" w:rsidRDefault="00D236AA">
      <w:pPr>
        <w:pStyle w:val="BodyText"/>
        <w:spacing w:before="2"/>
        <w:rPr>
          <w:rFonts w:ascii="Calibri"/>
          <w:b/>
          <w:sz w:val="3"/>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2419"/>
        </w:trPr>
        <w:tc>
          <w:tcPr>
            <w:tcW w:w="514" w:type="dxa"/>
            <w:vMerge w:val="restart"/>
          </w:tcPr>
          <w:p w:rsidR="00D236AA" w:rsidRDefault="00D236AA">
            <w:pPr>
              <w:pStyle w:val="TableParagraph"/>
              <w:rPr>
                <w:rFonts w:ascii="Times New Roman"/>
                <w:sz w:val="12"/>
              </w:rPr>
            </w:pPr>
          </w:p>
        </w:tc>
        <w:tc>
          <w:tcPr>
            <w:tcW w:w="1560" w:type="dxa"/>
            <w:shd w:val="clear" w:color="auto" w:fill="D9D9D9"/>
          </w:tcPr>
          <w:p w:rsidR="00D236AA" w:rsidRDefault="000E2E0C">
            <w:pPr>
              <w:pStyle w:val="TableParagraph"/>
              <w:spacing w:before="2" w:line="259" w:lineRule="auto"/>
              <w:ind w:left="115" w:right="221"/>
              <w:rPr>
                <w:rFonts w:ascii="Arial"/>
                <w:b/>
                <w:sz w:val="13"/>
              </w:rPr>
            </w:pPr>
            <w:r>
              <w:rPr>
                <w:rFonts w:ascii="Arial"/>
                <w:b/>
                <w:sz w:val="13"/>
              </w:rPr>
              <w:t>Penyediaan Jasa</w:t>
            </w:r>
            <w:r>
              <w:rPr>
                <w:rFonts w:ascii="Arial"/>
                <w:b/>
                <w:spacing w:val="40"/>
                <w:sz w:val="13"/>
              </w:rPr>
              <w:t xml:space="preserve"> </w:t>
            </w:r>
            <w:r>
              <w:rPr>
                <w:rFonts w:ascii="Arial"/>
                <w:b/>
                <w:sz w:val="13"/>
              </w:rPr>
              <w:t>Penunjang</w:t>
            </w:r>
            <w:r>
              <w:rPr>
                <w:rFonts w:ascii="Arial"/>
                <w:b/>
                <w:spacing w:val="-5"/>
                <w:sz w:val="13"/>
              </w:rPr>
              <w:t xml:space="preserve"> </w:t>
            </w:r>
            <w:r>
              <w:rPr>
                <w:rFonts w:ascii="Arial"/>
                <w:b/>
                <w:sz w:val="13"/>
              </w:rPr>
              <w:t>Urusan</w:t>
            </w:r>
            <w:r>
              <w:rPr>
                <w:rFonts w:ascii="Arial"/>
                <w:b/>
                <w:spacing w:val="40"/>
                <w:sz w:val="13"/>
              </w:rPr>
              <w:t xml:space="preserve"> </w:t>
            </w:r>
            <w:r>
              <w:rPr>
                <w:rFonts w:ascii="Arial"/>
                <w:b/>
                <w:spacing w:val="-2"/>
                <w:sz w:val="13"/>
              </w:rPr>
              <w:t>Pemerintahan</w:t>
            </w:r>
            <w:r>
              <w:rPr>
                <w:rFonts w:ascii="Arial"/>
                <w:b/>
                <w:spacing w:val="40"/>
                <w:sz w:val="13"/>
              </w:rPr>
              <w:t xml:space="preserve"> </w:t>
            </w:r>
            <w:r>
              <w:rPr>
                <w:rFonts w:ascii="Arial"/>
                <w:b/>
                <w:spacing w:val="-2"/>
                <w:sz w:val="13"/>
              </w:rPr>
              <w:t>Daerah</w:t>
            </w:r>
          </w:p>
        </w:tc>
        <w:tc>
          <w:tcPr>
            <w:tcW w:w="519" w:type="dxa"/>
            <w:shd w:val="clear" w:color="auto" w:fill="D9D9D9"/>
          </w:tcPr>
          <w:p w:rsidR="00D236AA" w:rsidRDefault="00D236AA">
            <w:pPr>
              <w:pStyle w:val="TableParagraph"/>
              <w:rPr>
                <w:rFonts w:ascii="Times New Roman"/>
                <w:sz w:val="12"/>
              </w:rPr>
            </w:pPr>
          </w:p>
        </w:tc>
        <w:tc>
          <w:tcPr>
            <w:tcW w:w="715" w:type="dxa"/>
            <w:shd w:val="clear" w:color="auto" w:fill="D9D9D9"/>
          </w:tcPr>
          <w:p w:rsidR="00D236AA" w:rsidRDefault="000E2E0C">
            <w:pPr>
              <w:pStyle w:val="TableParagraph"/>
              <w:spacing w:before="2" w:line="259" w:lineRule="auto"/>
              <w:ind w:left="115" w:right="127"/>
              <w:rPr>
                <w:rFonts w:ascii="Arial"/>
                <w:b/>
                <w:sz w:val="13"/>
              </w:rPr>
            </w:pPr>
            <w:r>
              <w:rPr>
                <w:rFonts w:ascii="Arial"/>
                <w:b/>
                <w:spacing w:val="-2"/>
                <w:sz w:val="13"/>
              </w:rPr>
              <w:t>Persen</w:t>
            </w:r>
            <w:r>
              <w:rPr>
                <w:rFonts w:ascii="Arial"/>
                <w:b/>
                <w:spacing w:val="40"/>
                <w:sz w:val="13"/>
              </w:rPr>
              <w:t xml:space="preserve"> </w:t>
            </w:r>
            <w:r>
              <w:rPr>
                <w:rFonts w:ascii="Arial"/>
                <w:b/>
                <w:spacing w:val="-4"/>
                <w:sz w:val="13"/>
              </w:rPr>
              <w:t>tase</w:t>
            </w:r>
            <w:r>
              <w:rPr>
                <w:rFonts w:ascii="Arial"/>
                <w:b/>
                <w:spacing w:val="40"/>
                <w:sz w:val="13"/>
              </w:rPr>
              <w:t xml:space="preserve"> </w:t>
            </w:r>
            <w:r>
              <w:rPr>
                <w:rFonts w:ascii="Arial"/>
                <w:b/>
                <w:spacing w:val="-2"/>
                <w:sz w:val="13"/>
              </w:rPr>
              <w:t>Penye</w:t>
            </w:r>
            <w:r>
              <w:rPr>
                <w:rFonts w:ascii="Arial"/>
                <w:b/>
                <w:spacing w:val="40"/>
                <w:sz w:val="13"/>
              </w:rPr>
              <w:t xml:space="preserve"> </w:t>
            </w:r>
            <w:r>
              <w:rPr>
                <w:rFonts w:ascii="Arial"/>
                <w:b/>
                <w:spacing w:val="-2"/>
                <w:sz w:val="13"/>
              </w:rPr>
              <w:t>diaan</w:t>
            </w:r>
            <w:r>
              <w:rPr>
                <w:rFonts w:ascii="Arial"/>
                <w:b/>
                <w:spacing w:val="40"/>
                <w:sz w:val="13"/>
              </w:rPr>
              <w:t xml:space="preserve"> </w:t>
            </w:r>
            <w:r>
              <w:rPr>
                <w:rFonts w:ascii="Arial"/>
                <w:b/>
                <w:spacing w:val="-4"/>
                <w:sz w:val="13"/>
              </w:rPr>
              <w:t>Jasa</w:t>
            </w:r>
            <w:r>
              <w:rPr>
                <w:rFonts w:ascii="Arial"/>
                <w:b/>
                <w:spacing w:val="40"/>
                <w:sz w:val="13"/>
              </w:rPr>
              <w:t xml:space="preserve"> </w:t>
            </w:r>
            <w:r>
              <w:rPr>
                <w:rFonts w:ascii="Arial"/>
                <w:b/>
                <w:spacing w:val="-2"/>
                <w:sz w:val="13"/>
              </w:rPr>
              <w:t>Penunj</w:t>
            </w:r>
            <w:r>
              <w:rPr>
                <w:rFonts w:ascii="Arial"/>
                <w:b/>
                <w:spacing w:val="40"/>
                <w:sz w:val="13"/>
              </w:rPr>
              <w:t xml:space="preserve"> </w:t>
            </w:r>
            <w:r>
              <w:rPr>
                <w:rFonts w:ascii="Arial"/>
                <w:b/>
                <w:spacing w:val="-4"/>
                <w:sz w:val="13"/>
              </w:rPr>
              <w:t>ang</w:t>
            </w:r>
            <w:r>
              <w:rPr>
                <w:rFonts w:ascii="Arial"/>
                <w:b/>
                <w:spacing w:val="40"/>
                <w:sz w:val="13"/>
              </w:rPr>
              <w:t xml:space="preserve"> </w:t>
            </w:r>
            <w:r>
              <w:rPr>
                <w:rFonts w:ascii="Arial"/>
                <w:b/>
                <w:spacing w:val="-2"/>
                <w:sz w:val="13"/>
              </w:rPr>
              <w:t>Urusan</w:t>
            </w:r>
            <w:r>
              <w:rPr>
                <w:rFonts w:ascii="Arial"/>
                <w:b/>
                <w:spacing w:val="40"/>
                <w:sz w:val="13"/>
              </w:rPr>
              <w:t xml:space="preserve"> </w:t>
            </w:r>
            <w:r>
              <w:rPr>
                <w:rFonts w:ascii="Arial"/>
                <w:b/>
                <w:spacing w:val="-2"/>
                <w:sz w:val="13"/>
              </w:rPr>
              <w:t>Pemeri</w:t>
            </w:r>
            <w:r>
              <w:rPr>
                <w:rFonts w:ascii="Arial"/>
                <w:b/>
                <w:spacing w:val="40"/>
                <w:sz w:val="13"/>
              </w:rPr>
              <w:t xml:space="preserve"> </w:t>
            </w:r>
            <w:r>
              <w:rPr>
                <w:rFonts w:ascii="Arial"/>
                <w:b/>
                <w:spacing w:val="-2"/>
                <w:sz w:val="13"/>
              </w:rPr>
              <w:t>ntahan</w:t>
            </w:r>
            <w:r>
              <w:rPr>
                <w:rFonts w:ascii="Arial"/>
                <w:b/>
                <w:spacing w:val="40"/>
                <w:sz w:val="13"/>
              </w:rPr>
              <w:t xml:space="preserve"> </w:t>
            </w:r>
            <w:r>
              <w:rPr>
                <w:rFonts w:ascii="Arial"/>
                <w:b/>
                <w:spacing w:val="-2"/>
                <w:sz w:val="13"/>
              </w:rPr>
              <w:t>Daerah</w:t>
            </w:r>
            <w:r>
              <w:rPr>
                <w:rFonts w:ascii="Arial"/>
                <w:b/>
                <w:spacing w:val="40"/>
                <w:sz w:val="13"/>
              </w:rPr>
              <w:t xml:space="preserve"> </w:t>
            </w:r>
            <w:r>
              <w:rPr>
                <w:rFonts w:ascii="Arial"/>
                <w:b/>
                <w:spacing w:val="-2"/>
                <w:sz w:val="13"/>
              </w:rPr>
              <w:t>Sesuai</w:t>
            </w:r>
            <w:r>
              <w:rPr>
                <w:rFonts w:ascii="Arial"/>
                <w:b/>
                <w:spacing w:val="40"/>
                <w:sz w:val="13"/>
              </w:rPr>
              <w:t xml:space="preserve"> </w:t>
            </w:r>
            <w:r>
              <w:rPr>
                <w:rFonts w:ascii="Arial"/>
                <w:b/>
                <w:spacing w:val="-2"/>
                <w:sz w:val="13"/>
              </w:rPr>
              <w:t>Kebutu</w:t>
            </w:r>
            <w:r>
              <w:rPr>
                <w:rFonts w:ascii="Arial"/>
                <w:b/>
                <w:spacing w:val="40"/>
                <w:sz w:val="13"/>
              </w:rPr>
              <w:t xml:space="preserve"> </w:t>
            </w:r>
            <w:r>
              <w:rPr>
                <w:rFonts w:ascii="Arial"/>
                <w:b/>
                <w:spacing w:val="-4"/>
                <w:sz w:val="13"/>
              </w:rPr>
              <w:t>han</w:t>
            </w:r>
          </w:p>
        </w:tc>
        <w:tc>
          <w:tcPr>
            <w:tcW w:w="1786" w:type="dxa"/>
            <w:shd w:val="clear" w:color="auto" w:fill="D9D9D9"/>
          </w:tcPr>
          <w:p w:rsidR="00D236AA" w:rsidRDefault="000E2E0C">
            <w:pPr>
              <w:pStyle w:val="TableParagraph"/>
              <w:spacing w:line="147" w:lineRule="exact"/>
              <w:ind w:right="722"/>
              <w:jc w:val="right"/>
              <w:rPr>
                <w:rFonts w:ascii="Arial"/>
                <w:b/>
                <w:sz w:val="13"/>
              </w:rPr>
            </w:pPr>
            <w:r>
              <w:rPr>
                <w:rFonts w:ascii="Arial"/>
                <w:b/>
                <w:spacing w:val="-5"/>
                <w:sz w:val="13"/>
              </w:rPr>
              <w:t>89%</w:t>
            </w:r>
          </w:p>
        </w:tc>
        <w:tc>
          <w:tcPr>
            <w:tcW w:w="912" w:type="dxa"/>
            <w:shd w:val="clear" w:color="auto" w:fill="D9D9D9"/>
          </w:tcPr>
          <w:p w:rsidR="00D236AA" w:rsidRDefault="000E2E0C">
            <w:pPr>
              <w:pStyle w:val="TableParagraph"/>
              <w:spacing w:line="147" w:lineRule="exact"/>
              <w:ind w:right="89"/>
              <w:jc w:val="right"/>
              <w:rPr>
                <w:rFonts w:ascii="Arial"/>
                <w:b/>
                <w:sz w:val="13"/>
              </w:rPr>
            </w:pPr>
            <w:r>
              <w:rPr>
                <w:rFonts w:ascii="Arial"/>
                <w:b/>
                <w:spacing w:val="-2"/>
                <w:sz w:val="13"/>
              </w:rPr>
              <w:t>347.595.8</w:t>
            </w:r>
          </w:p>
          <w:p w:rsidR="00D236AA" w:rsidRDefault="000E2E0C">
            <w:pPr>
              <w:pStyle w:val="TableParagraph"/>
              <w:spacing w:before="18"/>
              <w:ind w:right="88"/>
              <w:jc w:val="right"/>
              <w:rPr>
                <w:rFonts w:ascii="Arial"/>
                <w:b/>
                <w:sz w:val="13"/>
              </w:rPr>
            </w:pPr>
            <w:r>
              <w:rPr>
                <w:rFonts w:ascii="Arial"/>
                <w:b/>
                <w:spacing w:val="-5"/>
                <w:sz w:val="13"/>
              </w:rPr>
              <w:t>40</w:t>
            </w:r>
          </w:p>
        </w:tc>
        <w:tc>
          <w:tcPr>
            <w:tcW w:w="913" w:type="dxa"/>
            <w:shd w:val="clear" w:color="auto" w:fill="D9D9D9"/>
          </w:tcPr>
          <w:p w:rsidR="00D236AA" w:rsidRDefault="000E2E0C">
            <w:pPr>
              <w:pStyle w:val="TableParagraph"/>
              <w:spacing w:line="147" w:lineRule="exact"/>
              <w:ind w:right="90"/>
              <w:jc w:val="right"/>
              <w:rPr>
                <w:rFonts w:ascii="Arial"/>
                <w:b/>
                <w:sz w:val="13"/>
              </w:rPr>
            </w:pPr>
            <w:r>
              <w:rPr>
                <w:rFonts w:ascii="Arial"/>
                <w:b/>
                <w:spacing w:val="-2"/>
                <w:sz w:val="13"/>
              </w:rPr>
              <w:t>347.595.8</w:t>
            </w:r>
          </w:p>
          <w:p w:rsidR="00D236AA" w:rsidRDefault="000E2E0C">
            <w:pPr>
              <w:pStyle w:val="TableParagraph"/>
              <w:spacing w:before="18"/>
              <w:ind w:right="89"/>
              <w:jc w:val="right"/>
              <w:rPr>
                <w:rFonts w:ascii="Arial"/>
                <w:b/>
                <w:sz w:val="13"/>
              </w:rPr>
            </w:pPr>
            <w:r>
              <w:rPr>
                <w:rFonts w:ascii="Arial"/>
                <w:b/>
                <w:spacing w:val="-5"/>
                <w:sz w:val="13"/>
              </w:rPr>
              <w:t>40</w:t>
            </w:r>
          </w:p>
        </w:tc>
        <w:tc>
          <w:tcPr>
            <w:tcW w:w="912" w:type="dxa"/>
            <w:shd w:val="clear" w:color="auto" w:fill="D9D9D9"/>
          </w:tcPr>
          <w:p w:rsidR="00D236AA" w:rsidRDefault="000E2E0C">
            <w:pPr>
              <w:pStyle w:val="TableParagraph"/>
              <w:spacing w:line="147" w:lineRule="exact"/>
              <w:ind w:right="84"/>
              <w:jc w:val="right"/>
              <w:rPr>
                <w:rFonts w:ascii="Arial"/>
                <w:b/>
                <w:sz w:val="13"/>
              </w:rPr>
            </w:pPr>
            <w:r>
              <w:rPr>
                <w:rFonts w:ascii="Arial"/>
                <w:b/>
                <w:spacing w:val="-2"/>
                <w:sz w:val="13"/>
              </w:rPr>
              <w:t>347.595.8</w:t>
            </w:r>
          </w:p>
          <w:p w:rsidR="00D236AA" w:rsidRDefault="000E2E0C">
            <w:pPr>
              <w:pStyle w:val="TableParagraph"/>
              <w:spacing w:before="18"/>
              <w:ind w:right="84"/>
              <w:jc w:val="right"/>
              <w:rPr>
                <w:rFonts w:ascii="Arial"/>
                <w:b/>
                <w:sz w:val="13"/>
              </w:rPr>
            </w:pPr>
            <w:r>
              <w:rPr>
                <w:rFonts w:ascii="Arial"/>
                <w:b/>
                <w:spacing w:val="-5"/>
                <w:sz w:val="13"/>
              </w:rPr>
              <w:t>40</w:t>
            </w:r>
          </w:p>
        </w:tc>
        <w:tc>
          <w:tcPr>
            <w:tcW w:w="1248" w:type="dxa"/>
            <w:shd w:val="clear" w:color="auto" w:fill="D9D9D9"/>
          </w:tcPr>
          <w:p w:rsidR="00D236AA" w:rsidRDefault="000E2E0C">
            <w:pPr>
              <w:pStyle w:val="TableParagraph"/>
              <w:spacing w:line="147" w:lineRule="exact"/>
              <w:ind w:right="89"/>
              <w:jc w:val="right"/>
              <w:rPr>
                <w:rFonts w:ascii="Arial"/>
                <w:b/>
                <w:sz w:val="13"/>
              </w:rPr>
            </w:pPr>
            <w:r>
              <w:rPr>
                <w:rFonts w:ascii="Arial"/>
                <w:b/>
                <w:spacing w:val="-10"/>
                <w:sz w:val="13"/>
              </w:rPr>
              <w:t>0</w:t>
            </w:r>
          </w:p>
        </w:tc>
        <w:tc>
          <w:tcPr>
            <w:tcW w:w="1699" w:type="dxa"/>
            <w:shd w:val="clear" w:color="auto" w:fill="D9D9D9"/>
          </w:tcPr>
          <w:p w:rsidR="00D236AA" w:rsidRDefault="000E2E0C">
            <w:pPr>
              <w:pStyle w:val="TableParagraph"/>
              <w:spacing w:before="2" w:line="261" w:lineRule="auto"/>
              <w:ind w:left="110" w:right="154"/>
              <w:rPr>
                <w:rFonts w:ascii="Arial"/>
                <w:b/>
                <w:sz w:val="13"/>
              </w:rPr>
            </w:pPr>
            <w:r>
              <w:rPr>
                <w:rFonts w:ascii="Arial"/>
                <w:b/>
                <w:sz w:val="13"/>
              </w:rPr>
              <w:t>Penyediaan Jasa</w:t>
            </w:r>
            <w:r>
              <w:rPr>
                <w:rFonts w:ascii="Arial"/>
                <w:b/>
                <w:spacing w:val="40"/>
                <w:sz w:val="13"/>
              </w:rPr>
              <w:t xml:space="preserve"> </w:t>
            </w:r>
            <w:r>
              <w:rPr>
                <w:rFonts w:ascii="Arial"/>
                <w:b/>
                <w:sz w:val="13"/>
              </w:rPr>
              <w:t>Penunjang Urusan</w:t>
            </w:r>
            <w:r>
              <w:rPr>
                <w:rFonts w:ascii="Arial"/>
                <w:b/>
                <w:spacing w:val="40"/>
                <w:sz w:val="13"/>
              </w:rPr>
              <w:t xml:space="preserve"> </w:t>
            </w:r>
            <w:r>
              <w:rPr>
                <w:rFonts w:ascii="Arial"/>
                <w:b/>
                <w:sz w:val="13"/>
              </w:rPr>
              <w:t>Pemerintahan Daerah</w:t>
            </w:r>
          </w:p>
        </w:tc>
        <w:tc>
          <w:tcPr>
            <w:tcW w:w="730" w:type="dxa"/>
            <w:shd w:val="clear" w:color="auto" w:fill="D9D9D9"/>
          </w:tcPr>
          <w:p w:rsidR="00D236AA" w:rsidRDefault="00D236AA">
            <w:pPr>
              <w:pStyle w:val="TableParagraph"/>
              <w:rPr>
                <w:rFonts w:ascii="Times New Roman"/>
                <w:sz w:val="12"/>
              </w:rPr>
            </w:pPr>
          </w:p>
        </w:tc>
        <w:tc>
          <w:tcPr>
            <w:tcW w:w="974" w:type="dxa"/>
            <w:shd w:val="clear" w:color="auto" w:fill="D9D9D9"/>
          </w:tcPr>
          <w:p w:rsidR="00D236AA" w:rsidRDefault="000E2E0C">
            <w:pPr>
              <w:pStyle w:val="TableParagraph"/>
              <w:spacing w:before="2" w:line="259" w:lineRule="auto"/>
              <w:ind w:left="110" w:right="160"/>
              <w:rPr>
                <w:rFonts w:ascii="Arial"/>
                <w:b/>
                <w:sz w:val="13"/>
              </w:rPr>
            </w:pPr>
            <w:r>
              <w:rPr>
                <w:rFonts w:ascii="Arial"/>
                <w:b/>
                <w:spacing w:val="-2"/>
                <w:sz w:val="13"/>
              </w:rPr>
              <w:t>Persentase</w:t>
            </w:r>
            <w:r>
              <w:rPr>
                <w:rFonts w:ascii="Arial"/>
                <w:b/>
                <w:spacing w:val="40"/>
                <w:sz w:val="13"/>
              </w:rPr>
              <w:t xml:space="preserve"> </w:t>
            </w:r>
            <w:r>
              <w:rPr>
                <w:rFonts w:ascii="Arial"/>
                <w:b/>
                <w:spacing w:val="-2"/>
                <w:sz w:val="13"/>
              </w:rPr>
              <w:t>Penyediaa</w:t>
            </w:r>
            <w:r>
              <w:rPr>
                <w:rFonts w:ascii="Arial"/>
                <w:b/>
                <w:spacing w:val="40"/>
                <w:sz w:val="13"/>
              </w:rPr>
              <w:t xml:space="preserve"> </w:t>
            </w:r>
            <w:r>
              <w:rPr>
                <w:rFonts w:ascii="Arial"/>
                <w:b/>
                <w:sz w:val="13"/>
              </w:rPr>
              <w:t>n Jasa</w:t>
            </w:r>
            <w:r>
              <w:rPr>
                <w:rFonts w:ascii="Arial"/>
                <w:b/>
                <w:spacing w:val="40"/>
                <w:sz w:val="13"/>
              </w:rPr>
              <w:t xml:space="preserve"> </w:t>
            </w:r>
            <w:r>
              <w:rPr>
                <w:rFonts w:ascii="Arial"/>
                <w:b/>
                <w:spacing w:val="-2"/>
                <w:sz w:val="13"/>
              </w:rPr>
              <w:t>Penunjang</w:t>
            </w:r>
            <w:r>
              <w:rPr>
                <w:rFonts w:ascii="Arial"/>
                <w:b/>
                <w:spacing w:val="40"/>
                <w:sz w:val="13"/>
              </w:rPr>
              <w:t xml:space="preserve"> </w:t>
            </w:r>
            <w:r>
              <w:rPr>
                <w:rFonts w:ascii="Arial"/>
                <w:b/>
                <w:spacing w:val="-2"/>
                <w:sz w:val="13"/>
              </w:rPr>
              <w:t>Urusan</w:t>
            </w:r>
            <w:r>
              <w:rPr>
                <w:rFonts w:ascii="Arial"/>
                <w:b/>
                <w:spacing w:val="40"/>
                <w:sz w:val="13"/>
              </w:rPr>
              <w:t xml:space="preserve"> </w:t>
            </w:r>
            <w:r>
              <w:rPr>
                <w:rFonts w:ascii="Arial"/>
                <w:b/>
                <w:spacing w:val="-2"/>
                <w:sz w:val="13"/>
              </w:rPr>
              <w:t>Pemerinta</w:t>
            </w:r>
            <w:r>
              <w:rPr>
                <w:rFonts w:ascii="Arial"/>
                <w:b/>
                <w:spacing w:val="40"/>
                <w:sz w:val="13"/>
              </w:rPr>
              <w:t xml:space="preserve"> </w:t>
            </w:r>
            <w:r>
              <w:rPr>
                <w:rFonts w:ascii="Arial"/>
                <w:b/>
                <w:spacing w:val="-4"/>
                <w:sz w:val="13"/>
              </w:rPr>
              <w:t>han</w:t>
            </w:r>
            <w:r>
              <w:rPr>
                <w:rFonts w:ascii="Arial"/>
                <w:b/>
                <w:spacing w:val="80"/>
                <w:sz w:val="13"/>
              </w:rPr>
              <w:t xml:space="preserve"> </w:t>
            </w:r>
            <w:r>
              <w:rPr>
                <w:rFonts w:ascii="Arial"/>
                <w:b/>
                <w:spacing w:val="-2"/>
                <w:sz w:val="13"/>
              </w:rPr>
              <w:t>Daerah</w:t>
            </w:r>
            <w:r>
              <w:rPr>
                <w:rFonts w:ascii="Arial"/>
                <w:b/>
                <w:spacing w:val="40"/>
                <w:sz w:val="13"/>
              </w:rPr>
              <w:t xml:space="preserve"> </w:t>
            </w:r>
            <w:r>
              <w:rPr>
                <w:rFonts w:ascii="Arial"/>
                <w:b/>
                <w:spacing w:val="-2"/>
                <w:sz w:val="13"/>
              </w:rPr>
              <w:t>sesuai</w:t>
            </w:r>
            <w:r>
              <w:rPr>
                <w:rFonts w:ascii="Arial"/>
                <w:b/>
                <w:spacing w:val="40"/>
                <w:sz w:val="13"/>
              </w:rPr>
              <w:t xml:space="preserve"> </w:t>
            </w:r>
            <w:r>
              <w:rPr>
                <w:rFonts w:ascii="Arial"/>
                <w:b/>
                <w:spacing w:val="-2"/>
                <w:sz w:val="13"/>
              </w:rPr>
              <w:t>Kebutuhan</w:t>
            </w:r>
          </w:p>
        </w:tc>
        <w:tc>
          <w:tcPr>
            <w:tcW w:w="1791" w:type="dxa"/>
            <w:shd w:val="clear" w:color="auto" w:fill="D9D9D9"/>
          </w:tcPr>
          <w:p w:rsidR="00D236AA" w:rsidRDefault="000E2E0C">
            <w:pPr>
              <w:pStyle w:val="TableParagraph"/>
              <w:spacing w:line="147" w:lineRule="exact"/>
              <w:ind w:right="731"/>
              <w:jc w:val="right"/>
              <w:rPr>
                <w:rFonts w:ascii="Arial"/>
                <w:b/>
                <w:sz w:val="13"/>
              </w:rPr>
            </w:pPr>
            <w:r>
              <w:rPr>
                <w:rFonts w:ascii="Arial"/>
                <w:b/>
                <w:spacing w:val="-5"/>
                <w:sz w:val="13"/>
              </w:rPr>
              <w:t>89%</w:t>
            </w:r>
          </w:p>
        </w:tc>
        <w:tc>
          <w:tcPr>
            <w:tcW w:w="912" w:type="dxa"/>
            <w:shd w:val="clear" w:color="auto" w:fill="D9D9D9"/>
          </w:tcPr>
          <w:p w:rsidR="00D236AA" w:rsidRDefault="000E2E0C">
            <w:pPr>
              <w:pStyle w:val="TableParagraph"/>
              <w:spacing w:line="147" w:lineRule="exact"/>
              <w:ind w:right="88"/>
              <w:jc w:val="right"/>
              <w:rPr>
                <w:rFonts w:ascii="Arial"/>
                <w:b/>
                <w:sz w:val="13"/>
              </w:rPr>
            </w:pPr>
            <w:r>
              <w:rPr>
                <w:rFonts w:ascii="Arial"/>
                <w:b/>
                <w:spacing w:val="-2"/>
                <w:sz w:val="13"/>
              </w:rPr>
              <w:t>347.595.8</w:t>
            </w:r>
          </w:p>
          <w:p w:rsidR="00D236AA" w:rsidRDefault="000E2E0C">
            <w:pPr>
              <w:pStyle w:val="TableParagraph"/>
              <w:spacing w:before="18"/>
              <w:ind w:right="88"/>
              <w:jc w:val="right"/>
              <w:rPr>
                <w:rFonts w:ascii="Arial"/>
                <w:b/>
                <w:sz w:val="13"/>
              </w:rPr>
            </w:pPr>
            <w:r>
              <w:rPr>
                <w:rFonts w:ascii="Arial"/>
                <w:b/>
                <w:spacing w:val="-5"/>
                <w:sz w:val="13"/>
              </w:rPr>
              <w:t>40</w:t>
            </w:r>
          </w:p>
        </w:tc>
        <w:tc>
          <w:tcPr>
            <w:tcW w:w="917" w:type="dxa"/>
            <w:shd w:val="clear" w:color="auto" w:fill="D9D9D9"/>
          </w:tcPr>
          <w:p w:rsidR="00D236AA" w:rsidRDefault="000E2E0C">
            <w:pPr>
              <w:pStyle w:val="TableParagraph"/>
              <w:spacing w:line="147" w:lineRule="exact"/>
              <w:ind w:right="93"/>
              <w:jc w:val="right"/>
              <w:rPr>
                <w:rFonts w:ascii="Arial"/>
                <w:b/>
                <w:sz w:val="13"/>
              </w:rPr>
            </w:pPr>
            <w:r>
              <w:rPr>
                <w:rFonts w:ascii="Arial"/>
                <w:b/>
                <w:spacing w:val="-2"/>
                <w:sz w:val="13"/>
              </w:rPr>
              <w:t>347.595.8</w:t>
            </w:r>
          </w:p>
          <w:p w:rsidR="00D236AA" w:rsidRDefault="000E2E0C">
            <w:pPr>
              <w:pStyle w:val="TableParagraph"/>
              <w:spacing w:before="18"/>
              <w:ind w:right="92"/>
              <w:jc w:val="right"/>
              <w:rPr>
                <w:rFonts w:ascii="Arial"/>
                <w:b/>
                <w:sz w:val="13"/>
              </w:rPr>
            </w:pPr>
            <w:r>
              <w:rPr>
                <w:rFonts w:ascii="Arial"/>
                <w:b/>
                <w:spacing w:val="-5"/>
                <w:sz w:val="13"/>
              </w:rPr>
              <w:t>40</w:t>
            </w:r>
          </w:p>
        </w:tc>
        <w:tc>
          <w:tcPr>
            <w:tcW w:w="1166" w:type="dxa"/>
            <w:shd w:val="clear" w:color="auto" w:fill="D9D9D9"/>
          </w:tcPr>
          <w:p w:rsidR="00D236AA" w:rsidRDefault="000E2E0C">
            <w:pPr>
              <w:pStyle w:val="TableParagraph"/>
              <w:spacing w:line="147" w:lineRule="exact"/>
              <w:ind w:right="92"/>
              <w:jc w:val="right"/>
              <w:rPr>
                <w:rFonts w:ascii="Arial"/>
                <w:b/>
                <w:sz w:val="13"/>
              </w:rPr>
            </w:pPr>
            <w:r>
              <w:rPr>
                <w:rFonts w:ascii="Arial"/>
                <w:b/>
                <w:spacing w:val="-2"/>
                <w:sz w:val="13"/>
              </w:rPr>
              <w:t>347.595.840</w:t>
            </w:r>
          </w:p>
        </w:tc>
        <w:tc>
          <w:tcPr>
            <w:tcW w:w="1378" w:type="dxa"/>
            <w:shd w:val="clear" w:color="auto" w:fill="D9D9D9"/>
          </w:tcPr>
          <w:p w:rsidR="00D236AA" w:rsidRDefault="000E2E0C">
            <w:pPr>
              <w:pStyle w:val="TableParagraph"/>
              <w:spacing w:line="147" w:lineRule="exact"/>
              <w:ind w:right="92"/>
              <w:jc w:val="right"/>
              <w:rPr>
                <w:rFonts w:ascii="Arial"/>
                <w:b/>
                <w:sz w:val="13"/>
              </w:rPr>
            </w:pPr>
            <w:r>
              <w:rPr>
                <w:rFonts w:ascii="Arial"/>
                <w:b/>
                <w:spacing w:val="-10"/>
                <w:sz w:val="13"/>
              </w:rPr>
              <w:t>0</w:t>
            </w:r>
          </w:p>
        </w:tc>
        <w:tc>
          <w:tcPr>
            <w:tcW w:w="859" w:type="dxa"/>
            <w:shd w:val="clear" w:color="auto" w:fill="D9D9D9"/>
          </w:tcPr>
          <w:p w:rsidR="00D236AA" w:rsidRDefault="00D236AA">
            <w:pPr>
              <w:pStyle w:val="TableParagraph"/>
              <w:rPr>
                <w:rFonts w:ascii="Times New Roman"/>
                <w:sz w:val="12"/>
              </w:rPr>
            </w:pPr>
          </w:p>
        </w:tc>
      </w:tr>
      <w:tr w:rsidR="00D236AA">
        <w:trPr>
          <w:trHeight w:val="2573"/>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7" w:line="259" w:lineRule="auto"/>
              <w:ind w:left="321" w:right="114" w:hanging="279"/>
              <w:rPr>
                <w:sz w:val="13"/>
              </w:rPr>
            </w:pPr>
            <w:r>
              <w:rPr>
                <w:sz w:val="13"/>
              </w:rPr>
              <w:t>1.</w:t>
            </w:r>
            <w:r>
              <w:rPr>
                <w:spacing w:val="80"/>
                <w:sz w:val="13"/>
              </w:rPr>
              <w:t xml:space="preserve"> </w:t>
            </w:r>
            <w:r>
              <w:rPr>
                <w:sz w:val="13"/>
              </w:rPr>
              <w:t>Penyediaan Jasa</w:t>
            </w:r>
            <w:r>
              <w:rPr>
                <w:spacing w:val="40"/>
                <w:sz w:val="13"/>
              </w:rPr>
              <w:t xml:space="preserve"> </w:t>
            </w:r>
            <w:r>
              <w:rPr>
                <w:spacing w:val="-2"/>
                <w:sz w:val="13"/>
              </w:rPr>
              <w:t>Komunikasi,</w:t>
            </w:r>
            <w:r>
              <w:rPr>
                <w:spacing w:val="40"/>
                <w:sz w:val="13"/>
              </w:rPr>
              <w:t xml:space="preserve"> </w:t>
            </w:r>
            <w:r>
              <w:rPr>
                <w:sz w:val="13"/>
              </w:rPr>
              <w:t>Sumber Daya</w:t>
            </w:r>
            <w:r>
              <w:rPr>
                <w:spacing w:val="-2"/>
                <w:sz w:val="13"/>
              </w:rPr>
              <w:t xml:space="preserve"> </w:t>
            </w:r>
            <w:r>
              <w:rPr>
                <w:sz w:val="13"/>
              </w:rPr>
              <w:t>Air</w:t>
            </w:r>
            <w:r>
              <w:rPr>
                <w:spacing w:val="40"/>
                <w:sz w:val="13"/>
              </w:rPr>
              <w:t xml:space="preserve"> </w:t>
            </w:r>
            <w:r>
              <w:rPr>
                <w:sz w:val="13"/>
              </w:rPr>
              <w:t>dan Listrik</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7" w:line="259" w:lineRule="auto"/>
              <w:ind w:left="115" w:right="127"/>
              <w:rPr>
                <w:sz w:val="13"/>
              </w:rPr>
            </w:pPr>
            <w:r>
              <w:rPr>
                <w:spacing w:val="-2"/>
                <w:sz w:val="13"/>
              </w:rPr>
              <w:t>Jumlah</w:t>
            </w:r>
            <w:r>
              <w:rPr>
                <w:spacing w:val="40"/>
                <w:sz w:val="13"/>
              </w:rPr>
              <w:t xml:space="preserve"> </w:t>
            </w:r>
            <w:r>
              <w:rPr>
                <w:spacing w:val="-2"/>
                <w:sz w:val="13"/>
              </w:rPr>
              <w:t>Lapora</w:t>
            </w:r>
            <w:r>
              <w:rPr>
                <w:spacing w:val="40"/>
                <w:sz w:val="13"/>
              </w:rPr>
              <w:t xml:space="preserve"> </w:t>
            </w:r>
            <w:r>
              <w:rPr>
                <w:spacing w:val="-10"/>
                <w:sz w:val="13"/>
              </w:rPr>
              <w:t>n</w:t>
            </w:r>
            <w:r>
              <w:rPr>
                <w:spacing w:val="40"/>
                <w:sz w:val="13"/>
              </w:rPr>
              <w:t xml:space="preserve"> </w:t>
            </w:r>
            <w:r>
              <w:rPr>
                <w:spacing w:val="-2"/>
                <w:sz w:val="13"/>
              </w:rPr>
              <w:t>Penyed</w:t>
            </w:r>
            <w:r>
              <w:rPr>
                <w:spacing w:val="40"/>
                <w:sz w:val="13"/>
              </w:rPr>
              <w:t xml:space="preserve"> </w:t>
            </w:r>
            <w:r>
              <w:rPr>
                <w:spacing w:val="-4"/>
                <w:sz w:val="13"/>
              </w:rPr>
              <w:t>iaan</w:t>
            </w:r>
            <w:r>
              <w:rPr>
                <w:spacing w:val="40"/>
                <w:sz w:val="13"/>
              </w:rPr>
              <w:t xml:space="preserve"> </w:t>
            </w:r>
            <w:r>
              <w:rPr>
                <w:spacing w:val="-4"/>
                <w:sz w:val="13"/>
              </w:rPr>
              <w:t>Jasa</w:t>
            </w:r>
            <w:r>
              <w:rPr>
                <w:spacing w:val="40"/>
                <w:sz w:val="13"/>
              </w:rPr>
              <w:t xml:space="preserve"> </w:t>
            </w:r>
            <w:r>
              <w:rPr>
                <w:spacing w:val="-2"/>
                <w:sz w:val="13"/>
              </w:rPr>
              <w:t>Komuni</w:t>
            </w:r>
            <w:r>
              <w:rPr>
                <w:spacing w:val="40"/>
                <w:sz w:val="13"/>
              </w:rPr>
              <w:t xml:space="preserve"> </w:t>
            </w:r>
            <w:r>
              <w:rPr>
                <w:spacing w:val="-2"/>
                <w:sz w:val="13"/>
              </w:rPr>
              <w:t>kasi,</w:t>
            </w:r>
            <w:r>
              <w:rPr>
                <w:spacing w:val="40"/>
                <w:sz w:val="13"/>
              </w:rPr>
              <w:t xml:space="preserve"> </w:t>
            </w:r>
            <w:r>
              <w:rPr>
                <w:spacing w:val="-2"/>
                <w:sz w:val="13"/>
              </w:rPr>
              <w:t>Sumber</w:t>
            </w:r>
            <w:r>
              <w:rPr>
                <w:spacing w:val="40"/>
                <w:sz w:val="13"/>
              </w:rPr>
              <w:t xml:space="preserve"> </w:t>
            </w:r>
            <w:r>
              <w:rPr>
                <w:spacing w:val="-4"/>
                <w:sz w:val="13"/>
              </w:rPr>
              <w:t>Daya</w:t>
            </w:r>
            <w:r>
              <w:rPr>
                <w:spacing w:val="40"/>
                <w:sz w:val="13"/>
              </w:rPr>
              <w:t xml:space="preserve"> </w:t>
            </w:r>
            <w:r>
              <w:rPr>
                <w:sz w:val="13"/>
              </w:rPr>
              <w:t>Air</w:t>
            </w:r>
            <w:r>
              <w:rPr>
                <w:spacing w:val="-10"/>
                <w:sz w:val="13"/>
              </w:rPr>
              <w:t xml:space="preserve"> </w:t>
            </w:r>
            <w:r>
              <w:rPr>
                <w:sz w:val="13"/>
              </w:rPr>
              <w:t>dan</w:t>
            </w:r>
            <w:r>
              <w:rPr>
                <w:spacing w:val="40"/>
                <w:sz w:val="13"/>
              </w:rPr>
              <w:t xml:space="preserve"> </w:t>
            </w:r>
            <w:r>
              <w:rPr>
                <w:spacing w:val="-2"/>
                <w:sz w:val="13"/>
              </w:rPr>
              <w:t>Listrik</w:t>
            </w:r>
            <w:r>
              <w:rPr>
                <w:spacing w:val="40"/>
                <w:sz w:val="13"/>
              </w:rPr>
              <w:t xml:space="preserve"> </w:t>
            </w:r>
            <w:r>
              <w:rPr>
                <w:spacing w:val="-4"/>
                <w:sz w:val="13"/>
              </w:rPr>
              <w:t>yang</w:t>
            </w:r>
            <w:r>
              <w:rPr>
                <w:spacing w:val="40"/>
                <w:sz w:val="13"/>
              </w:rPr>
              <w:t xml:space="preserve"> </w:t>
            </w:r>
            <w:r>
              <w:rPr>
                <w:spacing w:val="-2"/>
                <w:sz w:val="13"/>
              </w:rPr>
              <w:t>Disedia</w:t>
            </w:r>
            <w:r>
              <w:rPr>
                <w:spacing w:val="40"/>
                <w:sz w:val="13"/>
              </w:rPr>
              <w:t xml:space="preserve"> </w:t>
            </w:r>
            <w:r>
              <w:rPr>
                <w:spacing w:val="-4"/>
                <w:sz w:val="13"/>
              </w:rPr>
              <w:t>kan</w:t>
            </w:r>
          </w:p>
        </w:tc>
        <w:tc>
          <w:tcPr>
            <w:tcW w:w="1786" w:type="dxa"/>
          </w:tcPr>
          <w:p w:rsidR="00D236AA" w:rsidRDefault="000E2E0C">
            <w:pPr>
              <w:pStyle w:val="TableParagraph"/>
              <w:spacing w:before="2"/>
              <w:ind w:left="115"/>
              <w:rPr>
                <w:sz w:val="13"/>
              </w:rPr>
            </w:pPr>
            <w:r>
              <w:rPr>
                <w:sz w:val="13"/>
              </w:rPr>
              <w:t>12</w:t>
            </w:r>
            <w:r>
              <w:rPr>
                <w:spacing w:val="9"/>
                <w:sz w:val="13"/>
              </w:rPr>
              <w:t xml:space="preserve"> </w:t>
            </w:r>
            <w:r>
              <w:rPr>
                <w:spacing w:val="-2"/>
                <w:sz w:val="13"/>
              </w:rPr>
              <w:t>Laporan</w:t>
            </w:r>
          </w:p>
        </w:tc>
        <w:tc>
          <w:tcPr>
            <w:tcW w:w="912" w:type="dxa"/>
          </w:tcPr>
          <w:p w:rsidR="00D236AA" w:rsidRDefault="000E2E0C">
            <w:pPr>
              <w:pStyle w:val="TableParagraph"/>
              <w:spacing w:before="2"/>
              <w:ind w:right="93"/>
              <w:jc w:val="right"/>
              <w:rPr>
                <w:sz w:val="13"/>
              </w:rPr>
            </w:pPr>
            <w:r>
              <w:rPr>
                <w:spacing w:val="-2"/>
                <w:sz w:val="13"/>
              </w:rPr>
              <w:t>225.000.0</w:t>
            </w:r>
          </w:p>
          <w:p w:rsidR="00D236AA" w:rsidRDefault="000E2E0C">
            <w:pPr>
              <w:pStyle w:val="TableParagraph"/>
              <w:spacing w:before="9"/>
              <w:ind w:right="88"/>
              <w:jc w:val="right"/>
              <w:rPr>
                <w:sz w:val="13"/>
              </w:rPr>
            </w:pPr>
            <w:r>
              <w:rPr>
                <w:spacing w:val="-5"/>
                <w:sz w:val="13"/>
              </w:rPr>
              <w:t>00</w:t>
            </w:r>
          </w:p>
        </w:tc>
        <w:tc>
          <w:tcPr>
            <w:tcW w:w="913" w:type="dxa"/>
          </w:tcPr>
          <w:p w:rsidR="00D236AA" w:rsidRDefault="000E2E0C">
            <w:pPr>
              <w:pStyle w:val="TableParagraph"/>
              <w:spacing w:before="2"/>
              <w:ind w:right="94"/>
              <w:jc w:val="right"/>
              <w:rPr>
                <w:sz w:val="13"/>
              </w:rPr>
            </w:pPr>
            <w:r>
              <w:rPr>
                <w:spacing w:val="-2"/>
                <w:sz w:val="13"/>
              </w:rPr>
              <w:t>225.000.0</w:t>
            </w:r>
          </w:p>
          <w:p w:rsidR="00D236AA" w:rsidRDefault="000E2E0C">
            <w:pPr>
              <w:pStyle w:val="TableParagraph"/>
              <w:spacing w:before="9"/>
              <w:ind w:right="94"/>
              <w:jc w:val="right"/>
              <w:rPr>
                <w:sz w:val="13"/>
              </w:rPr>
            </w:pPr>
            <w:r>
              <w:rPr>
                <w:spacing w:val="-5"/>
                <w:sz w:val="13"/>
              </w:rPr>
              <w:t>00</w:t>
            </w:r>
          </w:p>
        </w:tc>
        <w:tc>
          <w:tcPr>
            <w:tcW w:w="912" w:type="dxa"/>
          </w:tcPr>
          <w:p w:rsidR="00D236AA" w:rsidRDefault="000E2E0C">
            <w:pPr>
              <w:pStyle w:val="TableParagraph"/>
              <w:spacing w:before="2"/>
              <w:ind w:right="84"/>
              <w:jc w:val="right"/>
              <w:rPr>
                <w:sz w:val="13"/>
              </w:rPr>
            </w:pPr>
            <w:r>
              <w:rPr>
                <w:spacing w:val="-2"/>
                <w:sz w:val="13"/>
              </w:rPr>
              <w:t>225.000.0</w:t>
            </w:r>
          </w:p>
          <w:p w:rsidR="00D236AA" w:rsidRDefault="000E2E0C">
            <w:pPr>
              <w:pStyle w:val="TableParagraph"/>
              <w:spacing w:before="9"/>
              <w:ind w:right="84"/>
              <w:jc w:val="right"/>
              <w:rPr>
                <w:sz w:val="13"/>
              </w:rPr>
            </w:pPr>
            <w:r>
              <w:rPr>
                <w:spacing w:val="-5"/>
                <w:sz w:val="13"/>
              </w:rPr>
              <w:t>00</w:t>
            </w:r>
          </w:p>
        </w:tc>
        <w:tc>
          <w:tcPr>
            <w:tcW w:w="1248" w:type="dxa"/>
          </w:tcPr>
          <w:p w:rsidR="00D236AA" w:rsidRDefault="000E2E0C">
            <w:pPr>
              <w:pStyle w:val="TableParagraph"/>
              <w:spacing w:before="2"/>
              <w:ind w:right="89"/>
              <w:jc w:val="right"/>
              <w:rPr>
                <w:sz w:val="13"/>
              </w:rPr>
            </w:pPr>
            <w:r>
              <w:rPr>
                <w:spacing w:val="-10"/>
                <w:sz w:val="13"/>
              </w:rPr>
              <w:t>0</w:t>
            </w:r>
          </w:p>
        </w:tc>
        <w:tc>
          <w:tcPr>
            <w:tcW w:w="1699" w:type="dxa"/>
          </w:tcPr>
          <w:p w:rsidR="00D236AA" w:rsidRDefault="000E2E0C">
            <w:pPr>
              <w:pStyle w:val="TableParagraph"/>
              <w:spacing w:before="7" w:line="259" w:lineRule="auto"/>
              <w:ind w:left="316" w:right="269" w:hanging="207"/>
              <w:rPr>
                <w:sz w:val="13"/>
              </w:rPr>
            </w:pPr>
            <w:r>
              <w:rPr>
                <w:sz w:val="13"/>
              </w:rPr>
              <w:t>1.</w:t>
            </w:r>
            <w:r>
              <w:rPr>
                <w:spacing w:val="40"/>
                <w:sz w:val="13"/>
              </w:rPr>
              <w:t xml:space="preserve"> </w:t>
            </w:r>
            <w:r>
              <w:rPr>
                <w:sz w:val="13"/>
              </w:rPr>
              <w:t>Penyediaan Jasa</w:t>
            </w:r>
            <w:r>
              <w:rPr>
                <w:spacing w:val="40"/>
                <w:sz w:val="13"/>
              </w:rPr>
              <w:t xml:space="preserve"> </w:t>
            </w:r>
            <w:r>
              <w:rPr>
                <w:spacing w:val="-2"/>
                <w:sz w:val="13"/>
              </w:rPr>
              <w:t>Komunikasi,</w:t>
            </w:r>
            <w:r>
              <w:rPr>
                <w:spacing w:val="40"/>
                <w:sz w:val="13"/>
              </w:rPr>
              <w:t xml:space="preserve"> </w:t>
            </w:r>
            <w:r>
              <w:rPr>
                <w:sz w:val="13"/>
              </w:rPr>
              <w:t>Sumber Daya</w:t>
            </w:r>
            <w:r>
              <w:rPr>
                <w:spacing w:val="-2"/>
                <w:sz w:val="13"/>
              </w:rPr>
              <w:t xml:space="preserve"> </w:t>
            </w:r>
            <w:r>
              <w:rPr>
                <w:sz w:val="13"/>
              </w:rPr>
              <w:t>Air</w:t>
            </w:r>
            <w:r>
              <w:rPr>
                <w:spacing w:val="40"/>
                <w:sz w:val="13"/>
              </w:rPr>
              <w:t xml:space="preserve"> </w:t>
            </w:r>
            <w:r>
              <w:rPr>
                <w:sz w:val="13"/>
              </w:rPr>
              <w:t>dan Listrik</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2" w:line="256" w:lineRule="auto"/>
              <w:ind w:left="110" w:right="146"/>
              <w:rPr>
                <w:sz w:val="13"/>
              </w:rPr>
            </w:pPr>
            <w:r>
              <w:rPr>
                <w:spacing w:val="-2"/>
                <w:sz w:val="13"/>
              </w:rPr>
              <w:t>Jumlah</w:t>
            </w:r>
            <w:r>
              <w:rPr>
                <w:spacing w:val="40"/>
                <w:sz w:val="13"/>
              </w:rPr>
              <w:t xml:space="preserve"> </w:t>
            </w:r>
            <w:r>
              <w:rPr>
                <w:spacing w:val="-2"/>
                <w:sz w:val="13"/>
              </w:rPr>
              <w:t>Laporan</w:t>
            </w:r>
            <w:r>
              <w:rPr>
                <w:spacing w:val="40"/>
                <w:sz w:val="13"/>
              </w:rPr>
              <w:t xml:space="preserve"> </w:t>
            </w:r>
            <w:r>
              <w:rPr>
                <w:spacing w:val="-2"/>
                <w:sz w:val="13"/>
              </w:rPr>
              <w:t>Penyediaan</w:t>
            </w:r>
            <w:r>
              <w:rPr>
                <w:spacing w:val="40"/>
                <w:sz w:val="13"/>
              </w:rPr>
              <w:t xml:space="preserve"> </w:t>
            </w:r>
            <w:r>
              <w:rPr>
                <w:spacing w:val="-4"/>
                <w:sz w:val="13"/>
              </w:rPr>
              <w:t>Jasa</w:t>
            </w:r>
            <w:r>
              <w:rPr>
                <w:spacing w:val="40"/>
                <w:sz w:val="13"/>
              </w:rPr>
              <w:t xml:space="preserve"> </w:t>
            </w:r>
            <w:r>
              <w:rPr>
                <w:spacing w:val="-2"/>
                <w:sz w:val="13"/>
              </w:rPr>
              <w:t>Komunikasi</w:t>
            </w:r>
          </w:p>
          <w:p w:rsidR="00D236AA" w:rsidRDefault="000E2E0C">
            <w:pPr>
              <w:pStyle w:val="TableParagraph"/>
              <w:spacing w:before="8" w:line="254" w:lineRule="auto"/>
              <w:ind w:left="110" w:right="193"/>
              <w:rPr>
                <w:sz w:val="13"/>
              </w:rPr>
            </w:pPr>
            <w:r>
              <w:rPr>
                <w:sz w:val="13"/>
              </w:rPr>
              <w:t>,</w:t>
            </w:r>
            <w:r>
              <w:rPr>
                <w:spacing w:val="-10"/>
                <w:sz w:val="13"/>
              </w:rPr>
              <w:t xml:space="preserve"> </w:t>
            </w:r>
            <w:r>
              <w:rPr>
                <w:sz w:val="13"/>
              </w:rPr>
              <w:t>Sumber</w:t>
            </w:r>
            <w:r>
              <w:rPr>
                <w:spacing w:val="40"/>
                <w:sz w:val="13"/>
              </w:rPr>
              <w:t xml:space="preserve"> </w:t>
            </w:r>
            <w:r>
              <w:rPr>
                <w:sz w:val="13"/>
              </w:rPr>
              <w:t>Daya Air</w:t>
            </w:r>
            <w:r>
              <w:rPr>
                <w:spacing w:val="40"/>
                <w:sz w:val="13"/>
              </w:rPr>
              <w:t xml:space="preserve"> </w:t>
            </w:r>
            <w:r>
              <w:rPr>
                <w:sz w:val="13"/>
              </w:rPr>
              <w:t>dan Listrik</w:t>
            </w:r>
            <w:r>
              <w:rPr>
                <w:spacing w:val="40"/>
                <w:sz w:val="13"/>
              </w:rPr>
              <w:t xml:space="preserve"> </w:t>
            </w:r>
            <w:r>
              <w:rPr>
                <w:spacing w:val="-4"/>
                <w:sz w:val="13"/>
              </w:rPr>
              <w:t>yang</w:t>
            </w:r>
            <w:r>
              <w:rPr>
                <w:spacing w:val="40"/>
                <w:sz w:val="13"/>
              </w:rPr>
              <w:t xml:space="preserve"> </w:t>
            </w:r>
            <w:r>
              <w:rPr>
                <w:spacing w:val="-2"/>
                <w:sz w:val="13"/>
              </w:rPr>
              <w:t>Disediakan</w:t>
            </w:r>
          </w:p>
        </w:tc>
        <w:tc>
          <w:tcPr>
            <w:tcW w:w="1791" w:type="dxa"/>
          </w:tcPr>
          <w:p w:rsidR="00D236AA" w:rsidRDefault="000E2E0C">
            <w:pPr>
              <w:pStyle w:val="TableParagraph"/>
              <w:spacing w:before="2"/>
              <w:ind w:left="111"/>
              <w:rPr>
                <w:sz w:val="13"/>
              </w:rPr>
            </w:pPr>
            <w:r>
              <w:rPr>
                <w:sz w:val="13"/>
              </w:rPr>
              <w:t>12</w:t>
            </w:r>
            <w:r>
              <w:rPr>
                <w:spacing w:val="9"/>
                <w:sz w:val="13"/>
              </w:rPr>
              <w:t xml:space="preserve"> </w:t>
            </w:r>
            <w:r>
              <w:rPr>
                <w:spacing w:val="-2"/>
                <w:sz w:val="13"/>
              </w:rPr>
              <w:t>Laporan</w:t>
            </w:r>
          </w:p>
        </w:tc>
        <w:tc>
          <w:tcPr>
            <w:tcW w:w="912" w:type="dxa"/>
          </w:tcPr>
          <w:p w:rsidR="00D236AA" w:rsidRDefault="000E2E0C">
            <w:pPr>
              <w:pStyle w:val="TableParagraph"/>
              <w:spacing w:before="2"/>
              <w:ind w:right="88"/>
              <w:jc w:val="right"/>
              <w:rPr>
                <w:sz w:val="13"/>
              </w:rPr>
            </w:pPr>
            <w:r>
              <w:rPr>
                <w:spacing w:val="-2"/>
                <w:sz w:val="13"/>
              </w:rPr>
              <w:t>225.000.0</w:t>
            </w:r>
          </w:p>
          <w:p w:rsidR="00D236AA" w:rsidRDefault="000E2E0C">
            <w:pPr>
              <w:pStyle w:val="TableParagraph"/>
              <w:spacing w:before="9"/>
              <w:ind w:right="88"/>
              <w:jc w:val="right"/>
              <w:rPr>
                <w:sz w:val="13"/>
              </w:rPr>
            </w:pPr>
            <w:r>
              <w:rPr>
                <w:spacing w:val="-5"/>
                <w:sz w:val="13"/>
              </w:rPr>
              <w:t>00</w:t>
            </w:r>
          </w:p>
        </w:tc>
        <w:tc>
          <w:tcPr>
            <w:tcW w:w="917" w:type="dxa"/>
          </w:tcPr>
          <w:p w:rsidR="00D236AA" w:rsidRDefault="000E2E0C">
            <w:pPr>
              <w:pStyle w:val="TableParagraph"/>
              <w:spacing w:before="2"/>
              <w:ind w:right="93"/>
              <w:jc w:val="right"/>
              <w:rPr>
                <w:sz w:val="13"/>
              </w:rPr>
            </w:pPr>
            <w:r>
              <w:rPr>
                <w:spacing w:val="-2"/>
                <w:sz w:val="13"/>
              </w:rPr>
              <w:t>225.000.0</w:t>
            </w:r>
          </w:p>
          <w:p w:rsidR="00D236AA" w:rsidRDefault="000E2E0C">
            <w:pPr>
              <w:pStyle w:val="TableParagraph"/>
              <w:spacing w:before="9"/>
              <w:ind w:right="92"/>
              <w:jc w:val="right"/>
              <w:rPr>
                <w:sz w:val="13"/>
              </w:rPr>
            </w:pPr>
            <w:r>
              <w:rPr>
                <w:spacing w:val="-5"/>
                <w:sz w:val="13"/>
              </w:rPr>
              <w:t>00</w:t>
            </w:r>
          </w:p>
        </w:tc>
        <w:tc>
          <w:tcPr>
            <w:tcW w:w="1166" w:type="dxa"/>
          </w:tcPr>
          <w:p w:rsidR="00D236AA" w:rsidRDefault="000E2E0C">
            <w:pPr>
              <w:pStyle w:val="TableParagraph"/>
              <w:spacing w:before="2"/>
              <w:ind w:right="92"/>
              <w:jc w:val="right"/>
              <w:rPr>
                <w:sz w:val="13"/>
              </w:rPr>
            </w:pPr>
            <w:r>
              <w:rPr>
                <w:spacing w:val="-2"/>
                <w:sz w:val="13"/>
              </w:rPr>
              <w:t>225.000.000</w:t>
            </w:r>
          </w:p>
        </w:tc>
        <w:tc>
          <w:tcPr>
            <w:tcW w:w="1378" w:type="dxa"/>
          </w:tcPr>
          <w:p w:rsidR="00D236AA" w:rsidRDefault="000E2E0C">
            <w:pPr>
              <w:pStyle w:val="TableParagraph"/>
              <w:spacing w:before="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r w:rsidR="00D236AA">
        <w:trPr>
          <w:trHeight w:val="2256"/>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7" w:line="261" w:lineRule="auto"/>
              <w:ind w:left="321" w:right="132" w:hanging="279"/>
              <w:rPr>
                <w:sz w:val="13"/>
              </w:rPr>
            </w:pPr>
            <w:r>
              <w:rPr>
                <w:sz w:val="13"/>
              </w:rPr>
              <w:t>2.</w:t>
            </w:r>
            <w:r>
              <w:rPr>
                <w:spacing w:val="80"/>
                <w:sz w:val="13"/>
              </w:rPr>
              <w:t xml:space="preserve"> </w:t>
            </w:r>
            <w:r>
              <w:rPr>
                <w:sz w:val="13"/>
              </w:rPr>
              <w:t>Penyediaan jasa</w:t>
            </w:r>
            <w:r>
              <w:rPr>
                <w:spacing w:val="40"/>
                <w:sz w:val="13"/>
              </w:rPr>
              <w:t xml:space="preserve"> </w:t>
            </w:r>
            <w:r>
              <w:rPr>
                <w:sz w:val="13"/>
              </w:rPr>
              <w:t>Pelayanan</w:t>
            </w:r>
            <w:r>
              <w:rPr>
                <w:spacing w:val="-10"/>
                <w:sz w:val="13"/>
              </w:rPr>
              <w:t xml:space="preserve"> </w:t>
            </w:r>
            <w:r>
              <w:rPr>
                <w:sz w:val="13"/>
              </w:rPr>
              <w:t>Umum</w:t>
            </w:r>
            <w:r>
              <w:rPr>
                <w:spacing w:val="40"/>
                <w:sz w:val="13"/>
              </w:rPr>
              <w:t xml:space="preserve"> </w:t>
            </w:r>
            <w:r>
              <w:rPr>
                <w:spacing w:val="-2"/>
                <w:sz w:val="13"/>
              </w:rPr>
              <w:t>Kantor</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12" w:line="259" w:lineRule="auto"/>
              <w:ind w:left="115" w:right="141"/>
              <w:rPr>
                <w:sz w:val="13"/>
              </w:rPr>
            </w:pPr>
            <w:r>
              <w:rPr>
                <w:spacing w:val="-2"/>
                <w:sz w:val="13"/>
              </w:rPr>
              <w:t>Jumlah</w:t>
            </w:r>
            <w:r>
              <w:rPr>
                <w:spacing w:val="40"/>
                <w:sz w:val="13"/>
              </w:rPr>
              <w:t xml:space="preserve"> </w:t>
            </w:r>
            <w:r>
              <w:rPr>
                <w:spacing w:val="-2"/>
                <w:sz w:val="13"/>
              </w:rPr>
              <w:t>Lapora</w:t>
            </w:r>
            <w:r>
              <w:rPr>
                <w:spacing w:val="40"/>
                <w:sz w:val="13"/>
              </w:rPr>
              <w:t xml:space="preserve"> </w:t>
            </w:r>
            <w:r>
              <w:rPr>
                <w:spacing w:val="-10"/>
                <w:sz w:val="13"/>
              </w:rPr>
              <w:t>n</w:t>
            </w:r>
            <w:r>
              <w:rPr>
                <w:spacing w:val="40"/>
                <w:sz w:val="13"/>
              </w:rPr>
              <w:t xml:space="preserve"> </w:t>
            </w:r>
            <w:r>
              <w:rPr>
                <w:spacing w:val="-2"/>
                <w:sz w:val="13"/>
              </w:rPr>
              <w:t>Penyed</w:t>
            </w:r>
            <w:r>
              <w:rPr>
                <w:spacing w:val="40"/>
                <w:sz w:val="13"/>
              </w:rPr>
              <w:t xml:space="preserve"> </w:t>
            </w:r>
            <w:r>
              <w:rPr>
                <w:spacing w:val="-4"/>
                <w:sz w:val="13"/>
              </w:rPr>
              <w:t>iaan</w:t>
            </w:r>
            <w:r>
              <w:rPr>
                <w:spacing w:val="40"/>
                <w:sz w:val="13"/>
              </w:rPr>
              <w:t xml:space="preserve"> </w:t>
            </w:r>
            <w:r>
              <w:rPr>
                <w:spacing w:val="-4"/>
                <w:sz w:val="13"/>
              </w:rPr>
              <w:t>Jasa</w:t>
            </w:r>
            <w:r>
              <w:rPr>
                <w:spacing w:val="40"/>
                <w:sz w:val="13"/>
              </w:rPr>
              <w:t xml:space="preserve"> </w:t>
            </w:r>
            <w:r>
              <w:rPr>
                <w:spacing w:val="-2"/>
                <w:sz w:val="13"/>
              </w:rPr>
              <w:t>Pelaya</w:t>
            </w:r>
            <w:r>
              <w:rPr>
                <w:spacing w:val="40"/>
                <w:sz w:val="13"/>
              </w:rPr>
              <w:t xml:space="preserve"> </w:t>
            </w:r>
            <w:r>
              <w:rPr>
                <w:spacing w:val="-4"/>
                <w:sz w:val="13"/>
              </w:rPr>
              <w:t>nan</w:t>
            </w:r>
            <w:r>
              <w:rPr>
                <w:spacing w:val="40"/>
                <w:sz w:val="13"/>
              </w:rPr>
              <w:t xml:space="preserve"> </w:t>
            </w:r>
            <w:r>
              <w:rPr>
                <w:spacing w:val="-4"/>
                <w:sz w:val="13"/>
              </w:rPr>
              <w:t>Umum</w:t>
            </w:r>
            <w:r>
              <w:rPr>
                <w:spacing w:val="40"/>
                <w:sz w:val="13"/>
              </w:rPr>
              <w:t xml:space="preserve"> </w:t>
            </w:r>
            <w:r>
              <w:rPr>
                <w:spacing w:val="-2"/>
                <w:sz w:val="13"/>
              </w:rPr>
              <w:t>Kantor</w:t>
            </w:r>
            <w:r>
              <w:rPr>
                <w:spacing w:val="40"/>
                <w:sz w:val="13"/>
              </w:rPr>
              <w:t xml:space="preserve"> </w:t>
            </w:r>
            <w:r>
              <w:rPr>
                <w:spacing w:val="-4"/>
                <w:sz w:val="13"/>
              </w:rPr>
              <w:t>yang</w:t>
            </w:r>
            <w:r>
              <w:rPr>
                <w:spacing w:val="40"/>
                <w:sz w:val="13"/>
              </w:rPr>
              <w:t xml:space="preserve"> </w:t>
            </w:r>
            <w:r>
              <w:rPr>
                <w:spacing w:val="-2"/>
                <w:sz w:val="13"/>
              </w:rPr>
              <w:t>Disedia</w:t>
            </w:r>
            <w:r>
              <w:rPr>
                <w:spacing w:val="40"/>
                <w:sz w:val="13"/>
              </w:rPr>
              <w:t xml:space="preserve"> </w:t>
            </w:r>
            <w:r>
              <w:rPr>
                <w:spacing w:val="-4"/>
                <w:sz w:val="13"/>
              </w:rPr>
              <w:t>kan</w:t>
            </w:r>
          </w:p>
        </w:tc>
        <w:tc>
          <w:tcPr>
            <w:tcW w:w="1786" w:type="dxa"/>
          </w:tcPr>
          <w:p w:rsidR="00D236AA" w:rsidRDefault="000E2E0C">
            <w:pPr>
              <w:pStyle w:val="TableParagraph"/>
              <w:spacing w:before="7"/>
              <w:ind w:left="115"/>
              <w:rPr>
                <w:sz w:val="13"/>
              </w:rPr>
            </w:pPr>
            <w:r>
              <w:rPr>
                <w:sz w:val="13"/>
              </w:rPr>
              <w:t>12</w:t>
            </w:r>
            <w:r>
              <w:rPr>
                <w:spacing w:val="9"/>
                <w:sz w:val="13"/>
              </w:rPr>
              <w:t xml:space="preserve"> </w:t>
            </w:r>
            <w:r>
              <w:rPr>
                <w:spacing w:val="-2"/>
                <w:sz w:val="13"/>
              </w:rPr>
              <w:t>Laporan</w:t>
            </w:r>
          </w:p>
        </w:tc>
        <w:tc>
          <w:tcPr>
            <w:tcW w:w="912" w:type="dxa"/>
          </w:tcPr>
          <w:p w:rsidR="00D236AA" w:rsidRDefault="000E2E0C">
            <w:pPr>
              <w:pStyle w:val="TableParagraph"/>
              <w:spacing w:before="7"/>
              <w:ind w:right="89"/>
              <w:jc w:val="right"/>
              <w:rPr>
                <w:sz w:val="13"/>
              </w:rPr>
            </w:pPr>
            <w:r>
              <w:rPr>
                <w:spacing w:val="-2"/>
                <w:sz w:val="13"/>
              </w:rPr>
              <w:t>122.595.8</w:t>
            </w:r>
          </w:p>
          <w:p w:rsidR="00D236AA" w:rsidRDefault="000E2E0C">
            <w:pPr>
              <w:pStyle w:val="TableParagraph"/>
              <w:spacing w:before="9"/>
              <w:ind w:right="88"/>
              <w:jc w:val="right"/>
              <w:rPr>
                <w:sz w:val="13"/>
              </w:rPr>
            </w:pPr>
            <w:r>
              <w:rPr>
                <w:spacing w:val="-5"/>
                <w:sz w:val="13"/>
              </w:rPr>
              <w:t>40</w:t>
            </w:r>
          </w:p>
        </w:tc>
        <w:tc>
          <w:tcPr>
            <w:tcW w:w="913" w:type="dxa"/>
          </w:tcPr>
          <w:p w:rsidR="00D236AA" w:rsidRDefault="000E2E0C">
            <w:pPr>
              <w:pStyle w:val="TableParagraph"/>
              <w:spacing w:before="7"/>
              <w:ind w:right="90"/>
              <w:jc w:val="right"/>
              <w:rPr>
                <w:sz w:val="13"/>
              </w:rPr>
            </w:pPr>
            <w:r>
              <w:rPr>
                <w:spacing w:val="-2"/>
                <w:sz w:val="13"/>
              </w:rPr>
              <w:t>122.595.8</w:t>
            </w:r>
          </w:p>
          <w:p w:rsidR="00D236AA" w:rsidRDefault="000E2E0C">
            <w:pPr>
              <w:pStyle w:val="TableParagraph"/>
              <w:spacing w:before="9"/>
              <w:ind w:right="94"/>
              <w:jc w:val="right"/>
              <w:rPr>
                <w:sz w:val="13"/>
              </w:rPr>
            </w:pPr>
            <w:r>
              <w:rPr>
                <w:spacing w:val="-5"/>
                <w:sz w:val="13"/>
              </w:rPr>
              <w:t>40</w:t>
            </w:r>
          </w:p>
        </w:tc>
        <w:tc>
          <w:tcPr>
            <w:tcW w:w="912" w:type="dxa"/>
          </w:tcPr>
          <w:p w:rsidR="00D236AA" w:rsidRDefault="000E2E0C">
            <w:pPr>
              <w:pStyle w:val="TableParagraph"/>
              <w:spacing w:before="7"/>
              <w:ind w:right="84"/>
              <w:jc w:val="right"/>
              <w:rPr>
                <w:sz w:val="13"/>
              </w:rPr>
            </w:pPr>
            <w:r>
              <w:rPr>
                <w:spacing w:val="-2"/>
                <w:sz w:val="13"/>
              </w:rPr>
              <w:t>122.595.8</w:t>
            </w:r>
          </w:p>
          <w:p w:rsidR="00D236AA" w:rsidRDefault="000E2E0C">
            <w:pPr>
              <w:pStyle w:val="TableParagraph"/>
              <w:spacing w:before="9"/>
              <w:ind w:right="84"/>
              <w:jc w:val="right"/>
              <w:rPr>
                <w:sz w:val="13"/>
              </w:rPr>
            </w:pPr>
            <w:r>
              <w:rPr>
                <w:spacing w:val="-5"/>
                <w:sz w:val="13"/>
              </w:rPr>
              <w:t>40</w:t>
            </w:r>
          </w:p>
        </w:tc>
        <w:tc>
          <w:tcPr>
            <w:tcW w:w="1248" w:type="dxa"/>
          </w:tcPr>
          <w:p w:rsidR="00D236AA" w:rsidRDefault="000E2E0C">
            <w:pPr>
              <w:pStyle w:val="TableParagraph"/>
              <w:spacing w:before="7"/>
              <w:ind w:right="89"/>
              <w:jc w:val="right"/>
              <w:rPr>
                <w:sz w:val="13"/>
              </w:rPr>
            </w:pPr>
            <w:r>
              <w:rPr>
                <w:spacing w:val="-10"/>
                <w:sz w:val="13"/>
              </w:rPr>
              <w:t>0</w:t>
            </w:r>
          </w:p>
        </w:tc>
        <w:tc>
          <w:tcPr>
            <w:tcW w:w="1699" w:type="dxa"/>
          </w:tcPr>
          <w:p w:rsidR="00D236AA" w:rsidRDefault="000E2E0C">
            <w:pPr>
              <w:pStyle w:val="TableParagraph"/>
              <w:spacing w:before="7" w:line="261" w:lineRule="auto"/>
              <w:ind w:left="316" w:right="154" w:hanging="207"/>
              <w:rPr>
                <w:sz w:val="13"/>
              </w:rPr>
            </w:pPr>
            <w:r>
              <w:rPr>
                <w:sz w:val="13"/>
              </w:rPr>
              <w:t>2.</w:t>
            </w:r>
            <w:r>
              <w:rPr>
                <w:spacing w:val="40"/>
                <w:sz w:val="13"/>
              </w:rPr>
              <w:t xml:space="preserve"> </w:t>
            </w:r>
            <w:r>
              <w:rPr>
                <w:sz w:val="13"/>
              </w:rPr>
              <w:t>Penyediaan jasa</w:t>
            </w:r>
            <w:r>
              <w:rPr>
                <w:spacing w:val="40"/>
                <w:sz w:val="13"/>
              </w:rPr>
              <w:t xml:space="preserve"> </w:t>
            </w:r>
            <w:r>
              <w:rPr>
                <w:sz w:val="13"/>
              </w:rPr>
              <w:t>Pelayanan</w:t>
            </w:r>
            <w:r>
              <w:rPr>
                <w:spacing w:val="-10"/>
                <w:sz w:val="13"/>
              </w:rPr>
              <w:t xml:space="preserve"> </w:t>
            </w:r>
            <w:r>
              <w:rPr>
                <w:sz w:val="13"/>
              </w:rPr>
              <w:t>Umum</w:t>
            </w:r>
            <w:r>
              <w:rPr>
                <w:spacing w:val="40"/>
                <w:sz w:val="13"/>
              </w:rPr>
              <w:t xml:space="preserve"> </w:t>
            </w:r>
            <w:r>
              <w:rPr>
                <w:spacing w:val="-2"/>
                <w:sz w:val="13"/>
              </w:rPr>
              <w:t>Kantor</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12" w:line="259" w:lineRule="auto"/>
              <w:ind w:left="110" w:right="131"/>
              <w:rPr>
                <w:sz w:val="13"/>
              </w:rPr>
            </w:pPr>
            <w:r>
              <w:rPr>
                <w:spacing w:val="-2"/>
                <w:sz w:val="13"/>
              </w:rPr>
              <w:t>Jumlah</w:t>
            </w:r>
            <w:r>
              <w:rPr>
                <w:spacing w:val="40"/>
                <w:sz w:val="13"/>
              </w:rPr>
              <w:t xml:space="preserve"> </w:t>
            </w:r>
            <w:r>
              <w:rPr>
                <w:spacing w:val="-2"/>
                <w:sz w:val="13"/>
              </w:rPr>
              <w:t>Laporan</w:t>
            </w:r>
            <w:r>
              <w:rPr>
                <w:spacing w:val="40"/>
                <w:sz w:val="13"/>
              </w:rPr>
              <w:t xml:space="preserve"> </w:t>
            </w:r>
            <w:r>
              <w:rPr>
                <w:spacing w:val="-2"/>
                <w:sz w:val="13"/>
              </w:rPr>
              <w:t>Penyediaan</w:t>
            </w:r>
            <w:r>
              <w:rPr>
                <w:spacing w:val="40"/>
                <w:sz w:val="13"/>
              </w:rPr>
              <w:t xml:space="preserve"> </w:t>
            </w:r>
            <w:r>
              <w:rPr>
                <w:spacing w:val="-4"/>
                <w:sz w:val="13"/>
              </w:rPr>
              <w:t>Jasa</w:t>
            </w:r>
            <w:r>
              <w:rPr>
                <w:spacing w:val="40"/>
                <w:sz w:val="13"/>
              </w:rPr>
              <w:t xml:space="preserve"> </w:t>
            </w:r>
            <w:r>
              <w:rPr>
                <w:spacing w:val="-2"/>
                <w:sz w:val="13"/>
              </w:rPr>
              <w:t>Pelayanan</w:t>
            </w:r>
            <w:r>
              <w:rPr>
                <w:spacing w:val="40"/>
                <w:sz w:val="13"/>
              </w:rPr>
              <w:t xml:space="preserve"> </w:t>
            </w:r>
            <w:r>
              <w:rPr>
                <w:spacing w:val="-4"/>
                <w:sz w:val="13"/>
              </w:rPr>
              <w:t>Umum</w:t>
            </w:r>
            <w:r>
              <w:rPr>
                <w:spacing w:val="40"/>
                <w:sz w:val="13"/>
              </w:rPr>
              <w:t xml:space="preserve"> </w:t>
            </w:r>
            <w:r>
              <w:rPr>
                <w:sz w:val="13"/>
              </w:rPr>
              <w:t>Kantor</w:t>
            </w:r>
            <w:r>
              <w:rPr>
                <w:spacing w:val="-10"/>
                <w:sz w:val="13"/>
              </w:rPr>
              <w:t xml:space="preserve"> </w:t>
            </w:r>
            <w:r>
              <w:rPr>
                <w:sz w:val="13"/>
              </w:rPr>
              <w:t>yang</w:t>
            </w:r>
            <w:r>
              <w:rPr>
                <w:spacing w:val="40"/>
                <w:sz w:val="13"/>
              </w:rPr>
              <w:t xml:space="preserve"> </w:t>
            </w:r>
            <w:r>
              <w:rPr>
                <w:spacing w:val="-2"/>
                <w:sz w:val="13"/>
              </w:rPr>
              <w:t>Disediakan</w:t>
            </w:r>
          </w:p>
        </w:tc>
        <w:tc>
          <w:tcPr>
            <w:tcW w:w="1791" w:type="dxa"/>
          </w:tcPr>
          <w:p w:rsidR="00D236AA" w:rsidRDefault="000E2E0C">
            <w:pPr>
              <w:pStyle w:val="TableParagraph"/>
              <w:spacing w:before="7"/>
              <w:ind w:left="111"/>
              <w:rPr>
                <w:sz w:val="13"/>
              </w:rPr>
            </w:pPr>
            <w:r>
              <w:rPr>
                <w:sz w:val="13"/>
              </w:rPr>
              <w:t>12</w:t>
            </w:r>
            <w:r>
              <w:rPr>
                <w:spacing w:val="9"/>
                <w:sz w:val="13"/>
              </w:rPr>
              <w:t xml:space="preserve"> </w:t>
            </w:r>
            <w:r>
              <w:rPr>
                <w:spacing w:val="-2"/>
                <w:sz w:val="13"/>
              </w:rPr>
              <w:t>Laporan</w:t>
            </w:r>
          </w:p>
        </w:tc>
        <w:tc>
          <w:tcPr>
            <w:tcW w:w="912" w:type="dxa"/>
          </w:tcPr>
          <w:p w:rsidR="00D236AA" w:rsidRDefault="000E2E0C">
            <w:pPr>
              <w:pStyle w:val="TableParagraph"/>
              <w:spacing w:before="7"/>
              <w:ind w:right="88"/>
              <w:jc w:val="right"/>
              <w:rPr>
                <w:sz w:val="13"/>
              </w:rPr>
            </w:pPr>
            <w:r>
              <w:rPr>
                <w:spacing w:val="-2"/>
                <w:sz w:val="13"/>
              </w:rPr>
              <w:t>122.595.8</w:t>
            </w:r>
          </w:p>
          <w:p w:rsidR="00D236AA" w:rsidRDefault="000E2E0C">
            <w:pPr>
              <w:pStyle w:val="TableParagraph"/>
              <w:spacing w:before="9"/>
              <w:ind w:right="88"/>
              <w:jc w:val="right"/>
              <w:rPr>
                <w:sz w:val="13"/>
              </w:rPr>
            </w:pPr>
            <w:r>
              <w:rPr>
                <w:spacing w:val="-5"/>
                <w:sz w:val="13"/>
              </w:rPr>
              <w:t>40</w:t>
            </w:r>
          </w:p>
        </w:tc>
        <w:tc>
          <w:tcPr>
            <w:tcW w:w="917" w:type="dxa"/>
          </w:tcPr>
          <w:p w:rsidR="00D236AA" w:rsidRDefault="000E2E0C">
            <w:pPr>
              <w:pStyle w:val="TableParagraph"/>
              <w:spacing w:before="7"/>
              <w:ind w:right="93"/>
              <w:jc w:val="right"/>
              <w:rPr>
                <w:sz w:val="13"/>
              </w:rPr>
            </w:pPr>
            <w:r>
              <w:rPr>
                <w:spacing w:val="-2"/>
                <w:sz w:val="13"/>
              </w:rPr>
              <w:t>122.595.8</w:t>
            </w:r>
          </w:p>
          <w:p w:rsidR="00D236AA" w:rsidRDefault="000E2E0C">
            <w:pPr>
              <w:pStyle w:val="TableParagraph"/>
              <w:spacing w:before="9"/>
              <w:ind w:right="92"/>
              <w:jc w:val="right"/>
              <w:rPr>
                <w:sz w:val="13"/>
              </w:rPr>
            </w:pPr>
            <w:r>
              <w:rPr>
                <w:spacing w:val="-5"/>
                <w:sz w:val="13"/>
              </w:rPr>
              <w:t>40</w:t>
            </w:r>
          </w:p>
        </w:tc>
        <w:tc>
          <w:tcPr>
            <w:tcW w:w="1166" w:type="dxa"/>
          </w:tcPr>
          <w:p w:rsidR="00D236AA" w:rsidRDefault="000E2E0C">
            <w:pPr>
              <w:pStyle w:val="TableParagraph"/>
              <w:spacing w:before="7"/>
              <w:ind w:right="92"/>
              <w:jc w:val="right"/>
              <w:rPr>
                <w:sz w:val="13"/>
              </w:rPr>
            </w:pPr>
            <w:r>
              <w:rPr>
                <w:spacing w:val="-2"/>
                <w:sz w:val="13"/>
              </w:rPr>
              <w:t>122.595.840</w:t>
            </w:r>
          </w:p>
        </w:tc>
        <w:tc>
          <w:tcPr>
            <w:tcW w:w="1378" w:type="dxa"/>
          </w:tcPr>
          <w:p w:rsidR="00D236AA" w:rsidRDefault="000E2E0C">
            <w:pPr>
              <w:pStyle w:val="TableParagraph"/>
              <w:spacing w:before="7"/>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r w:rsidR="00D236AA">
        <w:trPr>
          <w:trHeight w:val="1449"/>
        </w:trPr>
        <w:tc>
          <w:tcPr>
            <w:tcW w:w="514" w:type="dxa"/>
            <w:vMerge/>
            <w:tcBorders>
              <w:top w:val="nil"/>
            </w:tcBorders>
          </w:tcPr>
          <w:p w:rsidR="00D236AA" w:rsidRDefault="00D236AA">
            <w:pPr>
              <w:rPr>
                <w:sz w:val="2"/>
                <w:szCs w:val="2"/>
              </w:rPr>
            </w:pPr>
          </w:p>
        </w:tc>
        <w:tc>
          <w:tcPr>
            <w:tcW w:w="1560" w:type="dxa"/>
            <w:shd w:val="clear" w:color="auto" w:fill="D9D9D9"/>
          </w:tcPr>
          <w:p w:rsidR="00D236AA" w:rsidRDefault="000E2E0C">
            <w:pPr>
              <w:pStyle w:val="TableParagraph"/>
              <w:spacing w:before="7" w:line="259" w:lineRule="auto"/>
              <w:ind w:left="115" w:right="145"/>
              <w:rPr>
                <w:rFonts w:ascii="Arial"/>
                <w:b/>
                <w:sz w:val="13"/>
              </w:rPr>
            </w:pPr>
            <w:r>
              <w:rPr>
                <w:rFonts w:ascii="Arial"/>
                <w:b/>
                <w:spacing w:val="-2"/>
                <w:sz w:val="13"/>
              </w:rPr>
              <w:t>Pemeliharaan</w:t>
            </w:r>
            <w:r>
              <w:rPr>
                <w:rFonts w:ascii="Arial"/>
                <w:b/>
                <w:spacing w:val="40"/>
                <w:sz w:val="13"/>
              </w:rPr>
              <w:t xml:space="preserve"> </w:t>
            </w:r>
            <w:r>
              <w:rPr>
                <w:rFonts w:ascii="Arial"/>
                <w:b/>
                <w:sz w:val="13"/>
              </w:rPr>
              <w:t>Barang Milik Daerah</w:t>
            </w:r>
            <w:r>
              <w:rPr>
                <w:rFonts w:ascii="Arial"/>
                <w:b/>
                <w:spacing w:val="40"/>
                <w:sz w:val="13"/>
              </w:rPr>
              <w:t xml:space="preserve"> </w:t>
            </w:r>
            <w:r>
              <w:rPr>
                <w:rFonts w:ascii="Arial"/>
                <w:b/>
                <w:sz w:val="13"/>
              </w:rPr>
              <w:t>Penunjang Urusan</w:t>
            </w:r>
            <w:r>
              <w:rPr>
                <w:rFonts w:ascii="Arial"/>
                <w:b/>
                <w:spacing w:val="40"/>
                <w:sz w:val="13"/>
              </w:rPr>
              <w:t xml:space="preserve"> </w:t>
            </w:r>
            <w:r>
              <w:rPr>
                <w:rFonts w:ascii="Arial"/>
                <w:b/>
                <w:sz w:val="13"/>
              </w:rPr>
              <w:t>Pemerintah Daerah</w:t>
            </w:r>
          </w:p>
        </w:tc>
        <w:tc>
          <w:tcPr>
            <w:tcW w:w="519" w:type="dxa"/>
            <w:shd w:val="clear" w:color="auto" w:fill="D9D9D9"/>
          </w:tcPr>
          <w:p w:rsidR="00D236AA" w:rsidRDefault="00D236AA">
            <w:pPr>
              <w:pStyle w:val="TableParagraph"/>
              <w:rPr>
                <w:rFonts w:ascii="Times New Roman"/>
                <w:sz w:val="12"/>
              </w:rPr>
            </w:pPr>
          </w:p>
        </w:tc>
        <w:tc>
          <w:tcPr>
            <w:tcW w:w="715" w:type="dxa"/>
            <w:shd w:val="clear" w:color="auto" w:fill="D9D9D9"/>
          </w:tcPr>
          <w:p w:rsidR="00D236AA" w:rsidRDefault="000E2E0C">
            <w:pPr>
              <w:pStyle w:val="TableParagraph"/>
              <w:spacing w:before="7" w:line="254" w:lineRule="auto"/>
              <w:ind w:left="115" w:right="134"/>
              <w:rPr>
                <w:rFonts w:ascii="Arial"/>
                <w:b/>
                <w:sz w:val="13"/>
              </w:rPr>
            </w:pPr>
            <w:r>
              <w:rPr>
                <w:rFonts w:ascii="Arial"/>
                <w:b/>
                <w:spacing w:val="-2"/>
                <w:sz w:val="13"/>
              </w:rPr>
              <w:t>Persen</w:t>
            </w:r>
            <w:r>
              <w:rPr>
                <w:rFonts w:ascii="Arial"/>
                <w:b/>
                <w:spacing w:val="40"/>
                <w:sz w:val="13"/>
              </w:rPr>
              <w:t xml:space="preserve"> </w:t>
            </w:r>
            <w:r>
              <w:rPr>
                <w:rFonts w:ascii="Arial"/>
                <w:b/>
                <w:spacing w:val="-4"/>
                <w:sz w:val="13"/>
              </w:rPr>
              <w:t>tase</w:t>
            </w:r>
            <w:r>
              <w:rPr>
                <w:rFonts w:ascii="Arial"/>
                <w:b/>
                <w:spacing w:val="40"/>
                <w:sz w:val="13"/>
              </w:rPr>
              <w:t xml:space="preserve"> </w:t>
            </w:r>
            <w:r>
              <w:rPr>
                <w:rFonts w:ascii="Arial"/>
                <w:b/>
                <w:spacing w:val="-2"/>
                <w:sz w:val="13"/>
              </w:rPr>
              <w:t>Barang</w:t>
            </w:r>
            <w:r>
              <w:rPr>
                <w:rFonts w:ascii="Arial"/>
                <w:b/>
                <w:spacing w:val="40"/>
                <w:sz w:val="13"/>
              </w:rPr>
              <w:t xml:space="preserve"> </w:t>
            </w:r>
            <w:r>
              <w:rPr>
                <w:rFonts w:ascii="Arial"/>
                <w:b/>
                <w:spacing w:val="-2"/>
                <w:sz w:val="13"/>
              </w:rPr>
              <w:t>Milik</w:t>
            </w:r>
            <w:r>
              <w:rPr>
                <w:rFonts w:ascii="Arial"/>
                <w:b/>
                <w:spacing w:val="40"/>
                <w:sz w:val="13"/>
              </w:rPr>
              <w:t xml:space="preserve"> </w:t>
            </w:r>
            <w:r>
              <w:rPr>
                <w:rFonts w:ascii="Arial"/>
                <w:b/>
                <w:spacing w:val="-2"/>
                <w:sz w:val="13"/>
              </w:rPr>
              <w:t>Daerah</w:t>
            </w:r>
            <w:r>
              <w:rPr>
                <w:rFonts w:ascii="Arial"/>
                <w:b/>
                <w:spacing w:val="40"/>
                <w:sz w:val="13"/>
              </w:rPr>
              <w:t xml:space="preserve"> </w:t>
            </w:r>
            <w:r>
              <w:rPr>
                <w:rFonts w:ascii="Arial"/>
                <w:b/>
                <w:spacing w:val="-2"/>
                <w:sz w:val="13"/>
              </w:rPr>
              <w:t>Dalam</w:t>
            </w:r>
            <w:r>
              <w:rPr>
                <w:rFonts w:ascii="Arial"/>
                <w:b/>
                <w:spacing w:val="40"/>
                <w:sz w:val="13"/>
              </w:rPr>
              <w:t xml:space="preserve"> </w:t>
            </w:r>
            <w:r>
              <w:rPr>
                <w:rFonts w:ascii="Arial"/>
                <w:b/>
                <w:spacing w:val="-2"/>
                <w:sz w:val="13"/>
              </w:rPr>
              <w:t>Kondis</w:t>
            </w:r>
            <w:r>
              <w:rPr>
                <w:rFonts w:ascii="Arial"/>
                <w:b/>
                <w:spacing w:val="40"/>
                <w:sz w:val="13"/>
              </w:rPr>
              <w:t xml:space="preserve"> </w:t>
            </w:r>
            <w:r>
              <w:rPr>
                <w:rFonts w:ascii="Arial"/>
                <w:b/>
                <w:sz w:val="13"/>
              </w:rPr>
              <w:t>i</w:t>
            </w:r>
            <w:r>
              <w:rPr>
                <w:rFonts w:ascii="Arial"/>
                <w:b/>
                <w:spacing w:val="-10"/>
                <w:sz w:val="13"/>
              </w:rPr>
              <w:t xml:space="preserve"> </w:t>
            </w:r>
            <w:r>
              <w:rPr>
                <w:rFonts w:ascii="Arial"/>
                <w:b/>
                <w:sz w:val="13"/>
              </w:rPr>
              <w:t>Baik</w:t>
            </w:r>
          </w:p>
        </w:tc>
        <w:tc>
          <w:tcPr>
            <w:tcW w:w="1786" w:type="dxa"/>
            <w:shd w:val="clear" w:color="auto" w:fill="D9D9D9"/>
          </w:tcPr>
          <w:p w:rsidR="00D236AA" w:rsidRDefault="000E2E0C">
            <w:pPr>
              <w:pStyle w:val="TableParagraph"/>
              <w:spacing w:before="7"/>
              <w:ind w:right="722"/>
              <w:jc w:val="right"/>
              <w:rPr>
                <w:rFonts w:ascii="Arial"/>
                <w:b/>
                <w:sz w:val="13"/>
              </w:rPr>
            </w:pPr>
            <w:r>
              <w:rPr>
                <w:rFonts w:ascii="Arial"/>
                <w:b/>
                <w:spacing w:val="-5"/>
                <w:sz w:val="13"/>
              </w:rPr>
              <w:t>90%</w:t>
            </w:r>
          </w:p>
        </w:tc>
        <w:tc>
          <w:tcPr>
            <w:tcW w:w="912" w:type="dxa"/>
            <w:shd w:val="clear" w:color="auto" w:fill="D9D9D9"/>
          </w:tcPr>
          <w:p w:rsidR="00D236AA" w:rsidRDefault="000E2E0C">
            <w:pPr>
              <w:pStyle w:val="TableParagraph"/>
              <w:spacing w:before="7"/>
              <w:ind w:right="86"/>
              <w:jc w:val="right"/>
              <w:rPr>
                <w:rFonts w:ascii="Arial"/>
                <w:b/>
                <w:sz w:val="13"/>
              </w:rPr>
            </w:pPr>
            <w:r>
              <w:rPr>
                <w:rFonts w:ascii="Arial"/>
                <w:b/>
                <w:spacing w:val="-2"/>
                <w:sz w:val="13"/>
              </w:rPr>
              <w:t>1.813.000.</w:t>
            </w:r>
          </w:p>
          <w:p w:rsidR="00D236AA" w:rsidRDefault="000E2E0C">
            <w:pPr>
              <w:pStyle w:val="TableParagraph"/>
              <w:spacing w:before="9"/>
              <w:ind w:right="83"/>
              <w:jc w:val="right"/>
              <w:rPr>
                <w:rFonts w:ascii="Arial"/>
                <w:b/>
                <w:sz w:val="13"/>
              </w:rPr>
            </w:pPr>
            <w:r>
              <w:rPr>
                <w:rFonts w:ascii="Arial"/>
                <w:b/>
                <w:spacing w:val="-5"/>
                <w:sz w:val="13"/>
              </w:rPr>
              <w:t>000</w:t>
            </w:r>
          </w:p>
        </w:tc>
        <w:tc>
          <w:tcPr>
            <w:tcW w:w="913" w:type="dxa"/>
            <w:shd w:val="clear" w:color="auto" w:fill="D9D9D9"/>
          </w:tcPr>
          <w:p w:rsidR="00D236AA" w:rsidRDefault="000E2E0C">
            <w:pPr>
              <w:pStyle w:val="TableParagraph"/>
              <w:spacing w:before="7"/>
              <w:ind w:right="87"/>
              <w:jc w:val="right"/>
              <w:rPr>
                <w:rFonts w:ascii="Arial"/>
                <w:b/>
                <w:sz w:val="13"/>
              </w:rPr>
            </w:pPr>
            <w:r>
              <w:rPr>
                <w:rFonts w:ascii="Arial"/>
                <w:b/>
                <w:spacing w:val="-2"/>
                <w:sz w:val="13"/>
              </w:rPr>
              <w:t>1.813.000.</w:t>
            </w:r>
          </w:p>
          <w:p w:rsidR="00D236AA" w:rsidRDefault="000E2E0C">
            <w:pPr>
              <w:pStyle w:val="TableParagraph"/>
              <w:spacing w:before="9"/>
              <w:ind w:right="84"/>
              <w:jc w:val="right"/>
              <w:rPr>
                <w:rFonts w:ascii="Arial"/>
                <w:b/>
                <w:sz w:val="13"/>
              </w:rPr>
            </w:pPr>
            <w:r>
              <w:rPr>
                <w:rFonts w:ascii="Arial"/>
                <w:b/>
                <w:spacing w:val="-5"/>
                <w:sz w:val="13"/>
              </w:rPr>
              <w:t>000</w:t>
            </w:r>
          </w:p>
        </w:tc>
        <w:tc>
          <w:tcPr>
            <w:tcW w:w="912" w:type="dxa"/>
            <w:shd w:val="clear" w:color="auto" w:fill="D9D9D9"/>
          </w:tcPr>
          <w:p w:rsidR="00D236AA" w:rsidRDefault="000E2E0C">
            <w:pPr>
              <w:pStyle w:val="TableParagraph"/>
              <w:spacing w:before="7"/>
              <w:ind w:right="82"/>
              <w:jc w:val="right"/>
              <w:rPr>
                <w:rFonts w:ascii="Arial"/>
                <w:b/>
                <w:sz w:val="13"/>
              </w:rPr>
            </w:pPr>
            <w:r>
              <w:rPr>
                <w:rFonts w:ascii="Arial"/>
                <w:b/>
                <w:spacing w:val="-2"/>
                <w:sz w:val="13"/>
              </w:rPr>
              <w:t>1.813.000.</w:t>
            </w:r>
          </w:p>
          <w:p w:rsidR="00D236AA" w:rsidRDefault="000E2E0C">
            <w:pPr>
              <w:pStyle w:val="TableParagraph"/>
              <w:spacing w:before="9"/>
              <w:ind w:right="79"/>
              <w:jc w:val="right"/>
              <w:rPr>
                <w:rFonts w:ascii="Arial"/>
                <w:b/>
                <w:sz w:val="13"/>
              </w:rPr>
            </w:pPr>
            <w:r>
              <w:rPr>
                <w:rFonts w:ascii="Arial"/>
                <w:b/>
                <w:spacing w:val="-5"/>
                <w:sz w:val="13"/>
              </w:rPr>
              <w:t>000</w:t>
            </w:r>
          </w:p>
        </w:tc>
        <w:tc>
          <w:tcPr>
            <w:tcW w:w="1248" w:type="dxa"/>
            <w:shd w:val="clear" w:color="auto" w:fill="D9D9D9"/>
          </w:tcPr>
          <w:p w:rsidR="00D236AA" w:rsidRDefault="000E2E0C">
            <w:pPr>
              <w:pStyle w:val="TableParagraph"/>
              <w:spacing w:before="7"/>
              <w:ind w:right="89"/>
              <w:jc w:val="right"/>
              <w:rPr>
                <w:rFonts w:ascii="Arial"/>
                <w:b/>
                <w:sz w:val="13"/>
              </w:rPr>
            </w:pPr>
            <w:r>
              <w:rPr>
                <w:rFonts w:ascii="Arial"/>
                <w:b/>
                <w:spacing w:val="-10"/>
                <w:sz w:val="13"/>
              </w:rPr>
              <w:t>0</w:t>
            </w:r>
          </w:p>
        </w:tc>
        <w:tc>
          <w:tcPr>
            <w:tcW w:w="1699" w:type="dxa"/>
            <w:shd w:val="clear" w:color="auto" w:fill="D9D9D9"/>
          </w:tcPr>
          <w:p w:rsidR="00D236AA" w:rsidRDefault="000E2E0C">
            <w:pPr>
              <w:pStyle w:val="TableParagraph"/>
              <w:spacing w:before="7" w:line="259" w:lineRule="auto"/>
              <w:ind w:left="110" w:right="202"/>
              <w:rPr>
                <w:rFonts w:ascii="Arial"/>
                <w:b/>
                <w:sz w:val="13"/>
              </w:rPr>
            </w:pPr>
            <w:r>
              <w:rPr>
                <w:rFonts w:ascii="Arial"/>
                <w:b/>
                <w:sz w:val="13"/>
              </w:rPr>
              <w:t>Pemeliharaan Barang</w:t>
            </w:r>
            <w:r>
              <w:rPr>
                <w:rFonts w:ascii="Arial"/>
                <w:b/>
                <w:spacing w:val="40"/>
                <w:sz w:val="13"/>
              </w:rPr>
              <w:t xml:space="preserve"> </w:t>
            </w:r>
            <w:r>
              <w:rPr>
                <w:rFonts w:ascii="Arial"/>
                <w:b/>
                <w:sz w:val="13"/>
              </w:rPr>
              <w:t>Milik</w:t>
            </w:r>
            <w:r>
              <w:rPr>
                <w:rFonts w:ascii="Arial"/>
                <w:b/>
                <w:spacing w:val="-1"/>
                <w:sz w:val="13"/>
              </w:rPr>
              <w:t xml:space="preserve"> </w:t>
            </w:r>
            <w:r>
              <w:rPr>
                <w:rFonts w:ascii="Arial"/>
                <w:b/>
                <w:sz w:val="13"/>
              </w:rPr>
              <w:t>Daerah</w:t>
            </w:r>
            <w:r>
              <w:rPr>
                <w:rFonts w:ascii="Arial"/>
                <w:b/>
                <w:spacing w:val="40"/>
                <w:sz w:val="13"/>
              </w:rPr>
              <w:t xml:space="preserve"> </w:t>
            </w:r>
            <w:r>
              <w:rPr>
                <w:rFonts w:ascii="Arial"/>
                <w:b/>
                <w:sz w:val="13"/>
              </w:rPr>
              <w:t>Penunjang Urusan</w:t>
            </w:r>
            <w:r>
              <w:rPr>
                <w:rFonts w:ascii="Arial"/>
                <w:b/>
                <w:spacing w:val="40"/>
                <w:sz w:val="13"/>
              </w:rPr>
              <w:t xml:space="preserve"> </w:t>
            </w:r>
            <w:r>
              <w:rPr>
                <w:rFonts w:ascii="Arial"/>
                <w:b/>
                <w:sz w:val="13"/>
              </w:rPr>
              <w:t>Pemerintah Daerah</w:t>
            </w:r>
          </w:p>
        </w:tc>
        <w:tc>
          <w:tcPr>
            <w:tcW w:w="730" w:type="dxa"/>
            <w:shd w:val="clear" w:color="auto" w:fill="D9D9D9"/>
          </w:tcPr>
          <w:p w:rsidR="00D236AA" w:rsidRDefault="00D236AA">
            <w:pPr>
              <w:pStyle w:val="TableParagraph"/>
              <w:rPr>
                <w:rFonts w:ascii="Times New Roman"/>
                <w:sz w:val="12"/>
              </w:rPr>
            </w:pPr>
          </w:p>
        </w:tc>
        <w:tc>
          <w:tcPr>
            <w:tcW w:w="974" w:type="dxa"/>
            <w:shd w:val="clear" w:color="auto" w:fill="D9D9D9"/>
          </w:tcPr>
          <w:p w:rsidR="00D236AA" w:rsidRDefault="000E2E0C">
            <w:pPr>
              <w:pStyle w:val="TableParagraph"/>
              <w:spacing w:before="7" w:line="259" w:lineRule="auto"/>
              <w:ind w:left="110" w:right="146"/>
              <w:rPr>
                <w:rFonts w:ascii="Arial"/>
                <w:b/>
                <w:sz w:val="13"/>
              </w:rPr>
            </w:pPr>
            <w:r>
              <w:rPr>
                <w:rFonts w:ascii="Arial"/>
                <w:b/>
                <w:spacing w:val="-2"/>
                <w:sz w:val="13"/>
              </w:rPr>
              <w:t>Persentase</w:t>
            </w:r>
            <w:r>
              <w:rPr>
                <w:rFonts w:ascii="Arial"/>
                <w:b/>
                <w:spacing w:val="40"/>
                <w:sz w:val="13"/>
              </w:rPr>
              <w:t xml:space="preserve"> </w:t>
            </w:r>
            <w:r>
              <w:rPr>
                <w:rFonts w:ascii="Arial"/>
                <w:b/>
                <w:spacing w:val="-2"/>
                <w:sz w:val="13"/>
              </w:rPr>
              <w:t>Barang</w:t>
            </w:r>
            <w:r>
              <w:rPr>
                <w:rFonts w:ascii="Arial"/>
                <w:b/>
                <w:spacing w:val="40"/>
                <w:sz w:val="13"/>
              </w:rPr>
              <w:t xml:space="preserve"> </w:t>
            </w:r>
            <w:r>
              <w:rPr>
                <w:rFonts w:ascii="Arial"/>
                <w:b/>
                <w:spacing w:val="-2"/>
                <w:sz w:val="13"/>
              </w:rPr>
              <w:t>Milik</w:t>
            </w:r>
            <w:r>
              <w:rPr>
                <w:rFonts w:ascii="Arial"/>
                <w:b/>
                <w:spacing w:val="40"/>
                <w:sz w:val="13"/>
              </w:rPr>
              <w:t xml:space="preserve"> </w:t>
            </w:r>
            <w:r>
              <w:rPr>
                <w:rFonts w:ascii="Arial"/>
                <w:b/>
                <w:spacing w:val="-2"/>
                <w:sz w:val="13"/>
              </w:rPr>
              <w:t>Daerah</w:t>
            </w:r>
            <w:r>
              <w:rPr>
                <w:rFonts w:ascii="Arial"/>
                <w:b/>
                <w:spacing w:val="40"/>
                <w:sz w:val="13"/>
              </w:rPr>
              <w:t xml:space="preserve"> </w:t>
            </w:r>
            <w:r>
              <w:rPr>
                <w:rFonts w:ascii="Arial"/>
                <w:b/>
                <w:spacing w:val="-2"/>
                <w:sz w:val="13"/>
              </w:rPr>
              <w:t>Dalam</w:t>
            </w:r>
            <w:r>
              <w:rPr>
                <w:rFonts w:ascii="Arial"/>
                <w:b/>
                <w:spacing w:val="40"/>
                <w:sz w:val="13"/>
              </w:rPr>
              <w:t xml:space="preserve"> </w:t>
            </w:r>
            <w:r>
              <w:rPr>
                <w:rFonts w:ascii="Arial"/>
                <w:b/>
                <w:spacing w:val="-2"/>
                <w:sz w:val="13"/>
              </w:rPr>
              <w:t>Kondisi</w:t>
            </w:r>
            <w:r>
              <w:rPr>
                <w:rFonts w:ascii="Arial"/>
                <w:b/>
                <w:spacing w:val="40"/>
                <w:sz w:val="13"/>
              </w:rPr>
              <w:t xml:space="preserve"> </w:t>
            </w:r>
            <w:r>
              <w:rPr>
                <w:rFonts w:ascii="Arial"/>
                <w:b/>
                <w:spacing w:val="-4"/>
                <w:sz w:val="13"/>
              </w:rPr>
              <w:t>Baik</w:t>
            </w:r>
          </w:p>
        </w:tc>
        <w:tc>
          <w:tcPr>
            <w:tcW w:w="1791" w:type="dxa"/>
            <w:shd w:val="clear" w:color="auto" w:fill="D9D9D9"/>
          </w:tcPr>
          <w:p w:rsidR="00D236AA" w:rsidRDefault="000E2E0C">
            <w:pPr>
              <w:pStyle w:val="TableParagraph"/>
              <w:spacing w:before="7"/>
              <w:ind w:right="731"/>
              <w:jc w:val="right"/>
              <w:rPr>
                <w:rFonts w:ascii="Arial"/>
                <w:b/>
                <w:sz w:val="13"/>
              </w:rPr>
            </w:pPr>
            <w:r>
              <w:rPr>
                <w:rFonts w:ascii="Arial"/>
                <w:b/>
                <w:spacing w:val="-5"/>
                <w:sz w:val="13"/>
              </w:rPr>
              <w:t>90%</w:t>
            </w:r>
          </w:p>
        </w:tc>
        <w:tc>
          <w:tcPr>
            <w:tcW w:w="912" w:type="dxa"/>
            <w:shd w:val="clear" w:color="auto" w:fill="D9D9D9"/>
          </w:tcPr>
          <w:p w:rsidR="00D236AA" w:rsidRDefault="000E2E0C">
            <w:pPr>
              <w:pStyle w:val="TableParagraph"/>
              <w:spacing w:before="7"/>
              <w:ind w:right="88"/>
              <w:jc w:val="right"/>
              <w:rPr>
                <w:rFonts w:ascii="Arial"/>
                <w:b/>
                <w:sz w:val="13"/>
              </w:rPr>
            </w:pPr>
            <w:r>
              <w:rPr>
                <w:rFonts w:ascii="Arial"/>
                <w:b/>
                <w:spacing w:val="-2"/>
                <w:sz w:val="13"/>
              </w:rPr>
              <w:t>242.005.1</w:t>
            </w:r>
          </w:p>
          <w:p w:rsidR="00D236AA" w:rsidRDefault="000E2E0C">
            <w:pPr>
              <w:pStyle w:val="TableParagraph"/>
              <w:spacing w:before="9"/>
              <w:ind w:right="92"/>
              <w:jc w:val="right"/>
              <w:rPr>
                <w:rFonts w:ascii="Arial"/>
                <w:b/>
                <w:sz w:val="13"/>
              </w:rPr>
            </w:pPr>
            <w:r>
              <w:rPr>
                <w:rFonts w:ascii="Arial"/>
                <w:b/>
                <w:spacing w:val="-5"/>
                <w:sz w:val="13"/>
              </w:rPr>
              <w:t>00</w:t>
            </w:r>
          </w:p>
        </w:tc>
        <w:tc>
          <w:tcPr>
            <w:tcW w:w="917" w:type="dxa"/>
            <w:shd w:val="clear" w:color="auto" w:fill="D9D9D9"/>
          </w:tcPr>
          <w:p w:rsidR="00D236AA" w:rsidRDefault="000E2E0C">
            <w:pPr>
              <w:pStyle w:val="TableParagraph"/>
              <w:spacing w:before="7"/>
              <w:ind w:right="93"/>
              <w:jc w:val="right"/>
              <w:rPr>
                <w:rFonts w:ascii="Arial"/>
                <w:b/>
                <w:sz w:val="13"/>
              </w:rPr>
            </w:pPr>
            <w:r>
              <w:rPr>
                <w:rFonts w:ascii="Arial"/>
                <w:b/>
                <w:spacing w:val="-2"/>
                <w:sz w:val="13"/>
              </w:rPr>
              <w:t>241.365.6</w:t>
            </w:r>
          </w:p>
          <w:p w:rsidR="00D236AA" w:rsidRDefault="000E2E0C">
            <w:pPr>
              <w:pStyle w:val="TableParagraph"/>
              <w:spacing w:before="9"/>
              <w:ind w:right="92"/>
              <w:jc w:val="right"/>
              <w:rPr>
                <w:rFonts w:ascii="Arial"/>
                <w:b/>
                <w:sz w:val="13"/>
              </w:rPr>
            </w:pPr>
            <w:r>
              <w:rPr>
                <w:rFonts w:ascii="Arial"/>
                <w:b/>
                <w:spacing w:val="-5"/>
                <w:sz w:val="13"/>
              </w:rPr>
              <w:t>00</w:t>
            </w:r>
          </w:p>
        </w:tc>
        <w:tc>
          <w:tcPr>
            <w:tcW w:w="1166" w:type="dxa"/>
            <w:shd w:val="clear" w:color="auto" w:fill="D9D9D9"/>
          </w:tcPr>
          <w:p w:rsidR="00D236AA" w:rsidRDefault="000E2E0C">
            <w:pPr>
              <w:pStyle w:val="TableParagraph"/>
              <w:spacing w:before="7"/>
              <w:ind w:right="92"/>
              <w:jc w:val="right"/>
              <w:rPr>
                <w:rFonts w:ascii="Arial"/>
                <w:b/>
                <w:sz w:val="13"/>
              </w:rPr>
            </w:pPr>
            <w:r>
              <w:rPr>
                <w:rFonts w:ascii="Arial"/>
                <w:b/>
                <w:spacing w:val="-2"/>
                <w:sz w:val="13"/>
              </w:rPr>
              <w:t>241.365.600</w:t>
            </w:r>
          </w:p>
        </w:tc>
        <w:tc>
          <w:tcPr>
            <w:tcW w:w="1378" w:type="dxa"/>
            <w:shd w:val="clear" w:color="auto" w:fill="D9D9D9"/>
          </w:tcPr>
          <w:p w:rsidR="00D236AA" w:rsidRDefault="000E2E0C">
            <w:pPr>
              <w:pStyle w:val="TableParagraph"/>
              <w:spacing w:before="7"/>
              <w:ind w:right="97"/>
              <w:jc w:val="right"/>
              <w:rPr>
                <w:rFonts w:ascii="Arial"/>
                <w:b/>
                <w:sz w:val="13"/>
              </w:rPr>
            </w:pPr>
            <w:r>
              <w:rPr>
                <w:rFonts w:ascii="Arial"/>
                <w:b/>
                <w:spacing w:val="-2"/>
                <w:sz w:val="13"/>
              </w:rPr>
              <w:t>(639.500)</w:t>
            </w:r>
          </w:p>
        </w:tc>
        <w:tc>
          <w:tcPr>
            <w:tcW w:w="859" w:type="dxa"/>
            <w:shd w:val="clear" w:color="auto" w:fill="D9D9D9"/>
          </w:tcPr>
          <w:p w:rsidR="00D236AA" w:rsidRDefault="00D236AA">
            <w:pPr>
              <w:pStyle w:val="TableParagraph"/>
              <w:rPr>
                <w:rFonts w:ascii="Times New Roman"/>
                <w:sz w:val="12"/>
              </w:rPr>
            </w:pPr>
          </w:p>
        </w:tc>
      </w:tr>
    </w:tbl>
    <w:p w:rsidR="00D236AA" w:rsidRDefault="00D236AA">
      <w:pPr>
        <w:pStyle w:val="TableParagraph"/>
        <w:rPr>
          <w:rFonts w:ascii="Times New Roman"/>
          <w:sz w:val="12"/>
        </w:rPr>
        <w:sectPr w:rsidR="00D236AA">
          <w:pgSz w:w="20160" w:h="12240" w:orient="landscape"/>
          <w:pgMar w:top="1340" w:right="0" w:bottom="280" w:left="360" w:header="900" w:footer="0" w:gutter="0"/>
          <w:cols w:space="720"/>
        </w:sectPr>
      </w:pPr>
    </w:p>
    <w:p w:rsidR="00D236AA" w:rsidRDefault="00D236AA">
      <w:pPr>
        <w:pStyle w:val="BodyText"/>
        <w:spacing w:before="2"/>
        <w:rPr>
          <w:rFonts w:ascii="Calibri"/>
          <w:b/>
          <w:sz w:val="3"/>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3058"/>
        </w:trPr>
        <w:tc>
          <w:tcPr>
            <w:tcW w:w="514" w:type="dxa"/>
            <w:vMerge w:val="restart"/>
          </w:tcPr>
          <w:p w:rsidR="00D236AA" w:rsidRDefault="00D236AA">
            <w:pPr>
              <w:pStyle w:val="TableParagraph"/>
              <w:rPr>
                <w:rFonts w:ascii="Times New Roman"/>
                <w:sz w:val="12"/>
              </w:rPr>
            </w:pPr>
          </w:p>
        </w:tc>
        <w:tc>
          <w:tcPr>
            <w:tcW w:w="1560" w:type="dxa"/>
          </w:tcPr>
          <w:p w:rsidR="00D236AA" w:rsidRDefault="000E2E0C">
            <w:pPr>
              <w:pStyle w:val="TableParagraph"/>
              <w:spacing w:before="7" w:line="259" w:lineRule="auto"/>
              <w:ind w:left="321" w:right="132" w:hanging="279"/>
              <w:rPr>
                <w:sz w:val="13"/>
              </w:rPr>
            </w:pPr>
            <w:r>
              <w:rPr>
                <w:sz w:val="13"/>
              </w:rPr>
              <w:t>1.</w:t>
            </w:r>
            <w:r>
              <w:rPr>
                <w:spacing w:val="80"/>
                <w:sz w:val="13"/>
              </w:rPr>
              <w:t xml:space="preserve"> </w:t>
            </w:r>
            <w:r>
              <w:rPr>
                <w:sz w:val="13"/>
              </w:rPr>
              <w:t>Penyediaan Jasa</w:t>
            </w:r>
            <w:r>
              <w:rPr>
                <w:spacing w:val="40"/>
                <w:sz w:val="13"/>
              </w:rPr>
              <w:t xml:space="preserve"> </w:t>
            </w:r>
            <w:r>
              <w:rPr>
                <w:spacing w:val="-2"/>
                <w:sz w:val="13"/>
              </w:rPr>
              <w:t>Pemeliharaan,</w:t>
            </w:r>
            <w:r>
              <w:rPr>
                <w:spacing w:val="40"/>
                <w:sz w:val="13"/>
              </w:rPr>
              <w:t xml:space="preserve"> </w:t>
            </w:r>
            <w:r>
              <w:rPr>
                <w:spacing w:val="-2"/>
                <w:sz w:val="13"/>
              </w:rPr>
              <w:t>Biaya</w:t>
            </w:r>
            <w:r>
              <w:rPr>
                <w:spacing w:val="40"/>
                <w:sz w:val="13"/>
              </w:rPr>
              <w:t xml:space="preserve"> </w:t>
            </w:r>
            <w:r>
              <w:rPr>
                <w:spacing w:val="-2"/>
                <w:sz w:val="13"/>
              </w:rPr>
              <w:t>Pemeliharaan,</w:t>
            </w:r>
            <w:r>
              <w:rPr>
                <w:spacing w:val="40"/>
                <w:sz w:val="13"/>
              </w:rPr>
              <w:t xml:space="preserve"> </w:t>
            </w:r>
            <w:r>
              <w:rPr>
                <w:sz w:val="13"/>
              </w:rPr>
              <w:t>Pajak,</w:t>
            </w:r>
            <w:r>
              <w:rPr>
                <w:spacing w:val="-5"/>
                <w:sz w:val="13"/>
              </w:rPr>
              <w:t xml:space="preserve"> </w:t>
            </w:r>
            <w:r>
              <w:rPr>
                <w:sz w:val="13"/>
              </w:rPr>
              <w:t>dan</w:t>
            </w:r>
            <w:r>
              <w:rPr>
                <w:spacing w:val="40"/>
                <w:sz w:val="13"/>
              </w:rPr>
              <w:t xml:space="preserve"> </w:t>
            </w:r>
            <w:r>
              <w:rPr>
                <w:spacing w:val="-2"/>
                <w:sz w:val="13"/>
              </w:rPr>
              <w:t>Perizinan</w:t>
            </w:r>
            <w:r>
              <w:rPr>
                <w:spacing w:val="40"/>
                <w:sz w:val="13"/>
              </w:rPr>
              <w:t xml:space="preserve"> </w:t>
            </w:r>
            <w:r>
              <w:rPr>
                <w:sz w:val="13"/>
              </w:rPr>
              <w:t>Kendaraan</w:t>
            </w:r>
            <w:r>
              <w:rPr>
                <w:spacing w:val="-10"/>
                <w:sz w:val="13"/>
              </w:rPr>
              <w:t xml:space="preserve"> </w:t>
            </w:r>
            <w:r>
              <w:rPr>
                <w:sz w:val="13"/>
              </w:rPr>
              <w:t>Dinas</w:t>
            </w:r>
            <w:r>
              <w:rPr>
                <w:spacing w:val="40"/>
                <w:sz w:val="13"/>
              </w:rPr>
              <w:t xml:space="preserve"> </w:t>
            </w:r>
            <w:r>
              <w:rPr>
                <w:sz w:val="13"/>
              </w:rPr>
              <w:t>Operasional atau</w:t>
            </w:r>
            <w:r>
              <w:rPr>
                <w:spacing w:val="40"/>
                <w:sz w:val="13"/>
              </w:rPr>
              <w:t xml:space="preserve"> </w:t>
            </w:r>
            <w:r>
              <w:rPr>
                <w:spacing w:val="-2"/>
                <w:sz w:val="13"/>
              </w:rPr>
              <w:t>Lapangan</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7" w:line="259" w:lineRule="auto"/>
              <w:ind w:left="115" w:right="127"/>
              <w:rPr>
                <w:sz w:val="13"/>
              </w:rPr>
            </w:pPr>
            <w:r>
              <w:rPr>
                <w:spacing w:val="-2"/>
                <w:sz w:val="13"/>
              </w:rPr>
              <w:t>Jumlah</w:t>
            </w:r>
            <w:r>
              <w:rPr>
                <w:spacing w:val="40"/>
                <w:sz w:val="13"/>
              </w:rPr>
              <w:t xml:space="preserve"> </w:t>
            </w:r>
            <w:r>
              <w:rPr>
                <w:spacing w:val="-2"/>
                <w:sz w:val="13"/>
              </w:rPr>
              <w:t>Kendar</w:t>
            </w:r>
            <w:r>
              <w:rPr>
                <w:spacing w:val="40"/>
                <w:sz w:val="13"/>
              </w:rPr>
              <w:t xml:space="preserve"> </w:t>
            </w:r>
            <w:r>
              <w:rPr>
                <w:spacing w:val="-4"/>
                <w:sz w:val="13"/>
              </w:rPr>
              <w:t>aan</w:t>
            </w:r>
            <w:r>
              <w:rPr>
                <w:spacing w:val="40"/>
                <w:sz w:val="13"/>
              </w:rPr>
              <w:t xml:space="preserve"> </w:t>
            </w:r>
            <w:r>
              <w:rPr>
                <w:spacing w:val="-2"/>
                <w:sz w:val="13"/>
              </w:rPr>
              <w:t>Dinas</w:t>
            </w:r>
            <w:r>
              <w:rPr>
                <w:spacing w:val="40"/>
                <w:sz w:val="13"/>
              </w:rPr>
              <w:t xml:space="preserve"> </w:t>
            </w:r>
            <w:r>
              <w:rPr>
                <w:spacing w:val="-2"/>
                <w:sz w:val="13"/>
              </w:rPr>
              <w:t>Operasi</w:t>
            </w:r>
            <w:r>
              <w:rPr>
                <w:spacing w:val="40"/>
                <w:sz w:val="13"/>
              </w:rPr>
              <w:t xml:space="preserve"> </w:t>
            </w:r>
            <w:r>
              <w:rPr>
                <w:spacing w:val="-4"/>
                <w:sz w:val="13"/>
              </w:rPr>
              <w:t>onal</w:t>
            </w:r>
            <w:r>
              <w:rPr>
                <w:spacing w:val="40"/>
                <w:sz w:val="13"/>
              </w:rPr>
              <w:t xml:space="preserve"> </w:t>
            </w:r>
            <w:r>
              <w:rPr>
                <w:spacing w:val="-4"/>
                <w:sz w:val="13"/>
              </w:rPr>
              <w:t>atau</w:t>
            </w:r>
            <w:r>
              <w:rPr>
                <w:spacing w:val="40"/>
                <w:sz w:val="13"/>
              </w:rPr>
              <w:t xml:space="preserve"> </w:t>
            </w:r>
            <w:r>
              <w:rPr>
                <w:spacing w:val="-2"/>
                <w:sz w:val="13"/>
              </w:rPr>
              <w:t>Lapang</w:t>
            </w:r>
            <w:r>
              <w:rPr>
                <w:spacing w:val="40"/>
                <w:sz w:val="13"/>
              </w:rPr>
              <w:t xml:space="preserve"> </w:t>
            </w:r>
            <w:r>
              <w:rPr>
                <w:spacing w:val="-6"/>
                <w:sz w:val="13"/>
              </w:rPr>
              <w:t>an</w:t>
            </w:r>
          </w:p>
          <w:p w:rsidR="00D236AA" w:rsidRDefault="000E2E0C">
            <w:pPr>
              <w:pStyle w:val="TableParagraph"/>
              <w:spacing w:before="2" w:line="259" w:lineRule="auto"/>
              <w:ind w:left="115" w:right="127"/>
              <w:rPr>
                <w:sz w:val="13"/>
              </w:rPr>
            </w:pPr>
            <w:r>
              <w:rPr>
                <w:spacing w:val="-4"/>
                <w:sz w:val="13"/>
              </w:rPr>
              <w:t>yang</w:t>
            </w:r>
            <w:r>
              <w:rPr>
                <w:spacing w:val="40"/>
                <w:sz w:val="13"/>
              </w:rPr>
              <w:t xml:space="preserve"> </w:t>
            </w:r>
            <w:r>
              <w:rPr>
                <w:spacing w:val="-2"/>
                <w:sz w:val="13"/>
              </w:rPr>
              <w:t>Dipelih</w:t>
            </w:r>
            <w:r>
              <w:rPr>
                <w:spacing w:val="40"/>
                <w:sz w:val="13"/>
              </w:rPr>
              <w:t xml:space="preserve"> </w:t>
            </w:r>
            <w:r>
              <w:rPr>
                <w:sz w:val="13"/>
              </w:rPr>
              <w:t>ara</w:t>
            </w:r>
            <w:r>
              <w:rPr>
                <w:spacing w:val="-10"/>
                <w:sz w:val="13"/>
              </w:rPr>
              <w:t xml:space="preserve"> </w:t>
            </w:r>
            <w:r>
              <w:rPr>
                <w:sz w:val="13"/>
              </w:rPr>
              <w:t>dan</w:t>
            </w:r>
            <w:r>
              <w:rPr>
                <w:spacing w:val="40"/>
                <w:sz w:val="13"/>
              </w:rPr>
              <w:t xml:space="preserve"> </w:t>
            </w:r>
            <w:r>
              <w:rPr>
                <w:spacing w:val="-2"/>
                <w:sz w:val="13"/>
              </w:rPr>
              <w:t>Dibayar</w:t>
            </w:r>
            <w:r>
              <w:rPr>
                <w:spacing w:val="40"/>
                <w:sz w:val="13"/>
              </w:rPr>
              <w:t xml:space="preserve"> </w:t>
            </w:r>
            <w:r>
              <w:rPr>
                <w:spacing w:val="-4"/>
                <w:sz w:val="13"/>
              </w:rPr>
              <w:t>kan</w:t>
            </w:r>
            <w:r>
              <w:rPr>
                <w:spacing w:val="40"/>
                <w:sz w:val="13"/>
              </w:rPr>
              <w:t xml:space="preserve"> </w:t>
            </w:r>
            <w:r>
              <w:rPr>
                <w:spacing w:val="-2"/>
                <w:sz w:val="13"/>
              </w:rPr>
              <w:t>Pajak</w:t>
            </w:r>
            <w:r>
              <w:rPr>
                <w:spacing w:val="40"/>
                <w:sz w:val="13"/>
              </w:rPr>
              <w:t xml:space="preserve"> </w:t>
            </w:r>
            <w:r>
              <w:rPr>
                <w:spacing w:val="-4"/>
                <w:sz w:val="13"/>
              </w:rPr>
              <w:t>dan</w:t>
            </w:r>
            <w:r>
              <w:rPr>
                <w:spacing w:val="40"/>
                <w:sz w:val="13"/>
              </w:rPr>
              <w:t xml:space="preserve"> </w:t>
            </w:r>
            <w:r>
              <w:rPr>
                <w:spacing w:val="-2"/>
                <w:sz w:val="13"/>
              </w:rPr>
              <w:t>Perizin</w:t>
            </w:r>
            <w:r>
              <w:rPr>
                <w:spacing w:val="40"/>
                <w:sz w:val="13"/>
              </w:rPr>
              <w:t xml:space="preserve"> </w:t>
            </w:r>
            <w:r>
              <w:rPr>
                <w:spacing w:val="-2"/>
                <w:sz w:val="13"/>
              </w:rPr>
              <w:t>annya</w:t>
            </w:r>
          </w:p>
        </w:tc>
        <w:tc>
          <w:tcPr>
            <w:tcW w:w="1786" w:type="dxa"/>
          </w:tcPr>
          <w:p w:rsidR="00D236AA" w:rsidRDefault="000E2E0C">
            <w:pPr>
              <w:pStyle w:val="TableParagraph"/>
              <w:spacing w:before="7" w:line="261" w:lineRule="auto"/>
              <w:ind w:left="115" w:right="4"/>
              <w:rPr>
                <w:sz w:val="13"/>
              </w:rPr>
            </w:pPr>
            <w:r>
              <w:rPr>
                <w:sz w:val="13"/>
              </w:rPr>
              <w:t>13</w:t>
            </w:r>
            <w:r>
              <w:rPr>
                <w:spacing w:val="-1"/>
                <w:sz w:val="13"/>
              </w:rPr>
              <w:t xml:space="preserve"> </w:t>
            </w:r>
            <w:r>
              <w:rPr>
                <w:sz w:val="13"/>
              </w:rPr>
              <w:t>Unit</w:t>
            </w:r>
            <w:r>
              <w:rPr>
                <w:spacing w:val="-3"/>
                <w:sz w:val="13"/>
              </w:rPr>
              <w:t xml:space="preserve"> </w:t>
            </w:r>
            <w:r>
              <w:rPr>
                <w:sz w:val="13"/>
              </w:rPr>
              <w:t>= 17 Unit (4 unit</w:t>
            </w:r>
            <w:r>
              <w:rPr>
                <w:spacing w:val="40"/>
                <w:sz w:val="13"/>
              </w:rPr>
              <w:t xml:space="preserve"> </w:t>
            </w:r>
            <w:r>
              <w:rPr>
                <w:sz w:val="13"/>
              </w:rPr>
              <w:t>Mobil Pinjam pakai dr</w:t>
            </w:r>
            <w:r>
              <w:rPr>
                <w:spacing w:val="40"/>
                <w:sz w:val="13"/>
              </w:rPr>
              <w:t xml:space="preserve"> </w:t>
            </w:r>
            <w:r>
              <w:rPr>
                <w:spacing w:val="-2"/>
                <w:sz w:val="13"/>
              </w:rPr>
              <w:t>Kemensos)</w:t>
            </w:r>
          </w:p>
        </w:tc>
        <w:tc>
          <w:tcPr>
            <w:tcW w:w="912" w:type="dxa"/>
          </w:tcPr>
          <w:p w:rsidR="00D236AA" w:rsidRDefault="000E2E0C">
            <w:pPr>
              <w:pStyle w:val="TableParagraph"/>
              <w:spacing w:before="2"/>
              <w:ind w:right="89"/>
              <w:jc w:val="right"/>
              <w:rPr>
                <w:sz w:val="13"/>
              </w:rPr>
            </w:pPr>
            <w:r>
              <w:rPr>
                <w:spacing w:val="-2"/>
                <w:sz w:val="13"/>
              </w:rPr>
              <w:t>600.000.0</w:t>
            </w:r>
          </w:p>
          <w:p w:rsidR="00D236AA" w:rsidRDefault="000E2E0C">
            <w:pPr>
              <w:pStyle w:val="TableParagraph"/>
              <w:spacing w:before="19"/>
              <w:ind w:right="88"/>
              <w:jc w:val="right"/>
              <w:rPr>
                <w:sz w:val="13"/>
              </w:rPr>
            </w:pPr>
            <w:r>
              <w:rPr>
                <w:spacing w:val="-5"/>
                <w:sz w:val="13"/>
              </w:rPr>
              <w:t>00</w:t>
            </w:r>
          </w:p>
        </w:tc>
        <w:tc>
          <w:tcPr>
            <w:tcW w:w="913" w:type="dxa"/>
          </w:tcPr>
          <w:p w:rsidR="00D236AA" w:rsidRDefault="000E2E0C">
            <w:pPr>
              <w:pStyle w:val="TableParagraph"/>
              <w:spacing w:before="2"/>
              <w:ind w:right="90"/>
              <w:jc w:val="right"/>
              <w:rPr>
                <w:sz w:val="13"/>
              </w:rPr>
            </w:pPr>
            <w:r>
              <w:rPr>
                <w:spacing w:val="-2"/>
                <w:sz w:val="13"/>
              </w:rPr>
              <w:t>600.000.0</w:t>
            </w:r>
          </w:p>
          <w:p w:rsidR="00D236AA" w:rsidRDefault="000E2E0C">
            <w:pPr>
              <w:pStyle w:val="TableParagraph"/>
              <w:spacing w:before="19"/>
              <w:ind w:right="94"/>
              <w:jc w:val="right"/>
              <w:rPr>
                <w:sz w:val="13"/>
              </w:rPr>
            </w:pPr>
            <w:r>
              <w:rPr>
                <w:spacing w:val="-5"/>
                <w:sz w:val="13"/>
              </w:rPr>
              <w:t>00</w:t>
            </w:r>
          </w:p>
        </w:tc>
        <w:tc>
          <w:tcPr>
            <w:tcW w:w="912" w:type="dxa"/>
          </w:tcPr>
          <w:p w:rsidR="00D236AA" w:rsidRDefault="000E2E0C">
            <w:pPr>
              <w:pStyle w:val="TableParagraph"/>
              <w:spacing w:before="2"/>
              <w:ind w:right="84"/>
              <w:jc w:val="right"/>
              <w:rPr>
                <w:sz w:val="13"/>
              </w:rPr>
            </w:pPr>
            <w:r>
              <w:rPr>
                <w:spacing w:val="-2"/>
                <w:sz w:val="13"/>
              </w:rPr>
              <w:t>600.000.0</w:t>
            </w:r>
          </w:p>
          <w:p w:rsidR="00D236AA" w:rsidRDefault="000E2E0C">
            <w:pPr>
              <w:pStyle w:val="TableParagraph"/>
              <w:spacing w:before="19"/>
              <w:ind w:right="84"/>
              <w:jc w:val="right"/>
              <w:rPr>
                <w:sz w:val="13"/>
              </w:rPr>
            </w:pPr>
            <w:r>
              <w:rPr>
                <w:spacing w:val="-5"/>
                <w:sz w:val="13"/>
              </w:rPr>
              <w:t>00</w:t>
            </w:r>
          </w:p>
        </w:tc>
        <w:tc>
          <w:tcPr>
            <w:tcW w:w="1248" w:type="dxa"/>
          </w:tcPr>
          <w:p w:rsidR="00D236AA" w:rsidRDefault="000E2E0C">
            <w:pPr>
              <w:pStyle w:val="TableParagraph"/>
              <w:spacing w:before="2"/>
              <w:ind w:right="89"/>
              <w:jc w:val="right"/>
              <w:rPr>
                <w:sz w:val="13"/>
              </w:rPr>
            </w:pPr>
            <w:r>
              <w:rPr>
                <w:spacing w:val="-10"/>
                <w:sz w:val="13"/>
              </w:rPr>
              <w:t>0</w:t>
            </w:r>
          </w:p>
        </w:tc>
        <w:tc>
          <w:tcPr>
            <w:tcW w:w="1699" w:type="dxa"/>
          </w:tcPr>
          <w:p w:rsidR="00D236AA" w:rsidRDefault="000E2E0C">
            <w:pPr>
              <w:pStyle w:val="TableParagraph"/>
              <w:spacing w:before="7" w:line="259" w:lineRule="auto"/>
              <w:ind w:left="316" w:right="269" w:hanging="207"/>
              <w:rPr>
                <w:sz w:val="13"/>
              </w:rPr>
            </w:pPr>
            <w:r>
              <w:rPr>
                <w:sz w:val="13"/>
              </w:rPr>
              <w:t>1.</w:t>
            </w:r>
            <w:r>
              <w:rPr>
                <w:spacing w:val="40"/>
                <w:sz w:val="13"/>
              </w:rPr>
              <w:t xml:space="preserve"> </w:t>
            </w:r>
            <w:r>
              <w:rPr>
                <w:sz w:val="13"/>
              </w:rPr>
              <w:t>Penyediaan Jasa</w:t>
            </w:r>
            <w:r>
              <w:rPr>
                <w:spacing w:val="40"/>
                <w:sz w:val="13"/>
              </w:rPr>
              <w:t xml:space="preserve"> </w:t>
            </w:r>
            <w:r>
              <w:rPr>
                <w:spacing w:val="-2"/>
                <w:sz w:val="13"/>
              </w:rPr>
              <w:t>Pemeliharaan,</w:t>
            </w:r>
            <w:r>
              <w:rPr>
                <w:spacing w:val="40"/>
                <w:sz w:val="13"/>
              </w:rPr>
              <w:t xml:space="preserve"> </w:t>
            </w:r>
            <w:r>
              <w:rPr>
                <w:spacing w:val="-2"/>
                <w:sz w:val="13"/>
              </w:rPr>
              <w:t>Biaya</w:t>
            </w:r>
            <w:r>
              <w:rPr>
                <w:spacing w:val="40"/>
                <w:sz w:val="13"/>
              </w:rPr>
              <w:t xml:space="preserve"> </w:t>
            </w:r>
            <w:r>
              <w:rPr>
                <w:spacing w:val="-2"/>
                <w:sz w:val="13"/>
              </w:rPr>
              <w:t>Pemeliharaan,</w:t>
            </w:r>
          </w:p>
          <w:p w:rsidR="00D236AA" w:rsidRDefault="000E2E0C">
            <w:pPr>
              <w:pStyle w:val="TableParagraph"/>
              <w:spacing w:before="3" w:line="259" w:lineRule="auto"/>
              <w:ind w:left="316"/>
              <w:rPr>
                <w:sz w:val="13"/>
              </w:rPr>
            </w:pPr>
            <w:r>
              <w:rPr>
                <w:sz w:val="13"/>
              </w:rPr>
              <w:t>Pajak, dan Perizinan</w:t>
            </w:r>
            <w:r>
              <w:rPr>
                <w:spacing w:val="40"/>
                <w:sz w:val="13"/>
              </w:rPr>
              <w:t xml:space="preserve"> </w:t>
            </w:r>
            <w:r>
              <w:rPr>
                <w:sz w:val="13"/>
              </w:rPr>
              <w:t>Kendaraan</w:t>
            </w:r>
            <w:r>
              <w:rPr>
                <w:spacing w:val="-1"/>
                <w:sz w:val="13"/>
              </w:rPr>
              <w:t xml:space="preserve"> </w:t>
            </w:r>
            <w:r>
              <w:rPr>
                <w:sz w:val="13"/>
              </w:rPr>
              <w:t>Dinas</w:t>
            </w:r>
            <w:r>
              <w:rPr>
                <w:spacing w:val="40"/>
                <w:sz w:val="13"/>
              </w:rPr>
              <w:t xml:space="preserve"> </w:t>
            </w:r>
            <w:r>
              <w:rPr>
                <w:sz w:val="13"/>
              </w:rPr>
              <w:t>Operasional atau</w:t>
            </w:r>
            <w:r>
              <w:rPr>
                <w:spacing w:val="40"/>
                <w:sz w:val="13"/>
              </w:rPr>
              <w:t xml:space="preserve"> </w:t>
            </w:r>
            <w:r>
              <w:rPr>
                <w:spacing w:val="-2"/>
                <w:sz w:val="13"/>
              </w:rPr>
              <w:t>Lapangan</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7" w:line="259" w:lineRule="auto"/>
              <w:ind w:left="110" w:right="141"/>
              <w:rPr>
                <w:sz w:val="13"/>
              </w:rPr>
            </w:pPr>
            <w:r>
              <w:rPr>
                <w:spacing w:val="-2"/>
                <w:sz w:val="13"/>
              </w:rPr>
              <w:t>Jumlah</w:t>
            </w:r>
            <w:r>
              <w:rPr>
                <w:spacing w:val="40"/>
                <w:sz w:val="13"/>
              </w:rPr>
              <w:t xml:space="preserve"> </w:t>
            </w:r>
            <w:r>
              <w:rPr>
                <w:spacing w:val="-2"/>
                <w:sz w:val="13"/>
              </w:rPr>
              <w:t>Kendaraan</w:t>
            </w:r>
            <w:r>
              <w:rPr>
                <w:spacing w:val="40"/>
                <w:sz w:val="13"/>
              </w:rPr>
              <w:t xml:space="preserve"> </w:t>
            </w:r>
            <w:r>
              <w:rPr>
                <w:spacing w:val="-2"/>
                <w:sz w:val="13"/>
              </w:rPr>
              <w:t>Dinas</w:t>
            </w:r>
            <w:r>
              <w:rPr>
                <w:spacing w:val="40"/>
                <w:sz w:val="13"/>
              </w:rPr>
              <w:t xml:space="preserve"> </w:t>
            </w:r>
            <w:r>
              <w:rPr>
                <w:spacing w:val="-2"/>
                <w:sz w:val="13"/>
              </w:rPr>
              <w:t>Operasional</w:t>
            </w:r>
            <w:r>
              <w:rPr>
                <w:spacing w:val="40"/>
                <w:sz w:val="13"/>
              </w:rPr>
              <w:t xml:space="preserve"> </w:t>
            </w:r>
            <w:r>
              <w:rPr>
                <w:spacing w:val="-4"/>
                <w:sz w:val="13"/>
              </w:rPr>
              <w:t>atau</w:t>
            </w:r>
            <w:r>
              <w:rPr>
                <w:spacing w:val="40"/>
                <w:sz w:val="13"/>
              </w:rPr>
              <w:t xml:space="preserve"> </w:t>
            </w:r>
            <w:r>
              <w:rPr>
                <w:spacing w:val="-2"/>
                <w:sz w:val="13"/>
              </w:rPr>
              <w:t>Lapangan</w:t>
            </w:r>
            <w:r>
              <w:rPr>
                <w:spacing w:val="40"/>
                <w:sz w:val="13"/>
              </w:rPr>
              <w:t xml:space="preserve"> </w:t>
            </w:r>
            <w:r>
              <w:rPr>
                <w:spacing w:val="-4"/>
                <w:sz w:val="13"/>
              </w:rPr>
              <w:t>yang</w:t>
            </w:r>
            <w:r>
              <w:rPr>
                <w:spacing w:val="40"/>
                <w:sz w:val="13"/>
              </w:rPr>
              <w:t xml:space="preserve"> </w:t>
            </w:r>
            <w:r>
              <w:rPr>
                <w:spacing w:val="-2"/>
                <w:sz w:val="13"/>
              </w:rPr>
              <w:t>Dipelihara</w:t>
            </w:r>
            <w:r>
              <w:rPr>
                <w:spacing w:val="40"/>
                <w:sz w:val="13"/>
              </w:rPr>
              <w:t xml:space="preserve"> </w:t>
            </w:r>
            <w:r>
              <w:rPr>
                <w:spacing w:val="-4"/>
                <w:sz w:val="13"/>
              </w:rPr>
              <w:t>dan</w:t>
            </w:r>
            <w:r>
              <w:rPr>
                <w:spacing w:val="40"/>
                <w:sz w:val="13"/>
              </w:rPr>
              <w:t xml:space="preserve"> </w:t>
            </w:r>
            <w:r>
              <w:rPr>
                <w:spacing w:val="-2"/>
                <w:sz w:val="13"/>
              </w:rPr>
              <w:t>Dibayarkan</w:t>
            </w:r>
            <w:r>
              <w:rPr>
                <w:spacing w:val="40"/>
                <w:sz w:val="13"/>
              </w:rPr>
              <w:t xml:space="preserve"> </w:t>
            </w:r>
            <w:r>
              <w:rPr>
                <w:sz w:val="13"/>
              </w:rPr>
              <w:t>Pajak</w:t>
            </w:r>
            <w:r>
              <w:rPr>
                <w:spacing w:val="-5"/>
                <w:sz w:val="13"/>
              </w:rPr>
              <w:t xml:space="preserve"> </w:t>
            </w:r>
            <w:r>
              <w:rPr>
                <w:sz w:val="13"/>
              </w:rPr>
              <w:t>dan</w:t>
            </w:r>
            <w:r>
              <w:rPr>
                <w:spacing w:val="40"/>
                <w:sz w:val="13"/>
              </w:rPr>
              <w:t xml:space="preserve"> </w:t>
            </w:r>
            <w:r>
              <w:rPr>
                <w:spacing w:val="-2"/>
                <w:sz w:val="13"/>
              </w:rPr>
              <w:t>Perizinanny</w:t>
            </w:r>
            <w:r>
              <w:rPr>
                <w:spacing w:val="40"/>
                <w:sz w:val="13"/>
              </w:rPr>
              <w:t xml:space="preserve"> </w:t>
            </w:r>
            <w:r>
              <w:rPr>
                <w:spacing w:val="-10"/>
                <w:sz w:val="13"/>
              </w:rPr>
              <w:t>a</w:t>
            </w:r>
          </w:p>
        </w:tc>
        <w:tc>
          <w:tcPr>
            <w:tcW w:w="1791" w:type="dxa"/>
          </w:tcPr>
          <w:p w:rsidR="00D236AA" w:rsidRDefault="000E2E0C">
            <w:pPr>
              <w:pStyle w:val="TableParagraph"/>
              <w:spacing w:before="7" w:line="261" w:lineRule="auto"/>
              <w:ind w:left="111" w:right="13"/>
              <w:rPr>
                <w:sz w:val="13"/>
              </w:rPr>
            </w:pPr>
            <w:r>
              <w:rPr>
                <w:sz w:val="13"/>
              </w:rPr>
              <w:t>13</w:t>
            </w:r>
            <w:r>
              <w:rPr>
                <w:spacing w:val="-1"/>
                <w:sz w:val="13"/>
              </w:rPr>
              <w:t xml:space="preserve"> </w:t>
            </w:r>
            <w:r>
              <w:rPr>
                <w:sz w:val="13"/>
              </w:rPr>
              <w:t>Unit</w:t>
            </w:r>
            <w:r>
              <w:rPr>
                <w:spacing w:val="-3"/>
                <w:sz w:val="13"/>
              </w:rPr>
              <w:t xml:space="preserve"> </w:t>
            </w:r>
            <w:r>
              <w:rPr>
                <w:sz w:val="13"/>
              </w:rPr>
              <w:t>= 17 Unit (4 unit</w:t>
            </w:r>
            <w:r>
              <w:rPr>
                <w:spacing w:val="40"/>
                <w:sz w:val="13"/>
              </w:rPr>
              <w:t xml:space="preserve"> </w:t>
            </w:r>
            <w:r>
              <w:rPr>
                <w:sz w:val="13"/>
              </w:rPr>
              <w:t>Mobil Pinjam pakai dr</w:t>
            </w:r>
            <w:r>
              <w:rPr>
                <w:spacing w:val="40"/>
                <w:sz w:val="13"/>
              </w:rPr>
              <w:t xml:space="preserve"> </w:t>
            </w:r>
            <w:r>
              <w:rPr>
                <w:spacing w:val="-2"/>
                <w:sz w:val="13"/>
              </w:rPr>
              <w:t>Kemensos)</w:t>
            </w:r>
          </w:p>
        </w:tc>
        <w:tc>
          <w:tcPr>
            <w:tcW w:w="912" w:type="dxa"/>
          </w:tcPr>
          <w:p w:rsidR="00D236AA" w:rsidRDefault="000E2E0C">
            <w:pPr>
              <w:pStyle w:val="TableParagraph"/>
              <w:spacing w:before="2"/>
              <w:ind w:right="88"/>
              <w:jc w:val="right"/>
              <w:rPr>
                <w:sz w:val="13"/>
              </w:rPr>
            </w:pPr>
            <w:r>
              <w:rPr>
                <w:spacing w:val="-2"/>
                <w:sz w:val="13"/>
              </w:rPr>
              <w:t>162.329.3</w:t>
            </w:r>
          </w:p>
          <w:p w:rsidR="00D236AA" w:rsidRDefault="000E2E0C">
            <w:pPr>
              <w:pStyle w:val="TableParagraph"/>
              <w:spacing w:before="19"/>
              <w:ind w:right="88"/>
              <w:jc w:val="right"/>
              <w:rPr>
                <w:sz w:val="13"/>
              </w:rPr>
            </w:pPr>
            <w:r>
              <w:rPr>
                <w:spacing w:val="-5"/>
                <w:sz w:val="13"/>
              </w:rPr>
              <w:t>00</w:t>
            </w:r>
          </w:p>
        </w:tc>
        <w:tc>
          <w:tcPr>
            <w:tcW w:w="917" w:type="dxa"/>
          </w:tcPr>
          <w:p w:rsidR="00D236AA" w:rsidRDefault="000E2E0C">
            <w:pPr>
              <w:pStyle w:val="TableParagraph"/>
              <w:spacing w:before="2"/>
              <w:ind w:right="93"/>
              <w:jc w:val="right"/>
              <w:rPr>
                <w:sz w:val="13"/>
              </w:rPr>
            </w:pPr>
            <w:r>
              <w:rPr>
                <w:spacing w:val="-2"/>
                <w:sz w:val="13"/>
              </w:rPr>
              <w:t>161.689.8</w:t>
            </w:r>
          </w:p>
          <w:p w:rsidR="00D236AA" w:rsidRDefault="000E2E0C">
            <w:pPr>
              <w:pStyle w:val="TableParagraph"/>
              <w:spacing w:before="19"/>
              <w:ind w:right="92"/>
              <w:jc w:val="right"/>
              <w:rPr>
                <w:sz w:val="13"/>
              </w:rPr>
            </w:pPr>
            <w:r>
              <w:rPr>
                <w:spacing w:val="-5"/>
                <w:sz w:val="13"/>
              </w:rPr>
              <w:t>00</w:t>
            </w:r>
          </w:p>
        </w:tc>
        <w:tc>
          <w:tcPr>
            <w:tcW w:w="1166" w:type="dxa"/>
          </w:tcPr>
          <w:p w:rsidR="00D236AA" w:rsidRDefault="000E2E0C">
            <w:pPr>
              <w:pStyle w:val="TableParagraph"/>
              <w:spacing w:before="2"/>
              <w:ind w:right="92"/>
              <w:jc w:val="right"/>
              <w:rPr>
                <w:sz w:val="13"/>
              </w:rPr>
            </w:pPr>
            <w:r>
              <w:rPr>
                <w:spacing w:val="-2"/>
                <w:sz w:val="13"/>
              </w:rPr>
              <w:t>161.689.800</w:t>
            </w:r>
          </w:p>
        </w:tc>
        <w:tc>
          <w:tcPr>
            <w:tcW w:w="1378" w:type="dxa"/>
          </w:tcPr>
          <w:p w:rsidR="00D236AA" w:rsidRDefault="000E2E0C">
            <w:pPr>
              <w:pStyle w:val="TableParagraph"/>
              <w:spacing w:before="2"/>
              <w:ind w:right="97"/>
              <w:jc w:val="right"/>
              <w:rPr>
                <w:sz w:val="13"/>
              </w:rPr>
            </w:pPr>
            <w:r>
              <w:rPr>
                <w:spacing w:val="-2"/>
                <w:sz w:val="13"/>
              </w:rPr>
              <w:t>(639.500)</w:t>
            </w:r>
          </w:p>
        </w:tc>
        <w:tc>
          <w:tcPr>
            <w:tcW w:w="859" w:type="dxa"/>
          </w:tcPr>
          <w:p w:rsidR="00D236AA" w:rsidRDefault="00D236AA">
            <w:pPr>
              <w:pStyle w:val="TableParagraph"/>
              <w:rPr>
                <w:rFonts w:ascii="Times New Roman"/>
                <w:sz w:val="12"/>
              </w:rPr>
            </w:pPr>
          </w:p>
        </w:tc>
      </w:tr>
      <w:tr w:rsidR="00D236AA">
        <w:trPr>
          <w:trHeight w:val="2904"/>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8" w:line="261" w:lineRule="auto"/>
              <w:ind w:left="321" w:right="114" w:hanging="279"/>
              <w:rPr>
                <w:sz w:val="13"/>
              </w:rPr>
            </w:pPr>
            <w:r>
              <w:rPr>
                <w:sz w:val="13"/>
              </w:rPr>
              <w:t>2.</w:t>
            </w:r>
            <w:r>
              <w:rPr>
                <w:spacing w:val="80"/>
                <w:sz w:val="13"/>
              </w:rPr>
              <w:t xml:space="preserve"> </w:t>
            </w:r>
            <w:r>
              <w:rPr>
                <w:sz w:val="13"/>
              </w:rPr>
              <w:t>Pemeliharaan/Re</w:t>
            </w:r>
            <w:r>
              <w:rPr>
                <w:spacing w:val="40"/>
                <w:sz w:val="13"/>
              </w:rPr>
              <w:t xml:space="preserve"> </w:t>
            </w:r>
            <w:r>
              <w:rPr>
                <w:sz w:val="13"/>
              </w:rPr>
              <w:t>habilitasi</w:t>
            </w:r>
            <w:r>
              <w:rPr>
                <w:spacing w:val="-10"/>
                <w:sz w:val="13"/>
              </w:rPr>
              <w:t xml:space="preserve"> </w:t>
            </w:r>
            <w:r>
              <w:rPr>
                <w:sz w:val="13"/>
              </w:rPr>
              <w:t>Sarana</w:t>
            </w:r>
            <w:r>
              <w:rPr>
                <w:spacing w:val="40"/>
                <w:sz w:val="13"/>
              </w:rPr>
              <w:t xml:space="preserve"> </w:t>
            </w:r>
            <w:r>
              <w:rPr>
                <w:sz w:val="13"/>
              </w:rPr>
              <w:t>dan Prasarana</w:t>
            </w:r>
            <w:r>
              <w:rPr>
                <w:spacing w:val="40"/>
                <w:sz w:val="13"/>
              </w:rPr>
              <w:t xml:space="preserve"> </w:t>
            </w:r>
            <w:r>
              <w:rPr>
                <w:sz w:val="13"/>
              </w:rPr>
              <w:t>Gedung Kantor</w:t>
            </w:r>
            <w:r>
              <w:rPr>
                <w:spacing w:val="40"/>
                <w:sz w:val="13"/>
              </w:rPr>
              <w:t xml:space="preserve"> </w:t>
            </w:r>
            <w:r>
              <w:rPr>
                <w:sz w:val="13"/>
              </w:rPr>
              <w:t>atau</w:t>
            </w:r>
            <w:r>
              <w:rPr>
                <w:spacing w:val="-10"/>
                <w:sz w:val="13"/>
              </w:rPr>
              <w:t xml:space="preserve"> </w:t>
            </w:r>
            <w:r>
              <w:rPr>
                <w:sz w:val="13"/>
              </w:rPr>
              <w:t>Banguan</w:t>
            </w:r>
            <w:r>
              <w:rPr>
                <w:spacing w:val="40"/>
                <w:sz w:val="13"/>
              </w:rPr>
              <w:t xml:space="preserve"> </w:t>
            </w:r>
            <w:r>
              <w:rPr>
                <w:spacing w:val="-2"/>
                <w:sz w:val="13"/>
              </w:rPr>
              <w:t>Lainnya</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8" w:line="259" w:lineRule="auto"/>
              <w:ind w:left="115" w:right="127"/>
              <w:rPr>
                <w:sz w:val="13"/>
              </w:rPr>
            </w:pPr>
            <w:r>
              <w:rPr>
                <w:spacing w:val="-2"/>
                <w:sz w:val="13"/>
              </w:rPr>
              <w:t>Jumlah</w:t>
            </w:r>
            <w:r>
              <w:rPr>
                <w:spacing w:val="40"/>
                <w:sz w:val="13"/>
              </w:rPr>
              <w:t xml:space="preserve"> </w:t>
            </w:r>
            <w:r>
              <w:rPr>
                <w:spacing w:val="-2"/>
                <w:sz w:val="13"/>
              </w:rPr>
              <w:t>Sarana</w:t>
            </w:r>
            <w:r>
              <w:rPr>
                <w:spacing w:val="40"/>
                <w:sz w:val="13"/>
              </w:rPr>
              <w:t xml:space="preserve"> </w:t>
            </w:r>
            <w:r>
              <w:rPr>
                <w:spacing w:val="-4"/>
                <w:sz w:val="13"/>
              </w:rPr>
              <w:t>dan</w:t>
            </w:r>
            <w:r>
              <w:rPr>
                <w:spacing w:val="40"/>
                <w:sz w:val="13"/>
              </w:rPr>
              <w:t xml:space="preserve"> </w:t>
            </w:r>
            <w:r>
              <w:rPr>
                <w:spacing w:val="-2"/>
                <w:sz w:val="13"/>
              </w:rPr>
              <w:t>Prasara</w:t>
            </w:r>
            <w:r>
              <w:rPr>
                <w:spacing w:val="40"/>
                <w:sz w:val="13"/>
              </w:rPr>
              <w:t xml:space="preserve"> </w:t>
            </w:r>
            <w:r>
              <w:rPr>
                <w:spacing w:val="-6"/>
                <w:sz w:val="13"/>
              </w:rPr>
              <w:t>na</w:t>
            </w:r>
            <w:r>
              <w:rPr>
                <w:spacing w:val="40"/>
                <w:sz w:val="13"/>
              </w:rPr>
              <w:t xml:space="preserve"> </w:t>
            </w:r>
            <w:r>
              <w:rPr>
                <w:spacing w:val="-2"/>
                <w:sz w:val="13"/>
              </w:rPr>
              <w:t>Gedun</w:t>
            </w:r>
            <w:r>
              <w:rPr>
                <w:spacing w:val="40"/>
                <w:sz w:val="13"/>
              </w:rPr>
              <w:t xml:space="preserve"> </w:t>
            </w:r>
            <w:r>
              <w:rPr>
                <w:spacing w:val="-10"/>
                <w:sz w:val="13"/>
              </w:rPr>
              <w:t>g</w:t>
            </w:r>
            <w:r>
              <w:rPr>
                <w:spacing w:val="40"/>
                <w:sz w:val="13"/>
              </w:rPr>
              <w:t xml:space="preserve"> </w:t>
            </w:r>
            <w:r>
              <w:rPr>
                <w:spacing w:val="-2"/>
                <w:sz w:val="13"/>
              </w:rPr>
              <w:t>Kantor</w:t>
            </w:r>
            <w:r>
              <w:rPr>
                <w:spacing w:val="40"/>
                <w:sz w:val="13"/>
              </w:rPr>
              <w:t xml:space="preserve"> </w:t>
            </w:r>
            <w:r>
              <w:rPr>
                <w:spacing w:val="-4"/>
                <w:sz w:val="13"/>
              </w:rPr>
              <w:t>atau</w:t>
            </w:r>
            <w:r>
              <w:rPr>
                <w:spacing w:val="40"/>
                <w:sz w:val="13"/>
              </w:rPr>
              <w:t xml:space="preserve"> </w:t>
            </w:r>
            <w:r>
              <w:rPr>
                <w:spacing w:val="-2"/>
                <w:sz w:val="13"/>
              </w:rPr>
              <w:t>Bangun</w:t>
            </w:r>
            <w:r>
              <w:rPr>
                <w:spacing w:val="40"/>
                <w:sz w:val="13"/>
              </w:rPr>
              <w:t xml:space="preserve"> </w:t>
            </w:r>
            <w:r>
              <w:rPr>
                <w:spacing w:val="-6"/>
                <w:sz w:val="13"/>
              </w:rPr>
              <w:t>an</w:t>
            </w:r>
            <w:r>
              <w:rPr>
                <w:spacing w:val="40"/>
                <w:sz w:val="13"/>
              </w:rPr>
              <w:t xml:space="preserve"> </w:t>
            </w:r>
            <w:r>
              <w:rPr>
                <w:spacing w:val="-2"/>
                <w:sz w:val="13"/>
              </w:rPr>
              <w:t>Lainnya</w:t>
            </w:r>
            <w:r>
              <w:rPr>
                <w:spacing w:val="40"/>
                <w:sz w:val="13"/>
              </w:rPr>
              <w:t xml:space="preserve"> </w:t>
            </w:r>
            <w:r>
              <w:rPr>
                <w:spacing w:val="-4"/>
                <w:sz w:val="13"/>
              </w:rPr>
              <w:t>yang</w:t>
            </w:r>
            <w:r>
              <w:rPr>
                <w:spacing w:val="40"/>
                <w:sz w:val="13"/>
              </w:rPr>
              <w:t xml:space="preserve"> </w:t>
            </w:r>
            <w:r>
              <w:rPr>
                <w:spacing w:val="-2"/>
                <w:sz w:val="13"/>
              </w:rPr>
              <w:t>Dipelih</w:t>
            </w:r>
            <w:r>
              <w:rPr>
                <w:spacing w:val="40"/>
                <w:sz w:val="13"/>
              </w:rPr>
              <w:t xml:space="preserve"> </w:t>
            </w:r>
            <w:r>
              <w:rPr>
                <w:sz w:val="13"/>
              </w:rPr>
              <w:t>ara</w:t>
            </w:r>
            <w:r>
              <w:rPr>
                <w:spacing w:val="-1"/>
                <w:sz w:val="13"/>
              </w:rPr>
              <w:t xml:space="preserve"> </w:t>
            </w:r>
            <w:r>
              <w:rPr>
                <w:sz w:val="13"/>
              </w:rPr>
              <w:t>/</w:t>
            </w:r>
            <w:r>
              <w:rPr>
                <w:spacing w:val="40"/>
                <w:sz w:val="13"/>
              </w:rPr>
              <w:t xml:space="preserve"> </w:t>
            </w:r>
            <w:r>
              <w:rPr>
                <w:spacing w:val="-2"/>
                <w:sz w:val="13"/>
              </w:rPr>
              <w:t>Direhab</w:t>
            </w:r>
            <w:r>
              <w:rPr>
                <w:spacing w:val="40"/>
                <w:sz w:val="13"/>
              </w:rPr>
              <w:t xml:space="preserve"> </w:t>
            </w:r>
            <w:r>
              <w:rPr>
                <w:spacing w:val="-2"/>
                <w:sz w:val="13"/>
              </w:rPr>
              <w:t>ilitasi</w:t>
            </w:r>
          </w:p>
        </w:tc>
        <w:tc>
          <w:tcPr>
            <w:tcW w:w="1786" w:type="dxa"/>
          </w:tcPr>
          <w:p w:rsidR="00D236AA" w:rsidRDefault="000E2E0C">
            <w:pPr>
              <w:pStyle w:val="TableParagraph"/>
              <w:spacing w:before="3"/>
              <w:ind w:left="115"/>
              <w:rPr>
                <w:sz w:val="13"/>
              </w:rPr>
            </w:pPr>
            <w:r>
              <w:rPr>
                <w:sz w:val="13"/>
              </w:rPr>
              <w:t>8</w:t>
            </w:r>
            <w:r>
              <w:rPr>
                <w:spacing w:val="6"/>
                <w:sz w:val="13"/>
              </w:rPr>
              <w:t xml:space="preserve"> </w:t>
            </w:r>
            <w:r>
              <w:rPr>
                <w:spacing w:val="-4"/>
                <w:sz w:val="13"/>
              </w:rPr>
              <w:t>Unit</w:t>
            </w:r>
          </w:p>
        </w:tc>
        <w:tc>
          <w:tcPr>
            <w:tcW w:w="912" w:type="dxa"/>
          </w:tcPr>
          <w:p w:rsidR="00D236AA" w:rsidRDefault="000E2E0C">
            <w:pPr>
              <w:pStyle w:val="TableParagraph"/>
              <w:spacing w:before="3"/>
              <w:ind w:right="89"/>
              <w:jc w:val="right"/>
              <w:rPr>
                <w:sz w:val="13"/>
              </w:rPr>
            </w:pPr>
            <w:r>
              <w:rPr>
                <w:spacing w:val="-2"/>
                <w:sz w:val="13"/>
              </w:rPr>
              <w:t>200.000.0</w:t>
            </w:r>
          </w:p>
          <w:p w:rsidR="00D236AA" w:rsidRDefault="000E2E0C">
            <w:pPr>
              <w:pStyle w:val="TableParagraph"/>
              <w:spacing w:before="18"/>
              <w:ind w:right="88"/>
              <w:jc w:val="right"/>
              <w:rPr>
                <w:sz w:val="13"/>
              </w:rPr>
            </w:pPr>
            <w:r>
              <w:rPr>
                <w:spacing w:val="-5"/>
                <w:sz w:val="13"/>
              </w:rPr>
              <w:t>00</w:t>
            </w:r>
          </w:p>
        </w:tc>
        <w:tc>
          <w:tcPr>
            <w:tcW w:w="913" w:type="dxa"/>
          </w:tcPr>
          <w:p w:rsidR="00D236AA" w:rsidRDefault="000E2E0C">
            <w:pPr>
              <w:pStyle w:val="TableParagraph"/>
              <w:spacing w:before="3"/>
              <w:ind w:right="90"/>
              <w:jc w:val="right"/>
              <w:rPr>
                <w:sz w:val="13"/>
              </w:rPr>
            </w:pPr>
            <w:r>
              <w:rPr>
                <w:spacing w:val="-2"/>
                <w:sz w:val="13"/>
              </w:rPr>
              <w:t>200.000.0</w:t>
            </w:r>
          </w:p>
          <w:p w:rsidR="00D236AA" w:rsidRDefault="000E2E0C">
            <w:pPr>
              <w:pStyle w:val="TableParagraph"/>
              <w:spacing w:before="18"/>
              <w:ind w:right="94"/>
              <w:jc w:val="right"/>
              <w:rPr>
                <w:sz w:val="13"/>
              </w:rPr>
            </w:pPr>
            <w:r>
              <w:rPr>
                <w:spacing w:val="-5"/>
                <w:sz w:val="13"/>
              </w:rPr>
              <w:t>00</w:t>
            </w:r>
          </w:p>
        </w:tc>
        <w:tc>
          <w:tcPr>
            <w:tcW w:w="912" w:type="dxa"/>
          </w:tcPr>
          <w:p w:rsidR="00D236AA" w:rsidRDefault="000E2E0C">
            <w:pPr>
              <w:pStyle w:val="TableParagraph"/>
              <w:spacing w:before="3"/>
              <w:ind w:right="84"/>
              <w:jc w:val="right"/>
              <w:rPr>
                <w:sz w:val="13"/>
              </w:rPr>
            </w:pPr>
            <w:r>
              <w:rPr>
                <w:spacing w:val="-2"/>
                <w:sz w:val="13"/>
              </w:rPr>
              <w:t>200.000.0</w:t>
            </w:r>
          </w:p>
          <w:p w:rsidR="00D236AA" w:rsidRDefault="000E2E0C">
            <w:pPr>
              <w:pStyle w:val="TableParagraph"/>
              <w:spacing w:before="18"/>
              <w:ind w:right="84"/>
              <w:jc w:val="right"/>
              <w:rPr>
                <w:sz w:val="13"/>
              </w:rPr>
            </w:pPr>
            <w:r>
              <w:rPr>
                <w:spacing w:val="-5"/>
                <w:sz w:val="13"/>
              </w:rPr>
              <w:t>00</w:t>
            </w:r>
          </w:p>
        </w:tc>
        <w:tc>
          <w:tcPr>
            <w:tcW w:w="1248" w:type="dxa"/>
          </w:tcPr>
          <w:p w:rsidR="00D236AA" w:rsidRDefault="000E2E0C">
            <w:pPr>
              <w:pStyle w:val="TableParagraph"/>
              <w:spacing w:before="3"/>
              <w:ind w:right="89"/>
              <w:jc w:val="right"/>
              <w:rPr>
                <w:sz w:val="13"/>
              </w:rPr>
            </w:pPr>
            <w:r>
              <w:rPr>
                <w:spacing w:val="-10"/>
                <w:sz w:val="13"/>
              </w:rPr>
              <w:t>0</w:t>
            </w:r>
          </w:p>
        </w:tc>
        <w:tc>
          <w:tcPr>
            <w:tcW w:w="1699" w:type="dxa"/>
          </w:tcPr>
          <w:p w:rsidR="00D236AA" w:rsidRDefault="000E2E0C">
            <w:pPr>
              <w:pStyle w:val="TableParagraph"/>
              <w:spacing w:before="8" w:line="259" w:lineRule="auto"/>
              <w:ind w:left="316" w:right="202" w:hanging="207"/>
              <w:rPr>
                <w:sz w:val="13"/>
              </w:rPr>
            </w:pPr>
            <w:r>
              <w:rPr>
                <w:sz w:val="13"/>
              </w:rPr>
              <w:t>2.</w:t>
            </w:r>
            <w:r>
              <w:rPr>
                <w:spacing w:val="40"/>
                <w:sz w:val="13"/>
              </w:rPr>
              <w:t xml:space="preserve"> </w:t>
            </w:r>
            <w:r>
              <w:rPr>
                <w:sz w:val="13"/>
              </w:rPr>
              <w:t>Pemeliharaan/Reha</w:t>
            </w:r>
            <w:r>
              <w:rPr>
                <w:spacing w:val="40"/>
                <w:sz w:val="13"/>
              </w:rPr>
              <w:t xml:space="preserve"> </w:t>
            </w:r>
            <w:r>
              <w:rPr>
                <w:sz w:val="13"/>
              </w:rPr>
              <w:t>bilitasi Sarana dan</w:t>
            </w:r>
            <w:r>
              <w:rPr>
                <w:spacing w:val="40"/>
                <w:sz w:val="13"/>
              </w:rPr>
              <w:t xml:space="preserve"> </w:t>
            </w:r>
            <w:r>
              <w:rPr>
                <w:sz w:val="13"/>
              </w:rPr>
              <w:t>Prasarana</w:t>
            </w:r>
            <w:r>
              <w:rPr>
                <w:spacing w:val="-9"/>
                <w:sz w:val="13"/>
              </w:rPr>
              <w:t xml:space="preserve"> </w:t>
            </w:r>
            <w:r>
              <w:rPr>
                <w:sz w:val="13"/>
              </w:rPr>
              <w:t>Gedung</w:t>
            </w:r>
            <w:r>
              <w:rPr>
                <w:spacing w:val="40"/>
                <w:sz w:val="13"/>
              </w:rPr>
              <w:t xml:space="preserve"> </w:t>
            </w:r>
            <w:r>
              <w:rPr>
                <w:sz w:val="13"/>
              </w:rPr>
              <w:t>Kantor</w:t>
            </w:r>
            <w:r>
              <w:rPr>
                <w:spacing w:val="-1"/>
                <w:sz w:val="13"/>
              </w:rPr>
              <w:t xml:space="preserve"> </w:t>
            </w:r>
            <w:r>
              <w:rPr>
                <w:sz w:val="13"/>
              </w:rPr>
              <w:t>atau</w:t>
            </w:r>
            <w:r>
              <w:rPr>
                <w:spacing w:val="40"/>
                <w:sz w:val="13"/>
              </w:rPr>
              <w:t xml:space="preserve"> </w:t>
            </w:r>
            <w:r>
              <w:rPr>
                <w:sz w:val="13"/>
              </w:rPr>
              <w:t>Banguan</w:t>
            </w:r>
            <w:r>
              <w:rPr>
                <w:spacing w:val="-10"/>
                <w:sz w:val="13"/>
              </w:rPr>
              <w:t xml:space="preserve"> </w:t>
            </w:r>
            <w:r>
              <w:rPr>
                <w:sz w:val="13"/>
              </w:rPr>
              <w:t>Lainnya</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8" w:line="259" w:lineRule="auto"/>
              <w:ind w:left="110" w:right="155"/>
              <w:rPr>
                <w:sz w:val="13"/>
              </w:rPr>
            </w:pPr>
            <w:r>
              <w:rPr>
                <w:spacing w:val="-2"/>
                <w:sz w:val="13"/>
              </w:rPr>
              <w:t>Jumlah</w:t>
            </w:r>
            <w:r>
              <w:rPr>
                <w:spacing w:val="40"/>
                <w:sz w:val="13"/>
              </w:rPr>
              <w:t xml:space="preserve"> </w:t>
            </w:r>
            <w:r>
              <w:rPr>
                <w:sz w:val="13"/>
              </w:rPr>
              <w:t>Sarana</w:t>
            </w:r>
            <w:r>
              <w:rPr>
                <w:spacing w:val="-10"/>
                <w:sz w:val="13"/>
              </w:rPr>
              <w:t xml:space="preserve"> </w:t>
            </w:r>
            <w:r>
              <w:rPr>
                <w:sz w:val="13"/>
              </w:rPr>
              <w:t>dan</w:t>
            </w:r>
            <w:r>
              <w:rPr>
                <w:spacing w:val="40"/>
                <w:sz w:val="13"/>
              </w:rPr>
              <w:t xml:space="preserve"> </w:t>
            </w:r>
            <w:r>
              <w:rPr>
                <w:spacing w:val="-2"/>
                <w:sz w:val="13"/>
              </w:rPr>
              <w:t>Prasarana</w:t>
            </w:r>
            <w:r>
              <w:rPr>
                <w:spacing w:val="40"/>
                <w:sz w:val="13"/>
              </w:rPr>
              <w:t xml:space="preserve"> </w:t>
            </w:r>
            <w:r>
              <w:rPr>
                <w:spacing w:val="-2"/>
                <w:sz w:val="13"/>
              </w:rPr>
              <w:t>Gedung</w:t>
            </w:r>
            <w:r>
              <w:rPr>
                <w:spacing w:val="40"/>
                <w:sz w:val="13"/>
              </w:rPr>
              <w:t xml:space="preserve"> </w:t>
            </w:r>
            <w:r>
              <w:rPr>
                <w:sz w:val="13"/>
              </w:rPr>
              <w:t>Kantor</w:t>
            </w:r>
            <w:r>
              <w:rPr>
                <w:spacing w:val="-10"/>
                <w:sz w:val="13"/>
              </w:rPr>
              <w:t xml:space="preserve"> </w:t>
            </w:r>
            <w:r>
              <w:rPr>
                <w:sz w:val="13"/>
              </w:rPr>
              <w:t>atau</w:t>
            </w:r>
            <w:r>
              <w:rPr>
                <w:spacing w:val="40"/>
                <w:sz w:val="13"/>
              </w:rPr>
              <w:t xml:space="preserve"> </w:t>
            </w:r>
            <w:r>
              <w:rPr>
                <w:spacing w:val="-2"/>
                <w:sz w:val="13"/>
              </w:rPr>
              <w:t>Bangunan</w:t>
            </w:r>
            <w:r>
              <w:rPr>
                <w:spacing w:val="40"/>
                <w:sz w:val="13"/>
              </w:rPr>
              <w:t xml:space="preserve"> </w:t>
            </w:r>
            <w:r>
              <w:rPr>
                <w:spacing w:val="-2"/>
                <w:sz w:val="13"/>
              </w:rPr>
              <w:t>Lainnya</w:t>
            </w:r>
            <w:r>
              <w:rPr>
                <w:spacing w:val="40"/>
                <w:sz w:val="13"/>
              </w:rPr>
              <w:t xml:space="preserve"> </w:t>
            </w:r>
            <w:r>
              <w:rPr>
                <w:spacing w:val="-4"/>
                <w:sz w:val="13"/>
              </w:rPr>
              <w:t>yang</w:t>
            </w:r>
            <w:r>
              <w:rPr>
                <w:spacing w:val="40"/>
                <w:sz w:val="13"/>
              </w:rPr>
              <w:t xml:space="preserve"> </w:t>
            </w:r>
            <w:r>
              <w:rPr>
                <w:sz w:val="13"/>
              </w:rPr>
              <w:t>Dipelihara</w:t>
            </w:r>
            <w:r>
              <w:rPr>
                <w:spacing w:val="-10"/>
                <w:sz w:val="13"/>
              </w:rPr>
              <w:t xml:space="preserve"> </w:t>
            </w:r>
            <w:r>
              <w:rPr>
                <w:sz w:val="13"/>
              </w:rPr>
              <w:t>/</w:t>
            </w:r>
            <w:r>
              <w:rPr>
                <w:spacing w:val="40"/>
                <w:sz w:val="13"/>
              </w:rPr>
              <w:t xml:space="preserve"> </w:t>
            </w:r>
            <w:r>
              <w:rPr>
                <w:spacing w:val="-2"/>
                <w:sz w:val="13"/>
              </w:rPr>
              <w:t>Direhabilita</w:t>
            </w:r>
            <w:r>
              <w:rPr>
                <w:spacing w:val="40"/>
                <w:sz w:val="13"/>
              </w:rPr>
              <w:t xml:space="preserve"> </w:t>
            </w:r>
            <w:r>
              <w:rPr>
                <w:spacing w:val="-6"/>
                <w:sz w:val="13"/>
              </w:rPr>
              <w:t>si</w:t>
            </w:r>
          </w:p>
        </w:tc>
        <w:tc>
          <w:tcPr>
            <w:tcW w:w="1791" w:type="dxa"/>
          </w:tcPr>
          <w:p w:rsidR="00D236AA" w:rsidRDefault="000E2E0C">
            <w:pPr>
              <w:pStyle w:val="TableParagraph"/>
              <w:spacing w:before="3"/>
              <w:ind w:left="111"/>
              <w:rPr>
                <w:sz w:val="13"/>
              </w:rPr>
            </w:pPr>
            <w:r>
              <w:rPr>
                <w:sz w:val="13"/>
              </w:rPr>
              <w:t>8</w:t>
            </w:r>
            <w:r>
              <w:rPr>
                <w:spacing w:val="6"/>
                <w:sz w:val="13"/>
              </w:rPr>
              <w:t xml:space="preserve"> </w:t>
            </w:r>
            <w:r>
              <w:rPr>
                <w:spacing w:val="-4"/>
                <w:sz w:val="13"/>
              </w:rPr>
              <w:t>Unit</w:t>
            </w:r>
          </w:p>
        </w:tc>
        <w:tc>
          <w:tcPr>
            <w:tcW w:w="912" w:type="dxa"/>
          </w:tcPr>
          <w:p w:rsidR="00D236AA" w:rsidRDefault="000E2E0C">
            <w:pPr>
              <w:pStyle w:val="TableParagraph"/>
              <w:spacing w:before="3"/>
              <w:ind w:right="83"/>
              <w:jc w:val="right"/>
              <w:rPr>
                <w:sz w:val="13"/>
              </w:rPr>
            </w:pPr>
            <w:r>
              <w:rPr>
                <w:spacing w:val="-2"/>
                <w:sz w:val="13"/>
              </w:rPr>
              <w:t>79.675.80</w:t>
            </w:r>
          </w:p>
          <w:p w:rsidR="00D236AA" w:rsidRDefault="000E2E0C">
            <w:pPr>
              <w:pStyle w:val="TableParagraph"/>
              <w:spacing w:before="18"/>
              <w:ind w:right="88"/>
              <w:jc w:val="right"/>
              <w:rPr>
                <w:sz w:val="13"/>
              </w:rPr>
            </w:pPr>
            <w:r>
              <w:rPr>
                <w:spacing w:val="-10"/>
                <w:sz w:val="13"/>
              </w:rPr>
              <w:t>0</w:t>
            </w:r>
          </w:p>
        </w:tc>
        <w:tc>
          <w:tcPr>
            <w:tcW w:w="917" w:type="dxa"/>
          </w:tcPr>
          <w:p w:rsidR="00D236AA" w:rsidRDefault="000E2E0C">
            <w:pPr>
              <w:pStyle w:val="TableParagraph"/>
              <w:spacing w:before="3"/>
              <w:ind w:right="93"/>
              <w:jc w:val="right"/>
              <w:rPr>
                <w:sz w:val="13"/>
              </w:rPr>
            </w:pPr>
            <w:r>
              <w:rPr>
                <w:spacing w:val="-2"/>
                <w:sz w:val="13"/>
              </w:rPr>
              <w:t>79.675.80</w:t>
            </w:r>
          </w:p>
          <w:p w:rsidR="00D236AA" w:rsidRDefault="000E2E0C">
            <w:pPr>
              <w:pStyle w:val="TableParagraph"/>
              <w:spacing w:before="18"/>
              <w:ind w:right="92"/>
              <w:jc w:val="right"/>
              <w:rPr>
                <w:sz w:val="13"/>
              </w:rPr>
            </w:pPr>
            <w:r>
              <w:rPr>
                <w:spacing w:val="-10"/>
                <w:sz w:val="13"/>
              </w:rPr>
              <w:t>0</w:t>
            </w:r>
          </w:p>
        </w:tc>
        <w:tc>
          <w:tcPr>
            <w:tcW w:w="1166" w:type="dxa"/>
          </w:tcPr>
          <w:p w:rsidR="00D236AA" w:rsidRDefault="000E2E0C">
            <w:pPr>
              <w:pStyle w:val="TableParagraph"/>
              <w:spacing w:before="3"/>
              <w:ind w:right="92"/>
              <w:jc w:val="right"/>
              <w:rPr>
                <w:sz w:val="13"/>
              </w:rPr>
            </w:pPr>
            <w:r>
              <w:rPr>
                <w:spacing w:val="-2"/>
                <w:sz w:val="13"/>
              </w:rPr>
              <w:t>79.675.800</w:t>
            </w:r>
          </w:p>
        </w:tc>
        <w:tc>
          <w:tcPr>
            <w:tcW w:w="1378" w:type="dxa"/>
          </w:tcPr>
          <w:p w:rsidR="00D236AA" w:rsidRDefault="000E2E0C">
            <w:pPr>
              <w:pStyle w:val="TableParagraph"/>
              <w:spacing w:before="3"/>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bl>
    <w:p w:rsidR="00D236AA" w:rsidRDefault="00D236AA">
      <w:pPr>
        <w:pStyle w:val="TableParagraph"/>
        <w:rPr>
          <w:rFonts w:ascii="Times New Roman"/>
          <w:sz w:val="12"/>
        </w:rPr>
        <w:sectPr w:rsidR="00D236AA">
          <w:pgSz w:w="20160" w:h="12240" w:orient="landscape"/>
          <w:pgMar w:top="1340" w:right="0" w:bottom="280" w:left="360" w:header="900" w:footer="0" w:gutter="0"/>
          <w:cols w:space="720"/>
        </w:sectPr>
      </w:pPr>
    </w:p>
    <w:p w:rsidR="00D236AA" w:rsidRDefault="00D236AA">
      <w:pPr>
        <w:pStyle w:val="BodyText"/>
        <w:spacing w:before="93"/>
        <w:rPr>
          <w:rFonts w:ascii="Calibri"/>
          <w:b/>
          <w:sz w:val="20"/>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4033"/>
        </w:trPr>
        <w:tc>
          <w:tcPr>
            <w:tcW w:w="514" w:type="dxa"/>
            <w:shd w:val="clear" w:color="auto" w:fill="F0DBDB"/>
          </w:tcPr>
          <w:p w:rsidR="00D236AA" w:rsidRDefault="00D236AA">
            <w:pPr>
              <w:pStyle w:val="TableParagraph"/>
              <w:rPr>
                <w:rFonts w:ascii="Times New Roman"/>
                <w:sz w:val="12"/>
              </w:rPr>
            </w:pPr>
          </w:p>
        </w:tc>
        <w:tc>
          <w:tcPr>
            <w:tcW w:w="1560" w:type="dxa"/>
            <w:shd w:val="clear" w:color="auto" w:fill="F0DBDB"/>
          </w:tcPr>
          <w:p w:rsidR="00D236AA" w:rsidRDefault="00D236AA">
            <w:pPr>
              <w:pStyle w:val="TableParagraph"/>
              <w:spacing w:before="12"/>
              <w:rPr>
                <w:rFonts w:ascii="Calibri"/>
                <w:b/>
                <w:sz w:val="13"/>
              </w:rPr>
            </w:pPr>
          </w:p>
          <w:p w:rsidR="00D236AA" w:rsidRDefault="000E2E0C">
            <w:pPr>
              <w:pStyle w:val="TableParagraph"/>
              <w:spacing w:line="259" w:lineRule="auto"/>
              <w:ind w:left="115" w:right="550"/>
              <w:jc w:val="both"/>
              <w:rPr>
                <w:rFonts w:ascii="Arial"/>
                <w:b/>
                <w:sz w:val="13"/>
              </w:rPr>
            </w:pPr>
            <w:r>
              <w:rPr>
                <w:rFonts w:ascii="Arial"/>
                <w:b/>
                <w:spacing w:val="-2"/>
                <w:sz w:val="13"/>
              </w:rPr>
              <w:t>Meningkatnya</w:t>
            </w:r>
            <w:r>
              <w:rPr>
                <w:rFonts w:ascii="Arial"/>
                <w:b/>
                <w:spacing w:val="40"/>
                <w:sz w:val="13"/>
              </w:rPr>
              <w:t xml:space="preserve"> </w:t>
            </w:r>
            <w:r>
              <w:rPr>
                <w:rFonts w:ascii="Arial"/>
                <w:b/>
                <w:spacing w:val="-2"/>
                <w:sz w:val="13"/>
              </w:rPr>
              <w:t>kesejahteraan</w:t>
            </w:r>
            <w:r>
              <w:rPr>
                <w:rFonts w:ascii="Arial"/>
                <w:b/>
                <w:spacing w:val="40"/>
                <w:sz w:val="13"/>
              </w:rPr>
              <w:t xml:space="preserve"> </w:t>
            </w:r>
            <w:r>
              <w:rPr>
                <w:rFonts w:ascii="Arial"/>
                <w:b/>
                <w:spacing w:val="-2"/>
                <w:sz w:val="13"/>
              </w:rPr>
              <w:t>sosial</w:t>
            </w:r>
          </w:p>
        </w:tc>
        <w:tc>
          <w:tcPr>
            <w:tcW w:w="519" w:type="dxa"/>
            <w:shd w:val="clear" w:color="auto" w:fill="F0DBDB"/>
          </w:tcPr>
          <w:p w:rsidR="00D236AA" w:rsidRDefault="00D236AA">
            <w:pPr>
              <w:pStyle w:val="TableParagraph"/>
              <w:spacing w:before="12"/>
              <w:rPr>
                <w:rFonts w:ascii="Calibri"/>
                <w:b/>
                <w:sz w:val="13"/>
              </w:rPr>
            </w:pPr>
          </w:p>
          <w:p w:rsidR="00D236AA" w:rsidRDefault="000E2E0C">
            <w:pPr>
              <w:pStyle w:val="TableParagraph"/>
              <w:spacing w:line="256" w:lineRule="auto"/>
              <w:ind w:left="134" w:right="101" w:hanging="12"/>
              <w:jc w:val="center"/>
              <w:rPr>
                <w:rFonts w:ascii="Arial"/>
                <w:b/>
                <w:sz w:val="13"/>
              </w:rPr>
            </w:pPr>
            <w:r>
              <w:rPr>
                <w:rFonts w:ascii="Arial"/>
                <w:b/>
                <w:spacing w:val="-4"/>
                <w:sz w:val="13"/>
              </w:rPr>
              <w:t>Din</w:t>
            </w:r>
            <w:r>
              <w:rPr>
                <w:rFonts w:ascii="Arial"/>
                <w:b/>
                <w:spacing w:val="40"/>
                <w:sz w:val="13"/>
              </w:rPr>
              <w:t xml:space="preserve"> </w:t>
            </w:r>
            <w:r>
              <w:rPr>
                <w:rFonts w:ascii="Arial"/>
                <w:b/>
                <w:spacing w:val="-6"/>
                <w:sz w:val="13"/>
              </w:rPr>
              <w:t>as</w:t>
            </w:r>
            <w:r>
              <w:rPr>
                <w:rFonts w:ascii="Arial"/>
                <w:b/>
                <w:spacing w:val="40"/>
                <w:sz w:val="13"/>
              </w:rPr>
              <w:t xml:space="preserve"> </w:t>
            </w:r>
            <w:r>
              <w:rPr>
                <w:rFonts w:ascii="Arial"/>
                <w:b/>
                <w:spacing w:val="-4"/>
                <w:sz w:val="13"/>
              </w:rPr>
              <w:t>Sosi</w:t>
            </w:r>
            <w:r>
              <w:rPr>
                <w:rFonts w:ascii="Arial"/>
                <w:b/>
                <w:spacing w:val="40"/>
                <w:sz w:val="13"/>
              </w:rPr>
              <w:t xml:space="preserve"> </w:t>
            </w:r>
            <w:r>
              <w:rPr>
                <w:rFonts w:ascii="Arial"/>
                <w:b/>
                <w:spacing w:val="-6"/>
                <w:sz w:val="13"/>
              </w:rPr>
              <w:t>al</w:t>
            </w:r>
          </w:p>
        </w:tc>
        <w:tc>
          <w:tcPr>
            <w:tcW w:w="715" w:type="dxa"/>
            <w:shd w:val="clear" w:color="auto" w:fill="F0DBDB"/>
          </w:tcPr>
          <w:p w:rsidR="00D236AA" w:rsidRDefault="00D236AA">
            <w:pPr>
              <w:pStyle w:val="TableParagraph"/>
              <w:spacing w:before="12"/>
              <w:rPr>
                <w:rFonts w:ascii="Calibri"/>
                <w:b/>
                <w:sz w:val="13"/>
              </w:rPr>
            </w:pPr>
          </w:p>
          <w:p w:rsidR="00D236AA" w:rsidRDefault="000E2E0C">
            <w:pPr>
              <w:pStyle w:val="TableParagraph"/>
              <w:spacing w:line="259" w:lineRule="auto"/>
              <w:ind w:left="115" w:right="162"/>
              <w:rPr>
                <w:rFonts w:ascii="Arial"/>
                <w:b/>
                <w:sz w:val="13"/>
              </w:rPr>
            </w:pPr>
            <w:r>
              <w:rPr>
                <w:rFonts w:ascii="Arial"/>
                <w:b/>
                <w:spacing w:val="-2"/>
                <w:sz w:val="13"/>
              </w:rPr>
              <w:t>Indeks</w:t>
            </w:r>
            <w:r>
              <w:rPr>
                <w:rFonts w:ascii="Arial"/>
                <w:b/>
                <w:spacing w:val="40"/>
                <w:sz w:val="13"/>
              </w:rPr>
              <w:t xml:space="preserve"> </w:t>
            </w:r>
            <w:r>
              <w:rPr>
                <w:rFonts w:ascii="Arial"/>
                <w:b/>
                <w:spacing w:val="-2"/>
                <w:sz w:val="13"/>
              </w:rPr>
              <w:t>Keseja</w:t>
            </w:r>
            <w:r>
              <w:rPr>
                <w:rFonts w:ascii="Arial"/>
                <w:b/>
                <w:spacing w:val="40"/>
                <w:sz w:val="13"/>
              </w:rPr>
              <w:t xml:space="preserve"> </w:t>
            </w:r>
            <w:r>
              <w:rPr>
                <w:rFonts w:ascii="Arial"/>
                <w:b/>
                <w:spacing w:val="-2"/>
                <w:sz w:val="13"/>
              </w:rPr>
              <w:t>hteraa</w:t>
            </w:r>
            <w:r>
              <w:rPr>
                <w:rFonts w:ascii="Arial"/>
                <w:b/>
                <w:spacing w:val="40"/>
                <w:sz w:val="13"/>
              </w:rPr>
              <w:t xml:space="preserve"> </w:t>
            </w:r>
            <w:r>
              <w:rPr>
                <w:rFonts w:ascii="Arial"/>
                <w:b/>
                <w:spacing w:val="-10"/>
                <w:sz w:val="13"/>
              </w:rPr>
              <w:t>n</w:t>
            </w:r>
            <w:r>
              <w:rPr>
                <w:rFonts w:ascii="Arial"/>
                <w:b/>
                <w:spacing w:val="40"/>
                <w:sz w:val="13"/>
              </w:rPr>
              <w:t xml:space="preserve"> </w:t>
            </w:r>
            <w:r>
              <w:rPr>
                <w:rFonts w:ascii="Arial"/>
                <w:b/>
                <w:spacing w:val="-2"/>
                <w:sz w:val="13"/>
              </w:rPr>
              <w:t>Sosial</w:t>
            </w:r>
          </w:p>
        </w:tc>
        <w:tc>
          <w:tcPr>
            <w:tcW w:w="1786" w:type="dxa"/>
            <w:shd w:val="clear" w:color="auto" w:fill="F0DBDB"/>
          </w:tcPr>
          <w:p w:rsidR="00D236AA" w:rsidRDefault="00D236AA">
            <w:pPr>
              <w:pStyle w:val="TableParagraph"/>
              <w:spacing w:before="7"/>
              <w:rPr>
                <w:rFonts w:ascii="Calibri"/>
                <w:b/>
                <w:sz w:val="13"/>
              </w:rPr>
            </w:pPr>
          </w:p>
          <w:p w:rsidR="00D236AA" w:rsidRDefault="000E2E0C">
            <w:pPr>
              <w:pStyle w:val="TableParagraph"/>
              <w:ind w:left="33" w:right="19"/>
              <w:jc w:val="center"/>
              <w:rPr>
                <w:rFonts w:ascii="Arial"/>
                <w:b/>
                <w:sz w:val="13"/>
              </w:rPr>
            </w:pPr>
            <w:r>
              <w:rPr>
                <w:rFonts w:ascii="Arial"/>
                <w:b/>
                <w:spacing w:val="-2"/>
                <w:sz w:val="13"/>
              </w:rPr>
              <w:t>97,98%</w:t>
            </w:r>
          </w:p>
        </w:tc>
        <w:tc>
          <w:tcPr>
            <w:tcW w:w="912" w:type="dxa"/>
            <w:shd w:val="clear" w:color="auto" w:fill="F0DBDB"/>
          </w:tcPr>
          <w:p w:rsidR="00D236AA" w:rsidRDefault="00D236AA">
            <w:pPr>
              <w:pStyle w:val="TableParagraph"/>
              <w:rPr>
                <w:rFonts w:ascii="Times New Roman"/>
                <w:sz w:val="12"/>
              </w:rPr>
            </w:pPr>
          </w:p>
        </w:tc>
        <w:tc>
          <w:tcPr>
            <w:tcW w:w="913" w:type="dxa"/>
            <w:shd w:val="clear" w:color="auto" w:fill="F0DBDB"/>
          </w:tcPr>
          <w:p w:rsidR="00D236AA" w:rsidRDefault="00D236AA">
            <w:pPr>
              <w:pStyle w:val="TableParagraph"/>
              <w:rPr>
                <w:rFonts w:ascii="Times New Roman"/>
                <w:sz w:val="12"/>
              </w:rPr>
            </w:pPr>
          </w:p>
        </w:tc>
        <w:tc>
          <w:tcPr>
            <w:tcW w:w="912" w:type="dxa"/>
            <w:shd w:val="clear" w:color="auto" w:fill="F0DBDB"/>
          </w:tcPr>
          <w:p w:rsidR="00D236AA" w:rsidRDefault="00D236AA">
            <w:pPr>
              <w:pStyle w:val="TableParagraph"/>
              <w:rPr>
                <w:rFonts w:ascii="Times New Roman"/>
                <w:sz w:val="12"/>
              </w:rPr>
            </w:pPr>
          </w:p>
        </w:tc>
        <w:tc>
          <w:tcPr>
            <w:tcW w:w="1248" w:type="dxa"/>
            <w:shd w:val="clear" w:color="auto" w:fill="F0DBDB"/>
          </w:tcPr>
          <w:p w:rsidR="00D236AA" w:rsidRDefault="00D236AA">
            <w:pPr>
              <w:pStyle w:val="TableParagraph"/>
              <w:rPr>
                <w:rFonts w:ascii="Times New Roman"/>
                <w:sz w:val="12"/>
              </w:rPr>
            </w:pPr>
          </w:p>
        </w:tc>
        <w:tc>
          <w:tcPr>
            <w:tcW w:w="1699" w:type="dxa"/>
            <w:shd w:val="clear" w:color="auto" w:fill="F0DBDB"/>
          </w:tcPr>
          <w:p w:rsidR="00D236AA" w:rsidRDefault="00D236AA">
            <w:pPr>
              <w:pStyle w:val="TableParagraph"/>
              <w:spacing w:before="12"/>
              <w:rPr>
                <w:rFonts w:ascii="Calibri"/>
                <w:b/>
                <w:sz w:val="13"/>
              </w:rPr>
            </w:pPr>
          </w:p>
          <w:p w:rsidR="00D236AA" w:rsidRDefault="000E2E0C">
            <w:pPr>
              <w:pStyle w:val="TableParagraph"/>
              <w:spacing w:line="261" w:lineRule="auto"/>
              <w:ind w:left="110" w:right="154"/>
              <w:rPr>
                <w:rFonts w:ascii="Arial"/>
                <w:b/>
                <w:sz w:val="13"/>
              </w:rPr>
            </w:pPr>
            <w:r>
              <w:rPr>
                <w:rFonts w:ascii="Arial"/>
                <w:b/>
                <w:sz w:val="13"/>
              </w:rPr>
              <w:t>Meningkatnya PPKS</w:t>
            </w:r>
            <w:r>
              <w:rPr>
                <w:rFonts w:ascii="Arial"/>
                <w:b/>
                <w:spacing w:val="40"/>
                <w:sz w:val="13"/>
              </w:rPr>
              <w:t xml:space="preserve"> </w:t>
            </w:r>
            <w:r>
              <w:rPr>
                <w:rFonts w:ascii="Arial"/>
                <w:b/>
                <w:sz w:val="13"/>
              </w:rPr>
              <w:t>yang mandiri</w:t>
            </w:r>
          </w:p>
        </w:tc>
        <w:tc>
          <w:tcPr>
            <w:tcW w:w="730" w:type="dxa"/>
            <w:shd w:val="clear" w:color="auto" w:fill="F0DBDB"/>
          </w:tcPr>
          <w:p w:rsidR="00D236AA" w:rsidRDefault="00D236AA">
            <w:pPr>
              <w:pStyle w:val="TableParagraph"/>
              <w:spacing w:before="12"/>
              <w:rPr>
                <w:rFonts w:ascii="Calibri"/>
                <w:b/>
                <w:sz w:val="13"/>
              </w:rPr>
            </w:pPr>
          </w:p>
          <w:p w:rsidR="00D236AA" w:rsidRDefault="000E2E0C">
            <w:pPr>
              <w:pStyle w:val="TableParagraph"/>
              <w:spacing w:line="261" w:lineRule="auto"/>
              <w:ind w:left="163" w:right="166" w:firstLine="14"/>
              <w:rPr>
                <w:rFonts w:ascii="Arial"/>
                <w:b/>
                <w:sz w:val="13"/>
              </w:rPr>
            </w:pPr>
            <w:r>
              <w:rPr>
                <w:rFonts w:ascii="Arial"/>
                <w:b/>
                <w:spacing w:val="-2"/>
                <w:sz w:val="13"/>
              </w:rPr>
              <w:t>Dinas</w:t>
            </w:r>
            <w:r>
              <w:rPr>
                <w:rFonts w:ascii="Arial"/>
                <w:b/>
                <w:spacing w:val="40"/>
                <w:sz w:val="13"/>
              </w:rPr>
              <w:t xml:space="preserve"> </w:t>
            </w:r>
            <w:r>
              <w:rPr>
                <w:rFonts w:ascii="Arial"/>
                <w:b/>
                <w:spacing w:val="-2"/>
                <w:sz w:val="13"/>
              </w:rPr>
              <w:t>Sosial</w:t>
            </w:r>
          </w:p>
        </w:tc>
        <w:tc>
          <w:tcPr>
            <w:tcW w:w="974" w:type="dxa"/>
            <w:shd w:val="clear" w:color="auto" w:fill="F0DBDB"/>
          </w:tcPr>
          <w:p w:rsidR="00D236AA" w:rsidRDefault="00D236AA">
            <w:pPr>
              <w:pStyle w:val="TableParagraph"/>
              <w:spacing w:before="12"/>
              <w:rPr>
                <w:rFonts w:ascii="Calibri"/>
                <w:b/>
                <w:sz w:val="13"/>
              </w:rPr>
            </w:pPr>
          </w:p>
          <w:p w:rsidR="00D236AA" w:rsidRDefault="000E2E0C">
            <w:pPr>
              <w:pStyle w:val="TableParagraph"/>
              <w:spacing w:line="259" w:lineRule="auto"/>
              <w:ind w:left="110"/>
              <w:rPr>
                <w:rFonts w:ascii="Arial"/>
                <w:b/>
                <w:sz w:val="13"/>
              </w:rPr>
            </w:pPr>
            <w:r>
              <w:rPr>
                <w:rFonts w:ascii="Arial"/>
                <w:b/>
                <w:spacing w:val="-2"/>
                <w:sz w:val="13"/>
              </w:rPr>
              <w:t>Persentase</w:t>
            </w:r>
            <w:r>
              <w:rPr>
                <w:rFonts w:ascii="Arial"/>
                <w:b/>
                <w:spacing w:val="40"/>
                <w:sz w:val="13"/>
              </w:rPr>
              <w:t xml:space="preserve"> </w:t>
            </w:r>
            <w:r>
              <w:rPr>
                <w:rFonts w:ascii="Arial"/>
                <w:b/>
                <w:sz w:val="13"/>
              </w:rPr>
              <w:t>PPKS</w:t>
            </w:r>
            <w:r>
              <w:rPr>
                <w:rFonts w:ascii="Arial"/>
                <w:b/>
                <w:spacing w:val="15"/>
                <w:sz w:val="13"/>
              </w:rPr>
              <w:t xml:space="preserve"> </w:t>
            </w:r>
            <w:r>
              <w:rPr>
                <w:rFonts w:ascii="Arial"/>
                <w:b/>
                <w:sz w:val="13"/>
              </w:rPr>
              <w:t>yang</w:t>
            </w:r>
            <w:r>
              <w:rPr>
                <w:rFonts w:ascii="Arial"/>
                <w:b/>
                <w:spacing w:val="40"/>
                <w:sz w:val="13"/>
              </w:rPr>
              <w:t xml:space="preserve"> </w:t>
            </w:r>
            <w:r>
              <w:rPr>
                <w:rFonts w:ascii="Arial"/>
                <w:b/>
                <w:spacing w:val="-2"/>
                <w:sz w:val="13"/>
              </w:rPr>
              <w:t>mandiri</w:t>
            </w:r>
          </w:p>
        </w:tc>
        <w:tc>
          <w:tcPr>
            <w:tcW w:w="1791" w:type="dxa"/>
            <w:shd w:val="clear" w:color="auto" w:fill="F0DBDB"/>
          </w:tcPr>
          <w:p w:rsidR="00D236AA" w:rsidRDefault="00D236AA">
            <w:pPr>
              <w:pStyle w:val="TableParagraph"/>
              <w:spacing w:before="7"/>
              <w:rPr>
                <w:rFonts w:ascii="Calibri"/>
                <w:b/>
                <w:sz w:val="13"/>
              </w:rPr>
            </w:pPr>
          </w:p>
          <w:p w:rsidR="00D236AA" w:rsidRDefault="000E2E0C">
            <w:pPr>
              <w:pStyle w:val="TableParagraph"/>
              <w:ind w:left="55" w:right="45"/>
              <w:jc w:val="center"/>
              <w:rPr>
                <w:rFonts w:ascii="Arial"/>
                <w:b/>
                <w:sz w:val="13"/>
              </w:rPr>
            </w:pPr>
            <w:r>
              <w:rPr>
                <w:rFonts w:ascii="Arial"/>
                <w:b/>
                <w:spacing w:val="-2"/>
                <w:sz w:val="13"/>
              </w:rPr>
              <w:t>0,024%</w:t>
            </w:r>
          </w:p>
        </w:tc>
        <w:tc>
          <w:tcPr>
            <w:tcW w:w="912" w:type="dxa"/>
            <w:shd w:val="clear" w:color="auto" w:fill="F0DBDB"/>
          </w:tcPr>
          <w:p w:rsidR="00D236AA" w:rsidRDefault="00D236AA">
            <w:pPr>
              <w:pStyle w:val="TableParagraph"/>
              <w:rPr>
                <w:rFonts w:ascii="Times New Roman"/>
                <w:sz w:val="12"/>
              </w:rPr>
            </w:pPr>
          </w:p>
        </w:tc>
        <w:tc>
          <w:tcPr>
            <w:tcW w:w="917" w:type="dxa"/>
            <w:shd w:val="clear" w:color="auto" w:fill="F0DBDB"/>
          </w:tcPr>
          <w:p w:rsidR="00D236AA" w:rsidRDefault="00D236AA">
            <w:pPr>
              <w:pStyle w:val="TableParagraph"/>
              <w:rPr>
                <w:rFonts w:ascii="Times New Roman"/>
                <w:sz w:val="12"/>
              </w:rPr>
            </w:pPr>
          </w:p>
        </w:tc>
        <w:tc>
          <w:tcPr>
            <w:tcW w:w="1166" w:type="dxa"/>
            <w:shd w:val="clear" w:color="auto" w:fill="F0DBDB"/>
          </w:tcPr>
          <w:p w:rsidR="00D236AA" w:rsidRDefault="00D236AA">
            <w:pPr>
              <w:pStyle w:val="TableParagraph"/>
              <w:rPr>
                <w:rFonts w:ascii="Times New Roman"/>
                <w:sz w:val="12"/>
              </w:rPr>
            </w:pPr>
          </w:p>
        </w:tc>
        <w:tc>
          <w:tcPr>
            <w:tcW w:w="1378" w:type="dxa"/>
            <w:shd w:val="clear" w:color="auto" w:fill="F0DBDB"/>
          </w:tcPr>
          <w:p w:rsidR="00D236AA" w:rsidRDefault="00D236AA">
            <w:pPr>
              <w:pStyle w:val="TableParagraph"/>
              <w:rPr>
                <w:rFonts w:ascii="Times New Roman"/>
                <w:sz w:val="12"/>
              </w:rPr>
            </w:pPr>
          </w:p>
        </w:tc>
        <w:tc>
          <w:tcPr>
            <w:tcW w:w="859" w:type="dxa"/>
            <w:shd w:val="clear" w:color="auto" w:fill="F0DBDB"/>
          </w:tcPr>
          <w:p w:rsidR="00D236AA" w:rsidRDefault="00D236AA">
            <w:pPr>
              <w:pStyle w:val="TableParagraph"/>
              <w:rPr>
                <w:rFonts w:ascii="Times New Roman"/>
                <w:sz w:val="12"/>
              </w:rPr>
            </w:pPr>
          </w:p>
        </w:tc>
      </w:tr>
      <w:tr w:rsidR="00D236AA">
        <w:trPr>
          <w:trHeight w:val="3216"/>
        </w:trPr>
        <w:tc>
          <w:tcPr>
            <w:tcW w:w="514" w:type="dxa"/>
            <w:shd w:val="clear" w:color="auto" w:fill="DBE3EF"/>
          </w:tcPr>
          <w:p w:rsidR="00D236AA" w:rsidRDefault="00D236AA">
            <w:pPr>
              <w:pStyle w:val="TableParagraph"/>
              <w:spacing w:before="2"/>
              <w:rPr>
                <w:rFonts w:ascii="Calibri"/>
                <w:b/>
                <w:sz w:val="13"/>
              </w:rPr>
            </w:pPr>
          </w:p>
          <w:p w:rsidR="00D236AA" w:rsidRDefault="000E2E0C">
            <w:pPr>
              <w:pStyle w:val="TableParagraph"/>
              <w:ind w:left="9"/>
              <w:jc w:val="center"/>
              <w:rPr>
                <w:rFonts w:ascii="Arial"/>
                <w:b/>
                <w:sz w:val="13"/>
              </w:rPr>
            </w:pPr>
            <w:r>
              <w:rPr>
                <w:rFonts w:ascii="Arial"/>
                <w:b/>
                <w:spacing w:val="-10"/>
                <w:sz w:val="13"/>
              </w:rPr>
              <w:t>2</w:t>
            </w:r>
          </w:p>
        </w:tc>
        <w:tc>
          <w:tcPr>
            <w:tcW w:w="1560" w:type="dxa"/>
            <w:shd w:val="clear" w:color="auto" w:fill="DBE3EF"/>
          </w:tcPr>
          <w:p w:rsidR="00D236AA" w:rsidRDefault="00D236AA">
            <w:pPr>
              <w:pStyle w:val="TableParagraph"/>
              <w:spacing w:before="2"/>
              <w:rPr>
                <w:rFonts w:ascii="Calibri"/>
                <w:b/>
                <w:sz w:val="13"/>
              </w:rPr>
            </w:pPr>
          </w:p>
          <w:p w:rsidR="00D236AA" w:rsidRDefault="000E2E0C">
            <w:pPr>
              <w:pStyle w:val="TableParagraph"/>
              <w:spacing w:line="254" w:lineRule="auto"/>
              <w:ind w:left="115" w:right="221"/>
              <w:rPr>
                <w:rFonts w:ascii="Arial"/>
                <w:b/>
                <w:sz w:val="13"/>
              </w:rPr>
            </w:pPr>
            <w:r>
              <w:rPr>
                <w:rFonts w:ascii="Arial"/>
                <w:b/>
                <w:spacing w:val="-2"/>
                <w:sz w:val="13"/>
              </w:rPr>
              <w:t>PROGRAM</w:t>
            </w:r>
            <w:r>
              <w:rPr>
                <w:rFonts w:ascii="Arial"/>
                <w:b/>
                <w:spacing w:val="40"/>
                <w:sz w:val="13"/>
              </w:rPr>
              <w:t xml:space="preserve"> </w:t>
            </w:r>
            <w:r>
              <w:rPr>
                <w:rFonts w:ascii="Arial"/>
                <w:b/>
                <w:spacing w:val="-2"/>
                <w:sz w:val="13"/>
              </w:rPr>
              <w:t>PEMBERDAYAN</w:t>
            </w:r>
            <w:r>
              <w:rPr>
                <w:rFonts w:ascii="Arial"/>
                <w:b/>
                <w:spacing w:val="40"/>
                <w:sz w:val="13"/>
              </w:rPr>
              <w:t xml:space="preserve"> </w:t>
            </w:r>
            <w:r>
              <w:rPr>
                <w:rFonts w:ascii="Arial"/>
                <w:b/>
                <w:spacing w:val="-2"/>
                <w:sz w:val="13"/>
              </w:rPr>
              <w:t>SOSIAL</w:t>
            </w:r>
          </w:p>
        </w:tc>
        <w:tc>
          <w:tcPr>
            <w:tcW w:w="519" w:type="dxa"/>
            <w:shd w:val="clear" w:color="auto" w:fill="DBE3EF"/>
          </w:tcPr>
          <w:p w:rsidR="00D236AA" w:rsidRDefault="00D236AA">
            <w:pPr>
              <w:pStyle w:val="TableParagraph"/>
              <w:spacing w:before="7"/>
              <w:rPr>
                <w:rFonts w:ascii="Calibri"/>
                <w:b/>
                <w:sz w:val="13"/>
              </w:rPr>
            </w:pPr>
          </w:p>
          <w:p w:rsidR="00D236AA" w:rsidRDefault="000E2E0C">
            <w:pPr>
              <w:pStyle w:val="TableParagraph"/>
              <w:spacing w:line="259" w:lineRule="auto"/>
              <w:ind w:left="134" w:right="101" w:hanging="12"/>
              <w:jc w:val="center"/>
              <w:rPr>
                <w:rFonts w:ascii="Arial"/>
                <w:b/>
                <w:sz w:val="13"/>
              </w:rPr>
            </w:pPr>
            <w:r>
              <w:rPr>
                <w:rFonts w:ascii="Arial"/>
                <w:b/>
                <w:spacing w:val="-4"/>
                <w:sz w:val="13"/>
              </w:rPr>
              <w:t>Din</w:t>
            </w:r>
            <w:r>
              <w:rPr>
                <w:rFonts w:ascii="Arial"/>
                <w:b/>
                <w:spacing w:val="40"/>
                <w:sz w:val="13"/>
              </w:rPr>
              <w:t xml:space="preserve"> </w:t>
            </w:r>
            <w:r>
              <w:rPr>
                <w:rFonts w:ascii="Arial"/>
                <w:b/>
                <w:spacing w:val="-6"/>
                <w:sz w:val="13"/>
              </w:rPr>
              <w:t>as</w:t>
            </w:r>
            <w:r>
              <w:rPr>
                <w:rFonts w:ascii="Arial"/>
                <w:b/>
                <w:spacing w:val="40"/>
                <w:sz w:val="13"/>
              </w:rPr>
              <w:t xml:space="preserve"> </w:t>
            </w:r>
            <w:r>
              <w:rPr>
                <w:rFonts w:ascii="Arial"/>
                <w:b/>
                <w:spacing w:val="-4"/>
                <w:sz w:val="13"/>
              </w:rPr>
              <w:t>Sosi</w:t>
            </w:r>
            <w:r>
              <w:rPr>
                <w:rFonts w:ascii="Arial"/>
                <w:b/>
                <w:spacing w:val="40"/>
                <w:sz w:val="13"/>
              </w:rPr>
              <w:t xml:space="preserve"> </w:t>
            </w:r>
            <w:r>
              <w:rPr>
                <w:rFonts w:ascii="Arial"/>
                <w:b/>
                <w:spacing w:val="-6"/>
                <w:sz w:val="13"/>
              </w:rPr>
              <w:t>al</w:t>
            </w:r>
          </w:p>
        </w:tc>
        <w:tc>
          <w:tcPr>
            <w:tcW w:w="715" w:type="dxa"/>
            <w:shd w:val="clear" w:color="auto" w:fill="DBE3EF"/>
          </w:tcPr>
          <w:p w:rsidR="00D236AA" w:rsidRDefault="00D236AA">
            <w:pPr>
              <w:pStyle w:val="TableParagraph"/>
              <w:spacing w:before="2"/>
              <w:rPr>
                <w:rFonts w:ascii="Calibri"/>
                <w:b/>
                <w:sz w:val="13"/>
              </w:rPr>
            </w:pPr>
          </w:p>
          <w:p w:rsidR="00D236AA" w:rsidRDefault="000E2E0C">
            <w:pPr>
              <w:pStyle w:val="TableParagraph"/>
              <w:spacing w:line="254" w:lineRule="auto"/>
              <w:ind w:left="115" w:right="148"/>
              <w:rPr>
                <w:rFonts w:ascii="Arial"/>
                <w:b/>
                <w:sz w:val="13"/>
              </w:rPr>
            </w:pPr>
            <w:r>
              <w:rPr>
                <w:rFonts w:ascii="Arial"/>
                <w:b/>
                <w:spacing w:val="-2"/>
                <w:sz w:val="13"/>
              </w:rPr>
              <w:t>Persen</w:t>
            </w:r>
            <w:r>
              <w:rPr>
                <w:rFonts w:ascii="Arial"/>
                <w:b/>
                <w:spacing w:val="40"/>
                <w:sz w:val="13"/>
              </w:rPr>
              <w:t xml:space="preserve"> </w:t>
            </w:r>
            <w:r>
              <w:rPr>
                <w:rFonts w:ascii="Arial"/>
                <w:b/>
                <w:spacing w:val="-4"/>
                <w:sz w:val="13"/>
              </w:rPr>
              <w:t>tase</w:t>
            </w:r>
            <w:r>
              <w:rPr>
                <w:rFonts w:ascii="Arial"/>
                <w:b/>
                <w:spacing w:val="40"/>
                <w:sz w:val="13"/>
              </w:rPr>
              <w:t xml:space="preserve"> </w:t>
            </w:r>
            <w:r>
              <w:rPr>
                <w:rFonts w:ascii="Arial"/>
                <w:b/>
                <w:spacing w:val="-4"/>
                <w:sz w:val="13"/>
              </w:rPr>
              <w:t>PSKS</w:t>
            </w:r>
          </w:p>
          <w:p w:rsidR="00D236AA" w:rsidRDefault="000E2E0C">
            <w:pPr>
              <w:pStyle w:val="TableParagraph"/>
              <w:spacing w:before="10" w:line="259" w:lineRule="auto"/>
              <w:ind w:left="115" w:right="149"/>
              <w:rPr>
                <w:rFonts w:ascii="Arial"/>
                <w:b/>
                <w:sz w:val="13"/>
              </w:rPr>
            </w:pPr>
            <w:r>
              <w:rPr>
                <w:rFonts w:ascii="Arial"/>
                <w:b/>
                <w:spacing w:val="-4"/>
                <w:sz w:val="13"/>
              </w:rPr>
              <w:t>yang</w:t>
            </w:r>
            <w:r>
              <w:rPr>
                <w:rFonts w:ascii="Arial"/>
                <w:b/>
                <w:spacing w:val="40"/>
                <w:sz w:val="13"/>
              </w:rPr>
              <w:t xml:space="preserve"> </w:t>
            </w:r>
            <w:r>
              <w:rPr>
                <w:rFonts w:ascii="Arial"/>
                <w:b/>
                <w:spacing w:val="-2"/>
                <w:sz w:val="13"/>
              </w:rPr>
              <w:t>menda</w:t>
            </w:r>
            <w:r>
              <w:rPr>
                <w:rFonts w:ascii="Arial"/>
                <w:b/>
                <w:spacing w:val="40"/>
                <w:sz w:val="13"/>
              </w:rPr>
              <w:t xml:space="preserve"> </w:t>
            </w:r>
            <w:r>
              <w:rPr>
                <w:rFonts w:ascii="Arial"/>
                <w:b/>
                <w:spacing w:val="-2"/>
                <w:sz w:val="13"/>
              </w:rPr>
              <w:t>patkan</w:t>
            </w:r>
            <w:r>
              <w:rPr>
                <w:rFonts w:ascii="Arial"/>
                <w:b/>
                <w:spacing w:val="40"/>
                <w:sz w:val="13"/>
              </w:rPr>
              <w:t xml:space="preserve"> </w:t>
            </w:r>
            <w:r>
              <w:rPr>
                <w:rFonts w:ascii="Arial"/>
                <w:b/>
                <w:spacing w:val="-2"/>
                <w:sz w:val="13"/>
              </w:rPr>
              <w:t>pembi</w:t>
            </w:r>
            <w:r>
              <w:rPr>
                <w:rFonts w:ascii="Arial"/>
                <w:b/>
                <w:spacing w:val="40"/>
                <w:sz w:val="13"/>
              </w:rPr>
              <w:t xml:space="preserve"> </w:t>
            </w:r>
            <w:r>
              <w:rPr>
                <w:rFonts w:ascii="Arial"/>
                <w:b/>
                <w:spacing w:val="-4"/>
                <w:sz w:val="13"/>
              </w:rPr>
              <w:t>naan</w:t>
            </w:r>
            <w:r>
              <w:rPr>
                <w:rFonts w:ascii="Arial"/>
                <w:b/>
                <w:spacing w:val="40"/>
                <w:sz w:val="13"/>
              </w:rPr>
              <w:t xml:space="preserve"> </w:t>
            </w:r>
            <w:r>
              <w:rPr>
                <w:rFonts w:ascii="Arial"/>
                <w:b/>
                <w:spacing w:val="-4"/>
                <w:sz w:val="13"/>
              </w:rPr>
              <w:t>dan</w:t>
            </w:r>
            <w:r>
              <w:rPr>
                <w:rFonts w:ascii="Arial"/>
                <w:b/>
                <w:spacing w:val="40"/>
                <w:sz w:val="13"/>
              </w:rPr>
              <w:t xml:space="preserve"> </w:t>
            </w:r>
            <w:r>
              <w:rPr>
                <w:rFonts w:ascii="Arial"/>
                <w:b/>
                <w:spacing w:val="-2"/>
                <w:sz w:val="13"/>
              </w:rPr>
              <w:t>aktif</w:t>
            </w:r>
            <w:r>
              <w:rPr>
                <w:rFonts w:ascii="Arial"/>
                <w:b/>
                <w:spacing w:val="40"/>
                <w:sz w:val="13"/>
              </w:rPr>
              <w:t xml:space="preserve"> </w:t>
            </w:r>
            <w:r>
              <w:rPr>
                <w:rFonts w:ascii="Arial"/>
                <w:b/>
                <w:spacing w:val="-2"/>
                <w:sz w:val="13"/>
              </w:rPr>
              <w:t>dalam</w:t>
            </w:r>
            <w:r>
              <w:rPr>
                <w:rFonts w:ascii="Arial"/>
                <w:b/>
                <w:spacing w:val="40"/>
                <w:sz w:val="13"/>
              </w:rPr>
              <w:t xml:space="preserve"> </w:t>
            </w:r>
            <w:r>
              <w:rPr>
                <w:rFonts w:ascii="Arial"/>
                <w:b/>
                <w:spacing w:val="-2"/>
                <w:sz w:val="13"/>
              </w:rPr>
              <w:t>penyel</w:t>
            </w:r>
            <w:r>
              <w:rPr>
                <w:rFonts w:ascii="Arial"/>
                <w:b/>
                <w:spacing w:val="40"/>
                <w:sz w:val="13"/>
              </w:rPr>
              <w:t xml:space="preserve"> </w:t>
            </w:r>
            <w:r>
              <w:rPr>
                <w:rFonts w:ascii="Arial"/>
                <w:b/>
                <w:spacing w:val="-2"/>
                <w:sz w:val="13"/>
              </w:rPr>
              <w:t>enggar</w:t>
            </w:r>
            <w:r>
              <w:rPr>
                <w:rFonts w:ascii="Arial"/>
                <w:b/>
                <w:spacing w:val="40"/>
                <w:sz w:val="13"/>
              </w:rPr>
              <w:t xml:space="preserve"> </w:t>
            </w:r>
            <w:r>
              <w:rPr>
                <w:rFonts w:ascii="Arial"/>
                <w:b/>
                <w:spacing w:val="-4"/>
                <w:sz w:val="13"/>
              </w:rPr>
              <w:t>aan</w:t>
            </w:r>
            <w:r>
              <w:rPr>
                <w:rFonts w:ascii="Arial"/>
                <w:b/>
                <w:spacing w:val="40"/>
                <w:sz w:val="13"/>
              </w:rPr>
              <w:t xml:space="preserve"> </w:t>
            </w:r>
            <w:r>
              <w:rPr>
                <w:rFonts w:ascii="Arial"/>
                <w:b/>
                <w:spacing w:val="-2"/>
                <w:sz w:val="13"/>
              </w:rPr>
              <w:t>keseja</w:t>
            </w:r>
            <w:r>
              <w:rPr>
                <w:rFonts w:ascii="Arial"/>
                <w:b/>
                <w:spacing w:val="40"/>
                <w:sz w:val="13"/>
              </w:rPr>
              <w:t xml:space="preserve"> </w:t>
            </w:r>
            <w:r>
              <w:rPr>
                <w:rFonts w:ascii="Arial"/>
                <w:b/>
                <w:spacing w:val="-2"/>
                <w:sz w:val="13"/>
              </w:rPr>
              <w:t>hteraa</w:t>
            </w:r>
            <w:r>
              <w:rPr>
                <w:rFonts w:ascii="Arial"/>
                <w:b/>
                <w:spacing w:val="40"/>
                <w:sz w:val="13"/>
              </w:rPr>
              <w:t xml:space="preserve"> </w:t>
            </w:r>
            <w:r>
              <w:rPr>
                <w:rFonts w:ascii="Arial"/>
                <w:b/>
                <w:spacing w:val="-10"/>
                <w:sz w:val="13"/>
              </w:rPr>
              <w:t>n</w:t>
            </w:r>
            <w:r>
              <w:rPr>
                <w:rFonts w:ascii="Arial"/>
                <w:b/>
                <w:spacing w:val="40"/>
                <w:sz w:val="13"/>
              </w:rPr>
              <w:t xml:space="preserve"> </w:t>
            </w:r>
            <w:r>
              <w:rPr>
                <w:rFonts w:ascii="Arial"/>
                <w:b/>
                <w:spacing w:val="-2"/>
                <w:sz w:val="13"/>
              </w:rPr>
              <w:t>sosial</w:t>
            </w:r>
          </w:p>
        </w:tc>
        <w:tc>
          <w:tcPr>
            <w:tcW w:w="1786" w:type="dxa"/>
            <w:shd w:val="clear" w:color="auto" w:fill="DBE3EF"/>
          </w:tcPr>
          <w:p w:rsidR="00D236AA" w:rsidRDefault="00D236AA">
            <w:pPr>
              <w:pStyle w:val="TableParagraph"/>
              <w:spacing w:before="2"/>
              <w:rPr>
                <w:rFonts w:ascii="Calibri"/>
                <w:b/>
                <w:sz w:val="13"/>
              </w:rPr>
            </w:pPr>
          </w:p>
          <w:p w:rsidR="00D236AA" w:rsidRDefault="000E2E0C">
            <w:pPr>
              <w:pStyle w:val="TableParagraph"/>
              <w:ind w:left="33" w:right="9"/>
              <w:jc w:val="center"/>
              <w:rPr>
                <w:rFonts w:ascii="Arial"/>
                <w:b/>
                <w:sz w:val="13"/>
              </w:rPr>
            </w:pPr>
            <w:r>
              <w:rPr>
                <w:rFonts w:ascii="Arial"/>
                <w:b/>
                <w:spacing w:val="-4"/>
                <w:sz w:val="13"/>
              </w:rPr>
              <w:t>100%</w:t>
            </w:r>
          </w:p>
        </w:tc>
        <w:tc>
          <w:tcPr>
            <w:tcW w:w="912" w:type="dxa"/>
            <w:shd w:val="clear" w:color="auto" w:fill="DBE3EF"/>
          </w:tcPr>
          <w:p w:rsidR="00D236AA" w:rsidRDefault="00D236AA">
            <w:pPr>
              <w:pStyle w:val="TableParagraph"/>
              <w:spacing w:before="2"/>
              <w:rPr>
                <w:rFonts w:ascii="Calibri"/>
                <w:b/>
                <w:sz w:val="13"/>
              </w:rPr>
            </w:pPr>
          </w:p>
          <w:p w:rsidR="00D236AA" w:rsidRDefault="000E2E0C">
            <w:pPr>
              <w:pStyle w:val="TableParagraph"/>
              <w:ind w:right="91"/>
              <w:jc w:val="right"/>
              <w:rPr>
                <w:rFonts w:ascii="Arial"/>
                <w:b/>
                <w:sz w:val="13"/>
              </w:rPr>
            </w:pPr>
            <w:r>
              <w:rPr>
                <w:rFonts w:ascii="Arial"/>
                <w:b/>
                <w:spacing w:val="-2"/>
                <w:sz w:val="13"/>
              </w:rPr>
              <w:t>3.779.120.</w:t>
            </w:r>
          </w:p>
          <w:p w:rsidR="00D236AA" w:rsidRDefault="000E2E0C">
            <w:pPr>
              <w:pStyle w:val="TableParagraph"/>
              <w:spacing w:before="14"/>
              <w:ind w:right="83"/>
              <w:jc w:val="right"/>
              <w:rPr>
                <w:rFonts w:ascii="Arial"/>
                <w:b/>
                <w:sz w:val="13"/>
              </w:rPr>
            </w:pPr>
            <w:r>
              <w:rPr>
                <w:rFonts w:ascii="Arial"/>
                <w:b/>
                <w:spacing w:val="-5"/>
                <w:sz w:val="13"/>
              </w:rPr>
              <w:t>730</w:t>
            </w:r>
          </w:p>
        </w:tc>
        <w:tc>
          <w:tcPr>
            <w:tcW w:w="913" w:type="dxa"/>
            <w:shd w:val="clear" w:color="auto" w:fill="DBE3EF"/>
          </w:tcPr>
          <w:p w:rsidR="00D236AA" w:rsidRDefault="00D236AA">
            <w:pPr>
              <w:pStyle w:val="TableParagraph"/>
              <w:spacing w:before="2"/>
              <w:rPr>
                <w:rFonts w:ascii="Calibri"/>
                <w:b/>
                <w:sz w:val="13"/>
              </w:rPr>
            </w:pPr>
          </w:p>
          <w:p w:rsidR="00D236AA" w:rsidRDefault="000E2E0C">
            <w:pPr>
              <w:pStyle w:val="TableParagraph"/>
              <w:ind w:right="92"/>
              <w:jc w:val="right"/>
              <w:rPr>
                <w:rFonts w:ascii="Arial"/>
                <w:b/>
                <w:sz w:val="13"/>
              </w:rPr>
            </w:pPr>
            <w:r>
              <w:rPr>
                <w:rFonts w:ascii="Arial"/>
                <w:b/>
                <w:spacing w:val="-2"/>
                <w:sz w:val="13"/>
              </w:rPr>
              <w:t>3.779.120.</w:t>
            </w:r>
          </w:p>
          <w:p w:rsidR="00D236AA" w:rsidRDefault="000E2E0C">
            <w:pPr>
              <w:pStyle w:val="TableParagraph"/>
              <w:spacing w:before="14"/>
              <w:ind w:right="84"/>
              <w:jc w:val="right"/>
              <w:rPr>
                <w:rFonts w:ascii="Arial"/>
                <w:b/>
                <w:sz w:val="13"/>
              </w:rPr>
            </w:pPr>
            <w:r>
              <w:rPr>
                <w:rFonts w:ascii="Arial"/>
                <w:b/>
                <w:spacing w:val="-5"/>
                <w:sz w:val="13"/>
              </w:rPr>
              <w:t>730</w:t>
            </w:r>
          </w:p>
        </w:tc>
        <w:tc>
          <w:tcPr>
            <w:tcW w:w="912" w:type="dxa"/>
            <w:shd w:val="clear" w:color="auto" w:fill="DBE3EF"/>
          </w:tcPr>
          <w:p w:rsidR="00D236AA" w:rsidRDefault="00D236AA">
            <w:pPr>
              <w:pStyle w:val="TableParagraph"/>
              <w:spacing w:before="2"/>
              <w:rPr>
                <w:rFonts w:ascii="Calibri"/>
                <w:b/>
                <w:sz w:val="13"/>
              </w:rPr>
            </w:pPr>
          </w:p>
          <w:p w:rsidR="00D236AA" w:rsidRDefault="000E2E0C">
            <w:pPr>
              <w:pStyle w:val="TableParagraph"/>
              <w:ind w:right="87"/>
              <w:jc w:val="right"/>
              <w:rPr>
                <w:rFonts w:ascii="Arial"/>
                <w:b/>
                <w:sz w:val="13"/>
              </w:rPr>
            </w:pPr>
            <w:r>
              <w:rPr>
                <w:rFonts w:ascii="Arial"/>
                <w:b/>
                <w:spacing w:val="-2"/>
                <w:sz w:val="13"/>
              </w:rPr>
              <w:t>3.779.120.</w:t>
            </w:r>
          </w:p>
          <w:p w:rsidR="00D236AA" w:rsidRDefault="000E2E0C">
            <w:pPr>
              <w:pStyle w:val="TableParagraph"/>
              <w:spacing w:before="14"/>
              <w:ind w:right="79"/>
              <w:jc w:val="right"/>
              <w:rPr>
                <w:rFonts w:ascii="Arial"/>
                <w:b/>
                <w:sz w:val="13"/>
              </w:rPr>
            </w:pPr>
            <w:r>
              <w:rPr>
                <w:rFonts w:ascii="Arial"/>
                <w:b/>
                <w:spacing w:val="-5"/>
                <w:sz w:val="13"/>
              </w:rPr>
              <w:t>730</w:t>
            </w:r>
          </w:p>
        </w:tc>
        <w:tc>
          <w:tcPr>
            <w:tcW w:w="1248" w:type="dxa"/>
            <w:shd w:val="clear" w:color="auto" w:fill="DBE3EF"/>
          </w:tcPr>
          <w:p w:rsidR="00D236AA" w:rsidRDefault="00D236AA">
            <w:pPr>
              <w:pStyle w:val="TableParagraph"/>
              <w:spacing w:before="2"/>
              <w:rPr>
                <w:rFonts w:ascii="Calibri"/>
                <w:b/>
                <w:sz w:val="13"/>
              </w:rPr>
            </w:pPr>
          </w:p>
          <w:p w:rsidR="00D236AA" w:rsidRDefault="000E2E0C">
            <w:pPr>
              <w:pStyle w:val="TableParagraph"/>
              <w:ind w:right="89"/>
              <w:jc w:val="right"/>
              <w:rPr>
                <w:rFonts w:ascii="Arial"/>
                <w:b/>
                <w:sz w:val="13"/>
              </w:rPr>
            </w:pPr>
            <w:r>
              <w:rPr>
                <w:rFonts w:ascii="Arial"/>
                <w:b/>
                <w:spacing w:val="-10"/>
                <w:sz w:val="13"/>
              </w:rPr>
              <w:t>0</w:t>
            </w:r>
          </w:p>
        </w:tc>
        <w:tc>
          <w:tcPr>
            <w:tcW w:w="1699" w:type="dxa"/>
            <w:shd w:val="clear" w:color="auto" w:fill="DBE3EF"/>
          </w:tcPr>
          <w:p w:rsidR="00D236AA" w:rsidRDefault="00D236AA">
            <w:pPr>
              <w:pStyle w:val="TableParagraph"/>
              <w:rPr>
                <w:rFonts w:ascii="Times New Roman"/>
                <w:sz w:val="12"/>
              </w:rPr>
            </w:pPr>
          </w:p>
        </w:tc>
        <w:tc>
          <w:tcPr>
            <w:tcW w:w="730" w:type="dxa"/>
            <w:shd w:val="clear" w:color="auto" w:fill="DBE3EF"/>
          </w:tcPr>
          <w:p w:rsidR="00D236AA" w:rsidRDefault="00D236AA">
            <w:pPr>
              <w:pStyle w:val="TableParagraph"/>
              <w:spacing w:before="2"/>
              <w:rPr>
                <w:rFonts w:ascii="Calibri"/>
                <w:b/>
                <w:sz w:val="13"/>
              </w:rPr>
            </w:pPr>
          </w:p>
          <w:p w:rsidR="00D236AA" w:rsidRDefault="000E2E0C">
            <w:pPr>
              <w:pStyle w:val="TableParagraph"/>
              <w:spacing w:line="254" w:lineRule="auto"/>
              <w:ind w:left="163" w:right="166" w:firstLine="14"/>
              <w:rPr>
                <w:rFonts w:ascii="Arial"/>
                <w:b/>
                <w:sz w:val="13"/>
              </w:rPr>
            </w:pPr>
            <w:r>
              <w:rPr>
                <w:rFonts w:ascii="Arial"/>
                <w:b/>
                <w:spacing w:val="-2"/>
                <w:sz w:val="13"/>
              </w:rPr>
              <w:t>Dinas</w:t>
            </w:r>
            <w:r>
              <w:rPr>
                <w:rFonts w:ascii="Arial"/>
                <w:b/>
                <w:spacing w:val="40"/>
                <w:sz w:val="13"/>
              </w:rPr>
              <w:t xml:space="preserve"> </w:t>
            </w:r>
            <w:r>
              <w:rPr>
                <w:rFonts w:ascii="Arial"/>
                <w:b/>
                <w:spacing w:val="-2"/>
                <w:sz w:val="13"/>
              </w:rPr>
              <w:t>Sosial</w:t>
            </w:r>
          </w:p>
        </w:tc>
        <w:tc>
          <w:tcPr>
            <w:tcW w:w="974" w:type="dxa"/>
            <w:shd w:val="clear" w:color="auto" w:fill="DBE3EF"/>
          </w:tcPr>
          <w:p w:rsidR="00D236AA" w:rsidRDefault="00D236AA">
            <w:pPr>
              <w:pStyle w:val="TableParagraph"/>
              <w:spacing w:before="7"/>
              <w:rPr>
                <w:rFonts w:ascii="Calibri"/>
                <w:b/>
                <w:sz w:val="13"/>
              </w:rPr>
            </w:pPr>
          </w:p>
          <w:p w:rsidR="00D236AA" w:rsidRDefault="000E2E0C">
            <w:pPr>
              <w:pStyle w:val="TableParagraph"/>
              <w:spacing w:line="261" w:lineRule="auto"/>
              <w:ind w:left="110" w:right="159"/>
              <w:rPr>
                <w:rFonts w:ascii="Arial"/>
                <w:b/>
                <w:sz w:val="13"/>
              </w:rPr>
            </w:pPr>
            <w:r>
              <w:rPr>
                <w:rFonts w:ascii="Arial"/>
                <w:b/>
                <w:spacing w:val="-2"/>
                <w:sz w:val="13"/>
              </w:rPr>
              <w:t>Persentase</w:t>
            </w:r>
            <w:r>
              <w:rPr>
                <w:rFonts w:ascii="Arial"/>
                <w:b/>
                <w:spacing w:val="40"/>
                <w:sz w:val="13"/>
              </w:rPr>
              <w:t xml:space="preserve"> </w:t>
            </w:r>
            <w:r>
              <w:rPr>
                <w:rFonts w:ascii="Arial"/>
                <w:b/>
                <w:spacing w:val="-2"/>
                <w:sz w:val="13"/>
              </w:rPr>
              <w:t>Potensi</w:t>
            </w:r>
            <w:r>
              <w:rPr>
                <w:rFonts w:ascii="Arial"/>
                <w:b/>
                <w:spacing w:val="40"/>
                <w:sz w:val="13"/>
              </w:rPr>
              <w:t xml:space="preserve"> </w:t>
            </w:r>
            <w:r>
              <w:rPr>
                <w:rFonts w:ascii="Arial"/>
                <w:b/>
                <w:spacing w:val="-4"/>
                <w:sz w:val="13"/>
              </w:rPr>
              <w:t>dan</w:t>
            </w:r>
          </w:p>
          <w:p w:rsidR="00D236AA" w:rsidRDefault="000E2E0C">
            <w:pPr>
              <w:pStyle w:val="TableParagraph"/>
              <w:spacing w:line="259" w:lineRule="auto"/>
              <w:ind w:left="110" w:right="146"/>
              <w:rPr>
                <w:rFonts w:ascii="Arial"/>
                <w:b/>
                <w:sz w:val="13"/>
              </w:rPr>
            </w:pPr>
            <w:r>
              <w:rPr>
                <w:rFonts w:ascii="Arial"/>
                <w:b/>
                <w:spacing w:val="-2"/>
                <w:sz w:val="13"/>
              </w:rPr>
              <w:t>Sumber</w:t>
            </w:r>
            <w:r>
              <w:rPr>
                <w:rFonts w:ascii="Arial"/>
                <w:b/>
                <w:spacing w:val="40"/>
                <w:sz w:val="13"/>
              </w:rPr>
              <w:t xml:space="preserve"> </w:t>
            </w:r>
            <w:r>
              <w:rPr>
                <w:rFonts w:ascii="Arial"/>
                <w:b/>
                <w:spacing w:val="-2"/>
                <w:sz w:val="13"/>
              </w:rPr>
              <w:t>Kesejahter</w:t>
            </w:r>
            <w:r>
              <w:rPr>
                <w:rFonts w:ascii="Arial"/>
                <w:b/>
                <w:spacing w:val="40"/>
                <w:sz w:val="13"/>
              </w:rPr>
              <w:t xml:space="preserve"> </w:t>
            </w:r>
            <w:r>
              <w:rPr>
                <w:rFonts w:ascii="Arial"/>
                <w:b/>
                <w:sz w:val="13"/>
              </w:rPr>
              <w:t>aan</w:t>
            </w:r>
            <w:r>
              <w:rPr>
                <w:rFonts w:ascii="Arial"/>
                <w:b/>
                <w:spacing w:val="-7"/>
                <w:sz w:val="13"/>
              </w:rPr>
              <w:t xml:space="preserve"> </w:t>
            </w:r>
            <w:r>
              <w:rPr>
                <w:rFonts w:ascii="Arial"/>
                <w:b/>
                <w:sz w:val="13"/>
              </w:rPr>
              <w:t>Sosial</w:t>
            </w:r>
            <w:r>
              <w:rPr>
                <w:rFonts w:ascii="Arial"/>
                <w:b/>
                <w:spacing w:val="40"/>
                <w:sz w:val="13"/>
              </w:rPr>
              <w:t xml:space="preserve"> </w:t>
            </w:r>
            <w:r>
              <w:rPr>
                <w:rFonts w:ascii="Arial"/>
                <w:b/>
                <w:spacing w:val="-2"/>
                <w:sz w:val="13"/>
              </w:rPr>
              <w:t>aktif</w:t>
            </w:r>
          </w:p>
        </w:tc>
        <w:tc>
          <w:tcPr>
            <w:tcW w:w="1791" w:type="dxa"/>
            <w:shd w:val="clear" w:color="auto" w:fill="DBE3EF"/>
          </w:tcPr>
          <w:p w:rsidR="00D236AA" w:rsidRDefault="00D236AA">
            <w:pPr>
              <w:pStyle w:val="TableParagraph"/>
              <w:spacing w:before="2"/>
              <w:rPr>
                <w:rFonts w:ascii="Calibri"/>
                <w:b/>
                <w:sz w:val="13"/>
              </w:rPr>
            </w:pPr>
          </w:p>
          <w:p w:rsidR="00D236AA" w:rsidRDefault="000E2E0C">
            <w:pPr>
              <w:pStyle w:val="TableParagraph"/>
              <w:ind w:left="55" w:right="44"/>
              <w:jc w:val="center"/>
              <w:rPr>
                <w:rFonts w:ascii="Arial"/>
                <w:b/>
                <w:sz w:val="13"/>
              </w:rPr>
            </w:pPr>
            <w:r>
              <w:rPr>
                <w:rFonts w:ascii="Arial"/>
                <w:b/>
                <w:spacing w:val="-4"/>
                <w:sz w:val="13"/>
              </w:rPr>
              <w:t>100%</w:t>
            </w:r>
          </w:p>
        </w:tc>
        <w:tc>
          <w:tcPr>
            <w:tcW w:w="912" w:type="dxa"/>
            <w:shd w:val="clear" w:color="auto" w:fill="DBE3EF"/>
          </w:tcPr>
          <w:p w:rsidR="00D236AA" w:rsidRDefault="00D236AA">
            <w:pPr>
              <w:pStyle w:val="TableParagraph"/>
              <w:spacing w:before="2"/>
              <w:rPr>
                <w:rFonts w:ascii="Calibri"/>
                <w:b/>
                <w:sz w:val="13"/>
              </w:rPr>
            </w:pPr>
          </w:p>
          <w:p w:rsidR="00D236AA" w:rsidRDefault="000E2E0C">
            <w:pPr>
              <w:pStyle w:val="TableParagraph"/>
              <w:ind w:right="88"/>
              <w:jc w:val="right"/>
              <w:rPr>
                <w:rFonts w:ascii="Arial"/>
                <w:b/>
                <w:sz w:val="13"/>
              </w:rPr>
            </w:pPr>
            <w:r>
              <w:rPr>
                <w:rFonts w:ascii="Arial"/>
                <w:b/>
                <w:spacing w:val="-2"/>
                <w:sz w:val="13"/>
              </w:rPr>
              <w:t>262.275.0</w:t>
            </w:r>
          </w:p>
          <w:p w:rsidR="00D236AA" w:rsidRDefault="000E2E0C">
            <w:pPr>
              <w:pStyle w:val="TableParagraph"/>
              <w:spacing w:before="14"/>
              <w:ind w:right="88"/>
              <w:jc w:val="right"/>
              <w:rPr>
                <w:rFonts w:ascii="Arial"/>
                <w:b/>
                <w:sz w:val="13"/>
              </w:rPr>
            </w:pPr>
            <w:r>
              <w:rPr>
                <w:rFonts w:ascii="Arial"/>
                <w:b/>
                <w:spacing w:val="-5"/>
                <w:sz w:val="13"/>
              </w:rPr>
              <w:t>00</w:t>
            </w:r>
          </w:p>
        </w:tc>
        <w:tc>
          <w:tcPr>
            <w:tcW w:w="917" w:type="dxa"/>
            <w:shd w:val="clear" w:color="auto" w:fill="DBE3EF"/>
          </w:tcPr>
          <w:p w:rsidR="00D236AA" w:rsidRDefault="00D236AA">
            <w:pPr>
              <w:pStyle w:val="TableParagraph"/>
              <w:spacing w:before="2"/>
              <w:rPr>
                <w:rFonts w:ascii="Calibri"/>
                <w:b/>
                <w:sz w:val="13"/>
              </w:rPr>
            </w:pPr>
          </w:p>
          <w:p w:rsidR="00D236AA" w:rsidRDefault="000E2E0C">
            <w:pPr>
              <w:pStyle w:val="TableParagraph"/>
              <w:ind w:right="93"/>
              <w:jc w:val="right"/>
              <w:rPr>
                <w:rFonts w:ascii="Arial"/>
                <w:b/>
                <w:sz w:val="13"/>
              </w:rPr>
            </w:pPr>
            <w:r>
              <w:rPr>
                <w:rFonts w:ascii="Arial"/>
                <w:b/>
                <w:spacing w:val="-2"/>
                <w:sz w:val="13"/>
              </w:rPr>
              <w:t>262.275.0</w:t>
            </w:r>
          </w:p>
          <w:p w:rsidR="00D236AA" w:rsidRDefault="000E2E0C">
            <w:pPr>
              <w:pStyle w:val="TableParagraph"/>
              <w:spacing w:before="14"/>
              <w:ind w:right="92"/>
              <w:jc w:val="right"/>
              <w:rPr>
                <w:rFonts w:ascii="Arial"/>
                <w:b/>
                <w:sz w:val="13"/>
              </w:rPr>
            </w:pPr>
            <w:r>
              <w:rPr>
                <w:rFonts w:ascii="Arial"/>
                <w:b/>
                <w:spacing w:val="-5"/>
                <w:sz w:val="13"/>
              </w:rPr>
              <w:t>00</w:t>
            </w:r>
          </w:p>
        </w:tc>
        <w:tc>
          <w:tcPr>
            <w:tcW w:w="1166" w:type="dxa"/>
            <w:shd w:val="clear" w:color="auto" w:fill="DBE3EF"/>
          </w:tcPr>
          <w:p w:rsidR="00D236AA" w:rsidRDefault="00D236AA">
            <w:pPr>
              <w:pStyle w:val="TableParagraph"/>
              <w:spacing w:before="2"/>
              <w:rPr>
                <w:rFonts w:ascii="Calibri"/>
                <w:b/>
                <w:sz w:val="13"/>
              </w:rPr>
            </w:pPr>
          </w:p>
          <w:p w:rsidR="00D236AA" w:rsidRDefault="000E2E0C">
            <w:pPr>
              <w:pStyle w:val="TableParagraph"/>
              <w:ind w:left="284"/>
              <w:rPr>
                <w:rFonts w:ascii="Arial"/>
                <w:b/>
                <w:sz w:val="13"/>
              </w:rPr>
            </w:pPr>
            <w:r>
              <w:rPr>
                <w:rFonts w:ascii="Arial"/>
                <w:b/>
                <w:spacing w:val="-2"/>
                <w:sz w:val="13"/>
              </w:rPr>
              <w:t>262.275.000</w:t>
            </w:r>
          </w:p>
        </w:tc>
        <w:tc>
          <w:tcPr>
            <w:tcW w:w="1378" w:type="dxa"/>
            <w:shd w:val="clear" w:color="auto" w:fill="DBE3EF"/>
          </w:tcPr>
          <w:p w:rsidR="00D236AA" w:rsidRDefault="00D236AA">
            <w:pPr>
              <w:pStyle w:val="TableParagraph"/>
              <w:spacing w:before="2"/>
              <w:rPr>
                <w:rFonts w:ascii="Calibri"/>
                <w:b/>
                <w:sz w:val="13"/>
              </w:rPr>
            </w:pPr>
          </w:p>
          <w:p w:rsidR="00D236AA" w:rsidRDefault="000E2E0C">
            <w:pPr>
              <w:pStyle w:val="TableParagraph"/>
              <w:ind w:right="92"/>
              <w:jc w:val="right"/>
              <w:rPr>
                <w:rFonts w:ascii="Arial"/>
                <w:b/>
                <w:sz w:val="13"/>
              </w:rPr>
            </w:pPr>
            <w:r>
              <w:rPr>
                <w:rFonts w:ascii="Arial"/>
                <w:b/>
                <w:spacing w:val="-10"/>
                <w:sz w:val="13"/>
              </w:rPr>
              <w:t>0</w:t>
            </w:r>
          </w:p>
        </w:tc>
        <w:tc>
          <w:tcPr>
            <w:tcW w:w="859" w:type="dxa"/>
            <w:shd w:val="clear" w:color="auto" w:fill="DBE3EF"/>
          </w:tcPr>
          <w:p w:rsidR="00D236AA" w:rsidRDefault="00D236AA">
            <w:pPr>
              <w:pStyle w:val="TableParagraph"/>
              <w:spacing w:before="7"/>
              <w:rPr>
                <w:rFonts w:ascii="Calibri"/>
                <w:b/>
                <w:sz w:val="13"/>
              </w:rPr>
            </w:pPr>
          </w:p>
          <w:p w:rsidR="00D236AA" w:rsidRDefault="000E2E0C">
            <w:pPr>
              <w:pStyle w:val="TableParagraph"/>
              <w:spacing w:line="259" w:lineRule="auto"/>
              <w:ind w:left="107" w:right="161"/>
              <w:rPr>
                <w:rFonts w:ascii="Arial"/>
                <w:b/>
                <w:sz w:val="13"/>
              </w:rPr>
            </w:pPr>
            <w:r>
              <w:rPr>
                <w:rFonts w:ascii="Arial"/>
                <w:b/>
                <w:spacing w:val="-2"/>
                <w:sz w:val="13"/>
              </w:rPr>
              <w:t>Menduku</w:t>
            </w:r>
            <w:r>
              <w:rPr>
                <w:rFonts w:ascii="Arial"/>
                <w:b/>
                <w:spacing w:val="40"/>
                <w:sz w:val="13"/>
              </w:rPr>
              <w:t xml:space="preserve"> </w:t>
            </w:r>
            <w:r>
              <w:rPr>
                <w:rFonts w:ascii="Arial"/>
                <w:b/>
                <w:spacing w:val="-6"/>
                <w:sz w:val="13"/>
              </w:rPr>
              <w:t>ng</w:t>
            </w:r>
            <w:r>
              <w:rPr>
                <w:rFonts w:ascii="Arial"/>
                <w:b/>
                <w:spacing w:val="40"/>
                <w:sz w:val="13"/>
              </w:rPr>
              <w:t xml:space="preserve"> </w:t>
            </w:r>
            <w:r>
              <w:rPr>
                <w:rFonts w:ascii="Arial"/>
                <w:b/>
                <w:spacing w:val="-2"/>
                <w:sz w:val="13"/>
              </w:rPr>
              <w:t>Program</w:t>
            </w:r>
            <w:r>
              <w:rPr>
                <w:rFonts w:ascii="Arial"/>
                <w:b/>
                <w:spacing w:val="40"/>
                <w:sz w:val="13"/>
              </w:rPr>
              <w:t xml:space="preserve"> </w:t>
            </w:r>
            <w:r>
              <w:rPr>
                <w:rFonts w:ascii="Arial"/>
                <w:b/>
                <w:spacing w:val="-2"/>
                <w:sz w:val="13"/>
              </w:rPr>
              <w:t>Unggula</w:t>
            </w:r>
            <w:r>
              <w:rPr>
                <w:rFonts w:ascii="Arial"/>
                <w:b/>
                <w:spacing w:val="40"/>
                <w:sz w:val="13"/>
              </w:rPr>
              <w:t xml:space="preserve"> </w:t>
            </w:r>
            <w:r>
              <w:rPr>
                <w:rFonts w:ascii="Arial"/>
                <w:b/>
                <w:sz w:val="13"/>
              </w:rPr>
              <w:t>n Bupati</w:t>
            </w:r>
            <w:r>
              <w:rPr>
                <w:rFonts w:ascii="Arial"/>
                <w:b/>
                <w:spacing w:val="40"/>
                <w:sz w:val="13"/>
              </w:rPr>
              <w:t xml:space="preserve"> </w:t>
            </w:r>
            <w:r>
              <w:rPr>
                <w:rFonts w:ascii="Arial"/>
                <w:b/>
                <w:spacing w:val="-2"/>
                <w:sz w:val="13"/>
              </w:rPr>
              <w:t>Peduli</w:t>
            </w:r>
            <w:r>
              <w:rPr>
                <w:rFonts w:ascii="Arial"/>
                <w:b/>
                <w:spacing w:val="40"/>
                <w:sz w:val="13"/>
              </w:rPr>
              <w:t xml:space="preserve"> </w:t>
            </w:r>
            <w:r>
              <w:rPr>
                <w:rFonts w:ascii="Arial"/>
                <w:b/>
                <w:spacing w:val="-4"/>
                <w:sz w:val="13"/>
              </w:rPr>
              <w:t>PPKS</w:t>
            </w:r>
          </w:p>
          <w:p w:rsidR="00D236AA" w:rsidRDefault="000E2E0C">
            <w:pPr>
              <w:pStyle w:val="TableParagraph"/>
              <w:spacing w:before="3" w:line="259" w:lineRule="auto"/>
              <w:ind w:left="107" w:right="161"/>
              <w:rPr>
                <w:rFonts w:ascii="Arial"/>
                <w:b/>
                <w:sz w:val="13"/>
              </w:rPr>
            </w:pPr>
            <w:r>
              <w:rPr>
                <w:rFonts w:ascii="Arial"/>
                <w:b/>
                <w:spacing w:val="-4"/>
                <w:sz w:val="13"/>
              </w:rPr>
              <w:t>dan</w:t>
            </w:r>
            <w:r>
              <w:rPr>
                <w:rFonts w:ascii="Arial"/>
                <w:b/>
                <w:spacing w:val="40"/>
                <w:sz w:val="13"/>
              </w:rPr>
              <w:t xml:space="preserve"> </w:t>
            </w:r>
            <w:r>
              <w:rPr>
                <w:rFonts w:ascii="Arial"/>
                <w:b/>
                <w:spacing w:val="-2"/>
                <w:sz w:val="13"/>
              </w:rPr>
              <w:t>Milenial</w:t>
            </w:r>
            <w:r>
              <w:rPr>
                <w:rFonts w:ascii="Arial"/>
                <w:b/>
                <w:spacing w:val="40"/>
                <w:sz w:val="13"/>
              </w:rPr>
              <w:t xml:space="preserve"> </w:t>
            </w:r>
            <w:r>
              <w:rPr>
                <w:rFonts w:ascii="Arial"/>
                <w:b/>
                <w:spacing w:val="-2"/>
                <w:sz w:val="13"/>
              </w:rPr>
              <w:t>Kreatif</w:t>
            </w:r>
          </w:p>
        </w:tc>
      </w:tr>
    </w:tbl>
    <w:p w:rsidR="00D236AA" w:rsidRDefault="00D236AA">
      <w:pPr>
        <w:pStyle w:val="TableParagraph"/>
        <w:spacing w:line="259" w:lineRule="auto"/>
        <w:rPr>
          <w:rFonts w:ascii="Arial"/>
          <w:b/>
          <w:sz w:val="13"/>
        </w:rPr>
        <w:sectPr w:rsidR="00D236AA">
          <w:pgSz w:w="20160" w:h="12240" w:orient="landscape"/>
          <w:pgMar w:top="1340" w:right="0" w:bottom="280" w:left="360" w:header="900" w:footer="0" w:gutter="0"/>
          <w:cols w:space="720"/>
        </w:sectPr>
      </w:pPr>
    </w:p>
    <w:p w:rsidR="00D236AA" w:rsidRDefault="00D236AA">
      <w:pPr>
        <w:pStyle w:val="BodyText"/>
        <w:spacing w:before="64"/>
        <w:rPr>
          <w:rFonts w:ascii="Calibri"/>
          <w:b/>
          <w:sz w:val="20"/>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
        <w:gridCol w:w="1557"/>
        <w:gridCol w:w="520"/>
        <w:gridCol w:w="716"/>
        <w:gridCol w:w="1787"/>
        <w:gridCol w:w="913"/>
        <w:gridCol w:w="914"/>
        <w:gridCol w:w="913"/>
        <w:gridCol w:w="1249"/>
        <w:gridCol w:w="1700"/>
        <w:gridCol w:w="731"/>
        <w:gridCol w:w="975"/>
        <w:gridCol w:w="1792"/>
        <w:gridCol w:w="913"/>
        <w:gridCol w:w="918"/>
        <w:gridCol w:w="1167"/>
        <w:gridCol w:w="1379"/>
        <w:gridCol w:w="860"/>
      </w:tblGrid>
      <w:tr w:rsidR="00D236AA">
        <w:trPr>
          <w:trHeight w:val="1935"/>
        </w:trPr>
        <w:tc>
          <w:tcPr>
            <w:tcW w:w="518" w:type="dxa"/>
            <w:vMerge w:val="restart"/>
          </w:tcPr>
          <w:p w:rsidR="00D236AA" w:rsidRDefault="00D236AA">
            <w:pPr>
              <w:pStyle w:val="TableParagraph"/>
              <w:rPr>
                <w:rFonts w:ascii="Times New Roman"/>
                <w:sz w:val="12"/>
              </w:rPr>
            </w:pPr>
          </w:p>
        </w:tc>
        <w:tc>
          <w:tcPr>
            <w:tcW w:w="1557" w:type="dxa"/>
            <w:shd w:val="clear" w:color="auto" w:fill="D9D9D9"/>
          </w:tcPr>
          <w:p w:rsidR="00D236AA" w:rsidRDefault="00D236AA">
            <w:pPr>
              <w:pStyle w:val="TableParagraph"/>
              <w:spacing w:before="7"/>
              <w:rPr>
                <w:rFonts w:ascii="Calibri"/>
                <w:b/>
                <w:sz w:val="13"/>
              </w:rPr>
            </w:pPr>
          </w:p>
          <w:p w:rsidR="00D236AA" w:rsidRDefault="000E2E0C">
            <w:pPr>
              <w:pStyle w:val="TableParagraph"/>
              <w:spacing w:line="256" w:lineRule="auto"/>
              <w:ind w:left="111" w:right="210"/>
              <w:rPr>
                <w:rFonts w:ascii="Arial"/>
                <w:b/>
                <w:sz w:val="13"/>
              </w:rPr>
            </w:pPr>
            <w:r>
              <w:rPr>
                <w:rFonts w:ascii="Arial"/>
                <w:b/>
                <w:spacing w:val="-2"/>
                <w:sz w:val="13"/>
              </w:rPr>
              <w:t>Pengembangan</w:t>
            </w:r>
            <w:r>
              <w:rPr>
                <w:rFonts w:ascii="Arial"/>
                <w:b/>
                <w:spacing w:val="40"/>
                <w:sz w:val="13"/>
              </w:rPr>
              <w:t xml:space="preserve"> </w:t>
            </w:r>
            <w:r>
              <w:rPr>
                <w:rFonts w:ascii="Arial"/>
                <w:b/>
                <w:sz w:val="13"/>
              </w:rPr>
              <w:t>Potensi</w:t>
            </w:r>
            <w:r>
              <w:rPr>
                <w:rFonts w:ascii="Arial"/>
                <w:b/>
                <w:spacing w:val="-10"/>
                <w:sz w:val="13"/>
              </w:rPr>
              <w:t xml:space="preserve"> </w:t>
            </w:r>
            <w:r>
              <w:rPr>
                <w:rFonts w:ascii="Arial"/>
                <w:b/>
                <w:sz w:val="13"/>
              </w:rPr>
              <w:t>Sumber</w:t>
            </w:r>
            <w:r>
              <w:rPr>
                <w:rFonts w:ascii="Arial"/>
                <w:b/>
                <w:spacing w:val="40"/>
                <w:sz w:val="13"/>
              </w:rPr>
              <w:t xml:space="preserve"> </w:t>
            </w:r>
            <w:r>
              <w:rPr>
                <w:rFonts w:ascii="Arial"/>
                <w:b/>
                <w:spacing w:val="-2"/>
                <w:sz w:val="13"/>
              </w:rPr>
              <w:t>Kesejahteraan</w:t>
            </w:r>
            <w:r>
              <w:rPr>
                <w:rFonts w:ascii="Arial"/>
                <w:b/>
                <w:spacing w:val="40"/>
                <w:sz w:val="13"/>
              </w:rPr>
              <w:t xml:space="preserve"> </w:t>
            </w:r>
            <w:r>
              <w:rPr>
                <w:rFonts w:ascii="Arial"/>
                <w:b/>
                <w:sz w:val="13"/>
              </w:rPr>
              <w:t>Sosial</w:t>
            </w:r>
            <w:r>
              <w:rPr>
                <w:rFonts w:ascii="Arial"/>
                <w:b/>
                <w:spacing w:val="-10"/>
                <w:sz w:val="13"/>
              </w:rPr>
              <w:t xml:space="preserve"> </w:t>
            </w:r>
            <w:r>
              <w:rPr>
                <w:rFonts w:ascii="Arial"/>
                <w:b/>
                <w:sz w:val="13"/>
              </w:rPr>
              <w:t>Daerah</w:t>
            </w:r>
            <w:r>
              <w:rPr>
                <w:rFonts w:ascii="Arial"/>
                <w:b/>
                <w:spacing w:val="40"/>
                <w:sz w:val="13"/>
              </w:rPr>
              <w:t xml:space="preserve"> </w:t>
            </w:r>
            <w:r>
              <w:rPr>
                <w:rFonts w:ascii="Arial"/>
                <w:b/>
                <w:spacing w:val="-2"/>
                <w:sz w:val="13"/>
              </w:rPr>
              <w:t>Kabupaten/Kota</w:t>
            </w:r>
          </w:p>
        </w:tc>
        <w:tc>
          <w:tcPr>
            <w:tcW w:w="520" w:type="dxa"/>
            <w:shd w:val="clear" w:color="auto" w:fill="D9D9D9"/>
          </w:tcPr>
          <w:p w:rsidR="00D236AA" w:rsidRDefault="00D236AA">
            <w:pPr>
              <w:pStyle w:val="TableParagraph"/>
              <w:rPr>
                <w:rFonts w:ascii="Times New Roman"/>
                <w:sz w:val="12"/>
              </w:rPr>
            </w:pPr>
          </w:p>
        </w:tc>
        <w:tc>
          <w:tcPr>
            <w:tcW w:w="716" w:type="dxa"/>
            <w:shd w:val="clear" w:color="auto" w:fill="D9D9D9"/>
          </w:tcPr>
          <w:p w:rsidR="00D236AA" w:rsidRDefault="00D236AA">
            <w:pPr>
              <w:pStyle w:val="TableParagraph"/>
              <w:spacing w:before="7"/>
              <w:rPr>
                <w:rFonts w:ascii="Calibri"/>
                <w:b/>
                <w:sz w:val="13"/>
              </w:rPr>
            </w:pPr>
          </w:p>
          <w:p w:rsidR="00D236AA" w:rsidRDefault="000E2E0C">
            <w:pPr>
              <w:pStyle w:val="TableParagraph"/>
              <w:spacing w:line="254" w:lineRule="auto"/>
              <w:ind w:left="113" w:right="109"/>
              <w:rPr>
                <w:rFonts w:ascii="Arial"/>
                <w:b/>
                <w:sz w:val="13"/>
              </w:rPr>
            </w:pPr>
            <w:r>
              <w:rPr>
                <w:rFonts w:ascii="Arial"/>
                <w:b/>
                <w:spacing w:val="-2"/>
                <w:sz w:val="13"/>
              </w:rPr>
              <w:t>Jumlah</w:t>
            </w:r>
            <w:r>
              <w:rPr>
                <w:rFonts w:ascii="Arial"/>
                <w:b/>
                <w:spacing w:val="40"/>
                <w:sz w:val="13"/>
              </w:rPr>
              <w:t xml:space="preserve"> </w:t>
            </w:r>
            <w:r>
              <w:rPr>
                <w:rFonts w:ascii="Arial"/>
                <w:b/>
                <w:spacing w:val="-4"/>
                <w:sz w:val="13"/>
              </w:rPr>
              <w:t>PSKS</w:t>
            </w:r>
          </w:p>
          <w:p w:rsidR="00D236AA" w:rsidRDefault="000E2E0C">
            <w:pPr>
              <w:pStyle w:val="TableParagraph"/>
              <w:spacing w:before="5" w:line="259" w:lineRule="auto"/>
              <w:ind w:left="113" w:right="126"/>
              <w:rPr>
                <w:rFonts w:ascii="Arial"/>
                <w:b/>
                <w:sz w:val="13"/>
              </w:rPr>
            </w:pPr>
            <w:r>
              <w:rPr>
                <w:rFonts w:ascii="Arial"/>
                <w:b/>
                <w:spacing w:val="-4"/>
                <w:sz w:val="13"/>
              </w:rPr>
              <w:t>yang</w:t>
            </w:r>
            <w:r>
              <w:rPr>
                <w:rFonts w:ascii="Arial"/>
                <w:b/>
                <w:spacing w:val="40"/>
                <w:sz w:val="13"/>
              </w:rPr>
              <w:t xml:space="preserve"> </w:t>
            </w:r>
            <w:r>
              <w:rPr>
                <w:rFonts w:ascii="Arial"/>
                <w:b/>
                <w:spacing w:val="-2"/>
                <w:sz w:val="13"/>
              </w:rPr>
              <w:t>dibina</w:t>
            </w:r>
            <w:r>
              <w:rPr>
                <w:rFonts w:ascii="Arial"/>
                <w:b/>
                <w:spacing w:val="40"/>
                <w:sz w:val="13"/>
              </w:rPr>
              <w:t xml:space="preserve"> </w:t>
            </w:r>
            <w:r>
              <w:rPr>
                <w:rFonts w:ascii="Arial"/>
                <w:b/>
                <w:spacing w:val="-4"/>
                <w:sz w:val="13"/>
              </w:rPr>
              <w:t>dan</w:t>
            </w:r>
            <w:r>
              <w:rPr>
                <w:rFonts w:ascii="Arial"/>
                <w:b/>
                <w:spacing w:val="40"/>
                <w:sz w:val="13"/>
              </w:rPr>
              <w:t xml:space="preserve"> </w:t>
            </w:r>
            <w:r>
              <w:rPr>
                <w:rFonts w:ascii="Arial"/>
                <w:b/>
                <w:spacing w:val="-2"/>
                <w:sz w:val="13"/>
              </w:rPr>
              <w:t>difasilit</w:t>
            </w:r>
            <w:r>
              <w:rPr>
                <w:rFonts w:ascii="Arial"/>
                <w:b/>
                <w:spacing w:val="40"/>
                <w:sz w:val="13"/>
              </w:rPr>
              <w:t xml:space="preserve"> </w:t>
            </w:r>
            <w:r>
              <w:rPr>
                <w:rFonts w:ascii="Arial"/>
                <w:b/>
                <w:spacing w:val="-4"/>
                <w:sz w:val="13"/>
              </w:rPr>
              <w:t>asi</w:t>
            </w:r>
          </w:p>
        </w:tc>
        <w:tc>
          <w:tcPr>
            <w:tcW w:w="1787" w:type="dxa"/>
            <w:shd w:val="clear" w:color="auto" w:fill="D9D9D9"/>
          </w:tcPr>
          <w:p w:rsidR="00D236AA" w:rsidRDefault="00D236AA">
            <w:pPr>
              <w:pStyle w:val="TableParagraph"/>
              <w:spacing w:before="7"/>
              <w:rPr>
                <w:rFonts w:ascii="Calibri"/>
                <w:b/>
                <w:sz w:val="13"/>
              </w:rPr>
            </w:pPr>
          </w:p>
          <w:p w:rsidR="00D236AA" w:rsidRDefault="000E2E0C">
            <w:pPr>
              <w:pStyle w:val="TableParagraph"/>
              <w:ind w:left="112"/>
              <w:rPr>
                <w:rFonts w:ascii="Arial"/>
                <w:b/>
                <w:sz w:val="13"/>
              </w:rPr>
            </w:pPr>
            <w:r>
              <w:rPr>
                <w:rFonts w:ascii="Arial"/>
                <w:b/>
                <w:sz w:val="13"/>
              </w:rPr>
              <w:t>75</w:t>
            </w:r>
            <w:r>
              <w:rPr>
                <w:rFonts w:ascii="Arial"/>
                <w:b/>
                <w:spacing w:val="8"/>
                <w:sz w:val="13"/>
              </w:rPr>
              <w:t xml:space="preserve"> </w:t>
            </w:r>
            <w:r>
              <w:rPr>
                <w:rFonts w:ascii="Arial"/>
                <w:b/>
                <w:spacing w:val="-4"/>
                <w:sz w:val="13"/>
              </w:rPr>
              <w:t>PSM,</w:t>
            </w:r>
          </w:p>
          <w:p w:rsidR="00D236AA" w:rsidRDefault="000E2E0C">
            <w:pPr>
              <w:pStyle w:val="TableParagraph"/>
              <w:spacing w:before="9"/>
              <w:ind w:left="112"/>
              <w:rPr>
                <w:rFonts w:ascii="Arial"/>
                <w:b/>
                <w:sz w:val="13"/>
              </w:rPr>
            </w:pPr>
            <w:r>
              <w:rPr>
                <w:rFonts w:ascii="Arial"/>
                <w:b/>
                <w:sz w:val="13"/>
              </w:rPr>
              <w:t>18</w:t>
            </w:r>
            <w:r>
              <w:rPr>
                <w:rFonts w:ascii="Arial"/>
                <w:b/>
                <w:spacing w:val="8"/>
                <w:sz w:val="13"/>
              </w:rPr>
              <w:t xml:space="preserve"> </w:t>
            </w:r>
            <w:r>
              <w:rPr>
                <w:rFonts w:ascii="Arial"/>
                <w:b/>
                <w:spacing w:val="-4"/>
                <w:sz w:val="13"/>
              </w:rPr>
              <w:t>TKSK</w:t>
            </w:r>
          </w:p>
          <w:p w:rsidR="00D236AA" w:rsidRDefault="000E2E0C">
            <w:pPr>
              <w:pStyle w:val="TableParagraph"/>
              <w:spacing w:before="9"/>
              <w:ind w:left="112"/>
              <w:rPr>
                <w:rFonts w:ascii="Arial"/>
                <w:b/>
                <w:sz w:val="13"/>
              </w:rPr>
            </w:pPr>
            <w:r>
              <w:rPr>
                <w:rFonts w:ascii="Arial"/>
                <w:b/>
                <w:sz w:val="13"/>
              </w:rPr>
              <w:t>35</w:t>
            </w:r>
            <w:r>
              <w:rPr>
                <w:rFonts w:ascii="Arial"/>
                <w:b/>
                <w:spacing w:val="8"/>
                <w:sz w:val="13"/>
              </w:rPr>
              <w:t xml:space="preserve"> </w:t>
            </w:r>
            <w:r>
              <w:rPr>
                <w:rFonts w:ascii="Arial"/>
                <w:b/>
                <w:spacing w:val="-2"/>
                <w:sz w:val="13"/>
              </w:rPr>
              <w:t>Lembaga</w:t>
            </w:r>
          </w:p>
        </w:tc>
        <w:tc>
          <w:tcPr>
            <w:tcW w:w="913"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96"/>
              <w:jc w:val="right"/>
              <w:rPr>
                <w:rFonts w:ascii="Arial"/>
                <w:b/>
                <w:sz w:val="13"/>
              </w:rPr>
            </w:pPr>
            <w:r>
              <w:rPr>
                <w:rFonts w:ascii="Arial"/>
                <w:b/>
                <w:spacing w:val="-2"/>
                <w:sz w:val="13"/>
              </w:rPr>
              <w:t>1.998.696.</w:t>
            </w:r>
          </w:p>
          <w:p w:rsidR="00D236AA" w:rsidRDefault="000E2E0C">
            <w:pPr>
              <w:pStyle w:val="TableParagraph"/>
              <w:spacing w:before="9"/>
              <w:ind w:right="88"/>
              <w:jc w:val="right"/>
              <w:rPr>
                <w:rFonts w:ascii="Arial"/>
                <w:b/>
                <w:sz w:val="13"/>
              </w:rPr>
            </w:pPr>
            <w:r>
              <w:rPr>
                <w:rFonts w:ascii="Arial"/>
                <w:b/>
                <w:spacing w:val="-5"/>
                <w:sz w:val="13"/>
              </w:rPr>
              <w:t>615</w:t>
            </w:r>
          </w:p>
        </w:tc>
        <w:tc>
          <w:tcPr>
            <w:tcW w:w="914"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98"/>
              <w:jc w:val="right"/>
              <w:rPr>
                <w:rFonts w:ascii="Arial"/>
                <w:b/>
                <w:sz w:val="13"/>
              </w:rPr>
            </w:pPr>
            <w:r>
              <w:rPr>
                <w:rFonts w:ascii="Arial"/>
                <w:b/>
                <w:spacing w:val="-2"/>
                <w:sz w:val="13"/>
              </w:rPr>
              <w:t>1.998.696.</w:t>
            </w:r>
          </w:p>
          <w:p w:rsidR="00D236AA" w:rsidRDefault="000E2E0C">
            <w:pPr>
              <w:pStyle w:val="TableParagraph"/>
              <w:spacing w:before="9"/>
              <w:ind w:right="90"/>
              <w:jc w:val="right"/>
              <w:rPr>
                <w:rFonts w:ascii="Arial"/>
                <w:b/>
                <w:sz w:val="13"/>
              </w:rPr>
            </w:pPr>
            <w:r>
              <w:rPr>
                <w:rFonts w:ascii="Arial"/>
                <w:b/>
                <w:spacing w:val="-5"/>
                <w:sz w:val="13"/>
              </w:rPr>
              <w:t>615</w:t>
            </w:r>
          </w:p>
        </w:tc>
        <w:tc>
          <w:tcPr>
            <w:tcW w:w="913"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94"/>
              <w:jc w:val="right"/>
              <w:rPr>
                <w:rFonts w:ascii="Arial"/>
                <w:b/>
                <w:sz w:val="13"/>
              </w:rPr>
            </w:pPr>
            <w:r>
              <w:rPr>
                <w:rFonts w:ascii="Arial"/>
                <w:b/>
                <w:spacing w:val="-2"/>
                <w:sz w:val="13"/>
              </w:rPr>
              <w:t>1.998.696.</w:t>
            </w:r>
          </w:p>
          <w:p w:rsidR="00D236AA" w:rsidRDefault="000E2E0C">
            <w:pPr>
              <w:pStyle w:val="TableParagraph"/>
              <w:spacing w:before="9"/>
              <w:ind w:right="86"/>
              <w:jc w:val="right"/>
              <w:rPr>
                <w:rFonts w:ascii="Arial"/>
                <w:b/>
                <w:sz w:val="13"/>
              </w:rPr>
            </w:pPr>
            <w:r>
              <w:rPr>
                <w:rFonts w:ascii="Arial"/>
                <w:b/>
                <w:spacing w:val="-5"/>
                <w:sz w:val="13"/>
              </w:rPr>
              <w:t>615</w:t>
            </w:r>
          </w:p>
        </w:tc>
        <w:tc>
          <w:tcPr>
            <w:tcW w:w="1249"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97"/>
              <w:jc w:val="right"/>
              <w:rPr>
                <w:rFonts w:ascii="Arial"/>
                <w:b/>
                <w:sz w:val="13"/>
              </w:rPr>
            </w:pPr>
            <w:r>
              <w:rPr>
                <w:rFonts w:ascii="Arial"/>
                <w:b/>
                <w:spacing w:val="-10"/>
                <w:sz w:val="13"/>
              </w:rPr>
              <w:t>0</w:t>
            </w:r>
          </w:p>
        </w:tc>
        <w:tc>
          <w:tcPr>
            <w:tcW w:w="1700" w:type="dxa"/>
            <w:shd w:val="clear" w:color="auto" w:fill="D9D9D9"/>
          </w:tcPr>
          <w:p w:rsidR="00D236AA" w:rsidRDefault="00D236AA">
            <w:pPr>
              <w:pStyle w:val="TableParagraph"/>
              <w:spacing w:before="7"/>
              <w:rPr>
                <w:rFonts w:ascii="Calibri"/>
                <w:b/>
                <w:sz w:val="13"/>
              </w:rPr>
            </w:pPr>
          </w:p>
          <w:p w:rsidR="00D236AA" w:rsidRDefault="000E2E0C">
            <w:pPr>
              <w:pStyle w:val="TableParagraph"/>
              <w:spacing w:line="256" w:lineRule="auto"/>
              <w:ind w:left="102" w:right="210"/>
              <w:rPr>
                <w:rFonts w:ascii="Arial"/>
                <w:b/>
                <w:sz w:val="13"/>
              </w:rPr>
            </w:pPr>
            <w:r>
              <w:rPr>
                <w:rFonts w:ascii="Arial"/>
                <w:b/>
                <w:spacing w:val="-2"/>
                <w:sz w:val="13"/>
              </w:rPr>
              <w:t>Pengembangan</w:t>
            </w:r>
            <w:r>
              <w:rPr>
                <w:rFonts w:ascii="Arial"/>
                <w:b/>
                <w:spacing w:val="40"/>
                <w:sz w:val="13"/>
              </w:rPr>
              <w:t xml:space="preserve"> </w:t>
            </w:r>
            <w:r>
              <w:rPr>
                <w:rFonts w:ascii="Arial"/>
                <w:b/>
                <w:sz w:val="13"/>
              </w:rPr>
              <w:t>Potensi</w:t>
            </w:r>
            <w:r>
              <w:rPr>
                <w:rFonts w:ascii="Arial"/>
                <w:b/>
                <w:spacing w:val="-10"/>
                <w:sz w:val="13"/>
              </w:rPr>
              <w:t xml:space="preserve"> </w:t>
            </w:r>
            <w:r>
              <w:rPr>
                <w:rFonts w:ascii="Arial"/>
                <w:b/>
                <w:sz w:val="13"/>
              </w:rPr>
              <w:t>Sumber</w:t>
            </w:r>
            <w:r>
              <w:rPr>
                <w:rFonts w:ascii="Arial"/>
                <w:b/>
                <w:spacing w:val="40"/>
                <w:sz w:val="13"/>
              </w:rPr>
              <w:t xml:space="preserve"> </w:t>
            </w:r>
            <w:r>
              <w:rPr>
                <w:rFonts w:ascii="Arial"/>
                <w:b/>
                <w:sz w:val="13"/>
              </w:rPr>
              <w:t>Kesejahteraan Sosial</w:t>
            </w:r>
            <w:r>
              <w:rPr>
                <w:rFonts w:ascii="Arial"/>
                <w:b/>
                <w:spacing w:val="40"/>
                <w:sz w:val="13"/>
              </w:rPr>
              <w:t xml:space="preserve"> </w:t>
            </w:r>
            <w:r>
              <w:rPr>
                <w:rFonts w:ascii="Arial"/>
                <w:b/>
                <w:spacing w:val="-2"/>
                <w:sz w:val="13"/>
              </w:rPr>
              <w:t>Daerah</w:t>
            </w:r>
            <w:r>
              <w:rPr>
                <w:rFonts w:ascii="Arial"/>
                <w:b/>
                <w:spacing w:val="40"/>
                <w:sz w:val="13"/>
              </w:rPr>
              <w:t xml:space="preserve"> </w:t>
            </w:r>
            <w:r>
              <w:rPr>
                <w:rFonts w:ascii="Arial"/>
                <w:b/>
                <w:spacing w:val="-2"/>
                <w:sz w:val="13"/>
              </w:rPr>
              <w:t>Kabupaten/Kota</w:t>
            </w:r>
          </w:p>
        </w:tc>
        <w:tc>
          <w:tcPr>
            <w:tcW w:w="731" w:type="dxa"/>
            <w:shd w:val="clear" w:color="auto" w:fill="D9D9D9"/>
          </w:tcPr>
          <w:p w:rsidR="00D236AA" w:rsidRDefault="00D236AA">
            <w:pPr>
              <w:pStyle w:val="TableParagraph"/>
              <w:rPr>
                <w:rFonts w:ascii="Times New Roman"/>
                <w:sz w:val="12"/>
              </w:rPr>
            </w:pPr>
          </w:p>
        </w:tc>
        <w:tc>
          <w:tcPr>
            <w:tcW w:w="975" w:type="dxa"/>
            <w:shd w:val="clear" w:color="auto" w:fill="D9D9D9"/>
          </w:tcPr>
          <w:p w:rsidR="00D236AA" w:rsidRDefault="00D236AA">
            <w:pPr>
              <w:pStyle w:val="TableParagraph"/>
              <w:spacing w:before="12"/>
              <w:rPr>
                <w:rFonts w:ascii="Calibri"/>
                <w:b/>
                <w:sz w:val="13"/>
              </w:rPr>
            </w:pPr>
          </w:p>
          <w:p w:rsidR="00D236AA" w:rsidRDefault="000E2E0C">
            <w:pPr>
              <w:pStyle w:val="TableParagraph"/>
              <w:spacing w:line="259" w:lineRule="auto"/>
              <w:ind w:left="100" w:right="170"/>
              <w:rPr>
                <w:rFonts w:ascii="Arial"/>
                <w:b/>
                <w:sz w:val="13"/>
              </w:rPr>
            </w:pPr>
            <w:r>
              <w:rPr>
                <w:rFonts w:ascii="Arial"/>
                <w:b/>
                <w:spacing w:val="-2"/>
                <w:sz w:val="13"/>
              </w:rPr>
              <w:t>Persentase</w:t>
            </w:r>
            <w:r>
              <w:rPr>
                <w:rFonts w:ascii="Arial"/>
                <w:b/>
                <w:spacing w:val="40"/>
                <w:sz w:val="13"/>
              </w:rPr>
              <w:t xml:space="preserve"> </w:t>
            </w:r>
            <w:r>
              <w:rPr>
                <w:rFonts w:ascii="Arial"/>
                <w:b/>
                <w:spacing w:val="-2"/>
                <w:sz w:val="13"/>
              </w:rPr>
              <w:t>Potensi</w:t>
            </w:r>
            <w:r>
              <w:rPr>
                <w:rFonts w:ascii="Arial"/>
                <w:b/>
                <w:spacing w:val="40"/>
                <w:sz w:val="13"/>
              </w:rPr>
              <w:t xml:space="preserve"> </w:t>
            </w:r>
            <w:r>
              <w:rPr>
                <w:rFonts w:ascii="Arial"/>
                <w:b/>
                <w:spacing w:val="-4"/>
                <w:sz w:val="13"/>
              </w:rPr>
              <w:t>dan</w:t>
            </w:r>
          </w:p>
          <w:p w:rsidR="00D236AA" w:rsidRDefault="000E2E0C">
            <w:pPr>
              <w:pStyle w:val="TableParagraph"/>
              <w:spacing w:before="1" w:line="256" w:lineRule="auto"/>
              <w:ind w:left="100" w:right="16"/>
              <w:rPr>
                <w:rFonts w:ascii="Arial"/>
                <w:b/>
                <w:sz w:val="13"/>
              </w:rPr>
            </w:pPr>
            <w:r>
              <w:rPr>
                <w:rFonts w:ascii="Arial"/>
                <w:b/>
                <w:spacing w:val="-2"/>
                <w:sz w:val="13"/>
              </w:rPr>
              <w:t>Sumber</w:t>
            </w:r>
            <w:r>
              <w:rPr>
                <w:rFonts w:ascii="Arial"/>
                <w:b/>
                <w:spacing w:val="40"/>
                <w:sz w:val="13"/>
              </w:rPr>
              <w:t xml:space="preserve"> </w:t>
            </w:r>
            <w:r>
              <w:rPr>
                <w:rFonts w:ascii="Arial"/>
                <w:b/>
                <w:spacing w:val="-2"/>
                <w:sz w:val="13"/>
              </w:rPr>
              <w:t>Kesejahter</w:t>
            </w:r>
            <w:r>
              <w:rPr>
                <w:rFonts w:ascii="Arial"/>
                <w:b/>
                <w:spacing w:val="40"/>
                <w:sz w:val="13"/>
              </w:rPr>
              <w:t xml:space="preserve"> </w:t>
            </w:r>
            <w:r>
              <w:rPr>
                <w:rFonts w:ascii="Arial"/>
                <w:b/>
                <w:sz w:val="13"/>
              </w:rPr>
              <w:t>aan</w:t>
            </w:r>
            <w:r>
              <w:rPr>
                <w:rFonts w:ascii="Arial"/>
                <w:b/>
                <w:spacing w:val="-7"/>
                <w:sz w:val="13"/>
              </w:rPr>
              <w:t xml:space="preserve"> </w:t>
            </w:r>
            <w:r>
              <w:rPr>
                <w:rFonts w:ascii="Arial"/>
                <w:b/>
                <w:sz w:val="13"/>
              </w:rPr>
              <w:t>Sosial</w:t>
            </w:r>
            <w:r>
              <w:rPr>
                <w:rFonts w:ascii="Arial"/>
                <w:b/>
                <w:spacing w:val="40"/>
                <w:sz w:val="13"/>
              </w:rPr>
              <w:t xml:space="preserve"> </w:t>
            </w:r>
            <w:r>
              <w:rPr>
                <w:rFonts w:ascii="Arial"/>
                <w:b/>
                <w:spacing w:val="-4"/>
                <w:sz w:val="13"/>
              </w:rPr>
              <w:t>yang</w:t>
            </w:r>
          </w:p>
          <w:p w:rsidR="00D236AA" w:rsidRDefault="000E2E0C">
            <w:pPr>
              <w:pStyle w:val="TableParagraph"/>
              <w:spacing w:before="3" w:line="259" w:lineRule="auto"/>
              <w:ind w:left="100" w:right="176"/>
              <w:rPr>
                <w:rFonts w:ascii="Arial"/>
                <w:b/>
                <w:sz w:val="13"/>
              </w:rPr>
            </w:pPr>
            <w:r>
              <w:rPr>
                <w:rFonts w:ascii="Arial"/>
                <w:b/>
                <w:spacing w:val="-2"/>
                <w:sz w:val="13"/>
              </w:rPr>
              <w:t>mendapatk</w:t>
            </w:r>
            <w:r>
              <w:rPr>
                <w:rFonts w:ascii="Arial"/>
                <w:b/>
                <w:spacing w:val="40"/>
                <w:sz w:val="13"/>
              </w:rPr>
              <w:t xml:space="preserve"> </w:t>
            </w:r>
            <w:r>
              <w:rPr>
                <w:rFonts w:ascii="Arial"/>
                <w:b/>
                <w:spacing w:val="-6"/>
                <w:sz w:val="13"/>
              </w:rPr>
              <w:t>an</w:t>
            </w:r>
            <w:r>
              <w:rPr>
                <w:rFonts w:ascii="Arial"/>
                <w:b/>
                <w:spacing w:val="80"/>
                <w:sz w:val="13"/>
              </w:rPr>
              <w:t xml:space="preserve"> </w:t>
            </w:r>
            <w:r>
              <w:rPr>
                <w:rFonts w:ascii="Arial"/>
                <w:b/>
                <w:spacing w:val="-2"/>
                <w:sz w:val="13"/>
              </w:rPr>
              <w:t>sertifikat</w:t>
            </w:r>
          </w:p>
        </w:tc>
        <w:tc>
          <w:tcPr>
            <w:tcW w:w="1792" w:type="dxa"/>
            <w:shd w:val="clear" w:color="auto" w:fill="D9D9D9"/>
          </w:tcPr>
          <w:p w:rsidR="00D236AA" w:rsidRDefault="00D236AA">
            <w:pPr>
              <w:pStyle w:val="TableParagraph"/>
              <w:spacing w:before="7"/>
              <w:rPr>
                <w:rFonts w:ascii="Calibri"/>
                <w:b/>
                <w:sz w:val="13"/>
              </w:rPr>
            </w:pPr>
          </w:p>
          <w:p w:rsidR="00D236AA" w:rsidRDefault="000E2E0C">
            <w:pPr>
              <w:pStyle w:val="TableParagraph"/>
              <w:ind w:left="100"/>
              <w:rPr>
                <w:rFonts w:ascii="Arial"/>
                <w:b/>
                <w:sz w:val="13"/>
              </w:rPr>
            </w:pPr>
            <w:r>
              <w:rPr>
                <w:rFonts w:ascii="Arial"/>
                <w:b/>
                <w:spacing w:val="-4"/>
                <w:sz w:val="13"/>
              </w:rPr>
              <w:t>100%</w:t>
            </w:r>
          </w:p>
        </w:tc>
        <w:tc>
          <w:tcPr>
            <w:tcW w:w="913"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101"/>
              <w:jc w:val="right"/>
              <w:rPr>
                <w:rFonts w:ascii="Arial"/>
                <w:b/>
                <w:sz w:val="13"/>
              </w:rPr>
            </w:pPr>
            <w:r>
              <w:rPr>
                <w:rFonts w:ascii="Arial"/>
                <w:b/>
                <w:spacing w:val="-2"/>
                <w:sz w:val="13"/>
              </w:rPr>
              <w:t>262.275.0</w:t>
            </w:r>
          </w:p>
          <w:p w:rsidR="00D236AA" w:rsidRDefault="000E2E0C">
            <w:pPr>
              <w:pStyle w:val="TableParagraph"/>
              <w:spacing w:before="9"/>
              <w:ind w:right="101"/>
              <w:jc w:val="right"/>
              <w:rPr>
                <w:rFonts w:ascii="Arial"/>
                <w:b/>
                <w:sz w:val="13"/>
              </w:rPr>
            </w:pPr>
            <w:r>
              <w:rPr>
                <w:rFonts w:ascii="Arial"/>
                <w:b/>
                <w:spacing w:val="-5"/>
                <w:sz w:val="13"/>
              </w:rPr>
              <w:t>00</w:t>
            </w:r>
          </w:p>
        </w:tc>
        <w:tc>
          <w:tcPr>
            <w:tcW w:w="918"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107"/>
              <w:jc w:val="right"/>
              <w:rPr>
                <w:rFonts w:ascii="Arial"/>
                <w:b/>
                <w:sz w:val="13"/>
              </w:rPr>
            </w:pPr>
            <w:r>
              <w:rPr>
                <w:rFonts w:ascii="Arial"/>
                <w:b/>
                <w:spacing w:val="-2"/>
                <w:sz w:val="13"/>
              </w:rPr>
              <w:t>117.275.0</w:t>
            </w:r>
          </w:p>
          <w:p w:rsidR="00D236AA" w:rsidRDefault="000E2E0C">
            <w:pPr>
              <w:pStyle w:val="TableParagraph"/>
              <w:spacing w:before="9"/>
              <w:ind w:right="106"/>
              <w:jc w:val="right"/>
              <w:rPr>
                <w:rFonts w:ascii="Arial"/>
                <w:b/>
                <w:sz w:val="13"/>
              </w:rPr>
            </w:pPr>
            <w:r>
              <w:rPr>
                <w:rFonts w:ascii="Arial"/>
                <w:b/>
                <w:spacing w:val="-5"/>
                <w:sz w:val="13"/>
              </w:rPr>
              <w:t>00</w:t>
            </w:r>
          </w:p>
        </w:tc>
        <w:tc>
          <w:tcPr>
            <w:tcW w:w="1167"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107"/>
              <w:jc w:val="right"/>
              <w:rPr>
                <w:rFonts w:ascii="Arial"/>
                <w:b/>
                <w:sz w:val="13"/>
              </w:rPr>
            </w:pPr>
            <w:r>
              <w:rPr>
                <w:rFonts w:ascii="Arial"/>
                <w:b/>
                <w:spacing w:val="-2"/>
                <w:sz w:val="13"/>
              </w:rPr>
              <w:t>117.275.000</w:t>
            </w:r>
          </w:p>
        </w:tc>
        <w:tc>
          <w:tcPr>
            <w:tcW w:w="1379"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113"/>
              <w:jc w:val="right"/>
              <w:rPr>
                <w:rFonts w:ascii="Arial"/>
                <w:b/>
                <w:sz w:val="13"/>
              </w:rPr>
            </w:pPr>
            <w:r>
              <w:rPr>
                <w:rFonts w:ascii="Arial"/>
                <w:b/>
                <w:spacing w:val="-2"/>
                <w:sz w:val="13"/>
              </w:rPr>
              <w:t>(145.000)</w:t>
            </w:r>
          </w:p>
        </w:tc>
        <w:tc>
          <w:tcPr>
            <w:tcW w:w="860" w:type="dxa"/>
            <w:shd w:val="clear" w:color="auto" w:fill="D9D9D9"/>
          </w:tcPr>
          <w:p w:rsidR="00D236AA" w:rsidRDefault="00D236AA">
            <w:pPr>
              <w:pStyle w:val="TableParagraph"/>
              <w:rPr>
                <w:rFonts w:ascii="Times New Roman"/>
                <w:sz w:val="12"/>
              </w:rPr>
            </w:pPr>
          </w:p>
        </w:tc>
      </w:tr>
      <w:tr w:rsidR="00D236AA">
        <w:trPr>
          <w:trHeight w:val="3216"/>
        </w:trPr>
        <w:tc>
          <w:tcPr>
            <w:tcW w:w="518" w:type="dxa"/>
            <w:vMerge/>
            <w:tcBorders>
              <w:top w:val="nil"/>
            </w:tcBorders>
          </w:tcPr>
          <w:p w:rsidR="00D236AA" w:rsidRDefault="00D236AA">
            <w:pPr>
              <w:rPr>
                <w:sz w:val="2"/>
                <w:szCs w:val="2"/>
              </w:rPr>
            </w:pPr>
          </w:p>
        </w:tc>
        <w:tc>
          <w:tcPr>
            <w:tcW w:w="1557" w:type="dxa"/>
          </w:tcPr>
          <w:p w:rsidR="00D236AA" w:rsidRDefault="000E2E0C">
            <w:pPr>
              <w:pStyle w:val="TableParagraph"/>
              <w:spacing w:before="7" w:line="259" w:lineRule="auto"/>
              <w:ind w:left="317" w:right="256" w:hanging="279"/>
              <w:rPr>
                <w:sz w:val="13"/>
              </w:rPr>
            </w:pPr>
            <w:r>
              <w:rPr>
                <w:sz w:val="13"/>
              </w:rPr>
              <w:t>1.</w:t>
            </w:r>
            <w:r>
              <w:rPr>
                <w:spacing w:val="80"/>
                <w:sz w:val="13"/>
              </w:rPr>
              <w:t xml:space="preserve"> </w:t>
            </w:r>
            <w:r>
              <w:rPr>
                <w:sz w:val="13"/>
              </w:rPr>
              <w:t>Peningkatan</w:t>
            </w:r>
            <w:r>
              <w:rPr>
                <w:spacing w:val="40"/>
                <w:sz w:val="13"/>
              </w:rPr>
              <w:t xml:space="preserve"> </w:t>
            </w:r>
            <w:r>
              <w:rPr>
                <w:spacing w:val="-2"/>
                <w:sz w:val="13"/>
              </w:rPr>
              <w:t>Kemampuan</w:t>
            </w:r>
            <w:r>
              <w:rPr>
                <w:spacing w:val="40"/>
                <w:sz w:val="13"/>
              </w:rPr>
              <w:t xml:space="preserve"> </w:t>
            </w:r>
            <w:r>
              <w:rPr>
                <w:sz w:val="13"/>
              </w:rPr>
              <w:t>Potensi</w:t>
            </w:r>
            <w:r>
              <w:rPr>
                <w:spacing w:val="-9"/>
                <w:sz w:val="13"/>
              </w:rPr>
              <w:t xml:space="preserve"> </w:t>
            </w:r>
            <w:r>
              <w:rPr>
                <w:sz w:val="13"/>
              </w:rPr>
              <w:t>Pekerja</w:t>
            </w:r>
            <w:r>
              <w:rPr>
                <w:spacing w:val="40"/>
                <w:sz w:val="13"/>
              </w:rPr>
              <w:t xml:space="preserve"> </w:t>
            </w:r>
            <w:r>
              <w:rPr>
                <w:spacing w:val="-2"/>
                <w:sz w:val="13"/>
              </w:rPr>
              <w:t>Sosial</w:t>
            </w:r>
            <w:r>
              <w:rPr>
                <w:spacing w:val="40"/>
                <w:sz w:val="13"/>
              </w:rPr>
              <w:t xml:space="preserve"> </w:t>
            </w:r>
            <w:r>
              <w:rPr>
                <w:spacing w:val="-2"/>
                <w:sz w:val="13"/>
              </w:rPr>
              <w:t>Masyarakat</w:t>
            </w:r>
            <w:r>
              <w:rPr>
                <w:spacing w:val="40"/>
                <w:sz w:val="13"/>
              </w:rPr>
              <w:t xml:space="preserve"> </w:t>
            </w:r>
            <w:r>
              <w:rPr>
                <w:spacing w:val="-2"/>
                <w:sz w:val="13"/>
              </w:rPr>
              <w:t>Kewenangan</w:t>
            </w:r>
            <w:r>
              <w:rPr>
                <w:spacing w:val="40"/>
                <w:sz w:val="13"/>
              </w:rPr>
              <w:t xml:space="preserve"> </w:t>
            </w:r>
            <w:r>
              <w:rPr>
                <w:spacing w:val="-2"/>
                <w:sz w:val="13"/>
              </w:rPr>
              <w:t>Kabupaten/Kota</w:t>
            </w:r>
          </w:p>
        </w:tc>
        <w:tc>
          <w:tcPr>
            <w:tcW w:w="520" w:type="dxa"/>
          </w:tcPr>
          <w:p w:rsidR="00D236AA" w:rsidRDefault="00D236AA">
            <w:pPr>
              <w:pStyle w:val="TableParagraph"/>
              <w:rPr>
                <w:rFonts w:ascii="Times New Roman"/>
                <w:sz w:val="12"/>
              </w:rPr>
            </w:pPr>
          </w:p>
        </w:tc>
        <w:tc>
          <w:tcPr>
            <w:tcW w:w="716" w:type="dxa"/>
          </w:tcPr>
          <w:p w:rsidR="00D236AA" w:rsidRDefault="000E2E0C">
            <w:pPr>
              <w:pStyle w:val="TableParagraph"/>
              <w:spacing w:before="7" w:line="259" w:lineRule="auto"/>
              <w:ind w:left="113" w:right="109"/>
              <w:rPr>
                <w:sz w:val="13"/>
              </w:rPr>
            </w:pPr>
            <w:r>
              <w:rPr>
                <w:spacing w:val="-2"/>
                <w:sz w:val="13"/>
              </w:rPr>
              <w:t>Jumlah</w:t>
            </w:r>
            <w:r>
              <w:rPr>
                <w:spacing w:val="40"/>
                <w:sz w:val="13"/>
              </w:rPr>
              <w:t xml:space="preserve"> </w:t>
            </w:r>
            <w:r>
              <w:rPr>
                <w:spacing w:val="-2"/>
                <w:sz w:val="13"/>
              </w:rPr>
              <w:t>Orang</w:t>
            </w:r>
            <w:r>
              <w:rPr>
                <w:spacing w:val="40"/>
                <w:sz w:val="13"/>
              </w:rPr>
              <w:t xml:space="preserve"> </w:t>
            </w:r>
            <w:r>
              <w:rPr>
                <w:spacing w:val="-2"/>
                <w:sz w:val="13"/>
              </w:rPr>
              <w:t>Menda</w:t>
            </w:r>
            <w:r>
              <w:rPr>
                <w:spacing w:val="40"/>
                <w:sz w:val="13"/>
              </w:rPr>
              <w:t xml:space="preserve"> </w:t>
            </w:r>
            <w:r>
              <w:rPr>
                <w:spacing w:val="-4"/>
                <w:sz w:val="13"/>
              </w:rPr>
              <w:t>pat</w:t>
            </w:r>
            <w:r>
              <w:rPr>
                <w:spacing w:val="40"/>
                <w:sz w:val="13"/>
              </w:rPr>
              <w:t xml:space="preserve"> </w:t>
            </w:r>
            <w:r>
              <w:rPr>
                <w:spacing w:val="-2"/>
                <w:sz w:val="13"/>
              </w:rPr>
              <w:t>Pening</w:t>
            </w:r>
            <w:r>
              <w:rPr>
                <w:spacing w:val="40"/>
                <w:sz w:val="13"/>
              </w:rPr>
              <w:t xml:space="preserve"> </w:t>
            </w:r>
            <w:r>
              <w:rPr>
                <w:spacing w:val="-2"/>
                <w:sz w:val="13"/>
              </w:rPr>
              <w:t>katan</w:t>
            </w:r>
            <w:r>
              <w:rPr>
                <w:spacing w:val="40"/>
                <w:sz w:val="13"/>
              </w:rPr>
              <w:t xml:space="preserve"> </w:t>
            </w:r>
            <w:r>
              <w:rPr>
                <w:spacing w:val="-2"/>
                <w:sz w:val="13"/>
              </w:rPr>
              <w:t>Kapasit</w:t>
            </w:r>
            <w:r>
              <w:rPr>
                <w:spacing w:val="40"/>
                <w:sz w:val="13"/>
              </w:rPr>
              <w:t xml:space="preserve"> </w:t>
            </w:r>
            <w:r>
              <w:rPr>
                <w:spacing w:val="-6"/>
                <w:sz w:val="13"/>
              </w:rPr>
              <w:t>as</w:t>
            </w:r>
            <w:r>
              <w:rPr>
                <w:spacing w:val="40"/>
                <w:sz w:val="13"/>
              </w:rPr>
              <w:t xml:space="preserve"> </w:t>
            </w:r>
            <w:r>
              <w:rPr>
                <w:spacing w:val="-2"/>
                <w:sz w:val="13"/>
              </w:rPr>
              <w:t>Pekerja</w:t>
            </w:r>
            <w:r>
              <w:rPr>
                <w:spacing w:val="40"/>
                <w:sz w:val="13"/>
              </w:rPr>
              <w:t xml:space="preserve"> </w:t>
            </w:r>
            <w:r>
              <w:rPr>
                <w:spacing w:val="-2"/>
                <w:sz w:val="13"/>
              </w:rPr>
              <w:t>Sosial</w:t>
            </w:r>
            <w:r>
              <w:rPr>
                <w:spacing w:val="40"/>
                <w:sz w:val="13"/>
              </w:rPr>
              <w:t xml:space="preserve"> </w:t>
            </w:r>
            <w:r>
              <w:rPr>
                <w:spacing w:val="-2"/>
                <w:sz w:val="13"/>
              </w:rPr>
              <w:t>Masyar</w:t>
            </w:r>
            <w:r>
              <w:rPr>
                <w:spacing w:val="40"/>
                <w:sz w:val="13"/>
              </w:rPr>
              <w:t xml:space="preserve"> </w:t>
            </w:r>
            <w:r>
              <w:rPr>
                <w:spacing w:val="-4"/>
                <w:sz w:val="13"/>
              </w:rPr>
              <w:t>akat</w:t>
            </w:r>
            <w:r>
              <w:rPr>
                <w:spacing w:val="40"/>
                <w:sz w:val="13"/>
              </w:rPr>
              <w:t xml:space="preserve"> </w:t>
            </w:r>
            <w:r>
              <w:rPr>
                <w:spacing w:val="-2"/>
                <w:sz w:val="13"/>
              </w:rPr>
              <w:t>Kewen</w:t>
            </w:r>
            <w:r>
              <w:rPr>
                <w:spacing w:val="40"/>
                <w:sz w:val="13"/>
              </w:rPr>
              <w:t xml:space="preserve"> </w:t>
            </w:r>
            <w:r>
              <w:rPr>
                <w:spacing w:val="-2"/>
                <w:sz w:val="13"/>
              </w:rPr>
              <w:t>angan</w:t>
            </w:r>
            <w:r>
              <w:rPr>
                <w:spacing w:val="40"/>
                <w:sz w:val="13"/>
              </w:rPr>
              <w:t xml:space="preserve"> </w:t>
            </w:r>
            <w:r>
              <w:rPr>
                <w:spacing w:val="-2"/>
                <w:sz w:val="13"/>
              </w:rPr>
              <w:t>Kabupa</w:t>
            </w:r>
            <w:r>
              <w:rPr>
                <w:spacing w:val="40"/>
                <w:sz w:val="13"/>
              </w:rPr>
              <w:t xml:space="preserve"> </w:t>
            </w:r>
            <w:r>
              <w:rPr>
                <w:sz w:val="13"/>
              </w:rPr>
              <w:t>ten</w:t>
            </w:r>
            <w:r>
              <w:rPr>
                <w:spacing w:val="-1"/>
                <w:sz w:val="13"/>
              </w:rPr>
              <w:t xml:space="preserve"> </w:t>
            </w:r>
            <w:r>
              <w:rPr>
                <w:sz w:val="13"/>
              </w:rPr>
              <w:t>/</w:t>
            </w:r>
            <w:r>
              <w:rPr>
                <w:spacing w:val="40"/>
                <w:sz w:val="13"/>
              </w:rPr>
              <w:t xml:space="preserve"> </w:t>
            </w:r>
            <w:r>
              <w:rPr>
                <w:spacing w:val="-4"/>
                <w:sz w:val="13"/>
              </w:rPr>
              <w:t>Kota</w:t>
            </w:r>
          </w:p>
        </w:tc>
        <w:tc>
          <w:tcPr>
            <w:tcW w:w="1787" w:type="dxa"/>
          </w:tcPr>
          <w:p w:rsidR="00D236AA" w:rsidRDefault="000E2E0C">
            <w:pPr>
              <w:pStyle w:val="TableParagraph"/>
              <w:spacing w:before="2"/>
              <w:ind w:left="112"/>
              <w:rPr>
                <w:sz w:val="13"/>
              </w:rPr>
            </w:pPr>
            <w:r>
              <w:rPr>
                <w:sz w:val="13"/>
              </w:rPr>
              <w:t>75</w:t>
            </w:r>
            <w:r>
              <w:rPr>
                <w:spacing w:val="9"/>
                <w:sz w:val="13"/>
              </w:rPr>
              <w:t xml:space="preserve"> </w:t>
            </w:r>
            <w:r>
              <w:rPr>
                <w:spacing w:val="-2"/>
                <w:sz w:val="13"/>
              </w:rPr>
              <w:t>Orang</w:t>
            </w:r>
          </w:p>
        </w:tc>
        <w:tc>
          <w:tcPr>
            <w:tcW w:w="913" w:type="dxa"/>
          </w:tcPr>
          <w:p w:rsidR="00D236AA" w:rsidRDefault="000E2E0C">
            <w:pPr>
              <w:pStyle w:val="TableParagraph"/>
              <w:spacing w:before="2"/>
              <w:ind w:right="98"/>
              <w:jc w:val="right"/>
              <w:rPr>
                <w:sz w:val="13"/>
              </w:rPr>
            </w:pPr>
            <w:r>
              <w:rPr>
                <w:spacing w:val="-2"/>
                <w:sz w:val="13"/>
              </w:rPr>
              <w:t>53.000.00</w:t>
            </w:r>
          </w:p>
          <w:p w:rsidR="00D236AA" w:rsidRDefault="000E2E0C">
            <w:pPr>
              <w:pStyle w:val="TableParagraph"/>
              <w:spacing w:before="14"/>
              <w:ind w:right="93"/>
              <w:jc w:val="right"/>
              <w:rPr>
                <w:sz w:val="13"/>
              </w:rPr>
            </w:pPr>
            <w:r>
              <w:rPr>
                <w:spacing w:val="-10"/>
                <w:sz w:val="13"/>
              </w:rPr>
              <w:t>0</w:t>
            </w:r>
          </w:p>
        </w:tc>
        <w:tc>
          <w:tcPr>
            <w:tcW w:w="914" w:type="dxa"/>
          </w:tcPr>
          <w:p w:rsidR="00D236AA" w:rsidRDefault="000E2E0C">
            <w:pPr>
              <w:pStyle w:val="TableParagraph"/>
              <w:spacing w:before="2"/>
              <w:ind w:right="100"/>
              <w:jc w:val="right"/>
              <w:rPr>
                <w:sz w:val="13"/>
              </w:rPr>
            </w:pPr>
            <w:r>
              <w:rPr>
                <w:spacing w:val="-2"/>
                <w:sz w:val="13"/>
              </w:rPr>
              <w:t>53.000.00</w:t>
            </w:r>
          </w:p>
          <w:p w:rsidR="00D236AA" w:rsidRDefault="000E2E0C">
            <w:pPr>
              <w:pStyle w:val="TableParagraph"/>
              <w:spacing w:before="14"/>
              <w:ind w:right="95"/>
              <w:jc w:val="right"/>
              <w:rPr>
                <w:sz w:val="13"/>
              </w:rPr>
            </w:pPr>
            <w:r>
              <w:rPr>
                <w:spacing w:val="-10"/>
                <w:sz w:val="13"/>
              </w:rPr>
              <w:t>0</w:t>
            </w:r>
          </w:p>
        </w:tc>
        <w:tc>
          <w:tcPr>
            <w:tcW w:w="913" w:type="dxa"/>
          </w:tcPr>
          <w:p w:rsidR="00D236AA" w:rsidRDefault="000E2E0C">
            <w:pPr>
              <w:pStyle w:val="TableParagraph"/>
              <w:spacing w:before="2"/>
              <w:ind w:right="91"/>
              <w:jc w:val="right"/>
              <w:rPr>
                <w:sz w:val="13"/>
              </w:rPr>
            </w:pPr>
            <w:r>
              <w:rPr>
                <w:spacing w:val="-2"/>
                <w:sz w:val="13"/>
              </w:rPr>
              <w:t>53.000.00</w:t>
            </w:r>
          </w:p>
          <w:p w:rsidR="00D236AA" w:rsidRDefault="000E2E0C">
            <w:pPr>
              <w:pStyle w:val="TableParagraph"/>
              <w:spacing w:before="14"/>
              <w:ind w:right="91"/>
              <w:jc w:val="right"/>
              <w:rPr>
                <w:sz w:val="13"/>
              </w:rPr>
            </w:pPr>
            <w:r>
              <w:rPr>
                <w:spacing w:val="-10"/>
                <w:sz w:val="13"/>
              </w:rPr>
              <w:t>0</w:t>
            </w:r>
          </w:p>
        </w:tc>
        <w:tc>
          <w:tcPr>
            <w:tcW w:w="1249" w:type="dxa"/>
          </w:tcPr>
          <w:p w:rsidR="00D236AA" w:rsidRDefault="000E2E0C">
            <w:pPr>
              <w:pStyle w:val="TableParagraph"/>
              <w:spacing w:before="2"/>
              <w:ind w:right="97"/>
              <w:jc w:val="right"/>
              <w:rPr>
                <w:sz w:val="13"/>
              </w:rPr>
            </w:pPr>
            <w:r>
              <w:rPr>
                <w:spacing w:val="-10"/>
                <w:sz w:val="13"/>
              </w:rPr>
              <w:t>0</w:t>
            </w:r>
          </w:p>
        </w:tc>
        <w:tc>
          <w:tcPr>
            <w:tcW w:w="1700" w:type="dxa"/>
          </w:tcPr>
          <w:p w:rsidR="00D236AA" w:rsidRDefault="000E2E0C">
            <w:pPr>
              <w:pStyle w:val="TableParagraph"/>
              <w:spacing w:before="7" w:line="259" w:lineRule="auto"/>
              <w:ind w:left="308" w:right="249" w:hanging="207"/>
              <w:rPr>
                <w:sz w:val="13"/>
              </w:rPr>
            </w:pPr>
            <w:r>
              <w:rPr>
                <w:sz w:val="13"/>
              </w:rPr>
              <w:t>1.</w:t>
            </w:r>
            <w:r>
              <w:rPr>
                <w:spacing w:val="40"/>
                <w:sz w:val="13"/>
              </w:rPr>
              <w:t xml:space="preserve"> </w:t>
            </w:r>
            <w:r>
              <w:rPr>
                <w:sz w:val="13"/>
              </w:rPr>
              <w:t>Peningkatan</w:t>
            </w:r>
            <w:r>
              <w:rPr>
                <w:spacing w:val="40"/>
                <w:sz w:val="13"/>
              </w:rPr>
              <w:t xml:space="preserve"> </w:t>
            </w:r>
            <w:r>
              <w:rPr>
                <w:spacing w:val="-2"/>
                <w:sz w:val="13"/>
              </w:rPr>
              <w:t>Kemampuan</w:t>
            </w:r>
            <w:r>
              <w:rPr>
                <w:spacing w:val="40"/>
                <w:sz w:val="13"/>
              </w:rPr>
              <w:t xml:space="preserve"> </w:t>
            </w:r>
            <w:r>
              <w:rPr>
                <w:sz w:val="13"/>
              </w:rPr>
              <w:t>Potensi</w:t>
            </w:r>
            <w:r>
              <w:rPr>
                <w:spacing w:val="-9"/>
                <w:sz w:val="13"/>
              </w:rPr>
              <w:t xml:space="preserve"> </w:t>
            </w:r>
            <w:r>
              <w:rPr>
                <w:sz w:val="13"/>
              </w:rPr>
              <w:t>Pekerja</w:t>
            </w:r>
            <w:r>
              <w:rPr>
                <w:spacing w:val="40"/>
                <w:sz w:val="13"/>
              </w:rPr>
              <w:t xml:space="preserve"> </w:t>
            </w:r>
            <w:r>
              <w:rPr>
                <w:sz w:val="13"/>
              </w:rPr>
              <w:t>Sosial</w:t>
            </w:r>
            <w:r>
              <w:rPr>
                <w:spacing w:val="-10"/>
                <w:sz w:val="13"/>
              </w:rPr>
              <w:t xml:space="preserve"> </w:t>
            </w:r>
            <w:r>
              <w:rPr>
                <w:sz w:val="13"/>
              </w:rPr>
              <w:t>Masyarakat</w:t>
            </w:r>
            <w:r>
              <w:rPr>
                <w:spacing w:val="40"/>
                <w:sz w:val="13"/>
              </w:rPr>
              <w:t xml:space="preserve"> </w:t>
            </w:r>
            <w:r>
              <w:rPr>
                <w:spacing w:val="-2"/>
                <w:sz w:val="13"/>
              </w:rPr>
              <w:t>Kewenangan</w:t>
            </w:r>
            <w:r>
              <w:rPr>
                <w:spacing w:val="40"/>
                <w:sz w:val="13"/>
              </w:rPr>
              <w:t xml:space="preserve"> </w:t>
            </w:r>
            <w:r>
              <w:rPr>
                <w:spacing w:val="-2"/>
                <w:sz w:val="13"/>
              </w:rPr>
              <w:t>Kabupaten/Kota</w:t>
            </w:r>
          </w:p>
        </w:tc>
        <w:tc>
          <w:tcPr>
            <w:tcW w:w="731" w:type="dxa"/>
          </w:tcPr>
          <w:p w:rsidR="00D236AA" w:rsidRDefault="00D236AA">
            <w:pPr>
              <w:pStyle w:val="TableParagraph"/>
              <w:rPr>
                <w:rFonts w:ascii="Times New Roman"/>
                <w:sz w:val="12"/>
              </w:rPr>
            </w:pPr>
          </w:p>
        </w:tc>
        <w:tc>
          <w:tcPr>
            <w:tcW w:w="975" w:type="dxa"/>
          </w:tcPr>
          <w:p w:rsidR="00D236AA" w:rsidRDefault="000E2E0C">
            <w:pPr>
              <w:pStyle w:val="TableParagraph"/>
              <w:spacing w:before="2" w:line="259" w:lineRule="auto"/>
              <w:ind w:left="100" w:right="153"/>
              <w:rPr>
                <w:sz w:val="13"/>
              </w:rPr>
            </w:pPr>
            <w:r>
              <w:rPr>
                <w:spacing w:val="-2"/>
                <w:sz w:val="13"/>
              </w:rPr>
              <w:t>Jumlah</w:t>
            </w:r>
            <w:r>
              <w:rPr>
                <w:spacing w:val="40"/>
                <w:sz w:val="13"/>
              </w:rPr>
              <w:t xml:space="preserve"> </w:t>
            </w:r>
            <w:r>
              <w:rPr>
                <w:spacing w:val="-2"/>
                <w:sz w:val="13"/>
              </w:rPr>
              <w:t>Orang</w:t>
            </w:r>
            <w:r>
              <w:rPr>
                <w:spacing w:val="40"/>
                <w:sz w:val="13"/>
              </w:rPr>
              <w:t xml:space="preserve"> </w:t>
            </w:r>
            <w:r>
              <w:rPr>
                <w:spacing w:val="-2"/>
                <w:sz w:val="13"/>
              </w:rPr>
              <w:t>Mendapat</w:t>
            </w:r>
            <w:r>
              <w:rPr>
                <w:spacing w:val="40"/>
                <w:sz w:val="13"/>
              </w:rPr>
              <w:t xml:space="preserve"> </w:t>
            </w:r>
            <w:r>
              <w:rPr>
                <w:spacing w:val="-2"/>
                <w:sz w:val="13"/>
              </w:rPr>
              <w:t>Peningkata</w:t>
            </w:r>
            <w:r>
              <w:rPr>
                <w:spacing w:val="40"/>
                <w:sz w:val="13"/>
              </w:rPr>
              <w:t xml:space="preserve"> </w:t>
            </w:r>
            <w:r>
              <w:rPr>
                <w:sz w:val="13"/>
              </w:rPr>
              <w:t>n</w:t>
            </w:r>
            <w:r>
              <w:rPr>
                <w:spacing w:val="-10"/>
                <w:sz w:val="13"/>
              </w:rPr>
              <w:t xml:space="preserve"> </w:t>
            </w:r>
            <w:r>
              <w:rPr>
                <w:sz w:val="13"/>
              </w:rPr>
              <w:t>Kapasitas</w:t>
            </w:r>
            <w:r>
              <w:rPr>
                <w:spacing w:val="40"/>
                <w:sz w:val="13"/>
              </w:rPr>
              <w:t xml:space="preserve"> </w:t>
            </w:r>
            <w:r>
              <w:rPr>
                <w:spacing w:val="-2"/>
                <w:sz w:val="13"/>
              </w:rPr>
              <w:t>Pekerja</w:t>
            </w:r>
            <w:r>
              <w:rPr>
                <w:spacing w:val="40"/>
                <w:sz w:val="13"/>
              </w:rPr>
              <w:t xml:space="preserve"> </w:t>
            </w:r>
            <w:r>
              <w:rPr>
                <w:spacing w:val="-2"/>
                <w:sz w:val="13"/>
              </w:rPr>
              <w:t>Sosial</w:t>
            </w:r>
            <w:r>
              <w:rPr>
                <w:spacing w:val="40"/>
                <w:sz w:val="13"/>
              </w:rPr>
              <w:t xml:space="preserve"> </w:t>
            </w:r>
            <w:r>
              <w:rPr>
                <w:spacing w:val="-2"/>
                <w:sz w:val="13"/>
              </w:rPr>
              <w:t>Masyarakat</w:t>
            </w:r>
            <w:r>
              <w:rPr>
                <w:spacing w:val="40"/>
                <w:sz w:val="13"/>
              </w:rPr>
              <w:t xml:space="preserve"> </w:t>
            </w:r>
            <w:r>
              <w:rPr>
                <w:spacing w:val="-2"/>
                <w:sz w:val="13"/>
              </w:rPr>
              <w:t>Kewenanga</w:t>
            </w:r>
            <w:r>
              <w:rPr>
                <w:spacing w:val="40"/>
                <w:sz w:val="13"/>
              </w:rPr>
              <w:t xml:space="preserve"> </w:t>
            </w:r>
            <w:r>
              <w:rPr>
                <w:spacing w:val="-10"/>
                <w:sz w:val="13"/>
              </w:rPr>
              <w:t>n</w:t>
            </w:r>
            <w:r>
              <w:rPr>
                <w:spacing w:val="40"/>
                <w:sz w:val="13"/>
              </w:rPr>
              <w:t xml:space="preserve"> </w:t>
            </w:r>
            <w:r>
              <w:rPr>
                <w:sz w:val="13"/>
              </w:rPr>
              <w:t>Kabupaten</w:t>
            </w:r>
            <w:r>
              <w:rPr>
                <w:spacing w:val="-10"/>
                <w:sz w:val="13"/>
              </w:rPr>
              <w:t xml:space="preserve"> </w:t>
            </w:r>
            <w:r>
              <w:rPr>
                <w:sz w:val="13"/>
              </w:rPr>
              <w:t>/</w:t>
            </w:r>
            <w:r>
              <w:rPr>
                <w:spacing w:val="40"/>
                <w:sz w:val="13"/>
              </w:rPr>
              <w:t xml:space="preserve"> </w:t>
            </w:r>
            <w:r>
              <w:rPr>
                <w:spacing w:val="-4"/>
                <w:sz w:val="13"/>
              </w:rPr>
              <w:t>Kota</w:t>
            </w:r>
          </w:p>
        </w:tc>
        <w:tc>
          <w:tcPr>
            <w:tcW w:w="1792" w:type="dxa"/>
          </w:tcPr>
          <w:p w:rsidR="00D236AA" w:rsidRDefault="000E2E0C">
            <w:pPr>
              <w:pStyle w:val="TableParagraph"/>
              <w:spacing w:before="2"/>
              <w:ind w:left="100"/>
              <w:rPr>
                <w:sz w:val="13"/>
              </w:rPr>
            </w:pPr>
            <w:r>
              <w:rPr>
                <w:sz w:val="13"/>
              </w:rPr>
              <w:t>54</w:t>
            </w:r>
            <w:r>
              <w:rPr>
                <w:spacing w:val="9"/>
                <w:sz w:val="13"/>
              </w:rPr>
              <w:t xml:space="preserve"> </w:t>
            </w:r>
            <w:r>
              <w:rPr>
                <w:spacing w:val="-2"/>
                <w:sz w:val="13"/>
              </w:rPr>
              <w:t>Orang</w:t>
            </w:r>
          </w:p>
        </w:tc>
        <w:tc>
          <w:tcPr>
            <w:tcW w:w="913" w:type="dxa"/>
          </w:tcPr>
          <w:p w:rsidR="00D236AA" w:rsidRDefault="000E2E0C">
            <w:pPr>
              <w:pStyle w:val="TableParagraph"/>
              <w:spacing w:before="2"/>
              <w:ind w:left="175"/>
              <w:rPr>
                <w:sz w:val="13"/>
              </w:rPr>
            </w:pPr>
            <w:r>
              <w:rPr>
                <w:spacing w:val="-2"/>
                <w:sz w:val="13"/>
              </w:rPr>
              <w:t>4.075.000</w:t>
            </w:r>
          </w:p>
        </w:tc>
        <w:tc>
          <w:tcPr>
            <w:tcW w:w="918" w:type="dxa"/>
          </w:tcPr>
          <w:p w:rsidR="00D236AA" w:rsidRDefault="000E2E0C">
            <w:pPr>
              <w:pStyle w:val="TableParagraph"/>
              <w:spacing w:before="2"/>
              <w:ind w:left="175"/>
              <w:rPr>
                <w:sz w:val="13"/>
              </w:rPr>
            </w:pPr>
            <w:r>
              <w:rPr>
                <w:spacing w:val="-2"/>
                <w:sz w:val="13"/>
              </w:rPr>
              <w:t>4.075.000</w:t>
            </w:r>
          </w:p>
        </w:tc>
        <w:tc>
          <w:tcPr>
            <w:tcW w:w="1167" w:type="dxa"/>
          </w:tcPr>
          <w:p w:rsidR="00D236AA" w:rsidRDefault="000E2E0C">
            <w:pPr>
              <w:pStyle w:val="TableParagraph"/>
              <w:spacing w:before="2"/>
              <w:ind w:right="107"/>
              <w:jc w:val="right"/>
              <w:rPr>
                <w:sz w:val="13"/>
              </w:rPr>
            </w:pPr>
            <w:r>
              <w:rPr>
                <w:spacing w:val="-2"/>
                <w:sz w:val="13"/>
              </w:rPr>
              <w:t>4.075.000</w:t>
            </w:r>
          </w:p>
        </w:tc>
        <w:tc>
          <w:tcPr>
            <w:tcW w:w="1379" w:type="dxa"/>
          </w:tcPr>
          <w:p w:rsidR="00D236AA" w:rsidRDefault="000E2E0C">
            <w:pPr>
              <w:pStyle w:val="TableParagraph"/>
              <w:spacing w:before="2"/>
              <w:ind w:right="108"/>
              <w:jc w:val="right"/>
              <w:rPr>
                <w:sz w:val="13"/>
              </w:rPr>
            </w:pPr>
            <w:r>
              <w:rPr>
                <w:spacing w:val="-10"/>
                <w:sz w:val="13"/>
              </w:rPr>
              <w:t>0</w:t>
            </w:r>
          </w:p>
        </w:tc>
        <w:tc>
          <w:tcPr>
            <w:tcW w:w="860" w:type="dxa"/>
          </w:tcPr>
          <w:p w:rsidR="00D236AA" w:rsidRDefault="00D236AA">
            <w:pPr>
              <w:pStyle w:val="TableParagraph"/>
              <w:rPr>
                <w:rFonts w:ascii="Times New Roman"/>
                <w:sz w:val="12"/>
              </w:rPr>
            </w:pPr>
          </w:p>
        </w:tc>
      </w:tr>
      <w:tr w:rsidR="00D236AA">
        <w:trPr>
          <w:trHeight w:val="3553"/>
        </w:trPr>
        <w:tc>
          <w:tcPr>
            <w:tcW w:w="518" w:type="dxa"/>
            <w:vMerge/>
            <w:tcBorders>
              <w:top w:val="nil"/>
            </w:tcBorders>
          </w:tcPr>
          <w:p w:rsidR="00D236AA" w:rsidRDefault="00D236AA">
            <w:pPr>
              <w:rPr>
                <w:sz w:val="2"/>
                <w:szCs w:val="2"/>
              </w:rPr>
            </w:pPr>
          </w:p>
        </w:tc>
        <w:tc>
          <w:tcPr>
            <w:tcW w:w="1557" w:type="dxa"/>
          </w:tcPr>
          <w:p w:rsidR="00D236AA" w:rsidRDefault="000E2E0C">
            <w:pPr>
              <w:pStyle w:val="TableParagraph"/>
              <w:spacing w:before="12" w:line="261" w:lineRule="auto"/>
              <w:ind w:left="317" w:right="97" w:hanging="279"/>
              <w:rPr>
                <w:sz w:val="13"/>
              </w:rPr>
            </w:pPr>
            <w:r>
              <w:rPr>
                <w:sz w:val="13"/>
              </w:rPr>
              <w:t>2.</w:t>
            </w:r>
            <w:r>
              <w:rPr>
                <w:spacing w:val="80"/>
                <w:sz w:val="13"/>
              </w:rPr>
              <w:t xml:space="preserve"> </w:t>
            </w:r>
            <w:r>
              <w:rPr>
                <w:sz w:val="13"/>
              </w:rPr>
              <w:t>Peningkatan</w:t>
            </w:r>
            <w:r>
              <w:rPr>
                <w:spacing w:val="40"/>
                <w:sz w:val="13"/>
              </w:rPr>
              <w:t xml:space="preserve"> </w:t>
            </w:r>
            <w:r>
              <w:rPr>
                <w:spacing w:val="-2"/>
                <w:sz w:val="13"/>
              </w:rPr>
              <w:t>Kemampuan</w:t>
            </w:r>
            <w:r>
              <w:rPr>
                <w:spacing w:val="40"/>
                <w:sz w:val="13"/>
              </w:rPr>
              <w:t xml:space="preserve"> </w:t>
            </w:r>
            <w:r>
              <w:rPr>
                <w:sz w:val="13"/>
              </w:rPr>
              <w:t>Potensi</w:t>
            </w:r>
            <w:r>
              <w:rPr>
                <w:spacing w:val="-9"/>
                <w:sz w:val="13"/>
              </w:rPr>
              <w:t xml:space="preserve"> </w:t>
            </w:r>
            <w:r>
              <w:rPr>
                <w:sz w:val="13"/>
              </w:rPr>
              <w:t>Tenaga</w:t>
            </w:r>
            <w:r>
              <w:rPr>
                <w:spacing w:val="40"/>
                <w:sz w:val="13"/>
              </w:rPr>
              <w:t xml:space="preserve"> </w:t>
            </w:r>
            <w:r>
              <w:rPr>
                <w:spacing w:val="-2"/>
                <w:sz w:val="13"/>
              </w:rPr>
              <w:t>Kesejahteraan</w:t>
            </w:r>
            <w:r>
              <w:rPr>
                <w:spacing w:val="40"/>
                <w:sz w:val="13"/>
              </w:rPr>
              <w:t xml:space="preserve"> </w:t>
            </w:r>
            <w:r>
              <w:rPr>
                <w:sz w:val="13"/>
              </w:rPr>
              <w:t>Sosial</w:t>
            </w:r>
            <w:r>
              <w:rPr>
                <w:spacing w:val="-10"/>
                <w:sz w:val="13"/>
              </w:rPr>
              <w:t xml:space="preserve"> </w:t>
            </w:r>
            <w:r>
              <w:rPr>
                <w:sz w:val="13"/>
              </w:rPr>
              <w:t>Kecamatan</w:t>
            </w:r>
            <w:r>
              <w:rPr>
                <w:spacing w:val="40"/>
                <w:sz w:val="13"/>
              </w:rPr>
              <w:t xml:space="preserve"> </w:t>
            </w:r>
            <w:r>
              <w:rPr>
                <w:spacing w:val="-2"/>
                <w:sz w:val="13"/>
              </w:rPr>
              <w:t>Kewenangan</w:t>
            </w:r>
            <w:r>
              <w:rPr>
                <w:spacing w:val="40"/>
                <w:sz w:val="13"/>
              </w:rPr>
              <w:t xml:space="preserve"> </w:t>
            </w:r>
            <w:r>
              <w:rPr>
                <w:spacing w:val="-2"/>
                <w:sz w:val="13"/>
              </w:rPr>
              <w:t>Kabupaten/Kota</w:t>
            </w:r>
          </w:p>
        </w:tc>
        <w:tc>
          <w:tcPr>
            <w:tcW w:w="520" w:type="dxa"/>
          </w:tcPr>
          <w:p w:rsidR="00D236AA" w:rsidRDefault="00D236AA">
            <w:pPr>
              <w:pStyle w:val="TableParagraph"/>
              <w:rPr>
                <w:rFonts w:ascii="Times New Roman"/>
                <w:sz w:val="12"/>
              </w:rPr>
            </w:pPr>
          </w:p>
        </w:tc>
        <w:tc>
          <w:tcPr>
            <w:tcW w:w="716" w:type="dxa"/>
          </w:tcPr>
          <w:p w:rsidR="00D236AA" w:rsidRDefault="000E2E0C">
            <w:pPr>
              <w:pStyle w:val="TableParagraph"/>
              <w:spacing w:before="12" w:line="259" w:lineRule="auto"/>
              <w:ind w:left="113" w:right="109"/>
              <w:rPr>
                <w:sz w:val="13"/>
              </w:rPr>
            </w:pPr>
            <w:r>
              <w:rPr>
                <w:spacing w:val="-2"/>
                <w:sz w:val="13"/>
              </w:rPr>
              <w:t>Jumlah</w:t>
            </w:r>
            <w:r>
              <w:rPr>
                <w:spacing w:val="40"/>
                <w:sz w:val="13"/>
              </w:rPr>
              <w:t xml:space="preserve"> </w:t>
            </w:r>
            <w:r>
              <w:rPr>
                <w:spacing w:val="-2"/>
                <w:sz w:val="13"/>
              </w:rPr>
              <w:t>Tenaga</w:t>
            </w:r>
            <w:r>
              <w:rPr>
                <w:spacing w:val="40"/>
                <w:sz w:val="13"/>
              </w:rPr>
              <w:t xml:space="preserve"> </w:t>
            </w:r>
            <w:r>
              <w:rPr>
                <w:spacing w:val="-2"/>
                <w:sz w:val="13"/>
              </w:rPr>
              <w:t>Keseja</w:t>
            </w:r>
            <w:r>
              <w:rPr>
                <w:spacing w:val="40"/>
                <w:sz w:val="13"/>
              </w:rPr>
              <w:t xml:space="preserve"> </w:t>
            </w:r>
            <w:r>
              <w:rPr>
                <w:spacing w:val="-2"/>
                <w:sz w:val="13"/>
              </w:rPr>
              <w:t>hteraan</w:t>
            </w:r>
            <w:r>
              <w:rPr>
                <w:spacing w:val="40"/>
                <w:sz w:val="13"/>
              </w:rPr>
              <w:t xml:space="preserve"> </w:t>
            </w:r>
            <w:r>
              <w:rPr>
                <w:spacing w:val="-2"/>
                <w:sz w:val="13"/>
              </w:rPr>
              <w:t>Sosial</w:t>
            </w:r>
            <w:r>
              <w:rPr>
                <w:spacing w:val="40"/>
                <w:sz w:val="13"/>
              </w:rPr>
              <w:t xml:space="preserve"> </w:t>
            </w:r>
            <w:r>
              <w:rPr>
                <w:spacing w:val="-2"/>
                <w:sz w:val="13"/>
              </w:rPr>
              <w:t>Kecam</w:t>
            </w:r>
            <w:r>
              <w:rPr>
                <w:spacing w:val="40"/>
                <w:sz w:val="13"/>
              </w:rPr>
              <w:t xml:space="preserve"> </w:t>
            </w:r>
            <w:r>
              <w:rPr>
                <w:spacing w:val="-4"/>
                <w:sz w:val="13"/>
              </w:rPr>
              <w:t>atan</w:t>
            </w:r>
            <w:r>
              <w:rPr>
                <w:spacing w:val="40"/>
                <w:sz w:val="13"/>
              </w:rPr>
              <w:t xml:space="preserve"> </w:t>
            </w:r>
            <w:r>
              <w:rPr>
                <w:spacing w:val="-2"/>
                <w:sz w:val="13"/>
              </w:rPr>
              <w:t>Kewen</w:t>
            </w:r>
            <w:r>
              <w:rPr>
                <w:spacing w:val="40"/>
                <w:sz w:val="13"/>
              </w:rPr>
              <w:t xml:space="preserve"> </w:t>
            </w:r>
            <w:r>
              <w:rPr>
                <w:spacing w:val="-2"/>
                <w:sz w:val="13"/>
              </w:rPr>
              <w:t>angan</w:t>
            </w:r>
            <w:r>
              <w:rPr>
                <w:spacing w:val="40"/>
                <w:sz w:val="13"/>
              </w:rPr>
              <w:t xml:space="preserve"> </w:t>
            </w:r>
            <w:r>
              <w:rPr>
                <w:spacing w:val="-2"/>
                <w:sz w:val="13"/>
              </w:rPr>
              <w:t>Kabupa</w:t>
            </w:r>
            <w:r>
              <w:rPr>
                <w:spacing w:val="40"/>
                <w:sz w:val="13"/>
              </w:rPr>
              <w:t xml:space="preserve"> </w:t>
            </w:r>
            <w:r>
              <w:rPr>
                <w:sz w:val="13"/>
              </w:rPr>
              <w:t>ten</w:t>
            </w:r>
            <w:r>
              <w:rPr>
                <w:spacing w:val="-1"/>
                <w:sz w:val="13"/>
              </w:rPr>
              <w:t xml:space="preserve"> </w:t>
            </w:r>
            <w:r>
              <w:rPr>
                <w:sz w:val="13"/>
              </w:rPr>
              <w:t>/</w:t>
            </w:r>
            <w:r>
              <w:rPr>
                <w:spacing w:val="40"/>
                <w:sz w:val="13"/>
              </w:rPr>
              <w:t xml:space="preserve"> </w:t>
            </w:r>
            <w:r>
              <w:rPr>
                <w:spacing w:val="-4"/>
                <w:sz w:val="13"/>
              </w:rPr>
              <w:t>Kota</w:t>
            </w:r>
            <w:r>
              <w:rPr>
                <w:spacing w:val="40"/>
                <w:sz w:val="13"/>
              </w:rPr>
              <w:t xml:space="preserve"> </w:t>
            </w:r>
            <w:r>
              <w:rPr>
                <w:spacing w:val="-4"/>
                <w:sz w:val="13"/>
              </w:rPr>
              <w:t>yang</w:t>
            </w:r>
            <w:r>
              <w:rPr>
                <w:spacing w:val="40"/>
                <w:sz w:val="13"/>
              </w:rPr>
              <w:t xml:space="preserve"> </w:t>
            </w:r>
            <w:r>
              <w:rPr>
                <w:spacing w:val="-2"/>
                <w:sz w:val="13"/>
              </w:rPr>
              <w:t>Mening</w:t>
            </w:r>
            <w:r>
              <w:rPr>
                <w:spacing w:val="40"/>
                <w:sz w:val="13"/>
              </w:rPr>
              <w:t xml:space="preserve"> </w:t>
            </w:r>
            <w:r>
              <w:rPr>
                <w:spacing w:val="-4"/>
                <w:sz w:val="13"/>
              </w:rPr>
              <w:t>kat</w:t>
            </w:r>
            <w:r>
              <w:rPr>
                <w:spacing w:val="40"/>
                <w:sz w:val="13"/>
              </w:rPr>
              <w:t xml:space="preserve"> </w:t>
            </w:r>
            <w:r>
              <w:rPr>
                <w:spacing w:val="-2"/>
                <w:sz w:val="13"/>
              </w:rPr>
              <w:t>Kapasit</w:t>
            </w:r>
            <w:r>
              <w:rPr>
                <w:spacing w:val="40"/>
                <w:sz w:val="13"/>
              </w:rPr>
              <w:t xml:space="preserve"> </w:t>
            </w:r>
            <w:r>
              <w:rPr>
                <w:spacing w:val="-2"/>
                <w:sz w:val="13"/>
              </w:rPr>
              <w:t>asnya</w:t>
            </w:r>
          </w:p>
        </w:tc>
        <w:tc>
          <w:tcPr>
            <w:tcW w:w="1787" w:type="dxa"/>
          </w:tcPr>
          <w:p w:rsidR="00D236AA" w:rsidRDefault="000E2E0C">
            <w:pPr>
              <w:pStyle w:val="TableParagraph"/>
              <w:spacing w:before="12"/>
              <w:ind w:left="112"/>
              <w:rPr>
                <w:sz w:val="13"/>
              </w:rPr>
            </w:pPr>
            <w:r>
              <w:rPr>
                <w:sz w:val="13"/>
              </w:rPr>
              <w:t>18</w:t>
            </w:r>
            <w:r>
              <w:rPr>
                <w:spacing w:val="9"/>
                <w:sz w:val="13"/>
              </w:rPr>
              <w:t xml:space="preserve"> </w:t>
            </w:r>
            <w:r>
              <w:rPr>
                <w:spacing w:val="-2"/>
                <w:sz w:val="13"/>
              </w:rPr>
              <w:t>Orang</w:t>
            </w:r>
          </w:p>
        </w:tc>
        <w:tc>
          <w:tcPr>
            <w:tcW w:w="913" w:type="dxa"/>
          </w:tcPr>
          <w:p w:rsidR="00D236AA" w:rsidRDefault="000E2E0C">
            <w:pPr>
              <w:pStyle w:val="TableParagraph"/>
              <w:spacing w:before="12"/>
              <w:ind w:right="94"/>
              <w:jc w:val="right"/>
              <w:rPr>
                <w:sz w:val="13"/>
              </w:rPr>
            </w:pPr>
            <w:r>
              <w:rPr>
                <w:spacing w:val="-2"/>
                <w:sz w:val="13"/>
              </w:rPr>
              <w:t>200.000.0</w:t>
            </w:r>
          </w:p>
          <w:p w:rsidR="00D236AA" w:rsidRDefault="000E2E0C">
            <w:pPr>
              <w:pStyle w:val="TableParagraph"/>
              <w:spacing w:before="9"/>
              <w:ind w:right="93"/>
              <w:jc w:val="right"/>
              <w:rPr>
                <w:sz w:val="13"/>
              </w:rPr>
            </w:pPr>
            <w:r>
              <w:rPr>
                <w:spacing w:val="-5"/>
                <w:sz w:val="13"/>
              </w:rPr>
              <w:t>00</w:t>
            </w:r>
          </w:p>
        </w:tc>
        <w:tc>
          <w:tcPr>
            <w:tcW w:w="914" w:type="dxa"/>
          </w:tcPr>
          <w:p w:rsidR="00D236AA" w:rsidRDefault="000E2E0C">
            <w:pPr>
              <w:pStyle w:val="TableParagraph"/>
              <w:spacing w:before="12"/>
              <w:ind w:right="96"/>
              <w:jc w:val="right"/>
              <w:rPr>
                <w:sz w:val="13"/>
              </w:rPr>
            </w:pPr>
            <w:r>
              <w:rPr>
                <w:spacing w:val="-2"/>
                <w:sz w:val="13"/>
              </w:rPr>
              <w:t>200.000.0</w:t>
            </w:r>
          </w:p>
          <w:p w:rsidR="00D236AA" w:rsidRDefault="000E2E0C">
            <w:pPr>
              <w:pStyle w:val="TableParagraph"/>
              <w:spacing w:before="9"/>
              <w:ind w:right="100"/>
              <w:jc w:val="right"/>
              <w:rPr>
                <w:sz w:val="13"/>
              </w:rPr>
            </w:pPr>
            <w:r>
              <w:rPr>
                <w:spacing w:val="-5"/>
                <w:sz w:val="13"/>
              </w:rPr>
              <w:t>00</w:t>
            </w:r>
          </w:p>
        </w:tc>
        <w:tc>
          <w:tcPr>
            <w:tcW w:w="913" w:type="dxa"/>
          </w:tcPr>
          <w:p w:rsidR="00D236AA" w:rsidRDefault="000E2E0C">
            <w:pPr>
              <w:pStyle w:val="TableParagraph"/>
              <w:spacing w:before="12"/>
              <w:ind w:right="91"/>
              <w:jc w:val="right"/>
              <w:rPr>
                <w:sz w:val="13"/>
              </w:rPr>
            </w:pPr>
            <w:r>
              <w:rPr>
                <w:spacing w:val="-2"/>
                <w:sz w:val="13"/>
              </w:rPr>
              <w:t>200.000.0</w:t>
            </w:r>
          </w:p>
          <w:p w:rsidR="00D236AA" w:rsidRDefault="000E2E0C">
            <w:pPr>
              <w:pStyle w:val="TableParagraph"/>
              <w:spacing w:before="9"/>
              <w:ind w:right="91"/>
              <w:jc w:val="right"/>
              <w:rPr>
                <w:sz w:val="13"/>
              </w:rPr>
            </w:pPr>
            <w:r>
              <w:rPr>
                <w:spacing w:val="-5"/>
                <w:sz w:val="13"/>
              </w:rPr>
              <w:t>00</w:t>
            </w:r>
          </w:p>
        </w:tc>
        <w:tc>
          <w:tcPr>
            <w:tcW w:w="1249" w:type="dxa"/>
          </w:tcPr>
          <w:p w:rsidR="00D236AA" w:rsidRDefault="000E2E0C">
            <w:pPr>
              <w:pStyle w:val="TableParagraph"/>
              <w:spacing w:before="12"/>
              <w:ind w:right="97"/>
              <w:jc w:val="right"/>
              <w:rPr>
                <w:sz w:val="13"/>
              </w:rPr>
            </w:pPr>
            <w:r>
              <w:rPr>
                <w:spacing w:val="-10"/>
                <w:sz w:val="13"/>
              </w:rPr>
              <w:t>0</w:t>
            </w:r>
          </w:p>
        </w:tc>
        <w:tc>
          <w:tcPr>
            <w:tcW w:w="1700" w:type="dxa"/>
          </w:tcPr>
          <w:p w:rsidR="00D236AA" w:rsidRDefault="000E2E0C">
            <w:pPr>
              <w:pStyle w:val="TableParagraph"/>
              <w:spacing w:before="12" w:line="261" w:lineRule="auto"/>
              <w:ind w:left="308" w:right="249" w:hanging="207"/>
              <w:rPr>
                <w:sz w:val="13"/>
              </w:rPr>
            </w:pPr>
            <w:r>
              <w:rPr>
                <w:sz w:val="13"/>
              </w:rPr>
              <w:t>2.</w:t>
            </w:r>
            <w:r>
              <w:rPr>
                <w:spacing w:val="40"/>
                <w:sz w:val="13"/>
              </w:rPr>
              <w:t xml:space="preserve"> </w:t>
            </w:r>
            <w:r>
              <w:rPr>
                <w:sz w:val="13"/>
              </w:rPr>
              <w:t>Peningkatan</w:t>
            </w:r>
            <w:r>
              <w:rPr>
                <w:spacing w:val="40"/>
                <w:sz w:val="13"/>
              </w:rPr>
              <w:t xml:space="preserve"> </w:t>
            </w:r>
            <w:r>
              <w:rPr>
                <w:spacing w:val="-2"/>
                <w:sz w:val="13"/>
              </w:rPr>
              <w:t>Kemampuan</w:t>
            </w:r>
            <w:r>
              <w:rPr>
                <w:spacing w:val="40"/>
                <w:sz w:val="13"/>
              </w:rPr>
              <w:t xml:space="preserve"> </w:t>
            </w:r>
            <w:r>
              <w:rPr>
                <w:sz w:val="13"/>
              </w:rPr>
              <w:t>Potensi</w:t>
            </w:r>
            <w:r>
              <w:rPr>
                <w:spacing w:val="-9"/>
                <w:sz w:val="13"/>
              </w:rPr>
              <w:t xml:space="preserve"> </w:t>
            </w:r>
            <w:r>
              <w:rPr>
                <w:sz w:val="13"/>
              </w:rPr>
              <w:t>Tenaga</w:t>
            </w:r>
            <w:r>
              <w:rPr>
                <w:spacing w:val="40"/>
                <w:sz w:val="13"/>
              </w:rPr>
              <w:t xml:space="preserve"> </w:t>
            </w:r>
            <w:r>
              <w:rPr>
                <w:spacing w:val="-2"/>
                <w:sz w:val="13"/>
              </w:rPr>
              <w:t>Kesejahteraan</w:t>
            </w:r>
            <w:r>
              <w:rPr>
                <w:spacing w:val="40"/>
                <w:sz w:val="13"/>
              </w:rPr>
              <w:t xml:space="preserve"> </w:t>
            </w:r>
            <w:r>
              <w:rPr>
                <w:sz w:val="13"/>
              </w:rPr>
              <w:t>Sosial</w:t>
            </w:r>
            <w:r>
              <w:rPr>
                <w:spacing w:val="-10"/>
                <w:sz w:val="13"/>
              </w:rPr>
              <w:t xml:space="preserve"> </w:t>
            </w:r>
            <w:r>
              <w:rPr>
                <w:sz w:val="13"/>
              </w:rPr>
              <w:t>Kecamatan</w:t>
            </w:r>
            <w:r>
              <w:rPr>
                <w:spacing w:val="40"/>
                <w:sz w:val="13"/>
              </w:rPr>
              <w:t xml:space="preserve"> </w:t>
            </w:r>
            <w:r>
              <w:rPr>
                <w:spacing w:val="-2"/>
                <w:sz w:val="13"/>
              </w:rPr>
              <w:t>Kewenangan</w:t>
            </w:r>
            <w:r>
              <w:rPr>
                <w:spacing w:val="40"/>
                <w:sz w:val="13"/>
              </w:rPr>
              <w:t xml:space="preserve"> </w:t>
            </w:r>
            <w:r>
              <w:rPr>
                <w:spacing w:val="-2"/>
                <w:sz w:val="13"/>
              </w:rPr>
              <w:t>Kabupaten/Kota</w:t>
            </w:r>
          </w:p>
        </w:tc>
        <w:tc>
          <w:tcPr>
            <w:tcW w:w="731" w:type="dxa"/>
          </w:tcPr>
          <w:p w:rsidR="00D236AA" w:rsidRDefault="00D236AA">
            <w:pPr>
              <w:pStyle w:val="TableParagraph"/>
              <w:rPr>
                <w:rFonts w:ascii="Times New Roman"/>
                <w:sz w:val="12"/>
              </w:rPr>
            </w:pPr>
          </w:p>
        </w:tc>
        <w:tc>
          <w:tcPr>
            <w:tcW w:w="975" w:type="dxa"/>
          </w:tcPr>
          <w:p w:rsidR="00D236AA" w:rsidRDefault="000E2E0C">
            <w:pPr>
              <w:pStyle w:val="TableParagraph"/>
              <w:spacing w:before="12" w:line="259" w:lineRule="auto"/>
              <w:ind w:left="100" w:right="153"/>
              <w:rPr>
                <w:sz w:val="13"/>
              </w:rPr>
            </w:pPr>
            <w:r>
              <w:rPr>
                <w:spacing w:val="-2"/>
                <w:sz w:val="13"/>
              </w:rPr>
              <w:t>Jumlah</w:t>
            </w:r>
            <w:r>
              <w:rPr>
                <w:spacing w:val="40"/>
                <w:sz w:val="13"/>
              </w:rPr>
              <w:t xml:space="preserve"> </w:t>
            </w:r>
            <w:r>
              <w:rPr>
                <w:spacing w:val="-2"/>
                <w:sz w:val="13"/>
              </w:rPr>
              <w:t>Tenaga</w:t>
            </w:r>
            <w:r>
              <w:rPr>
                <w:spacing w:val="40"/>
                <w:sz w:val="13"/>
              </w:rPr>
              <w:t xml:space="preserve"> </w:t>
            </w:r>
            <w:r>
              <w:rPr>
                <w:spacing w:val="-2"/>
                <w:sz w:val="13"/>
              </w:rPr>
              <w:t>Kesejahtera</w:t>
            </w:r>
            <w:r>
              <w:rPr>
                <w:spacing w:val="40"/>
                <w:sz w:val="13"/>
              </w:rPr>
              <w:t xml:space="preserve"> </w:t>
            </w:r>
            <w:r>
              <w:rPr>
                <w:sz w:val="13"/>
              </w:rPr>
              <w:t>an</w:t>
            </w:r>
            <w:r>
              <w:rPr>
                <w:spacing w:val="-10"/>
                <w:sz w:val="13"/>
              </w:rPr>
              <w:t xml:space="preserve"> </w:t>
            </w:r>
            <w:r>
              <w:rPr>
                <w:sz w:val="13"/>
              </w:rPr>
              <w:t>Sosial</w:t>
            </w:r>
            <w:r>
              <w:rPr>
                <w:spacing w:val="40"/>
                <w:sz w:val="13"/>
              </w:rPr>
              <w:t xml:space="preserve"> </w:t>
            </w:r>
            <w:r>
              <w:rPr>
                <w:spacing w:val="-2"/>
                <w:sz w:val="13"/>
              </w:rPr>
              <w:t>Kecamatan</w:t>
            </w:r>
            <w:r>
              <w:rPr>
                <w:spacing w:val="40"/>
                <w:sz w:val="13"/>
              </w:rPr>
              <w:t xml:space="preserve"> </w:t>
            </w:r>
            <w:r>
              <w:rPr>
                <w:spacing w:val="-2"/>
                <w:sz w:val="13"/>
              </w:rPr>
              <w:t>Kewenanga</w:t>
            </w:r>
            <w:r>
              <w:rPr>
                <w:spacing w:val="40"/>
                <w:sz w:val="13"/>
              </w:rPr>
              <w:t xml:space="preserve"> </w:t>
            </w:r>
            <w:r>
              <w:rPr>
                <w:spacing w:val="-10"/>
                <w:sz w:val="13"/>
              </w:rPr>
              <w:t>n</w:t>
            </w:r>
            <w:r>
              <w:rPr>
                <w:spacing w:val="40"/>
                <w:sz w:val="13"/>
              </w:rPr>
              <w:t xml:space="preserve"> </w:t>
            </w:r>
            <w:r>
              <w:rPr>
                <w:sz w:val="13"/>
              </w:rPr>
              <w:t>Kabupaten</w:t>
            </w:r>
            <w:r>
              <w:rPr>
                <w:spacing w:val="-10"/>
                <w:sz w:val="13"/>
              </w:rPr>
              <w:t xml:space="preserve"> </w:t>
            </w:r>
            <w:r>
              <w:rPr>
                <w:sz w:val="13"/>
              </w:rPr>
              <w:t>/</w:t>
            </w:r>
            <w:r>
              <w:rPr>
                <w:spacing w:val="40"/>
                <w:sz w:val="13"/>
              </w:rPr>
              <w:t xml:space="preserve"> </w:t>
            </w:r>
            <w:r>
              <w:rPr>
                <w:sz w:val="13"/>
              </w:rPr>
              <w:t>Kota</w:t>
            </w:r>
            <w:r>
              <w:rPr>
                <w:spacing w:val="-1"/>
                <w:sz w:val="13"/>
              </w:rPr>
              <w:t xml:space="preserve"> </w:t>
            </w:r>
            <w:r>
              <w:rPr>
                <w:sz w:val="13"/>
              </w:rPr>
              <w:t>yang</w:t>
            </w:r>
            <w:r>
              <w:rPr>
                <w:spacing w:val="40"/>
                <w:sz w:val="13"/>
              </w:rPr>
              <w:t xml:space="preserve"> </w:t>
            </w:r>
            <w:r>
              <w:rPr>
                <w:spacing w:val="-2"/>
                <w:sz w:val="13"/>
              </w:rPr>
              <w:t>Meningkat</w:t>
            </w:r>
            <w:r>
              <w:rPr>
                <w:spacing w:val="40"/>
                <w:sz w:val="13"/>
              </w:rPr>
              <w:t xml:space="preserve"> </w:t>
            </w:r>
            <w:r>
              <w:rPr>
                <w:spacing w:val="-2"/>
                <w:sz w:val="13"/>
              </w:rPr>
              <w:t>Kapasitasn</w:t>
            </w:r>
            <w:r>
              <w:rPr>
                <w:spacing w:val="40"/>
                <w:sz w:val="13"/>
              </w:rPr>
              <w:t xml:space="preserve"> </w:t>
            </w:r>
            <w:r>
              <w:rPr>
                <w:spacing w:val="-6"/>
                <w:sz w:val="13"/>
              </w:rPr>
              <w:t>ya</w:t>
            </w:r>
          </w:p>
        </w:tc>
        <w:tc>
          <w:tcPr>
            <w:tcW w:w="1792" w:type="dxa"/>
          </w:tcPr>
          <w:p w:rsidR="00D236AA" w:rsidRDefault="000E2E0C">
            <w:pPr>
              <w:pStyle w:val="TableParagraph"/>
              <w:spacing w:before="12"/>
              <w:ind w:left="100"/>
              <w:rPr>
                <w:sz w:val="13"/>
              </w:rPr>
            </w:pPr>
            <w:r>
              <w:rPr>
                <w:sz w:val="13"/>
              </w:rPr>
              <w:t>18</w:t>
            </w:r>
            <w:r>
              <w:rPr>
                <w:spacing w:val="9"/>
                <w:sz w:val="13"/>
              </w:rPr>
              <w:t xml:space="preserve"> </w:t>
            </w:r>
            <w:r>
              <w:rPr>
                <w:spacing w:val="-2"/>
                <w:sz w:val="13"/>
              </w:rPr>
              <w:t>Orang</w:t>
            </w:r>
          </w:p>
        </w:tc>
        <w:tc>
          <w:tcPr>
            <w:tcW w:w="913" w:type="dxa"/>
          </w:tcPr>
          <w:p w:rsidR="00D236AA" w:rsidRDefault="000E2E0C">
            <w:pPr>
              <w:pStyle w:val="TableParagraph"/>
              <w:spacing w:before="12"/>
              <w:ind w:right="101"/>
              <w:jc w:val="right"/>
              <w:rPr>
                <w:sz w:val="13"/>
              </w:rPr>
            </w:pPr>
            <w:r>
              <w:rPr>
                <w:spacing w:val="-2"/>
                <w:sz w:val="13"/>
              </w:rPr>
              <w:t>113.200.0</w:t>
            </w:r>
          </w:p>
          <w:p w:rsidR="00D236AA" w:rsidRDefault="000E2E0C">
            <w:pPr>
              <w:pStyle w:val="TableParagraph"/>
              <w:spacing w:before="9"/>
              <w:ind w:right="101"/>
              <w:jc w:val="right"/>
              <w:rPr>
                <w:sz w:val="13"/>
              </w:rPr>
            </w:pPr>
            <w:r>
              <w:rPr>
                <w:spacing w:val="-5"/>
                <w:sz w:val="13"/>
              </w:rPr>
              <w:t>00</w:t>
            </w:r>
          </w:p>
        </w:tc>
        <w:tc>
          <w:tcPr>
            <w:tcW w:w="918" w:type="dxa"/>
          </w:tcPr>
          <w:p w:rsidR="00D236AA" w:rsidRDefault="000E2E0C">
            <w:pPr>
              <w:pStyle w:val="TableParagraph"/>
              <w:spacing w:before="12"/>
              <w:ind w:right="107"/>
              <w:jc w:val="right"/>
              <w:rPr>
                <w:sz w:val="13"/>
              </w:rPr>
            </w:pPr>
            <w:r>
              <w:rPr>
                <w:spacing w:val="-2"/>
                <w:sz w:val="13"/>
              </w:rPr>
              <w:t>113.200.0</w:t>
            </w:r>
          </w:p>
          <w:p w:rsidR="00D236AA" w:rsidRDefault="000E2E0C">
            <w:pPr>
              <w:pStyle w:val="TableParagraph"/>
              <w:spacing w:before="9"/>
              <w:ind w:right="106"/>
              <w:jc w:val="right"/>
              <w:rPr>
                <w:sz w:val="13"/>
              </w:rPr>
            </w:pPr>
            <w:r>
              <w:rPr>
                <w:spacing w:val="-5"/>
                <w:sz w:val="13"/>
              </w:rPr>
              <w:t>00</w:t>
            </w:r>
          </w:p>
        </w:tc>
        <w:tc>
          <w:tcPr>
            <w:tcW w:w="1167" w:type="dxa"/>
          </w:tcPr>
          <w:p w:rsidR="00D236AA" w:rsidRDefault="000E2E0C">
            <w:pPr>
              <w:pStyle w:val="TableParagraph"/>
              <w:spacing w:before="12"/>
              <w:ind w:right="107"/>
              <w:jc w:val="right"/>
              <w:rPr>
                <w:sz w:val="13"/>
              </w:rPr>
            </w:pPr>
            <w:r>
              <w:rPr>
                <w:spacing w:val="-2"/>
                <w:sz w:val="13"/>
              </w:rPr>
              <w:t>113.200.000</w:t>
            </w:r>
          </w:p>
        </w:tc>
        <w:tc>
          <w:tcPr>
            <w:tcW w:w="1379" w:type="dxa"/>
          </w:tcPr>
          <w:p w:rsidR="00D236AA" w:rsidRDefault="000E2E0C">
            <w:pPr>
              <w:pStyle w:val="TableParagraph"/>
              <w:spacing w:before="12"/>
              <w:ind w:right="108"/>
              <w:jc w:val="right"/>
              <w:rPr>
                <w:sz w:val="13"/>
              </w:rPr>
            </w:pPr>
            <w:r>
              <w:rPr>
                <w:spacing w:val="-10"/>
                <w:sz w:val="13"/>
              </w:rPr>
              <w:t>0</w:t>
            </w:r>
          </w:p>
        </w:tc>
        <w:tc>
          <w:tcPr>
            <w:tcW w:w="860" w:type="dxa"/>
          </w:tcPr>
          <w:p w:rsidR="00D236AA" w:rsidRDefault="00D236AA">
            <w:pPr>
              <w:pStyle w:val="TableParagraph"/>
              <w:rPr>
                <w:rFonts w:ascii="Times New Roman"/>
                <w:sz w:val="12"/>
              </w:rPr>
            </w:pPr>
          </w:p>
        </w:tc>
      </w:tr>
    </w:tbl>
    <w:p w:rsidR="00D236AA" w:rsidRDefault="00D236AA">
      <w:pPr>
        <w:pStyle w:val="TableParagraph"/>
        <w:rPr>
          <w:rFonts w:ascii="Times New Roman"/>
          <w:sz w:val="12"/>
        </w:rPr>
        <w:sectPr w:rsidR="00D236AA">
          <w:pgSz w:w="20160" w:h="12240" w:orient="landscape"/>
          <w:pgMar w:top="1340" w:right="0" w:bottom="280" w:left="360" w:header="900" w:footer="0" w:gutter="0"/>
          <w:cols w:space="720"/>
        </w:sectPr>
      </w:pPr>
    </w:p>
    <w:p w:rsidR="00D236AA" w:rsidRDefault="00D236AA">
      <w:pPr>
        <w:pStyle w:val="BodyText"/>
        <w:spacing w:before="2"/>
        <w:rPr>
          <w:rFonts w:ascii="Calibri"/>
          <w:b/>
          <w:sz w:val="3"/>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2736"/>
        </w:trPr>
        <w:tc>
          <w:tcPr>
            <w:tcW w:w="514" w:type="dxa"/>
          </w:tcPr>
          <w:p w:rsidR="00D236AA" w:rsidRDefault="00D236AA">
            <w:pPr>
              <w:pStyle w:val="TableParagraph"/>
              <w:rPr>
                <w:rFonts w:ascii="Times New Roman"/>
                <w:sz w:val="12"/>
              </w:rPr>
            </w:pPr>
          </w:p>
        </w:tc>
        <w:tc>
          <w:tcPr>
            <w:tcW w:w="1560" w:type="dxa"/>
          </w:tcPr>
          <w:p w:rsidR="00D236AA" w:rsidRDefault="000E2E0C">
            <w:pPr>
              <w:pStyle w:val="TableParagraph"/>
              <w:spacing w:before="7" w:line="259" w:lineRule="auto"/>
              <w:ind w:left="321" w:right="221" w:hanging="279"/>
              <w:rPr>
                <w:sz w:val="13"/>
              </w:rPr>
            </w:pPr>
            <w:r>
              <w:rPr>
                <w:sz w:val="13"/>
              </w:rPr>
              <w:t>3.</w:t>
            </w:r>
            <w:r>
              <w:rPr>
                <w:spacing w:val="80"/>
                <w:sz w:val="13"/>
              </w:rPr>
              <w:t xml:space="preserve"> </w:t>
            </w:r>
            <w:r>
              <w:rPr>
                <w:sz w:val="13"/>
              </w:rPr>
              <w:t>Peningkatan</w:t>
            </w:r>
            <w:r>
              <w:rPr>
                <w:spacing w:val="40"/>
                <w:sz w:val="13"/>
              </w:rPr>
              <w:t xml:space="preserve"> </w:t>
            </w:r>
            <w:r>
              <w:rPr>
                <w:spacing w:val="-2"/>
                <w:sz w:val="13"/>
              </w:rPr>
              <w:t>Kemampuan</w:t>
            </w:r>
            <w:r>
              <w:rPr>
                <w:spacing w:val="40"/>
                <w:sz w:val="13"/>
              </w:rPr>
              <w:t xml:space="preserve"> </w:t>
            </w:r>
            <w:r>
              <w:rPr>
                <w:sz w:val="13"/>
              </w:rPr>
              <w:t>Potensi</w:t>
            </w:r>
            <w:r>
              <w:rPr>
                <w:spacing w:val="-9"/>
                <w:sz w:val="13"/>
              </w:rPr>
              <w:t xml:space="preserve"> </w:t>
            </w:r>
            <w:r>
              <w:rPr>
                <w:sz w:val="13"/>
              </w:rPr>
              <w:t>Sumber</w:t>
            </w:r>
            <w:r>
              <w:rPr>
                <w:spacing w:val="40"/>
                <w:sz w:val="13"/>
              </w:rPr>
              <w:t xml:space="preserve"> </w:t>
            </w:r>
            <w:r>
              <w:rPr>
                <w:spacing w:val="-2"/>
                <w:sz w:val="13"/>
              </w:rPr>
              <w:t>Kesejahteraan</w:t>
            </w:r>
            <w:r>
              <w:rPr>
                <w:spacing w:val="40"/>
                <w:sz w:val="13"/>
              </w:rPr>
              <w:t xml:space="preserve"> </w:t>
            </w:r>
            <w:r>
              <w:rPr>
                <w:spacing w:val="-2"/>
                <w:sz w:val="13"/>
              </w:rPr>
              <w:t>Sosial</w:t>
            </w:r>
            <w:r>
              <w:rPr>
                <w:spacing w:val="40"/>
                <w:sz w:val="13"/>
              </w:rPr>
              <w:t xml:space="preserve"> </w:t>
            </w:r>
            <w:r>
              <w:rPr>
                <w:spacing w:val="-2"/>
                <w:sz w:val="13"/>
              </w:rPr>
              <w:t>Kelembagaan</w:t>
            </w:r>
            <w:r>
              <w:rPr>
                <w:spacing w:val="40"/>
                <w:sz w:val="13"/>
              </w:rPr>
              <w:t xml:space="preserve"> </w:t>
            </w:r>
            <w:r>
              <w:rPr>
                <w:spacing w:val="-2"/>
                <w:sz w:val="13"/>
              </w:rPr>
              <w:t>Masyarakat</w:t>
            </w:r>
            <w:r>
              <w:rPr>
                <w:spacing w:val="40"/>
                <w:sz w:val="13"/>
              </w:rPr>
              <w:t xml:space="preserve"> </w:t>
            </w:r>
            <w:r>
              <w:rPr>
                <w:spacing w:val="-2"/>
                <w:sz w:val="13"/>
              </w:rPr>
              <w:t>Kewenangan</w:t>
            </w:r>
            <w:r>
              <w:rPr>
                <w:spacing w:val="40"/>
                <w:sz w:val="13"/>
              </w:rPr>
              <w:t xml:space="preserve"> </w:t>
            </w:r>
            <w:r>
              <w:rPr>
                <w:spacing w:val="-2"/>
                <w:sz w:val="13"/>
              </w:rPr>
              <w:t>Kabupaten/Kota</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7" w:line="259" w:lineRule="auto"/>
              <w:ind w:left="115" w:right="127"/>
              <w:rPr>
                <w:sz w:val="13"/>
              </w:rPr>
            </w:pPr>
            <w:r>
              <w:rPr>
                <w:spacing w:val="-2"/>
                <w:sz w:val="13"/>
              </w:rPr>
              <w:t>Jumlah</w:t>
            </w:r>
            <w:r>
              <w:rPr>
                <w:spacing w:val="40"/>
                <w:sz w:val="13"/>
              </w:rPr>
              <w:t xml:space="preserve"> </w:t>
            </w:r>
            <w:r>
              <w:rPr>
                <w:spacing w:val="-2"/>
                <w:sz w:val="13"/>
              </w:rPr>
              <w:t>Lemba</w:t>
            </w:r>
            <w:r>
              <w:rPr>
                <w:spacing w:val="40"/>
                <w:sz w:val="13"/>
              </w:rPr>
              <w:t xml:space="preserve"> </w:t>
            </w:r>
            <w:r>
              <w:rPr>
                <w:spacing w:val="-6"/>
                <w:sz w:val="13"/>
              </w:rPr>
              <w:t>ga</w:t>
            </w:r>
            <w:r>
              <w:rPr>
                <w:spacing w:val="40"/>
                <w:sz w:val="13"/>
              </w:rPr>
              <w:t xml:space="preserve"> </w:t>
            </w:r>
            <w:r>
              <w:rPr>
                <w:spacing w:val="-2"/>
                <w:sz w:val="13"/>
              </w:rPr>
              <w:t>Keseja</w:t>
            </w:r>
            <w:r>
              <w:rPr>
                <w:spacing w:val="40"/>
                <w:sz w:val="13"/>
              </w:rPr>
              <w:t xml:space="preserve"> </w:t>
            </w:r>
            <w:r>
              <w:rPr>
                <w:spacing w:val="-2"/>
                <w:sz w:val="13"/>
              </w:rPr>
              <w:t>hteraan</w:t>
            </w:r>
            <w:r>
              <w:rPr>
                <w:spacing w:val="40"/>
                <w:sz w:val="13"/>
              </w:rPr>
              <w:t xml:space="preserve"> </w:t>
            </w:r>
            <w:r>
              <w:rPr>
                <w:spacing w:val="-2"/>
                <w:sz w:val="13"/>
              </w:rPr>
              <w:t>Sosial</w:t>
            </w:r>
            <w:r>
              <w:rPr>
                <w:spacing w:val="40"/>
                <w:sz w:val="13"/>
              </w:rPr>
              <w:t xml:space="preserve"> </w:t>
            </w:r>
            <w:r>
              <w:rPr>
                <w:spacing w:val="-4"/>
                <w:sz w:val="13"/>
              </w:rPr>
              <w:t>yang</w:t>
            </w:r>
            <w:r>
              <w:rPr>
                <w:spacing w:val="40"/>
                <w:sz w:val="13"/>
              </w:rPr>
              <w:t xml:space="preserve"> </w:t>
            </w:r>
            <w:r>
              <w:rPr>
                <w:spacing w:val="-2"/>
                <w:sz w:val="13"/>
              </w:rPr>
              <w:t>Mening</w:t>
            </w:r>
            <w:r>
              <w:rPr>
                <w:spacing w:val="40"/>
                <w:sz w:val="13"/>
              </w:rPr>
              <w:t xml:space="preserve"> </w:t>
            </w:r>
            <w:r>
              <w:rPr>
                <w:spacing w:val="-4"/>
                <w:sz w:val="13"/>
              </w:rPr>
              <w:t>kat</w:t>
            </w:r>
            <w:r>
              <w:rPr>
                <w:spacing w:val="40"/>
                <w:sz w:val="13"/>
              </w:rPr>
              <w:t xml:space="preserve"> </w:t>
            </w:r>
            <w:r>
              <w:rPr>
                <w:spacing w:val="-2"/>
                <w:sz w:val="13"/>
              </w:rPr>
              <w:t>Kapasit</w:t>
            </w:r>
            <w:r>
              <w:rPr>
                <w:spacing w:val="40"/>
                <w:sz w:val="13"/>
              </w:rPr>
              <w:t xml:space="preserve"> </w:t>
            </w:r>
            <w:r>
              <w:rPr>
                <w:spacing w:val="-2"/>
                <w:sz w:val="13"/>
              </w:rPr>
              <w:t>asnya</w:t>
            </w:r>
            <w:r>
              <w:rPr>
                <w:spacing w:val="40"/>
                <w:sz w:val="13"/>
              </w:rPr>
              <w:t xml:space="preserve"> </w:t>
            </w:r>
            <w:r>
              <w:rPr>
                <w:spacing w:val="-2"/>
                <w:sz w:val="13"/>
              </w:rPr>
              <w:t>Kewen</w:t>
            </w:r>
            <w:r>
              <w:rPr>
                <w:spacing w:val="40"/>
                <w:sz w:val="13"/>
              </w:rPr>
              <w:t xml:space="preserve"> </w:t>
            </w:r>
            <w:r>
              <w:rPr>
                <w:spacing w:val="-2"/>
                <w:sz w:val="13"/>
              </w:rPr>
              <w:t>angan</w:t>
            </w:r>
            <w:r>
              <w:rPr>
                <w:spacing w:val="40"/>
                <w:sz w:val="13"/>
              </w:rPr>
              <w:t xml:space="preserve"> </w:t>
            </w:r>
            <w:r>
              <w:rPr>
                <w:spacing w:val="-2"/>
                <w:sz w:val="13"/>
              </w:rPr>
              <w:t>Kabupa</w:t>
            </w:r>
            <w:r>
              <w:rPr>
                <w:spacing w:val="40"/>
                <w:sz w:val="13"/>
              </w:rPr>
              <w:t xml:space="preserve"> </w:t>
            </w:r>
            <w:r>
              <w:rPr>
                <w:sz w:val="13"/>
              </w:rPr>
              <w:t>ten</w:t>
            </w:r>
            <w:r>
              <w:rPr>
                <w:spacing w:val="-1"/>
                <w:sz w:val="13"/>
              </w:rPr>
              <w:t xml:space="preserve"> </w:t>
            </w:r>
            <w:r>
              <w:rPr>
                <w:sz w:val="13"/>
              </w:rPr>
              <w:t>/</w:t>
            </w:r>
            <w:r>
              <w:rPr>
                <w:spacing w:val="40"/>
                <w:sz w:val="13"/>
              </w:rPr>
              <w:t xml:space="preserve"> </w:t>
            </w:r>
            <w:r>
              <w:rPr>
                <w:spacing w:val="-4"/>
                <w:sz w:val="13"/>
              </w:rPr>
              <w:t>Kota</w:t>
            </w:r>
          </w:p>
        </w:tc>
        <w:tc>
          <w:tcPr>
            <w:tcW w:w="1786" w:type="dxa"/>
          </w:tcPr>
          <w:p w:rsidR="00D236AA" w:rsidRDefault="000E2E0C">
            <w:pPr>
              <w:pStyle w:val="TableParagraph"/>
              <w:spacing w:before="2"/>
              <w:ind w:left="115"/>
              <w:rPr>
                <w:sz w:val="13"/>
              </w:rPr>
            </w:pPr>
            <w:r>
              <w:rPr>
                <w:sz w:val="13"/>
              </w:rPr>
              <w:t>35</w:t>
            </w:r>
            <w:r>
              <w:rPr>
                <w:spacing w:val="9"/>
                <w:sz w:val="13"/>
              </w:rPr>
              <w:t xml:space="preserve"> </w:t>
            </w:r>
            <w:r>
              <w:rPr>
                <w:spacing w:val="-2"/>
                <w:sz w:val="13"/>
              </w:rPr>
              <w:t>Lembaga</w:t>
            </w:r>
          </w:p>
        </w:tc>
        <w:tc>
          <w:tcPr>
            <w:tcW w:w="912" w:type="dxa"/>
          </w:tcPr>
          <w:p w:rsidR="00D236AA" w:rsidRDefault="000E2E0C">
            <w:pPr>
              <w:pStyle w:val="TableParagraph"/>
              <w:spacing w:before="2"/>
              <w:ind w:right="91"/>
              <w:jc w:val="right"/>
              <w:rPr>
                <w:sz w:val="13"/>
              </w:rPr>
            </w:pPr>
            <w:r>
              <w:rPr>
                <w:spacing w:val="-2"/>
                <w:sz w:val="13"/>
              </w:rPr>
              <w:t>1.745.696.</w:t>
            </w:r>
          </w:p>
          <w:p w:rsidR="00D236AA" w:rsidRDefault="000E2E0C">
            <w:pPr>
              <w:pStyle w:val="TableParagraph"/>
              <w:spacing w:before="19"/>
              <w:ind w:right="83"/>
              <w:jc w:val="right"/>
              <w:rPr>
                <w:sz w:val="13"/>
              </w:rPr>
            </w:pPr>
            <w:r>
              <w:rPr>
                <w:spacing w:val="-5"/>
                <w:sz w:val="13"/>
              </w:rPr>
              <w:t>615</w:t>
            </w:r>
          </w:p>
        </w:tc>
        <w:tc>
          <w:tcPr>
            <w:tcW w:w="913" w:type="dxa"/>
          </w:tcPr>
          <w:p w:rsidR="00D236AA" w:rsidRDefault="000E2E0C">
            <w:pPr>
              <w:pStyle w:val="TableParagraph"/>
              <w:spacing w:before="2"/>
              <w:ind w:right="92"/>
              <w:jc w:val="right"/>
              <w:rPr>
                <w:sz w:val="13"/>
              </w:rPr>
            </w:pPr>
            <w:r>
              <w:rPr>
                <w:spacing w:val="-2"/>
                <w:sz w:val="13"/>
              </w:rPr>
              <w:t>1.745.696.</w:t>
            </w:r>
          </w:p>
          <w:p w:rsidR="00D236AA" w:rsidRDefault="000E2E0C">
            <w:pPr>
              <w:pStyle w:val="TableParagraph"/>
              <w:spacing w:before="19"/>
              <w:ind w:right="84"/>
              <w:jc w:val="right"/>
              <w:rPr>
                <w:sz w:val="13"/>
              </w:rPr>
            </w:pPr>
            <w:r>
              <w:rPr>
                <w:spacing w:val="-5"/>
                <w:sz w:val="13"/>
              </w:rPr>
              <w:t>615</w:t>
            </w:r>
          </w:p>
        </w:tc>
        <w:tc>
          <w:tcPr>
            <w:tcW w:w="912" w:type="dxa"/>
          </w:tcPr>
          <w:p w:rsidR="00D236AA" w:rsidRDefault="000E2E0C">
            <w:pPr>
              <w:pStyle w:val="TableParagraph"/>
              <w:spacing w:before="2"/>
              <w:ind w:right="87"/>
              <w:jc w:val="right"/>
              <w:rPr>
                <w:sz w:val="13"/>
              </w:rPr>
            </w:pPr>
            <w:r>
              <w:rPr>
                <w:spacing w:val="-2"/>
                <w:sz w:val="13"/>
              </w:rPr>
              <w:t>1.745.696.</w:t>
            </w:r>
          </w:p>
          <w:p w:rsidR="00D236AA" w:rsidRDefault="000E2E0C">
            <w:pPr>
              <w:pStyle w:val="TableParagraph"/>
              <w:spacing w:before="19"/>
              <w:ind w:right="79"/>
              <w:jc w:val="right"/>
              <w:rPr>
                <w:sz w:val="13"/>
              </w:rPr>
            </w:pPr>
            <w:r>
              <w:rPr>
                <w:spacing w:val="-5"/>
                <w:sz w:val="13"/>
              </w:rPr>
              <w:t>615</w:t>
            </w:r>
          </w:p>
        </w:tc>
        <w:tc>
          <w:tcPr>
            <w:tcW w:w="1248" w:type="dxa"/>
          </w:tcPr>
          <w:p w:rsidR="00D236AA" w:rsidRDefault="000E2E0C">
            <w:pPr>
              <w:pStyle w:val="TableParagraph"/>
              <w:spacing w:before="2"/>
              <w:ind w:right="89"/>
              <w:jc w:val="right"/>
              <w:rPr>
                <w:sz w:val="13"/>
              </w:rPr>
            </w:pPr>
            <w:r>
              <w:rPr>
                <w:spacing w:val="-10"/>
                <w:sz w:val="13"/>
              </w:rPr>
              <w:t>0</w:t>
            </w:r>
          </w:p>
        </w:tc>
        <w:tc>
          <w:tcPr>
            <w:tcW w:w="1699" w:type="dxa"/>
          </w:tcPr>
          <w:p w:rsidR="00D236AA" w:rsidRDefault="000E2E0C">
            <w:pPr>
              <w:pStyle w:val="TableParagraph"/>
              <w:spacing w:before="2"/>
              <w:ind w:left="110"/>
              <w:rPr>
                <w:sz w:val="13"/>
              </w:rPr>
            </w:pPr>
            <w:r>
              <w:rPr>
                <w:sz w:val="13"/>
              </w:rPr>
              <w:t>-</w:t>
            </w:r>
          </w:p>
        </w:tc>
        <w:tc>
          <w:tcPr>
            <w:tcW w:w="730" w:type="dxa"/>
          </w:tcPr>
          <w:p w:rsidR="00D236AA" w:rsidRDefault="000E2E0C">
            <w:pPr>
              <w:pStyle w:val="TableParagraph"/>
              <w:spacing w:before="2"/>
              <w:ind w:left="120"/>
              <w:rPr>
                <w:sz w:val="13"/>
              </w:rPr>
            </w:pPr>
            <w:r>
              <w:rPr>
                <w:sz w:val="13"/>
              </w:rPr>
              <w:t>-</w:t>
            </w:r>
          </w:p>
        </w:tc>
        <w:tc>
          <w:tcPr>
            <w:tcW w:w="974" w:type="dxa"/>
          </w:tcPr>
          <w:p w:rsidR="00D236AA" w:rsidRDefault="000E2E0C">
            <w:pPr>
              <w:pStyle w:val="TableParagraph"/>
              <w:spacing w:before="2"/>
              <w:ind w:left="110"/>
              <w:rPr>
                <w:sz w:val="13"/>
              </w:rPr>
            </w:pPr>
            <w:r>
              <w:rPr>
                <w:sz w:val="13"/>
              </w:rPr>
              <w:t>-</w:t>
            </w:r>
          </w:p>
        </w:tc>
        <w:tc>
          <w:tcPr>
            <w:tcW w:w="1791" w:type="dxa"/>
          </w:tcPr>
          <w:p w:rsidR="00D236AA" w:rsidRDefault="000E2E0C">
            <w:pPr>
              <w:pStyle w:val="TableParagraph"/>
              <w:spacing w:before="2"/>
              <w:ind w:left="111"/>
              <w:rPr>
                <w:sz w:val="13"/>
              </w:rPr>
            </w:pPr>
            <w:r>
              <w:rPr>
                <w:sz w:val="13"/>
              </w:rPr>
              <w:t>-</w:t>
            </w:r>
          </w:p>
        </w:tc>
        <w:tc>
          <w:tcPr>
            <w:tcW w:w="912" w:type="dxa"/>
          </w:tcPr>
          <w:p w:rsidR="00D236AA" w:rsidRDefault="000E2E0C">
            <w:pPr>
              <w:pStyle w:val="TableParagraph"/>
              <w:spacing w:before="2"/>
              <w:ind w:left="111"/>
              <w:rPr>
                <w:sz w:val="13"/>
              </w:rPr>
            </w:pPr>
            <w:r>
              <w:rPr>
                <w:sz w:val="13"/>
              </w:rPr>
              <w:t>-</w:t>
            </w:r>
          </w:p>
        </w:tc>
        <w:tc>
          <w:tcPr>
            <w:tcW w:w="917" w:type="dxa"/>
          </w:tcPr>
          <w:p w:rsidR="00D236AA" w:rsidRDefault="000E2E0C">
            <w:pPr>
              <w:pStyle w:val="TableParagraph"/>
              <w:spacing w:before="2"/>
              <w:ind w:left="111"/>
              <w:rPr>
                <w:sz w:val="13"/>
              </w:rPr>
            </w:pPr>
            <w:r>
              <w:rPr>
                <w:sz w:val="13"/>
              </w:rPr>
              <w:t>-</w:t>
            </w:r>
          </w:p>
        </w:tc>
        <w:tc>
          <w:tcPr>
            <w:tcW w:w="1166" w:type="dxa"/>
          </w:tcPr>
          <w:p w:rsidR="00D236AA" w:rsidRDefault="000E2E0C">
            <w:pPr>
              <w:pStyle w:val="TableParagraph"/>
              <w:spacing w:before="2"/>
              <w:ind w:left="106"/>
              <w:rPr>
                <w:sz w:val="13"/>
              </w:rPr>
            </w:pPr>
            <w:r>
              <w:rPr>
                <w:sz w:val="13"/>
              </w:rPr>
              <w:t>-</w:t>
            </w:r>
          </w:p>
        </w:tc>
        <w:tc>
          <w:tcPr>
            <w:tcW w:w="1378" w:type="dxa"/>
          </w:tcPr>
          <w:p w:rsidR="00D236AA" w:rsidRDefault="000E2E0C">
            <w:pPr>
              <w:pStyle w:val="TableParagraph"/>
              <w:spacing w:before="2"/>
              <w:ind w:left="106"/>
              <w:rPr>
                <w:sz w:val="13"/>
              </w:rPr>
            </w:pPr>
            <w:r>
              <w:rPr>
                <w:sz w:val="13"/>
              </w:rPr>
              <w:t>-</w:t>
            </w:r>
          </w:p>
        </w:tc>
        <w:tc>
          <w:tcPr>
            <w:tcW w:w="859" w:type="dxa"/>
          </w:tcPr>
          <w:p w:rsidR="00D236AA" w:rsidRDefault="00D236AA">
            <w:pPr>
              <w:pStyle w:val="TableParagraph"/>
              <w:rPr>
                <w:rFonts w:ascii="Times New Roman"/>
                <w:sz w:val="12"/>
              </w:rPr>
            </w:pPr>
          </w:p>
        </w:tc>
      </w:tr>
      <w:tr w:rsidR="00D236AA">
        <w:trPr>
          <w:trHeight w:val="2256"/>
        </w:trPr>
        <w:tc>
          <w:tcPr>
            <w:tcW w:w="514" w:type="dxa"/>
            <w:shd w:val="clear" w:color="auto" w:fill="DBE3EF"/>
          </w:tcPr>
          <w:p w:rsidR="00D236AA" w:rsidRDefault="00D236AA">
            <w:pPr>
              <w:pStyle w:val="TableParagraph"/>
              <w:spacing w:before="7"/>
              <w:rPr>
                <w:rFonts w:ascii="Calibri"/>
                <w:b/>
                <w:sz w:val="13"/>
              </w:rPr>
            </w:pPr>
          </w:p>
          <w:p w:rsidR="00D236AA" w:rsidRDefault="000E2E0C">
            <w:pPr>
              <w:pStyle w:val="TableParagraph"/>
              <w:ind w:left="105"/>
              <w:rPr>
                <w:rFonts w:ascii="Arial"/>
                <w:b/>
                <w:sz w:val="13"/>
              </w:rPr>
            </w:pPr>
            <w:r>
              <w:rPr>
                <w:rFonts w:ascii="Arial"/>
                <w:b/>
                <w:sz w:val="13"/>
              </w:rPr>
              <w:t>-</w:t>
            </w:r>
          </w:p>
        </w:tc>
        <w:tc>
          <w:tcPr>
            <w:tcW w:w="1560" w:type="dxa"/>
            <w:shd w:val="clear" w:color="auto" w:fill="DBE3EF"/>
          </w:tcPr>
          <w:p w:rsidR="00D236AA" w:rsidRDefault="00D236AA">
            <w:pPr>
              <w:pStyle w:val="TableParagraph"/>
              <w:spacing w:before="7"/>
              <w:rPr>
                <w:rFonts w:ascii="Calibri"/>
                <w:b/>
                <w:sz w:val="13"/>
              </w:rPr>
            </w:pPr>
          </w:p>
          <w:p w:rsidR="00D236AA" w:rsidRDefault="000E2E0C">
            <w:pPr>
              <w:pStyle w:val="TableParagraph"/>
              <w:ind w:left="115"/>
              <w:rPr>
                <w:rFonts w:ascii="Arial"/>
                <w:b/>
                <w:sz w:val="13"/>
              </w:rPr>
            </w:pPr>
            <w:r>
              <w:rPr>
                <w:rFonts w:ascii="Arial"/>
                <w:b/>
                <w:sz w:val="13"/>
              </w:rPr>
              <w:t>-</w:t>
            </w:r>
          </w:p>
        </w:tc>
        <w:tc>
          <w:tcPr>
            <w:tcW w:w="519" w:type="dxa"/>
            <w:shd w:val="clear" w:color="auto" w:fill="DBE3EF"/>
          </w:tcPr>
          <w:p w:rsidR="00D236AA" w:rsidRDefault="00D236AA">
            <w:pPr>
              <w:pStyle w:val="TableParagraph"/>
              <w:spacing w:before="7"/>
              <w:rPr>
                <w:rFonts w:ascii="Calibri"/>
                <w:b/>
                <w:sz w:val="13"/>
              </w:rPr>
            </w:pPr>
          </w:p>
          <w:p w:rsidR="00D236AA" w:rsidRDefault="000E2E0C">
            <w:pPr>
              <w:pStyle w:val="TableParagraph"/>
              <w:ind w:left="119"/>
              <w:rPr>
                <w:rFonts w:ascii="Arial"/>
                <w:b/>
                <w:sz w:val="13"/>
              </w:rPr>
            </w:pPr>
            <w:r>
              <w:rPr>
                <w:rFonts w:ascii="Arial"/>
                <w:b/>
                <w:sz w:val="13"/>
              </w:rPr>
              <w:t>-</w:t>
            </w:r>
          </w:p>
        </w:tc>
        <w:tc>
          <w:tcPr>
            <w:tcW w:w="715" w:type="dxa"/>
            <w:shd w:val="clear" w:color="auto" w:fill="DBE3EF"/>
          </w:tcPr>
          <w:p w:rsidR="00D236AA" w:rsidRDefault="00D236AA">
            <w:pPr>
              <w:pStyle w:val="TableParagraph"/>
              <w:spacing w:before="7"/>
              <w:rPr>
                <w:rFonts w:ascii="Calibri"/>
                <w:b/>
                <w:sz w:val="13"/>
              </w:rPr>
            </w:pPr>
          </w:p>
          <w:p w:rsidR="00D236AA" w:rsidRDefault="000E2E0C">
            <w:pPr>
              <w:pStyle w:val="TableParagraph"/>
              <w:ind w:left="115"/>
              <w:rPr>
                <w:rFonts w:ascii="Arial"/>
                <w:b/>
                <w:sz w:val="13"/>
              </w:rPr>
            </w:pPr>
            <w:r>
              <w:rPr>
                <w:rFonts w:ascii="Arial"/>
                <w:b/>
                <w:sz w:val="13"/>
              </w:rPr>
              <w:t>-</w:t>
            </w:r>
          </w:p>
        </w:tc>
        <w:tc>
          <w:tcPr>
            <w:tcW w:w="1786" w:type="dxa"/>
            <w:shd w:val="clear" w:color="auto" w:fill="DBE3EF"/>
          </w:tcPr>
          <w:p w:rsidR="00D236AA" w:rsidRDefault="00D236AA">
            <w:pPr>
              <w:pStyle w:val="TableParagraph"/>
              <w:spacing w:before="7"/>
              <w:rPr>
                <w:rFonts w:ascii="Calibri"/>
                <w:b/>
                <w:sz w:val="13"/>
              </w:rPr>
            </w:pPr>
          </w:p>
          <w:p w:rsidR="00D236AA" w:rsidRDefault="000E2E0C">
            <w:pPr>
              <w:pStyle w:val="TableParagraph"/>
              <w:ind w:left="115"/>
              <w:rPr>
                <w:rFonts w:ascii="Arial"/>
                <w:b/>
                <w:sz w:val="13"/>
              </w:rPr>
            </w:pPr>
            <w:r>
              <w:rPr>
                <w:rFonts w:ascii="Arial"/>
                <w:b/>
                <w:sz w:val="13"/>
              </w:rPr>
              <w:t>-</w:t>
            </w:r>
          </w:p>
        </w:tc>
        <w:tc>
          <w:tcPr>
            <w:tcW w:w="912" w:type="dxa"/>
            <w:shd w:val="clear" w:color="auto" w:fill="DBE3EF"/>
          </w:tcPr>
          <w:p w:rsidR="00D236AA" w:rsidRDefault="00D236AA">
            <w:pPr>
              <w:pStyle w:val="TableParagraph"/>
              <w:spacing w:before="7"/>
              <w:rPr>
                <w:rFonts w:ascii="Calibri"/>
                <w:b/>
                <w:sz w:val="13"/>
              </w:rPr>
            </w:pPr>
          </w:p>
          <w:p w:rsidR="00D236AA" w:rsidRDefault="000E2E0C">
            <w:pPr>
              <w:pStyle w:val="TableParagraph"/>
              <w:ind w:left="115"/>
              <w:rPr>
                <w:rFonts w:ascii="Arial"/>
                <w:b/>
                <w:sz w:val="13"/>
              </w:rPr>
            </w:pPr>
            <w:r>
              <w:rPr>
                <w:rFonts w:ascii="Arial"/>
                <w:b/>
                <w:sz w:val="13"/>
              </w:rPr>
              <w:t>-</w:t>
            </w:r>
          </w:p>
        </w:tc>
        <w:tc>
          <w:tcPr>
            <w:tcW w:w="913" w:type="dxa"/>
            <w:shd w:val="clear" w:color="auto" w:fill="DBE3EF"/>
          </w:tcPr>
          <w:p w:rsidR="00D236AA" w:rsidRDefault="00D236AA">
            <w:pPr>
              <w:pStyle w:val="TableParagraph"/>
              <w:spacing w:before="7"/>
              <w:rPr>
                <w:rFonts w:ascii="Calibri"/>
                <w:b/>
                <w:sz w:val="13"/>
              </w:rPr>
            </w:pPr>
          </w:p>
          <w:p w:rsidR="00D236AA" w:rsidRDefault="000E2E0C">
            <w:pPr>
              <w:pStyle w:val="TableParagraph"/>
              <w:ind w:left="115"/>
              <w:rPr>
                <w:rFonts w:ascii="Arial"/>
                <w:b/>
                <w:sz w:val="13"/>
              </w:rPr>
            </w:pPr>
            <w:r>
              <w:rPr>
                <w:rFonts w:ascii="Arial"/>
                <w:b/>
                <w:sz w:val="13"/>
              </w:rPr>
              <w:t>-</w:t>
            </w:r>
          </w:p>
        </w:tc>
        <w:tc>
          <w:tcPr>
            <w:tcW w:w="912" w:type="dxa"/>
            <w:shd w:val="clear" w:color="auto" w:fill="DBE3EF"/>
          </w:tcPr>
          <w:p w:rsidR="00D236AA" w:rsidRDefault="00D236AA">
            <w:pPr>
              <w:pStyle w:val="TableParagraph"/>
              <w:spacing w:before="7"/>
              <w:rPr>
                <w:rFonts w:ascii="Calibri"/>
                <w:b/>
                <w:sz w:val="13"/>
              </w:rPr>
            </w:pPr>
          </w:p>
          <w:p w:rsidR="00D236AA" w:rsidRDefault="000E2E0C">
            <w:pPr>
              <w:pStyle w:val="TableParagraph"/>
              <w:ind w:left="114"/>
              <w:rPr>
                <w:rFonts w:ascii="Arial"/>
                <w:b/>
                <w:sz w:val="13"/>
              </w:rPr>
            </w:pPr>
            <w:r>
              <w:rPr>
                <w:rFonts w:ascii="Arial"/>
                <w:b/>
                <w:sz w:val="13"/>
              </w:rPr>
              <w:t>-</w:t>
            </w:r>
          </w:p>
        </w:tc>
        <w:tc>
          <w:tcPr>
            <w:tcW w:w="1248" w:type="dxa"/>
            <w:shd w:val="clear" w:color="auto" w:fill="DBE3EF"/>
          </w:tcPr>
          <w:p w:rsidR="00D236AA" w:rsidRDefault="00D236AA">
            <w:pPr>
              <w:pStyle w:val="TableParagraph"/>
              <w:spacing w:before="7"/>
              <w:rPr>
                <w:rFonts w:ascii="Calibri"/>
                <w:b/>
                <w:sz w:val="13"/>
              </w:rPr>
            </w:pPr>
          </w:p>
          <w:p w:rsidR="00D236AA" w:rsidRDefault="000E2E0C">
            <w:pPr>
              <w:pStyle w:val="TableParagraph"/>
              <w:ind w:left="114"/>
              <w:rPr>
                <w:rFonts w:ascii="Arial"/>
                <w:b/>
                <w:sz w:val="13"/>
              </w:rPr>
            </w:pPr>
            <w:r>
              <w:rPr>
                <w:rFonts w:ascii="Arial"/>
                <w:b/>
                <w:sz w:val="13"/>
              </w:rPr>
              <w:t>-</w:t>
            </w:r>
          </w:p>
        </w:tc>
        <w:tc>
          <w:tcPr>
            <w:tcW w:w="1699" w:type="dxa"/>
            <w:shd w:val="clear" w:color="auto" w:fill="DBE3EF"/>
          </w:tcPr>
          <w:p w:rsidR="00D236AA" w:rsidRDefault="00D236AA">
            <w:pPr>
              <w:pStyle w:val="TableParagraph"/>
              <w:spacing w:before="11"/>
              <w:rPr>
                <w:rFonts w:ascii="Calibri"/>
                <w:b/>
                <w:sz w:val="13"/>
              </w:rPr>
            </w:pPr>
          </w:p>
          <w:p w:rsidR="00D236AA" w:rsidRDefault="000E2E0C">
            <w:pPr>
              <w:pStyle w:val="TableParagraph"/>
              <w:spacing w:before="1" w:line="259" w:lineRule="auto"/>
              <w:ind w:left="110" w:right="154"/>
              <w:rPr>
                <w:rFonts w:ascii="Arial"/>
                <w:b/>
                <w:sz w:val="13"/>
              </w:rPr>
            </w:pPr>
            <w:r>
              <w:rPr>
                <w:rFonts w:ascii="Arial"/>
                <w:b/>
                <w:spacing w:val="-2"/>
                <w:sz w:val="13"/>
              </w:rPr>
              <w:t>PROGRAM</w:t>
            </w:r>
            <w:r>
              <w:rPr>
                <w:rFonts w:ascii="Arial"/>
                <w:b/>
                <w:spacing w:val="40"/>
                <w:sz w:val="13"/>
              </w:rPr>
              <w:t xml:space="preserve"> </w:t>
            </w:r>
            <w:r>
              <w:rPr>
                <w:rFonts w:ascii="Arial"/>
                <w:b/>
                <w:spacing w:val="-2"/>
                <w:sz w:val="13"/>
              </w:rPr>
              <w:t>PEMBERDAYAN</w:t>
            </w:r>
            <w:r>
              <w:rPr>
                <w:rFonts w:ascii="Arial"/>
                <w:b/>
                <w:spacing w:val="40"/>
                <w:sz w:val="13"/>
              </w:rPr>
              <w:t xml:space="preserve"> </w:t>
            </w:r>
            <w:r>
              <w:rPr>
                <w:rFonts w:ascii="Arial"/>
                <w:b/>
                <w:spacing w:val="-2"/>
                <w:sz w:val="13"/>
              </w:rPr>
              <w:t>SOSIAL</w:t>
            </w:r>
          </w:p>
        </w:tc>
        <w:tc>
          <w:tcPr>
            <w:tcW w:w="730" w:type="dxa"/>
            <w:shd w:val="clear" w:color="auto" w:fill="DBE3EF"/>
          </w:tcPr>
          <w:p w:rsidR="00D236AA" w:rsidRDefault="00D236AA">
            <w:pPr>
              <w:pStyle w:val="TableParagraph"/>
              <w:spacing w:before="7"/>
              <w:rPr>
                <w:rFonts w:ascii="Calibri"/>
                <w:b/>
                <w:sz w:val="13"/>
              </w:rPr>
            </w:pPr>
          </w:p>
          <w:p w:rsidR="00D236AA" w:rsidRDefault="000E2E0C">
            <w:pPr>
              <w:pStyle w:val="TableParagraph"/>
              <w:spacing w:line="254" w:lineRule="auto"/>
              <w:ind w:left="163" w:right="166" w:firstLine="14"/>
              <w:rPr>
                <w:rFonts w:ascii="Arial"/>
                <w:b/>
                <w:sz w:val="13"/>
              </w:rPr>
            </w:pPr>
            <w:r>
              <w:rPr>
                <w:rFonts w:ascii="Arial"/>
                <w:b/>
                <w:spacing w:val="-2"/>
                <w:sz w:val="13"/>
              </w:rPr>
              <w:t>Dinas</w:t>
            </w:r>
            <w:r>
              <w:rPr>
                <w:rFonts w:ascii="Arial"/>
                <w:b/>
                <w:spacing w:val="40"/>
                <w:sz w:val="13"/>
              </w:rPr>
              <w:t xml:space="preserve"> </w:t>
            </w:r>
            <w:r>
              <w:rPr>
                <w:rFonts w:ascii="Arial"/>
                <w:b/>
                <w:spacing w:val="-2"/>
                <w:sz w:val="13"/>
              </w:rPr>
              <w:t>Sosial</w:t>
            </w:r>
          </w:p>
        </w:tc>
        <w:tc>
          <w:tcPr>
            <w:tcW w:w="974" w:type="dxa"/>
            <w:shd w:val="clear" w:color="auto" w:fill="DBE3EF"/>
          </w:tcPr>
          <w:p w:rsidR="00D236AA" w:rsidRDefault="00D236AA">
            <w:pPr>
              <w:pStyle w:val="TableParagraph"/>
              <w:spacing w:before="11"/>
              <w:rPr>
                <w:rFonts w:ascii="Calibri"/>
                <w:b/>
                <w:sz w:val="13"/>
              </w:rPr>
            </w:pPr>
          </w:p>
          <w:p w:rsidR="00D236AA" w:rsidRDefault="000E2E0C">
            <w:pPr>
              <w:pStyle w:val="TableParagraph"/>
              <w:spacing w:before="1" w:line="259" w:lineRule="auto"/>
              <w:ind w:left="110" w:right="55"/>
              <w:rPr>
                <w:rFonts w:ascii="Arial"/>
                <w:b/>
                <w:sz w:val="13"/>
              </w:rPr>
            </w:pPr>
            <w:r>
              <w:rPr>
                <w:rFonts w:ascii="Arial"/>
                <w:b/>
                <w:spacing w:val="-2"/>
                <w:sz w:val="13"/>
              </w:rPr>
              <w:t>Persentase</w:t>
            </w:r>
            <w:r>
              <w:rPr>
                <w:rFonts w:ascii="Arial"/>
                <w:b/>
                <w:spacing w:val="40"/>
                <w:sz w:val="13"/>
              </w:rPr>
              <w:t xml:space="preserve"> </w:t>
            </w:r>
            <w:r>
              <w:rPr>
                <w:rFonts w:ascii="Arial"/>
                <w:b/>
                <w:sz w:val="13"/>
              </w:rPr>
              <w:t>PPKS</w:t>
            </w:r>
            <w:r>
              <w:rPr>
                <w:rFonts w:ascii="Arial"/>
                <w:b/>
                <w:spacing w:val="20"/>
                <w:sz w:val="13"/>
              </w:rPr>
              <w:t xml:space="preserve"> </w:t>
            </w:r>
            <w:r>
              <w:rPr>
                <w:rFonts w:ascii="Arial"/>
                <w:b/>
                <w:sz w:val="13"/>
              </w:rPr>
              <w:t>yang</w:t>
            </w:r>
            <w:r>
              <w:rPr>
                <w:rFonts w:ascii="Arial"/>
                <w:b/>
                <w:spacing w:val="40"/>
                <w:sz w:val="13"/>
              </w:rPr>
              <w:t xml:space="preserve"> </w:t>
            </w:r>
            <w:r>
              <w:rPr>
                <w:rFonts w:ascii="Arial"/>
                <w:b/>
                <w:spacing w:val="-2"/>
                <w:sz w:val="13"/>
              </w:rPr>
              <w:t>mendapatk</w:t>
            </w:r>
            <w:r>
              <w:rPr>
                <w:rFonts w:ascii="Arial"/>
                <w:b/>
                <w:spacing w:val="40"/>
                <w:sz w:val="13"/>
              </w:rPr>
              <w:t xml:space="preserve"> </w:t>
            </w:r>
            <w:r>
              <w:rPr>
                <w:rFonts w:ascii="Arial"/>
                <w:b/>
                <w:sz w:val="13"/>
              </w:rPr>
              <w:t>an</w:t>
            </w:r>
            <w:r>
              <w:rPr>
                <w:rFonts w:ascii="Arial"/>
                <w:b/>
                <w:spacing w:val="40"/>
                <w:sz w:val="13"/>
              </w:rPr>
              <w:t xml:space="preserve"> </w:t>
            </w:r>
            <w:r>
              <w:rPr>
                <w:rFonts w:ascii="Arial"/>
                <w:b/>
                <w:sz w:val="13"/>
              </w:rPr>
              <w:t>layanan</w:t>
            </w:r>
            <w:r>
              <w:rPr>
                <w:rFonts w:ascii="Arial"/>
                <w:b/>
                <w:spacing w:val="40"/>
                <w:sz w:val="13"/>
              </w:rPr>
              <w:t xml:space="preserve"> </w:t>
            </w:r>
            <w:r>
              <w:rPr>
                <w:rFonts w:ascii="Arial"/>
                <w:b/>
                <w:spacing w:val="-2"/>
                <w:sz w:val="13"/>
              </w:rPr>
              <w:t>pemberday</w:t>
            </w:r>
            <w:r>
              <w:rPr>
                <w:rFonts w:ascii="Arial"/>
                <w:b/>
                <w:spacing w:val="40"/>
                <w:sz w:val="13"/>
              </w:rPr>
              <w:t xml:space="preserve"> </w:t>
            </w:r>
            <w:r>
              <w:rPr>
                <w:rFonts w:ascii="Arial"/>
                <w:b/>
                <w:sz w:val="13"/>
              </w:rPr>
              <w:t>aan sosial</w:t>
            </w:r>
          </w:p>
        </w:tc>
        <w:tc>
          <w:tcPr>
            <w:tcW w:w="1791" w:type="dxa"/>
            <w:shd w:val="clear" w:color="auto" w:fill="DBE3EF"/>
          </w:tcPr>
          <w:p w:rsidR="00D236AA" w:rsidRDefault="00D236AA">
            <w:pPr>
              <w:pStyle w:val="TableParagraph"/>
              <w:spacing w:before="7"/>
              <w:rPr>
                <w:rFonts w:ascii="Calibri"/>
                <w:b/>
                <w:sz w:val="13"/>
              </w:rPr>
            </w:pPr>
          </w:p>
          <w:p w:rsidR="00D236AA" w:rsidRDefault="000E2E0C">
            <w:pPr>
              <w:pStyle w:val="TableParagraph"/>
              <w:ind w:left="55" w:right="44"/>
              <w:jc w:val="center"/>
              <w:rPr>
                <w:rFonts w:ascii="Arial"/>
                <w:b/>
                <w:sz w:val="13"/>
              </w:rPr>
            </w:pPr>
            <w:r>
              <w:rPr>
                <w:rFonts w:ascii="Arial"/>
                <w:b/>
                <w:spacing w:val="-4"/>
                <w:sz w:val="13"/>
              </w:rPr>
              <w:t>100%</w:t>
            </w:r>
          </w:p>
        </w:tc>
        <w:tc>
          <w:tcPr>
            <w:tcW w:w="912"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8"/>
              <w:jc w:val="right"/>
              <w:rPr>
                <w:rFonts w:ascii="Arial"/>
                <w:b/>
                <w:sz w:val="13"/>
              </w:rPr>
            </w:pPr>
            <w:r>
              <w:rPr>
                <w:rFonts w:ascii="Arial"/>
                <w:b/>
                <w:spacing w:val="-2"/>
                <w:sz w:val="13"/>
              </w:rPr>
              <w:t>145.000.0</w:t>
            </w:r>
          </w:p>
          <w:p w:rsidR="00D236AA" w:rsidRDefault="000E2E0C">
            <w:pPr>
              <w:pStyle w:val="TableParagraph"/>
              <w:spacing w:before="9"/>
              <w:ind w:right="88"/>
              <w:jc w:val="right"/>
              <w:rPr>
                <w:rFonts w:ascii="Arial"/>
                <w:b/>
                <w:sz w:val="13"/>
              </w:rPr>
            </w:pPr>
            <w:r>
              <w:rPr>
                <w:rFonts w:ascii="Arial"/>
                <w:b/>
                <w:spacing w:val="-5"/>
                <w:sz w:val="13"/>
              </w:rPr>
              <w:t>00</w:t>
            </w:r>
          </w:p>
        </w:tc>
        <w:tc>
          <w:tcPr>
            <w:tcW w:w="917"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3"/>
              <w:jc w:val="right"/>
              <w:rPr>
                <w:rFonts w:ascii="Arial"/>
                <w:b/>
                <w:sz w:val="13"/>
              </w:rPr>
            </w:pPr>
            <w:r>
              <w:rPr>
                <w:rFonts w:ascii="Arial"/>
                <w:b/>
                <w:spacing w:val="-2"/>
                <w:sz w:val="13"/>
              </w:rPr>
              <w:t>145.000.0</w:t>
            </w:r>
          </w:p>
          <w:p w:rsidR="00D236AA" w:rsidRDefault="000E2E0C">
            <w:pPr>
              <w:pStyle w:val="TableParagraph"/>
              <w:spacing w:before="9"/>
              <w:ind w:right="92"/>
              <w:jc w:val="right"/>
              <w:rPr>
                <w:rFonts w:ascii="Arial"/>
                <w:b/>
                <w:sz w:val="13"/>
              </w:rPr>
            </w:pPr>
            <w:r>
              <w:rPr>
                <w:rFonts w:ascii="Arial"/>
                <w:b/>
                <w:spacing w:val="-5"/>
                <w:sz w:val="13"/>
              </w:rPr>
              <w:t>00</w:t>
            </w:r>
          </w:p>
        </w:tc>
        <w:tc>
          <w:tcPr>
            <w:tcW w:w="1166"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2"/>
              <w:jc w:val="right"/>
              <w:rPr>
                <w:rFonts w:ascii="Arial"/>
                <w:b/>
                <w:sz w:val="13"/>
              </w:rPr>
            </w:pPr>
            <w:r>
              <w:rPr>
                <w:rFonts w:ascii="Arial"/>
                <w:b/>
                <w:spacing w:val="-2"/>
                <w:sz w:val="13"/>
              </w:rPr>
              <w:t>145.000.000</w:t>
            </w:r>
          </w:p>
        </w:tc>
        <w:tc>
          <w:tcPr>
            <w:tcW w:w="1378"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2"/>
              <w:jc w:val="right"/>
              <w:rPr>
                <w:rFonts w:ascii="Arial"/>
                <w:b/>
                <w:sz w:val="13"/>
              </w:rPr>
            </w:pPr>
            <w:r>
              <w:rPr>
                <w:rFonts w:ascii="Arial"/>
                <w:b/>
                <w:spacing w:val="-10"/>
                <w:sz w:val="13"/>
              </w:rPr>
              <w:t>0</w:t>
            </w:r>
          </w:p>
        </w:tc>
        <w:tc>
          <w:tcPr>
            <w:tcW w:w="859" w:type="dxa"/>
            <w:shd w:val="clear" w:color="auto" w:fill="DBE3EF"/>
          </w:tcPr>
          <w:p w:rsidR="00D236AA" w:rsidRDefault="00D236AA">
            <w:pPr>
              <w:pStyle w:val="TableParagraph"/>
              <w:spacing w:before="11"/>
              <w:rPr>
                <w:rFonts w:ascii="Calibri"/>
                <w:b/>
                <w:sz w:val="13"/>
              </w:rPr>
            </w:pPr>
          </w:p>
          <w:p w:rsidR="00D236AA" w:rsidRDefault="000E2E0C">
            <w:pPr>
              <w:pStyle w:val="TableParagraph"/>
              <w:spacing w:before="1" w:line="259" w:lineRule="auto"/>
              <w:ind w:left="107" w:right="161"/>
              <w:rPr>
                <w:rFonts w:ascii="Arial"/>
                <w:b/>
                <w:sz w:val="13"/>
              </w:rPr>
            </w:pPr>
            <w:r>
              <w:rPr>
                <w:rFonts w:ascii="Arial"/>
                <w:b/>
                <w:spacing w:val="-2"/>
                <w:sz w:val="13"/>
              </w:rPr>
              <w:t>Menduku</w:t>
            </w:r>
            <w:r>
              <w:rPr>
                <w:rFonts w:ascii="Arial"/>
                <w:b/>
                <w:spacing w:val="40"/>
                <w:sz w:val="13"/>
              </w:rPr>
              <w:t xml:space="preserve"> </w:t>
            </w:r>
            <w:r>
              <w:rPr>
                <w:rFonts w:ascii="Arial"/>
                <w:b/>
                <w:spacing w:val="-6"/>
                <w:sz w:val="13"/>
              </w:rPr>
              <w:t>ng</w:t>
            </w:r>
            <w:r>
              <w:rPr>
                <w:rFonts w:ascii="Arial"/>
                <w:b/>
                <w:spacing w:val="40"/>
                <w:sz w:val="13"/>
              </w:rPr>
              <w:t xml:space="preserve"> </w:t>
            </w:r>
            <w:r>
              <w:rPr>
                <w:rFonts w:ascii="Arial"/>
                <w:b/>
                <w:spacing w:val="-2"/>
                <w:sz w:val="13"/>
              </w:rPr>
              <w:t>Program</w:t>
            </w:r>
            <w:r>
              <w:rPr>
                <w:rFonts w:ascii="Arial"/>
                <w:b/>
                <w:spacing w:val="40"/>
                <w:sz w:val="13"/>
              </w:rPr>
              <w:t xml:space="preserve"> </w:t>
            </w:r>
            <w:r>
              <w:rPr>
                <w:rFonts w:ascii="Arial"/>
                <w:b/>
                <w:spacing w:val="-2"/>
                <w:sz w:val="13"/>
              </w:rPr>
              <w:t>Unggula</w:t>
            </w:r>
            <w:r>
              <w:rPr>
                <w:rFonts w:ascii="Arial"/>
                <w:b/>
                <w:spacing w:val="40"/>
                <w:sz w:val="13"/>
              </w:rPr>
              <w:t xml:space="preserve"> </w:t>
            </w:r>
            <w:r>
              <w:rPr>
                <w:rFonts w:ascii="Arial"/>
                <w:b/>
                <w:sz w:val="13"/>
              </w:rPr>
              <w:t>n Bupati</w:t>
            </w:r>
            <w:r>
              <w:rPr>
                <w:rFonts w:ascii="Arial"/>
                <w:b/>
                <w:spacing w:val="40"/>
                <w:sz w:val="13"/>
              </w:rPr>
              <w:t xml:space="preserve"> </w:t>
            </w:r>
            <w:r>
              <w:rPr>
                <w:rFonts w:ascii="Arial"/>
                <w:b/>
                <w:spacing w:val="-2"/>
                <w:sz w:val="13"/>
              </w:rPr>
              <w:t>Peduli</w:t>
            </w:r>
            <w:r>
              <w:rPr>
                <w:rFonts w:ascii="Arial"/>
                <w:b/>
                <w:spacing w:val="40"/>
                <w:sz w:val="13"/>
              </w:rPr>
              <w:t xml:space="preserve"> </w:t>
            </w:r>
            <w:r>
              <w:rPr>
                <w:rFonts w:ascii="Arial"/>
                <w:b/>
                <w:spacing w:val="-4"/>
                <w:sz w:val="13"/>
              </w:rPr>
              <w:t>PPKS</w:t>
            </w:r>
          </w:p>
          <w:p w:rsidR="00D236AA" w:rsidRDefault="000E2E0C">
            <w:pPr>
              <w:pStyle w:val="TableParagraph"/>
              <w:spacing w:line="254" w:lineRule="auto"/>
              <w:ind w:left="107" w:right="161"/>
              <w:rPr>
                <w:rFonts w:ascii="Arial"/>
                <w:b/>
                <w:sz w:val="13"/>
              </w:rPr>
            </w:pPr>
            <w:r>
              <w:rPr>
                <w:rFonts w:ascii="Arial"/>
                <w:b/>
                <w:spacing w:val="-4"/>
                <w:sz w:val="13"/>
              </w:rPr>
              <w:t>dan</w:t>
            </w:r>
            <w:r>
              <w:rPr>
                <w:rFonts w:ascii="Arial"/>
                <w:b/>
                <w:spacing w:val="40"/>
                <w:sz w:val="13"/>
              </w:rPr>
              <w:t xml:space="preserve"> </w:t>
            </w:r>
            <w:r>
              <w:rPr>
                <w:rFonts w:ascii="Arial"/>
                <w:b/>
                <w:spacing w:val="-2"/>
                <w:sz w:val="13"/>
              </w:rPr>
              <w:t>Milenial</w:t>
            </w:r>
            <w:r>
              <w:rPr>
                <w:rFonts w:ascii="Arial"/>
                <w:b/>
                <w:spacing w:val="40"/>
                <w:sz w:val="13"/>
              </w:rPr>
              <w:t xml:space="preserve"> </w:t>
            </w:r>
            <w:r>
              <w:rPr>
                <w:rFonts w:ascii="Arial"/>
                <w:b/>
                <w:spacing w:val="-2"/>
                <w:sz w:val="13"/>
              </w:rPr>
              <w:t>Kreatif</w:t>
            </w:r>
          </w:p>
        </w:tc>
      </w:tr>
      <w:tr w:rsidR="00D236AA">
        <w:trPr>
          <w:trHeight w:val="1771"/>
        </w:trPr>
        <w:tc>
          <w:tcPr>
            <w:tcW w:w="514" w:type="dxa"/>
            <w:vMerge w:val="restart"/>
          </w:tcPr>
          <w:p w:rsidR="00D236AA" w:rsidRDefault="00D236AA">
            <w:pPr>
              <w:pStyle w:val="TableParagraph"/>
              <w:rPr>
                <w:rFonts w:ascii="Times New Roman"/>
                <w:sz w:val="12"/>
              </w:rPr>
            </w:pPr>
          </w:p>
        </w:tc>
        <w:tc>
          <w:tcPr>
            <w:tcW w:w="1560" w:type="dxa"/>
            <w:shd w:val="clear" w:color="auto" w:fill="D9D9D9"/>
          </w:tcPr>
          <w:p w:rsidR="00D236AA" w:rsidRDefault="00D236AA">
            <w:pPr>
              <w:pStyle w:val="TableParagraph"/>
              <w:spacing w:before="2"/>
              <w:rPr>
                <w:rFonts w:ascii="Calibri"/>
                <w:b/>
                <w:sz w:val="13"/>
              </w:rPr>
            </w:pPr>
          </w:p>
          <w:p w:rsidR="00D236AA" w:rsidRDefault="000E2E0C">
            <w:pPr>
              <w:pStyle w:val="TableParagraph"/>
              <w:ind w:left="115"/>
              <w:rPr>
                <w:rFonts w:ascii="Arial"/>
                <w:b/>
                <w:sz w:val="13"/>
              </w:rPr>
            </w:pPr>
            <w:r>
              <w:rPr>
                <w:rFonts w:ascii="Arial"/>
                <w:b/>
                <w:sz w:val="13"/>
              </w:rPr>
              <w:t>-</w:t>
            </w:r>
          </w:p>
        </w:tc>
        <w:tc>
          <w:tcPr>
            <w:tcW w:w="519" w:type="dxa"/>
            <w:shd w:val="clear" w:color="auto" w:fill="D9D9D9"/>
          </w:tcPr>
          <w:p w:rsidR="00D236AA" w:rsidRDefault="00D236AA">
            <w:pPr>
              <w:pStyle w:val="TableParagraph"/>
              <w:spacing w:before="2"/>
              <w:rPr>
                <w:rFonts w:ascii="Calibri"/>
                <w:b/>
                <w:sz w:val="13"/>
              </w:rPr>
            </w:pPr>
          </w:p>
          <w:p w:rsidR="00D236AA" w:rsidRDefault="000E2E0C">
            <w:pPr>
              <w:pStyle w:val="TableParagraph"/>
              <w:ind w:left="119"/>
              <w:rPr>
                <w:rFonts w:ascii="Arial"/>
                <w:b/>
                <w:sz w:val="13"/>
              </w:rPr>
            </w:pPr>
            <w:r>
              <w:rPr>
                <w:rFonts w:ascii="Arial"/>
                <w:b/>
                <w:sz w:val="13"/>
              </w:rPr>
              <w:t>-</w:t>
            </w:r>
          </w:p>
        </w:tc>
        <w:tc>
          <w:tcPr>
            <w:tcW w:w="715" w:type="dxa"/>
            <w:shd w:val="clear" w:color="auto" w:fill="D9D9D9"/>
          </w:tcPr>
          <w:p w:rsidR="00D236AA" w:rsidRDefault="00D236AA">
            <w:pPr>
              <w:pStyle w:val="TableParagraph"/>
              <w:spacing w:before="2"/>
              <w:rPr>
                <w:rFonts w:ascii="Calibri"/>
                <w:b/>
                <w:sz w:val="13"/>
              </w:rPr>
            </w:pPr>
          </w:p>
          <w:p w:rsidR="00D236AA" w:rsidRDefault="000E2E0C">
            <w:pPr>
              <w:pStyle w:val="TableParagraph"/>
              <w:ind w:left="115"/>
              <w:rPr>
                <w:rFonts w:ascii="Arial"/>
                <w:b/>
                <w:sz w:val="13"/>
              </w:rPr>
            </w:pPr>
            <w:r>
              <w:rPr>
                <w:rFonts w:ascii="Arial"/>
                <w:b/>
                <w:sz w:val="13"/>
              </w:rPr>
              <w:t>-</w:t>
            </w:r>
          </w:p>
        </w:tc>
        <w:tc>
          <w:tcPr>
            <w:tcW w:w="1786" w:type="dxa"/>
            <w:shd w:val="clear" w:color="auto" w:fill="D9D9D9"/>
          </w:tcPr>
          <w:p w:rsidR="00D236AA" w:rsidRDefault="00D236AA">
            <w:pPr>
              <w:pStyle w:val="TableParagraph"/>
              <w:spacing w:before="2"/>
              <w:rPr>
                <w:rFonts w:ascii="Calibri"/>
                <w:b/>
                <w:sz w:val="13"/>
              </w:rPr>
            </w:pPr>
          </w:p>
          <w:p w:rsidR="00D236AA" w:rsidRDefault="000E2E0C">
            <w:pPr>
              <w:pStyle w:val="TableParagraph"/>
              <w:ind w:left="115"/>
              <w:rPr>
                <w:rFonts w:ascii="Arial"/>
                <w:b/>
                <w:sz w:val="13"/>
              </w:rPr>
            </w:pPr>
            <w:r>
              <w:rPr>
                <w:rFonts w:ascii="Arial"/>
                <w:b/>
                <w:sz w:val="13"/>
              </w:rPr>
              <w:t>-</w:t>
            </w:r>
          </w:p>
        </w:tc>
        <w:tc>
          <w:tcPr>
            <w:tcW w:w="912" w:type="dxa"/>
            <w:shd w:val="clear" w:color="auto" w:fill="D9D9D9"/>
          </w:tcPr>
          <w:p w:rsidR="00D236AA" w:rsidRDefault="00D236AA">
            <w:pPr>
              <w:pStyle w:val="TableParagraph"/>
              <w:spacing w:before="2"/>
              <w:rPr>
                <w:rFonts w:ascii="Calibri"/>
                <w:b/>
                <w:sz w:val="13"/>
              </w:rPr>
            </w:pPr>
          </w:p>
          <w:p w:rsidR="00D236AA" w:rsidRDefault="000E2E0C">
            <w:pPr>
              <w:pStyle w:val="TableParagraph"/>
              <w:ind w:left="115"/>
              <w:rPr>
                <w:rFonts w:ascii="Arial"/>
                <w:b/>
                <w:sz w:val="13"/>
              </w:rPr>
            </w:pPr>
            <w:r>
              <w:rPr>
                <w:rFonts w:ascii="Arial"/>
                <w:b/>
                <w:sz w:val="13"/>
              </w:rPr>
              <w:t>-</w:t>
            </w:r>
          </w:p>
        </w:tc>
        <w:tc>
          <w:tcPr>
            <w:tcW w:w="913" w:type="dxa"/>
            <w:shd w:val="clear" w:color="auto" w:fill="D9D9D9"/>
          </w:tcPr>
          <w:p w:rsidR="00D236AA" w:rsidRDefault="00D236AA">
            <w:pPr>
              <w:pStyle w:val="TableParagraph"/>
              <w:spacing w:before="2"/>
              <w:rPr>
                <w:rFonts w:ascii="Calibri"/>
                <w:b/>
                <w:sz w:val="13"/>
              </w:rPr>
            </w:pPr>
          </w:p>
          <w:p w:rsidR="00D236AA" w:rsidRDefault="000E2E0C">
            <w:pPr>
              <w:pStyle w:val="TableParagraph"/>
              <w:ind w:left="115"/>
              <w:rPr>
                <w:rFonts w:ascii="Arial"/>
                <w:b/>
                <w:sz w:val="13"/>
              </w:rPr>
            </w:pPr>
            <w:r>
              <w:rPr>
                <w:rFonts w:ascii="Arial"/>
                <w:b/>
                <w:sz w:val="13"/>
              </w:rPr>
              <w:t>-</w:t>
            </w:r>
          </w:p>
        </w:tc>
        <w:tc>
          <w:tcPr>
            <w:tcW w:w="912" w:type="dxa"/>
            <w:shd w:val="clear" w:color="auto" w:fill="D9D9D9"/>
          </w:tcPr>
          <w:p w:rsidR="00D236AA" w:rsidRDefault="00D236AA">
            <w:pPr>
              <w:pStyle w:val="TableParagraph"/>
              <w:spacing w:before="2"/>
              <w:rPr>
                <w:rFonts w:ascii="Calibri"/>
                <w:b/>
                <w:sz w:val="13"/>
              </w:rPr>
            </w:pPr>
          </w:p>
          <w:p w:rsidR="00D236AA" w:rsidRDefault="000E2E0C">
            <w:pPr>
              <w:pStyle w:val="TableParagraph"/>
              <w:ind w:left="114"/>
              <w:rPr>
                <w:rFonts w:ascii="Arial"/>
                <w:b/>
                <w:sz w:val="13"/>
              </w:rPr>
            </w:pPr>
            <w:r>
              <w:rPr>
                <w:rFonts w:ascii="Arial"/>
                <w:b/>
                <w:sz w:val="13"/>
              </w:rPr>
              <w:t>-</w:t>
            </w:r>
          </w:p>
        </w:tc>
        <w:tc>
          <w:tcPr>
            <w:tcW w:w="1248" w:type="dxa"/>
            <w:shd w:val="clear" w:color="auto" w:fill="D9D9D9"/>
          </w:tcPr>
          <w:p w:rsidR="00D236AA" w:rsidRDefault="00D236AA">
            <w:pPr>
              <w:pStyle w:val="TableParagraph"/>
              <w:spacing w:before="2"/>
              <w:rPr>
                <w:rFonts w:ascii="Calibri"/>
                <w:b/>
                <w:sz w:val="13"/>
              </w:rPr>
            </w:pPr>
          </w:p>
          <w:p w:rsidR="00D236AA" w:rsidRDefault="000E2E0C">
            <w:pPr>
              <w:pStyle w:val="TableParagraph"/>
              <w:ind w:left="114"/>
              <w:rPr>
                <w:rFonts w:ascii="Arial"/>
                <w:b/>
                <w:sz w:val="13"/>
              </w:rPr>
            </w:pPr>
            <w:r>
              <w:rPr>
                <w:rFonts w:ascii="Arial"/>
                <w:b/>
                <w:sz w:val="13"/>
              </w:rPr>
              <w:t>-</w:t>
            </w:r>
          </w:p>
        </w:tc>
        <w:tc>
          <w:tcPr>
            <w:tcW w:w="1699" w:type="dxa"/>
            <w:shd w:val="clear" w:color="auto" w:fill="D9D9D9"/>
          </w:tcPr>
          <w:p w:rsidR="00D236AA" w:rsidRDefault="00D236AA">
            <w:pPr>
              <w:pStyle w:val="TableParagraph"/>
              <w:spacing w:before="7"/>
              <w:rPr>
                <w:rFonts w:ascii="Calibri"/>
                <w:b/>
                <w:sz w:val="13"/>
              </w:rPr>
            </w:pPr>
          </w:p>
          <w:p w:rsidR="00D236AA" w:rsidRDefault="000E2E0C">
            <w:pPr>
              <w:pStyle w:val="TableParagraph"/>
              <w:spacing w:line="259" w:lineRule="auto"/>
              <w:ind w:left="110" w:right="223"/>
              <w:rPr>
                <w:rFonts w:ascii="Arial"/>
                <w:b/>
                <w:sz w:val="13"/>
              </w:rPr>
            </w:pPr>
            <w:r>
              <w:rPr>
                <w:rFonts w:ascii="Arial"/>
                <w:b/>
                <w:spacing w:val="-2"/>
                <w:sz w:val="13"/>
              </w:rPr>
              <w:t>Pengembangan</w:t>
            </w:r>
            <w:r>
              <w:rPr>
                <w:rFonts w:ascii="Arial"/>
                <w:b/>
                <w:spacing w:val="40"/>
                <w:sz w:val="13"/>
              </w:rPr>
              <w:t xml:space="preserve"> </w:t>
            </w:r>
            <w:r>
              <w:rPr>
                <w:rFonts w:ascii="Arial"/>
                <w:b/>
                <w:sz w:val="13"/>
              </w:rPr>
              <w:t>Potensi</w:t>
            </w:r>
            <w:r>
              <w:rPr>
                <w:rFonts w:ascii="Arial"/>
                <w:b/>
                <w:spacing w:val="-10"/>
                <w:sz w:val="13"/>
              </w:rPr>
              <w:t xml:space="preserve"> </w:t>
            </w:r>
            <w:r>
              <w:rPr>
                <w:rFonts w:ascii="Arial"/>
                <w:b/>
                <w:sz w:val="13"/>
              </w:rPr>
              <w:t>Sumber</w:t>
            </w:r>
            <w:r>
              <w:rPr>
                <w:rFonts w:ascii="Arial"/>
                <w:b/>
                <w:spacing w:val="40"/>
                <w:sz w:val="13"/>
              </w:rPr>
              <w:t xml:space="preserve"> </w:t>
            </w:r>
            <w:r>
              <w:rPr>
                <w:rFonts w:ascii="Arial"/>
                <w:b/>
                <w:sz w:val="13"/>
              </w:rPr>
              <w:t>Kesejahteraan Sosial</w:t>
            </w:r>
            <w:r>
              <w:rPr>
                <w:rFonts w:ascii="Arial"/>
                <w:b/>
                <w:spacing w:val="40"/>
                <w:sz w:val="13"/>
              </w:rPr>
              <w:t xml:space="preserve"> </w:t>
            </w:r>
            <w:r>
              <w:rPr>
                <w:rFonts w:ascii="Arial"/>
                <w:b/>
                <w:spacing w:val="-2"/>
                <w:sz w:val="13"/>
              </w:rPr>
              <w:t>Daerah</w:t>
            </w:r>
            <w:r>
              <w:rPr>
                <w:rFonts w:ascii="Arial"/>
                <w:b/>
                <w:spacing w:val="40"/>
                <w:sz w:val="13"/>
              </w:rPr>
              <w:t xml:space="preserve"> </w:t>
            </w:r>
            <w:r>
              <w:rPr>
                <w:rFonts w:ascii="Arial"/>
                <w:b/>
                <w:spacing w:val="-2"/>
                <w:sz w:val="13"/>
              </w:rPr>
              <w:t>Kabupaten/Kota</w:t>
            </w:r>
          </w:p>
        </w:tc>
        <w:tc>
          <w:tcPr>
            <w:tcW w:w="730" w:type="dxa"/>
            <w:shd w:val="clear" w:color="auto" w:fill="D9D9D9"/>
          </w:tcPr>
          <w:p w:rsidR="00D236AA" w:rsidRDefault="00D236AA">
            <w:pPr>
              <w:pStyle w:val="TableParagraph"/>
              <w:rPr>
                <w:rFonts w:ascii="Times New Roman"/>
                <w:sz w:val="12"/>
              </w:rPr>
            </w:pPr>
          </w:p>
        </w:tc>
        <w:tc>
          <w:tcPr>
            <w:tcW w:w="974" w:type="dxa"/>
            <w:shd w:val="clear" w:color="auto" w:fill="D9D9D9"/>
          </w:tcPr>
          <w:p w:rsidR="00D236AA" w:rsidRDefault="00D236AA">
            <w:pPr>
              <w:pStyle w:val="TableParagraph"/>
              <w:spacing w:before="7"/>
              <w:rPr>
                <w:rFonts w:ascii="Calibri"/>
                <w:b/>
                <w:sz w:val="13"/>
              </w:rPr>
            </w:pPr>
          </w:p>
          <w:p w:rsidR="00D236AA" w:rsidRDefault="000E2E0C">
            <w:pPr>
              <w:pStyle w:val="TableParagraph"/>
              <w:spacing w:line="259" w:lineRule="auto"/>
              <w:ind w:left="110" w:right="138"/>
              <w:jc w:val="both"/>
              <w:rPr>
                <w:rFonts w:ascii="Arial"/>
                <w:b/>
                <w:sz w:val="13"/>
              </w:rPr>
            </w:pPr>
            <w:r>
              <w:rPr>
                <w:rFonts w:ascii="Arial"/>
                <w:b/>
                <w:spacing w:val="-2"/>
                <w:sz w:val="13"/>
              </w:rPr>
              <w:t>Persentase</w:t>
            </w:r>
            <w:r>
              <w:rPr>
                <w:rFonts w:ascii="Arial"/>
                <w:b/>
                <w:spacing w:val="40"/>
                <w:sz w:val="13"/>
              </w:rPr>
              <w:t xml:space="preserve"> </w:t>
            </w:r>
            <w:r>
              <w:rPr>
                <w:rFonts w:ascii="Arial"/>
                <w:b/>
                <w:sz w:val="13"/>
              </w:rPr>
              <w:t>PPKS</w:t>
            </w:r>
            <w:r>
              <w:rPr>
                <w:rFonts w:ascii="Arial"/>
                <w:b/>
                <w:spacing w:val="-10"/>
                <w:sz w:val="13"/>
              </w:rPr>
              <w:t xml:space="preserve"> </w:t>
            </w:r>
            <w:r>
              <w:rPr>
                <w:rFonts w:ascii="Arial"/>
                <w:b/>
                <w:sz w:val="13"/>
              </w:rPr>
              <w:t>yang</w:t>
            </w:r>
            <w:r>
              <w:rPr>
                <w:rFonts w:ascii="Arial"/>
                <w:b/>
                <w:spacing w:val="40"/>
                <w:sz w:val="13"/>
              </w:rPr>
              <w:t xml:space="preserve"> </w:t>
            </w:r>
            <w:r>
              <w:rPr>
                <w:rFonts w:ascii="Arial"/>
                <w:b/>
                <w:spacing w:val="-2"/>
                <w:sz w:val="13"/>
              </w:rPr>
              <w:t>mendapatk</w:t>
            </w:r>
            <w:r>
              <w:rPr>
                <w:rFonts w:ascii="Arial"/>
                <w:b/>
                <w:spacing w:val="40"/>
                <w:sz w:val="13"/>
              </w:rPr>
              <w:t xml:space="preserve"> </w:t>
            </w:r>
            <w:r>
              <w:rPr>
                <w:rFonts w:ascii="Arial"/>
                <w:b/>
                <w:spacing w:val="-6"/>
                <w:sz w:val="13"/>
              </w:rPr>
              <w:t>an</w:t>
            </w:r>
          </w:p>
          <w:p w:rsidR="00D236AA" w:rsidRDefault="000E2E0C">
            <w:pPr>
              <w:pStyle w:val="TableParagraph"/>
              <w:spacing w:line="259" w:lineRule="auto"/>
              <w:ind w:left="110" w:right="184"/>
              <w:rPr>
                <w:rFonts w:ascii="Arial"/>
                <w:b/>
                <w:sz w:val="13"/>
              </w:rPr>
            </w:pPr>
            <w:r>
              <w:rPr>
                <w:rFonts w:ascii="Arial"/>
                <w:b/>
                <w:spacing w:val="-2"/>
                <w:sz w:val="13"/>
              </w:rPr>
              <w:t>fasilitasi</w:t>
            </w:r>
            <w:r>
              <w:rPr>
                <w:rFonts w:ascii="Arial"/>
                <w:b/>
                <w:spacing w:val="40"/>
                <w:sz w:val="13"/>
              </w:rPr>
              <w:t xml:space="preserve"> </w:t>
            </w:r>
            <w:r>
              <w:rPr>
                <w:rFonts w:ascii="Arial"/>
                <w:b/>
                <w:spacing w:val="-2"/>
                <w:sz w:val="13"/>
              </w:rPr>
              <w:t>pengemba</w:t>
            </w:r>
            <w:r>
              <w:rPr>
                <w:rFonts w:ascii="Arial"/>
                <w:b/>
                <w:spacing w:val="40"/>
                <w:sz w:val="13"/>
              </w:rPr>
              <w:t xml:space="preserve"> </w:t>
            </w:r>
            <w:r>
              <w:rPr>
                <w:rFonts w:ascii="Arial"/>
                <w:b/>
                <w:spacing w:val="-4"/>
                <w:sz w:val="13"/>
              </w:rPr>
              <w:t>ngan</w:t>
            </w:r>
            <w:r>
              <w:rPr>
                <w:rFonts w:ascii="Arial"/>
                <w:b/>
                <w:spacing w:val="40"/>
                <w:sz w:val="13"/>
              </w:rPr>
              <w:t xml:space="preserve"> </w:t>
            </w:r>
            <w:r>
              <w:rPr>
                <w:rFonts w:ascii="Arial"/>
                <w:b/>
                <w:spacing w:val="-2"/>
                <w:sz w:val="13"/>
              </w:rPr>
              <w:t>usaha</w:t>
            </w:r>
          </w:p>
        </w:tc>
        <w:tc>
          <w:tcPr>
            <w:tcW w:w="1791" w:type="dxa"/>
            <w:shd w:val="clear" w:color="auto" w:fill="D9D9D9"/>
          </w:tcPr>
          <w:p w:rsidR="00D236AA" w:rsidRDefault="00D236AA">
            <w:pPr>
              <w:pStyle w:val="TableParagraph"/>
              <w:spacing w:before="2"/>
              <w:rPr>
                <w:rFonts w:ascii="Calibri"/>
                <w:b/>
                <w:sz w:val="13"/>
              </w:rPr>
            </w:pPr>
          </w:p>
          <w:p w:rsidR="00D236AA" w:rsidRDefault="000E2E0C">
            <w:pPr>
              <w:pStyle w:val="TableParagraph"/>
              <w:ind w:left="111"/>
              <w:rPr>
                <w:rFonts w:ascii="Arial"/>
                <w:b/>
                <w:sz w:val="13"/>
              </w:rPr>
            </w:pPr>
            <w:r>
              <w:rPr>
                <w:rFonts w:ascii="Arial"/>
                <w:b/>
                <w:spacing w:val="-4"/>
                <w:sz w:val="13"/>
              </w:rPr>
              <w:t>100%</w:t>
            </w:r>
          </w:p>
        </w:tc>
        <w:tc>
          <w:tcPr>
            <w:tcW w:w="912" w:type="dxa"/>
            <w:shd w:val="clear" w:color="auto" w:fill="D9D9D9"/>
          </w:tcPr>
          <w:p w:rsidR="00D236AA" w:rsidRDefault="00D236AA">
            <w:pPr>
              <w:pStyle w:val="TableParagraph"/>
              <w:spacing w:before="2"/>
              <w:rPr>
                <w:rFonts w:ascii="Calibri"/>
                <w:b/>
                <w:sz w:val="13"/>
              </w:rPr>
            </w:pPr>
          </w:p>
          <w:p w:rsidR="00D236AA" w:rsidRDefault="000E2E0C">
            <w:pPr>
              <w:pStyle w:val="TableParagraph"/>
              <w:ind w:right="88"/>
              <w:jc w:val="right"/>
              <w:rPr>
                <w:rFonts w:ascii="Arial"/>
                <w:b/>
                <w:sz w:val="13"/>
              </w:rPr>
            </w:pPr>
            <w:r>
              <w:rPr>
                <w:rFonts w:ascii="Arial"/>
                <w:b/>
                <w:spacing w:val="-2"/>
                <w:sz w:val="13"/>
              </w:rPr>
              <w:t>145.000.0</w:t>
            </w:r>
          </w:p>
          <w:p w:rsidR="00D236AA" w:rsidRDefault="000E2E0C">
            <w:pPr>
              <w:pStyle w:val="TableParagraph"/>
              <w:spacing w:before="14"/>
              <w:ind w:right="88"/>
              <w:jc w:val="right"/>
              <w:rPr>
                <w:rFonts w:ascii="Arial"/>
                <w:b/>
                <w:sz w:val="13"/>
              </w:rPr>
            </w:pPr>
            <w:r>
              <w:rPr>
                <w:rFonts w:ascii="Arial"/>
                <w:b/>
                <w:spacing w:val="-5"/>
                <w:sz w:val="13"/>
              </w:rPr>
              <w:t>00</w:t>
            </w:r>
          </w:p>
        </w:tc>
        <w:tc>
          <w:tcPr>
            <w:tcW w:w="917" w:type="dxa"/>
            <w:shd w:val="clear" w:color="auto" w:fill="D9D9D9"/>
          </w:tcPr>
          <w:p w:rsidR="00D236AA" w:rsidRDefault="00D236AA">
            <w:pPr>
              <w:pStyle w:val="TableParagraph"/>
              <w:spacing w:before="2"/>
              <w:rPr>
                <w:rFonts w:ascii="Calibri"/>
                <w:b/>
                <w:sz w:val="13"/>
              </w:rPr>
            </w:pPr>
          </w:p>
          <w:p w:rsidR="00D236AA" w:rsidRDefault="000E2E0C">
            <w:pPr>
              <w:pStyle w:val="TableParagraph"/>
              <w:ind w:right="93"/>
              <w:jc w:val="right"/>
              <w:rPr>
                <w:rFonts w:ascii="Arial"/>
                <w:b/>
                <w:sz w:val="13"/>
              </w:rPr>
            </w:pPr>
            <w:r>
              <w:rPr>
                <w:rFonts w:ascii="Arial"/>
                <w:b/>
                <w:spacing w:val="-2"/>
                <w:sz w:val="13"/>
              </w:rPr>
              <w:t>145.000.0</w:t>
            </w:r>
          </w:p>
          <w:p w:rsidR="00D236AA" w:rsidRDefault="000E2E0C">
            <w:pPr>
              <w:pStyle w:val="TableParagraph"/>
              <w:spacing w:before="14"/>
              <w:ind w:right="92"/>
              <w:jc w:val="right"/>
              <w:rPr>
                <w:rFonts w:ascii="Arial"/>
                <w:b/>
                <w:sz w:val="13"/>
              </w:rPr>
            </w:pPr>
            <w:r>
              <w:rPr>
                <w:rFonts w:ascii="Arial"/>
                <w:b/>
                <w:spacing w:val="-5"/>
                <w:sz w:val="13"/>
              </w:rPr>
              <w:t>00</w:t>
            </w:r>
          </w:p>
        </w:tc>
        <w:tc>
          <w:tcPr>
            <w:tcW w:w="1166" w:type="dxa"/>
            <w:shd w:val="clear" w:color="auto" w:fill="D9D9D9"/>
          </w:tcPr>
          <w:p w:rsidR="00D236AA" w:rsidRDefault="00D236AA">
            <w:pPr>
              <w:pStyle w:val="TableParagraph"/>
              <w:spacing w:before="2"/>
              <w:rPr>
                <w:rFonts w:ascii="Calibri"/>
                <w:b/>
                <w:sz w:val="13"/>
              </w:rPr>
            </w:pPr>
          </w:p>
          <w:p w:rsidR="00D236AA" w:rsidRDefault="000E2E0C">
            <w:pPr>
              <w:pStyle w:val="TableParagraph"/>
              <w:ind w:right="92"/>
              <w:jc w:val="right"/>
              <w:rPr>
                <w:rFonts w:ascii="Arial"/>
                <w:b/>
                <w:sz w:val="13"/>
              </w:rPr>
            </w:pPr>
            <w:r>
              <w:rPr>
                <w:rFonts w:ascii="Arial"/>
                <w:b/>
                <w:spacing w:val="-2"/>
                <w:sz w:val="13"/>
              </w:rPr>
              <w:t>145.000.000</w:t>
            </w:r>
          </w:p>
        </w:tc>
        <w:tc>
          <w:tcPr>
            <w:tcW w:w="1378" w:type="dxa"/>
            <w:shd w:val="clear" w:color="auto" w:fill="D9D9D9"/>
          </w:tcPr>
          <w:p w:rsidR="00D236AA" w:rsidRDefault="00D236AA">
            <w:pPr>
              <w:pStyle w:val="TableParagraph"/>
              <w:spacing w:before="2"/>
              <w:rPr>
                <w:rFonts w:ascii="Calibri"/>
                <w:b/>
                <w:sz w:val="13"/>
              </w:rPr>
            </w:pPr>
          </w:p>
          <w:p w:rsidR="00D236AA" w:rsidRDefault="000E2E0C">
            <w:pPr>
              <w:pStyle w:val="TableParagraph"/>
              <w:ind w:right="92"/>
              <w:jc w:val="right"/>
              <w:rPr>
                <w:rFonts w:ascii="Arial"/>
                <w:b/>
                <w:sz w:val="13"/>
              </w:rPr>
            </w:pPr>
            <w:r>
              <w:rPr>
                <w:rFonts w:ascii="Arial"/>
                <w:b/>
                <w:spacing w:val="-10"/>
                <w:sz w:val="13"/>
              </w:rPr>
              <w:t>0</w:t>
            </w:r>
          </w:p>
        </w:tc>
        <w:tc>
          <w:tcPr>
            <w:tcW w:w="859" w:type="dxa"/>
            <w:shd w:val="clear" w:color="auto" w:fill="D9D9D9"/>
          </w:tcPr>
          <w:p w:rsidR="00D236AA" w:rsidRDefault="00D236AA">
            <w:pPr>
              <w:pStyle w:val="TableParagraph"/>
              <w:rPr>
                <w:rFonts w:ascii="Times New Roman"/>
                <w:sz w:val="12"/>
              </w:rPr>
            </w:pPr>
          </w:p>
        </w:tc>
      </w:tr>
      <w:tr w:rsidR="00D236AA">
        <w:trPr>
          <w:trHeight w:val="2093"/>
        </w:trPr>
        <w:tc>
          <w:tcPr>
            <w:tcW w:w="514" w:type="dxa"/>
            <w:vMerge/>
            <w:tcBorders>
              <w:top w:val="nil"/>
            </w:tcBorders>
          </w:tcPr>
          <w:p w:rsidR="00D236AA" w:rsidRDefault="00D236AA">
            <w:pPr>
              <w:rPr>
                <w:sz w:val="2"/>
                <w:szCs w:val="2"/>
              </w:rPr>
            </w:pPr>
          </w:p>
        </w:tc>
        <w:tc>
          <w:tcPr>
            <w:tcW w:w="1560" w:type="dxa"/>
          </w:tcPr>
          <w:p w:rsidR="00D236AA" w:rsidRDefault="00D236AA">
            <w:pPr>
              <w:pStyle w:val="TableParagraph"/>
              <w:rPr>
                <w:rFonts w:ascii="Times New Roman"/>
                <w:sz w:val="12"/>
              </w:rPr>
            </w:pPr>
          </w:p>
        </w:tc>
        <w:tc>
          <w:tcPr>
            <w:tcW w:w="519" w:type="dxa"/>
          </w:tcPr>
          <w:p w:rsidR="00D236AA" w:rsidRDefault="00D236AA">
            <w:pPr>
              <w:pStyle w:val="TableParagraph"/>
              <w:rPr>
                <w:rFonts w:ascii="Times New Roman"/>
                <w:sz w:val="12"/>
              </w:rPr>
            </w:pPr>
          </w:p>
        </w:tc>
        <w:tc>
          <w:tcPr>
            <w:tcW w:w="715" w:type="dxa"/>
          </w:tcPr>
          <w:p w:rsidR="00D236AA" w:rsidRDefault="00D236AA">
            <w:pPr>
              <w:pStyle w:val="TableParagraph"/>
              <w:rPr>
                <w:rFonts w:ascii="Times New Roman"/>
                <w:sz w:val="12"/>
              </w:rPr>
            </w:pPr>
          </w:p>
        </w:tc>
        <w:tc>
          <w:tcPr>
            <w:tcW w:w="1786" w:type="dxa"/>
          </w:tcPr>
          <w:p w:rsidR="00D236AA" w:rsidRDefault="00D236AA">
            <w:pPr>
              <w:pStyle w:val="TableParagraph"/>
              <w:rPr>
                <w:rFonts w:ascii="Times New Roman"/>
                <w:sz w:val="12"/>
              </w:rPr>
            </w:pPr>
          </w:p>
        </w:tc>
        <w:tc>
          <w:tcPr>
            <w:tcW w:w="912" w:type="dxa"/>
          </w:tcPr>
          <w:p w:rsidR="00D236AA" w:rsidRDefault="00D236AA">
            <w:pPr>
              <w:pStyle w:val="TableParagraph"/>
              <w:rPr>
                <w:rFonts w:ascii="Times New Roman"/>
                <w:sz w:val="12"/>
              </w:rPr>
            </w:pPr>
          </w:p>
        </w:tc>
        <w:tc>
          <w:tcPr>
            <w:tcW w:w="913" w:type="dxa"/>
          </w:tcPr>
          <w:p w:rsidR="00D236AA" w:rsidRDefault="00D236AA">
            <w:pPr>
              <w:pStyle w:val="TableParagraph"/>
              <w:rPr>
                <w:rFonts w:ascii="Times New Roman"/>
                <w:sz w:val="12"/>
              </w:rPr>
            </w:pPr>
          </w:p>
        </w:tc>
        <w:tc>
          <w:tcPr>
            <w:tcW w:w="912" w:type="dxa"/>
          </w:tcPr>
          <w:p w:rsidR="00D236AA" w:rsidRDefault="00D236AA">
            <w:pPr>
              <w:pStyle w:val="TableParagraph"/>
              <w:rPr>
                <w:rFonts w:ascii="Times New Roman"/>
                <w:sz w:val="12"/>
              </w:rPr>
            </w:pPr>
          </w:p>
        </w:tc>
        <w:tc>
          <w:tcPr>
            <w:tcW w:w="1248" w:type="dxa"/>
          </w:tcPr>
          <w:p w:rsidR="00D236AA" w:rsidRDefault="00D236AA">
            <w:pPr>
              <w:pStyle w:val="TableParagraph"/>
              <w:rPr>
                <w:rFonts w:ascii="Times New Roman"/>
                <w:sz w:val="12"/>
              </w:rPr>
            </w:pPr>
          </w:p>
        </w:tc>
        <w:tc>
          <w:tcPr>
            <w:tcW w:w="1699" w:type="dxa"/>
          </w:tcPr>
          <w:p w:rsidR="00D236AA" w:rsidRDefault="000E2E0C">
            <w:pPr>
              <w:pStyle w:val="TableParagraph"/>
              <w:spacing w:before="7" w:line="259" w:lineRule="auto"/>
              <w:ind w:left="316" w:right="269" w:hanging="207"/>
              <w:rPr>
                <w:sz w:val="13"/>
              </w:rPr>
            </w:pPr>
            <w:r>
              <w:rPr>
                <w:sz w:val="13"/>
              </w:rPr>
              <w:t>3.</w:t>
            </w:r>
            <w:r>
              <w:rPr>
                <w:spacing w:val="40"/>
                <w:sz w:val="13"/>
              </w:rPr>
              <w:t xml:space="preserve"> </w:t>
            </w:r>
            <w:r>
              <w:rPr>
                <w:sz w:val="13"/>
              </w:rPr>
              <w:t>Peningkatan</w:t>
            </w:r>
            <w:r>
              <w:rPr>
                <w:spacing w:val="40"/>
                <w:sz w:val="13"/>
              </w:rPr>
              <w:t xml:space="preserve"> </w:t>
            </w:r>
            <w:r>
              <w:rPr>
                <w:spacing w:val="-2"/>
                <w:sz w:val="13"/>
              </w:rPr>
              <w:t>Kemampuan</w:t>
            </w:r>
            <w:r>
              <w:rPr>
                <w:spacing w:val="40"/>
                <w:sz w:val="13"/>
              </w:rPr>
              <w:t xml:space="preserve"> </w:t>
            </w:r>
            <w:r>
              <w:rPr>
                <w:sz w:val="13"/>
              </w:rPr>
              <w:t>Potensi</w:t>
            </w:r>
            <w:r>
              <w:rPr>
                <w:spacing w:val="-9"/>
                <w:sz w:val="13"/>
              </w:rPr>
              <w:t xml:space="preserve"> </w:t>
            </w:r>
            <w:r>
              <w:rPr>
                <w:sz w:val="13"/>
              </w:rPr>
              <w:t>Sumber</w:t>
            </w:r>
            <w:r>
              <w:rPr>
                <w:spacing w:val="40"/>
                <w:sz w:val="13"/>
              </w:rPr>
              <w:t xml:space="preserve"> </w:t>
            </w:r>
            <w:r>
              <w:rPr>
                <w:spacing w:val="-2"/>
                <w:sz w:val="13"/>
              </w:rPr>
              <w:t>Kesejahteraan</w:t>
            </w:r>
          </w:p>
          <w:p w:rsidR="00D236AA" w:rsidRDefault="000E2E0C">
            <w:pPr>
              <w:pStyle w:val="TableParagraph"/>
              <w:spacing w:before="3" w:line="256" w:lineRule="auto"/>
              <w:ind w:left="316" w:right="2"/>
              <w:rPr>
                <w:sz w:val="13"/>
              </w:rPr>
            </w:pPr>
            <w:r>
              <w:rPr>
                <w:sz w:val="13"/>
              </w:rPr>
              <w:t>Sosial</w:t>
            </w:r>
            <w:r>
              <w:rPr>
                <w:spacing w:val="-10"/>
                <w:sz w:val="13"/>
              </w:rPr>
              <w:t xml:space="preserve"> </w:t>
            </w:r>
            <w:r>
              <w:rPr>
                <w:sz w:val="13"/>
              </w:rPr>
              <w:t>Kelembagaan</w:t>
            </w:r>
            <w:r>
              <w:rPr>
                <w:spacing w:val="40"/>
                <w:sz w:val="13"/>
              </w:rPr>
              <w:t xml:space="preserve"> </w:t>
            </w:r>
            <w:r>
              <w:rPr>
                <w:spacing w:val="-2"/>
                <w:sz w:val="13"/>
              </w:rPr>
              <w:t>Masyarakat</w:t>
            </w:r>
            <w:r>
              <w:rPr>
                <w:spacing w:val="40"/>
                <w:sz w:val="13"/>
              </w:rPr>
              <w:t xml:space="preserve"> </w:t>
            </w:r>
            <w:r>
              <w:rPr>
                <w:spacing w:val="-2"/>
                <w:sz w:val="13"/>
              </w:rPr>
              <w:t>Kewenangan</w:t>
            </w:r>
            <w:r>
              <w:rPr>
                <w:spacing w:val="40"/>
                <w:sz w:val="13"/>
              </w:rPr>
              <w:t xml:space="preserve"> </w:t>
            </w:r>
            <w:r>
              <w:rPr>
                <w:spacing w:val="-2"/>
                <w:sz w:val="13"/>
              </w:rPr>
              <w:t>Kabupaten/Kota</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7" w:line="256" w:lineRule="auto"/>
              <w:ind w:left="110" w:right="142"/>
              <w:rPr>
                <w:sz w:val="13"/>
              </w:rPr>
            </w:pPr>
            <w:r>
              <w:rPr>
                <w:spacing w:val="-2"/>
                <w:sz w:val="13"/>
              </w:rPr>
              <w:t>Jumlah</w:t>
            </w:r>
            <w:r>
              <w:rPr>
                <w:spacing w:val="40"/>
                <w:sz w:val="13"/>
              </w:rPr>
              <w:t xml:space="preserve"> </w:t>
            </w:r>
            <w:r>
              <w:rPr>
                <w:spacing w:val="-2"/>
                <w:sz w:val="13"/>
              </w:rPr>
              <w:t>Lembaga</w:t>
            </w:r>
            <w:r>
              <w:rPr>
                <w:spacing w:val="40"/>
                <w:sz w:val="13"/>
              </w:rPr>
              <w:t xml:space="preserve"> </w:t>
            </w:r>
            <w:r>
              <w:rPr>
                <w:spacing w:val="-2"/>
                <w:sz w:val="13"/>
              </w:rPr>
              <w:t>Kesejahtera</w:t>
            </w:r>
            <w:r>
              <w:rPr>
                <w:spacing w:val="40"/>
                <w:sz w:val="13"/>
              </w:rPr>
              <w:t xml:space="preserve"> </w:t>
            </w:r>
            <w:r>
              <w:rPr>
                <w:sz w:val="13"/>
              </w:rPr>
              <w:t>an</w:t>
            </w:r>
            <w:r>
              <w:rPr>
                <w:spacing w:val="-10"/>
                <w:sz w:val="13"/>
              </w:rPr>
              <w:t xml:space="preserve"> </w:t>
            </w:r>
            <w:r>
              <w:rPr>
                <w:sz w:val="13"/>
              </w:rPr>
              <w:t>Sosial</w:t>
            </w:r>
            <w:r>
              <w:rPr>
                <w:spacing w:val="40"/>
                <w:sz w:val="13"/>
              </w:rPr>
              <w:t xml:space="preserve"> </w:t>
            </w:r>
            <w:r>
              <w:rPr>
                <w:spacing w:val="-4"/>
                <w:sz w:val="13"/>
              </w:rPr>
              <w:t>yang</w:t>
            </w:r>
            <w:r>
              <w:rPr>
                <w:spacing w:val="40"/>
                <w:sz w:val="13"/>
              </w:rPr>
              <w:t xml:space="preserve"> </w:t>
            </w:r>
            <w:r>
              <w:rPr>
                <w:spacing w:val="-2"/>
                <w:sz w:val="13"/>
              </w:rPr>
              <w:t>Meningkat</w:t>
            </w:r>
            <w:r>
              <w:rPr>
                <w:spacing w:val="40"/>
                <w:sz w:val="13"/>
              </w:rPr>
              <w:t xml:space="preserve"> </w:t>
            </w:r>
            <w:r>
              <w:rPr>
                <w:spacing w:val="-2"/>
                <w:sz w:val="13"/>
              </w:rPr>
              <w:t>Kapasitasn</w:t>
            </w:r>
            <w:r>
              <w:rPr>
                <w:spacing w:val="40"/>
                <w:sz w:val="13"/>
              </w:rPr>
              <w:t xml:space="preserve"> </w:t>
            </w:r>
            <w:r>
              <w:rPr>
                <w:spacing w:val="-6"/>
                <w:sz w:val="13"/>
              </w:rPr>
              <w:t>ya</w:t>
            </w:r>
            <w:r>
              <w:rPr>
                <w:spacing w:val="40"/>
                <w:sz w:val="13"/>
              </w:rPr>
              <w:t xml:space="preserve"> </w:t>
            </w:r>
            <w:r>
              <w:rPr>
                <w:spacing w:val="-2"/>
                <w:sz w:val="13"/>
              </w:rPr>
              <w:t>Kewenanga</w:t>
            </w:r>
            <w:r>
              <w:rPr>
                <w:spacing w:val="40"/>
                <w:sz w:val="13"/>
              </w:rPr>
              <w:t xml:space="preserve"> </w:t>
            </w:r>
            <w:r>
              <w:rPr>
                <w:spacing w:val="-10"/>
                <w:sz w:val="13"/>
              </w:rPr>
              <w:t>n</w:t>
            </w:r>
            <w:r>
              <w:rPr>
                <w:spacing w:val="40"/>
                <w:sz w:val="13"/>
              </w:rPr>
              <w:t xml:space="preserve"> </w:t>
            </w:r>
            <w:r>
              <w:rPr>
                <w:sz w:val="13"/>
              </w:rPr>
              <w:t>Kabupaten</w:t>
            </w:r>
            <w:r>
              <w:rPr>
                <w:spacing w:val="-10"/>
                <w:sz w:val="13"/>
              </w:rPr>
              <w:t xml:space="preserve"> </w:t>
            </w:r>
            <w:r>
              <w:rPr>
                <w:sz w:val="13"/>
              </w:rPr>
              <w:t>/</w:t>
            </w:r>
            <w:r>
              <w:rPr>
                <w:spacing w:val="40"/>
                <w:sz w:val="13"/>
              </w:rPr>
              <w:t xml:space="preserve"> </w:t>
            </w:r>
            <w:r>
              <w:rPr>
                <w:spacing w:val="-4"/>
                <w:sz w:val="13"/>
              </w:rPr>
              <w:t>Kota</w:t>
            </w:r>
          </w:p>
        </w:tc>
        <w:tc>
          <w:tcPr>
            <w:tcW w:w="1791" w:type="dxa"/>
          </w:tcPr>
          <w:p w:rsidR="00D236AA" w:rsidRDefault="000E2E0C">
            <w:pPr>
              <w:pStyle w:val="TableParagraph"/>
              <w:spacing w:before="2"/>
              <w:ind w:left="111"/>
              <w:rPr>
                <w:sz w:val="13"/>
              </w:rPr>
            </w:pPr>
            <w:r>
              <w:rPr>
                <w:sz w:val="13"/>
              </w:rPr>
              <w:t>90</w:t>
            </w:r>
            <w:r>
              <w:rPr>
                <w:spacing w:val="9"/>
                <w:sz w:val="13"/>
              </w:rPr>
              <w:t xml:space="preserve"> </w:t>
            </w:r>
            <w:r>
              <w:rPr>
                <w:spacing w:val="-2"/>
                <w:sz w:val="13"/>
              </w:rPr>
              <w:t>Lembaga</w:t>
            </w:r>
          </w:p>
        </w:tc>
        <w:tc>
          <w:tcPr>
            <w:tcW w:w="912" w:type="dxa"/>
          </w:tcPr>
          <w:p w:rsidR="00D236AA" w:rsidRDefault="000E2E0C">
            <w:pPr>
              <w:pStyle w:val="TableParagraph"/>
              <w:spacing w:before="2"/>
              <w:ind w:right="88"/>
              <w:jc w:val="right"/>
              <w:rPr>
                <w:sz w:val="13"/>
              </w:rPr>
            </w:pPr>
            <w:r>
              <w:rPr>
                <w:spacing w:val="-2"/>
                <w:sz w:val="13"/>
              </w:rPr>
              <w:t>145.000.0</w:t>
            </w:r>
          </w:p>
          <w:p w:rsidR="00D236AA" w:rsidRDefault="000E2E0C">
            <w:pPr>
              <w:pStyle w:val="TableParagraph"/>
              <w:spacing w:before="19"/>
              <w:ind w:right="88"/>
              <w:jc w:val="right"/>
              <w:rPr>
                <w:sz w:val="13"/>
              </w:rPr>
            </w:pPr>
            <w:r>
              <w:rPr>
                <w:spacing w:val="-5"/>
                <w:sz w:val="13"/>
              </w:rPr>
              <w:t>00</w:t>
            </w:r>
          </w:p>
        </w:tc>
        <w:tc>
          <w:tcPr>
            <w:tcW w:w="917" w:type="dxa"/>
          </w:tcPr>
          <w:p w:rsidR="00D236AA" w:rsidRDefault="000E2E0C">
            <w:pPr>
              <w:pStyle w:val="TableParagraph"/>
              <w:spacing w:before="2"/>
              <w:ind w:right="93"/>
              <w:jc w:val="right"/>
              <w:rPr>
                <w:sz w:val="13"/>
              </w:rPr>
            </w:pPr>
            <w:r>
              <w:rPr>
                <w:spacing w:val="-2"/>
                <w:sz w:val="13"/>
              </w:rPr>
              <w:t>145.000.0</w:t>
            </w:r>
          </w:p>
          <w:p w:rsidR="00D236AA" w:rsidRDefault="000E2E0C">
            <w:pPr>
              <w:pStyle w:val="TableParagraph"/>
              <w:spacing w:before="19"/>
              <w:ind w:right="92"/>
              <w:jc w:val="right"/>
              <w:rPr>
                <w:sz w:val="13"/>
              </w:rPr>
            </w:pPr>
            <w:r>
              <w:rPr>
                <w:spacing w:val="-5"/>
                <w:sz w:val="13"/>
              </w:rPr>
              <w:t>00</w:t>
            </w:r>
          </w:p>
        </w:tc>
        <w:tc>
          <w:tcPr>
            <w:tcW w:w="1166" w:type="dxa"/>
          </w:tcPr>
          <w:p w:rsidR="00D236AA" w:rsidRDefault="000E2E0C">
            <w:pPr>
              <w:pStyle w:val="TableParagraph"/>
              <w:spacing w:before="2"/>
              <w:ind w:right="92"/>
              <w:jc w:val="right"/>
              <w:rPr>
                <w:sz w:val="13"/>
              </w:rPr>
            </w:pPr>
            <w:r>
              <w:rPr>
                <w:spacing w:val="-2"/>
                <w:sz w:val="13"/>
              </w:rPr>
              <w:t>145.000.000</w:t>
            </w:r>
          </w:p>
        </w:tc>
        <w:tc>
          <w:tcPr>
            <w:tcW w:w="1378" w:type="dxa"/>
          </w:tcPr>
          <w:p w:rsidR="00D236AA" w:rsidRDefault="000E2E0C">
            <w:pPr>
              <w:pStyle w:val="TableParagraph"/>
              <w:spacing w:before="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bl>
    <w:p w:rsidR="00D236AA" w:rsidRDefault="00D236AA">
      <w:pPr>
        <w:pStyle w:val="TableParagraph"/>
        <w:rPr>
          <w:rFonts w:ascii="Times New Roman"/>
          <w:sz w:val="12"/>
        </w:rPr>
        <w:sectPr w:rsidR="00D236AA">
          <w:pgSz w:w="20160" w:h="12240" w:orient="landscape"/>
          <w:pgMar w:top="1340" w:right="0" w:bottom="280" w:left="360" w:header="900" w:footer="0" w:gutter="0"/>
          <w:cols w:space="720"/>
        </w:sectPr>
      </w:pPr>
    </w:p>
    <w:p w:rsidR="00D236AA" w:rsidRDefault="00D236AA">
      <w:pPr>
        <w:pStyle w:val="BodyText"/>
        <w:spacing w:before="2"/>
        <w:rPr>
          <w:rFonts w:ascii="Calibri"/>
          <w:b/>
          <w:sz w:val="3"/>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3385"/>
        </w:trPr>
        <w:tc>
          <w:tcPr>
            <w:tcW w:w="514" w:type="dxa"/>
            <w:shd w:val="clear" w:color="auto" w:fill="DBE3EF"/>
          </w:tcPr>
          <w:p w:rsidR="00D236AA" w:rsidRDefault="00D236AA">
            <w:pPr>
              <w:pStyle w:val="TableParagraph"/>
              <w:spacing w:before="7"/>
              <w:rPr>
                <w:rFonts w:ascii="Calibri"/>
                <w:b/>
                <w:sz w:val="13"/>
              </w:rPr>
            </w:pPr>
          </w:p>
          <w:p w:rsidR="00D236AA" w:rsidRDefault="000E2E0C">
            <w:pPr>
              <w:pStyle w:val="TableParagraph"/>
              <w:ind w:left="9"/>
              <w:jc w:val="center"/>
              <w:rPr>
                <w:rFonts w:ascii="Arial"/>
                <w:b/>
                <w:sz w:val="13"/>
              </w:rPr>
            </w:pPr>
            <w:r>
              <w:rPr>
                <w:rFonts w:ascii="Arial"/>
                <w:b/>
                <w:spacing w:val="-10"/>
                <w:sz w:val="13"/>
              </w:rPr>
              <w:t>3</w:t>
            </w:r>
          </w:p>
        </w:tc>
        <w:tc>
          <w:tcPr>
            <w:tcW w:w="1560" w:type="dxa"/>
            <w:shd w:val="clear" w:color="auto" w:fill="DBE3EF"/>
          </w:tcPr>
          <w:p w:rsidR="00D236AA" w:rsidRDefault="00D236AA">
            <w:pPr>
              <w:pStyle w:val="TableParagraph"/>
              <w:spacing w:before="11"/>
              <w:rPr>
                <w:rFonts w:ascii="Calibri"/>
                <w:b/>
                <w:sz w:val="13"/>
              </w:rPr>
            </w:pPr>
          </w:p>
          <w:p w:rsidR="00D236AA" w:rsidRDefault="000E2E0C">
            <w:pPr>
              <w:pStyle w:val="TableParagraph"/>
              <w:spacing w:before="1" w:line="259" w:lineRule="auto"/>
              <w:ind w:left="115" w:right="221"/>
              <w:rPr>
                <w:rFonts w:ascii="Arial"/>
                <w:b/>
                <w:sz w:val="13"/>
              </w:rPr>
            </w:pPr>
            <w:r>
              <w:rPr>
                <w:rFonts w:ascii="Arial"/>
                <w:b/>
                <w:spacing w:val="-2"/>
                <w:sz w:val="13"/>
              </w:rPr>
              <w:t>PROGRAM</w:t>
            </w:r>
            <w:r>
              <w:rPr>
                <w:rFonts w:ascii="Arial"/>
                <w:b/>
                <w:spacing w:val="40"/>
                <w:sz w:val="13"/>
              </w:rPr>
              <w:t xml:space="preserve"> </w:t>
            </w:r>
            <w:r>
              <w:rPr>
                <w:rFonts w:ascii="Arial"/>
                <w:b/>
                <w:spacing w:val="-2"/>
                <w:sz w:val="13"/>
              </w:rPr>
              <w:t>PERLINDUNGAN</w:t>
            </w:r>
            <w:r>
              <w:rPr>
                <w:rFonts w:ascii="Arial"/>
                <w:b/>
                <w:spacing w:val="40"/>
                <w:sz w:val="13"/>
              </w:rPr>
              <w:t xml:space="preserve"> </w:t>
            </w:r>
            <w:r>
              <w:rPr>
                <w:rFonts w:ascii="Arial"/>
                <w:b/>
                <w:sz w:val="13"/>
              </w:rPr>
              <w:t>DAN</w:t>
            </w:r>
            <w:r>
              <w:rPr>
                <w:rFonts w:ascii="Arial"/>
                <w:b/>
                <w:spacing w:val="-5"/>
                <w:sz w:val="13"/>
              </w:rPr>
              <w:t xml:space="preserve"> </w:t>
            </w:r>
            <w:r>
              <w:rPr>
                <w:rFonts w:ascii="Arial"/>
                <w:b/>
                <w:sz w:val="13"/>
              </w:rPr>
              <w:t>JAMINAN</w:t>
            </w:r>
            <w:r>
              <w:rPr>
                <w:rFonts w:ascii="Arial"/>
                <w:b/>
                <w:spacing w:val="40"/>
                <w:sz w:val="13"/>
              </w:rPr>
              <w:t xml:space="preserve"> </w:t>
            </w:r>
            <w:r>
              <w:rPr>
                <w:rFonts w:ascii="Arial"/>
                <w:b/>
                <w:spacing w:val="-2"/>
                <w:sz w:val="13"/>
              </w:rPr>
              <w:t>SOSIAL</w:t>
            </w:r>
          </w:p>
        </w:tc>
        <w:tc>
          <w:tcPr>
            <w:tcW w:w="519" w:type="dxa"/>
            <w:shd w:val="clear" w:color="auto" w:fill="DBE3EF"/>
          </w:tcPr>
          <w:p w:rsidR="00D236AA" w:rsidRDefault="00D236AA">
            <w:pPr>
              <w:pStyle w:val="TableParagraph"/>
              <w:spacing w:before="11"/>
              <w:rPr>
                <w:rFonts w:ascii="Calibri"/>
                <w:b/>
                <w:sz w:val="13"/>
              </w:rPr>
            </w:pPr>
          </w:p>
          <w:p w:rsidR="00D236AA" w:rsidRDefault="000E2E0C">
            <w:pPr>
              <w:pStyle w:val="TableParagraph"/>
              <w:spacing w:before="1" w:line="259" w:lineRule="auto"/>
              <w:ind w:left="134" w:right="101" w:hanging="12"/>
              <w:jc w:val="center"/>
              <w:rPr>
                <w:rFonts w:ascii="Arial"/>
                <w:b/>
                <w:sz w:val="13"/>
              </w:rPr>
            </w:pPr>
            <w:r>
              <w:rPr>
                <w:rFonts w:ascii="Arial"/>
                <w:b/>
                <w:spacing w:val="-4"/>
                <w:sz w:val="13"/>
              </w:rPr>
              <w:t>Din</w:t>
            </w:r>
            <w:r>
              <w:rPr>
                <w:rFonts w:ascii="Arial"/>
                <w:b/>
                <w:spacing w:val="40"/>
                <w:sz w:val="13"/>
              </w:rPr>
              <w:t xml:space="preserve"> </w:t>
            </w:r>
            <w:r>
              <w:rPr>
                <w:rFonts w:ascii="Arial"/>
                <w:b/>
                <w:spacing w:val="-6"/>
                <w:sz w:val="13"/>
              </w:rPr>
              <w:t>as</w:t>
            </w:r>
            <w:r>
              <w:rPr>
                <w:rFonts w:ascii="Arial"/>
                <w:b/>
                <w:spacing w:val="40"/>
                <w:sz w:val="13"/>
              </w:rPr>
              <w:t xml:space="preserve"> </w:t>
            </w:r>
            <w:r>
              <w:rPr>
                <w:rFonts w:ascii="Arial"/>
                <w:b/>
                <w:spacing w:val="-4"/>
                <w:sz w:val="13"/>
              </w:rPr>
              <w:t>Sosi</w:t>
            </w:r>
            <w:r>
              <w:rPr>
                <w:rFonts w:ascii="Arial"/>
                <w:b/>
                <w:spacing w:val="40"/>
                <w:sz w:val="13"/>
              </w:rPr>
              <w:t xml:space="preserve"> </w:t>
            </w:r>
            <w:r>
              <w:rPr>
                <w:rFonts w:ascii="Arial"/>
                <w:b/>
                <w:spacing w:val="-6"/>
                <w:sz w:val="13"/>
              </w:rPr>
              <w:t>al</w:t>
            </w:r>
          </w:p>
        </w:tc>
        <w:tc>
          <w:tcPr>
            <w:tcW w:w="715" w:type="dxa"/>
            <w:shd w:val="clear" w:color="auto" w:fill="DBE3EF"/>
          </w:tcPr>
          <w:p w:rsidR="00D236AA" w:rsidRDefault="00D236AA">
            <w:pPr>
              <w:pStyle w:val="TableParagraph"/>
              <w:spacing w:before="7"/>
              <w:rPr>
                <w:rFonts w:ascii="Calibri"/>
                <w:b/>
                <w:sz w:val="13"/>
              </w:rPr>
            </w:pPr>
          </w:p>
          <w:p w:rsidR="00D236AA" w:rsidRDefault="000E2E0C">
            <w:pPr>
              <w:pStyle w:val="TableParagraph"/>
              <w:spacing w:line="254" w:lineRule="auto"/>
              <w:ind w:left="115" w:right="148"/>
              <w:rPr>
                <w:rFonts w:ascii="Arial"/>
                <w:b/>
                <w:sz w:val="13"/>
              </w:rPr>
            </w:pPr>
            <w:r>
              <w:rPr>
                <w:rFonts w:ascii="Arial"/>
                <w:b/>
                <w:spacing w:val="-2"/>
                <w:sz w:val="13"/>
              </w:rPr>
              <w:t>Persen</w:t>
            </w:r>
            <w:r>
              <w:rPr>
                <w:rFonts w:ascii="Arial"/>
                <w:b/>
                <w:spacing w:val="40"/>
                <w:sz w:val="13"/>
              </w:rPr>
              <w:t xml:space="preserve"> </w:t>
            </w:r>
            <w:r>
              <w:rPr>
                <w:rFonts w:ascii="Arial"/>
                <w:b/>
                <w:spacing w:val="-4"/>
                <w:sz w:val="13"/>
              </w:rPr>
              <w:t>tase</w:t>
            </w:r>
            <w:r>
              <w:rPr>
                <w:rFonts w:ascii="Arial"/>
                <w:b/>
                <w:spacing w:val="40"/>
                <w:sz w:val="13"/>
              </w:rPr>
              <w:t xml:space="preserve"> </w:t>
            </w:r>
            <w:r>
              <w:rPr>
                <w:rFonts w:ascii="Arial"/>
                <w:b/>
                <w:spacing w:val="-4"/>
                <w:sz w:val="13"/>
              </w:rPr>
              <w:t>PPKS</w:t>
            </w:r>
          </w:p>
          <w:p w:rsidR="00D236AA" w:rsidRDefault="000E2E0C">
            <w:pPr>
              <w:pStyle w:val="TableParagraph"/>
              <w:spacing w:before="10" w:line="261" w:lineRule="auto"/>
              <w:ind w:left="115" w:right="191"/>
              <w:rPr>
                <w:rFonts w:ascii="Arial"/>
                <w:b/>
                <w:sz w:val="13"/>
              </w:rPr>
            </w:pPr>
            <w:r>
              <w:rPr>
                <w:rFonts w:ascii="Arial"/>
                <w:b/>
                <w:spacing w:val="-2"/>
                <w:sz w:val="13"/>
              </w:rPr>
              <w:t>peneri</w:t>
            </w:r>
            <w:r>
              <w:rPr>
                <w:rFonts w:ascii="Arial"/>
                <w:b/>
                <w:spacing w:val="40"/>
                <w:sz w:val="13"/>
              </w:rPr>
              <w:t xml:space="preserve"> </w:t>
            </w:r>
            <w:r>
              <w:rPr>
                <w:rFonts w:ascii="Arial"/>
                <w:b/>
                <w:spacing w:val="-6"/>
                <w:sz w:val="13"/>
              </w:rPr>
              <w:t>ma</w:t>
            </w:r>
          </w:p>
          <w:p w:rsidR="00D236AA" w:rsidRDefault="000E2E0C">
            <w:pPr>
              <w:pStyle w:val="TableParagraph"/>
              <w:spacing w:line="259" w:lineRule="auto"/>
              <w:ind w:left="115" w:right="126"/>
              <w:rPr>
                <w:rFonts w:ascii="Arial"/>
                <w:b/>
                <w:sz w:val="13"/>
              </w:rPr>
            </w:pPr>
            <w:r>
              <w:rPr>
                <w:rFonts w:ascii="Arial"/>
                <w:b/>
                <w:spacing w:val="-2"/>
                <w:sz w:val="13"/>
              </w:rPr>
              <w:t>manfaa</w:t>
            </w:r>
            <w:r>
              <w:rPr>
                <w:rFonts w:ascii="Arial"/>
                <w:b/>
                <w:spacing w:val="40"/>
                <w:sz w:val="13"/>
              </w:rPr>
              <w:t xml:space="preserve"> </w:t>
            </w:r>
            <w:r>
              <w:rPr>
                <w:rFonts w:ascii="Arial"/>
                <w:b/>
                <w:spacing w:val="-10"/>
                <w:sz w:val="13"/>
              </w:rPr>
              <w:t>t</w:t>
            </w:r>
            <w:r>
              <w:rPr>
                <w:rFonts w:ascii="Arial"/>
                <w:b/>
                <w:spacing w:val="40"/>
                <w:sz w:val="13"/>
              </w:rPr>
              <w:t xml:space="preserve"> </w:t>
            </w:r>
            <w:r>
              <w:rPr>
                <w:rFonts w:ascii="Arial"/>
                <w:b/>
                <w:spacing w:val="-2"/>
                <w:sz w:val="13"/>
              </w:rPr>
              <w:t>Progra</w:t>
            </w:r>
            <w:r>
              <w:rPr>
                <w:rFonts w:ascii="Arial"/>
                <w:b/>
                <w:spacing w:val="40"/>
                <w:sz w:val="13"/>
              </w:rPr>
              <w:t xml:space="preserve"> </w:t>
            </w:r>
            <w:r>
              <w:rPr>
                <w:rFonts w:ascii="Arial"/>
                <w:b/>
                <w:spacing w:val="-10"/>
                <w:sz w:val="13"/>
              </w:rPr>
              <w:t>m</w:t>
            </w:r>
            <w:r>
              <w:rPr>
                <w:rFonts w:ascii="Arial"/>
                <w:b/>
                <w:spacing w:val="40"/>
                <w:sz w:val="13"/>
              </w:rPr>
              <w:t xml:space="preserve"> </w:t>
            </w:r>
            <w:r>
              <w:rPr>
                <w:rFonts w:ascii="Arial"/>
                <w:b/>
                <w:spacing w:val="-2"/>
                <w:sz w:val="13"/>
              </w:rPr>
              <w:t>Perlind</w:t>
            </w:r>
            <w:r>
              <w:rPr>
                <w:rFonts w:ascii="Arial"/>
                <w:b/>
                <w:spacing w:val="40"/>
                <w:sz w:val="13"/>
              </w:rPr>
              <w:t xml:space="preserve"> </w:t>
            </w:r>
            <w:r>
              <w:rPr>
                <w:rFonts w:ascii="Arial"/>
                <w:b/>
                <w:spacing w:val="-2"/>
                <w:sz w:val="13"/>
              </w:rPr>
              <w:t>ungan</w:t>
            </w:r>
            <w:r>
              <w:rPr>
                <w:rFonts w:ascii="Arial"/>
                <w:b/>
                <w:spacing w:val="40"/>
                <w:sz w:val="13"/>
              </w:rPr>
              <w:t xml:space="preserve"> </w:t>
            </w:r>
            <w:r>
              <w:rPr>
                <w:rFonts w:ascii="Arial"/>
                <w:b/>
                <w:spacing w:val="-4"/>
                <w:sz w:val="13"/>
              </w:rPr>
              <w:t>dan</w:t>
            </w:r>
            <w:r>
              <w:rPr>
                <w:rFonts w:ascii="Arial"/>
                <w:b/>
                <w:spacing w:val="40"/>
                <w:sz w:val="13"/>
              </w:rPr>
              <w:t xml:space="preserve"> </w:t>
            </w:r>
            <w:r>
              <w:rPr>
                <w:rFonts w:ascii="Arial"/>
                <w:b/>
                <w:spacing w:val="-2"/>
                <w:sz w:val="13"/>
              </w:rPr>
              <w:t>Jamina</w:t>
            </w:r>
            <w:r>
              <w:rPr>
                <w:rFonts w:ascii="Arial"/>
                <w:b/>
                <w:spacing w:val="40"/>
                <w:sz w:val="13"/>
              </w:rPr>
              <w:t xml:space="preserve"> </w:t>
            </w:r>
            <w:r>
              <w:rPr>
                <w:rFonts w:ascii="Arial"/>
                <w:b/>
                <w:spacing w:val="-10"/>
                <w:sz w:val="13"/>
              </w:rPr>
              <w:t>n</w:t>
            </w:r>
            <w:r>
              <w:rPr>
                <w:rFonts w:ascii="Arial"/>
                <w:b/>
                <w:spacing w:val="40"/>
                <w:sz w:val="13"/>
              </w:rPr>
              <w:t xml:space="preserve"> </w:t>
            </w:r>
            <w:r>
              <w:rPr>
                <w:rFonts w:ascii="Arial"/>
                <w:b/>
                <w:spacing w:val="-2"/>
                <w:sz w:val="13"/>
              </w:rPr>
              <w:t>Sosial</w:t>
            </w:r>
          </w:p>
        </w:tc>
        <w:tc>
          <w:tcPr>
            <w:tcW w:w="1786" w:type="dxa"/>
            <w:shd w:val="clear" w:color="auto" w:fill="DBE3EF"/>
          </w:tcPr>
          <w:p w:rsidR="00D236AA" w:rsidRDefault="00D236AA">
            <w:pPr>
              <w:pStyle w:val="TableParagraph"/>
              <w:spacing w:before="7"/>
              <w:rPr>
                <w:rFonts w:ascii="Calibri"/>
                <w:b/>
                <w:sz w:val="13"/>
              </w:rPr>
            </w:pPr>
          </w:p>
          <w:p w:rsidR="00D236AA" w:rsidRDefault="000E2E0C">
            <w:pPr>
              <w:pStyle w:val="TableParagraph"/>
              <w:ind w:left="33" w:right="5"/>
              <w:jc w:val="center"/>
              <w:rPr>
                <w:rFonts w:ascii="Arial"/>
                <w:b/>
                <w:sz w:val="13"/>
              </w:rPr>
            </w:pPr>
            <w:r>
              <w:rPr>
                <w:rFonts w:ascii="Arial"/>
                <w:b/>
                <w:spacing w:val="-5"/>
                <w:sz w:val="13"/>
              </w:rPr>
              <w:t>90%</w:t>
            </w:r>
          </w:p>
        </w:tc>
        <w:tc>
          <w:tcPr>
            <w:tcW w:w="912"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9"/>
              <w:jc w:val="right"/>
              <w:rPr>
                <w:rFonts w:ascii="Arial"/>
                <w:b/>
                <w:sz w:val="13"/>
              </w:rPr>
            </w:pPr>
            <w:r>
              <w:rPr>
                <w:rFonts w:ascii="Arial"/>
                <w:b/>
                <w:spacing w:val="-2"/>
                <w:sz w:val="13"/>
              </w:rPr>
              <w:t>12.624.12</w:t>
            </w:r>
          </w:p>
          <w:p w:rsidR="00D236AA" w:rsidRDefault="000E2E0C">
            <w:pPr>
              <w:pStyle w:val="TableParagraph"/>
              <w:spacing w:before="9"/>
              <w:ind w:right="93"/>
              <w:jc w:val="right"/>
              <w:rPr>
                <w:rFonts w:ascii="Arial"/>
                <w:b/>
                <w:sz w:val="13"/>
              </w:rPr>
            </w:pPr>
            <w:r>
              <w:rPr>
                <w:rFonts w:ascii="Arial"/>
                <w:b/>
                <w:spacing w:val="-2"/>
                <w:sz w:val="13"/>
              </w:rPr>
              <w:t>4.268</w:t>
            </w:r>
          </w:p>
        </w:tc>
        <w:tc>
          <w:tcPr>
            <w:tcW w:w="913"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0"/>
              <w:jc w:val="right"/>
              <w:rPr>
                <w:rFonts w:ascii="Arial"/>
                <w:b/>
                <w:sz w:val="13"/>
              </w:rPr>
            </w:pPr>
            <w:r>
              <w:rPr>
                <w:rFonts w:ascii="Arial"/>
                <w:b/>
                <w:spacing w:val="-2"/>
                <w:sz w:val="13"/>
              </w:rPr>
              <w:t>12.624.12</w:t>
            </w:r>
          </w:p>
          <w:p w:rsidR="00D236AA" w:rsidRDefault="000E2E0C">
            <w:pPr>
              <w:pStyle w:val="TableParagraph"/>
              <w:spacing w:before="9"/>
              <w:ind w:right="99"/>
              <w:jc w:val="right"/>
              <w:rPr>
                <w:rFonts w:ascii="Arial"/>
                <w:b/>
                <w:sz w:val="13"/>
              </w:rPr>
            </w:pPr>
            <w:r>
              <w:rPr>
                <w:rFonts w:ascii="Arial"/>
                <w:b/>
                <w:spacing w:val="-2"/>
                <w:sz w:val="13"/>
              </w:rPr>
              <w:t>4.268</w:t>
            </w:r>
          </w:p>
        </w:tc>
        <w:tc>
          <w:tcPr>
            <w:tcW w:w="912"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4"/>
              <w:jc w:val="right"/>
              <w:rPr>
                <w:rFonts w:ascii="Arial"/>
                <w:b/>
                <w:sz w:val="13"/>
              </w:rPr>
            </w:pPr>
            <w:r>
              <w:rPr>
                <w:rFonts w:ascii="Arial"/>
                <w:b/>
                <w:spacing w:val="-2"/>
                <w:sz w:val="13"/>
              </w:rPr>
              <w:t>12.624.12</w:t>
            </w:r>
          </w:p>
          <w:p w:rsidR="00D236AA" w:rsidRDefault="000E2E0C">
            <w:pPr>
              <w:pStyle w:val="TableParagraph"/>
              <w:spacing w:before="9"/>
              <w:ind w:right="89"/>
              <w:jc w:val="right"/>
              <w:rPr>
                <w:rFonts w:ascii="Arial"/>
                <w:b/>
                <w:sz w:val="13"/>
              </w:rPr>
            </w:pPr>
            <w:r>
              <w:rPr>
                <w:rFonts w:ascii="Arial"/>
                <w:b/>
                <w:spacing w:val="-2"/>
                <w:sz w:val="13"/>
              </w:rPr>
              <w:t>4.268</w:t>
            </w:r>
          </w:p>
        </w:tc>
        <w:tc>
          <w:tcPr>
            <w:tcW w:w="1248"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9"/>
              <w:jc w:val="right"/>
              <w:rPr>
                <w:rFonts w:ascii="Arial"/>
                <w:b/>
                <w:sz w:val="13"/>
              </w:rPr>
            </w:pPr>
            <w:r>
              <w:rPr>
                <w:rFonts w:ascii="Arial"/>
                <w:b/>
                <w:spacing w:val="-10"/>
                <w:sz w:val="13"/>
              </w:rPr>
              <w:t>0</w:t>
            </w:r>
          </w:p>
        </w:tc>
        <w:tc>
          <w:tcPr>
            <w:tcW w:w="1699" w:type="dxa"/>
            <w:shd w:val="clear" w:color="auto" w:fill="DBE3EF"/>
          </w:tcPr>
          <w:p w:rsidR="00D236AA" w:rsidRDefault="00D236AA">
            <w:pPr>
              <w:pStyle w:val="TableParagraph"/>
              <w:spacing w:before="7"/>
              <w:rPr>
                <w:rFonts w:ascii="Calibri"/>
                <w:b/>
                <w:sz w:val="13"/>
              </w:rPr>
            </w:pPr>
          </w:p>
          <w:p w:rsidR="00D236AA" w:rsidRDefault="000E2E0C">
            <w:pPr>
              <w:pStyle w:val="TableParagraph"/>
              <w:spacing w:line="254" w:lineRule="auto"/>
              <w:ind w:left="110" w:right="154"/>
              <w:rPr>
                <w:rFonts w:ascii="Arial"/>
                <w:b/>
                <w:sz w:val="13"/>
              </w:rPr>
            </w:pPr>
            <w:r>
              <w:rPr>
                <w:rFonts w:ascii="Arial"/>
                <w:b/>
                <w:spacing w:val="-2"/>
                <w:sz w:val="13"/>
              </w:rPr>
              <w:t>PROGRAM</w:t>
            </w:r>
            <w:r>
              <w:rPr>
                <w:rFonts w:ascii="Arial"/>
                <w:b/>
                <w:spacing w:val="40"/>
                <w:sz w:val="13"/>
              </w:rPr>
              <w:t xml:space="preserve"> </w:t>
            </w:r>
            <w:r>
              <w:rPr>
                <w:rFonts w:ascii="Arial"/>
                <w:b/>
                <w:sz w:val="13"/>
              </w:rPr>
              <w:t>PERLINDUNGAN</w:t>
            </w:r>
            <w:r>
              <w:rPr>
                <w:rFonts w:ascii="Arial"/>
                <w:b/>
                <w:spacing w:val="-10"/>
                <w:sz w:val="13"/>
              </w:rPr>
              <w:t xml:space="preserve"> </w:t>
            </w:r>
            <w:r>
              <w:rPr>
                <w:rFonts w:ascii="Arial"/>
                <w:b/>
                <w:sz w:val="13"/>
              </w:rPr>
              <w:t>DAN</w:t>
            </w:r>
            <w:r>
              <w:rPr>
                <w:rFonts w:ascii="Arial"/>
                <w:b/>
                <w:spacing w:val="40"/>
                <w:sz w:val="13"/>
              </w:rPr>
              <w:t xml:space="preserve"> </w:t>
            </w:r>
            <w:r>
              <w:rPr>
                <w:rFonts w:ascii="Arial"/>
                <w:b/>
                <w:sz w:val="13"/>
              </w:rPr>
              <w:t>JAMINAN SOSIAL</w:t>
            </w:r>
          </w:p>
        </w:tc>
        <w:tc>
          <w:tcPr>
            <w:tcW w:w="730" w:type="dxa"/>
            <w:shd w:val="clear" w:color="auto" w:fill="DBE3EF"/>
          </w:tcPr>
          <w:p w:rsidR="00D236AA" w:rsidRDefault="00D236AA">
            <w:pPr>
              <w:pStyle w:val="TableParagraph"/>
              <w:spacing w:before="7"/>
              <w:rPr>
                <w:rFonts w:ascii="Calibri"/>
                <w:b/>
                <w:sz w:val="13"/>
              </w:rPr>
            </w:pPr>
          </w:p>
          <w:p w:rsidR="00D236AA" w:rsidRDefault="000E2E0C">
            <w:pPr>
              <w:pStyle w:val="TableParagraph"/>
              <w:spacing w:line="254" w:lineRule="auto"/>
              <w:ind w:left="163" w:right="166" w:firstLine="14"/>
              <w:rPr>
                <w:rFonts w:ascii="Arial"/>
                <w:b/>
                <w:sz w:val="13"/>
              </w:rPr>
            </w:pPr>
            <w:r>
              <w:rPr>
                <w:rFonts w:ascii="Arial"/>
                <w:b/>
                <w:spacing w:val="-2"/>
                <w:sz w:val="13"/>
              </w:rPr>
              <w:t>Dinas</w:t>
            </w:r>
            <w:r>
              <w:rPr>
                <w:rFonts w:ascii="Arial"/>
                <w:b/>
                <w:spacing w:val="40"/>
                <w:sz w:val="13"/>
              </w:rPr>
              <w:t xml:space="preserve"> </w:t>
            </w:r>
            <w:r>
              <w:rPr>
                <w:rFonts w:ascii="Arial"/>
                <w:b/>
                <w:spacing w:val="-2"/>
                <w:sz w:val="13"/>
              </w:rPr>
              <w:t>Sosial</w:t>
            </w:r>
          </w:p>
        </w:tc>
        <w:tc>
          <w:tcPr>
            <w:tcW w:w="974" w:type="dxa"/>
            <w:shd w:val="clear" w:color="auto" w:fill="DBE3EF"/>
          </w:tcPr>
          <w:p w:rsidR="00D236AA" w:rsidRDefault="00D236AA">
            <w:pPr>
              <w:pStyle w:val="TableParagraph"/>
              <w:spacing w:before="11"/>
              <w:rPr>
                <w:rFonts w:ascii="Calibri"/>
                <w:b/>
                <w:sz w:val="13"/>
              </w:rPr>
            </w:pPr>
          </w:p>
          <w:p w:rsidR="00D236AA" w:rsidRDefault="000E2E0C">
            <w:pPr>
              <w:pStyle w:val="TableParagraph"/>
              <w:spacing w:before="1" w:line="259" w:lineRule="auto"/>
              <w:ind w:left="110" w:right="146"/>
              <w:rPr>
                <w:rFonts w:ascii="Arial"/>
                <w:b/>
                <w:sz w:val="13"/>
              </w:rPr>
            </w:pPr>
            <w:r>
              <w:rPr>
                <w:rFonts w:ascii="Arial"/>
                <w:b/>
                <w:spacing w:val="-2"/>
                <w:sz w:val="13"/>
              </w:rPr>
              <w:t>Persentase</w:t>
            </w:r>
            <w:r>
              <w:rPr>
                <w:rFonts w:ascii="Arial"/>
                <w:b/>
                <w:spacing w:val="40"/>
                <w:sz w:val="13"/>
              </w:rPr>
              <w:t xml:space="preserve"> </w:t>
            </w:r>
            <w:r>
              <w:rPr>
                <w:rFonts w:ascii="Arial"/>
                <w:b/>
                <w:sz w:val="13"/>
              </w:rPr>
              <w:t>Desa</w:t>
            </w:r>
            <w:r>
              <w:rPr>
                <w:rFonts w:ascii="Arial"/>
                <w:b/>
                <w:spacing w:val="-1"/>
                <w:sz w:val="13"/>
              </w:rPr>
              <w:t xml:space="preserve"> </w:t>
            </w:r>
            <w:r>
              <w:rPr>
                <w:rFonts w:ascii="Arial"/>
                <w:b/>
                <w:sz w:val="13"/>
              </w:rPr>
              <w:t>yang</w:t>
            </w:r>
            <w:r>
              <w:rPr>
                <w:rFonts w:ascii="Arial"/>
                <w:b/>
                <w:spacing w:val="40"/>
                <w:sz w:val="13"/>
              </w:rPr>
              <w:t xml:space="preserve"> </w:t>
            </w:r>
            <w:r>
              <w:rPr>
                <w:rFonts w:ascii="Arial"/>
                <w:b/>
                <w:spacing w:val="-2"/>
                <w:sz w:val="13"/>
              </w:rPr>
              <w:t>updating</w:t>
            </w:r>
            <w:r>
              <w:rPr>
                <w:rFonts w:ascii="Arial"/>
                <w:b/>
                <w:spacing w:val="40"/>
                <w:sz w:val="13"/>
              </w:rPr>
              <w:t xml:space="preserve"> </w:t>
            </w:r>
            <w:r>
              <w:rPr>
                <w:rFonts w:ascii="Arial"/>
                <w:b/>
                <w:spacing w:val="-2"/>
                <w:sz w:val="13"/>
              </w:rPr>
              <w:t>SIKS-NG</w:t>
            </w:r>
          </w:p>
        </w:tc>
        <w:tc>
          <w:tcPr>
            <w:tcW w:w="1791" w:type="dxa"/>
            <w:shd w:val="clear" w:color="auto" w:fill="DBE3EF"/>
          </w:tcPr>
          <w:p w:rsidR="00D236AA" w:rsidRDefault="00D236AA">
            <w:pPr>
              <w:pStyle w:val="TableParagraph"/>
              <w:spacing w:before="7"/>
              <w:rPr>
                <w:rFonts w:ascii="Calibri"/>
                <w:b/>
                <w:sz w:val="13"/>
              </w:rPr>
            </w:pPr>
          </w:p>
          <w:p w:rsidR="00D236AA" w:rsidRDefault="000E2E0C">
            <w:pPr>
              <w:pStyle w:val="TableParagraph"/>
              <w:ind w:left="55" w:right="39"/>
              <w:jc w:val="center"/>
              <w:rPr>
                <w:rFonts w:ascii="Arial"/>
                <w:b/>
                <w:sz w:val="13"/>
              </w:rPr>
            </w:pPr>
            <w:r>
              <w:rPr>
                <w:rFonts w:ascii="Arial"/>
                <w:b/>
                <w:spacing w:val="-5"/>
                <w:sz w:val="13"/>
              </w:rPr>
              <w:t>90%</w:t>
            </w:r>
          </w:p>
        </w:tc>
        <w:tc>
          <w:tcPr>
            <w:tcW w:w="912"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0"/>
              <w:jc w:val="right"/>
              <w:rPr>
                <w:rFonts w:ascii="Arial"/>
                <w:b/>
                <w:sz w:val="13"/>
              </w:rPr>
            </w:pPr>
            <w:r>
              <w:rPr>
                <w:rFonts w:ascii="Arial"/>
                <w:b/>
                <w:spacing w:val="-2"/>
                <w:sz w:val="13"/>
              </w:rPr>
              <w:t>9.587.484.</w:t>
            </w:r>
          </w:p>
          <w:p w:rsidR="00D236AA" w:rsidRDefault="000E2E0C">
            <w:pPr>
              <w:pStyle w:val="TableParagraph"/>
              <w:spacing w:before="9"/>
              <w:ind w:right="78"/>
              <w:jc w:val="right"/>
              <w:rPr>
                <w:rFonts w:ascii="Arial"/>
                <w:b/>
                <w:sz w:val="13"/>
              </w:rPr>
            </w:pPr>
            <w:r>
              <w:rPr>
                <w:rFonts w:ascii="Arial"/>
                <w:b/>
                <w:spacing w:val="-5"/>
                <w:sz w:val="13"/>
              </w:rPr>
              <w:t>400</w:t>
            </w:r>
          </w:p>
        </w:tc>
        <w:tc>
          <w:tcPr>
            <w:tcW w:w="917"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3"/>
              <w:jc w:val="right"/>
              <w:rPr>
                <w:rFonts w:ascii="Arial"/>
                <w:b/>
                <w:sz w:val="13"/>
              </w:rPr>
            </w:pPr>
            <w:r>
              <w:rPr>
                <w:rFonts w:ascii="Arial"/>
                <w:b/>
                <w:spacing w:val="-2"/>
                <w:sz w:val="13"/>
              </w:rPr>
              <w:t>18.087.48</w:t>
            </w:r>
          </w:p>
          <w:p w:rsidR="00D236AA" w:rsidRDefault="000E2E0C">
            <w:pPr>
              <w:pStyle w:val="TableParagraph"/>
              <w:spacing w:before="9"/>
              <w:ind w:right="102"/>
              <w:jc w:val="right"/>
              <w:rPr>
                <w:rFonts w:ascii="Arial"/>
                <w:b/>
                <w:sz w:val="13"/>
              </w:rPr>
            </w:pPr>
            <w:r>
              <w:rPr>
                <w:rFonts w:ascii="Arial"/>
                <w:b/>
                <w:spacing w:val="-2"/>
                <w:sz w:val="13"/>
              </w:rPr>
              <w:t>4.400</w:t>
            </w:r>
          </w:p>
        </w:tc>
        <w:tc>
          <w:tcPr>
            <w:tcW w:w="1166"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2"/>
              <w:jc w:val="right"/>
              <w:rPr>
                <w:rFonts w:ascii="Arial"/>
                <w:b/>
                <w:sz w:val="13"/>
              </w:rPr>
            </w:pPr>
            <w:r>
              <w:rPr>
                <w:rFonts w:ascii="Arial"/>
                <w:b/>
                <w:spacing w:val="-2"/>
                <w:sz w:val="13"/>
              </w:rPr>
              <w:t>18.087.484.40</w:t>
            </w:r>
          </w:p>
          <w:p w:rsidR="00D236AA" w:rsidRDefault="000E2E0C">
            <w:pPr>
              <w:pStyle w:val="TableParagraph"/>
              <w:spacing w:before="9"/>
              <w:ind w:right="92"/>
              <w:jc w:val="right"/>
              <w:rPr>
                <w:rFonts w:ascii="Arial"/>
                <w:b/>
                <w:sz w:val="13"/>
              </w:rPr>
            </w:pPr>
            <w:r>
              <w:rPr>
                <w:rFonts w:ascii="Arial"/>
                <w:b/>
                <w:spacing w:val="-10"/>
                <w:sz w:val="13"/>
              </w:rPr>
              <w:t>0</w:t>
            </w:r>
          </w:p>
        </w:tc>
        <w:tc>
          <w:tcPr>
            <w:tcW w:w="1378"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7"/>
              <w:jc w:val="right"/>
              <w:rPr>
                <w:rFonts w:ascii="Arial"/>
                <w:b/>
                <w:sz w:val="13"/>
              </w:rPr>
            </w:pPr>
            <w:r>
              <w:rPr>
                <w:rFonts w:ascii="Arial"/>
                <w:b/>
                <w:spacing w:val="-2"/>
                <w:sz w:val="13"/>
              </w:rPr>
              <w:t>8.500.000.000</w:t>
            </w:r>
          </w:p>
        </w:tc>
        <w:tc>
          <w:tcPr>
            <w:tcW w:w="859" w:type="dxa"/>
            <w:shd w:val="clear" w:color="auto" w:fill="DBE3EF"/>
          </w:tcPr>
          <w:p w:rsidR="00D236AA" w:rsidRDefault="00D236AA">
            <w:pPr>
              <w:pStyle w:val="TableParagraph"/>
              <w:spacing w:before="11"/>
              <w:rPr>
                <w:rFonts w:ascii="Calibri"/>
                <w:b/>
                <w:sz w:val="13"/>
              </w:rPr>
            </w:pPr>
          </w:p>
          <w:p w:rsidR="00D236AA" w:rsidRDefault="000E2E0C">
            <w:pPr>
              <w:pStyle w:val="TableParagraph"/>
              <w:spacing w:before="1" w:line="259" w:lineRule="auto"/>
              <w:ind w:left="107" w:right="142"/>
              <w:rPr>
                <w:rFonts w:ascii="Arial"/>
                <w:b/>
                <w:sz w:val="13"/>
              </w:rPr>
            </w:pPr>
            <w:r>
              <w:rPr>
                <w:rFonts w:ascii="Arial"/>
                <w:b/>
                <w:spacing w:val="-2"/>
                <w:sz w:val="13"/>
              </w:rPr>
              <w:t>Menduku</w:t>
            </w:r>
            <w:r>
              <w:rPr>
                <w:rFonts w:ascii="Arial"/>
                <w:b/>
                <w:spacing w:val="40"/>
                <w:sz w:val="13"/>
              </w:rPr>
              <w:t xml:space="preserve"> </w:t>
            </w:r>
            <w:r>
              <w:rPr>
                <w:rFonts w:ascii="Arial"/>
                <w:b/>
                <w:spacing w:val="-6"/>
                <w:sz w:val="13"/>
              </w:rPr>
              <w:t>ng</w:t>
            </w:r>
            <w:r>
              <w:rPr>
                <w:rFonts w:ascii="Arial"/>
                <w:b/>
                <w:spacing w:val="40"/>
                <w:sz w:val="13"/>
              </w:rPr>
              <w:t xml:space="preserve"> </w:t>
            </w:r>
            <w:r>
              <w:rPr>
                <w:rFonts w:ascii="Arial"/>
                <w:b/>
                <w:spacing w:val="-2"/>
                <w:sz w:val="13"/>
              </w:rPr>
              <w:t>Program</w:t>
            </w:r>
            <w:r>
              <w:rPr>
                <w:rFonts w:ascii="Arial"/>
                <w:b/>
                <w:spacing w:val="40"/>
                <w:sz w:val="13"/>
              </w:rPr>
              <w:t xml:space="preserve"> </w:t>
            </w:r>
            <w:r>
              <w:rPr>
                <w:rFonts w:ascii="Arial"/>
                <w:b/>
                <w:spacing w:val="-2"/>
                <w:sz w:val="13"/>
              </w:rPr>
              <w:t>Unggula</w:t>
            </w:r>
            <w:r>
              <w:rPr>
                <w:rFonts w:ascii="Arial"/>
                <w:b/>
                <w:spacing w:val="40"/>
                <w:sz w:val="13"/>
              </w:rPr>
              <w:t xml:space="preserve"> </w:t>
            </w:r>
            <w:r>
              <w:rPr>
                <w:rFonts w:ascii="Arial"/>
                <w:b/>
                <w:sz w:val="13"/>
              </w:rPr>
              <w:t>n Bupati</w:t>
            </w:r>
            <w:r>
              <w:rPr>
                <w:rFonts w:ascii="Arial"/>
                <w:b/>
                <w:spacing w:val="40"/>
                <w:sz w:val="13"/>
              </w:rPr>
              <w:t xml:space="preserve"> </w:t>
            </w:r>
            <w:r>
              <w:rPr>
                <w:rFonts w:ascii="Arial"/>
                <w:b/>
                <w:spacing w:val="-2"/>
                <w:sz w:val="13"/>
              </w:rPr>
              <w:t>Perempu</w:t>
            </w:r>
            <w:r>
              <w:rPr>
                <w:rFonts w:ascii="Arial"/>
                <w:b/>
                <w:spacing w:val="40"/>
                <w:sz w:val="13"/>
              </w:rPr>
              <w:t xml:space="preserve"> </w:t>
            </w:r>
            <w:r>
              <w:rPr>
                <w:rFonts w:ascii="Arial"/>
                <w:b/>
                <w:spacing w:val="-6"/>
                <w:sz w:val="13"/>
              </w:rPr>
              <w:t>an</w:t>
            </w:r>
            <w:r>
              <w:rPr>
                <w:rFonts w:ascii="Arial"/>
                <w:b/>
                <w:spacing w:val="40"/>
                <w:sz w:val="13"/>
              </w:rPr>
              <w:t xml:space="preserve"> </w:t>
            </w:r>
            <w:r>
              <w:rPr>
                <w:rFonts w:ascii="Arial"/>
                <w:b/>
                <w:spacing w:val="-2"/>
                <w:sz w:val="13"/>
              </w:rPr>
              <w:t>Berkarya,</w:t>
            </w:r>
            <w:r>
              <w:rPr>
                <w:rFonts w:ascii="Arial"/>
                <w:b/>
                <w:spacing w:val="40"/>
                <w:sz w:val="13"/>
              </w:rPr>
              <w:t xml:space="preserve"> </w:t>
            </w:r>
            <w:r>
              <w:rPr>
                <w:rFonts w:ascii="Arial"/>
                <w:b/>
                <w:spacing w:val="-2"/>
                <w:sz w:val="13"/>
              </w:rPr>
              <w:t>Gercep</w:t>
            </w:r>
            <w:r>
              <w:rPr>
                <w:rFonts w:ascii="Arial"/>
                <w:b/>
                <w:spacing w:val="40"/>
                <w:sz w:val="13"/>
              </w:rPr>
              <w:t xml:space="preserve"> </w:t>
            </w:r>
            <w:r>
              <w:rPr>
                <w:rFonts w:ascii="Arial"/>
                <w:b/>
                <w:spacing w:val="-2"/>
                <w:sz w:val="13"/>
              </w:rPr>
              <w:t>Stunting</w:t>
            </w:r>
            <w:r>
              <w:rPr>
                <w:rFonts w:ascii="Arial"/>
                <w:b/>
                <w:spacing w:val="40"/>
                <w:sz w:val="13"/>
              </w:rPr>
              <w:t xml:space="preserve"> </w:t>
            </w:r>
            <w:r>
              <w:rPr>
                <w:rFonts w:ascii="Arial"/>
                <w:b/>
                <w:spacing w:val="-4"/>
                <w:sz w:val="13"/>
              </w:rPr>
              <w:t>dan</w:t>
            </w:r>
            <w:r>
              <w:rPr>
                <w:rFonts w:ascii="Arial"/>
                <w:b/>
                <w:spacing w:val="40"/>
                <w:sz w:val="13"/>
              </w:rPr>
              <w:t xml:space="preserve"> </w:t>
            </w:r>
            <w:r>
              <w:rPr>
                <w:rFonts w:ascii="Arial"/>
                <w:b/>
                <w:spacing w:val="-2"/>
                <w:sz w:val="13"/>
              </w:rPr>
              <w:t>Peduli</w:t>
            </w:r>
            <w:r>
              <w:rPr>
                <w:rFonts w:ascii="Arial"/>
                <w:b/>
                <w:spacing w:val="40"/>
                <w:sz w:val="13"/>
              </w:rPr>
              <w:t xml:space="preserve"> </w:t>
            </w:r>
            <w:r>
              <w:rPr>
                <w:rFonts w:ascii="Arial"/>
                <w:b/>
                <w:spacing w:val="-4"/>
                <w:sz w:val="13"/>
              </w:rPr>
              <w:t>PPKS</w:t>
            </w:r>
          </w:p>
          <w:p w:rsidR="00D236AA" w:rsidRDefault="000E2E0C">
            <w:pPr>
              <w:pStyle w:val="TableParagraph"/>
              <w:spacing w:line="254" w:lineRule="auto"/>
              <w:ind w:left="107" w:right="165"/>
              <w:rPr>
                <w:rFonts w:ascii="Arial"/>
                <w:b/>
                <w:sz w:val="13"/>
              </w:rPr>
            </w:pPr>
            <w:r>
              <w:rPr>
                <w:rFonts w:ascii="Arial"/>
                <w:b/>
                <w:spacing w:val="-2"/>
                <w:sz w:val="13"/>
              </w:rPr>
              <w:t>(Masyara</w:t>
            </w:r>
            <w:r>
              <w:rPr>
                <w:rFonts w:ascii="Arial"/>
                <w:b/>
                <w:spacing w:val="40"/>
                <w:sz w:val="13"/>
              </w:rPr>
              <w:t xml:space="preserve"> </w:t>
            </w:r>
            <w:r>
              <w:rPr>
                <w:rFonts w:ascii="Arial"/>
                <w:b/>
                <w:spacing w:val="-4"/>
                <w:sz w:val="13"/>
              </w:rPr>
              <w:t>kat</w:t>
            </w:r>
            <w:r>
              <w:rPr>
                <w:rFonts w:ascii="Arial"/>
                <w:b/>
                <w:spacing w:val="40"/>
                <w:sz w:val="13"/>
              </w:rPr>
              <w:t xml:space="preserve"> </w:t>
            </w:r>
            <w:r>
              <w:rPr>
                <w:rFonts w:ascii="Arial"/>
                <w:b/>
                <w:spacing w:val="-2"/>
                <w:sz w:val="13"/>
              </w:rPr>
              <w:t>Miskin,</w:t>
            </w:r>
            <w:r>
              <w:rPr>
                <w:rFonts w:ascii="Arial"/>
                <w:b/>
                <w:spacing w:val="40"/>
                <w:sz w:val="13"/>
              </w:rPr>
              <w:t xml:space="preserve"> </w:t>
            </w:r>
            <w:r>
              <w:rPr>
                <w:rFonts w:ascii="Arial"/>
                <w:b/>
                <w:spacing w:val="-2"/>
                <w:sz w:val="13"/>
              </w:rPr>
              <w:t>Disablita</w:t>
            </w:r>
            <w:r>
              <w:rPr>
                <w:rFonts w:ascii="Arial"/>
                <w:b/>
                <w:spacing w:val="40"/>
                <w:sz w:val="13"/>
              </w:rPr>
              <w:t xml:space="preserve"> </w:t>
            </w:r>
            <w:r>
              <w:rPr>
                <w:rFonts w:ascii="Arial"/>
                <w:b/>
                <w:sz w:val="13"/>
              </w:rPr>
              <w:t>s</w:t>
            </w:r>
            <w:r>
              <w:rPr>
                <w:rFonts w:ascii="Arial"/>
                <w:b/>
                <w:spacing w:val="-1"/>
                <w:sz w:val="13"/>
              </w:rPr>
              <w:t xml:space="preserve"> </w:t>
            </w:r>
            <w:r>
              <w:rPr>
                <w:rFonts w:ascii="Arial"/>
                <w:b/>
                <w:sz w:val="13"/>
              </w:rPr>
              <w:t>Dan</w:t>
            </w:r>
            <w:r>
              <w:rPr>
                <w:rFonts w:ascii="Arial"/>
                <w:b/>
                <w:spacing w:val="40"/>
                <w:sz w:val="13"/>
              </w:rPr>
              <w:t xml:space="preserve"> </w:t>
            </w:r>
            <w:r>
              <w:rPr>
                <w:rFonts w:ascii="Arial"/>
                <w:b/>
                <w:spacing w:val="-2"/>
                <w:sz w:val="13"/>
              </w:rPr>
              <w:t>Lansia)</w:t>
            </w:r>
          </w:p>
        </w:tc>
      </w:tr>
      <w:tr w:rsidR="00D236AA">
        <w:trPr>
          <w:trHeight w:val="1924"/>
        </w:trPr>
        <w:tc>
          <w:tcPr>
            <w:tcW w:w="514" w:type="dxa"/>
            <w:vMerge w:val="restart"/>
          </w:tcPr>
          <w:p w:rsidR="00D236AA" w:rsidRDefault="00D236AA">
            <w:pPr>
              <w:pStyle w:val="TableParagraph"/>
              <w:rPr>
                <w:rFonts w:ascii="Times New Roman"/>
                <w:sz w:val="12"/>
              </w:rPr>
            </w:pPr>
          </w:p>
        </w:tc>
        <w:tc>
          <w:tcPr>
            <w:tcW w:w="1560" w:type="dxa"/>
            <w:shd w:val="clear" w:color="auto" w:fill="D9D9D9"/>
          </w:tcPr>
          <w:p w:rsidR="00D236AA" w:rsidRDefault="000E2E0C">
            <w:pPr>
              <w:pStyle w:val="TableParagraph"/>
              <w:spacing w:before="156" w:line="261" w:lineRule="auto"/>
              <w:ind w:left="115" w:right="221"/>
              <w:rPr>
                <w:rFonts w:ascii="Arial"/>
                <w:b/>
                <w:sz w:val="13"/>
              </w:rPr>
            </w:pPr>
            <w:r>
              <w:rPr>
                <w:rFonts w:ascii="Arial"/>
                <w:b/>
                <w:sz w:val="13"/>
              </w:rPr>
              <w:t>Pengelolaan</w:t>
            </w:r>
            <w:r>
              <w:rPr>
                <w:rFonts w:ascii="Arial"/>
                <w:b/>
                <w:spacing w:val="-5"/>
                <w:sz w:val="13"/>
              </w:rPr>
              <w:t xml:space="preserve"> </w:t>
            </w:r>
            <w:r>
              <w:rPr>
                <w:rFonts w:ascii="Arial"/>
                <w:b/>
                <w:sz w:val="13"/>
              </w:rPr>
              <w:t>Data</w:t>
            </w:r>
            <w:r>
              <w:rPr>
                <w:rFonts w:ascii="Arial"/>
                <w:b/>
                <w:spacing w:val="40"/>
                <w:sz w:val="13"/>
              </w:rPr>
              <w:t xml:space="preserve"> </w:t>
            </w:r>
            <w:r>
              <w:rPr>
                <w:rFonts w:ascii="Arial"/>
                <w:b/>
                <w:sz w:val="13"/>
              </w:rPr>
              <w:t>Fakir Miskin</w:t>
            </w:r>
            <w:r>
              <w:rPr>
                <w:rFonts w:ascii="Arial"/>
                <w:b/>
                <w:spacing w:val="40"/>
                <w:sz w:val="13"/>
              </w:rPr>
              <w:t xml:space="preserve"> </w:t>
            </w:r>
            <w:r>
              <w:rPr>
                <w:rFonts w:ascii="Arial"/>
                <w:b/>
                <w:sz w:val="13"/>
              </w:rPr>
              <w:t>Cakupan Daerah</w:t>
            </w:r>
            <w:r>
              <w:rPr>
                <w:rFonts w:ascii="Arial"/>
                <w:b/>
                <w:spacing w:val="40"/>
                <w:sz w:val="13"/>
              </w:rPr>
              <w:t xml:space="preserve"> </w:t>
            </w:r>
            <w:r>
              <w:rPr>
                <w:rFonts w:ascii="Arial"/>
                <w:b/>
                <w:spacing w:val="-2"/>
                <w:sz w:val="13"/>
              </w:rPr>
              <w:t>Kabupaten/Kota</w:t>
            </w:r>
          </w:p>
        </w:tc>
        <w:tc>
          <w:tcPr>
            <w:tcW w:w="519" w:type="dxa"/>
            <w:shd w:val="clear" w:color="auto" w:fill="D9D9D9"/>
          </w:tcPr>
          <w:p w:rsidR="00D236AA" w:rsidRDefault="00D236AA">
            <w:pPr>
              <w:pStyle w:val="TableParagraph"/>
              <w:rPr>
                <w:rFonts w:ascii="Times New Roman"/>
                <w:sz w:val="12"/>
              </w:rPr>
            </w:pPr>
          </w:p>
        </w:tc>
        <w:tc>
          <w:tcPr>
            <w:tcW w:w="715" w:type="dxa"/>
            <w:shd w:val="clear" w:color="auto" w:fill="D9D9D9"/>
          </w:tcPr>
          <w:p w:rsidR="00D236AA" w:rsidRDefault="00D236AA">
            <w:pPr>
              <w:pStyle w:val="TableParagraph"/>
              <w:spacing w:before="2"/>
              <w:rPr>
                <w:rFonts w:ascii="Calibri"/>
                <w:b/>
                <w:sz w:val="13"/>
              </w:rPr>
            </w:pPr>
          </w:p>
          <w:p w:rsidR="00D236AA" w:rsidRDefault="000E2E0C">
            <w:pPr>
              <w:pStyle w:val="TableParagraph"/>
              <w:spacing w:line="259" w:lineRule="auto"/>
              <w:ind w:left="115" w:right="120"/>
              <w:rPr>
                <w:rFonts w:ascii="Arial"/>
                <w:b/>
                <w:sz w:val="13"/>
              </w:rPr>
            </w:pPr>
            <w:r>
              <w:rPr>
                <w:rFonts w:ascii="Arial"/>
                <w:b/>
                <w:spacing w:val="-2"/>
                <w:sz w:val="13"/>
              </w:rPr>
              <w:t>Jumlah</w:t>
            </w:r>
            <w:r>
              <w:rPr>
                <w:rFonts w:ascii="Arial"/>
                <w:b/>
                <w:spacing w:val="40"/>
                <w:sz w:val="13"/>
              </w:rPr>
              <w:t xml:space="preserve"> </w:t>
            </w:r>
            <w:r>
              <w:rPr>
                <w:rFonts w:ascii="Arial"/>
                <w:b/>
                <w:spacing w:val="-4"/>
                <w:sz w:val="13"/>
              </w:rPr>
              <w:t>data</w:t>
            </w:r>
            <w:r>
              <w:rPr>
                <w:rFonts w:ascii="Arial"/>
                <w:b/>
                <w:spacing w:val="40"/>
                <w:sz w:val="13"/>
              </w:rPr>
              <w:t xml:space="preserve"> </w:t>
            </w:r>
            <w:r>
              <w:rPr>
                <w:rFonts w:ascii="Arial"/>
                <w:b/>
                <w:spacing w:val="-2"/>
                <w:sz w:val="13"/>
              </w:rPr>
              <w:t>fakir</w:t>
            </w:r>
            <w:r>
              <w:rPr>
                <w:rFonts w:ascii="Arial"/>
                <w:b/>
                <w:spacing w:val="40"/>
                <w:sz w:val="13"/>
              </w:rPr>
              <w:t xml:space="preserve"> </w:t>
            </w:r>
            <w:r>
              <w:rPr>
                <w:rFonts w:ascii="Arial"/>
                <w:b/>
                <w:spacing w:val="-2"/>
                <w:sz w:val="13"/>
              </w:rPr>
              <w:t>miskin</w:t>
            </w:r>
            <w:r>
              <w:rPr>
                <w:rFonts w:ascii="Arial"/>
                <w:b/>
                <w:spacing w:val="40"/>
                <w:sz w:val="13"/>
              </w:rPr>
              <w:t xml:space="preserve"> </w:t>
            </w:r>
            <w:r>
              <w:rPr>
                <w:rFonts w:ascii="Arial"/>
                <w:b/>
                <w:spacing w:val="-4"/>
                <w:sz w:val="13"/>
              </w:rPr>
              <w:t>yang</w:t>
            </w:r>
            <w:r>
              <w:rPr>
                <w:rFonts w:ascii="Arial"/>
                <w:b/>
                <w:spacing w:val="40"/>
                <w:sz w:val="13"/>
              </w:rPr>
              <w:t xml:space="preserve"> </w:t>
            </w:r>
            <w:r>
              <w:rPr>
                <w:rFonts w:ascii="Arial"/>
                <w:b/>
                <w:spacing w:val="-2"/>
                <w:sz w:val="13"/>
              </w:rPr>
              <w:t>dikelol</w:t>
            </w:r>
            <w:r>
              <w:rPr>
                <w:rFonts w:ascii="Arial"/>
                <w:b/>
                <w:spacing w:val="40"/>
                <w:sz w:val="13"/>
              </w:rPr>
              <w:t xml:space="preserve"> </w:t>
            </w:r>
            <w:r>
              <w:rPr>
                <w:rFonts w:ascii="Arial"/>
                <w:b/>
                <w:spacing w:val="-10"/>
                <w:sz w:val="13"/>
              </w:rPr>
              <w:t>a</w:t>
            </w:r>
          </w:p>
        </w:tc>
        <w:tc>
          <w:tcPr>
            <w:tcW w:w="1786" w:type="dxa"/>
            <w:shd w:val="clear" w:color="auto" w:fill="D9D9D9"/>
          </w:tcPr>
          <w:p w:rsidR="00D236AA" w:rsidRDefault="000E2E0C">
            <w:pPr>
              <w:pStyle w:val="TableParagraph"/>
              <w:spacing w:before="156"/>
              <w:ind w:left="115"/>
              <w:rPr>
                <w:rFonts w:ascii="Arial"/>
                <w:b/>
                <w:sz w:val="13"/>
              </w:rPr>
            </w:pPr>
            <w:r>
              <w:rPr>
                <w:rFonts w:ascii="Arial"/>
                <w:b/>
                <w:sz w:val="13"/>
              </w:rPr>
              <w:t>324.480</w:t>
            </w:r>
            <w:r>
              <w:rPr>
                <w:rFonts w:ascii="Arial"/>
                <w:b/>
                <w:spacing w:val="29"/>
                <w:sz w:val="13"/>
              </w:rPr>
              <w:t xml:space="preserve"> </w:t>
            </w:r>
            <w:r>
              <w:rPr>
                <w:rFonts w:ascii="Arial"/>
                <w:b/>
                <w:spacing w:val="-2"/>
                <w:sz w:val="13"/>
              </w:rPr>
              <w:t>Keluarga,</w:t>
            </w:r>
          </w:p>
          <w:p w:rsidR="00D236AA" w:rsidRDefault="000E2E0C">
            <w:pPr>
              <w:pStyle w:val="TableParagraph"/>
              <w:spacing w:before="14"/>
              <w:ind w:left="115"/>
              <w:rPr>
                <w:rFonts w:ascii="Arial"/>
                <w:b/>
                <w:sz w:val="13"/>
              </w:rPr>
            </w:pPr>
            <w:r>
              <w:rPr>
                <w:rFonts w:ascii="Arial"/>
                <w:b/>
                <w:sz w:val="13"/>
              </w:rPr>
              <w:t>78.930</w:t>
            </w:r>
            <w:r>
              <w:rPr>
                <w:rFonts w:ascii="Arial"/>
                <w:b/>
                <w:spacing w:val="22"/>
                <w:sz w:val="13"/>
              </w:rPr>
              <w:t xml:space="preserve"> </w:t>
            </w:r>
            <w:r>
              <w:rPr>
                <w:rFonts w:ascii="Arial"/>
                <w:b/>
                <w:spacing w:val="-2"/>
                <w:sz w:val="13"/>
              </w:rPr>
              <w:t>Keluarga,</w:t>
            </w:r>
          </w:p>
          <w:p w:rsidR="00D236AA" w:rsidRDefault="000E2E0C">
            <w:pPr>
              <w:pStyle w:val="TableParagraph"/>
              <w:spacing w:before="13"/>
              <w:ind w:left="115"/>
              <w:rPr>
                <w:rFonts w:ascii="Arial"/>
                <w:b/>
                <w:sz w:val="13"/>
              </w:rPr>
            </w:pPr>
            <w:r>
              <w:rPr>
                <w:rFonts w:ascii="Arial"/>
                <w:b/>
                <w:sz w:val="13"/>
              </w:rPr>
              <w:t>34.163</w:t>
            </w:r>
            <w:r>
              <w:rPr>
                <w:rFonts w:ascii="Arial"/>
                <w:b/>
                <w:spacing w:val="26"/>
                <w:sz w:val="13"/>
              </w:rPr>
              <w:t xml:space="preserve"> </w:t>
            </w:r>
            <w:r>
              <w:rPr>
                <w:rFonts w:ascii="Arial"/>
                <w:b/>
                <w:spacing w:val="-2"/>
                <w:sz w:val="13"/>
              </w:rPr>
              <w:t>Orang</w:t>
            </w:r>
          </w:p>
        </w:tc>
        <w:tc>
          <w:tcPr>
            <w:tcW w:w="912" w:type="dxa"/>
            <w:shd w:val="clear" w:color="auto" w:fill="D9D9D9"/>
          </w:tcPr>
          <w:p w:rsidR="00D236AA" w:rsidRDefault="000E2E0C">
            <w:pPr>
              <w:pStyle w:val="TableParagraph"/>
              <w:spacing w:before="156"/>
              <w:ind w:right="89"/>
              <w:jc w:val="right"/>
              <w:rPr>
                <w:rFonts w:ascii="Arial"/>
                <w:b/>
                <w:sz w:val="13"/>
              </w:rPr>
            </w:pPr>
            <w:r>
              <w:rPr>
                <w:rFonts w:ascii="Arial"/>
                <w:b/>
                <w:spacing w:val="-2"/>
                <w:sz w:val="13"/>
              </w:rPr>
              <w:t>12.474.12</w:t>
            </w:r>
          </w:p>
          <w:p w:rsidR="00D236AA" w:rsidRDefault="000E2E0C">
            <w:pPr>
              <w:pStyle w:val="TableParagraph"/>
              <w:spacing w:before="14"/>
              <w:ind w:right="93"/>
              <w:jc w:val="right"/>
              <w:rPr>
                <w:rFonts w:ascii="Arial"/>
                <w:b/>
                <w:sz w:val="13"/>
              </w:rPr>
            </w:pPr>
            <w:r>
              <w:rPr>
                <w:rFonts w:ascii="Arial"/>
                <w:b/>
                <w:spacing w:val="-2"/>
                <w:sz w:val="13"/>
              </w:rPr>
              <w:t>4.268</w:t>
            </w:r>
          </w:p>
        </w:tc>
        <w:tc>
          <w:tcPr>
            <w:tcW w:w="913" w:type="dxa"/>
            <w:shd w:val="clear" w:color="auto" w:fill="D9D9D9"/>
          </w:tcPr>
          <w:p w:rsidR="00D236AA" w:rsidRDefault="000E2E0C">
            <w:pPr>
              <w:pStyle w:val="TableParagraph"/>
              <w:spacing w:before="156"/>
              <w:ind w:right="90"/>
              <w:jc w:val="right"/>
              <w:rPr>
                <w:rFonts w:ascii="Arial"/>
                <w:b/>
                <w:sz w:val="13"/>
              </w:rPr>
            </w:pPr>
            <w:r>
              <w:rPr>
                <w:rFonts w:ascii="Arial"/>
                <w:b/>
                <w:spacing w:val="-2"/>
                <w:sz w:val="13"/>
              </w:rPr>
              <w:t>12.474.12</w:t>
            </w:r>
          </w:p>
          <w:p w:rsidR="00D236AA" w:rsidRDefault="000E2E0C">
            <w:pPr>
              <w:pStyle w:val="TableParagraph"/>
              <w:spacing w:before="14"/>
              <w:ind w:right="99"/>
              <w:jc w:val="right"/>
              <w:rPr>
                <w:rFonts w:ascii="Arial"/>
                <w:b/>
                <w:sz w:val="13"/>
              </w:rPr>
            </w:pPr>
            <w:r>
              <w:rPr>
                <w:rFonts w:ascii="Arial"/>
                <w:b/>
                <w:spacing w:val="-2"/>
                <w:sz w:val="13"/>
              </w:rPr>
              <w:t>4.268</w:t>
            </w:r>
          </w:p>
        </w:tc>
        <w:tc>
          <w:tcPr>
            <w:tcW w:w="912" w:type="dxa"/>
            <w:shd w:val="clear" w:color="auto" w:fill="D9D9D9"/>
          </w:tcPr>
          <w:p w:rsidR="00D236AA" w:rsidRDefault="000E2E0C">
            <w:pPr>
              <w:pStyle w:val="TableParagraph"/>
              <w:spacing w:before="156"/>
              <w:ind w:right="84"/>
              <w:jc w:val="right"/>
              <w:rPr>
                <w:rFonts w:ascii="Arial"/>
                <w:b/>
                <w:sz w:val="13"/>
              </w:rPr>
            </w:pPr>
            <w:r>
              <w:rPr>
                <w:rFonts w:ascii="Arial"/>
                <w:b/>
                <w:spacing w:val="-2"/>
                <w:sz w:val="13"/>
              </w:rPr>
              <w:t>12.474.12</w:t>
            </w:r>
          </w:p>
          <w:p w:rsidR="00D236AA" w:rsidRDefault="000E2E0C">
            <w:pPr>
              <w:pStyle w:val="TableParagraph"/>
              <w:spacing w:before="14"/>
              <w:ind w:right="89"/>
              <w:jc w:val="right"/>
              <w:rPr>
                <w:rFonts w:ascii="Arial"/>
                <w:b/>
                <w:sz w:val="13"/>
              </w:rPr>
            </w:pPr>
            <w:r>
              <w:rPr>
                <w:rFonts w:ascii="Arial"/>
                <w:b/>
                <w:spacing w:val="-2"/>
                <w:sz w:val="13"/>
              </w:rPr>
              <w:t>4.268</w:t>
            </w:r>
          </w:p>
        </w:tc>
        <w:tc>
          <w:tcPr>
            <w:tcW w:w="1248" w:type="dxa"/>
            <w:shd w:val="clear" w:color="auto" w:fill="D9D9D9"/>
          </w:tcPr>
          <w:p w:rsidR="00D236AA" w:rsidRDefault="000E2E0C">
            <w:pPr>
              <w:pStyle w:val="TableParagraph"/>
              <w:spacing w:before="156"/>
              <w:ind w:right="89"/>
              <w:jc w:val="right"/>
              <w:rPr>
                <w:rFonts w:ascii="Arial"/>
                <w:b/>
                <w:sz w:val="13"/>
              </w:rPr>
            </w:pPr>
            <w:r>
              <w:rPr>
                <w:rFonts w:ascii="Arial"/>
                <w:b/>
                <w:spacing w:val="-10"/>
                <w:sz w:val="13"/>
              </w:rPr>
              <w:t>0</w:t>
            </w:r>
          </w:p>
        </w:tc>
        <w:tc>
          <w:tcPr>
            <w:tcW w:w="1699" w:type="dxa"/>
            <w:shd w:val="clear" w:color="auto" w:fill="D9D9D9"/>
          </w:tcPr>
          <w:p w:rsidR="00D236AA" w:rsidRDefault="000E2E0C">
            <w:pPr>
              <w:pStyle w:val="TableParagraph"/>
              <w:spacing w:before="156" w:line="261" w:lineRule="auto"/>
              <w:ind w:left="110" w:right="202"/>
              <w:rPr>
                <w:rFonts w:ascii="Arial"/>
                <w:b/>
                <w:sz w:val="13"/>
              </w:rPr>
            </w:pPr>
            <w:r>
              <w:rPr>
                <w:rFonts w:ascii="Arial"/>
                <w:b/>
                <w:sz w:val="13"/>
              </w:rPr>
              <w:t>Pengelolaan Data</w:t>
            </w:r>
            <w:r>
              <w:rPr>
                <w:rFonts w:ascii="Arial"/>
                <w:b/>
                <w:spacing w:val="40"/>
                <w:sz w:val="13"/>
              </w:rPr>
              <w:t xml:space="preserve"> </w:t>
            </w:r>
            <w:r>
              <w:rPr>
                <w:rFonts w:ascii="Arial"/>
                <w:b/>
                <w:sz w:val="13"/>
              </w:rPr>
              <w:t>Fakir Miskin Cakupan</w:t>
            </w:r>
            <w:r>
              <w:rPr>
                <w:rFonts w:ascii="Arial"/>
                <w:b/>
                <w:spacing w:val="40"/>
                <w:sz w:val="13"/>
              </w:rPr>
              <w:t xml:space="preserve"> </w:t>
            </w:r>
            <w:r>
              <w:rPr>
                <w:rFonts w:ascii="Arial"/>
                <w:b/>
                <w:spacing w:val="-2"/>
                <w:sz w:val="13"/>
              </w:rPr>
              <w:t>Daerah</w:t>
            </w:r>
            <w:r>
              <w:rPr>
                <w:rFonts w:ascii="Arial"/>
                <w:b/>
                <w:spacing w:val="40"/>
                <w:sz w:val="13"/>
              </w:rPr>
              <w:t xml:space="preserve"> </w:t>
            </w:r>
            <w:r>
              <w:rPr>
                <w:rFonts w:ascii="Arial"/>
                <w:b/>
                <w:spacing w:val="-2"/>
                <w:sz w:val="13"/>
              </w:rPr>
              <w:t>Kabupaten/Kota</w:t>
            </w:r>
          </w:p>
        </w:tc>
        <w:tc>
          <w:tcPr>
            <w:tcW w:w="730" w:type="dxa"/>
            <w:shd w:val="clear" w:color="auto" w:fill="D9D9D9"/>
          </w:tcPr>
          <w:p w:rsidR="00D236AA" w:rsidRDefault="00D236AA">
            <w:pPr>
              <w:pStyle w:val="TableParagraph"/>
              <w:rPr>
                <w:rFonts w:ascii="Times New Roman"/>
                <w:sz w:val="12"/>
              </w:rPr>
            </w:pPr>
          </w:p>
        </w:tc>
        <w:tc>
          <w:tcPr>
            <w:tcW w:w="974" w:type="dxa"/>
            <w:shd w:val="clear" w:color="auto" w:fill="D9D9D9"/>
          </w:tcPr>
          <w:p w:rsidR="00D236AA" w:rsidRDefault="00D236AA">
            <w:pPr>
              <w:pStyle w:val="TableParagraph"/>
              <w:spacing w:before="2"/>
              <w:rPr>
                <w:rFonts w:ascii="Calibri"/>
                <w:b/>
                <w:sz w:val="13"/>
              </w:rPr>
            </w:pPr>
          </w:p>
          <w:p w:rsidR="00D236AA" w:rsidRDefault="000E2E0C">
            <w:pPr>
              <w:pStyle w:val="TableParagraph"/>
              <w:spacing w:line="259" w:lineRule="auto"/>
              <w:ind w:left="110" w:right="146"/>
              <w:rPr>
                <w:rFonts w:ascii="Arial"/>
                <w:b/>
                <w:sz w:val="13"/>
              </w:rPr>
            </w:pPr>
            <w:r>
              <w:rPr>
                <w:rFonts w:ascii="Arial"/>
                <w:b/>
                <w:spacing w:val="-2"/>
                <w:sz w:val="13"/>
              </w:rPr>
              <w:t>Persentase</w:t>
            </w:r>
            <w:r>
              <w:rPr>
                <w:rFonts w:ascii="Arial"/>
                <w:b/>
                <w:spacing w:val="40"/>
                <w:sz w:val="13"/>
              </w:rPr>
              <w:t xml:space="preserve"> </w:t>
            </w:r>
            <w:r>
              <w:rPr>
                <w:rFonts w:ascii="Arial"/>
                <w:b/>
                <w:spacing w:val="-4"/>
                <w:sz w:val="13"/>
              </w:rPr>
              <w:t>Data</w:t>
            </w:r>
            <w:r>
              <w:rPr>
                <w:rFonts w:ascii="Arial"/>
                <w:b/>
                <w:spacing w:val="40"/>
                <w:sz w:val="13"/>
              </w:rPr>
              <w:t xml:space="preserve"> </w:t>
            </w:r>
            <w:r>
              <w:rPr>
                <w:rFonts w:ascii="Arial"/>
                <w:b/>
                <w:spacing w:val="-2"/>
                <w:sz w:val="13"/>
              </w:rPr>
              <w:t>kesejahter</w:t>
            </w:r>
            <w:r>
              <w:rPr>
                <w:rFonts w:ascii="Arial"/>
                <w:b/>
                <w:spacing w:val="40"/>
                <w:sz w:val="13"/>
              </w:rPr>
              <w:t xml:space="preserve"> </w:t>
            </w:r>
            <w:r>
              <w:rPr>
                <w:rFonts w:ascii="Arial"/>
                <w:b/>
                <w:sz w:val="13"/>
              </w:rPr>
              <w:t>aan sosial</w:t>
            </w:r>
            <w:r>
              <w:rPr>
                <w:rFonts w:ascii="Arial"/>
                <w:b/>
                <w:spacing w:val="40"/>
                <w:sz w:val="13"/>
              </w:rPr>
              <w:t xml:space="preserve"> </w:t>
            </w:r>
            <w:r>
              <w:rPr>
                <w:rFonts w:ascii="Arial"/>
                <w:b/>
                <w:spacing w:val="-4"/>
                <w:sz w:val="13"/>
              </w:rPr>
              <w:t>yang</w:t>
            </w:r>
            <w:r>
              <w:rPr>
                <w:rFonts w:ascii="Arial"/>
                <w:b/>
                <w:spacing w:val="40"/>
                <w:sz w:val="13"/>
              </w:rPr>
              <w:t xml:space="preserve"> </w:t>
            </w:r>
            <w:r>
              <w:rPr>
                <w:rFonts w:ascii="Arial"/>
                <w:b/>
                <w:spacing w:val="-2"/>
                <w:sz w:val="13"/>
              </w:rPr>
              <w:t>terverifikas</w:t>
            </w:r>
            <w:r>
              <w:rPr>
                <w:rFonts w:ascii="Arial"/>
                <w:b/>
                <w:spacing w:val="40"/>
                <w:sz w:val="13"/>
              </w:rPr>
              <w:t xml:space="preserve"> </w:t>
            </w:r>
            <w:r>
              <w:rPr>
                <w:rFonts w:ascii="Arial"/>
                <w:b/>
                <w:sz w:val="13"/>
              </w:rPr>
              <w:t>i</w:t>
            </w:r>
            <w:r>
              <w:rPr>
                <w:rFonts w:ascii="Arial"/>
                <w:b/>
                <w:spacing w:val="-10"/>
                <w:sz w:val="13"/>
              </w:rPr>
              <w:t xml:space="preserve"> </w:t>
            </w:r>
            <w:r>
              <w:rPr>
                <w:rFonts w:ascii="Arial"/>
                <w:b/>
                <w:sz w:val="13"/>
              </w:rPr>
              <w:t>dan</w:t>
            </w:r>
            <w:r>
              <w:rPr>
                <w:rFonts w:ascii="Arial"/>
                <w:b/>
                <w:spacing w:val="40"/>
                <w:sz w:val="13"/>
              </w:rPr>
              <w:t xml:space="preserve"> </w:t>
            </w:r>
            <w:r>
              <w:rPr>
                <w:rFonts w:ascii="Arial"/>
                <w:b/>
                <w:spacing w:val="-2"/>
                <w:sz w:val="13"/>
              </w:rPr>
              <w:t>tervalidasi</w:t>
            </w:r>
            <w:r>
              <w:rPr>
                <w:rFonts w:ascii="Arial"/>
                <w:b/>
                <w:spacing w:val="40"/>
                <w:sz w:val="13"/>
              </w:rPr>
              <w:t xml:space="preserve"> </w:t>
            </w:r>
            <w:r>
              <w:rPr>
                <w:rFonts w:ascii="Arial"/>
                <w:b/>
                <w:spacing w:val="-2"/>
                <w:sz w:val="13"/>
              </w:rPr>
              <w:t>sesuai</w:t>
            </w:r>
            <w:r>
              <w:rPr>
                <w:rFonts w:ascii="Arial"/>
                <w:b/>
                <w:spacing w:val="40"/>
                <w:sz w:val="13"/>
              </w:rPr>
              <w:t xml:space="preserve"> </w:t>
            </w:r>
            <w:r>
              <w:rPr>
                <w:rFonts w:ascii="Arial"/>
                <w:b/>
                <w:spacing w:val="-2"/>
                <w:sz w:val="13"/>
              </w:rPr>
              <w:t>standar</w:t>
            </w:r>
          </w:p>
        </w:tc>
        <w:tc>
          <w:tcPr>
            <w:tcW w:w="1791" w:type="dxa"/>
            <w:shd w:val="clear" w:color="auto" w:fill="D9D9D9"/>
          </w:tcPr>
          <w:p w:rsidR="00D236AA" w:rsidRDefault="000E2E0C">
            <w:pPr>
              <w:pStyle w:val="TableParagraph"/>
              <w:spacing w:before="156"/>
              <w:ind w:left="111"/>
              <w:rPr>
                <w:rFonts w:ascii="Arial"/>
                <w:b/>
                <w:sz w:val="13"/>
              </w:rPr>
            </w:pPr>
            <w:r>
              <w:rPr>
                <w:rFonts w:ascii="Arial"/>
                <w:b/>
                <w:spacing w:val="-5"/>
                <w:sz w:val="13"/>
              </w:rPr>
              <w:t>5%</w:t>
            </w:r>
          </w:p>
        </w:tc>
        <w:tc>
          <w:tcPr>
            <w:tcW w:w="912" w:type="dxa"/>
            <w:shd w:val="clear" w:color="auto" w:fill="D9D9D9"/>
          </w:tcPr>
          <w:p w:rsidR="00D236AA" w:rsidRDefault="000E2E0C">
            <w:pPr>
              <w:pStyle w:val="TableParagraph"/>
              <w:spacing w:before="156"/>
              <w:ind w:right="90"/>
              <w:jc w:val="right"/>
              <w:rPr>
                <w:rFonts w:ascii="Arial"/>
                <w:b/>
                <w:sz w:val="13"/>
              </w:rPr>
            </w:pPr>
            <w:r>
              <w:rPr>
                <w:rFonts w:ascii="Arial"/>
                <w:b/>
                <w:spacing w:val="-2"/>
                <w:sz w:val="13"/>
              </w:rPr>
              <w:t>9.587.484.</w:t>
            </w:r>
          </w:p>
          <w:p w:rsidR="00D236AA" w:rsidRDefault="000E2E0C">
            <w:pPr>
              <w:pStyle w:val="TableParagraph"/>
              <w:spacing w:before="14"/>
              <w:ind w:right="78"/>
              <w:jc w:val="right"/>
              <w:rPr>
                <w:rFonts w:ascii="Arial"/>
                <w:b/>
                <w:sz w:val="13"/>
              </w:rPr>
            </w:pPr>
            <w:r>
              <w:rPr>
                <w:rFonts w:ascii="Arial"/>
                <w:b/>
                <w:spacing w:val="-5"/>
                <w:sz w:val="13"/>
              </w:rPr>
              <w:t>400</w:t>
            </w:r>
          </w:p>
        </w:tc>
        <w:tc>
          <w:tcPr>
            <w:tcW w:w="917" w:type="dxa"/>
            <w:shd w:val="clear" w:color="auto" w:fill="D9D9D9"/>
          </w:tcPr>
          <w:p w:rsidR="00D236AA" w:rsidRDefault="000E2E0C">
            <w:pPr>
              <w:pStyle w:val="TableParagraph"/>
              <w:spacing w:before="156"/>
              <w:ind w:right="93"/>
              <w:jc w:val="right"/>
              <w:rPr>
                <w:rFonts w:ascii="Arial"/>
                <w:b/>
                <w:sz w:val="13"/>
              </w:rPr>
            </w:pPr>
            <w:r>
              <w:rPr>
                <w:rFonts w:ascii="Arial"/>
                <w:b/>
                <w:spacing w:val="-2"/>
                <w:sz w:val="13"/>
              </w:rPr>
              <w:t>18.040.70</w:t>
            </w:r>
          </w:p>
          <w:p w:rsidR="00D236AA" w:rsidRDefault="000E2E0C">
            <w:pPr>
              <w:pStyle w:val="TableParagraph"/>
              <w:spacing w:before="14"/>
              <w:ind w:right="102"/>
              <w:jc w:val="right"/>
              <w:rPr>
                <w:rFonts w:ascii="Arial"/>
                <w:b/>
                <w:sz w:val="13"/>
              </w:rPr>
            </w:pPr>
            <w:r>
              <w:rPr>
                <w:rFonts w:ascii="Arial"/>
                <w:b/>
                <w:spacing w:val="-2"/>
                <w:sz w:val="13"/>
              </w:rPr>
              <w:t>4.400</w:t>
            </w:r>
          </w:p>
        </w:tc>
        <w:tc>
          <w:tcPr>
            <w:tcW w:w="1166" w:type="dxa"/>
            <w:shd w:val="clear" w:color="auto" w:fill="D9D9D9"/>
          </w:tcPr>
          <w:p w:rsidR="00D236AA" w:rsidRDefault="000E2E0C">
            <w:pPr>
              <w:pStyle w:val="TableParagraph"/>
              <w:spacing w:before="156"/>
              <w:ind w:right="92"/>
              <w:jc w:val="right"/>
              <w:rPr>
                <w:rFonts w:ascii="Arial"/>
                <w:b/>
                <w:sz w:val="13"/>
              </w:rPr>
            </w:pPr>
            <w:r>
              <w:rPr>
                <w:rFonts w:ascii="Arial"/>
                <w:b/>
                <w:spacing w:val="-2"/>
                <w:sz w:val="13"/>
              </w:rPr>
              <w:t>18.040.704.40</w:t>
            </w:r>
          </w:p>
          <w:p w:rsidR="00D236AA" w:rsidRDefault="000E2E0C">
            <w:pPr>
              <w:pStyle w:val="TableParagraph"/>
              <w:spacing w:before="14"/>
              <w:ind w:right="92"/>
              <w:jc w:val="right"/>
              <w:rPr>
                <w:rFonts w:ascii="Arial"/>
                <w:b/>
                <w:sz w:val="13"/>
              </w:rPr>
            </w:pPr>
            <w:r>
              <w:rPr>
                <w:rFonts w:ascii="Arial"/>
                <w:b/>
                <w:spacing w:val="-10"/>
                <w:sz w:val="13"/>
              </w:rPr>
              <w:t>0</w:t>
            </w:r>
          </w:p>
        </w:tc>
        <w:tc>
          <w:tcPr>
            <w:tcW w:w="1378" w:type="dxa"/>
            <w:shd w:val="clear" w:color="auto" w:fill="D9D9D9"/>
          </w:tcPr>
          <w:p w:rsidR="00D236AA" w:rsidRDefault="000E2E0C">
            <w:pPr>
              <w:pStyle w:val="TableParagraph"/>
              <w:spacing w:before="156"/>
              <w:ind w:right="97"/>
              <w:jc w:val="right"/>
              <w:rPr>
                <w:rFonts w:ascii="Arial"/>
                <w:b/>
                <w:sz w:val="13"/>
              </w:rPr>
            </w:pPr>
            <w:r>
              <w:rPr>
                <w:rFonts w:ascii="Arial"/>
                <w:b/>
                <w:spacing w:val="-2"/>
                <w:sz w:val="13"/>
              </w:rPr>
              <w:t>8.453.220.000</w:t>
            </w:r>
          </w:p>
        </w:tc>
        <w:tc>
          <w:tcPr>
            <w:tcW w:w="859" w:type="dxa"/>
            <w:shd w:val="clear" w:color="auto" w:fill="D9D9D9"/>
          </w:tcPr>
          <w:p w:rsidR="00D236AA" w:rsidRDefault="00D236AA">
            <w:pPr>
              <w:pStyle w:val="TableParagraph"/>
              <w:rPr>
                <w:rFonts w:ascii="Times New Roman"/>
                <w:sz w:val="12"/>
              </w:rPr>
            </w:pPr>
          </w:p>
        </w:tc>
      </w:tr>
      <w:tr w:rsidR="00D236AA">
        <w:trPr>
          <w:trHeight w:val="2098"/>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17" w:line="259" w:lineRule="auto"/>
              <w:ind w:left="321" w:right="114" w:hanging="279"/>
              <w:rPr>
                <w:sz w:val="13"/>
              </w:rPr>
            </w:pPr>
            <w:r>
              <w:rPr>
                <w:sz w:val="13"/>
              </w:rPr>
              <w:t>1.</w:t>
            </w:r>
            <w:r>
              <w:rPr>
                <w:spacing w:val="80"/>
                <w:sz w:val="13"/>
              </w:rPr>
              <w:t xml:space="preserve"> </w:t>
            </w:r>
            <w:r>
              <w:rPr>
                <w:sz w:val="13"/>
              </w:rPr>
              <w:t>Pengelolaan Data</w:t>
            </w:r>
            <w:r>
              <w:rPr>
                <w:spacing w:val="40"/>
                <w:sz w:val="13"/>
              </w:rPr>
              <w:t xml:space="preserve"> </w:t>
            </w:r>
            <w:r>
              <w:rPr>
                <w:sz w:val="13"/>
              </w:rPr>
              <w:t>Fakir Miskin</w:t>
            </w:r>
            <w:r>
              <w:rPr>
                <w:spacing w:val="40"/>
                <w:sz w:val="13"/>
              </w:rPr>
              <w:t xml:space="preserve"> </w:t>
            </w:r>
            <w:r>
              <w:rPr>
                <w:sz w:val="13"/>
              </w:rPr>
              <w:t>Cakupan</w:t>
            </w:r>
            <w:r>
              <w:rPr>
                <w:spacing w:val="-10"/>
                <w:sz w:val="13"/>
              </w:rPr>
              <w:t xml:space="preserve"> </w:t>
            </w:r>
            <w:r>
              <w:rPr>
                <w:sz w:val="13"/>
              </w:rPr>
              <w:t>Daerah</w:t>
            </w:r>
            <w:r>
              <w:rPr>
                <w:spacing w:val="40"/>
                <w:sz w:val="13"/>
              </w:rPr>
              <w:t xml:space="preserve"> </w:t>
            </w:r>
            <w:r>
              <w:rPr>
                <w:spacing w:val="-2"/>
                <w:sz w:val="13"/>
              </w:rPr>
              <w:t>Kabupaten/Kota</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17" w:line="259" w:lineRule="auto"/>
              <w:ind w:left="115" w:right="127"/>
              <w:rPr>
                <w:sz w:val="13"/>
              </w:rPr>
            </w:pPr>
            <w:r>
              <w:rPr>
                <w:spacing w:val="-2"/>
                <w:sz w:val="13"/>
              </w:rPr>
              <w:t>Jumlah</w:t>
            </w:r>
            <w:r>
              <w:rPr>
                <w:spacing w:val="40"/>
                <w:sz w:val="13"/>
              </w:rPr>
              <w:t xml:space="preserve"> </w:t>
            </w:r>
            <w:r>
              <w:rPr>
                <w:spacing w:val="-2"/>
                <w:sz w:val="13"/>
              </w:rPr>
              <w:t>Keluarg</w:t>
            </w:r>
            <w:r>
              <w:rPr>
                <w:spacing w:val="40"/>
                <w:sz w:val="13"/>
              </w:rPr>
              <w:t xml:space="preserve"> </w:t>
            </w:r>
            <w:r>
              <w:rPr>
                <w:sz w:val="13"/>
              </w:rPr>
              <w:t>a</w:t>
            </w:r>
            <w:r>
              <w:rPr>
                <w:spacing w:val="-1"/>
                <w:sz w:val="13"/>
              </w:rPr>
              <w:t xml:space="preserve"> </w:t>
            </w:r>
            <w:r>
              <w:rPr>
                <w:sz w:val="13"/>
              </w:rPr>
              <w:t>yang</w:t>
            </w:r>
            <w:r>
              <w:rPr>
                <w:spacing w:val="40"/>
                <w:sz w:val="13"/>
              </w:rPr>
              <w:t xml:space="preserve"> </w:t>
            </w:r>
            <w:r>
              <w:rPr>
                <w:spacing w:val="-2"/>
                <w:sz w:val="13"/>
              </w:rPr>
              <w:t>Menda</w:t>
            </w:r>
            <w:r>
              <w:rPr>
                <w:spacing w:val="40"/>
                <w:sz w:val="13"/>
              </w:rPr>
              <w:t xml:space="preserve"> </w:t>
            </w:r>
            <w:r>
              <w:rPr>
                <w:spacing w:val="-2"/>
                <w:sz w:val="13"/>
              </w:rPr>
              <w:t>patkan</w:t>
            </w:r>
            <w:r>
              <w:rPr>
                <w:spacing w:val="40"/>
                <w:sz w:val="13"/>
              </w:rPr>
              <w:t xml:space="preserve"> </w:t>
            </w:r>
            <w:r>
              <w:rPr>
                <w:spacing w:val="-2"/>
                <w:sz w:val="13"/>
              </w:rPr>
              <w:t>Pengen</w:t>
            </w:r>
            <w:r>
              <w:rPr>
                <w:spacing w:val="40"/>
                <w:sz w:val="13"/>
              </w:rPr>
              <w:t xml:space="preserve"> </w:t>
            </w:r>
            <w:r>
              <w:rPr>
                <w:spacing w:val="-2"/>
                <w:sz w:val="13"/>
              </w:rPr>
              <w:t>tasan</w:t>
            </w:r>
            <w:r>
              <w:rPr>
                <w:spacing w:val="40"/>
                <w:sz w:val="13"/>
              </w:rPr>
              <w:t xml:space="preserve"> </w:t>
            </w:r>
            <w:r>
              <w:rPr>
                <w:spacing w:val="-2"/>
                <w:sz w:val="13"/>
              </w:rPr>
              <w:t>Fakir</w:t>
            </w:r>
            <w:r>
              <w:rPr>
                <w:spacing w:val="40"/>
                <w:sz w:val="13"/>
              </w:rPr>
              <w:t xml:space="preserve"> </w:t>
            </w:r>
            <w:r>
              <w:rPr>
                <w:spacing w:val="-2"/>
                <w:sz w:val="13"/>
              </w:rPr>
              <w:t>Miskin</w:t>
            </w:r>
            <w:r>
              <w:rPr>
                <w:spacing w:val="40"/>
                <w:sz w:val="13"/>
              </w:rPr>
              <w:t xml:space="preserve"> </w:t>
            </w:r>
            <w:r>
              <w:rPr>
                <w:spacing w:val="-2"/>
                <w:sz w:val="13"/>
              </w:rPr>
              <w:t>Kabupa</w:t>
            </w:r>
            <w:r>
              <w:rPr>
                <w:spacing w:val="40"/>
                <w:sz w:val="13"/>
              </w:rPr>
              <w:t xml:space="preserve"> </w:t>
            </w:r>
            <w:r>
              <w:rPr>
                <w:sz w:val="13"/>
              </w:rPr>
              <w:t>ten</w:t>
            </w:r>
            <w:r>
              <w:rPr>
                <w:spacing w:val="-1"/>
                <w:sz w:val="13"/>
              </w:rPr>
              <w:t xml:space="preserve"> </w:t>
            </w:r>
            <w:r>
              <w:rPr>
                <w:sz w:val="13"/>
              </w:rPr>
              <w:t>/</w:t>
            </w:r>
            <w:r>
              <w:rPr>
                <w:spacing w:val="40"/>
                <w:sz w:val="13"/>
              </w:rPr>
              <w:t xml:space="preserve"> </w:t>
            </w:r>
            <w:r>
              <w:rPr>
                <w:spacing w:val="-4"/>
                <w:sz w:val="13"/>
              </w:rPr>
              <w:t>Kota</w:t>
            </w:r>
          </w:p>
        </w:tc>
        <w:tc>
          <w:tcPr>
            <w:tcW w:w="1786" w:type="dxa"/>
          </w:tcPr>
          <w:p w:rsidR="00D236AA" w:rsidRDefault="000E2E0C">
            <w:pPr>
              <w:pStyle w:val="TableParagraph"/>
              <w:spacing w:before="12"/>
              <w:ind w:left="115"/>
              <w:rPr>
                <w:sz w:val="13"/>
              </w:rPr>
            </w:pPr>
            <w:r>
              <w:rPr>
                <w:sz w:val="13"/>
              </w:rPr>
              <w:t>324.480</w:t>
            </w:r>
            <w:r>
              <w:rPr>
                <w:spacing w:val="30"/>
                <w:sz w:val="13"/>
              </w:rPr>
              <w:t xml:space="preserve"> </w:t>
            </w:r>
            <w:r>
              <w:rPr>
                <w:spacing w:val="-2"/>
                <w:sz w:val="13"/>
              </w:rPr>
              <w:t>Keluarga</w:t>
            </w:r>
          </w:p>
        </w:tc>
        <w:tc>
          <w:tcPr>
            <w:tcW w:w="912" w:type="dxa"/>
          </w:tcPr>
          <w:p w:rsidR="00D236AA" w:rsidRDefault="000E2E0C">
            <w:pPr>
              <w:pStyle w:val="TableParagraph"/>
              <w:spacing w:before="12"/>
              <w:ind w:right="93"/>
              <w:jc w:val="right"/>
              <w:rPr>
                <w:sz w:val="13"/>
              </w:rPr>
            </w:pPr>
            <w:r>
              <w:rPr>
                <w:spacing w:val="-2"/>
                <w:sz w:val="13"/>
              </w:rPr>
              <w:t>375.000.0</w:t>
            </w:r>
          </w:p>
          <w:p w:rsidR="00D236AA" w:rsidRDefault="000E2E0C">
            <w:pPr>
              <w:pStyle w:val="TableParagraph"/>
              <w:spacing w:before="9"/>
              <w:ind w:right="88"/>
              <w:jc w:val="right"/>
              <w:rPr>
                <w:sz w:val="13"/>
              </w:rPr>
            </w:pPr>
            <w:r>
              <w:rPr>
                <w:spacing w:val="-5"/>
                <w:sz w:val="13"/>
              </w:rPr>
              <w:t>00</w:t>
            </w:r>
          </w:p>
        </w:tc>
        <w:tc>
          <w:tcPr>
            <w:tcW w:w="913" w:type="dxa"/>
          </w:tcPr>
          <w:p w:rsidR="00D236AA" w:rsidRDefault="000E2E0C">
            <w:pPr>
              <w:pStyle w:val="TableParagraph"/>
              <w:spacing w:before="12"/>
              <w:ind w:right="94"/>
              <w:jc w:val="right"/>
              <w:rPr>
                <w:sz w:val="13"/>
              </w:rPr>
            </w:pPr>
            <w:r>
              <w:rPr>
                <w:spacing w:val="-2"/>
                <w:sz w:val="13"/>
              </w:rPr>
              <w:t>375.000.0</w:t>
            </w:r>
          </w:p>
          <w:p w:rsidR="00D236AA" w:rsidRDefault="000E2E0C">
            <w:pPr>
              <w:pStyle w:val="TableParagraph"/>
              <w:spacing w:before="9"/>
              <w:ind w:right="94"/>
              <w:jc w:val="right"/>
              <w:rPr>
                <w:sz w:val="13"/>
              </w:rPr>
            </w:pPr>
            <w:r>
              <w:rPr>
                <w:spacing w:val="-5"/>
                <w:sz w:val="13"/>
              </w:rPr>
              <w:t>00</w:t>
            </w:r>
          </w:p>
        </w:tc>
        <w:tc>
          <w:tcPr>
            <w:tcW w:w="912" w:type="dxa"/>
          </w:tcPr>
          <w:p w:rsidR="00D236AA" w:rsidRDefault="000E2E0C">
            <w:pPr>
              <w:pStyle w:val="TableParagraph"/>
              <w:spacing w:before="12"/>
              <w:ind w:right="84"/>
              <w:jc w:val="right"/>
              <w:rPr>
                <w:sz w:val="13"/>
              </w:rPr>
            </w:pPr>
            <w:r>
              <w:rPr>
                <w:spacing w:val="-2"/>
                <w:sz w:val="13"/>
              </w:rPr>
              <w:t>375.000.0</w:t>
            </w:r>
          </w:p>
          <w:p w:rsidR="00D236AA" w:rsidRDefault="000E2E0C">
            <w:pPr>
              <w:pStyle w:val="TableParagraph"/>
              <w:spacing w:before="9"/>
              <w:ind w:right="84"/>
              <w:jc w:val="right"/>
              <w:rPr>
                <w:sz w:val="13"/>
              </w:rPr>
            </w:pPr>
            <w:r>
              <w:rPr>
                <w:spacing w:val="-5"/>
                <w:sz w:val="13"/>
              </w:rPr>
              <w:t>00</w:t>
            </w:r>
          </w:p>
        </w:tc>
        <w:tc>
          <w:tcPr>
            <w:tcW w:w="1248" w:type="dxa"/>
          </w:tcPr>
          <w:p w:rsidR="00D236AA" w:rsidRDefault="000E2E0C">
            <w:pPr>
              <w:pStyle w:val="TableParagraph"/>
              <w:spacing w:before="12"/>
              <w:ind w:right="89"/>
              <w:jc w:val="right"/>
              <w:rPr>
                <w:sz w:val="13"/>
              </w:rPr>
            </w:pPr>
            <w:r>
              <w:rPr>
                <w:spacing w:val="-10"/>
                <w:sz w:val="13"/>
              </w:rPr>
              <w:t>0</w:t>
            </w:r>
          </w:p>
        </w:tc>
        <w:tc>
          <w:tcPr>
            <w:tcW w:w="1699" w:type="dxa"/>
          </w:tcPr>
          <w:p w:rsidR="00D236AA" w:rsidRDefault="000E2E0C">
            <w:pPr>
              <w:pStyle w:val="TableParagraph"/>
              <w:spacing w:before="17" w:line="259" w:lineRule="auto"/>
              <w:ind w:left="273" w:right="223" w:hanging="159"/>
              <w:rPr>
                <w:sz w:val="13"/>
              </w:rPr>
            </w:pPr>
            <w:r>
              <w:rPr>
                <w:sz w:val="13"/>
              </w:rPr>
              <w:t>1. Pengelolaan Data</w:t>
            </w:r>
            <w:r>
              <w:rPr>
                <w:spacing w:val="40"/>
                <w:sz w:val="13"/>
              </w:rPr>
              <w:t xml:space="preserve"> </w:t>
            </w:r>
            <w:r>
              <w:rPr>
                <w:sz w:val="13"/>
              </w:rPr>
              <w:t>Fakir Miskin</w:t>
            </w:r>
            <w:r>
              <w:rPr>
                <w:spacing w:val="40"/>
                <w:sz w:val="13"/>
              </w:rPr>
              <w:t xml:space="preserve"> </w:t>
            </w:r>
            <w:r>
              <w:rPr>
                <w:sz w:val="13"/>
              </w:rPr>
              <w:t>Cakupan</w:t>
            </w:r>
            <w:r>
              <w:rPr>
                <w:spacing w:val="-10"/>
                <w:sz w:val="13"/>
              </w:rPr>
              <w:t xml:space="preserve"> </w:t>
            </w:r>
            <w:r>
              <w:rPr>
                <w:sz w:val="13"/>
              </w:rPr>
              <w:t>Daerah</w:t>
            </w:r>
            <w:r>
              <w:rPr>
                <w:spacing w:val="40"/>
                <w:sz w:val="13"/>
              </w:rPr>
              <w:t xml:space="preserve"> </w:t>
            </w:r>
            <w:r>
              <w:rPr>
                <w:spacing w:val="-2"/>
                <w:sz w:val="13"/>
              </w:rPr>
              <w:t>Kabupaten/Kota</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17" w:line="259" w:lineRule="auto"/>
              <w:ind w:left="110" w:right="128"/>
              <w:rPr>
                <w:sz w:val="13"/>
              </w:rPr>
            </w:pPr>
            <w:r>
              <w:rPr>
                <w:spacing w:val="-2"/>
                <w:sz w:val="13"/>
              </w:rPr>
              <w:t>Jumlah</w:t>
            </w:r>
            <w:r>
              <w:rPr>
                <w:spacing w:val="40"/>
                <w:sz w:val="13"/>
              </w:rPr>
              <w:t xml:space="preserve"> </w:t>
            </w:r>
            <w:r>
              <w:rPr>
                <w:spacing w:val="-2"/>
                <w:sz w:val="13"/>
              </w:rPr>
              <w:t>Keluarga</w:t>
            </w:r>
            <w:r>
              <w:rPr>
                <w:spacing w:val="40"/>
                <w:sz w:val="13"/>
              </w:rPr>
              <w:t xml:space="preserve"> </w:t>
            </w:r>
            <w:r>
              <w:rPr>
                <w:spacing w:val="-4"/>
                <w:sz w:val="13"/>
              </w:rPr>
              <w:t>yang</w:t>
            </w:r>
            <w:r>
              <w:rPr>
                <w:spacing w:val="40"/>
                <w:sz w:val="13"/>
              </w:rPr>
              <w:t xml:space="preserve"> </w:t>
            </w:r>
            <w:r>
              <w:rPr>
                <w:spacing w:val="-2"/>
                <w:sz w:val="13"/>
              </w:rPr>
              <w:t>Mendapatk</w:t>
            </w:r>
            <w:r>
              <w:rPr>
                <w:spacing w:val="40"/>
                <w:sz w:val="13"/>
              </w:rPr>
              <w:t xml:space="preserve"> </w:t>
            </w:r>
            <w:r>
              <w:rPr>
                <w:spacing w:val="-6"/>
                <w:sz w:val="13"/>
              </w:rPr>
              <w:t>an</w:t>
            </w:r>
            <w:r>
              <w:rPr>
                <w:spacing w:val="40"/>
                <w:sz w:val="13"/>
              </w:rPr>
              <w:t xml:space="preserve"> </w:t>
            </w:r>
            <w:r>
              <w:rPr>
                <w:spacing w:val="-2"/>
                <w:sz w:val="13"/>
              </w:rPr>
              <w:t>Pengentasa</w:t>
            </w:r>
            <w:r>
              <w:rPr>
                <w:spacing w:val="40"/>
                <w:sz w:val="13"/>
              </w:rPr>
              <w:t xml:space="preserve"> </w:t>
            </w:r>
            <w:r>
              <w:rPr>
                <w:sz w:val="13"/>
              </w:rPr>
              <w:t>n</w:t>
            </w:r>
            <w:r>
              <w:rPr>
                <w:spacing w:val="-10"/>
                <w:sz w:val="13"/>
              </w:rPr>
              <w:t xml:space="preserve"> </w:t>
            </w:r>
            <w:r>
              <w:rPr>
                <w:sz w:val="13"/>
              </w:rPr>
              <w:t>Fakir</w:t>
            </w:r>
            <w:r>
              <w:rPr>
                <w:spacing w:val="40"/>
                <w:sz w:val="13"/>
              </w:rPr>
              <w:t xml:space="preserve"> </w:t>
            </w:r>
            <w:r>
              <w:rPr>
                <w:spacing w:val="-2"/>
                <w:sz w:val="13"/>
              </w:rPr>
              <w:t>Miskin</w:t>
            </w:r>
            <w:r>
              <w:rPr>
                <w:spacing w:val="40"/>
                <w:sz w:val="13"/>
              </w:rPr>
              <w:t xml:space="preserve"> </w:t>
            </w:r>
            <w:r>
              <w:rPr>
                <w:sz w:val="13"/>
              </w:rPr>
              <w:t>Kabupaten</w:t>
            </w:r>
            <w:r>
              <w:rPr>
                <w:spacing w:val="-10"/>
                <w:sz w:val="13"/>
              </w:rPr>
              <w:t xml:space="preserve"> </w:t>
            </w:r>
            <w:r>
              <w:rPr>
                <w:sz w:val="13"/>
              </w:rPr>
              <w:t>/</w:t>
            </w:r>
            <w:r>
              <w:rPr>
                <w:spacing w:val="40"/>
                <w:sz w:val="13"/>
              </w:rPr>
              <w:t xml:space="preserve"> </w:t>
            </w:r>
            <w:r>
              <w:rPr>
                <w:spacing w:val="-4"/>
                <w:sz w:val="13"/>
              </w:rPr>
              <w:t>Kota</w:t>
            </w:r>
          </w:p>
        </w:tc>
        <w:tc>
          <w:tcPr>
            <w:tcW w:w="1791" w:type="dxa"/>
          </w:tcPr>
          <w:p w:rsidR="00D236AA" w:rsidRDefault="000E2E0C">
            <w:pPr>
              <w:pStyle w:val="TableParagraph"/>
              <w:spacing w:before="12"/>
              <w:ind w:left="111"/>
              <w:rPr>
                <w:sz w:val="13"/>
              </w:rPr>
            </w:pPr>
            <w:r>
              <w:rPr>
                <w:sz w:val="13"/>
              </w:rPr>
              <w:t>215.000</w:t>
            </w:r>
            <w:r>
              <w:rPr>
                <w:spacing w:val="30"/>
                <w:sz w:val="13"/>
              </w:rPr>
              <w:t xml:space="preserve"> </w:t>
            </w:r>
            <w:r>
              <w:rPr>
                <w:spacing w:val="-2"/>
                <w:sz w:val="13"/>
              </w:rPr>
              <w:t>Keluarga</w:t>
            </w:r>
          </w:p>
        </w:tc>
        <w:tc>
          <w:tcPr>
            <w:tcW w:w="912" w:type="dxa"/>
          </w:tcPr>
          <w:p w:rsidR="00D236AA" w:rsidRDefault="000E2E0C">
            <w:pPr>
              <w:pStyle w:val="TableParagraph"/>
              <w:spacing w:before="12"/>
              <w:ind w:right="88"/>
              <w:jc w:val="right"/>
              <w:rPr>
                <w:sz w:val="13"/>
              </w:rPr>
            </w:pPr>
            <w:r>
              <w:rPr>
                <w:spacing w:val="-2"/>
                <w:sz w:val="13"/>
              </w:rPr>
              <w:t>88.087.00</w:t>
            </w:r>
          </w:p>
          <w:p w:rsidR="00D236AA" w:rsidRDefault="000E2E0C">
            <w:pPr>
              <w:pStyle w:val="TableParagraph"/>
              <w:spacing w:before="9"/>
              <w:ind w:right="88"/>
              <w:jc w:val="right"/>
              <w:rPr>
                <w:sz w:val="13"/>
              </w:rPr>
            </w:pPr>
            <w:r>
              <w:rPr>
                <w:spacing w:val="-10"/>
                <w:sz w:val="13"/>
              </w:rPr>
              <w:t>0</w:t>
            </w:r>
          </w:p>
        </w:tc>
        <w:tc>
          <w:tcPr>
            <w:tcW w:w="917" w:type="dxa"/>
          </w:tcPr>
          <w:p w:rsidR="00D236AA" w:rsidRDefault="000E2E0C">
            <w:pPr>
              <w:pStyle w:val="TableParagraph"/>
              <w:spacing w:before="12"/>
              <w:ind w:right="93"/>
              <w:jc w:val="right"/>
              <w:rPr>
                <w:sz w:val="13"/>
              </w:rPr>
            </w:pPr>
            <w:r>
              <w:rPr>
                <w:spacing w:val="-2"/>
                <w:sz w:val="13"/>
              </w:rPr>
              <w:t>88.087.00</w:t>
            </w:r>
          </w:p>
          <w:p w:rsidR="00D236AA" w:rsidRDefault="000E2E0C">
            <w:pPr>
              <w:pStyle w:val="TableParagraph"/>
              <w:spacing w:before="9"/>
              <w:ind w:right="92"/>
              <w:jc w:val="right"/>
              <w:rPr>
                <w:sz w:val="13"/>
              </w:rPr>
            </w:pPr>
            <w:r>
              <w:rPr>
                <w:spacing w:val="-10"/>
                <w:sz w:val="13"/>
              </w:rPr>
              <w:t>0</w:t>
            </w:r>
          </w:p>
        </w:tc>
        <w:tc>
          <w:tcPr>
            <w:tcW w:w="1166" w:type="dxa"/>
          </w:tcPr>
          <w:p w:rsidR="00D236AA" w:rsidRDefault="000E2E0C">
            <w:pPr>
              <w:pStyle w:val="TableParagraph"/>
              <w:spacing w:before="12"/>
              <w:ind w:left="360"/>
              <w:rPr>
                <w:sz w:val="13"/>
              </w:rPr>
            </w:pPr>
            <w:r>
              <w:rPr>
                <w:spacing w:val="-2"/>
                <w:sz w:val="13"/>
              </w:rPr>
              <w:t>88.087.000</w:t>
            </w:r>
          </w:p>
        </w:tc>
        <w:tc>
          <w:tcPr>
            <w:tcW w:w="1378" w:type="dxa"/>
          </w:tcPr>
          <w:p w:rsidR="00D236AA" w:rsidRDefault="000E2E0C">
            <w:pPr>
              <w:pStyle w:val="TableParagraph"/>
              <w:spacing w:before="1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bl>
    <w:p w:rsidR="00D236AA" w:rsidRDefault="00D236AA">
      <w:pPr>
        <w:pStyle w:val="TableParagraph"/>
        <w:rPr>
          <w:rFonts w:ascii="Times New Roman"/>
          <w:sz w:val="12"/>
        </w:rPr>
        <w:sectPr w:rsidR="00D236AA">
          <w:pgSz w:w="20160" w:h="12240" w:orient="landscape"/>
          <w:pgMar w:top="1340" w:right="0" w:bottom="280" w:left="360" w:header="900" w:footer="0" w:gutter="0"/>
          <w:cols w:space="720"/>
        </w:sectPr>
      </w:pPr>
    </w:p>
    <w:p w:rsidR="00D236AA" w:rsidRDefault="00D236AA">
      <w:pPr>
        <w:pStyle w:val="BodyText"/>
        <w:spacing w:before="93"/>
        <w:rPr>
          <w:rFonts w:ascii="Calibri"/>
          <w:b/>
          <w:sz w:val="20"/>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3706"/>
        </w:trPr>
        <w:tc>
          <w:tcPr>
            <w:tcW w:w="514" w:type="dxa"/>
            <w:vMerge w:val="restart"/>
          </w:tcPr>
          <w:p w:rsidR="00D236AA" w:rsidRDefault="00D236AA">
            <w:pPr>
              <w:pStyle w:val="TableParagraph"/>
              <w:rPr>
                <w:rFonts w:ascii="Times New Roman"/>
                <w:sz w:val="12"/>
              </w:rPr>
            </w:pPr>
          </w:p>
        </w:tc>
        <w:tc>
          <w:tcPr>
            <w:tcW w:w="1560" w:type="dxa"/>
          </w:tcPr>
          <w:p w:rsidR="00D236AA" w:rsidRDefault="000E2E0C">
            <w:pPr>
              <w:pStyle w:val="TableParagraph"/>
              <w:spacing w:before="12" w:line="259" w:lineRule="auto"/>
              <w:ind w:left="345" w:right="132" w:hanging="260"/>
              <w:rPr>
                <w:sz w:val="13"/>
              </w:rPr>
            </w:pPr>
            <w:r>
              <w:rPr>
                <w:sz w:val="13"/>
              </w:rPr>
              <w:t>2.</w:t>
            </w:r>
            <w:r>
              <w:rPr>
                <w:spacing w:val="80"/>
                <w:sz w:val="13"/>
              </w:rPr>
              <w:t xml:space="preserve"> </w:t>
            </w:r>
            <w:r>
              <w:rPr>
                <w:sz w:val="13"/>
              </w:rPr>
              <w:t>Fasilitasi</w:t>
            </w:r>
            <w:r>
              <w:rPr>
                <w:spacing w:val="-2"/>
                <w:sz w:val="13"/>
              </w:rPr>
              <w:t xml:space="preserve"> </w:t>
            </w:r>
            <w:r>
              <w:rPr>
                <w:sz w:val="13"/>
              </w:rPr>
              <w:t>Bantuan</w:t>
            </w:r>
            <w:r>
              <w:rPr>
                <w:spacing w:val="40"/>
                <w:sz w:val="13"/>
              </w:rPr>
              <w:t xml:space="preserve"> </w:t>
            </w:r>
            <w:r>
              <w:rPr>
                <w:spacing w:val="-2"/>
                <w:sz w:val="13"/>
              </w:rPr>
              <w:t>Sosial</w:t>
            </w:r>
            <w:r>
              <w:rPr>
                <w:spacing w:val="40"/>
                <w:sz w:val="13"/>
              </w:rPr>
              <w:t xml:space="preserve"> </w:t>
            </w:r>
            <w:r>
              <w:rPr>
                <w:spacing w:val="-2"/>
                <w:sz w:val="13"/>
              </w:rPr>
              <w:t>Kesejahteraan</w:t>
            </w:r>
            <w:r>
              <w:rPr>
                <w:spacing w:val="40"/>
                <w:sz w:val="13"/>
              </w:rPr>
              <w:t xml:space="preserve"> </w:t>
            </w:r>
            <w:r>
              <w:rPr>
                <w:spacing w:val="-2"/>
                <w:sz w:val="13"/>
              </w:rPr>
              <w:t>Keluarga</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12" w:line="259" w:lineRule="auto"/>
              <w:ind w:left="115" w:right="136"/>
              <w:rPr>
                <w:sz w:val="13"/>
              </w:rPr>
            </w:pPr>
            <w:r>
              <w:rPr>
                <w:spacing w:val="-2"/>
                <w:sz w:val="13"/>
              </w:rPr>
              <w:t>Jumlah</w:t>
            </w:r>
            <w:r>
              <w:rPr>
                <w:spacing w:val="40"/>
                <w:sz w:val="13"/>
              </w:rPr>
              <w:t xml:space="preserve"> </w:t>
            </w:r>
            <w:r>
              <w:rPr>
                <w:spacing w:val="-2"/>
                <w:sz w:val="13"/>
              </w:rPr>
              <w:t>Keluarg</w:t>
            </w:r>
            <w:r>
              <w:rPr>
                <w:spacing w:val="40"/>
                <w:sz w:val="13"/>
              </w:rPr>
              <w:t xml:space="preserve"> </w:t>
            </w:r>
            <w:r>
              <w:rPr>
                <w:spacing w:val="-10"/>
                <w:sz w:val="13"/>
              </w:rPr>
              <w:t>a</w:t>
            </w:r>
            <w:r>
              <w:rPr>
                <w:spacing w:val="40"/>
                <w:sz w:val="13"/>
              </w:rPr>
              <w:t xml:space="preserve"> </w:t>
            </w:r>
            <w:r>
              <w:rPr>
                <w:spacing w:val="-2"/>
                <w:sz w:val="13"/>
              </w:rPr>
              <w:t>Peneri</w:t>
            </w:r>
            <w:r>
              <w:rPr>
                <w:spacing w:val="40"/>
                <w:sz w:val="13"/>
              </w:rPr>
              <w:t xml:space="preserve"> </w:t>
            </w:r>
            <w:r>
              <w:rPr>
                <w:spacing w:val="-6"/>
                <w:sz w:val="13"/>
              </w:rPr>
              <w:t>ma</w:t>
            </w:r>
            <w:r>
              <w:rPr>
                <w:spacing w:val="40"/>
                <w:sz w:val="13"/>
              </w:rPr>
              <w:t xml:space="preserve"> </w:t>
            </w:r>
            <w:r>
              <w:rPr>
                <w:spacing w:val="-2"/>
                <w:sz w:val="13"/>
              </w:rPr>
              <w:t>Manfaa</w:t>
            </w:r>
            <w:r>
              <w:rPr>
                <w:spacing w:val="40"/>
                <w:sz w:val="13"/>
              </w:rPr>
              <w:t xml:space="preserve"> </w:t>
            </w:r>
            <w:r>
              <w:rPr>
                <w:sz w:val="13"/>
              </w:rPr>
              <w:t>t</w:t>
            </w:r>
            <w:r>
              <w:rPr>
                <w:spacing w:val="-2"/>
                <w:sz w:val="13"/>
              </w:rPr>
              <w:t xml:space="preserve"> (KPM)</w:t>
            </w:r>
          </w:p>
          <w:p w:rsidR="00D236AA" w:rsidRDefault="000E2E0C">
            <w:pPr>
              <w:pStyle w:val="TableParagraph"/>
              <w:spacing w:before="3" w:line="259" w:lineRule="auto"/>
              <w:ind w:left="115" w:right="132"/>
              <w:rPr>
                <w:sz w:val="13"/>
              </w:rPr>
            </w:pPr>
            <w:r>
              <w:rPr>
                <w:spacing w:val="-4"/>
                <w:sz w:val="13"/>
              </w:rPr>
              <w:t>yang</w:t>
            </w:r>
            <w:r>
              <w:rPr>
                <w:spacing w:val="40"/>
                <w:sz w:val="13"/>
              </w:rPr>
              <w:t xml:space="preserve"> </w:t>
            </w:r>
            <w:r>
              <w:rPr>
                <w:spacing w:val="-2"/>
                <w:sz w:val="13"/>
              </w:rPr>
              <w:t>Menda</w:t>
            </w:r>
            <w:r>
              <w:rPr>
                <w:spacing w:val="40"/>
                <w:sz w:val="13"/>
              </w:rPr>
              <w:t xml:space="preserve"> </w:t>
            </w:r>
            <w:r>
              <w:rPr>
                <w:spacing w:val="-2"/>
                <w:sz w:val="13"/>
              </w:rPr>
              <w:t>patkan</w:t>
            </w:r>
            <w:r>
              <w:rPr>
                <w:spacing w:val="40"/>
                <w:sz w:val="13"/>
              </w:rPr>
              <w:t xml:space="preserve"> </w:t>
            </w:r>
            <w:r>
              <w:rPr>
                <w:spacing w:val="-2"/>
                <w:sz w:val="13"/>
              </w:rPr>
              <w:t>Bantua</w:t>
            </w:r>
            <w:r>
              <w:rPr>
                <w:spacing w:val="40"/>
                <w:sz w:val="13"/>
              </w:rPr>
              <w:t xml:space="preserve"> </w:t>
            </w:r>
            <w:r>
              <w:rPr>
                <w:spacing w:val="-10"/>
                <w:sz w:val="13"/>
              </w:rPr>
              <w:t>n</w:t>
            </w:r>
            <w:r>
              <w:rPr>
                <w:spacing w:val="80"/>
                <w:sz w:val="13"/>
              </w:rPr>
              <w:t xml:space="preserve"> </w:t>
            </w:r>
            <w:r>
              <w:rPr>
                <w:spacing w:val="-2"/>
                <w:sz w:val="13"/>
              </w:rPr>
              <w:t>Sosial</w:t>
            </w:r>
            <w:r>
              <w:rPr>
                <w:spacing w:val="40"/>
                <w:sz w:val="13"/>
              </w:rPr>
              <w:t xml:space="preserve"> </w:t>
            </w:r>
            <w:r>
              <w:rPr>
                <w:spacing w:val="-2"/>
                <w:sz w:val="13"/>
              </w:rPr>
              <w:t>Keseja</w:t>
            </w:r>
            <w:r>
              <w:rPr>
                <w:spacing w:val="40"/>
                <w:sz w:val="13"/>
              </w:rPr>
              <w:t xml:space="preserve"> </w:t>
            </w:r>
            <w:r>
              <w:rPr>
                <w:spacing w:val="-2"/>
                <w:sz w:val="13"/>
              </w:rPr>
              <w:t>hteraan</w:t>
            </w:r>
            <w:r>
              <w:rPr>
                <w:spacing w:val="40"/>
                <w:sz w:val="13"/>
              </w:rPr>
              <w:t xml:space="preserve"> </w:t>
            </w:r>
            <w:r>
              <w:rPr>
                <w:spacing w:val="-2"/>
                <w:sz w:val="13"/>
              </w:rPr>
              <w:t>Keluarg</w:t>
            </w:r>
            <w:r>
              <w:rPr>
                <w:spacing w:val="40"/>
                <w:sz w:val="13"/>
              </w:rPr>
              <w:t xml:space="preserve"> </w:t>
            </w:r>
            <w:r>
              <w:rPr>
                <w:spacing w:val="-10"/>
                <w:sz w:val="13"/>
              </w:rPr>
              <w:t>a</w:t>
            </w:r>
            <w:r>
              <w:rPr>
                <w:spacing w:val="40"/>
                <w:sz w:val="13"/>
              </w:rPr>
              <w:t xml:space="preserve"> </w:t>
            </w:r>
            <w:r>
              <w:rPr>
                <w:spacing w:val="-2"/>
                <w:sz w:val="13"/>
              </w:rPr>
              <w:t>Kewen</w:t>
            </w:r>
            <w:r>
              <w:rPr>
                <w:spacing w:val="40"/>
                <w:sz w:val="13"/>
              </w:rPr>
              <w:t xml:space="preserve"> </w:t>
            </w:r>
            <w:r>
              <w:rPr>
                <w:spacing w:val="-2"/>
                <w:sz w:val="13"/>
              </w:rPr>
              <w:t>angan</w:t>
            </w:r>
            <w:r>
              <w:rPr>
                <w:spacing w:val="40"/>
                <w:sz w:val="13"/>
              </w:rPr>
              <w:t xml:space="preserve"> </w:t>
            </w:r>
            <w:r>
              <w:rPr>
                <w:spacing w:val="-2"/>
                <w:sz w:val="13"/>
              </w:rPr>
              <w:t>Kabupa</w:t>
            </w:r>
            <w:r>
              <w:rPr>
                <w:spacing w:val="40"/>
                <w:sz w:val="13"/>
              </w:rPr>
              <w:t xml:space="preserve"> </w:t>
            </w:r>
            <w:r>
              <w:rPr>
                <w:sz w:val="13"/>
              </w:rPr>
              <w:t>ten</w:t>
            </w:r>
            <w:r>
              <w:rPr>
                <w:spacing w:val="-1"/>
                <w:sz w:val="13"/>
              </w:rPr>
              <w:t xml:space="preserve"> </w:t>
            </w:r>
            <w:r>
              <w:rPr>
                <w:sz w:val="13"/>
              </w:rPr>
              <w:t>/</w:t>
            </w:r>
            <w:r>
              <w:rPr>
                <w:spacing w:val="40"/>
                <w:sz w:val="13"/>
              </w:rPr>
              <w:t xml:space="preserve"> </w:t>
            </w:r>
            <w:r>
              <w:rPr>
                <w:spacing w:val="-4"/>
                <w:sz w:val="13"/>
              </w:rPr>
              <w:t>Kota</w:t>
            </w:r>
          </w:p>
        </w:tc>
        <w:tc>
          <w:tcPr>
            <w:tcW w:w="1786" w:type="dxa"/>
          </w:tcPr>
          <w:p w:rsidR="00D236AA" w:rsidRDefault="000E2E0C">
            <w:pPr>
              <w:pStyle w:val="TableParagraph"/>
              <w:spacing w:before="12"/>
              <w:ind w:left="115"/>
              <w:rPr>
                <w:sz w:val="13"/>
              </w:rPr>
            </w:pPr>
            <w:r>
              <w:rPr>
                <w:sz w:val="13"/>
              </w:rPr>
              <w:t>78.930</w:t>
            </w:r>
            <w:r>
              <w:rPr>
                <w:spacing w:val="22"/>
                <w:sz w:val="13"/>
              </w:rPr>
              <w:t xml:space="preserve"> </w:t>
            </w:r>
            <w:r>
              <w:rPr>
                <w:spacing w:val="-2"/>
                <w:sz w:val="13"/>
              </w:rPr>
              <w:t>Keluarga</w:t>
            </w:r>
          </w:p>
        </w:tc>
        <w:tc>
          <w:tcPr>
            <w:tcW w:w="912" w:type="dxa"/>
          </w:tcPr>
          <w:p w:rsidR="00D236AA" w:rsidRDefault="000E2E0C">
            <w:pPr>
              <w:pStyle w:val="TableParagraph"/>
              <w:spacing w:before="12"/>
              <w:ind w:right="89"/>
              <w:jc w:val="right"/>
              <w:rPr>
                <w:sz w:val="13"/>
              </w:rPr>
            </w:pPr>
            <w:r>
              <w:rPr>
                <w:spacing w:val="-2"/>
                <w:sz w:val="13"/>
              </w:rPr>
              <w:t>11.224.12</w:t>
            </w:r>
          </w:p>
          <w:p w:rsidR="00D236AA" w:rsidRDefault="000E2E0C">
            <w:pPr>
              <w:pStyle w:val="TableParagraph"/>
              <w:spacing w:before="9"/>
              <w:ind w:right="93"/>
              <w:jc w:val="right"/>
              <w:rPr>
                <w:sz w:val="13"/>
              </w:rPr>
            </w:pPr>
            <w:r>
              <w:rPr>
                <w:spacing w:val="-2"/>
                <w:sz w:val="13"/>
              </w:rPr>
              <w:t>4.268</w:t>
            </w:r>
          </w:p>
        </w:tc>
        <w:tc>
          <w:tcPr>
            <w:tcW w:w="913" w:type="dxa"/>
          </w:tcPr>
          <w:p w:rsidR="00D236AA" w:rsidRDefault="000E2E0C">
            <w:pPr>
              <w:pStyle w:val="TableParagraph"/>
              <w:spacing w:before="12"/>
              <w:ind w:right="90"/>
              <w:jc w:val="right"/>
              <w:rPr>
                <w:sz w:val="13"/>
              </w:rPr>
            </w:pPr>
            <w:r>
              <w:rPr>
                <w:spacing w:val="-2"/>
                <w:sz w:val="13"/>
              </w:rPr>
              <w:t>11.224.12</w:t>
            </w:r>
          </w:p>
          <w:p w:rsidR="00D236AA" w:rsidRDefault="000E2E0C">
            <w:pPr>
              <w:pStyle w:val="TableParagraph"/>
              <w:spacing w:before="9"/>
              <w:ind w:right="99"/>
              <w:jc w:val="right"/>
              <w:rPr>
                <w:sz w:val="13"/>
              </w:rPr>
            </w:pPr>
            <w:r>
              <w:rPr>
                <w:spacing w:val="-2"/>
                <w:sz w:val="13"/>
              </w:rPr>
              <w:t>4.268</w:t>
            </w:r>
          </w:p>
        </w:tc>
        <w:tc>
          <w:tcPr>
            <w:tcW w:w="912" w:type="dxa"/>
          </w:tcPr>
          <w:p w:rsidR="00D236AA" w:rsidRDefault="000E2E0C">
            <w:pPr>
              <w:pStyle w:val="TableParagraph"/>
              <w:spacing w:before="12"/>
              <w:ind w:right="84"/>
              <w:jc w:val="right"/>
              <w:rPr>
                <w:sz w:val="13"/>
              </w:rPr>
            </w:pPr>
            <w:r>
              <w:rPr>
                <w:spacing w:val="-2"/>
                <w:sz w:val="13"/>
              </w:rPr>
              <w:t>11.224.12</w:t>
            </w:r>
          </w:p>
          <w:p w:rsidR="00D236AA" w:rsidRDefault="000E2E0C">
            <w:pPr>
              <w:pStyle w:val="TableParagraph"/>
              <w:spacing w:before="9"/>
              <w:ind w:right="89"/>
              <w:jc w:val="right"/>
              <w:rPr>
                <w:sz w:val="13"/>
              </w:rPr>
            </w:pPr>
            <w:r>
              <w:rPr>
                <w:spacing w:val="-2"/>
                <w:sz w:val="13"/>
              </w:rPr>
              <w:t>4.268</w:t>
            </w:r>
          </w:p>
        </w:tc>
        <w:tc>
          <w:tcPr>
            <w:tcW w:w="1248" w:type="dxa"/>
          </w:tcPr>
          <w:p w:rsidR="00D236AA" w:rsidRDefault="000E2E0C">
            <w:pPr>
              <w:pStyle w:val="TableParagraph"/>
              <w:spacing w:before="12"/>
              <w:ind w:right="89"/>
              <w:jc w:val="right"/>
              <w:rPr>
                <w:sz w:val="13"/>
              </w:rPr>
            </w:pPr>
            <w:r>
              <w:rPr>
                <w:spacing w:val="-10"/>
                <w:sz w:val="13"/>
              </w:rPr>
              <w:t>0</w:t>
            </w:r>
          </w:p>
        </w:tc>
        <w:tc>
          <w:tcPr>
            <w:tcW w:w="1699" w:type="dxa"/>
          </w:tcPr>
          <w:p w:rsidR="00D236AA" w:rsidRDefault="000E2E0C">
            <w:pPr>
              <w:pStyle w:val="TableParagraph"/>
              <w:spacing w:before="12" w:line="259" w:lineRule="auto"/>
              <w:ind w:left="345" w:right="223" w:hanging="236"/>
              <w:rPr>
                <w:sz w:val="13"/>
              </w:rPr>
            </w:pPr>
            <w:r>
              <w:rPr>
                <w:sz w:val="13"/>
              </w:rPr>
              <w:t>2.</w:t>
            </w:r>
            <w:r>
              <w:rPr>
                <w:spacing w:val="40"/>
                <w:sz w:val="13"/>
              </w:rPr>
              <w:t xml:space="preserve"> </w:t>
            </w:r>
            <w:r>
              <w:rPr>
                <w:sz w:val="13"/>
              </w:rPr>
              <w:t>Fasilitasi Bantuan</w:t>
            </w:r>
            <w:r>
              <w:rPr>
                <w:spacing w:val="40"/>
                <w:sz w:val="13"/>
              </w:rPr>
              <w:t xml:space="preserve"> </w:t>
            </w:r>
            <w:r>
              <w:rPr>
                <w:spacing w:val="-2"/>
                <w:sz w:val="13"/>
              </w:rPr>
              <w:t>Sosial</w:t>
            </w:r>
            <w:r>
              <w:rPr>
                <w:spacing w:val="40"/>
                <w:sz w:val="13"/>
              </w:rPr>
              <w:t xml:space="preserve"> </w:t>
            </w:r>
            <w:r>
              <w:rPr>
                <w:spacing w:val="-2"/>
                <w:sz w:val="13"/>
              </w:rPr>
              <w:t>Kesejahteraan</w:t>
            </w:r>
            <w:r>
              <w:rPr>
                <w:spacing w:val="40"/>
                <w:sz w:val="13"/>
              </w:rPr>
              <w:t xml:space="preserve"> </w:t>
            </w:r>
            <w:r>
              <w:rPr>
                <w:spacing w:val="-2"/>
                <w:sz w:val="13"/>
              </w:rPr>
              <w:t>Keluarga</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12" w:line="259" w:lineRule="auto"/>
              <w:ind w:left="110" w:right="142"/>
              <w:rPr>
                <w:sz w:val="13"/>
              </w:rPr>
            </w:pPr>
            <w:r>
              <w:rPr>
                <w:spacing w:val="-2"/>
                <w:sz w:val="13"/>
              </w:rPr>
              <w:t>Jumlah</w:t>
            </w:r>
            <w:r>
              <w:rPr>
                <w:spacing w:val="40"/>
                <w:sz w:val="13"/>
              </w:rPr>
              <w:t xml:space="preserve"> </w:t>
            </w:r>
            <w:r>
              <w:rPr>
                <w:spacing w:val="-2"/>
                <w:sz w:val="13"/>
              </w:rPr>
              <w:t>Keluarga</w:t>
            </w:r>
            <w:r>
              <w:rPr>
                <w:spacing w:val="40"/>
                <w:sz w:val="13"/>
              </w:rPr>
              <w:t xml:space="preserve"> </w:t>
            </w:r>
            <w:r>
              <w:rPr>
                <w:spacing w:val="-2"/>
                <w:sz w:val="13"/>
              </w:rPr>
              <w:t>Penerima</w:t>
            </w:r>
            <w:r>
              <w:rPr>
                <w:spacing w:val="40"/>
                <w:sz w:val="13"/>
              </w:rPr>
              <w:t xml:space="preserve"> </w:t>
            </w:r>
            <w:r>
              <w:rPr>
                <w:spacing w:val="-2"/>
                <w:sz w:val="13"/>
              </w:rPr>
              <w:t>Manfaat</w:t>
            </w:r>
            <w:r>
              <w:rPr>
                <w:spacing w:val="40"/>
                <w:sz w:val="13"/>
              </w:rPr>
              <w:t xml:space="preserve"> </w:t>
            </w:r>
            <w:r>
              <w:rPr>
                <w:sz w:val="13"/>
              </w:rPr>
              <w:t>(KPM)</w:t>
            </w:r>
            <w:r>
              <w:rPr>
                <w:spacing w:val="-10"/>
                <w:sz w:val="13"/>
              </w:rPr>
              <w:t xml:space="preserve"> </w:t>
            </w:r>
            <w:r>
              <w:rPr>
                <w:sz w:val="13"/>
              </w:rPr>
              <w:t>yang</w:t>
            </w:r>
            <w:r>
              <w:rPr>
                <w:spacing w:val="40"/>
                <w:sz w:val="13"/>
              </w:rPr>
              <w:t xml:space="preserve"> </w:t>
            </w:r>
            <w:r>
              <w:rPr>
                <w:spacing w:val="-2"/>
                <w:sz w:val="13"/>
              </w:rPr>
              <w:t>Mendapatk</w:t>
            </w:r>
            <w:r>
              <w:rPr>
                <w:spacing w:val="40"/>
                <w:sz w:val="13"/>
              </w:rPr>
              <w:t xml:space="preserve"> </w:t>
            </w:r>
            <w:r>
              <w:rPr>
                <w:sz w:val="13"/>
              </w:rPr>
              <w:t>an</w:t>
            </w:r>
            <w:r>
              <w:rPr>
                <w:spacing w:val="-10"/>
                <w:sz w:val="13"/>
              </w:rPr>
              <w:t xml:space="preserve"> </w:t>
            </w:r>
            <w:r>
              <w:rPr>
                <w:sz w:val="13"/>
              </w:rPr>
              <w:t>Bantuan</w:t>
            </w:r>
            <w:r>
              <w:rPr>
                <w:spacing w:val="40"/>
                <w:sz w:val="13"/>
              </w:rPr>
              <w:t xml:space="preserve"> </w:t>
            </w:r>
            <w:r>
              <w:rPr>
                <w:spacing w:val="-2"/>
                <w:sz w:val="13"/>
              </w:rPr>
              <w:t>Sosial</w:t>
            </w:r>
            <w:r>
              <w:rPr>
                <w:spacing w:val="40"/>
                <w:sz w:val="13"/>
              </w:rPr>
              <w:t xml:space="preserve"> </w:t>
            </w:r>
            <w:r>
              <w:rPr>
                <w:spacing w:val="-2"/>
                <w:sz w:val="13"/>
              </w:rPr>
              <w:t>Kesejahtera</w:t>
            </w:r>
            <w:r>
              <w:rPr>
                <w:spacing w:val="40"/>
                <w:sz w:val="13"/>
              </w:rPr>
              <w:t xml:space="preserve"> </w:t>
            </w:r>
            <w:r>
              <w:rPr>
                <w:sz w:val="13"/>
              </w:rPr>
              <w:t>an</w:t>
            </w:r>
            <w:r>
              <w:rPr>
                <w:spacing w:val="-10"/>
                <w:sz w:val="13"/>
              </w:rPr>
              <w:t xml:space="preserve"> </w:t>
            </w:r>
            <w:r>
              <w:rPr>
                <w:sz w:val="13"/>
              </w:rPr>
              <w:t>Keluarga</w:t>
            </w:r>
            <w:r>
              <w:rPr>
                <w:spacing w:val="40"/>
                <w:sz w:val="13"/>
              </w:rPr>
              <w:t xml:space="preserve"> </w:t>
            </w:r>
            <w:r>
              <w:rPr>
                <w:spacing w:val="-2"/>
                <w:sz w:val="13"/>
              </w:rPr>
              <w:t>Kewenanga</w:t>
            </w:r>
            <w:r>
              <w:rPr>
                <w:spacing w:val="40"/>
                <w:sz w:val="13"/>
              </w:rPr>
              <w:t xml:space="preserve"> </w:t>
            </w:r>
            <w:r>
              <w:rPr>
                <w:spacing w:val="-10"/>
                <w:sz w:val="13"/>
              </w:rPr>
              <w:t>n</w:t>
            </w:r>
            <w:r>
              <w:rPr>
                <w:spacing w:val="40"/>
                <w:sz w:val="13"/>
              </w:rPr>
              <w:t xml:space="preserve"> </w:t>
            </w:r>
            <w:r>
              <w:rPr>
                <w:sz w:val="13"/>
              </w:rPr>
              <w:t>Kabupaten</w:t>
            </w:r>
            <w:r>
              <w:rPr>
                <w:spacing w:val="-10"/>
                <w:sz w:val="13"/>
              </w:rPr>
              <w:t xml:space="preserve"> </w:t>
            </w:r>
            <w:r>
              <w:rPr>
                <w:sz w:val="13"/>
              </w:rPr>
              <w:t>/</w:t>
            </w:r>
            <w:r>
              <w:rPr>
                <w:spacing w:val="40"/>
                <w:sz w:val="13"/>
              </w:rPr>
              <w:t xml:space="preserve"> </w:t>
            </w:r>
            <w:r>
              <w:rPr>
                <w:spacing w:val="-4"/>
                <w:sz w:val="13"/>
              </w:rPr>
              <w:t>Kota</w:t>
            </w:r>
          </w:p>
        </w:tc>
        <w:tc>
          <w:tcPr>
            <w:tcW w:w="1791" w:type="dxa"/>
          </w:tcPr>
          <w:p w:rsidR="00D236AA" w:rsidRDefault="000E2E0C">
            <w:pPr>
              <w:pStyle w:val="TableParagraph"/>
              <w:spacing w:before="12"/>
              <w:ind w:left="111"/>
              <w:rPr>
                <w:sz w:val="13"/>
              </w:rPr>
            </w:pPr>
            <w:r>
              <w:rPr>
                <w:sz w:val="13"/>
              </w:rPr>
              <w:t>7.430</w:t>
            </w:r>
            <w:r>
              <w:rPr>
                <w:spacing w:val="19"/>
                <w:sz w:val="13"/>
              </w:rPr>
              <w:t xml:space="preserve"> </w:t>
            </w:r>
            <w:r>
              <w:rPr>
                <w:spacing w:val="-2"/>
                <w:sz w:val="13"/>
              </w:rPr>
              <w:t>Keluarga</w:t>
            </w:r>
          </w:p>
        </w:tc>
        <w:tc>
          <w:tcPr>
            <w:tcW w:w="912" w:type="dxa"/>
          </w:tcPr>
          <w:p w:rsidR="00D236AA" w:rsidRDefault="000E2E0C">
            <w:pPr>
              <w:pStyle w:val="TableParagraph"/>
              <w:spacing w:before="12"/>
              <w:ind w:right="86"/>
              <w:jc w:val="right"/>
              <w:rPr>
                <w:sz w:val="13"/>
              </w:rPr>
            </w:pPr>
            <w:r>
              <w:rPr>
                <w:spacing w:val="-2"/>
                <w:sz w:val="13"/>
              </w:rPr>
              <w:t>9.452.617.</w:t>
            </w:r>
          </w:p>
          <w:p w:rsidR="00D236AA" w:rsidRDefault="000E2E0C">
            <w:pPr>
              <w:pStyle w:val="TableParagraph"/>
              <w:spacing w:before="9"/>
              <w:ind w:right="78"/>
              <w:jc w:val="right"/>
              <w:rPr>
                <w:sz w:val="13"/>
              </w:rPr>
            </w:pPr>
            <w:r>
              <w:rPr>
                <w:spacing w:val="-5"/>
                <w:sz w:val="13"/>
              </w:rPr>
              <w:t>400</w:t>
            </w:r>
          </w:p>
        </w:tc>
        <w:tc>
          <w:tcPr>
            <w:tcW w:w="917" w:type="dxa"/>
          </w:tcPr>
          <w:p w:rsidR="00D236AA" w:rsidRDefault="000E2E0C">
            <w:pPr>
              <w:pStyle w:val="TableParagraph"/>
              <w:spacing w:before="12"/>
              <w:ind w:right="93"/>
              <w:jc w:val="right"/>
              <w:rPr>
                <w:sz w:val="13"/>
              </w:rPr>
            </w:pPr>
            <w:r>
              <w:rPr>
                <w:spacing w:val="-2"/>
                <w:sz w:val="13"/>
              </w:rPr>
              <w:t>17.952.61</w:t>
            </w:r>
          </w:p>
          <w:p w:rsidR="00D236AA" w:rsidRDefault="000E2E0C">
            <w:pPr>
              <w:pStyle w:val="TableParagraph"/>
              <w:spacing w:before="9"/>
              <w:ind w:right="97"/>
              <w:jc w:val="right"/>
              <w:rPr>
                <w:sz w:val="13"/>
              </w:rPr>
            </w:pPr>
            <w:r>
              <w:rPr>
                <w:spacing w:val="-2"/>
                <w:sz w:val="13"/>
              </w:rPr>
              <w:t>7.400</w:t>
            </w:r>
          </w:p>
        </w:tc>
        <w:tc>
          <w:tcPr>
            <w:tcW w:w="1166" w:type="dxa"/>
          </w:tcPr>
          <w:p w:rsidR="00D236AA" w:rsidRDefault="000E2E0C">
            <w:pPr>
              <w:pStyle w:val="TableParagraph"/>
              <w:spacing w:before="12"/>
              <w:ind w:right="92"/>
              <w:jc w:val="right"/>
              <w:rPr>
                <w:sz w:val="13"/>
              </w:rPr>
            </w:pPr>
            <w:r>
              <w:rPr>
                <w:spacing w:val="-2"/>
                <w:sz w:val="13"/>
              </w:rPr>
              <w:t>17.952.617.40</w:t>
            </w:r>
          </w:p>
          <w:p w:rsidR="00D236AA" w:rsidRDefault="000E2E0C">
            <w:pPr>
              <w:pStyle w:val="TableParagraph"/>
              <w:spacing w:before="9"/>
              <w:ind w:right="92"/>
              <w:jc w:val="right"/>
              <w:rPr>
                <w:sz w:val="13"/>
              </w:rPr>
            </w:pPr>
            <w:r>
              <w:rPr>
                <w:spacing w:val="-10"/>
                <w:sz w:val="13"/>
              </w:rPr>
              <w:t>0</w:t>
            </w:r>
          </w:p>
        </w:tc>
        <w:tc>
          <w:tcPr>
            <w:tcW w:w="1378" w:type="dxa"/>
          </w:tcPr>
          <w:p w:rsidR="00D236AA" w:rsidRDefault="000E2E0C">
            <w:pPr>
              <w:pStyle w:val="TableParagraph"/>
              <w:spacing w:before="12"/>
              <w:ind w:left="376"/>
              <w:rPr>
                <w:sz w:val="13"/>
              </w:rPr>
            </w:pPr>
            <w:r>
              <w:rPr>
                <w:spacing w:val="-2"/>
                <w:sz w:val="13"/>
              </w:rPr>
              <w:t>8.500.000.000</w:t>
            </w:r>
          </w:p>
        </w:tc>
        <w:tc>
          <w:tcPr>
            <w:tcW w:w="859" w:type="dxa"/>
          </w:tcPr>
          <w:p w:rsidR="00D236AA" w:rsidRDefault="00D236AA">
            <w:pPr>
              <w:pStyle w:val="TableParagraph"/>
              <w:rPr>
                <w:rFonts w:ascii="Times New Roman"/>
                <w:sz w:val="12"/>
              </w:rPr>
            </w:pPr>
          </w:p>
        </w:tc>
      </w:tr>
      <w:tr w:rsidR="00D236AA">
        <w:trPr>
          <w:trHeight w:val="3226"/>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2" w:line="261" w:lineRule="auto"/>
              <w:ind w:left="316" w:right="221" w:hanging="284"/>
              <w:rPr>
                <w:sz w:val="13"/>
              </w:rPr>
            </w:pPr>
            <w:r>
              <w:rPr>
                <w:sz w:val="13"/>
              </w:rPr>
              <w:t>3.</w:t>
            </w:r>
            <w:r>
              <w:rPr>
                <w:spacing w:val="80"/>
                <w:sz w:val="13"/>
              </w:rPr>
              <w:t xml:space="preserve"> </w:t>
            </w:r>
            <w:r>
              <w:rPr>
                <w:sz w:val="13"/>
              </w:rPr>
              <w:t>Fasilitasi</w:t>
            </w:r>
            <w:r>
              <w:rPr>
                <w:spacing w:val="-1"/>
                <w:sz w:val="13"/>
              </w:rPr>
              <w:t xml:space="preserve"> </w:t>
            </w:r>
            <w:r>
              <w:rPr>
                <w:sz w:val="13"/>
              </w:rPr>
              <w:t>Bantuan</w:t>
            </w:r>
            <w:r>
              <w:rPr>
                <w:spacing w:val="40"/>
                <w:sz w:val="13"/>
              </w:rPr>
              <w:t xml:space="preserve"> </w:t>
            </w:r>
            <w:r>
              <w:rPr>
                <w:spacing w:val="-2"/>
                <w:sz w:val="13"/>
              </w:rPr>
              <w:t>Pengembangan</w:t>
            </w:r>
            <w:r>
              <w:rPr>
                <w:spacing w:val="40"/>
                <w:sz w:val="13"/>
              </w:rPr>
              <w:t xml:space="preserve"> </w:t>
            </w:r>
            <w:r>
              <w:rPr>
                <w:spacing w:val="-2"/>
                <w:sz w:val="13"/>
              </w:rPr>
              <w:t>Ekonomi</w:t>
            </w:r>
            <w:r>
              <w:rPr>
                <w:spacing w:val="40"/>
                <w:sz w:val="13"/>
              </w:rPr>
              <w:t xml:space="preserve"> </w:t>
            </w:r>
            <w:r>
              <w:rPr>
                <w:spacing w:val="-2"/>
                <w:sz w:val="13"/>
              </w:rPr>
              <w:t>Masyarakat</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7" w:line="259" w:lineRule="auto"/>
              <w:ind w:left="115" w:right="132"/>
              <w:rPr>
                <w:sz w:val="13"/>
              </w:rPr>
            </w:pPr>
            <w:r>
              <w:rPr>
                <w:spacing w:val="-2"/>
                <w:sz w:val="13"/>
              </w:rPr>
              <w:t>Jumlah</w:t>
            </w:r>
            <w:r>
              <w:rPr>
                <w:spacing w:val="40"/>
                <w:sz w:val="13"/>
              </w:rPr>
              <w:t xml:space="preserve"> </w:t>
            </w:r>
            <w:r>
              <w:rPr>
                <w:spacing w:val="-2"/>
                <w:sz w:val="13"/>
              </w:rPr>
              <w:t>Orang</w:t>
            </w:r>
            <w:r>
              <w:rPr>
                <w:spacing w:val="40"/>
                <w:sz w:val="13"/>
              </w:rPr>
              <w:t xml:space="preserve"> </w:t>
            </w:r>
            <w:r>
              <w:rPr>
                <w:spacing w:val="-4"/>
                <w:sz w:val="13"/>
              </w:rPr>
              <w:t>yang</w:t>
            </w:r>
            <w:r>
              <w:rPr>
                <w:spacing w:val="40"/>
                <w:sz w:val="13"/>
              </w:rPr>
              <w:t xml:space="preserve"> </w:t>
            </w:r>
            <w:r>
              <w:rPr>
                <w:spacing w:val="-2"/>
                <w:sz w:val="13"/>
              </w:rPr>
              <w:t>Menda</w:t>
            </w:r>
            <w:r>
              <w:rPr>
                <w:spacing w:val="40"/>
                <w:sz w:val="13"/>
              </w:rPr>
              <w:t xml:space="preserve"> </w:t>
            </w:r>
            <w:r>
              <w:rPr>
                <w:spacing w:val="-2"/>
                <w:sz w:val="13"/>
              </w:rPr>
              <w:t>patkan</w:t>
            </w:r>
            <w:r>
              <w:rPr>
                <w:spacing w:val="40"/>
                <w:sz w:val="13"/>
              </w:rPr>
              <w:t xml:space="preserve"> </w:t>
            </w:r>
            <w:r>
              <w:rPr>
                <w:spacing w:val="-2"/>
                <w:sz w:val="13"/>
              </w:rPr>
              <w:t>Bantua</w:t>
            </w:r>
            <w:r>
              <w:rPr>
                <w:spacing w:val="40"/>
                <w:sz w:val="13"/>
              </w:rPr>
              <w:t xml:space="preserve"> </w:t>
            </w:r>
            <w:r>
              <w:rPr>
                <w:spacing w:val="-10"/>
                <w:sz w:val="13"/>
              </w:rPr>
              <w:t>n</w:t>
            </w:r>
            <w:r>
              <w:rPr>
                <w:spacing w:val="40"/>
                <w:sz w:val="13"/>
              </w:rPr>
              <w:t xml:space="preserve"> </w:t>
            </w:r>
            <w:r>
              <w:rPr>
                <w:spacing w:val="-2"/>
                <w:sz w:val="13"/>
              </w:rPr>
              <w:t>Penge</w:t>
            </w:r>
            <w:r>
              <w:rPr>
                <w:spacing w:val="40"/>
                <w:sz w:val="13"/>
              </w:rPr>
              <w:t xml:space="preserve"> </w:t>
            </w:r>
            <w:r>
              <w:rPr>
                <w:spacing w:val="-2"/>
                <w:sz w:val="13"/>
              </w:rPr>
              <w:t>mbang</w:t>
            </w:r>
            <w:r>
              <w:rPr>
                <w:spacing w:val="40"/>
                <w:sz w:val="13"/>
              </w:rPr>
              <w:t xml:space="preserve"> </w:t>
            </w:r>
            <w:r>
              <w:rPr>
                <w:spacing w:val="-6"/>
                <w:sz w:val="13"/>
              </w:rPr>
              <w:t>an</w:t>
            </w:r>
            <w:r>
              <w:rPr>
                <w:spacing w:val="40"/>
                <w:sz w:val="13"/>
              </w:rPr>
              <w:t xml:space="preserve"> </w:t>
            </w:r>
            <w:r>
              <w:rPr>
                <w:spacing w:val="-2"/>
                <w:sz w:val="13"/>
              </w:rPr>
              <w:t>Ekono</w:t>
            </w:r>
            <w:r>
              <w:rPr>
                <w:spacing w:val="40"/>
                <w:sz w:val="13"/>
              </w:rPr>
              <w:t xml:space="preserve"> </w:t>
            </w:r>
            <w:r>
              <w:rPr>
                <w:spacing w:val="-6"/>
                <w:sz w:val="13"/>
              </w:rPr>
              <w:t>mi</w:t>
            </w:r>
            <w:r>
              <w:rPr>
                <w:spacing w:val="40"/>
                <w:sz w:val="13"/>
              </w:rPr>
              <w:t xml:space="preserve"> </w:t>
            </w:r>
            <w:r>
              <w:rPr>
                <w:spacing w:val="-2"/>
                <w:sz w:val="13"/>
              </w:rPr>
              <w:t>Masyar</w:t>
            </w:r>
            <w:r>
              <w:rPr>
                <w:spacing w:val="40"/>
                <w:sz w:val="13"/>
              </w:rPr>
              <w:t xml:space="preserve"> </w:t>
            </w:r>
            <w:r>
              <w:rPr>
                <w:spacing w:val="-4"/>
                <w:sz w:val="13"/>
              </w:rPr>
              <w:t>akat</w:t>
            </w:r>
            <w:r>
              <w:rPr>
                <w:spacing w:val="40"/>
                <w:sz w:val="13"/>
              </w:rPr>
              <w:t xml:space="preserve"> </w:t>
            </w:r>
            <w:r>
              <w:rPr>
                <w:spacing w:val="-2"/>
                <w:sz w:val="13"/>
              </w:rPr>
              <w:t>Kewen</w:t>
            </w:r>
            <w:r>
              <w:rPr>
                <w:spacing w:val="40"/>
                <w:sz w:val="13"/>
              </w:rPr>
              <w:t xml:space="preserve"> </w:t>
            </w:r>
            <w:r>
              <w:rPr>
                <w:spacing w:val="-2"/>
                <w:sz w:val="13"/>
              </w:rPr>
              <w:t>angan</w:t>
            </w:r>
            <w:r>
              <w:rPr>
                <w:spacing w:val="40"/>
                <w:sz w:val="13"/>
              </w:rPr>
              <w:t xml:space="preserve"> </w:t>
            </w:r>
            <w:r>
              <w:rPr>
                <w:spacing w:val="-2"/>
                <w:sz w:val="13"/>
              </w:rPr>
              <w:t>Kabupa</w:t>
            </w:r>
            <w:r>
              <w:rPr>
                <w:spacing w:val="40"/>
                <w:sz w:val="13"/>
              </w:rPr>
              <w:t xml:space="preserve"> </w:t>
            </w:r>
            <w:r>
              <w:rPr>
                <w:sz w:val="13"/>
              </w:rPr>
              <w:t>ten</w:t>
            </w:r>
            <w:r>
              <w:rPr>
                <w:spacing w:val="-1"/>
                <w:sz w:val="13"/>
              </w:rPr>
              <w:t xml:space="preserve"> </w:t>
            </w:r>
            <w:r>
              <w:rPr>
                <w:sz w:val="13"/>
              </w:rPr>
              <w:t>/</w:t>
            </w:r>
            <w:r>
              <w:rPr>
                <w:spacing w:val="40"/>
                <w:sz w:val="13"/>
              </w:rPr>
              <w:t xml:space="preserve"> </w:t>
            </w:r>
            <w:r>
              <w:rPr>
                <w:spacing w:val="-4"/>
                <w:sz w:val="13"/>
              </w:rPr>
              <w:t>Kota</w:t>
            </w:r>
          </w:p>
        </w:tc>
        <w:tc>
          <w:tcPr>
            <w:tcW w:w="1786" w:type="dxa"/>
          </w:tcPr>
          <w:p w:rsidR="00D236AA" w:rsidRDefault="000E2E0C">
            <w:pPr>
              <w:pStyle w:val="TableParagraph"/>
              <w:spacing w:before="2"/>
              <w:ind w:left="115"/>
              <w:rPr>
                <w:sz w:val="13"/>
              </w:rPr>
            </w:pPr>
            <w:r>
              <w:rPr>
                <w:sz w:val="13"/>
              </w:rPr>
              <w:t>34.163</w:t>
            </w:r>
            <w:r>
              <w:rPr>
                <w:spacing w:val="22"/>
                <w:sz w:val="13"/>
              </w:rPr>
              <w:t xml:space="preserve"> </w:t>
            </w:r>
            <w:r>
              <w:rPr>
                <w:spacing w:val="-2"/>
                <w:sz w:val="13"/>
              </w:rPr>
              <w:t>Orang</w:t>
            </w:r>
          </w:p>
        </w:tc>
        <w:tc>
          <w:tcPr>
            <w:tcW w:w="912" w:type="dxa"/>
          </w:tcPr>
          <w:p w:rsidR="00D236AA" w:rsidRDefault="000E2E0C">
            <w:pPr>
              <w:pStyle w:val="TableParagraph"/>
              <w:spacing w:before="2"/>
              <w:ind w:right="89"/>
              <w:jc w:val="right"/>
              <w:rPr>
                <w:sz w:val="13"/>
              </w:rPr>
            </w:pPr>
            <w:r>
              <w:rPr>
                <w:spacing w:val="-2"/>
                <w:sz w:val="13"/>
              </w:rPr>
              <w:t>500.000.0</w:t>
            </w:r>
          </w:p>
          <w:p w:rsidR="00D236AA" w:rsidRDefault="000E2E0C">
            <w:pPr>
              <w:pStyle w:val="TableParagraph"/>
              <w:spacing w:before="19"/>
              <w:ind w:right="88"/>
              <w:jc w:val="right"/>
              <w:rPr>
                <w:sz w:val="13"/>
              </w:rPr>
            </w:pPr>
            <w:r>
              <w:rPr>
                <w:spacing w:val="-5"/>
                <w:sz w:val="13"/>
              </w:rPr>
              <w:t>00</w:t>
            </w:r>
          </w:p>
        </w:tc>
        <w:tc>
          <w:tcPr>
            <w:tcW w:w="913" w:type="dxa"/>
          </w:tcPr>
          <w:p w:rsidR="00D236AA" w:rsidRDefault="000E2E0C">
            <w:pPr>
              <w:pStyle w:val="TableParagraph"/>
              <w:spacing w:before="2"/>
              <w:ind w:right="90"/>
              <w:jc w:val="right"/>
              <w:rPr>
                <w:sz w:val="13"/>
              </w:rPr>
            </w:pPr>
            <w:r>
              <w:rPr>
                <w:spacing w:val="-2"/>
                <w:sz w:val="13"/>
              </w:rPr>
              <w:t>500.000.0</w:t>
            </w:r>
          </w:p>
          <w:p w:rsidR="00D236AA" w:rsidRDefault="000E2E0C">
            <w:pPr>
              <w:pStyle w:val="TableParagraph"/>
              <w:spacing w:before="19"/>
              <w:ind w:right="94"/>
              <w:jc w:val="right"/>
              <w:rPr>
                <w:sz w:val="13"/>
              </w:rPr>
            </w:pPr>
            <w:r>
              <w:rPr>
                <w:spacing w:val="-5"/>
                <w:sz w:val="13"/>
              </w:rPr>
              <w:t>00</w:t>
            </w:r>
          </w:p>
        </w:tc>
        <w:tc>
          <w:tcPr>
            <w:tcW w:w="912" w:type="dxa"/>
          </w:tcPr>
          <w:p w:rsidR="00D236AA" w:rsidRDefault="000E2E0C">
            <w:pPr>
              <w:pStyle w:val="TableParagraph"/>
              <w:spacing w:before="2"/>
              <w:ind w:right="84"/>
              <w:jc w:val="right"/>
              <w:rPr>
                <w:sz w:val="13"/>
              </w:rPr>
            </w:pPr>
            <w:r>
              <w:rPr>
                <w:spacing w:val="-2"/>
                <w:sz w:val="13"/>
              </w:rPr>
              <w:t>500.000.0</w:t>
            </w:r>
          </w:p>
          <w:p w:rsidR="00D236AA" w:rsidRDefault="000E2E0C">
            <w:pPr>
              <w:pStyle w:val="TableParagraph"/>
              <w:spacing w:before="19"/>
              <w:ind w:right="84"/>
              <w:jc w:val="right"/>
              <w:rPr>
                <w:sz w:val="13"/>
              </w:rPr>
            </w:pPr>
            <w:r>
              <w:rPr>
                <w:spacing w:val="-5"/>
                <w:sz w:val="13"/>
              </w:rPr>
              <w:t>00</w:t>
            </w:r>
          </w:p>
        </w:tc>
        <w:tc>
          <w:tcPr>
            <w:tcW w:w="1248" w:type="dxa"/>
          </w:tcPr>
          <w:p w:rsidR="00D236AA" w:rsidRDefault="000E2E0C">
            <w:pPr>
              <w:pStyle w:val="TableParagraph"/>
              <w:spacing w:before="2"/>
              <w:ind w:right="89"/>
              <w:jc w:val="right"/>
              <w:rPr>
                <w:sz w:val="13"/>
              </w:rPr>
            </w:pPr>
            <w:r>
              <w:rPr>
                <w:spacing w:val="-10"/>
                <w:sz w:val="13"/>
              </w:rPr>
              <w:t>0</w:t>
            </w:r>
          </w:p>
        </w:tc>
        <w:tc>
          <w:tcPr>
            <w:tcW w:w="1699" w:type="dxa"/>
          </w:tcPr>
          <w:p w:rsidR="00D236AA" w:rsidRDefault="000E2E0C">
            <w:pPr>
              <w:pStyle w:val="TableParagraph"/>
              <w:spacing w:before="2"/>
              <w:ind w:left="345"/>
              <w:rPr>
                <w:sz w:val="13"/>
              </w:rPr>
            </w:pPr>
            <w:r>
              <w:rPr>
                <w:sz w:val="13"/>
              </w:rPr>
              <w:t>-</w:t>
            </w:r>
          </w:p>
        </w:tc>
        <w:tc>
          <w:tcPr>
            <w:tcW w:w="730" w:type="dxa"/>
          </w:tcPr>
          <w:p w:rsidR="00D236AA" w:rsidRDefault="000E2E0C">
            <w:pPr>
              <w:pStyle w:val="TableParagraph"/>
              <w:spacing w:before="2"/>
              <w:ind w:left="25"/>
              <w:jc w:val="center"/>
              <w:rPr>
                <w:sz w:val="13"/>
              </w:rPr>
            </w:pPr>
            <w:r>
              <w:rPr>
                <w:sz w:val="13"/>
              </w:rPr>
              <w:t>-</w:t>
            </w:r>
          </w:p>
        </w:tc>
        <w:tc>
          <w:tcPr>
            <w:tcW w:w="974" w:type="dxa"/>
          </w:tcPr>
          <w:p w:rsidR="00D236AA" w:rsidRDefault="000E2E0C">
            <w:pPr>
              <w:pStyle w:val="TableParagraph"/>
              <w:spacing w:before="2"/>
              <w:ind w:right="227"/>
              <w:jc w:val="center"/>
              <w:rPr>
                <w:sz w:val="13"/>
              </w:rPr>
            </w:pPr>
            <w:r>
              <w:rPr>
                <w:sz w:val="13"/>
              </w:rPr>
              <w:t>-</w:t>
            </w:r>
          </w:p>
        </w:tc>
        <w:tc>
          <w:tcPr>
            <w:tcW w:w="1791" w:type="dxa"/>
          </w:tcPr>
          <w:p w:rsidR="00D236AA" w:rsidRDefault="000E2E0C">
            <w:pPr>
              <w:pStyle w:val="TableParagraph"/>
              <w:spacing w:before="2"/>
              <w:ind w:left="341"/>
              <w:rPr>
                <w:sz w:val="13"/>
              </w:rPr>
            </w:pPr>
            <w:r>
              <w:rPr>
                <w:sz w:val="13"/>
              </w:rPr>
              <w:t>-</w:t>
            </w:r>
          </w:p>
        </w:tc>
        <w:tc>
          <w:tcPr>
            <w:tcW w:w="912" w:type="dxa"/>
          </w:tcPr>
          <w:p w:rsidR="00D236AA" w:rsidRDefault="000E2E0C">
            <w:pPr>
              <w:pStyle w:val="TableParagraph"/>
              <w:spacing w:before="2"/>
              <w:ind w:right="174"/>
              <w:jc w:val="center"/>
              <w:rPr>
                <w:sz w:val="13"/>
              </w:rPr>
            </w:pPr>
            <w:r>
              <w:rPr>
                <w:sz w:val="13"/>
              </w:rPr>
              <w:t>-</w:t>
            </w:r>
          </w:p>
        </w:tc>
        <w:tc>
          <w:tcPr>
            <w:tcW w:w="917" w:type="dxa"/>
          </w:tcPr>
          <w:p w:rsidR="00D236AA" w:rsidRDefault="000E2E0C">
            <w:pPr>
              <w:pStyle w:val="TableParagraph"/>
              <w:spacing w:before="2"/>
              <w:ind w:right="178"/>
              <w:jc w:val="center"/>
              <w:rPr>
                <w:sz w:val="13"/>
              </w:rPr>
            </w:pPr>
            <w:r>
              <w:rPr>
                <w:sz w:val="13"/>
              </w:rPr>
              <w:t>-</w:t>
            </w:r>
          </w:p>
        </w:tc>
        <w:tc>
          <w:tcPr>
            <w:tcW w:w="1166" w:type="dxa"/>
          </w:tcPr>
          <w:p w:rsidR="00D236AA" w:rsidRDefault="000E2E0C">
            <w:pPr>
              <w:pStyle w:val="TableParagraph"/>
              <w:spacing w:before="2"/>
              <w:ind w:left="336"/>
              <w:rPr>
                <w:sz w:val="13"/>
              </w:rPr>
            </w:pPr>
            <w:r>
              <w:rPr>
                <w:sz w:val="13"/>
              </w:rPr>
              <w:t>-</w:t>
            </w:r>
          </w:p>
        </w:tc>
        <w:tc>
          <w:tcPr>
            <w:tcW w:w="1378" w:type="dxa"/>
          </w:tcPr>
          <w:p w:rsidR="00D236AA" w:rsidRDefault="000E2E0C">
            <w:pPr>
              <w:pStyle w:val="TableParagraph"/>
              <w:spacing w:before="2"/>
              <w:ind w:left="337"/>
              <w:rPr>
                <w:sz w:val="13"/>
              </w:rPr>
            </w:pPr>
            <w:r>
              <w:rPr>
                <w:sz w:val="13"/>
              </w:rPr>
              <w:t>-</w:t>
            </w:r>
          </w:p>
        </w:tc>
        <w:tc>
          <w:tcPr>
            <w:tcW w:w="859" w:type="dxa"/>
          </w:tcPr>
          <w:p w:rsidR="00D236AA" w:rsidRDefault="00D236AA">
            <w:pPr>
              <w:pStyle w:val="TableParagraph"/>
              <w:rPr>
                <w:rFonts w:ascii="Times New Roman"/>
                <w:sz w:val="12"/>
              </w:rPr>
            </w:pPr>
          </w:p>
        </w:tc>
      </w:tr>
    </w:tbl>
    <w:p w:rsidR="00D236AA" w:rsidRDefault="00D236AA">
      <w:pPr>
        <w:pStyle w:val="TableParagraph"/>
        <w:rPr>
          <w:rFonts w:ascii="Times New Roman"/>
          <w:sz w:val="12"/>
        </w:rPr>
        <w:sectPr w:rsidR="00D236AA">
          <w:pgSz w:w="20160" w:h="12240" w:orient="landscape"/>
          <w:pgMar w:top="1340" w:right="0" w:bottom="280" w:left="360" w:header="900" w:footer="0" w:gutter="0"/>
          <w:cols w:space="720"/>
        </w:sectPr>
      </w:pPr>
    </w:p>
    <w:p w:rsidR="00D236AA" w:rsidRDefault="00D236AA">
      <w:pPr>
        <w:pStyle w:val="BodyText"/>
        <w:spacing w:before="93"/>
        <w:rPr>
          <w:rFonts w:ascii="Calibri"/>
          <w:b/>
          <w:sz w:val="20"/>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3380"/>
        </w:trPr>
        <w:tc>
          <w:tcPr>
            <w:tcW w:w="514" w:type="dxa"/>
            <w:shd w:val="clear" w:color="auto" w:fill="DBE3EF"/>
          </w:tcPr>
          <w:p w:rsidR="00D236AA" w:rsidRDefault="00D236AA">
            <w:pPr>
              <w:pStyle w:val="TableParagraph"/>
              <w:rPr>
                <w:rFonts w:ascii="Times New Roman"/>
                <w:sz w:val="12"/>
              </w:rPr>
            </w:pPr>
          </w:p>
        </w:tc>
        <w:tc>
          <w:tcPr>
            <w:tcW w:w="1560" w:type="dxa"/>
            <w:shd w:val="clear" w:color="auto" w:fill="DBE3EF"/>
          </w:tcPr>
          <w:p w:rsidR="00D236AA" w:rsidRDefault="000E2E0C">
            <w:pPr>
              <w:pStyle w:val="TableParagraph"/>
              <w:spacing w:before="7"/>
              <w:ind w:left="115"/>
              <w:rPr>
                <w:rFonts w:ascii="Arial"/>
                <w:b/>
                <w:sz w:val="13"/>
              </w:rPr>
            </w:pPr>
            <w:r>
              <w:rPr>
                <w:rFonts w:ascii="Arial"/>
                <w:b/>
                <w:sz w:val="13"/>
              </w:rPr>
              <w:t>-</w:t>
            </w:r>
          </w:p>
        </w:tc>
        <w:tc>
          <w:tcPr>
            <w:tcW w:w="519" w:type="dxa"/>
            <w:shd w:val="clear" w:color="auto" w:fill="DBE3EF"/>
          </w:tcPr>
          <w:p w:rsidR="00D236AA" w:rsidRDefault="000E2E0C">
            <w:pPr>
              <w:pStyle w:val="TableParagraph"/>
              <w:spacing w:before="7"/>
              <w:ind w:left="119"/>
              <w:rPr>
                <w:rFonts w:ascii="Arial"/>
                <w:b/>
                <w:sz w:val="13"/>
              </w:rPr>
            </w:pPr>
            <w:r>
              <w:rPr>
                <w:rFonts w:ascii="Arial"/>
                <w:b/>
                <w:sz w:val="13"/>
              </w:rPr>
              <w:t>-</w:t>
            </w:r>
          </w:p>
        </w:tc>
        <w:tc>
          <w:tcPr>
            <w:tcW w:w="715" w:type="dxa"/>
            <w:shd w:val="clear" w:color="auto" w:fill="DBE3EF"/>
          </w:tcPr>
          <w:p w:rsidR="00D236AA" w:rsidRDefault="000E2E0C">
            <w:pPr>
              <w:pStyle w:val="TableParagraph"/>
              <w:spacing w:before="7"/>
              <w:ind w:left="115"/>
              <w:rPr>
                <w:rFonts w:ascii="Arial"/>
                <w:b/>
                <w:sz w:val="13"/>
              </w:rPr>
            </w:pPr>
            <w:r>
              <w:rPr>
                <w:rFonts w:ascii="Arial"/>
                <w:b/>
                <w:sz w:val="13"/>
              </w:rPr>
              <w:t>-</w:t>
            </w:r>
          </w:p>
        </w:tc>
        <w:tc>
          <w:tcPr>
            <w:tcW w:w="1786" w:type="dxa"/>
            <w:shd w:val="clear" w:color="auto" w:fill="DBE3EF"/>
          </w:tcPr>
          <w:p w:rsidR="00D236AA" w:rsidRDefault="000E2E0C">
            <w:pPr>
              <w:pStyle w:val="TableParagraph"/>
              <w:spacing w:before="7"/>
              <w:ind w:left="115"/>
              <w:rPr>
                <w:rFonts w:ascii="Arial"/>
                <w:b/>
                <w:sz w:val="13"/>
              </w:rPr>
            </w:pPr>
            <w:r>
              <w:rPr>
                <w:rFonts w:ascii="Arial"/>
                <w:b/>
                <w:sz w:val="13"/>
              </w:rPr>
              <w:t>-</w:t>
            </w:r>
          </w:p>
        </w:tc>
        <w:tc>
          <w:tcPr>
            <w:tcW w:w="912" w:type="dxa"/>
            <w:shd w:val="clear" w:color="auto" w:fill="DBE3EF"/>
          </w:tcPr>
          <w:p w:rsidR="00D236AA" w:rsidRDefault="000E2E0C">
            <w:pPr>
              <w:pStyle w:val="TableParagraph"/>
              <w:spacing w:before="7"/>
              <w:ind w:left="115"/>
              <w:rPr>
                <w:rFonts w:ascii="Arial"/>
                <w:b/>
                <w:sz w:val="13"/>
              </w:rPr>
            </w:pPr>
            <w:r>
              <w:rPr>
                <w:rFonts w:ascii="Arial"/>
                <w:b/>
                <w:sz w:val="13"/>
              </w:rPr>
              <w:t>-</w:t>
            </w:r>
          </w:p>
        </w:tc>
        <w:tc>
          <w:tcPr>
            <w:tcW w:w="913" w:type="dxa"/>
            <w:shd w:val="clear" w:color="auto" w:fill="DBE3EF"/>
          </w:tcPr>
          <w:p w:rsidR="00D236AA" w:rsidRDefault="000E2E0C">
            <w:pPr>
              <w:pStyle w:val="TableParagraph"/>
              <w:spacing w:before="7"/>
              <w:ind w:left="115"/>
              <w:rPr>
                <w:rFonts w:ascii="Arial"/>
                <w:b/>
                <w:sz w:val="13"/>
              </w:rPr>
            </w:pPr>
            <w:r>
              <w:rPr>
                <w:rFonts w:ascii="Arial"/>
                <w:b/>
                <w:sz w:val="13"/>
              </w:rPr>
              <w:t>-</w:t>
            </w:r>
          </w:p>
        </w:tc>
        <w:tc>
          <w:tcPr>
            <w:tcW w:w="912" w:type="dxa"/>
            <w:shd w:val="clear" w:color="auto" w:fill="DBE3EF"/>
          </w:tcPr>
          <w:p w:rsidR="00D236AA" w:rsidRDefault="000E2E0C">
            <w:pPr>
              <w:pStyle w:val="TableParagraph"/>
              <w:spacing w:before="7"/>
              <w:ind w:left="114"/>
              <w:rPr>
                <w:rFonts w:ascii="Arial"/>
                <w:b/>
                <w:sz w:val="13"/>
              </w:rPr>
            </w:pPr>
            <w:r>
              <w:rPr>
                <w:rFonts w:ascii="Arial"/>
                <w:b/>
                <w:sz w:val="13"/>
              </w:rPr>
              <w:t>-</w:t>
            </w:r>
          </w:p>
        </w:tc>
        <w:tc>
          <w:tcPr>
            <w:tcW w:w="1248" w:type="dxa"/>
            <w:shd w:val="clear" w:color="auto" w:fill="DBE3EF"/>
          </w:tcPr>
          <w:p w:rsidR="00D236AA" w:rsidRDefault="000E2E0C">
            <w:pPr>
              <w:pStyle w:val="TableParagraph"/>
              <w:spacing w:before="7"/>
              <w:ind w:left="114"/>
              <w:rPr>
                <w:rFonts w:ascii="Arial"/>
                <w:b/>
                <w:sz w:val="13"/>
              </w:rPr>
            </w:pPr>
            <w:r>
              <w:rPr>
                <w:rFonts w:ascii="Arial"/>
                <w:b/>
                <w:sz w:val="13"/>
              </w:rPr>
              <w:t>-</w:t>
            </w:r>
          </w:p>
        </w:tc>
        <w:tc>
          <w:tcPr>
            <w:tcW w:w="1699" w:type="dxa"/>
            <w:shd w:val="clear" w:color="auto" w:fill="DBE3EF"/>
          </w:tcPr>
          <w:p w:rsidR="00D236AA" w:rsidRDefault="00D236AA">
            <w:pPr>
              <w:pStyle w:val="TableParagraph"/>
              <w:spacing w:before="12"/>
              <w:rPr>
                <w:rFonts w:ascii="Calibri"/>
                <w:b/>
                <w:sz w:val="13"/>
              </w:rPr>
            </w:pPr>
          </w:p>
          <w:p w:rsidR="00D236AA" w:rsidRDefault="000E2E0C">
            <w:pPr>
              <w:pStyle w:val="TableParagraph"/>
              <w:spacing w:line="259" w:lineRule="auto"/>
              <w:ind w:left="110" w:right="154"/>
              <w:rPr>
                <w:rFonts w:ascii="Arial"/>
                <w:b/>
                <w:sz w:val="13"/>
              </w:rPr>
            </w:pPr>
            <w:r>
              <w:rPr>
                <w:rFonts w:ascii="Arial"/>
                <w:b/>
                <w:spacing w:val="-2"/>
                <w:sz w:val="13"/>
              </w:rPr>
              <w:t>PROGRAM</w:t>
            </w:r>
            <w:r>
              <w:rPr>
                <w:rFonts w:ascii="Arial"/>
                <w:b/>
                <w:spacing w:val="40"/>
                <w:sz w:val="13"/>
              </w:rPr>
              <w:t xml:space="preserve"> </w:t>
            </w:r>
            <w:r>
              <w:rPr>
                <w:rFonts w:ascii="Arial"/>
                <w:b/>
                <w:sz w:val="13"/>
              </w:rPr>
              <w:t>PERLINDUNGAN</w:t>
            </w:r>
            <w:r>
              <w:rPr>
                <w:rFonts w:ascii="Arial"/>
                <w:b/>
                <w:spacing w:val="-10"/>
                <w:sz w:val="13"/>
              </w:rPr>
              <w:t xml:space="preserve"> </w:t>
            </w:r>
            <w:r>
              <w:rPr>
                <w:rFonts w:ascii="Arial"/>
                <w:b/>
                <w:sz w:val="13"/>
              </w:rPr>
              <w:t>DAN</w:t>
            </w:r>
            <w:r>
              <w:rPr>
                <w:rFonts w:ascii="Arial"/>
                <w:b/>
                <w:spacing w:val="40"/>
                <w:sz w:val="13"/>
              </w:rPr>
              <w:t xml:space="preserve"> </w:t>
            </w:r>
            <w:r>
              <w:rPr>
                <w:rFonts w:ascii="Arial"/>
                <w:b/>
                <w:sz w:val="13"/>
              </w:rPr>
              <w:t>JAMINAN SOSIAL</w:t>
            </w:r>
          </w:p>
        </w:tc>
        <w:tc>
          <w:tcPr>
            <w:tcW w:w="730" w:type="dxa"/>
            <w:shd w:val="clear" w:color="auto" w:fill="DBE3EF"/>
          </w:tcPr>
          <w:p w:rsidR="00D236AA" w:rsidRDefault="00D236AA">
            <w:pPr>
              <w:pStyle w:val="TableParagraph"/>
              <w:spacing w:before="12"/>
              <w:rPr>
                <w:rFonts w:ascii="Calibri"/>
                <w:b/>
                <w:sz w:val="13"/>
              </w:rPr>
            </w:pPr>
          </w:p>
          <w:p w:rsidR="00D236AA" w:rsidRDefault="000E2E0C">
            <w:pPr>
              <w:pStyle w:val="TableParagraph"/>
              <w:spacing w:line="261" w:lineRule="auto"/>
              <w:ind w:left="182" w:right="179" w:hanging="5"/>
              <w:rPr>
                <w:rFonts w:ascii="Arial"/>
                <w:b/>
                <w:sz w:val="13"/>
              </w:rPr>
            </w:pPr>
            <w:r>
              <w:rPr>
                <w:rFonts w:ascii="Arial"/>
                <w:b/>
                <w:spacing w:val="-2"/>
                <w:sz w:val="13"/>
              </w:rPr>
              <w:t>Dinas</w:t>
            </w:r>
            <w:r>
              <w:rPr>
                <w:rFonts w:ascii="Arial"/>
                <w:b/>
                <w:spacing w:val="40"/>
                <w:sz w:val="13"/>
              </w:rPr>
              <w:t xml:space="preserve"> </w:t>
            </w:r>
            <w:r>
              <w:rPr>
                <w:rFonts w:ascii="Arial"/>
                <w:b/>
                <w:spacing w:val="-2"/>
                <w:sz w:val="13"/>
              </w:rPr>
              <w:t>Sosal</w:t>
            </w:r>
          </w:p>
        </w:tc>
        <w:tc>
          <w:tcPr>
            <w:tcW w:w="974" w:type="dxa"/>
            <w:shd w:val="clear" w:color="auto" w:fill="DBE3EF"/>
          </w:tcPr>
          <w:p w:rsidR="00D236AA" w:rsidRDefault="00D236AA">
            <w:pPr>
              <w:pStyle w:val="TableParagraph"/>
              <w:spacing w:before="12"/>
              <w:rPr>
                <w:rFonts w:ascii="Calibri"/>
                <w:b/>
                <w:sz w:val="13"/>
              </w:rPr>
            </w:pPr>
          </w:p>
          <w:p w:rsidR="00D236AA" w:rsidRDefault="000E2E0C">
            <w:pPr>
              <w:pStyle w:val="TableParagraph"/>
              <w:spacing w:line="256" w:lineRule="auto"/>
              <w:ind w:left="110" w:right="146"/>
              <w:rPr>
                <w:rFonts w:ascii="Arial"/>
                <w:b/>
                <w:sz w:val="13"/>
              </w:rPr>
            </w:pPr>
            <w:r>
              <w:rPr>
                <w:rFonts w:ascii="Arial"/>
                <w:b/>
                <w:spacing w:val="-2"/>
                <w:sz w:val="13"/>
              </w:rPr>
              <w:t>Persentase</w:t>
            </w:r>
            <w:r>
              <w:rPr>
                <w:rFonts w:ascii="Arial"/>
                <w:b/>
                <w:spacing w:val="40"/>
                <w:sz w:val="13"/>
              </w:rPr>
              <w:t xml:space="preserve"> </w:t>
            </w:r>
            <w:r>
              <w:rPr>
                <w:rFonts w:ascii="Arial"/>
                <w:b/>
                <w:spacing w:val="-2"/>
                <w:sz w:val="13"/>
              </w:rPr>
              <w:t>Penerima</w:t>
            </w:r>
            <w:r>
              <w:rPr>
                <w:rFonts w:ascii="Arial"/>
                <w:b/>
                <w:spacing w:val="40"/>
                <w:sz w:val="13"/>
              </w:rPr>
              <w:t xml:space="preserve"> </w:t>
            </w:r>
            <w:r>
              <w:rPr>
                <w:rFonts w:ascii="Arial"/>
                <w:b/>
                <w:spacing w:val="-2"/>
                <w:sz w:val="13"/>
              </w:rPr>
              <w:t>bansos</w:t>
            </w:r>
            <w:r>
              <w:rPr>
                <w:rFonts w:ascii="Arial"/>
                <w:b/>
                <w:spacing w:val="40"/>
                <w:sz w:val="13"/>
              </w:rPr>
              <w:t xml:space="preserve"> </w:t>
            </w:r>
            <w:r>
              <w:rPr>
                <w:rFonts w:ascii="Arial"/>
                <w:b/>
                <w:spacing w:val="-4"/>
                <w:sz w:val="13"/>
              </w:rPr>
              <w:t>yang</w:t>
            </w:r>
          </w:p>
          <w:p w:rsidR="00D236AA" w:rsidRDefault="000E2E0C">
            <w:pPr>
              <w:pStyle w:val="TableParagraph"/>
              <w:spacing w:before="4" w:line="259" w:lineRule="auto"/>
              <w:ind w:left="110" w:right="146"/>
              <w:rPr>
                <w:rFonts w:ascii="Arial"/>
                <w:b/>
                <w:sz w:val="13"/>
              </w:rPr>
            </w:pPr>
            <w:r>
              <w:rPr>
                <w:rFonts w:ascii="Arial"/>
                <w:b/>
                <w:spacing w:val="-2"/>
                <w:sz w:val="13"/>
              </w:rPr>
              <w:t>memiliki</w:t>
            </w:r>
            <w:r>
              <w:rPr>
                <w:rFonts w:ascii="Arial"/>
                <w:b/>
                <w:spacing w:val="40"/>
                <w:sz w:val="13"/>
              </w:rPr>
              <w:t xml:space="preserve"> </w:t>
            </w:r>
            <w:r>
              <w:rPr>
                <w:rFonts w:ascii="Arial"/>
                <w:b/>
                <w:spacing w:val="-2"/>
                <w:sz w:val="13"/>
              </w:rPr>
              <w:t>embrio</w:t>
            </w:r>
            <w:r>
              <w:rPr>
                <w:rFonts w:ascii="Arial"/>
                <w:b/>
                <w:spacing w:val="40"/>
                <w:sz w:val="13"/>
              </w:rPr>
              <w:t xml:space="preserve"> </w:t>
            </w:r>
            <w:r>
              <w:rPr>
                <w:rFonts w:ascii="Arial"/>
                <w:b/>
                <w:spacing w:val="-2"/>
                <w:sz w:val="13"/>
              </w:rPr>
              <w:t>usaha</w:t>
            </w:r>
          </w:p>
        </w:tc>
        <w:tc>
          <w:tcPr>
            <w:tcW w:w="1791"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645"/>
              <w:jc w:val="right"/>
              <w:rPr>
                <w:rFonts w:ascii="Arial"/>
                <w:b/>
                <w:sz w:val="13"/>
              </w:rPr>
            </w:pPr>
            <w:r>
              <w:rPr>
                <w:rFonts w:ascii="Arial"/>
                <w:b/>
                <w:spacing w:val="-2"/>
                <w:sz w:val="13"/>
              </w:rPr>
              <w:t>12,05%</w:t>
            </w:r>
          </w:p>
        </w:tc>
        <w:tc>
          <w:tcPr>
            <w:tcW w:w="912"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8"/>
              <w:jc w:val="right"/>
              <w:rPr>
                <w:rFonts w:ascii="Arial"/>
                <w:b/>
                <w:sz w:val="13"/>
              </w:rPr>
            </w:pPr>
            <w:r>
              <w:rPr>
                <w:rFonts w:ascii="Arial"/>
                <w:b/>
                <w:spacing w:val="-2"/>
                <w:sz w:val="13"/>
              </w:rPr>
              <w:t>46.780.00</w:t>
            </w:r>
          </w:p>
          <w:p w:rsidR="00D236AA" w:rsidRDefault="000E2E0C">
            <w:pPr>
              <w:pStyle w:val="TableParagraph"/>
              <w:spacing w:before="14"/>
              <w:ind w:right="88"/>
              <w:jc w:val="right"/>
              <w:rPr>
                <w:rFonts w:ascii="Arial"/>
                <w:b/>
                <w:sz w:val="13"/>
              </w:rPr>
            </w:pPr>
            <w:r>
              <w:rPr>
                <w:rFonts w:ascii="Arial"/>
                <w:b/>
                <w:spacing w:val="-10"/>
                <w:sz w:val="13"/>
              </w:rPr>
              <w:t>0</w:t>
            </w:r>
          </w:p>
        </w:tc>
        <w:tc>
          <w:tcPr>
            <w:tcW w:w="917"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3"/>
              <w:jc w:val="right"/>
              <w:rPr>
                <w:rFonts w:ascii="Arial"/>
                <w:b/>
                <w:sz w:val="13"/>
              </w:rPr>
            </w:pPr>
            <w:r>
              <w:rPr>
                <w:rFonts w:ascii="Arial"/>
                <w:b/>
                <w:spacing w:val="-2"/>
                <w:sz w:val="13"/>
              </w:rPr>
              <w:t>46.780.00</w:t>
            </w:r>
          </w:p>
          <w:p w:rsidR="00D236AA" w:rsidRDefault="000E2E0C">
            <w:pPr>
              <w:pStyle w:val="TableParagraph"/>
              <w:spacing w:before="14"/>
              <w:ind w:right="92"/>
              <w:jc w:val="right"/>
              <w:rPr>
                <w:rFonts w:ascii="Arial"/>
                <w:b/>
                <w:sz w:val="13"/>
              </w:rPr>
            </w:pPr>
            <w:r>
              <w:rPr>
                <w:rFonts w:ascii="Arial"/>
                <w:b/>
                <w:spacing w:val="-10"/>
                <w:sz w:val="13"/>
              </w:rPr>
              <w:t>0</w:t>
            </w:r>
          </w:p>
        </w:tc>
        <w:tc>
          <w:tcPr>
            <w:tcW w:w="1166"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2"/>
              <w:jc w:val="right"/>
              <w:rPr>
                <w:rFonts w:ascii="Arial"/>
                <w:b/>
                <w:sz w:val="13"/>
              </w:rPr>
            </w:pPr>
            <w:r>
              <w:rPr>
                <w:rFonts w:ascii="Arial"/>
                <w:b/>
                <w:spacing w:val="-2"/>
                <w:sz w:val="13"/>
              </w:rPr>
              <w:t>46.780.000</w:t>
            </w:r>
          </w:p>
        </w:tc>
        <w:tc>
          <w:tcPr>
            <w:tcW w:w="1378"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2"/>
              <w:jc w:val="right"/>
              <w:rPr>
                <w:rFonts w:ascii="Arial"/>
                <w:b/>
                <w:sz w:val="13"/>
              </w:rPr>
            </w:pPr>
            <w:r>
              <w:rPr>
                <w:rFonts w:ascii="Arial"/>
                <w:b/>
                <w:spacing w:val="-10"/>
                <w:sz w:val="13"/>
              </w:rPr>
              <w:t>0</w:t>
            </w:r>
          </w:p>
        </w:tc>
        <w:tc>
          <w:tcPr>
            <w:tcW w:w="859" w:type="dxa"/>
            <w:shd w:val="clear" w:color="auto" w:fill="DBE3EF"/>
          </w:tcPr>
          <w:p w:rsidR="00D236AA" w:rsidRDefault="00D236AA">
            <w:pPr>
              <w:pStyle w:val="TableParagraph"/>
              <w:spacing w:before="12"/>
              <w:rPr>
                <w:rFonts w:ascii="Calibri"/>
                <w:b/>
                <w:sz w:val="13"/>
              </w:rPr>
            </w:pPr>
          </w:p>
          <w:p w:rsidR="00D236AA" w:rsidRDefault="000E2E0C">
            <w:pPr>
              <w:pStyle w:val="TableParagraph"/>
              <w:spacing w:line="259" w:lineRule="auto"/>
              <w:ind w:left="107" w:right="142"/>
              <w:rPr>
                <w:rFonts w:ascii="Arial"/>
                <w:b/>
                <w:sz w:val="13"/>
              </w:rPr>
            </w:pPr>
            <w:r>
              <w:rPr>
                <w:rFonts w:ascii="Arial"/>
                <w:b/>
                <w:spacing w:val="-2"/>
                <w:sz w:val="13"/>
              </w:rPr>
              <w:t>Menduku</w:t>
            </w:r>
            <w:r>
              <w:rPr>
                <w:rFonts w:ascii="Arial"/>
                <w:b/>
                <w:spacing w:val="40"/>
                <w:sz w:val="13"/>
              </w:rPr>
              <w:t xml:space="preserve"> </w:t>
            </w:r>
            <w:r>
              <w:rPr>
                <w:rFonts w:ascii="Arial"/>
                <w:b/>
                <w:spacing w:val="-6"/>
                <w:sz w:val="13"/>
              </w:rPr>
              <w:t>ng</w:t>
            </w:r>
            <w:r>
              <w:rPr>
                <w:rFonts w:ascii="Arial"/>
                <w:b/>
                <w:spacing w:val="40"/>
                <w:sz w:val="13"/>
              </w:rPr>
              <w:t xml:space="preserve"> </w:t>
            </w:r>
            <w:r>
              <w:rPr>
                <w:rFonts w:ascii="Arial"/>
                <w:b/>
                <w:spacing w:val="-2"/>
                <w:sz w:val="13"/>
              </w:rPr>
              <w:t>Program</w:t>
            </w:r>
            <w:r>
              <w:rPr>
                <w:rFonts w:ascii="Arial"/>
                <w:b/>
                <w:spacing w:val="40"/>
                <w:sz w:val="13"/>
              </w:rPr>
              <w:t xml:space="preserve"> </w:t>
            </w:r>
            <w:r>
              <w:rPr>
                <w:rFonts w:ascii="Arial"/>
                <w:b/>
                <w:spacing w:val="-2"/>
                <w:sz w:val="13"/>
              </w:rPr>
              <w:t>Unggula</w:t>
            </w:r>
            <w:r>
              <w:rPr>
                <w:rFonts w:ascii="Arial"/>
                <w:b/>
                <w:spacing w:val="40"/>
                <w:sz w:val="13"/>
              </w:rPr>
              <w:t xml:space="preserve"> </w:t>
            </w:r>
            <w:r>
              <w:rPr>
                <w:rFonts w:ascii="Arial"/>
                <w:b/>
                <w:sz w:val="13"/>
              </w:rPr>
              <w:t>n Bupati</w:t>
            </w:r>
            <w:r>
              <w:rPr>
                <w:rFonts w:ascii="Arial"/>
                <w:b/>
                <w:spacing w:val="40"/>
                <w:sz w:val="13"/>
              </w:rPr>
              <w:t xml:space="preserve"> </w:t>
            </w:r>
            <w:r>
              <w:rPr>
                <w:rFonts w:ascii="Arial"/>
                <w:b/>
                <w:spacing w:val="-2"/>
                <w:sz w:val="13"/>
              </w:rPr>
              <w:t>Perempu</w:t>
            </w:r>
            <w:r>
              <w:rPr>
                <w:rFonts w:ascii="Arial"/>
                <w:b/>
                <w:spacing w:val="40"/>
                <w:sz w:val="13"/>
              </w:rPr>
              <w:t xml:space="preserve"> </w:t>
            </w:r>
            <w:r>
              <w:rPr>
                <w:rFonts w:ascii="Arial"/>
                <w:b/>
                <w:spacing w:val="-6"/>
                <w:sz w:val="13"/>
              </w:rPr>
              <w:t>an</w:t>
            </w:r>
            <w:r>
              <w:rPr>
                <w:rFonts w:ascii="Arial"/>
                <w:b/>
                <w:spacing w:val="40"/>
                <w:sz w:val="13"/>
              </w:rPr>
              <w:t xml:space="preserve"> </w:t>
            </w:r>
            <w:r>
              <w:rPr>
                <w:rFonts w:ascii="Arial"/>
                <w:b/>
                <w:spacing w:val="-2"/>
                <w:sz w:val="13"/>
              </w:rPr>
              <w:t>Berkarya,</w:t>
            </w:r>
            <w:r>
              <w:rPr>
                <w:rFonts w:ascii="Arial"/>
                <w:b/>
                <w:spacing w:val="40"/>
                <w:sz w:val="13"/>
              </w:rPr>
              <w:t xml:space="preserve"> </w:t>
            </w:r>
            <w:r>
              <w:rPr>
                <w:rFonts w:ascii="Arial"/>
                <w:b/>
                <w:spacing w:val="-2"/>
                <w:sz w:val="13"/>
              </w:rPr>
              <w:t>Gercep</w:t>
            </w:r>
            <w:r>
              <w:rPr>
                <w:rFonts w:ascii="Arial"/>
                <w:b/>
                <w:spacing w:val="40"/>
                <w:sz w:val="13"/>
              </w:rPr>
              <w:t xml:space="preserve"> </w:t>
            </w:r>
            <w:r>
              <w:rPr>
                <w:rFonts w:ascii="Arial"/>
                <w:b/>
                <w:spacing w:val="-2"/>
                <w:sz w:val="13"/>
              </w:rPr>
              <w:t>Stunting</w:t>
            </w:r>
            <w:r>
              <w:rPr>
                <w:rFonts w:ascii="Arial"/>
                <w:b/>
                <w:spacing w:val="40"/>
                <w:sz w:val="13"/>
              </w:rPr>
              <w:t xml:space="preserve"> </w:t>
            </w:r>
            <w:r>
              <w:rPr>
                <w:rFonts w:ascii="Arial"/>
                <w:b/>
                <w:spacing w:val="-4"/>
                <w:sz w:val="13"/>
              </w:rPr>
              <w:t>dan</w:t>
            </w:r>
            <w:r>
              <w:rPr>
                <w:rFonts w:ascii="Arial"/>
                <w:b/>
                <w:spacing w:val="40"/>
                <w:sz w:val="13"/>
              </w:rPr>
              <w:t xml:space="preserve"> </w:t>
            </w:r>
            <w:r>
              <w:rPr>
                <w:rFonts w:ascii="Arial"/>
                <w:b/>
                <w:spacing w:val="-2"/>
                <w:sz w:val="13"/>
              </w:rPr>
              <w:t>Peduli</w:t>
            </w:r>
            <w:r>
              <w:rPr>
                <w:rFonts w:ascii="Arial"/>
                <w:b/>
                <w:spacing w:val="40"/>
                <w:sz w:val="13"/>
              </w:rPr>
              <w:t xml:space="preserve"> </w:t>
            </w:r>
            <w:r>
              <w:rPr>
                <w:rFonts w:ascii="Arial"/>
                <w:b/>
                <w:spacing w:val="-4"/>
                <w:sz w:val="13"/>
              </w:rPr>
              <w:t>PPKS</w:t>
            </w:r>
          </w:p>
          <w:p w:rsidR="00D236AA" w:rsidRDefault="000E2E0C">
            <w:pPr>
              <w:pStyle w:val="TableParagraph"/>
              <w:spacing w:line="259" w:lineRule="auto"/>
              <w:ind w:left="107" w:right="165"/>
              <w:rPr>
                <w:rFonts w:ascii="Arial"/>
                <w:b/>
                <w:sz w:val="13"/>
              </w:rPr>
            </w:pPr>
            <w:r>
              <w:rPr>
                <w:rFonts w:ascii="Arial"/>
                <w:b/>
                <w:spacing w:val="-2"/>
                <w:sz w:val="13"/>
              </w:rPr>
              <w:t>(Masyara</w:t>
            </w:r>
            <w:r>
              <w:rPr>
                <w:rFonts w:ascii="Arial"/>
                <w:b/>
                <w:spacing w:val="40"/>
                <w:sz w:val="13"/>
              </w:rPr>
              <w:t xml:space="preserve"> </w:t>
            </w:r>
            <w:r>
              <w:rPr>
                <w:rFonts w:ascii="Arial"/>
                <w:b/>
                <w:spacing w:val="-4"/>
                <w:sz w:val="13"/>
              </w:rPr>
              <w:t>kat</w:t>
            </w:r>
            <w:r>
              <w:rPr>
                <w:rFonts w:ascii="Arial"/>
                <w:b/>
                <w:spacing w:val="40"/>
                <w:sz w:val="13"/>
              </w:rPr>
              <w:t xml:space="preserve"> </w:t>
            </w:r>
            <w:r>
              <w:rPr>
                <w:rFonts w:ascii="Arial"/>
                <w:b/>
                <w:spacing w:val="-2"/>
                <w:sz w:val="13"/>
              </w:rPr>
              <w:t>Miskin,</w:t>
            </w:r>
            <w:r>
              <w:rPr>
                <w:rFonts w:ascii="Arial"/>
                <w:b/>
                <w:spacing w:val="40"/>
                <w:sz w:val="13"/>
              </w:rPr>
              <w:t xml:space="preserve"> </w:t>
            </w:r>
            <w:r>
              <w:rPr>
                <w:rFonts w:ascii="Arial"/>
                <w:b/>
                <w:spacing w:val="-2"/>
                <w:sz w:val="13"/>
              </w:rPr>
              <w:t>Disablita</w:t>
            </w:r>
            <w:r>
              <w:rPr>
                <w:rFonts w:ascii="Arial"/>
                <w:b/>
                <w:spacing w:val="40"/>
                <w:sz w:val="13"/>
              </w:rPr>
              <w:t xml:space="preserve"> </w:t>
            </w:r>
            <w:r>
              <w:rPr>
                <w:rFonts w:ascii="Arial"/>
                <w:b/>
                <w:sz w:val="13"/>
              </w:rPr>
              <w:t>s</w:t>
            </w:r>
            <w:r>
              <w:rPr>
                <w:rFonts w:ascii="Arial"/>
                <w:b/>
                <w:spacing w:val="-1"/>
                <w:sz w:val="13"/>
              </w:rPr>
              <w:t xml:space="preserve"> </w:t>
            </w:r>
            <w:r>
              <w:rPr>
                <w:rFonts w:ascii="Arial"/>
                <w:b/>
                <w:sz w:val="13"/>
              </w:rPr>
              <w:t>Dan</w:t>
            </w:r>
            <w:r>
              <w:rPr>
                <w:rFonts w:ascii="Arial"/>
                <w:b/>
                <w:spacing w:val="40"/>
                <w:sz w:val="13"/>
              </w:rPr>
              <w:t xml:space="preserve"> </w:t>
            </w:r>
            <w:r>
              <w:rPr>
                <w:rFonts w:ascii="Arial"/>
                <w:b/>
                <w:spacing w:val="-2"/>
                <w:sz w:val="13"/>
              </w:rPr>
              <w:t>Lansia)</w:t>
            </w:r>
          </w:p>
        </w:tc>
      </w:tr>
      <w:tr w:rsidR="00D236AA">
        <w:trPr>
          <w:trHeight w:val="969"/>
        </w:trPr>
        <w:tc>
          <w:tcPr>
            <w:tcW w:w="514" w:type="dxa"/>
            <w:vMerge w:val="restart"/>
          </w:tcPr>
          <w:p w:rsidR="00D236AA" w:rsidRDefault="00D236AA">
            <w:pPr>
              <w:pStyle w:val="TableParagraph"/>
              <w:rPr>
                <w:rFonts w:ascii="Times New Roman"/>
                <w:sz w:val="12"/>
              </w:rPr>
            </w:pPr>
          </w:p>
        </w:tc>
        <w:tc>
          <w:tcPr>
            <w:tcW w:w="1560" w:type="dxa"/>
            <w:shd w:val="clear" w:color="auto" w:fill="D9D9D9"/>
          </w:tcPr>
          <w:p w:rsidR="00D236AA" w:rsidRDefault="000E2E0C">
            <w:pPr>
              <w:pStyle w:val="TableParagraph"/>
              <w:spacing w:before="7"/>
              <w:ind w:left="115"/>
              <w:rPr>
                <w:rFonts w:ascii="Arial"/>
                <w:b/>
                <w:sz w:val="13"/>
              </w:rPr>
            </w:pPr>
            <w:r>
              <w:rPr>
                <w:rFonts w:ascii="Arial"/>
                <w:b/>
                <w:sz w:val="13"/>
              </w:rPr>
              <w:t>-</w:t>
            </w:r>
          </w:p>
        </w:tc>
        <w:tc>
          <w:tcPr>
            <w:tcW w:w="519" w:type="dxa"/>
            <w:shd w:val="clear" w:color="auto" w:fill="D9D9D9"/>
          </w:tcPr>
          <w:p w:rsidR="00D236AA" w:rsidRDefault="000E2E0C">
            <w:pPr>
              <w:pStyle w:val="TableParagraph"/>
              <w:spacing w:before="7"/>
              <w:ind w:left="119"/>
              <w:rPr>
                <w:rFonts w:ascii="Arial"/>
                <w:b/>
                <w:sz w:val="13"/>
              </w:rPr>
            </w:pPr>
            <w:r>
              <w:rPr>
                <w:rFonts w:ascii="Arial"/>
                <w:b/>
                <w:sz w:val="13"/>
              </w:rPr>
              <w:t>-</w:t>
            </w:r>
          </w:p>
        </w:tc>
        <w:tc>
          <w:tcPr>
            <w:tcW w:w="715" w:type="dxa"/>
            <w:shd w:val="clear" w:color="auto" w:fill="D9D9D9"/>
          </w:tcPr>
          <w:p w:rsidR="00D236AA" w:rsidRDefault="000E2E0C">
            <w:pPr>
              <w:pStyle w:val="TableParagraph"/>
              <w:spacing w:before="7"/>
              <w:ind w:left="115"/>
              <w:rPr>
                <w:rFonts w:ascii="Arial"/>
                <w:b/>
                <w:sz w:val="13"/>
              </w:rPr>
            </w:pPr>
            <w:r>
              <w:rPr>
                <w:rFonts w:ascii="Arial"/>
                <w:b/>
                <w:sz w:val="13"/>
              </w:rPr>
              <w:t>-</w:t>
            </w:r>
          </w:p>
        </w:tc>
        <w:tc>
          <w:tcPr>
            <w:tcW w:w="1786" w:type="dxa"/>
            <w:shd w:val="clear" w:color="auto" w:fill="D9D9D9"/>
          </w:tcPr>
          <w:p w:rsidR="00D236AA" w:rsidRDefault="000E2E0C">
            <w:pPr>
              <w:pStyle w:val="TableParagraph"/>
              <w:spacing w:before="7"/>
              <w:ind w:left="115"/>
              <w:rPr>
                <w:rFonts w:ascii="Arial"/>
                <w:b/>
                <w:sz w:val="13"/>
              </w:rPr>
            </w:pPr>
            <w:r>
              <w:rPr>
                <w:rFonts w:ascii="Arial"/>
                <w:b/>
                <w:sz w:val="13"/>
              </w:rPr>
              <w:t>-</w:t>
            </w:r>
          </w:p>
        </w:tc>
        <w:tc>
          <w:tcPr>
            <w:tcW w:w="912" w:type="dxa"/>
            <w:shd w:val="clear" w:color="auto" w:fill="D9D9D9"/>
          </w:tcPr>
          <w:p w:rsidR="00D236AA" w:rsidRDefault="000E2E0C">
            <w:pPr>
              <w:pStyle w:val="TableParagraph"/>
              <w:spacing w:before="7"/>
              <w:ind w:left="115"/>
              <w:rPr>
                <w:rFonts w:ascii="Arial"/>
                <w:b/>
                <w:sz w:val="13"/>
              </w:rPr>
            </w:pPr>
            <w:r>
              <w:rPr>
                <w:rFonts w:ascii="Arial"/>
                <w:b/>
                <w:sz w:val="13"/>
              </w:rPr>
              <w:t>-</w:t>
            </w:r>
          </w:p>
        </w:tc>
        <w:tc>
          <w:tcPr>
            <w:tcW w:w="913" w:type="dxa"/>
            <w:shd w:val="clear" w:color="auto" w:fill="D9D9D9"/>
          </w:tcPr>
          <w:p w:rsidR="00D236AA" w:rsidRDefault="000E2E0C">
            <w:pPr>
              <w:pStyle w:val="TableParagraph"/>
              <w:spacing w:before="7"/>
              <w:ind w:left="115"/>
              <w:rPr>
                <w:rFonts w:ascii="Arial"/>
                <w:b/>
                <w:sz w:val="13"/>
              </w:rPr>
            </w:pPr>
            <w:r>
              <w:rPr>
                <w:rFonts w:ascii="Arial"/>
                <w:b/>
                <w:sz w:val="13"/>
              </w:rPr>
              <w:t>-</w:t>
            </w:r>
          </w:p>
        </w:tc>
        <w:tc>
          <w:tcPr>
            <w:tcW w:w="912" w:type="dxa"/>
            <w:shd w:val="clear" w:color="auto" w:fill="D9D9D9"/>
          </w:tcPr>
          <w:p w:rsidR="00D236AA" w:rsidRDefault="000E2E0C">
            <w:pPr>
              <w:pStyle w:val="TableParagraph"/>
              <w:spacing w:before="7"/>
              <w:ind w:left="114"/>
              <w:rPr>
                <w:rFonts w:ascii="Arial"/>
                <w:b/>
                <w:sz w:val="13"/>
              </w:rPr>
            </w:pPr>
            <w:r>
              <w:rPr>
                <w:rFonts w:ascii="Arial"/>
                <w:b/>
                <w:sz w:val="13"/>
              </w:rPr>
              <w:t>-</w:t>
            </w:r>
          </w:p>
        </w:tc>
        <w:tc>
          <w:tcPr>
            <w:tcW w:w="1248" w:type="dxa"/>
            <w:shd w:val="clear" w:color="auto" w:fill="D9D9D9"/>
          </w:tcPr>
          <w:p w:rsidR="00D236AA" w:rsidRDefault="000E2E0C">
            <w:pPr>
              <w:pStyle w:val="TableParagraph"/>
              <w:spacing w:before="7"/>
              <w:ind w:left="114"/>
              <w:rPr>
                <w:rFonts w:ascii="Arial"/>
                <w:b/>
                <w:sz w:val="13"/>
              </w:rPr>
            </w:pPr>
            <w:r>
              <w:rPr>
                <w:rFonts w:ascii="Arial"/>
                <w:b/>
                <w:sz w:val="13"/>
              </w:rPr>
              <w:t>-</w:t>
            </w:r>
          </w:p>
        </w:tc>
        <w:tc>
          <w:tcPr>
            <w:tcW w:w="1699" w:type="dxa"/>
            <w:shd w:val="clear" w:color="auto" w:fill="D9D9D9"/>
          </w:tcPr>
          <w:p w:rsidR="00D236AA" w:rsidRDefault="00D236AA">
            <w:pPr>
              <w:pStyle w:val="TableParagraph"/>
              <w:spacing w:before="11"/>
              <w:rPr>
                <w:rFonts w:ascii="Calibri"/>
                <w:b/>
                <w:sz w:val="13"/>
              </w:rPr>
            </w:pPr>
          </w:p>
          <w:p w:rsidR="00D236AA" w:rsidRDefault="000E2E0C">
            <w:pPr>
              <w:pStyle w:val="TableParagraph"/>
              <w:spacing w:before="1" w:line="259" w:lineRule="auto"/>
              <w:ind w:left="110" w:right="202"/>
              <w:rPr>
                <w:rFonts w:ascii="Arial"/>
                <w:b/>
                <w:sz w:val="13"/>
              </w:rPr>
            </w:pPr>
            <w:r>
              <w:rPr>
                <w:rFonts w:ascii="Arial"/>
                <w:b/>
                <w:sz w:val="13"/>
              </w:rPr>
              <w:t>Pengelolaan Data</w:t>
            </w:r>
            <w:r>
              <w:rPr>
                <w:rFonts w:ascii="Arial"/>
                <w:b/>
                <w:spacing w:val="40"/>
                <w:sz w:val="13"/>
              </w:rPr>
              <w:t xml:space="preserve"> </w:t>
            </w:r>
            <w:r>
              <w:rPr>
                <w:rFonts w:ascii="Arial"/>
                <w:b/>
                <w:sz w:val="13"/>
              </w:rPr>
              <w:t>Fakir Miskin Cakupan</w:t>
            </w:r>
            <w:r>
              <w:rPr>
                <w:rFonts w:ascii="Arial"/>
                <w:b/>
                <w:spacing w:val="40"/>
                <w:sz w:val="13"/>
              </w:rPr>
              <w:t xml:space="preserve"> </w:t>
            </w:r>
            <w:r>
              <w:rPr>
                <w:rFonts w:ascii="Arial"/>
                <w:b/>
                <w:spacing w:val="-2"/>
                <w:sz w:val="13"/>
              </w:rPr>
              <w:t>Daerah</w:t>
            </w:r>
            <w:r>
              <w:rPr>
                <w:rFonts w:ascii="Arial"/>
                <w:b/>
                <w:spacing w:val="40"/>
                <w:sz w:val="13"/>
              </w:rPr>
              <w:t xml:space="preserve"> </w:t>
            </w:r>
            <w:r>
              <w:rPr>
                <w:rFonts w:ascii="Arial"/>
                <w:b/>
                <w:spacing w:val="-2"/>
                <w:sz w:val="13"/>
              </w:rPr>
              <w:t>Kabupaten/Kota</w:t>
            </w:r>
          </w:p>
        </w:tc>
        <w:tc>
          <w:tcPr>
            <w:tcW w:w="730" w:type="dxa"/>
            <w:shd w:val="clear" w:color="auto" w:fill="D9D9D9"/>
          </w:tcPr>
          <w:p w:rsidR="00D236AA" w:rsidRDefault="00D236AA">
            <w:pPr>
              <w:pStyle w:val="TableParagraph"/>
              <w:rPr>
                <w:rFonts w:ascii="Times New Roman"/>
                <w:sz w:val="12"/>
              </w:rPr>
            </w:pPr>
          </w:p>
        </w:tc>
        <w:tc>
          <w:tcPr>
            <w:tcW w:w="974" w:type="dxa"/>
            <w:shd w:val="clear" w:color="auto" w:fill="D9D9D9"/>
          </w:tcPr>
          <w:p w:rsidR="00D236AA" w:rsidRDefault="00D236AA">
            <w:pPr>
              <w:pStyle w:val="TableParagraph"/>
              <w:spacing w:before="11"/>
              <w:rPr>
                <w:rFonts w:ascii="Calibri"/>
                <w:b/>
                <w:sz w:val="13"/>
              </w:rPr>
            </w:pPr>
          </w:p>
          <w:p w:rsidR="00D236AA" w:rsidRDefault="000E2E0C">
            <w:pPr>
              <w:pStyle w:val="TableParagraph"/>
              <w:spacing w:before="1" w:line="259" w:lineRule="auto"/>
              <w:ind w:left="110" w:right="55"/>
              <w:rPr>
                <w:rFonts w:ascii="Arial"/>
                <w:b/>
                <w:sz w:val="13"/>
              </w:rPr>
            </w:pPr>
            <w:r>
              <w:rPr>
                <w:rFonts w:ascii="Arial"/>
                <w:b/>
                <w:spacing w:val="-2"/>
                <w:sz w:val="13"/>
              </w:rPr>
              <w:t>Persentase</w:t>
            </w:r>
            <w:r>
              <w:rPr>
                <w:rFonts w:ascii="Arial"/>
                <w:b/>
                <w:spacing w:val="40"/>
                <w:sz w:val="13"/>
              </w:rPr>
              <w:t xml:space="preserve"> </w:t>
            </w:r>
            <w:r>
              <w:rPr>
                <w:rFonts w:ascii="Arial"/>
                <w:b/>
                <w:sz w:val="13"/>
              </w:rPr>
              <w:t>PPKS</w:t>
            </w:r>
            <w:r>
              <w:rPr>
                <w:rFonts w:ascii="Arial"/>
                <w:b/>
                <w:spacing w:val="15"/>
                <w:sz w:val="13"/>
              </w:rPr>
              <w:t xml:space="preserve"> </w:t>
            </w:r>
            <w:r>
              <w:rPr>
                <w:rFonts w:ascii="Arial"/>
                <w:b/>
                <w:sz w:val="13"/>
              </w:rPr>
              <w:t>yang</w:t>
            </w:r>
            <w:r>
              <w:rPr>
                <w:rFonts w:ascii="Arial"/>
                <w:b/>
                <w:spacing w:val="40"/>
                <w:sz w:val="13"/>
              </w:rPr>
              <w:t xml:space="preserve"> </w:t>
            </w:r>
            <w:r>
              <w:rPr>
                <w:rFonts w:ascii="Arial"/>
                <w:b/>
                <w:spacing w:val="-2"/>
                <w:sz w:val="13"/>
              </w:rPr>
              <w:t>berwirausa</w:t>
            </w:r>
            <w:r>
              <w:rPr>
                <w:rFonts w:ascii="Arial"/>
                <w:b/>
                <w:spacing w:val="40"/>
                <w:sz w:val="13"/>
              </w:rPr>
              <w:t xml:space="preserve"> </w:t>
            </w:r>
            <w:r>
              <w:rPr>
                <w:rFonts w:ascii="Arial"/>
                <w:b/>
                <w:sz w:val="13"/>
              </w:rPr>
              <w:t>ha</w:t>
            </w:r>
            <w:r>
              <w:rPr>
                <w:rFonts w:ascii="Arial"/>
                <w:b/>
                <w:spacing w:val="-1"/>
                <w:sz w:val="13"/>
              </w:rPr>
              <w:t xml:space="preserve"> </w:t>
            </w:r>
            <w:r>
              <w:rPr>
                <w:rFonts w:ascii="Arial"/>
                <w:b/>
                <w:sz w:val="13"/>
              </w:rPr>
              <w:t>mandiri</w:t>
            </w:r>
          </w:p>
        </w:tc>
        <w:tc>
          <w:tcPr>
            <w:tcW w:w="1791" w:type="dxa"/>
            <w:shd w:val="clear" w:color="auto" w:fill="D9D9D9"/>
          </w:tcPr>
          <w:p w:rsidR="00D236AA" w:rsidRDefault="00D236AA">
            <w:pPr>
              <w:pStyle w:val="TableParagraph"/>
              <w:spacing w:before="7"/>
              <w:rPr>
                <w:rFonts w:ascii="Calibri"/>
                <w:b/>
                <w:sz w:val="13"/>
              </w:rPr>
            </w:pPr>
          </w:p>
          <w:p w:rsidR="00D236AA" w:rsidRDefault="000E2E0C">
            <w:pPr>
              <w:pStyle w:val="TableParagraph"/>
              <w:ind w:left="111"/>
              <w:rPr>
                <w:rFonts w:ascii="Arial"/>
                <w:b/>
                <w:sz w:val="13"/>
              </w:rPr>
            </w:pPr>
            <w:r>
              <w:rPr>
                <w:rFonts w:ascii="Arial"/>
                <w:b/>
                <w:spacing w:val="-2"/>
                <w:sz w:val="13"/>
              </w:rPr>
              <w:t>0,24%</w:t>
            </w:r>
          </w:p>
        </w:tc>
        <w:tc>
          <w:tcPr>
            <w:tcW w:w="912"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88"/>
              <w:jc w:val="right"/>
              <w:rPr>
                <w:rFonts w:ascii="Arial"/>
                <w:b/>
                <w:sz w:val="13"/>
              </w:rPr>
            </w:pPr>
            <w:r>
              <w:rPr>
                <w:rFonts w:ascii="Arial"/>
                <w:b/>
                <w:spacing w:val="-2"/>
                <w:sz w:val="13"/>
              </w:rPr>
              <w:t>46.780.00</w:t>
            </w:r>
          </w:p>
          <w:p w:rsidR="00D236AA" w:rsidRDefault="000E2E0C">
            <w:pPr>
              <w:pStyle w:val="TableParagraph"/>
              <w:spacing w:before="9"/>
              <w:ind w:right="88"/>
              <w:jc w:val="right"/>
              <w:rPr>
                <w:rFonts w:ascii="Arial"/>
                <w:b/>
                <w:sz w:val="13"/>
              </w:rPr>
            </w:pPr>
            <w:r>
              <w:rPr>
                <w:rFonts w:ascii="Arial"/>
                <w:b/>
                <w:spacing w:val="-10"/>
                <w:sz w:val="13"/>
              </w:rPr>
              <w:t>0</w:t>
            </w:r>
          </w:p>
        </w:tc>
        <w:tc>
          <w:tcPr>
            <w:tcW w:w="917"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93"/>
              <w:jc w:val="right"/>
              <w:rPr>
                <w:rFonts w:ascii="Arial"/>
                <w:b/>
                <w:sz w:val="13"/>
              </w:rPr>
            </w:pPr>
            <w:r>
              <w:rPr>
                <w:rFonts w:ascii="Arial"/>
                <w:b/>
                <w:spacing w:val="-2"/>
                <w:sz w:val="13"/>
              </w:rPr>
              <w:t>46.780.00</w:t>
            </w:r>
          </w:p>
          <w:p w:rsidR="00D236AA" w:rsidRDefault="000E2E0C">
            <w:pPr>
              <w:pStyle w:val="TableParagraph"/>
              <w:spacing w:before="9"/>
              <w:ind w:right="92"/>
              <w:jc w:val="right"/>
              <w:rPr>
                <w:rFonts w:ascii="Arial"/>
                <w:b/>
                <w:sz w:val="13"/>
              </w:rPr>
            </w:pPr>
            <w:r>
              <w:rPr>
                <w:rFonts w:ascii="Arial"/>
                <w:b/>
                <w:spacing w:val="-10"/>
                <w:sz w:val="13"/>
              </w:rPr>
              <w:t>0</w:t>
            </w:r>
          </w:p>
        </w:tc>
        <w:tc>
          <w:tcPr>
            <w:tcW w:w="1166"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92"/>
              <w:jc w:val="right"/>
              <w:rPr>
                <w:rFonts w:ascii="Arial"/>
                <w:b/>
                <w:sz w:val="13"/>
              </w:rPr>
            </w:pPr>
            <w:r>
              <w:rPr>
                <w:rFonts w:ascii="Arial"/>
                <w:b/>
                <w:spacing w:val="-2"/>
                <w:sz w:val="13"/>
              </w:rPr>
              <w:t>46.780.000</w:t>
            </w:r>
          </w:p>
        </w:tc>
        <w:tc>
          <w:tcPr>
            <w:tcW w:w="1378"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92"/>
              <w:jc w:val="right"/>
              <w:rPr>
                <w:rFonts w:ascii="Arial"/>
                <w:b/>
                <w:sz w:val="13"/>
              </w:rPr>
            </w:pPr>
            <w:r>
              <w:rPr>
                <w:rFonts w:ascii="Arial"/>
                <w:b/>
                <w:spacing w:val="-10"/>
                <w:sz w:val="13"/>
              </w:rPr>
              <w:t>0</w:t>
            </w:r>
          </w:p>
        </w:tc>
        <w:tc>
          <w:tcPr>
            <w:tcW w:w="859" w:type="dxa"/>
            <w:shd w:val="clear" w:color="auto" w:fill="D9D9D9"/>
          </w:tcPr>
          <w:p w:rsidR="00D236AA" w:rsidRDefault="00D236AA">
            <w:pPr>
              <w:pStyle w:val="TableParagraph"/>
              <w:rPr>
                <w:rFonts w:ascii="Times New Roman"/>
                <w:sz w:val="12"/>
              </w:rPr>
            </w:pPr>
          </w:p>
        </w:tc>
      </w:tr>
      <w:tr w:rsidR="00D236AA">
        <w:trPr>
          <w:trHeight w:val="2097"/>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7"/>
              <w:ind w:left="316"/>
              <w:rPr>
                <w:sz w:val="13"/>
              </w:rPr>
            </w:pPr>
            <w:r>
              <w:rPr>
                <w:sz w:val="13"/>
              </w:rPr>
              <w:t>-</w:t>
            </w:r>
          </w:p>
        </w:tc>
        <w:tc>
          <w:tcPr>
            <w:tcW w:w="519" w:type="dxa"/>
          </w:tcPr>
          <w:p w:rsidR="00D236AA" w:rsidRDefault="000E2E0C">
            <w:pPr>
              <w:pStyle w:val="TableParagraph"/>
              <w:spacing w:before="7"/>
              <w:ind w:left="321"/>
              <w:rPr>
                <w:sz w:val="13"/>
              </w:rPr>
            </w:pPr>
            <w:r>
              <w:rPr>
                <w:sz w:val="13"/>
              </w:rPr>
              <w:t>-</w:t>
            </w:r>
          </w:p>
        </w:tc>
        <w:tc>
          <w:tcPr>
            <w:tcW w:w="715" w:type="dxa"/>
          </w:tcPr>
          <w:p w:rsidR="00D236AA" w:rsidRDefault="000E2E0C">
            <w:pPr>
              <w:pStyle w:val="TableParagraph"/>
              <w:spacing w:before="7"/>
              <w:ind w:right="26"/>
              <w:jc w:val="center"/>
              <w:rPr>
                <w:sz w:val="13"/>
              </w:rPr>
            </w:pPr>
            <w:r>
              <w:rPr>
                <w:sz w:val="13"/>
              </w:rPr>
              <w:t>-</w:t>
            </w:r>
          </w:p>
        </w:tc>
        <w:tc>
          <w:tcPr>
            <w:tcW w:w="1786" w:type="dxa"/>
          </w:tcPr>
          <w:p w:rsidR="00D236AA" w:rsidRDefault="000E2E0C">
            <w:pPr>
              <w:pStyle w:val="TableParagraph"/>
              <w:spacing w:before="7"/>
              <w:ind w:left="316"/>
              <w:rPr>
                <w:sz w:val="13"/>
              </w:rPr>
            </w:pPr>
            <w:r>
              <w:rPr>
                <w:sz w:val="13"/>
              </w:rPr>
              <w:t>-</w:t>
            </w:r>
          </w:p>
        </w:tc>
        <w:tc>
          <w:tcPr>
            <w:tcW w:w="912" w:type="dxa"/>
          </w:tcPr>
          <w:p w:rsidR="00D236AA" w:rsidRDefault="000E2E0C">
            <w:pPr>
              <w:pStyle w:val="TableParagraph"/>
              <w:spacing w:before="7"/>
              <w:ind w:right="223"/>
              <w:jc w:val="center"/>
              <w:rPr>
                <w:sz w:val="13"/>
              </w:rPr>
            </w:pPr>
            <w:r>
              <w:rPr>
                <w:sz w:val="13"/>
              </w:rPr>
              <w:t>-</w:t>
            </w:r>
          </w:p>
        </w:tc>
        <w:tc>
          <w:tcPr>
            <w:tcW w:w="913" w:type="dxa"/>
          </w:tcPr>
          <w:p w:rsidR="00D236AA" w:rsidRDefault="000E2E0C">
            <w:pPr>
              <w:pStyle w:val="TableParagraph"/>
              <w:spacing w:before="7"/>
              <w:ind w:right="224"/>
              <w:jc w:val="center"/>
              <w:rPr>
                <w:sz w:val="13"/>
              </w:rPr>
            </w:pPr>
            <w:r>
              <w:rPr>
                <w:sz w:val="13"/>
              </w:rPr>
              <w:t>-</w:t>
            </w:r>
          </w:p>
        </w:tc>
        <w:tc>
          <w:tcPr>
            <w:tcW w:w="912" w:type="dxa"/>
          </w:tcPr>
          <w:p w:rsidR="00D236AA" w:rsidRDefault="000E2E0C">
            <w:pPr>
              <w:pStyle w:val="TableParagraph"/>
              <w:spacing w:before="7"/>
              <w:ind w:right="224"/>
              <w:jc w:val="center"/>
              <w:rPr>
                <w:sz w:val="13"/>
              </w:rPr>
            </w:pPr>
            <w:r>
              <w:rPr>
                <w:sz w:val="13"/>
              </w:rPr>
              <w:t>-</w:t>
            </w:r>
          </w:p>
        </w:tc>
        <w:tc>
          <w:tcPr>
            <w:tcW w:w="1248" w:type="dxa"/>
          </w:tcPr>
          <w:p w:rsidR="00D236AA" w:rsidRDefault="000E2E0C">
            <w:pPr>
              <w:pStyle w:val="TableParagraph"/>
              <w:spacing w:before="7"/>
              <w:ind w:left="316"/>
              <w:rPr>
                <w:sz w:val="13"/>
              </w:rPr>
            </w:pPr>
            <w:r>
              <w:rPr>
                <w:sz w:val="13"/>
              </w:rPr>
              <w:t>-</w:t>
            </w:r>
          </w:p>
        </w:tc>
        <w:tc>
          <w:tcPr>
            <w:tcW w:w="1699" w:type="dxa"/>
          </w:tcPr>
          <w:p w:rsidR="00D236AA" w:rsidRDefault="000E2E0C">
            <w:pPr>
              <w:pStyle w:val="TableParagraph"/>
              <w:spacing w:before="12" w:line="259" w:lineRule="auto"/>
              <w:ind w:left="321" w:right="269" w:hanging="212"/>
              <w:rPr>
                <w:sz w:val="13"/>
              </w:rPr>
            </w:pPr>
            <w:r>
              <w:rPr>
                <w:sz w:val="13"/>
              </w:rPr>
              <w:t>3.</w:t>
            </w:r>
            <w:r>
              <w:rPr>
                <w:spacing w:val="40"/>
                <w:sz w:val="13"/>
              </w:rPr>
              <w:t xml:space="preserve"> </w:t>
            </w:r>
            <w:r>
              <w:rPr>
                <w:sz w:val="13"/>
              </w:rPr>
              <w:t>Fasilitasi Bantuan</w:t>
            </w:r>
            <w:r>
              <w:rPr>
                <w:spacing w:val="40"/>
                <w:sz w:val="13"/>
              </w:rPr>
              <w:t xml:space="preserve"> </w:t>
            </w:r>
            <w:r>
              <w:rPr>
                <w:spacing w:val="-2"/>
                <w:sz w:val="13"/>
              </w:rPr>
              <w:t>Pengembangan</w:t>
            </w:r>
            <w:r>
              <w:rPr>
                <w:spacing w:val="40"/>
                <w:sz w:val="13"/>
              </w:rPr>
              <w:t xml:space="preserve"> </w:t>
            </w:r>
            <w:r>
              <w:rPr>
                <w:spacing w:val="-2"/>
                <w:sz w:val="13"/>
              </w:rPr>
              <w:t>Ekonomi</w:t>
            </w:r>
            <w:r>
              <w:rPr>
                <w:spacing w:val="40"/>
                <w:sz w:val="13"/>
              </w:rPr>
              <w:t xml:space="preserve"> </w:t>
            </w:r>
            <w:r>
              <w:rPr>
                <w:spacing w:val="-2"/>
                <w:sz w:val="13"/>
              </w:rPr>
              <w:t>Masyarakat</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12" w:line="256" w:lineRule="auto"/>
              <w:ind w:left="110" w:right="142"/>
              <w:rPr>
                <w:sz w:val="13"/>
              </w:rPr>
            </w:pPr>
            <w:r>
              <w:rPr>
                <w:spacing w:val="-2"/>
                <w:sz w:val="13"/>
              </w:rPr>
              <w:t>Jumlah</w:t>
            </w:r>
            <w:r>
              <w:rPr>
                <w:spacing w:val="40"/>
                <w:sz w:val="13"/>
              </w:rPr>
              <w:t xml:space="preserve"> </w:t>
            </w:r>
            <w:r>
              <w:rPr>
                <w:sz w:val="13"/>
              </w:rPr>
              <w:t>Orang</w:t>
            </w:r>
            <w:r>
              <w:rPr>
                <w:spacing w:val="-1"/>
                <w:sz w:val="13"/>
              </w:rPr>
              <w:t xml:space="preserve"> </w:t>
            </w:r>
            <w:r>
              <w:rPr>
                <w:sz w:val="13"/>
              </w:rPr>
              <w:t>yang</w:t>
            </w:r>
            <w:r>
              <w:rPr>
                <w:spacing w:val="40"/>
                <w:sz w:val="13"/>
              </w:rPr>
              <w:t xml:space="preserve"> </w:t>
            </w:r>
            <w:r>
              <w:rPr>
                <w:spacing w:val="-2"/>
                <w:sz w:val="13"/>
              </w:rPr>
              <w:t>Mendapatk</w:t>
            </w:r>
            <w:r>
              <w:rPr>
                <w:spacing w:val="40"/>
                <w:sz w:val="13"/>
              </w:rPr>
              <w:t xml:space="preserve"> </w:t>
            </w:r>
            <w:r>
              <w:rPr>
                <w:sz w:val="13"/>
              </w:rPr>
              <w:t>an</w:t>
            </w:r>
            <w:r>
              <w:rPr>
                <w:spacing w:val="-10"/>
                <w:sz w:val="13"/>
              </w:rPr>
              <w:t xml:space="preserve"> </w:t>
            </w:r>
            <w:r>
              <w:rPr>
                <w:sz w:val="13"/>
              </w:rPr>
              <w:t>Bantuan</w:t>
            </w:r>
            <w:r>
              <w:rPr>
                <w:spacing w:val="40"/>
                <w:sz w:val="13"/>
              </w:rPr>
              <w:t xml:space="preserve"> </w:t>
            </w:r>
            <w:r>
              <w:rPr>
                <w:spacing w:val="-2"/>
                <w:sz w:val="13"/>
              </w:rPr>
              <w:t>Pengemban</w:t>
            </w:r>
            <w:r>
              <w:rPr>
                <w:spacing w:val="40"/>
                <w:sz w:val="13"/>
              </w:rPr>
              <w:t xml:space="preserve"> </w:t>
            </w:r>
            <w:r>
              <w:rPr>
                <w:spacing w:val="-4"/>
                <w:sz w:val="13"/>
              </w:rPr>
              <w:t>gan</w:t>
            </w:r>
            <w:r>
              <w:rPr>
                <w:spacing w:val="40"/>
                <w:sz w:val="13"/>
              </w:rPr>
              <w:t xml:space="preserve"> </w:t>
            </w:r>
            <w:r>
              <w:rPr>
                <w:spacing w:val="-2"/>
                <w:sz w:val="13"/>
              </w:rPr>
              <w:t>Ekonomi</w:t>
            </w:r>
            <w:r>
              <w:rPr>
                <w:spacing w:val="40"/>
                <w:sz w:val="13"/>
              </w:rPr>
              <w:t xml:space="preserve"> </w:t>
            </w:r>
            <w:r>
              <w:rPr>
                <w:spacing w:val="-2"/>
                <w:sz w:val="13"/>
              </w:rPr>
              <w:t>Masyarakat</w:t>
            </w:r>
            <w:r>
              <w:rPr>
                <w:spacing w:val="40"/>
                <w:sz w:val="13"/>
              </w:rPr>
              <w:t xml:space="preserve"> </w:t>
            </w:r>
            <w:r>
              <w:rPr>
                <w:spacing w:val="-2"/>
                <w:sz w:val="13"/>
              </w:rPr>
              <w:t>Kewenanga</w:t>
            </w:r>
            <w:r>
              <w:rPr>
                <w:spacing w:val="40"/>
                <w:sz w:val="13"/>
              </w:rPr>
              <w:t xml:space="preserve"> </w:t>
            </w:r>
            <w:r>
              <w:rPr>
                <w:spacing w:val="-10"/>
                <w:sz w:val="13"/>
              </w:rPr>
              <w:t>n</w:t>
            </w:r>
            <w:r>
              <w:rPr>
                <w:spacing w:val="40"/>
                <w:sz w:val="13"/>
              </w:rPr>
              <w:t xml:space="preserve"> </w:t>
            </w:r>
            <w:r>
              <w:rPr>
                <w:sz w:val="13"/>
              </w:rPr>
              <w:t>Kabupaten</w:t>
            </w:r>
            <w:r>
              <w:rPr>
                <w:spacing w:val="-10"/>
                <w:sz w:val="13"/>
              </w:rPr>
              <w:t xml:space="preserve"> </w:t>
            </w:r>
            <w:r>
              <w:rPr>
                <w:sz w:val="13"/>
              </w:rPr>
              <w:t>/</w:t>
            </w:r>
            <w:r>
              <w:rPr>
                <w:spacing w:val="40"/>
                <w:sz w:val="13"/>
              </w:rPr>
              <w:t xml:space="preserve"> </w:t>
            </w:r>
            <w:r>
              <w:rPr>
                <w:spacing w:val="-4"/>
                <w:sz w:val="13"/>
              </w:rPr>
              <w:t>Kota</w:t>
            </w:r>
          </w:p>
        </w:tc>
        <w:tc>
          <w:tcPr>
            <w:tcW w:w="1791" w:type="dxa"/>
          </w:tcPr>
          <w:p w:rsidR="00D236AA" w:rsidRDefault="000E2E0C">
            <w:pPr>
              <w:pStyle w:val="TableParagraph"/>
              <w:spacing w:before="7"/>
              <w:ind w:left="111"/>
              <w:rPr>
                <w:sz w:val="13"/>
              </w:rPr>
            </w:pPr>
            <w:r>
              <w:rPr>
                <w:sz w:val="13"/>
              </w:rPr>
              <w:t>20</w:t>
            </w:r>
            <w:r>
              <w:rPr>
                <w:spacing w:val="9"/>
                <w:sz w:val="13"/>
              </w:rPr>
              <w:t xml:space="preserve"> </w:t>
            </w:r>
            <w:r>
              <w:rPr>
                <w:spacing w:val="-2"/>
                <w:sz w:val="13"/>
              </w:rPr>
              <w:t>Orang</w:t>
            </w:r>
          </w:p>
        </w:tc>
        <w:tc>
          <w:tcPr>
            <w:tcW w:w="912" w:type="dxa"/>
          </w:tcPr>
          <w:p w:rsidR="00D236AA" w:rsidRDefault="000E2E0C">
            <w:pPr>
              <w:pStyle w:val="TableParagraph"/>
              <w:spacing w:before="7"/>
              <w:ind w:right="83"/>
              <w:jc w:val="right"/>
              <w:rPr>
                <w:sz w:val="13"/>
              </w:rPr>
            </w:pPr>
            <w:r>
              <w:rPr>
                <w:spacing w:val="-2"/>
                <w:sz w:val="13"/>
              </w:rPr>
              <w:t>46.780.00</w:t>
            </w:r>
          </w:p>
          <w:p w:rsidR="00D236AA" w:rsidRDefault="000E2E0C">
            <w:pPr>
              <w:pStyle w:val="TableParagraph"/>
              <w:spacing w:before="14"/>
              <w:ind w:right="88"/>
              <w:jc w:val="right"/>
              <w:rPr>
                <w:sz w:val="13"/>
              </w:rPr>
            </w:pPr>
            <w:r>
              <w:rPr>
                <w:spacing w:val="-10"/>
                <w:sz w:val="13"/>
              </w:rPr>
              <w:t>0</w:t>
            </w:r>
          </w:p>
        </w:tc>
        <w:tc>
          <w:tcPr>
            <w:tcW w:w="917" w:type="dxa"/>
          </w:tcPr>
          <w:p w:rsidR="00D236AA" w:rsidRDefault="000E2E0C">
            <w:pPr>
              <w:pStyle w:val="TableParagraph"/>
              <w:spacing w:before="7"/>
              <w:ind w:right="93"/>
              <w:jc w:val="right"/>
              <w:rPr>
                <w:sz w:val="13"/>
              </w:rPr>
            </w:pPr>
            <w:r>
              <w:rPr>
                <w:spacing w:val="-2"/>
                <w:sz w:val="13"/>
              </w:rPr>
              <w:t>46.780.00</w:t>
            </w:r>
          </w:p>
          <w:p w:rsidR="00D236AA" w:rsidRDefault="000E2E0C">
            <w:pPr>
              <w:pStyle w:val="TableParagraph"/>
              <w:spacing w:before="14"/>
              <w:ind w:right="92"/>
              <w:jc w:val="right"/>
              <w:rPr>
                <w:sz w:val="13"/>
              </w:rPr>
            </w:pPr>
            <w:r>
              <w:rPr>
                <w:spacing w:val="-10"/>
                <w:sz w:val="13"/>
              </w:rPr>
              <w:t>0</w:t>
            </w:r>
          </w:p>
        </w:tc>
        <w:tc>
          <w:tcPr>
            <w:tcW w:w="1166" w:type="dxa"/>
          </w:tcPr>
          <w:p w:rsidR="00D236AA" w:rsidRDefault="000E2E0C">
            <w:pPr>
              <w:pStyle w:val="TableParagraph"/>
              <w:spacing w:before="7"/>
              <w:ind w:right="92"/>
              <w:jc w:val="right"/>
              <w:rPr>
                <w:sz w:val="13"/>
              </w:rPr>
            </w:pPr>
            <w:r>
              <w:rPr>
                <w:spacing w:val="-2"/>
                <w:sz w:val="13"/>
              </w:rPr>
              <w:t>46.780.000</w:t>
            </w:r>
          </w:p>
        </w:tc>
        <w:tc>
          <w:tcPr>
            <w:tcW w:w="1378" w:type="dxa"/>
          </w:tcPr>
          <w:p w:rsidR="00D236AA" w:rsidRDefault="000E2E0C">
            <w:pPr>
              <w:pStyle w:val="TableParagraph"/>
              <w:spacing w:before="7"/>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r w:rsidR="00D236AA">
        <w:trPr>
          <w:trHeight w:val="2256"/>
        </w:trPr>
        <w:tc>
          <w:tcPr>
            <w:tcW w:w="514" w:type="dxa"/>
            <w:shd w:val="clear" w:color="auto" w:fill="DBE3EF"/>
          </w:tcPr>
          <w:p w:rsidR="00D236AA" w:rsidRDefault="000E2E0C">
            <w:pPr>
              <w:pStyle w:val="TableParagraph"/>
              <w:spacing w:before="84"/>
              <w:ind w:left="9"/>
              <w:jc w:val="center"/>
              <w:rPr>
                <w:rFonts w:ascii="Arial"/>
                <w:b/>
                <w:sz w:val="13"/>
              </w:rPr>
            </w:pPr>
            <w:r>
              <w:rPr>
                <w:rFonts w:ascii="Arial"/>
                <w:b/>
                <w:spacing w:val="-10"/>
                <w:sz w:val="13"/>
              </w:rPr>
              <w:t>4</w:t>
            </w:r>
          </w:p>
        </w:tc>
        <w:tc>
          <w:tcPr>
            <w:tcW w:w="1560" w:type="dxa"/>
            <w:shd w:val="clear" w:color="auto" w:fill="DBE3EF"/>
          </w:tcPr>
          <w:p w:rsidR="00D236AA" w:rsidRDefault="000E2E0C">
            <w:pPr>
              <w:pStyle w:val="TableParagraph"/>
              <w:spacing w:line="261" w:lineRule="auto"/>
              <w:ind w:left="115" w:right="221"/>
              <w:rPr>
                <w:rFonts w:ascii="Arial"/>
                <w:b/>
                <w:sz w:val="13"/>
              </w:rPr>
            </w:pPr>
            <w:r>
              <w:rPr>
                <w:rFonts w:ascii="Arial"/>
                <w:b/>
                <w:spacing w:val="-2"/>
                <w:sz w:val="13"/>
              </w:rPr>
              <w:t>PROGRAM</w:t>
            </w:r>
            <w:r>
              <w:rPr>
                <w:rFonts w:ascii="Arial"/>
                <w:b/>
                <w:spacing w:val="40"/>
                <w:sz w:val="13"/>
              </w:rPr>
              <w:t xml:space="preserve"> </w:t>
            </w:r>
            <w:r>
              <w:rPr>
                <w:rFonts w:ascii="Arial"/>
                <w:b/>
                <w:spacing w:val="-2"/>
                <w:sz w:val="13"/>
              </w:rPr>
              <w:t>PENANGANAN</w:t>
            </w:r>
            <w:r>
              <w:rPr>
                <w:rFonts w:ascii="Arial"/>
                <w:b/>
                <w:spacing w:val="40"/>
                <w:sz w:val="13"/>
              </w:rPr>
              <w:t xml:space="preserve"> </w:t>
            </w:r>
            <w:r>
              <w:rPr>
                <w:rFonts w:ascii="Arial"/>
                <w:b/>
                <w:spacing w:val="-2"/>
                <w:sz w:val="13"/>
              </w:rPr>
              <w:t>BENCANA</w:t>
            </w:r>
          </w:p>
        </w:tc>
        <w:tc>
          <w:tcPr>
            <w:tcW w:w="519" w:type="dxa"/>
            <w:shd w:val="clear" w:color="auto" w:fill="DBE3EF"/>
          </w:tcPr>
          <w:p w:rsidR="00D236AA" w:rsidRDefault="000E2E0C">
            <w:pPr>
              <w:pStyle w:val="TableParagraph"/>
              <w:spacing w:before="2" w:line="259" w:lineRule="auto"/>
              <w:ind w:left="134" w:right="101" w:hanging="12"/>
              <w:jc w:val="center"/>
              <w:rPr>
                <w:rFonts w:ascii="Arial"/>
                <w:b/>
                <w:sz w:val="13"/>
              </w:rPr>
            </w:pPr>
            <w:r>
              <w:rPr>
                <w:rFonts w:ascii="Arial"/>
                <w:b/>
                <w:spacing w:val="-4"/>
                <w:sz w:val="13"/>
              </w:rPr>
              <w:t>Din</w:t>
            </w:r>
            <w:r>
              <w:rPr>
                <w:rFonts w:ascii="Arial"/>
                <w:b/>
                <w:spacing w:val="40"/>
                <w:sz w:val="13"/>
              </w:rPr>
              <w:t xml:space="preserve"> </w:t>
            </w:r>
            <w:r>
              <w:rPr>
                <w:rFonts w:ascii="Arial"/>
                <w:b/>
                <w:spacing w:val="-6"/>
                <w:sz w:val="13"/>
              </w:rPr>
              <w:t>as</w:t>
            </w:r>
            <w:r>
              <w:rPr>
                <w:rFonts w:ascii="Arial"/>
                <w:b/>
                <w:spacing w:val="40"/>
                <w:sz w:val="13"/>
              </w:rPr>
              <w:t xml:space="preserve"> </w:t>
            </w:r>
            <w:r>
              <w:rPr>
                <w:rFonts w:ascii="Arial"/>
                <w:b/>
                <w:spacing w:val="-4"/>
                <w:sz w:val="13"/>
              </w:rPr>
              <w:t>Sosi</w:t>
            </w:r>
            <w:r>
              <w:rPr>
                <w:rFonts w:ascii="Arial"/>
                <w:b/>
                <w:spacing w:val="40"/>
                <w:sz w:val="13"/>
              </w:rPr>
              <w:t xml:space="preserve"> </w:t>
            </w:r>
            <w:r>
              <w:rPr>
                <w:rFonts w:ascii="Arial"/>
                <w:b/>
                <w:spacing w:val="-6"/>
                <w:sz w:val="13"/>
              </w:rPr>
              <w:t>al</w:t>
            </w:r>
          </w:p>
        </w:tc>
        <w:tc>
          <w:tcPr>
            <w:tcW w:w="715" w:type="dxa"/>
            <w:shd w:val="clear" w:color="auto" w:fill="DBE3EF"/>
          </w:tcPr>
          <w:p w:rsidR="00D236AA" w:rsidRDefault="000E2E0C">
            <w:pPr>
              <w:pStyle w:val="TableParagraph"/>
              <w:spacing w:before="2" w:line="259" w:lineRule="auto"/>
              <w:ind w:left="115" w:right="126"/>
              <w:rPr>
                <w:rFonts w:ascii="Arial"/>
                <w:b/>
                <w:sz w:val="13"/>
              </w:rPr>
            </w:pPr>
            <w:r>
              <w:rPr>
                <w:rFonts w:ascii="Arial"/>
                <w:b/>
                <w:spacing w:val="-2"/>
                <w:sz w:val="13"/>
              </w:rPr>
              <w:t>Persen</w:t>
            </w:r>
            <w:r>
              <w:rPr>
                <w:rFonts w:ascii="Arial"/>
                <w:b/>
                <w:spacing w:val="40"/>
                <w:sz w:val="13"/>
              </w:rPr>
              <w:t xml:space="preserve"> </w:t>
            </w:r>
            <w:r>
              <w:rPr>
                <w:rFonts w:ascii="Arial"/>
                <w:b/>
                <w:spacing w:val="-4"/>
                <w:sz w:val="13"/>
              </w:rPr>
              <w:t>tase</w:t>
            </w:r>
            <w:r>
              <w:rPr>
                <w:rFonts w:ascii="Arial"/>
                <w:b/>
                <w:spacing w:val="40"/>
                <w:sz w:val="13"/>
              </w:rPr>
              <w:t xml:space="preserve"> </w:t>
            </w:r>
            <w:r>
              <w:rPr>
                <w:rFonts w:ascii="Arial"/>
                <w:b/>
                <w:spacing w:val="-2"/>
                <w:sz w:val="13"/>
              </w:rPr>
              <w:t>korban</w:t>
            </w:r>
            <w:r>
              <w:rPr>
                <w:rFonts w:ascii="Arial"/>
                <w:b/>
                <w:spacing w:val="40"/>
                <w:sz w:val="13"/>
              </w:rPr>
              <w:t xml:space="preserve"> </w:t>
            </w:r>
            <w:r>
              <w:rPr>
                <w:rFonts w:ascii="Arial"/>
                <w:b/>
                <w:spacing w:val="-2"/>
                <w:sz w:val="13"/>
              </w:rPr>
              <w:t>bencan</w:t>
            </w:r>
            <w:r>
              <w:rPr>
                <w:rFonts w:ascii="Arial"/>
                <w:b/>
                <w:spacing w:val="40"/>
                <w:sz w:val="13"/>
              </w:rPr>
              <w:t xml:space="preserve"> </w:t>
            </w:r>
            <w:r>
              <w:rPr>
                <w:rFonts w:ascii="Arial"/>
                <w:b/>
                <w:sz w:val="13"/>
              </w:rPr>
              <w:t>a</w:t>
            </w:r>
            <w:r>
              <w:rPr>
                <w:rFonts w:ascii="Arial"/>
                <w:b/>
                <w:spacing w:val="-1"/>
                <w:sz w:val="13"/>
              </w:rPr>
              <w:t xml:space="preserve"> </w:t>
            </w:r>
            <w:r>
              <w:rPr>
                <w:rFonts w:ascii="Arial"/>
                <w:b/>
                <w:sz w:val="13"/>
              </w:rPr>
              <w:t>alam</w:t>
            </w:r>
            <w:r>
              <w:rPr>
                <w:rFonts w:ascii="Arial"/>
                <w:b/>
                <w:spacing w:val="40"/>
                <w:sz w:val="13"/>
              </w:rPr>
              <w:t xml:space="preserve"> </w:t>
            </w:r>
            <w:r>
              <w:rPr>
                <w:rFonts w:ascii="Arial"/>
                <w:b/>
                <w:spacing w:val="-4"/>
                <w:sz w:val="13"/>
              </w:rPr>
              <w:t>dan</w:t>
            </w:r>
            <w:r>
              <w:rPr>
                <w:rFonts w:ascii="Arial"/>
                <w:b/>
                <w:spacing w:val="40"/>
                <w:sz w:val="13"/>
              </w:rPr>
              <w:t xml:space="preserve"> </w:t>
            </w:r>
            <w:r>
              <w:rPr>
                <w:rFonts w:ascii="Arial"/>
                <w:b/>
                <w:spacing w:val="-2"/>
                <w:sz w:val="13"/>
              </w:rPr>
              <w:t>sosial</w:t>
            </w:r>
            <w:r>
              <w:rPr>
                <w:rFonts w:ascii="Arial"/>
                <w:b/>
                <w:spacing w:val="40"/>
                <w:sz w:val="13"/>
              </w:rPr>
              <w:t xml:space="preserve"> </w:t>
            </w:r>
            <w:r>
              <w:rPr>
                <w:rFonts w:ascii="Arial"/>
                <w:b/>
                <w:spacing w:val="-4"/>
                <w:sz w:val="13"/>
              </w:rPr>
              <w:t>yang</w:t>
            </w:r>
          </w:p>
          <w:p w:rsidR="00D236AA" w:rsidRDefault="000E2E0C">
            <w:pPr>
              <w:pStyle w:val="TableParagraph"/>
              <w:spacing w:before="1" w:line="259" w:lineRule="auto"/>
              <w:ind w:left="115" w:right="141"/>
              <w:rPr>
                <w:rFonts w:ascii="Arial"/>
                <w:b/>
                <w:sz w:val="13"/>
              </w:rPr>
            </w:pPr>
            <w:r>
              <w:rPr>
                <w:rFonts w:ascii="Arial"/>
                <w:b/>
                <w:spacing w:val="-2"/>
                <w:sz w:val="13"/>
              </w:rPr>
              <w:t>menda</w:t>
            </w:r>
            <w:r>
              <w:rPr>
                <w:rFonts w:ascii="Arial"/>
                <w:b/>
                <w:spacing w:val="40"/>
                <w:sz w:val="13"/>
              </w:rPr>
              <w:t xml:space="preserve"> </w:t>
            </w:r>
            <w:r>
              <w:rPr>
                <w:rFonts w:ascii="Arial"/>
                <w:b/>
                <w:spacing w:val="-4"/>
                <w:sz w:val="13"/>
              </w:rPr>
              <w:t>pat</w:t>
            </w:r>
            <w:r>
              <w:rPr>
                <w:rFonts w:ascii="Arial"/>
                <w:b/>
                <w:spacing w:val="40"/>
                <w:sz w:val="13"/>
              </w:rPr>
              <w:t xml:space="preserve"> </w:t>
            </w:r>
            <w:r>
              <w:rPr>
                <w:rFonts w:ascii="Arial"/>
                <w:b/>
                <w:spacing w:val="-2"/>
                <w:sz w:val="13"/>
              </w:rPr>
              <w:t>perlind</w:t>
            </w:r>
            <w:r>
              <w:rPr>
                <w:rFonts w:ascii="Arial"/>
                <w:b/>
                <w:spacing w:val="40"/>
                <w:sz w:val="13"/>
              </w:rPr>
              <w:t xml:space="preserve"> </w:t>
            </w:r>
            <w:r>
              <w:rPr>
                <w:rFonts w:ascii="Arial"/>
                <w:b/>
                <w:spacing w:val="-2"/>
                <w:sz w:val="13"/>
              </w:rPr>
              <w:t>ungan</w:t>
            </w:r>
            <w:r>
              <w:rPr>
                <w:rFonts w:ascii="Arial"/>
                <w:b/>
                <w:spacing w:val="40"/>
                <w:sz w:val="13"/>
              </w:rPr>
              <w:t xml:space="preserve"> </w:t>
            </w:r>
            <w:r>
              <w:rPr>
                <w:rFonts w:ascii="Arial"/>
                <w:b/>
                <w:spacing w:val="-2"/>
                <w:sz w:val="13"/>
              </w:rPr>
              <w:t>sosial</w:t>
            </w:r>
          </w:p>
        </w:tc>
        <w:tc>
          <w:tcPr>
            <w:tcW w:w="1786" w:type="dxa"/>
            <w:shd w:val="clear" w:color="auto" w:fill="DBE3EF"/>
          </w:tcPr>
          <w:p w:rsidR="00D236AA" w:rsidRDefault="000E2E0C">
            <w:pPr>
              <w:pStyle w:val="TableParagraph"/>
              <w:spacing w:line="147" w:lineRule="exact"/>
              <w:ind w:left="33" w:right="9"/>
              <w:jc w:val="center"/>
              <w:rPr>
                <w:rFonts w:ascii="Arial"/>
                <w:b/>
                <w:sz w:val="13"/>
              </w:rPr>
            </w:pPr>
            <w:r>
              <w:rPr>
                <w:rFonts w:ascii="Arial"/>
                <w:b/>
                <w:spacing w:val="-4"/>
                <w:sz w:val="13"/>
              </w:rPr>
              <w:t>100%</w:t>
            </w:r>
          </w:p>
        </w:tc>
        <w:tc>
          <w:tcPr>
            <w:tcW w:w="912" w:type="dxa"/>
            <w:shd w:val="clear" w:color="auto" w:fill="DBE3EF"/>
          </w:tcPr>
          <w:p w:rsidR="00D236AA" w:rsidRDefault="000E2E0C">
            <w:pPr>
              <w:pStyle w:val="TableParagraph"/>
              <w:spacing w:line="147" w:lineRule="exact"/>
              <w:ind w:right="93"/>
              <w:jc w:val="right"/>
              <w:rPr>
                <w:rFonts w:ascii="Arial"/>
                <w:b/>
                <w:sz w:val="13"/>
              </w:rPr>
            </w:pPr>
            <w:r>
              <w:rPr>
                <w:rFonts w:ascii="Arial"/>
                <w:b/>
                <w:spacing w:val="-2"/>
                <w:sz w:val="13"/>
              </w:rPr>
              <w:t>900.000.0</w:t>
            </w:r>
          </w:p>
          <w:p w:rsidR="00D236AA" w:rsidRDefault="000E2E0C">
            <w:pPr>
              <w:pStyle w:val="TableParagraph"/>
              <w:spacing w:before="14"/>
              <w:ind w:right="88"/>
              <w:jc w:val="right"/>
              <w:rPr>
                <w:rFonts w:ascii="Arial"/>
                <w:b/>
                <w:sz w:val="13"/>
              </w:rPr>
            </w:pPr>
            <w:r>
              <w:rPr>
                <w:rFonts w:ascii="Arial"/>
                <w:b/>
                <w:spacing w:val="-5"/>
                <w:sz w:val="13"/>
              </w:rPr>
              <w:t>00</w:t>
            </w:r>
          </w:p>
        </w:tc>
        <w:tc>
          <w:tcPr>
            <w:tcW w:w="913" w:type="dxa"/>
            <w:shd w:val="clear" w:color="auto" w:fill="DBE3EF"/>
          </w:tcPr>
          <w:p w:rsidR="00D236AA" w:rsidRDefault="000E2E0C">
            <w:pPr>
              <w:pStyle w:val="TableParagraph"/>
              <w:spacing w:line="147" w:lineRule="exact"/>
              <w:ind w:right="94"/>
              <w:jc w:val="right"/>
              <w:rPr>
                <w:rFonts w:ascii="Arial"/>
                <w:b/>
                <w:sz w:val="13"/>
              </w:rPr>
            </w:pPr>
            <w:r>
              <w:rPr>
                <w:rFonts w:ascii="Arial"/>
                <w:b/>
                <w:spacing w:val="-2"/>
                <w:sz w:val="13"/>
              </w:rPr>
              <w:t>900.000.0</w:t>
            </w:r>
          </w:p>
          <w:p w:rsidR="00D236AA" w:rsidRDefault="000E2E0C">
            <w:pPr>
              <w:pStyle w:val="TableParagraph"/>
              <w:spacing w:before="14"/>
              <w:ind w:right="89"/>
              <w:jc w:val="right"/>
              <w:rPr>
                <w:rFonts w:ascii="Arial"/>
                <w:b/>
                <w:sz w:val="13"/>
              </w:rPr>
            </w:pPr>
            <w:r>
              <w:rPr>
                <w:rFonts w:ascii="Arial"/>
                <w:b/>
                <w:spacing w:val="-5"/>
                <w:sz w:val="13"/>
              </w:rPr>
              <w:t>00</w:t>
            </w:r>
          </w:p>
        </w:tc>
        <w:tc>
          <w:tcPr>
            <w:tcW w:w="912" w:type="dxa"/>
            <w:shd w:val="clear" w:color="auto" w:fill="DBE3EF"/>
          </w:tcPr>
          <w:p w:rsidR="00D236AA" w:rsidRDefault="000E2E0C">
            <w:pPr>
              <w:pStyle w:val="TableParagraph"/>
              <w:spacing w:line="147" w:lineRule="exact"/>
              <w:ind w:right="84"/>
              <w:jc w:val="right"/>
              <w:rPr>
                <w:rFonts w:ascii="Arial"/>
                <w:b/>
                <w:sz w:val="13"/>
              </w:rPr>
            </w:pPr>
            <w:r>
              <w:rPr>
                <w:rFonts w:ascii="Arial"/>
                <w:b/>
                <w:spacing w:val="-2"/>
                <w:sz w:val="13"/>
              </w:rPr>
              <w:t>900.000.0</w:t>
            </w:r>
          </w:p>
          <w:p w:rsidR="00D236AA" w:rsidRDefault="000E2E0C">
            <w:pPr>
              <w:pStyle w:val="TableParagraph"/>
              <w:spacing w:before="14"/>
              <w:ind w:right="84"/>
              <w:jc w:val="right"/>
              <w:rPr>
                <w:rFonts w:ascii="Arial"/>
                <w:b/>
                <w:sz w:val="13"/>
              </w:rPr>
            </w:pPr>
            <w:r>
              <w:rPr>
                <w:rFonts w:ascii="Arial"/>
                <w:b/>
                <w:spacing w:val="-5"/>
                <w:sz w:val="13"/>
              </w:rPr>
              <w:t>00</w:t>
            </w:r>
          </w:p>
        </w:tc>
        <w:tc>
          <w:tcPr>
            <w:tcW w:w="1248" w:type="dxa"/>
            <w:shd w:val="clear" w:color="auto" w:fill="DBE3EF"/>
          </w:tcPr>
          <w:p w:rsidR="00D236AA" w:rsidRDefault="000E2E0C">
            <w:pPr>
              <w:pStyle w:val="TableParagraph"/>
              <w:spacing w:line="147" w:lineRule="exact"/>
              <w:ind w:right="89"/>
              <w:jc w:val="right"/>
              <w:rPr>
                <w:rFonts w:ascii="Arial"/>
                <w:b/>
                <w:sz w:val="13"/>
              </w:rPr>
            </w:pPr>
            <w:r>
              <w:rPr>
                <w:rFonts w:ascii="Arial"/>
                <w:b/>
                <w:spacing w:val="-10"/>
                <w:sz w:val="13"/>
              </w:rPr>
              <w:t>0</w:t>
            </w:r>
          </w:p>
        </w:tc>
        <w:tc>
          <w:tcPr>
            <w:tcW w:w="1699" w:type="dxa"/>
            <w:shd w:val="clear" w:color="auto" w:fill="DBE3EF"/>
          </w:tcPr>
          <w:p w:rsidR="00D236AA" w:rsidRDefault="000E2E0C">
            <w:pPr>
              <w:pStyle w:val="TableParagraph"/>
              <w:spacing w:line="261" w:lineRule="auto"/>
              <w:ind w:left="110" w:right="154"/>
              <w:rPr>
                <w:rFonts w:ascii="Arial"/>
                <w:b/>
                <w:sz w:val="13"/>
              </w:rPr>
            </w:pPr>
            <w:r>
              <w:rPr>
                <w:rFonts w:ascii="Arial"/>
                <w:b/>
                <w:spacing w:val="-2"/>
                <w:sz w:val="13"/>
              </w:rPr>
              <w:t>PROGRAM</w:t>
            </w:r>
            <w:r>
              <w:rPr>
                <w:rFonts w:ascii="Arial"/>
                <w:b/>
                <w:spacing w:val="40"/>
                <w:sz w:val="13"/>
              </w:rPr>
              <w:t xml:space="preserve"> </w:t>
            </w:r>
            <w:r>
              <w:rPr>
                <w:rFonts w:ascii="Arial"/>
                <w:b/>
                <w:spacing w:val="-2"/>
                <w:sz w:val="13"/>
              </w:rPr>
              <w:t>PENANGANAN</w:t>
            </w:r>
            <w:r>
              <w:rPr>
                <w:rFonts w:ascii="Arial"/>
                <w:b/>
                <w:spacing w:val="40"/>
                <w:sz w:val="13"/>
              </w:rPr>
              <w:t xml:space="preserve"> </w:t>
            </w:r>
            <w:r>
              <w:rPr>
                <w:rFonts w:ascii="Arial"/>
                <w:b/>
                <w:spacing w:val="-2"/>
                <w:sz w:val="13"/>
              </w:rPr>
              <w:t>BENCANA</w:t>
            </w:r>
          </w:p>
        </w:tc>
        <w:tc>
          <w:tcPr>
            <w:tcW w:w="730" w:type="dxa"/>
            <w:shd w:val="clear" w:color="auto" w:fill="DBE3EF"/>
          </w:tcPr>
          <w:p w:rsidR="00D236AA" w:rsidRDefault="000E2E0C">
            <w:pPr>
              <w:pStyle w:val="TableParagraph"/>
              <w:spacing w:before="2" w:line="264" w:lineRule="auto"/>
              <w:ind w:left="163" w:right="166" w:firstLine="14"/>
              <w:rPr>
                <w:rFonts w:ascii="Arial"/>
                <w:b/>
                <w:sz w:val="13"/>
              </w:rPr>
            </w:pPr>
            <w:r>
              <w:rPr>
                <w:rFonts w:ascii="Arial"/>
                <w:b/>
                <w:spacing w:val="-2"/>
                <w:sz w:val="13"/>
              </w:rPr>
              <w:t>Dinas</w:t>
            </w:r>
            <w:r>
              <w:rPr>
                <w:rFonts w:ascii="Arial"/>
                <w:b/>
                <w:spacing w:val="40"/>
                <w:sz w:val="13"/>
              </w:rPr>
              <w:t xml:space="preserve"> </w:t>
            </w:r>
            <w:r>
              <w:rPr>
                <w:rFonts w:ascii="Arial"/>
                <w:b/>
                <w:spacing w:val="-2"/>
                <w:sz w:val="13"/>
              </w:rPr>
              <w:t>Sosial</w:t>
            </w:r>
          </w:p>
        </w:tc>
        <w:tc>
          <w:tcPr>
            <w:tcW w:w="974" w:type="dxa"/>
            <w:shd w:val="clear" w:color="auto" w:fill="DBE3EF"/>
          </w:tcPr>
          <w:p w:rsidR="00D236AA" w:rsidRDefault="000E2E0C">
            <w:pPr>
              <w:pStyle w:val="TableParagraph"/>
              <w:spacing w:before="2" w:line="259" w:lineRule="auto"/>
              <w:ind w:left="110" w:right="146"/>
              <w:rPr>
                <w:rFonts w:ascii="Arial"/>
                <w:b/>
                <w:sz w:val="13"/>
              </w:rPr>
            </w:pPr>
            <w:r>
              <w:rPr>
                <w:rFonts w:ascii="Arial"/>
                <w:b/>
                <w:spacing w:val="-2"/>
                <w:sz w:val="13"/>
              </w:rPr>
              <w:t>Persentase</w:t>
            </w:r>
            <w:r>
              <w:rPr>
                <w:rFonts w:ascii="Arial"/>
                <w:b/>
                <w:spacing w:val="40"/>
                <w:sz w:val="13"/>
              </w:rPr>
              <w:t xml:space="preserve"> </w:t>
            </w:r>
            <w:r>
              <w:rPr>
                <w:rFonts w:ascii="Arial"/>
                <w:b/>
                <w:spacing w:val="-2"/>
                <w:sz w:val="13"/>
              </w:rPr>
              <w:t>kejadian</w:t>
            </w:r>
            <w:r>
              <w:rPr>
                <w:rFonts w:ascii="Arial"/>
                <w:b/>
                <w:spacing w:val="40"/>
                <w:sz w:val="13"/>
              </w:rPr>
              <w:t xml:space="preserve"> </w:t>
            </w:r>
            <w:r>
              <w:rPr>
                <w:rFonts w:ascii="Arial"/>
                <w:b/>
                <w:spacing w:val="-2"/>
                <w:sz w:val="13"/>
              </w:rPr>
              <w:t>bencana</w:t>
            </w:r>
            <w:r>
              <w:rPr>
                <w:rFonts w:ascii="Arial"/>
                <w:b/>
                <w:spacing w:val="40"/>
                <w:sz w:val="13"/>
              </w:rPr>
              <w:t xml:space="preserve"> </w:t>
            </w:r>
            <w:r>
              <w:rPr>
                <w:rFonts w:ascii="Arial"/>
                <w:b/>
                <w:spacing w:val="-4"/>
                <w:sz w:val="13"/>
              </w:rPr>
              <w:t>yang</w:t>
            </w:r>
            <w:r>
              <w:rPr>
                <w:rFonts w:ascii="Arial"/>
                <w:b/>
                <w:spacing w:val="40"/>
                <w:sz w:val="13"/>
              </w:rPr>
              <w:t xml:space="preserve"> </w:t>
            </w:r>
            <w:r>
              <w:rPr>
                <w:rFonts w:ascii="Arial"/>
                <w:b/>
                <w:spacing w:val="-2"/>
                <w:sz w:val="13"/>
              </w:rPr>
              <w:t>ditangani</w:t>
            </w:r>
            <w:r>
              <w:rPr>
                <w:rFonts w:ascii="Arial"/>
                <w:b/>
                <w:spacing w:val="40"/>
                <w:sz w:val="13"/>
              </w:rPr>
              <w:t xml:space="preserve"> </w:t>
            </w:r>
            <w:r>
              <w:rPr>
                <w:rFonts w:ascii="Arial"/>
                <w:b/>
                <w:spacing w:val="-2"/>
                <w:sz w:val="13"/>
              </w:rPr>
              <w:t>sesuai</w:t>
            </w:r>
            <w:r>
              <w:rPr>
                <w:rFonts w:ascii="Arial"/>
                <w:b/>
                <w:spacing w:val="40"/>
                <w:sz w:val="13"/>
              </w:rPr>
              <w:t xml:space="preserve"> </w:t>
            </w:r>
            <w:r>
              <w:rPr>
                <w:rFonts w:ascii="Arial"/>
                <w:b/>
                <w:spacing w:val="-2"/>
                <w:sz w:val="13"/>
              </w:rPr>
              <w:t>standar</w:t>
            </w:r>
            <w:r>
              <w:rPr>
                <w:rFonts w:ascii="Arial"/>
                <w:b/>
                <w:spacing w:val="40"/>
                <w:sz w:val="13"/>
              </w:rPr>
              <w:t xml:space="preserve"> </w:t>
            </w:r>
            <w:r>
              <w:rPr>
                <w:rFonts w:ascii="Arial"/>
                <w:b/>
                <w:spacing w:val="-2"/>
                <w:sz w:val="13"/>
              </w:rPr>
              <w:t>tanggap</w:t>
            </w:r>
            <w:r>
              <w:rPr>
                <w:rFonts w:ascii="Arial"/>
                <w:b/>
                <w:spacing w:val="40"/>
                <w:sz w:val="13"/>
              </w:rPr>
              <w:t xml:space="preserve"> </w:t>
            </w:r>
            <w:r>
              <w:rPr>
                <w:rFonts w:ascii="Arial"/>
                <w:b/>
                <w:spacing w:val="-2"/>
                <w:sz w:val="13"/>
              </w:rPr>
              <w:t>darurat</w:t>
            </w:r>
          </w:p>
        </w:tc>
        <w:tc>
          <w:tcPr>
            <w:tcW w:w="1791" w:type="dxa"/>
            <w:shd w:val="clear" w:color="auto" w:fill="DBE3EF"/>
          </w:tcPr>
          <w:p w:rsidR="00D236AA" w:rsidRDefault="000E2E0C">
            <w:pPr>
              <w:pStyle w:val="TableParagraph"/>
              <w:spacing w:line="147" w:lineRule="exact"/>
              <w:ind w:right="697"/>
              <w:jc w:val="right"/>
              <w:rPr>
                <w:rFonts w:ascii="Arial"/>
                <w:b/>
                <w:sz w:val="13"/>
              </w:rPr>
            </w:pPr>
            <w:r>
              <w:rPr>
                <w:rFonts w:ascii="Arial"/>
                <w:b/>
                <w:spacing w:val="-4"/>
                <w:sz w:val="13"/>
              </w:rPr>
              <w:t>100%</w:t>
            </w:r>
          </w:p>
        </w:tc>
        <w:tc>
          <w:tcPr>
            <w:tcW w:w="912" w:type="dxa"/>
            <w:shd w:val="clear" w:color="auto" w:fill="DBE3EF"/>
          </w:tcPr>
          <w:p w:rsidR="00D236AA" w:rsidRDefault="000E2E0C">
            <w:pPr>
              <w:pStyle w:val="TableParagraph"/>
              <w:spacing w:line="147" w:lineRule="exact"/>
              <w:ind w:right="88"/>
              <w:jc w:val="right"/>
              <w:rPr>
                <w:rFonts w:ascii="Arial"/>
                <w:b/>
                <w:sz w:val="13"/>
              </w:rPr>
            </w:pPr>
            <w:r>
              <w:rPr>
                <w:rFonts w:ascii="Arial"/>
                <w:b/>
                <w:spacing w:val="-2"/>
                <w:sz w:val="13"/>
              </w:rPr>
              <w:t>93.459.50</w:t>
            </w:r>
          </w:p>
          <w:p w:rsidR="00D236AA" w:rsidRDefault="000E2E0C">
            <w:pPr>
              <w:pStyle w:val="TableParagraph"/>
              <w:spacing w:before="14"/>
              <w:ind w:right="88"/>
              <w:jc w:val="right"/>
              <w:rPr>
                <w:rFonts w:ascii="Arial"/>
                <w:b/>
                <w:sz w:val="13"/>
              </w:rPr>
            </w:pPr>
            <w:r>
              <w:rPr>
                <w:rFonts w:ascii="Arial"/>
                <w:b/>
                <w:spacing w:val="-10"/>
                <w:sz w:val="13"/>
              </w:rPr>
              <w:t>0</w:t>
            </w:r>
          </w:p>
        </w:tc>
        <w:tc>
          <w:tcPr>
            <w:tcW w:w="917" w:type="dxa"/>
            <w:shd w:val="clear" w:color="auto" w:fill="DBE3EF"/>
          </w:tcPr>
          <w:p w:rsidR="00D236AA" w:rsidRDefault="000E2E0C">
            <w:pPr>
              <w:pStyle w:val="TableParagraph"/>
              <w:spacing w:line="147" w:lineRule="exact"/>
              <w:ind w:right="93"/>
              <w:jc w:val="right"/>
              <w:rPr>
                <w:rFonts w:ascii="Arial"/>
                <w:b/>
                <w:sz w:val="13"/>
              </w:rPr>
            </w:pPr>
            <w:r>
              <w:rPr>
                <w:rFonts w:ascii="Arial"/>
                <w:b/>
                <w:spacing w:val="-2"/>
                <w:sz w:val="13"/>
              </w:rPr>
              <w:t>93.459.50</w:t>
            </w:r>
          </w:p>
          <w:p w:rsidR="00D236AA" w:rsidRDefault="000E2E0C">
            <w:pPr>
              <w:pStyle w:val="TableParagraph"/>
              <w:spacing w:before="14"/>
              <w:ind w:right="92"/>
              <w:jc w:val="right"/>
              <w:rPr>
                <w:rFonts w:ascii="Arial"/>
                <w:b/>
                <w:sz w:val="13"/>
              </w:rPr>
            </w:pPr>
            <w:r>
              <w:rPr>
                <w:rFonts w:ascii="Arial"/>
                <w:b/>
                <w:spacing w:val="-10"/>
                <w:sz w:val="13"/>
              </w:rPr>
              <w:t>0</w:t>
            </w:r>
          </w:p>
        </w:tc>
        <w:tc>
          <w:tcPr>
            <w:tcW w:w="1166" w:type="dxa"/>
            <w:shd w:val="clear" w:color="auto" w:fill="DBE3EF"/>
          </w:tcPr>
          <w:p w:rsidR="00D236AA" w:rsidRDefault="000E2E0C">
            <w:pPr>
              <w:pStyle w:val="TableParagraph"/>
              <w:spacing w:line="147" w:lineRule="exact"/>
              <w:ind w:right="92"/>
              <w:jc w:val="right"/>
              <w:rPr>
                <w:rFonts w:ascii="Arial"/>
                <w:b/>
                <w:sz w:val="13"/>
              </w:rPr>
            </w:pPr>
            <w:r>
              <w:rPr>
                <w:rFonts w:ascii="Arial"/>
                <w:b/>
                <w:spacing w:val="-2"/>
                <w:sz w:val="13"/>
              </w:rPr>
              <w:t>93.459.500</w:t>
            </w:r>
          </w:p>
        </w:tc>
        <w:tc>
          <w:tcPr>
            <w:tcW w:w="1378" w:type="dxa"/>
            <w:shd w:val="clear" w:color="auto" w:fill="DBE3EF"/>
          </w:tcPr>
          <w:p w:rsidR="00D236AA" w:rsidRDefault="000E2E0C">
            <w:pPr>
              <w:pStyle w:val="TableParagraph"/>
              <w:spacing w:line="147" w:lineRule="exact"/>
              <w:ind w:right="92"/>
              <w:jc w:val="right"/>
              <w:rPr>
                <w:rFonts w:ascii="Arial"/>
                <w:b/>
                <w:sz w:val="13"/>
              </w:rPr>
            </w:pPr>
            <w:r>
              <w:rPr>
                <w:rFonts w:ascii="Arial"/>
                <w:b/>
                <w:spacing w:val="-10"/>
                <w:sz w:val="13"/>
              </w:rPr>
              <w:t>0</w:t>
            </w:r>
          </w:p>
        </w:tc>
        <w:tc>
          <w:tcPr>
            <w:tcW w:w="859" w:type="dxa"/>
            <w:shd w:val="clear" w:color="auto" w:fill="DBE3EF"/>
          </w:tcPr>
          <w:p w:rsidR="00D236AA" w:rsidRDefault="000E2E0C">
            <w:pPr>
              <w:pStyle w:val="TableParagraph"/>
              <w:spacing w:before="2" w:line="259" w:lineRule="auto"/>
              <w:ind w:left="107" w:right="161"/>
              <w:rPr>
                <w:rFonts w:ascii="Arial"/>
                <w:b/>
                <w:sz w:val="13"/>
              </w:rPr>
            </w:pPr>
            <w:r>
              <w:rPr>
                <w:rFonts w:ascii="Arial"/>
                <w:b/>
                <w:spacing w:val="-2"/>
                <w:sz w:val="13"/>
              </w:rPr>
              <w:t>Menduku</w:t>
            </w:r>
            <w:r>
              <w:rPr>
                <w:rFonts w:ascii="Arial"/>
                <w:b/>
                <w:spacing w:val="40"/>
                <w:sz w:val="13"/>
              </w:rPr>
              <w:t xml:space="preserve"> </w:t>
            </w:r>
            <w:r>
              <w:rPr>
                <w:rFonts w:ascii="Arial"/>
                <w:b/>
                <w:sz w:val="13"/>
              </w:rPr>
              <w:t>ng SPM</w:t>
            </w:r>
            <w:r>
              <w:rPr>
                <w:rFonts w:ascii="Arial"/>
                <w:b/>
                <w:spacing w:val="40"/>
                <w:sz w:val="13"/>
              </w:rPr>
              <w:t xml:space="preserve"> </w:t>
            </w:r>
            <w:r>
              <w:rPr>
                <w:rFonts w:ascii="Arial"/>
                <w:b/>
                <w:spacing w:val="-4"/>
                <w:sz w:val="13"/>
              </w:rPr>
              <w:t>dan</w:t>
            </w:r>
            <w:r>
              <w:rPr>
                <w:rFonts w:ascii="Arial"/>
                <w:b/>
                <w:spacing w:val="40"/>
                <w:sz w:val="13"/>
              </w:rPr>
              <w:t xml:space="preserve"> </w:t>
            </w:r>
            <w:r>
              <w:rPr>
                <w:rFonts w:ascii="Arial"/>
                <w:b/>
                <w:spacing w:val="-2"/>
                <w:sz w:val="13"/>
              </w:rPr>
              <w:t>Program</w:t>
            </w:r>
            <w:r>
              <w:rPr>
                <w:rFonts w:ascii="Arial"/>
                <w:b/>
                <w:spacing w:val="40"/>
                <w:sz w:val="13"/>
              </w:rPr>
              <w:t xml:space="preserve"> </w:t>
            </w:r>
            <w:r>
              <w:rPr>
                <w:rFonts w:ascii="Arial"/>
                <w:b/>
                <w:spacing w:val="-2"/>
                <w:sz w:val="13"/>
              </w:rPr>
              <w:t>Bupati</w:t>
            </w:r>
            <w:r>
              <w:rPr>
                <w:rFonts w:ascii="Arial"/>
                <w:b/>
                <w:spacing w:val="40"/>
                <w:sz w:val="13"/>
              </w:rPr>
              <w:t xml:space="preserve"> </w:t>
            </w:r>
            <w:r>
              <w:rPr>
                <w:rFonts w:ascii="Arial"/>
                <w:b/>
                <w:spacing w:val="-2"/>
                <w:sz w:val="13"/>
              </w:rPr>
              <w:t>PEDULI</w:t>
            </w:r>
            <w:r>
              <w:rPr>
                <w:rFonts w:ascii="Arial"/>
                <w:b/>
                <w:spacing w:val="40"/>
                <w:sz w:val="13"/>
              </w:rPr>
              <w:t xml:space="preserve"> </w:t>
            </w:r>
            <w:r>
              <w:rPr>
                <w:rFonts w:ascii="Arial"/>
                <w:b/>
                <w:spacing w:val="-4"/>
                <w:sz w:val="13"/>
              </w:rPr>
              <w:t>PPKS</w:t>
            </w:r>
          </w:p>
        </w:tc>
      </w:tr>
    </w:tbl>
    <w:p w:rsidR="00D236AA" w:rsidRDefault="00D236AA">
      <w:pPr>
        <w:pStyle w:val="TableParagraph"/>
        <w:spacing w:line="259" w:lineRule="auto"/>
        <w:rPr>
          <w:rFonts w:ascii="Arial"/>
          <w:b/>
          <w:sz w:val="13"/>
        </w:rPr>
        <w:sectPr w:rsidR="00D236AA">
          <w:pgSz w:w="20160" w:h="12240" w:orient="landscape"/>
          <w:pgMar w:top="1340" w:right="0" w:bottom="280" w:left="360" w:header="900" w:footer="0" w:gutter="0"/>
          <w:cols w:space="720"/>
        </w:sectPr>
      </w:pPr>
    </w:p>
    <w:p w:rsidR="00D236AA" w:rsidRDefault="00D236AA">
      <w:pPr>
        <w:pStyle w:val="BodyText"/>
        <w:spacing w:before="2"/>
        <w:rPr>
          <w:rFonts w:ascii="Calibri"/>
          <w:b/>
          <w:sz w:val="3"/>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2419"/>
        </w:trPr>
        <w:tc>
          <w:tcPr>
            <w:tcW w:w="514" w:type="dxa"/>
            <w:vMerge w:val="restart"/>
          </w:tcPr>
          <w:p w:rsidR="00D236AA" w:rsidRDefault="00D236AA">
            <w:pPr>
              <w:pStyle w:val="TableParagraph"/>
              <w:rPr>
                <w:rFonts w:ascii="Times New Roman"/>
                <w:sz w:val="12"/>
              </w:rPr>
            </w:pPr>
          </w:p>
        </w:tc>
        <w:tc>
          <w:tcPr>
            <w:tcW w:w="1560" w:type="dxa"/>
            <w:shd w:val="clear" w:color="auto" w:fill="D9D9D9"/>
          </w:tcPr>
          <w:p w:rsidR="00D236AA" w:rsidRDefault="00D236AA">
            <w:pPr>
              <w:pStyle w:val="TableParagraph"/>
              <w:spacing w:before="11"/>
              <w:rPr>
                <w:rFonts w:ascii="Calibri"/>
                <w:b/>
                <w:sz w:val="13"/>
              </w:rPr>
            </w:pPr>
          </w:p>
          <w:p w:rsidR="00D236AA" w:rsidRDefault="000E2E0C">
            <w:pPr>
              <w:pStyle w:val="TableParagraph"/>
              <w:spacing w:before="1" w:line="259" w:lineRule="auto"/>
              <w:ind w:left="115" w:right="132"/>
              <w:rPr>
                <w:rFonts w:ascii="Arial"/>
                <w:b/>
                <w:sz w:val="13"/>
              </w:rPr>
            </w:pPr>
            <w:r>
              <w:rPr>
                <w:rFonts w:ascii="Arial"/>
                <w:b/>
                <w:sz w:val="13"/>
              </w:rPr>
              <w:t>Perlindungan Sosial</w:t>
            </w:r>
            <w:r>
              <w:rPr>
                <w:rFonts w:ascii="Arial"/>
                <w:b/>
                <w:spacing w:val="40"/>
                <w:sz w:val="13"/>
              </w:rPr>
              <w:t xml:space="preserve"> </w:t>
            </w:r>
            <w:r>
              <w:rPr>
                <w:rFonts w:ascii="Arial"/>
                <w:b/>
                <w:sz w:val="13"/>
              </w:rPr>
              <w:t>Korban Bencana</w:t>
            </w:r>
            <w:r>
              <w:rPr>
                <w:rFonts w:ascii="Arial"/>
                <w:b/>
                <w:spacing w:val="40"/>
                <w:sz w:val="13"/>
              </w:rPr>
              <w:t xml:space="preserve"> </w:t>
            </w:r>
            <w:r>
              <w:rPr>
                <w:rFonts w:ascii="Arial"/>
                <w:b/>
                <w:sz w:val="13"/>
              </w:rPr>
              <w:t>Alam dan Sosial</w:t>
            </w:r>
            <w:r>
              <w:rPr>
                <w:rFonts w:ascii="Arial"/>
                <w:b/>
                <w:spacing w:val="40"/>
                <w:sz w:val="13"/>
              </w:rPr>
              <w:t xml:space="preserve"> </w:t>
            </w:r>
            <w:r>
              <w:rPr>
                <w:rFonts w:ascii="Arial"/>
                <w:b/>
                <w:spacing w:val="-2"/>
                <w:sz w:val="13"/>
              </w:rPr>
              <w:t>Kabupaten/Kota</w:t>
            </w:r>
          </w:p>
        </w:tc>
        <w:tc>
          <w:tcPr>
            <w:tcW w:w="519" w:type="dxa"/>
            <w:shd w:val="clear" w:color="auto" w:fill="D9D9D9"/>
          </w:tcPr>
          <w:p w:rsidR="00D236AA" w:rsidRDefault="00D236AA">
            <w:pPr>
              <w:pStyle w:val="TableParagraph"/>
              <w:rPr>
                <w:rFonts w:ascii="Times New Roman"/>
                <w:sz w:val="12"/>
              </w:rPr>
            </w:pPr>
          </w:p>
        </w:tc>
        <w:tc>
          <w:tcPr>
            <w:tcW w:w="715" w:type="dxa"/>
            <w:shd w:val="clear" w:color="auto" w:fill="D9D9D9"/>
          </w:tcPr>
          <w:p w:rsidR="00D236AA" w:rsidRDefault="00D236AA">
            <w:pPr>
              <w:pStyle w:val="TableParagraph"/>
              <w:spacing w:before="11"/>
              <w:rPr>
                <w:rFonts w:ascii="Calibri"/>
                <w:b/>
                <w:sz w:val="13"/>
              </w:rPr>
            </w:pPr>
          </w:p>
          <w:p w:rsidR="00D236AA" w:rsidRDefault="000E2E0C">
            <w:pPr>
              <w:pStyle w:val="TableParagraph"/>
              <w:spacing w:before="1" w:line="259" w:lineRule="auto"/>
              <w:ind w:left="115" w:right="126"/>
              <w:rPr>
                <w:rFonts w:ascii="Arial"/>
                <w:b/>
                <w:sz w:val="13"/>
              </w:rPr>
            </w:pPr>
            <w:r>
              <w:rPr>
                <w:rFonts w:ascii="Arial"/>
                <w:b/>
                <w:spacing w:val="-2"/>
                <w:sz w:val="13"/>
              </w:rPr>
              <w:t>Jumlah</w:t>
            </w:r>
            <w:r>
              <w:rPr>
                <w:rFonts w:ascii="Arial"/>
                <w:b/>
                <w:spacing w:val="40"/>
                <w:sz w:val="13"/>
              </w:rPr>
              <w:t xml:space="preserve"> </w:t>
            </w:r>
            <w:r>
              <w:rPr>
                <w:rFonts w:ascii="Arial"/>
                <w:b/>
                <w:spacing w:val="-2"/>
                <w:sz w:val="13"/>
              </w:rPr>
              <w:t>perlind</w:t>
            </w:r>
            <w:r>
              <w:rPr>
                <w:rFonts w:ascii="Arial"/>
                <w:b/>
                <w:spacing w:val="40"/>
                <w:sz w:val="13"/>
              </w:rPr>
              <w:t xml:space="preserve"> </w:t>
            </w:r>
            <w:r>
              <w:rPr>
                <w:rFonts w:ascii="Arial"/>
                <w:b/>
                <w:spacing w:val="-2"/>
                <w:sz w:val="13"/>
              </w:rPr>
              <w:t>ungan</w:t>
            </w:r>
            <w:r>
              <w:rPr>
                <w:rFonts w:ascii="Arial"/>
                <w:b/>
                <w:spacing w:val="40"/>
                <w:sz w:val="13"/>
              </w:rPr>
              <w:t xml:space="preserve"> </w:t>
            </w:r>
            <w:r>
              <w:rPr>
                <w:rFonts w:ascii="Arial"/>
                <w:b/>
                <w:spacing w:val="-2"/>
                <w:sz w:val="13"/>
              </w:rPr>
              <w:t>sosial</w:t>
            </w:r>
            <w:r>
              <w:rPr>
                <w:rFonts w:ascii="Arial"/>
                <w:b/>
                <w:spacing w:val="40"/>
                <w:sz w:val="13"/>
              </w:rPr>
              <w:t xml:space="preserve"> </w:t>
            </w:r>
            <w:r>
              <w:rPr>
                <w:rFonts w:ascii="Arial"/>
                <w:b/>
                <w:spacing w:val="-2"/>
                <w:sz w:val="13"/>
              </w:rPr>
              <w:t>korban</w:t>
            </w:r>
            <w:r>
              <w:rPr>
                <w:rFonts w:ascii="Arial"/>
                <w:b/>
                <w:spacing w:val="40"/>
                <w:sz w:val="13"/>
              </w:rPr>
              <w:t xml:space="preserve"> </w:t>
            </w:r>
            <w:r>
              <w:rPr>
                <w:rFonts w:ascii="Arial"/>
                <w:b/>
                <w:spacing w:val="-2"/>
                <w:sz w:val="13"/>
              </w:rPr>
              <w:t>Benca</w:t>
            </w:r>
            <w:r>
              <w:rPr>
                <w:rFonts w:ascii="Arial"/>
                <w:b/>
                <w:spacing w:val="40"/>
                <w:sz w:val="13"/>
              </w:rPr>
              <w:t xml:space="preserve"> </w:t>
            </w:r>
            <w:r>
              <w:rPr>
                <w:rFonts w:ascii="Arial"/>
                <w:b/>
                <w:spacing w:val="-6"/>
                <w:sz w:val="13"/>
              </w:rPr>
              <w:t>na</w:t>
            </w:r>
            <w:r>
              <w:rPr>
                <w:rFonts w:ascii="Arial"/>
                <w:b/>
                <w:spacing w:val="40"/>
                <w:sz w:val="13"/>
              </w:rPr>
              <w:t xml:space="preserve"> </w:t>
            </w:r>
            <w:r>
              <w:rPr>
                <w:rFonts w:ascii="Arial"/>
                <w:b/>
                <w:spacing w:val="-4"/>
                <w:sz w:val="13"/>
              </w:rPr>
              <w:t>Alam</w:t>
            </w:r>
            <w:r>
              <w:rPr>
                <w:rFonts w:ascii="Arial"/>
                <w:b/>
                <w:spacing w:val="40"/>
                <w:sz w:val="13"/>
              </w:rPr>
              <w:t xml:space="preserve"> </w:t>
            </w:r>
            <w:r>
              <w:rPr>
                <w:rFonts w:ascii="Arial"/>
                <w:b/>
                <w:spacing w:val="-4"/>
                <w:sz w:val="13"/>
              </w:rPr>
              <w:t>dan</w:t>
            </w:r>
            <w:r>
              <w:rPr>
                <w:rFonts w:ascii="Arial"/>
                <w:b/>
                <w:spacing w:val="40"/>
                <w:sz w:val="13"/>
              </w:rPr>
              <w:t xml:space="preserve"> </w:t>
            </w:r>
            <w:r>
              <w:rPr>
                <w:rFonts w:ascii="Arial"/>
                <w:b/>
                <w:spacing w:val="-2"/>
                <w:sz w:val="13"/>
              </w:rPr>
              <w:t>Sosial</w:t>
            </w:r>
            <w:r>
              <w:rPr>
                <w:rFonts w:ascii="Arial"/>
                <w:b/>
                <w:spacing w:val="40"/>
                <w:sz w:val="13"/>
              </w:rPr>
              <w:t xml:space="preserve"> </w:t>
            </w:r>
            <w:r>
              <w:rPr>
                <w:rFonts w:ascii="Arial"/>
                <w:b/>
                <w:spacing w:val="-2"/>
                <w:sz w:val="13"/>
              </w:rPr>
              <w:t>Kabup</w:t>
            </w:r>
            <w:r>
              <w:rPr>
                <w:rFonts w:ascii="Arial"/>
                <w:b/>
                <w:spacing w:val="40"/>
                <w:sz w:val="13"/>
              </w:rPr>
              <w:t xml:space="preserve"> </w:t>
            </w:r>
            <w:r>
              <w:rPr>
                <w:rFonts w:ascii="Arial"/>
                <w:b/>
                <w:spacing w:val="-2"/>
                <w:sz w:val="13"/>
              </w:rPr>
              <w:t>aten/K</w:t>
            </w:r>
            <w:r>
              <w:rPr>
                <w:rFonts w:ascii="Arial"/>
                <w:b/>
                <w:spacing w:val="40"/>
                <w:sz w:val="13"/>
              </w:rPr>
              <w:t xml:space="preserve"> </w:t>
            </w:r>
            <w:r>
              <w:rPr>
                <w:rFonts w:ascii="Arial"/>
                <w:b/>
                <w:spacing w:val="-4"/>
                <w:sz w:val="13"/>
              </w:rPr>
              <w:t>ota</w:t>
            </w:r>
          </w:p>
        </w:tc>
        <w:tc>
          <w:tcPr>
            <w:tcW w:w="1786" w:type="dxa"/>
            <w:shd w:val="clear" w:color="auto" w:fill="D9D9D9"/>
          </w:tcPr>
          <w:p w:rsidR="00D236AA" w:rsidRDefault="00D236AA">
            <w:pPr>
              <w:pStyle w:val="TableParagraph"/>
              <w:spacing w:before="7"/>
              <w:rPr>
                <w:rFonts w:ascii="Calibri"/>
                <w:b/>
                <w:sz w:val="13"/>
              </w:rPr>
            </w:pPr>
          </w:p>
          <w:p w:rsidR="00D236AA" w:rsidRDefault="000E2E0C">
            <w:pPr>
              <w:pStyle w:val="TableParagraph"/>
              <w:ind w:left="115"/>
              <w:rPr>
                <w:rFonts w:ascii="Arial"/>
                <w:b/>
                <w:sz w:val="13"/>
              </w:rPr>
            </w:pPr>
            <w:r>
              <w:rPr>
                <w:rFonts w:ascii="Arial"/>
                <w:b/>
                <w:sz w:val="13"/>
              </w:rPr>
              <w:t>400</w:t>
            </w:r>
            <w:r>
              <w:rPr>
                <w:rFonts w:ascii="Arial"/>
                <w:b/>
                <w:spacing w:val="12"/>
                <w:sz w:val="13"/>
              </w:rPr>
              <w:t xml:space="preserve"> </w:t>
            </w:r>
            <w:r>
              <w:rPr>
                <w:rFonts w:ascii="Arial"/>
                <w:b/>
                <w:spacing w:val="-2"/>
                <w:sz w:val="13"/>
              </w:rPr>
              <w:t>Orang,</w:t>
            </w:r>
          </w:p>
          <w:p w:rsidR="00D236AA" w:rsidRDefault="000E2E0C">
            <w:pPr>
              <w:pStyle w:val="TableParagraph"/>
              <w:spacing w:before="9"/>
              <w:ind w:left="115"/>
              <w:rPr>
                <w:rFonts w:ascii="Arial"/>
                <w:b/>
                <w:sz w:val="13"/>
              </w:rPr>
            </w:pPr>
            <w:r>
              <w:rPr>
                <w:rFonts w:ascii="Arial"/>
                <w:b/>
                <w:sz w:val="13"/>
              </w:rPr>
              <w:t>10</w:t>
            </w:r>
            <w:r>
              <w:rPr>
                <w:rFonts w:ascii="Arial"/>
                <w:b/>
                <w:spacing w:val="8"/>
                <w:sz w:val="13"/>
              </w:rPr>
              <w:t xml:space="preserve"> </w:t>
            </w:r>
            <w:r>
              <w:rPr>
                <w:rFonts w:ascii="Arial"/>
                <w:b/>
                <w:spacing w:val="-2"/>
                <w:sz w:val="13"/>
              </w:rPr>
              <w:t>Tempat</w:t>
            </w:r>
          </w:p>
        </w:tc>
        <w:tc>
          <w:tcPr>
            <w:tcW w:w="912"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93"/>
              <w:jc w:val="right"/>
              <w:rPr>
                <w:rFonts w:ascii="Arial"/>
                <w:b/>
                <w:sz w:val="13"/>
              </w:rPr>
            </w:pPr>
            <w:r>
              <w:rPr>
                <w:rFonts w:ascii="Arial"/>
                <w:b/>
                <w:spacing w:val="-2"/>
                <w:sz w:val="13"/>
              </w:rPr>
              <w:t>600.000.0</w:t>
            </w:r>
          </w:p>
          <w:p w:rsidR="00D236AA" w:rsidRDefault="000E2E0C">
            <w:pPr>
              <w:pStyle w:val="TableParagraph"/>
              <w:spacing w:before="9"/>
              <w:ind w:right="88"/>
              <w:jc w:val="right"/>
              <w:rPr>
                <w:rFonts w:ascii="Arial"/>
                <w:b/>
                <w:sz w:val="13"/>
              </w:rPr>
            </w:pPr>
            <w:r>
              <w:rPr>
                <w:rFonts w:ascii="Arial"/>
                <w:b/>
                <w:spacing w:val="-5"/>
                <w:sz w:val="13"/>
              </w:rPr>
              <w:t>00</w:t>
            </w:r>
          </w:p>
        </w:tc>
        <w:tc>
          <w:tcPr>
            <w:tcW w:w="913"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94"/>
              <w:jc w:val="right"/>
              <w:rPr>
                <w:rFonts w:ascii="Arial"/>
                <w:b/>
                <w:sz w:val="13"/>
              </w:rPr>
            </w:pPr>
            <w:r>
              <w:rPr>
                <w:rFonts w:ascii="Arial"/>
                <w:b/>
                <w:spacing w:val="-2"/>
                <w:sz w:val="13"/>
              </w:rPr>
              <w:t>600.000.0</w:t>
            </w:r>
          </w:p>
          <w:p w:rsidR="00D236AA" w:rsidRDefault="000E2E0C">
            <w:pPr>
              <w:pStyle w:val="TableParagraph"/>
              <w:spacing w:before="9"/>
              <w:ind w:right="89"/>
              <w:jc w:val="right"/>
              <w:rPr>
                <w:rFonts w:ascii="Arial"/>
                <w:b/>
                <w:sz w:val="13"/>
              </w:rPr>
            </w:pPr>
            <w:r>
              <w:rPr>
                <w:rFonts w:ascii="Arial"/>
                <w:b/>
                <w:spacing w:val="-5"/>
                <w:sz w:val="13"/>
              </w:rPr>
              <w:t>00</w:t>
            </w:r>
          </w:p>
        </w:tc>
        <w:tc>
          <w:tcPr>
            <w:tcW w:w="912"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84"/>
              <w:jc w:val="right"/>
              <w:rPr>
                <w:rFonts w:ascii="Arial"/>
                <w:b/>
                <w:sz w:val="13"/>
              </w:rPr>
            </w:pPr>
            <w:r>
              <w:rPr>
                <w:rFonts w:ascii="Arial"/>
                <w:b/>
                <w:spacing w:val="-2"/>
                <w:sz w:val="13"/>
              </w:rPr>
              <w:t>600.000.0</w:t>
            </w:r>
          </w:p>
          <w:p w:rsidR="00D236AA" w:rsidRDefault="000E2E0C">
            <w:pPr>
              <w:pStyle w:val="TableParagraph"/>
              <w:spacing w:before="9"/>
              <w:ind w:right="84"/>
              <w:jc w:val="right"/>
              <w:rPr>
                <w:rFonts w:ascii="Arial"/>
                <w:b/>
                <w:sz w:val="13"/>
              </w:rPr>
            </w:pPr>
            <w:r>
              <w:rPr>
                <w:rFonts w:ascii="Arial"/>
                <w:b/>
                <w:spacing w:val="-5"/>
                <w:sz w:val="13"/>
              </w:rPr>
              <w:t>00</w:t>
            </w:r>
          </w:p>
        </w:tc>
        <w:tc>
          <w:tcPr>
            <w:tcW w:w="1248"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89"/>
              <w:jc w:val="right"/>
              <w:rPr>
                <w:rFonts w:ascii="Arial"/>
                <w:b/>
                <w:sz w:val="13"/>
              </w:rPr>
            </w:pPr>
            <w:r>
              <w:rPr>
                <w:rFonts w:ascii="Arial"/>
                <w:b/>
                <w:spacing w:val="-10"/>
                <w:sz w:val="13"/>
              </w:rPr>
              <w:t>0</w:t>
            </w:r>
          </w:p>
        </w:tc>
        <w:tc>
          <w:tcPr>
            <w:tcW w:w="1699" w:type="dxa"/>
            <w:shd w:val="clear" w:color="auto" w:fill="D9D9D9"/>
          </w:tcPr>
          <w:p w:rsidR="00D236AA" w:rsidRDefault="00D236AA">
            <w:pPr>
              <w:pStyle w:val="TableParagraph"/>
              <w:spacing w:before="11"/>
              <w:rPr>
                <w:rFonts w:ascii="Calibri"/>
                <w:b/>
                <w:sz w:val="13"/>
              </w:rPr>
            </w:pPr>
          </w:p>
          <w:p w:rsidR="00D236AA" w:rsidRDefault="000E2E0C">
            <w:pPr>
              <w:pStyle w:val="TableParagraph"/>
              <w:spacing w:before="1" w:line="259" w:lineRule="auto"/>
              <w:ind w:left="110" w:right="269"/>
              <w:rPr>
                <w:rFonts w:ascii="Arial"/>
                <w:b/>
                <w:sz w:val="13"/>
              </w:rPr>
            </w:pPr>
            <w:r>
              <w:rPr>
                <w:rFonts w:ascii="Arial"/>
                <w:b/>
                <w:sz w:val="13"/>
              </w:rPr>
              <w:t>Perlindungan Sosial</w:t>
            </w:r>
            <w:r>
              <w:rPr>
                <w:rFonts w:ascii="Arial"/>
                <w:b/>
                <w:spacing w:val="40"/>
                <w:sz w:val="13"/>
              </w:rPr>
              <w:t xml:space="preserve"> </w:t>
            </w:r>
            <w:r>
              <w:rPr>
                <w:rFonts w:ascii="Arial"/>
                <w:b/>
                <w:sz w:val="13"/>
              </w:rPr>
              <w:t>Korban Bencana</w:t>
            </w:r>
            <w:r>
              <w:rPr>
                <w:rFonts w:ascii="Arial"/>
                <w:b/>
                <w:spacing w:val="40"/>
                <w:sz w:val="13"/>
              </w:rPr>
              <w:t xml:space="preserve"> </w:t>
            </w:r>
            <w:r>
              <w:rPr>
                <w:rFonts w:ascii="Arial"/>
                <w:b/>
                <w:sz w:val="13"/>
              </w:rPr>
              <w:t>Alam dan Sosial</w:t>
            </w:r>
            <w:r>
              <w:rPr>
                <w:rFonts w:ascii="Arial"/>
                <w:b/>
                <w:spacing w:val="40"/>
                <w:sz w:val="13"/>
              </w:rPr>
              <w:t xml:space="preserve"> </w:t>
            </w:r>
            <w:r>
              <w:rPr>
                <w:rFonts w:ascii="Arial"/>
                <w:b/>
                <w:spacing w:val="-2"/>
                <w:sz w:val="13"/>
              </w:rPr>
              <w:t>Kabupaten/Kota</w:t>
            </w:r>
          </w:p>
        </w:tc>
        <w:tc>
          <w:tcPr>
            <w:tcW w:w="730" w:type="dxa"/>
            <w:shd w:val="clear" w:color="auto" w:fill="D9D9D9"/>
          </w:tcPr>
          <w:p w:rsidR="00D236AA" w:rsidRDefault="00D236AA">
            <w:pPr>
              <w:pStyle w:val="TableParagraph"/>
              <w:rPr>
                <w:rFonts w:ascii="Times New Roman"/>
                <w:sz w:val="12"/>
              </w:rPr>
            </w:pPr>
          </w:p>
        </w:tc>
        <w:tc>
          <w:tcPr>
            <w:tcW w:w="974" w:type="dxa"/>
            <w:shd w:val="clear" w:color="auto" w:fill="D9D9D9"/>
          </w:tcPr>
          <w:p w:rsidR="00D236AA" w:rsidRDefault="00D236AA">
            <w:pPr>
              <w:pStyle w:val="TableParagraph"/>
              <w:spacing w:before="7"/>
              <w:rPr>
                <w:rFonts w:ascii="Calibri"/>
                <w:b/>
                <w:sz w:val="13"/>
              </w:rPr>
            </w:pPr>
          </w:p>
          <w:p w:rsidR="00D236AA" w:rsidRDefault="000E2E0C">
            <w:pPr>
              <w:pStyle w:val="TableParagraph"/>
              <w:spacing w:line="254" w:lineRule="auto"/>
              <w:ind w:left="110" w:right="146"/>
              <w:rPr>
                <w:rFonts w:ascii="Arial"/>
                <w:b/>
                <w:sz w:val="13"/>
              </w:rPr>
            </w:pPr>
            <w:r>
              <w:rPr>
                <w:rFonts w:ascii="Arial"/>
                <w:b/>
                <w:spacing w:val="-2"/>
                <w:sz w:val="13"/>
              </w:rPr>
              <w:t>Persentase</w:t>
            </w:r>
            <w:r>
              <w:rPr>
                <w:rFonts w:ascii="Arial"/>
                <w:b/>
                <w:spacing w:val="40"/>
                <w:sz w:val="13"/>
              </w:rPr>
              <w:t xml:space="preserve"> </w:t>
            </w:r>
            <w:r>
              <w:rPr>
                <w:rFonts w:ascii="Arial"/>
                <w:b/>
                <w:spacing w:val="-4"/>
                <w:sz w:val="13"/>
              </w:rPr>
              <w:t>PPKS</w:t>
            </w:r>
          </w:p>
          <w:p w:rsidR="00D236AA" w:rsidRDefault="000E2E0C">
            <w:pPr>
              <w:pStyle w:val="TableParagraph"/>
              <w:spacing w:before="5" w:line="259" w:lineRule="auto"/>
              <w:ind w:left="110" w:right="146"/>
              <w:rPr>
                <w:rFonts w:ascii="Arial"/>
                <w:b/>
                <w:sz w:val="13"/>
              </w:rPr>
            </w:pPr>
            <w:r>
              <w:rPr>
                <w:rFonts w:ascii="Arial"/>
                <w:b/>
                <w:spacing w:val="-2"/>
                <w:sz w:val="13"/>
              </w:rPr>
              <w:t>korban</w:t>
            </w:r>
            <w:r>
              <w:rPr>
                <w:rFonts w:ascii="Arial"/>
                <w:b/>
                <w:spacing w:val="40"/>
                <w:sz w:val="13"/>
              </w:rPr>
              <w:t xml:space="preserve"> </w:t>
            </w:r>
            <w:r>
              <w:rPr>
                <w:rFonts w:ascii="Arial"/>
                <w:b/>
                <w:spacing w:val="-2"/>
                <w:sz w:val="13"/>
              </w:rPr>
              <w:t>bencana</w:t>
            </w:r>
            <w:r>
              <w:rPr>
                <w:rFonts w:ascii="Arial"/>
                <w:b/>
                <w:spacing w:val="40"/>
                <w:sz w:val="13"/>
              </w:rPr>
              <w:t xml:space="preserve"> </w:t>
            </w:r>
            <w:r>
              <w:rPr>
                <w:rFonts w:ascii="Arial"/>
                <w:b/>
                <w:spacing w:val="-4"/>
                <w:sz w:val="13"/>
              </w:rPr>
              <w:t>yang</w:t>
            </w:r>
            <w:r>
              <w:rPr>
                <w:rFonts w:ascii="Arial"/>
                <w:b/>
                <w:spacing w:val="40"/>
                <w:sz w:val="13"/>
              </w:rPr>
              <w:t xml:space="preserve"> </w:t>
            </w:r>
            <w:r>
              <w:rPr>
                <w:rFonts w:ascii="Arial"/>
                <w:b/>
                <w:spacing w:val="-2"/>
                <w:sz w:val="13"/>
              </w:rPr>
              <w:t>terpenuhi</w:t>
            </w:r>
            <w:r>
              <w:rPr>
                <w:rFonts w:ascii="Arial"/>
                <w:b/>
                <w:spacing w:val="40"/>
                <w:sz w:val="13"/>
              </w:rPr>
              <w:t xml:space="preserve"> </w:t>
            </w:r>
            <w:r>
              <w:rPr>
                <w:rFonts w:ascii="Arial"/>
                <w:b/>
                <w:spacing w:val="-2"/>
                <w:sz w:val="13"/>
              </w:rPr>
              <w:t>kebutuhan</w:t>
            </w:r>
            <w:r>
              <w:rPr>
                <w:rFonts w:ascii="Arial"/>
                <w:b/>
                <w:spacing w:val="40"/>
                <w:sz w:val="13"/>
              </w:rPr>
              <w:t xml:space="preserve"> </w:t>
            </w:r>
            <w:r>
              <w:rPr>
                <w:rFonts w:ascii="Arial"/>
                <w:b/>
                <w:spacing w:val="-2"/>
                <w:sz w:val="13"/>
              </w:rPr>
              <w:t>dasarnya</w:t>
            </w:r>
            <w:r>
              <w:rPr>
                <w:rFonts w:ascii="Arial"/>
                <w:b/>
                <w:spacing w:val="40"/>
                <w:sz w:val="13"/>
              </w:rPr>
              <w:t xml:space="preserve"> </w:t>
            </w:r>
            <w:r>
              <w:rPr>
                <w:rFonts w:ascii="Arial"/>
                <w:b/>
                <w:sz w:val="13"/>
              </w:rPr>
              <w:t>pada</w:t>
            </w:r>
            <w:r>
              <w:rPr>
                <w:rFonts w:ascii="Arial"/>
                <w:b/>
                <w:spacing w:val="-10"/>
                <w:sz w:val="13"/>
              </w:rPr>
              <w:t xml:space="preserve"> </w:t>
            </w:r>
            <w:r>
              <w:rPr>
                <w:rFonts w:ascii="Arial"/>
                <w:b/>
                <w:sz w:val="13"/>
              </w:rPr>
              <w:t>masa</w:t>
            </w:r>
            <w:r>
              <w:rPr>
                <w:rFonts w:ascii="Arial"/>
                <w:b/>
                <w:spacing w:val="40"/>
                <w:sz w:val="13"/>
              </w:rPr>
              <w:t xml:space="preserve"> </w:t>
            </w:r>
            <w:r>
              <w:rPr>
                <w:rFonts w:ascii="Arial"/>
                <w:b/>
                <w:spacing w:val="-2"/>
                <w:sz w:val="13"/>
              </w:rPr>
              <w:t>bencana</w:t>
            </w:r>
            <w:r>
              <w:rPr>
                <w:rFonts w:ascii="Arial"/>
                <w:b/>
                <w:spacing w:val="40"/>
                <w:sz w:val="13"/>
              </w:rPr>
              <w:t xml:space="preserve"> </w:t>
            </w:r>
            <w:r>
              <w:rPr>
                <w:rFonts w:ascii="Arial"/>
                <w:b/>
                <w:spacing w:val="-2"/>
                <w:sz w:val="13"/>
              </w:rPr>
              <w:t>sesuai</w:t>
            </w:r>
            <w:r>
              <w:rPr>
                <w:rFonts w:ascii="Arial"/>
                <w:b/>
                <w:spacing w:val="40"/>
                <w:sz w:val="13"/>
              </w:rPr>
              <w:t xml:space="preserve"> </w:t>
            </w:r>
            <w:r>
              <w:rPr>
                <w:rFonts w:ascii="Arial"/>
                <w:b/>
                <w:spacing w:val="-2"/>
                <w:sz w:val="13"/>
              </w:rPr>
              <w:t>standar</w:t>
            </w:r>
          </w:p>
        </w:tc>
        <w:tc>
          <w:tcPr>
            <w:tcW w:w="1791" w:type="dxa"/>
            <w:shd w:val="clear" w:color="auto" w:fill="D9D9D9"/>
          </w:tcPr>
          <w:p w:rsidR="00D236AA" w:rsidRDefault="00D236AA">
            <w:pPr>
              <w:pStyle w:val="TableParagraph"/>
              <w:spacing w:before="7"/>
              <w:rPr>
                <w:rFonts w:ascii="Calibri"/>
                <w:b/>
                <w:sz w:val="13"/>
              </w:rPr>
            </w:pPr>
          </w:p>
          <w:p w:rsidR="00D236AA" w:rsidRDefault="000E2E0C">
            <w:pPr>
              <w:pStyle w:val="TableParagraph"/>
              <w:ind w:left="55" w:right="44"/>
              <w:jc w:val="center"/>
              <w:rPr>
                <w:rFonts w:ascii="Arial"/>
                <w:b/>
                <w:sz w:val="13"/>
              </w:rPr>
            </w:pPr>
            <w:r>
              <w:rPr>
                <w:rFonts w:ascii="Arial"/>
                <w:b/>
                <w:spacing w:val="-4"/>
                <w:sz w:val="13"/>
              </w:rPr>
              <w:t>100%</w:t>
            </w:r>
          </w:p>
        </w:tc>
        <w:tc>
          <w:tcPr>
            <w:tcW w:w="912"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88"/>
              <w:jc w:val="right"/>
              <w:rPr>
                <w:rFonts w:ascii="Arial"/>
                <w:b/>
                <w:sz w:val="13"/>
              </w:rPr>
            </w:pPr>
            <w:r>
              <w:rPr>
                <w:rFonts w:ascii="Arial"/>
                <w:b/>
                <w:spacing w:val="-2"/>
                <w:sz w:val="13"/>
              </w:rPr>
              <w:t>81.100.00</w:t>
            </w:r>
          </w:p>
          <w:p w:rsidR="00D236AA" w:rsidRDefault="000E2E0C">
            <w:pPr>
              <w:pStyle w:val="TableParagraph"/>
              <w:spacing w:before="9"/>
              <w:ind w:right="88"/>
              <w:jc w:val="right"/>
              <w:rPr>
                <w:rFonts w:ascii="Arial"/>
                <w:b/>
                <w:sz w:val="13"/>
              </w:rPr>
            </w:pPr>
            <w:r>
              <w:rPr>
                <w:rFonts w:ascii="Arial"/>
                <w:b/>
                <w:spacing w:val="-10"/>
                <w:sz w:val="13"/>
              </w:rPr>
              <w:t>0</w:t>
            </w:r>
          </w:p>
        </w:tc>
        <w:tc>
          <w:tcPr>
            <w:tcW w:w="917"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93"/>
              <w:jc w:val="right"/>
              <w:rPr>
                <w:rFonts w:ascii="Arial"/>
                <w:b/>
                <w:sz w:val="13"/>
              </w:rPr>
            </w:pPr>
            <w:r>
              <w:rPr>
                <w:rFonts w:ascii="Arial"/>
                <w:b/>
                <w:spacing w:val="-2"/>
                <w:sz w:val="13"/>
              </w:rPr>
              <w:t>81.100.00</w:t>
            </w:r>
          </w:p>
          <w:p w:rsidR="00D236AA" w:rsidRDefault="000E2E0C">
            <w:pPr>
              <w:pStyle w:val="TableParagraph"/>
              <w:spacing w:before="9"/>
              <w:ind w:right="92"/>
              <w:jc w:val="right"/>
              <w:rPr>
                <w:rFonts w:ascii="Arial"/>
                <w:b/>
                <w:sz w:val="13"/>
              </w:rPr>
            </w:pPr>
            <w:r>
              <w:rPr>
                <w:rFonts w:ascii="Arial"/>
                <w:b/>
                <w:spacing w:val="-10"/>
                <w:sz w:val="13"/>
              </w:rPr>
              <w:t>0</w:t>
            </w:r>
          </w:p>
        </w:tc>
        <w:tc>
          <w:tcPr>
            <w:tcW w:w="1166"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92"/>
              <w:jc w:val="right"/>
              <w:rPr>
                <w:rFonts w:ascii="Arial"/>
                <w:b/>
                <w:sz w:val="13"/>
              </w:rPr>
            </w:pPr>
            <w:r>
              <w:rPr>
                <w:rFonts w:ascii="Arial"/>
                <w:b/>
                <w:spacing w:val="-2"/>
                <w:sz w:val="13"/>
              </w:rPr>
              <w:t>81.100.000</w:t>
            </w:r>
          </w:p>
        </w:tc>
        <w:tc>
          <w:tcPr>
            <w:tcW w:w="1378" w:type="dxa"/>
            <w:shd w:val="clear" w:color="auto" w:fill="D9D9D9"/>
          </w:tcPr>
          <w:p w:rsidR="00D236AA" w:rsidRDefault="00D236AA">
            <w:pPr>
              <w:pStyle w:val="TableParagraph"/>
              <w:spacing w:before="7"/>
              <w:rPr>
                <w:rFonts w:ascii="Calibri"/>
                <w:b/>
                <w:sz w:val="13"/>
              </w:rPr>
            </w:pPr>
          </w:p>
          <w:p w:rsidR="00D236AA" w:rsidRDefault="000E2E0C">
            <w:pPr>
              <w:pStyle w:val="TableParagraph"/>
              <w:ind w:right="92"/>
              <w:jc w:val="right"/>
              <w:rPr>
                <w:rFonts w:ascii="Arial"/>
                <w:b/>
                <w:sz w:val="13"/>
              </w:rPr>
            </w:pPr>
            <w:r>
              <w:rPr>
                <w:rFonts w:ascii="Arial"/>
                <w:b/>
                <w:spacing w:val="-10"/>
                <w:sz w:val="13"/>
              </w:rPr>
              <w:t>0</w:t>
            </w:r>
          </w:p>
        </w:tc>
        <w:tc>
          <w:tcPr>
            <w:tcW w:w="859" w:type="dxa"/>
            <w:shd w:val="clear" w:color="auto" w:fill="D9D9D9"/>
          </w:tcPr>
          <w:p w:rsidR="00D236AA" w:rsidRDefault="00D236AA">
            <w:pPr>
              <w:pStyle w:val="TableParagraph"/>
              <w:rPr>
                <w:rFonts w:ascii="Times New Roman"/>
                <w:sz w:val="12"/>
              </w:rPr>
            </w:pPr>
          </w:p>
        </w:tc>
      </w:tr>
      <w:tr w:rsidR="00D236AA">
        <w:trPr>
          <w:trHeight w:val="3543"/>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2" w:line="254" w:lineRule="auto"/>
              <w:ind w:left="321" w:right="221" w:hanging="279"/>
              <w:rPr>
                <w:sz w:val="13"/>
              </w:rPr>
            </w:pPr>
            <w:r>
              <w:rPr>
                <w:sz w:val="13"/>
              </w:rPr>
              <w:t>1.</w:t>
            </w:r>
            <w:r>
              <w:rPr>
                <w:spacing w:val="77"/>
                <w:sz w:val="13"/>
              </w:rPr>
              <w:t xml:space="preserve"> </w:t>
            </w:r>
            <w:r>
              <w:rPr>
                <w:sz w:val="13"/>
              </w:rPr>
              <w:t>Penyediaan</w:t>
            </w:r>
            <w:r>
              <w:rPr>
                <w:spacing w:val="40"/>
                <w:sz w:val="13"/>
              </w:rPr>
              <w:t xml:space="preserve"> </w:t>
            </w:r>
            <w:r>
              <w:rPr>
                <w:spacing w:val="-2"/>
                <w:sz w:val="13"/>
              </w:rPr>
              <w:t>Makanan</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7" w:line="259" w:lineRule="auto"/>
              <w:ind w:left="115" w:right="132"/>
              <w:rPr>
                <w:sz w:val="13"/>
              </w:rPr>
            </w:pPr>
            <w:r>
              <w:rPr>
                <w:spacing w:val="-2"/>
                <w:sz w:val="13"/>
              </w:rPr>
              <w:t>Jumlah</w:t>
            </w:r>
            <w:r>
              <w:rPr>
                <w:spacing w:val="40"/>
                <w:sz w:val="13"/>
              </w:rPr>
              <w:t xml:space="preserve"> </w:t>
            </w:r>
            <w:r>
              <w:rPr>
                <w:spacing w:val="-2"/>
                <w:sz w:val="13"/>
              </w:rPr>
              <w:t>Orang</w:t>
            </w:r>
            <w:r>
              <w:rPr>
                <w:spacing w:val="40"/>
                <w:sz w:val="13"/>
              </w:rPr>
              <w:t xml:space="preserve"> </w:t>
            </w:r>
            <w:r>
              <w:rPr>
                <w:spacing w:val="-4"/>
                <w:sz w:val="13"/>
              </w:rPr>
              <w:t>yang</w:t>
            </w:r>
            <w:r>
              <w:rPr>
                <w:spacing w:val="40"/>
                <w:sz w:val="13"/>
              </w:rPr>
              <w:t xml:space="preserve"> </w:t>
            </w:r>
            <w:r>
              <w:rPr>
                <w:spacing w:val="-2"/>
                <w:sz w:val="13"/>
              </w:rPr>
              <w:t>Menda</w:t>
            </w:r>
            <w:r>
              <w:rPr>
                <w:spacing w:val="40"/>
                <w:sz w:val="13"/>
              </w:rPr>
              <w:t xml:space="preserve"> </w:t>
            </w:r>
            <w:r>
              <w:rPr>
                <w:spacing w:val="-2"/>
                <w:sz w:val="13"/>
              </w:rPr>
              <w:t>patkan</w:t>
            </w:r>
            <w:r>
              <w:rPr>
                <w:spacing w:val="40"/>
                <w:sz w:val="13"/>
              </w:rPr>
              <w:t xml:space="preserve"> </w:t>
            </w:r>
            <w:r>
              <w:rPr>
                <w:spacing w:val="-2"/>
                <w:sz w:val="13"/>
              </w:rPr>
              <w:t>Permak</w:t>
            </w:r>
            <w:r>
              <w:rPr>
                <w:spacing w:val="40"/>
                <w:sz w:val="13"/>
              </w:rPr>
              <w:t xml:space="preserve"> </w:t>
            </w:r>
            <w:r>
              <w:rPr>
                <w:spacing w:val="-4"/>
                <w:sz w:val="13"/>
              </w:rPr>
              <w:t>anan</w:t>
            </w:r>
            <w:r>
              <w:rPr>
                <w:spacing w:val="40"/>
                <w:sz w:val="13"/>
              </w:rPr>
              <w:t xml:space="preserve"> </w:t>
            </w:r>
            <w:r>
              <w:rPr>
                <w:spacing w:val="-4"/>
                <w:sz w:val="13"/>
              </w:rPr>
              <w:t>3x1</w:t>
            </w:r>
            <w:r>
              <w:rPr>
                <w:spacing w:val="80"/>
                <w:sz w:val="13"/>
              </w:rPr>
              <w:t xml:space="preserve"> </w:t>
            </w:r>
            <w:r>
              <w:rPr>
                <w:spacing w:val="-4"/>
                <w:sz w:val="13"/>
              </w:rPr>
              <w:t>Hari</w:t>
            </w:r>
            <w:r>
              <w:rPr>
                <w:spacing w:val="40"/>
                <w:sz w:val="13"/>
              </w:rPr>
              <w:t xml:space="preserve"> </w:t>
            </w:r>
            <w:r>
              <w:rPr>
                <w:spacing w:val="-2"/>
                <w:sz w:val="13"/>
              </w:rPr>
              <w:t>Dalam</w:t>
            </w:r>
            <w:r>
              <w:rPr>
                <w:spacing w:val="40"/>
                <w:sz w:val="13"/>
              </w:rPr>
              <w:t xml:space="preserve"> </w:t>
            </w:r>
            <w:r>
              <w:rPr>
                <w:spacing w:val="-4"/>
                <w:sz w:val="13"/>
              </w:rPr>
              <w:t>Masa</w:t>
            </w:r>
            <w:r>
              <w:rPr>
                <w:spacing w:val="40"/>
                <w:sz w:val="13"/>
              </w:rPr>
              <w:t xml:space="preserve"> </w:t>
            </w:r>
            <w:r>
              <w:rPr>
                <w:spacing w:val="-2"/>
                <w:sz w:val="13"/>
              </w:rPr>
              <w:t>Tangga</w:t>
            </w:r>
            <w:r>
              <w:rPr>
                <w:spacing w:val="40"/>
                <w:sz w:val="13"/>
              </w:rPr>
              <w:t xml:space="preserve"> </w:t>
            </w:r>
            <w:r>
              <w:rPr>
                <w:spacing w:val="-10"/>
                <w:sz w:val="13"/>
              </w:rPr>
              <w:t>p</w:t>
            </w:r>
            <w:r>
              <w:rPr>
                <w:spacing w:val="40"/>
                <w:sz w:val="13"/>
              </w:rPr>
              <w:t xml:space="preserve"> </w:t>
            </w:r>
            <w:r>
              <w:rPr>
                <w:spacing w:val="-2"/>
                <w:sz w:val="13"/>
              </w:rPr>
              <w:t>Darurat</w:t>
            </w:r>
            <w:r>
              <w:rPr>
                <w:spacing w:val="40"/>
                <w:sz w:val="13"/>
              </w:rPr>
              <w:t xml:space="preserve"> </w:t>
            </w:r>
            <w:r>
              <w:rPr>
                <w:spacing w:val="-2"/>
                <w:sz w:val="13"/>
              </w:rPr>
              <w:t>(Pengu</w:t>
            </w:r>
            <w:r>
              <w:rPr>
                <w:spacing w:val="40"/>
                <w:sz w:val="13"/>
              </w:rPr>
              <w:t xml:space="preserve"> </w:t>
            </w:r>
            <w:r>
              <w:rPr>
                <w:spacing w:val="-2"/>
                <w:sz w:val="13"/>
              </w:rPr>
              <w:t>ngsian)</w:t>
            </w:r>
            <w:r>
              <w:rPr>
                <w:spacing w:val="40"/>
                <w:sz w:val="13"/>
              </w:rPr>
              <w:t xml:space="preserve"> </w:t>
            </w:r>
            <w:r>
              <w:rPr>
                <w:spacing w:val="-2"/>
                <w:sz w:val="13"/>
              </w:rPr>
              <w:t>Kewen</w:t>
            </w:r>
            <w:r>
              <w:rPr>
                <w:spacing w:val="40"/>
                <w:sz w:val="13"/>
              </w:rPr>
              <w:t xml:space="preserve"> </w:t>
            </w:r>
            <w:r>
              <w:rPr>
                <w:spacing w:val="-2"/>
                <w:sz w:val="13"/>
              </w:rPr>
              <w:t>angan</w:t>
            </w:r>
            <w:r>
              <w:rPr>
                <w:spacing w:val="40"/>
                <w:sz w:val="13"/>
              </w:rPr>
              <w:t xml:space="preserve"> </w:t>
            </w:r>
            <w:r>
              <w:rPr>
                <w:spacing w:val="-2"/>
                <w:sz w:val="13"/>
              </w:rPr>
              <w:t>Kabupa</w:t>
            </w:r>
            <w:r>
              <w:rPr>
                <w:spacing w:val="40"/>
                <w:sz w:val="13"/>
              </w:rPr>
              <w:t xml:space="preserve"> </w:t>
            </w:r>
            <w:r>
              <w:rPr>
                <w:sz w:val="13"/>
              </w:rPr>
              <w:t>ten</w:t>
            </w:r>
            <w:r>
              <w:rPr>
                <w:spacing w:val="-1"/>
                <w:sz w:val="13"/>
              </w:rPr>
              <w:t xml:space="preserve"> </w:t>
            </w:r>
            <w:r>
              <w:rPr>
                <w:sz w:val="13"/>
              </w:rPr>
              <w:t>/</w:t>
            </w:r>
            <w:r>
              <w:rPr>
                <w:spacing w:val="40"/>
                <w:sz w:val="13"/>
              </w:rPr>
              <w:t xml:space="preserve"> </w:t>
            </w:r>
            <w:r>
              <w:rPr>
                <w:spacing w:val="-4"/>
                <w:sz w:val="13"/>
              </w:rPr>
              <w:t>Kota</w:t>
            </w:r>
          </w:p>
        </w:tc>
        <w:tc>
          <w:tcPr>
            <w:tcW w:w="1786" w:type="dxa"/>
          </w:tcPr>
          <w:p w:rsidR="00D236AA" w:rsidRDefault="000E2E0C">
            <w:pPr>
              <w:pStyle w:val="TableParagraph"/>
              <w:spacing w:before="2"/>
              <w:ind w:left="115"/>
              <w:rPr>
                <w:sz w:val="13"/>
              </w:rPr>
            </w:pPr>
            <w:r>
              <w:rPr>
                <w:sz w:val="13"/>
              </w:rPr>
              <w:t>400</w:t>
            </w:r>
            <w:r>
              <w:rPr>
                <w:spacing w:val="12"/>
                <w:sz w:val="13"/>
              </w:rPr>
              <w:t xml:space="preserve"> </w:t>
            </w:r>
            <w:r>
              <w:rPr>
                <w:spacing w:val="-2"/>
                <w:sz w:val="13"/>
              </w:rPr>
              <w:t>Orang</w:t>
            </w:r>
          </w:p>
        </w:tc>
        <w:tc>
          <w:tcPr>
            <w:tcW w:w="912" w:type="dxa"/>
          </w:tcPr>
          <w:p w:rsidR="00D236AA" w:rsidRDefault="000E2E0C">
            <w:pPr>
              <w:pStyle w:val="TableParagraph"/>
              <w:spacing w:before="2"/>
              <w:ind w:right="93"/>
              <w:jc w:val="right"/>
              <w:rPr>
                <w:sz w:val="13"/>
              </w:rPr>
            </w:pPr>
            <w:r>
              <w:rPr>
                <w:spacing w:val="-2"/>
                <w:sz w:val="13"/>
              </w:rPr>
              <w:t>150.000.0</w:t>
            </w:r>
          </w:p>
          <w:p w:rsidR="00D236AA" w:rsidRDefault="000E2E0C">
            <w:pPr>
              <w:pStyle w:val="TableParagraph"/>
              <w:spacing w:before="9"/>
              <w:ind w:right="88"/>
              <w:jc w:val="right"/>
              <w:rPr>
                <w:sz w:val="13"/>
              </w:rPr>
            </w:pPr>
            <w:r>
              <w:rPr>
                <w:spacing w:val="-5"/>
                <w:sz w:val="13"/>
              </w:rPr>
              <w:t>00</w:t>
            </w:r>
          </w:p>
        </w:tc>
        <w:tc>
          <w:tcPr>
            <w:tcW w:w="913" w:type="dxa"/>
          </w:tcPr>
          <w:p w:rsidR="00D236AA" w:rsidRDefault="000E2E0C">
            <w:pPr>
              <w:pStyle w:val="TableParagraph"/>
              <w:spacing w:before="2"/>
              <w:ind w:right="94"/>
              <w:jc w:val="right"/>
              <w:rPr>
                <w:sz w:val="13"/>
              </w:rPr>
            </w:pPr>
            <w:r>
              <w:rPr>
                <w:spacing w:val="-2"/>
                <w:sz w:val="13"/>
              </w:rPr>
              <w:t>150.000.0</w:t>
            </w:r>
          </w:p>
          <w:p w:rsidR="00D236AA" w:rsidRDefault="000E2E0C">
            <w:pPr>
              <w:pStyle w:val="TableParagraph"/>
              <w:spacing w:before="9"/>
              <w:ind w:right="94"/>
              <w:jc w:val="right"/>
              <w:rPr>
                <w:sz w:val="13"/>
              </w:rPr>
            </w:pPr>
            <w:r>
              <w:rPr>
                <w:spacing w:val="-5"/>
                <w:sz w:val="13"/>
              </w:rPr>
              <w:t>00</w:t>
            </w:r>
          </w:p>
        </w:tc>
        <w:tc>
          <w:tcPr>
            <w:tcW w:w="912" w:type="dxa"/>
          </w:tcPr>
          <w:p w:rsidR="00D236AA" w:rsidRDefault="000E2E0C">
            <w:pPr>
              <w:pStyle w:val="TableParagraph"/>
              <w:spacing w:before="2"/>
              <w:ind w:right="84"/>
              <w:jc w:val="right"/>
              <w:rPr>
                <w:sz w:val="13"/>
              </w:rPr>
            </w:pPr>
            <w:r>
              <w:rPr>
                <w:spacing w:val="-2"/>
                <w:sz w:val="13"/>
              </w:rPr>
              <w:t>150.000.0</w:t>
            </w:r>
          </w:p>
          <w:p w:rsidR="00D236AA" w:rsidRDefault="000E2E0C">
            <w:pPr>
              <w:pStyle w:val="TableParagraph"/>
              <w:spacing w:before="9"/>
              <w:ind w:right="84"/>
              <w:jc w:val="right"/>
              <w:rPr>
                <w:sz w:val="13"/>
              </w:rPr>
            </w:pPr>
            <w:r>
              <w:rPr>
                <w:spacing w:val="-5"/>
                <w:sz w:val="13"/>
              </w:rPr>
              <w:t>00</w:t>
            </w:r>
          </w:p>
        </w:tc>
        <w:tc>
          <w:tcPr>
            <w:tcW w:w="1248" w:type="dxa"/>
          </w:tcPr>
          <w:p w:rsidR="00D236AA" w:rsidRDefault="000E2E0C">
            <w:pPr>
              <w:pStyle w:val="TableParagraph"/>
              <w:spacing w:before="2"/>
              <w:ind w:right="89"/>
              <w:jc w:val="right"/>
              <w:rPr>
                <w:sz w:val="13"/>
              </w:rPr>
            </w:pPr>
            <w:r>
              <w:rPr>
                <w:spacing w:val="-10"/>
                <w:sz w:val="13"/>
              </w:rPr>
              <w:t>0</w:t>
            </w:r>
          </w:p>
        </w:tc>
        <w:tc>
          <w:tcPr>
            <w:tcW w:w="1699" w:type="dxa"/>
          </w:tcPr>
          <w:p w:rsidR="00D236AA" w:rsidRDefault="000E2E0C">
            <w:pPr>
              <w:pStyle w:val="TableParagraph"/>
              <w:spacing w:before="2" w:line="254" w:lineRule="auto"/>
              <w:ind w:left="302" w:right="256" w:hanging="188"/>
              <w:rPr>
                <w:sz w:val="13"/>
              </w:rPr>
            </w:pPr>
            <w:r>
              <w:rPr>
                <w:sz w:val="13"/>
              </w:rPr>
              <w:t>1.</w:t>
            </w:r>
            <w:r>
              <w:rPr>
                <w:spacing w:val="14"/>
                <w:sz w:val="13"/>
              </w:rPr>
              <w:t xml:space="preserve"> </w:t>
            </w:r>
            <w:r>
              <w:rPr>
                <w:sz w:val="13"/>
              </w:rPr>
              <w:t>Penyediaan</w:t>
            </w:r>
            <w:r>
              <w:rPr>
                <w:spacing w:val="40"/>
                <w:sz w:val="13"/>
              </w:rPr>
              <w:t xml:space="preserve"> </w:t>
            </w:r>
            <w:r>
              <w:rPr>
                <w:spacing w:val="-2"/>
                <w:sz w:val="13"/>
              </w:rPr>
              <w:t>Makanan</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7" w:line="259" w:lineRule="auto"/>
              <w:ind w:left="110" w:right="128"/>
              <w:rPr>
                <w:sz w:val="13"/>
              </w:rPr>
            </w:pPr>
            <w:r>
              <w:rPr>
                <w:spacing w:val="-2"/>
                <w:sz w:val="13"/>
              </w:rPr>
              <w:t>Jumlah</w:t>
            </w:r>
            <w:r>
              <w:rPr>
                <w:spacing w:val="40"/>
                <w:sz w:val="13"/>
              </w:rPr>
              <w:t xml:space="preserve"> </w:t>
            </w:r>
            <w:r>
              <w:rPr>
                <w:sz w:val="13"/>
              </w:rPr>
              <w:t>Orang</w:t>
            </w:r>
            <w:r>
              <w:rPr>
                <w:spacing w:val="-10"/>
                <w:sz w:val="13"/>
              </w:rPr>
              <w:t xml:space="preserve"> </w:t>
            </w:r>
            <w:r>
              <w:rPr>
                <w:sz w:val="13"/>
              </w:rPr>
              <w:t>yang</w:t>
            </w:r>
            <w:r>
              <w:rPr>
                <w:spacing w:val="40"/>
                <w:sz w:val="13"/>
              </w:rPr>
              <w:t xml:space="preserve"> </w:t>
            </w:r>
            <w:r>
              <w:rPr>
                <w:spacing w:val="-2"/>
                <w:sz w:val="13"/>
              </w:rPr>
              <w:t>Mendapatk</w:t>
            </w:r>
            <w:r>
              <w:rPr>
                <w:spacing w:val="40"/>
                <w:sz w:val="13"/>
              </w:rPr>
              <w:t xml:space="preserve"> </w:t>
            </w:r>
            <w:r>
              <w:rPr>
                <w:spacing w:val="-6"/>
                <w:sz w:val="13"/>
              </w:rPr>
              <w:t>an</w:t>
            </w:r>
            <w:r>
              <w:rPr>
                <w:spacing w:val="40"/>
                <w:sz w:val="13"/>
              </w:rPr>
              <w:t xml:space="preserve"> </w:t>
            </w:r>
            <w:r>
              <w:rPr>
                <w:spacing w:val="-2"/>
                <w:sz w:val="13"/>
              </w:rPr>
              <w:t>Permakana</w:t>
            </w:r>
            <w:r>
              <w:rPr>
                <w:spacing w:val="40"/>
                <w:sz w:val="13"/>
              </w:rPr>
              <w:t xml:space="preserve"> </w:t>
            </w:r>
            <w:r>
              <w:rPr>
                <w:sz w:val="13"/>
              </w:rPr>
              <w:t>n 3x1 Hari</w:t>
            </w:r>
            <w:r>
              <w:rPr>
                <w:spacing w:val="40"/>
                <w:sz w:val="13"/>
              </w:rPr>
              <w:t xml:space="preserve"> </w:t>
            </w:r>
            <w:r>
              <w:rPr>
                <w:spacing w:val="-2"/>
                <w:sz w:val="13"/>
              </w:rPr>
              <w:t>Dalam</w:t>
            </w:r>
            <w:r>
              <w:rPr>
                <w:spacing w:val="80"/>
                <w:sz w:val="13"/>
              </w:rPr>
              <w:t xml:space="preserve"> </w:t>
            </w:r>
            <w:r>
              <w:rPr>
                <w:spacing w:val="-4"/>
                <w:sz w:val="13"/>
              </w:rPr>
              <w:t>Masa</w:t>
            </w:r>
            <w:r>
              <w:rPr>
                <w:spacing w:val="40"/>
                <w:sz w:val="13"/>
              </w:rPr>
              <w:t xml:space="preserve"> </w:t>
            </w:r>
            <w:r>
              <w:rPr>
                <w:spacing w:val="-2"/>
                <w:sz w:val="13"/>
              </w:rPr>
              <w:t>Tanggap</w:t>
            </w:r>
            <w:r>
              <w:rPr>
                <w:spacing w:val="40"/>
                <w:sz w:val="13"/>
              </w:rPr>
              <w:t xml:space="preserve"> </w:t>
            </w:r>
            <w:r>
              <w:rPr>
                <w:spacing w:val="-2"/>
                <w:sz w:val="13"/>
              </w:rPr>
              <w:t>Darurat</w:t>
            </w:r>
            <w:r>
              <w:rPr>
                <w:spacing w:val="40"/>
                <w:sz w:val="13"/>
              </w:rPr>
              <w:t xml:space="preserve"> </w:t>
            </w:r>
            <w:r>
              <w:rPr>
                <w:spacing w:val="-2"/>
                <w:sz w:val="13"/>
              </w:rPr>
              <w:t>(Pengungsi</w:t>
            </w:r>
            <w:r>
              <w:rPr>
                <w:spacing w:val="40"/>
                <w:sz w:val="13"/>
              </w:rPr>
              <w:t xml:space="preserve"> </w:t>
            </w:r>
            <w:r>
              <w:rPr>
                <w:spacing w:val="-4"/>
                <w:sz w:val="13"/>
              </w:rPr>
              <w:t>an)</w:t>
            </w:r>
            <w:r>
              <w:rPr>
                <w:spacing w:val="40"/>
                <w:sz w:val="13"/>
              </w:rPr>
              <w:t xml:space="preserve"> </w:t>
            </w:r>
            <w:r>
              <w:rPr>
                <w:spacing w:val="-2"/>
                <w:sz w:val="13"/>
              </w:rPr>
              <w:t>Kewenanga</w:t>
            </w:r>
            <w:r>
              <w:rPr>
                <w:spacing w:val="40"/>
                <w:sz w:val="13"/>
              </w:rPr>
              <w:t xml:space="preserve"> </w:t>
            </w:r>
            <w:r>
              <w:rPr>
                <w:spacing w:val="-10"/>
                <w:sz w:val="13"/>
              </w:rPr>
              <w:t>n</w:t>
            </w:r>
            <w:r>
              <w:rPr>
                <w:spacing w:val="40"/>
                <w:sz w:val="13"/>
              </w:rPr>
              <w:t xml:space="preserve"> </w:t>
            </w:r>
            <w:r>
              <w:rPr>
                <w:sz w:val="13"/>
              </w:rPr>
              <w:t>Kabupaten</w:t>
            </w:r>
            <w:r>
              <w:rPr>
                <w:spacing w:val="-10"/>
                <w:sz w:val="13"/>
              </w:rPr>
              <w:t xml:space="preserve"> </w:t>
            </w:r>
            <w:r>
              <w:rPr>
                <w:sz w:val="13"/>
              </w:rPr>
              <w:t>/</w:t>
            </w:r>
            <w:r>
              <w:rPr>
                <w:spacing w:val="40"/>
                <w:sz w:val="13"/>
              </w:rPr>
              <w:t xml:space="preserve"> </w:t>
            </w:r>
            <w:r>
              <w:rPr>
                <w:spacing w:val="-4"/>
                <w:sz w:val="13"/>
              </w:rPr>
              <w:t>Kota</w:t>
            </w:r>
          </w:p>
        </w:tc>
        <w:tc>
          <w:tcPr>
            <w:tcW w:w="1791" w:type="dxa"/>
          </w:tcPr>
          <w:p w:rsidR="00D236AA" w:rsidRDefault="000E2E0C">
            <w:pPr>
              <w:pStyle w:val="TableParagraph"/>
              <w:spacing w:before="2"/>
              <w:ind w:left="111"/>
              <w:rPr>
                <w:sz w:val="13"/>
              </w:rPr>
            </w:pPr>
            <w:r>
              <w:rPr>
                <w:sz w:val="13"/>
              </w:rPr>
              <w:t>500</w:t>
            </w:r>
            <w:r>
              <w:rPr>
                <w:spacing w:val="17"/>
                <w:sz w:val="13"/>
              </w:rPr>
              <w:t xml:space="preserve"> </w:t>
            </w:r>
            <w:r>
              <w:rPr>
                <w:spacing w:val="-4"/>
                <w:sz w:val="13"/>
              </w:rPr>
              <w:t>Oang</w:t>
            </w:r>
          </w:p>
        </w:tc>
        <w:tc>
          <w:tcPr>
            <w:tcW w:w="912" w:type="dxa"/>
          </w:tcPr>
          <w:p w:rsidR="00D236AA" w:rsidRDefault="000E2E0C">
            <w:pPr>
              <w:pStyle w:val="TableParagraph"/>
              <w:spacing w:before="2"/>
              <w:ind w:right="88"/>
              <w:jc w:val="right"/>
              <w:rPr>
                <w:sz w:val="13"/>
              </w:rPr>
            </w:pPr>
            <w:r>
              <w:rPr>
                <w:spacing w:val="-2"/>
                <w:sz w:val="13"/>
              </w:rPr>
              <w:t>73.800.00</w:t>
            </w:r>
          </w:p>
          <w:p w:rsidR="00D236AA" w:rsidRDefault="000E2E0C">
            <w:pPr>
              <w:pStyle w:val="TableParagraph"/>
              <w:spacing w:before="9"/>
              <w:ind w:right="88"/>
              <w:jc w:val="right"/>
              <w:rPr>
                <w:sz w:val="13"/>
              </w:rPr>
            </w:pPr>
            <w:r>
              <w:rPr>
                <w:spacing w:val="-10"/>
                <w:sz w:val="13"/>
              </w:rPr>
              <w:t>0</w:t>
            </w:r>
          </w:p>
        </w:tc>
        <w:tc>
          <w:tcPr>
            <w:tcW w:w="917" w:type="dxa"/>
          </w:tcPr>
          <w:p w:rsidR="00D236AA" w:rsidRDefault="000E2E0C">
            <w:pPr>
              <w:pStyle w:val="TableParagraph"/>
              <w:spacing w:before="2"/>
              <w:ind w:right="93"/>
              <w:jc w:val="right"/>
              <w:rPr>
                <w:sz w:val="13"/>
              </w:rPr>
            </w:pPr>
            <w:r>
              <w:rPr>
                <w:spacing w:val="-2"/>
                <w:sz w:val="13"/>
              </w:rPr>
              <w:t>73.800.00</w:t>
            </w:r>
          </w:p>
          <w:p w:rsidR="00D236AA" w:rsidRDefault="000E2E0C">
            <w:pPr>
              <w:pStyle w:val="TableParagraph"/>
              <w:spacing w:before="9"/>
              <w:ind w:right="92"/>
              <w:jc w:val="right"/>
              <w:rPr>
                <w:sz w:val="13"/>
              </w:rPr>
            </w:pPr>
            <w:r>
              <w:rPr>
                <w:spacing w:val="-10"/>
                <w:sz w:val="13"/>
              </w:rPr>
              <w:t>0</w:t>
            </w:r>
          </w:p>
        </w:tc>
        <w:tc>
          <w:tcPr>
            <w:tcW w:w="1166" w:type="dxa"/>
          </w:tcPr>
          <w:p w:rsidR="00D236AA" w:rsidRDefault="000E2E0C">
            <w:pPr>
              <w:pStyle w:val="TableParagraph"/>
              <w:spacing w:before="2"/>
              <w:ind w:right="92"/>
              <w:jc w:val="right"/>
              <w:rPr>
                <w:sz w:val="13"/>
              </w:rPr>
            </w:pPr>
            <w:r>
              <w:rPr>
                <w:spacing w:val="-2"/>
                <w:sz w:val="13"/>
              </w:rPr>
              <w:t>73.800.000</w:t>
            </w:r>
          </w:p>
        </w:tc>
        <w:tc>
          <w:tcPr>
            <w:tcW w:w="1378" w:type="dxa"/>
          </w:tcPr>
          <w:p w:rsidR="00D236AA" w:rsidRDefault="000E2E0C">
            <w:pPr>
              <w:pStyle w:val="TableParagraph"/>
              <w:spacing w:before="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bl>
    <w:p w:rsidR="00D236AA" w:rsidRDefault="00D236AA">
      <w:pPr>
        <w:pStyle w:val="TableParagraph"/>
        <w:rPr>
          <w:rFonts w:ascii="Times New Roman"/>
          <w:sz w:val="12"/>
        </w:rPr>
        <w:sectPr w:rsidR="00D236AA">
          <w:pgSz w:w="20160" w:h="12240" w:orient="landscape"/>
          <w:pgMar w:top="1340" w:right="0" w:bottom="280" w:left="360" w:header="900" w:footer="0" w:gutter="0"/>
          <w:cols w:space="720"/>
        </w:sectPr>
      </w:pPr>
    </w:p>
    <w:p w:rsidR="00D236AA" w:rsidRDefault="00D236AA">
      <w:pPr>
        <w:pStyle w:val="BodyText"/>
        <w:spacing w:before="93"/>
        <w:rPr>
          <w:rFonts w:ascii="Calibri"/>
          <w:b/>
          <w:sz w:val="20"/>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5320"/>
        </w:trPr>
        <w:tc>
          <w:tcPr>
            <w:tcW w:w="514" w:type="dxa"/>
            <w:vMerge w:val="restart"/>
          </w:tcPr>
          <w:p w:rsidR="00D236AA" w:rsidRDefault="00D236AA">
            <w:pPr>
              <w:pStyle w:val="TableParagraph"/>
              <w:rPr>
                <w:rFonts w:ascii="Times New Roman"/>
                <w:sz w:val="12"/>
              </w:rPr>
            </w:pPr>
          </w:p>
        </w:tc>
        <w:tc>
          <w:tcPr>
            <w:tcW w:w="1560" w:type="dxa"/>
          </w:tcPr>
          <w:p w:rsidR="00D236AA" w:rsidRDefault="000E2E0C">
            <w:pPr>
              <w:pStyle w:val="TableParagraph"/>
              <w:spacing w:before="12" w:line="247" w:lineRule="auto"/>
              <w:ind w:left="321" w:right="221" w:hanging="207"/>
              <w:rPr>
                <w:sz w:val="13"/>
              </w:rPr>
            </w:pPr>
            <w:r>
              <w:rPr>
                <w:sz w:val="13"/>
              </w:rPr>
              <w:t>2.</w:t>
            </w:r>
            <w:r>
              <w:rPr>
                <w:spacing w:val="34"/>
                <w:sz w:val="13"/>
              </w:rPr>
              <w:t xml:space="preserve"> </w:t>
            </w:r>
            <w:r>
              <w:rPr>
                <w:sz w:val="13"/>
              </w:rPr>
              <w:t>Penyediaan</w:t>
            </w:r>
            <w:r>
              <w:rPr>
                <w:spacing w:val="40"/>
                <w:sz w:val="13"/>
              </w:rPr>
              <w:t xml:space="preserve"> </w:t>
            </w:r>
            <w:r>
              <w:rPr>
                <w:spacing w:val="-2"/>
                <w:sz w:val="13"/>
              </w:rPr>
              <w:t>Sandang</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12" w:line="259" w:lineRule="auto"/>
              <w:ind w:left="115" w:right="132"/>
              <w:rPr>
                <w:sz w:val="13"/>
              </w:rPr>
            </w:pPr>
            <w:r>
              <w:rPr>
                <w:spacing w:val="-2"/>
                <w:sz w:val="13"/>
              </w:rPr>
              <w:t>Jumlah</w:t>
            </w:r>
            <w:r>
              <w:rPr>
                <w:spacing w:val="40"/>
                <w:sz w:val="13"/>
              </w:rPr>
              <w:t xml:space="preserve"> </w:t>
            </w:r>
            <w:r>
              <w:rPr>
                <w:spacing w:val="-2"/>
                <w:sz w:val="13"/>
              </w:rPr>
              <w:t>Orang</w:t>
            </w:r>
            <w:r>
              <w:rPr>
                <w:spacing w:val="40"/>
                <w:sz w:val="13"/>
              </w:rPr>
              <w:t xml:space="preserve"> </w:t>
            </w:r>
            <w:r>
              <w:rPr>
                <w:spacing w:val="-4"/>
                <w:sz w:val="13"/>
              </w:rPr>
              <w:t>yang</w:t>
            </w:r>
            <w:r>
              <w:rPr>
                <w:spacing w:val="40"/>
                <w:sz w:val="13"/>
              </w:rPr>
              <w:t xml:space="preserve"> </w:t>
            </w:r>
            <w:r>
              <w:rPr>
                <w:spacing w:val="-2"/>
                <w:sz w:val="13"/>
              </w:rPr>
              <w:t>Menda</w:t>
            </w:r>
            <w:r>
              <w:rPr>
                <w:spacing w:val="40"/>
                <w:sz w:val="13"/>
              </w:rPr>
              <w:t xml:space="preserve"> </w:t>
            </w:r>
            <w:r>
              <w:rPr>
                <w:spacing w:val="-2"/>
                <w:sz w:val="13"/>
              </w:rPr>
              <w:t>patkan</w:t>
            </w:r>
            <w:r>
              <w:rPr>
                <w:spacing w:val="40"/>
                <w:sz w:val="13"/>
              </w:rPr>
              <w:t xml:space="preserve"> </w:t>
            </w:r>
            <w:r>
              <w:rPr>
                <w:spacing w:val="-2"/>
                <w:sz w:val="13"/>
              </w:rPr>
              <w:t>Pakaia</w:t>
            </w:r>
            <w:r>
              <w:rPr>
                <w:spacing w:val="40"/>
                <w:sz w:val="13"/>
              </w:rPr>
              <w:t xml:space="preserve"> </w:t>
            </w:r>
            <w:r>
              <w:rPr>
                <w:sz w:val="13"/>
              </w:rPr>
              <w:t>n</w:t>
            </w:r>
            <w:r>
              <w:rPr>
                <w:spacing w:val="-10"/>
                <w:sz w:val="13"/>
              </w:rPr>
              <w:t xml:space="preserve"> </w:t>
            </w:r>
            <w:r>
              <w:rPr>
                <w:sz w:val="13"/>
              </w:rPr>
              <w:t>dan</w:t>
            </w:r>
            <w:r>
              <w:rPr>
                <w:spacing w:val="40"/>
                <w:sz w:val="13"/>
              </w:rPr>
              <w:t xml:space="preserve"> </w:t>
            </w:r>
            <w:r>
              <w:rPr>
                <w:spacing w:val="-2"/>
                <w:sz w:val="13"/>
              </w:rPr>
              <w:t>Keleng</w:t>
            </w:r>
            <w:r>
              <w:rPr>
                <w:spacing w:val="40"/>
                <w:sz w:val="13"/>
              </w:rPr>
              <w:t xml:space="preserve"> </w:t>
            </w:r>
            <w:r>
              <w:rPr>
                <w:spacing w:val="-2"/>
                <w:sz w:val="13"/>
              </w:rPr>
              <w:t>kapan</w:t>
            </w:r>
            <w:r>
              <w:rPr>
                <w:spacing w:val="40"/>
                <w:sz w:val="13"/>
              </w:rPr>
              <w:t xml:space="preserve"> </w:t>
            </w:r>
            <w:r>
              <w:rPr>
                <w:spacing w:val="-2"/>
                <w:sz w:val="13"/>
              </w:rPr>
              <w:t>Lainya</w:t>
            </w:r>
            <w:r>
              <w:rPr>
                <w:spacing w:val="40"/>
                <w:sz w:val="13"/>
              </w:rPr>
              <w:t xml:space="preserve"> </w:t>
            </w:r>
            <w:r>
              <w:rPr>
                <w:spacing w:val="-4"/>
                <w:sz w:val="13"/>
              </w:rPr>
              <w:t>yang</w:t>
            </w:r>
            <w:r>
              <w:rPr>
                <w:spacing w:val="40"/>
                <w:sz w:val="13"/>
              </w:rPr>
              <w:t xml:space="preserve"> </w:t>
            </w:r>
            <w:r>
              <w:rPr>
                <w:spacing w:val="-2"/>
                <w:sz w:val="13"/>
              </w:rPr>
              <w:t>Tersedi</w:t>
            </w:r>
            <w:r>
              <w:rPr>
                <w:spacing w:val="40"/>
                <w:sz w:val="13"/>
              </w:rPr>
              <w:t xml:space="preserve"> </w:t>
            </w:r>
            <w:r>
              <w:rPr>
                <w:sz w:val="13"/>
              </w:rPr>
              <w:t>a</w:t>
            </w:r>
            <w:r>
              <w:rPr>
                <w:spacing w:val="-10"/>
                <w:sz w:val="13"/>
              </w:rPr>
              <w:t xml:space="preserve"> </w:t>
            </w:r>
            <w:r>
              <w:rPr>
                <w:sz w:val="13"/>
              </w:rPr>
              <w:t>Pada</w:t>
            </w:r>
            <w:r>
              <w:rPr>
                <w:spacing w:val="40"/>
                <w:sz w:val="13"/>
              </w:rPr>
              <w:t xml:space="preserve"> </w:t>
            </w:r>
            <w:r>
              <w:rPr>
                <w:spacing w:val="-4"/>
                <w:sz w:val="13"/>
              </w:rPr>
              <w:t>Masa</w:t>
            </w:r>
            <w:r>
              <w:rPr>
                <w:spacing w:val="40"/>
                <w:sz w:val="13"/>
              </w:rPr>
              <w:t xml:space="preserve"> </w:t>
            </w:r>
            <w:r>
              <w:rPr>
                <w:spacing w:val="-2"/>
                <w:sz w:val="13"/>
              </w:rPr>
              <w:t>Tangga</w:t>
            </w:r>
            <w:r>
              <w:rPr>
                <w:spacing w:val="40"/>
                <w:sz w:val="13"/>
              </w:rPr>
              <w:t xml:space="preserve"> </w:t>
            </w:r>
            <w:r>
              <w:rPr>
                <w:spacing w:val="-10"/>
                <w:sz w:val="13"/>
              </w:rPr>
              <w:t>p</w:t>
            </w:r>
            <w:r>
              <w:rPr>
                <w:spacing w:val="40"/>
                <w:sz w:val="13"/>
              </w:rPr>
              <w:t xml:space="preserve"> </w:t>
            </w:r>
            <w:r>
              <w:rPr>
                <w:spacing w:val="-2"/>
                <w:sz w:val="13"/>
              </w:rPr>
              <w:t>Darurat</w:t>
            </w:r>
            <w:r>
              <w:rPr>
                <w:spacing w:val="40"/>
                <w:sz w:val="13"/>
              </w:rPr>
              <w:t xml:space="preserve"> </w:t>
            </w:r>
            <w:r>
              <w:rPr>
                <w:spacing w:val="-2"/>
                <w:sz w:val="13"/>
              </w:rPr>
              <w:t>(Pengu</w:t>
            </w:r>
            <w:r>
              <w:rPr>
                <w:spacing w:val="40"/>
                <w:sz w:val="13"/>
              </w:rPr>
              <w:t xml:space="preserve"> </w:t>
            </w:r>
            <w:r>
              <w:rPr>
                <w:spacing w:val="-2"/>
                <w:sz w:val="13"/>
              </w:rPr>
              <w:t>ngsian)</w:t>
            </w:r>
            <w:r>
              <w:rPr>
                <w:spacing w:val="40"/>
                <w:sz w:val="13"/>
              </w:rPr>
              <w:t xml:space="preserve"> </w:t>
            </w:r>
            <w:r>
              <w:rPr>
                <w:spacing w:val="-4"/>
                <w:sz w:val="13"/>
              </w:rPr>
              <w:t>dan</w:t>
            </w:r>
            <w:r>
              <w:rPr>
                <w:spacing w:val="40"/>
                <w:sz w:val="13"/>
              </w:rPr>
              <w:t xml:space="preserve"> </w:t>
            </w:r>
            <w:r>
              <w:rPr>
                <w:spacing w:val="-2"/>
                <w:sz w:val="13"/>
              </w:rPr>
              <w:t>Pasca</w:t>
            </w:r>
            <w:r>
              <w:rPr>
                <w:spacing w:val="40"/>
                <w:sz w:val="13"/>
              </w:rPr>
              <w:t xml:space="preserve"> </w:t>
            </w:r>
            <w:r>
              <w:rPr>
                <w:spacing w:val="-2"/>
                <w:sz w:val="13"/>
              </w:rPr>
              <w:t>Bencan</w:t>
            </w:r>
            <w:r>
              <w:rPr>
                <w:spacing w:val="40"/>
                <w:sz w:val="13"/>
              </w:rPr>
              <w:t xml:space="preserve"> </w:t>
            </w:r>
            <w:r>
              <w:rPr>
                <w:spacing w:val="-10"/>
                <w:sz w:val="13"/>
              </w:rPr>
              <w:t>a</w:t>
            </w:r>
            <w:r>
              <w:rPr>
                <w:spacing w:val="40"/>
                <w:sz w:val="13"/>
              </w:rPr>
              <w:t xml:space="preserve"> </w:t>
            </w:r>
            <w:r>
              <w:rPr>
                <w:spacing w:val="-2"/>
                <w:sz w:val="13"/>
              </w:rPr>
              <w:t>Kewen</w:t>
            </w:r>
            <w:r>
              <w:rPr>
                <w:spacing w:val="40"/>
                <w:sz w:val="13"/>
              </w:rPr>
              <w:t xml:space="preserve"> </w:t>
            </w:r>
            <w:r>
              <w:rPr>
                <w:spacing w:val="-2"/>
                <w:sz w:val="13"/>
              </w:rPr>
              <w:t>angan</w:t>
            </w:r>
            <w:r>
              <w:rPr>
                <w:spacing w:val="40"/>
                <w:sz w:val="13"/>
              </w:rPr>
              <w:t xml:space="preserve"> </w:t>
            </w:r>
            <w:r>
              <w:rPr>
                <w:spacing w:val="-2"/>
                <w:sz w:val="13"/>
              </w:rPr>
              <w:t>Kabupa</w:t>
            </w:r>
            <w:r>
              <w:rPr>
                <w:spacing w:val="40"/>
                <w:sz w:val="13"/>
              </w:rPr>
              <w:t xml:space="preserve"> </w:t>
            </w:r>
            <w:r>
              <w:rPr>
                <w:sz w:val="13"/>
              </w:rPr>
              <w:t>ten</w:t>
            </w:r>
            <w:r>
              <w:rPr>
                <w:spacing w:val="-1"/>
                <w:sz w:val="13"/>
              </w:rPr>
              <w:t xml:space="preserve"> </w:t>
            </w:r>
            <w:r>
              <w:rPr>
                <w:sz w:val="13"/>
              </w:rPr>
              <w:t>/</w:t>
            </w:r>
            <w:r>
              <w:rPr>
                <w:spacing w:val="40"/>
                <w:sz w:val="13"/>
              </w:rPr>
              <w:t xml:space="preserve"> </w:t>
            </w:r>
            <w:r>
              <w:rPr>
                <w:spacing w:val="-4"/>
                <w:sz w:val="13"/>
              </w:rPr>
              <w:t>Kota</w:t>
            </w:r>
          </w:p>
        </w:tc>
        <w:tc>
          <w:tcPr>
            <w:tcW w:w="1786" w:type="dxa"/>
          </w:tcPr>
          <w:p w:rsidR="00D236AA" w:rsidRDefault="000E2E0C">
            <w:pPr>
              <w:pStyle w:val="TableParagraph"/>
              <w:spacing w:before="12"/>
              <w:ind w:left="115"/>
              <w:rPr>
                <w:sz w:val="13"/>
              </w:rPr>
            </w:pPr>
            <w:r>
              <w:rPr>
                <w:sz w:val="13"/>
              </w:rPr>
              <w:t>400</w:t>
            </w:r>
            <w:r>
              <w:rPr>
                <w:spacing w:val="12"/>
                <w:sz w:val="13"/>
              </w:rPr>
              <w:t xml:space="preserve"> </w:t>
            </w:r>
            <w:r>
              <w:rPr>
                <w:spacing w:val="-2"/>
                <w:sz w:val="13"/>
              </w:rPr>
              <w:t>Orang</w:t>
            </w:r>
          </w:p>
        </w:tc>
        <w:tc>
          <w:tcPr>
            <w:tcW w:w="912" w:type="dxa"/>
          </w:tcPr>
          <w:p w:rsidR="00D236AA" w:rsidRDefault="000E2E0C">
            <w:pPr>
              <w:pStyle w:val="TableParagraph"/>
              <w:spacing w:before="12"/>
              <w:ind w:right="93"/>
              <w:jc w:val="right"/>
              <w:rPr>
                <w:sz w:val="13"/>
              </w:rPr>
            </w:pPr>
            <w:r>
              <w:rPr>
                <w:spacing w:val="-2"/>
                <w:sz w:val="13"/>
              </w:rPr>
              <w:t>150.000.0</w:t>
            </w:r>
          </w:p>
          <w:p w:rsidR="00D236AA" w:rsidRDefault="000E2E0C">
            <w:pPr>
              <w:pStyle w:val="TableParagraph"/>
              <w:spacing w:before="9"/>
              <w:ind w:right="88"/>
              <w:jc w:val="right"/>
              <w:rPr>
                <w:sz w:val="13"/>
              </w:rPr>
            </w:pPr>
            <w:r>
              <w:rPr>
                <w:spacing w:val="-5"/>
                <w:sz w:val="13"/>
              </w:rPr>
              <w:t>00</w:t>
            </w:r>
          </w:p>
        </w:tc>
        <w:tc>
          <w:tcPr>
            <w:tcW w:w="913" w:type="dxa"/>
          </w:tcPr>
          <w:p w:rsidR="00D236AA" w:rsidRDefault="000E2E0C">
            <w:pPr>
              <w:pStyle w:val="TableParagraph"/>
              <w:spacing w:before="12"/>
              <w:ind w:right="94"/>
              <w:jc w:val="right"/>
              <w:rPr>
                <w:sz w:val="13"/>
              </w:rPr>
            </w:pPr>
            <w:r>
              <w:rPr>
                <w:spacing w:val="-2"/>
                <w:sz w:val="13"/>
              </w:rPr>
              <w:t>150.000.0</w:t>
            </w:r>
          </w:p>
          <w:p w:rsidR="00D236AA" w:rsidRDefault="000E2E0C">
            <w:pPr>
              <w:pStyle w:val="TableParagraph"/>
              <w:spacing w:before="9"/>
              <w:ind w:right="94"/>
              <w:jc w:val="right"/>
              <w:rPr>
                <w:sz w:val="13"/>
              </w:rPr>
            </w:pPr>
            <w:r>
              <w:rPr>
                <w:spacing w:val="-5"/>
                <w:sz w:val="13"/>
              </w:rPr>
              <w:t>00</w:t>
            </w:r>
          </w:p>
        </w:tc>
        <w:tc>
          <w:tcPr>
            <w:tcW w:w="912" w:type="dxa"/>
          </w:tcPr>
          <w:p w:rsidR="00D236AA" w:rsidRDefault="000E2E0C">
            <w:pPr>
              <w:pStyle w:val="TableParagraph"/>
              <w:spacing w:before="12"/>
              <w:ind w:right="84"/>
              <w:jc w:val="right"/>
              <w:rPr>
                <w:sz w:val="13"/>
              </w:rPr>
            </w:pPr>
            <w:r>
              <w:rPr>
                <w:spacing w:val="-2"/>
                <w:sz w:val="13"/>
              </w:rPr>
              <w:t>150.000.0</w:t>
            </w:r>
          </w:p>
          <w:p w:rsidR="00D236AA" w:rsidRDefault="000E2E0C">
            <w:pPr>
              <w:pStyle w:val="TableParagraph"/>
              <w:spacing w:before="9"/>
              <w:ind w:right="84"/>
              <w:jc w:val="right"/>
              <w:rPr>
                <w:sz w:val="13"/>
              </w:rPr>
            </w:pPr>
            <w:r>
              <w:rPr>
                <w:spacing w:val="-5"/>
                <w:sz w:val="13"/>
              </w:rPr>
              <w:t>00</w:t>
            </w:r>
          </w:p>
        </w:tc>
        <w:tc>
          <w:tcPr>
            <w:tcW w:w="1248" w:type="dxa"/>
          </w:tcPr>
          <w:p w:rsidR="00D236AA" w:rsidRDefault="000E2E0C">
            <w:pPr>
              <w:pStyle w:val="TableParagraph"/>
              <w:spacing w:before="12"/>
              <w:ind w:right="89"/>
              <w:jc w:val="right"/>
              <w:rPr>
                <w:sz w:val="13"/>
              </w:rPr>
            </w:pPr>
            <w:r>
              <w:rPr>
                <w:spacing w:val="-10"/>
                <w:sz w:val="13"/>
              </w:rPr>
              <w:t>0</w:t>
            </w:r>
          </w:p>
        </w:tc>
        <w:tc>
          <w:tcPr>
            <w:tcW w:w="1699" w:type="dxa"/>
          </w:tcPr>
          <w:p w:rsidR="00D236AA" w:rsidRDefault="000E2E0C">
            <w:pPr>
              <w:pStyle w:val="TableParagraph"/>
              <w:spacing w:before="12" w:line="247" w:lineRule="auto"/>
              <w:ind w:left="321" w:right="223" w:hanging="212"/>
              <w:rPr>
                <w:sz w:val="13"/>
              </w:rPr>
            </w:pPr>
            <w:r>
              <w:rPr>
                <w:sz w:val="13"/>
              </w:rPr>
              <w:t>2.</w:t>
            </w:r>
            <w:r>
              <w:rPr>
                <w:spacing w:val="39"/>
                <w:sz w:val="13"/>
              </w:rPr>
              <w:t xml:space="preserve"> </w:t>
            </w:r>
            <w:r>
              <w:rPr>
                <w:sz w:val="13"/>
              </w:rPr>
              <w:t>Penyediaan</w:t>
            </w:r>
            <w:r>
              <w:rPr>
                <w:spacing w:val="40"/>
                <w:sz w:val="13"/>
              </w:rPr>
              <w:t xml:space="preserve"> </w:t>
            </w:r>
            <w:r>
              <w:rPr>
                <w:spacing w:val="-2"/>
                <w:sz w:val="13"/>
              </w:rPr>
              <w:t>Sandang</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12" w:line="259" w:lineRule="auto"/>
              <w:ind w:left="110" w:right="114"/>
              <w:rPr>
                <w:sz w:val="13"/>
              </w:rPr>
            </w:pPr>
            <w:r>
              <w:rPr>
                <w:spacing w:val="-2"/>
                <w:sz w:val="13"/>
              </w:rPr>
              <w:t>Jumlah</w:t>
            </w:r>
            <w:r>
              <w:rPr>
                <w:spacing w:val="40"/>
                <w:sz w:val="13"/>
              </w:rPr>
              <w:t xml:space="preserve"> </w:t>
            </w:r>
            <w:r>
              <w:rPr>
                <w:sz w:val="13"/>
              </w:rPr>
              <w:t>Orang</w:t>
            </w:r>
            <w:r>
              <w:rPr>
                <w:spacing w:val="-10"/>
                <w:sz w:val="13"/>
              </w:rPr>
              <w:t xml:space="preserve"> </w:t>
            </w:r>
            <w:r>
              <w:rPr>
                <w:sz w:val="13"/>
              </w:rPr>
              <w:t>yang</w:t>
            </w:r>
            <w:r>
              <w:rPr>
                <w:spacing w:val="40"/>
                <w:sz w:val="13"/>
              </w:rPr>
              <w:t xml:space="preserve"> </w:t>
            </w:r>
            <w:r>
              <w:rPr>
                <w:spacing w:val="-2"/>
                <w:sz w:val="13"/>
              </w:rPr>
              <w:t>Mendapatk</w:t>
            </w:r>
            <w:r>
              <w:rPr>
                <w:spacing w:val="40"/>
                <w:sz w:val="13"/>
              </w:rPr>
              <w:t xml:space="preserve"> </w:t>
            </w:r>
            <w:r>
              <w:rPr>
                <w:sz w:val="13"/>
              </w:rPr>
              <w:t>an</w:t>
            </w:r>
            <w:r>
              <w:rPr>
                <w:spacing w:val="-10"/>
                <w:sz w:val="13"/>
              </w:rPr>
              <w:t xml:space="preserve"> </w:t>
            </w:r>
            <w:r>
              <w:rPr>
                <w:sz w:val="13"/>
              </w:rPr>
              <w:t>Pakaian</w:t>
            </w:r>
            <w:r>
              <w:rPr>
                <w:spacing w:val="40"/>
                <w:sz w:val="13"/>
              </w:rPr>
              <w:t xml:space="preserve"> </w:t>
            </w:r>
            <w:r>
              <w:rPr>
                <w:spacing w:val="-4"/>
                <w:sz w:val="13"/>
              </w:rPr>
              <w:t>dan</w:t>
            </w:r>
            <w:r>
              <w:rPr>
                <w:spacing w:val="40"/>
                <w:sz w:val="13"/>
              </w:rPr>
              <w:t xml:space="preserve"> </w:t>
            </w:r>
            <w:r>
              <w:rPr>
                <w:spacing w:val="-2"/>
                <w:sz w:val="13"/>
              </w:rPr>
              <w:t>Kelengkapa</w:t>
            </w:r>
            <w:r>
              <w:rPr>
                <w:spacing w:val="40"/>
                <w:sz w:val="13"/>
              </w:rPr>
              <w:t xml:space="preserve"> </w:t>
            </w:r>
            <w:r>
              <w:rPr>
                <w:sz w:val="13"/>
              </w:rPr>
              <w:t>n</w:t>
            </w:r>
            <w:r>
              <w:rPr>
                <w:spacing w:val="-10"/>
                <w:sz w:val="13"/>
              </w:rPr>
              <w:t xml:space="preserve"> </w:t>
            </w:r>
            <w:r>
              <w:rPr>
                <w:sz w:val="13"/>
              </w:rPr>
              <w:t>Lainya</w:t>
            </w:r>
            <w:r>
              <w:rPr>
                <w:spacing w:val="40"/>
                <w:sz w:val="13"/>
              </w:rPr>
              <w:t xml:space="preserve"> </w:t>
            </w:r>
            <w:r>
              <w:rPr>
                <w:spacing w:val="-4"/>
                <w:sz w:val="13"/>
              </w:rPr>
              <w:t>yang</w:t>
            </w:r>
            <w:r>
              <w:rPr>
                <w:spacing w:val="40"/>
                <w:sz w:val="13"/>
              </w:rPr>
              <w:t xml:space="preserve"> </w:t>
            </w:r>
            <w:r>
              <w:rPr>
                <w:spacing w:val="-2"/>
                <w:sz w:val="13"/>
              </w:rPr>
              <w:t>Tersedia</w:t>
            </w:r>
            <w:r>
              <w:rPr>
                <w:spacing w:val="40"/>
                <w:sz w:val="13"/>
              </w:rPr>
              <w:t xml:space="preserve"> </w:t>
            </w:r>
            <w:r>
              <w:rPr>
                <w:sz w:val="13"/>
              </w:rPr>
              <w:t>Pada Masa</w:t>
            </w:r>
            <w:r>
              <w:rPr>
                <w:spacing w:val="40"/>
                <w:sz w:val="13"/>
              </w:rPr>
              <w:t xml:space="preserve"> </w:t>
            </w:r>
            <w:r>
              <w:rPr>
                <w:spacing w:val="-2"/>
                <w:sz w:val="13"/>
              </w:rPr>
              <w:t>Tanggap</w:t>
            </w:r>
            <w:r>
              <w:rPr>
                <w:spacing w:val="40"/>
                <w:sz w:val="13"/>
              </w:rPr>
              <w:t xml:space="preserve"> </w:t>
            </w:r>
            <w:r>
              <w:rPr>
                <w:spacing w:val="-2"/>
                <w:sz w:val="13"/>
              </w:rPr>
              <w:t>Darurat</w:t>
            </w:r>
            <w:r>
              <w:rPr>
                <w:spacing w:val="40"/>
                <w:sz w:val="13"/>
              </w:rPr>
              <w:t xml:space="preserve"> </w:t>
            </w:r>
            <w:r>
              <w:rPr>
                <w:spacing w:val="-2"/>
                <w:sz w:val="13"/>
              </w:rPr>
              <w:t>(Pengungsi</w:t>
            </w:r>
            <w:r>
              <w:rPr>
                <w:spacing w:val="40"/>
                <w:sz w:val="13"/>
              </w:rPr>
              <w:t xml:space="preserve"> </w:t>
            </w:r>
            <w:r>
              <w:rPr>
                <w:sz w:val="13"/>
              </w:rPr>
              <w:t>an) dan</w:t>
            </w:r>
            <w:r>
              <w:rPr>
                <w:spacing w:val="40"/>
                <w:sz w:val="13"/>
              </w:rPr>
              <w:t xml:space="preserve"> </w:t>
            </w:r>
            <w:r>
              <w:rPr>
                <w:spacing w:val="-2"/>
                <w:sz w:val="13"/>
              </w:rPr>
              <w:t>Pasca</w:t>
            </w:r>
            <w:r>
              <w:rPr>
                <w:spacing w:val="40"/>
                <w:sz w:val="13"/>
              </w:rPr>
              <w:t xml:space="preserve"> </w:t>
            </w:r>
            <w:r>
              <w:rPr>
                <w:spacing w:val="-2"/>
                <w:sz w:val="13"/>
              </w:rPr>
              <w:t>Bencana</w:t>
            </w:r>
            <w:r>
              <w:rPr>
                <w:spacing w:val="40"/>
                <w:sz w:val="13"/>
              </w:rPr>
              <w:t xml:space="preserve"> </w:t>
            </w:r>
            <w:r>
              <w:rPr>
                <w:spacing w:val="-2"/>
                <w:sz w:val="13"/>
              </w:rPr>
              <w:t>Kewenanga</w:t>
            </w:r>
            <w:r>
              <w:rPr>
                <w:spacing w:val="40"/>
                <w:sz w:val="13"/>
              </w:rPr>
              <w:t xml:space="preserve"> </w:t>
            </w:r>
            <w:r>
              <w:rPr>
                <w:spacing w:val="-10"/>
                <w:sz w:val="13"/>
              </w:rPr>
              <w:t>n</w:t>
            </w:r>
            <w:r>
              <w:rPr>
                <w:spacing w:val="80"/>
                <w:sz w:val="13"/>
              </w:rPr>
              <w:t xml:space="preserve"> </w:t>
            </w:r>
            <w:r>
              <w:rPr>
                <w:sz w:val="13"/>
              </w:rPr>
              <w:t>Kabupaten</w:t>
            </w:r>
            <w:r>
              <w:rPr>
                <w:spacing w:val="-2"/>
                <w:sz w:val="13"/>
              </w:rPr>
              <w:t xml:space="preserve"> </w:t>
            </w:r>
            <w:r>
              <w:rPr>
                <w:sz w:val="13"/>
              </w:rPr>
              <w:t>/</w:t>
            </w:r>
            <w:r>
              <w:rPr>
                <w:spacing w:val="40"/>
                <w:sz w:val="13"/>
              </w:rPr>
              <w:t xml:space="preserve"> </w:t>
            </w:r>
            <w:r>
              <w:rPr>
                <w:spacing w:val="-4"/>
                <w:sz w:val="13"/>
              </w:rPr>
              <w:t>Kota</w:t>
            </w:r>
          </w:p>
        </w:tc>
        <w:tc>
          <w:tcPr>
            <w:tcW w:w="1791" w:type="dxa"/>
          </w:tcPr>
          <w:p w:rsidR="00D236AA" w:rsidRDefault="000E2E0C">
            <w:pPr>
              <w:pStyle w:val="TableParagraph"/>
              <w:spacing w:before="12"/>
              <w:ind w:left="111"/>
              <w:rPr>
                <w:sz w:val="13"/>
              </w:rPr>
            </w:pPr>
            <w:r>
              <w:rPr>
                <w:sz w:val="13"/>
              </w:rPr>
              <w:t>250</w:t>
            </w:r>
            <w:r>
              <w:rPr>
                <w:spacing w:val="12"/>
                <w:sz w:val="13"/>
              </w:rPr>
              <w:t xml:space="preserve"> </w:t>
            </w:r>
            <w:r>
              <w:rPr>
                <w:spacing w:val="-2"/>
                <w:sz w:val="13"/>
              </w:rPr>
              <w:t>Orang</w:t>
            </w:r>
          </w:p>
        </w:tc>
        <w:tc>
          <w:tcPr>
            <w:tcW w:w="912" w:type="dxa"/>
          </w:tcPr>
          <w:p w:rsidR="00D236AA" w:rsidRDefault="000E2E0C">
            <w:pPr>
              <w:pStyle w:val="TableParagraph"/>
              <w:spacing w:before="12"/>
              <w:ind w:right="112"/>
              <w:jc w:val="right"/>
              <w:rPr>
                <w:sz w:val="13"/>
              </w:rPr>
            </w:pPr>
            <w:r>
              <w:rPr>
                <w:spacing w:val="-2"/>
                <w:sz w:val="13"/>
              </w:rPr>
              <w:t>4.800.000</w:t>
            </w:r>
          </w:p>
        </w:tc>
        <w:tc>
          <w:tcPr>
            <w:tcW w:w="917" w:type="dxa"/>
          </w:tcPr>
          <w:p w:rsidR="00D236AA" w:rsidRDefault="000E2E0C">
            <w:pPr>
              <w:pStyle w:val="TableParagraph"/>
              <w:spacing w:before="12"/>
              <w:ind w:left="83"/>
              <w:jc w:val="center"/>
              <w:rPr>
                <w:sz w:val="13"/>
              </w:rPr>
            </w:pPr>
            <w:r>
              <w:rPr>
                <w:spacing w:val="-2"/>
                <w:sz w:val="13"/>
              </w:rPr>
              <w:t>4.800.000</w:t>
            </w:r>
          </w:p>
        </w:tc>
        <w:tc>
          <w:tcPr>
            <w:tcW w:w="1166" w:type="dxa"/>
          </w:tcPr>
          <w:p w:rsidR="00D236AA" w:rsidRDefault="000E2E0C">
            <w:pPr>
              <w:pStyle w:val="TableParagraph"/>
              <w:spacing w:before="12"/>
              <w:ind w:right="92"/>
              <w:jc w:val="right"/>
              <w:rPr>
                <w:sz w:val="13"/>
              </w:rPr>
            </w:pPr>
            <w:r>
              <w:rPr>
                <w:spacing w:val="-2"/>
                <w:sz w:val="13"/>
              </w:rPr>
              <w:t>4.800.000</w:t>
            </w:r>
          </w:p>
        </w:tc>
        <w:tc>
          <w:tcPr>
            <w:tcW w:w="1378" w:type="dxa"/>
          </w:tcPr>
          <w:p w:rsidR="00D236AA" w:rsidRDefault="000E2E0C">
            <w:pPr>
              <w:pStyle w:val="TableParagraph"/>
              <w:spacing w:before="1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r w:rsidR="00D236AA">
        <w:trPr>
          <w:trHeight w:val="3226"/>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8" w:line="261" w:lineRule="auto"/>
              <w:ind w:left="321" w:right="221" w:hanging="207"/>
              <w:rPr>
                <w:sz w:val="13"/>
              </w:rPr>
            </w:pPr>
            <w:r>
              <w:rPr>
                <w:sz w:val="13"/>
              </w:rPr>
              <w:t>3.</w:t>
            </w:r>
            <w:r>
              <w:rPr>
                <w:spacing w:val="100"/>
                <w:sz w:val="13"/>
              </w:rPr>
              <w:t xml:space="preserve"> </w:t>
            </w:r>
            <w:r>
              <w:rPr>
                <w:sz w:val="13"/>
              </w:rPr>
              <w:t>Pelayanan</w:t>
            </w:r>
            <w:r>
              <w:rPr>
                <w:spacing w:val="40"/>
                <w:sz w:val="13"/>
              </w:rPr>
              <w:t xml:space="preserve"> </w:t>
            </w:r>
            <w:r>
              <w:rPr>
                <w:spacing w:val="-2"/>
                <w:sz w:val="13"/>
              </w:rPr>
              <w:t>Dukungan</w:t>
            </w:r>
            <w:r>
              <w:rPr>
                <w:spacing w:val="40"/>
                <w:sz w:val="13"/>
              </w:rPr>
              <w:t xml:space="preserve"> </w:t>
            </w:r>
            <w:r>
              <w:rPr>
                <w:spacing w:val="-2"/>
                <w:sz w:val="13"/>
              </w:rPr>
              <w:t>Psikososial</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8" w:line="259" w:lineRule="auto"/>
              <w:ind w:left="115" w:right="127"/>
              <w:rPr>
                <w:sz w:val="13"/>
              </w:rPr>
            </w:pPr>
            <w:r>
              <w:rPr>
                <w:spacing w:val="-2"/>
                <w:sz w:val="13"/>
              </w:rPr>
              <w:t>Jumlah</w:t>
            </w:r>
            <w:r>
              <w:rPr>
                <w:spacing w:val="40"/>
                <w:sz w:val="13"/>
              </w:rPr>
              <w:t xml:space="preserve"> </w:t>
            </w:r>
            <w:r>
              <w:rPr>
                <w:spacing w:val="-2"/>
                <w:sz w:val="13"/>
              </w:rPr>
              <w:t>Korban</w:t>
            </w:r>
            <w:r>
              <w:rPr>
                <w:spacing w:val="40"/>
                <w:sz w:val="13"/>
              </w:rPr>
              <w:t xml:space="preserve"> </w:t>
            </w:r>
            <w:r>
              <w:rPr>
                <w:spacing w:val="-2"/>
                <w:sz w:val="13"/>
              </w:rPr>
              <w:t>Bencan</w:t>
            </w:r>
            <w:r>
              <w:rPr>
                <w:spacing w:val="40"/>
                <w:sz w:val="13"/>
              </w:rPr>
              <w:t xml:space="preserve"> </w:t>
            </w:r>
            <w:r>
              <w:rPr>
                <w:sz w:val="13"/>
              </w:rPr>
              <w:t>a</w:t>
            </w:r>
            <w:r>
              <w:rPr>
                <w:spacing w:val="-1"/>
                <w:sz w:val="13"/>
              </w:rPr>
              <w:t xml:space="preserve"> </w:t>
            </w:r>
            <w:r>
              <w:rPr>
                <w:sz w:val="13"/>
              </w:rPr>
              <w:t>yang</w:t>
            </w:r>
            <w:r>
              <w:rPr>
                <w:spacing w:val="40"/>
                <w:sz w:val="13"/>
              </w:rPr>
              <w:t xml:space="preserve"> </w:t>
            </w:r>
            <w:r>
              <w:rPr>
                <w:spacing w:val="-2"/>
                <w:sz w:val="13"/>
              </w:rPr>
              <w:t>Menda</w:t>
            </w:r>
            <w:r>
              <w:rPr>
                <w:spacing w:val="40"/>
                <w:sz w:val="13"/>
              </w:rPr>
              <w:t xml:space="preserve"> </w:t>
            </w:r>
            <w:r>
              <w:rPr>
                <w:spacing w:val="-2"/>
                <w:sz w:val="13"/>
              </w:rPr>
              <w:t>patkan</w:t>
            </w:r>
            <w:r>
              <w:rPr>
                <w:spacing w:val="40"/>
                <w:sz w:val="13"/>
              </w:rPr>
              <w:t xml:space="preserve"> </w:t>
            </w:r>
            <w:r>
              <w:rPr>
                <w:spacing w:val="-2"/>
                <w:sz w:val="13"/>
              </w:rPr>
              <w:t>Layana</w:t>
            </w:r>
            <w:r>
              <w:rPr>
                <w:spacing w:val="40"/>
                <w:sz w:val="13"/>
              </w:rPr>
              <w:t xml:space="preserve"> </w:t>
            </w:r>
            <w:r>
              <w:rPr>
                <w:spacing w:val="-10"/>
                <w:sz w:val="13"/>
              </w:rPr>
              <w:t>n</w:t>
            </w:r>
            <w:r>
              <w:rPr>
                <w:spacing w:val="40"/>
                <w:sz w:val="13"/>
              </w:rPr>
              <w:t xml:space="preserve"> </w:t>
            </w:r>
            <w:r>
              <w:rPr>
                <w:spacing w:val="-2"/>
                <w:sz w:val="13"/>
              </w:rPr>
              <w:t>Dukung</w:t>
            </w:r>
            <w:r>
              <w:rPr>
                <w:spacing w:val="40"/>
                <w:sz w:val="13"/>
              </w:rPr>
              <w:t xml:space="preserve"> </w:t>
            </w:r>
            <w:r>
              <w:rPr>
                <w:spacing w:val="-6"/>
                <w:sz w:val="13"/>
              </w:rPr>
              <w:t>an</w:t>
            </w:r>
            <w:r>
              <w:rPr>
                <w:spacing w:val="40"/>
                <w:sz w:val="13"/>
              </w:rPr>
              <w:t xml:space="preserve"> </w:t>
            </w:r>
            <w:r>
              <w:rPr>
                <w:spacing w:val="-2"/>
                <w:sz w:val="13"/>
              </w:rPr>
              <w:t>Psikoso</w:t>
            </w:r>
            <w:r>
              <w:rPr>
                <w:spacing w:val="40"/>
                <w:sz w:val="13"/>
              </w:rPr>
              <w:t xml:space="preserve"> </w:t>
            </w:r>
            <w:r>
              <w:rPr>
                <w:spacing w:val="-4"/>
                <w:sz w:val="13"/>
              </w:rPr>
              <w:t>sial</w:t>
            </w:r>
            <w:r>
              <w:rPr>
                <w:spacing w:val="40"/>
                <w:sz w:val="13"/>
              </w:rPr>
              <w:t xml:space="preserve"> </w:t>
            </w:r>
            <w:r>
              <w:rPr>
                <w:spacing w:val="-2"/>
                <w:sz w:val="13"/>
              </w:rPr>
              <w:t>Kewen</w:t>
            </w:r>
            <w:r>
              <w:rPr>
                <w:spacing w:val="40"/>
                <w:sz w:val="13"/>
              </w:rPr>
              <w:t xml:space="preserve"> </w:t>
            </w:r>
            <w:r>
              <w:rPr>
                <w:spacing w:val="-2"/>
                <w:sz w:val="13"/>
              </w:rPr>
              <w:t>angan</w:t>
            </w:r>
            <w:r>
              <w:rPr>
                <w:spacing w:val="40"/>
                <w:sz w:val="13"/>
              </w:rPr>
              <w:t xml:space="preserve"> </w:t>
            </w:r>
            <w:r>
              <w:rPr>
                <w:spacing w:val="-2"/>
                <w:sz w:val="13"/>
              </w:rPr>
              <w:t>Kabupa</w:t>
            </w:r>
            <w:r>
              <w:rPr>
                <w:spacing w:val="40"/>
                <w:sz w:val="13"/>
              </w:rPr>
              <w:t xml:space="preserve"> </w:t>
            </w:r>
            <w:r>
              <w:rPr>
                <w:spacing w:val="-4"/>
                <w:sz w:val="13"/>
              </w:rPr>
              <w:t>ten/</w:t>
            </w:r>
            <w:r>
              <w:rPr>
                <w:spacing w:val="40"/>
                <w:sz w:val="13"/>
              </w:rPr>
              <w:t xml:space="preserve"> </w:t>
            </w:r>
            <w:r>
              <w:rPr>
                <w:spacing w:val="-4"/>
                <w:sz w:val="13"/>
              </w:rPr>
              <w:t>Kota</w:t>
            </w:r>
          </w:p>
        </w:tc>
        <w:tc>
          <w:tcPr>
            <w:tcW w:w="1786" w:type="dxa"/>
          </w:tcPr>
          <w:p w:rsidR="00D236AA" w:rsidRDefault="000E2E0C">
            <w:pPr>
              <w:pStyle w:val="TableParagraph"/>
              <w:spacing w:before="3"/>
              <w:ind w:left="115"/>
              <w:rPr>
                <w:sz w:val="13"/>
              </w:rPr>
            </w:pPr>
            <w:r>
              <w:rPr>
                <w:sz w:val="13"/>
              </w:rPr>
              <w:t>400</w:t>
            </w:r>
            <w:r>
              <w:rPr>
                <w:spacing w:val="12"/>
                <w:sz w:val="13"/>
              </w:rPr>
              <w:t xml:space="preserve"> </w:t>
            </w:r>
            <w:r>
              <w:rPr>
                <w:spacing w:val="-2"/>
                <w:sz w:val="13"/>
              </w:rPr>
              <w:t>Orang</w:t>
            </w:r>
          </w:p>
        </w:tc>
        <w:tc>
          <w:tcPr>
            <w:tcW w:w="912" w:type="dxa"/>
          </w:tcPr>
          <w:p w:rsidR="00D236AA" w:rsidRDefault="000E2E0C">
            <w:pPr>
              <w:pStyle w:val="TableParagraph"/>
              <w:spacing w:before="3"/>
              <w:ind w:right="93"/>
              <w:jc w:val="right"/>
              <w:rPr>
                <w:sz w:val="13"/>
              </w:rPr>
            </w:pPr>
            <w:r>
              <w:rPr>
                <w:spacing w:val="-2"/>
                <w:sz w:val="13"/>
              </w:rPr>
              <w:t>100.000.0</w:t>
            </w:r>
          </w:p>
          <w:p w:rsidR="00D236AA" w:rsidRDefault="000E2E0C">
            <w:pPr>
              <w:pStyle w:val="TableParagraph"/>
              <w:spacing w:before="13"/>
              <w:ind w:right="88"/>
              <w:jc w:val="right"/>
              <w:rPr>
                <w:sz w:val="13"/>
              </w:rPr>
            </w:pPr>
            <w:r>
              <w:rPr>
                <w:spacing w:val="-5"/>
                <w:sz w:val="13"/>
              </w:rPr>
              <w:t>00</w:t>
            </w:r>
          </w:p>
        </w:tc>
        <w:tc>
          <w:tcPr>
            <w:tcW w:w="913" w:type="dxa"/>
          </w:tcPr>
          <w:p w:rsidR="00D236AA" w:rsidRDefault="000E2E0C">
            <w:pPr>
              <w:pStyle w:val="TableParagraph"/>
              <w:spacing w:before="3"/>
              <w:ind w:right="94"/>
              <w:jc w:val="right"/>
              <w:rPr>
                <w:sz w:val="13"/>
              </w:rPr>
            </w:pPr>
            <w:r>
              <w:rPr>
                <w:spacing w:val="-2"/>
                <w:sz w:val="13"/>
              </w:rPr>
              <w:t>100.000.0</w:t>
            </w:r>
          </w:p>
          <w:p w:rsidR="00D236AA" w:rsidRDefault="000E2E0C">
            <w:pPr>
              <w:pStyle w:val="TableParagraph"/>
              <w:spacing w:before="13"/>
              <w:ind w:right="94"/>
              <w:jc w:val="right"/>
              <w:rPr>
                <w:sz w:val="13"/>
              </w:rPr>
            </w:pPr>
            <w:r>
              <w:rPr>
                <w:spacing w:val="-5"/>
                <w:sz w:val="13"/>
              </w:rPr>
              <w:t>00</w:t>
            </w:r>
          </w:p>
        </w:tc>
        <w:tc>
          <w:tcPr>
            <w:tcW w:w="912" w:type="dxa"/>
          </w:tcPr>
          <w:p w:rsidR="00D236AA" w:rsidRDefault="000E2E0C">
            <w:pPr>
              <w:pStyle w:val="TableParagraph"/>
              <w:spacing w:before="3"/>
              <w:ind w:right="84"/>
              <w:jc w:val="right"/>
              <w:rPr>
                <w:sz w:val="13"/>
              </w:rPr>
            </w:pPr>
            <w:r>
              <w:rPr>
                <w:spacing w:val="-2"/>
                <w:sz w:val="13"/>
              </w:rPr>
              <w:t>100.000.0</w:t>
            </w:r>
          </w:p>
          <w:p w:rsidR="00D236AA" w:rsidRDefault="000E2E0C">
            <w:pPr>
              <w:pStyle w:val="TableParagraph"/>
              <w:spacing w:before="13"/>
              <w:ind w:right="84"/>
              <w:jc w:val="right"/>
              <w:rPr>
                <w:sz w:val="13"/>
              </w:rPr>
            </w:pPr>
            <w:r>
              <w:rPr>
                <w:spacing w:val="-5"/>
                <w:sz w:val="13"/>
              </w:rPr>
              <w:t>00</w:t>
            </w:r>
          </w:p>
        </w:tc>
        <w:tc>
          <w:tcPr>
            <w:tcW w:w="1248" w:type="dxa"/>
          </w:tcPr>
          <w:p w:rsidR="00D236AA" w:rsidRDefault="000E2E0C">
            <w:pPr>
              <w:pStyle w:val="TableParagraph"/>
              <w:spacing w:before="3"/>
              <w:ind w:right="89"/>
              <w:jc w:val="right"/>
              <w:rPr>
                <w:sz w:val="13"/>
              </w:rPr>
            </w:pPr>
            <w:r>
              <w:rPr>
                <w:spacing w:val="-10"/>
                <w:sz w:val="13"/>
              </w:rPr>
              <w:t>0</w:t>
            </w:r>
          </w:p>
        </w:tc>
        <w:tc>
          <w:tcPr>
            <w:tcW w:w="1699" w:type="dxa"/>
          </w:tcPr>
          <w:p w:rsidR="00D236AA" w:rsidRDefault="000E2E0C">
            <w:pPr>
              <w:pStyle w:val="TableParagraph"/>
              <w:spacing w:before="8" w:line="261" w:lineRule="auto"/>
              <w:ind w:left="321" w:right="223" w:hanging="212"/>
              <w:rPr>
                <w:sz w:val="13"/>
              </w:rPr>
            </w:pPr>
            <w:r>
              <w:rPr>
                <w:sz w:val="13"/>
              </w:rPr>
              <w:t>4.</w:t>
            </w:r>
            <w:r>
              <w:rPr>
                <w:spacing w:val="106"/>
                <w:sz w:val="13"/>
              </w:rPr>
              <w:t xml:space="preserve"> </w:t>
            </w:r>
            <w:r>
              <w:rPr>
                <w:sz w:val="13"/>
              </w:rPr>
              <w:t>Pelayanan</w:t>
            </w:r>
            <w:r>
              <w:rPr>
                <w:spacing w:val="40"/>
                <w:sz w:val="13"/>
              </w:rPr>
              <w:t xml:space="preserve"> </w:t>
            </w:r>
            <w:r>
              <w:rPr>
                <w:spacing w:val="-2"/>
                <w:sz w:val="13"/>
              </w:rPr>
              <w:t>Dukungan</w:t>
            </w:r>
            <w:r>
              <w:rPr>
                <w:spacing w:val="40"/>
                <w:sz w:val="13"/>
              </w:rPr>
              <w:t xml:space="preserve"> </w:t>
            </w:r>
            <w:r>
              <w:rPr>
                <w:spacing w:val="-2"/>
                <w:sz w:val="13"/>
              </w:rPr>
              <w:t>Psikososial</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8" w:line="256" w:lineRule="auto"/>
              <w:ind w:left="110" w:right="150"/>
              <w:rPr>
                <w:sz w:val="13"/>
              </w:rPr>
            </w:pPr>
            <w:r>
              <w:rPr>
                <w:spacing w:val="-2"/>
                <w:sz w:val="13"/>
              </w:rPr>
              <w:t>Jumlah</w:t>
            </w:r>
            <w:r>
              <w:rPr>
                <w:spacing w:val="40"/>
                <w:sz w:val="13"/>
              </w:rPr>
              <w:t xml:space="preserve"> </w:t>
            </w:r>
            <w:r>
              <w:rPr>
                <w:spacing w:val="-2"/>
                <w:sz w:val="13"/>
              </w:rPr>
              <w:t>Korban</w:t>
            </w:r>
            <w:r>
              <w:rPr>
                <w:spacing w:val="40"/>
                <w:sz w:val="13"/>
              </w:rPr>
              <w:t xml:space="preserve"> </w:t>
            </w:r>
            <w:r>
              <w:rPr>
                <w:spacing w:val="-2"/>
                <w:sz w:val="13"/>
              </w:rPr>
              <w:t>Bencana</w:t>
            </w:r>
            <w:r>
              <w:rPr>
                <w:spacing w:val="40"/>
                <w:sz w:val="13"/>
              </w:rPr>
              <w:t xml:space="preserve"> </w:t>
            </w:r>
            <w:r>
              <w:rPr>
                <w:spacing w:val="-4"/>
                <w:sz w:val="13"/>
              </w:rPr>
              <w:t>yang</w:t>
            </w:r>
            <w:r>
              <w:rPr>
                <w:spacing w:val="40"/>
                <w:sz w:val="13"/>
              </w:rPr>
              <w:t xml:space="preserve"> </w:t>
            </w:r>
            <w:r>
              <w:rPr>
                <w:spacing w:val="-2"/>
                <w:sz w:val="13"/>
              </w:rPr>
              <w:t>Mendapatk</w:t>
            </w:r>
            <w:r>
              <w:rPr>
                <w:spacing w:val="40"/>
                <w:sz w:val="13"/>
              </w:rPr>
              <w:t xml:space="preserve"> </w:t>
            </w:r>
            <w:r>
              <w:rPr>
                <w:sz w:val="13"/>
              </w:rPr>
              <w:t>an</w:t>
            </w:r>
            <w:r>
              <w:rPr>
                <w:spacing w:val="-10"/>
                <w:sz w:val="13"/>
              </w:rPr>
              <w:t xml:space="preserve"> </w:t>
            </w:r>
            <w:r>
              <w:rPr>
                <w:sz w:val="13"/>
              </w:rPr>
              <w:t>Layanan</w:t>
            </w:r>
            <w:r>
              <w:rPr>
                <w:spacing w:val="40"/>
                <w:sz w:val="13"/>
              </w:rPr>
              <w:t xml:space="preserve"> </w:t>
            </w:r>
            <w:r>
              <w:rPr>
                <w:spacing w:val="-2"/>
                <w:sz w:val="13"/>
              </w:rPr>
              <w:t>Dukungan</w:t>
            </w:r>
            <w:r>
              <w:rPr>
                <w:spacing w:val="40"/>
                <w:sz w:val="13"/>
              </w:rPr>
              <w:t xml:space="preserve"> </w:t>
            </w:r>
            <w:r>
              <w:rPr>
                <w:spacing w:val="-2"/>
                <w:sz w:val="13"/>
              </w:rPr>
              <w:t>Psikososial</w:t>
            </w:r>
            <w:r>
              <w:rPr>
                <w:spacing w:val="40"/>
                <w:sz w:val="13"/>
              </w:rPr>
              <w:t xml:space="preserve"> </w:t>
            </w:r>
            <w:r>
              <w:rPr>
                <w:spacing w:val="-2"/>
                <w:sz w:val="13"/>
              </w:rPr>
              <w:t>Kewenanga</w:t>
            </w:r>
            <w:r>
              <w:rPr>
                <w:spacing w:val="40"/>
                <w:sz w:val="13"/>
              </w:rPr>
              <w:t xml:space="preserve"> </w:t>
            </w:r>
            <w:r>
              <w:rPr>
                <w:spacing w:val="-10"/>
                <w:sz w:val="13"/>
              </w:rPr>
              <w:t>n</w:t>
            </w:r>
            <w:r>
              <w:rPr>
                <w:spacing w:val="40"/>
                <w:sz w:val="13"/>
              </w:rPr>
              <w:t xml:space="preserve"> </w:t>
            </w:r>
            <w:r>
              <w:rPr>
                <w:spacing w:val="-2"/>
                <w:sz w:val="13"/>
              </w:rPr>
              <w:t>Kabupaten/</w:t>
            </w:r>
            <w:r>
              <w:rPr>
                <w:spacing w:val="40"/>
                <w:sz w:val="13"/>
              </w:rPr>
              <w:t xml:space="preserve"> </w:t>
            </w:r>
            <w:r>
              <w:rPr>
                <w:spacing w:val="-4"/>
                <w:sz w:val="13"/>
              </w:rPr>
              <w:t>Kota</w:t>
            </w:r>
          </w:p>
        </w:tc>
        <w:tc>
          <w:tcPr>
            <w:tcW w:w="1791" w:type="dxa"/>
          </w:tcPr>
          <w:p w:rsidR="00D236AA" w:rsidRDefault="000E2E0C">
            <w:pPr>
              <w:pStyle w:val="TableParagraph"/>
              <w:spacing w:before="3"/>
              <w:ind w:left="111"/>
              <w:rPr>
                <w:sz w:val="13"/>
              </w:rPr>
            </w:pPr>
            <w:r>
              <w:rPr>
                <w:sz w:val="13"/>
              </w:rPr>
              <w:t>250</w:t>
            </w:r>
            <w:r>
              <w:rPr>
                <w:spacing w:val="12"/>
                <w:sz w:val="13"/>
              </w:rPr>
              <w:t xml:space="preserve"> </w:t>
            </w:r>
            <w:r>
              <w:rPr>
                <w:spacing w:val="-2"/>
                <w:sz w:val="13"/>
              </w:rPr>
              <w:t>Orang</w:t>
            </w:r>
          </w:p>
        </w:tc>
        <w:tc>
          <w:tcPr>
            <w:tcW w:w="912" w:type="dxa"/>
          </w:tcPr>
          <w:p w:rsidR="00D236AA" w:rsidRDefault="000E2E0C">
            <w:pPr>
              <w:pStyle w:val="TableParagraph"/>
              <w:spacing w:before="3"/>
              <w:ind w:right="112"/>
              <w:jc w:val="right"/>
              <w:rPr>
                <w:sz w:val="13"/>
              </w:rPr>
            </w:pPr>
            <w:r>
              <w:rPr>
                <w:spacing w:val="-2"/>
                <w:sz w:val="13"/>
              </w:rPr>
              <w:t>2.500.000</w:t>
            </w:r>
          </w:p>
        </w:tc>
        <w:tc>
          <w:tcPr>
            <w:tcW w:w="917" w:type="dxa"/>
          </w:tcPr>
          <w:p w:rsidR="00D236AA" w:rsidRDefault="000E2E0C">
            <w:pPr>
              <w:pStyle w:val="TableParagraph"/>
              <w:spacing w:before="3"/>
              <w:ind w:left="83"/>
              <w:jc w:val="center"/>
              <w:rPr>
                <w:sz w:val="13"/>
              </w:rPr>
            </w:pPr>
            <w:r>
              <w:rPr>
                <w:spacing w:val="-2"/>
                <w:sz w:val="13"/>
              </w:rPr>
              <w:t>2.500.000</w:t>
            </w:r>
          </w:p>
        </w:tc>
        <w:tc>
          <w:tcPr>
            <w:tcW w:w="1166" w:type="dxa"/>
          </w:tcPr>
          <w:p w:rsidR="00D236AA" w:rsidRDefault="000E2E0C">
            <w:pPr>
              <w:pStyle w:val="TableParagraph"/>
              <w:spacing w:before="3"/>
              <w:ind w:right="92"/>
              <w:jc w:val="right"/>
              <w:rPr>
                <w:sz w:val="13"/>
              </w:rPr>
            </w:pPr>
            <w:r>
              <w:rPr>
                <w:spacing w:val="-2"/>
                <w:sz w:val="13"/>
              </w:rPr>
              <w:t>2.500.000</w:t>
            </w:r>
          </w:p>
        </w:tc>
        <w:tc>
          <w:tcPr>
            <w:tcW w:w="1378" w:type="dxa"/>
          </w:tcPr>
          <w:p w:rsidR="00D236AA" w:rsidRDefault="000E2E0C">
            <w:pPr>
              <w:pStyle w:val="TableParagraph"/>
              <w:spacing w:before="3"/>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bl>
    <w:p w:rsidR="00D236AA" w:rsidRDefault="00D236AA">
      <w:pPr>
        <w:pStyle w:val="TableParagraph"/>
        <w:rPr>
          <w:rFonts w:ascii="Times New Roman"/>
          <w:sz w:val="12"/>
        </w:rPr>
        <w:sectPr w:rsidR="00D236AA">
          <w:pgSz w:w="20160" w:h="12240" w:orient="landscape"/>
          <w:pgMar w:top="1340" w:right="0" w:bottom="280" w:left="360" w:header="900" w:footer="0" w:gutter="0"/>
          <w:cols w:space="720"/>
        </w:sectPr>
      </w:pPr>
    </w:p>
    <w:p w:rsidR="00D236AA" w:rsidRDefault="00D236AA">
      <w:pPr>
        <w:pStyle w:val="BodyText"/>
        <w:spacing w:before="2"/>
        <w:rPr>
          <w:rFonts w:ascii="Calibri"/>
          <w:b/>
          <w:sz w:val="3"/>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2419"/>
        </w:trPr>
        <w:tc>
          <w:tcPr>
            <w:tcW w:w="514" w:type="dxa"/>
            <w:shd w:val="clear" w:color="auto" w:fill="DBE3EF"/>
          </w:tcPr>
          <w:p w:rsidR="00D236AA" w:rsidRDefault="00D236AA">
            <w:pPr>
              <w:pStyle w:val="TableParagraph"/>
              <w:rPr>
                <w:rFonts w:ascii="Times New Roman"/>
                <w:sz w:val="12"/>
              </w:rPr>
            </w:pPr>
          </w:p>
        </w:tc>
        <w:tc>
          <w:tcPr>
            <w:tcW w:w="1560" w:type="dxa"/>
            <w:shd w:val="clear" w:color="auto" w:fill="DBE3EF"/>
          </w:tcPr>
          <w:p w:rsidR="00D236AA" w:rsidRDefault="00D236AA">
            <w:pPr>
              <w:pStyle w:val="TableParagraph"/>
              <w:spacing w:before="7"/>
              <w:rPr>
                <w:rFonts w:ascii="Calibri"/>
                <w:b/>
                <w:sz w:val="13"/>
              </w:rPr>
            </w:pPr>
          </w:p>
          <w:p w:rsidR="00D236AA" w:rsidRDefault="000E2E0C">
            <w:pPr>
              <w:pStyle w:val="TableParagraph"/>
              <w:spacing w:line="254" w:lineRule="auto"/>
              <w:ind w:left="115" w:right="221"/>
              <w:rPr>
                <w:rFonts w:ascii="Arial"/>
                <w:b/>
                <w:sz w:val="13"/>
              </w:rPr>
            </w:pPr>
            <w:r>
              <w:rPr>
                <w:rFonts w:ascii="Arial"/>
                <w:b/>
                <w:spacing w:val="-2"/>
                <w:sz w:val="13"/>
              </w:rPr>
              <w:t>PROGRAM</w:t>
            </w:r>
            <w:r>
              <w:rPr>
                <w:rFonts w:ascii="Arial"/>
                <w:b/>
                <w:spacing w:val="40"/>
                <w:sz w:val="13"/>
              </w:rPr>
              <w:t xml:space="preserve"> </w:t>
            </w:r>
            <w:r>
              <w:rPr>
                <w:rFonts w:ascii="Arial"/>
                <w:b/>
                <w:spacing w:val="-2"/>
                <w:sz w:val="13"/>
              </w:rPr>
              <w:t>PENANGANAN</w:t>
            </w:r>
            <w:r>
              <w:rPr>
                <w:rFonts w:ascii="Arial"/>
                <w:b/>
                <w:spacing w:val="40"/>
                <w:sz w:val="13"/>
              </w:rPr>
              <w:t xml:space="preserve"> </w:t>
            </w:r>
            <w:r>
              <w:rPr>
                <w:rFonts w:ascii="Arial"/>
                <w:b/>
                <w:spacing w:val="-2"/>
                <w:sz w:val="13"/>
              </w:rPr>
              <w:t>BENCANA</w:t>
            </w:r>
          </w:p>
        </w:tc>
        <w:tc>
          <w:tcPr>
            <w:tcW w:w="519" w:type="dxa"/>
            <w:shd w:val="clear" w:color="auto" w:fill="DBE3EF"/>
          </w:tcPr>
          <w:p w:rsidR="00D236AA" w:rsidRDefault="00D236AA">
            <w:pPr>
              <w:pStyle w:val="TableParagraph"/>
              <w:spacing w:before="11"/>
              <w:rPr>
                <w:rFonts w:ascii="Calibri"/>
                <w:b/>
                <w:sz w:val="13"/>
              </w:rPr>
            </w:pPr>
          </w:p>
          <w:p w:rsidR="00D236AA" w:rsidRDefault="000E2E0C">
            <w:pPr>
              <w:pStyle w:val="TableParagraph"/>
              <w:spacing w:before="1" w:line="259" w:lineRule="auto"/>
              <w:ind w:left="134" w:right="101" w:hanging="12"/>
              <w:jc w:val="center"/>
              <w:rPr>
                <w:rFonts w:ascii="Arial"/>
                <w:b/>
                <w:sz w:val="13"/>
              </w:rPr>
            </w:pPr>
            <w:r>
              <w:rPr>
                <w:rFonts w:ascii="Arial"/>
                <w:b/>
                <w:spacing w:val="-4"/>
                <w:sz w:val="13"/>
              </w:rPr>
              <w:t>Din</w:t>
            </w:r>
            <w:r>
              <w:rPr>
                <w:rFonts w:ascii="Arial"/>
                <w:b/>
                <w:spacing w:val="40"/>
                <w:sz w:val="13"/>
              </w:rPr>
              <w:t xml:space="preserve"> </w:t>
            </w:r>
            <w:r>
              <w:rPr>
                <w:rFonts w:ascii="Arial"/>
                <w:b/>
                <w:spacing w:val="-6"/>
                <w:sz w:val="13"/>
              </w:rPr>
              <w:t>as</w:t>
            </w:r>
            <w:r>
              <w:rPr>
                <w:rFonts w:ascii="Arial"/>
                <w:b/>
                <w:spacing w:val="40"/>
                <w:sz w:val="13"/>
              </w:rPr>
              <w:t xml:space="preserve"> </w:t>
            </w:r>
            <w:r>
              <w:rPr>
                <w:rFonts w:ascii="Arial"/>
                <w:b/>
                <w:spacing w:val="-4"/>
                <w:sz w:val="13"/>
              </w:rPr>
              <w:t>Sosi</w:t>
            </w:r>
            <w:r>
              <w:rPr>
                <w:rFonts w:ascii="Arial"/>
                <w:b/>
                <w:spacing w:val="40"/>
                <w:sz w:val="13"/>
              </w:rPr>
              <w:t xml:space="preserve"> </w:t>
            </w:r>
            <w:r>
              <w:rPr>
                <w:rFonts w:ascii="Arial"/>
                <w:b/>
                <w:spacing w:val="-6"/>
                <w:sz w:val="13"/>
              </w:rPr>
              <w:t>al</w:t>
            </w:r>
          </w:p>
        </w:tc>
        <w:tc>
          <w:tcPr>
            <w:tcW w:w="715" w:type="dxa"/>
            <w:shd w:val="clear" w:color="auto" w:fill="DBE3EF"/>
          </w:tcPr>
          <w:p w:rsidR="00D236AA" w:rsidRDefault="00D236AA">
            <w:pPr>
              <w:pStyle w:val="TableParagraph"/>
              <w:spacing w:before="11"/>
              <w:rPr>
                <w:rFonts w:ascii="Calibri"/>
                <w:b/>
                <w:sz w:val="13"/>
              </w:rPr>
            </w:pPr>
          </w:p>
          <w:p w:rsidR="00D236AA" w:rsidRDefault="000E2E0C">
            <w:pPr>
              <w:pStyle w:val="TableParagraph"/>
              <w:spacing w:before="1" w:line="259" w:lineRule="auto"/>
              <w:ind w:left="115" w:right="126"/>
              <w:rPr>
                <w:rFonts w:ascii="Arial"/>
                <w:b/>
                <w:sz w:val="13"/>
              </w:rPr>
            </w:pPr>
            <w:r>
              <w:rPr>
                <w:rFonts w:ascii="Arial"/>
                <w:b/>
                <w:spacing w:val="-2"/>
                <w:sz w:val="13"/>
              </w:rPr>
              <w:t>Persen</w:t>
            </w:r>
            <w:r>
              <w:rPr>
                <w:rFonts w:ascii="Arial"/>
                <w:b/>
                <w:spacing w:val="40"/>
                <w:sz w:val="13"/>
              </w:rPr>
              <w:t xml:space="preserve"> </w:t>
            </w:r>
            <w:r>
              <w:rPr>
                <w:rFonts w:ascii="Arial"/>
                <w:b/>
                <w:spacing w:val="-4"/>
                <w:sz w:val="13"/>
              </w:rPr>
              <w:t>tase</w:t>
            </w:r>
            <w:r>
              <w:rPr>
                <w:rFonts w:ascii="Arial"/>
                <w:b/>
                <w:spacing w:val="40"/>
                <w:sz w:val="13"/>
              </w:rPr>
              <w:t xml:space="preserve"> </w:t>
            </w:r>
            <w:r>
              <w:rPr>
                <w:rFonts w:ascii="Arial"/>
                <w:b/>
                <w:spacing w:val="-2"/>
                <w:sz w:val="13"/>
              </w:rPr>
              <w:t>korban</w:t>
            </w:r>
            <w:r>
              <w:rPr>
                <w:rFonts w:ascii="Arial"/>
                <w:b/>
                <w:spacing w:val="40"/>
                <w:sz w:val="13"/>
              </w:rPr>
              <w:t xml:space="preserve"> </w:t>
            </w:r>
            <w:r>
              <w:rPr>
                <w:rFonts w:ascii="Arial"/>
                <w:b/>
                <w:spacing w:val="-2"/>
                <w:sz w:val="13"/>
              </w:rPr>
              <w:t>bencan</w:t>
            </w:r>
            <w:r>
              <w:rPr>
                <w:rFonts w:ascii="Arial"/>
                <w:b/>
                <w:spacing w:val="40"/>
                <w:sz w:val="13"/>
              </w:rPr>
              <w:t xml:space="preserve"> </w:t>
            </w:r>
            <w:r>
              <w:rPr>
                <w:rFonts w:ascii="Arial"/>
                <w:b/>
                <w:sz w:val="13"/>
              </w:rPr>
              <w:t>a</w:t>
            </w:r>
            <w:r>
              <w:rPr>
                <w:rFonts w:ascii="Arial"/>
                <w:b/>
                <w:spacing w:val="-1"/>
                <w:sz w:val="13"/>
              </w:rPr>
              <w:t xml:space="preserve"> </w:t>
            </w:r>
            <w:r>
              <w:rPr>
                <w:rFonts w:ascii="Arial"/>
                <w:b/>
                <w:sz w:val="13"/>
              </w:rPr>
              <w:t>alam</w:t>
            </w:r>
            <w:r>
              <w:rPr>
                <w:rFonts w:ascii="Arial"/>
                <w:b/>
                <w:spacing w:val="40"/>
                <w:sz w:val="13"/>
              </w:rPr>
              <w:t xml:space="preserve"> </w:t>
            </w:r>
            <w:r>
              <w:rPr>
                <w:rFonts w:ascii="Arial"/>
                <w:b/>
                <w:spacing w:val="-4"/>
                <w:sz w:val="13"/>
              </w:rPr>
              <w:t>dan</w:t>
            </w:r>
            <w:r>
              <w:rPr>
                <w:rFonts w:ascii="Arial"/>
                <w:b/>
                <w:spacing w:val="40"/>
                <w:sz w:val="13"/>
              </w:rPr>
              <w:t xml:space="preserve"> </w:t>
            </w:r>
            <w:r>
              <w:rPr>
                <w:rFonts w:ascii="Arial"/>
                <w:b/>
                <w:spacing w:val="-2"/>
                <w:sz w:val="13"/>
              </w:rPr>
              <w:t>sosial</w:t>
            </w:r>
            <w:r>
              <w:rPr>
                <w:rFonts w:ascii="Arial"/>
                <w:b/>
                <w:spacing w:val="40"/>
                <w:sz w:val="13"/>
              </w:rPr>
              <w:t xml:space="preserve"> </w:t>
            </w:r>
            <w:r>
              <w:rPr>
                <w:rFonts w:ascii="Arial"/>
                <w:b/>
                <w:spacing w:val="-4"/>
                <w:sz w:val="13"/>
              </w:rPr>
              <w:t>yang</w:t>
            </w:r>
          </w:p>
          <w:p w:rsidR="00D236AA" w:rsidRDefault="000E2E0C">
            <w:pPr>
              <w:pStyle w:val="TableParagraph"/>
              <w:spacing w:line="259" w:lineRule="auto"/>
              <w:ind w:left="115" w:right="141"/>
              <w:rPr>
                <w:rFonts w:ascii="Arial"/>
                <w:b/>
                <w:sz w:val="13"/>
              </w:rPr>
            </w:pPr>
            <w:r>
              <w:rPr>
                <w:rFonts w:ascii="Arial"/>
                <w:b/>
                <w:spacing w:val="-2"/>
                <w:sz w:val="13"/>
              </w:rPr>
              <w:t>menda</w:t>
            </w:r>
            <w:r>
              <w:rPr>
                <w:rFonts w:ascii="Arial"/>
                <w:b/>
                <w:spacing w:val="40"/>
                <w:sz w:val="13"/>
              </w:rPr>
              <w:t xml:space="preserve"> </w:t>
            </w:r>
            <w:r>
              <w:rPr>
                <w:rFonts w:ascii="Arial"/>
                <w:b/>
                <w:spacing w:val="-4"/>
                <w:sz w:val="13"/>
              </w:rPr>
              <w:t>pat</w:t>
            </w:r>
            <w:r>
              <w:rPr>
                <w:rFonts w:ascii="Arial"/>
                <w:b/>
                <w:spacing w:val="40"/>
                <w:sz w:val="13"/>
              </w:rPr>
              <w:t xml:space="preserve"> </w:t>
            </w:r>
            <w:r>
              <w:rPr>
                <w:rFonts w:ascii="Arial"/>
                <w:b/>
                <w:spacing w:val="-2"/>
                <w:sz w:val="13"/>
              </w:rPr>
              <w:t>perlind</w:t>
            </w:r>
            <w:r>
              <w:rPr>
                <w:rFonts w:ascii="Arial"/>
                <w:b/>
                <w:spacing w:val="40"/>
                <w:sz w:val="13"/>
              </w:rPr>
              <w:t xml:space="preserve"> </w:t>
            </w:r>
            <w:r>
              <w:rPr>
                <w:rFonts w:ascii="Arial"/>
                <w:b/>
                <w:spacing w:val="-2"/>
                <w:sz w:val="13"/>
              </w:rPr>
              <w:t>ungan</w:t>
            </w:r>
            <w:r>
              <w:rPr>
                <w:rFonts w:ascii="Arial"/>
                <w:b/>
                <w:spacing w:val="40"/>
                <w:sz w:val="13"/>
              </w:rPr>
              <w:t xml:space="preserve"> </w:t>
            </w:r>
            <w:r>
              <w:rPr>
                <w:rFonts w:ascii="Arial"/>
                <w:b/>
                <w:spacing w:val="-2"/>
                <w:sz w:val="13"/>
              </w:rPr>
              <w:t>sosial</w:t>
            </w:r>
          </w:p>
        </w:tc>
        <w:tc>
          <w:tcPr>
            <w:tcW w:w="1786" w:type="dxa"/>
            <w:shd w:val="clear" w:color="auto" w:fill="DBE3EF"/>
          </w:tcPr>
          <w:p w:rsidR="00D236AA" w:rsidRDefault="00D236AA">
            <w:pPr>
              <w:pStyle w:val="TableParagraph"/>
              <w:spacing w:before="7"/>
              <w:rPr>
                <w:rFonts w:ascii="Calibri"/>
                <w:b/>
                <w:sz w:val="13"/>
              </w:rPr>
            </w:pPr>
          </w:p>
          <w:p w:rsidR="00D236AA" w:rsidRDefault="000E2E0C">
            <w:pPr>
              <w:pStyle w:val="TableParagraph"/>
              <w:ind w:left="33" w:right="9"/>
              <w:jc w:val="center"/>
              <w:rPr>
                <w:rFonts w:ascii="Arial"/>
                <w:b/>
                <w:sz w:val="13"/>
              </w:rPr>
            </w:pPr>
            <w:r>
              <w:rPr>
                <w:rFonts w:ascii="Arial"/>
                <w:b/>
                <w:spacing w:val="-4"/>
                <w:sz w:val="13"/>
              </w:rPr>
              <w:t>100%</w:t>
            </w:r>
          </w:p>
        </w:tc>
        <w:tc>
          <w:tcPr>
            <w:tcW w:w="912"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3"/>
              <w:jc w:val="right"/>
              <w:rPr>
                <w:rFonts w:ascii="Arial"/>
                <w:b/>
                <w:sz w:val="13"/>
              </w:rPr>
            </w:pPr>
            <w:r>
              <w:rPr>
                <w:rFonts w:ascii="Arial"/>
                <w:b/>
                <w:spacing w:val="-2"/>
                <w:sz w:val="13"/>
              </w:rPr>
              <w:t>900.000.0</w:t>
            </w:r>
          </w:p>
          <w:p w:rsidR="00D236AA" w:rsidRDefault="000E2E0C">
            <w:pPr>
              <w:pStyle w:val="TableParagraph"/>
              <w:spacing w:before="9"/>
              <w:ind w:right="88"/>
              <w:jc w:val="right"/>
              <w:rPr>
                <w:rFonts w:ascii="Arial"/>
                <w:b/>
                <w:sz w:val="13"/>
              </w:rPr>
            </w:pPr>
            <w:r>
              <w:rPr>
                <w:rFonts w:ascii="Arial"/>
                <w:b/>
                <w:spacing w:val="-5"/>
                <w:sz w:val="13"/>
              </w:rPr>
              <w:t>00</w:t>
            </w:r>
          </w:p>
        </w:tc>
        <w:tc>
          <w:tcPr>
            <w:tcW w:w="913"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4"/>
              <w:jc w:val="right"/>
              <w:rPr>
                <w:rFonts w:ascii="Arial"/>
                <w:b/>
                <w:sz w:val="13"/>
              </w:rPr>
            </w:pPr>
            <w:r>
              <w:rPr>
                <w:rFonts w:ascii="Arial"/>
                <w:b/>
                <w:spacing w:val="-2"/>
                <w:sz w:val="13"/>
              </w:rPr>
              <w:t>900.000.0</w:t>
            </w:r>
          </w:p>
          <w:p w:rsidR="00D236AA" w:rsidRDefault="000E2E0C">
            <w:pPr>
              <w:pStyle w:val="TableParagraph"/>
              <w:spacing w:before="9"/>
              <w:ind w:right="89"/>
              <w:jc w:val="right"/>
              <w:rPr>
                <w:rFonts w:ascii="Arial"/>
                <w:b/>
                <w:sz w:val="13"/>
              </w:rPr>
            </w:pPr>
            <w:r>
              <w:rPr>
                <w:rFonts w:ascii="Arial"/>
                <w:b/>
                <w:spacing w:val="-5"/>
                <w:sz w:val="13"/>
              </w:rPr>
              <w:t>00</w:t>
            </w:r>
          </w:p>
        </w:tc>
        <w:tc>
          <w:tcPr>
            <w:tcW w:w="912"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4"/>
              <w:jc w:val="right"/>
              <w:rPr>
                <w:rFonts w:ascii="Arial"/>
                <w:b/>
                <w:sz w:val="13"/>
              </w:rPr>
            </w:pPr>
            <w:r>
              <w:rPr>
                <w:rFonts w:ascii="Arial"/>
                <w:b/>
                <w:spacing w:val="-2"/>
                <w:sz w:val="13"/>
              </w:rPr>
              <w:t>900.000.0</w:t>
            </w:r>
          </w:p>
          <w:p w:rsidR="00D236AA" w:rsidRDefault="000E2E0C">
            <w:pPr>
              <w:pStyle w:val="TableParagraph"/>
              <w:spacing w:before="9"/>
              <w:ind w:right="84"/>
              <w:jc w:val="right"/>
              <w:rPr>
                <w:rFonts w:ascii="Arial"/>
                <w:b/>
                <w:sz w:val="13"/>
              </w:rPr>
            </w:pPr>
            <w:r>
              <w:rPr>
                <w:rFonts w:ascii="Arial"/>
                <w:b/>
                <w:spacing w:val="-5"/>
                <w:sz w:val="13"/>
              </w:rPr>
              <w:t>00</w:t>
            </w:r>
          </w:p>
        </w:tc>
        <w:tc>
          <w:tcPr>
            <w:tcW w:w="1248"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9"/>
              <w:jc w:val="right"/>
              <w:rPr>
                <w:rFonts w:ascii="Arial"/>
                <w:b/>
                <w:sz w:val="13"/>
              </w:rPr>
            </w:pPr>
            <w:r>
              <w:rPr>
                <w:rFonts w:ascii="Arial"/>
                <w:b/>
                <w:spacing w:val="-10"/>
                <w:sz w:val="13"/>
              </w:rPr>
              <w:t>0</w:t>
            </w:r>
          </w:p>
        </w:tc>
        <w:tc>
          <w:tcPr>
            <w:tcW w:w="1699" w:type="dxa"/>
            <w:shd w:val="clear" w:color="auto" w:fill="DBE3EF"/>
          </w:tcPr>
          <w:p w:rsidR="00D236AA" w:rsidRDefault="00D236AA">
            <w:pPr>
              <w:pStyle w:val="TableParagraph"/>
              <w:spacing w:before="7"/>
              <w:rPr>
                <w:rFonts w:ascii="Calibri"/>
                <w:b/>
                <w:sz w:val="13"/>
              </w:rPr>
            </w:pPr>
          </w:p>
          <w:p w:rsidR="00D236AA" w:rsidRDefault="000E2E0C">
            <w:pPr>
              <w:pStyle w:val="TableParagraph"/>
              <w:spacing w:line="254" w:lineRule="auto"/>
              <w:ind w:left="110" w:right="154"/>
              <w:rPr>
                <w:rFonts w:ascii="Arial"/>
                <w:b/>
                <w:sz w:val="13"/>
              </w:rPr>
            </w:pPr>
            <w:r>
              <w:rPr>
                <w:rFonts w:ascii="Arial"/>
                <w:b/>
                <w:spacing w:val="-2"/>
                <w:sz w:val="13"/>
              </w:rPr>
              <w:t>PROGRAM</w:t>
            </w:r>
            <w:r>
              <w:rPr>
                <w:rFonts w:ascii="Arial"/>
                <w:b/>
                <w:spacing w:val="40"/>
                <w:sz w:val="13"/>
              </w:rPr>
              <w:t xml:space="preserve"> </w:t>
            </w:r>
            <w:r>
              <w:rPr>
                <w:rFonts w:ascii="Arial"/>
                <w:b/>
                <w:spacing w:val="-2"/>
                <w:sz w:val="13"/>
              </w:rPr>
              <w:t>PENANGANAN</w:t>
            </w:r>
            <w:r>
              <w:rPr>
                <w:rFonts w:ascii="Arial"/>
                <w:b/>
                <w:spacing w:val="40"/>
                <w:sz w:val="13"/>
              </w:rPr>
              <w:t xml:space="preserve"> </w:t>
            </w:r>
            <w:r>
              <w:rPr>
                <w:rFonts w:ascii="Arial"/>
                <w:b/>
                <w:spacing w:val="-2"/>
                <w:sz w:val="13"/>
              </w:rPr>
              <w:t>BENCANA</w:t>
            </w:r>
          </w:p>
        </w:tc>
        <w:tc>
          <w:tcPr>
            <w:tcW w:w="730" w:type="dxa"/>
            <w:shd w:val="clear" w:color="auto" w:fill="DBE3EF"/>
          </w:tcPr>
          <w:p w:rsidR="00D236AA" w:rsidRDefault="00D236AA">
            <w:pPr>
              <w:pStyle w:val="TableParagraph"/>
              <w:spacing w:before="7"/>
              <w:rPr>
                <w:rFonts w:ascii="Calibri"/>
                <w:b/>
                <w:sz w:val="13"/>
              </w:rPr>
            </w:pPr>
          </w:p>
          <w:p w:rsidR="00D236AA" w:rsidRDefault="000E2E0C">
            <w:pPr>
              <w:pStyle w:val="TableParagraph"/>
              <w:spacing w:line="254" w:lineRule="auto"/>
              <w:ind w:left="163" w:right="166" w:firstLine="14"/>
              <w:rPr>
                <w:rFonts w:ascii="Arial"/>
                <w:b/>
                <w:sz w:val="13"/>
              </w:rPr>
            </w:pPr>
            <w:r>
              <w:rPr>
                <w:rFonts w:ascii="Arial"/>
                <w:b/>
                <w:spacing w:val="-2"/>
                <w:sz w:val="13"/>
              </w:rPr>
              <w:t>Dinas</w:t>
            </w:r>
            <w:r>
              <w:rPr>
                <w:rFonts w:ascii="Arial"/>
                <w:b/>
                <w:spacing w:val="40"/>
                <w:sz w:val="13"/>
              </w:rPr>
              <w:t xml:space="preserve"> </w:t>
            </w:r>
            <w:r>
              <w:rPr>
                <w:rFonts w:ascii="Arial"/>
                <w:b/>
                <w:spacing w:val="-2"/>
                <w:sz w:val="13"/>
              </w:rPr>
              <w:t>Sosial</w:t>
            </w:r>
          </w:p>
        </w:tc>
        <w:tc>
          <w:tcPr>
            <w:tcW w:w="974" w:type="dxa"/>
            <w:shd w:val="clear" w:color="auto" w:fill="DBE3EF"/>
          </w:tcPr>
          <w:p w:rsidR="00D236AA" w:rsidRDefault="00D236AA">
            <w:pPr>
              <w:pStyle w:val="TableParagraph"/>
              <w:spacing w:before="11"/>
              <w:rPr>
                <w:rFonts w:ascii="Calibri"/>
                <w:b/>
                <w:sz w:val="13"/>
              </w:rPr>
            </w:pPr>
          </w:p>
          <w:p w:rsidR="00D236AA" w:rsidRDefault="000E2E0C">
            <w:pPr>
              <w:pStyle w:val="TableParagraph"/>
              <w:spacing w:before="1" w:line="259" w:lineRule="auto"/>
              <w:ind w:left="110" w:right="159"/>
              <w:rPr>
                <w:rFonts w:ascii="Arial"/>
                <w:b/>
                <w:sz w:val="13"/>
              </w:rPr>
            </w:pPr>
            <w:r>
              <w:rPr>
                <w:rFonts w:ascii="Arial"/>
                <w:b/>
                <w:spacing w:val="-2"/>
                <w:sz w:val="13"/>
              </w:rPr>
              <w:t>Persentase</w:t>
            </w:r>
            <w:r>
              <w:rPr>
                <w:rFonts w:ascii="Arial"/>
                <w:b/>
                <w:spacing w:val="40"/>
                <w:sz w:val="13"/>
              </w:rPr>
              <w:t xml:space="preserve"> </w:t>
            </w:r>
            <w:r>
              <w:rPr>
                <w:rFonts w:ascii="Arial"/>
                <w:b/>
                <w:spacing w:val="-2"/>
                <w:sz w:val="13"/>
              </w:rPr>
              <w:t>Potensi</w:t>
            </w:r>
            <w:r>
              <w:rPr>
                <w:rFonts w:ascii="Arial"/>
                <w:b/>
                <w:spacing w:val="40"/>
                <w:sz w:val="13"/>
              </w:rPr>
              <w:t xml:space="preserve"> </w:t>
            </w:r>
            <w:r>
              <w:rPr>
                <w:rFonts w:ascii="Arial"/>
                <w:b/>
                <w:spacing w:val="-4"/>
                <w:sz w:val="13"/>
              </w:rPr>
              <w:t>dan</w:t>
            </w:r>
          </w:p>
          <w:p w:rsidR="00D236AA" w:rsidRDefault="000E2E0C">
            <w:pPr>
              <w:pStyle w:val="TableParagraph"/>
              <w:spacing w:before="1" w:line="259" w:lineRule="auto"/>
              <w:ind w:left="110" w:right="146"/>
              <w:rPr>
                <w:rFonts w:ascii="Arial"/>
                <w:b/>
                <w:sz w:val="13"/>
              </w:rPr>
            </w:pPr>
            <w:r>
              <w:rPr>
                <w:rFonts w:ascii="Arial"/>
                <w:b/>
                <w:spacing w:val="-2"/>
                <w:sz w:val="13"/>
              </w:rPr>
              <w:t>Sumber</w:t>
            </w:r>
            <w:r>
              <w:rPr>
                <w:rFonts w:ascii="Arial"/>
                <w:b/>
                <w:spacing w:val="40"/>
                <w:sz w:val="13"/>
              </w:rPr>
              <w:t xml:space="preserve"> </w:t>
            </w:r>
            <w:r>
              <w:rPr>
                <w:rFonts w:ascii="Arial"/>
                <w:b/>
                <w:spacing w:val="-2"/>
                <w:sz w:val="13"/>
              </w:rPr>
              <w:t>Kesejahter</w:t>
            </w:r>
            <w:r>
              <w:rPr>
                <w:rFonts w:ascii="Arial"/>
                <w:b/>
                <w:spacing w:val="40"/>
                <w:sz w:val="13"/>
              </w:rPr>
              <w:t xml:space="preserve"> </w:t>
            </w:r>
            <w:r>
              <w:rPr>
                <w:rFonts w:ascii="Arial"/>
                <w:b/>
                <w:sz w:val="13"/>
              </w:rPr>
              <w:t>aan</w:t>
            </w:r>
            <w:r>
              <w:rPr>
                <w:rFonts w:ascii="Arial"/>
                <w:b/>
                <w:spacing w:val="-7"/>
                <w:sz w:val="13"/>
              </w:rPr>
              <w:t xml:space="preserve"> </w:t>
            </w:r>
            <w:r>
              <w:rPr>
                <w:rFonts w:ascii="Arial"/>
                <w:b/>
                <w:sz w:val="13"/>
              </w:rPr>
              <w:t>Sosial</w:t>
            </w:r>
            <w:r>
              <w:rPr>
                <w:rFonts w:ascii="Arial"/>
                <w:b/>
                <w:spacing w:val="40"/>
                <w:sz w:val="13"/>
              </w:rPr>
              <w:t xml:space="preserve"> </w:t>
            </w:r>
            <w:r>
              <w:rPr>
                <w:rFonts w:ascii="Arial"/>
                <w:b/>
                <w:spacing w:val="-2"/>
                <w:sz w:val="13"/>
              </w:rPr>
              <w:t>aktif</w:t>
            </w:r>
          </w:p>
        </w:tc>
        <w:tc>
          <w:tcPr>
            <w:tcW w:w="1791"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697"/>
              <w:jc w:val="right"/>
              <w:rPr>
                <w:rFonts w:ascii="Arial"/>
                <w:b/>
                <w:sz w:val="13"/>
              </w:rPr>
            </w:pPr>
            <w:r>
              <w:rPr>
                <w:rFonts w:ascii="Arial"/>
                <w:b/>
                <w:spacing w:val="-4"/>
                <w:sz w:val="13"/>
              </w:rPr>
              <w:t>100%</w:t>
            </w:r>
          </w:p>
        </w:tc>
        <w:tc>
          <w:tcPr>
            <w:tcW w:w="912"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3"/>
              <w:jc w:val="right"/>
              <w:rPr>
                <w:rFonts w:ascii="Arial"/>
                <w:b/>
                <w:sz w:val="13"/>
              </w:rPr>
            </w:pPr>
            <w:r>
              <w:rPr>
                <w:rFonts w:ascii="Arial"/>
                <w:b/>
                <w:spacing w:val="-2"/>
                <w:sz w:val="13"/>
              </w:rPr>
              <w:t>12.359.50</w:t>
            </w:r>
          </w:p>
          <w:p w:rsidR="00D236AA" w:rsidRDefault="000E2E0C">
            <w:pPr>
              <w:pStyle w:val="TableParagraph"/>
              <w:spacing w:before="9"/>
              <w:ind w:right="88"/>
              <w:jc w:val="right"/>
              <w:rPr>
                <w:rFonts w:ascii="Arial"/>
                <w:b/>
                <w:sz w:val="13"/>
              </w:rPr>
            </w:pPr>
            <w:r>
              <w:rPr>
                <w:rFonts w:ascii="Arial"/>
                <w:b/>
                <w:spacing w:val="-10"/>
                <w:sz w:val="13"/>
              </w:rPr>
              <w:t>0</w:t>
            </w:r>
          </w:p>
        </w:tc>
        <w:tc>
          <w:tcPr>
            <w:tcW w:w="917"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3"/>
              <w:jc w:val="right"/>
              <w:rPr>
                <w:rFonts w:ascii="Arial"/>
                <w:b/>
                <w:sz w:val="13"/>
              </w:rPr>
            </w:pPr>
            <w:r>
              <w:rPr>
                <w:rFonts w:ascii="Arial"/>
                <w:b/>
                <w:spacing w:val="-2"/>
                <w:sz w:val="13"/>
              </w:rPr>
              <w:t>12.359.50</w:t>
            </w:r>
          </w:p>
          <w:p w:rsidR="00D236AA" w:rsidRDefault="000E2E0C">
            <w:pPr>
              <w:pStyle w:val="TableParagraph"/>
              <w:spacing w:before="9"/>
              <w:ind w:right="92"/>
              <w:jc w:val="right"/>
              <w:rPr>
                <w:rFonts w:ascii="Arial"/>
                <w:b/>
                <w:sz w:val="13"/>
              </w:rPr>
            </w:pPr>
            <w:r>
              <w:rPr>
                <w:rFonts w:ascii="Arial"/>
                <w:b/>
                <w:spacing w:val="-10"/>
                <w:sz w:val="13"/>
              </w:rPr>
              <w:t>0</w:t>
            </w:r>
          </w:p>
        </w:tc>
        <w:tc>
          <w:tcPr>
            <w:tcW w:w="1166"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2"/>
              <w:jc w:val="right"/>
              <w:rPr>
                <w:rFonts w:ascii="Arial"/>
                <w:b/>
                <w:sz w:val="13"/>
              </w:rPr>
            </w:pPr>
            <w:r>
              <w:rPr>
                <w:rFonts w:ascii="Arial"/>
                <w:b/>
                <w:spacing w:val="-2"/>
                <w:sz w:val="13"/>
              </w:rPr>
              <w:t>12.359.500</w:t>
            </w:r>
          </w:p>
        </w:tc>
        <w:tc>
          <w:tcPr>
            <w:tcW w:w="1378"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2"/>
              <w:jc w:val="right"/>
              <w:rPr>
                <w:rFonts w:ascii="Arial"/>
                <w:b/>
                <w:sz w:val="13"/>
              </w:rPr>
            </w:pPr>
            <w:r>
              <w:rPr>
                <w:rFonts w:ascii="Arial"/>
                <w:b/>
                <w:spacing w:val="-10"/>
                <w:sz w:val="13"/>
              </w:rPr>
              <w:t>0</w:t>
            </w:r>
          </w:p>
        </w:tc>
        <w:tc>
          <w:tcPr>
            <w:tcW w:w="859" w:type="dxa"/>
            <w:shd w:val="clear" w:color="auto" w:fill="DBE3EF"/>
          </w:tcPr>
          <w:p w:rsidR="00D236AA" w:rsidRDefault="000E2E0C">
            <w:pPr>
              <w:pStyle w:val="TableParagraph"/>
              <w:spacing w:before="2" w:line="259" w:lineRule="auto"/>
              <w:ind w:left="107" w:right="161"/>
              <w:rPr>
                <w:rFonts w:ascii="Arial"/>
                <w:b/>
                <w:sz w:val="13"/>
              </w:rPr>
            </w:pPr>
            <w:r>
              <w:rPr>
                <w:rFonts w:ascii="Arial"/>
                <w:b/>
                <w:spacing w:val="-2"/>
                <w:sz w:val="13"/>
              </w:rPr>
              <w:t>Menduku</w:t>
            </w:r>
            <w:r>
              <w:rPr>
                <w:rFonts w:ascii="Arial"/>
                <w:b/>
                <w:spacing w:val="40"/>
                <w:sz w:val="13"/>
              </w:rPr>
              <w:t xml:space="preserve"> </w:t>
            </w:r>
            <w:r>
              <w:rPr>
                <w:rFonts w:ascii="Arial"/>
                <w:b/>
                <w:sz w:val="13"/>
              </w:rPr>
              <w:t>ng SPM</w:t>
            </w:r>
            <w:r>
              <w:rPr>
                <w:rFonts w:ascii="Arial"/>
                <w:b/>
                <w:spacing w:val="40"/>
                <w:sz w:val="13"/>
              </w:rPr>
              <w:t xml:space="preserve"> </w:t>
            </w:r>
            <w:r>
              <w:rPr>
                <w:rFonts w:ascii="Arial"/>
                <w:b/>
                <w:spacing w:val="-4"/>
                <w:sz w:val="13"/>
              </w:rPr>
              <w:t>dan</w:t>
            </w:r>
            <w:r>
              <w:rPr>
                <w:rFonts w:ascii="Arial"/>
                <w:b/>
                <w:spacing w:val="40"/>
                <w:sz w:val="13"/>
              </w:rPr>
              <w:t xml:space="preserve"> </w:t>
            </w:r>
            <w:r>
              <w:rPr>
                <w:rFonts w:ascii="Arial"/>
                <w:b/>
                <w:spacing w:val="-2"/>
                <w:sz w:val="13"/>
              </w:rPr>
              <w:t>Program</w:t>
            </w:r>
            <w:r>
              <w:rPr>
                <w:rFonts w:ascii="Arial"/>
                <w:b/>
                <w:spacing w:val="40"/>
                <w:sz w:val="13"/>
              </w:rPr>
              <w:t xml:space="preserve"> </w:t>
            </w:r>
            <w:r>
              <w:rPr>
                <w:rFonts w:ascii="Arial"/>
                <w:b/>
                <w:spacing w:val="-2"/>
                <w:sz w:val="13"/>
              </w:rPr>
              <w:t>Bupati</w:t>
            </w:r>
            <w:r>
              <w:rPr>
                <w:rFonts w:ascii="Arial"/>
                <w:b/>
                <w:spacing w:val="40"/>
                <w:sz w:val="13"/>
              </w:rPr>
              <w:t xml:space="preserve"> </w:t>
            </w:r>
            <w:r>
              <w:rPr>
                <w:rFonts w:ascii="Arial"/>
                <w:b/>
                <w:spacing w:val="-2"/>
                <w:sz w:val="13"/>
              </w:rPr>
              <w:t>PEDULI</w:t>
            </w:r>
            <w:r>
              <w:rPr>
                <w:rFonts w:ascii="Arial"/>
                <w:b/>
                <w:spacing w:val="40"/>
                <w:sz w:val="13"/>
              </w:rPr>
              <w:t xml:space="preserve"> </w:t>
            </w:r>
            <w:r>
              <w:rPr>
                <w:rFonts w:ascii="Arial"/>
                <w:b/>
                <w:spacing w:val="-4"/>
                <w:sz w:val="13"/>
              </w:rPr>
              <w:t>PPKS</w:t>
            </w:r>
          </w:p>
        </w:tc>
      </w:tr>
      <w:tr w:rsidR="00D236AA">
        <w:trPr>
          <w:trHeight w:val="2890"/>
        </w:trPr>
        <w:tc>
          <w:tcPr>
            <w:tcW w:w="514" w:type="dxa"/>
            <w:vMerge w:val="restart"/>
          </w:tcPr>
          <w:p w:rsidR="00D236AA" w:rsidRDefault="00D236AA">
            <w:pPr>
              <w:pStyle w:val="TableParagraph"/>
              <w:rPr>
                <w:rFonts w:ascii="Times New Roman"/>
                <w:sz w:val="12"/>
              </w:rPr>
            </w:pPr>
          </w:p>
        </w:tc>
        <w:tc>
          <w:tcPr>
            <w:tcW w:w="1560" w:type="dxa"/>
            <w:shd w:val="clear" w:color="auto" w:fill="D9D9D9"/>
          </w:tcPr>
          <w:p w:rsidR="00D236AA" w:rsidRDefault="00D236AA">
            <w:pPr>
              <w:pStyle w:val="TableParagraph"/>
              <w:spacing w:before="2"/>
              <w:rPr>
                <w:rFonts w:ascii="Calibri"/>
                <w:b/>
                <w:sz w:val="13"/>
              </w:rPr>
            </w:pPr>
          </w:p>
          <w:p w:rsidR="00D236AA" w:rsidRDefault="000E2E0C">
            <w:pPr>
              <w:pStyle w:val="TableParagraph"/>
              <w:spacing w:line="259" w:lineRule="auto"/>
              <w:ind w:left="115" w:right="256"/>
              <w:rPr>
                <w:rFonts w:ascii="Arial"/>
                <w:b/>
                <w:sz w:val="13"/>
              </w:rPr>
            </w:pPr>
            <w:r>
              <w:rPr>
                <w:rFonts w:ascii="Arial"/>
                <w:b/>
                <w:spacing w:val="-2"/>
                <w:sz w:val="13"/>
              </w:rPr>
              <w:t>Penyelenggaraan</w:t>
            </w:r>
            <w:r>
              <w:rPr>
                <w:rFonts w:ascii="Arial"/>
                <w:b/>
                <w:spacing w:val="40"/>
                <w:sz w:val="13"/>
              </w:rPr>
              <w:t xml:space="preserve"> </w:t>
            </w:r>
            <w:r>
              <w:rPr>
                <w:rFonts w:ascii="Arial"/>
                <w:b/>
                <w:spacing w:val="-2"/>
                <w:sz w:val="13"/>
              </w:rPr>
              <w:t>Pemberdayaan</w:t>
            </w:r>
            <w:r>
              <w:rPr>
                <w:rFonts w:ascii="Arial"/>
                <w:b/>
                <w:spacing w:val="40"/>
                <w:sz w:val="13"/>
              </w:rPr>
              <w:t xml:space="preserve"> </w:t>
            </w:r>
            <w:r>
              <w:rPr>
                <w:rFonts w:ascii="Arial"/>
                <w:b/>
                <w:spacing w:val="-2"/>
                <w:sz w:val="13"/>
              </w:rPr>
              <w:t>Masyarakat</w:t>
            </w:r>
            <w:r>
              <w:rPr>
                <w:rFonts w:ascii="Arial"/>
                <w:b/>
                <w:spacing w:val="40"/>
                <w:sz w:val="13"/>
              </w:rPr>
              <w:t xml:space="preserve"> </w:t>
            </w:r>
            <w:r>
              <w:rPr>
                <w:rFonts w:ascii="Arial"/>
                <w:b/>
                <w:spacing w:val="-2"/>
                <w:sz w:val="13"/>
              </w:rPr>
              <w:t>terhadap</w:t>
            </w:r>
            <w:r>
              <w:rPr>
                <w:rFonts w:ascii="Arial"/>
                <w:b/>
                <w:spacing w:val="40"/>
                <w:sz w:val="13"/>
              </w:rPr>
              <w:t xml:space="preserve"> </w:t>
            </w:r>
            <w:r>
              <w:rPr>
                <w:rFonts w:ascii="Arial"/>
                <w:b/>
                <w:spacing w:val="-2"/>
                <w:sz w:val="13"/>
              </w:rPr>
              <w:t>Kesiapsiagaan</w:t>
            </w:r>
            <w:r>
              <w:rPr>
                <w:rFonts w:ascii="Arial"/>
                <w:b/>
                <w:spacing w:val="40"/>
                <w:sz w:val="13"/>
              </w:rPr>
              <w:t xml:space="preserve"> </w:t>
            </w:r>
            <w:r>
              <w:rPr>
                <w:rFonts w:ascii="Arial"/>
                <w:b/>
                <w:spacing w:val="-2"/>
                <w:sz w:val="13"/>
              </w:rPr>
              <w:t>Bencana</w:t>
            </w:r>
            <w:r>
              <w:rPr>
                <w:rFonts w:ascii="Arial"/>
                <w:b/>
                <w:spacing w:val="40"/>
                <w:sz w:val="13"/>
              </w:rPr>
              <w:t xml:space="preserve"> </w:t>
            </w:r>
            <w:r>
              <w:rPr>
                <w:rFonts w:ascii="Arial"/>
                <w:b/>
                <w:spacing w:val="-2"/>
                <w:sz w:val="13"/>
              </w:rPr>
              <w:t>Kabupaten/Kota</w:t>
            </w:r>
          </w:p>
        </w:tc>
        <w:tc>
          <w:tcPr>
            <w:tcW w:w="519" w:type="dxa"/>
            <w:shd w:val="clear" w:color="auto" w:fill="D9D9D9"/>
          </w:tcPr>
          <w:p w:rsidR="00D236AA" w:rsidRDefault="00D236AA">
            <w:pPr>
              <w:pStyle w:val="TableParagraph"/>
              <w:rPr>
                <w:rFonts w:ascii="Times New Roman"/>
                <w:sz w:val="12"/>
              </w:rPr>
            </w:pPr>
          </w:p>
        </w:tc>
        <w:tc>
          <w:tcPr>
            <w:tcW w:w="715" w:type="dxa"/>
            <w:shd w:val="clear" w:color="auto" w:fill="D9D9D9"/>
          </w:tcPr>
          <w:p w:rsidR="00D236AA" w:rsidRDefault="00D236AA">
            <w:pPr>
              <w:pStyle w:val="TableParagraph"/>
              <w:spacing w:before="2"/>
              <w:rPr>
                <w:rFonts w:ascii="Calibri"/>
                <w:b/>
                <w:sz w:val="13"/>
              </w:rPr>
            </w:pPr>
          </w:p>
          <w:p w:rsidR="00D236AA" w:rsidRDefault="000E2E0C">
            <w:pPr>
              <w:pStyle w:val="TableParagraph"/>
              <w:spacing w:line="259" w:lineRule="auto"/>
              <w:ind w:left="115" w:right="120"/>
              <w:rPr>
                <w:rFonts w:ascii="Arial"/>
                <w:b/>
                <w:sz w:val="13"/>
              </w:rPr>
            </w:pPr>
            <w:r>
              <w:rPr>
                <w:rFonts w:ascii="Arial"/>
                <w:b/>
                <w:spacing w:val="-2"/>
                <w:sz w:val="13"/>
              </w:rPr>
              <w:t>Jumlah</w:t>
            </w:r>
            <w:r>
              <w:rPr>
                <w:rFonts w:ascii="Arial"/>
                <w:b/>
                <w:spacing w:val="40"/>
                <w:sz w:val="13"/>
              </w:rPr>
              <w:t xml:space="preserve"> </w:t>
            </w:r>
            <w:r>
              <w:rPr>
                <w:rFonts w:ascii="Arial"/>
                <w:b/>
                <w:spacing w:val="-2"/>
                <w:sz w:val="13"/>
              </w:rPr>
              <w:t>Orang</w:t>
            </w:r>
            <w:r>
              <w:rPr>
                <w:rFonts w:ascii="Arial"/>
                <w:b/>
                <w:spacing w:val="40"/>
                <w:sz w:val="13"/>
              </w:rPr>
              <w:t xml:space="preserve"> </w:t>
            </w:r>
            <w:r>
              <w:rPr>
                <w:rFonts w:ascii="Arial"/>
                <w:b/>
                <w:spacing w:val="-4"/>
                <w:sz w:val="13"/>
              </w:rPr>
              <w:t>yang</w:t>
            </w:r>
            <w:r>
              <w:rPr>
                <w:rFonts w:ascii="Arial"/>
                <w:b/>
                <w:spacing w:val="40"/>
                <w:sz w:val="13"/>
              </w:rPr>
              <w:t xml:space="preserve"> </w:t>
            </w:r>
            <w:r>
              <w:rPr>
                <w:rFonts w:ascii="Arial"/>
                <w:b/>
                <w:spacing w:val="-2"/>
                <w:sz w:val="13"/>
              </w:rPr>
              <w:t>Melaks</w:t>
            </w:r>
            <w:r>
              <w:rPr>
                <w:rFonts w:ascii="Arial"/>
                <w:b/>
                <w:spacing w:val="40"/>
                <w:sz w:val="13"/>
              </w:rPr>
              <w:t xml:space="preserve"> </w:t>
            </w:r>
            <w:r>
              <w:rPr>
                <w:rFonts w:ascii="Arial"/>
                <w:b/>
                <w:spacing w:val="-2"/>
                <w:sz w:val="13"/>
              </w:rPr>
              <w:t>anakan</w:t>
            </w:r>
            <w:r>
              <w:rPr>
                <w:rFonts w:ascii="Arial"/>
                <w:b/>
                <w:spacing w:val="40"/>
                <w:sz w:val="13"/>
              </w:rPr>
              <w:t xml:space="preserve"> </w:t>
            </w:r>
            <w:r>
              <w:rPr>
                <w:rFonts w:ascii="Arial"/>
                <w:b/>
                <w:spacing w:val="-2"/>
                <w:sz w:val="13"/>
              </w:rPr>
              <w:t>Koordi</w:t>
            </w:r>
            <w:r>
              <w:rPr>
                <w:rFonts w:ascii="Arial"/>
                <w:b/>
                <w:spacing w:val="40"/>
                <w:sz w:val="13"/>
              </w:rPr>
              <w:t xml:space="preserve"> </w:t>
            </w:r>
            <w:r>
              <w:rPr>
                <w:rFonts w:ascii="Arial"/>
                <w:b/>
                <w:spacing w:val="-2"/>
                <w:sz w:val="13"/>
              </w:rPr>
              <w:t>nasi,</w:t>
            </w:r>
            <w:r>
              <w:rPr>
                <w:rFonts w:ascii="Arial"/>
                <w:b/>
                <w:spacing w:val="40"/>
                <w:sz w:val="13"/>
              </w:rPr>
              <w:t xml:space="preserve"> </w:t>
            </w:r>
            <w:r>
              <w:rPr>
                <w:rFonts w:ascii="Arial"/>
                <w:b/>
                <w:spacing w:val="-2"/>
                <w:sz w:val="13"/>
              </w:rPr>
              <w:t>Sosiali</w:t>
            </w:r>
            <w:r>
              <w:rPr>
                <w:rFonts w:ascii="Arial"/>
                <w:b/>
                <w:spacing w:val="40"/>
                <w:sz w:val="13"/>
              </w:rPr>
              <w:t xml:space="preserve"> </w:t>
            </w:r>
            <w:r>
              <w:rPr>
                <w:rFonts w:ascii="Arial"/>
                <w:b/>
                <w:spacing w:val="-4"/>
                <w:sz w:val="13"/>
              </w:rPr>
              <w:t>sasi</w:t>
            </w:r>
            <w:r>
              <w:rPr>
                <w:rFonts w:ascii="Arial"/>
                <w:b/>
                <w:spacing w:val="40"/>
                <w:sz w:val="13"/>
              </w:rPr>
              <w:t xml:space="preserve"> </w:t>
            </w:r>
            <w:r>
              <w:rPr>
                <w:rFonts w:ascii="Arial"/>
                <w:b/>
                <w:spacing w:val="-4"/>
                <w:sz w:val="13"/>
              </w:rPr>
              <w:t>dan</w:t>
            </w:r>
            <w:r>
              <w:rPr>
                <w:rFonts w:ascii="Arial"/>
                <w:b/>
                <w:spacing w:val="40"/>
                <w:sz w:val="13"/>
              </w:rPr>
              <w:t xml:space="preserve"> </w:t>
            </w:r>
            <w:r>
              <w:rPr>
                <w:rFonts w:ascii="Arial"/>
                <w:b/>
                <w:spacing w:val="-2"/>
                <w:sz w:val="13"/>
              </w:rPr>
              <w:t>Pelaks</w:t>
            </w:r>
            <w:r>
              <w:rPr>
                <w:rFonts w:ascii="Arial"/>
                <w:b/>
                <w:spacing w:val="40"/>
                <w:sz w:val="13"/>
              </w:rPr>
              <w:t xml:space="preserve"> </w:t>
            </w:r>
            <w:r>
              <w:rPr>
                <w:rFonts w:ascii="Arial"/>
                <w:b/>
                <w:spacing w:val="-2"/>
                <w:sz w:val="13"/>
              </w:rPr>
              <w:t>anaan</w:t>
            </w:r>
            <w:r>
              <w:rPr>
                <w:rFonts w:ascii="Arial"/>
                <w:b/>
                <w:spacing w:val="40"/>
                <w:sz w:val="13"/>
              </w:rPr>
              <w:t xml:space="preserve"> </w:t>
            </w:r>
            <w:r>
              <w:rPr>
                <w:rFonts w:ascii="Arial"/>
                <w:b/>
                <w:spacing w:val="-2"/>
                <w:sz w:val="13"/>
              </w:rPr>
              <w:t>Taruna</w:t>
            </w:r>
            <w:r>
              <w:rPr>
                <w:rFonts w:ascii="Arial"/>
                <w:b/>
                <w:spacing w:val="40"/>
                <w:sz w:val="13"/>
              </w:rPr>
              <w:t xml:space="preserve"> </w:t>
            </w:r>
            <w:r>
              <w:rPr>
                <w:rFonts w:ascii="Arial"/>
                <w:b/>
                <w:spacing w:val="-2"/>
                <w:sz w:val="13"/>
              </w:rPr>
              <w:t>Siaga</w:t>
            </w:r>
            <w:r>
              <w:rPr>
                <w:rFonts w:ascii="Arial"/>
                <w:b/>
                <w:spacing w:val="40"/>
                <w:sz w:val="13"/>
              </w:rPr>
              <w:t xml:space="preserve"> </w:t>
            </w:r>
            <w:r>
              <w:rPr>
                <w:rFonts w:ascii="Arial"/>
                <w:b/>
                <w:spacing w:val="-2"/>
                <w:sz w:val="13"/>
              </w:rPr>
              <w:t>Benca</w:t>
            </w:r>
            <w:r>
              <w:rPr>
                <w:rFonts w:ascii="Arial"/>
                <w:b/>
                <w:spacing w:val="40"/>
                <w:sz w:val="13"/>
              </w:rPr>
              <w:t xml:space="preserve"> </w:t>
            </w:r>
            <w:r>
              <w:rPr>
                <w:rFonts w:ascii="Arial"/>
                <w:b/>
                <w:spacing w:val="-6"/>
                <w:sz w:val="13"/>
              </w:rPr>
              <w:t>na</w:t>
            </w:r>
          </w:p>
        </w:tc>
        <w:tc>
          <w:tcPr>
            <w:tcW w:w="1786" w:type="dxa"/>
            <w:shd w:val="clear" w:color="auto" w:fill="D9D9D9"/>
          </w:tcPr>
          <w:p w:rsidR="00D236AA" w:rsidRDefault="000E2E0C">
            <w:pPr>
              <w:pStyle w:val="TableParagraph"/>
              <w:spacing w:before="156"/>
              <w:ind w:left="115"/>
              <w:rPr>
                <w:rFonts w:ascii="Arial"/>
                <w:b/>
                <w:sz w:val="13"/>
              </w:rPr>
            </w:pPr>
            <w:r>
              <w:rPr>
                <w:rFonts w:ascii="Arial"/>
                <w:b/>
                <w:sz w:val="13"/>
              </w:rPr>
              <w:t>50</w:t>
            </w:r>
            <w:r>
              <w:rPr>
                <w:rFonts w:ascii="Arial"/>
                <w:b/>
                <w:spacing w:val="8"/>
                <w:sz w:val="13"/>
              </w:rPr>
              <w:t xml:space="preserve"> </w:t>
            </w:r>
            <w:r>
              <w:rPr>
                <w:rFonts w:ascii="Arial"/>
                <w:b/>
                <w:spacing w:val="-2"/>
                <w:sz w:val="13"/>
              </w:rPr>
              <w:t>Orang</w:t>
            </w:r>
          </w:p>
        </w:tc>
        <w:tc>
          <w:tcPr>
            <w:tcW w:w="912" w:type="dxa"/>
            <w:shd w:val="clear" w:color="auto" w:fill="D9D9D9"/>
          </w:tcPr>
          <w:p w:rsidR="00D236AA" w:rsidRDefault="000E2E0C">
            <w:pPr>
              <w:pStyle w:val="TableParagraph"/>
              <w:spacing w:before="156"/>
              <w:ind w:right="93"/>
              <w:jc w:val="right"/>
              <w:rPr>
                <w:rFonts w:ascii="Arial"/>
                <w:b/>
                <w:sz w:val="13"/>
              </w:rPr>
            </w:pPr>
            <w:r>
              <w:rPr>
                <w:rFonts w:ascii="Arial"/>
                <w:b/>
                <w:spacing w:val="-2"/>
                <w:sz w:val="13"/>
              </w:rPr>
              <w:t>300.000.0</w:t>
            </w:r>
          </w:p>
          <w:p w:rsidR="00D236AA" w:rsidRDefault="000E2E0C">
            <w:pPr>
              <w:pStyle w:val="TableParagraph"/>
              <w:spacing w:before="14"/>
              <w:ind w:right="88"/>
              <w:jc w:val="right"/>
              <w:rPr>
                <w:rFonts w:ascii="Arial"/>
                <w:b/>
                <w:sz w:val="13"/>
              </w:rPr>
            </w:pPr>
            <w:r>
              <w:rPr>
                <w:rFonts w:ascii="Arial"/>
                <w:b/>
                <w:spacing w:val="-5"/>
                <w:sz w:val="13"/>
              </w:rPr>
              <w:t>00</w:t>
            </w:r>
          </w:p>
        </w:tc>
        <w:tc>
          <w:tcPr>
            <w:tcW w:w="913" w:type="dxa"/>
            <w:shd w:val="clear" w:color="auto" w:fill="D9D9D9"/>
          </w:tcPr>
          <w:p w:rsidR="00D236AA" w:rsidRDefault="000E2E0C">
            <w:pPr>
              <w:pStyle w:val="TableParagraph"/>
              <w:spacing w:before="156"/>
              <w:ind w:right="94"/>
              <w:jc w:val="right"/>
              <w:rPr>
                <w:rFonts w:ascii="Arial"/>
                <w:b/>
                <w:sz w:val="13"/>
              </w:rPr>
            </w:pPr>
            <w:r>
              <w:rPr>
                <w:rFonts w:ascii="Arial"/>
                <w:b/>
                <w:spacing w:val="-2"/>
                <w:sz w:val="13"/>
              </w:rPr>
              <w:t>300.000.0</w:t>
            </w:r>
          </w:p>
          <w:p w:rsidR="00D236AA" w:rsidRDefault="000E2E0C">
            <w:pPr>
              <w:pStyle w:val="TableParagraph"/>
              <w:spacing w:before="14"/>
              <w:ind w:right="89"/>
              <w:jc w:val="right"/>
              <w:rPr>
                <w:rFonts w:ascii="Arial"/>
                <w:b/>
                <w:sz w:val="13"/>
              </w:rPr>
            </w:pPr>
            <w:r>
              <w:rPr>
                <w:rFonts w:ascii="Arial"/>
                <w:b/>
                <w:spacing w:val="-5"/>
                <w:sz w:val="13"/>
              </w:rPr>
              <w:t>00</w:t>
            </w:r>
          </w:p>
        </w:tc>
        <w:tc>
          <w:tcPr>
            <w:tcW w:w="912" w:type="dxa"/>
            <w:shd w:val="clear" w:color="auto" w:fill="D9D9D9"/>
          </w:tcPr>
          <w:p w:rsidR="00D236AA" w:rsidRDefault="000E2E0C">
            <w:pPr>
              <w:pStyle w:val="TableParagraph"/>
              <w:spacing w:before="156"/>
              <w:ind w:right="84"/>
              <w:jc w:val="right"/>
              <w:rPr>
                <w:rFonts w:ascii="Arial"/>
                <w:b/>
                <w:sz w:val="13"/>
              </w:rPr>
            </w:pPr>
            <w:r>
              <w:rPr>
                <w:rFonts w:ascii="Arial"/>
                <w:b/>
                <w:spacing w:val="-2"/>
                <w:sz w:val="13"/>
              </w:rPr>
              <w:t>300.000.0</w:t>
            </w:r>
          </w:p>
          <w:p w:rsidR="00D236AA" w:rsidRDefault="000E2E0C">
            <w:pPr>
              <w:pStyle w:val="TableParagraph"/>
              <w:spacing w:before="14"/>
              <w:ind w:right="84"/>
              <w:jc w:val="right"/>
              <w:rPr>
                <w:rFonts w:ascii="Arial"/>
                <w:b/>
                <w:sz w:val="13"/>
              </w:rPr>
            </w:pPr>
            <w:r>
              <w:rPr>
                <w:rFonts w:ascii="Arial"/>
                <w:b/>
                <w:spacing w:val="-5"/>
                <w:sz w:val="13"/>
              </w:rPr>
              <w:t>00</w:t>
            </w:r>
          </w:p>
        </w:tc>
        <w:tc>
          <w:tcPr>
            <w:tcW w:w="1248" w:type="dxa"/>
            <w:shd w:val="clear" w:color="auto" w:fill="D9D9D9"/>
          </w:tcPr>
          <w:p w:rsidR="00D236AA" w:rsidRDefault="000E2E0C">
            <w:pPr>
              <w:pStyle w:val="TableParagraph"/>
              <w:spacing w:before="156"/>
              <w:ind w:right="89"/>
              <w:jc w:val="right"/>
              <w:rPr>
                <w:rFonts w:ascii="Arial"/>
                <w:b/>
                <w:sz w:val="13"/>
              </w:rPr>
            </w:pPr>
            <w:r>
              <w:rPr>
                <w:rFonts w:ascii="Arial"/>
                <w:b/>
                <w:spacing w:val="-10"/>
                <w:sz w:val="13"/>
              </w:rPr>
              <w:t>0</w:t>
            </w:r>
          </w:p>
        </w:tc>
        <w:tc>
          <w:tcPr>
            <w:tcW w:w="1699" w:type="dxa"/>
            <w:shd w:val="clear" w:color="auto" w:fill="D9D9D9"/>
          </w:tcPr>
          <w:p w:rsidR="00D236AA" w:rsidRDefault="00D236AA">
            <w:pPr>
              <w:pStyle w:val="TableParagraph"/>
              <w:spacing w:before="2"/>
              <w:rPr>
                <w:rFonts w:ascii="Calibri"/>
                <w:b/>
                <w:sz w:val="13"/>
              </w:rPr>
            </w:pPr>
          </w:p>
          <w:p w:rsidR="00D236AA" w:rsidRDefault="000E2E0C">
            <w:pPr>
              <w:pStyle w:val="TableParagraph"/>
              <w:spacing w:line="259" w:lineRule="auto"/>
              <w:ind w:left="110" w:right="223"/>
              <w:rPr>
                <w:rFonts w:ascii="Arial"/>
                <w:b/>
                <w:sz w:val="13"/>
              </w:rPr>
            </w:pPr>
            <w:r>
              <w:rPr>
                <w:rFonts w:ascii="Arial"/>
                <w:b/>
                <w:spacing w:val="-2"/>
                <w:sz w:val="13"/>
              </w:rPr>
              <w:t>Penyelenggaraan</w:t>
            </w:r>
            <w:r>
              <w:rPr>
                <w:rFonts w:ascii="Arial"/>
                <w:b/>
                <w:spacing w:val="40"/>
                <w:sz w:val="13"/>
              </w:rPr>
              <w:t xml:space="preserve"> </w:t>
            </w:r>
            <w:r>
              <w:rPr>
                <w:rFonts w:ascii="Arial"/>
                <w:b/>
                <w:spacing w:val="-2"/>
                <w:sz w:val="13"/>
              </w:rPr>
              <w:t>Pemberdayaan</w:t>
            </w:r>
            <w:r>
              <w:rPr>
                <w:rFonts w:ascii="Arial"/>
                <w:b/>
                <w:spacing w:val="40"/>
                <w:sz w:val="13"/>
              </w:rPr>
              <w:t xml:space="preserve"> </w:t>
            </w:r>
            <w:r>
              <w:rPr>
                <w:rFonts w:ascii="Arial"/>
                <w:b/>
                <w:sz w:val="13"/>
              </w:rPr>
              <w:t>Masyarakat</w:t>
            </w:r>
            <w:r>
              <w:rPr>
                <w:rFonts w:ascii="Arial"/>
                <w:b/>
                <w:spacing w:val="-10"/>
                <w:sz w:val="13"/>
              </w:rPr>
              <w:t xml:space="preserve"> </w:t>
            </w:r>
            <w:r>
              <w:rPr>
                <w:rFonts w:ascii="Arial"/>
                <w:b/>
                <w:sz w:val="13"/>
              </w:rPr>
              <w:t>terhadap</w:t>
            </w:r>
            <w:r>
              <w:rPr>
                <w:rFonts w:ascii="Arial"/>
                <w:b/>
                <w:spacing w:val="40"/>
                <w:sz w:val="13"/>
              </w:rPr>
              <w:t xml:space="preserve"> </w:t>
            </w:r>
            <w:r>
              <w:rPr>
                <w:rFonts w:ascii="Arial"/>
                <w:b/>
                <w:spacing w:val="-2"/>
                <w:sz w:val="13"/>
              </w:rPr>
              <w:t>Kesiapsiagaan</w:t>
            </w:r>
            <w:r>
              <w:rPr>
                <w:rFonts w:ascii="Arial"/>
                <w:b/>
                <w:spacing w:val="40"/>
                <w:sz w:val="13"/>
              </w:rPr>
              <w:t xml:space="preserve"> </w:t>
            </w:r>
            <w:r>
              <w:rPr>
                <w:rFonts w:ascii="Arial"/>
                <w:b/>
                <w:spacing w:val="-2"/>
                <w:sz w:val="13"/>
              </w:rPr>
              <w:t>Bencana</w:t>
            </w:r>
            <w:r>
              <w:rPr>
                <w:rFonts w:ascii="Arial"/>
                <w:b/>
                <w:spacing w:val="40"/>
                <w:sz w:val="13"/>
              </w:rPr>
              <w:t xml:space="preserve"> </w:t>
            </w:r>
            <w:r>
              <w:rPr>
                <w:rFonts w:ascii="Arial"/>
                <w:b/>
                <w:spacing w:val="-2"/>
                <w:sz w:val="13"/>
              </w:rPr>
              <w:t>Kabupaten/Kota</w:t>
            </w:r>
          </w:p>
        </w:tc>
        <w:tc>
          <w:tcPr>
            <w:tcW w:w="730" w:type="dxa"/>
            <w:shd w:val="clear" w:color="auto" w:fill="D9D9D9"/>
          </w:tcPr>
          <w:p w:rsidR="00D236AA" w:rsidRDefault="00D236AA">
            <w:pPr>
              <w:pStyle w:val="TableParagraph"/>
              <w:rPr>
                <w:rFonts w:ascii="Times New Roman"/>
                <w:sz w:val="12"/>
              </w:rPr>
            </w:pPr>
          </w:p>
        </w:tc>
        <w:tc>
          <w:tcPr>
            <w:tcW w:w="974" w:type="dxa"/>
            <w:shd w:val="clear" w:color="auto" w:fill="D9D9D9"/>
          </w:tcPr>
          <w:p w:rsidR="00D236AA" w:rsidRDefault="00D236AA">
            <w:pPr>
              <w:pStyle w:val="TableParagraph"/>
              <w:spacing w:before="2"/>
              <w:rPr>
                <w:rFonts w:ascii="Calibri"/>
                <w:b/>
                <w:sz w:val="13"/>
              </w:rPr>
            </w:pPr>
          </w:p>
          <w:p w:rsidR="00D236AA" w:rsidRDefault="000E2E0C">
            <w:pPr>
              <w:pStyle w:val="TableParagraph"/>
              <w:spacing w:line="259" w:lineRule="auto"/>
              <w:ind w:left="110" w:right="159"/>
              <w:rPr>
                <w:rFonts w:ascii="Arial"/>
                <w:b/>
                <w:sz w:val="13"/>
              </w:rPr>
            </w:pPr>
            <w:r>
              <w:rPr>
                <w:rFonts w:ascii="Arial"/>
                <w:b/>
                <w:spacing w:val="-2"/>
                <w:sz w:val="13"/>
              </w:rPr>
              <w:t>Persentase</w:t>
            </w:r>
            <w:r>
              <w:rPr>
                <w:rFonts w:ascii="Arial"/>
                <w:b/>
                <w:spacing w:val="40"/>
                <w:sz w:val="13"/>
              </w:rPr>
              <w:t xml:space="preserve"> </w:t>
            </w:r>
            <w:r>
              <w:rPr>
                <w:rFonts w:ascii="Arial"/>
                <w:b/>
                <w:spacing w:val="-2"/>
                <w:sz w:val="13"/>
              </w:rPr>
              <w:t>Potensi</w:t>
            </w:r>
            <w:r>
              <w:rPr>
                <w:rFonts w:ascii="Arial"/>
                <w:b/>
                <w:spacing w:val="40"/>
                <w:sz w:val="13"/>
              </w:rPr>
              <w:t xml:space="preserve"> </w:t>
            </w:r>
            <w:r>
              <w:rPr>
                <w:rFonts w:ascii="Arial"/>
                <w:b/>
                <w:spacing w:val="-4"/>
                <w:sz w:val="13"/>
              </w:rPr>
              <w:t>dan</w:t>
            </w:r>
          </w:p>
          <w:p w:rsidR="00D236AA" w:rsidRDefault="000E2E0C">
            <w:pPr>
              <w:pStyle w:val="TableParagraph"/>
              <w:spacing w:before="1" w:line="259" w:lineRule="auto"/>
              <w:ind w:left="110" w:right="146"/>
              <w:rPr>
                <w:rFonts w:ascii="Arial"/>
                <w:b/>
                <w:sz w:val="13"/>
              </w:rPr>
            </w:pPr>
            <w:r>
              <w:rPr>
                <w:rFonts w:ascii="Arial"/>
                <w:b/>
                <w:spacing w:val="-2"/>
                <w:sz w:val="13"/>
              </w:rPr>
              <w:t>Sumber</w:t>
            </w:r>
            <w:r>
              <w:rPr>
                <w:rFonts w:ascii="Arial"/>
                <w:b/>
                <w:spacing w:val="40"/>
                <w:sz w:val="13"/>
              </w:rPr>
              <w:t xml:space="preserve"> </w:t>
            </w:r>
            <w:r>
              <w:rPr>
                <w:rFonts w:ascii="Arial"/>
                <w:b/>
                <w:spacing w:val="-2"/>
                <w:sz w:val="13"/>
              </w:rPr>
              <w:t>Kesejahter</w:t>
            </w:r>
            <w:r>
              <w:rPr>
                <w:rFonts w:ascii="Arial"/>
                <w:b/>
                <w:spacing w:val="40"/>
                <w:sz w:val="13"/>
              </w:rPr>
              <w:t xml:space="preserve"> </w:t>
            </w:r>
            <w:r>
              <w:rPr>
                <w:rFonts w:ascii="Arial"/>
                <w:b/>
                <w:sz w:val="13"/>
              </w:rPr>
              <w:t>aan</w:t>
            </w:r>
            <w:r>
              <w:rPr>
                <w:rFonts w:ascii="Arial"/>
                <w:b/>
                <w:spacing w:val="-7"/>
                <w:sz w:val="13"/>
              </w:rPr>
              <w:t xml:space="preserve"> </w:t>
            </w:r>
            <w:r>
              <w:rPr>
                <w:rFonts w:ascii="Arial"/>
                <w:b/>
                <w:sz w:val="13"/>
              </w:rPr>
              <w:t>Sosial</w:t>
            </w:r>
            <w:r>
              <w:rPr>
                <w:rFonts w:ascii="Arial"/>
                <w:b/>
                <w:spacing w:val="40"/>
                <w:sz w:val="13"/>
              </w:rPr>
              <w:t xml:space="preserve"> </w:t>
            </w:r>
            <w:r>
              <w:rPr>
                <w:rFonts w:ascii="Arial"/>
                <w:b/>
                <w:spacing w:val="-4"/>
                <w:sz w:val="13"/>
              </w:rPr>
              <w:t>yang</w:t>
            </w:r>
          </w:p>
          <w:p w:rsidR="00D236AA" w:rsidRDefault="000E2E0C">
            <w:pPr>
              <w:pStyle w:val="TableParagraph"/>
              <w:spacing w:line="261" w:lineRule="auto"/>
              <w:ind w:left="110" w:right="165"/>
              <w:rPr>
                <w:rFonts w:ascii="Arial"/>
                <w:b/>
                <w:sz w:val="13"/>
              </w:rPr>
            </w:pPr>
            <w:r>
              <w:rPr>
                <w:rFonts w:ascii="Arial"/>
                <w:b/>
                <w:spacing w:val="-2"/>
                <w:sz w:val="13"/>
              </w:rPr>
              <w:t>mendapatk</w:t>
            </w:r>
            <w:r>
              <w:rPr>
                <w:rFonts w:ascii="Arial"/>
                <w:b/>
                <w:spacing w:val="40"/>
                <w:sz w:val="13"/>
              </w:rPr>
              <w:t xml:space="preserve"> </w:t>
            </w:r>
            <w:r>
              <w:rPr>
                <w:rFonts w:ascii="Arial"/>
                <w:b/>
                <w:spacing w:val="-6"/>
                <w:sz w:val="13"/>
              </w:rPr>
              <w:t>an</w:t>
            </w:r>
            <w:r>
              <w:rPr>
                <w:rFonts w:ascii="Arial"/>
                <w:b/>
                <w:spacing w:val="80"/>
                <w:sz w:val="13"/>
              </w:rPr>
              <w:t xml:space="preserve"> </w:t>
            </w:r>
            <w:r>
              <w:rPr>
                <w:rFonts w:ascii="Arial"/>
                <w:b/>
                <w:spacing w:val="-2"/>
                <w:sz w:val="13"/>
              </w:rPr>
              <w:t>sertifikat</w:t>
            </w:r>
          </w:p>
        </w:tc>
        <w:tc>
          <w:tcPr>
            <w:tcW w:w="1791" w:type="dxa"/>
            <w:shd w:val="clear" w:color="auto" w:fill="D9D9D9"/>
          </w:tcPr>
          <w:p w:rsidR="00D236AA" w:rsidRDefault="000E2E0C">
            <w:pPr>
              <w:pStyle w:val="TableParagraph"/>
              <w:spacing w:before="156"/>
              <w:ind w:right="697"/>
              <w:jc w:val="right"/>
              <w:rPr>
                <w:rFonts w:ascii="Arial"/>
                <w:b/>
                <w:sz w:val="13"/>
              </w:rPr>
            </w:pPr>
            <w:r>
              <w:rPr>
                <w:rFonts w:ascii="Arial"/>
                <w:b/>
                <w:spacing w:val="-4"/>
                <w:sz w:val="13"/>
              </w:rPr>
              <w:t>100%</w:t>
            </w:r>
          </w:p>
        </w:tc>
        <w:tc>
          <w:tcPr>
            <w:tcW w:w="912" w:type="dxa"/>
            <w:shd w:val="clear" w:color="auto" w:fill="D9D9D9"/>
          </w:tcPr>
          <w:p w:rsidR="00D236AA" w:rsidRDefault="000E2E0C">
            <w:pPr>
              <w:pStyle w:val="TableParagraph"/>
              <w:spacing w:before="156"/>
              <w:ind w:right="83"/>
              <w:jc w:val="right"/>
              <w:rPr>
                <w:rFonts w:ascii="Arial"/>
                <w:b/>
                <w:sz w:val="13"/>
              </w:rPr>
            </w:pPr>
            <w:r>
              <w:rPr>
                <w:rFonts w:ascii="Arial"/>
                <w:b/>
                <w:spacing w:val="-2"/>
                <w:sz w:val="13"/>
              </w:rPr>
              <w:t>12.359.50</w:t>
            </w:r>
          </w:p>
          <w:p w:rsidR="00D236AA" w:rsidRDefault="000E2E0C">
            <w:pPr>
              <w:pStyle w:val="TableParagraph"/>
              <w:spacing w:before="14"/>
              <w:ind w:right="88"/>
              <w:jc w:val="right"/>
              <w:rPr>
                <w:rFonts w:ascii="Arial"/>
                <w:b/>
                <w:sz w:val="13"/>
              </w:rPr>
            </w:pPr>
            <w:r>
              <w:rPr>
                <w:rFonts w:ascii="Arial"/>
                <w:b/>
                <w:spacing w:val="-10"/>
                <w:sz w:val="13"/>
              </w:rPr>
              <w:t>0</w:t>
            </w:r>
          </w:p>
        </w:tc>
        <w:tc>
          <w:tcPr>
            <w:tcW w:w="917" w:type="dxa"/>
            <w:shd w:val="clear" w:color="auto" w:fill="D9D9D9"/>
          </w:tcPr>
          <w:p w:rsidR="00D236AA" w:rsidRDefault="000E2E0C">
            <w:pPr>
              <w:pStyle w:val="TableParagraph"/>
              <w:spacing w:before="156"/>
              <w:ind w:right="93"/>
              <w:jc w:val="right"/>
              <w:rPr>
                <w:rFonts w:ascii="Arial"/>
                <w:b/>
                <w:sz w:val="13"/>
              </w:rPr>
            </w:pPr>
            <w:r>
              <w:rPr>
                <w:rFonts w:ascii="Arial"/>
                <w:b/>
                <w:spacing w:val="-2"/>
                <w:sz w:val="13"/>
              </w:rPr>
              <w:t>12.359.50</w:t>
            </w:r>
          </w:p>
          <w:p w:rsidR="00D236AA" w:rsidRDefault="000E2E0C">
            <w:pPr>
              <w:pStyle w:val="TableParagraph"/>
              <w:spacing w:before="14"/>
              <w:ind w:right="92"/>
              <w:jc w:val="right"/>
              <w:rPr>
                <w:rFonts w:ascii="Arial"/>
                <w:b/>
                <w:sz w:val="13"/>
              </w:rPr>
            </w:pPr>
            <w:r>
              <w:rPr>
                <w:rFonts w:ascii="Arial"/>
                <w:b/>
                <w:spacing w:val="-10"/>
                <w:sz w:val="13"/>
              </w:rPr>
              <w:t>0</w:t>
            </w:r>
          </w:p>
        </w:tc>
        <w:tc>
          <w:tcPr>
            <w:tcW w:w="1166" w:type="dxa"/>
            <w:shd w:val="clear" w:color="auto" w:fill="D9D9D9"/>
          </w:tcPr>
          <w:p w:rsidR="00D236AA" w:rsidRDefault="000E2E0C">
            <w:pPr>
              <w:pStyle w:val="TableParagraph"/>
              <w:spacing w:before="156"/>
              <w:ind w:right="92"/>
              <w:jc w:val="right"/>
              <w:rPr>
                <w:rFonts w:ascii="Arial"/>
                <w:b/>
                <w:sz w:val="13"/>
              </w:rPr>
            </w:pPr>
            <w:r>
              <w:rPr>
                <w:rFonts w:ascii="Arial"/>
                <w:b/>
                <w:spacing w:val="-2"/>
                <w:sz w:val="13"/>
              </w:rPr>
              <w:t>12.359.500</w:t>
            </w:r>
          </w:p>
        </w:tc>
        <w:tc>
          <w:tcPr>
            <w:tcW w:w="1378" w:type="dxa"/>
            <w:shd w:val="clear" w:color="auto" w:fill="D9D9D9"/>
          </w:tcPr>
          <w:p w:rsidR="00D236AA" w:rsidRDefault="000E2E0C">
            <w:pPr>
              <w:pStyle w:val="TableParagraph"/>
              <w:spacing w:before="156"/>
              <w:ind w:right="92"/>
              <w:jc w:val="right"/>
              <w:rPr>
                <w:rFonts w:ascii="Arial"/>
                <w:b/>
                <w:sz w:val="13"/>
              </w:rPr>
            </w:pPr>
            <w:r>
              <w:rPr>
                <w:rFonts w:ascii="Arial"/>
                <w:b/>
                <w:spacing w:val="-10"/>
                <w:sz w:val="13"/>
              </w:rPr>
              <w:t>0</w:t>
            </w:r>
          </w:p>
        </w:tc>
        <w:tc>
          <w:tcPr>
            <w:tcW w:w="859" w:type="dxa"/>
            <w:shd w:val="clear" w:color="auto" w:fill="D9D9D9"/>
          </w:tcPr>
          <w:p w:rsidR="00D236AA" w:rsidRDefault="00D236AA">
            <w:pPr>
              <w:pStyle w:val="TableParagraph"/>
              <w:rPr>
                <w:rFonts w:ascii="Times New Roman"/>
                <w:sz w:val="12"/>
              </w:rPr>
            </w:pPr>
          </w:p>
        </w:tc>
      </w:tr>
      <w:tr w:rsidR="00D236AA">
        <w:trPr>
          <w:trHeight w:val="3394"/>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12"/>
              <w:ind w:left="43"/>
              <w:rPr>
                <w:sz w:val="13"/>
              </w:rPr>
            </w:pPr>
            <w:r>
              <w:rPr>
                <w:sz w:val="13"/>
              </w:rPr>
              <w:t>1.</w:t>
            </w:r>
            <w:r>
              <w:rPr>
                <w:spacing w:val="65"/>
                <w:w w:val="150"/>
                <w:sz w:val="13"/>
              </w:rPr>
              <w:t xml:space="preserve"> </w:t>
            </w:r>
            <w:r>
              <w:rPr>
                <w:spacing w:val="-2"/>
                <w:sz w:val="13"/>
              </w:rPr>
              <w:t>Koordinasi,</w:t>
            </w:r>
          </w:p>
          <w:p w:rsidR="00D236AA" w:rsidRDefault="000E2E0C">
            <w:pPr>
              <w:pStyle w:val="TableParagraph"/>
              <w:spacing w:before="14" w:line="254" w:lineRule="auto"/>
              <w:ind w:left="321" w:right="221"/>
              <w:rPr>
                <w:sz w:val="13"/>
              </w:rPr>
            </w:pPr>
            <w:r>
              <w:rPr>
                <w:sz w:val="13"/>
              </w:rPr>
              <w:t>Sosialisasi</w:t>
            </w:r>
            <w:r>
              <w:rPr>
                <w:spacing w:val="-9"/>
                <w:sz w:val="13"/>
              </w:rPr>
              <w:t xml:space="preserve"> </w:t>
            </w:r>
            <w:r>
              <w:rPr>
                <w:sz w:val="13"/>
              </w:rPr>
              <w:t>dan</w:t>
            </w:r>
            <w:r>
              <w:rPr>
                <w:spacing w:val="40"/>
                <w:sz w:val="13"/>
              </w:rPr>
              <w:t xml:space="preserve"> </w:t>
            </w:r>
            <w:r>
              <w:rPr>
                <w:spacing w:val="-2"/>
                <w:sz w:val="13"/>
              </w:rPr>
              <w:t>Pelaksanaan</w:t>
            </w:r>
            <w:r>
              <w:rPr>
                <w:spacing w:val="40"/>
                <w:sz w:val="13"/>
              </w:rPr>
              <w:t xml:space="preserve"> </w:t>
            </w:r>
            <w:r>
              <w:rPr>
                <w:sz w:val="13"/>
              </w:rPr>
              <w:t>Taruna</w:t>
            </w:r>
            <w:r>
              <w:rPr>
                <w:spacing w:val="-10"/>
                <w:sz w:val="13"/>
              </w:rPr>
              <w:t xml:space="preserve"> </w:t>
            </w:r>
            <w:r>
              <w:rPr>
                <w:sz w:val="13"/>
              </w:rPr>
              <w:t>Siaga</w:t>
            </w:r>
            <w:r>
              <w:rPr>
                <w:spacing w:val="40"/>
                <w:sz w:val="13"/>
              </w:rPr>
              <w:t xml:space="preserve"> </w:t>
            </w:r>
            <w:r>
              <w:rPr>
                <w:spacing w:val="-2"/>
                <w:sz w:val="13"/>
              </w:rPr>
              <w:t>Bencana</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17" w:line="259" w:lineRule="auto"/>
              <w:ind w:left="115" w:right="132"/>
              <w:rPr>
                <w:sz w:val="13"/>
              </w:rPr>
            </w:pPr>
            <w:r>
              <w:rPr>
                <w:spacing w:val="-2"/>
                <w:sz w:val="13"/>
              </w:rPr>
              <w:t>Jumlah</w:t>
            </w:r>
            <w:r>
              <w:rPr>
                <w:spacing w:val="40"/>
                <w:sz w:val="13"/>
              </w:rPr>
              <w:t xml:space="preserve"> </w:t>
            </w:r>
            <w:r>
              <w:rPr>
                <w:spacing w:val="-2"/>
                <w:sz w:val="13"/>
              </w:rPr>
              <w:t>Orang</w:t>
            </w:r>
            <w:r>
              <w:rPr>
                <w:spacing w:val="40"/>
                <w:sz w:val="13"/>
              </w:rPr>
              <w:t xml:space="preserve"> </w:t>
            </w:r>
            <w:r>
              <w:rPr>
                <w:spacing w:val="-4"/>
                <w:sz w:val="13"/>
              </w:rPr>
              <w:t>yang</w:t>
            </w:r>
            <w:r>
              <w:rPr>
                <w:spacing w:val="40"/>
                <w:sz w:val="13"/>
              </w:rPr>
              <w:t xml:space="preserve"> </w:t>
            </w:r>
            <w:r>
              <w:rPr>
                <w:spacing w:val="-2"/>
                <w:sz w:val="13"/>
              </w:rPr>
              <w:t>Melaks</w:t>
            </w:r>
            <w:r>
              <w:rPr>
                <w:spacing w:val="40"/>
                <w:sz w:val="13"/>
              </w:rPr>
              <w:t xml:space="preserve"> </w:t>
            </w:r>
            <w:r>
              <w:rPr>
                <w:spacing w:val="-2"/>
                <w:sz w:val="13"/>
              </w:rPr>
              <w:t>anakan</w:t>
            </w:r>
            <w:r>
              <w:rPr>
                <w:spacing w:val="40"/>
                <w:sz w:val="13"/>
              </w:rPr>
              <w:t xml:space="preserve"> </w:t>
            </w:r>
            <w:r>
              <w:rPr>
                <w:spacing w:val="-2"/>
                <w:sz w:val="13"/>
              </w:rPr>
              <w:t>Koordin</w:t>
            </w:r>
            <w:r>
              <w:rPr>
                <w:spacing w:val="40"/>
                <w:sz w:val="13"/>
              </w:rPr>
              <w:t xml:space="preserve"> </w:t>
            </w:r>
            <w:r>
              <w:rPr>
                <w:spacing w:val="-4"/>
                <w:sz w:val="13"/>
              </w:rPr>
              <w:t>asi,</w:t>
            </w:r>
            <w:r>
              <w:rPr>
                <w:spacing w:val="40"/>
                <w:sz w:val="13"/>
              </w:rPr>
              <w:t xml:space="preserve"> </w:t>
            </w:r>
            <w:r>
              <w:rPr>
                <w:spacing w:val="-2"/>
                <w:sz w:val="13"/>
              </w:rPr>
              <w:t>Sosialis</w:t>
            </w:r>
            <w:r>
              <w:rPr>
                <w:spacing w:val="40"/>
                <w:sz w:val="13"/>
              </w:rPr>
              <w:t xml:space="preserve"> </w:t>
            </w:r>
            <w:r>
              <w:rPr>
                <w:sz w:val="13"/>
              </w:rPr>
              <w:t>asi</w:t>
            </w:r>
            <w:r>
              <w:rPr>
                <w:spacing w:val="-10"/>
                <w:sz w:val="13"/>
              </w:rPr>
              <w:t xml:space="preserve"> </w:t>
            </w:r>
            <w:r>
              <w:rPr>
                <w:sz w:val="13"/>
              </w:rPr>
              <w:t>dan</w:t>
            </w:r>
            <w:r>
              <w:rPr>
                <w:spacing w:val="40"/>
                <w:sz w:val="13"/>
              </w:rPr>
              <w:t xml:space="preserve"> </w:t>
            </w:r>
            <w:r>
              <w:rPr>
                <w:spacing w:val="-2"/>
                <w:sz w:val="13"/>
              </w:rPr>
              <w:t>Pelaks</w:t>
            </w:r>
            <w:r>
              <w:rPr>
                <w:spacing w:val="40"/>
                <w:sz w:val="13"/>
              </w:rPr>
              <w:t xml:space="preserve"> </w:t>
            </w:r>
            <w:r>
              <w:rPr>
                <w:spacing w:val="-2"/>
                <w:sz w:val="13"/>
              </w:rPr>
              <w:t>anaan</w:t>
            </w:r>
            <w:r>
              <w:rPr>
                <w:spacing w:val="40"/>
                <w:sz w:val="13"/>
              </w:rPr>
              <w:t xml:space="preserve"> </w:t>
            </w:r>
            <w:r>
              <w:rPr>
                <w:spacing w:val="-2"/>
                <w:sz w:val="13"/>
              </w:rPr>
              <w:t>Taruna</w:t>
            </w:r>
            <w:r>
              <w:rPr>
                <w:spacing w:val="40"/>
                <w:sz w:val="13"/>
              </w:rPr>
              <w:t xml:space="preserve"> </w:t>
            </w:r>
            <w:r>
              <w:rPr>
                <w:spacing w:val="-2"/>
                <w:sz w:val="13"/>
              </w:rPr>
              <w:t>Siaga</w:t>
            </w:r>
            <w:r>
              <w:rPr>
                <w:spacing w:val="40"/>
                <w:sz w:val="13"/>
              </w:rPr>
              <w:t xml:space="preserve"> </w:t>
            </w:r>
            <w:r>
              <w:rPr>
                <w:spacing w:val="-2"/>
                <w:sz w:val="13"/>
              </w:rPr>
              <w:t>Bencan</w:t>
            </w:r>
            <w:r>
              <w:rPr>
                <w:spacing w:val="40"/>
                <w:sz w:val="13"/>
              </w:rPr>
              <w:t xml:space="preserve"> </w:t>
            </w:r>
            <w:r>
              <w:rPr>
                <w:spacing w:val="-10"/>
                <w:sz w:val="13"/>
              </w:rPr>
              <w:t>a</w:t>
            </w:r>
            <w:r>
              <w:rPr>
                <w:spacing w:val="40"/>
                <w:sz w:val="13"/>
              </w:rPr>
              <w:t xml:space="preserve"> </w:t>
            </w:r>
            <w:r>
              <w:rPr>
                <w:spacing w:val="-2"/>
                <w:sz w:val="13"/>
              </w:rPr>
              <w:t>Kewen</w:t>
            </w:r>
            <w:r>
              <w:rPr>
                <w:spacing w:val="40"/>
                <w:sz w:val="13"/>
              </w:rPr>
              <w:t xml:space="preserve"> </w:t>
            </w:r>
            <w:r>
              <w:rPr>
                <w:spacing w:val="-2"/>
                <w:sz w:val="13"/>
              </w:rPr>
              <w:t>angan</w:t>
            </w:r>
            <w:r>
              <w:rPr>
                <w:spacing w:val="40"/>
                <w:sz w:val="13"/>
              </w:rPr>
              <w:t xml:space="preserve"> </w:t>
            </w:r>
            <w:r>
              <w:rPr>
                <w:spacing w:val="-2"/>
                <w:sz w:val="13"/>
              </w:rPr>
              <w:t>Kabupa</w:t>
            </w:r>
            <w:r>
              <w:rPr>
                <w:spacing w:val="40"/>
                <w:sz w:val="13"/>
              </w:rPr>
              <w:t xml:space="preserve"> </w:t>
            </w:r>
            <w:r>
              <w:rPr>
                <w:spacing w:val="-2"/>
                <w:sz w:val="13"/>
              </w:rPr>
              <w:t>ten/Kot</w:t>
            </w:r>
            <w:r>
              <w:rPr>
                <w:spacing w:val="40"/>
                <w:sz w:val="13"/>
              </w:rPr>
              <w:t xml:space="preserve"> </w:t>
            </w:r>
            <w:r>
              <w:rPr>
                <w:spacing w:val="-10"/>
                <w:sz w:val="13"/>
              </w:rPr>
              <w:t>a</w:t>
            </w:r>
          </w:p>
        </w:tc>
        <w:tc>
          <w:tcPr>
            <w:tcW w:w="1786" w:type="dxa"/>
          </w:tcPr>
          <w:p w:rsidR="00D236AA" w:rsidRDefault="000E2E0C">
            <w:pPr>
              <w:pStyle w:val="TableParagraph"/>
              <w:spacing w:before="12"/>
              <w:ind w:left="115"/>
              <w:rPr>
                <w:sz w:val="13"/>
              </w:rPr>
            </w:pPr>
            <w:r>
              <w:rPr>
                <w:sz w:val="13"/>
              </w:rPr>
              <w:t>50</w:t>
            </w:r>
            <w:r>
              <w:rPr>
                <w:spacing w:val="9"/>
                <w:sz w:val="13"/>
              </w:rPr>
              <w:t xml:space="preserve"> </w:t>
            </w:r>
            <w:r>
              <w:rPr>
                <w:spacing w:val="-2"/>
                <w:sz w:val="13"/>
              </w:rPr>
              <w:t>Orang</w:t>
            </w:r>
          </w:p>
        </w:tc>
        <w:tc>
          <w:tcPr>
            <w:tcW w:w="912" w:type="dxa"/>
          </w:tcPr>
          <w:p w:rsidR="00D236AA" w:rsidRDefault="000E2E0C">
            <w:pPr>
              <w:pStyle w:val="TableParagraph"/>
              <w:spacing w:before="12"/>
              <w:ind w:right="93"/>
              <w:jc w:val="right"/>
              <w:rPr>
                <w:sz w:val="13"/>
              </w:rPr>
            </w:pPr>
            <w:r>
              <w:rPr>
                <w:spacing w:val="-2"/>
                <w:sz w:val="13"/>
              </w:rPr>
              <w:t>150.000.0</w:t>
            </w:r>
          </w:p>
          <w:p w:rsidR="00D236AA" w:rsidRDefault="000E2E0C">
            <w:pPr>
              <w:pStyle w:val="TableParagraph"/>
              <w:spacing w:before="9"/>
              <w:ind w:right="88"/>
              <w:jc w:val="right"/>
              <w:rPr>
                <w:sz w:val="13"/>
              </w:rPr>
            </w:pPr>
            <w:r>
              <w:rPr>
                <w:spacing w:val="-5"/>
                <w:sz w:val="13"/>
              </w:rPr>
              <w:t>00</w:t>
            </w:r>
          </w:p>
        </w:tc>
        <w:tc>
          <w:tcPr>
            <w:tcW w:w="913" w:type="dxa"/>
          </w:tcPr>
          <w:p w:rsidR="00D236AA" w:rsidRDefault="000E2E0C">
            <w:pPr>
              <w:pStyle w:val="TableParagraph"/>
              <w:spacing w:before="12"/>
              <w:ind w:right="94"/>
              <w:jc w:val="right"/>
              <w:rPr>
                <w:sz w:val="13"/>
              </w:rPr>
            </w:pPr>
            <w:r>
              <w:rPr>
                <w:spacing w:val="-2"/>
                <w:sz w:val="13"/>
              </w:rPr>
              <w:t>150.000.0</w:t>
            </w:r>
          </w:p>
          <w:p w:rsidR="00D236AA" w:rsidRDefault="000E2E0C">
            <w:pPr>
              <w:pStyle w:val="TableParagraph"/>
              <w:spacing w:before="9"/>
              <w:ind w:right="94"/>
              <w:jc w:val="right"/>
              <w:rPr>
                <w:sz w:val="13"/>
              </w:rPr>
            </w:pPr>
            <w:r>
              <w:rPr>
                <w:spacing w:val="-5"/>
                <w:sz w:val="13"/>
              </w:rPr>
              <w:t>00</w:t>
            </w:r>
          </w:p>
        </w:tc>
        <w:tc>
          <w:tcPr>
            <w:tcW w:w="912" w:type="dxa"/>
          </w:tcPr>
          <w:p w:rsidR="00D236AA" w:rsidRDefault="000E2E0C">
            <w:pPr>
              <w:pStyle w:val="TableParagraph"/>
              <w:spacing w:before="12"/>
              <w:ind w:right="84"/>
              <w:jc w:val="right"/>
              <w:rPr>
                <w:sz w:val="13"/>
              </w:rPr>
            </w:pPr>
            <w:r>
              <w:rPr>
                <w:spacing w:val="-2"/>
                <w:sz w:val="13"/>
              </w:rPr>
              <w:t>150.000.0</w:t>
            </w:r>
          </w:p>
          <w:p w:rsidR="00D236AA" w:rsidRDefault="000E2E0C">
            <w:pPr>
              <w:pStyle w:val="TableParagraph"/>
              <w:spacing w:before="9"/>
              <w:ind w:right="84"/>
              <w:jc w:val="right"/>
              <w:rPr>
                <w:sz w:val="13"/>
              </w:rPr>
            </w:pPr>
            <w:r>
              <w:rPr>
                <w:spacing w:val="-5"/>
                <w:sz w:val="13"/>
              </w:rPr>
              <w:t>00</w:t>
            </w:r>
          </w:p>
        </w:tc>
        <w:tc>
          <w:tcPr>
            <w:tcW w:w="1248" w:type="dxa"/>
          </w:tcPr>
          <w:p w:rsidR="00D236AA" w:rsidRDefault="000E2E0C">
            <w:pPr>
              <w:pStyle w:val="TableParagraph"/>
              <w:spacing w:before="12"/>
              <w:ind w:right="89"/>
              <w:jc w:val="right"/>
              <w:rPr>
                <w:sz w:val="13"/>
              </w:rPr>
            </w:pPr>
            <w:r>
              <w:rPr>
                <w:spacing w:val="-10"/>
                <w:sz w:val="13"/>
              </w:rPr>
              <w:t>0</w:t>
            </w:r>
          </w:p>
        </w:tc>
        <w:tc>
          <w:tcPr>
            <w:tcW w:w="1699" w:type="dxa"/>
          </w:tcPr>
          <w:p w:rsidR="00D236AA" w:rsidRDefault="000E2E0C">
            <w:pPr>
              <w:pStyle w:val="TableParagraph"/>
              <w:spacing w:before="12" w:line="256" w:lineRule="auto"/>
              <w:ind w:left="321" w:right="269" w:hanging="212"/>
              <w:rPr>
                <w:sz w:val="13"/>
              </w:rPr>
            </w:pPr>
            <w:r>
              <w:rPr>
                <w:sz w:val="13"/>
              </w:rPr>
              <w:t>1.</w:t>
            </w:r>
            <w:r>
              <w:rPr>
                <w:spacing w:val="40"/>
                <w:sz w:val="13"/>
              </w:rPr>
              <w:t xml:space="preserve"> </w:t>
            </w:r>
            <w:r>
              <w:rPr>
                <w:sz w:val="13"/>
              </w:rPr>
              <w:t>Koordinasi,</w:t>
            </w:r>
            <w:r>
              <w:rPr>
                <w:spacing w:val="40"/>
                <w:sz w:val="13"/>
              </w:rPr>
              <w:t xml:space="preserve"> </w:t>
            </w:r>
            <w:r>
              <w:rPr>
                <w:sz w:val="13"/>
              </w:rPr>
              <w:t>Sosialisasi</w:t>
            </w:r>
            <w:r>
              <w:rPr>
                <w:spacing w:val="-9"/>
                <w:sz w:val="13"/>
              </w:rPr>
              <w:t xml:space="preserve"> </w:t>
            </w:r>
            <w:r>
              <w:rPr>
                <w:sz w:val="13"/>
              </w:rPr>
              <w:t>dan</w:t>
            </w:r>
            <w:r>
              <w:rPr>
                <w:spacing w:val="40"/>
                <w:sz w:val="13"/>
              </w:rPr>
              <w:t xml:space="preserve"> </w:t>
            </w:r>
            <w:r>
              <w:rPr>
                <w:spacing w:val="-2"/>
                <w:sz w:val="13"/>
              </w:rPr>
              <w:t>Pelaksanaan</w:t>
            </w:r>
            <w:r>
              <w:rPr>
                <w:spacing w:val="40"/>
                <w:sz w:val="13"/>
              </w:rPr>
              <w:t xml:space="preserve"> </w:t>
            </w:r>
            <w:r>
              <w:rPr>
                <w:sz w:val="13"/>
              </w:rPr>
              <w:t>Taruna</w:t>
            </w:r>
            <w:r>
              <w:rPr>
                <w:spacing w:val="-10"/>
                <w:sz w:val="13"/>
              </w:rPr>
              <w:t xml:space="preserve"> </w:t>
            </w:r>
            <w:r>
              <w:rPr>
                <w:sz w:val="13"/>
              </w:rPr>
              <w:t>Siaga</w:t>
            </w:r>
            <w:r>
              <w:rPr>
                <w:spacing w:val="40"/>
                <w:sz w:val="13"/>
              </w:rPr>
              <w:t xml:space="preserve"> </w:t>
            </w:r>
            <w:r>
              <w:rPr>
                <w:spacing w:val="-2"/>
                <w:sz w:val="13"/>
              </w:rPr>
              <w:t>Bencana</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17" w:line="256" w:lineRule="auto"/>
              <w:ind w:left="110" w:right="148"/>
              <w:rPr>
                <w:sz w:val="13"/>
              </w:rPr>
            </w:pPr>
            <w:r>
              <w:rPr>
                <w:spacing w:val="-2"/>
                <w:sz w:val="13"/>
              </w:rPr>
              <w:t>Jumlah</w:t>
            </w:r>
            <w:r>
              <w:rPr>
                <w:spacing w:val="40"/>
                <w:sz w:val="13"/>
              </w:rPr>
              <w:t xml:space="preserve"> </w:t>
            </w:r>
            <w:r>
              <w:rPr>
                <w:sz w:val="13"/>
              </w:rPr>
              <w:t>Orang</w:t>
            </w:r>
            <w:r>
              <w:rPr>
                <w:spacing w:val="-10"/>
                <w:sz w:val="13"/>
              </w:rPr>
              <w:t xml:space="preserve"> </w:t>
            </w:r>
            <w:r>
              <w:rPr>
                <w:sz w:val="13"/>
              </w:rPr>
              <w:t>yang</w:t>
            </w:r>
            <w:r>
              <w:rPr>
                <w:spacing w:val="40"/>
                <w:sz w:val="13"/>
              </w:rPr>
              <w:t xml:space="preserve"> </w:t>
            </w:r>
            <w:r>
              <w:rPr>
                <w:spacing w:val="-2"/>
                <w:sz w:val="13"/>
              </w:rPr>
              <w:t>Melaksanak</w:t>
            </w:r>
            <w:r>
              <w:rPr>
                <w:spacing w:val="40"/>
                <w:sz w:val="13"/>
              </w:rPr>
              <w:t xml:space="preserve"> </w:t>
            </w:r>
            <w:r>
              <w:rPr>
                <w:spacing w:val="-6"/>
                <w:sz w:val="13"/>
              </w:rPr>
              <w:t>an</w:t>
            </w:r>
            <w:r>
              <w:rPr>
                <w:spacing w:val="40"/>
                <w:sz w:val="13"/>
              </w:rPr>
              <w:t xml:space="preserve"> </w:t>
            </w:r>
            <w:r>
              <w:rPr>
                <w:spacing w:val="-2"/>
                <w:sz w:val="13"/>
              </w:rPr>
              <w:t>Koordinasi,</w:t>
            </w:r>
            <w:r>
              <w:rPr>
                <w:spacing w:val="40"/>
                <w:sz w:val="13"/>
              </w:rPr>
              <w:t xml:space="preserve"> </w:t>
            </w:r>
            <w:r>
              <w:rPr>
                <w:spacing w:val="-2"/>
                <w:sz w:val="13"/>
              </w:rPr>
              <w:t>Sosialisasi</w:t>
            </w:r>
            <w:r>
              <w:rPr>
                <w:spacing w:val="40"/>
                <w:sz w:val="13"/>
              </w:rPr>
              <w:t xml:space="preserve"> </w:t>
            </w:r>
            <w:r>
              <w:rPr>
                <w:spacing w:val="-4"/>
                <w:sz w:val="13"/>
              </w:rPr>
              <w:t>dan</w:t>
            </w:r>
            <w:r>
              <w:rPr>
                <w:spacing w:val="40"/>
                <w:sz w:val="13"/>
              </w:rPr>
              <w:t xml:space="preserve"> </w:t>
            </w:r>
            <w:r>
              <w:rPr>
                <w:spacing w:val="-2"/>
                <w:sz w:val="13"/>
              </w:rPr>
              <w:t>Pelaksanaa</w:t>
            </w:r>
            <w:r>
              <w:rPr>
                <w:spacing w:val="40"/>
                <w:sz w:val="13"/>
              </w:rPr>
              <w:t xml:space="preserve"> </w:t>
            </w:r>
            <w:r>
              <w:rPr>
                <w:sz w:val="13"/>
              </w:rPr>
              <w:t>n</w:t>
            </w:r>
            <w:r>
              <w:rPr>
                <w:spacing w:val="-10"/>
                <w:sz w:val="13"/>
              </w:rPr>
              <w:t xml:space="preserve"> </w:t>
            </w:r>
            <w:r>
              <w:rPr>
                <w:sz w:val="13"/>
              </w:rPr>
              <w:t>Taruna</w:t>
            </w:r>
            <w:r>
              <w:rPr>
                <w:spacing w:val="40"/>
                <w:sz w:val="13"/>
              </w:rPr>
              <w:t xml:space="preserve"> </w:t>
            </w:r>
            <w:r>
              <w:rPr>
                <w:spacing w:val="-2"/>
                <w:sz w:val="13"/>
              </w:rPr>
              <w:t>Siaga</w:t>
            </w:r>
            <w:r>
              <w:rPr>
                <w:spacing w:val="40"/>
                <w:sz w:val="13"/>
              </w:rPr>
              <w:t xml:space="preserve"> </w:t>
            </w:r>
            <w:r>
              <w:rPr>
                <w:spacing w:val="-2"/>
                <w:sz w:val="13"/>
              </w:rPr>
              <w:t>Bencana</w:t>
            </w:r>
            <w:r>
              <w:rPr>
                <w:spacing w:val="40"/>
                <w:sz w:val="13"/>
              </w:rPr>
              <w:t xml:space="preserve"> </w:t>
            </w:r>
            <w:r>
              <w:rPr>
                <w:spacing w:val="-2"/>
                <w:sz w:val="13"/>
              </w:rPr>
              <w:t>Kewenanga</w:t>
            </w:r>
            <w:r>
              <w:rPr>
                <w:spacing w:val="40"/>
                <w:sz w:val="13"/>
              </w:rPr>
              <w:t xml:space="preserve"> </w:t>
            </w:r>
            <w:r>
              <w:rPr>
                <w:spacing w:val="-10"/>
                <w:sz w:val="13"/>
              </w:rPr>
              <w:t>n</w:t>
            </w:r>
            <w:r>
              <w:rPr>
                <w:spacing w:val="40"/>
                <w:sz w:val="13"/>
              </w:rPr>
              <w:t xml:space="preserve"> </w:t>
            </w:r>
            <w:r>
              <w:rPr>
                <w:spacing w:val="-2"/>
                <w:sz w:val="13"/>
              </w:rPr>
              <w:t>Kabupaten/</w:t>
            </w:r>
            <w:r>
              <w:rPr>
                <w:spacing w:val="40"/>
                <w:sz w:val="13"/>
              </w:rPr>
              <w:t xml:space="preserve"> </w:t>
            </w:r>
            <w:r>
              <w:rPr>
                <w:spacing w:val="-4"/>
                <w:sz w:val="13"/>
              </w:rPr>
              <w:t>Kota</w:t>
            </w:r>
          </w:p>
        </w:tc>
        <w:tc>
          <w:tcPr>
            <w:tcW w:w="1791" w:type="dxa"/>
          </w:tcPr>
          <w:p w:rsidR="00D236AA" w:rsidRDefault="000E2E0C">
            <w:pPr>
              <w:pStyle w:val="TableParagraph"/>
              <w:spacing w:before="12"/>
              <w:ind w:left="111"/>
              <w:rPr>
                <w:sz w:val="13"/>
              </w:rPr>
            </w:pPr>
            <w:r>
              <w:rPr>
                <w:sz w:val="13"/>
              </w:rPr>
              <w:t>46</w:t>
            </w:r>
            <w:r>
              <w:rPr>
                <w:spacing w:val="9"/>
                <w:sz w:val="13"/>
              </w:rPr>
              <w:t xml:space="preserve"> </w:t>
            </w:r>
            <w:r>
              <w:rPr>
                <w:spacing w:val="-2"/>
                <w:sz w:val="13"/>
              </w:rPr>
              <w:t>Orang</w:t>
            </w:r>
          </w:p>
        </w:tc>
        <w:tc>
          <w:tcPr>
            <w:tcW w:w="912" w:type="dxa"/>
          </w:tcPr>
          <w:p w:rsidR="00D236AA" w:rsidRDefault="000E2E0C">
            <w:pPr>
              <w:pStyle w:val="TableParagraph"/>
              <w:spacing w:before="12"/>
              <w:ind w:right="88"/>
              <w:jc w:val="right"/>
              <w:rPr>
                <w:sz w:val="13"/>
              </w:rPr>
            </w:pPr>
            <w:r>
              <w:rPr>
                <w:spacing w:val="-2"/>
                <w:sz w:val="13"/>
              </w:rPr>
              <w:t>12.359.50</w:t>
            </w:r>
          </w:p>
          <w:p w:rsidR="00D236AA" w:rsidRDefault="000E2E0C">
            <w:pPr>
              <w:pStyle w:val="TableParagraph"/>
              <w:spacing w:before="9"/>
              <w:ind w:right="88"/>
              <w:jc w:val="right"/>
              <w:rPr>
                <w:sz w:val="13"/>
              </w:rPr>
            </w:pPr>
            <w:r>
              <w:rPr>
                <w:spacing w:val="-10"/>
                <w:sz w:val="13"/>
              </w:rPr>
              <w:t>0</w:t>
            </w:r>
          </w:p>
        </w:tc>
        <w:tc>
          <w:tcPr>
            <w:tcW w:w="917" w:type="dxa"/>
          </w:tcPr>
          <w:p w:rsidR="00D236AA" w:rsidRDefault="000E2E0C">
            <w:pPr>
              <w:pStyle w:val="TableParagraph"/>
              <w:spacing w:before="12"/>
              <w:ind w:right="93"/>
              <w:jc w:val="right"/>
              <w:rPr>
                <w:sz w:val="13"/>
              </w:rPr>
            </w:pPr>
            <w:r>
              <w:rPr>
                <w:spacing w:val="-2"/>
                <w:sz w:val="13"/>
              </w:rPr>
              <w:t>12.359.50</w:t>
            </w:r>
          </w:p>
          <w:p w:rsidR="00D236AA" w:rsidRDefault="000E2E0C">
            <w:pPr>
              <w:pStyle w:val="TableParagraph"/>
              <w:spacing w:before="9"/>
              <w:ind w:right="92"/>
              <w:jc w:val="right"/>
              <w:rPr>
                <w:sz w:val="13"/>
              </w:rPr>
            </w:pPr>
            <w:r>
              <w:rPr>
                <w:spacing w:val="-10"/>
                <w:sz w:val="13"/>
              </w:rPr>
              <w:t>0</w:t>
            </w:r>
          </w:p>
        </w:tc>
        <w:tc>
          <w:tcPr>
            <w:tcW w:w="1166" w:type="dxa"/>
          </w:tcPr>
          <w:p w:rsidR="00D236AA" w:rsidRDefault="000E2E0C">
            <w:pPr>
              <w:pStyle w:val="TableParagraph"/>
              <w:spacing w:before="12"/>
              <w:ind w:right="92"/>
              <w:jc w:val="right"/>
              <w:rPr>
                <w:sz w:val="13"/>
              </w:rPr>
            </w:pPr>
            <w:r>
              <w:rPr>
                <w:spacing w:val="-2"/>
                <w:sz w:val="13"/>
              </w:rPr>
              <w:t>12.359.500</w:t>
            </w:r>
          </w:p>
        </w:tc>
        <w:tc>
          <w:tcPr>
            <w:tcW w:w="1378" w:type="dxa"/>
          </w:tcPr>
          <w:p w:rsidR="00D236AA" w:rsidRDefault="000E2E0C">
            <w:pPr>
              <w:pStyle w:val="TableParagraph"/>
              <w:spacing w:before="1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bl>
    <w:p w:rsidR="00D236AA" w:rsidRDefault="00D236AA">
      <w:pPr>
        <w:pStyle w:val="TableParagraph"/>
        <w:rPr>
          <w:rFonts w:ascii="Times New Roman"/>
          <w:sz w:val="12"/>
        </w:rPr>
        <w:sectPr w:rsidR="00D236AA">
          <w:pgSz w:w="20160" w:h="12240" w:orient="landscape"/>
          <w:pgMar w:top="1340" w:right="0" w:bottom="280" w:left="360" w:header="900" w:footer="0" w:gutter="0"/>
          <w:cols w:space="720"/>
        </w:sectPr>
      </w:pPr>
    </w:p>
    <w:p w:rsidR="00D236AA" w:rsidRDefault="00D236AA">
      <w:pPr>
        <w:pStyle w:val="BodyText"/>
        <w:spacing w:before="2"/>
        <w:rPr>
          <w:rFonts w:ascii="Calibri"/>
          <w:b/>
          <w:sz w:val="3"/>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3870"/>
        </w:trPr>
        <w:tc>
          <w:tcPr>
            <w:tcW w:w="514" w:type="dxa"/>
            <w:shd w:val="clear" w:color="auto" w:fill="DBE3EF"/>
          </w:tcPr>
          <w:p w:rsidR="00D236AA" w:rsidRDefault="00D236AA">
            <w:pPr>
              <w:pStyle w:val="TableParagraph"/>
              <w:spacing w:before="7"/>
              <w:rPr>
                <w:rFonts w:ascii="Calibri"/>
                <w:b/>
                <w:sz w:val="13"/>
              </w:rPr>
            </w:pPr>
          </w:p>
          <w:p w:rsidR="00D236AA" w:rsidRDefault="000E2E0C">
            <w:pPr>
              <w:pStyle w:val="TableParagraph"/>
              <w:ind w:left="9"/>
              <w:jc w:val="center"/>
              <w:rPr>
                <w:rFonts w:ascii="Arial"/>
                <w:b/>
                <w:sz w:val="13"/>
              </w:rPr>
            </w:pPr>
            <w:r>
              <w:rPr>
                <w:rFonts w:ascii="Arial"/>
                <w:b/>
                <w:spacing w:val="-10"/>
                <w:sz w:val="13"/>
              </w:rPr>
              <w:t>5</w:t>
            </w:r>
          </w:p>
        </w:tc>
        <w:tc>
          <w:tcPr>
            <w:tcW w:w="1560" w:type="dxa"/>
            <w:shd w:val="clear" w:color="auto" w:fill="DBE3EF"/>
          </w:tcPr>
          <w:p w:rsidR="00D236AA" w:rsidRDefault="00D236AA">
            <w:pPr>
              <w:pStyle w:val="TableParagraph"/>
              <w:spacing w:before="7"/>
              <w:rPr>
                <w:rFonts w:ascii="Calibri"/>
                <w:b/>
                <w:sz w:val="13"/>
              </w:rPr>
            </w:pPr>
          </w:p>
          <w:p w:rsidR="00D236AA" w:rsidRDefault="000E2E0C">
            <w:pPr>
              <w:pStyle w:val="TableParagraph"/>
              <w:spacing w:line="254" w:lineRule="auto"/>
              <w:ind w:left="115" w:right="221"/>
              <w:rPr>
                <w:rFonts w:ascii="Arial"/>
                <w:b/>
                <w:sz w:val="13"/>
              </w:rPr>
            </w:pPr>
            <w:r>
              <w:rPr>
                <w:rFonts w:ascii="Arial"/>
                <w:b/>
                <w:spacing w:val="-2"/>
                <w:sz w:val="13"/>
              </w:rPr>
              <w:t>PROGRAM</w:t>
            </w:r>
            <w:r>
              <w:rPr>
                <w:rFonts w:ascii="Arial"/>
                <w:b/>
                <w:spacing w:val="40"/>
                <w:sz w:val="13"/>
              </w:rPr>
              <w:t xml:space="preserve"> </w:t>
            </w:r>
            <w:r>
              <w:rPr>
                <w:rFonts w:ascii="Arial"/>
                <w:b/>
                <w:spacing w:val="-2"/>
                <w:sz w:val="13"/>
              </w:rPr>
              <w:t>REHABILITASI</w:t>
            </w:r>
            <w:r>
              <w:rPr>
                <w:rFonts w:ascii="Arial"/>
                <w:b/>
                <w:spacing w:val="40"/>
                <w:sz w:val="13"/>
              </w:rPr>
              <w:t xml:space="preserve"> </w:t>
            </w:r>
            <w:r>
              <w:rPr>
                <w:rFonts w:ascii="Arial"/>
                <w:b/>
                <w:spacing w:val="-2"/>
                <w:sz w:val="13"/>
              </w:rPr>
              <w:t>SOSIAL</w:t>
            </w:r>
          </w:p>
        </w:tc>
        <w:tc>
          <w:tcPr>
            <w:tcW w:w="519" w:type="dxa"/>
            <w:shd w:val="clear" w:color="auto" w:fill="DBE3EF"/>
          </w:tcPr>
          <w:p w:rsidR="00D236AA" w:rsidRDefault="00D236AA">
            <w:pPr>
              <w:pStyle w:val="TableParagraph"/>
              <w:spacing w:before="11"/>
              <w:rPr>
                <w:rFonts w:ascii="Calibri"/>
                <w:b/>
                <w:sz w:val="13"/>
              </w:rPr>
            </w:pPr>
          </w:p>
          <w:p w:rsidR="00D236AA" w:rsidRDefault="000E2E0C">
            <w:pPr>
              <w:pStyle w:val="TableParagraph"/>
              <w:spacing w:before="1" w:line="259" w:lineRule="auto"/>
              <w:ind w:left="134" w:right="101" w:hanging="12"/>
              <w:jc w:val="center"/>
              <w:rPr>
                <w:rFonts w:ascii="Arial"/>
                <w:b/>
                <w:sz w:val="13"/>
              </w:rPr>
            </w:pPr>
            <w:r>
              <w:rPr>
                <w:rFonts w:ascii="Arial"/>
                <w:b/>
                <w:spacing w:val="-4"/>
                <w:sz w:val="13"/>
              </w:rPr>
              <w:t>Din</w:t>
            </w:r>
            <w:r>
              <w:rPr>
                <w:rFonts w:ascii="Arial"/>
                <w:b/>
                <w:spacing w:val="40"/>
                <w:sz w:val="13"/>
              </w:rPr>
              <w:t xml:space="preserve"> </w:t>
            </w:r>
            <w:r>
              <w:rPr>
                <w:rFonts w:ascii="Arial"/>
                <w:b/>
                <w:spacing w:val="-6"/>
                <w:sz w:val="13"/>
              </w:rPr>
              <w:t>as</w:t>
            </w:r>
            <w:r>
              <w:rPr>
                <w:rFonts w:ascii="Arial"/>
                <w:b/>
                <w:spacing w:val="40"/>
                <w:sz w:val="13"/>
              </w:rPr>
              <w:t xml:space="preserve"> </w:t>
            </w:r>
            <w:r>
              <w:rPr>
                <w:rFonts w:ascii="Arial"/>
                <w:b/>
                <w:spacing w:val="-4"/>
                <w:sz w:val="13"/>
              </w:rPr>
              <w:t>Sosi</w:t>
            </w:r>
            <w:r>
              <w:rPr>
                <w:rFonts w:ascii="Arial"/>
                <w:b/>
                <w:spacing w:val="40"/>
                <w:sz w:val="13"/>
              </w:rPr>
              <w:t xml:space="preserve"> </w:t>
            </w:r>
            <w:r>
              <w:rPr>
                <w:rFonts w:ascii="Arial"/>
                <w:b/>
                <w:spacing w:val="-6"/>
                <w:sz w:val="13"/>
              </w:rPr>
              <w:t>al</w:t>
            </w:r>
          </w:p>
        </w:tc>
        <w:tc>
          <w:tcPr>
            <w:tcW w:w="715" w:type="dxa"/>
            <w:shd w:val="clear" w:color="auto" w:fill="DBE3EF"/>
          </w:tcPr>
          <w:p w:rsidR="00D236AA" w:rsidRDefault="00D236AA">
            <w:pPr>
              <w:pStyle w:val="TableParagraph"/>
              <w:spacing w:before="7"/>
              <w:rPr>
                <w:rFonts w:ascii="Calibri"/>
                <w:b/>
                <w:sz w:val="13"/>
              </w:rPr>
            </w:pPr>
          </w:p>
          <w:p w:rsidR="00D236AA" w:rsidRDefault="000E2E0C">
            <w:pPr>
              <w:pStyle w:val="TableParagraph"/>
              <w:spacing w:line="254" w:lineRule="auto"/>
              <w:ind w:left="115" w:right="148"/>
              <w:rPr>
                <w:rFonts w:ascii="Arial"/>
                <w:b/>
                <w:sz w:val="13"/>
              </w:rPr>
            </w:pPr>
            <w:r>
              <w:rPr>
                <w:rFonts w:ascii="Arial"/>
                <w:b/>
                <w:spacing w:val="-2"/>
                <w:sz w:val="13"/>
              </w:rPr>
              <w:t>Persen</w:t>
            </w:r>
            <w:r>
              <w:rPr>
                <w:rFonts w:ascii="Arial"/>
                <w:b/>
                <w:spacing w:val="40"/>
                <w:sz w:val="13"/>
              </w:rPr>
              <w:t xml:space="preserve"> </w:t>
            </w:r>
            <w:r>
              <w:rPr>
                <w:rFonts w:ascii="Arial"/>
                <w:b/>
                <w:spacing w:val="-4"/>
                <w:sz w:val="13"/>
              </w:rPr>
              <w:t>tase</w:t>
            </w:r>
            <w:r>
              <w:rPr>
                <w:rFonts w:ascii="Arial"/>
                <w:b/>
                <w:spacing w:val="40"/>
                <w:sz w:val="13"/>
              </w:rPr>
              <w:t xml:space="preserve"> </w:t>
            </w:r>
            <w:r>
              <w:rPr>
                <w:rFonts w:ascii="Arial"/>
                <w:b/>
                <w:spacing w:val="-4"/>
                <w:sz w:val="13"/>
              </w:rPr>
              <w:t>PPKS</w:t>
            </w:r>
          </w:p>
          <w:p w:rsidR="00D236AA" w:rsidRDefault="000E2E0C">
            <w:pPr>
              <w:pStyle w:val="TableParagraph"/>
              <w:spacing w:before="10" w:line="247" w:lineRule="auto"/>
              <w:ind w:left="115" w:right="191"/>
              <w:rPr>
                <w:rFonts w:ascii="Arial"/>
                <w:b/>
                <w:sz w:val="13"/>
              </w:rPr>
            </w:pPr>
            <w:r>
              <w:rPr>
                <w:rFonts w:ascii="Arial"/>
                <w:b/>
                <w:spacing w:val="-2"/>
                <w:sz w:val="13"/>
              </w:rPr>
              <w:t>peneri</w:t>
            </w:r>
            <w:r>
              <w:rPr>
                <w:rFonts w:ascii="Arial"/>
                <w:b/>
                <w:spacing w:val="40"/>
                <w:sz w:val="13"/>
              </w:rPr>
              <w:t xml:space="preserve"> </w:t>
            </w:r>
            <w:r>
              <w:rPr>
                <w:rFonts w:ascii="Arial"/>
                <w:b/>
                <w:spacing w:val="-6"/>
                <w:sz w:val="13"/>
              </w:rPr>
              <w:t>ma</w:t>
            </w:r>
          </w:p>
          <w:p w:rsidR="00D236AA" w:rsidRDefault="000E2E0C">
            <w:pPr>
              <w:pStyle w:val="TableParagraph"/>
              <w:spacing w:before="9" w:line="256" w:lineRule="auto"/>
              <w:ind w:left="115" w:right="126"/>
              <w:rPr>
                <w:rFonts w:ascii="Arial"/>
                <w:b/>
                <w:sz w:val="13"/>
              </w:rPr>
            </w:pPr>
            <w:r>
              <w:rPr>
                <w:rFonts w:ascii="Arial"/>
                <w:b/>
                <w:spacing w:val="-2"/>
                <w:sz w:val="13"/>
              </w:rPr>
              <w:t>manfaa</w:t>
            </w:r>
            <w:r>
              <w:rPr>
                <w:rFonts w:ascii="Arial"/>
                <w:b/>
                <w:spacing w:val="40"/>
                <w:sz w:val="13"/>
              </w:rPr>
              <w:t xml:space="preserve"> </w:t>
            </w:r>
            <w:r>
              <w:rPr>
                <w:rFonts w:ascii="Arial"/>
                <w:b/>
                <w:spacing w:val="-10"/>
                <w:sz w:val="13"/>
              </w:rPr>
              <w:t>t</w:t>
            </w:r>
            <w:r>
              <w:rPr>
                <w:rFonts w:ascii="Arial"/>
                <w:b/>
                <w:spacing w:val="40"/>
                <w:sz w:val="13"/>
              </w:rPr>
              <w:t xml:space="preserve"> </w:t>
            </w:r>
            <w:r>
              <w:rPr>
                <w:rFonts w:ascii="Arial"/>
                <w:b/>
                <w:spacing w:val="-2"/>
                <w:sz w:val="13"/>
              </w:rPr>
              <w:t>Progra</w:t>
            </w:r>
            <w:r>
              <w:rPr>
                <w:rFonts w:ascii="Arial"/>
                <w:b/>
                <w:spacing w:val="40"/>
                <w:sz w:val="13"/>
              </w:rPr>
              <w:t xml:space="preserve"> </w:t>
            </w:r>
            <w:r>
              <w:rPr>
                <w:rFonts w:ascii="Arial"/>
                <w:b/>
                <w:spacing w:val="-10"/>
                <w:sz w:val="13"/>
              </w:rPr>
              <w:t>m</w:t>
            </w:r>
            <w:r>
              <w:rPr>
                <w:rFonts w:ascii="Arial"/>
                <w:b/>
                <w:spacing w:val="40"/>
                <w:sz w:val="13"/>
              </w:rPr>
              <w:t xml:space="preserve"> </w:t>
            </w:r>
            <w:r>
              <w:rPr>
                <w:rFonts w:ascii="Arial"/>
                <w:b/>
                <w:spacing w:val="-2"/>
                <w:sz w:val="13"/>
              </w:rPr>
              <w:t>Rehabi</w:t>
            </w:r>
            <w:r>
              <w:rPr>
                <w:rFonts w:ascii="Arial"/>
                <w:b/>
                <w:spacing w:val="40"/>
                <w:sz w:val="13"/>
              </w:rPr>
              <w:t xml:space="preserve"> </w:t>
            </w:r>
            <w:r>
              <w:rPr>
                <w:rFonts w:ascii="Arial"/>
                <w:b/>
                <w:spacing w:val="-2"/>
                <w:sz w:val="13"/>
              </w:rPr>
              <w:t>litasi</w:t>
            </w:r>
            <w:r>
              <w:rPr>
                <w:rFonts w:ascii="Arial"/>
                <w:b/>
                <w:spacing w:val="40"/>
                <w:sz w:val="13"/>
              </w:rPr>
              <w:t xml:space="preserve"> </w:t>
            </w:r>
            <w:r>
              <w:rPr>
                <w:rFonts w:ascii="Arial"/>
                <w:b/>
                <w:spacing w:val="-2"/>
                <w:sz w:val="13"/>
              </w:rPr>
              <w:t>Sosial</w:t>
            </w:r>
          </w:p>
        </w:tc>
        <w:tc>
          <w:tcPr>
            <w:tcW w:w="1786" w:type="dxa"/>
            <w:shd w:val="clear" w:color="auto" w:fill="DBE3EF"/>
          </w:tcPr>
          <w:p w:rsidR="00D236AA" w:rsidRDefault="00D236AA">
            <w:pPr>
              <w:pStyle w:val="TableParagraph"/>
              <w:spacing w:before="7"/>
              <w:rPr>
                <w:rFonts w:ascii="Calibri"/>
                <w:b/>
                <w:sz w:val="13"/>
              </w:rPr>
            </w:pPr>
          </w:p>
          <w:p w:rsidR="00D236AA" w:rsidRDefault="000E2E0C">
            <w:pPr>
              <w:pStyle w:val="TableParagraph"/>
              <w:ind w:left="33" w:right="5"/>
              <w:jc w:val="center"/>
              <w:rPr>
                <w:rFonts w:ascii="Arial"/>
                <w:b/>
                <w:sz w:val="13"/>
              </w:rPr>
            </w:pPr>
            <w:r>
              <w:rPr>
                <w:rFonts w:ascii="Arial"/>
                <w:b/>
                <w:spacing w:val="-5"/>
                <w:sz w:val="13"/>
              </w:rPr>
              <w:t>45%</w:t>
            </w:r>
          </w:p>
        </w:tc>
        <w:tc>
          <w:tcPr>
            <w:tcW w:w="912"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6"/>
              <w:jc w:val="right"/>
              <w:rPr>
                <w:rFonts w:ascii="Arial"/>
                <w:b/>
                <w:sz w:val="13"/>
              </w:rPr>
            </w:pPr>
            <w:r>
              <w:rPr>
                <w:rFonts w:ascii="Arial"/>
                <w:b/>
                <w:spacing w:val="-2"/>
                <w:sz w:val="13"/>
              </w:rPr>
              <w:t>5.725.000.</w:t>
            </w:r>
          </w:p>
          <w:p w:rsidR="00D236AA" w:rsidRDefault="000E2E0C">
            <w:pPr>
              <w:pStyle w:val="TableParagraph"/>
              <w:spacing w:before="9"/>
              <w:ind w:right="83"/>
              <w:jc w:val="right"/>
              <w:rPr>
                <w:rFonts w:ascii="Arial"/>
                <w:b/>
                <w:sz w:val="13"/>
              </w:rPr>
            </w:pPr>
            <w:r>
              <w:rPr>
                <w:rFonts w:ascii="Arial"/>
                <w:b/>
                <w:spacing w:val="-5"/>
                <w:sz w:val="13"/>
              </w:rPr>
              <w:t>000</w:t>
            </w:r>
          </w:p>
        </w:tc>
        <w:tc>
          <w:tcPr>
            <w:tcW w:w="913"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7"/>
              <w:jc w:val="right"/>
              <w:rPr>
                <w:rFonts w:ascii="Arial"/>
                <w:b/>
                <w:sz w:val="13"/>
              </w:rPr>
            </w:pPr>
            <w:r>
              <w:rPr>
                <w:rFonts w:ascii="Arial"/>
                <w:b/>
                <w:spacing w:val="-2"/>
                <w:sz w:val="13"/>
              </w:rPr>
              <w:t>5.725.000.</w:t>
            </w:r>
          </w:p>
          <w:p w:rsidR="00D236AA" w:rsidRDefault="000E2E0C">
            <w:pPr>
              <w:pStyle w:val="TableParagraph"/>
              <w:spacing w:before="9"/>
              <w:ind w:right="84"/>
              <w:jc w:val="right"/>
              <w:rPr>
                <w:rFonts w:ascii="Arial"/>
                <w:b/>
                <w:sz w:val="13"/>
              </w:rPr>
            </w:pPr>
            <w:r>
              <w:rPr>
                <w:rFonts w:ascii="Arial"/>
                <w:b/>
                <w:spacing w:val="-5"/>
                <w:sz w:val="13"/>
              </w:rPr>
              <w:t>000</w:t>
            </w:r>
          </w:p>
        </w:tc>
        <w:tc>
          <w:tcPr>
            <w:tcW w:w="912"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2"/>
              <w:jc w:val="right"/>
              <w:rPr>
                <w:rFonts w:ascii="Arial"/>
                <w:b/>
                <w:sz w:val="13"/>
              </w:rPr>
            </w:pPr>
            <w:r>
              <w:rPr>
                <w:rFonts w:ascii="Arial"/>
                <w:b/>
                <w:spacing w:val="-2"/>
                <w:sz w:val="13"/>
              </w:rPr>
              <w:t>5.725.000.</w:t>
            </w:r>
          </w:p>
          <w:p w:rsidR="00D236AA" w:rsidRDefault="000E2E0C">
            <w:pPr>
              <w:pStyle w:val="TableParagraph"/>
              <w:spacing w:before="9"/>
              <w:ind w:right="79"/>
              <w:jc w:val="right"/>
              <w:rPr>
                <w:rFonts w:ascii="Arial"/>
                <w:b/>
                <w:sz w:val="13"/>
              </w:rPr>
            </w:pPr>
            <w:r>
              <w:rPr>
                <w:rFonts w:ascii="Arial"/>
                <w:b/>
                <w:spacing w:val="-5"/>
                <w:sz w:val="13"/>
              </w:rPr>
              <w:t>000</w:t>
            </w:r>
          </w:p>
        </w:tc>
        <w:tc>
          <w:tcPr>
            <w:tcW w:w="1248"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9"/>
              <w:jc w:val="right"/>
              <w:rPr>
                <w:rFonts w:ascii="Arial"/>
                <w:b/>
                <w:sz w:val="13"/>
              </w:rPr>
            </w:pPr>
            <w:r>
              <w:rPr>
                <w:rFonts w:ascii="Arial"/>
                <w:b/>
                <w:spacing w:val="-10"/>
                <w:sz w:val="13"/>
              </w:rPr>
              <w:t>0</w:t>
            </w:r>
          </w:p>
        </w:tc>
        <w:tc>
          <w:tcPr>
            <w:tcW w:w="1699" w:type="dxa"/>
            <w:shd w:val="clear" w:color="auto" w:fill="DBE3EF"/>
          </w:tcPr>
          <w:p w:rsidR="00D236AA" w:rsidRDefault="00D236AA">
            <w:pPr>
              <w:pStyle w:val="TableParagraph"/>
              <w:spacing w:before="7"/>
              <w:rPr>
                <w:rFonts w:ascii="Calibri"/>
                <w:b/>
                <w:sz w:val="13"/>
              </w:rPr>
            </w:pPr>
          </w:p>
          <w:p w:rsidR="00D236AA" w:rsidRDefault="000E2E0C">
            <w:pPr>
              <w:pStyle w:val="TableParagraph"/>
              <w:spacing w:line="254" w:lineRule="auto"/>
              <w:ind w:left="110" w:right="269"/>
              <w:rPr>
                <w:rFonts w:ascii="Arial"/>
                <w:b/>
                <w:sz w:val="13"/>
              </w:rPr>
            </w:pPr>
            <w:r>
              <w:rPr>
                <w:rFonts w:ascii="Arial"/>
                <w:b/>
                <w:spacing w:val="-2"/>
                <w:sz w:val="13"/>
              </w:rPr>
              <w:t>PROGRAM</w:t>
            </w:r>
            <w:r>
              <w:rPr>
                <w:rFonts w:ascii="Arial"/>
                <w:b/>
                <w:spacing w:val="40"/>
                <w:sz w:val="13"/>
              </w:rPr>
              <w:t xml:space="preserve"> </w:t>
            </w:r>
            <w:r>
              <w:rPr>
                <w:rFonts w:ascii="Arial"/>
                <w:b/>
                <w:spacing w:val="-2"/>
                <w:sz w:val="13"/>
              </w:rPr>
              <w:t>REHABILITASI</w:t>
            </w:r>
            <w:r>
              <w:rPr>
                <w:rFonts w:ascii="Arial"/>
                <w:b/>
                <w:spacing w:val="40"/>
                <w:sz w:val="13"/>
              </w:rPr>
              <w:t xml:space="preserve"> </w:t>
            </w:r>
            <w:r>
              <w:rPr>
                <w:rFonts w:ascii="Arial"/>
                <w:b/>
                <w:spacing w:val="-2"/>
                <w:sz w:val="13"/>
              </w:rPr>
              <w:t>SOSIAL</w:t>
            </w:r>
          </w:p>
        </w:tc>
        <w:tc>
          <w:tcPr>
            <w:tcW w:w="730" w:type="dxa"/>
            <w:shd w:val="clear" w:color="auto" w:fill="DBE3EF"/>
          </w:tcPr>
          <w:p w:rsidR="00D236AA" w:rsidRDefault="00D236AA">
            <w:pPr>
              <w:pStyle w:val="TableParagraph"/>
              <w:spacing w:before="7"/>
              <w:rPr>
                <w:rFonts w:ascii="Calibri"/>
                <w:b/>
                <w:sz w:val="13"/>
              </w:rPr>
            </w:pPr>
          </w:p>
          <w:p w:rsidR="00D236AA" w:rsidRDefault="000E2E0C">
            <w:pPr>
              <w:pStyle w:val="TableParagraph"/>
              <w:spacing w:line="254" w:lineRule="auto"/>
              <w:ind w:left="163" w:right="166" w:firstLine="14"/>
              <w:rPr>
                <w:rFonts w:ascii="Arial"/>
                <w:b/>
                <w:sz w:val="13"/>
              </w:rPr>
            </w:pPr>
            <w:r>
              <w:rPr>
                <w:rFonts w:ascii="Arial"/>
                <w:b/>
                <w:spacing w:val="-2"/>
                <w:sz w:val="13"/>
              </w:rPr>
              <w:t>Dinas</w:t>
            </w:r>
            <w:r>
              <w:rPr>
                <w:rFonts w:ascii="Arial"/>
                <w:b/>
                <w:spacing w:val="40"/>
                <w:sz w:val="13"/>
              </w:rPr>
              <w:t xml:space="preserve"> </w:t>
            </w:r>
            <w:r>
              <w:rPr>
                <w:rFonts w:ascii="Arial"/>
                <w:b/>
                <w:spacing w:val="-2"/>
                <w:sz w:val="13"/>
              </w:rPr>
              <w:t>Sosial</w:t>
            </w:r>
          </w:p>
        </w:tc>
        <w:tc>
          <w:tcPr>
            <w:tcW w:w="974" w:type="dxa"/>
            <w:shd w:val="clear" w:color="auto" w:fill="DBE3EF"/>
          </w:tcPr>
          <w:p w:rsidR="00D236AA" w:rsidRDefault="00D236AA">
            <w:pPr>
              <w:pStyle w:val="TableParagraph"/>
              <w:spacing w:before="7"/>
              <w:rPr>
                <w:rFonts w:ascii="Calibri"/>
                <w:b/>
                <w:sz w:val="13"/>
              </w:rPr>
            </w:pPr>
          </w:p>
          <w:p w:rsidR="00D236AA" w:rsidRDefault="000E2E0C">
            <w:pPr>
              <w:pStyle w:val="TableParagraph"/>
              <w:spacing w:line="256" w:lineRule="auto"/>
              <w:ind w:left="110" w:right="131"/>
              <w:rPr>
                <w:rFonts w:ascii="Arial"/>
                <w:b/>
                <w:sz w:val="13"/>
              </w:rPr>
            </w:pPr>
            <w:r>
              <w:rPr>
                <w:rFonts w:ascii="Arial"/>
                <w:b/>
                <w:spacing w:val="-2"/>
                <w:sz w:val="13"/>
              </w:rPr>
              <w:t>Persentase</w:t>
            </w:r>
            <w:r>
              <w:rPr>
                <w:rFonts w:ascii="Arial"/>
                <w:b/>
                <w:spacing w:val="40"/>
                <w:sz w:val="13"/>
              </w:rPr>
              <w:t xml:space="preserve"> </w:t>
            </w:r>
            <w:r>
              <w:rPr>
                <w:rFonts w:ascii="Arial"/>
                <w:b/>
                <w:sz w:val="13"/>
              </w:rPr>
              <w:t>PPKS</w:t>
            </w:r>
            <w:r>
              <w:rPr>
                <w:rFonts w:ascii="Arial"/>
                <w:b/>
                <w:spacing w:val="-10"/>
                <w:sz w:val="13"/>
              </w:rPr>
              <w:t xml:space="preserve"> </w:t>
            </w:r>
            <w:r>
              <w:rPr>
                <w:rFonts w:ascii="Arial"/>
                <w:b/>
                <w:sz w:val="13"/>
              </w:rPr>
              <w:t>yang</w:t>
            </w:r>
            <w:r>
              <w:rPr>
                <w:rFonts w:ascii="Arial"/>
                <w:b/>
                <w:spacing w:val="40"/>
                <w:sz w:val="13"/>
              </w:rPr>
              <w:t xml:space="preserve"> </w:t>
            </w:r>
            <w:r>
              <w:rPr>
                <w:rFonts w:ascii="Arial"/>
                <w:b/>
                <w:spacing w:val="-2"/>
                <w:sz w:val="13"/>
              </w:rPr>
              <w:t>mendapat</w:t>
            </w:r>
            <w:r>
              <w:rPr>
                <w:rFonts w:ascii="Arial"/>
                <w:b/>
                <w:spacing w:val="40"/>
                <w:sz w:val="13"/>
              </w:rPr>
              <w:t xml:space="preserve"> </w:t>
            </w:r>
            <w:r>
              <w:rPr>
                <w:rFonts w:ascii="Arial"/>
                <w:b/>
                <w:spacing w:val="-2"/>
                <w:sz w:val="13"/>
              </w:rPr>
              <w:t>pelayanan</w:t>
            </w:r>
            <w:r>
              <w:rPr>
                <w:rFonts w:ascii="Arial"/>
                <w:b/>
                <w:spacing w:val="40"/>
                <w:sz w:val="13"/>
              </w:rPr>
              <w:t xml:space="preserve"> </w:t>
            </w:r>
            <w:r>
              <w:rPr>
                <w:rFonts w:ascii="Arial"/>
                <w:b/>
                <w:spacing w:val="-2"/>
                <w:sz w:val="13"/>
              </w:rPr>
              <w:t>rehabilitasi</w:t>
            </w:r>
            <w:r>
              <w:rPr>
                <w:rFonts w:ascii="Arial"/>
                <w:b/>
                <w:spacing w:val="40"/>
                <w:sz w:val="13"/>
              </w:rPr>
              <w:t xml:space="preserve"> </w:t>
            </w:r>
            <w:r>
              <w:rPr>
                <w:rFonts w:ascii="Arial"/>
                <w:b/>
                <w:spacing w:val="-2"/>
                <w:sz w:val="13"/>
              </w:rPr>
              <w:t>sosial</w:t>
            </w:r>
          </w:p>
          <w:p w:rsidR="00D236AA" w:rsidRDefault="000E2E0C">
            <w:pPr>
              <w:pStyle w:val="TableParagraph"/>
              <w:spacing w:line="259" w:lineRule="auto"/>
              <w:ind w:left="110" w:right="193"/>
              <w:rPr>
                <w:rFonts w:ascii="Arial"/>
                <w:b/>
                <w:sz w:val="13"/>
              </w:rPr>
            </w:pPr>
            <w:r>
              <w:rPr>
                <w:rFonts w:ascii="Arial"/>
                <w:b/>
                <w:spacing w:val="-4"/>
                <w:sz w:val="13"/>
              </w:rPr>
              <w:t>yang</w:t>
            </w:r>
            <w:r>
              <w:rPr>
                <w:rFonts w:ascii="Arial"/>
                <w:b/>
                <w:spacing w:val="40"/>
                <w:sz w:val="13"/>
              </w:rPr>
              <w:t xml:space="preserve"> </w:t>
            </w:r>
            <w:r>
              <w:rPr>
                <w:rFonts w:ascii="Arial"/>
                <w:b/>
                <w:spacing w:val="-2"/>
                <w:sz w:val="13"/>
              </w:rPr>
              <w:t>sesuai</w:t>
            </w:r>
            <w:r>
              <w:rPr>
                <w:rFonts w:ascii="Arial"/>
                <w:b/>
                <w:spacing w:val="40"/>
                <w:sz w:val="13"/>
              </w:rPr>
              <w:t xml:space="preserve"> </w:t>
            </w:r>
            <w:r>
              <w:rPr>
                <w:rFonts w:ascii="Arial"/>
                <w:b/>
                <w:spacing w:val="-2"/>
                <w:sz w:val="13"/>
              </w:rPr>
              <w:t>standar</w:t>
            </w:r>
          </w:p>
        </w:tc>
        <w:tc>
          <w:tcPr>
            <w:tcW w:w="1791" w:type="dxa"/>
            <w:shd w:val="clear" w:color="auto" w:fill="DBE3EF"/>
          </w:tcPr>
          <w:p w:rsidR="00D236AA" w:rsidRDefault="00D236AA">
            <w:pPr>
              <w:pStyle w:val="TableParagraph"/>
              <w:spacing w:before="7"/>
              <w:rPr>
                <w:rFonts w:ascii="Calibri"/>
                <w:b/>
                <w:sz w:val="13"/>
              </w:rPr>
            </w:pPr>
          </w:p>
          <w:p w:rsidR="00D236AA" w:rsidRDefault="000E2E0C">
            <w:pPr>
              <w:pStyle w:val="TableParagraph"/>
              <w:ind w:left="55" w:right="40"/>
              <w:jc w:val="center"/>
              <w:rPr>
                <w:rFonts w:ascii="Arial"/>
                <w:b/>
                <w:sz w:val="13"/>
              </w:rPr>
            </w:pPr>
            <w:r>
              <w:rPr>
                <w:rFonts w:ascii="Arial"/>
                <w:b/>
                <w:spacing w:val="-2"/>
                <w:sz w:val="13"/>
              </w:rPr>
              <w:t>0,21%</w:t>
            </w:r>
          </w:p>
        </w:tc>
        <w:tc>
          <w:tcPr>
            <w:tcW w:w="912"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6"/>
              <w:jc w:val="right"/>
              <w:rPr>
                <w:rFonts w:ascii="Arial"/>
                <w:b/>
                <w:sz w:val="13"/>
              </w:rPr>
            </w:pPr>
            <w:r>
              <w:rPr>
                <w:rFonts w:ascii="Arial"/>
                <w:b/>
                <w:spacing w:val="-2"/>
                <w:sz w:val="13"/>
              </w:rPr>
              <w:t>1.525.137.</w:t>
            </w:r>
          </w:p>
          <w:p w:rsidR="00D236AA" w:rsidRDefault="000E2E0C">
            <w:pPr>
              <w:pStyle w:val="TableParagraph"/>
              <w:spacing w:before="9"/>
              <w:ind w:right="78"/>
              <w:jc w:val="right"/>
              <w:rPr>
                <w:rFonts w:ascii="Arial"/>
                <w:b/>
                <w:sz w:val="13"/>
              </w:rPr>
            </w:pPr>
            <w:r>
              <w:rPr>
                <w:rFonts w:ascii="Arial"/>
                <w:b/>
                <w:spacing w:val="-5"/>
                <w:sz w:val="13"/>
              </w:rPr>
              <w:t>467</w:t>
            </w:r>
          </w:p>
        </w:tc>
        <w:tc>
          <w:tcPr>
            <w:tcW w:w="917"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0"/>
              <w:jc w:val="right"/>
              <w:rPr>
                <w:rFonts w:ascii="Arial"/>
                <w:b/>
                <w:sz w:val="13"/>
              </w:rPr>
            </w:pPr>
            <w:r>
              <w:rPr>
                <w:rFonts w:ascii="Arial"/>
                <w:b/>
                <w:spacing w:val="-2"/>
                <w:sz w:val="13"/>
              </w:rPr>
              <w:t>1.525.137.</w:t>
            </w:r>
          </w:p>
          <w:p w:rsidR="00D236AA" w:rsidRDefault="000E2E0C">
            <w:pPr>
              <w:pStyle w:val="TableParagraph"/>
              <w:spacing w:before="9"/>
              <w:ind w:right="87"/>
              <w:jc w:val="right"/>
              <w:rPr>
                <w:rFonts w:ascii="Arial"/>
                <w:b/>
                <w:sz w:val="13"/>
              </w:rPr>
            </w:pPr>
            <w:r>
              <w:rPr>
                <w:rFonts w:ascii="Arial"/>
                <w:b/>
                <w:spacing w:val="-5"/>
                <w:sz w:val="13"/>
              </w:rPr>
              <w:t>467</w:t>
            </w:r>
          </w:p>
        </w:tc>
        <w:tc>
          <w:tcPr>
            <w:tcW w:w="1166" w:type="dxa"/>
            <w:shd w:val="clear" w:color="auto" w:fill="DBE3EF"/>
          </w:tcPr>
          <w:p w:rsidR="00D236AA" w:rsidRDefault="00D236AA">
            <w:pPr>
              <w:pStyle w:val="TableParagraph"/>
              <w:spacing w:before="7"/>
              <w:rPr>
                <w:rFonts w:ascii="Calibri"/>
                <w:b/>
                <w:sz w:val="13"/>
              </w:rPr>
            </w:pPr>
          </w:p>
          <w:p w:rsidR="00D236AA" w:rsidRDefault="000E2E0C">
            <w:pPr>
              <w:pStyle w:val="TableParagraph"/>
              <w:ind w:left="69"/>
              <w:jc w:val="center"/>
              <w:rPr>
                <w:rFonts w:ascii="Arial"/>
                <w:b/>
                <w:sz w:val="13"/>
              </w:rPr>
            </w:pPr>
            <w:r>
              <w:rPr>
                <w:rFonts w:ascii="Arial"/>
                <w:b/>
                <w:spacing w:val="-2"/>
                <w:sz w:val="13"/>
              </w:rPr>
              <w:t>1.525.137.467</w:t>
            </w:r>
          </w:p>
        </w:tc>
        <w:tc>
          <w:tcPr>
            <w:tcW w:w="1378"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2"/>
              <w:jc w:val="right"/>
              <w:rPr>
                <w:rFonts w:ascii="Arial"/>
                <w:b/>
                <w:sz w:val="13"/>
              </w:rPr>
            </w:pPr>
            <w:r>
              <w:rPr>
                <w:rFonts w:ascii="Arial"/>
                <w:b/>
                <w:spacing w:val="-10"/>
                <w:sz w:val="13"/>
              </w:rPr>
              <w:t>0</w:t>
            </w:r>
          </w:p>
        </w:tc>
        <w:tc>
          <w:tcPr>
            <w:tcW w:w="859" w:type="dxa"/>
            <w:shd w:val="clear" w:color="auto" w:fill="DBE3EF"/>
          </w:tcPr>
          <w:p w:rsidR="00D236AA" w:rsidRDefault="00D236AA">
            <w:pPr>
              <w:pStyle w:val="TableParagraph"/>
              <w:spacing w:before="11"/>
              <w:rPr>
                <w:rFonts w:ascii="Calibri"/>
                <w:b/>
                <w:sz w:val="13"/>
              </w:rPr>
            </w:pPr>
          </w:p>
          <w:p w:rsidR="00D236AA" w:rsidRDefault="000E2E0C">
            <w:pPr>
              <w:pStyle w:val="TableParagraph"/>
              <w:spacing w:before="1" w:line="259" w:lineRule="auto"/>
              <w:ind w:left="107" w:right="161"/>
              <w:rPr>
                <w:rFonts w:ascii="Arial"/>
                <w:b/>
                <w:sz w:val="13"/>
              </w:rPr>
            </w:pPr>
            <w:r>
              <w:rPr>
                <w:rFonts w:ascii="Arial"/>
                <w:b/>
                <w:spacing w:val="-2"/>
                <w:sz w:val="13"/>
              </w:rPr>
              <w:t>Menduku</w:t>
            </w:r>
            <w:r>
              <w:rPr>
                <w:rFonts w:ascii="Arial"/>
                <w:b/>
                <w:spacing w:val="40"/>
                <w:sz w:val="13"/>
              </w:rPr>
              <w:t xml:space="preserve"> </w:t>
            </w:r>
            <w:r>
              <w:rPr>
                <w:rFonts w:ascii="Arial"/>
                <w:b/>
                <w:spacing w:val="-6"/>
                <w:sz w:val="13"/>
              </w:rPr>
              <w:t>ng</w:t>
            </w:r>
            <w:r>
              <w:rPr>
                <w:rFonts w:ascii="Arial"/>
                <w:b/>
                <w:spacing w:val="40"/>
                <w:sz w:val="13"/>
              </w:rPr>
              <w:t xml:space="preserve"> </w:t>
            </w:r>
            <w:r>
              <w:rPr>
                <w:rFonts w:ascii="Arial"/>
                <w:b/>
                <w:spacing w:val="-2"/>
                <w:sz w:val="13"/>
              </w:rPr>
              <w:t>Program</w:t>
            </w:r>
            <w:r>
              <w:rPr>
                <w:rFonts w:ascii="Arial"/>
                <w:b/>
                <w:spacing w:val="40"/>
                <w:sz w:val="13"/>
              </w:rPr>
              <w:t xml:space="preserve"> </w:t>
            </w:r>
            <w:r>
              <w:rPr>
                <w:rFonts w:ascii="Arial"/>
                <w:b/>
                <w:spacing w:val="-2"/>
                <w:sz w:val="13"/>
              </w:rPr>
              <w:t>Unggula</w:t>
            </w:r>
            <w:r>
              <w:rPr>
                <w:rFonts w:ascii="Arial"/>
                <w:b/>
                <w:spacing w:val="40"/>
                <w:sz w:val="13"/>
              </w:rPr>
              <w:t xml:space="preserve"> </w:t>
            </w:r>
            <w:r>
              <w:rPr>
                <w:rFonts w:ascii="Arial"/>
                <w:b/>
                <w:sz w:val="13"/>
              </w:rPr>
              <w:t>n Bupati</w:t>
            </w:r>
            <w:r>
              <w:rPr>
                <w:rFonts w:ascii="Arial"/>
                <w:b/>
                <w:spacing w:val="40"/>
                <w:sz w:val="13"/>
              </w:rPr>
              <w:t xml:space="preserve"> </w:t>
            </w:r>
            <w:r>
              <w:rPr>
                <w:rFonts w:ascii="Arial"/>
                <w:b/>
                <w:spacing w:val="-2"/>
                <w:sz w:val="13"/>
              </w:rPr>
              <w:t>Peduli</w:t>
            </w:r>
            <w:r>
              <w:rPr>
                <w:rFonts w:ascii="Arial"/>
                <w:b/>
                <w:spacing w:val="40"/>
                <w:sz w:val="13"/>
              </w:rPr>
              <w:t xml:space="preserve"> </w:t>
            </w:r>
            <w:r>
              <w:rPr>
                <w:rFonts w:ascii="Arial"/>
                <w:b/>
                <w:spacing w:val="-4"/>
                <w:sz w:val="13"/>
              </w:rPr>
              <w:t>PPKS</w:t>
            </w:r>
          </w:p>
          <w:p w:rsidR="00D236AA" w:rsidRDefault="000E2E0C">
            <w:pPr>
              <w:pStyle w:val="TableParagraph"/>
              <w:spacing w:line="259" w:lineRule="auto"/>
              <w:ind w:left="107" w:right="138"/>
              <w:rPr>
                <w:rFonts w:ascii="Arial"/>
                <w:b/>
                <w:sz w:val="13"/>
              </w:rPr>
            </w:pPr>
            <w:r>
              <w:rPr>
                <w:rFonts w:ascii="Arial"/>
                <w:b/>
                <w:spacing w:val="-2"/>
                <w:sz w:val="13"/>
              </w:rPr>
              <w:t>(Anak</w:t>
            </w:r>
            <w:r>
              <w:rPr>
                <w:rFonts w:ascii="Arial"/>
                <w:b/>
                <w:spacing w:val="40"/>
                <w:sz w:val="13"/>
              </w:rPr>
              <w:t xml:space="preserve"> </w:t>
            </w:r>
            <w:r>
              <w:rPr>
                <w:rFonts w:ascii="Arial"/>
                <w:b/>
                <w:spacing w:val="-2"/>
                <w:sz w:val="13"/>
              </w:rPr>
              <w:t>Terlantar</w:t>
            </w:r>
            <w:r>
              <w:rPr>
                <w:rFonts w:ascii="Arial"/>
                <w:b/>
                <w:spacing w:val="40"/>
                <w:sz w:val="13"/>
              </w:rPr>
              <w:t xml:space="preserve"> </w:t>
            </w:r>
            <w:r>
              <w:rPr>
                <w:rFonts w:ascii="Arial"/>
                <w:b/>
                <w:spacing w:val="-4"/>
                <w:sz w:val="13"/>
              </w:rPr>
              <w:t>dan</w:t>
            </w:r>
            <w:r>
              <w:rPr>
                <w:rFonts w:ascii="Arial"/>
                <w:b/>
                <w:spacing w:val="40"/>
                <w:sz w:val="13"/>
              </w:rPr>
              <w:t xml:space="preserve"> </w:t>
            </w:r>
            <w:r>
              <w:rPr>
                <w:rFonts w:ascii="Arial"/>
                <w:b/>
                <w:spacing w:val="-2"/>
                <w:sz w:val="13"/>
              </w:rPr>
              <w:t>Lansia</w:t>
            </w:r>
            <w:r>
              <w:rPr>
                <w:rFonts w:ascii="Arial"/>
                <w:b/>
                <w:spacing w:val="40"/>
                <w:sz w:val="13"/>
              </w:rPr>
              <w:t xml:space="preserve"> </w:t>
            </w:r>
            <w:r>
              <w:rPr>
                <w:rFonts w:ascii="Arial"/>
                <w:b/>
                <w:spacing w:val="-2"/>
                <w:sz w:val="13"/>
              </w:rPr>
              <w:t>Terlantar,</w:t>
            </w:r>
            <w:r>
              <w:rPr>
                <w:rFonts w:ascii="Arial"/>
                <w:b/>
                <w:spacing w:val="40"/>
                <w:sz w:val="13"/>
              </w:rPr>
              <w:t xml:space="preserve"> </w:t>
            </w:r>
            <w:r>
              <w:rPr>
                <w:rFonts w:ascii="Arial"/>
                <w:b/>
                <w:spacing w:val="-2"/>
                <w:sz w:val="13"/>
              </w:rPr>
              <w:t>Penyand</w:t>
            </w:r>
            <w:r>
              <w:rPr>
                <w:rFonts w:ascii="Arial"/>
                <w:b/>
                <w:spacing w:val="40"/>
                <w:sz w:val="13"/>
              </w:rPr>
              <w:t xml:space="preserve"> </w:t>
            </w:r>
            <w:r>
              <w:rPr>
                <w:rFonts w:ascii="Arial"/>
                <w:b/>
                <w:spacing w:val="-6"/>
                <w:sz w:val="13"/>
              </w:rPr>
              <w:t>ag</w:t>
            </w:r>
            <w:r>
              <w:rPr>
                <w:rFonts w:ascii="Arial"/>
                <w:b/>
                <w:spacing w:val="40"/>
                <w:sz w:val="13"/>
              </w:rPr>
              <w:t xml:space="preserve"> </w:t>
            </w:r>
            <w:r>
              <w:rPr>
                <w:rFonts w:ascii="Arial"/>
                <w:b/>
                <w:spacing w:val="-2"/>
                <w:sz w:val="13"/>
              </w:rPr>
              <w:t>Disabilita</w:t>
            </w:r>
            <w:r>
              <w:rPr>
                <w:rFonts w:ascii="Arial"/>
                <w:b/>
                <w:spacing w:val="40"/>
                <w:sz w:val="13"/>
              </w:rPr>
              <w:t xml:space="preserve"> </w:t>
            </w:r>
            <w:r>
              <w:rPr>
                <w:rFonts w:ascii="Arial"/>
                <w:b/>
                <w:sz w:val="13"/>
              </w:rPr>
              <w:t>s,</w:t>
            </w:r>
            <w:r>
              <w:rPr>
                <w:rFonts w:ascii="Arial"/>
                <w:b/>
                <w:spacing w:val="-10"/>
                <w:sz w:val="13"/>
              </w:rPr>
              <w:t xml:space="preserve"> </w:t>
            </w:r>
            <w:r>
              <w:rPr>
                <w:rFonts w:ascii="Arial"/>
                <w:b/>
                <w:sz w:val="13"/>
              </w:rPr>
              <w:t>dan</w:t>
            </w:r>
            <w:r>
              <w:rPr>
                <w:rFonts w:ascii="Arial"/>
                <w:b/>
                <w:spacing w:val="40"/>
                <w:sz w:val="13"/>
              </w:rPr>
              <w:t xml:space="preserve"> </w:t>
            </w:r>
            <w:r>
              <w:rPr>
                <w:rFonts w:ascii="Arial"/>
                <w:b/>
                <w:spacing w:val="-2"/>
                <w:sz w:val="13"/>
              </w:rPr>
              <w:t>Kelompo</w:t>
            </w:r>
            <w:r>
              <w:rPr>
                <w:rFonts w:ascii="Arial"/>
                <w:b/>
                <w:spacing w:val="40"/>
                <w:sz w:val="13"/>
              </w:rPr>
              <w:t xml:space="preserve"> </w:t>
            </w:r>
            <w:r>
              <w:rPr>
                <w:rFonts w:ascii="Arial"/>
                <w:b/>
                <w:spacing w:val="-10"/>
                <w:sz w:val="13"/>
              </w:rPr>
              <w:t>k</w:t>
            </w:r>
            <w:r>
              <w:rPr>
                <w:rFonts w:ascii="Arial"/>
                <w:b/>
                <w:spacing w:val="40"/>
                <w:sz w:val="13"/>
              </w:rPr>
              <w:t xml:space="preserve"> </w:t>
            </w:r>
            <w:r>
              <w:rPr>
                <w:rFonts w:ascii="Arial"/>
                <w:b/>
                <w:spacing w:val="-2"/>
                <w:sz w:val="13"/>
              </w:rPr>
              <w:t>Minoritas</w:t>
            </w:r>
          </w:p>
          <w:p w:rsidR="00D236AA" w:rsidRDefault="000E2E0C">
            <w:pPr>
              <w:pStyle w:val="TableParagraph"/>
              <w:spacing w:line="148" w:lineRule="exact"/>
              <w:ind w:left="107"/>
              <w:rPr>
                <w:rFonts w:ascii="Arial"/>
                <w:b/>
                <w:sz w:val="13"/>
              </w:rPr>
            </w:pPr>
            <w:r>
              <w:rPr>
                <w:rFonts w:ascii="Arial"/>
                <w:b/>
                <w:spacing w:val="-10"/>
                <w:sz w:val="13"/>
              </w:rPr>
              <w:t>)</w:t>
            </w:r>
          </w:p>
        </w:tc>
      </w:tr>
      <w:tr w:rsidR="00D236AA">
        <w:trPr>
          <w:trHeight w:val="5156"/>
        </w:trPr>
        <w:tc>
          <w:tcPr>
            <w:tcW w:w="514" w:type="dxa"/>
          </w:tcPr>
          <w:p w:rsidR="00D236AA" w:rsidRDefault="00D236AA">
            <w:pPr>
              <w:pStyle w:val="TableParagraph"/>
              <w:rPr>
                <w:rFonts w:ascii="Times New Roman"/>
                <w:sz w:val="12"/>
              </w:rPr>
            </w:pPr>
          </w:p>
        </w:tc>
        <w:tc>
          <w:tcPr>
            <w:tcW w:w="1560" w:type="dxa"/>
            <w:shd w:val="clear" w:color="auto" w:fill="D9D9D9"/>
          </w:tcPr>
          <w:p w:rsidR="00D236AA" w:rsidRDefault="00D236AA">
            <w:pPr>
              <w:pStyle w:val="TableParagraph"/>
              <w:spacing w:before="2"/>
              <w:rPr>
                <w:rFonts w:ascii="Calibri"/>
                <w:b/>
                <w:sz w:val="13"/>
              </w:rPr>
            </w:pPr>
          </w:p>
          <w:p w:rsidR="00D236AA" w:rsidRDefault="000E2E0C">
            <w:pPr>
              <w:pStyle w:val="TableParagraph"/>
              <w:spacing w:line="259" w:lineRule="auto"/>
              <w:ind w:left="115" w:right="132"/>
              <w:rPr>
                <w:rFonts w:ascii="Arial"/>
                <w:b/>
                <w:sz w:val="13"/>
              </w:rPr>
            </w:pPr>
            <w:r>
              <w:rPr>
                <w:rFonts w:ascii="Arial"/>
                <w:b/>
                <w:sz w:val="13"/>
              </w:rPr>
              <w:t>Rehabilitasi</w:t>
            </w:r>
            <w:r>
              <w:rPr>
                <w:rFonts w:ascii="Arial"/>
                <w:b/>
                <w:spacing w:val="40"/>
                <w:sz w:val="13"/>
              </w:rPr>
              <w:t xml:space="preserve"> </w:t>
            </w:r>
            <w:r>
              <w:rPr>
                <w:rFonts w:ascii="Arial"/>
                <w:b/>
                <w:sz w:val="13"/>
              </w:rPr>
              <w:t>Sosial</w:t>
            </w:r>
            <w:r>
              <w:rPr>
                <w:rFonts w:ascii="Arial"/>
                <w:b/>
                <w:spacing w:val="40"/>
                <w:sz w:val="13"/>
              </w:rPr>
              <w:t xml:space="preserve"> </w:t>
            </w:r>
            <w:r>
              <w:rPr>
                <w:rFonts w:ascii="Arial"/>
                <w:b/>
                <w:sz w:val="13"/>
              </w:rPr>
              <w:t>Dasar</w:t>
            </w:r>
            <w:r>
              <w:rPr>
                <w:rFonts w:ascii="Arial"/>
                <w:b/>
                <w:spacing w:val="40"/>
                <w:sz w:val="13"/>
              </w:rPr>
              <w:t xml:space="preserve"> </w:t>
            </w:r>
            <w:r>
              <w:rPr>
                <w:rFonts w:ascii="Arial"/>
                <w:b/>
                <w:sz w:val="13"/>
              </w:rPr>
              <w:t>Penyandang</w:t>
            </w:r>
            <w:r>
              <w:rPr>
                <w:rFonts w:ascii="Arial"/>
                <w:b/>
                <w:spacing w:val="40"/>
                <w:sz w:val="13"/>
              </w:rPr>
              <w:t xml:space="preserve"> </w:t>
            </w:r>
            <w:r>
              <w:rPr>
                <w:rFonts w:ascii="Arial"/>
                <w:b/>
                <w:spacing w:val="-2"/>
                <w:sz w:val="13"/>
              </w:rPr>
              <w:t>Disabilitas</w:t>
            </w:r>
            <w:r>
              <w:rPr>
                <w:rFonts w:ascii="Arial"/>
                <w:b/>
                <w:spacing w:val="80"/>
                <w:w w:val="150"/>
                <w:sz w:val="13"/>
              </w:rPr>
              <w:t xml:space="preserve"> </w:t>
            </w:r>
            <w:r>
              <w:rPr>
                <w:rFonts w:ascii="Arial"/>
                <w:b/>
                <w:sz w:val="13"/>
              </w:rPr>
              <w:t>Terlantar,</w:t>
            </w:r>
            <w:r>
              <w:rPr>
                <w:rFonts w:ascii="Arial"/>
                <w:b/>
                <w:spacing w:val="-5"/>
                <w:sz w:val="13"/>
              </w:rPr>
              <w:t xml:space="preserve"> </w:t>
            </w:r>
            <w:r>
              <w:rPr>
                <w:rFonts w:ascii="Arial"/>
                <w:b/>
                <w:sz w:val="13"/>
              </w:rPr>
              <w:t>Anak</w:t>
            </w:r>
            <w:r>
              <w:rPr>
                <w:rFonts w:ascii="Arial"/>
                <w:b/>
                <w:spacing w:val="40"/>
                <w:sz w:val="13"/>
              </w:rPr>
              <w:t xml:space="preserve"> </w:t>
            </w:r>
            <w:r>
              <w:rPr>
                <w:rFonts w:ascii="Arial"/>
                <w:b/>
                <w:sz w:val="13"/>
              </w:rPr>
              <w:t>Terlantar,</w:t>
            </w:r>
            <w:r>
              <w:rPr>
                <w:rFonts w:ascii="Arial"/>
                <w:b/>
                <w:spacing w:val="-10"/>
                <w:sz w:val="13"/>
              </w:rPr>
              <w:t xml:space="preserve"> </w:t>
            </w:r>
            <w:r>
              <w:rPr>
                <w:rFonts w:ascii="Arial"/>
                <w:b/>
                <w:sz w:val="13"/>
              </w:rPr>
              <w:t>Lanjut</w:t>
            </w:r>
            <w:r>
              <w:rPr>
                <w:rFonts w:ascii="Arial"/>
                <w:b/>
                <w:spacing w:val="40"/>
                <w:sz w:val="13"/>
              </w:rPr>
              <w:t xml:space="preserve"> </w:t>
            </w:r>
            <w:r>
              <w:rPr>
                <w:rFonts w:ascii="Arial"/>
                <w:b/>
                <w:sz w:val="13"/>
              </w:rPr>
              <w:t>Usia Terlantar, serta</w:t>
            </w:r>
            <w:r>
              <w:rPr>
                <w:rFonts w:ascii="Arial"/>
                <w:b/>
                <w:spacing w:val="40"/>
                <w:sz w:val="13"/>
              </w:rPr>
              <w:t xml:space="preserve"> </w:t>
            </w:r>
            <w:r>
              <w:rPr>
                <w:rFonts w:ascii="Arial"/>
                <w:b/>
                <w:spacing w:val="-2"/>
                <w:sz w:val="13"/>
              </w:rPr>
              <w:t>Gelandangan</w:t>
            </w:r>
            <w:r>
              <w:rPr>
                <w:rFonts w:ascii="Arial"/>
                <w:b/>
                <w:spacing w:val="40"/>
                <w:sz w:val="13"/>
              </w:rPr>
              <w:t xml:space="preserve"> </w:t>
            </w:r>
            <w:r>
              <w:rPr>
                <w:rFonts w:ascii="Arial"/>
                <w:b/>
                <w:sz w:val="13"/>
              </w:rPr>
              <w:t>Pengemis di Luar</w:t>
            </w:r>
            <w:r>
              <w:rPr>
                <w:rFonts w:ascii="Arial"/>
                <w:b/>
                <w:spacing w:val="40"/>
                <w:sz w:val="13"/>
              </w:rPr>
              <w:t xml:space="preserve"> </w:t>
            </w:r>
            <w:r>
              <w:rPr>
                <w:rFonts w:ascii="Arial"/>
                <w:b/>
                <w:sz w:val="13"/>
              </w:rPr>
              <w:t>Panti</w:t>
            </w:r>
            <w:r>
              <w:rPr>
                <w:rFonts w:ascii="Arial"/>
                <w:b/>
                <w:spacing w:val="-10"/>
                <w:sz w:val="13"/>
              </w:rPr>
              <w:t xml:space="preserve"> </w:t>
            </w:r>
            <w:r>
              <w:rPr>
                <w:rFonts w:ascii="Arial"/>
                <w:b/>
                <w:sz w:val="13"/>
              </w:rPr>
              <w:t>Sosial</w:t>
            </w:r>
          </w:p>
        </w:tc>
        <w:tc>
          <w:tcPr>
            <w:tcW w:w="519" w:type="dxa"/>
            <w:shd w:val="clear" w:color="auto" w:fill="D9D9D9"/>
          </w:tcPr>
          <w:p w:rsidR="00D236AA" w:rsidRDefault="00D236AA">
            <w:pPr>
              <w:pStyle w:val="TableParagraph"/>
              <w:rPr>
                <w:rFonts w:ascii="Times New Roman"/>
                <w:sz w:val="12"/>
              </w:rPr>
            </w:pPr>
          </w:p>
        </w:tc>
        <w:tc>
          <w:tcPr>
            <w:tcW w:w="715" w:type="dxa"/>
            <w:shd w:val="clear" w:color="auto" w:fill="D9D9D9"/>
          </w:tcPr>
          <w:p w:rsidR="00D236AA" w:rsidRDefault="00D236AA">
            <w:pPr>
              <w:pStyle w:val="TableParagraph"/>
              <w:spacing w:before="2"/>
              <w:rPr>
                <w:rFonts w:ascii="Calibri"/>
                <w:b/>
                <w:sz w:val="13"/>
              </w:rPr>
            </w:pPr>
          </w:p>
          <w:p w:rsidR="00D236AA" w:rsidRDefault="000E2E0C">
            <w:pPr>
              <w:pStyle w:val="TableParagraph"/>
              <w:spacing w:line="259" w:lineRule="auto"/>
              <w:ind w:left="115" w:right="122"/>
              <w:rPr>
                <w:rFonts w:ascii="Arial"/>
                <w:b/>
                <w:sz w:val="13"/>
              </w:rPr>
            </w:pPr>
            <w:r>
              <w:rPr>
                <w:rFonts w:ascii="Arial"/>
                <w:b/>
                <w:spacing w:val="-2"/>
                <w:sz w:val="13"/>
              </w:rPr>
              <w:t>Jumlah</w:t>
            </w:r>
            <w:r>
              <w:rPr>
                <w:rFonts w:ascii="Arial"/>
                <w:b/>
                <w:spacing w:val="40"/>
                <w:sz w:val="13"/>
              </w:rPr>
              <w:t xml:space="preserve"> </w:t>
            </w:r>
            <w:r>
              <w:rPr>
                <w:rFonts w:ascii="Arial"/>
                <w:b/>
                <w:spacing w:val="-2"/>
                <w:sz w:val="13"/>
              </w:rPr>
              <w:t>Penya</w:t>
            </w:r>
            <w:r>
              <w:rPr>
                <w:rFonts w:ascii="Arial"/>
                <w:b/>
                <w:spacing w:val="40"/>
                <w:sz w:val="13"/>
              </w:rPr>
              <w:t xml:space="preserve"> </w:t>
            </w:r>
            <w:r>
              <w:rPr>
                <w:rFonts w:ascii="Arial"/>
                <w:b/>
                <w:spacing w:val="-2"/>
                <w:sz w:val="13"/>
              </w:rPr>
              <w:t>ndang</w:t>
            </w:r>
            <w:r>
              <w:rPr>
                <w:rFonts w:ascii="Arial"/>
                <w:b/>
                <w:spacing w:val="40"/>
                <w:sz w:val="13"/>
              </w:rPr>
              <w:t xml:space="preserve"> </w:t>
            </w:r>
            <w:r>
              <w:rPr>
                <w:rFonts w:ascii="Arial"/>
                <w:b/>
                <w:spacing w:val="-2"/>
                <w:sz w:val="13"/>
              </w:rPr>
              <w:t>Disabil</w:t>
            </w:r>
            <w:r>
              <w:rPr>
                <w:rFonts w:ascii="Arial"/>
                <w:b/>
                <w:spacing w:val="40"/>
                <w:sz w:val="13"/>
              </w:rPr>
              <w:t xml:space="preserve"> </w:t>
            </w:r>
            <w:r>
              <w:rPr>
                <w:rFonts w:ascii="Arial"/>
                <w:b/>
                <w:spacing w:val="-4"/>
                <w:sz w:val="13"/>
              </w:rPr>
              <w:t>itas</w:t>
            </w:r>
            <w:r>
              <w:rPr>
                <w:rFonts w:ascii="Arial"/>
                <w:b/>
                <w:spacing w:val="40"/>
                <w:sz w:val="13"/>
              </w:rPr>
              <w:t xml:space="preserve"> </w:t>
            </w:r>
            <w:r>
              <w:rPr>
                <w:rFonts w:ascii="Arial"/>
                <w:b/>
                <w:spacing w:val="-2"/>
                <w:sz w:val="13"/>
              </w:rPr>
              <w:t>Terlant</w:t>
            </w:r>
            <w:r>
              <w:rPr>
                <w:rFonts w:ascii="Arial"/>
                <w:b/>
                <w:spacing w:val="40"/>
                <w:sz w:val="13"/>
              </w:rPr>
              <w:t xml:space="preserve"> </w:t>
            </w:r>
            <w:r>
              <w:rPr>
                <w:rFonts w:ascii="Arial"/>
                <w:b/>
                <w:spacing w:val="-4"/>
                <w:sz w:val="13"/>
              </w:rPr>
              <w:t>ar,</w:t>
            </w:r>
            <w:r>
              <w:rPr>
                <w:rFonts w:ascii="Arial"/>
                <w:b/>
                <w:spacing w:val="40"/>
                <w:sz w:val="13"/>
              </w:rPr>
              <w:t xml:space="preserve"> </w:t>
            </w:r>
            <w:r>
              <w:rPr>
                <w:rFonts w:ascii="Arial"/>
                <w:b/>
                <w:spacing w:val="-4"/>
                <w:sz w:val="13"/>
              </w:rPr>
              <w:t>Anak</w:t>
            </w:r>
            <w:r>
              <w:rPr>
                <w:rFonts w:ascii="Arial"/>
                <w:b/>
                <w:spacing w:val="40"/>
                <w:sz w:val="13"/>
              </w:rPr>
              <w:t xml:space="preserve"> </w:t>
            </w:r>
            <w:r>
              <w:rPr>
                <w:rFonts w:ascii="Arial"/>
                <w:b/>
                <w:spacing w:val="-2"/>
                <w:sz w:val="13"/>
              </w:rPr>
              <w:t>Terlant</w:t>
            </w:r>
            <w:r>
              <w:rPr>
                <w:rFonts w:ascii="Arial"/>
                <w:b/>
                <w:spacing w:val="40"/>
                <w:sz w:val="13"/>
              </w:rPr>
              <w:t xml:space="preserve"> </w:t>
            </w:r>
            <w:r>
              <w:rPr>
                <w:rFonts w:ascii="Arial"/>
                <w:b/>
                <w:spacing w:val="-4"/>
                <w:sz w:val="13"/>
              </w:rPr>
              <w:t>ar,</w:t>
            </w:r>
            <w:r>
              <w:rPr>
                <w:rFonts w:ascii="Arial"/>
                <w:b/>
                <w:spacing w:val="40"/>
                <w:sz w:val="13"/>
              </w:rPr>
              <w:t xml:space="preserve"> </w:t>
            </w:r>
            <w:r>
              <w:rPr>
                <w:rFonts w:ascii="Arial"/>
                <w:b/>
                <w:spacing w:val="-2"/>
                <w:sz w:val="13"/>
              </w:rPr>
              <w:t>Lanjut</w:t>
            </w:r>
            <w:r>
              <w:rPr>
                <w:rFonts w:ascii="Arial"/>
                <w:b/>
                <w:spacing w:val="40"/>
                <w:sz w:val="13"/>
              </w:rPr>
              <w:t xml:space="preserve"> </w:t>
            </w:r>
            <w:r>
              <w:rPr>
                <w:rFonts w:ascii="Arial"/>
                <w:b/>
                <w:spacing w:val="-4"/>
                <w:sz w:val="13"/>
              </w:rPr>
              <w:t>Usia</w:t>
            </w:r>
            <w:r>
              <w:rPr>
                <w:rFonts w:ascii="Arial"/>
                <w:b/>
                <w:spacing w:val="40"/>
                <w:sz w:val="13"/>
              </w:rPr>
              <w:t xml:space="preserve"> </w:t>
            </w:r>
            <w:r>
              <w:rPr>
                <w:rFonts w:ascii="Arial"/>
                <w:b/>
                <w:spacing w:val="-2"/>
                <w:sz w:val="13"/>
              </w:rPr>
              <w:t>Terlant</w:t>
            </w:r>
            <w:r>
              <w:rPr>
                <w:rFonts w:ascii="Arial"/>
                <w:b/>
                <w:spacing w:val="40"/>
                <w:sz w:val="13"/>
              </w:rPr>
              <w:t xml:space="preserve"> </w:t>
            </w:r>
            <w:r>
              <w:rPr>
                <w:rFonts w:ascii="Arial"/>
                <w:b/>
                <w:spacing w:val="-4"/>
                <w:sz w:val="13"/>
              </w:rPr>
              <w:t>ar,</w:t>
            </w:r>
            <w:r>
              <w:rPr>
                <w:rFonts w:ascii="Arial"/>
                <w:b/>
                <w:spacing w:val="40"/>
                <w:sz w:val="13"/>
              </w:rPr>
              <w:t xml:space="preserve"> </w:t>
            </w:r>
            <w:r>
              <w:rPr>
                <w:rFonts w:ascii="Arial"/>
                <w:b/>
                <w:spacing w:val="-2"/>
                <w:sz w:val="13"/>
              </w:rPr>
              <w:t>serta</w:t>
            </w:r>
            <w:r>
              <w:rPr>
                <w:rFonts w:ascii="Arial"/>
                <w:b/>
                <w:spacing w:val="40"/>
                <w:sz w:val="13"/>
              </w:rPr>
              <w:t xml:space="preserve"> </w:t>
            </w:r>
            <w:r>
              <w:rPr>
                <w:rFonts w:ascii="Arial"/>
                <w:b/>
                <w:spacing w:val="-2"/>
                <w:sz w:val="13"/>
              </w:rPr>
              <w:t>Geland</w:t>
            </w:r>
            <w:r>
              <w:rPr>
                <w:rFonts w:ascii="Arial"/>
                <w:b/>
                <w:spacing w:val="40"/>
                <w:sz w:val="13"/>
              </w:rPr>
              <w:t xml:space="preserve"> </w:t>
            </w:r>
            <w:r>
              <w:rPr>
                <w:rFonts w:ascii="Arial"/>
                <w:b/>
                <w:spacing w:val="-2"/>
                <w:sz w:val="13"/>
              </w:rPr>
              <w:t>angan</w:t>
            </w:r>
            <w:r>
              <w:rPr>
                <w:rFonts w:ascii="Arial"/>
                <w:b/>
                <w:spacing w:val="40"/>
                <w:sz w:val="13"/>
              </w:rPr>
              <w:t xml:space="preserve"> </w:t>
            </w:r>
            <w:r>
              <w:rPr>
                <w:rFonts w:ascii="Arial"/>
                <w:b/>
                <w:spacing w:val="-2"/>
                <w:sz w:val="13"/>
              </w:rPr>
              <w:t>Penge</w:t>
            </w:r>
            <w:r>
              <w:rPr>
                <w:rFonts w:ascii="Arial"/>
                <w:b/>
                <w:spacing w:val="40"/>
                <w:sz w:val="13"/>
              </w:rPr>
              <w:t xml:space="preserve"> </w:t>
            </w:r>
            <w:r>
              <w:rPr>
                <w:rFonts w:ascii="Arial"/>
                <w:b/>
                <w:sz w:val="13"/>
              </w:rPr>
              <w:t>mis</w:t>
            </w:r>
            <w:r>
              <w:rPr>
                <w:rFonts w:ascii="Arial"/>
                <w:b/>
                <w:spacing w:val="-1"/>
                <w:sz w:val="13"/>
              </w:rPr>
              <w:t xml:space="preserve"> </w:t>
            </w:r>
            <w:r>
              <w:rPr>
                <w:rFonts w:ascii="Arial"/>
                <w:b/>
                <w:sz w:val="13"/>
              </w:rPr>
              <w:t>di</w:t>
            </w:r>
            <w:r>
              <w:rPr>
                <w:rFonts w:ascii="Arial"/>
                <w:b/>
                <w:spacing w:val="40"/>
                <w:sz w:val="13"/>
              </w:rPr>
              <w:t xml:space="preserve"> </w:t>
            </w:r>
            <w:r>
              <w:rPr>
                <w:rFonts w:ascii="Arial"/>
                <w:b/>
                <w:spacing w:val="-4"/>
                <w:sz w:val="13"/>
              </w:rPr>
              <w:t>Luar</w:t>
            </w:r>
            <w:r>
              <w:rPr>
                <w:rFonts w:ascii="Arial"/>
                <w:b/>
                <w:spacing w:val="40"/>
                <w:sz w:val="13"/>
              </w:rPr>
              <w:t xml:space="preserve"> </w:t>
            </w:r>
            <w:r>
              <w:rPr>
                <w:rFonts w:ascii="Arial"/>
                <w:b/>
                <w:spacing w:val="-2"/>
                <w:sz w:val="13"/>
              </w:rPr>
              <w:t>Panti</w:t>
            </w:r>
            <w:r>
              <w:rPr>
                <w:rFonts w:ascii="Arial"/>
                <w:b/>
                <w:spacing w:val="40"/>
                <w:sz w:val="13"/>
              </w:rPr>
              <w:t xml:space="preserve"> </w:t>
            </w:r>
            <w:r>
              <w:rPr>
                <w:rFonts w:ascii="Arial"/>
                <w:b/>
                <w:spacing w:val="-2"/>
                <w:sz w:val="13"/>
              </w:rPr>
              <w:t>Sosial</w:t>
            </w:r>
            <w:r>
              <w:rPr>
                <w:rFonts w:ascii="Arial"/>
                <w:b/>
                <w:spacing w:val="40"/>
                <w:sz w:val="13"/>
              </w:rPr>
              <w:t xml:space="preserve"> </w:t>
            </w:r>
            <w:r>
              <w:rPr>
                <w:rFonts w:ascii="Arial"/>
                <w:b/>
                <w:spacing w:val="-4"/>
                <w:sz w:val="13"/>
              </w:rPr>
              <w:t>yang</w:t>
            </w:r>
            <w:r>
              <w:rPr>
                <w:rFonts w:ascii="Arial"/>
                <w:b/>
                <w:spacing w:val="40"/>
                <w:sz w:val="13"/>
              </w:rPr>
              <w:t xml:space="preserve"> </w:t>
            </w:r>
            <w:r>
              <w:rPr>
                <w:rFonts w:ascii="Arial"/>
                <w:b/>
                <w:spacing w:val="-2"/>
                <w:sz w:val="13"/>
              </w:rPr>
              <w:t>direha</w:t>
            </w:r>
            <w:r>
              <w:rPr>
                <w:rFonts w:ascii="Arial"/>
                <w:b/>
                <w:spacing w:val="40"/>
                <w:sz w:val="13"/>
              </w:rPr>
              <w:t xml:space="preserve"> </w:t>
            </w:r>
            <w:r>
              <w:rPr>
                <w:rFonts w:ascii="Arial"/>
                <w:b/>
                <w:spacing w:val="-2"/>
                <w:sz w:val="13"/>
              </w:rPr>
              <w:t>bilitasi</w:t>
            </w:r>
          </w:p>
        </w:tc>
        <w:tc>
          <w:tcPr>
            <w:tcW w:w="1786" w:type="dxa"/>
            <w:shd w:val="clear" w:color="auto" w:fill="D9D9D9"/>
          </w:tcPr>
          <w:p w:rsidR="00D236AA" w:rsidRDefault="00D236AA">
            <w:pPr>
              <w:pStyle w:val="TableParagraph"/>
              <w:spacing w:before="2"/>
              <w:rPr>
                <w:rFonts w:ascii="Calibri"/>
                <w:b/>
                <w:sz w:val="13"/>
              </w:rPr>
            </w:pPr>
          </w:p>
          <w:p w:rsidR="00D236AA" w:rsidRDefault="000E2E0C">
            <w:pPr>
              <w:pStyle w:val="TableParagraph"/>
              <w:ind w:left="115"/>
              <w:rPr>
                <w:rFonts w:ascii="Arial"/>
                <w:b/>
                <w:sz w:val="13"/>
              </w:rPr>
            </w:pPr>
            <w:r>
              <w:rPr>
                <w:rFonts w:ascii="Arial"/>
                <w:b/>
                <w:sz w:val="13"/>
              </w:rPr>
              <w:t>1.160</w:t>
            </w:r>
            <w:r>
              <w:rPr>
                <w:rFonts w:ascii="Arial"/>
                <w:b/>
                <w:spacing w:val="19"/>
                <w:sz w:val="13"/>
              </w:rPr>
              <w:t xml:space="preserve"> </w:t>
            </w:r>
            <w:r>
              <w:rPr>
                <w:rFonts w:ascii="Arial"/>
                <w:b/>
                <w:spacing w:val="-2"/>
                <w:sz w:val="13"/>
              </w:rPr>
              <w:t>Orang</w:t>
            </w:r>
          </w:p>
        </w:tc>
        <w:tc>
          <w:tcPr>
            <w:tcW w:w="912" w:type="dxa"/>
            <w:shd w:val="clear" w:color="auto" w:fill="D9D9D9"/>
          </w:tcPr>
          <w:p w:rsidR="00D236AA" w:rsidRDefault="00D236AA">
            <w:pPr>
              <w:pStyle w:val="TableParagraph"/>
              <w:spacing w:before="2"/>
              <w:rPr>
                <w:rFonts w:ascii="Calibri"/>
                <w:b/>
                <w:sz w:val="13"/>
              </w:rPr>
            </w:pPr>
          </w:p>
          <w:p w:rsidR="00D236AA" w:rsidRDefault="000E2E0C">
            <w:pPr>
              <w:pStyle w:val="TableParagraph"/>
              <w:ind w:right="91"/>
              <w:jc w:val="right"/>
              <w:rPr>
                <w:rFonts w:ascii="Arial"/>
                <w:b/>
                <w:sz w:val="13"/>
              </w:rPr>
            </w:pPr>
            <w:r>
              <w:rPr>
                <w:rFonts w:ascii="Arial"/>
                <w:b/>
                <w:spacing w:val="-2"/>
                <w:sz w:val="13"/>
              </w:rPr>
              <w:t>2.200.000.</w:t>
            </w:r>
          </w:p>
          <w:p w:rsidR="00D236AA" w:rsidRDefault="000E2E0C">
            <w:pPr>
              <w:pStyle w:val="TableParagraph"/>
              <w:spacing w:before="14"/>
              <w:ind w:right="83"/>
              <w:jc w:val="right"/>
              <w:rPr>
                <w:rFonts w:ascii="Arial"/>
                <w:b/>
                <w:sz w:val="13"/>
              </w:rPr>
            </w:pPr>
            <w:r>
              <w:rPr>
                <w:rFonts w:ascii="Arial"/>
                <w:b/>
                <w:spacing w:val="-5"/>
                <w:sz w:val="13"/>
              </w:rPr>
              <w:t>000</w:t>
            </w:r>
          </w:p>
        </w:tc>
        <w:tc>
          <w:tcPr>
            <w:tcW w:w="913" w:type="dxa"/>
            <w:shd w:val="clear" w:color="auto" w:fill="D9D9D9"/>
          </w:tcPr>
          <w:p w:rsidR="00D236AA" w:rsidRDefault="00D236AA">
            <w:pPr>
              <w:pStyle w:val="TableParagraph"/>
              <w:spacing w:before="2"/>
              <w:rPr>
                <w:rFonts w:ascii="Calibri"/>
                <w:b/>
                <w:sz w:val="13"/>
              </w:rPr>
            </w:pPr>
          </w:p>
          <w:p w:rsidR="00D236AA" w:rsidRDefault="000E2E0C">
            <w:pPr>
              <w:pStyle w:val="TableParagraph"/>
              <w:ind w:right="92"/>
              <w:jc w:val="right"/>
              <w:rPr>
                <w:rFonts w:ascii="Arial"/>
                <w:b/>
                <w:sz w:val="13"/>
              </w:rPr>
            </w:pPr>
            <w:r>
              <w:rPr>
                <w:rFonts w:ascii="Arial"/>
                <w:b/>
                <w:spacing w:val="-2"/>
                <w:sz w:val="13"/>
              </w:rPr>
              <w:t>2.200.000.</w:t>
            </w:r>
          </w:p>
          <w:p w:rsidR="00D236AA" w:rsidRDefault="000E2E0C">
            <w:pPr>
              <w:pStyle w:val="TableParagraph"/>
              <w:spacing w:before="14"/>
              <w:ind w:right="84"/>
              <w:jc w:val="right"/>
              <w:rPr>
                <w:rFonts w:ascii="Arial"/>
                <w:b/>
                <w:sz w:val="13"/>
              </w:rPr>
            </w:pPr>
            <w:r>
              <w:rPr>
                <w:rFonts w:ascii="Arial"/>
                <w:b/>
                <w:spacing w:val="-5"/>
                <w:sz w:val="13"/>
              </w:rPr>
              <w:t>000</w:t>
            </w:r>
          </w:p>
        </w:tc>
        <w:tc>
          <w:tcPr>
            <w:tcW w:w="912" w:type="dxa"/>
            <w:shd w:val="clear" w:color="auto" w:fill="D9D9D9"/>
          </w:tcPr>
          <w:p w:rsidR="00D236AA" w:rsidRDefault="00D236AA">
            <w:pPr>
              <w:pStyle w:val="TableParagraph"/>
              <w:spacing w:before="2"/>
              <w:rPr>
                <w:rFonts w:ascii="Calibri"/>
                <w:b/>
                <w:sz w:val="13"/>
              </w:rPr>
            </w:pPr>
          </w:p>
          <w:p w:rsidR="00D236AA" w:rsidRDefault="000E2E0C">
            <w:pPr>
              <w:pStyle w:val="TableParagraph"/>
              <w:ind w:right="87"/>
              <w:jc w:val="right"/>
              <w:rPr>
                <w:rFonts w:ascii="Arial"/>
                <w:b/>
                <w:sz w:val="13"/>
              </w:rPr>
            </w:pPr>
            <w:r>
              <w:rPr>
                <w:rFonts w:ascii="Arial"/>
                <w:b/>
                <w:spacing w:val="-2"/>
                <w:sz w:val="13"/>
              </w:rPr>
              <w:t>2.200.000.</w:t>
            </w:r>
          </w:p>
          <w:p w:rsidR="00D236AA" w:rsidRDefault="000E2E0C">
            <w:pPr>
              <w:pStyle w:val="TableParagraph"/>
              <w:spacing w:before="14"/>
              <w:ind w:right="79"/>
              <w:jc w:val="right"/>
              <w:rPr>
                <w:rFonts w:ascii="Arial"/>
                <w:b/>
                <w:sz w:val="13"/>
              </w:rPr>
            </w:pPr>
            <w:r>
              <w:rPr>
                <w:rFonts w:ascii="Arial"/>
                <w:b/>
                <w:spacing w:val="-5"/>
                <w:sz w:val="13"/>
              </w:rPr>
              <w:t>000</w:t>
            </w:r>
          </w:p>
        </w:tc>
        <w:tc>
          <w:tcPr>
            <w:tcW w:w="1248" w:type="dxa"/>
            <w:shd w:val="clear" w:color="auto" w:fill="D9D9D9"/>
          </w:tcPr>
          <w:p w:rsidR="00D236AA" w:rsidRDefault="00D236AA">
            <w:pPr>
              <w:pStyle w:val="TableParagraph"/>
              <w:spacing w:before="2"/>
              <w:rPr>
                <w:rFonts w:ascii="Calibri"/>
                <w:b/>
                <w:sz w:val="13"/>
              </w:rPr>
            </w:pPr>
          </w:p>
          <w:p w:rsidR="00D236AA" w:rsidRDefault="000E2E0C">
            <w:pPr>
              <w:pStyle w:val="TableParagraph"/>
              <w:ind w:right="89"/>
              <w:jc w:val="right"/>
              <w:rPr>
                <w:rFonts w:ascii="Arial"/>
                <w:b/>
                <w:sz w:val="13"/>
              </w:rPr>
            </w:pPr>
            <w:r>
              <w:rPr>
                <w:rFonts w:ascii="Arial"/>
                <w:b/>
                <w:spacing w:val="-10"/>
                <w:sz w:val="13"/>
              </w:rPr>
              <w:t>0</w:t>
            </w:r>
          </w:p>
        </w:tc>
        <w:tc>
          <w:tcPr>
            <w:tcW w:w="1699" w:type="dxa"/>
            <w:shd w:val="clear" w:color="auto" w:fill="D9D9D9"/>
          </w:tcPr>
          <w:p w:rsidR="00D236AA" w:rsidRDefault="00D236AA">
            <w:pPr>
              <w:pStyle w:val="TableParagraph"/>
              <w:spacing w:before="2"/>
              <w:rPr>
                <w:rFonts w:ascii="Calibri"/>
                <w:b/>
                <w:sz w:val="13"/>
              </w:rPr>
            </w:pPr>
          </w:p>
          <w:p w:rsidR="00D236AA" w:rsidRDefault="000E2E0C">
            <w:pPr>
              <w:pStyle w:val="TableParagraph"/>
              <w:spacing w:line="256" w:lineRule="auto"/>
              <w:ind w:left="110" w:right="154"/>
              <w:rPr>
                <w:rFonts w:ascii="Arial"/>
                <w:b/>
                <w:sz w:val="13"/>
              </w:rPr>
            </w:pPr>
            <w:r>
              <w:rPr>
                <w:rFonts w:ascii="Arial"/>
                <w:b/>
                <w:sz w:val="13"/>
              </w:rPr>
              <w:t>Rehabilitasi Sosial</w:t>
            </w:r>
            <w:r>
              <w:rPr>
                <w:rFonts w:ascii="Arial"/>
                <w:b/>
                <w:spacing w:val="40"/>
                <w:sz w:val="13"/>
              </w:rPr>
              <w:t xml:space="preserve"> </w:t>
            </w:r>
            <w:r>
              <w:rPr>
                <w:rFonts w:ascii="Arial"/>
                <w:b/>
                <w:sz w:val="13"/>
              </w:rPr>
              <w:t>Dasar Penyandang</w:t>
            </w:r>
            <w:r>
              <w:rPr>
                <w:rFonts w:ascii="Arial"/>
                <w:b/>
                <w:spacing w:val="40"/>
                <w:sz w:val="13"/>
              </w:rPr>
              <w:t xml:space="preserve"> </w:t>
            </w:r>
            <w:r>
              <w:rPr>
                <w:rFonts w:ascii="Arial"/>
                <w:b/>
                <w:sz w:val="13"/>
              </w:rPr>
              <w:t>Disabilitas Terlantar,</w:t>
            </w:r>
            <w:r>
              <w:rPr>
                <w:rFonts w:ascii="Arial"/>
                <w:b/>
                <w:spacing w:val="40"/>
                <w:sz w:val="13"/>
              </w:rPr>
              <w:t xml:space="preserve"> </w:t>
            </w:r>
            <w:r>
              <w:rPr>
                <w:rFonts w:ascii="Arial"/>
                <w:b/>
                <w:sz w:val="13"/>
              </w:rPr>
              <w:t>Anak Terlantar, Lanjut</w:t>
            </w:r>
            <w:r>
              <w:rPr>
                <w:rFonts w:ascii="Arial"/>
                <w:b/>
                <w:spacing w:val="40"/>
                <w:sz w:val="13"/>
              </w:rPr>
              <w:t xml:space="preserve"> </w:t>
            </w:r>
            <w:r>
              <w:rPr>
                <w:rFonts w:ascii="Arial"/>
                <w:b/>
                <w:sz w:val="13"/>
              </w:rPr>
              <w:t>Usia Terlantar, serta</w:t>
            </w:r>
            <w:r>
              <w:rPr>
                <w:rFonts w:ascii="Arial"/>
                <w:b/>
                <w:spacing w:val="40"/>
                <w:sz w:val="13"/>
              </w:rPr>
              <w:t xml:space="preserve"> </w:t>
            </w:r>
            <w:r>
              <w:rPr>
                <w:rFonts w:ascii="Arial"/>
                <w:b/>
                <w:spacing w:val="-2"/>
                <w:sz w:val="13"/>
              </w:rPr>
              <w:t>Gelandangan</w:t>
            </w:r>
          </w:p>
          <w:p w:rsidR="00D236AA" w:rsidRDefault="000E2E0C">
            <w:pPr>
              <w:pStyle w:val="TableParagraph"/>
              <w:spacing w:before="1" w:line="254" w:lineRule="auto"/>
              <w:ind w:left="110" w:right="223"/>
              <w:rPr>
                <w:rFonts w:ascii="Arial"/>
                <w:b/>
                <w:sz w:val="13"/>
              </w:rPr>
            </w:pPr>
            <w:r>
              <w:rPr>
                <w:rFonts w:ascii="Arial"/>
                <w:b/>
                <w:sz w:val="13"/>
              </w:rPr>
              <w:t>Pengemis di Luar</w:t>
            </w:r>
            <w:r>
              <w:rPr>
                <w:rFonts w:ascii="Arial"/>
                <w:b/>
                <w:spacing w:val="40"/>
                <w:sz w:val="13"/>
              </w:rPr>
              <w:t xml:space="preserve"> </w:t>
            </w:r>
            <w:r>
              <w:rPr>
                <w:rFonts w:ascii="Arial"/>
                <w:b/>
                <w:sz w:val="13"/>
              </w:rPr>
              <w:t>Panti</w:t>
            </w:r>
            <w:r>
              <w:rPr>
                <w:rFonts w:ascii="Arial"/>
                <w:b/>
                <w:spacing w:val="-10"/>
                <w:sz w:val="13"/>
              </w:rPr>
              <w:t xml:space="preserve"> </w:t>
            </w:r>
            <w:r>
              <w:rPr>
                <w:rFonts w:ascii="Arial"/>
                <w:b/>
                <w:sz w:val="13"/>
              </w:rPr>
              <w:t>Sosial</w:t>
            </w:r>
          </w:p>
        </w:tc>
        <w:tc>
          <w:tcPr>
            <w:tcW w:w="730" w:type="dxa"/>
            <w:shd w:val="clear" w:color="auto" w:fill="D9D9D9"/>
          </w:tcPr>
          <w:p w:rsidR="00D236AA" w:rsidRDefault="00D236AA">
            <w:pPr>
              <w:pStyle w:val="TableParagraph"/>
              <w:rPr>
                <w:rFonts w:ascii="Times New Roman"/>
                <w:sz w:val="12"/>
              </w:rPr>
            </w:pPr>
          </w:p>
        </w:tc>
        <w:tc>
          <w:tcPr>
            <w:tcW w:w="974" w:type="dxa"/>
            <w:shd w:val="clear" w:color="auto" w:fill="D9D9D9"/>
          </w:tcPr>
          <w:p w:rsidR="00D236AA" w:rsidRDefault="00D236AA">
            <w:pPr>
              <w:pStyle w:val="TableParagraph"/>
              <w:spacing w:before="2"/>
              <w:rPr>
                <w:rFonts w:ascii="Calibri"/>
                <w:b/>
                <w:sz w:val="13"/>
              </w:rPr>
            </w:pPr>
          </w:p>
          <w:p w:rsidR="00D236AA" w:rsidRDefault="000E2E0C">
            <w:pPr>
              <w:pStyle w:val="TableParagraph"/>
              <w:spacing w:line="256" w:lineRule="auto"/>
              <w:ind w:left="110" w:right="131"/>
              <w:rPr>
                <w:rFonts w:ascii="Arial"/>
                <w:b/>
                <w:sz w:val="13"/>
              </w:rPr>
            </w:pPr>
            <w:r>
              <w:rPr>
                <w:rFonts w:ascii="Arial"/>
                <w:b/>
                <w:spacing w:val="-2"/>
                <w:sz w:val="13"/>
              </w:rPr>
              <w:t>Persentase</w:t>
            </w:r>
            <w:r>
              <w:rPr>
                <w:rFonts w:ascii="Arial"/>
                <w:b/>
                <w:spacing w:val="40"/>
                <w:sz w:val="13"/>
              </w:rPr>
              <w:t xml:space="preserve"> </w:t>
            </w:r>
            <w:r>
              <w:rPr>
                <w:rFonts w:ascii="Arial"/>
                <w:b/>
                <w:sz w:val="13"/>
              </w:rPr>
              <w:t>PPKS</w:t>
            </w:r>
            <w:r>
              <w:rPr>
                <w:rFonts w:ascii="Arial"/>
                <w:b/>
                <w:spacing w:val="-10"/>
                <w:sz w:val="13"/>
              </w:rPr>
              <w:t xml:space="preserve"> </w:t>
            </w:r>
            <w:r>
              <w:rPr>
                <w:rFonts w:ascii="Arial"/>
                <w:b/>
                <w:sz w:val="13"/>
              </w:rPr>
              <w:t>yang</w:t>
            </w:r>
            <w:r>
              <w:rPr>
                <w:rFonts w:ascii="Arial"/>
                <w:b/>
                <w:spacing w:val="40"/>
                <w:sz w:val="13"/>
              </w:rPr>
              <w:t xml:space="preserve"> </w:t>
            </w:r>
            <w:r>
              <w:rPr>
                <w:rFonts w:ascii="Arial"/>
                <w:b/>
                <w:spacing w:val="-2"/>
                <w:sz w:val="13"/>
              </w:rPr>
              <w:t>mendapatk</w:t>
            </w:r>
            <w:r>
              <w:rPr>
                <w:rFonts w:ascii="Arial"/>
                <w:b/>
                <w:spacing w:val="40"/>
                <w:sz w:val="13"/>
              </w:rPr>
              <w:t xml:space="preserve"> </w:t>
            </w:r>
            <w:r>
              <w:rPr>
                <w:rFonts w:ascii="Arial"/>
                <w:b/>
                <w:spacing w:val="-6"/>
                <w:sz w:val="13"/>
              </w:rPr>
              <w:t>an</w:t>
            </w:r>
            <w:r>
              <w:rPr>
                <w:rFonts w:ascii="Arial"/>
                <w:b/>
                <w:spacing w:val="40"/>
                <w:sz w:val="13"/>
              </w:rPr>
              <w:t xml:space="preserve"> </w:t>
            </w:r>
            <w:r>
              <w:rPr>
                <w:rFonts w:ascii="Arial"/>
                <w:b/>
                <w:spacing w:val="-2"/>
                <w:sz w:val="13"/>
              </w:rPr>
              <w:t>rehabilitasi</w:t>
            </w:r>
            <w:r>
              <w:rPr>
                <w:rFonts w:ascii="Arial"/>
                <w:b/>
                <w:spacing w:val="40"/>
                <w:sz w:val="13"/>
              </w:rPr>
              <w:t xml:space="preserve"> </w:t>
            </w:r>
            <w:r>
              <w:rPr>
                <w:rFonts w:ascii="Arial"/>
                <w:b/>
                <w:spacing w:val="-2"/>
                <w:sz w:val="13"/>
              </w:rPr>
              <w:t>sosial</w:t>
            </w:r>
          </w:p>
        </w:tc>
        <w:tc>
          <w:tcPr>
            <w:tcW w:w="1791" w:type="dxa"/>
            <w:shd w:val="clear" w:color="auto" w:fill="D9D9D9"/>
          </w:tcPr>
          <w:p w:rsidR="00D236AA" w:rsidRDefault="00D236AA">
            <w:pPr>
              <w:pStyle w:val="TableParagraph"/>
              <w:spacing w:before="2"/>
              <w:rPr>
                <w:rFonts w:ascii="Calibri"/>
                <w:b/>
                <w:sz w:val="13"/>
              </w:rPr>
            </w:pPr>
          </w:p>
          <w:p w:rsidR="00D236AA" w:rsidRDefault="000E2E0C">
            <w:pPr>
              <w:pStyle w:val="TableParagraph"/>
              <w:ind w:left="55" w:right="40"/>
              <w:jc w:val="center"/>
              <w:rPr>
                <w:rFonts w:ascii="Arial"/>
                <w:b/>
                <w:sz w:val="13"/>
              </w:rPr>
            </w:pPr>
            <w:r>
              <w:rPr>
                <w:rFonts w:ascii="Arial"/>
                <w:b/>
                <w:spacing w:val="-2"/>
                <w:sz w:val="13"/>
              </w:rPr>
              <w:t>0,17%</w:t>
            </w:r>
          </w:p>
        </w:tc>
        <w:tc>
          <w:tcPr>
            <w:tcW w:w="912" w:type="dxa"/>
            <w:shd w:val="clear" w:color="auto" w:fill="D9D9D9"/>
          </w:tcPr>
          <w:p w:rsidR="00D236AA" w:rsidRDefault="00D236AA">
            <w:pPr>
              <w:pStyle w:val="TableParagraph"/>
              <w:spacing w:before="2"/>
              <w:rPr>
                <w:rFonts w:ascii="Calibri"/>
                <w:b/>
                <w:sz w:val="13"/>
              </w:rPr>
            </w:pPr>
          </w:p>
          <w:p w:rsidR="00D236AA" w:rsidRDefault="000E2E0C">
            <w:pPr>
              <w:pStyle w:val="TableParagraph"/>
              <w:ind w:right="90"/>
              <w:jc w:val="right"/>
              <w:rPr>
                <w:rFonts w:ascii="Arial"/>
                <w:b/>
                <w:sz w:val="13"/>
              </w:rPr>
            </w:pPr>
            <w:r>
              <w:rPr>
                <w:rFonts w:ascii="Arial"/>
                <w:b/>
                <w:spacing w:val="-2"/>
                <w:sz w:val="13"/>
              </w:rPr>
              <w:t>1.358.137.</w:t>
            </w:r>
          </w:p>
          <w:p w:rsidR="00D236AA" w:rsidRDefault="000E2E0C">
            <w:pPr>
              <w:pStyle w:val="TableParagraph"/>
              <w:spacing w:before="14"/>
              <w:ind w:right="78"/>
              <w:jc w:val="right"/>
              <w:rPr>
                <w:rFonts w:ascii="Arial"/>
                <w:b/>
                <w:sz w:val="13"/>
              </w:rPr>
            </w:pPr>
            <w:r>
              <w:rPr>
                <w:rFonts w:ascii="Arial"/>
                <w:b/>
                <w:spacing w:val="-5"/>
                <w:sz w:val="13"/>
              </w:rPr>
              <w:t>467</w:t>
            </w:r>
          </w:p>
        </w:tc>
        <w:tc>
          <w:tcPr>
            <w:tcW w:w="917" w:type="dxa"/>
            <w:shd w:val="clear" w:color="auto" w:fill="D9D9D9"/>
          </w:tcPr>
          <w:p w:rsidR="00D236AA" w:rsidRDefault="00D236AA">
            <w:pPr>
              <w:pStyle w:val="TableParagraph"/>
              <w:spacing w:before="2"/>
              <w:rPr>
                <w:rFonts w:ascii="Calibri"/>
                <w:b/>
                <w:sz w:val="13"/>
              </w:rPr>
            </w:pPr>
          </w:p>
          <w:p w:rsidR="00D236AA" w:rsidRDefault="000E2E0C">
            <w:pPr>
              <w:pStyle w:val="TableParagraph"/>
              <w:ind w:right="95"/>
              <w:jc w:val="right"/>
              <w:rPr>
                <w:rFonts w:ascii="Arial"/>
                <w:b/>
                <w:sz w:val="13"/>
              </w:rPr>
            </w:pPr>
            <w:r>
              <w:rPr>
                <w:rFonts w:ascii="Arial"/>
                <w:b/>
                <w:spacing w:val="-2"/>
                <w:sz w:val="13"/>
              </w:rPr>
              <w:t>1.358.137.</w:t>
            </w:r>
          </w:p>
          <w:p w:rsidR="00D236AA" w:rsidRDefault="000E2E0C">
            <w:pPr>
              <w:pStyle w:val="TableParagraph"/>
              <w:spacing w:before="14"/>
              <w:ind w:right="87"/>
              <w:jc w:val="right"/>
              <w:rPr>
                <w:rFonts w:ascii="Arial"/>
                <w:b/>
                <w:sz w:val="13"/>
              </w:rPr>
            </w:pPr>
            <w:r>
              <w:rPr>
                <w:rFonts w:ascii="Arial"/>
                <w:b/>
                <w:spacing w:val="-5"/>
                <w:sz w:val="13"/>
              </w:rPr>
              <w:t>467</w:t>
            </w:r>
          </w:p>
        </w:tc>
        <w:tc>
          <w:tcPr>
            <w:tcW w:w="1166" w:type="dxa"/>
            <w:shd w:val="clear" w:color="auto" w:fill="D9D9D9"/>
          </w:tcPr>
          <w:p w:rsidR="00D236AA" w:rsidRDefault="00D236AA">
            <w:pPr>
              <w:pStyle w:val="TableParagraph"/>
              <w:spacing w:before="2"/>
              <w:rPr>
                <w:rFonts w:ascii="Calibri"/>
                <w:b/>
                <w:sz w:val="13"/>
              </w:rPr>
            </w:pPr>
          </w:p>
          <w:p w:rsidR="00D236AA" w:rsidRDefault="000E2E0C">
            <w:pPr>
              <w:pStyle w:val="TableParagraph"/>
              <w:ind w:left="69"/>
              <w:jc w:val="center"/>
              <w:rPr>
                <w:rFonts w:ascii="Arial"/>
                <w:b/>
                <w:sz w:val="13"/>
              </w:rPr>
            </w:pPr>
            <w:r>
              <w:rPr>
                <w:rFonts w:ascii="Arial"/>
                <w:b/>
                <w:spacing w:val="-2"/>
                <w:sz w:val="13"/>
              </w:rPr>
              <w:t>1.358.137.467</w:t>
            </w:r>
          </w:p>
        </w:tc>
        <w:tc>
          <w:tcPr>
            <w:tcW w:w="1378" w:type="dxa"/>
            <w:shd w:val="clear" w:color="auto" w:fill="D9D9D9"/>
          </w:tcPr>
          <w:p w:rsidR="00D236AA" w:rsidRDefault="00D236AA">
            <w:pPr>
              <w:pStyle w:val="TableParagraph"/>
              <w:spacing w:before="2"/>
              <w:rPr>
                <w:rFonts w:ascii="Calibri"/>
                <w:b/>
                <w:sz w:val="13"/>
              </w:rPr>
            </w:pPr>
          </w:p>
          <w:p w:rsidR="00D236AA" w:rsidRDefault="000E2E0C">
            <w:pPr>
              <w:pStyle w:val="TableParagraph"/>
              <w:ind w:right="92"/>
              <w:jc w:val="right"/>
              <w:rPr>
                <w:rFonts w:ascii="Arial"/>
                <w:b/>
                <w:sz w:val="13"/>
              </w:rPr>
            </w:pPr>
            <w:r>
              <w:rPr>
                <w:rFonts w:ascii="Arial"/>
                <w:b/>
                <w:spacing w:val="-10"/>
                <w:sz w:val="13"/>
              </w:rPr>
              <w:t>0</w:t>
            </w:r>
          </w:p>
        </w:tc>
        <w:tc>
          <w:tcPr>
            <w:tcW w:w="859" w:type="dxa"/>
            <w:shd w:val="clear" w:color="auto" w:fill="D9D9D9"/>
          </w:tcPr>
          <w:p w:rsidR="00D236AA" w:rsidRDefault="00D236AA">
            <w:pPr>
              <w:pStyle w:val="TableParagraph"/>
              <w:rPr>
                <w:rFonts w:ascii="Times New Roman"/>
                <w:sz w:val="12"/>
              </w:rPr>
            </w:pPr>
          </w:p>
        </w:tc>
      </w:tr>
    </w:tbl>
    <w:p w:rsidR="00D236AA" w:rsidRDefault="00D236AA">
      <w:pPr>
        <w:pStyle w:val="TableParagraph"/>
        <w:rPr>
          <w:rFonts w:ascii="Times New Roman"/>
          <w:sz w:val="12"/>
        </w:rPr>
        <w:sectPr w:rsidR="00D236AA">
          <w:pgSz w:w="20160" w:h="12240" w:orient="landscape"/>
          <w:pgMar w:top="1340" w:right="0" w:bottom="280" w:left="360" w:header="900" w:footer="0" w:gutter="0"/>
          <w:cols w:space="720"/>
        </w:sectPr>
      </w:pPr>
    </w:p>
    <w:p w:rsidR="00D236AA" w:rsidRDefault="00D236AA">
      <w:pPr>
        <w:pStyle w:val="BodyText"/>
        <w:spacing w:before="2"/>
        <w:rPr>
          <w:rFonts w:ascii="Calibri"/>
          <w:b/>
          <w:sz w:val="3"/>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3543"/>
        </w:trPr>
        <w:tc>
          <w:tcPr>
            <w:tcW w:w="514" w:type="dxa"/>
            <w:vMerge w:val="restart"/>
          </w:tcPr>
          <w:p w:rsidR="00D236AA" w:rsidRDefault="00D236AA">
            <w:pPr>
              <w:pStyle w:val="TableParagraph"/>
              <w:rPr>
                <w:rFonts w:ascii="Times New Roman"/>
                <w:sz w:val="12"/>
              </w:rPr>
            </w:pPr>
          </w:p>
        </w:tc>
        <w:tc>
          <w:tcPr>
            <w:tcW w:w="1560" w:type="dxa"/>
          </w:tcPr>
          <w:p w:rsidR="00D236AA" w:rsidRDefault="000E2E0C">
            <w:pPr>
              <w:pStyle w:val="TableParagraph"/>
              <w:spacing w:before="7" w:line="268" w:lineRule="auto"/>
              <w:ind w:left="321" w:right="114" w:hanging="279"/>
              <w:rPr>
                <w:sz w:val="13"/>
              </w:rPr>
            </w:pPr>
            <w:r>
              <w:rPr>
                <w:sz w:val="13"/>
              </w:rPr>
              <w:t>1.</w:t>
            </w:r>
            <w:r>
              <w:rPr>
                <w:spacing w:val="80"/>
                <w:sz w:val="13"/>
              </w:rPr>
              <w:t xml:space="preserve"> </w:t>
            </w:r>
            <w:r>
              <w:rPr>
                <w:sz w:val="13"/>
              </w:rPr>
              <w:t>Penyediaan</w:t>
            </w:r>
            <w:r>
              <w:rPr>
                <w:spacing w:val="40"/>
                <w:sz w:val="13"/>
              </w:rPr>
              <w:t xml:space="preserve"> </w:t>
            </w:r>
            <w:r>
              <w:rPr>
                <w:spacing w:val="-2"/>
                <w:sz w:val="13"/>
              </w:rPr>
              <w:t>Permakanan</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7" w:line="259" w:lineRule="auto"/>
              <w:ind w:left="115" w:right="127"/>
              <w:rPr>
                <w:sz w:val="13"/>
              </w:rPr>
            </w:pPr>
            <w:r>
              <w:rPr>
                <w:spacing w:val="-2"/>
                <w:sz w:val="13"/>
              </w:rPr>
              <w:t>Jumlah</w:t>
            </w:r>
            <w:r>
              <w:rPr>
                <w:spacing w:val="40"/>
                <w:sz w:val="13"/>
              </w:rPr>
              <w:t xml:space="preserve"> </w:t>
            </w:r>
            <w:r>
              <w:rPr>
                <w:spacing w:val="-2"/>
                <w:sz w:val="13"/>
              </w:rPr>
              <w:t>Orang</w:t>
            </w:r>
            <w:r>
              <w:rPr>
                <w:spacing w:val="40"/>
                <w:sz w:val="13"/>
              </w:rPr>
              <w:t xml:space="preserve"> </w:t>
            </w:r>
            <w:r>
              <w:rPr>
                <w:spacing w:val="-4"/>
                <w:sz w:val="13"/>
              </w:rPr>
              <w:t>yang</w:t>
            </w:r>
            <w:r>
              <w:rPr>
                <w:spacing w:val="40"/>
                <w:sz w:val="13"/>
              </w:rPr>
              <w:t xml:space="preserve"> </w:t>
            </w:r>
            <w:r>
              <w:rPr>
                <w:spacing w:val="-2"/>
                <w:sz w:val="13"/>
              </w:rPr>
              <w:t>Menda</w:t>
            </w:r>
            <w:r>
              <w:rPr>
                <w:spacing w:val="40"/>
                <w:sz w:val="13"/>
              </w:rPr>
              <w:t xml:space="preserve"> </w:t>
            </w:r>
            <w:r>
              <w:rPr>
                <w:spacing w:val="-2"/>
                <w:sz w:val="13"/>
              </w:rPr>
              <w:t>patkan</w:t>
            </w:r>
            <w:r>
              <w:rPr>
                <w:spacing w:val="40"/>
                <w:sz w:val="13"/>
              </w:rPr>
              <w:t xml:space="preserve"> </w:t>
            </w:r>
            <w:r>
              <w:rPr>
                <w:spacing w:val="-2"/>
                <w:sz w:val="13"/>
              </w:rPr>
              <w:t>Pemen</w:t>
            </w:r>
            <w:r>
              <w:rPr>
                <w:spacing w:val="40"/>
                <w:sz w:val="13"/>
              </w:rPr>
              <w:t xml:space="preserve"> </w:t>
            </w:r>
            <w:r>
              <w:rPr>
                <w:spacing w:val="-4"/>
                <w:sz w:val="13"/>
              </w:rPr>
              <w:t>uhan</w:t>
            </w:r>
            <w:r>
              <w:rPr>
                <w:spacing w:val="40"/>
                <w:sz w:val="13"/>
              </w:rPr>
              <w:t xml:space="preserve"> </w:t>
            </w:r>
            <w:r>
              <w:rPr>
                <w:spacing w:val="-2"/>
                <w:sz w:val="13"/>
              </w:rPr>
              <w:t>Kebutu</w:t>
            </w:r>
            <w:r>
              <w:rPr>
                <w:spacing w:val="40"/>
                <w:sz w:val="13"/>
              </w:rPr>
              <w:t xml:space="preserve"> </w:t>
            </w:r>
            <w:r>
              <w:rPr>
                <w:spacing w:val="-4"/>
                <w:sz w:val="13"/>
              </w:rPr>
              <w:t>han</w:t>
            </w:r>
            <w:r>
              <w:rPr>
                <w:spacing w:val="40"/>
                <w:sz w:val="13"/>
              </w:rPr>
              <w:t xml:space="preserve"> </w:t>
            </w:r>
            <w:r>
              <w:rPr>
                <w:spacing w:val="-2"/>
                <w:sz w:val="13"/>
              </w:rPr>
              <w:t>Permak</w:t>
            </w:r>
            <w:r>
              <w:rPr>
                <w:spacing w:val="40"/>
                <w:sz w:val="13"/>
              </w:rPr>
              <w:t xml:space="preserve"> </w:t>
            </w:r>
            <w:r>
              <w:rPr>
                <w:spacing w:val="-4"/>
                <w:sz w:val="13"/>
              </w:rPr>
              <w:t>anan</w:t>
            </w:r>
            <w:r>
              <w:rPr>
                <w:spacing w:val="40"/>
                <w:sz w:val="13"/>
              </w:rPr>
              <w:t xml:space="preserve"> </w:t>
            </w:r>
            <w:r>
              <w:rPr>
                <w:spacing w:val="-2"/>
                <w:sz w:val="13"/>
              </w:rPr>
              <w:t>Sesuai</w:t>
            </w:r>
            <w:r>
              <w:rPr>
                <w:spacing w:val="40"/>
                <w:sz w:val="13"/>
              </w:rPr>
              <w:t xml:space="preserve"> </w:t>
            </w:r>
            <w:r>
              <w:rPr>
                <w:spacing w:val="-2"/>
                <w:sz w:val="13"/>
              </w:rPr>
              <w:t>dengan</w:t>
            </w:r>
            <w:r>
              <w:rPr>
                <w:spacing w:val="40"/>
                <w:sz w:val="13"/>
              </w:rPr>
              <w:t xml:space="preserve"> </w:t>
            </w:r>
            <w:r>
              <w:rPr>
                <w:spacing w:val="-2"/>
                <w:sz w:val="13"/>
              </w:rPr>
              <w:t>Standar</w:t>
            </w:r>
            <w:r>
              <w:rPr>
                <w:spacing w:val="40"/>
                <w:sz w:val="13"/>
              </w:rPr>
              <w:t xml:space="preserve"> </w:t>
            </w:r>
            <w:r>
              <w:rPr>
                <w:spacing w:val="-4"/>
                <w:sz w:val="13"/>
              </w:rPr>
              <w:t>Gizi</w:t>
            </w:r>
            <w:r>
              <w:rPr>
                <w:spacing w:val="40"/>
                <w:sz w:val="13"/>
              </w:rPr>
              <w:t xml:space="preserve"> </w:t>
            </w:r>
            <w:r>
              <w:rPr>
                <w:spacing w:val="-2"/>
                <w:sz w:val="13"/>
              </w:rPr>
              <w:t>Minimal</w:t>
            </w:r>
            <w:r>
              <w:rPr>
                <w:spacing w:val="40"/>
                <w:sz w:val="13"/>
              </w:rPr>
              <w:t xml:space="preserve"> </w:t>
            </w:r>
            <w:r>
              <w:rPr>
                <w:spacing w:val="-2"/>
                <w:sz w:val="13"/>
              </w:rPr>
              <w:t>Kewen</w:t>
            </w:r>
            <w:r>
              <w:rPr>
                <w:spacing w:val="40"/>
                <w:sz w:val="13"/>
              </w:rPr>
              <w:t xml:space="preserve"> </w:t>
            </w:r>
            <w:r>
              <w:rPr>
                <w:spacing w:val="-2"/>
                <w:sz w:val="13"/>
              </w:rPr>
              <w:t>angan</w:t>
            </w:r>
            <w:r>
              <w:rPr>
                <w:spacing w:val="40"/>
                <w:sz w:val="13"/>
              </w:rPr>
              <w:t xml:space="preserve"> </w:t>
            </w:r>
            <w:r>
              <w:rPr>
                <w:spacing w:val="-2"/>
                <w:sz w:val="13"/>
              </w:rPr>
              <w:t>Kabupa</w:t>
            </w:r>
            <w:r>
              <w:rPr>
                <w:spacing w:val="40"/>
                <w:sz w:val="13"/>
              </w:rPr>
              <w:t xml:space="preserve"> </w:t>
            </w:r>
            <w:r>
              <w:rPr>
                <w:sz w:val="13"/>
              </w:rPr>
              <w:t>ten</w:t>
            </w:r>
            <w:r>
              <w:rPr>
                <w:spacing w:val="-1"/>
                <w:sz w:val="13"/>
              </w:rPr>
              <w:t xml:space="preserve"> </w:t>
            </w:r>
            <w:r>
              <w:rPr>
                <w:sz w:val="13"/>
              </w:rPr>
              <w:t>/</w:t>
            </w:r>
            <w:r>
              <w:rPr>
                <w:spacing w:val="40"/>
                <w:sz w:val="13"/>
              </w:rPr>
              <w:t xml:space="preserve"> </w:t>
            </w:r>
            <w:r>
              <w:rPr>
                <w:spacing w:val="-4"/>
                <w:sz w:val="13"/>
              </w:rPr>
              <w:t>Kota</w:t>
            </w:r>
          </w:p>
        </w:tc>
        <w:tc>
          <w:tcPr>
            <w:tcW w:w="1786" w:type="dxa"/>
          </w:tcPr>
          <w:p w:rsidR="00D236AA" w:rsidRDefault="000E2E0C">
            <w:pPr>
              <w:pStyle w:val="TableParagraph"/>
              <w:spacing w:before="2"/>
              <w:ind w:left="115"/>
              <w:rPr>
                <w:sz w:val="13"/>
              </w:rPr>
            </w:pPr>
            <w:r>
              <w:rPr>
                <w:sz w:val="13"/>
              </w:rPr>
              <w:t>300</w:t>
            </w:r>
            <w:r>
              <w:rPr>
                <w:spacing w:val="12"/>
                <w:sz w:val="13"/>
              </w:rPr>
              <w:t xml:space="preserve"> </w:t>
            </w:r>
            <w:r>
              <w:rPr>
                <w:spacing w:val="-2"/>
                <w:sz w:val="13"/>
              </w:rPr>
              <w:t>Orang</w:t>
            </w:r>
          </w:p>
        </w:tc>
        <w:tc>
          <w:tcPr>
            <w:tcW w:w="912" w:type="dxa"/>
          </w:tcPr>
          <w:p w:rsidR="00D236AA" w:rsidRDefault="000E2E0C">
            <w:pPr>
              <w:pStyle w:val="TableParagraph"/>
              <w:spacing w:before="2"/>
              <w:ind w:right="93"/>
              <w:jc w:val="right"/>
              <w:rPr>
                <w:sz w:val="13"/>
              </w:rPr>
            </w:pPr>
            <w:r>
              <w:rPr>
                <w:spacing w:val="-2"/>
                <w:sz w:val="13"/>
              </w:rPr>
              <w:t>750.000.0</w:t>
            </w:r>
          </w:p>
          <w:p w:rsidR="00D236AA" w:rsidRDefault="000E2E0C">
            <w:pPr>
              <w:pStyle w:val="TableParagraph"/>
              <w:spacing w:before="19"/>
              <w:ind w:right="88"/>
              <w:jc w:val="right"/>
              <w:rPr>
                <w:sz w:val="13"/>
              </w:rPr>
            </w:pPr>
            <w:r>
              <w:rPr>
                <w:spacing w:val="-5"/>
                <w:sz w:val="13"/>
              </w:rPr>
              <w:t>00</w:t>
            </w:r>
          </w:p>
        </w:tc>
        <w:tc>
          <w:tcPr>
            <w:tcW w:w="913" w:type="dxa"/>
          </w:tcPr>
          <w:p w:rsidR="00D236AA" w:rsidRDefault="000E2E0C">
            <w:pPr>
              <w:pStyle w:val="TableParagraph"/>
              <w:spacing w:before="2"/>
              <w:ind w:right="94"/>
              <w:jc w:val="right"/>
              <w:rPr>
                <w:sz w:val="13"/>
              </w:rPr>
            </w:pPr>
            <w:r>
              <w:rPr>
                <w:spacing w:val="-2"/>
                <w:sz w:val="13"/>
              </w:rPr>
              <w:t>750.000.0</w:t>
            </w:r>
          </w:p>
          <w:p w:rsidR="00D236AA" w:rsidRDefault="000E2E0C">
            <w:pPr>
              <w:pStyle w:val="TableParagraph"/>
              <w:spacing w:before="19"/>
              <w:ind w:right="94"/>
              <w:jc w:val="right"/>
              <w:rPr>
                <w:sz w:val="13"/>
              </w:rPr>
            </w:pPr>
            <w:r>
              <w:rPr>
                <w:spacing w:val="-5"/>
                <w:sz w:val="13"/>
              </w:rPr>
              <w:t>00</w:t>
            </w:r>
          </w:p>
        </w:tc>
        <w:tc>
          <w:tcPr>
            <w:tcW w:w="912" w:type="dxa"/>
          </w:tcPr>
          <w:p w:rsidR="00D236AA" w:rsidRDefault="000E2E0C">
            <w:pPr>
              <w:pStyle w:val="TableParagraph"/>
              <w:spacing w:before="2"/>
              <w:ind w:right="84"/>
              <w:jc w:val="right"/>
              <w:rPr>
                <w:sz w:val="13"/>
              </w:rPr>
            </w:pPr>
            <w:r>
              <w:rPr>
                <w:spacing w:val="-2"/>
                <w:sz w:val="13"/>
              </w:rPr>
              <w:t>750.000.0</w:t>
            </w:r>
          </w:p>
          <w:p w:rsidR="00D236AA" w:rsidRDefault="000E2E0C">
            <w:pPr>
              <w:pStyle w:val="TableParagraph"/>
              <w:spacing w:before="19"/>
              <w:ind w:right="84"/>
              <w:jc w:val="right"/>
              <w:rPr>
                <w:sz w:val="13"/>
              </w:rPr>
            </w:pPr>
            <w:r>
              <w:rPr>
                <w:spacing w:val="-5"/>
                <w:sz w:val="13"/>
              </w:rPr>
              <w:t>00</w:t>
            </w:r>
          </w:p>
        </w:tc>
        <w:tc>
          <w:tcPr>
            <w:tcW w:w="1248" w:type="dxa"/>
          </w:tcPr>
          <w:p w:rsidR="00D236AA" w:rsidRDefault="000E2E0C">
            <w:pPr>
              <w:pStyle w:val="TableParagraph"/>
              <w:spacing w:before="2"/>
              <w:ind w:right="89"/>
              <w:jc w:val="right"/>
              <w:rPr>
                <w:sz w:val="13"/>
              </w:rPr>
            </w:pPr>
            <w:r>
              <w:rPr>
                <w:spacing w:val="-10"/>
                <w:sz w:val="13"/>
              </w:rPr>
              <w:t>0</w:t>
            </w:r>
          </w:p>
        </w:tc>
        <w:tc>
          <w:tcPr>
            <w:tcW w:w="1699" w:type="dxa"/>
          </w:tcPr>
          <w:p w:rsidR="00D236AA" w:rsidRDefault="000E2E0C">
            <w:pPr>
              <w:pStyle w:val="TableParagraph"/>
              <w:spacing w:before="7" w:line="268" w:lineRule="auto"/>
              <w:ind w:left="321" w:right="154" w:hanging="212"/>
              <w:rPr>
                <w:sz w:val="13"/>
              </w:rPr>
            </w:pPr>
            <w:r>
              <w:rPr>
                <w:sz w:val="13"/>
              </w:rPr>
              <w:t>1.</w:t>
            </w:r>
            <w:r>
              <w:rPr>
                <w:spacing w:val="40"/>
                <w:sz w:val="13"/>
              </w:rPr>
              <w:t xml:space="preserve"> </w:t>
            </w:r>
            <w:r>
              <w:rPr>
                <w:sz w:val="13"/>
              </w:rPr>
              <w:t>Penyediaan</w:t>
            </w:r>
            <w:r>
              <w:rPr>
                <w:spacing w:val="40"/>
                <w:sz w:val="13"/>
              </w:rPr>
              <w:t xml:space="preserve"> </w:t>
            </w:r>
            <w:r>
              <w:rPr>
                <w:spacing w:val="-2"/>
                <w:sz w:val="13"/>
              </w:rPr>
              <w:t>Permakanan</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7" w:line="259" w:lineRule="auto"/>
              <w:ind w:left="110" w:right="150"/>
              <w:rPr>
                <w:sz w:val="13"/>
              </w:rPr>
            </w:pPr>
            <w:r>
              <w:rPr>
                <w:spacing w:val="-2"/>
                <w:sz w:val="13"/>
              </w:rPr>
              <w:t>Jumlah</w:t>
            </w:r>
            <w:r>
              <w:rPr>
                <w:spacing w:val="40"/>
                <w:sz w:val="13"/>
              </w:rPr>
              <w:t xml:space="preserve"> </w:t>
            </w:r>
            <w:r>
              <w:rPr>
                <w:sz w:val="13"/>
              </w:rPr>
              <w:t>Orang</w:t>
            </w:r>
            <w:r>
              <w:rPr>
                <w:spacing w:val="-2"/>
                <w:sz w:val="13"/>
              </w:rPr>
              <w:t xml:space="preserve"> </w:t>
            </w:r>
            <w:r>
              <w:rPr>
                <w:sz w:val="13"/>
              </w:rPr>
              <w:t>yang</w:t>
            </w:r>
            <w:r>
              <w:rPr>
                <w:spacing w:val="40"/>
                <w:sz w:val="13"/>
              </w:rPr>
              <w:t xml:space="preserve"> </w:t>
            </w:r>
            <w:r>
              <w:rPr>
                <w:spacing w:val="-2"/>
                <w:sz w:val="13"/>
              </w:rPr>
              <w:t>Mendapatk</w:t>
            </w:r>
            <w:r>
              <w:rPr>
                <w:spacing w:val="40"/>
                <w:sz w:val="13"/>
              </w:rPr>
              <w:t xml:space="preserve"> </w:t>
            </w:r>
            <w:r>
              <w:rPr>
                <w:spacing w:val="-6"/>
                <w:sz w:val="13"/>
              </w:rPr>
              <w:t>an</w:t>
            </w:r>
            <w:r>
              <w:rPr>
                <w:spacing w:val="40"/>
                <w:sz w:val="13"/>
              </w:rPr>
              <w:t xml:space="preserve"> </w:t>
            </w:r>
            <w:r>
              <w:rPr>
                <w:spacing w:val="-2"/>
                <w:sz w:val="13"/>
              </w:rPr>
              <w:t>Pemenuhan</w:t>
            </w:r>
            <w:r>
              <w:rPr>
                <w:spacing w:val="40"/>
                <w:sz w:val="13"/>
              </w:rPr>
              <w:t xml:space="preserve"> </w:t>
            </w:r>
            <w:r>
              <w:rPr>
                <w:spacing w:val="-2"/>
                <w:sz w:val="13"/>
              </w:rPr>
              <w:t>Kebutuhan</w:t>
            </w:r>
            <w:r>
              <w:rPr>
                <w:spacing w:val="40"/>
                <w:sz w:val="13"/>
              </w:rPr>
              <w:t xml:space="preserve"> </w:t>
            </w:r>
            <w:r>
              <w:rPr>
                <w:spacing w:val="-2"/>
                <w:sz w:val="13"/>
              </w:rPr>
              <w:t>Permakana</w:t>
            </w:r>
            <w:r>
              <w:rPr>
                <w:spacing w:val="40"/>
                <w:sz w:val="13"/>
              </w:rPr>
              <w:t xml:space="preserve"> </w:t>
            </w:r>
            <w:r>
              <w:rPr>
                <w:sz w:val="13"/>
              </w:rPr>
              <w:t>n</w:t>
            </w:r>
            <w:r>
              <w:rPr>
                <w:spacing w:val="-10"/>
                <w:sz w:val="13"/>
              </w:rPr>
              <w:t xml:space="preserve"> </w:t>
            </w:r>
            <w:r>
              <w:rPr>
                <w:sz w:val="13"/>
              </w:rPr>
              <w:t>Sesuai</w:t>
            </w:r>
            <w:r>
              <w:rPr>
                <w:spacing w:val="40"/>
                <w:sz w:val="13"/>
              </w:rPr>
              <w:t xml:space="preserve"> </w:t>
            </w:r>
            <w:r>
              <w:rPr>
                <w:spacing w:val="-2"/>
                <w:sz w:val="13"/>
              </w:rPr>
              <w:t>dengan</w:t>
            </w:r>
            <w:r>
              <w:rPr>
                <w:spacing w:val="40"/>
                <w:sz w:val="13"/>
              </w:rPr>
              <w:t xml:space="preserve"> </w:t>
            </w:r>
            <w:r>
              <w:rPr>
                <w:spacing w:val="-2"/>
                <w:sz w:val="13"/>
              </w:rPr>
              <w:t>Standar</w:t>
            </w:r>
            <w:r>
              <w:rPr>
                <w:spacing w:val="80"/>
                <w:sz w:val="13"/>
              </w:rPr>
              <w:t xml:space="preserve"> </w:t>
            </w:r>
            <w:r>
              <w:rPr>
                <w:spacing w:val="-4"/>
                <w:sz w:val="13"/>
              </w:rPr>
              <w:t>Gizi</w:t>
            </w:r>
          </w:p>
          <w:p w:rsidR="00D236AA" w:rsidRDefault="000E2E0C">
            <w:pPr>
              <w:pStyle w:val="TableParagraph"/>
              <w:spacing w:line="264" w:lineRule="auto"/>
              <w:ind w:left="110" w:right="142"/>
              <w:rPr>
                <w:sz w:val="13"/>
              </w:rPr>
            </w:pPr>
            <w:r>
              <w:rPr>
                <w:spacing w:val="-2"/>
                <w:sz w:val="13"/>
              </w:rPr>
              <w:t>Minimal</w:t>
            </w:r>
            <w:r>
              <w:rPr>
                <w:spacing w:val="40"/>
                <w:sz w:val="13"/>
              </w:rPr>
              <w:t xml:space="preserve"> </w:t>
            </w:r>
            <w:r>
              <w:rPr>
                <w:spacing w:val="-2"/>
                <w:sz w:val="13"/>
              </w:rPr>
              <w:t>Kewenanga</w:t>
            </w:r>
            <w:r>
              <w:rPr>
                <w:spacing w:val="40"/>
                <w:sz w:val="13"/>
              </w:rPr>
              <w:t xml:space="preserve"> </w:t>
            </w:r>
            <w:r>
              <w:rPr>
                <w:spacing w:val="-10"/>
                <w:sz w:val="13"/>
              </w:rPr>
              <w:t>n</w:t>
            </w:r>
            <w:r>
              <w:rPr>
                <w:spacing w:val="40"/>
                <w:sz w:val="13"/>
              </w:rPr>
              <w:t xml:space="preserve"> </w:t>
            </w:r>
            <w:r>
              <w:rPr>
                <w:sz w:val="13"/>
              </w:rPr>
              <w:t>Kabupaten</w:t>
            </w:r>
            <w:r>
              <w:rPr>
                <w:spacing w:val="-10"/>
                <w:sz w:val="13"/>
              </w:rPr>
              <w:t xml:space="preserve"> </w:t>
            </w:r>
            <w:r>
              <w:rPr>
                <w:sz w:val="13"/>
              </w:rPr>
              <w:t>/</w:t>
            </w:r>
            <w:r>
              <w:rPr>
                <w:spacing w:val="40"/>
                <w:sz w:val="13"/>
              </w:rPr>
              <w:t xml:space="preserve"> </w:t>
            </w:r>
            <w:r>
              <w:rPr>
                <w:spacing w:val="-4"/>
                <w:sz w:val="13"/>
              </w:rPr>
              <w:t>Kota</w:t>
            </w:r>
          </w:p>
        </w:tc>
        <w:tc>
          <w:tcPr>
            <w:tcW w:w="1791" w:type="dxa"/>
          </w:tcPr>
          <w:p w:rsidR="00D236AA" w:rsidRDefault="000E2E0C">
            <w:pPr>
              <w:pStyle w:val="TableParagraph"/>
              <w:spacing w:before="2"/>
              <w:ind w:left="111"/>
              <w:rPr>
                <w:sz w:val="13"/>
              </w:rPr>
            </w:pPr>
            <w:r>
              <w:rPr>
                <w:sz w:val="13"/>
              </w:rPr>
              <w:t>820</w:t>
            </w:r>
            <w:r>
              <w:rPr>
                <w:spacing w:val="12"/>
                <w:sz w:val="13"/>
              </w:rPr>
              <w:t xml:space="preserve"> </w:t>
            </w:r>
            <w:r>
              <w:rPr>
                <w:spacing w:val="-2"/>
                <w:sz w:val="13"/>
              </w:rPr>
              <w:t>Orang</w:t>
            </w:r>
          </w:p>
        </w:tc>
        <w:tc>
          <w:tcPr>
            <w:tcW w:w="912" w:type="dxa"/>
          </w:tcPr>
          <w:p w:rsidR="00D236AA" w:rsidRDefault="000E2E0C">
            <w:pPr>
              <w:pStyle w:val="TableParagraph"/>
              <w:spacing w:before="2"/>
              <w:ind w:right="88"/>
              <w:jc w:val="right"/>
              <w:rPr>
                <w:sz w:val="13"/>
              </w:rPr>
            </w:pPr>
            <w:r>
              <w:rPr>
                <w:spacing w:val="-2"/>
                <w:sz w:val="13"/>
              </w:rPr>
              <w:t>616.000.0</w:t>
            </w:r>
          </w:p>
          <w:p w:rsidR="00D236AA" w:rsidRDefault="000E2E0C">
            <w:pPr>
              <w:pStyle w:val="TableParagraph"/>
              <w:spacing w:before="19"/>
              <w:ind w:right="88"/>
              <w:jc w:val="right"/>
              <w:rPr>
                <w:sz w:val="13"/>
              </w:rPr>
            </w:pPr>
            <w:r>
              <w:rPr>
                <w:spacing w:val="-5"/>
                <w:sz w:val="13"/>
              </w:rPr>
              <w:t>00</w:t>
            </w:r>
          </w:p>
        </w:tc>
        <w:tc>
          <w:tcPr>
            <w:tcW w:w="917" w:type="dxa"/>
          </w:tcPr>
          <w:p w:rsidR="00D236AA" w:rsidRDefault="000E2E0C">
            <w:pPr>
              <w:pStyle w:val="TableParagraph"/>
              <w:spacing w:before="2"/>
              <w:ind w:right="93"/>
              <w:jc w:val="right"/>
              <w:rPr>
                <w:sz w:val="13"/>
              </w:rPr>
            </w:pPr>
            <w:r>
              <w:rPr>
                <w:spacing w:val="-2"/>
                <w:sz w:val="13"/>
              </w:rPr>
              <w:t>616.000.0</w:t>
            </w:r>
          </w:p>
          <w:p w:rsidR="00D236AA" w:rsidRDefault="000E2E0C">
            <w:pPr>
              <w:pStyle w:val="TableParagraph"/>
              <w:spacing w:before="19"/>
              <w:ind w:right="92"/>
              <w:jc w:val="right"/>
              <w:rPr>
                <w:sz w:val="13"/>
              </w:rPr>
            </w:pPr>
            <w:r>
              <w:rPr>
                <w:spacing w:val="-5"/>
                <w:sz w:val="13"/>
              </w:rPr>
              <w:t>00</w:t>
            </w:r>
          </w:p>
        </w:tc>
        <w:tc>
          <w:tcPr>
            <w:tcW w:w="1166" w:type="dxa"/>
          </w:tcPr>
          <w:p w:rsidR="00D236AA" w:rsidRDefault="000E2E0C">
            <w:pPr>
              <w:pStyle w:val="TableParagraph"/>
              <w:spacing w:before="2"/>
              <w:ind w:right="92"/>
              <w:jc w:val="right"/>
              <w:rPr>
                <w:sz w:val="13"/>
              </w:rPr>
            </w:pPr>
            <w:r>
              <w:rPr>
                <w:spacing w:val="-2"/>
                <w:sz w:val="13"/>
              </w:rPr>
              <w:t>616.000.000</w:t>
            </w:r>
          </w:p>
        </w:tc>
        <w:tc>
          <w:tcPr>
            <w:tcW w:w="1378" w:type="dxa"/>
          </w:tcPr>
          <w:p w:rsidR="00D236AA" w:rsidRDefault="000E2E0C">
            <w:pPr>
              <w:pStyle w:val="TableParagraph"/>
              <w:spacing w:before="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r w:rsidR="00D236AA">
        <w:trPr>
          <w:trHeight w:val="3543"/>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7" w:line="268" w:lineRule="auto"/>
              <w:ind w:left="321" w:right="221" w:hanging="279"/>
              <w:rPr>
                <w:sz w:val="13"/>
              </w:rPr>
            </w:pPr>
            <w:r>
              <w:rPr>
                <w:sz w:val="13"/>
              </w:rPr>
              <w:t>2.</w:t>
            </w:r>
            <w:r>
              <w:rPr>
                <w:spacing w:val="77"/>
                <w:sz w:val="13"/>
              </w:rPr>
              <w:t xml:space="preserve"> </w:t>
            </w:r>
            <w:r>
              <w:rPr>
                <w:sz w:val="13"/>
              </w:rPr>
              <w:t>Penyediaan</w:t>
            </w:r>
            <w:r>
              <w:rPr>
                <w:spacing w:val="40"/>
                <w:sz w:val="13"/>
              </w:rPr>
              <w:t xml:space="preserve"> </w:t>
            </w:r>
            <w:r>
              <w:rPr>
                <w:spacing w:val="-2"/>
                <w:sz w:val="13"/>
              </w:rPr>
              <w:t>Sandang</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7" w:line="259" w:lineRule="auto"/>
              <w:ind w:left="115" w:right="151"/>
              <w:rPr>
                <w:sz w:val="13"/>
              </w:rPr>
            </w:pPr>
            <w:r>
              <w:rPr>
                <w:spacing w:val="-2"/>
                <w:sz w:val="13"/>
              </w:rPr>
              <w:t>Jumlah</w:t>
            </w:r>
            <w:r>
              <w:rPr>
                <w:spacing w:val="40"/>
                <w:sz w:val="13"/>
              </w:rPr>
              <w:t xml:space="preserve"> </w:t>
            </w:r>
            <w:r>
              <w:rPr>
                <w:spacing w:val="-2"/>
                <w:sz w:val="13"/>
              </w:rPr>
              <w:t>Orang</w:t>
            </w:r>
            <w:r>
              <w:rPr>
                <w:spacing w:val="40"/>
                <w:sz w:val="13"/>
              </w:rPr>
              <w:t xml:space="preserve"> </w:t>
            </w:r>
            <w:r>
              <w:rPr>
                <w:spacing w:val="-4"/>
                <w:sz w:val="13"/>
              </w:rPr>
              <w:t>yang</w:t>
            </w:r>
            <w:r>
              <w:rPr>
                <w:spacing w:val="40"/>
                <w:sz w:val="13"/>
              </w:rPr>
              <w:t xml:space="preserve"> </w:t>
            </w:r>
            <w:r>
              <w:rPr>
                <w:spacing w:val="-2"/>
                <w:sz w:val="13"/>
              </w:rPr>
              <w:t>Meneri</w:t>
            </w:r>
            <w:r>
              <w:rPr>
                <w:spacing w:val="40"/>
                <w:sz w:val="13"/>
              </w:rPr>
              <w:t xml:space="preserve"> </w:t>
            </w:r>
            <w:r>
              <w:rPr>
                <w:spacing w:val="-6"/>
                <w:sz w:val="13"/>
              </w:rPr>
              <w:t>ma</w:t>
            </w:r>
            <w:r>
              <w:rPr>
                <w:spacing w:val="40"/>
                <w:sz w:val="13"/>
              </w:rPr>
              <w:t xml:space="preserve"> </w:t>
            </w:r>
            <w:r>
              <w:rPr>
                <w:spacing w:val="-2"/>
                <w:sz w:val="13"/>
              </w:rPr>
              <w:t>Pakaia</w:t>
            </w:r>
            <w:r>
              <w:rPr>
                <w:spacing w:val="40"/>
                <w:sz w:val="13"/>
              </w:rPr>
              <w:t xml:space="preserve"> </w:t>
            </w:r>
            <w:r>
              <w:rPr>
                <w:sz w:val="13"/>
              </w:rPr>
              <w:t>n</w:t>
            </w:r>
            <w:r>
              <w:rPr>
                <w:spacing w:val="-10"/>
                <w:sz w:val="13"/>
              </w:rPr>
              <w:t xml:space="preserve"> </w:t>
            </w:r>
            <w:r>
              <w:rPr>
                <w:sz w:val="13"/>
              </w:rPr>
              <w:t>dan</w:t>
            </w:r>
            <w:r>
              <w:rPr>
                <w:spacing w:val="40"/>
                <w:sz w:val="13"/>
              </w:rPr>
              <w:t xml:space="preserve"> </w:t>
            </w:r>
            <w:r>
              <w:rPr>
                <w:spacing w:val="-2"/>
                <w:sz w:val="13"/>
              </w:rPr>
              <w:t>Keleng</w:t>
            </w:r>
            <w:r>
              <w:rPr>
                <w:spacing w:val="40"/>
                <w:sz w:val="13"/>
              </w:rPr>
              <w:t xml:space="preserve"> </w:t>
            </w:r>
            <w:r>
              <w:rPr>
                <w:spacing w:val="-2"/>
                <w:sz w:val="13"/>
              </w:rPr>
              <w:t>kapan</w:t>
            </w:r>
            <w:r>
              <w:rPr>
                <w:spacing w:val="40"/>
                <w:sz w:val="13"/>
              </w:rPr>
              <w:t xml:space="preserve"> </w:t>
            </w:r>
            <w:r>
              <w:rPr>
                <w:spacing w:val="-2"/>
                <w:sz w:val="13"/>
              </w:rPr>
              <w:t>Lainya</w:t>
            </w:r>
            <w:r>
              <w:rPr>
                <w:spacing w:val="40"/>
                <w:sz w:val="13"/>
              </w:rPr>
              <w:t xml:space="preserve"> </w:t>
            </w:r>
            <w:r>
              <w:rPr>
                <w:spacing w:val="-4"/>
                <w:sz w:val="13"/>
              </w:rPr>
              <w:t>yang</w:t>
            </w:r>
            <w:r>
              <w:rPr>
                <w:spacing w:val="40"/>
                <w:sz w:val="13"/>
              </w:rPr>
              <w:t xml:space="preserve"> </w:t>
            </w:r>
            <w:r>
              <w:rPr>
                <w:spacing w:val="-2"/>
                <w:sz w:val="13"/>
              </w:rPr>
              <w:t>Tersedi</w:t>
            </w:r>
            <w:r>
              <w:rPr>
                <w:spacing w:val="40"/>
                <w:sz w:val="13"/>
              </w:rPr>
              <w:t xml:space="preserve"> </w:t>
            </w:r>
            <w:r>
              <w:rPr>
                <w:spacing w:val="-10"/>
                <w:sz w:val="13"/>
              </w:rPr>
              <w:t>a</w:t>
            </w:r>
            <w:r>
              <w:rPr>
                <w:spacing w:val="40"/>
                <w:sz w:val="13"/>
              </w:rPr>
              <w:t xml:space="preserve"> </w:t>
            </w:r>
            <w:r>
              <w:rPr>
                <w:spacing w:val="-2"/>
                <w:sz w:val="13"/>
              </w:rPr>
              <w:t>dalam</w:t>
            </w:r>
            <w:r>
              <w:rPr>
                <w:spacing w:val="40"/>
                <w:sz w:val="13"/>
              </w:rPr>
              <w:t xml:space="preserve"> </w:t>
            </w:r>
            <w:r>
              <w:rPr>
                <w:spacing w:val="-10"/>
                <w:sz w:val="13"/>
              </w:rPr>
              <w:t>1</w:t>
            </w:r>
          </w:p>
          <w:p w:rsidR="00D236AA" w:rsidRDefault="000E2E0C">
            <w:pPr>
              <w:pStyle w:val="TableParagraph"/>
              <w:spacing w:line="259" w:lineRule="auto"/>
              <w:ind w:left="115" w:right="127"/>
              <w:rPr>
                <w:sz w:val="13"/>
              </w:rPr>
            </w:pPr>
            <w:r>
              <w:rPr>
                <w:spacing w:val="-2"/>
                <w:sz w:val="13"/>
              </w:rPr>
              <w:t>Tahun</w:t>
            </w:r>
            <w:r>
              <w:rPr>
                <w:spacing w:val="40"/>
                <w:sz w:val="13"/>
              </w:rPr>
              <w:t xml:space="preserve"> </w:t>
            </w:r>
            <w:r>
              <w:rPr>
                <w:spacing w:val="-2"/>
                <w:sz w:val="13"/>
              </w:rPr>
              <w:t>Kewen</w:t>
            </w:r>
            <w:r>
              <w:rPr>
                <w:spacing w:val="40"/>
                <w:sz w:val="13"/>
              </w:rPr>
              <w:t xml:space="preserve"> </w:t>
            </w:r>
            <w:r>
              <w:rPr>
                <w:spacing w:val="-2"/>
                <w:sz w:val="13"/>
              </w:rPr>
              <w:t>angan</w:t>
            </w:r>
            <w:r>
              <w:rPr>
                <w:spacing w:val="40"/>
                <w:sz w:val="13"/>
              </w:rPr>
              <w:t xml:space="preserve"> </w:t>
            </w:r>
            <w:r>
              <w:rPr>
                <w:spacing w:val="-2"/>
                <w:sz w:val="13"/>
              </w:rPr>
              <w:t>Kabupa</w:t>
            </w:r>
            <w:r>
              <w:rPr>
                <w:spacing w:val="40"/>
                <w:sz w:val="13"/>
              </w:rPr>
              <w:t xml:space="preserve"> </w:t>
            </w:r>
            <w:r>
              <w:rPr>
                <w:sz w:val="13"/>
              </w:rPr>
              <w:t>ten</w:t>
            </w:r>
            <w:r>
              <w:rPr>
                <w:spacing w:val="-1"/>
                <w:sz w:val="13"/>
              </w:rPr>
              <w:t xml:space="preserve"> </w:t>
            </w:r>
            <w:r>
              <w:rPr>
                <w:sz w:val="13"/>
              </w:rPr>
              <w:t>/</w:t>
            </w:r>
            <w:r>
              <w:rPr>
                <w:spacing w:val="40"/>
                <w:sz w:val="13"/>
              </w:rPr>
              <w:t xml:space="preserve"> </w:t>
            </w:r>
            <w:r>
              <w:rPr>
                <w:spacing w:val="-4"/>
                <w:sz w:val="13"/>
              </w:rPr>
              <w:t>Kota</w:t>
            </w:r>
          </w:p>
        </w:tc>
        <w:tc>
          <w:tcPr>
            <w:tcW w:w="1786" w:type="dxa"/>
          </w:tcPr>
          <w:p w:rsidR="00D236AA" w:rsidRDefault="000E2E0C">
            <w:pPr>
              <w:pStyle w:val="TableParagraph"/>
              <w:spacing w:before="2"/>
              <w:ind w:left="115"/>
              <w:rPr>
                <w:sz w:val="13"/>
              </w:rPr>
            </w:pPr>
            <w:r>
              <w:rPr>
                <w:sz w:val="13"/>
              </w:rPr>
              <w:t>300</w:t>
            </w:r>
            <w:r>
              <w:rPr>
                <w:spacing w:val="12"/>
                <w:sz w:val="13"/>
              </w:rPr>
              <w:t xml:space="preserve"> </w:t>
            </w:r>
            <w:r>
              <w:rPr>
                <w:spacing w:val="-2"/>
                <w:sz w:val="13"/>
              </w:rPr>
              <w:t>Orang</w:t>
            </w:r>
          </w:p>
        </w:tc>
        <w:tc>
          <w:tcPr>
            <w:tcW w:w="912" w:type="dxa"/>
          </w:tcPr>
          <w:p w:rsidR="00D236AA" w:rsidRDefault="000E2E0C">
            <w:pPr>
              <w:pStyle w:val="TableParagraph"/>
              <w:spacing w:before="2"/>
              <w:ind w:right="93"/>
              <w:jc w:val="right"/>
              <w:rPr>
                <w:sz w:val="13"/>
              </w:rPr>
            </w:pPr>
            <w:r>
              <w:rPr>
                <w:spacing w:val="-2"/>
                <w:sz w:val="13"/>
              </w:rPr>
              <w:t>400.000.0</w:t>
            </w:r>
          </w:p>
          <w:p w:rsidR="00D236AA" w:rsidRDefault="000E2E0C">
            <w:pPr>
              <w:pStyle w:val="TableParagraph"/>
              <w:spacing w:before="19"/>
              <w:ind w:right="88"/>
              <w:jc w:val="right"/>
              <w:rPr>
                <w:sz w:val="13"/>
              </w:rPr>
            </w:pPr>
            <w:r>
              <w:rPr>
                <w:spacing w:val="-5"/>
                <w:sz w:val="13"/>
              </w:rPr>
              <w:t>00</w:t>
            </w:r>
          </w:p>
        </w:tc>
        <w:tc>
          <w:tcPr>
            <w:tcW w:w="913" w:type="dxa"/>
          </w:tcPr>
          <w:p w:rsidR="00D236AA" w:rsidRDefault="000E2E0C">
            <w:pPr>
              <w:pStyle w:val="TableParagraph"/>
              <w:spacing w:before="2"/>
              <w:ind w:right="94"/>
              <w:jc w:val="right"/>
              <w:rPr>
                <w:sz w:val="13"/>
              </w:rPr>
            </w:pPr>
            <w:r>
              <w:rPr>
                <w:spacing w:val="-2"/>
                <w:sz w:val="13"/>
              </w:rPr>
              <w:t>400.000.0</w:t>
            </w:r>
          </w:p>
          <w:p w:rsidR="00D236AA" w:rsidRDefault="000E2E0C">
            <w:pPr>
              <w:pStyle w:val="TableParagraph"/>
              <w:spacing w:before="19"/>
              <w:ind w:right="94"/>
              <w:jc w:val="right"/>
              <w:rPr>
                <w:sz w:val="13"/>
              </w:rPr>
            </w:pPr>
            <w:r>
              <w:rPr>
                <w:spacing w:val="-5"/>
                <w:sz w:val="13"/>
              </w:rPr>
              <w:t>00</w:t>
            </w:r>
          </w:p>
        </w:tc>
        <w:tc>
          <w:tcPr>
            <w:tcW w:w="912" w:type="dxa"/>
          </w:tcPr>
          <w:p w:rsidR="00D236AA" w:rsidRDefault="000E2E0C">
            <w:pPr>
              <w:pStyle w:val="TableParagraph"/>
              <w:spacing w:before="2"/>
              <w:ind w:right="84"/>
              <w:jc w:val="right"/>
              <w:rPr>
                <w:sz w:val="13"/>
              </w:rPr>
            </w:pPr>
            <w:r>
              <w:rPr>
                <w:spacing w:val="-2"/>
                <w:sz w:val="13"/>
              </w:rPr>
              <w:t>400.000.0</w:t>
            </w:r>
          </w:p>
          <w:p w:rsidR="00D236AA" w:rsidRDefault="000E2E0C">
            <w:pPr>
              <w:pStyle w:val="TableParagraph"/>
              <w:spacing w:before="19"/>
              <w:ind w:right="84"/>
              <w:jc w:val="right"/>
              <w:rPr>
                <w:sz w:val="13"/>
              </w:rPr>
            </w:pPr>
            <w:r>
              <w:rPr>
                <w:spacing w:val="-5"/>
                <w:sz w:val="13"/>
              </w:rPr>
              <w:t>00</w:t>
            </w:r>
          </w:p>
        </w:tc>
        <w:tc>
          <w:tcPr>
            <w:tcW w:w="1248" w:type="dxa"/>
          </w:tcPr>
          <w:p w:rsidR="00D236AA" w:rsidRDefault="000E2E0C">
            <w:pPr>
              <w:pStyle w:val="TableParagraph"/>
              <w:spacing w:before="2"/>
              <w:ind w:right="89"/>
              <w:jc w:val="right"/>
              <w:rPr>
                <w:sz w:val="13"/>
              </w:rPr>
            </w:pPr>
            <w:r>
              <w:rPr>
                <w:spacing w:val="-10"/>
                <w:sz w:val="13"/>
              </w:rPr>
              <w:t>0</w:t>
            </w:r>
          </w:p>
        </w:tc>
        <w:tc>
          <w:tcPr>
            <w:tcW w:w="1699" w:type="dxa"/>
          </w:tcPr>
          <w:p w:rsidR="00D236AA" w:rsidRDefault="000E2E0C">
            <w:pPr>
              <w:pStyle w:val="TableParagraph"/>
              <w:spacing w:before="7" w:line="268" w:lineRule="auto"/>
              <w:ind w:left="321" w:right="223" w:hanging="212"/>
              <w:rPr>
                <w:sz w:val="13"/>
              </w:rPr>
            </w:pPr>
            <w:r>
              <w:rPr>
                <w:sz w:val="13"/>
              </w:rPr>
              <w:t>2.</w:t>
            </w:r>
            <w:r>
              <w:rPr>
                <w:spacing w:val="39"/>
                <w:sz w:val="13"/>
              </w:rPr>
              <w:t xml:space="preserve"> </w:t>
            </w:r>
            <w:r>
              <w:rPr>
                <w:sz w:val="13"/>
              </w:rPr>
              <w:t>Penyediaan</w:t>
            </w:r>
            <w:r>
              <w:rPr>
                <w:spacing w:val="40"/>
                <w:sz w:val="13"/>
              </w:rPr>
              <w:t xml:space="preserve"> </w:t>
            </w:r>
            <w:r>
              <w:rPr>
                <w:spacing w:val="-2"/>
                <w:sz w:val="13"/>
              </w:rPr>
              <w:t>Sandang</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7" w:line="259" w:lineRule="auto"/>
              <w:ind w:left="110" w:right="128"/>
              <w:rPr>
                <w:sz w:val="13"/>
              </w:rPr>
            </w:pPr>
            <w:r>
              <w:rPr>
                <w:spacing w:val="-2"/>
                <w:sz w:val="13"/>
              </w:rPr>
              <w:t>Jumlah</w:t>
            </w:r>
            <w:r>
              <w:rPr>
                <w:spacing w:val="40"/>
                <w:sz w:val="13"/>
              </w:rPr>
              <w:t xml:space="preserve"> </w:t>
            </w:r>
            <w:r>
              <w:rPr>
                <w:sz w:val="13"/>
              </w:rPr>
              <w:t>Orang</w:t>
            </w:r>
            <w:r>
              <w:rPr>
                <w:spacing w:val="-10"/>
                <w:sz w:val="13"/>
              </w:rPr>
              <w:t xml:space="preserve"> </w:t>
            </w:r>
            <w:r>
              <w:rPr>
                <w:sz w:val="13"/>
              </w:rPr>
              <w:t>yang</w:t>
            </w:r>
            <w:r>
              <w:rPr>
                <w:spacing w:val="40"/>
                <w:sz w:val="13"/>
              </w:rPr>
              <w:t xml:space="preserve"> </w:t>
            </w:r>
            <w:r>
              <w:rPr>
                <w:spacing w:val="-2"/>
                <w:sz w:val="13"/>
              </w:rPr>
              <w:t>Menerima</w:t>
            </w:r>
            <w:r>
              <w:rPr>
                <w:spacing w:val="40"/>
                <w:sz w:val="13"/>
              </w:rPr>
              <w:t xml:space="preserve"> </w:t>
            </w:r>
            <w:r>
              <w:rPr>
                <w:spacing w:val="-2"/>
                <w:sz w:val="13"/>
              </w:rPr>
              <w:t>Pakaian</w:t>
            </w:r>
            <w:r>
              <w:rPr>
                <w:spacing w:val="80"/>
                <w:sz w:val="13"/>
              </w:rPr>
              <w:t xml:space="preserve"> </w:t>
            </w:r>
            <w:r>
              <w:rPr>
                <w:spacing w:val="-4"/>
                <w:sz w:val="13"/>
              </w:rPr>
              <w:t>dan</w:t>
            </w:r>
            <w:r>
              <w:rPr>
                <w:spacing w:val="40"/>
                <w:sz w:val="13"/>
              </w:rPr>
              <w:t xml:space="preserve"> </w:t>
            </w:r>
            <w:r>
              <w:rPr>
                <w:spacing w:val="-2"/>
                <w:sz w:val="13"/>
              </w:rPr>
              <w:t>Kelengkapa</w:t>
            </w:r>
            <w:r>
              <w:rPr>
                <w:spacing w:val="40"/>
                <w:sz w:val="13"/>
              </w:rPr>
              <w:t xml:space="preserve"> </w:t>
            </w:r>
            <w:r>
              <w:rPr>
                <w:sz w:val="13"/>
              </w:rPr>
              <w:t>n</w:t>
            </w:r>
            <w:r>
              <w:rPr>
                <w:spacing w:val="-10"/>
                <w:sz w:val="13"/>
              </w:rPr>
              <w:t xml:space="preserve"> </w:t>
            </w:r>
            <w:r>
              <w:rPr>
                <w:sz w:val="13"/>
              </w:rPr>
              <w:t>Lainya</w:t>
            </w:r>
            <w:r>
              <w:rPr>
                <w:spacing w:val="40"/>
                <w:sz w:val="13"/>
              </w:rPr>
              <w:t xml:space="preserve"> </w:t>
            </w:r>
            <w:r>
              <w:rPr>
                <w:spacing w:val="-4"/>
                <w:sz w:val="13"/>
              </w:rPr>
              <w:t>yang</w:t>
            </w:r>
            <w:r>
              <w:rPr>
                <w:spacing w:val="40"/>
                <w:sz w:val="13"/>
              </w:rPr>
              <w:t xml:space="preserve"> </w:t>
            </w:r>
            <w:r>
              <w:rPr>
                <w:spacing w:val="-2"/>
                <w:sz w:val="13"/>
              </w:rPr>
              <w:t>Tersedia</w:t>
            </w:r>
            <w:r>
              <w:rPr>
                <w:spacing w:val="40"/>
                <w:sz w:val="13"/>
              </w:rPr>
              <w:t xml:space="preserve"> </w:t>
            </w:r>
            <w:r>
              <w:rPr>
                <w:sz w:val="13"/>
              </w:rPr>
              <w:t>dalam</w:t>
            </w:r>
            <w:r>
              <w:rPr>
                <w:spacing w:val="-5"/>
                <w:sz w:val="13"/>
              </w:rPr>
              <w:t xml:space="preserve"> </w:t>
            </w:r>
            <w:r>
              <w:rPr>
                <w:sz w:val="13"/>
              </w:rPr>
              <w:t>1</w:t>
            </w:r>
            <w:r>
              <w:rPr>
                <w:spacing w:val="40"/>
                <w:sz w:val="13"/>
              </w:rPr>
              <w:t xml:space="preserve"> </w:t>
            </w:r>
            <w:r>
              <w:rPr>
                <w:spacing w:val="-2"/>
                <w:sz w:val="13"/>
              </w:rPr>
              <w:t>Tahun</w:t>
            </w:r>
            <w:r>
              <w:rPr>
                <w:spacing w:val="40"/>
                <w:sz w:val="13"/>
              </w:rPr>
              <w:t xml:space="preserve"> </w:t>
            </w:r>
            <w:r>
              <w:rPr>
                <w:spacing w:val="-2"/>
                <w:sz w:val="13"/>
              </w:rPr>
              <w:t>Kewenanga</w:t>
            </w:r>
            <w:r>
              <w:rPr>
                <w:spacing w:val="40"/>
                <w:sz w:val="13"/>
              </w:rPr>
              <w:t xml:space="preserve"> </w:t>
            </w:r>
            <w:r>
              <w:rPr>
                <w:spacing w:val="-10"/>
                <w:sz w:val="13"/>
              </w:rPr>
              <w:t>n</w:t>
            </w:r>
            <w:r>
              <w:rPr>
                <w:spacing w:val="40"/>
                <w:sz w:val="13"/>
              </w:rPr>
              <w:t xml:space="preserve"> </w:t>
            </w:r>
            <w:r>
              <w:rPr>
                <w:sz w:val="13"/>
              </w:rPr>
              <w:t>Kabupaten</w:t>
            </w:r>
            <w:r>
              <w:rPr>
                <w:spacing w:val="-10"/>
                <w:sz w:val="13"/>
              </w:rPr>
              <w:t xml:space="preserve"> </w:t>
            </w:r>
            <w:r>
              <w:rPr>
                <w:sz w:val="13"/>
              </w:rPr>
              <w:t>/</w:t>
            </w:r>
            <w:r>
              <w:rPr>
                <w:spacing w:val="40"/>
                <w:sz w:val="13"/>
              </w:rPr>
              <w:t xml:space="preserve"> </w:t>
            </w:r>
            <w:r>
              <w:rPr>
                <w:spacing w:val="-4"/>
                <w:sz w:val="13"/>
              </w:rPr>
              <w:t>Kota</w:t>
            </w:r>
          </w:p>
        </w:tc>
        <w:tc>
          <w:tcPr>
            <w:tcW w:w="1791" w:type="dxa"/>
          </w:tcPr>
          <w:p w:rsidR="00D236AA" w:rsidRDefault="000E2E0C">
            <w:pPr>
              <w:pStyle w:val="TableParagraph"/>
              <w:spacing w:before="2"/>
              <w:ind w:left="111"/>
              <w:rPr>
                <w:sz w:val="13"/>
              </w:rPr>
            </w:pPr>
            <w:r>
              <w:rPr>
                <w:sz w:val="13"/>
              </w:rPr>
              <w:t>50</w:t>
            </w:r>
            <w:r>
              <w:rPr>
                <w:spacing w:val="9"/>
                <w:sz w:val="13"/>
              </w:rPr>
              <w:t xml:space="preserve"> </w:t>
            </w:r>
            <w:r>
              <w:rPr>
                <w:spacing w:val="-2"/>
                <w:sz w:val="13"/>
              </w:rPr>
              <w:t>Orang</w:t>
            </w:r>
          </w:p>
        </w:tc>
        <w:tc>
          <w:tcPr>
            <w:tcW w:w="912" w:type="dxa"/>
          </w:tcPr>
          <w:p w:rsidR="00D236AA" w:rsidRDefault="000E2E0C">
            <w:pPr>
              <w:pStyle w:val="TableParagraph"/>
              <w:spacing w:before="2"/>
              <w:ind w:right="88"/>
              <w:jc w:val="right"/>
              <w:rPr>
                <w:sz w:val="13"/>
              </w:rPr>
            </w:pPr>
            <w:r>
              <w:rPr>
                <w:spacing w:val="-2"/>
                <w:sz w:val="13"/>
              </w:rPr>
              <w:t>146.038.3</w:t>
            </w:r>
          </w:p>
          <w:p w:rsidR="00D236AA" w:rsidRDefault="000E2E0C">
            <w:pPr>
              <w:pStyle w:val="TableParagraph"/>
              <w:spacing w:before="19"/>
              <w:ind w:right="88"/>
              <w:jc w:val="right"/>
              <w:rPr>
                <w:sz w:val="13"/>
              </w:rPr>
            </w:pPr>
            <w:r>
              <w:rPr>
                <w:spacing w:val="-5"/>
                <w:sz w:val="13"/>
              </w:rPr>
              <w:t>00</w:t>
            </w:r>
          </w:p>
        </w:tc>
        <w:tc>
          <w:tcPr>
            <w:tcW w:w="917" w:type="dxa"/>
          </w:tcPr>
          <w:p w:rsidR="00D236AA" w:rsidRDefault="000E2E0C">
            <w:pPr>
              <w:pStyle w:val="TableParagraph"/>
              <w:spacing w:before="2"/>
              <w:ind w:right="93"/>
              <w:jc w:val="right"/>
              <w:rPr>
                <w:sz w:val="13"/>
              </w:rPr>
            </w:pPr>
            <w:r>
              <w:rPr>
                <w:spacing w:val="-2"/>
                <w:sz w:val="13"/>
              </w:rPr>
              <w:t>146.038.3</w:t>
            </w:r>
          </w:p>
          <w:p w:rsidR="00D236AA" w:rsidRDefault="000E2E0C">
            <w:pPr>
              <w:pStyle w:val="TableParagraph"/>
              <w:spacing w:before="19"/>
              <w:ind w:right="92"/>
              <w:jc w:val="right"/>
              <w:rPr>
                <w:sz w:val="13"/>
              </w:rPr>
            </w:pPr>
            <w:r>
              <w:rPr>
                <w:spacing w:val="-5"/>
                <w:sz w:val="13"/>
              </w:rPr>
              <w:t>00</w:t>
            </w:r>
          </w:p>
        </w:tc>
        <w:tc>
          <w:tcPr>
            <w:tcW w:w="1166" w:type="dxa"/>
          </w:tcPr>
          <w:p w:rsidR="00D236AA" w:rsidRDefault="000E2E0C">
            <w:pPr>
              <w:pStyle w:val="TableParagraph"/>
              <w:spacing w:before="2"/>
              <w:ind w:right="92"/>
              <w:jc w:val="right"/>
              <w:rPr>
                <w:sz w:val="13"/>
              </w:rPr>
            </w:pPr>
            <w:r>
              <w:rPr>
                <w:spacing w:val="-2"/>
                <w:sz w:val="13"/>
              </w:rPr>
              <w:t>146.038.300</w:t>
            </w:r>
          </w:p>
        </w:tc>
        <w:tc>
          <w:tcPr>
            <w:tcW w:w="1378" w:type="dxa"/>
          </w:tcPr>
          <w:p w:rsidR="00D236AA" w:rsidRDefault="000E2E0C">
            <w:pPr>
              <w:pStyle w:val="TableParagraph"/>
              <w:spacing w:before="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bl>
    <w:p w:rsidR="00D236AA" w:rsidRDefault="00D236AA">
      <w:pPr>
        <w:pStyle w:val="TableParagraph"/>
        <w:rPr>
          <w:rFonts w:ascii="Times New Roman"/>
          <w:sz w:val="12"/>
        </w:rPr>
        <w:sectPr w:rsidR="00D236AA">
          <w:pgSz w:w="20160" w:h="12240" w:orient="landscape"/>
          <w:pgMar w:top="1340" w:right="0" w:bottom="280" w:left="360" w:header="900" w:footer="0" w:gutter="0"/>
          <w:cols w:space="720"/>
        </w:sectPr>
      </w:pPr>
    </w:p>
    <w:p w:rsidR="00D236AA" w:rsidRDefault="00D236AA">
      <w:pPr>
        <w:pStyle w:val="BodyText"/>
        <w:spacing w:before="93"/>
        <w:rPr>
          <w:rFonts w:ascii="Calibri"/>
          <w:b/>
          <w:sz w:val="20"/>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3221"/>
        </w:trPr>
        <w:tc>
          <w:tcPr>
            <w:tcW w:w="514" w:type="dxa"/>
            <w:vMerge w:val="restart"/>
          </w:tcPr>
          <w:p w:rsidR="00D236AA" w:rsidRDefault="00D236AA">
            <w:pPr>
              <w:pStyle w:val="TableParagraph"/>
              <w:rPr>
                <w:rFonts w:ascii="Times New Roman"/>
                <w:sz w:val="12"/>
              </w:rPr>
            </w:pPr>
          </w:p>
        </w:tc>
        <w:tc>
          <w:tcPr>
            <w:tcW w:w="1560" w:type="dxa"/>
          </w:tcPr>
          <w:p w:rsidR="00D236AA" w:rsidRDefault="000E2E0C">
            <w:pPr>
              <w:pStyle w:val="TableParagraph"/>
              <w:spacing w:before="12" w:line="247" w:lineRule="auto"/>
              <w:ind w:left="321" w:right="221" w:hanging="279"/>
              <w:rPr>
                <w:sz w:val="13"/>
              </w:rPr>
            </w:pPr>
            <w:r>
              <w:rPr>
                <w:sz w:val="13"/>
              </w:rPr>
              <w:t>3.</w:t>
            </w:r>
            <w:r>
              <w:rPr>
                <w:spacing w:val="80"/>
                <w:sz w:val="13"/>
              </w:rPr>
              <w:t xml:space="preserve"> </w:t>
            </w:r>
            <w:r>
              <w:rPr>
                <w:sz w:val="13"/>
              </w:rPr>
              <w:t>Penyediaan Alat</w:t>
            </w:r>
            <w:r>
              <w:rPr>
                <w:spacing w:val="40"/>
                <w:sz w:val="13"/>
              </w:rPr>
              <w:t xml:space="preserve"> </w:t>
            </w:r>
            <w:r>
              <w:rPr>
                <w:spacing w:val="-2"/>
                <w:sz w:val="13"/>
              </w:rPr>
              <w:t>Bantu</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12" w:line="259" w:lineRule="auto"/>
              <w:ind w:left="115" w:right="132"/>
              <w:rPr>
                <w:sz w:val="13"/>
              </w:rPr>
            </w:pPr>
            <w:r>
              <w:rPr>
                <w:spacing w:val="-2"/>
                <w:sz w:val="13"/>
              </w:rPr>
              <w:t>Jumlah</w:t>
            </w:r>
            <w:r>
              <w:rPr>
                <w:spacing w:val="40"/>
                <w:sz w:val="13"/>
              </w:rPr>
              <w:t xml:space="preserve"> </w:t>
            </w:r>
            <w:r>
              <w:rPr>
                <w:spacing w:val="-2"/>
                <w:sz w:val="13"/>
              </w:rPr>
              <w:t>Orang</w:t>
            </w:r>
            <w:r>
              <w:rPr>
                <w:spacing w:val="40"/>
                <w:sz w:val="13"/>
              </w:rPr>
              <w:t xml:space="preserve"> </w:t>
            </w:r>
            <w:r>
              <w:rPr>
                <w:spacing w:val="-4"/>
                <w:sz w:val="13"/>
              </w:rPr>
              <w:t>yang</w:t>
            </w:r>
            <w:r>
              <w:rPr>
                <w:spacing w:val="40"/>
                <w:sz w:val="13"/>
              </w:rPr>
              <w:t xml:space="preserve"> </w:t>
            </w:r>
            <w:r>
              <w:rPr>
                <w:spacing w:val="-2"/>
                <w:sz w:val="13"/>
              </w:rPr>
              <w:t>Menda</w:t>
            </w:r>
            <w:r>
              <w:rPr>
                <w:spacing w:val="40"/>
                <w:sz w:val="13"/>
              </w:rPr>
              <w:t xml:space="preserve"> </w:t>
            </w:r>
            <w:r>
              <w:rPr>
                <w:spacing w:val="-2"/>
                <w:sz w:val="13"/>
              </w:rPr>
              <w:t>patkan</w:t>
            </w:r>
            <w:r>
              <w:rPr>
                <w:spacing w:val="40"/>
                <w:sz w:val="13"/>
              </w:rPr>
              <w:t xml:space="preserve"> </w:t>
            </w:r>
            <w:r>
              <w:rPr>
                <w:spacing w:val="-4"/>
                <w:sz w:val="13"/>
              </w:rPr>
              <w:t>Alat</w:t>
            </w:r>
            <w:r>
              <w:rPr>
                <w:spacing w:val="40"/>
                <w:sz w:val="13"/>
              </w:rPr>
              <w:t xml:space="preserve"> </w:t>
            </w:r>
            <w:r>
              <w:rPr>
                <w:spacing w:val="-2"/>
                <w:sz w:val="13"/>
              </w:rPr>
              <w:t>Bantu</w:t>
            </w:r>
            <w:r>
              <w:rPr>
                <w:spacing w:val="40"/>
                <w:sz w:val="13"/>
              </w:rPr>
              <w:t xml:space="preserve"> </w:t>
            </w:r>
            <w:r>
              <w:rPr>
                <w:spacing w:val="-4"/>
                <w:sz w:val="13"/>
              </w:rPr>
              <w:t>dan</w:t>
            </w:r>
            <w:r>
              <w:rPr>
                <w:spacing w:val="80"/>
                <w:sz w:val="13"/>
              </w:rPr>
              <w:t xml:space="preserve"> </w:t>
            </w:r>
            <w:r>
              <w:rPr>
                <w:spacing w:val="-4"/>
                <w:sz w:val="13"/>
              </w:rPr>
              <w:t>Alat</w:t>
            </w:r>
            <w:r>
              <w:rPr>
                <w:spacing w:val="40"/>
                <w:sz w:val="13"/>
              </w:rPr>
              <w:t xml:space="preserve"> </w:t>
            </w:r>
            <w:r>
              <w:rPr>
                <w:spacing w:val="-2"/>
                <w:sz w:val="13"/>
              </w:rPr>
              <w:t>Bantu</w:t>
            </w:r>
            <w:r>
              <w:rPr>
                <w:spacing w:val="40"/>
                <w:sz w:val="13"/>
              </w:rPr>
              <w:t xml:space="preserve"> </w:t>
            </w:r>
            <w:r>
              <w:rPr>
                <w:spacing w:val="-2"/>
                <w:sz w:val="13"/>
              </w:rPr>
              <w:t>Peraga</w:t>
            </w:r>
            <w:r>
              <w:rPr>
                <w:spacing w:val="40"/>
                <w:sz w:val="13"/>
              </w:rPr>
              <w:t xml:space="preserve"> </w:t>
            </w:r>
            <w:r>
              <w:rPr>
                <w:spacing w:val="-2"/>
                <w:sz w:val="13"/>
              </w:rPr>
              <w:t>sesuai</w:t>
            </w:r>
            <w:r>
              <w:rPr>
                <w:spacing w:val="40"/>
                <w:sz w:val="13"/>
              </w:rPr>
              <w:t xml:space="preserve"> </w:t>
            </w:r>
            <w:r>
              <w:rPr>
                <w:spacing w:val="-2"/>
                <w:sz w:val="13"/>
              </w:rPr>
              <w:t>Kebutu</w:t>
            </w:r>
            <w:r>
              <w:rPr>
                <w:spacing w:val="40"/>
                <w:sz w:val="13"/>
              </w:rPr>
              <w:t xml:space="preserve"> </w:t>
            </w:r>
            <w:r>
              <w:rPr>
                <w:spacing w:val="-4"/>
                <w:sz w:val="13"/>
              </w:rPr>
              <w:t>han</w:t>
            </w:r>
            <w:r>
              <w:rPr>
                <w:spacing w:val="40"/>
                <w:sz w:val="13"/>
              </w:rPr>
              <w:t xml:space="preserve"> </w:t>
            </w:r>
            <w:r>
              <w:rPr>
                <w:spacing w:val="-2"/>
                <w:sz w:val="13"/>
              </w:rPr>
              <w:t>Kewen</w:t>
            </w:r>
            <w:r>
              <w:rPr>
                <w:spacing w:val="40"/>
                <w:sz w:val="13"/>
              </w:rPr>
              <w:t xml:space="preserve"> </w:t>
            </w:r>
            <w:r>
              <w:rPr>
                <w:spacing w:val="-2"/>
                <w:sz w:val="13"/>
              </w:rPr>
              <w:t>angan</w:t>
            </w:r>
            <w:r>
              <w:rPr>
                <w:spacing w:val="40"/>
                <w:sz w:val="13"/>
              </w:rPr>
              <w:t xml:space="preserve"> </w:t>
            </w:r>
            <w:r>
              <w:rPr>
                <w:spacing w:val="-2"/>
                <w:sz w:val="13"/>
              </w:rPr>
              <w:t>Kabupa</w:t>
            </w:r>
            <w:r>
              <w:rPr>
                <w:spacing w:val="40"/>
                <w:sz w:val="13"/>
              </w:rPr>
              <w:t xml:space="preserve"> </w:t>
            </w:r>
            <w:r>
              <w:rPr>
                <w:sz w:val="13"/>
              </w:rPr>
              <w:t>ten</w:t>
            </w:r>
            <w:r>
              <w:rPr>
                <w:spacing w:val="-1"/>
                <w:sz w:val="13"/>
              </w:rPr>
              <w:t xml:space="preserve"> </w:t>
            </w:r>
            <w:r>
              <w:rPr>
                <w:sz w:val="13"/>
              </w:rPr>
              <w:t>/</w:t>
            </w:r>
            <w:r>
              <w:rPr>
                <w:spacing w:val="40"/>
                <w:sz w:val="13"/>
              </w:rPr>
              <w:t xml:space="preserve"> </w:t>
            </w:r>
            <w:r>
              <w:rPr>
                <w:spacing w:val="-4"/>
                <w:sz w:val="13"/>
              </w:rPr>
              <w:t>Kota</w:t>
            </w:r>
          </w:p>
        </w:tc>
        <w:tc>
          <w:tcPr>
            <w:tcW w:w="1786" w:type="dxa"/>
          </w:tcPr>
          <w:p w:rsidR="00D236AA" w:rsidRDefault="000E2E0C">
            <w:pPr>
              <w:pStyle w:val="TableParagraph"/>
              <w:spacing w:before="12"/>
              <w:ind w:left="115"/>
              <w:rPr>
                <w:sz w:val="13"/>
              </w:rPr>
            </w:pPr>
            <w:r>
              <w:rPr>
                <w:sz w:val="13"/>
              </w:rPr>
              <w:t>35</w:t>
            </w:r>
            <w:r>
              <w:rPr>
                <w:spacing w:val="9"/>
                <w:sz w:val="13"/>
              </w:rPr>
              <w:t xml:space="preserve"> </w:t>
            </w:r>
            <w:r>
              <w:rPr>
                <w:spacing w:val="-2"/>
                <w:sz w:val="13"/>
              </w:rPr>
              <w:t>Orang</w:t>
            </w:r>
          </w:p>
        </w:tc>
        <w:tc>
          <w:tcPr>
            <w:tcW w:w="912" w:type="dxa"/>
          </w:tcPr>
          <w:p w:rsidR="00D236AA" w:rsidRDefault="000E2E0C">
            <w:pPr>
              <w:pStyle w:val="TableParagraph"/>
              <w:spacing w:before="12"/>
              <w:ind w:right="93"/>
              <w:jc w:val="right"/>
              <w:rPr>
                <w:sz w:val="13"/>
              </w:rPr>
            </w:pPr>
            <w:r>
              <w:rPr>
                <w:spacing w:val="-2"/>
                <w:sz w:val="13"/>
              </w:rPr>
              <w:t>200.000.0</w:t>
            </w:r>
          </w:p>
          <w:p w:rsidR="00D236AA" w:rsidRDefault="000E2E0C">
            <w:pPr>
              <w:pStyle w:val="TableParagraph"/>
              <w:spacing w:before="9"/>
              <w:ind w:right="88"/>
              <w:jc w:val="right"/>
              <w:rPr>
                <w:sz w:val="13"/>
              </w:rPr>
            </w:pPr>
            <w:r>
              <w:rPr>
                <w:spacing w:val="-5"/>
                <w:sz w:val="13"/>
              </w:rPr>
              <w:t>00</w:t>
            </w:r>
          </w:p>
        </w:tc>
        <w:tc>
          <w:tcPr>
            <w:tcW w:w="913" w:type="dxa"/>
          </w:tcPr>
          <w:p w:rsidR="00D236AA" w:rsidRDefault="000E2E0C">
            <w:pPr>
              <w:pStyle w:val="TableParagraph"/>
              <w:spacing w:before="12"/>
              <w:ind w:right="94"/>
              <w:jc w:val="right"/>
              <w:rPr>
                <w:sz w:val="13"/>
              </w:rPr>
            </w:pPr>
            <w:r>
              <w:rPr>
                <w:spacing w:val="-2"/>
                <w:sz w:val="13"/>
              </w:rPr>
              <w:t>200.000.0</w:t>
            </w:r>
          </w:p>
          <w:p w:rsidR="00D236AA" w:rsidRDefault="000E2E0C">
            <w:pPr>
              <w:pStyle w:val="TableParagraph"/>
              <w:spacing w:before="9"/>
              <w:ind w:right="94"/>
              <w:jc w:val="right"/>
              <w:rPr>
                <w:sz w:val="13"/>
              </w:rPr>
            </w:pPr>
            <w:r>
              <w:rPr>
                <w:spacing w:val="-5"/>
                <w:sz w:val="13"/>
              </w:rPr>
              <w:t>00</w:t>
            </w:r>
          </w:p>
        </w:tc>
        <w:tc>
          <w:tcPr>
            <w:tcW w:w="912" w:type="dxa"/>
          </w:tcPr>
          <w:p w:rsidR="00D236AA" w:rsidRDefault="000E2E0C">
            <w:pPr>
              <w:pStyle w:val="TableParagraph"/>
              <w:spacing w:before="12"/>
              <w:ind w:right="84"/>
              <w:jc w:val="right"/>
              <w:rPr>
                <w:sz w:val="13"/>
              </w:rPr>
            </w:pPr>
            <w:r>
              <w:rPr>
                <w:spacing w:val="-2"/>
                <w:sz w:val="13"/>
              </w:rPr>
              <w:t>200.000.0</w:t>
            </w:r>
          </w:p>
          <w:p w:rsidR="00D236AA" w:rsidRDefault="000E2E0C">
            <w:pPr>
              <w:pStyle w:val="TableParagraph"/>
              <w:spacing w:before="9"/>
              <w:ind w:right="84"/>
              <w:jc w:val="right"/>
              <w:rPr>
                <w:sz w:val="13"/>
              </w:rPr>
            </w:pPr>
            <w:r>
              <w:rPr>
                <w:spacing w:val="-5"/>
                <w:sz w:val="13"/>
              </w:rPr>
              <w:t>00</w:t>
            </w:r>
          </w:p>
        </w:tc>
        <w:tc>
          <w:tcPr>
            <w:tcW w:w="1248" w:type="dxa"/>
          </w:tcPr>
          <w:p w:rsidR="00D236AA" w:rsidRDefault="000E2E0C">
            <w:pPr>
              <w:pStyle w:val="TableParagraph"/>
              <w:spacing w:before="12"/>
              <w:ind w:right="89"/>
              <w:jc w:val="right"/>
              <w:rPr>
                <w:sz w:val="13"/>
              </w:rPr>
            </w:pPr>
            <w:r>
              <w:rPr>
                <w:spacing w:val="-10"/>
                <w:sz w:val="13"/>
              </w:rPr>
              <w:t>0</w:t>
            </w:r>
          </w:p>
        </w:tc>
        <w:tc>
          <w:tcPr>
            <w:tcW w:w="1699" w:type="dxa"/>
          </w:tcPr>
          <w:p w:rsidR="00D236AA" w:rsidRDefault="000E2E0C">
            <w:pPr>
              <w:pStyle w:val="TableParagraph"/>
              <w:spacing w:before="12" w:line="247" w:lineRule="auto"/>
              <w:ind w:left="321" w:right="256" w:hanging="212"/>
              <w:rPr>
                <w:sz w:val="13"/>
              </w:rPr>
            </w:pPr>
            <w:r>
              <w:rPr>
                <w:sz w:val="13"/>
              </w:rPr>
              <w:t>3.</w:t>
            </w:r>
            <w:r>
              <w:rPr>
                <w:spacing w:val="40"/>
                <w:sz w:val="13"/>
              </w:rPr>
              <w:t xml:space="preserve"> </w:t>
            </w:r>
            <w:r>
              <w:rPr>
                <w:sz w:val="13"/>
              </w:rPr>
              <w:t>Penyediaan</w:t>
            </w:r>
            <w:r>
              <w:rPr>
                <w:spacing w:val="-4"/>
                <w:sz w:val="13"/>
              </w:rPr>
              <w:t xml:space="preserve"> </w:t>
            </w:r>
            <w:r>
              <w:rPr>
                <w:sz w:val="13"/>
              </w:rPr>
              <w:t>Alat</w:t>
            </w:r>
            <w:r>
              <w:rPr>
                <w:spacing w:val="40"/>
                <w:sz w:val="13"/>
              </w:rPr>
              <w:t xml:space="preserve"> </w:t>
            </w:r>
            <w:r>
              <w:rPr>
                <w:spacing w:val="-2"/>
                <w:sz w:val="13"/>
              </w:rPr>
              <w:t>Bantu</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12" w:line="256" w:lineRule="auto"/>
              <w:ind w:left="110" w:right="142"/>
              <w:rPr>
                <w:sz w:val="13"/>
              </w:rPr>
            </w:pPr>
            <w:r>
              <w:rPr>
                <w:spacing w:val="-2"/>
                <w:sz w:val="13"/>
              </w:rPr>
              <w:t>Jumlah</w:t>
            </w:r>
            <w:r>
              <w:rPr>
                <w:spacing w:val="40"/>
                <w:sz w:val="13"/>
              </w:rPr>
              <w:t xml:space="preserve"> </w:t>
            </w:r>
            <w:r>
              <w:rPr>
                <w:sz w:val="13"/>
              </w:rPr>
              <w:t>Orang</w:t>
            </w:r>
            <w:r>
              <w:rPr>
                <w:spacing w:val="-10"/>
                <w:sz w:val="13"/>
              </w:rPr>
              <w:t xml:space="preserve"> </w:t>
            </w:r>
            <w:r>
              <w:rPr>
                <w:sz w:val="13"/>
              </w:rPr>
              <w:t>yang</w:t>
            </w:r>
            <w:r>
              <w:rPr>
                <w:spacing w:val="40"/>
                <w:sz w:val="13"/>
              </w:rPr>
              <w:t xml:space="preserve"> </w:t>
            </w:r>
            <w:r>
              <w:rPr>
                <w:spacing w:val="-2"/>
                <w:sz w:val="13"/>
              </w:rPr>
              <w:t>Mendapatk</w:t>
            </w:r>
            <w:r>
              <w:rPr>
                <w:spacing w:val="40"/>
                <w:sz w:val="13"/>
              </w:rPr>
              <w:t xml:space="preserve"> </w:t>
            </w:r>
            <w:r>
              <w:rPr>
                <w:sz w:val="13"/>
              </w:rPr>
              <w:t>an</w:t>
            </w:r>
            <w:r>
              <w:rPr>
                <w:spacing w:val="-10"/>
                <w:sz w:val="13"/>
              </w:rPr>
              <w:t xml:space="preserve"> </w:t>
            </w:r>
            <w:r>
              <w:rPr>
                <w:sz w:val="13"/>
              </w:rPr>
              <w:t>Alat</w:t>
            </w:r>
            <w:r>
              <w:rPr>
                <w:spacing w:val="40"/>
                <w:sz w:val="13"/>
              </w:rPr>
              <w:t xml:space="preserve"> </w:t>
            </w:r>
            <w:r>
              <w:rPr>
                <w:sz w:val="13"/>
              </w:rPr>
              <w:t>Bantu</w:t>
            </w:r>
            <w:r>
              <w:rPr>
                <w:spacing w:val="-10"/>
                <w:sz w:val="13"/>
              </w:rPr>
              <w:t xml:space="preserve"> </w:t>
            </w:r>
            <w:r>
              <w:rPr>
                <w:sz w:val="13"/>
              </w:rPr>
              <w:t>dan</w:t>
            </w:r>
            <w:r>
              <w:rPr>
                <w:spacing w:val="40"/>
                <w:sz w:val="13"/>
              </w:rPr>
              <w:t xml:space="preserve"> </w:t>
            </w:r>
            <w:r>
              <w:rPr>
                <w:sz w:val="13"/>
              </w:rPr>
              <w:t>Alat</w:t>
            </w:r>
            <w:r>
              <w:rPr>
                <w:spacing w:val="-7"/>
                <w:sz w:val="13"/>
              </w:rPr>
              <w:t xml:space="preserve"> </w:t>
            </w:r>
            <w:r>
              <w:rPr>
                <w:sz w:val="13"/>
              </w:rPr>
              <w:t>Bantu</w:t>
            </w:r>
            <w:r>
              <w:rPr>
                <w:spacing w:val="40"/>
                <w:sz w:val="13"/>
              </w:rPr>
              <w:t xml:space="preserve"> </w:t>
            </w:r>
            <w:r>
              <w:rPr>
                <w:spacing w:val="-2"/>
                <w:sz w:val="13"/>
              </w:rPr>
              <w:t>Peraga</w:t>
            </w:r>
            <w:r>
              <w:rPr>
                <w:spacing w:val="40"/>
                <w:sz w:val="13"/>
              </w:rPr>
              <w:t xml:space="preserve"> </w:t>
            </w:r>
            <w:r>
              <w:rPr>
                <w:spacing w:val="-2"/>
                <w:sz w:val="13"/>
              </w:rPr>
              <w:t>sesuai</w:t>
            </w:r>
            <w:r>
              <w:rPr>
                <w:spacing w:val="40"/>
                <w:sz w:val="13"/>
              </w:rPr>
              <w:t xml:space="preserve"> </w:t>
            </w:r>
            <w:r>
              <w:rPr>
                <w:spacing w:val="-2"/>
                <w:sz w:val="13"/>
              </w:rPr>
              <w:t>Kebutuhan</w:t>
            </w:r>
            <w:r>
              <w:rPr>
                <w:spacing w:val="40"/>
                <w:sz w:val="13"/>
              </w:rPr>
              <w:t xml:space="preserve"> </w:t>
            </w:r>
            <w:r>
              <w:rPr>
                <w:spacing w:val="-2"/>
                <w:sz w:val="13"/>
              </w:rPr>
              <w:t>Kewenanga</w:t>
            </w:r>
            <w:r>
              <w:rPr>
                <w:spacing w:val="40"/>
                <w:sz w:val="13"/>
              </w:rPr>
              <w:t xml:space="preserve"> </w:t>
            </w:r>
            <w:r>
              <w:rPr>
                <w:spacing w:val="-10"/>
                <w:sz w:val="13"/>
              </w:rPr>
              <w:t>n</w:t>
            </w:r>
            <w:r>
              <w:rPr>
                <w:spacing w:val="40"/>
                <w:sz w:val="13"/>
              </w:rPr>
              <w:t xml:space="preserve"> </w:t>
            </w:r>
            <w:r>
              <w:rPr>
                <w:sz w:val="13"/>
              </w:rPr>
              <w:t>Kabupaten</w:t>
            </w:r>
            <w:r>
              <w:rPr>
                <w:spacing w:val="-10"/>
                <w:sz w:val="13"/>
              </w:rPr>
              <w:t xml:space="preserve"> </w:t>
            </w:r>
            <w:r>
              <w:rPr>
                <w:sz w:val="13"/>
              </w:rPr>
              <w:t>/</w:t>
            </w:r>
            <w:r>
              <w:rPr>
                <w:spacing w:val="40"/>
                <w:sz w:val="13"/>
              </w:rPr>
              <w:t xml:space="preserve"> </w:t>
            </w:r>
            <w:r>
              <w:rPr>
                <w:spacing w:val="-4"/>
                <w:sz w:val="13"/>
              </w:rPr>
              <w:t>Kota</w:t>
            </w:r>
          </w:p>
        </w:tc>
        <w:tc>
          <w:tcPr>
            <w:tcW w:w="1791" w:type="dxa"/>
          </w:tcPr>
          <w:p w:rsidR="00D236AA" w:rsidRDefault="000E2E0C">
            <w:pPr>
              <w:pStyle w:val="TableParagraph"/>
              <w:spacing w:before="12"/>
              <w:ind w:left="111"/>
              <w:rPr>
                <w:sz w:val="13"/>
              </w:rPr>
            </w:pPr>
            <w:r>
              <w:rPr>
                <w:sz w:val="13"/>
              </w:rPr>
              <w:t>35</w:t>
            </w:r>
            <w:r>
              <w:rPr>
                <w:spacing w:val="9"/>
                <w:sz w:val="13"/>
              </w:rPr>
              <w:t xml:space="preserve"> </w:t>
            </w:r>
            <w:r>
              <w:rPr>
                <w:spacing w:val="-2"/>
                <w:sz w:val="13"/>
              </w:rPr>
              <w:t>Orang</w:t>
            </w:r>
          </w:p>
        </w:tc>
        <w:tc>
          <w:tcPr>
            <w:tcW w:w="912" w:type="dxa"/>
          </w:tcPr>
          <w:p w:rsidR="00D236AA" w:rsidRDefault="000E2E0C">
            <w:pPr>
              <w:pStyle w:val="TableParagraph"/>
              <w:spacing w:before="12"/>
              <w:ind w:right="88"/>
              <w:jc w:val="right"/>
              <w:rPr>
                <w:sz w:val="13"/>
              </w:rPr>
            </w:pPr>
            <w:r>
              <w:rPr>
                <w:spacing w:val="-2"/>
                <w:sz w:val="13"/>
              </w:rPr>
              <w:t>120.988.8</w:t>
            </w:r>
          </w:p>
          <w:p w:rsidR="00D236AA" w:rsidRDefault="000E2E0C">
            <w:pPr>
              <w:pStyle w:val="TableParagraph"/>
              <w:spacing w:before="9"/>
              <w:ind w:right="88"/>
              <w:jc w:val="right"/>
              <w:rPr>
                <w:sz w:val="13"/>
              </w:rPr>
            </w:pPr>
            <w:r>
              <w:rPr>
                <w:spacing w:val="-5"/>
                <w:sz w:val="13"/>
              </w:rPr>
              <w:t>67</w:t>
            </w:r>
          </w:p>
        </w:tc>
        <w:tc>
          <w:tcPr>
            <w:tcW w:w="917" w:type="dxa"/>
          </w:tcPr>
          <w:p w:rsidR="00D236AA" w:rsidRDefault="000E2E0C">
            <w:pPr>
              <w:pStyle w:val="TableParagraph"/>
              <w:spacing w:before="12"/>
              <w:ind w:right="93"/>
              <w:jc w:val="right"/>
              <w:rPr>
                <w:sz w:val="13"/>
              </w:rPr>
            </w:pPr>
            <w:r>
              <w:rPr>
                <w:spacing w:val="-2"/>
                <w:sz w:val="13"/>
              </w:rPr>
              <w:t>120.988.8</w:t>
            </w:r>
          </w:p>
          <w:p w:rsidR="00D236AA" w:rsidRDefault="000E2E0C">
            <w:pPr>
              <w:pStyle w:val="TableParagraph"/>
              <w:spacing w:before="9"/>
              <w:ind w:right="92"/>
              <w:jc w:val="right"/>
              <w:rPr>
                <w:sz w:val="13"/>
              </w:rPr>
            </w:pPr>
            <w:r>
              <w:rPr>
                <w:spacing w:val="-5"/>
                <w:sz w:val="13"/>
              </w:rPr>
              <w:t>67</w:t>
            </w:r>
          </w:p>
        </w:tc>
        <w:tc>
          <w:tcPr>
            <w:tcW w:w="1166" w:type="dxa"/>
          </w:tcPr>
          <w:p w:rsidR="00D236AA" w:rsidRDefault="000E2E0C">
            <w:pPr>
              <w:pStyle w:val="TableParagraph"/>
              <w:spacing w:before="12"/>
              <w:ind w:right="92"/>
              <w:jc w:val="right"/>
              <w:rPr>
                <w:sz w:val="13"/>
              </w:rPr>
            </w:pPr>
            <w:r>
              <w:rPr>
                <w:spacing w:val="-2"/>
                <w:sz w:val="13"/>
              </w:rPr>
              <w:t>120.988.867</w:t>
            </w:r>
          </w:p>
        </w:tc>
        <w:tc>
          <w:tcPr>
            <w:tcW w:w="1378" w:type="dxa"/>
          </w:tcPr>
          <w:p w:rsidR="00D236AA" w:rsidRDefault="000E2E0C">
            <w:pPr>
              <w:pStyle w:val="TableParagraph"/>
              <w:spacing w:before="1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r w:rsidR="00D236AA">
        <w:trPr>
          <w:trHeight w:val="2745"/>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7" w:line="261" w:lineRule="auto"/>
              <w:ind w:left="316" w:right="221" w:hanging="284"/>
              <w:rPr>
                <w:sz w:val="13"/>
              </w:rPr>
            </w:pPr>
            <w:r>
              <w:rPr>
                <w:sz w:val="13"/>
              </w:rPr>
              <w:t>4.</w:t>
            </w:r>
            <w:r>
              <w:rPr>
                <w:spacing w:val="80"/>
                <w:w w:val="150"/>
                <w:sz w:val="13"/>
              </w:rPr>
              <w:t xml:space="preserve"> </w:t>
            </w:r>
            <w:r>
              <w:rPr>
                <w:sz w:val="13"/>
              </w:rPr>
              <w:t>Pemberian</w:t>
            </w:r>
            <w:r>
              <w:rPr>
                <w:spacing w:val="40"/>
                <w:sz w:val="13"/>
              </w:rPr>
              <w:t xml:space="preserve"> </w:t>
            </w:r>
            <w:r>
              <w:rPr>
                <w:spacing w:val="-2"/>
                <w:sz w:val="13"/>
              </w:rPr>
              <w:t>Pelayanan</w:t>
            </w:r>
            <w:r>
              <w:rPr>
                <w:spacing w:val="40"/>
                <w:sz w:val="13"/>
              </w:rPr>
              <w:t xml:space="preserve"> </w:t>
            </w:r>
            <w:r>
              <w:rPr>
                <w:spacing w:val="-2"/>
                <w:sz w:val="13"/>
              </w:rPr>
              <w:t>Reunifikasi</w:t>
            </w:r>
            <w:r>
              <w:rPr>
                <w:spacing w:val="40"/>
                <w:sz w:val="13"/>
              </w:rPr>
              <w:t xml:space="preserve"> </w:t>
            </w:r>
            <w:r>
              <w:rPr>
                <w:spacing w:val="-2"/>
                <w:sz w:val="13"/>
              </w:rPr>
              <w:t>Keluarga</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7" w:line="259" w:lineRule="auto"/>
              <w:ind w:left="115" w:right="132"/>
              <w:rPr>
                <w:sz w:val="13"/>
              </w:rPr>
            </w:pPr>
            <w:r>
              <w:rPr>
                <w:spacing w:val="-2"/>
                <w:sz w:val="13"/>
              </w:rPr>
              <w:t>Jumlah</w:t>
            </w:r>
            <w:r>
              <w:rPr>
                <w:spacing w:val="40"/>
                <w:sz w:val="13"/>
              </w:rPr>
              <w:t xml:space="preserve"> </w:t>
            </w:r>
            <w:r>
              <w:rPr>
                <w:spacing w:val="-2"/>
                <w:sz w:val="13"/>
              </w:rPr>
              <w:t>Orang</w:t>
            </w:r>
            <w:r>
              <w:rPr>
                <w:spacing w:val="40"/>
                <w:sz w:val="13"/>
              </w:rPr>
              <w:t xml:space="preserve"> </w:t>
            </w:r>
            <w:r>
              <w:rPr>
                <w:spacing w:val="-4"/>
                <w:sz w:val="13"/>
              </w:rPr>
              <w:t>yang</w:t>
            </w:r>
            <w:r>
              <w:rPr>
                <w:spacing w:val="40"/>
                <w:sz w:val="13"/>
              </w:rPr>
              <w:t xml:space="preserve"> </w:t>
            </w:r>
            <w:r>
              <w:rPr>
                <w:spacing w:val="-2"/>
                <w:sz w:val="13"/>
              </w:rPr>
              <w:t>Menda</w:t>
            </w:r>
            <w:r>
              <w:rPr>
                <w:spacing w:val="40"/>
                <w:sz w:val="13"/>
              </w:rPr>
              <w:t xml:space="preserve"> </w:t>
            </w:r>
            <w:r>
              <w:rPr>
                <w:spacing w:val="-2"/>
                <w:sz w:val="13"/>
              </w:rPr>
              <w:t>patkan</w:t>
            </w:r>
            <w:r>
              <w:rPr>
                <w:spacing w:val="40"/>
                <w:sz w:val="13"/>
              </w:rPr>
              <w:t xml:space="preserve"> </w:t>
            </w:r>
            <w:r>
              <w:rPr>
                <w:spacing w:val="-2"/>
                <w:sz w:val="13"/>
              </w:rPr>
              <w:t>Pelaya</w:t>
            </w:r>
            <w:r>
              <w:rPr>
                <w:spacing w:val="40"/>
                <w:sz w:val="13"/>
              </w:rPr>
              <w:t xml:space="preserve"> </w:t>
            </w:r>
            <w:r>
              <w:rPr>
                <w:spacing w:val="-4"/>
                <w:sz w:val="13"/>
              </w:rPr>
              <w:t>nan</w:t>
            </w:r>
            <w:r>
              <w:rPr>
                <w:spacing w:val="40"/>
                <w:sz w:val="13"/>
              </w:rPr>
              <w:t xml:space="preserve"> </w:t>
            </w:r>
            <w:r>
              <w:rPr>
                <w:spacing w:val="-2"/>
                <w:sz w:val="13"/>
              </w:rPr>
              <w:t>Reunifi</w:t>
            </w:r>
            <w:r>
              <w:rPr>
                <w:spacing w:val="40"/>
                <w:sz w:val="13"/>
              </w:rPr>
              <w:t xml:space="preserve"> </w:t>
            </w:r>
            <w:r>
              <w:rPr>
                <w:spacing w:val="-4"/>
                <w:sz w:val="13"/>
              </w:rPr>
              <w:t>kasi</w:t>
            </w:r>
            <w:r>
              <w:rPr>
                <w:spacing w:val="40"/>
                <w:sz w:val="13"/>
              </w:rPr>
              <w:t xml:space="preserve"> </w:t>
            </w:r>
            <w:r>
              <w:rPr>
                <w:spacing w:val="-2"/>
                <w:sz w:val="13"/>
              </w:rPr>
              <w:t>Keluarg</w:t>
            </w:r>
            <w:r>
              <w:rPr>
                <w:spacing w:val="40"/>
                <w:sz w:val="13"/>
              </w:rPr>
              <w:t xml:space="preserve"> </w:t>
            </w:r>
            <w:r>
              <w:rPr>
                <w:spacing w:val="-10"/>
                <w:sz w:val="13"/>
              </w:rPr>
              <w:t>a</w:t>
            </w:r>
            <w:r>
              <w:rPr>
                <w:spacing w:val="40"/>
                <w:sz w:val="13"/>
              </w:rPr>
              <w:t xml:space="preserve"> </w:t>
            </w:r>
            <w:r>
              <w:rPr>
                <w:spacing w:val="-2"/>
                <w:sz w:val="13"/>
              </w:rPr>
              <w:t>Kewen</w:t>
            </w:r>
            <w:r>
              <w:rPr>
                <w:spacing w:val="40"/>
                <w:sz w:val="13"/>
              </w:rPr>
              <w:t xml:space="preserve"> </w:t>
            </w:r>
            <w:r>
              <w:rPr>
                <w:spacing w:val="-2"/>
                <w:sz w:val="13"/>
              </w:rPr>
              <w:t>angan</w:t>
            </w:r>
            <w:r>
              <w:rPr>
                <w:spacing w:val="40"/>
                <w:sz w:val="13"/>
              </w:rPr>
              <w:t xml:space="preserve"> </w:t>
            </w:r>
            <w:r>
              <w:rPr>
                <w:spacing w:val="-2"/>
                <w:sz w:val="13"/>
              </w:rPr>
              <w:t>Kabupa</w:t>
            </w:r>
            <w:r>
              <w:rPr>
                <w:spacing w:val="40"/>
                <w:sz w:val="13"/>
              </w:rPr>
              <w:t xml:space="preserve"> </w:t>
            </w:r>
            <w:r>
              <w:rPr>
                <w:spacing w:val="-2"/>
                <w:sz w:val="13"/>
              </w:rPr>
              <w:t>ten/Kot</w:t>
            </w:r>
            <w:r>
              <w:rPr>
                <w:spacing w:val="40"/>
                <w:sz w:val="13"/>
              </w:rPr>
              <w:t xml:space="preserve"> </w:t>
            </w:r>
            <w:r>
              <w:rPr>
                <w:spacing w:val="-10"/>
                <w:sz w:val="13"/>
              </w:rPr>
              <w:t>a</w:t>
            </w:r>
          </w:p>
        </w:tc>
        <w:tc>
          <w:tcPr>
            <w:tcW w:w="1786" w:type="dxa"/>
          </w:tcPr>
          <w:p w:rsidR="00D236AA" w:rsidRDefault="000E2E0C">
            <w:pPr>
              <w:pStyle w:val="TableParagraph"/>
              <w:spacing w:before="2"/>
              <w:ind w:left="115"/>
              <w:rPr>
                <w:sz w:val="13"/>
              </w:rPr>
            </w:pPr>
            <w:r>
              <w:rPr>
                <w:sz w:val="13"/>
              </w:rPr>
              <w:t>50</w:t>
            </w:r>
            <w:r>
              <w:rPr>
                <w:spacing w:val="9"/>
                <w:sz w:val="13"/>
              </w:rPr>
              <w:t xml:space="preserve"> </w:t>
            </w:r>
            <w:r>
              <w:rPr>
                <w:spacing w:val="-2"/>
                <w:sz w:val="13"/>
              </w:rPr>
              <w:t>Orang</w:t>
            </w:r>
          </w:p>
        </w:tc>
        <w:tc>
          <w:tcPr>
            <w:tcW w:w="912" w:type="dxa"/>
          </w:tcPr>
          <w:p w:rsidR="00D236AA" w:rsidRDefault="000E2E0C">
            <w:pPr>
              <w:pStyle w:val="TableParagraph"/>
              <w:spacing w:before="2"/>
              <w:ind w:right="93"/>
              <w:jc w:val="right"/>
              <w:rPr>
                <w:sz w:val="13"/>
              </w:rPr>
            </w:pPr>
            <w:r>
              <w:rPr>
                <w:spacing w:val="-2"/>
                <w:sz w:val="13"/>
              </w:rPr>
              <w:t>100.000.0</w:t>
            </w:r>
          </w:p>
          <w:p w:rsidR="00D236AA" w:rsidRDefault="000E2E0C">
            <w:pPr>
              <w:pStyle w:val="TableParagraph"/>
              <w:spacing w:before="24"/>
              <w:ind w:right="88"/>
              <w:jc w:val="right"/>
              <w:rPr>
                <w:sz w:val="13"/>
              </w:rPr>
            </w:pPr>
            <w:r>
              <w:rPr>
                <w:spacing w:val="-5"/>
                <w:sz w:val="13"/>
              </w:rPr>
              <w:t>00</w:t>
            </w:r>
          </w:p>
        </w:tc>
        <w:tc>
          <w:tcPr>
            <w:tcW w:w="913" w:type="dxa"/>
          </w:tcPr>
          <w:p w:rsidR="00D236AA" w:rsidRDefault="000E2E0C">
            <w:pPr>
              <w:pStyle w:val="TableParagraph"/>
              <w:spacing w:before="2"/>
              <w:ind w:right="94"/>
              <w:jc w:val="right"/>
              <w:rPr>
                <w:sz w:val="13"/>
              </w:rPr>
            </w:pPr>
            <w:r>
              <w:rPr>
                <w:spacing w:val="-2"/>
                <w:sz w:val="13"/>
              </w:rPr>
              <w:t>100.000.0</w:t>
            </w:r>
          </w:p>
          <w:p w:rsidR="00D236AA" w:rsidRDefault="000E2E0C">
            <w:pPr>
              <w:pStyle w:val="TableParagraph"/>
              <w:spacing w:before="24"/>
              <w:ind w:right="94"/>
              <w:jc w:val="right"/>
              <w:rPr>
                <w:sz w:val="13"/>
              </w:rPr>
            </w:pPr>
            <w:r>
              <w:rPr>
                <w:spacing w:val="-5"/>
                <w:sz w:val="13"/>
              </w:rPr>
              <w:t>00</w:t>
            </w:r>
          </w:p>
        </w:tc>
        <w:tc>
          <w:tcPr>
            <w:tcW w:w="912" w:type="dxa"/>
          </w:tcPr>
          <w:p w:rsidR="00D236AA" w:rsidRDefault="000E2E0C">
            <w:pPr>
              <w:pStyle w:val="TableParagraph"/>
              <w:spacing w:before="2"/>
              <w:ind w:right="84"/>
              <w:jc w:val="right"/>
              <w:rPr>
                <w:sz w:val="13"/>
              </w:rPr>
            </w:pPr>
            <w:r>
              <w:rPr>
                <w:spacing w:val="-2"/>
                <w:sz w:val="13"/>
              </w:rPr>
              <w:t>100.000.0</w:t>
            </w:r>
          </w:p>
          <w:p w:rsidR="00D236AA" w:rsidRDefault="000E2E0C">
            <w:pPr>
              <w:pStyle w:val="TableParagraph"/>
              <w:spacing w:before="24"/>
              <w:ind w:right="84"/>
              <w:jc w:val="right"/>
              <w:rPr>
                <w:sz w:val="13"/>
              </w:rPr>
            </w:pPr>
            <w:r>
              <w:rPr>
                <w:spacing w:val="-5"/>
                <w:sz w:val="13"/>
              </w:rPr>
              <w:t>00</w:t>
            </w:r>
          </w:p>
        </w:tc>
        <w:tc>
          <w:tcPr>
            <w:tcW w:w="1248" w:type="dxa"/>
          </w:tcPr>
          <w:p w:rsidR="00D236AA" w:rsidRDefault="000E2E0C">
            <w:pPr>
              <w:pStyle w:val="TableParagraph"/>
              <w:spacing w:before="2"/>
              <w:ind w:right="89"/>
              <w:jc w:val="right"/>
              <w:rPr>
                <w:sz w:val="13"/>
              </w:rPr>
            </w:pPr>
            <w:r>
              <w:rPr>
                <w:spacing w:val="-10"/>
                <w:sz w:val="13"/>
              </w:rPr>
              <w:t>0</w:t>
            </w:r>
          </w:p>
        </w:tc>
        <w:tc>
          <w:tcPr>
            <w:tcW w:w="1699" w:type="dxa"/>
          </w:tcPr>
          <w:p w:rsidR="00D236AA" w:rsidRDefault="000E2E0C">
            <w:pPr>
              <w:pStyle w:val="TableParagraph"/>
              <w:spacing w:before="7" w:line="261" w:lineRule="auto"/>
              <w:ind w:left="321" w:right="269" w:hanging="212"/>
              <w:rPr>
                <w:sz w:val="13"/>
              </w:rPr>
            </w:pPr>
            <w:r>
              <w:rPr>
                <w:sz w:val="13"/>
              </w:rPr>
              <w:t>4.</w:t>
            </w:r>
            <w:r>
              <w:rPr>
                <w:spacing w:val="77"/>
                <w:sz w:val="13"/>
              </w:rPr>
              <w:t xml:space="preserve"> </w:t>
            </w:r>
            <w:r>
              <w:rPr>
                <w:sz w:val="13"/>
              </w:rPr>
              <w:t>Pemberian</w:t>
            </w:r>
            <w:r>
              <w:rPr>
                <w:spacing w:val="40"/>
                <w:sz w:val="13"/>
              </w:rPr>
              <w:t xml:space="preserve"> </w:t>
            </w:r>
            <w:r>
              <w:rPr>
                <w:spacing w:val="-2"/>
                <w:sz w:val="13"/>
              </w:rPr>
              <w:t>Pelayanan</w:t>
            </w:r>
            <w:r>
              <w:rPr>
                <w:spacing w:val="40"/>
                <w:sz w:val="13"/>
              </w:rPr>
              <w:t xml:space="preserve"> </w:t>
            </w:r>
            <w:r>
              <w:rPr>
                <w:spacing w:val="-2"/>
                <w:sz w:val="13"/>
              </w:rPr>
              <w:t>Reunifikasi</w:t>
            </w:r>
            <w:r>
              <w:rPr>
                <w:spacing w:val="40"/>
                <w:sz w:val="13"/>
              </w:rPr>
              <w:t xml:space="preserve"> </w:t>
            </w:r>
            <w:r>
              <w:rPr>
                <w:spacing w:val="-2"/>
                <w:sz w:val="13"/>
              </w:rPr>
              <w:t>Keluarga</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7" w:line="259" w:lineRule="auto"/>
              <w:ind w:left="110" w:right="150"/>
              <w:rPr>
                <w:sz w:val="13"/>
              </w:rPr>
            </w:pPr>
            <w:r>
              <w:rPr>
                <w:spacing w:val="-2"/>
                <w:sz w:val="13"/>
              </w:rPr>
              <w:t>Jumlah</w:t>
            </w:r>
            <w:r>
              <w:rPr>
                <w:spacing w:val="40"/>
                <w:sz w:val="13"/>
              </w:rPr>
              <w:t xml:space="preserve"> </w:t>
            </w:r>
            <w:r>
              <w:rPr>
                <w:sz w:val="13"/>
              </w:rPr>
              <w:t>Orang</w:t>
            </w:r>
            <w:r>
              <w:rPr>
                <w:spacing w:val="-10"/>
                <w:sz w:val="13"/>
              </w:rPr>
              <w:t xml:space="preserve"> </w:t>
            </w:r>
            <w:r>
              <w:rPr>
                <w:sz w:val="13"/>
              </w:rPr>
              <w:t>yang</w:t>
            </w:r>
            <w:r>
              <w:rPr>
                <w:spacing w:val="40"/>
                <w:sz w:val="13"/>
              </w:rPr>
              <w:t xml:space="preserve"> </w:t>
            </w:r>
            <w:r>
              <w:rPr>
                <w:spacing w:val="-2"/>
                <w:sz w:val="13"/>
              </w:rPr>
              <w:t>Mendapatk</w:t>
            </w:r>
            <w:r>
              <w:rPr>
                <w:spacing w:val="40"/>
                <w:sz w:val="13"/>
              </w:rPr>
              <w:t xml:space="preserve"> </w:t>
            </w:r>
            <w:r>
              <w:rPr>
                <w:spacing w:val="-6"/>
                <w:sz w:val="13"/>
              </w:rPr>
              <w:t>an</w:t>
            </w:r>
            <w:r>
              <w:rPr>
                <w:spacing w:val="40"/>
                <w:sz w:val="13"/>
              </w:rPr>
              <w:t xml:space="preserve"> </w:t>
            </w:r>
            <w:r>
              <w:rPr>
                <w:spacing w:val="-2"/>
                <w:sz w:val="13"/>
              </w:rPr>
              <w:t>Pelayanan</w:t>
            </w:r>
            <w:r>
              <w:rPr>
                <w:spacing w:val="40"/>
                <w:sz w:val="13"/>
              </w:rPr>
              <w:t xml:space="preserve"> </w:t>
            </w:r>
            <w:r>
              <w:rPr>
                <w:spacing w:val="-2"/>
                <w:sz w:val="13"/>
              </w:rPr>
              <w:t>Reunifikasi</w:t>
            </w:r>
            <w:r>
              <w:rPr>
                <w:spacing w:val="40"/>
                <w:sz w:val="13"/>
              </w:rPr>
              <w:t xml:space="preserve"> </w:t>
            </w:r>
            <w:r>
              <w:rPr>
                <w:spacing w:val="-2"/>
                <w:sz w:val="13"/>
              </w:rPr>
              <w:t>Keluarga</w:t>
            </w:r>
            <w:r>
              <w:rPr>
                <w:spacing w:val="40"/>
                <w:sz w:val="13"/>
              </w:rPr>
              <w:t xml:space="preserve"> </w:t>
            </w:r>
            <w:r>
              <w:rPr>
                <w:spacing w:val="-2"/>
                <w:sz w:val="13"/>
              </w:rPr>
              <w:t>Kewenanga</w:t>
            </w:r>
            <w:r>
              <w:rPr>
                <w:spacing w:val="40"/>
                <w:sz w:val="13"/>
              </w:rPr>
              <w:t xml:space="preserve"> </w:t>
            </w:r>
            <w:r>
              <w:rPr>
                <w:spacing w:val="-10"/>
                <w:sz w:val="13"/>
              </w:rPr>
              <w:t>n</w:t>
            </w:r>
            <w:r>
              <w:rPr>
                <w:spacing w:val="40"/>
                <w:sz w:val="13"/>
              </w:rPr>
              <w:t xml:space="preserve"> </w:t>
            </w:r>
            <w:r>
              <w:rPr>
                <w:spacing w:val="-2"/>
                <w:sz w:val="13"/>
              </w:rPr>
              <w:t>Kabupaten/</w:t>
            </w:r>
            <w:r>
              <w:rPr>
                <w:spacing w:val="40"/>
                <w:sz w:val="13"/>
              </w:rPr>
              <w:t xml:space="preserve"> </w:t>
            </w:r>
            <w:r>
              <w:rPr>
                <w:spacing w:val="-4"/>
                <w:sz w:val="13"/>
              </w:rPr>
              <w:t>Kota</w:t>
            </w:r>
          </w:p>
        </w:tc>
        <w:tc>
          <w:tcPr>
            <w:tcW w:w="1791" w:type="dxa"/>
          </w:tcPr>
          <w:p w:rsidR="00D236AA" w:rsidRDefault="000E2E0C">
            <w:pPr>
              <w:pStyle w:val="TableParagraph"/>
              <w:spacing w:before="2"/>
              <w:ind w:left="111"/>
              <w:rPr>
                <w:sz w:val="13"/>
              </w:rPr>
            </w:pPr>
            <w:r>
              <w:rPr>
                <w:sz w:val="13"/>
              </w:rPr>
              <w:t>15</w:t>
            </w:r>
            <w:r>
              <w:rPr>
                <w:spacing w:val="9"/>
                <w:sz w:val="13"/>
              </w:rPr>
              <w:t xml:space="preserve"> </w:t>
            </w:r>
            <w:r>
              <w:rPr>
                <w:spacing w:val="-2"/>
                <w:sz w:val="13"/>
              </w:rPr>
              <w:t>Orang</w:t>
            </w:r>
          </w:p>
        </w:tc>
        <w:tc>
          <w:tcPr>
            <w:tcW w:w="912" w:type="dxa"/>
          </w:tcPr>
          <w:p w:rsidR="00D236AA" w:rsidRDefault="000E2E0C">
            <w:pPr>
              <w:pStyle w:val="TableParagraph"/>
              <w:spacing w:before="2"/>
              <w:ind w:left="187"/>
              <w:rPr>
                <w:sz w:val="13"/>
              </w:rPr>
            </w:pPr>
            <w:r>
              <w:rPr>
                <w:spacing w:val="-2"/>
                <w:sz w:val="13"/>
              </w:rPr>
              <w:t>5.000.000</w:t>
            </w:r>
          </w:p>
        </w:tc>
        <w:tc>
          <w:tcPr>
            <w:tcW w:w="917" w:type="dxa"/>
          </w:tcPr>
          <w:p w:rsidR="00D236AA" w:rsidRDefault="000E2E0C">
            <w:pPr>
              <w:pStyle w:val="TableParagraph"/>
              <w:spacing w:before="2"/>
              <w:ind w:left="188"/>
              <w:rPr>
                <w:sz w:val="13"/>
              </w:rPr>
            </w:pPr>
            <w:r>
              <w:rPr>
                <w:spacing w:val="-2"/>
                <w:sz w:val="13"/>
              </w:rPr>
              <w:t>5.000.000</w:t>
            </w:r>
          </w:p>
        </w:tc>
        <w:tc>
          <w:tcPr>
            <w:tcW w:w="1166" w:type="dxa"/>
          </w:tcPr>
          <w:p w:rsidR="00D236AA" w:rsidRDefault="000E2E0C">
            <w:pPr>
              <w:pStyle w:val="TableParagraph"/>
              <w:spacing w:before="2"/>
              <w:ind w:right="92"/>
              <w:jc w:val="right"/>
              <w:rPr>
                <w:sz w:val="13"/>
              </w:rPr>
            </w:pPr>
            <w:r>
              <w:rPr>
                <w:spacing w:val="-2"/>
                <w:sz w:val="13"/>
              </w:rPr>
              <w:t>5.000.000</w:t>
            </w:r>
          </w:p>
        </w:tc>
        <w:tc>
          <w:tcPr>
            <w:tcW w:w="1378" w:type="dxa"/>
          </w:tcPr>
          <w:p w:rsidR="00D236AA" w:rsidRDefault="000E2E0C">
            <w:pPr>
              <w:pStyle w:val="TableParagraph"/>
              <w:spacing w:before="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r w:rsidR="00D236AA">
        <w:trPr>
          <w:trHeight w:val="2578"/>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7"/>
              <w:ind w:left="33"/>
              <w:jc w:val="both"/>
              <w:rPr>
                <w:sz w:val="13"/>
              </w:rPr>
            </w:pPr>
            <w:r>
              <w:rPr>
                <w:sz w:val="13"/>
              </w:rPr>
              <w:t>5.</w:t>
            </w:r>
            <w:r>
              <w:rPr>
                <w:spacing w:val="69"/>
                <w:w w:val="150"/>
                <w:sz w:val="13"/>
              </w:rPr>
              <w:t xml:space="preserve"> </w:t>
            </w:r>
            <w:r>
              <w:rPr>
                <w:spacing w:val="-2"/>
                <w:sz w:val="13"/>
              </w:rPr>
              <w:t>Pemberian</w:t>
            </w:r>
          </w:p>
          <w:p w:rsidR="00D236AA" w:rsidRDefault="000E2E0C">
            <w:pPr>
              <w:pStyle w:val="TableParagraph"/>
              <w:spacing w:before="14" w:line="259" w:lineRule="auto"/>
              <w:ind w:left="316" w:right="230"/>
              <w:jc w:val="both"/>
              <w:rPr>
                <w:sz w:val="13"/>
              </w:rPr>
            </w:pPr>
            <w:r>
              <w:rPr>
                <w:sz w:val="13"/>
              </w:rPr>
              <w:t>Bimbingan</w:t>
            </w:r>
            <w:r>
              <w:rPr>
                <w:spacing w:val="-10"/>
                <w:sz w:val="13"/>
              </w:rPr>
              <w:t xml:space="preserve"> </w:t>
            </w:r>
            <w:r>
              <w:rPr>
                <w:sz w:val="13"/>
              </w:rPr>
              <w:t>Fisik,</w:t>
            </w:r>
            <w:r>
              <w:rPr>
                <w:spacing w:val="40"/>
                <w:sz w:val="13"/>
              </w:rPr>
              <w:t xml:space="preserve"> </w:t>
            </w:r>
            <w:r>
              <w:rPr>
                <w:sz w:val="13"/>
              </w:rPr>
              <w:t>Mental,</w:t>
            </w:r>
            <w:r>
              <w:rPr>
                <w:spacing w:val="-5"/>
                <w:sz w:val="13"/>
              </w:rPr>
              <w:t xml:space="preserve"> </w:t>
            </w:r>
            <w:r>
              <w:rPr>
                <w:sz w:val="13"/>
              </w:rPr>
              <w:t>Spiritual,</w:t>
            </w:r>
            <w:r>
              <w:rPr>
                <w:spacing w:val="40"/>
                <w:sz w:val="13"/>
              </w:rPr>
              <w:t xml:space="preserve"> </w:t>
            </w:r>
            <w:r>
              <w:rPr>
                <w:sz w:val="13"/>
              </w:rPr>
              <w:t>dan Sosial</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7" w:line="259" w:lineRule="auto"/>
              <w:ind w:left="115" w:right="132"/>
              <w:rPr>
                <w:sz w:val="13"/>
              </w:rPr>
            </w:pPr>
            <w:r>
              <w:rPr>
                <w:spacing w:val="-2"/>
                <w:sz w:val="13"/>
              </w:rPr>
              <w:t>Jumlah</w:t>
            </w:r>
            <w:r>
              <w:rPr>
                <w:spacing w:val="40"/>
                <w:sz w:val="13"/>
              </w:rPr>
              <w:t xml:space="preserve"> </w:t>
            </w:r>
            <w:r>
              <w:rPr>
                <w:spacing w:val="-2"/>
                <w:sz w:val="13"/>
              </w:rPr>
              <w:t>Peserta</w:t>
            </w:r>
            <w:r>
              <w:rPr>
                <w:spacing w:val="40"/>
                <w:sz w:val="13"/>
              </w:rPr>
              <w:t xml:space="preserve"> </w:t>
            </w:r>
            <w:r>
              <w:rPr>
                <w:spacing w:val="-2"/>
                <w:sz w:val="13"/>
              </w:rPr>
              <w:t>Bimbin</w:t>
            </w:r>
            <w:r>
              <w:rPr>
                <w:spacing w:val="40"/>
                <w:sz w:val="13"/>
              </w:rPr>
              <w:t xml:space="preserve"> </w:t>
            </w:r>
            <w:r>
              <w:rPr>
                <w:spacing w:val="-4"/>
                <w:sz w:val="13"/>
              </w:rPr>
              <w:t>gan</w:t>
            </w:r>
            <w:r>
              <w:rPr>
                <w:spacing w:val="40"/>
                <w:sz w:val="13"/>
              </w:rPr>
              <w:t xml:space="preserve"> </w:t>
            </w:r>
            <w:r>
              <w:rPr>
                <w:spacing w:val="-2"/>
                <w:sz w:val="13"/>
              </w:rPr>
              <w:t>Fisik,</w:t>
            </w:r>
            <w:r>
              <w:rPr>
                <w:spacing w:val="40"/>
                <w:sz w:val="13"/>
              </w:rPr>
              <w:t xml:space="preserve"> </w:t>
            </w:r>
            <w:r>
              <w:rPr>
                <w:spacing w:val="-2"/>
                <w:sz w:val="13"/>
              </w:rPr>
              <w:t>Mental,</w:t>
            </w:r>
            <w:r>
              <w:rPr>
                <w:spacing w:val="40"/>
                <w:sz w:val="13"/>
              </w:rPr>
              <w:t xml:space="preserve"> </w:t>
            </w:r>
            <w:r>
              <w:rPr>
                <w:spacing w:val="-2"/>
                <w:sz w:val="13"/>
              </w:rPr>
              <w:t>Spiritua</w:t>
            </w:r>
            <w:r>
              <w:rPr>
                <w:spacing w:val="40"/>
                <w:sz w:val="13"/>
              </w:rPr>
              <w:t xml:space="preserve"> </w:t>
            </w:r>
            <w:r>
              <w:rPr>
                <w:sz w:val="13"/>
              </w:rPr>
              <w:t>l</w:t>
            </w:r>
            <w:r>
              <w:rPr>
                <w:spacing w:val="-10"/>
                <w:sz w:val="13"/>
              </w:rPr>
              <w:t xml:space="preserve"> </w:t>
            </w:r>
            <w:r>
              <w:rPr>
                <w:sz w:val="13"/>
              </w:rPr>
              <w:t>dan</w:t>
            </w:r>
            <w:r>
              <w:rPr>
                <w:spacing w:val="40"/>
                <w:sz w:val="13"/>
              </w:rPr>
              <w:t xml:space="preserve"> </w:t>
            </w:r>
            <w:r>
              <w:rPr>
                <w:spacing w:val="-2"/>
                <w:sz w:val="13"/>
              </w:rPr>
              <w:t>Sosial</w:t>
            </w:r>
            <w:r>
              <w:rPr>
                <w:spacing w:val="40"/>
                <w:sz w:val="13"/>
              </w:rPr>
              <w:t xml:space="preserve"> </w:t>
            </w:r>
            <w:r>
              <w:rPr>
                <w:spacing w:val="-2"/>
                <w:sz w:val="13"/>
              </w:rPr>
              <w:t>Kewen</w:t>
            </w:r>
            <w:r>
              <w:rPr>
                <w:spacing w:val="40"/>
                <w:sz w:val="13"/>
              </w:rPr>
              <w:t xml:space="preserve"> </w:t>
            </w:r>
            <w:r>
              <w:rPr>
                <w:spacing w:val="-2"/>
                <w:sz w:val="13"/>
              </w:rPr>
              <w:t>angan</w:t>
            </w:r>
            <w:r>
              <w:rPr>
                <w:spacing w:val="40"/>
                <w:sz w:val="13"/>
              </w:rPr>
              <w:t xml:space="preserve"> </w:t>
            </w:r>
            <w:r>
              <w:rPr>
                <w:spacing w:val="-2"/>
                <w:sz w:val="13"/>
              </w:rPr>
              <w:t>Kabupa</w:t>
            </w:r>
            <w:r>
              <w:rPr>
                <w:spacing w:val="40"/>
                <w:sz w:val="13"/>
              </w:rPr>
              <w:t xml:space="preserve"> </w:t>
            </w:r>
            <w:r>
              <w:rPr>
                <w:sz w:val="13"/>
              </w:rPr>
              <w:t>ten</w:t>
            </w:r>
            <w:r>
              <w:rPr>
                <w:spacing w:val="-1"/>
                <w:sz w:val="13"/>
              </w:rPr>
              <w:t xml:space="preserve"> </w:t>
            </w:r>
            <w:r>
              <w:rPr>
                <w:sz w:val="13"/>
              </w:rPr>
              <w:t>/</w:t>
            </w:r>
            <w:r>
              <w:rPr>
                <w:spacing w:val="40"/>
                <w:sz w:val="13"/>
              </w:rPr>
              <w:t xml:space="preserve"> </w:t>
            </w:r>
            <w:r>
              <w:rPr>
                <w:spacing w:val="-4"/>
                <w:sz w:val="13"/>
              </w:rPr>
              <w:t>Kota</w:t>
            </w:r>
          </w:p>
        </w:tc>
        <w:tc>
          <w:tcPr>
            <w:tcW w:w="1786" w:type="dxa"/>
          </w:tcPr>
          <w:p w:rsidR="00D236AA" w:rsidRDefault="000E2E0C">
            <w:pPr>
              <w:pStyle w:val="TableParagraph"/>
              <w:spacing w:before="2"/>
              <w:ind w:left="115"/>
              <w:rPr>
                <w:sz w:val="13"/>
              </w:rPr>
            </w:pPr>
            <w:r>
              <w:rPr>
                <w:sz w:val="13"/>
              </w:rPr>
              <w:t>50</w:t>
            </w:r>
            <w:r>
              <w:rPr>
                <w:spacing w:val="9"/>
                <w:sz w:val="13"/>
              </w:rPr>
              <w:t xml:space="preserve"> </w:t>
            </w:r>
            <w:r>
              <w:rPr>
                <w:spacing w:val="-2"/>
                <w:sz w:val="13"/>
              </w:rPr>
              <w:t>Orang</w:t>
            </w:r>
          </w:p>
        </w:tc>
        <w:tc>
          <w:tcPr>
            <w:tcW w:w="912" w:type="dxa"/>
          </w:tcPr>
          <w:p w:rsidR="00D236AA" w:rsidRDefault="000E2E0C">
            <w:pPr>
              <w:pStyle w:val="TableParagraph"/>
              <w:spacing w:before="2"/>
              <w:ind w:right="93"/>
              <w:jc w:val="right"/>
              <w:rPr>
                <w:sz w:val="13"/>
              </w:rPr>
            </w:pPr>
            <w:r>
              <w:rPr>
                <w:spacing w:val="-2"/>
                <w:sz w:val="13"/>
              </w:rPr>
              <w:t>400.000.0</w:t>
            </w:r>
          </w:p>
          <w:p w:rsidR="00D236AA" w:rsidRDefault="000E2E0C">
            <w:pPr>
              <w:pStyle w:val="TableParagraph"/>
              <w:spacing w:before="9"/>
              <w:ind w:right="88"/>
              <w:jc w:val="right"/>
              <w:rPr>
                <w:sz w:val="13"/>
              </w:rPr>
            </w:pPr>
            <w:r>
              <w:rPr>
                <w:spacing w:val="-5"/>
                <w:sz w:val="13"/>
              </w:rPr>
              <w:t>00</w:t>
            </w:r>
          </w:p>
        </w:tc>
        <w:tc>
          <w:tcPr>
            <w:tcW w:w="913" w:type="dxa"/>
          </w:tcPr>
          <w:p w:rsidR="00D236AA" w:rsidRDefault="000E2E0C">
            <w:pPr>
              <w:pStyle w:val="TableParagraph"/>
              <w:spacing w:before="2"/>
              <w:ind w:right="94"/>
              <w:jc w:val="right"/>
              <w:rPr>
                <w:sz w:val="13"/>
              </w:rPr>
            </w:pPr>
            <w:r>
              <w:rPr>
                <w:spacing w:val="-2"/>
                <w:sz w:val="13"/>
              </w:rPr>
              <w:t>400.000.0</w:t>
            </w:r>
          </w:p>
          <w:p w:rsidR="00D236AA" w:rsidRDefault="000E2E0C">
            <w:pPr>
              <w:pStyle w:val="TableParagraph"/>
              <w:spacing w:before="9"/>
              <w:ind w:right="94"/>
              <w:jc w:val="right"/>
              <w:rPr>
                <w:sz w:val="13"/>
              </w:rPr>
            </w:pPr>
            <w:r>
              <w:rPr>
                <w:spacing w:val="-5"/>
                <w:sz w:val="13"/>
              </w:rPr>
              <w:t>00</w:t>
            </w:r>
          </w:p>
        </w:tc>
        <w:tc>
          <w:tcPr>
            <w:tcW w:w="912" w:type="dxa"/>
          </w:tcPr>
          <w:p w:rsidR="00D236AA" w:rsidRDefault="000E2E0C">
            <w:pPr>
              <w:pStyle w:val="TableParagraph"/>
              <w:spacing w:before="2"/>
              <w:ind w:right="84"/>
              <w:jc w:val="right"/>
              <w:rPr>
                <w:sz w:val="13"/>
              </w:rPr>
            </w:pPr>
            <w:r>
              <w:rPr>
                <w:spacing w:val="-2"/>
                <w:sz w:val="13"/>
              </w:rPr>
              <w:t>400.000.0</w:t>
            </w:r>
          </w:p>
          <w:p w:rsidR="00D236AA" w:rsidRDefault="000E2E0C">
            <w:pPr>
              <w:pStyle w:val="TableParagraph"/>
              <w:spacing w:before="9"/>
              <w:ind w:right="84"/>
              <w:jc w:val="right"/>
              <w:rPr>
                <w:sz w:val="13"/>
              </w:rPr>
            </w:pPr>
            <w:r>
              <w:rPr>
                <w:spacing w:val="-5"/>
                <w:sz w:val="13"/>
              </w:rPr>
              <w:t>00</w:t>
            </w:r>
          </w:p>
        </w:tc>
        <w:tc>
          <w:tcPr>
            <w:tcW w:w="1248" w:type="dxa"/>
          </w:tcPr>
          <w:p w:rsidR="00D236AA" w:rsidRDefault="000E2E0C">
            <w:pPr>
              <w:pStyle w:val="TableParagraph"/>
              <w:spacing w:before="2"/>
              <w:ind w:right="89"/>
              <w:jc w:val="right"/>
              <w:rPr>
                <w:sz w:val="13"/>
              </w:rPr>
            </w:pPr>
            <w:r>
              <w:rPr>
                <w:spacing w:val="-10"/>
                <w:sz w:val="13"/>
              </w:rPr>
              <w:t>0</w:t>
            </w:r>
          </w:p>
        </w:tc>
        <w:tc>
          <w:tcPr>
            <w:tcW w:w="1699" w:type="dxa"/>
          </w:tcPr>
          <w:p w:rsidR="00D236AA" w:rsidRDefault="000E2E0C">
            <w:pPr>
              <w:pStyle w:val="TableParagraph"/>
              <w:spacing w:before="7" w:line="259" w:lineRule="auto"/>
              <w:ind w:left="321" w:right="223" w:hanging="212"/>
              <w:rPr>
                <w:sz w:val="13"/>
              </w:rPr>
            </w:pPr>
            <w:r>
              <w:rPr>
                <w:sz w:val="13"/>
              </w:rPr>
              <w:t>5.</w:t>
            </w:r>
            <w:r>
              <w:rPr>
                <w:spacing w:val="40"/>
                <w:sz w:val="13"/>
              </w:rPr>
              <w:t xml:space="preserve"> </w:t>
            </w:r>
            <w:r>
              <w:rPr>
                <w:sz w:val="13"/>
              </w:rPr>
              <w:t>Pemberian</w:t>
            </w:r>
            <w:r>
              <w:rPr>
                <w:spacing w:val="40"/>
                <w:sz w:val="13"/>
              </w:rPr>
              <w:t xml:space="preserve"> </w:t>
            </w:r>
            <w:r>
              <w:rPr>
                <w:sz w:val="13"/>
              </w:rPr>
              <w:t>Bimbingan</w:t>
            </w:r>
            <w:r>
              <w:rPr>
                <w:spacing w:val="-9"/>
                <w:sz w:val="13"/>
              </w:rPr>
              <w:t xml:space="preserve"> </w:t>
            </w:r>
            <w:r>
              <w:rPr>
                <w:sz w:val="13"/>
              </w:rPr>
              <w:t>Fisik,</w:t>
            </w:r>
            <w:r>
              <w:rPr>
                <w:spacing w:val="40"/>
                <w:sz w:val="13"/>
              </w:rPr>
              <w:t xml:space="preserve"> </w:t>
            </w:r>
            <w:r>
              <w:rPr>
                <w:sz w:val="13"/>
              </w:rPr>
              <w:t>Mental,</w:t>
            </w:r>
            <w:r>
              <w:rPr>
                <w:spacing w:val="-5"/>
                <w:sz w:val="13"/>
              </w:rPr>
              <w:t xml:space="preserve"> </w:t>
            </w:r>
            <w:r>
              <w:rPr>
                <w:sz w:val="13"/>
              </w:rPr>
              <w:t>Spiritual,</w:t>
            </w:r>
            <w:r>
              <w:rPr>
                <w:spacing w:val="40"/>
                <w:sz w:val="13"/>
              </w:rPr>
              <w:t xml:space="preserve"> </w:t>
            </w:r>
            <w:r>
              <w:rPr>
                <w:sz w:val="13"/>
              </w:rPr>
              <w:t>dan Sosial</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7" w:line="259" w:lineRule="auto"/>
              <w:ind w:left="110" w:right="128"/>
              <w:rPr>
                <w:sz w:val="13"/>
              </w:rPr>
            </w:pPr>
            <w:r>
              <w:rPr>
                <w:spacing w:val="-2"/>
                <w:sz w:val="13"/>
              </w:rPr>
              <w:t>Jumlah</w:t>
            </w:r>
            <w:r>
              <w:rPr>
                <w:spacing w:val="40"/>
                <w:sz w:val="13"/>
              </w:rPr>
              <w:t xml:space="preserve"> </w:t>
            </w:r>
            <w:r>
              <w:rPr>
                <w:spacing w:val="-2"/>
                <w:sz w:val="13"/>
              </w:rPr>
              <w:t>Peserta</w:t>
            </w:r>
            <w:r>
              <w:rPr>
                <w:spacing w:val="40"/>
                <w:sz w:val="13"/>
              </w:rPr>
              <w:t xml:space="preserve"> </w:t>
            </w:r>
            <w:r>
              <w:rPr>
                <w:spacing w:val="-2"/>
                <w:sz w:val="13"/>
              </w:rPr>
              <w:t>Bimbingan</w:t>
            </w:r>
            <w:r>
              <w:rPr>
                <w:spacing w:val="40"/>
                <w:sz w:val="13"/>
              </w:rPr>
              <w:t xml:space="preserve"> </w:t>
            </w:r>
            <w:r>
              <w:rPr>
                <w:spacing w:val="-2"/>
                <w:sz w:val="13"/>
              </w:rPr>
              <w:t>Fisik,</w:t>
            </w:r>
            <w:r>
              <w:rPr>
                <w:spacing w:val="40"/>
                <w:sz w:val="13"/>
              </w:rPr>
              <w:t xml:space="preserve"> </w:t>
            </w:r>
            <w:r>
              <w:rPr>
                <w:spacing w:val="-2"/>
                <w:sz w:val="13"/>
              </w:rPr>
              <w:t>Mental,</w:t>
            </w:r>
            <w:r>
              <w:rPr>
                <w:spacing w:val="40"/>
                <w:sz w:val="13"/>
              </w:rPr>
              <w:t xml:space="preserve"> </w:t>
            </w:r>
            <w:r>
              <w:rPr>
                <w:spacing w:val="-2"/>
                <w:sz w:val="13"/>
              </w:rPr>
              <w:t>Spiritual</w:t>
            </w:r>
            <w:r>
              <w:rPr>
                <w:spacing w:val="80"/>
                <w:sz w:val="13"/>
              </w:rPr>
              <w:t xml:space="preserve"> </w:t>
            </w:r>
            <w:r>
              <w:rPr>
                <w:sz w:val="13"/>
              </w:rPr>
              <w:t>dan Sosial</w:t>
            </w:r>
            <w:r>
              <w:rPr>
                <w:spacing w:val="40"/>
                <w:sz w:val="13"/>
              </w:rPr>
              <w:t xml:space="preserve"> </w:t>
            </w:r>
            <w:r>
              <w:rPr>
                <w:spacing w:val="-2"/>
                <w:sz w:val="13"/>
              </w:rPr>
              <w:t>Kewenanga</w:t>
            </w:r>
            <w:r>
              <w:rPr>
                <w:spacing w:val="40"/>
                <w:sz w:val="13"/>
              </w:rPr>
              <w:t xml:space="preserve"> </w:t>
            </w:r>
            <w:r>
              <w:rPr>
                <w:spacing w:val="-10"/>
                <w:sz w:val="13"/>
              </w:rPr>
              <w:t>n</w:t>
            </w:r>
            <w:r>
              <w:rPr>
                <w:spacing w:val="40"/>
                <w:sz w:val="13"/>
              </w:rPr>
              <w:t xml:space="preserve"> </w:t>
            </w:r>
            <w:r>
              <w:rPr>
                <w:sz w:val="13"/>
              </w:rPr>
              <w:t>Kabupaten</w:t>
            </w:r>
            <w:r>
              <w:rPr>
                <w:spacing w:val="-10"/>
                <w:sz w:val="13"/>
              </w:rPr>
              <w:t xml:space="preserve"> </w:t>
            </w:r>
            <w:r>
              <w:rPr>
                <w:sz w:val="13"/>
              </w:rPr>
              <w:t>/</w:t>
            </w:r>
            <w:r>
              <w:rPr>
                <w:spacing w:val="40"/>
                <w:sz w:val="13"/>
              </w:rPr>
              <w:t xml:space="preserve"> </w:t>
            </w:r>
            <w:r>
              <w:rPr>
                <w:spacing w:val="-4"/>
                <w:sz w:val="13"/>
              </w:rPr>
              <w:t>Kota</w:t>
            </w:r>
          </w:p>
        </w:tc>
        <w:tc>
          <w:tcPr>
            <w:tcW w:w="1791" w:type="dxa"/>
          </w:tcPr>
          <w:p w:rsidR="00D236AA" w:rsidRDefault="000E2E0C">
            <w:pPr>
              <w:pStyle w:val="TableParagraph"/>
              <w:spacing w:before="2"/>
              <w:ind w:left="111"/>
              <w:rPr>
                <w:sz w:val="13"/>
              </w:rPr>
            </w:pPr>
            <w:r>
              <w:rPr>
                <w:sz w:val="13"/>
              </w:rPr>
              <w:t>50</w:t>
            </w:r>
            <w:r>
              <w:rPr>
                <w:spacing w:val="9"/>
                <w:sz w:val="13"/>
              </w:rPr>
              <w:t xml:space="preserve"> </w:t>
            </w:r>
            <w:r>
              <w:rPr>
                <w:spacing w:val="-2"/>
                <w:sz w:val="13"/>
              </w:rPr>
              <w:t>Orang</w:t>
            </w:r>
          </w:p>
        </w:tc>
        <w:tc>
          <w:tcPr>
            <w:tcW w:w="912" w:type="dxa"/>
          </w:tcPr>
          <w:p w:rsidR="00D236AA" w:rsidRDefault="000E2E0C">
            <w:pPr>
              <w:pStyle w:val="TableParagraph"/>
              <w:spacing w:before="2"/>
              <w:ind w:right="88"/>
              <w:jc w:val="right"/>
              <w:rPr>
                <w:sz w:val="13"/>
              </w:rPr>
            </w:pPr>
            <w:r>
              <w:rPr>
                <w:spacing w:val="-2"/>
                <w:sz w:val="13"/>
              </w:rPr>
              <w:t>432.748.0</w:t>
            </w:r>
          </w:p>
          <w:p w:rsidR="00D236AA" w:rsidRDefault="000E2E0C">
            <w:pPr>
              <w:pStyle w:val="TableParagraph"/>
              <w:spacing w:before="9"/>
              <w:ind w:right="88"/>
              <w:jc w:val="right"/>
              <w:rPr>
                <w:sz w:val="13"/>
              </w:rPr>
            </w:pPr>
            <w:r>
              <w:rPr>
                <w:spacing w:val="-5"/>
                <w:sz w:val="13"/>
              </w:rPr>
              <w:t>00</w:t>
            </w:r>
          </w:p>
        </w:tc>
        <w:tc>
          <w:tcPr>
            <w:tcW w:w="917" w:type="dxa"/>
          </w:tcPr>
          <w:p w:rsidR="00D236AA" w:rsidRDefault="000E2E0C">
            <w:pPr>
              <w:pStyle w:val="TableParagraph"/>
              <w:spacing w:before="2"/>
              <w:ind w:right="93"/>
              <w:jc w:val="right"/>
              <w:rPr>
                <w:sz w:val="13"/>
              </w:rPr>
            </w:pPr>
            <w:r>
              <w:rPr>
                <w:spacing w:val="-2"/>
                <w:sz w:val="13"/>
              </w:rPr>
              <w:t>432.748.0</w:t>
            </w:r>
          </w:p>
          <w:p w:rsidR="00D236AA" w:rsidRDefault="000E2E0C">
            <w:pPr>
              <w:pStyle w:val="TableParagraph"/>
              <w:spacing w:before="9"/>
              <w:ind w:right="92"/>
              <w:jc w:val="right"/>
              <w:rPr>
                <w:sz w:val="13"/>
              </w:rPr>
            </w:pPr>
            <w:r>
              <w:rPr>
                <w:spacing w:val="-5"/>
                <w:sz w:val="13"/>
              </w:rPr>
              <w:t>00</w:t>
            </w:r>
          </w:p>
        </w:tc>
        <w:tc>
          <w:tcPr>
            <w:tcW w:w="1166" w:type="dxa"/>
          </w:tcPr>
          <w:p w:rsidR="00D236AA" w:rsidRDefault="000E2E0C">
            <w:pPr>
              <w:pStyle w:val="TableParagraph"/>
              <w:spacing w:before="2"/>
              <w:ind w:right="92"/>
              <w:jc w:val="right"/>
              <w:rPr>
                <w:sz w:val="13"/>
              </w:rPr>
            </w:pPr>
            <w:r>
              <w:rPr>
                <w:spacing w:val="-2"/>
                <w:sz w:val="13"/>
              </w:rPr>
              <w:t>432.748.000</w:t>
            </w:r>
          </w:p>
        </w:tc>
        <w:tc>
          <w:tcPr>
            <w:tcW w:w="1378" w:type="dxa"/>
          </w:tcPr>
          <w:p w:rsidR="00D236AA" w:rsidRDefault="000E2E0C">
            <w:pPr>
              <w:pStyle w:val="TableParagraph"/>
              <w:spacing w:before="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bl>
    <w:p w:rsidR="00D236AA" w:rsidRDefault="00D236AA">
      <w:pPr>
        <w:pStyle w:val="TableParagraph"/>
        <w:rPr>
          <w:rFonts w:ascii="Times New Roman"/>
          <w:sz w:val="12"/>
        </w:rPr>
        <w:sectPr w:rsidR="00D236AA">
          <w:pgSz w:w="20160" w:h="12240" w:orient="landscape"/>
          <w:pgMar w:top="1340" w:right="0" w:bottom="280" w:left="360" w:header="900" w:footer="0" w:gutter="0"/>
          <w:cols w:space="720"/>
        </w:sectPr>
      </w:pPr>
    </w:p>
    <w:p w:rsidR="00D236AA" w:rsidRDefault="00D236AA">
      <w:pPr>
        <w:pStyle w:val="BodyText"/>
        <w:spacing w:before="2"/>
        <w:rPr>
          <w:rFonts w:ascii="Calibri"/>
          <w:b/>
          <w:sz w:val="3"/>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5473"/>
        </w:trPr>
        <w:tc>
          <w:tcPr>
            <w:tcW w:w="514" w:type="dxa"/>
            <w:vMerge w:val="restart"/>
          </w:tcPr>
          <w:p w:rsidR="00D236AA" w:rsidRDefault="00D236AA">
            <w:pPr>
              <w:pStyle w:val="TableParagraph"/>
              <w:rPr>
                <w:rFonts w:ascii="Times New Roman"/>
                <w:sz w:val="12"/>
              </w:rPr>
            </w:pPr>
          </w:p>
        </w:tc>
        <w:tc>
          <w:tcPr>
            <w:tcW w:w="1560" w:type="dxa"/>
          </w:tcPr>
          <w:p w:rsidR="00D236AA" w:rsidRDefault="000E2E0C">
            <w:pPr>
              <w:pStyle w:val="TableParagraph"/>
              <w:spacing w:before="7"/>
              <w:ind w:left="33"/>
              <w:rPr>
                <w:sz w:val="13"/>
              </w:rPr>
            </w:pPr>
            <w:r>
              <w:rPr>
                <w:sz w:val="13"/>
              </w:rPr>
              <w:t>6.</w:t>
            </w:r>
            <w:r>
              <w:rPr>
                <w:spacing w:val="69"/>
                <w:w w:val="150"/>
                <w:sz w:val="13"/>
              </w:rPr>
              <w:t xml:space="preserve"> </w:t>
            </w:r>
            <w:r>
              <w:rPr>
                <w:spacing w:val="-2"/>
                <w:sz w:val="13"/>
              </w:rPr>
              <w:t>Pemberian</w:t>
            </w:r>
          </w:p>
          <w:p w:rsidR="00D236AA" w:rsidRDefault="000E2E0C">
            <w:pPr>
              <w:pStyle w:val="TableParagraph"/>
              <w:spacing w:before="14" w:line="259" w:lineRule="auto"/>
              <w:ind w:left="316" w:right="196"/>
              <w:rPr>
                <w:sz w:val="13"/>
              </w:rPr>
            </w:pPr>
            <w:r>
              <w:rPr>
                <w:sz w:val="13"/>
              </w:rPr>
              <w:t>Bimbingan</w:t>
            </w:r>
            <w:r>
              <w:rPr>
                <w:spacing w:val="-10"/>
                <w:sz w:val="13"/>
              </w:rPr>
              <w:t xml:space="preserve"> </w:t>
            </w:r>
            <w:r>
              <w:rPr>
                <w:sz w:val="13"/>
              </w:rPr>
              <w:t>Sosial</w:t>
            </w:r>
            <w:r>
              <w:rPr>
                <w:spacing w:val="40"/>
                <w:sz w:val="13"/>
              </w:rPr>
              <w:t xml:space="preserve"> </w:t>
            </w:r>
            <w:r>
              <w:rPr>
                <w:sz w:val="13"/>
              </w:rPr>
              <w:t>kepada</w:t>
            </w:r>
            <w:r>
              <w:rPr>
                <w:spacing w:val="-10"/>
                <w:sz w:val="13"/>
              </w:rPr>
              <w:t xml:space="preserve"> </w:t>
            </w:r>
            <w:r>
              <w:rPr>
                <w:sz w:val="13"/>
              </w:rPr>
              <w:t>Keluarga</w:t>
            </w:r>
            <w:r>
              <w:rPr>
                <w:spacing w:val="40"/>
                <w:sz w:val="13"/>
              </w:rPr>
              <w:t xml:space="preserve"> </w:t>
            </w:r>
            <w:r>
              <w:rPr>
                <w:spacing w:val="-2"/>
                <w:sz w:val="13"/>
              </w:rPr>
              <w:t>Penyandang</w:t>
            </w:r>
            <w:r>
              <w:rPr>
                <w:spacing w:val="40"/>
                <w:sz w:val="13"/>
              </w:rPr>
              <w:t xml:space="preserve"> </w:t>
            </w:r>
            <w:r>
              <w:rPr>
                <w:spacing w:val="-2"/>
                <w:sz w:val="13"/>
              </w:rPr>
              <w:t>Disabilitas</w:t>
            </w:r>
            <w:r>
              <w:rPr>
                <w:spacing w:val="40"/>
                <w:sz w:val="13"/>
              </w:rPr>
              <w:t xml:space="preserve"> </w:t>
            </w:r>
            <w:r>
              <w:rPr>
                <w:sz w:val="13"/>
              </w:rPr>
              <w:t>Terlantar, Anak</w:t>
            </w:r>
            <w:r>
              <w:rPr>
                <w:spacing w:val="40"/>
                <w:sz w:val="13"/>
              </w:rPr>
              <w:t xml:space="preserve"> </w:t>
            </w:r>
            <w:r>
              <w:rPr>
                <w:sz w:val="13"/>
              </w:rPr>
              <w:t>Terlantar, Lanjut</w:t>
            </w:r>
            <w:r>
              <w:rPr>
                <w:spacing w:val="40"/>
                <w:sz w:val="13"/>
              </w:rPr>
              <w:t xml:space="preserve"> </w:t>
            </w:r>
            <w:r>
              <w:rPr>
                <w:sz w:val="13"/>
              </w:rPr>
              <w:t>Usia</w:t>
            </w:r>
            <w:r>
              <w:rPr>
                <w:spacing w:val="-10"/>
                <w:sz w:val="13"/>
              </w:rPr>
              <w:t xml:space="preserve"> </w:t>
            </w:r>
            <w:r>
              <w:rPr>
                <w:sz w:val="13"/>
              </w:rPr>
              <w:t>Terlantar,</w:t>
            </w:r>
            <w:r>
              <w:rPr>
                <w:spacing w:val="40"/>
                <w:sz w:val="13"/>
              </w:rPr>
              <w:t xml:space="preserve"> </w:t>
            </w:r>
            <w:r>
              <w:rPr>
                <w:spacing w:val="-2"/>
                <w:sz w:val="13"/>
              </w:rPr>
              <w:t>serta</w:t>
            </w:r>
            <w:r>
              <w:rPr>
                <w:spacing w:val="40"/>
                <w:sz w:val="13"/>
              </w:rPr>
              <w:t xml:space="preserve"> </w:t>
            </w:r>
            <w:r>
              <w:rPr>
                <w:spacing w:val="-2"/>
                <w:sz w:val="13"/>
              </w:rPr>
              <w:t>Gelandangan</w:t>
            </w:r>
            <w:r>
              <w:rPr>
                <w:spacing w:val="40"/>
                <w:sz w:val="13"/>
              </w:rPr>
              <w:t xml:space="preserve"> </w:t>
            </w:r>
            <w:r>
              <w:rPr>
                <w:sz w:val="13"/>
              </w:rPr>
              <w:t>Pengemis</w:t>
            </w:r>
            <w:r>
              <w:rPr>
                <w:spacing w:val="-5"/>
                <w:sz w:val="13"/>
              </w:rPr>
              <w:t xml:space="preserve"> </w:t>
            </w:r>
            <w:r>
              <w:rPr>
                <w:sz w:val="13"/>
              </w:rPr>
              <w:t>dan</w:t>
            </w:r>
            <w:r>
              <w:rPr>
                <w:spacing w:val="40"/>
                <w:sz w:val="13"/>
              </w:rPr>
              <w:t xml:space="preserve"> </w:t>
            </w:r>
            <w:r>
              <w:rPr>
                <w:spacing w:val="-2"/>
                <w:sz w:val="13"/>
              </w:rPr>
              <w:t>Masyarakat</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7" w:line="259" w:lineRule="auto"/>
              <w:ind w:left="115" w:right="127"/>
              <w:rPr>
                <w:sz w:val="13"/>
              </w:rPr>
            </w:pPr>
            <w:r>
              <w:rPr>
                <w:spacing w:val="-2"/>
                <w:sz w:val="13"/>
              </w:rPr>
              <w:t>Jumlah</w:t>
            </w:r>
            <w:r>
              <w:rPr>
                <w:spacing w:val="40"/>
                <w:sz w:val="13"/>
              </w:rPr>
              <w:t xml:space="preserve"> </w:t>
            </w:r>
            <w:r>
              <w:rPr>
                <w:spacing w:val="-2"/>
                <w:sz w:val="13"/>
              </w:rPr>
              <w:t>Peserta</w:t>
            </w:r>
            <w:r>
              <w:rPr>
                <w:spacing w:val="40"/>
                <w:sz w:val="13"/>
              </w:rPr>
              <w:t xml:space="preserve"> </w:t>
            </w:r>
            <w:r>
              <w:rPr>
                <w:spacing w:val="-2"/>
                <w:sz w:val="13"/>
              </w:rPr>
              <w:t>Bimbin</w:t>
            </w:r>
            <w:r>
              <w:rPr>
                <w:spacing w:val="40"/>
                <w:sz w:val="13"/>
              </w:rPr>
              <w:t xml:space="preserve"> </w:t>
            </w:r>
            <w:r>
              <w:rPr>
                <w:spacing w:val="-4"/>
                <w:sz w:val="13"/>
              </w:rPr>
              <w:t>gan</w:t>
            </w:r>
            <w:r>
              <w:rPr>
                <w:spacing w:val="40"/>
                <w:sz w:val="13"/>
              </w:rPr>
              <w:t xml:space="preserve"> </w:t>
            </w:r>
            <w:r>
              <w:rPr>
                <w:spacing w:val="-2"/>
                <w:sz w:val="13"/>
              </w:rPr>
              <w:t>Sosial</w:t>
            </w:r>
            <w:r>
              <w:rPr>
                <w:spacing w:val="40"/>
                <w:sz w:val="13"/>
              </w:rPr>
              <w:t xml:space="preserve"> </w:t>
            </w:r>
            <w:r>
              <w:rPr>
                <w:spacing w:val="-2"/>
                <w:sz w:val="13"/>
              </w:rPr>
              <w:t>kepada</w:t>
            </w:r>
            <w:r>
              <w:rPr>
                <w:spacing w:val="40"/>
                <w:sz w:val="13"/>
              </w:rPr>
              <w:t xml:space="preserve"> </w:t>
            </w:r>
            <w:r>
              <w:rPr>
                <w:spacing w:val="-2"/>
                <w:sz w:val="13"/>
              </w:rPr>
              <w:t>Keluarg</w:t>
            </w:r>
            <w:r>
              <w:rPr>
                <w:spacing w:val="40"/>
                <w:sz w:val="13"/>
              </w:rPr>
              <w:t xml:space="preserve"> </w:t>
            </w:r>
            <w:r>
              <w:rPr>
                <w:spacing w:val="-10"/>
                <w:sz w:val="13"/>
              </w:rPr>
              <w:t>a</w:t>
            </w:r>
            <w:r>
              <w:rPr>
                <w:spacing w:val="40"/>
                <w:sz w:val="13"/>
              </w:rPr>
              <w:t xml:space="preserve"> </w:t>
            </w:r>
            <w:r>
              <w:rPr>
                <w:spacing w:val="-2"/>
                <w:sz w:val="13"/>
              </w:rPr>
              <w:t>Penyan</w:t>
            </w:r>
            <w:r>
              <w:rPr>
                <w:spacing w:val="40"/>
                <w:sz w:val="13"/>
              </w:rPr>
              <w:t xml:space="preserve"> </w:t>
            </w:r>
            <w:r>
              <w:rPr>
                <w:spacing w:val="-4"/>
                <w:sz w:val="13"/>
              </w:rPr>
              <w:t>dang</w:t>
            </w:r>
            <w:r>
              <w:rPr>
                <w:spacing w:val="40"/>
                <w:sz w:val="13"/>
              </w:rPr>
              <w:t xml:space="preserve"> </w:t>
            </w:r>
            <w:r>
              <w:rPr>
                <w:spacing w:val="-2"/>
                <w:sz w:val="13"/>
              </w:rPr>
              <w:t>Disabilit</w:t>
            </w:r>
            <w:r>
              <w:rPr>
                <w:spacing w:val="40"/>
                <w:sz w:val="13"/>
              </w:rPr>
              <w:t xml:space="preserve"> </w:t>
            </w:r>
            <w:r>
              <w:rPr>
                <w:spacing w:val="-6"/>
                <w:sz w:val="13"/>
              </w:rPr>
              <w:t>as</w:t>
            </w:r>
            <w:r>
              <w:rPr>
                <w:spacing w:val="40"/>
                <w:sz w:val="13"/>
              </w:rPr>
              <w:t xml:space="preserve"> </w:t>
            </w:r>
            <w:r>
              <w:rPr>
                <w:spacing w:val="-2"/>
                <w:sz w:val="13"/>
              </w:rPr>
              <w:t>Terlant</w:t>
            </w:r>
            <w:r>
              <w:rPr>
                <w:spacing w:val="40"/>
                <w:sz w:val="13"/>
              </w:rPr>
              <w:t xml:space="preserve"> </w:t>
            </w:r>
            <w:r>
              <w:rPr>
                <w:spacing w:val="-4"/>
                <w:sz w:val="13"/>
              </w:rPr>
              <w:t>ar,</w:t>
            </w:r>
            <w:r>
              <w:rPr>
                <w:spacing w:val="80"/>
                <w:sz w:val="13"/>
              </w:rPr>
              <w:t xml:space="preserve"> </w:t>
            </w:r>
            <w:r>
              <w:rPr>
                <w:spacing w:val="-4"/>
                <w:sz w:val="13"/>
              </w:rPr>
              <w:t>Anak</w:t>
            </w:r>
            <w:r>
              <w:rPr>
                <w:spacing w:val="40"/>
                <w:sz w:val="13"/>
              </w:rPr>
              <w:t xml:space="preserve"> </w:t>
            </w:r>
            <w:r>
              <w:rPr>
                <w:spacing w:val="-2"/>
                <w:sz w:val="13"/>
              </w:rPr>
              <w:t>Terlant</w:t>
            </w:r>
            <w:r>
              <w:rPr>
                <w:spacing w:val="40"/>
                <w:sz w:val="13"/>
              </w:rPr>
              <w:t xml:space="preserve"> </w:t>
            </w:r>
            <w:r>
              <w:rPr>
                <w:spacing w:val="-4"/>
                <w:sz w:val="13"/>
              </w:rPr>
              <w:t>ar,</w:t>
            </w:r>
            <w:r>
              <w:rPr>
                <w:spacing w:val="40"/>
                <w:sz w:val="13"/>
              </w:rPr>
              <w:t xml:space="preserve"> </w:t>
            </w:r>
            <w:r>
              <w:rPr>
                <w:spacing w:val="-2"/>
                <w:sz w:val="13"/>
              </w:rPr>
              <w:t>Lanjut</w:t>
            </w:r>
            <w:r>
              <w:rPr>
                <w:spacing w:val="40"/>
                <w:sz w:val="13"/>
              </w:rPr>
              <w:t xml:space="preserve"> </w:t>
            </w:r>
            <w:r>
              <w:rPr>
                <w:spacing w:val="-4"/>
                <w:sz w:val="13"/>
              </w:rPr>
              <w:t>Usia</w:t>
            </w:r>
            <w:r>
              <w:rPr>
                <w:spacing w:val="40"/>
                <w:sz w:val="13"/>
              </w:rPr>
              <w:t xml:space="preserve"> </w:t>
            </w:r>
            <w:r>
              <w:rPr>
                <w:spacing w:val="-2"/>
                <w:sz w:val="13"/>
              </w:rPr>
              <w:t>Terlant</w:t>
            </w:r>
            <w:r>
              <w:rPr>
                <w:spacing w:val="40"/>
                <w:sz w:val="13"/>
              </w:rPr>
              <w:t xml:space="preserve"> </w:t>
            </w:r>
            <w:r>
              <w:rPr>
                <w:spacing w:val="-4"/>
                <w:sz w:val="13"/>
              </w:rPr>
              <w:t>ar,</w:t>
            </w:r>
            <w:r>
              <w:rPr>
                <w:spacing w:val="80"/>
                <w:sz w:val="13"/>
              </w:rPr>
              <w:t xml:space="preserve"> </w:t>
            </w:r>
            <w:r>
              <w:rPr>
                <w:spacing w:val="-2"/>
                <w:sz w:val="13"/>
              </w:rPr>
              <w:t>serta</w:t>
            </w:r>
            <w:r>
              <w:rPr>
                <w:spacing w:val="40"/>
                <w:sz w:val="13"/>
              </w:rPr>
              <w:t xml:space="preserve"> </w:t>
            </w:r>
            <w:r>
              <w:rPr>
                <w:spacing w:val="-2"/>
                <w:sz w:val="13"/>
              </w:rPr>
              <w:t>Geland</w:t>
            </w:r>
            <w:r>
              <w:rPr>
                <w:spacing w:val="40"/>
                <w:sz w:val="13"/>
              </w:rPr>
              <w:t xml:space="preserve"> </w:t>
            </w:r>
            <w:r>
              <w:rPr>
                <w:spacing w:val="-2"/>
                <w:sz w:val="13"/>
              </w:rPr>
              <w:t>angan</w:t>
            </w:r>
            <w:r>
              <w:rPr>
                <w:spacing w:val="40"/>
                <w:sz w:val="13"/>
              </w:rPr>
              <w:t xml:space="preserve"> </w:t>
            </w:r>
            <w:r>
              <w:rPr>
                <w:spacing w:val="-2"/>
                <w:sz w:val="13"/>
              </w:rPr>
              <w:t>Penge</w:t>
            </w:r>
            <w:r>
              <w:rPr>
                <w:spacing w:val="40"/>
                <w:sz w:val="13"/>
              </w:rPr>
              <w:t xml:space="preserve"> </w:t>
            </w:r>
            <w:r>
              <w:rPr>
                <w:sz w:val="13"/>
              </w:rPr>
              <w:t>mis</w:t>
            </w:r>
            <w:r>
              <w:rPr>
                <w:spacing w:val="-10"/>
                <w:sz w:val="13"/>
              </w:rPr>
              <w:t xml:space="preserve"> </w:t>
            </w:r>
            <w:r>
              <w:rPr>
                <w:sz w:val="13"/>
              </w:rPr>
              <w:t>dan</w:t>
            </w:r>
            <w:r>
              <w:rPr>
                <w:spacing w:val="40"/>
                <w:sz w:val="13"/>
              </w:rPr>
              <w:t xml:space="preserve"> </w:t>
            </w:r>
            <w:r>
              <w:rPr>
                <w:spacing w:val="-2"/>
                <w:sz w:val="13"/>
              </w:rPr>
              <w:t>Masyar</w:t>
            </w:r>
            <w:r>
              <w:rPr>
                <w:spacing w:val="40"/>
                <w:sz w:val="13"/>
              </w:rPr>
              <w:t xml:space="preserve"> </w:t>
            </w:r>
            <w:r>
              <w:rPr>
                <w:spacing w:val="-4"/>
                <w:sz w:val="13"/>
              </w:rPr>
              <w:t>akat</w:t>
            </w:r>
            <w:r>
              <w:rPr>
                <w:spacing w:val="40"/>
                <w:sz w:val="13"/>
              </w:rPr>
              <w:t xml:space="preserve"> </w:t>
            </w:r>
            <w:r>
              <w:rPr>
                <w:spacing w:val="-2"/>
                <w:sz w:val="13"/>
              </w:rPr>
              <w:t>Kewen</w:t>
            </w:r>
            <w:r>
              <w:rPr>
                <w:spacing w:val="40"/>
                <w:sz w:val="13"/>
              </w:rPr>
              <w:t xml:space="preserve"> </w:t>
            </w:r>
            <w:r>
              <w:rPr>
                <w:spacing w:val="-2"/>
                <w:sz w:val="13"/>
              </w:rPr>
              <w:t>angan</w:t>
            </w:r>
            <w:r>
              <w:rPr>
                <w:spacing w:val="40"/>
                <w:sz w:val="13"/>
              </w:rPr>
              <w:t xml:space="preserve"> </w:t>
            </w:r>
            <w:r>
              <w:rPr>
                <w:spacing w:val="-2"/>
                <w:sz w:val="13"/>
              </w:rPr>
              <w:t>Kabupa</w:t>
            </w:r>
            <w:r>
              <w:rPr>
                <w:spacing w:val="40"/>
                <w:sz w:val="13"/>
              </w:rPr>
              <w:t xml:space="preserve"> </w:t>
            </w:r>
            <w:r>
              <w:rPr>
                <w:sz w:val="13"/>
              </w:rPr>
              <w:t>ten</w:t>
            </w:r>
            <w:r>
              <w:rPr>
                <w:spacing w:val="-1"/>
                <w:sz w:val="13"/>
              </w:rPr>
              <w:t xml:space="preserve"> </w:t>
            </w:r>
            <w:r>
              <w:rPr>
                <w:sz w:val="13"/>
              </w:rPr>
              <w:t>/</w:t>
            </w:r>
            <w:r>
              <w:rPr>
                <w:spacing w:val="40"/>
                <w:sz w:val="13"/>
              </w:rPr>
              <w:t xml:space="preserve"> </w:t>
            </w:r>
            <w:r>
              <w:rPr>
                <w:spacing w:val="-4"/>
                <w:sz w:val="13"/>
              </w:rPr>
              <w:t>Kota</w:t>
            </w:r>
          </w:p>
        </w:tc>
        <w:tc>
          <w:tcPr>
            <w:tcW w:w="1786" w:type="dxa"/>
          </w:tcPr>
          <w:p w:rsidR="00D236AA" w:rsidRDefault="000E2E0C">
            <w:pPr>
              <w:pStyle w:val="TableParagraph"/>
              <w:spacing w:before="2"/>
              <w:ind w:left="115"/>
              <w:rPr>
                <w:sz w:val="13"/>
              </w:rPr>
            </w:pPr>
            <w:r>
              <w:rPr>
                <w:sz w:val="13"/>
              </w:rPr>
              <w:t>50</w:t>
            </w:r>
            <w:r>
              <w:rPr>
                <w:spacing w:val="9"/>
                <w:sz w:val="13"/>
              </w:rPr>
              <w:t xml:space="preserve"> </w:t>
            </w:r>
            <w:r>
              <w:rPr>
                <w:spacing w:val="-2"/>
                <w:sz w:val="13"/>
              </w:rPr>
              <w:t>Orang</w:t>
            </w:r>
          </w:p>
        </w:tc>
        <w:tc>
          <w:tcPr>
            <w:tcW w:w="912" w:type="dxa"/>
          </w:tcPr>
          <w:p w:rsidR="00D236AA" w:rsidRDefault="000E2E0C">
            <w:pPr>
              <w:pStyle w:val="TableParagraph"/>
              <w:spacing w:before="2"/>
              <w:ind w:right="93"/>
              <w:jc w:val="right"/>
              <w:rPr>
                <w:sz w:val="13"/>
              </w:rPr>
            </w:pPr>
            <w:r>
              <w:rPr>
                <w:spacing w:val="-2"/>
                <w:sz w:val="13"/>
              </w:rPr>
              <w:t>50.000.00</w:t>
            </w:r>
          </w:p>
          <w:p w:rsidR="00D236AA" w:rsidRDefault="000E2E0C">
            <w:pPr>
              <w:pStyle w:val="TableParagraph"/>
              <w:spacing w:before="19"/>
              <w:ind w:right="88"/>
              <w:jc w:val="right"/>
              <w:rPr>
                <w:sz w:val="13"/>
              </w:rPr>
            </w:pPr>
            <w:r>
              <w:rPr>
                <w:spacing w:val="-10"/>
                <w:sz w:val="13"/>
              </w:rPr>
              <w:t>0</w:t>
            </w:r>
          </w:p>
        </w:tc>
        <w:tc>
          <w:tcPr>
            <w:tcW w:w="913" w:type="dxa"/>
          </w:tcPr>
          <w:p w:rsidR="00D236AA" w:rsidRDefault="000E2E0C">
            <w:pPr>
              <w:pStyle w:val="TableParagraph"/>
              <w:spacing w:before="2"/>
              <w:ind w:right="94"/>
              <w:jc w:val="right"/>
              <w:rPr>
                <w:sz w:val="13"/>
              </w:rPr>
            </w:pPr>
            <w:r>
              <w:rPr>
                <w:spacing w:val="-2"/>
                <w:sz w:val="13"/>
              </w:rPr>
              <w:t>50.000.00</w:t>
            </w:r>
          </w:p>
          <w:p w:rsidR="00D236AA" w:rsidRDefault="000E2E0C">
            <w:pPr>
              <w:pStyle w:val="TableParagraph"/>
              <w:spacing w:before="19"/>
              <w:ind w:right="89"/>
              <w:jc w:val="right"/>
              <w:rPr>
                <w:sz w:val="13"/>
              </w:rPr>
            </w:pPr>
            <w:r>
              <w:rPr>
                <w:spacing w:val="-10"/>
                <w:sz w:val="13"/>
              </w:rPr>
              <w:t>0</w:t>
            </w:r>
          </w:p>
        </w:tc>
        <w:tc>
          <w:tcPr>
            <w:tcW w:w="912" w:type="dxa"/>
          </w:tcPr>
          <w:p w:rsidR="00D236AA" w:rsidRDefault="000E2E0C">
            <w:pPr>
              <w:pStyle w:val="TableParagraph"/>
              <w:spacing w:before="2"/>
              <w:ind w:right="84"/>
              <w:jc w:val="right"/>
              <w:rPr>
                <w:sz w:val="13"/>
              </w:rPr>
            </w:pPr>
            <w:r>
              <w:rPr>
                <w:spacing w:val="-2"/>
                <w:sz w:val="13"/>
              </w:rPr>
              <w:t>50.000.00</w:t>
            </w:r>
          </w:p>
          <w:p w:rsidR="00D236AA" w:rsidRDefault="000E2E0C">
            <w:pPr>
              <w:pStyle w:val="TableParagraph"/>
              <w:spacing w:before="19"/>
              <w:ind w:right="84"/>
              <w:jc w:val="right"/>
              <w:rPr>
                <w:sz w:val="13"/>
              </w:rPr>
            </w:pPr>
            <w:r>
              <w:rPr>
                <w:spacing w:val="-10"/>
                <w:sz w:val="13"/>
              </w:rPr>
              <w:t>0</w:t>
            </w:r>
          </w:p>
        </w:tc>
        <w:tc>
          <w:tcPr>
            <w:tcW w:w="1248" w:type="dxa"/>
          </w:tcPr>
          <w:p w:rsidR="00D236AA" w:rsidRDefault="000E2E0C">
            <w:pPr>
              <w:pStyle w:val="TableParagraph"/>
              <w:spacing w:before="2"/>
              <w:ind w:right="89"/>
              <w:jc w:val="right"/>
              <w:rPr>
                <w:sz w:val="13"/>
              </w:rPr>
            </w:pPr>
            <w:r>
              <w:rPr>
                <w:spacing w:val="-10"/>
                <w:sz w:val="13"/>
              </w:rPr>
              <w:t>0</w:t>
            </w:r>
          </w:p>
        </w:tc>
        <w:tc>
          <w:tcPr>
            <w:tcW w:w="1699" w:type="dxa"/>
          </w:tcPr>
          <w:p w:rsidR="00D236AA" w:rsidRDefault="000E2E0C">
            <w:pPr>
              <w:pStyle w:val="TableParagraph"/>
              <w:spacing w:before="7" w:line="259" w:lineRule="auto"/>
              <w:ind w:left="321" w:right="148" w:hanging="212"/>
              <w:rPr>
                <w:sz w:val="13"/>
              </w:rPr>
            </w:pPr>
            <w:r>
              <w:rPr>
                <w:sz w:val="13"/>
              </w:rPr>
              <w:t>6.</w:t>
            </w:r>
            <w:r>
              <w:rPr>
                <w:spacing w:val="40"/>
                <w:sz w:val="13"/>
              </w:rPr>
              <w:t xml:space="preserve"> </w:t>
            </w:r>
            <w:r>
              <w:rPr>
                <w:sz w:val="13"/>
              </w:rPr>
              <w:t>Pemberian</w:t>
            </w:r>
            <w:r>
              <w:rPr>
                <w:spacing w:val="40"/>
                <w:sz w:val="13"/>
              </w:rPr>
              <w:t xml:space="preserve"> </w:t>
            </w:r>
            <w:r>
              <w:rPr>
                <w:sz w:val="13"/>
              </w:rPr>
              <w:t>Bimbingan</w:t>
            </w:r>
            <w:r>
              <w:rPr>
                <w:spacing w:val="-9"/>
                <w:sz w:val="13"/>
              </w:rPr>
              <w:t xml:space="preserve"> </w:t>
            </w:r>
            <w:r>
              <w:rPr>
                <w:sz w:val="13"/>
              </w:rPr>
              <w:t>Sosial</w:t>
            </w:r>
            <w:r>
              <w:rPr>
                <w:spacing w:val="40"/>
                <w:sz w:val="13"/>
              </w:rPr>
              <w:t xml:space="preserve"> </w:t>
            </w:r>
            <w:r>
              <w:rPr>
                <w:sz w:val="13"/>
              </w:rPr>
              <w:t>kepada</w:t>
            </w:r>
            <w:r>
              <w:rPr>
                <w:spacing w:val="-10"/>
                <w:sz w:val="13"/>
              </w:rPr>
              <w:t xml:space="preserve"> </w:t>
            </w:r>
            <w:r>
              <w:rPr>
                <w:sz w:val="13"/>
              </w:rPr>
              <w:t>Keluarga</w:t>
            </w:r>
            <w:r>
              <w:rPr>
                <w:spacing w:val="40"/>
                <w:sz w:val="13"/>
              </w:rPr>
              <w:t xml:space="preserve"> </w:t>
            </w:r>
            <w:r>
              <w:rPr>
                <w:spacing w:val="-2"/>
                <w:sz w:val="13"/>
              </w:rPr>
              <w:t>Penyandang</w:t>
            </w:r>
            <w:r>
              <w:rPr>
                <w:spacing w:val="40"/>
                <w:sz w:val="13"/>
              </w:rPr>
              <w:t xml:space="preserve"> </w:t>
            </w:r>
            <w:r>
              <w:rPr>
                <w:sz w:val="13"/>
              </w:rPr>
              <w:t>Disabilitas</w:t>
            </w:r>
            <w:r>
              <w:rPr>
                <w:spacing w:val="-5"/>
                <w:sz w:val="13"/>
              </w:rPr>
              <w:t xml:space="preserve"> </w:t>
            </w:r>
            <w:r>
              <w:rPr>
                <w:sz w:val="13"/>
              </w:rPr>
              <w:t>Terlantar,</w:t>
            </w:r>
            <w:r>
              <w:rPr>
                <w:spacing w:val="40"/>
                <w:sz w:val="13"/>
              </w:rPr>
              <w:t xml:space="preserve"> </w:t>
            </w:r>
            <w:r>
              <w:rPr>
                <w:sz w:val="13"/>
              </w:rPr>
              <w:t>Anak Terlantar,</w:t>
            </w:r>
            <w:r>
              <w:rPr>
                <w:spacing w:val="40"/>
                <w:sz w:val="13"/>
              </w:rPr>
              <w:t xml:space="preserve"> </w:t>
            </w:r>
            <w:r>
              <w:rPr>
                <w:sz w:val="13"/>
              </w:rPr>
              <w:t>Lanjut Usia</w:t>
            </w:r>
            <w:r>
              <w:rPr>
                <w:spacing w:val="40"/>
                <w:sz w:val="13"/>
              </w:rPr>
              <w:t xml:space="preserve"> </w:t>
            </w:r>
            <w:r>
              <w:rPr>
                <w:sz w:val="13"/>
              </w:rPr>
              <w:t>Terlantar, serta</w:t>
            </w:r>
            <w:r>
              <w:rPr>
                <w:spacing w:val="40"/>
                <w:sz w:val="13"/>
              </w:rPr>
              <w:t xml:space="preserve"> </w:t>
            </w:r>
            <w:r>
              <w:rPr>
                <w:spacing w:val="-2"/>
                <w:sz w:val="13"/>
              </w:rPr>
              <w:t>Gelandangan</w:t>
            </w:r>
            <w:r>
              <w:rPr>
                <w:spacing w:val="40"/>
                <w:sz w:val="13"/>
              </w:rPr>
              <w:t xml:space="preserve"> </w:t>
            </w:r>
            <w:r>
              <w:rPr>
                <w:sz w:val="13"/>
              </w:rPr>
              <w:t>Pengemis dan</w:t>
            </w:r>
            <w:r>
              <w:rPr>
                <w:spacing w:val="40"/>
                <w:sz w:val="13"/>
              </w:rPr>
              <w:t xml:space="preserve"> </w:t>
            </w:r>
            <w:r>
              <w:rPr>
                <w:spacing w:val="-2"/>
                <w:sz w:val="13"/>
              </w:rPr>
              <w:t>Masyarakat</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7" w:line="259" w:lineRule="auto"/>
              <w:ind w:left="110" w:right="142"/>
              <w:rPr>
                <w:sz w:val="13"/>
              </w:rPr>
            </w:pPr>
            <w:r>
              <w:rPr>
                <w:spacing w:val="-2"/>
                <w:sz w:val="13"/>
              </w:rPr>
              <w:t>Jumlah</w:t>
            </w:r>
            <w:r>
              <w:rPr>
                <w:spacing w:val="40"/>
                <w:sz w:val="13"/>
              </w:rPr>
              <w:t xml:space="preserve"> </w:t>
            </w:r>
            <w:r>
              <w:rPr>
                <w:spacing w:val="-2"/>
                <w:sz w:val="13"/>
              </w:rPr>
              <w:t>Peserta</w:t>
            </w:r>
            <w:r>
              <w:rPr>
                <w:spacing w:val="40"/>
                <w:sz w:val="13"/>
              </w:rPr>
              <w:t xml:space="preserve"> </w:t>
            </w:r>
            <w:r>
              <w:rPr>
                <w:spacing w:val="-2"/>
                <w:sz w:val="13"/>
              </w:rPr>
              <w:t>Bimbingan</w:t>
            </w:r>
            <w:r>
              <w:rPr>
                <w:spacing w:val="40"/>
                <w:sz w:val="13"/>
              </w:rPr>
              <w:t xml:space="preserve"> </w:t>
            </w:r>
            <w:r>
              <w:rPr>
                <w:spacing w:val="-2"/>
                <w:sz w:val="13"/>
              </w:rPr>
              <w:t>Sosial</w:t>
            </w:r>
            <w:r>
              <w:rPr>
                <w:spacing w:val="40"/>
                <w:sz w:val="13"/>
              </w:rPr>
              <w:t xml:space="preserve"> </w:t>
            </w:r>
            <w:r>
              <w:rPr>
                <w:spacing w:val="-2"/>
                <w:sz w:val="13"/>
              </w:rPr>
              <w:t>kepada</w:t>
            </w:r>
            <w:r>
              <w:rPr>
                <w:spacing w:val="40"/>
                <w:sz w:val="13"/>
              </w:rPr>
              <w:t xml:space="preserve"> </w:t>
            </w:r>
            <w:r>
              <w:rPr>
                <w:spacing w:val="-2"/>
                <w:sz w:val="13"/>
              </w:rPr>
              <w:t>Keluarga</w:t>
            </w:r>
            <w:r>
              <w:rPr>
                <w:spacing w:val="40"/>
                <w:sz w:val="13"/>
              </w:rPr>
              <w:t xml:space="preserve"> </w:t>
            </w:r>
            <w:r>
              <w:rPr>
                <w:spacing w:val="-2"/>
                <w:sz w:val="13"/>
              </w:rPr>
              <w:t>Penyandan</w:t>
            </w:r>
            <w:r>
              <w:rPr>
                <w:spacing w:val="40"/>
                <w:sz w:val="13"/>
              </w:rPr>
              <w:t xml:space="preserve"> </w:t>
            </w:r>
            <w:r>
              <w:rPr>
                <w:sz w:val="13"/>
              </w:rPr>
              <w:t>g</w:t>
            </w:r>
            <w:r>
              <w:rPr>
                <w:spacing w:val="-10"/>
                <w:sz w:val="13"/>
              </w:rPr>
              <w:t xml:space="preserve"> </w:t>
            </w:r>
            <w:r>
              <w:rPr>
                <w:sz w:val="13"/>
              </w:rPr>
              <w:t>Disabilitas</w:t>
            </w:r>
            <w:r>
              <w:rPr>
                <w:spacing w:val="40"/>
                <w:sz w:val="13"/>
              </w:rPr>
              <w:t xml:space="preserve"> </w:t>
            </w:r>
            <w:r>
              <w:rPr>
                <w:spacing w:val="-2"/>
                <w:sz w:val="13"/>
              </w:rPr>
              <w:t>Terlantar,</w:t>
            </w:r>
            <w:r>
              <w:rPr>
                <w:spacing w:val="40"/>
                <w:sz w:val="13"/>
              </w:rPr>
              <w:t xml:space="preserve"> </w:t>
            </w:r>
            <w:r>
              <w:rPr>
                <w:spacing w:val="-4"/>
                <w:sz w:val="13"/>
              </w:rPr>
              <w:t>Anak</w:t>
            </w:r>
            <w:r>
              <w:rPr>
                <w:spacing w:val="40"/>
                <w:sz w:val="13"/>
              </w:rPr>
              <w:t xml:space="preserve"> </w:t>
            </w:r>
            <w:r>
              <w:rPr>
                <w:spacing w:val="-2"/>
                <w:sz w:val="13"/>
              </w:rPr>
              <w:t>Terlantar,</w:t>
            </w:r>
            <w:r>
              <w:rPr>
                <w:spacing w:val="40"/>
                <w:sz w:val="13"/>
              </w:rPr>
              <w:t xml:space="preserve"> </w:t>
            </w:r>
            <w:r>
              <w:rPr>
                <w:sz w:val="13"/>
              </w:rPr>
              <w:t>Lanjut Usia</w:t>
            </w:r>
            <w:r>
              <w:rPr>
                <w:spacing w:val="40"/>
                <w:sz w:val="13"/>
              </w:rPr>
              <w:t xml:space="preserve"> </w:t>
            </w:r>
            <w:r>
              <w:rPr>
                <w:spacing w:val="-2"/>
                <w:sz w:val="13"/>
              </w:rPr>
              <w:t>Terlantar,</w:t>
            </w:r>
            <w:r>
              <w:rPr>
                <w:spacing w:val="40"/>
                <w:sz w:val="13"/>
              </w:rPr>
              <w:t xml:space="preserve"> </w:t>
            </w:r>
            <w:r>
              <w:rPr>
                <w:spacing w:val="-2"/>
                <w:sz w:val="13"/>
              </w:rPr>
              <w:t>serta</w:t>
            </w:r>
            <w:r>
              <w:rPr>
                <w:spacing w:val="40"/>
                <w:sz w:val="13"/>
              </w:rPr>
              <w:t xml:space="preserve"> </w:t>
            </w:r>
            <w:r>
              <w:rPr>
                <w:spacing w:val="-2"/>
                <w:sz w:val="13"/>
              </w:rPr>
              <w:t>Gelandang</w:t>
            </w:r>
            <w:r>
              <w:rPr>
                <w:spacing w:val="40"/>
                <w:sz w:val="13"/>
              </w:rPr>
              <w:t xml:space="preserve"> </w:t>
            </w:r>
            <w:r>
              <w:rPr>
                <w:spacing w:val="-6"/>
                <w:sz w:val="13"/>
              </w:rPr>
              <w:t>an</w:t>
            </w:r>
            <w:r>
              <w:rPr>
                <w:spacing w:val="40"/>
                <w:sz w:val="13"/>
              </w:rPr>
              <w:t xml:space="preserve"> </w:t>
            </w:r>
            <w:r>
              <w:rPr>
                <w:spacing w:val="-2"/>
                <w:sz w:val="13"/>
              </w:rPr>
              <w:t>Pengemis</w:t>
            </w:r>
            <w:r>
              <w:rPr>
                <w:spacing w:val="40"/>
                <w:sz w:val="13"/>
              </w:rPr>
              <w:t xml:space="preserve"> </w:t>
            </w:r>
            <w:r>
              <w:rPr>
                <w:spacing w:val="-4"/>
                <w:sz w:val="13"/>
              </w:rPr>
              <w:t>dan</w:t>
            </w:r>
            <w:r>
              <w:rPr>
                <w:spacing w:val="40"/>
                <w:sz w:val="13"/>
              </w:rPr>
              <w:t xml:space="preserve"> </w:t>
            </w:r>
            <w:r>
              <w:rPr>
                <w:spacing w:val="-2"/>
                <w:sz w:val="13"/>
              </w:rPr>
              <w:t>Masyarakat</w:t>
            </w:r>
            <w:r>
              <w:rPr>
                <w:spacing w:val="40"/>
                <w:sz w:val="13"/>
              </w:rPr>
              <w:t xml:space="preserve"> </w:t>
            </w:r>
            <w:r>
              <w:rPr>
                <w:spacing w:val="-2"/>
                <w:sz w:val="13"/>
              </w:rPr>
              <w:t>Kewenanga</w:t>
            </w:r>
            <w:r>
              <w:rPr>
                <w:spacing w:val="40"/>
                <w:sz w:val="13"/>
              </w:rPr>
              <w:t xml:space="preserve"> </w:t>
            </w:r>
            <w:r>
              <w:rPr>
                <w:spacing w:val="-10"/>
                <w:sz w:val="13"/>
              </w:rPr>
              <w:t>n</w:t>
            </w:r>
            <w:r>
              <w:rPr>
                <w:spacing w:val="40"/>
                <w:sz w:val="13"/>
              </w:rPr>
              <w:t xml:space="preserve"> </w:t>
            </w:r>
            <w:r>
              <w:rPr>
                <w:sz w:val="13"/>
              </w:rPr>
              <w:t>Kabupaten</w:t>
            </w:r>
            <w:r>
              <w:rPr>
                <w:spacing w:val="-10"/>
                <w:sz w:val="13"/>
              </w:rPr>
              <w:t xml:space="preserve"> </w:t>
            </w:r>
            <w:r>
              <w:rPr>
                <w:sz w:val="13"/>
              </w:rPr>
              <w:t>/</w:t>
            </w:r>
            <w:r>
              <w:rPr>
                <w:spacing w:val="40"/>
                <w:sz w:val="13"/>
              </w:rPr>
              <w:t xml:space="preserve"> </w:t>
            </w:r>
            <w:r>
              <w:rPr>
                <w:spacing w:val="-4"/>
                <w:sz w:val="13"/>
              </w:rPr>
              <w:t>Kota</w:t>
            </w:r>
          </w:p>
        </w:tc>
        <w:tc>
          <w:tcPr>
            <w:tcW w:w="1791" w:type="dxa"/>
          </w:tcPr>
          <w:p w:rsidR="00D236AA" w:rsidRDefault="000E2E0C">
            <w:pPr>
              <w:pStyle w:val="TableParagraph"/>
              <w:spacing w:before="2"/>
              <w:ind w:left="111"/>
              <w:rPr>
                <w:sz w:val="13"/>
              </w:rPr>
            </w:pPr>
            <w:r>
              <w:rPr>
                <w:sz w:val="13"/>
              </w:rPr>
              <w:t>10</w:t>
            </w:r>
            <w:r>
              <w:rPr>
                <w:spacing w:val="9"/>
                <w:sz w:val="13"/>
              </w:rPr>
              <w:t xml:space="preserve"> </w:t>
            </w:r>
            <w:r>
              <w:rPr>
                <w:spacing w:val="-2"/>
                <w:sz w:val="13"/>
              </w:rPr>
              <w:t>Orang</w:t>
            </w:r>
          </w:p>
        </w:tc>
        <w:tc>
          <w:tcPr>
            <w:tcW w:w="912" w:type="dxa"/>
          </w:tcPr>
          <w:p w:rsidR="00D236AA" w:rsidRDefault="000E2E0C">
            <w:pPr>
              <w:pStyle w:val="TableParagraph"/>
              <w:spacing w:before="2"/>
              <w:ind w:right="107"/>
              <w:jc w:val="right"/>
              <w:rPr>
                <w:sz w:val="13"/>
              </w:rPr>
            </w:pPr>
            <w:r>
              <w:rPr>
                <w:spacing w:val="-2"/>
                <w:sz w:val="13"/>
              </w:rPr>
              <w:t>2.988.000</w:t>
            </w:r>
          </w:p>
        </w:tc>
        <w:tc>
          <w:tcPr>
            <w:tcW w:w="917" w:type="dxa"/>
          </w:tcPr>
          <w:p w:rsidR="00D236AA" w:rsidRDefault="000E2E0C">
            <w:pPr>
              <w:pStyle w:val="TableParagraph"/>
              <w:spacing w:before="2"/>
              <w:ind w:left="83"/>
              <w:jc w:val="center"/>
              <w:rPr>
                <w:sz w:val="13"/>
              </w:rPr>
            </w:pPr>
            <w:r>
              <w:rPr>
                <w:spacing w:val="-2"/>
                <w:sz w:val="13"/>
              </w:rPr>
              <w:t>2.988.000</w:t>
            </w:r>
          </w:p>
        </w:tc>
        <w:tc>
          <w:tcPr>
            <w:tcW w:w="1166" w:type="dxa"/>
          </w:tcPr>
          <w:p w:rsidR="00D236AA" w:rsidRDefault="000E2E0C">
            <w:pPr>
              <w:pStyle w:val="TableParagraph"/>
              <w:spacing w:before="2"/>
              <w:ind w:right="92"/>
              <w:jc w:val="right"/>
              <w:rPr>
                <w:sz w:val="13"/>
              </w:rPr>
            </w:pPr>
            <w:r>
              <w:rPr>
                <w:spacing w:val="-2"/>
                <w:sz w:val="13"/>
              </w:rPr>
              <w:t>2.988.000</w:t>
            </w:r>
          </w:p>
        </w:tc>
        <w:tc>
          <w:tcPr>
            <w:tcW w:w="1378" w:type="dxa"/>
          </w:tcPr>
          <w:p w:rsidR="00D236AA" w:rsidRDefault="000E2E0C">
            <w:pPr>
              <w:pStyle w:val="TableParagraph"/>
              <w:spacing w:before="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r w:rsidR="00D236AA">
        <w:trPr>
          <w:trHeight w:val="3553"/>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12" w:line="261" w:lineRule="auto"/>
              <w:ind w:left="316" w:right="196" w:hanging="284"/>
              <w:rPr>
                <w:sz w:val="13"/>
              </w:rPr>
            </w:pPr>
            <w:r>
              <w:rPr>
                <w:sz w:val="13"/>
              </w:rPr>
              <w:t>7.</w:t>
            </w:r>
            <w:r>
              <w:rPr>
                <w:spacing w:val="80"/>
                <w:sz w:val="13"/>
              </w:rPr>
              <w:t xml:space="preserve"> </w:t>
            </w:r>
            <w:r>
              <w:rPr>
                <w:sz w:val="13"/>
              </w:rPr>
              <w:t>Pemberian Akses</w:t>
            </w:r>
            <w:r>
              <w:rPr>
                <w:spacing w:val="40"/>
                <w:sz w:val="13"/>
              </w:rPr>
              <w:t xml:space="preserve"> </w:t>
            </w:r>
            <w:r>
              <w:rPr>
                <w:sz w:val="13"/>
              </w:rPr>
              <w:t>ke</w:t>
            </w:r>
            <w:r>
              <w:rPr>
                <w:spacing w:val="-1"/>
                <w:sz w:val="13"/>
              </w:rPr>
              <w:t xml:space="preserve"> </w:t>
            </w:r>
            <w:r>
              <w:rPr>
                <w:sz w:val="13"/>
              </w:rPr>
              <w:t>Layanan</w:t>
            </w:r>
            <w:r>
              <w:rPr>
                <w:spacing w:val="40"/>
                <w:sz w:val="13"/>
              </w:rPr>
              <w:t xml:space="preserve"> </w:t>
            </w:r>
            <w:r>
              <w:rPr>
                <w:sz w:val="13"/>
              </w:rPr>
              <w:t>Pendidikan</w:t>
            </w:r>
            <w:r>
              <w:rPr>
                <w:spacing w:val="-1"/>
                <w:sz w:val="13"/>
              </w:rPr>
              <w:t xml:space="preserve"> </w:t>
            </w:r>
            <w:r>
              <w:rPr>
                <w:sz w:val="13"/>
              </w:rPr>
              <w:t>dan</w:t>
            </w:r>
            <w:r>
              <w:rPr>
                <w:spacing w:val="40"/>
                <w:sz w:val="13"/>
              </w:rPr>
              <w:t xml:space="preserve"> </w:t>
            </w:r>
            <w:r>
              <w:rPr>
                <w:sz w:val="13"/>
              </w:rPr>
              <w:t>Kesehatan</w:t>
            </w:r>
            <w:r>
              <w:rPr>
                <w:spacing w:val="-10"/>
                <w:sz w:val="13"/>
              </w:rPr>
              <w:t xml:space="preserve"> </w:t>
            </w:r>
            <w:r>
              <w:rPr>
                <w:sz w:val="13"/>
              </w:rPr>
              <w:t>Dasar</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12" w:line="259" w:lineRule="auto"/>
              <w:ind w:left="115" w:right="132"/>
              <w:rPr>
                <w:sz w:val="13"/>
              </w:rPr>
            </w:pPr>
            <w:r>
              <w:rPr>
                <w:spacing w:val="-2"/>
                <w:sz w:val="13"/>
              </w:rPr>
              <w:t>Jumlah</w:t>
            </w:r>
            <w:r>
              <w:rPr>
                <w:spacing w:val="40"/>
                <w:sz w:val="13"/>
              </w:rPr>
              <w:t xml:space="preserve"> </w:t>
            </w:r>
            <w:r>
              <w:rPr>
                <w:spacing w:val="-2"/>
                <w:sz w:val="13"/>
              </w:rPr>
              <w:t>Orang</w:t>
            </w:r>
            <w:r>
              <w:rPr>
                <w:spacing w:val="40"/>
                <w:sz w:val="13"/>
              </w:rPr>
              <w:t xml:space="preserve"> </w:t>
            </w:r>
            <w:r>
              <w:rPr>
                <w:spacing w:val="-4"/>
                <w:sz w:val="13"/>
              </w:rPr>
              <w:t>yang</w:t>
            </w:r>
            <w:r>
              <w:rPr>
                <w:spacing w:val="40"/>
                <w:sz w:val="13"/>
              </w:rPr>
              <w:t xml:space="preserve"> </w:t>
            </w:r>
            <w:r>
              <w:rPr>
                <w:spacing w:val="-2"/>
                <w:sz w:val="13"/>
              </w:rPr>
              <w:t>Menda</w:t>
            </w:r>
            <w:r>
              <w:rPr>
                <w:spacing w:val="40"/>
                <w:sz w:val="13"/>
              </w:rPr>
              <w:t xml:space="preserve"> </w:t>
            </w:r>
            <w:r>
              <w:rPr>
                <w:spacing w:val="-2"/>
                <w:sz w:val="13"/>
              </w:rPr>
              <w:t>patkan</w:t>
            </w:r>
            <w:r>
              <w:rPr>
                <w:spacing w:val="40"/>
                <w:sz w:val="13"/>
              </w:rPr>
              <w:t xml:space="preserve"> </w:t>
            </w:r>
            <w:r>
              <w:rPr>
                <w:spacing w:val="-2"/>
                <w:sz w:val="13"/>
              </w:rPr>
              <w:t>Akses</w:t>
            </w:r>
            <w:r>
              <w:rPr>
                <w:spacing w:val="40"/>
                <w:sz w:val="13"/>
              </w:rPr>
              <w:t xml:space="preserve"> </w:t>
            </w:r>
            <w:r>
              <w:rPr>
                <w:spacing w:val="-6"/>
                <w:sz w:val="13"/>
              </w:rPr>
              <w:t>ke</w:t>
            </w:r>
            <w:r>
              <w:rPr>
                <w:spacing w:val="40"/>
                <w:sz w:val="13"/>
              </w:rPr>
              <w:t xml:space="preserve"> </w:t>
            </w:r>
            <w:r>
              <w:rPr>
                <w:spacing w:val="-2"/>
                <w:sz w:val="13"/>
              </w:rPr>
              <w:t>Layana</w:t>
            </w:r>
            <w:r>
              <w:rPr>
                <w:spacing w:val="40"/>
                <w:sz w:val="13"/>
              </w:rPr>
              <w:t xml:space="preserve"> </w:t>
            </w:r>
            <w:r>
              <w:rPr>
                <w:spacing w:val="-10"/>
                <w:sz w:val="13"/>
              </w:rPr>
              <w:t>n</w:t>
            </w:r>
            <w:r>
              <w:rPr>
                <w:spacing w:val="40"/>
                <w:sz w:val="13"/>
              </w:rPr>
              <w:t xml:space="preserve"> </w:t>
            </w:r>
            <w:r>
              <w:rPr>
                <w:spacing w:val="-2"/>
                <w:sz w:val="13"/>
              </w:rPr>
              <w:t>Pendidi</w:t>
            </w:r>
            <w:r>
              <w:rPr>
                <w:spacing w:val="40"/>
                <w:sz w:val="13"/>
              </w:rPr>
              <w:t xml:space="preserve"> </w:t>
            </w:r>
            <w:r>
              <w:rPr>
                <w:spacing w:val="-4"/>
                <w:sz w:val="13"/>
              </w:rPr>
              <w:t>kan</w:t>
            </w:r>
            <w:r>
              <w:rPr>
                <w:spacing w:val="80"/>
                <w:sz w:val="13"/>
              </w:rPr>
              <w:t xml:space="preserve"> </w:t>
            </w:r>
            <w:r>
              <w:rPr>
                <w:spacing w:val="-4"/>
                <w:sz w:val="13"/>
              </w:rPr>
              <w:t>dan</w:t>
            </w:r>
            <w:r>
              <w:rPr>
                <w:spacing w:val="40"/>
                <w:sz w:val="13"/>
              </w:rPr>
              <w:t xml:space="preserve"> </w:t>
            </w:r>
            <w:r>
              <w:rPr>
                <w:spacing w:val="-2"/>
                <w:sz w:val="13"/>
              </w:rPr>
              <w:t>Keseha</w:t>
            </w:r>
            <w:r>
              <w:rPr>
                <w:spacing w:val="40"/>
                <w:sz w:val="13"/>
              </w:rPr>
              <w:t xml:space="preserve"> </w:t>
            </w:r>
            <w:r>
              <w:rPr>
                <w:spacing w:val="-4"/>
                <w:sz w:val="13"/>
              </w:rPr>
              <w:t>tan</w:t>
            </w:r>
            <w:r>
              <w:rPr>
                <w:spacing w:val="40"/>
                <w:sz w:val="13"/>
              </w:rPr>
              <w:t xml:space="preserve"> </w:t>
            </w:r>
            <w:r>
              <w:rPr>
                <w:spacing w:val="-2"/>
                <w:sz w:val="13"/>
              </w:rPr>
              <w:t>Dasar</w:t>
            </w:r>
            <w:r>
              <w:rPr>
                <w:spacing w:val="40"/>
                <w:sz w:val="13"/>
              </w:rPr>
              <w:t xml:space="preserve"> </w:t>
            </w:r>
            <w:r>
              <w:rPr>
                <w:spacing w:val="-2"/>
                <w:sz w:val="13"/>
              </w:rPr>
              <w:t>Kewen</w:t>
            </w:r>
            <w:r>
              <w:rPr>
                <w:spacing w:val="40"/>
                <w:sz w:val="13"/>
              </w:rPr>
              <w:t xml:space="preserve"> </w:t>
            </w:r>
            <w:r>
              <w:rPr>
                <w:spacing w:val="-2"/>
                <w:sz w:val="13"/>
              </w:rPr>
              <w:t>angan</w:t>
            </w:r>
            <w:r>
              <w:rPr>
                <w:spacing w:val="40"/>
                <w:sz w:val="13"/>
              </w:rPr>
              <w:t xml:space="preserve"> </w:t>
            </w:r>
            <w:r>
              <w:rPr>
                <w:spacing w:val="-2"/>
                <w:sz w:val="13"/>
              </w:rPr>
              <w:t>Kabupa</w:t>
            </w:r>
            <w:r>
              <w:rPr>
                <w:spacing w:val="40"/>
                <w:sz w:val="13"/>
              </w:rPr>
              <w:t xml:space="preserve"> </w:t>
            </w:r>
            <w:r>
              <w:rPr>
                <w:sz w:val="13"/>
              </w:rPr>
              <w:t>ten</w:t>
            </w:r>
            <w:r>
              <w:rPr>
                <w:spacing w:val="-1"/>
                <w:sz w:val="13"/>
              </w:rPr>
              <w:t xml:space="preserve"> </w:t>
            </w:r>
            <w:r>
              <w:rPr>
                <w:sz w:val="13"/>
              </w:rPr>
              <w:t>/</w:t>
            </w:r>
            <w:r>
              <w:rPr>
                <w:spacing w:val="40"/>
                <w:sz w:val="13"/>
              </w:rPr>
              <w:t xml:space="preserve"> </w:t>
            </w:r>
            <w:r>
              <w:rPr>
                <w:spacing w:val="-4"/>
                <w:sz w:val="13"/>
              </w:rPr>
              <w:t>Kota</w:t>
            </w:r>
          </w:p>
        </w:tc>
        <w:tc>
          <w:tcPr>
            <w:tcW w:w="1786" w:type="dxa"/>
          </w:tcPr>
          <w:p w:rsidR="00D236AA" w:rsidRDefault="000E2E0C">
            <w:pPr>
              <w:pStyle w:val="TableParagraph"/>
              <w:spacing w:before="12"/>
              <w:ind w:left="115"/>
              <w:rPr>
                <w:sz w:val="13"/>
              </w:rPr>
            </w:pPr>
            <w:r>
              <w:rPr>
                <w:sz w:val="13"/>
              </w:rPr>
              <w:t>50</w:t>
            </w:r>
            <w:r>
              <w:rPr>
                <w:spacing w:val="9"/>
                <w:sz w:val="13"/>
              </w:rPr>
              <w:t xml:space="preserve"> </w:t>
            </w:r>
            <w:r>
              <w:rPr>
                <w:spacing w:val="-2"/>
                <w:sz w:val="13"/>
              </w:rPr>
              <w:t>Orang</w:t>
            </w:r>
          </w:p>
        </w:tc>
        <w:tc>
          <w:tcPr>
            <w:tcW w:w="912" w:type="dxa"/>
          </w:tcPr>
          <w:p w:rsidR="00D236AA" w:rsidRDefault="000E2E0C">
            <w:pPr>
              <w:pStyle w:val="TableParagraph"/>
              <w:spacing w:before="12"/>
              <w:ind w:right="93"/>
              <w:jc w:val="right"/>
              <w:rPr>
                <w:sz w:val="13"/>
              </w:rPr>
            </w:pPr>
            <w:r>
              <w:rPr>
                <w:spacing w:val="-2"/>
                <w:sz w:val="13"/>
              </w:rPr>
              <w:t>25.000.00</w:t>
            </w:r>
          </w:p>
          <w:p w:rsidR="00D236AA" w:rsidRDefault="000E2E0C">
            <w:pPr>
              <w:pStyle w:val="TableParagraph"/>
              <w:spacing w:before="9"/>
              <w:ind w:right="88"/>
              <w:jc w:val="right"/>
              <w:rPr>
                <w:sz w:val="13"/>
              </w:rPr>
            </w:pPr>
            <w:r>
              <w:rPr>
                <w:spacing w:val="-10"/>
                <w:sz w:val="13"/>
              </w:rPr>
              <w:t>0</w:t>
            </w:r>
          </w:p>
        </w:tc>
        <w:tc>
          <w:tcPr>
            <w:tcW w:w="913" w:type="dxa"/>
          </w:tcPr>
          <w:p w:rsidR="00D236AA" w:rsidRDefault="000E2E0C">
            <w:pPr>
              <w:pStyle w:val="TableParagraph"/>
              <w:spacing w:before="12"/>
              <w:ind w:right="94"/>
              <w:jc w:val="right"/>
              <w:rPr>
                <w:sz w:val="13"/>
              </w:rPr>
            </w:pPr>
            <w:r>
              <w:rPr>
                <w:spacing w:val="-2"/>
                <w:sz w:val="13"/>
              </w:rPr>
              <w:t>25.000.00</w:t>
            </w:r>
          </w:p>
          <w:p w:rsidR="00D236AA" w:rsidRDefault="000E2E0C">
            <w:pPr>
              <w:pStyle w:val="TableParagraph"/>
              <w:spacing w:before="9"/>
              <w:ind w:right="89"/>
              <w:jc w:val="right"/>
              <w:rPr>
                <w:sz w:val="13"/>
              </w:rPr>
            </w:pPr>
            <w:r>
              <w:rPr>
                <w:spacing w:val="-10"/>
                <w:sz w:val="13"/>
              </w:rPr>
              <w:t>0</w:t>
            </w:r>
          </w:p>
        </w:tc>
        <w:tc>
          <w:tcPr>
            <w:tcW w:w="912" w:type="dxa"/>
          </w:tcPr>
          <w:p w:rsidR="00D236AA" w:rsidRDefault="000E2E0C">
            <w:pPr>
              <w:pStyle w:val="TableParagraph"/>
              <w:spacing w:before="12"/>
              <w:ind w:right="84"/>
              <w:jc w:val="right"/>
              <w:rPr>
                <w:sz w:val="13"/>
              </w:rPr>
            </w:pPr>
            <w:r>
              <w:rPr>
                <w:spacing w:val="-2"/>
                <w:sz w:val="13"/>
              </w:rPr>
              <w:t>25.000.00</w:t>
            </w:r>
          </w:p>
          <w:p w:rsidR="00D236AA" w:rsidRDefault="000E2E0C">
            <w:pPr>
              <w:pStyle w:val="TableParagraph"/>
              <w:spacing w:before="9"/>
              <w:ind w:right="84"/>
              <w:jc w:val="right"/>
              <w:rPr>
                <w:sz w:val="13"/>
              </w:rPr>
            </w:pPr>
            <w:r>
              <w:rPr>
                <w:spacing w:val="-10"/>
                <w:sz w:val="13"/>
              </w:rPr>
              <w:t>0</w:t>
            </w:r>
          </w:p>
        </w:tc>
        <w:tc>
          <w:tcPr>
            <w:tcW w:w="1248" w:type="dxa"/>
          </w:tcPr>
          <w:p w:rsidR="00D236AA" w:rsidRDefault="000E2E0C">
            <w:pPr>
              <w:pStyle w:val="TableParagraph"/>
              <w:spacing w:before="12"/>
              <w:ind w:right="89"/>
              <w:jc w:val="right"/>
              <w:rPr>
                <w:sz w:val="13"/>
              </w:rPr>
            </w:pPr>
            <w:r>
              <w:rPr>
                <w:spacing w:val="-10"/>
                <w:sz w:val="13"/>
              </w:rPr>
              <w:t>0</w:t>
            </w:r>
          </w:p>
        </w:tc>
        <w:tc>
          <w:tcPr>
            <w:tcW w:w="1699" w:type="dxa"/>
          </w:tcPr>
          <w:p w:rsidR="00D236AA" w:rsidRDefault="000E2E0C">
            <w:pPr>
              <w:pStyle w:val="TableParagraph"/>
              <w:spacing w:before="12" w:line="261" w:lineRule="auto"/>
              <w:ind w:left="259" w:right="208" w:hanging="149"/>
              <w:rPr>
                <w:sz w:val="13"/>
              </w:rPr>
            </w:pPr>
            <w:r>
              <w:rPr>
                <w:sz w:val="13"/>
              </w:rPr>
              <w:t>7. Pemberian Akses ke</w:t>
            </w:r>
            <w:r>
              <w:rPr>
                <w:spacing w:val="40"/>
                <w:sz w:val="13"/>
              </w:rPr>
              <w:t xml:space="preserve"> </w:t>
            </w:r>
            <w:r>
              <w:rPr>
                <w:sz w:val="13"/>
              </w:rPr>
              <w:t>Layanan</w:t>
            </w:r>
            <w:r>
              <w:rPr>
                <w:spacing w:val="-10"/>
                <w:sz w:val="13"/>
              </w:rPr>
              <w:t xml:space="preserve"> </w:t>
            </w:r>
            <w:r>
              <w:rPr>
                <w:sz w:val="13"/>
              </w:rPr>
              <w:t>Pendidikan</w:t>
            </w:r>
            <w:r>
              <w:rPr>
                <w:spacing w:val="40"/>
                <w:sz w:val="13"/>
              </w:rPr>
              <w:t xml:space="preserve"> </w:t>
            </w:r>
            <w:r>
              <w:rPr>
                <w:sz w:val="13"/>
              </w:rPr>
              <w:t>dan Kesehatan</w:t>
            </w:r>
            <w:r>
              <w:rPr>
                <w:spacing w:val="40"/>
                <w:sz w:val="13"/>
              </w:rPr>
              <w:t xml:space="preserve"> </w:t>
            </w:r>
            <w:r>
              <w:rPr>
                <w:spacing w:val="-4"/>
                <w:sz w:val="13"/>
              </w:rPr>
              <w:t>Dasar</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12" w:line="256" w:lineRule="auto"/>
              <w:ind w:left="110" w:right="164"/>
              <w:rPr>
                <w:sz w:val="13"/>
              </w:rPr>
            </w:pPr>
            <w:r>
              <w:rPr>
                <w:spacing w:val="-2"/>
                <w:sz w:val="13"/>
              </w:rPr>
              <w:t>Jumlah</w:t>
            </w:r>
            <w:r>
              <w:rPr>
                <w:spacing w:val="40"/>
                <w:sz w:val="13"/>
              </w:rPr>
              <w:t xml:space="preserve"> </w:t>
            </w:r>
            <w:r>
              <w:rPr>
                <w:sz w:val="13"/>
              </w:rPr>
              <w:t>Orang</w:t>
            </w:r>
            <w:r>
              <w:rPr>
                <w:spacing w:val="-10"/>
                <w:sz w:val="13"/>
              </w:rPr>
              <w:t xml:space="preserve"> </w:t>
            </w:r>
            <w:r>
              <w:rPr>
                <w:sz w:val="13"/>
              </w:rPr>
              <w:t>yang</w:t>
            </w:r>
            <w:r>
              <w:rPr>
                <w:spacing w:val="40"/>
                <w:sz w:val="13"/>
              </w:rPr>
              <w:t xml:space="preserve"> </w:t>
            </w:r>
            <w:r>
              <w:rPr>
                <w:spacing w:val="-2"/>
                <w:sz w:val="13"/>
              </w:rPr>
              <w:t>Mendapatk</w:t>
            </w:r>
            <w:r>
              <w:rPr>
                <w:spacing w:val="40"/>
                <w:sz w:val="13"/>
              </w:rPr>
              <w:t xml:space="preserve"> </w:t>
            </w:r>
            <w:r>
              <w:rPr>
                <w:sz w:val="13"/>
              </w:rPr>
              <w:t>an</w:t>
            </w:r>
            <w:r>
              <w:rPr>
                <w:spacing w:val="-10"/>
                <w:sz w:val="13"/>
              </w:rPr>
              <w:t xml:space="preserve"> </w:t>
            </w:r>
            <w:r>
              <w:rPr>
                <w:sz w:val="13"/>
              </w:rPr>
              <w:t>Akses</w:t>
            </w:r>
            <w:r>
              <w:rPr>
                <w:spacing w:val="80"/>
                <w:sz w:val="13"/>
              </w:rPr>
              <w:t xml:space="preserve"> </w:t>
            </w:r>
            <w:r>
              <w:rPr>
                <w:sz w:val="13"/>
              </w:rPr>
              <w:t>ke</w:t>
            </w:r>
            <w:r>
              <w:rPr>
                <w:spacing w:val="-10"/>
                <w:sz w:val="13"/>
              </w:rPr>
              <w:t xml:space="preserve"> </w:t>
            </w:r>
            <w:r>
              <w:rPr>
                <w:sz w:val="13"/>
              </w:rPr>
              <w:t>Layanan</w:t>
            </w:r>
            <w:r>
              <w:rPr>
                <w:spacing w:val="40"/>
                <w:sz w:val="13"/>
              </w:rPr>
              <w:t xml:space="preserve"> </w:t>
            </w:r>
            <w:r>
              <w:rPr>
                <w:spacing w:val="-2"/>
                <w:sz w:val="13"/>
              </w:rPr>
              <w:t>Pendidikan</w:t>
            </w:r>
            <w:r>
              <w:rPr>
                <w:spacing w:val="40"/>
                <w:sz w:val="13"/>
              </w:rPr>
              <w:t xml:space="preserve"> </w:t>
            </w:r>
            <w:r>
              <w:rPr>
                <w:spacing w:val="-4"/>
                <w:sz w:val="13"/>
              </w:rPr>
              <w:t>dan</w:t>
            </w:r>
            <w:r>
              <w:rPr>
                <w:spacing w:val="40"/>
                <w:sz w:val="13"/>
              </w:rPr>
              <w:t xml:space="preserve"> </w:t>
            </w:r>
            <w:r>
              <w:rPr>
                <w:spacing w:val="-2"/>
                <w:sz w:val="13"/>
              </w:rPr>
              <w:t>Kesehatan</w:t>
            </w:r>
            <w:r>
              <w:rPr>
                <w:spacing w:val="40"/>
                <w:sz w:val="13"/>
              </w:rPr>
              <w:t xml:space="preserve"> </w:t>
            </w:r>
            <w:r>
              <w:rPr>
                <w:spacing w:val="-2"/>
                <w:sz w:val="13"/>
              </w:rPr>
              <w:t>Dasar</w:t>
            </w:r>
            <w:r>
              <w:rPr>
                <w:spacing w:val="40"/>
                <w:sz w:val="13"/>
              </w:rPr>
              <w:t xml:space="preserve"> </w:t>
            </w:r>
            <w:r>
              <w:rPr>
                <w:spacing w:val="-2"/>
                <w:sz w:val="13"/>
              </w:rPr>
              <w:t>Kewenanga</w:t>
            </w:r>
            <w:r>
              <w:rPr>
                <w:spacing w:val="40"/>
                <w:sz w:val="13"/>
              </w:rPr>
              <w:t xml:space="preserve"> </w:t>
            </w:r>
            <w:r>
              <w:rPr>
                <w:spacing w:val="-10"/>
                <w:sz w:val="13"/>
              </w:rPr>
              <w:t>n</w:t>
            </w:r>
          </w:p>
          <w:p w:rsidR="00D236AA" w:rsidRDefault="000E2E0C">
            <w:pPr>
              <w:pStyle w:val="TableParagraph"/>
              <w:spacing w:before="8" w:line="254" w:lineRule="auto"/>
              <w:ind w:left="110"/>
              <w:rPr>
                <w:sz w:val="13"/>
              </w:rPr>
            </w:pPr>
            <w:r>
              <w:rPr>
                <w:sz w:val="13"/>
              </w:rPr>
              <w:t>Kabupaten</w:t>
            </w:r>
            <w:r>
              <w:rPr>
                <w:spacing w:val="-10"/>
                <w:sz w:val="13"/>
              </w:rPr>
              <w:t xml:space="preserve"> </w:t>
            </w:r>
            <w:r>
              <w:rPr>
                <w:sz w:val="13"/>
              </w:rPr>
              <w:t>/</w:t>
            </w:r>
            <w:r>
              <w:rPr>
                <w:spacing w:val="40"/>
                <w:sz w:val="13"/>
              </w:rPr>
              <w:t xml:space="preserve"> </w:t>
            </w:r>
            <w:r>
              <w:rPr>
                <w:spacing w:val="-4"/>
                <w:sz w:val="13"/>
              </w:rPr>
              <w:t>Kota</w:t>
            </w:r>
          </w:p>
        </w:tc>
        <w:tc>
          <w:tcPr>
            <w:tcW w:w="1791" w:type="dxa"/>
          </w:tcPr>
          <w:p w:rsidR="00D236AA" w:rsidRDefault="000E2E0C">
            <w:pPr>
              <w:pStyle w:val="TableParagraph"/>
              <w:spacing w:before="12"/>
              <w:ind w:left="111"/>
              <w:rPr>
                <w:sz w:val="13"/>
              </w:rPr>
            </w:pPr>
            <w:r>
              <w:rPr>
                <w:sz w:val="13"/>
              </w:rPr>
              <w:t>15</w:t>
            </w:r>
            <w:r>
              <w:rPr>
                <w:spacing w:val="9"/>
                <w:sz w:val="13"/>
              </w:rPr>
              <w:t xml:space="preserve"> </w:t>
            </w:r>
            <w:r>
              <w:rPr>
                <w:spacing w:val="-2"/>
                <w:sz w:val="13"/>
              </w:rPr>
              <w:t>Orang</w:t>
            </w:r>
          </w:p>
        </w:tc>
        <w:tc>
          <w:tcPr>
            <w:tcW w:w="912" w:type="dxa"/>
          </w:tcPr>
          <w:p w:rsidR="00D236AA" w:rsidRDefault="000E2E0C">
            <w:pPr>
              <w:pStyle w:val="TableParagraph"/>
              <w:spacing w:before="12"/>
              <w:ind w:right="112"/>
              <w:jc w:val="right"/>
              <w:rPr>
                <w:sz w:val="13"/>
              </w:rPr>
            </w:pPr>
            <w:r>
              <w:rPr>
                <w:spacing w:val="-2"/>
                <w:sz w:val="13"/>
              </w:rPr>
              <w:t>3.000.000</w:t>
            </w:r>
          </w:p>
        </w:tc>
        <w:tc>
          <w:tcPr>
            <w:tcW w:w="917" w:type="dxa"/>
          </w:tcPr>
          <w:p w:rsidR="00D236AA" w:rsidRDefault="000E2E0C">
            <w:pPr>
              <w:pStyle w:val="TableParagraph"/>
              <w:spacing w:before="12"/>
              <w:ind w:left="83"/>
              <w:jc w:val="center"/>
              <w:rPr>
                <w:sz w:val="13"/>
              </w:rPr>
            </w:pPr>
            <w:r>
              <w:rPr>
                <w:spacing w:val="-2"/>
                <w:sz w:val="13"/>
              </w:rPr>
              <w:t>3.000.000</w:t>
            </w:r>
          </w:p>
        </w:tc>
        <w:tc>
          <w:tcPr>
            <w:tcW w:w="1166" w:type="dxa"/>
          </w:tcPr>
          <w:p w:rsidR="00D236AA" w:rsidRDefault="000E2E0C">
            <w:pPr>
              <w:pStyle w:val="TableParagraph"/>
              <w:spacing w:before="12"/>
              <w:ind w:right="92"/>
              <w:jc w:val="right"/>
              <w:rPr>
                <w:sz w:val="13"/>
              </w:rPr>
            </w:pPr>
            <w:r>
              <w:rPr>
                <w:spacing w:val="-2"/>
                <w:sz w:val="13"/>
              </w:rPr>
              <w:t>3.000.000</w:t>
            </w:r>
          </w:p>
        </w:tc>
        <w:tc>
          <w:tcPr>
            <w:tcW w:w="1378" w:type="dxa"/>
          </w:tcPr>
          <w:p w:rsidR="00D236AA" w:rsidRDefault="000E2E0C">
            <w:pPr>
              <w:pStyle w:val="TableParagraph"/>
              <w:spacing w:before="1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bl>
    <w:p w:rsidR="00D236AA" w:rsidRDefault="00D236AA">
      <w:pPr>
        <w:pStyle w:val="TableParagraph"/>
        <w:rPr>
          <w:rFonts w:ascii="Times New Roman"/>
          <w:sz w:val="12"/>
        </w:rPr>
        <w:sectPr w:rsidR="00D236AA">
          <w:pgSz w:w="20160" w:h="12240" w:orient="landscape"/>
          <w:pgMar w:top="1340" w:right="0" w:bottom="280" w:left="360" w:header="900" w:footer="0" w:gutter="0"/>
          <w:cols w:space="720"/>
        </w:sectPr>
      </w:pPr>
    </w:p>
    <w:p w:rsidR="00D236AA" w:rsidRDefault="00D236AA">
      <w:pPr>
        <w:pStyle w:val="BodyText"/>
        <w:spacing w:before="2"/>
        <w:rPr>
          <w:rFonts w:ascii="Calibri"/>
          <w:b/>
          <w:sz w:val="3"/>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2578"/>
        </w:trPr>
        <w:tc>
          <w:tcPr>
            <w:tcW w:w="514" w:type="dxa"/>
            <w:vMerge w:val="restart"/>
          </w:tcPr>
          <w:p w:rsidR="00D236AA" w:rsidRDefault="00D236AA">
            <w:pPr>
              <w:pStyle w:val="TableParagraph"/>
              <w:rPr>
                <w:rFonts w:ascii="Times New Roman"/>
                <w:sz w:val="12"/>
              </w:rPr>
            </w:pPr>
          </w:p>
        </w:tc>
        <w:tc>
          <w:tcPr>
            <w:tcW w:w="1560" w:type="dxa"/>
          </w:tcPr>
          <w:p w:rsidR="00D236AA" w:rsidRDefault="000E2E0C">
            <w:pPr>
              <w:pStyle w:val="TableParagraph"/>
              <w:spacing w:before="7"/>
              <w:ind w:left="33"/>
              <w:rPr>
                <w:sz w:val="13"/>
              </w:rPr>
            </w:pPr>
            <w:r>
              <w:rPr>
                <w:sz w:val="13"/>
              </w:rPr>
              <w:t>8.</w:t>
            </w:r>
            <w:r>
              <w:rPr>
                <w:spacing w:val="69"/>
                <w:w w:val="150"/>
                <w:sz w:val="13"/>
              </w:rPr>
              <w:t xml:space="preserve"> </w:t>
            </w:r>
            <w:r>
              <w:rPr>
                <w:spacing w:val="-2"/>
                <w:sz w:val="13"/>
              </w:rPr>
              <w:t>Pemberian</w:t>
            </w:r>
          </w:p>
          <w:p w:rsidR="00D236AA" w:rsidRDefault="000E2E0C">
            <w:pPr>
              <w:pStyle w:val="TableParagraph"/>
              <w:spacing w:before="14" w:line="261" w:lineRule="auto"/>
              <w:ind w:left="316" w:right="132"/>
              <w:rPr>
                <w:sz w:val="13"/>
              </w:rPr>
            </w:pPr>
            <w:r>
              <w:rPr>
                <w:sz w:val="13"/>
              </w:rPr>
              <w:t>Layanan</w:t>
            </w:r>
            <w:r>
              <w:rPr>
                <w:spacing w:val="-3"/>
                <w:sz w:val="13"/>
              </w:rPr>
              <w:t xml:space="preserve"> </w:t>
            </w:r>
            <w:r>
              <w:rPr>
                <w:sz w:val="13"/>
              </w:rPr>
              <w:t>Data</w:t>
            </w:r>
            <w:r>
              <w:rPr>
                <w:spacing w:val="-3"/>
                <w:sz w:val="13"/>
              </w:rPr>
              <w:t xml:space="preserve"> </w:t>
            </w:r>
            <w:r>
              <w:rPr>
                <w:sz w:val="13"/>
              </w:rPr>
              <w:t>dan</w:t>
            </w:r>
            <w:r>
              <w:rPr>
                <w:spacing w:val="40"/>
                <w:sz w:val="13"/>
              </w:rPr>
              <w:t xml:space="preserve"> </w:t>
            </w:r>
            <w:r>
              <w:rPr>
                <w:spacing w:val="-2"/>
                <w:sz w:val="13"/>
              </w:rPr>
              <w:t>Pengaduan</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7" w:line="259" w:lineRule="auto"/>
              <w:ind w:left="115" w:right="132"/>
              <w:rPr>
                <w:sz w:val="13"/>
              </w:rPr>
            </w:pPr>
            <w:r>
              <w:rPr>
                <w:spacing w:val="-2"/>
                <w:sz w:val="13"/>
              </w:rPr>
              <w:t>Jumlah</w:t>
            </w:r>
            <w:r>
              <w:rPr>
                <w:spacing w:val="40"/>
                <w:sz w:val="13"/>
              </w:rPr>
              <w:t xml:space="preserve"> </w:t>
            </w:r>
            <w:r>
              <w:rPr>
                <w:spacing w:val="-2"/>
                <w:sz w:val="13"/>
              </w:rPr>
              <w:t>Orang</w:t>
            </w:r>
            <w:r>
              <w:rPr>
                <w:spacing w:val="40"/>
                <w:sz w:val="13"/>
              </w:rPr>
              <w:t xml:space="preserve"> </w:t>
            </w:r>
            <w:r>
              <w:rPr>
                <w:spacing w:val="-4"/>
                <w:sz w:val="13"/>
              </w:rPr>
              <w:t>yang</w:t>
            </w:r>
            <w:r>
              <w:rPr>
                <w:spacing w:val="40"/>
                <w:sz w:val="13"/>
              </w:rPr>
              <w:t xml:space="preserve"> </w:t>
            </w:r>
            <w:r>
              <w:rPr>
                <w:spacing w:val="-2"/>
                <w:sz w:val="13"/>
              </w:rPr>
              <w:t>Menda</w:t>
            </w:r>
            <w:r>
              <w:rPr>
                <w:spacing w:val="40"/>
                <w:sz w:val="13"/>
              </w:rPr>
              <w:t xml:space="preserve"> </w:t>
            </w:r>
            <w:r>
              <w:rPr>
                <w:spacing w:val="-2"/>
                <w:sz w:val="13"/>
              </w:rPr>
              <w:t>patkan</w:t>
            </w:r>
            <w:r>
              <w:rPr>
                <w:spacing w:val="40"/>
                <w:sz w:val="13"/>
              </w:rPr>
              <w:t xml:space="preserve"> </w:t>
            </w:r>
            <w:r>
              <w:rPr>
                <w:spacing w:val="-2"/>
                <w:sz w:val="13"/>
              </w:rPr>
              <w:t>Layana</w:t>
            </w:r>
            <w:r>
              <w:rPr>
                <w:spacing w:val="40"/>
                <w:sz w:val="13"/>
              </w:rPr>
              <w:t xml:space="preserve"> </w:t>
            </w:r>
            <w:r>
              <w:rPr>
                <w:sz w:val="13"/>
              </w:rPr>
              <w:t>n</w:t>
            </w:r>
            <w:r>
              <w:rPr>
                <w:spacing w:val="-10"/>
                <w:sz w:val="13"/>
              </w:rPr>
              <w:t xml:space="preserve"> </w:t>
            </w:r>
            <w:r>
              <w:rPr>
                <w:sz w:val="13"/>
              </w:rPr>
              <w:t>Data</w:t>
            </w:r>
            <w:r>
              <w:rPr>
                <w:spacing w:val="40"/>
                <w:sz w:val="13"/>
              </w:rPr>
              <w:t xml:space="preserve"> </w:t>
            </w:r>
            <w:r>
              <w:rPr>
                <w:spacing w:val="-4"/>
                <w:sz w:val="13"/>
              </w:rPr>
              <w:t>dan</w:t>
            </w:r>
            <w:r>
              <w:rPr>
                <w:spacing w:val="40"/>
                <w:sz w:val="13"/>
              </w:rPr>
              <w:t xml:space="preserve"> </w:t>
            </w:r>
            <w:r>
              <w:rPr>
                <w:spacing w:val="-2"/>
                <w:sz w:val="13"/>
              </w:rPr>
              <w:t>Pengad</w:t>
            </w:r>
            <w:r>
              <w:rPr>
                <w:spacing w:val="40"/>
                <w:sz w:val="13"/>
              </w:rPr>
              <w:t xml:space="preserve"> </w:t>
            </w:r>
            <w:r>
              <w:rPr>
                <w:spacing w:val="-4"/>
                <w:sz w:val="13"/>
              </w:rPr>
              <w:t>uan</w:t>
            </w:r>
            <w:r>
              <w:rPr>
                <w:spacing w:val="40"/>
                <w:sz w:val="13"/>
              </w:rPr>
              <w:t xml:space="preserve"> </w:t>
            </w:r>
            <w:r>
              <w:rPr>
                <w:spacing w:val="-2"/>
                <w:sz w:val="13"/>
              </w:rPr>
              <w:t>Kewen</w:t>
            </w:r>
            <w:r>
              <w:rPr>
                <w:spacing w:val="40"/>
                <w:sz w:val="13"/>
              </w:rPr>
              <w:t xml:space="preserve"> </w:t>
            </w:r>
            <w:r>
              <w:rPr>
                <w:spacing w:val="-2"/>
                <w:sz w:val="13"/>
              </w:rPr>
              <w:t>angan</w:t>
            </w:r>
            <w:r>
              <w:rPr>
                <w:spacing w:val="40"/>
                <w:sz w:val="13"/>
              </w:rPr>
              <w:t xml:space="preserve"> </w:t>
            </w:r>
            <w:r>
              <w:rPr>
                <w:spacing w:val="-2"/>
                <w:sz w:val="13"/>
              </w:rPr>
              <w:t>Kabupa</w:t>
            </w:r>
            <w:r>
              <w:rPr>
                <w:spacing w:val="40"/>
                <w:sz w:val="13"/>
              </w:rPr>
              <w:t xml:space="preserve"> </w:t>
            </w:r>
            <w:r>
              <w:rPr>
                <w:spacing w:val="-2"/>
                <w:sz w:val="13"/>
              </w:rPr>
              <w:t>ten/Kot</w:t>
            </w:r>
            <w:r>
              <w:rPr>
                <w:spacing w:val="40"/>
                <w:sz w:val="13"/>
              </w:rPr>
              <w:t xml:space="preserve"> </w:t>
            </w:r>
            <w:r>
              <w:rPr>
                <w:spacing w:val="-10"/>
                <w:sz w:val="13"/>
              </w:rPr>
              <w:t>a</w:t>
            </w:r>
          </w:p>
        </w:tc>
        <w:tc>
          <w:tcPr>
            <w:tcW w:w="1786" w:type="dxa"/>
          </w:tcPr>
          <w:p w:rsidR="00D236AA" w:rsidRDefault="000E2E0C">
            <w:pPr>
              <w:pStyle w:val="TableParagraph"/>
              <w:spacing w:before="2"/>
              <w:ind w:left="115"/>
              <w:rPr>
                <w:sz w:val="13"/>
              </w:rPr>
            </w:pPr>
            <w:r>
              <w:rPr>
                <w:sz w:val="13"/>
              </w:rPr>
              <w:t>50</w:t>
            </w:r>
            <w:r>
              <w:rPr>
                <w:spacing w:val="9"/>
                <w:sz w:val="13"/>
              </w:rPr>
              <w:t xml:space="preserve"> </w:t>
            </w:r>
            <w:r>
              <w:rPr>
                <w:spacing w:val="-2"/>
                <w:sz w:val="13"/>
              </w:rPr>
              <w:t>Orang</w:t>
            </w:r>
          </w:p>
        </w:tc>
        <w:tc>
          <w:tcPr>
            <w:tcW w:w="912" w:type="dxa"/>
          </w:tcPr>
          <w:p w:rsidR="00D236AA" w:rsidRDefault="000E2E0C">
            <w:pPr>
              <w:pStyle w:val="TableParagraph"/>
              <w:spacing w:before="2"/>
              <w:ind w:right="93"/>
              <w:jc w:val="right"/>
              <w:rPr>
                <w:sz w:val="13"/>
              </w:rPr>
            </w:pPr>
            <w:r>
              <w:rPr>
                <w:spacing w:val="-2"/>
                <w:sz w:val="13"/>
              </w:rPr>
              <w:t>25.000.00</w:t>
            </w:r>
          </w:p>
          <w:p w:rsidR="00D236AA" w:rsidRDefault="000E2E0C">
            <w:pPr>
              <w:pStyle w:val="TableParagraph"/>
              <w:spacing w:before="19"/>
              <w:ind w:right="88"/>
              <w:jc w:val="right"/>
              <w:rPr>
                <w:sz w:val="13"/>
              </w:rPr>
            </w:pPr>
            <w:r>
              <w:rPr>
                <w:spacing w:val="-10"/>
                <w:sz w:val="13"/>
              </w:rPr>
              <w:t>0</w:t>
            </w:r>
          </w:p>
        </w:tc>
        <w:tc>
          <w:tcPr>
            <w:tcW w:w="913" w:type="dxa"/>
          </w:tcPr>
          <w:p w:rsidR="00D236AA" w:rsidRDefault="000E2E0C">
            <w:pPr>
              <w:pStyle w:val="TableParagraph"/>
              <w:spacing w:before="2"/>
              <w:ind w:right="94"/>
              <w:jc w:val="right"/>
              <w:rPr>
                <w:sz w:val="13"/>
              </w:rPr>
            </w:pPr>
            <w:r>
              <w:rPr>
                <w:spacing w:val="-2"/>
                <w:sz w:val="13"/>
              </w:rPr>
              <w:t>25.000.00</w:t>
            </w:r>
          </w:p>
          <w:p w:rsidR="00D236AA" w:rsidRDefault="000E2E0C">
            <w:pPr>
              <w:pStyle w:val="TableParagraph"/>
              <w:spacing w:before="19"/>
              <w:ind w:right="89"/>
              <w:jc w:val="right"/>
              <w:rPr>
                <w:sz w:val="13"/>
              </w:rPr>
            </w:pPr>
            <w:r>
              <w:rPr>
                <w:spacing w:val="-10"/>
                <w:sz w:val="13"/>
              </w:rPr>
              <w:t>0</w:t>
            </w:r>
          </w:p>
        </w:tc>
        <w:tc>
          <w:tcPr>
            <w:tcW w:w="912" w:type="dxa"/>
          </w:tcPr>
          <w:p w:rsidR="00D236AA" w:rsidRDefault="000E2E0C">
            <w:pPr>
              <w:pStyle w:val="TableParagraph"/>
              <w:spacing w:before="2"/>
              <w:ind w:right="84"/>
              <w:jc w:val="right"/>
              <w:rPr>
                <w:sz w:val="13"/>
              </w:rPr>
            </w:pPr>
            <w:r>
              <w:rPr>
                <w:spacing w:val="-2"/>
                <w:sz w:val="13"/>
              </w:rPr>
              <w:t>25.000.00</w:t>
            </w:r>
          </w:p>
          <w:p w:rsidR="00D236AA" w:rsidRDefault="000E2E0C">
            <w:pPr>
              <w:pStyle w:val="TableParagraph"/>
              <w:spacing w:before="19"/>
              <w:ind w:right="84"/>
              <w:jc w:val="right"/>
              <w:rPr>
                <w:sz w:val="13"/>
              </w:rPr>
            </w:pPr>
            <w:r>
              <w:rPr>
                <w:spacing w:val="-10"/>
                <w:sz w:val="13"/>
              </w:rPr>
              <w:t>0</w:t>
            </w:r>
          </w:p>
        </w:tc>
        <w:tc>
          <w:tcPr>
            <w:tcW w:w="1248" w:type="dxa"/>
          </w:tcPr>
          <w:p w:rsidR="00D236AA" w:rsidRDefault="000E2E0C">
            <w:pPr>
              <w:pStyle w:val="TableParagraph"/>
              <w:spacing w:before="2"/>
              <w:ind w:right="89"/>
              <w:jc w:val="right"/>
              <w:rPr>
                <w:sz w:val="13"/>
              </w:rPr>
            </w:pPr>
            <w:r>
              <w:rPr>
                <w:spacing w:val="-10"/>
                <w:sz w:val="13"/>
              </w:rPr>
              <w:t>0</w:t>
            </w:r>
          </w:p>
        </w:tc>
        <w:tc>
          <w:tcPr>
            <w:tcW w:w="1699" w:type="dxa"/>
          </w:tcPr>
          <w:p w:rsidR="00D236AA" w:rsidRDefault="000E2E0C">
            <w:pPr>
              <w:pStyle w:val="TableParagraph"/>
              <w:spacing w:before="7" w:line="268" w:lineRule="auto"/>
              <w:ind w:left="259" w:right="154" w:hanging="140"/>
              <w:rPr>
                <w:sz w:val="13"/>
              </w:rPr>
            </w:pPr>
            <w:r>
              <w:rPr>
                <w:sz w:val="13"/>
              </w:rPr>
              <w:t>8. Pemberian Layanan</w:t>
            </w:r>
            <w:r>
              <w:rPr>
                <w:spacing w:val="40"/>
                <w:sz w:val="13"/>
              </w:rPr>
              <w:t xml:space="preserve"> </w:t>
            </w:r>
            <w:r>
              <w:rPr>
                <w:sz w:val="13"/>
              </w:rPr>
              <w:t>Data dan Pengaduan</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7" w:line="256" w:lineRule="auto"/>
              <w:ind w:left="110" w:right="150"/>
              <w:rPr>
                <w:sz w:val="13"/>
              </w:rPr>
            </w:pPr>
            <w:r>
              <w:rPr>
                <w:spacing w:val="-2"/>
                <w:sz w:val="13"/>
              </w:rPr>
              <w:t>Jumlah</w:t>
            </w:r>
            <w:r>
              <w:rPr>
                <w:spacing w:val="40"/>
                <w:sz w:val="13"/>
              </w:rPr>
              <w:t xml:space="preserve"> </w:t>
            </w:r>
            <w:r>
              <w:rPr>
                <w:sz w:val="13"/>
              </w:rPr>
              <w:t>Orang</w:t>
            </w:r>
            <w:r>
              <w:rPr>
                <w:spacing w:val="-10"/>
                <w:sz w:val="13"/>
              </w:rPr>
              <w:t xml:space="preserve"> </w:t>
            </w:r>
            <w:r>
              <w:rPr>
                <w:sz w:val="13"/>
              </w:rPr>
              <w:t>yang</w:t>
            </w:r>
            <w:r>
              <w:rPr>
                <w:spacing w:val="40"/>
                <w:sz w:val="13"/>
              </w:rPr>
              <w:t xml:space="preserve"> </w:t>
            </w:r>
            <w:r>
              <w:rPr>
                <w:spacing w:val="-2"/>
                <w:sz w:val="13"/>
              </w:rPr>
              <w:t>Mendapatk</w:t>
            </w:r>
            <w:r>
              <w:rPr>
                <w:spacing w:val="40"/>
                <w:sz w:val="13"/>
              </w:rPr>
              <w:t xml:space="preserve"> </w:t>
            </w:r>
            <w:r>
              <w:rPr>
                <w:sz w:val="13"/>
              </w:rPr>
              <w:t>an</w:t>
            </w:r>
            <w:r>
              <w:rPr>
                <w:spacing w:val="-10"/>
                <w:sz w:val="13"/>
              </w:rPr>
              <w:t xml:space="preserve"> </w:t>
            </w:r>
            <w:r>
              <w:rPr>
                <w:sz w:val="13"/>
              </w:rPr>
              <w:t>Layanan</w:t>
            </w:r>
            <w:r>
              <w:rPr>
                <w:spacing w:val="40"/>
                <w:sz w:val="13"/>
              </w:rPr>
              <w:t xml:space="preserve"> </w:t>
            </w:r>
            <w:r>
              <w:rPr>
                <w:sz w:val="13"/>
              </w:rPr>
              <w:t>Data</w:t>
            </w:r>
            <w:r>
              <w:rPr>
                <w:spacing w:val="-10"/>
                <w:sz w:val="13"/>
              </w:rPr>
              <w:t xml:space="preserve"> </w:t>
            </w:r>
            <w:r>
              <w:rPr>
                <w:sz w:val="13"/>
              </w:rPr>
              <w:t>dan</w:t>
            </w:r>
            <w:r>
              <w:rPr>
                <w:spacing w:val="40"/>
                <w:sz w:val="13"/>
              </w:rPr>
              <w:t xml:space="preserve"> </w:t>
            </w:r>
            <w:r>
              <w:rPr>
                <w:spacing w:val="-2"/>
                <w:sz w:val="13"/>
              </w:rPr>
              <w:t>Pengaduan</w:t>
            </w:r>
            <w:r>
              <w:rPr>
                <w:spacing w:val="40"/>
                <w:sz w:val="13"/>
              </w:rPr>
              <w:t xml:space="preserve"> </w:t>
            </w:r>
            <w:r>
              <w:rPr>
                <w:spacing w:val="-2"/>
                <w:sz w:val="13"/>
              </w:rPr>
              <w:t>Kewenanga</w:t>
            </w:r>
            <w:r>
              <w:rPr>
                <w:spacing w:val="40"/>
                <w:sz w:val="13"/>
              </w:rPr>
              <w:t xml:space="preserve"> </w:t>
            </w:r>
            <w:r>
              <w:rPr>
                <w:spacing w:val="-10"/>
                <w:sz w:val="13"/>
              </w:rPr>
              <w:t>n</w:t>
            </w:r>
            <w:r>
              <w:rPr>
                <w:spacing w:val="40"/>
                <w:sz w:val="13"/>
              </w:rPr>
              <w:t xml:space="preserve"> </w:t>
            </w:r>
            <w:r>
              <w:rPr>
                <w:spacing w:val="-2"/>
                <w:sz w:val="13"/>
              </w:rPr>
              <w:t>Kabupaten/</w:t>
            </w:r>
            <w:r>
              <w:rPr>
                <w:spacing w:val="40"/>
                <w:sz w:val="13"/>
              </w:rPr>
              <w:t xml:space="preserve"> </w:t>
            </w:r>
            <w:r>
              <w:rPr>
                <w:spacing w:val="-4"/>
                <w:sz w:val="13"/>
              </w:rPr>
              <w:t>Kota</w:t>
            </w:r>
          </w:p>
        </w:tc>
        <w:tc>
          <w:tcPr>
            <w:tcW w:w="1791" w:type="dxa"/>
          </w:tcPr>
          <w:p w:rsidR="00D236AA" w:rsidRDefault="000E2E0C">
            <w:pPr>
              <w:pStyle w:val="TableParagraph"/>
              <w:spacing w:before="2"/>
              <w:ind w:left="111"/>
              <w:rPr>
                <w:sz w:val="13"/>
              </w:rPr>
            </w:pPr>
            <w:r>
              <w:rPr>
                <w:sz w:val="13"/>
              </w:rPr>
              <w:t>15</w:t>
            </w:r>
            <w:r>
              <w:rPr>
                <w:spacing w:val="9"/>
                <w:sz w:val="13"/>
              </w:rPr>
              <w:t xml:space="preserve"> </w:t>
            </w:r>
            <w:r>
              <w:rPr>
                <w:spacing w:val="-2"/>
                <w:sz w:val="13"/>
              </w:rPr>
              <w:t>Orang</w:t>
            </w:r>
          </w:p>
        </w:tc>
        <w:tc>
          <w:tcPr>
            <w:tcW w:w="912" w:type="dxa"/>
          </w:tcPr>
          <w:p w:rsidR="00D236AA" w:rsidRDefault="000E2E0C">
            <w:pPr>
              <w:pStyle w:val="TableParagraph"/>
              <w:spacing w:before="2"/>
              <w:ind w:left="187"/>
              <w:rPr>
                <w:sz w:val="13"/>
              </w:rPr>
            </w:pPr>
            <w:r>
              <w:rPr>
                <w:spacing w:val="-2"/>
                <w:sz w:val="13"/>
              </w:rPr>
              <w:t>5.000.000</w:t>
            </w:r>
          </w:p>
        </w:tc>
        <w:tc>
          <w:tcPr>
            <w:tcW w:w="917" w:type="dxa"/>
          </w:tcPr>
          <w:p w:rsidR="00D236AA" w:rsidRDefault="000E2E0C">
            <w:pPr>
              <w:pStyle w:val="TableParagraph"/>
              <w:spacing w:before="2"/>
              <w:ind w:left="188"/>
              <w:rPr>
                <w:sz w:val="13"/>
              </w:rPr>
            </w:pPr>
            <w:r>
              <w:rPr>
                <w:spacing w:val="-2"/>
                <w:sz w:val="13"/>
              </w:rPr>
              <w:t>5.000.000</w:t>
            </w:r>
          </w:p>
        </w:tc>
        <w:tc>
          <w:tcPr>
            <w:tcW w:w="1166" w:type="dxa"/>
          </w:tcPr>
          <w:p w:rsidR="00D236AA" w:rsidRDefault="000E2E0C">
            <w:pPr>
              <w:pStyle w:val="TableParagraph"/>
              <w:spacing w:before="2"/>
              <w:ind w:right="92"/>
              <w:jc w:val="right"/>
              <w:rPr>
                <w:sz w:val="13"/>
              </w:rPr>
            </w:pPr>
            <w:r>
              <w:rPr>
                <w:spacing w:val="-2"/>
                <w:sz w:val="13"/>
              </w:rPr>
              <w:t>5.000.000</w:t>
            </w:r>
          </w:p>
        </w:tc>
        <w:tc>
          <w:tcPr>
            <w:tcW w:w="1378" w:type="dxa"/>
          </w:tcPr>
          <w:p w:rsidR="00D236AA" w:rsidRDefault="000E2E0C">
            <w:pPr>
              <w:pStyle w:val="TableParagraph"/>
              <w:spacing w:before="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r w:rsidR="00D236AA">
        <w:trPr>
          <w:trHeight w:val="2415"/>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2" w:line="261" w:lineRule="auto"/>
              <w:ind w:left="316" w:right="221" w:hanging="284"/>
              <w:rPr>
                <w:sz w:val="13"/>
              </w:rPr>
            </w:pPr>
            <w:r>
              <w:rPr>
                <w:sz w:val="13"/>
              </w:rPr>
              <w:t>9.</w:t>
            </w:r>
            <w:r>
              <w:rPr>
                <w:spacing w:val="80"/>
                <w:sz w:val="13"/>
              </w:rPr>
              <w:t xml:space="preserve"> </w:t>
            </w:r>
            <w:r>
              <w:rPr>
                <w:sz w:val="13"/>
              </w:rPr>
              <w:t>Pemberian</w:t>
            </w:r>
            <w:r>
              <w:rPr>
                <w:spacing w:val="40"/>
                <w:sz w:val="13"/>
              </w:rPr>
              <w:t xml:space="preserve"> </w:t>
            </w:r>
            <w:r>
              <w:rPr>
                <w:spacing w:val="-2"/>
                <w:sz w:val="13"/>
              </w:rPr>
              <w:t>Layanan</w:t>
            </w:r>
            <w:r>
              <w:rPr>
                <w:spacing w:val="40"/>
                <w:sz w:val="13"/>
              </w:rPr>
              <w:t xml:space="preserve"> </w:t>
            </w:r>
            <w:r>
              <w:rPr>
                <w:spacing w:val="-2"/>
                <w:sz w:val="13"/>
              </w:rPr>
              <w:t>Kedaruratan</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7" w:line="259" w:lineRule="auto"/>
              <w:ind w:left="115" w:right="127"/>
              <w:rPr>
                <w:sz w:val="13"/>
              </w:rPr>
            </w:pPr>
            <w:r>
              <w:rPr>
                <w:spacing w:val="-2"/>
                <w:sz w:val="13"/>
              </w:rPr>
              <w:t>Jumlah</w:t>
            </w:r>
            <w:r>
              <w:rPr>
                <w:spacing w:val="40"/>
                <w:sz w:val="13"/>
              </w:rPr>
              <w:t xml:space="preserve"> </w:t>
            </w:r>
            <w:r>
              <w:rPr>
                <w:spacing w:val="-2"/>
                <w:sz w:val="13"/>
              </w:rPr>
              <w:t>Orang</w:t>
            </w:r>
            <w:r>
              <w:rPr>
                <w:spacing w:val="40"/>
                <w:sz w:val="13"/>
              </w:rPr>
              <w:t xml:space="preserve"> </w:t>
            </w:r>
            <w:r>
              <w:rPr>
                <w:spacing w:val="-4"/>
                <w:sz w:val="13"/>
              </w:rPr>
              <w:t>yang</w:t>
            </w:r>
            <w:r>
              <w:rPr>
                <w:spacing w:val="40"/>
                <w:sz w:val="13"/>
              </w:rPr>
              <w:t xml:space="preserve"> </w:t>
            </w:r>
            <w:r>
              <w:rPr>
                <w:spacing w:val="-2"/>
                <w:sz w:val="13"/>
              </w:rPr>
              <w:t>Menda</w:t>
            </w:r>
            <w:r>
              <w:rPr>
                <w:spacing w:val="40"/>
                <w:sz w:val="13"/>
              </w:rPr>
              <w:t xml:space="preserve"> </w:t>
            </w:r>
            <w:r>
              <w:rPr>
                <w:spacing w:val="-2"/>
                <w:sz w:val="13"/>
              </w:rPr>
              <w:t>patkan</w:t>
            </w:r>
            <w:r>
              <w:rPr>
                <w:spacing w:val="40"/>
                <w:sz w:val="13"/>
              </w:rPr>
              <w:t xml:space="preserve"> </w:t>
            </w:r>
            <w:r>
              <w:rPr>
                <w:spacing w:val="-2"/>
                <w:sz w:val="13"/>
              </w:rPr>
              <w:t>Pelaya</w:t>
            </w:r>
            <w:r>
              <w:rPr>
                <w:spacing w:val="40"/>
                <w:sz w:val="13"/>
              </w:rPr>
              <w:t xml:space="preserve"> </w:t>
            </w:r>
            <w:r>
              <w:rPr>
                <w:spacing w:val="-4"/>
                <w:sz w:val="13"/>
              </w:rPr>
              <w:t>nan</w:t>
            </w:r>
            <w:r>
              <w:rPr>
                <w:spacing w:val="40"/>
                <w:sz w:val="13"/>
              </w:rPr>
              <w:t xml:space="preserve"> </w:t>
            </w:r>
            <w:r>
              <w:rPr>
                <w:spacing w:val="-2"/>
                <w:sz w:val="13"/>
              </w:rPr>
              <w:t>Kedaru</w:t>
            </w:r>
            <w:r>
              <w:rPr>
                <w:spacing w:val="40"/>
                <w:sz w:val="13"/>
              </w:rPr>
              <w:t xml:space="preserve"> </w:t>
            </w:r>
            <w:r>
              <w:rPr>
                <w:spacing w:val="-2"/>
                <w:sz w:val="13"/>
              </w:rPr>
              <w:t>ratan</w:t>
            </w:r>
            <w:r>
              <w:rPr>
                <w:spacing w:val="40"/>
                <w:sz w:val="13"/>
              </w:rPr>
              <w:t xml:space="preserve"> </w:t>
            </w:r>
            <w:r>
              <w:rPr>
                <w:spacing w:val="-2"/>
                <w:sz w:val="13"/>
              </w:rPr>
              <w:t>Kewen</w:t>
            </w:r>
            <w:r>
              <w:rPr>
                <w:spacing w:val="40"/>
                <w:sz w:val="13"/>
              </w:rPr>
              <w:t xml:space="preserve"> </w:t>
            </w:r>
            <w:r>
              <w:rPr>
                <w:spacing w:val="-2"/>
                <w:sz w:val="13"/>
              </w:rPr>
              <w:t>angan</w:t>
            </w:r>
            <w:r>
              <w:rPr>
                <w:spacing w:val="40"/>
                <w:sz w:val="13"/>
              </w:rPr>
              <w:t xml:space="preserve"> </w:t>
            </w:r>
            <w:r>
              <w:rPr>
                <w:spacing w:val="-2"/>
                <w:sz w:val="13"/>
              </w:rPr>
              <w:t>Kabupa</w:t>
            </w:r>
            <w:r>
              <w:rPr>
                <w:spacing w:val="40"/>
                <w:sz w:val="13"/>
              </w:rPr>
              <w:t xml:space="preserve"> </w:t>
            </w:r>
            <w:r>
              <w:rPr>
                <w:sz w:val="13"/>
              </w:rPr>
              <w:t>ten</w:t>
            </w:r>
            <w:r>
              <w:rPr>
                <w:spacing w:val="-1"/>
                <w:sz w:val="13"/>
              </w:rPr>
              <w:t xml:space="preserve"> </w:t>
            </w:r>
            <w:r>
              <w:rPr>
                <w:sz w:val="13"/>
              </w:rPr>
              <w:t>/</w:t>
            </w:r>
            <w:r>
              <w:rPr>
                <w:spacing w:val="40"/>
                <w:sz w:val="13"/>
              </w:rPr>
              <w:t xml:space="preserve"> </w:t>
            </w:r>
            <w:r>
              <w:rPr>
                <w:spacing w:val="-4"/>
                <w:sz w:val="13"/>
              </w:rPr>
              <w:t>Kota</w:t>
            </w:r>
          </w:p>
        </w:tc>
        <w:tc>
          <w:tcPr>
            <w:tcW w:w="1786" w:type="dxa"/>
          </w:tcPr>
          <w:p w:rsidR="00D236AA" w:rsidRDefault="000E2E0C">
            <w:pPr>
              <w:pStyle w:val="TableParagraph"/>
              <w:spacing w:before="2"/>
              <w:ind w:left="115"/>
              <w:rPr>
                <w:sz w:val="13"/>
              </w:rPr>
            </w:pPr>
            <w:r>
              <w:rPr>
                <w:sz w:val="13"/>
              </w:rPr>
              <w:t>75</w:t>
            </w:r>
            <w:r>
              <w:rPr>
                <w:spacing w:val="9"/>
                <w:sz w:val="13"/>
              </w:rPr>
              <w:t xml:space="preserve"> </w:t>
            </w:r>
            <w:r>
              <w:rPr>
                <w:spacing w:val="-2"/>
                <w:sz w:val="13"/>
              </w:rPr>
              <w:t>Orang</w:t>
            </w:r>
          </w:p>
        </w:tc>
        <w:tc>
          <w:tcPr>
            <w:tcW w:w="912" w:type="dxa"/>
          </w:tcPr>
          <w:p w:rsidR="00D236AA" w:rsidRDefault="000E2E0C">
            <w:pPr>
              <w:pStyle w:val="TableParagraph"/>
              <w:spacing w:before="2"/>
              <w:ind w:right="93"/>
              <w:jc w:val="right"/>
              <w:rPr>
                <w:sz w:val="13"/>
              </w:rPr>
            </w:pPr>
            <w:r>
              <w:rPr>
                <w:spacing w:val="-2"/>
                <w:sz w:val="13"/>
              </w:rPr>
              <w:t>50.000.00</w:t>
            </w:r>
          </w:p>
          <w:p w:rsidR="00D236AA" w:rsidRDefault="000E2E0C">
            <w:pPr>
              <w:pStyle w:val="TableParagraph"/>
              <w:spacing w:before="14"/>
              <w:ind w:right="88"/>
              <w:jc w:val="right"/>
              <w:rPr>
                <w:sz w:val="13"/>
              </w:rPr>
            </w:pPr>
            <w:r>
              <w:rPr>
                <w:spacing w:val="-10"/>
                <w:sz w:val="13"/>
              </w:rPr>
              <w:t>0</w:t>
            </w:r>
          </w:p>
        </w:tc>
        <w:tc>
          <w:tcPr>
            <w:tcW w:w="913" w:type="dxa"/>
          </w:tcPr>
          <w:p w:rsidR="00D236AA" w:rsidRDefault="000E2E0C">
            <w:pPr>
              <w:pStyle w:val="TableParagraph"/>
              <w:spacing w:before="2"/>
              <w:ind w:right="94"/>
              <w:jc w:val="right"/>
              <w:rPr>
                <w:sz w:val="13"/>
              </w:rPr>
            </w:pPr>
            <w:r>
              <w:rPr>
                <w:spacing w:val="-2"/>
                <w:sz w:val="13"/>
              </w:rPr>
              <w:t>50.000.00</w:t>
            </w:r>
          </w:p>
          <w:p w:rsidR="00D236AA" w:rsidRDefault="000E2E0C">
            <w:pPr>
              <w:pStyle w:val="TableParagraph"/>
              <w:spacing w:before="14"/>
              <w:ind w:right="89"/>
              <w:jc w:val="right"/>
              <w:rPr>
                <w:sz w:val="13"/>
              </w:rPr>
            </w:pPr>
            <w:r>
              <w:rPr>
                <w:spacing w:val="-10"/>
                <w:sz w:val="13"/>
              </w:rPr>
              <w:t>0</w:t>
            </w:r>
          </w:p>
        </w:tc>
        <w:tc>
          <w:tcPr>
            <w:tcW w:w="912" w:type="dxa"/>
          </w:tcPr>
          <w:p w:rsidR="00D236AA" w:rsidRDefault="000E2E0C">
            <w:pPr>
              <w:pStyle w:val="TableParagraph"/>
              <w:spacing w:before="2"/>
              <w:ind w:right="84"/>
              <w:jc w:val="right"/>
              <w:rPr>
                <w:sz w:val="13"/>
              </w:rPr>
            </w:pPr>
            <w:r>
              <w:rPr>
                <w:spacing w:val="-2"/>
                <w:sz w:val="13"/>
              </w:rPr>
              <w:t>50.000.00</w:t>
            </w:r>
          </w:p>
          <w:p w:rsidR="00D236AA" w:rsidRDefault="000E2E0C">
            <w:pPr>
              <w:pStyle w:val="TableParagraph"/>
              <w:spacing w:before="14"/>
              <w:ind w:right="84"/>
              <w:jc w:val="right"/>
              <w:rPr>
                <w:sz w:val="13"/>
              </w:rPr>
            </w:pPr>
            <w:r>
              <w:rPr>
                <w:spacing w:val="-10"/>
                <w:sz w:val="13"/>
              </w:rPr>
              <w:t>0</w:t>
            </w:r>
          </w:p>
        </w:tc>
        <w:tc>
          <w:tcPr>
            <w:tcW w:w="1248" w:type="dxa"/>
          </w:tcPr>
          <w:p w:rsidR="00D236AA" w:rsidRDefault="000E2E0C">
            <w:pPr>
              <w:pStyle w:val="TableParagraph"/>
              <w:spacing w:before="2"/>
              <w:ind w:right="89"/>
              <w:jc w:val="right"/>
              <w:rPr>
                <w:sz w:val="13"/>
              </w:rPr>
            </w:pPr>
            <w:r>
              <w:rPr>
                <w:spacing w:val="-10"/>
                <w:sz w:val="13"/>
              </w:rPr>
              <w:t>0</w:t>
            </w:r>
          </w:p>
        </w:tc>
        <w:tc>
          <w:tcPr>
            <w:tcW w:w="1699" w:type="dxa"/>
          </w:tcPr>
          <w:p w:rsidR="00D236AA" w:rsidRDefault="000E2E0C">
            <w:pPr>
              <w:pStyle w:val="TableParagraph"/>
              <w:spacing w:before="2" w:line="261" w:lineRule="auto"/>
              <w:ind w:left="403" w:right="256" w:hanging="284"/>
              <w:rPr>
                <w:sz w:val="13"/>
              </w:rPr>
            </w:pPr>
            <w:r>
              <w:rPr>
                <w:sz w:val="13"/>
              </w:rPr>
              <w:t>9.</w:t>
            </w:r>
            <w:r>
              <w:rPr>
                <w:spacing w:val="80"/>
                <w:sz w:val="13"/>
              </w:rPr>
              <w:t xml:space="preserve"> </w:t>
            </w:r>
            <w:r>
              <w:rPr>
                <w:sz w:val="13"/>
              </w:rPr>
              <w:t>Pemberian</w:t>
            </w:r>
            <w:r>
              <w:rPr>
                <w:spacing w:val="40"/>
                <w:sz w:val="13"/>
              </w:rPr>
              <w:t xml:space="preserve"> </w:t>
            </w:r>
            <w:r>
              <w:rPr>
                <w:spacing w:val="-2"/>
                <w:sz w:val="13"/>
              </w:rPr>
              <w:t>Layanan</w:t>
            </w:r>
            <w:r>
              <w:rPr>
                <w:spacing w:val="40"/>
                <w:sz w:val="13"/>
              </w:rPr>
              <w:t xml:space="preserve"> </w:t>
            </w:r>
            <w:r>
              <w:rPr>
                <w:spacing w:val="-2"/>
                <w:sz w:val="13"/>
              </w:rPr>
              <w:t>Kedaruratan</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7" w:line="259" w:lineRule="auto"/>
              <w:ind w:left="110" w:right="128"/>
              <w:rPr>
                <w:sz w:val="13"/>
              </w:rPr>
            </w:pPr>
            <w:r>
              <w:rPr>
                <w:spacing w:val="-2"/>
                <w:sz w:val="13"/>
              </w:rPr>
              <w:t>Jumlah</w:t>
            </w:r>
            <w:r>
              <w:rPr>
                <w:spacing w:val="40"/>
                <w:sz w:val="13"/>
              </w:rPr>
              <w:t xml:space="preserve"> </w:t>
            </w:r>
            <w:r>
              <w:rPr>
                <w:sz w:val="13"/>
              </w:rPr>
              <w:t>Orang</w:t>
            </w:r>
            <w:r>
              <w:rPr>
                <w:spacing w:val="-10"/>
                <w:sz w:val="13"/>
              </w:rPr>
              <w:t xml:space="preserve"> </w:t>
            </w:r>
            <w:r>
              <w:rPr>
                <w:sz w:val="13"/>
              </w:rPr>
              <w:t>yang</w:t>
            </w:r>
            <w:r>
              <w:rPr>
                <w:spacing w:val="40"/>
                <w:sz w:val="13"/>
              </w:rPr>
              <w:t xml:space="preserve"> </w:t>
            </w:r>
            <w:r>
              <w:rPr>
                <w:spacing w:val="-2"/>
                <w:sz w:val="13"/>
              </w:rPr>
              <w:t>Mendapatk</w:t>
            </w:r>
            <w:r>
              <w:rPr>
                <w:spacing w:val="40"/>
                <w:sz w:val="13"/>
              </w:rPr>
              <w:t xml:space="preserve"> </w:t>
            </w:r>
            <w:r>
              <w:rPr>
                <w:spacing w:val="-6"/>
                <w:sz w:val="13"/>
              </w:rPr>
              <w:t>an</w:t>
            </w:r>
            <w:r>
              <w:rPr>
                <w:spacing w:val="40"/>
                <w:sz w:val="13"/>
              </w:rPr>
              <w:t xml:space="preserve"> </w:t>
            </w:r>
            <w:r>
              <w:rPr>
                <w:spacing w:val="-2"/>
                <w:sz w:val="13"/>
              </w:rPr>
              <w:t>Pelayanan</w:t>
            </w:r>
            <w:r>
              <w:rPr>
                <w:spacing w:val="40"/>
                <w:sz w:val="13"/>
              </w:rPr>
              <w:t xml:space="preserve"> </w:t>
            </w:r>
            <w:r>
              <w:rPr>
                <w:spacing w:val="-2"/>
                <w:sz w:val="13"/>
              </w:rPr>
              <w:t>Kedarurata</w:t>
            </w:r>
            <w:r>
              <w:rPr>
                <w:spacing w:val="80"/>
                <w:sz w:val="13"/>
              </w:rPr>
              <w:t xml:space="preserve"> </w:t>
            </w:r>
            <w:r>
              <w:rPr>
                <w:spacing w:val="-10"/>
                <w:sz w:val="13"/>
              </w:rPr>
              <w:t>n</w:t>
            </w:r>
            <w:r>
              <w:rPr>
                <w:spacing w:val="40"/>
                <w:sz w:val="13"/>
              </w:rPr>
              <w:t xml:space="preserve"> </w:t>
            </w:r>
            <w:r>
              <w:rPr>
                <w:spacing w:val="-2"/>
                <w:sz w:val="13"/>
              </w:rPr>
              <w:t>Kewenanga</w:t>
            </w:r>
            <w:r>
              <w:rPr>
                <w:spacing w:val="40"/>
                <w:sz w:val="13"/>
              </w:rPr>
              <w:t xml:space="preserve"> </w:t>
            </w:r>
            <w:r>
              <w:rPr>
                <w:spacing w:val="-10"/>
                <w:sz w:val="13"/>
              </w:rPr>
              <w:t>n</w:t>
            </w:r>
            <w:r>
              <w:rPr>
                <w:spacing w:val="40"/>
                <w:sz w:val="13"/>
              </w:rPr>
              <w:t xml:space="preserve"> </w:t>
            </w:r>
            <w:r>
              <w:rPr>
                <w:sz w:val="13"/>
              </w:rPr>
              <w:t>Kabupaten</w:t>
            </w:r>
            <w:r>
              <w:rPr>
                <w:spacing w:val="-10"/>
                <w:sz w:val="13"/>
              </w:rPr>
              <w:t xml:space="preserve"> </w:t>
            </w:r>
            <w:r>
              <w:rPr>
                <w:sz w:val="13"/>
              </w:rPr>
              <w:t>/</w:t>
            </w:r>
            <w:r>
              <w:rPr>
                <w:spacing w:val="40"/>
                <w:sz w:val="13"/>
              </w:rPr>
              <w:t xml:space="preserve"> </w:t>
            </w:r>
            <w:r>
              <w:rPr>
                <w:spacing w:val="-4"/>
                <w:sz w:val="13"/>
              </w:rPr>
              <w:t>Kota</w:t>
            </w:r>
          </w:p>
        </w:tc>
        <w:tc>
          <w:tcPr>
            <w:tcW w:w="1791" w:type="dxa"/>
          </w:tcPr>
          <w:p w:rsidR="00D236AA" w:rsidRDefault="000E2E0C">
            <w:pPr>
              <w:pStyle w:val="TableParagraph"/>
              <w:spacing w:before="2"/>
              <w:ind w:left="111"/>
              <w:rPr>
                <w:sz w:val="13"/>
              </w:rPr>
            </w:pPr>
            <w:r>
              <w:rPr>
                <w:sz w:val="13"/>
              </w:rPr>
              <w:t>20</w:t>
            </w:r>
            <w:r>
              <w:rPr>
                <w:spacing w:val="9"/>
                <w:sz w:val="13"/>
              </w:rPr>
              <w:t xml:space="preserve"> </w:t>
            </w:r>
            <w:r>
              <w:rPr>
                <w:spacing w:val="-2"/>
                <w:sz w:val="13"/>
              </w:rPr>
              <w:t>Orang</w:t>
            </w:r>
          </w:p>
        </w:tc>
        <w:tc>
          <w:tcPr>
            <w:tcW w:w="912" w:type="dxa"/>
          </w:tcPr>
          <w:p w:rsidR="00D236AA" w:rsidRDefault="000E2E0C">
            <w:pPr>
              <w:pStyle w:val="TableParagraph"/>
              <w:spacing w:before="2"/>
              <w:ind w:right="83"/>
              <w:jc w:val="right"/>
              <w:rPr>
                <w:sz w:val="13"/>
              </w:rPr>
            </w:pPr>
            <w:r>
              <w:rPr>
                <w:spacing w:val="-2"/>
                <w:sz w:val="13"/>
              </w:rPr>
              <w:t>26.374.30</w:t>
            </w:r>
          </w:p>
          <w:p w:rsidR="00D236AA" w:rsidRDefault="000E2E0C">
            <w:pPr>
              <w:pStyle w:val="TableParagraph"/>
              <w:spacing w:before="14"/>
              <w:ind w:right="88"/>
              <w:jc w:val="right"/>
              <w:rPr>
                <w:sz w:val="13"/>
              </w:rPr>
            </w:pPr>
            <w:r>
              <w:rPr>
                <w:spacing w:val="-10"/>
                <w:sz w:val="13"/>
              </w:rPr>
              <w:t>0</w:t>
            </w:r>
          </w:p>
        </w:tc>
        <w:tc>
          <w:tcPr>
            <w:tcW w:w="917" w:type="dxa"/>
          </w:tcPr>
          <w:p w:rsidR="00D236AA" w:rsidRDefault="000E2E0C">
            <w:pPr>
              <w:pStyle w:val="TableParagraph"/>
              <w:spacing w:before="2"/>
              <w:ind w:right="93"/>
              <w:jc w:val="right"/>
              <w:rPr>
                <w:sz w:val="13"/>
              </w:rPr>
            </w:pPr>
            <w:r>
              <w:rPr>
                <w:spacing w:val="-2"/>
                <w:sz w:val="13"/>
              </w:rPr>
              <w:t>26.374.30</w:t>
            </w:r>
          </w:p>
          <w:p w:rsidR="00D236AA" w:rsidRDefault="000E2E0C">
            <w:pPr>
              <w:pStyle w:val="TableParagraph"/>
              <w:spacing w:before="14"/>
              <w:ind w:right="92"/>
              <w:jc w:val="right"/>
              <w:rPr>
                <w:sz w:val="13"/>
              </w:rPr>
            </w:pPr>
            <w:r>
              <w:rPr>
                <w:spacing w:val="-10"/>
                <w:sz w:val="13"/>
              </w:rPr>
              <w:t>0</w:t>
            </w:r>
          </w:p>
        </w:tc>
        <w:tc>
          <w:tcPr>
            <w:tcW w:w="1166" w:type="dxa"/>
          </w:tcPr>
          <w:p w:rsidR="00D236AA" w:rsidRDefault="000E2E0C">
            <w:pPr>
              <w:pStyle w:val="TableParagraph"/>
              <w:spacing w:before="2"/>
              <w:ind w:right="92"/>
              <w:jc w:val="right"/>
              <w:rPr>
                <w:sz w:val="13"/>
              </w:rPr>
            </w:pPr>
            <w:r>
              <w:rPr>
                <w:spacing w:val="-2"/>
                <w:sz w:val="13"/>
              </w:rPr>
              <w:t>26.374.300</w:t>
            </w:r>
          </w:p>
        </w:tc>
        <w:tc>
          <w:tcPr>
            <w:tcW w:w="1378" w:type="dxa"/>
          </w:tcPr>
          <w:p w:rsidR="00D236AA" w:rsidRDefault="000E2E0C">
            <w:pPr>
              <w:pStyle w:val="TableParagraph"/>
              <w:spacing w:before="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r w:rsidR="00D236AA">
        <w:trPr>
          <w:trHeight w:val="4028"/>
        </w:trPr>
        <w:tc>
          <w:tcPr>
            <w:tcW w:w="514" w:type="dxa"/>
            <w:vMerge/>
            <w:tcBorders>
              <w:top w:val="nil"/>
            </w:tcBorders>
          </w:tcPr>
          <w:p w:rsidR="00D236AA" w:rsidRDefault="00D236AA">
            <w:pPr>
              <w:rPr>
                <w:sz w:val="2"/>
                <w:szCs w:val="2"/>
              </w:rPr>
            </w:pPr>
          </w:p>
        </w:tc>
        <w:tc>
          <w:tcPr>
            <w:tcW w:w="1560" w:type="dxa"/>
            <w:shd w:val="clear" w:color="auto" w:fill="D9D9D9"/>
          </w:tcPr>
          <w:p w:rsidR="00D236AA" w:rsidRDefault="000E2E0C">
            <w:pPr>
              <w:pStyle w:val="TableParagraph"/>
              <w:spacing w:before="7" w:line="259" w:lineRule="auto"/>
              <w:ind w:left="115" w:right="209"/>
              <w:rPr>
                <w:rFonts w:ascii="Arial"/>
                <w:b/>
                <w:sz w:val="13"/>
              </w:rPr>
            </w:pPr>
            <w:r>
              <w:rPr>
                <w:rFonts w:ascii="Arial"/>
                <w:b/>
                <w:sz w:val="13"/>
              </w:rPr>
              <w:t>Rehabilitasi Sosial</w:t>
            </w:r>
            <w:r>
              <w:rPr>
                <w:rFonts w:ascii="Arial"/>
                <w:b/>
                <w:spacing w:val="40"/>
                <w:sz w:val="13"/>
              </w:rPr>
              <w:t xml:space="preserve"> </w:t>
            </w:r>
            <w:r>
              <w:rPr>
                <w:rFonts w:ascii="Arial"/>
                <w:b/>
                <w:spacing w:val="-2"/>
                <w:sz w:val="13"/>
              </w:rPr>
              <w:t>Penyandang</w:t>
            </w:r>
            <w:r>
              <w:rPr>
                <w:rFonts w:ascii="Arial"/>
                <w:b/>
                <w:spacing w:val="40"/>
                <w:sz w:val="13"/>
              </w:rPr>
              <w:t xml:space="preserve"> </w:t>
            </w:r>
            <w:r>
              <w:rPr>
                <w:rFonts w:ascii="Arial"/>
                <w:b/>
                <w:spacing w:val="-2"/>
                <w:sz w:val="13"/>
              </w:rPr>
              <w:t>Masalah</w:t>
            </w:r>
            <w:r>
              <w:rPr>
                <w:rFonts w:ascii="Arial"/>
                <w:b/>
                <w:spacing w:val="40"/>
                <w:sz w:val="13"/>
              </w:rPr>
              <w:t xml:space="preserve"> </w:t>
            </w:r>
            <w:r>
              <w:rPr>
                <w:rFonts w:ascii="Arial"/>
                <w:b/>
                <w:spacing w:val="-2"/>
                <w:sz w:val="13"/>
              </w:rPr>
              <w:t>Kesejahteraan</w:t>
            </w:r>
            <w:r>
              <w:rPr>
                <w:rFonts w:ascii="Arial"/>
                <w:b/>
                <w:spacing w:val="40"/>
                <w:sz w:val="13"/>
              </w:rPr>
              <w:t xml:space="preserve"> </w:t>
            </w:r>
            <w:r>
              <w:rPr>
                <w:rFonts w:ascii="Arial"/>
                <w:b/>
                <w:sz w:val="13"/>
              </w:rPr>
              <w:t>Sosial</w:t>
            </w:r>
            <w:r>
              <w:rPr>
                <w:rFonts w:ascii="Arial"/>
                <w:b/>
                <w:spacing w:val="-10"/>
                <w:sz w:val="13"/>
              </w:rPr>
              <w:t xml:space="preserve"> </w:t>
            </w:r>
            <w:r>
              <w:rPr>
                <w:rFonts w:ascii="Arial"/>
                <w:b/>
                <w:sz w:val="13"/>
              </w:rPr>
              <w:t>(PMKS)</w:t>
            </w:r>
            <w:r>
              <w:rPr>
                <w:rFonts w:ascii="Arial"/>
                <w:b/>
                <w:spacing w:val="40"/>
                <w:sz w:val="13"/>
              </w:rPr>
              <w:t xml:space="preserve"> </w:t>
            </w:r>
            <w:r>
              <w:rPr>
                <w:rFonts w:ascii="Arial"/>
                <w:b/>
                <w:sz w:val="13"/>
              </w:rPr>
              <w:t>Lainnya</w:t>
            </w:r>
            <w:r>
              <w:rPr>
                <w:rFonts w:ascii="Arial"/>
                <w:b/>
                <w:spacing w:val="-1"/>
                <w:sz w:val="13"/>
              </w:rPr>
              <w:t xml:space="preserve"> </w:t>
            </w:r>
            <w:r>
              <w:rPr>
                <w:rFonts w:ascii="Arial"/>
                <w:b/>
                <w:sz w:val="13"/>
              </w:rPr>
              <w:t>Bukan</w:t>
            </w:r>
            <w:r>
              <w:rPr>
                <w:rFonts w:ascii="Arial"/>
                <w:b/>
                <w:spacing w:val="40"/>
                <w:sz w:val="13"/>
              </w:rPr>
              <w:t xml:space="preserve"> </w:t>
            </w:r>
            <w:r>
              <w:rPr>
                <w:rFonts w:ascii="Arial"/>
                <w:b/>
                <w:sz w:val="13"/>
              </w:rPr>
              <w:t>Korban HIV/AIDS</w:t>
            </w:r>
            <w:r>
              <w:rPr>
                <w:rFonts w:ascii="Arial"/>
                <w:b/>
                <w:spacing w:val="40"/>
                <w:sz w:val="13"/>
              </w:rPr>
              <w:t xml:space="preserve"> </w:t>
            </w:r>
            <w:r>
              <w:rPr>
                <w:rFonts w:ascii="Arial"/>
                <w:b/>
                <w:sz w:val="13"/>
              </w:rPr>
              <w:t>dan NAPZA</w:t>
            </w:r>
            <w:r>
              <w:rPr>
                <w:rFonts w:ascii="Arial"/>
                <w:b/>
                <w:spacing w:val="-5"/>
                <w:sz w:val="13"/>
              </w:rPr>
              <w:t xml:space="preserve"> </w:t>
            </w:r>
            <w:r>
              <w:rPr>
                <w:rFonts w:ascii="Arial"/>
                <w:b/>
                <w:sz w:val="13"/>
              </w:rPr>
              <w:t>di</w:t>
            </w:r>
            <w:r>
              <w:rPr>
                <w:rFonts w:ascii="Arial"/>
                <w:b/>
                <w:spacing w:val="-1"/>
                <w:sz w:val="13"/>
              </w:rPr>
              <w:t xml:space="preserve"> </w:t>
            </w:r>
            <w:r>
              <w:rPr>
                <w:rFonts w:ascii="Arial"/>
                <w:b/>
                <w:sz w:val="13"/>
              </w:rPr>
              <w:t>Luar</w:t>
            </w:r>
            <w:r>
              <w:rPr>
                <w:rFonts w:ascii="Arial"/>
                <w:b/>
                <w:spacing w:val="40"/>
                <w:sz w:val="13"/>
              </w:rPr>
              <w:t xml:space="preserve"> </w:t>
            </w:r>
            <w:r>
              <w:rPr>
                <w:rFonts w:ascii="Arial"/>
                <w:b/>
                <w:sz w:val="13"/>
              </w:rPr>
              <w:t>Panti</w:t>
            </w:r>
            <w:r>
              <w:rPr>
                <w:rFonts w:ascii="Arial"/>
                <w:b/>
                <w:spacing w:val="-10"/>
                <w:sz w:val="13"/>
              </w:rPr>
              <w:t xml:space="preserve"> </w:t>
            </w:r>
            <w:r>
              <w:rPr>
                <w:rFonts w:ascii="Arial"/>
                <w:b/>
                <w:sz w:val="13"/>
              </w:rPr>
              <w:t>Sosial</w:t>
            </w:r>
          </w:p>
        </w:tc>
        <w:tc>
          <w:tcPr>
            <w:tcW w:w="519" w:type="dxa"/>
            <w:shd w:val="clear" w:color="auto" w:fill="D9D9D9"/>
          </w:tcPr>
          <w:p w:rsidR="00D236AA" w:rsidRDefault="00D236AA">
            <w:pPr>
              <w:pStyle w:val="TableParagraph"/>
              <w:rPr>
                <w:rFonts w:ascii="Times New Roman"/>
                <w:sz w:val="12"/>
              </w:rPr>
            </w:pPr>
          </w:p>
        </w:tc>
        <w:tc>
          <w:tcPr>
            <w:tcW w:w="715" w:type="dxa"/>
            <w:shd w:val="clear" w:color="auto" w:fill="D9D9D9"/>
          </w:tcPr>
          <w:p w:rsidR="00D236AA" w:rsidRDefault="000E2E0C">
            <w:pPr>
              <w:pStyle w:val="TableParagraph"/>
              <w:spacing w:before="7" w:line="259" w:lineRule="auto"/>
              <w:ind w:left="115" w:right="126"/>
              <w:rPr>
                <w:rFonts w:ascii="Arial"/>
                <w:b/>
                <w:sz w:val="13"/>
              </w:rPr>
            </w:pPr>
            <w:r>
              <w:rPr>
                <w:rFonts w:ascii="Arial"/>
                <w:b/>
                <w:spacing w:val="-2"/>
                <w:sz w:val="13"/>
              </w:rPr>
              <w:t>Jumlah</w:t>
            </w:r>
            <w:r>
              <w:rPr>
                <w:rFonts w:ascii="Arial"/>
                <w:b/>
                <w:spacing w:val="40"/>
                <w:sz w:val="13"/>
              </w:rPr>
              <w:t xml:space="preserve"> </w:t>
            </w:r>
            <w:r>
              <w:rPr>
                <w:rFonts w:ascii="Arial"/>
                <w:b/>
                <w:spacing w:val="-2"/>
                <w:sz w:val="13"/>
              </w:rPr>
              <w:t>Penya</w:t>
            </w:r>
            <w:r>
              <w:rPr>
                <w:rFonts w:ascii="Arial"/>
                <w:b/>
                <w:spacing w:val="40"/>
                <w:sz w:val="13"/>
              </w:rPr>
              <w:t xml:space="preserve"> </w:t>
            </w:r>
            <w:r>
              <w:rPr>
                <w:rFonts w:ascii="Arial"/>
                <w:b/>
                <w:spacing w:val="-2"/>
                <w:sz w:val="13"/>
              </w:rPr>
              <w:t>ndang</w:t>
            </w:r>
            <w:r>
              <w:rPr>
                <w:rFonts w:ascii="Arial"/>
                <w:b/>
                <w:spacing w:val="40"/>
                <w:sz w:val="13"/>
              </w:rPr>
              <w:t xml:space="preserve"> </w:t>
            </w:r>
            <w:r>
              <w:rPr>
                <w:rFonts w:ascii="Arial"/>
                <w:b/>
                <w:spacing w:val="-2"/>
                <w:sz w:val="13"/>
              </w:rPr>
              <w:t>Masala</w:t>
            </w:r>
            <w:r>
              <w:rPr>
                <w:rFonts w:ascii="Arial"/>
                <w:b/>
                <w:spacing w:val="40"/>
                <w:sz w:val="13"/>
              </w:rPr>
              <w:t xml:space="preserve"> </w:t>
            </w:r>
            <w:r>
              <w:rPr>
                <w:rFonts w:ascii="Arial"/>
                <w:b/>
                <w:spacing w:val="-10"/>
                <w:sz w:val="13"/>
              </w:rPr>
              <w:t>h</w:t>
            </w:r>
            <w:r>
              <w:rPr>
                <w:rFonts w:ascii="Arial"/>
                <w:b/>
                <w:spacing w:val="40"/>
                <w:sz w:val="13"/>
              </w:rPr>
              <w:t xml:space="preserve"> </w:t>
            </w:r>
            <w:r>
              <w:rPr>
                <w:rFonts w:ascii="Arial"/>
                <w:b/>
                <w:spacing w:val="-2"/>
                <w:sz w:val="13"/>
              </w:rPr>
              <w:t>Keseja</w:t>
            </w:r>
            <w:r>
              <w:rPr>
                <w:rFonts w:ascii="Arial"/>
                <w:b/>
                <w:spacing w:val="40"/>
                <w:sz w:val="13"/>
              </w:rPr>
              <w:t xml:space="preserve"> </w:t>
            </w:r>
            <w:r>
              <w:rPr>
                <w:rFonts w:ascii="Arial"/>
                <w:b/>
                <w:spacing w:val="-2"/>
                <w:sz w:val="13"/>
              </w:rPr>
              <w:t>hteraa</w:t>
            </w:r>
            <w:r>
              <w:rPr>
                <w:rFonts w:ascii="Arial"/>
                <w:b/>
                <w:spacing w:val="40"/>
                <w:sz w:val="13"/>
              </w:rPr>
              <w:t xml:space="preserve"> </w:t>
            </w:r>
            <w:r>
              <w:rPr>
                <w:rFonts w:ascii="Arial"/>
                <w:b/>
                <w:spacing w:val="-10"/>
                <w:sz w:val="13"/>
              </w:rPr>
              <w:t>n</w:t>
            </w:r>
            <w:r>
              <w:rPr>
                <w:rFonts w:ascii="Arial"/>
                <w:b/>
                <w:spacing w:val="40"/>
                <w:sz w:val="13"/>
              </w:rPr>
              <w:t xml:space="preserve"> </w:t>
            </w:r>
            <w:r>
              <w:rPr>
                <w:rFonts w:ascii="Arial"/>
                <w:b/>
                <w:spacing w:val="-2"/>
                <w:sz w:val="13"/>
              </w:rPr>
              <w:t>Sosial</w:t>
            </w:r>
            <w:r>
              <w:rPr>
                <w:rFonts w:ascii="Arial"/>
                <w:b/>
                <w:spacing w:val="40"/>
                <w:sz w:val="13"/>
              </w:rPr>
              <w:t xml:space="preserve"> </w:t>
            </w:r>
            <w:r>
              <w:rPr>
                <w:rFonts w:ascii="Arial"/>
                <w:b/>
                <w:spacing w:val="-2"/>
                <w:sz w:val="13"/>
              </w:rPr>
              <w:t>(PMKS</w:t>
            </w:r>
          </w:p>
          <w:p w:rsidR="00D236AA" w:rsidRDefault="000E2E0C">
            <w:pPr>
              <w:pStyle w:val="TableParagraph"/>
              <w:spacing w:line="148" w:lineRule="exact"/>
              <w:ind w:left="115"/>
              <w:rPr>
                <w:rFonts w:ascii="Arial"/>
                <w:b/>
                <w:sz w:val="13"/>
              </w:rPr>
            </w:pPr>
            <w:r>
              <w:rPr>
                <w:rFonts w:ascii="Arial"/>
                <w:b/>
                <w:spacing w:val="-10"/>
                <w:sz w:val="13"/>
              </w:rPr>
              <w:t>)</w:t>
            </w:r>
          </w:p>
          <w:p w:rsidR="00D236AA" w:rsidRDefault="000E2E0C">
            <w:pPr>
              <w:pStyle w:val="TableParagraph"/>
              <w:spacing w:before="4" w:line="256" w:lineRule="auto"/>
              <w:ind w:left="115" w:right="125"/>
              <w:rPr>
                <w:rFonts w:ascii="Arial"/>
                <w:b/>
                <w:sz w:val="13"/>
              </w:rPr>
            </w:pPr>
            <w:r>
              <w:rPr>
                <w:rFonts w:ascii="Arial"/>
                <w:b/>
                <w:spacing w:val="-2"/>
                <w:sz w:val="13"/>
              </w:rPr>
              <w:t>Lainny</w:t>
            </w:r>
            <w:r>
              <w:rPr>
                <w:rFonts w:ascii="Arial"/>
                <w:b/>
                <w:spacing w:val="40"/>
                <w:sz w:val="13"/>
              </w:rPr>
              <w:t xml:space="preserve"> </w:t>
            </w:r>
            <w:r>
              <w:rPr>
                <w:rFonts w:ascii="Arial"/>
                <w:b/>
                <w:spacing w:val="-10"/>
                <w:sz w:val="13"/>
              </w:rPr>
              <w:t>a</w:t>
            </w:r>
            <w:r>
              <w:rPr>
                <w:rFonts w:ascii="Arial"/>
                <w:b/>
                <w:spacing w:val="40"/>
                <w:sz w:val="13"/>
              </w:rPr>
              <w:t xml:space="preserve"> </w:t>
            </w:r>
            <w:r>
              <w:rPr>
                <w:rFonts w:ascii="Arial"/>
                <w:b/>
                <w:spacing w:val="-2"/>
                <w:sz w:val="13"/>
              </w:rPr>
              <w:t>Bukan</w:t>
            </w:r>
            <w:r>
              <w:rPr>
                <w:rFonts w:ascii="Arial"/>
                <w:b/>
                <w:spacing w:val="40"/>
                <w:sz w:val="13"/>
              </w:rPr>
              <w:t xml:space="preserve"> </w:t>
            </w:r>
            <w:r>
              <w:rPr>
                <w:rFonts w:ascii="Arial"/>
                <w:b/>
                <w:spacing w:val="-2"/>
                <w:sz w:val="13"/>
              </w:rPr>
              <w:t>Korban</w:t>
            </w:r>
            <w:r>
              <w:rPr>
                <w:rFonts w:ascii="Arial"/>
                <w:b/>
                <w:spacing w:val="40"/>
                <w:sz w:val="13"/>
              </w:rPr>
              <w:t xml:space="preserve"> </w:t>
            </w:r>
            <w:r>
              <w:rPr>
                <w:rFonts w:ascii="Arial"/>
                <w:b/>
                <w:spacing w:val="-2"/>
                <w:sz w:val="13"/>
              </w:rPr>
              <w:t>HIV/AI</w:t>
            </w:r>
          </w:p>
          <w:p w:rsidR="00D236AA" w:rsidRDefault="000E2E0C">
            <w:pPr>
              <w:pStyle w:val="TableParagraph"/>
              <w:spacing w:before="3" w:line="254" w:lineRule="auto"/>
              <w:ind w:left="115" w:right="127"/>
              <w:rPr>
                <w:rFonts w:ascii="Arial"/>
                <w:b/>
                <w:sz w:val="13"/>
              </w:rPr>
            </w:pPr>
            <w:r>
              <w:rPr>
                <w:rFonts w:ascii="Arial"/>
                <w:b/>
                <w:sz w:val="13"/>
              </w:rPr>
              <w:t>DS</w:t>
            </w:r>
            <w:r>
              <w:rPr>
                <w:rFonts w:ascii="Arial"/>
                <w:b/>
                <w:spacing w:val="-10"/>
                <w:sz w:val="13"/>
              </w:rPr>
              <w:t xml:space="preserve"> </w:t>
            </w:r>
            <w:r>
              <w:rPr>
                <w:rFonts w:ascii="Arial"/>
                <w:b/>
                <w:sz w:val="13"/>
              </w:rPr>
              <w:t>dan</w:t>
            </w:r>
            <w:r>
              <w:rPr>
                <w:rFonts w:ascii="Arial"/>
                <w:b/>
                <w:spacing w:val="40"/>
                <w:sz w:val="13"/>
              </w:rPr>
              <w:t xml:space="preserve"> </w:t>
            </w:r>
            <w:r>
              <w:rPr>
                <w:rFonts w:ascii="Arial"/>
                <w:b/>
                <w:spacing w:val="-2"/>
                <w:sz w:val="13"/>
              </w:rPr>
              <w:t>NAPZA</w:t>
            </w:r>
          </w:p>
          <w:p w:rsidR="00D236AA" w:rsidRDefault="000E2E0C">
            <w:pPr>
              <w:pStyle w:val="TableParagraph"/>
              <w:spacing w:before="9" w:line="256" w:lineRule="auto"/>
              <w:ind w:left="115" w:right="146"/>
              <w:rPr>
                <w:rFonts w:ascii="Arial"/>
                <w:b/>
                <w:sz w:val="13"/>
              </w:rPr>
            </w:pPr>
            <w:r>
              <w:rPr>
                <w:rFonts w:ascii="Arial"/>
                <w:b/>
                <w:sz w:val="13"/>
              </w:rPr>
              <w:t>di</w:t>
            </w:r>
            <w:r>
              <w:rPr>
                <w:rFonts w:ascii="Arial"/>
                <w:b/>
                <w:spacing w:val="-10"/>
                <w:sz w:val="13"/>
              </w:rPr>
              <w:t xml:space="preserve"> </w:t>
            </w:r>
            <w:r>
              <w:rPr>
                <w:rFonts w:ascii="Arial"/>
                <w:b/>
                <w:sz w:val="13"/>
              </w:rPr>
              <w:t>Luar</w:t>
            </w:r>
            <w:r>
              <w:rPr>
                <w:rFonts w:ascii="Arial"/>
                <w:b/>
                <w:spacing w:val="40"/>
                <w:sz w:val="13"/>
              </w:rPr>
              <w:t xml:space="preserve"> </w:t>
            </w:r>
            <w:r>
              <w:rPr>
                <w:rFonts w:ascii="Arial"/>
                <w:b/>
                <w:spacing w:val="-2"/>
                <w:sz w:val="13"/>
              </w:rPr>
              <w:t>Panti</w:t>
            </w:r>
            <w:r>
              <w:rPr>
                <w:rFonts w:ascii="Arial"/>
                <w:b/>
                <w:spacing w:val="40"/>
                <w:sz w:val="13"/>
              </w:rPr>
              <w:t xml:space="preserve"> </w:t>
            </w:r>
            <w:r>
              <w:rPr>
                <w:rFonts w:ascii="Arial"/>
                <w:b/>
                <w:spacing w:val="-2"/>
                <w:sz w:val="13"/>
              </w:rPr>
              <w:t>Sosial</w:t>
            </w:r>
            <w:r>
              <w:rPr>
                <w:rFonts w:ascii="Arial"/>
                <w:b/>
                <w:spacing w:val="40"/>
                <w:sz w:val="13"/>
              </w:rPr>
              <w:t xml:space="preserve"> </w:t>
            </w:r>
            <w:r>
              <w:rPr>
                <w:rFonts w:ascii="Arial"/>
                <w:b/>
                <w:spacing w:val="-4"/>
                <w:sz w:val="13"/>
              </w:rPr>
              <w:t>yang</w:t>
            </w:r>
            <w:r>
              <w:rPr>
                <w:rFonts w:ascii="Arial"/>
                <w:b/>
                <w:spacing w:val="40"/>
                <w:sz w:val="13"/>
              </w:rPr>
              <w:t xml:space="preserve"> </w:t>
            </w:r>
            <w:r>
              <w:rPr>
                <w:rFonts w:ascii="Arial"/>
                <w:b/>
                <w:spacing w:val="-2"/>
                <w:sz w:val="13"/>
              </w:rPr>
              <w:t>direha</w:t>
            </w:r>
            <w:r>
              <w:rPr>
                <w:rFonts w:ascii="Arial"/>
                <w:b/>
                <w:spacing w:val="40"/>
                <w:sz w:val="13"/>
              </w:rPr>
              <w:t xml:space="preserve"> </w:t>
            </w:r>
            <w:r>
              <w:rPr>
                <w:rFonts w:ascii="Arial"/>
                <w:b/>
                <w:spacing w:val="-2"/>
                <w:sz w:val="13"/>
              </w:rPr>
              <w:t>bilitasi</w:t>
            </w:r>
          </w:p>
        </w:tc>
        <w:tc>
          <w:tcPr>
            <w:tcW w:w="1786" w:type="dxa"/>
            <w:shd w:val="clear" w:color="auto" w:fill="D9D9D9"/>
          </w:tcPr>
          <w:p w:rsidR="00D236AA" w:rsidRDefault="000E2E0C">
            <w:pPr>
              <w:pStyle w:val="TableParagraph"/>
              <w:spacing w:before="2"/>
              <w:ind w:left="115"/>
              <w:rPr>
                <w:rFonts w:ascii="Arial"/>
                <w:b/>
                <w:sz w:val="13"/>
              </w:rPr>
            </w:pPr>
            <w:r>
              <w:rPr>
                <w:rFonts w:ascii="Arial"/>
                <w:b/>
                <w:sz w:val="13"/>
              </w:rPr>
              <w:t>1.529</w:t>
            </w:r>
            <w:r>
              <w:rPr>
                <w:rFonts w:ascii="Arial"/>
                <w:b/>
                <w:spacing w:val="19"/>
                <w:sz w:val="13"/>
              </w:rPr>
              <w:t xml:space="preserve"> </w:t>
            </w:r>
            <w:r>
              <w:rPr>
                <w:rFonts w:ascii="Arial"/>
                <w:b/>
                <w:spacing w:val="-2"/>
                <w:sz w:val="13"/>
              </w:rPr>
              <w:t>Orang</w:t>
            </w:r>
          </w:p>
        </w:tc>
        <w:tc>
          <w:tcPr>
            <w:tcW w:w="912" w:type="dxa"/>
            <w:shd w:val="clear" w:color="auto" w:fill="D9D9D9"/>
          </w:tcPr>
          <w:p w:rsidR="00D236AA" w:rsidRDefault="000E2E0C">
            <w:pPr>
              <w:pStyle w:val="TableParagraph"/>
              <w:spacing w:before="2"/>
              <w:ind w:right="91"/>
              <w:jc w:val="right"/>
              <w:rPr>
                <w:rFonts w:ascii="Arial"/>
                <w:b/>
                <w:sz w:val="13"/>
              </w:rPr>
            </w:pPr>
            <w:r>
              <w:rPr>
                <w:rFonts w:ascii="Arial"/>
                <w:b/>
                <w:spacing w:val="-2"/>
                <w:sz w:val="13"/>
              </w:rPr>
              <w:t>3.525.000.</w:t>
            </w:r>
          </w:p>
          <w:p w:rsidR="00D236AA" w:rsidRDefault="000E2E0C">
            <w:pPr>
              <w:pStyle w:val="TableParagraph"/>
              <w:spacing w:before="9"/>
              <w:ind w:right="83"/>
              <w:jc w:val="right"/>
              <w:rPr>
                <w:rFonts w:ascii="Arial"/>
                <w:b/>
                <w:sz w:val="13"/>
              </w:rPr>
            </w:pPr>
            <w:r>
              <w:rPr>
                <w:rFonts w:ascii="Arial"/>
                <w:b/>
                <w:spacing w:val="-5"/>
                <w:sz w:val="13"/>
              </w:rPr>
              <w:t>000</w:t>
            </w:r>
          </w:p>
        </w:tc>
        <w:tc>
          <w:tcPr>
            <w:tcW w:w="913" w:type="dxa"/>
            <w:shd w:val="clear" w:color="auto" w:fill="D9D9D9"/>
          </w:tcPr>
          <w:p w:rsidR="00D236AA" w:rsidRDefault="000E2E0C">
            <w:pPr>
              <w:pStyle w:val="TableParagraph"/>
              <w:spacing w:before="2"/>
              <w:ind w:right="92"/>
              <w:jc w:val="right"/>
              <w:rPr>
                <w:rFonts w:ascii="Arial"/>
                <w:b/>
                <w:sz w:val="13"/>
              </w:rPr>
            </w:pPr>
            <w:r>
              <w:rPr>
                <w:rFonts w:ascii="Arial"/>
                <w:b/>
                <w:spacing w:val="-2"/>
                <w:sz w:val="13"/>
              </w:rPr>
              <w:t>3.525.000.</w:t>
            </w:r>
          </w:p>
          <w:p w:rsidR="00D236AA" w:rsidRDefault="000E2E0C">
            <w:pPr>
              <w:pStyle w:val="TableParagraph"/>
              <w:spacing w:before="9"/>
              <w:ind w:right="84"/>
              <w:jc w:val="right"/>
              <w:rPr>
                <w:rFonts w:ascii="Arial"/>
                <w:b/>
                <w:sz w:val="13"/>
              </w:rPr>
            </w:pPr>
            <w:r>
              <w:rPr>
                <w:rFonts w:ascii="Arial"/>
                <w:b/>
                <w:spacing w:val="-5"/>
                <w:sz w:val="13"/>
              </w:rPr>
              <w:t>000</w:t>
            </w:r>
          </w:p>
        </w:tc>
        <w:tc>
          <w:tcPr>
            <w:tcW w:w="912" w:type="dxa"/>
            <w:shd w:val="clear" w:color="auto" w:fill="D9D9D9"/>
          </w:tcPr>
          <w:p w:rsidR="00D236AA" w:rsidRDefault="000E2E0C">
            <w:pPr>
              <w:pStyle w:val="TableParagraph"/>
              <w:spacing w:before="2"/>
              <w:ind w:right="87"/>
              <w:jc w:val="right"/>
              <w:rPr>
                <w:rFonts w:ascii="Arial"/>
                <w:b/>
                <w:sz w:val="13"/>
              </w:rPr>
            </w:pPr>
            <w:r>
              <w:rPr>
                <w:rFonts w:ascii="Arial"/>
                <w:b/>
                <w:spacing w:val="-2"/>
                <w:sz w:val="13"/>
              </w:rPr>
              <w:t>3.525.000.</w:t>
            </w:r>
          </w:p>
          <w:p w:rsidR="00D236AA" w:rsidRDefault="000E2E0C">
            <w:pPr>
              <w:pStyle w:val="TableParagraph"/>
              <w:spacing w:before="9"/>
              <w:ind w:right="79"/>
              <w:jc w:val="right"/>
              <w:rPr>
                <w:rFonts w:ascii="Arial"/>
                <w:b/>
                <w:sz w:val="13"/>
              </w:rPr>
            </w:pPr>
            <w:r>
              <w:rPr>
                <w:rFonts w:ascii="Arial"/>
                <w:b/>
                <w:spacing w:val="-5"/>
                <w:sz w:val="13"/>
              </w:rPr>
              <w:t>000</w:t>
            </w:r>
          </w:p>
        </w:tc>
        <w:tc>
          <w:tcPr>
            <w:tcW w:w="1248" w:type="dxa"/>
            <w:shd w:val="clear" w:color="auto" w:fill="D9D9D9"/>
          </w:tcPr>
          <w:p w:rsidR="00D236AA" w:rsidRDefault="000E2E0C">
            <w:pPr>
              <w:pStyle w:val="TableParagraph"/>
              <w:spacing w:before="2"/>
              <w:ind w:right="89"/>
              <w:jc w:val="right"/>
              <w:rPr>
                <w:rFonts w:ascii="Arial"/>
                <w:b/>
                <w:sz w:val="13"/>
              </w:rPr>
            </w:pPr>
            <w:r>
              <w:rPr>
                <w:rFonts w:ascii="Arial"/>
                <w:b/>
                <w:spacing w:val="-10"/>
                <w:sz w:val="13"/>
              </w:rPr>
              <w:t>0</w:t>
            </w:r>
          </w:p>
        </w:tc>
        <w:tc>
          <w:tcPr>
            <w:tcW w:w="1699" w:type="dxa"/>
            <w:shd w:val="clear" w:color="auto" w:fill="D9D9D9"/>
          </w:tcPr>
          <w:p w:rsidR="00D236AA" w:rsidRDefault="000E2E0C">
            <w:pPr>
              <w:pStyle w:val="TableParagraph"/>
              <w:spacing w:before="7" w:line="259" w:lineRule="auto"/>
              <w:ind w:left="110" w:right="202"/>
              <w:rPr>
                <w:rFonts w:ascii="Arial"/>
                <w:b/>
                <w:sz w:val="13"/>
              </w:rPr>
            </w:pPr>
            <w:r>
              <w:rPr>
                <w:rFonts w:ascii="Arial"/>
                <w:b/>
                <w:sz w:val="13"/>
              </w:rPr>
              <w:t>Rehabilitasi Sosial</w:t>
            </w:r>
            <w:r>
              <w:rPr>
                <w:rFonts w:ascii="Arial"/>
                <w:b/>
                <w:spacing w:val="40"/>
                <w:sz w:val="13"/>
              </w:rPr>
              <w:t xml:space="preserve"> </w:t>
            </w:r>
            <w:r>
              <w:rPr>
                <w:rFonts w:ascii="Arial"/>
                <w:b/>
                <w:sz w:val="13"/>
              </w:rPr>
              <w:t>Penyandang Masalah</w:t>
            </w:r>
            <w:r>
              <w:rPr>
                <w:rFonts w:ascii="Arial"/>
                <w:b/>
                <w:spacing w:val="40"/>
                <w:sz w:val="13"/>
              </w:rPr>
              <w:t xml:space="preserve"> </w:t>
            </w:r>
            <w:r>
              <w:rPr>
                <w:rFonts w:ascii="Arial"/>
                <w:b/>
                <w:sz w:val="13"/>
              </w:rPr>
              <w:t>Kesejahteraan Sosial</w:t>
            </w:r>
            <w:r>
              <w:rPr>
                <w:rFonts w:ascii="Arial"/>
                <w:b/>
                <w:spacing w:val="40"/>
                <w:sz w:val="13"/>
              </w:rPr>
              <w:t xml:space="preserve"> </w:t>
            </w:r>
            <w:r>
              <w:rPr>
                <w:rFonts w:ascii="Arial"/>
                <w:b/>
                <w:sz w:val="13"/>
              </w:rPr>
              <w:t>(PMKS)</w:t>
            </w:r>
            <w:r>
              <w:rPr>
                <w:rFonts w:ascii="Arial"/>
                <w:b/>
                <w:spacing w:val="-10"/>
                <w:sz w:val="13"/>
              </w:rPr>
              <w:t xml:space="preserve"> </w:t>
            </w:r>
            <w:r>
              <w:rPr>
                <w:rFonts w:ascii="Arial"/>
                <w:b/>
                <w:sz w:val="13"/>
              </w:rPr>
              <w:t>Lainnya</w:t>
            </w:r>
            <w:r>
              <w:rPr>
                <w:rFonts w:ascii="Arial"/>
                <w:b/>
                <w:spacing w:val="40"/>
                <w:sz w:val="13"/>
              </w:rPr>
              <w:t xml:space="preserve"> </w:t>
            </w:r>
            <w:r>
              <w:rPr>
                <w:rFonts w:ascii="Arial"/>
                <w:b/>
                <w:sz w:val="13"/>
              </w:rPr>
              <w:t>Bukan Korban</w:t>
            </w:r>
            <w:r>
              <w:rPr>
                <w:rFonts w:ascii="Arial"/>
                <w:b/>
                <w:spacing w:val="40"/>
                <w:sz w:val="13"/>
              </w:rPr>
              <w:t xml:space="preserve"> </w:t>
            </w:r>
            <w:r>
              <w:rPr>
                <w:rFonts w:ascii="Arial"/>
                <w:b/>
                <w:sz w:val="13"/>
              </w:rPr>
              <w:t>HIV/AIDS dan NAPZA</w:t>
            </w:r>
          </w:p>
          <w:p w:rsidR="00D236AA" w:rsidRDefault="000E2E0C">
            <w:pPr>
              <w:pStyle w:val="TableParagraph"/>
              <w:spacing w:line="141" w:lineRule="exact"/>
              <w:ind w:left="110"/>
              <w:rPr>
                <w:rFonts w:ascii="Arial"/>
                <w:b/>
                <w:sz w:val="13"/>
              </w:rPr>
            </w:pPr>
            <w:r>
              <w:rPr>
                <w:rFonts w:ascii="Arial"/>
                <w:b/>
                <w:sz w:val="13"/>
              </w:rPr>
              <w:t>di</w:t>
            </w:r>
            <w:r>
              <w:rPr>
                <w:rFonts w:ascii="Arial"/>
                <w:b/>
                <w:spacing w:val="8"/>
                <w:sz w:val="13"/>
              </w:rPr>
              <w:t xml:space="preserve"> </w:t>
            </w:r>
            <w:r>
              <w:rPr>
                <w:rFonts w:ascii="Arial"/>
                <w:b/>
                <w:sz w:val="13"/>
              </w:rPr>
              <w:t>Luar</w:t>
            </w:r>
            <w:r>
              <w:rPr>
                <w:rFonts w:ascii="Arial"/>
                <w:b/>
                <w:spacing w:val="20"/>
                <w:sz w:val="13"/>
              </w:rPr>
              <w:t xml:space="preserve"> </w:t>
            </w:r>
            <w:r>
              <w:rPr>
                <w:rFonts w:ascii="Arial"/>
                <w:b/>
                <w:sz w:val="13"/>
              </w:rPr>
              <w:t>Panti</w:t>
            </w:r>
            <w:r>
              <w:rPr>
                <w:rFonts w:ascii="Arial"/>
                <w:b/>
                <w:spacing w:val="8"/>
                <w:sz w:val="13"/>
              </w:rPr>
              <w:t xml:space="preserve"> </w:t>
            </w:r>
            <w:r>
              <w:rPr>
                <w:rFonts w:ascii="Arial"/>
                <w:b/>
                <w:spacing w:val="-2"/>
                <w:sz w:val="13"/>
              </w:rPr>
              <w:t>Sosial</w:t>
            </w:r>
          </w:p>
        </w:tc>
        <w:tc>
          <w:tcPr>
            <w:tcW w:w="730" w:type="dxa"/>
            <w:shd w:val="clear" w:color="auto" w:fill="D9D9D9"/>
          </w:tcPr>
          <w:p w:rsidR="00D236AA" w:rsidRDefault="00D236AA">
            <w:pPr>
              <w:pStyle w:val="TableParagraph"/>
              <w:rPr>
                <w:rFonts w:ascii="Times New Roman"/>
                <w:sz w:val="12"/>
              </w:rPr>
            </w:pPr>
          </w:p>
        </w:tc>
        <w:tc>
          <w:tcPr>
            <w:tcW w:w="974" w:type="dxa"/>
            <w:shd w:val="clear" w:color="auto" w:fill="D9D9D9"/>
          </w:tcPr>
          <w:p w:rsidR="00D236AA" w:rsidRDefault="000E2E0C">
            <w:pPr>
              <w:pStyle w:val="TableParagraph"/>
              <w:spacing w:before="7" w:line="259" w:lineRule="auto"/>
              <w:ind w:left="110" w:right="131"/>
              <w:rPr>
                <w:rFonts w:ascii="Arial"/>
                <w:b/>
                <w:sz w:val="13"/>
              </w:rPr>
            </w:pPr>
            <w:r>
              <w:rPr>
                <w:rFonts w:ascii="Arial"/>
                <w:b/>
                <w:spacing w:val="-2"/>
                <w:sz w:val="13"/>
              </w:rPr>
              <w:t>Persentase</w:t>
            </w:r>
            <w:r>
              <w:rPr>
                <w:rFonts w:ascii="Arial"/>
                <w:b/>
                <w:spacing w:val="40"/>
                <w:sz w:val="13"/>
              </w:rPr>
              <w:t xml:space="preserve"> </w:t>
            </w:r>
            <w:r>
              <w:rPr>
                <w:rFonts w:ascii="Arial"/>
                <w:b/>
                <w:sz w:val="13"/>
              </w:rPr>
              <w:t>PPKS</w:t>
            </w:r>
            <w:r>
              <w:rPr>
                <w:rFonts w:ascii="Arial"/>
                <w:b/>
                <w:spacing w:val="-10"/>
                <w:sz w:val="13"/>
              </w:rPr>
              <w:t xml:space="preserve"> </w:t>
            </w:r>
            <w:r>
              <w:rPr>
                <w:rFonts w:ascii="Arial"/>
                <w:b/>
                <w:sz w:val="13"/>
              </w:rPr>
              <w:t>yang</w:t>
            </w:r>
            <w:r>
              <w:rPr>
                <w:rFonts w:ascii="Arial"/>
                <w:b/>
                <w:spacing w:val="40"/>
                <w:sz w:val="13"/>
              </w:rPr>
              <w:t xml:space="preserve"> </w:t>
            </w:r>
            <w:r>
              <w:rPr>
                <w:rFonts w:ascii="Arial"/>
                <w:b/>
                <w:spacing w:val="-2"/>
                <w:sz w:val="13"/>
              </w:rPr>
              <w:t>mendapatk</w:t>
            </w:r>
            <w:r>
              <w:rPr>
                <w:rFonts w:ascii="Arial"/>
                <w:b/>
                <w:spacing w:val="40"/>
                <w:sz w:val="13"/>
              </w:rPr>
              <w:t xml:space="preserve"> </w:t>
            </w:r>
            <w:r>
              <w:rPr>
                <w:rFonts w:ascii="Arial"/>
                <w:b/>
                <w:spacing w:val="-6"/>
                <w:sz w:val="13"/>
              </w:rPr>
              <w:t>an</w:t>
            </w:r>
            <w:r>
              <w:rPr>
                <w:rFonts w:ascii="Arial"/>
                <w:b/>
                <w:spacing w:val="40"/>
                <w:sz w:val="13"/>
              </w:rPr>
              <w:t xml:space="preserve"> </w:t>
            </w:r>
            <w:r>
              <w:rPr>
                <w:rFonts w:ascii="Arial"/>
                <w:b/>
                <w:spacing w:val="-2"/>
                <w:sz w:val="13"/>
              </w:rPr>
              <w:t>rehabilitasi</w:t>
            </w:r>
            <w:r>
              <w:rPr>
                <w:rFonts w:ascii="Arial"/>
                <w:b/>
                <w:spacing w:val="40"/>
                <w:sz w:val="13"/>
              </w:rPr>
              <w:t xml:space="preserve"> </w:t>
            </w:r>
            <w:r>
              <w:rPr>
                <w:rFonts w:ascii="Arial"/>
                <w:b/>
                <w:spacing w:val="-2"/>
                <w:sz w:val="13"/>
              </w:rPr>
              <w:t>sosial</w:t>
            </w:r>
          </w:p>
        </w:tc>
        <w:tc>
          <w:tcPr>
            <w:tcW w:w="1791" w:type="dxa"/>
            <w:shd w:val="clear" w:color="auto" w:fill="D9D9D9"/>
          </w:tcPr>
          <w:p w:rsidR="00D236AA" w:rsidRDefault="000E2E0C">
            <w:pPr>
              <w:pStyle w:val="TableParagraph"/>
              <w:spacing w:before="2"/>
              <w:ind w:left="55" w:right="40"/>
              <w:jc w:val="center"/>
              <w:rPr>
                <w:rFonts w:ascii="Arial"/>
                <w:b/>
                <w:sz w:val="13"/>
              </w:rPr>
            </w:pPr>
            <w:r>
              <w:rPr>
                <w:rFonts w:ascii="Arial"/>
                <w:b/>
                <w:spacing w:val="-2"/>
                <w:sz w:val="13"/>
              </w:rPr>
              <w:t>0,04%</w:t>
            </w:r>
          </w:p>
        </w:tc>
        <w:tc>
          <w:tcPr>
            <w:tcW w:w="912" w:type="dxa"/>
            <w:shd w:val="clear" w:color="auto" w:fill="D9D9D9"/>
          </w:tcPr>
          <w:p w:rsidR="00D236AA" w:rsidRDefault="000E2E0C">
            <w:pPr>
              <w:pStyle w:val="TableParagraph"/>
              <w:spacing w:before="2"/>
              <w:ind w:right="88"/>
              <w:jc w:val="right"/>
              <w:rPr>
                <w:rFonts w:ascii="Arial"/>
                <w:b/>
                <w:sz w:val="13"/>
              </w:rPr>
            </w:pPr>
            <w:r>
              <w:rPr>
                <w:rFonts w:ascii="Arial"/>
                <w:b/>
                <w:spacing w:val="-2"/>
                <w:sz w:val="13"/>
              </w:rPr>
              <w:t>167.000.0</w:t>
            </w:r>
          </w:p>
          <w:p w:rsidR="00D236AA" w:rsidRDefault="000E2E0C">
            <w:pPr>
              <w:pStyle w:val="TableParagraph"/>
              <w:spacing w:before="9"/>
              <w:ind w:right="88"/>
              <w:jc w:val="right"/>
              <w:rPr>
                <w:rFonts w:ascii="Arial"/>
                <w:b/>
                <w:sz w:val="13"/>
              </w:rPr>
            </w:pPr>
            <w:r>
              <w:rPr>
                <w:rFonts w:ascii="Arial"/>
                <w:b/>
                <w:spacing w:val="-5"/>
                <w:sz w:val="13"/>
              </w:rPr>
              <w:t>00</w:t>
            </w:r>
          </w:p>
        </w:tc>
        <w:tc>
          <w:tcPr>
            <w:tcW w:w="917" w:type="dxa"/>
            <w:shd w:val="clear" w:color="auto" w:fill="D9D9D9"/>
          </w:tcPr>
          <w:p w:rsidR="00D236AA" w:rsidRDefault="000E2E0C">
            <w:pPr>
              <w:pStyle w:val="TableParagraph"/>
              <w:spacing w:before="2"/>
              <w:ind w:right="93"/>
              <w:jc w:val="right"/>
              <w:rPr>
                <w:rFonts w:ascii="Arial"/>
                <w:b/>
                <w:sz w:val="13"/>
              </w:rPr>
            </w:pPr>
            <w:r>
              <w:rPr>
                <w:rFonts w:ascii="Arial"/>
                <w:b/>
                <w:spacing w:val="-2"/>
                <w:sz w:val="13"/>
              </w:rPr>
              <w:t>167.000.0</w:t>
            </w:r>
          </w:p>
          <w:p w:rsidR="00D236AA" w:rsidRDefault="000E2E0C">
            <w:pPr>
              <w:pStyle w:val="TableParagraph"/>
              <w:spacing w:before="9"/>
              <w:ind w:right="92"/>
              <w:jc w:val="right"/>
              <w:rPr>
                <w:rFonts w:ascii="Arial"/>
                <w:b/>
                <w:sz w:val="13"/>
              </w:rPr>
            </w:pPr>
            <w:r>
              <w:rPr>
                <w:rFonts w:ascii="Arial"/>
                <w:b/>
                <w:spacing w:val="-5"/>
                <w:sz w:val="13"/>
              </w:rPr>
              <w:t>00</w:t>
            </w:r>
          </w:p>
        </w:tc>
        <w:tc>
          <w:tcPr>
            <w:tcW w:w="1166" w:type="dxa"/>
            <w:shd w:val="clear" w:color="auto" w:fill="D9D9D9"/>
          </w:tcPr>
          <w:p w:rsidR="00D236AA" w:rsidRDefault="000E2E0C">
            <w:pPr>
              <w:pStyle w:val="TableParagraph"/>
              <w:spacing w:before="2"/>
              <w:ind w:right="92"/>
              <w:jc w:val="right"/>
              <w:rPr>
                <w:rFonts w:ascii="Arial"/>
                <w:b/>
                <w:sz w:val="13"/>
              </w:rPr>
            </w:pPr>
            <w:r>
              <w:rPr>
                <w:rFonts w:ascii="Arial"/>
                <w:b/>
                <w:spacing w:val="-2"/>
                <w:sz w:val="13"/>
              </w:rPr>
              <w:t>167.000.000</w:t>
            </w:r>
          </w:p>
        </w:tc>
        <w:tc>
          <w:tcPr>
            <w:tcW w:w="1378" w:type="dxa"/>
            <w:shd w:val="clear" w:color="auto" w:fill="D9D9D9"/>
          </w:tcPr>
          <w:p w:rsidR="00D236AA" w:rsidRDefault="000E2E0C">
            <w:pPr>
              <w:pStyle w:val="TableParagraph"/>
              <w:spacing w:before="2"/>
              <w:ind w:right="92"/>
              <w:jc w:val="right"/>
              <w:rPr>
                <w:rFonts w:ascii="Arial"/>
                <w:b/>
                <w:sz w:val="13"/>
              </w:rPr>
            </w:pPr>
            <w:r>
              <w:rPr>
                <w:rFonts w:ascii="Arial"/>
                <w:b/>
                <w:spacing w:val="-10"/>
                <w:sz w:val="13"/>
              </w:rPr>
              <w:t>0</w:t>
            </w:r>
          </w:p>
        </w:tc>
        <w:tc>
          <w:tcPr>
            <w:tcW w:w="859" w:type="dxa"/>
            <w:shd w:val="clear" w:color="auto" w:fill="D9D9D9"/>
          </w:tcPr>
          <w:p w:rsidR="00D236AA" w:rsidRDefault="00D236AA">
            <w:pPr>
              <w:pStyle w:val="TableParagraph"/>
              <w:rPr>
                <w:rFonts w:ascii="Times New Roman"/>
                <w:sz w:val="12"/>
              </w:rPr>
            </w:pPr>
          </w:p>
        </w:tc>
      </w:tr>
    </w:tbl>
    <w:p w:rsidR="00D236AA" w:rsidRDefault="00D236AA">
      <w:pPr>
        <w:pStyle w:val="TableParagraph"/>
        <w:rPr>
          <w:rFonts w:ascii="Times New Roman"/>
          <w:sz w:val="12"/>
        </w:rPr>
        <w:sectPr w:rsidR="00D236AA">
          <w:pgSz w:w="20160" w:h="12240" w:orient="landscape"/>
          <w:pgMar w:top="1340" w:right="0" w:bottom="280" w:left="360" w:header="900" w:footer="0" w:gutter="0"/>
          <w:cols w:space="720"/>
        </w:sectPr>
      </w:pPr>
    </w:p>
    <w:p w:rsidR="00D236AA" w:rsidRDefault="00D236AA">
      <w:pPr>
        <w:pStyle w:val="BodyText"/>
        <w:spacing w:before="2"/>
        <w:rPr>
          <w:rFonts w:ascii="Calibri"/>
          <w:b/>
          <w:sz w:val="3"/>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4090"/>
        </w:trPr>
        <w:tc>
          <w:tcPr>
            <w:tcW w:w="514" w:type="dxa"/>
            <w:vMerge w:val="restart"/>
          </w:tcPr>
          <w:p w:rsidR="00D236AA" w:rsidRDefault="00D236AA">
            <w:pPr>
              <w:pStyle w:val="TableParagraph"/>
              <w:rPr>
                <w:rFonts w:ascii="Times New Roman"/>
                <w:sz w:val="12"/>
              </w:rPr>
            </w:pPr>
          </w:p>
        </w:tc>
        <w:tc>
          <w:tcPr>
            <w:tcW w:w="1560" w:type="dxa"/>
          </w:tcPr>
          <w:p w:rsidR="00D236AA" w:rsidRDefault="000E2E0C">
            <w:pPr>
              <w:pStyle w:val="TableParagraph"/>
              <w:spacing w:before="12" w:line="285" w:lineRule="auto"/>
              <w:ind w:left="316" w:right="221" w:hanging="231"/>
              <w:rPr>
                <w:sz w:val="13"/>
              </w:rPr>
            </w:pPr>
            <w:r>
              <w:rPr>
                <w:sz w:val="13"/>
              </w:rPr>
              <w:t>1.</w:t>
            </w:r>
            <w:r>
              <w:rPr>
                <w:spacing w:val="40"/>
                <w:sz w:val="13"/>
              </w:rPr>
              <w:t xml:space="preserve"> </w:t>
            </w:r>
            <w:r>
              <w:rPr>
                <w:sz w:val="13"/>
              </w:rPr>
              <w:t>Penyediaan</w:t>
            </w:r>
            <w:r>
              <w:rPr>
                <w:spacing w:val="40"/>
                <w:sz w:val="13"/>
              </w:rPr>
              <w:t xml:space="preserve"> </w:t>
            </w:r>
            <w:r>
              <w:rPr>
                <w:spacing w:val="-2"/>
                <w:sz w:val="13"/>
              </w:rPr>
              <w:t>Permakanan</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12" w:line="297" w:lineRule="auto"/>
              <w:ind w:left="115" w:right="127"/>
              <w:rPr>
                <w:sz w:val="13"/>
              </w:rPr>
            </w:pPr>
            <w:r>
              <w:rPr>
                <w:spacing w:val="-2"/>
                <w:sz w:val="13"/>
              </w:rPr>
              <w:t>Jumlah</w:t>
            </w:r>
            <w:r>
              <w:rPr>
                <w:spacing w:val="40"/>
                <w:sz w:val="13"/>
              </w:rPr>
              <w:t xml:space="preserve"> </w:t>
            </w:r>
            <w:r>
              <w:rPr>
                <w:spacing w:val="-2"/>
                <w:sz w:val="13"/>
              </w:rPr>
              <w:t>Orang</w:t>
            </w:r>
            <w:r>
              <w:rPr>
                <w:spacing w:val="40"/>
                <w:sz w:val="13"/>
              </w:rPr>
              <w:t xml:space="preserve"> </w:t>
            </w:r>
            <w:r>
              <w:rPr>
                <w:spacing w:val="-4"/>
                <w:sz w:val="13"/>
              </w:rPr>
              <w:t>yang</w:t>
            </w:r>
            <w:r>
              <w:rPr>
                <w:spacing w:val="40"/>
                <w:sz w:val="13"/>
              </w:rPr>
              <w:t xml:space="preserve"> </w:t>
            </w:r>
            <w:r>
              <w:rPr>
                <w:spacing w:val="-2"/>
                <w:sz w:val="13"/>
              </w:rPr>
              <w:t>Menda</w:t>
            </w:r>
            <w:r>
              <w:rPr>
                <w:spacing w:val="40"/>
                <w:sz w:val="13"/>
              </w:rPr>
              <w:t xml:space="preserve"> </w:t>
            </w:r>
            <w:r>
              <w:rPr>
                <w:spacing w:val="-2"/>
                <w:sz w:val="13"/>
              </w:rPr>
              <w:t>patkan</w:t>
            </w:r>
            <w:r>
              <w:rPr>
                <w:spacing w:val="40"/>
                <w:sz w:val="13"/>
              </w:rPr>
              <w:t xml:space="preserve"> </w:t>
            </w:r>
            <w:r>
              <w:rPr>
                <w:spacing w:val="-2"/>
                <w:sz w:val="13"/>
              </w:rPr>
              <w:t>Pemen</w:t>
            </w:r>
            <w:r>
              <w:rPr>
                <w:spacing w:val="40"/>
                <w:sz w:val="13"/>
              </w:rPr>
              <w:t xml:space="preserve"> </w:t>
            </w:r>
            <w:r>
              <w:rPr>
                <w:spacing w:val="-4"/>
                <w:sz w:val="13"/>
              </w:rPr>
              <w:t>uhan</w:t>
            </w:r>
            <w:r>
              <w:rPr>
                <w:spacing w:val="40"/>
                <w:sz w:val="13"/>
              </w:rPr>
              <w:t xml:space="preserve"> </w:t>
            </w:r>
            <w:r>
              <w:rPr>
                <w:spacing w:val="-2"/>
                <w:sz w:val="13"/>
              </w:rPr>
              <w:t>Kebutu</w:t>
            </w:r>
            <w:r>
              <w:rPr>
                <w:spacing w:val="40"/>
                <w:sz w:val="13"/>
              </w:rPr>
              <w:t xml:space="preserve"> </w:t>
            </w:r>
            <w:r>
              <w:rPr>
                <w:spacing w:val="-4"/>
                <w:sz w:val="13"/>
              </w:rPr>
              <w:t>han</w:t>
            </w:r>
            <w:r>
              <w:rPr>
                <w:spacing w:val="40"/>
                <w:sz w:val="13"/>
              </w:rPr>
              <w:t xml:space="preserve"> </w:t>
            </w:r>
            <w:r>
              <w:rPr>
                <w:spacing w:val="-2"/>
                <w:sz w:val="13"/>
              </w:rPr>
              <w:t>Permak</w:t>
            </w:r>
            <w:r>
              <w:rPr>
                <w:spacing w:val="40"/>
                <w:sz w:val="13"/>
              </w:rPr>
              <w:t xml:space="preserve"> </w:t>
            </w:r>
            <w:r>
              <w:rPr>
                <w:spacing w:val="-4"/>
                <w:sz w:val="13"/>
              </w:rPr>
              <w:t>anan</w:t>
            </w:r>
            <w:r>
              <w:rPr>
                <w:spacing w:val="40"/>
                <w:sz w:val="13"/>
              </w:rPr>
              <w:t xml:space="preserve"> </w:t>
            </w:r>
            <w:r>
              <w:rPr>
                <w:spacing w:val="-2"/>
                <w:sz w:val="13"/>
              </w:rPr>
              <w:t>sesuai</w:t>
            </w:r>
            <w:r>
              <w:rPr>
                <w:spacing w:val="40"/>
                <w:sz w:val="13"/>
              </w:rPr>
              <w:t xml:space="preserve"> </w:t>
            </w:r>
            <w:r>
              <w:rPr>
                <w:spacing w:val="-2"/>
                <w:sz w:val="13"/>
              </w:rPr>
              <w:t>dengan</w:t>
            </w:r>
            <w:r>
              <w:rPr>
                <w:spacing w:val="40"/>
                <w:sz w:val="13"/>
              </w:rPr>
              <w:t xml:space="preserve"> </w:t>
            </w:r>
            <w:r>
              <w:rPr>
                <w:spacing w:val="-2"/>
                <w:sz w:val="13"/>
              </w:rPr>
              <w:t>Standar</w:t>
            </w:r>
            <w:r>
              <w:rPr>
                <w:spacing w:val="40"/>
                <w:sz w:val="13"/>
              </w:rPr>
              <w:t xml:space="preserve"> </w:t>
            </w:r>
            <w:r>
              <w:rPr>
                <w:spacing w:val="-4"/>
                <w:sz w:val="13"/>
              </w:rPr>
              <w:t>Gizi</w:t>
            </w:r>
            <w:r>
              <w:rPr>
                <w:spacing w:val="40"/>
                <w:sz w:val="13"/>
              </w:rPr>
              <w:t xml:space="preserve"> </w:t>
            </w:r>
            <w:r>
              <w:rPr>
                <w:spacing w:val="-2"/>
                <w:sz w:val="13"/>
              </w:rPr>
              <w:t>Minimal</w:t>
            </w:r>
            <w:r>
              <w:rPr>
                <w:spacing w:val="40"/>
                <w:sz w:val="13"/>
              </w:rPr>
              <w:t xml:space="preserve"> </w:t>
            </w:r>
            <w:r>
              <w:rPr>
                <w:spacing w:val="-2"/>
                <w:sz w:val="13"/>
              </w:rPr>
              <w:t>Kewen</w:t>
            </w:r>
            <w:r>
              <w:rPr>
                <w:spacing w:val="40"/>
                <w:sz w:val="13"/>
              </w:rPr>
              <w:t xml:space="preserve"> </w:t>
            </w:r>
            <w:r>
              <w:rPr>
                <w:spacing w:val="-2"/>
                <w:sz w:val="13"/>
              </w:rPr>
              <w:t>angan</w:t>
            </w:r>
            <w:r>
              <w:rPr>
                <w:spacing w:val="40"/>
                <w:sz w:val="13"/>
              </w:rPr>
              <w:t xml:space="preserve"> </w:t>
            </w:r>
            <w:r>
              <w:rPr>
                <w:spacing w:val="-2"/>
                <w:sz w:val="13"/>
              </w:rPr>
              <w:t>Kabupa</w:t>
            </w:r>
            <w:r>
              <w:rPr>
                <w:spacing w:val="40"/>
                <w:sz w:val="13"/>
              </w:rPr>
              <w:t xml:space="preserve"> </w:t>
            </w:r>
            <w:r>
              <w:rPr>
                <w:sz w:val="13"/>
              </w:rPr>
              <w:t>ten</w:t>
            </w:r>
            <w:r>
              <w:rPr>
                <w:spacing w:val="-1"/>
                <w:sz w:val="13"/>
              </w:rPr>
              <w:t xml:space="preserve"> </w:t>
            </w:r>
            <w:r>
              <w:rPr>
                <w:sz w:val="13"/>
              </w:rPr>
              <w:t>/</w:t>
            </w:r>
            <w:r>
              <w:rPr>
                <w:spacing w:val="40"/>
                <w:sz w:val="13"/>
              </w:rPr>
              <w:t xml:space="preserve"> </w:t>
            </w:r>
            <w:r>
              <w:rPr>
                <w:spacing w:val="-4"/>
                <w:sz w:val="13"/>
              </w:rPr>
              <w:t>Kota</w:t>
            </w:r>
          </w:p>
        </w:tc>
        <w:tc>
          <w:tcPr>
            <w:tcW w:w="1786" w:type="dxa"/>
          </w:tcPr>
          <w:p w:rsidR="00D236AA" w:rsidRDefault="000E2E0C">
            <w:pPr>
              <w:pStyle w:val="TableParagraph"/>
              <w:spacing w:before="2"/>
              <w:ind w:left="115"/>
              <w:rPr>
                <w:sz w:val="13"/>
              </w:rPr>
            </w:pPr>
            <w:r>
              <w:rPr>
                <w:sz w:val="13"/>
              </w:rPr>
              <w:t>186</w:t>
            </w:r>
            <w:r>
              <w:rPr>
                <w:spacing w:val="12"/>
                <w:sz w:val="13"/>
              </w:rPr>
              <w:t xml:space="preserve"> </w:t>
            </w:r>
            <w:r>
              <w:rPr>
                <w:spacing w:val="-2"/>
                <w:sz w:val="13"/>
              </w:rPr>
              <w:t>Orang</w:t>
            </w:r>
          </w:p>
        </w:tc>
        <w:tc>
          <w:tcPr>
            <w:tcW w:w="912" w:type="dxa"/>
          </w:tcPr>
          <w:p w:rsidR="00D236AA" w:rsidRDefault="000E2E0C">
            <w:pPr>
              <w:pStyle w:val="TableParagraph"/>
              <w:spacing w:before="12"/>
              <w:ind w:right="93"/>
              <w:jc w:val="right"/>
              <w:rPr>
                <w:sz w:val="13"/>
              </w:rPr>
            </w:pPr>
            <w:r>
              <w:rPr>
                <w:spacing w:val="-2"/>
                <w:sz w:val="13"/>
              </w:rPr>
              <w:t>475.000.0</w:t>
            </w:r>
          </w:p>
          <w:p w:rsidR="00D236AA" w:rsidRDefault="000E2E0C">
            <w:pPr>
              <w:pStyle w:val="TableParagraph"/>
              <w:spacing w:before="33"/>
              <w:ind w:right="88"/>
              <w:jc w:val="right"/>
              <w:rPr>
                <w:sz w:val="13"/>
              </w:rPr>
            </w:pPr>
            <w:r>
              <w:rPr>
                <w:spacing w:val="-5"/>
                <w:sz w:val="13"/>
              </w:rPr>
              <w:t>00</w:t>
            </w:r>
          </w:p>
        </w:tc>
        <w:tc>
          <w:tcPr>
            <w:tcW w:w="913" w:type="dxa"/>
          </w:tcPr>
          <w:p w:rsidR="00D236AA" w:rsidRDefault="000E2E0C">
            <w:pPr>
              <w:pStyle w:val="TableParagraph"/>
              <w:spacing w:before="12"/>
              <w:ind w:right="94"/>
              <w:jc w:val="right"/>
              <w:rPr>
                <w:sz w:val="13"/>
              </w:rPr>
            </w:pPr>
            <w:r>
              <w:rPr>
                <w:spacing w:val="-2"/>
                <w:sz w:val="13"/>
              </w:rPr>
              <w:t>475.000.0</w:t>
            </w:r>
          </w:p>
          <w:p w:rsidR="00D236AA" w:rsidRDefault="000E2E0C">
            <w:pPr>
              <w:pStyle w:val="TableParagraph"/>
              <w:spacing w:before="33"/>
              <w:ind w:right="94"/>
              <w:jc w:val="right"/>
              <w:rPr>
                <w:sz w:val="13"/>
              </w:rPr>
            </w:pPr>
            <w:r>
              <w:rPr>
                <w:spacing w:val="-5"/>
                <w:sz w:val="13"/>
              </w:rPr>
              <w:t>00</w:t>
            </w:r>
          </w:p>
        </w:tc>
        <w:tc>
          <w:tcPr>
            <w:tcW w:w="912" w:type="dxa"/>
          </w:tcPr>
          <w:p w:rsidR="00D236AA" w:rsidRDefault="000E2E0C">
            <w:pPr>
              <w:pStyle w:val="TableParagraph"/>
              <w:spacing w:before="12"/>
              <w:ind w:right="84"/>
              <w:jc w:val="right"/>
              <w:rPr>
                <w:sz w:val="13"/>
              </w:rPr>
            </w:pPr>
            <w:r>
              <w:rPr>
                <w:spacing w:val="-2"/>
                <w:sz w:val="13"/>
              </w:rPr>
              <w:t>475.000.0</w:t>
            </w:r>
          </w:p>
          <w:p w:rsidR="00D236AA" w:rsidRDefault="000E2E0C">
            <w:pPr>
              <w:pStyle w:val="TableParagraph"/>
              <w:spacing w:before="33"/>
              <w:ind w:right="84"/>
              <w:jc w:val="right"/>
              <w:rPr>
                <w:sz w:val="13"/>
              </w:rPr>
            </w:pPr>
            <w:r>
              <w:rPr>
                <w:spacing w:val="-5"/>
                <w:sz w:val="13"/>
              </w:rPr>
              <w:t>00</w:t>
            </w:r>
          </w:p>
        </w:tc>
        <w:tc>
          <w:tcPr>
            <w:tcW w:w="1248" w:type="dxa"/>
          </w:tcPr>
          <w:p w:rsidR="00D236AA" w:rsidRDefault="000E2E0C">
            <w:pPr>
              <w:pStyle w:val="TableParagraph"/>
              <w:spacing w:before="12"/>
              <w:ind w:left="782"/>
              <w:rPr>
                <w:sz w:val="13"/>
              </w:rPr>
            </w:pPr>
            <w:r>
              <w:rPr>
                <w:spacing w:val="-10"/>
                <w:sz w:val="13"/>
              </w:rPr>
              <w:t>0</w:t>
            </w:r>
          </w:p>
        </w:tc>
        <w:tc>
          <w:tcPr>
            <w:tcW w:w="1699" w:type="dxa"/>
          </w:tcPr>
          <w:p w:rsidR="00D236AA" w:rsidRDefault="000E2E0C">
            <w:pPr>
              <w:pStyle w:val="TableParagraph"/>
              <w:spacing w:before="12" w:line="285" w:lineRule="auto"/>
              <w:ind w:left="273" w:right="154" w:hanging="212"/>
              <w:rPr>
                <w:sz w:val="13"/>
              </w:rPr>
            </w:pPr>
            <w:r>
              <w:rPr>
                <w:sz w:val="13"/>
              </w:rPr>
              <w:t>1.</w:t>
            </w:r>
            <w:r>
              <w:rPr>
                <w:spacing w:val="40"/>
                <w:sz w:val="13"/>
              </w:rPr>
              <w:t xml:space="preserve"> </w:t>
            </w:r>
            <w:r>
              <w:rPr>
                <w:sz w:val="13"/>
              </w:rPr>
              <w:t>Penyediaan</w:t>
            </w:r>
            <w:r>
              <w:rPr>
                <w:spacing w:val="40"/>
                <w:sz w:val="13"/>
              </w:rPr>
              <w:t xml:space="preserve"> </w:t>
            </w:r>
            <w:r>
              <w:rPr>
                <w:spacing w:val="-2"/>
                <w:sz w:val="13"/>
              </w:rPr>
              <w:t>Permakanan</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12" w:line="297" w:lineRule="auto"/>
              <w:ind w:left="110" w:right="150"/>
              <w:rPr>
                <w:sz w:val="13"/>
              </w:rPr>
            </w:pPr>
            <w:r>
              <w:rPr>
                <w:spacing w:val="-2"/>
                <w:sz w:val="13"/>
              </w:rPr>
              <w:t>Jumlah</w:t>
            </w:r>
            <w:r>
              <w:rPr>
                <w:spacing w:val="40"/>
                <w:sz w:val="13"/>
              </w:rPr>
              <w:t xml:space="preserve"> </w:t>
            </w:r>
            <w:r>
              <w:rPr>
                <w:sz w:val="13"/>
              </w:rPr>
              <w:t>Orang</w:t>
            </w:r>
            <w:r>
              <w:rPr>
                <w:spacing w:val="-2"/>
                <w:sz w:val="13"/>
              </w:rPr>
              <w:t xml:space="preserve"> </w:t>
            </w:r>
            <w:r>
              <w:rPr>
                <w:sz w:val="13"/>
              </w:rPr>
              <w:t>yang</w:t>
            </w:r>
            <w:r>
              <w:rPr>
                <w:spacing w:val="40"/>
                <w:sz w:val="13"/>
              </w:rPr>
              <w:t xml:space="preserve"> </w:t>
            </w:r>
            <w:r>
              <w:rPr>
                <w:spacing w:val="-2"/>
                <w:sz w:val="13"/>
              </w:rPr>
              <w:t>Mendapatk</w:t>
            </w:r>
            <w:r>
              <w:rPr>
                <w:spacing w:val="40"/>
                <w:sz w:val="13"/>
              </w:rPr>
              <w:t xml:space="preserve"> </w:t>
            </w:r>
            <w:r>
              <w:rPr>
                <w:spacing w:val="-6"/>
                <w:sz w:val="13"/>
              </w:rPr>
              <w:t>an</w:t>
            </w:r>
            <w:r>
              <w:rPr>
                <w:spacing w:val="40"/>
                <w:sz w:val="13"/>
              </w:rPr>
              <w:t xml:space="preserve"> </w:t>
            </w:r>
            <w:r>
              <w:rPr>
                <w:spacing w:val="-2"/>
                <w:sz w:val="13"/>
              </w:rPr>
              <w:t>Pemenuhan</w:t>
            </w:r>
            <w:r>
              <w:rPr>
                <w:spacing w:val="40"/>
                <w:sz w:val="13"/>
              </w:rPr>
              <w:t xml:space="preserve"> </w:t>
            </w:r>
            <w:r>
              <w:rPr>
                <w:spacing w:val="-2"/>
                <w:sz w:val="13"/>
              </w:rPr>
              <w:t>Kebutuhan</w:t>
            </w:r>
            <w:r>
              <w:rPr>
                <w:spacing w:val="40"/>
                <w:sz w:val="13"/>
              </w:rPr>
              <w:t xml:space="preserve"> </w:t>
            </w:r>
            <w:r>
              <w:rPr>
                <w:spacing w:val="-2"/>
                <w:sz w:val="13"/>
              </w:rPr>
              <w:t>Permakana</w:t>
            </w:r>
            <w:r>
              <w:rPr>
                <w:spacing w:val="40"/>
                <w:sz w:val="13"/>
              </w:rPr>
              <w:t xml:space="preserve"> </w:t>
            </w:r>
            <w:r>
              <w:rPr>
                <w:sz w:val="13"/>
              </w:rPr>
              <w:t>n</w:t>
            </w:r>
            <w:r>
              <w:rPr>
                <w:spacing w:val="-10"/>
                <w:sz w:val="13"/>
              </w:rPr>
              <w:t xml:space="preserve"> </w:t>
            </w:r>
            <w:r>
              <w:rPr>
                <w:sz w:val="13"/>
              </w:rPr>
              <w:t>sesuai</w:t>
            </w:r>
            <w:r>
              <w:rPr>
                <w:spacing w:val="40"/>
                <w:sz w:val="13"/>
              </w:rPr>
              <w:t xml:space="preserve"> </w:t>
            </w:r>
            <w:r>
              <w:rPr>
                <w:spacing w:val="-2"/>
                <w:sz w:val="13"/>
              </w:rPr>
              <w:t>dengan</w:t>
            </w:r>
            <w:r>
              <w:rPr>
                <w:spacing w:val="40"/>
                <w:sz w:val="13"/>
              </w:rPr>
              <w:t xml:space="preserve"> </w:t>
            </w:r>
            <w:r>
              <w:rPr>
                <w:spacing w:val="-2"/>
                <w:sz w:val="13"/>
              </w:rPr>
              <w:t>Standar</w:t>
            </w:r>
            <w:r>
              <w:rPr>
                <w:spacing w:val="80"/>
                <w:sz w:val="13"/>
              </w:rPr>
              <w:t xml:space="preserve"> </w:t>
            </w:r>
            <w:r>
              <w:rPr>
                <w:spacing w:val="-4"/>
                <w:sz w:val="13"/>
              </w:rPr>
              <w:t>Gizi</w:t>
            </w:r>
          </w:p>
          <w:p w:rsidR="00D236AA" w:rsidRDefault="000E2E0C">
            <w:pPr>
              <w:pStyle w:val="TableParagraph"/>
              <w:spacing w:line="295" w:lineRule="auto"/>
              <w:ind w:left="110" w:right="142"/>
              <w:rPr>
                <w:sz w:val="13"/>
              </w:rPr>
            </w:pPr>
            <w:r>
              <w:rPr>
                <w:spacing w:val="-2"/>
                <w:sz w:val="13"/>
              </w:rPr>
              <w:t>Minimal</w:t>
            </w:r>
            <w:r>
              <w:rPr>
                <w:spacing w:val="40"/>
                <w:sz w:val="13"/>
              </w:rPr>
              <w:t xml:space="preserve"> </w:t>
            </w:r>
            <w:r>
              <w:rPr>
                <w:spacing w:val="-2"/>
                <w:sz w:val="13"/>
              </w:rPr>
              <w:t>Kewenanga</w:t>
            </w:r>
            <w:r>
              <w:rPr>
                <w:spacing w:val="40"/>
                <w:sz w:val="13"/>
              </w:rPr>
              <w:t xml:space="preserve"> </w:t>
            </w:r>
            <w:r>
              <w:rPr>
                <w:spacing w:val="-10"/>
                <w:sz w:val="13"/>
              </w:rPr>
              <w:t>n</w:t>
            </w:r>
            <w:r>
              <w:rPr>
                <w:spacing w:val="40"/>
                <w:sz w:val="13"/>
              </w:rPr>
              <w:t xml:space="preserve"> </w:t>
            </w:r>
            <w:r>
              <w:rPr>
                <w:sz w:val="13"/>
              </w:rPr>
              <w:t>Kabupaten</w:t>
            </w:r>
            <w:r>
              <w:rPr>
                <w:spacing w:val="-10"/>
                <w:sz w:val="13"/>
              </w:rPr>
              <w:t xml:space="preserve"> </w:t>
            </w:r>
            <w:r>
              <w:rPr>
                <w:sz w:val="13"/>
              </w:rPr>
              <w:t>/</w:t>
            </w:r>
            <w:r>
              <w:rPr>
                <w:spacing w:val="40"/>
                <w:sz w:val="13"/>
              </w:rPr>
              <w:t xml:space="preserve"> </w:t>
            </w:r>
            <w:r>
              <w:rPr>
                <w:spacing w:val="-4"/>
                <w:sz w:val="13"/>
              </w:rPr>
              <w:t>Kota</w:t>
            </w:r>
          </w:p>
        </w:tc>
        <w:tc>
          <w:tcPr>
            <w:tcW w:w="1791" w:type="dxa"/>
          </w:tcPr>
          <w:p w:rsidR="00D236AA" w:rsidRDefault="000E2E0C">
            <w:pPr>
              <w:pStyle w:val="TableParagraph"/>
              <w:spacing w:before="2"/>
              <w:ind w:left="111"/>
              <w:rPr>
                <w:sz w:val="13"/>
              </w:rPr>
            </w:pPr>
            <w:r>
              <w:rPr>
                <w:sz w:val="13"/>
              </w:rPr>
              <w:t>188</w:t>
            </w:r>
            <w:r>
              <w:rPr>
                <w:spacing w:val="12"/>
                <w:sz w:val="13"/>
              </w:rPr>
              <w:t xml:space="preserve"> </w:t>
            </w:r>
            <w:r>
              <w:rPr>
                <w:spacing w:val="-2"/>
                <w:sz w:val="13"/>
              </w:rPr>
              <w:t>Orang</w:t>
            </w:r>
          </w:p>
        </w:tc>
        <w:tc>
          <w:tcPr>
            <w:tcW w:w="912" w:type="dxa"/>
          </w:tcPr>
          <w:p w:rsidR="00D236AA" w:rsidRDefault="000E2E0C">
            <w:pPr>
              <w:pStyle w:val="TableParagraph"/>
              <w:spacing w:before="12"/>
              <w:ind w:right="88"/>
              <w:jc w:val="right"/>
              <w:rPr>
                <w:sz w:val="13"/>
              </w:rPr>
            </w:pPr>
            <w:r>
              <w:rPr>
                <w:spacing w:val="-2"/>
                <w:sz w:val="13"/>
              </w:rPr>
              <w:t>164.000.0</w:t>
            </w:r>
          </w:p>
          <w:p w:rsidR="00D236AA" w:rsidRDefault="000E2E0C">
            <w:pPr>
              <w:pStyle w:val="TableParagraph"/>
              <w:spacing w:before="33"/>
              <w:ind w:right="88"/>
              <w:jc w:val="right"/>
              <w:rPr>
                <w:sz w:val="13"/>
              </w:rPr>
            </w:pPr>
            <w:r>
              <w:rPr>
                <w:spacing w:val="-5"/>
                <w:sz w:val="13"/>
              </w:rPr>
              <w:t>00</w:t>
            </w:r>
          </w:p>
        </w:tc>
        <w:tc>
          <w:tcPr>
            <w:tcW w:w="917" w:type="dxa"/>
          </w:tcPr>
          <w:p w:rsidR="00D236AA" w:rsidRDefault="000E2E0C">
            <w:pPr>
              <w:pStyle w:val="TableParagraph"/>
              <w:spacing w:before="12"/>
              <w:ind w:right="93"/>
              <w:jc w:val="right"/>
              <w:rPr>
                <w:sz w:val="13"/>
              </w:rPr>
            </w:pPr>
            <w:r>
              <w:rPr>
                <w:spacing w:val="-2"/>
                <w:sz w:val="13"/>
              </w:rPr>
              <w:t>164.000.0</w:t>
            </w:r>
          </w:p>
          <w:p w:rsidR="00D236AA" w:rsidRDefault="000E2E0C">
            <w:pPr>
              <w:pStyle w:val="TableParagraph"/>
              <w:spacing w:before="33"/>
              <w:ind w:right="92"/>
              <w:jc w:val="right"/>
              <w:rPr>
                <w:sz w:val="13"/>
              </w:rPr>
            </w:pPr>
            <w:r>
              <w:rPr>
                <w:spacing w:val="-5"/>
                <w:sz w:val="13"/>
              </w:rPr>
              <w:t>00</w:t>
            </w:r>
          </w:p>
        </w:tc>
        <w:tc>
          <w:tcPr>
            <w:tcW w:w="1166" w:type="dxa"/>
          </w:tcPr>
          <w:p w:rsidR="00D236AA" w:rsidRDefault="000E2E0C">
            <w:pPr>
              <w:pStyle w:val="TableParagraph"/>
              <w:spacing w:before="2"/>
              <w:ind w:right="102"/>
              <w:jc w:val="right"/>
              <w:rPr>
                <w:sz w:val="13"/>
              </w:rPr>
            </w:pPr>
            <w:r>
              <w:rPr>
                <w:spacing w:val="-2"/>
                <w:sz w:val="13"/>
              </w:rPr>
              <w:t>164.000.000</w:t>
            </w:r>
          </w:p>
        </w:tc>
        <w:tc>
          <w:tcPr>
            <w:tcW w:w="1378" w:type="dxa"/>
          </w:tcPr>
          <w:p w:rsidR="00D236AA" w:rsidRDefault="000E2E0C">
            <w:pPr>
              <w:pStyle w:val="TableParagraph"/>
              <w:spacing w:before="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r w:rsidR="00D236AA">
        <w:trPr>
          <w:trHeight w:val="3543"/>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2"/>
              <w:ind w:left="316"/>
              <w:rPr>
                <w:sz w:val="13"/>
              </w:rPr>
            </w:pPr>
            <w:r>
              <w:rPr>
                <w:sz w:val="13"/>
              </w:rPr>
              <w:t>-</w:t>
            </w:r>
          </w:p>
        </w:tc>
        <w:tc>
          <w:tcPr>
            <w:tcW w:w="519" w:type="dxa"/>
          </w:tcPr>
          <w:p w:rsidR="00D236AA" w:rsidRDefault="000E2E0C">
            <w:pPr>
              <w:pStyle w:val="TableParagraph"/>
              <w:spacing w:before="2"/>
              <w:ind w:left="321"/>
              <w:rPr>
                <w:sz w:val="13"/>
              </w:rPr>
            </w:pPr>
            <w:r>
              <w:rPr>
                <w:sz w:val="13"/>
              </w:rPr>
              <w:t>-</w:t>
            </w:r>
          </w:p>
        </w:tc>
        <w:tc>
          <w:tcPr>
            <w:tcW w:w="715" w:type="dxa"/>
          </w:tcPr>
          <w:p w:rsidR="00D236AA" w:rsidRDefault="000E2E0C">
            <w:pPr>
              <w:pStyle w:val="TableParagraph"/>
              <w:spacing w:before="2"/>
              <w:ind w:right="26"/>
              <w:jc w:val="center"/>
              <w:rPr>
                <w:sz w:val="13"/>
              </w:rPr>
            </w:pPr>
            <w:r>
              <w:rPr>
                <w:sz w:val="13"/>
              </w:rPr>
              <w:t>-</w:t>
            </w:r>
          </w:p>
        </w:tc>
        <w:tc>
          <w:tcPr>
            <w:tcW w:w="1786" w:type="dxa"/>
          </w:tcPr>
          <w:p w:rsidR="00D236AA" w:rsidRDefault="000E2E0C">
            <w:pPr>
              <w:pStyle w:val="TableParagraph"/>
              <w:spacing w:before="2"/>
              <w:ind w:left="316"/>
              <w:rPr>
                <w:sz w:val="13"/>
              </w:rPr>
            </w:pPr>
            <w:r>
              <w:rPr>
                <w:sz w:val="13"/>
              </w:rPr>
              <w:t>-</w:t>
            </w:r>
          </w:p>
        </w:tc>
        <w:tc>
          <w:tcPr>
            <w:tcW w:w="912" w:type="dxa"/>
          </w:tcPr>
          <w:p w:rsidR="00D236AA" w:rsidRDefault="000E2E0C">
            <w:pPr>
              <w:pStyle w:val="TableParagraph"/>
              <w:spacing w:before="2"/>
              <w:ind w:right="223"/>
              <w:jc w:val="center"/>
              <w:rPr>
                <w:sz w:val="13"/>
              </w:rPr>
            </w:pPr>
            <w:r>
              <w:rPr>
                <w:sz w:val="13"/>
              </w:rPr>
              <w:t>-</w:t>
            </w:r>
          </w:p>
        </w:tc>
        <w:tc>
          <w:tcPr>
            <w:tcW w:w="913" w:type="dxa"/>
          </w:tcPr>
          <w:p w:rsidR="00D236AA" w:rsidRDefault="000E2E0C">
            <w:pPr>
              <w:pStyle w:val="TableParagraph"/>
              <w:spacing w:before="2"/>
              <w:ind w:right="224"/>
              <w:jc w:val="center"/>
              <w:rPr>
                <w:sz w:val="13"/>
              </w:rPr>
            </w:pPr>
            <w:r>
              <w:rPr>
                <w:sz w:val="13"/>
              </w:rPr>
              <w:t>-</w:t>
            </w:r>
          </w:p>
        </w:tc>
        <w:tc>
          <w:tcPr>
            <w:tcW w:w="912" w:type="dxa"/>
          </w:tcPr>
          <w:p w:rsidR="00D236AA" w:rsidRDefault="000E2E0C">
            <w:pPr>
              <w:pStyle w:val="TableParagraph"/>
              <w:spacing w:before="2"/>
              <w:ind w:right="224"/>
              <w:jc w:val="center"/>
              <w:rPr>
                <w:sz w:val="13"/>
              </w:rPr>
            </w:pPr>
            <w:r>
              <w:rPr>
                <w:sz w:val="13"/>
              </w:rPr>
              <w:t>-</w:t>
            </w:r>
          </w:p>
        </w:tc>
        <w:tc>
          <w:tcPr>
            <w:tcW w:w="1248" w:type="dxa"/>
          </w:tcPr>
          <w:p w:rsidR="00D236AA" w:rsidRDefault="000E2E0C">
            <w:pPr>
              <w:pStyle w:val="TableParagraph"/>
              <w:spacing w:before="2"/>
              <w:ind w:left="316"/>
              <w:rPr>
                <w:sz w:val="13"/>
              </w:rPr>
            </w:pPr>
            <w:r>
              <w:rPr>
                <w:sz w:val="13"/>
              </w:rPr>
              <w:t>-</w:t>
            </w:r>
          </w:p>
        </w:tc>
        <w:tc>
          <w:tcPr>
            <w:tcW w:w="1699" w:type="dxa"/>
          </w:tcPr>
          <w:p w:rsidR="00D236AA" w:rsidRDefault="000E2E0C">
            <w:pPr>
              <w:pStyle w:val="TableParagraph"/>
              <w:spacing w:before="7" w:line="259" w:lineRule="auto"/>
              <w:ind w:left="278" w:right="154" w:hanging="202"/>
              <w:rPr>
                <w:sz w:val="13"/>
              </w:rPr>
            </w:pPr>
            <w:r>
              <w:rPr>
                <w:sz w:val="13"/>
              </w:rPr>
              <w:t>2.</w:t>
            </w:r>
            <w:r>
              <w:rPr>
                <w:spacing w:val="40"/>
                <w:sz w:val="13"/>
              </w:rPr>
              <w:t xml:space="preserve"> </w:t>
            </w:r>
            <w:r>
              <w:rPr>
                <w:sz w:val="13"/>
              </w:rPr>
              <w:t>Fasilitas Pembuatan</w:t>
            </w:r>
            <w:r>
              <w:rPr>
                <w:spacing w:val="40"/>
                <w:sz w:val="13"/>
              </w:rPr>
              <w:t xml:space="preserve"> </w:t>
            </w:r>
            <w:r>
              <w:rPr>
                <w:sz w:val="13"/>
              </w:rPr>
              <w:t>Nomor</w:t>
            </w:r>
            <w:r>
              <w:rPr>
                <w:spacing w:val="-1"/>
                <w:sz w:val="13"/>
              </w:rPr>
              <w:t xml:space="preserve"> </w:t>
            </w:r>
            <w:r>
              <w:rPr>
                <w:sz w:val="13"/>
              </w:rPr>
              <w:t>Induk</w:t>
            </w:r>
            <w:r>
              <w:rPr>
                <w:spacing w:val="40"/>
                <w:sz w:val="13"/>
              </w:rPr>
              <w:t xml:space="preserve"> </w:t>
            </w:r>
            <w:r>
              <w:rPr>
                <w:sz w:val="13"/>
              </w:rPr>
              <w:t>Kependudukan, Akta</w:t>
            </w:r>
            <w:r>
              <w:rPr>
                <w:spacing w:val="40"/>
                <w:sz w:val="13"/>
              </w:rPr>
              <w:t xml:space="preserve"> </w:t>
            </w:r>
            <w:r>
              <w:rPr>
                <w:sz w:val="13"/>
              </w:rPr>
              <w:t>Kelahiran,</w:t>
            </w:r>
            <w:r>
              <w:rPr>
                <w:spacing w:val="-5"/>
                <w:sz w:val="13"/>
              </w:rPr>
              <w:t xml:space="preserve"> </w:t>
            </w:r>
            <w:r>
              <w:rPr>
                <w:sz w:val="13"/>
              </w:rPr>
              <w:t>Surat</w:t>
            </w:r>
            <w:r>
              <w:rPr>
                <w:spacing w:val="40"/>
                <w:sz w:val="13"/>
              </w:rPr>
              <w:t xml:space="preserve"> </w:t>
            </w:r>
            <w:r>
              <w:rPr>
                <w:sz w:val="13"/>
              </w:rPr>
              <w:t>Nikah, dan Kartu</w:t>
            </w:r>
            <w:r>
              <w:rPr>
                <w:spacing w:val="40"/>
                <w:sz w:val="13"/>
              </w:rPr>
              <w:t xml:space="preserve"> </w:t>
            </w:r>
            <w:r>
              <w:rPr>
                <w:sz w:val="13"/>
              </w:rPr>
              <w:t>Identitas Anak</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7" w:line="259" w:lineRule="auto"/>
              <w:ind w:left="110" w:right="128"/>
              <w:rPr>
                <w:sz w:val="13"/>
              </w:rPr>
            </w:pPr>
            <w:r>
              <w:rPr>
                <w:spacing w:val="-2"/>
                <w:sz w:val="13"/>
              </w:rPr>
              <w:t>Jumlah</w:t>
            </w:r>
            <w:r>
              <w:rPr>
                <w:spacing w:val="40"/>
                <w:sz w:val="13"/>
              </w:rPr>
              <w:t xml:space="preserve"> </w:t>
            </w:r>
            <w:r>
              <w:rPr>
                <w:sz w:val="13"/>
              </w:rPr>
              <w:t>Orang</w:t>
            </w:r>
            <w:r>
              <w:rPr>
                <w:spacing w:val="-10"/>
                <w:sz w:val="13"/>
              </w:rPr>
              <w:t xml:space="preserve"> </w:t>
            </w:r>
            <w:r>
              <w:rPr>
                <w:sz w:val="13"/>
              </w:rPr>
              <w:t>yang</w:t>
            </w:r>
            <w:r>
              <w:rPr>
                <w:spacing w:val="40"/>
                <w:sz w:val="13"/>
              </w:rPr>
              <w:t xml:space="preserve"> </w:t>
            </w:r>
            <w:r>
              <w:rPr>
                <w:spacing w:val="-2"/>
                <w:sz w:val="13"/>
              </w:rPr>
              <w:t>Terpenuhi</w:t>
            </w:r>
            <w:r>
              <w:rPr>
                <w:spacing w:val="40"/>
                <w:sz w:val="13"/>
              </w:rPr>
              <w:t xml:space="preserve"> </w:t>
            </w:r>
            <w:r>
              <w:rPr>
                <w:spacing w:val="-2"/>
                <w:sz w:val="13"/>
              </w:rPr>
              <w:t>Kebutuhan</w:t>
            </w:r>
            <w:r>
              <w:rPr>
                <w:spacing w:val="40"/>
                <w:sz w:val="13"/>
              </w:rPr>
              <w:t xml:space="preserve"> </w:t>
            </w:r>
            <w:r>
              <w:rPr>
                <w:spacing w:val="-2"/>
                <w:sz w:val="13"/>
              </w:rPr>
              <w:t>Pembuatan</w:t>
            </w:r>
            <w:r>
              <w:rPr>
                <w:spacing w:val="40"/>
                <w:sz w:val="13"/>
              </w:rPr>
              <w:t xml:space="preserve"> </w:t>
            </w:r>
            <w:r>
              <w:rPr>
                <w:spacing w:val="-2"/>
                <w:sz w:val="13"/>
              </w:rPr>
              <w:t>Nomor</w:t>
            </w:r>
            <w:r>
              <w:rPr>
                <w:spacing w:val="80"/>
                <w:sz w:val="13"/>
              </w:rPr>
              <w:t xml:space="preserve"> </w:t>
            </w:r>
            <w:r>
              <w:rPr>
                <w:spacing w:val="-2"/>
                <w:sz w:val="13"/>
              </w:rPr>
              <w:t>Induk</w:t>
            </w:r>
            <w:r>
              <w:rPr>
                <w:spacing w:val="40"/>
                <w:sz w:val="13"/>
              </w:rPr>
              <w:t xml:space="preserve"> </w:t>
            </w:r>
            <w:r>
              <w:rPr>
                <w:spacing w:val="-2"/>
                <w:sz w:val="13"/>
              </w:rPr>
              <w:t>Kependudu</w:t>
            </w:r>
            <w:r>
              <w:rPr>
                <w:spacing w:val="40"/>
                <w:sz w:val="13"/>
              </w:rPr>
              <w:t xml:space="preserve"> </w:t>
            </w:r>
            <w:r>
              <w:rPr>
                <w:sz w:val="13"/>
              </w:rPr>
              <w:t>kan,</w:t>
            </w:r>
            <w:r>
              <w:rPr>
                <w:spacing w:val="-7"/>
                <w:sz w:val="13"/>
              </w:rPr>
              <w:t xml:space="preserve"> </w:t>
            </w:r>
            <w:r>
              <w:rPr>
                <w:sz w:val="13"/>
              </w:rPr>
              <w:t>Akta</w:t>
            </w:r>
            <w:r>
              <w:rPr>
                <w:spacing w:val="40"/>
                <w:sz w:val="13"/>
              </w:rPr>
              <w:t xml:space="preserve"> </w:t>
            </w:r>
            <w:r>
              <w:rPr>
                <w:spacing w:val="-2"/>
                <w:sz w:val="13"/>
              </w:rPr>
              <w:t>Kelahiran,</w:t>
            </w:r>
            <w:r>
              <w:rPr>
                <w:spacing w:val="40"/>
                <w:sz w:val="13"/>
              </w:rPr>
              <w:t xml:space="preserve"> </w:t>
            </w:r>
            <w:r>
              <w:rPr>
                <w:spacing w:val="-4"/>
                <w:sz w:val="13"/>
              </w:rPr>
              <w:t>Surat</w:t>
            </w:r>
            <w:r>
              <w:rPr>
                <w:spacing w:val="80"/>
                <w:sz w:val="13"/>
              </w:rPr>
              <w:t xml:space="preserve"> </w:t>
            </w:r>
            <w:r>
              <w:rPr>
                <w:sz w:val="13"/>
              </w:rPr>
              <w:t>Nikah, dan</w:t>
            </w:r>
            <w:r>
              <w:rPr>
                <w:spacing w:val="40"/>
                <w:sz w:val="13"/>
              </w:rPr>
              <w:t xml:space="preserve"> </w:t>
            </w:r>
            <w:r>
              <w:rPr>
                <w:spacing w:val="-4"/>
                <w:sz w:val="13"/>
              </w:rPr>
              <w:t>Kartu</w:t>
            </w:r>
            <w:r>
              <w:rPr>
                <w:spacing w:val="40"/>
                <w:sz w:val="13"/>
              </w:rPr>
              <w:t xml:space="preserve"> </w:t>
            </w:r>
            <w:r>
              <w:rPr>
                <w:spacing w:val="-2"/>
                <w:sz w:val="13"/>
              </w:rPr>
              <w:t>Identitas</w:t>
            </w:r>
            <w:r>
              <w:rPr>
                <w:spacing w:val="40"/>
                <w:sz w:val="13"/>
              </w:rPr>
              <w:t xml:space="preserve"> </w:t>
            </w:r>
            <w:r>
              <w:rPr>
                <w:sz w:val="13"/>
              </w:rPr>
              <w:t>Anak bagi</w:t>
            </w:r>
            <w:r>
              <w:rPr>
                <w:spacing w:val="40"/>
                <w:sz w:val="13"/>
              </w:rPr>
              <w:t xml:space="preserve"> </w:t>
            </w:r>
            <w:r>
              <w:rPr>
                <w:spacing w:val="-2"/>
                <w:sz w:val="13"/>
              </w:rPr>
              <w:t>Penyandan</w:t>
            </w:r>
            <w:r>
              <w:rPr>
                <w:spacing w:val="40"/>
                <w:sz w:val="13"/>
              </w:rPr>
              <w:t xml:space="preserve"> </w:t>
            </w:r>
            <w:r>
              <w:rPr>
                <w:sz w:val="13"/>
              </w:rPr>
              <w:t>g</w:t>
            </w:r>
            <w:r>
              <w:rPr>
                <w:spacing w:val="-10"/>
                <w:sz w:val="13"/>
              </w:rPr>
              <w:t xml:space="preserve"> </w:t>
            </w:r>
            <w:r>
              <w:rPr>
                <w:sz w:val="13"/>
              </w:rPr>
              <w:t>Disabilitas</w:t>
            </w:r>
            <w:r>
              <w:rPr>
                <w:spacing w:val="40"/>
                <w:sz w:val="13"/>
              </w:rPr>
              <w:t xml:space="preserve"> </w:t>
            </w:r>
            <w:r>
              <w:rPr>
                <w:spacing w:val="-2"/>
                <w:sz w:val="13"/>
              </w:rPr>
              <w:t>Kewenanga</w:t>
            </w:r>
            <w:r>
              <w:rPr>
                <w:spacing w:val="40"/>
                <w:sz w:val="13"/>
              </w:rPr>
              <w:t xml:space="preserve"> </w:t>
            </w:r>
            <w:r>
              <w:rPr>
                <w:spacing w:val="-10"/>
                <w:sz w:val="13"/>
              </w:rPr>
              <w:t>n</w:t>
            </w:r>
            <w:r>
              <w:rPr>
                <w:spacing w:val="40"/>
                <w:sz w:val="13"/>
              </w:rPr>
              <w:t xml:space="preserve"> </w:t>
            </w:r>
            <w:r>
              <w:rPr>
                <w:sz w:val="13"/>
              </w:rPr>
              <w:t>Kabupaten</w:t>
            </w:r>
            <w:r>
              <w:rPr>
                <w:spacing w:val="-10"/>
                <w:sz w:val="13"/>
              </w:rPr>
              <w:t xml:space="preserve"> </w:t>
            </w:r>
            <w:r>
              <w:rPr>
                <w:sz w:val="13"/>
              </w:rPr>
              <w:t>/</w:t>
            </w:r>
            <w:r>
              <w:rPr>
                <w:spacing w:val="40"/>
                <w:sz w:val="13"/>
              </w:rPr>
              <w:t xml:space="preserve"> </w:t>
            </w:r>
            <w:r>
              <w:rPr>
                <w:spacing w:val="-4"/>
                <w:sz w:val="13"/>
              </w:rPr>
              <w:t>Kota</w:t>
            </w:r>
          </w:p>
        </w:tc>
        <w:tc>
          <w:tcPr>
            <w:tcW w:w="1791" w:type="dxa"/>
          </w:tcPr>
          <w:p w:rsidR="00D236AA" w:rsidRDefault="000E2E0C">
            <w:pPr>
              <w:pStyle w:val="TableParagraph"/>
              <w:spacing w:before="2"/>
              <w:ind w:left="111"/>
              <w:rPr>
                <w:sz w:val="13"/>
              </w:rPr>
            </w:pPr>
            <w:r>
              <w:rPr>
                <w:sz w:val="13"/>
              </w:rPr>
              <w:t>15</w:t>
            </w:r>
            <w:r>
              <w:rPr>
                <w:spacing w:val="9"/>
                <w:sz w:val="13"/>
              </w:rPr>
              <w:t xml:space="preserve"> </w:t>
            </w:r>
            <w:r>
              <w:rPr>
                <w:spacing w:val="-2"/>
                <w:sz w:val="13"/>
              </w:rPr>
              <w:t>Orang</w:t>
            </w:r>
          </w:p>
        </w:tc>
        <w:tc>
          <w:tcPr>
            <w:tcW w:w="912" w:type="dxa"/>
          </w:tcPr>
          <w:p w:rsidR="00D236AA" w:rsidRDefault="000E2E0C">
            <w:pPr>
              <w:pStyle w:val="TableParagraph"/>
              <w:spacing w:before="2"/>
              <w:ind w:left="187"/>
              <w:rPr>
                <w:sz w:val="13"/>
              </w:rPr>
            </w:pPr>
            <w:r>
              <w:rPr>
                <w:spacing w:val="-2"/>
                <w:sz w:val="13"/>
              </w:rPr>
              <w:t>3.000.000</w:t>
            </w:r>
          </w:p>
        </w:tc>
        <w:tc>
          <w:tcPr>
            <w:tcW w:w="917" w:type="dxa"/>
          </w:tcPr>
          <w:p w:rsidR="00D236AA" w:rsidRDefault="000E2E0C">
            <w:pPr>
              <w:pStyle w:val="TableParagraph"/>
              <w:spacing w:before="2"/>
              <w:ind w:left="188"/>
              <w:rPr>
                <w:sz w:val="13"/>
              </w:rPr>
            </w:pPr>
            <w:r>
              <w:rPr>
                <w:spacing w:val="-2"/>
                <w:sz w:val="13"/>
              </w:rPr>
              <w:t>3.000.000</w:t>
            </w:r>
          </w:p>
        </w:tc>
        <w:tc>
          <w:tcPr>
            <w:tcW w:w="1166" w:type="dxa"/>
          </w:tcPr>
          <w:p w:rsidR="00D236AA" w:rsidRDefault="000E2E0C">
            <w:pPr>
              <w:pStyle w:val="TableParagraph"/>
              <w:spacing w:before="2"/>
              <w:ind w:right="92"/>
              <w:jc w:val="right"/>
              <w:rPr>
                <w:sz w:val="13"/>
              </w:rPr>
            </w:pPr>
            <w:r>
              <w:rPr>
                <w:spacing w:val="-2"/>
                <w:sz w:val="13"/>
              </w:rPr>
              <w:t>3.000.000</w:t>
            </w:r>
          </w:p>
        </w:tc>
        <w:tc>
          <w:tcPr>
            <w:tcW w:w="1378" w:type="dxa"/>
          </w:tcPr>
          <w:p w:rsidR="00D236AA" w:rsidRDefault="000E2E0C">
            <w:pPr>
              <w:pStyle w:val="TableParagraph"/>
              <w:spacing w:before="2"/>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bl>
    <w:p w:rsidR="00D236AA" w:rsidRDefault="00D236AA">
      <w:pPr>
        <w:pStyle w:val="TableParagraph"/>
        <w:rPr>
          <w:rFonts w:ascii="Times New Roman"/>
          <w:sz w:val="12"/>
        </w:rPr>
        <w:sectPr w:rsidR="00D236AA">
          <w:pgSz w:w="20160" w:h="12240" w:orient="landscape"/>
          <w:pgMar w:top="1340" w:right="0" w:bottom="280" w:left="360" w:header="900" w:footer="0" w:gutter="0"/>
          <w:cols w:space="720"/>
        </w:sectPr>
      </w:pPr>
    </w:p>
    <w:p w:rsidR="00D236AA" w:rsidRDefault="00D236AA">
      <w:pPr>
        <w:pStyle w:val="BodyText"/>
        <w:spacing w:before="93"/>
        <w:rPr>
          <w:rFonts w:ascii="Calibri"/>
          <w:b/>
          <w:sz w:val="20"/>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560"/>
        <w:gridCol w:w="519"/>
        <w:gridCol w:w="715"/>
        <w:gridCol w:w="1786"/>
        <w:gridCol w:w="912"/>
        <w:gridCol w:w="913"/>
        <w:gridCol w:w="912"/>
        <w:gridCol w:w="1248"/>
        <w:gridCol w:w="1699"/>
        <w:gridCol w:w="730"/>
        <w:gridCol w:w="974"/>
        <w:gridCol w:w="1791"/>
        <w:gridCol w:w="912"/>
        <w:gridCol w:w="917"/>
        <w:gridCol w:w="1166"/>
        <w:gridCol w:w="1378"/>
        <w:gridCol w:w="859"/>
      </w:tblGrid>
      <w:tr w:rsidR="00D236AA">
        <w:trPr>
          <w:trHeight w:val="1776"/>
        </w:trPr>
        <w:tc>
          <w:tcPr>
            <w:tcW w:w="514" w:type="dxa"/>
            <w:shd w:val="clear" w:color="auto" w:fill="DBE3EF"/>
          </w:tcPr>
          <w:p w:rsidR="00D236AA" w:rsidRDefault="000E2E0C">
            <w:pPr>
              <w:pStyle w:val="TableParagraph"/>
              <w:spacing w:before="7"/>
              <w:ind w:left="9"/>
              <w:jc w:val="center"/>
              <w:rPr>
                <w:rFonts w:ascii="Arial"/>
                <w:b/>
                <w:sz w:val="13"/>
              </w:rPr>
            </w:pPr>
            <w:r>
              <w:rPr>
                <w:rFonts w:ascii="Arial"/>
                <w:b/>
                <w:spacing w:val="-10"/>
                <w:sz w:val="13"/>
              </w:rPr>
              <w:t>6</w:t>
            </w:r>
          </w:p>
        </w:tc>
        <w:tc>
          <w:tcPr>
            <w:tcW w:w="1560" w:type="dxa"/>
            <w:shd w:val="clear" w:color="auto" w:fill="DBE3EF"/>
          </w:tcPr>
          <w:p w:rsidR="00D236AA" w:rsidRDefault="000E2E0C">
            <w:pPr>
              <w:pStyle w:val="TableParagraph"/>
              <w:spacing w:before="7" w:line="259" w:lineRule="auto"/>
              <w:ind w:left="115" w:right="221"/>
              <w:rPr>
                <w:rFonts w:ascii="Arial"/>
                <w:b/>
                <w:sz w:val="13"/>
              </w:rPr>
            </w:pPr>
            <w:r>
              <w:rPr>
                <w:rFonts w:ascii="Arial"/>
                <w:b/>
                <w:spacing w:val="-2"/>
                <w:sz w:val="13"/>
              </w:rPr>
              <w:t>PROGRAM</w:t>
            </w:r>
            <w:r>
              <w:rPr>
                <w:rFonts w:ascii="Arial"/>
                <w:b/>
                <w:spacing w:val="40"/>
                <w:sz w:val="13"/>
              </w:rPr>
              <w:t xml:space="preserve"> </w:t>
            </w:r>
            <w:r>
              <w:rPr>
                <w:rFonts w:ascii="Arial"/>
                <w:b/>
                <w:spacing w:val="-2"/>
                <w:sz w:val="13"/>
              </w:rPr>
              <w:t>PENGELOLAAN</w:t>
            </w:r>
            <w:r>
              <w:rPr>
                <w:rFonts w:ascii="Arial"/>
                <w:b/>
                <w:spacing w:val="40"/>
                <w:sz w:val="13"/>
              </w:rPr>
              <w:t xml:space="preserve"> </w:t>
            </w:r>
            <w:r>
              <w:rPr>
                <w:rFonts w:ascii="Arial"/>
                <w:b/>
                <w:sz w:val="13"/>
              </w:rPr>
              <w:t>TAMAN</w:t>
            </w:r>
            <w:r>
              <w:rPr>
                <w:rFonts w:ascii="Arial"/>
                <w:b/>
                <w:spacing w:val="-3"/>
                <w:sz w:val="13"/>
              </w:rPr>
              <w:t xml:space="preserve"> </w:t>
            </w:r>
            <w:r>
              <w:rPr>
                <w:rFonts w:ascii="Arial"/>
                <w:b/>
                <w:sz w:val="13"/>
              </w:rPr>
              <w:t>MAKAM</w:t>
            </w:r>
            <w:r>
              <w:rPr>
                <w:rFonts w:ascii="Arial"/>
                <w:b/>
                <w:spacing w:val="40"/>
                <w:sz w:val="13"/>
              </w:rPr>
              <w:t xml:space="preserve"> </w:t>
            </w:r>
            <w:r>
              <w:rPr>
                <w:rFonts w:ascii="Arial"/>
                <w:b/>
                <w:spacing w:val="-2"/>
                <w:sz w:val="13"/>
              </w:rPr>
              <w:t>PAHLAWAN</w:t>
            </w:r>
          </w:p>
        </w:tc>
        <w:tc>
          <w:tcPr>
            <w:tcW w:w="519" w:type="dxa"/>
            <w:shd w:val="clear" w:color="auto" w:fill="DBE3EF"/>
          </w:tcPr>
          <w:p w:rsidR="00D236AA" w:rsidRDefault="000E2E0C">
            <w:pPr>
              <w:pStyle w:val="TableParagraph"/>
              <w:spacing w:before="7" w:line="259" w:lineRule="auto"/>
              <w:ind w:left="134" w:right="101" w:hanging="12"/>
              <w:jc w:val="center"/>
              <w:rPr>
                <w:rFonts w:ascii="Arial"/>
                <w:b/>
                <w:sz w:val="13"/>
              </w:rPr>
            </w:pPr>
            <w:r>
              <w:rPr>
                <w:rFonts w:ascii="Arial"/>
                <w:b/>
                <w:spacing w:val="-4"/>
                <w:sz w:val="13"/>
              </w:rPr>
              <w:t>Din</w:t>
            </w:r>
            <w:r>
              <w:rPr>
                <w:rFonts w:ascii="Arial"/>
                <w:b/>
                <w:spacing w:val="40"/>
                <w:sz w:val="13"/>
              </w:rPr>
              <w:t xml:space="preserve"> </w:t>
            </w:r>
            <w:r>
              <w:rPr>
                <w:rFonts w:ascii="Arial"/>
                <w:b/>
                <w:spacing w:val="-6"/>
                <w:sz w:val="13"/>
              </w:rPr>
              <w:t>as</w:t>
            </w:r>
            <w:r>
              <w:rPr>
                <w:rFonts w:ascii="Arial"/>
                <w:b/>
                <w:spacing w:val="40"/>
                <w:sz w:val="13"/>
              </w:rPr>
              <w:t xml:space="preserve"> </w:t>
            </w:r>
            <w:r>
              <w:rPr>
                <w:rFonts w:ascii="Arial"/>
                <w:b/>
                <w:spacing w:val="-4"/>
                <w:sz w:val="13"/>
              </w:rPr>
              <w:t>Sosi</w:t>
            </w:r>
            <w:r>
              <w:rPr>
                <w:rFonts w:ascii="Arial"/>
                <w:b/>
                <w:spacing w:val="40"/>
                <w:sz w:val="13"/>
              </w:rPr>
              <w:t xml:space="preserve"> </w:t>
            </w:r>
            <w:r>
              <w:rPr>
                <w:rFonts w:ascii="Arial"/>
                <w:b/>
                <w:spacing w:val="-6"/>
                <w:sz w:val="13"/>
              </w:rPr>
              <w:t>al</w:t>
            </w:r>
          </w:p>
        </w:tc>
        <w:tc>
          <w:tcPr>
            <w:tcW w:w="715" w:type="dxa"/>
            <w:shd w:val="clear" w:color="auto" w:fill="DBE3EF"/>
          </w:tcPr>
          <w:p w:rsidR="00D236AA" w:rsidRDefault="000E2E0C">
            <w:pPr>
              <w:pStyle w:val="TableParagraph"/>
              <w:spacing w:before="7" w:line="259" w:lineRule="auto"/>
              <w:ind w:left="115" w:right="126"/>
              <w:rPr>
                <w:rFonts w:ascii="Arial"/>
                <w:b/>
                <w:sz w:val="13"/>
              </w:rPr>
            </w:pPr>
            <w:r>
              <w:rPr>
                <w:rFonts w:ascii="Arial"/>
                <w:b/>
                <w:spacing w:val="-2"/>
                <w:sz w:val="13"/>
              </w:rPr>
              <w:t>Persen</w:t>
            </w:r>
            <w:r>
              <w:rPr>
                <w:rFonts w:ascii="Arial"/>
                <w:b/>
                <w:spacing w:val="40"/>
                <w:sz w:val="13"/>
              </w:rPr>
              <w:t xml:space="preserve"> </w:t>
            </w:r>
            <w:r>
              <w:rPr>
                <w:rFonts w:ascii="Arial"/>
                <w:b/>
                <w:spacing w:val="-4"/>
                <w:sz w:val="13"/>
              </w:rPr>
              <w:t>tase</w:t>
            </w:r>
            <w:r>
              <w:rPr>
                <w:rFonts w:ascii="Arial"/>
                <w:b/>
                <w:spacing w:val="40"/>
                <w:sz w:val="13"/>
              </w:rPr>
              <w:t xml:space="preserve"> </w:t>
            </w:r>
            <w:r>
              <w:rPr>
                <w:rFonts w:ascii="Arial"/>
                <w:b/>
                <w:spacing w:val="-2"/>
                <w:sz w:val="13"/>
              </w:rPr>
              <w:t>Jumlah</w:t>
            </w:r>
            <w:r>
              <w:rPr>
                <w:rFonts w:ascii="Arial"/>
                <w:b/>
                <w:spacing w:val="40"/>
                <w:sz w:val="13"/>
              </w:rPr>
              <w:t xml:space="preserve"> </w:t>
            </w:r>
            <w:r>
              <w:rPr>
                <w:rFonts w:ascii="Arial"/>
                <w:b/>
                <w:spacing w:val="-2"/>
                <w:sz w:val="13"/>
              </w:rPr>
              <w:t>Taman</w:t>
            </w:r>
            <w:r>
              <w:rPr>
                <w:rFonts w:ascii="Arial"/>
                <w:b/>
                <w:spacing w:val="40"/>
                <w:sz w:val="13"/>
              </w:rPr>
              <w:t xml:space="preserve"> </w:t>
            </w:r>
            <w:r>
              <w:rPr>
                <w:rFonts w:ascii="Arial"/>
                <w:b/>
                <w:spacing w:val="-2"/>
                <w:sz w:val="13"/>
              </w:rPr>
              <w:t>Makam</w:t>
            </w:r>
            <w:r>
              <w:rPr>
                <w:rFonts w:ascii="Arial"/>
                <w:b/>
                <w:spacing w:val="40"/>
                <w:sz w:val="13"/>
              </w:rPr>
              <w:t xml:space="preserve"> </w:t>
            </w:r>
            <w:r>
              <w:rPr>
                <w:rFonts w:ascii="Arial"/>
                <w:b/>
                <w:spacing w:val="-2"/>
                <w:sz w:val="13"/>
              </w:rPr>
              <w:t>Pahlaw</w:t>
            </w:r>
            <w:r>
              <w:rPr>
                <w:rFonts w:ascii="Arial"/>
                <w:b/>
                <w:spacing w:val="40"/>
                <w:sz w:val="13"/>
              </w:rPr>
              <w:t xml:space="preserve"> </w:t>
            </w:r>
            <w:r>
              <w:rPr>
                <w:rFonts w:ascii="Arial"/>
                <w:b/>
                <w:spacing w:val="-6"/>
                <w:sz w:val="13"/>
              </w:rPr>
              <w:t>an</w:t>
            </w:r>
            <w:r>
              <w:rPr>
                <w:rFonts w:ascii="Arial"/>
                <w:b/>
                <w:spacing w:val="80"/>
                <w:sz w:val="13"/>
              </w:rPr>
              <w:t xml:space="preserve"> </w:t>
            </w:r>
            <w:r>
              <w:rPr>
                <w:rFonts w:ascii="Arial"/>
                <w:b/>
                <w:spacing w:val="-4"/>
                <w:sz w:val="13"/>
              </w:rPr>
              <w:t>yang</w:t>
            </w:r>
            <w:r>
              <w:rPr>
                <w:rFonts w:ascii="Arial"/>
                <w:b/>
                <w:spacing w:val="40"/>
                <w:sz w:val="13"/>
              </w:rPr>
              <w:t xml:space="preserve"> </w:t>
            </w:r>
            <w:r>
              <w:rPr>
                <w:rFonts w:ascii="Arial"/>
                <w:b/>
                <w:spacing w:val="-2"/>
                <w:sz w:val="13"/>
              </w:rPr>
              <w:t>Dikelol</w:t>
            </w:r>
            <w:r>
              <w:rPr>
                <w:rFonts w:ascii="Arial"/>
                <w:b/>
                <w:spacing w:val="40"/>
                <w:sz w:val="13"/>
              </w:rPr>
              <w:t xml:space="preserve"> </w:t>
            </w:r>
            <w:r>
              <w:rPr>
                <w:rFonts w:ascii="Arial"/>
                <w:b/>
                <w:spacing w:val="-10"/>
                <w:sz w:val="13"/>
              </w:rPr>
              <w:t>a</w:t>
            </w:r>
          </w:p>
        </w:tc>
        <w:tc>
          <w:tcPr>
            <w:tcW w:w="1786" w:type="dxa"/>
            <w:shd w:val="clear" w:color="auto" w:fill="DBE3EF"/>
          </w:tcPr>
          <w:p w:rsidR="00D236AA" w:rsidRDefault="000E2E0C">
            <w:pPr>
              <w:pStyle w:val="TableParagraph"/>
              <w:spacing w:before="7"/>
              <w:ind w:left="33" w:right="9"/>
              <w:jc w:val="center"/>
              <w:rPr>
                <w:rFonts w:ascii="Arial"/>
                <w:b/>
                <w:sz w:val="13"/>
              </w:rPr>
            </w:pPr>
            <w:r>
              <w:rPr>
                <w:rFonts w:ascii="Arial"/>
                <w:b/>
                <w:spacing w:val="-4"/>
                <w:sz w:val="13"/>
              </w:rPr>
              <w:t>100%</w:t>
            </w:r>
          </w:p>
        </w:tc>
        <w:tc>
          <w:tcPr>
            <w:tcW w:w="912" w:type="dxa"/>
            <w:shd w:val="clear" w:color="auto" w:fill="DBE3EF"/>
          </w:tcPr>
          <w:p w:rsidR="00D236AA" w:rsidRDefault="000E2E0C">
            <w:pPr>
              <w:pStyle w:val="TableParagraph"/>
              <w:spacing w:before="7"/>
              <w:ind w:right="93"/>
              <w:jc w:val="right"/>
              <w:rPr>
                <w:rFonts w:ascii="Arial"/>
                <w:b/>
                <w:sz w:val="13"/>
              </w:rPr>
            </w:pPr>
            <w:r>
              <w:rPr>
                <w:rFonts w:ascii="Arial"/>
                <w:b/>
                <w:spacing w:val="-2"/>
                <w:sz w:val="13"/>
              </w:rPr>
              <w:t>20.000.00</w:t>
            </w:r>
          </w:p>
          <w:p w:rsidR="00D236AA" w:rsidRDefault="000E2E0C">
            <w:pPr>
              <w:pStyle w:val="TableParagraph"/>
              <w:spacing w:before="10"/>
              <w:ind w:right="88"/>
              <w:jc w:val="right"/>
              <w:rPr>
                <w:rFonts w:ascii="Arial"/>
                <w:b/>
                <w:sz w:val="13"/>
              </w:rPr>
            </w:pPr>
            <w:r>
              <w:rPr>
                <w:rFonts w:ascii="Arial"/>
                <w:b/>
                <w:spacing w:val="-10"/>
                <w:sz w:val="13"/>
              </w:rPr>
              <w:t>0</w:t>
            </w:r>
          </w:p>
        </w:tc>
        <w:tc>
          <w:tcPr>
            <w:tcW w:w="913" w:type="dxa"/>
            <w:shd w:val="clear" w:color="auto" w:fill="DBE3EF"/>
          </w:tcPr>
          <w:p w:rsidR="00D236AA" w:rsidRDefault="000E2E0C">
            <w:pPr>
              <w:pStyle w:val="TableParagraph"/>
              <w:spacing w:before="7"/>
              <w:ind w:right="94"/>
              <w:jc w:val="right"/>
              <w:rPr>
                <w:rFonts w:ascii="Arial"/>
                <w:b/>
                <w:sz w:val="13"/>
              </w:rPr>
            </w:pPr>
            <w:r>
              <w:rPr>
                <w:rFonts w:ascii="Arial"/>
                <w:b/>
                <w:spacing w:val="-2"/>
                <w:sz w:val="13"/>
              </w:rPr>
              <w:t>20.000.00</w:t>
            </w:r>
          </w:p>
          <w:p w:rsidR="00D236AA" w:rsidRDefault="000E2E0C">
            <w:pPr>
              <w:pStyle w:val="TableParagraph"/>
              <w:spacing w:before="10"/>
              <w:ind w:right="89"/>
              <w:jc w:val="right"/>
              <w:rPr>
                <w:rFonts w:ascii="Arial"/>
                <w:b/>
                <w:sz w:val="13"/>
              </w:rPr>
            </w:pPr>
            <w:r>
              <w:rPr>
                <w:rFonts w:ascii="Arial"/>
                <w:b/>
                <w:spacing w:val="-10"/>
                <w:sz w:val="13"/>
              </w:rPr>
              <w:t>0</w:t>
            </w:r>
          </w:p>
        </w:tc>
        <w:tc>
          <w:tcPr>
            <w:tcW w:w="912" w:type="dxa"/>
            <w:shd w:val="clear" w:color="auto" w:fill="DBE3EF"/>
          </w:tcPr>
          <w:p w:rsidR="00D236AA" w:rsidRDefault="000E2E0C">
            <w:pPr>
              <w:pStyle w:val="TableParagraph"/>
              <w:spacing w:before="7"/>
              <w:ind w:right="89"/>
              <w:jc w:val="right"/>
              <w:rPr>
                <w:rFonts w:ascii="Arial"/>
                <w:b/>
                <w:sz w:val="13"/>
              </w:rPr>
            </w:pPr>
            <w:r>
              <w:rPr>
                <w:rFonts w:ascii="Arial"/>
                <w:b/>
                <w:spacing w:val="-2"/>
                <w:sz w:val="13"/>
              </w:rPr>
              <w:t>20.000.00</w:t>
            </w:r>
          </w:p>
          <w:p w:rsidR="00D236AA" w:rsidRDefault="000E2E0C">
            <w:pPr>
              <w:pStyle w:val="TableParagraph"/>
              <w:spacing w:before="10"/>
              <w:ind w:right="84"/>
              <w:jc w:val="right"/>
              <w:rPr>
                <w:rFonts w:ascii="Arial"/>
                <w:b/>
                <w:sz w:val="13"/>
              </w:rPr>
            </w:pPr>
            <w:r>
              <w:rPr>
                <w:rFonts w:ascii="Arial"/>
                <w:b/>
                <w:spacing w:val="-10"/>
                <w:sz w:val="13"/>
              </w:rPr>
              <w:t>0</w:t>
            </w:r>
          </w:p>
        </w:tc>
        <w:tc>
          <w:tcPr>
            <w:tcW w:w="1248" w:type="dxa"/>
            <w:shd w:val="clear" w:color="auto" w:fill="DBE3EF"/>
          </w:tcPr>
          <w:p w:rsidR="00D236AA" w:rsidRDefault="000E2E0C">
            <w:pPr>
              <w:pStyle w:val="TableParagraph"/>
              <w:spacing w:before="7"/>
              <w:ind w:right="89"/>
              <w:jc w:val="right"/>
              <w:rPr>
                <w:rFonts w:ascii="Arial"/>
                <w:b/>
                <w:sz w:val="13"/>
              </w:rPr>
            </w:pPr>
            <w:r>
              <w:rPr>
                <w:rFonts w:ascii="Arial"/>
                <w:b/>
                <w:spacing w:val="-10"/>
                <w:sz w:val="13"/>
              </w:rPr>
              <w:t>0</w:t>
            </w:r>
          </w:p>
        </w:tc>
        <w:tc>
          <w:tcPr>
            <w:tcW w:w="1699" w:type="dxa"/>
            <w:shd w:val="clear" w:color="auto" w:fill="DBE3EF"/>
          </w:tcPr>
          <w:p w:rsidR="00D236AA" w:rsidRDefault="000E2E0C">
            <w:pPr>
              <w:pStyle w:val="TableParagraph"/>
              <w:spacing w:before="7" w:line="259" w:lineRule="auto"/>
              <w:ind w:left="110" w:right="154"/>
              <w:rPr>
                <w:rFonts w:ascii="Arial"/>
                <w:b/>
                <w:sz w:val="13"/>
              </w:rPr>
            </w:pPr>
            <w:r>
              <w:rPr>
                <w:rFonts w:ascii="Arial"/>
                <w:b/>
                <w:spacing w:val="-2"/>
                <w:sz w:val="13"/>
              </w:rPr>
              <w:t>PROGRAM</w:t>
            </w:r>
            <w:r>
              <w:rPr>
                <w:rFonts w:ascii="Arial"/>
                <w:b/>
                <w:spacing w:val="40"/>
                <w:sz w:val="13"/>
              </w:rPr>
              <w:t xml:space="preserve"> </w:t>
            </w:r>
            <w:r>
              <w:rPr>
                <w:rFonts w:ascii="Arial"/>
                <w:b/>
                <w:spacing w:val="-2"/>
                <w:sz w:val="13"/>
              </w:rPr>
              <w:t>PENGELOLAAN</w:t>
            </w:r>
            <w:r>
              <w:rPr>
                <w:rFonts w:ascii="Arial"/>
                <w:b/>
                <w:spacing w:val="40"/>
                <w:sz w:val="13"/>
              </w:rPr>
              <w:t xml:space="preserve"> </w:t>
            </w:r>
            <w:r>
              <w:rPr>
                <w:rFonts w:ascii="Arial"/>
                <w:b/>
                <w:sz w:val="13"/>
              </w:rPr>
              <w:t>TAMAN</w:t>
            </w:r>
            <w:r>
              <w:rPr>
                <w:rFonts w:ascii="Arial"/>
                <w:b/>
                <w:spacing w:val="-2"/>
                <w:sz w:val="13"/>
              </w:rPr>
              <w:t xml:space="preserve"> </w:t>
            </w:r>
            <w:r>
              <w:rPr>
                <w:rFonts w:ascii="Arial"/>
                <w:b/>
                <w:sz w:val="13"/>
              </w:rPr>
              <w:t>MAKAM</w:t>
            </w:r>
            <w:r>
              <w:rPr>
                <w:rFonts w:ascii="Arial"/>
                <w:b/>
                <w:spacing w:val="40"/>
                <w:sz w:val="13"/>
              </w:rPr>
              <w:t xml:space="preserve"> </w:t>
            </w:r>
            <w:r>
              <w:rPr>
                <w:rFonts w:ascii="Arial"/>
                <w:b/>
                <w:spacing w:val="-2"/>
                <w:sz w:val="13"/>
              </w:rPr>
              <w:t>PAHLAWAN</w:t>
            </w:r>
          </w:p>
        </w:tc>
        <w:tc>
          <w:tcPr>
            <w:tcW w:w="730" w:type="dxa"/>
            <w:shd w:val="clear" w:color="auto" w:fill="DBE3EF"/>
          </w:tcPr>
          <w:p w:rsidR="00D236AA" w:rsidRDefault="000E2E0C">
            <w:pPr>
              <w:pStyle w:val="TableParagraph"/>
              <w:spacing w:before="7" w:line="247" w:lineRule="auto"/>
              <w:ind w:left="163" w:right="166" w:firstLine="14"/>
              <w:rPr>
                <w:rFonts w:ascii="Arial"/>
                <w:b/>
                <w:sz w:val="13"/>
              </w:rPr>
            </w:pPr>
            <w:r>
              <w:rPr>
                <w:rFonts w:ascii="Arial"/>
                <w:b/>
                <w:spacing w:val="-2"/>
                <w:sz w:val="13"/>
              </w:rPr>
              <w:t>Dinas</w:t>
            </w:r>
            <w:r>
              <w:rPr>
                <w:rFonts w:ascii="Arial"/>
                <w:b/>
                <w:spacing w:val="40"/>
                <w:sz w:val="13"/>
              </w:rPr>
              <w:t xml:space="preserve"> </w:t>
            </w:r>
            <w:r>
              <w:rPr>
                <w:rFonts w:ascii="Arial"/>
                <w:b/>
                <w:spacing w:val="-2"/>
                <w:sz w:val="13"/>
              </w:rPr>
              <w:t>Sosial</w:t>
            </w:r>
          </w:p>
        </w:tc>
        <w:tc>
          <w:tcPr>
            <w:tcW w:w="974" w:type="dxa"/>
            <w:shd w:val="clear" w:color="auto" w:fill="DBE3EF"/>
          </w:tcPr>
          <w:p w:rsidR="00D236AA" w:rsidRDefault="000E2E0C">
            <w:pPr>
              <w:pStyle w:val="TableParagraph"/>
              <w:spacing w:before="7" w:line="259" w:lineRule="auto"/>
              <w:ind w:left="110" w:right="146"/>
              <w:rPr>
                <w:rFonts w:ascii="Arial"/>
                <w:b/>
                <w:sz w:val="13"/>
              </w:rPr>
            </w:pPr>
            <w:r>
              <w:rPr>
                <w:rFonts w:ascii="Arial"/>
                <w:b/>
                <w:spacing w:val="-2"/>
                <w:sz w:val="13"/>
              </w:rPr>
              <w:t>Persentase</w:t>
            </w:r>
            <w:r>
              <w:rPr>
                <w:rFonts w:ascii="Arial"/>
                <w:b/>
                <w:spacing w:val="40"/>
                <w:sz w:val="13"/>
              </w:rPr>
              <w:t xml:space="preserve"> </w:t>
            </w:r>
            <w:r>
              <w:rPr>
                <w:rFonts w:ascii="Arial"/>
                <w:b/>
                <w:spacing w:val="-2"/>
                <w:sz w:val="13"/>
              </w:rPr>
              <w:t>Taman</w:t>
            </w:r>
            <w:r>
              <w:rPr>
                <w:rFonts w:ascii="Arial"/>
                <w:b/>
                <w:spacing w:val="40"/>
                <w:sz w:val="13"/>
              </w:rPr>
              <w:t xml:space="preserve"> </w:t>
            </w:r>
            <w:r>
              <w:rPr>
                <w:rFonts w:ascii="Arial"/>
                <w:b/>
                <w:spacing w:val="-2"/>
                <w:sz w:val="13"/>
              </w:rPr>
              <w:t>Makam</w:t>
            </w:r>
            <w:r>
              <w:rPr>
                <w:rFonts w:ascii="Arial"/>
                <w:b/>
                <w:spacing w:val="40"/>
                <w:sz w:val="13"/>
              </w:rPr>
              <w:t xml:space="preserve"> </w:t>
            </w:r>
            <w:r>
              <w:rPr>
                <w:rFonts w:ascii="Arial"/>
                <w:b/>
                <w:spacing w:val="-2"/>
                <w:sz w:val="13"/>
              </w:rPr>
              <w:t>Pahlawan</w:t>
            </w:r>
            <w:r>
              <w:rPr>
                <w:rFonts w:ascii="Arial"/>
                <w:b/>
                <w:spacing w:val="40"/>
                <w:sz w:val="13"/>
              </w:rPr>
              <w:t xml:space="preserve"> </w:t>
            </w:r>
            <w:r>
              <w:rPr>
                <w:rFonts w:ascii="Arial"/>
                <w:b/>
                <w:spacing w:val="-2"/>
                <w:sz w:val="13"/>
              </w:rPr>
              <w:t>Nasional</w:t>
            </w:r>
            <w:r>
              <w:rPr>
                <w:rFonts w:ascii="Arial"/>
                <w:b/>
                <w:spacing w:val="40"/>
                <w:sz w:val="13"/>
              </w:rPr>
              <w:t xml:space="preserve"> </w:t>
            </w:r>
            <w:r>
              <w:rPr>
                <w:rFonts w:ascii="Arial"/>
                <w:b/>
                <w:spacing w:val="-4"/>
                <w:sz w:val="13"/>
              </w:rPr>
              <w:t>yang</w:t>
            </w:r>
            <w:r>
              <w:rPr>
                <w:rFonts w:ascii="Arial"/>
                <w:b/>
                <w:spacing w:val="40"/>
                <w:sz w:val="13"/>
              </w:rPr>
              <w:t xml:space="preserve"> </w:t>
            </w:r>
            <w:r>
              <w:rPr>
                <w:rFonts w:ascii="Arial"/>
                <w:b/>
                <w:spacing w:val="-2"/>
                <w:sz w:val="13"/>
              </w:rPr>
              <w:t>terkelola</w:t>
            </w:r>
            <w:r>
              <w:rPr>
                <w:rFonts w:ascii="Arial"/>
                <w:b/>
                <w:spacing w:val="40"/>
                <w:sz w:val="13"/>
              </w:rPr>
              <w:t xml:space="preserve"> </w:t>
            </w:r>
            <w:r>
              <w:rPr>
                <w:rFonts w:ascii="Arial"/>
                <w:b/>
                <w:spacing w:val="-2"/>
                <w:sz w:val="13"/>
              </w:rPr>
              <w:t>dengan</w:t>
            </w:r>
            <w:r>
              <w:rPr>
                <w:rFonts w:ascii="Arial"/>
                <w:b/>
                <w:spacing w:val="40"/>
                <w:sz w:val="13"/>
              </w:rPr>
              <w:t xml:space="preserve"> </w:t>
            </w:r>
            <w:r>
              <w:rPr>
                <w:rFonts w:ascii="Arial"/>
                <w:b/>
                <w:spacing w:val="-4"/>
                <w:sz w:val="13"/>
              </w:rPr>
              <w:t>baik</w:t>
            </w:r>
          </w:p>
        </w:tc>
        <w:tc>
          <w:tcPr>
            <w:tcW w:w="1791" w:type="dxa"/>
            <w:shd w:val="clear" w:color="auto" w:fill="DBE3EF"/>
          </w:tcPr>
          <w:p w:rsidR="00D236AA" w:rsidRDefault="000E2E0C">
            <w:pPr>
              <w:pStyle w:val="TableParagraph"/>
              <w:spacing w:before="7"/>
              <w:ind w:left="55" w:right="44"/>
              <w:jc w:val="center"/>
              <w:rPr>
                <w:rFonts w:ascii="Arial"/>
                <w:b/>
                <w:sz w:val="13"/>
              </w:rPr>
            </w:pPr>
            <w:r>
              <w:rPr>
                <w:rFonts w:ascii="Arial"/>
                <w:b/>
                <w:spacing w:val="-4"/>
                <w:sz w:val="13"/>
              </w:rPr>
              <w:t>100%</w:t>
            </w:r>
          </w:p>
        </w:tc>
        <w:tc>
          <w:tcPr>
            <w:tcW w:w="912" w:type="dxa"/>
            <w:shd w:val="clear" w:color="auto" w:fill="DBE3EF"/>
          </w:tcPr>
          <w:p w:rsidR="00D236AA" w:rsidRDefault="000E2E0C">
            <w:pPr>
              <w:pStyle w:val="TableParagraph"/>
              <w:spacing w:before="7"/>
              <w:ind w:right="112"/>
              <w:jc w:val="right"/>
              <w:rPr>
                <w:rFonts w:ascii="Arial"/>
                <w:b/>
                <w:sz w:val="13"/>
              </w:rPr>
            </w:pPr>
            <w:r>
              <w:rPr>
                <w:rFonts w:ascii="Arial"/>
                <w:b/>
                <w:spacing w:val="-2"/>
                <w:sz w:val="13"/>
              </w:rPr>
              <w:t>9.500.000</w:t>
            </w:r>
          </w:p>
        </w:tc>
        <w:tc>
          <w:tcPr>
            <w:tcW w:w="917" w:type="dxa"/>
            <w:shd w:val="clear" w:color="auto" w:fill="DBE3EF"/>
          </w:tcPr>
          <w:p w:rsidR="00D236AA" w:rsidRDefault="000E2E0C">
            <w:pPr>
              <w:pStyle w:val="TableParagraph"/>
              <w:spacing w:before="7"/>
              <w:ind w:left="83"/>
              <w:jc w:val="center"/>
              <w:rPr>
                <w:rFonts w:ascii="Arial"/>
                <w:b/>
                <w:sz w:val="13"/>
              </w:rPr>
            </w:pPr>
            <w:r>
              <w:rPr>
                <w:rFonts w:ascii="Arial"/>
                <w:b/>
                <w:spacing w:val="-2"/>
                <w:sz w:val="13"/>
              </w:rPr>
              <w:t>9.500.000</w:t>
            </w:r>
          </w:p>
        </w:tc>
        <w:tc>
          <w:tcPr>
            <w:tcW w:w="1166" w:type="dxa"/>
            <w:shd w:val="clear" w:color="auto" w:fill="DBE3EF"/>
          </w:tcPr>
          <w:p w:rsidR="00D236AA" w:rsidRDefault="000E2E0C">
            <w:pPr>
              <w:pStyle w:val="TableParagraph"/>
              <w:spacing w:before="7"/>
              <w:ind w:right="92"/>
              <w:jc w:val="right"/>
              <w:rPr>
                <w:rFonts w:ascii="Arial"/>
                <w:b/>
                <w:sz w:val="13"/>
              </w:rPr>
            </w:pPr>
            <w:r>
              <w:rPr>
                <w:rFonts w:ascii="Arial"/>
                <w:b/>
                <w:spacing w:val="-2"/>
                <w:sz w:val="13"/>
              </w:rPr>
              <w:t>9.500.000</w:t>
            </w:r>
          </w:p>
        </w:tc>
        <w:tc>
          <w:tcPr>
            <w:tcW w:w="1378" w:type="dxa"/>
            <w:shd w:val="clear" w:color="auto" w:fill="DBE3EF"/>
          </w:tcPr>
          <w:p w:rsidR="00D236AA" w:rsidRDefault="000E2E0C">
            <w:pPr>
              <w:pStyle w:val="TableParagraph"/>
              <w:spacing w:before="7"/>
              <w:ind w:right="92"/>
              <w:jc w:val="right"/>
              <w:rPr>
                <w:rFonts w:ascii="Arial"/>
                <w:b/>
                <w:sz w:val="13"/>
              </w:rPr>
            </w:pPr>
            <w:r>
              <w:rPr>
                <w:rFonts w:ascii="Arial"/>
                <w:b/>
                <w:spacing w:val="-10"/>
                <w:sz w:val="13"/>
              </w:rPr>
              <w:t>0</w:t>
            </w:r>
          </w:p>
        </w:tc>
        <w:tc>
          <w:tcPr>
            <w:tcW w:w="859" w:type="dxa"/>
            <w:shd w:val="clear" w:color="auto" w:fill="DBE3EF"/>
          </w:tcPr>
          <w:p w:rsidR="00D236AA" w:rsidRDefault="00D236AA">
            <w:pPr>
              <w:pStyle w:val="TableParagraph"/>
              <w:rPr>
                <w:rFonts w:ascii="Times New Roman"/>
                <w:sz w:val="12"/>
              </w:rPr>
            </w:pPr>
          </w:p>
        </w:tc>
      </w:tr>
      <w:tr w:rsidR="00D236AA">
        <w:trPr>
          <w:trHeight w:val="2573"/>
        </w:trPr>
        <w:tc>
          <w:tcPr>
            <w:tcW w:w="514" w:type="dxa"/>
            <w:vMerge w:val="restart"/>
          </w:tcPr>
          <w:p w:rsidR="00D236AA" w:rsidRDefault="00D236AA">
            <w:pPr>
              <w:pStyle w:val="TableParagraph"/>
              <w:rPr>
                <w:rFonts w:ascii="Times New Roman"/>
                <w:sz w:val="12"/>
              </w:rPr>
            </w:pPr>
          </w:p>
        </w:tc>
        <w:tc>
          <w:tcPr>
            <w:tcW w:w="1560" w:type="dxa"/>
            <w:shd w:val="clear" w:color="auto" w:fill="D9D9D9"/>
          </w:tcPr>
          <w:p w:rsidR="00D236AA" w:rsidRDefault="000E2E0C">
            <w:pPr>
              <w:pStyle w:val="TableParagraph"/>
              <w:spacing w:before="2" w:line="268" w:lineRule="auto"/>
              <w:ind w:left="115" w:right="514"/>
              <w:rPr>
                <w:rFonts w:ascii="Arial"/>
                <w:b/>
                <w:sz w:val="13"/>
              </w:rPr>
            </w:pPr>
            <w:r>
              <w:rPr>
                <w:rFonts w:ascii="Arial"/>
                <w:b/>
                <w:spacing w:val="-2"/>
                <w:sz w:val="13"/>
              </w:rPr>
              <w:t>Pemeiliharaan</w:t>
            </w:r>
            <w:r>
              <w:rPr>
                <w:rFonts w:ascii="Arial"/>
                <w:b/>
                <w:spacing w:val="40"/>
                <w:sz w:val="13"/>
              </w:rPr>
              <w:t xml:space="preserve"> </w:t>
            </w:r>
            <w:r>
              <w:rPr>
                <w:rFonts w:ascii="Arial"/>
                <w:b/>
                <w:sz w:val="13"/>
              </w:rPr>
              <w:t>Taman</w:t>
            </w:r>
            <w:r>
              <w:rPr>
                <w:rFonts w:ascii="Arial"/>
                <w:b/>
                <w:spacing w:val="30"/>
                <w:sz w:val="13"/>
              </w:rPr>
              <w:t xml:space="preserve"> </w:t>
            </w:r>
            <w:r>
              <w:rPr>
                <w:rFonts w:ascii="Arial"/>
                <w:b/>
                <w:spacing w:val="-5"/>
                <w:sz w:val="13"/>
              </w:rPr>
              <w:t>Makam</w:t>
            </w:r>
          </w:p>
          <w:p w:rsidR="00D236AA" w:rsidRDefault="000E2E0C">
            <w:pPr>
              <w:pStyle w:val="TableParagraph"/>
              <w:spacing w:line="141" w:lineRule="exact"/>
              <w:ind w:left="115"/>
              <w:rPr>
                <w:rFonts w:ascii="Arial"/>
                <w:b/>
                <w:sz w:val="13"/>
              </w:rPr>
            </w:pPr>
            <w:r>
              <w:rPr>
                <w:rFonts w:ascii="Arial"/>
                <w:b/>
                <w:sz w:val="13"/>
              </w:rPr>
              <w:t>Pahlawan</w:t>
            </w:r>
            <w:r>
              <w:rPr>
                <w:rFonts w:ascii="Arial"/>
                <w:b/>
                <w:spacing w:val="15"/>
                <w:sz w:val="13"/>
              </w:rPr>
              <w:t xml:space="preserve"> </w:t>
            </w:r>
            <w:r>
              <w:rPr>
                <w:rFonts w:ascii="Arial"/>
                <w:b/>
                <w:spacing w:val="-2"/>
                <w:sz w:val="13"/>
              </w:rPr>
              <w:t>Nasional</w:t>
            </w:r>
          </w:p>
          <w:p w:rsidR="00D236AA" w:rsidRDefault="000E2E0C">
            <w:pPr>
              <w:pStyle w:val="TableParagraph"/>
              <w:spacing w:before="9"/>
              <w:ind w:left="115"/>
              <w:rPr>
                <w:rFonts w:ascii="Arial"/>
                <w:b/>
                <w:sz w:val="13"/>
              </w:rPr>
            </w:pPr>
            <w:r>
              <w:rPr>
                <w:rFonts w:ascii="Arial"/>
                <w:b/>
                <w:sz w:val="13"/>
              </w:rPr>
              <w:t>Kabupaten</w:t>
            </w:r>
            <w:r>
              <w:rPr>
                <w:rFonts w:ascii="Arial"/>
                <w:b/>
                <w:spacing w:val="12"/>
                <w:sz w:val="13"/>
              </w:rPr>
              <w:t xml:space="preserve"> </w:t>
            </w:r>
            <w:r>
              <w:rPr>
                <w:rFonts w:ascii="Arial"/>
                <w:b/>
                <w:sz w:val="13"/>
              </w:rPr>
              <w:t>/</w:t>
            </w:r>
            <w:r>
              <w:rPr>
                <w:rFonts w:ascii="Arial"/>
                <w:b/>
                <w:spacing w:val="13"/>
                <w:sz w:val="13"/>
              </w:rPr>
              <w:t xml:space="preserve"> </w:t>
            </w:r>
            <w:r>
              <w:rPr>
                <w:rFonts w:ascii="Arial"/>
                <w:b/>
                <w:spacing w:val="-4"/>
                <w:sz w:val="13"/>
              </w:rPr>
              <w:t>Kota</w:t>
            </w:r>
          </w:p>
        </w:tc>
        <w:tc>
          <w:tcPr>
            <w:tcW w:w="519" w:type="dxa"/>
            <w:shd w:val="clear" w:color="auto" w:fill="D9D9D9"/>
          </w:tcPr>
          <w:p w:rsidR="00D236AA" w:rsidRDefault="00D236AA">
            <w:pPr>
              <w:pStyle w:val="TableParagraph"/>
              <w:rPr>
                <w:rFonts w:ascii="Times New Roman"/>
                <w:sz w:val="12"/>
              </w:rPr>
            </w:pPr>
          </w:p>
        </w:tc>
        <w:tc>
          <w:tcPr>
            <w:tcW w:w="715" w:type="dxa"/>
            <w:shd w:val="clear" w:color="auto" w:fill="D9D9D9"/>
          </w:tcPr>
          <w:p w:rsidR="00D236AA" w:rsidRDefault="000E2E0C">
            <w:pPr>
              <w:pStyle w:val="TableParagraph"/>
              <w:spacing w:before="2" w:line="259" w:lineRule="auto"/>
              <w:ind w:left="115" w:right="75"/>
              <w:rPr>
                <w:rFonts w:ascii="Arial"/>
                <w:b/>
                <w:sz w:val="13"/>
              </w:rPr>
            </w:pPr>
            <w:r>
              <w:rPr>
                <w:rFonts w:ascii="Arial"/>
                <w:b/>
                <w:spacing w:val="-2"/>
                <w:sz w:val="13"/>
              </w:rPr>
              <w:t>Jumlah</w:t>
            </w:r>
            <w:r>
              <w:rPr>
                <w:rFonts w:ascii="Arial"/>
                <w:b/>
                <w:spacing w:val="40"/>
                <w:sz w:val="13"/>
              </w:rPr>
              <w:t xml:space="preserve"> </w:t>
            </w:r>
            <w:r>
              <w:rPr>
                <w:rFonts w:ascii="Arial"/>
                <w:b/>
                <w:spacing w:val="-2"/>
                <w:sz w:val="13"/>
              </w:rPr>
              <w:t>Makam</w:t>
            </w:r>
            <w:r>
              <w:rPr>
                <w:rFonts w:ascii="Arial"/>
                <w:b/>
                <w:spacing w:val="40"/>
                <w:sz w:val="13"/>
              </w:rPr>
              <w:t xml:space="preserve"> </w:t>
            </w:r>
            <w:r>
              <w:rPr>
                <w:rFonts w:ascii="Arial"/>
                <w:b/>
                <w:spacing w:val="-4"/>
                <w:sz w:val="13"/>
              </w:rPr>
              <w:t>yang</w:t>
            </w:r>
            <w:r>
              <w:rPr>
                <w:rFonts w:ascii="Arial"/>
                <w:b/>
                <w:spacing w:val="40"/>
                <w:sz w:val="13"/>
              </w:rPr>
              <w:t xml:space="preserve"> </w:t>
            </w:r>
            <w:r>
              <w:rPr>
                <w:rFonts w:ascii="Arial"/>
                <w:b/>
                <w:spacing w:val="-2"/>
                <w:sz w:val="13"/>
              </w:rPr>
              <w:t>Terpen</w:t>
            </w:r>
            <w:r>
              <w:rPr>
                <w:rFonts w:ascii="Arial"/>
                <w:b/>
                <w:spacing w:val="40"/>
                <w:sz w:val="13"/>
              </w:rPr>
              <w:t xml:space="preserve"> </w:t>
            </w:r>
            <w:r>
              <w:rPr>
                <w:rFonts w:ascii="Arial"/>
                <w:b/>
                <w:spacing w:val="-4"/>
                <w:sz w:val="13"/>
              </w:rPr>
              <w:t>uhi</w:t>
            </w:r>
            <w:r>
              <w:rPr>
                <w:rFonts w:ascii="Arial"/>
                <w:b/>
                <w:spacing w:val="40"/>
                <w:sz w:val="13"/>
              </w:rPr>
              <w:t xml:space="preserve"> </w:t>
            </w:r>
            <w:r>
              <w:rPr>
                <w:rFonts w:ascii="Arial"/>
                <w:b/>
                <w:spacing w:val="-2"/>
                <w:sz w:val="13"/>
              </w:rPr>
              <w:t>Pemeli</w:t>
            </w:r>
            <w:r>
              <w:rPr>
                <w:rFonts w:ascii="Arial"/>
                <w:b/>
                <w:spacing w:val="40"/>
                <w:sz w:val="13"/>
              </w:rPr>
              <w:t xml:space="preserve"> </w:t>
            </w:r>
            <w:r>
              <w:rPr>
                <w:rFonts w:ascii="Arial"/>
                <w:b/>
                <w:spacing w:val="-2"/>
                <w:sz w:val="13"/>
              </w:rPr>
              <w:t>haraan</w:t>
            </w:r>
            <w:r>
              <w:rPr>
                <w:rFonts w:ascii="Arial"/>
                <w:b/>
                <w:spacing w:val="40"/>
                <w:sz w:val="13"/>
              </w:rPr>
              <w:t xml:space="preserve"> </w:t>
            </w:r>
            <w:r>
              <w:rPr>
                <w:rFonts w:ascii="Arial"/>
                <w:b/>
                <w:spacing w:val="-4"/>
                <w:sz w:val="13"/>
              </w:rPr>
              <w:t>pada</w:t>
            </w:r>
            <w:r>
              <w:rPr>
                <w:rFonts w:ascii="Arial"/>
                <w:b/>
                <w:spacing w:val="40"/>
                <w:sz w:val="13"/>
              </w:rPr>
              <w:t xml:space="preserve"> </w:t>
            </w:r>
            <w:r>
              <w:rPr>
                <w:rFonts w:ascii="Arial"/>
                <w:b/>
                <w:spacing w:val="-2"/>
                <w:sz w:val="13"/>
              </w:rPr>
              <w:t>Taman</w:t>
            </w:r>
            <w:r>
              <w:rPr>
                <w:rFonts w:ascii="Arial"/>
                <w:b/>
                <w:spacing w:val="40"/>
                <w:sz w:val="13"/>
              </w:rPr>
              <w:t xml:space="preserve"> </w:t>
            </w:r>
            <w:r>
              <w:rPr>
                <w:rFonts w:ascii="Arial"/>
                <w:b/>
                <w:spacing w:val="-2"/>
                <w:sz w:val="13"/>
              </w:rPr>
              <w:t>Makam</w:t>
            </w:r>
            <w:r>
              <w:rPr>
                <w:rFonts w:ascii="Arial"/>
                <w:b/>
                <w:spacing w:val="40"/>
                <w:sz w:val="13"/>
              </w:rPr>
              <w:t xml:space="preserve"> </w:t>
            </w:r>
            <w:r>
              <w:rPr>
                <w:rFonts w:ascii="Arial"/>
                <w:b/>
                <w:spacing w:val="-2"/>
                <w:sz w:val="13"/>
              </w:rPr>
              <w:t>Pahlaw</w:t>
            </w:r>
            <w:r>
              <w:rPr>
                <w:rFonts w:ascii="Arial"/>
                <w:b/>
                <w:spacing w:val="40"/>
                <w:sz w:val="13"/>
              </w:rPr>
              <w:t xml:space="preserve"> </w:t>
            </w:r>
            <w:r>
              <w:rPr>
                <w:rFonts w:ascii="Arial"/>
                <w:b/>
                <w:spacing w:val="-6"/>
                <w:sz w:val="13"/>
              </w:rPr>
              <w:t>an</w:t>
            </w:r>
            <w:r>
              <w:rPr>
                <w:rFonts w:ascii="Arial"/>
                <w:b/>
                <w:spacing w:val="40"/>
                <w:sz w:val="13"/>
              </w:rPr>
              <w:t xml:space="preserve"> </w:t>
            </w:r>
            <w:r>
              <w:rPr>
                <w:rFonts w:ascii="Arial"/>
                <w:b/>
                <w:spacing w:val="-2"/>
                <w:sz w:val="13"/>
              </w:rPr>
              <w:t>Kabup</w:t>
            </w:r>
            <w:r>
              <w:rPr>
                <w:rFonts w:ascii="Arial"/>
                <w:b/>
                <w:spacing w:val="40"/>
                <w:sz w:val="13"/>
              </w:rPr>
              <w:t xml:space="preserve"> </w:t>
            </w:r>
            <w:r>
              <w:rPr>
                <w:rFonts w:ascii="Arial"/>
                <w:b/>
                <w:sz w:val="13"/>
              </w:rPr>
              <w:t>aten /</w:t>
            </w:r>
            <w:r>
              <w:rPr>
                <w:rFonts w:ascii="Arial"/>
                <w:b/>
                <w:spacing w:val="40"/>
                <w:sz w:val="13"/>
              </w:rPr>
              <w:t xml:space="preserve"> </w:t>
            </w:r>
            <w:r>
              <w:rPr>
                <w:rFonts w:ascii="Arial"/>
                <w:b/>
                <w:spacing w:val="-4"/>
                <w:sz w:val="13"/>
              </w:rPr>
              <w:t>Kota</w:t>
            </w:r>
          </w:p>
        </w:tc>
        <w:tc>
          <w:tcPr>
            <w:tcW w:w="1786" w:type="dxa"/>
            <w:shd w:val="clear" w:color="auto" w:fill="D9D9D9"/>
          </w:tcPr>
          <w:p w:rsidR="00D236AA" w:rsidRDefault="000E2E0C">
            <w:pPr>
              <w:pStyle w:val="TableParagraph"/>
              <w:spacing w:line="147" w:lineRule="exact"/>
              <w:ind w:left="115"/>
              <w:rPr>
                <w:rFonts w:ascii="Arial"/>
                <w:b/>
                <w:sz w:val="13"/>
              </w:rPr>
            </w:pPr>
            <w:r>
              <w:rPr>
                <w:rFonts w:ascii="Arial"/>
                <w:b/>
                <w:sz w:val="13"/>
              </w:rPr>
              <w:t>6</w:t>
            </w:r>
            <w:r>
              <w:rPr>
                <w:rFonts w:ascii="Arial"/>
                <w:b/>
                <w:spacing w:val="6"/>
                <w:sz w:val="13"/>
              </w:rPr>
              <w:t xml:space="preserve"> </w:t>
            </w:r>
            <w:r>
              <w:rPr>
                <w:rFonts w:ascii="Arial"/>
                <w:b/>
                <w:spacing w:val="-2"/>
                <w:sz w:val="13"/>
              </w:rPr>
              <w:t>Makam</w:t>
            </w:r>
          </w:p>
        </w:tc>
        <w:tc>
          <w:tcPr>
            <w:tcW w:w="912" w:type="dxa"/>
            <w:shd w:val="clear" w:color="auto" w:fill="D9D9D9"/>
          </w:tcPr>
          <w:p w:rsidR="00D236AA" w:rsidRDefault="000E2E0C">
            <w:pPr>
              <w:pStyle w:val="TableParagraph"/>
              <w:spacing w:line="147" w:lineRule="exact"/>
              <w:ind w:right="93"/>
              <w:jc w:val="right"/>
              <w:rPr>
                <w:rFonts w:ascii="Arial"/>
                <w:b/>
                <w:sz w:val="13"/>
              </w:rPr>
            </w:pPr>
            <w:r>
              <w:rPr>
                <w:rFonts w:ascii="Arial"/>
                <w:b/>
                <w:spacing w:val="-2"/>
                <w:sz w:val="13"/>
              </w:rPr>
              <w:t>20.000.00</w:t>
            </w:r>
          </w:p>
          <w:p w:rsidR="00D236AA" w:rsidRDefault="000E2E0C">
            <w:pPr>
              <w:pStyle w:val="TableParagraph"/>
              <w:spacing w:before="13"/>
              <w:ind w:right="88"/>
              <w:jc w:val="right"/>
              <w:rPr>
                <w:rFonts w:ascii="Arial"/>
                <w:b/>
                <w:sz w:val="13"/>
              </w:rPr>
            </w:pPr>
            <w:r>
              <w:rPr>
                <w:rFonts w:ascii="Arial"/>
                <w:b/>
                <w:spacing w:val="-10"/>
                <w:sz w:val="13"/>
              </w:rPr>
              <w:t>0</w:t>
            </w:r>
          </w:p>
        </w:tc>
        <w:tc>
          <w:tcPr>
            <w:tcW w:w="913" w:type="dxa"/>
            <w:shd w:val="clear" w:color="auto" w:fill="D9D9D9"/>
          </w:tcPr>
          <w:p w:rsidR="00D236AA" w:rsidRDefault="000E2E0C">
            <w:pPr>
              <w:pStyle w:val="TableParagraph"/>
              <w:spacing w:line="147" w:lineRule="exact"/>
              <w:ind w:right="94"/>
              <w:jc w:val="right"/>
              <w:rPr>
                <w:rFonts w:ascii="Arial"/>
                <w:b/>
                <w:sz w:val="13"/>
              </w:rPr>
            </w:pPr>
            <w:r>
              <w:rPr>
                <w:rFonts w:ascii="Arial"/>
                <w:b/>
                <w:spacing w:val="-2"/>
                <w:sz w:val="13"/>
              </w:rPr>
              <w:t>20.000.00</w:t>
            </w:r>
          </w:p>
          <w:p w:rsidR="00D236AA" w:rsidRDefault="000E2E0C">
            <w:pPr>
              <w:pStyle w:val="TableParagraph"/>
              <w:spacing w:before="13"/>
              <w:ind w:right="89"/>
              <w:jc w:val="right"/>
              <w:rPr>
                <w:rFonts w:ascii="Arial"/>
                <w:b/>
                <w:sz w:val="13"/>
              </w:rPr>
            </w:pPr>
            <w:r>
              <w:rPr>
                <w:rFonts w:ascii="Arial"/>
                <w:b/>
                <w:spacing w:val="-10"/>
                <w:sz w:val="13"/>
              </w:rPr>
              <w:t>0</w:t>
            </w:r>
          </w:p>
        </w:tc>
        <w:tc>
          <w:tcPr>
            <w:tcW w:w="912" w:type="dxa"/>
            <w:shd w:val="clear" w:color="auto" w:fill="D9D9D9"/>
          </w:tcPr>
          <w:p w:rsidR="00D236AA" w:rsidRDefault="000E2E0C">
            <w:pPr>
              <w:pStyle w:val="TableParagraph"/>
              <w:spacing w:line="147" w:lineRule="exact"/>
              <w:ind w:right="84"/>
              <w:jc w:val="right"/>
              <w:rPr>
                <w:rFonts w:ascii="Arial"/>
                <w:b/>
                <w:sz w:val="13"/>
              </w:rPr>
            </w:pPr>
            <w:r>
              <w:rPr>
                <w:rFonts w:ascii="Arial"/>
                <w:b/>
                <w:spacing w:val="-2"/>
                <w:sz w:val="13"/>
              </w:rPr>
              <w:t>20.000.00</w:t>
            </w:r>
          </w:p>
          <w:p w:rsidR="00D236AA" w:rsidRDefault="000E2E0C">
            <w:pPr>
              <w:pStyle w:val="TableParagraph"/>
              <w:spacing w:before="13"/>
              <w:ind w:right="84"/>
              <w:jc w:val="right"/>
              <w:rPr>
                <w:rFonts w:ascii="Arial"/>
                <w:b/>
                <w:sz w:val="13"/>
              </w:rPr>
            </w:pPr>
            <w:r>
              <w:rPr>
                <w:rFonts w:ascii="Arial"/>
                <w:b/>
                <w:spacing w:val="-10"/>
                <w:sz w:val="13"/>
              </w:rPr>
              <w:t>0</w:t>
            </w:r>
          </w:p>
        </w:tc>
        <w:tc>
          <w:tcPr>
            <w:tcW w:w="1248" w:type="dxa"/>
            <w:shd w:val="clear" w:color="auto" w:fill="D9D9D9"/>
          </w:tcPr>
          <w:p w:rsidR="00D236AA" w:rsidRDefault="000E2E0C">
            <w:pPr>
              <w:pStyle w:val="TableParagraph"/>
              <w:spacing w:line="147" w:lineRule="exact"/>
              <w:ind w:right="89"/>
              <w:jc w:val="right"/>
              <w:rPr>
                <w:rFonts w:ascii="Arial"/>
                <w:b/>
                <w:sz w:val="13"/>
              </w:rPr>
            </w:pPr>
            <w:r>
              <w:rPr>
                <w:rFonts w:ascii="Arial"/>
                <w:b/>
                <w:spacing w:val="-10"/>
                <w:sz w:val="13"/>
              </w:rPr>
              <w:t>0</w:t>
            </w:r>
          </w:p>
        </w:tc>
        <w:tc>
          <w:tcPr>
            <w:tcW w:w="1699" w:type="dxa"/>
            <w:shd w:val="clear" w:color="auto" w:fill="D9D9D9"/>
          </w:tcPr>
          <w:p w:rsidR="00D236AA" w:rsidRDefault="000E2E0C">
            <w:pPr>
              <w:pStyle w:val="TableParagraph"/>
              <w:spacing w:before="2" w:line="259" w:lineRule="auto"/>
              <w:ind w:left="110" w:right="154"/>
              <w:rPr>
                <w:rFonts w:ascii="Arial"/>
                <w:b/>
                <w:sz w:val="13"/>
              </w:rPr>
            </w:pPr>
            <w:r>
              <w:rPr>
                <w:rFonts w:ascii="Arial"/>
                <w:b/>
                <w:sz w:val="13"/>
              </w:rPr>
              <w:t>Pemeiliharaan Taman</w:t>
            </w:r>
            <w:r>
              <w:rPr>
                <w:rFonts w:ascii="Arial"/>
                <w:b/>
                <w:spacing w:val="40"/>
                <w:sz w:val="13"/>
              </w:rPr>
              <w:t xml:space="preserve"> </w:t>
            </w:r>
            <w:r>
              <w:rPr>
                <w:rFonts w:ascii="Arial"/>
                <w:b/>
                <w:sz w:val="13"/>
              </w:rPr>
              <w:t>Makam Pahlawan</w:t>
            </w:r>
            <w:r>
              <w:rPr>
                <w:rFonts w:ascii="Arial"/>
                <w:b/>
                <w:spacing w:val="40"/>
                <w:sz w:val="13"/>
              </w:rPr>
              <w:t xml:space="preserve"> </w:t>
            </w:r>
            <w:r>
              <w:rPr>
                <w:rFonts w:ascii="Arial"/>
                <w:b/>
                <w:sz w:val="13"/>
              </w:rPr>
              <w:t>Nasional Kabupaten /</w:t>
            </w:r>
            <w:r>
              <w:rPr>
                <w:rFonts w:ascii="Arial"/>
                <w:b/>
                <w:spacing w:val="40"/>
                <w:sz w:val="13"/>
              </w:rPr>
              <w:t xml:space="preserve"> </w:t>
            </w:r>
            <w:r>
              <w:rPr>
                <w:rFonts w:ascii="Arial"/>
                <w:b/>
                <w:spacing w:val="-4"/>
                <w:sz w:val="13"/>
              </w:rPr>
              <w:t>Kota</w:t>
            </w:r>
          </w:p>
        </w:tc>
        <w:tc>
          <w:tcPr>
            <w:tcW w:w="730" w:type="dxa"/>
            <w:shd w:val="clear" w:color="auto" w:fill="D9D9D9"/>
          </w:tcPr>
          <w:p w:rsidR="00D236AA" w:rsidRDefault="00D236AA">
            <w:pPr>
              <w:pStyle w:val="TableParagraph"/>
              <w:rPr>
                <w:rFonts w:ascii="Times New Roman"/>
                <w:sz w:val="12"/>
              </w:rPr>
            </w:pPr>
          </w:p>
        </w:tc>
        <w:tc>
          <w:tcPr>
            <w:tcW w:w="974" w:type="dxa"/>
            <w:shd w:val="clear" w:color="auto" w:fill="D9D9D9"/>
          </w:tcPr>
          <w:p w:rsidR="00D236AA" w:rsidRDefault="000E2E0C">
            <w:pPr>
              <w:pStyle w:val="TableParagraph"/>
              <w:spacing w:before="2" w:line="259" w:lineRule="auto"/>
              <w:ind w:left="110" w:right="160"/>
              <w:rPr>
                <w:rFonts w:ascii="Arial"/>
                <w:b/>
                <w:sz w:val="13"/>
              </w:rPr>
            </w:pPr>
            <w:r>
              <w:rPr>
                <w:rFonts w:ascii="Arial"/>
                <w:b/>
                <w:spacing w:val="-2"/>
                <w:sz w:val="13"/>
              </w:rPr>
              <w:t>Jumlah</w:t>
            </w:r>
            <w:r>
              <w:rPr>
                <w:rFonts w:ascii="Arial"/>
                <w:b/>
                <w:spacing w:val="40"/>
                <w:sz w:val="13"/>
              </w:rPr>
              <w:t xml:space="preserve"> </w:t>
            </w:r>
            <w:r>
              <w:rPr>
                <w:rFonts w:ascii="Arial"/>
                <w:b/>
                <w:spacing w:val="-2"/>
                <w:sz w:val="13"/>
              </w:rPr>
              <w:t>Taman</w:t>
            </w:r>
            <w:r>
              <w:rPr>
                <w:rFonts w:ascii="Arial"/>
                <w:b/>
                <w:spacing w:val="40"/>
                <w:sz w:val="13"/>
              </w:rPr>
              <w:t xml:space="preserve"> </w:t>
            </w:r>
            <w:r>
              <w:rPr>
                <w:rFonts w:ascii="Arial"/>
                <w:b/>
                <w:spacing w:val="-2"/>
                <w:sz w:val="13"/>
              </w:rPr>
              <w:t>Makam</w:t>
            </w:r>
            <w:r>
              <w:rPr>
                <w:rFonts w:ascii="Arial"/>
                <w:b/>
                <w:spacing w:val="40"/>
                <w:sz w:val="13"/>
              </w:rPr>
              <w:t xml:space="preserve"> </w:t>
            </w:r>
            <w:r>
              <w:rPr>
                <w:rFonts w:ascii="Arial"/>
                <w:b/>
                <w:spacing w:val="-4"/>
                <w:sz w:val="13"/>
              </w:rPr>
              <w:t>yang</w:t>
            </w:r>
            <w:r>
              <w:rPr>
                <w:rFonts w:ascii="Arial"/>
                <w:b/>
                <w:spacing w:val="40"/>
                <w:sz w:val="13"/>
              </w:rPr>
              <w:t xml:space="preserve"> </w:t>
            </w:r>
            <w:r>
              <w:rPr>
                <w:rFonts w:ascii="Arial"/>
                <w:b/>
                <w:spacing w:val="-2"/>
                <w:sz w:val="13"/>
              </w:rPr>
              <w:t>Terpenuhi</w:t>
            </w:r>
            <w:r>
              <w:rPr>
                <w:rFonts w:ascii="Arial"/>
                <w:b/>
                <w:spacing w:val="40"/>
                <w:sz w:val="13"/>
              </w:rPr>
              <w:t xml:space="preserve"> </w:t>
            </w:r>
            <w:r>
              <w:rPr>
                <w:rFonts w:ascii="Arial"/>
                <w:b/>
                <w:spacing w:val="-2"/>
                <w:sz w:val="13"/>
              </w:rPr>
              <w:t>Pemelihara</w:t>
            </w:r>
            <w:r>
              <w:rPr>
                <w:rFonts w:ascii="Arial"/>
                <w:b/>
                <w:spacing w:val="40"/>
                <w:sz w:val="13"/>
              </w:rPr>
              <w:t xml:space="preserve"> </w:t>
            </w:r>
            <w:r>
              <w:rPr>
                <w:rFonts w:ascii="Arial"/>
                <w:b/>
                <w:spacing w:val="-2"/>
                <w:sz w:val="13"/>
              </w:rPr>
              <w:t>annya</w:t>
            </w:r>
            <w:r>
              <w:rPr>
                <w:rFonts w:ascii="Arial"/>
                <w:b/>
                <w:spacing w:val="80"/>
                <w:sz w:val="13"/>
              </w:rPr>
              <w:t xml:space="preserve"> </w:t>
            </w:r>
            <w:r>
              <w:rPr>
                <w:rFonts w:ascii="Arial"/>
                <w:b/>
                <w:spacing w:val="-4"/>
                <w:sz w:val="13"/>
              </w:rPr>
              <w:t>pada</w:t>
            </w:r>
            <w:r>
              <w:rPr>
                <w:rFonts w:ascii="Arial"/>
                <w:b/>
                <w:spacing w:val="40"/>
                <w:sz w:val="13"/>
              </w:rPr>
              <w:t xml:space="preserve"> </w:t>
            </w:r>
            <w:r>
              <w:rPr>
                <w:rFonts w:ascii="Arial"/>
                <w:b/>
                <w:spacing w:val="-2"/>
                <w:sz w:val="13"/>
              </w:rPr>
              <w:t>Taman</w:t>
            </w:r>
            <w:r>
              <w:rPr>
                <w:rFonts w:ascii="Arial"/>
                <w:b/>
                <w:spacing w:val="40"/>
                <w:sz w:val="13"/>
              </w:rPr>
              <w:t xml:space="preserve"> </w:t>
            </w:r>
            <w:r>
              <w:rPr>
                <w:rFonts w:ascii="Arial"/>
                <w:b/>
                <w:spacing w:val="-2"/>
                <w:sz w:val="13"/>
              </w:rPr>
              <w:t>Makam</w:t>
            </w:r>
            <w:r>
              <w:rPr>
                <w:rFonts w:ascii="Arial"/>
                <w:b/>
                <w:spacing w:val="40"/>
                <w:sz w:val="13"/>
              </w:rPr>
              <w:t xml:space="preserve"> </w:t>
            </w:r>
            <w:r>
              <w:rPr>
                <w:rFonts w:ascii="Arial"/>
                <w:b/>
                <w:spacing w:val="-2"/>
                <w:sz w:val="13"/>
              </w:rPr>
              <w:t>Pahlawan</w:t>
            </w:r>
            <w:r>
              <w:rPr>
                <w:rFonts w:ascii="Arial"/>
                <w:b/>
                <w:spacing w:val="40"/>
                <w:sz w:val="13"/>
              </w:rPr>
              <w:t xml:space="preserve"> </w:t>
            </w:r>
            <w:r>
              <w:rPr>
                <w:rFonts w:ascii="Arial"/>
                <w:b/>
                <w:spacing w:val="-2"/>
                <w:sz w:val="13"/>
              </w:rPr>
              <w:t>Kabupaten</w:t>
            </w:r>
          </w:p>
          <w:p w:rsidR="00D236AA" w:rsidRDefault="000E2E0C">
            <w:pPr>
              <w:pStyle w:val="TableParagraph"/>
              <w:spacing w:line="147" w:lineRule="exact"/>
              <w:ind w:left="110"/>
              <w:rPr>
                <w:rFonts w:ascii="Arial"/>
                <w:b/>
                <w:sz w:val="13"/>
              </w:rPr>
            </w:pPr>
            <w:r>
              <w:rPr>
                <w:rFonts w:ascii="Arial"/>
                <w:b/>
                <w:sz w:val="13"/>
              </w:rPr>
              <w:t>/</w:t>
            </w:r>
            <w:r>
              <w:rPr>
                <w:rFonts w:ascii="Arial"/>
                <w:b/>
                <w:spacing w:val="-2"/>
                <w:sz w:val="13"/>
              </w:rPr>
              <w:t xml:space="preserve"> </w:t>
            </w:r>
            <w:r>
              <w:rPr>
                <w:rFonts w:ascii="Arial"/>
                <w:b/>
                <w:spacing w:val="-4"/>
                <w:sz w:val="13"/>
              </w:rPr>
              <w:t>Kota</w:t>
            </w:r>
          </w:p>
        </w:tc>
        <w:tc>
          <w:tcPr>
            <w:tcW w:w="1791" w:type="dxa"/>
            <w:shd w:val="clear" w:color="auto" w:fill="D9D9D9"/>
          </w:tcPr>
          <w:p w:rsidR="00D236AA" w:rsidRDefault="000E2E0C">
            <w:pPr>
              <w:pStyle w:val="TableParagraph"/>
              <w:spacing w:line="147" w:lineRule="exact"/>
              <w:ind w:left="111"/>
              <w:rPr>
                <w:rFonts w:ascii="Arial"/>
                <w:b/>
                <w:sz w:val="13"/>
              </w:rPr>
            </w:pPr>
            <w:r>
              <w:rPr>
                <w:rFonts w:ascii="Arial"/>
                <w:b/>
                <w:sz w:val="13"/>
              </w:rPr>
              <w:t>6</w:t>
            </w:r>
            <w:r>
              <w:rPr>
                <w:rFonts w:ascii="Arial"/>
                <w:b/>
                <w:spacing w:val="6"/>
                <w:sz w:val="13"/>
              </w:rPr>
              <w:t xml:space="preserve"> </w:t>
            </w:r>
            <w:r>
              <w:rPr>
                <w:rFonts w:ascii="Arial"/>
                <w:b/>
                <w:spacing w:val="-2"/>
                <w:sz w:val="13"/>
              </w:rPr>
              <w:t>Makam</w:t>
            </w:r>
          </w:p>
        </w:tc>
        <w:tc>
          <w:tcPr>
            <w:tcW w:w="912" w:type="dxa"/>
            <w:shd w:val="clear" w:color="auto" w:fill="D9D9D9"/>
          </w:tcPr>
          <w:p w:rsidR="00D236AA" w:rsidRDefault="000E2E0C">
            <w:pPr>
              <w:pStyle w:val="TableParagraph"/>
              <w:spacing w:line="147" w:lineRule="exact"/>
              <w:ind w:right="112"/>
              <w:jc w:val="right"/>
              <w:rPr>
                <w:rFonts w:ascii="Arial"/>
                <w:b/>
                <w:sz w:val="13"/>
              </w:rPr>
            </w:pPr>
            <w:r>
              <w:rPr>
                <w:rFonts w:ascii="Arial"/>
                <w:b/>
                <w:spacing w:val="-2"/>
                <w:sz w:val="13"/>
              </w:rPr>
              <w:t>9.500.000</w:t>
            </w:r>
          </w:p>
        </w:tc>
        <w:tc>
          <w:tcPr>
            <w:tcW w:w="917" w:type="dxa"/>
            <w:shd w:val="clear" w:color="auto" w:fill="D9D9D9"/>
          </w:tcPr>
          <w:p w:rsidR="00D236AA" w:rsidRDefault="000E2E0C">
            <w:pPr>
              <w:pStyle w:val="TableParagraph"/>
              <w:spacing w:line="147" w:lineRule="exact"/>
              <w:ind w:left="83"/>
              <w:jc w:val="center"/>
              <w:rPr>
                <w:rFonts w:ascii="Arial"/>
                <w:b/>
                <w:sz w:val="13"/>
              </w:rPr>
            </w:pPr>
            <w:r>
              <w:rPr>
                <w:rFonts w:ascii="Arial"/>
                <w:b/>
                <w:spacing w:val="-2"/>
                <w:sz w:val="13"/>
              </w:rPr>
              <w:t>9.500.000</w:t>
            </w:r>
          </w:p>
        </w:tc>
        <w:tc>
          <w:tcPr>
            <w:tcW w:w="1166" w:type="dxa"/>
            <w:shd w:val="clear" w:color="auto" w:fill="D9D9D9"/>
          </w:tcPr>
          <w:p w:rsidR="00D236AA" w:rsidRDefault="000E2E0C">
            <w:pPr>
              <w:pStyle w:val="TableParagraph"/>
              <w:spacing w:line="147" w:lineRule="exact"/>
              <w:ind w:right="92"/>
              <w:jc w:val="right"/>
              <w:rPr>
                <w:rFonts w:ascii="Arial"/>
                <w:b/>
                <w:sz w:val="13"/>
              </w:rPr>
            </w:pPr>
            <w:r>
              <w:rPr>
                <w:rFonts w:ascii="Arial"/>
                <w:b/>
                <w:spacing w:val="-2"/>
                <w:sz w:val="13"/>
              </w:rPr>
              <w:t>9.500.000</w:t>
            </w:r>
          </w:p>
        </w:tc>
        <w:tc>
          <w:tcPr>
            <w:tcW w:w="1378" w:type="dxa"/>
            <w:shd w:val="clear" w:color="auto" w:fill="D9D9D9"/>
          </w:tcPr>
          <w:p w:rsidR="00D236AA" w:rsidRDefault="000E2E0C">
            <w:pPr>
              <w:pStyle w:val="TableParagraph"/>
              <w:spacing w:line="147" w:lineRule="exact"/>
              <w:ind w:right="92"/>
              <w:jc w:val="right"/>
              <w:rPr>
                <w:rFonts w:ascii="Arial"/>
                <w:b/>
                <w:sz w:val="13"/>
              </w:rPr>
            </w:pPr>
            <w:r>
              <w:rPr>
                <w:rFonts w:ascii="Arial"/>
                <w:b/>
                <w:spacing w:val="-10"/>
                <w:sz w:val="13"/>
              </w:rPr>
              <w:t>0</w:t>
            </w:r>
          </w:p>
        </w:tc>
        <w:tc>
          <w:tcPr>
            <w:tcW w:w="859" w:type="dxa"/>
            <w:shd w:val="clear" w:color="auto" w:fill="D9D9D9"/>
          </w:tcPr>
          <w:p w:rsidR="00D236AA" w:rsidRDefault="00D236AA">
            <w:pPr>
              <w:pStyle w:val="TableParagraph"/>
              <w:rPr>
                <w:rFonts w:ascii="Times New Roman"/>
                <w:sz w:val="12"/>
              </w:rPr>
            </w:pPr>
          </w:p>
        </w:tc>
      </w:tr>
      <w:tr w:rsidR="00D236AA">
        <w:trPr>
          <w:trHeight w:val="3384"/>
        </w:trPr>
        <w:tc>
          <w:tcPr>
            <w:tcW w:w="514" w:type="dxa"/>
            <w:vMerge/>
            <w:tcBorders>
              <w:top w:val="nil"/>
            </w:tcBorders>
          </w:tcPr>
          <w:p w:rsidR="00D236AA" w:rsidRDefault="00D236AA">
            <w:pPr>
              <w:rPr>
                <w:sz w:val="2"/>
                <w:szCs w:val="2"/>
              </w:rPr>
            </w:pPr>
          </w:p>
        </w:tc>
        <w:tc>
          <w:tcPr>
            <w:tcW w:w="1560" w:type="dxa"/>
          </w:tcPr>
          <w:p w:rsidR="00D236AA" w:rsidRDefault="000E2E0C">
            <w:pPr>
              <w:pStyle w:val="TableParagraph"/>
              <w:spacing w:before="17" w:line="292" w:lineRule="auto"/>
              <w:ind w:left="316" w:right="189" w:hanging="284"/>
              <w:rPr>
                <w:sz w:val="13"/>
              </w:rPr>
            </w:pPr>
            <w:r>
              <w:rPr>
                <w:sz w:val="13"/>
              </w:rPr>
              <w:t>1.</w:t>
            </w:r>
            <w:r>
              <w:rPr>
                <w:spacing w:val="80"/>
                <w:sz w:val="13"/>
              </w:rPr>
              <w:t xml:space="preserve"> </w:t>
            </w:r>
            <w:r>
              <w:rPr>
                <w:sz w:val="13"/>
              </w:rPr>
              <w:t>Pemeliharaan</w:t>
            </w:r>
            <w:r>
              <w:rPr>
                <w:spacing w:val="40"/>
                <w:sz w:val="13"/>
              </w:rPr>
              <w:t xml:space="preserve"> </w:t>
            </w:r>
            <w:r>
              <w:rPr>
                <w:sz w:val="13"/>
              </w:rPr>
              <w:t>Taman</w:t>
            </w:r>
            <w:r>
              <w:rPr>
                <w:spacing w:val="-10"/>
                <w:sz w:val="13"/>
              </w:rPr>
              <w:t xml:space="preserve"> </w:t>
            </w:r>
            <w:r>
              <w:rPr>
                <w:sz w:val="13"/>
              </w:rPr>
              <w:t>Makam</w:t>
            </w:r>
            <w:r>
              <w:rPr>
                <w:spacing w:val="40"/>
                <w:sz w:val="13"/>
              </w:rPr>
              <w:t xml:space="preserve"> </w:t>
            </w:r>
            <w:r>
              <w:rPr>
                <w:spacing w:val="-2"/>
                <w:sz w:val="13"/>
              </w:rPr>
              <w:t>Pahlawan</w:t>
            </w:r>
            <w:r>
              <w:rPr>
                <w:spacing w:val="40"/>
                <w:sz w:val="13"/>
              </w:rPr>
              <w:t xml:space="preserve"> </w:t>
            </w:r>
            <w:r>
              <w:rPr>
                <w:spacing w:val="-2"/>
                <w:sz w:val="13"/>
              </w:rPr>
              <w:t>Nasional</w:t>
            </w:r>
            <w:r>
              <w:rPr>
                <w:spacing w:val="40"/>
                <w:sz w:val="13"/>
              </w:rPr>
              <w:t xml:space="preserve"> </w:t>
            </w:r>
            <w:r>
              <w:rPr>
                <w:sz w:val="13"/>
              </w:rPr>
              <w:t>Kabupaten /</w:t>
            </w:r>
            <w:r>
              <w:rPr>
                <w:spacing w:val="-2"/>
                <w:sz w:val="13"/>
              </w:rPr>
              <w:t xml:space="preserve"> </w:t>
            </w:r>
            <w:r>
              <w:rPr>
                <w:sz w:val="13"/>
              </w:rPr>
              <w:t>Kota</w:t>
            </w:r>
          </w:p>
        </w:tc>
        <w:tc>
          <w:tcPr>
            <w:tcW w:w="519" w:type="dxa"/>
          </w:tcPr>
          <w:p w:rsidR="00D236AA" w:rsidRDefault="00D236AA">
            <w:pPr>
              <w:pStyle w:val="TableParagraph"/>
              <w:rPr>
                <w:rFonts w:ascii="Times New Roman"/>
                <w:sz w:val="12"/>
              </w:rPr>
            </w:pPr>
          </w:p>
        </w:tc>
        <w:tc>
          <w:tcPr>
            <w:tcW w:w="715" w:type="dxa"/>
          </w:tcPr>
          <w:p w:rsidR="00D236AA" w:rsidRDefault="000E2E0C">
            <w:pPr>
              <w:pStyle w:val="TableParagraph"/>
              <w:spacing w:before="17" w:line="297" w:lineRule="auto"/>
              <w:ind w:left="115" w:right="132"/>
              <w:rPr>
                <w:sz w:val="13"/>
              </w:rPr>
            </w:pPr>
            <w:r>
              <w:rPr>
                <w:spacing w:val="-2"/>
                <w:sz w:val="13"/>
              </w:rPr>
              <w:t>Jumlah</w:t>
            </w:r>
            <w:r>
              <w:rPr>
                <w:spacing w:val="40"/>
                <w:sz w:val="13"/>
              </w:rPr>
              <w:t xml:space="preserve"> </w:t>
            </w:r>
            <w:r>
              <w:rPr>
                <w:spacing w:val="-2"/>
                <w:sz w:val="13"/>
              </w:rPr>
              <w:t>Taman</w:t>
            </w:r>
            <w:r>
              <w:rPr>
                <w:spacing w:val="40"/>
                <w:sz w:val="13"/>
              </w:rPr>
              <w:t xml:space="preserve"> </w:t>
            </w:r>
            <w:r>
              <w:rPr>
                <w:spacing w:val="-2"/>
                <w:sz w:val="13"/>
              </w:rPr>
              <w:t>Makam</w:t>
            </w:r>
            <w:r>
              <w:rPr>
                <w:spacing w:val="40"/>
                <w:sz w:val="13"/>
              </w:rPr>
              <w:t xml:space="preserve"> </w:t>
            </w:r>
            <w:r>
              <w:rPr>
                <w:spacing w:val="-4"/>
                <w:sz w:val="13"/>
              </w:rPr>
              <w:t>yang</w:t>
            </w:r>
            <w:r>
              <w:rPr>
                <w:spacing w:val="40"/>
                <w:sz w:val="13"/>
              </w:rPr>
              <w:t xml:space="preserve"> </w:t>
            </w:r>
            <w:r>
              <w:rPr>
                <w:spacing w:val="-2"/>
                <w:sz w:val="13"/>
              </w:rPr>
              <w:t>Terpen</w:t>
            </w:r>
            <w:r>
              <w:rPr>
                <w:spacing w:val="40"/>
                <w:sz w:val="13"/>
              </w:rPr>
              <w:t xml:space="preserve"> </w:t>
            </w:r>
            <w:r>
              <w:rPr>
                <w:spacing w:val="-4"/>
                <w:sz w:val="13"/>
              </w:rPr>
              <w:t>uhi</w:t>
            </w:r>
            <w:r>
              <w:rPr>
                <w:spacing w:val="40"/>
                <w:sz w:val="13"/>
              </w:rPr>
              <w:t xml:space="preserve"> </w:t>
            </w:r>
            <w:r>
              <w:rPr>
                <w:spacing w:val="-2"/>
                <w:sz w:val="13"/>
              </w:rPr>
              <w:t>Pemeli</w:t>
            </w:r>
            <w:r>
              <w:rPr>
                <w:spacing w:val="40"/>
                <w:sz w:val="13"/>
              </w:rPr>
              <w:t xml:space="preserve"> </w:t>
            </w:r>
            <w:r>
              <w:rPr>
                <w:spacing w:val="-2"/>
                <w:sz w:val="13"/>
              </w:rPr>
              <w:t>haraan</w:t>
            </w:r>
            <w:r>
              <w:rPr>
                <w:spacing w:val="40"/>
                <w:sz w:val="13"/>
              </w:rPr>
              <w:t xml:space="preserve"> </w:t>
            </w:r>
            <w:r>
              <w:rPr>
                <w:spacing w:val="-4"/>
                <w:sz w:val="13"/>
              </w:rPr>
              <w:t>nya</w:t>
            </w:r>
            <w:r>
              <w:rPr>
                <w:spacing w:val="40"/>
                <w:sz w:val="13"/>
              </w:rPr>
              <w:t xml:space="preserve"> </w:t>
            </w:r>
            <w:r>
              <w:rPr>
                <w:spacing w:val="-4"/>
                <w:sz w:val="13"/>
              </w:rPr>
              <w:t>pada</w:t>
            </w:r>
            <w:r>
              <w:rPr>
                <w:spacing w:val="40"/>
                <w:sz w:val="13"/>
              </w:rPr>
              <w:t xml:space="preserve"> </w:t>
            </w:r>
            <w:r>
              <w:rPr>
                <w:spacing w:val="-2"/>
                <w:sz w:val="13"/>
              </w:rPr>
              <w:t>Taman</w:t>
            </w:r>
            <w:r>
              <w:rPr>
                <w:spacing w:val="40"/>
                <w:sz w:val="13"/>
              </w:rPr>
              <w:t xml:space="preserve"> </w:t>
            </w:r>
            <w:r>
              <w:rPr>
                <w:spacing w:val="-2"/>
                <w:sz w:val="13"/>
              </w:rPr>
              <w:t>Makam</w:t>
            </w:r>
            <w:r>
              <w:rPr>
                <w:spacing w:val="40"/>
                <w:sz w:val="13"/>
              </w:rPr>
              <w:t xml:space="preserve"> </w:t>
            </w:r>
            <w:r>
              <w:rPr>
                <w:spacing w:val="-2"/>
                <w:sz w:val="13"/>
              </w:rPr>
              <w:t>Pahlaw</w:t>
            </w:r>
            <w:r>
              <w:rPr>
                <w:spacing w:val="40"/>
                <w:sz w:val="13"/>
              </w:rPr>
              <w:t xml:space="preserve"> </w:t>
            </w:r>
            <w:r>
              <w:rPr>
                <w:spacing w:val="-6"/>
                <w:sz w:val="13"/>
              </w:rPr>
              <w:t>an</w:t>
            </w:r>
            <w:r>
              <w:rPr>
                <w:spacing w:val="40"/>
                <w:sz w:val="13"/>
              </w:rPr>
              <w:t xml:space="preserve"> </w:t>
            </w:r>
            <w:r>
              <w:rPr>
                <w:spacing w:val="-2"/>
                <w:sz w:val="13"/>
              </w:rPr>
              <w:t>Kabupa</w:t>
            </w:r>
            <w:r>
              <w:rPr>
                <w:spacing w:val="40"/>
                <w:sz w:val="13"/>
              </w:rPr>
              <w:t xml:space="preserve"> </w:t>
            </w:r>
            <w:r>
              <w:rPr>
                <w:spacing w:val="-4"/>
                <w:sz w:val="13"/>
              </w:rPr>
              <w:t>ten/</w:t>
            </w:r>
            <w:r>
              <w:rPr>
                <w:spacing w:val="40"/>
                <w:sz w:val="13"/>
              </w:rPr>
              <w:t xml:space="preserve"> </w:t>
            </w:r>
            <w:r>
              <w:rPr>
                <w:spacing w:val="-4"/>
                <w:sz w:val="13"/>
              </w:rPr>
              <w:t>Kota</w:t>
            </w:r>
          </w:p>
        </w:tc>
        <w:tc>
          <w:tcPr>
            <w:tcW w:w="1786" w:type="dxa"/>
          </w:tcPr>
          <w:p w:rsidR="00D236AA" w:rsidRDefault="000E2E0C">
            <w:pPr>
              <w:pStyle w:val="TableParagraph"/>
              <w:spacing w:before="7"/>
              <w:ind w:left="115"/>
              <w:rPr>
                <w:sz w:val="13"/>
              </w:rPr>
            </w:pPr>
            <w:r>
              <w:rPr>
                <w:sz w:val="13"/>
              </w:rPr>
              <w:t>6</w:t>
            </w:r>
            <w:r>
              <w:rPr>
                <w:spacing w:val="1"/>
                <w:sz w:val="13"/>
              </w:rPr>
              <w:t xml:space="preserve"> </w:t>
            </w:r>
            <w:r>
              <w:rPr>
                <w:spacing w:val="-2"/>
                <w:sz w:val="13"/>
              </w:rPr>
              <w:t>Makam</w:t>
            </w:r>
          </w:p>
        </w:tc>
        <w:tc>
          <w:tcPr>
            <w:tcW w:w="912" w:type="dxa"/>
          </w:tcPr>
          <w:p w:rsidR="00D236AA" w:rsidRDefault="000E2E0C">
            <w:pPr>
              <w:pStyle w:val="TableParagraph"/>
              <w:spacing w:before="7"/>
              <w:ind w:right="93"/>
              <w:jc w:val="right"/>
              <w:rPr>
                <w:sz w:val="13"/>
              </w:rPr>
            </w:pPr>
            <w:r>
              <w:rPr>
                <w:spacing w:val="-2"/>
                <w:sz w:val="13"/>
              </w:rPr>
              <w:t>20.000.00</w:t>
            </w:r>
          </w:p>
          <w:p w:rsidR="00D236AA" w:rsidRDefault="000E2E0C">
            <w:pPr>
              <w:pStyle w:val="TableParagraph"/>
              <w:spacing w:before="14"/>
              <w:ind w:right="88"/>
              <w:jc w:val="right"/>
              <w:rPr>
                <w:sz w:val="13"/>
              </w:rPr>
            </w:pPr>
            <w:r>
              <w:rPr>
                <w:spacing w:val="-10"/>
                <w:sz w:val="13"/>
              </w:rPr>
              <w:t>0</w:t>
            </w:r>
          </w:p>
        </w:tc>
        <w:tc>
          <w:tcPr>
            <w:tcW w:w="913" w:type="dxa"/>
          </w:tcPr>
          <w:p w:rsidR="00D236AA" w:rsidRDefault="000E2E0C">
            <w:pPr>
              <w:pStyle w:val="TableParagraph"/>
              <w:spacing w:before="7"/>
              <w:ind w:right="94"/>
              <w:jc w:val="right"/>
              <w:rPr>
                <w:sz w:val="13"/>
              </w:rPr>
            </w:pPr>
            <w:r>
              <w:rPr>
                <w:spacing w:val="-2"/>
                <w:sz w:val="13"/>
              </w:rPr>
              <w:t>20.000.00</w:t>
            </w:r>
          </w:p>
          <w:p w:rsidR="00D236AA" w:rsidRDefault="000E2E0C">
            <w:pPr>
              <w:pStyle w:val="TableParagraph"/>
              <w:spacing w:before="14"/>
              <w:ind w:right="89"/>
              <w:jc w:val="right"/>
              <w:rPr>
                <w:sz w:val="13"/>
              </w:rPr>
            </w:pPr>
            <w:r>
              <w:rPr>
                <w:spacing w:val="-10"/>
                <w:sz w:val="13"/>
              </w:rPr>
              <w:t>0</w:t>
            </w:r>
          </w:p>
        </w:tc>
        <w:tc>
          <w:tcPr>
            <w:tcW w:w="912" w:type="dxa"/>
          </w:tcPr>
          <w:p w:rsidR="00D236AA" w:rsidRDefault="000E2E0C">
            <w:pPr>
              <w:pStyle w:val="TableParagraph"/>
              <w:spacing w:before="7"/>
              <w:ind w:right="84"/>
              <w:jc w:val="right"/>
              <w:rPr>
                <w:sz w:val="13"/>
              </w:rPr>
            </w:pPr>
            <w:r>
              <w:rPr>
                <w:spacing w:val="-2"/>
                <w:sz w:val="13"/>
              </w:rPr>
              <w:t>20.000.00</w:t>
            </w:r>
          </w:p>
          <w:p w:rsidR="00D236AA" w:rsidRDefault="000E2E0C">
            <w:pPr>
              <w:pStyle w:val="TableParagraph"/>
              <w:spacing w:before="14"/>
              <w:ind w:right="84"/>
              <w:jc w:val="right"/>
              <w:rPr>
                <w:sz w:val="13"/>
              </w:rPr>
            </w:pPr>
            <w:r>
              <w:rPr>
                <w:spacing w:val="-10"/>
                <w:sz w:val="13"/>
              </w:rPr>
              <w:t>0</w:t>
            </w:r>
          </w:p>
        </w:tc>
        <w:tc>
          <w:tcPr>
            <w:tcW w:w="1248" w:type="dxa"/>
          </w:tcPr>
          <w:p w:rsidR="00D236AA" w:rsidRDefault="000E2E0C">
            <w:pPr>
              <w:pStyle w:val="TableParagraph"/>
              <w:spacing w:before="7"/>
              <w:ind w:right="89"/>
              <w:jc w:val="right"/>
              <w:rPr>
                <w:sz w:val="13"/>
              </w:rPr>
            </w:pPr>
            <w:r>
              <w:rPr>
                <w:spacing w:val="-10"/>
                <w:sz w:val="13"/>
              </w:rPr>
              <w:t>0</w:t>
            </w:r>
          </w:p>
        </w:tc>
        <w:tc>
          <w:tcPr>
            <w:tcW w:w="1699" w:type="dxa"/>
          </w:tcPr>
          <w:p w:rsidR="00D236AA" w:rsidRDefault="000E2E0C">
            <w:pPr>
              <w:pStyle w:val="TableParagraph"/>
              <w:spacing w:before="17" w:line="290" w:lineRule="auto"/>
              <w:ind w:left="321" w:right="223" w:hanging="212"/>
              <w:rPr>
                <w:sz w:val="13"/>
              </w:rPr>
            </w:pPr>
            <w:r>
              <w:rPr>
                <w:sz w:val="13"/>
              </w:rPr>
              <w:t>2.</w:t>
            </w:r>
            <w:r>
              <w:rPr>
                <w:spacing w:val="40"/>
                <w:sz w:val="13"/>
              </w:rPr>
              <w:t xml:space="preserve"> </w:t>
            </w:r>
            <w:r>
              <w:rPr>
                <w:sz w:val="13"/>
              </w:rPr>
              <w:t>Pemeliharaan</w:t>
            </w:r>
            <w:r>
              <w:rPr>
                <w:spacing w:val="40"/>
                <w:sz w:val="13"/>
              </w:rPr>
              <w:t xml:space="preserve"> </w:t>
            </w:r>
            <w:r>
              <w:rPr>
                <w:sz w:val="13"/>
              </w:rPr>
              <w:t>Taman Makam</w:t>
            </w:r>
            <w:r>
              <w:rPr>
                <w:spacing w:val="40"/>
                <w:sz w:val="13"/>
              </w:rPr>
              <w:t xml:space="preserve"> </w:t>
            </w:r>
            <w:r>
              <w:rPr>
                <w:sz w:val="13"/>
              </w:rPr>
              <w:t>Pahlawan</w:t>
            </w:r>
            <w:r>
              <w:rPr>
                <w:spacing w:val="-9"/>
                <w:sz w:val="13"/>
              </w:rPr>
              <w:t xml:space="preserve"> </w:t>
            </w:r>
            <w:r>
              <w:rPr>
                <w:sz w:val="13"/>
              </w:rPr>
              <w:t>Nasional</w:t>
            </w:r>
            <w:r>
              <w:rPr>
                <w:spacing w:val="40"/>
                <w:sz w:val="13"/>
              </w:rPr>
              <w:t xml:space="preserve"> </w:t>
            </w:r>
            <w:r>
              <w:rPr>
                <w:sz w:val="13"/>
              </w:rPr>
              <w:t>Kabupaten / Kota</w:t>
            </w:r>
          </w:p>
        </w:tc>
        <w:tc>
          <w:tcPr>
            <w:tcW w:w="730" w:type="dxa"/>
          </w:tcPr>
          <w:p w:rsidR="00D236AA" w:rsidRDefault="00D236AA">
            <w:pPr>
              <w:pStyle w:val="TableParagraph"/>
              <w:rPr>
                <w:rFonts w:ascii="Times New Roman"/>
                <w:sz w:val="12"/>
              </w:rPr>
            </w:pPr>
          </w:p>
        </w:tc>
        <w:tc>
          <w:tcPr>
            <w:tcW w:w="974" w:type="dxa"/>
          </w:tcPr>
          <w:p w:rsidR="00D236AA" w:rsidRDefault="000E2E0C">
            <w:pPr>
              <w:pStyle w:val="TableParagraph"/>
              <w:spacing w:before="17" w:line="297" w:lineRule="auto"/>
              <w:ind w:left="110" w:right="151"/>
              <w:rPr>
                <w:sz w:val="13"/>
              </w:rPr>
            </w:pPr>
            <w:r>
              <w:rPr>
                <w:spacing w:val="-2"/>
                <w:sz w:val="13"/>
              </w:rPr>
              <w:t>Jumlah</w:t>
            </w:r>
            <w:r>
              <w:rPr>
                <w:spacing w:val="40"/>
                <w:sz w:val="13"/>
              </w:rPr>
              <w:t xml:space="preserve"> </w:t>
            </w:r>
            <w:r>
              <w:rPr>
                <w:spacing w:val="-2"/>
                <w:sz w:val="13"/>
              </w:rPr>
              <w:t>Taman</w:t>
            </w:r>
            <w:r>
              <w:rPr>
                <w:spacing w:val="40"/>
                <w:sz w:val="13"/>
              </w:rPr>
              <w:t xml:space="preserve"> </w:t>
            </w:r>
            <w:r>
              <w:rPr>
                <w:spacing w:val="-2"/>
                <w:sz w:val="13"/>
              </w:rPr>
              <w:t>Makam</w:t>
            </w:r>
            <w:r>
              <w:rPr>
                <w:spacing w:val="40"/>
                <w:sz w:val="13"/>
              </w:rPr>
              <w:t xml:space="preserve"> </w:t>
            </w:r>
            <w:r>
              <w:rPr>
                <w:spacing w:val="-4"/>
                <w:sz w:val="13"/>
              </w:rPr>
              <w:t>yang</w:t>
            </w:r>
            <w:r>
              <w:rPr>
                <w:spacing w:val="40"/>
                <w:sz w:val="13"/>
              </w:rPr>
              <w:t xml:space="preserve"> </w:t>
            </w:r>
            <w:r>
              <w:rPr>
                <w:spacing w:val="-2"/>
                <w:sz w:val="13"/>
              </w:rPr>
              <w:t>Terpenuhi</w:t>
            </w:r>
            <w:r>
              <w:rPr>
                <w:spacing w:val="40"/>
                <w:sz w:val="13"/>
              </w:rPr>
              <w:t xml:space="preserve"> </w:t>
            </w:r>
            <w:r>
              <w:rPr>
                <w:spacing w:val="-2"/>
                <w:sz w:val="13"/>
              </w:rPr>
              <w:t>Pemelihara</w:t>
            </w:r>
            <w:r>
              <w:rPr>
                <w:spacing w:val="40"/>
                <w:sz w:val="13"/>
              </w:rPr>
              <w:t xml:space="preserve"> </w:t>
            </w:r>
            <w:r>
              <w:rPr>
                <w:sz w:val="13"/>
              </w:rPr>
              <w:t>annya</w:t>
            </w:r>
            <w:r>
              <w:rPr>
                <w:spacing w:val="-10"/>
                <w:sz w:val="13"/>
              </w:rPr>
              <w:t xml:space="preserve"> </w:t>
            </w:r>
            <w:r>
              <w:rPr>
                <w:sz w:val="13"/>
              </w:rPr>
              <w:t>pada</w:t>
            </w:r>
            <w:r>
              <w:rPr>
                <w:spacing w:val="40"/>
                <w:sz w:val="13"/>
              </w:rPr>
              <w:t xml:space="preserve"> </w:t>
            </w:r>
            <w:r>
              <w:rPr>
                <w:spacing w:val="-2"/>
                <w:sz w:val="13"/>
              </w:rPr>
              <w:t>Taman</w:t>
            </w:r>
            <w:r>
              <w:rPr>
                <w:spacing w:val="40"/>
                <w:sz w:val="13"/>
              </w:rPr>
              <w:t xml:space="preserve"> </w:t>
            </w:r>
            <w:r>
              <w:rPr>
                <w:spacing w:val="-2"/>
                <w:sz w:val="13"/>
              </w:rPr>
              <w:t>Makam</w:t>
            </w:r>
            <w:r>
              <w:rPr>
                <w:spacing w:val="40"/>
                <w:sz w:val="13"/>
              </w:rPr>
              <w:t xml:space="preserve"> </w:t>
            </w:r>
            <w:r>
              <w:rPr>
                <w:spacing w:val="-2"/>
                <w:sz w:val="13"/>
              </w:rPr>
              <w:t>Pahlawan</w:t>
            </w:r>
            <w:r>
              <w:rPr>
                <w:spacing w:val="40"/>
                <w:sz w:val="13"/>
              </w:rPr>
              <w:t xml:space="preserve"> </w:t>
            </w:r>
            <w:r>
              <w:rPr>
                <w:spacing w:val="-2"/>
                <w:sz w:val="13"/>
              </w:rPr>
              <w:t>Kabupaten/</w:t>
            </w:r>
            <w:r>
              <w:rPr>
                <w:spacing w:val="40"/>
                <w:sz w:val="13"/>
              </w:rPr>
              <w:t xml:space="preserve"> </w:t>
            </w:r>
            <w:r>
              <w:rPr>
                <w:spacing w:val="-4"/>
                <w:sz w:val="13"/>
              </w:rPr>
              <w:t>Kota</w:t>
            </w:r>
          </w:p>
        </w:tc>
        <w:tc>
          <w:tcPr>
            <w:tcW w:w="1791" w:type="dxa"/>
          </w:tcPr>
          <w:p w:rsidR="00D236AA" w:rsidRDefault="000E2E0C">
            <w:pPr>
              <w:pStyle w:val="TableParagraph"/>
              <w:spacing w:before="7"/>
              <w:ind w:left="111"/>
              <w:rPr>
                <w:sz w:val="13"/>
              </w:rPr>
            </w:pPr>
            <w:r>
              <w:rPr>
                <w:sz w:val="13"/>
              </w:rPr>
              <w:t>6</w:t>
            </w:r>
            <w:r>
              <w:rPr>
                <w:spacing w:val="1"/>
                <w:sz w:val="13"/>
              </w:rPr>
              <w:t xml:space="preserve"> </w:t>
            </w:r>
            <w:r>
              <w:rPr>
                <w:spacing w:val="-2"/>
                <w:sz w:val="13"/>
              </w:rPr>
              <w:t>Makam</w:t>
            </w:r>
          </w:p>
        </w:tc>
        <w:tc>
          <w:tcPr>
            <w:tcW w:w="912" w:type="dxa"/>
          </w:tcPr>
          <w:p w:rsidR="00D236AA" w:rsidRDefault="000E2E0C">
            <w:pPr>
              <w:pStyle w:val="TableParagraph"/>
              <w:spacing w:before="7"/>
              <w:ind w:right="112"/>
              <w:jc w:val="right"/>
              <w:rPr>
                <w:sz w:val="13"/>
              </w:rPr>
            </w:pPr>
            <w:r>
              <w:rPr>
                <w:spacing w:val="-2"/>
                <w:sz w:val="13"/>
              </w:rPr>
              <w:t>9.500.000</w:t>
            </w:r>
          </w:p>
        </w:tc>
        <w:tc>
          <w:tcPr>
            <w:tcW w:w="917" w:type="dxa"/>
          </w:tcPr>
          <w:p w:rsidR="00D236AA" w:rsidRDefault="000E2E0C">
            <w:pPr>
              <w:pStyle w:val="TableParagraph"/>
              <w:spacing w:before="7"/>
              <w:ind w:left="83"/>
              <w:jc w:val="center"/>
              <w:rPr>
                <w:sz w:val="13"/>
              </w:rPr>
            </w:pPr>
            <w:r>
              <w:rPr>
                <w:spacing w:val="-2"/>
                <w:sz w:val="13"/>
              </w:rPr>
              <w:t>9.500.000</w:t>
            </w:r>
          </w:p>
        </w:tc>
        <w:tc>
          <w:tcPr>
            <w:tcW w:w="1166" w:type="dxa"/>
          </w:tcPr>
          <w:p w:rsidR="00D236AA" w:rsidRDefault="000E2E0C">
            <w:pPr>
              <w:pStyle w:val="TableParagraph"/>
              <w:spacing w:before="7"/>
              <w:ind w:right="92"/>
              <w:jc w:val="right"/>
              <w:rPr>
                <w:sz w:val="13"/>
              </w:rPr>
            </w:pPr>
            <w:r>
              <w:rPr>
                <w:spacing w:val="-2"/>
                <w:sz w:val="13"/>
              </w:rPr>
              <w:t>9.500.000</w:t>
            </w:r>
          </w:p>
        </w:tc>
        <w:tc>
          <w:tcPr>
            <w:tcW w:w="1378" w:type="dxa"/>
          </w:tcPr>
          <w:p w:rsidR="00D236AA" w:rsidRDefault="000E2E0C">
            <w:pPr>
              <w:pStyle w:val="TableParagraph"/>
              <w:spacing w:before="7"/>
              <w:ind w:right="92"/>
              <w:jc w:val="right"/>
              <w:rPr>
                <w:sz w:val="13"/>
              </w:rPr>
            </w:pPr>
            <w:r>
              <w:rPr>
                <w:spacing w:val="-10"/>
                <w:sz w:val="13"/>
              </w:rPr>
              <w:t>0</w:t>
            </w:r>
          </w:p>
        </w:tc>
        <w:tc>
          <w:tcPr>
            <w:tcW w:w="859" w:type="dxa"/>
          </w:tcPr>
          <w:p w:rsidR="00D236AA" w:rsidRDefault="00D236AA">
            <w:pPr>
              <w:pStyle w:val="TableParagraph"/>
              <w:rPr>
                <w:rFonts w:ascii="Times New Roman"/>
                <w:sz w:val="12"/>
              </w:rPr>
            </w:pPr>
          </w:p>
        </w:tc>
      </w:tr>
      <w:tr w:rsidR="00D236AA">
        <w:trPr>
          <w:trHeight w:val="648"/>
        </w:trPr>
        <w:tc>
          <w:tcPr>
            <w:tcW w:w="514" w:type="dxa"/>
            <w:shd w:val="clear" w:color="auto" w:fill="DBE3EF"/>
          </w:tcPr>
          <w:p w:rsidR="00D236AA" w:rsidRDefault="00D236AA">
            <w:pPr>
              <w:pStyle w:val="TableParagraph"/>
              <w:rPr>
                <w:rFonts w:ascii="Times New Roman"/>
                <w:sz w:val="12"/>
              </w:rPr>
            </w:pPr>
          </w:p>
        </w:tc>
        <w:tc>
          <w:tcPr>
            <w:tcW w:w="1560" w:type="dxa"/>
            <w:shd w:val="clear" w:color="auto" w:fill="DBE3EF"/>
          </w:tcPr>
          <w:p w:rsidR="00D236AA" w:rsidRDefault="00D236AA">
            <w:pPr>
              <w:pStyle w:val="TableParagraph"/>
              <w:rPr>
                <w:rFonts w:ascii="Times New Roman"/>
                <w:sz w:val="12"/>
              </w:rPr>
            </w:pPr>
          </w:p>
        </w:tc>
        <w:tc>
          <w:tcPr>
            <w:tcW w:w="519" w:type="dxa"/>
            <w:shd w:val="clear" w:color="auto" w:fill="DBE3EF"/>
          </w:tcPr>
          <w:p w:rsidR="00D236AA" w:rsidRDefault="00D236AA">
            <w:pPr>
              <w:pStyle w:val="TableParagraph"/>
              <w:rPr>
                <w:rFonts w:ascii="Times New Roman"/>
                <w:sz w:val="12"/>
              </w:rPr>
            </w:pPr>
          </w:p>
        </w:tc>
        <w:tc>
          <w:tcPr>
            <w:tcW w:w="715" w:type="dxa"/>
            <w:shd w:val="clear" w:color="auto" w:fill="DBE3EF"/>
          </w:tcPr>
          <w:p w:rsidR="00D236AA" w:rsidRDefault="00D236AA">
            <w:pPr>
              <w:pStyle w:val="TableParagraph"/>
              <w:rPr>
                <w:rFonts w:ascii="Times New Roman"/>
                <w:sz w:val="12"/>
              </w:rPr>
            </w:pPr>
          </w:p>
        </w:tc>
        <w:tc>
          <w:tcPr>
            <w:tcW w:w="1786" w:type="dxa"/>
            <w:shd w:val="clear" w:color="auto" w:fill="DBE3EF"/>
          </w:tcPr>
          <w:p w:rsidR="00D236AA" w:rsidRDefault="00D236AA">
            <w:pPr>
              <w:pStyle w:val="TableParagraph"/>
              <w:rPr>
                <w:rFonts w:ascii="Times New Roman"/>
                <w:sz w:val="12"/>
              </w:rPr>
            </w:pPr>
          </w:p>
        </w:tc>
        <w:tc>
          <w:tcPr>
            <w:tcW w:w="912"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9"/>
              <w:jc w:val="right"/>
              <w:rPr>
                <w:rFonts w:ascii="Arial"/>
                <w:b/>
                <w:sz w:val="13"/>
              </w:rPr>
            </w:pPr>
            <w:r>
              <w:rPr>
                <w:rFonts w:ascii="Arial"/>
                <w:b/>
                <w:spacing w:val="-2"/>
                <w:sz w:val="13"/>
              </w:rPr>
              <w:t>34.728.92</w:t>
            </w:r>
          </w:p>
          <w:p w:rsidR="00D236AA" w:rsidRDefault="000E2E0C">
            <w:pPr>
              <w:pStyle w:val="TableParagraph"/>
              <w:spacing w:before="9"/>
              <w:ind w:right="93"/>
              <w:jc w:val="right"/>
              <w:rPr>
                <w:rFonts w:ascii="Arial"/>
                <w:b/>
                <w:sz w:val="13"/>
              </w:rPr>
            </w:pPr>
            <w:r>
              <w:rPr>
                <w:rFonts w:ascii="Arial"/>
                <w:b/>
                <w:spacing w:val="-2"/>
                <w:sz w:val="13"/>
              </w:rPr>
              <w:t>7.913</w:t>
            </w:r>
          </w:p>
        </w:tc>
        <w:tc>
          <w:tcPr>
            <w:tcW w:w="913"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0"/>
              <w:jc w:val="right"/>
              <w:rPr>
                <w:rFonts w:ascii="Arial"/>
                <w:b/>
                <w:sz w:val="13"/>
              </w:rPr>
            </w:pPr>
            <w:r>
              <w:rPr>
                <w:rFonts w:ascii="Arial"/>
                <w:b/>
                <w:spacing w:val="-2"/>
                <w:sz w:val="13"/>
              </w:rPr>
              <w:t>34.728.92</w:t>
            </w:r>
          </w:p>
          <w:p w:rsidR="00D236AA" w:rsidRDefault="000E2E0C">
            <w:pPr>
              <w:pStyle w:val="TableParagraph"/>
              <w:spacing w:before="9"/>
              <w:ind w:right="99"/>
              <w:jc w:val="right"/>
              <w:rPr>
                <w:rFonts w:ascii="Arial"/>
                <w:b/>
                <w:sz w:val="13"/>
              </w:rPr>
            </w:pPr>
            <w:r>
              <w:rPr>
                <w:rFonts w:ascii="Arial"/>
                <w:b/>
                <w:spacing w:val="-2"/>
                <w:sz w:val="13"/>
              </w:rPr>
              <w:t>7.913</w:t>
            </w:r>
          </w:p>
        </w:tc>
        <w:tc>
          <w:tcPr>
            <w:tcW w:w="912"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4"/>
              <w:jc w:val="right"/>
              <w:rPr>
                <w:rFonts w:ascii="Arial"/>
                <w:b/>
                <w:sz w:val="13"/>
              </w:rPr>
            </w:pPr>
            <w:r>
              <w:rPr>
                <w:rFonts w:ascii="Arial"/>
                <w:b/>
                <w:spacing w:val="-2"/>
                <w:sz w:val="13"/>
              </w:rPr>
              <w:t>34.728.92</w:t>
            </w:r>
          </w:p>
          <w:p w:rsidR="00D236AA" w:rsidRDefault="000E2E0C">
            <w:pPr>
              <w:pStyle w:val="TableParagraph"/>
              <w:spacing w:before="9"/>
              <w:ind w:right="89"/>
              <w:jc w:val="right"/>
              <w:rPr>
                <w:rFonts w:ascii="Arial"/>
                <w:b/>
                <w:sz w:val="13"/>
              </w:rPr>
            </w:pPr>
            <w:r>
              <w:rPr>
                <w:rFonts w:ascii="Arial"/>
                <w:b/>
                <w:spacing w:val="-2"/>
                <w:sz w:val="13"/>
              </w:rPr>
              <w:t>7.913</w:t>
            </w:r>
          </w:p>
        </w:tc>
        <w:tc>
          <w:tcPr>
            <w:tcW w:w="1248" w:type="dxa"/>
            <w:shd w:val="clear" w:color="auto" w:fill="DBE3EF"/>
          </w:tcPr>
          <w:p w:rsidR="00D236AA" w:rsidRDefault="000E2E0C">
            <w:pPr>
              <w:pStyle w:val="TableParagraph"/>
              <w:spacing w:line="147" w:lineRule="exact"/>
              <w:ind w:right="89"/>
              <w:jc w:val="right"/>
              <w:rPr>
                <w:rFonts w:ascii="Arial"/>
                <w:b/>
                <w:sz w:val="13"/>
              </w:rPr>
            </w:pPr>
            <w:r>
              <w:rPr>
                <w:rFonts w:ascii="Arial"/>
                <w:b/>
                <w:spacing w:val="-10"/>
                <w:sz w:val="13"/>
              </w:rPr>
              <w:t>0</w:t>
            </w:r>
          </w:p>
        </w:tc>
        <w:tc>
          <w:tcPr>
            <w:tcW w:w="1699" w:type="dxa"/>
            <w:shd w:val="clear" w:color="auto" w:fill="DBE3EF"/>
          </w:tcPr>
          <w:p w:rsidR="00D236AA" w:rsidRDefault="00D236AA">
            <w:pPr>
              <w:pStyle w:val="TableParagraph"/>
              <w:rPr>
                <w:rFonts w:ascii="Times New Roman"/>
                <w:sz w:val="12"/>
              </w:rPr>
            </w:pPr>
          </w:p>
        </w:tc>
        <w:tc>
          <w:tcPr>
            <w:tcW w:w="730" w:type="dxa"/>
            <w:shd w:val="clear" w:color="auto" w:fill="DBE3EF"/>
          </w:tcPr>
          <w:p w:rsidR="00D236AA" w:rsidRDefault="00D236AA">
            <w:pPr>
              <w:pStyle w:val="TableParagraph"/>
              <w:rPr>
                <w:rFonts w:ascii="Times New Roman"/>
                <w:sz w:val="12"/>
              </w:rPr>
            </w:pPr>
          </w:p>
        </w:tc>
        <w:tc>
          <w:tcPr>
            <w:tcW w:w="974" w:type="dxa"/>
            <w:shd w:val="clear" w:color="auto" w:fill="DBE3EF"/>
          </w:tcPr>
          <w:p w:rsidR="00D236AA" w:rsidRDefault="00D236AA">
            <w:pPr>
              <w:pStyle w:val="TableParagraph"/>
              <w:rPr>
                <w:rFonts w:ascii="Times New Roman"/>
                <w:sz w:val="12"/>
              </w:rPr>
            </w:pPr>
          </w:p>
        </w:tc>
        <w:tc>
          <w:tcPr>
            <w:tcW w:w="1791" w:type="dxa"/>
            <w:shd w:val="clear" w:color="auto" w:fill="DBE3EF"/>
          </w:tcPr>
          <w:p w:rsidR="00D236AA" w:rsidRDefault="00D236AA">
            <w:pPr>
              <w:pStyle w:val="TableParagraph"/>
              <w:rPr>
                <w:rFonts w:ascii="Times New Roman"/>
                <w:sz w:val="12"/>
              </w:rPr>
            </w:pPr>
          </w:p>
        </w:tc>
        <w:tc>
          <w:tcPr>
            <w:tcW w:w="912"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83"/>
              <w:jc w:val="right"/>
              <w:rPr>
                <w:rFonts w:ascii="Arial"/>
                <w:b/>
                <w:sz w:val="13"/>
              </w:rPr>
            </w:pPr>
            <w:r>
              <w:rPr>
                <w:rFonts w:ascii="Arial"/>
                <w:b/>
                <w:spacing w:val="-2"/>
                <w:sz w:val="13"/>
              </w:rPr>
              <w:t>17.078.65</w:t>
            </w:r>
          </w:p>
          <w:p w:rsidR="00D236AA" w:rsidRDefault="000E2E0C">
            <w:pPr>
              <w:pStyle w:val="TableParagraph"/>
              <w:spacing w:before="9"/>
              <w:ind w:right="92"/>
              <w:jc w:val="right"/>
              <w:rPr>
                <w:rFonts w:ascii="Arial"/>
                <w:b/>
                <w:sz w:val="13"/>
              </w:rPr>
            </w:pPr>
            <w:r>
              <w:rPr>
                <w:rFonts w:ascii="Arial"/>
                <w:b/>
                <w:spacing w:val="-2"/>
                <w:sz w:val="13"/>
              </w:rPr>
              <w:t>9.507</w:t>
            </w:r>
          </w:p>
        </w:tc>
        <w:tc>
          <w:tcPr>
            <w:tcW w:w="917"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3"/>
              <w:jc w:val="right"/>
              <w:rPr>
                <w:rFonts w:ascii="Arial"/>
                <w:b/>
                <w:sz w:val="13"/>
              </w:rPr>
            </w:pPr>
            <w:r>
              <w:rPr>
                <w:rFonts w:ascii="Arial"/>
                <w:b/>
                <w:spacing w:val="-2"/>
                <w:sz w:val="13"/>
              </w:rPr>
              <w:t>28.597.28</w:t>
            </w:r>
          </w:p>
          <w:p w:rsidR="00D236AA" w:rsidRDefault="000E2E0C">
            <w:pPr>
              <w:pStyle w:val="TableParagraph"/>
              <w:spacing w:before="9"/>
              <w:ind w:right="97"/>
              <w:jc w:val="right"/>
              <w:rPr>
                <w:rFonts w:ascii="Arial"/>
                <w:b/>
                <w:sz w:val="13"/>
              </w:rPr>
            </w:pPr>
            <w:r>
              <w:rPr>
                <w:rFonts w:ascii="Arial"/>
                <w:b/>
                <w:spacing w:val="-2"/>
                <w:sz w:val="13"/>
              </w:rPr>
              <w:t>8.507</w:t>
            </w:r>
          </w:p>
        </w:tc>
        <w:tc>
          <w:tcPr>
            <w:tcW w:w="1166" w:type="dxa"/>
            <w:shd w:val="clear" w:color="auto" w:fill="DBE3EF"/>
          </w:tcPr>
          <w:p w:rsidR="00D236AA" w:rsidRDefault="000E2E0C">
            <w:pPr>
              <w:pStyle w:val="TableParagraph"/>
              <w:spacing w:line="147" w:lineRule="exact"/>
              <w:ind w:right="92"/>
              <w:jc w:val="right"/>
              <w:rPr>
                <w:rFonts w:ascii="Arial"/>
                <w:b/>
                <w:sz w:val="13"/>
              </w:rPr>
            </w:pPr>
            <w:r>
              <w:rPr>
                <w:rFonts w:ascii="Arial"/>
                <w:b/>
                <w:spacing w:val="-2"/>
                <w:sz w:val="13"/>
              </w:rPr>
              <w:t>28.597.288.50</w:t>
            </w:r>
          </w:p>
          <w:p w:rsidR="00D236AA" w:rsidRDefault="000E2E0C">
            <w:pPr>
              <w:pStyle w:val="TableParagraph"/>
              <w:spacing w:before="19"/>
              <w:ind w:right="92"/>
              <w:jc w:val="right"/>
              <w:rPr>
                <w:rFonts w:ascii="Arial"/>
                <w:b/>
                <w:sz w:val="13"/>
              </w:rPr>
            </w:pPr>
            <w:r>
              <w:rPr>
                <w:rFonts w:ascii="Arial"/>
                <w:b/>
                <w:spacing w:val="-10"/>
                <w:sz w:val="13"/>
              </w:rPr>
              <w:t>7</w:t>
            </w:r>
          </w:p>
        </w:tc>
        <w:tc>
          <w:tcPr>
            <w:tcW w:w="1378" w:type="dxa"/>
            <w:shd w:val="clear" w:color="auto" w:fill="DBE3EF"/>
          </w:tcPr>
          <w:p w:rsidR="00D236AA" w:rsidRDefault="00D236AA">
            <w:pPr>
              <w:pStyle w:val="TableParagraph"/>
              <w:spacing w:before="7"/>
              <w:rPr>
                <w:rFonts w:ascii="Calibri"/>
                <w:b/>
                <w:sz w:val="13"/>
              </w:rPr>
            </w:pPr>
          </w:p>
          <w:p w:rsidR="00D236AA" w:rsidRDefault="000E2E0C">
            <w:pPr>
              <w:pStyle w:val="TableParagraph"/>
              <w:ind w:right="92"/>
              <w:jc w:val="right"/>
              <w:rPr>
                <w:rFonts w:ascii="Arial"/>
                <w:b/>
                <w:sz w:val="13"/>
              </w:rPr>
            </w:pPr>
            <w:r>
              <w:rPr>
                <w:rFonts w:ascii="Arial"/>
                <w:b/>
                <w:spacing w:val="-2"/>
                <w:sz w:val="13"/>
              </w:rPr>
              <w:t>11.518.629.000</w:t>
            </w:r>
          </w:p>
        </w:tc>
        <w:tc>
          <w:tcPr>
            <w:tcW w:w="859" w:type="dxa"/>
            <w:shd w:val="clear" w:color="auto" w:fill="DBE3EF"/>
          </w:tcPr>
          <w:p w:rsidR="00D236AA" w:rsidRDefault="00D236AA">
            <w:pPr>
              <w:pStyle w:val="TableParagraph"/>
              <w:rPr>
                <w:rFonts w:ascii="Times New Roman"/>
                <w:sz w:val="12"/>
              </w:rPr>
            </w:pPr>
          </w:p>
        </w:tc>
      </w:tr>
    </w:tbl>
    <w:p w:rsidR="00D236AA" w:rsidRDefault="000E2E0C">
      <w:pPr>
        <w:spacing w:before="79"/>
        <w:ind w:left="355"/>
        <w:rPr>
          <w:rFonts w:ascii="Calibri"/>
          <w:b/>
          <w:i/>
          <w:sz w:val="18"/>
        </w:rPr>
      </w:pPr>
      <w:r>
        <w:rPr>
          <w:rFonts w:ascii="Calibri"/>
          <w:b/>
          <w:i/>
          <w:sz w:val="18"/>
        </w:rPr>
        <w:t>Sumber</w:t>
      </w:r>
      <w:r>
        <w:rPr>
          <w:rFonts w:ascii="Calibri"/>
          <w:b/>
          <w:i/>
          <w:spacing w:val="-6"/>
          <w:sz w:val="18"/>
        </w:rPr>
        <w:t xml:space="preserve"> </w:t>
      </w:r>
      <w:r>
        <w:rPr>
          <w:rFonts w:ascii="Calibri"/>
          <w:b/>
          <w:i/>
          <w:sz w:val="18"/>
        </w:rPr>
        <w:t>Data</w:t>
      </w:r>
      <w:r>
        <w:rPr>
          <w:rFonts w:ascii="Calibri"/>
          <w:b/>
          <w:i/>
          <w:spacing w:val="-4"/>
          <w:sz w:val="18"/>
        </w:rPr>
        <w:t xml:space="preserve"> </w:t>
      </w:r>
      <w:r>
        <w:rPr>
          <w:rFonts w:ascii="Calibri"/>
          <w:b/>
          <w:i/>
          <w:sz w:val="18"/>
        </w:rPr>
        <w:t>Dinas</w:t>
      </w:r>
      <w:r>
        <w:rPr>
          <w:rFonts w:ascii="Calibri"/>
          <w:b/>
          <w:i/>
          <w:spacing w:val="-4"/>
          <w:sz w:val="18"/>
        </w:rPr>
        <w:t xml:space="preserve"> </w:t>
      </w:r>
      <w:r>
        <w:rPr>
          <w:rFonts w:ascii="Calibri"/>
          <w:b/>
          <w:i/>
          <w:spacing w:val="-2"/>
          <w:sz w:val="18"/>
        </w:rPr>
        <w:t>Sosial</w:t>
      </w:r>
    </w:p>
    <w:p w:rsidR="00D236AA" w:rsidRDefault="00D236AA">
      <w:pPr>
        <w:rPr>
          <w:rFonts w:ascii="Calibri"/>
          <w:b/>
          <w:i/>
          <w:sz w:val="18"/>
        </w:rPr>
        <w:sectPr w:rsidR="00D236AA">
          <w:pgSz w:w="20160" w:h="12240" w:orient="landscape"/>
          <w:pgMar w:top="1340" w:right="0" w:bottom="280" w:left="360" w:header="900" w:footer="0" w:gutter="0"/>
          <w:cols w:space="720"/>
        </w:sectPr>
      </w:pPr>
    </w:p>
    <w:p w:rsidR="00D236AA" w:rsidRDefault="000E2E0C">
      <w:pPr>
        <w:spacing w:before="27"/>
        <w:ind w:left="9"/>
        <w:jc w:val="center"/>
        <w:rPr>
          <w:rFonts w:ascii="Calibri"/>
        </w:rPr>
      </w:pPr>
      <w:r>
        <w:rPr>
          <w:rFonts w:ascii="Calibri"/>
          <w:spacing w:val="-5"/>
        </w:rPr>
        <w:lastRenderedPageBreak/>
        <w:t>112</w:t>
      </w:r>
    </w:p>
    <w:p w:rsidR="00D236AA" w:rsidRDefault="00D236AA">
      <w:pPr>
        <w:pStyle w:val="BodyText"/>
        <w:spacing w:before="102"/>
        <w:rPr>
          <w:rFonts w:ascii="Calibri"/>
          <w:sz w:val="22"/>
        </w:rPr>
      </w:pPr>
    </w:p>
    <w:p w:rsidR="00D236AA" w:rsidRDefault="000E2E0C">
      <w:pPr>
        <w:pStyle w:val="Heading2"/>
        <w:numPr>
          <w:ilvl w:val="1"/>
          <w:numId w:val="29"/>
        </w:numPr>
        <w:tabs>
          <w:tab w:val="left" w:pos="823"/>
        </w:tabs>
        <w:ind w:left="823" w:hanging="564"/>
      </w:pPr>
      <w:bookmarkStart w:id="38" w:name="2.5._Penelaahan_Usulan_Program_dan_Kegia"/>
      <w:bookmarkStart w:id="39" w:name="_bookmark9"/>
      <w:bookmarkEnd w:id="38"/>
      <w:bookmarkEnd w:id="39"/>
      <w:r>
        <w:rPr>
          <w:w w:val="115"/>
        </w:rPr>
        <w:t>Penelaahan Usulan</w:t>
      </w:r>
      <w:r>
        <w:rPr>
          <w:spacing w:val="-4"/>
          <w:w w:val="115"/>
        </w:rPr>
        <w:t xml:space="preserve"> </w:t>
      </w:r>
      <w:r>
        <w:rPr>
          <w:w w:val="115"/>
        </w:rPr>
        <w:t>Program</w:t>
      </w:r>
      <w:r>
        <w:rPr>
          <w:spacing w:val="5"/>
          <w:w w:val="115"/>
        </w:rPr>
        <w:t xml:space="preserve"> </w:t>
      </w:r>
      <w:r>
        <w:rPr>
          <w:w w:val="115"/>
        </w:rPr>
        <w:t>dan</w:t>
      </w:r>
      <w:r>
        <w:rPr>
          <w:spacing w:val="-1"/>
          <w:w w:val="115"/>
        </w:rPr>
        <w:t xml:space="preserve"> </w:t>
      </w:r>
      <w:r>
        <w:rPr>
          <w:w w:val="115"/>
        </w:rPr>
        <w:t>Kegiatan</w:t>
      </w:r>
      <w:r>
        <w:rPr>
          <w:spacing w:val="4"/>
          <w:w w:val="115"/>
        </w:rPr>
        <w:t xml:space="preserve"> </w:t>
      </w:r>
      <w:r>
        <w:rPr>
          <w:spacing w:val="-2"/>
          <w:w w:val="115"/>
        </w:rPr>
        <w:t>Masyarakat</w:t>
      </w:r>
    </w:p>
    <w:p w:rsidR="00D236AA" w:rsidRDefault="00D236AA">
      <w:pPr>
        <w:pStyle w:val="BodyText"/>
        <w:rPr>
          <w:b/>
        </w:rPr>
      </w:pPr>
    </w:p>
    <w:p w:rsidR="00D236AA" w:rsidRDefault="00D236AA">
      <w:pPr>
        <w:pStyle w:val="BodyText"/>
        <w:spacing w:before="46"/>
        <w:rPr>
          <w:b/>
        </w:rPr>
      </w:pPr>
    </w:p>
    <w:p w:rsidR="00D236AA" w:rsidRDefault="000E2E0C">
      <w:pPr>
        <w:pStyle w:val="BodyText"/>
        <w:spacing w:line="376" w:lineRule="auto"/>
        <w:ind w:left="831" w:right="99" w:firstLine="566"/>
        <w:jc w:val="both"/>
      </w:pPr>
      <w:r>
        <w:rPr>
          <w:w w:val="115"/>
        </w:rPr>
        <w:t>Dalam penyelenggaraan pengentasan kemiskinan melalui</w:t>
      </w:r>
      <w:r>
        <w:rPr>
          <w:spacing w:val="40"/>
          <w:w w:val="115"/>
        </w:rPr>
        <w:t xml:space="preserve"> </w:t>
      </w:r>
      <w:r>
        <w:rPr>
          <w:w w:val="115"/>
        </w:rPr>
        <w:t>pemberdayaan Pemerlu Penyandang Kesejahteraan Sosial (PPKS) dan</w:t>
      </w:r>
      <w:r>
        <w:rPr>
          <w:spacing w:val="40"/>
          <w:w w:val="115"/>
        </w:rPr>
        <w:t xml:space="preserve"> </w:t>
      </w:r>
      <w:r>
        <w:rPr>
          <w:w w:val="115"/>
        </w:rPr>
        <w:t>Potensi Sumber Kesejahteraan Sosial (PSKS) di wilayah Kabupaten</w:t>
      </w:r>
      <w:r>
        <w:rPr>
          <w:spacing w:val="80"/>
          <w:w w:val="115"/>
        </w:rPr>
        <w:t xml:space="preserve"> </w:t>
      </w:r>
      <w:r>
        <w:rPr>
          <w:w w:val="115"/>
        </w:rPr>
        <w:t>Mojokerto terdapat tiga pemangku kepentingan yang saling mendukung,</w:t>
      </w:r>
      <w:r>
        <w:rPr>
          <w:spacing w:val="40"/>
          <w:w w:val="115"/>
        </w:rPr>
        <w:t xml:space="preserve"> </w:t>
      </w:r>
      <w:r>
        <w:rPr>
          <w:w w:val="115"/>
        </w:rPr>
        <w:t>yaitu</w:t>
      </w:r>
      <w:r>
        <w:rPr>
          <w:spacing w:val="40"/>
          <w:w w:val="115"/>
        </w:rPr>
        <w:t xml:space="preserve"> </w:t>
      </w:r>
      <w:r>
        <w:rPr>
          <w:w w:val="115"/>
        </w:rPr>
        <w:t>Pemerintah,</w:t>
      </w:r>
      <w:r>
        <w:rPr>
          <w:spacing w:val="80"/>
          <w:w w:val="115"/>
        </w:rPr>
        <w:t xml:space="preserve"> </w:t>
      </w:r>
      <w:r>
        <w:rPr>
          <w:w w:val="115"/>
        </w:rPr>
        <w:t>Masyarakat</w:t>
      </w:r>
      <w:r>
        <w:rPr>
          <w:spacing w:val="40"/>
          <w:w w:val="115"/>
        </w:rPr>
        <w:t xml:space="preserve"> </w:t>
      </w:r>
      <w:r>
        <w:rPr>
          <w:w w:val="115"/>
        </w:rPr>
        <w:t>dan</w:t>
      </w:r>
      <w:r>
        <w:rPr>
          <w:spacing w:val="80"/>
          <w:w w:val="115"/>
        </w:rPr>
        <w:t xml:space="preserve"> </w:t>
      </w:r>
      <w:r>
        <w:rPr>
          <w:w w:val="115"/>
        </w:rPr>
        <w:t>Dunia</w:t>
      </w:r>
      <w:r>
        <w:rPr>
          <w:spacing w:val="40"/>
          <w:w w:val="115"/>
        </w:rPr>
        <w:t xml:space="preserve"> </w:t>
      </w:r>
      <w:r>
        <w:rPr>
          <w:w w:val="115"/>
        </w:rPr>
        <w:t>Usaha.</w:t>
      </w:r>
      <w:r>
        <w:rPr>
          <w:spacing w:val="40"/>
          <w:w w:val="115"/>
        </w:rPr>
        <w:t xml:space="preserve"> </w:t>
      </w:r>
      <w:r>
        <w:rPr>
          <w:w w:val="115"/>
        </w:rPr>
        <w:t>Sehingga</w:t>
      </w:r>
      <w:r>
        <w:rPr>
          <w:spacing w:val="40"/>
          <w:w w:val="115"/>
        </w:rPr>
        <w:t xml:space="preserve"> </w:t>
      </w:r>
      <w:r>
        <w:rPr>
          <w:w w:val="115"/>
        </w:rPr>
        <w:t>setiap</w:t>
      </w:r>
      <w:r>
        <w:rPr>
          <w:spacing w:val="40"/>
          <w:w w:val="115"/>
        </w:rPr>
        <w:t xml:space="preserve"> </w:t>
      </w:r>
      <w:r>
        <w:rPr>
          <w:w w:val="115"/>
        </w:rPr>
        <w:t>pemangku kepentingan dapat mengusulkan program dan kegiatan pengentasan kemiskinan melalui Musyawarah Perencanaan Pembangunan (Musrenbang)</w:t>
      </w:r>
      <w:r>
        <w:rPr>
          <w:spacing w:val="40"/>
          <w:w w:val="115"/>
        </w:rPr>
        <w:t xml:space="preserve"> </w:t>
      </w:r>
      <w:r>
        <w:rPr>
          <w:w w:val="115"/>
        </w:rPr>
        <w:t>Kabupaten</w:t>
      </w:r>
      <w:r>
        <w:rPr>
          <w:spacing w:val="40"/>
          <w:w w:val="115"/>
        </w:rPr>
        <w:t xml:space="preserve"> </w:t>
      </w:r>
      <w:r>
        <w:rPr>
          <w:w w:val="115"/>
        </w:rPr>
        <w:t>Mojokerto setiap tahunnya.</w:t>
      </w:r>
    </w:p>
    <w:p w:rsidR="00D236AA" w:rsidRDefault="000E2E0C">
      <w:pPr>
        <w:pStyle w:val="BodyText"/>
        <w:spacing w:line="372" w:lineRule="auto"/>
        <w:ind w:left="831" w:right="92" w:firstLine="566"/>
        <w:jc w:val="both"/>
      </w:pPr>
      <w:r>
        <w:rPr>
          <w:w w:val="120"/>
        </w:rPr>
        <w:t>Selanjutnya dari hasil penelitian dan usulan tersebut diverifikasi terlebih</w:t>
      </w:r>
      <w:r>
        <w:rPr>
          <w:spacing w:val="80"/>
          <w:w w:val="120"/>
        </w:rPr>
        <w:t xml:space="preserve"> </w:t>
      </w:r>
      <w:r>
        <w:rPr>
          <w:w w:val="120"/>
        </w:rPr>
        <w:t>dahulu</w:t>
      </w:r>
      <w:r>
        <w:rPr>
          <w:spacing w:val="80"/>
          <w:w w:val="120"/>
        </w:rPr>
        <w:t xml:space="preserve"> </w:t>
      </w:r>
      <w:r>
        <w:rPr>
          <w:w w:val="120"/>
        </w:rPr>
        <w:t>bersama</w:t>
      </w:r>
      <w:r>
        <w:rPr>
          <w:spacing w:val="80"/>
          <w:w w:val="120"/>
        </w:rPr>
        <w:t xml:space="preserve"> </w:t>
      </w:r>
      <w:r>
        <w:rPr>
          <w:w w:val="120"/>
        </w:rPr>
        <w:t>dengan</w:t>
      </w:r>
      <w:r>
        <w:rPr>
          <w:spacing w:val="80"/>
          <w:w w:val="120"/>
        </w:rPr>
        <w:t xml:space="preserve"> </w:t>
      </w:r>
      <w:r>
        <w:rPr>
          <w:w w:val="120"/>
        </w:rPr>
        <w:t>Bappeda</w:t>
      </w:r>
      <w:r>
        <w:rPr>
          <w:spacing w:val="80"/>
          <w:w w:val="120"/>
        </w:rPr>
        <w:t xml:space="preserve"> </w:t>
      </w:r>
      <w:r>
        <w:rPr>
          <w:w w:val="120"/>
        </w:rPr>
        <w:t>Kabupaten</w:t>
      </w:r>
      <w:r>
        <w:rPr>
          <w:spacing w:val="80"/>
          <w:w w:val="120"/>
        </w:rPr>
        <w:t xml:space="preserve"> </w:t>
      </w:r>
      <w:r>
        <w:rPr>
          <w:w w:val="120"/>
        </w:rPr>
        <w:t>Mojokerto,</w:t>
      </w:r>
      <w:r>
        <w:rPr>
          <w:spacing w:val="40"/>
          <w:w w:val="120"/>
        </w:rPr>
        <w:t xml:space="preserve"> </w:t>
      </w:r>
      <w:r>
        <w:rPr>
          <w:w w:val="120"/>
        </w:rPr>
        <w:t>Dinas Sosial Kabupaten Mojokerto dan pihak pemangku kepentingan, antara lain :</w:t>
      </w:r>
    </w:p>
    <w:p w:rsidR="00D236AA" w:rsidRDefault="000E2E0C">
      <w:pPr>
        <w:pStyle w:val="ListParagraph"/>
        <w:numPr>
          <w:ilvl w:val="2"/>
          <w:numId w:val="29"/>
        </w:numPr>
        <w:tabs>
          <w:tab w:val="left" w:pos="1386"/>
          <w:tab w:val="left" w:pos="1393"/>
        </w:tabs>
        <w:spacing w:before="204" w:line="376" w:lineRule="auto"/>
        <w:ind w:right="103" w:hanging="562"/>
        <w:rPr>
          <w:sz w:val="23"/>
        </w:rPr>
      </w:pPr>
      <w:r>
        <w:rPr>
          <w:w w:val="115"/>
          <w:sz w:val="23"/>
        </w:rPr>
        <w:t>Bahwa Usulan Program/Kegiatan yang dibahas didalam musrenbang mekanismenya diawali dari penggalian gagasan dari tingkat Dusun/Lingkungan melibatkan unsur Tokoh Masyarakat, Tokoh Pemuda, Unsur Perempuan dan Organisasi Kemasyarakatan sehingga menghasilkan</w:t>
      </w:r>
      <w:r>
        <w:rPr>
          <w:spacing w:val="40"/>
          <w:w w:val="115"/>
          <w:sz w:val="23"/>
        </w:rPr>
        <w:t xml:space="preserve"> </w:t>
      </w:r>
      <w:r>
        <w:rPr>
          <w:w w:val="115"/>
          <w:sz w:val="23"/>
        </w:rPr>
        <w:t>usulan</w:t>
      </w:r>
      <w:r>
        <w:rPr>
          <w:spacing w:val="40"/>
          <w:w w:val="115"/>
          <w:sz w:val="23"/>
        </w:rPr>
        <w:t xml:space="preserve"> </w:t>
      </w:r>
      <w:r>
        <w:rPr>
          <w:w w:val="115"/>
          <w:sz w:val="23"/>
        </w:rPr>
        <w:t>program</w:t>
      </w:r>
      <w:r>
        <w:rPr>
          <w:spacing w:val="40"/>
          <w:w w:val="115"/>
          <w:sz w:val="23"/>
        </w:rPr>
        <w:t xml:space="preserve"> </w:t>
      </w:r>
      <w:r>
        <w:rPr>
          <w:w w:val="115"/>
          <w:sz w:val="23"/>
        </w:rPr>
        <w:t>yang</w:t>
      </w:r>
      <w:r>
        <w:rPr>
          <w:spacing w:val="40"/>
          <w:w w:val="115"/>
          <w:sz w:val="23"/>
        </w:rPr>
        <w:t xml:space="preserve"> </w:t>
      </w:r>
      <w:r>
        <w:rPr>
          <w:w w:val="115"/>
          <w:sz w:val="23"/>
        </w:rPr>
        <w:t>di</w:t>
      </w:r>
      <w:r>
        <w:rPr>
          <w:spacing w:val="40"/>
          <w:w w:val="115"/>
          <w:sz w:val="23"/>
        </w:rPr>
        <w:t xml:space="preserve"> </w:t>
      </w:r>
      <w:r>
        <w:rPr>
          <w:w w:val="115"/>
          <w:sz w:val="23"/>
        </w:rPr>
        <w:t>bawah</w:t>
      </w:r>
      <w:r>
        <w:rPr>
          <w:spacing w:val="40"/>
          <w:w w:val="115"/>
          <w:sz w:val="23"/>
        </w:rPr>
        <w:t xml:space="preserve"> </w:t>
      </w:r>
      <w:r>
        <w:rPr>
          <w:w w:val="115"/>
          <w:sz w:val="23"/>
        </w:rPr>
        <w:t>ke</w:t>
      </w:r>
      <w:r>
        <w:rPr>
          <w:spacing w:val="40"/>
          <w:w w:val="115"/>
          <w:sz w:val="23"/>
        </w:rPr>
        <w:t xml:space="preserve"> </w:t>
      </w:r>
      <w:r>
        <w:rPr>
          <w:w w:val="115"/>
          <w:sz w:val="23"/>
        </w:rPr>
        <w:t xml:space="preserve">forum </w:t>
      </w:r>
      <w:r>
        <w:rPr>
          <w:spacing w:val="-2"/>
          <w:w w:val="115"/>
          <w:sz w:val="23"/>
        </w:rPr>
        <w:t>Musrenbangdes;</w:t>
      </w:r>
    </w:p>
    <w:p w:rsidR="00D236AA" w:rsidRDefault="000E2E0C">
      <w:pPr>
        <w:pStyle w:val="ListParagraph"/>
        <w:numPr>
          <w:ilvl w:val="2"/>
          <w:numId w:val="29"/>
        </w:numPr>
        <w:tabs>
          <w:tab w:val="left" w:pos="1386"/>
          <w:tab w:val="left" w:pos="1393"/>
        </w:tabs>
        <w:spacing w:line="374" w:lineRule="auto"/>
        <w:ind w:right="115" w:hanging="562"/>
        <w:rPr>
          <w:sz w:val="23"/>
        </w:rPr>
      </w:pPr>
      <w:r>
        <w:rPr>
          <w:w w:val="120"/>
          <w:sz w:val="23"/>
        </w:rPr>
        <w:t>Di Forum Musrenbangdes menghasilkan skala prioritas usulan tingkat Desa selanjutnya ditunjuk perwakilan dari Desa untuk mengawal usulan tersebut di Form Musrenbang Tingkat Kecamatan;</w:t>
      </w:r>
    </w:p>
    <w:p w:rsidR="00D236AA" w:rsidRDefault="000E2E0C">
      <w:pPr>
        <w:pStyle w:val="ListParagraph"/>
        <w:numPr>
          <w:ilvl w:val="2"/>
          <w:numId w:val="29"/>
        </w:numPr>
        <w:tabs>
          <w:tab w:val="left" w:pos="1386"/>
          <w:tab w:val="left" w:pos="1393"/>
        </w:tabs>
        <w:spacing w:line="376" w:lineRule="auto"/>
        <w:ind w:right="96" w:hanging="562"/>
        <w:rPr>
          <w:sz w:val="23"/>
        </w:rPr>
      </w:pPr>
      <w:r>
        <w:rPr>
          <w:w w:val="120"/>
          <w:sz w:val="23"/>
        </w:rPr>
        <w:t>Hasil Musrenbang Kecamatan merupakan Skala prioritas program yang telah sesuai dengan kebutuhan riel masyarakat serta isu -isu penting dari</w:t>
      </w:r>
      <w:r>
        <w:rPr>
          <w:spacing w:val="-2"/>
          <w:w w:val="120"/>
          <w:sz w:val="23"/>
        </w:rPr>
        <w:t xml:space="preserve"> </w:t>
      </w:r>
      <w:r>
        <w:rPr>
          <w:w w:val="120"/>
          <w:sz w:val="23"/>
        </w:rPr>
        <w:t>masing–masing PD yang ada pada Unit Pelaksana Teknis di tingkat Kecamatan.</w:t>
      </w:r>
    </w:p>
    <w:p w:rsidR="00D236AA" w:rsidRDefault="00D236AA">
      <w:pPr>
        <w:pStyle w:val="BodyText"/>
        <w:spacing w:before="139"/>
      </w:pPr>
    </w:p>
    <w:p w:rsidR="00D236AA" w:rsidRDefault="000E2E0C">
      <w:pPr>
        <w:pStyle w:val="BodyText"/>
        <w:spacing w:line="379" w:lineRule="auto"/>
        <w:ind w:left="831" w:right="112" w:firstLine="566"/>
        <w:jc w:val="both"/>
      </w:pPr>
      <w:r>
        <w:rPr>
          <w:w w:val="120"/>
        </w:rPr>
        <w:t>Berikut ini usulan program dan kegiatan dari</w:t>
      </w:r>
      <w:r>
        <w:rPr>
          <w:spacing w:val="-1"/>
          <w:w w:val="120"/>
        </w:rPr>
        <w:t xml:space="preserve"> </w:t>
      </w:r>
      <w:r>
        <w:rPr>
          <w:w w:val="120"/>
        </w:rPr>
        <w:t>pemangku kepentingan masyarakat dan dunia usaha yang masuk dalam Musrenbang Kabupaten Mojokerto Tahun Anggaran 2025</w:t>
      </w:r>
      <w:r>
        <w:rPr>
          <w:spacing w:val="40"/>
          <w:w w:val="120"/>
        </w:rPr>
        <w:t xml:space="preserve"> </w:t>
      </w:r>
      <w:r>
        <w:rPr>
          <w:w w:val="120"/>
        </w:rPr>
        <w:t>:</w:t>
      </w:r>
    </w:p>
    <w:p w:rsidR="00D236AA" w:rsidRDefault="00D236AA">
      <w:pPr>
        <w:pStyle w:val="BodyText"/>
        <w:spacing w:line="379" w:lineRule="auto"/>
        <w:jc w:val="both"/>
        <w:sectPr w:rsidR="00D236AA">
          <w:headerReference w:type="default" r:id="rId18"/>
          <w:pgSz w:w="12240" w:h="20160"/>
          <w:pgMar w:top="680" w:right="1080" w:bottom="280" w:left="1440" w:header="0" w:footer="0" w:gutter="0"/>
          <w:cols w:space="720"/>
        </w:sectPr>
      </w:pPr>
    </w:p>
    <w:p w:rsidR="00D236AA" w:rsidRDefault="000E2E0C">
      <w:pPr>
        <w:spacing w:before="27"/>
        <w:ind w:left="2482" w:right="2695"/>
        <w:jc w:val="center"/>
        <w:rPr>
          <w:rFonts w:ascii="Calibri"/>
        </w:rPr>
      </w:pPr>
      <w:r>
        <w:rPr>
          <w:rFonts w:ascii="Calibri"/>
          <w:spacing w:val="-5"/>
        </w:rPr>
        <w:lastRenderedPageBreak/>
        <w:t>113</w:t>
      </w:r>
    </w:p>
    <w:p w:rsidR="00D236AA" w:rsidRDefault="00D236AA">
      <w:pPr>
        <w:pStyle w:val="BodyText"/>
        <w:rPr>
          <w:rFonts w:ascii="Calibri"/>
          <w:sz w:val="22"/>
        </w:rPr>
      </w:pPr>
    </w:p>
    <w:p w:rsidR="00D236AA" w:rsidRDefault="00D236AA">
      <w:pPr>
        <w:pStyle w:val="BodyText"/>
        <w:spacing w:before="184"/>
        <w:rPr>
          <w:rFonts w:ascii="Calibri"/>
          <w:sz w:val="22"/>
        </w:rPr>
      </w:pPr>
    </w:p>
    <w:p w:rsidR="00D236AA" w:rsidRDefault="000E2E0C">
      <w:pPr>
        <w:spacing w:before="1"/>
        <w:ind w:left="2507" w:right="2489"/>
        <w:jc w:val="center"/>
        <w:rPr>
          <w:rFonts w:ascii="Calibri"/>
          <w:b/>
          <w:sz w:val="28"/>
        </w:rPr>
      </w:pPr>
      <w:r>
        <w:rPr>
          <w:rFonts w:ascii="Calibri"/>
          <w:b/>
          <w:sz w:val="28"/>
        </w:rPr>
        <w:t>TABEL</w:t>
      </w:r>
      <w:r>
        <w:rPr>
          <w:rFonts w:ascii="Calibri"/>
          <w:b/>
          <w:spacing w:val="-9"/>
          <w:sz w:val="28"/>
        </w:rPr>
        <w:t xml:space="preserve"> </w:t>
      </w:r>
      <w:r>
        <w:rPr>
          <w:rFonts w:ascii="Calibri"/>
          <w:b/>
          <w:sz w:val="28"/>
        </w:rPr>
        <w:t>2.5</w:t>
      </w:r>
      <w:r>
        <w:rPr>
          <w:rFonts w:ascii="Calibri"/>
          <w:b/>
          <w:spacing w:val="-3"/>
          <w:sz w:val="28"/>
        </w:rPr>
        <w:t xml:space="preserve"> </w:t>
      </w:r>
      <w:r>
        <w:rPr>
          <w:rFonts w:ascii="Calibri"/>
          <w:b/>
          <w:spacing w:val="-2"/>
          <w:sz w:val="28"/>
        </w:rPr>
        <w:t>(TC.32)</w:t>
      </w:r>
    </w:p>
    <w:p w:rsidR="00D236AA" w:rsidRDefault="000E2E0C">
      <w:pPr>
        <w:spacing w:before="9" w:line="235" w:lineRule="auto"/>
        <w:ind w:left="2482" w:right="2489"/>
        <w:jc w:val="center"/>
        <w:rPr>
          <w:rFonts w:ascii="Calibri"/>
          <w:b/>
          <w:sz w:val="28"/>
        </w:rPr>
      </w:pPr>
      <w:r>
        <w:rPr>
          <w:rFonts w:ascii="Calibri"/>
          <w:b/>
          <w:sz w:val="28"/>
        </w:rPr>
        <w:t>USULAN</w:t>
      </w:r>
      <w:r>
        <w:rPr>
          <w:rFonts w:ascii="Calibri"/>
          <w:b/>
          <w:spacing w:val="-12"/>
          <w:sz w:val="28"/>
        </w:rPr>
        <w:t xml:space="preserve"> </w:t>
      </w:r>
      <w:r>
        <w:rPr>
          <w:rFonts w:ascii="Calibri"/>
          <w:b/>
          <w:sz w:val="28"/>
        </w:rPr>
        <w:t>PROGRAM</w:t>
      </w:r>
      <w:r>
        <w:rPr>
          <w:rFonts w:ascii="Calibri"/>
          <w:b/>
          <w:spacing w:val="-16"/>
          <w:sz w:val="28"/>
        </w:rPr>
        <w:t xml:space="preserve"> </w:t>
      </w:r>
      <w:r>
        <w:rPr>
          <w:rFonts w:ascii="Calibri"/>
          <w:b/>
          <w:sz w:val="28"/>
        </w:rPr>
        <w:t>DAN</w:t>
      </w:r>
      <w:r>
        <w:rPr>
          <w:rFonts w:ascii="Calibri"/>
          <w:b/>
          <w:spacing w:val="-14"/>
          <w:sz w:val="28"/>
        </w:rPr>
        <w:t xml:space="preserve"> </w:t>
      </w:r>
      <w:r>
        <w:rPr>
          <w:rFonts w:ascii="Calibri"/>
          <w:b/>
          <w:sz w:val="28"/>
        </w:rPr>
        <w:t>KEGIATAN</w:t>
      </w:r>
      <w:r>
        <w:rPr>
          <w:rFonts w:ascii="Calibri"/>
          <w:b/>
          <w:spacing w:val="-9"/>
          <w:sz w:val="28"/>
        </w:rPr>
        <w:t xml:space="preserve"> </w:t>
      </w:r>
      <w:r>
        <w:rPr>
          <w:rFonts w:ascii="Calibri"/>
          <w:b/>
          <w:sz w:val="28"/>
        </w:rPr>
        <w:t>DARI</w:t>
      </w:r>
      <w:r>
        <w:rPr>
          <w:rFonts w:ascii="Calibri"/>
          <w:b/>
          <w:spacing w:val="-10"/>
          <w:sz w:val="28"/>
        </w:rPr>
        <w:t xml:space="preserve"> </w:t>
      </w:r>
      <w:r>
        <w:rPr>
          <w:rFonts w:ascii="Calibri"/>
          <w:b/>
          <w:sz w:val="28"/>
        </w:rPr>
        <w:t>PARA</w:t>
      </w:r>
      <w:r>
        <w:rPr>
          <w:rFonts w:ascii="Calibri"/>
          <w:b/>
          <w:spacing w:val="-16"/>
          <w:sz w:val="28"/>
        </w:rPr>
        <w:t xml:space="preserve"> </w:t>
      </w:r>
      <w:r>
        <w:rPr>
          <w:rFonts w:ascii="Calibri"/>
          <w:b/>
          <w:sz w:val="28"/>
        </w:rPr>
        <w:t>PEMANGKU</w:t>
      </w:r>
      <w:r>
        <w:rPr>
          <w:rFonts w:ascii="Calibri"/>
          <w:b/>
          <w:spacing w:val="-16"/>
          <w:sz w:val="28"/>
        </w:rPr>
        <w:t xml:space="preserve"> </w:t>
      </w:r>
      <w:r>
        <w:rPr>
          <w:rFonts w:ascii="Calibri"/>
          <w:b/>
          <w:sz w:val="28"/>
        </w:rPr>
        <w:t>KEPENTINGAN TAHUN ANGGARAN 2025</w:t>
      </w:r>
    </w:p>
    <w:p w:rsidR="00D236AA" w:rsidRDefault="000E2E0C">
      <w:pPr>
        <w:spacing w:before="6"/>
        <w:ind w:left="2498" w:right="2489"/>
        <w:jc w:val="center"/>
        <w:rPr>
          <w:rFonts w:ascii="Calibri"/>
          <w:b/>
          <w:sz w:val="28"/>
        </w:rPr>
      </w:pPr>
      <w:r>
        <w:rPr>
          <w:rFonts w:ascii="Calibri"/>
          <w:b/>
          <w:sz w:val="28"/>
        </w:rPr>
        <w:t>KABUPATEN</w:t>
      </w:r>
      <w:r>
        <w:rPr>
          <w:rFonts w:ascii="Calibri"/>
          <w:b/>
          <w:spacing w:val="-15"/>
          <w:sz w:val="28"/>
        </w:rPr>
        <w:t xml:space="preserve"> </w:t>
      </w:r>
      <w:r>
        <w:rPr>
          <w:rFonts w:ascii="Calibri"/>
          <w:b/>
          <w:spacing w:val="-2"/>
          <w:sz w:val="28"/>
        </w:rPr>
        <w:t>MOJOKERTO</w:t>
      </w:r>
    </w:p>
    <w:p w:rsidR="00D236AA" w:rsidRDefault="00D236AA">
      <w:pPr>
        <w:pStyle w:val="BodyText"/>
        <w:rPr>
          <w:rFonts w:ascii="Calibri"/>
          <w:b/>
          <w:sz w:val="20"/>
        </w:rPr>
      </w:pPr>
    </w:p>
    <w:p w:rsidR="00D236AA" w:rsidRDefault="00D236AA">
      <w:pPr>
        <w:pStyle w:val="BodyText"/>
        <w:spacing w:before="205"/>
        <w:rPr>
          <w:rFonts w:ascii="Calibri"/>
          <w:b/>
          <w:sz w:val="20"/>
        </w:rPr>
      </w:pPr>
    </w:p>
    <w:tbl>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2693"/>
        <w:gridCol w:w="3687"/>
        <w:gridCol w:w="1228"/>
        <w:gridCol w:w="3360"/>
        <w:gridCol w:w="2155"/>
      </w:tblGrid>
      <w:tr w:rsidR="00D236AA">
        <w:trPr>
          <w:trHeight w:val="613"/>
        </w:trPr>
        <w:tc>
          <w:tcPr>
            <w:tcW w:w="533" w:type="dxa"/>
            <w:shd w:val="clear" w:color="auto" w:fill="D0CECE"/>
          </w:tcPr>
          <w:p w:rsidR="00D236AA" w:rsidRDefault="000E2E0C">
            <w:pPr>
              <w:pStyle w:val="TableParagraph"/>
              <w:spacing w:before="169"/>
              <w:ind w:left="39"/>
              <w:jc w:val="center"/>
              <w:rPr>
                <w:rFonts w:ascii="Calibri"/>
                <w:b/>
              </w:rPr>
            </w:pPr>
            <w:r>
              <w:rPr>
                <w:rFonts w:ascii="Calibri"/>
                <w:b/>
                <w:spacing w:val="-5"/>
              </w:rPr>
              <w:t>No.</w:t>
            </w:r>
          </w:p>
        </w:tc>
        <w:tc>
          <w:tcPr>
            <w:tcW w:w="2693" w:type="dxa"/>
            <w:shd w:val="clear" w:color="auto" w:fill="D0CECE"/>
          </w:tcPr>
          <w:p w:rsidR="00D236AA" w:rsidRDefault="000E2E0C">
            <w:pPr>
              <w:pStyle w:val="TableParagraph"/>
              <w:spacing w:before="169"/>
              <w:ind w:left="35"/>
              <w:jc w:val="center"/>
              <w:rPr>
                <w:rFonts w:ascii="Calibri"/>
                <w:b/>
              </w:rPr>
            </w:pPr>
            <w:r>
              <w:rPr>
                <w:rFonts w:ascii="Calibri"/>
                <w:b/>
              </w:rPr>
              <w:t>Program</w:t>
            </w:r>
            <w:r>
              <w:rPr>
                <w:rFonts w:ascii="Calibri"/>
                <w:b/>
                <w:spacing w:val="-8"/>
              </w:rPr>
              <w:t xml:space="preserve"> </w:t>
            </w:r>
            <w:r>
              <w:rPr>
                <w:rFonts w:ascii="Calibri"/>
                <w:b/>
              </w:rPr>
              <w:t>/</w:t>
            </w:r>
            <w:r>
              <w:rPr>
                <w:rFonts w:ascii="Calibri"/>
                <w:b/>
                <w:spacing w:val="-8"/>
              </w:rPr>
              <w:t xml:space="preserve"> </w:t>
            </w:r>
            <w:r>
              <w:rPr>
                <w:rFonts w:ascii="Calibri"/>
                <w:b/>
                <w:spacing w:val="-2"/>
              </w:rPr>
              <w:t>Kegiatan</w:t>
            </w:r>
          </w:p>
        </w:tc>
        <w:tc>
          <w:tcPr>
            <w:tcW w:w="3687" w:type="dxa"/>
            <w:shd w:val="clear" w:color="auto" w:fill="D0CECE"/>
          </w:tcPr>
          <w:p w:rsidR="00D236AA" w:rsidRDefault="000E2E0C">
            <w:pPr>
              <w:pStyle w:val="TableParagraph"/>
              <w:spacing w:before="169"/>
              <w:ind w:left="428" w:right="307"/>
              <w:jc w:val="center"/>
              <w:rPr>
                <w:rFonts w:ascii="Calibri"/>
                <w:b/>
              </w:rPr>
            </w:pPr>
            <w:r>
              <w:rPr>
                <w:rFonts w:ascii="Calibri"/>
                <w:b/>
                <w:spacing w:val="-2"/>
              </w:rPr>
              <w:t>Lokasi</w:t>
            </w:r>
          </w:p>
        </w:tc>
        <w:tc>
          <w:tcPr>
            <w:tcW w:w="1228" w:type="dxa"/>
            <w:shd w:val="clear" w:color="auto" w:fill="D0CECE"/>
          </w:tcPr>
          <w:p w:rsidR="00D236AA" w:rsidRDefault="000E2E0C">
            <w:pPr>
              <w:pStyle w:val="TableParagraph"/>
              <w:spacing w:before="44" w:line="235" w:lineRule="auto"/>
              <w:ind w:left="293" w:hanging="92"/>
              <w:rPr>
                <w:rFonts w:ascii="Calibri"/>
                <w:b/>
              </w:rPr>
            </w:pPr>
            <w:r>
              <w:rPr>
                <w:rFonts w:ascii="Calibri"/>
                <w:b/>
                <w:spacing w:val="-4"/>
              </w:rPr>
              <w:t xml:space="preserve">Indikator </w:t>
            </w:r>
            <w:r>
              <w:rPr>
                <w:rFonts w:ascii="Calibri"/>
                <w:b/>
                <w:spacing w:val="-2"/>
              </w:rPr>
              <w:t>Kinerja</w:t>
            </w:r>
          </w:p>
        </w:tc>
        <w:tc>
          <w:tcPr>
            <w:tcW w:w="3360" w:type="dxa"/>
            <w:shd w:val="clear" w:color="auto" w:fill="D0CECE"/>
          </w:tcPr>
          <w:p w:rsidR="00D236AA" w:rsidRDefault="000E2E0C">
            <w:pPr>
              <w:pStyle w:val="TableParagraph"/>
              <w:spacing w:before="169"/>
              <w:ind w:left="39"/>
              <w:jc w:val="center"/>
              <w:rPr>
                <w:rFonts w:ascii="Calibri"/>
                <w:b/>
              </w:rPr>
            </w:pPr>
            <w:r>
              <w:rPr>
                <w:rFonts w:ascii="Calibri"/>
                <w:b/>
              </w:rPr>
              <w:t>Besaran</w:t>
            </w:r>
            <w:r>
              <w:rPr>
                <w:rFonts w:ascii="Calibri"/>
                <w:b/>
                <w:spacing w:val="-2"/>
              </w:rPr>
              <w:t xml:space="preserve"> </w:t>
            </w:r>
            <w:r>
              <w:rPr>
                <w:rFonts w:ascii="Calibri"/>
                <w:b/>
              </w:rPr>
              <w:t>/</w:t>
            </w:r>
            <w:r>
              <w:rPr>
                <w:rFonts w:ascii="Calibri"/>
                <w:b/>
                <w:spacing w:val="-7"/>
              </w:rPr>
              <w:t xml:space="preserve"> </w:t>
            </w:r>
            <w:r>
              <w:rPr>
                <w:rFonts w:ascii="Calibri"/>
                <w:b/>
                <w:spacing w:val="-2"/>
              </w:rPr>
              <w:t>Volumen</w:t>
            </w:r>
          </w:p>
        </w:tc>
        <w:tc>
          <w:tcPr>
            <w:tcW w:w="2155" w:type="dxa"/>
            <w:shd w:val="clear" w:color="auto" w:fill="D0CECE"/>
          </w:tcPr>
          <w:p w:rsidR="00D236AA" w:rsidRDefault="000E2E0C">
            <w:pPr>
              <w:pStyle w:val="TableParagraph"/>
              <w:spacing w:before="169"/>
              <w:ind w:left="41"/>
              <w:jc w:val="center"/>
              <w:rPr>
                <w:rFonts w:ascii="Calibri"/>
                <w:b/>
              </w:rPr>
            </w:pPr>
            <w:r>
              <w:rPr>
                <w:rFonts w:ascii="Calibri"/>
                <w:b/>
                <w:spacing w:val="-2"/>
              </w:rPr>
              <w:t>Catatan</w:t>
            </w:r>
          </w:p>
        </w:tc>
      </w:tr>
      <w:tr w:rsidR="00D236AA">
        <w:trPr>
          <w:trHeight w:val="302"/>
        </w:trPr>
        <w:tc>
          <w:tcPr>
            <w:tcW w:w="533" w:type="dxa"/>
            <w:shd w:val="clear" w:color="auto" w:fill="D4DCE2"/>
          </w:tcPr>
          <w:p w:rsidR="00D236AA" w:rsidRDefault="000E2E0C">
            <w:pPr>
              <w:pStyle w:val="TableParagraph"/>
              <w:spacing w:before="21" w:line="261" w:lineRule="exact"/>
              <w:ind w:left="39" w:right="16"/>
              <w:jc w:val="center"/>
              <w:rPr>
                <w:rFonts w:ascii="Calibri"/>
                <w:b/>
              </w:rPr>
            </w:pPr>
            <w:r>
              <w:rPr>
                <w:rFonts w:ascii="Calibri"/>
                <w:b/>
                <w:spacing w:val="-5"/>
              </w:rPr>
              <w:t>(1)</w:t>
            </w:r>
          </w:p>
        </w:tc>
        <w:tc>
          <w:tcPr>
            <w:tcW w:w="2693" w:type="dxa"/>
            <w:shd w:val="clear" w:color="auto" w:fill="D4DCE2"/>
          </w:tcPr>
          <w:p w:rsidR="00D236AA" w:rsidRDefault="000E2E0C">
            <w:pPr>
              <w:pStyle w:val="TableParagraph"/>
              <w:spacing w:before="21" w:line="261" w:lineRule="exact"/>
              <w:ind w:left="35" w:right="12"/>
              <w:jc w:val="center"/>
              <w:rPr>
                <w:rFonts w:ascii="Calibri"/>
                <w:b/>
              </w:rPr>
            </w:pPr>
            <w:r>
              <w:rPr>
                <w:rFonts w:ascii="Calibri"/>
                <w:b/>
                <w:spacing w:val="-5"/>
              </w:rPr>
              <w:t>(2)</w:t>
            </w:r>
          </w:p>
        </w:tc>
        <w:tc>
          <w:tcPr>
            <w:tcW w:w="3687" w:type="dxa"/>
            <w:shd w:val="clear" w:color="auto" w:fill="D4DCE2"/>
          </w:tcPr>
          <w:p w:rsidR="00D236AA" w:rsidRDefault="000E2E0C">
            <w:pPr>
              <w:pStyle w:val="TableParagraph"/>
              <w:spacing w:before="21" w:line="261" w:lineRule="exact"/>
              <w:ind w:left="428" w:right="399"/>
              <w:jc w:val="center"/>
              <w:rPr>
                <w:rFonts w:ascii="Calibri"/>
                <w:b/>
              </w:rPr>
            </w:pPr>
            <w:r>
              <w:rPr>
                <w:rFonts w:ascii="Calibri"/>
                <w:b/>
                <w:spacing w:val="-5"/>
              </w:rPr>
              <w:t>(3)</w:t>
            </w:r>
          </w:p>
        </w:tc>
        <w:tc>
          <w:tcPr>
            <w:tcW w:w="1228" w:type="dxa"/>
            <w:shd w:val="clear" w:color="auto" w:fill="D4DCE2"/>
          </w:tcPr>
          <w:p w:rsidR="00D236AA" w:rsidRDefault="000E2E0C">
            <w:pPr>
              <w:pStyle w:val="TableParagraph"/>
              <w:spacing w:before="21" w:line="261" w:lineRule="exact"/>
              <w:ind w:left="20"/>
              <w:jc w:val="center"/>
              <w:rPr>
                <w:rFonts w:ascii="Calibri"/>
                <w:b/>
              </w:rPr>
            </w:pPr>
            <w:r>
              <w:rPr>
                <w:rFonts w:ascii="Calibri"/>
                <w:b/>
                <w:spacing w:val="-5"/>
              </w:rPr>
              <w:t>(4)</w:t>
            </w:r>
          </w:p>
        </w:tc>
        <w:tc>
          <w:tcPr>
            <w:tcW w:w="3360" w:type="dxa"/>
            <w:shd w:val="clear" w:color="auto" w:fill="D4DCE2"/>
          </w:tcPr>
          <w:p w:rsidR="00D236AA" w:rsidRDefault="000E2E0C">
            <w:pPr>
              <w:pStyle w:val="TableParagraph"/>
              <w:spacing w:before="21" w:line="261" w:lineRule="exact"/>
              <w:ind w:left="39" w:right="17"/>
              <w:jc w:val="center"/>
              <w:rPr>
                <w:rFonts w:ascii="Calibri"/>
                <w:b/>
              </w:rPr>
            </w:pPr>
            <w:r>
              <w:rPr>
                <w:rFonts w:ascii="Calibri"/>
                <w:b/>
                <w:spacing w:val="-5"/>
              </w:rPr>
              <w:t>(5)</w:t>
            </w:r>
          </w:p>
        </w:tc>
        <w:tc>
          <w:tcPr>
            <w:tcW w:w="2155" w:type="dxa"/>
            <w:shd w:val="clear" w:color="auto" w:fill="D4DCE2"/>
          </w:tcPr>
          <w:p w:rsidR="00D236AA" w:rsidRDefault="000E2E0C">
            <w:pPr>
              <w:pStyle w:val="TableParagraph"/>
              <w:spacing w:before="21" w:line="261" w:lineRule="exact"/>
              <w:ind w:left="41" w:right="3"/>
              <w:jc w:val="center"/>
              <w:rPr>
                <w:rFonts w:ascii="Calibri"/>
                <w:b/>
              </w:rPr>
            </w:pPr>
            <w:r>
              <w:rPr>
                <w:rFonts w:ascii="Calibri"/>
                <w:b/>
                <w:spacing w:val="-5"/>
              </w:rPr>
              <w:t>(6)</w:t>
            </w:r>
          </w:p>
        </w:tc>
      </w:tr>
      <w:tr w:rsidR="00D236AA">
        <w:trPr>
          <w:trHeight w:val="1732"/>
        </w:trPr>
        <w:tc>
          <w:tcPr>
            <w:tcW w:w="533" w:type="dxa"/>
          </w:tcPr>
          <w:p w:rsidR="00D236AA" w:rsidRDefault="00D236AA">
            <w:pPr>
              <w:pStyle w:val="TableParagraph"/>
              <w:spacing w:before="30"/>
              <w:rPr>
                <w:rFonts w:ascii="Calibri"/>
                <w:b/>
              </w:rPr>
            </w:pPr>
          </w:p>
          <w:p w:rsidR="00D236AA" w:rsidRDefault="000E2E0C">
            <w:pPr>
              <w:pStyle w:val="TableParagraph"/>
              <w:ind w:left="39" w:right="5"/>
              <w:jc w:val="center"/>
              <w:rPr>
                <w:rFonts w:ascii="Calibri"/>
              </w:rPr>
            </w:pPr>
            <w:r>
              <w:rPr>
                <w:rFonts w:ascii="Calibri"/>
                <w:spacing w:val="-5"/>
              </w:rPr>
              <w:t>1.</w:t>
            </w:r>
          </w:p>
        </w:tc>
        <w:tc>
          <w:tcPr>
            <w:tcW w:w="2693" w:type="dxa"/>
          </w:tcPr>
          <w:p w:rsidR="00D236AA" w:rsidRDefault="00D236AA">
            <w:pPr>
              <w:pStyle w:val="TableParagraph"/>
              <w:rPr>
                <w:rFonts w:ascii="Times New Roman"/>
                <w:sz w:val="24"/>
              </w:rPr>
            </w:pPr>
          </w:p>
        </w:tc>
        <w:tc>
          <w:tcPr>
            <w:tcW w:w="3687" w:type="dxa"/>
          </w:tcPr>
          <w:p w:rsidR="00D236AA" w:rsidRDefault="00D236AA">
            <w:pPr>
              <w:pStyle w:val="TableParagraph"/>
              <w:spacing w:before="30"/>
              <w:rPr>
                <w:rFonts w:ascii="Calibri"/>
                <w:b/>
              </w:rPr>
            </w:pPr>
          </w:p>
          <w:p w:rsidR="00D236AA" w:rsidRDefault="000E2E0C">
            <w:pPr>
              <w:pStyle w:val="TableParagraph"/>
              <w:ind w:left="428"/>
              <w:jc w:val="center"/>
              <w:rPr>
                <w:rFonts w:ascii="Calibri"/>
              </w:rPr>
            </w:pPr>
            <w:r>
              <w:rPr>
                <w:rFonts w:ascii="Calibri"/>
                <w:spacing w:val="-2"/>
              </w:rPr>
              <w:t>NIHIL</w:t>
            </w:r>
          </w:p>
        </w:tc>
        <w:tc>
          <w:tcPr>
            <w:tcW w:w="1228" w:type="dxa"/>
          </w:tcPr>
          <w:p w:rsidR="00D236AA" w:rsidRDefault="00D236AA">
            <w:pPr>
              <w:pStyle w:val="TableParagraph"/>
              <w:rPr>
                <w:rFonts w:ascii="Times New Roman"/>
                <w:sz w:val="24"/>
              </w:rPr>
            </w:pPr>
          </w:p>
        </w:tc>
        <w:tc>
          <w:tcPr>
            <w:tcW w:w="3360" w:type="dxa"/>
          </w:tcPr>
          <w:p w:rsidR="00D236AA" w:rsidRDefault="00D236AA">
            <w:pPr>
              <w:pStyle w:val="TableParagraph"/>
              <w:rPr>
                <w:rFonts w:ascii="Times New Roman"/>
                <w:sz w:val="24"/>
              </w:rPr>
            </w:pPr>
          </w:p>
        </w:tc>
        <w:tc>
          <w:tcPr>
            <w:tcW w:w="2155" w:type="dxa"/>
          </w:tcPr>
          <w:p w:rsidR="00D236AA" w:rsidRDefault="00D236AA">
            <w:pPr>
              <w:pStyle w:val="TableParagraph"/>
              <w:rPr>
                <w:rFonts w:ascii="Times New Roman"/>
                <w:sz w:val="24"/>
              </w:rPr>
            </w:pPr>
          </w:p>
        </w:tc>
      </w:tr>
    </w:tbl>
    <w:p w:rsidR="00D236AA" w:rsidRDefault="00D236AA">
      <w:pPr>
        <w:pStyle w:val="TableParagraph"/>
        <w:rPr>
          <w:rFonts w:ascii="Times New Roman"/>
          <w:sz w:val="24"/>
        </w:rPr>
        <w:sectPr w:rsidR="00D236AA">
          <w:headerReference w:type="default" r:id="rId19"/>
          <w:pgSz w:w="20160" w:h="12240" w:orient="landscape"/>
          <w:pgMar w:top="680" w:right="2880" w:bottom="280" w:left="2880" w:header="0" w:footer="0" w:gutter="0"/>
          <w:cols w:space="720"/>
        </w:sectPr>
      </w:pPr>
    </w:p>
    <w:p w:rsidR="00D236AA" w:rsidRDefault="000E2E0C">
      <w:pPr>
        <w:pStyle w:val="Heading1"/>
        <w:tabs>
          <w:tab w:val="left" w:pos="907"/>
        </w:tabs>
        <w:spacing w:before="105"/>
        <w:ind w:right="0"/>
      </w:pPr>
      <w:bookmarkStart w:id="40" w:name="BAB_III"/>
      <w:bookmarkEnd w:id="40"/>
      <w:r>
        <w:rPr>
          <w:spacing w:val="-5"/>
          <w:w w:val="115"/>
        </w:rPr>
        <w:lastRenderedPageBreak/>
        <w:t>BAB</w:t>
      </w:r>
      <w:r>
        <w:tab/>
      </w:r>
      <w:r>
        <w:rPr>
          <w:spacing w:val="-5"/>
          <w:w w:val="115"/>
        </w:rPr>
        <w:t>III</w:t>
      </w:r>
    </w:p>
    <w:p w:rsidR="00D236AA" w:rsidRDefault="000E2E0C">
      <w:pPr>
        <w:spacing w:before="208"/>
        <w:ind w:left="1024" w:right="1029"/>
        <w:jc w:val="center"/>
        <w:rPr>
          <w:b/>
          <w:sz w:val="31"/>
        </w:rPr>
      </w:pPr>
      <w:r>
        <w:rPr>
          <w:b/>
          <w:w w:val="115"/>
          <w:sz w:val="31"/>
        </w:rPr>
        <w:t>TUJUAN</w:t>
      </w:r>
      <w:r>
        <w:rPr>
          <w:b/>
          <w:spacing w:val="45"/>
          <w:w w:val="115"/>
          <w:sz w:val="31"/>
        </w:rPr>
        <w:t xml:space="preserve"> </w:t>
      </w:r>
      <w:r>
        <w:rPr>
          <w:b/>
          <w:w w:val="115"/>
          <w:sz w:val="31"/>
        </w:rPr>
        <w:t>DAN</w:t>
      </w:r>
      <w:r>
        <w:rPr>
          <w:b/>
          <w:spacing w:val="45"/>
          <w:w w:val="115"/>
          <w:sz w:val="31"/>
        </w:rPr>
        <w:t xml:space="preserve"> </w:t>
      </w:r>
      <w:r>
        <w:rPr>
          <w:b/>
          <w:w w:val="115"/>
          <w:sz w:val="31"/>
        </w:rPr>
        <w:t>SASARAN</w:t>
      </w:r>
      <w:r>
        <w:rPr>
          <w:b/>
          <w:spacing w:val="54"/>
          <w:w w:val="115"/>
          <w:sz w:val="31"/>
        </w:rPr>
        <w:t xml:space="preserve"> </w:t>
      </w:r>
      <w:r>
        <w:rPr>
          <w:b/>
          <w:w w:val="115"/>
          <w:sz w:val="31"/>
        </w:rPr>
        <w:t>PERANGKAT</w:t>
      </w:r>
      <w:r>
        <w:rPr>
          <w:b/>
          <w:spacing w:val="50"/>
          <w:w w:val="115"/>
          <w:sz w:val="31"/>
        </w:rPr>
        <w:t xml:space="preserve"> </w:t>
      </w:r>
      <w:r>
        <w:rPr>
          <w:b/>
          <w:spacing w:val="-2"/>
          <w:w w:val="115"/>
          <w:sz w:val="31"/>
        </w:rPr>
        <w:t>DAERAH</w:t>
      </w:r>
    </w:p>
    <w:p w:rsidR="00D236AA" w:rsidRDefault="00D236AA">
      <w:pPr>
        <w:pStyle w:val="BodyText"/>
        <w:spacing w:before="251"/>
        <w:rPr>
          <w:b/>
          <w:sz w:val="31"/>
        </w:rPr>
      </w:pPr>
    </w:p>
    <w:p w:rsidR="00D236AA" w:rsidRDefault="000E2E0C">
      <w:pPr>
        <w:pStyle w:val="Heading2"/>
        <w:spacing w:before="1"/>
        <w:ind w:left="259"/>
        <w:jc w:val="left"/>
      </w:pPr>
      <w:bookmarkStart w:id="41" w:name="Visi_dan_Misi"/>
      <w:bookmarkEnd w:id="41"/>
      <w:r>
        <w:rPr>
          <w:w w:val="115"/>
        </w:rPr>
        <w:t>Visi</w:t>
      </w:r>
      <w:r>
        <w:rPr>
          <w:spacing w:val="11"/>
          <w:w w:val="115"/>
        </w:rPr>
        <w:t xml:space="preserve"> </w:t>
      </w:r>
      <w:r>
        <w:rPr>
          <w:w w:val="115"/>
        </w:rPr>
        <w:t>dan</w:t>
      </w:r>
      <w:r>
        <w:rPr>
          <w:spacing w:val="15"/>
          <w:w w:val="115"/>
        </w:rPr>
        <w:t xml:space="preserve"> </w:t>
      </w:r>
      <w:r>
        <w:rPr>
          <w:spacing w:val="-4"/>
          <w:w w:val="115"/>
        </w:rPr>
        <w:t>Misi</w:t>
      </w:r>
    </w:p>
    <w:p w:rsidR="00D236AA" w:rsidRDefault="00D236AA">
      <w:pPr>
        <w:pStyle w:val="BodyText"/>
        <w:rPr>
          <w:b/>
        </w:rPr>
      </w:pPr>
    </w:p>
    <w:p w:rsidR="00D236AA" w:rsidRDefault="00D236AA">
      <w:pPr>
        <w:pStyle w:val="BodyText"/>
        <w:spacing w:before="26"/>
        <w:rPr>
          <w:b/>
        </w:rPr>
      </w:pPr>
    </w:p>
    <w:p w:rsidR="00D236AA" w:rsidRDefault="000E2E0C">
      <w:pPr>
        <w:ind w:left="259"/>
        <w:rPr>
          <w:b/>
          <w:sz w:val="23"/>
        </w:rPr>
      </w:pPr>
      <w:r>
        <w:rPr>
          <w:b/>
          <w:spacing w:val="-4"/>
          <w:w w:val="115"/>
          <w:sz w:val="23"/>
        </w:rPr>
        <w:t>Visi</w:t>
      </w:r>
    </w:p>
    <w:p w:rsidR="00D236AA" w:rsidRDefault="00D236AA">
      <w:pPr>
        <w:pStyle w:val="BodyText"/>
        <w:spacing w:before="85"/>
        <w:rPr>
          <w:b/>
        </w:rPr>
      </w:pPr>
    </w:p>
    <w:p w:rsidR="00D236AA" w:rsidRDefault="000E2E0C">
      <w:pPr>
        <w:pStyle w:val="ListParagraph"/>
        <w:numPr>
          <w:ilvl w:val="0"/>
          <w:numId w:val="11"/>
        </w:numPr>
        <w:tabs>
          <w:tab w:val="left" w:pos="1387"/>
          <w:tab w:val="left" w:pos="1393"/>
        </w:tabs>
        <w:spacing w:line="376" w:lineRule="auto"/>
        <w:ind w:right="101" w:hanging="562"/>
        <w:rPr>
          <w:sz w:val="23"/>
        </w:rPr>
      </w:pPr>
      <w:r>
        <w:rPr>
          <w:w w:val="115"/>
          <w:sz w:val="23"/>
        </w:rPr>
        <w:t>Penetapan visi sebagai bagian dari proses perencanaan pembangunan Dinas</w:t>
      </w:r>
      <w:r>
        <w:rPr>
          <w:spacing w:val="40"/>
          <w:w w:val="115"/>
          <w:sz w:val="23"/>
        </w:rPr>
        <w:t xml:space="preserve"> </w:t>
      </w:r>
      <w:r>
        <w:rPr>
          <w:w w:val="115"/>
          <w:sz w:val="23"/>
        </w:rPr>
        <w:t>Sosial</w:t>
      </w:r>
      <w:r>
        <w:rPr>
          <w:spacing w:val="80"/>
          <w:w w:val="115"/>
          <w:sz w:val="23"/>
        </w:rPr>
        <w:t xml:space="preserve"> </w:t>
      </w:r>
      <w:r>
        <w:rPr>
          <w:w w:val="115"/>
          <w:sz w:val="23"/>
        </w:rPr>
        <w:t>Kabupaten</w:t>
      </w:r>
      <w:r>
        <w:rPr>
          <w:spacing w:val="80"/>
          <w:w w:val="115"/>
          <w:sz w:val="23"/>
        </w:rPr>
        <w:t xml:space="preserve"> </w:t>
      </w:r>
      <w:r>
        <w:rPr>
          <w:w w:val="115"/>
          <w:sz w:val="23"/>
        </w:rPr>
        <w:t>Mojokerto,</w:t>
      </w:r>
      <w:r>
        <w:rPr>
          <w:spacing w:val="80"/>
          <w:w w:val="115"/>
          <w:sz w:val="23"/>
        </w:rPr>
        <w:t xml:space="preserve"> </w:t>
      </w:r>
      <w:r>
        <w:rPr>
          <w:w w:val="115"/>
          <w:sz w:val="23"/>
        </w:rPr>
        <w:t>merupakan</w:t>
      </w:r>
      <w:r>
        <w:rPr>
          <w:spacing w:val="80"/>
          <w:w w:val="115"/>
          <w:sz w:val="23"/>
        </w:rPr>
        <w:t xml:space="preserve"> </w:t>
      </w:r>
      <w:r>
        <w:rPr>
          <w:w w:val="115"/>
          <w:sz w:val="23"/>
        </w:rPr>
        <w:t>langkah</w:t>
      </w:r>
      <w:r>
        <w:rPr>
          <w:spacing w:val="80"/>
          <w:w w:val="115"/>
          <w:sz w:val="23"/>
        </w:rPr>
        <w:t xml:space="preserve"> </w:t>
      </w:r>
      <w:r>
        <w:rPr>
          <w:w w:val="115"/>
          <w:sz w:val="23"/>
        </w:rPr>
        <w:t>penting dalam</w:t>
      </w:r>
      <w:r>
        <w:rPr>
          <w:spacing w:val="40"/>
          <w:w w:val="115"/>
          <w:sz w:val="23"/>
        </w:rPr>
        <w:t xml:space="preserve"> </w:t>
      </w:r>
      <w:r>
        <w:rPr>
          <w:w w:val="115"/>
          <w:sz w:val="23"/>
        </w:rPr>
        <w:t>penyelenggaraan</w:t>
      </w:r>
      <w:r>
        <w:rPr>
          <w:spacing w:val="40"/>
          <w:w w:val="115"/>
          <w:sz w:val="23"/>
        </w:rPr>
        <w:t xml:space="preserve"> </w:t>
      </w:r>
      <w:r>
        <w:rPr>
          <w:w w:val="115"/>
          <w:sz w:val="23"/>
        </w:rPr>
        <w:t>pemerintahan,</w:t>
      </w:r>
      <w:r>
        <w:rPr>
          <w:spacing w:val="40"/>
          <w:w w:val="115"/>
          <w:sz w:val="23"/>
        </w:rPr>
        <w:t xml:space="preserve"> </w:t>
      </w:r>
      <w:r>
        <w:rPr>
          <w:w w:val="115"/>
          <w:sz w:val="23"/>
        </w:rPr>
        <w:t>pelaksanaan</w:t>
      </w:r>
      <w:r>
        <w:rPr>
          <w:spacing w:val="40"/>
          <w:w w:val="115"/>
          <w:sz w:val="23"/>
        </w:rPr>
        <w:t xml:space="preserve"> </w:t>
      </w:r>
      <w:r>
        <w:rPr>
          <w:w w:val="115"/>
          <w:sz w:val="23"/>
        </w:rPr>
        <w:t>pembangunan</w:t>
      </w:r>
      <w:r>
        <w:rPr>
          <w:spacing w:val="80"/>
          <w:w w:val="115"/>
          <w:sz w:val="23"/>
        </w:rPr>
        <w:t xml:space="preserve"> </w:t>
      </w:r>
      <w:r>
        <w:rPr>
          <w:w w:val="115"/>
          <w:sz w:val="23"/>
        </w:rPr>
        <w:t xml:space="preserve">dan pembinaan kemasyarakatan. Visi yang disusun memberikan gambaran ideal yang hendak diwujudkan Dinas Sosial Kabupaten </w:t>
      </w:r>
      <w:r>
        <w:rPr>
          <w:spacing w:val="-2"/>
          <w:w w:val="115"/>
          <w:sz w:val="23"/>
        </w:rPr>
        <w:t>Mojokerto.</w:t>
      </w:r>
    </w:p>
    <w:p w:rsidR="00D236AA" w:rsidRDefault="00D236AA">
      <w:pPr>
        <w:pStyle w:val="BodyText"/>
        <w:spacing w:before="148"/>
      </w:pPr>
    </w:p>
    <w:p w:rsidR="00D236AA" w:rsidRDefault="000E2E0C">
      <w:pPr>
        <w:pStyle w:val="ListParagraph"/>
        <w:numPr>
          <w:ilvl w:val="0"/>
          <w:numId w:val="11"/>
        </w:numPr>
        <w:tabs>
          <w:tab w:val="left" w:pos="1387"/>
          <w:tab w:val="left" w:pos="1393"/>
        </w:tabs>
        <w:spacing w:line="376" w:lineRule="auto"/>
        <w:ind w:right="98" w:hanging="562"/>
        <w:rPr>
          <w:sz w:val="23"/>
        </w:rPr>
      </w:pPr>
      <w:r>
        <w:rPr>
          <w:w w:val="120"/>
          <w:sz w:val="23"/>
        </w:rPr>
        <w:t>Visi Dinas Sosial Kabupaten Mojokerto adalah yang disusun di Dinas Sosial Kabupaten Mojokerto digali bersama, diupayakan pencapaiannya secara</w:t>
      </w:r>
      <w:r>
        <w:rPr>
          <w:spacing w:val="-1"/>
          <w:w w:val="120"/>
          <w:sz w:val="23"/>
        </w:rPr>
        <w:t xml:space="preserve"> </w:t>
      </w:r>
      <w:r>
        <w:rPr>
          <w:w w:val="120"/>
          <w:sz w:val="23"/>
        </w:rPr>
        <w:t>bersama-sama</w:t>
      </w:r>
      <w:r>
        <w:rPr>
          <w:spacing w:val="-1"/>
          <w:w w:val="120"/>
          <w:sz w:val="23"/>
        </w:rPr>
        <w:t xml:space="preserve"> </w:t>
      </w:r>
      <w:r>
        <w:rPr>
          <w:w w:val="120"/>
          <w:sz w:val="23"/>
        </w:rPr>
        <w:t>karena</w:t>
      </w:r>
      <w:r>
        <w:rPr>
          <w:spacing w:val="-1"/>
          <w:w w:val="120"/>
          <w:sz w:val="23"/>
        </w:rPr>
        <w:t xml:space="preserve"> </w:t>
      </w:r>
      <w:r>
        <w:rPr>
          <w:w w:val="120"/>
          <w:sz w:val="23"/>
        </w:rPr>
        <w:t>visi</w:t>
      </w:r>
      <w:r>
        <w:rPr>
          <w:spacing w:val="-9"/>
          <w:w w:val="120"/>
          <w:sz w:val="23"/>
        </w:rPr>
        <w:t xml:space="preserve"> </w:t>
      </w:r>
      <w:r>
        <w:rPr>
          <w:w w:val="120"/>
          <w:sz w:val="23"/>
        </w:rPr>
        <w:t>tersebut</w:t>
      </w:r>
      <w:r>
        <w:rPr>
          <w:spacing w:val="-6"/>
          <w:w w:val="120"/>
          <w:sz w:val="23"/>
        </w:rPr>
        <w:t xml:space="preserve"> </w:t>
      </w:r>
      <w:r>
        <w:rPr>
          <w:w w:val="120"/>
          <w:sz w:val="23"/>
        </w:rPr>
        <w:t>merupakan milik</w:t>
      </w:r>
      <w:r>
        <w:rPr>
          <w:spacing w:val="-10"/>
          <w:w w:val="120"/>
          <w:sz w:val="23"/>
        </w:rPr>
        <w:t xml:space="preserve"> </w:t>
      </w:r>
      <w:r>
        <w:rPr>
          <w:w w:val="120"/>
          <w:sz w:val="23"/>
        </w:rPr>
        <w:t>bersama</w:t>
      </w:r>
      <w:r>
        <w:rPr>
          <w:spacing w:val="-9"/>
          <w:w w:val="120"/>
          <w:sz w:val="23"/>
        </w:rPr>
        <w:t xml:space="preserve"> </w:t>
      </w:r>
      <w:r>
        <w:rPr>
          <w:w w:val="120"/>
          <w:sz w:val="23"/>
        </w:rPr>
        <w:t>yang</w:t>
      </w:r>
      <w:r>
        <w:rPr>
          <w:spacing w:val="-8"/>
          <w:w w:val="120"/>
          <w:sz w:val="23"/>
        </w:rPr>
        <w:t xml:space="preserve"> </w:t>
      </w:r>
      <w:r>
        <w:rPr>
          <w:w w:val="120"/>
          <w:sz w:val="23"/>
        </w:rPr>
        <w:t>diyakini</w:t>
      </w:r>
      <w:r>
        <w:rPr>
          <w:spacing w:val="-4"/>
          <w:w w:val="120"/>
          <w:sz w:val="23"/>
        </w:rPr>
        <w:t xml:space="preserve"> </w:t>
      </w:r>
      <w:r>
        <w:rPr>
          <w:w w:val="120"/>
          <w:sz w:val="23"/>
        </w:rPr>
        <w:t>dapat</w:t>
      </w:r>
      <w:r>
        <w:rPr>
          <w:spacing w:val="-3"/>
          <w:w w:val="120"/>
          <w:sz w:val="23"/>
        </w:rPr>
        <w:t xml:space="preserve"> </w:t>
      </w:r>
      <w:r>
        <w:rPr>
          <w:w w:val="120"/>
          <w:sz w:val="23"/>
        </w:rPr>
        <w:t>dicapai</w:t>
      </w:r>
      <w:r>
        <w:rPr>
          <w:spacing w:val="-5"/>
          <w:w w:val="120"/>
          <w:sz w:val="23"/>
        </w:rPr>
        <w:t xml:space="preserve"> </w:t>
      </w:r>
      <w:r>
        <w:rPr>
          <w:w w:val="120"/>
          <w:sz w:val="23"/>
        </w:rPr>
        <w:t>bersama</w:t>
      </w:r>
      <w:r>
        <w:rPr>
          <w:spacing w:val="-9"/>
          <w:w w:val="120"/>
          <w:sz w:val="23"/>
        </w:rPr>
        <w:t xml:space="preserve"> </w:t>
      </w:r>
      <w:r>
        <w:rPr>
          <w:w w:val="120"/>
          <w:sz w:val="23"/>
        </w:rPr>
        <w:t>aparatur</w:t>
      </w:r>
      <w:r>
        <w:rPr>
          <w:spacing w:val="-8"/>
          <w:w w:val="120"/>
          <w:sz w:val="23"/>
        </w:rPr>
        <w:t xml:space="preserve"> </w:t>
      </w:r>
      <w:r>
        <w:rPr>
          <w:w w:val="120"/>
          <w:sz w:val="23"/>
        </w:rPr>
        <w:t>yang</w:t>
      </w:r>
      <w:r>
        <w:rPr>
          <w:spacing w:val="-3"/>
          <w:w w:val="120"/>
          <w:sz w:val="23"/>
        </w:rPr>
        <w:t xml:space="preserve"> </w:t>
      </w:r>
      <w:r>
        <w:rPr>
          <w:w w:val="120"/>
          <w:sz w:val="23"/>
        </w:rPr>
        <w:t>ada di Dinas Sosial Kabupaten Mojokerto. Visi yang disusun ini diharapkan mampu menjadi akselerator dan dinamisator bagi upaya peningkatan kinerja aparatur.</w:t>
      </w:r>
    </w:p>
    <w:p w:rsidR="00D236AA" w:rsidRDefault="00D236AA">
      <w:pPr>
        <w:pStyle w:val="BodyText"/>
        <w:spacing w:before="238"/>
      </w:pPr>
    </w:p>
    <w:p w:rsidR="00D236AA" w:rsidRDefault="000E2E0C">
      <w:pPr>
        <w:pStyle w:val="Heading2"/>
        <w:ind w:left="259"/>
        <w:jc w:val="left"/>
      </w:pPr>
      <w:bookmarkStart w:id="42" w:name="Visi"/>
      <w:bookmarkEnd w:id="42"/>
      <w:r>
        <w:rPr>
          <w:spacing w:val="-4"/>
          <w:w w:val="115"/>
        </w:rPr>
        <w:t>Visi</w:t>
      </w:r>
    </w:p>
    <w:p w:rsidR="00D236AA" w:rsidRDefault="00D236AA">
      <w:pPr>
        <w:pStyle w:val="BodyText"/>
        <w:spacing w:before="89"/>
        <w:rPr>
          <w:b/>
        </w:rPr>
      </w:pPr>
    </w:p>
    <w:p w:rsidR="00D236AA" w:rsidRDefault="000E2E0C">
      <w:pPr>
        <w:tabs>
          <w:tab w:val="left" w:pos="3280"/>
        </w:tabs>
        <w:spacing w:before="1" w:line="372" w:lineRule="auto"/>
        <w:ind w:left="1393" w:right="248"/>
        <w:rPr>
          <w:b/>
          <w:i/>
          <w:sz w:val="23"/>
        </w:rPr>
      </w:pPr>
      <w:r>
        <w:rPr>
          <w:b/>
          <w:i/>
          <w:spacing w:val="-2"/>
          <w:w w:val="120"/>
          <w:sz w:val="23"/>
        </w:rPr>
        <w:t>Terwujudnya</w:t>
      </w:r>
      <w:r>
        <w:rPr>
          <w:b/>
          <w:i/>
          <w:sz w:val="23"/>
        </w:rPr>
        <w:tab/>
      </w:r>
      <w:r>
        <w:rPr>
          <w:b/>
          <w:i/>
          <w:w w:val="120"/>
          <w:sz w:val="23"/>
        </w:rPr>
        <w:t>Kabupaten</w:t>
      </w:r>
      <w:r>
        <w:rPr>
          <w:b/>
          <w:i/>
          <w:spacing w:val="34"/>
          <w:w w:val="120"/>
          <w:sz w:val="23"/>
        </w:rPr>
        <w:t xml:space="preserve"> </w:t>
      </w:r>
      <w:r>
        <w:rPr>
          <w:b/>
          <w:i/>
          <w:w w:val="120"/>
          <w:sz w:val="23"/>
        </w:rPr>
        <w:t>Mojokerto</w:t>
      </w:r>
      <w:r>
        <w:rPr>
          <w:b/>
          <w:i/>
          <w:spacing w:val="32"/>
          <w:w w:val="120"/>
          <w:sz w:val="23"/>
        </w:rPr>
        <w:t xml:space="preserve"> </w:t>
      </w:r>
      <w:r>
        <w:rPr>
          <w:b/>
          <w:i/>
          <w:w w:val="120"/>
          <w:sz w:val="23"/>
        </w:rPr>
        <w:t>yang</w:t>
      </w:r>
      <w:r>
        <w:rPr>
          <w:b/>
          <w:i/>
          <w:spacing w:val="30"/>
          <w:w w:val="120"/>
          <w:sz w:val="23"/>
        </w:rPr>
        <w:t xml:space="preserve"> </w:t>
      </w:r>
      <w:r>
        <w:rPr>
          <w:b/>
          <w:i/>
          <w:w w:val="120"/>
          <w:sz w:val="23"/>
        </w:rPr>
        <w:t>Lebih</w:t>
      </w:r>
      <w:r>
        <w:rPr>
          <w:b/>
          <w:i/>
          <w:spacing w:val="34"/>
          <w:w w:val="120"/>
          <w:sz w:val="23"/>
        </w:rPr>
        <w:t xml:space="preserve"> </w:t>
      </w:r>
      <w:r>
        <w:rPr>
          <w:b/>
          <w:i/>
          <w:w w:val="120"/>
          <w:sz w:val="23"/>
        </w:rPr>
        <w:t>Maju,</w:t>
      </w:r>
      <w:r>
        <w:rPr>
          <w:b/>
          <w:i/>
          <w:spacing w:val="30"/>
          <w:w w:val="120"/>
          <w:sz w:val="23"/>
        </w:rPr>
        <w:t xml:space="preserve"> </w:t>
      </w:r>
      <w:r>
        <w:rPr>
          <w:b/>
          <w:i/>
          <w:w w:val="120"/>
          <w:sz w:val="23"/>
        </w:rPr>
        <w:t>Adil</w:t>
      </w:r>
      <w:r>
        <w:rPr>
          <w:b/>
          <w:i/>
          <w:spacing w:val="34"/>
          <w:w w:val="120"/>
          <w:sz w:val="23"/>
        </w:rPr>
        <w:t xml:space="preserve"> </w:t>
      </w:r>
      <w:r>
        <w:rPr>
          <w:b/>
          <w:i/>
          <w:w w:val="120"/>
          <w:sz w:val="23"/>
        </w:rPr>
        <w:t xml:space="preserve">dan </w:t>
      </w:r>
      <w:r>
        <w:rPr>
          <w:b/>
          <w:i/>
          <w:spacing w:val="-2"/>
          <w:w w:val="120"/>
          <w:sz w:val="23"/>
        </w:rPr>
        <w:t>Makmur</w:t>
      </w:r>
    </w:p>
    <w:p w:rsidR="00D236AA" w:rsidRDefault="000E2E0C">
      <w:pPr>
        <w:pStyle w:val="Heading2"/>
        <w:spacing w:before="201"/>
        <w:ind w:left="259"/>
        <w:jc w:val="left"/>
      </w:pPr>
      <w:bookmarkStart w:id="43" w:name="Misi"/>
      <w:bookmarkEnd w:id="43"/>
      <w:r>
        <w:rPr>
          <w:spacing w:val="-4"/>
          <w:w w:val="115"/>
        </w:rPr>
        <w:t>Misi</w:t>
      </w:r>
    </w:p>
    <w:p w:rsidR="00D236AA" w:rsidRDefault="00D236AA">
      <w:pPr>
        <w:pStyle w:val="BodyText"/>
        <w:spacing w:before="94"/>
        <w:rPr>
          <w:b/>
        </w:rPr>
      </w:pPr>
    </w:p>
    <w:p w:rsidR="00D236AA" w:rsidRDefault="000E2E0C">
      <w:pPr>
        <w:pStyle w:val="BodyText"/>
        <w:spacing w:line="379" w:lineRule="auto"/>
        <w:ind w:left="1393" w:right="110"/>
      </w:pPr>
      <w:r>
        <w:rPr>
          <w:w w:val="120"/>
        </w:rPr>
        <w:t>Untuk</w:t>
      </w:r>
      <w:r>
        <w:rPr>
          <w:spacing w:val="-9"/>
          <w:w w:val="120"/>
        </w:rPr>
        <w:t xml:space="preserve"> </w:t>
      </w:r>
      <w:r>
        <w:rPr>
          <w:w w:val="120"/>
        </w:rPr>
        <w:t>mewujudkan</w:t>
      </w:r>
      <w:r>
        <w:rPr>
          <w:spacing w:val="-8"/>
          <w:w w:val="120"/>
        </w:rPr>
        <w:t xml:space="preserve"> </w:t>
      </w:r>
      <w:r>
        <w:rPr>
          <w:w w:val="120"/>
        </w:rPr>
        <w:t>pencapaian</w:t>
      </w:r>
      <w:r>
        <w:rPr>
          <w:spacing w:val="-1"/>
          <w:w w:val="120"/>
        </w:rPr>
        <w:t xml:space="preserve"> </w:t>
      </w:r>
      <w:r>
        <w:rPr>
          <w:w w:val="120"/>
        </w:rPr>
        <w:t>visi</w:t>
      </w:r>
      <w:r>
        <w:rPr>
          <w:spacing w:val="-4"/>
          <w:w w:val="120"/>
        </w:rPr>
        <w:t xml:space="preserve"> </w:t>
      </w:r>
      <w:r>
        <w:rPr>
          <w:w w:val="120"/>
        </w:rPr>
        <w:t>tersebut</w:t>
      </w:r>
      <w:r>
        <w:rPr>
          <w:spacing w:val="-6"/>
          <w:w w:val="120"/>
        </w:rPr>
        <w:t xml:space="preserve"> </w:t>
      </w:r>
      <w:r>
        <w:rPr>
          <w:w w:val="120"/>
        </w:rPr>
        <w:t>di</w:t>
      </w:r>
      <w:r>
        <w:rPr>
          <w:spacing w:val="-8"/>
          <w:w w:val="120"/>
        </w:rPr>
        <w:t xml:space="preserve"> </w:t>
      </w:r>
      <w:r>
        <w:rPr>
          <w:w w:val="120"/>
        </w:rPr>
        <w:t>atas</w:t>
      </w:r>
      <w:r>
        <w:rPr>
          <w:spacing w:val="-3"/>
          <w:w w:val="120"/>
        </w:rPr>
        <w:t xml:space="preserve"> </w:t>
      </w:r>
      <w:r>
        <w:rPr>
          <w:w w:val="120"/>
        </w:rPr>
        <w:t>disusunlah</w:t>
      </w:r>
      <w:r>
        <w:rPr>
          <w:spacing w:val="-8"/>
          <w:w w:val="120"/>
        </w:rPr>
        <w:t xml:space="preserve"> </w:t>
      </w:r>
      <w:r>
        <w:rPr>
          <w:w w:val="120"/>
        </w:rPr>
        <w:t>misi Dinas Sosial Kabupaten Mojokerto Tahun 2025-2029</w:t>
      </w:r>
      <w:r>
        <w:rPr>
          <w:spacing w:val="-3"/>
          <w:w w:val="120"/>
        </w:rPr>
        <w:t xml:space="preserve"> </w:t>
      </w:r>
      <w:r>
        <w:rPr>
          <w:w w:val="120"/>
        </w:rPr>
        <w:t>adalah :</w:t>
      </w:r>
    </w:p>
    <w:p w:rsidR="00D236AA" w:rsidRDefault="00D236AA">
      <w:pPr>
        <w:pStyle w:val="BodyText"/>
        <w:spacing w:before="93"/>
      </w:pPr>
    </w:p>
    <w:p w:rsidR="00D236AA" w:rsidRDefault="000E2E0C">
      <w:pPr>
        <w:spacing w:line="374" w:lineRule="auto"/>
        <w:ind w:left="2531" w:right="115" w:hanging="1138"/>
        <w:jc w:val="both"/>
        <w:rPr>
          <w:b/>
          <w:i/>
          <w:sz w:val="23"/>
        </w:rPr>
      </w:pPr>
      <w:r>
        <w:rPr>
          <w:b/>
          <w:i/>
          <w:w w:val="120"/>
          <w:sz w:val="23"/>
        </w:rPr>
        <w:t>Misi 3 : Membangun kemandirian ekonomi bagi industri pada semua tingkatan, koperasi dan UM (Usaha Mikro) serta BUMDesa yang berbasis Masyarakat.</w:t>
      </w:r>
    </w:p>
    <w:p w:rsidR="00D236AA" w:rsidRDefault="00D236AA">
      <w:pPr>
        <w:spacing w:line="374" w:lineRule="auto"/>
        <w:jc w:val="both"/>
        <w:rPr>
          <w:b/>
          <w:i/>
          <w:sz w:val="23"/>
        </w:rPr>
        <w:sectPr w:rsidR="00D236AA">
          <w:headerReference w:type="default" r:id="rId20"/>
          <w:pgSz w:w="12240" w:h="20160"/>
          <w:pgMar w:top="1240" w:right="1080" w:bottom="280" w:left="1440" w:header="756" w:footer="0" w:gutter="0"/>
          <w:pgNumType w:start="114"/>
          <w:cols w:space="720"/>
        </w:sectPr>
      </w:pPr>
    </w:p>
    <w:p w:rsidR="00D236AA" w:rsidRDefault="000E2E0C">
      <w:pPr>
        <w:pStyle w:val="Heading2"/>
        <w:numPr>
          <w:ilvl w:val="1"/>
          <w:numId w:val="10"/>
        </w:numPr>
        <w:tabs>
          <w:tab w:val="left" w:pos="823"/>
        </w:tabs>
        <w:spacing w:before="95"/>
        <w:ind w:left="823" w:hanging="564"/>
      </w:pPr>
      <w:bookmarkStart w:id="44" w:name="3.1._Telaahan_Terhadap_Kebijakan_Nasiona"/>
      <w:bookmarkEnd w:id="44"/>
      <w:r>
        <w:rPr>
          <w:w w:val="110"/>
        </w:rPr>
        <w:lastRenderedPageBreak/>
        <w:t>Telaahan</w:t>
      </w:r>
      <w:r>
        <w:rPr>
          <w:spacing w:val="41"/>
          <w:w w:val="110"/>
        </w:rPr>
        <w:t xml:space="preserve"> </w:t>
      </w:r>
      <w:r>
        <w:rPr>
          <w:w w:val="110"/>
        </w:rPr>
        <w:t>Terhadap</w:t>
      </w:r>
      <w:r>
        <w:rPr>
          <w:spacing w:val="43"/>
          <w:w w:val="110"/>
        </w:rPr>
        <w:t xml:space="preserve"> </w:t>
      </w:r>
      <w:r>
        <w:rPr>
          <w:w w:val="110"/>
        </w:rPr>
        <w:t>Kebijakan</w:t>
      </w:r>
      <w:r>
        <w:rPr>
          <w:spacing w:val="42"/>
          <w:w w:val="110"/>
        </w:rPr>
        <w:t xml:space="preserve"> </w:t>
      </w:r>
      <w:r>
        <w:rPr>
          <w:spacing w:val="-2"/>
          <w:w w:val="110"/>
        </w:rPr>
        <w:t>Nasional</w:t>
      </w:r>
    </w:p>
    <w:p w:rsidR="00D236AA" w:rsidRDefault="000E2E0C">
      <w:pPr>
        <w:pStyle w:val="BodyText"/>
        <w:spacing w:before="162" w:line="374" w:lineRule="auto"/>
        <w:ind w:left="831" w:right="95" w:firstLine="566"/>
        <w:jc w:val="both"/>
      </w:pPr>
      <w:r>
        <w:rPr>
          <w:w w:val="120"/>
        </w:rPr>
        <w:t>Telaahan terhadap kebijakan nasional dan sebagaimana dimaksud, yaitu penelaahan yang menyangkut arah kebijakan dan prioritas pembangunan nasional dan yang terkait dengan tugas pokok dan fungsi Perangkat</w:t>
      </w:r>
      <w:r>
        <w:rPr>
          <w:spacing w:val="-4"/>
          <w:w w:val="120"/>
        </w:rPr>
        <w:t xml:space="preserve"> </w:t>
      </w:r>
      <w:r>
        <w:rPr>
          <w:w w:val="120"/>
        </w:rPr>
        <w:t>Daerah.</w:t>
      </w:r>
      <w:r>
        <w:rPr>
          <w:spacing w:val="-5"/>
          <w:w w:val="120"/>
        </w:rPr>
        <w:t xml:space="preserve"> </w:t>
      </w:r>
      <w:r>
        <w:rPr>
          <w:w w:val="120"/>
        </w:rPr>
        <w:t>Undang-Undang</w:t>
      </w:r>
      <w:r>
        <w:rPr>
          <w:spacing w:val="-4"/>
          <w:w w:val="120"/>
        </w:rPr>
        <w:t xml:space="preserve"> </w:t>
      </w:r>
      <w:r>
        <w:rPr>
          <w:w w:val="120"/>
        </w:rPr>
        <w:t>Nomor</w:t>
      </w:r>
      <w:r>
        <w:rPr>
          <w:spacing w:val="-1"/>
          <w:w w:val="120"/>
        </w:rPr>
        <w:t xml:space="preserve"> </w:t>
      </w:r>
      <w:r>
        <w:rPr>
          <w:w w:val="120"/>
        </w:rPr>
        <w:t>25</w:t>
      </w:r>
      <w:r>
        <w:rPr>
          <w:spacing w:val="-7"/>
          <w:w w:val="120"/>
        </w:rPr>
        <w:t xml:space="preserve"> </w:t>
      </w:r>
      <w:r>
        <w:rPr>
          <w:w w:val="120"/>
        </w:rPr>
        <w:t>Tahun 2004</w:t>
      </w:r>
      <w:r>
        <w:rPr>
          <w:spacing w:val="-7"/>
          <w:w w:val="120"/>
        </w:rPr>
        <w:t xml:space="preserve"> </w:t>
      </w:r>
      <w:r>
        <w:rPr>
          <w:w w:val="120"/>
        </w:rPr>
        <w:t>Tentang Sistem Pembangunan Nasional mengamanatkan bahwa perencanaan pembangunan di daerah merupakan satu kesatuan integrasi dengan perencanaan pembangunan nasional, sehingga tema dan prioritas pembangunan daerah harus mengacu pada tema dan prioritas pembangunan nasional. Sedangkan 8 agenda prioritas pembangunan Nasional (Asta Cita) terdiri dari :</w:t>
      </w:r>
    </w:p>
    <w:p w:rsidR="00D236AA" w:rsidRDefault="000E2E0C">
      <w:pPr>
        <w:pStyle w:val="ListParagraph"/>
        <w:numPr>
          <w:ilvl w:val="0"/>
          <w:numId w:val="9"/>
        </w:numPr>
        <w:tabs>
          <w:tab w:val="left" w:pos="1673"/>
          <w:tab w:val="left" w:pos="1681"/>
        </w:tabs>
        <w:spacing w:before="124" w:line="379" w:lineRule="auto"/>
        <w:ind w:right="263" w:hanging="716"/>
        <w:rPr>
          <w:sz w:val="23"/>
        </w:rPr>
      </w:pPr>
      <w:r>
        <w:rPr>
          <w:w w:val="115"/>
          <w:sz w:val="23"/>
        </w:rPr>
        <w:t>Memperkokoh</w:t>
      </w:r>
      <w:r>
        <w:rPr>
          <w:spacing w:val="40"/>
          <w:w w:val="115"/>
          <w:sz w:val="23"/>
        </w:rPr>
        <w:t xml:space="preserve"> </w:t>
      </w:r>
      <w:r>
        <w:rPr>
          <w:w w:val="115"/>
          <w:sz w:val="23"/>
        </w:rPr>
        <w:t>ideologi</w:t>
      </w:r>
      <w:r>
        <w:rPr>
          <w:spacing w:val="40"/>
          <w:w w:val="115"/>
          <w:sz w:val="23"/>
        </w:rPr>
        <w:t xml:space="preserve"> </w:t>
      </w:r>
      <w:r>
        <w:rPr>
          <w:w w:val="115"/>
          <w:sz w:val="23"/>
        </w:rPr>
        <w:t>Pancasila,</w:t>
      </w:r>
      <w:r>
        <w:rPr>
          <w:spacing w:val="40"/>
          <w:w w:val="115"/>
          <w:sz w:val="23"/>
        </w:rPr>
        <w:t xml:space="preserve"> </w:t>
      </w:r>
      <w:r>
        <w:rPr>
          <w:w w:val="115"/>
          <w:sz w:val="23"/>
        </w:rPr>
        <w:t>demokrasi,</w:t>
      </w:r>
      <w:r>
        <w:rPr>
          <w:spacing w:val="40"/>
          <w:w w:val="115"/>
          <w:sz w:val="23"/>
        </w:rPr>
        <w:t xml:space="preserve"> </w:t>
      </w:r>
      <w:r>
        <w:rPr>
          <w:w w:val="115"/>
          <w:sz w:val="23"/>
        </w:rPr>
        <w:t>dan</w:t>
      </w:r>
      <w:r>
        <w:rPr>
          <w:spacing w:val="40"/>
          <w:w w:val="115"/>
          <w:sz w:val="23"/>
        </w:rPr>
        <w:t xml:space="preserve"> </w:t>
      </w:r>
      <w:r>
        <w:rPr>
          <w:w w:val="115"/>
          <w:sz w:val="23"/>
        </w:rPr>
        <w:t>hak</w:t>
      </w:r>
      <w:r>
        <w:rPr>
          <w:spacing w:val="40"/>
          <w:w w:val="115"/>
          <w:sz w:val="23"/>
        </w:rPr>
        <w:t xml:space="preserve"> </w:t>
      </w:r>
      <w:r>
        <w:rPr>
          <w:w w:val="115"/>
          <w:sz w:val="23"/>
        </w:rPr>
        <w:t>asasi manusia (HAM);</w:t>
      </w:r>
    </w:p>
    <w:p w:rsidR="00D236AA" w:rsidRDefault="000E2E0C">
      <w:pPr>
        <w:pStyle w:val="ListParagraph"/>
        <w:numPr>
          <w:ilvl w:val="0"/>
          <w:numId w:val="9"/>
        </w:numPr>
        <w:tabs>
          <w:tab w:val="left" w:pos="1673"/>
          <w:tab w:val="left" w:pos="1681"/>
        </w:tabs>
        <w:spacing w:before="113" w:line="381" w:lineRule="auto"/>
        <w:ind w:right="263" w:hanging="716"/>
        <w:rPr>
          <w:sz w:val="23"/>
        </w:rPr>
      </w:pPr>
      <w:r>
        <w:rPr>
          <w:w w:val="120"/>
          <w:sz w:val="23"/>
        </w:rPr>
        <w:t>Memantapkan sistem pertahanan keamanan negara dan mendorong kemandirian bangsa melalui swasembada pangan, energy, air, ekonomi kreatif, ekonomi hijau, dan ekonomi biru;</w:t>
      </w:r>
    </w:p>
    <w:p w:rsidR="00D236AA" w:rsidRDefault="000E2E0C">
      <w:pPr>
        <w:pStyle w:val="ListParagraph"/>
        <w:numPr>
          <w:ilvl w:val="0"/>
          <w:numId w:val="9"/>
        </w:numPr>
        <w:tabs>
          <w:tab w:val="left" w:pos="1673"/>
          <w:tab w:val="left" w:pos="1681"/>
        </w:tabs>
        <w:spacing w:before="102" w:line="379" w:lineRule="auto"/>
        <w:ind w:right="269" w:hanging="716"/>
        <w:rPr>
          <w:sz w:val="23"/>
        </w:rPr>
      </w:pPr>
      <w:r>
        <w:rPr>
          <w:w w:val="120"/>
          <w:sz w:val="23"/>
        </w:rPr>
        <w:t>Meningkatkan lapangan kerja yang berkualitas, mendorong kewirausahaan, mengembangkan industri kreatif, dan melanjutkan pengembangan infrastruktur;</w:t>
      </w:r>
    </w:p>
    <w:p w:rsidR="00D236AA" w:rsidRDefault="000E2E0C">
      <w:pPr>
        <w:pStyle w:val="ListParagraph"/>
        <w:numPr>
          <w:ilvl w:val="0"/>
          <w:numId w:val="9"/>
        </w:numPr>
        <w:tabs>
          <w:tab w:val="left" w:pos="1673"/>
          <w:tab w:val="left" w:pos="1681"/>
        </w:tabs>
        <w:spacing w:before="104" w:line="379" w:lineRule="auto"/>
        <w:ind w:right="258" w:hanging="716"/>
        <w:rPr>
          <w:sz w:val="23"/>
        </w:rPr>
      </w:pPr>
      <w:r>
        <w:rPr>
          <w:w w:val="120"/>
          <w:sz w:val="23"/>
        </w:rPr>
        <w:t>Memperkuat pembangunan sumber daya manusia (SDM), sains, teknologi, pendidikan, kesehatan, prestasi olah raga, kesetaraan gender, serta penguatan peran perempuan, pemuda, dan penyandang disabilitas;</w:t>
      </w:r>
    </w:p>
    <w:p w:rsidR="00D236AA" w:rsidRDefault="000E2E0C">
      <w:pPr>
        <w:pStyle w:val="ListParagraph"/>
        <w:numPr>
          <w:ilvl w:val="0"/>
          <w:numId w:val="9"/>
        </w:numPr>
        <w:tabs>
          <w:tab w:val="left" w:pos="1673"/>
          <w:tab w:val="left" w:pos="1681"/>
        </w:tabs>
        <w:spacing w:before="111" w:line="379" w:lineRule="auto"/>
        <w:ind w:right="266" w:hanging="716"/>
        <w:rPr>
          <w:sz w:val="23"/>
        </w:rPr>
      </w:pPr>
      <w:r>
        <w:rPr>
          <w:w w:val="120"/>
          <w:sz w:val="23"/>
        </w:rPr>
        <w:t>Melanjutkan hilirisasi dan industrialisasi untuk meningkatkan nilai tambah di dalam negeri;</w:t>
      </w:r>
    </w:p>
    <w:p w:rsidR="00D236AA" w:rsidRDefault="000E2E0C">
      <w:pPr>
        <w:pStyle w:val="ListParagraph"/>
        <w:numPr>
          <w:ilvl w:val="0"/>
          <w:numId w:val="9"/>
        </w:numPr>
        <w:tabs>
          <w:tab w:val="left" w:pos="1673"/>
          <w:tab w:val="left" w:pos="1681"/>
        </w:tabs>
        <w:spacing w:before="113" w:line="379" w:lineRule="auto"/>
        <w:ind w:right="258" w:hanging="716"/>
        <w:rPr>
          <w:sz w:val="23"/>
        </w:rPr>
      </w:pPr>
      <w:r>
        <w:rPr>
          <w:w w:val="120"/>
          <w:sz w:val="23"/>
        </w:rPr>
        <w:t>Membangun</w:t>
      </w:r>
      <w:r>
        <w:rPr>
          <w:spacing w:val="-13"/>
          <w:w w:val="120"/>
          <w:sz w:val="23"/>
        </w:rPr>
        <w:t xml:space="preserve"> </w:t>
      </w:r>
      <w:r>
        <w:rPr>
          <w:w w:val="120"/>
          <w:sz w:val="23"/>
        </w:rPr>
        <w:t>dari</w:t>
      </w:r>
      <w:r>
        <w:rPr>
          <w:spacing w:val="-13"/>
          <w:w w:val="120"/>
          <w:sz w:val="23"/>
        </w:rPr>
        <w:t xml:space="preserve"> </w:t>
      </w:r>
      <w:r>
        <w:rPr>
          <w:w w:val="120"/>
          <w:sz w:val="23"/>
        </w:rPr>
        <w:t>desa</w:t>
      </w:r>
      <w:r>
        <w:rPr>
          <w:spacing w:val="-10"/>
          <w:w w:val="120"/>
          <w:sz w:val="23"/>
        </w:rPr>
        <w:t xml:space="preserve"> </w:t>
      </w:r>
      <w:r>
        <w:rPr>
          <w:w w:val="120"/>
          <w:sz w:val="23"/>
        </w:rPr>
        <w:t>dan</w:t>
      </w:r>
      <w:r>
        <w:rPr>
          <w:spacing w:val="-10"/>
          <w:w w:val="120"/>
          <w:sz w:val="23"/>
        </w:rPr>
        <w:t xml:space="preserve"> </w:t>
      </w:r>
      <w:r>
        <w:rPr>
          <w:w w:val="120"/>
          <w:sz w:val="23"/>
        </w:rPr>
        <w:t>dari</w:t>
      </w:r>
      <w:r>
        <w:rPr>
          <w:spacing w:val="-13"/>
          <w:w w:val="120"/>
          <w:sz w:val="23"/>
        </w:rPr>
        <w:t xml:space="preserve"> </w:t>
      </w:r>
      <w:r>
        <w:rPr>
          <w:w w:val="120"/>
          <w:sz w:val="23"/>
        </w:rPr>
        <w:t>bawah</w:t>
      </w:r>
      <w:r>
        <w:rPr>
          <w:spacing w:val="-8"/>
          <w:w w:val="120"/>
          <w:sz w:val="23"/>
        </w:rPr>
        <w:t xml:space="preserve"> </w:t>
      </w:r>
      <w:r>
        <w:rPr>
          <w:w w:val="120"/>
          <w:sz w:val="23"/>
        </w:rPr>
        <w:t>untuk</w:t>
      </w:r>
      <w:r>
        <w:rPr>
          <w:spacing w:val="-14"/>
          <w:w w:val="120"/>
          <w:sz w:val="23"/>
        </w:rPr>
        <w:t xml:space="preserve"> </w:t>
      </w:r>
      <w:r>
        <w:rPr>
          <w:w w:val="120"/>
          <w:sz w:val="23"/>
        </w:rPr>
        <w:t>pemerataan</w:t>
      </w:r>
      <w:r>
        <w:rPr>
          <w:spacing w:val="-9"/>
          <w:w w:val="120"/>
          <w:sz w:val="23"/>
        </w:rPr>
        <w:t xml:space="preserve"> </w:t>
      </w:r>
      <w:r>
        <w:rPr>
          <w:w w:val="120"/>
          <w:sz w:val="23"/>
        </w:rPr>
        <w:t>ekonomi dan pemberantasan kemiskinan;</w:t>
      </w:r>
    </w:p>
    <w:p w:rsidR="00D236AA" w:rsidRDefault="000E2E0C">
      <w:pPr>
        <w:pStyle w:val="ListParagraph"/>
        <w:numPr>
          <w:ilvl w:val="0"/>
          <w:numId w:val="9"/>
        </w:numPr>
        <w:tabs>
          <w:tab w:val="left" w:pos="1673"/>
          <w:tab w:val="left" w:pos="1681"/>
        </w:tabs>
        <w:spacing w:before="113" w:line="381" w:lineRule="auto"/>
        <w:ind w:right="260" w:hanging="716"/>
        <w:rPr>
          <w:sz w:val="23"/>
        </w:rPr>
      </w:pPr>
      <w:r>
        <w:rPr>
          <w:w w:val="120"/>
          <w:sz w:val="23"/>
        </w:rPr>
        <w:t xml:space="preserve">Memperkuat reformasi politik, hukum, dan birokrasi, serta memperkuat pencegahan dan pemberantasan korupsi dan </w:t>
      </w:r>
      <w:r>
        <w:rPr>
          <w:spacing w:val="-2"/>
          <w:w w:val="120"/>
          <w:sz w:val="23"/>
        </w:rPr>
        <w:t>narkoba;</w:t>
      </w:r>
    </w:p>
    <w:p w:rsidR="00D236AA" w:rsidRDefault="000E2E0C">
      <w:pPr>
        <w:pStyle w:val="ListParagraph"/>
        <w:numPr>
          <w:ilvl w:val="0"/>
          <w:numId w:val="9"/>
        </w:numPr>
        <w:tabs>
          <w:tab w:val="left" w:pos="1673"/>
          <w:tab w:val="left" w:pos="1681"/>
        </w:tabs>
        <w:spacing w:before="106" w:line="379" w:lineRule="auto"/>
        <w:ind w:right="250" w:hanging="716"/>
        <w:rPr>
          <w:sz w:val="23"/>
        </w:rPr>
      </w:pPr>
      <w:r>
        <w:rPr>
          <w:w w:val="120"/>
          <w:sz w:val="23"/>
        </w:rPr>
        <w:t>Memperkuat penyelarasan kehidupan yang harmonis dengan lingkungan, alam, dan</w:t>
      </w:r>
      <w:r>
        <w:rPr>
          <w:spacing w:val="40"/>
          <w:w w:val="120"/>
          <w:sz w:val="23"/>
        </w:rPr>
        <w:t xml:space="preserve"> </w:t>
      </w:r>
      <w:r>
        <w:rPr>
          <w:w w:val="120"/>
          <w:sz w:val="23"/>
        </w:rPr>
        <w:t xml:space="preserve">budaya, serta peningkatan toleransi angtar umat beragama untuk mencapai masyarakat yang adil dan </w:t>
      </w:r>
      <w:r>
        <w:rPr>
          <w:spacing w:val="-2"/>
          <w:w w:val="120"/>
          <w:sz w:val="23"/>
        </w:rPr>
        <w:t>makmur.</w:t>
      </w:r>
    </w:p>
    <w:p w:rsidR="00D236AA" w:rsidRDefault="00D236AA">
      <w:pPr>
        <w:pStyle w:val="ListParagraph"/>
        <w:spacing w:line="379" w:lineRule="auto"/>
        <w:rPr>
          <w:sz w:val="23"/>
        </w:rPr>
        <w:sectPr w:rsidR="00D236AA">
          <w:pgSz w:w="12240" w:h="20160"/>
          <w:pgMar w:top="1240" w:right="1080" w:bottom="280" w:left="1440" w:header="756" w:footer="0" w:gutter="0"/>
          <w:cols w:space="720"/>
        </w:sectPr>
      </w:pPr>
    </w:p>
    <w:p w:rsidR="00D236AA" w:rsidRDefault="000E2E0C">
      <w:pPr>
        <w:pStyle w:val="Heading2"/>
        <w:numPr>
          <w:ilvl w:val="1"/>
          <w:numId w:val="10"/>
        </w:numPr>
        <w:tabs>
          <w:tab w:val="left" w:pos="823"/>
        </w:tabs>
        <w:spacing w:before="90"/>
        <w:ind w:left="823" w:hanging="564"/>
      </w:pPr>
      <w:bookmarkStart w:id="45" w:name="3.2._Tujuan_dan_Sasaran_Renja_Perangkat_"/>
      <w:bookmarkEnd w:id="45"/>
      <w:r>
        <w:rPr>
          <w:w w:val="115"/>
        </w:rPr>
        <w:lastRenderedPageBreak/>
        <w:t>Tujuan</w:t>
      </w:r>
      <w:r>
        <w:rPr>
          <w:spacing w:val="2"/>
          <w:w w:val="115"/>
        </w:rPr>
        <w:t xml:space="preserve"> </w:t>
      </w:r>
      <w:r>
        <w:rPr>
          <w:w w:val="115"/>
        </w:rPr>
        <w:t>dan</w:t>
      </w:r>
      <w:r>
        <w:rPr>
          <w:spacing w:val="10"/>
          <w:w w:val="115"/>
        </w:rPr>
        <w:t xml:space="preserve"> </w:t>
      </w:r>
      <w:r>
        <w:rPr>
          <w:w w:val="115"/>
        </w:rPr>
        <w:t>Sasaran</w:t>
      </w:r>
      <w:r>
        <w:rPr>
          <w:spacing w:val="7"/>
          <w:w w:val="115"/>
        </w:rPr>
        <w:t xml:space="preserve"> </w:t>
      </w:r>
      <w:r>
        <w:rPr>
          <w:w w:val="115"/>
        </w:rPr>
        <w:t>Renja</w:t>
      </w:r>
      <w:r>
        <w:rPr>
          <w:spacing w:val="6"/>
          <w:w w:val="115"/>
        </w:rPr>
        <w:t xml:space="preserve"> </w:t>
      </w:r>
      <w:r>
        <w:rPr>
          <w:w w:val="115"/>
        </w:rPr>
        <w:t>Perangkat</w:t>
      </w:r>
      <w:r>
        <w:rPr>
          <w:spacing w:val="7"/>
          <w:w w:val="115"/>
        </w:rPr>
        <w:t xml:space="preserve"> </w:t>
      </w:r>
      <w:r>
        <w:rPr>
          <w:spacing w:val="-2"/>
          <w:w w:val="115"/>
        </w:rPr>
        <w:t>Daerah</w:t>
      </w:r>
    </w:p>
    <w:p w:rsidR="00D236AA" w:rsidRDefault="00D236AA">
      <w:pPr>
        <w:pStyle w:val="BodyText"/>
        <w:spacing w:before="89"/>
        <w:rPr>
          <w:b/>
        </w:rPr>
      </w:pPr>
    </w:p>
    <w:p w:rsidR="00D236AA" w:rsidRDefault="000E2E0C">
      <w:pPr>
        <w:pStyle w:val="ListParagraph"/>
        <w:numPr>
          <w:ilvl w:val="2"/>
          <w:numId w:val="10"/>
        </w:numPr>
        <w:tabs>
          <w:tab w:val="left" w:pos="1623"/>
        </w:tabs>
        <w:spacing w:before="1"/>
        <w:ind w:left="1623" w:hanging="792"/>
        <w:rPr>
          <w:b/>
          <w:sz w:val="23"/>
        </w:rPr>
      </w:pPr>
      <w:r>
        <w:rPr>
          <w:b/>
          <w:spacing w:val="-2"/>
          <w:w w:val="115"/>
          <w:sz w:val="23"/>
        </w:rPr>
        <w:t>Tujuan</w:t>
      </w:r>
    </w:p>
    <w:p w:rsidR="00D236AA" w:rsidRDefault="00D236AA">
      <w:pPr>
        <w:pStyle w:val="BodyText"/>
        <w:spacing w:before="89"/>
        <w:rPr>
          <w:b/>
        </w:rPr>
      </w:pPr>
    </w:p>
    <w:p w:rsidR="00D236AA" w:rsidRDefault="000E2E0C">
      <w:pPr>
        <w:pStyle w:val="BodyText"/>
        <w:spacing w:line="374" w:lineRule="auto"/>
        <w:ind w:left="1681" w:right="94" w:firstLine="566"/>
        <w:jc w:val="both"/>
      </w:pPr>
      <w:r>
        <w:rPr>
          <w:w w:val="120"/>
        </w:rPr>
        <w:t>Sebagai bagian dari Perangkat Daerah Kabupaten Mojokerto dan dalam rangka mencapai</w:t>
      </w:r>
      <w:r>
        <w:rPr>
          <w:spacing w:val="-3"/>
          <w:w w:val="120"/>
        </w:rPr>
        <w:t xml:space="preserve"> </w:t>
      </w:r>
      <w:r>
        <w:rPr>
          <w:w w:val="120"/>
        </w:rPr>
        <w:t>misi</w:t>
      </w:r>
      <w:r>
        <w:rPr>
          <w:spacing w:val="-3"/>
          <w:w w:val="120"/>
        </w:rPr>
        <w:t xml:space="preserve"> </w:t>
      </w:r>
      <w:r>
        <w:rPr>
          <w:w w:val="120"/>
        </w:rPr>
        <w:t>tersebut di</w:t>
      </w:r>
      <w:r>
        <w:rPr>
          <w:spacing w:val="-1"/>
          <w:w w:val="120"/>
        </w:rPr>
        <w:t xml:space="preserve"> </w:t>
      </w:r>
      <w:r>
        <w:rPr>
          <w:w w:val="120"/>
        </w:rPr>
        <w:t>atas,</w:t>
      </w:r>
      <w:r>
        <w:rPr>
          <w:spacing w:val="-3"/>
          <w:w w:val="120"/>
        </w:rPr>
        <w:t xml:space="preserve"> </w:t>
      </w:r>
      <w:r>
        <w:rPr>
          <w:w w:val="120"/>
        </w:rPr>
        <w:t>tujuan yang</w:t>
      </w:r>
      <w:r>
        <w:rPr>
          <w:spacing w:val="-2"/>
          <w:w w:val="120"/>
        </w:rPr>
        <w:t xml:space="preserve"> </w:t>
      </w:r>
      <w:r>
        <w:rPr>
          <w:w w:val="120"/>
        </w:rPr>
        <w:t>akan dicapai Dinas Sosial Kabupaten Mojokerto adalah :</w:t>
      </w:r>
    </w:p>
    <w:p w:rsidR="00D236AA" w:rsidRDefault="000E2E0C">
      <w:pPr>
        <w:pStyle w:val="ListParagraph"/>
        <w:numPr>
          <w:ilvl w:val="3"/>
          <w:numId w:val="10"/>
        </w:numPr>
        <w:tabs>
          <w:tab w:val="left" w:pos="2245"/>
          <w:tab w:val="left" w:pos="2247"/>
        </w:tabs>
        <w:spacing w:before="203" w:line="376" w:lineRule="auto"/>
        <w:ind w:right="100" w:hanging="567"/>
        <w:rPr>
          <w:sz w:val="23"/>
        </w:rPr>
      </w:pPr>
      <w:r>
        <w:rPr>
          <w:w w:val="115"/>
          <w:sz w:val="23"/>
        </w:rPr>
        <w:t xml:space="preserve">Untuk mewujudkan misi 3 : Membangun kemandirian ekonomi bagi industri pada semua tingkatan, koperasi dan UM (Usaha Mikro) serta BUMDesa yang berbasis Masyarakat, maka ditetapkan </w:t>
      </w:r>
      <w:r>
        <w:rPr>
          <w:b/>
          <w:w w:val="115"/>
          <w:sz w:val="23"/>
        </w:rPr>
        <w:t xml:space="preserve">tujuan </w:t>
      </w:r>
      <w:r>
        <w:rPr>
          <w:w w:val="115"/>
          <w:sz w:val="23"/>
        </w:rPr>
        <w:t xml:space="preserve">yaitu : </w:t>
      </w:r>
      <w:r>
        <w:rPr>
          <w:b/>
          <w:w w:val="115"/>
          <w:sz w:val="23"/>
        </w:rPr>
        <w:t>Meningkatnya kesejahteraaan</w:t>
      </w:r>
      <w:r>
        <w:rPr>
          <w:b/>
          <w:spacing w:val="40"/>
          <w:w w:val="115"/>
          <w:sz w:val="23"/>
        </w:rPr>
        <w:t xml:space="preserve"> </w:t>
      </w:r>
      <w:r>
        <w:rPr>
          <w:b/>
          <w:w w:val="115"/>
          <w:sz w:val="23"/>
        </w:rPr>
        <w:t>sosial</w:t>
      </w:r>
      <w:r>
        <w:rPr>
          <w:w w:val="115"/>
          <w:sz w:val="23"/>
        </w:rPr>
        <w:t>,</w:t>
      </w:r>
      <w:r>
        <w:rPr>
          <w:spacing w:val="40"/>
          <w:w w:val="115"/>
          <w:sz w:val="23"/>
        </w:rPr>
        <w:t xml:space="preserve"> </w:t>
      </w:r>
      <w:r>
        <w:rPr>
          <w:w w:val="115"/>
          <w:sz w:val="23"/>
        </w:rPr>
        <w:t>dengan</w:t>
      </w:r>
      <w:r>
        <w:rPr>
          <w:spacing w:val="40"/>
          <w:w w:val="115"/>
          <w:sz w:val="23"/>
        </w:rPr>
        <w:t xml:space="preserve"> </w:t>
      </w:r>
      <w:r>
        <w:rPr>
          <w:w w:val="115"/>
          <w:sz w:val="23"/>
        </w:rPr>
        <w:t>indikator</w:t>
      </w:r>
      <w:r>
        <w:rPr>
          <w:spacing w:val="40"/>
          <w:w w:val="115"/>
          <w:sz w:val="23"/>
        </w:rPr>
        <w:t xml:space="preserve"> </w:t>
      </w:r>
      <w:r>
        <w:rPr>
          <w:w w:val="115"/>
          <w:sz w:val="23"/>
        </w:rPr>
        <w:t>tujuan</w:t>
      </w:r>
      <w:r>
        <w:rPr>
          <w:spacing w:val="40"/>
          <w:w w:val="115"/>
          <w:sz w:val="23"/>
        </w:rPr>
        <w:t xml:space="preserve"> </w:t>
      </w:r>
      <w:r>
        <w:rPr>
          <w:b/>
          <w:w w:val="115"/>
          <w:sz w:val="23"/>
        </w:rPr>
        <w:t>Indeks</w:t>
      </w:r>
      <w:r>
        <w:rPr>
          <w:b/>
          <w:spacing w:val="40"/>
          <w:w w:val="115"/>
          <w:sz w:val="23"/>
        </w:rPr>
        <w:t xml:space="preserve"> </w:t>
      </w:r>
      <w:r>
        <w:rPr>
          <w:b/>
          <w:w w:val="115"/>
          <w:sz w:val="23"/>
        </w:rPr>
        <w:t>Kesejahteraan</w:t>
      </w:r>
      <w:r>
        <w:rPr>
          <w:b/>
          <w:spacing w:val="40"/>
          <w:w w:val="115"/>
          <w:sz w:val="23"/>
        </w:rPr>
        <w:t xml:space="preserve"> </w:t>
      </w:r>
      <w:r>
        <w:rPr>
          <w:b/>
          <w:w w:val="115"/>
          <w:sz w:val="23"/>
        </w:rPr>
        <w:t>Sosial</w:t>
      </w:r>
      <w:r>
        <w:rPr>
          <w:w w:val="115"/>
          <w:sz w:val="23"/>
        </w:rPr>
        <w:t>.</w:t>
      </w:r>
    </w:p>
    <w:p w:rsidR="00D236AA" w:rsidRDefault="00D236AA">
      <w:pPr>
        <w:pStyle w:val="BodyText"/>
        <w:spacing w:before="138"/>
      </w:pPr>
    </w:p>
    <w:p w:rsidR="00D236AA" w:rsidRDefault="000E2E0C">
      <w:pPr>
        <w:pStyle w:val="Heading2"/>
        <w:numPr>
          <w:ilvl w:val="2"/>
          <w:numId w:val="10"/>
        </w:numPr>
        <w:tabs>
          <w:tab w:val="left" w:pos="1614"/>
        </w:tabs>
        <w:spacing w:before="1"/>
        <w:ind w:left="1614" w:hanging="783"/>
      </w:pPr>
      <w:bookmarkStart w:id="46" w:name="3.2.2._Sasaran"/>
      <w:bookmarkEnd w:id="46"/>
      <w:r>
        <w:rPr>
          <w:spacing w:val="-2"/>
          <w:w w:val="115"/>
        </w:rPr>
        <w:t>Sasaran</w:t>
      </w:r>
    </w:p>
    <w:p w:rsidR="00D236AA" w:rsidRDefault="00D236AA">
      <w:pPr>
        <w:pStyle w:val="BodyText"/>
        <w:spacing w:before="94"/>
        <w:rPr>
          <w:b/>
        </w:rPr>
      </w:pPr>
    </w:p>
    <w:p w:rsidR="00D236AA" w:rsidRDefault="000E2E0C">
      <w:pPr>
        <w:pStyle w:val="BodyText"/>
        <w:spacing w:before="1" w:line="362" w:lineRule="auto"/>
        <w:ind w:left="1681" w:right="101" w:firstLine="566"/>
        <w:jc w:val="both"/>
      </w:pPr>
      <w:r>
        <w:rPr>
          <w:w w:val="120"/>
        </w:rPr>
        <w:t>Sasaran merupakan penjabaran dari tujuan Dinas Sosial Kabupaten Mojokerto sebagaimana diuraikan berikut.</w:t>
      </w:r>
    </w:p>
    <w:p w:rsidR="00D236AA" w:rsidRDefault="000E2E0C">
      <w:pPr>
        <w:pStyle w:val="ListParagraph"/>
        <w:numPr>
          <w:ilvl w:val="3"/>
          <w:numId w:val="10"/>
        </w:numPr>
        <w:tabs>
          <w:tab w:val="left" w:pos="2247"/>
          <w:tab w:val="left" w:pos="4917"/>
        </w:tabs>
        <w:spacing w:before="222" w:line="384" w:lineRule="auto"/>
        <w:ind w:right="363"/>
      </w:pPr>
      <w:r>
        <w:rPr>
          <w:w w:val="120"/>
          <w:sz w:val="23"/>
        </w:rPr>
        <w:t>Untuk</w:t>
      </w:r>
      <w:r>
        <w:rPr>
          <w:spacing w:val="40"/>
          <w:w w:val="120"/>
          <w:sz w:val="23"/>
        </w:rPr>
        <w:t xml:space="preserve"> </w:t>
      </w:r>
      <w:r>
        <w:rPr>
          <w:w w:val="120"/>
          <w:sz w:val="23"/>
        </w:rPr>
        <w:t>mewujudkan</w:t>
      </w:r>
      <w:r>
        <w:rPr>
          <w:sz w:val="23"/>
        </w:rPr>
        <w:tab/>
      </w:r>
      <w:r>
        <w:rPr>
          <w:w w:val="120"/>
          <w:sz w:val="23"/>
        </w:rPr>
        <w:t>misi</w:t>
      </w:r>
      <w:r>
        <w:rPr>
          <w:spacing w:val="40"/>
          <w:w w:val="120"/>
          <w:sz w:val="23"/>
        </w:rPr>
        <w:t xml:space="preserve"> </w:t>
      </w:r>
      <w:r>
        <w:rPr>
          <w:w w:val="120"/>
          <w:sz w:val="23"/>
        </w:rPr>
        <w:t>dari</w:t>
      </w:r>
      <w:r>
        <w:rPr>
          <w:spacing w:val="40"/>
          <w:w w:val="120"/>
          <w:sz w:val="23"/>
        </w:rPr>
        <w:t xml:space="preserve"> </w:t>
      </w:r>
      <w:r>
        <w:rPr>
          <w:w w:val="120"/>
          <w:sz w:val="23"/>
        </w:rPr>
        <w:t>tujuan</w:t>
      </w:r>
      <w:r>
        <w:rPr>
          <w:spacing w:val="40"/>
          <w:w w:val="120"/>
          <w:sz w:val="23"/>
        </w:rPr>
        <w:t xml:space="preserve"> </w:t>
      </w:r>
      <w:r>
        <w:rPr>
          <w:w w:val="120"/>
          <w:sz w:val="23"/>
        </w:rPr>
        <w:t>:</w:t>
      </w:r>
      <w:r>
        <w:rPr>
          <w:spacing w:val="40"/>
          <w:w w:val="120"/>
          <w:sz w:val="23"/>
        </w:rPr>
        <w:t xml:space="preserve"> </w:t>
      </w:r>
      <w:r>
        <w:rPr>
          <w:w w:val="120"/>
          <w:sz w:val="23"/>
        </w:rPr>
        <w:t>maka</w:t>
      </w:r>
      <w:r>
        <w:rPr>
          <w:spacing w:val="40"/>
          <w:w w:val="120"/>
          <w:sz w:val="23"/>
        </w:rPr>
        <w:t xml:space="preserve"> </w:t>
      </w:r>
      <w:r>
        <w:rPr>
          <w:w w:val="120"/>
          <w:sz w:val="23"/>
        </w:rPr>
        <w:t>ditetapkan sasaran strategis yaitu :</w:t>
      </w:r>
    </w:p>
    <w:p w:rsidR="00D236AA" w:rsidRDefault="000E2E0C">
      <w:pPr>
        <w:pStyle w:val="Heading2"/>
        <w:numPr>
          <w:ilvl w:val="4"/>
          <w:numId w:val="10"/>
        </w:numPr>
        <w:tabs>
          <w:tab w:val="left" w:pos="2529"/>
        </w:tabs>
        <w:spacing w:line="256" w:lineRule="exact"/>
        <w:ind w:left="2529" w:hanging="282"/>
        <w:jc w:val="left"/>
        <w:rPr>
          <w:b w:val="0"/>
        </w:rPr>
      </w:pPr>
      <w:bookmarkStart w:id="47" w:name="-_Meningkatnya_PPKS_yang_mandiri."/>
      <w:bookmarkEnd w:id="47"/>
      <w:r>
        <w:rPr>
          <w:w w:val="115"/>
        </w:rPr>
        <w:t>Meningkatnya</w:t>
      </w:r>
      <w:r>
        <w:rPr>
          <w:spacing w:val="19"/>
          <w:w w:val="115"/>
        </w:rPr>
        <w:t xml:space="preserve"> </w:t>
      </w:r>
      <w:r>
        <w:rPr>
          <w:w w:val="115"/>
        </w:rPr>
        <w:t>PPKS</w:t>
      </w:r>
      <w:r>
        <w:rPr>
          <w:spacing w:val="28"/>
          <w:w w:val="115"/>
        </w:rPr>
        <w:t xml:space="preserve"> </w:t>
      </w:r>
      <w:r>
        <w:rPr>
          <w:w w:val="115"/>
        </w:rPr>
        <w:t>yang</w:t>
      </w:r>
      <w:r>
        <w:rPr>
          <w:spacing w:val="26"/>
          <w:w w:val="115"/>
        </w:rPr>
        <w:t xml:space="preserve"> </w:t>
      </w:r>
      <w:r>
        <w:rPr>
          <w:spacing w:val="-2"/>
          <w:w w:val="115"/>
        </w:rPr>
        <w:t>mandiri</w:t>
      </w:r>
      <w:r>
        <w:rPr>
          <w:b w:val="0"/>
          <w:spacing w:val="-2"/>
          <w:w w:val="115"/>
        </w:rPr>
        <w:t>.</w:t>
      </w:r>
    </w:p>
    <w:p w:rsidR="00D236AA" w:rsidRDefault="000E2E0C">
      <w:pPr>
        <w:spacing w:before="153"/>
        <w:ind w:left="2531"/>
        <w:rPr>
          <w:sz w:val="23"/>
        </w:rPr>
      </w:pPr>
      <w:r>
        <w:rPr>
          <w:w w:val="120"/>
          <w:sz w:val="23"/>
        </w:rPr>
        <w:t>Dengan</w:t>
      </w:r>
      <w:r>
        <w:rPr>
          <w:spacing w:val="-9"/>
          <w:w w:val="120"/>
          <w:sz w:val="23"/>
        </w:rPr>
        <w:t xml:space="preserve"> </w:t>
      </w:r>
      <w:r>
        <w:rPr>
          <w:w w:val="120"/>
          <w:sz w:val="23"/>
        </w:rPr>
        <w:t>Indikator</w:t>
      </w:r>
      <w:r>
        <w:rPr>
          <w:spacing w:val="-11"/>
          <w:w w:val="120"/>
          <w:sz w:val="23"/>
        </w:rPr>
        <w:t xml:space="preserve"> </w:t>
      </w:r>
      <w:r>
        <w:rPr>
          <w:w w:val="120"/>
          <w:sz w:val="23"/>
        </w:rPr>
        <w:t>Sasaran</w:t>
      </w:r>
      <w:r>
        <w:rPr>
          <w:spacing w:val="-1"/>
          <w:w w:val="120"/>
          <w:sz w:val="23"/>
        </w:rPr>
        <w:t xml:space="preserve"> </w:t>
      </w:r>
      <w:r>
        <w:rPr>
          <w:b/>
          <w:w w:val="120"/>
          <w:sz w:val="23"/>
        </w:rPr>
        <w:t>Persentase</w:t>
      </w:r>
      <w:r>
        <w:rPr>
          <w:b/>
          <w:spacing w:val="-8"/>
          <w:w w:val="120"/>
          <w:sz w:val="23"/>
        </w:rPr>
        <w:t xml:space="preserve"> </w:t>
      </w:r>
      <w:r>
        <w:rPr>
          <w:b/>
          <w:w w:val="120"/>
          <w:sz w:val="23"/>
        </w:rPr>
        <w:t>PPKS</w:t>
      </w:r>
      <w:r>
        <w:rPr>
          <w:b/>
          <w:spacing w:val="-2"/>
          <w:w w:val="120"/>
          <w:sz w:val="23"/>
        </w:rPr>
        <w:t xml:space="preserve"> </w:t>
      </w:r>
      <w:r>
        <w:rPr>
          <w:b/>
          <w:w w:val="120"/>
          <w:sz w:val="23"/>
        </w:rPr>
        <w:t>yang</w:t>
      </w:r>
      <w:r>
        <w:rPr>
          <w:b/>
          <w:spacing w:val="-3"/>
          <w:w w:val="120"/>
          <w:sz w:val="23"/>
        </w:rPr>
        <w:t xml:space="preserve"> </w:t>
      </w:r>
      <w:r>
        <w:rPr>
          <w:b/>
          <w:spacing w:val="-2"/>
          <w:w w:val="120"/>
          <w:sz w:val="23"/>
        </w:rPr>
        <w:t>mandiri</w:t>
      </w:r>
      <w:r>
        <w:rPr>
          <w:spacing w:val="-2"/>
          <w:w w:val="120"/>
          <w:sz w:val="23"/>
        </w:rPr>
        <w:t>.</w:t>
      </w:r>
    </w:p>
    <w:p w:rsidR="00D236AA" w:rsidRDefault="00D236AA">
      <w:pPr>
        <w:pStyle w:val="BodyText"/>
      </w:pPr>
    </w:p>
    <w:p w:rsidR="00D236AA" w:rsidRDefault="00D236AA">
      <w:pPr>
        <w:pStyle w:val="BodyText"/>
        <w:spacing w:before="36"/>
      </w:pPr>
    </w:p>
    <w:p w:rsidR="00D236AA" w:rsidRDefault="000E2E0C">
      <w:pPr>
        <w:pStyle w:val="ListParagraph"/>
        <w:numPr>
          <w:ilvl w:val="3"/>
          <w:numId w:val="10"/>
        </w:numPr>
        <w:tabs>
          <w:tab w:val="left" w:pos="2247"/>
        </w:tabs>
        <w:ind w:hanging="422"/>
        <w:rPr>
          <w:sz w:val="23"/>
        </w:rPr>
      </w:pPr>
      <w:r>
        <w:rPr>
          <w:w w:val="120"/>
          <w:sz w:val="23"/>
        </w:rPr>
        <w:t>Sasaran</w:t>
      </w:r>
      <w:r>
        <w:rPr>
          <w:spacing w:val="7"/>
          <w:w w:val="120"/>
          <w:sz w:val="23"/>
        </w:rPr>
        <w:t xml:space="preserve"> </w:t>
      </w:r>
      <w:r>
        <w:rPr>
          <w:w w:val="120"/>
          <w:sz w:val="23"/>
        </w:rPr>
        <w:t>Kinerja</w:t>
      </w:r>
      <w:r>
        <w:rPr>
          <w:spacing w:val="8"/>
          <w:w w:val="120"/>
          <w:sz w:val="23"/>
        </w:rPr>
        <w:t xml:space="preserve"> </w:t>
      </w:r>
      <w:r>
        <w:rPr>
          <w:w w:val="120"/>
          <w:sz w:val="23"/>
        </w:rPr>
        <w:t>Lainnya</w:t>
      </w:r>
      <w:r>
        <w:rPr>
          <w:spacing w:val="16"/>
          <w:w w:val="120"/>
          <w:sz w:val="23"/>
        </w:rPr>
        <w:t xml:space="preserve"> </w:t>
      </w:r>
      <w:r>
        <w:rPr>
          <w:b/>
          <w:spacing w:val="-10"/>
          <w:w w:val="120"/>
          <w:sz w:val="23"/>
        </w:rPr>
        <w:t>:</w:t>
      </w:r>
    </w:p>
    <w:p w:rsidR="00D236AA" w:rsidRDefault="000E2E0C">
      <w:pPr>
        <w:pStyle w:val="Heading2"/>
        <w:numPr>
          <w:ilvl w:val="4"/>
          <w:numId w:val="10"/>
        </w:numPr>
        <w:tabs>
          <w:tab w:val="left" w:pos="2675"/>
          <w:tab w:val="left" w:pos="4799"/>
          <w:tab w:val="left" w:pos="6199"/>
          <w:tab w:val="left" w:pos="7140"/>
          <w:tab w:val="left" w:pos="8305"/>
        </w:tabs>
        <w:spacing w:before="153" w:line="379" w:lineRule="auto"/>
        <w:ind w:left="2675" w:right="116" w:hanging="428"/>
        <w:jc w:val="left"/>
        <w:rPr>
          <w:b w:val="0"/>
        </w:rPr>
      </w:pPr>
      <w:bookmarkStart w:id="48" w:name="-_Meningkatnya_Kualitas_Tata_Kelola_Penu"/>
      <w:bookmarkEnd w:id="48"/>
      <w:r>
        <w:rPr>
          <w:spacing w:val="-2"/>
          <w:w w:val="115"/>
        </w:rPr>
        <w:t>Meningkatnya</w:t>
      </w:r>
      <w:r>
        <w:tab/>
      </w:r>
      <w:r>
        <w:rPr>
          <w:spacing w:val="-2"/>
          <w:w w:val="115"/>
        </w:rPr>
        <w:t>Kualitas</w:t>
      </w:r>
      <w:r>
        <w:tab/>
      </w:r>
      <w:r>
        <w:rPr>
          <w:spacing w:val="-4"/>
          <w:w w:val="115"/>
        </w:rPr>
        <w:t>Tata</w:t>
      </w:r>
      <w:r>
        <w:tab/>
      </w:r>
      <w:r>
        <w:rPr>
          <w:spacing w:val="-2"/>
          <w:w w:val="115"/>
        </w:rPr>
        <w:t>Kelola</w:t>
      </w:r>
      <w:r>
        <w:tab/>
      </w:r>
      <w:r>
        <w:rPr>
          <w:spacing w:val="-2"/>
          <w:w w:val="115"/>
        </w:rPr>
        <w:t xml:space="preserve">Penunjang </w:t>
      </w:r>
      <w:r>
        <w:rPr>
          <w:w w:val="115"/>
        </w:rPr>
        <w:t>Pencapaian Kinerja Perangkat Daerah</w:t>
      </w:r>
      <w:r>
        <w:rPr>
          <w:b w:val="0"/>
          <w:w w:val="115"/>
        </w:rPr>
        <w:t>.</w:t>
      </w:r>
    </w:p>
    <w:p w:rsidR="00D236AA" w:rsidRDefault="000E2E0C">
      <w:pPr>
        <w:pStyle w:val="BodyText"/>
        <w:spacing w:line="268" w:lineRule="exact"/>
        <w:ind w:left="2675"/>
      </w:pPr>
      <w:r>
        <w:rPr>
          <w:w w:val="120"/>
        </w:rPr>
        <w:t>Dengan</w:t>
      </w:r>
      <w:r>
        <w:rPr>
          <w:spacing w:val="8"/>
          <w:w w:val="120"/>
        </w:rPr>
        <w:t xml:space="preserve"> </w:t>
      </w:r>
      <w:r>
        <w:rPr>
          <w:w w:val="120"/>
        </w:rPr>
        <w:t>Indikator</w:t>
      </w:r>
      <w:r>
        <w:rPr>
          <w:spacing w:val="6"/>
          <w:w w:val="120"/>
        </w:rPr>
        <w:t xml:space="preserve"> </w:t>
      </w:r>
      <w:r>
        <w:rPr>
          <w:w w:val="120"/>
        </w:rPr>
        <w:t>Sasaran</w:t>
      </w:r>
      <w:r>
        <w:rPr>
          <w:spacing w:val="13"/>
          <w:w w:val="120"/>
        </w:rPr>
        <w:t xml:space="preserve"> </w:t>
      </w:r>
      <w:r>
        <w:rPr>
          <w:spacing w:val="-10"/>
          <w:w w:val="120"/>
        </w:rPr>
        <w:t>:</w:t>
      </w:r>
    </w:p>
    <w:p w:rsidR="00D236AA" w:rsidRDefault="000E2E0C">
      <w:pPr>
        <w:pStyle w:val="BodyText"/>
        <w:tabs>
          <w:tab w:val="left" w:pos="3097"/>
        </w:tabs>
        <w:spacing w:before="148"/>
        <w:ind w:left="2675"/>
      </w:pPr>
      <w:r>
        <w:rPr>
          <w:w w:val="115"/>
        </w:rPr>
        <w:t>-</w:t>
      </w:r>
      <w:r>
        <w:tab/>
      </w:r>
      <w:r>
        <w:rPr>
          <w:w w:val="115"/>
        </w:rPr>
        <w:t>Nilai</w:t>
      </w:r>
      <w:r>
        <w:rPr>
          <w:spacing w:val="28"/>
          <w:w w:val="115"/>
        </w:rPr>
        <w:t xml:space="preserve"> </w:t>
      </w:r>
      <w:r>
        <w:rPr>
          <w:w w:val="115"/>
        </w:rPr>
        <w:t>SAKIP</w:t>
      </w:r>
      <w:r>
        <w:rPr>
          <w:spacing w:val="34"/>
          <w:w w:val="115"/>
        </w:rPr>
        <w:t xml:space="preserve"> </w:t>
      </w:r>
      <w:r>
        <w:rPr>
          <w:w w:val="115"/>
        </w:rPr>
        <w:t>Perangkat</w:t>
      </w:r>
      <w:r>
        <w:rPr>
          <w:spacing w:val="33"/>
          <w:w w:val="115"/>
        </w:rPr>
        <w:t xml:space="preserve"> </w:t>
      </w:r>
      <w:r>
        <w:rPr>
          <w:spacing w:val="-2"/>
          <w:w w:val="115"/>
        </w:rPr>
        <w:t>Daerah</w:t>
      </w:r>
    </w:p>
    <w:p w:rsidR="00D236AA" w:rsidRDefault="00D236AA">
      <w:pPr>
        <w:pStyle w:val="BodyText"/>
      </w:pPr>
    </w:p>
    <w:p w:rsidR="00D236AA" w:rsidRDefault="00D236AA">
      <w:pPr>
        <w:pStyle w:val="BodyText"/>
        <w:spacing w:before="165"/>
      </w:pPr>
    </w:p>
    <w:p w:rsidR="00D236AA" w:rsidRDefault="000E2E0C">
      <w:pPr>
        <w:pStyle w:val="BodyText"/>
        <w:spacing w:line="372" w:lineRule="auto"/>
        <w:ind w:left="831" w:firstLine="849"/>
      </w:pPr>
      <w:r>
        <w:rPr>
          <w:w w:val="120"/>
        </w:rPr>
        <w:t>Adapun</w:t>
      </w:r>
      <w:r>
        <w:rPr>
          <w:spacing w:val="80"/>
          <w:w w:val="120"/>
        </w:rPr>
        <w:t xml:space="preserve"> </w:t>
      </w:r>
      <w:r>
        <w:rPr>
          <w:w w:val="120"/>
        </w:rPr>
        <w:t>target</w:t>
      </w:r>
      <w:r>
        <w:rPr>
          <w:spacing w:val="80"/>
          <w:w w:val="120"/>
        </w:rPr>
        <w:t xml:space="preserve"> </w:t>
      </w:r>
      <w:r>
        <w:rPr>
          <w:w w:val="120"/>
        </w:rPr>
        <w:t>kinerja</w:t>
      </w:r>
      <w:r>
        <w:rPr>
          <w:spacing w:val="80"/>
          <w:w w:val="120"/>
        </w:rPr>
        <w:t xml:space="preserve"> </w:t>
      </w:r>
      <w:r>
        <w:rPr>
          <w:w w:val="120"/>
        </w:rPr>
        <w:t>dari</w:t>
      </w:r>
      <w:r>
        <w:rPr>
          <w:spacing w:val="80"/>
          <w:w w:val="120"/>
        </w:rPr>
        <w:t xml:space="preserve"> </w:t>
      </w:r>
      <w:r>
        <w:rPr>
          <w:w w:val="120"/>
        </w:rPr>
        <w:t>tujuan</w:t>
      </w:r>
      <w:r>
        <w:rPr>
          <w:spacing w:val="80"/>
          <w:w w:val="120"/>
        </w:rPr>
        <w:t xml:space="preserve"> </w:t>
      </w:r>
      <w:r>
        <w:rPr>
          <w:w w:val="120"/>
        </w:rPr>
        <w:t>dan</w:t>
      </w:r>
      <w:r>
        <w:rPr>
          <w:spacing w:val="80"/>
          <w:w w:val="120"/>
        </w:rPr>
        <w:t xml:space="preserve"> </w:t>
      </w:r>
      <w:r>
        <w:rPr>
          <w:w w:val="120"/>
        </w:rPr>
        <w:t>sasaran</w:t>
      </w:r>
      <w:r>
        <w:rPr>
          <w:spacing w:val="80"/>
          <w:w w:val="120"/>
        </w:rPr>
        <w:t xml:space="preserve"> </w:t>
      </w:r>
      <w:r>
        <w:rPr>
          <w:w w:val="120"/>
        </w:rPr>
        <w:t>Dinas</w:t>
      </w:r>
      <w:r>
        <w:rPr>
          <w:spacing w:val="80"/>
          <w:w w:val="120"/>
        </w:rPr>
        <w:t xml:space="preserve"> </w:t>
      </w:r>
      <w:r>
        <w:rPr>
          <w:w w:val="120"/>
        </w:rPr>
        <w:t>Sosial Kabupaten</w:t>
      </w:r>
      <w:r>
        <w:rPr>
          <w:spacing w:val="-16"/>
          <w:w w:val="120"/>
        </w:rPr>
        <w:t xml:space="preserve"> </w:t>
      </w:r>
      <w:r>
        <w:rPr>
          <w:w w:val="120"/>
        </w:rPr>
        <w:t>Mojokerto</w:t>
      </w:r>
      <w:r>
        <w:rPr>
          <w:spacing w:val="-19"/>
          <w:w w:val="120"/>
        </w:rPr>
        <w:t xml:space="preserve"> </w:t>
      </w:r>
      <w:r>
        <w:rPr>
          <w:w w:val="120"/>
        </w:rPr>
        <w:t>pada</w:t>
      </w:r>
      <w:r>
        <w:rPr>
          <w:spacing w:val="-15"/>
          <w:w w:val="120"/>
        </w:rPr>
        <w:t xml:space="preserve"> </w:t>
      </w:r>
      <w:r>
        <w:rPr>
          <w:w w:val="120"/>
        </w:rPr>
        <w:t>2025</w:t>
      </w:r>
      <w:r>
        <w:rPr>
          <w:spacing w:val="-15"/>
          <w:w w:val="120"/>
        </w:rPr>
        <w:t xml:space="preserve"> </w:t>
      </w:r>
      <w:r>
        <w:rPr>
          <w:w w:val="120"/>
        </w:rPr>
        <w:t>–</w:t>
      </w:r>
      <w:r>
        <w:rPr>
          <w:spacing w:val="-15"/>
          <w:w w:val="120"/>
        </w:rPr>
        <w:t xml:space="preserve"> </w:t>
      </w:r>
      <w:r>
        <w:rPr>
          <w:w w:val="120"/>
        </w:rPr>
        <w:t>2029</w:t>
      </w:r>
      <w:r>
        <w:rPr>
          <w:spacing w:val="-18"/>
          <w:w w:val="120"/>
        </w:rPr>
        <w:t xml:space="preserve"> </w:t>
      </w:r>
      <w:r>
        <w:rPr>
          <w:w w:val="120"/>
        </w:rPr>
        <w:t>adalah</w:t>
      </w:r>
      <w:r>
        <w:rPr>
          <w:spacing w:val="-15"/>
          <w:w w:val="120"/>
        </w:rPr>
        <w:t xml:space="preserve"> </w:t>
      </w:r>
      <w:r>
        <w:rPr>
          <w:w w:val="120"/>
        </w:rPr>
        <w:t>sebagaimana</w:t>
      </w:r>
      <w:r>
        <w:rPr>
          <w:spacing w:val="-15"/>
          <w:w w:val="120"/>
        </w:rPr>
        <w:t xml:space="preserve"> </w:t>
      </w:r>
      <w:r>
        <w:rPr>
          <w:w w:val="120"/>
        </w:rPr>
        <w:t>tabel</w:t>
      </w:r>
      <w:r>
        <w:rPr>
          <w:spacing w:val="-15"/>
          <w:w w:val="120"/>
        </w:rPr>
        <w:t xml:space="preserve"> </w:t>
      </w:r>
      <w:r>
        <w:rPr>
          <w:w w:val="120"/>
        </w:rPr>
        <w:t>berikut</w:t>
      </w:r>
      <w:r>
        <w:rPr>
          <w:spacing w:val="-12"/>
          <w:w w:val="120"/>
        </w:rPr>
        <w:t xml:space="preserve"> </w:t>
      </w:r>
      <w:r>
        <w:rPr>
          <w:w w:val="120"/>
        </w:rPr>
        <w:t>:</w:t>
      </w:r>
    </w:p>
    <w:p w:rsidR="00D236AA" w:rsidRDefault="00D236AA">
      <w:pPr>
        <w:pStyle w:val="BodyText"/>
        <w:spacing w:line="372" w:lineRule="auto"/>
        <w:sectPr w:rsidR="00D236AA">
          <w:pgSz w:w="12240" w:h="20160"/>
          <w:pgMar w:top="1240" w:right="1080" w:bottom="280" w:left="1440" w:header="756" w:footer="0" w:gutter="0"/>
          <w:cols w:space="720"/>
        </w:sectPr>
      </w:pPr>
    </w:p>
    <w:p w:rsidR="00D236AA" w:rsidRDefault="000E2E0C">
      <w:pPr>
        <w:pStyle w:val="Heading2"/>
        <w:spacing w:before="60" w:line="261" w:lineRule="auto"/>
        <w:ind w:left="6198" w:right="6512"/>
        <w:jc w:val="center"/>
        <w:rPr>
          <w:rFonts w:ascii="Calibri"/>
        </w:rPr>
      </w:pPr>
      <w:bookmarkStart w:id="49" w:name="TARGET_KINERJA_DARI_TUJUAN_DAN_SASARAN_D"/>
      <w:bookmarkEnd w:id="49"/>
      <w:r>
        <w:rPr>
          <w:rFonts w:ascii="Calibri"/>
        </w:rPr>
        <w:lastRenderedPageBreak/>
        <w:t xml:space="preserve">TARGET KINERJA DARI TUJUAN DAN SASARAN </w:t>
      </w:r>
      <w:r>
        <w:rPr>
          <w:rFonts w:ascii="Calibri"/>
          <w:w w:val="105"/>
        </w:rPr>
        <w:t>DINAS SOSIAL KABUPATEN MOJOKERTO</w:t>
      </w:r>
    </w:p>
    <w:p w:rsidR="00D236AA" w:rsidRDefault="00D236AA">
      <w:pPr>
        <w:pStyle w:val="BodyText"/>
        <w:spacing w:before="40"/>
        <w:rPr>
          <w:rFonts w:ascii="Calibri"/>
          <w:b/>
          <w:sz w:val="20"/>
        </w:r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2515"/>
        <w:gridCol w:w="2501"/>
        <w:gridCol w:w="1540"/>
        <w:gridCol w:w="3893"/>
        <w:gridCol w:w="662"/>
        <w:gridCol w:w="1176"/>
        <w:gridCol w:w="1041"/>
        <w:gridCol w:w="1046"/>
        <w:gridCol w:w="1050"/>
        <w:gridCol w:w="1046"/>
      </w:tblGrid>
      <w:tr w:rsidR="00D236AA">
        <w:trPr>
          <w:trHeight w:val="297"/>
        </w:trPr>
        <w:tc>
          <w:tcPr>
            <w:tcW w:w="566" w:type="dxa"/>
            <w:vMerge w:val="restart"/>
            <w:shd w:val="clear" w:color="auto" w:fill="DBE3EF"/>
          </w:tcPr>
          <w:p w:rsidR="00D236AA" w:rsidRDefault="000E2E0C">
            <w:pPr>
              <w:pStyle w:val="TableParagraph"/>
              <w:spacing w:before="169"/>
              <w:ind w:left="119"/>
              <w:rPr>
                <w:rFonts w:ascii="Calibri"/>
                <w:b/>
              </w:rPr>
            </w:pPr>
            <w:r>
              <w:rPr>
                <w:rFonts w:ascii="Calibri"/>
                <w:b/>
                <w:spacing w:val="-5"/>
              </w:rPr>
              <w:t>NO.</w:t>
            </w:r>
          </w:p>
        </w:tc>
        <w:tc>
          <w:tcPr>
            <w:tcW w:w="2515" w:type="dxa"/>
            <w:vMerge w:val="restart"/>
            <w:shd w:val="clear" w:color="auto" w:fill="DBE3EF"/>
          </w:tcPr>
          <w:p w:rsidR="00D236AA" w:rsidRDefault="000E2E0C">
            <w:pPr>
              <w:pStyle w:val="TableParagraph"/>
              <w:spacing w:before="169"/>
              <w:ind w:left="41"/>
              <w:jc w:val="center"/>
              <w:rPr>
                <w:rFonts w:ascii="Calibri"/>
                <w:b/>
              </w:rPr>
            </w:pPr>
            <w:r>
              <w:rPr>
                <w:rFonts w:ascii="Calibri"/>
                <w:b/>
                <w:spacing w:val="-2"/>
              </w:rPr>
              <w:t>TUJUAN</w:t>
            </w:r>
          </w:p>
        </w:tc>
        <w:tc>
          <w:tcPr>
            <w:tcW w:w="2501" w:type="dxa"/>
            <w:vMerge w:val="restart"/>
            <w:shd w:val="clear" w:color="auto" w:fill="DBE3EF"/>
          </w:tcPr>
          <w:p w:rsidR="00D236AA" w:rsidRDefault="000E2E0C">
            <w:pPr>
              <w:pStyle w:val="TableParagraph"/>
              <w:spacing w:before="169"/>
              <w:ind w:left="812"/>
              <w:rPr>
                <w:rFonts w:ascii="Calibri"/>
                <w:b/>
              </w:rPr>
            </w:pPr>
            <w:r>
              <w:rPr>
                <w:rFonts w:ascii="Calibri"/>
                <w:b/>
                <w:spacing w:val="-2"/>
              </w:rPr>
              <w:t>SASARAN</w:t>
            </w:r>
          </w:p>
        </w:tc>
        <w:tc>
          <w:tcPr>
            <w:tcW w:w="1540" w:type="dxa"/>
            <w:vMerge w:val="restart"/>
            <w:shd w:val="clear" w:color="auto" w:fill="DBE3EF"/>
          </w:tcPr>
          <w:p w:rsidR="00D236AA" w:rsidRDefault="000E2E0C">
            <w:pPr>
              <w:pStyle w:val="TableParagraph"/>
              <w:spacing w:before="169"/>
              <w:ind w:left="289"/>
              <w:rPr>
                <w:rFonts w:ascii="Calibri"/>
                <w:b/>
              </w:rPr>
            </w:pPr>
            <w:r>
              <w:rPr>
                <w:rFonts w:ascii="Calibri"/>
                <w:b/>
                <w:spacing w:val="-2"/>
              </w:rPr>
              <w:t>PROGRAM</w:t>
            </w:r>
          </w:p>
        </w:tc>
        <w:tc>
          <w:tcPr>
            <w:tcW w:w="3893" w:type="dxa"/>
            <w:vMerge w:val="restart"/>
            <w:shd w:val="clear" w:color="auto" w:fill="DBE3EF"/>
          </w:tcPr>
          <w:p w:rsidR="00D236AA" w:rsidRDefault="000E2E0C">
            <w:pPr>
              <w:pStyle w:val="TableParagraph"/>
              <w:spacing w:before="35" w:line="244" w:lineRule="auto"/>
              <w:ind w:left="1466" w:right="437" w:hanging="1042"/>
              <w:rPr>
                <w:rFonts w:ascii="Calibri"/>
                <w:b/>
              </w:rPr>
            </w:pPr>
            <w:r>
              <w:rPr>
                <w:rFonts w:ascii="Calibri"/>
                <w:b/>
              </w:rPr>
              <w:t>INDIKATOR</w:t>
            </w:r>
            <w:r>
              <w:rPr>
                <w:rFonts w:ascii="Calibri"/>
                <w:b/>
                <w:spacing w:val="-13"/>
              </w:rPr>
              <w:t xml:space="preserve"> </w:t>
            </w:r>
            <w:r>
              <w:rPr>
                <w:rFonts w:ascii="Calibri"/>
                <w:b/>
              </w:rPr>
              <w:t>TUJUAN</w:t>
            </w:r>
            <w:r>
              <w:rPr>
                <w:rFonts w:ascii="Calibri"/>
                <w:b/>
                <w:spacing w:val="-13"/>
              </w:rPr>
              <w:t xml:space="preserve"> </w:t>
            </w:r>
            <w:r>
              <w:rPr>
                <w:rFonts w:ascii="Calibri"/>
                <w:b/>
              </w:rPr>
              <w:t>/</w:t>
            </w:r>
            <w:r>
              <w:rPr>
                <w:rFonts w:ascii="Calibri"/>
                <w:b/>
                <w:spacing w:val="-12"/>
              </w:rPr>
              <w:t xml:space="preserve"> </w:t>
            </w:r>
            <w:r>
              <w:rPr>
                <w:rFonts w:ascii="Calibri"/>
                <w:b/>
              </w:rPr>
              <w:t>SASARAN</w:t>
            </w:r>
            <w:r>
              <w:rPr>
                <w:rFonts w:ascii="Calibri"/>
                <w:b/>
                <w:spacing w:val="-13"/>
              </w:rPr>
              <w:t xml:space="preserve"> </w:t>
            </w:r>
            <w:r>
              <w:rPr>
                <w:rFonts w:ascii="Calibri"/>
                <w:b/>
              </w:rPr>
              <w:t xml:space="preserve">/ </w:t>
            </w:r>
            <w:r>
              <w:rPr>
                <w:rFonts w:ascii="Calibri"/>
                <w:b/>
                <w:spacing w:val="-2"/>
              </w:rPr>
              <w:t>PROGRAM</w:t>
            </w:r>
          </w:p>
        </w:tc>
        <w:tc>
          <w:tcPr>
            <w:tcW w:w="6021" w:type="dxa"/>
            <w:gridSpan w:val="6"/>
            <w:shd w:val="clear" w:color="auto" w:fill="DBE3EF"/>
          </w:tcPr>
          <w:p w:rsidR="00D236AA" w:rsidRDefault="000E2E0C">
            <w:pPr>
              <w:pStyle w:val="TableParagraph"/>
              <w:spacing w:before="20" w:line="256" w:lineRule="exact"/>
              <w:ind w:left="502"/>
              <w:rPr>
                <w:rFonts w:ascii="Calibri"/>
                <w:b/>
              </w:rPr>
            </w:pPr>
            <w:r>
              <w:rPr>
                <w:rFonts w:ascii="Calibri"/>
                <w:b/>
              </w:rPr>
              <w:t>TARGET</w:t>
            </w:r>
            <w:r>
              <w:rPr>
                <w:rFonts w:ascii="Calibri"/>
                <w:b/>
                <w:spacing w:val="-13"/>
              </w:rPr>
              <w:t xml:space="preserve"> </w:t>
            </w:r>
            <w:r>
              <w:rPr>
                <w:rFonts w:ascii="Calibri"/>
                <w:b/>
              </w:rPr>
              <w:t>KINERJA</w:t>
            </w:r>
            <w:r>
              <w:rPr>
                <w:rFonts w:ascii="Calibri"/>
                <w:b/>
                <w:spacing w:val="-5"/>
              </w:rPr>
              <w:t xml:space="preserve"> </w:t>
            </w:r>
            <w:r>
              <w:rPr>
                <w:rFonts w:ascii="Calibri"/>
                <w:b/>
              </w:rPr>
              <w:t>TUJUAN</w:t>
            </w:r>
            <w:r>
              <w:rPr>
                <w:rFonts w:ascii="Calibri"/>
                <w:b/>
                <w:spacing w:val="-10"/>
              </w:rPr>
              <w:t xml:space="preserve"> </w:t>
            </w:r>
            <w:r>
              <w:rPr>
                <w:rFonts w:ascii="Calibri"/>
                <w:b/>
              </w:rPr>
              <w:t>/</w:t>
            </w:r>
            <w:r>
              <w:rPr>
                <w:rFonts w:ascii="Calibri"/>
                <w:b/>
                <w:spacing w:val="-4"/>
              </w:rPr>
              <w:t xml:space="preserve"> </w:t>
            </w:r>
            <w:r>
              <w:rPr>
                <w:rFonts w:ascii="Calibri"/>
                <w:b/>
              </w:rPr>
              <w:t>SASARAN</w:t>
            </w:r>
            <w:r>
              <w:rPr>
                <w:rFonts w:ascii="Calibri"/>
                <w:b/>
                <w:spacing w:val="-17"/>
              </w:rPr>
              <w:t xml:space="preserve"> </w:t>
            </w:r>
            <w:r>
              <w:rPr>
                <w:rFonts w:ascii="Calibri"/>
                <w:b/>
              </w:rPr>
              <w:t>PADA</w:t>
            </w:r>
            <w:r>
              <w:rPr>
                <w:rFonts w:ascii="Calibri"/>
                <w:b/>
                <w:spacing w:val="-4"/>
              </w:rPr>
              <w:t xml:space="preserve"> </w:t>
            </w:r>
            <w:r>
              <w:rPr>
                <w:rFonts w:ascii="Calibri"/>
                <w:b/>
              </w:rPr>
              <w:t>TAHUN</w:t>
            </w:r>
            <w:r>
              <w:rPr>
                <w:rFonts w:ascii="Calibri"/>
                <w:b/>
                <w:spacing w:val="-17"/>
              </w:rPr>
              <w:t xml:space="preserve"> </w:t>
            </w:r>
            <w:r>
              <w:rPr>
                <w:rFonts w:ascii="Calibri"/>
                <w:b/>
                <w:spacing w:val="-5"/>
              </w:rPr>
              <w:t>KE-</w:t>
            </w:r>
          </w:p>
        </w:tc>
      </w:tr>
      <w:tr w:rsidR="00D236AA">
        <w:trPr>
          <w:trHeight w:val="301"/>
        </w:trPr>
        <w:tc>
          <w:tcPr>
            <w:tcW w:w="566" w:type="dxa"/>
            <w:vMerge/>
            <w:tcBorders>
              <w:top w:val="nil"/>
            </w:tcBorders>
            <w:shd w:val="clear" w:color="auto" w:fill="DBE3EF"/>
          </w:tcPr>
          <w:p w:rsidR="00D236AA" w:rsidRDefault="00D236AA">
            <w:pPr>
              <w:rPr>
                <w:sz w:val="2"/>
                <w:szCs w:val="2"/>
              </w:rPr>
            </w:pPr>
          </w:p>
        </w:tc>
        <w:tc>
          <w:tcPr>
            <w:tcW w:w="2515" w:type="dxa"/>
            <w:vMerge/>
            <w:tcBorders>
              <w:top w:val="nil"/>
            </w:tcBorders>
            <w:shd w:val="clear" w:color="auto" w:fill="DBE3EF"/>
          </w:tcPr>
          <w:p w:rsidR="00D236AA" w:rsidRDefault="00D236AA">
            <w:pPr>
              <w:rPr>
                <w:sz w:val="2"/>
                <w:szCs w:val="2"/>
              </w:rPr>
            </w:pPr>
          </w:p>
        </w:tc>
        <w:tc>
          <w:tcPr>
            <w:tcW w:w="2501" w:type="dxa"/>
            <w:vMerge/>
            <w:tcBorders>
              <w:top w:val="nil"/>
            </w:tcBorders>
            <w:shd w:val="clear" w:color="auto" w:fill="DBE3EF"/>
          </w:tcPr>
          <w:p w:rsidR="00D236AA" w:rsidRDefault="00D236AA">
            <w:pPr>
              <w:rPr>
                <w:sz w:val="2"/>
                <w:szCs w:val="2"/>
              </w:rPr>
            </w:pPr>
          </w:p>
        </w:tc>
        <w:tc>
          <w:tcPr>
            <w:tcW w:w="1540" w:type="dxa"/>
            <w:vMerge/>
            <w:tcBorders>
              <w:top w:val="nil"/>
            </w:tcBorders>
            <w:shd w:val="clear" w:color="auto" w:fill="DBE3EF"/>
          </w:tcPr>
          <w:p w:rsidR="00D236AA" w:rsidRDefault="00D236AA">
            <w:pPr>
              <w:rPr>
                <w:sz w:val="2"/>
                <w:szCs w:val="2"/>
              </w:rPr>
            </w:pPr>
          </w:p>
        </w:tc>
        <w:tc>
          <w:tcPr>
            <w:tcW w:w="3893" w:type="dxa"/>
            <w:vMerge/>
            <w:tcBorders>
              <w:top w:val="nil"/>
            </w:tcBorders>
            <w:shd w:val="clear" w:color="auto" w:fill="DBE3EF"/>
          </w:tcPr>
          <w:p w:rsidR="00D236AA" w:rsidRDefault="00D236AA">
            <w:pPr>
              <w:rPr>
                <w:sz w:val="2"/>
                <w:szCs w:val="2"/>
              </w:rPr>
            </w:pPr>
          </w:p>
        </w:tc>
        <w:tc>
          <w:tcPr>
            <w:tcW w:w="662" w:type="dxa"/>
            <w:shd w:val="clear" w:color="auto" w:fill="DBE3EF"/>
          </w:tcPr>
          <w:p w:rsidR="00D236AA" w:rsidRDefault="000E2E0C">
            <w:pPr>
              <w:pStyle w:val="TableParagraph"/>
              <w:spacing w:before="20" w:line="261" w:lineRule="exact"/>
              <w:ind w:left="42" w:right="5"/>
              <w:jc w:val="center"/>
              <w:rPr>
                <w:rFonts w:ascii="Calibri"/>
                <w:b/>
              </w:rPr>
            </w:pPr>
            <w:r>
              <w:rPr>
                <w:rFonts w:ascii="Calibri"/>
                <w:b/>
                <w:spacing w:val="-4"/>
              </w:rPr>
              <w:t>2024</w:t>
            </w:r>
          </w:p>
        </w:tc>
        <w:tc>
          <w:tcPr>
            <w:tcW w:w="1176" w:type="dxa"/>
            <w:shd w:val="clear" w:color="auto" w:fill="DBE3EF"/>
          </w:tcPr>
          <w:p w:rsidR="00D236AA" w:rsidRDefault="000E2E0C">
            <w:pPr>
              <w:pStyle w:val="TableParagraph"/>
              <w:spacing w:before="20" w:line="261" w:lineRule="exact"/>
              <w:ind w:left="38" w:right="4"/>
              <w:jc w:val="center"/>
              <w:rPr>
                <w:rFonts w:ascii="Calibri"/>
                <w:b/>
              </w:rPr>
            </w:pPr>
            <w:r>
              <w:rPr>
                <w:rFonts w:ascii="Calibri"/>
                <w:b/>
                <w:spacing w:val="-4"/>
              </w:rPr>
              <w:t>2025</w:t>
            </w:r>
          </w:p>
        </w:tc>
        <w:tc>
          <w:tcPr>
            <w:tcW w:w="1041" w:type="dxa"/>
            <w:shd w:val="clear" w:color="auto" w:fill="DBE3EF"/>
          </w:tcPr>
          <w:p w:rsidR="00D236AA" w:rsidRDefault="000E2E0C">
            <w:pPr>
              <w:pStyle w:val="TableParagraph"/>
              <w:spacing w:before="20" w:line="261" w:lineRule="exact"/>
              <w:ind w:left="42" w:right="8"/>
              <w:jc w:val="center"/>
              <w:rPr>
                <w:rFonts w:ascii="Calibri"/>
                <w:b/>
              </w:rPr>
            </w:pPr>
            <w:r>
              <w:rPr>
                <w:rFonts w:ascii="Calibri"/>
                <w:b/>
                <w:spacing w:val="-4"/>
              </w:rPr>
              <w:t>2026</w:t>
            </w:r>
          </w:p>
        </w:tc>
        <w:tc>
          <w:tcPr>
            <w:tcW w:w="1046" w:type="dxa"/>
            <w:shd w:val="clear" w:color="auto" w:fill="DBE3EF"/>
          </w:tcPr>
          <w:p w:rsidR="00D236AA" w:rsidRDefault="000E2E0C">
            <w:pPr>
              <w:pStyle w:val="TableParagraph"/>
              <w:spacing w:before="20" w:line="261" w:lineRule="exact"/>
              <w:ind w:left="49" w:right="8"/>
              <w:jc w:val="center"/>
              <w:rPr>
                <w:rFonts w:ascii="Calibri"/>
                <w:b/>
              </w:rPr>
            </w:pPr>
            <w:r>
              <w:rPr>
                <w:rFonts w:ascii="Calibri"/>
                <w:b/>
                <w:spacing w:val="-4"/>
              </w:rPr>
              <w:t>2027</w:t>
            </w:r>
          </w:p>
        </w:tc>
        <w:tc>
          <w:tcPr>
            <w:tcW w:w="1050" w:type="dxa"/>
            <w:shd w:val="clear" w:color="auto" w:fill="DBE3EF"/>
          </w:tcPr>
          <w:p w:rsidR="00D236AA" w:rsidRDefault="000E2E0C">
            <w:pPr>
              <w:pStyle w:val="TableParagraph"/>
              <w:spacing w:before="20" w:line="261" w:lineRule="exact"/>
              <w:ind w:left="46" w:right="8"/>
              <w:jc w:val="center"/>
              <w:rPr>
                <w:rFonts w:ascii="Calibri"/>
                <w:b/>
              </w:rPr>
            </w:pPr>
            <w:r>
              <w:rPr>
                <w:rFonts w:ascii="Calibri"/>
                <w:b/>
                <w:spacing w:val="-4"/>
              </w:rPr>
              <w:t>2028</w:t>
            </w:r>
          </w:p>
        </w:tc>
        <w:tc>
          <w:tcPr>
            <w:tcW w:w="1046" w:type="dxa"/>
            <w:shd w:val="clear" w:color="auto" w:fill="DBE3EF"/>
          </w:tcPr>
          <w:p w:rsidR="00D236AA" w:rsidRDefault="000E2E0C">
            <w:pPr>
              <w:pStyle w:val="TableParagraph"/>
              <w:spacing w:before="20" w:line="261" w:lineRule="exact"/>
              <w:ind w:left="49" w:right="13"/>
              <w:jc w:val="center"/>
              <w:rPr>
                <w:rFonts w:ascii="Calibri"/>
                <w:b/>
              </w:rPr>
            </w:pPr>
            <w:r>
              <w:rPr>
                <w:rFonts w:ascii="Calibri"/>
                <w:b/>
                <w:spacing w:val="-4"/>
              </w:rPr>
              <w:t>2029</w:t>
            </w:r>
          </w:p>
        </w:tc>
      </w:tr>
      <w:tr w:rsidR="00D236AA">
        <w:trPr>
          <w:trHeight w:val="297"/>
        </w:trPr>
        <w:tc>
          <w:tcPr>
            <w:tcW w:w="566" w:type="dxa"/>
            <w:shd w:val="clear" w:color="auto" w:fill="C5D9EF"/>
          </w:tcPr>
          <w:p w:rsidR="00D236AA" w:rsidRDefault="000E2E0C">
            <w:pPr>
              <w:pStyle w:val="TableParagraph"/>
              <w:spacing w:before="25"/>
              <w:ind w:left="44"/>
              <w:jc w:val="center"/>
              <w:rPr>
                <w:rFonts w:ascii="Calibri"/>
                <w:b/>
                <w:sz w:val="20"/>
              </w:rPr>
            </w:pPr>
            <w:r>
              <w:rPr>
                <w:rFonts w:ascii="Calibri"/>
                <w:b/>
                <w:spacing w:val="-10"/>
                <w:sz w:val="20"/>
              </w:rPr>
              <w:t>1</w:t>
            </w:r>
          </w:p>
        </w:tc>
        <w:tc>
          <w:tcPr>
            <w:tcW w:w="2515" w:type="dxa"/>
            <w:shd w:val="clear" w:color="auto" w:fill="C5D9EF"/>
          </w:tcPr>
          <w:p w:rsidR="00D236AA" w:rsidRDefault="000E2E0C">
            <w:pPr>
              <w:pStyle w:val="TableParagraph"/>
              <w:spacing w:before="25"/>
              <w:ind w:left="41" w:right="4"/>
              <w:jc w:val="center"/>
              <w:rPr>
                <w:rFonts w:ascii="Calibri"/>
                <w:b/>
                <w:sz w:val="20"/>
              </w:rPr>
            </w:pPr>
            <w:r>
              <w:rPr>
                <w:rFonts w:ascii="Calibri"/>
                <w:b/>
                <w:spacing w:val="-10"/>
                <w:sz w:val="20"/>
              </w:rPr>
              <w:t>2</w:t>
            </w:r>
          </w:p>
        </w:tc>
        <w:tc>
          <w:tcPr>
            <w:tcW w:w="2501" w:type="dxa"/>
            <w:shd w:val="clear" w:color="auto" w:fill="C5D9EF"/>
          </w:tcPr>
          <w:p w:rsidR="00D236AA" w:rsidRDefault="000E2E0C">
            <w:pPr>
              <w:pStyle w:val="TableParagraph"/>
              <w:spacing w:before="25"/>
              <w:ind w:left="33"/>
              <w:jc w:val="center"/>
              <w:rPr>
                <w:rFonts w:ascii="Calibri"/>
                <w:b/>
                <w:sz w:val="20"/>
              </w:rPr>
            </w:pPr>
            <w:r>
              <w:rPr>
                <w:rFonts w:ascii="Calibri"/>
                <w:b/>
                <w:spacing w:val="-10"/>
                <w:sz w:val="20"/>
              </w:rPr>
              <w:t>3</w:t>
            </w:r>
          </w:p>
        </w:tc>
        <w:tc>
          <w:tcPr>
            <w:tcW w:w="1540" w:type="dxa"/>
            <w:shd w:val="clear" w:color="auto" w:fill="C5D9EF"/>
          </w:tcPr>
          <w:p w:rsidR="00D236AA" w:rsidRDefault="000E2E0C">
            <w:pPr>
              <w:pStyle w:val="TableParagraph"/>
              <w:spacing w:before="1"/>
              <w:ind w:left="34"/>
              <w:jc w:val="center"/>
              <w:rPr>
                <w:rFonts w:ascii="Calibri"/>
                <w:b/>
                <w:sz w:val="20"/>
              </w:rPr>
            </w:pPr>
            <w:r>
              <w:rPr>
                <w:rFonts w:ascii="Calibri"/>
                <w:b/>
                <w:spacing w:val="-10"/>
                <w:sz w:val="20"/>
              </w:rPr>
              <w:t>4</w:t>
            </w:r>
          </w:p>
        </w:tc>
        <w:tc>
          <w:tcPr>
            <w:tcW w:w="3893" w:type="dxa"/>
            <w:shd w:val="clear" w:color="auto" w:fill="C5D9EF"/>
          </w:tcPr>
          <w:p w:rsidR="00D236AA" w:rsidRDefault="000E2E0C">
            <w:pPr>
              <w:pStyle w:val="TableParagraph"/>
              <w:spacing w:before="25"/>
              <w:ind w:left="36"/>
              <w:jc w:val="center"/>
              <w:rPr>
                <w:rFonts w:ascii="Calibri"/>
                <w:b/>
                <w:sz w:val="20"/>
              </w:rPr>
            </w:pPr>
            <w:r>
              <w:rPr>
                <w:rFonts w:ascii="Calibri"/>
                <w:b/>
                <w:spacing w:val="-10"/>
                <w:sz w:val="20"/>
              </w:rPr>
              <w:t>5</w:t>
            </w:r>
          </w:p>
        </w:tc>
        <w:tc>
          <w:tcPr>
            <w:tcW w:w="662" w:type="dxa"/>
            <w:shd w:val="clear" w:color="auto" w:fill="C5D9EF"/>
          </w:tcPr>
          <w:p w:rsidR="00D236AA" w:rsidRDefault="000E2E0C">
            <w:pPr>
              <w:pStyle w:val="TableParagraph"/>
              <w:spacing w:before="25"/>
              <w:ind w:left="42"/>
              <w:jc w:val="center"/>
              <w:rPr>
                <w:rFonts w:ascii="Calibri"/>
                <w:b/>
                <w:sz w:val="20"/>
              </w:rPr>
            </w:pPr>
            <w:r>
              <w:rPr>
                <w:rFonts w:ascii="Calibri"/>
                <w:b/>
                <w:spacing w:val="-10"/>
                <w:sz w:val="20"/>
              </w:rPr>
              <w:t>6</w:t>
            </w:r>
          </w:p>
        </w:tc>
        <w:tc>
          <w:tcPr>
            <w:tcW w:w="1176" w:type="dxa"/>
            <w:shd w:val="clear" w:color="auto" w:fill="C5D9EF"/>
          </w:tcPr>
          <w:p w:rsidR="00D236AA" w:rsidRDefault="000E2E0C">
            <w:pPr>
              <w:pStyle w:val="TableParagraph"/>
              <w:spacing w:before="25"/>
              <w:ind w:left="38"/>
              <w:jc w:val="center"/>
              <w:rPr>
                <w:rFonts w:ascii="Calibri"/>
                <w:b/>
                <w:sz w:val="20"/>
              </w:rPr>
            </w:pPr>
            <w:r>
              <w:rPr>
                <w:rFonts w:ascii="Calibri"/>
                <w:b/>
                <w:spacing w:val="-10"/>
                <w:sz w:val="20"/>
              </w:rPr>
              <w:t>7</w:t>
            </w:r>
          </w:p>
        </w:tc>
        <w:tc>
          <w:tcPr>
            <w:tcW w:w="1041" w:type="dxa"/>
            <w:shd w:val="clear" w:color="auto" w:fill="C5D9EF"/>
          </w:tcPr>
          <w:p w:rsidR="00D236AA" w:rsidRDefault="000E2E0C">
            <w:pPr>
              <w:pStyle w:val="TableParagraph"/>
              <w:spacing w:before="25"/>
              <w:ind w:left="42" w:right="3"/>
              <w:jc w:val="center"/>
              <w:rPr>
                <w:rFonts w:ascii="Calibri"/>
                <w:b/>
                <w:sz w:val="20"/>
              </w:rPr>
            </w:pPr>
            <w:r>
              <w:rPr>
                <w:rFonts w:ascii="Calibri"/>
                <w:b/>
                <w:spacing w:val="-10"/>
                <w:sz w:val="20"/>
              </w:rPr>
              <w:t>8</w:t>
            </w:r>
          </w:p>
        </w:tc>
        <w:tc>
          <w:tcPr>
            <w:tcW w:w="1046" w:type="dxa"/>
            <w:shd w:val="clear" w:color="auto" w:fill="C5D9EF"/>
          </w:tcPr>
          <w:p w:rsidR="00D236AA" w:rsidRDefault="000E2E0C">
            <w:pPr>
              <w:pStyle w:val="TableParagraph"/>
              <w:spacing w:before="25"/>
              <w:ind w:left="49" w:right="3"/>
              <w:jc w:val="center"/>
              <w:rPr>
                <w:rFonts w:ascii="Calibri"/>
                <w:b/>
                <w:sz w:val="20"/>
              </w:rPr>
            </w:pPr>
            <w:r>
              <w:rPr>
                <w:rFonts w:ascii="Calibri"/>
                <w:b/>
                <w:spacing w:val="-10"/>
                <w:sz w:val="20"/>
              </w:rPr>
              <w:t>9</w:t>
            </w:r>
          </w:p>
        </w:tc>
        <w:tc>
          <w:tcPr>
            <w:tcW w:w="1050" w:type="dxa"/>
            <w:shd w:val="clear" w:color="auto" w:fill="C5D9EF"/>
          </w:tcPr>
          <w:p w:rsidR="00D236AA" w:rsidRDefault="000E2E0C">
            <w:pPr>
              <w:pStyle w:val="TableParagraph"/>
              <w:spacing w:before="25"/>
              <w:ind w:left="46" w:right="10"/>
              <w:jc w:val="center"/>
              <w:rPr>
                <w:rFonts w:ascii="Calibri"/>
                <w:b/>
                <w:sz w:val="20"/>
              </w:rPr>
            </w:pPr>
            <w:r>
              <w:rPr>
                <w:rFonts w:ascii="Calibri"/>
                <w:b/>
                <w:spacing w:val="-5"/>
                <w:sz w:val="20"/>
              </w:rPr>
              <w:t>10</w:t>
            </w:r>
          </w:p>
        </w:tc>
        <w:tc>
          <w:tcPr>
            <w:tcW w:w="1046" w:type="dxa"/>
            <w:shd w:val="clear" w:color="auto" w:fill="C5D9EF"/>
          </w:tcPr>
          <w:p w:rsidR="00D236AA" w:rsidRDefault="000E2E0C">
            <w:pPr>
              <w:pStyle w:val="TableParagraph"/>
              <w:spacing w:before="25"/>
              <w:ind w:left="49" w:right="24"/>
              <w:jc w:val="center"/>
              <w:rPr>
                <w:rFonts w:ascii="Calibri"/>
                <w:b/>
                <w:sz w:val="20"/>
              </w:rPr>
            </w:pPr>
            <w:r>
              <w:rPr>
                <w:rFonts w:ascii="Calibri"/>
                <w:b/>
                <w:spacing w:val="-5"/>
                <w:sz w:val="20"/>
              </w:rPr>
              <w:t>11</w:t>
            </w:r>
          </w:p>
        </w:tc>
      </w:tr>
      <w:tr w:rsidR="00D236AA">
        <w:trPr>
          <w:trHeight w:val="1690"/>
        </w:trPr>
        <w:tc>
          <w:tcPr>
            <w:tcW w:w="566" w:type="dxa"/>
          </w:tcPr>
          <w:p w:rsidR="00D236AA" w:rsidRDefault="000E2E0C">
            <w:pPr>
              <w:pStyle w:val="TableParagraph"/>
              <w:spacing w:before="1"/>
              <w:ind w:left="44" w:right="9"/>
              <w:jc w:val="center"/>
              <w:rPr>
                <w:rFonts w:ascii="Calibri"/>
                <w:sz w:val="20"/>
              </w:rPr>
            </w:pPr>
            <w:r>
              <w:rPr>
                <w:rFonts w:ascii="Calibri"/>
                <w:spacing w:val="-5"/>
                <w:sz w:val="20"/>
              </w:rPr>
              <w:t>1.</w:t>
            </w:r>
          </w:p>
        </w:tc>
        <w:tc>
          <w:tcPr>
            <w:tcW w:w="2515" w:type="dxa"/>
          </w:tcPr>
          <w:p w:rsidR="00D236AA" w:rsidRDefault="000E2E0C">
            <w:pPr>
              <w:pStyle w:val="TableParagraph"/>
              <w:spacing w:before="1"/>
              <w:ind w:left="120"/>
              <w:rPr>
                <w:rFonts w:ascii="Calibri"/>
                <w:b/>
                <w:sz w:val="20"/>
              </w:rPr>
            </w:pPr>
            <w:r>
              <w:rPr>
                <w:rFonts w:ascii="Calibri"/>
                <w:b/>
                <w:spacing w:val="-2"/>
                <w:sz w:val="20"/>
              </w:rPr>
              <w:t>Meningkatnya kesejahteraaan</w:t>
            </w:r>
            <w:r>
              <w:rPr>
                <w:rFonts w:ascii="Calibri"/>
                <w:b/>
                <w:spacing w:val="-10"/>
                <w:sz w:val="20"/>
              </w:rPr>
              <w:t xml:space="preserve"> </w:t>
            </w:r>
            <w:r>
              <w:rPr>
                <w:rFonts w:ascii="Calibri"/>
                <w:b/>
                <w:spacing w:val="-2"/>
                <w:sz w:val="20"/>
              </w:rPr>
              <w:t>sosial</w:t>
            </w:r>
          </w:p>
        </w:tc>
        <w:tc>
          <w:tcPr>
            <w:tcW w:w="2501" w:type="dxa"/>
          </w:tcPr>
          <w:p w:rsidR="00D236AA" w:rsidRDefault="00D236AA">
            <w:pPr>
              <w:pStyle w:val="TableParagraph"/>
              <w:rPr>
                <w:rFonts w:ascii="Times New Roman"/>
                <w:sz w:val="20"/>
              </w:rPr>
            </w:pPr>
          </w:p>
        </w:tc>
        <w:tc>
          <w:tcPr>
            <w:tcW w:w="1540" w:type="dxa"/>
          </w:tcPr>
          <w:p w:rsidR="00D236AA" w:rsidRDefault="00D236AA">
            <w:pPr>
              <w:pStyle w:val="TableParagraph"/>
              <w:rPr>
                <w:rFonts w:ascii="Times New Roman"/>
                <w:sz w:val="20"/>
              </w:rPr>
            </w:pPr>
          </w:p>
        </w:tc>
        <w:tc>
          <w:tcPr>
            <w:tcW w:w="3893" w:type="dxa"/>
          </w:tcPr>
          <w:p w:rsidR="00D236AA" w:rsidRDefault="000E2E0C">
            <w:pPr>
              <w:pStyle w:val="TableParagraph"/>
              <w:spacing w:before="1"/>
              <w:ind w:left="117"/>
              <w:rPr>
                <w:rFonts w:ascii="Calibri"/>
                <w:b/>
                <w:sz w:val="20"/>
              </w:rPr>
            </w:pPr>
            <w:r>
              <w:rPr>
                <w:rFonts w:ascii="Calibri"/>
                <w:b/>
                <w:spacing w:val="-2"/>
                <w:sz w:val="20"/>
              </w:rPr>
              <w:t>Indeks</w:t>
            </w:r>
            <w:r>
              <w:rPr>
                <w:rFonts w:ascii="Calibri"/>
                <w:b/>
                <w:spacing w:val="-4"/>
                <w:sz w:val="20"/>
              </w:rPr>
              <w:t xml:space="preserve"> </w:t>
            </w:r>
            <w:r>
              <w:rPr>
                <w:rFonts w:ascii="Calibri"/>
                <w:b/>
                <w:spacing w:val="-2"/>
                <w:sz w:val="20"/>
              </w:rPr>
              <w:t>Kesejahteraan</w:t>
            </w:r>
            <w:r>
              <w:rPr>
                <w:rFonts w:ascii="Calibri"/>
                <w:b/>
                <w:spacing w:val="-3"/>
                <w:sz w:val="20"/>
              </w:rPr>
              <w:t xml:space="preserve"> </w:t>
            </w:r>
            <w:r>
              <w:rPr>
                <w:rFonts w:ascii="Calibri"/>
                <w:b/>
                <w:spacing w:val="-2"/>
                <w:sz w:val="20"/>
              </w:rPr>
              <w:t>Sosial</w:t>
            </w:r>
          </w:p>
        </w:tc>
        <w:tc>
          <w:tcPr>
            <w:tcW w:w="662" w:type="dxa"/>
          </w:tcPr>
          <w:p w:rsidR="00D236AA" w:rsidRDefault="000E2E0C">
            <w:pPr>
              <w:pStyle w:val="TableParagraph"/>
              <w:spacing w:before="1"/>
              <w:ind w:left="42" w:right="11"/>
              <w:jc w:val="center"/>
              <w:rPr>
                <w:rFonts w:ascii="Calibri"/>
                <w:sz w:val="20"/>
              </w:rPr>
            </w:pPr>
            <w:r>
              <w:rPr>
                <w:rFonts w:ascii="Calibri"/>
                <w:spacing w:val="-5"/>
                <w:sz w:val="20"/>
              </w:rPr>
              <w:t>NA</w:t>
            </w:r>
          </w:p>
        </w:tc>
        <w:tc>
          <w:tcPr>
            <w:tcW w:w="1176" w:type="dxa"/>
          </w:tcPr>
          <w:p w:rsidR="00D236AA" w:rsidRDefault="000E2E0C">
            <w:pPr>
              <w:pStyle w:val="TableParagraph"/>
              <w:spacing w:before="1"/>
              <w:ind w:left="38" w:right="1"/>
              <w:jc w:val="center"/>
              <w:rPr>
                <w:rFonts w:ascii="Calibri"/>
                <w:sz w:val="20"/>
              </w:rPr>
            </w:pPr>
            <w:r>
              <w:rPr>
                <w:rFonts w:ascii="Calibri"/>
                <w:spacing w:val="-2"/>
                <w:sz w:val="20"/>
              </w:rPr>
              <w:t>57,50%</w:t>
            </w:r>
          </w:p>
        </w:tc>
        <w:tc>
          <w:tcPr>
            <w:tcW w:w="1041" w:type="dxa"/>
          </w:tcPr>
          <w:p w:rsidR="00D236AA" w:rsidRDefault="000E2E0C">
            <w:pPr>
              <w:pStyle w:val="TableParagraph"/>
              <w:spacing w:before="1"/>
              <w:ind w:left="42" w:right="4"/>
              <w:jc w:val="center"/>
              <w:rPr>
                <w:rFonts w:ascii="Calibri"/>
                <w:sz w:val="20"/>
              </w:rPr>
            </w:pPr>
            <w:r>
              <w:rPr>
                <w:rFonts w:ascii="Calibri"/>
                <w:spacing w:val="-2"/>
                <w:sz w:val="20"/>
              </w:rPr>
              <w:t>57,75%</w:t>
            </w:r>
          </w:p>
        </w:tc>
        <w:tc>
          <w:tcPr>
            <w:tcW w:w="1046" w:type="dxa"/>
          </w:tcPr>
          <w:p w:rsidR="00D236AA" w:rsidRDefault="000E2E0C">
            <w:pPr>
              <w:pStyle w:val="TableParagraph"/>
              <w:spacing w:before="1"/>
              <w:ind w:left="49" w:right="16"/>
              <w:jc w:val="center"/>
              <w:rPr>
                <w:rFonts w:ascii="Calibri"/>
                <w:sz w:val="20"/>
              </w:rPr>
            </w:pPr>
            <w:r>
              <w:rPr>
                <w:rFonts w:ascii="Calibri"/>
                <w:spacing w:val="-5"/>
                <w:sz w:val="20"/>
              </w:rPr>
              <w:t>58%</w:t>
            </w:r>
          </w:p>
        </w:tc>
        <w:tc>
          <w:tcPr>
            <w:tcW w:w="1050" w:type="dxa"/>
          </w:tcPr>
          <w:p w:rsidR="00D236AA" w:rsidRDefault="000E2E0C">
            <w:pPr>
              <w:pStyle w:val="TableParagraph"/>
              <w:spacing w:before="1"/>
              <w:ind w:left="46" w:right="5"/>
              <w:jc w:val="center"/>
              <w:rPr>
                <w:rFonts w:ascii="Calibri"/>
                <w:sz w:val="20"/>
              </w:rPr>
            </w:pPr>
            <w:r>
              <w:rPr>
                <w:rFonts w:ascii="Calibri"/>
                <w:spacing w:val="-2"/>
                <w:sz w:val="20"/>
              </w:rPr>
              <w:t>58,25%</w:t>
            </w:r>
          </w:p>
        </w:tc>
        <w:tc>
          <w:tcPr>
            <w:tcW w:w="1046" w:type="dxa"/>
          </w:tcPr>
          <w:p w:rsidR="00D236AA" w:rsidRDefault="000E2E0C">
            <w:pPr>
              <w:pStyle w:val="TableParagraph"/>
              <w:spacing w:before="1"/>
              <w:ind w:left="49" w:right="10"/>
              <w:jc w:val="center"/>
              <w:rPr>
                <w:rFonts w:ascii="Calibri"/>
                <w:sz w:val="20"/>
              </w:rPr>
            </w:pPr>
            <w:r>
              <w:rPr>
                <w:rFonts w:ascii="Calibri"/>
                <w:spacing w:val="-2"/>
                <w:sz w:val="20"/>
              </w:rPr>
              <w:t>58,50%</w:t>
            </w:r>
          </w:p>
        </w:tc>
      </w:tr>
      <w:tr w:rsidR="00D236AA">
        <w:trPr>
          <w:trHeight w:val="733"/>
        </w:trPr>
        <w:tc>
          <w:tcPr>
            <w:tcW w:w="566" w:type="dxa"/>
            <w:vMerge w:val="restart"/>
          </w:tcPr>
          <w:p w:rsidR="00D236AA" w:rsidRDefault="00D236AA">
            <w:pPr>
              <w:pStyle w:val="TableParagraph"/>
              <w:rPr>
                <w:rFonts w:ascii="Times New Roman"/>
                <w:sz w:val="20"/>
              </w:rPr>
            </w:pPr>
          </w:p>
        </w:tc>
        <w:tc>
          <w:tcPr>
            <w:tcW w:w="2515" w:type="dxa"/>
            <w:vMerge w:val="restart"/>
          </w:tcPr>
          <w:p w:rsidR="00D236AA" w:rsidRDefault="00D236AA">
            <w:pPr>
              <w:pStyle w:val="TableParagraph"/>
              <w:rPr>
                <w:rFonts w:ascii="Times New Roman"/>
                <w:sz w:val="20"/>
              </w:rPr>
            </w:pPr>
          </w:p>
        </w:tc>
        <w:tc>
          <w:tcPr>
            <w:tcW w:w="2501" w:type="dxa"/>
            <w:vMerge w:val="restart"/>
          </w:tcPr>
          <w:p w:rsidR="00D236AA" w:rsidRDefault="000E2E0C">
            <w:pPr>
              <w:pStyle w:val="TableParagraph"/>
              <w:spacing w:before="15" w:line="244" w:lineRule="auto"/>
              <w:ind w:left="116"/>
              <w:rPr>
                <w:rFonts w:ascii="Calibri"/>
                <w:b/>
                <w:sz w:val="20"/>
              </w:rPr>
            </w:pPr>
            <w:r>
              <w:rPr>
                <w:rFonts w:ascii="Calibri"/>
                <w:b/>
                <w:spacing w:val="-2"/>
                <w:sz w:val="20"/>
              </w:rPr>
              <w:t>Meningkatnya</w:t>
            </w:r>
            <w:r>
              <w:rPr>
                <w:rFonts w:ascii="Calibri"/>
                <w:b/>
                <w:spacing w:val="-7"/>
                <w:sz w:val="20"/>
              </w:rPr>
              <w:t xml:space="preserve"> </w:t>
            </w:r>
            <w:r>
              <w:rPr>
                <w:rFonts w:ascii="Calibri"/>
                <w:b/>
                <w:spacing w:val="-2"/>
                <w:sz w:val="20"/>
              </w:rPr>
              <w:t>PPKS</w:t>
            </w:r>
            <w:r>
              <w:rPr>
                <w:rFonts w:ascii="Calibri"/>
                <w:b/>
                <w:spacing w:val="-10"/>
                <w:sz w:val="20"/>
              </w:rPr>
              <w:t xml:space="preserve"> </w:t>
            </w:r>
            <w:r>
              <w:rPr>
                <w:rFonts w:ascii="Calibri"/>
                <w:b/>
                <w:spacing w:val="-2"/>
                <w:sz w:val="20"/>
              </w:rPr>
              <w:t>yang mandiri</w:t>
            </w:r>
          </w:p>
        </w:tc>
        <w:tc>
          <w:tcPr>
            <w:tcW w:w="1540" w:type="dxa"/>
          </w:tcPr>
          <w:p w:rsidR="00D236AA" w:rsidRDefault="00D236AA">
            <w:pPr>
              <w:pStyle w:val="TableParagraph"/>
              <w:rPr>
                <w:rFonts w:ascii="Times New Roman"/>
                <w:sz w:val="20"/>
              </w:rPr>
            </w:pPr>
          </w:p>
        </w:tc>
        <w:tc>
          <w:tcPr>
            <w:tcW w:w="3893" w:type="dxa"/>
          </w:tcPr>
          <w:p w:rsidR="00D236AA" w:rsidRDefault="000E2E0C">
            <w:pPr>
              <w:pStyle w:val="TableParagraph"/>
              <w:spacing w:before="1"/>
              <w:ind w:left="117"/>
              <w:rPr>
                <w:rFonts w:ascii="Calibri"/>
                <w:b/>
                <w:sz w:val="20"/>
              </w:rPr>
            </w:pPr>
            <w:r>
              <w:rPr>
                <w:rFonts w:ascii="Calibri"/>
                <w:b/>
                <w:spacing w:val="-2"/>
                <w:sz w:val="20"/>
              </w:rPr>
              <w:t>Persentase</w:t>
            </w:r>
            <w:r>
              <w:rPr>
                <w:rFonts w:ascii="Calibri"/>
                <w:b/>
                <w:sz w:val="20"/>
              </w:rPr>
              <w:t xml:space="preserve"> </w:t>
            </w:r>
            <w:r>
              <w:rPr>
                <w:rFonts w:ascii="Calibri"/>
                <w:b/>
                <w:spacing w:val="-2"/>
                <w:sz w:val="20"/>
              </w:rPr>
              <w:t>PPKS</w:t>
            </w:r>
            <w:r>
              <w:rPr>
                <w:rFonts w:ascii="Calibri"/>
                <w:b/>
                <w:spacing w:val="1"/>
                <w:sz w:val="20"/>
              </w:rPr>
              <w:t xml:space="preserve"> </w:t>
            </w:r>
            <w:r>
              <w:rPr>
                <w:rFonts w:ascii="Calibri"/>
                <w:b/>
                <w:spacing w:val="-2"/>
                <w:sz w:val="20"/>
              </w:rPr>
              <w:t>yang</w:t>
            </w:r>
            <w:r>
              <w:rPr>
                <w:rFonts w:ascii="Calibri"/>
                <w:b/>
                <w:spacing w:val="-4"/>
                <w:sz w:val="20"/>
              </w:rPr>
              <w:t xml:space="preserve"> </w:t>
            </w:r>
            <w:r>
              <w:rPr>
                <w:rFonts w:ascii="Calibri"/>
                <w:b/>
                <w:spacing w:val="-2"/>
                <w:sz w:val="20"/>
              </w:rPr>
              <w:t>mandiri</w:t>
            </w:r>
          </w:p>
        </w:tc>
        <w:tc>
          <w:tcPr>
            <w:tcW w:w="662" w:type="dxa"/>
          </w:tcPr>
          <w:p w:rsidR="00D236AA" w:rsidRDefault="000E2E0C">
            <w:pPr>
              <w:pStyle w:val="TableParagraph"/>
              <w:spacing w:before="1"/>
              <w:ind w:left="42" w:right="11"/>
              <w:jc w:val="center"/>
              <w:rPr>
                <w:rFonts w:ascii="Calibri"/>
                <w:sz w:val="20"/>
              </w:rPr>
            </w:pPr>
            <w:r>
              <w:rPr>
                <w:rFonts w:ascii="Calibri"/>
                <w:spacing w:val="-5"/>
                <w:sz w:val="20"/>
              </w:rPr>
              <w:t>NA</w:t>
            </w:r>
          </w:p>
        </w:tc>
        <w:tc>
          <w:tcPr>
            <w:tcW w:w="1176" w:type="dxa"/>
          </w:tcPr>
          <w:p w:rsidR="00D236AA" w:rsidRDefault="000E2E0C">
            <w:pPr>
              <w:pStyle w:val="TableParagraph"/>
              <w:spacing w:before="1"/>
              <w:ind w:left="38" w:right="1"/>
              <w:jc w:val="center"/>
              <w:rPr>
                <w:rFonts w:ascii="Calibri"/>
                <w:sz w:val="20"/>
              </w:rPr>
            </w:pPr>
            <w:r>
              <w:rPr>
                <w:rFonts w:ascii="Calibri"/>
                <w:spacing w:val="-2"/>
                <w:sz w:val="20"/>
              </w:rPr>
              <w:t>0,022%</w:t>
            </w:r>
          </w:p>
        </w:tc>
        <w:tc>
          <w:tcPr>
            <w:tcW w:w="1041" w:type="dxa"/>
          </w:tcPr>
          <w:p w:rsidR="00D236AA" w:rsidRDefault="000E2E0C">
            <w:pPr>
              <w:pStyle w:val="TableParagraph"/>
              <w:spacing w:before="1"/>
              <w:ind w:left="42" w:right="4"/>
              <w:jc w:val="center"/>
              <w:rPr>
                <w:rFonts w:ascii="Calibri"/>
                <w:sz w:val="20"/>
              </w:rPr>
            </w:pPr>
            <w:r>
              <w:rPr>
                <w:rFonts w:ascii="Calibri"/>
                <w:spacing w:val="-2"/>
                <w:sz w:val="20"/>
              </w:rPr>
              <w:t>0,024%</w:t>
            </w:r>
          </w:p>
        </w:tc>
        <w:tc>
          <w:tcPr>
            <w:tcW w:w="1046" w:type="dxa"/>
          </w:tcPr>
          <w:p w:rsidR="00D236AA" w:rsidRDefault="000E2E0C">
            <w:pPr>
              <w:pStyle w:val="TableParagraph"/>
              <w:spacing w:before="1"/>
              <w:ind w:left="49" w:right="5"/>
              <w:jc w:val="center"/>
              <w:rPr>
                <w:rFonts w:ascii="Calibri"/>
                <w:sz w:val="20"/>
              </w:rPr>
            </w:pPr>
            <w:r>
              <w:rPr>
                <w:rFonts w:ascii="Calibri"/>
                <w:spacing w:val="-2"/>
                <w:sz w:val="20"/>
              </w:rPr>
              <w:t>0,029%</w:t>
            </w:r>
          </w:p>
        </w:tc>
        <w:tc>
          <w:tcPr>
            <w:tcW w:w="1050" w:type="dxa"/>
          </w:tcPr>
          <w:p w:rsidR="00D236AA" w:rsidRDefault="000E2E0C">
            <w:pPr>
              <w:pStyle w:val="TableParagraph"/>
              <w:spacing w:before="1"/>
              <w:ind w:left="46" w:right="5"/>
              <w:jc w:val="center"/>
              <w:rPr>
                <w:rFonts w:ascii="Calibri"/>
                <w:sz w:val="20"/>
              </w:rPr>
            </w:pPr>
            <w:r>
              <w:rPr>
                <w:rFonts w:ascii="Calibri"/>
                <w:spacing w:val="-2"/>
                <w:sz w:val="20"/>
              </w:rPr>
              <w:t>0,034%</w:t>
            </w:r>
          </w:p>
        </w:tc>
        <w:tc>
          <w:tcPr>
            <w:tcW w:w="1046" w:type="dxa"/>
          </w:tcPr>
          <w:p w:rsidR="00D236AA" w:rsidRDefault="000E2E0C">
            <w:pPr>
              <w:pStyle w:val="TableParagraph"/>
              <w:spacing w:before="1"/>
              <w:ind w:left="49" w:right="10"/>
              <w:jc w:val="center"/>
              <w:rPr>
                <w:rFonts w:ascii="Calibri"/>
                <w:sz w:val="20"/>
              </w:rPr>
            </w:pPr>
            <w:r>
              <w:rPr>
                <w:rFonts w:ascii="Calibri"/>
                <w:spacing w:val="-2"/>
                <w:sz w:val="20"/>
              </w:rPr>
              <w:t>0,039%</w:t>
            </w:r>
          </w:p>
        </w:tc>
      </w:tr>
      <w:tr w:rsidR="00D236AA">
        <w:trPr>
          <w:trHeight w:val="960"/>
        </w:trPr>
        <w:tc>
          <w:tcPr>
            <w:tcW w:w="566" w:type="dxa"/>
            <w:vMerge/>
            <w:tcBorders>
              <w:top w:val="nil"/>
            </w:tcBorders>
          </w:tcPr>
          <w:p w:rsidR="00D236AA" w:rsidRDefault="00D236AA">
            <w:pPr>
              <w:rPr>
                <w:sz w:val="2"/>
                <w:szCs w:val="2"/>
              </w:rPr>
            </w:pPr>
          </w:p>
        </w:tc>
        <w:tc>
          <w:tcPr>
            <w:tcW w:w="2515" w:type="dxa"/>
            <w:vMerge/>
            <w:tcBorders>
              <w:top w:val="nil"/>
            </w:tcBorders>
          </w:tcPr>
          <w:p w:rsidR="00D236AA" w:rsidRDefault="00D236AA">
            <w:pPr>
              <w:rPr>
                <w:sz w:val="2"/>
                <w:szCs w:val="2"/>
              </w:rPr>
            </w:pPr>
          </w:p>
        </w:tc>
        <w:tc>
          <w:tcPr>
            <w:tcW w:w="2501" w:type="dxa"/>
            <w:vMerge/>
            <w:tcBorders>
              <w:top w:val="nil"/>
            </w:tcBorders>
          </w:tcPr>
          <w:p w:rsidR="00D236AA" w:rsidRDefault="00D236AA">
            <w:pPr>
              <w:rPr>
                <w:sz w:val="2"/>
                <w:szCs w:val="2"/>
              </w:rPr>
            </w:pPr>
          </w:p>
        </w:tc>
        <w:tc>
          <w:tcPr>
            <w:tcW w:w="1540" w:type="dxa"/>
            <w:vMerge w:val="restart"/>
          </w:tcPr>
          <w:p w:rsidR="00D236AA" w:rsidRDefault="000E2E0C">
            <w:pPr>
              <w:pStyle w:val="TableParagraph"/>
              <w:spacing w:before="1"/>
              <w:ind w:left="116"/>
              <w:rPr>
                <w:rFonts w:ascii="Calibri"/>
                <w:sz w:val="20"/>
              </w:rPr>
            </w:pPr>
            <w:r>
              <w:rPr>
                <w:rFonts w:ascii="Calibri"/>
                <w:spacing w:val="-4"/>
                <w:sz w:val="20"/>
              </w:rPr>
              <w:t xml:space="preserve">Pemberdayaan </w:t>
            </w:r>
            <w:r>
              <w:rPr>
                <w:rFonts w:ascii="Calibri"/>
                <w:spacing w:val="-2"/>
                <w:sz w:val="20"/>
              </w:rPr>
              <w:t>Sosial</w:t>
            </w:r>
          </w:p>
        </w:tc>
        <w:tc>
          <w:tcPr>
            <w:tcW w:w="3893" w:type="dxa"/>
          </w:tcPr>
          <w:p w:rsidR="00D236AA" w:rsidRDefault="000E2E0C">
            <w:pPr>
              <w:pStyle w:val="TableParagraph"/>
              <w:spacing w:before="1"/>
              <w:ind w:left="117" w:right="1213"/>
              <w:rPr>
                <w:rFonts w:ascii="Calibri"/>
                <w:sz w:val="20"/>
              </w:rPr>
            </w:pPr>
            <w:r>
              <w:rPr>
                <w:rFonts w:ascii="Calibri"/>
                <w:sz w:val="20"/>
              </w:rPr>
              <w:t>Persentase</w:t>
            </w:r>
            <w:r>
              <w:rPr>
                <w:rFonts w:ascii="Calibri"/>
                <w:spacing w:val="-16"/>
                <w:sz w:val="20"/>
              </w:rPr>
              <w:t xml:space="preserve"> </w:t>
            </w:r>
            <w:r>
              <w:rPr>
                <w:rFonts w:ascii="Calibri"/>
                <w:sz w:val="20"/>
              </w:rPr>
              <w:t>Potensi</w:t>
            </w:r>
            <w:r>
              <w:rPr>
                <w:rFonts w:ascii="Calibri"/>
                <w:spacing w:val="-12"/>
                <w:sz w:val="20"/>
              </w:rPr>
              <w:t xml:space="preserve"> </w:t>
            </w:r>
            <w:r>
              <w:rPr>
                <w:rFonts w:ascii="Calibri"/>
                <w:sz w:val="20"/>
              </w:rPr>
              <w:t>dan</w:t>
            </w:r>
            <w:r>
              <w:rPr>
                <w:rFonts w:ascii="Calibri"/>
                <w:spacing w:val="-13"/>
                <w:sz w:val="20"/>
              </w:rPr>
              <w:t xml:space="preserve"> </w:t>
            </w:r>
            <w:r>
              <w:rPr>
                <w:rFonts w:ascii="Calibri"/>
                <w:sz w:val="20"/>
              </w:rPr>
              <w:t>Sumber Kesejahteraan Sosial aktif</w:t>
            </w:r>
          </w:p>
        </w:tc>
        <w:tc>
          <w:tcPr>
            <w:tcW w:w="662" w:type="dxa"/>
          </w:tcPr>
          <w:p w:rsidR="00D236AA" w:rsidRDefault="000E2E0C">
            <w:pPr>
              <w:pStyle w:val="TableParagraph"/>
              <w:spacing w:before="1"/>
              <w:ind w:left="42" w:right="11"/>
              <w:jc w:val="center"/>
              <w:rPr>
                <w:rFonts w:ascii="Calibri"/>
                <w:sz w:val="20"/>
              </w:rPr>
            </w:pPr>
            <w:r>
              <w:rPr>
                <w:rFonts w:ascii="Calibri"/>
                <w:spacing w:val="-5"/>
                <w:sz w:val="20"/>
              </w:rPr>
              <w:t>NA</w:t>
            </w:r>
          </w:p>
        </w:tc>
        <w:tc>
          <w:tcPr>
            <w:tcW w:w="1176" w:type="dxa"/>
          </w:tcPr>
          <w:p w:rsidR="00D236AA" w:rsidRDefault="000E2E0C">
            <w:pPr>
              <w:pStyle w:val="TableParagraph"/>
              <w:spacing w:before="1"/>
              <w:ind w:left="38" w:right="22"/>
              <w:jc w:val="center"/>
              <w:rPr>
                <w:rFonts w:ascii="Calibri"/>
                <w:sz w:val="20"/>
              </w:rPr>
            </w:pPr>
            <w:r>
              <w:rPr>
                <w:rFonts w:ascii="Calibri"/>
                <w:spacing w:val="-4"/>
                <w:sz w:val="20"/>
              </w:rPr>
              <w:t>100%</w:t>
            </w:r>
          </w:p>
        </w:tc>
        <w:tc>
          <w:tcPr>
            <w:tcW w:w="1041" w:type="dxa"/>
          </w:tcPr>
          <w:p w:rsidR="00D236AA" w:rsidRDefault="000E2E0C">
            <w:pPr>
              <w:pStyle w:val="TableParagraph"/>
              <w:spacing w:before="1"/>
              <w:ind w:left="42" w:right="15"/>
              <w:jc w:val="center"/>
              <w:rPr>
                <w:rFonts w:ascii="Calibri"/>
                <w:sz w:val="20"/>
              </w:rPr>
            </w:pPr>
            <w:r>
              <w:rPr>
                <w:rFonts w:ascii="Calibri"/>
                <w:spacing w:val="-4"/>
                <w:sz w:val="20"/>
              </w:rPr>
              <w:t>100%</w:t>
            </w:r>
          </w:p>
        </w:tc>
        <w:tc>
          <w:tcPr>
            <w:tcW w:w="1046" w:type="dxa"/>
          </w:tcPr>
          <w:p w:rsidR="00D236AA" w:rsidRDefault="000E2E0C">
            <w:pPr>
              <w:pStyle w:val="TableParagraph"/>
              <w:spacing w:before="1"/>
              <w:ind w:left="49" w:right="16"/>
              <w:jc w:val="center"/>
              <w:rPr>
                <w:rFonts w:ascii="Calibri"/>
                <w:sz w:val="20"/>
              </w:rPr>
            </w:pPr>
            <w:r>
              <w:rPr>
                <w:rFonts w:ascii="Calibri"/>
                <w:spacing w:val="-4"/>
                <w:sz w:val="20"/>
              </w:rPr>
              <w:t>100%</w:t>
            </w:r>
          </w:p>
        </w:tc>
        <w:tc>
          <w:tcPr>
            <w:tcW w:w="1050" w:type="dxa"/>
          </w:tcPr>
          <w:p w:rsidR="00D236AA" w:rsidRDefault="000E2E0C">
            <w:pPr>
              <w:pStyle w:val="TableParagraph"/>
              <w:spacing w:before="1"/>
              <w:ind w:left="46" w:right="16"/>
              <w:jc w:val="center"/>
              <w:rPr>
                <w:rFonts w:ascii="Calibri"/>
                <w:sz w:val="20"/>
              </w:rPr>
            </w:pPr>
            <w:r>
              <w:rPr>
                <w:rFonts w:ascii="Calibri"/>
                <w:spacing w:val="-4"/>
                <w:sz w:val="20"/>
              </w:rPr>
              <w:t>100%</w:t>
            </w:r>
          </w:p>
        </w:tc>
        <w:tc>
          <w:tcPr>
            <w:tcW w:w="1046" w:type="dxa"/>
          </w:tcPr>
          <w:p w:rsidR="00D236AA" w:rsidRDefault="000E2E0C">
            <w:pPr>
              <w:pStyle w:val="TableParagraph"/>
              <w:spacing w:before="1"/>
              <w:ind w:left="49" w:right="31"/>
              <w:jc w:val="center"/>
              <w:rPr>
                <w:rFonts w:ascii="Calibri"/>
                <w:sz w:val="20"/>
              </w:rPr>
            </w:pPr>
            <w:r>
              <w:rPr>
                <w:rFonts w:ascii="Calibri"/>
                <w:spacing w:val="-4"/>
                <w:sz w:val="20"/>
              </w:rPr>
              <w:t>100%</w:t>
            </w:r>
          </w:p>
        </w:tc>
      </w:tr>
      <w:tr w:rsidR="00D236AA">
        <w:trPr>
          <w:trHeight w:val="964"/>
        </w:trPr>
        <w:tc>
          <w:tcPr>
            <w:tcW w:w="566" w:type="dxa"/>
            <w:vMerge/>
            <w:tcBorders>
              <w:top w:val="nil"/>
            </w:tcBorders>
          </w:tcPr>
          <w:p w:rsidR="00D236AA" w:rsidRDefault="00D236AA">
            <w:pPr>
              <w:rPr>
                <w:sz w:val="2"/>
                <w:szCs w:val="2"/>
              </w:rPr>
            </w:pPr>
          </w:p>
        </w:tc>
        <w:tc>
          <w:tcPr>
            <w:tcW w:w="2515" w:type="dxa"/>
            <w:vMerge/>
            <w:tcBorders>
              <w:top w:val="nil"/>
            </w:tcBorders>
          </w:tcPr>
          <w:p w:rsidR="00D236AA" w:rsidRDefault="00D236AA">
            <w:pPr>
              <w:rPr>
                <w:sz w:val="2"/>
                <w:szCs w:val="2"/>
              </w:rPr>
            </w:pPr>
          </w:p>
        </w:tc>
        <w:tc>
          <w:tcPr>
            <w:tcW w:w="2501" w:type="dxa"/>
            <w:vMerge/>
            <w:tcBorders>
              <w:top w:val="nil"/>
            </w:tcBorders>
          </w:tcPr>
          <w:p w:rsidR="00D236AA" w:rsidRDefault="00D236AA">
            <w:pPr>
              <w:rPr>
                <w:sz w:val="2"/>
                <w:szCs w:val="2"/>
              </w:rPr>
            </w:pPr>
          </w:p>
        </w:tc>
        <w:tc>
          <w:tcPr>
            <w:tcW w:w="1540" w:type="dxa"/>
            <w:vMerge/>
            <w:tcBorders>
              <w:top w:val="nil"/>
            </w:tcBorders>
          </w:tcPr>
          <w:p w:rsidR="00D236AA" w:rsidRDefault="00D236AA">
            <w:pPr>
              <w:rPr>
                <w:sz w:val="2"/>
                <w:szCs w:val="2"/>
              </w:rPr>
            </w:pPr>
          </w:p>
        </w:tc>
        <w:tc>
          <w:tcPr>
            <w:tcW w:w="3893" w:type="dxa"/>
          </w:tcPr>
          <w:p w:rsidR="00D236AA" w:rsidRDefault="000E2E0C">
            <w:pPr>
              <w:pStyle w:val="TableParagraph"/>
              <w:spacing w:before="1"/>
              <w:ind w:left="117"/>
              <w:rPr>
                <w:rFonts w:ascii="Calibri"/>
                <w:sz w:val="20"/>
              </w:rPr>
            </w:pPr>
            <w:r>
              <w:rPr>
                <w:rFonts w:ascii="Calibri"/>
                <w:sz w:val="20"/>
              </w:rPr>
              <w:t>Persentase</w:t>
            </w:r>
            <w:r>
              <w:rPr>
                <w:rFonts w:ascii="Calibri"/>
                <w:spacing w:val="-16"/>
                <w:sz w:val="20"/>
              </w:rPr>
              <w:t xml:space="preserve"> </w:t>
            </w:r>
            <w:r>
              <w:rPr>
                <w:rFonts w:ascii="Calibri"/>
                <w:sz w:val="20"/>
              </w:rPr>
              <w:t>PPKS</w:t>
            </w:r>
            <w:r>
              <w:rPr>
                <w:rFonts w:ascii="Calibri"/>
                <w:spacing w:val="-13"/>
                <w:sz w:val="20"/>
              </w:rPr>
              <w:t xml:space="preserve"> </w:t>
            </w:r>
            <w:r>
              <w:rPr>
                <w:rFonts w:ascii="Calibri"/>
                <w:sz w:val="20"/>
              </w:rPr>
              <w:t>yang</w:t>
            </w:r>
            <w:r>
              <w:rPr>
                <w:rFonts w:ascii="Calibri"/>
                <w:spacing w:val="-12"/>
                <w:sz w:val="20"/>
              </w:rPr>
              <w:t xml:space="preserve"> </w:t>
            </w:r>
            <w:r>
              <w:rPr>
                <w:rFonts w:ascii="Calibri"/>
                <w:sz w:val="20"/>
              </w:rPr>
              <w:t>mendapatkan</w:t>
            </w:r>
            <w:r>
              <w:rPr>
                <w:rFonts w:ascii="Calibri"/>
                <w:spacing w:val="-13"/>
                <w:sz w:val="20"/>
              </w:rPr>
              <w:t xml:space="preserve"> </w:t>
            </w:r>
            <w:r>
              <w:rPr>
                <w:rFonts w:ascii="Calibri"/>
                <w:sz w:val="20"/>
              </w:rPr>
              <w:t>layanan pemberdayaan</w:t>
            </w:r>
            <w:r>
              <w:rPr>
                <w:rFonts w:ascii="Calibri"/>
                <w:spacing w:val="-3"/>
                <w:sz w:val="20"/>
              </w:rPr>
              <w:t xml:space="preserve"> </w:t>
            </w:r>
            <w:r>
              <w:rPr>
                <w:rFonts w:ascii="Calibri"/>
                <w:sz w:val="20"/>
              </w:rPr>
              <w:t>sosial</w:t>
            </w:r>
          </w:p>
        </w:tc>
        <w:tc>
          <w:tcPr>
            <w:tcW w:w="662" w:type="dxa"/>
          </w:tcPr>
          <w:p w:rsidR="00D236AA" w:rsidRDefault="000E2E0C">
            <w:pPr>
              <w:pStyle w:val="TableParagraph"/>
              <w:spacing w:before="6"/>
              <w:ind w:left="42" w:right="11"/>
              <w:jc w:val="center"/>
              <w:rPr>
                <w:rFonts w:ascii="Calibri"/>
                <w:sz w:val="20"/>
              </w:rPr>
            </w:pPr>
            <w:r>
              <w:rPr>
                <w:rFonts w:ascii="Calibri"/>
                <w:spacing w:val="-5"/>
                <w:sz w:val="20"/>
              </w:rPr>
              <w:t>NA</w:t>
            </w:r>
          </w:p>
        </w:tc>
        <w:tc>
          <w:tcPr>
            <w:tcW w:w="1176" w:type="dxa"/>
          </w:tcPr>
          <w:p w:rsidR="00D236AA" w:rsidRDefault="000E2E0C">
            <w:pPr>
              <w:pStyle w:val="TableParagraph"/>
              <w:spacing w:before="6"/>
              <w:ind w:left="38" w:right="22"/>
              <w:jc w:val="center"/>
              <w:rPr>
                <w:rFonts w:ascii="Calibri"/>
                <w:sz w:val="20"/>
              </w:rPr>
            </w:pPr>
            <w:r>
              <w:rPr>
                <w:rFonts w:ascii="Calibri"/>
                <w:spacing w:val="-4"/>
                <w:sz w:val="20"/>
              </w:rPr>
              <w:t>100%</w:t>
            </w:r>
          </w:p>
        </w:tc>
        <w:tc>
          <w:tcPr>
            <w:tcW w:w="1041" w:type="dxa"/>
          </w:tcPr>
          <w:p w:rsidR="00D236AA" w:rsidRDefault="000E2E0C">
            <w:pPr>
              <w:pStyle w:val="TableParagraph"/>
              <w:spacing w:before="6"/>
              <w:ind w:left="42" w:right="15"/>
              <w:jc w:val="center"/>
              <w:rPr>
                <w:rFonts w:ascii="Calibri"/>
                <w:sz w:val="20"/>
              </w:rPr>
            </w:pPr>
            <w:r>
              <w:rPr>
                <w:rFonts w:ascii="Calibri"/>
                <w:spacing w:val="-4"/>
                <w:sz w:val="20"/>
              </w:rPr>
              <w:t>100%</w:t>
            </w:r>
          </w:p>
        </w:tc>
        <w:tc>
          <w:tcPr>
            <w:tcW w:w="1046" w:type="dxa"/>
          </w:tcPr>
          <w:p w:rsidR="00D236AA" w:rsidRDefault="000E2E0C">
            <w:pPr>
              <w:pStyle w:val="TableParagraph"/>
              <w:spacing w:before="6"/>
              <w:ind w:left="49" w:right="16"/>
              <w:jc w:val="center"/>
              <w:rPr>
                <w:rFonts w:ascii="Calibri"/>
                <w:sz w:val="20"/>
              </w:rPr>
            </w:pPr>
            <w:r>
              <w:rPr>
                <w:rFonts w:ascii="Calibri"/>
                <w:spacing w:val="-4"/>
                <w:sz w:val="20"/>
              </w:rPr>
              <w:t>100%</w:t>
            </w:r>
          </w:p>
        </w:tc>
        <w:tc>
          <w:tcPr>
            <w:tcW w:w="1050" w:type="dxa"/>
          </w:tcPr>
          <w:p w:rsidR="00D236AA" w:rsidRDefault="000E2E0C">
            <w:pPr>
              <w:pStyle w:val="TableParagraph"/>
              <w:spacing w:before="6"/>
              <w:ind w:left="46" w:right="16"/>
              <w:jc w:val="center"/>
              <w:rPr>
                <w:rFonts w:ascii="Calibri"/>
                <w:sz w:val="20"/>
              </w:rPr>
            </w:pPr>
            <w:r>
              <w:rPr>
                <w:rFonts w:ascii="Calibri"/>
                <w:spacing w:val="-4"/>
                <w:sz w:val="20"/>
              </w:rPr>
              <w:t>100%</w:t>
            </w:r>
          </w:p>
        </w:tc>
        <w:tc>
          <w:tcPr>
            <w:tcW w:w="1046" w:type="dxa"/>
          </w:tcPr>
          <w:p w:rsidR="00D236AA" w:rsidRDefault="000E2E0C">
            <w:pPr>
              <w:pStyle w:val="TableParagraph"/>
              <w:spacing w:before="6"/>
              <w:ind w:left="49" w:right="31"/>
              <w:jc w:val="center"/>
              <w:rPr>
                <w:rFonts w:ascii="Calibri"/>
                <w:sz w:val="20"/>
              </w:rPr>
            </w:pPr>
            <w:r>
              <w:rPr>
                <w:rFonts w:ascii="Calibri"/>
                <w:spacing w:val="-4"/>
                <w:sz w:val="20"/>
              </w:rPr>
              <w:t>100%</w:t>
            </w:r>
          </w:p>
        </w:tc>
      </w:tr>
      <w:tr w:rsidR="00D236AA">
        <w:trPr>
          <w:trHeight w:val="969"/>
        </w:trPr>
        <w:tc>
          <w:tcPr>
            <w:tcW w:w="566" w:type="dxa"/>
            <w:vMerge/>
            <w:tcBorders>
              <w:top w:val="nil"/>
            </w:tcBorders>
          </w:tcPr>
          <w:p w:rsidR="00D236AA" w:rsidRDefault="00D236AA">
            <w:pPr>
              <w:rPr>
                <w:sz w:val="2"/>
                <w:szCs w:val="2"/>
              </w:rPr>
            </w:pPr>
          </w:p>
        </w:tc>
        <w:tc>
          <w:tcPr>
            <w:tcW w:w="2515" w:type="dxa"/>
            <w:vMerge/>
            <w:tcBorders>
              <w:top w:val="nil"/>
            </w:tcBorders>
          </w:tcPr>
          <w:p w:rsidR="00D236AA" w:rsidRDefault="00D236AA">
            <w:pPr>
              <w:rPr>
                <w:sz w:val="2"/>
                <w:szCs w:val="2"/>
              </w:rPr>
            </w:pPr>
          </w:p>
        </w:tc>
        <w:tc>
          <w:tcPr>
            <w:tcW w:w="2501" w:type="dxa"/>
            <w:vMerge/>
            <w:tcBorders>
              <w:top w:val="nil"/>
            </w:tcBorders>
          </w:tcPr>
          <w:p w:rsidR="00D236AA" w:rsidRDefault="00D236AA">
            <w:pPr>
              <w:rPr>
                <w:sz w:val="2"/>
                <w:szCs w:val="2"/>
              </w:rPr>
            </w:pPr>
          </w:p>
        </w:tc>
        <w:tc>
          <w:tcPr>
            <w:tcW w:w="1540" w:type="dxa"/>
            <w:vMerge w:val="restart"/>
          </w:tcPr>
          <w:p w:rsidR="00D236AA" w:rsidRDefault="000E2E0C">
            <w:pPr>
              <w:pStyle w:val="TableParagraph"/>
              <w:spacing w:before="1"/>
              <w:ind w:left="116" w:right="349"/>
              <w:jc w:val="both"/>
              <w:rPr>
                <w:rFonts w:ascii="Calibri"/>
                <w:sz w:val="20"/>
              </w:rPr>
            </w:pPr>
            <w:r>
              <w:rPr>
                <w:rFonts w:ascii="Calibri"/>
                <w:spacing w:val="-4"/>
                <w:sz w:val="20"/>
              </w:rPr>
              <w:t xml:space="preserve">Perlindungan </w:t>
            </w:r>
            <w:r>
              <w:rPr>
                <w:rFonts w:ascii="Calibri"/>
                <w:sz w:val="20"/>
              </w:rPr>
              <w:t xml:space="preserve">dan Jaminan </w:t>
            </w:r>
            <w:r>
              <w:rPr>
                <w:rFonts w:ascii="Calibri"/>
                <w:spacing w:val="-2"/>
                <w:sz w:val="20"/>
              </w:rPr>
              <w:t>Sosial</w:t>
            </w:r>
          </w:p>
        </w:tc>
        <w:tc>
          <w:tcPr>
            <w:tcW w:w="3893" w:type="dxa"/>
          </w:tcPr>
          <w:p w:rsidR="00D236AA" w:rsidRDefault="000E2E0C">
            <w:pPr>
              <w:pStyle w:val="TableParagraph"/>
              <w:spacing w:before="1"/>
              <w:ind w:left="117"/>
              <w:rPr>
                <w:rFonts w:ascii="Calibri"/>
                <w:sz w:val="20"/>
              </w:rPr>
            </w:pPr>
            <w:r>
              <w:rPr>
                <w:rFonts w:ascii="Calibri"/>
                <w:spacing w:val="-2"/>
                <w:sz w:val="20"/>
              </w:rPr>
              <w:t>Persentase</w:t>
            </w:r>
            <w:r>
              <w:rPr>
                <w:rFonts w:ascii="Calibri"/>
                <w:spacing w:val="-4"/>
                <w:sz w:val="20"/>
              </w:rPr>
              <w:t xml:space="preserve"> </w:t>
            </w:r>
            <w:r>
              <w:rPr>
                <w:rFonts w:ascii="Calibri"/>
                <w:spacing w:val="-2"/>
                <w:sz w:val="20"/>
              </w:rPr>
              <w:t>Desa</w:t>
            </w:r>
            <w:r>
              <w:rPr>
                <w:rFonts w:ascii="Calibri"/>
                <w:spacing w:val="-4"/>
                <w:sz w:val="20"/>
              </w:rPr>
              <w:t xml:space="preserve"> </w:t>
            </w:r>
            <w:r>
              <w:rPr>
                <w:rFonts w:ascii="Calibri"/>
                <w:spacing w:val="-2"/>
                <w:sz w:val="20"/>
              </w:rPr>
              <w:t>yang</w:t>
            </w:r>
            <w:r>
              <w:rPr>
                <w:rFonts w:ascii="Calibri"/>
                <w:spacing w:val="3"/>
                <w:sz w:val="20"/>
              </w:rPr>
              <w:t xml:space="preserve"> </w:t>
            </w:r>
            <w:r>
              <w:rPr>
                <w:rFonts w:ascii="Calibri"/>
                <w:spacing w:val="-2"/>
                <w:sz w:val="20"/>
              </w:rPr>
              <w:t>updating</w:t>
            </w:r>
            <w:r>
              <w:rPr>
                <w:rFonts w:ascii="Calibri"/>
                <w:spacing w:val="-3"/>
                <w:sz w:val="20"/>
              </w:rPr>
              <w:t xml:space="preserve"> </w:t>
            </w:r>
            <w:r>
              <w:rPr>
                <w:rFonts w:ascii="Calibri"/>
                <w:spacing w:val="-2"/>
                <w:sz w:val="20"/>
              </w:rPr>
              <w:t>SIKS-</w:t>
            </w:r>
            <w:r>
              <w:rPr>
                <w:rFonts w:ascii="Calibri"/>
                <w:spacing w:val="-5"/>
                <w:sz w:val="20"/>
              </w:rPr>
              <w:t>NG</w:t>
            </w:r>
          </w:p>
        </w:tc>
        <w:tc>
          <w:tcPr>
            <w:tcW w:w="662" w:type="dxa"/>
          </w:tcPr>
          <w:p w:rsidR="00D236AA" w:rsidRDefault="000E2E0C">
            <w:pPr>
              <w:pStyle w:val="TableParagraph"/>
              <w:spacing w:before="1"/>
              <w:ind w:left="42" w:right="11"/>
              <w:jc w:val="center"/>
              <w:rPr>
                <w:rFonts w:ascii="Calibri"/>
                <w:sz w:val="20"/>
              </w:rPr>
            </w:pPr>
            <w:r>
              <w:rPr>
                <w:rFonts w:ascii="Calibri"/>
                <w:spacing w:val="-5"/>
                <w:sz w:val="20"/>
              </w:rPr>
              <w:t>NA</w:t>
            </w:r>
          </w:p>
        </w:tc>
        <w:tc>
          <w:tcPr>
            <w:tcW w:w="1176" w:type="dxa"/>
          </w:tcPr>
          <w:p w:rsidR="00D236AA" w:rsidRDefault="000E2E0C">
            <w:pPr>
              <w:pStyle w:val="TableParagraph"/>
              <w:spacing w:before="1"/>
              <w:ind w:left="38" w:right="12"/>
              <w:jc w:val="center"/>
              <w:rPr>
                <w:rFonts w:ascii="Calibri"/>
                <w:sz w:val="20"/>
              </w:rPr>
            </w:pPr>
            <w:r>
              <w:rPr>
                <w:rFonts w:ascii="Calibri"/>
                <w:spacing w:val="-5"/>
                <w:sz w:val="20"/>
              </w:rPr>
              <w:t>90%</w:t>
            </w:r>
          </w:p>
        </w:tc>
        <w:tc>
          <w:tcPr>
            <w:tcW w:w="1041" w:type="dxa"/>
          </w:tcPr>
          <w:p w:rsidR="00D236AA" w:rsidRDefault="000E2E0C">
            <w:pPr>
              <w:pStyle w:val="TableParagraph"/>
              <w:spacing w:before="1"/>
              <w:ind w:left="42" w:right="15"/>
              <w:jc w:val="center"/>
              <w:rPr>
                <w:rFonts w:ascii="Calibri"/>
                <w:sz w:val="20"/>
              </w:rPr>
            </w:pPr>
            <w:r>
              <w:rPr>
                <w:rFonts w:ascii="Calibri"/>
                <w:spacing w:val="-5"/>
                <w:sz w:val="20"/>
              </w:rPr>
              <w:t>90%</w:t>
            </w:r>
          </w:p>
        </w:tc>
        <w:tc>
          <w:tcPr>
            <w:tcW w:w="1046" w:type="dxa"/>
          </w:tcPr>
          <w:p w:rsidR="00D236AA" w:rsidRDefault="000E2E0C">
            <w:pPr>
              <w:pStyle w:val="TableParagraph"/>
              <w:spacing w:before="1"/>
              <w:ind w:left="49" w:right="16"/>
              <w:jc w:val="center"/>
              <w:rPr>
                <w:rFonts w:ascii="Calibri"/>
                <w:sz w:val="20"/>
              </w:rPr>
            </w:pPr>
            <w:r>
              <w:rPr>
                <w:rFonts w:ascii="Calibri"/>
                <w:spacing w:val="-5"/>
                <w:sz w:val="20"/>
              </w:rPr>
              <w:t>91%</w:t>
            </w:r>
          </w:p>
        </w:tc>
        <w:tc>
          <w:tcPr>
            <w:tcW w:w="1050" w:type="dxa"/>
          </w:tcPr>
          <w:p w:rsidR="00D236AA" w:rsidRDefault="000E2E0C">
            <w:pPr>
              <w:pStyle w:val="TableParagraph"/>
              <w:spacing w:before="1"/>
              <w:ind w:left="46" w:right="16"/>
              <w:jc w:val="center"/>
              <w:rPr>
                <w:rFonts w:ascii="Calibri"/>
                <w:sz w:val="20"/>
              </w:rPr>
            </w:pPr>
            <w:r>
              <w:rPr>
                <w:rFonts w:ascii="Calibri"/>
                <w:spacing w:val="-5"/>
                <w:sz w:val="20"/>
              </w:rPr>
              <w:t>92%</w:t>
            </w:r>
          </w:p>
        </w:tc>
        <w:tc>
          <w:tcPr>
            <w:tcW w:w="1046" w:type="dxa"/>
          </w:tcPr>
          <w:p w:rsidR="00D236AA" w:rsidRDefault="000E2E0C">
            <w:pPr>
              <w:pStyle w:val="TableParagraph"/>
              <w:spacing w:before="1"/>
              <w:ind w:left="49" w:right="21"/>
              <w:jc w:val="center"/>
              <w:rPr>
                <w:rFonts w:ascii="Calibri"/>
                <w:sz w:val="20"/>
              </w:rPr>
            </w:pPr>
            <w:r>
              <w:rPr>
                <w:rFonts w:ascii="Calibri"/>
                <w:spacing w:val="-5"/>
                <w:sz w:val="20"/>
              </w:rPr>
              <w:t>93%</w:t>
            </w:r>
          </w:p>
        </w:tc>
      </w:tr>
      <w:tr w:rsidR="00D236AA">
        <w:trPr>
          <w:trHeight w:val="978"/>
        </w:trPr>
        <w:tc>
          <w:tcPr>
            <w:tcW w:w="566" w:type="dxa"/>
            <w:vMerge/>
            <w:tcBorders>
              <w:top w:val="nil"/>
            </w:tcBorders>
          </w:tcPr>
          <w:p w:rsidR="00D236AA" w:rsidRDefault="00D236AA">
            <w:pPr>
              <w:rPr>
                <w:sz w:val="2"/>
                <w:szCs w:val="2"/>
              </w:rPr>
            </w:pPr>
          </w:p>
        </w:tc>
        <w:tc>
          <w:tcPr>
            <w:tcW w:w="2515" w:type="dxa"/>
            <w:vMerge/>
            <w:tcBorders>
              <w:top w:val="nil"/>
            </w:tcBorders>
          </w:tcPr>
          <w:p w:rsidR="00D236AA" w:rsidRDefault="00D236AA">
            <w:pPr>
              <w:rPr>
                <w:sz w:val="2"/>
                <w:szCs w:val="2"/>
              </w:rPr>
            </w:pPr>
          </w:p>
        </w:tc>
        <w:tc>
          <w:tcPr>
            <w:tcW w:w="2501" w:type="dxa"/>
            <w:vMerge/>
            <w:tcBorders>
              <w:top w:val="nil"/>
            </w:tcBorders>
          </w:tcPr>
          <w:p w:rsidR="00D236AA" w:rsidRDefault="00D236AA">
            <w:pPr>
              <w:rPr>
                <w:sz w:val="2"/>
                <w:szCs w:val="2"/>
              </w:rPr>
            </w:pPr>
          </w:p>
        </w:tc>
        <w:tc>
          <w:tcPr>
            <w:tcW w:w="1540" w:type="dxa"/>
            <w:vMerge/>
            <w:tcBorders>
              <w:top w:val="nil"/>
            </w:tcBorders>
          </w:tcPr>
          <w:p w:rsidR="00D236AA" w:rsidRDefault="00D236AA">
            <w:pPr>
              <w:rPr>
                <w:sz w:val="2"/>
                <w:szCs w:val="2"/>
              </w:rPr>
            </w:pPr>
          </w:p>
        </w:tc>
        <w:tc>
          <w:tcPr>
            <w:tcW w:w="3893" w:type="dxa"/>
          </w:tcPr>
          <w:p w:rsidR="00D236AA" w:rsidRDefault="000E2E0C">
            <w:pPr>
              <w:pStyle w:val="TableParagraph"/>
              <w:spacing w:before="1"/>
              <w:ind w:left="117" w:right="294"/>
              <w:rPr>
                <w:rFonts w:ascii="Calibri"/>
                <w:sz w:val="20"/>
              </w:rPr>
            </w:pPr>
            <w:r>
              <w:rPr>
                <w:rFonts w:ascii="Calibri"/>
                <w:sz w:val="20"/>
              </w:rPr>
              <w:t>Persentase</w:t>
            </w:r>
            <w:r>
              <w:rPr>
                <w:rFonts w:ascii="Calibri"/>
                <w:spacing w:val="-16"/>
                <w:sz w:val="20"/>
              </w:rPr>
              <w:t xml:space="preserve"> </w:t>
            </w:r>
            <w:r>
              <w:rPr>
                <w:rFonts w:ascii="Calibri"/>
                <w:sz w:val="20"/>
              </w:rPr>
              <w:t>Penerima</w:t>
            </w:r>
            <w:r>
              <w:rPr>
                <w:rFonts w:ascii="Calibri"/>
                <w:spacing w:val="-12"/>
                <w:sz w:val="20"/>
              </w:rPr>
              <w:t xml:space="preserve"> </w:t>
            </w:r>
            <w:r>
              <w:rPr>
                <w:rFonts w:ascii="Calibri"/>
                <w:sz w:val="20"/>
              </w:rPr>
              <w:t>bansos</w:t>
            </w:r>
            <w:r>
              <w:rPr>
                <w:rFonts w:ascii="Calibri"/>
                <w:spacing w:val="-12"/>
                <w:sz w:val="20"/>
              </w:rPr>
              <w:t xml:space="preserve"> </w:t>
            </w:r>
            <w:r>
              <w:rPr>
                <w:rFonts w:ascii="Calibri"/>
                <w:sz w:val="20"/>
              </w:rPr>
              <w:t>yang</w:t>
            </w:r>
            <w:r>
              <w:rPr>
                <w:rFonts w:ascii="Calibri"/>
                <w:spacing w:val="-11"/>
                <w:sz w:val="20"/>
              </w:rPr>
              <w:t xml:space="preserve"> </w:t>
            </w:r>
            <w:r>
              <w:rPr>
                <w:rFonts w:ascii="Calibri"/>
                <w:sz w:val="20"/>
              </w:rPr>
              <w:t>memiliki embrio</w:t>
            </w:r>
            <w:r>
              <w:rPr>
                <w:rFonts w:ascii="Calibri"/>
                <w:spacing w:val="-1"/>
                <w:sz w:val="20"/>
              </w:rPr>
              <w:t xml:space="preserve"> </w:t>
            </w:r>
            <w:r>
              <w:rPr>
                <w:rFonts w:ascii="Calibri"/>
                <w:sz w:val="20"/>
              </w:rPr>
              <w:t>usaha</w:t>
            </w:r>
          </w:p>
        </w:tc>
        <w:tc>
          <w:tcPr>
            <w:tcW w:w="662" w:type="dxa"/>
          </w:tcPr>
          <w:p w:rsidR="00D236AA" w:rsidRDefault="000E2E0C">
            <w:pPr>
              <w:pStyle w:val="TableParagraph"/>
              <w:spacing w:before="1"/>
              <w:ind w:left="42" w:right="11"/>
              <w:jc w:val="center"/>
              <w:rPr>
                <w:rFonts w:ascii="Calibri"/>
                <w:sz w:val="20"/>
              </w:rPr>
            </w:pPr>
            <w:r>
              <w:rPr>
                <w:rFonts w:ascii="Calibri"/>
                <w:spacing w:val="-5"/>
                <w:sz w:val="20"/>
              </w:rPr>
              <w:t>NA</w:t>
            </w:r>
          </w:p>
        </w:tc>
        <w:tc>
          <w:tcPr>
            <w:tcW w:w="1176" w:type="dxa"/>
          </w:tcPr>
          <w:p w:rsidR="00D236AA" w:rsidRDefault="000E2E0C">
            <w:pPr>
              <w:pStyle w:val="TableParagraph"/>
              <w:spacing w:before="1"/>
              <w:ind w:left="38" w:right="12"/>
              <w:jc w:val="center"/>
              <w:rPr>
                <w:rFonts w:ascii="Calibri"/>
                <w:sz w:val="20"/>
              </w:rPr>
            </w:pPr>
            <w:r>
              <w:rPr>
                <w:rFonts w:ascii="Calibri"/>
                <w:spacing w:val="-5"/>
                <w:sz w:val="20"/>
              </w:rPr>
              <w:t>12%</w:t>
            </w:r>
          </w:p>
        </w:tc>
        <w:tc>
          <w:tcPr>
            <w:tcW w:w="1041" w:type="dxa"/>
          </w:tcPr>
          <w:p w:rsidR="00D236AA" w:rsidRDefault="000E2E0C">
            <w:pPr>
              <w:pStyle w:val="TableParagraph"/>
              <w:spacing w:before="1"/>
              <w:ind w:left="42" w:right="4"/>
              <w:jc w:val="center"/>
              <w:rPr>
                <w:rFonts w:ascii="Calibri"/>
                <w:sz w:val="20"/>
              </w:rPr>
            </w:pPr>
            <w:r>
              <w:rPr>
                <w:rFonts w:ascii="Calibri"/>
                <w:spacing w:val="-2"/>
                <w:sz w:val="20"/>
              </w:rPr>
              <w:t>12,05%</w:t>
            </w:r>
          </w:p>
        </w:tc>
        <w:tc>
          <w:tcPr>
            <w:tcW w:w="1046" w:type="dxa"/>
          </w:tcPr>
          <w:p w:rsidR="00D236AA" w:rsidRDefault="000E2E0C">
            <w:pPr>
              <w:pStyle w:val="TableParagraph"/>
              <w:spacing w:before="1"/>
              <w:ind w:left="49" w:right="16"/>
              <w:jc w:val="center"/>
              <w:rPr>
                <w:rFonts w:ascii="Calibri"/>
                <w:sz w:val="20"/>
              </w:rPr>
            </w:pPr>
            <w:r>
              <w:rPr>
                <w:rFonts w:ascii="Calibri"/>
                <w:spacing w:val="-5"/>
                <w:sz w:val="20"/>
              </w:rPr>
              <w:t>15%</w:t>
            </w:r>
          </w:p>
        </w:tc>
        <w:tc>
          <w:tcPr>
            <w:tcW w:w="1050" w:type="dxa"/>
          </w:tcPr>
          <w:p w:rsidR="00D236AA" w:rsidRDefault="000E2E0C">
            <w:pPr>
              <w:pStyle w:val="TableParagraph"/>
              <w:spacing w:before="1"/>
              <w:ind w:left="46" w:right="16"/>
              <w:jc w:val="center"/>
              <w:rPr>
                <w:rFonts w:ascii="Calibri"/>
                <w:sz w:val="20"/>
              </w:rPr>
            </w:pPr>
            <w:r>
              <w:rPr>
                <w:rFonts w:ascii="Calibri"/>
                <w:spacing w:val="-5"/>
                <w:sz w:val="20"/>
              </w:rPr>
              <w:t>17%</w:t>
            </w:r>
          </w:p>
        </w:tc>
        <w:tc>
          <w:tcPr>
            <w:tcW w:w="1046" w:type="dxa"/>
          </w:tcPr>
          <w:p w:rsidR="00D236AA" w:rsidRDefault="000E2E0C">
            <w:pPr>
              <w:pStyle w:val="TableParagraph"/>
              <w:spacing w:before="1"/>
              <w:ind w:left="49" w:right="21"/>
              <w:jc w:val="center"/>
              <w:rPr>
                <w:rFonts w:ascii="Calibri"/>
                <w:sz w:val="20"/>
              </w:rPr>
            </w:pPr>
            <w:r>
              <w:rPr>
                <w:rFonts w:ascii="Calibri"/>
                <w:spacing w:val="-5"/>
                <w:sz w:val="20"/>
              </w:rPr>
              <w:t>20%</w:t>
            </w:r>
          </w:p>
        </w:tc>
      </w:tr>
      <w:tr w:rsidR="00D236AA">
        <w:trPr>
          <w:trHeight w:val="758"/>
        </w:trPr>
        <w:tc>
          <w:tcPr>
            <w:tcW w:w="566" w:type="dxa"/>
            <w:vMerge/>
            <w:tcBorders>
              <w:top w:val="nil"/>
            </w:tcBorders>
          </w:tcPr>
          <w:p w:rsidR="00D236AA" w:rsidRDefault="00D236AA">
            <w:pPr>
              <w:rPr>
                <w:sz w:val="2"/>
                <w:szCs w:val="2"/>
              </w:rPr>
            </w:pPr>
          </w:p>
        </w:tc>
        <w:tc>
          <w:tcPr>
            <w:tcW w:w="2515" w:type="dxa"/>
            <w:vMerge/>
            <w:tcBorders>
              <w:top w:val="nil"/>
            </w:tcBorders>
          </w:tcPr>
          <w:p w:rsidR="00D236AA" w:rsidRDefault="00D236AA">
            <w:pPr>
              <w:rPr>
                <w:sz w:val="2"/>
                <w:szCs w:val="2"/>
              </w:rPr>
            </w:pPr>
          </w:p>
        </w:tc>
        <w:tc>
          <w:tcPr>
            <w:tcW w:w="2501" w:type="dxa"/>
            <w:vMerge/>
            <w:tcBorders>
              <w:top w:val="nil"/>
            </w:tcBorders>
          </w:tcPr>
          <w:p w:rsidR="00D236AA" w:rsidRDefault="00D236AA">
            <w:pPr>
              <w:rPr>
                <w:sz w:val="2"/>
                <w:szCs w:val="2"/>
              </w:rPr>
            </w:pPr>
          </w:p>
        </w:tc>
        <w:tc>
          <w:tcPr>
            <w:tcW w:w="1540" w:type="dxa"/>
          </w:tcPr>
          <w:p w:rsidR="00D236AA" w:rsidRDefault="000E2E0C">
            <w:pPr>
              <w:pStyle w:val="TableParagraph"/>
              <w:ind w:left="116"/>
              <w:rPr>
                <w:rFonts w:ascii="Calibri"/>
                <w:sz w:val="20"/>
              </w:rPr>
            </w:pPr>
            <w:r>
              <w:rPr>
                <w:rFonts w:ascii="Calibri"/>
                <w:spacing w:val="-4"/>
                <w:sz w:val="20"/>
              </w:rPr>
              <w:t xml:space="preserve">Penanganan </w:t>
            </w:r>
            <w:r>
              <w:rPr>
                <w:rFonts w:ascii="Calibri"/>
                <w:spacing w:val="-2"/>
                <w:sz w:val="20"/>
              </w:rPr>
              <w:t>Bencana</w:t>
            </w:r>
          </w:p>
        </w:tc>
        <w:tc>
          <w:tcPr>
            <w:tcW w:w="3893" w:type="dxa"/>
          </w:tcPr>
          <w:p w:rsidR="00D236AA" w:rsidRDefault="000E2E0C">
            <w:pPr>
              <w:pStyle w:val="TableParagraph"/>
              <w:ind w:left="117"/>
              <w:rPr>
                <w:rFonts w:ascii="Calibri"/>
                <w:sz w:val="20"/>
              </w:rPr>
            </w:pPr>
            <w:r>
              <w:rPr>
                <w:rFonts w:ascii="Calibri"/>
                <w:sz w:val="20"/>
              </w:rPr>
              <w:t>Persentase</w:t>
            </w:r>
            <w:r>
              <w:rPr>
                <w:rFonts w:ascii="Calibri"/>
                <w:spacing w:val="-12"/>
                <w:sz w:val="20"/>
              </w:rPr>
              <w:t xml:space="preserve"> </w:t>
            </w:r>
            <w:r>
              <w:rPr>
                <w:rFonts w:ascii="Calibri"/>
                <w:sz w:val="20"/>
              </w:rPr>
              <w:t>kejadian</w:t>
            </w:r>
            <w:r>
              <w:rPr>
                <w:rFonts w:ascii="Calibri"/>
                <w:spacing w:val="-11"/>
                <w:sz w:val="20"/>
              </w:rPr>
              <w:t xml:space="preserve"> </w:t>
            </w:r>
            <w:r>
              <w:rPr>
                <w:rFonts w:ascii="Calibri"/>
                <w:sz w:val="20"/>
              </w:rPr>
              <w:t>bencana</w:t>
            </w:r>
            <w:r>
              <w:rPr>
                <w:rFonts w:ascii="Calibri"/>
                <w:spacing w:val="-17"/>
                <w:sz w:val="20"/>
              </w:rPr>
              <w:t xml:space="preserve"> </w:t>
            </w:r>
            <w:r>
              <w:rPr>
                <w:rFonts w:ascii="Calibri"/>
                <w:sz w:val="20"/>
              </w:rPr>
              <w:t>yang</w:t>
            </w:r>
            <w:r>
              <w:rPr>
                <w:rFonts w:ascii="Calibri"/>
                <w:spacing w:val="-11"/>
                <w:sz w:val="20"/>
              </w:rPr>
              <w:t xml:space="preserve"> </w:t>
            </w:r>
            <w:r>
              <w:rPr>
                <w:rFonts w:ascii="Calibri"/>
                <w:sz w:val="20"/>
              </w:rPr>
              <w:t>ditangani sesuai standar tanggap darurat</w:t>
            </w:r>
          </w:p>
        </w:tc>
        <w:tc>
          <w:tcPr>
            <w:tcW w:w="662" w:type="dxa"/>
          </w:tcPr>
          <w:p w:rsidR="00D236AA" w:rsidRDefault="000E2E0C">
            <w:pPr>
              <w:pStyle w:val="TableParagraph"/>
              <w:spacing w:before="1"/>
              <w:ind w:left="42" w:right="11"/>
              <w:jc w:val="center"/>
              <w:rPr>
                <w:rFonts w:ascii="Calibri"/>
                <w:sz w:val="20"/>
              </w:rPr>
            </w:pPr>
            <w:r>
              <w:rPr>
                <w:rFonts w:ascii="Calibri"/>
                <w:spacing w:val="-5"/>
                <w:sz w:val="20"/>
              </w:rPr>
              <w:t>NA</w:t>
            </w:r>
          </w:p>
        </w:tc>
        <w:tc>
          <w:tcPr>
            <w:tcW w:w="1176" w:type="dxa"/>
          </w:tcPr>
          <w:p w:rsidR="00D236AA" w:rsidRDefault="000E2E0C">
            <w:pPr>
              <w:pStyle w:val="TableParagraph"/>
              <w:spacing w:before="1"/>
              <w:ind w:left="38" w:right="22"/>
              <w:jc w:val="center"/>
              <w:rPr>
                <w:rFonts w:ascii="Calibri"/>
                <w:sz w:val="20"/>
              </w:rPr>
            </w:pPr>
            <w:r>
              <w:rPr>
                <w:rFonts w:ascii="Calibri"/>
                <w:spacing w:val="-4"/>
                <w:sz w:val="20"/>
              </w:rPr>
              <w:t>100%</w:t>
            </w:r>
          </w:p>
        </w:tc>
        <w:tc>
          <w:tcPr>
            <w:tcW w:w="1041" w:type="dxa"/>
          </w:tcPr>
          <w:p w:rsidR="00D236AA" w:rsidRDefault="000E2E0C">
            <w:pPr>
              <w:pStyle w:val="TableParagraph"/>
              <w:spacing w:before="1"/>
              <w:ind w:left="42" w:right="15"/>
              <w:jc w:val="center"/>
              <w:rPr>
                <w:rFonts w:ascii="Calibri"/>
                <w:sz w:val="20"/>
              </w:rPr>
            </w:pPr>
            <w:r>
              <w:rPr>
                <w:rFonts w:ascii="Calibri"/>
                <w:spacing w:val="-4"/>
                <w:sz w:val="20"/>
              </w:rPr>
              <w:t>100%</w:t>
            </w:r>
          </w:p>
        </w:tc>
        <w:tc>
          <w:tcPr>
            <w:tcW w:w="1046" w:type="dxa"/>
          </w:tcPr>
          <w:p w:rsidR="00D236AA" w:rsidRDefault="000E2E0C">
            <w:pPr>
              <w:pStyle w:val="TableParagraph"/>
              <w:spacing w:before="1"/>
              <w:ind w:left="49" w:right="16"/>
              <w:jc w:val="center"/>
              <w:rPr>
                <w:rFonts w:ascii="Calibri"/>
                <w:sz w:val="20"/>
              </w:rPr>
            </w:pPr>
            <w:r>
              <w:rPr>
                <w:rFonts w:ascii="Calibri"/>
                <w:spacing w:val="-4"/>
                <w:sz w:val="20"/>
              </w:rPr>
              <w:t>100%</w:t>
            </w:r>
          </w:p>
        </w:tc>
        <w:tc>
          <w:tcPr>
            <w:tcW w:w="1050" w:type="dxa"/>
          </w:tcPr>
          <w:p w:rsidR="00D236AA" w:rsidRDefault="000E2E0C">
            <w:pPr>
              <w:pStyle w:val="TableParagraph"/>
              <w:spacing w:before="1"/>
              <w:ind w:left="46" w:right="16"/>
              <w:jc w:val="center"/>
              <w:rPr>
                <w:rFonts w:ascii="Calibri"/>
                <w:sz w:val="20"/>
              </w:rPr>
            </w:pPr>
            <w:r>
              <w:rPr>
                <w:rFonts w:ascii="Calibri"/>
                <w:spacing w:val="-4"/>
                <w:sz w:val="20"/>
              </w:rPr>
              <w:t>100%</w:t>
            </w:r>
          </w:p>
        </w:tc>
        <w:tc>
          <w:tcPr>
            <w:tcW w:w="1046" w:type="dxa"/>
          </w:tcPr>
          <w:p w:rsidR="00D236AA" w:rsidRDefault="000E2E0C">
            <w:pPr>
              <w:pStyle w:val="TableParagraph"/>
              <w:spacing w:before="1"/>
              <w:ind w:left="49" w:right="31"/>
              <w:jc w:val="center"/>
              <w:rPr>
                <w:rFonts w:ascii="Calibri"/>
                <w:sz w:val="20"/>
              </w:rPr>
            </w:pPr>
            <w:r>
              <w:rPr>
                <w:rFonts w:ascii="Calibri"/>
                <w:spacing w:val="-4"/>
                <w:sz w:val="20"/>
              </w:rPr>
              <w:t>100%</w:t>
            </w:r>
          </w:p>
        </w:tc>
      </w:tr>
    </w:tbl>
    <w:p w:rsidR="00D236AA" w:rsidRDefault="00D236AA">
      <w:pPr>
        <w:pStyle w:val="TableParagraph"/>
        <w:jc w:val="center"/>
        <w:rPr>
          <w:rFonts w:ascii="Calibri"/>
          <w:sz w:val="20"/>
        </w:rPr>
        <w:sectPr w:rsidR="00D236AA">
          <w:headerReference w:type="default" r:id="rId21"/>
          <w:pgSz w:w="20160" w:h="12240" w:orient="landscape"/>
          <w:pgMar w:top="1300" w:right="1080" w:bottom="280" w:left="1800" w:header="756" w:footer="0" w:gutter="0"/>
          <w:cols w:space="720"/>
        </w:sect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2515"/>
        <w:gridCol w:w="2501"/>
        <w:gridCol w:w="1540"/>
        <w:gridCol w:w="3893"/>
        <w:gridCol w:w="662"/>
        <w:gridCol w:w="1176"/>
        <w:gridCol w:w="1041"/>
        <w:gridCol w:w="1046"/>
        <w:gridCol w:w="1050"/>
        <w:gridCol w:w="1046"/>
      </w:tblGrid>
      <w:tr w:rsidR="00D236AA">
        <w:trPr>
          <w:trHeight w:val="753"/>
        </w:trPr>
        <w:tc>
          <w:tcPr>
            <w:tcW w:w="566" w:type="dxa"/>
            <w:vMerge w:val="restart"/>
          </w:tcPr>
          <w:p w:rsidR="00D236AA" w:rsidRDefault="00D236AA">
            <w:pPr>
              <w:pStyle w:val="TableParagraph"/>
              <w:rPr>
                <w:rFonts w:ascii="Times New Roman"/>
                <w:sz w:val="20"/>
              </w:rPr>
            </w:pPr>
          </w:p>
        </w:tc>
        <w:tc>
          <w:tcPr>
            <w:tcW w:w="2515" w:type="dxa"/>
            <w:vMerge w:val="restart"/>
          </w:tcPr>
          <w:p w:rsidR="00D236AA" w:rsidRDefault="00D236AA">
            <w:pPr>
              <w:pStyle w:val="TableParagraph"/>
              <w:rPr>
                <w:rFonts w:ascii="Times New Roman"/>
                <w:sz w:val="20"/>
              </w:rPr>
            </w:pPr>
          </w:p>
        </w:tc>
        <w:tc>
          <w:tcPr>
            <w:tcW w:w="2501" w:type="dxa"/>
            <w:vMerge w:val="restart"/>
          </w:tcPr>
          <w:p w:rsidR="00D236AA" w:rsidRDefault="00D236AA">
            <w:pPr>
              <w:pStyle w:val="TableParagraph"/>
              <w:rPr>
                <w:rFonts w:ascii="Times New Roman"/>
                <w:sz w:val="20"/>
              </w:rPr>
            </w:pPr>
          </w:p>
        </w:tc>
        <w:tc>
          <w:tcPr>
            <w:tcW w:w="1540" w:type="dxa"/>
          </w:tcPr>
          <w:p w:rsidR="00D236AA" w:rsidRDefault="00D236AA">
            <w:pPr>
              <w:pStyle w:val="TableParagraph"/>
              <w:rPr>
                <w:rFonts w:ascii="Times New Roman"/>
                <w:sz w:val="20"/>
              </w:rPr>
            </w:pPr>
          </w:p>
        </w:tc>
        <w:tc>
          <w:tcPr>
            <w:tcW w:w="3893" w:type="dxa"/>
          </w:tcPr>
          <w:p w:rsidR="00D236AA" w:rsidRDefault="000E2E0C">
            <w:pPr>
              <w:pStyle w:val="TableParagraph"/>
              <w:spacing w:before="1"/>
              <w:ind w:left="117" w:right="1213"/>
              <w:rPr>
                <w:rFonts w:ascii="Calibri"/>
                <w:sz w:val="20"/>
              </w:rPr>
            </w:pPr>
            <w:r>
              <w:rPr>
                <w:rFonts w:ascii="Calibri"/>
                <w:sz w:val="20"/>
              </w:rPr>
              <w:t>Persentase</w:t>
            </w:r>
            <w:r>
              <w:rPr>
                <w:rFonts w:ascii="Calibri"/>
                <w:spacing w:val="-16"/>
                <w:sz w:val="20"/>
              </w:rPr>
              <w:t xml:space="preserve"> </w:t>
            </w:r>
            <w:r>
              <w:rPr>
                <w:rFonts w:ascii="Calibri"/>
                <w:sz w:val="20"/>
              </w:rPr>
              <w:t>Potensi</w:t>
            </w:r>
            <w:r>
              <w:rPr>
                <w:rFonts w:ascii="Calibri"/>
                <w:spacing w:val="-12"/>
                <w:sz w:val="20"/>
              </w:rPr>
              <w:t xml:space="preserve"> </w:t>
            </w:r>
            <w:r>
              <w:rPr>
                <w:rFonts w:ascii="Calibri"/>
                <w:sz w:val="20"/>
              </w:rPr>
              <w:t>dan</w:t>
            </w:r>
            <w:r>
              <w:rPr>
                <w:rFonts w:ascii="Calibri"/>
                <w:spacing w:val="-13"/>
                <w:sz w:val="20"/>
              </w:rPr>
              <w:t xml:space="preserve"> </w:t>
            </w:r>
            <w:r>
              <w:rPr>
                <w:rFonts w:ascii="Calibri"/>
                <w:sz w:val="20"/>
              </w:rPr>
              <w:t>Sumber Kesejahteraan Sosial aktif</w:t>
            </w:r>
          </w:p>
        </w:tc>
        <w:tc>
          <w:tcPr>
            <w:tcW w:w="662" w:type="dxa"/>
          </w:tcPr>
          <w:p w:rsidR="00D236AA" w:rsidRDefault="000E2E0C">
            <w:pPr>
              <w:pStyle w:val="TableParagraph"/>
              <w:spacing w:before="1"/>
              <w:ind w:left="42" w:right="11"/>
              <w:jc w:val="center"/>
              <w:rPr>
                <w:rFonts w:ascii="Calibri"/>
                <w:sz w:val="20"/>
              </w:rPr>
            </w:pPr>
            <w:r>
              <w:rPr>
                <w:rFonts w:ascii="Calibri"/>
                <w:spacing w:val="-5"/>
                <w:sz w:val="20"/>
              </w:rPr>
              <w:t>NA</w:t>
            </w:r>
          </w:p>
        </w:tc>
        <w:tc>
          <w:tcPr>
            <w:tcW w:w="1176" w:type="dxa"/>
          </w:tcPr>
          <w:p w:rsidR="00D236AA" w:rsidRDefault="000E2E0C">
            <w:pPr>
              <w:pStyle w:val="TableParagraph"/>
              <w:spacing w:before="1"/>
              <w:ind w:left="38" w:right="22"/>
              <w:jc w:val="center"/>
              <w:rPr>
                <w:rFonts w:ascii="Calibri"/>
                <w:sz w:val="20"/>
              </w:rPr>
            </w:pPr>
            <w:r>
              <w:rPr>
                <w:rFonts w:ascii="Calibri"/>
                <w:spacing w:val="-4"/>
                <w:sz w:val="20"/>
              </w:rPr>
              <w:t>100%</w:t>
            </w:r>
          </w:p>
        </w:tc>
        <w:tc>
          <w:tcPr>
            <w:tcW w:w="1041" w:type="dxa"/>
          </w:tcPr>
          <w:p w:rsidR="00D236AA" w:rsidRDefault="000E2E0C">
            <w:pPr>
              <w:pStyle w:val="TableParagraph"/>
              <w:spacing w:before="1"/>
              <w:ind w:left="42" w:right="15"/>
              <w:jc w:val="center"/>
              <w:rPr>
                <w:rFonts w:ascii="Calibri"/>
                <w:sz w:val="20"/>
              </w:rPr>
            </w:pPr>
            <w:r>
              <w:rPr>
                <w:rFonts w:ascii="Calibri"/>
                <w:spacing w:val="-4"/>
                <w:sz w:val="20"/>
              </w:rPr>
              <w:t>100%</w:t>
            </w:r>
          </w:p>
        </w:tc>
        <w:tc>
          <w:tcPr>
            <w:tcW w:w="1046" w:type="dxa"/>
          </w:tcPr>
          <w:p w:rsidR="00D236AA" w:rsidRDefault="000E2E0C">
            <w:pPr>
              <w:pStyle w:val="TableParagraph"/>
              <w:spacing w:before="1"/>
              <w:ind w:left="49" w:right="16"/>
              <w:jc w:val="center"/>
              <w:rPr>
                <w:rFonts w:ascii="Calibri"/>
                <w:sz w:val="20"/>
              </w:rPr>
            </w:pPr>
            <w:r>
              <w:rPr>
                <w:rFonts w:ascii="Calibri"/>
                <w:spacing w:val="-4"/>
                <w:sz w:val="20"/>
              </w:rPr>
              <w:t>100%</w:t>
            </w:r>
          </w:p>
        </w:tc>
        <w:tc>
          <w:tcPr>
            <w:tcW w:w="1050" w:type="dxa"/>
          </w:tcPr>
          <w:p w:rsidR="00D236AA" w:rsidRDefault="000E2E0C">
            <w:pPr>
              <w:pStyle w:val="TableParagraph"/>
              <w:spacing w:before="1"/>
              <w:ind w:left="46" w:right="16"/>
              <w:jc w:val="center"/>
              <w:rPr>
                <w:rFonts w:ascii="Calibri"/>
                <w:sz w:val="20"/>
              </w:rPr>
            </w:pPr>
            <w:r>
              <w:rPr>
                <w:rFonts w:ascii="Calibri"/>
                <w:spacing w:val="-4"/>
                <w:sz w:val="20"/>
              </w:rPr>
              <w:t>100%</w:t>
            </w:r>
          </w:p>
        </w:tc>
        <w:tc>
          <w:tcPr>
            <w:tcW w:w="1046" w:type="dxa"/>
          </w:tcPr>
          <w:p w:rsidR="00D236AA" w:rsidRDefault="000E2E0C">
            <w:pPr>
              <w:pStyle w:val="TableParagraph"/>
              <w:spacing w:before="1"/>
              <w:ind w:left="49" w:right="31"/>
              <w:jc w:val="center"/>
              <w:rPr>
                <w:rFonts w:ascii="Calibri"/>
                <w:sz w:val="20"/>
              </w:rPr>
            </w:pPr>
            <w:r>
              <w:rPr>
                <w:rFonts w:ascii="Calibri"/>
                <w:spacing w:val="-4"/>
                <w:sz w:val="20"/>
              </w:rPr>
              <w:t>100%</w:t>
            </w:r>
          </w:p>
        </w:tc>
      </w:tr>
      <w:tr w:rsidR="00D236AA">
        <w:trPr>
          <w:trHeight w:val="695"/>
        </w:trPr>
        <w:tc>
          <w:tcPr>
            <w:tcW w:w="566" w:type="dxa"/>
            <w:vMerge/>
            <w:tcBorders>
              <w:top w:val="nil"/>
            </w:tcBorders>
          </w:tcPr>
          <w:p w:rsidR="00D236AA" w:rsidRDefault="00D236AA">
            <w:pPr>
              <w:rPr>
                <w:sz w:val="2"/>
                <w:szCs w:val="2"/>
              </w:rPr>
            </w:pPr>
          </w:p>
        </w:tc>
        <w:tc>
          <w:tcPr>
            <w:tcW w:w="2515" w:type="dxa"/>
            <w:vMerge/>
            <w:tcBorders>
              <w:top w:val="nil"/>
            </w:tcBorders>
          </w:tcPr>
          <w:p w:rsidR="00D236AA" w:rsidRDefault="00D236AA">
            <w:pPr>
              <w:rPr>
                <w:sz w:val="2"/>
                <w:szCs w:val="2"/>
              </w:rPr>
            </w:pPr>
          </w:p>
        </w:tc>
        <w:tc>
          <w:tcPr>
            <w:tcW w:w="2501" w:type="dxa"/>
            <w:vMerge/>
            <w:tcBorders>
              <w:top w:val="nil"/>
            </w:tcBorders>
          </w:tcPr>
          <w:p w:rsidR="00D236AA" w:rsidRDefault="00D236AA">
            <w:pPr>
              <w:rPr>
                <w:sz w:val="2"/>
                <w:szCs w:val="2"/>
              </w:rPr>
            </w:pPr>
          </w:p>
        </w:tc>
        <w:tc>
          <w:tcPr>
            <w:tcW w:w="1540" w:type="dxa"/>
          </w:tcPr>
          <w:p w:rsidR="00D236AA" w:rsidRDefault="000E2E0C">
            <w:pPr>
              <w:pStyle w:val="TableParagraph"/>
              <w:spacing w:before="9" w:line="230" w:lineRule="auto"/>
              <w:ind w:left="116" w:right="92"/>
              <w:rPr>
                <w:rFonts w:ascii="Calibri"/>
                <w:sz w:val="20"/>
              </w:rPr>
            </w:pPr>
            <w:r>
              <w:rPr>
                <w:rFonts w:ascii="Calibri"/>
                <w:spacing w:val="-4"/>
                <w:sz w:val="20"/>
              </w:rPr>
              <w:t xml:space="preserve">Rehabilitasi </w:t>
            </w:r>
            <w:r>
              <w:rPr>
                <w:rFonts w:ascii="Calibri"/>
                <w:spacing w:val="-2"/>
                <w:sz w:val="20"/>
              </w:rPr>
              <w:t>Sosial</w:t>
            </w:r>
          </w:p>
        </w:tc>
        <w:tc>
          <w:tcPr>
            <w:tcW w:w="3893" w:type="dxa"/>
          </w:tcPr>
          <w:p w:rsidR="00D236AA" w:rsidRDefault="000E2E0C">
            <w:pPr>
              <w:pStyle w:val="TableParagraph"/>
              <w:spacing w:before="9" w:line="230" w:lineRule="auto"/>
              <w:ind w:left="117"/>
              <w:rPr>
                <w:rFonts w:ascii="Calibri"/>
                <w:sz w:val="20"/>
              </w:rPr>
            </w:pPr>
            <w:r>
              <w:rPr>
                <w:rFonts w:ascii="Calibri"/>
                <w:sz w:val="20"/>
              </w:rPr>
              <w:t>Persentase</w:t>
            </w:r>
            <w:r>
              <w:rPr>
                <w:rFonts w:ascii="Calibri"/>
                <w:spacing w:val="-12"/>
                <w:sz w:val="20"/>
              </w:rPr>
              <w:t xml:space="preserve"> </w:t>
            </w:r>
            <w:r>
              <w:rPr>
                <w:rFonts w:ascii="Calibri"/>
                <w:sz w:val="20"/>
              </w:rPr>
              <w:t>PPKS</w:t>
            </w:r>
            <w:r>
              <w:rPr>
                <w:rFonts w:ascii="Calibri"/>
                <w:spacing w:val="-13"/>
                <w:sz w:val="20"/>
              </w:rPr>
              <w:t xml:space="preserve"> </w:t>
            </w:r>
            <w:r>
              <w:rPr>
                <w:rFonts w:ascii="Calibri"/>
                <w:sz w:val="20"/>
              </w:rPr>
              <w:t>yang</w:t>
            </w:r>
            <w:r>
              <w:rPr>
                <w:rFonts w:ascii="Calibri"/>
                <w:spacing w:val="-16"/>
                <w:sz w:val="20"/>
              </w:rPr>
              <w:t xml:space="preserve"> </w:t>
            </w:r>
            <w:r>
              <w:rPr>
                <w:rFonts w:ascii="Calibri"/>
                <w:sz w:val="20"/>
              </w:rPr>
              <w:t>mendapat</w:t>
            </w:r>
            <w:r>
              <w:rPr>
                <w:rFonts w:ascii="Calibri"/>
                <w:spacing w:val="-12"/>
                <w:sz w:val="20"/>
              </w:rPr>
              <w:t xml:space="preserve"> </w:t>
            </w:r>
            <w:r>
              <w:rPr>
                <w:rFonts w:ascii="Calibri"/>
                <w:sz w:val="20"/>
              </w:rPr>
              <w:t>pelayanan rehabilitasi sosial yang sesuai standar</w:t>
            </w:r>
          </w:p>
        </w:tc>
        <w:tc>
          <w:tcPr>
            <w:tcW w:w="662" w:type="dxa"/>
          </w:tcPr>
          <w:p w:rsidR="00D236AA" w:rsidRDefault="000E2E0C">
            <w:pPr>
              <w:pStyle w:val="TableParagraph"/>
              <w:spacing w:before="1"/>
              <w:ind w:left="42" w:right="11"/>
              <w:jc w:val="center"/>
              <w:rPr>
                <w:rFonts w:ascii="Calibri"/>
                <w:sz w:val="20"/>
              </w:rPr>
            </w:pPr>
            <w:r>
              <w:rPr>
                <w:rFonts w:ascii="Calibri"/>
                <w:spacing w:val="-5"/>
                <w:sz w:val="20"/>
              </w:rPr>
              <w:t>NA</w:t>
            </w:r>
          </w:p>
        </w:tc>
        <w:tc>
          <w:tcPr>
            <w:tcW w:w="1176" w:type="dxa"/>
          </w:tcPr>
          <w:p w:rsidR="00D236AA" w:rsidRDefault="000E2E0C">
            <w:pPr>
              <w:pStyle w:val="TableParagraph"/>
              <w:spacing w:before="1"/>
              <w:ind w:left="38" w:right="6"/>
              <w:jc w:val="center"/>
              <w:rPr>
                <w:rFonts w:ascii="Calibri"/>
                <w:sz w:val="20"/>
              </w:rPr>
            </w:pPr>
            <w:r>
              <w:rPr>
                <w:rFonts w:ascii="Calibri"/>
                <w:spacing w:val="-2"/>
                <w:sz w:val="20"/>
              </w:rPr>
              <w:t>0,21%</w:t>
            </w:r>
          </w:p>
        </w:tc>
        <w:tc>
          <w:tcPr>
            <w:tcW w:w="1041" w:type="dxa"/>
          </w:tcPr>
          <w:p w:rsidR="00D236AA" w:rsidRDefault="000E2E0C">
            <w:pPr>
              <w:pStyle w:val="TableParagraph"/>
              <w:spacing w:before="1"/>
              <w:ind w:left="42"/>
              <w:jc w:val="center"/>
              <w:rPr>
                <w:rFonts w:ascii="Calibri"/>
                <w:sz w:val="20"/>
              </w:rPr>
            </w:pPr>
            <w:r>
              <w:rPr>
                <w:rFonts w:ascii="Calibri"/>
                <w:spacing w:val="-2"/>
                <w:sz w:val="20"/>
              </w:rPr>
              <w:t>0,21%</w:t>
            </w:r>
          </w:p>
        </w:tc>
        <w:tc>
          <w:tcPr>
            <w:tcW w:w="1046" w:type="dxa"/>
          </w:tcPr>
          <w:p w:rsidR="00D236AA" w:rsidRDefault="000E2E0C">
            <w:pPr>
              <w:pStyle w:val="TableParagraph"/>
              <w:spacing w:before="1"/>
              <w:ind w:left="49"/>
              <w:jc w:val="center"/>
              <w:rPr>
                <w:rFonts w:ascii="Calibri"/>
                <w:sz w:val="20"/>
              </w:rPr>
            </w:pPr>
            <w:r>
              <w:rPr>
                <w:rFonts w:ascii="Calibri"/>
                <w:spacing w:val="-2"/>
                <w:sz w:val="20"/>
              </w:rPr>
              <w:t>0,50%</w:t>
            </w:r>
          </w:p>
        </w:tc>
        <w:tc>
          <w:tcPr>
            <w:tcW w:w="1050" w:type="dxa"/>
          </w:tcPr>
          <w:p w:rsidR="00D236AA" w:rsidRDefault="000E2E0C">
            <w:pPr>
              <w:pStyle w:val="TableParagraph"/>
              <w:spacing w:before="1"/>
              <w:ind w:left="46"/>
              <w:jc w:val="center"/>
              <w:rPr>
                <w:rFonts w:ascii="Calibri"/>
                <w:sz w:val="20"/>
              </w:rPr>
            </w:pPr>
            <w:r>
              <w:rPr>
                <w:rFonts w:ascii="Calibri"/>
                <w:spacing w:val="-2"/>
                <w:sz w:val="20"/>
              </w:rPr>
              <w:t>1,00%</w:t>
            </w:r>
          </w:p>
        </w:tc>
        <w:tc>
          <w:tcPr>
            <w:tcW w:w="1046" w:type="dxa"/>
          </w:tcPr>
          <w:p w:rsidR="00D236AA" w:rsidRDefault="000E2E0C">
            <w:pPr>
              <w:pStyle w:val="TableParagraph"/>
              <w:spacing w:before="1"/>
              <w:ind w:left="49" w:right="15"/>
              <w:jc w:val="center"/>
              <w:rPr>
                <w:rFonts w:ascii="Calibri"/>
                <w:sz w:val="20"/>
              </w:rPr>
            </w:pPr>
            <w:r>
              <w:rPr>
                <w:rFonts w:ascii="Calibri"/>
                <w:spacing w:val="-2"/>
                <w:sz w:val="20"/>
              </w:rPr>
              <w:t>1,25%</w:t>
            </w:r>
          </w:p>
        </w:tc>
      </w:tr>
      <w:tr w:rsidR="00D236AA">
        <w:trPr>
          <w:trHeight w:val="983"/>
        </w:trPr>
        <w:tc>
          <w:tcPr>
            <w:tcW w:w="566" w:type="dxa"/>
            <w:vMerge/>
            <w:tcBorders>
              <w:top w:val="nil"/>
            </w:tcBorders>
          </w:tcPr>
          <w:p w:rsidR="00D236AA" w:rsidRDefault="00D236AA">
            <w:pPr>
              <w:rPr>
                <w:sz w:val="2"/>
                <w:szCs w:val="2"/>
              </w:rPr>
            </w:pPr>
          </w:p>
        </w:tc>
        <w:tc>
          <w:tcPr>
            <w:tcW w:w="2515" w:type="dxa"/>
            <w:vMerge/>
            <w:tcBorders>
              <w:top w:val="nil"/>
            </w:tcBorders>
          </w:tcPr>
          <w:p w:rsidR="00D236AA" w:rsidRDefault="00D236AA">
            <w:pPr>
              <w:rPr>
                <w:sz w:val="2"/>
                <w:szCs w:val="2"/>
              </w:rPr>
            </w:pPr>
          </w:p>
        </w:tc>
        <w:tc>
          <w:tcPr>
            <w:tcW w:w="2501" w:type="dxa"/>
            <w:vMerge/>
            <w:tcBorders>
              <w:top w:val="nil"/>
            </w:tcBorders>
          </w:tcPr>
          <w:p w:rsidR="00D236AA" w:rsidRDefault="00D236AA">
            <w:pPr>
              <w:rPr>
                <w:sz w:val="2"/>
                <w:szCs w:val="2"/>
              </w:rPr>
            </w:pPr>
          </w:p>
        </w:tc>
        <w:tc>
          <w:tcPr>
            <w:tcW w:w="1540" w:type="dxa"/>
          </w:tcPr>
          <w:p w:rsidR="00D236AA" w:rsidRDefault="000E2E0C">
            <w:pPr>
              <w:pStyle w:val="TableParagraph"/>
              <w:spacing w:before="5" w:line="235" w:lineRule="auto"/>
              <w:ind w:left="116"/>
              <w:rPr>
                <w:rFonts w:ascii="Calibri"/>
                <w:sz w:val="20"/>
              </w:rPr>
            </w:pPr>
            <w:r>
              <w:rPr>
                <w:rFonts w:ascii="Calibri"/>
                <w:spacing w:val="-2"/>
                <w:sz w:val="20"/>
              </w:rPr>
              <w:t>Pengelolaan Taman</w:t>
            </w:r>
            <w:r>
              <w:rPr>
                <w:rFonts w:ascii="Calibri"/>
                <w:spacing w:val="-13"/>
                <w:sz w:val="20"/>
              </w:rPr>
              <w:t xml:space="preserve"> </w:t>
            </w:r>
            <w:r>
              <w:rPr>
                <w:rFonts w:ascii="Calibri"/>
                <w:spacing w:val="-2"/>
                <w:sz w:val="20"/>
              </w:rPr>
              <w:t>Makam Pahlawan</w:t>
            </w:r>
          </w:p>
        </w:tc>
        <w:tc>
          <w:tcPr>
            <w:tcW w:w="3893" w:type="dxa"/>
          </w:tcPr>
          <w:p w:rsidR="00D236AA" w:rsidRDefault="000E2E0C">
            <w:pPr>
              <w:pStyle w:val="TableParagraph"/>
              <w:spacing w:before="7" w:line="232" w:lineRule="auto"/>
              <w:ind w:left="117" w:right="797"/>
              <w:rPr>
                <w:rFonts w:ascii="Calibri"/>
                <w:sz w:val="20"/>
              </w:rPr>
            </w:pPr>
            <w:r>
              <w:rPr>
                <w:rFonts w:ascii="Calibri"/>
                <w:sz w:val="20"/>
              </w:rPr>
              <w:t>Persentase</w:t>
            </w:r>
            <w:r>
              <w:rPr>
                <w:rFonts w:ascii="Calibri"/>
                <w:spacing w:val="-12"/>
                <w:sz w:val="20"/>
              </w:rPr>
              <w:t xml:space="preserve"> </w:t>
            </w:r>
            <w:r>
              <w:rPr>
                <w:rFonts w:ascii="Calibri"/>
                <w:sz w:val="20"/>
              </w:rPr>
              <w:t>Taman</w:t>
            </w:r>
            <w:r>
              <w:rPr>
                <w:rFonts w:ascii="Calibri"/>
                <w:spacing w:val="-13"/>
                <w:sz w:val="20"/>
              </w:rPr>
              <w:t xml:space="preserve"> </w:t>
            </w:r>
            <w:r>
              <w:rPr>
                <w:rFonts w:ascii="Calibri"/>
                <w:sz w:val="20"/>
              </w:rPr>
              <w:t>Makam</w:t>
            </w:r>
            <w:r>
              <w:rPr>
                <w:rFonts w:ascii="Calibri"/>
                <w:spacing w:val="-15"/>
                <w:sz w:val="20"/>
              </w:rPr>
              <w:t xml:space="preserve"> </w:t>
            </w:r>
            <w:r>
              <w:rPr>
                <w:rFonts w:ascii="Calibri"/>
                <w:sz w:val="20"/>
              </w:rPr>
              <w:t>Pahlawan Nasional</w:t>
            </w:r>
            <w:r>
              <w:rPr>
                <w:rFonts w:ascii="Calibri"/>
                <w:spacing w:val="-6"/>
                <w:sz w:val="20"/>
              </w:rPr>
              <w:t xml:space="preserve"> </w:t>
            </w:r>
            <w:r>
              <w:rPr>
                <w:rFonts w:ascii="Calibri"/>
                <w:sz w:val="20"/>
              </w:rPr>
              <w:t>yang</w:t>
            </w:r>
            <w:r>
              <w:rPr>
                <w:rFonts w:ascii="Calibri"/>
                <w:spacing w:val="-6"/>
                <w:sz w:val="20"/>
              </w:rPr>
              <w:t xml:space="preserve"> </w:t>
            </w:r>
            <w:r>
              <w:rPr>
                <w:rFonts w:ascii="Calibri"/>
                <w:sz w:val="20"/>
              </w:rPr>
              <w:t>terkelola</w:t>
            </w:r>
            <w:r>
              <w:rPr>
                <w:rFonts w:ascii="Calibri"/>
                <w:spacing w:val="-7"/>
                <w:sz w:val="20"/>
              </w:rPr>
              <w:t xml:space="preserve"> </w:t>
            </w:r>
            <w:r>
              <w:rPr>
                <w:rFonts w:ascii="Calibri"/>
                <w:sz w:val="20"/>
              </w:rPr>
              <w:t>dengan</w:t>
            </w:r>
            <w:r>
              <w:rPr>
                <w:rFonts w:ascii="Calibri"/>
                <w:spacing w:val="-7"/>
                <w:sz w:val="20"/>
              </w:rPr>
              <w:t xml:space="preserve"> </w:t>
            </w:r>
            <w:r>
              <w:rPr>
                <w:rFonts w:ascii="Calibri"/>
                <w:spacing w:val="-4"/>
                <w:sz w:val="20"/>
              </w:rPr>
              <w:t>baik</w:t>
            </w:r>
          </w:p>
        </w:tc>
        <w:tc>
          <w:tcPr>
            <w:tcW w:w="662" w:type="dxa"/>
          </w:tcPr>
          <w:p w:rsidR="00D236AA" w:rsidRDefault="000E2E0C">
            <w:pPr>
              <w:pStyle w:val="TableParagraph"/>
              <w:spacing w:before="1"/>
              <w:ind w:left="42" w:right="11"/>
              <w:jc w:val="center"/>
              <w:rPr>
                <w:rFonts w:ascii="Calibri"/>
                <w:sz w:val="20"/>
              </w:rPr>
            </w:pPr>
            <w:r>
              <w:rPr>
                <w:rFonts w:ascii="Calibri"/>
                <w:spacing w:val="-5"/>
                <w:sz w:val="20"/>
              </w:rPr>
              <w:t>NA</w:t>
            </w:r>
          </w:p>
        </w:tc>
        <w:tc>
          <w:tcPr>
            <w:tcW w:w="1176" w:type="dxa"/>
          </w:tcPr>
          <w:p w:rsidR="00D236AA" w:rsidRDefault="000E2E0C">
            <w:pPr>
              <w:pStyle w:val="TableParagraph"/>
              <w:spacing w:before="1"/>
              <w:ind w:left="38" w:right="22"/>
              <w:jc w:val="center"/>
              <w:rPr>
                <w:rFonts w:ascii="Calibri"/>
                <w:sz w:val="20"/>
              </w:rPr>
            </w:pPr>
            <w:r>
              <w:rPr>
                <w:rFonts w:ascii="Calibri"/>
                <w:spacing w:val="-4"/>
                <w:sz w:val="20"/>
              </w:rPr>
              <w:t>100%</w:t>
            </w:r>
          </w:p>
        </w:tc>
        <w:tc>
          <w:tcPr>
            <w:tcW w:w="1041" w:type="dxa"/>
          </w:tcPr>
          <w:p w:rsidR="00D236AA" w:rsidRDefault="000E2E0C">
            <w:pPr>
              <w:pStyle w:val="TableParagraph"/>
              <w:spacing w:before="1"/>
              <w:ind w:left="42" w:right="15"/>
              <w:jc w:val="center"/>
              <w:rPr>
                <w:rFonts w:ascii="Calibri"/>
                <w:sz w:val="20"/>
              </w:rPr>
            </w:pPr>
            <w:r>
              <w:rPr>
                <w:rFonts w:ascii="Calibri"/>
                <w:spacing w:val="-4"/>
                <w:sz w:val="20"/>
              </w:rPr>
              <w:t>100%</w:t>
            </w:r>
          </w:p>
        </w:tc>
        <w:tc>
          <w:tcPr>
            <w:tcW w:w="1046" w:type="dxa"/>
          </w:tcPr>
          <w:p w:rsidR="00D236AA" w:rsidRDefault="000E2E0C">
            <w:pPr>
              <w:pStyle w:val="TableParagraph"/>
              <w:spacing w:before="1"/>
              <w:ind w:left="49" w:right="16"/>
              <w:jc w:val="center"/>
              <w:rPr>
                <w:rFonts w:ascii="Calibri"/>
                <w:sz w:val="20"/>
              </w:rPr>
            </w:pPr>
            <w:r>
              <w:rPr>
                <w:rFonts w:ascii="Calibri"/>
                <w:spacing w:val="-4"/>
                <w:sz w:val="20"/>
              </w:rPr>
              <w:t>100%</w:t>
            </w:r>
          </w:p>
        </w:tc>
        <w:tc>
          <w:tcPr>
            <w:tcW w:w="1050" w:type="dxa"/>
          </w:tcPr>
          <w:p w:rsidR="00D236AA" w:rsidRDefault="000E2E0C">
            <w:pPr>
              <w:pStyle w:val="TableParagraph"/>
              <w:spacing w:before="1"/>
              <w:ind w:left="46" w:right="16"/>
              <w:jc w:val="center"/>
              <w:rPr>
                <w:rFonts w:ascii="Calibri"/>
                <w:sz w:val="20"/>
              </w:rPr>
            </w:pPr>
            <w:r>
              <w:rPr>
                <w:rFonts w:ascii="Calibri"/>
                <w:spacing w:val="-4"/>
                <w:sz w:val="20"/>
              </w:rPr>
              <w:t>100%</w:t>
            </w:r>
          </w:p>
        </w:tc>
        <w:tc>
          <w:tcPr>
            <w:tcW w:w="1046" w:type="dxa"/>
          </w:tcPr>
          <w:p w:rsidR="00D236AA" w:rsidRDefault="000E2E0C">
            <w:pPr>
              <w:pStyle w:val="TableParagraph"/>
              <w:spacing w:before="1"/>
              <w:ind w:left="49" w:right="31"/>
              <w:jc w:val="center"/>
              <w:rPr>
                <w:rFonts w:ascii="Calibri"/>
                <w:sz w:val="20"/>
              </w:rPr>
            </w:pPr>
            <w:r>
              <w:rPr>
                <w:rFonts w:ascii="Calibri"/>
                <w:spacing w:val="-4"/>
                <w:sz w:val="20"/>
              </w:rPr>
              <w:t>100%</w:t>
            </w:r>
          </w:p>
        </w:tc>
      </w:tr>
    </w:tbl>
    <w:p w:rsidR="00D236AA" w:rsidRDefault="00D236AA">
      <w:pPr>
        <w:pStyle w:val="TableParagraph"/>
        <w:jc w:val="center"/>
        <w:rPr>
          <w:rFonts w:ascii="Calibri"/>
          <w:sz w:val="20"/>
        </w:rPr>
        <w:sectPr w:rsidR="00D236AA">
          <w:pgSz w:w="20160" w:h="12240" w:orient="landscape"/>
          <w:pgMar w:top="1300" w:right="1080" w:bottom="280" w:left="1800" w:header="756" w:footer="0" w:gutter="0"/>
          <w:cols w:space="720"/>
        </w:sectPr>
      </w:pPr>
    </w:p>
    <w:p w:rsidR="00D236AA" w:rsidRDefault="000E2E0C">
      <w:pPr>
        <w:pStyle w:val="Heading2"/>
        <w:numPr>
          <w:ilvl w:val="1"/>
          <w:numId w:val="10"/>
        </w:numPr>
        <w:tabs>
          <w:tab w:val="left" w:pos="823"/>
        </w:tabs>
        <w:spacing w:before="186"/>
        <w:ind w:left="823" w:hanging="564"/>
      </w:pPr>
      <w:bookmarkStart w:id="50" w:name="3.3._Program,_Kegiatan_dan_Sub._Kegiatan"/>
      <w:bookmarkEnd w:id="50"/>
      <w:r>
        <w:rPr>
          <w:w w:val="115"/>
        </w:rPr>
        <w:lastRenderedPageBreak/>
        <w:t>Program,</w:t>
      </w:r>
      <w:r>
        <w:rPr>
          <w:spacing w:val="17"/>
          <w:w w:val="115"/>
        </w:rPr>
        <w:t xml:space="preserve"> </w:t>
      </w:r>
      <w:r>
        <w:rPr>
          <w:w w:val="115"/>
        </w:rPr>
        <w:t>Kegiatan</w:t>
      </w:r>
      <w:r>
        <w:rPr>
          <w:spacing w:val="20"/>
          <w:w w:val="115"/>
        </w:rPr>
        <w:t xml:space="preserve"> </w:t>
      </w:r>
      <w:r>
        <w:rPr>
          <w:w w:val="115"/>
        </w:rPr>
        <w:t>dan</w:t>
      </w:r>
      <w:r>
        <w:rPr>
          <w:spacing w:val="11"/>
          <w:w w:val="115"/>
        </w:rPr>
        <w:t xml:space="preserve"> </w:t>
      </w:r>
      <w:r>
        <w:rPr>
          <w:w w:val="115"/>
        </w:rPr>
        <w:t>Sub.</w:t>
      </w:r>
      <w:r>
        <w:rPr>
          <w:spacing w:val="18"/>
          <w:w w:val="115"/>
        </w:rPr>
        <w:t xml:space="preserve"> </w:t>
      </w:r>
      <w:r>
        <w:rPr>
          <w:spacing w:val="-2"/>
          <w:w w:val="115"/>
        </w:rPr>
        <w:t>Kegiatan</w:t>
      </w:r>
    </w:p>
    <w:p w:rsidR="00D236AA" w:rsidRDefault="00D236AA">
      <w:pPr>
        <w:pStyle w:val="BodyText"/>
        <w:rPr>
          <w:b/>
        </w:rPr>
      </w:pPr>
    </w:p>
    <w:p w:rsidR="00D236AA" w:rsidRDefault="00D236AA">
      <w:pPr>
        <w:pStyle w:val="BodyText"/>
        <w:spacing w:before="45"/>
        <w:rPr>
          <w:b/>
        </w:rPr>
      </w:pPr>
    </w:p>
    <w:p w:rsidR="00D236AA" w:rsidRDefault="000E2E0C">
      <w:pPr>
        <w:pStyle w:val="BodyText"/>
        <w:spacing w:before="1" w:line="374" w:lineRule="auto"/>
        <w:ind w:left="831" w:right="97" w:firstLine="849"/>
        <w:jc w:val="both"/>
      </w:pPr>
      <w:r>
        <w:rPr>
          <w:w w:val="120"/>
        </w:rPr>
        <w:t>Dalam upaya meningkatkan dan menciptakan Kinerja Dinas Sosial Kabupaten Mojokerto yang lebih efektif, optimal dan mencapai sasaran, maka disusun Rancangan Akhir Rencana Kerja Dinas Sosial Kabupaten Mojokerto Tahun 2026. Rancangan Akhir Rencana Kerja Dinas Sosial merupakan</w:t>
      </w:r>
      <w:r>
        <w:rPr>
          <w:spacing w:val="-5"/>
          <w:w w:val="120"/>
        </w:rPr>
        <w:t xml:space="preserve"> </w:t>
      </w:r>
      <w:r>
        <w:rPr>
          <w:w w:val="120"/>
        </w:rPr>
        <w:t>pedoman bagi</w:t>
      </w:r>
      <w:r>
        <w:rPr>
          <w:spacing w:val="-8"/>
          <w:w w:val="120"/>
        </w:rPr>
        <w:t xml:space="preserve"> </w:t>
      </w:r>
      <w:r>
        <w:rPr>
          <w:w w:val="120"/>
        </w:rPr>
        <w:t>penyusunan Rencana</w:t>
      </w:r>
      <w:r>
        <w:rPr>
          <w:spacing w:val="-5"/>
          <w:w w:val="120"/>
        </w:rPr>
        <w:t xml:space="preserve"> </w:t>
      </w:r>
      <w:r>
        <w:rPr>
          <w:w w:val="120"/>
        </w:rPr>
        <w:t>Kerja</w:t>
      </w:r>
      <w:r>
        <w:rPr>
          <w:spacing w:val="-4"/>
          <w:w w:val="120"/>
        </w:rPr>
        <w:t xml:space="preserve"> </w:t>
      </w:r>
      <w:r>
        <w:rPr>
          <w:w w:val="120"/>
        </w:rPr>
        <w:t>dan</w:t>
      </w:r>
      <w:r>
        <w:rPr>
          <w:spacing w:val="-1"/>
          <w:w w:val="120"/>
        </w:rPr>
        <w:t xml:space="preserve"> </w:t>
      </w:r>
      <w:r>
        <w:rPr>
          <w:w w:val="120"/>
        </w:rPr>
        <w:t>Anggaran</w:t>
      </w:r>
      <w:r>
        <w:rPr>
          <w:spacing w:val="-2"/>
          <w:w w:val="120"/>
        </w:rPr>
        <w:t xml:space="preserve"> </w:t>
      </w:r>
      <w:r>
        <w:rPr>
          <w:w w:val="120"/>
        </w:rPr>
        <w:t>Dinas Sosial Kabupaten Mojokerto.</w:t>
      </w:r>
    </w:p>
    <w:p w:rsidR="00D236AA" w:rsidRDefault="000E2E0C">
      <w:pPr>
        <w:pStyle w:val="BodyText"/>
        <w:spacing w:before="207" w:line="374" w:lineRule="auto"/>
        <w:ind w:left="831" w:right="104" w:firstLine="849"/>
        <w:jc w:val="both"/>
      </w:pPr>
      <w:r>
        <w:rPr>
          <w:w w:val="120"/>
        </w:rPr>
        <w:t>Rencana kinerja merupakan penjabaran dari sasaran dan program yang telah ditetapkan dalam Rencana Strategis yang akan dilaksanakan oleh instansi pemerintah melalui berbagai kegiatan tahunan. Penyusunan rencana</w:t>
      </w:r>
      <w:r>
        <w:rPr>
          <w:spacing w:val="-8"/>
          <w:w w:val="120"/>
        </w:rPr>
        <w:t xml:space="preserve"> </w:t>
      </w:r>
      <w:r>
        <w:rPr>
          <w:w w:val="120"/>
        </w:rPr>
        <w:t>kerja</w:t>
      </w:r>
      <w:r>
        <w:rPr>
          <w:spacing w:val="-5"/>
          <w:w w:val="120"/>
        </w:rPr>
        <w:t xml:space="preserve"> </w:t>
      </w:r>
      <w:r>
        <w:rPr>
          <w:w w:val="120"/>
        </w:rPr>
        <w:t>dilakukan seiring</w:t>
      </w:r>
      <w:r>
        <w:rPr>
          <w:spacing w:val="-2"/>
          <w:w w:val="120"/>
        </w:rPr>
        <w:t xml:space="preserve"> </w:t>
      </w:r>
      <w:r>
        <w:rPr>
          <w:w w:val="120"/>
        </w:rPr>
        <w:t>dengan</w:t>
      </w:r>
      <w:r>
        <w:rPr>
          <w:spacing w:val="-6"/>
          <w:w w:val="120"/>
        </w:rPr>
        <w:t xml:space="preserve"> </w:t>
      </w:r>
      <w:r>
        <w:rPr>
          <w:w w:val="120"/>
        </w:rPr>
        <w:t>agenda</w:t>
      </w:r>
      <w:r>
        <w:rPr>
          <w:spacing w:val="-5"/>
          <w:w w:val="120"/>
        </w:rPr>
        <w:t xml:space="preserve"> </w:t>
      </w:r>
      <w:r>
        <w:rPr>
          <w:w w:val="120"/>
        </w:rPr>
        <w:t>penyusunan dan</w:t>
      </w:r>
      <w:r>
        <w:rPr>
          <w:spacing w:val="-6"/>
          <w:w w:val="120"/>
        </w:rPr>
        <w:t xml:space="preserve"> </w:t>
      </w:r>
      <w:r>
        <w:rPr>
          <w:w w:val="120"/>
        </w:rPr>
        <w:t>kebijakan anggaran, serta merupakan komitmen bagi instansi untuk mencapainya dalam tahun tertentu.</w:t>
      </w:r>
    </w:p>
    <w:p w:rsidR="00D236AA" w:rsidRDefault="000E2E0C">
      <w:pPr>
        <w:pStyle w:val="BodyText"/>
        <w:spacing w:before="209" w:line="374" w:lineRule="auto"/>
        <w:ind w:left="831" w:right="86" w:firstLine="849"/>
        <w:jc w:val="both"/>
      </w:pPr>
      <w:r>
        <w:rPr>
          <w:w w:val="115"/>
        </w:rPr>
        <w:t>Dalam mewujudkan visi dan misi Pemerintah Kabupaten Mojokerto, Dinas</w:t>
      </w:r>
      <w:r>
        <w:rPr>
          <w:spacing w:val="40"/>
          <w:w w:val="115"/>
        </w:rPr>
        <w:t xml:space="preserve"> </w:t>
      </w:r>
      <w:r>
        <w:rPr>
          <w:w w:val="115"/>
        </w:rPr>
        <w:t>Sosial</w:t>
      </w:r>
      <w:r>
        <w:rPr>
          <w:spacing w:val="40"/>
          <w:w w:val="115"/>
        </w:rPr>
        <w:t xml:space="preserve"> </w:t>
      </w:r>
      <w:r>
        <w:rPr>
          <w:w w:val="115"/>
        </w:rPr>
        <w:t>Kabupaten</w:t>
      </w:r>
      <w:r>
        <w:rPr>
          <w:spacing w:val="40"/>
          <w:w w:val="115"/>
        </w:rPr>
        <w:t xml:space="preserve"> </w:t>
      </w:r>
      <w:r>
        <w:rPr>
          <w:w w:val="115"/>
        </w:rPr>
        <w:t>Mojokerto</w:t>
      </w:r>
      <w:r>
        <w:rPr>
          <w:spacing w:val="40"/>
          <w:w w:val="115"/>
        </w:rPr>
        <w:t xml:space="preserve"> </w:t>
      </w:r>
      <w:r>
        <w:rPr>
          <w:w w:val="115"/>
        </w:rPr>
        <w:t>didukung</w:t>
      </w:r>
      <w:r>
        <w:rPr>
          <w:spacing w:val="40"/>
          <w:w w:val="115"/>
        </w:rPr>
        <w:t xml:space="preserve"> </w:t>
      </w:r>
      <w:r>
        <w:rPr>
          <w:w w:val="115"/>
        </w:rPr>
        <w:t>oleh</w:t>
      </w:r>
      <w:r>
        <w:rPr>
          <w:spacing w:val="40"/>
          <w:w w:val="115"/>
        </w:rPr>
        <w:t xml:space="preserve"> </w:t>
      </w:r>
      <w:r>
        <w:rPr>
          <w:w w:val="115"/>
        </w:rPr>
        <w:t>6</w:t>
      </w:r>
      <w:r>
        <w:rPr>
          <w:spacing w:val="40"/>
          <w:w w:val="115"/>
        </w:rPr>
        <w:t xml:space="preserve"> </w:t>
      </w:r>
      <w:r>
        <w:rPr>
          <w:w w:val="115"/>
        </w:rPr>
        <w:t>(enam)</w:t>
      </w:r>
      <w:r>
        <w:rPr>
          <w:spacing w:val="40"/>
          <w:w w:val="115"/>
        </w:rPr>
        <w:t xml:space="preserve"> </w:t>
      </w:r>
      <w:r>
        <w:rPr>
          <w:w w:val="115"/>
        </w:rPr>
        <w:t>program</w:t>
      </w:r>
      <w:r>
        <w:rPr>
          <w:spacing w:val="40"/>
          <w:w w:val="115"/>
        </w:rPr>
        <w:t xml:space="preserve"> </w:t>
      </w:r>
      <w:r>
        <w:rPr>
          <w:w w:val="115"/>
        </w:rPr>
        <w:t>12 (dua</w:t>
      </w:r>
      <w:r>
        <w:rPr>
          <w:spacing w:val="40"/>
          <w:w w:val="115"/>
        </w:rPr>
        <w:t xml:space="preserve"> </w:t>
      </w:r>
      <w:r>
        <w:rPr>
          <w:w w:val="115"/>
        </w:rPr>
        <w:t>belas)</w:t>
      </w:r>
      <w:r>
        <w:rPr>
          <w:spacing w:val="40"/>
          <w:w w:val="115"/>
        </w:rPr>
        <w:t xml:space="preserve"> </w:t>
      </w:r>
      <w:r>
        <w:rPr>
          <w:w w:val="115"/>
        </w:rPr>
        <w:t>kegiatan</w:t>
      </w:r>
      <w:r>
        <w:rPr>
          <w:spacing w:val="40"/>
          <w:w w:val="115"/>
        </w:rPr>
        <w:t xml:space="preserve"> </w:t>
      </w:r>
      <w:r>
        <w:rPr>
          <w:w w:val="115"/>
        </w:rPr>
        <w:t>dan</w:t>
      </w:r>
      <w:r>
        <w:rPr>
          <w:spacing w:val="40"/>
          <w:w w:val="115"/>
        </w:rPr>
        <w:t xml:space="preserve"> </w:t>
      </w:r>
      <w:r>
        <w:rPr>
          <w:w w:val="115"/>
        </w:rPr>
        <w:t>34</w:t>
      </w:r>
      <w:r>
        <w:rPr>
          <w:spacing w:val="40"/>
          <w:w w:val="115"/>
        </w:rPr>
        <w:t xml:space="preserve"> </w:t>
      </w:r>
      <w:r>
        <w:rPr>
          <w:w w:val="115"/>
        </w:rPr>
        <w:t>(tiga</w:t>
      </w:r>
      <w:r>
        <w:rPr>
          <w:spacing w:val="40"/>
          <w:w w:val="115"/>
        </w:rPr>
        <w:t xml:space="preserve"> </w:t>
      </w:r>
      <w:r>
        <w:rPr>
          <w:w w:val="115"/>
        </w:rPr>
        <w:t>puluh</w:t>
      </w:r>
      <w:r>
        <w:rPr>
          <w:spacing w:val="40"/>
          <w:w w:val="115"/>
        </w:rPr>
        <w:t xml:space="preserve"> </w:t>
      </w:r>
      <w:r>
        <w:rPr>
          <w:w w:val="115"/>
        </w:rPr>
        <w:t>empat)</w:t>
      </w:r>
      <w:r>
        <w:rPr>
          <w:spacing w:val="40"/>
          <w:w w:val="115"/>
        </w:rPr>
        <w:t xml:space="preserve"> </w:t>
      </w:r>
      <w:r>
        <w:rPr>
          <w:w w:val="115"/>
        </w:rPr>
        <w:t>sub</w:t>
      </w:r>
      <w:r>
        <w:rPr>
          <w:spacing w:val="40"/>
          <w:w w:val="115"/>
        </w:rPr>
        <w:t xml:space="preserve"> </w:t>
      </w:r>
      <w:r>
        <w:rPr>
          <w:w w:val="115"/>
        </w:rPr>
        <w:t>kegiatan.</w:t>
      </w:r>
    </w:p>
    <w:p w:rsidR="00D236AA" w:rsidRDefault="000E2E0C">
      <w:pPr>
        <w:pStyle w:val="BodyText"/>
        <w:spacing w:before="207" w:line="374" w:lineRule="auto"/>
        <w:ind w:left="831" w:right="99" w:firstLine="849"/>
        <w:jc w:val="both"/>
      </w:pPr>
      <w:r>
        <w:rPr>
          <w:w w:val="135"/>
        </w:rPr>
        <w:t>Program, Kegiatan, dan Sub Kegiatan Dinas Sosial Kabupaten Mojokerto Tahun 2026 sebagaimana yang tertuang di dalam Perjanjian Kinerja dalam mendukung kinerja lainnya</w:t>
      </w:r>
      <w:r>
        <w:rPr>
          <w:spacing w:val="40"/>
          <w:w w:val="135"/>
        </w:rPr>
        <w:t xml:space="preserve"> </w:t>
      </w:r>
      <w:r>
        <w:rPr>
          <w:w w:val="135"/>
        </w:rPr>
        <w:t>adalah sebagai berikut :</w:t>
      </w:r>
    </w:p>
    <w:p w:rsidR="00D236AA" w:rsidRDefault="000E2E0C">
      <w:pPr>
        <w:pStyle w:val="Heading2"/>
        <w:numPr>
          <w:ilvl w:val="0"/>
          <w:numId w:val="8"/>
        </w:numPr>
        <w:tabs>
          <w:tab w:val="left" w:pos="1386"/>
        </w:tabs>
        <w:spacing w:before="204"/>
        <w:ind w:left="1386" w:hanging="555"/>
      </w:pPr>
      <w:bookmarkStart w:id="51" w:name="1)_Program_Penunjang_Urusan_Pemerintahan"/>
      <w:bookmarkEnd w:id="51"/>
      <w:r>
        <w:rPr>
          <w:w w:val="105"/>
        </w:rPr>
        <w:t>Program</w:t>
      </w:r>
      <w:r>
        <w:rPr>
          <w:spacing w:val="35"/>
          <w:w w:val="105"/>
        </w:rPr>
        <w:t xml:space="preserve">  </w:t>
      </w:r>
      <w:r>
        <w:rPr>
          <w:w w:val="105"/>
        </w:rPr>
        <w:t>Penunjang</w:t>
      </w:r>
      <w:r>
        <w:rPr>
          <w:spacing w:val="33"/>
          <w:w w:val="105"/>
        </w:rPr>
        <w:t xml:space="preserve">  </w:t>
      </w:r>
      <w:r>
        <w:rPr>
          <w:w w:val="105"/>
        </w:rPr>
        <w:t>Urusan</w:t>
      </w:r>
      <w:r>
        <w:rPr>
          <w:spacing w:val="75"/>
          <w:w w:val="150"/>
        </w:rPr>
        <w:t xml:space="preserve"> </w:t>
      </w:r>
      <w:r>
        <w:rPr>
          <w:w w:val="105"/>
        </w:rPr>
        <w:t>Pemerintahan</w:t>
      </w:r>
      <w:r>
        <w:rPr>
          <w:spacing w:val="29"/>
          <w:w w:val="105"/>
        </w:rPr>
        <w:t xml:space="preserve">  </w:t>
      </w:r>
      <w:r>
        <w:rPr>
          <w:spacing w:val="-2"/>
          <w:w w:val="105"/>
        </w:rPr>
        <w:t>Daerah</w:t>
      </w:r>
    </w:p>
    <w:p w:rsidR="00D236AA" w:rsidRDefault="000E2E0C">
      <w:pPr>
        <w:pStyle w:val="BodyText"/>
        <w:spacing w:before="157" w:line="376" w:lineRule="auto"/>
        <w:ind w:left="1393" w:right="100"/>
        <w:jc w:val="both"/>
      </w:pPr>
      <w:r>
        <w:rPr>
          <w:w w:val="120"/>
        </w:rPr>
        <w:t>Pencapaian</w:t>
      </w:r>
      <w:r>
        <w:rPr>
          <w:spacing w:val="-3"/>
          <w:w w:val="120"/>
        </w:rPr>
        <w:t xml:space="preserve"> </w:t>
      </w:r>
      <w:r>
        <w:rPr>
          <w:w w:val="120"/>
        </w:rPr>
        <w:t>kinerja</w:t>
      </w:r>
      <w:r>
        <w:rPr>
          <w:spacing w:val="-6"/>
          <w:w w:val="120"/>
        </w:rPr>
        <w:t xml:space="preserve"> </w:t>
      </w:r>
      <w:r>
        <w:rPr>
          <w:w w:val="120"/>
        </w:rPr>
        <w:t>Program</w:t>
      </w:r>
      <w:r>
        <w:rPr>
          <w:spacing w:val="-5"/>
          <w:w w:val="120"/>
        </w:rPr>
        <w:t xml:space="preserve"> </w:t>
      </w:r>
      <w:r>
        <w:rPr>
          <w:w w:val="120"/>
        </w:rPr>
        <w:t>Penunjang</w:t>
      </w:r>
      <w:r>
        <w:rPr>
          <w:spacing w:val="-8"/>
          <w:w w:val="120"/>
        </w:rPr>
        <w:t xml:space="preserve"> </w:t>
      </w:r>
      <w:r>
        <w:rPr>
          <w:w w:val="120"/>
        </w:rPr>
        <w:t>Urusan Pemerintahan</w:t>
      </w:r>
      <w:r>
        <w:rPr>
          <w:spacing w:val="-7"/>
          <w:w w:val="120"/>
        </w:rPr>
        <w:t xml:space="preserve"> </w:t>
      </w:r>
      <w:r>
        <w:rPr>
          <w:w w:val="120"/>
        </w:rPr>
        <w:t>Daerah Kabupaten/Kota</w:t>
      </w:r>
      <w:r>
        <w:rPr>
          <w:spacing w:val="-2"/>
          <w:w w:val="120"/>
        </w:rPr>
        <w:t xml:space="preserve"> </w:t>
      </w:r>
      <w:r>
        <w:rPr>
          <w:w w:val="120"/>
        </w:rPr>
        <w:t>adalah Persentase Capaian Kinerja Program,</w:t>
      </w:r>
      <w:r>
        <w:rPr>
          <w:spacing w:val="-1"/>
          <w:w w:val="120"/>
        </w:rPr>
        <w:t xml:space="preserve"> </w:t>
      </w:r>
      <w:r>
        <w:rPr>
          <w:w w:val="120"/>
        </w:rPr>
        <w:t>dengan rencana Rp. 6.309.020.690,-.</w:t>
      </w:r>
    </w:p>
    <w:p w:rsidR="00D236AA" w:rsidRDefault="000E2E0C">
      <w:pPr>
        <w:pStyle w:val="Heading2"/>
        <w:spacing w:before="108"/>
        <w:ind w:left="1393"/>
      </w:pPr>
      <w:bookmarkStart w:id="52" w:name="Kegiatan_:"/>
      <w:bookmarkEnd w:id="52"/>
      <w:r>
        <w:rPr>
          <w:w w:val="115"/>
        </w:rPr>
        <w:t>Kegiatan</w:t>
      </w:r>
      <w:r>
        <w:rPr>
          <w:spacing w:val="19"/>
          <w:w w:val="115"/>
        </w:rPr>
        <w:t xml:space="preserve"> </w:t>
      </w:r>
      <w:r>
        <w:rPr>
          <w:spacing w:val="-12"/>
          <w:w w:val="115"/>
        </w:rPr>
        <w:t>:</w:t>
      </w:r>
    </w:p>
    <w:p w:rsidR="00D236AA" w:rsidRDefault="000E2E0C">
      <w:pPr>
        <w:pStyle w:val="ListParagraph"/>
        <w:numPr>
          <w:ilvl w:val="1"/>
          <w:numId w:val="8"/>
        </w:numPr>
        <w:tabs>
          <w:tab w:val="left" w:pos="1957"/>
          <w:tab w:val="left" w:pos="1959"/>
        </w:tabs>
        <w:spacing w:before="158" w:line="376" w:lineRule="auto"/>
        <w:ind w:right="103"/>
        <w:rPr>
          <w:sz w:val="23"/>
        </w:rPr>
      </w:pPr>
      <w:r>
        <w:rPr>
          <w:w w:val="115"/>
          <w:sz w:val="23"/>
        </w:rPr>
        <w:t>Perencanaan, Penganggaran dan Evaluasi Kinerja Perangkat Daerah. Dengan indikator kinerja kegiatan Persentase dokumen perencanaan, penganggaran dan evaluasi kinerja yang tersusun, dengan</w:t>
      </w:r>
      <w:r>
        <w:rPr>
          <w:spacing w:val="40"/>
          <w:w w:val="115"/>
          <w:sz w:val="23"/>
        </w:rPr>
        <w:t xml:space="preserve">  </w:t>
      </w:r>
      <w:r>
        <w:rPr>
          <w:w w:val="115"/>
          <w:sz w:val="23"/>
        </w:rPr>
        <w:t>rencana</w:t>
      </w:r>
      <w:r>
        <w:rPr>
          <w:spacing w:val="40"/>
          <w:w w:val="115"/>
          <w:sz w:val="23"/>
        </w:rPr>
        <w:t xml:space="preserve">  </w:t>
      </w:r>
      <w:r>
        <w:rPr>
          <w:w w:val="115"/>
          <w:sz w:val="23"/>
        </w:rPr>
        <w:t>anggaran</w:t>
      </w:r>
      <w:r>
        <w:rPr>
          <w:spacing w:val="40"/>
          <w:w w:val="115"/>
          <w:sz w:val="23"/>
        </w:rPr>
        <w:t xml:space="preserve">  </w:t>
      </w:r>
      <w:r>
        <w:rPr>
          <w:w w:val="115"/>
          <w:sz w:val="23"/>
        </w:rPr>
        <w:t>Rp.</w:t>
      </w:r>
      <w:r>
        <w:rPr>
          <w:spacing w:val="40"/>
          <w:w w:val="115"/>
          <w:sz w:val="23"/>
        </w:rPr>
        <w:t xml:space="preserve">  </w:t>
      </w:r>
      <w:r>
        <w:rPr>
          <w:w w:val="115"/>
          <w:sz w:val="23"/>
        </w:rPr>
        <w:t>17.024.200,-</w:t>
      </w:r>
      <w:r>
        <w:rPr>
          <w:spacing w:val="40"/>
          <w:w w:val="115"/>
          <w:sz w:val="23"/>
        </w:rPr>
        <w:t xml:space="preserve">  </w:t>
      </w:r>
      <w:r>
        <w:rPr>
          <w:w w:val="115"/>
          <w:sz w:val="23"/>
        </w:rPr>
        <w:t>dan</w:t>
      </w:r>
      <w:r>
        <w:rPr>
          <w:spacing w:val="40"/>
          <w:w w:val="115"/>
          <w:sz w:val="23"/>
        </w:rPr>
        <w:t xml:space="preserve">  </w:t>
      </w:r>
      <w:r>
        <w:rPr>
          <w:w w:val="115"/>
          <w:sz w:val="23"/>
        </w:rPr>
        <w:t>target kinerja 90%.</w:t>
      </w:r>
    </w:p>
    <w:p w:rsidR="00D236AA" w:rsidRDefault="000E2E0C">
      <w:pPr>
        <w:pStyle w:val="Heading2"/>
        <w:spacing w:line="266" w:lineRule="exact"/>
      </w:pPr>
      <w:bookmarkStart w:id="53" w:name="Sub._Kegiatan_:"/>
      <w:bookmarkEnd w:id="53"/>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2"/>
          <w:numId w:val="8"/>
        </w:numPr>
        <w:tabs>
          <w:tab w:val="left" w:pos="2529"/>
          <w:tab w:val="left" w:pos="2531"/>
        </w:tabs>
        <w:spacing w:before="148" w:line="376" w:lineRule="auto"/>
        <w:ind w:right="104"/>
        <w:rPr>
          <w:sz w:val="23"/>
        </w:rPr>
      </w:pPr>
      <w:r>
        <w:rPr>
          <w:w w:val="120"/>
          <w:sz w:val="23"/>
        </w:rPr>
        <w:t>Penyusunan Dokumen Perencanaan Perangkat Daerah. Indikator kinerja sub kegiatan Penyusunan Dokumen Perencanaan Perangkat Daerah adalah Jumlah Dokumen Perencanaan Perangkat Daerah, dengan rencana anggaran Rp. 8.512.100,- dengan target kinerja 9 dokumen;</w:t>
      </w:r>
    </w:p>
    <w:p w:rsidR="00D236AA" w:rsidRDefault="00D236AA">
      <w:pPr>
        <w:pStyle w:val="ListParagraph"/>
        <w:spacing w:line="376" w:lineRule="auto"/>
        <w:rPr>
          <w:sz w:val="23"/>
        </w:rPr>
        <w:sectPr w:rsidR="00D236AA">
          <w:headerReference w:type="default" r:id="rId22"/>
          <w:pgSz w:w="12240" w:h="20160"/>
          <w:pgMar w:top="1140" w:right="1080" w:bottom="280" w:left="1440" w:header="756" w:footer="0" w:gutter="0"/>
          <w:cols w:space="720"/>
        </w:sectPr>
      </w:pPr>
    </w:p>
    <w:p w:rsidR="00D236AA" w:rsidRDefault="000E2E0C">
      <w:pPr>
        <w:pStyle w:val="ListParagraph"/>
        <w:numPr>
          <w:ilvl w:val="2"/>
          <w:numId w:val="8"/>
        </w:numPr>
        <w:tabs>
          <w:tab w:val="left" w:pos="2529"/>
        </w:tabs>
        <w:spacing w:before="186"/>
        <w:ind w:left="2529" w:hanging="570"/>
        <w:rPr>
          <w:sz w:val="23"/>
        </w:rPr>
      </w:pPr>
      <w:r>
        <w:rPr>
          <w:w w:val="115"/>
          <w:sz w:val="23"/>
        </w:rPr>
        <w:lastRenderedPageBreak/>
        <w:t>Kinerja</w:t>
      </w:r>
      <w:r>
        <w:rPr>
          <w:spacing w:val="23"/>
          <w:w w:val="115"/>
          <w:sz w:val="23"/>
        </w:rPr>
        <w:t xml:space="preserve"> </w:t>
      </w:r>
      <w:r>
        <w:rPr>
          <w:w w:val="115"/>
          <w:sz w:val="23"/>
        </w:rPr>
        <w:t>Perangkat</w:t>
      </w:r>
      <w:r>
        <w:rPr>
          <w:spacing w:val="24"/>
          <w:w w:val="115"/>
          <w:sz w:val="23"/>
        </w:rPr>
        <w:t xml:space="preserve"> </w:t>
      </w:r>
      <w:r>
        <w:rPr>
          <w:spacing w:val="-2"/>
          <w:w w:val="115"/>
          <w:sz w:val="23"/>
        </w:rPr>
        <w:t>Daerah.</w:t>
      </w:r>
    </w:p>
    <w:p w:rsidR="00D236AA" w:rsidRDefault="000E2E0C">
      <w:pPr>
        <w:pStyle w:val="BodyText"/>
        <w:spacing w:before="158" w:line="376" w:lineRule="auto"/>
        <w:ind w:left="2531" w:right="103"/>
        <w:jc w:val="both"/>
      </w:pPr>
      <w:r>
        <w:rPr>
          <w:w w:val="120"/>
        </w:rPr>
        <w:t>Indikator kinerja sub kegiatan Evaluasi Kinerja Perangkat Daerah adalah Jumlah Laporan Evaluasi Kinerja Perangkat Daerah, dengan rencana anggaran Rp. 8.512.100,- dengan target kinerja 10 laporan.</w:t>
      </w:r>
    </w:p>
    <w:p w:rsidR="00D236AA" w:rsidRDefault="000E2E0C">
      <w:pPr>
        <w:pStyle w:val="Heading2"/>
        <w:spacing w:before="112"/>
        <w:ind w:left="1393"/>
      </w:pPr>
      <w:bookmarkStart w:id="54" w:name="Kegiatan_:_(1)"/>
      <w:bookmarkEnd w:id="54"/>
      <w:r>
        <w:rPr>
          <w:w w:val="115"/>
        </w:rPr>
        <w:t>Kegiatan</w:t>
      </w:r>
      <w:r>
        <w:rPr>
          <w:spacing w:val="19"/>
          <w:w w:val="115"/>
        </w:rPr>
        <w:t xml:space="preserve"> </w:t>
      </w:r>
      <w:r>
        <w:rPr>
          <w:spacing w:val="-12"/>
          <w:w w:val="115"/>
        </w:rPr>
        <w:t>:</w:t>
      </w:r>
    </w:p>
    <w:p w:rsidR="00D236AA" w:rsidRDefault="000E2E0C">
      <w:pPr>
        <w:pStyle w:val="ListParagraph"/>
        <w:numPr>
          <w:ilvl w:val="1"/>
          <w:numId w:val="8"/>
        </w:numPr>
        <w:tabs>
          <w:tab w:val="left" w:pos="1958"/>
        </w:tabs>
        <w:spacing w:before="152"/>
        <w:ind w:left="1958" w:hanging="565"/>
        <w:rPr>
          <w:sz w:val="23"/>
        </w:rPr>
      </w:pPr>
      <w:r>
        <w:rPr>
          <w:w w:val="120"/>
          <w:sz w:val="23"/>
        </w:rPr>
        <w:t>Administrasi</w:t>
      </w:r>
      <w:r>
        <w:rPr>
          <w:spacing w:val="-16"/>
          <w:w w:val="120"/>
          <w:sz w:val="23"/>
        </w:rPr>
        <w:t xml:space="preserve"> </w:t>
      </w:r>
      <w:r>
        <w:rPr>
          <w:w w:val="120"/>
          <w:sz w:val="23"/>
        </w:rPr>
        <w:t>Keuangan</w:t>
      </w:r>
      <w:r>
        <w:rPr>
          <w:spacing w:val="-11"/>
          <w:w w:val="120"/>
          <w:sz w:val="23"/>
        </w:rPr>
        <w:t xml:space="preserve"> </w:t>
      </w:r>
      <w:r>
        <w:rPr>
          <w:w w:val="120"/>
          <w:sz w:val="23"/>
        </w:rPr>
        <w:t>Perangkat</w:t>
      </w:r>
      <w:r>
        <w:rPr>
          <w:spacing w:val="-12"/>
          <w:w w:val="120"/>
          <w:sz w:val="23"/>
        </w:rPr>
        <w:t xml:space="preserve"> </w:t>
      </w:r>
      <w:r>
        <w:rPr>
          <w:spacing w:val="-2"/>
          <w:w w:val="120"/>
          <w:sz w:val="23"/>
        </w:rPr>
        <w:t>Daerah</w:t>
      </w:r>
    </w:p>
    <w:p w:rsidR="00D236AA" w:rsidRDefault="000E2E0C">
      <w:pPr>
        <w:pStyle w:val="BodyText"/>
        <w:tabs>
          <w:tab w:val="left" w:pos="3832"/>
          <w:tab w:val="left" w:pos="5411"/>
          <w:tab w:val="left" w:pos="6944"/>
          <w:tab w:val="left" w:pos="8518"/>
        </w:tabs>
        <w:spacing w:before="158" w:line="376" w:lineRule="auto"/>
        <w:ind w:left="1959" w:right="99"/>
        <w:jc w:val="both"/>
      </w:pPr>
      <w:r>
        <w:rPr>
          <w:w w:val="120"/>
        </w:rPr>
        <w:t>Dengan</w:t>
      </w:r>
      <w:r>
        <w:rPr>
          <w:spacing w:val="-6"/>
          <w:w w:val="120"/>
        </w:rPr>
        <w:t xml:space="preserve"> </w:t>
      </w:r>
      <w:r>
        <w:rPr>
          <w:w w:val="120"/>
        </w:rPr>
        <w:t>indikator</w:t>
      </w:r>
      <w:r>
        <w:rPr>
          <w:spacing w:val="-12"/>
          <w:w w:val="120"/>
        </w:rPr>
        <w:t xml:space="preserve"> </w:t>
      </w:r>
      <w:r>
        <w:rPr>
          <w:w w:val="120"/>
        </w:rPr>
        <w:t>kinerja</w:t>
      </w:r>
      <w:r>
        <w:rPr>
          <w:spacing w:val="-9"/>
          <w:w w:val="120"/>
        </w:rPr>
        <w:t xml:space="preserve"> </w:t>
      </w:r>
      <w:r>
        <w:rPr>
          <w:w w:val="120"/>
        </w:rPr>
        <w:t>kegiatan</w:t>
      </w:r>
      <w:r>
        <w:rPr>
          <w:spacing w:val="-5"/>
          <w:w w:val="120"/>
        </w:rPr>
        <w:t xml:space="preserve"> </w:t>
      </w:r>
      <w:r>
        <w:rPr>
          <w:w w:val="120"/>
        </w:rPr>
        <w:t>Persentase</w:t>
      </w:r>
      <w:r>
        <w:rPr>
          <w:spacing w:val="-9"/>
          <w:w w:val="120"/>
        </w:rPr>
        <w:t xml:space="preserve"> </w:t>
      </w:r>
      <w:r>
        <w:rPr>
          <w:w w:val="120"/>
        </w:rPr>
        <w:t>Realisasi</w:t>
      </w:r>
      <w:r>
        <w:rPr>
          <w:spacing w:val="-8"/>
          <w:w w:val="120"/>
        </w:rPr>
        <w:t xml:space="preserve"> </w:t>
      </w:r>
      <w:r>
        <w:rPr>
          <w:w w:val="120"/>
        </w:rPr>
        <w:t xml:space="preserve">Anggaran </w:t>
      </w:r>
      <w:r>
        <w:rPr>
          <w:spacing w:val="-2"/>
          <w:w w:val="120"/>
        </w:rPr>
        <w:t>Perangkat</w:t>
      </w:r>
      <w:r>
        <w:tab/>
      </w:r>
      <w:r>
        <w:rPr>
          <w:spacing w:val="-2"/>
          <w:w w:val="120"/>
        </w:rPr>
        <w:t>Daerah,</w:t>
      </w:r>
      <w:r>
        <w:tab/>
      </w:r>
      <w:r>
        <w:rPr>
          <w:spacing w:val="-2"/>
          <w:w w:val="120"/>
        </w:rPr>
        <w:t>dengan</w:t>
      </w:r>
      <w:r>
        <w:tab/>
      </w:r>
      <w:r>
        <w:rPr>
          <w:spacing w:val="-2"/>
          <w:w w:val="120"/>
        </w:rPr>
        <w:t>rencana</w:t>
      </w:r>
      <w:r>
        <w:tab/>
      </w:r>
      <w:r>
        <w:rPr>
          <w:spacing w:val="-2"/>
          <w:w w:val="120"/>
        </w:rPr>
        <w:t xml:space="preserve">anggaran </w:t>
      </w:r>
      <w:r>
        <w:rPr>
          <w:w w:val="120"/>
        </w:rPr>
        <w:t>Rp. 4.751.026.000,- dengan target kinerja 96,15%.</w:t>
      </w:r>
    </w:p>
    <w:p w:rsidR="00D236AA" w:rsidRDefault="000E2E0C">
      <w:pPr>
        <w:pStyle w:val="Heading2"/>
        <w:spacing w:line="262" w:lineRule="exact"/>
      </w:pPr>
      <w:bookmarkStart w:id="55" w:name="Sub._Kegiatan_:_(1)"/>
      <w:bookmarkEnd w:id="55"/>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2"/>
          <w:numId w:val="8"/>
        </w:numPr>
        <w:tabs>
          <w:tab w:val="left" w:pos="2529"/>
        </w:tabs>
        <w:spacing w:before="158"/>
        <w:ind w:left="2529" w:hanging="570"/>
        <w:rPr>
          <w:sz w:val="23"/>
        </w:rPr>
      </w:pPr>
      <w:r>
        <w:rPr>
          <w:w w:val="120"/>
          <w:sz w:val="23"/>
        </w:rPr>
        <w:t>Penyediaan</w:t>
      </w:r>
      <w:r>
        <w:rPr>
          <w:spacing w:val="2"/>
          <w:w w:val="120"/>
          <w:sz w:val="23"/>
        </w:rPr>
        <w:t xml:space="preserve"> </w:t>
      </w:r>
      <w:r>
        <w:rPr>
          <w:w w:val="120"/>
          <w:sz w:val="23"/>
        </w:rPr>
        <w:t>Gaji</w:t>
      </w:r>
      <w:r>
        <w:rPr>
          <w:spacing w:val="10"/>
          <w:w w:val="120"/>
          <w:sz w:val="23"/>
        </w:rPr>
        <w:t xml:space="preserve"> </w:t>
      </w:r>
      <w:r>
        <w:rPr>
          <w:w w:val="120"/>
          <w:sz w:val="23"/>
        </w:rPr>
        <w:t>dan Tunjangan</w:t>
      </w:r>
      <w:r>
        <w:rPr>
          <w:spacing w:val="5"/>
          <w:w w:val="120"/>
          <w:sz w:val="23"/>
        </w:rPr>
        <w:t xml:space="preserve"> </w:t>
      </w:r>
      <w:r>
        <w:rPr>
          <w:spacing w:val="-5"/>
          <w:w w:val="120"/>
          <w:sz w:val="23"/>
        </w:rPr>
        <w:t>ASN</w:t>
      </w:r>
    </w:p>
    <w:p w:rsidR="00D236AA" w:rsidRDefault="000E2E0C">
      <w:pPr>
        <w:pStyle w:val="BodyText"/>
        <w:tabs>
          <w:tab w:val="left" w:pos="3539"/>
          <w:tab w:val="left" w:pos="6041"/>
          <w:tab w:val="left" w:pos="7500"/>
          <w:tab w:val="left" w:pos="8797"/>
        </w:tabs>
        <w:spacing w:before="148" w:line="376" w:lineRule="auto"/>
        <w:ind w:left="2531" w:right="99"/>
        <w:jc w:val="both"/>
      </w:pPr>
      <w:r>
        <w:rPr>
          <w:w w:val="120"/>
        </w:rPr>
        <w:t>Indikator</w:t>
      </w:r>
      <w:r>
        <w:rPr>
          <w:spacing w:val="80"/>
          <w:w w:val="120"/>
        </w:rPr>
        <w:t xml:space="preserve">  </w:t>
      </w:r>
      <w:r>
        <w:rPr>
          <w:w w:val="120"/>
        </w:rPr>
        <w:t>kinerja</w:t>
      </w:r>
      <w:r>
        <w:rPr>
          <w:spacing w:val="80"/>
          <w:w w:val="120"/>
        </w:rPr>
        <w:t xml:space="preserve">  </w:t>
      </w:r>
      <w:r>
        <w:rPr>
          <w:w w:val="120"/>
        </w:rPr>
        <w:t>sub</w:t>
      </w:r>
      <w:r>
        <w:rPr>
          <w:spacing w:val="80"/>
          <w:w w:val="120"/>
        </w:rPr>
        <w:t xml:space="preserve">  </w:t>
      </w:r>
      <w:r>
        <w:rPr>
          <w:w w:val="120"/>
        </w:rPr>
        <w:t>kegiatan</w:t>
      </w:r>
      <w:r>
        <w:rPr>
          <w:spacing w:val="80"/>
          <w:w w:val="120"/>
        </w:rPr>
        <w:t xml:space="preserve">  </w:t>
      </w:r>
      <w:r>
        <w:rPr>
          <w:w w:val="120"/>
        </w:rPr>
        <w:t>Penyediaan</w:t>
      </w:r>
      <w:r>
        <w:rPr>
          <w:spacing w:val="80"/>
          <w:w w:val="120"/>
        </w:rPr>
        <w:t xml:space="preserve">  </w:t>
      </w:r>
      <w:r>
        <w:rPr>
          <w:w w:val="120"/>
        </w:rPr>
        <w:t>Gaji</w:t>
      </w:r>
      <w:r>
        <w:rPr>
          <w:spacing w:val="40"/>
          <w:w w:val="120"/>
        </w:rPr>
        <w:t xml:space="preserve"> </w:t>
      </w:r>
      <w:r>
        <w:rPr>
          <w:w w:val="120"/>
        </w:rPr>
        <w:t>dan Tunjangan ASN adalah Jumlah Orang yang Menerima Gaji</w:t>
      </w:r>
      <w:r>
        <w:rPr>
          <w:spacing w:val="40"/>
          <w:w w:val="120"/>
        </w:rPr>
        <w:t xml:space="preserve">  </w:t>
      </w:r>
      <w:r>
        <w:rPr>
          <w:w w:val="120"/>
        </w:rPr>
        <w:t>dan</w:t>
      </w:r>
      <w:r>
        <w:rPr>
          <w:spacing w:val="40"/>
          <w:w w:val="120"/>
        </w:rPr>
        <w:t xml:space="preserve">  </w:t>
      </w:r>
      <w:r>
        <w:rPr>
          <w:w w:val="120"/>
        </w:rPr>
        <w:t>Tunjangan</w:t>
      </w:r>
      <w:r>
        <w:rPr>
          <w:spacing w:val="40"/>
          <w:w w:val="120"/>
        </w:rPr>
        <w:t xml:space="preserve">  </w:t>
      </w:r>
      <w:r>
        <w:rPr>
          <w:w w:val="120"/>
        </w:rPr>
        <w:t>ASN,</w:t>
      </w:r>
      <w:r>
        <w:rPr>
          <w:spacing w:val="40"/>
          <w:w w:val="120"/>
        </w:rPr>
        <w:t xml:space="preserve">  </w:t>
      </w:r>
      <w:r>
        <w:rPr>
          <w:w w:val="120"/>
        </w:rPr>
        <w:t>dengan</w:t>
      </w:r>
      <w:r>
        <w:rPr>
          <w:spacing w:val="40"/>
          <w:w w:val="120"/>
        </w:rPr>
        <w:t xml:space="preserve">  </w:t>
      </w:r>
      <w:r>
        <w:rPr>
          <w:w w:val="120"/>
        </w:rPr>
        <w:t>rencana</w:t>
      </w:r>
      <w:r>
        <w:rPr>
          <w:spacing w:val="40"/>
          <w:w w:val="120"/>
        </w:rPr>
        <w:t xml:space="preserve">  </w:t>
      </w:r>
      <w:r>
        <w:rPr>
          <w:w w:val="120"/>
        </w:rPr>
        <w:t xml:space="preserve">anggaran </w:t>
      </w:r>
      <w:r>
        <w:rPr>
          <w:spacing w:val="-4"/>
          <w:w w:val="120"/>
        </w:rPr>
        <w:t>Rp.</w:t>
      </w:r>
      <w:r>
        <w:tab/>
      </w:r>
      <w:r>
        <w:rPr>
          <w:w w:val="120"/>
        </w:rPr>
        <w:t>4.751.026.000,-</w:t>
      </w:r>
      <w:r>
        <w:tab/>
      </w:r>
      <w:r>
        <w:rPr>
          <w:spacing w:val="-2"/>
          <w:w w:val="120"/>
        </w:rPr>
        <w:t>dengan</w:t>
      </w:r>
      <w:r>
        <w:tab/>
      </w:r>
      <w:r>
        <w:rPr>
          <w:spacing w:val="-2"/>
          <w:w w:val="120"/>
        </w:rPr>
        <w:t>target</w:t>
      </w:r>
      <w:r>
        <w:tab/>
      </w:r>
      <w:r>
        <w:rPr>
          <w:spacing w:val="-4"/>
          <w:w w:val="120"/>
        </w:rPr>
        <w:t xml:space="preserve">kinerja </w:t>
      </w:r>
      <w:r>
        <w:rPr>
          <w:w w:val="120"/>
        </w:rPr>
        <w:t>40 Orang/12 Bulan.</w:t>
      </w:r>
    </w:p>
    <w:p w:rsidR="00D236AA" w:rsidRDefault="000E2E0C">
      <w:pPr>
        <w:pStyle w:val="Heading2"/>
        <w:spacing w:before="111"/>
        <w:ind w:left="1393"/>
      </w:pPr>
      <w:bookmarkStart w:id="56" w:name="Kegiatan_:_(2)"/>
      <w:bookmarkEnd w:id="56"/>
      <w:r>
        <w:rPr>
          <w:w w:val="115"/>
        </w:rPr>
        <w:t>Kegiatan</w:t>
      </w:r>
      <w:r>
        <w:rPr>
          <w:spacing w:val="19"/>
          <w:w w:val="115"/>
        </w:rPr>
        <w:t xml:space="preserve"> </w:t>
      </w:r>
      <w:r>
        <w:rPr>
          <w:spacing w:val="-12"/>
          <w:w w:val="115"/>
        </w:rPr>
        <w:t>:</w:t>
      </w:r>
    </w:p>
    <w:p w:rsidR="00D236AA" w:rsidRDefault="000E2E0C">
      <w:pPr>
        <w:pStyle w:val="ListParagraph"/>
        <w:numPr>
          <w:ilvl w:val="1"/>
          <w:numId w:val="8"/>
        </w:numPr>
        <w:tabs>
          <w:tab w:val="left" w:pos="1959"/>
        </w:tabs>
        <w:spacing w:before="152" w:line="376" w:lineRule="auto"/>
        <w:ind w:right="96"/>
        <w:rPr>
          <w:sz w:val="23"/>
        </w:rPr>
      </w:pPr>
      <w:r>
        <w:rPr>
          <w:w w:val="120"/>
          <w:sz w:val="23"/>
        </w:rPr>
        <w:t>Penyediaan Jasa Penunjang Urusan Pemerintahan Daerah Dengan indikator kinerja kegiatan Persentase Penyediaan Jasa Penunjang Urusan Pemerintahan Daerah Sesuai Kebutuhan, dengan rencana anggaran Rp. 347.595.840,- dengan target kinerja 90%.</w:t>
      </w:r>
    </w:p>
    <w:p w:rsidR="00D236AA" w:rsidRDefault="000E2E0C">
      <w:pPr>
        <w:pStyle w:val="Heading2"/>
        <w:spacing w:before="1"/>
      </w:pPr>
      <w:bookmarkStart w:id="57" w:name="Sub._Kegiatan_:_(2)"/>
      <w:bookmarkEnd w:id="57"/>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2"/>
          <w:numId w:val="8"/>
        </w:numPr>
        <w:tabs>
          <w:tab w:val="left" w:pos="2529"/>
          <w:tab w:val="left" w:pos="2531"/>
          <w:tab w:val="left" w:pos="3664"/>
          <w:tab w:val="left" w:pos="5608"/>
          <w:tab w:val="left" w:pos="7044"/>
        </w:tabs>
        <w:spacing w:before="148" w:line="376" w:lineRule="auto"/>
        <w:ind w:right="97"/>
        <w:rPr>
          <w:sz w:val="23"/>
        </w:rPr>
      </w:pPr>
      <w:r>
        <w:rPr>
          <w:w w:val="120"/>
          <w:sz w:val="23"/>
        </w:rPr>
        <w:t>Penyediaan Jasa Komunikasi, Sumber Daya Air dan Listrik Indikator</w:t>
      </w:r>
      <w:r>
        <w:rPr>
          <w:spacing w:val="-5"/>
          <w:w w:val="120"/>
          <w:sz w:val="23"/>
        </w:rPr>
        <w:t xml:space="preserve"> </w:t>
      </w:r>
      <w:r>
        <w:rPr>
          <w:w w:val="120"/>
          <w:sz w:val="23"/>
        </w:rPr>
        <w:t>kinerja sub</w:t>
      </w:r>
      <w:r>
        <w:rPr>
          <w:spacing w:val="-3"/>
          <w:w w:val="120"/>
          <w:sz w:val="23"/>
        </w:rPr>
        <w:t xml:space="preserve"> </w:t>
      </w:r>
      <w:r>
        <w:rPr>
          <w:w w:val="120"/>
          <w:sz w:val="23"/>
        </w:rPr>
        <w:t xml:space="preserve">kegiatan Penyediaan Jasa Komunikasi, Sumber Daya Air dan Listrik adalah Jumlah Laporan Penyediaan Jasa Komunikasi, Sumber Daya Air dan Listrik </w:t>
      </w:r>
      <w:r>
        <w:rPr>
          <w:spacing w:val="-4"/>
          <w:w w:val="120"/>
          <w:sz w:val="23"/>
        </w:rPr>
        <w:t>yang</w:t>
      </w:r>
      <w:r>
        <w:rPr>
          <w:sz w:val="23"/>
        </w:rPr>
        <w:tab/>
      </w:r>
      <w:r>
        <w:rPr>
          <w:spacing w:val="-2"/>
          <w:w w:val="120"/>
          <w:sz w:val="23"/>
        </w:rPr>
        <w:t>Disediakan,</w:t>
      </w:r>
      <w:r>
        <w:rPr>
          <w:sz w:val="23"/>
        </w:rPr>
        <w:tab/>
      </w:r>
      <w:r>
        <w:rPr>
          <w:spacing w:val="-2"/>
          <w:w w:val="120"/>
          <w:sz w:val="23"/>
        </w:rPr>
        <w:t>dengan</w:t>
      </w:r>
      <w:r>
        <w:rPr>
          <w:sz w:val="23"/>
        </w:rPr>
        <w:tab/>
      </w:r>
      <w:r>
        <w:rPr>
          <w:w w:val="120"/>
          <w:sz w:val="23"/>
        </w:rPr>
        <w:t>rencana anggaran</w:t>
      </w:r>
      <w:r>
        <w:rPr>
          <w:spacing w:val="80"/>
          <w:w w:val="120"/>
          <w:sz w:val="23"/>
        </w:rPr>
        <w:t xml:space="preserve"> </w:t>
      </w:r>
      <w:r>
        <w:rPr>
          <w:w w:val="120"/>
          <w:sz w:val="23"/>
        </w:rPr>
        <w:t>Rp. 225.000.000,- dengan target kinerja 12 laporan.</w:t>
      </w:r>
    </w:p>
    <w:p w:rsidR="00D236AA" w:rsidRDefault="000E2E0C">
      <w:pPr>
        <w:pStyle w:val="ListParagraph"/>
        <w:numPr>
          <w:ilvl w:val="2"/>
          <w:numId w:val="8"/>
        </w:numPr>
        <w:tabs>
          <w:tab w:val="left" w:pos="2529"/>
        </w:tabs>
        <w:spacing w:line="260" w:lineRule="exact"/>
        <w:ind w:left="2529" w:hanging="570"/>
        <w:rPr>
          <w:sz w:val="23"/>
        </w:rPr>
      </w:pPr>
      <w:r>
        <w:rPr>
          <w:w w:val="120"/>
          <w:sz w:val="23"/>
        </w:rPr>
        <w:t>Penyediaan</w:t>
      </w:r>
      <w:r>
        <w:rPr>
          <w:spacing w:val="13"/>
          <w:w w:val="120"/>
          <w:sz w:val="23"/>
        </w:rPr>
        <w:t xml:space="preserve"> </w:t>
      </w:r>
      <w:r>
        <w:rPr>
          <w:w w:val="120"/>
          <w:sz w:val="23"/>
        </w:rPr>
        <w:t>Jasa</w:t>
      </w:r>
      <w:r>
        <w:rPr>
          <w:spacing w:val="17"/>
          <w:w w:val="120"/>
          <w:sz w:val="23"/>
        </w:rPr>
        <w:t xml:space="preserve"> </w:t>
      </w:r>
      <w:r>
        <w:rPr>
          <w:w w:val="120"/>
          <w:sz w:val="23"/>
        </w:rPr>
        <w:t>Pelayanan</w:t>
      </w:r>
      <w:r>
        <w:rPr>
          <w:spacing w:val="12"/>
          <w:w w:val="120"/>
          <w:sz w:val="23"/>
        </w:rPr>
        <w:t xml:space="preserve"> </w:t>
      </w:r>
      <w:r>
        <w:rPr>
          <w:w w:val="120"/>
          <w:sz w:val="23"/>
        </w:rPr>
        <w:t>Umum</w:t>
      </w:r>
      <w:r>
        <w:rPr>
          <w:spacing w:val="8"/>
          <w:w w:val="120"/>
          <w:sz w:val="23"/>
        </w:rPr>
        <w:t xml:space="preserve"> </w:t>
      </w:r>
      <w:r>
        <w:rPr>
          <w:spacing w:val="-2"/>
          <w:w w:val="120"/>
          <w:sz w:val="23"/>
        </w:rPr>
        <w:t>Kantor</w:t>
      </w:r>
    </w:p>
    <w:p w:rsidR="00D236AA" w:rsidRDefault="000E2E0C">
      <w:pPr>
        <w:pStyle w:val="BodyText"/>
        <w:spacing w:before="153" w:line="376" w:lineRule="auto"/>
        <w:ind w:left="2531" w:right="98"/>
        <w:jc w:val="both"/>
      </w:pPr>
      <w:r>
        <w:rPr>
          <w:w w:val="120"/>
        </w:rPr>
        <w:t>Indikator kinerja sub kegiatan Penyediaan Jasa Pelayanan Umum Kantor adalah Jumlah Laporan Penyediaan Jasa Pelayanan Umum Kantor yang Disediakan, dengan rencana anggaran</w:t>
      </w:r>
      <w:r>
        <w:rPr>
          <w:spacing w:val="80"/>
          <w:w w:val="120"/>
        </w:rPr>
        <w:t xml:space="preserve">  </w:t>
      </w:r>
      <w:r>
        <w:rPr>
          <w:w w:val="120"/>
        </w:rPr>
        <w:t>Rp.</w:t>
      </w:r>
      <w:r>
        <w:rPr>
          <w:spacing w:val="80"/>
          <w:w w:val="120"/>
        </w:rPr>
        <w:t xml:space="preserve">  </w:t>
      </w:r>
      <w:r>
        <w:rPr>
          <w:w w:val="120"/>
        </w:rPr>
        <w:t>122.595.840,-</w:t>
      </w:r>
      <w:r>
        <w:rPr>
          <w:spacing w:val="80"/>
          <w:w w:val="120"/>
        </w:rPr>
        <w:t xml:space="preserve">  </w:t>
      </w:r>
      <w:r>
        <w:rPr>
          <w:w w:val="120"/>
        </w:rPr>
        <w:t>dengan</w:t>
      </w:r>
      <w:r>
        <w:rPr>
          <w:spacing w:val="80"/>
          <w:w w:val="120"/>
        </w:rPr>
        <w:t xml:space="preserve">  </w:t>
      </w:r>
      <w:r>
        <w:rPr>
          <w:w w:val="120"/>
        </w:rPr>
        <w:t>target</w:t>
      </w:r>
      <w:r>
        <w:rPr>
          <w:spacing w:val="80"/>
          <w:w w:val="120"/>
        </w:rPr>
        <w:t xml:space="preserve">  </w:t>
      </w:r>
      <w:r>
        <w:rPr>
          <w:w w:val="120"/>
        </w:rPr>
        <w:t>kinerja 12 laporan.</w:t>
      </w:r>
    </w:p>
    <w:p w:rsidR="00D236AA" w:rsidRDefault="000E2E0C">
      <w:pPr>
        <w:pStyle w:val="Heading2"/>
        <w:spacing w:before="116"/>
        <w:ind w:left="1393"/>
      </w:pPr>
      <w:bookmarkStart w:id="58" w:name="Kegiatan_:_(3)"/>
      <w:bookmarkEnd w:id="58"/>
      <w:r>
        <w:rPr>
          <w:w w:val="115"/>
        </w:rPr>
        <w:t>Kegiatan</w:t>
      </w:r>
      <w:r>
        <w:rPr>
          <w:spacing w:val="19"/>
          <w:w w:val="115"/>
        </w:rPr>
        <w:t xml:space="preserve"> </w:t>
      </w:r>
      <w:r>
        <w:rPr>
          <w:spacing w:val="-12"/>
          <w:w w:val="115"/>
        </w:rPr>
        <w:t>:</w:t>
      </w:r>
    </w:p>
    <w:p w:rsidR="00D236AA" w:rsidRDefault="000E2E0C">
      <w:pPr>
        <w:pStyle w:val="ListParagraph"/>
        <w:numPr>
          <w:ilvl w:val="1"/>
          <w:numId w:val="8"/>
        </w:numPr>
        <w:tabs>
          <w:tab w:val="left" w:pos="1958"/>
        </w:tabs>
        <w:spacing w:before="152"/>
        <w:ind w:left="1958" w:hanging="565"/>
        <w:rPr>
          <w:sz w:val="23"/>
        </w:rPr>
      </w:pPr>
      <w:r>
        <w:rPr>
          <w:w w:val="120"/>
          <w:sz w:val="23"/>
        </w:rPr>
        <w:t>Administrasi</w:t>
      </w:r>
      <w:r>
        <w:rPr>
          <w:spacing w:val="-12"/>
          <w:w w:val="120"/>
          <w:sz w:val="23"/>
        </w:rPr>
        <w:t xml:space="preserve"> </w:t>
      </w:r>
      <w:r>
        <w:rPr>
          <w:w w:val="120"/>
          <w:sz w:val="23"/>
        </w:rPr>
        <w:t>Umum</w:t>
      </w:r>
      <w:r>
        <w:rPr>
          <w:spacing w:val="-12"/>
          <w:w w:val="120"/>
          <w:sz w:val="23"/>
        </w:rPr>
        <w:t xml:space="preserve"> </w:t>
      </w:r>
      <w:r>
        <w:rPr>
          <w:w w:val="120"/>
          <w:sz w:val="23"/>
        </w:rPr>
        <w:t>Perangkat</w:t>
      </w:r>
      <w:r>
        <w:rPr>
          <w:spacing w:val="-12"/>
          <w:w w:val="120"/>
          <w:sz w:val="23"/>
        </w:rPr>
        <w:t xml:space="preserve"> </w:t>
      </w:r>
      <w:r>
        <w:rPr>
          <w:spacing w:val="-2"/>
          <w:w w:val="120"/>
          <w:sz w:val="23"/>
        </w:rPr>
        <w:t>Daerah</w:t>
      </w:r>
    </w:p>
    <w:p w:rsidR="00D236AA" w:rsidRDefault="000E2E0C">
      <w:pPr>
        <w:pStyle w:val="BodyText"/>
        <w:spacing w:before="163" w:line="374" w:lineRule="auto"/>
        <w:ind w:left="1959" w:right="98"/>
        <w:jc w:val="both"/>
      </w:pPr>
      <w:r>
        <w:rPr>
          <w:w w:val="120"/>
        </w:rPr>
        <w:t>Dengan indikator kinerja kegiatan Persentase Penyediaan Administrasi</w:t>
      </w:r>
      <w:r>
        <w:rPr>
          <w:spacing w:val="-13"/>
          <w:w w:val="120"/>
        </w:rPr>
        <w:t xml:space="preserve"> </w:t>
      </w:r>
      <w:r>
        <w:rPr>
          <w:w w:val="120"/>
        </w:rPr>
        <w:t>Umum</w:t>
      </w:r>
      <w:r>
        <w:rPr>
          <w:spacing w:val="-1"/>
          <w:w w:val="120"/>
        </w:rPr>
        <w:t xml:space="preserve"> </w:t>
      </w:r>
      <w:r>
        <w:rPr>
          <w:w w:val="120"/>
        </w:rPr>
        <w:t>Perangkat</w:t>
      </w:r>
      <w:r>
        <w:rPr>
          <w:spacing w:val="-3"/>
          <w:w w:val="120"/>
        </w:rPr>
        <w:t xml:space="preserve"> </w:t>
      </w:r>
      <w:r>
        <w:rPr>
          <w:w w:val="120"/>
        </w:rPr>
        <w:t>Daerah</w:t>
      </w:r>
      <w:r>
        <w:rPr>
          <w:spacing w:val="-5"/>
          <w:w w:val="120"/>
        </w:rPr>
        <w:t xml:space="preserve"> </w:t>
      </w:r>
      <w:r>
        <w:rPr>
          <w:w w:val="120"/>
        </w:rPr>
        <w:t>Sesuai</w:t>
      </w:r>
      <w:r>
        <w:rPr>
          <w:spacing w:val="-10"/>
          <w:w w:val="120"/>
        </w:rPr>
        <w:t xml:space="preserve"> </w:t>
      </w:r>
      <w:r>
        <w:rPr>
          <w:w w:val="120"/>
        </w:rPr>
        <w:t>Kebutuhan dengan rencana anggaran Rp. 386.341.950,- dengan target kinerja 90%.</w:t>
      </w:r>
    </w:p>
    <w:p w:rsidR="00D236AA" w:rsidRDefault="00D236AA">
      <w:pPr>
        <w:pStyle w:val="BodyText"/>
        <w:spacing w:line="374" w:lineRule="auto"/>
        <w:jc w:val="both"/>
        <w:sectPr w:rsidR="00D236AA">
          <w:pgSz w:w="12240" w:h="20160"/>
          <w:pgMar w:top="1140" w:right="1080" w:bottom="280" w:left="1440" w:header="756" w:footer="0" w:gutter="0"/>
          <w:cols w:space="720"/>
        </w:sectPr>
      </w:pPr>
    </w:p>
    <w:p w:rsidR="00D236AA" w:rsidRDefault="000E2E0C">
      <w:pPr>
        <w:pStyle w:val="Heading2"/>
        <w:spacing w:before="186"/>
      </w:pPr>
      <w:bookmarkStart w:id="59" w:name="Sub._Kegiatan_:_(3)"/>
      <w:bookmarkEnd w:id="59"/>
      <w:r>
        <w:rPr>
          <w:w w:val="115"/>
        </w:rPr>
        <w:lastRenderedPageBreak/>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2"/>
          <w:numId w:val="8"/>
        </w:numPr>
        <w:tabs>
          <w:tab w:val="left" w:pos="2529"/>
        </w:tabs>
        <w:spacing w:before="158"/>
        <w:ind w:left="2529" w:hanging="570"/>
        <w:rPr>
          <w:sz w:val="23"/>
        </w:rPr>
      </w:pPr>
      <w:r>
        <w:rPr>
          <w:w w:val="115"/>
          <w:sz w:val="23"/>
        </w:rPr>
        <w:t>Penyediaan</w:t>
      </w:r>
      <w:r>
        <w:rPr>
          <w:spacing w:val="30"/>
          <w:w w:val="115"/>
          <w:sz w:val="23"/>
        </w:rPr>
        <w:t xml:space="preserve"> </w:t>
      </w:r>
      <w:r>
        <w:rPr>
          <w:w w:val="115"/>
          <w:sz w:val="23"/>
        </w:rPr>
        <w:t>Peralatan</w:t>
      </w:r>
      <w:r>
        <w:rPr>
          <w:spacing w:val="26"/>
          <w:w w:val="115"/>
          <w:sz w:val="23"/>
        </w:rPr>
        <w:t xml:space="preserve"> </w:t>
      </w:r>
      <w:r>
        <w:rPr>
          <w:w w:val="115"/>
          <w:sz w:val="23"/>
        </w:rPr>
        <w:t>dan</w:t>
      </w:r>
      <w:r>
        <w:rPr>
          <w:spacing w:val="33"/>
          <w:w w:val="115"/>
          <w:sz w:val="23"/>
        </w:rPr>
        <w:t xml:space="preserve"> </w:t>
      </w:r>
      <w:r>
        <w:rPr>
          <w:w w:val="115"/>
          <w:sz w:val="23"/>
        </w:rPr>
        <w:t>Perlengkapan</w:t>
      </w:r>
      <w:r>
        <w:rPr>
          <w:spacing w:val="23"/>
          <w:w w:val="115"/>
          <w:sz w:val="23"/>
        </w:rPr>
        <w:t xml:space="preserve"> </w:t>
      </w:r>
      <w:r>
        <w:rPr>
          <w:spacing w:val="-2"/>
          <w:w w:val="115"/>
          <w:sz w:val="23"/>
        </w:rPr>
        <w:t>Kantor</w:t>
      </w:r>
    </w:p>
    <w:p w:rsidR="00D236AA" w:rsidRDefault="000E2E0C">
      <w:pPr>
        <w:pStyle w:val="BodyText"/>
        <w:spacing w:before="152" w:line="376" w:lineRule="auto"/>
        <w:ind w:left="2531" w:right="100"/>
        <w:jc w:val="both"/>
      </w:pPr>
      <w:r>
        <w:rPr>
          <w:w w:val="120"/>
        </w:rPr>
        <w:t>Indikator kinerja sub kegiatan Penyediaan Peralatan dan Perlengkapan Kantor adalah Jumlah Paket Peralatan dan Perlengkapan Kantor yang Disediakan, dengan rencana anggaran</w:t>
      </w:r>
      <w:r>
        <w:rPr>
          <w:spacing w:val="80"/>
          <w:w w:val="120"/>
        </w:rPr>
        <w:t xml:space="preserve">  </w:t>
      </w:r>
      <w:r>
        <w:rPr>
          <w:w w:val="120"/>
        </w:rPr>
        <w:t>Rp.</w:t>
      </w:r>
      <w:r>
        <w:rPr>
          <w:spacing w:val="80"/>
          <w:w w:val="120"/>
        </w:rPr>
        <w:t xml:space="preserve">  </w:t>
      </w:r>
      <w:r>
        <w:rPr>
          <w:w w:val="120"/>
        </w:rPr>
        <w:t>100.000.000,-</w:t>
      </w:r>
      <w:r>
        <w:rPr>
          <w:spacing w:val="80"/>
          <w:w w:val="120"/>
        </w:rPr>
        <w:t xml:space="preserve">  </w:t>
      </w:r>
      <w:r>
        <w:rPr>
          <w:w w:val="120"/>
        </w:rPr>
        <w:t>dengan</w:t>
      </w:r>
      <w:r>
        <w:rPr>
          <w:spacing w:val="80"/>
          <w:w w:val="120"/>
        </w:rPr>
        <w:t xml:space="preserve">  </w:t>
      </w:r>
      <w:r>
        <w:rPr>
          <w:w w:val="120"/>
        </w:rPr>
        <w:t>target</w:t>
      </w:r>
      <w:r>
        <w:rPr>
          <w:spacing w:val="80"/>
          <w:w w:val="120"/>
        </w:rPr>
        <w:t xml:space="preserve">  </w:t>
      </w:r>
      <w:r>
        <w:rPr>
          <w:w w:val="120"/>
        </w:rPr>
        <w:t>kinerja 12 paket.</w:t>
      </w:r>
    </w:p>
    <w:p w:rsidR="00D236AA" w:rsidRDefault="000E2E0C">
      <w:pPr>
        <w:pStyle w:val="ListParagraph"/>
        <w:numPr>
          <w:ilvl w:val="2"/>
          <w:numId w:val="8"/>
        </w:numPr>
        <w:tabs>
          <w:tab w:val="left" w:pos="2529"/>
        </w:tabs>
        <w:spacing w:line="261" w:lineRule="exact"/>
        <w:ind w:left="2529" w:hanging="570"/>
        <w:rPr>
          <w:sz w:val="23"/>
        </w:rPr>
      </w:pPr>
      <w:r>
        <w:rPr>
          <w:w w:val="115"/>
          <w:sz w:val="23"/>
        </w:rPr>
        <w:t>Penyediaan</w:t>
      </w:r>
      <w:r>
        <w:rPr>
          <w:spacing w:val="36"/>
          <w:w w:val="115"/>
          <w:sz w:val="23"/>
        </w:rPr>
        <w:t xml:space="preserve"> </w:t>
      </w:r>
      <w:r>
        <w:rPr>
          <w:w w:val="115"/>
          <w:sz w:val="23"/>
        </w:rPr>
        <w:t>Bahan</w:t>
      </w:r>
      <w:r>
        <w:rPr>
          <w:spacing w:val="35"/>
          <w:w w:val="115"/>
          <w:sz w:val="23"/>
        </w:rPr>
        <w:t xml:space="preserve"> </w:t>
      </w:r>
      <w:r>
        <w:rPr>
          <w:w w:val="115"/>
          <w:sz w:val="23"/>
        </w:rPr>
        <w:t>Logistik</w:t>
      </w:r>
      <w:r>
        <w:rPr>
          <w:spacing w:val="26"/>
          <w:w w:val="115"/>
          <w:sz w:val="23"/>
        </w:rPr>
        <w:t xml:space="preserve"> </w:t>
      </w:r>
      <w:r>
        <w:rPr>
          <w:spacing w:val="-2"/>
          <w:w w:val="115"/>
          <w:sz w:val="23"/>
        </w:rPr>
        <w:t>Kantor</w:t>
      </w:r>
    </w:p>
    <w:p w:rsidR="00D236AA" w:rsidRDefault="000E2E0C">
      <w:pPr>
        <w:pStyle w:val="BodyText"/>
        <w:spacing w:before="158" w:line="376" w:lineRule="auto"/>
        <w:ind w:left="2531" w:right="93"/>
        <w:jc w:val="both"/>
      </w:pPr>
      <w:r>
        <w:rPr>
          <w:w w:val="120"/>
        </w:rPr>
        <w:t>Indikator kinerja sub kegiatan Penyediaan Bahan Logistik Kantor adalah Jumlah Paket Bahan Logistik Kantor yang Disediakan, dengan rencana anggaran Rp. 50.000.000,-dengan target kinerja 12 paket.</w:t>
      </w:r>
    </w:p>
    <w:p w:rsidR="00D236AA" w:rsidRDefault="000E2E0C">
      <w:pPr>
        <w:pStyle w:val="ListParagraph"/>
        <w:numPr>
          <w:ilvl w:val="2"/>
          <w:numId w:val="8"/>
        </w:numPr>
        <w:tabs>
          <w:tab w:val="left" w:pos="2529"/>
        </w:tabs>
        <w:spacing w:line="266" w:lineRule="exact"/>
        <w:ind w:left="2529" w:hanging="570"/>
        <w:rPr>
          <w:sz w:val="23"/>
        </w:rPr>
      </w:pPr>
      <w:r>
        <w:rPr>
          <w:w w:val="115"/>
          <w:sz w:val="23"/>
        </w:rPr>
        <w:t>Penyediaan</w:t>
      </w:r>
      <w:r>
        <w:rPr>
          <w:spacing w:val="20"/>
          <w:w w:val="115"/>
          <w:sz w:val="23"/>
        </w:rPr>
        <w:t xml:space="preserve"> </w:t>
      </w:r>
      <w:r>
        <w:rPr>
          <w:spacing w:val="-2"/>
          <w:w w:val="115"/>
          <w:sz w:val="23"/>
        </w:rPr>
        <w:t>Bahan/Material</w:t>
      </w:r>
    </w:p>
    <w:p w:rsidR="00D236AA" w:rsidRDefault="000E2E0C">
      <w:pPr>
        <w:pStyle w:val="BodyText"/>
        <w:spacing w:before="148" w:line="376" w:lineRule="auto"/>
        <w:ind w:left="2531" w:right="94"/>
        <w:jc w:val="both"/>
      </w:pPr>
      <w:r>
        <w:rPr>
          <w:w w:val="120"/>
        </w:rPr>
        <w:t>Indikator kinerja sub kegiatan Penyediaan Bahan/Material adalah Jumlah Paket Bahan/Material yang Disediakan, dengan rencana anggaran Rp. 156.341.950,- dengan target kinerja 12 paket.</w:t>
      </w:r>
    </w:p>
    <w:p w:rsidR="00D236AA" w:rsidRDefault="000E2E0C">
      <w:pPr>
        <w:pStyle w:val="ListParagraph"/>
        <w:numPr>
          <w:ilvl w:val="2"/>
          <w:numId w:val="8"/>
        </w:numPr>
        <w:tabs>
          <w:tab w:val="left" w:pos="2529"/>
        </w:tabs>
        <w:spacing w:line="266" w:lineRule="exact"/>
        <w:ind w:left="2529" w:hanging="570"/>
        <w:rPr>
          <w:sz w:val="23"/>
        </w:rPr>
      </w:pPr>
      <w:r>
        <w:rPr>
          <w:w w:val="120"/>
          <w:sz w:val="23"/>
        </w:rPr>
        <w:t>Penyediaan</w:t>
      </w:r>
      <w:r>
        <w:rPr>
          <w:spacing w:val="2"/>
          <w:w w:val="120"/>
          <w:sz w:val="23"/>
        </w:rPr>
        <w:t xml:space="preserve"> </w:t>
      </w:r>
      <w:r>
        <w:rPr>
          <w:w w:val="120"/>
          <w:sz w:val="23"/>
        </w:rPr>
        <w:t>Barang</w:t>
      </w:r>
      <w:r>
        <w:rPr>
          <w:spacing w:val="4"/>
          <w:w w:val="120"/>
          <w:sz w:val="23"/>
        </w:rPr>
        <w:t xml:space="preserve"> </w:t>
      </w:r>
      <w:r>
        <w:rPr>
          <w:w w:val="120"/>
          <w:sz w:val="23"/>
        </w:rPr>
        <w:t>Cetakan</w:t>
      </w:r>
      <w:r>
        <w:rPr>
          <w:spacing w:val="5"/>
          <w:w w:val="120"/>
          <w:sz w:val="23"/>
        </w:rPr>
        <w:t xml:space="preserve"> </w:t>
      </w:r>
      <w:r>
        <w:rPr>
          <w:w w:val="120"/>
          <w:sz w:val="23"/>
        </w:rPr>
        <w:t>dan</w:t>
      </w:r>
      <w:r>
        <w:rPr>
          <w:spacing w:val="5"/>
          <w:w w:val="120"/>
          <w:sz w:val="23"/>
        </w:rPr>
        <w:t xml:space="preserve"> </w:t>
      </w:r>
      <w:r>
        <w:rPr>
          <w:spacing w:val="-2"/>
          <w:w w:val="120"/>
          <w:sz w:val="23"/>
        </w:rPr>
        <w:t>Penggandaan</w:t>
      </w:r>
    </w:p>
    <w:p w:rsidR="00D236AA" w:rsidRDefault="000E2E0C">
      <w:pPr>
        <w:pStyle w:val="BodyText"/>
        <w:spacing w:before="153" w:line="376" w:lineRule="auto"/>
        <w:ind w:left="2531" w:right="110"/>
        <w:jc w:val="both"/>
      </w:pPr>
      <w:r>
        <w:rPr>
          <w:w w:val="120"/>
        </w:rPr>
        <w:t>Indikator kinerja sub kegiatan Penyediaan Barang Cetakan dan Penggandaan adalah Jumlah Paket Barang Cetakan dan Penggandaan yang Disediakan, dengan rencana anggaran Rp. 20.000.000,- dengan target kinerja 12 paket.</w:t>
      </w:r>
    </w:p>
    <w:p w:rsidR="00D236AA" w:rsidRDefault="000E2E0C">
      <w:pPr>
        <w:pStyle w:val="ListParagraph"/>
        <w:numPr>
          <w:ilvl w:val="2"/>
          <w:numId w:val="8"/>
        </w:numPr>
        <w:tabs>
          <w:tab w:val="left" w:pos="2531"/>
          <w:tab w:val="left" w:pos="3817"/>
          <w:tab w:val="left" w:pos="4855"/>
          <w:tab w:val="left" w:pos="5507"/>
          <w:tab w:val="left" w:pos="6732"/>
          <w:tab w:val="left" w:pos="8922"/>
        </w:tabs>
        <w:spacing w:line="376" w:lineRule="auto"/>
        <w:ind w:right="146"/>
        <w:rPr>
          <w:sz w:val="23"/>
        </w:rPr>
      </w:pPr>
      <w:r>
        <w:rPr>
          <w:w w:val="115"/>
          <w:sz w:val="23"/>
        </w:rPr>
        <w:t xml:space="preserve">Penyelenggaraan Rapat Koordinasi dan Konsultasi SKPD </w:t>
      </w:r>
      <w:r>
        <w:rPr>
          <w:spacing w:val="-2"/>
          <w:w w:val="115"/>
          <w:sz w:val="23"/>
        </w:rPr>
        <w:t>Indikator</w:t>
      </w:r>
      <w:r>
        <w:rPr>
          <w:sz w:val="23"/>
        </w:rPr>
        <w:tab/>
      </w:r>
      <w:r>
        <w:rPr>
          <w:spacing w:val="-2"/>
          <w:w w:val="115"/>
          <w:sz w:val="23"/>
        </w:rPr>
        <w:t>kinerja</w:t>
      </w:r>
      <w:r>
        <w:rPr>
          <w:sz w:val="23"/>
        </w:rPr>
        <w:tab/>
      </w:r>
      <w:r>
        <w:rPr>
          <w:spacing w:val="-4"/>
          <w:w w:val="115"/>
          <w:sz w:val="23"/>
        </w:rPr>
        <w:t>sub</w:t>
      </w:r>
      <w:r>
        <w:rPr>
          <w:sz w:val="23"/>
        </w:rPr>
        <w:tab/>
      </w:r>
      <w:r>
        <w:rPr>
          <w:spacing w:val="-2"/>
          <w:w w:val="115"/>
          <w:sz w:val="23"/>
        </w:rPr>
        <w:t>kegiatan</w:t>
      </w:r>
      <w:r>
        <w:rPr>
          <w:sz w:val="23"/>
        </w:rPr>
        <w:tab/>
      </w:r>
      <w:r>
        <w:rPr>
          <w:spacing w:val="-2"/>
          <w:w w:val="115"/>
          <w:sz w:val="23"/>
        </w:rPr>
        <w:t>Penyelenggaraan</w:t>
      </w:r>
      <w:r>
        <w:rPr>
          <w:sz w:val="23"/>
        </w:rPr>
        <w:tab/>
      </w:r>
      <w:r>
        <w:rPr>
          <w:spacing w:val="-4"/>
          <w:w w:val="115"/>
          <w:sz w:val="23"/>
        </w:rPr>
        <w:t xml:space="preserve">Rapat </w:t>
      </w:r>
      <w:r>
        <w:rPr>
          <w:w w:val="115"/>
          <w:sz w:val="23"/>
        </w:rPr>
        <w:t>Koordinasi</w:t>
      </w:r>
      <w:r>
        <w:rPr>
          <w:spacing w:val="40"/>
          <w:w w:val="115"/>
          <w:sz w:val="23"/>
        </w:rPr>
        <w:t xml:space="preserve"> </w:t>
      </w:r>
      <w:r>
        <w:rPr>
          <w:w w:val="115"/>
          <w:sz w:val="23"/>
        </w:rPr>
        <w:t>dan</w:t>
      </w:r>
      <w:r>
        <w:rPr>
          <w:spacing w:val="40"/>
          <w:w w:val="115"/>
          <w:sz w:val="23"/>
        </w:rPr>
        <w:t xml:space="preserve"> </w:t>
      </w:r>
      <w:r>
        <w:rPr>
          <w:w w:val="115"/>
          <w:sz w:val="23"/>
        </w:rPr>
        <w:t>Konsultasi</w:t>
      </w:r>
      <w:r>
        <w:rPr>
          <w:spacing w:val="40"/>
          <w:w w:val="115"/>
          <w:sz w:val="23"/>
        </w:rPr>
        <w:t xml:space="preserve"> </w:t>
      </w:r>
      <w:r>
        <w:rPr>
          <w:w w:val="115"/>
          <w:sz w:val="23"/>
        </w:rPr>
        <w:t>SKPD</w:t>
      </w:r>
      <w:r>
        <w:rPr>
          <w:spacing w:val="40"/>
          <w:w w:val="115"/>
          <w:sz w:val="23"/>
        </w:rPr>
        <w:t xml:space="preserve"> </w:t>
      </w:r>
      <w:r>
        <w:rPr>
          <w:w w:val="115"/>
          <w:sz w:val="23"/>
        </w:rPr>
        <w:t>adalah</w:t>
      </w:r>
      <w:r>
        <w:rPr>
          <w:spacing w:val="40"/>
          <w:w w:val="115"/>
          <w:sz w:val="23"/>
        </w:rPr>
        <w:t xml:space="preserve"> </w:t>
      </w:r>
      <w:r>
        <w:rPr>
          <w:w w:val="115"/>
          <w:sz w:val="23"/>
        </w:rPr>
        <w:t>Jumlah</w:t>
      </w:r>
      <w:r>
        <w:rPr>
          <w:spacing w:val="40"/>
          <w:w w:val="115"/>
          <w:sz w:val="23"/>
        </w:rPr>
        <w:t xml:space="preserve"> </w:t>
      </w:r>
      <w:r>
        <w:rPr>
          <w:w w:val="115"/>
          <w:sz w:val="23"/>
        </w:rPr>
        <w:t>Laporan Penyelenggaraan</w:t>
      </w:r>
      <w:r>
        <w:rPr>
          <w:spacing w:val="40"/>
          <w:w w:val="115"/>
          <w:sz w:val="23"/>
        </w:rPr>
        <w:t xml:space="preserve"> </w:t>
      </w:r>
      <w:r>
        <w:rPr>
          <w:w w:val="115"/>
          <w:sz w:val="23"/>
        </w:rPr>
        <w:t>Rapat</w:t>
      </w:r>
      <w:r>
        <w:rPr>
          <w:spacing w:val="40"/>
          <w:w w:val="115"/>
          <w:sz w:val="23"/>
        </w:rPr>
        <w:t xml:space="preserve"> </w:t>
      </w:r>
      <w:r>
        <w:rPr>
          <w:w w:val="115"/>
          <w:sz w:val="23"/>
        </w:rPr>
        <w:t>Koordinasi</w:t>
      </w:r>
      <w:r>
        <w:rPr>
          <w:spacing w:val="40"/>
          <w:w w:val="115"/>
          <w:sz w:val="23"/>
        </w:rPr>
        <w:t xml:space="preserve"> </w:t>
      </w:r>
      <w:r>
        <w:rPr>
          <w:w w:val="115"/>
          <w:sz w:val="23"/>
        </w:rPr>
        <w:t>dan</w:t>
      </w:r>
      <w:r>
        <w:rPr>
          <w:spacing w:val="40"/>
          <w:w w:val="115"/>
          <w:sz w:val="23"/>
        </w:rPr>
        <w:t xml:space="preserve"> </w:t>
      </w:r>
      <w:r>
        <w:rPr>
          <w:w w:val="115"/>
          <w:sz w:val="23"/>
        </w:rPr>
        <w:t>Konsultasi</w:t>
      </w:r>
      <w:r>
        <w:rPr>
          <w:spacing w:val="40"/>
          <w:w w:val="115"/>
          <w:sz w:val="23"/>
        </w:rPr>
        <w:t xml:space="preserve"> </w:t>
      </w:r>
      <w:r>
        <w:rPr>
          <w:w w:val="115"/>
          <w:sz w:val="23"/>
        </w:rPr>
        <w:t>SKPD, dengan</w:t>
      </w:r>
      <w:r>
        <w:rPr>
          <w:spacing w:val="40"/>
          <w:w w:val="115"/>
          <w:sz w:val="23"/>
        </w:rPr>
        <w:t xml:space="preserve"> </w:t>
      </w:r>
      <w:r>
        <w:rPr>
          <w:w w:val="115"/>
          <w:sz w:val="23"/>
        </w:rPr>
        <w:t>rencana</w:t>
      </w:r>
      <w:r>
        <w:rPr>
          <w:spacing w:val="40"/>
          <w:w w:val="115"/>
          <w:sz w:val="23"/>
        </w:rPr>
        <w:t xml:space="preserve"> </w:t>
      </w:r>
      <w:r>
        <w:rPr>
          <w:w w:val="115"/>
          <w:sz w:val="23"/>
        </w:rPr>
        <w:t>anggaran</w:t>
      </w:r>
      <w:r>
        <w:rPr>
          <w:spacing w:val="40"/>
          <w:w w:val="115"/>
          <w:sz w:val="23"/>
        </w:rPr>
        <w:t xml:space="preserve"> </w:t>
      </w:r>
      <w:r>
        <w:rPr>
          <w:w w:val="115"/>
          <w:sz w:val="23"/>
        </w:rPr>
        <w:t>Rp.</w:t>
      </w:r>
      <w:r>
        <w:rPr>
          <w:spacing w:val="40"/>
          <w:w w:val="115"/>
          <w:sz w:val="23"/>
        </w:rPr>
        <w:t xml:space="preserve"> </w:t>
      </w:r>
      <w:r>
        <w:rPr>
          <w:w w:val="115"/>
          <w:sz w:val="23"/>
        </w:rPr>
        <w:t>60.000.000,-</w:t>
      </w:r>
      <w:r>
        <w:rPr>
          <w:spacing w:val="40"/>
          <w:w w:val="115"/>
          <w:sz w:val="23"/>
        </w:rPr>
        <w:t xml:space="preserve"> </w:t>
      </w:r>
      <w:r>
        <w:rPr>
          <w:w w:val="115"/>
          <w:sz w:val="23"/>
        </w:rPr>
        <w:t>dengan</w:t>
      </w:r>
      <w:r>
        <w:rPr>
          <w:spacing w:val="40"/>
          <w:w w:val="115"/>
          <w:sz w:val="23"/>
        </w:rPr>
        <w:t xml:space="preserve"> </w:t>
      </w:r>
      <w:r>
        <w:rPr>
          <w:w w:val="115"/>
          <w:sz w:val="23"/>
        </w:rPr>
        <w:t>target kinerja 12 laporan.</w:t>
      </w:r>
    </w:p>
    <w:p w:rsidR="00D236AA" w:rsidRDefault="000E2E0C">
      <w:pPr>
        <w:pStyle w:val="Heading2"/>
        <w:spacing w:before="101"/>
        <w:ind w:left="1393"/>
        <w:jc w:val="left"/>
      </w:pPr>
      <w:bookmarkStart w:id="60" w:name="Kegiatan_:_(4)"/>
      <w:bookmarkEnd w:id="60"/>
      <w:r>
        <w:rPr>
          <w:w w:val="115"/>
        </w:rPr>
        <w:t>Kegiatan</w:t>
      </w:r>
      <w:r>
        <w:rPr>
          <w:spacing w:val="19"/>
          <w:w w:val="115"/>
        </w:rPr>
        <w:t xml:space="preserve"> </w:t>
      </w:r>
      <w:r>
        <w:rPr>
          <w:spacing w:val="-12"/>
          <w:w w:val="115"/>
        </w:rPr>
        <w:t>:</w:t>
      </w:r>
    </w:p>
    <w:p w:rsidR="00D236AA" w:rsidRDefault="000E2E0C">
      <w:pPr>
        <w:pStyle w:val="ListParagraph"/>
        <w:numPr>
          <w:ilvl w:val="1"/>
          <w:numId w:val="8"/>
        </w:numPr>
        <w:tabs>
          <w:tab w:val="left" w:pos="1959"/>
          <w:tab w:val="left" w:pos="3889"/>
          <w:tab w:val="left" w:pos="5061"/>
          <w:tab w:val="left" w:pos="5969"/>
          <w:tab w:val="left" w:pos="7155"/>
          <w:tab w:val="left" w:pos="8725"/>
        </w:tabs>
        <w:spacing w:before="154" w:line="379" w:lineRule="auto"/>
        <w:ind w:right="146"/>
        <w:rPr>
          <w:sz w:val="23"/>
        </w:rPr>
      </w:pPr>
      <w:r>
        <w:rPr>
          <w:spacing w:val="-2"/>
          <w:w w:val="120"/>
          <w:sz w:val="23"/>
        </w:rPr>
        <w:t>Pemeliharaan</w:t>
      </w:r>
      <w:r>
        <w:rPr>
          <w:sz w:val="23"/>
        </w:rPr>
        <w:tab/>
      </w:r>
      <w:r>
        <w:rPr>
          <w:spacing w:val="-2"/>
          <w:w w:val="120"/>
          <w:sz w:val="23"/>
        </w:rPr>
        <w:t>Barang</w:t>
      </w:r>
      <w:r>
        <w:rPr>
          <w:sz w:val="23"/>
        </w:rPr>
        <w:tab/>
      </w:r>
      <w:r>
        <w:rPr>
          <w:spacing w:val="-4"/>
          <w:w w:val="120"/>
          <w:sz w:val="23"/>
        </w:rPr>
        <w:t>Milik</w:t>
      </w:r>
      <w:r>
        <w:rPr>
          <w:sz w:val="23"/>
        </w:rPr>
        <w:tab/>
      </w:r>
      <w:r>
        <w:rPr>
          <w:spacing w:val="-2"/>
          <w:w w:val="120"/>
          <w:sz w:val="23"/>
        </w:rPr>
        <w:t>Daerah</w:t>
      </w:r>
      <w:r>
        <w:rPr>
          <w:sz w:val="23"/>
        </w:rPr>
        <w:tab/>
      </w:r>
      <w:r>
        <w:rPr>
          <w:spacing w:val="-2"/>
          <w:w w:val="120"/>
          <w:sz w:val="23"/>
        </w:rPr>
        <w:t>Penunjang</w:t>
      </w:r>
      <w:r>
        <w:rPr>
          <w:sz w:val="23"/>
        </w:rPr>
        <w:tab/>
      </w:r>
      <w:r>
        <w:rPr>
          <w:spacing w:val="-4"/>
          <w:w w:val="120"/>
          <w:sz w:val="23"/>
        </w:rPr>
        <w:t xml:space="preserve">Urusan </w:t>
      </w:r>
      <w:r>
        <w:rPr>
          <w:w w:val="120"/>
          <w:sz w:val="23"/>
        </w:rPr>
        <w:t>Pemerintahan Daerah</w:t>
      </w:r>
    </w:p>
    <w:p w:rsidR="00D236AA" w:rsidRDefault="000E2E0C">
      <w:pPr>
        <w:pStyle w:val="BodyText"/>
        <w:spacing w:before="2" w:line="379" w:lineRule="auto"/>
        <w:ind w:left="1959" w:right="111"/>
        <w:jc w:val="both"/>
      </w:pPr>
      <w:r>
        <w:rPr>
          <w:w w:val="120"/>
        </w:rPr>
        <w:t>Dengan indikator kinerja kegiatan Persentase Barang Milik Daerah</w:t>
      </w:r>
      <w:r>
        <w:rPr>
          <w:spacing w:val="40"/>
          <w:w w:val="120"/>
        </w:rPr>
        <w:t xml:space="preserve">  </w:t>
      </w:r>
      <w:r>
        <w:rPr>
          <w:w w:val="120"/>
        </w:rPr>
        <w:t>Dalam</w:t>
      </w:r>
      <w:r>
        <w:rPr>
          <w:spacing w:val="40"/>
          <w:w w:val="120"/>
        </w:rPr>
        <w:t xml:space="preserve">  </w:t>
      </w:r>
      <w:r>
        <w:rPr>
          <w:w w:val="120"/>
        </w:rPr>
        <w:t>Kondisi</w:t>
      </w:r>
      <w:r>
        <w:rPr>
          <w:spacing w:val="40"/>
          <w:w w:val="120"/>
        </w:rPr>
        <w:t xml:space="preserve">  </w:t>
      </w:r>
      <w:r>
        <w:rPr>
          <w:w w:val="120"/>
        </w:rPr>
        <w:t>Baik,</w:t>
      </w:r>
      <w:r>
        <w:rPr>
          <w:spacing w:val="40"/>
          <w:w w:val="120"/>
        </w:rPr>
        <w:t xml:space="preserve">  </w:t>
      </w:r>
      <w:r>
        <w:rPr>
          <w:w w:val="120"/>
        </w:rPr>
        <w:t>dengan</w:t>
      </w:r>
      <w:r>
        <w:rPr>
          <w:spacing w:val="40"/>
          <w:w w:val="120"/>
        </w:rPr>
        <w:t xml:space="preserve">  </w:t>
      </w:r>
      <w:r>
        <w:rPr>
          <w:w w:val="120"/>
        </w:rPr>
        <w:t>rencana</w:t>
      </w:r>
      <w:r>
        <w:rPr>
          <w:spacing w:val="40"/>
          <w:w w:val="120"/>
        </w:rPr>
        <w:t xml:space="preserve">  </w:t>
      </w:r>
      <w:r>
        <w:rPr>
          <w:w w:val="120"/>
        </w:rPr>
        <w:t>anggaran</w:t>
      </w:r>
      <w:r>
        <w:rPr>
          <w:spacing w:val="40"/>
          <w:w w:val="120"/>
        </w:rPr>
        <w:t xml:space="preserve"> </w:t>
      </w:r>
      <w:r>
        <w:rPr>
          <w:w w:val="120"/>
        </w:rPr>
        <w:t>Rp. 807.032.700,- dengan target kinerja 90%.</w:t>
      </w:r>
    </w:p>
    <w:p w:rsidR="00D236AA" w:rsidRDefault="000E2E0C">
      <w:pPr>
        <w:pStyle w:val="Heading2"/>
        <w:spacing w:line="269" w:lineRule="exact"/>
      </w:pPr>
      <w:bookmarkStart w:id="61" w:name="Sub._Kegiatan_:_(4)"/>
      <w:bookmarkEnd w:id="61"/>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2"/>
          <w:numId w:val="8"/>
        </w:numPr>
        <w:tabs>
          <w:tab w:val="left" w:pos="2525"/>
          <w:tab w:val="left" w:pos="2531"/>
        </w:tabs>
        <w:spacing w:before="138" w:line="376" w:lineRule="auto"/>
        <w:ind w:right="101"/>
        <w:rPr>
          <w:sz w:val="23"/>
        </w:rPr>
      </w:pPr>
      <w:r>
        <w:rPr>
          <w:w w:val="120"/>
          <w:sz w:val="23"/>
        </w:rPr>
        <w:t>Penyediaan Jasa Pemeliharaan, Biaya Pemeliharaan, Pajak, dan Perizinan Kendaraan Dinas Operasional atau Lapangan Indikator kinerja sub kegiatan Penyediaan Jasa Pemeliharaan, Biaya Pemeliharaan, Pajak, dan Perizinan Kendaraan</w:t>
      </w:r>
      <w:r>
        <w:rPr>
          <w:spacing w:val="40"/>
          <w:w w:val="120"/>
          <w:sz w:val="23"/>
        </w:rPr>
        <w:t xml:space="preserve"> </w:t>
      </w:r>
      <w:r>
        <w:rPr>
          <w:w w:val="120"/>
          <w:sz w:val="23"/>
        </w:rPr>
        <w:t>Dinas</w:t>
      </w:r>
      <w:r>
        <w:rPr>
          <w:spacing w:val="40"/>
          <w:w w:val="120"/>
          <w:sz w:val="23"/>
        </w:rPr>
        <w:t xml:space="preserve"> </w:t>
      </w:r>
      <w:r>
        <w:rPr>
          <w:w w:val="120"/>
          <w:sz w:val="23"/>
        </w:rPr>
        <w:t>Operasional</w:t>
      </w:r>
      <w:r>
        <w:rPr>
          <w:spacing w:val="40"/>
          <w:w w:val="120"/>
          <w:sz w:val="23"/>
        </w:rPr>
        <w:t xml:space="preserve"> </w:t>
      </w:r>
      <w:r>
        <w:rPr>
          <w:w w:val="120"/>
          <w:sz w:val="23"/>
        </w:rPr>
        <w:t>atau</w:t>
      </w:r>
      <w:r>
        <w:rPr>
          <w:spacing w:val="40"/>
          <w:w w:val="120"/>
          <w:sz w:val="23"/>
        </w:rPr>
        <w:t xml:space="preserve"> </w:t>
      </w:r>
      <w:r>
        <w:rPr>
          <w:w w:val="120"/>
          <w:sz w:val="23"/>
        </w:rPr>
        <w:t>Lapangan</w:t>
      </w:r>
      <w:r>
        <w:rPr>
          <w:spacing w:val="40"/>
          <w:w w:val="120"/>
          <w:sz w:val="23"/>
        </w:rPr>
        <w:t xml:space="preserve"> </w:t>
      </w:r>
      <w:r>
        <w:rPr>
          <w:w w:val="120"/>
          <w:sz w:val="23"/>
        </w:rPr>
        <w:t>adalah Jumlah</w:t>
      </w:r>
      <w:r>
        <w:rPr>
          <w:spacing w:val="39"/>
          <w:w w:val="120"/>
          <w:sz w:val="23"/>
        </w:rPr>
        <w:t xml:space="preserve"> </w:t>
      </w:r>
      <w:r>
        <w:rPr>
          <w:w w:val="120"/>
          <w:sz w:val="23"/>
        </w:rPr>
        <w:t>Kendaraan</w:t>
      </w:r>
      <w:r>
        <w:rPr>
          <w:spacing w:val="40"/>
          <w:w w:val="120"/>
          <w:sz w:val="23"/>
        </w:rPr>
        <w:t xml:space="preserve"> </w:t>
      </w:r>
      <w:r>
        <w:rPr>
          <w:w w:val="120"/>
          <w:sz w:val="23"/>
        </w:rPr>
        <w:t>Dinas</w:t>
      </w:r>
      <w:r>
        <w:rPr>
          <w:spacing w:val="38"/>
          <w:w w:val="120"/>
          <w:sz w:val="23"/>
        </w:rPr>
        <w:t xml:space="preserve"> </w:t>
      </w:r>
      <w:r>
        <w:rPr>
          <w:w w:val="120"/>
          <w:sz w:val="23"/>
        </w:rPr>
        <w:t>Operasional</w:t>
      </w:r>
      <w:r>
        <w:rPr>
          <w:spacing w:val="39"/>
          <w:w w:val="120"/>
          <w:sz w:val="23"/>
        </w:rPr>
        <w:t xml:space="preserve"> </w:t>
      </w:r>
      <w:r>
        <w:rPr>
          <w:w w:val="120"/>
          <w:sz w:val="23"/>
        </w:rPr>
        <w:t>atau</w:t>
      </w:r>
      <w:r>
        <w:rPr>
          <w:spacing w:val="38"/>
          <w:w w:val="120"/>
          <w:sz w:val="23"/>
        </w:rPr>
        <w:t xml:space="preserve"> </w:t>
      </w:r>
      <w:r>
        <w:rPr>
          <w:w w:val="120"/>
          <w:sz w:val="23"/>
        </w:rPr>
        <w:t>Lapangan</w:t>
      </w:r>
      <w:r>
        <w:rPr>
          <w:spacing w:val="40"/>
          <w:w w:val="120"/>
          <w:sz w:val="23"/>
        </w:rPr>
        <w:t xml:space="preserve"> </w:t>
      </w:r>
      <w:r>
        <w:rPr>
          <w:w w:val="120"/>
          <w:sz w:val="23"/>
        </w:rPr>
        <w:t>yang</w:t>
      </w:r>
    </w:p>
    <w:p w:rsidR="00D236AA" w:rsidRDefault="00D236AA">
      <w:pPr>
        <w:pStyle w:val="ListParagraph"/>
        <w:spacing w:line="376" w:lineRule="auto"/>
        <w:rPr>
          <w:sz w:val="23"/>
        </w:rPr>
        <w:sectPr w:rsidR="00D236AA">
          <w:pgSz w:w="12240" w:h="20160"/>
          <w:pgMar w:top="1140" w:right="1080" w:bottom="280" w:left="1440" w:header="756" w:footer="0" w:gutter="0"/>
          <w:cols w:space="720"/>
        </w:sectPr>
      </w:pPr>
    </w:p>
    <w:p w:rsidR="00D236AA" w:rsidRDefault="000E2E0C">
      <w:pPr>
        <w:pStyle w:val="BodyText"/>
        <w:spacing w:before="186" w:line="379" w:lineRule="auto"/>
        <w:ind w:left="2531" w:right="97"/>
        <w:jc w:val="both"/>
      </w:pPr>
      <w:r>
        <w:rPr>
          <w:w w:val="120"/>
        </w:rPr>
        <w:lastRenderedPageBreak/>
        <w:t>Dipelihara dan dibayarkan Pajak dan Perizinannya, dengan rencana anggaran Rp. 206.441.350,- dengan target kinerja 13 unit.</w:t>
      </w:r>
    </w:p>
    <w:p w:rsidR="00D236AA" w:rsidRDefault="000E2E0C">
      <w:pPr>
        <w:pStyle w:val="ListParagraph"/>
        <w:numPr>
          <w:ilvl w:val="2"/>
          <w:numId w:val="8"/>
        </w:numPr>
        <w:tabs>
          <w:tab w:val="left" w:pos="2525"/>
          <w:tab w:val="left" w:pos="2531"/>
        </w:tabs>
        <w:spacing w:line="381" w:lineRule="auto"/>
        <w:ind w:right="121"/>
        <w:rPr>
          <w:sz w:val="23"/>
        </w:rPr>
      </w:pPr>
      <w:r>
        <w:rPr>
          <w:w w:val="120"/>
          <w:sz w:val="23"/>
        </w:rPr>
        <w:t>Pemeliharaan/Rehabilitasi Sarana dan Prasarana Gedung Kantor atau Bangunan Lainnya</w:t>
      </w:r>
    </w:p>
    <w:p w:rsidR="00D236AA" w:rsidRDefault="000E2E0C">
      <w:pPr>
        <w:pStyle w:val="BodyText"/>
        <w:tabs>
          <w:tab w:val="left" w:pos="4091"/>
          <w:tab w:val="left" w:pos="5383"/>
          <w:tab w:val="left" w:pos="7361"/>
          <w:tab w:val="left" w:pos="9061"/>
        </w:tabs>
        <w:spacing w:line="376" w:lineRule="auto"/>
        <w:ind w:left="2531" w:right="104"/>
        <w:jc w:val="both"/>
      </w:pPr>
      <w:r>
        <w:rPr>
          <w:w w:val="120"/>
        </w:rPr>
        <w:t xml:space="preserve">Indikator kinerja sub kegiatan Pemeliharaan/Rehabilitasi Sarana dan Prasarana Gedung Kantor atau Bangunan Lainnya adalah Jumlah Sarana dan Prasarana Gedung </w:t>
      </w:r>
      <w:r>
        <w:rPr>
          <w:spacing w:val="-2"/>
          <w:w w:val="120"/>
        </w:rPr>
        <w:t>Kantor</w:t>
      </w:r>
      <w:r>
        <w:tab/>
      </w:r>
      <w:r>
        <w:rPr>
          <w:spacing w:val="-4"/>
          <w:w w:val="120"/>
        </w:rPr>
        <w:t>atau</w:t>
      </w:r>
      <w:r>
        <w:tab/>
      </w:r>
      <w:r>
        <w:rPr>
          <w:spacing w:val="-2"/>
          <w:w w:val="120"/>
        </w:rPr>
        <w:t>Bangunan</w:t>
      </w:r>
      <w:r>
        <w:tab/>
      </w:r>
      <w:r>
        <w:rPr>
          <w:spacing w:val="-2"/>
          <w:w w:val="120"/>
        </w:rPr>
        <w:t>Lainnya</w:t>
      </w:r>
      <w:r>
        <w:tab/>
      </w:r>
      <w:r>
        <w:rPr>
          <w:spacing w:val="-6"/>
          <w:w w:val="120"/>
        </w:rPr>
        <w:t xml:space="preserve">yang </w:t>
      </w:r>
      <w:r>
        <w:rPr>
          <w:w w:val="120"/>
        </w:rPr>
        <w:t>Dipelihara/Direhabilitasi,</w:t>
      </w:r>
      <w:r>
        <w:rPr>
          <w:spacing w:val="80"/>
          <w:w w:val="120"/>
        </w:rPr>
        <w:t xml:space="preserve">  </w:t>
      </w:r>
      <w:r>
        <w:rPr>
          <w:w w:val="120"/>
        </w:rPr>
        <w:t>dengan</w:t>
      </w:r>
      <w:r>
        <w:rPr>
          <w:spacing w:val="80"/>
          <w:w w:val="120"/>
        </w:rPr>
        <w:t xml:space="preserve">  </w:t>
      </w:r>
      <w:r>
        <w:rPr>
          <w:w w:val="120"/>
        </w:rPr>
        <w:t>rencana</w:t>
      </w:r>
      <w:r>
        <w:rPr>
          <w:spacing w:val="80"/>
          <w:w w:val="120"/>
        </w:rPr>
        <w:t xml:space="preserve">  </w:t>
      </w:r>
      <w:r>
        <w:rPr>
          <w:w w:val="120"/>
        </w:rPr>
        <w:t>anggaran Rp. 90.000.000,- dengan target kinerja 8 unit.</w:t>
      </w:r>
    </w:p>
    <w:p w:rsidR="00D236AA" w:rsidRDefault="000E2E0C">
      <w:pPr>
        <w:pStyle w:val="ListParagraph"/>
        <w:numPr>
          <w:ilvl w:val="2"/>
          <w:numId w:val="8"/>
        </w:numPr>
        <w:tabs>
          <w:tab w:val="left" w:pos="2525"/>
          <w:tab w:val="left" w:pos="2531"/>
        </w:tabs>
        <w:spacing w:line="376" w:lineRule="auto"/>
        <w:ind w:right="122"/>
        <w:rPr>
          <w:sz w:val="23"/>
        </w:rPr>
      </w:pPr>
      <w:r>
        <w:rPr>
          <w:w w:val="120"/>
          <w:sz w:val="23"/>
        </w:rPr>
        <w:t xml:space="preserve">Pemeliharaan/Rehabilitasi Gedung Kantor dan Bangunan </w:t>
      </w:r>
      <w:r>
        <w:rPr>
          <w:spacing w:val="-2"/>
          <w:w w:val="120"/>
          <w:sz w:val="23"/>
        </w:rPr>
        <w:t>Lainnya</w:t>
      </w:r>
    </w:p>
    <w:p w:rsidR="00D236AA" w:rsidRDefault="000E2E0C">
      <w:pPr>
        <w:pStyle w:val="BodyText"/>
        <w:spacing w:line="376" w:lineRule="auto"/>
        <w:ind w:left="2531" w:right="94"/>
        <w:jc w:val="both"/>
      </w:pPr>
      <w:r>
        <w:rPr>
          <w:w w:val="115"/>
        </w:rPr>
        <w:t>Indikator kinerja sub kegiatan Pemeliharaan/Rehabilitasi Gedung Kantor dan Bangunan Lainnya adalah Pemeliharaan/Rehabilitasi Gedung Kantor dan Bangunan Lainnya,</w:t>
      </w:r>
      <w:r>
        <w:rPr>
          <w:spacing w:val="80"/>
          <w:w w:val="115"/>
        </w:rPr>
        <w:t xml:space="preserve"> </w:t>
      </w:r>
      <w:r>
        <w:rPr>
          <w:w w:val="115"/>
        </w:rPr>
        <w:t>dengan</w:t>
      </w:r>
      <w:r>
        <w:rPr>
          <w:spacing w:val="80"/>
          <w:w w:val="115"/>
        </w:rPr>
        <w:t xml:space="preserve"> </w:t>
      </w:r>
      <w:r>
        <w:rPr>
          <w:w w:val="115"/>
        </w:rPr>
        <w:t>rencana</w:t>
      </w:r>
      <w:r>
        <w:rPr>
          <w:spacing w:val="80"/>
          <w:w w:val="115"/>
        </w:rPr>
        <w:t xml:space="preserve"> </w:t>
      </w:r>
      <w:r>
        <w:rPr>
          <w:w w:val="115"/>
        </w:rPr>
        <w:t>anggaran</w:t>
      </w:r>
      <w:r>
        <w:rPr>
          <w:spacing w:val="80"/>
          <w:w w:val="115"/>
        </w:rPr>
        <w:t xml:space="preserve"> </w:t>
      </w:r>
      <w:r>
        <w:rPr>
          <w:w w:val="115"/>
        </w:rPr>
        <w:t>Rp.</w:t>
      </w:r>
      <w:r>
        <w:rPr>
          <w:spacing w:val="80"/>
          <w:w w:val="115"/>
        </w:rPr>
        <w:t xml:space="preserve"> </w:t>
      </w:r>
      <w:r>
        <w:rPr>
          <w:w w:val="115"/>
        </w:rPr>
        <w:t>510.591.350,-dengan target kinerja 5 unit.</w:t>
      </w:r>
    </w:p>
    <w:p w:rsidR="00D236AA" w:rsidRDefault="000E2E0C">
      <w:pPr>
        <w:pStyle w:val="BodyText"/>
        <w:spacing w:line="374" w:lineRule="auto"/>
        <w:ind w:left="1393" w:right="113"/>
        <w:jc w:val="both"/>
      </w:pPr>
      <w:r>
        <w:rPr>
          <w:w w:val="120"/>
        </w:rPr>
        <w:t>Pada Program Penunjang Urusan Pemerintahan Daerah Kabupaten/Kota tersebut digunakan untuk mendukung kinerja lainnya pada Dinas Sosial Kabupaten Mojokerto.</w:t>
      </w:r>
    </w:p>
    <w:p w:rsidR="00D236AA" w:rsidRDefault="000E2E0C">
      <w:pPr>
        <w:pStyle w:val="BodyText"/>
        <w:spacing w:line="379" w:lineRule="auto"/>
        <w:ind w:left="1393" w:right="118"/>
        <w:jc w:val="both"/>
      </w:pPr>
      <w:r>
        <w:rPr>
          <w:w w:val="120"/>
        </w:rPr>
        <w:t>Program Penunjang Urusan Pemerintahan Daerah Kabupaten/Kota terdiri dari 5 (lima) kegiatan dan 12 (dua belas) sub kegiatan.</w:t>
      </w:r>
    </w:p>
    <w:p w:rsidR="00D236AA" w:rsidRDefault="000E2E0C">
      <w:pPr>
        <w:pStyle w:val="BodyText"/>
        <w:spacing w:line="262" w:lineRule="exact"/>
        <w:ind w:left="1393"/>
        <w:jc w:val="both"/>
      </w:pPr>
      <w:r>
        <w:rPr>
          <w:w w:val="120"/>
        </w:rPr>
        <w:t>Dengan anggaran</w:t>
      </w:r>
      <w:r>
        <w:rPr>
          <w:spacing w:val="5"/>
          <w:w w:val="120"/>
        </w:rPr>
        <w:t xml:space="preserve"> </w:t>
      </w:r>
      <w:r>
        <w:rPr>
          <w:w w:val="120"/>
        </w:rPr>
        <w:t>Rp.</w:t>
      </w:r>
      <w:r>
        <w:rPr>
          <w:spacing w:val="-11"/>
          <w:w w:val="120"/>
        </w:rPr>
        <w:t xml:space="preserve"> </w:t>
      </w:r>
      <w:r>
        <w:rPr>
          <w:w w:val="120"/>
        </w:rPr>
        <w:t>6.309.020.690,- dengan</w:t>
      </w:r>
      <w:r>
        <w:rPr>
          <w:spacing w:val="5"/>
          <w:w w:val="120"/>
        </w:rPr>
        <w:t xml:space="preserve"> </w:t>
      </w:r>
      <w:r>
        <w:rPr>
          <w:w w:val="120"/>
        </w:rPr>
        <w:t>target</w:t>
      </w:r>
      <w:r>
        <w:rPr>
          <w:spacing w:val="4"/>
          <w:w w:val="120"/>
        </w:rPr>
        <w:t xml:space="preserve"> </w:t>
      </w:r>
      <w:r>
        <w:rPr>
          <w:w w:val="120"/>
        </w:rPr>
        <w:t>kinerja</w:t>
      </w:r>
      <w:r>
        <w:rPr>
          <w:spacing w:val="11"/>
          <w:w w:val="120"/>
        </w:rPr>
        <w:t xml:space="preserve"> </w:t>
      </w:r>
      <w:r>
        <w:rPr>
          <w:spacing w:val="-4"/>
          <w:w w:val="120"/>
        </w:rPr>
        <w:t>90%.</w:t>
      </w:r>
    </w:p>
    <w:p w:rsidR="00D236AA" w:rsidRDefault="00D236AA">
      <w:pPr>
        <w:pStyle w:val="BodyText"/>
      </w:pPr>
    </w:p>
    <w:p w:rsidR="00D236AA" w:rsidRDefault="00D236AA">
      <w:pPr>
        <w:pStyle w:val="BodyText"/>
        <w:spacing w:before="12"/>
      </w:pPr>
    </w:p>
    <w:p w:rsidR="00D236AA" w:rsidRDefault="000E2E0C">
      <w:pPr>
        <w:pStyle w:val="BodyText"/>
        <w:spacing w:before="1" w:line="374" w:lineRule="auto"/>
        <w:ind w:left="831" w:right="102" w:firstLine="849"/>
        <w:jc w:val="both"/>
      </w:pPr>
      <w:r>
        <w:rPr>
          <w:w w:val="120"/>
        </w:rPr>
        <w:t>Sedangkan</w:t>
      </w:r>
      <w:r>
        <w:rPr>
          <w:spacing w:val="40"/>
          <w:w w:val="120"/>
        </w:rPr>
        <w:t xml:space="preserve">  </w:t>
      </w:r>
      <w:r>
        <w:rPr>
          <w:w w:val="120"/>
        </w:rPr>
        <w:t>untuk</w:t>
      </w:r>
      <w:r>
        <w:rPr>
          <w:spacing w:val="40"/>
          <w:w w:val="120"/>
        </w:rPr>
        <w:t xml:space="preserve">  </w:t>
      </w:r>
      <w:r>
        <w:rPr>
          <w:w w:val="120"/>
        </w:rPr>
        <w:t>menjalankan</w:t>
      </w:r>
      <w:r>
        <w:rPr>
          <w:spacing w:val="40"/>
          <w:w w:val="120"/>
        </w:rPr>
        <w:t xml:space="preserve">  </w:t>
      </w:r>
      <w:r>
        <w:rPr>
          <w:w w:val="120"/>
        </w:rPr>
        <w:t>kinerja</w:t>
      </w:r>
      <w:r>
        <w:rPr>
          <w:spacing w:val="40"/>
          <w:w w:val="120"/>
        </w:rPr>
        <w:t xml:space="preserve">  </w:t>
      </w:r>
      <w:r>
        <w:rPr>
          <w:w w:val="120"/>
        </w:rPr>
        <w:t>sasaran</w:t>
      </w:r>
      <w:r>
        <w:rPr>
          <w:spacing w:val="40"/>
          <w:w w:val="120"/>
        </w:rPr>
        <w:t xml:space="preserve">  </w:t>
      </w:r>
      <w:r>
        <w:rPr>
          <w:w w:val="120"/>
        </w:rPr>
        <w:t>strategis, Dinas Sosial Kabupaten Mojokerto didukung oleh Program, Kegiatan dan Sub. Kegiatan sebagai berikut :</w:t>
      </w:r>
    </w:p>
    <w:p w:rsidR="00D236AA" w:rsidRDefault="000E2E0C">
      <w:pPr>
        <w:pStyle w:val="Heading2"/>
        <w:numPr>
          <w:ilvl w:val="0"/>
          <w:numId w:val="7"/>
        </w:numPr>
        <w:tabs>
          <w:tab w:val="left" w:pos="1386"/>
        </w:tabs>
        <w:ind w:left="1386" w:hanging="555"/>
      </w:pPr>
      <w:bookmarkStart w:id="62" w:name="1)_Program_Pemberdayaan_Sosial"/>
      <w:bookmarkEnd w:id="62"/>
      <w:r>
        <w:rPr>
          <w:w w:val="105"/>
        </w:rPr>
        <w:t>Program</w:t>
      </w:r>
      <w:r>
        <w:rPr>
          <w:spacing w:val="30"/>
          <w:w w:val="105"/>
        </w:rPr>
        <w:t xml:space="preserve">  </w:t>
      </w:r>
      <w:r>
        <w:rPr>
          <w:w w:val="105"/>
        </w:rPr>
        <w:t>Pemberdayaan</w:t>
      </w:r>
      <w:r>
        <w:rPr>
          <w:spacing w:val="70"/>
          <w:w w:val="150"/>
        </w:rPr>
        <w:t xml:space="preserve"> </w:t>
      </w:r>
      <w:r>
        <w:rPr>
          <w:spacing w:val="-2"/>
          <w:w w:val="105"/>
        </w:rPr>
        <w:t>Sosial</w:t>
      </w:r>
    </w:p>
    <w:p w:rsidR="00D236AA" w:rsidRDefault="000E2E0C">
      <w:pPr>
        <w:pStyle w:val="BodyText"/>
        <w:spacing w:before="148" w:line="381" w:lineRule="auto"/>
        <w:ind w:left="1393" w:right="113"/>
        <w:jc w:val="both"/>
      </w:pPr>
      <w:r>
        <w:rPr>
          <w:w w:val="115"/>
        </w:rPr>
        <w:t>Program Pemberdayaan Sosial memiliki 2 (dua) indikator kinerja program, dan 2 (dua) indikator kinerja kegiatan dengan total rencana anggaran</w:t>
      </w:r>
      <w:r>
        <w:rPr>
          <w:spacing w:val="40"/>
          <w:w w:val="115"/>
        </w:rPr>
        <w:t xml:space="preserve"> </w:t>
      </w:r>
      <w:r>
        <w:rPr>
          <w:w w:val="115"/>
        </w:rPr>
        <w:t>sebesar</w:t>
      </w:r>
      <w:r>
        <w:rPr>
          <w:spacing w:val="40"/>
          <w:w w:val="115"/>
        </w:rPr>
        <w:t xml:space="preserve"> </w:t>
      </w:r>
      <w:r>
        <w:rPr>
          <w:w w:val="115"/>
        </w:rPr>
        <w:t>Rp.</w:t>
      </w:r>
      <w:r>
        <w:rPr>
          <w:spacing w:val="40"/>
          <w:w w:val="115"/>
        </w:rPr>
        <w:t xml:space="preserve"> </w:t>
      </w:r>
      <w:r>
        <w:rPr>
          <w:w w:val="115"/>
        </w:rPr>
        <w:t>228.131.319,-</w:t>
      </w:r>
      <w:r>
        <w:rPr>
          <w:spacing w:val="40"/>
          <w:w w:val="115"/>
        </w:rPr>
        <w:t xml:space="preserve"> </w:t>
      </w:r>
      <w:r>
        <w:rPr>
          <w:w w:val="115"/>
        </w:rPr>
        <w:t>dan</w:t>
      </w:r>
      <w:r>
        <w:rPr>
          <w:spacing w:val="40"/>
          <w:w w:val="115"/>
        </w:rPr>
        <w:t xml:space="preserve"> </w:t>
      </w:r>
      <w:r>
        <w:rPr>
          <w:w w:val="115"/>
        </w:rPr>
        <w:t>capaian</w:t>
      </w:r>
      <w:r>
        <w:rPr>
          <w:spacing w:val="40"/>
          <w:w w:val="115"/>
        </w:rPr>
        <w:t xml:space="preserve"> </w:t>
      </w:r>
      <w:r>
        <w:rPr>
          <w:w w:val="115"/>
        </w:rPr>
        <w:t>kinerja</w:t>
      </w:r>
      <w:r>
        <w:rPr>
          <w:spacing w:val="40"/>
          <w:w w:val="115"/>
        </w:rPr>
        <w:t xml:space="preserve"> </w:t>
      </w:r>
      <w:r>
        <w:rPr>
          <w:w w:val="115"/>
        </w:rPr>
        <w:t>65%.</w:t>
      </w:r>
    </w:p>
    <w:p w:rsidR="00D236AA" w:rsidRDefault="000E2E0C">
      <w:pPr>
        <w:pStyle w:val="ListParagraph"/>
        <w:numPr>
          <w:ilvl w:val="1"/>
          <w:numId w:val="7"/>
        </w:numPr>
        <w:tabs>
          <w:tab w:val="left" w:pos="1955"/>
          <w:tab w:val="left" w:pos="1959"/>
        </w:tabs>
        <w:spacing w:line="379" w:lineRule="auto"/>
        <w:ind w:right="106"/>
        <w:rPr>
          <w:sz w:val="23"/>
        </w:rPr>
      </w:pPr>
      <w:r>
        <w:rPr>
          <w:w w:val="115"/>
          <w:sz w:val="23"/>
        </w:rPr>
        <w:t>Pencapaian kinerja Program Pemberdayaan Sosial yang pertama adalah</w:t>
      </w:r>
      <w:r>
        <w:rPr>
          <w:spacing w:val="40"/>
          <w:w w:val="115"/>
          <w:sz w:val="23"/>
        </w:rPr>
        <w:t xml:space="preserve"> </w:t>
      </w:r>
      <w:r>
        <w:rPr>
          <w:w w:val="115"/>
          <w:sz w:val="23"/>
        </w:rPr>
        <w:t>Persentase</w:t>
      </w:r>
      <w:r>
        <w:rPr>
          <w:spacing w:val="40"/>
          <w:w w:val="115"/>
          <w:sz w:val="23"/>
        </w:rPr>
        <w:t xml:space="preserve"> </w:t>
      </w:r>
      <w:r>
        <w:rPr>
          <w:w w:val="115"/>
          <w:sz w:val="23"/>
        </w:rPr>
        <w:t>Potensi</w:t>
      </w:r>
      <w:r>
        <w:rPr>
          <w:spacing w:val="40"/>
          <w:w w:val="115"/>
          <w:sz w:val="23"/>
        </w:rPr>
        <w:t xml:space="preserve"> </w:t>
      </w:r>
      <w:r>
        <w:rPr>
          <w:w w:val="115"/>
          <w:sz w:val="23"/>
        </w:rPr>
        <w:t>dan</w:t>
      </w:r>
      <w:r>
        <w:rPr>
          <w:spacing w:val="40"/>
          <w:w w:val="115"/>
          <w:sz w:val="23"/>
        </w:rPr>
        <w:t xml:space="preserve"> </w:t>
      </w:r>
      <w:r>
        <w:rPr>
          <w:w w:val="115"/>
          <w:sz w:val="23"/>
        </w:rPr>
        <w:t>Sumber</w:t>
      </w:r>
      <w:r>
        <w:rPr>
          <w:spacing w:val="40"/>
          <w:w w:val="115"/>
          <w:sz w:val="23"/>
        </w:rPr>
        <w:t xml:space="preserve"> </w:t>
      </w:r>
      <w:r>
        <w:rPr>
          <w:w w:val="115"/>
          <w:sz w:val="23"/>
        </w:rPr>
        <w:t>Kesejahteraan</w:t>
      </w:r>
      <w:r>
        <w:rPr>
          <w:spacing w:val="40"/>
          <w:w w:val="115"/>
          <w:sz w:val="23"/>
        </w:rPr>
        <w:t xml:space="preserve"> </w:t>
      </w:r>
      <w:r>
        <w:rPr>
          <w:w w:val="115"/>
          <w:sz w:val="23"/>
        </w:rPr>
        <w:t>Sosial</w:t>
      </w:r>
      <w:r>
        <w:rPr>
          <w:spacing w:val="80"/>
          <w:w w:val="115"/>
          <w:sz w:val="23"/>
        </w:rPr>
        <w:t xml:space="preserve"> </w:t>
      </w:r>
      <w:r>
        <w:rPr>
          <w:w w:val="115"/>
          <w:sz w:val="23"/>
        </w:rPr>
        <w:t>aktif, dengan rencana anggaran sebesar Rp. 194.510.360,- dan capaian kinerja 65%.</w:t>
      </w:r>
    </w:p>
    <w:p w:rsidR="00D236AA" w:rsidRDefault="000E2E0C">
      <w:pPr>
        <w:pStyle w:val="Heading2"/>
        <w:spacing w:before="87"/>
      </w:pPr>
      <w:bookmarkStart w:id="63" w:name="Kegiatan_:_(5)"/>
      <w:bookmarkEnd w:id="63"/>
      <w:r>
        <w:rPr>
          <w:w w:val="115"/>
        </w:rPr>
        <w:t>Kegiatan</w:t>
      </w:r>
      <w:r>
        <w:rPr>
          <w:spacing w:val="19"/>
          <w:w w:val="115"/>
        </w:rPr>
        <w:t xml:space="preserve"> </w:t>
      </w:r>
      <w:r>
        <w:rPr>
          <w:spacing w:val="-12"/>
          <w:w w:val="115"/>
        </w:rPr>
        <w:t>:</w:t>
      </w:r>
    </w:p>
    <w:p w:rsidR="00D236AA" w:rsidRDefault="000E2E0C">
      <w:pPr>
        <w:pStyle w:val="ListParagraph"/>
        <w:numPr>
          <w:ilvl w:val="2"/>
          <w:numId w:val="7"/>
        </w:numPr>
        <w:tabs>
          <w:tab w:val="left" w:pos="2523"/>
          <w:tab w:val="left" w:pos="2531"/>
        </w:tabs>
        <w:spacing w:before="163" w:line="372" w:lineRule="auto"/>
        <w:ind w:right="118" w:hanging="572"/>
        <w:rPr>
          <w:sz w:val="23"/>
        </w:rPr>
      </w:pPr>
      <w:r>
        <w:rPr>
          <w:w w:val="120"/>
          <w:sz w:val="23"/>
        </w:rPr>
        <w:t>Pengembangan Potensi Sumber Kesejahteraan Sosial Daerah Kabupaten/Kota.</w:t>
      </w:r>
    </w:p>
    <w:p w:rsidR="00D236AA" w:rsidRDefault="000E2E0C">
      <w:pPr>
        <w:pStyle w:val="BodyText"/>
        <w:spacing w:before="5" w:line="379" w:lineRule="auto"/>
        <w:ind w:left="2531" w:right="114"/>
        <w:jc w:val="both"/>
      </w:pPr>
      <w:r>
        <w:rPr>
          <w:w w:val="115"/>
        </w:rPr>
        <w:t>Pencapaian indikator Kinerja kegiatan yang pertama adalah Persentase</w:t>
      </w:r>
      <w:r>
        <w:rPr>
          <w:spacing w:val="40"/>
          <w:w w:val="115"/>
        </w:rPr>
        <w:t xml:space="preserve"> </w:t>
      </w:r>
      <w:r>
        <w:rPr>
          <w:w w:val="115"/>
        </w:rPr>
        <w:t>Potensi</w:t>
      </w:r>
      <w:r>
        <w:rPr>
          <w:spacing w:val="40"/>
          <w:w w:val="115"/>
        </w:rPr>
        <w:t xml:space="preserve"> </w:t>
      </w:r>
      <w:r>
        <w:rPr>
          <w:w w:val="115"/>
        </w:rPr>
        <w:t>dan</w:t>
      </w:r>
      <w:r>
        <w:rPr>
          <w:spacing w:val="40"/>
          <w:w w:val="115"/>
        </w:rPr>
        <w:t xml:space="preserve"> </w:t>
      </w:r>
      <w:r>
        <w:rPr>
          <w:w w:val="115"/>
        </w:rPr>
        <w:t>Sumber</w:t>
      </w:r>
      <w:r>
        <w:rPr>
          <w:spacing w:val="40"/>
          <w:w w:val="115"/>
        </w:rPr>
        <w:t xml:space="preserve"> </w:t>
      </w:r>
      <w:r>
        <w:rPr>
          <w:w w:val="115"/>
        </w:rPr>
        <w:t>Kesejahteraan</w:t>
      </w:r>
      <w:r>
        <w:rPr>
          <w:spacing w:val="40"/>
          <w:w w:val="115"/>
        </w:rPr>
        <w:t xml:space="preserve"> </w:t>
      </w:r>
      <w:r>
        <w:rPr>
          <w:w w:val="115"/>
        </w:rPr>
        <w:t>Sosial</w:t>
      </w:r>
      <w:r>
        <w:rPr>
          <w:spacing w:val="40"/>
          <w:w w:val="115"/>
        </w:rPr>
        <w:t xml:space="preserve"> </w:t>
      </w:r>
      <w:r>
        <w:rPr>
          <w:w w:val="115"/>
        </w:rPr>
        <w:t>yang</w:t>
      </w:r>
    </w:p>
    <w:p w:rsidR="00D236AA" w:rsidRDefault="00D236AA">
      <w:pPr>
        <w:pStyle w:val="BodyText"/>
        <w:spacing w:line="379" w:lineRule="auto"/>
        <w:jc w:val="both"/>
        <w:sectPr w:rsidR="00D236AA">
          <w:pgSz w:w="12240" w:h="20160"/>
          <w:pgMar w:top="1140" w:right="1080" w:bottom="280" w:left="1440" w:header="756" w:footer="0" w:gutter="0"/>
          <w:cols w:space="720"/>
        </w:sectPr>
      </w:pPr>
    </w:p>
    <w:p w:rsidR="00D236AA" w:rsidRDefault="000E2E0C">
      <w:pPr>
        <w:pStyle w:val="BodyText"/>
        <w:spacing w:before="186" w:line="379" w:lineRule="auto"/>
        <w:ind w:left="2531" w:right="103"/>
        <w:jc w:val="both"/>
      </w:pPr>
      <w:r>
        <w:rPr>
          <w:w w:val="120"/>
        </w:rPr>
        <w:lastRenderedPageBreak/>
        <w:t>mendapatkan sertifikat, dengan rencana anggaran sebesar Rp. 194.510.360 dan capaian kinerja 65%.</w:t>
      </w:r>
    </w:p>
    <w:p w:rsidR="00D236AA" w:rsidRDefault="000E2E0C">
      <w:pPr>
        <w:pStyle w:val="Heading2"/>
        <w:spacing w:line="267" w:lineRule="exact"/>
        <w:ind w:left="2531"/>
      </w:pPr>
      <w:bookmarkStart w:id="64" w:name="Sub._Kegiatan_:_(5)"/>
      <w:bookmarkEnd w:id="64"/>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3"/>
          <w:numId w:val="7"/>
        </w:numPr>
        <w:tabs>
          <w:tab w:val="left" w:pos="3098"/>
          <w:tab w:val="left" w:pos="5152"/>
          <w:tab w:val="left" w:pos="7246"/>
          <w:tab w:val="left" w:pos="8686"/>
        </w:tabs>
        <w:spacing w:before="148" w:line="381" w:lineRule="auto"/>
        <w:ind w:right="118"/>
        <w:rPr>
          <w:sz w:val="23"/>
        </w:rPr>
      </w:pPr>
      <w:r>
        <w:rPr>
          <w:spacing w:val="-2"/>
          <w:w w:val="115"/>
          <w:sz w:val="23"/>
        </w:rPr>
        <w:t>Peningkatan</w:t>
      </w:r>
      <w:r>
        <w:rPr>
          <w:sz w:val="23"/>
        </w:rPr>
        <w:tab/>
      </w:r>
      <w:r>
        <w:rPr>
          <w:spacing w:val="-2"/>
          <w:w w:val="115"/>
          <w:sz w:val="23"/>
        </w:rPr>
        <w:t>Kemampuan</w:t>
      </w:r>
      <w:r>
        <w:rPr>
          <w:sz w:val="23"/>
        </w:rPr>
        <w:tab/>
      </w:r>
      <w:r>
        <w:rPr>
          <w:spacing w:val="-2"/>
          <w:w w:val="115"/>
          <w:sz w:val="23"/>
        </w:rPr>
        <w:t>Potensi</w:t>
      </w:r>
      <w:r>
        <w:rPr>
          <w:sz w:val="23"/>
        </w:rPr>
        <w:tab/>
      </w:r>
      <w:r>
        <w:rPr>
          <w:spacing w:val="-2"/>
          <w:w w:val="115"/>
          <w:sz w:val="23"/>
        </w:rPr>
        <w:t xml:space="preserve">Sumber </w:t>
      </w:r>
      <w:r>
        <w:rPr>
          <w:w w:val="115"/>
          <w:sz w:val="23"/>
        </w:rPr>
        <w:t xml:space="preserve">Kesejahteraan Sosial Perseorangan Kewenangan </w:t>
      </w:r>
      <w:r>
        <w:rPr>
          <w:spacing w:val="-2"/>
          <w:w w:val="115"/>
          <w:sz w:val="23"/>
        </w:rPr>
        <w:t>Kabupaten/Kota</w:t>
      </w:r>
    </w:p>
    <w:p w:rsidR="00D236AA" w:rsidRDefault="000E2E0C">
      <w:pPr>
        <w:pStyle w:val="BodyText"/>
        <w:spacing w:line="376" w:lineRule="auto"/>
        <w:ind w:left="3098" w:right="97"/>
        <w:jc w:val="both"/>
      </w:pPr>
      <w:r>
        <w:rPr>
          <w:w w:val="120"/>
        </w:rPr>
        <w:t>Indikator kinerja sub kegiatan Peningkatan Kemampuan Potensi Sumber Kesejahteraan Sosial Perseorangan Kewenangan Kabupaten/Kota adalah Jumlah Penyuluh Sosial, Penyuluh Sosial Masyarakat, Pekerja Sosial, Pekerja Sosial Masyarakat dan/atau Tenaga Kesejahteraan Sosial Kecamatan yang Meningkat Kapasitasnya (orang), dengan rencana anggaran sebesar Rp. 194.510.360 dan capaian kinerja 78 orang.</w:t>
      </w:r>
    </w:p>
    <w:p w:rsidR="00D236AA" w:rsidRDefault="000E2E0C">
      <w:pPr>
        <w:pStyle w:val="ListParagraph"/>
        <w:numPr>
          <w:ilvl w:val="1"/>
          <w:numId w:val="7"/>
        </w:numPr>
        <w:tabs>
          <w:tab w:val="left" w:pos="1955"/>
          <w:tab w:val="left" w:pos="1959"/>
        </w:tabs>
        <w:spacing w:line="376" w:lineRule="auto"/>
        <w:ind w:right="96"/>
        <w:rPr>
          <w:sz w:val="23"/>
        </w:rPr>
      </w:pPr>
      <w:r>
        <w:rPr>
          <w:w w:val="120"/>
          <w:sz w:val="23"/>
        </w:rPr>
        <w:t>Dan pencapaian kinerja Program Pemberdayaan Sosial yang kedua adalah Persentase PPKS yang mendapatkan layanan pemberdayaan</w:t>
      </w:r>
      <w:r>
        <w:rPr>
          <w:spacing w:val="40"/>
          <w:w w:val="120"/>
          <w:sz w:val="23"/>
        </w:rPr>
        <w:t xml:space="preserve">  </w:t>
      </w:r>
      <w:r>
        <w:rPr>
          <w:w w:val="120"/>
          <w:sz w:val="23"/>
        </w:rPr>
        <w:t>sosial,</w:t>
      </w:r>
      <w:r>
        <w:rPr>
          <w:spacing w:val="40"/>
          <w:w w:val="120"/>
          <w:sz w:val="23"/>
        </w:rPr>
        <w:t xml:space="preserve">  </w:t>
      </w:r>
      <w:r>
        <w:rPr>
          <w:w w:val="120"/>
          <w:sz w:val="23"/>
        </w:rPr>
        <w:t>dengan</w:t>
      </w:r>
      <w:r>
        <w:rPr>
          <w:spacing w:val="40"/>
          <w:w w:val="120"/>
          <w:sz w:val="23"/>
        </w:rPr>
        <w:t xml:space="preserve">  </w:t>
      </w:r>
      <w:r>
        <w:rPr>
          <w:w w:val="120"/>
          <w:sz w:val="23"/>
        </w:rPr>
        <w:t>rencana</w:t>
      </w:r>
      <w:r>
        <w:rPr>
          <w:spacing w:val="40"/>
          <w:w w:val="120"/>
          <w:sz w:val="23"/>
        </w:rPr>
        <w:t xml:space="preserve">  </w:t>
      </w:r>
      <w:r>
        <w:rPr>
          <w:w w:val="120"/>
          <w:sz w:val="23"/>
        </w:rPr>
        <w:t>anggaran</w:t>
      </w:r>
      <w:r>
        <w:rPr>
          <w:spacing w:val="40"/>
          <w:w w:val="120"/>
          <w:sz w:val="23"/>
        </w:rPr>
        <w:t xml:space="preserve">  </w:t>
      </w:r>
      <w:r>
        <w:rPr>
          <w:w w:val="120"/>
          <w:sz w:val="23"/>
        </w:rPr>
        <w:t>sebesar Rp. 33.620.959,- dan capaian kinerja 65%.</w:t>
      </w:r>
    </w:p>
    <w:p w:rsidR="00D236AA" w:rsidRDefault="000E2E0C">
      <w:pPr>
        <w:pStyle w:val="Heading2"/>
        <w:spacing w:line="261" w:lineRule="exact"/>
      </w:pPr>
      <w:bookmarkStart w:id="65" w:name="Kegiatan_:_(6)"/>
      <w:bookmarkEnd w:id="65"/>
      <w:r>
        <w:rPr>
          <w:w w:val="115"/>
        </w:rPr>
        <w:t>Kegiatan</w:t>
      </w:r>
      <w:r>
        <w:rPr>
          <w:spacing w:val="19"/>
          <w:w w:val="115"/>
        </w:rPr>
        <w:t xml:space="preserve"> </w:t>
      </w:r>
      <w:r>
        <w:rPr>
          <w:spacing w:val="-12"/>
          <w:w w:val="115"/>
        </w:rPr>
        <w:t>:</w:t>
      </w:r>
    </w:p>
    <w:p w:rsidR="00D236AA" w:rsidRDefault="000E2E0C">
      <w:pPr>
        <w:pStyle w:val="ListParagraph"/>
        <w:numPr>
          <w:ilvl w:val="2"/>
          <w:numId w:val="7"/>
        </w:numPr>
        <w:tabs>
          <w:tab w:val="left" w:pos="2523"/>
          <w:tab w:val="left" w:pos="2531"/>
        </w:tabs>
        <w:spacing w:before="127" w:line="379" w:lineRule="auto"/>
        <w:ind w:right="114" w:hanging="572"/>
        <w:rPr>
          <w:sz w:val="23"/>
        </w:rPr>
      </w:pPr>
      <w:r>
        <w:rPr>
          <w:w w:val="120"/>
          <w:sz w:val="23"/>
        </w:rPr>
        <w:t>Pengembangan Potensi Sumber Kesejahteraan Sosial Daerah Kabupaten/Kota.</w:t>
      </w:r>
    </w:p>
    <w:p w:rsidR="00D236AA" w:rsidRDefault="000E2E0C">
      <w:pPr>
        <w:pStyle w:val="BodyText"/>
        <w:tabs>
          <w:tab w:val="left" w:pos="4326"/>
          <w:tab w:val="left" w:pos="5474"/>
          <w:tab w:val="left" w:pos="6569"/>
          <w:tab w:val="left" w:pos="8672"/>
        </w:tabs>
        <w:spacing w:before="2" w:line="376" w:lineRule="auto"/>
        <w:ind w:left="2531" w:right="94"/>
        <w:jc w:val="both"/>
      </w:pPr>
      <w:r>
        <w:rPr>
          <w:w w:val="115"/>
        </w:rPr>
        <w:t xml:space="preserve">Pencapaian indikator Kinerja kegiatan yang kedua adalah </w:t>
      </w:r>
      <w:r>
        <w:rPr>
          <w:spacing w:val="-2"/>
          <w:w w:val="115"/>
        </w:rPr>
        <w:t>Persentase</w:t>
      </w:r>
      <w:r>
        <w:tab/>
      </w:r>
      <w:r>
        <w:rPr>
          <w:spacing w:val="-4"/>
          <w:w w:val="115"/>
        </w:rPr>
        <w:t>PPKS</w:t>
      </w:r>
      <w:r>
        <w:tab/>
      </w:r>
      <w:r>
        <w:rPr>
          <w:spacing w:val="-4"/>
          <w:w w:val="115"/>
        </w:rPr>
        <w:t>yang</w:t>
      </w:r>
      <w:r>
        <w:tab/>
      </w:r>
      <w:r>
        <w:rPr>
          <w:spacing w:val="-2"/>
          <w:w w:val="110"/>
        </w:rPr>
        <w:t>mendapatkan</w:t>
      </w:r>
      <w:r>
        <w:tab/>
      </w:r>
      <w:r>
        <w:rPr>
          <w:spacing w:val="-2"/>
          <w:w w:val="110"/>
        </w:rPr>
        <w:t xml:space="preserve">fasilitasi </w:t>
      </w:r>
      <w:r>
        <w:rPr>
          <w:w w:val="115"/>
        </w:rPr>
        <w:t>pengembangan</w:t>
      </w:r>
      <w:r>
        <w:rPr>
          <w:spacing w:val="80"/>
          <w:w w:val="115"/>
        </w:rPr>
        <w:t xml:space="preserve"> </w:t>
      </w:r>
      <w:r>
        <w:rPr>
          <w:w w:val="115"/>
        </w:rPr>
        <w:t>usaha,</w:t>
      </w:r>
      <w:r>
        <w:rPr>
          <w:spacing w:val="80"/>
          <w:w w:val="115"/>
        </w:rPr>
        <w:t xml:space="preserve"> </w:t>
      </w:r>
      <w:r>
        <w:rPr>
          <w:w w:val="115"/>
        </w:rPr>
        <w:t>dengan</w:t>
      </w:r>
      <w:r>
        <w:rPr>
          <w:spacing w:val="80"/>
          <w:w w:val="115"/>
        </w:rPr>
        <w:t xml:space="preserve"> </w:t>
      </w:r>
      <w:r>
        <w:rPr>
          <w:w w:val="115"/>
        </w:rPr>
        <w:t>rencana</w:t>
      </w:r>
      <w:r>
        <w:rPr>
          <w:spacing w:val="40"/>
          <w:w w:val="115"/>
        </w:rPr>
        <w:t xml:space="preserve"> </w:t>
      </w:r>
      <w:r>
        <w:rPr>
          <w:w w:val="115"/>
        </w:rPr>
        <w:t>anggaran</w:t>
      </w:r>
      <w:r>
        <w:rPr>
          <w:spacing w:val="80"/>
          <w:w w:val="115"/>
        </w:rPr>
        <w:t xml:space="preserve"> </w:t>
      </w:r>
      <w:r>
        <w:rPr>
          <w:w w:val="115"/>
        </w:rPr>
        <w:t>sebesar Rp.</w:t>
      </w:r>
      <w:r>
        <w:rPr>
          <w:spacing w:val="40"/>
          <w:w w:val="115"/>
        </w:rPr>
        <w:t xml:space="preserve"> </w:t>
      </w:r>
      <w:r>
        <w:rPr>
          <w:w w:val="115"/>
        </w:rPr>
        <w:t>33.620.959,-</w:t>
      </w:r>
      <w:r>
        <w:rPr>
          <w:spacing w:val="40"/>
          <w:w w:val="115"/>
        </w:rPr>
        <w:t xml:space="preserve"> </w:t>
      </w:r>
      <w:r>
        <w:rPr>
          <w:w w:val="115"/>
        </w:rPr>
        <w:t>dan</w:t>
      </w:r>
      <w:r>
        <w:rPr>
          <w:spacing w:val="40"/>
          <w:w w:val="115"/>
        </w:rPr>
        <w:t xml:space="preserve"> </w:t>
      </w:r>
      <w:r>
        <w:rPr>
          <w:w w:val="115"/>
        </w:rPr>
        <w:t>capaian</w:t>
      </w:r>
      <w:r>
        <w:rPr>
          <w:spacing w:val="40"/>
          <w:w w:val="115"/>
        </w:rPr>
        <w:t xml:space="preserve"> </w:t>
      </w:r>
      <w:r>
        <w:rPr>
          <w:w w:val="115"/>
        </w:rPr>
        <w:t>kinerja</w:t>
      </w:r>
      <w:r>
        <w:rPr>
          <w:spacing w:val="40"/>
          <w:w w:val="115"/>
        </w:rPr>
        <w:t xml:space="preserve"> </w:t>
      </w:r>
      <w:r>
        <w:rPr>
          <w:w w:val="115"/>
        </w:rPr>
        <w:t>65%.</w:t>
      </w:r>
    </w:p>
    <w:p w:rsidR="00D236AA" w:rsidRDefault="000E2E0C">
      <w:pPr>
        <w:pStyle w:val="Heading2"/>
        <w:spacing w:line="257" w:lineRule="exact"/>
        <w:ind w:left="2531"/>
      </w:pPr>
      <w:bookmarkStart w:id="66" w:name="Sub._Kegiatan_:_(6)"/>
      <w:bookmarkEnd w:id="66"/>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3"/>
          <w:numId w:val="7"/>
        </w:numPr>
        <w:tabs>
          <w:tab w:val="left" w:pos="3098"/>
          <w:tab w:val="left" w:pos="5152"/>
          <w:tab w:val="left" w:pos="7246"/>
          <w:tab w:val="left" w:pos="8686"/>
        </w:tabs>
        <w:spacing w:before="153" w:line="376" w:lineRule="auto"/>
        <w:ind w:right="112"/>
        <w:rPr>
          <w:sz w:val="23"/>
        </w:rPr>
      </w:pPr>
      <w:r>
        <w:rPr>
          <w:spacing w:val="-2"/>
          <w:w w:val="120"/>
          <w:sz w:val="23"/>
        </w:rPr>
        <w:t>Peningkatan</w:t>
      </w:r>
      <w:r>
        <w:rPr>
          <w:sz w:val="23"/>
        </w:rPr>
        <w:tab/>
      </w:r>
      <w:r>
        <w:rPr>
          <w:spacing w:val="-2"/>
          <w:w w:val="120"/>
          <w:sz w:val="23"/>
        </w:rPr>
        <w:t>Kemampuan</w:t>
      </w:r>
      <w:r>
        <w:rPr>
          <w:sz w:val="23"/>
        </w:rPr>
        <w:tab/>
      </w:r>
      <w:r>
        <w:rPr>
          <w:spacing w:val="-2"/>
          <w:w w:val="120"/>
          <w:sz w:val="23"/>
        </w:rPr>
        <w:t>Potensi</w:t>
      </w:r>
      <w:r>
        <w:rPr>
          <w:sz w:val="23"/>
        </w:rPr>
        <w:tab/>
      </w:r>
      <w:r>
        <w:rPr>
          <w:spacing w:val="-2"/>
          <w:w w:val="120"/>
          <w:sz w:val="23"/>
        </w:rPr>
        <w:t xml:space="preserve">Sumber </w:t>
      </w:r>
      <w:r>
        <w:rPr>
          <w:w w:val="120"/>
          <w:sz w:val="23"/>
        </w:rPr>
        <w:t>Kesejahteraan Sosial Kelembagaan Masyarakat Kewenangan Kabupaten/Kota</w:t>
      </w:r>
    </w:p>
    <w:p w:rsidR="00D236AA" w:rsidRDefault="000E2E0C">
      <w:pPr>
        <w:pStyle w:val="BodyText"/>
        <w:tabs>
          <w:tab w:val="left" w:pos="5666"/>
          <w:tab w:val="left" w:pos="5705"/>
          <w:tab w:val="left" w:pos="7064"/>
          <w:tab w:val="left" w:pos="8124"/>
          <w:tab w:val="left" w:pos="8566"/>
        </w:tabs>
        <w:spacing w:line="376" w:lineRule="auto"/>
        <w:ind w:left="3098" w:right="96"/>
        <w:jc w:val="both"/>
      </w:pPr>
      <w:r>
        <w:rPr>
          <w:w w:val="120"/>
        </w:rPr>
        <w:t xml:space="preserve">Indikator kinerja sub kegiatan Peningkatan Kemampuan Potensi Sumber Kesejahteraan Sosial </w:t>
      </w:r>
      <w:r>
        <w:rPr>
          <w:spacing w:val="-2"/>
          <w:w w:val="120"/>
        </w:rPr>
        <w:t>Kelembagaan</w:t>
      </w:r>
      <w:r>
        <w:tab/>
      </w:r>
      <w:r>
        <w:tab/>
      </w:r>
      <w:r>
        <w:rPr>
          <w:spacing w:val="-4"/>
          <w:w w:val="120"/>
        </w:rPr>
        <w:t>Masyarakat</w:t>
      </w:r>
      <w:r>
        <w:tab/>
      </w:r>
      <w:r>
        <w:rPr>
          <w:spacing w:val="-2"/>
          <w:w w:val="120"/>
        </w:rPr>
        <w:t>Kewenangan Kabupaten/Kota</w:t>
      </w:r>
      <w:r>
        <w:tab/>
      </w:r>
      <w:r>
        <w:rPr>
          <w:spacing w:val="-2"/>
          <w:w w:val="120"/>
        </w:rPr>
        <w:t>adalah</w:t>
      </w:r>
      <w:r>
        <w:tab/>
      </w:r>
      <w:r>
        <w:rPr>
          <w:spacing w:val="-2"/>
          <w:w w:val="120"/>
        </w:rPr>
        <w:t>Jumlah</w:t>
      </w:r>
      <w:r>
        <w:tab/>
      </w:r>
      <w:r>
        <w:tab/>
      </w:r>
      <w:r>
        <w:rPr>
          <w:spacing w:val="-2"/>
          <w:w w:val="115"/>
        </w:rPr>
        <w:t xml:space="preserve">Lembaga </w:t>
      </w:r>
      <w:r>
        <w:rPr>
          <w:w w:val="120"/>
        </w:rPr>
        <w:t>Kesejahteraan Sosial yang Meningkat Kapasitasnya Kewenangan Kabupaten/ Kota, dengan rencana anggaran sebesar Rp. 33.620.959,- dan capaian kinerja 90 lembaga.</w:t>
      </w:r>
    </w:p>
    <w:p w:rsidR="00D236AA" w:rsidRDefault="00D236AA">
      <w:pPr>
        <w:pStyle w:val="BodyText"/>
        <w:spacing w:line="376" w:lineRule="auto"/>
        <w:jc w:val="both"/>
        <w:sectPr w:rsidR="00D236AA">
          <w:pgSz w:w="12240" w:h="20160"/>
          <w:pgMar w:top="1140" w:right="1080" w:bottom="280" w:left="1440" w:header="756" w:footer="0" w:gutter="0"/>
          <w:cols w:space="720"/>
        </w:sectPr>
      </w:pPr>
    </w:p>
    <w:p w:rsidR="00D236AA" w:rsidRDefault="000E2E0C">
      <w:pPr>
        <w:pStyle w:val="BodyText"/>
        <w:spacing w:before="90" w:line="379" w:lineRule="auto"/>
        <w:ind w:left="1393" w:right="104"/>
        <w:jc w:val="both"/>
      </w:pPr>
      <w:r>
        <w:rPr>
          <w:w w:val="115"/>
        </w:rPr>
        <w:lastRenderedPageBreak/>
        <w:t xml:space="preserve">Pada Program Pemberdayaan Sosial tersebut digunakan untuk pemberdayaan/pembinaan bagi Potensi Sumber Kesejahteraan Sosial (PSKS) yang aktif dalam penyelenggaraan kesejahteraan sosial yaitu Pekerja Sosial Masyarakat (PSM), Tenaga Kesejahteraan Sosial Kecamatan (TKSK) dan Lembaga. Program Pemberdayaan Sosial ini mendukung </w:t>
      </w:r>
      <w:r>
        <w:rPr>
          <w:b/>
          <w:i/>
          <w:w w:val="115"/>
        </w:rPr>
        <w:t xml:space="preserve">Program Unggulan Bupati Peduli PPKS dan Milenial </w:t>
      </w:r>
      <w:r>
        <w:rPr>
          <w:b/>
          <w:i/>
          <w:spacing w:val="-2"/>
          <w:w w:val="115"/>
        </w:rPr>
        <w:t>Kreatif</w:t>
      </w:r>
      <w:r>
        <w:rPr>
          <w:spacing w:val="-2"/>
          <w:w w:val="115"/>
        </w:rPr>
        <w:t>.</w:t>
      </w:r>
    </w:p>
    <w:p w:rsidR="00D236AA" w:rsidRDefault="000E2E0C">
      <w:pPr>
        <w:pStyle w:val="BodyText"/>
        <w:spacing w:line="379" w:lineRule="auto"/>
        <w:ind w:left="1393" w:right="125"/>
        <w:jc w:val="both"/>
      </w:pPr>
      <w:r>
        <w:rPr>
          <w:w w:val="115"/>
        </w:rPr>
        <w:t>Dengan total rencana anggaran Program Pemberdayaan Sosial sebesar Rp.</w:t>
      </w:r>
      <w:r>
        <w:rPr>
          <w:spacing w:val="40"/>
          <w:w w:val="115"/>
        </w:rPr>
        <w:t xml:space="preserve"> </w:t>
      </w:r>
      <w:r>
        <w:rPr>
          <w:w w:val="115"/>
        </w:rPr>
        <w:t>228.131.319,-</w:t>
      </w:r>
      <w:r>
        <w:rPr>
          <w:spacing w:val="40"/>
          <w:w w:val="115"/>
        </w:rPr>
        <w:t xml:space="preserve"> </w:t>
      </w:r>
      <w:r>
        <w:rPr>
          <w:w w:val="115"/>
        </w:rPr>
        <w:t>dan</w:t>
      </w:r>
      <w:r>
        <w:rPr>
          <w:spacing w:val="40"/>
          <w:w w:val="115"/>
        </w:rPr>
        <w:t xml:space="preserve"> </w:t>
      </w:r>
      <w:r>
        <w:rPr>
          <w:w w:val="115"/>
        </w:rPr>
        <w:t>capaian</w:t>
      </w:r>
      <w:r>
        <w:rPr>
          <w:spacing w:val="40"/>
          <w:w w:val="115"/>
        </w:rPr>
        <w:t xml:space="preserve"> </w:t>
      </w:r>
      <w:r>
        <w:rPr>
          <w:w w:val="115"/>
        </w:rPr>
        <w:t>kinerja</w:t>
      </w:r>
      <w:r>
        <w:rPr>
          <w:spacing w:val="40"/>
          <w:w w:val="115"/>
        </w:rPr>
        <w:t xml:space="preserve"> </w:t>
      </w:r>
      <w:r>
        <w:rPr>
          <w:w w:val="115"/>
        </w:rPr>
        <w:t>65%.</w:t>
      </w:r>
    </w:p>
    <w:p w:rsidR="00D236AA" w:rsidRDefault="00D236AA">
      <w:pPr>
        <w:pStyle w:val="BodyText"/>
        <w:spacing w:before="145"/>
      </w:pPr>
    </w:p>
    <w:p w:rsidR="00D236AA" w:rsidRDefault="000E2E0C">
      <w:pPr>
        <w:pStyle w:val="Heading2"/>
        <w:numPr>
          <w:ilvl w:val="0"/>
          <w:numId w:val="7"/>
        </w:numPr>
        <w:tabs>
          <w:tab w:val="left" w:pos="1386"/>
        </w:tabs>
        <w:ind w:left="1386" w:hanging="555"/>
      </w:pPr>
      <w:bookmarkStart w:id="67" w:name="2)_Program_Rehabilitasi_Sosial"/>
      <w:bookmarkEnd w:id="67"/>
      <w:r>
        <w:rPr>
          <w:w w:val="115"/>
        </w:rPr>
        <w:t>Program</w:t>
      </w:r>
      <w:r>
        <w:rPr>
          <w:spacing w:val="-10"/>
          <w:w w:val="115"/>
        </w:rPr>
        <w:t xml:space="preserve"> </w:t>
      </w:r>
      <w:r>
        <w:rPr>
          <w:w w:val="115"/>
        </w:rPr>
        <w:t>Rehabilitasi</w:t>
      </w:r>
      <w:r>
        <w:rPr>
          <w:spacing w:val="-7"/>
          <w:w w:val="115"/>
        </w:rPr>
        <w:t xml:space="preserve"> </w:t>
      </w:r>
      <w:r>
        <w:rPr>
          <w:spacing w:val="-2"/>
          <w:w w:val="115"/>
        </w:rPr>
        <w:t>Sosial</w:t>
      </w:r>
    </w:p>
    <w:p w:rsidR="00D236AA" w:rsidRDefault="000E2E0C">
      <w:pPr>
        <w:pStyle w:val="BodyText"/>
        <w:spacing w:before="158" w:line="376" w:lineRule="auto"/>
        <w:ind w:left="1393" w:right="99"/>
        <w:jc w:val="both"/>
      </w:pPr>
      <w:r>
        <w:rPr>
          <w:w w:val="120"/>
        </w:rPr>
        <w:t>Pencapaian kinerja program rehabilitasi sosial adalah Persentase PPKS yang mendapat pelayanan rehabilitasi sosial yang sesuai standar, dengan rencana anggaran sebesar Rp. 1.843.036.300,- dan capaian kinerja 45%.</w:t>
      </w:r>
    </w:p>
    <w:p w:rsidR="00D236AA" w:rsidRDefault="000E2E0C">
      <w:pPr>
        <w:pStyle w:val="Heading2"/>
        <w:spacing w:line="266" w:lineRule="exact"/>
        <w:ind w:left="1393"/>
        <w:jc w:val="left"/>
      </w:pPr>
      <w:bookmarkStart w:id="68" w:name="Kegiatan:"/>
      <w:bookmarkEnd w:id="68"/>
      <w:r>
        <w:rPr>
          <w:spacing w:val="-2"/>
          <w:w w:val="115"/>
        </w:rPr>
        <w:t>Kegiatan:</w:t>
      </w:r>
    </w:p>
    <w:p w:rsidR="00D236AA" w:rsidRDefault="000E2E0C">
      <w:pPr>
        <w:pStyle w:val="ListParagraph"/>
        <w:numPr>
          <w:ilvl w:val="0"/>
          <w:numId w:val="6"/>
        </w:numPr>
        <w:tabs>
          <w:tab w:val="left" w:pos="1957"/>
          <w:tab w:val="left" w:pos="1959"/>
        </w:tabs>
        <w:spacing w:before="148" w:line="379" w:lineRule="auto"/>
        <w:ind w:right="108"/>
        <w:rPr>
          <w:sz w:val="23"/>
        </w:rPr>
      </w:pPr>
      <w:r>
        <w:rPr>
          <w:w w:val="120"/>
          <w:sz w:val="23"/>
        </w:rPr>
        <w:t>Rehabilitasi</w:t>
      </w:r>
      <w:r>
        <w:rPr>
          <w:spacing w:val="-1"/>
          <w:w w:val="120"/>
          <w:sz w:val="23"/>
        </w:rPr>
        <w:t xml:space="preserve"> </w:t>
      </w:r>
      <w:r>
        <w:rPr>
          <w:w w:val="120"/>
          <w:sz w:val="23"/>
        </w:rPr>
        <w:t>Sosial Dasar Penyandang Disabilitas</w:t>
      </w:r>
      <w:r>
        <w:rPr>
          <w:spacing w:val="-1"/>
          <w:w w:val="120"/>
          <w:sz w:val="23"/>
        </w:rPr>
        <w:t xml:space="preserve"> </w:t>
      </w:r>
      <w:r>
        <w:rPr>
          <w:w w:val="120"/>
          <w:sz w:val="23"/>
        </w:rPr>
        <w:t>Terlantar, Anak Terlantar, Lanjut Usia Terlantar, serta Gelandangan Pengemis di Luar Panti Sosial.</w:t>
      </w:r>
    </w:p>
    <w:p w:rsidR="00D236AA" w:rsidRDefault="000E2E0C">
      <w:pPr>
        <w:pStyle w:val="BodyText"/>
        <w:spacing w:line="376" w:lineRule="auto"/>
        <w:ind w:left="1959" w:right="96"/>
        <w:jc w:val="both"/>
        <w:rPr>
          <w:b/>
        </w:rPr>
      </w:pPr>
      <w:r>
        <w:rPr>
          <w:w w:val="120"/>
        </w:rPr>
        <w:t xml:space="preserve">Pencapaian indikator Kinerja kegiatan ini adalah Persentase PPKS yang mendapatkan rehabilitasi sosial, dengan rencana anggaran sebesar Rp. 1.643.435.150,- dan capaian kinerja 45%. </w:t>
      </w:r>
      <w:r>
        <w:rPr>
          <w:b/>
          <w:w w:val="120"/>
        </w:rPr>
        <w:t>Sub. Kegiatan :</w:t>
      </w:r>
    </w:p>
    <w:p w:rsidR="00D236AA" w:rsidRDefault="000E2E0C">
      <w:pPr>
        <w:pStyle w:val="ListParagraph"/>
        <w:numPr>
          <w:ilvl w:val="1"/>
          <w:numId w:val="6"/>
        </w:numPr>
        <w:tabs>
          <w:tab w:val="left" w:pos="2529"/>
        </w:tabs>
        <w:spacing w:line="266" w:lineRule="exact"/>
        <w:ind w:left="2529" w:hanging="570"/>
        <w:rPr>
          <w:sz w:val="23"/>
        </w:rPr>
      </w:pPr>
      <w:r>
        <w:rPr>
          <w:w w:val="115"/>
          <w:sz w:val="23"/>
        </w:rPr>
        <w:t>Penyediaan</w:t>
      </w:r>
      <w:r>
        <w:rPr>
          <w:spacing w:val="20"/>
          <w:w w:val="115"/>
          <w:sz w:val="23"/>
        </w:rPr>
        <w:t xml:space="preserve"> </w:t>
      </w:r>
      <w:r>
        <w:rPr>
          <w:spacing w:val="-2"/>
          <w:w w:val="115"/>
          <w:sz w:val="23"/>
        </w:rPr>
        <w:t>Permakanan</w:t>
      </w:r>
    </w:p>
    <w:p w:rsidR="00D236AA" w:rsidRDefault="000E2E0C">
      <w:pPr>
        <w:pStyle w:val="BodyText"/>
        <w:spacing w:before="141" w:line="376" w:lineRule="auto"/>
        <w:ind w:left="2531" w:right="101"/>
        <w:jc w:val="both"/>
      </w:pPr>
      <w:r>
        <w:rPr>
          <w:w w:val="120"/>
        </w:rPr>
        <w:t>Indikator kinerja sub kegiatan Penyediaan Permakanan adalah Jumlah Orang yang Mendapatkan Pemenuhan Kebutuhan Permakanan Sesuai dengan Standar Gizi</w:t>
      </w:r>
      <w:r>
        <w:rPr>
          <w:spacing w:val="40"/>
          <w:w w:val="120"/>
        </w:rPr>
        <w:t xml:space="preserve"> </w:t>
      </w:r>
      <w:r>
        <w:rPr>
          <w:w w:val="120"/>
        </w:rPr>
        <w:t>Minimal Kewenangan Kabupaten/Kota, dengan rencana anggaran sebesar Rp. 700.000.000,- dan capaian kinerja</w:t>
      </w:r>
      <w:r>
        <w:rPr>
          <w:spacing w:val="40"/>
          <w:w w:val="120"/>
        </w:rPr>
        <w:t xml:space="preserve"> </w:t>
      </w:r>
      <w:r>
        <w:rPr>
          <w:w w:val="120"/>
        </w:rPr>
        <w:t>750 orang;</w:t>
      </w:r>
    </w:p>
    <w:p w:rsidR="00D236AA" w:rsidRDefault="000E2E0C">
      <w:pPr>
        <w:pStyle w:val="ListParagraph"/>
        <w:numPr>
          <w:ilvl w:val="1"/>
          <w:numId w:val="6"/>
        </w:numPr>
        <w:tabs>
          <w:tab w:val="left" w:pos="2529"/>
        </w:tabs>
        <w:spacing w:line="260" w:lineRule="exact"/>
        <w:ind w:left="2529" w:hanging="570"/>
        <w:rPr>
          <w:sz w:val="23"/>
        </w:rPr>
      </w:pPr>
      <w:r>
        <w:rPr>
          <w:w w:val="115"/>
          <w:sz w:val="23"/>
        </w:rPr>
        <w:t>Penyediaan</w:t>
      </w:r>
      <w:r>
        <w:rPr>
          <w:spacing w:val="20"/>
          <w:w w:val="115"/>
          <w:sz w:val="23"/>
        </w:rPr>
        <w:t xml:space="preserve"> </w:t>
      </w:r>
      <w:r>
        <w:rPr>
          <w:spacing w:val="-2"/>
          <w:w w:val="115"/>
          <w:sz w:val="23"/>
        </w:rPr>
        <w:t>Sandang</w:t>
      </w:r>
    </w:p>
    <w:p w:rsidR="00D236AA" w:rsidRDefault="000E2E0C">
      <w:pPr>
        <w:pStyle w:val="BodyText"/>
        <w:spacing w:before="158" w:line="374" w:lineRule="auto"/>
        <w:ind w:left="2531" w:right="102"/>
        <w:jc w:val="both"/>
      </w:pPr>
      <w:r>
        <w:rPr>
          <w:w w:val="120"/>
        </w:rPr>
        <w:t>Indikator kinerja sub kegiatan Penyediaan Sandang adalah Jumlah Jumlah Orang yang Menerima Pakaian dan Kelengkapan Lainnya yang Tersedia dalam 1 Tahun Kewenangan Kabupaten / Kota, dengan rencana anggaran sebesar Rp. 196.346.600,- dan capaian kinerja 50 orang;</w:t>
      </w:r>
    </w:p>
    <w:p w:rsidR="00D236AA" w:rsidRDefault="000E2E0C">
      <w:pPr>
        <w:pStyle w:val="ListParagraph"/>
        <w:numPr>
          <w:ilvl w:val="1"/>
          <w:numId w:val="6"/>
        </w:numPr>
        <w:tabs>
          <w:tab w:val="left" w:pos="2529"/>
        </w:tabs>
        <w:spacing w:before="4"/>
        <w:ind w:left="2529" w:hanging="570"/>
        <w:rPr>
          <w:sz w:val="23"/>
        </w:rPr>
      </w:pPr>
      <w:r>
        <w:rPr>
          <w:w w:val="115"/>
          <w:sz w:val="23"/>
        </w:rPr>
        <w:t>Penyediaan</w:t>
      </w:r>
      <w:r>
        <w:rPr>
          <w:spacing w:val="18"/>
          <w:w w:val="115"/>
          <w:sz w:val="23"/>
        </w:rPr>
        <w:t xml:space="preserve"> </w:t>
      </w:r>
      <w:r>
        <w:rPr>
          <w:w w:val="115"/>
          <w:sz w:val="23"/>
        </w:rPr>
        <w:t>Alat</w:t>
      </w:r>
      <w:r>
        <w:rPr>
          <w:spacing w:val="18"/>
          <w:w w:val="115"/>
          <w:sz w:val="23"/>
        </w:rPr>
        <w:t xml:space="preserve"> </w:t>
      </w:r>
      <w:r>
        <w:rPr>
          <w:spacing w:val="-2"/>
          <w:w w:val="115"/>
          <w:sz w:val="23"/>
        </w:rPr>
        <w:t>Bantu</w:t>
      </w:r>
    </w:p>
    <w:p w:rsidR="00D236AA" w:rsidRDefault="000E2E0C">
      <w:pPr>
        <w:pStyle w:val="BodyText"/>
        <w:spacing w:before="153" w:line="376" w:lineRule="auto"/>
        <w:ind w:left="2531" w:right="92"/>
        <w:jc w:val="both"/>
      </w:pPr>
      <w:r>
        <w:rPr>
          <w:w w:val="120"/>
        </w:rPr>
        <w:t>Indikator</w:t>
      </w:r>
      <w:r>
        <w:rPr>
          <w:spacing w:val="-11"/>
          <w:w w:val="120"/>
        </w:rPr>
        <w:t xml:space="preserve"> </w:t>
      </w:r>
      <w:r>
        <w:rPr>
          <w:w w:val="120"/>
        </w:rPr>
        <w:t>kinerja</w:t>
      </w:r>
      <w:r>
        <w:rPr>
          <w:spacing w:val="-9"/>
          <w:w w:val="120"/>
        </w:rPr>
        <w:t xml:space="preserve"> </w:t>
      </w:r>
      <w:r>
        <w:rPr>
          <w:w w:val="120"/>
        </w:rPr>
        <w:t>sub</w:t>
      </w:r>
      <w:r>
        <w:rPr>
          <w:spacing w:val="-15"/>
          <w:w w:val="120"/>
        </w:rPr>
        <w:t xml:space="preserve"> </w:t>
      </w:r>
      <w:r>
        <w:rPr>
          <w:w w:val="120"/>
        </w:rPr>
        <w:t>kegiatan</w:t>
      </w:r>
      <w:r>
        <w:rPr>
          <w:spacing w:val="-9"/>
          <w:w w:val="120"/>
        </w:rPr>
        <w:t xml:space="preserve"> </w:t>
      </w:r>
      <w:r>
        <w:rPr>
          <w:w w:val="120"/>
        </w:rPr>
        <w:t>Penyediaan</w:t>
      </w:r>
      <w:r>
        <w:rPr>
          <w:spacing w:val="-8"/>
          <w:w w:val="120"/>
        </w:rPr>
        <w:t xml:space="preserve"> </w:t>
      </w:r>
      <w:r>
        <w:rPr>
          <w:w w:val="120"/>
        </w:rPr>
        <w:t>Alat</w:t>
      </w:r>
      <w:r>
        <w:rPr>
          <w:spacing w:val="-11"/>
          <w:w w:val="120"/>
        </w:rPr>
        <w:t xml:space="preserve"> </w:t>
      </w:r>
      <w:r>
        <w:rPr>
          <w:w w:val="120"/>
        </w:rPr>
        <w:t>Bantu</w:t>
      </w:r>
      <w:r>
        <w:rPr>
          <w:spacing w:val="-15"/>
          <w:w w:val="120"/>
        </w:rPr>
        <w:t xml:space="preserve"> </w:t>
      </w:r>
      <w:r>
        <w:rPr>
          <w:w w:val="120"/>
        </w:rPr>
        <w:t>adalah Jumlah</w:t>
      </w:r>
      <w:r>
        <w:rPr>
          <w:spacing w:val="40"/>
          <w:w w:val="120"/>
        </w:rPr>
        <w:t xml:space="preserve"> </w:t>
      </w:r>
      <w:r>
        <w:rPr>
          <w:w w:val="120"/>
        </w:rPr>
        <w:t>Orang</w:t>
      </w:r>
      <w:r>
        <w:rPr>
          <w:spacing w:val="40"/>
          <w:w w:val="120"/>
        </w:rPr>
        <w:t xml:space="preserve"> </w:t>
      </w:r>
      <w:r>
        <w:rPr>
          <w:w w:val="120"/>
        </w:rPr>
        <w:t>yang</w:t>
      </w:r>
      <w:r>
        <w:rPr>
          <w:spacing w:val="40"/>
          <w:w w:val="120"/>
        </w:rPr>
        <w:t xml:space="preserve"> </w:t>
      </w:r>
      <w:r>
        <w:rPr>
          <w:w w:val="120"/>
        </w:rPr>
        <w:t>Mendapatkan</w:t>
      </w:r>
      <w:r>
        <w:rPr>
          <w:spacing w:val="40"/>
          <w:w w:val="120"/>
        </w:rPr>
        <w:t xml:space="preserve"> </w:t>
      </w:r>
      <w:r>
        <w:rPr>
          <w:w w:val="120"/>
        </w:rPr>
        <w:t>Alat</w:t>
      </w:r>
      <w:r>
        <w:rPr>
          <w:spacing w:val="40"/>
          <w:w w:val="120"/>
        </w:rPr>
        <w:t xml:space="preserve"> </w:t>
      </w:r>
      <w:r>
        <w:rPr>
          <w:w w:val="120"/>
        </w:rPr>
        <w:t>Bantu</w:t>
      </w:r>
      <w:r>
        <w:rPr>
          <w:spacing w:val="40"/>
          <w:w w:val="120"/>
        </w:rPr>
        <w:t xml:space="preserve"> </w:t>
      </w:r>
      <w:r>
        <w:rPr>
          <w:w w:val="120"/>
        </w:rPr>
        <w:t>dan</w:t>
      </w:r>
      <w:r>
        <w:rPr>
          <w:spacing w:val="40"/>
          <w:w w:val="120"/>
        </w:rPr>
        <w:t xml:space="preserve"> </w:t>
      </w:r>
      <w:r>
        <w:rPr>
          <w:w w:val="120"/>
        </w:rPr>
        <w:t>Alat Bantu Peraga Sesuai kebutuhan Kewenangan Kabupaten/Kota,</w:t>
      </w:r>
      <w:r>
        <w:rPr>
          <w:spacing w:val="40"/>
          <w:w w:val="120"/>
        </w:rPr>
        <w:t xml:space="preserve">  </w:t>
      </w:r>
      <w:r>
        <w:rPr>
          <w:w w:val="120"/>
        </w:rPr>
        <w:t>dengan</w:t>
      </w:r>
      <w:r>
        <w:rPr>
          <w:spacing w:val="40"/>
          <w:w w:val="120"/>
        </w:rPr>
        <w:t xml:space="preserve">  </w:t>
      </w:r>
      <w:r>
        <w:rPr>
          <w:w w:val="120"/>
        </w:rPr>
        <w:t>rencana</w:t>
      </w:r>
      <w:r>
        <w:rPr>
          <w:spacing w:val="40"/>
          <w:w w:val="120"/>
        </w:rPr>
        <w:t xml:space="preserve">  </w:t>
      </w:r>
      <w:r>
        <w:rPr>
          <w:w w:val="120"/>
        </w:rPr>
        <w:t>anggaran</w:t>
      </w:r>
      <w:r>
        <w:rPr>
          <w:spacing w:val="40"/>
          <w:w w:val="120"/>
        </w:rPr>
        <w:t xml:space="preserve">  </w:t>
      </w:r>
      <w:r>
        <w:rPr>
          <w:w w:val="120"/>
        </w:rPr>
        <w:t>sebesar</w:t>
      </w:r>
      <w:r>
        <w:rPr>
          <w:spacing w:val="80"/>
          <w:w w:val="120"/>
        </w:rPr>
        <w:t xml:space="preserve"> </w:t>
      </w:r>
      <w:r>
        <w:rPr>
          <w:w w:val="120"/>
        </w:rPr>
        <w:t>Rp. 196.152.400,- dan capaian kinerja 53 orang;</w:t>
      </w:r>
    </w:p>
    <w:p w:rsidR="00D236AA" w:rsidRDefault="00D236AA">
      <w:pPr>
        <w:pStyle w:val="BodyText"/>
        <w:spacing w:line="376" w:lineRule="auto"/>
        <w:jc w:val="both"/>
        <w:sectPr w:rsidR="00D236AA">
          <w:pgSz w:w="12240" w:h="20160"/>
          <w:pgMar w:top="1140" w:right="1080" w:bottom="280" w:left="1440" w:header="756" w:footer="0" w:gutter="0"/>
          <w:cols w:space="720"/>
        </w:sectPr>
      </w:pPr>
    </w:p>
    <w:p w:rsidR="00D236AA" w:rsidRDefault="00D236AA">
      <w:pPr>
        <w:pStyle w:val="BodyText"/>
        <w:spacing w:before="238"/>
      </w:pPr>
    </w:p>
    <w:p w:rsidR="00D236AA" w:rsidRDefault="000E2E0C">
      <w:pPr>
        <w:pStyle w:val="ListParagraph"/>
        <w:numPr>
          <w:ilvl w:val="1"/>
          <w:numId w:val="6"/>
        </w:numPr>
        <w:tabs>
          <w:tab w:val="left" w:pos="2529"/>
        </w:tabs>
        <w:ind w:left="2529" w:hanging="570"/>
        <w:rPr>
          <w:sz w:val="23"/>
        </w:rPr>
      </w:pPr>
      <w:r>
        <w:rPr>
          <w:w w:val="115"/>
          <w:sz w:val="23"/>
        </w:rPr>
        <w:t>Pemberian</w:t>
      </w:r>
      <w:r>
        <w:rPr>
          <w:spacing w:val="38"/>
          <w:w w:val="115"/>
          <w:sz w:val="23"/>
        </w:rPr>
        <w:t xml:space="preserve"> </w:t>
      </w:r>
      <w:r>
        <w:rPr>
          <w:w w:val="115"/>
          <w:sz w:val="23"/>
        </w:rPr>
        <w:t>Pelayanan</w:t>
      </w:r>
      <w:r>
        <w:rPr>
          <w:spacing w:val="31"/>
          <w:w w:val="115"/>
          <w:sz w:val="23"/>
        </w:rPr>
        <w:t xml:space="preserve"> </w:t>
      </w:r>
      <w:r>
        <w:rPr>
          <w:w w:val="115"/>
          <w:sz w:val="23"/>
        </w:rPr>
        <w:t>Reunifikasi</w:t>
      </w:r>
      <w:r>
        <w:rPr>
          <w:spacing w:val="28"/>
          <w:w w:val="115"/>
          <w:sz w:val="23"/>
        </w:rPr>
        <w:t xml:space="preserve"> </w:t>
      </w:r>
      <w:r>
        <w:rPr>
          <w:spacing w:val="-2"/>
          <w:w w:val="115"/>
          <w:sz w:val="23"/>
        </w:rPr>
        <w:t>Keluarga</w:t>
      </w:r>
    </w:p>
    <w:p w:rsidR="00D236AA" w:rsidRDefault="000E2E0C">
      <w:pPr>
        <w:pStyle w:val="BodyText"/>
        <w:spacing w:before="153" w:line="379" w:lineRule="auto"/>
        <w:ind w:left="2531" w:right="92"/>
        <w:jc w:val="both"/>
      </w:pPr>
      <w:r>
        <w:rPr>
          <w:w w:val="120"/>
        </w:rPr>
        <w:t>Indikator kinerja sub kegiatan Pemberian Pelayanan Reunifikasi Keluarga adalah Jumlah Orang yang Mendapatkan Pelayanan Reunifikasi Keluarga Kewenangan Kabupaten/Kota,</w:t>
      </w:r>
      <w:r>
        <w:rPr>
          <w:spacing w:val="40"/>
          <w:w w:val="120"/>
        </w:rPr>
        <w:t xml:space="preserve">  </w:t>
      </w:r>
      <w:r>
        <w:rPr>
          <w:w w:val="120"/>
        </w:rPr>
        <w:t>dengan</w:t>
      </w:r>
      <w:r>
        <w:rPr>
          <w:spacing w:val="40"/>
          <w:w w:val="120"/>
        </w:rPr>
        <w:t xml:space="preserve">  </w:t>
      </w:r>
      <w:r>
        <w:rPr>
          <w:w w:val="120"/>
        </w:rPr>
        <w:t>rencana</w:t>
      </w:r>
      <w:r>
        <w:rPr>
          <w:spacing w:val="40"/>
          <w:w w:val="120"/>
        </w:rPr>
        <w:t xml:space="preserve">  </w:t>
      </w:r>
      <w:r>
        <w:rPr>
          <w:w w:val="120"/>
        </w:rPr>
        <w:t>anggaran</w:t>
      </w:r>
      <w:r>
        <w:rPr>
          <w:spacing w:val="40"/>
          <w:w w:val="120"/>
        </w:rPr>
        <w:t xml:space="preserve">  </w:t>
      </w:r>
      <w:r>
        <w:rPr>
          <w:w w:val="120"/>
        </w:rPr>
        <w:t>sebesar</w:t>
      </w:r>
      <w:r>
        <w:rPr>
          <w:spacing w:val="80"/>
          <w:w w:val="120"/>
        </w:rPr>
        <w:t xml:space="preserve"> </w:t>
      </w:r>
      <w:r>
        <w:rPr>
          <w:w w:val="120"/>
        </w:rPr>
        <w:t>Rp. 15.000.000,- dan capaian kinerja 15 orang;</w:t>
      </w:r>
    </w:p>
    <w:p w:rsidR="00D236AA" w:rsidRDefault="000E2E0C">
      <w:pPr>
        <w:pStyle w:val="ListParagraph"/>
        <w:numPr>
          <w:ilvl w:val="1"/>
          <w:numId w:val="6"/>
        </w:numPr>
        <w:tabs>
          <w:tab w:val="left" w:pos="2531"/>
          <w:tab w:val="left" w:pos="3645"/>
          <w:tab w:val="left" w:pos="4019"/>
          <w:tab w:val="left" w:pos="4370"/>
          <w:tab w:val="left" w:pos="4975"/>
          <w:tab w:val="left" w:pos="5195"/>
          <w:tab w:val="left" w:pos="5652"/>
          <w:tab w:val="left" w:pos="6257"/>
          <w:tab w:val="left" w:pos="6593"/>
          <w:tab w:val="left" w:pos="7414"/>
          <w:tab w:val="left" w:pos="7625"/>
          <w:tab w:val="left" w:pos="8730"/>
          <w:tab w:val="left" w:pos="8763"/>
        </w:tabs>
        <w:spacing w:before="1" w:line="376" w:lineRule="auto"/>
        <w:ind w:right="99"/>
        <w:rPr>
          <w:sz w:val="23"/>
        </w:rPr>
      </w:pPr>
      <w:r>
        <w:rPr>
          <w:w w:val="120"/>
          <w:sz w:val="23"/>
        </w:rPr>
        <w:t xml:space="preserve">Pemberian Bimbingan Fisik, Mental, Spiritual, dan Sosial Indikator kinerja sub kegiatan Pemberian Bimbingan Fisik, </w:t>
      </w:r>
      <w:r>
        <w:rPr>
          <w:spacing w:val="-2"/>
          <w:w w:val="120"/>
          <w:sz w:val="23"/>
        </w:rPr>
        <w:t>Mental,</w:t>
      </w:r>
      <w:r>
        <w:rPr>
          <w:sz w:val="23"/>
        </w:rPr>
        <w:tab/>
      </w:r>
      <w:r>
        <w:rPr>
          <w:spacing w:val="-2"/>
          <w:w w:val="120"/>
          <w:sz w:val="23"/>
        </w:rPr>
        <w:t>Spiritual,</w:t>
      </w:r>
      <w:r>
        <w:rPr>
          <w:sz w:val="23"/>
        </w:rPr>
        <w:tab/>
      </w:r>
      <w:r>
        <w:rPr>
          <w:spacing w:val="-4"/>
          <w:w w:val="120"/>
          <w:sz w:val="23"/>
        </w:rPr>
        <w:t>dan</w:t>
      </w:r>
      <w:r>
        <w:rPr>
          <w:sz w:val="23"/>
        </w:rPr>
        <w:tab/>
      </w:r>
      <w:r>
        <w:rPr>
          <w:spacing w:val="-2"/>
          <w:w w:val="120"/>
          <w:sz w:val="23"/>
        </w:rPr>
        <w:t>Sosial</w:t>
      </w:r>
      <w:r>
        <w:rPr>
          <w:sz w:val="23"/>
        </w:rPr>
        <w:tab/>
      </w:r>
      <w:r>
        <w:rPr>
          <w:spacing w:val="-2"/>
          <w:w w:val="120"/>
          <w:sz w:val="23"/>
        </w:rPr>
        <w:t>adalah</w:t>
      </w:r>
      <w:r>
        <w:rPr>
          <w:sz w:val="23"/>
        </w:rPr>
        <w:tab/>
      </w:r>
      <w:r>
        <w:rPr>
          <w:sz w:val="23"/>
        </w:rPr>
        <w:tab/>
      </w:r>
      <w:r>
        <w:rPr>
          <w:spacing w:val="-2"/>
          <w:w w:val="120"/>
          <w:sz w:val="23"/>
        </w:rPr>
        <w:t>Jumlah</w:t>
      </w:r>
      <w:r>
        <w:rPr>
          <w:sz w:val="23"/>
        </w:rPr>
        <w:tab/>
      </w:r>
      <w:r>
        <w:rPr>
          <w:sz w:val="23"/>
        </w:rPr>
        <w:tab/>
      </w:r>
      <w:r>
        <w:rPr>
          <w:spacing w:val="-2"/>
          <w:w w:val="115"/>
          <w:sz w:val="23"/>
        </w:rPr>
        <w:t xml:space="preserve">Peserta </w:t>
      </w:r>
      <w:r>
        <w:rPr>
          <w:w w:val="120"/>
          <w:sz w:val="23"/>
        </w:rPr>
        <w:t>Bimbingan</w:t>
      </w:r>
      <w:r>
        <w:rPr>
          <w:spacing w:val="40"/>
          <w:w w:val="120"/>
          <w:sz w:val="23"/>
        </w:rPr>
        <w:t xml:space="preserve"> </w:t>
      </w:r>
      <w:r>
        <w:rPr>
          <w:w w:val="120"/>
          <w:sz w:val="23"/>
        </w:rPr>
        <w:t>Fisik,</w:t>
      </w:r>
      <w:r>
        <w:rPr>
          <w:spacing w:val="36"/>
          <w:w w:val="120"/>
          <w:sz w:val="23"/>
        </w:rPr>
        <w:t xml:space="preserve"> </w:t>
      </w:r>
      <w:r>
        <w:rPr>
          <w:w w:val="120"/>
          <w:sz w:val="23"/>
        </w:rPr>
        <w:t>Mental,</w:t>
      </w:r>
      <w:r>
        <w:rPr>
          <w:spacing w:val="40"/>
          <w:w w:val="120"/>
          <w:sz w:val="23"/>
        </w:rPr>
        <w:t xml:space="preserve"> </w:t>
      </w:r>
      <w:r>
        <w:rPr>
          <w:w w:val="120"/>
          <w:sz w:val="23"/>
        </w:rPr>
        <w:t>Spiritual</w:t>
      </w:r>
      <w:r>
        <w:rPr>
          <w:spacing w:val="40"/>
          <w:w w:val="120"/>
          <w:sz w:val="23"/>
        </w:rPr>
        <w:t xml:space="preserve"> </w:t>
      </w:r>
      <w:r>
        <w:rPr>
          <w:w w:val="120"/>
          <w:sz w:val="23"/>
        </w:rPr>
        <w:t>dan</w:t>
      </w:r>
      <w:r>
        <w:rPr>
          <w:spacing w:val="38"/>
          <w:w w:val="120"/>
          <w:sz w:val="23"/>
        </w:rPr>
        <w:t xml:space="preserve"> </w:t>
      </w:r>
      <w:r>
        <w:rPr>
          <w:w w:val="120"/>
          <w:sz w:val="23"/>
        </w:rPr>
        <w:t>Sosial</w:t>
      </w:r>
      <w:r>
        <w:rPr>
          <w:spacing w:val="37"/>
          <w:w w:val="120"/>
          <w:sz w:val="23"/>
        </w:rPr>
        <w:t xml:space="preserve"> </w:t>
      </w:r>
      <w:r>
        <w:rPr>
          <w:w w:val="120"/>
          <w:sz w:val="23"/>
        </w:rPr>
        <w:t xml:space="preserve">Kewenangan </w:t>
      </w:r>
      <w:r>
        <w:rPr>
          <w:spacing w:val="-2"/>
          <w:w w:val="120"/>
          <w:sz w:val="23"/>
        </w:rPr>
        <w:t>Kabupaten</w:t>
      </w:r>
      <w:r>
        <w:rPr>
          <w:sz w:val="23"/>
        </w:rPr>
        <w:tab/>
      </w:r>
      <w:r>
        <w:rPr>
          <w:spacing w:val="-10"/>
          <w:w w:val="120"/>
          <w:sz w:val="23"/>
        </w:rPr>
        <w:t>/</w:t>
      </w:r>
      <w:r>
        <w:rPr>
          <w:sz w:val="23"/>
        </w:rPr>
        <w:tab/>
      </w:r>
      <w:r>
        <w:rPr>
          <w:spacing w:val="-2"/>
          <w:w w:val="120"/>
          <w:sz w:val="23"/>
        </w:rPr>
        <w:t>Kota,</w:t>
      </w:r>
      <w:r>
        <w:rPr>
          <w:sz w:val="23"/>
        </w:rPr>
        <w:tab/>
      </w:r>
      <w:r>
        <w:rPr>
          <w:sz w:val="23"/>
        </w:rPr>
        <w:tab/>
      </w:r>
      <w:r>
        <w:rPr>
          <w:spacing w:val="-2"/>
          <w:w w:val="120"/>
          <w:sz w:val="23"/>
        </w:rPr>
        <w:t>dengan</w:t>
      </w:r>
      <w:r>
        <w:rPr>
          <w:sz w:val="23"/>
        </w:rPr>
        <w:tab/>
      </w:r>
      <w:r>
        <w:rPr>
          <w:spacing w:val="-2"/>
          <w:w w:val="120"/>
          <w:sz w:val="23"/>
        </w:rPr>
        <w:t>rencana</w:t>
      </w:r>
      <w:r>
        <w:rPr>
          <w:sz w:val="23"/>
        </w:rPr>
        <w:tab/>
      </w:r>
      <w:r>
        <w:rPr>
          <w:spacing w:val="-2"/>
          <w:w w:val="120"/>
          <w:sz w:val="23"/>
        </w:rPr>
        <w:t>anggaran</w:t>
      </w:r>
      <w:r>
        <w:rPr>
          <w:sz w:val="23"/>
        </w:rPr>
        <w:tab/>
      </w:r>
      <w:r>
        <w:rPr>
          <w:spacing w:val="-4"/>
          <w:w w:val="120"/>
          <w:sz w:val="23"/>
        </w:rPr>
        <w:t xml:space="preserve">sebesar </w:t>
      </w:r>
      <w:r>
        <w:rPr>
          <w:w w:val="120"/>
          <w:sz w:val="23"/>
        </w:rPr>
        <w:t>Rp. 450.000.000,- dan capaian kinerja 50 orang;</w:t>
      </w:r>
    </w:p>
    <w:p w:rsidR="00D236AA" w:rsidRDefault="000E2E0C">
      <w:pPr>
        <w:pStyle w:val="ListParagraph"/>
        <w:numPr>
          <w:ilvl w:val="1"/>
          <w:numId w:val="6"/>
        </w:numPr>
        <w:tabs>
          <w:tab w:val="left" w:pos="2525"/>
          <w:tab w:val="left" w:pos="2531"/>
        </w:tabs>
        <w:spacing w:line="374" w:lineRule="auto"/>
        <w:ind w:right="111"/>
        <w:rPr>
          <w:sz w:val="23"/>
        </w:rPr>
      </w:pPr>
      <w:r>
        <w:rPr>
          <w:w w:val="120"/>
          <w:sz w:val="23"/>
        </w:rPr>
        <w:t>Pemberian Bimbingan Sosial kepada Keluarga Penyandang Disabilitas Terlantar, Anak Terlantar, Lanjut Usia Terlantar, serta Gelandangan Pengemis dan Masyarakat</w:t>
      </w:r>
    </w:p>
    <w:p w:rsidR="00D236AA" w:rsidRDefault="000E2E0C">
      <w:pPr>
        <w:pStyle w:val="BodyText"/>
        <w:spacing w:line="376" w:lineRule="auto"/>
        <w:ind w:left="2531" w:right="87"/>
        <w:jc w:val="both"/>
      </w:pPr>
      <w:r>
        <w:rPr>
          <w:w w:val="120"/>
        </w:rPr>
        <w:t>Indikator kinerja sub kegiatan Pemberian Bimbingan Sosial kepada Keluarga Penyandang Disabilitas Terlantar, Anak Terlantar, Lanjut Usia Terlantar, serta Gelandangan Pengemis dan Masyarakat adalah Jumlah Peserta</w:t>
      </w:r>
      <w:r>
        <w:rPr>
          <w:spacing w:val="40"/>
          <w:w w:val="120"/>
        </w:rPr>
        <w:t xml:space="preserve"> </w:t>
      </w:r>
      <w:r>
        <w:rPr>
          <w:w w:val="120"/>
        </w:rPr>
        <w:t>Bimbingan Sosial kepada Keluarga Penyandang Disabilitas Terlantar, Anak Terlantar, Lanjut Usia Terlantar, serta Gelandangan Pengemis dan Masyarakat Kewenangan Kabupaten/Kota,</w:t>
      </w:r>
      <w:r>
        <w:rPr>
          <w:spacing w:val="40"/>
          <w:w w:val="120"/>
        </w:rPr>
        <w:t xml:space="preserve">  </w:t>
      </w:r>
      <w:r>
        <w:rPr>
          <w:w w:val="120"/>
        </w:rPr>
        <w:t>dengan</w:t>
      </w:r>
      <w:r>
        <w:rPr>
          <w:spacing w:val="40"/>
          <w:w w:val="120"/>
        </w:rPr>
        <w:t xml:space="preserve">  </w:t>
      </w:r>
      <w:r>
        <w:rPr>
          <w:w w:val="120"/>
        </w:rPr>
        <w:t>rencana</w:t>
      </w:r>
      <w:r>
        <w:rPr>
          <w:spacing w:val="40"/>
          <w:w w:val="120"/>
        </w:rPr>
        <w:t xml:space="preserve">  </w:t>
      </w:r>
      <w:r>
        <w:rPr>
          <w:w w:val="120"/>
        </w:rPr>
        <w:t>anggaran</w:t>
      </w:r>
      <w:r>
        <w:rPr>
          <w:spacing w:val="40"/>
          <w:w w:val="120"/>
        </w:rPr>
        <w:t xml:space="preserve">  </w:t>
      </w:r>
      <w:r>
        <w:rPr>
          <w:w w:val="120"/>
        </w:rPr>
        <w:t>sebesar</w:t>
      </w:r>
      <w:r>
        <w:rPr>
          <w:spacing w:val="80"/>
          <w:w w:val="120"/>
        </w:rPr>
        <w:t xml:space="preserve"> </w:t>
      </w:r>
      <w:r>
        <w:rPr>
          <w:w w:val="120"/>
        </w:rPr>
        <w:t>Rp. 4.030.300,- dan capaian kinerja 10 orang;</w:t>
      </w:r>
    </w:p>
    <w:p w:rsidR="00D236AA" w:rsidRDefault="000E2E0C">
      <w:pPr>
        <w:pStyle w:val="ListParagraph"/>
        <w:numPr>
          <w:ilvl w:val="1"/>
          <w:numId w:val="6"/>
        </w:numPr>
        <w:tabs>
          <w:tab w:val="left" w:pos="2525"/>
          <w:tab w:val="left" w:pos="2531"/>
        </w:tabs>
        <w:spacing w:line="379" w:lineRule="auto"/>
        <w:ind w:right="120"/>
        <w:rPr>
          <w:sz w:val="23"/>
        </w:rPr>
      </w:pPr>
      <w:r>
        <w:rPr>
          <w:w w:val="120"/>
          <w:sz w:val="23"/>
        </w:rPr>
        <w:t xml:space="preserve">Pemberian Akses ke Layanan Pendidikan dan Kesehatan </w:t>
      </w:r>
      <w:r>
        <w:rPr>
          <w:spacing w:val="-2"/>
          <w:w w:val="120"/>
          <w:sz w:val="23"/>
        </w:rPr>
        <w:t>Dasar</w:t>
      </w:r>
    </w:p>
    <w:p w:rsidR="00D236AA" w:rsidRDefault="000E2E0C">
      <w:pPr>
        <w:pStyle w:val="BodyText"/>
        <w:spacing w:line="376" w:lineRule="auto"/>
        <w:ind w:left="2531" w:right="97"/>
        <w:jc w:val="both"/>
      </w:pPr>
      <w:r>
        <w:rPr>
          <w:w w:val="120"/>
        </w:rPr>
        <w:t>Indikator</w:t>
      </w:r>
      <w:r>
        <w:rPr>
          <w:spacing w:val="-4"/>
          <w:w w:val="120"/>
        </w:rPr>
        <w:t xml:space="preserve"> </w:t>
      </w:r>
      <w:r>
        <w:rPr>
          <w:w w:val="120"/>
        </w:rPr>
        <w:t>kinerja sub</w:t>
      </w:r>
      <w:r>
        <w:rPr>
          <w:spacing w:val="-2"/>
          <w:w w:val="120"/>
        </w:rPr>
        <w:t xml:space="preserve"> </w:t>
      </w:r>
      <w:r>
        <w:rPr>
          <w:w w:val="120"/>
        </w:rPr>
        <w:t>kegiatan Pemberian Akses</w:t>
      </w:r>
      <w:r>
        <w:rPr>
          <w:spacing w:val="-4"/>
          <w:w w:val="120"/>
        </w:rPr>
        <w:t xml:space="preserve"> </w:t>
      </w:r>
      <w:r>
        <w:rPr>
          <w:w w:val="120"/>
        </w:rPr>
        <w:t>ke</w:t>
      </w:r>
      <w:r>
        <w:rPr>
          <w:spacing w:val="-1"/>
          <w:w w:val="120"/>
        </w:rPr>
        <w:t xml:space="preserve"> </w:t>
      </w:r>
      <w:r>
        <w:rPr>
          <w:w w:val="120"/>
        </w:rPr>
        <w:t xml:space="preserve">Layanan Pendidikan dan Kesehatan Dasar adalah Jumlah Orang yang Mendapatkan Akses ke Layanan Pendidikan dan Kesehatan Dasar Kewenangan Kabupaten / Kota, dengan rencana anggaran sebesar Rp. 4.402.600,- dan capaian kinerja 15 </w:t>
      </w:r>
      <w:r>
        <w:rPr>
          <w:spacing w:val="-2"/>
          <w:w w:val="120"/>
        </w:rPr>
        <w:t>orang;</w:t>
      </w:r>
    </w:p>
    <w:p w:rsidR="00D236AA" w:rsidRDefault="000E2E0C">
      <w:pPr>
        <w:pStyle w:val="ListParagraph"/>
        <w:numPr>
          <w:ilvl w:val="1"/>
          <w:numId w:val="6"/>
        </w:numPr>
        <w:tabs>
          <w:tab w:val="left" w:pos="2529"/>
        </w:tabs>
        <w:spacing w:line="260" w:lineRule="exact"/>
        <w:ind w:left="2529" w:hanging="570"/>
        <w:rPr>
          <w:sz w:val="23"/>
        </w:rPr>
      </w:pPr>
      <w:r>
        <w:rPr>
          <w:w w:val="120"/>
          <w:sz w:val="23"/>
        </w:rPr>
        <w:t>Pemberian</w:t>
      </w:r>
      <w:r>
        <w:rPr>
          <w:spacing w:val="-1"/>
          <w:w w:val="120"/>
          <w:sz w:val="23"/>
        </w:rPr>
        <w:t xml:space="preserve"> </w:t>
      </w:r>
      <w:r>
        <w:rPr>
          <w:w w:val="120"/>
          <w:sz w:val="23"/>
        </w:rPr>
        <w:t>Layanan</w:t>
      </w:r>
      <w:r>
        <w:rPr>
          <w:spacing w:val="-1"/>
          <w:w w:val="120"/>
          <w:sz w:val="23"/>
        </w:rPr>
        <w:t xml:space="preserve"> </w:t>
      </w:r>
      <w:r>
        <w:rPr>
          <w:w w:val="120"/>
          <w:sz w:val="23"/>
        </w:rPr>
        <w:t>Data dan</w:t>
      </w:r>
      <w:r>
        <w:rPr>
          <w:spacing w:val="7"/>
          <w:w w:val="120"/>
          <w:sz w:val="23"/>
        </w:rPr>
        <w:t xml:space="preserve"> </w:t>
      </w:r>
      <w:r>
        <w:rPr>
          <w:spacing w:val="-2"/>
          <w:w w:val="120"/>
          <w:sz w:val="23"/>
        </w:rPr>
        <w:t>Pengaduan</w:t>
      </w:r>
    </w:p>
    <w:p w:rsidR="00D236AA" w:rsidRDefault="000E2E0C">
      <w:pPr>
        <w:pStyle w:val="BodyText"/>
        <w:tabs>
          <w:tab w:val="left" w:pos="4101"/>
          <w:tab w:val="left" w:pos="5229"/>
          <w:tab w:val="left" w:pos="6247"/>
          <w:tab w:val="left" w:pos="8120"/>
        </w:tabs>
        <w:spacing w:before="129" w:line="374" w:lineRule="auto"/>
        <w:ind w:left="2531" w:right="92"/>
        <w:jc w:val="both"/>
      </w:pPr>
      <w:r>
        <w:rPr>
          <w:w w:val="120"/>
        </w:rPr>
        <w:t>Indikator</w:t>
      </w:r>
      <w:r>
        <w:rPr>
          <w:spacing w:val="-5"/>
          <w:w w:val="120"/>
        </w:rPr>
        <w:t xml:space="preserve"> </w:t>
      </w:r>
      <w:r>
        <w:rPr>
          <w:w w:val="120"/>
        </w:rPr>
        <w:t>kinerja</w:t>
      </w:r>
      <w:r>
        <w:rPr>
          <w:spacing w:val="-2"/>
          <w:w w:val="120"/>
        </w:rPr>
        <w:t xml:space="preserve"> </w:t>
      </w:r>
      <w:r>
        <w:rPr>
          <w:w w:val="120"/>
        </w:rPr>
        <w:t>sub</w:t>
      </w:r>
      <w:r>
        <w:rPr>
          <w:spacing w:val="-5"/>
          <w:w w:val="120"/>
        </w:rPr>
        <w:t xml:space="preserve"> </w:t>
      </w:r>
      <w:r>
        <w:rPr>
          <w:w w:val="120"/>
        </w:rPr>
        <w:t>kegiatan Pemberian</w:t>
      </w:r>
      <w:r>
        <w:rPr>
          <w:spacing w:val="-1"/>
          <w:w w:val="120"/>
        </w:rPr>
        <w:t xml:space="preserve"> </w:t>
      </w:r>
      <w:r>
        <w:rPr>
          <w:w w:val="120"/>
        </w:rPr>
        <w:t>Layanan</w:t>
      </w:r>
      <w:r>
        <w:rPr>
          <w:spacing w:val="-3"/>
          <w:w w:val="120"/>
        </w:rPr>
        <w:t xml:space="preserve"> </w:t>
      </w:r>
      <w:r>
        <w:rPr>
          <w:w w:val="120"/>
        </w:rPr>
        <w:t>Data</w:t>
      </w:r>
      <w:r>
        <w:rPr>
          <w:spacing w:val="-3"/>
          <w:w w:val="120"/>
        </w:rPr>
        <w:t xml:space="preserve"> </w:t>
      </w:r>
      <w:r>
        <w:rPr>
          <w:w w:val="120"/>
        </w:rPr>
        <w:t xml:space="preserve">dan Pengaduan adalah Jumlah Orang yang Mendapatkan </w:t>
      </w:r>
      <w:r>
        <w:rPr>
          <w:spacing w:val="-2"/>
          <w:w w:val="120"/>
        </w:rPr>
        <w:t>Layanan</w:t>
      </w:r>
      <w:r>
        <w:tab/>
      </w:r>
      <w:r>
        <w:rPr>
          <w:spacing w:val="-4"/>
          <w:w w:val="115"/>
        </w:rPr>
        <w:t>Data</w:t>
      </w:r>
      <w:r>
        <w:tab/>
      </w:r>
      <w:r>
        <w:rPr>
          <w:spacing w:val="-4"/>
          <w:w w:val="120"/>
        </w:rPr>
        <w:t>dan</w:t>
      </w:r>
      <w:r>
        <w:tab/>
      </w:r>
      <w:r>
        <w:rPr>
          <w:spacing w:val="-2"/>
          <w:w w:val="120"/>
        </w:rPr>
        <w:t>Pengaduan</w:t>
      </w:r>
      <w:r>
        <w:tab/>
      </w:r>
      <w:r>
        <w:rPr>
          <w:spacing w:val="-2"/>
          <w:w w:val="115"/>
        </w:rPr>
        <w:t xml:space="preserve">Kewenangan </w:t>
      </w:r>
      <w:r>
        <w:rPr>
          <w:w w:val="120"/>
        </w:rPr>
        <w:t>Kabupaten/Kota,</w:t>
      </w:r>
      <w:r>
        <w:rPr>
          <w:spacing w:val="40"/>
          <w:w w:val="120"/>
        </w:rPr>
        <w:t xml:space="preserve">  </w:t>
      </w:r>
      <w:r>
        <w:rPr>
          <w:w w:val="120"/>
        </w:rPr>
        <w:t>dengan</w:t>
      </w:r>
      <w:r>
        <w:rPr>
          <w:spacing w:val="40"/>
          <w:w w:val="120"/>
        </w:rPr>
        <w:t xml:space="preserve">  </w:t>
      </w:r>
      <w:r>
        <w:rPr>
          <w:w w:val="120"/>
        </w:rPr>
        <w:t>rencana</w:t>
      </w:r>
      <w:r>
        <w:rPr>
          <w:spacing w:val="40"/>
          <w:w w:val="120"/>
        </w:rPr>
        <w:t xml:space="preserve">  </w:t>
      </w:r>
      <w:r>
        <w:rPr>
          <w:w w:val="120"/>
        </w:rPr>
        <w:t>anggaran</w:t>
      </w:r>
      <w:r>
        <w:rPr>
          <w:spacing w:val="40"/>
          <w:w w:val="120"/>
        </w:rPr>
        <w:t xml:space="preserve">  </w:t>
      </w:r>
      <w:r>
        <w:rPr>
          <w:w w:val="120"/>
        </w:rPr>
        <w:t>sebesar</w:t>
      </w:r>
      <w:r>
        <w:rPr>
          <w:spacing w:val="80"/>
          <w:w w:val="120"/>
        </w:rPr>
        <w:t xml:space="preserve"> </w:t>
      </w:r>
      <w:r>
        <w:rPr>
          <w:w w:val="120"/>
        </w:rPr>
        <w:t>Rp. 11.255.000,- dan capaian kinerja 15 orang;</w:t>
      </w:r>
    </w:p>
    <w:p w:rsidR="00D236AA" w:rsidRDefault="00D236AA">
      <w:pPr>
        <w:pStyle w:val="BodyText"/>
        <w:spacing w:line="374" w:lineRule="auto"/>
        <w:jc w:val="both"/>
        <w:sectPr w:rsidR="00D236AA">
          <w:pgSz w:w="12240" w:h="20160"/>
          <w:pgMar w:top="1140" w:right="1080" w:bottom="280" w:left="1440" w:header="756" w:footer="0" w:gutter="0"/>
          <w:cols w:space="720"/>
        </w:sectPr>
      </w:pPr>
    </w:p>
    <w:p w:rsidR="00D236AA" w:rsidRDefault="000E2E0C">
      <w:pPr>
        <w:pStyle w:val="ListParagraph"/>
        <w:numPr>
          <w:ilvl w:val="1"/>
          <w:numId w:val="6"/>
        </w:numPr>
        <w:tabs>
          <w:tab w:val="left" w:pos="2529"/>
        </w:tabs>
        <w:spacing w:before="90"/>
        <w:ind w:left="2529" w:hanging="570"/>
        <w:rPr>
          <w:sz w:val="23"/>
        </w:rPr>
      </w:pPr>
      <w:r>
        <w:rPr>
          <w:w w:val="115"/>
          <w:sz w:val="23"/>
        </w:rPr>
        <w:lastRenderedPageBreak/>
        <w:t>Pemberian</w:t>
      </w:r>
      <w:r>
        <w:rPr>
          <w:spacing w:val="33"/>
          <w:w w:val="115"/>
          <w:sz w:val="23"/>
        </w:rPr>
        <w:t xml:space="preserve"> </w:t>
      </w:r>
      <w:r>
        <w:rPr>
          <w:w w:val="115"/>
          <w:sz w:val="23"/>
        </w:rPr>
        <w:t>Layanan</w:t>
      </w:r>
      <w:r>
        <w:rPr>
          <w:spacing w:val="26"/>
          <w:w w:val="115"/>
          <w:sz w:val="23"/>
        </w:rPr>
        <w:t xml:space="preserve"> </w:t>
      </w:r>
      <w:r>
        <w:rPr>
          <w:spacing w:val="-2"/>
          <w:w w:val="115"/>
          <w:sz w:val="23"/>
        </w:rPr>
        <w:t>Kedaruratan</w:t>
      </w:r>
    </w:p>
    <w:p w:rsidR="00D236AA" w:rsidRDefault="000E2E0C">
      <w:pPr>
        <w:pStyle w:val="BodyText"/>
        <w:spacing w:before="158" w:line="379" w:lineRule="auto"/>
        <w:ind w:left="2531" w:right="98"/>
        <w:jc w:val="both"/>
      </w:pPr>
      <w:r>
        <w:rPr>
          <w:w w:val="120"/>
        </w:rPr>
        <w:t>Indikator kinerja sub kegiatan Pemberian Layanan Kedaruratan adalah Jumlah Orang yang Mendapatkan Pelayanan Kedaruratan Kewenangan Kabupaten / Kota, dengan rencana anggaran sebesar Rp. 66.248.250,- dan capaian kinerja 20 orang.</w:t>
      </w:r>
    </w:p>
    <w:p w:rsidR="00D236AA" w:rsidRDefault="000E2E0C">
      <w:pPr>
        <w:pStyle w:val="Heading2"/>
        <w:spacing w:line="262" w:lineRule="exact"/>
        <w:ind w:left="1393"/>
        <w:jc w:val="left"/>
      </w:pPr>
      <w:bookmarkStart w:id="69" w:name="Kegiatan:_(1)"/>
      <w:bookmarkEnd w:id="69"/>
      <w:r>
        <w:rPr>
          <w:spacing w:val="-2"/>
          <w:w w:val="115"/>
        </w:rPr>
        <w:t>Kegiatan:</w:t>
      </w:r>
    </w:p>
    <w:p w:rsidR="00D236AA" w:rsidRDefault="000E2E0C">
      <w:pPr>
        <w:pStyle w:val="ListParagraph"/>
        <w:numPr>
          <w:ilvl w:val="0"/>
          <w:numId w:val="6"/>
        </w:numPr>
        <w:tabs>
          <w:tab w:val="left" w:pos="1957"/>
          <w:tab w:val="left" w:pos="1959"/>
        </w:tabs>
        <w:spacing w:before="148" w:line="381" w:lineRule="auto"/>
        <w:ind w:right="117"/>
        <w:rPr>
          <w:sz w:val="23"/>
        </w:rPr>
      </w:pPr>
      <w:r>
        <w:rPr>
          <w:w w:val="115"/>
          <w:sz w:val="23"/>
        </w:rPr>
        <w:t>Rehabilitasi Sosial Penyandang Masalah Kesejahteraan Sosial (PMKS)</w:t>
      </w:r>
      <w:r>
        <w:rPr>
          <w:spacing w:val="40"/>
          <w:w w:val="115"/>
          <w:sz w:val="23"/>
        </w:rPr>
        <w:t xml:space="preserve"> </w:t>
      </w:r>
      <w:r>
        <w:rPr>
          <w:w w:val="115"/>
          <w:sz w:val="23"/>
        </w:rPr>
        <w:t>Lainnya</w:t>
      </w:r>
      <w:r>
        <w:rPr>
          <w:spacing w:val="40"/>
          <w:w w:val="115"/>
          <w:sz w:val="23"/>
        </w:rPr>
        <w:t xml:space="preserve"> </w:t>
      </w:r>
      <w:r>
        <w:rPr>
          <w:w w:val="115"/>
          <w:sz w:val="23"/>
        </w:rPr>
        <w:t>Bukan</w:t>
      </w:r>
      <w:r>
        <w:rPr>
          <w:spacing w:val="40"/>
          <w:w w:val="115"/>
          <w:sz w:val="23"/>
        </w:rPr>
        <w:t xml:space="preserve"> </w:t>
      </w:r>
      <w:r>
        <w:rPr>
          <w:w w:val="115"/>
          <w:sz w:val="23"/>
        </w:rPr>
        <w:t>Korban</w:t>
      </w:r>
      <w:r>
        <w:rPr>
          <w:spacing w:val="40"/>
          <w:w w:val="115"/>
          <w:sz w:val="23"/>
        </w:rPr>
        <w:t xml:space="preserve"> </w:t>
      </w:r>
      <w:r>
        <w:rPr>
          <w:w w:val="115"/>
          <w:sz w:val="23"/>
        </w:rPr>
        <w:t>HIV/AIDS</w:t>
      </w:r>
      <w:r>
        <w:rPr>
          <w:spacing w:val="40"/>
          <w:w w:val="115"/>
          <w:sz w:val="23"/>
        </w:rPr>
        <w:t xml:space="preserve"> </w:t>
      </w:r>
      <w:r>
        <w:rPr>
          <w:w w:val="115"/>
          <w:sz w:val="23"/>
        </w:rPr>
        <w:t>dan</w:t>
      </w:r>
      <w:r>
        <w:rPr>
          <w:spacing w:val="40"/>
          <w:w w:val="115"/>
          <w:sz w:val="23"/>
        </w:rPr>
        <w:t xml:space="preserve"> </w:t>
      </w:r>
      <w:r>
        <w:rPr>
          <w:w w:val="115"/>
          <w:sz w:val="23"/>
        </w:rPr>
        <w:t>NAPZA</w:t>
      </w:r>
      <w:r>
        <w:rPr>
          <w:spacing w:val="40"/>
          <w:w w:val="115"/>
          <w:sz w:val="23"/>
        </w:rPr>
        <w:t xml:space="preserve"> </w:t>
      </w:r>
      <w:r>
        <w:rPr>
          <w:w w:val="115"/>
          <w:sz w:val="23"/>
        </w:rPr>
        <w:t>di</w:t>
      </w:r>
      <w:r>
        <w:rPr>
          <w:spacing w:val="40"/>
          <w:w w:val="115"/>
          <w:sz w:val="23"/>
        </w:rPr>
        <w:t xml:space="preserve"> </w:t>
      </w:r>
      <w:r>
        <w:rPr>
          <w:w w:val="115"/>
          <w:sz w:val="23"/>
        </w:rPr>
        <w:t>Luar Panti Sosial.</w:t>
      </w:r>
    </w:p>
    <w:p w:rsidR="00D236AA" w:rsidRDefault="000E2E0C">
      <w:pPr>
        <w:pStyle w:val="BodyText"/>
        <w:spacing w:line="379" w:lineRule="auto"/>
        <w:ind w:left="1959" w:right="104"/>
        <w:jc w:val="both"/>
      </w:pPr>
      <w:r>
        <w:rPr>
          <w:w w:val="120"/>
        </w:rPr>
        <w:t>Pencapaian indikator Kinerja kegiatan ini adalah Persentase PPKS yang mendapatkan rehabilitasi sosial, dengan rencana anggaran sebesar Rp. 199.601.150,- dan capaian kinerja 45%.</w:t>
      </w:r>
    </w:p>
    <w:p w:rsidR="00D236AA" w:rsidRDefault="000E2E0C">
      <w:pPr>
        <w:pStyle w:val="Heading2"/>
        <w:spacing w:line="264" w:lineRule="exact"/>
      </w:pPr>
      <w:bookmarkStart w:id="70" w:name="Sub._Kegiatan_:_(7)"/>
      <w:bookmarkEnd w:id="70"/>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1"/>
          <w:numId w:val="6"/>
        </w:numPr>
        <w:tabs>
          <w:tab w:val="left" w:pos="2529"/>
        </w:tabs>
        <w:spacing w:before="134"/>
        <w:ind w:left="2529" w:hanging="570"/>
        <w:rPr>
          <w:sz w:val="23"/>
        </w:rPr>
      </w:pPr>
      <w:r>
        <w:rPr>
          <w:w w:val="115"/>
          <w:sz w:val="23"/>
        </w:rPr>
        <w:t>Penyediaan</w:t>
      </w:r>
      <w:r>
        <w:rPr>
          <w:spacing w:val="20"/>
          <w:w w:val="115"/>
          <w:sz w:val="23"/>
        </w:rPr>
        <w:t xml:space="preserve"> </w:t>
      </w:r>
      <w:r>
        <w:rPr>
          <w:spacing w:val="-2"/>
          <w:w w:val="115"/>
          <w:sz w:val="23"/>
        </w:rPr>
        <w:t>Permakanan</w:t>
      </w:r>
    </w:p>
    <w:p w:rsidR="00D236AA" w:rsidRDefault="000E2E0C">
      <w:pPr>
        <w:pStyle w:val="BodyText"/>
        <w:spacing w:before="153" w:line="376" w:lineRule="auto"/>
        <w:ind w:left="2531" w:right="101"/>
        <w:jc w:val="both"/>
      </w:pPr>
      <w:r>
        <w:rPr>
          <w:w w:val="120"/>
        </w:rPr>
        <w:t>Indikator kinerja sub kegiatan Penyediaan Permakanan adalah Jumlah Orang yang Mendapatkan Pemenuhan Kebutuhan Permakanan Sesuai dengan Standar Gizi</w:t>
      </w:r>
      <w:r>
        <w:rPr>
          <w:spacing w:val="40"/>
          <w:w w:val="120"/>
        </w:rPr>
        <w:t xml:space="preserve"> </w:t>
      </w:r>
      <w:r>
        <w:rPr>
          <w:w w:val="120"/>
        </w:rPr>
        <w:t>Minimal Kewenangan Kabupaten/Kota, dengan rencana anggaran sebesar Rp. 195.296.900,- dan capaian kinerja</w:t>
      </w:r>
      <w:r>
        <w:rPr>
          <w:spacing w:val="40"/>
          <w:w w:val="120"/>
        </w:rPr>
        <w:t xml:space="preserve"> </w:t>
      </w:r>
      <w:r>
        <w:rPr>
          <w:w w:val="120"/>
        </w:rPr>
        <w:t>196 orang;</w:t>
      </w:r>
    </w:p>
    <w:p w:rsidR="00D236AA" w:rsidRDefault="000E2E0C">
      <w:pPr>
        <w:pStyle w:val="ListParagraph"/>
        <w:numPr>
          <w:ilvl w:val="1"/>
          <w:numId w:val="6"/>
        </w:numPr>
        <w:tabs>
          <w:tab w:val="left" w:pos="2525"/>
          <w:tab w:val="left" w:pos="2531"/>
        </w:tabs>
        <w:spacing w:line="372" w:lineRule="auto"/>
        <w:ind w:right="120"/>
        <w:rPr>
          <w:sz w:val="23"/>
        </w:rPr>
      </w:pPr>
      <w:r>
        <w:rPr>
          <w:w w:val="120"/>
          <w:sz w:val="23"/>
        </w:rPr>
        <w:t>Fasilitas Pembuatan Nomor Induk Kependudukan, Akta Kelahiran, Surat Nikah, dan Kartu Identitas Anak</w:t>
      </w:r>
    </w:p>
    <w:p w:rsidR="00D236AA" w:rsidRDefault="000E2E0C">
      <w:pPr>
        <w:pStyle w:val="BodyText"/>
        <w:spacing w:before="4" w:line="374" w:lineRule="auto"/>
        <w:ind w:left="2531" w:right="98"/>
        <w:jc w:val="both"/>
      </w:pPr>
      <w:r>
        <w:rPr>
          <w:w w:val="120"/>
        </w:rPr>
        <w:t>Indikator kinerja sub kegiatan Fasilitas Pembuatan Nomor Induk Kependudukan, Akta Kelahiran, Surat Nikah, dan Kartu Identitas Anak adalah Jumlah Orang yang Terpenuhi Kebutuhan Pembuatan Nomor Induk Kependudukan, Akta Kelahiran, Surat Nikah, dan Kartu Identitas Anak bagi Penyandang Disabilitas Kewenangan Kabupaten / Kota, dengan rencana anggaran sebesar Rp. 4.304.250,- dan capaian kinerja 15 orang.</w:t>
      </w:r>
    </w:p>
    <w:p w:rsidR="00D236AA" w:rsidRDefault="000E2E0C">
      <w:pPr>
        <w:pStyle w:val="BodyText"/>
        <w:spacing w:before="10" w:line="376" w:lineRule="auto"/>
        <w:ind w:left="1393" w:right="97"/>
        <w:jc w:val="both"/>
        <w:rPr>
          <w:b/>
          <w:i/>
        </w:rPr>
      </w:pPr>
      <w:r>
        <w:rPr>
          <w:w w:val="115"/>
        </w:rPr>
        <w:t>Pada</w:t>
      </w:r>
      <w:r>
        <w:rPr>
          <w:spacing w:val="40"/>
          <w:w w:val="115"/>
        </w:rPr>
        <w:t xml:space="preserve"> </w:t>
      </w:r>
      <w:r>
        <w:rPr>
          <w:w w:val="115"/>
        </w:rPr>
        <w:t>Program</w:t>
      </w:r>
      <w:r>
        <w:rPr>
          <w:spacing w:val="40"/>
          <w:w w:val="115"/>
        </w:rPr>
        <w:t xml:space="preserve"> </w:t>
      </w:r>
      <w:r>
        <w:rPr>
          <w:w w:val="115"/>
        </w:rPr>
        <w:t>Rehabilitasi</w:t>
      </w:r>
      <w:r>
        <w:rPr>
          <w:spacing w:val="40"/>
          <w:w w:val="115"/>
        </w:rPr>
        <w:t xml:space="preserve"> </w:t>
      </w:r>
      <w:r>
        <w:rPr>
          <w:w w:val="115"/>
        </w:rPr>
        <w:t>Sosial</w:t>
      </w:r>
      <w:r>
        <w:rPr>
          <w:spacing w:val="40"/>
          <w:w w:val="115"/>
        </w:rPr>
        <w:t xml:space="preserve"> </w:t>
      </w:r>
      <w:r>
        <w:rPr>
          <w:w w:val="115"/>
        </w:rPr>
        <w:t>tersebut</w:t>
      </w:r>
      <w:r>
        <w:rPr>
          <w:spacing w:val="40"/>
          <w:w w:val="115"/>
        </w:rPr>
        <w:t xml:space="preserve"> </w:t>
      </w:r>
      <w:r>
        <w:rPr>
          <w:w w:val="115"/>
        </w:rPr>
        <w:t>digunakan</w:t>
      </w:r>
      <w:r>
        <w:rPr>
          <w:spacing w:val="40"/>
          <w:w w:val="115"/>
        </w:rPr>
        <w:t xml:space="preserve"> </w:t>
      </w:r>
      <w:r>
        <w:rPr>
          <w:w w:val="115"/>
        </w:rPr>
        <w:t>untuk mendukung</w:t>
      </w:r>
      <w:r>
        <w:rPr>
          <w:spacing w:val="80"/>
          <w:w w:val="150"/>
        </w:rPr>
        <w:t xml:space="preserve"> </w:t>
      </w:r>
      <w:r>
        <w:rPr>
          <w:w w:val="115"/>
        </w:rPr>
        <w:t>Standar</w:t>
      </w:r>
      <w:r>
        <w:rPr>
          <w:spacing w:val="80"/>
          <w:w w:val="150"/>
        </w:rPr>
        <w:t xml:space="preserve"> </w:t>
      </w:r>
      <w:r>
        <w:rPr>
          <w:w w:val="115"/>
        </w:rPr>
        <w:t>Pelayanan</w:t>
      </w:r>
      <w:r>
        <w:rPr>
          <w:spacing w:val="80"/>
          <w:w w:val="150"/>
        </w:rPr>
        <w:t xml:space="preserve"> </w:t>
      </w:r>
      <w:r>
        <w:rPr>
          <w:w w:val="115"/>
        </w:rPr>
        <w:t>Minimal</w:t>
      </w:r>
      <w:r>
        <w:rPr>
          <w:spacing w:val="80"/>
          <w:w w:val="150"/>
        </w:rPr>
        <w:t xml:space="preserve"> </w:t>
      </w:r>
      <w:r>
        <w:rPr>
          <w:w w:val="115"/>
        </w:rPr>
        <w:t>(SPM).</w:t>
      </w:r>
      <w:r>
        <w:rPr>
          <w:spacing w:val="80"/>
          <w:w w:val="115"/>
        </w:rPr>
        <w:t xml:space="preserve"> </w:t>
      </w:r>
      <w:r>
        <w:rPr>
          <w:w w:val="115"/>
        </w:rPr>
        <w:t>Program</w:t>
      </w:r>
      <w:r>
        <w:rPr>
          <w:spacing w:val="40"/>
          <w:w w:val="115"/>
        </w:rPr>
        <w:t xml:space="preserve"> </w:t>
      </w:r>
      <w:r>
        <w:rPr>
          <w:w w:val="115"/>
        </w:rPr>
        <w:t>Rehabilitasi Sosial ini terdiri dari 2 (dua) kegiatan, yaitu kegiatan Rehabilitasi Sosial Dasar Penyandang Disabilitas Terlantar, Anak Terlantar, Lanjut Usia Terlantar, serta Gelandangan Pengemis di Luar Panti Sosial dan kegiatan Rehabilitasi Sosial Penyandang Masalah Kesejahteraan Sosial (PMKS) Lainnya Bukan Korban HIV/AIDS dan NAPZA di Luar Panti Sosial. Yang mana pada kegiatan pertama ada 9 (sembilan) sub kegiatan sedangkan pada kegiatan kedua ada</w:t>
      </w:r>
      <w:r>
        <w:rPr>
          <w:spacing w:val="40"/>
          <w:w w:val="115"/>
        </w:rPr>
        <w:t xml:space="preserve"> </w:t>
      </w:r>
      <w:r>
        <w:rPr>
          <w:w w:val="115"/>
        </w:rPr>
        <w:t>2 (dua)</w:t>
      </w:r>
      <w:r>
        <w:rPr>
          <w:spacing w:val="80"/>
          <w:w w:val="115"/>
        </w:rPr>
        <w:t xml:space="preserve"> </w:t>
      </w:r>
      <w:r>
        <w:rPr>
          <w:w w:val="115"/>
        </w:rPr>
        <w:t xml:space="preserve">sub kegiatan. Program Rehabilitasi Sosial ini mendukung </w:t>
      </w:r>
      <w:r>
        <w:rPr>
          <w:b/>
          <w:i/>
          <w:w w:val="115"/>
        </w:rPr>
        <w:t>Mendukung SPM</w:t>
      </w:r>
      <w:r>
        <w:rPr>
          <w:b/>
          <w:i/>
          <w:spacing w:val="40"/>
          <w:w w:val="115"/>
        </w:rPr>
        <w:t xml:space="preserve"> </w:t>
      </w:r>
      <w:r>
        <w:rPr>
          <w:b/>
          <w:i/>
          <w:w w:val="115"/>
        </w:rPr>
        <w:t>dan</w:t>
      </w:r>
      <w:r>
        <w:rPr>
          <w:b/>
          <w:i/>
          <w:spacing w:val="40"/>
          <w:w w:val="115"/>
        </w:rPr>
        <w:t xml:space="preserve"> </w:t>
      </w:r>
      <w:r>
        <w:rPr>
          <w:b/>
          <w:i/>
          <w:w w:val="115"/>
        </w:rPr>
        <w:t>Program</w:t>
      </w:r>
      <w:r>
        <w:rPr>
          <w:b/>
          <w:i/>
          <w:spacing w:val="40"/>
          <w:w w:val="115"/>
        </w:rPr>
        <w:t xml:space="preserve"> </w:t>
      </w:r>
      <w:r>
        <w:rPr>
          <w:b/>
          <w:i/>
          <w:w w:val="115"/>
        </w:rPr>
        <w:t>Bupati</w:t>
      </w:r>
      <w:r>
        <w:rPr>
          <w:b/>
          <w:i/>
          <w:spacing w:val="40"/>
          <w:w w:val="115"/>
        </w:rPr>
        <w:t xml:space="preserve"> </w:t>
      </w:r>
      <w:r>
        <w:rPr>
          <w:b/>
          <w:i/>
          <w:w w:val="115"/>
        </w:rPr>
        <w:t>PEDULI</w:t>
      </w:r>
      <w:r>
        <w:rPr>
          <w:b/>
          <w:i/>
          <w:spacing w:val="40"/>
          <w:w w:val="115"/>
        </w:rPr>
        <w:t xml:space="preserve"> </w:t>
      </w:r>
      <w:r>
        <w:rPr>
          <w:b/>
          <w:i/>
          <w:w w:val="115"/>
        </w:rPr>
        <w:t>PPKS.</w:t>
      </w:r>
    </w:p>
    <w:p w:rsidR="00D236AA" w:rsidRDefault="000E2E0C">
      <w:pPr>
        <w:pStyle w:val="BodyText"/>
        <w:spacing w:line="379" w:lineRule="auto"/>
        <w:ind w:left="1393"/>
      </w:pPr>
      <w:r>
        <w:rPr>
          <w:w w:val="120"/>
        </w:rPr>
        <w:t>Dengan</w:t>
      </w:r>
      <w:r>
        <w:rPr>
          <w:spacing w:val="28"/>
          <w:w w:val="120"/>
        </w:rPr>
        <w:t xml:space="preserve"> </w:t>
      </w:r>
      <w:r>
        <w:rPr>
          <w:w w:val="120"/>
        </w:rPr>
        <w:t>total</w:t>
      </w:r>
      <w:r>
        <w:rPr>
          <w:spacing w:val="30"/>
          <w:w w:val="120"/>
        </w:rPr>
        <w:t xml:space="preserve"> </w:t>
      </w:r>
      <w:r>
        <w:rPr>
          <w:w w:val="120"/>
        </w:rPr>
        <w:t>rencana anggaran</w:t>
      </w:r>
      <w:r>
        <w:rPr>
          <w:spacing w:val="28"/>
          <w:w w:val="120"/>
        </w:rPr>
        <w:t xml:space="preserve"> </w:t>
      </w:r>
      <w:r>
        <w:rPr>
          <w:w w:val="120"/>
        </w:rPr>
        <w:t>Program Rehabilitasi Sosial</w:t>
      </w:r>
      <w:r>
        <w:rPr>
          <w:spacing w:val="32"/>
          <w:w w:val="120"/>
        </w:rPr>
        <w:t xml:space="preserve"> </w:t>
      </w:r>
      <w:r>
        <w:rPr>
          <w:w w:val="120"/>
        </w:rPr>
        <w:t>sebesar Rp. 1.843.036.300,- dan capaian kinerja 45%.</w:t>
      </w:r>
    </w:p>
    <w:p w:rsidR="00D236AA" w:rsidRDefault="00D236AA">
      <w:pPr>
        <w:pStyle w:val="BodyText"/>
        <w:spacing w:line="379" w:lineRule="auto"/>
        <w:sectPr w:rsidR="00D236AA">
          <w:pgSz w:w="12240" w:h="20160"/>
          <w:pgMar w:top="1140" w:right="1080" w:bottom="280" w:left="1440" w:header="756" w:footer="0" w:gutter="0"/>
          <w:cols w:space="720"/>
        </w:sectPr>
      </w:pPr>
    </w:p>
    <w:p w:rsidR="00D236AA" w:rsidRDefault="000E2E0C">
      <w:pPr>
        <w:pStyle w:val="Heading2"/>
        <w:numPr>
          <w:ilvl w:val="0"/>
          <w:numId w:val="7"/>
        </w:numPr>
        <w:tabs>
          <w:tab w:val="left" w:pos="1386"/>
        </w:tabs>
        <w:spacing w:before="186"/>
        <w:ind w:left="1386" w:hanging="555"/>
      </w:pPr>
      <w:bookmarkStart w:id="71" w:name="3)_Program_Perlindungan_dan_Jaminan_Sosi"/>
      <w:bookmarkEnd w:id="71"/>
      <w:r>
        <w:rPr>
          <w:w w:val="115"/>
        </w:rPr>
        <w:lastRenderedPageBreak/>
        <w:t>Program</w:t>
      </w:r>
      <w:r>
        <w:rPr>
          <w:spacing w:val="11"/>
          <w:w w:val="115"/>
        </w:rPr>
        <w:t xml:space="preserve"> </w:t>
      </w:r>
      <w:r>
        <w:rPr>
          <w:w w:val="115"/>
        </w:rPr>
        <w:t>Perlindungan</w:t>
      </w:r>
      <w:r>
        <w:rPr>
          <w:spacing w:val="1"/>
          <w:w w:val="115"/>
        </w:rPr>
        <w:t xml:space="preserve"> </w:t>
      </w:r>
      <w:r>
        <w:rPr>
          <w:w w:val="115"/>
        </w:rPr>
        <w:t>dan</w:t>
      </w:r>
      <w:r>
        <w:rPr>
          <w:spacing w:val="6"/>
          <w:w w:val="115"/>
        </w:rPr>
        <w:t xml:space="preserve"> </w:t>
      </w:r>
      <w:r>
        <w:rPr>
          <w:w w:val="115"/>
        </w:rPr>
        <w:t>Jaminan</w:t>
      </w:r>
      <w:r>
        <w:rPr>
          <w:spacing w:val="7"/>
          <w:w w:val="115"/>
        </w:rPr>
        <w:t xml:space="preserve"> </w:t>
      </w:r>
      <w:r>
        <w:rPr>
          <w:spacing w:val="-2"/>
          <w:w w:val="115"/>
        </w:rPr>
        <w:t>Sosial</w:t>
      </w:r>
    </w:p>
    <w:p w:rsidR="00D236AA" w:rsidRDefault="000E2E0C">
      <w:pPr>
        <w:pStyle w:val="BodyText"/>
        <w:spacing w:before="158" w:line="376" w:lineRule="auto"/>
        <w:ind w:left="1393" w:right="103"/>
        <w:jc w:val="both"/>
      </w:pPr>
      <w:r>
        <w:rPr>
          <w:w w:val="115"/>
        </w:rPr>
        <w:t>Program Perlindungan dan Jaminan Sosial memiliki 2 (dua) indikator kinerja program, dan 2 (dua) indikator kinerja kegiatan dengan total rencana</w:t>
      </w:r>
      <w:r>
        <w:rPr>
          <w:spacing w:val="40"/>
          <w:w w:val="115"/>
        </w:rPr>
        <w:t xml:space="preserve"> </w:t>
      </w:r>
      <w:r>
        <w:rPr>
          <w:w w:val="115"/>
        </w:rPr>
        <w:t>anggaran</w:t>
      </w:r>
      <w:r>
        <w:rPr>
          <w:spacing w:val="40"/>
          <w:w w:val="115"/>
        </w:rPr>
        <w:t xml:space="preserve"> </w:t>
      </w:r>
      <w:r>
        <w:rPr>
          <w:w w:val="115"/>
        </w:rPr>
        <w:t>sebesar</w:t>
      </w:r>
      <w:r>
        <w:rPr>
          <w:spacing w:val="40"/>
          <w:w w:val="115"/>
        </w:rPr>
        <w:t xml:space="preserve"> </w:t>
      </w:r>
      <w:r>
        <w:rPr>
          <w:w w:val="115"/>
        </w:rPr>
        <w:t>Rp.</w:t>
      </w:r>
      <w:r>
        <w:rPr>
          <w:spacing w:val="40"/>
          <w:w w:val="115"/>
        </w:rPr>
        <w:t xml:space="preserve"> </w:t>
      </w:r>
      <w:r>
        <w:rPr>
          <w:w w:val="115"/>
        </w:rPr>
        <w:t>7.774.415.740,-</w:t>
      </w:r>
      <w:r>
        <w:rPr>
          <w:spacing w:val="40"/>
          <w:w w:val="115"/>
        </w:rPr>
        <w:t xml:space="preserve"> </w:t>
      </w:r>
      <w:r>
        <w:rPr>
          <w:w w:val="115"/>
        </w:rPr>
        <w:t>dan</w:t>
      </w:r>
      <w:r>
        <w:rPr>
          <w:spacing w:val="40"/>
          <w:w w:val="115"/>
        </w:rPr>
        <w:t xml:space="preserve"> </w:t>
      </w:r>
      <w:r>
        <w:rPr>
          <w:w w:val="115"/>
        </w:rPr>
        <w:t>capaian</w:t>
      </w:r>
      <w:r>
        <w:rPr>
          <w:spacing w:val="40"/>
          <w:w w:val="115"/>
        </w:rPr>
        <w:t xml:space="preserve"> </w:t>
      </w:r>
      <w:r>
        <w:rPr>
          <w:w w:val="115"/>
        </w:rPr>
        <w:t xml:space="preserve">kinerja </w:t>
      </w:r>
      <w:r>
        <w:rPr>
          <w:spacing w:val="-4"/>
          <w:w w:val="115"/>
        </w:rPr>
        <w:t>55%.</w:t>
      </w:r>
    </w:p>
    <w:p w:rsidR="00D236AA" w:rsidRDefault="000E2E0C">
      <w:pPr>
        <w:pStyle w:val="ListParagraph"/>
        <w:numPr>
          <w:ilvl w:val="1"/>
          <w:numId w:val="7"/>
        </w:numPr>
        <w:tabs>
          <w:tab w:val="left" w:pos="1955"/>
          <w:tab w:val="left" w:pos="1959"/>
        </w:tabs>
        <w:spacing w:line="376" w:lineRule="auto"/>
        <w:ind w:right="96"/>
        <w:rPr>
          <w:sz w:val="23"/>
        </w:rPr>
      </w:pPr>
      <w:r>
        <w:rPr>
          <w:w w:val="120"/>
          <w:sz w:val="23"/>
        </w:rPr>
        <w:t>Pencapaian kinerja Program Perlindungan dan Jaminan Sosial yang pertama adalah Persentase Desa yang updating SIKS-NG, dengan rencana anggaran Rp. 7.726.580.740,- dan capaian kinerja 55%.</w:t>
      </w:r>
    </w:p>
    <w:p w:rsidR="00D236AA" w:rsidRDefault="000E2E0C">
      <w:pPr>
        <w:pStyle w:val="Heading2"/>
        <w:spacing w:before="108"/>
      </w:pPr>
      <w:bookmarkStart w:id="72" w:name="Kegiatan_:_(7)"/>
      <w:bookmarkEnd w:id="72"/>
      <w:r>
        <w:rPr>
          <w:w w:val="115"/>
        </w:rPr>
        <w:t>Kegiatan</w:t>
      </w:r>
      <w:r>
        <w:rPr>
          <w:spacing w:val="19"/>
          <w:w w:val="115"/>
        </w:rPr>
        <w:t xml:space="preserve"> </w:t>
      </w:r>
      <w:r>
        <w:rPr>
          <w:spacing w:val="-12"/>
          <w:w w:val="115"/>
        </w:rPr>
        <w:t>:</w:t>
      </w:r>
    </w:p>
    <w:p w:rsidR="00D236AA" w:rsidRDefault="000E2E0C">
      <w:pPr>
        <w:pStyle w:val="ListParagraph"/>
        <w:numPr>
          <w:ilvl w:val="2"/>
          <w:numId w:val="7"/>
        </w:numPr>
        <w:tabs>
          <w:tab w:val="left" w:pos="2523"/>
          <w:tab w:val="left" w:pos="2531"/>
        </w:tabs>
        <w:spacing w:before="153" w:line="379" w:lineRule="auto"/>
        <w:ind w:right="119" w:hanging="572"/>
        <w:rPr>
          <w:sz w:val="23"/>
        </w:rPr>
      </w:pPr>
      <w:r>
        <w:rPr>
          <w:w w:val="120"/>
          <w:sz w:val="23"/>
        </w:rPr>
        <w:t xml:space="preserve">Pengelolaan Data Fakir Miskin Cakupan Daerah </w:t>
      </w:r>
      <w:r>
        <w:rPr>
          <w:spacing w:val="-2"/>
          <w:w w:val="120"/>
          <w:sz w:val="23"/>
        </w:rPr>
        <w:t>Kabupaten/Kota.</w:t>
      </w:r>
    </w:p>
    <w:p w:rsidR="00D236AA" w:rsidRDefault="000E2E0C">
      <w:pPr>
        <w:pStyle w:val="BodyText"/>
        <w:spacing w:before="2" w:line="376" w:lineRule="auto"/>
        <w:ind w:left="2531" w:right="99"/>
        <w:jc w:val="both"/>
      </w:pPr>
      <w:r>
        <w:rPr>
          <w:w w:val="120"/>
        </w:rPr>
        <w:t>Pencapaian indikator kinerja kegiatan yang pertama adalah Persentase Data kesejahteraan sosial yang terverifikasi dan tervalidasi</w:t>
      </w:r>
      <w:r>
        <w:rPr>
          <w:spacing w:val="80"/>
          <w:w w:val="150"/>
        </w:rPr>
        <w:t xml:space="preserve"> </w:t>
      </w:r>
      <w:r>
        <w:rPr>
          <w:w w:val="120"/>
        </w:rPr>
        <w:t>sesuai</w:t>
      </w:r>
      <w:r>
        <w:rPr>
          <w:spacing w:val="80"/>
          <w:w w:val="150"/>
        </w:rPr>
        <w:t xml:space="preserve"> </w:t>
      </w:r>
      <w:r>
        <w:rPr>
          <w:w w:val="120"/>
        </w:rPr>
        <w:t>standar,</w:t>
      </w:r>
      <w:r>
        <w:rPr>
          <w:spacing w:val="80"/>
          <w:w w:val="150"/>
        </w:rPr>
        <w:t xml:space="preserve"> </w:t>
      </w:r>
      <w:r>
        <w:rPr>
          <w:w w:val="120"/>
        </w:rPr>
        <w:t>dengan</w:t>
      </w:r>
      <w:r>
        <w:rPr>
          <w:spacing w:val="80"/>
          <w:w w:val="150"/>
        </w:rPr>
        <w:t xml:space="preserve"> </w:t>
      </w:r>
      <w:r>
        <w:rPr>
          <w:w w:val="120"/>
        </w:rPr>
        <w:t>rencana</w:t>
      </w:r>
      <w:r>
        <w:rPr>
          <w:spacing w:val="80"/>
          <w:w w:val="150"/>
        </w:rPr>
        <w:t xml:space="preserve"> </w:t>
      </w:r>
      <w:r>
        <w:rPr>
          <w:w w:val="120"/>
        </w:rPr>
        <w:t>anggaran</w:t>
      </w:r>
      <w:r>
        <w:rPr>
          <w:spacing w:val="80"/>
          <w:w w:val="120"/>
        </w:rPr>
        <w:t xml:space="preserve"> </w:t>
      </w:r>
      <w:r>
        <w:rPr>
          <w:w w:val="120"/>
        </w:rPr>
        <w:t>Rp. 7.726.580.740,- dan capaian kinerja 55%.</w:t>
      </w:r>
    </w:p>
    <w:p w:rsidR="00D236AA" w:rsidRDefault="000E2E0C">
      <w:pPr>
        <w:pStyle w:val="Heading2"/>
        <w:spacing w:line="266" w:lineRule="exact"/>
        <w:ind w:left="2531"/>
      </w:pPr>
      <w:bookmarkStart w:id="73" w:name="Sub._Kegiatan_:_(8)"/>
      <w:bookmarkEnd w:id="73"/>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3"/>
          <w:numId w:val="7"/>
        </w:numPr>
        <w:tabs>
          <w:tab w:val="left" w:pos="3098"/>
        </w:tabs>
        <w:spacing w:before="144" w:line="372" w:lineRule="auto"/>
        <w:ind w:right="109"/>
        <w:rPr>
          <w:sz w:val="23"/>
        </w:rPr>
      </w:pPr>
      <w:r>
        <w:rPr>
          <w:w w:val="120"/>
          <w:sz w:val="23"/>
        </w:rPr>
        <w:t xml:space="preserve">Pengelolaan Data Fakir Miskin Cakupan Daerah </w:t>
      </w:r>
      <w:r>
        <w:rPr>
          <w:spacing w:val="-2"/>
          <w:w w:val="120"/>
          <w:sz w:val="23"/>
        </w:rPr>
        <w:t>Kabupaten/Kota</w:t>
      </w:r>
    </w:p>
    <w:p w:rsidR="00D236AA" w:rsidRDefault="000E2E0C">
      <w:pPr>
        <w:pStyle w:val="BodyText"/>
        <w:spacing w:before="4" w:line="376" w:lineRule="auto"/>
        <w:ind w:left="3098" w:right="103"/>
        <w:jc w:val="both"/>
      </w:pPr>
      <w:r>
        <w:rPr>
          <w:w w:val="120"/>
        </w:rPr>
        <w:t>Indikator kinerja sub kegiatan Pengelolaan Data Fakir Miskin Cakupan Daerah Kabupaten/Kota adalah Jumlah Keluarga yang Mendapatkan Pengentasan</w:t>
      </w:r>
      <w:r>
        <w:rPr>
          <w:spacing w:val="80"/>
          <w:w w:val="120"/>
        </w:rPr>
        <w:t xml:space="preserve"> </w:t>
      </w:r>
      <w:r>
        <w:rPr>
          <w:w w:val="120"/>
        </w:rPr>
        <w:t xml:space="preserve">Fakir Miskin Kabupaten/Kota, dengan rencana anggaran Rp. 142.737.240,- dan capaian 215.000 </w:t>
      </w:r>
      <w:r>
        <w:rPr>
          <w:spacing w:val="-2"/>
          <w:w w:val="120"/>
        </w:rPr>
        <w:t>keluarga.</w:t>
      </w:r>
    </w:p>
    <w:p w:rsidR="00D236AA" w:rsidRDefault="000E2E0C">
      <w:pPr>
        <w:pStyle w:val="ListParagraph"/>
        <w:numPr>
          <w:ilvl w:val="3"/>
          <w:numId w:val="7"/>
        </w:numPr>
        <w:tabs>
          <w:tab w:val="left" w:pos="3098"/>
        </w:tabs>
        <w:spacing w:line="376" w:lineRule="auto"/>
        <w:ind w:right="98"/>
        <w:rPr>
          <w:sz w:val="23"/>
        </w:rPr>
      </w:pPr>
      <w:r>
        <w:rPr>
          <w:w w:val="120"/>
          <w:sz w:val="23"/>
        </w:rPr>
        <w:t xml:space="preserve">Fasilitasi Bantuan Sosial Kesejahteraan Keluarga dengan pencapaian indikator kinerja sub kegiatan adalah Jumlah Keluarga Penerima Manfaat (KPM) yang Mendapatkan Bantuan Sosial Kesejahteraan Keluarga Kewenangan Kabupaten / Kota, dengan rencana anggaran Rp. 7.583.843.500,- dan capaian 1.764.000 </w:t>
      </w:r>
      <w:r>
        <w:rPr>
          <w:spacing w:val="-2"/>
          <w:w w:val="120"/>
          <w:sz w:val="23"/>
        </w:rPr>
        <w:t>keluarga.</w:t>
      </w:r>
    </w:p>
    <w:p w:rsidR="00D236AA" w:rsidRDefault="000E2E0C">
      <w:pPr>
        <w:pStyle w:val="ListParagraph"/>
        <w:numPr>
          <w:ilvl w:val="1"/>
          <w:numId w:val="7"/>
        </w:numPr>
        <w:tabs>
          <w:tab w:val="left" w:pos="1955"/>
          <w:tab w:val="left" w:pos="1959"/>
        </w:tabs>
        <w:spacing w:line="376" w:lineRule="auto"/>
        <w:ind w:right="98"/>
        <w:rPr>
          <w:sz w:val="23"/>
        </w:rPr>
      </w:pPr>
      <w:r>
        <w:rPr>
          <w:w w:val="115"/>
          <w:sz w:val="23"/>
        </w:rPr>
        <w:t>Sedangkan</w:t>
      </w:r>
      <w:r>
        <w:rPr>
          <w:spacing w:val="40"/>
          <w:w w:val="115"/>
          <w:sz w:val="23"/>
        </w:rPr>
        <w:t xml:space="preserve"> </w:t>
      </w:r>
      <w:r>
        <w:rPr>
          <w:w w:val="115"/>
          <w:sz w:val="23"/>
        </w:rPr>
        <w:t>pencapaian</w:t>
      </w:r>
      <w:r>
        <w:rPr>
          <w:spacing w:val="40"/>
          <w:w w:val="115"/>
          <w:sz w:val="23"/>
        </w:rPr>
        <w:t xml:space="preserve"> </w:t>
      </w:r>
      <w:r>
        <w:rPr>
          <w:w w:val="115"/>
          <w:sz w:val="23"/>
        </w:rPr>
        <w:t>kinerja</w:t>
      </w:r>
      <w:r>
        <w:rPr>
          <w:spacing w:val="40"/>
          <w:w w:val="115"/>
          <w:sz w:val="23"/>
        </w:rPr>
        <w:t xml:space="preserve"> </w:t>
      </w:r>
      <w:r>
        <w:rPr>
          <w:w w:val="115"/>
          <w:sz w:val="23"/>
        </w:rPr>
        <w:t>Program</w:t>
      </w:r>
      <w:r>
        <w:rPr>
          <w:spacing w:val="40"/>
          <w:w w:val="115"/>
          <w:sz w:val="23"/>
        </w:rPr>
        <w:t xml:space="preserve"> </w:t>
      </w:r>
      <w:r>
        <w:rPr>
          <w:w w:val="115"/>
          <w:sz w:val="23"/>
        </w:rPr>
        <w:t>Perlindungan</w:t>
      </w:r>
      <w:r>
        <w:rPr>
          <w:spacing w:val="40"/>
          <w:w w:val="115"/>
          <w:sz w:val="23"/>
        </w:rPr>
        <w:t xml:space="preserve"> </w:t>
      </w:r>
      <w:r>
        <w:rPr>
          <w:w w:val="115"/>
          <w:sz w:val="23"/>
        </w:rPr>
        <w:t>dan Jaminan Sosial yang kedua adalah Persentase Penerima bansos</w:t>
      </w:r>
      <w:r>
        <w:rPr>
          <w:spacing w:val="40"/>
          <w:w w:val="115"/>
          <w:sz w:val="23"/>
        </w:rPr>
        <w:t xml:space="preserve"> </w:t>
      </w:r>
      <w:r>
        <w:rPr>
          <w:w w:val="115"/>
          <w:sz w:val="23"/>
        </w:rPr>
        <w:t>yang</w:t>
      </w:r>
      <w:r>
        <w:rPr>
          <w:spacing w:val="80"/>
          <w:w w:val="115"/>
          <w:sz w:val="23"/>
        </w:rPr>
        <w:t xml:space="preserve">  </w:t>
      </w:r>
      <w:r>
        <w:rPr>
          <w:w w:val="115"/>
          <w:sz w:val="23"/>
        </w:rPr>
        <w:t>memiliki</w:t>
      </w:r>
      <w:r>
        <w:rPr>
          <w:spacing w:val="80"/>
          <w:w w:val="115"/>
          <w:sz w:val="23"/>
        </w:rPr>
        <w:t xml:space="preserve">  </w:t>
      </w:r>
      <w:r>
        <w:rPr>
          <w:w w:val="115"/>
          <w:sz w:val="23"/>
        </w:rPr>
        <w:t>embrio</w:t>
      </w:r>
      <w:r>
        <w:rPr>
          <w:spacing w:val="80"/>
          <w:w w:val="115"/>
          <w:sz w:val="23"/>
        </w:rPr>
        <w:t xml:space="preserve">  </w:t>
      </w:r>
      <w:r>
        <w:rPr>
          <w:w w:val="115"/>
          <w:sz w:val="23"/>
        </w:rPr>
        <w:t>usaha,</w:t>
      </w:r>
      <w:r>
        <w:rPr>
          <w:spacing w:val="80"/>
          <w:w w:val="115"/>
          <w:sz w:val="23"/>
        </w:rPr>
        <w:t xml:space="preserve">  </w:t>
      </w:r>
      <w:r>
        <w:rPr>
          <w:w w:val="115"/>
          <w:sz w:val="23"/>
        </w:rPr>
        <w:t>dengan</w:t>
      </w:r>
      <w:r>
        <w:rPr>
          <w:spacing w:val="80"/>
          <w:w w:val="115"/>
          <w:sz w:val="23"/>
        </w:rPr>
        <w:t xml:space="preserve">  </w:t>
      </w:r>
      <w:r>
        <w:rPr>
          <w:w w:val="115"/>
          <w:sz w:val="23"/>
        </w:rPr>
        <w:t>rencana</w:t>
      </w:r>
      <w:r>
        <w:rPr>
          <w:spacing w:val="80"/>
          <w:w w:val="115"/>
          <w:sz w:val="23"/>
        </w:rPr>
        <w:t xml:space="preserve">  </w:t>
      </w:r>
      <w:r>
        <w:rPr>
          <w:w w:val="115"/>
          <w:sz w:val="23"/>
        </w:rPr>
        <w:t>anggaran Rp.</w:t>
      </w:r>
      <w:r>
        <w:rPr>
          <w:spacing w:val="40"/>
          <w:w w:val="115"/>
          <w:sz w:val="23"/>
        </w:rPr>
        <w:t xml:space="preserve"> </w:t>
      </w:r>
      <w:r>
        <w:rPr>
          <w:w w:val="115"/>
          <w:sz w:val="23"/>
        </w:rPr>
        <w:t>47.835.000,-</w:t>
      </w:r>
      <w:r>
        <w:rPr>
          <w:spacing w:val="40"/>
          <w:w w:val="115"/>
          <w:sz w:val="23"/>
        </w:rPr>
        <w:t xml:space="preserve"> </w:t>
      </w:r>
      <w:r>
        <w:rPr>
          <w:w w:val="115"/>
          <w:sz w:val="23"/>
        </w:rPr>
        <w:t>dan</w:t>
      </w:r>
      <w:r>
        <w:rPr>
          <w:spacing w:val="40"/>
          <w:w w:val="115"/>
          <w:sz w:val="23"/>
        </w:rPr>
        <w:t xml:space="preserve"> </w:t>
      </w:r>
      <w:r>
        <w:rPr>
          <w:w w:val="115"/>
          <w:sz w:val="23"/>
        </w:rPr>
        <w:t>capaian</w:t>
      </w:r>
      <w:r>
        <w:rPr>
          <w:spacing w:val="40"/>
          <w:w w:val="115"/>
          <w:sz w:val="23"/>
        </w:rPr>
        <w:t xml:space="preserve"> </w:t>
      </w:r>
      <w:r>
        <w:rPr>
          <w:w w:val="115"/>
          <w:sz w:val="23"/>
        </w:rPr>
        <w:t>55%.</w:t>
      </w:r>
    </w:p>
    <w:p w:rsidR="00D236AA" w:rsidRDefault="000E2E0C">
      <w:pPr>
        <w:pStyle w:val="Heading2"/>
        <w:spacing w:line="266" w:lineRule="exact"/>
      </w:pPr>
      <w:bookmarkStart w:id="74" w:name="Kegiatan_:_(8)"/>
      <w:bookmarkEnd w:id="74"/>
      <w:r>
        <w:rPr>
          <w:w w:val="115"/>
        </w:rPr>
        <w:t>Kegiatan</w:t>
      </w:r>
      <w:r>
        <w:rPr>
          <w:spacing w:val="19"/>
          <w:w w:val="115"/>
        </w:rPr>
        <w:t xml:space="preserve"> </w:t>
      </w:r>
      <w:r>
        <w:rPr>
          <w:spacing w:val="-12"/>
          <w:w w:val="115"/>
        </w:rPr>
        <w:t>:</w:t>
      </w:r>
    </w:p>
    <w:p w:rsidR="00D236AA" w:rsidRDefault="000E2E0C">
      <w:pPr>
        <w:pStyle w:val="ListParagraph"/>
        <w:numPr>
          <w:ilvl w:val="2"/>
          <w:numId w:val="7"/>
        </w:numPr>
        <w:tabs>
          <w:tab w:val="left" w:pos="2523"/>
          <w:tab w:val="left" w:pos="2531"/>
        </w:tabs>
        <w:spacing w:before="142" w:line="367" w:lineRule="auto"/>
        <w:ind w:right="119" w:hanging="572"/>
        <w:rPr>
          <w:sz w:val="23"/>
        </w:rPr>
      </w:pPr>
      <w:r>
        <w:rPr>
          <w:w w:val="120"/>
          <w:sz w:val="23"/>
        </w:rPr>
        <w:t xml:space="preserve">Pengelolaan Data Fakir Miskin Cakupan Daerah </w:t>
      </w:r>
      <w:r>
        <w:rPr>
          <w:spacing w:val="-2"/>
          <w:w w:val="120"/>
          <w:sz w:val="23"/>
        </w:rPr>
        <w:t>Kabupaten/Kota.</w:t>
      </w:r>
    </w:p>
    <w:p w:rsidR="00D236AA" w:rsidRDefault="00D236AA">
      <w:pPr>
        <w:pStyle w:val="ListParagraph"/>
        <w:spacing w:line="367" w:lineRule="auto"/>
        <w:rPr>
          <w:sz w:val="23"/>
        </w:rPr>
        <w:sectPr w:rsidR="00D236AA">
          <w:pgSz w:w="12240" w:h="20160"/>
          <w:pgMar w:top="1140" w:right="1080" w:bottom="280" w:left="1440" w:header="756" w:footer="0" w:gutter="0"/>
          <w:cols w:space="720"/>
        </w:sectPr>
      </w:pPr>
    </w:p>
    <w:p w:rsidR="00D236AA" w:rsidRDefault="000E2E0C">
      <w:pPr>
        <w:pStyle w:val="BodyText"/>
        <w:spacing w:before="186" w:line="376" w:lineRule="auto"/>
        <w:ind w:left="2531" w:right="110"/>
        <w:rPr>
          <w:b/>
        </w:rPr>
      </w:pPr>
      <w:r>
        <w:rPr>
          <w:w w:val="115"/>
        </w:rPr>
        <w:lastRenderedPageBreak/>
        <w:t>Pada</w:t>
      </w:r>
      <w:r>
        <w:rPr>
          <w:spacing w:val="40"/>
          <w:w w:val="115"/>
        </w:rPr>
        <w:t xml:space="preserve"> </w:t>
      </w:r>
      <w:r>
        <w:rPr>
          <w:w w:val="115"/>
        </w:rPr>
        <w:t>pencapaian</w:t>
      </w:r>
      <w:r>
        <w:rPr>
          <w:spacing w:val="40"/>
          <w:w w:val="115"/>
        </w:rPr>
        <w:t xml:space="preserve"> </w:t>
      </w:r>
      <w:r>
        <w:rPr>
          <w:w w:val="115"/>
        </w:rPr>
        <w:t>indikator</w:t>
      </w:r>
      <w:r>
        <w:rPr>
          <w:spacing w:val="80"/>
          <w:w w:val="115"/>
        </w:rPr>
        <w:t xml:space="preserve"> </w:t>
      </w:r>
      <w:r>
        <w:rPr>
          <w:w w:val="115"/>
        </w:rPr>
        <w:t>Kinerja</w:t>
      </w:r>
      <w:r>
        <w:rPr>
          <w:spacing w:val="40"/>
          <w:w w:val="115"/>
        </w:rPr>
        <w:t xml:space="preserve"> </w:t>
      </w:r>
      <w:r>
        <w:rPr>
          <w:w w:val="115"/>
        </w:rPr>
        <w:t>kegiatan</w:t>
      </w:r>
      <w:r>
        <w:rPr>
          <w:spacing w:val="80"/>
          <w:w w:val="115"/>
        </w:rPr>
        <w:t xml:space="preserve"> </w:t>
      </w:r>
      <w:r>
        <w:rPr>
          <w:w w:val="115"/>
        </w:rPr>
        <w:t>yang</w:t>
      </w:r>
      <w:r>
        <w:rPr>
          <w:spacing w:val="40"/>
          <w:w w:val="115"/>
        </w:rPr>
        <w:t xml:space="preserve"> </w:t>
      </w:r>
      <w:r>
        <w:rPr>
          <w:w w:val="115"/>
        </w:rPr>
        <w:t>kedua adalah</w:t>
      </w:r>
      <w:r>
        <w:rPr>
          <w:spacing w:val="-9"/>
          <w:w w:val="115"/>
        </w:rPr>
        <w:t xml:space="preserve"> </w:t>
      </w:r>
      <w:r>
        <w:rPr>
          <w:w w:val="115"/>
        </w:rPr>
        <w:t>Persentase</w:t>
      </w:r>
      <w:r>
        <w:rPr>
          <w:spacing w:val="-7"/>
          <w:w w:val="115"/>
        </w:rPr>
        <w:t xml:space="preserve"> </w:t>
      </w:r>
      <w:r>
        <w:rPr>
          <w:w w:val="115"/>
        </w:rPr>
        <w:t>PPKS</w:t>
      </w:r>
      <w:r>
        <w:rPr>
          <w:spacing w:val="-9"/>
          <w:w w:val="115"/>
        </w:rPr>
        <w:t xml:space="preserve"> </w:t>
      </w:r>
      <w:r>
        <w:rPr>
          <w:w w:val="115"/>
        </w:rPr>
        <w:t>yang</w:t>
      </w:r>
      <w:r>
        <w:rPr>
          <w:spacing w:val="-9"/>
          <w:w w:val="115"/>
        </w:rPr>
        <w:t xml:space="preserve"> </w:t>
      </w:r>
      <w:r>
        <w:rPr>
          <w:w w:val="115"/>
        </w:rPr>
        <w:t>berwirausaha</w:t>
      </w:r>
      <w:r>
        <w:rPr>
          <w:spacing w:val="-7"/>
          <w:w w:val="115"/>
        </w:rPr>
        <w:t xml:space="preserve"> </w:t>
      </w:r>
      <w:r>
        <w:rPr>
          <w:w w:val="115"/>
        </w:rPr>
        <w:t>mandiri,</w:t>
      </w:r>
      <w:r>
        <w:rPr>
          <w:spacing w:val="-9"/>
          <w:w w:val="115"/>
        </w:rPr>
        <w:t xml:space="preserve"> </w:t>
      </w:r>
      <w:r>
        <w:rPr>
          <w:w w:val="115"/>
        </w:rPr>
        <w:t>dengan rencana</w:t>
      </w:r>
      <w:r>
        <w:rPr>
          <w:spacing w:val="40"/>
          <w:w w:val="115"/>
        </w:rPr>
        <w:t xml:space="preserve"> </w:t>
      </w:r>
      <w:r>
        <w:rPr>
          <w:w w:val="115"/>
        </w:rPr>
        <w:t>anggaran</w:t>
      </w:r>
      <w:r>
        <w:rPr>
          <w:spacing w:val="40"/>
          <w:w w:val="115"/>
        </w:rPr>
        <w:t xml:space="preserve"> </w:t>
      </w:r>
      <w:r>
        <w:rPr>
          <w:w w:val="115"/>
        </w:rPr>
        <w:t>Rp.</w:t>
      </w:r>
      <w:r>
        <w:rPr>
          <w:spacing w:val="40"/>
          <w:w w:val="115"/>
        </w:rPr>
        <w:t xml:space="preserve"> </w:t>
      </w:r>
      <w:r>
        <w:rPr>
          <w:w w:val="115"/>
        </w:rPr>
        <w:t>47.835.000,-</w:t>
      </w:r>
      <w:r>
        <w:rPr>
          <w:spacing w:val="40"/>
          <w:w w:val="115"/>
        </w:rPr>
        <w:t xml:space="preserve"> </w:t>
      </w:r>
      <w:r>
        <w:rPr>
          <w:w w:val="115"/>
        </w:rPr>
        <w:t>dan</w:t>
      </w:r>
      <w:r>
        <w:rPr>
          <w:spacing w:val="40"/>
          <w:w w:val="115"/>
        </w:rPr>
        <w:t xml:space="preserve"> </w:t>
      </w:r>
      <w:r>
        <w:rPr>
          <w:w w:val="115"/>
        </w:rPr>
        <w:t>capaian</w:t>
      </w:r>
      <w:r>
        <w:rPr>
          <w:spacing w:val="40"/>
          <w:w w:val="115"/>
        </w:rPr>
        <w:t xml:space="preserve"> </w:t>
      </w:r>
      <w:r>
        <w:rPr>
          <w:w w:val="115"/>
        </w:rPr>
        <w:t>20</w:t>
      </w:r>
      <w:r>
        <w:rPr>
          <w:spacing w:val="40"/>
          <w:w w:val="115"/>
        </w:rPr>
        <w:t xml:space="preserve"> </w:t>
      </w:r>
      <w:r>
        <w:rPr>
          <w:w w:val="115"/>
        </w:rPr>
        <w:t xml:space="preserve">orang. </w:t>
      </w:r>
      <w:r>
        <w:rPr>
          <w:b/>
          <w:w w:val="115"/>
        </w:rPr>
        <w:t>Sub. Kegiatan :</w:t>
      </w:r>
    </w:p>
    <w:p w:rsidR="00D236AA" w:rsidRDefault="000E2E0C">
      <w:pPr>
        <w:pStyle w:val="BodyText"/>
        <w:tabs>
          <w:tab w:val="left" w:pos="3097"/>
          <w:tab w:val="left" w:pos="4691"/>
          <w:tab w:val="left" w:pos="6252"/>
          <w:tab w:val="left" w:pos="8571"/>
        </w:tabs>
        <w:spacing w:line="379" w:lineRule="auto"/>
        <w:ind w:left="3098" w:right="143" w:hanging="567"/>
      </w:pPr>
      <w:r>
        <w:rPr>
          <w:spacing w:val="-6"/>
          <w:w w:val="115"/>
        </w:rPr>
        <w:t>2)</w:t>
      </w:r>
      <w:r>
        <w:tab/>
      </w:r>
      <w:r>
        <w:rPr>
          <w:spacing w:val="-2"/>
          <w:w w:val="115"/>
        </w:rPr>
        <w:t>Fasilitasi</w:t>
      </w:r>
      <w:r>
        <w:tab/>
      </w:r>
      <w:r>
        <w:rPr>
          <w:spacing w:val="-2"/>
          <w:w w:val="115"/>
        </w:rPr>
        <w:t>Bantuan</w:t>
      </w:r>
      <w:r>
        <w:tab/>
      </w:r>
      <w:r>
        <w:rPr>
          <w:spacing w:val="-2"/>
          <w:w w:val="115"/>
        </w:rPr>
        <w:t>Pengembangan</w:t>
      </w:r>
      <w:r>
        <w:tab/>
      </w:r>
      <w:r>
        <w:rPr>
          <w:spacing w:val="-4"/>
          <w:w w:val="115"/>
        </w:rPr>
        <w:t xml:space="preserve">Ekonomi </w:t>
      </w:r>
      <w:r>
        <w:rPr>
          <w:spacing w:val="-2"/>
          <w:w w:val="115"/>
        </w:rPr>
        <w:t>Masyarakat</w:t>
      </w:r>
    </w:p>
    <w:p w:rsidR="00D236AA" w:rsidRDefault="000E2E0C">
      <w:pPr>
        <w:pStyle w:val="BodyText"/>
        <w:spacing w:before="4" w:line="374" w:lineRule="auto"/>
        <w:ind w:left="3098" w:right="101"/>
        <w:jc w:val="both"/>
      </w:pPr>
      <w:r>
        <w:rPr>
          <w:w w:val="115"/>
        </w:rPr>
        <w:t>Indikator kinerja sub kegiatan Fasilitasi Bantuan Pengembangan Ekonomi Masyarakat adalah Jumlah Orang yang Mendapatkan Bantuan Pengembangan Ekonomi Masyarakat Kewenangan Kabupaten / Kota, terealisasi</w:t>
      </w:r>
      <w:r>
        <w:rPr>
          <w:spacing w:val="40"/>
          <w:w w:val="115"/>
        </w:rPr>
        <w:t xml:space="preserve"> </w:t>
      </w:r>
      <w:r>
        <w:rPr>
          <w:w w:val="115"/>
        </w:rPr>
        <w:t>9,80%</w:t>
      </w:r>
      <w:r>
        <w:rPr>
          <w:spacing w:val="40"/>
          <w:w w:val="115"/>
        </w:rPr>
        <w:t xml:space="preserve"> </w:t>
      </w:r>
      <w:r>
        <w:rPr>
          <w:w w:val="115"/>
        </w:rPr>
        <w:t>dengan</w:t>
      </w:r>
      <w:r>
        <w:rPr>
          <w:spacing w:val="40"/>
          <w:w w:val="115"/>
        </w:rPr>
        <w:t xml:space="preserve"> </w:t>
      </w:r>
      <w:r>
        <w:rPr>
          <w:w w:val="115"/>
        </w:rPr>
        <w:t>capaian</w:t>
      </w:r>
      <w:r>
        <w:rPr>
          <w:spacing w:val="40"/>
          <w:w w:val="115"/>
        </w:rPr>
        <w:t xml:space="preserve"> </w:t>
      </w:r>
      <w:r>
        <w:rPr>
          <w:w w:val="115"/>
        </w:rPr>
        <w:t>kinerja 50%.</w:t>
      </w:r>
    </w:p>
    <w:p w:rsidR="00D236AA" w:rsidRDefault="000E2E0C">
      <w:pPr>
        <w:pStyle w:val="BodyText"/>
        <w:spacing w:line="376" w:lineRule="auto"/>
        <w:ind w:left="1393" w:right="100"/>
        <w:jc w:val="both"/>
        <w:rPr>
          <w:b/>
          <w:i/>
        </w:rPr>
      </w:pPr>
      <w:r>
        <w:rPr>
          <w:w w:val="120"/>
        </w:rPr>
        <w:t>Pada Program Perlindungan dan Jaminan Sosial tersebut digunakan untuk Dana Bagi Hasil Cukai Hasil Tembakau (DBHCHT). Tujuan DBHCHT adalah : Meningkatkan kesejahteraan masyarakat, Mendukung kesehatan, Pengembangan ekonomi, Pengawasan produksi dan peredaran tembakau. Program Perlindungan dan Jaminan Sosial terdiri dari 1 (satu)</w:t>
      </w:r>
      <w:r>
        <w:rPr>
          <w:spacing w:val="-2"/>
          <w:w w:val="120"/>
        </w:rPr>
        <w:t xml:space="preserve"> </w:t>
      </w:r>
      <w:r>
        <w:rPr>
          <w:w w:val="120"/>
        </w:rPr>
        <w:t>kegiatan dengan 2 (dua) indikator kinerja</w:t>
      </w:r>
      <w:r>
        <w:rPr>
          <w:spacing w:val="40"/>
          <w:w w:val="120"/>
        </w:rPr>
        <w:t xml:space="preserve">  </w:t>
      </w:r>
      <w:r>
        <w:rPr>
          <w:w w:val="120"/>
        </w:rPr>
        <w:t>kegiatan,</w:t>
      </w:r>
      <w:r>
        <w:rPr>
          <w:spacing w:val="40"/>
          <w:w w:val="120"/>
        </w:rPr>
        <w:t xml:space="preserve">  </w:t>
      </w:r>
      <w:r>
        <w:rPr>
          <w:w w:val="120"/>
        </w:rPr>
        <w:t>pada</w:t>
      </w:r>
      <w:r>
        <w:rPr>
          <w:spacing w:val="40"/>
          <w:w w:val="120"/>
        </w:rPr>
        <w:t xml:space="preserve">  </w:t>
      </w:r>
      <w:r>
        <w:rPr>
          <w:w w:val="120"/>
        </w:rPr>
        <w:t>kegiatan</w:t>
      </w:r>
      <w:r>
        <w:rPr>
          <w:spacing w:val="40"/>
          <w:w w:val="120"/>
        </w:rPr>
        <w:t xml:space="preserve">  </w:t>
      </w:r>
      <w:r>
        <w:rPr>
          <w:w w:val="120"/>
        </w:rPr>
        <w:t>yang</w:t>
      </w:r>
      <w:r>
        <w:rPr>
          <w:spacing w:val="40"/>
          <w:w w:val="120"/>
        </w:rPr>
        <w:t xml:space="preserve">  </w:t>
      </w:r>
      <w:r>
        <w:rPr>
          <w:w w:val="120"/>
        </w:rPr>
        <w:t>pertama</w:t>
      </w:r>
      <w:r>
        <w:rPr>
          <w:spacing w:val="40"/>
          <w:w w:val="120"/>
        </w:rPr>
        <w:t xml:space="preserve">  </w:t>
      </w:r>
      <w:r>
        <w:rPr>
          <w:w w:val="120"/>
        </w:rPr>
        <w:t>ada</w:t>
      </w:r>
      <w:r>
        <w:rPr>
          <w:spacing w:val="40"/>
          <w:w w:val="120"/>
        </w:rPr>
        <w:t xml:space="preserve">  </w:t>
      </w:r>
      <w:r>
        <w:rPr>
          <w:w w:val="120"/>
        </w:rPr>
        <w:t>2</w:t>
      </w:r>
      <w:r>
        <w:rPr>
          <w:spacing w:val="40"/>
          <w:w w:val="120"/>
        </w:rPr>
        <w:t xml:space="preserve">  </w:t>
      </w:r>
      <w:r>
        <w:rPr>
          <w:w w:val="120"/>
        </w:rPr>
        <w:t xml:space="preserve">(dua) sub kegiatan sedangkan pada indikator kinerja kegiatan yang kedua ada 1 (satu) sub kegiatan. Program Perlindungan dan Jaminan Sosial ini mendukung </w:t>
      </w:r>
      <w:r>
        <w:rPr>
          <w:b/>
          <w:i/>
          <w:w w:val="120"/>
        </w:rPr>
        <w:t>Program Unggulan Bupati Perempuan Berkarya, Gercep Stunting dan Peduli PPKS (Masyarakat Miskin, Disablitas Dan Lansia).</w:t>
      </w:r>
    </w:p>
    <w:p w:rsidR="00D236AA" w:rsidRDefault="000E2E0C">
      <w:pPr>
        <w:pStyle w:val="BodyText"/>
        <w:spacing w:line="381" w:lineRule="auto"/>
        <w:ind w:left="1393" w:right="122"/>
        <w:jc w:val="both"/>
      </w:pPr>
      <w:r>
        <w:rPr>
          <w:w w:val="120"/>
        </w:rPr>
        <w:t>Dengan total anggaran Program Perlindungan dan Jaminan Sosial sebesar Rp. 7.774.415.740,- dan dengan capaian kinerja 55%.</w:t>
      </w:r>
    </w:p>
    <w:p w:rsidR="00D236AA" w:rsidRDefault="000E2E0C">
      <w:pPr>
        <w:pStyle w:val="BodyText"/>
        <w:spacing w:line="262" w:lineRule="exact"/>
        <w:ind w:left="1393"/>
        <w:jc w:val="both"/>
      </w:pPr>
      <w:r>
        <w:rPr>
          <w:w w:val="120"/>
        </w:rPr>
        <w:t>Anggaran</w:t>
      </w:r>
      <w:r>
        <w:rPr>
          <w:spacing w:val="12"/>
          <w:w w:val="120"/>
        </w:rPr>
        <w:t xml:space="preserve"> </w:t>
      </w:r>
      <w:r>
        <w:rPr>
          <w:w w:val="120"/>
        </w:rPr>
        <w:t>Rp.</w:t>
      </w:r>
      <w:r>
        <w:rPr>
          <w:spacing w:val="17"/>
          <w:w w:val="120"/>
        </w:rPr>
        <w:t xml:space="preserve"> </w:t>
      </w:r>
      <w:r>
        <w:rPr>
          <w:w w:val="120"/>
        </w:rPr>
        <w:t>7.774.415.740,-</w:t>
      </w:r>
      <w:r>
        <w:rPr>
          <w:spacing w:val="7"/>
          <w:w w:val="120"/>
        </w:rPr>
        <w:t xml:space="preserve"> </w:t>
      </w:r>
      <w:r>
        <w:rPr>
          <w:w w:val="120"/>
        </w:rPr>
        <w:t>tersebut</w:t>
      </w:r>
      <w:r>
        <w:rPr>
          <w:spacing w:val="15"/>
          <w:w w:val="120"/>
        </w:rPr>
        <w:t xml:space="preserve"> </w:t>
      </w:r>
      <w:r>
        <w:rPr>
          <w:w w:val="120"/>
        </w:rPr>
        <w:t>digunakan</w:t>
      </w:r>
      <w:r>
        <w:rPr>
          <w:spacing w:val="13"/>
          <w:w w:val="120"/>
        </w:rPr>
        <w:t xml:space="preserve"> </w:t>
      </w:r>
      <w:r>
        <w:rPr>
          <w:w w:val="120"/>
        </w:rPr>
        <w:t>untuk</w:t>
      </w:r>
      <w:r>
        <w:rPr>
          <w:spacing w:val="11"/>
          <w:w w:val="120"/>
        </w:rPr>
        <w:t xml:space="preserve"> </w:t>
      </w:r>
      <w:r>
        <w:rPr>
          <w:spacing w:val="-10"/>
          <w:w w:val="120"/>
        </w:rPr>
        <w:t>:</w:t>
      </w:r>
    </w:p>
    <w:p w:rsidR="00D236AA" w:rsidRDefault="00D236AA">
      <w:pPr>
        <w:pStyle w:val="BodyText"/>
        <w:spacing w:before="89" w:after="1"/>
        <w:rPr>
          <w:sz w:val="20"/>
        </w:rPr>
      </w:pPr>
    </w:p>
    <w:tbl>
      <w:tblPr>
        <w:tblW w:w="0" w:type="auto"/>
        <w:tblInd w:w="1355" w:type="dxa"/>
        <w:tblLayout w:type="fixed"/>
        <w:tblCellMar>
          <w:left w:w="0" w:type="dxa"/>
          <w:right w:w="0" w:type="dxa"/>
        </w:tblCellMar>
        <w:tblLook w:val="01E0" w:firstRow="1" w:lastRow="1" w:firstColumn="1" w:lastColumn="1" w:noHBand="0" w:noVBand="0"/>
      </w:tblPr>
      <w:tblGrid>
        <w:gridCol w:w="437"/>
        <w:gridCol w:w="2821"/>
        <w:gridCol w:w="1284"/>
        <w:gridCol w:w="1993"/>
      </w:tblGrid>
      <w:tr w:rsidR="00D236AA">
        <w:trPr>
          <w:trHeight w:val="346"/>
        </w:trPr>
        <w:tc>
          <w:tcPr>
            <w:tcW w:w="437" w:type="dxa"/>
          </w:tcPr>
          <w:p w:rsidR="00D236AA" w:rsidRDefault="000E2E0C">
            <w:pPr>
              <w:pStyle w:val="TableParagraph"/>
              <w:ind w:left="50"/>
              <w:rPr>
                <w:rFonts w:ascii="Cambria"/>
                <w:sz w:val="23"/>
              </w:rPr>
            </w:pPr>
            <w:r>
              <w:rPr>
                <w:rFonts w:ascii="Cambria"/>
                <w:spacing w:val="-5"/>
                <w:w w:val="125"/>
                <w:sz w:val="23"/>
              </w:rPr>
              <w:t>1.</w:t>
            </w:r>
          </w:p>
        </w:tc>
        <w:tc>
          <w:tcPr>
            <w:tcW w:w="2821" w:type="dxa"/>
          </w:tcPr>
          <w:p w:rsidR="00D236AA" w:rsidRDefault="000E2E0C">
            <w:pPr>
              <w:pStyle w:val="TableParagraph"/>
              <w:ind w:left="179"/>
              <w:rPr>
                <w:rFonts w:ascii="Cambria"/>
                <w:sz w:val="23"/>
              </w:rPr>
            </w:pPr>
            <w:r>
              <w:rPr>
                <w:rFonts w:ascii="Cambria"/>
                <w:spacing w:val="-2"/>
                <w:w w:val="120"/>
                <w:sz w:val="23"/>
              </w:rPr>
              <w:t>DBHCHT</w:t>
            </w:r>
          </w:p>
        </w:tc>
        <w:tc>
          <w:tcPr>
            <w:tcW w:w="1284" w:type="dxa"/>
          </w:tcPr>
          <w:p w:rsidR="00D236AA" w:rsidRDefault="000E2E0C">
            <w:pPr>
              <w:pStyle w:val="TableParagraph"/>
              <w:ind w:right="11"/>
              <w:jc w:val="right"/>
              <w:rPr>
                <w:rFonts w:ascii="Cambria"/>
                <w:sz w:val="23"/>
              </w:rPr>
            </w:pPr>
            <w:r>
              <w:rPr>
                <w:rFonts w:ascii="Cambria"/>
                <w:w w:val="130"/>
                <w:sz w:val="23"/>
              </w:rPr>
              <w:t>:</w:t>
            </w:r>
            <w:r>
              <w:rPr>
                <w:rFonts w:ascii="Cambria"/>
                <w:spacing w:val="12"/>
                <w:w w:val="130"/>
                <w:sz w:val="23"/>
              </w:rPr>
              <w:t xml:space="preserve"> </w:t>
            </w:r>
            <w:r>
              <w:rPr>
                <w:rFonts w:ascii="Cambria"/>
                <w:spacing w:val="-5"/>
                <w:w w:val="130"/>
                <w:sz w:val="23"/>
              </w:rPr>
              <w:t>Rp.</w:t>
            </w:r>
          </w:p>
        </w:tc>
        <w:tc>
          <w:tcPr>
            <w:tcW w:w="1993" w:type="dxa"/>
          </w:tcPr>
          <w:p w:rsidR="00D236AA" w:rsidRDefault="000E2E0C">
            <w:pPr>
              <w:pStyle w:val="TableParagraph"/>
              <w:ind w:right="55"/>
              <w:jc w:val="right"/>
              <w:rPr>
                <w:rFonts w:ascii="Cambria"/>
                <w:sz w:val="23"/>
              </w:rPr>
            </w:pPr>
            <w:r>
              <w:rPr>
                <w:rFonts w:ascii="Cambria"/>
                <w:w w:val="125"/>
                <w:sz w:val="23"/>
              </w:rPr>
              <w:t>7.409.971.320,-</w:t>
            </w:r>
          </w:p>
        </w:tc>
      </w:tr>
      <w:tr w:rsidR="00D236AA">
        <w:trPr>
          <w:trHeight w:val="424"/>
        </w:trPr>
        <w:tc>
          <w:tcPr>
            <w:tcW w:w="437" w:type="dxa"/>
          </w:tcPr>
          <w:p w:rsidR="00D236AA" w:rsidRDefault="000E2E0C">
            <w:pPr>
              <w:pStyle w:val="TableParagraph"/>
              <w:spacing w:before="76"/>
              <w:ind w:left="50"/>
              <w:rPr>
                <w:rFonts w:ascii="Cambria"/>
                <w:sz w:val="23"/>
              </w:rPr>
            </w:pPr>
            <w:r>
              <w:rPr>
                <w:rFonts w:ascii="Cambria"/>
                <w:spacing w:val="-5"/>
                <w:w w:val="125"/>
                <w:sz w:val="23"/>
              </w:rPr>
              <w:t>2.</w:t>
            </w:r>
          </w:p>
        </w:tc>
        <w:tc>
          <w:tcPr>
            <w:tcW w:w="2821" w:type="dxa"/>
          </w:tcPr>
          <w:p w:rsidR="00D236AA" w:rsidRDefault="000E2E0C">
            <w:pPr>
              <w:pStyle w:val="TableParagraph"/>
              <w:spacing w:before="76"/>
              <w:ind w:left="179"/>
              <w:rPr>
                <w:rFonts w:ascii="Cambria"/>
                <w:sz w:val="23"/>
              </w:rPr>
            </w:pPr>
            <w:r>
              <w:rPr>
                <w:rFonts w:ascii="Cambria"/>
                <w:spacing w:val="-5"/>
                <w:w w:val="115"/>
                <w:sz w:val="23"/>
              </w:rPr>
              <w:t>PKH</w:t>
            </w:r>
          </w:p>
        </w:tc>
        <w:tc>
          <w:tcPr>
            <w:tcW w:w="1284" w:type="dxa"/>
          </w:tcPr>
          <w:p w:rsidR="00D236AA" w:rsidRDefault="000E2E0C">
            <w:pPr>
              <w:pStyle w:val="TableParagraph"/>
              <w:spacing w:before="76"/>
              <w:ind w:right="11"/>
              <w:jc w:val="right"/>
              <w:rPr>
                <w:rFonts w:ascii="Cambria"/>
                <w:sz w:val="23"/>
              </w:rPr>
            </w:pPr>
            <w:r>
              <w:rPr>
                <w:rFonts w:ascii="Cambria"/>
                <w:w w:val="130"/>
                <w:sz w:val="23"/>
              </w:rPr>
              <w:t>:</w:t>
            </w:r>
            <w:r>
              <w:rPr>
                <w:rFonts w:ascii="Cambria"/>
                <w:spacing w:val="12"/>
                <w:w w:val="130"/>
                <w:sz w:val="23"/>
              </w:rPr>
              <w:t xml:space="preserve"> </w:t>
            </w:r>
            <w:r>
              <w:rPr>
                <w:rFonts w:ascii="Cambria"/>
                <w:spacing w:val="-5"/>
                <w:w w:val="130"/>
                <w:sz w:val="23"/>
              </w:rPr>
              <w:t>Rp.</w:t>
            </w:r>
          </w:p>
        </w:tc>
        <w:tc>
          <w:tcPr>
            <w:tcW w:w="1993" w:type="dxa"/>
          </w:tcPr>
          <w:p w:rsidR="00D236AA" w:rsidRDefault="000E2E0C">
            <w:pPr>
              <w:pStyle w:val="TableParagraph"/>
              <w:spacing w:before="76"/>
              <w:ind w:right="45"/>
              <w:jc w:val="right"/>
              <w:rPr>
                <w:rFonts w:ascii="Cambria"/>
                <w:sz w:val="23"/>
              </w:rPr>
            </w:pPr>
            <w:r>
              <w:rPr>
                <w:rFonts w:ascii="Cambria"/>
                <w:w w:val="125"/>
                <w:sz w:val="23"/>
              </w:rPr>
              <w:t>210.000.000,-</w:t>
            </w:r>
          </w:p>
        </w:tc>
      </w:tr>
      <w:tr w:rsidR="00D236AA">
        <w:trPr>
          <w:trHeight w:val="425"/>
        </w:trPr>
        <w:tc>
          <w:tcPr>
            <w:tcW w:w="437" w:type="dxa"/>
          </w:tcPr>
          <w:p w:rsidR="00D236AA" w:rsidRDefault="000E2E0C">
            <w:pPr>
              <w:pStyle w:val="TableParagraph"/>
              <w:spacing w:before="79"/>
              <w:ind w:left="50"/>
              <w:rPr>
                <w:rFonts w:ascii="Cambria"/>
                <w:sz w:val="23"/>
              </w:rPr>
            </w:pPr>
            <w:r>
              <w:rPr>
                <w:rFonts w:ascii="Cambria"/>
                <w:spacing w:val="-5"/>
                <w:w w:val="125"/>
                <w:sz w:val="23"/>
              </w:rPr>
              <w:t>3.</w:t>
            </w:r>
          </w:p>
        </w:tc>
        <w:tc>
          <w:tcPr>
            <w:tcW w:w="2821" w:type="dxa"/>
          </w:tcPr>
          <w:p w:rsidR="00D236AA" w:rsidRDefault="000E2E0C">
            <w:pPr>
              <w:pStyle w:val="TableParagraph"/>
              <w:spacing w:before="79"/>
              <w:ind w:left="179"/>
              <w:rPr>
                <w:rFonts w:ascii="Cambria"/>
                <w:sz w:val="23"/>
              </w:rPr>
            </w:pPr>
            <w:r>
              <w:rPr>
                <w:rFonts w:ascii="Cambria"/>
                <w:spacing w:val="-2"/>
                <w:w w:val="120"/>
                <w:sz w:val="23"/>
              </w:rPr>
              <w:t>Bansos/BPNT</w:t>
            </w:r>
          </w:p>
        </w:tc>
        <w:tc>
          <w:tcPr>
            <w:tcW w:w="1284" w:type="dxa"/>
          </w:tcPr>
          <w:p w:rsidR="00D236AA" w:rsidRDefault="000E2E0C">
            <w:pPr>
              <w:pStyle w:val="TableParagraph"/>
              <w:spacing w:before="79"/>
              <w:ind w:right="11"/>
              <w:jc w:val="right"/>
              <w:rPr>
                <w:rFonts w:ascii="Cambria"/>
                <w:sz w:val="23"/>
              </w:rPr>
            </w:pPr>
            <w:r>
              <w:rPr>
                <w:rFonts w:ascii="Cambria"/>
                <w:w w:val="130"/>
                <w:sz w:val="23"/>
              </w:rPr>
              <w:t>:</w:t>
            </w:r>
            <w:r>
              <w:rPr>
                <w:rFonts w:ascii="Cambria"/>
                <w:spacing w:val="12"/>
                <w:w w:val="130"/>
                <w:sz w:val="23"/>
              </w:rPr>
              <w:t xml:space="preserve"> </w:t>
            </w:r>
            <w:r>
              <w:rPr>
                <w:rFonts w:ascii="Cambria"/>
                <w:spacing w:val="-5"/>
                <w:w w:val="130"/>
                <w:sz w:val="23"/>
              </w:rPr>
              <w:t>Rp.</w:t>
            </w:r>
          </w:p>
        </w:tc>
        <w:tc>
          <w:tcPr>
            <w:tcW w:w="1993" w:type="dxa"/>
          </w:tcPr>
          <w:p w:rsidR="00D236AA" w:rsidRDefault="000E2E0C">
            <w:pPr>
              <w:pStyle w:val="TableParagraph"/>
              <w:spacing w:before="79"/>
              <w:ind w:right="45"/>
              <w:jc w:val="right"/>
              <w:rPr>
                <w:rFonts w:ascii="Cambria"/>
                <w:sz w:val="23"/>
              </w:rPr>
            </w:pPr>
            <w:r>
              <w:rPr>
                <w:rFonts w:ascii="Cambria"/>
                <w:w w:val="125"/>
                <w:sz w:val="23"/>
              </w:rPr>
              <w:t>40.000.000,-</w:t>
            </w:r>
          </w:p>
        </w:tc>
      </w:tr>
      <w:tr w:rsidR="00D236AA">
        <w:trPr>
          <w:trHeight w:val="420"/>
        </w:trPr>
        <w:tc>
          <w:tcPr>
            <w:tcW w:w="437" w:type="dxa"/>
          </w:tcPr>
          <w:p w:rsidR="00D236AA" w:rsidRDefault="000E2E0C">
            <w:pPr>
              <w:pStyle w:val="TableParagraph"/>
              <w:spacing w:before="77"/>
              <w:ind w:left="50"/>
              <w:rPr>
                <w:rFonts w:ascii="Cambria"/>
                <w:sz w:val="23"/>
              </w:rPr>
            </w:pPr>
            <w:r>
              <w:rPr>
                <w:rFonts w:ascii="Cambria"/>
                <w:spacing w:val="-5"/>
                <w:w w:val="125"/>
                <w:sz w:val="23"/>
              </w:rPr>
              <w:t>4.</w:t>
            </w:r>
          </w:p>
        </w:tc>
        <w:tc>
          <w:tcPr>
            <w:tcW w:w="2821" w:type="dxa"/>
          </w:tcPr>
          <w:p w:rsidR="00D236AA" w:rsidRDefault="000E2E0C">
            <w:pPr>
              <w:pStyle w:val="TableParagraph"/>
              <w:spacing w:before="77"/>
              <w:ind w:left="179"/>
              <w:rPr>
                <w:rFonts w:ascii="Cambria"/>
                <w:sz w:val="23"/>
              </w:rPr>
            </w:pPr>
            <w:r>
              <w:rPr>
                <w:rFonts w:ascii="Cambria"/>
                <w:w w:val="120"/>
                <w:sz w:val="23"/>
              </w:rPr>
              <w:t>Pendataan</w:t>
            </w:r>
            <w:r>
              <w:rPr>
                <w:rFonts w:ascii="Cambria"/>
                <w:spacing w:val="2"/>
                <w:w w:val="120"/>
                <w:sz w:val="23"/>
              </w:rPr>
              <w:t xml:space="preserve"> </w:t>
            </w:r>
            <w:r>
              <w:rPr>
                <w:rFonts w:ascii="Cambria"/>
                <w:spacing w:val="-4"/>
                <w:w w:val="120"/>
                <w:sz w:val="23"/>
              </w:rPr>
              <w:t>PPKS</w:t>
            </w:r>
          </w:p>
        </w:tc>
        <w:tc>
          <w:tcPr>
            <w:tcW w:w="1284" w:type="dxa"/>
          </w:tcPr>
          <w:p w:rsidR="00D236AA" w:rsidRDefault="000E2E0C">
            <w:pPr>
              <w:pStyle w:val="TableParagraph"/>
              <w:spacing w:before="77"/>
              <w:ind w:right="11"/>
              <w:jc w:val="right"/>
              <w:rPr>
                <w:rFonts w:ascii="Cambria"/>
                <w:sz w:val="23"/>
              </w:rPr>
            </w:pPr>
            <w:r>
              <w:rPr>
                <w:rFonts w:ascii="Cambria"/>
                <w:w w:val="130"/>
                <w:sz w:val="23"/>
              </w:rPr>
              <w:t>:</w:t>
            </w:r>
            <w:r>
              <w:rPr>
                <w:rFonts w:ascii="Cambria"/>
                <w:spacing w:val="12"/>
                <w:w w:val="130"/>
                <w:sz w:val="23"/>
              </w:rPr>
              <w:t xml:space="preserve"> </w:t>
            </w:r>
            <w:r>
              <w:rPr>
                <w:rFonts w:ascii="Cambria"/>
                <w:spacing w:val="-5"/>
                <w:w w:val="130"/>
                <w:sz w:val="23"/>
              </w:rPr>
              <w:t>Rp.</w:t>
            </w:r>
          </w:p>
        </w:tc>
        <w:tc>
          <w:tcPr>
            <w:tcW w:w="1993" w:type="dxa"/>
          </w:tcPr>
          <w:p w:rsidR="00D236AA" w:rsidRDefault="000E2E0C">
            <w:pPr>
              <w:pStyle w:val="TableParagraph"/>
              <w:spacing w:before="77"/>
              <w:ind w:right="45"/>
              <w:jc w:val="right"/>
              <w:rPr>
                <w:rFonts w:ascii="Cambria"/>
                <w:sz w:val="23"/>
              </w:rPr>
            </w:pPr>
            <w:r>
              <w:rPr>
                <w:rFonts w:ascii="Cambria"/>
                <w:w w:val="125"/>
                <w:sz w:val="23"/>
              </w:rPr>
              <w:t>25.000.000,-</w:t>
            </w:r>
          </w:p>
        </w:tc>
      </w:tr>
      <w:tr w:rsidR="00D236AA">
        <w:trPr>
          <w:trHeight w:val="343"/>
        </w:trPr>
        <w:tc>
          <w:tcPr>
            <w:tcW w:w="437" w:type="dxa"/>
          </w:tcPr>
          <w:p w:rsidR="00D236AA" w:rsidRDefault="000E2E0C">
            <w:pPr>
              <w:pStyle w:val="TableParagraph"/>
              <w:spacing w:before="74" w:line="250" w:lineRule="exact"/>
              <w:ind w:left="50"/>
              <w:rPr>
                <w:rFonts w:ascii="Cambria"/>
                <w:sz w:val="23"/>
              </w:rPr>
            </w:pPr>
            <w:r>
              <w:rPr>
                <w:rFonts w:ascii="Cambria"/>
                <w:spacing w:val="-5"/>
                <w:w w:val="125"/>
                <w:sz w:val="23"/>
              </w:rPr>
              <w:t>5.</w:t>
            </w:r>
          </w:p>
        </w:tc>
        <w:tc>
          <w:tcPr>
            <w:tcW w:w="2821" w:type="dxa"/>
          </w:tcPr>
          <w:p w:rsidR="00D236AA" w:rsidRDefault="000E2E0C">
            <w:pPr>
              <w:pStyle w:val="TableParagraph"/>
              <w:spacing w:before="74" w:line="250" w:lineRule="exact"/>
              <w:ind w:left="179"/>
              <w:rPr>
                <w:rFonts w:ascii="Cambria"/>
                <w:sz w:val="23"/>
              </w:rPr>
            </w:pPr>
            <w:r>
              <w:rPr>
                <w:rFonts w:ascii="Cambria"/>
                <w:w w:val="120"/>
                <w:sz w:val="23"/>
              </w:rPr>
              <w:t>PKH</w:t>
            </w:r>
            <w:r>
              <w:rPr>
                <w:rFonts w:ascii="Cambria"/>
                <w:spacing w:val="2"/>
                <w:w w:val="120"/>
                <w:sz w:val="23"/>
              </w:rPr>
              <w:t xml:space="preserve"> </w:t>
            </w:r>
            <w:r>
              <w:rPr>
                <w:rFonts w:ascii="Cambria"/>
                <w:spacing w:val="-2"/>
                <w:w w:val="120"/>
                <w:sz w:val="23"/>
              </w:rPr>
              <w:t>Banmas</w:t>
            </w:r>
          </w:p>
        </w:tc>
        <w:tc>
          <w:tcPr>
            <w:tcW w:w="1284" w:type="dxa"/>
          </w:tcPr>
          <w:p w:rsidR="00D236AA" w:rsidRDefault="000E2E0C">
            <w:pPr>
              <w:pStyle w:val="TableParagraph"/>
              <w:spacing w:before="74" w:line="250" w:lineRule="exact"/>
              <w:ind w:right="11"/>
              <w:jc w:val="right"/>
              <w:rPr>
                <w:rFonts w:ascii="Cambria"/>
                <w:sz w:val="23"/>
              </w:rPr>
            </w:pPr>
            <w:r>
              <w:rPr>
                <w:rFonts w:ascii="Cambria"/>
                <w:w w:val="130"/>
                <w:sz w:val="23"/>
              </w:rPr>
              <w:t>:</w:t>
            </w:r>
            <w:r>
              <w:rPr>
                <w:rFonts w:ascii="Cambria"/>
                <w:spacing w:val="12"/>
                <w:w w:val="130"/>
                <w:sz w:val="23"/>
              </w:rPr>
              <w:t xml:space="preserve"> </w:t>
            </w:r>
            <w:r>
              <w:rPr>
                <w:rFonts w:ascii="Cambria"/>
                <w:spacing w:val="-5"/>
                <w:w w:val="130"/>
                <w:sz w:val="23"/>
              </w:rPr>
              <w:t>Rp.</w:t>
            </w:r>
          </w:p>
        </w:tc>
        <w:tc>
          <w:tcPr>
            <w:tcW w:w="1993" w:type="dxa"/>
          </w:tcPr>
          <w:p w:rsidR="00D236AA" w:rsidRDefault="000E2E0C">
            <w:pPr>
              <w:pStyle w:val="TableParagraph"/>
              <w:spacing w:before="74" w:line="250" w:lineRule="exact"/>
              <w:ind w:right="45"/>
              <w:jc w:val="right"/>
              <w:rPr>
                <w:rFonts w:ascii="Cambria"/>
                <w:sz w:val="23"/>
              </w:rPr>
            </w:pPr>
            <w:r>
              <w:rPr>
                <w:rFonts w:ascii="Cambria"/>
                <w:w w:val="125"/>
                <w:sz w:val="23"/>
              </w:rPr>
              <w:t>89.444.420,-</w:t>
            </w:r>
          </w:p>
        </w:tc>
      </w:tr>
    </w:tbl>
    <w:p w:rsidR="00D236AA" w:rsidRDefault="00D236AA">
      <w:pPr>
        <w:pStyle w:val="BodyText"/>
      </w:pPr>
    </w:p>
    <w:p w:rsidR="00D236AA" w:rsidRDefault="00D236AA">
      <w:pPr>
        <w:pStyle w:val="BodyText"/>
        <w:spacing w:before="38"/>
      </w:pPr>
    </w:p>
    <w:p w:rsidR="00D236AA" w:rsidRDefault="000E2E0C">
      <w:pPr>
        <w:pStyle w:val="Heading2"/>
        <w:numPr>
          <w:ilvl w:val="0"/>
          <w:numId w:val="7"/>
        </w:numPr>
        <w:tabs>
          <w:tab w:val="left" w:pos="1386"/>
        </w:tabs>
        <w:ind w:left="1386" w:hanging="555"/>
      </w:pPr>
      <w:bookmarkStart w:id="75" w:name="4)_Program_Penanganan_Bencana"/>
      <w:bookmarkEnd w:id="75"/>
      <w:r>
        <w:rPr>
          <w:w w:val="105"/>
        </w:rPr>
        <w:t>Program</w:t>
      </w:r>
      <w:r>
        <w:rPr>
          <w:spacing w:val="31"/>
          <w:w w:val="105"/>
        </w:rPr>
        <w:t xml:space="preserve">  </w:t>
      </w:r>
      <w:r>
        <w:rPr>
          <w:w w:val="105"/>
        </w:rPr>
        <w:t>Penanganan</w:t>
      </w:r>
      <w:r>
        <w:rPr>
          <w:spacing w:val="67"/>
          <w:w w:val="150"/>
        </w:rPr>
        <w:t xml:space="preserve"> </w:t>
      </w:r>
      <w:r>
        <w:rPr>
          <w:spacing w:val="-2"/>
          <w:w w:val="105"/>
        </w:rPr>
        <w:t>Bencana</w:t>
      </w:r>
    </w:p>
    <w:p w:rsidR="00D236AA" w:rsidRDefault="000E2E0C">
      <w:pPr>
        <w:pStyle w:val="BodyText"/>
        <w:spacing w:before="157" w:line="376" w:lineRule="auto"/>
        <w:ind w:left="1393" w:right="94"/>
        <w:jc w:val="both"/>
      </w:pPr>
      <w:r>
        <w:rPr>
          <w:w w:val="120"/>
        </w:rPr>
        <w:t>Program</w:t>
      </w:r>
      <w:r>
        <w:rPr>
          <w:spacing w:val="-4"/>
          <w:w w:val="120"/>
        </w:rPr>
        <w:t xml:space="preserve"> </w:t>
      </w:r>
      <w:r>
        <w:rPr>
          <w:w w:val="120"/>
        </w:rPr>
        <w:t>Penanganan</w:t>
      </w:r>
      <w:r>
        <w:rPr>
          <w:spacing w:val="-5"/>
          <w:w w:val="120"/>
        </w:rPr>
        <w:t xml:space="preserve"> </w:t>
      </w:r>
      <w:r>
        <w:rPr>
          <w:w w:val="120"/>
        </w:rPr>
        <w:t>Bencana</w:t>
      </w:r>
      <w:r>
        <w:rPr>
          <w:spacing w:val="-5"/>
          <w:w w:val="120"/>
        </w:rPr>
        <w:t xml:space="preserve"> </w:t>
      </w:r>
      <w:r>
        <w:rPr>
          <w:w w:val="120"/>
        </w:rPr>
        <w:t>juga</w:t>
      </w:r>
      <w:r>
        <w:rPr>
          <w:spacing w:val="-9"/>
          <w:w w:val="120"/>
        </w:rPr>
        <w:t xml:space="preserve"> </w:t>
      </w:r>
      <w:r>
        <w:rPr>
          <w:w w:val="120"/>
        </w:rPr>
        <w:t>memiliki</w:t>
      </w:r>
      <w:r>
        <w:rPr>
          <w:spacing w:val="-7"/>
          <w:w w:val="120"/>
        </w:rPr>
        <w:t xml:space="preserve"> </w:t>
      </w:r>
      <w:r>
        <w:rPr>
          <w:w w:val="120"/>
        </w:rPr>
        <w:t>2</w:t>
      </w:r>
      <w:r>
        <w:rPr>
          <w:spacing w:val="-8"/>
          <w:w w:val="120"/>
        </w:rPr>
        <w:t xml:space="preserve"> </w:t>
      </w:r>
      <w:r>
        <w:rPr>
          <w:w w:val="120"/>
        </w:rPr>
        <w:t>(dua)</w:t>
      </w:r>
      <w:r>
        <w:rPr>
          <w:spacing w:val="-7"/>
          <w:w w:val="120"/>
        </w:rPr>
        <w:t xml:space="preserve"> </w:t>
      </w:r>
      <w:r>
        <w:rPr>
          <w:w w:val="120"/>
        </w:rPr>
        <w:t>indikator</w:t>
      </w:r>
      <w:r>
        <w:rPr>
          <w:spacing w:val="-6"/>
          <w:w w:val="120"/>
        </w:rPr>
        <w:t xml:space="preserve"> </w:t>
      </w:r>
      <w:r>
        <w:rPr>
          <w:w w:val="120"/>
        </w:rPr>
        <w:t>kinerja program, dan 2 (dua) indikator</w:t>
      </w:r>
      <w:r>
        <w:rPr>
          <w:spacing w:val="-1"/>
          <w:w w:val="120"/>
        </w:rPr>
        <w:t xml:space="preserve"> </w:t>
      </w:r>
      <w:r>
        <w:rPr>
          <w:w w:val="120"/>
        </w:rPr>
        <w:t>kinerja kegiatan dengan total</w:t>
      </w:r>
      <w:r>
        <w:rPr>
          <w:spacing w:val="-4"/>
          <w:w w:val="120"/>
        </w:rPr>
        <w:t xml:space="preserve"> </w:t>
      </w:r>
      <w:r>
        <w:rPr>
          <w:w w:val="120"/>
        </w:rPr>
        <w:t>rencana anggaran sebesar Rp. 198.091.600,- dan capaian kinerja</w:t>
      </w:r>
      <w:r>
        <w:rPr>
          <w:spacing w:val="40"/>
          <w:w w:val="120"/>
        </w:rPr>
        <w:t xml:space="preserve"> </w:t>
      </w:r>
      <w:r>
        <w:rPr>
          <w:w w:val="120"/>
        </w:rPr>
        <w:t>50%.</w:t>
      </w:r>
    </w:p>
    <w:p w:rsidR="00D236AA" w:rsidRDefault="000E2E0C">
      <w:pPr>
        <w:pStyle w:val="ListParagraph"/>
        <w:numPr>
          <w:ilvl w:val="1"/>
          <w:numId w:val="7"/>
        </w:numPr>
        <w:tabs>
          <w:tab w:val="left" w:pos="1955"/>
          <w:tab w:val="left" w:pos="1959"/>
        </w:tabs>
        <w:spacing w:line="376" w:lineRule="auto"/>
        <w:ind w:right="102"/>
        <w:rPr>
          <w:sz w:val="23"/>
        </w:rPr>
      </w:pPr>
      <w:r>
        <w:rPr>
          <w:w w:val="120"/>
          <w:sz w:val="23"/>
        </w:rPr>
        <w:t>Pencapaian kinerja Program Penanganan Bencana yang pertama adalah Persentase kejadian bencana yang ditangani sesuai standar</w:t>
      </w:r>
      <w:r>
        <w:rPr>
          <w:spacing w:val="40"/>
          <w:w w:val="120"/>
          <w:sz w:val="23"/>
        </w:rPr>
        <w:t xml:space="preserve"> </w:t>
      </w:r>
      <w:r>
        <w:rPr>
          <w:w w:val="120"/>
          <w:sz w:val="23"/>
        </w:rPr>
        <w:t>tanggap</w:t>
      </w:r>
      <w:r>
        <w:rPr>
          <w:spacing w:val="40"/>
          <w:w w:val="120"/>
          <w:sz w:val="23"/>
        </w:rPr>
        <w:t xml:space="preserve"> </w:t>
      </w:r>
      <w:r>
        <w:rPr>
          <w:w w:val="120"/>
          <w:sz w:val="23"/>
        </w:rPr>
        <w:t>darurat,</w:t>
      </w:r>
      <w:r>
        <w:rPr>
          <w:spacing w:val="40"/>
          <w:w w:val="120"/>
          <w:sz w:val="23"/>
        </w:rPr>
        <w:t xml:space="preserve"> </w:t>
      </w:r>
      <w:r>
        <w:rPr>
          <w:w w:val="120"/>
          <w:sz w:val="23"/>
        </w:rPr>
        <w:t>dengan</w:t>
      </w:r>
      <w:r>
        <w:rPr>
          <w:spacing w:val="40"/>
          <w:w w:val="120"/>
          <w:sz w:val="23"/>
        </w:rPr>
        <w:t xml:space="preserve"> </w:t>
      </w:r>
      <w:r>
        <w:rPr>
          <w:w w:val="120"/>
          <w:sz w:val="23"/>
        </w:rPr>
        <w:t>rencana</w:t>
      </w:r>
      <w:r>
        <w:rPr>
          <w:spacing w:val="40"/>
          <w:w w:val="120"/>
          <w:sz w:val="23"/>
        </w:rPr>
        <w:t xml:space="preserve"> </w:t>
      </w:r>
      <w:r>
        <w:rPr>
          <w:w w:val="120"/>
          <w:sz w:val="23"/>
        </w:rPr>
        <w:t>anggaran</w:t>
      </w:r>
      <w:r>
        <w:rPr>
          <w:spacing w:val="40"/>
          <w:w w:val="120"/>
          <w:sz w:val="23"/>
        </w:rPr>
        <w:t xml:space="preserve"> </w:t>
      </w:r>
      <w:r>
        <w:rPr>
          <w:w w:val="120"/>
          <w:sz w:val="23"/>
        </w:rPr>
        <w:t>sebesar</w:t>
      </w:r>
      <w:r>
        <w:rPr>
          <w:spacing w:val="40"/>
          <w:w w:val="120"/>
          <w:sz w:val="23"/>
        </w:rPr>
        <w:t xml:space="preserve"> </w:t>
      </w:r>
      <w:r>
        <w:rPr>
          <w:w w:val="120"/>
          <w:sz w:val="23"/>
        </w:rPr>
        <w:t>Rp. 170.000.000,- dan capaian kinerja 50%.</w:t>
      </w:r>
    </w:p>
    <w:p w:rsidR="00D236AA" w:rsidRDefault="00D236AA">
      <w:pPr>
        <w:pStyle w:val="ListParagraph"/>
        <w:spacing w:line="376" w:lineRule="auto"/>
        <w:rPr>
          <w:sz w:val="23"/>
        </w:rPr>
        <w:sectPr w:rsidR="00D236AA">
          <w:pgSz w:w="12240" w:h="20160"/>
          <w:pgMar w:top="1140" w:right="1080" w:bottom="280" w:left="1440" w:header="756" w:footer="0" w:gutter="0"/>
          <w:cols w:space="720"/>
        </w:sectPr>
      </w:pPr>
    </w:p>
    <w:p w:rsidR="00D236AA" w:rsidRDefault="000E2E0C">
      <w:pPr>
        <w:pStyle w:val="Heading2"/>
        <w:spacing w:before="186"/>
      </w:pPr>
      <w:bookmarkStart w:id="76" w:name="Kegiatan_:_(9)"/>
      <w:bookmarkEnd w:id="76"/>
      <w:r>
        <w:rPr>
          <w:w w:val="115"/>
        </w:rPr>
        <w:lastRenderedPageBreak/>
        <w:t>Kegiatan</w:t>
      </w:r>
      <w:r>
        <w:rPr>
          <w:spacing w:val="19"/>
          <w:w w:val="115"/>
        </w:rPr>
        <w:t xml:space="preserve"> </w:t>
      </w:r>
      <w:r>
        <w:rPr>
          <w:spacing w:val="-12"/>
          <w:w w:val="115"/>
        </w:rPr>
        <w:t>:</w:t>
      </w:r>
    </w:p>
    <w:p w:rsidR="00D236AA" w:rsidRDefault="000E2E0C">
      <w:pPr>
        <w:pStyle w:val="ListParagraph"/>
        <w:numPr>
          <w:ilvl w:val="2"/>
          <w:numId w:val="7"/>
        </w:numPr>
        <w:tabs>
          <w:tab w:val="left" w:pos="2523"/>
          <w:tab w:val="left" w:pos="2531"/>
        </w:tabs>
        <w:spacing w:before="153" w:line="384" w:lineRule="auto"/>
        <w:ind w:right="120" w:hanging="572"/>
        <w:rPr>
          <w:sz w:val="23"/>
        </w:rPr>
      </w:pPr>
      <w:r>
        <w:rPr>
          <w:w w:val="120"/>
          <w:sz w:val="23"/>
        </w:rPr>
        <w:t xml:space="preserve">Perlindungan Sosial Korban Bencana Alam dan Sosial </w:t>
      </w:r>
      <w:r>
        <w:rPr>
          <w:spacing w:val="-2"/>
          <w:w w:val="120"/>
          <w:sz w:val="23"/>
        </w:rPr>
        <w:t>Kabupaten/Kota</w:t>
      </w:r>
    </w:p>
    <w:p w:rsidR="00D236AA" w:rsidRDefault="000E2E0C">
      <w:pPr>
        <w:pStyle w:val="BodyText"/>
        <w:spacing w:line="376" w:lineRule="auto"/>
        <w:ind w:left="2531" w:right="100"/>
        <w:jc w:val="both"/>
      </w:pPr>
      <w:r>
        <w:rPr>
          <w:w w:val="120"/>
        </w:rPr>
        <w:t>Pencapaian indikator</w:t>
      </w:r>
      <w:r>
        <w:rPr>
          <w:spacing w:val="-8"/>
          <w:w w:val="120"/>
        </w:rPr>
        <w:t xml:space="preserve"> </w:t>
      </w:r>
      <w:r>
        <w:rPr>
          <w:w w:val="120"/>
        </w:rPr>
        <w:t>Kinerja</w:t>
      </w:r>
      <w:r>
        <w:rPr>
          <w:spacing w:val="-6"/>
          <w:w w:val="120"/>
        </w:rPr>
        <w:t xml:space="preserve"> </w:t>
      </w:r>
      <w:r>
        <w:rPr>
          <w:w w:val="120"/>
        </w:rPr>
        <w:t>kegiatan ini</w:t>
      </w:r>
      <w:r>
        <w:rPr>
          <w:spacing w:val="-10"/>
          <w:w w:val="120"/>
        </w:rPr>
        <w:t xml:space="preserve"> </w:t>
      </w:r>
      <w:r>
        <w:rPr>
          <w:w w:val="120"/>
        </w:rPr>
        <w:t>adalah</w:t>
      </w:r>
      <w:r>
        <w:rPr>
          <w:spacing w:val="-5"/>
          <w:w w:val="120"/>
        </w:rPr>
        <w:t xml:space="preserve"> </w:t>
      </w:r>
      <w:r>
        <w:rPr>
          <w:w w:val="120"/>
        </w:rPr>
        <w:t>Persentase PPKS korban bencana yang terpenuhi kebutuhan dasarnya pada masa bencana sesuai standar, dengan rencana anggaran sebesar</w:t>
      </w:r>
      <w:r>
        <w:rPr>
          <w:spacing w:val="40"/>
          <w:w w:val="120"/>
        </w:rPr>
        <w:t xml:space="preserve"> </w:t>
      </w:r>
      <w:r>
        <w:rPr>
          <w:w w:val="120"/>
        </w:rPr>
        <w:t xml:space="preserve">Rp. 170.000.000,- dan capaian kinerja </w:t>
      </w:r>
      <w:r>
        <w:rPr>
          <w:spacing w:val="-4"/>
          <w:w w:val="120"/>
        </w:rPr>
        <w:t>50%.</w:t>
      </w:r>
    </w:p>
    <w:p w:rsidR="00D236AA" w:rsidRDefault="000E2E0C">
      <w:pPr>
        <w:pStyle w:val="Heading2"/>
        <w:spacing w:line="266" w:lineRule="exact"/>
        <w:ind w:left="2531"/>
      </w:pPr>
      <w:bookmarkStart w:id="77" w:name="Sub._Kegiatan_:_(9)"/>
      <w:bookmarkEnd w:id="77"/>
      <w:r>
        <w:rPr>
          <w:w w:val="115"/>
        </w:rPr>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3"/>
          <w:numId w:val="7"/>
        </w:numPr>
        <w:tabs>
          <w:tab w:val="left" w:pos="3097"/>
        </w:tabs>
        <w:spacing w:before="140"/>
        <w:ind w:left="3097" w:hanging="566"/>
        <w:rPr>
          <w:sz w:val="23"/>
        </w:rPr>
      </w:pPr>
      <w:r>
        <w:rPr>
          <w:w w:val="115"/>
          <w:sz w:val="23"/>
        </w:rPr>
        <w:t>Penyediaan</w:t>
      </w:r>
      <w:r>
        <w:rPr>
          <w:spacing w:val="20"/>
          <w:w w:val="115"/>
          <w:sz w:val="23"/>
        </w:rPr>
        <w:t xml:space="preserve"> </w:t>
      </w:r>
      <w:r>
        <w:rPr>
          <w:spacing w:val="-2"/>
          <w:w w:val="115"/>
          <w:sz w:val="23"/>
        </w:rPr>
        <w:t>Makanan</w:t>
      </w:r>
    </w:p>
    <w:p w:rsidR="00D236AA" w:rsidRDefault="000E2E0C">
      <w:pPr>
        <w:pStyle w:val="BodyText"/>
        <w:spacing w:before="148" w:line="376" w:lineRule="auto"/>
        <w:ind w:left="3098" w:right="94"/>
        <w:jc w:val="both"/>
      </w:pPr>
      <w:r>
        <w:rPr>
          <w:w w:val="115"/>
        </w:rPr>
        <w:t>Indikator kinerja sub kegiatan Penyediaan Makanan adalah Jumlah Orang yang Mendapatkan Permakanan</w:t>
      </w:r>
      <w:r>
        <w:rPr>
          <w:spacing w:val="80"/>
          <w:w w:val="115"/>
        </w:rPr>
        <w:t xml:space="preserve"> </w:t>
      </w:r>
      <w:r>
        <w:rPr>
          <w:w w:val="115"/>
        </w:rPr>
        <w:t>3x1 Hari dalam Masa Tanggap Darurat ( Pengungsian ) Kewenangan</w:t>
      </w:r>
      <w:r>
        <w:rPr>
          <w:spacing w:val="40"/>
          <w:w w:val="115"/>
        </w:rPr>
        <w:t xml:space="preserve"> </w:t>
      </w:r>
      <w:r>
        <w:rPr>
          <w:w w:val="115"/>
        </w:rPr>
        <w:t>Kabupaten/Kota,</w:t>
      </w:r>
      <w:r>
        <w:rPr>
          <w:spacing w:val="40"/>
          <w:w w:val="115"/>
        </w:rPr>
        <w:t xml:space="preserve"> </w:t>
      </w:r>
      <w:r>
        <w:rPr>
          <w:w w:val="115"/>
        </w:rPr>
        <w:t>rencana anggaran</w:t>
      </w:r>
      <w:r>
        <w:rPr>
          <w:spacing w:val="40"/>
          <w:w w:val="115"/>
        </w:rPr>
        <w:t xml:space="preserve"> </w:t>
      </w:r>
      <w:r>
        <w:rPr>
          <w:w w:val="115"/>
        </w:rPr>
        <w:t xml:space="preserve">sebesar Rp. 150.000.000,- dan capaian kinerja 10.000 </w:t>
      </w:r>
      <w:r>
        <w:rPr>
          <w:spacing w:val="-2"/>
          <w:w w:val="115"/>
        </w:rPr>
        <w:t>orang;</w:t>
      </w:r>
    </w:p>
    <w:p w:rsidR="00D236AA" w:rsidRDefault="000E2E0C">
      <w:pPr>
        <w:pStyle w:val="ListParagraph"/>
        <w:numPr>
          <w:ilvl w:val="3"/>
          <w:numId w:val="7"/>
        </w:numPr>
        <w:tabs>
          <w:tab w:val="left" w:pos="3097"/>
        </w:tabs>
        <w:spacing w:line="260" w:lineRule="exact"/>
        <w:ind w:left="3097" w:hanging="566"/>
        <w:rPr>
          <w:sz w:val="23"/>
        </w:rPr>
      </w:pPr>
      <w:r>
        <w:rPr>
          <w:w w:val="115"/>
          <w:sz w:val="23"/>
        </w:rPr>
        <w:t>Penyediaan</w:t>
      </w:r>
      <w:r>
        <w:rPr>
          <w:spacing w:val="20"/>
          <w:w w:val="115"/>
          <w:sz w:val="23"/>
        </w:rPr>
        <w:t xml:space="preserve"> </w:t>
      </w:r>
      <w:r>
        <w:rPr>
          <w:spacing w:val="-2"/>
          <w:w w:val="115"/>
          <w:sz w:val="23"/>
        </w:rPr>
        <w:t>Sandang</w:t>
      </w:r>
    </w:p>
    <w:p w:rsidR="00D236AA" w:rsidRDefault="000E2E0C">
      <w:pPr>
        <w:pStyle w:val="BodyText"/>
        <w:spacing w:before="157" w:line="376" w:lineRule="auto"/>
        <w:ind w:left="3098" w:right="99"/>
        <w:jc w:val="both"/>
      </w:pPr>
      <w:r>
        <w:rPr>
          <w:w w:val="120"/>
        </w:rPr>
        <w:t>Indikator kinerja sub kegiatan Penyediaan Sandang adalah Jumlah Orang yang Mendapatkan Pakaian dan Kelengkapan Lainya yang</w:t>
      </w:r>
      <w:r>
        <w:rPr>
          <w:spacing w:val="-4"/>
          <w:w w:val="120"/>
        </w:rPr>
        <w:t xml:space="preserve"> </w:t>
      </w:r>
      <w:r>
        <w:rPr>
          <w:w w:val="120"/>
        </w:rPr>
        <w:t>Tersedia Pada</w:t>
      </w:r>
      <w:r>
        <w:rPr>
          <w:spacing w:val="-3"/>
          <w:w w:val="120"/>
        </w:rPr>
        <w:t xml:space="preserve"> </w:t>
      </w:r>
      <w:r>
        <w:rPr>
          <w:w w:val="120"/>
        </w:rPr>
        <w:t>Masa</w:t>
      </w:r>
      <w:r>
        <w:rPr>
          <w:spacing w:val="-2"/>
          <w:w w:val="120"/>
        </w:rPr>
        <w:t xml:space="preserve"> </w:t>
      </w:r>
      <w:r>
        <w:rPr>
          <w:w w:val="120"/>
        </w:rPr>
        <w:t>Tanggap Darurat</w:t>
      </w:r>
      <w:r>
        <w:rPr>
          <w:spacing w:val="-16"/>
          <w:w w:val="120"/>
        </w:rPr>
        <w:t xml:space="preserve"> </w:t>
      </w:r>
      <w:r>
        <w:rPr>
          <w:w w:val="120"/>
        </w:rPr>
        <w:t>(Pengungsian)</w:t>
      </w:r>
      <w:r>
        <w:rPr>
          <w:spacing w:val="-15"/>
          <w:w w:val="120"/>
        </w:rPr>
        <w:t xml:space="preserve"> </w:t>
      </w:r>
      <w:r>
        <w:rPr>
          <w:w w:val="120"/>
        </w:rPr>
        <w:t>dan</w:t>
      </w:r>
      <w:r>
        <w:rPr>
          <w:spacing w:val="-15"/>
          <w:w w:val="120"/>
        </w:rPr>
        <w:t xml:space="preserve"> </w:t>
      </w:r>
      <w:r>
        <w:rPr>
          <w:w w:val="120"/>
        </w:rPr>
        <w:t>Pasca</w:t>
      </w:r>
      <w:r>
        <w:rPr>
          <w:spacing w:val="-15"/>
          <w:w w:val="120"/>
        </w:rPr>
        <w:t xml:space="preserve"> </w:t>
      </w:r>
      <w:r>
        <w:rPr>
          <w:w w:val="120"/>
        </w:rPr>
        <w:t>Bencana</w:t>
      </w:r>
      <w:r>
        <w:rPr>
          <w:spacing w:val="-15"/>
          <w:w w:val="120"/>
        </w:rPr>
        <w:t xml:space="preserve"> </w:t>
      </w:r>
      <w:r>
        <w:rPr>
          <w:w w:val="120"/>
        </w:rPr>
        <w:t>Kewenangan Kabupaten</w:t>
      </w:r>
      <w:r>
        <w:rPr>
          <w:spacing w:val="80"/>
          <w:w w:val="120"/>
        </w:rPr>
        <w:t xml:space="preserve">  </w:t>
      </w:r>
      <w:r>
        <w:rPr>
          <w:w w:val="120"/>
        </w:rPr>
        <w:t>/</w:t>
      </w:r>
      <w:r>
        <w:rPr>
          <w:spacing w:val="80"/>
          <w:w w:val="120"/>
        </w:rPr>
        <w:t xml:space="preserve">  </w:t>
      </w:r>
      <w:r>
        <w:rPr>
          <w:w w:val="120"/>
        </w:rPr>
        <w:t>Kota,</w:t>
      </w:r>
      <w:r>
        <w:rPr>
          <w:spacing w:val="80"/>
          <w:w w:val="120"/>
        </w:rPr>
        <w:t xml:space="preserve">  </w:t>
      </w:r>
      <w:r>
        <w:rPr>
          <w:w w:val="120"/>
        </w:rPr>
        <w:t>rencana</w:t>
      </w:r>
      <w:r>
        <w:rPr>
          <w:spacing w:val="80"/>
          <w:w w:val="120"/>
        </w:rPr>
        <w:t xml:space="preserve">  </w:t>
      </w:r>
      <w:r>
        <w:rPr>
          <w:w w:val="120"/>
        </w:rPr>
        <w:t>anggaran</w:t>
      </w:r>
      <w:r>
        <w:rPr>
          <w:spacing w:val="80"/>
          <w:w w:val="120"/>
        </w:rPr>
        <w:t xml:space="preserve">  </w:t>
      </w:r>
      <w:r>
        <w:rPr>
          <w:w w:val="120"/>
        </w:rPr>
        <w:t>sebesar Rp. 10.000.000,- dan capaian kinerja 10.000 orang;</w:t>
      </w:r>
    </w:p>
    <w:p w:rsidR="00D236AA" w:rsidRDefault="000E2E0C">
      <w:pPr>
        <w:pStyle w:val="ListParagraph"/>
        <w:numPr>
          <w:ilvl w:val="3"/>
          <w:numId w:val="7"/>
        </w:numPr>
        <w:tabs>
          <w:tab w:val="left" w:pos="3097"/>
        </w:tabs>
        <w:spacing w:line="260" w:lineRule="exact"/>
        <w:ind w:left="3097" w:hanging="566"/>
        <w:rPr>
          <w:sz w:val="23"/>
        </w:rPr>
      </w:pPr>
      <w:r>
        <w:rPr>
          <w:w w:val="120"/>
          <w:sz w:val="23"/>
        </w:rPr>
        <w:t>Pelayanan</w:t>
      </w:r>
      <w:r>
        <w:rPr>
          <w:spacing w:val="13"/>
          <w:w w:val="120"/>
          <w:sz w:val="23"/>
        </w:rPr>
        <w:t xml:space="preserve"> </w:t>
      </w:r>
      <w:r>
        <w:rPr>
          <w:w w:val="120"/>
          <w:sz w:val="23"/>
        </w:rPr>
        <w:t>Dukungan</w:t>
      </w:r>
      <w:r>
        <w:rPr>
          <w:spacing w:val="11"/>
          <w:w w:val="120"/>
          <w:sz w:val="23"/>
        </w:rPr>
        <w:t xml:space="preserve"> </w:t>
      </w:r>
      <w:r>
        <w:rPr>
          <w:spacing w:val="-2"/>
          <w:w w:val="120"/>
          <w:sz w:val="23"/>
        </w:rPr>
        <w:t>Psikososial</w:t>
      </w:r>
    </w:p>
    <w:p w:rsidR="00D236AA" w:rsidRDefault="000E2E0C">
      <w:pPr>
        <w:pStyle w:val="BodyText"/>
        <w:spacing w:before="153" w:line="376" w:lineRule="auto"/>
        <w:ind w:left="3098" w:right="99"/>
        <w:jc w:val="both"/>
      </w:pPr>
      <w:r>
        <w:rPr>
          <w:w w:val="120"/>
        </w:rPr>
        <w:t xml:space="preserve">Indikator kinerja sub kegiatan Pelayanan Dukungan Psikososial adalah Jumlah Korban Bencana yang Mendapatkan Layanan Dukungan Psikososial Kewenangan Kabupaten/ Kota, rencana anggaran sebesar Rp. 10.000.000,- dan capaian kinerja 10.000 </w:t>
      </w:r>
      <w:r>
        <w:rPr>
          <w:spacing w:val="-2"/>
          <w:w w:val="120"/>
        </w:rPr>
        <w:t>orang.</w:t>
      </w:r>
    </w:p>
    <w:p w:rsidR="00D236AA" w:rsidRDefault="000E2E0C">
      <w:pPr>
        <w:pStyle w:val="ListParagraph"/>
        <w:numPr>
          <w:ilvl w:val="1"/>
          <w:numId w:val="7"/>
        </w:numPr>
        <w:tabs>
          <w:tab w:val="left" w:pos="1955"/>
          <w:tab w:val="left" w:pos="1959"/>
        </w:tabs>
        <w:spacing w:line="376" w:lineRule="auto"/>
        <w:ind w:right="92"/>
        <w:rPr>
          <w:sz w:val="23"/>
        </w:rPr>
      </w:pPr>
      <w:r>
        <w:rPr>
          <w:w w:val="120"/>
          <w:sz w:val="23"/>
        </w:rPr>
        <w:t>Pencapaian</w:t>
      </w:r>
      <w:r>
        <w:rPr>
          <w:spacing w:val="80"/>
          <w:w w:val="120"/>
          <w:sz w:val="23"/>
        </w:rPr>
        <w:t xml:space="preserve"> </w:t>
      </w:r>
      <w:r>
        <w:rPr>
          <w:w w:val="120"/>
          <w:sz w:val="23"/>
        </w:rPr>
        <w:t>kinerja</w:t>
      </w:r>
      <w:r>
        <w:rPr>
          <w:spacing w:val="80"/>
          <w:w w:val="120"/>
          <w:sz w:val="23"/>
        </w:rPr>
        <w:t xml:space="preserve"> </w:t>
      </w:r>
      <w:r>
        <w:rPr>
          <w:w w:val="120"/>
          <w:sz w:val="23"/>
        </w:rPr>
        <w:t>Program</w:t>
      </w:r>
      <w:r>
        <w:rPr>
          <w:spacing w:val="80"/>
          <w:w w:val="120"/>
          <w:sz w:val="23"/>
        </w:rPr>
        <w:t xml:space="preserve"> </w:t>
      </w:r>
      <w:r>
        <w:rPr>
          <w:w w:val="120"/>
          <w:sz w:val="23"/>
        </w:rPr>
        <w:t>Penanganan</w:t>
      </w:r>
      <w:r>
        <w:rPr>
          <w:spacing w:val="80"/>
          <w:w w:val="120"/>
          <w:sz w:val="23"/>
        </w:rPr>
        <w:t xml:space="preserve"> </w:t>
      </w:r>
      <w:r>
        <w:rPr>
          <w:w w:val="120"/>
          <w:sz w:val="23"/>
        </w:rPr>
        <w:t>Bencana</w:t>
      </w:r>
      <w:r>
        <w:rPr>
          <w:spacing w:val="80"/>
          <w:w w:val="120"/>
          <w:sz w:val="23"/>
        </w:rPr>
        <w:t xml:space="preserve"> </w:t>
      </w:r>
      <w:r>
        <w:rPr>
          <w:w w:val="120"/>
          <w:sz w:val="23"/>
        </w:rPr>
        <w:t>yang kedua adalah Persentase Potensi dan Sumber Kesejahteraan Sosial aktif, rencana anggaran sebesar Rp. 28.091.600,- dan capaian kinerja 50%.</w:t>
      </w:r>
    </w:p>
    <w:p w:rsidR="00D236AA" w:rsidRDefault="000E2E0C">
      <w:pPr>
        <w:pStyle w:val="Heading2"/>
        <w:spacing w:line="266" w:lineRule="exact"/>
      </w:pPr>
      <w:bookmarkStart w:id="78" w:name="Kegiatan_:_(10)"/>
      <w:bookmarkEnd w:id="78"/>
      <w:r>
        <w:rPr>
          <w:w w:val="115"/>
        </w:rPr>
        <w:t>Kegiatan</w:t>
      </w:r>
      <w:r>
        <w:rPr>
          <w:spacing w:val="19"/>
          <w:w w:val="115"/>
        </w:rPr>
        <w:t xml:space="preserve"> </w:t>
      </w:r>
      <w:r>
        <w:rPr>
          <w:spacing w:val="-12"/>
          <w:w w:val="115"/>
        </w:rPr>
        <w:t>:</w:t>
      </w:r>
    </w:p>
    <w:p w:rsidR="00D236AA" w:rsidRDefault="000E2E0C">
      <w:pPr>
        <w:pStyle w:val="ListParagraph"/>
        <w:numPr>
          <w:ilvl w:val="2"/>
          <w:numId w:val="7"/>
        </w:numPr>
        <w:tabs>
          <w:tab w:val="left" w:pos="2523"/>
          <w:tab w:val="left" w:pos="2531"/>
        </w:tabs>
        <w:spacing w:before="144" w:line="376" w:lineRule="auto"/>
        <w:ind w:right="116" w:hanging="572"/>
        <w:rPr>
          <w:sz w:val="23"/>
        </w:rPr>
      </w:pPr>
      <w:r>
        <w:rPr>
          <w:w w:val="120"/>
          <w:sz w:val="23"/>
        </w:rPr>
        <w:t>Penyelenggaraan Pemberdayaan Masyarakat terhadap Kesiapsiagaan Bencana Kabupaten/Kota.</w:t>
      </w:r>
    </w:p>
    <w:p w:rsidR="00D236AA" w:rsidRDefault="000E2E0C">
      <w:pPr>
        <w:pStyle w:val="BodyText"/>
        <w:spacing w:line="376" w:lineRule="auto"/>
        <w:ind w:left="2531" w:right="96"/>
        <w:jc w:val="both"/>
      </w:pPr>
      <w:r>
        <w:rPr>
          <w:w w:val="120"/>
        </w:rPr>
        <w:t>Pencapaian indikator</w:t>
      </w:r>
      <w:r>
        <w:rPr>
          <w:spacing w:val="-6"/>
          <w:w w:val="120"/>
        </w:rPr>
        <w:t xml:space="preserve"> </w:t>
      </w:r>
      <w:r>
        <w:rPr>
          <w:w w:val="120"/>
        </w:rPr>
        <w:t>Kinerja</w:t>
      </w:r>
      <w:r>
        <w:rPr>
          <w:spacing w:val="-4"/>
          <w:w w:val="120"/>
        </w:rPr>
        <w:t xml:space="preserve"> </w:t>
      </w:r>
      <w:r>
        <w:rPr>
          <w:w w:val="120"/>
        </w:rPr>
        <w:t>kegiatan ini</w:t>
      </w:r>
      <w:r>
        <w:rPr>
          <w:spacing w:val="-8"/>
          <w:w w:val="120"/>
        </w:rPr>
        <w:t xml:space="preserve"> </w:t>
      </w:r>
      <w:r>
        <w:rPr>
          <w:w w:val="120"/>
        </w:rPr>
        <w:t>adalah</w:t>
      </w:r>
      <w:r>
        <w:rPr>
          <w:spacing w:val="-3"/>
          <w:w w:val="120"/>
        </w:rPr>
        <w:t xml:space="preserve"> </w:t>
      </w:r>
      <w:r>
        <w:rPr>
          <w:w w:val="120"/>
        </w:rPr>
        <w:t>Persentase Potensi dan Sumber Kesejahteraan Sosial yang mendapatkan</w:t>
      </w:r>
      <w:r>
        <w:rPr>
          <w:spacing w:val="80"/>
          <w:w w:val="120"/>
        </w:rPr>
        <w:t xml:space="preserve">  </w:t>
      </w:r>
      <w:r>
        <w:rPr>
          <w:w w:val="120"/>
        </w:rPr>
        <w:t>sertifikat,</w:t>
      </w:r>
      <w:r>
        <w:rPr>
          <w:spacing w:val="80"/>
          <w:w w:val="120"/>
        </w:rPr>
        <w:t xml:space="preserve">  </w:t>
      </w:r>
      <w:r>
        <w:rPr>
          <w:w w:val="120"/>
        </w:rPr>
        <w:t>rencana</w:t>
      </w:r>
      <w:r>
        <w:rPr>
          <w:spacing w:val="80"/>
          <w:w w:val="120"/>
        </w:rPr>
        <w:t xml:space="preserve">  </w:t>
      </w:r>
      <w:r>
        <w:rPr>
          <w:w w:val="120"/>
        </w:rPr>
        <w:t>anggaran</w:t>
      </w:r>
      <w:r>
        <w:rPr>
          <w:spacing w:val="80"/>
          <w:w w:val="120"/>
        </w:rPr>
        <w:t xml:space="preserve">  </w:t>
      </w:r>
      <w:r>
        <w:rPr>
          <w:w w:val="120"/>
        </w:rPr>
        <w:t>sebesar Rp. 28.091.600,- dan capaian kinerja 50%.</w:t>
      </w:r>
    </w:p>
    <w:p w:rsidR="00D236AA" w:rsidRDefault="00D236AA">
      <w:pPr>
        <w:pStyle w:val="BodyText"/>
        <w:spacing w:line="376" w:lineRule="auto"/>
        <w:jc w:val="both"/>
        <w:sectPr w:rsidR="00D236AA">
          <w:pgSz w:w="12240" w:h="20160"/>
          <w:pgMar w:top="1140" w:right="1080" w:bottom="280" w:left="1440" w:header="756" w:footer="0" w:gutter="0"/>
          <w:cols w:space="720"/>
        </w:sectPr>
      </w:pPr>
    </w:p>
    <w:p w:rsidR="00D236AA" w:rsidRDefault="000E2E0C">
      <w:pPr>
        <w:pStyle w:val="Heading2"/>
        <w:spacing w:before="90"/>
        <w:ind w:left="2531"/>
      </w:pPr>
      <w:bookmarkStart w:id="79" w:name="Sub._Kegiatan_:_(10)"/>
      <w:bookmarkEnd w:id="79"/>
      <w:r>
        <w:rPr>
          <w:w w:val="115"/>
        </w:rPr>
        <w:lastRenderedPageBreak/>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3"/>
          <w:numId w:val="7"/>
        </w:numPr>
        <w:tabs>
          <w:tab w:val="left" w:pos="3098"/>
        </w:tabs>
        <w:spacing w:before="95" w:line="379" w:lineRule="auto"/>
        <w:ind w:right="112"/>
        <w:rPr>
          <w:sz w:val="23"/>
        </w:rPr>
      </w:pPr>
      <w:r>
        <w:rPr>
          <w:w w:val="120"/>
          <w:sz w:val="23"/>
        </w:rPr>
        <w:t xml:space="preserve">Koordinasi, Sosialisasi dan Pelaksanaan Taruna Siaga </w:t>
      </w:r>
      <w:r>
        <w:rPr>
          <w:spacing w:val="-2"/>
          <w:w w:val="120"/>
          <w:sz w:val="23"/>
        </w:rPr>
        <w:t>Bencana</w:t>
      </w:r>
    </w:p>
    <w:p w:rsidR="00D236AA" w:rsidRDefault="000E2E0C">
      <w:pPr>
        <w:pStyle w:val="BodyText"/>
        <w:tabs>
          <w:tab w:val="left" w:pos="6079"/>
          <w:tab w:val="left" w:pos="7467"/>
          <w:tab w:val="left" w:pos="8619"/>
        </w:tabs>
        <w:spacing w:before="3" w:line="376" w:lineRule="auto"/>
        <w:ind w:left="3098" w:right="94"/>
        <w:jc w:val="both"/>
      </w:pPr>
      <w:r>
        <w:rPr>
          <w:w w:val="120"/>
        </w:rPr>
        <w:t>Indikator kinerja sub kegiatan Koordinasi, Sosialisasi dan</w:t>
      </w:r>
      <w:r>
        <w:rPr>
          <w:spacing w:val="80"/>
          <w:w w:val="120"/>
        </w:rPr>
        <w:t xml:space="preserve">   </w:t>
      </w:r>
      <w:r>
        <w:rPr>
          <w:w w:val="120"/>
        </w:rPr>
        <w:t>Pelaksanaan</w:t>
      </w:r>
      <w:r>
        <w:tab/>
      </w:r>
      <w:r>
        <w:rPr>
          <w:spacing w:val="-2"/>
          <w:w w:val="120"/>
        </w:rPr>
        <w:t>Taruna</w:t>
      </w:r>
      <w:r>
        <w:tab/>
      </w:r>
      <w:r>
        <w:rPr>
          <w:spacing w:val="-4"/>
          <w:w w:val="120"/>
        </w:rPr>
        <w:t>Siaga</w:t>
      </w:r>
      <w:r>
        <w:tab/>
      </w:r>
      <w:r>
        <w:rPr>
          <w:spacing w:val="-2"/>
          <w:w w:val="120"/>
        </w:rPr>
        <w:t xml:space="preserve">Bencana </w:t>
      </w:r>
      <w:r>
        <w:rPr>
          <w:w w:val="120"/>
        </w:rPr>
        <w:t>adalah Jumlah Orang yang Melaksanakan Koordinasi, Sosialisasi dan Pelaksanaan Taruna Siaga Bencana, rencana anggaran sebesar Rp. 28.091.600,- dan</w:t>
      </w:r>
      <w:r>
        <w:rPr>
          <w:spacing w:val="40"/>
          <w:w w:val="120"/>
        </w:rPr>
        <w:t xml:space="preserve"> </w:t>
      </w:r>
      <w:r>
        <w:rPr>
          <w:w w:val="120"/>
        </w:rPr>
        <w:t>capaian kinerja 50%.</w:t>
      </w:r>
    </w:p>
    <w:p w:rsidR="00D236AA" w:rsidRDefault="000E2E0C">
      <w:pPr>
        <w:pStyle w:val="BodyText"/>
        <w:spacing w:line="376" w:lineRule="auto"/>
        <w:ind w:left="1393" w:right="100"/>
        <w:jc w:val="both"/>
      </w:pPr>
      <w:r>
        <w:rPr>
          <w:w w:val="120"/>
        </w:rPr>
        <w:t>Pada Program Penanganan Bencana tersebut digunakan untuk mendukung</w:t>
      </w:r>
      <w:r>
        <w:rPr>
          <w:spacing w:val="40"/>
          <w:w w:val="120"/>
        </w:rPr>
        <w:t xml:space="preserve"> </w:t>
      </w:r>
      <w:r>
        <w:rPr>
          <w:w w:val="120"/>
        </w:rPr>
        <w:t>Standar</w:t>
      </w:r>
      <w:r>
        <w:rPr>
          <w:spacing w:val="40"/>
          <w:w w:val="120"/>
        </w:rPr>
        <w:t xml:space="preserve"> </w:t>
      </w:r>
      <w:r>
        <w:rPr>
          <w:w w:val="120"/>
        </w:rPr>
        <w:t>Pelayanan</w:t>
      </w:r>
      <w:r>
        <w:rPr>
          <w:spacing w:val="40"/>
          <w:w w:val="120"/>
        </w:rPr>
        <w:t xml:space="preserve"> </w:t>
      </w:r>
      <w:r>
        <w:rPr>
          <w:w w:val="120"/>
        </w:rPr>
        <w:t>Minimal</w:t>
      </w:r>
      <w:r>
        <w:rPr>
          <w:spacing w:val="40"/>
          <w:w w:val="120"/>
        </w:rPr>
        <w:t xml:space="preserve"> </w:t>
      </w:r>
      <w:r>
        <w:rPr>
          <w:w w:val="120"/>
        </w:rPr>
        <w:t>(SPM).</w:t>
      </w:r>
      <w:r>
        <w:rPr>
          <w:spacing w:val="40"/>
          <w:w w:val="120"/>
        </w:rPr>
        <w:t xml:space="preserve"> </w:t>
      </w:r>
      <w:r>
        <w:rPr>
          <w:w w:val="120"/>
        </w:rPr>
        <w:t xml:space="preserve">Program </w:t>
      </w:r>
      <w:r>
        <w:rPr>
          <w:w w:val="115"/>
        </w:rPr>
        <w:t xml:space="preserve">Penanganan Bencana ini terdiri dari 2 (dua) indikator kinerja program. </w:t>
      </w:r>
      <w:r>
        <w:rPr>
          <w:w w:val="120"/>
        </w:rPr>
        <w:t xml:space="preserve">Pada indikator kinerja program yang pertama ada 1 (satu) kegiatan, yaitu kegiatan Perlindungan Sosial Korban Bencana Alam dan Sosial Kabupaten/Kota dengan 3 (tiga) sub kegiatan. Sedangkan pada indikator kinerja program yang kedua ada kegiatan Penyelenggaraan Pemberdayaan Masyarakat terhadap Kesiapsiagaan Bencana Kabupaten/Kota dengan 1 (satu) sub kegiatan. Tujuan dari Program Penanganan Bencana adalah untuk melindungi masyarakat dari ancaman bencana, mengurangi resiko bencana, dan meminimalkan dampak bencana. Program Penanganan Bencana ini mendukung </w:t>
      </w:r>
      <w:r>
        <w:rPr>
          <w:b/>
          <w:i/>
          <w:w w:val="120"/>
        </w:rPr>
        <w:t>Mendukung SPM dan Program Bupati PEDULI PPKS</w:t>
      </w:r>
      <w:r>
        <w:rPr>
          <w:w w:val="120"/>
        </w:rPr>
        <w:t>.</w:t>
      </w:r>
    </w:p>
    <w:p w:rsidR="00D236AA" w:rsidRDefault="000E2E0C">
      <w:pPr>
        <w:pStyle w:val="BodyText"/>
        <w:spacing w:line="376" w:lineRule="auto"/>
        <w:ind w:left="1393" w:right="110"/>
        <w:jc w:val="both"/>
      </w:pPr>
      <w:r>
        <w:rPr>
          <w:w w:val="120"/>
        </w:rPr>
        <w:t>Dengan total rencana anggaran Program Penanganan Bencana sebesar Rp. 198.091.600,- dengan capaian kinerja 50%.</w:t>
      </w:r>
    </w:p>
    <w:p w:rsidR="00D236AA" w:rsidRDefault="00D236AA">
      <w:pPr>
        <w:pStyle w:val="BodyText"/>
        <w:spacing w:before="120"/>
      </w:pPr>
    </w:p>
    <w:p w:rsidR="00D236AA" w:rsidRDefault="000E2E0C">
      <w:pPr>
        <w:pStyle w:val="Heading2"/>
        <w:numPr>
          <w:ilvl w:val="0"/>
          <w:numId w:val="7"/>
        </w:numPr>
        <w:tabs>
          <w:tab w:val="left" w:pos="1386"/>
        </w:tabs>
        <w:spacing w:before="1"/>
        <w:ind w:left="1386" w:hanging="555"/>
      </w:pPr>
      <w:bookmarkStart w:id="80" w:name="5)_Program_Pengelolaan_Taman_Makam_Pahla"/>
      <w:bookmarkEnd w:id="80"/>
      <w:r>
        <w:rPr>
          <w:w w:val="105"/>
        </w:rPr>
        <w:t>Program</w:t>
      </w:r>
      <w:r>
        <w:rPr>
          <w:spacing w:val="25"/>
          <w:w w:val="105"/>
        </w:rPr>
        <w:t xml:space="preserve">  </w:t>
      </w:r>
      <w:r>
        <w:rPr>
          <w:w w:val="105"/>
        </w:rPr>
        <w:t>Pengelolaan</w:t>
      </w:r>
      <w:r>
        <w:rPr>
          <w:spacing w:val="74"/>
          <w:w w:val="150"/>
        </w:rPr>
        <w:t xml:space="preserve"> </w:t>
      </w:r>
      <w:r>
        <w:rPr>
          <w:w w:val="105"/>
        </w:rPr>
        <w:t>Taman</w:t>
      </w:r>
      <w:r>
        <w:rPr>
          <w:spacing w:val="27"/>
          <w:w w:val="105"/>
        </w:rPr>
        <w:t xml:space="preserve">  </w:t>
      </w:r>
      <w:r>
        <w:rPr>
          <w:w w:val="105"/>
        </w:rPr>
        <w:t>Makam</w:t>
      </w:r>
      <w:r>
        <w:rPr>
          <w:spacing w:val="62"/>
          <w:w w:val="150"/>
        </w:rPr>
        <w:t xml:space="preserve"> </w:t>
      </w:r>
      <w:r>
        <w:rPr>
          <w:spacing w:val="-2"/>
          <w:w w:val="105"/>
        </w:rPr>
        <w:t>Pahlawan</w:t>
      </w:r>
    </w:p>
    <w:p w:rsidR="00D236AA" w:rsidRDefault="000E2E0C">
      <w:pPr>
        <w:pStyle w:val="BodyText"/>
        <w:spacing w:before="157" w:line="374" w:lineRule="auto"/>
        <w:ind w:left="1393" w:right="103"/>
        <w:jc w:val="both"/>
      </w:pPr>
      <w:r>
        <w:rPr>
          <w:w w:val="115"/>
        </w:rPr>
        <w:t>Sasaran dari Program Pengelolaan Taman Makam Pahlawan adalah Meningkatnya kualitas pemeliharaan Taman Makam Pahlawan. Pencapaian kinerja Program Pengelolaan Taman Makam Pahlawan adalah Persentase Taman Makam Pahlawan Nasional yang terkelola dengan baik, dengan rencana anggaran sebesar Rp. 15.000.000,- dan capaian kinerja 100%.</w:t>
      </w:r>
    </w:p>
    <w:p w:rsidR="00D236AA" w:rsidRDefault="000E2E0C">
      <w:pPr>
        <w:pStyle w:val="Heading2"/>
        <w:spacing w:before="2"/>
        <w:ind w:left="1393"/>
      </w:pPr>
      <w:bookmarkStart w:id="81" w:name="Kegiatan_:_(11)"/>
      <w:bookmarkEnd w:id="81"/>
      <w:r>
        <w:rPr>
          <w:w w:val="115"/>
        </w:rPr>
        <w:t>Kegiatan</w:t>
      </w:r>
      <w:r>
        <w:rPr>
          <w:spacing w:val="19"/>
          <w:w w:val="115"/>
        </w:rPr>
        <w:t xml:space="preserve"> </w:t>
      </w:r>
      <w:r>
        <w:rPr>
          <w:spacing w:val="-12"/>
          <w:w w:val="115"/>
        </w:rPr>
        <w:t>:</w:t>
      </w:r>
    </w:p>
    <w:p w:rsidR="00D236AA" w:rsidRDefault="000E2E0C">
      <w:pPr>
        <w:pStyle w:val="ListParagraph"/>
        <w:numPr>
          <w:ilvl w:val="0"/>
          <w:numId w:val="5"/>
        </w:numPr>
        <w:tabs>
          <w:tab w:val="left" w:pos="1957"/>
          <w:tab w:val="left" w:pos="1959"/>
        </w:tabs>
        <w:spacing w:before="152" w:line="376" w:lineRule="auto"/>
        <w:ind w:right="101"/>
        <w:rPr>
          <w:sz w:val="23"/>
        </w:rPr>
      </w:pPr>
      <w:r>
        <w:rPr>
          <w:w w:val="115"/>
          <w:sz w:val="23"/>
        </w:rPr>
        <w:t>Pemeliharaan</w:t>
      </w:r>
      <w:r>
        <w:rPr>
          <w:spacing w:val="40"/>
          <w:w w:val="115"/>
          <w:sz w:val="23"/>
        </w:rPr>
        <w:t xml:space="preserve"> </w:t>
      </w:r>
      <w:r>
        <w:rPr>
          <w:w w:val="115"/>
          <w:sz w:val="23"/>
        </w:rPr>
        <w:t>Taman</w:t>
      </w:r>
      <w:r>
        <w:rPr>
          <w:spacing w:val="40"/>
          <w:w w:val="115"/>
          <w:sz w:val="23"/>
        </w:rPr>
        <w:t xml:space="preserve"> </w:t>
      </w:r>
      <w:r>
        <w:rPr>
          <w:w w:val="115"/>
          <w:sz w:val="23"/>
        </w:rPr>
        <w:t>Makam</w:t>
      </w:r>
      <w:r>
        <w:rPr>
          <w:spacing w:val="40"/>
          <w:w w:val="115"/>
          <w:sz w:val="23"/>
        </w:rPr>
        <w:t xml:space="preserve"> </w:t>
      </w:r>
      <w:r>
        <w:rPr>
          <w:w w:val="115"/>
          <w:sz w:val="23"/>
        </w:rPr>
        <w:t>Pahlawan</w:t>
      </w:r>
      <w:r>
        <w:rPr>
          <w:spacing w:val="40"/>
          <w:w w:val="115"/>
          <w:sz w:val="23"/>
        </w:rPr>
        <w:t xml:space="preserve"> </w:t>
      </w:r>
      <w:r>
        <w:rPr>
          <w:w w:val="115"/>
          <w:sz w:val="23"/>
        </w:rPr>
        <w:t>Nasional</w:t>
      </w:r>
      <w:r>
        <w:rPr>
          <w:spacing w:val="40"/>
          <w:w w:val="115"/>
          <w:sz w:val="23"/>
        </w:rPr>
        <w:t xml:space="preserve"> </w:t>
      </w:r>
      <w:r>
        <w:rPr>
          <w:w w:val="115"/>
          <w:sz w:val="23"/>
        </w:rPr>
        <w:t>Kabupaten</w:t>
      </w:r>
      <w:r>
        <w:rPr>
          <w:spacing w:val="40"/>
          <w:w w:val="115"/>
          <w:sz w:val="23"/>
        </w:rPr>
        <w:t xml:space="preserve"> </w:t>
      </w:r>
      <w:r>
        <w:rPr>
          <w:w w:val="115"/>
          <w:sz w:val="23"/>
        </w:rPr>
        <w:t xml:space="preserve">/ </w:t>
      </w:r>
      <w:r>
        <w:rPr>
          <w:spacing w:val="-4"/>
          <w:w w:val="115"/>
          <w:sz w:val="23"/>
        </w:rPr>
        <w:t>Kota</w:t>
      </w:r>
    </w:p>
    <w:p w:rsidR="00D236AA" w:rsidRDefault="000E2E0C">
      <w:pPr>
        <w:pStyle w:val="BodyText"/>
        <w:spacing w:before="4" w:line="376" w:lineRule="auto"/>
        <w:ind w:left="1959" w:right="101"/>
        <w:jc w:val="both"/>
      </w:pPr>
      <w:r>
        <w:rPr>
          <w:w w:val="120"/>
        </w:rPr>
        <w:t>Pencapaian indikator Kinerja kegiatan ini adalah Jumlah Taman Makam yang Terpenuhi Pemeliharaannya pada Taman Makam Pahlawan Kabupaten/Kota, dengan rencana anggaran sebesar Rp. 15.000.000,- dan capaian kinerja 6 makam.</w:t>
      </w:r>
    </w:p>
    <w:p w:rsidR="00D236AA" w:rsidRDefault="00D236AA">
      <w:pPr>
        <w:pStyle w:val="BodyText"/>
        <w:spacing w:line="376" w:lineRule="auto"/>
        <w:jc w:val="both"/>
        <w:sectPr w:rsidR="00D236AA">
          <w:pgSz w:w="12240" w:h="20160"/>
          <w:pgMar w:top="1140" w:right="1080" w:bottom="280" w:left="1440" w:header="756" w:footer="0" w:gutter="0"/>
          <w:cols w:space="720"/>
        </w:sectPr>
      </w:pPr>
    </w:p>
    <w:p w:rsidR="00D236AA" w:rsidRDefault="000E2E0C">
      <w:pPr>
        <w:pStyle w:val="Heading2"/>
        <w:spacing w:before="90"/>
        <w:jc w:val="left"/>
      </w:pPr>
      <w:bookmarkStart w:id="82" w:name="Sub._Kegiatan_:_(11)"/>
      <w:bookmarkEnd w:id="82"/>
      <w:r>
        <w:rPr>
          <w:w w:val="115"/>
        </w:rPr>
        <w:lastRenderedPageBreak/>
        <w:t>Sub.</w:t>
      </w:r>
      <w:r>
        <w:rPr>
          <w:spacing w:val="36"/>
          <w:w w:val="115"/>
        </w:rPr>
        <w:t xml:space="preserve"> </w:t>
      </w:r>
      <w:r>
        <w:rPr>
          <w:w w:val="115"/>
        </w:rPr>
        <w:t>Kegiatan</w:t>
      </w:r>
      <w:r>
        <w:rPr>
          <w:spacing w:val="30"/>
          <w:w w:val="115"/>
        </w:rPr>
        <w:t xml:space="preserve"> </w:t>
      </w:r>
      <w:r>
        <w:rPr>
          <w:spacing w:val="-10"/>
          <w:w w:val="115"/>
        </w:rPr>
        <w:t>:</w:t>
      </w:r>
    </w:p>
    <w:p w:rsidR="00D236AA" w:rsidRDefault="000E2E0C">
      <w:pPr>
        <w:pStyle w:val="ListParagraph"/>
        <w:numPr>
          <w:ilvl w:val="1"/>
          <w:numId w:val="5"/>
        </w:numPr>
        <w:tabs>
          <w:tab w:val="left" w:pos="2530"/>
        </w:tabs>
        <w:spacing w:before="148"/>
        <w:ind w:left="2530" w:hanging="571"/>
        <w:rPr>
          <w:sz w:val="23"/>
        </w:rPr>
      </w:pPr>
      <w:r>
        <w:rPr>
          <w:spacing w:val="-2"/>
          <w:w w:val="120"/>
          <w:sz w:val="23"/>
        </w:rPr>
        <w:t>Pemeliharaan</w:t>
      </w:r>
      <w:r>
        <w:rPr>
          <w:spacing w:val="2"/>
          <w:w w:val="120"/>
          <w:sz w:val="23"/>
        </w:rPr>
        <w:t xml:space="preserve"> </w:t>
      </w:r>
      <w:r>
        <w:rPr>
          <w:spacing w:val="-2"/>
          <w:w w:val="120"/>
          <w:sz w:val="23"/>
        </w:rPr>
        <w:t>Taman</w:t>
      </w:r>
      <w:r>
        <w:rPr>
          <w:spacing w:val="-4"/>
          <w:w w:val="120"/>
          <w:sz w:val="23"/>
        </w:rPr>
        <w:t xml:space="preserve"> </w:t>
      </w:r>
      <w:r>
        <w:rPr>
          <w:spacing w:val="-2"/>
          <w:w w:val="120"/>
          <w:sz w:val="23"/>
        </w:rPr>
        <w:t>Makam</w:t>
      </w:r>
      <w:r>
        <w:rPr>
          <w:spacing w:val="-4"/>
          <w:w w:val="120"/>
          <w:sz w:val="23"/>
        </w:rPr>
        <w:t xml:space="preserve"> </w:t>
      </w:r>
      <w:r>
        <w:rPr>
          <w:spacing w:val="-2"/>
          <w:w w:val="120"/>
          <w:sz w:val="23"/>
        </w:rPr>
        <w:t>Pahlawan</w:t>
      </w:r>
      <w:r>
        <w:rPr>
          <w:spacing w:val="1"/>
          <w:w w:val="120"/>
          <w:sz w:val="23"/>
        </w:rPr>
        <w:t xml:space="preserve"> </w:t>
      </w:r>
      <w:r>
        <w:rPr>
          <w:spacing w:val="-2"/>
          <w:w w:val="120"/>
          <w:sz w:val="23"/>
        </w:rPr>
        <w:t>Nasional</w:t>
      </w:r>
      <w:r>
        <w:rPr>
          <w:spacing w:val="-6"/>
          <w:w w:val="120"/>
          <w:sz w:val="23"/>
        </w:rPr>
        <w:t xml:space="preserve"> </w:t>
      </w:r>
      <w:r>
        <w:rPr>
          <w:spacing w:val="-2"/>
          <w:w w:val="120"/>
          <w:sz w:val="23"/>
        </w:rPr>
        <w:t>Kabupaten</w:t>
      </w:r>
    </w:p>
    <w:p w:rsidR="00D236AA" w:rsidRDefault="000E2E0C">
      <w:pPr>
        <w:pStyle w:val="BodyText"/>
        <w:spacing w:before="153"/>
        <w:ind w:left="2531"/>
        <w:jc w:val="both"/>
      </w:pPr>
      <w:r>
        <w:rPr>
          <w:w w:val="120"/>
        </w:rPr>
        <w:t>/</w:t>
      </w:r>
      <w:r>
        <w:rPr>
          <w:spacing w:val="22"/>
          <w:w w:val="120"/>
        </w:rPr>
        <w:t xml:space="preserve"> </w:t>
      </w:r>
      <w:r>
        <w:rPr>
          <w:spacing w:val="-4"/>
          <w:w w:val="120"/>
        </w:rPr>
        <w:t>Kota</w:t>
      </w:r>
    </w:p>
    <w:p w:rsidR="00D236AA" w:rsidRDefault="000E2E0C">
      <w:pPr>
        <w:pStyle w:val="BodyText"/>
        <w:spacing w:before="95" w:line="376" w:lineRule="auto"/>
        <w:ind w:left="2531" w:right="100"/>
        <w:jc w:val="both"/>
      </w:pPr>
      <w:r>
        <w:rPr>
          <w:w w:val="120"/>
        </w:rPr>
        <w:t>Indikator</w:t>
      </w:r>
      <w:r>
        <w:rPr>
          <w:spacing w:val="-2"/>
          <w:w w:val="120"/>
        </w:rPr>
        <w:t xml:space="preserve"> </w:t>
      </w:r>
      <w:r>
        <w:rPr>
          <w:w w:val="120"/>
        </w:rPr>
        <w:t>kinerja</w:t>
      </w:r>
      <w:r>
        <w:rPr>
          <w:spacing w:val="-1"/>
          <w:w w:val="120"/>
        </w:rPr>
        <w:t xml:space="preserve"> </w:t>
      </w:r>
      <w:r>
        <w:rPr>
          <w:w w:val="120"/>
        </w:rPr>
        <w:t>sub</w:t>
      </w:r>
      <w:r>
        <w:rPr>
          <w:spacing w:val="-7"/>
          <w:w w:val="120"/>
        </w:rPr>
        <w:t xml:space="preserve"> </w:t>
      </w:r>
      <w:r>
        <w:rPr>
          <w:w w:val="120"/>
        </w:rPr>
        <w:t>kegiatan Pemeliharaan Taman</w:t>
      </w:r>
      <w:r>
        <w:rPr>
          <w:spacing w:val="-1"/>
          <w:w w:val="120"/>
        </w:rPr>
        <w:t xml:space="preserve"> </w:t>
      </w:r>
      <w:r>
        <w:rPr>
          <w:w w:val="120"/>
        </w:rPr>
        <w:t>Makam Pahlawan Nasional Kabupaten / Kota adalah Jumlah Taman Makam yang Terpenuhi Pemeliharaannya pada Taman Makam Pahlawan Kabupaten/Kota, dengan rencana anggaran</w:t>
      </w:r>
      <w:r>
        <w:rPr>
          <w:spacing w:val="80"/>
          <w:w w:val="120"/>
        </w:rPr>
        <w:t xml:space="preserve"> </w:t>
      </w:r>
      <w:r>
        <w:rPr>
          <w:w w:val="120"/>
        </w:rPr>
        <w:t>sebesar</w:t>
      </w:r>
      <w:r>
        <w:rPr>
          <w:spacing w:val="80"/>
          <w:w w:val="120"/>
        </w:rPr>
        <w:t xml:space="preserve"> </w:t>
      </w:r>
      <w:r>
        <w:rPr>
          <w:w w:val="120"/>
        </w:rPr>
        <w:t>Rp.</w:t>
      </w:r>
      <w:r>
        <w:rPr>
          <w:spacing w:val="80"/>
          <w:w w:val="120"/>
        </w:rPr>
        <w:t xml:space="preserve"> </w:t>
      </w:r>
      <w:r>
        <w:rPr>
          <w:w w:val="120"/>
        </w:rPr>
        <w:t>15.000.000,-</w:t>
      </w:r>
      <w:r>
        <w:rPr>
          <w:spacing w:val="80"/>
          <w:w w:val="120"/>
        </w:rPr>
        <w:t xml:space="preserve"> </w:t>
      </w:r>
      <w:r>
        <w:rPr>
          <w:w w:val="120"/>
        </w:rPr>
        <w:t>dan</w:t>
      </w:r>
      <w:r>
        <w:rPr>
          <w:spacing w:val="80"/>
          <w:w w:val="120"/>
        </w:rPr>
        <w:t xml:space="preserve"> </w:t>
      </w:r>
      <w:r>
        <w:rPr>
          <w:w w:val="120"/>
        </w:rPr>
        <w:t>capaian</w:t>
      </w:r>
      <w:r>
        <w:rPr>
          <w:spacing w:val="80"/>
          <w:w w:val="120"/>
        </w:rPr>
        <w:t xml:space="preserve"> </w:t>
      </w:r>
      <w:r>
        <w:rPr>
          <w:w w:val="120"/>
        </w:rPr>
        <w:t>kinerja</w:t>
      </w:r>
      <w:r>
        <w:rPr>
          <w:spacing w:val="40"/>
          <w:w w:val="120"/>
        </w:rPr>
        <w:t xml:space="preserve"> </w:t>
      </w:r>
      <w:r>
        <w:rPr>
          <w:w w:val="120"/>
        </w:rPr>
        <w:t>6 makam.</w:t>
      </w:r>
    </w:p>
    <w:p w:rsidR="00D236AA" w:rsidRDefault="000E2E0C">
      <w:pPr>
        <w:pStyle w:val="BodyText"/>
        <w:spacing w:line="374" w:lineRule="auto"/>
        <w:ind w:left="1393" w:right="104"/>
        <w:jc w:val="both"/>
      </w:pPr>
      <w:r>
        <w:rPr>
          <w:w w:val="115"/>
        </w:rPr>
        <w:t>Pada</w:t>
      </w:r>
      <w:r>
        <w:rPr>
          <w:spacing w:val="40"/>
          <w:w w:val="115"/>
        </w:rPr>
        <w:t xml:space="preserve"> </w:t>
      </w:r>
      <w:r>
        <w:rPr>
          <w:w w:val="115"/>
        </w:rPr>
        <w:t>Program</w:t>
      </w:r>
      <w:r>
        <w:rPr>
          <w:spacing w:val="40"/>
          <w:w w:val="115"/>
        </w:rPr>
        <w:t xml:space="preserve"> </w:t>
      </w:r>
      <w:r>
        <w:rPr>
          <w:w w:val="115"/>
        </w:rPr>
        <w:t>Pengelolaan</w:t>
      </w:r>
      <w:r>
        <w:rPr>
          <w:spacing w:val="40"/>
          <w:w w:val="115"/>
        </w:rPr>
        <w:t xml:space="preserve"> </w:t>
      </w:r>
      <w:r>
        <w:rPr>
          <w:w w:val="115"/>
        </w:rPr>
        <w:t>Taman</w:t>
      </w:r>
      <w:r>
        <w:rPr>
          <w:spacing w:val="40"/>
          <w:w w:val="115"/>
        </w:rPr>
        <w:t xml:space="preserve"> </w:t>
      </w:r>
      <w:r>
        <w:rPr>
          <w:w w:val="115"/>
        </w:rPr>
        <w:t>Makam</w:t>
      </w:r>
      <w:r>
        <w:rPr>
          <w:spacing w:val="40"/>
          <w:w w:val="115"/>
        </w:rPr>
        <w:t xml:space="preserve"> </w:t>
      </w:r>
      <w:r>
        <w:rPr>
          <w:w w:val="115"/>
        </w:rPr>
        <w:t>Pahlawan</w:t>
      </w:r>
      <w:r>
        <w:rPr>
          <w:spacing w:val="40"/>
          <w:w w:val="115"/>
        </w:rPr>
        <w:t xml:space="preserve"> </w:t>
      </w:r>
      <w:r>
        <w:rPr>
          <w:w w:val="115"/>
        </w:rPr>
        <w:t>tersebut bertujuan untuk memelihara Taman Makam Pahlawan. Pada program</w:t>
      </w:r>
      <w:r>
        <w:rPr>
          <w:spacing w:val="80"/>
          <w:w w:val="115"/>
        </w:rPr>
        <w:t xml:space="preserve"> </w:t>
      </w:r>
      <w:r>
        <w:rPr>
          <w:w w:val="115"/>
        </w:rPr>
        <w:t>ini terdiri dari 1 (satu) kegiatan dan 1 (satu) sub kegiatan. Dengan total rencana anggaran Program Pengelolaan Taman Makam Pahlawan sebesar</w:t>
      </w:r>
      <w:r>
        <w:rPr>
          <w:spacing w:val="40"/>
          <w:w w:val="115"/>
        </w:rPr>
        <w:t xml:space="preserve"> </w:t>
      </w:r>
      <w:r>
        <w:rPr>
          <w:w w:val="115"/>
        </w:rPr>
        <w:t>Rp.</w:t>
      </w:r>
      <w:r>
        <w:rPr>
          <w:spacing w:val="40"/>
          <w:w w:val="115"/>
        </w:rPr>
        <w:t xml:space="preserve"> </w:t>
      </w:r>
      <w:r>
        <w:rPr>
          <w:w w:val="115"/>
        </w:rPr>
        <w:t>15.000.000,-</w:t>
      </w:r>
      <w:r>
        <w:rPr>
          <w:spacing w:val="40"/>
          <w:w w:val="115"/>
        </w:rPr>
        <w:t xml:space="preserve"> </w:t>
      </w:r>
      <w:r>
        <w:rPr>
          <w:w w:val="115"/>
        </w:rPr>
        <w:t>dan</w:t>
      </w:r>
      <w:r>
        <w:rPr>
          <w:spacing w:val="40"/>
          <w:w w:val="115"/>
        </w:rPr>
        <w:t xml:space="preserve"> </w:t>
      </w:r>
      <w:r>
        <w:rPr>
          <w:w w:val="115"/>
        </w:rPr>
        <w:t>capaian</w:t>
      </w:r>
      <w:r>
        <w:rPr>
          <w:spacing w:val="40"/>
          <w:w w:val="115"/>
        </w:rPr>
        <w:t xml:space="preserve"> </w:t>
      </w:r>
      <w:r>
        <w:rPr>
          <w:w w:val="115"/>
        </w:rPr>
        <w:t>kinerja</w:t>
      </w:r>
      <w:r>
        <w:rPr>
          <w:spacing w:val="40"/>
          <w:w w:val="115"/>
        </w:rPr>
        <w:t xml:space="preserve"> </w:t>
      </w:r>
      <w:r>
        <w:rPr>
          <w:w w:val="115"/>
        </w:rPr>
        <w:t>100%.</w:t>
      </w:r>
    </w:p>
    <w:p w:rsidR="00D236AA" w:rsidRDefault="00D236AA">
      <w:pPr>
        <w:pStyle w:val="BodyText"/>
        <w:spacing w:before="162"/>
      </w:pPr>
    </w:p>
    <w:p w:rsidR="00D236AA" w:rsidRDefault="000E2E0C">
      <w:pPr>
        <w:pStyle w:val="BodyText"/>
        <w:spacing w:line="372" w:lineRule="auto"/>
        <w:ind w:left="831" w:right="123" w:firstLine="849"/>
        <w:jc w:val="both"/>
      </w:pPr>
      <w:r>
        <w:rPr>
          <w:w w:val="120"/>
        </w:rPr>
        <w:t>Total anggaran yang dikelola oleh Dinas Sosial Kabupaten Mojokerto sebesar Rp. 16.367.695.649,- dengan capaian kinerja 95%.</w:t>
      </w:r>
    </w:p>
    <w:p w:rsidR="00D236AA" w:rsidRDefault="00D236AA">
      <w:pPr>
        <w:pStyle w:val="BodyText"/>
        <w:spacing w:before="167"/>
      </w:pPr>
    </w:p>
    <w:p w:rsidR="00D236AA" w:rsidRDefault="000E2E0C">
      <w:pPr>
        <w:pStyle w:val="BodyText"/>
        <w:spacing w:line="374" w:lineRule="auto"/>
        <w:ind w:left="831" w:right="250" w:firstLine="849"/>
        <w:jc w:val="both"/>
      </w:pPr>
      <w:r>
        <w:rPr>
          <w:w w:val="115"/>
        </w:rPr>
        <w:t>Rumusan</w:t>
      </w:r>
      <w:r>
        <w:rPr>
          <w:spacing w:val="40"/>
          <w:w w:val="115"/>
        </w:rPr>
        <w:t xml:space="preserve"> </w:t>
      </w:r>
      <w:r>
        <w:rPr>
          <w:w w:val="115"/>
        </w:rPr>
        <w:t>Rencana</w:t>
      </w:r>
      <w:r>
        <w:rPr>
          <w:spacing w:val="40"/>
          <w:w w:val="115"/>
        </w:rPr>
        <w:t xml:space="preserve"> </w:t>
      </w:r>
      <w:r>
        <w:rPr>
          <w:w w:val="115"/>
        </w:rPr>
        <w:t>Program</w:t>
      </w:r>
      <w:r>
        <w:rPr>
          <w:spacing w:val="40"/>
          <w:w w:val="115"/>
        </w:rPr>
        <w:t xml:space="preserve"> </w:t>
      </w:r>
      <w:r>
        <w:rPr>
          <w:w w:val="115"/>
        </w:rPr>
        <w:t>dan</w:t>
      </w:r>
      <w:r>
        <w:rPr>
          <w:spacing w:val="40"/>
          <w:w w:val="115"/>
        </w:rPr>
        <w:t xml:space="preserve"> </w:t>
      </w:r>
      <w:r>
        <w:rPr>
          <w:w w:val="115"/>
        </w:rPr>
        <w:t>Kegiatan</w:t>
      </w:r>
      <w:r>
        <w:rPr>
          <w:spacing w:val="40"/>
          <w:w w:val="115"/>
        </w:rPr>
        <w:t xml:space="preserve"> </w:t>
      </w:r>
      <w:r>
        <w:rPr>
          <w:w w:val="115"/>
        </w:rPr>
        <w:t>Perangkat</w:t>
      </w:r>
      <w:r>
        <w:rPr>
          <w:spacing w:val="40"/>
          <w:w w:val="115"/>
        </w:rPr>
        <w:t xml:space="preserve"> </w:t>
      </w:r>
      <w:r>
        <w:rPr>
          <w:w w:val="115"/>
        </w:rPr>
        <w:t>Daerah</w:t>
      </w:r>
      <w:r>
        <w:rPr>
          <w:spacing w:val="80"/>
          <w:w w:val="115"/>
        </w:rPr>
        <w:t xml:space="preserve"> </w:t>
      </w:r>
      <w:r>
        <w:rPr>
          <w:w w:val="115"/>
        </w:rPr>
        <w:t>Tahun 2026 dan Perkiraan Maju Tahun 2027 dapat di uraikan pada Tabel TC-33 sebagai berikut</w:t>
      </w:r>
      <w:r>
        <w:rPr>
          <w:spacing w:val="80"/>
          <w:w w:val="115"/>
        </w:rPr>
        <w:t xml:space="preserve"> </w:t>
      </w:r>
      <w:r>
        <w:rPr>
          <w:w w:val="115"/>
        </w:rPr>
        <w:t>:</w:t>
      </w:r>
    </w:p>
    <w:p w:rsidR="00D236AA" w:rsidRDefault="00D236AA">
      <w:pPr>
        <w:pStyle w:val="BodyText"/>
        <w:spacing w:line="374" w:lineRule="auto"/>
        <w:jc w:val="both"/>
        <w:sectPr w:rsidR="00D236AA">
          <w:pgSz w:w="12240" w:h="20160"/>
          <w:pgMar w:top="1140" w:right="1080" w:bottom="280" w:left="1440" w:header="756" w:footer="0" w:gutter="0"/>
          <w:cols w:space="720"/>
        </w:sectPr>
      </w:pPr>
    </w:p>
    <w:p w:rsidR="00D236AA" w:rsidRDefault="00D236AA">
      <w:pPr>
        <w:pStyle w:val="BodyText"/>
        <w:spacing w:before="141"/>
        <w:rPr>
          <w:sz w:val="31"/>
        </w:rPr>
      </w:pPr>
    </w:p>
    <w:p w:rsidR="00D236AA" w:rsidRDefault="000E2E0C">
      <w:pPr>
        <w:ind w:left="3651" w:right="4140"/>
        <w:jc w:val="center"/>
        <w:rPr>
          <w:rFonts w:ascii="Calibri"/>
          <w:b/>
          <w:sz w:val="31"/>
        </w:rPr>
      </w:pPr>
      <w:r>
        <w:rPr>
          <w:rFonts w:ascii="Calibri"/>
          <w:b/>
          <w:sz w:val="31"/>
        </w:rPr>
        <w:t>Tabel</w:t>
      </w:r>
      <w:r>
        <w:rPr>
          <w:rFonts w:ascii="Calibri"/>
          <w:b/>
          <w:spacing w:val="21"/>
          <w:sz w:val="31"/>
        </w:rPr>
        <w:t xml:space="preserve"> </w:t>
      </w:r>
      <w:r>
        <w:rPr>
          <w:rFonts w:ascii="Calibri"/>
          <w:b/>
          <w:sz w:val="31"/>
        </w:rPr>
        <w:t>TC-</w:t>
      </w:r>
      <w:r>
        <w:rPr>
          <w:rFonts w:ascii="Calibri"/>
          <w:b/>
          <w:spacing w:val="-5"/>
          <w:sz w:val="31"/>
        </w:rPr>
        <w:t>33</w:t>
      </w:r>
    </w:p>
    <w:p w:rsidR="00D236AA" w:rsidRDefault="000E2E0C">
      <w:pPr>
        <w:spacing w:before="11" w:line="268" w:lineRule="auto"/>
        <w:ind w:left="3651" w:right="4140"/>
        <w:jc w:val="center"/>
        <w:rPr>
          <w:rFonts w:ascii="Calibri"/>
          <w:b/>
          <w:sz w:val="31"/>
        </w:rPr>
      </w:pPr>
      <w:r>
        <w:rPr>
          <w:rFonts w:ascii="Calibri"/>
          <w:b/>
          <w:sz w:val="31"/>
        </w:rPr>
        <w:t>RUMUSAN</w:t>
      </w:r>
      <w:r>
        <w:rPr>
          <w:rFonts w:ascii="Calibri"/>
          <w:b/>
          <w:spacing w:val="-5"/>
          <w:sz w:val="31"/>
        </w:rPr>
        <w:t xml:space="preserve"> </w:t>
      </w:r>
      <w:r>
        <w:rPr>
          <w:rFonts w:ascii="Calibri"/>
          <w:b/>
          <w:sz w:val="31"/>
        </w:rPr>
        <w:t>RENCANA</w:t>
      </w:r>
      <w:r>
        <w:rPr>
          <w:rFonts w:ascii="Calibri"/>
          <w:b/>
          <w:spacing w:val="-7"/>
          <w:sz w:val="31"/>
        </w:rPr>
        <w:t xml:space="preserve"> </w:t>
      </w:r>
      <w:r>
        <w:rPr>
          <w:rFonts w:ascii="Calibri"/>
          <w:b/>
          <w:sz w:val="31"/>
        </w:rPr>
        <w:t>PROGRAM</w:t>
      </w:r>
      <w:r>
        <w:rPr>
          <w:rFonts w:ascii="Calibri"/>
          <w:b/>
          <w:spacing w:val="-1"/>
          <w:sz w:val="31"/>
        </w:rPr>
        <w:t xml:space="preserve"> </w:t>
      </w:r>
      <w:r>
        <w:rPr>
          <w:rFonts w:ascii="Calibri"/>
          <w:b/>
          <w:sz w:val="31"/>
        </w:rPr>
        <w:t>DAN</w:t>
      </w:r>
      <w:r>
        <w:rPr>
          <w:rFonts w:ascii="Calibri"/>
          <w:b/>
          <w:spacing w:val="-5"/>
          <w:sz w:val="31"/>
        </w:rPr>
        <w:t xml:space="preserve"> </w:t>
      </w:r>
      <w:r>
        <w:rPr>
          <w:rFonts w:ascii="Calibri"/>
          <w:b/>
          <w:sz w:val="31"/>
        </w:rPr>
        <w:t>KEGIATAN</w:t>
      </w:r>
      <w:r>
        <w:rPr>
          <w:rFonts w:ascii="Calibri"/>
          <w:b/>
          <w:spacing w:val="-5"/>
          <w:sz w:val="31"/>
        </w:rPr>
        <w:t xml:space="preserve"> </w:t>
      </w:r>
      <w:r>
        <w:rPr>
          <w:rFonts w:ascii="Calibri"/>
          <w:b/>
          <w:sz w:val="31"/>
        </w:rPr>
        <w:t>DINAS</w:t>
      </w:r>
      <w:r>
        <w:rPr>
          <w:rFonts w:ascii="Calibri"/>
          <w:b/>
          <w:spacing w:val="-5"/>
          <w:sz w:val="31"/>
        </w:rPr>
        <w:t xml:space="preserve"> </w:t>
      </w:r>
      <w:r>
        <w:rPr>
          <w:rFonts w:ascii="Calibri"/>
          <w:b/>
          <w:sz w:val="31"/>
        </w:rPr>
        <w:t>SOSIAL</w:t>
      </w:r>
      <w:r>
        <w:rPr>
          <w:rFonts w:ascii="Calibri"/>
          <w:b/>
          <w:spacing w:val="36"/>
          <w:sz w:val="31"/>
        </w:rPr>
        <w:t xml:space="preserve"> </w:t>
      </w:r>
      <w:r>
        <w:rPr>
          <w:rFonts w:ascii="Calibri"/>
          <w:b/>
          <w:sz w:val="31"/>
        </w:rPr>
        <w:t>TAHUN</w:t>
      </w:r>
      <w:r>
        <w:rPr>
          <w:rFonts w:ascii="Calibri"/>
          <w:b/>
          <w:spacing w:val="-5"/>
          <w:sz w:val="31"/>
        </w:rPr>
        <w:t xml:space="preserve"> </w:t>
      </w:r>
      <w:r>
        <w:rPr>
          <w:rFonts w:ascii="Calibri"/>
          <w:b/>
          <w:sz w:val="31"/>
        </w:rPr>
        <w:t>2026 DAN PRAKIRAAN MAJU TAHUN 2027</w:t>
      </w:r>
    </w:p>
    <w:p w:rsidR="00D236AA" w:rsidRDefault="000E2E0C">
      <w:pPr>
        <w:spacing w:before="2"/>
        <w:ind w:left="3651" w:right="4148"/>
        <w:jc w:val="center"/>
        <w:rPr>
          <w:rFonts w:ascii="Calibri"/>
          <w:b/>
          <w:sz w:val="31"/>
        </w:rPr>
      </w:pPr>
      <w:r>
        <w:rPr>
          <w:rFonts w:ascii="Calibri"/>
          <w:b/>
          <w:sz w:val="31"/>
        </w:rPr>
        <w:t>KABUPATEN</w:t>
      </w:r>
      <w:r>
        <w:rPr>
          <w:rFonts w:ascii="Calibri"/>
          <w:b/>
          <w:spacing w:val="29"/>
          <w:sz w:val="31"/>
        </w:rPr>
        <w:t xml:space="preserve"> </w:t>
      </w:r>
      <w:r>
        <w:rPr>
          <w:rFonts w:ascii="Calibri"/>
          <w:b/>
          <w:spacing w:val="-2"/>
          <w:sz w:val="31"/>
        </w:rPr>
        <w:t>MOJOKERTO</w:t>
      </w:r>
    </w:p>
    <w:p w:rsidR="00D236AA" w:rsidRDefault="00D236AA">
      <w:pPr>
        <w:pStyle w:val="BodyText"/>
        <w:rPr>
          <w:rFonts w:ascii="Calibri"/>
          <w:b/>
          <w:sz w:val="20"/>
        </w:rPr>
      </w:pPr>
    </w:p>
    <w:p w:rsidR="00D236AA" w:rsidRDefault="00D236AA">
      <w:pPr>
        <w:pStyle w:val="BodyText"/>
        <w:rPr>
          <w:rFonts w:ascii="Calibri"/>
          <w:b/>
          <w:sz w:val="20"/>
        </w:rPr>
      </w:pPr>
    </w:p>
    <w:p w:rsidR="00D236AA" w:rsidRDefault="00D236AA">
      <w:pPr>
        <w:pStyle w:val="BodyText"/>
        <w:rPr>
          <w:rFonts w:ascii="Calibri"/>
          <w:b/>
          <w:sz w:val="20"/>
        </w:rPr>
      </w:pPr>
    </w:p>
    <w:p w:rsidR="00D236AA" w:rsidRDefault="00D236AA">
      <w:pPr>
        <w:pStyle w:val="BodyText"/>
        <w:spacing w:before="40"/>
        <w:rPr>
          <w:rFonts w:ascii="Calibri"/>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505"/>
        <w:gridCol w:w="471"/>
        <w:gridCol w:w="639"/>
        <w:gridCol w:w="654"/>
        <w:gridCol w:w="2415"/>
        <w:gridCol w:w="3544"/>
        <w:gridCol w:w="1177"/>
        <w:gridCol w:w="1269"/>
        <w:gridCol w:w="1418"/>
        <w:gridCol w:w="1264"/>
        <w:gridCol w:w="1255"/>
        <w:gridCol w:w="1274"/>
        <w:gridCol w:w="1427"/>
      </w:tblGrid>
      <w:tr w:rsidR="00D236AA">
        <w:trPr>
          <w:trHeight w:val="777"/>
        </w:trPr>
        <w:tc>
          <w:tcPr>
            <w:tcW w:w="2663" w:type="dxa"/>
            <w:gridSpan w:val="5"/>
            <w:vMerge w:val="restart"/>
            <w:shd w:val="clear" w:color="auto" w:fill="C5D9EF"/>
          </w:tcPr>
          <w:p w:rsidR="00D236AA" w:rsidRDefault="00D236AA">
            <w:pPr>
              <w:pStyle w:val="TableParagraph"/>
              <w:rPr>
                <w:rFonts w:ascii="Calibri"/>
                <w:b/>
              </w:rPr>
            </w:pPr>
          </w:p>
          <w:p w:rsidR="00D236AA" w:rsidRDefault="00D236AA">
            <w:pPr>
              <w:pStyle w:val="TableParagraph"/>
              <w:rPr>
                <w:rFonts w:ascii="Calibri"/>
                <w:b/>
              </w:rPr>
            </w:pPr>
          </w:p>
          <w:p w:rsidR="00D236AA" w:rsidRDefault="00D236AA">
            <w:pPr>
              <w:pStyle w:val="TableParagraph"/>
              <w:spacing w:before="93"/>
              <w:rPr>
                <w:rFonts w:ascii="Calibri"/>
                <w:b/>
              </w:rPr>
            </w:pPr>
          </w:p>
          <w:p w:rsidR="00D236AA" w:rsidRDefault="000E2E0C">
            <w:pPr>
              <w:pStyle w:val="TableParagraph"/>
              <w:spacing w:before="1"/>
              <w:ind w:left="22"/>
              <w:jc w:val="center"/>
              <w:rPr>
                <w:rFonts w:ascii="Calibri"/>
                <w:b/>
              </w:rPr>
            </w:pPr>
            <w:r>
              <w:rPr>
                <w:rFonts w:ascii="Calibri"/>
                <w:b/>
                <w:spacing w:val="-4"/>
              </w:rPr>
              <w:t>Kode</w:t>
            </w:r>
          </w:p>
        </w:tc>
        <w:tc>
          <w:tcPr>
            <w:tcW w:w="2415" w:type="dxa"/>
            <w:vMerge w:val="restart"/>
            <w:shd w:val="clear" w:color="auto" w:fill="C5D9EF"/>
          </w:tcPr>
          <w:p w:rsidR="00D236AA" w:rsidRDefault="000E2E0C">
            <w:pPr>
              <w:pStyle w:val="TableParagraph"/>
              <w:spacing w:before="121"/>
              <w:ind w:left="179" w:right="167" w:hanging="4"/>
              <w:jc w:val="center"/>
              <w:rPr>
                <w:rFonts w:ascii="Calibri"/>
                <w:b/>
              </w:rPr>
            </w:pPr>
            <w:r>
              <w:rPr>
                <w:rFonts w:ascii="Calibri"/>
                <w:b/>
              </w:rPr>
              <w:t>Urusan / Bidang Urusan Pemerintahan Daerah</w:t>
            </w:r>
            <w:r>
              <w:rPr>
                <w:rFonts w:ascii="Calibri"/>
                <w:b/>
                <w:spacing w:val="-13"/>
              </w:rPr>
              <w:t xml:space="preserve"> </w:t>
            </w:r>
            <w:r>
              <w:rPr>
                <w:rFonts w:ascii="Calibri"/>
                <w:b/>
              </w:rPr>
              <w:t>Dan</w:t>
            </w:r>
            <w:r>
              <w:rPr>
                <w:rFonts w:ascii="Calibri"/>
                <w:b/>
                <w:spacing w:val="-12"/>
              </w:rPr>
              <w:t xml:space="preserve"> </w:t>
            </w:r>
            <w:r>
              <w:rPr>
                <w:rFonts w:ascii="Calibri"/>
                <w:b/>
              </w:rPr>
              <w:t>Program</w:t>
            </w:r>
            <w:r>
              <w:rPr>
                <w:rFonts w:ascii="Calibri"/>
                <w:b/>
                <w:spacing w:val="-12"/>
              </w:rPr>
              <w:t xml:space="preserve"> </w:t>
            </w:r>
            <w:r>
              <w:rPr>
                <w:rFonts w:ascii="Calibri"/>
                <w:b/>
              </w:rPr>
              <w:t>/ Kegiatan / Sub.</w:t>
            </w:r>
          </w:p>
          <w:p w:rsidR="00D236AA" w:rsidRDefault="000E2E0C">
            <w:pPr>
              <w:pStyle w:val="TableParagraph"/>
              <w:spacing w:before="6"/>
              <w:ind w:left="25"/>
              <w:jc w:val="center"/>
              <w:rPr>
                <w:rFonts w:ascii="Calibri"/>
                <w:b/>
              </w:rPr>
            </w:pPr>
            <w:r>
              <w:rPr>
                <w:rFonts w:ascii="Calibri"/>
                <w:b/>
                <w:spacing w:val="-2"/>
              </w:rPr>
              <w:t>Kegiatan</w:t>
            </w:r>
          </w:p>
        </w:tc>
        <w:tc>
          <w:tcPr>
            <w:tcW w:w="3544" w:type="dxa"/>
            <w:vMerge w:val="restart"/>
            <w:shd w:val="clear" w:color="auto" w:fill="C5D9EF"/>
          </w:tcPr>
          <w:p w:rsidR="00D236AA" w:rsidRDefault="00D236AA">
            <w:pPr>
              <w:pStyle w:val="TableParagraph"/>
              <w:spacing w:before="245"/>
              <w:rPr>
                <w:rFonts w:ascii="Calibri"/>
                <w:b/>
              </w:rPr>
            </w:pPr>
          </w:p>
          <w:p w:rsidR="00D236AA" w:rsidRDefault="000E2E0C">
            <w:pPr>
              <w:pStyle w:val="TableParagraph"/>
              <w:spacing w:before="1" w:line="235" w:lineRule="auto"/>
              <w:ind w:left="596" w:hanging="140"/>
              <w:rPr>
                <w:rFonts w:ascii="Calibri"/>
                <w:b/>
              </w:rPr>
            </w:pPr>
            <w:r>
              <w:rPr>
                <w:rFonts w:ascii="Calibri"/>
                <w:b/>
              </w:rPr>
              <w:t>Indikator</w:t>
            </w:r>
            <w:r>
              <w:rPr>
                <w:rFonts w:ascii="Calibri"/>
                <w:b/>
                <w:spacing w:val="-13"/>
              </w:rPr>
              <w:t xml:space="preserve"> </w:t>
            </w:r>
            <w:r>
              <w:rPr>
                <w:rFonts w:ascii="Calibri"/>
                <w:b/>
              </w:rPr>
              <w:t>Kinerja</w:t>
            </w:r>
            <w:r>
              <w:rPr>
                <w:rFonts w:ascii="Calibri"/>
                <w:b/>
                <w:spacing w:val="-12"/>
              </w:rPr>
              <w:t xml:space="preserve"> </w:t>
            </w:r>
            <w:r>
              <w:rPr>
                <w:rFonts w:ascii="Calibri"/>
                <w:b/>
              </w:rPr>
              <w:t>Program</w:t>
            </w:r>
            <w:r>
              <w:rPr>
                <w:rFonts w:ascii="Calibri"/>
                <w:b/>
                <w:spacing w:val="-13"/>
              </w:rPr>
              <w:t xml:space="preserve"> </w:t>
            </w:r>
            <w:r>
              <w:rPr>
                <w:rFonts w:ascii="Calibri"/>
                <w:b/>
              </w:rPr>
              <w:t>/ Kegiatan / Sub. Kegiatan</w:t>
            </w:r>
          </w:p>
        </w:tc>
        <w:tc>
          <w:tcPr>
            <w:tcW w:w="5128" w:type="dxa"/>
            <w:gridSpan w:val="4"/>
            <w:shd w:val="clear" w:color="auto" w:fill="C5D9EF"/>
          </w:tcPr>
          <w:p w:rsidR="00D236AA" w:rsidRDefault="000E2E0C">
            <w:pPr>
              <w:pStyle w:val="TableParagraph"/>
              <w:spacing w:before="121"/>
              <w:ind w:left="769"/>
              <w:rPr>
                <w:rFonts w:ascii="Calibri"/>
                <w:b/>
              </w:rPr>
            </w:pPr>
            <w:r>
              <w:rPr>
                <w:rFonts w:ascii="Calibri"/>
                <w:b/>
              </w:rPr>
              <w:t>Rencana</w:t>
            </w:r>
            <w:r>
              <w:rPr>
                <w:rFonts w:ascii="Calibri"/>
                <w:b/>
                <w:spacing w:val="-8"/>
              </w:rPr>
              <w:t xml:space="preserve"> </w:t>
            </w:r>
            <w:r>
              <w:rPr>
                <w:rFonts w:ascii="Calibri"/>
                <w:b/>
              </w:rPr>
              <w:t>Tahun</w:t>
            </w:r>
            <w:r>
              <w:rPr>
                <w:rFonts w:ascii="Calibri"/>
                <w:b/>
                <w:spacing w:val="-11"/>
              </w:rPr>
              <w:t xml:space="preserve"> </w:t>
            </w:r>
            <w:r>
              <w:rPr>
                <w:rFonts w:ascii="Calibri"/>
                <w:b/>
              </w:rPr>
              <w:t>2026</w:t>
            </w:r>
            <w:r>
              <w:rPr>
                <w:rFonts w:ascii="Calibri"/>
                <w:b/>
                <w:spacing w:val="-11"/>
              </w:rPr>
              <w:t xml:space="preserve"> </w:t>
            </w:r>
            <w:r>
              <w:rPr>
                <w:rFonts w:ascii="Calibri"/>
                <w:b/>
              </w:rPr>
              <w:t>(</w:t>
            </w:r>
            <w:r>
              <w:rPr>
                <w:rFonts w:ascii="Calibri"/>
                <w:b/>
                <w:spacing w:val="-6"/>
              </w:rPr>
              <w:t xml:space="preserve"> </w:t>
            </w:r>
            <w:r>
              <w:rPr>
                <w:rFonts w:ascii="Calibri"/>
                <w:b/>
              </w:rPr>
              <w:t>Tahun</w:t>
            </w:r>
            <w:r>
              <w:rPr>
                <w:rFonts w:ascii="Calibri"/>
                <w:b/>
                <w:spacing w:val="-2"/>
              </w:rPr>
              <w:t xml:space="preserve"> </w:t>
            </w:r>
            <w:r>
              <w:rPr>
                <w:rFonts w:ascii="Calibri"/>
                <w:b/>
              </w:rPr>
              <w:t>Rencana</w:t>
            </w:r>
            <w:r>
              <w:rPr>
                <w:rFonts w:ascii="Calibri"/>
                <w:b/>
                <w:spacing w:val="-7"/>
              </w:rPr>
              <w:t xml:space="preserve"> </w:t>
            </w:r>
            <w:r>
              <w:rPr>
                <w:rFonts w:ascii="Calibri"/>
                <w:b/>
                <w:spacing w:val="-10"/>
              </w:rPr>
              <w:t>)</w:t>
            </w:r>
          </w:p>
        </w:tc>
        <w:tc>
          <w:tcPr>
            <w:tcW w:w="1255" w:type="dxa"/>
            <w:vMerge w:val="restart"/>
            <w:shd w:val="clear" w:color="auto" w:fill="C5D9EF"/>
          </w:tcPr>
          <w:p w:rsidR="00D236AA" w:rsidRDefault="00D236AA">
            <w:pPr>
              <w:pStyle w:val="TableParagraph"/>
              <w:rPr>
                <w:rFonts w:ascii="Calibri"/>
                <w:b/>
              </w:rPr>
            </w:pPr>
          </w:p>
          <w:p w:rsidR="00D236AA" w:rsidRDefault="00D236AA">
            <w:pPr>
              <w:pStyle w:val="TableParagraph"/>
              <w:rPr>
                <w:rFonts w:ascii="Calibri"/>
                <w:b/>
              </w:rPr>
            </w:pPr>
          </w:p>
          <w:p w:rsidR="00D236AA" w:rsidRDefault="00D236AA">
            <w:pPr>
              <w:pStyle w:val="TableParagraph"/>
              <w:spacing w:before="93"/>
              <w:rPr>
                <w:rFonts w:ascii="Calibri"/>
                <w:b/>
              </w:rPr>
            </w:pPr>
          </w:p>
          <w:p w:rsidR="00D236AA" w:rsidRDefault="000E2E0C">
            <w:pPr>
              <w:pStyle w:val="TableParagraph"/>
              <w:spacing w:before="1"/>
              <w:ind w:left="264" w:right="284" w:hanging="10"/>
              <w:rPr>
                <w:rFonts w:ascii="Calibri"/>
                <w:b/>
              </w:rPr>
            </w:pPr>
            <w:r>
              <w:rPr>
                <w:rFonts w:ascii="Calibri"/>
                <w:b/>
                <w:spacing w:val="-4"/>
              </w:rPr>
              <w:t xml:space="preserve">Catatan </w:t>
            </w:r>
            <w:r>
              <w:rPr>
                <w:rFonts w:ascii="Calibri"/>
                <w:b/>
                <w:spacing w:val="-2"/>
              </w:rPr>
              <w:t>Penting</w:t>
            </w:r>
          </w:p>
        </w:tc>
        <w:tc>
          <w:tcPr>
            <w:tcW w:w="2701" w:type="dxa"/>
            <w:gridSpan w:val="2"/>
            <w:shd w:val="clear" w:color="auto" w:fill="C5D9EF"/>
          </w:tcPr>
          <w:p w:rsidR="00D236AA" w:rsidRDefault="000E2E0C">
            <w:pPr>
              <w:pStyle w:val="TableParagraph"/>
              <w:spacing w:before="121"/>
              <w:ind w:left="809" w:right="258" w:hanging="591"/>
              <w:rPr>
                <w:rFonts w:ascii="Calibri"/>
                <w:b/>
              </w:rPr>
            </w:pPr>
            <w:r>
              <w:rPr>
                <w:rFonts w:ascii="Calibri"/>
                <w:b/>
              </w:rPr>
              <w:t>Prakiraan</w:t>
            </w:r>
            <w:r>
              <w:rPr>
                <w:rFonts w:ascii="Calibri"/>
                <w:b/>
                <w:spacing w:val="-14"/>
              </w:rPr>
              <w:t xml:space="preserve"> </w:t>
            </w:r>
            <w:r>
              <w:rPr>
                <w:rFonts w:ascii="Calibri"/>
                <w:b/>
              </w:rPr>
              <w:t>Maju</w:t>
            </w:r>
            <w:r>
              <w:rPr>
                <w:rFonts w:ascii="Calibri"/>
                <w:b/>
                <w:spacing w:val="-15"/>
              </w:rPr>
              <w:t xml:space="preserve"> </w:t>
            </w:r>
            <w:r>
              <w:rPr>
                <w:rFonts w:ascii="Calibri"/>
                <w:b/>
              </w:rPr>
              <w:t>Rencana Tahun 2027</w:t>
            </w:r>
          </w:p>
        </w:tc>
      </w:tr>
      <w:tr w:rsidR="00D236AA">
        <w:trPr>
          <w:trHeight w:val="1046"/>
        </w:trPr>
        <w:tc>
          <w:tcPr>
            <w:tcW w:w="2663" w:type="dxa"/>
            <w:gridSpan w:val="5"/>
            <w:vMerge/>
            <w:tcBorders>
              <w:top w:val="nil"/>
            </w:tcBorders>
            <w:shd w:val="clear" w:color="auto" w:fill="C5D9EF"/>
          </w:tcPr>
          <w:p w:rsidR="00D236AA" w:rsidRDefault="00D236AA">
            <w:pPr>
              <w:rPr>
                <w:sz w:val="2"/>
                <w:szCs w:val="2"/>
              </w:rPr>
            </w:pPr>
          </w:p>
        </w:tc>
        <w:tc>
          <w:tcPr>
            <w:tcW w:w="2415" w:type="dxa"/>
            <w:vMerge/>
            <w:tcBorders>
              <w:top w:val="nil"/>
            </w:tcBorders>
            <w:shd w:val="clear" w:color="auto" w:fill="C5D9EF"/>
          </w:tcPr>
          <w:p w:rsidR="00D236AA" w:rsidRDefault="00D236AA">
            <w:pPr>
              <w:rPr>
                <w:sz w:val="2"/>
                <w:szCs w:val="2"/>
              </w:rPr>
            </w:pPr>
          </w:p>
        </w:tc>
        <w:tc>
          <w:tcPr>
            <w:tcW w:w="3544" w:type="dxa"/>
            <w:vMerge/>
            <w:tcBorders>
              <w:top w:val="nil"/>
            </w:tcBorders>
            <w:shd w:val="clear" w:color="auto" w:fill="C5D9EF"/>
          </w:tcPr>
          <w:p w:rsidR="00D236AA" w:rsidRDefault="00D236AA">
            <w:pPr>
              <w:rPr>
                <w:sz w:val="2"/>
                <w:szCs w:val="2"/>
              </w:rPr>
            </w:pPr>
          </w:p>
        </w:tc>
        <w:tc>
          <w:tcPr>
            <w:tcW w:w="1177" w:type="dxa"/>
            <w:shd w:val="clear" w:color="auto" w:fill="C5D9EF"/>
          </w:tcPr>
          <w:p w:rsidR="00D236AA" w:rsidRDefault="000E2E0C">
            <w:pPr>
              <w:pStyle w:val="TableParagraph"/>
              <w:spacing w:before="122"/>
              <w:ind w:left="21"/>
              <w:jc w:val="center"/>
              <w:rPr>
                <w:rFonts w:ascii="Calibri"/>
                <w:b/>
              </w:rPr>
            </w:pPr>
            <w:r>
              <w:rPr>
                <w:rFonts w:ascii="Calibri"/>
                <w:b/>
                <w:spacing w:val="-2"/>
              </w:rPr>
              <w:t>Lokasi</w:t>
            </w:r>
          </w:p>
        </w:tc>
        <w:tc>
          <w:tcPr>
            <w:tcW w:w="1269" w:type="dxa"/>
            <w:shd w:val="clear" w:color="auto" w:fill="C5D9EF"/>
          </w:tcPr>
          <w:p w:rsidR="00D236AA" w:rsidRDefault="000E2E0C">
            <w:pPr>
              <w:pStyle w:val="TableParagraph"/>
              <w:spacing w:before="122" w:line="242" w:lineRule="auto"/>
              <w:ind w:left="254" w:right="279" w:firstLine="77"/>
              <w:jc w:val="both"/>
              <w:rPr>
                <w:rFonts w:ascii="Calibri"/>
                <w:b/>
              </w:rPr>
            </w:pPr>
            <w:r>
              <w:rPr>
                <w:rFonts w:ascii="Calibri"/>
                <w:b/>
                <w:spacing w:val="-2"/>
              </w:rPr>
              <w:t xml:space="preserve">Target </w:t>
            </w:r>
            <w:r>
              <w:rPr>
                <w:rFonts w:ascii="Calibri"/>
                <w:b/>
                <w:spacing w:val="-4"/>
              </w:rPr>
              <w:t xml:space="preserve">Capaian </w:t>
            </w:r>
            <w:r>
              <w:rPr>
                <w:rFonts w:ascii="Calibri"/>
                <w:b/>
                <w:spacing w:val="-2"/>
              </w:rPr>
              <w:t>Kinerja</w:t>
            </w:r>
          </w:p>
        </w:tc>
        <w:tc>
          <w:tcPr>
            <w:tcW w:w="1418" w:type="dxa"/>
            <w:shd w:val="clear" w:color="auto" w:fill="C5D9EF"/>
          </w:tcPr>
          <w:p w:rsidR="00D236AA" w:rsidRDefault="000E2E0C">
            <w:pPr>
              <w:pStyle w:val="TableParagraph"/>
              <w:spacing w:before="122" w:line="242" w:lineRule="auto"/>
              <w:ind w:left="157" w:right="156" w:hanging="6"/>
              <w:jc w:val="center"/>
              <w:rPr>
                <w:rFonts w:ascii="Calibri"/>
                <w:b/>
              </w:rPr>
            </w:pPr>
            <w:r>
              <w:rPr>
                <w:rFonts w:ascii="Calibri"/>
                <w:b/>
                <w:spacing w:val="-2"/>
              </w:rPr>
              <w:t>Kebutuhan Dana</w:t>
            </w:r>
            <w:r>
              <w:rPr>
                <w:rFonts w:ascii="Calibri"/>
                <w:b/>
                <w:spacing w:val="-15"/>
              </w:rPr>
              <w:t xml:space="preserve"> </w:t>
            </w:r>
            <w:r>
              <w:rPr>
                <w:rFonts w:ascii="Calibri"/>
                <w:b/>
                <w:spacing w:val="-2"/>
              </w:rPr>
              <w:t>/</w:t>
            </w:r>
            <w:r>
              <w:rPr>
                <w:rFonts w:ascii="Calibri"/>
                <w:b/>
                <w:spacing w:val="-16"/>
              </w:rPr>
              <w:t xml:space="preserve"> </w:t>
            </w:r>
            <w:r>
              <w:rPr>
                <w:rFonts w:ascii="Calibri"/>
                <w:b/>
                <w:spacing w:val="-2"/>
              </w:rPr>
              <w:t>Pagu Indikatif</w:t>
            </w:r>
          </w:p>
        </w:tc>
        <w:tc>
          <w:tcPr>
            <w:tcW w:w="1264" w:type="dxa"/>
            <w:shd w:val="clear" w:color="auto" w:fill="C5D9EF"/>
          </w:tcPr>
          <w:p w:rsidR="00D236AA" w:rsidRDefault="000E2E0C">
            <w:pPr>
              <w:pStyle w:val="TableParagraph"/>
              <w:spacing w:before="122"/>
              <w:ind w:left="386" w:hanging="120"/>
              <w:rPr>
                <w:rFonts w:ascii="Calibri"/>
                <w:b/>
              </w:rPr>
            </w:pPr>
            <w:r>
              <w:rPr>
                <w:rFonts w:ascii="Calibri"/>
                <w:b/>
                <w:spacing w:val="-4"/>
              </w:rPr>
              <w:t>Sumber Dana</w:t>
            </w:r>
          </w:p>
        </w:tc>
        <w:tc>
          <w:tcPr>
            <w:tcW w:w="1255" w:type="dxa"/>
            <w:vMerge/>
            <w:tcBorders>
              <w:top w:val="nil"/>
            </w:tcBorders>
            <w:shd w:val="clear" w:color="auto" w:fill="C5D9EF"/>
          </w:tcPr>
          <w:p w:rsidR="00D236AA" w:rsidRDefault="00D236AA">
            <w:pPr>
              <w:rPr>
                <w:sz w:val="2"/>
                <w:szCs w:val="2"/>
              </w:rPr>
            </w:pPr>
          </w:p>
        </w:tc>
        <w:tc>
          <w:tcPr>
            <w:tcW w:w="1274" w:type="dxa"/>
            <w:shd w:val="clear" w:color="auto" w:fill="C5D9EF"/>
          </w:tcPr>
          <w:p w:rsidR="00D236AA" w:rsidRDefault="000E2E0C">
            <w:pPr>
              <w:pStyle w:val="TableParagraph"/>
              <w:spacing w:before="122" w:line="242" w:lineRule="auto"/>
              <w:ind w:left="252" w:right="286" w:firstLine="81"/>
              <w:jc w:val="both"/>
              <w:rPr>
                <w:rFonts w:ascii="Calibri"/>
                <w:b/>
              </w:rPr>
            </w:pPr>
            <w:r>
              <w:rPr>
                <w:rFonts w:ascii="Calibri"/>
                <w:b/>
                <w:spacing w:val="-2"/>
              </w:rPr>
              <w:t xml:space="preserve">Target </w:t>
            </w:r>
            <w:r>
              <w:rPr>
                <w:rFonts w:ascii="Calibri"/>
                <w:b/>
                <w:spacing w:val="-4"/>
              </w:rPr>
              <w:t xml:space="preserve">Capaian </w:t>
            </w:r>
            <w:r>
              <w:rPr>
                <w:rFonts w:ascii="Calibri"/>
                <w:b/>
                <w:spacing w:val="-2"/>
              </w:rPr>
              <w:t>Kinerja</w:t>
            </w:r>
          </w:p>
        </w:tc>
        <w:tc>
          <w:tcPr>
            <w:tcW w:w="1427" w:type="dxa"/>
            <w:shd w:val="clear" w:color="auto" w:fill="C5D9EF"/>
          </w:tcPr>
          <w:p w:rsidR="00D236AA" w:rsidRDefault="000E2E0C">
            <w:pPr>
              <w:pStyle w:val="TableParagraph"/>
              <w:spacing w:before="122" w:line="242" w:lineRule="auto"/>
              <w:ind w:left="155" w:right="166" w:hanging="6"/>
              <w:jc w:val="center"/>
              <w:rPr>
                <w:rFonts w:ascii="Calibri"/>
                <w:b/>
              </w:rPr>
            </w:pPr>
            <w:r>
              <w:rPr>
                <w:rFonts w:ascii="Calibri"/>
                <w:b/>
                <w:spacing w:val="-2"/>
              </w:rPr>
              <w:t xml:space="preserve">Kebutuhan </w:t>
            </w:r>
            <w:r>
              <w:rPr>
                <w:rFonts w:ascii="Calibri"/>
                <w:b/>
              </w:rPr>
              <w:t>Dana</w:t>
            </w:r>
            <w:r>
              <w:rPr>
                <w:rFonts w:ascii="Calibri"/>
                <w:b/>
                <w:spacing w:val="-15"/>
              </w:rPr>
              <w:t xml:space="preserve"> </w:t>
            </w:r>
            <w:r>
              <w:rPr>
                <w:rFonts w:ascii="Calibri"/>
                <w:b/>
              </w:rPr>
              <w:t>/</w:t>
            </w:r>
            <w:r>
              <w:rPr>
                <w:rFonts w:ascii="Calibri"/>
                <w:b/>
                <w:spacing w:val="-16"/>
              </w:rPr>
              <w:t xml:space="preserve"> </w:t>
            </w:r>
            <w:r>
              <w:rPr>
                <w:rFonts w:ascii="Calibri"/>
                <w:b/>
              </w:rPr>
              <w:t xml:space="preserve">Pagu </w:t>
            </w:r>
            <w:r>
              <w:rPr>
                <w:rFonts w:ascii="Calibri"/>
                <w:b/>
                <w:spacing w:val="-2"/>
              </w:rPr>
              <w:t>Indikatif</w:t>
            </w:r>
          </w:p>
        </w:tc>
      </w:tr>
      <w:tr w:rsidR="00D236AA">
        <w:trPr>
          <w:trHeight w:val="191"/>
        </w:trPr>
        <w:tc>
          <w:tcPr>
            <w:tcW w:w="394" w:type="dxa"/>
          </w:tcPr>
          <w:p w:rsidR="00D236AA" w:rsidRDefault="000E2E0C">
            <w:pPr>
              <w:pStyle w:val="TableParagraph"/>
              <w:spacing w:line="172" w:lineRule="exact"/>
              <w:ind w:left="110"/>
              <w:rPr>
                <w:rFonts w:ascii="Calibri"/>
                <w:b/>
                <w:sz w:val="16"/>
              </w:rPr>
            </w:pPr>
            <w:r>
              <w:rPr>
                <w:rFonts w:ascii="Calibri"/>
                <w:b/>
                <w:spacing w:val="-10"/>
                <w:sz w:val="16"/>
              </w:rPr>
              <w:t>1</w:t>
            </w:r>
          </w:p>
        </w:tc>
        <w:tc>
          <w:tcPr>
            <w:tcW w:w="505" w:type="dxa"/>
          </w:tcPr>
          <w:p w:rsidR="00D236AA" w:rsidRDefault="00D236AA">
            <w:pPr>
              <w:pStyle w:val="TableParagraph"/>
              <w:rPr>
                <w:rFonts w:ascii="Times New Roman"/>
                <w:sz w:val="12"/>
              </w:rPr>
            </w:pPr>
          </w:p>
        </w:tc>
        <w:tc>
          <w:tcPr>
            <w:tcW w:w="471" w:type="dxa"/>
          </w:tcPr>
          <w:p w:rsidR="00D236AA" w:rsidRDefault="00D236AA">
            <w:pPr>
              <w:pStyle w:val="TableParagraph"/>
              <w:rPr>
                <w:rFonts w:ascii="Times New Roman"/>
                <w:sz w:val="12"/>
              </w:rPr>
            </w:pPr>
          </w:p>
        </w:tc>
        <w:tc>
          <w:tcPr>
            <w:tcW w:w="639" w:type="dxa"/>
          </w:tcPr>
          <w:p w:rsidR="00D236AA" w:rsidRDefault="00D236AA">
            <w:pPr>
              <w:pStyle w:val="TableParagraph"/>
              <w:rPr>
                <w:rFonts w:ascii="Times New Roman"/>
                <w:sz w:val="12"/>
              </w:rPr>
            </w:pPr>
          </w:p>
        </w:tc>
        <w:tc>
          <w:tcPr>
            <w:tcW w:w="654" w:type="dxa"/>
          </w:tcPr>
          <w:p w:rsidR="00D236AA" w:rsidRDefault="00D236AA">
            <w:pPr>
              <w:pStyle w:val="TableParagraph"/>
              <w:rPr>
                <w:rFonts w:ascii="Times New Roman"/>
                <w:sz w:val="12"/>
              </w:rPr>
            </w:pPr>
          </w:p>
        </w:tc>
        <w:tc>
          <w:tcPr>
            <w:tcW w:w="15043" w:type="dxa"/>
            <w:gridSpan w:val="9"/>
          </w:tcPr>
          <w:p w:rsidR="00D236AA" w:rsidRDefault="000E2E0C">
            <w:pPr>
              <w:pStyle w:val="TableParagraph"/>
              <w:spacing w:line="172" w:lineRule="exact"/>
              <w:ind w:left="112"/>
              <w:rPr>
                <w:rFonts w:ascii="Calibri"/>
                <w:b/>
                <w:sz w:val="16"/>
              </w:rPr>
            </w:pPr>
            <w:r>
              <w:rPr>
                <w:rFonts w:ascii="Calibri"/>
                <w:b/>
                <w:sz w:val="16"/>
              </w:rPr>
              <w:t>URUSAN</w:t>
            </w:r>
            <w:r>
              <w:rPr>
                <w:rFonts w:ascii="Calibri"/>
                <w:b/>
                <w:spacing w:val="-11"/>
                <w:sz w:val="16"/>
              </w:rPr>
              <w:t xml:space="preserve"> </w:t>
            </w:r>
            <w:r>
              <w:rPr>
                <w:rFonts w:ascii="Calibri"/>
                <w:b/>
                <w:sz w:val="16"/>
              </w:rPr>
              <w:t>PEMERINTAHAN</w:t>
            </w:r>
            <w:r>
              <w:rPr>
                <w:rFonts w:ascii="Calibri"/>
                <w:b/>
                <w:spacing w:val="-10"/>
                <w:sz w:val="16"/>
              </w:rPr>
              <w:t xml:space="preserve"> </w:t>
            </w:r>
            <w:r>
              <w:rPr>
                <w:rFonts w:ascii="Calibri"/>
                <w:b/>
                <w:sz w:val="16"/>
              </w:rPr>
              <w:t>WAJIB</w:t>
            </w:r>
            <w:r>
              <w:rPr>
                <w:rFonts w:ascii="Calibri"/>
                <w:b/>
                <w:spacing w:val="-7"/>
                <w:sz w:val="16"/>
              </w:rPr>
              <w:t xml:space="preserve"> </w:t>
            </w:r>
            <w:r>
              <w:rPr>
                <w:rFonts w:ascii="Calibri"/>
                <w:b/>
                <w:sz w:val="16"/>
              </w:rPr>
              <w:t>YANG</w:t>
            </w:r>
            <w:r>
              <w:rPr>
                <w:rFonts w:ascii="Calibri"/>
                <w:b/>
                <w:spacing w:val="-8"/>
                <w:sz w:val="16"/>
              </w:rPr>
              <w:t xml:space="preserve"> </w:t>
            </w:r>
            <w:r>
              <w:rPr>
                <w:rFonts w:ascii="Calibri"/>
                <w:b/>
                <w:sz w:val="16"/>
              </w:rPr>
              <w:t>BERKAITAN</w:t>
            </w:r>
            <w:r>
              <w:rPr>
                <w:rFonts w:ascii="Calibri"/>
                <w:b/>
                <w:spacing w:val="-9"/>
                <w:sz w:val="16"/>
              </w:rPr>
              <w:t xml:space="preserve"> </w:t>
            </w:r>
            <w:r>
              <w:rPr>
                <w:rFonts w:ascii="Calibri"/>
                <w:b/>
                <w:sz w:val="16"/>
              </w:rPr>
              <w:t>DENGAN</w:t>
            </w:r>
            <w:r>
              <w:rPr>
                <w:rFonts w:ascii="Calibri"/>
                <w:b/>
                <w:spacing w:val="-9"/>
                <w:sz w:val="16"/>
              </w:rPr>
              <w:t xml:space="preserve"> </w:t>
            </w:r>
            <w:r>
              <w:rPr>
                <w:rFonts w:ascii="Calibri"/>
                <w:b/>
                <w:sz w:val="16"/>
              </w:rPr>
              <w:t>PELAYANAN</w:t>
            </w:r>
            <w:r>
              <w:rPr>
                <w:rFonts w:ascii="Calibri"/>
                <w:b/>
                <w:spacing w:val="-6"/>
                <w:sz w:val="16"/>
              </w:rPr>
              <w:t xml:space="preserve"> </w:t>
            </w:r>
            <w:r>
              <w:rPr>
                <w:rFonts w:ascii="Calibri"/>
                <w:b/>
                <w:spacing w:val="-2"/>
                <w:sz w:val="16"/>
              </w:rPr>
              <w:t>DASAR</w:t>
            </w:r>
          </w:p>
        </w:tc>
      </w:tr>
      <w:tr w:rsidR="00D236AA">
        <w:trPr>
          <w:trHeight w:val="201"/>
        </w:trPr>
        <w:tc>
          <w:tcPr>
            <w:tcW w:w="394" w:type="dxa"/>
          </w:tcPr>
          <w:p w:rsidR="00D236AA" w:rsidRDefault="000E2E0C">
            <w:pPr>
              <w:pStyle w:val="TableParagraph"/>
              <w:spacing w:line="182" w:lineRule="exact"/>
              <w:ind w:left="110"/>
              <w:rPr>
                <w:rFonts w:ascii="Calibri"/>
                <w:b/>
                <w:sz w:val="16"/>
              </w:rPr>
            </w:pPr>
            <w:r>
              <w:rPr>
                <w:rFonts w:ascii="Calibri"/>
                <w:b/>
                <w:spacing w:val="-10"/>
                <w:sz w:val="16"/>
              </w:rPr>
              <w:t>1</w:t>
            </w:r>
          </w:p>
        </w:tc>
        <w:tc>
          <w:tcPr>
            <w:tcW w:w="505" w:type="dxa"/>
          </w:tcPr>
          <w:p w:rsidR="00D236AA" w:rsidRDefault="000E2E0C">
            <w:pPr>
              <w:pStyle w:val="TableParagraph"/>
              <w:spacing w:line="182" w:lineRule="exact"/>
              <w:ind w:left="115"/>
              <w:rPr>
                <w:rFonts w:ascii="Calibri"/>
                <w:b/>
                <w:sz w:val="16"/>
              </w:rPr>
            </w:pPr>
            <w:r>
              <w:rPr>
                <w:rFonts w:ascii="Calibri"/>
                <w:b/>
                <w:spacing w:val="-5"/>
                <w:sz w:val="16"/>
              </w:rPr>
              <w:t>06</w:t>
            </w:r>
          </w:p>
        </w:tc>
        <w:tc>
          <w:tcPr>
            <w:tcW w:w="471" w:type="dxa"/>
          </w:tcPr>
          <w:p w:rsidR="00D236AA" w:rsidRDefault="00D236AA">
            <w:pPr>
              <w:pStyle w:val="TableParagraph"/>
              <w:rPr>
                <w:rFonts w:ascii="Times New Roman"/>
                <w:sz w:val="14"/>
              </w:rPr>
            </w:pPr>
          </w:p>
        </w:tc>
        <w:tc>
          <w:tcPr>
            <w:tcW w:w="639" w:type="dxa"/>
          </w:tcPr>
          <w:p w:rsidR="00D236AA" w:rsidRDefault="00D236AA">
            <w:pPr>
              <w:pStyle w:val="TableParagraph"/>
              <w:rPr>
                <w:rFonts w:ascii="Times New Roman"/>
                <w:sz w:val="14"/>
              </w:rPr>
            </w:pPr>
          </w:p>
        </w:tc>
        <w:tc>
          <w:tcPr>
            <w:tcW w:w="654" w:type="dxa"/>
          </w:tcPr>
          <w:p w:rsidR="00D236AA" w:rsidRDefault="00D236AA">
            <w:pPr>
              <w:pStyle w:val="TableParagraph"/>
              <w:rPr>
                <w:rFonts w:ascii="Times New Roman"/>
                <w:sz w:val="14"/>
              </w:rPr>
            </w:pPr>
          </w:p>
        </w:tc>
        <w:tc>
          <w:tcPr>
            <w:tcW w:w="15043" w:type="dxa"/>
            <w:gridSpan w:val="9"/>
          </w:tcPr>
          <w:p w:rsidR="00D236AA" w:rsidRDefault="000E2E0C">
            <w:pPr>
              <w:pStyle w:val="TableParagraph"/>
              <w:spacing w:line="182" w:lineRule="exact"/>
              <w:ind w:left="112"/>
              <w:rPr>
                <w:rFonts w:ascii="Calibri"/>
                <w:b/>
                <w:sz w:val="16"/>
              </w:rPr>
            </w:pPr>
            <w:r>
              <w:rPr>
                <w:rFonts w:ascii="Calibri"/>
                <w:b/>
                <w:spacing w:val="-2"/>
                <w:sz w:val="16"/>
              </w:rPr>
              <w:t>URUSAN PEMERINTAHAN</w:t>
            </w:r>
            <w:r>
              <w:rPr>
                <w:rFonts w:ascii="Calibri"/>
                <w:b/>
                <w:sz w:val="16"/>
              </w:rPr>
              <w:t xml:space="preserve"> </w:t>
            </w:r>
            <w:r>
              <w:rPr>
                <w:rFonts w:ascii="Calibri"/>
                <w:b/>
                <w:spacing w:val="-2"/>
                <w:sz w:val="16"/>
              </w:rPr>
              <w:t>BIDANG</w:t>
            </w:r>
            <w:r>
              <w:rPr>
                <w:rFonts w:ascii="Calibri"/>
                <w:b/>
                <w:spacing w:val="16"/>
                <w:sz w:val="16"/>
              </w:rPr>
              <w:t xml:space="preserve"> </w:t>
            </w:r>
            <w:r>
              <w:rPr>
                <w:rFonts w:ascii="Calibri"/>
                <w:b/>
                <w:spacing w:val="-2"/>
                <w:sz w:val="16"/>
              </w:rPr>
              <w:t>SOSIAL</w:t>
            </w:r>
          </w:p>
        </w:tc>
      </w:tr>
      <w:tr w:rsidR="00D236AA">
        <w:trPr>
          <w:trHeight w:val="782"/>
        </w:trPr>
        <w:tc>
          <w:tcPr>
            <w:tcW w:w="394" w:type="dxa"/>
            <w:vMerge w:val="restart"/>
            <w:shd w:val="clear" w:color="auto" w:fill="FBE9D9"/>
          </w:tcPr>
          <w:p w:rsidR="00D236AA" w:rsidRDefault="00D236AA">
            <w:pPr>
              <w:pStyle w:val="TableParagraph"/>
              <w:rPr>
                <w:rFonts w:ascii="Times New Roman"/>
                <w:sz w:val="18"/>
              </w:rPr>
            </w:pPr>
          </w:p>
        </w:tc>
        <w:tc>
          <w:tcPr>
            <w:tcW w:w="505" w:type="dxa"/>
            <w:vMerge w:val="restart"/>
            <w:shd w:val="clear" w:color="auto" w:fill="FBE9D9"/>
          </w:tcPr>
          <w:p w:rsidR="00D236AA" w:rsidRDefault="00D236AA">
            <w:pPr>
              <w:pStyle w:val="TableParagraph"/>
              <w:rPr>
                <w:rFonts w:ascii="Times New Roman"/>
                <w:sz w:val="18"/>
              </w:rPr>
            </w:pPr>
          </w:p>
        </w:tc>
        <w:tc>
          <w:tcPr>
            <w:tcW w:w="471" w:type="dxa"/>
            <w:vMerge w:val="restart"/>
            <w:shd w:val="clear" w:color="auto" w:fill="FBE9D9"/>
          </w:tcPr>
          <w:p w:rsidR="00D236AA" w:rsidRDefault="00D236AA">
            <w:pPr>
              <w:pStyle w:val="TableParagraph"/>
              <w:rPr>
                <w:rFonts w:ascii="Times New Roman"/>
                <w:sz w:val="18"/>
              </w:rPr>
            </w:pPr>
          </w:p>
        </w:tc>
        <w:tc>
          <w:tcPr>
            <w:tcW w:w="639" w:type="dxa"/>
            <w:vMerge w:val="restart"/>
            <w:shd w:val="clear" w:color="auto" w:fill="FBE9D9"/>
          </w:tcPr>
          <w:p w:rsidR="00D236AA" w:rsidRDefault="00D236AA">
            <w:pPr>
              <w:pStyle w:val="TableParagraph"/>
              <w:rPr>
                <w:rFonts w:ascii="Times New Roman"/>
                <w:sz w:val="18"/>
              </w:rPr>
            </w:pPr>
          </w:p>
        </w:tc>
        <w:tc>
          <w:tcPr>
            <w:tcW w:w="654" w:type="dxa"/>
            <w:vMerge w:val="restart"/>
            <w:shd w:val="clear" w:color="auto" w:fill="FBE9D9"/>
          </w:tcPr>
          <w:p w:rsidR="00D236AA" w:rsidRDefault="00D236AA">
            <w:pPr>
              <w:pStyle w:val="TableParagraph"/>
              <w:rPr>
                <w:rFonts w:ascii="Times New Roman"/>
                <w:sz w:val="18"/>
              </w:rPr>
            </w:pPr>
          </w:p>
        </w:tc>
        <w:tc>
          <w:tcPr>
            <w:tcW w:w="2415" w:type="dxa"/>
            <w:vMerge w:val="restart"/>
            <w:shd w:val="clear" w:color="auto" w:fill="FBE9D9"/>
          </w:tcPr>
          <w:p w:rsidR="00D236AA" w:rsidRDefault="000E2E0C">
            <w:pPr>
              <w:pStyle w:val="TableParagraph"/>
              <w:spacing w:line="242" w:lineRule="auto"/>
              <w:ind w:left="112" w:right="86"/>
              <w:rPr>
                <w:rFonts w:ascii="Calibri"/>
                <w:b/>
                <w:sz w:val="16"/>
              </w:rPr>
            </w:pPr>
            <w:r>
              <w:rPr>
                <w:rFonts w:ascii="Calibri"/>
                <w:b/>
                <w:sz w:val="16"/>
              </w:rPr>
              <w:t>Meningkatnya</w:t>
            </w:r>
            <w:r>
              <w:rPr>
                <w:rFonts w:ascii="Calibri"/>
                <w:b/>
                <w:spacing w:val="-10"/>
                <w:sz w:val="16"/>
              </w:rPr>
              <w:t xml:space="preserve"> </w:t>
            </w:r>
            <w:r>
              <w:rPr>
                <w:rFonts w:ascii="Calibri"/>
                <w:b/>
                <w:sz w:val="16"/>
              </w:rPr>
              <w:t>Tatakelola</w:t>
            </w:r>
            <w:r>
              <w:rPr>
                <w:rFonts w:ascii="Calibri"/>
                <w:b/>
                <w:spacing w:val="40"/>
                <w:sz w:val="16"/>
              </w:rPr>
              <w:t xml:space="preserve"> </w:t>
            </w:r>
            <w:r>
              <w:rPr>
                <w:rFonts w:ascii="Calibri"/>
                <w:b/>
                <w:sz w:val="16"/>
              </w:rPr>
              <w:t>Birokrasi</w:t>
            </w:r>
            <w:r>
              <w:rPr>
                <w:rFonts w:ascii="Calibri"/>
                <w:b/>
                <w:spacing w:val="-10"/>
                <w:sz w:val="16"/>
              </w:rPr>
              <w:t xml:space="preserve"> </w:t>
            </w:r>
            <w:r>
              <w:rPr>
                <w:rFonts w:ascii="Calibri"/>
                <w:b/>
                <w:sz w:val="16"/>
              </w:rPr>
              <w:t>Pemerintahan</w:t>
            </w:r>
            <w:r>
              <w:rPr>
                <w:rFonts w:ascii="Calibri"/>
                <w:b/>
                <w:spacing w:val="-9"/>
                <w:sz w:val="16"/>
              </w:rPr>
              <w:t xml:space="preserve"> </w:t>
            </w:r>
            <w:r>
              <w:rPr>
                <w:rFonts w:ascii="Calibri"/>
                <w:b/>
                <w:sz w:val="16"/>
              </w:rPr>
              <w:t>yang</w:t>
            </w:r>
            <w:r>
              <w:rPr>
                <w:rFonts w:ascii="Calibri"/>
                <w:b/>
                <w:spacing w:val="40"/>
                <w:sz w:val="16"/>
              </w:rPr>
              <w:t xml:space="preserve"> </w:t>
            </w:r>
            <w:r>
              <w:rPr>
                <w:rFonts w:ascii="Calibri"/>
                <w:b/>
                <w:sz w:val="16"/>
              </w:rPr>
              <w:t>Efektif,</w:t>
            </w:r>
            <w:r>
              <w:rPr>
                <w:rFonts w:ascii="Calibri"/>
                <w:b/>
                <w:spacing w:val="-10"/>
                <w:sz w:val="16"/>
              </w:rPr>
              <w:t xml:space="preserve"> </w:t>
            </w:r>
            <w:r>
              <w:rPr>
                <w:rFonts w:ascii="Calibri"/>
                <w:b/>
                <w:sz w:val="16"/>
              </w:rPr>
              <w:t>Efisien</w:t>
            </w:r>
            <w:r>
              <w:rPr>
                <w:rFonts w:ascii="Calibri"/>
                <w:b/>
                <w:spacing w:val="-9"/>
                <w:sz w:val="16"/>
              </w:rPr>
              <w:t xml:space="preserve"> </w:t>
            </w:r>
            <w:r>
              <w:rPr>
                <w:rFonts w:ascii="Calibri"/>
                <w:b/>
                <w:sz w:val="16"/>
              </w:rPr>
              <w:t>dan</w:t>
            </w:r>
            <w:r>
              <w:rPr>
                <w:rFonts w:ascii="Calibri"/>
                <w:b/>
                <w:spacing w:val="-7"/>
                <w:sz w:val="16"/>
              </w:rPr>
              <w:t xml:space="preserve"> </w:t>
            </w:r>
            <w:r>
              <w:rPr>
                <w:rFonts w:ascii="Calibri"/>
                <w:b/>
                <w:spacing w:val="-2"/>
                <w:sz w:val="16"/>
              </w:rPr>
              <w:t>Akuntabel</w:t>
            </w:r>
          </w:p>
        </w:tc>
        <w:tc>
          <w:tcPr>
            <w:tcW w:w="3544" w:type="dxa"/>
            <w:shd w:val="clear" w:color="auto" w:fill="FBE9D9"/>
          </w:tcPr>
          <w:p w:rsidR="00D236AA" w:rsidRDefault="000E2E0C">
            <w:pPr>
              <w:pStyle w:val="TableParagraph"/>
              <w:spacing w:before="1"/>
              <w:ind w:left="112"/>
              <w:rPr>
                <w:rFonts w:ascii="Calibri"/>
                <w:b/>
                <w:sz w:val="16"/>
              </w:rPr>
            </w:pPr>
            <w:r>
              <w:rPr>
                <w:rFonts w:ascii="Calibri"/>
                <w:b/>
                <w:sz w:val="16"/>
              </w:rPr>
              <w:t>Nilai</w:t>
            </w:r>
            <w:r>
              <w:rPr>
                <w:rFonts w:ascii="Calibri"/>
                <w:b/>
                <w:spacing w:val="-10"/>
                <w:sz w:val="16"/>
              </w:rPr>
              <w:t xml:space="preserve"> </w:t>
            </w:r>
            <w:r>
              <w:rPr>
                <w:rFonts w:ascii="Calibri"/>
                <w:b/>
                <w:sz w:val="16"/>
              </w:rPr>
              <w:t>SAKIP</w:t>
            </w:r>
            <w:r>
              <w:rPr>
                <w:rFonts w:ascii="Calibri"/>
                <w:b/>
                <w:spacing w:val="-9"/>
                <w:sz w:val="16"/>
              </w:rPr>
              <w:t xml:space="preserve"> </w:t>
            </w:r>
            <w:r>
              <w:rPr>
                <w:rFonts w:ascii="Calibri"/>
                <w:b/>
                <w:sz w:val="16"/>
              </w:rPr>
              <w:t>Perangkat</w:t>
            </w:r>
            <w:r>
              <w:rPr>
                <w:rFonts w:ascii="Calibri"/>
                <w:b/>
                <w:spacing w:val="-8"/>
                <w:sz w:val="16"/>
              </w:rPr>
              <w:t xml:space="preserve"> </w:t>
            </w:r>
            <w:r>
              <w:rPr>
                <w:rFonts w:ascii="Calibri"/>
                <w:b/>
                <w:spacing w:val="-2"/>
                <w:sz w:val="16"/>
              </w:rPr>
              <w:t>Daerah</w:t>
            </w:r>
          </w:p>
        </w:tc>
        <w:tc>
          <w:tcPr>
            <w:tcW w:w="1177" w:type="dxa"/>
            <w:shd w:val="clear" w:color="auto" w:fill="FBE9D9"/>
          </w:tcPr>
          <w:p w:rsidR="00D236AA" w:rsidRDefault="000E2E0C">
            <w:pPr>
              <w:pStyle w:val="TableParagraph"/>
              <w:spacing w:before="1"/>
              <w:ind w:left="21" w:right="20"/>
              <w:jc w:val="center"/>
              <w:rPr>
                <w:rFonts w:ascii="Calibri"/>
                <w:b/>
                <w:sz w:val="16"/>
              </w:rPr>
            </w:pPr>
            <w:r>
              <w:rPr>
                <w:rFonts w:ascii="Calibri"/>
                <w:b/>
                <w:spacing w:val="-2"/>
                <w:sz w:val="16"/>
              </w:rPr>
              <w:t>Dinas</w:t>
            </w:r>
            <w:r>
              <w:rPr>
                <w:rFonts w:ascii="Calibri"/>
                <w:b/>
                <w:spacing w:val="-4"/>
                <w:sz w:val="16"/>
              </w:rPr>
              <w:t xml:space="preserve"> </w:t>
            </w:r>
            <w:r>
              <w:rPr>
                <w:rFonts w:ascii="Calibri"/>
                <w:b/>
                <w:spacing w:val="-2"/>
                <w:sz w:val="16"/>
              </w:rPr>
              <w:t>Sosial</w:t>
            </w:r>
          </w:p>
        </w:tc>
        <w:tc>
          <w:tcPr>
            <w:tcW w:w="1269" w:type="dxa"/>
            <w:shd w:val="clear" w:color="auto" w:fill="FBE9D9"/>
          </w:tcPr>
          <w:p w:rsidR="00D236AA" w:rsidRDefault="000E2E0C">
            <w:pPr>
              <w:pStyle w:val="TableParagraph"/>
              <w:spacing w:before="1"/>
              <w:ind w:left="90" w:right="94"/>
              <w:jc w:val="center"/>
              <w:rPr>
                <w:rFonts w:ascii="Calibri"/>
                <w:b/>
                <w:sz w:val="16"/>
              </w:rPr>
            </w:pPr>
            <w:r>
              <w:rPr>
                <w:rFonts w:ascii="Calibri"/>
                <w:b/>
                <w:spacing w:val="-2"/>
                <w:sz w:val="16"/>
              </w:rPr>
              <w:t>81,10</w:t>
            </w:r>
          </w:p>
        </w:tc>
        <w:tc>
          <w:tcPr>
            <w:tcW w:w="1418" w:type="dxa"/>
            <w:shd w:val="clear" w:color="auto" w:fill="FBE9D9"/>
          </w:tcPr>
          <w:p w:rsidR="00D236AA" w:rsidRDefault="00D236AA">
            <w:pPr>
              <w:pStyle w:val="TableParagraph"/>
              <w:rPr>
                <w:rFonts w:ascii="Times New Roman"/>
                <w:sz w:val="18"/>
              </w:rPr>
            </w:pPr>
          </w:p>
        </w:tc>
        <w:tc>
          <w:tcPr>
            <w:tcW w:w="1264" w:type="dxa"/>
            <w:shd w:val="clear" w:color="auto" w:fill="FBE9D9"/>
          </w:tcPr>
          <w:p w:rsidR="00D236AA" w:rsidRDefault="00D236AA">
            <w:pPr>
              <w:pStyle w:val="TableParagraph"/>
              <w:rPr>
                <w:rFonts w:ascii="Times New Roman"/>
                <w:sz w:val="18"/>
              </w:rPr>
            </w:pPr>
          </w:p>
        </w:tc>
        <w:tc>
          <w:tcPr>
            <w:tcW w:w="1255" w:type="dxa"/>
            <w:shd w:val="clear" w:color="auto" w:fill="FBE9D9"/>
          </w:tcPr>
          <w:p w:rsidR="00D236AA" w:rsidRDefault="00D236AA">
            <w:pPr>
              <w:pStyle w:val="TableParagraph"/>
              <w:rPr>
                <w:rFonts w:ascii="Times New Roman"/>
                <w:sz w:val="18"/>
              </w:rPr>
            </w:pPr>
          </w:p>
        </w:tc>
        <w:tc>
          <w:tcPr>
            <w:tcW w:w="1274" w:type="dxa"/>
            <w:shd w:val="clear" w:color="auto" w:fill="FBE9D9"/>
          </w:tcPr>
          <w:p w:rsidR="00D236AA" w:rsidRDefault="000E2E0C">
            <w:pPr>
              <w:pStyle w:val="TableParagraph"/>
              <w:spacing w:before="1"/>
              <w:ind w:left="59" w:right="72"/>
              <w:jc w:val="center"/>
              <w:rPr>
                <w:rFonts w:ascii="Calibri"/>
                <w:b/>
                <w:sz w:val="16"/>
              </w:rPr>
            </w:pPr>
            <w:r>
              <w:rPr>
                <w:rFonts w:ascii="Calibri"/>
                <w:b/>
                <w:spacing w:val="-2"/>
                <w:sz w:val="16"/>
              </w:rPr>
              <w:t>81,15</w:t>
            </w:r>
          </w:p>
        </w:tc>
        <w:tc>
          <w:tcPr>
            <w:tcW w:w="1427" w:type="dxa"/>
            <w:shd w:val="clear" w:color="auto" w:fill="FBE9D9"/>
          </w:tcPr>
          <w:p w:rsidR="00D236AA" w:rsidRDefault="00D236AA">
            <w:pPr>
              <w:pStyle w:val="TableParagraph"/>
              <w:rPr>
                <w:rFonts w:ascii="Times New Roman"/>
                <w:sz w:val="18"/>
              </w:rPr>
            </w:pPr>
          </w:p>
        </w:tc>
      </w:tr>
      <w:tr w:rsidR="00D236AA">
        <w:trPr>
          <w:trHeight w:val="384"/>
        </w:trPr>
        <w:tc>
          <w:tcPr>
            <w:tcW w:w="394" w:type="dxa"/>
            <w:vMerge/>
            <w:tcBorders>
              <w:top w:val="nil"/>
            </w:tcBorders>
            <w:shd w:val="clear" w:color="auto" w:fill="FBE9D9"/>
          </w:tcPr>
          <w:p w:rsidR="00D236AA" w:rsidRDefault="00D236AA">
            <w:pPr>
              <w:rPr>
                <w:sz w:val="2"/>
                <w:szCs w:val="2"/>
              </w:rPr>
            </w:pPr>
          </w:p>
        </w:tc>
        <w:tc>
          <w:tcPr>
            <w:tcW w:w="505" w:type="dxa"/>
            <w:vMerge/>
            <w:tcBorders>
              <w:top w:val="nil"/>
            </w:tcBorders>
            <w:shd w:val="clear" w:color="auto" w:fill="FBE9D9"/>
          </w:tcPr>
          <w:p w:rsidR="00D236AA" w:rsidRDefault="00D236AA">
            <w:pPr>
              <w:rPr>
                <w:sz w:val="2"/>
                <w:szCs w:val="2"/>
              </w:rPr>
            </w:pPr>
          </w:p>
        </w:tc>
        <w:tc>
          <w:tcPr>
            <w:tcW w:w="471" w:type="dxa"/>
            <w:vMerge/>
            <w:tcBorders>
              <w:top w:val="nil"/>
            </w:tcBorders>
            <w:shd w:val="clear" w:color="auto" w:fill="FBE9D9"/>
          </w:tcPr>
          <w:p w:rsidR="00D236AA" w:rsidRDefault="00D236AA">
            <w:pPr>
              <w:rPr>
                <w:sz w:val="2"/>
                <w:szCs w:val="2"/>
              </w:rPr>
            </w:pPr>
          </w:p>
        </w:tc>
        <w:tc>
          <w:tcPr>
            <w:tcW w:w="639" w:type="dxa"/>
            <w:vMerge/>
            <w:tcBorders>
              <w:top w:val="nil"/>
            </w:tcBorders>
            <w:shd w:val="clear" w:color="auto" w:fill="FBE9D9"/>
          </w:tcPr>
          <w:p w:rsidR="00D236AA" w:rsidRDefault="00D236AA">
            <w:pPr>
              <w:rPr>
                <w:sz w:val="2"/>
                <w:szCs w:val="2"/>
              </w:rPr>
            </w:pPr>
          </w:p>
        </w:tc>
        <w:tc>
          <w:tcPr>
            <w:tcW w:w="654" w:type="dxa"/>
            <w:vMerge/>
            <w:tcBorders>
              <w:top w:val="nil"/>
            </w:tcBorders>
            <w:shd w:val="clear" w:color="auto" w:fill="FBE9D9"/>
          </w:tcPr>
          <w:p w:rsidR="00D236AA" w:rsidRDefault="00D236AA">
            <w:pPr>
              <w:rPr>
                <w:sz w:val="2"/>
                <w:szCs w:val="2"/>
              </w:rPr>
            </w:pPr>
          </w:p>
        </w:tc>
        <w:tc>
          <w:tcPr>
            <w:tcW w:w="2415" w:type="dxa"/>
            <w:vMerge/>
            <w:tcBorders>
              <w:top w:val="nil"/>
            </w:tcBorders>
            <w:shd w:val="clear" w:color="auto" w:fill="FBE9D9"/>
          </w:tcPr>
          <w:p w:rsidR="00D236AA" w:rsidRDefault="00D236AA">
            <w:pPr>
              <w:rPr>
                <w:sz w:val="2"/>
                <w:szCs w:val="2"/>
              </w:rPr>
            </w:pPr>
          </w:p>
        </w:tc>
        <w:tc>
          <w:tcPr>
            <w:tcW w:w="3544" w:type="dxa"/>
            <w:shd w:val="clear" w:color="auto" w:fill="FBE9D9"/>
          </w:tcPr>
          <w:p w:rsidR="00D236AA" w:rsidRDefault="000E2E0C">
            <w:pPr>
              <w:pStyle w:val="TableParagraph"/>
              <w:spacing w:before="1"/>
              <w:ind w:left="112"/>
              <w:rPr>
                <w:rFonts w:ascii="Calibri"/>
                <w:b/>
                <w:sz w:val="16"/>
              </w:rPr>
            </w:pPr>
            <w:r>
              <w:rPr>
                <w:rFonts w:ascii="Calibri"/>
                <w:b/>
                <w:spacing w:val="-2"/>
                <w:sz w:val="16"/>
              </w:rPr>
              <w:t>Persentase</w:t>
            </w:r>
            <w:r>
              <w:rPr>
                <w:rFonts w:ascii="Calibri"/>
                <w:b/>
                <w:sz w:val="16"/>
              </w:rPr>
              <w:t xml:space="preserve"> </w:t>
            </w:r>
            <w:r>
              <w:rPr>
                <w:rFonts w:ascii="Calibri"/>
                <w:b/>
                <w:spacing w:val="-2"/>
                <w:sz w:val="16"/>
              </w:rPr>
              <w:t>Realisasi</w:t>
            </w:r>
            <w:r>
              <w:rPr>
                <w:rFonts w:ascii="Calibri"/>
                <w:b/>
                <w:spacing w:val="12"/>
                <w:sz w:val="16"/>
              </w:rPr>
              <w:t xml:space="preserve"> </w:t>
            </w:r>
            <w:r>
              <w:rPr>
                <w:rFonts w:ascii="Calibri"/>
                <w:b/>
                <w:spacing w:val="-2"/>
                <w:sz w:val="16"/>
              </w:rPr>
              <w:t>Anggaran</w:t>
            </w:r>
            <w:r>
              <w:rPr>
                <w:rFonts w:ascii="Calibri"/>
                <w:b/>
                <w:spacing w:val="6"/>
                <w:sz w:val="16"/>
              </w:rPr>
              <w:t xml:space="preserve"> </w:t>
            </w:r>
            <w:r>
              <w:rPr>
                <w:rFonts w:ascii="Calibri"/>
                <w:b/>
                <w:spacing w:val="-2"/>
                <w:sz w:val="16"/>
              </w:rPr>
              <w:t>Perangkat</w:t>
            </w:r>
            <w:r>
              <w:rPr>
                <w:rFonts w:ascii="Calibri"/>
                <w:b/>
                <w:spacing w:val="8"/>
                <w:sz w:val="16"/>
              </w:rPr>
              <w:t xml:space="preserve"> </w:t>
            </w:r>
            <w:r>
              <w:rPr>
                <w:rFonts w:ascii="Calibri"/>
                <w:b/>
                <w:spacing w:val="-2"/>
                <w:sz w:val="16"/>
              </w:rPr>
              <w:t>Daerah</w:t>
            </w:r>
          </w:p>
        </w:tc>
        <w:tc>
          <w:tcPr>
            <w:tcW w:w="1177" w:type="dxa"/>
            <w:shd w:val="clear" w:color="auto" w:fill="FBE9D9"/>
          </w:tcPr>
          <w:p w:rsidR="00D236AA" w:rsidRDefault="00D236AA">
            <w:pPr>
              <w:pStyle w:val="TableParagraph"/>
              <w:rPr>
                <w:rFonts w:ascii="Times New Roman"/>
                <w:sz w:val="18"/>
              </w:rPr>
            </w:pPr>
          </w:p>
        </w:tc>
        <w:tc>
          <w:tcPr>
            <w:tcW w:w="1269" w:type="dxa"/>
            <w:shd w:val="clear" w:color="auto" w:fill="FBE9D9"/>
          </w:tcPr>
          <w:p w:rsidR="00D236AA" w:rsidRDefault="000E2E0C">
            <w:pPr>
              <w:pStyle w:val="TableParagraph"/>
              <w:spacing w:before="1"/>
              <w:ind w:left="90" w:right="93"/>
              <w:jc w:val="center"/>
              <w:rPr>
                <w:rFonts w:ascii="Calibri"/>
                <w:b/>
                <w:sz w:val="16"/>
              </w:rPr>
            </w:pPr>
            <w:r>
              <w:rPr>
                <w:rFonts w:ascii="Calibri"/>
                <w:b/>
                <w:spacing w:val="-2"/>
                <w:sz w:val="16"/>
              </w:rPr>
              <w:t>96,15%</w:t>
            </w:r>
          </w:p>
        </w:tc>
        <w:tc>
          <w:tcPr>
            <w:tcW w:w="1418" w:type="dxa"/>
            <w:shd w:val="clear" w:color="auto" w:fill="FBE9D9"/>
          </w:tcPr>
          <w:p w:rsidR="00D236AA" w:rsidRDefault="00D236AA">
            <w:pPr>
              <w:pStyle w:val="TableParagraph"/>
              <w:rPr>
                <w:rFonts w:ascii="Times New Roman"/>
                <w:sz w:val="18"/>
              </w:rPr>
            </w:pPr>
          </w:p>
        </w:tc>
        <w:tc>
          <w:tcPr>
            <w:tcW w:w="1264" w:type="dxa"/>
            <w:shd w:val="clear" w:color="auto" w:fill="FBE9D9"/>
          </w:tcPr>
          <w:p w:rsidR="00D236AA" w:rsidRDefault="00D236AA">
            <w:pPr>
              <w:pStyle w:val="TableParagraph"/>
              <w:rPr>
                <w:rFonts w:ascii="Times New Roman"/>
                <w:sz w:val="18"/>
              </w:rPr>
            </w:pPr>
          </w:p>
        </w:tc>
        <w:tc>
          <w:tcPr>
            <w:tcW w:w="1255" w:type="dxa"/>
            <w:shd w:val="clear" w:color="auto" w:fill="FBE9D9"/>
          </w:tcPr>
          <w:p w:rsidR="00D236AA" w:rsidRDefault="00D236AA">
            <w:pPr>
              <w:pStyle w:val="TableParagraph"/>
              <w:rPr>
                <w:rFonts w:ascii="Times New Roman"/>
                <w:sz w:val="18"/>
              </w:rPr>
            </w:pPr>
          </w:p>
        </w:tc>
        <w:tc>
          <w:tcPr>
            <w:tcW w:w="1274" w:type="dxa"/>
            <w:shd w:val="clear" w:color="auto" w:fill="FBE9D9"/>
          </w:tcPr>
          <w:p w:rsidR="00D236AA" w:rsidRDefault="000E2E0C">
            <w:pPr>
              <w:pStyle w:val="TableParagraph"/>
              <w:spacing w:before="1"/>
              <w:ind w:left="59" w:right="71"/>
              <w:jc w:val="center"/>
              <w:rPr>
                <w:rFonts w:ascii="Calibri"/>
                <w:b/>
                <w:sz w:val="16"/>
              </w:rPr>
            </w:pPr>
            <w:r>
              <w:rPr>
                <w:rFonts w:ascii="Calibri"/>
                <w:b/>
                <w:spacing w:val="-2"/>
                <w:sz w:val="16"/>
              </w:rPr>
              <w:t>96,20%</w:t>
            </w:r>
          </w:p>
        </w:tc>
        <w:tc>
          <w:tcPr>
            <w:tcW w:w="1427" w:type="dxa"/>
            <w:shd w:val="clear" w:color="auto" w:fill="FBE9D9"/>
          </w:tcPr>
          <w:p w:rsidR="00D236AA" w:rsidRDefault="00D236AA">
            <w:pPr>
              <w:pStyle w:val="TableParagraph"/>
              <w:rPr>
                <w:rFonts w:ascii="Times New Roman"/>
                <w:sz w:val="18"/>
              </w:rPr>
            </w:pPr>
          </w:p>
        </w:tc>
      </w:tr>
      <w:tr w:rsidR="00D236AA">
        <w:trPr>
          <w:trHeight w:val="393"/>
        </w:trPr>
        <w:tc>
          <w:tcPr>
            <w:tcW w:w="394" w:type="dxa"/>
            <w:vMerge/>
            <w:tcBorders>
              <w:top w:val="nil"/>
            </w:tcBorders>
            <w:shd w:val="clear" w:color="auto" w:fill="FBE9D9"/>
          </w:tcPr>
          <w:p w:rsidR="00D236AA" w:rsidRDefault="00D236AA">
            <w:pPr>
              <w:rPr>
                <w:sz w:val="2"/>
                <w:szCs w:val="2"/>
              </w:rPr>
            </w:pPr>
          </w:p>
        </w:tc>
        <w:tc>
          <w:tcPr>
            <w:tcW w:w="505" w:type="dxa"/>
            <w:vMerge/>
            <w:tcBorders>
              <w:top w:val="nil"/>
            </w:tcBorders>
            <w:shd w:val="clear" w:color="auto" w:fill="FBE9D9"/>
          </w:tcPr>
          <w:p w:rsidR="00D236AA" w:rsidRDefault="00D236AA">
            <w:pPr>
              <w:rPr>
                <w:sz w:val="2"/>
                <w:szCs w:val="2"/>
              </w:rPr>
            </w:pPr>
          </w:p>
        </w:tc>
        <w:tc>
          <w:tcPr>
            <w:tcW w:w="471" w:type="dxa"/>
            <w:vMerge/>
            <w:tcBorders>
              <w:top w:val="nil"/>
            </w:tcBorders>
            <w:shd w:val="clear" w:color="auto" w:fill="FBE9D9"/>
          </w:tcPr>
          <w:p w:rsidR="00D236AA" w:rsidRDefault="00D236AA">
            <w:pPr>
              <w:rPr>
                <w:sz w:val="2"/>
                <w:szCs w:val="2"/>
              </w:rPr>
            </w:pPr>
          </w:p>
        </w:tc>
        <w:tc>
          <w:tcPr>
            <w:tcW w:w="639" w:type="dxa"/>
            <w:vMerge/>
            <w:tcBorders>
              <w:top w:val="nil"/>
            </w:tcBorders>
            <w:shd w:val="clear" w:color="auto" w:fill="FBE9D9"/>
          </w:tcPr>
          <w:p w:rsidR="00D236AA" w:rsidRDefault="00D236AA">
            <w:pPr>
              <w:rPr>
                <w:sz w:val="2"/>
                <w:szCs w:val="2"/>
              </w:rPr>
            </w:pPr>
          </w:p>
        </w:tc>
        <w:tc>
          <w:tcPr>
            <w:tcW w:w="654" w:type="dxa"/>
            <w:vMerge/>
            <w:tcBorders>
              <w:top w:val="nil"/>
            </w:tcBorders>
            <w:shd w:val="clear" w:color="auto" w:fill="FBE9D9"/>
          </w:tcPr>
          <w:p w:rsidR="00D236AA" w:rsidRDefault="00D236AA">
            <w:pPr>
              <w:rPr>
                <w:sz w:val="2"/>
                <w:szCs w:val="2"/>
              </w:rPr>
            </w:pPr>
          </w:p>
        </w:tc>
        <w:tc>
          <w:tcPr>
            <w:tcW w:w="2415" w:type="dxa"/>
            <w:vMerge/>
            <w:tcBorders>
              <w:top w:val="nil"/>
            </w:tcBorders>
            <w:shd w:val="clear" w:color="auto" w:fill="FBE9D9"/>
          </w:tcPr>
          <w:p w:rsidR="00D236AA" w:rsidRDefault="00D236AA">
            <w:pPr>
              <w:rPr>
                <w:sz w:val="2"/>
                <w:szCs w:val="2"/>
              </w:rPr>
            </w:pPr>
          </w:p>
        </w:tc>
        <w:tc>
          <w:tcPr>
            <w:tcW w:w="3544" w:type="dxa"/>
            <w:shd w:val="clear" w:color="auto" w:fill="FBE9D9"/>
          </w:tcPr>
          <w:p w:rsidR="00D236AA" w:rsidRDefault="000E2E0C">
            <w:pPr>
              <w:pStyle w:val="TableParagraph"/>
              <w:spacing w:before="6"/>
              <w:ind w:left="112"/>
              <w:rPr>
                <w:rFonts w:ascii="Calibri"/>
                <w:b/>
                <w:sz w:val="16"/>
              </w:rPr>
            </w:pPr>
            <w:r>
              <w:rPr>
                <w:rFonts w:ascii="Calibri"/>
                <w:b/>
                <w:spacing w:val="-2"/>
                <w:sz w:val="16"/>
              </w:rPr>
              <w:t>Indeks</w:t>
            </w:r>
            <w:r>
              <w:rPr>
                <w:rFonts w:ascii="Calibri"/>
                <w:b/>
                <w:spacing w:val="4"/>
                <w:sz w:val="16"/>
              </w:rPr>
              <w:t xml:space="preserve"> </w:t>
            </w:r>
            <w:r>
              <w:rPr>
                <w:rFonts w:ascii="Calibri"/>
                <w:b/>
                <w:spacing w:val="-2"/>
                <w:sz w:val="16"/>
              </w:rPr>
              <w:t>Profesionalitas</w:t>
            </w:r>
            <w:r>
              <w:rPr>
                <w:rFonts w:ascii="Calibri"/>
                <w:b/>
                <w:spacing w:val="13"/>
                <w:sz w:val="16"/>
              </w:rPr>
              <w:t xml:space="preserve"> </w:t>
            </w:r>
            <w:r>
              <w:rPr>
                <w:rFonts w:ascii="Calibri"/>
                <w:b/>
                <w:spacing w:val="-5"/>
                <w:sz w:val="16"/>
              </w:rPr>
              <w:t>ASN</w:t>
            </w:r>
          </w:p>
        </w:tc>
        <w:tc>
          <w:tcPr>
            <w:tcW w:w="1177" w:type="dxa"/>
            <w:shd w:val="clear" w:color="auto" w:fill="FBE9D9"/>
          </w:tcPr>
          <w:p w:rsidR="00D236AA" w:rsidRDefault="00D236AA">
            <w:pPr>
              <w:pStyle w:val="TableParagraph"/>
              <w:rPr>
                <w:rFonts w:ascii="Times New Roman"/>
                <w:sz w:val="18"/>
              </w:rPr>
            </w:pPr>
          </w:p>
        </w:tc>
        <w:tc>
          <w:tcPr>
            <w:tcW w:w="1269" w:type="dxa"/>
            <w:shd w:val="clear" w:color="auto" w:fill="FBE9D9"/>
          </w:tcPr>
          <w:p w:rsidR="00D236AA" w:rsidRDefault="000E2E0C">
            <w:pPr>
              <w:pStyle w:val="TableParagraph"/>
              <w:spacing w:before="6"/>
              <w:ind w:left="90" w:right="94"/>
              <w:jc w:val="center"/>
              <w:rPr>
                <w:rFonts w:ascii="Calibri"/>
                <w:b/>
                <w:sz w:val="16"/>
              </w:rPr>
            </w:pPr>
            <w:r>
              <w:rPr>
                <w:rFonts w:ascii="Calibri"/>
                <w:b/>
                <w:spacing w:val="-2"/>
                <w:sz w:val="16"/>
              </w:rPr>
              <w:t>81,05</w:t>
            </w:r>
          </w:p>
        </w:tc>
        <w:tc>
          <w:tcPr>
            <w:tcW w:w="1418" w:type="dxa"/>
            <w:shd w:val="clear" w:color="auto" w:fill="FBE9D9"/>
          </w:tcPr>
          <w:p w:rsidR="00D236AA" w:rsidRDefault="00D236AA">
            <w:pPr>
              <w:pStyle w:val="TableParagraph"/>
              <w:rPr>
                <w:rFonts w:ascii="Times New Roman"/>
                <w:sz w:val="18"/>
              </w:rPr>
            </w:pPr>
          </w:p>
        </w:tc>
        <w:tc>
          <w:tcPr>
            <w:tcW w:w="1264" w:type="dxa"/>
            <w:shd w:val="clear" w:color="auto" w:fill="FBE9D9"/>
          </w:tcPr>
          <w:p w:rsidR="00D236AA" w:rsidRDefault="00D236AA">
            <w:pPr>
              <w:pStyle w:val="TableParagraph"/>
              <w:rPr>
                <w:rFonts w:ascii="Times New Roman"/>
                <w:sz w:val="18"/>
              </w:rPr>
            </w:pPr>
          </w:p>
        </w:tc>
        <w:tc>
          <w:tcPr>
            <w:tcW w:w="1255" w:type="dxa"/>
            <w:shd w:val="clear" w:color="auto" w:fill="FBE9D9"/>
          </w:tcPr>
          <w:p w:rsidR="00D236AA" w:rsidRDefault="00D236AA">
            <w:pPr>
              <w:pStyle w:val="TableParagraph"/>
              <w:rPr>
                <w:rFonts w:ascii="Times New Roman"/>
                <w:sz w:val="18"/>
              </w:rPr>
            </w:pPr>
          </w:p>
        </w:tc>
        <w:tc>
          <w:tcPr>
            <w:tcW w:w="1274" w:type="dxa"/>
            <w:shd w:val="clear" w:color="auto" w:fill="FBE9D9"/>
          </w:tcPr>
          <w:p w:rsidR="00D236AA" w:rsidRDefault="000E2E0C">
            <w:pPr>
              <w:pStyle w:val="TableParagraph"/>
              <w:spacing w:before="6"/>
              <w:ind w:left="59" w:right="72"/>
              <w:jc w:val="center"/>
              <w:rPr>
                <w:rFonts w:ascii="Calibri"/>
                <w:b/>
                <w:sz w:val="16"/>
              </w:rPr>
            </w:pPr>
            <w:r>
              <w:rPr>
                <w:rFonts w:ascii="Calibri"/>
                <w:b/>
                <w:spacing w:val="-2"/>
                <w:sz w:val="16"/>
              </w:rPr>
              <w:t>81,10</w:t>
            </w:r>
          </w:p>
        </w:tc>
        <w:tc>
          <w:tcPr>
            <w:tcW w:w="1427" w:type="dxa"/>
            <w:shd w:val="clear" w:color="auto" w:fill="FBE9D9"/>
          </w:tcPr>
          <w:p w:rsidR="00D236AA" w:rsidRDefault="00D236AA">
            <w:pPr>
              <w:pStyle w:val="TableParagraph"/>
              <w:rPr>
                <w:rFonts w:ascii="Times New Roman"/>
                <w:sz w:val="18"/>
              </w:rPr>
            </w:pPr>
          </w:p>
        </w:tc>
      </w:tr>
      <w:tr w:rsidR="00D236AA">
        <w:trPr>
          <w:trHeight w:val="782"/>
        </w:trPr>
        <w:tc>
          <w:tcPr>
            <w:tcW w:w="394" w:type="dxa"/>
            <w:vMerge/>
            <w:tcBorders>
              <w:top w:val="nil"/>
            </w:tcBorders>
            <w:shd w:val="clear" w:color="auto" w:fill="FBE9D9"/>
          </w:tcPr>
          <w:p w:rsidR="00D236AA" w:rsidRDefault="00D236AA">
            <w:pPr>
              <w:rPr>
                <w:sz w:val="2"/>
                <w:szCs w:val="2"/>
              </w:rPr>
            </w:pPr>
          </w:p>
        </w:tc>
        <w:tc>
          <w:tcPr>
            <w:tcW w:w="505" w:type="dxa"/>
            <w:vMerge/>
            <w:tcBorders>
              <w:top w:val="nil"/>
            </w:tcBorders>
            <w:shd w:val="clear" w:color="auto" w:fill="FBE9D9"/>
          </w:tcPr>
          <w:p w:rsidR="00D236AA" w:rsidRDefault="00D236AA">
            <w:pPr>
              <w:rPr>
                <w:sz w:val="2"/>
                <w:szCs w:val="2"/>
              </w:rPr>
            </w:pPr>
          </w:p>
        </w:tc>
        <w:tc>
          <w:tcPr>
            <w:tcW w:w="471" w:type="dxa"/>
            <w:vMerge/>
            <w:tcBorders>
              <w:top w:val="nil"/>
            </w:tcBorders>
            <w:shd w:val="clear" w:color="auto" w:fill="FBE9D9"/>
          </w:tcPr>
          <w:p w:rsidR="00D236AA" w:rsidRDefault="00D236AA">
            <w:pPr>
              <w:rPr>
                <w:sz w:val="2"/>
                <w:szCs w:val="2"/>
              </w:rPr>
            </w:pPr>
          </w:p>
        </w:tc>
        <w:tc>
          <w:tcPr>
            <w:tcW w:w="639" w:type="dxa"/>
            <w:vMerge/>
            <w:tcBorders>
              <w:top w:val="nil"/>
            </w:tcBorders>
            <w:shd w:val="clear" w:color="auto" w:fill="FBE9D9"/>
          </w:tcPr>
          <w:p w:rsidR="00D236AA" w:rsidRDefault="00D236AA">
            <w:pPr>
              <w:rPr>
                <w:sz w:val="2"/>
                <w:szCs w:val="2"/>
              </w:rPr>
            </w:pPr>
          </w:p>
        </w:tc>
        <w:tc>
          <w:tcPr>
            <w:tcW w:w="654" w:type="dxa"/>
            <w:vMerge/>
            <w:tcBorders>
              <w:top w:val="nil"/>
            </w:tcBorders>
            <w:shd w:val="clear" w:color="auto" w:fill="FBE9D9"/>
          </w:tcPr>
          <w:p w:rsidR="00D236AA" w:rsidRDefault="00D236AA">
            <w:pPr>
              <w:rPr>
                <w:sz w:val="2"/>
                <w:szCs w:val="2"/>
              </w:rPr>
            </w:pPr>
          </w:p>
        </w:tc>
        <w:tc>
          <w:tcPr>
            <w:tcW w:w="2415" w:type="dxa"/>
            <w:shd w:val="clear" w:color="auto" w:fill="FBE9D9"/>
          </w:tcPr>
          <w:p w:rsidR="00D236AA" w:rsidRDefault="000E2E0C">
            <w:pPr>
              <w:pStyle w:val="TableParagraph"/>
              <w:spacing w:before="1"/>
              <w:ind w:left="112" w:right="86"/>
              <w:rPr>
                <w:rFonts w:ascii="Calibri"/>
                <w:b/>
                <w:sz w:val="16"/>
              </w:rPr>
            </w:pPr>
            <w:r>
              <w:rPr>
                <w:rFonts w:ascii="Calibri"/>
                <w:b/>
                <w:spacing w:val="-2"/>
                <w:sz w:val="16"/>
              </w:rPr>
              <w:t>Optimalisasi</w:t>
            </w:r>
            <w:r>
              <w:rPr>
                <w:rFonts w:ascii="Calibri"/>
                <w:b/>
                <w:spacing w:val="-4"/>
                <w:sz w:val="16"/>
              </w:rPr>
              <w:t xml:space="preserve"> </w:t>
            </w:r>
            <w:r>
              <w:rPr>
                <w:rFonts w:ascii="Calibri"/>
                <w:b/>
                <w:spacing w:val="-2"/>
                <w:sz w:val="16"/>
              </w:rPr>
              <w:t>Kualitas</w:t>
            </w:r>
            <w:r>
              <w:rPr>
                <w:rFonts w:ascii="Calibri"/>
                <w:b/>
                <w:spacing w:val="-4"/>
                <w:sz w:val="16"/>
              </w:rPr>
              <w:t xml:space="preserve"> </w:t>
            </w:r>
            <w:r>
              <w:rPr>
                <w:rFonts w:ascii="Calibri"/>
                <w:b/>
                <w:spacing w:val="-2"/>
                <w:sz w:val="16"/>
              </w:rPr>
              <w:t>Pelayanan</w:t>
            </w:r>
            <w:r>
              <w:rPr>
                <w:rFonts w:ascii="Calibri"/>
                <w:b/>
                <w:spacing w:val="40"/>
                <w:sz w:val="16"/>
              </w:rPr>
              <w:t xml:space="preserve"> </w:t>
            </w:r>
            <w:r>
              <w:rPr>
                <w:rFonts w:ascii="Calibri"/>
                <w:b/>
                <w:sz w:val="16"/>
              </w:rPr>
              <w:t>melalui Pembangunan Inovasi</w:t>
            </w:r>
            <w:r>
              <w:rPr>
                <w:rFonts w:ascii="Calibri"/>
                <w:b/>
                <w:spacing w:val="40"/>
                <w:sz w:val="16"/>
              </w:rPr>
              <w:t xml:space="preserve"> </w:t>
            </w:r>
            <w:r>
              <w:rPr>
                <w:rFonts w:ascii="Calibri"/>
                <w:b/>
                <w:sz w:val="16"/>
              </w:rPr>
              <w:t>yang</w:t>
            </w:r>
            <w:r>
              <w:rPr>
                <w:rFonts w:ascii="Calibri"/>
                <w:b/>
                <w:spacing w:val="-10"/>
                <w:sz w:val="16"/>
              </w:rPr>
              <w:t xml:space="preserve"> </w:t>
            </w:r>
            <w:r>
              <w:rPr>
                <w:rFonts w:ascii="Calibri"/>
                <w:b/>
                <w:sz w:val="16"/>
              </w:rPr>
              <w:t>Mempunyai</w:t>
            </w:r>
            <w:r>
              <w:rPr>
                <w:rFonts w:ascii="Calibri"/>
                <w:b/>
                <w:spacing w:val="-8"/>
                <w:sz w:val="16"/>
              </w:rPr>
              <w:t xml:space="preserve"> </w:t>
            </w:r>
            <w:r>
              <w:rPr>
                <w:rFonts w:ascii="Calibri"/>
                <w:b/>
                <w:sz w:val="16"/>
              </w:rPr>
              <w:t>Nilai</w:t>
            </w:r>
            <w:r>
              <w:rPr>
                <w:rFonts w:ascii="Calibri"/>
                <w:b/>
                <w:spacing w:val="-2"/>
                <w:sz w:val="16"/>
              </w:rPr>
              <w:t xml:space="preserve"> </w:t>
            </w:r>
            <w:r>
              <w:rPr>
                <w:rFonts w:ascii="Calibri"/>
                <w:b/>
                <w:sz w:val="16"/>
              </w:rPr>
              <w:t>Tambah</w:t>
            </w:r>
          </w:p>
        </w:tc>
        <w:tc>
          <w:tcPr>
            <w:tcW w:w="3544" w:type="dxa"/>
            <w:shd w:val="clear" w:color="auto" w:fill="FBE9D9"/>
          </w:tcPr>
          <w:p w:rsidR="00D236AA" w:rsidRDefault="000E2E0C">
            <w:pPr>
              <w:pStyle w:val="TableParagraph"/>
              <w:spacing w:before="4" w:line="235" w:lineRule="auto"/>
              <w:ind w:left="112"/>
              <w:rPr>
                <w:rFonts w:ascii="Calibri"/>
                <w:b/>
                <w:sz w:val="16"/>
              </w:rPr>
            </w:pPr>
            <w:r>
              <w:rPr>
                <w:rFonts w:ascii="Calibri"/>
                <w:b/>
                <w:spacing w:val="-2"/>
                <w:sz w:val="16"/>
              </w:rPr>
              <w:t>Jumlah</w:t>
            </w:r>
            <w:r>
              <w:rPr>
                <w:rFonts w:ascii="Calibri"/>
                <w:b/>
                <w:spacing w:val="-7"/>
                <w:sz w:val="16"/>
              </w:rPr>
              <w:t xml:space="preserve"> </w:t>
            </w:r>
            <w:r>
              <w:rPr>
                <w:rFonts w:ascii="Calibri"/>
                <w:b/>
                <w:spacing w:val="-2"/>
                <w:sz w:val="16"/>
              </w:rPr>
              <w:t>Inovasi</w:t>
            </w:r>
            <w:r>
              <w:rPr>
                <w:rFonts w:ascii="Calibri"/>
                <w:b/>
                <w:spacing w:val="-4"/>
                <w:sz w:val="16"/>
              </w:rPr>
              <w:t xml:space="preserve"> </w:t>
            </w:r>
            <w:r>
              <w:rPr>
                <w:rFonts w:ascii="Calibri"/>
                <w:b/>
                <w:spacing w:val="-2"/>
                <w:sz w:val="16"/>
              </w:rPr>
              <w:t>Yang Terinternalisasi dan</w:t>
            </w:r>
            <w:r>
              <w:rPr>
                <w:rFonts w:ascii="Calibri"/>
                <w:b/>
                <w:spacing w:val="40"/>
                <w:sz w:val="16"/>
              </w:rPr>
              <w:t xml:space="preserve"> </w:t>
            </w:r>
            <w:r>
              <w:rPr>
                <w:rFonts w:ascii="Calibri"/>
                <w:b/>
                <w:spacing w:val="-2"/>
                <w:sz w:val="16"/>
              </w:rPr>
              <w:t>Tersosialisasi</w:t>
            </w:r>
          </w:p>
        </w:tc>
        <w:tc>
          <w:tcPr>
            <w:tcW w:w="1177" w:type="dxa"/>
            <w:shd w:val="clear" w:color="auto" w:fill="FBE9D9"/>
          </w:tcPr>
          <w:p w:rsidR="00D236AA" w:rsidRDefault="00D236AA">
            <w:pPr>
              <w:pStyle w:val="TableParagraph"/>
              <w:rPr>
                <w:rFonts w:ascii="Times New Roman"/>
                <w:sz w:val="18"/>
              </w:rPr>
            </w:pPr>
          </w:p>
        </w:tc>
        <w:tc>
          <w:tcPr>
            <w:tcW w:w="1269" w:type="dxa"/>
            <w:shd w:val="clear" w:color="auto" w:fill="FBE9D9"/>
          </w:tcPr>
          <w:p w:rsidR="00D236AA" w:rsidRDefault="000E2E0C">
            <w:pPr>
              <w:pStyle w:val="TableParagraph"/>
              <w:spacing w:before="1"/>
              <w:ind w:left="90" w:right="88"/>
              <w:jc w:val="center"/>
              <w:rPr>
                <w:rFonts w:ascii="Calibri"/>
                <w:b/>
                <w:sz w:val="16"/>
              </w:rPr>
            </w:pPr>
            <w:r>
              <w:rPr>
                <w:rFonts w:ascii="Calibri"/>
                <w:b/>
                <w:spacing w:val="-10"/>
                <w:sz w:val="16"/>
              </w:rPr>
              <w:t>1</w:t>
            </w:r>
          </w:p>
        </w:tc>
        <w:tc>
          <w:tcPr>
            <w:tcW w:w="1418" w:type="dxa"/>
            <w:shd w:val="clear" w:color="auto" w:fill="FBE9D9"/>
          </w:tcPr>
          <w:p w:rsidR="00D236AA" w:rsidRDefault="00D236AA">
            <w:pPr>
              <w:pStyle w:val="TableParagraph"/>
              <w:rPr>
                <w:rFonts w:ascii="Times New Roman"/>
                <w:sz w:val="18"/>
              </w:rPr>
            </w:pPr>
          </w:p>
        </w:tc>
        <w:tc>
          <w:tcPr>
            <w:tcW w:w="1264" w:type="dxa"/>
            <w:shd w:val="clear" w:color="auto" w:fill="FBE9D9"/>
          </w:tcPr>
          <w:p w:rsidR="00D236AA" w:rsidRDefault="00D236AA">
            <w:pPr>
              <w:pStyle w:val="TableParagraph"/>
              <w:rPr>
                <w:rFonts w:ascii="Times New Roman"/>
                <w:sz w:val="18"/>
              </w:rPr>
            </w:pPr>
          </w:p>
        </w:tc>
        <w:tc>
          <w:tcPr>
            <w:tcW w:w="1255" w:type="dxa"/>
            <w:shd w:val="clear" w:color="auto" w:fill="FBE9D9"/>
          </w:tcPr>
          <w:p w:rsidR="00D236AA" w:rsidRDefault="00D236AA">
            <w:pPr>
              <w:pStyle w:val="TableParagraph"/>
              <w:rPr>
                <w:rFonts w:ascii="Times New Roman"/>
                <w:sz w:val="18"/>
              </w:rPr>
            </w:pPr>
          </w:p>
        </w:tc>
        <w:tc>
          <w:tcPr>
            <w:tcW w:w="1274" w:type="dxa"/>
            <w:shd w:val="clear" w:color="auto" w:fill="FBE9D9"/>
          </w:tcPr>
          <w:p w:rsidR="00D236AA" w:rsidRDefault="000E2E0C">
            <w:pPr>
              <w:pStyle w:val="TableParagraph"/>
              <w:spacing w:before="1"/>
              <w:ind w:left="59" w:right="62"/>
              <w:jc w:val="center"/>
              <w:rPr>
                <w:rFonts w:ascii="Calibri"/>
                <w:b/>
                <w:sz w:val="16"/>
              </w:rPr>
            </w:pPr>
            <w:r>
              <w:rPr>
                <w:rFonts w:ascii="Calibri"/>
                <w:b/>
                <w:spacing w:val="-10"/>
                <w:sz w:val="16"/>
              </w:rPr>
              <w:t>1</w:t>
            </w:r>
          </w:p>
        </w:tc>
        <w:tc>
          <w:tcPr>
            <w:tcW w:w="1427" w:type="dxa"/>
            <w:shd w:val="clear" w:color="auto" w:fill="FBE9D9"/>
          </w:tcPr>
          <w:p w:rsidR="00D236AA" w:rsidRDefault="00D236AA">
            <w:pPr>
              <w:pStyle w:val="TableParagraph"/>
              <w:rPr>
                <w:rFonts w:ascii="Times New Roman"/>
                <w:sz w:val="18"/>
              </w:rPr>
            </w:pPr>
          </w:p>
        </w:tc>
      </w:tr>
      <w:tr w:rsidR="00D236AA">
        <w:trPr>
          <w:trHeight w:val="585"/>
        </w:trPr>
        <w:tc>
          <w:tcPr>
            <w:tcW w:w="394" w:type="dxa"/>
            <w:shd w:val="clear" w:color="auto" w:fill="D9D9D9"/>
          </w:tcPr>
          <w:p w:rsidR="00D236AA" w:rsidRDefault="000E2E0C">
            <w:pPr>
              <w:pStyle w:val="TableParagraph"/>
              <w:spacing w:before="1"/>
              <w:ind w:left="110"/>
              <w:rPr>
                <w:rFonts w:ascii="Calibri"/>
                <w:b/>
                <w:sz w:val="16"/>
              </w:rPr>
            </w:pPr>
            <w:r>
              <w:rPr>
                <w:rFonts w:ascii="Calibri"/>
                <w:b/>
                <w:spacing w:val="-10"/>
                <w:sz w:val="16"/>
              </w:rPr>
              <w:t>1</w:t>
            </w:r>
          </w:p>
        </w:tc>
        <w:tc>
          <w:tcPr>
            <w:tcW w:w="505" w:type="dxa"/>
            <w:shd w:val="clear" w:color="auto" w:fill="D9D9D9"/>
          </w:tcPr>
          <w:p w:rsidR="00D236AA" w:rsidRDefault="000E2E0C">
            <w:pPr>
              <w:pStyle w:val="TableParagraph"/>
              <w:spacing w:before="1"/>
              <w:ind w:left="115"/>
              <w:rPr>
                <w:rFonts w:ascii="Calibri"/>
                <w:b/>
                <w:sz w:val="16"/>
              </w:rPr>
            </w:pPr>
            <w:r>
              <w:rPr>
                <w:rFonts w:ascii="Calibri"/>
                <w:b/>
                <w:spacing w:val="-5"/>
                <w:sz w:val="16"/>
              </w:rPr>
              <w:t>06</w:t>
            </w:r>
          </w:p>
        </w:tc>
        <w:tc>
          <w:tcPr>
            <w:tcW w:w="471" w:type="dxa"/>
            <w:shd w:val="clear" w:color="auto" w:fill="D9D9D9"/>
          </w:tcPr>
          <w:p w:rsidR="00D236AA" w:rsidRDefault="000E2E0C">
            <w:pPr>
              <w:pStyle w:val="TableParagraph"/>
              <w:spacing w:before="1"/>
              <w:ind w:right="86"/>
              <w:jc w:val="center"/>
              <w:rPr>
                <w:rFonts w:ascii="Calibri"/>
                <w:b/>
                <w:sz w:val="16"/>
              </w:rPr>
            </w:pPr>
            <w:r>
              <w:rPr>
                <w:rFonts w:ascii="Calibri"/>
                <w:b/>
                <w:spacing w:val="-5"/>
                <w:sz w:val="16"/>
              </w:rPr>
              <w:t>01</w:t>
            </w:r>
          </w:p>
        </w:tc>
        <w:tc>
          <w:tcPr>
            <w:tcW w:w="639" w:type="dxa"/>
            <w:shd w:val="clear" w:color="auto" w:fill="D9D9D9"/>
          </w:tcPr>
          <w:p w:rsidR="00D236AA" w:rsidRDefault="00D236AA">
            <w:pPr>
              <w:pStyle w:val="TableParagraph"/>
              <w:rPr>
                <w:rFonts w:ascii="Times New Roman"/>
                <w:sz w:val="18"/>
              </w:rPr>
            </w:pPr>
          </w:p>
        </w:tc>
        <w:tc>
          <w:tcPr>
            <w:tcW w:w="654" w:type="dxa"/>
            <w:shd w:val="clear" w:color="auto" w:fill="D9D9D9"/>
          </w:tcPr>
          <w:p w:rsidR="00D236AA" w:rsidRDefault="00D236AA">
            <w:pPr>
              <w:pStyle w:val="TableParagraph"/>
              <w:rPr>
                <w:rFonts w:ascii="Times New Roman"/>
                <w:sz w:val="18"/>
              </w:rPr>
            </w:pPr>
          </w:p>
        </w:tc>
        <w:tc>
          <w:tcPr>
            <w:tcW w:w="2415" w:type="dxa"/>
            <w:shd w:val="clear" w:color="auto" w:fill="D9D9D9"/>
          </w:tcPr>
          <w:p w:rsidR="00D236AA" w:rsidRDefault="000E2E0C">
            <w:pPr>
              <w:pStyle w:val="TableParagraph"/>
              <w:spacing w:before="4" w:line="235" w:lineRule="auto"/>
              <w:ind w:left="112" w:right="86"/>
              <w:rPr>
                <w:rFonts w:ascii="Calibri"/>
                <w:b/>
                <w:sz w:val="16"/>
              </w:rPr>
            </w:pPr>
            <w:r>
              <w:rPr>
                <w:rFonts w:ascii="Calibri"/>
                <w:b/>
                <w:w w:val="85"/>
                <w:sz w:val="16"/>
              </w:rPr>
              <w:t>PROGRAM PENUNJANG URUSAN</w:t>
            </w:r>
            <w:r>
              <w:rPr>
                <w:rFonts w:ascii="Calibri"/>
                <w:b/>
                <w:spacing w:val="40"/>
                <w:sz w:val="16"/>
              </w:rPr>
              <w:t xml:space="preserve"> </w:t>
            </w:r>
            <w:r>
              <w:rPr>
                <w:rFonts w:ascii="Calibri"/>
                <w:b/>
                <w:sz w:val="16"/>
              </w:rPr>
              <w:t>PEMERINTAHAN</w:t>
            </w:r>
            <w:r>
              <w:rPr>
                <w:rFonts w:ascii="Calibri"/>
                <w:b/>
                <w:spacing w:val="-9"/>
                <w:sz w:val="16"/>
              </w:rPr>
              <w:t xml:space="preserve"> </w:t>
            </w:r>
            <w:r>
              <w:rPr>
                <w:rFonts w:ascii="Calibri"/>
                <w:b/>
                <w:sz w:val="16"/>
              </w:rPr>
              <w:t>DAERAH</w:t>
            </w:r>
          </w:p>
        </w:tc>
        <w:tc>
          <w:tcPr>
            <w:tcW w:w="3544" w:type="dxa"/>
            <w:shd w:val="clear" w:color="auto" w:fill="D9D9D9"/>
          </w:tcPr>
          <w:p w:rsidR="00D236AA" w:rsidRDefault="000E2E0C">
            <w:pPr>
              <w:pStyle w:val="TableParagraph"/>
              <w:spacing w:before="1"/>
              <w:ind w:left="112"/>
              <w:rPr>
                <w:rFonts w:ascii="Calibri"/>
                <w:b/>
                <w:sz w:val="16"/>
              </w:rPr>
            </w:pPr>
            <w:r>
              <w:rPr>
                <w:rFonts w:ascii="Calibri"/>
                <w:b/>
                <w:sz w:val="16"/>
              </w:rPr>
              <w:t>Persentase</w:t>
            </w:r>
            <w:r>
              <w:rPr>
                <w:rFonts w:ascii="Calibri"/>
                <w:b/>
                <w:spacing w:val="9"/>
                <w:sz w:val="16"/>
              </w:rPr>
              <w:t xml:space="preserve"> </w:t>
            </w:r>
            <w:r>
              <w:rPr>
                <w:rFonts w:ascii="Calibri"/>
                <w:b/>
                <w:sz w:val="16"/>
              </w:rPr>
              <w:t>Capaian</w:t>
            </w:r>
            <w:r>
              <w:rPr>
                <w:rFonts w:ascii="Calibri"/>
                <w:b/>
                <w:spacing w:val="27"/>
                <w:sz w:val="16"/>
              </w:rPr>
              <w:t xml:space="preserve"> </w:t>
            </w:r>
            <w:r>
              <w:rPr>
                <w:rFonts w:ascii="Calibri"/>
                <w:b/>
                <w:sz w:val="16"/>
              </w:rPr>
              <w:t>Kinerja</w:t>
            </w:r>
            <w:r>
              <w:rPr>
                <w:rFonts w:ascii="Calibri"/>
                <w:b/>
                <w:spacing w:val="15"/>
                <w:sz w:val="16"/>
              </w:rPr>
              <w:t xml:space="preserve"> </w:t>
            </w:r>
            <w:r>
              <w:rPr>
                <w:rFonts w:ascii="Calibri"/>
                <w:b/>
                <w:spacing w:val="-2"/>
                <w:sz w:val="16"/>
              </w:rPr>
              <w:t>Program</w:t>
            </w:r>
          </w:p>
        </w:tc>
        <w:tc>
          <w:tcPr>
            <w:tcW w:w="1177" w:type="dxa"/>
            <w:shd w:val="clear" w:color="auto" w:fill="D9D9D9"/>
          </w:tcPr>
          <w:p w:rsidR="00D236AA" w:rsidRDefault="000E2E0C">
            <w:pPr>
              <w:pStyle w:val="TableParagraph"/>
              <w:spacing w:before="1"/>
              <w:ind w:left="21" w:right="20"/>
              <w:jc w:val="center"/>
              <w:rPr>
                <w:rFonts w:ascii="Calibri"/>
                <w:b/>
                <w:sz w:val="16"/>
              </w:rPr>
            </w:pPr>
            <w:r>
              <w:rPr>
                <w:rFonts w:ascii="Calibri"/>
                <w:b/>
                <w:spacing w:val="-2"/>
                <w:sz w:val="16"/>
              </w:rPr>
              <w:t>Dinas</w:t>
            </w:r>
            <w:r>
              <w:rPr>
                <w:rFonts w:ascii="Calibri"/>
                <w:b/>
                <w:spacing w:val="-4"/>
                <w:sz w:val="16"/>
              </w:rPr>
              <w:t xml:space="preserve"> </w:t>
            </w:r>
            <w:r>
              <w:rPr>
                <w:rFonts w:ascii="Calibri"/>
                <w:b/>
                <w:spacing w:val="-2"/>
                <w:sz w:val="16"/>
              </w:rPr>
              <w:t>Sosial</w:t>
            </w:r>
          </w:p>
        </w:tc>
        <w:tc>
          <w:tcPr>
            <w:tcW w:w="1269" w:type="dxa"/>
            <w:shd w:val="clear" w:color="auto" w:fill="D9D9D9"/>
          </w:tcPr>
          <w:p w:rsidR="00D236AA" w:rsidRDefault="000E2E0C">
            <w:pPr>
              <w:pStyle w:val="TableParagraph"/>
              <w:spacing w:before="1"/>
              <w:ind w:left="90" w:right="101"/>
              <w:jc w:val="center"/>
              <w:rPr>
                <w:rFonts w:ascii="Calibri"/>
                <w:b/>
                <w:sz w:val="16"/>
              </w:rPr>
            </w:pPr>
            <w:r>
              <w:rPr>
                <w:rFonts w:ascii="Calibri"/>
                <w:b/>
                <w:spacing w:val="-5"/>
                <w:sz w:val="16"/>
              </w:rPr>
              <w:t>90%</w:t>
            </w:r>
          </w:p>
        </w:tc>
        <w:tc>
          <w:tcPr>
            <w:tcW w:w="1418" w:type="dxa"/>
            <w:shd w:val="clear" w:color="auto" w:fill="D9D9D9"/>
          </w:tcPr>
          <w:p w:rsidR="00D236AA" w:rsidRDefault="000E2E0C">
            <w:pPr>
              <w:pStyle w:val="TableParagraph"/>
              <w:spacing w:before="1"/>
              <w:ind w:right="94"/>
              <w:jc w:val="right"/>
              <w:rPr>
                <w:rFonts w:ascii="Calibri"/>
                <w:b/>
                <w:sz w:val="16"/>
              </w:rPr>
            </w:pPr>
            <w:r>
              <w:rPr>
                <w:rFonts w:ascii="Calibri"/>
                <w:b/>
                <w:spacing w:val="-2"/>
                <w:sz w:val="16"/>
              </w:rPr>
              <w:t>6.309.020.719</w:t>
            </w:r>
          </w:p>
        </w:tc>
        <w:tc>
          <w:tcPr>
            <w:tcW w:w="1264" w:type="dxa"/>
            <w:shd w:val="clear" w:color="auto" w:fill="D9D9D9"/>
          </w:tcPr>
          <w:p w:rsidR="00D236AA" w:rsidRDefault="000E2E0C">
            <w:pPr>
              <w:pStyle w:val="TableParagraph"/>
              <w:spacing w:before="1"/>
              <w:ind w:left="371"/>
              <w:rPr>
                <w:rFonts w:ascii="Calibri"/>
                <w:b/>
                <w:sz w:val="16"/>
              </w:rPr>
            </w:pPr>
            <w:r>
              <w:rPr>
                <w:rFonts w:ascii="Calibri"/>
                <w:b/>
                <w:spacing w:val="-2"/>
                <w:sz w:val="16"/>
              </w:rPr>
              <w:t>P-</w:t>
            </w:r>
            <w:r>
              <w:rPr>
                <w:rFonts w:ascii="Calibri"/>
                <w:b/>
                <w:spacing w:val="-4"/>
                <w:sz w:val="16"/>
              </w:rPr>
              <w:t>APBD</w:t>
            </w:r>
          </w:p>
        </w:tc>
        <w:tc>
          <w:tcPr>
            <w:tcW w:w="1255" w:type="dxa"/>
            <w:shd w:val="clear" w:color="auto" w:fill="D9D9D9"/>
          </w:tcPr>
          <w:p w:rsidR="00D236AA" w:rsidRDefault="00D236AA">
            <w:pPr>
              <w:pStyle w:val="TableParagraph"/>
              <w:rPr>
                <w:rFonts w:ascii="Times New Roman"/>
                <w:sz w:val="18"/>
              </w:rPr>
            </w:pPr>
          </w:p>
        </w:tc>
        <w:tc>
          <w:tcPr>
            <w:tcW w:w="1274" w:type="dxa"/>
            <w:shd w:val="clear" w:color="auto" w:fill="D9D9D9"/>
          </w:tcPr>
          <w:p w:rsidR="00D236AA" w:rsidRDefault="000E2E0C">
            <w:pPr>
              <w:pStyle w:val="TableParagraph"/>
              <w:spacing w:before="1"/>
              <w:ind w:left="59" w:right="79"/>
              <w:jc w:val="center"/>
              <w:rPr>
                <w:rFonts w:ascii="Calibri"/>
                <w:b/>
                <w:sz w:val="16"/>
              </w:rPr>
            </w:pPr>
            <w:r>
              <w:rPr>
                <w:rFonts w:ascii="Calibri"/>
                <w:b/>
                <w:spacing w:val="-5"/>
                <w:sz w:val="16"/>
              </w:rPr>
              <w:t>90%</w:t>
            </w:r>
          </w:p>
        </w:tc>
        <w:tc>
          <w:tcPr>
            <w:tcW w:w="1427" w:type="dxa"/>
            <w:shd w:val="clear" w:color="auto" w:fill="D9D9D9"/>
          </w:tcPr>
          <w:p w:rsidR="00D236AA" w:rsidRDefault="000E2E0C">
            <w:pPr>
              <w:pStyle w:val="TableParagraph"/>
              <w:spacing w:before="1"/>
              <w:ind w:right="105"/>
              <w:jc w:val="right"/>
              <w:rPr>
                <w:rFonts w:ascii="Calibri"/>
                <w:b/>
                <w:sz w:val="16"/>
              </w:rPr>
            </w:pPr>
            <w:r>
              <w:rPr>
                <w:rFonts w:ascii="Calibri"/>
                <w:b/>
                <w:spacing w:val="-2"/>
                <w:sz w:val="16"/>
              </w:rPr>
              <w:t>6.869.733.285</w:t>
            </w:r>
          </w:p>
        </w:tc>
      </w:tr>
      <w:tr w:rsidR="00D236AA">
        <w:trPr>
          <w:trHeight w:val="777"/>
        </w:trPr>
        <w:tc>
          <w:tcPr>
            <w:tcW w:w="394" w:type="dxa"/>
            <w:shd w:val="clear" w:color="auto" w:fill="F0F0F0"/>
          </w:tcPr>
          <w:p w:rsidR="00D236AA" w:rsidRDefault="000E2E0C">
            <w:pPr>
              <w:pStyle w:val="TableParagraph"/>
              <w:spacing w:before="39"/>
              <w:ind w:left="148"/>
              <w:rPr>
                <w:rFonts w:ascii="Calibri"/>
                <w:b/>
                <w:sz w:val="16"/>
              </w:rPr>
            </w:pPr>
            <w:r>
              <w:rPr>
                <w:rFonts w:ascii="Calibri"/>
                <w:b/>
                <w:spacing w:val="-10"/>
                <w:sz w:val="16"/>
              </w:rPr>
              <w:t>1</w:t>
            </w:r>
          </w:p>
        </w:tc>
        <w:tc>
          <w:tcPr>
            <w:tcW w:w="505" w:type="dxa"/>
            <w:shd w:val="clear" w:color="auto" w:fill="F0F0F0"/>
          </w:tcPr>
          <w:p w:rsidR="00D236AA" w:rsidRDefault="000E2E0C">
            <w:pPr>
              <w:pStyle w:val="TableParagraph"/>
              <w:spacing w:before="39"/>
              <w:ind w:left="148"/>
              <w:rPr>
                <w:rFonts w:ascii="Calibri"/>
                <w:b/>
                <w:sz w:val="16"/>
              </w:rPr>
            </w:pPr>
            <w:r>
              <w:rPr>
                <w:rFonts w:ascii="Calibri"/>
                <w:b/>
                <w:spacing w:val="-5"/>
                <w:sz w:val="16"/>
              </w:rPr>
              <w:t>06</w:t>
            </w:r>
          </w:p>
        </w:tc>
        <w:tc>
          <w:tcPr>
            <w:tcW w:w="471" w:type="dxa"/>
            <w:shd w:val="clear" w:color="auto" w:fill="F0F0F0"/>
          </w:tcPr>
          <w:p w:rsidR="00D236AA" w:rsidRDefault="000E2E0C">
            <w:pPr>
              <w:pStyle w:val="TableParagraph"/>
              <w:spacing w:before="39"/>
              <w:ind w:left="86" w:right="86"/>
              <w:jc w:val="center"/>
              <w:rPr>
                <w:rFonts w:ascii="Calibri"/>
                <w:b/>
                <w:sz w:val="16"/>
              </w:rPr>
            </w:pPr>
            <w:r>
              <w:rPr>
                <w:rFonts w:ascii="Calibri"/>
                <w:b/>
                <w:spacing w:val="-5"/>
                <w:sz w:val="16"/>
              </w:rPr>
              <w:t>01</w:t>
            </w:r>
          </w:p>
        </w:tc>
        <w:tc>
          <w:tcPr>
            <w:tcW w:w="639" w:type="dxa"/>
            <w:shd w:val="clear" w:color="auto" w:fill="F0F0F0"/>
          </w:tcPr>
          <w:p w:rsidR="00D236AA" w:rsidRDefault="000E2E0C">
            <w:pPr>
              <w:pStyle w:val="TableParagraph"/>
              <w:spacing w:before="39"/>
              <w:ind w:left="5" w:right="84"/>
              <w:jc w:val="center"/>
              <w:rPr>
                <w:rFonts w:ascii="Calibri"/>
                <w:b/>
                <w:sz w:val="16"/>
              </w:rPr>
            </w:pPr>
            <w:r>
              <w:rPr>
                <w:rFonts w:ascii="Calibri"/>
                <w:b/>
                <w:spacing w:val="-4"/>
                <w:sz w:val="16"/>
              </w:rPr>
              <w:t>2.01</w:t>
            </w:r>
          </w:p>
        </w:tc>
        <w:tc>
          <w:tcPr>
            <w:tcW w:w="654" w:type="dxa"/>
            <w:shd w:val="clear" w:color="auto" w:fill="F0F0F0"/>
          </w:tcPr>
          <w:p w:rsidR="00D236AA" w:rsidRDefault="00D236AA">
            <w:pPr>
              <w:pStyle w:val="TableParagraph"/>
              <w:rPr>
                <w:rFonts w:ascii="Times New Roman"/>
                <w:sz w:val="18"/>
              </w:rPr>
            </w:pPr>
          </w:p>
        </w:tc>
        <w:tc>
          <w:tcPr>
            <w:tcW w:w="2415" w:type="dxa"/>
            <w:shd w:val="clear" w:color="auto" w:fill="F0F0F0"/>
          </w:tcPr>
          <w:p w:rsidR="00D236AA" w:rsidRDefault="000E2E0C">
            <w:pPr>
              <w:pStyle w:val="TableParagraph"/>
              <w:spacing w:before="1"/>
              <w:ind w:left="112" w:right="86"/>
              <w:rPr>
                <w:rFonts w:ascii="Calibri"/>
                <w:b/>
                <w:sz w:val="16"/>
              </w:rPr>
            </w:pPr>
            <w:r>
              <w:rPr>
                <w:rFonts w:ascii="Calibri"/>
                <w:b/>
                <w:spacing w:val="-2"/>
                <w:sz w:val="16"/>
              </w:rPr>
              <w:t>Perencanaan,</w:t>
            </w:r>
            <w:r>
              <w:rPr>
                <w:rFonts w:ascii="Calibri"/>
                <w:b/>
                <w:spacing w:val="-4"/>
                <w:sz w:val="16"/>
              </w:rPr>
              <w:t xml:space="preserve"> </w:t>
            </w:r>
            <w:r>
              <w:rPr>
                <w:rFonts w:ascii="Calibri"/>
                <w:b/>
                <w:spacing w:val="-2"/>
                <w:sz w:val="16"/>
              </w:rPr>
              <w:t>Penganggaran</w:t>
            </w:r>
            <w:r>
              <w:rPr>
                <w:rFonts w:ascii="Calibri"/>
                <w:b/>
                <w:spacing w:val="-5"/>
                <w:sz w:val="16"/>
              </w:rPr>
              <w:t xml:space="preserve"> </w:t>
            </w:r>
            <w:r>
              <w:rPr>
                <w:rFonts w:ascii="Calibri"/>
                <w:b/>
                <w:spacing w:val="-2"/>
                <w:sz w:val="16"/>
              </w:rPr>
              <w:t>dan</w:t>
            </w:r>
            <w:r>
              <w:rPr>
                <w:rFonts w:ascii="Calibri"/>
                <w:b/>
                <w:spacing w:val="40"/>
                <w:sz w:val="16"/>
              </w:rPr>
              <w:t xml:space="preserve"> </w:t>
            </w:r>
            <w:r>
              <w:rPr>
                <w:rFonts w:ascii="Calibri"/>
                <w:b/>
                <w:sz w:val="16"/>
              </w:rPr>
              <w:t>Evaluasi Kinerja Perangkat</w:t>
            </w:r>
            <w:r>
              <w:rPr>
                <w:rFonts w:ascii="Calibri"/>
                <w:b/>
                <w:spacing w:val="40"/>
                <w:sz w:val="16"/>
              </w:rPr>
              <w:t xml:space="preserve"> </w:t>
            </w:r>
            <w:r>
              <w:rPr>
                <w:rFonts w:ascii="Calibri"/>
                <w:b/>
                <w:spacing w:val="-2"/>
                <w:sz w:val="16"/>
              </w:rPr>
              <w:t>Daerah</w:t>
            </w:r>
          </w:p>
        </w:tc>
        <w:tc>
          <w:tcPr>
            <w:tcW w:w="3544" w:type="dxa"/>
            <w:shd w:val="clear" w:color="auto" w:fill="F0F0F0"/>
          </w:tcPr>
          <w:p w:rsidR="00D236AA" w:rsidRDefault="000E2E0C">
            <w:pPr>
              <w:pStyle w:val="TableParagraph"/>
              <w:spacing w:before="1"/>
              <w:ind w:left="112" w:right="316"/>
              <w:rPr>
                <w:rFonts w:ascii="Calibri"/>
                <w:b/>
                <w:sz w:val="16"/>
              </w:rPr>
            </w:pPr>
            <w:r>
              <w:rPr>
                <w:rFonts w:ascii="Calibri"/>
                <w:b/>
                <w:sz w:val="16"/>
              </w:rPr>
              <w:t>Persentase dokumen perencanaan,</w:t>
            </w:r>
            <w:r>
              <w:rPr>
                <w:rFonts w:ascii="Calibri"/>
                <w:b/>
                <w:spacing w:val="40"/>
                <w:sz w:val="16"/>
              </w:rPr>
              <w:t xml:space="preserve"> </w:t>
            </w:r>
            <w:r>
              <w:rPr>
                <w:rFonts w:ascii="Calibri"/>
                <w:b/>
                <w:sz w:val="16"/>
              </w:rPr>
              <w:t>penganggaran</w:t>
            </w:r>
            <w:r>
              <w:rPr>
                <w:rFonts w:ascii="Calibri"/>
                <w:b/>
                <w:spacing w:val="-10"/>
                <w:sz w:val="16"/>
              </w:rPr>
              <w:t xml:space="preserve"> </w:t>
            </w:r>
            <w:r>
              <w:rPr>
                <w:rFonts w:ascii="Calibri"/>
                <w:b/>
                <w:sz w:val="16"/>
              </w:rPr>
              <w:t>dan</w:t>
            </w:r>
            <w:r>
              <w:rPr>
                <w:rFonts w:ascii="Calibri"/>
                <w:b/>
                <w:spacing w:val="-9"/>
                <w:sz w:val="16"/>
              </w:rPr>
              <w:t xml:space="preserve"> </w:t>
            </w:r>
            <w:r>
              <w:rPr>
                <w:rFonts w:ascii="Calibri"/>
                <w:b/>
                <w:sz w:val="16"/>
              </w:rPr>
              <w:t>evaluasi</w:t>
            </w:r>
            <w:r>
              <w:rPr>
                <w:rFonts w:ascii="Calibri"/>
                <w:b/>
                <w:spacing w:val="-9"/>
                <w:sz w:val="16"/>
              </w:rPr>
              <w:t xml:space="preserve"> </w:t>
            </w:r>
            <w:r>
              <w:rPr>
                <w:rFonts w:ascii="Calibri"/>
                <w:b/>
                <w:sz w:val="16"/>
              </w:rPr>
              <w:t>kinerja</w:t>
            </w:r>
            <w:r>
              <w:rPr>
                <w:rFonts w:ascii="Calibri"/>
                <w:b/>
                <w:spacing w:val="-9"/>
                <w:sz w:val="16"/>
              </w:rPr>
              <w:t xml:space="preserve"> </w:t>
            </w:r>
            <w:r>
              <w:rPr>
                <w:rFonts w:ascii="Calibri"/>
                <w:b/>
                <w:sz w:val="16"/>
              </w:rPr>
              <w:t>yang</w:t>
            </w:r>
            <w:r>
              <w:rPr>
                <w:rFonts w:ascii="Calibri"/>
                <w:b/>
                <w:spacing w:val="40"/>
                <w:sz w:val="16"/>
              </w:rPr>
              <w:t xml:space="preserve"> </w:t>
            </w:r>
            <w:r>
              <w:rPr>
                <w:rFonts w:ascii="Calibri"/>
                <w:b/>
                <w:spacing w:val="-2"/>
                <w:sz w:val="16"/>
              </w:rPr>
              <w:t>tersusun</w:t>
            </w:r>
          </w:p>
        </w:tc>
        <w:tc>
          <w:tcPr>
            <w:tcW w:w="1177" w:type="dxa"/>
            <w:shd w:val="clear" w:color="auto" w:fill="F0F0F0"/>
          </w:tcPr>
          <w:p w:rsidR="00D236AA" w:rsidRDefault="00D236AA">
            <w:pPr>
              <w:pStyle w:val="TableParagraph"/>
              <w:rPr>
                <w:rFonts w:ascii="Times New Roman"/>
                <w:sz w:val="18"/>
              </w:rPr>
            </w:pPr>
          </w:p>
        </w:tc>
        <w:tc>
          <w:tcPr>
            <w:tcW w:w="1269" w:type="dxa"/>
            <w:shd w:val="clear" w:color="auto" w:fill="F0F0F0"/>
          </w:tcPr>
          <w:p w:rsidR="00D236AA" w:rsidRDefault="000E2E0C">
            <w:pPr>
              <w:pStyle w:val="TableParagraph"/>
              <w:spacing w:before="1"/>
              <w:ind w:left="90" w:right="101"/>
              <w:jc w:val="center"/>
              <w:rPr>
                <w:rFonts w:ascii="Calibri"/>
                <w:b/>
                <w:sz w:val="16"/>
              </w:rPr>
            </w:pPr>
            <w:r>
              <w:rPr>
                <w:rFonts w:ascii="Calibri"/>
                <w:b/>
                <w:spacing w:val="-5"/>
                <w:sz w:val="16"/>
              </w:rPr>
              <w:t>90%</w:t>
            </w:r>
          </w:p>
        </w:tc>
        <w:tc>
          <w:tcPr>
            <w:tcW w:w="1418" w:type="dxa"/>
            <w:shd w:val="clear" w:color="auto" w:fill="F0F0F0"/>
          </w:tcPr>
          <w:p w:rsidR="00D236AA" w:rsidRDefault="000E2E0C">
            <w:pPr>
              <w:pStyle w:val="TableParagraph"/>
              <w:spacing w:before="1"/>
              <w:ind w:right="94"/>
              <w:jc w:val="right"/>
              <w:rPr>
                <w:rFonts w:ascii="Calibri"/>
                <w:b/>
                <w:sz w:val="16"/>
              </w:rPr>
            </w:pPr>
            <w:r>
              <w:rPr>
                <w:rFonts w:ascii="Calibri"/>
                <w:b/>
                <w:spacing w:val="-2"/>
                <w:sz w:val="16"/>
              </w:rPr>
              <w:t>17.024.200</w:t>
            </w:r>
          </w:p>
        </w:tc>
        <w:tc>
          <w:tcPr>
            <w:tcW w:w="1264" w:type="dxa"/>
            <w:shd w:val="clear" w:color="auto" w:fill="F0F0F0"/>
          </w:tcPr>
          <w:p w:rsidR="00D236AA" w:rsidRDefault="00D236AA">
            <w:pPr>
              <w:pStyle w:val="TableParagraph"/>
              <w:rPr>
                <w:rFonts w:ascii="Times New Roman"/>
                <w:sz w:val="18"/>
              </w:rPr>
            </w:pPr>
          </w:p>
        </w:tc>
        <w:tc>
          <w:tcPr>
            <w:tcW w:w="1255" w:type="dxa"/>
            <w:shd w:val="clear" w:color="auto" w:fill="F0F0F0"/>
          </w:tcPr>
          <w:p w:rsidR="00D236AA" w:rsidRDefault="00D236AA">
            <w:pPr>
              <w:pStyle w:val="TableParagraph"/>
              <w:rPr>
                <w:rFonts w:ascii="Times New Roman"/>
                <w:sz w:val="18"/>
              </w:rPr>
            </w:pPr>
          </w:p>
        </w:tc>
        <w:tc>
          <w:tcPr>
            <w:tcW w:w="1274" w:type="dxa"/>
            <w:shd w:val="clear" w:color="auto" w:fill="F0F0F0"/>
          </w:tcPr>
          <w:p w:rsidR="00D236AA" w:rsidRDefault="000E2E0C">
            <w:pPr>
              <w:pStyle w:val="TableParagraph"/>
              <w:spacing w:before="1"/>
              <w:ind w:left="59" w:right="79"/>
              <w:jc w:val="center"/>
              <w:rPr>
                <w:rFonts w:ascii="Calibri"/>
                <w:b/>
                <w:sz w:val="16"/>
              </w:rPr>
            </w:pPr>
            <w:r>
              <w:rPr>
                <w:rFonts w:ascii="Calibri"/>
                <w:b/>
                <w:spacing w:val="-5"/>
                <w:sz w:val="16"/>
              </w:rPr>
              <w:t>90%</w:t>
            </w:r>
          </w:p>
        </w:tc>
        <w:tc>
          <w:tcPr>
            <w:tcW w:w="1427" w:type="dxa"/>
            <w:shd w:val="clear" w:color="auto" w:fill="F0F0F0"/>
          </w:tcPr>
          <w:p w:rsidR="00D236AA" w:rsidRDefault="000E2E0C">
            <w:pPr>
              <w:pStyle w:val="TableParagraph"/>
              <w:spacing w:before="1"/>
              <w:ind w:right="104"/>
              <w:jc w:val="right"/>
              <w:rPr>
                <w:rFonts w:ascii="Calibri"/>
                <w:b/>
                <w:sz w:val="16"/>
              </w:rPr>
            </w:pPr>
            <w:r>
              <w:rPr>
                <w:rFonts w:ascii="Calibri"/>
                <w:b/>
                <w:spacing w:val="-2"/>
                <w:sz w:val="16"/>
              </w:rPr>
              <w:t>20.000.000</w:t>
            </w:r>
          </w:p>
        </w:tc>
      </w:tr>
      <w:tr w:rsidR="00D236AA">
        <w:trPr>
          <w:trHeight w:val="585"/>
        </w:trPr>
        <w:tc>
          <w:tcPr>
            <w:tcW w:w="394" w:type="dxa"/>
          </w:tcPr>
          <w:p w:rsidR="00D236AA" w:rsidRDefault="000E2E0C">
            <w:pPr>
              <w:pStyle w:val="TableParagraph"/>
              <w:spacing w:before="6"/>
              <w:ind w:left="148"/>
              <w:rPr>
                <w:rFonts w:ascii="Calibri"/>
                <w:sz w:val="16"/>
              </w:rPr>
            </w:pPr>
            <w:r>
              <w:rPr>
                <w:rFonts w:ascii="Calibri"/>
                <w:spacing w:val="-10"/>
                <w:sz w:val="16"/>
              </w:rPr>
              <w:t>1</w:t>
            </w:r>
          </w:p>
        </w:tc>
        <w:tc>
          <w:tcPr>
            <w:tcW w:w="505" w:type="dxa"/>
          </w:tcPr>
          <w:p w:rsidR="00D236AA" w:rsidRDefault="000E2E0C">
            <w:pPr>
              <w:pStyle w:val="TableParagraph"/>
              <w:spacing w:before="6"/>
              <w:ind w:left="148"/>
              <w:rPr>
                <w:rFonts w:ascii="Calibri"/>
                <w:sz w:val="16"/>
              </w:rPr>
            </w:pPr>
            <w:r>
              <w:rPr>
                <w:rFonts w:ascii="Calibri"/>
                <w:spacing w:val="-5"/>
                <w:sz w:val="16"/>
              </w:rPr>
              <w:t>06</w:t>
            </w:r>
          </w:p>
        </w:tc>
        <w:tc>
          <w:tcPr>
            <w:tcW w:w="471" w:type="dxa"/>
          </w:tcPr>
          <w:p w:rsidR="00D236AA" w:rsidRDefault="000E2E0C">
            <w:pPr>
              <w:pStyle w:val="TableParagraph"/>
              <w:spacing w:before="6"/>
              <w:ind w:left="86" w:right="86"/>
              <w:jc w:val="center"/>
              <w:rPr>
                <w:rFonts w:ascii="Calibri"/>
                <w:sz w:val="16"/>
              </w:rPr>
            </w:pPr>
            <w:r>
              <w:rPr>
                <w:rFonts w:ascii="Calibri"/>
                <w:spacing w:val="-5"/>
                <w:sz w:val="16"/>
              </w:rPr>
              <w:t>01</w:t>
            </w:r>
          </w:p>
        </w:tc>
        <w:tc>
          <w:tcPr>
            <w:tcW w:w="639" w:type="dxa"/>
          </w:tcPr>
          <w:p w:rsidR="00D236AA" w:rsidRDefault="000E2E0C">
            <w:pPr>
              <w:pStyle w:val="TableParagraph"/>
              <w:spacing w:before="6"/>
              <w:ind w:right="84"/>
              <w:jc w:val="center"/>
              <w:rPr>
                <w:rFonts w:ascii="Calibri"/>
                <w:sz w:val="16"/>
              </w:rPr>
            </w:pPr>
            <w:r>
              <w:rPr>
                <w:rFonts w:ascii="Calibri"/>
                <w:spacing w:val="-4"/>
                <w:sz w:val="16"/>
              </w:rPr>
              <w:t>2.01</w:t>
            </w:r>
          </w:p>
        </w:tc>
        <w:tc>
          <w:tcPr>
            <w:tcW w:w="654" w:type="dxa"/>
          </w:tcPr>
          <w:p w:rsidR="00D236AA" w:rsidRDefault="000E2E0C">
            <w:pPr>
              <w:pStyle w:val="TableParagraph"/>
              <w:spacing w:before="6"/>
              <w:ind w:right="13"/>
              <w:jc w:val="center"/>
              <w:rPr>
                <w:rFonts w:ascii="Calibri"/>
                <w:sz w:val="16"/>
              </w:rPr>
            </w:pPr>
            <w:r>
              <w:rPr>
                <w:rFonts w:ascii="Calibri"/>
                <w:spacing w:val="-4"/>
                <w:sz w:val="16"/>
              </w:rPr>
              <w:t>0001</w:t>
            </w:r>
          </w:p>
        </w:tc>
        <w:tc>
          <w:tcPr>
            <w:tcW w:w="2415" w:type="dxa"/>
          </w:tcPr>
          <w:p w:rsidR="00D236AA" w:rsidRDefault="000E2E0C">
            <w:pPr>
              <w:pStyle w:val="TableParagraph"/>
              <w:spacing w:before="9" w:line="235" w:lineRule="auto"/>
              <w:ind w:left="112" w:right="244"/>
              <w:rPr>
                <w:rFonts w:ascii="Calibri"/>
                <w:sz w:val="16"/>
              </w:rPr>
            </w:pPr>
            <w:r>
              <w:rPr>
                <w:rFonts w:ascii="Calibri"/>
                <w:sz w:val="16"/>
              </w:rPr>
              <w:t>Penyusunan</w:t>
            </w:r>
            <w:r>
              <w:rPr>
                <w:rFonts w:ascii="Calibri"/>
                <w:spacing w:val="-5"/>
                <w:sz w:val="16"/>
              </w:rPr>
              <w:t xml:space="preserve"> </w:t>
            </w:r>
            <w:r>
              <w:rPr>
                <w:rFonts w:ascii="Calibri"/>
                <w:sz w:val="16"/>
              </w:rPr>
              <w:t>Dokumen</w:t>
            </w:r>
            <w:r>
              <w:rPr>
                <w:rFonts w:ascii="Calibri"/>
                <w:spacing w:val="40"/>
                <w:sz w:val="16"/>
              </w:rPr>
              <w:t xml:space="preserve"> </w:t>
            </w:r>
            <w:r>
              <w:rPr>
                <w:rFonts w:ascii="Calibri"/>
                <w:sz w:val="16"/>
              </w:rPr>
              <w:t>Perencanaan</w:t>
            </w:r>
            <w:r>
              <w:rPr>
                <w:rFonts w:ascii="Calibri"/>
                <w:spacing w:val="-10"/>
                <w:sz w:val="16"/>
              </w:rPr>
              <w:t xml:space="preserve"> </w:t>
            </w:r>
            <w:r>
              <w:rPr>
                <w:rFonts w:ascii="Calibri"/>
                <w:sz w:val="16"/>
              </w:rPr>
              <w:t>Perangkat</w:t>
            </w:r>
            <w:r>
              <w:rPr>
                <w:rFonts w:ascii="Calibri"/>
                <w:spacing w:val="-9"/>
                <w:sz w:val="16"/>
              </w:rPr>
              <w:t xml:space="preserve"> </w:t>
            </w:r>
            <w:r>
              <w:rPr>
                <w:rFonts w:ascii="Calibri"/>
                <w:sz w:val="16"/>
              </w:rPr>
              <w:t>Daerah</w:t>
            </w:r>
          </w:p>
        </w:tc>
        <w:tc>
          <w:tcPr>
            <w:tcW w:w="3544" w:type="dxa"/>
          </w:tcPr>
          <w:p w:rsidR="00D236AA" w:rsidRDefault="000E2E0C">
            <w:pPr>
              <w:pStyle w:val="TableParagraph"/>
              <w:spacing w:before="6"/>
              <w:ind w:left="112"/>
              <w:rPr>
                <w:rFonts w:ascii="Calibri"/>
                <w:sz w:val="16"/>
              </w:rPr>
            </w:pPr>
            <w:r>
              <w:rPr>
                <w:rFonts w:ascii="Calibri"/>
                <w:sz w:val="16"/>
              </w:rPr>
              <w:t>Jumlah</w:t>
            </w:r>
            <w:r>
              <w:rPr>
                <w:rFonts w:ascii="Calibri"/>
                <w:spacing w:val="9"/>
                <w:sz w:val="16"/>
              </w:rPr>
              <w:t xml:space="preserve"> </w:t>
            </w:r>
            <w:r>
              <w:rPr>
                <w:rFonts w:ascii="Calibri"/>
                <w:sz w:val="16"/>
              </w:rPr>
              <w:t>Dokumen</w:t>
            </w:r>
            <w:r>
              <w:rPr>
                <w:rFonts w:ascii="Calibri"/>
                <w:spacing w:val="7"/>
                <w:sz w:val="16"/>
              </w:rPr>
              <w:t xml:space="preserve"> </w:t>
            </w:r>
            <w:r>
              <w:rPr>
                <w:rFonts w:ascii="Calibri"/>
                <w:sz w:val="16"/>
              </w:rPr>
              <w:t>Perencanaan</w:t>
            </w:r>
            <w:r>
              <w:rPr>
                <w:rFonts w:ascii="Calibri"/>
                <w:spacing w:val="11"/>
                <w:sz w:val="16"/>
              </w:rPr>
              <w:t xml:space="preserve"> </w:t>
            </w:r>
            <w:r>
              <w:rPr>
                <w:rFonts w:ascii="Calibri"/>
                <w:sz w:val="16"/>
              </w:rPr>
              <w:t>Perangkat</w:t>
            </w:r>
            <w:r>
              <w:rPr>
                <w:rFonts w:ascii="Calibri"/>
                <w:spacing w:val="12"/>
                <w:sz w:val="16"/>
              </w:rPr>
              <w:t xml:space="preserve"> </w:t>
            </w:r>
            <w:r>
              <w:rPr>
                <w:rFonts w:ascii="Calibri"/>
                <w:spacing w:val="-2"/>
                <w:sz w:val="16"/>
              </w:rPr>
              <w:t>Daerah</w:t>
            </w:r>
          </w:p>
        </w:tc>
        <w:tc>
          <w:tcPr>
            <w:tcW w:w="1177" w:type="dxa"/>
          </w:tcPr>
          <w:p w:rsidR="00D236AA" w:rsidRDefault="00D236AA">
            <w:pPr>
              <w:pStyle w:val="TableParagraph"/>
              <w:rPr>
                <w:rFonts w:ascii="Times New Roman"/>
                <w:sz w:val="18"/>
              </w:rPr>
            </w:pPr>
          </w:p>
        </w:tc>
        <w:tc>
          <w:tcPr>
            <w:tcW w:w="1269" w:type="dxa"/>
          </w:tcPr>
          <w:p w:rsidR="00D236AA" w:rsidRDefault="000E2E0C">
            <w:pPr>
              <w:pStyle w:val="TableParagraph"/>
              <w:spacing w:before="6"/>
              <w:ind w:left="90" w:right="92"/>
              <w:jc w:val="center"/>
              <w:rPr>
                <w:rFonts w:ascii="Calibri"/>
                <w:sz w:val="16"/>
              </w:rPr>
            </w:pPr>
            <w:r>
              <w:rPr>
                <w:rFonts w:ascii="Calibri"/>
                <w:sz w:val="16"/>
              </w:rPr>
              <w:t>9</w:t>
            </w:r>
            <w:r>
              <w:rPr>
                <w:rFonts w:ascii="Calibri"/>
                <w:spacing w:val="-7"/>
                <w:sz w:val="16"/>
              </w:rPr>
              <w:t xml:space="preserve"> </w:t>
            </w:r>
            <w:r>
              <w:rPr>
                <w:rFonts w:ascii="Calibri"/>
                <w:spacing w:val="-2"/>
                <w:sz w:val="16"/>
              </w:rPr>
              <w:t>Dokumen</w:t>
            </w:r>
          </w:p>
        </w:tc>
        <w:tc>
          <w:tcPr>
            <w:tcW w:w="1418" w:type="dxa"/>
          </w:tcPr>
          <w:p w:rsidR="00D236AA" w:rsidRDefault="000E2E0C">
            <w:pPr>
              <w:pStyle w:val="TableParagraph"/>
              <w:spacing w:before="6"/>
              <w:ind w:right="94"/>
              <w:jc w:val="right"/>
              <w:rPr>
                <w:rFonts w:ascii="Calibri"/>
                <w:sz w:val="16"/>
              </w:rPr>
            </w:pPr>
            <w:r>
              <w:rPr>
                <w:rFonts w:ascii="Calibri"/>
                <w:spacing w:val="-2"/>
                <w:sz w:val="16"/>
              </w:rPr>
              <w:t>8.512.100</w:t>
            </w:r>
          </w:p>
        </w:tc>
        <w:tc>
          <w:tcPr>
            <w:tcW w:w="1264" w:type="dxa"/>
          </w:tcPr>
          <w:p w:rsidR="00D236AA" w:rsidRDefault="00D236AA">
            <w:pPr>
              <w:pStyle w:val="TableParagraph"/>
              <w:rPr>
                <w:rFonts w:ascii="Times New Roman"/>
                <w:sz w:val="18"/>
              </w:rPr>
            </w:pPr>
          </w:p>
        </w:tc>
        <w:tc>
          <w:tcPr>
            <w:tcW w:w="1255" w:type="dxa"/>
          </w:tcPr>
          <w:p w:rsidR="00D236AA" w:rsidRDefault="00D236AA">
            <w:pPr>
              <w:pStyle w:val="TableParagraph"/>
              <w:rPr>
                <w:rFonts w:ascii="Times New Roman"/>
                <w:sz w:val="18"/>
              </w:rPr>
            </w:pPr>
          </w:p>
        </w:tc>
        <w:tc>
          <w:tcPr>
            <w:tcW w:w="1274" w:type="dxa"/>
          </w:tcPr>
          <w:p w:rsidR="00D236AA" w:rsidRDefault="000E2E0C">
            <w:pPr>
              <w:pStyle w:val="TableParagraph"/>
              <w:spacing w:before="6"/>
              <w:ind w:left="59" w:right="69"/>
              <w:jc w:val="center"/>
              <w:rPr>
                <w:rFonts w:ascii="Calibri"/>
                <w:sz w:val="16"/>
              </w:rPr>
            </w:pPr>
            <w:r>
              <w:rPr>
                <w:rFonts w:ascii="Calibri"/>
                <w:sz w:val="16"/>
              </w:rPr>
              <w:t>9</w:t>
            </w:r>
            <w:r>
              <w:rPr>
                <w:rFonts w:ascii="Calibri"/>
                <w:spacing w:val="-8"/>
                <w:sz w:val="16"/>
              </w:rPr>
              <w:t xml:space="preserve"> </w:t>
            </w:r>
            <w:r>
              <w:rPr>
                <w:rFonts w:ascii="Calibri"/>
                <w:spacing w:val="-2"/>
                <w:sz w:val="16"/>
              </w:rPr>
              <w:t>Dokumen</w:t>
            </w:r>
          </w:p>
        </w:tc>
        <w:tc>
          <w:tcPr>
            <w:tcW w:w="1427" w:type="dxa"/>
          </w:tcPr>
          <w:p w:rsidR="00D236AA" w:rsidRDefault="000E2E0C">
            <w:pPr>
              <w:pStyle w:val="TableParagraph"/>
              <w:spacing w:before="6"/>
              <w:ind w:right="104"/>
              <w:jc w:val="right"/>
              <w:rPr>
                <w:rFonts w:ascii="Calibri"/>
                <w:sz w:val="16"/>
              </w:rPr>
            </w:pPr>
            <w:r>
              <w:rPr>
                <w:rFonts w:ascii="Calibri"/>
                <w:spacing w:val="-2"/>
                <w:sz w:val="16"/>
              </w:rPr>
              <w:t>10.000.000</w:t>
            </w:r>
          </w:p>
        </w:tc>
      </w:tr>
      <w:tr w:rsidR="00D236AA">
        <w:trPr>
          <w:trHeight w:val="590"/>
        </w:trPr>
        <w:tc>
          <w:tcPr>
            <w:tcW w:w="394" w:type="dxa"/>
          </w:tcPr>
          <w:p w:rsidR="00D236AA" w:rsidRDefault="000E2E0C">
            <w:pPr>
              <w:pStyle w:val="TableParagraph"/>
              <w:spacing w:before="6"/>
              <w:ind w:left="148"/>
              <w:rPr>
                <w:rFonts w:ascii="Calibri"/>
                <w:sz w:val="16"/>
              </w:rPr>
            </w:pPr>
            <w:r>
              <w:rPr>
                <w:rFonts w:ascii="Calibri"/>
                <w:spacing w:val="-10"/>
                <w:sz w:val="16"/>
              </w:rPr>
              <w:t>1</w:t>
            </w:r>
          </w:p>
        </w:tc>
        <w:tc>
          <w:tcPr>
            <w:tcW w:w="505" w:type="dxa"/>
          </w:tcPr>
          <w:p w:rsidR="00D236AA" w:rsidRDefault="000E2E0C">
            <w:pPr>
              <w:pStyle w:val="TableParagraph"/>
              <w:spacing w:before="6"/>
              <w:ind w:left="148"/>
              <w:rPr>
                <w:rFonts w:ascii="Calibri"/>
                <w:sz w:val="16"/>
              </w:rPr>
            </w:pPr>
            <w:r>
              <w:rPr>
                <w:rFonts w:ascii="Calibri"/>
                <w:spacing w:val="-5"/>
                <w:sz w:val="16"/>
              </w:rPr>
              <w:t>06</w:t>
            </w:r>
          </w:p>
        </w:tc>
        <w:tc>
          <w:tcPr>
            <w:tcW w:w="471" w:type="dxa"/>
          </w:tcPr>
          <w:p w:rsidR="00D236AA" w:rsidRDefault="000E2E0C">
            <w:pPr>
              <w:pStyle w:val="TableParagraph"/>
              <w:spacing w:before="6"/>
              <w:ind w:left="86" w:right="86"/>
              <w:jc w:val="center"/>
              <w:rPr>
                <w:rFonts w:ascii="Calibri"/>
                <w:sz w:val="16"/>
              </w:rPr>
            </w:pPr>
            <w:r>
              <w:rPr>
                <w:rFonts w:ascii="Calibri"/>
                <w:spacing w:val="-5"/>
                <w:sz w:val="16"/>
              </w:rPr>
              <w:t>01</w:t>
            </w:r>
          </w:p>
        </w:tc>
        <w:tc>
          <w:tcPr>
            <w:tcW w:w="639" w:type="dxa"/>
          </w:tcPr>
          <w:p w:rsidR="00D236AA" w:rsidRDefault="000E2E0C">
            <w:pPr>
              <w:pStyle w:val="TableParagraph"/>
              <w:spacing w:before="6"/>
              <w:ind w:right="84"/>
              <w:jc w:val="center"/>
              <w:rPr>
                <w:rFonts w:ascii="Calibri"/>
                <w:sz w:val="16"/>
              </w:rPr>
            </w:pPr>
            <w:r>
              <w:rPr>
                <w:rFonts w:ascii="Calibri"/>
                <w:spacing w:val="-4"/>
                <w:sz w:val="16"/>
              </w:rPr>
              <w:t>2.01</w:t>
            </w:r>
          </w:p>
        </w:tc>
        <w:tc>
          <w:tcPr>
            <w:tcW w:w="654" w:type="dxa"/>
          </w:tcPr>
          <w:p w:rsidR="00D236AA" w:rsidRDefault="000E2E0C">
            <w:pPr>
              <w:pStyle w:val="TableParagraph"/>
              <w:spacing w:before="6"/>
              <w:ind w:right="13"/>
              <w:jc w:val="center"/>
              <w:rPr>
                <w:rFonts w:ascii="Calibri"/>
                <w:sz w:val="16"/>
              </w:rPr>
            </w:pPr>
            <w:r>
              <w:rPr>
                <w:rFonts w:ascii="Calibri"/>
                <w:spacing w:val="-4"/>
                <w:sz w:val="16"/>
              </w:rPr>
              <w:t>0007</w:t>
            </w:r>
          </w:p>
        </w:tc>
        <w:tc>
          <w:tcPr>
            <w:tcW w:w="2415" w:type="dxa"/>
          </w:tcPr>
          <w:p w:rsidR="00D236AA" w:rsidRDefault="000E2E0C">
            <w:pPr>
              <w:pStyle w:val="TableParagraph"/>
              <w:spacing w:before="6"/>
              <w:ind w:left="112" w:right="584"/>
              <w:rPr>
                <w:rFonts w:ascii="Calibri"/>
                <w:sz w:val="16"/>
              </w:rPr>
            </w:pPr>
            <w:r>
              <w:rPr>
                <w:rFonts w:ascii="Calibri"/>
                <w:sz w:val="16"/>
              </w:rPr>
              <w:t>Evaluasi</w:t>
            </w:r>
            <w:r>
              <w:rPr>
                <w:rFonts w:ascii="Calibri"/>
                <w:spacing w:val="-10"/>
                <w:sz w:val="16"/>
              </w:rPr>
              <w:t xml:space="preserve"> </w:t>
            </w:r>
            <w:r>
              <w:rPr>
                <w:rFonts w:ascii="Calibri"/>
                <w:sz w:val="16"/>
              </w:rPr>
              <w:t>Kinerja</w:t>
            </w:r>
            <w:r>
              <w:rPr>
                <w:rFonts w:ascii="Calibri"/>
                <w:spacing w:val="-9"/>
                <w:sz w:val="16"/>
              </w:rPr>
              <w:t xml:space="preserve"> </w:t>
            </w:r>
            <w:r>
              <w:rPr>
                <w:rFonts w:ascii="Calibri"/>
                <w:sz w:val="16"/>
              </w:rPr>
              <w:t>Perangkat</w:t>
            </w:r>
            <w:r>
              <w:rPr>
                <w:rFonts w:ascii="Calibri"/>
                <w:spacing w:val="40"/>
                <w:sz w:val="16"/>
              </w:rPr>
              <w:t xml:space="preserve"> </w:t>
            </w:r>
            <w:r>
              <w:rPr>
                <w:rFonts w:ascii="Calibri"/>
                <w:spacing w:val="-2"/>
                <w:sz w:val="16"/>
              </w:rPr>
              <w:t>Daerah</w:t>
            </w:r>
          </w:p>
        </w:tc>
        <w:tc>
          <w:tcPr>
            <w:tcW w:w="3544" w:type="dxa"/>
          </w:tcPr>
          <w:p w:rsidR="00D236AA" w:rsidRDefault="000E2E0C">
            <w:pPr>
              <w:pStyle w:val="TableParagraph"/>
              <w:spacing w:before="6"/>
              <w:ind w:left="112" w:right="316"/>
              <w:rPr>
                <w:rFonts w:ascii="Calibri"/>
                <w:sz w:val="16"/>
              </w:rPr>
            </w:pPr>
            <w:r>
              <w:rPr>
                <w:rFonts w:ascii="Calibri"/>
                <w:sz w:val="16"/>
              </w:rPr>
              <w:t>Jumlah</w:t>
            </w:r>
            <w:r>
              <w:rPr>
                <w:rFonts w:ascii="Calibri"/>
                <w:spacing w:val="-10"/>
                <w:sz w:val="16"/>
              </w:rPr>
              <w:t xml:space="preserve"> </w:t>
            </w:r>
            <w:r>
              <w:rPr>
                <w:rFonts w:ascii="Calibri"/>
                <w:sz w:val="16"/>
              </w:rPr>
              <w:t>Laporan</w:t>
            </w:r>
            <w:r>
              <w:rPr>
                <w:rFonts w:ascii="Calibri"/>
                <w:spacing w:val="-9"/>
                <w:sz w:val="16"/>
              </w:rPr>
              <w:t xml:space="preserve"> </w:t>
            </w:r>
            <w:r>
              <w:rPr>
                <w:rFonts w:ascii="Calibri"/>
                <w:sz w:val="16"/>
              </w:rPr>
              <w:t>Evaluasi</w:t>
            </w:r>
            <w:r>
              <w:rPr>
                <w:rFonts w:ascii="Calibri"/>
                <w:spacing w:val="-9"/>
                <w:sz w:val="16"/>
              </w:rPr>
              <w:t xml:space="preserve"> </w:t>
            </w:r>
            <w:r>
              <w:rPr>
                <w:rFonts w:ascii="Calibri"/>
                <w:sz w:val="16"/>
              </w:rPr>
              <w:t>Kinerja</w:t>
            </w:r>
            <w:r>
              <w:rPr>
                <w:rFonts w:ascii="Calibri"/>
                <w:spacing w:val="-9"/>
                <w:sz w:val="16"/>
              </w:rPr>
              <w:t xml:space="preserve"> </w:t>
            </w:r>
            <w:r>
              <w:rPr>
                <w:rFonts w:ascii="Calibri"/>
                <w:sz w:val="16"/>
              </w:rPr>
              <w:t>Perangkat</w:t>
            </w:r>
            <w:r>
              <w:rPr>
                <w:rFonts w:ascii="Calibri"/>
                <w:spacing w:val="40"/>
                <w:sz w:val="16"/>
              </w:rPr>
              <w:t xml:space="preserve"> </w:t>
            </w:r>
            <w:r>
              <w:rPr>
                <w:rFonts w:ascii="Calibri"/>
                <w:spacing w:val="-2"/>
                <w:sz w:val="16"/>
              </w:rPr>
              <w:t>Daerah</w:t>
            </w:r>
          </w:p>
        </w:tc>
        <w:tc>
          <w:tcPr>
            <w:tcW w:w="1177" w:type="dxa"/>
          </w:tcPr>
          <w:p w:rsidR="00D236AA" w:rsidRDefault="00D236AA">
            <w:pPr>
              <w:pStyle w:val="TableParagraph"/>
              <w:rPr>
                <w:rFonts w:ascii="Times New Roman"/>
                <w:sz w:val="18"/>
              </w:rPr>
            </w:pPr>
          </w:p>
        </w:tc>
        <w:tc>
          <w:tcPr>
            <w:tcW w:w="1269" w:type="dxa"/>
          </w:tcPr>
          <w:p w:rsidR="00D236AA" w:rsidRDefault="000E2E0C">
            <w:pPr>
              <w:pStyle w:val="TableParagraph"/>
              <w:spacing w:before="6"/>
              <w:ind w:left="90" w:right="90"/>
              <w:jc w:val="center"/>
              <w:rPr>
                <w:rFonts w:ascii="Calibri"/>
                <w:sz w:val="16"/>
              </w:rPr>
            </w:pPr>
            <w:r>
              <w:rPr>
                <w:rFonts w:ascii="Calibri"/>
                <w:sz w:val="16"/>
              </w:rPr>
              <w:t>10</w:t>
            </w:r>
            <w:r>
              <w:rPr>
                <w:rFonts w:ascii="Calibri"/>
                <w:spacing w:val="-7"/>
                <w:sz w:val="16"/>
              </w:rPr>
              <w:t xml:space="preserve"> </w:t>
            </w:r>
            <w:r>
              <w:rPr>
                <w:rFonts w:ascii="Calibri"/>
                <w:spacing w:val="-2"/>
                <w:sz w:val="16"/>
              </w:rPr>
              <w:t>Laporan</w:t>
            </w:r>
          </w:p>
        </w:tc>
        <w:tc>
          <w:tcPr>
            <w:tcW w:w="1418" w:type="dxa"/>
          </w:tcPr>
          <w:p w:rsidR="00D236AA" w:rsidRDefault="000E2E0C">
            <w:pPr>
              <w:pStyle w:val="TableParagraph"/>
              <w:spacing w:before="6"/>
              <w:ind w:right="94"/>
              <w:jc w:val="right"/>
              <w:rPr>
                <w:rFonts w:ascii="Calibri"/>
                <w:sz w:val="16"/>
              </w:rPr>
            </w:pPr>
            <w:r>
              <w:rPr>
                <w:rFonts w:ascii="Calibri"/>
                <w:spacing w:val="-2"/>
                <w:sz w:val="16"/>
              </w:rPr>
              <w:t>8.512.100</w:t>
            </w:r>
          </w:p>
        </w:tc>
        <w:tc>
          <w:tcPr>
            <w:tcW w:w="1264" w:type="dxa"/>
          </w:tcPr>
          <w:p w:rsidR="00D236AA" w:rsidRDefault="00D236AA">
            <w:pPr>
              <w:pStyle w:val="TableParagraph"/>
              <w:rPr>
                <w:rFonts w:ascii="Times New Roman"/>
                <w:sz w:val="18"/>
              </w:rPr>
            </w:pPr>
          </w:p>
        </w:tc>
        <w:tc>
          <w:tcPr>
            <w:tcW w:w="1255" w:type="dxa"/>
          </w:tcPr>
          <w:p w:rsidR="00D236AA" w:rsidRDefault="00D236AA">
            <w:pPr>
              <w:pStyle w:val="TableParagraph"/>
              <w:rPr>
                <w:rFonts w:ascii="Times New Roman"/>
                <w:sz w:val="18"/>
              </w:rPr>
            </w:pPr>
          </w:p>
        </w:tc>
        <w:tc>
          <w:tcPr>
            <w:tcW w:w="1274" w:type="dxa"/>
          </w:tcPr>
          <w:p w:rsidR="00D236AA" w:rsidRDefault="000E2E0C">
            <w:pPr>
              <w:pStyle w:val="TableParagraph"/>
              <w:spacing w:before="6"/>
              <w:ind w:left="59" w:right="65"/>
              <w:jc w:val="center"/>
              <w:rPr>
                <w:rFonts w:ascii="Calibri"/>
                <w:sz w:val="16"/>
              </w:rPr>
            </w:pPr>
            <w:r>
              <w:rPr>
                <w:rFonts w:ascii="Calibri"/>
                <w:sz w:val="16"/>
              </w:rPr>
              <w:t>10</w:t>
            </w:r>
            <w:r>
              <w:rPr>
                <w:rFonts w:ascii="Calibri"/>
                <w:spacing w:val="-8"/>
                <w:sz w:val="16"/>
              </w:rPr>
              <w:t xml:space="preserve"> </w:t>
            </w:r>
            <w:r>
              <w:rPr>
                <w:rFonts w:ascii="Calibri"/>
                <w:spacing w:val="-2"/>
                <w:sz w:val="16"/>
              </w:rPr>
              <w:t>Laporan</w:t>
            </w:r>
          </w:p>
        </w:tc>
        <w:tc>
          <w:tcPr>
            <w:tcW w:w="1427" w:type="dxa"/>
          </w:tcPr>
          <w:p w:rsidR="00D236AA" w:rsidRDefault="000E2E0C">
            <w:pPr>
              <w:pStyle w:val="TableParagraph"/>
              <w:spacing w:before="6"/>
              <w:ind w:right="104"/>
              <w:jc w:val="right"/>
              <w:rPr>
                <w:rFonts w:ascii="Calibri"/>
                <w:sz w:val="16"/>
              </w:rPr>
            </w:pPr>
            <w:r>
              <w:rPr>
                <w:rFonts w:ascii="Calibri"/>
                <w:spacing w:val="-2"/>
                <w:sz w:val="16"/>
              </w:rPr>
              <w:t>10.000.000</w:t>
            </w:r>
          </w:p>
        </w:tc>
      </w:tr>
    </w:tbl>
    <w:p w:rsidR="00D236AA" w:rsidRDefault="00D236AA">
      <w:pPr>
        <w:pStyle w:val="TableParagraph"/>
        <w:jc w:val="right"/>
        <w:rPr>
          <w:rFonts w:ascii="Calibri"/>
          <w:sz w:val="16"/>
        </w:rPr>
        <w:sectPr w:rsidR="00D236AA">
          <w:headerReference w:type="default" r:id="rId23"/>
          <w:pgSz w:w="18880" w:h="12190" w:orient="landscape"/>
          <w:pgMar w:top="1440" w:right="360" w:bottom="0" w:left="360" w:header="752" w:footer="0" w:gutter="0"/>
          <w:cols w:space="720"/>
        </w:sectPr>
      </w:pPr>
    </w:p>
    <w:p w:rsidR="00D236AA" w:rsidRDefault="00D236AA">
      <w:pPr>
        <w:pStyle w:val="BodyText"/>
        <w:rPr>
          <w:rFonts w:ascii="Calibri"/>
          <w:b/>
          <w:sz w:val="20"/>
        </w:rPr>
      </w:pPr>
    </w:p>
    <w:p w:rsidR="00D236AA" w:rsidRDefault="00D236AA">
      <w:pPr>
        <w:pStyle w:val="BodyText"/>
        <w:spacing w:before="9"/>
        <w:rPr>
          <w:rFonts w:ascii="Calibri"/>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505"/>
        <w:gridCol w:w="471"/>
        <w:gridCol w:w="639"/>
        <w:gridCol w:w="654"/>
        <w:gridCol w:w="2415"/>
        <w:gridCol w:w="3544"/>
        <w:gridCol w:w="1177"/>
        <w:gridCol w:w="1269"/>
        <w:gridCol w:w="1418"/>
        <w:gridCol w:w="1264"/>
        <w:gridCol w:w="1255"/>
        <w:gridCol w:w="1274"/>
        <w:gridCol w:w="1427"/>
      </w:tblGrid>
      <w:tr w:rsidR="00D236AA">
        <w:trPr>
          <w:trHeight w:val="585"/>
        </w:trPr>
        <w:tc>
          <w:tcPr>
            <w:tcW w:w="394" w:type="dxa"/>
            <w:shd w:val="clear" w:color="auto" w:fill="F0F0F0"/>
          </w:tcPr>
          <w:p w:rsidR="00D236AA" w:rsidRDefault="000E2E0C">
            <w:pPr>
              <w:pStyle w:val="TableParagraph"/>
              <w:spacing w:before="49"/>
              <w:ind w:left="3"/>
              <w:jc w:val="center"/>
              <w:rPr>
                <w:rFonts w:ascii="Calibri"/>
                <w:b/>
                <w:sz w:val="16"/>
              </w:rPr>
            </w:pPr>
            <w:r>
              <w:rPr>
                <w:rFonts w:ascii="Calibri"/>
                <w:b/>
                <w:spacing w:val="-10"/>
                <w:sz w:val="16"/>
              </w:rPr>
              <w:t>1</w:t>
            </w:r>
          </w:p>
        </w:tc>
        <w:tc>
          <w:tcPr>
            <w:tcW w:w="505" w:type="dxa"/>
            <w:shd w:val="clear" w:color="auto" w:fill="F0F0F0"/>
          </w:tcPr>
          <w:p w:rsidR="00D236AA" w:rsidRDefault="000E2E0C">
            <w:pPr>
              <w:pStyle w:val="TableParagraph"/>
              <w:spacing w:before="49"/>
              <w:ind w:right="22"/>
              <w:jc w:val="center"/>
              <w:rPr>
                <w:rFonts w:ascii="Calibri"/>
                <w:b/>
                <w:sz w:val="16"/>
              </w:rPr>
            </w:pPr>
            <w:r>
              <w:rPr>
                <w:rFonts w:ascii="Calibri"/>
                <w:b/>
                <w:spacing w:val="-5"/>
                <w:sz w:val="16"/>
              </w:rPr>
              <w:t>06</w:t>
            </w:r>
          </w:p>
        </w:tc>
        <w:tc>
          <w:tcPr>
            <w:tcW w:w="471" w:type="dxa"/>
            <w:shd w:val="clear" w:color="auto" w:fill="F0F0F0"/>
          </w:tcPr>
          <w:p w:rsidR="00D236AA" w:rsidRDefault="000E2E0C">
            <w:pPr>
              <w:pStyle w:val="TableParagraph"/>
              <w:spacing w:before="49"/>
              <w:ind w:left="86" w:right="86"/>
              <w:jc w:val="center"/>
              <w:rPr>
                <w:rFonts w:ascii="Calibri"/>
                <w:b/>
                <w:sz w:val="16"/>
              </w:rPr>
            </w:pPr>
            <w:r>
              <w:rPr>
                <w:rFonts w:ascii="Calibri"/>
                <w:b/>
                <w:spacing w:val="-5"/>
                <w:sz w:val="16"/>
              </w:rPr>
              <w:t>01</w:t>
            </w:r>
          </w:p>
        </w:tc>
        <w:tc>
          <w:tcPr>
            <w:tcW w:w="639" w:type="dxa"/>
            <w:shd w:val="clear" w:color="auto" w:fill="F0F0F0"/>
          </w:tcPr>
          <w:p w:rsidR="00D236AA" w:rsidRDefault="000E2E0C">
            <w:pPr>
              <w:pStyle w:val="TableParagraph"/>
              <w:spacing w:before="49"/>
              <w:ind w:left="5" w:right="84"/>
              <w:jc w:val="center"/>
              <w:rPr>
                <w:rFonts w:ascii="Calibri"/>
                <w:b/>
                <w:sz w:val="16"/>
              </w:rPr>
            </w:pPr>
            <w:r>
              <w:rPr>
                <w:rFonts w:ascii="Calibri"/>
                <w:b/>
                <w:spacing w:val="-4"/>
                <w:sz w:val="16"/>
              </w:rPr>
              <w:t>2.02</w:t>
            </w:r>
          </w:p>
        </w:tc>
        <w:tc>
          <w:tcPr>
            <w:tcW w:w="654" w:type="dxa"/>
            <w:shd w:val="clear" w:color="auto" w:fill="F0F0F0"/>
          </w:tcPr>
          <w:p w:rsidR="00D236AA" w:rsidRDefault="00D236AA">
            <w:pPr>
              <w:pStyle w:val="TableParagraph"/>
              <w:rPr>
                <w:rFonts w:ascii="Times New Roman"/>
                <w:sz w:val="14"/>
              </w:rPr>
            </w:pPr>
          </w:p>
        </w:tc>
        <w:tc>
          <w:tcPr>
            <w:tcW w:w="2415" w:type="dxa"/>
            <w:shd w:val="clear" w:color="auto" w:fill="F0F0F0"/>
          </w:tcPr>
          <w:p w:rsidR="00D236AA" w:rsidRDefault="000E2E0C">
            <w:pPr>
              <w:pStyle w:val="TableParagraph"/>
              <w:spacing w:before="1"/>
              <w:ind w:left="112" w:right="794"/>
              <w:rPr>
                <w:rFonts w:ascii="Calibri"/>
                <w:b/>
                <w:sz w:val="16"/>
              </w:rPr>
            </w:pPr>
            <w:r>
              <w:rPr>
                <w:rFonts w:ascii="Calibri"/>
                <w:b/>
                <w:spacing w:val="-2"/>
                <w:sz w:val="16"/>
              </w:rPr>
              <w:t>Administrasi</w:t>
            </w:r>
            <w:r>
              <w:rPr>
                <w:rFonts w:ascii="Calibri"/>
                <w:b/>
                <w:spacing w:val="-13"/>
                <w:sz w:val="16"/>
              </w:rPr>
              <w:t xml:space="preserve"> </w:t>
            </w:r>
            <w:r>
              <w:rPr>
                <w:rFonts w:ascii="Calibri"/>
                <w:b/>
                <w:spacing w:val="-2"/>
                <w:sz w:val="16"/>
              </w:rPr>
              <w:t>Keuangan</w:t>
            </w:r>
            <w:r>
              <w:rPr>
                <w:rFonts w:ascii="Calibri"/>
                <w:b/>
                <w:spacing w:val="40"/>
                <w:sz w:val="16"/>
              </w:rPr>
              <w:t xml:space="preserve"> </w:t>
            </w:r>
            <w:r>
              <w:rPr>
                <w:rFonts w:ascii="Calibri"/>
                <w:b/>
                <w:sz w:val="16"/>
              </w:rPr>
              <w:t>Perangkat</w:t>
            </w:r>
            <w:r>
              <w:rPr>
                <w:rFonts w:ascii="Calibri"/>
                <w:b/>
                <w:spacing w:val="-10"/>
                <w:sz w:val="16"/>
              </w:rPr>
              <w:t xml:space="preserve"> </w:t>
            </w:r>
            <w:r>
              <w:rPr>
                <w:rFonts w:ascii="Calibri"/>
                <w:b/>
                <w:sz w:val="16"/>
              </w:rPr>
              <w:t>Daerah</w:t>
            </w:r>
          </w:p>
        </w:tc>
        <w:tc>
          <w:tcPr>
            <w:tcW w:w="3544" w:type="dxa"/>
            <w:shd w:val="clear" w:color="auto" w:fill="F0F0F0"/>
          </w:tcPr>
          <w:p w:rsidR="00D236AA" w:rsidRDefault="000E2E0C">
            <w:pPr>
              <w:pStyle w:val="TableParagraph"/>
              <w:spacing w:before="1"/>
              <w:ind w:left="112" w:right="316"/>
              <w:rPr>
                <w:rFonts w:ascii="Calibri"/>
                <w:b/>
                <w:sz w:val="16"/>
              </w:rPr>
            </w:pPr>
            <w:r>
              <w:rPr>
                <w:rFonts w:ascii="Calibri"/>
                <w:b/>
                <w:sz w:val="16"/>
              </w:rPr>
              <w:t>Persentase</w:t>
            </w:r>
            <w:r>
              <w:rPr>
                <w:rFonts w:ascii="Calibri"/>
                <w:b/>
                <w:spacing w:val="-10"/>
                <w:sz w:val="16"/>
              </w:rPr>
              <w:t xml:space="preserve"> </w:t>
            </w:r>
            <w:r>
              <w:rPr>
                <w:rFonts w:ascii="Calibri"/>
                <w:b/>
                <w:sz w:val="16"/>
              </w:rPr>
              <w:t>Realisasi</w:t>
            </w:r>
            <w:r>
              <w:rPr>
                <w:rFonts w:ascii="Calibri"/>
                <w:b/>
                <w:spacing w:val="-9"/>
                <w:sz w:val="16"/>
              </w:rPr>
              <w:t xml:space="preserve"> </w:t>
            </w:r>
            <w:r>
              <w:rPr>
                <w:rFonts w:ascii="Calibri"/>
                <w:b/>
                <w:sz w:val="16"/>
              </w:rPr>
              <w:t>Anggaran</w:t>
            </w:r>
            <w:r>
              <w:rPr>
                <w:rFonts w:ascii="Calibri"/>
                <w:b/>
                <w:spacing w:val="-8"/>
                <w:sz w:val="16"/>
              </w:rPr>
              <w:t xml:space="preserve"> </w:t>
            </w:r>
            <w:r>
              <w:rPr>
                <w:rFonts w:ascii="Calibri"/>
                <w:b/>
                <w:sz w:val="16"/>
              </w:rPr>
              <w:t>Perangkat</w:t>
            </w:r>
            <w:r>
              <w:rPr>
                <w:rFonts w:ascii="Calibri"/>
                <w:b/>
                <w:spacing w:val="40"/>
                <w:sz w:val="16"/>
              </w:rPr>
              <w:t xml:space="preserve"> </w:t>
            </w:r>
            <w:r>
              <w:rPr>
                <w:rFonts w:ascii="Calibri"/>
                <w:b/>
                <w:spacing w:val="-2"/>
                <w:sz w:val="16"/>
              </w:rPr>
              <w:t>Daerah</w:t>
            </w:r>
          </w:p>
        </w:tc>
        <w:tc>
          <w:tcPr>
            <w:tcW w:w="1177" w:type="dxa"/>
            <w:shd w:val="clear" w:color="auto" w:fill="F0F0F0"/>
          </w:tcPr>
          <w:p w:rsidR="00D236AA" w:rsidRDefault="00D236AA">
            <w:pPr>
              <w:pStyle w:val="TableParagraph"/>
              <w:rPr>
                <w:rFonts w:ascii="Times New Roman"/>
                <w:sz w:val="14"/>
              </w:rPr>
            </w:pPr>
          </w:p>
        </w:tc>
        <w:tc>
          <w:tcPr>
            <w:tcW w:w="1269" w:type="dxa"/>
            <w:shd w:val="clear" w:color="auto" w:fill="F0F0F0"/>
          </w:tcPr>
          <w:p w:rsidR="00D236AA" w:rsidRDefault="000E2E0C">
            <w:pPr>
              <w:pStyle w:val="TableParagraph"/>
              <w:spacing w:before="1"/>
              <w:ind w:left="90" w:right="93"/>
              <w:jc w:val="center"/>
              <w:rPr>
                <w:rFonts w:ascii="Calibri"/>
                <w:b/>
                <w:sz w:val="16"/>
              </w:rPr>
            </w:pPr>
            <w:r>
              <w:rPr>
                <w:rFonts w:ascii="Calibri"/>
                <w:b/>
                <w:spacing w:val="-2"/>
                <w:sz w:val="16"/>
              </w:rPr>
              <w:t>96,15%</w:t>
            </w:r>
          </w:p>
        </w:tc>
        <w:tc>
          <w:tcPr>
            <w:tcW w:w="1418" w:type="dxa"/>
            <w:shd w:val="clear" w:color="auto" w:fill="F0F0F0"/>
          </w:tcPr>
          <w:p w:rsidR="00D236AA" w:rsidRDefault="000E2E0C">
            <w:pPr>
              <w:pStyle w:val="TableParagraph"/>
              <w:spacing w:before="1"/>
              <w:ind w:right="94"/>
              <w:jc w:val="right"/>
              <w:rPr>
                <w:rFonts w:ascii="Calibri"/>
                <w:sz w:val="16"/>
              </w:rPr>
            </w:pPr>
            <w:r>
              <w:rPr>
                <w:rFonts w:ascii="Calibri"/>
                <w:spacing w:val="-2"/>
                <w:sz w:val="16"/>
              </w:rPr>
              <w:t>4.751.026.000</w:t>
            </w:r>
          </w:p>
        </w:tc>
        <w:tc>
          <w:tcPr>
            <w:tcW w:w="1264" w:type="dxa"/>
            <w:shd w:val="clear" w:color="auto" w:fill="F0F0F0"/>
          </w:tcPr>
          <w:p w:rsidR="00D236AA" w:rsidRDefault="000E2E0C">
            <w:pPr>
              <w:pStyle w:val="TableParagraph"/>
              <w:spacing w:before="1"/>
              <w:ind w:left="1"/>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F0F0F0"/>
          </w:tcPr>
          <w:p w:rsidR="00D236AA" w:rsidRDefault="00D236AA">
            <w:pPr>
              <w:pStyle w:val="TableParagraph"/>
              <w:rPr>
                <w:rFonts w:ascii="Times New Roman"/>
                <w:sz w:val="14"/>
              </w:rPr>
            </w:pPr>
          </w:p>
        </w:tc>
        <w:tc>
          <w:tcPr>
            <w:tcW w:w="1274" w:type="dxa"/>
            <w:shd w:val="clear" w:color="auto" w:fill="F0F0F0"/>
          </w:tcPr>
          <w:p w:rsidR="00D236AA" w:rsidRDefault="000E2E0C">
            <w:pPr>
              <w:pStyle w:val="TableParagraph"/>
              <w:spacing w:before="1"/>
              <w:ind w:left="59" w:right="71"/>
              <w:jc w:val="center"/>
              <w:rPr>
                <w:rFonts w:ascii="Calibri"/>
                <w:b/>
                <w:sz w:val="16"/>
              </w:rPr>
            </w:pPr>
            <w:r>
              <w:rPr>
                <w:rFonts w:ascii="Calibri"/>
                <w:b/>
                <w:spacing w:val="-2"/>
                <w:sz w:val="16"/>
              </w:rPr>
              <w:t>96,20%</w:t>
            </w:r>
          </w:p>
        </w:tc>
        <w:tc>
          <w:tcPr>
            <w:tcW w:w="1427" w:type="dxa"/>
            <w:shd w:val="clear" w:color="auto" w:fill="F0F0F0"/>
          </w:tcPr>
          <w:p w:rsidR="00D236AA" w:rsidRDefault="000E2E0C">
            <w:pPr>
              <w:pStyle w:val="TableParagraph"/>
              <w:spacing w:before="1"/>
              <w:ind w:right="105"/>
              <w:jc w:val="right"/>
              <w:rPr>
                <w:rFonts w:ascii="Calibri"/>
                <w:b/>
                <w:sz w:val="16"/>
              </w:rPr>
            </w:pPr>
            <w:r>
              <w:rPr>
                <w:rFonts w:ascii="Calibri"/>
                <w:b/>
                <w:spacing w:val="-2"/>
                <w:sz w:val="16"/>
              </w:rPr>
              <w:t>5.226.128.600</w:t>
            </w:r>
          </w:p>
        </w:tc>
      </w:tr>
      <w:tr w:rsidR="00D236AA">
        <w:trPr>
          <w:trHeight w:val="590"/>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01</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2.02</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0001</w:t>
            </w:r>
          </w:p>
        </w:tc>
        <w:tc>
          <w:tcPr>
            <w:tcW w:w="2415" w:type="dxa"/>
          </w:tcPr>
          <w:p w:rsidR="00D236AA" w:rsidRDefault="000E2E0C">
            <w:pPr>
              <w:pStyle w:val="TableParagraph"/>
              <w:spacing w:line="254" w:lineRule="auto"/>
              <w:ind w:left="112" w:right="86"/>
              <w:rPr>
                <w:rFonts w:ascii="Calibri"/>
                <w:sz w:val="16"/>
              </w:rPr>
            </w:pPr>
            <w:r>
              <w:rPr>
                <w:rFonts w:ascii="Calibri"/>
                <w:sz w:val="16"/>
              </w:rPr>
              <w:t>Penyediaan</w:t>
            </w:r>
            <w:r>
              <w:rPr>
                <w:rFonts w:ascii="Calibri"/>
                <w:spacing w:val="-10"/>
                <w:sz w:val="16"/>
              </w:rPr>
              <w:t xml:space="preserve"> </w:t>
            </w:r>
            <w:r>
              <w:rPr>
                <w:rFonts w:ascii="Calibri"/>
                <w:sz w:val="16"/>
              </w:rPr>
              <w:t>Gaji</w:t>
            </w:r>
            <w:r>
              <w:rPr>
                <w:rFonts w:ascii="Calibri"/>
                <w:spacing w:val="-9"/>
                <w:sz w:val="16"/>
              </w:rPr>
              <w:t xml:space="preserve"> </w:t>
            </w:r>
            <w:r>
              <w:rPr>
                <w:rFonts w:ascii="Calibri"/>
                <w:sz w:val="16"/>
              </w:rPr>
              <w:t>dan</w:t>
            </w:r>
            <w:r>
              <w:rPr>
                <w:rFonts w:ascii="Calibri"/>
                <w:spacing w:val="-9"/>
                <w:sz w:val="16"/>
              </w:rPr>
              <w:t xml:space="preserve"> </w:t>
            </w:r>
            <w:r>
              <w:rPr>
                <w:rFonts w:ascii="Calibri"/>
                <w:sz w:val="16"/>
              </w:rPr>
              <w:t>Tunjangan</w:t>
            </w:r>
            <w:r>
              <w:rPr>
                <w:rFonts w:ascii="Calibri"/>
                <w:spacing w:val="40"/>
                <w:sz w:val="16"/>
              </w:rPr>
              <w:t xml:space="preserve"> </w:t>
            </w:r>
            <w:r>
              <w:rPr>
                <w:rFonts w:ascii="Calibri"/>
                <w:spacing w:val="-4"/>
                <w:sz w:val="16"/>
              </w:rPr>
              <w:t>ASN</w:t>
            </w:r>
          </w:p>
        </w:tc>
        <w:tc>
          <w:tcPr>
            <w:tcW w:w="3544" w:type="dxa"/>
          </w:tcPr>
          <w:p w:rsidR="00D236AA" w:rsidRDefault="000E2E0C">
            <w:pPr>
              <w:pStyle w:val="TableParagraph"/>
              <w:spacing w:line="254" w:lineRule="auto"/>
              <w:ind w:left="112" w:right="219"/>
              <w:rPr>
                <w:rFonts w:ascii="Calibri"/>
                <w:sz w:val="16"/>
              </w:rPr>
            </w:pPr>
            <w:r>
              <w:rPr>
                <w:rFonts w:ascii="Calibri"/>
                <w:sz w:val="16"/>
              </w:rPr>
              <w:t>Jumlah</w:t>
            </w:r>
            <w:r>
              <w:rPr>
                <w:rFonts w:ascii="Calibri"/>
                <w:spacing w:val="-10"/>
                <w:sz w:val="16"/>
              </w:rPr>
              <w:t xml:space="preserve"> </w:t>
            </w:r>
            <w:r>
              <w:rPr>
                <w:rFonts w:ascii="Calibri"/>
                <w:sz w:val="16"/>
              </w:rPr>
              <w:t>Orang</w:t>
            </w:r>
            <w:r>
              <w:rPr>
                <w:rFonts w:ascii="Calibri"/>
                <w:spacing w:val="-10"/>
                <w:sz w:val="16"/>
              </w:rPr>
              <w:t xml:space="preserve"> </w:t>
            </w:r>
            <w:r>
              <w:rPr>
                <w:rFonts w:ascii="Calibri"/>
                <w:sz w:val="16"/>
              </w:rPr>
              <w:t>yang</w:t>
            </w:r>
            <w:r>
              <w:rPr>
                <w:rFonts w:ascii="Calibri"/>
                <w:spacing w:val="-9"/>
                <w:sz w:val="16"/>
              </w:rPr>
              <w:t xml:space="preserve"> </w:t>
            </w:r>
            <w:r>
              <w:rPr>
                <w:rFonts w:ascii="Calibri"/>
                <w:sz w:val="16"/>
              </w:rPr>
              <w:t>Menerima</w:t>
            </w:r>
            <w:r>
              <w:rPr>
                <w:rFonts w:ascii="Calibri"/>
                <w:spacing w:val="-9"/>
                <w:sz w:val="16"/>
              </w:rPr>
              <w:t xml:space="preserve"> </w:t>
            </w:r>
            <w:r>
              <w:rPr>
                <w:rFonts w:ascii="Calibri"/>
                <w:sz w:val="16"/>
              </w:rPr>
              <w:t>Gaji</w:t>
            </w:r>
            <w:r>
              <w:rPr>
                <w:rFonts w:ascii="Calibri"/>
                <w:spacing w:val="-9"/>
                <w:sz w:val="16"/>
              </w:rPr>
              <w:t xml:space="preserve"> </w:t>
            </w:r>
            <w:r>
              <w:rPr>
                <w:rFonts w:ascii="Calibri"/>
                <w:sz w:val="16"/>
              </w:rPr>
              <w:t>dan</w:t>
            </w:r>
            <w:r>
              <w:rPr>
                <w:rFonts w:ascii="Calibri"/>
                <w:spacing w:val="-9"/>
                <w:sz w:val="16"/>
              </w:rPr>
              <w:t xml:space="preserve"> </w:t>
            </w:r>
            <w:r>
              <w:rPr>
                <w:rFonts w:ascii="Calibri"/>
                <w:sz w:val="16"/>
              </w:rPr>
              <w:t>Tunjangan</w:t>
            </w:r>
            <w:r>
              <w:rPr>
                <w:rFonts w:ascii="Calibri"/>
                <w:spacing w:val="40"/>
                <w:sz w:val="16"/>
              </w:rPr>
              <w:t xml:space="preserve"> </w:t>
            </w:r>
            <w:r>
              <w:rPr>
                <w:rFonts w:ascii="Calibri"/>
                <w:spacing w:val="-4"/>
                <w:sz w:val="16"/>
              </w:rPr>
              <w:t>ASN</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line="254" w:lineRule="auto"/>
              <w:ind w:left="442" w:right="311" w:hanging="145"/>
              <w:rPr>
                <w:rFonts w:ascii="Calibri"/>
                <w:sz w:val="16"/>
              </w:rPr>
            </w:pPr>
            <w:r>
              <w:rPr>
                <w:rFonts w:ascii="Calibri"/>
                <w:spacing w:val="-2"/>
                <w:sz w:val="16"/>
              </w:rPr>
              <w:t>40</w:t>
            </w:r>
            <w:r>
              <w:rPr>
                <w:rFonts w:ascii="Calibri"/>
                <w:spacing w:val="-11"/>
                <w:sz w:val="16"/>
              </w:rPr>
              <w:t xml:space="preserve"> </w:t>
            </w:r>
            <w:r>
              <w:rPr>
                <w:rFonts w:ascii="Calibri"/>
                <w:spacing w:val="-2"/>
                <w:sz w:val="16"/>
              </w:rPr>
              <w:t>Orang/</w:t>
            </w:r>
            <w:r>
              <w:rPr>
                <w:rFonts w:ascii="Calibri"/>
                <w:spacing w:val="40"/>
                <w:sz w:val="16"/>
              </w:rPr>
              <w:t xml:space="preserve"> </w:t>
            </w:r>
            <w:r>
              <w:rPr>
                <w:rFonts w:ascii="Calibri"/>
                <w:spacing w:val="-2"/>
                <w:sz w:val="16"/>
              </w:rPr>
              <w:t>Bulan</w:t>
            </w:r>
          </w:p>
        </w:tc>
        <w:tc>
          <w:tcPr>
            <w:tcW w:w="1418" w:type="dxa"/>
          </w:tcPr>
          <w:p w:rsidR="00D236AA" w:rsidRDefault="000E2E0C">
            <w:pPr>
              <w:pStyle w:val="TableParagraph"/>
              <w:spacing w:before="1"/>
              <w:ind w:right="94"/>
              <w:jc w:val="right"/>
              <w:rPr>
                <w:rFonts w:ascii="Calibri"/>
                <w:sz w:val="16"/>
              </w:rPr>
            </w:pPr>
            <w:r>
              <w:rPr>
                <w:rFonts w:ascii="Calibri"/>
                <w:spacing w:val="-2"/>
                <w:sz w:val="16"/>
              </w:rPr>
              <w:t>4.751.026.000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line="254" w:lineRule="auto"/>
              <w:ind w:left="440" w:right="317" w:hanging="144"/>
              <w:rPr>
                <w:rFonts w:ascii="Calibri"/>
                <w:sz w:val="16"/>
              </w:rPr>
            </w:pPr>
            <w:r>
              <w:rPr>
                <w:rFonts w:ascii="Calibri"/>
                <w:spacing w:val="-2"/>
                <w:sz w:val="16"/>
              </w:rPr>
              <w:t>40</w:t>
            </w:r>
            <w:r>
              <w:rPr>
                <w:rFonts w:ascii="Calibri"/>
                <w:spacing w:val="-11"/>
                <w:sz w:val="16"/>
              </w:rPr>
              <w:t xml:space="preserve"> </w:t>
            </w:r>
            <w:r>
              <w:rPr>
                <w:rFonts w:ascii="Calibri"/>
                <w:spacing w:val="-2"/>
                <w:sz w:val="16"/>
              </w:rPr>
              <w:t>Orang/</w:t>
            </w:r>
            <w:r>
              <w:rPr>
                <w:rFonts w:ascii="Calibri"/>
                <w:spacing w:val="40"/>
                <w:sz w:val="16"/>
              </w:rPr>
              <w:t xml:space="preserve"> </w:t>
            </w:r>
            <w:r>
              <w:rPr>
                <w:rFonts w:ascii="Calibri"/>
                <w:spacing w:val="-4"/>
                <w:sz w:val="16"/>
              </w:rPr>
              <w:t>Bulan</w:t>
            </w:r>
          </w:p>
        </w:tc>
        <w:tc>
          <w:tcPr>
            <w:tcW w:w="1427" w:type="dxa"/>
          </w:tcPr>
          <w:p w:rsidR="00D236AA" w:rsidRDefault="000E2E0C">
            <w:pPr>
              <w:pStyle w:val="TableParagraph"/>
              <w:spacing w:before="1"/>
              <w:ind w:right="105"/>
              <w:jc w:val="right"/>
              <w:rPr>
                <w:rFonts w:ascii="Calibri"/>
                <w:sz w:val="16"/>
              </w:rPr>
            </w:pPr>
            <w:r>
              <w:rPr>
                <w:rFonts w:ascii="Calibri"/>
                <w:spacing w:val="-2"/>
                <w:sz w:val="16"/>
              </w:rPr>
              <w:t>5.226.128.600</w:t>
            </w:r>
          </w:p>
        </w:tc>
      </w:tr>
      <w:tr w:rsidR="00D236AA">
        <w:trPr>
          <w:trHeight w:val="585"/>
        </w:trPr>
        <w:tc>
          <w:tcPr>
            <w:tcW w:w="394" w:type="dxa"/>
            <w:shd w:val="clear" w:color="auto" w:fill="F0F0F0"/>
          </w:tcPr>
          <w:p w:rsidR="00D236AA" w:rsidRDefault="000E2E0C">
            <w:pPr>
              <w:pStyle w:val="TableParagraph"/>
              <w:spacing w:before="1"/>
              <w:ind w:left="3"/>
              <w:jc w:val="center"/>
              <w:rPr>
                <w:rFonts w:ascii="Calibri"/>
                <w:b/>
                <w:sz w:val="16"/>
              </w:rPr>
            </w:pPr>
            <w:r>
              <w:rPr>
                <w:rFonts w:ascii="Calibri"/>
                <w:b/>
                <w:spacing w:val="-10"/>
                <w:sz w:val="16"/>
              </w:rPr>
              <w:t>1</w:t>
            </w:r>
          </w:p>
        </w:tc>
        <w:tc>
          <w:tcPr>
            <w:tcW w:w="505" w:type="dxa"/>
            <w:shd w:val="clear" w:color="auto" w:fill="F0F0F0"/>
          </w:tcPr>
          <w:p w:rsidR="00D236AA" w:rsidRDefault="000E2E0C">
            <w:pPr>
              <w:pStyle w:val="TableParagraph"/>
              <w:spacing w:before="1"/>
              <w:ind w:right="22"/>
              <w:jc w:val="center"/>
              <w:rPr>
                <w:rFonts w:ascii="Calibri"/>
                <w:b/>
                <w:sz w:val="16"/>
              </w:rPr>
            </w:pPr>
            <w:r>
              <w:rPr>
                <w:rFonts w:ascii="Calibri"/>
                <w:b/>
                <w:spacing w:val="-5"/>
                <w:sz w:val="16"/>
              </w:rPr>
              <w:t>06</w:t>
            </w:r>
          </w:p>
        </w:tc>
        <w:tc>
          <w:tcPr>
            <w:tcW w:w="471" w:type="dxa"/>
            <w:shd w:val="clear" w:color="auto" w:fill="F0F0F0"/>
          </w:tcPr>
          <w:p w:rsidR="00D236AA" w:rsidRDefault="000E2E0C">
            <w:pPr>
              <w:pStyle w:val="TableParagraph"/>
              <w:spacing w:before="1"/>
              <w:ind w:left="86" w:right="86"/>
              <w:jc w:val="center"/>
              <w:rPr>
                <w:rFonts w:ascii="Calibri"/>
                <w:b/>
                <w:sz w:val="16"/>
              </w:rPr>
            </w:pPr>
            <w:r>
              <w:rPr>
                <w:rFonts w:ascii="Calibri"/>
                <w:b/>
                <w:spacing w:val="-5"/>
                <w:sz w:val="16"/>
              </w:rPr>
              <w:t>01</w:t>
            </w:r>
          </w:p>
        </w:tc>
        <w:tc>
          <w:tcPr>
            <w:tcW w:w="639" w:type="dxa"/>
            <w:shd w:val="clear" w:color="auto" w:fill="F0F0F0"/>
          </w:tcPr>
          <w:p w:rsidR="00D236AA" w:rsidRDefault="000E2E0C">
            <w:pPr>
              <w:pStyle w:val="TableParagraph"/>
              <w:spacing w:before="1"/>
              <w:ind w:left="81" w:right="84"/>
              <w:jc w:val="center"/>
              <w:rPr>
                <w:rFonts w:ascii="Calibri"/>
                <w:b/>
                <w:sz w:val="16"/>
              </w:rPr>
            </w:pPr>
            <w:r>
              <w:rPr>
                <w:rFonts w:ascii="Calibri"/>
                <w:b/>
                <w:spacing w:val="-4"/>
                <w:sz w:val="16"/>
              </w:rPr>
              <w:t>2.05</w:t>
            </w:r>
          </w:p>
        </w:tc>
        <w:tc>
          <w:tcPr>
            <w:tcW w:w="654" w:type="dxa"/>
            <w:shd w:val="clear" w:color="auto" w:fill="F0F0F0"/>
          </w:tcPr>
          <w:p w:rsidR="00D236AA" w:rsidRDefault="00D236AA">
            <w:pPr>
              <w:pStyle w:val="TableParagraph"/>
              <w:rPr>
                <w:rFonts w:ascii="Times New Roman"/>
                <w:sz w:val="14"/>
              </w:rPr>
            </w:pPr>
          </w:p>
        </w:tc>
        <w:tc>
          <w:tcPr>
            <w:tcW w:w="2415" w:type="dxa"/>
            <w:shd w:val="clear" w:color="auto" w:fill="F0F0F0"/>
          </w:tcPr>
          <w:p w:rsidR="00D236AA" w:rsidRDefault="000E2E0C">
            <w:pPr>
              <w:pStyle w:val="TableParagraph"/>
              <w:spacing w:before="4" w:line="235" w:lineRule="auto"/>
              <w:ind w:left="112" w:right="568"/>
              <w:rPr>
                <w:rFonts w:ascii="Calibri"/>
                <w:b/>
                <w:sz w:val="16"/>
              </w:rPr>
            </w:pPr>
            <w:r>
              <w:rPr>
                <w:rFonts w:ascii="Calibri"/>
                <w:b/>
                <w:spacing w:val="-2"/>
                <w:sz w:val="16"/>
              </w:rPr>
              <w:t>Administrasi</w:t>
            </w:r>
            <w:r>
              <w:rPr>
                <w:rFonts w:ascii="Calibri"/>
                <w:b/>
                <w:spacing w:val="-13"/>
                <w:sz w:val="16"/>
              </w:rPr>
              <w:t xml:space="preserve"> </w:t>
            </w:r>
            <w:r>
              <w:rPr>
                <w:rFonts w:ascii="Calibri"/>
                <w:b/>
                <w:spacing w:val="-2"/>
                <w:sz w:val="16"/>
              </w:rPr>
              <w:t>Kepegawaian</w:t>
            </w:r>
            <w:r>
              <w:rPr>
                <w:rFonts w:ascii="Calibri"/>
                <w:b/>
                <w:spacing w:val="40"/>
                <w:sz w:val="16"/>
              </w:rPr>
              <w:t xml:space="preserve"> </w:t>
            </w:r>
            <w:r>
              <w:rPr>
                <w:rFonts w:ascii="Calibri"/>
                <w:b/>
                <w:sz w:val="16"/>
              </w:rPr>
              <w:t>Perangkat</w:t>
            </w:r>
            <w:r>
              <w:rPr>
                <w:rFonts w:ascii="Calibri"/>
                <w:b/>
                <w:spacing w:val="-10"/>
                <w:sz w:val="16"/>
              </w:rPr>
              <w:t xml:space="preserve"> </w:t>
            </w:r>
            <w:r>
              <w:rPr>
                <w:rFonts w:ascii="Calibri"/>
                <w:b/>
                <w:sz w:val="16"/>
              </w:rPr>
              <w:t>Daerah</w:t>
            </w:r>
          </w:p>
        </w:tc>
        <w:tc>
          <w:tcPr>
            <w:tcW w:w="3544" w:type="dxa"/>
            <w:shd w:val="clear" w:color="auto" w:fill="F0F0F0"/>
          </w:tcPr>
          <w:p w:rsidR="00D236AA" w:rsidRDefault="000E2E0C">
            <w:pPr>
              <w:pStyle w:val="TableParagraph"/>
              <w:spacing w:before="1"/>
              <w:ind w:left="112"/>
              <w:rPr>
                <w:rFonts w:ascii="Calibri"/>
                <w:b/>
                <w:sz w:val="16"/>
              </w:rPr>
            </w:pPr>
            <w:r>
              <w:rPr>
                <w:rFonts w:ascii="Calibri"/>
                <w:b/>
                <w:sz w:val="16"/>
              </w:rPr>
              <w:t>IP</w:t>
            </w:r>
            <w:r>
              <w:rPr>
                <w:rFonts w:ascii="Calibri"/>
                <w:b/>
                <w:spacing w:val="6"/>
                <w:sz w:val="16"/>
              </w:rPr>
              <w:t xml:space="preserve"> </w:t>
            </w:r>
            <w:r>
              <w:rPr>
                <w:rFonts w:ascii="Calibri"/>
                <w:b/>
                <w:sz w:val="16"/>
              </w:rPr>
              <w:t>ASN</w:t>
            </w:r>
            <w:r>
              <w:rPr>
                <w:rFonts w:ascii="Calibri"/>
                <w:b/>
                <w:spacing w:val="14"/>
                <w:sz w:val="16"/>
              </w:rPr>
              <w:t xml:space="preserve"> </w:t>
            </w:r>
            <w:r>
              <w:rPr>
                <w:rFonts w:ascii="Calibri"/>
                <w:b/>
                <w:sz w:val="16"/>
              </w:rPr>
              <w:t>Perangkat</w:t>
            </w:r>
            <w:r>
              <w:rPr>
                <w:rFonts w:ascii="Calibri"/>
                <w:b/>
                <w:spacing w:val="13"/>
                <w:sz w:val="16"/>
              </w:rPr>
              <w:t xml:space="preserve"> </w:t>
            </w:r>
            <w:r>
              <w:rPr>
                <w:rFonts w:ascii="Calibri"/>
                <w:b/>
                <w:spacing w:val="-2"/>
                <w:sz w:val="16"/>
              </w:rPr>
              <w:t>Daerah</w:t>
            </w:r>
          </w:p>
        </w:tc>
        <w:tc>
          <w:tcPr>
            <w:tcW w:w="1177" w:type="dxa"/>
            <w:shd w:val="clear" w:color="auto" w:fill="F0F0F0"/>
          </w:tcPr>
          <w:p w:rsidR="00D236AA" w:rsidRDefault="00D236AA">
            <w:pPr>
              <w:pStyle w:val="TableParagraph"/>
              <w:rPr>
                <w:rFonts w:ascii="Times New Roman"/>
                <w:sz w:val="14"/>
              </w:rPr>
            </w:pPr>
          </w:p>
        </w:tc>
        <w:tc>
          <w:tcPr>
            <w:tcW w:w="1269" w:type="dxa"/>
            <w:shd w:val="clear" w:color="auto" w:fill="F0F0F0"/>
          </w:tcPr>
          <w:p w:rsidR="00D236AA" w:rsidRDefault="000E2E0C">
            <w:pPr>
              <w:pStyle w:val="TableParagraph"/>
              <w:spacing w:before="1"/>
              <w:ind w:left="90" w:right="94"/>
              <w:jc w:val="center"/>
              <w:rPr>
                <w:rFonts w:ascii="Calibri"/>
                <w:b/>
                <w:sz w:val="16"/>
              </w:rPr>
            </w:pPr>
            <w:r>
              <w:rPr>
                <w:rFonts w:ascii="Calibri"/>
                <w:b/>
                <w:spacing w:val="-2"/>
                <w:sz w:val="16"/>
              </w:rPr>
              <w:t>81,05</w:t>
            </w:r>
          </w:p>
        </w:tc>
        <w:tc>
          <w:tcPr>
            <w:tcW w:w="1418" w:type="dxa"/>
            <w:shd w:val="clear" w:color="auto" w:fill="F0F0F0"/>
          </w:tcPr>
          <w:p w:rsidR="00D236AA" w:rsidRDefault="000E2E0C">
            <w:pPr>
              <w:pStyle w:val="TableParagraph"/>
              <w:spacing w:before="1"/>
              <w:ind w:right="83"/>
              <w:jc w:val="right"/>
              <w:rPr>
                <w:rFonts w:ascii="Calibri"/>
                <w:b/>
                <w:sz w:val="16"/>
              </w:rPr>
            </w:pPr>
            <w:r>
              <w:rPr>
                <w:rFonts w:ascii="Calibri"/>
                <w:b/>
                <w:spacing w:val="-10"/>
                <w:sz w:val="16"/>
              </w:rPr>
              <w:t>0</w:t>
            </w:r>
          </w:p>
        </w:tc>
        <w:tc>
          <w:tcPr>
            <w:tcW w:w="1264" w:type="dxa"/>
            <w:shd w:val="clear" w:color="auto" w:fill="F0F0F0"/>
          </w:tcPr>
          <w:p w:rsidR="00D236AA" w:rsidRDefault="000E2E0C">
            <w:pPr>
              <w:pStyle w:val="TableParagraph"/>
              <w:spacing w:before="1"/>
              <w:ind w:left="1"/>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F0F0F0"/>
          </w:tcPr>
          <w:p w:rsidR="00D236AA" w:rsidRDefault="00D236AA">
            <w:pPr>
              <w:pStyle w:val="TableParagraph"/>
              <w:rPr>
                <w:rFonts w:ascii="Times New Roman"/>
                <w:sz w:val="14"/>
              </w:rPr>
            </w:pPr>
          </w:p>
        </w:tc>
        <w:tc>
          <w:tcPr>
            <w:tcW w:w="1274" w:type="dxa"/>
            <w:shd w:val="clear" w:color="auto" w:fill="F0F0F0"/>
          </w:tcPr>
          <w:p w:rsidR="00D236AA" w:rsidRDefault="000E2E0C">
            <w:pPr>
              <w:pStyle w:val="TableParagraph"/>
              <w:spacing w:before="1"/>
              <w:ind w:left="59" w:right="72"/>
              <w:jc w:val="center"/>
              <w:rPr>
                <w:rFonts w:ascii="Calibri"/>
                <w:b/>
                <w:sz w:val="16"/>
              </w:rPr>
            </w:pPr>
            <w:r>
              <w:rPr>
                <w:rFonts w:ascii="Calibri"/>
                <w:b/>
                <w:spacing w:val="-2"/>
                <w:sz w:val="16"/>
              </w:rPr>
              <w:t>81,10</w:t>
            </w:r>
          </w:p>
        </w:tc>
        <w:tc>
          <w:tcPr>
            <w:tcW w:w="1427" w:type="dxa"/>
            <w:shd w:val="clear" w:color="auto" w:fill="F0F0F0"/>
          </w:tcPr>
          <w:p w:rsidR="00D236AA" w:rsidRDefault="000E2E0C">
            <w:pPr>
              <w:pStyle w:val="TableParagraph"/>
              <w:spacing w:before="1"/>
              <w:ind w:right="89"/>
              <w:jc w:val="right"/>
              <w:rPr>
                <w:rFonts w:ascii="Calibri"/>
                <w:b/>
                <w:sz w:val="16"/>
              </w:rPr>
            </w:pPr>
            <w:r>
              <w:rPr>
                <w:rFonts w:ascii="Calibri"/>
                <w:b/>
                <w:spacing w:val="-10"/>
                <w:sz w:val="16"/>
              </w:rPr>
              <w:t>0</w:t>
            </w:r>
          </w:p>
        </w:tc>
      </w:tr>
      <w:tr w:rsidR="00D236AA">
        <w:trPr>
          <w:trHeight w:val="581"/>
        </w:trPr>
        <w:tc>
          <w:tcPr>
            <w:tcW w:w="394" w:type="dxa"/>
            <w:shd w:val="clear" w:color="auto" w:fill="F0F0F0"/>
          </w:tcPr>
          <w:p w:rsidR="00D236AA" w:rsidRDefault="000E2E0C">
            <w:pPr>
              <w:pStyle w:val="TableParagraph"/>
              <w:spacing w:before="1"/>
              <w:ind w:left="3"/>
              <w:jc w:val="center"/>
              <w:rPr>
                <w:rFonts w:ascii="Calibri"/>
                <w:b/>
                <w:sz w:val="16"/>
              </w:rPr>
            </w:pPr>
            <w:r>
              <w:rPr>
                <w:rFonts w:ascii="Calibri"/>
                <w:b/>
                <w:spacing w:val="-10"/>
                <w:sz w:val="16"/>
              </w:rPr>
              <w:t>1</w:t>
            </w:r>
          </w:p>
        </w:tc>
        <w:tc>
          <w:tcPr>
            <w:tcW w:w="505" w:type="dxa"/>
            <w:shd w:val="clear" w:color="auto" w:fill="F0F0F0"/>
          </w:tcPr>
          <w:p w:rsidR="00D236AA" w:rsidRDefault="000E2E0C">
            <w:pPr>
              <w:pStyle w:val="TableParagraph"/>
              <w:spacing w:before="1"/>
              <w:ind w:right="22"/>
              <w:jc w:val="center"/>
              <w:rPr>
                <w:rFonts w:ascii="Calibri"/>
                <w:b/>
                <w:sz w:val="16"/>
              </w:rPr>
            </w:pPr>
            <w:r>
              <w:rPr>
                <w:rFonts w:ascii="Calibri"/>
                <w:b/>
                <w:spacing w:val="-5"/>
                <w:sz w:val="16"/>
              </w:rPr>
              <w:t>06</w:t>
            </w:r>
          </w:p>
        </w:tc>
        <w:tc>
          <w:tcPr>
            <w:tcW w:w="471" w:type="dxa"/>
            <w:shd w:val="clear" w:color="auto" w:fill="F0F0F0"/>
          </w:tcPr>
          <w:p w:rsidR="00D236AA" w:rsidRDefault="000E2E0C">
            <w:pPr>
              <w:pStyle w:val="TableParagraph"/>
              <w:spacing w:before="1"/>
              <w:ind w:left="86" w:right="86"/>
              <w:jc w:val="center"/>
              <w:rPr>
                <w:rFonts w:ascii="Calibri"/>
                <w:b/>
                <w:sz w:val="16"/>
              </w:rPr>
            </w:pPr>
            <w:r>
              <w:rPr>
                <w:rFonts w:ascii="Calibri"/>
                <w:b/>
                <w:spacing w:val="-5"/>
                <w:sz w:val="16"/>
              </w:rPr>
              <w:t>01</w:t>
            </w:r>
          </w:p>
        </w:tc>
        <w:tc>
          <w:tcPr>
            <w:tcW w:w="639" w:type="dxa"/>
            <w:shd w:val="clear" w:color="auto" w:fill="F0F0F0"/>
          </w:tcPr>
          <w:p w:rsidR="00D236AA" w:rsidRDefault="000E2E0C">
            <w:pPr>
              <w:pStyle w:val="TableParagraph"/>
              <w:spacing w:before="1"/>
              <w:ind w:left="81" w:right="84"/>
              <w:jc w:val="center"/>
              <w:rPr>
                <w:rFonts w:ascii="Calibri"/>
                <w:b/>
                <w:sz w:val="16"/>
              </w:rPr>
            </w:pPr>
            <w:r>
              <w:rPr>
                <w:rFonts w:ascii="Calibri"/>
                <w:b/>
                <w:spacing w:val="-4"/>
                <w:sz w:val="16"/>
              </w:rPr>
              <w:t>2.06</w:t>
            </w:r>
          </w:p>
        </w:tc>
        <w:tc>
          <w:tcPr>
            <w:tcW w:w="654" w:type="dxa"/>
            <w:shd w:val="clear" w:color="auto" w:fill="F0F0F0"/>
          </w:tcPr>
          <w:p w:rsidR="00D236AA" w:rsidRDefault="00D236AA">
            <w:pPr>
              <w:pStyle w:val="TableParagraph"/>
              <w:rPr>
                <w:rFonts w:ascii="Times New Roman"/>
                <w:sz w:val="14"/>
              </w:rPr>
            </w:pPr>
          </w:p>
        </w:tc>
        <w:tc>
          <w:tcPr>
            <w:tcW w:w="2415" w:type="dxa"/>
            <w:shd w:val="clear" w:color="auto" w:fill="F0F0F0"/>
          </w:tcPr>
          <w:p w:rsidR="00D236AA" w:rsidRDefault="000E2E0C">
            <w:pPr>
              <w:pStyle w:val="TableParagraph"/>
              <w:spacing w:before="1"/>
              <w:ind w:left="112" w:right="258"/>
              <w:rPr>
                <w:rFonts w:ascii="Calibri"/>
                <w:b/>
                <w:sz w:val="16"/>
              </w:rPr>
            </w:pPr>
            <w:r>
              <w:rPr>
                <w:rFonts w:ascii="Calibri"/>
                <w:b/>
                <w:sz w:val="16"/>
              </w:rPr>
              <w:t>Administrasi</w:t>
            </w:r>
            <w:r>
              <w:rPr>
                <w:rFonts w:ascii="Calibri"/>
                <w:b/>
                <w:spacing w:val="-10"/>
                <w:sz w:val="16"/>
              </w:rPr>
              <w:t xml:space="preserve"> </w:t>
            </w:r>
            <w:r>
              <w:rPr>
                <w:rFonts w:ascii="Calibri"/>
                <w:b/>
                <w:sz w:val="16"/>
              </w:rPr>
              <w:t>Umum</w:t>
            </w:r>
            <w:r>
              <w:rPr>
                <w:rFonts w:ascii="Calibri"/>
                <w:b/>
                <w:spacing w:val="-9"/>
                <w:sz w:val="16"/>
              </w:rPr>
              <w:t xml:space="preserve"> </w:t>
            </w:r>
            <w:r>
              <w:rPr>
                <w:rFonts w:ascii="Calibri"/>
                <w:b/>
                <w:sz w:val="16"/>
              </w:rPr>
              <w:t>Perangkat</w:t>
            </w:r>
            <w:r>
              <w:rPr>
                <w:rFonts w:ascii="Calibri"/>
                <w:b/>
                <w:spacing w:val="40"/>
                <w:sz w:val="16"/>
              </w:rPr>
              <w:t xml:space="preserve"> </w:t>
            </w:r>
            <w:r>
              <w:rPr>
                <w:rFonts w:ascii="Calibri"/>
                <w:b/>
                <w:spacing w:val="-2"/>
                <w:sz w:val="16"/>
              </w:rPr>
              <w:t>Daerah</w:t>
            </w:r>
          </w:p>
        </w:tc>
        <w:tc>
          <w:tcPr>
            <w:tcW w:w="3544" w:type="dxa"/>
            <w:shd w:val="clear" w:color="auto" w:fill="F0F0F0"/>
          </w:tcPr>
          <w:p w:rsidR="00D236AA" w:rsidRDefault="000E2E0C">
            <w:pPr>
              <w:pStyle w:val="TableParagraph"/>
              <w:spacing w:before="1"/>
              <w:ind w:left="112"/>
              <w:rPr>
                <w:rFonts w:ascii="Calibri"/>
                <w:b/>
                <w:sz w:val="16"/>
              </w:rPr>
            </w:pPr>
            <w:r>
              <w:rPr>
                <w:rFonts w:ascii="Calibri"/>
                <w:b/>
                <w:sz w:val="16"/>
              </w:rPr>
              <w:t>Persentase</w:t>
            </w:r>
            <w:r>
              <w:rPr>
                <w:rFonts w:ascii="Calibri"/>
                <w:b/>
                <w:spacing w:val="-10"/>
                <w:sz w:val="16"/>
              </w:rPr>
              <w:t xml:space="preserve"> </w:t>
            </w:r>
            <w:r>
              <w:rPr>
                <w:rFonts w:ascii="Calibri"/>
                <w:b/>
                <w:sz w:val="16"/>
              </w:rPr>
              <w:t>Penyediaan</w:t>
            </w:r>
            <w:r>
              <w:rPr>
                <w:rFonts w:ascii="Calibri"/>
                <w:b/>
                <w:spacing w:val="-9"/>
                <w:sz w:val="16"/>
              </w:rPr>
              <w:t xml:space="preserve"> </w:t>
            </w:r>
            <w:r>
              <w:rPr>
                <w:rFonts w:ascii="Calibri"/>
                <w:b/>
                <w:sz w:val="16"/>
              </w:rPr>
              <w:t>Administrasi</w:t>
            </w:r>
            <w:r>
              <w:rPr>
                <w:rFonts w:ascii="Calibri"/>
                <w:b/>
                <w:spacing w:val="-9"/>
                <w:sz w:val="16"/>
              </w:rPr>
              <w:t xml:space="preserve"> </w:t>
            </w:r>
            <w:r>
              <w:rPr>
                <w:rFonts w:ascii="Calibri"/>
                <w:b/>
                <w:sz w:val="16"/>
              </w:rPr>
              <w:t>Umum</w:t>
            </w:r>
            <w:r>
              <w:rPr>
                <w:rFonts w:ascii="Calibri"/>
                <w:b/>
                <w:spacing w:val="40"/>
                <w:sz w:val="16"/>
              </w:rPr>
              <w:t xml:space="preserve"> </w:t>
            </w:r>
            <w:r>
              <w:rPr>
                <w:rFonts w:ascii="Calibri"/>
                <w:b/>
                <w:sz w:val="16"/>
              </w:rPr>
              <w:t>Perangkat Daerah Sesuai Kebutuhan</w:t>
            </w:r>
          </w:p>
        </w:tc>
        <w:tc>
          <w:tcPr>
            <w:tcW w:w="1177" w:type="dxa"/>
            <w:shd w:val="clear" w:color="auto" w:fill="F0F0F0"/>
          </w:tcPr>
          <w:p w:rsidR="00D236AA" w:rsidRDefault="00D236AA">
            <w:pPr>
              <w:pStyle w:val="TableParagraph"/>
              <w:rPr>
                <w:rFonts w:ascii="Times New Roman"/>
                <w:sz w:val="14"/>
              </w:rPr>
            </w:pPr>
          </w:p>
        </w:tc>
        <w:tc>
          <w:tcPr>
            <w:tcW w:w="1269" w:type="dxa"/>
            <w:shd w:val="clear" w:color="auto" w:fill="F0F0F0"/>
          </w:tcPr>
          <w:p w:rsidR="00D236AA" w:rsidRDefault="000E2E0C">
            <w:pPr>
              <w:pStyle w:val="TableParagraph"/>
              <w:spacing w:before="1"/>
              <w:ind w:left="90" w:right="101"/>
              <w:jc w:val="center"/>
              <w:rPr>
                <w:rFonts w:ascii="Calibri"/>
                <w:b/>
                <w:sz w:val="16"/>
              </w:rPr>
            </w:pPr>
            <w:r>
              <w:rPr>
                <w:rFonts w:ascii="Calibri"/>
                <w:b/>
                <w:spacing w:val="-5"/>
                <w:sz w:val="16"/>
              </w:rPr>
              <w:t>90%</w:t>
            </w:r>
          </w:p>
        </w:tc>
        <w:tc>
          <w:tcPr>
            <w:tcW w:w="1418" w:type="dxa"/>
            <w:shd w:val="clear" w:color="auto" w:fill="F0F0F0"/>
          </w:tcPr>
          <w:p w:rsidR="00D236AA" w:rsidRDefault="000E2E0C">
            <w:pPr>
              <w:pStyle w:val="TableParagraph"/>
              <w:spacing w:before="1"/>
              <w:ind w:right="94"/>
              <w:jc w:val="right"/>
              <w:rPr>
                <w:rFonts w:ascii="Calibri"/>
                <w:b/>
                <w:sz w:val="16"/>
              </w:rPr>
            </w:pPr>
            <w:r>
              <w:rPr>
                <w:rFonts w:ascii="Calibri"/>
                <w:b/>
                <w:spacing w:val="-2"/>
                <w:sz w:val="16"/>
              </w:rPr>
              <w:t>386.341.950</w:t>
            </w:r>
          </w:p>
        </w:tc>
        <w:tc>
          <w:tcPr>
            <w:tcW w:w="1264" w:type="dxa"/>
            <w:shd w:val="clear" w:color="auto" w:fill="F0F0F0"/>
          </w:tcPr>
          <w:p w:rsidR="00D236AA" w:rsidRDefault="000E2E0C">
            <w:pPr>
              <w:pStyle w:val="TableParagraph"/>
              <w:spacing w:before="1"/>
              <w:ind w:left="1"/>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F0F0F0"/>
          </w:tcPr>
          <w:p w:rsidR="00D236AA" w:rsidRDefault="00D236AA">
            <w:pPr>
              <w:pStyle w:val="TableParagraph"/>
              <w:rPr>
                <w:rFonts w:ascii="Times New Roman"/>
                <w:sz w:val="14"/>
              </w:rPr>
            </w:pPr>
          </w:p>
        </w:tc>
        <w:tc>
          <w:tcPr>
            <w:tcW w:w="1274" w:type="dxa"/>
            <w:shd w:val="clear" w:color="auto" w:fill="F0F0F0"/>
          </w:tcPr>
          <w:p w:rsidR="00D236AA" w:rsidRDefault="000E2E0C">
            <w:pPr>
              <w:pStyle w:val="TableParagraph"/>
              <w:spacing w:before="1"/>
              <w:ind w:left="59" w:right="79"/>
              <w:jc w:val="center"/>
              <w:rPr>
                <w:rFonts w:ascii="Calibri"/>
                <w:b/>
                <w:sz w:val="16"/>
              </w:rPr>
            </w:pPr>
            <w:r>
              <w:rPr>
                <w:rFonts w:ascii="Calibri"/>
                <w:b/>
                <w:spacing w:val="-5"/>
                <w:sz w:val="16"/>
              </w:rPr>
              <w:t>91%</w:t>
            </w:r>
          </w:p>
        </w:tc>
        <w:tc>
          <w:tcPr>
            <w:tcW w:w="1427" w:type="dxa"/>
            <w:shd w:val="clear" w:color="auto" w:fill="F0F0F0"/>
          </w:tcPr>
          <w:p w:rsidR="00D236AA" w:rsidRDefault="000E2E0C">
            <w:pPr>
              <w:pStyle w:val="TableParagraph"/>
              <w:spacing w:before="1"/>
              <w:ind w:right="104"/>
              <w:jc w:val="right"/>
              <w:rPr>
                <w:rFonts w:ascii="Calibri"/>
                <w:b/>
                <w:sz w:val="16"/>
              </w:rPr>
            </w:pPr>
            <w:r>
              <w:rPr>
                <w:rFonts w:ascii="Calibri"/>
                <w:b/>
                <w:spacing w:val="-2"/>
                <w:sz w:val="16"/>
              </w:rPr>
              <w:t>468.976.145</w:t>
            </w:r>
          </w:p>
        </w:tc>
      </w:tr>
      <w:tr w:rsidR="00D236AA">
        <w:trPr>
          <w:trHeight w:val="666"/>
        </w:trPr>
        <w:tc>
          <w:tcPr>
            <w:tcW w:w="394" w:type="dxa"/>
          </w:tcPr>
          <w:p w:rsidR="00D236AA" w:rsidRDefault="000E2E0C">
            <w:pPr>
              <w:pStyle w:val="TableParagraph"/>
              <w:spacing w:before="6"/>
              <w:ind w:left="3"/>
              <w:jc w:val="center"/>
              <w:rPr>
                <w:rFonts w:ascii="Calibri"/>
                <w:sz w:val="16"/>
              </w:rPr>
            </w:pPr>
            <w:r>
              <w:rPr>
                <w:rFonts w:ascii="Calibri"/>
                <w:spacing w:val="-10"/>
                <w:sz w:val="16"/>
              </w:rPr>
              <w:t>1</w:t>
            </w:r>
          </w:p>
        </w:tc>
        <w:tc>
          <w:tcPr>
            <w:tcW w:w="505" w:type="dxa"/>
          </w:tcPr>
          <w:p w:rsidR="00D236AA" w:rsidRDefault="000E2E0C">
            <w:pPr>
              <w:pStyle w:val="TableParagraph"/>
              <w:spacing w:before="6"/>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6"/>
              <w:ind w:left="86" w:right="86"/>
              <w:jc w:val="center"/>
              <w:rPr>
                <w:rFonts w:ascii="Calibri"/>
                <w:sz w:val="16"/>
              </w:rPr>
            </w:pPr>
            <w:r>
              <w:rPr>
                <w:rFonts w:ascii="Calibri"/>
                <w:spacing w:val="-5"/>
                <w:sz w:val="16"/>
              </w:rPr>
              <w:t>01</w:t>
            </w:r>
          </w:p>
        </w:tc>
        <w:tc>
          <w:tcPr>
            <w:tcW w:w="639" w:type="dxa"/>
          </w:tcPr>
          <w:p w:rsidR="00D236AA" w:rsidRDefault="000E2E0C">
            <w:pPr>
              <w:pStyle w:val="TableParagraph"/>
              <w:spacing w:before="6"/>
              <w:ind w:left="77" w:right="84"/>
              <w:jc w:val="center"/>
              <w:rPr>
                <w:rFonts w:ascii="Calibri"/>
                <w:sz w:val="16"/>
              </w:rPr>
            </w:pPr>
            <w:r>
              <w:rPr>
                <w:rFonts w:ascii="Calibri"/>
                <w:spacing w:val="-4"/>
                <w:sz w:val="16"/>
              </w:rPr>
              <w:t>2.06</w:t>
            </w:r>
          </w:p>
        </w:tc>
        <w:tc>
          <w:tcPr>
            <w:tcW w:w="654" w:type="dxa"/>
          </w:tcPr>
          <w:p w:rsidR="00D236AA" w:rsidRDefault="000E2E0C">
            <w:pPr>
              <w:pStyle w:val="TableParagraph"/>
              <w:spacing w:before="6"/>
              <w:ind w:right="13"/>
              <w:jc w:val="center"/>
              <w:rPr>
                <w:rFonts w:ascii="Calibri"/>
                <w:sz w:val="16"/>
              </w:rPr>
            </w:pPr>
            <w:r>
              <w:rPr>
                <w:rFonts w:ascii="Calibri"/>
                <w:spacing w:val="-4"/>
                <w:sz w:val="16"/>
              </w:rPr>
              <w:t>0002</w:t>
            </w:r>
          </w:p>
        </w:tc>
        <w:tc>
          <w:tcPr>
            <w:tcW w:w="2415" w:type="dxa"/>
          </w:tcPr>
          <w:p w:rsidR="00D236AA" w:rsidRDefault="000E2E0C">
            <w:pPr>
              <w:pStyle w:val="TableParagraph"/>
              <w:spacing w:before="1" w:line="271" w:lineRule="auto"/>
              <w:ind w:left="112" w:right="596"/>
              <w:rPr>
                <w:rFonts w:ascii="Calibri"/>
                <w:sz w:val="16"/>
              </w:rPr>
            </w:pPr>
            <w:r>
              <w:rPr>
                <w:rFonts w:ascii="Calibri"/>
                <w:sz w:val="16"/>
              </w:rPr>
              <w:t>Penyediaan</w:t>
            </w:r>
            <w:r>
              <w:rPr>
                <w:rFonts w:ascii="Calibri"/>
                <w:spacing w:val="-10"/>
                <w:sz w:val="16"/>
              </w:rPr>
              <w:t xml:space="preserve"> </w:t>
            </w:r>
            <w:r>
              <w:rPr>
                <w:rFonts w:ascii="Calibri"/>
                <w:sz w:val="16"/>
              </w:rPr>
              <w:t>Peralatan</w:t>
            </w:r>
            <w:r>
              <w:rPr>
                <w:rFonts w:ascii="Calibri"/>
                <w:spacing w:val="-9"/>
                <w:sz w:val="16"/>
              </w:rPr>
              <w:t xml:space="preserve"> </w:t>
            </w:r>
            <w:r>
              <w:rPr>
                <w:rFonts w:ascii="Calibri"/>
                <w:sz w:val="16"/>
              </w:rPr>
              <w:t>dan</w:t>
            </w:r>
            <w:r>
              <w:rPr>
                <w:rFonts w:ascii="Calibri"/>
                <w:spacing w:val="40"/>
                <w:sz w:val="16"/>
              </w:rPr>
              <w:t xml:space="preserve"> </w:t>
            </w:r>
            <w:r>
              <w:rPr>
                <w:rFonts w:ascii="Calibri"/>
                <w:sz w:val="16"/>
              </w:rPr>
              <w:t>Perlengkapan</w:t>
            </w:r>
            <w:r>
              <w:rPr>
                <w:rFonts w:ascii="Calibri"/>
                <w:spacing w:val="-5"/>
                <w:sz w:val="16"/>
              </w:rPr>
              <w:t xml:space="preserve"> </w:t>
            </w:r>
            <w:r>
              <w:rPr>
                <w:rFonts w:ascii="Calibri"/>
                <w:sz w:val="16"/>
              </w:rPr>
              <w:t>Kantor</w:t>
            </w:r>
          </w:p>
        </w:tc>
        <w:tc>
          <w:tcPr>
            <w:tcW w:w="3544" w:type="dxa"/>
          </w:tcPr>
          <w:p w:rsidR="00D236AA" w:rsidRDefault="000E2E0C">
            <w:pPr>
              <w:pStyle w:val="TableParagraph"/>
              <w:spacing w:before="9" w:line="235" w:lineRule="auto"/>
              <w:ind w:left="112" w:right="316"/>
              <w:rPr>
                <w:rFonts w:ascii="Calibri"/>
                <w:sz w:val="16"/>
              </w:rPr>
            </w:pPr>
            <w:r>
              <w:rPr>
                <w:rFonts w:ascii="Calibri"/>
                <w:sz w:val="16"/>
              </w:rPr>
              <w:t>Jumlah</w:t>
            </w:r>
            <w:r>
              <w:rPr>
                <w:rFonts w:ascii="Calibri"/>
                <w:spacing w:val="-10"/>
                <w:sz w:val="16"/>
              </w:rPr>
              <w:t xml:space="preserve"> </w:t>
            </w:r>
            <w:r>
              <w:rPr>
                <w:rFonts w:ascii="Calibri"/>
                <w:sz w:val="16"/>
              </w:rPr>
              <w:t>Paket</w:t>
            </w:r>
            <w:r>
              <w:rPr>
                <w:rFonts w:ascii="Calibri"/>
                <w:spacing w:val="-9"/>
                <w:sz w:val="16"/>
              </w:rPr>
              <w:t xml:space="preserve"> </w:t>
            </w:r>
            <w:r>
              <w:rPr>
                <w:rFonts w:ascii="Calibri"/>
                <w:sz w:val="16"/>
              </w:rPr>
              <w:t>Peralatan</w:t>
            </w:r>
            <w:r>
              <w:rPr>
                <w:rFonts w:ascii="Calibri"/>
                <w:spacing w:val="-9"/>
                <w:sz w:val="16"/>
              </w:rPr>
              <w:t xml:space="preserve"> </w:t>
            </w:r>
            <w:r>
              <w:rPr>
                <w:rFonts w:ascii="Calibri"/>
                <w:sz w:val="16"/>
              </w:rPr>
              <w:t>dan</w:t>
            </w:r>
            <w:r>
              <w:rPr>
                <w:rFonts w:ascii="Calibri"/>
                <w:spacing w:val="-9"/>
                <w:sz w:val="16"/>
              </w:rPr>
              <w:t xml:space="preserve"> </w:t>
            </w:r>
            <w:r>
              <w:rPr>
                <w:rFonts w:ascii="Calibri"/>
                <w:sz w:val="16"/>
              </w:rPr>
              <w:t>Perlengkapan</w:t>
            </w:r>
            <w:r>
              <w:rPr>
                <w:rFonts w:ascii="Calibri"/>
                <w:spacing w:val="40"/>
                <w:sz w:val="16"/>
              </w:rPr>
              <w:t xml:space="preserve"> </w:t>
            </w:r>
            <w:r>
              <w:rPr>
                <w:rFonts w:ascii="Calibri"/>
                <w:sz w:val="16"/>
              </w:rPr>
              <w:t>Kantor yang Disediakan</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6"/>
              <w:ind w:left="90" w:right="137"/>
              <w:jc w:val="center"/>
              <w:rPr>
                <w:rFonts w:ascii="Calibri"/>
                <w:sz w:val="16"/>
              </w:rPr>
            </w:pPr>
            <w:r>
              <w:rPr>
                <w:rFonts w:ascii="Calibri"/>
                <w:sz w:val="16"/>
              </w:rPr>
              <w:t>12</w:t>
            </w:r>
            <w:r>
              <w:rPr>
                <w:rFonts w:ascii="Calibri"/>
                <w:spacing w:val="7"/>
                <w:sz w:val="16"/>
              </w:rPr>
              <w:t xml:space="preserve"> </w:t>
            </w:r>
            <w:r>
              <w:rPr>
                <w:rFonts w:ascii="Calibri"/>
                <w:spacing w:val="-2"/>
                <w:sz w:val="16"/>
              </w:rPr>
              <w:t>Paket</w:t>
            </w:r>
          </w:p>
        </w:tc>
        <w:tc>
          <w:tcPr>
            <w:tcW w:w="1418" w:type="dxa"/>
          </w:tcPr>
          <w:p w:rsidR="00D236AA" w:rsidRDefault="000E2E0C">
            <w:pPr>
              <w:pStyle w:val="TableParagraph"/>
              <w:spacing w:before="6"/>
              <w:ind w:right="118"/>
              <w:jc w:val="right"/>
              <w:rPr>
                <w:rFonts w:ascii="Calibri"/>
                <w:sz w:val="16"/>
              </w:rPr>
            </w:pPr>
            <w:r>
              <w:rPr>
                <w:rFonts w:ascii="Calibri"/>
                <w:spacing w:val="-2"/>
                <w:sz w:val="16"/>
              </w:rPr>
              <w:t>100.000.000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6"/>
              <w:ind w:left="59" w:right="104"/>
              <w:jc w:val="center"/>
              <w:rPr>
                <w:rFonts w:ascii="Calibri"/>
                <w:sz w:val="16"/>
              </w:rPr>
            </w:pPr>
            <w:r>
              <w:rPr>
                <w:rFonts w:ascii="Calibri"/>
                <w:sz w:val="16"/>
              </w:rPr>
              <w:t>12</w:t>
            </w:r>
            <w:r>
              <w:rPr>
                <w:rFonts w:ascii="Calibri"/>
                <w:spacing w:val="7"/>
                <w:sz w:val="16"/>
              </w:rPr>
              <w:t xml:space="preserve"> </w:t>
            </w:r>
            <w:r>
              <w:rPr>
                <w:rFonts w:ascii="Calibri"/>
                <w:spacing w:val="-2"/>
                <w:sz w:val="16"/>
              </w:rPr>
              <w:t>Paket</w:t>
            </w:r>
          </w:p>
        </w:tc>
        <w:tc>
          <w:tcPr>
            <w:tcW w:w="1427" w:type="dxa"/>
          </w:tcPr>
          <w:p w:rsidR="00D236AA" w:rsidRDefault="000E2E0C">
            <w:pPr>
              <w:pStyle w:val="TableParagraph"/>
              <w:spacing w:before="6"/>
              <w:ind w:right="128"/>
              <w:jc w:val="right"/>
              <w:rPr>
                <w:rFonts w:ascii="Calibri"/>
                <w:sz w:val="16"/>
              </w:rPr>
            </w:pPr>
            <w:r>
              <w:rPr>
                <w:rFonts w:ascii="Calibri"/>
                <w:spacing w:val="-2"/>
                <w:sz w:val="16"/>
              </w:rPr>
              <w:t>110.000.000</w:t>
            </w:r>
          </w:p>
        </w:tc>
      </w:tr>
      <w:tr w:rsidR="00D236AA">
        <w:trPr>
          <w:trHeight w:val="590"/>
        </w:trPr>
        <w:tc>
          <w:tcPr>
            <w:tcW w:w="394" w:type="dxa"/>
          </w:tcPr>
          <w:p w:rsidR="00D236AA" w:rsidRDefault="000E2E0C">
            <w:pPr>
              <w:pStyle w:val="TableParagraph"/>
              <w:spacing w:before="6"/>
              <w:ind w:left="3"/>
              <w:jc w:val="center"/>
              <w:rPr>
                <w:rFonts w:ascii="Calibri"/>
                <w:sz w:val="16"/>
              </w:rPr>
            </w:pPr>
            <w:r>
              <w:rPr>
                <w:rFonts w:ascii="Calibri"/>
                <w:spacing w:val="-10"/>
                <w:sz w:val="16"/>
              </w:rPr>
              <w:t>1</w:t>
            </w:r>
          </w:p>
        </w:tc>
        <w:tc>
          <w:tcPr>
            <w:tcW w:w="505" w:type="dxa"/>
          </w:tcPr>
          <w:p w:rsidR="00D236AA" w:rsidRDefault="000E2E0C">
            <w:pPr>
              <w:pStyle w:val="TableParagraph"/>
              <w:spacing w:before="6"/>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6"/>
              <w:ind w:left="86" w:right="86"/>
              <w:jc w:val="center"/>
              <w:rPr>
                <w:rFonts w:ascii="Calibri"/>
                <w:sz w:val="16"/>
              </w:rPr>
            </w:pPr>
            <w:r>
              <w:rPr>
                <w:rFonts w:ascii="Calibri"/>
                <w:spacing w:val="-5"/>
                <w:sz w:val="16"/>
              </w:rPr>
              <w:t>01</w:t>
            </w:r>
          </w:p>
        </w:tc>
        <w:tc>
          <w:tcPr>
            <w:tcW w:w="639" w:type="dxa"/>
          </w:tcPr>
          <w:p w:rsidR="00D236AA" w:rsidRDefault="000E2E0C">
            <w:pPr>
              <w:pStyle w:val="TableParagraph"/>
              <w:spacing w:before="6"/>
              <w:ind w:left="77" w:right="84"/>
              <w:jc w:val="center"/>
              <w:rPr>
                <w:rFonts w:ascii="Calibri"/>
                <w:sz w:val="16"/>
              </w:rPr>
            </w:pPr>
            <w:r>
              <w:rPr>
                <w:rFonts w:ascii="Calibri"/>
                <w:spacing w:val="-4"/>
                <w:sz w:val="16"/>
              </w:rPr>
              <w:t>2.06</w:t>
            </w:r>
          </w:p>
        </w:tc>
        <w:tc>
          <w:tcPr>
            <w:tcW w:w="654" w:type="dxa"/>
          </w:tcPr>
          <w:p w:rsidR="00D236AA" w:rsidRDefault="000E2E0C">
            <w:pPr>
              <w:pStyle w:val="TableParagraph"/>
              <w:spacing w:before="6"/>
              <w:ind w:right="13"/>
              <w:jc w:val="center"/>
              <w:rPr>
                <w:rFonts w:ascii="Calibri"/>
                <w:sz w:val="16"/>
              </w:rPr>
            </w:pPr>
            <w:r>
              <w:rPr>
                <w:rFonts w:ascii="Calibri"/>
                <w:spacing w:val="-4"/>
                <w:sz w:val="16"/>
              </w:rPr>
              <w:t>0004</w:t>
            </w:r>
          </w:p>
        </w:tc>
        <w:tc>
          <w:tcPr>
            <w:tcW w:w="2415" w:type="dxa"/>
          </w:tcPr>
          <w:p w:rsidR="00D236AA" w:rsidRDefault="000E2E0C">
            <w:pPr>
              <w:pStyle w:val="TableParagraph"/>
              <w:spacing w:before="9" w:line="235" w:lineRule="auto"/>
              <w:ind w:left="112" w:right="244"/>
              <w:rPr>
                <w:rFonts w:ascii="Calibri"/>
                <w:sz w:val="16"/>
              </w:rPr>
            </w:pPr>
            <w:r>
              <w:rPr>
                <w:rFonts w:ascii="Calibri"/>
                <w:spacing w:val="-2"/>
                <w:sz w:val="16"/>
              </w:rPr>
              <w:t>Penyediaan</w:t>
            </w:r>
            <w:r>
              <w:rPr>
                <w:rFonts w:ascii="Calibri"/>
                <w:spacing w:val="-11"/>
                <w:sz w:val="16"/>
              </w:rPr>
              <w:t xml:space="preserve"> </w:t>
            </w:r>
            <w:r>
              <w:rPr>
                <w:rFonts w:ascii="Calibri"/>
                <w:spacing w:val="-2"/>
                <w:sz w:val="16"/>
              </w:rPr>
              <w:t>Bahan</w:t>
            </w:r>
            <w:r>
              <w:rPr>
                <w:rFonts w:ascii="Calibri"/>
                <w:spacing w:val="-5"/>
                <w:sz w:val="16"/>
              </w:rPr>
              <w:t xml:space="preserve"> </w:t>
            </w:r>
            <w:r>
              <w:rPr>
                <w:rFonts w:ascii="Calibri"/>
                <w:spacing w:val="-2"/>
                <w:sz w:val="16"/>
              </w:rPr>
              <w:t>Logistik</w:t>
            </w:r>
            <w:r>
              <w:rPr>
                <w:rFonts w:ascii="Calibri"/>
                <w:spacing w:val="40"/>
                <w:sz w:val="16"/>
              </w:rPr>
              <w:t xml:space="preserve"> </w:t>
            </w:r>
            <w:r>
              <w:rPr>
                <w:rFonts w:ascii="Calibri"/>
                <w:spacing w:val="-2"/>
                <w:sz w:val="16"/>
              </w:rPr>
              <w:t>Kantor</w:t>
            </w:r>
          </w:p>
        </w:tc>
        <w:tc>
          <w:tcPr>
            <w:tcW w:w="3544" w:type="dxa"/>
          </w:tcPr>
          <w:p w:rsidR="00D236AA" w:rsidRDefault="000E2E0C">
            <w:pPr>
              <w:pStyle w:val="TableParagraph"/>
              <w:spacing w:before="1" w:line="271" w:lineRule="auto"/>
              <w:ind w:left="112" w:right="316"/>
              <w:rPr>
                <w:rFonts w:ascii="Calibri"/>
                <w:sz w:val="16"/>
              </w:rPr>
            </w:pPr>
            <w:r>
              <w:rPr>
                <w:rFonts w:ascii="Calibri"/>
                <w:sz w:val="16"/>
              </w:rPr>
              <w:t>Jumlah</w:t>
            </w:r>
            <w:r>
              <w:rPr>
                <w:rFonts w:ascii="Calibri"/>
                <w:spacing w:val="-10"/>
                <w:sz w:val="16"/>
              </w:rPr>
              <w:t xml:space="preserve"> </w:t>
            </w:r>
            <w:r>
              <w:rPr>
                <w:rFonts w:ascii="Calibri"/>
                <w:sz w:val="16"/>
              </w:rPr>
              <w:t>Paket</w:t>
            </w:r>
            <w:r>
              <w:rPr>
                <w:rFonts w:ascii="Calibri"/>
                <w:spacing w:val="-9"/>
                <w:sz w:val="16"/>
              </w:rPr>
              <w:t xml:space="preserve"> </w:t>
            </w:r>
            <w:r>
              <w:rPr>
                <w:rFonts w:ascii="Calibri"/>
                <w:sz w:val="16"/>
              </w:rPr>
              <w:t>Bahan</w:t>
            </w:r>
            <w:r>
              <w:rPr>
                <w:rFonts w:ascii="Calibri"/>
                <w:spacing w:val="-9"/>
                <w:sz w:val="16"/>
              </w:rPr>
              <w:t xml:space="preserve"> </w:t>
            </w:r>
            <w:r>
              <w:rPr>
                <w:rFonts w:ascii="Calibri"/>
                <w:sz w:val="16"/>
              </w:rPr>
              <w:t>Logistik</w:t>
            </w:r>
            <w:r>
              <w:rPr>
                <w:rFonts w:ascii="Calibri"/>
                <w:spacing w:val="-9"/>
                <w:sz w:val="16"/>
              </w:rPr>
              <w:t xml:space="preserve"> </w:t>
            </w:r>
            <w:r>
              <w:rPr>
                <w:rFonts w:ascii="Calibri"/>
                <w:sz w:val="16"/>
              </w:rPr>
              <w:t>Kantor</w:t>
            </w:r>
            <w:r>
              <w:rPr>
                <w:rFonts w:ascii="Calibri"/>
                <w:spacing w:val="-9"/>
                <w:sz w:val="16"/>
              </w:rPr>
              <w:t xml:space="preserve"> </w:t>
            </w:r>
            <w:r>
              <w:rPr>
                <w:rFonts w:ascii="Calibri"/>
                <w:sz w:val="16"/>
              </w:rPr>
              <w:t>yang</w:t>
            </w:r>
            <w:r>
              <w:rPr>
                <w:rFonts w:ascii="Calibri"/>
                <w:spacing w:val="40"/>
                <w:sz w:val="16"/>
              </w:rPr>
              <w:t xml:space="preserve"> </w:t>
            </w:r>
            <w:r>
              <w:rPr>
                <w:rFonts w:ascii="Calibri"/>
                <w:spacing w:val="-2"/>
                <w:sz w:val="16"/>
              </w:rPr>
              <w:t>Disediakan</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6"/>
              <w:ind w:left="90" w:right="90"/>
              <w:jc w:val="center"/>
              <w:rPr>
                <w:rFonts w:ascii="Calibri"/>
                <w:sz w:val="16"/>
              </w:rPr>
            </w:pPr>
            <w:r>
              <w:rPr>
                <w:rFonts w:ascii="Calibri"/>
                <w:sz w:val="16"/>
              </w:rPr>
              <w:t>12</w:t>
            </w:r>
            <w:r>
              <w:rPr>
                <w:rFonts w:ascii="Calibri"/>
                <w:spacing w:val="7"/>
                <w:sz w:val="16"/>
              </w:rPr>
              <w:t xml:space="preserve"> </w:t>
            </w:r>
            <w:r>
              <w:rPr>
                <w:rFonts w:ascii="Calibri"/>
                <w:spacing w:val="-2"/>
                <w:sz w:val="16"/>
              </w:rPr>
              <w:t>Paket</w:t>
            </w:r>
          </w:p>
        </w:tc>
        <w:tc>
          <w:tcPr>
            <w:tcW w:w="1418" w:type="dxa"/>
          </w:tcPr>
          <w:p w:rsidR="00D236AA" w:rsidRDefault="000E2E0C">
            <w:pPr>
              <w:pStyle w:val="TableParagraph"/>
              <w:spacing w:before="6"/>
              <w:ind w:right="118"/>
              <w:jc w:val="right"/>
              <w:rPr>
                <w:rFonts w:ascii="Calibri"/>
                <w:sz w:val="16"/>
              </w:rPr>
            </w:pPr>
            <w:r>
              <w:rPr>
                <w:rFonts w:ascii="Calibri"/>
                <w:spacing w:val="-2"/>
                <w:sz w:val="16"/>
              </w:rPr>
              <w:t>50.000.000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6"/>
              <w:ind w:left="59" w:right="66"/>
              <w:jc w:val="center"/>
              <w:rPr>
                <w:rFonts w:ascii="Calibri"/>
                <w:sz w:val="16"/>
              </w:rPr>
            </w:pPr>
            <w:r>
              <w:rPr>
                <w:rFonts w:ascii="Calibri"/>
                <w:sz w:val="16"/>
              </w:rPr>
              <w:t>12</w:t>
            </w:r>
            <w:r>
              <w:rPr>
                <w:rFonts w:ascii="Calibri"/>
                <w:spacing w:val="7"/>
                <w:sz w:val="16"/>
              </w:rPr>
              <w:t xml:space="preserve"> </w:t>
            </w:r>
            <w:r>
              <w:rPr>
                <w:rFonts w:ascii="Calibri"/>
                <w:spacing w:val="-2"/>
                <w:sz w:val="16"/>
              </w:rPr>
              <w:t>Paket</w:t>
            </w:r>
          </w:p>
        </w:tc>
        <w:tc>
          <w:tcPr>
            <w:tcW w:w="1427" w:type="dxa"/>
          </w:tcPr>
          <w:p w:rsidR="00D236AA" w:rsidRDefault="000E2E0C">
            <w:pPr>
              <w:pStyle w:val="TableParagraph"/>
              <w:spacing w:before="6"/>
              <w:ind w:right="124"/>
              <w:jc w:val="right"/>
              <w:rPr>
                <w:rFonts w:ascii="Calibri"/>
                <w:sz w:val="16"/>
              </w:rPr>
            </w:pPr>
            <w:r>
              <w:rPr>
                <w:rFonts w:ascii="Calibri"/>
                <w:spacing w:val="-2"/>
                <w:sz w:val="16"/>
              </w:rPr>
              <w:t>82.500.000</w:t>
            </w:r>
          </w:p>
        </w:tc>
      </w:tr>
      <w:tr w:rsidR="00D236AA">
        <w:trPr>
          <w:trHeight w:val="585"/>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01</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2.06</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0005</w:t>
            </w:r>
          </w:p>
        </w:tc>
        <w:tc>
          <w:tcPr>
            <w:tcW w:w="2415" w:type="dxa"/>
          </w:tcPr>
          <w:p w:rsidR="00D236AA" w:rsidRDefault="000E2E0C">
            <w:pPr>
              <w:pStyle w:val="TableParagraph"/>
              <w:spacing w:before="15" w:line="259" w:lineRule="auto"/>
              <w:ind w:left="112" w:right="479"/>
              <w:rPr>
                <w:rFonts w:ascii="Calibri"/>
                <w:sz w:val="16"/>
              </w:rPr>
            </w:pPr>
            <w:r>
              <w:rPr>
                <w:rFonts w:ascii="Calibri"/>
                <w:sz w:val="16"/>
              </w:rPr>
              <w:t>Penyediaan</w:t>
            </w:r>
            <w:r>
              <w:rPr>
                <w:rFonts w:ascii="Calibri"/>
                <w:spacing w:val="-10"/>
                <w:sz w:val="16"/>
              </w:rPr>
              <w:t xml:space="preserve"> </w:t>
            </w:r>
            <w:r>
              <w:rPr>
                <w:rFonts w:ascii="Calibri"/>
                <w:sz w:val="16"/>
              </w:rPr>
              <w:t>Barang</w:t>
            </w:r>
            <w:r>
              <w:rPr>
                <w:rFonts w:ascii="Calibri"/>
                <w:spacing w:val="-9"/>
                <w:sz w:val="16"/>
              </w:rPr>
              <w:t xml:space="preserve"> </w:t>
            </w:r>
            <w:r>
              <w:rPr>
                <w:rFonts w:ascii="Calibri"/>
                <w:sz w:val="16"/>
              </w:rPr>
              <w:t>Cetakan</w:t>
            </w:r>
            <w:r>
              <w:rPr>
                <w:rFonts w:ascii="Calibri"/>
                <w:spacing w:val="40"/>
                <w:sz w:val="16"/>
              </w:rPr>
              <w:t xml:space="preserve"> </w:t>
            </w:r>
            <w:r>
              <w:rPr>
                <w:rFonts w:ascii="Calibri"/>
                <w:sz w:val="16"/>
              </w:rPr>
              <w:t>dan</w:t>
            </w:r>
            <w:r>
              <w:rPr>
                <w:rFonts w:ascii="Calibri"/>
                <w:spacing w:val="-5"/>
                <w:sz w:val="16"/>
              </w:rPr>
              <w:t xml:space="preserve"> </w:t>
            </w:r>
            <w:r>
              <w:rPr>
                <w:rFonts w:ascii="Calibri"/>
                <w:sz w:val="16"/>
              </w:rPr>
              <w:t>Penggandaan</w:t>
            </w:r>
          </w:p>
        </w:tc>
        <w:tc>
          <w:tcPr>
            <w:tcW w:w="3544" w:type="dxa"/>
          </w:tcPr>
          <w:p w:rsidR="00D236AA" w:rsidRDefault="000E2E0C">
            <w:pPr>
              <w:pStyle w:val="TableParagraph"/>
              <w:spacing w:before="1" w:line="247" w:lineRule="auto"/>
              <w:ind w:left="112" w:right="219"/>
              <w:rPr>
                <w:rFonts w:ascii="Calibri"/>
                <w:sz w:val="16"/>
              </w:rPr>
            </w:pPr>
            <w:r>
              <w:rPr>
                <w:rFonts w:ascii="Calibri"/>
                <w:sz w:val="16"/>
              </w:rPr>
              <w:t>Jumlah</w:t>
            </w:r>
            <w:r>
              <w:rPr>
                <w:rFonts w:ascii="Calibri"/>
                <w:spacing w:val="-10"/>
                <w:sz w:val="16"/>
              </w:rPr>
              <w:t xml:space="preserve"> </w:t>
            </w:r>
            <w:r>
              <w:rPr>
                <w:rFonts w:ascii="Calibri"/>
                <w:sz w:val="16"/>
              </w:rPr>
              <w:t>Paket</w:t>
            </w:r>
            <w:r>
              <w:rPr>
                <w:rFonts w:ascii="Calibri"/>
                <w:spacing w:val="-8"/>
                <w:sz w:val="16"/>
              </w:rPr>
              <w:t xml:space="preserve"> </w:t>
            </w:r>
            <w:r>
              <w:rPr>
                <w:rFonts w:ascii="Calibri"/>
                <w:sz w:val="16"/>
              </w:rPr>
              <w:t>Barang</w:t>
            </w:r>
            <w:r>
              <w:rPr>
                <w:rFonts w:ascii="Calibri"/>
                <w:spacing w:val="-9"/>
                <w:sz w:val="16"/>
              </w:rPr>
              <w:t xml:space="preserve"> </w:t>
            </w:r>
            <w:r>
              <w:rPr>
                <w:rFonts w:ascii="Calibri"/>
                <w:sz w:val="16"/>
              </w:rPr>
              <w:t>Cetakan</w:t>
            </w:r>
            <w:r>
              <w:rPr>
                <w:rFonts w:ascii="Calibri"/>
                <w:spacing w:val="-9"/>
                <w:sz w:val="16"/>
              </w:rPr>
              <w:t xml:space="preserve"> </w:t>
            </w:r>
            <w:r>
              <w:rPr>
                <w:rFonts w:ascii="Calibri"/>
                <w:sz w:val="16"/>
              </w:rPr>
              <w:t>dan</w:t>
            </w:r>
            <w:r>
              <w:rPr>
                <w:rFonts w:ascii="Calibri"/>
                <w:spacing w:val="-9"/>
                <w:sz w:val="16"/>
              </w:rPr>
              <w:t xml:space="preserve"> </w:t>
            </w:r>
            <w:r>
              <w:rPr>
                <w:rFonts w:ascii="Calibri"/>
                <w:sz w:val="16"/>
              </w:rPr>
              <w:t>Penggandaan</w:t>
            </w:r>
            <w:r>
              <w:rPr>
                <w:rFonts w:ascii="Calibri"/>
                <w:spacing w:val="40"/>
                <w:sz w:val="16"/>
              </w:rPr>
              <w:t xml:space="preserve"> </w:t>
            </w:r>
            <w:r>
              <w:rPr>
                <w:rFonts w:ascii="Calibri"/>
                <w:sz w:val="16"/>
              </w:rPr>
              <w:t>yang</w:t>
            </w:r>
            <w:r>
              <w:rPr>
                <w:rFonts w:ascii="Calibri"/>
                <w:spacing w:val="-7"/>
                <w:sz w:val="16"/>
              </w:rPr>
              <w:t xml:space="preserve"> </w:t>
            </w:r>
            <w:r>
              <w:rPr>
                <w:rFonts w:ascii="Calibri"/>
                <w:sz w:val="16"/>
              </w:rPr>
              <w:t>Disediakan</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90"/>
              <w:jc w:val="center"/>
              <w:rPr>
                <w:rFonts w:ascii="Calibri"/>
                <w:sz w:val="16"/>
              </w:rPr>
            </w:pPr>
            <w:r>
              <w:rPr>
                <w:rFonts w:ascii="Calibri"/>
                <w:sz w:val="16"/>
              </w:rPr>
              <w:t>12</w:t>
            </w:r>
            <w:r>
              <w:rPr>
                <w:rFonts w:ascii="Calibri"/>
                <w:spacing w:val="7"/>
                <w:sz w:val="16"/>
              </w:rPr>
              <w:t xml:space="preserve"> </w:t>
            </w:r>
            <w:r>
              <w:rPr>
                <w:rFonts w:ascii="Calibri"/>
                <w:spacing w:val="-2"/>
                <w:sz w:val="16"/>
              </w:rPr>
              <w:t>Paket</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20.000.000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59" w:right="66"/>
              <w:jc w:val="center"/>
              <w:rPr>
                <w:rFonts w:ascii="Calibri"/>
                <w:sz w:val="16"/>
              </w:rPr>
            </w:pPr>
            <w:r>
              <w:rPr>
                <w:rFonts w:ascii="Calibri"/>
                <w:sz w:val="16"/>
              </w:rPr>
              <w:t>12</w:t>
            </w:r>
            <w:r>
              <w:rPr>
                <w:rFonts w:ascii="Calibri"/>
                <w:spacing w:val="7"/>
                <w:sz w:val="16"/>
              </w:rPr>
              <w:t xml:space="preserve"> </w:t>
            </w:r>
            <w:r>
              <w:rPr>
                <w:rFonts w:ascii="Calibri"/>
                <w:spacing w:val="-2"/>
                <w:sz w:val="16"/>
              </w:rPr>
              <w:t>Paket</w:t>
            </w:r>
          </w:p>
        </w:tc>
        <w:tc>
          <w:tcPr>
            <w:tcW w:w="1427" w:type="dxa"/>
          </w:tcPr>
          <w:p w:rsidR="00D236AA" w:rsidRDefault="000E2E0C">
            <w:pPr>
              <w:pStyle w:val="TableParagraph"/>
              <w:spacing w:before="1"/>
              <w:ind w:right="128"/>
              <w:jc w:val="right"/>
              <w:rPr>
                <w:rFonts w:ascii="Calibri"/>
                <w:sz w:val="16"/>
              </w:rPr>
            </w:pPr>
            <w:r>
              <w:rPr>
                <w:rFonts w:ascii="Calibri"/>
                <w:spacing w:val="-2"/>
                <w:sz w:val="16"/>
              </w:rPr>
              <w:t>22.000.000</w:t>
            </w:r>
          </w:p>
        </w:tc>
      </w:tr>
      <w:tr w:rsidR="00D236AA">
        <w:trPr>
          <w:trHeight w:val="441"/>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01</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2.06</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0007</w:t>
            </w:r>
          </w:p>
        </w:tc>
        <w:tc>
          <w:tcPr>
            <w:tcW w:w="2415" w:type="dxa"/>
          </w:tcPr>
          <w:p w:rsidR="00D236AA" w:rsidRDefault="000E2E0C">
            <w:pPr>
              <w:pStyle w:val="TableParagraph"/>
              <w:spacing w:before="1"/>
              <w:ind w:left="112"/>
              <w:rPr>
                <w:rFonts w:ascii="Calibri"/>
                <w:sz w:val="16"/>
              </w:rPr>
            </w:pPr>
            <w:r>
              <w:rPr>
                <w:rFonts w:ascii="Calibri"/>
                <w:sz w:val="16"/>
              </w:rPr>
              <w:t>Penyediaan</w:t>
            </w:r>
            <w:r>
              <w:rPr>
                <w:rFonts w:ascii="Calibri"/>
                <w:spacing w:val="12"/>
                <w:sz w:val="16"/>
              </w:rPr>
              <w:t xml:space="preserve"> </w:t>
            </w:r>
            <w:r>
              <w:rPr>
                <w:rFonts w:ascii="Calibri"/>
                <w:sz w:val="16"/>
              </w:rPr>
              <w:t>Bahan</w:t>
            </w:r>
            <w:r>
              <w:rPr>
                <w:rFonts w:ascii="Calibri"/>
                <w:spacing w:val="12"/>
                <w:sz w:val="16"/>
              </w:rPr>
              <w:t xml:space="preserve"> </w:t>
            </w:r>
            <w:r>
              <w:rPr>
                <w:rFonts w:ascii="Calibri"/>
                <w:sz w:val="16"/>
              </w:rPr>
              <w:t>/</w:t>
            </w:r>
            <w:r>
              <w:rPr>
                <w:rFonts w:ascii="Calibri"/>
                <w:spacing w:val="19"/>
                <w:sz w:val="16"/>
              </w:rPr>
              <w:t xml:space="preserve"> </w:t>
            </w:r>
            <w:r>
              <w:rPr>
                <w:rFonts w:ascii="Calibri"/>
                <w:spacing w:val="-2"/>
                <w:sz w:val="16"/>
              </w:rPr>
              <w:t>Material</w:t>
            </w:r>
          </w:p>
        </w:tc>
        <w:tc>
          <w:tcPr>
            <w:tcW w:w="3544" w:type="dxa"/>
          </w:tcPr>
          <w:p w:rsidR="00D236AA" w:rsidRDefault="000E2E0C">
            <w:pPr>
              <w:pStyle w:val="TableParagraph"/>
              <w:spacing w:before="1"/>
              <w:ind w:left="112"/>
              <w:rPr>
                <w:rFonts w:ascii="Calibri"/>
                <w:sz w:val="16"/>
              </w:rPr>
            </w:pPr>
            <w:r>
              <w:rPr>
                <w:rFonts w:ascii="Calibri"/>
                <w:sz w:val="16"/>
              </w:rPr>
              <w:t>Jumlah</w:t>
            </w:r>
            <w:r>
              <w:rPr>
                <w:rFonts w:ascii="Calibri"/>
                <w:spacing w:val="6"/>
                <w:sz w:val="16"/>
              </w:rPr>
              <w:t xml:space="preserve"> </w:t>
            </w:r>
            <w:r>
              <w:rPr>
                <w:rFonts w:ascii="Calibri"/>
                <w:sz w:val="16"/>
              </w:rPr>
              <w:t>Paket</w:t>
            </w:r>
            <w:r>
              <w:rPr>
                <w:rFonts w:ascii="Calibri"/>
                <w:spacing w:val="8"/>
                <w:sz w:val="16"/>
              </w:rPr>
              <w:t xml:space="preserve"> </w:t>
            </w:r>
            <w:r>
              <w:rPr>
                <w:rFonts w:ascii="Calibri"/>
                <w:sz w:val="16"/>
              </w:rPr>
              <w:t>Bahan</w:t>
            </w:r>
            <w:r>
              <w:rPr>
                <w:rFonts w:ascii="Calibri"/>
                <w:spacing w:val="13"/>
                <w:sz w:val="16"/>
              </w:rPr>
              <w:t xml:space="preserve"> </w:t>
            </w:r>
            <w:r>
              <w:rPr>
                <w:rFonts w:ascii="Calibri"/>
                <w:sz w:val="16"/>
              </w:rPr>
              <w:t>/</w:t>
            </w:r>
            <w:r>
              <w:rPr>
                <w:rFonts w:ascii="Calibri"/>
                <w:spacing w:val="22"/>
                <w:sz w:val="16"/>
              </w:rPr>
              <w:t xml:space="preserve"> </w:t>
            </w:r>
            <w:r>
              <w:rPr>
                <w:rFonts w:ascii="Calibri"/>
                <w:sz w:val="16"/>
              </w:rPr>
              <w:t>Material</w:t>
            </w:r>
            <w:r>
              <w:rPr>
                <w:rFonts w:ascii="Calibri"/>
                <w:spacing w:val="11"/>
                <w:sz w:val="16"/>
              </w:rPr>
              <w:t xml:space="preserve"> </w:t>
            </w:r>
            <w:r>
              <w:rPr>
                <w:rFonts w:ascii="Calibri"/>
                <w:sz w:val="16"/>
              </w:rPr>
              <w:t>yang</w:t>
            </w:r>
            <w:r>
              <w:rPr>
                <w:rFonts w:ascii="Calibri"/>
                <w:spacing w:val="19"/>
                <w:sz w:val="16"/>
              </w:rPr>
              <w:t xml:space="preserve"> </w:t>
            </w:r>
            <w:r>
              <w:rPr>
                <w:rFonts w:ascii="Calibri"/>
                <w:spacing w:val="-2"/>
                <w:sz w:val="16"/>
              </w:rPr>
              <w:t>Disediakan</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137"/>
              <w:jc w:val="center"/>
              <w:rPr>
                <w:rFonts w:ascii="Calibri"/>
                <w:sz w:val="16"/>
              </w:rPr>
            </w:pPr>
            <w:r>
              <w:rPr>
                <w:rFonts w:ascii="Calibri"/>
                <w:sz w:val="16"/>
              </w:rPr>
              <w:t>12</w:t>
            </w:r>
            <w:r>
              <w:rPr>
                <w:rFonts w:ascii="Calibri"/>
                <w:spacing w:val="7"/>
                <w:sz w:val="16"/>
              </w:rPr>
              <w:t xml:space="preserve"> </w:t>
            </w:r>
            <w:r>
              <w:rPr>
                <w:rFonts w:ascii="Calibri"/>
                <w:spacing w:val="-2"/>
                <w:sz w:val="16"/>
              </w:rPr>
              <w:t>Paket</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156.341.950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59" w:right="104"/>
              <w:jc w:val="center"/>
              <w:rPr>
                <w:rFonts w:ascii="Calibri"/>
                <w:sz w:val="16"/>
              </w:rPr>
            </w:pPr>
            <w:r>
              <w:rPr>
                <w:rFonts w:ascii="Calibri"/>
                <w:sz w:val="16"/>
              </w:rPr>
              <w:t>12</w:t>
            </w:r>
            <w:r>
              <w:rPr>
                <w:rFonts w:ascii="Calibri"/>
                <w:spacing w:val="7"/>
                <w:sz w:val="16"/>
              </w:rPr>
              <w:t xml:space="preserve"> </w:t>
            </w:r>
            <w:r>
              <w:rPr>
                <w:rFonts w:ascii="Calibri"/>
                <w:spacing w:val="-2"/>
                <w:sz w:val="16"/>
              </w:rPr>
              <w:t>Paket</w:t>
            </w:r>
          </w:p>
        </w:tc>
        <w:tc>
          <w:tcPr>
            <w:tcW w:w="1427" w:type="dxa"/>
          </w:tcPr>
          <w:p w:rsidR="00D236AA" w:rsidRDefault="000E2E0C">
            <w:pPr>
              <w:pStyle w:val="TableParagraph"/>
              <w:spacing w:before="1"/>
              <w:ind w:right="124"/>
              <w:jc w:val="right"/>
              <w:rPr>
                <w:rFonts w:ascii="Calibri"/>
                <w:sz w:val="16"/>
              </w:rPr>
            </w:pPr>
            <w:r>
              <w:rPr>
                <w:rFonts w:ascii="Calibri"/>
                <w:spacing w:val="-2"/>
                <w:sz w:val="16"/>
              </w:rPr>
              <w:t>171.976.145</w:t>
            </w:r>
          </w:p>
        </w:tc>
      </w:tr>
      <w:tr w:rsidR="00D236AA">
        <w:trPr>
          <w:trHeight w:val="892"/>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01</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2.06</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0009</w:t>
            </w:r>
          </w:p>
        </w:tc>
        <w:tc>
          <w:tcPr>
            <w:tcW w:w="2415" w:type="dxa"/>
          </w:tcPr>
          <w:p w:rsidR="00D236AA" w:rsidRDefault="000E2E0C">
            <w:pPr>
              <w:pStyle w:val="TableParagraph"/>
              <w:spacing w:line="273" w:lineRule="auto"/>
              <w:ind w:left="112" w:right="622"/>
              <w:rPr>
                <w:rFonts w:ascii="Calibri"/>
                <w:sz w:val="16"/>
              </w:rPr>
            </w:pPr>
            <w:r>
              <w:rPr>
                <w:rFonts w:ascii="Calibri"/>
                <w:sz w:val="16"/>
              </w:rPr>
              <w:t>Penyelenggaraan</w:t>
            </w:r>
            <w:r>
              <w:rPr>
                <w:rFonts w:ascii="Calibri"/>
                <w:spacing w:val="-10"/>
                <w:sz w:val="16"/>
              </w:rPr>
              <w:t xml:space="preserve"> </w:t>
            </w:r>
            <w:r>
              <w:rPr>
                <w:rFonts w:ascii="Calibri"/>
                <w:sz w:val="16"/>
              </w:rPr>
              <w:t>Rapat</w:t>
            </w:r>
            <w:r>
              <w:rPr>
                <w:rFonts w:ascii="Calibri"/>
                <w:spacing w:val="40"/>
                <w:sz w:val="16"/>
              </w:rPr>
              <w:t xml:space="preserve"> </w:t>
            </w:r>
            <w:r>
              <w:rPr>
                <w:rFonts w:ascii="Calibri"/>
                <w:sz w:val="16"/>
              </w:rPr>
              <w:t>Koordinasi</w:t>
            </w:r>
            <w:r>
              <w:rPr>
                <w:rFonts w:ascii="Calibri"/>
                <w:spacing w:val="-10"/>
                <w:sz w:val="16"/>
              </w:rPr>
              <w:t xml:space="preserve"> </w:t>
            </w:r>
            <w:r>
              <w:rPr>
                <w:rFonts w:ascii="Calibri"/>
                <w:sz w:val="16"/>
              </w:rPr>
              <w:t>dan</w:t>
            </w:r>
            <w:r>
              <w:rPr>
                <w:rFonts w:ascii="Calibri"/>
                <w:spacing w:val="-9"/>
                <w:sz w:val="16"/>
              </w:rPr>
              <w:t xml:space="preserve"> </w:t>
            </w:r>
            <w:r>
              <w:rPr>
                <w:rFonts w:ascii="Calibri"/>
                <w:sz w:val="16"/>
              </w:rPr>
              <w:t>Konsultasi</w:t>
            </w:r>
            <w:r>
              <w:rPr>
                <w:rFonts w:ascii="Calibri"/>
                <w:spacing w:val="40"/>
                <w:sz w:val="16"/>
              </w:rPr>
              <w:t xml:space="preserve"> </w:t>
            </w:r>
            <w:r>
              <w:rPr>
                <w:rFonts w:ascii="Calibri"/>
                <w:spacing w:val="-4"/>
                <w:sz w:val="16"/>
              </w:rPr>
              <w:t>SKPD</w:t>
            </w:r>
          </w:p>
        </w:tc>
        <w:tc>
          <w:tcPr>
            <w:tcW w:w="3544" w:type="dxa"/>
          </w:tcPr>
          <w:p w:rsidR="00D236AA" w:rsidRDefault="000E2E0C">
            <w:pPr>
              <w:pStyle w:val="TableParagraph"/>
              <w:spacing w:before="1"/>
              <w:ind w:left="112" w:right="835"/>
              <w:rPr>
                <w:rFonts w:ascii="Calibri"/>
                <w:sz w:val="16"/>
              </w:rPr>
            </w:pPr>
            <w:r>
              <w:rPr>
                <w:rFonts w:ascii="Calibri"/>
                <w:sz w:val="16"/>
              </w:rPr>
              <w:t>Jumlah</w:t>
            </w:r>
            <w:r>
              <w:rPr>
                <w:rFonts w:ascii="Calibri"/>
                <w:spacing w:val="-10"/>
                <w:sz w:val="16"/>
              </w:rPr>
              <w:t xml:space="preserve"> </w:t>
            </w:r>
            <w:r>
              <w:rPr>
                <w:rFonts w:ascii="Calibri"/>
                <w:sz w:val="16"/>
              </w:rPr>
              <w:t>Laporan</w:t>
            </w:r>
            <w:r>
              <w:rPr>
                <w:rFonts w:ascii="Calibri"/>
                <w:spacing w:val="-9"/>
                <w:sz w:val="16"/>
              </w:rPr>
              <w:t xml:space="preserve"> </w:t>
            </w:r>
            <w:r>
              <w:rPr>
                <w:rFonts w:ascii="Calibri"/>
                <w:sz w:val="16"/>
              </w:rPr>
              <w:t>Penyelenggaraan</w:t>
            </w:r>
            <w:r>
              <w:rPr>
                <w:rFonts w:ascii="Calibri"/>
                <w:spacing w:val="-9"/>
                <w:sz w:val="16"/>
              </w:rPr>
              <w:t xml:space="preserve"> </w:t>
            </w:r>
            <w:r>
              <w:rPr>
                <w:rFonts w:ascii="Calibri"/>
                <w:sz w:val="16"/>
              </w:rPr>
              <w:t>Rapat</w:t>
            </w:r>
            <w:r>
              <w:rPr>
                <w:rFonts w:ascii="Calibri"/>
                <w:spacing w:val="40"/>
                <w:sz w:val="16"/>
              </w:rPr>
              <w:t xml:space="preserve"> </w:t>
            </w:r>
            <w:r>
              <w:rPr>
                <w:rFonts w:ascii="Calibri"/>
                <w:sz w:val="16"/>
              </w:rPr>
              <w:t>Koordinasi dan Konsultasi SKPD</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92"/>
              <w:jc w:val="center"/>
              <w:rPr>
                <w:rFonts w:ascii="Calibri"/>
                <w:sz w:val="16"/>
              </w:rPr>
            </w:pPr>
            <w:r>
              <w:rPr>
                <w:rFonts w:ascii="Calibri"/>
                <w:sz w:val="16"/>
              </w:rPr>
              <w:t>12</w:t>
            </w:r>
            <w:r>
              <w:rPr>
                <w:rFonts w:ascii="Calibri"/>
                <w:spacing w:val="7"/>
                <w:sz w:val="16"/>
              </w:rPr>
              <w:t xml:space="preserve"> </w:t>
            </w:r>
            <w:r>
              <w:rPr>
                <w:rFonts w:ascii="Calibri"/>
                <w:spacing w:val="-2"/>
                <w:sz w:val="16"/>
              </w:rPr>
              <w:t>Laporan</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60.000.000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59" w:right="69"/>
              <w:jc w:val="center"/>
              <w:rPr>
                <w:rFonts w:ascii="Calibri"/>
                <w:sz w:val="16"/>
              </w:rPr>
            </w:pPr>
            <w:r>
              <w:rPr>
                <w:rFonts w:ascii="Calibri"/>
                <w:sz w:val="16"/>
              </w:rPr>
              <w:t>12</w:t>
            </w:r>
            <w:r>
              <w:rPr>
                <w:rFonts w:ascii="Calibri"/>
                <w:spacing w:val="7"/>
                <w:sz w:val="16"/>
              </w:rPr>
              <w:t xml:space="preserve"> </w:t>
            </w:r>
            <w:r>
              <w:rPr>
                <w:rFonts w:ascii="Calibri"/>
                <w:spacing w:val="-2"/>
                <w:sz w:val="16"/>
              </w:rPr>
              <w:t>Laporan</w:t>
            </w:r>
          </w:p>
        </w:tc>
        <w:tc>
          <w:tcPr>
            <w:tcW w:w="1427" w:type="dxa"/>
          </w:tcPr>
          <w:p w:rsidR="00D236AA" w:rsidRDefault="000E2E0C">
            <w:pPr>
              <w:pStyle w:val="TableParagraph"/>
              <w:spacing w:before="1"/>
              <w:ind w:right="124"/>
              <w:jc w:val="right"/>
              <w:rPr>
                <w:rFonts w:ascii="Calibri"/>
                <w:sz w:val="16"/>
              </w:rPr>
            </w:pPr>
            <w:r>
              <w:rPr>
                <w:rFonts w:ascii="Calibri"/>
                <w:spacing w:val="-2"/>
                <w:sz w:val="16"/>
              </w:rPr>
              <w:t>82.500.000</w:t>
            </w:r>
          </w:p>
        </w:tc>
      </w:tr>
      <w:tr w:rsidR="00D236AA">
        <w:trPr>
          <w:trHeight w:val="782"/>
        </w:trPr>
        <w:tc>
          <w:tcPr>
            <w:tcW w:w="394" w:type="dxa"/>
            <w:shd w:val="clear" w:color="auto" w:fill="F0F0F0"/>
          </w:tcPr>
          <w:p w:rsidR="00D236AA" w:rsidRDefault="000E2E0C">
            <w:pPr>
              <w:pStyle w:val="TableParagraph"/>
              <w:spacing w:before="1"/>
              <w:ind w:left="3"/>
              <w:jc w:val="center"/>
              <w:rPr>
                <w:rFonts w:ascii="Calibri"/>
                <w:b/>
                <w:sz w:val="16"/>
              </w:rPr>
            </w:pPr>
            <w:r>
              <w:rPr>
                <w:rFonts w:ascii="Calibri"/>
                <w:b/>
                <w:spacing w:val="-10"/>
                <w:sz w:val="16"/>
              </w:rPr>
              <w:t>1</w:t>
            </w:r>
          </w:p>
        </w:tc>
        <w:tc>
          <w:tcPr>
            <w:tcW w:w="505" w:type="dxa"/>
            <w:shd w:val="clear" w:color="auto" w:fill="F0F0F0"/>
          </w:tcPr>
          <w:p w:rsidR="00D236AA" w:rsidRDefault="000E2E0C">
            <w:pPr>
              <w:pStyle w:val="TableParagraph"/>
              <w:spacing w:before="1"/>
              <w:ind w:right="22"/>
              <w:jc w:val="center"/>
              <w:rPr>
                <w:rFonts w:ascii="Calibri"/>
                <w:b/>
                <w:sz w:val="16"/>
              </w:rPr>
            </w:pPr>
            <w:r>
              <w:rPr>
                <w:rFonts w:ascii="Calibri"/>
                <w:b/>
                <w:spacing w:val="-5"/>
                <w:sz w:val="16"/>
              </w:rPr>
              <w:t>06</w:t>
            </w:r>
          </w:p>
        </w:tc>
        <w:tc>
          <w:tcPr>
            <w:tcW w:w="471" w:type="dxa"/>
            <w:shd w:val="clear" w:color="auto" w:fill="F0F0F0"/>
          </w:tcPr>
          <w:p w:rsidR="00D236AA" w:rsidRDefault="000E2E0C">
            <w:pPr>
              <w:pStyle w:val="TableParagraph"/>
              <w:spacing w:before="1"/>
              <w:ind w:left="86" w:right="86"/>
              <w:jc w:val="center"/>
              <w:rPr>
                <w:rFonts w:ascii="Calibri"/>
                <w:b/>
                <w:sz w:val="16"/>
              </w:rPr>
            </w:pPr>
            <w:r>
              <w:rPr>
                <w:rFonts w:ascii="Calibri"/>
                <w:b/>
                <w:spacing w:val="-5"/>
                <w:sz w:val="16"/>
              </w:rPr>
              <w:t>01</w:t>
            </w:r>
          </w:p>
        </w:tc>
        <w:tc>
          <w:tcPr>
            <w:tcW w:w="639" w:type="dxa"/>
            <w:shd w:val="clear" w:color="auto" w:fill="F0F0F0"/>
          </w:tcPr>
          <w:p w:rsidR="00D236AA" w:rsidRDefault="000E2E0C">
            <w:pPr>
              <w:pStyle w:val="TableParagraph"/>
              <w:spacing w:before="1"/>
              <w:ind w:left="81" w:right="84"/>
              <w:jc w:val="center"/>
              <w:rPr>
                <w:rFonts w:ascii="Calibri"/>
                <w:b/>
                <w:sz w:val="16"/>
              </w:rPr>
            </w:pPr>
            <w:r>
              <w:rPr>
                <w:rFonts w:ascii="Calibri"/>
                <w:b/>
                <w:spacing w:val="-4"/>
                <w:sz w:val="16"/>
              </w:rPr>
              <w:t>2.08</w:t>
            </w:r>
          </w:p>
        </w:tc>
        <w:tc>
          <w:tcPr>
            <w:tcW w:w="654" w:type="dxa"/>
            <w:shd w:val="clear" w:color="auto" w:fill="F0F0F0"/>
          </w:tcPr>
          <w:p w:rsidR="00D236AA" w:rsidRDefault="00D236AA">
            <w:pPr>
              <w:pStyle w:val="TableParagraph"/>
              <w:rPr>
                <w:rFonts w:ascii="Times New Roman"/>
                <w:sz w:val="14"/>
              </w:rPr>
            </w:pPr>
          </w:p>
        </w:tc>
        <w:tc>
          <w:tcPr>
            <w:tcW w:w="2415" w:type="dxa"/>
            <w:shd w:val="clear" w:color="auto" w:fill="F0F0F0"/>
          </w:tcPr>
          <w:p w:rsidR="00D236AA" w:rsidRDefault="000E2E0C">
            <w:pPr>
              <w:pStyle w:val="TableParagraph"/>
              <w:spacing w:before="4" w:line="235" w:lineRule="auto"/>
              <w:ind w:left="112" w:right="86"/>
              <w:rPr>
                <w:rFonts w:ascii="Calibri"/>
                <w:b/>
                <w:sz w:val="16"/>
              </w:rPr>
            </w:pPr>
            <w:r>
              <w:rPr>
                <w:rFonts w:ascii="Calibri"/>
                <w:b/>
                <w:sz w:val="16"/>
              </w:rPr>
              <w:t>Penyediaan Jasa Penunjang</w:t>
            </w:r>
            <w:r>
              <w:rPr>
                <w:rFonts w:ascii="Calibri"/>
                <w:b/>
                <w:spacing w:val="40"/>
                <w:sz w:val="16"/>
              </w:rPr>
              <w:t xml:space="preserve"> </w:t>
            </w:r>
            <w:r>
              <w:rPr>
                <w:rFonts w:ascii="Calibri"/>
                <w:b/>
                <w:spacing w:val="-2"/>
                <w:sz w:val="16"/>
              </w:rPr>
              <w:t>Urusan</w:t>
            </w:r>
            <w:r>
              <w:rPr>
                <w:rFonts w:ascii="Calibri"/>
                <w:b/>
                <w:spacing w:val="-11"/>
                <w:sz w:val="16"/>
              </w:rPr>
              <w:t xml:space="preserve"> </w:t>
            </w:r>
            <w:r>
              <w:rPr>
                <w:rFonts w:ascii="Calibri"/>
                <w:b/>
                <w:spacing w:val="-2"/>
                <w:sz w:val="16"/>
              </w:rPr>
              <w:t>Pemerintahan</w:t>
            </w:r>
            <w:r>
              <w:rPr>
                <w:rFonts w:ascii="Calibri"/>
                <w:b/>
                <w:spacing w:val="-6"/>
                <w:sz w:val="16"/>
              </w:rPr>
              <w:t xml:space="preserve"> </w:t>
            </w:r>
            <w:r>
              <w:rPr>
                <w:rFonts w:ascii="Calibri"/>
                <w:b/>
                <w:spacing w:val="-2"/>
                <w:sz w:val="16"/>
              </w:rPr>
              <w:t>Daerah</w:t>
            </w:r>
          </w:p>
        </w:tc>
        <w:tc>
          <w:tcPr>
            <w:tcW w:w="3544" w:type="dxa"/>
            <w:shd w:val="clear" w:color="auto" w:fill="F0F0F0"/>
          </w:tcPr>
          <w:p w:rsidR="00D236AA" w:rsidRDefault="000E2E0C">
            <w:pPr>
              <w:pStyle w:val="TableParagraph"/>
              <w:spacing w:before="10" w:line="254" w:lineRule="auto"/>
              <w:ind w:left="112"/>
              <w:rPr>
                <w:rFonts w:ascii="Calibri"/>
                <w:b/>
                <w:sz w:val="16"/>
              </w:rPr>
            </w:pPr>
            <w:r>
              <w:rPr>
                <w:rFonts w:ascii="Calibri"/>
                <w:b/>
                <w:sz w:val="16"/>
              </w:rPr>
              <w:t>Persentase</w:t>
            </w:r>
            <w:r>
              <w:rPr>
                <w:rFonts w:ascii="Calibri"/>
                <w:b/>
                <w:spacing w:val="-10"/>
                <w:sz w:val="16"/>
              </w:rPr>
              <w:t xml:space="preserve"> </w:t>
            </w:r>
            <w:r>
              <w:rPr>
                <w:rFonts w:ascii="Calibri"/>
                <w:b/>
                <w:sz w:val="16"/>
              </w:rPr>
              <w:t>Penyediaan</w:t>
            </w:r>
            <w:r>
              <w:rPr>
                <w:rFonts w:ascii="Calibri"/>
                <w:b/>
                <w:spacing w:val="-9"/>
                <w:sz w:val="16"/>
              </w:rPr>
              <w:t xml:space="preserve"> </w:t>
            </w:r>
            <w:r>
              <w:rPr>
                <w:rFonts w:ascii="Calibri"/>
                <w:b/>
                <w:sz w:val="16"/>
              </w:rPr>
              <w:t>Jasa</w:t>
            </w:r>
            <w:r>
              <w:rPr>
                <w:rFonts w:ascii="Calibri"/>
                <w:b/>
                <w:spacing w:val="-9"/>
                <w:sz w:val="16"/>
              </w:rPr>
              <w:t xml:space="preserve"> </w:t>
            </w:r>
            <w:r>
              <w:rPr>
                <w:rFonts w:ascii="Calibri"/>
                <w:b/>
                <w:sz w:val="16"/>
              </w:rPr>
              <w:t>Penunjang</w:t>
            </w:r>
            <w:r>
              <w:rPr>
                <w:rFonts w:ascii="Calibri"/>
                <w:b/>
                <w:spacing w:val="-9"/>
                <w:sz w:val="16"/>
              </w:rPr>
              <w:t xml:space="preserve"> </w:t>
            </w:r>
            <w:r>
              <w:rPr>
                <w:rFonts w:ascii="Calibri"/>
                <w:b/>
                <w:sz w:val="16"/>
              </w:rPr>
              <w:t>Urusan</w:t>
            </w:r>
            <w:r>
              <w:rPr>
                <w:rFonts w:ascii="Calibri"/>
                <w:b/>
                <w:spacing w:val="40"/>
                <w:sz w:val="16"/>
              </w:rPr>
              <w:t xml:space="preserve"> </w:t>
            </w:r>
            <w:r>
              <w:rPr>
                <w:rFonts w:ascii="Calibri"/>
                <w:b/>
                <w:sz w:val="16"/>
              </w:rPr>
              <w:t>Pemerintahan Daerah Sesuai Kebutuhan</w:t>
            </w:r>
          </w:p>
        </w:tc>
        <w:tc>
          <w:tcPr>
            <w:tcW w:w="1177" w:type="dxa"/>
            <w:shd w:val="clear" w:color="auto" w:fill="F0F0F0"/>
          </w:tcPr>
          <w:p w:rsidR="00D236AA" w:rsidRDefault="00D236AA">
            <w:pPr>
              <w:pStyle w:val="TableParagraph"/>
              <w:rPr>
                <w:rFonts w:ascii="Times New Roman"/>
                <w:sz w:val="14"/>
              </w:rPr>
            </w:pPr>
          </w:p>
        </w:tc>
        <w:tc>
          <w:tcPr>
            <w:tcW w:w="1269" w:type="dxa"/>
            <w:shd w:val="clear" w:color="auto" w:fill="F0F0F0"/>
          </w:tcPr>
          <w:p w:rsidR="00D236AA" w:rsidRDefault="000E2E0C">
            <w:pPr>
              <w:pStyle w:val="TableParagraph"/>
              <w:spacing w:before="1"/>
              <w:ind w:left="90" w:right="101"/>
              <w:jc w:val="center"/>
              <w:rPr>
                <w:rFonts w:ascii="Calibri"/>
                <w:b/>
                <w:sz w:val="16"/>
              </w:rPr>
            </w:pPr>
            <w:r>
              <w:rPr>
                <w:rFonts w:ascii="Calibri"/>
                <w:b/>
                <w:spacing w:val="-5"/>
                <w:sz w:val="16"/>
              </w:rPr>
              <w:t>90%</w:t>
            </w:r>
          </w:p>
        </w:tc>
        <w:tc>
          <w:tcPr>
            <w:tcW w:w="1418" w:type="dxa"/>
            <w:shd w:val="clear" w:color="auto" w:fill="F0F0F0"/>
          </w:tcPr>
          <w:p w:rsidR="00D236AA" w:rsidRDefault="000E2E0C">
            <w:pPr>
              <w:pStyle w:val="TableParagraph"/>
              <w:spacing w:before="1"/>
              <w:ind w:right="94"/>
              <w:jc w:val="right"/>
              <w:rPr>
                <w:rFonts w:ascii="Calibri"/>
                <w:b/>
                <w:sz w:val="16"/>
              </w:rPr>
            </w:pPr>
            <w:r>
              <w:rPr>
                <w:rFonts w:ascii="Calibri"/>
                <w:b/>
                <w:spacing w:val="-2"/>
                <w:sz w:val="16"/>
              </w:rPr>
              <w:t>347.595.840</w:t>
            </w:r>
          </w:p>
        </w:tc>
        <w:tc>
          <w:tcPr>
            <w:tcW w:w="1264" w:type="dxa"/>
            <w:shd w:val="clear" w:color="auto" w:fill="F0F0F0"/>
          </w:tcPr>
          <w:p w:rsidR="00D236AA" w:rsidRDefault="000E2E0C">
            <w:pPr>
              <w:pStyle w:val="TableParagraph"/>
              <w:spacing w:before="1"/>
              <w:ind w:left="1"/>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F0F0F0"/>
          </w:tcPr>
          <w:p w:rsidR="00D236AA" w:rsidRDefault="00D236AA">
            <w:pPr>
              <w:pStyle w:val="TableParagraph"/>
              <w:rPr>
                <w:rFonts w:ascii="Times New Roman"/>
                <w:sz w:val="14"/>
              </w:rPr>
            </w:pPr>
          </w:p>
        </w:tc>
        <w:tc>
          <w:tcPr>
            <w:tcW w:w="1274" w:type="dxa"/>
            <w:shd w:val="clear" w:color="auto" w:fill="F0F0F0"/>
          </w:tcPr>
          <w:p w:rsidR="00D236AA" w:rsidRDefault="000E2E0C">
            <w:pPr>
              <w:pStyle w:val="TableParagraph"/>
              <w:spacing w:before="1"/>
              <w:ind w:left="59" w:right="79"/>
              <w:jc w:val="center"/>
              <w:rPr>
                <w:rFonts w:ascii="Calibri"/>
                <w:b/>
                <w:sz w:val="16"/>
              </w:rPr>
            </w:pPr>
            <w:r>
              <w:rPr>
                <w:rFonts w:ascii="Calibri"/>
                <w:b/>
                <w:spacing w:val="-5"/>
                <w:sz w:val="16"/>
              </w:rPr>
              <w:t>91%</w:t>
            </w:r>
          </w:p>
        </w:tc>
        <w:tc>
          <w:tcPr>
            <w:tcW w:w="1427" w:type="dxa"/>
            <w:shd w:val="clear" w:color="auto" w:fill="F0F0F0"/>
          </w:tcPr>
          <w:p w:rsidR="00D236AA" w:rsidRDefault="000E2E0C">
            <w:pPr>
              <w:pStyle w:val="TableParagraph"/>
              <w:spacing w:before="1"/>
              <w:ind w:right="104"/>
              <w:jc w:val="right"/>
              <w:rPr>
                <w:rFonts w:ascii="Calibri"/>
                <w:b/>
                <w:sz w:val="16"/>
              </w:rPr>
            </w:pPr>
            <w:r>
              <w:rPr>
                <w:rFonts w:ascii="Calibri"/>
                <w:b/>
                <w:spacing w:val="-2"/>
                <w:sz w:val="16"/>
              </w:rPr>
              <w:t>347.595.840</w:t>
            </w:r>
          </w:p>
        </w:tc>
      </w:tr>
      <w:tr w:rsidR="00D236AA">
        <w:trPr>
          <w:trHeight w:val="666"/>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01</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2.08</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0002</w:t>
            </w:r>
          </w:p>
        </w:tc>
        <w:tc>
          <w:tcPr>
            <w:tcW w:w="2415" w:type="dxa"/>
          </w:tcPr>
          <w:p w:rsidR="00D236AA" w:rsidRDefault="000E2E0C">
            <w:pPr>
              <w:pStyle w:val="TableParagraph"/>
              <w:spacing w:line="271" w:lineRule="auto"/>
              <w:ind w:left="112" w:right="407"/>
              <w:rPr>
                <w:rFonts w:ascii="Calibri"/>
                <w:sz w:val="16"/>
              </w:rPr>
            </w:pPr>
            <w:r>
              <w:rPr>
                <w:rFonts w:ascii="Calibri"/>
                <w:sz w:val="16"/>
              </w:rPr>
              <w:t>Penyediaan</w:t>
            </w:r>
            <w:r>
              <w:rPr>
                <w:rFonts w:ascii="Calibri"/>
                <w:spacing w:val="-10"/>
                <w:sz w:val="16"/>
              </w:rPr>
              <w:t xml:space="preserve"> </w:t>
            </w:r>
            <w:r>
              <w:rPr>
                <w:rFonts w:ascii="Calibri"/>
                <w:sz w:val="16"/>
              </w:rPr>
              <w:t>Jasa</w:t>
            </w:r>
            <w:r>
              <w:rPr>
                <w:rFonts w:ascii="Calibri"/>
                <w:spacing w:val="-9"/>
                <w:sz w:val="16"/>
              </w:rPr>
              <w:t xml:space="preserve"> </w:t>
            </w:r>
            <w:r>
              <w:rPr>
                <w:rFonts w:ascii="Calibri"/>
                <w:sz w:val="16"/>
              </w:rPr>
              <w:t>Komunikasi,</w:t>
            </w:r>
            <w:r>
              <w:rPr>
                <w:rFonts w:ascii="Calibri"/>
                <w:spacing w:val="40"/>
                <w:sz w:val="16"/>
              </w:rPr>
              <w:t xml:space="preserve"> </w:t>
            </w:r>
            <w:r>
              <w:rPr>
                <w:rFonts w:ascii="Calibri"/>
                <w:sz w:val="16"/>
              </w:rPr>
              <w:t>Sumber Daya Air dan Listrik</w:t>
            </w:r>
          </w:p>
        </w:tc>
        <w:tc>
          <w:tcPr>
            <w:tcW w:w="3544" w:type="dxa"/>
          </w:tcPr>
          <w:p w:rsidR="00D236AA" w:rsidRDefault="000E2E0C">
            <w:pPr>
              <w:pStyle w:val="TableParagraph"/>
              <w:spacing w:line="271" w:lineRule="auto"/>
              <w:ind w:left="112" w:right="316"/>
              <w:rPr>
                <w:rFonts w:ascii="Calibri"/>
                <w:sz w:val="16"/>
              </w:rPr>
            </w:pPr>
            <w:r>
              <w:rPr>
                <w:rFonts w:ascii="Calibri"/>
                <w:sz w:val="16"/>
              </w:rPr>
              <w:t>Jumlah</w:t>
            </w:r>
            <w:r>
              <w:rPr>
                <w:rFonts w:ascii="Calibri"/>
                <w:spacing w:val="-10"/>
                <w:sz w:val="16"/>
              </w:rPr>
              <w:t xml:space="preserve"> </w:t>
            </w:r>
            <w:r>
              <w:rPr>
                <w:rFonts w:ascii="Calibri"/>
                <w:sz w:val="16"/>
              </w:rPr>
              <w:t>Laporan</w:t>
            </w:r>
            <w:r>
              <w:rPr>
                <w:rFonts w:ascii="Calibri"/>
                <w:spacing w:val="-9"/>
                <w:sz w:val="16"/>
              </w:rPr>
              <w:t xml:space="preserve"> </w:t>
            </w:r>
            <w:r>
              <w:rPr>
                <w:rFonts w:ascii="Calibri"/>
                <w:sz w:val="16"/>
              </w:rPr>
              <w:t>Penyediaan</w:t>
            </w:r>
            <w:r>
              <w:rPr>
                <w:rFonts w:ascii="Calibri"/>
                <w:spacing w:val="-9"/>
                <w:sz w:val="16"/>
              </w:rPr>
              <w:t xml:space="preserve"> </w:t>
            </w:r>
            <w:r>
              <w:rPr>
                <w:rFonts w:ascii="Calibri"/>
                <w:sz w:val="16"/>
              </w:rPr>
              <w:t>Jasa</w:t>
            </w:r>
            <w:r>
              <w:rPr>
                <w:rFonts w:ascii="Calibri"/>
                <w:spacing w:val="-9"/>
                <w:sz w:val="16"/>
              </w:rPr>
              <w:t xml:space="preserve"> </w:t>
            </w:r>
            <w:r>
              <w:rPr>
                <w:rFonts w:ascii="Calibri"/>
                <w:sz w:val="16"/>
              </w:rPr>
              <w:t>Komunikasi,</w:t>
            </w:r>
            <w:r>
              <w:rPr>
                <w:rFonts w:ascii="Calibri"/>
                <w:spacing w:val="40"/>
                <w:sz w:val="16"/>
              </w:rPr>
              <w:t xml:space="preserve"> </w:t>
            </w:r>
            <w:r>
              <w:rPr>
                <w:rFonts w:ascii="Calibri"/>
                <w:sz w:val="16"/>
              </w:rPr>
              <w:t>Sumber Daya Air dan</w:t>
            </w:r>
            <w:r>
              <w:rPr>
                <w:rFonts w:ascii="Calibri"/>
                <w:spacing w:val="-1"/>
                <w:sz w:val="16"/>
              </w:rPr>
              <w:t xml:space="preserve"> </w:t>
            </w:r>
            <w:r>
              <w:rPr>
                <w:rFonts w:ascii="Calibri"/>
                <w:sz w:val="16"/>
              </w:rPr>
              <w:t>Listrik yang Disediakan</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76"/>
              <w:jc w:val="center"/>
              <w:rPr>
                <w:rFonts w:ascii="Calibri"/>
                <w:sz w:val="16"/>
              </w:rPr>
            </w:pPr>
            <w:r>
              <w:rPr>
                <w:rFonts w:ascii="Calibri"/>
                <w:sz w:val="16"/>
              </w:rPr>
              <w:t>12</w:t>
            </w:r>
            <w:r>
              <w:rPr>
                <w:rFonts w:ascii="Calibri"/>
                <w:spacing w:val="7"/>
                <w:sz w:val="16"/>
              </w:rPr>
              <w:t xml:space="preserve"> </w:t>
            </w:r>
            <w:r>
              <w:rPr>
                <w:rFonts w:ascii="Calibri"/>
                <w:spacing w:val="-2"/>
                <w:sz w:val="16"/>
              </w:rPr>
              <w:t>Laporan</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225.000.000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60" w:right="45"/>
              <w:jc w:val="center"/>
              <w:rPr>
                <w:rFonts w:ascii="Calibri"/>
                <w:sz w:val="16"/>
              </w:rPr>
            </w:pPr>
            <w:r>
              <w:rPr>
                <w:rFonts w:ascii="Calibri"/>
                <w:sz w:val="16"/>
              </w:rPr>
              <w:t>12</w:t>
            </w:r>
            <w:r>
              <w:rPr>
                <w:rFonts w:ascii="Calibri"/>
                <w:spacing w:val="7"/>
                <w:sz w:val="16"/>
              </w:rPr>
              <w:t xml:space="preserve"> </w:t>
            </w:r>
            <w:r>
              <w:rPr>
                <w:rFonts w:ascii="Calibri"/>
                <w:spacing w:val="-2"/>
                <w:sz w:val="16"/>
              </w:rPr>
              <w:t>Laporan</w:t>
            </w:r>
          </w:p>
        </w:tc>
        <w:tc>
          <w:tcPr>
            <w:tcW w:w="1427" w:type="dxa"/>
          </w:tcPr>
          <w:p w:rsidR="00D236AA" w:rsidRDefault="000E2E0C">
            <w:pPr>
              <w:pStyle w:val="TableParagraph"/>
              <w:spacing w:before="1"/>
              <w:ind w:right="124"/>
              <w:jc w:val="right"/>
              <w:rPr>
                <w:rFonts w:ascii="Calibri"/>
                <w:sz w:val="16"/>
              </w:rPr>
            </w:pPr>
            <w:r>
              <w:rPr>
                <w:rFonts w:ascii="Calibri"/>
                <w:spacing w:val="-2"/>
                <w:sz w:val="16"/>
              </w:rPr>
              <w:t>225.000.000</w:t>
            </w:r>
          </w:p>
        </w:tc>
      </w:tr>
      <w:tr w:rsidR="00D236AA">
        <w:trPr>
          <w:trHeight w:val="667"/>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01</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2.08</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0004</w:t>
            </w:r>
          </w:p>
        </w:tc>
        <w:tc>
          <w:tcPr>
            <w:tcW w:w="2415" w:type="dxa"/>
          </w:tcPr>
          <w:p w:rsidR="00D236AA" w:rsidRDefault="000E2E0C">
            <w:pPr>
              <w:pStyle w:val="TableParagraph"/>
              <w:spacing w:line="271" w:lineRule="auto"/>
              <w:ind w:left="112" w:right="447"/>
              <w:rPr>
                <w:rFonts w:ascii="Calibri"/>
                <w:sz w:val="16"/>
              </w:rPr>
            </w:pPr>
            <w:r>
              <w:rPr>
                <w:rFonts w:ascii="Calibri"/>
                <w:sz w:val="16"/>
              </w:rPr>
              <w:t>Penyedeiaan</w:t>
            </w:r>
            <w:r>
              <w:rPr>
                <w:rFonts w:ascii="Calibri"/>
                <w:spacing w:val="-10"/>
                <w:sz w:val="16"/>
              </w:rPr>
              <w:t xml:space="preserve"> </w:t>
            </w:r>
            <w:r>
              <w:rPr>
                <w:rFonts w:ascii="Calibri"/>
                <w:sz w:val="16"/>
              </w:rPr>
              <w:t>Jasa</w:t>
            </w:r>
            <w:r>
              <w:rPr>
                <w:rFonts w:ascii="Calibri"/>
                <w:spacing w:val="-9"/>
                <w:sz w:val="16"/>
              </w:rPr>
              <w:t xml:space="preserve"> </w:t>
            </w:r>
            <w:r>
              <w:rPr>
                <w:rFonts w:ascii="Calibri"/>
                <w:sz w:val="16"/>
              </w:rPr>
              <w:t>Pelayanan</w:t>
            </w:r>
            <w:r>
              <w:rPr>
                <w:rFonts w:ascii="Calibri"/>
                <w:spacing w:val="40"/>
                <w:sz w:val="16"/>
              </w:rPr>
              <w:t xml:space="preserve"> </w:t>
            </w:r>
            <w:r>
              <w:rPr>
                <w:rFonts w:ascii="Calibri"/>
                <w:sz w:val="16"/>
              </w:rPr>
              <w:t>Umum</w:t>
            </w:r>
            <w:r>
              <w:rPr>
                <w:rFonts w:ascii="Calibri"/>
                <w:spacing w:val="-5"/>
                <w:sz w:val="16"/>
              </w:rPr>
              <w:t xml:space="preserve"> </w:t>
            </w:r>
            <w:r>
              <w:rPr>
                <w:rFonts w:ascii="Calibri"/>
                <w:sz w:val="16"/>
              </w:rPr>
              <w:t>Kantor</w:t>
            </w:r>
          </w:p>
        </w:tc>
        <w:tc>
          <w:tcPr>
            <w:tcW w:w="3544" w:type="dxa"/>
          </w:tcPr>
          <w:p w:rsidR="00D236AA" w:rsidRDefault="000E2E0C">
            <w:pPr>
              <w:pStyle w:val="TableParagraph"/>
              <w:spacing w:line="271" w:lineRule="auto"/>
              <w:ind w:left="112" w:right="316"/>
              <w:rPr>
                <w:rFonts w:ascii="Calibri"/>
                <w:sz w:val="16"/>
              </w:rPr>
            </w:pPr>
            <w:r>
              <w:rPr>
                <w:rFonts w:ascii="Calibri"/>
                <w:sz w:val="16"/>
              </w:rPr>
              <w:t>Jumlah</w:t>
            </w:r>
            <w:r>
              <w:rPr>
                <w:rFonts w:ascii="Calibri"/>
                <w:spacing w:val="-10"/>
                <w:sz w:val="16"/>
              </w:rPr>
              <w:t xml:space="preserve"> </w:t>
            </w:r>
            <w:r>
              <w:rPr>
                <w:rFonts w:ascii="Calibri"/>
                <w:sz w:val="16"/>
              </w:rPr>
              <w:t>Laporan</w:t>
            </w:r>
            <w:r>
              <w:rPr>
                <w:rFonts w:ascii="Calibri"/>
                <w:spacing w:val="-9"/>
                <w:sz w:val="16"/>
              </w:rPr>
              <w:t xml:space="preserve"> </w:t>
            </w:r>
            <w:r>
              <w:rPr>
                <w:rFonts w:ascii="Calibri"/>
                <w:sz w:val="16"/>
              </w:rPr>
              <w:t>Penyediaan</w:t>
            </w:r>
            <w:r>
              <w:rPr>
                <w:rFonts w:ascii="Calibri"/>
                <w:spacing w:val="-9"/>
                <w:sz w:val="16"/>
              </w:rPr>
              <w:t xml:space="preserve"> </w:t>
            </w:r>
            <w:r>
              <w:rPr>
                <w:rFonts w:ascii="Calibri"/>
                <w:sz w:val="16"/>
              </w:rPr>
              <w:t>Jasa</w:t>
            </w:r>
            <w:r>
              <w:rPr>
                <w:rFonts w:ascii="Calibri"/>
                <w:spacing w:val="-9"/>
                <w:sz w:val="16"/>
              </w:rPr>
              <w:t xml:space="preserve"> </w:t>
            </w:r>
            <w:r>
              <w:rPr>
                <w:rFonts w:ascii="Calibri"/>
                <w:sz w:val="16"/>
              </w:rPr>
              <w:t>Pelayanan</w:t>
            </w:r>
            <w:r>
              <w:rPr>
                <w:rFonts w:ascii="Calibri"/>
                <w:spacing w:val="40"/>
                <w:sz w:val="16"/>
              </w:rPr>
              <w:t xml:space="preserve"> </w:t>
            </w:r>
            <w:r>
              <w:rPr>
                <w:rFonts w:ascii="Calibri"/>
                <w:sz w:val="16"/>
              </w:rPr>
              <w:t>Umum Kantor yang Disediakan</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76"/>
              <w:jc w:val="center"/>
              <w:rPr>
                <w:rFonts w:ascii="Calibri"/>
                <w:sz w:val="16"/>
              </w:rPr>
            </w:pPr>
            <w:r>
              <w:rPr>
                <w:rFonts w:ascii="Calibri"/>
                <w:sz w:val="16"/>
              </w:rPr>
              <w:t>12</w:t>
            </w:r>
            <w:r>
              <w:rPr>
                <w:rFonts w:ascii="Calibri"/>
                <w:spacing w:val="7"/>
                <w:sz w:val="16"/>
              </w:rPr>
              <w:t xml:space="preserve"> </w:t>
            </w:r>
            <w:r>
              <w:rPr>
                <w:rFonts w:ascii="Calibri"/>
                <w:spacing w:val="-2"/>
                <w:sz w:val="16"/>
              </w:rPr>
              <w:t>Laporan</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122.595.840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60" w:right="45"/>
              <w:jc w:val="center"/>
              <w:rPr>
                <w:rFonts w:ascii="Calibri"/>
                <w:sz w:val="16"/>
              </w:rPr>
            </w:pPr>
            <w:r>
              <w:rPr>
                <w:rFonts w:ascii="Calibri"/>
                <w:sz w:val="16"/>
              </w:rPr>
              <w:t>12</w:t>
            </w:r>
            <w:r>
              <w:rPr>
                <w:rFonts w:ascii="Calibri"/>
                <w:spacing w:val="7"/>
                <w:sz w:val="16"/>
              </w:rPr>
              <w:t xml:space="preserve"> </w:t>
            </w:r>
            <w:r>
              <w:rPr>
                <w:rFonts w:ascii="Calibri"/>
                <w:spacing w:val="-2"/>
                <w:sz w:val="16"/>
              </w:rPr>
              <w:t>Laporan</w:t>
            </w:r>
          </w:p>
        </w:tc>
        <w:tc>
          <w:tcPr>
            <w:tcW w:w="1427" w:type="dxa"/>
          </w:tcPr>
          <w:p w:rsidR="00D236AA" w:rsidRDefault="000E2E0C">
            <w:pPr>
              <w:pStyle w:val="TableParagraph"/>
              <w:spacing w:before="1"/>
              <w:ind w:right="128"/>
              <w:jc w:val="right"/>
              <w:rPr>
                <w:rFonts w:ascii="Calibri"/>
                <w:sz w:val="16"/>
              </w:rPr>
            </w:pPr>
            <w:r>
              <w:rPr>
                <w:rFonts w:ascii="Calibri"/>
                <w:spacing w:val="-2"/>
                <w:sz w:val="16"/>
              </w:rPr>
              <w:t>122.595.840</w:t>
            </w:r>
          </w:p>
        </w:tc>
      </w:tr>
      <w:tr w:rsidR="00D236AA">
        <w:trPr>
          <w:trHeight w:val="979"/>
        </w:trPr>
        <w:tc>
          <w:tcPr>
            <w:tcW w:w="394" w:type="dxa"/>
            <w:shd w:val="clear" w:color="auto" w:fill="F0F0F0"/>
          </w:tcPr>
          <w:p w:rsidR="00D236AA" w:rsidRDefault="000E2E0C">
            <w:pPr>
              <w:pStyle w:val="TableParagraph"/>
              <w:spacing w:before="1"/>
              <w:ind w:left="3"/>
              <w:jc w:val="center"/>
              <w:rPr>
                <w:rFonts w:ascii="Calibri"/>
                <w:b/>
                <w:sz w:val="16"/>
              </w:rPr>
            </w:pPr>
            <w:r>
              <w:rPr>
                <w:rFonts w:ascii="Calibri"/>
                <w:b/>
                <w:spacing w:val="-10"/>
                <w:sz w:val="16"/>
              </w:rPr>
              <w:t>1</w:t>
            </w:r>
          </w:p>
        </w:tc>
        <w:tc>
          <w:tcPr>
            <w:tcW w:w="505" w:type="dxa"/>
            <w:shd w:val="clear" w:color="auto" w:fill="F0F0F0"/>
          </w:tcPr>
          <w:p w:rsidR="00D236AA" w:rsidRDefault="000E2E0C">
            <w:pPr>
              <w:pStyle w:val="TableParagraph"/>
              <w:spacing w:before="1"/>
              <w:ind w:right="22"/>
              <w:jc w:val="center"/>
              <w:rPr>
                <w:rFonts w:ascii="Calibri"/>
                <w:b/>
                <w:sz w:val="16"/>
              </w:rPr>
            </w:pPr>
            <w:r>
              <w:rPr>
                <w:rFonts w:ascii="Calibri"/>
                <w:b/>
                <w:spacing w:val="-5"/>
                <w:sz w:val="16"/>
              </w:rPr>
              <w:t>06</w:t>
            </w:r>
          </w:p>
        </w:tc>
        <w:tc>
          <w:tcPr>
            <w:tcW w:w="471" w:type="dxa"/>
            <w:shd w:val="clear" w:color="auto" w:fill="F0F0F0"/>
          </w:tcPr>
          <w:p w:rsidR="00D236AA" w:rsidRDefault="000E2E0C">
            <w:pPr>
              <w:pStyle w:val="TableParagraph"/>
              <w:spacing w:before="1"/>
              <w:ind w:left="86" w:right="86"/>
              <w:jc w:val="center"/>
              <w:rPr>
                <w:rFonts w:ascii="Calibri"/>
                <w:b/>
                <w:sz w:val="16"/>
              </w:rPr>
            </w:pPr>
            <w:r>
              <w:rPr>
                <w:rFonts w:ascii="Calibri"/>
                <w:b/>
                <w:spacing w:val="-5"/>
                <w:sz w:val="16"/>
              </w:rPr>
              <w:t>01</w:t>
            </w:r>
          </w:p>
        </w:tc>
        <w:tc>
          <w:tcPr>
            <w:tcW w:w="639" w:type="dxa"/>
            <w:shd w:val="clear" w:color="auto" w:fill="F0F0F0"/>
          </w:tcPr>
          <w:p w:rsidR="00D236AA" w:rsidRDefault="000E2E0C">
            <w:pPr>
              <w:pStyle w:val="TableParagraph"/>
              <w:spacing w:before="1"/>
              <w:ind w:left="81" w:right="84"/>
              <w:jc w:val="center"/>
              <w:rPr>
                <w:rFonts w:ascii="Calibri"/>
                <w:b/>
                <w:sz w:val="16"/>
              </w:rPr>
            </w:pPr>
            <w:r>
              <w:rPr>
                <w:rFonts w:ascii="Calibri"/>
                <w:b/>
                <w:spacing w:val="-4"/>
                <w:sz w:val="16"/>
              </w:rPr>
              <w:t>2.09</w:t>
            </w:r>
          </w:p>
        </w:tc>
        <w:tc>
          <w:tcPr>
            <w:tcW w:w="654" w:type="dxa"/>
            <w:shd w:val="clear" w:color="auto" w:fill="F0F0F0"/>
          </w:tcPr>
          <w:p w:rsidR="00D236AA" w:rsidRDefault="00D236AA">
            <w:pPr>
              <w:pStyle w:val="TableParagraph"/>
              <w:rPr>
                <w:rFonts w:ascii="Times New Roman"/>
                <w:sz w:val="14"/>
              </w:rPr>
            </w:pPr>
          </w:p>
        </w:tc>
        <w:tc>
          <w:tcPr>
            <w:tcW w:w="2415" w:type="dxa"/>
            <w:shd w:val="clear" w:color="auto" w:fill="F0F0F0"/>
          </w:tcPr>
          <w:p w:rsidR="00D236AA" w:rsidRDefault="000E2E0C">
            <w:pPr>
              <w:pStyle w:val="TableParagraph"/>
              <w:spacing w:before="1"/>
              <w:ind w:left="112" w:right="544"/>
              <w:jc w:val="both"/>
              <w:rPr>
                <w:rFonts w:ascii="Calibri"/>
                <w:b/>
                <w:sz w:val="16"/>
              </w:rPr>
            </w:pPr>
            <w:r>
              <w:rPr>
                <w:rFonts w:ascii="Calibri"/>
                <w:b/>
                <w:spacing w:val="-2"/>
                <w:sz w:val="16"/>
              </w:rPr>
              <w:t>Pemeliharaan</w:t>
            </w:r>
            <w:r>
              <w:rPr>
                <w:rFonts w:ascii="Calibri"/>
                <w:b/>
                <w:spacing w:val="-8"/>
                <w:sz w:val="16"/>
              </w:rPr>
              <w:t xml:space="preserve"> </w:t>
            </w:r>
            <w:r>
              <w:rPr>
                <w:rFonts w:ascii="Calibri"/>
                <w:b/>
                <w:spacing w:val="-2"/>
                <w:sz w:val="16"/>
              </w:rPr>
              <w:t>Barang</w:t>
            </w:r>
            <w:r>
              <w:rPr>
                <w:rFonts w:ascii="Calibri"/>
                <w:b/>
                <w:spacing w:val="-7"/>
                <w:sz w:val="16"/>
              </w:rPr>
              <w:t xml:space="preserve"> </w:t>
            </w:r>
            <w:r>
              <w:rPr>
                <w:rFonts w:ascii="Calibri"/>
                <w:b/>
                <w:spacing w:val="-2"/>
                <w:sz w:val="16"/>
              </w:rPr>
              <w:t>Milik</w:t>
            </w:r>
            <w:r>
              <w:rPr>
                <w:rFonts w:ascii="Calibri"/>
                <w:b/>
                <w:spacing w:val="40"/>
                <w:sz w:val="16"/>
              </w:rPr>
              <w:t xml:space="preserve"> </w:t>
            </w:r>
            <w:r>
              <w:rPr>
                <w:rFonts w:ascii="Calibri"/>
                <w:b/>
                <w:sz w:val="16"/>
              </w:rPr>
              <w:t>Daerah</w:t>
            </w:r>
            <w:r>
              <w:rPr>
                <w:rFonts w:ascii="Calibri"/>
                <w:b/>
                <w:spacing w:val="-10"/>
                <w:sz w:val="16"/>
              </w:rPr>
              <w:t xml:space="preserve"> </w:t>
            </w:r>
            <w:r>
              <w:rPr>
                <w:rFonts w:ascii="Calibri"/>
                <w:b/>
                <w:sz w:val="16"/>
              </w:rPr>
              <w:t>Penunjang</w:t>
            </w:r>
            <w:r>
              <w:rPr>
                <w:rFonts w:ascii="Calibri"/>
                <w:b/>
                <w:spacing w:val="-9"/>
                <w:sz w:val="16"/>
              </w:rPr>
              <w:t xml:space="preserve"> </w:t>
            </w:r>
            <w:r>
              <w:rPr>
                <w:rFonts w:ascii="Calibri"/>
                <w:b/>
                <w:sz w:val="16"/>
              </w:rPr>
              <w:t>Urusan</w:t>
            </w:r>
            <w:r>
              <w:rPr>
                <w:rFonts w:ascii="Calibri"/>
                <w:b/>
                <w:spacing w:val="40"/>
                <w:sz w:val="16"/>
              </w:rPr>
              <w:t xml:space="preserve"> </w:t>
            </w:r>
            <w:r>
              <w:rPr>
                <w:rFonts w:ascii="Calibri"/>
                <w:b/>
                <w:sz w:val="16"/>
              </w:rPr>
              <w:t>Pemerintahan</w:t>
            </w:r>
            <w:r>
              <w:rPr>
                <w:rFonts w:ascii="Calibri"/>
                <w:b/>
                <w:spacing w:val="-10"/>
                <w:sz w:val="16"/>
              </w:rPr>
              <w:t xml:space="preserve"> </w:t>
            </w:r>
            <w:r>
              <w:rPr>
                <w:rFonts w:ascii="Calibri"/>
                <w:b/>
                <w:sz w:val="16"/>
              </w:rPr>
              <w:t>Daerah</w:t>
            </w:r>
          </w:p>
        </w:tc>
        <w:tc>
          <w:tcPr>
            <w:tcW w:w="3544" w:type="dxa"/>
            <w:shd w:val="clear" w:color="auto" w:fill="F0F0F0"/>
          </w:tcPr>
          <w:p w:rsidR="00D236AA" w:rsidRDefault="000E2E0C">
            <w:pPr>
              <w:pStyle w:val="TableParagraph"/>
              <w:spacing w:before="10" w:line="254" w:lineRule="auto"/>
              <w:ind w:left="112" w:right="316"/>
              <w:rPr>
                <w:rFonts w:ascii="Calibri"/>
                <w:b/>
                <w:sz w:val="16"/>
              </w:rPr>
            </w:pPr>
            <w:r>
              <w:rPr>
                <w:rFonts w:ascii="Calibri"/>
                <w:b/>
                <w:sz w:val="16"/>
              </w:rPr>
              <w:t>Persentase</w:t>
            </w:r>
            <w:r>
              <w:rPr>
                <w:rFonts w:ascii="Calibri"/>
                <w:b/>
                <w:spacing w:val="-10"/>
                <w:sz w:val="16"/>
              </w:rPr>
              <w:t xml:space="preserve"> </w:t>
            </w:r>
            <w:r>
              <w:rPr>
                <w:rFonts w:ascii="Calibri"/>
                <w:b/>
                <w:sz w:val="16"/>
              </w:rPr>
              <w:t>Barang</w:t>
            </w:r>
            <w:r>
              <w:rPr>
                <w:rFonts w:ascii="Calibri"/>
                <w:b/>
                <w:spacing w:val="-9"/>
                <w:sz w:val="16"/>
              </w:rPr>
              <w:t xml:space="preserve"> </w:t>
            </w:r>
            <w:r>
              <w:rPr>
                <w:rFonts w:ascii="Calibri"/>
                <w:b/>
                <w:sz w:val="16"/>
              </w:rPr>
              <w:t>Milik</w:t>
            </w:r>
            <w:r>
              <w:rPr>
                <w:rFonts w:ascii="Calibri"/>
                <w:b/>
                <w:spacing w:val="-9"/>
                <w:sz w:val="16"/>
              </w:rPr>
              <w:t xml:space="preserve"> </w:t>
            </w:r>
            <w:r>
              <w:rPr>
                <w:rFonts w:ascii="Calibri"/>
                <w:b/>
                <w:sz w:val="16"/>
              </w:rPr>
              <w:t>Daerah</w:t>
            </w:r>
            <w:r>
              <w:rPr>
                <w:rFonts w:ascii="Calibri"/>
                <w:b/>
                <w:spacing w:val="-9"/>
                <w:sz w:val="16"/>
              </w:rPr>
              <w:t xml:space="preserve"> </w:t>
            </w:r>
            <w:r>
              <w:rPr>
                <w:rFonts w:ascii="Calibri"/>
                <w:b/>
                <w:sz w:val="16"/>
              </w:rPr>
              <w:t>Dalam</w:t>
            </w:r>
            <w:r>
              <w:rPr>
                <w:rFonts w:ascii="Calibri"/>
                <w:b/>
                <w:spacing w:val="-9"/>
                <w:sz w:val="16"/>
              </w:rPr>
              <w:t xml:space="preserve"> </w:t>
            </w:r>
            <w:r>
              <w:rPr>
                <w:rFonts w:ascii="Calibri"/>
                <w:b/>
                <w:sz w:val="16"/>
              </w:rPr>
              <w:t>Kondisi</w:t>
            </w:r>
            <w:r>
              <w:rPr>
                <w:rFonts w:ascii="Calibri"/>
                <w:b/>
                <w:spacing w:val="40"/>
                <w:sz w:val="16"/>
              </w:rPr>
              <w:t xml:space="preserve"> </w:t>
            </w:r>
            <w:r>
              <w:rPr>
                <w:rFonts w:ascii="Calibri"/>
                <w:b/>
                <w:spacing w:val="-4"/>
                <w:sz w:val="16"/>
              </w:rPr>
              <w:t>Baik</w:t>
            </w:r>
          </w:p>
        </w:tc>
        <w:tc>
          <w:tcPr>
            <w:tcW w:w="1177" w:type="dxa"/>
            <w:shd w:val="clear" w:color="auto" w:fill="F0F0F0"/>
          </w:tcPr>
          <w:p w:rsidR="00D236AA" w:rsidRDefault="00D236AA">
            <w:pPr>
              <w:pStyle w:val="TableParagraph"/>
              <w:rPr>
                <w:rFonts w:ascii="Times New Roman"/>
                <w:sz w:val="14"/>
              </w:rPr>
            </w:pPr>
          </w:p>
        </w:tc>
        <w:tc>
          <w:tcPr>
            <w:tcW w:w="1269" w:type="dxa"/>
            <w:shd w:val="clear" w:color="auto" w:fill="F0F0F0"/>
          </w:tcPr>
          <w:p w:rsidR="00D236AA" w:rsidRDefault="000E2E0C">
            <w:pPr>
              <w:pStyle w:val="TableParagraph"/>
              <w:spacing w:before="1"/>
              <w:ind w:left="90" w:right="101"/>
              <w:jc w:val="center"/>
              <w:rPr>
                <w:rFonts w:ascii="Calibri"/>
                <w:b/>
                <w:sz w:val="16"/>
              </w:rPr>
            </w:pPr>
            <w:r>
              <w:rPr>
                <w:rFonts w:ascii="Calibri"/>
                <w:b/>
                <w:spacing w:val="-5"/>
                <w:sz w:val="16"/>
              </w:rPr>
              <w:t>90%</w:t>
            </w:r>
          </w:p>
        </w:tc>
        <w:tc>
          <w:tcPr>
            <w:tcW w:w="1418" w:type="dxa"/>
            <w:shd w:val="clear" w:color="auto" w:fill="F0F0F0"/>
          </w:tcPr>
          <w:p w:rsidR="00D236AA" w:rsidRDefault="000E2E0C">
            <w:pPr>
              <w:pStyle w:val="TableParagraph"/>
              <w:spacing w:before="1"/>
              <w:ind w:right="94"/>
              <w:jc w:val="right"/>
              <w:rPr>
                <w:rFonts w:ascii="Calibri"/>
                <w:b/>
                <w:sz w:val="16"/>
              </w:rPr>
            </w:pPr>
            <w:r>
              <w:rPr>
                <w:rFonts w:ascii="Calibri"/>
                <w:b/>
                <w:spacing w:val="-2"/>
                <w:sz w:val="16"/>
              </w:rPr>
              <w:t>807.000.000</w:t>
            </w:r>
          </w:p>
        </w:tc>
        <w:tc>
          <w:tcPr>
            <w:tcW w:w="1264" w:type="dxa"/>
            <w:shd w:val="clear" w:color="auto" w:fill="F0F0F0"/>
          </w:tcPr>
          <w:p w:rsidR="00D236AA" w:rsidRDefault="000E2E0C">
            <w:pPr>
              <w:pStyle w:val="TableParagraph"/>
              <w:spacing w:before="1"/>
              <w:ind w:left="1"/>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F0F0F0"/>
          </w:tcPr>
          <w:p w:rsidR="00D236AA" w:rsidRDefault="00D236AA">
            <w:pPr>
              <w:pStyle w:val="TableParagraph"/>
              <w:rPr>
                <w:rFonts w:ascii="Times New Roman"/>
                <w:sz w:val="14"/>
              </w:rPr>
            </w:pPr>
          </w:p>
        </w:tc>
        <w:tc>
          <w:tcPr>
            <w:tcW w:w="1274" w:type="dxa"/>
            <w:shd w:val="clear" w:color="auto" w:fill="F0F0F0"/>
          </w:tcPr>
          <w:p w:rsidR="00D236AA" w:rsidRDefault="000E2E0C">
            <w:pPr>
              <w:pStyle w:val="TableParagraph"/>
              <w:spacing w:before="1"/>
              <w:ind w:left="59" w:right="79"/>
              <w:jc w:val="center"/>
              <w:rPr>
                <w:rFonts w:ascii="Calibri"/>
                <w:b/>
                <w:sz w:val="16"/>
              </w:rPr>
            </w:pPr>
            <w:r>
              <w:rPr>
                <w:rFonts w:ascii="Calibri"/>
                <w:b/>
                <w:spacing w:val="-5"/>
                <w:sz w:val="16"/>
              </w:rPr>
              <w:t>90%</w:t>
            </w:r>
          </w:p>
        </w:tc>
        <w:tc>
          <w:tcPr>
            <w:tcW w:w="1427" w:type="dxa"/>
            <w:shd w:val="clear" w:color="auto" w:fill="F0F0F0"/>
          </w:tcPr>
          <w:p w:rsidR="00D236AA" w:rsidRDefault="000E2E0C">
            <w:pPr>
              <w:pStyle w:val="TableParagraph"/>
              <w:spacing w:before="1"/>
              <w:ind w:right="104"/>
              <w:jc w:val="right"/>
              <w:rPr>
                <w:rFonts w:ascii="Calibri"/>
                <w:b/>
                <w:sz w:val="16"/>
              </w:rPr>
            </w:pPr>
            <w:r>
              <w:rPr>
                <w:rFonts w:ascii="Calibri"/>
                <w:b/>
                <w:spacing w:val="-2"/>
                <w:sz w:val="16"/>
              </w:rPr>
              <w:t>807.000.000</w:t>
            </w:r>
          </w:p>
        </w:tc>
      </w:tr>
      <w:tr w:rsidR="00D236AA">
        <w:trPr>
          <w:trHeight w:val="1113"/>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01</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2.09</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0002</w:t>
            </w:r>
          </w:p>
        </w:tc>
        <w:tc>
          <w:tcPr>
            <w:tcW w:w="2415" w:type="dxa"/>
          </w:tcPr>
          <w:p w:rsidR="00D236AA" w:rsidRDefault="000E2E0C">
            <w:pPr>
              <w:pStyle w:val="TableParagraph"/>
              <w:spacing w:line="271" w:lineRule="auto"/>
              <w:ind w:left="112" w:right="259"/>
              <w:rPr>
                <w:rFonts w:ascii="Calibri"/>
                <w:sz w:val="16"/>
              </w:rPr>
            </w:pPr>
            <w:r>
              <w:rPr>
                <w:rFonts w:ascii="Calibri"/>
                <w:sz w:val="16"/>
              </w:rPr>
              <w:t>Penyediaan</w:t>
            </w:r>
            <w:r>
              <w:rPr>
                <w:rFonts w:ascii="Calibri"/>
                <w:spacing w:val="-10"/>
                <w:sz w:val="16"/>
              </w:rPr>
              <w:t xml:space="preserve"> </w:t>
            </w:r>
            <w:r>
              <w:rPr>
                <w:rFonts w:ascii="Calibri"/>
                <w:sz w:val="16"/>
              </w:rPr>
              <w:t>Jasa</w:t>
            </w:r>
            <w:r>
              <w:rPr>
                <w:rFonts w:ascii="Calibri"/>
                <w:spacing w:val="-9"/>
                <w:sz w:val="16"/>
              </w:rPr>
              <w:t xml:space="preserve"> </w:t>
            </w:r>
            <w:r>
              <w:rPr>
                <w:rFonts w:ascii="Calibri"/>
                <w:sz w:val="16"/>
              </w:rPr>
              <w:t>Pemeliharaan,</w:t>
            </w:r>
            <w:r>
              <w:rPr>
                <w:rFonts w:ascii="Calibri"/>
                <w:spacing w:val="40"/>
                <w:sz w:val="16"/>
              </w:rPr>
              <w:t xml:space="preserve"> </w:t>
            </w:r>
            <w:r>
              <w:rPr>
                <w:rFonts w:ascii="Calibri"/>
                <w:sz w:val="16"/>
              </w:rPr>
              <w:t>Biaya</w:t>
            </w:r>
            <w:r>
              <w:rPr>
                <w:rFonts w:ascii="Calibri"/>
                <w:spacing w:val="-10"/>
                <w:sz w:val="16"/>
              </w:rPr>
              <w:t xml:space="preserve"> </w:t>
            </w:r>
            <w:r>
              <w:rPr>
                <w:rFonts w:ascii="Calibri"/>
                <w:sz w:val="16"/>
              </w:rPr>
              <w:t>Pemeliharaan,</w:t>
            </w:r>
            <w:r>
              <w:rPr>
                <w:rFonts w:ascii="Calibri"/>
                <w:spacing w:val="-9"/>
                <w:sz w:val="16"/>
              </w:rPr>
              <w:t xml:space="preserve"> </w:t>
            </w:r>
            <w:r>
              <w:rPr>
                <w:rFonts w:ascii="Calibri"/>
                <w:sz w:val="16"/>
              </w:rPr>
              <w:t>Pajak,</w:t>
            </w:r>
            <w:r>
              <w:rPr>
                <w:rFonts w:ascii="Calibri"/>
                <w:spacing w:val="-9"/>
                <w:sz w:val="16"/>
              </w:rPr>
              <w:t xml:space="preserve"> </w:t>
            </w:r>
            <w:r>
              <w:rPr>
                <w:rFonts w:ascii="Calibri"/>
                <w:sz w:val="16"/>
              </w:rPr>
              <w:t>dan</w:t>
            </w:r>
            <w:r>
              <w:rPr>
                <w:rFonts w:ascii="Calibri"/>
                <w:spacing w:val="40"/>
                <w:sz w:val="16"/>
              </w:rPr>
              <w:t xml:space="preserve"> </w:t>
            </w:r>
            <w:r>
              <w:rPr>
                <w:rFonts w:ascii="Calibri"/>
                <w:sz w:val="16"/>
              </w:rPr>
              <w:t>Perizinan Kendaraan Dinas</w:t>
            </w:r>
            <w:r>
              <w:rPr>
                <w:rFonts w:ascii="Calibri"/>
                <w:spacing w:val="40"/>
                <w:sz w:val="16"/>
              </w:rPr>
              <w:t xml:space="preserve"> </w:t>
            </w:r>
            <w:r>
              <w:rPr>
                <w:rFonts w:ascii="Calibri"/>
                <w:sz w:val="16"/>
              </w:rPr>
              <w:t>Operasional atau Lapangan</w:t>
            </w:r>
          </w:p>
        </w:tc>
        <w:tc>
          <w:tcPr>
            <w:tcW w:w="3544" w:type="dxa"/>
          </w:tcPr>
          <w:p w:rsidR="00D236AA" w:rsidRDefault="000E2E0C">
            <w:pPr>
              <w:pStyle w:val="TableParagraph"/>
              <w:spacing w:line="271" w:lineRule="auto"/>
              <w:ind w:left="112" w:right="316"/>
              <w:rPr>
                <w:rFonts w:ascii="Calibri"/>
                <w:sz w:val="16"/>
              </w:rPr>
            </w:pPr>
            <w:r>
              <w:rPr>
                <w:rFonts w:ascii="Calibri"/>
                <w:sz w:val="16"/>
              </w:rPr>
              <w:t>Jumlah Kendaraan Dinas Operasional atau</w:t>
            </w:r>
            <w:r>
              <w:rPr>
                <w:rFonts w:ascii="Calibri"/>
                <w:spacing w:val="40"/>
                <w:sz w:val="16"/>
              </w:rPr>
              <w:t xml:space="preserve"> </w:t>
            </w:r>
            <w:r>
              <w:rPr>
                <w:rFonts w:ascii="Calibri"/>
                <w:sz w:val="16"/>
              </w:rPr>
              <w:t>Lapangan</w:t>
            </w:r>
            <w:r>
              <w:rPr>
                <w:rFonts w:ascii="Calibri"/>
                <w:spacing w:val="-10"/>
                <w:sz w:val="16"/>
              </w:rPr>
              <w:t xml:space="preserve"> </w:t>
            </w:r>
            <w:r>
              <w:rPr>
                <w:rFonts w:ascii="Calibri"/>
                <w:sz w:val="16"/>
              </w:rPr>
              <w:t>yang</w:t>
            </w:r>
            <w:r>
              <w:rPr>
                <w:rFonts w:ascii="Calibri"/>
                <w:spacing w:val="-9"/>
                <w:sz w:val="16"/>
              </w:rPr>
              <w:t xml:space="preserve"> </w:t>
            </w:r>
            <w:r>
              <w:rPr>
                <w:rFonts w:ascii="Calibri"/>
                <w:sz w:val="16"/>
              </w:rPr>
              <w:t>Dipelihara</w:t>
            </w:r>
            <w:r>
              <w:rPr>
                <w:rFonts w:ascii="Calibri"/>
                <w:spacing w:val="-9"/>
                <w:sz w:val="16"/>
              </w:rPr>
              <w:t xml:space="preserve"> </w:t>
            </w:r>
            <w:r>
              <w:rPr>
                <w:rFonts w:ascii="Calibri"/>
                <w:sz w:val="16"/>
              </w:rPr>
              <w:t>dan</w:t>
            </w:r>
            <w:r>
              <w:rPr>
                <w:rFonts w:ascii="Calibri"/>
                <w:spacing w:val="-9"/>
                <w:sz w:val="16"/>
              </w:rPr>
              <w:t xml:space="preserve"> </w:t>
            </w:r>
            <w:r>
              <w:rPr>
                <w:rFonts w:ascii="Calibri"/>
                <w:sz w:val="16"/>
              </w:rPr>
              <w:t>Dibayarkan</w:t>
            </w:r>
            <w:r>
              <w:rPr>
                <w:rFonts w:ascii="Calibri"/>
                <w:spacing w:val="-6"/>
                <w:sz w:val="16"/>
              </w:rPr>
              <w:t xml:space="preserve"> </w:t>
            </w:r>
            <w:r>
              <w:rPr>
                <w:rFonts w:ascii="Calibri"/>
                <w:sz w:val="16"/>
              </w:rPr>
              <w:t>Pajak</w:t>
            </w:r>
            <w:r>
              <w:rPr>
                <w:rFonts w:ascii="Calibri"/>
                <w:spacing w:val="40"/>
                <w:sz w:val="16"/>
              </w:rPr>
              <w:t xml:space="preserve"> </w:t>
            </w:r>
            <w:r>
              <w:rPr>
                <w:rFonts w:ascii="Calibri"/>
                <w:sz w:val="16"/>
              </w:rPr>
              <w:t>dan</w:t>
            </w:r>
            <w:r>
              <w:rPr>
                <w:rFonts w:ascii="Calibri"/>
                <w:spacing w:val="-5"/>
                <w:sz w:val="16"/>
              </w:rPr>
              <w:t xml:space="preserve"> </w:t>
            </w:r>
            <w:r>
              <w:rPr>
                <w:rFonts w:ascii="Calibri"/>
                <w:sz w:val="16"/>
              </w:rPr>
              <w:t>Perizinannya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line="191" w:lineRule="exact"/>
              <w:ind w:left="90" w:right="55"/>
              <w:jc w:val="center"/>
              <w:rPr>
                <w:rFonts w:ascii="Calibri"/>
                <w:sz w:val="16"/>
              </w:rPr>
            </w:pPr>
            <w:r>
              <w:rPr>
                <w:rFonts w:ascii="Calibri"/>
                <w:sz w:val="16"/>
              </w:rPr>
              <w:t>13</w:t>
            </w:r>
            <w:r>
              <w:rPr>
                <w:rFonts w:ascii="Calibri"/>
                <w:spacing w:val="5"/>
                <w:sz w:val="16"/>
              </w:rPr>
              <w:t xml:space="preserve"> </w:t>
            </w:r>
            <w:r>
              <w:rPr>
                <w:rFonts w:ascii="Calibri"/>
                <w:sz w:val="16"/>
              </w:rPr>
              <w:t>Unit</w:t>
            </w:r>
            <w:r>
              <w:rPr>
                <w:rFonts w:ascii="Calibri"/>
                <w:spacing w:val="4"/>
                <w:sz w:val="16"/>
              </w:rPr>
              <w:t xml:space="preserve"> </w:t>
            </w:r>
            <w:r>
              <w:rPr>
                <w:rFonts w:ascii="Calibri"/>
                <w:spacing w:val="-10"/>
                <w:sz w:val="16"/>
              </w:rPr>
              <w:t>=</w:t>
            </w:r>
          </w:p>
          <w:p w:rsidR="00D236AA" w:rsidRDefault="000E2E0C">
            <w:pPr>
              <w:pStyle w:val="TableParagraph"/>
              <w:ind w:left="90" w:right="76"/>
              <w:jc w:val="center"/>
              <w:rPr>
                <w:rFonts w:ascii="Calibri"/>
                <w:sz w:val="16"/>
              </w:rPr>
            </w:pPr>
            <w:r>
              <w:rPr>
                <w:rFonts w:ascii="Calibri"/>
                <w:sz w:val="16"/>
              </w:rPr>
              <w:t>17</w:t>
            </w:r>
            <w:r>
              <w:rPr>
                <w:rFonts w:ascii="Calibri"/>
                <w:spacing w:val="-10"/>
                <w:sz w:val="16"/>
              </w:rPr>
              <w:t xml:space="preserve"> </w:t>
            </w:r>
            <w:r>
              <w:rPr>
                <w:rFonts w:ascii="Calibri"/>
                <w:sz w:val="16"/>
              </w:rPr>
              <w:t>Unit</w:t>
            </w:r>
            <w:r>
              <w:rPr>
                <w:rFonts w:ascii="Calibri"/>
                <w:spacing w:val="-9"/>
                <w:sz w:val="16"/>
              </w:rPr>
              <w:t xml:space="preserve"> </w:t>
            </w:r>
            <w:r>
              <w:rPr>
                <w:rFonts w:ascii="Calibri"/>
                <w:sz w:val="16"/>
              </w:rPr>
              <w:t>(4</w:t>
            </w:r>
            <w:r>
              <w:rPr>
                <w:rFonts w:ascii="Calibri"/>
                <w:spacing w:val="-9"/>
                <w:sz w:val="16"/>
              </w:rPr>
              <w:t xml:space="preserve"> </w:t>
            </w:r>
            <w:r>
              <w:rPr>
                <w:rFonts w:ascii="Calibri"/>
                <w:sz w:val="16"/>
              </w:rPr>
              <w:t>unit</w:t>
            </w:r>
            <w:r>
              <w:rPr>
                <w:rFonts w:ascii="Calibri"/>
                <w:spacing w:val="40"/>
                <w:sz w:val="16"/>
              </w:rPr>
              <w:t xml:space="preserve"> </w:t>
            </w:r>
            <w:r>
              <w:rPr>
                <w:rFonts w:ascii="Calibri"/>
                <w:sz w:val="16"/>
              </w:rPr>
              <w:t>Mobil</w:t>
            </w:r>
            <w:r>
              <w:rPr>
                <w:rFonts w:ascii="Calibri"/>
                <w:spacing w:val="-7"/>
                <w:sz w:val="16"/>
              </w:rPr>
              <w:t xml:space="preserve"> </w:t>
            </w:r>
            <w:r>
              <w:rPr>
                <w:rFonts w:ascii="Calibri"/>
                <w:sz w:val="16"/>
              </w:rPr>
              <w:t>Pinjam</w:t>
            </w:r>
            <w:r>
              <w:rPr>
                <w:rFonts w:ascii="Calibri"/>
                <w:spacing w:val="40"/>
                <w:sz w:val="16"/>
              </w:rPr>
              <w:t xml:space="preserve"> </w:t>
            </w:r>
            <w:r>
              <w:rPr>
                <w:rFonts w:ascii="Calibri"/>
                <w:sz w:val="16"/>
              </w:rPr>
              <w:t>pakai</w:t>
            </w:r>
            <w:r>
              <w:rPr>
                <w:rFonts w:ascii="Calibri"/>
                <w:spacing w:val="-7"/>
                <w:sz w:val="16"/>
              </w:rPr>
              <w:t xml:space="preserve"> </w:t>
            </w:r>
            <w:r>
              <w:rPr>
                <w:rFonts w:ascii="Calibri"/>
                <w:sz w:val="16"/>
              </w:rPr>
              <w:t>dari</w:t>
            </w:r>
            <w:r>
              <w:rPr>
                <w:rFonts w:ascii="Calibri"/>
                <w:spacing w:val="40"/>
                <w:sz w:val="16"/>
              </w:rPr>
              <w:t xml:space="preserve"> </w:t>
            </w:r>
            <w:r>
              <w:rPr>
                <w:rFonts w:ascii="Calibri"/>
                <w:spacing w:val="-2"/>
                <w:sz w:val="16"/>
              </w:rPr>
              <w:t>Kemensos)</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206.441.350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line="191" w:lineRule="exact"/>
              <w:ind w:left="71" w:right="45"/>
              <w:jc w:val="center"/>
              <w:rPr>
                <w:rFonts w:ascii="Calibri"/>
                <w:sz w:val="16"/>
              </w:rPr>
            </w:pPr>
            <w:r>
              <w:rPr>
                <w:rFonts w:ascii="Calibri"/>
                <w:sz w:val="16"/>
              </w:rPr>
              <w:t>13</w:t>
            </w:r>
            <w:r>
              <w:rPr>
                <w:rFonts w:ascii="Calibri"/>
                <w:spacing w:val="5"/>
                <w:sz w:val="16"/>
              </w:rPr>
              <w:t xml:space="preserve"> </w:t>
            </w:r>
            <w:r>
              <w:rPr>
                <w:rFonts w:ascii="Calibri"/>
                <w:sz w:val="16"/>
              </w:rPr>
              <w:t>Unit</w:t>
            </w:r>
            <w:r>
              <w:rPr>
                <w:rFonts w:ascii="Calibri"/>
                <w:spacing w:val="4"/>
                <w:sz w:val="16"/>
              </w:rPr>
              <w:t xml:space="preserve"> </w:t>
            </w:r>
            <w:r>
              <w:rPr>
                <w:rFonts w:ascii="Calibri"/>
                <w:spacing w:val="-10"/>
                <w:sz w:val="16"/>
              </w:rPr>
              <w:t>=</w:t>
            </w:r>
          </w:p>
          <w:p w:rsidR="00D236AA" w:rsidRDefault="000E2E0C">
            <w:pPr>
              <w:pStyle w:val="TableParagraph"/>
              <w:ind w:left="61" w:right="45"/>
              <w:jc w:val="center"/>
              <w:rPr>
                <w:rFonts w:ascii="Calibri"/>
                <w:sz w:val="16"/>
              </w:rPr>
            </w:pPr>
            <w:r>
              <w:rPr>
                <w:rFonts w:ascii="Calibri"/>
                <w:sz w:val="16"/>
              </w:rPr>
              <w:t>17</w:t>
            </w:r>
            <w:r>
              <w:rPr>
                <w:rFonts w:ascii="Calibri"/>
                <w:spacing w:val="-10"/>
                <w:sz w:val="16"/>
              </w:rPr>
              <w:t xml:space="preserve"> </w:t>
            </w:r>
            <w:r>
              <w:rPr>
                <w:rFonts w:ascii="Calibri"/>
                <w:sz w:val="16"/>
              </w:rPr>
              <w:t>Unit</w:t>
            </w:r>
            <w:r>
              <w:rPr>
                <w:rFonts w:ascii="Calibri"/>
                <w:spacing w:val="-9"/>
                <w:sz w:val="16"/>
              </w:rPr>
              <w:t xml:space="preserve"> </w:t>
            </w:r>
            <w:r>
              <w:rPr>
                <w:rFonts w:ascii="Calibri"/>
                <w:sz w:val="16"/>
              </w:rPr>
              <w:t>(4</w:t>
            </w:r>
            <w:r>
              <w:rPr>
                <w:rFonts w:ascii="Calibri"/>
                <w:spacing w:val="-9"/>
                <w:sz w:val="16"/>
              </w:rPr>
              <w:t xml:space="preserve"> </w:t>
            </w:r>
            <w:r>
              <w:rPr>
                <w:rFonts w:ascii="Calibri"/>
                <w:sz w:val="16"/>
              </w:rPr>
              <w:t>unit</w:t>
            </w:r>
            <w:r>
              <w:rPr>
                <w:rFonts w:ascii="Calibri"/>
                <w:spacing w:val="40"/>
                <w:sz w:val="16"/>
              </w:rPr>
              <w:t xml:space="preserve"> </w:t>
            </w:r>
            <w:r>
              <w:rPr>
                <w:rFonts w:ascii="Calibri"/>
                <w:sz w:val="16"/>
              </w:rPr>
              <w:t>Mobil</w:t>
            </w:r>
            <w:r>
              <w:rPr>
                <w:rFonts w:ascii="Calibri"/>
                <w:spacing w:val="-7"/>
                <w:sz w:val="16"/>
              </w:rPr>
              <w:t xml:space="preserve"> </w:t>
            </w:r>
            <w:r>
              <w:rPr>
                <w:rFonts w:ascii="Calibri"/>
                <w:sz w:val="16"/>
              </w:rPr>
              <w:t>Pinjam</w:t>
            </w:r>
            <w:r>
              <w:rPr>
                <w:rFonts w:ascii="Calibri"/>
                <w:spacing w:val="40"/>
                <w:sz w:val="16"/>
              </w:rPr>
              <w:t xml:space="preserve"> </w:t>
            </w:r>
            <w:r>
              <w:rPr>
                <w:rFonts w:ascii="Calibri"/>
                <w:sz w:val="16"/>
              </w:rPr>
              <w:t>pakai</w:t>
            </w:r>
            <w:r>
              <w:rPr>
                <w:rFonts w:ascii="Calibri"/>
                <w:spacing w:val="-7"/>
                <w:sz w:val="16"/>
              </w:rPr>
              <w:t xml:space="preserve"> </w:t>
            </w:r>
            <w:r>
              <w:rPr>
                <w:rFonts w:ascii="Calibri"/>
                <w:sz w:val="16"/>
              </w:rPr>
              <w:t>dari</w:t>
            </w:r>
            <w:r>
              <w:rPr>
                <w:rFonts w:ascii="Calibri"/>
                <w:spacing w:val="40"/>
                <w:sz w:val="16"/>
              </w:rPr>
              <w:t xml:space="preserve"> </w:t>
            </w:r>
            <w:r>
              <w:rPr>
                <w:rFonts w:ascii="Calibri"/>
                <w:spacing w:val="-2"/>
                <w:sz w:val="16"/>
              </w:rPr>
              <w:t>Kemensos)</w:t>
            </w:r>
          </w:p>
        </w:tc>
        <w:tc>
          <w:tcPr>
            <w:tcW w:w="1427" w:type="dxa"/>
          </w:tcPr>
          <w:p w:rsidR="00D236AA" w:rsidRDefault="000E2E0C">
            <w:pPr>
              <w:pStyle w:val="TableParagraph"/>
              <w:spacing w:before="1"/>
              <w:ind w:right="124"/>
              <w:jc w:val="right"/>
              <w:rPr>
                <w:rFonts w:ascii="Calibri"/>
                <w:sz w:val="16"/>
              </w:rPr>
            </w:pPr>
            <w:r>
              <w:rPr>
                <w:rFonts w:ascii="Calibri"/>
                <w:spacing w:val="-2"/>
                <w:sz w:val="16"/>
              </w:rPr>
              <w:t>206.441.350</w:t>
            </w:r>
          </w:p>
        </w:tc>
      </w:tr>
    </w:tbl>
    <w:p w:rsidR="00D236AA" w:rsidRDefault="00D236AA">
      <w:pPr>
        <w:pStyle w:val="TableParagraph"/>
        <w:jc w:val="right"/>
        <w:rPr>
          <w:rFonts w:ascii="Calibri"/>
          <w:sz w:val="16"/>
        </w:rPr>
        <w:sectPr w:rsidR="00D236AA">
          <w:pgSz w:w="18880" w:h="12190" w:orient="landscape"/>
          <w:pgMar w:top="1440" w:right="360" w:bottom="0" w:left="360" w:header="752" w:footer="0" w:gutter="0"/>
          <w:cols w:space="720"/>
        </w:sectPr>
      </w:pPr>
    </w:p>
    <w:p w:rsidR="00D236AA" w:rsidRDefault="00D236AA">
      <w:pPr>
        <w:pStyle w:val="BodyText"/>
        <w:rPr>
          <w:rFonts w:ascii="Calibri"/>
          <w:b/>
          <w:sz w:val="20"/>
        </w:rPr>
      </w:pPr>
    </w:p>
    <w:p w:rsidR="00D236AA" w:rsidRDefault="00D236AA">
      <w:pPr>
        <w:pStyle w:val="BodyText"/>
        <w:spacing w:before="9"/>
        <w:rPr>
          <w:rFonts w:ascii="Calibri"/>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505"/>
        <w:gridCol w:w="471"/>
        <w:gridCol w:w="639"/>
        <w:gridCol w:w="654"/>
        <w:gridCol w:w="2415"/>
        <w:gridCol w:w="3544"/>
        <w:gridCol w:w="1177"/>
        <w:gridCol w:w="1269"/>
        <w:gridCol w:w="1418"/>
        <w:gridCol w:w="1264"/>
        <w:gridCol w:w="1255"/>
        <w:gridCol w:w="1274"/>
        <w:gridCol w:w="1427"/>
      </w:tblGrid>
      <w:tr w:rsidR="00D236AA">
        <w:trPr>
          <w:trHeight w:val="887"/>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01</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2.09</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0009</w:t>
            </w:r>
          </w:p>
        </w:tc>
        <w:tc>
          <w:tcPr>
            <w:tcW w:w="2415" w:type="dxa"/>
          </w:tcPr>
          <w:p w:rsidR="00D236AA" w:rsidRDefault="000E2E0C">
            <w:pPr>
              <w:pStyle w:val="TableParagraph"/>
              <w:spacing w:before="1" w:line="268" w:lineRule="auto"/>
              <w:ind w:left="112" w:right="244"/>
              <w:rPr>
                <w:rFonts w:ascii="Calibri"/>
                <w:sz w:val="16"/>
              </w:rPr>
            </w:pPr>
            <w:r>
              <w:rPr>
                <w:rFonts w:ascii="Calibri"/>
                <w:spacing w:val="-2"/>
                <w:sz w:val="16"/>
              </w:rPr>
              <w:t>Pemeliharaan/Rehabilitasi</w:t>
            </w:r>
            <w:r>
              <w:rPr>
                <w:rFonts w:ascii="Calibri"/>
                <w:spacing w:val="40"/>
                <w:sz w:val="16"/>
              </w:rPr>
              <w:t xml:space="preserve"> </w:t>
            </w:r>
            <w:r>
              <w:rPr>
                <w:rFonts w:ascii="Calibri"/>
                <w:sz w:val="16"/>
              </w:rPr>
              <w:t>Gedung</w:t>
            </w:r>
            <w:r>
              <w:rPr>
                <w:rFonts w:ascii="Calibri"/>
                <w:spacing w:val="-10"/>
                <w:sz w:val="16"/>
              </w:rPr>
              <w:t xml:space="preserve"> </w:t>
            </w:r>
            <w:r>
              <w:rPr>
                <w:rFonts w:ascii="Calibri"/>
                <w:sz w:val="16"/>
              </w:rPr>
              <w:t>Kantor</w:t>
            </w:r>
            <w:r>
              <w:rPr>
                <w:rFonts w:ascii="Calibri"/>
                <w:spacing w:val="-9"/>
                <w:sz w:val="16"/>
              </w:rPr>
              <w:t xml:space="preserve"> </w:t>
            </w:r>
            <w:r>
              <w:rPr>
                <w:rFonts w:ascii="Calibri"/>
                <w:sz w:val="16"/>
              </w:rPr>
              <w:t>dan</w:t>
            </w:r>
            <w:r>
              <w:rPr>
                <w:rFonts w:ascii="Calibri"/>
                <w:spacing w:val="-9"/>
                <w:sz w:val="16"/>
              </w:rPr>
              <w:t xml:space="preserve"> </w:t>
            </w:r>
            <w:r>
              <w:rPr>
                <w:rFonts w:ascii="Calibri"/>
                <w:sz w:val="16"/>
              </w:rPr>
              <w:t>Bangunan</w:t>
            </w:r>
            <w:r>
              <w:rPr>
                <w:rFonts w:ascii="Calibri"/>
                <w:spacing w:val="40"/>
                <w:sz w:val="16"/>
              </w:rPr>
              <w:t xml:space="preserve"> </w:t>
            </w:r>
            <w:r>
              <w:rPr>
                <w:rFonts w:ascii="Calibri"/>
                <w:spacing w:val="-2"/>
                <w:sz w:val="16"/>
              </w:rPr>
              <w:t>Lainnya</w:t>
            </w:r>
          </w:p>
        </w:tc>
        <w:tc>
          <w:tcPr>
            <w:tcW w:w="3544" w:type="dxa"/>
          </w:tcPr>
          <w:p w:rsidR="00D236AA" w:rsidRDefault="000E2E0C">
            <w:pPr>
              <w:pStyle w:val="TableParagraph"/>
              <w:spacing w:before="6" w:line="266" w:lineRule="auto"/>
              <w:ind w:left="112" w:right="316"/>
              <w:rPr>
                <w:rFonts w:ascii="Calibri"/>
                <w:sz w:val="16"/>
              </w:rPr>
            </w:pPr>
            <w:r>
              <w:rPr>
                <w:rFonts w:ascii="Calibri"/>
                <w:sz w:val="16"/>
              </w:rPr>
              <w:t>Jumlah</w:t>
            </w:r>
            <w:r>
              <w:rPr>
                <w:rFonts w:ascii="Calibri"/>
                <w:spacing w:val="-10"/>
                <w:sz w:val="16"/>
              </w:rPr>
              <w:t xml:space="preserve"> </w:t>
            </w:r>
            <w:r>
              <w:rPr>
                <w:rFonts w:ascii="Calibri"/>
                <w:sz w:val="16"/>
              </w:rPr>
              <w:t>Gedung</w:t>
            </w:r>
            <w:r>
              <w:rPr>
                <w:rFonts w:ascii="Calibri"/>
                <w:spacing w:val="-9"/>
                <w:sz w:val="16"/>
              </w:rPr>
              <w:t xml:space="preserve"> </w:t>
            </w:r>
            <w:r>
              <w:rPr>
                <w:rFonts w:ascii="Calibri"/>
                <w:sz w:val="16"/>
              </w:rPr>
              <w:t>Kantor</w:t>
            </w:r>
            <w:r>
              <w:rPr>
                <w:rFonts w:ascii="Calibri"/>
                <w:spacing w:val="-9"/>
                <w:sz w:val="16"/>
              </w:rPr>
              <w:t xml:space="preserve"> </w:t>
            </w:r>
            <w:r>
              <w:rPr>
                <w:rFonts w:ascii="Calibri"/>
                <w:sz w:val="16"/>
              </w:rPr>
              <w:t>dan</w:t>
            </w:r>
            <w:r>
              <w:rPr>
                <w:rFonts w:ascii="Calibri"/>
                <w:spacing w:val="-9"/>
                <w:sz w:val="16"/>
              </w:rPr>
              <w:t xml:space="preserve"> </w:t>
            </w:r>
            <w:r>
              <w:rPr>
                <w:rFonts w:ascii="Calibri"/>
                <w:sz w:val="16"/>
              </w:rPr>
              <w:t>Bangunan</w:t>
            </w:r>
            <w:r>
              <w:rPr>
                <w:rFonts w:ascii="Calibri"/>
                <w:spacing w:val="-9"/>
                <w:sz w:val="16"/>
              </w:rPr>
              <w:t xml:space="preserve"> </w:t>
            </w:r>
            <w:r>
              <w:rPr>
                <w:rFonts w:ascii="Calibri"/>
                <w:sz w:val="16"/>
              </w:rPr>
              <w:t>Lainnya</w:t>
            </w:r>
            <w:r>
              <w:rPr>
                <w:rFonts w:ascii="Calibri"/>
                <w:spacing w:val="40"/>
                <w:sz w:val="16"/>
              </w:rPr>
              <w:t xml:space="preserve"> </w:t>
            </w:r>
            <w:r>
              <w:rPr>
                <w:rFonts w:ascii="Calibri"/>
                <w:sz w:val="16"/>
              </w:rPr>
              <w:t>yang Dipelihara / Direhabilitasi</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62"/>
              <w:jc w:val="center"/>
              <w:rPr>
                <w:rFonts w:ascii="Calibri"/>
                <w:sz w:val="16"/>
              </w:rPr>
            </w:pPr>
            <w:r>
              <w:rPr>
                <w:rFonts w:ascii="Calibri"/>
                <w:sz w:val="16"/>
              </w:rPr>
              <w:t>1</w:t>
            </w:r>
            <w:r>
              <w:rPr>
                <w:rFonts w:ascii="Calibri"/>
                <w:spacing w:val="2"/>
                <w:sz w:val="16"/>
              </w:rPr>
              <w:t xml:space="preserve"> </w:t>
            </w:r>
            <w:r>
              <w:rPr>
                <w:rFonts w:ascii="Calibri"/>
                <w:spacing w:val="-4"/>
                <w:sz w:val="16"/>
              </w:rPr>
              <w:t>Unit</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90.000.000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64" w:right="45"/>
              <w:jc w:val="center"/>
              <w:rPr>
                <w:rFonts w:ascii="Calibri"/>
                <w:sz w:val="16"/>
              </w:rPr>
            </w:pPr>
            <w:r>
              <w:rPr>
                <w:rFonts w:ascii="Calibri"/>
                <w:sz w:val="16"/>
              </w:rPr>
              <w:t>1</w:t>
            </w:r>
            <w:r>
              <w:rPr>
                <w:rFonts w:ascii="Calibri"/>
                <w:spacing w:val="2"/>
                <w:sz w:val="16"/>
              </w:rPr>
              <w:t xml:space="preserve"> </w:t>
            </w:r>
            <w:r>
              <w:rPr>
                <w:rFonts w:ascii="Calibri"/>
                <w:spacing w:val="-4"/>
                <w:sz w:val="16"/>
              </w:rPr>
              <w:t>Unit</w:t>
            </w:r>
          </w:p>
        </w:tc>
        <w:tc>
          <w:tcPr>
            <w:tcW w:w="1427" w:type="dxa"/>
          </w:tcPr>
          <w:p w:rsidR="00D236AA" w:rsidRDefault="000E2E0C">
            <w:pPr>
              <w:pStyle w:val="TableParagraph"/>
              <w:spacing w:before="1"/>
              <w:ind w:right="128"/>
              <w:jc w:val="right"/>
              <w:rPr>
                <w:rFonts w:ascii="Calibri"/>
                <w:sz w:val="16"/>
              </w:rPr>
            </w:pPr>
            <w:r>
              <w:rPr>
                <w:rFonts w:ascii="Calibri"/>
                <w:spacing w:val="-2"/>
                <w:sz w:val="16"/>
              </w:rPr>
              <w:t>90.000.000</w:t>
            </w:r>
          </w:p>
        </w:tc>
      </w:tr>
      <w:tr w:rsidR="00D236AA">
        <w:trPr>
          <w:trHeight w:val="892"/>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01</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2.09</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0010</w:t>
            </w:r>
          </w:p>
        </w:tc>
        <w:tc>
          <w:tcPr>
            <w:tcW w:w="2415" w:type="dxa"/>
          </w:tcPr>
          <w:p w:rsidR="00D236AA" w:rsidRDefault="000E2E0C">
            <w:pPr>
              <w:pStyle w:val="TableParagraph"/>
              <w:spacing w:line="273" w:lineRule="auto"/>
              <w:ind w:left="112" w:right="244"/>
              <w:rPr>
                <w:rFonts w:ascii="Calibri"/>
                <w:sz w:val="16"/>
              </w:rPr>
            </w:pPr>
            <w:r>
              <w:rPr>
                <w:rFonts w:ascii="Calibri"/>
                <w:spacing w:val="-2"/>
                <w:sz w:val="16"/>
              </w:rPr>
              <w:t>Pemeliharaan/Rehabilitasi</w:t>
            </w:r>
            <w:r>
              <w:rPr>
                <w:rFonts w:ascii="Calibri"/>
                <w:spacing w:val="40"/>
                <w:sz w:val="16"/>
              </w:rPr>
              <w:t xml:space="preserve"> </w:t>
            </w:r>
            <w:r>
              <w:rPr>
                <w:rFonts w:ascii="Calibri"/>
                <w:sz w:val="16"/>
              </w:rPr>
              <w:t>Sarana dan Prasarana Gedung</w:t>
            </w:r>
            <w:r>
              <w:rPr>
                <w:rFonts w:ascii="Calibri"/>
                <w:spacing w:val="40"/>
                <w:sz w:val="16"/>
              </w:rPr>
              <w:t xml:space="preserve"> </w:t>
            </w:r>
            <w:r>
              <w:rPr>
                <w:rFonts w:ascii="Calibri"/>
                <w:sz w:val="16"/>
              </w:rPr>
              <w:t>Kantor atau Bangunan</w:t>
            </w:r>
            <w:r>
              <w:rPr>
                <w:rFonts w:ascii="Calibri"/>
                <w:spacing w:val="6"/>
                <w:sz w:val="16"/>
              </w:rPr>
              <w:t xml:space="preserve"> </w:t>
            </w:r>
            <w:r>
              <w:rPr>
                <w:rFonts w:ascii="Calibri"/>
                <w:sz w:val="16"/>
              </w:rPr>
              <w:t>Lainnya</w:t>
            </w:r>
          </w:p>
        </w:tc>
        <w:tc>
          <w:tcPr>
            <w:tcW w:w="3544" w:type="dxa"/>
          </w:tcPr>
          <w:p w:rsidR="00D236AA" w:rsidRDefault="000E2E0C">
            <w:pPr>
              <w:pStyle w:val="TableParagraph"/>
              <w:spacing w:line="273" w:lineRule="auto"/>
              <w:ind w:left="112" w:right="316"/>
              <w:rPr>
                <w:rFonts w:ascii="Calibri"/>
                <w:sz w:val="16"/>
              </w:rPr>
            </w:pPr>
            <w:r>
              <w:rPr>
                <w:rFonts w:ascii="Calibri"/>
                <w:sz w:val="16"/>
              </w:rPr>
              <w:t>Jumlah</w:t>
            </w:r>
            <w:r>
              <w:rPr>
                <w:rFonts w:ascii="Calibri"/>
                <w:spacing w:val="-10"/>
                <w:sz w:val="16"/>
              </w:rPr>
              <w:t xml:space="preserve"> </w:t>
            </w:r>
            <w:r>
              <w:rPr>
                <w:rFonts w:ascii="Calibri"/>
                <w:sz w:val="16"/>
              </w:rPr>
              <w:t>Sarana</w:t>
            </w:r>
            <w:r>
              <w:rPr>
                <w:rFonts w:ascii="Calibri"/>
                <w:spacing w:val="-9"/>
                <w:sz w:val="16"/>
              </w:rPr>
              <w:t xml:space="preserve"> </w:t>
            </w:r>
            <w:r>
              <w:rPr>
                <w:rFonts w:ascii="Calibri"/>
                <w:sz w:val="16"/>
              </w:rPr>
              <w:t>dan</w:t>
            </w:r>
            <w:r>
              <w:rPr>
                <w:rFonts w:ascii="Calibri"/>
                <w:spacing w:val="-9"/>
                <w:sz w:val="16"/>
              </w:rPr>
              <w:t xml:space="preserve"> </w:t>
            </w:r>
            <w:r>
              <w:rPr>
                <w:rFonts w:ascii="Calibri"/>
                <w:sz w:val="16"/>
              </w:rPr>
              <w:t>Prasarana</w:t>
            </w:r>
            <w:r>
              <w:rPr>
                <w:rFonts w:ascii="Calibri"/>
                <w:spacing w:val="-9"/>
                <w:sz w:val="16"/>
              </w:rPr>
              <w:t xml:space="preserve"> </w:t>
            </w:r>
            <w:r>
              <w:rPr>
                <w:rFonts w:ascii="Calibri"/>
                <w:sz w:val="16"/>
              </w:rPr>
              <w:t>Gedung</w:t>
            </w:r>
            <w:r>
              <w:rPr>
                <w:rFonts w:ascii="Calibri"/>
                <w:spacing w:val="-9"/>
                <w:sz w:val="16"/>
              </w:rPr>
              <w:t xml:space="preserve"> </w:t>
            </w:r>
            <w:r>
              <w:rPr>
                <w:rFonts w:ascii="Calibri"/>
                <w:sz w:val="16"/>
              </w:rPr>
              <w:t>Kantor</w:t>
            </w:r>
            <w:r>
              <w:rPr>
                <w:rFonts w:ascii="Calibri"/>
                <w:spacing w:val="40"/>
                <w:sz w:val="16"/>
              </w:rPr>
              <w:t xml:space="preserve"> </w:t>
            </w:r>
            <w:r>
              <w:rPr>
                <w:rFonts w:ascii="Calibri"/>
                <w:sz w:val="16"/>
              </w:rPr>
              <w:t>atau Bangunan Lainnya yang Dipelihara /</w:t>
            </w:r>
            <w:r>
              <w:rPr>
                <w:rFonts w:ascii="Calibri"/>
                <w:spacing w:val="40"/>
                <w:sz w:val="16"/>
              </w:rPr>
              <w:t xml:space="preserve"> </w:t>
            </w:r>
            <w:r>
              <w:rPr>
                <w:rFonts w:ascii="Calibri"/>
                <w:spacing w:val="-2"/>
                <w:sz w:val="16"/>
              </w:rPr>
              <w:t>Direhabilitasi</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62"/>
              <w:jc w:val="center"/>
              <w:rPr>
                <w:rFonts w:ascii="Calibri"/>
                <w:sz w:val="16"/>
              </w:rPr>
            </w:pPr>
            <w:r>
              <w:rPr>
                <w:rFonts w:ascii="Calibri"/>
                <w:sz w:val="16"/>
              </w:rPr>
              <w:t>8</w:t>
            </w:r>
            <w:r>
              <w:rPr>
                <w:rFonts w:ascii="Calibri"/>
                <w:spacing w:val="2"/>
                <w:sz w:val="16"/>
              </w:rPr>
              <w:t xml:space="preserve"> </w:t>
            </w:r>
            <w:r>
              <w:rPr>
                <w:rFonts w:ascii="Calibri"/>
                <w:spacing w:val="-4"/>
                <w:sz w:val="16"/>
              </w:rPr>
              <w:t>Unit</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510.591.350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64" w:right="45"/>
              <w:jc w:val="center"/>
              <w:rPr>
                <w:rFonts w:ascii="Calibri"/>
                <w:sz w:val="16"/>
              </w:rPr>
            </w:pPr>
            <w:r>
              <w:rPr>
                <w:rFonts w:ascii="Calibri"/>
                <w:sz w:val="16"/>
              </w:rPr>
              <w:t>8</w:t>
            </w:r>
            <w:r>
              <w:rPr>
                <w:rFonts w:ascii="Calibri"/>
                <w:spacing w:val="2"/>
                <w:sz w:val="16"/>
              </w:rPr>
              <w:t xml:space="preserve"> </w:t>
            </w:r>
            <w:r>
              <w:rPr>
                <w:rFonts w:ascii="Calibri"/>
                <w:spacing w:val="-4"/>
                <w:sz w:val="16"/>
              </w:rPr>
              <w:t>Unit</w:t>
            </w:r>
          </w:p>
        </w:tc>
        <w:tc>
          <w:tcPr>
            <w:tcW w:w="1427" w:type="dxa"/>
          </w:tcPr>
          <w:p w:rsidR="00D236AA" w:rsidRDefault="000E2E0C">
            <w:pPr>
              <w:pStyle w:val="TableParagraph"/>
              <w:spacing w:before="1"/>
              <w:ind w:right="124"/>
              <w:jc w:val="right"/>
              <w:rPr>
                <w:rFonts w:ascii="Calibri"/>
                <w:sz w:val="16"/>
              </w:rPr>
            </w:pPr>
            <w:r>
              <w:rPr>
                <w:rFonts w:ascii="Calibri"/>
                <w:spacing w:val="-2"/>
                <w:sz w:val="16"/>
              </w:rPr>
              <w:t>510.591.350</w:t>
            </w:r>
          </w:p>
        </w:tc>
      </w:tr>
      <w:tr w:rsidR="00D236AA">
        <w:trPr>
          <w:trHeight w:val="667"/>
        </w:trPr>
        <w:tc>
          <w:tcPr>
            <w:tcW w:w="394" w:type="dxa"/>
            <w:shd w:val="clear" w:color="auto" w:fill="FBE9D9"/>
          </w:tcPr>
          <w:p w:rsidR="00D236AA" w:rsidRDefault="00D236AA">
            <w:pPr>
              <w:pStyle w:val="TableParagraph"/>
              <w:rPr>
                <w:rFonts w:ascii="Times New Roman"/>
                <w:sz w:val="14"/>
              </w:rPr>
            </w:pPr>
          </w:p>
        </w:tc>
        <w:tc>
          <w:tcPr>
            <w:tcW w:w="505" w:type="dxa"/>
            <w:shd w:val="clear" w:color="auto" w:fill="FBE9D9"/>
          </w:tcPr>
          <w:p w:rsidR="00D236AA" w:rsidRDefault="00D236AA">
            <w:pPr>
              <w:pStyle w:val="TableParagraph"/>
              <w:rPr>
                <w:rFonts w:ascii="Times New Roman"/>
                <w:sz w:val="14"/>
              </w:rPr>
            </w:pPr>
          </w:p>
        </w:tc>
        <w:tc>
          <w:tcPr>
            <w:tcW w:w="471" w:type="dxa"/>
            <w:shd w:val="clear" w:color="auto" w:fill="FBE9D9"/>
          </w:tcPr>
          <w:p w:rsidR="00D236AA" w:rsidRDefault="00D236AA">
            <w:pPr>
              <w:pStyle w:val="TableParagraph"/>
              <w:rPr>
                <w:rFonts w:ascii="Times New Roman"/>
                <w:sz w:val="14"/>
              </w:rPr>
            </w:pPr>
          </w:p>
        </w:tc>
        <w:tc>
          <w:tcPr>
            <w:tcW w:w="639" w:type="dxa"/>
            <w:shd w:val="clear" w:color="auto" w:fill="FBE9D9"/>
          </w:tcPr>
          <w:p w:rsidR="00D236AA" w:rsidRDefault="00D236AA">
            <w:pPr>
              <w:pStyle w:val="TableParagraph"/>
              <w:rPr>
                <w:rFonts w:ascii="Times New Roman"/>
                <w:sz w:val="14"/>
              </w:rPr>
            </w:pPr>
          </w:p>
        </w:tc>
        <w:tc>
          <w:tcPr>
            <w:tcW w:w="654" w:type="dxa"/>
            <w:shd w:val="clear" w:color="auto" w:fill="FBE9D9"/>
          </w:tcPr>
          <w:p w:rsidR="00D236AA" w:rsidRDefault="00D236AA">
            <w:pPr>
              <w:pStyle w:val="TableParagraph"/>
              <w:rPr>
                <w:rFonts w:ascii="Times New Roman"/>
                <w:sz w:val="14"/>
              </w:rPr>
            </w:pPr>
          </w:p>
        </w:tc>
        <w:tc>
          <w:tcPr>
            <w:tcW w:w="2415" w:type="dxa"/>
            <w:shd w:val="clear" w:color="auto" w:fill="FBE9D9"/>
          </w:tcPr>
          <w:p w:rsidR="00D236AA" w:rsidRDefault="000E2E0C">
            <w:pPr>
              <w:pStyle w:val="TableParagraph"/>
              <w:spacing w:line="271" w:lineRule="auto"/>
              <w:ind w:left="112" w:right="610"/>
              <w:rPr>
                <w:rFonts w:ascii="Calibri"/>
                <w:b/>
                <w:sz w:val="16"/>
              </w:rPr>
            </w:pPr>
            <w:r>
              <w:rPr>
                <w:rFonts w:ascii="Calibri"/>
                <w:b/>
                <w:sz w:val="16"/>
              </w:rPr>
              <w:t>Meningkatnya</w:t>
            </w:r>
            <w:r>
              <w:rPr>
                <w:rFonts w:ascii="Calibri"/>
                <w:b/>
                <w:spacing w:val="-10"/>
                <w:sz w:val="16"/>
              </w:rPr>
              <w:t xml:space="preserve"> </w:t>
            </w:r>
            <w:r>
              <w:rPr>
                <w:rFonts w:ascii="Calibri"/>
                <w:b/>
                <w:sz w:val="16"/>
              </w:rPr>
              <w:t>PPKS</w:t>
            </w:r>
            <w:r>
              <w:rPr>
                <w:rFonts w:ascii="Calibri"/>
                <w:b/>
                <w:spacing w:val="-9"/>
                <w:sz w:val="16"/>
              </w:rPr>
              <w:t xml:space="preserve"> </w:t>
            </w:r>
            <w:r>
              <w:rPr>
                <w:rFonts w:ascii="Calibri"/>
                <w:b/>
                <w:sz w:val="16"/>
              </w:rPr>
              <w:t>yang</w:t>
            </w:r>
            <w:r>
              <w:rPr>
                <w:rFonts w:ascii="Calibri"/>
                <w:b/>
                <w:spacing w:val="40"/>
                <w:sz w:val="16"/>
              </w:rPr>
              <w:t xml:space="preserve"> </w:t>
            </w:r>
            <w:r>
              <w:rPr>
                <w:rFonts w:ascii="Calibri"/>
                <w:b/>
                <w:spacing w:val="-2"/>
                <w:sz w:val="16"/>
              </w:rPr>
              <w:t>mandiri</w:t>
            </w:r>
          </w:p>
        </w:tc>
        <w:tc>
          <w:tcPr>
            <w:tcW w:w="3544" w:type="dxa"/>
            <w:shd w:val="clear" w:color="auto" w:fill="FBE9D9"/>
          </w:tcPr>
          <w:p w:rsidR="00D236AA" w:rsidRDefault="000E2E0C">
            <w:pPr>
              <w:pStyle w:val="TableParagraph"/>
              <w:spacing w:before="1"/>
              <w:ind w:left="112"/>
              <w:rPr>
                <w:rFonts w:ascii="Calibri"/>
                <w:b/>
                <w:sz w:val="16"/>
              </w:rPr>
            </w:pPr>
            <w:r>
              <w:rPr>
                <w:rFonts w:ascii="Calibri"/>
                <w:b/>
                <w:sz w:val="16"/>
              </w:rPr>
              <w:t>Persentase</w:t>
            </w:r>
            <w:r>
              <w:rPr>
                <w:rFonts w:ascii="Calibri"/>
                <w:b/>
                <w:spacing w:val="5"/>
                <w:sz w:val="16"/>
              </w:rPr>
              <w:t xml:space="preserve"> </w:t>
            </w:r>
            <w:r>
              <w:rPr>
                <w:rFonts w:ascii="Calibri"/>
                <w:b/>
                <w:sz w:val="16"/>
              </w:rPr>
              <w:t>PPKS</w:t>
            </w:r>
            <w:r>
              <w:rPr>
                <w:rFonts w:ascii="Calibri"/>
                <w:b/>
                <w:spacing w:val="18"/>
                <w:sz w:val="16"/>
              </w:rPr>
              <w:t xml:space="preserve"> </w:t>
            </w:r>
            <w:r>
              <w:rPr>
                <w:rFonts w:ascii="Calibri"/>
                <w:b/>
                <w:sz w:val="16"/>
              </w:rPr>
              <w:t>yang</w:t>
            </w:r>
            <w:r>
              <w:rPr>
                <w:rFonts w:ascii="Calibri"/>
                <w:b/>
                <w:spacing w:val="23"/>
                <w:sz w:val="16"/>
              </w:rPr>
              <w:t xml:space="preserve"> </w:t>
            </w:r>
            <w:r>
              <w:rPr>
                <w:rFonts w:ascii="Calibri"/>
                <w:b/>
                <w:spacing w:val="-2"/>
                <w:sz w:val="16"/>
              </w:rPr>
              <w:t>mandiri</w:t>
            </w:r>
          </w:p>
        </w:tc>
        <w:tc>
          <w:tcPr>
            <w:tcW w:w="1177" w:type="dxa"/>
            <w:shd w:val="clear" w:color="auto" w:fill="FBE9D9"/>
          </w:tcPr>
          <w:p w:rsidR="00D236AA" w:rsidRDefault="000E2E0C">
            <w:pPr>
              <w:pStyle w:val="TableParagraph"/>
              <w:spacing w:before="1"/>
              <w:ind w:left="197"/>
              <w:rPr>
                <w:rFonts w:ascii="Calibri"/>
                <w:b/>
                <w:sz w:val="16"/>
              </w:rPr>
            </w:pPr>
            <w:r>
              <w:rPr>
                <w:rFonts w:ascii="Calibri"/>
                <w:b/>
                <w:spacing w:val="-2"/>
                <w:sz w:val="16"/>
              </w:rPr>
              <w:t>Dinas</w:t>
            </w:r>
            <w:r>
              <w:rPr>
                <w:rFonts w:ascii="Calibri"/>
                <w:b/>
                <w:spacing w:val="-4"/>
                <w:sz w:val="16"/>
              </w:rPr>
              <w:t xml:space="preserve"> </w:t>
            </w:r>
            <w:r>
              <w:rPr>
                <w:rFonts w:ascii="Calibri"/>
                <w:b/>
                <w:spacing w:val="-2"/>
                <w:sz w:val="16"/>
              </w:rPr>
              <w:t>Sosial</w:t>
            </w:r>
          </w:p>
        </w:tc>
        <w:tc>
          <w:tcPr>
            <w:tcW w:w="1269" w:type="dxa"/>
            <w:shd w:val="clear" w:color="auto" w:fill="FBE9D9"/>
          </w:tcPr>
          <w:p w:rsidR="00D236AA" w:rsidRDefault="000E2E0C">
            <w:pPr>
              <w:pStyle w:val="TableParagraph"/>
              <w:spacing w:before="1"/>
              <w:ind w:left="90" w:right="67"/>
              <w:jc w:val="center"/>
              <w:rPr>
                <w:rFonts w:ascii="Calibri"/>
                <w:b/>
                <w:sz w:val="16"/>
              </w:rPr>
            </w:pPr>
            <w:r>
              <w:rPr>
                <w:rFonts w:ascii="Calibri"/>
                <w:b/>
                <w:spacing w:val="-2"/>
                <w:sz w:val="16"/>
              </w:rPr>
              <w:t>0,024%</w:t>
            </w:r>
          </w:p>
        </w:tc>
        <w:tc>
          <w:tcPr>
            <w:tcW w:w="1418" w:type="dxa"/>
            <w:shd w:val="clear" w:color="auto" w:fill="FBE9D9"/>
          </w:tcPr>
          <w:p w:rsidR="00D236AA" w:rsidRDefault="000E2E0C">
            <w:pPr>
              <w:pStyle w:val="TableParagraph"/>
              <w:spacing w:before="1"/>
              <w:ind w:right="118"/>
              <w:jc w:val="right"/>
              <w:rPr>
                <w:rFonts w:ascii="Calibri"/>
                <w:b/>
                <w:sz w:val="16"/>
              </w:rPr>
            </w:pPr>
            <w:r>
              <w:rPr>
                <w:rFonts w:ascii="Calibri"/>
                <w:b/>
                <w:spacing w:val="-2"/>
                <w:sz w:val="16"/>
              </w:rPr>
              <w:t>10.058.674.959</w:t>
            </w:r>
          </w:p>
        </w:tc>
        <w:tc>
          <w:tcPr>
            <w:tcW w:w="1264" w:type="dxa"/>
            <w:shd w:val="clear" w:color="auto" w:fill="FBE9D9"/>
          </w:tcPr>
          <w:p w:rsidR="00D236AA" w:rsidRDefault="000E2E0C">
            <w:pPr>
              <w:pStyle w:val="TableParagraph"/>
              <w:spacing w:before="1"/>
              <w:ind w:left="1"/>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FBE9D9"/>
          </w:tcPr>
          <w:p w:rsidR="00D236AA" w:rsidRDefault="00D236AA">
            <w:pPr>
              <w:pStyle w:val="TableParagraph"/>
              <w:rPr>
                <w:rFonts w:ascii="Times New Roman"/>
                <w:sz w:val="14"/>
              </w:rPr>
            </w:pPr>
          </w:p>
        </w:tc>
        <w:tc>
          <w:tcPr>
            <w:tcW w:w="1274" w:type="dxa"/>
            <w:shd w:val="clear" w:color="auto" w:fill="FBE9D9"/>
          </w:tcPr>
          <w:p w:rsidR="00D236AA" w:rsidRDefault="000E2E0C">
            <w:pPr>
              <w:pStyle w:val="TableParagraph"/>
              <w:spacing w:before="1"/>
              <w:ind w:left="59" w:right="45"/>
              <w:jc w:val="center"/>
              <w:rPr>
                <w:rFonts w:ascii="Calibri"/>
                <w:b/>
                <w:sz w:val="16"/>
              </w:rPr>
            </w:pPr>
            <w:r>
              <w:rPr>
                <w:rFonts w:ascii="Calibri"/>
                <w:b/>
                <w:spacing w:val="-2"/>
                <w:sz w:val="16"/>
              </w:rPr>
              <w:t>0,024%</w:t>
            </w:r>
          </w:p>
        </w:tc>
        <w:tc>
          <w:tcPr>
            <w:tcW w:w="1427" w:type="dxa"/>
            <w:shd w:val="clear" w:color="auto" w:fill="FBE9D9"/>
          </w:tcPr>
          <w:p w:rsidR="00D236AA" w:rsidRDefault="000E2E0C">
            <w:pPr>
              <w:pStyle w:val="TableParagraph"/>
              <w:spacing w:before="1"/>
              <w:ind w:right="124"/>
              <w:jc w:val="right"/>
              <w:rPr>
                <w:rFonts w:ascii="Calibri"/>
                <w:b/>
                <w:sz w:val="16"/>
              </w:rPr>
            </w:pPr>
            <w:r>
              <w:rPr>
                <w:rFonts w:ascii="Calibri"/>
                <w:b/>
                <w:spacing w:val="-2"/>
                <w:sz w:val="16"/>
              </w:rPr>
              <w:t>11.267.495.375</w:t>
            </w:r>
          </w:p>
        </w:tc>
      </w:tr>
      <w:tr w:rsidR="00D236AA">
        <w:trPr>
          <w:trHeight w:val="585"/>
        </w:trPr>
        <w:tc>
          <w:tcPr>
            <w:tcW w:w="394" w:type="dxa"/>
            <w:shd w:val="clear" w:color="auto" w:fill="D9D9D9"/>
          </w:tcPr>
          <w:p w:rsidR="00D236AA" w:rsidRDefault="000E2E0C">
            <w:pPr>
              <w:pStyle w:val="TableParagraph"/>
              <w:spacing w:before="1"/>
              <w:ind w:left="3"/>
              <w:jc w:val="center"/>
              <w:rPr>
                <w:rFonts w:ascii="Calibri"/>
                <w:b/>
                <w:sz w:val="16"/>
              </w:rPr>
            </w:pPr>
            <w:r>
              <w:rPr>
                <w:rFonts w:ascii="Calibri"/>
                <w:b/>
                <w:spacing w:val="-10"/>
                <w:sz w:val="16"/>
              </w:rPr>
              <w:t>1</w:t>
            </w:r>
          </w:p>
        </w:tc>
        <w:tc>
          <w:tcPr>
            <w:tcW w:w="505" w:type="dxa"/>
            <w:shd w:val="clear" w:color="auto" w:fill="D9D9D9"/>
          </w:tcPr>
          <w:p w:rsidR="00D236AA" w:rsidRDefault="000E2E0C">
            <w:pPr>
              <w:pStyle w:val="TableParagraph"/>
              <w:spacing w:before="1"/>
              <w:ind w:right="22"/>
              <w:jc w:val="center"/>
              <w:rPr>
                <w:rFonts w:ascii="Calibri"/>
                <w:b/>
                <w:sz w:val="16"/>
              </w:rPr>
            </w:pPr>
            <w:r>
              <w:rPr>
                <w:rFonts w:ascii="Calibri"/>
                <w:b/>
                <w:spacing w:val="-5"/>
                <w:sz w:val="16"/>
              </w:rPr>
              <w:t>06</w:t>
            </w:r>
          </w:p>
        </w:tc>
        <w:tc>
          <w:tcPr>
            <w:tcW w:w="471" w:type="dxa"/>
            <w:shd w:val="clear" w:color="auto" w:fill="D9D9D9"/>
          </w:tcPr>
          <w:p w:rsidR="00D236AA" w:rsidRDefault="000E2E0C">
            <w:pPr>
              <w:pStyle w:val="TableParagraph"/>
              <w:spacing w:before="1"/>
              <w:ind w:left="86" w:right="86"/>
              <w:jc w:val="center"/>
              <w:rPr>
                <w:rFonts w:ascii="Calibri"/>
                <w:b/>
                <w:sz w:val="16"/>
              </w:rPr>
            </w:pPr>
            <w:r>
              <w:rPr>
                <w:rFonts w:ascii="Calibri"/>
                <w:b/>
                <w:spacing w:val="-5"/>
                <w:sz w:val="16"/>
              </w:rPr>
              <w:t>02</w:t>
            </w:r>
          </w:p>
        </w:tc>
        <w:tc>
          <w:tcPr>
            <w:tcW w:w="639" w:type="dxa"/>
            <w:shd w:val="clear" w:color="auto" w:fill="D9D9D9"/>
          </w:tcPr>
          <w:p w:rsidR="00D236AA" w:rsidRDefault="00D236AA">
            <w:pPr>
              <w:pStyle w:val="TableParagraph"/>
              <w:rPr>
                <w:rFonts w:ascii="Times New Roman"/>
                <w:sz w:val="14"/>
              </w:rPr>
            </w:pPr>
          </w:p>
        </w:tc>
        <w:tc>
          <w:tcPr>
            <w:tcW w:w="654" w:type="dxa"/>
            <w:shd w:val="clear" w:color="auto" w:fill="D9D9D9"/>
          </w:tcPr>
          <w:p w:rsidR="00D236AA" w:rsidRDefault="00D236AA">
            <w:pPr>
              <w:pStyle w:val="TableParagraph"/>
              <w:rPr>
                <w:rFonts w:ascii="Times New Roman"/>
                <w:sz w:val="14"/>
              </w:rPr>
            </w:pPr>
          </w:p>
        </w:tc>
        <w:tc>
          <w:tcPr>
            <w:tcW w:w="2415" w:type="dxa"/>
            <w:shd w:val="clear" w:color="auto" w:fill="D9D9D9"/>
          </w:tcPr>
          <w:p w:rsidR="00D236AA" w:rsidRDefault="000E2E0C">
            <w:pPr>
              <w:pStyle w:val="TableParagraph"/>
              <w:spacing w:before="4" w:line="235" w:lineRule="auto"/>
              <w:ind w:left="112" w:right="86"/>
              <w:rPr>
                <w:rFonts w:ascii="Calibri"/>
                <w:b/>
                <w:sz w:val="16"/>
              </w:rPr>
            </w:pPr>
            <w:r>
              <w:rPr>
                <w:rFonts w:ascii="Calibri"/>
                <w:b/>
                <w:spacing w:val="-4"/>
                <w:sz w:val="16"/>
              </w:rPr>
              <w:t>PROGRAM</w:t>
            </w:r>
            <w:r>
              <w:rPr>
                <w:rFonts w:ascii="Calibri"/>
                <w:b/>
                <w:spacing w:val="-14"/>
                <w:sz w:val="16"/>
              </w:rPr>
              <w:t xml:space="preserve"> </w:t>
            </w:r>
            <w:r>
              <w:rPr>
                <w:rFonts w:ascii="Calibri"/>
                <w:b/>
                <w:spacing w:val="-4"/>
                <w:sz w:val="16"/>
              </w:rPr>
              <w:t>PEMBERDAYAAN</w:t>
            </w:r>
            <w:r>
              <w:rPr>
                <w:rFonts w:ascii="Calibri"/>
                <w:b/>
                <w:spacing w:val="40"/>
                <w:sz w:val="16"/>
              </w:rPr>
              <w:t xml:space="preserve"> </w:t>
            </w:r>
            <w:r>
              <w:rPr>
                <w:rFonts w:ascii="Calibri"/>
                <w:b/>
                <w:spacing w:val="-2"/>
                <w:sz w:val="16"/>
              </w:rPr>
              <w:t>SOSIAL</w:t>
            </w:r>
          </w:p>
        </w:tc>
        <w:tc>
          <w:tcPr>
            <w:tcW w:w="3544" w:type="dxa"/>
            <w:shd w:val="clear" w:color="auto" w:fill="D9D9D9"/>
          </w:tcPr>
          <w:p w:rsidR="00D236AA" w:rsidRDefault="000E2E0C">
            <w:pPr>
              <w:pStyle w:val="TableParagraph"/>
              <w:spacing w:before="4" w:line="235" w:lineRule="auto"/>
              <w:ind w:left="112" w:right="316"/>
              <w:rPr>
                <w:rFonts w:ascii="Calibri"/>
                <w:b/>
                <w:sz w:val="16"/>
              </w:rPr>
            </w:pPr>
            <w:r>
              <w:rPr>
                <w:rFonts w:ascii="Calibri"/>
                <w:b/>
                <w:sz w:val="16"/>
              </w:rPr>
              <w:t>Persentase</w:t>
            </w:r>
            <w:r>
              <w:rPr>
                <w:rFonts w:ascii="Calibri"/>
                <w:b/>
                <w:spacing w:val="-10"/>
                <w:sz w:val="16"/>
              </w:rPr>
              <w:t xml:space="preserve"> </w:t>
            </w:r>
            <w:r>
              <w:rPr>
                <w:rFonts w:ascii="Calibri"/>
                <w:b/>
                <w:sz w:val="16"/>
              </w:rPr>
              <w:t>Potensi</w:t>
            </w:r>
            <w:r>
              <w:rPr>
                <w:rFonts w:ascii="Calibri"/>
                <w:b/>
                <w:spacing w:val="-9"/>
                <w:sz w:val="16"/>
              </w:rPr>
              <w:t xml:space="preserve"> </w:t>
            </w:r>
            <w:r>
              <w:rPr>
                <w:rFonts w:ascii="Calibri"/>
                <w:b/>
                <w:sz w:val="16"/>
              </w:rPr>
              <w:t>dan</w:t>
            </w:r>
            <w:r>
              <w:rPr>
                <w:rFonts w:ascii="Calibri"/>
                <w:b/>
                <w:spacing w:val="-9"/>
                <w:sz w:val="16"/>
              </w:rPr>
              <w:t xml:space="preserve"> </w:t>
            </w:r>
            <w:r>
              <w:rPr>
                <w:rFonts w:ascii="Calibri"/>
                <w:b/>
                <w:sz w:val="16"/>
              </w:rPr>
              <w:t>Sumber</w:t>
            </w:r>
            <w:r>
              <w:rPr>
                <w:rFonts w:ascii="Calibri"/>
                <w:b/>
                <w:spacing w:val="-9"/>
                <w:sz w:val="16"/>
              </w:rPr>
              <w:t xml:space="preserve"> </w:t>
            </w:r>
            <w:r>
              <w:rPr>
                <w:rFonts w:ascii="Calibri"/>
                <w:b/>
                <w:sz w:val="16"/>
              </w:rPr>
              <w:t>Kesejahteraan</w:t>
            </w:r>
            <w:r>
              <w:rPr>
                <w:rFonts w:ascii="Calibri"/>
                <w:b/>
                <w:spacing w:val="40"/>
                <w:sz w:val="16"/>
              </w:rPr>
              <w:t xml:space="preserve"> </w:t>
            </w:r>
            <w:r>
              <w:rPr>
                <w:rFonts w:ascii="Calibri"/>
                <w:b/>
                <w:sz w:val="16"/>
              </w:rPr>
              <w:t>Sosial</w:t>
            </w:r>
            <w:r>
              <w:rPr>
                <w:rFonts w:ascii="Calibri"/>
                <w:b/>
                <w:spacing w:val="-3"/>
                <w:sz w:val="16"/>
              </w:rPr>
              <w:t xml:space="preserve"> </w:t>
            </w:r>
            <w:r>
              <w:rPr>
                <w:rFonts w:ascii="Calibri"/>
                <w:b/>
                <w:sz w:val="16"/>
              </w:rPr>
              <w:t>aktif</w:t>
            </w:r>
          </w:p>
        </w:tc>
        <w:tc>
          <w:tcPr>
            <w:tcW w:w="1177" w:type="dxa"/>
            <w:shd w:val="clear" w:color="auto" w:fill="D9D9D9"/>
          </w:tcPr>
          <w:p w:rsidR="00D236AA" w:rsidRDefault="00D236AA">
            <w:pPr>
              <w:pStyle w:val="TableParagraph"/>
              <w:rPr>
                <w:rFonts w:ascii="Times New Roman"/>
                <w:sz w:val="14"/>
              </w:rPr>
            </w:pPr>
          </w:p>
        </w:tc>
        <w:tc>
          <w:tcPr>
            <w:tcW w:w="1269" w:type="dxa"/>
            <w:shd w:val="clear" w:color="auto" w:fill="D9D9D9"/>
          </w:tcPr>
          <w:p w:rsidR="00D236AA" w:rsidRDefault="000E2E0C">
            <w:pPr>
              <w:pStyle w:val="TableParagraph"/>
              <w:spacing w:before="1"/>
              <w:ind w:left="137" w:right="47"/>
              <w:jc w:val="center"/>
              <w:rPr>
                <w:rFonts w:ascii="Calibri"/>
                <w:b/>
                <w:sz w:val="16"/>
              </w:rPr>
            </w:pPr>
            <w:r>
              <w:rPr>
                <w:rFonts w:ascii="Calibri"/>
                <w:b/>
                <w:spacing w:val="-2"/>
                <w:sz w:val="16"/>
              </w:rPr>
              <w:t>1005%</w:t>
            </w:r>
          </w:p>
        </w:tc>
        <w:tc>
          <w:tcPr>
            <w:tcW w:w="1418" w:type="dxa"/>
            <w:shd w:val="clear" w:color="auto" w:fill="D9D9D9"/>
          </w:tcPr>
          <w:p w:rsidR="00D236AA" w:rsidRDefault="000E2E0C">
            <w:pPr>
              <w:pStyle w:val="TableParagraph"/>
              <w:spacing w:before="1"/>
              <w:ind w:right="94"/>
              <w:jc w:val="right"/>
              <w:rPr>
                <w:rFonts w:ascii="Calibri"/>
                <w:b/>
                <w:sz w:val="16"/>
              </w:rPr>
            </w:pPr>
            <w:r>
              <w:rPr>
                <w:rFonts w:ascii="Calibri"/>
                <w:b/>
                <w:spacing w:val="-2"/>
                <w:sz w:val="16"/>
              </w:rPr>
              <w:t>228.131.319</w:t>
            </w:r>
          </w:p>
        </w:tc>
        <w:tc>
          <w:tcPr>
            <w:tcW w:w="1264" w:type="dxa"/>
            <w:shd w:val="clear" w:color="auto" w:fill="D9D9D9"/>
          </w:tcPr>
          <w:p w:rsidR="00D236AA" w:rsidRDefault="000E2E0C">
            <w:pPr>
              <w:pStyle w:val="TableParagraph"/>
              <w:spacing w:before="1"/>
              <w:ind w:left="1"/>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D9D9D9"/>
          </w:tcPr>
          <w:p w:rsidR="00D236AA" w:rsidRDefault="00D236AA">
            <w:pPr>
              <w:pStyle w:val="TableParagraph"/>
              <w:rPr>
                <w:rFonts w:ascii="Times New Roman"/>
                <w:sz w:val="14"/>
              </w:rPr>
            </w:pPr>
          </w:p>
        </w:tc>
        <w:tc>
          <w:tcPr>
            <w:tcW w:w="1274" w:type="dxa"/>
            <w:shd w:val="clear" w:color="auto" w:fill="D9D9D9"/>
          </w:tcPr>
          <w:p w:rsidR="00D236AA" w:rsidRDefault="000E2E0C">
            <w:pPr>
              <w:pStyle w:val="TableParagraph"/>
              <w:spacing w:before="1"/>
              <w:ind w:left="59" w:right="79"/>
              <w:jc w:val="center"/>
              <w:rPr>
                <w:rFonts w:ascii="Calibri"/>
                <w:b/>
                <w:sz w:val="16"/>
              </w:rPr>
            </w:pPr>
            <w:r>
              <w:rPr>
                <w:rFonts w:ascii="Calibri"/>
                <w:b/>
                <w:spacing w:val="-4"/>
                <w:sz w:val="16"/>
              </w:rPr>
              <w:t>100%</w:t>
            </w:r>
          </w:p>
        </w:tc>
        <w:tc>
          <w:tcPr>
            <w:tcW w:w="1427" w:type="dxa"/>
            <w:shd w:val="clear" w:color="auto" w:fill="D9D9D9"/>
          </w:tcPr>
          <w:p w:rsidR="00D236AA" w:rsidRDefault="000E2E0C">
            <w:pPr>
              <w:pStyle w:val="TableParagraph"/>
              <w:spacing w:before="1"/>
              <w:ind w:right="104"/>
              <w:jc w:val="right"/>
              <w:rPr>
                <w:rFonts w:ascii="Calibri"/>
                <w:b/>
                <w:sz w:val="16"/>
              </w:rPr>
            </w:pPr>
            <w:r>
              <w:rPr>
                <w:rFonts w:ascii="Calibri"/>
                <w:b/>
                <w:spacing w:val="-2"/>
                <w:sz w:val="16"/>
              </w:rPr>
              <w:t>412.131.636</w:t>
            </w:r>
          </w:p>
        </w:tc>
      </w:tr>
      <w:tr w:rsidR="00D236AA">
        <w:trPr>
          <w:trHeight w:val="777"/>
        </w:trPr>
        <w:tc>
          <w:tcPr>
            <w:tcW w:w="394" w:type="dxa"/>
            <w:shd w:val="clear" w:color="auto" w:fill="F0F0F0"/>
          </w:tcPr>
          <w:p w:rsidR="00D236AA" w:rsidRDefault="000E2E0C">
            <w:pPr>
              <w:pStyle w:val="TableParagraph"/>
              <w:spacing w:before="1"/>
              <w:ind w:left="3"/>
              <w:jc w:val="center"/>
              <w:rPr>
                <w:rFonts w:ascii="Calibri"/>
                <w:b/>
                <w:sz w:val="16"/>
              </w:rPr>
            </w:pPr>
            <w:r>
              <w:rPr>
                <w:rFonts w:ascii="Calibri"/>
                <w:b/>
                <w:spacing w:val="-10"/>
                <w:sz w:val="16"/>
              </w:rPr>
              <w:t>1</w:t>
            </w:r>
          </w:p>
        </w:tc>
        <w:tc>
          <w:tcPr>
            <w:tcW w:w="505" w:type="dxa"/>
            <w:shd w:val="clear" w:color="auto" w:fill="F0F0F0"/>
          </w:tcPr>
          <w:p w:rsidR="00D236AA" w:rsidRDefault="000E2E0C">
            <w:pPr>
              <w:pStyle w:val="TableParagraph"/>
              <w:spacing w:before="1"/>
              <w:ind w:right="22"/>
              <w:jc w:val="center"/>
              <w:rPr>
                <w:rFonts w:ascii="Calibri"/>
                <w:b/>
                <w:sz w:val="16"/>
              </w:rPr>
            </w:pPr>
            <w:r>
              <w:rPr>
                <w:rFonts w:ascii="Calibri"/>
                <w:b/>
                <w:spacing w:val="-5"/>
                <w:sz w:val="16"/>
              </w:rPr>
              <w:t>06</w:t>
            </w:r>
          </w:p>
        </w:tc>
        <w:tc>
          <w:tcPr>
            <w:tcW w:w="471" w:type="dxa"/>
            <w:shd w:val="clear" w:color="auto" w:fill="F0F0F0"/>
          </w:tcPr>
          <w:p w:rsidR="00D236AA" w:rsidRDefault="000E2E0C">
            <w:pPr>
              <w:pStyle w:val="TableParagraph"/>
              <w:spacing w:before="1"/>
              <w:ind w:left="86" w:right="86"/>
              <w:jc w:val="center"/>
              <w:rPr>
                <w:rFonts w:ascii="Calibri"/>
                <w:b/>
                <w:sz w:val="16"/>
              </w:rPr>
            </w:pPr>
            <w:r>
              <w:rPr>
                <w:rFonts w:ascii="Calibri"/>
                <w:b/>
                <w:spacing w:val="-5"/>
                <w:sz w:val="16"/>
              </w:rPr>
              <w:t>02</w:t>
            </w:r>
          </w:p>
        </w:tc>
        <w:tc>
          <w:tcPr>
            <w:tcW w:w="639" w:type="dxa"/>
            <w:shd w:val="clear" w:color="auto" w:fill="F0F0F0"/>
          </w:tcPr>
          <w:p w:rsidR="00D236AA" w:rsidRDefault="000E2E0C">
            <w:pPr>
              <w:pStyle w:val="TableParagraph"/>
              <w:spacing w:before="1"/>
              <w:ind w:left="81" w:right="84"/>
              <w:jc w:val="center"/>
              <w:rPr>
                <w:rFonts w:ascii="Calibri"/>
                <w:b/>
                <w:sz w:val="16"/>
              </w:rPr>
            </w:pPr>
            <w:r>
              <w:rPr>
                <w:rFonts w:ascii="Calibri"/>
                <w:b/>
                <w:spacing w:val="-4"/>
                <w:sz w:val="16"/>
              </w:rPr>
              <w:t>2.03</w:t>
            </w:r>
          </w:p>
        </w:tc>
        <w:tc>
          <w:tcPr>
            <w:tcW w:w="654" w:type="dxa"/>
            <w:shd w:val="clear" w:color="auto" w:fill="F0F0F0"/>
          </w:tcPr>
          <w:p w:rsidR="00D236AA" w:rsidRDefault="00D236AA">
            <w:pPr>
              <w:pStyle w:val="TableParagraph"/>
              <w:rPr>
                <w:rFonts w:ascii="Times New Roman"/>
                <w:sz w:val="14"/>
              </w:rPr>
            </w:pPr>
          </w:p>
        </w:tc>
        <w:tc>
          <w:tcPr>
            <w:tcW w:w="2415" w:type="dxa"/>
            <w:shd w:val="clear" w:color="auto" w:fill="F0F0F0"/>
          </w:tcPr>
          <w:p w:rsidR="00D236AA" w:rsidRDefault="000E2E0C">
            <w:pPr>
              <w:pStyle w:val="TableParagraph"/>
              <w:spacing w:before="1"/>
              <w:ind w:left="112" w:right="86"/>
              <w:rPr>
                <w:rFonts w:ascii="Calibri"/>
                <w:b/>
                <w:sz w:val="16"/>
              </w:rPr>
            </w:pPr>
            <w:r>
              <w:rPr>
                <w:rFonts w:ascii="Calibri"/>
                <w:b/>
                <w:spacing w:val="-2"/>
                <w:sz w:val="16"/>
              </w:rPr>
              <w:t>Pengembangan</w:t>
            </w:r>
            <w:r>
              <w:rPr>
                <w:rFonts w:ascii="Calibri"/>
                <w:b/>
                <w:spacing w:val="-5"/>
                <w:sz w:val="16"/>
              </w:rPr>
              <w:t xml:space="preserve"> </w:t>
            </w:r>
            <w:r>
              <w:rPr>
                <w:rFonts w:ascii="Calibri"/>
                <w:b/>
                <w:spacing w:val="-2"/>
                <w:sz w:val="16"/>
              </w:rPr>
              <w:t>Potensi</w:t>
            </w:r>
            <w:r>
              <w:rPr>
                <w:rFonts w:ascii="Calibri"/>
                <w:b/>
                <w:spacing w:val="-8"/>
                <w:sz w:val="16"/>
              </w:rPr>
              <w:t xml:space="preserve"> </w:t>
            </w:r>
            <w:r>
              <w:rPr>
                <w:rFonts w:ascii="Calibri"/>
                <w:b/>
                <w:spacing w:val="-2"/>
                <w:sz w:val="16"/>
              </w:rPr>
              <w:t>Sumber</w:t>
            </w:r>
            <w:r>
              <w:rPr>
                <w:rFonts w:ascii="Calibri"/>
                <w:b/>
                <w:spacing w:val="40"/>
                <w:sz w:val="16"/>
              </w:rPr>
              <w:t xml:space="preserve"> </w:t>
            </w:r>
            <w:r>
              <w:rPr>
                <w:rFonts w:ascii="Calibri"/>
                <w:b/>
                <w:sz w:val="16"/>
              </w:rPr>
              <w:t>Kesejahteraan Sosial Daerah</w:t>
            </w:r>
            <w:r>
              <w:rPr>
                <w:rFonts w:ascii="Calibri"/>
                <w:b/>
                <w:spacing w:val="40"/>
                <w:sz w:val="16"/>
              </w:rPr>
              <w:t xml:space="preserve"> </w:t>
            </w:r>
            <w:r>
              <w:rPr>
                <w:rFonts w:ascii="Calibri"/>
                <w:b/>
                <w:spacing w:val="-2"/>
                <w:sz w:val="16"/>
              </w:rPr>
              <w:t>Kabupaten/Kota</w:t>
            </w:r>
          </w:p>
        </w:tc>
        <w:tc>
          <w:tcPr>
            <w:tcW w:w="3544" w:type="dxa"/>
            <w:shd w:val="clear" w:color="auto" w:fill="F0F0F0"/>
          </w:tcPr>
          <w:p w:rsidR="00D236AA" w:rsidRDefault="000E2E0C">
            <w:pPr>
              <w:pStyle w:val="TableParagraph"/>
              <w:spacing w:before="1"/>
              <w:ind w:left="112" w:right="316"/>
              <w:rPr>
                <w:rFonts w:ascii="Calibri"/>
                <w:b/>
                <w:sz w:val="16"/>
              </w:rPr>
            </w:pPr>
            <w:r>
              <w:rPr>
                <w:rFonts w:ascii="Calibri"/>
                <w:b/>
                <w:sz w:val="16"/>
              </w:rPr>
              <w:t>Persentase</w:t>
            </w:r>
            <w:r>
              <w:rPr>
                <w:rFonts w:ascii="Calibri"/>
                <w:b/>
                <w:spacing w:val="-10"/>
                <w:sz w:val="16"/>
              </w:rPr>
              <w:t xml:space="preserve"> </w:t>
            </w:r>
            <w:r>
              <w:rPr>
                <w:rFonts w:ascii="Calibri"/>
                <w:b/>
                <w:sz w:val="16"/>
              </w:rPr>
              <w:t>Potensi</w:t>
            </w:r>
            <w:r>
              <w:rPr>
                <w:rFonts w:ascii="Calibri"/>
                <w:b/>
                <w:spacing w:val="-9"/>
                <w:sz w:val="16"/>
              </w:rPr>
              <w:t xml:space="preserve"> </w:t>
            </w:r>
            <w:r>
              <w:rPr>
                <w:rFonts w:ascii="Calibri"/>
                <w:b/>
                <w:sz w:val="16"/>
              </w:rPr>
              <w:t>dan</w:t>
            </w:r>
            <w:r>
              <w:rPr>
                <w:rFonts w:ascii="Calibri"/>
                <w:b/>
                <w:spacing w:val="-9"/>
                <w:sz w:val="16"/>
              </w:rPr>
              <w:t xml:space="preserve"> </w:t>
            </w:r>
            <w:r>
              <w:rPr>
                <w:rFonts w:ascii="Calibri"/>
                <w:b/>
                <w:sz w:val="16"/>
              </w:rPr>
              <w:t>Sumber</w:t>
            </w:r>
            <w:r>
              <w:rPr>
                <w:rFonts w:ascii="Calibri"/>
                <w:b/>
                <w:spacing w:val="-9"/>
                <w:sz w:val="16"/>
              </w:rPr>
              <w:t xml:space="preserve"> </w:t>
            </w:r>
            <w:r>
              <w:rPr>
                <w:rFonts w:ascii="Calibri"/>
                <w:b/>
                <w:sz w:val="16"/>
              </w:rPr>
              <w:t>Kesejahteraan</w:t>
            </w:r>
            <w:r>
              <w:rPr>
                <w:rFonts w:ascii="Calibri"/>
                <w:b/>
                <w:spacing w:val="40"/>
                <w:sz w:val="16"/>
              </w:rPr>
              <w:t xml:space="preserve"> </w:t>
            </w:r>
            <w:r>
              <w:rPr>
                <w:rFonts w:ascii="Calibri"/>
                <w:b/>
                <w:sz w:val="16"/>
              </w:rPr>
              <w:t>Sosial yang mendapatkan sertifikat</w:t>
            </w:r>
          </w:p>
        </w:tc>
        <w:tc>
          <w:tcPr>
            <w:tcW w:w="1177" w:type="dxa"/>
            <w:shd w:val="clear" w:color="auto" w:fill="F0F0F0"/>
          </w:tcPr>
          <w:p w:rsidR="00D236AA" w:rsidRDefault="00D236AA">
            <w:pPr>
              <w:pStyle w:val="TableParagraph"/>
              <w:rPr>
                <w:rFonts w:ascii="Times New Roman"/>
                <w:sz w:val="14"/>
              </w:rPr>
            </w:pPr>
          </w:p>
        </w:tc>
        <w:tc>
          <w:tcPr>
            <w:tcW w:w="1269" w:type="dxa"/>
            <w:shd w:val="clear" w:color="auto" w:fill="F0F0F0"/>
          </w:tcPr>
          <w:p w:rsidR="00D236AA" w:rsidRDefault="000E2E0C">
            <w:pPr>
              <w:pStyle w:val="TableParagraph"/>
              <w:spacing w:before="1"/>
              <w:ind w:left="90" w:right="101"/>
              <w:jc w:val="center"/>
              <w:rPr>
                <w:rFonts w:ascii="Calibri"/>
                <w:b/>
                <w:sz w:val="16"/>
              </w:rPr>
            </w:pPr>
            <w:r>
              <w:rPr>
                <w:rFonts w:ascii="Calibri"/>
                <w:b/>
                <w:spacing w:val="-4"/>
                <w:sz w:val="16"/>
              </w:rPr>
              <w:t>100%</w:t>
            </w:r>
          </w:p>
        </w:tc>
        <w:tc>
          <w:tcPr>
            <w:tcW w:w="1418" w:type="dxa"/>
            <w:shd w:val="clear" w:color="auto" w:fill="F0F0F0"/>
          </w:tcPr>
          <w:p w:rsidR="00D236AA" w:rsidRDefault="000E2E0C">
            <w:pPr>
              <w:pStyle w:val="TableParagraph"/>
              <w:spacing w:before="1"/>
              <w:ind w:right="94"/>
              <w:jc w:val="right"/>
              <w:rPr>
                <w:rFonts w:ascii="Calibri"/>
                <w:b/>
                <w:sz w:val="16"/>
              </w:rPr>
            </w:pPr>
            <w:r>
              <w:rPr>
                <w:rFonts w:ascii="Calibri"/>
                <w:b/>
                <w:spacing w:val="-2"/>
                <w:sz w:val="16"/>
              </w:rPr>
              <w:t>194.527.606</w:t>
            </w:r>
          </w:p>
        </w:tc>
        <w:tc>
          <w:tcPr>
            <w:tcW w:w="1264" w:type="dxa"/>
            <w:shd w:val="clear" w:color="auto" w:fill="F0F0F0"/>
          </w:tcPr>
          <w:p w:rsidR="00D236AA" w:rsidRDefault="000E2E0C">
            <w:pPr>
              <w:pStyle w:val="TableParagraph"/>
              <w:spacing w:before="1"/>
              <w:ind w:left="1"/>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F0F0F0"/>
          </w:tcPr>
          <w:p w:rsidR="00D236AA" w:rsidRDefault="00D236AA">
            <w:pPr>
              <w:pStyle w:val="TableParagraph"/>
              <w:rPr>
                <w:rFonts w:ascii="Times New Roman"/>
                <w:sz w:val="14"/>
              </w:rPr>
            </w:pPr>
          </w:p>
        </w:tc>
        <w:tc>
          <w:tcPr>
            <w:tcW w:w="1274" w:type="dxa"/>
            <w:shd w:val="clear" w:color="auto" w:fill="F0F0F0"/>
          </w:tcPr>
          <w:p w:rsidR="00D236AA" w:rsidRDefault="000E2E0C">
            <w:pPr>
              <w:pStyle w:val="TableParagraph"/>
              <w:spacing w:before="1"/>
              <w:ind w:left="59" w:right="79"/>
              <w:jc w:val="center"/>
              <w:rPr>
                <w:rFonts w:ascii="Calibri"/>
                <w:b/>
                <w:sz w:val="16"/>
              </w:rPr>
            </w:pPr>
            <w:r>
              <w:rPr>
                <w:rFonts w:ascii="Calibri"/>
                <w:b/>
                <w:spacing w:val="-4"/>
                <w:sz w:val="16"/>
              </w:rPr>
              <w:t>100%</w:t>
            </w:r>
          </w:p>
        </w:tc>
        <w:tc>
          <w:tcPr>
            <w:tcW w:w="1427" w:type="dxa"/>
            <w:shd w:val="clear" w:color="auto" w:fill="F0F0F0"/>
          </w:tcPr>
          <w:p w:rsidR="00D236AA" w:rsidRDefault="000E2E0C">
            <w:pPr>
              <w:pStyle w:val="TableParagraph"/>
              <w:spacing w:before="1"/>
              <w:ind w:right="104"/>
              <w:jc w:val="right"/>
              <w:rPr>
                <w:rFonts w:ascii="Calibri"/>
                <w:b/>
                <w:sz w:val="16"/>
              </w:rPr>
            </w:pPr>
            <w:r>
              <w:rPr>
                <w:rFonts w:ascii="Calibri"/>
                <w:b/>
                <w:spacing w:val="-2"/>
                <w:sz w:val="16"/>
              </w:rPr>
              <w:t>235.908.996</w:t>
            </w:r>
          </w:p>
        </w:tc>
      </w:tr>
      <w:tr w:rsidR="00D236AA">
        <w:trPr>
          <w:trHeight w:val="1056"/>
        </w:trPr>
        <w:tc>
          <w:tcPr>
            <w:tcW w:w="394" w:type="dxa"/>
          </w:tcPr>
          <w:p w:rsidR="00D236AA" w:rsidRDefault="000E2E0C">
            <w:pPr>
              <w:pStyle w:val="TableParagraph"/>
              <w:spacing w:before="6"/>
              <w:ind w:left="3"/>
              <w:jc w:val="center"/>
              <w:rPr>
                <w:rFonts w:ascii="Calibri"/>
                <w:sz w:val="16"/>
              </w:rPr>
            </w:pPr>
            <w:r>
              <w:rPr>
                <w:rFonts w:ascii="Calibri"/>
                <w:spacing w:val="-10"/>
                <w:sz w:val="16"/>
              </w:rPr>
              <w:t>1</w:t>
            </w:r>
          </w:p>
        </w:tc>
        <w:tc>
          <w:tcPr>
            <w:tcW w:w="505" w:type="dxa"/>
          </w:tcPr>
          <w:p w:rsidR="00D236AA" w:rsidRDefault="000E2E0C">
            <w:pPr>
              <w:pStyle w:val="TableParagraph"/>
              <w:spacing w:before="6"/>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6"/>
              <w:ind w:left="86" w:right="86"/>
              <w:jc w:val="center"/>
              <w:rPr>
                <w:rFonts w:ascii="Calibri"/>
                <w:sz w:val="16"/>
              </w:rPr>
            </w:pPr>
            <w:r>
              <w:rPr>
                <w:rFonts w:ascii="Calibri"/>
                <w:spacing w:val="-5"/>
                <w:sz w:val="16"/>
              </w:rPr>
              <w:t>02</w:t>
            </w:r>
          </w:p>
        </w:tc>
        <w:tc>
          <w:tcPr>
            <w:tcW w:w="639" w:type="dxa"/>
          </w:tcPr>
          <w:p w:rsidR="00D236AA" w:rsidRDefault="000E2E0C">
            <w:pPr>
              <w:pStyle w:val="TableParagraph"/>
              <w:spacing w:before="6"/>
              <w:ind w:left="77" w:right="84"/>
              <w:jc w:val="center"/>
              <w:rPr>
                <w:rFonts w:ascii="Calibri"/>
                <w:sz w:val="16"/>
              </w:rPr>
            </w:pPr>
            <w:r>
              <w:rPr>
                <w:rFonts w:ascii="Calibri"/>
                <w:spacing w:val="-4"/>
                <w:sz w:val="16"/>
              </w:rPr>
              <w:t>2.03</w:t>
            </w:r>
          </w:p>
        </w:tc>
        <w:tc>
          <w:tcPr>
            <w:tcW w:w="654" w:type="dxa"/>
          </w:tcPr>
          <w:p w:rsidR="00D236AA" w:rsidRDefault="000E2E0C">
            <w:pPr>
              <w:pStyle w:val="TableParagraph"/>
              <w:spacing w:before="6"/>
              <w:ind w:left="10" w:right="13"/>
              <w:jc w:val="center"/>
              <w:rPr>
                <w:rFonts w:ascii="Calibri"/>
                <w:sz w:val="16"/>
              </w:rPr>
            </w:pPr>
            <w:r>
              <w:rPr>
                <w:rFonts w:ascii="Calibri"/>
                <w:spacing w:val="-4"/>
                <w:sz w:val="16"/>
              </w:rPr>
              <w:t>0014</w:t>
            </w:r>
          </w:p>
        </w:tc>
        <w:tc>
          <w:tcPr>
            <w:tcW w:w="2415" w:type="dxa"/>
          </w:tcPr>
          <w:p w:rsidR="00D236AA" w:rsidRDefault="000E2E0C">
            <w:pPr>
              <w:pStyle w:val="TableParagraph"/>
              <w:spacing w:before="15" w:line="254" w:lineRule="auto"/>
              <w:ind w:left="112" w:right="300"/>
              <w:rPr>
                <w:rFonts w:ascii="Calibri"/>
                <w:sz w:val="16"/>
              </w:rPr>
            </w:pPr>
            <w:r>
              <w:rPr>
                <w:rFonts w:ascii="Calibri"/>
                <w:sz w:val="16"/>
              </w:rPr>
              <w:t>Peningkatan</w:t>
            </w:r>
            <w:r>
              <w:rPr>
                <w:rFonts w:ascii="Calibri"/>
                <w:spacing w:val="-5"/>
                <w:sz w:val="16"/>
              </w:rPr>
              <w:t xml:space="preserve"> </w:t>
            </w:r>
            <w:r>
              <w:rPr>
                <w:rFonts w:ascii="Calibri"/>
                <w:sz w:val="16"/>
              </w:rPr>
              <w:t>Kemampuan</w:t>
            </w:r>
            <w:r>
              <w:rPr>
                <w:rFonts w:ascii="Calibri"/>
                <w:spacing w:val="40"/>
                <w:sz w:val="16"/>
              </w:rPr>
              <w:t xml:space="preserve"> </w:t>
            </w:r>
            <w:r>
              <w:rPr>
                <w:rFonts w:ascii="Calibri"/>
                <w:sz w:val="16"/>
              </w:rPr>
              <w:t>Potensi</w:t>
            </w:r>
            <w:r>
              <w:rPr>
                <w:rFonts w:ascii="Calibri"/>
                <w:spacing w:val="-10"/>
                <w:sz w:val="16"/>
              </w:rPr>
              <w:t xml:space="preserve"> </w:t>
            </w:r>
            <w:r>
              <w:rPr>
                <w:rFonts w:ascii="Calibri"/>
                <w:sz w:val="16"/>
              </w:rPr>
              <w:t>Sumber</w:t>
            </w:r>
            <w:r>
              <w:rPr>
                <w:rFonts w:ascii="Calibri"/>
                <w:spacing w:val="-9"/>
                <w:sz w:val="16"/>
              </w:rPr>
              <w:t xml:space="preserve"> </w:t>
            </w:r>
            <w:r>
              <w:rPr>
                <w:rFonts w:ascii="Calibri"/>
                <w:sz w:val="16"/>
              </w:rPr>
              <w:t>Kesejahteraan</w:t>
            </w:r>
            <w:r>
              <w:rPr>
                <w:rFonts w:ascii="Calibri"/>
                <w:spacing w:val="40"/>
                <w:sz w:val="16"/>
              </w:rPr>
              <w:t xml:space="preserve"> </w:t>
            </w:r>
            <w:r>
              <w:rPr>
                <w:rFonts w:ascii="Calibri"/>
                <w:sz w:val="16"/>
              </w:rPr>
              <w:t>Sosial</w:t>
            </w:r>
            <w:r>
              <w:rPr>
                <w:rFonts w:ascii="Calibri"/>
                <w:spacing w:val="-7"/>
                <w:sz w:val="16"/>
              </w:rPr>
              <w:t xml:space="preserve"> </w:t>
            </w:r>
            <w:r>
              <w:rPr>
                <w:rFonts w:ascii="Calibri"/>
                <w:sz w:val="16"/>
              </w:rPr>
              <w:t>Perseorangan</w:t>
            </w:r>
            <w:r>
              <w:rPr>
                <w:rFonts w:ascii="Calibri"/>
                <w:spacing w:val="40"/>
                <w:sz w:val="16"/>
              </w:rPr>
              <w:t xml:space="preserve"> </w:t>
            </w:r>
            <w:r>
              <w:rPr>
                <w:rFonts w:ascii="Calibri"/>
                <w:sz w:val="16"/>
              </w:rPr>
              <w:t>Kewenangan</w:t>
            </w:r>
            <w:r>
              <w:rPr>
                <w:rFonts w:ascii="Calibri"/>
                <w:spacing w:val="-5"/>
                <w:sz w:val="16"/>
              </w:rPr>
              <w:t xml:space="preserve"> </w:t>
            </w:r>
            <w:r>
              <w:rPr>
                <w:rFonts w:ascii="Calibri"/>
                <w:sz w:val="16"/>
              </w:rPr>
              <w:t>Kabupaten/Kota</w:t>
            </w:r>
          </w:p>
        </w:tc>
        <w:tc>
          <w:tcPr>
            <w:tcW w:w="3544" w:type="dxa"/>
          </w:tcPr>
          <w:p w:rsidR="00D236AA" w:rsidRDefault="000E2E0C">
            <w:pPr>
              <w:pStyle w:val="TableParagraph"/>
              <w:spacing w:before="6"/>
              <w:ind w:left="112" w:right="40"/>
              <w:rPr>
                <w:rFonts w:ascii="Calibri"/>
                <w:sz w:val="16"/>
              </w:rPr>
            </w:pPr>
            <w:r>
              <w:rPr>
                <w:rFonts w:ascii="Calibri"/>
                <w:sz w:val="16"/>
              </w:rPr>
              <w:t>Jumlah Penyuluh Sosial, Penyuluh Sosial</w:t>
            </w:r>
            <w:r>
              <w:rPr>
                <w:rFonts w:ascii="Calibri"/>
                <w:spacing w:val="40"/>
                <w:sz w:val="16"/>
              </w:rPr>
              <w:t xml:space="preserve"> </w:t>
            </w:r>
            <w:r>
              <w:rPr>
                <w:rFonts w:ascii="Calibri"/>
                <w:sz w:val="16"/>
              </w:rPr>
              <w:t>Masyarakat, Pekerja Sosial, Pekerja Sosial</w:t>
            </w:r>
            <w:r>
              <w:rPr>
                <w:rFonts w:ascii="Calibri"/>
                <w:spacing w:val="40"/>
                <w:sz w:val="16"/>
              </w:rPr>
              <w:t xml:space="preserve"> </w:t>
            </w:r>
            <w:r>
              <w:rPr>
                <w:rFonts w:ascii="Calibri"/>
                <w:spacing w:val="-2"/>
                <w:sz w:val="16"/>
              </w:rPr>
              <w:t>Masyarakat</w:t>
            </w:r>
            <w:r>
              <w:rPr>
                <w:rFonts w:ascii="Calibri"/>
                <w:spacing w:val="-3"/>
                <w:sz w:val="16"/>
              </w:rPr>
              <w:t xml:space="preserve"> </w:t>
            </w:r>
            <w:r>
              <w:rPr>
                <w:rFonts w:ascii="Calibri"/>
                <w:spacing w:val="-2"/>
                <w:sz w:val="16"/>
              </w:rPr>
              <w:t>dan/atau Tenaga Kesejahteraan Sosial</w:t>
            </w:r>
            <w:r>
              <w:rPr>
                <w:rFonts w:ascii="Calibri"/>
                <w:spacing w:val="40"/>
                <w:sz w:val="16"/>
              </w:rPr>
              <w:t xml:space="preserve"> </w:t>
            </w:r>
            <w:r>
              <w:rPr>
                <w:rFonts w:ascii="Calibri"/>
                <w:sz w:val="16"/>
              </w:rPr>
              <w:t>Kecamatan</w:t>
            </w:r>
            <w:r>
              <w:rPr>
                <w:rFonts w:ascii="Calibri"/>
                <w:spacing w:val="-1"/>
                <w:sz w:val="16"/>
              </w:rPr>
              <w:t xml:space="preserve"> </w:t>
            </w:r>
            <w:r>
              <w:rPr>
                <w:rFonts w:ascii="Calibri"/>
                <w:sz w:val="16"/>
              </w:rPr>
              <w:t>yang Meningkat Kapasitasnya (orang)</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6"/>
              <w:ind w:left="90" w:right="70"/>
              <w:jc w:val="center"/>
              <w:rPr>
                <w:rFonts w:ascii="Calibri"/>
                <w:sz w:val="16"/>
              </w:rPr>
            </w:pPr>
            <w:r>
              <w:rPr>
                <w:rFonts w:ascii="Calibri"/>
                <w:sz w:val="16"/>
              </w:rPr>
              <w:t>78</w:t>
            </w:r>
            <w:r>
              <w:rPr>
                <w:rFonts w:ascii="Calibri"/>
                <w:spacing w:val="7"/>
                <w:sz w:val="16"/>
              </w:rPr>
              <w:t xml:space="preserve"> </w:t>
            </w:r>
            <w:r>
              <w:rPr>
                <w:rFonts w:ascii="Calibri"/>
                <w:spacing w:val="-4"/>
                <w:sz w:val="16"/>
              </w:rPr>
              <w:t>Orang</w:t>
            </w:r>
          </w:p>
        </w:tc>
        <w:tc>
          <w:tcPr>
            <w:tcW w:w="1418" w:type="dxa"/>
          </w:tcPr>
          <w:p w:rsidR="00D236AA" w:rsidRDefault="000E2E0C">
            <w:pPr>
              <w:pStyle w:val="TableParagraph"/>
              <w:spacing w:before="6"/>
              <w:ind w:right="118"/>
              <w:jc w:val="right"/>
              <w:rPr>
                <w:rFonts w:ascii="Calibri"/>
                <w:sz w:val="16"/>
              </w:rPr>
            </w:pPr>
            <w:r>
              <w:rPr>
                <w:rFonts w:ascii="Calibri"/>
                <w:spacing w:val="-2"/>
                <w:sz w:val="16"/>
              </w:rPr>
              <w:t>194.510.360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6"/>
              <w:ind w:left="59" w:right="47"/>
              <w:jc w:val="center"/>
              <w:rPr>
                <w:rFonts w:ascii="Calibri"/>
                <w:sz w:val="16"/>
              </w:rPr>
            </w:pPr>
            <w:r>
              <w:rPr>
                <w:rFonts w:ascii="Calibri"/>
                <w:sz w:val="16"/>
              </w:rPr>
              <w:t>78</w:t>
            </w:r>
            <w:r>
              <w:rPr>
                <w:rFonts w:ascii="Calibri"/>
                <w:spacing w:val="7"/>
                <w:sz w:val="16"/>
              </w:rPr>
              <w:t xml:space="preserve"> </w:t>
            </w:r>
            <w:r>
              <w:rPr>
                <w:rFonts w:ascii="Calibri"/>
                <w:spacing w:val="-4"/>
                <w:sz w:val="16"/>
              </w:rPr>
              <w:t>Orang</w:t>
            </w:r>
          </w:p>
        </w:tc>
        <w:tc>
          <w:tcPr>
            <w:tcW w:w="1427" w:type="dxa"/>
          </w:tcPr>
          <w:p w:rsidR="00D236AA" w:rsidRDefault="000E2E0C">
            <w:pPr>
              <w:pStyle w:val="TableParagraph"/>
              <w:spacing w:before="6"/>
              <w:ind w:right="124"/>
              <w:jc w:val="right"/>
              <w:rPr>
                <w:rFonts w:ascii="Calibri"/>
                <w:sz w:val="16"/>
              </w:rPr>
            </w:pPr>
            <w:r>
              <w:rPr>
                <w:rFonts w:ascii="Calibri"/>
                <w:spacing w:val="-2"/>
                <w:sz w:val="16"/>
              </w:rPr>
              <w:t>235.908.996</w:t>
            </w:r>
          </w:p>
        </w:tc>
      </w:tr>
      <w:tr w:rsidR="00D236AA">
        <w:trPr>
          <w:trHeight w:val="580"/>
        </w:trPr>
        <w:tc>
          <w:tcPr>
            <w:tcW w:w="394" w:type="dxa"/>
            <w:shd w:val="clear" w:color="auto" w:fill="D9D9D9"/>
          </w:tcPr>
          <w:p w:rsidR="00D236AA" w:rsidRDefault="000E2E0C">
            <w:pPr>
              <w:pStyle w:val="TableParagraph"/>
              <w:spacing w:before="1"/>
              <w:ind w:left="3"/>
              <w:jc w:val="center"/>
              <w:rPr>
                <w:rFonts w:ascii="Calibri"/>
                <w:b/>
                <w:sz w:val="16"/>
              </w:rPr>
            </w:pPr>
            <w:r>
              <w:rPr>
                <w:rFonts w:ascii="Calibri"/>
                <w:b/>
                <w:spacing w:val="-10"/>
                <w:sz w:val="16"/>
              </w:rPr>
              <w:t>1</w:t>
            </w:r>
          </w:p>
        </w:tc>
        <w:tc>
          <w:tcPr>
            <w:tcW w:w="505" w:type="dxa"/>
            <w:shd w:val="clear" w:color="auto" w:fill="D9D9D9"/>
          </w:tcPr>
          <w:p w:rsidR="00D236AA" w:rsidRDefault="000E2E0C">
            <w:pPr>
              <w:pStyle w:val="TableParagraph"/>
              <w:spacing w:before="1"/>
              <w:ind w:right="22"/>
              <w:jc w:val="center"/>
              <w:rPr>
                <w:rFonts w:ascii="Calibri"/>
                <w:b/>
                <w:sz w:val="16"/>
              </w:rPr>
            </w:pPr>
            <w:r>
              <w:rPr>
                <w:rFonts w:ascii="Calibri"/>
                <w:b/>
                <w:spacing w:val="-5"/>
                <w:sz w:val="16"/>
              </w:rPr>
              <w:t>06</w:t>
            </w:r>
          </w:p>
        </w:tc>
        <w:tc>
          <w:tcPr>
            <w:tcW w:w="471" w:type="dxa"/>
            <w:shd w:val="clear" w:color="auto" w:fill="D9D9D9"/>
          </w:tcPr>
          <w:p w:rsidR="00D236AA" w:rsidRDefault="000E2E0C">
            <w:pPr>
              <w:pStyle w:val="TableParagraph"/>
              <w:spacing w:before="1"/>
              <w:ind w:left="86" w:right="86"/>
              <w:jc w:val="center"/>
              <w:rPr>
                <w:rFonts w:ascii="Calibri"/>
                <w:b/>
                <w:sz w:val="16"/>
              </w:rPr>
            </w:pPr>
            <w:r>
              <w:rPr>
                <w:rFonts w:ascii="Calibri"/>
                <w:b/>
                <w:spacing w:val="-5"/>
                <w:sz w:val="16"/>
              </w:rPr>
              <w:t>02</w:t>
            </w:r>
          </w:p>
        </w:tc>
        <w:tc>
          <w:tcPr>
            <w:tcW w:w="639" w:type="dxa"/>
            <w:shd w:val="clear" w:color="auto" w:fill="D9D9D9"/>
          </w:tcPr>
          <w:p w:rsidR="00D236AA" w:rsidRDefault="00D236AA">
            <w:pPr>
              <w:pStyle w:val="TableParagraph"/>
              <w:rPr>
                <w:rFonts w:ascii="Times New Roman"/>
                <w:sz w:val="14"/>
              </w:rPr>
            </w:pPr>
          </w:p>
        </w:tc>
        <w:tc>
          <w:tcPr>
            <w:tcW w:w="654" w:type="dxa"/>
            <w:shd w:val="clear" w:color="auto" w:fill="D9D9D9"/>
          </w:tcPr>
          <w:p w:rsidR="00D236AA" w:rsidRDefault="00D236AA">
            <w:pPr>
              <w:pStyle w:val="TableParagraph"/>
              <w:rPr>
                <w:rFonts w:ascii="Times New Roman"/>
                <w:sz w:val="14"/>
              </w:rPr>
            </w:pPr>
          </w:p>
        </w:tc>
        <w:tc>
          <w:tcPr>
            <w:tcW w:w="2415" w:type="dxa"/>
            <w:shd w:val="clear" w:color="auto" w:fill="D9D9D9"/>
          </w:tcPr>
          <w:p w:rsidR="00D236AA" w:rsidRDefault="000E2E0C">
            <w:pPr>
              <w:pStyle w:val="TableParagraph"/>
              <w:spacing w:before="4" w:line="235" w:lineRule="auto"/>
              <w:ind w:left="112" w:right="86"/>
              <w:rPr>
                <w:rFonts w:ascii="Calibri"/>
                <w:b/>
                <w:sz w:val="16"/>
              </w:rPr>
            </w:pPr>
            <w:r>
              <w:rPr>
                <w:rFonts w:ascii="Calibri"/>
                <w:b/>
                <w:spacing w:val="-4"/>
                <w:sz w:val="16"/>
              </w:rPr>
              <w:t>PROGRAM</w:t>
            </w:r>
            <w:r>
              <w:rPr>
                <w:rFonts w:ascii="Calibri"/>
                <w:b/>
                <w:spacing w:val="-14"/>
                <w:sz w:val="16"/>
              </w:rPr>
              <w:t xml:space="preserve"> </w:t>
            </w:r>
            <w:r>
              <w:rPr>
                <w:rFonts w:ascii="Calibri"/>
                <w:b/>
                <w:spacing w:val="-4"/>
                <w:sz w:val="16"/>
              </w:rPr>
              <w:t>PEMBERDAYAAN</w:t>
            </w:r>
            <w:r>
              <w:rPr>
                <w:rFonts w:ascii="Calibri"/>
                <w:b/>
                <w:spacing w:val="40"/>
                <w:sz w:val="16"/>
              </w:rPr>
              <w:t xml:space="preserve"> </w:t>
            </w:r>
            <w:r>
              <w:rPr>
                <w:rFonts w:ascii="Calibri"/>
                <w:b/>
                <w:spacing w:val="-2"/>
                <w:sz w:val="16"/>
              </w:rPr>
              <w:t>SOSIAL</w:t>
            </w:r>
          </w:p>
        </w:tc>
        <w:tc>
          <w:tcPr>
            <w:tcW w:w="3544" w:type="dxa"/>
            <w:shd w:val="clear" w:color="auto" w:fill="D9D9D9"/>
          </w:tcPr>
          <w:p w:rsidR="00D236AA" w:rsidRDefault="000E2E0C">
            <w:pPr>
              <w:pStyle w:val="TableParagraph"/>
              <w:spacing w:before="4" w:line="235" w:lineRule="auto"/>
              <w:ind w:left="112"/>
              <w:rPr>
                <w:rFonts w:ascii="Calibri"/>
                <w:b/>
                <w:sz w:val="16"/>
              </w:rPr>
            </w:pPr>
            <w:r>
              <w:rPr>
                <w:rFonts w:ascii="Calibri"/>
                <w:b/>
                <w:sz w:val="16"/>
              </w:rPr>
              <w:t>Persentase</w:t>
            </w:r>
            <w:r>
              <w:rPr>
                <w:rFonts w:ascii="Calibri"/>
                <w:b/>
                <w:spacing w:val="-10"/>
                <w:sz w:val="16"/>
              </w:rPr>
              <w:t xml:space="preserve"> </w:t>
            </w:r>
            <w:r>
              <w:rPr>
                <w:rFonts w:ascii="Calibri"/>
                <w:b/>
                <w:sz w:val="16"/>
              </w:rPr>
              <w:t>PPKS</w:t>
            </w:r>
            <w:r>
              <w:rPr>
                <w:rFonts w:ascii="Calibri"/>
                <w:b/>
                <w:spacing w:val="-9"/>
                <w:sz w:val="16"/>
              </w:rPr>
              <w:t xml:space="preserve"> </w:t>
            </w:r>
            <w:r>
              <w:rPr>
                <w:rFonts w:ascii="Calibri"/>
                <w:b/>
                <w:sz w:val="16"/>
              </w:rPr>
              <w:t>yang</w:t>
            </w:r>
            <w:r>
              <w:rPr>
                <w:rFonts w:ascii="Calibri"/>
                <w:b/>
                <w:spacing w:val="-9"/>
                <w:sz w:val="16"/>
              </w:rPr>
              <w:t xml:space="preserve"> </w:t>
            </w:r>
            <w:r>
              <w:rPr>
                <w:rFonts w:ascii="Calibri"/>
                <w:b/>
                <w:sz w:val="16"/>
              </w:rPr>
              <w:t>mendapatkan</w:t>
            </w:r>
            <w:r>
              <w:rPr>
                <w:rFonts w:ascii="Calibri"/>
                <w:b/>
                <w:spacing w:val="-8"/>
                <w:sz w:val="16"/>
              </w:rPr>
              <w:t xml:space="preserve"> </w:t>
            </w:r>
            <w:r>
              <w:rPr>
                <w:rFonts w:ascii="Calibri"/>
                <w:b/>
                <w:sz w:val="16"/>
              </w:rPr>
              <w:t>fasilitasi</w:t>
            </w:r>
            <w:r>
              <w:rPr>
                <w:rFonts w:ascii="Calibri"/>
                <w:b/>
                <w:spacing w:val="40"/>
                <w:sz w:val="16"/>
              </w:rPr>
              <w:t xml:space="preserve"> </w:t>
            </w:r>
            <w:r>
              <w:rPr>
                <w:rFonts w:ascii="Calibri"/>
                <w:b/>
                <w:sz w:val="16"/>
              </w:rPr>
              <w:t>pengembangan</w:t>
            </w:r>
            <w:r>
              <w:rPr>
                <w:rFonts w:ascii="Calibri"/>
                <w:b/>
                <w:spacing w:val="-9"/>
                <w:sz w:val="16"/>
              </w:rPr>
              <w:t xml:space="preserve"> </w:t>
            </w:r>
            <w:r>
              <w:rPr>
                <w:rFonts w:ascii="Calibri"/>
                <w:b/>
                <w:sz w:val="16"/>
              </w:rPr>
              <w:t>usaha</w:t>
            </w:r>
          </w:p>
        </w:tc>
        <w:tc>
          <w:tcPr>
            <w:tcW w:w="1177" w:type="dxa"/>
            <w:shd w:val="clear" w:color="auto" w:fill="D9D9D9"/>
          </w:tcPr>
          <w:p w:rsidR="00D236AA" w:rsidRDefault="00D236AA">
            <w:pPr>
              <w:pStyle w:val="TableParagraph"/>
              <w:rPr>
                <w:rFonts w:ascii="Times New Roman"/>
                <w:sz w:val="14"/>
              </w:rPr>
            </w:pPr>
          </w:p>
        </w:tc>
        <w:tc>
          <w:tcPr>
            <w:tcW w:w="1269" w:type="dxa"/>
            <w:shd w:val="clear" w:color="auto" w:fill="D9D9D9"/>
          </w:tcPr>
          <w:p w:rsidR="00D236AA" w:rsidRDefault="000E2E0C">
            <w:pPr>
              <w:pStyle w:val="TableParagraph"/>
              <w:spacing w:before="1"/>
              <w:ind w:left="90" w:right="101"/>
              <w:jc w:val="center"/>
              <w:rPr>
                <w:rFonts w:ascii="Calibri"/>
                <w:b/>
                <w:sz w:val="16"/>
              </w:rPr>
            </w:pPr>
            <w:r>
              <w:rPr>
                <w:rFonts w:ascii="Calibri"/>
                <w:b/>
                <w:spacing w:val="-4"/>
                <w:sz w:val="16"/>
              </w:rPr>
              <w:t>100%</w:t>
            </w:r>
          </w:p>
        </w:tc>
        <w:tc>
          <w:tcPr>
            <w:tcW w:w="1418" w:type="dxa"/>
            <w:shd w:val="clear" w:color="auto" w:fill="D9D9D9"/>
          </w:tcPr>
          <w:p w:rsidR="00D236AA" w:rsidRDefault="000E2E0C">
            <w:pPr>
              <w:pStyle w:val="TableParagraph"/>
              <w:spacing w:before="1"/>
              <w:ind w:right="94"/>
              <w:jc w:val="right"/>
              <w:rPr>
                <w:rFonts w:ascii="Calibri"/>
                <w:b/>
                <w:sz w:val="16"/>
              </w:rPr>
            </w:pPr>
            <w:r>
              <w:rPr>
                <w:rFonts w:ascii="Calibri"/>
                <w:b/>
                <w:spacing w:val="-2"/>
                <w:sz w:val="16"/>
              </w:rPr>
              <w:t>33.620.959</w:t>
            </w:r>
          </w:p>
        </w:tc>
        <w:tc>
          <w:tcPr>
            <w:tcW w:w="1264" w:type="dxa"/>
            <w:shd w:val="clear" w:color="auto" w:fill="D9D9D9"/>
          </w:tcPr>
          <w:p w:rsidR="00D236AA" w:rsidRDefault="000E2E0C">
            <w:pPr>
              <w:pStyle w:val="TableParagraph"/>
              <w:spacing w:before="1"/>
              <w:ind w:left="1"/>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D9D9D9"/>
          </w:tcPr>
          <w:p w:rsidR="00D236AA" w:rsidRDefault="00D236AA">
            <w:pPr>
              <w:pStyle w:val="TableParagraph"/>
              <w:rPr>
                <w:rFonts w:ascii="Times New Roman"/>
                <w:sz w:val="14"/>
              </w:rPr>
            </w:pPr>
          </w:p>
        </w:tc>
        <w:tc>
          <w:tcPr>
            <w:tcW w:w="1274" w:type="dxa"/>
            <w:shd w:val="clear" w:color="auto" w:fill="D9D9D9"/>
          </w:tcPr>
          <w:p w:rsidR="00D236AA" w:rsidRDefault="000E2E0C">
            <w:pPr>
              <w:pStyle w:val="TableParagraph"/>
              <w:spacing w:before="1"/>
              <w:ind w:left="59" w:right="79"/>
              <w:jc w:val="center"/>
              <w:rPr>
                <w:rFonts w:ascii="Calibri"/>
                <w:b/>
                <w:sz w:val="16"/>
              </w:rPr>
            </w:pPr>
            <w:r>
              <w:rPr>
                <w:rFonts w:ascii="Calibri"/>
                <w:b/>
                <w:spacing w:val="-4"/>
                <w:sz w:val="16"/>
              </w:rPr>
              <w:t>100%</w:t>
            </w:r>
          </w:p>
        </w:tc>
        <w:tc>
          <w:tcPr>
            <w:tcW w:w="1427" w:type="dxa"/>
            <w:shd w:val="clear" w:color="auto" w:fill="D9D9D9"/>
          </w:tcPr>
          <w:p w:rsidR="00D236AA" w:rsidRDefault="000E2E0C">
            <w:pPr>
              <w:pStyle w:val="TableParagraph"/>
              <w:spacing w:before="1"/>
              <w:ind w:right="104"/>
              <w:jc w:val="right"/>
              <w:rPr>
                <w:rFonts w:ascii="Calibri"/>
                <w:b/>
                <w:sz w:val="16"/>
              </w:rPr>
            </w:pPr>
            <w:r>
              <w:rPr>
                <w:rFonts w:ascii="Calibri"/>
                <w:b/>
                <w:spacing w:val="-2"/>
                <w:sz w:val="16"/>
              </w:rPr>
              <w:t>176.222.640</w:t>
            </w:r>
          </w:p>
        </w:tc>
      </w:tr>
      <w:tr w:rsidR="00D236AA">
        <w:trPr>
          <w:trHeight w:val="782"/>
        </w:trPr>
        <w:tc>
          <w:tcPr>
            <w:tcW w:w="394" w:type="dxa"/>
          </w:tcPr>
          <w:p w:rsidR="00D236AA" w:rsidRDefault="000E2E0C">
            <w:pPr>
              <w:pStyle w:val="TableParagraph"/>
              <w:spacing w:before="6"/>
              <w:ind w:left="3"/>
              <w:jc w:val="center"/>
              <w:rPr>
                <w:rFonts w:ascii="Calibri"/>
                <w:b/>
                <w:sz w:val="16"/>
              </w:rPr>
            </w:pPr>
            <w:r>
              <w:rPr>
                <w:rFonts w:ascii="Calibri"/>
                <w:b/>
                <w:spacing w:val="-10"/>
                <w:sz w:val="16"/>
              </w:rPr>
              <w:t>1</w:t>
            </w:r>
          </w:p>
        </w:tc>
        <w:tc>
          <w:tcPr>
            <w:tcW w:w="505" w:type="dxa"/>
          </w:tcPr>
          <w:p w:rsidR="00D236AA" w:rsidRDefault="000E2E0C">
            <w:pPr>
              <w:pStyle w:val="TableParagraph"/>
              <w:spacing w:before="6"/>
              <w:ind w:right="22"/>
              <w:jc w:val="center"/>
              <w:rPr>
                <w:rFonts w:ascii="Calibri"/>
                <w:b/>
                <w:sz w:val="16"/>
              </w:rPr>
            </w:pPr>
            <w:r>
              <w:rPr>
                <w:rFonts w:ascii="Calibri"/>
                <w:b/>
                <w:spacing w:val="-5"/>
                <w:sz w:val="16"/>
              </w:rPr>
              <w:t>06</w:t>
            </w:r>
          </w:p>
        </w:tc>
        <w:tc>
          <w:tcPr>
            <w:tcW w:w="471" w:type="dxa"/>
          </w:tcPr>
          <w:p w:rsidR="00D236AA" w:rsidRDefault="000E2E0C">
            <w:pPr>
              <w:pStyle w:val="TableParagraph"/>
              <w:spacing w:before="6"/>
              <w:ind w:left="86" w:right="86"/>
              <w:jc w:val="center"/>
              <w:rPr>
                <w:rFonts w:ascii="Calibri"/>
                <w:b/>
                <w:sz w:val="16"/>
              </w:rPr>
            </w:pPr>
            <w:r>
              <w:rPr>
                <w:rFonts w:ascii="Calibri"/>
                <w:b/>
                <w:spacing w:val="-5"/>
                <w:sz w:val="16"/>
              </w:rPr>
              <w:t>02</w:t>
            </w:r>
          </w:p>
        </w:tc>
        <w:tc>
          <w:tcPr>
            <w:tcW w:w="639" w:type="dxa"/>
          </w:tcPr>
          <w:p w:rsidR="00D236AA" w:rsidRDefault="000E2E0C">
            <w:pPr>
              <w:pStyle w:val="TableParagraph"/>
              <w:spacing w:before="6"/>
              <w:ind w:left="81" w:right="84"/>
              <w:jc w:val="center"/>
              <w:rPr>
                <w:rFonts w:ascii="Calibri"/>
                <w:b/>
                <w:sz w:val="16"/>
              </w:rPr>
            </w:pPr>
            <w:r>
              <w:rPr>
                <w:rFonts w:ascii="Calibri"/>
                <w:b/>
                <w:spacing w:val="-4"/>
                <w:sz w:val="16"/>
              </w:rPr>
              <w:t>2.03</w:t>
            </w:r>
          </w:p>
        </w:tc>
        <w:tc>
          <w:tcPr>
            <w:tcW w:w="654" w:type="dxa"/>
          </w:tcPr>
          <w:p w:rsidR="00D236AA" w:rsidRDefault="00D236AA">
            <w:pPr>
              <w:pStyle w:val="TableParagraph"/>
              <w:rPr>
                <w:rFonts w:ascii="Times New Roman"/>
                <w:sz w:val="14"/>
              </w:rPr>
            </w:pPr>
          </w:p>
        </w:tc>
        <w:tc>
          <w:tcPr>
            <w:tcW w:w="2415" w:type="dxa"/>
          </w:tcPr>
          <w:p w:rsidR="00D236AA" w:rsidRDefault="000E2E0C">
            <w:pPr>
              <w:pStyle w:val="TableParagraph"/>
              <w:spacing w:before="6"/>
              <w:ind w:left="112" w:right="86"/>
              <w:rPr>
                <w:rFonts w:ascii="Calibri"/>
                <w:b/>
                <w:sz w:val="16"/>
              </w:rPr>
            </w:pPr>
            <w:r>
              <w:rPr>
                <w:rFonts w:ascii="Calibri"/>
                <w:b/>
                <w:spacing w:val="-2"/>
                <w:sz w:val="16"/>
              </w:rPr>
              <w:t>Pengembangan</w:t>
            </w:r>
            <w:r>
              <w:rPr>
                <w:rFonts w:ascii="Calibri"/>
                <w:b/>
                <w:spacing w:val="-5"/>
                <w:sz w:val="16"/>
              </w:rPr>
              <w:t xml:space="preserve"> </w:t>
            </w:r>
            <w:r>
              <w:rPr>
                <w:rFonts w:ascii="Calibri"/>
                <w:b/>
                <w:spacing w:val="-2"/>
                <w:sz w:val="16"/>
              </w:rPr>
              <w:t>Potensi</w:t>
            </w:r>
            <w:r>
              <w:rPr>
                <w:rFonts w:ascii="Calibri"/>
                <w:b/>
                <w:spacing w:val="-8"/>
                <w:sz w:val="16"/>
              </w:rPr>
              <w:t xml:space="preserve"> </w:t>
            </w:r>
            <w:r>
              <w:rPr>
                <w:rFonts w:ascii="Calibri"/>
                <w:b/>
                <w:spacing w:val="-2"/>
                <w:sz w:val="16"/>
              </w:rPr>
              <w:t>Sumber</w:t>
            </w:r>
            <w:r>
              <w:rPr>
                <w:rFonts w:ascii="Calibri"/>
                <w:b/>
                <w:spacing w:val="40"/>
                <w:sz w:val="16"/>
              </w:rPr>
              <w:t xml:space="preserve"> </w:t>
            </w:r>
            <w:r>
              <w:rPr>
                <w:rFonts w:ascii="Calibri"/>
                <w:b/>
                <w:sz w:val="16"/>
              </w:rPr>
              <w:t>Kesejahteraan Sosial Daerah</w:t>
            </w:r>
            <w:r>
              <w:rPr>
                <w:rFonts w:ascii="Calibri"/>
                <w:b/>
                <w:spacing w:val="40"/>
                <w:sz w:val="16"/>
              </w:rPr>
              <w:t xml:space="preserve"> </w:t>
            </w:r>
            <w:r>
              <w:rPr>
                <w:rFonts w:ascii="Calibri"/>
                <w:b/>
                <w:spacing w:val="-2"/>
                <w:sz w:val="16"/>
              </w:rPr>
              <w:t>Kabupaten/Kota</w:t>
            </w:r>
          </w:p>
        </w:tc>
        <w:tc>
          <w:tcPr>
            <w:tcW w:w="3544" w:type="dxa"/>
          </w:tcPr>
          <w:p w:rsidR="00D236AA" w:rsidRDefault="000E2E0C">
            <w:pPr>
              <w:pStyle w:val="TableParagraph"/>
              <w:spacing w:before="9" w:line="235" w:lineRule="auto"/>
              <w:ind w:left="112" w:right="316"/>
              <w:rPr>
                <w:rFonts w:ascii="Calibri"/>
                <w:b/>
                <w:sz w:val="16"/>
              </w:rPr>
            </w:pPr>
            <w:r>
              <w:rPr>
                <w:rFonts w:ascii="Calibri"/>
                <w:b/>
                <w:sz w:val="16"/>
              </w:rPr>
              <w:t>Persentase</w:t>
            </w:r>
            <w:r>
              <w:rPr>
                <w:rFonts w:ascii="Calibri"/>
                <w:b/>
                <w:spacing w:val="-10"/>
                <w:sz w:val="16"/>
              </w:rPr>
              <w:t xml:space="preserve"> </w:t>
            </w:r>
            <w:r>
              <w:rPr>
                <w:rFonts w:ascii="Calibri"/>
                <w:b/>
                <w:sz w:val="16"/>
              </w:rPr>
              <w:t>Potensi</w:t>
            </w:r>
            <w:r>
              <w:rPr>
                <w:rFonts w:ascii="Calibri"/>
                <w:b/>
                <w:spacing w:val="-9"/>
                <w:sz w:val="16"/>
              </w:rPr>
              <w:t xml:space="preserve"> </w:t>
            </w:r>
            <w:r>
              <w:rPr>
                <w:rFonts w:ascii="Calibri"/>
                <w:b/>
                <w:sz w:val="16"/>
              </w:rPr>
              <w:t>dan</w:t>
            </w:r>
            <w:r>
              <w:rPr>
                <w:rFonts w:ascii="Calibri"/>
                <w:b/>
                <w:spacing w:val="-9"/>
                <w:sz w:val="16"/>
              </w:rPr>
              <w:t xml:space="preserve"> </w:t>
            </w:r>
            <w:r>
              <w:rPr>
                <w:rFonts w:ascii="Calibri"/>
                <w:b/>
                <w:sz w:val="16"/>
              </w:rPr>
              <w:t>Sumber</w:t>
            </w:r>
            <w:r>
              <w:rPr>
                <w:rFonts w:ascii="Calibri"/>
                <w:b/>
                <w:spacing w:val="-9"/>
                <w:sz w:val="16"/>
              </w:rPr>
              <w:t xml:space="preserve"> </w:t>
            </w:r>
            <w:r>
              <w:rPr>
                <w:rFonts w:ascii="Calibri"/>
                <w:b/>
                <w:sz w:val="16"/>
              </w:rPr>
              <w:t>Kesejahteraan</w:t>
            </w:r>
            <w:r>
              <w:rPr>
                <w:rFonts w:ascii="Calibri"/>
                <w:b/>
                <w:spacing w:val="40"/>
                <w:sz w:val="16"/>
              </w:rPr>
              <w:t xml:space="preserve"> </w:t>
            </w:r>
            <w:r>
              <w:rPr>
                <w:rFonts w:ascii="Calibri"/>
                <w:b/>
                <w:sz w:val="16"/>
              </w:rPr>
              <w:t>Sosial yang mendapatkan sertifikat</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6"/>
              <w:ind w:left="90" w:right="101"/>
              <w:jc w:val="center"/>
              <w:rPr>
                <w:rFonts w:ascii="Calibri"/>
                <w:b/>
                <w:sz w:val="16"/>
              </w:rPr>
            </w:pPr>
            <w:r>
              <w:rPr>
                <w:rFonts w:ascii="Calibri"/>
                <w:b/>
                <w:spacing w:val="-4"/>
                <w:sz w:val="16"/>
              </w:rPr>
              <w:t>100%</w:t>
            </w:r>
          </w:p>
        </w:tc>
        <w:tc>
          <w:tcPr>
            <w:tcW w:w="1418" w:type="dxa"/>
          </w:tcPr>
          <w:p w:rsidR="00D236AA" w:rsidRDefault="000E2E0C">
            <w:pPr>
              <w:pStyle w:val="TableParagraph"/>
              <w:spacing w:before="6"/>
              <w:ind w:right="94"/>
              <w:jc w:val="right"/>
              <w:rPr>
                <w:rFonts w:ascii="Calibri"/>
                <w:b/>
                <w:sz w:val="16"/>
              </w:rPr>
            </w:pPr>
            <w:r>
              <w:rPr>
                <w:rFonts w:ascii="Calibri"/>
                <w:b/>
                <w:spacing w:val="-2"/>
                <w:sz w:val="16"/>
              </w:rPr>
              <w:t>33.620.959</w:t>
            </w:r>
          </w:p>
        </w:tc>
        <w:tc>
          <w:tcPr>
            <w:tcW w:w="1264" w:type="dxa"/>
          </w:tcPr>
          <w:p w:rsidR="00D236AA" w:rsidRDefault="000E2E0C">
            <w:pPr>
              <w:pStyle w:val="TableParagraph"/>
              <w:spacing w:before="6"/>
              <w:ind w:left="1"/>
              <w:jc w:val="center"/>
              <w:rPr>
                <w:rFonts w:ascii="Calibri"/>
                <w:b/>
                <w:sz w:val="16"/>
              </w:rPr>
            </w:pPr>
            <w:r>
              <w:rPr>
                <w:rFonts w:ascii="Calibri"/>
                <w:b/>
                <w:spacing w:val="-2"/>
                <w:sz w:val="16"/>
              </w:rPr>
              <w:t>P-</w:t>
            </w:r>
            <w:r>
              <w:rPr>
                <w:rFonts w:ascii="Calibri"/>
                <w:b/>
                <w:spacing w:val="-4"/>
                <w:sz w:val="16"/>
              </w:rPr>
              <w:t>APBD</w:t>
            </w: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6"/>
              <w:ind w:left="59" w:right="79"/>
              <w:jc w:val="center"/>
              <w:rPr>
                <w:rFonts w:ascii="Calibri"/>
                <w:b/>
                <w:sz w:val="16"/>
              </w:rPr>
            </w:pPr>
            <w:r>
              <w:rPr>
                <w:rFonts w:ascii="Calibri"/>
                <w:b/>
                <w:spacing w:val="-4"/>
                <w:sz w:val="16"/>
              </w:rPr>
              <w:t>100%</w:t>
            </w:r>
          </w:p>
        </w:tc>
        <w:tc>
          <w:tcPr>
            <w:tcW w:w="1427" w:type="dxa"/>
          </w:tcPr>
          <w:p w:rsidR="00D236AA" w:rsidRDefault="000E2E0C">
            <w:pPr>
              <w:pStyle w:val="TableParagraph"/>
              <w:spacing w:before="6"/>
              <w:ind w:right="104"/>
              <w:jc w:val="right"/>
              <w:rPr>
                <w:rFonts w:ascii="Calibri"/>
                <w:b/>
                <w:sz w:val="16"/>
              </w:rPr>
            </w:pPr>
            <w:r>
              <w:rPr>
                <w:rFonts w:ascii="Calibri"/>
                <w:b/>
                <w:spacing w:val="-2"/>
                <w:sz w:val="16"/>
              </w:rPr>
              <w:t>176.222.640</w:t>
            </w:r>
          </w:p>
        </w:tc>
      </w:tr>
      <w:tr w:rsidR="00D236AA">
        <w:trPr>
          <w:trHeight w:val="1334"/>
        </w:trPr>
        <w:tc>
          <w:tcPr>
            <w:tcW w:w="394" w:type="dxa"/>
          </w:tcPr>
          <w:p w:rsidR="00D236AA" w:rsidRDefault="000E2E0C">
            <w:pPr>
              <w:pStyle w:val="TableParagraph"/>
              <w:spacing w:before="6"/>
              <w:ind w:left="3"/>
              <w:jc w:val="center"/>
              <w:rPr>
                <w:rFonts w:ascii="Calibri"/>
                <w:sz w:val="16"/>
              </w:rPr>
            </w:pPr>
            <w:r>
              <w:rPr>
                <w:rFonts w:ascii="Calibri"/>
                <w:spacing w:val="-10"/>
                <w:sz w:val="16"/>
              </w:rPr>
              <w:t>1</w:t>
            </w:r>
          </w:p>
        </w:tc>
        <w:tc>
          <w:tcPr>
            <w:tcW w:w="505" w:type="dxa"/>
          </w:tcPr>
          <w:p w:rsidR="00D236AA" w:rsidRDefault="000E2E0C">
            <w:pPr>
              <w:pStyle w:val="TableParagraph"/>
              <w:spacing w:before="6"/>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6"/>
              <w:ind w:left="86" w:right="86"/>
              <w:jc w:val="center"/>
              <w:rPr>
                <w:rFonts w:ascii="Calibri"/>
                <w:sz w:val="16"/>
              </w:rPr>
            </w:pPr>
            <w:r>
              <w:rPr>
                <w:rFonts w:ascii="Calibri"/>
                <w:spacing w:val="-5"/>
                <w:sz w:val="16"/>
              </w:rPr>
              <w:t>02</w:t>
            </w:r>
          </w:p>
        </w:tc>
        <w:tc>
          <w:tcPr>
            <w:tcW w:w="639" w:type="dxa"/>
          </w:tcPr>
          <w:p w:rsidR="00D236AA" w:rsidRDefault="000E2E0C">
            <w:pPr>
              <w:pStyle w:val="TableParagraph"/>
              <w:spacing w:before="6"/>
              <w:ind w:left="77" w:right="84"/>
              <w:jc w:val="center"/>
              <w:rPr>
                <w:rFonts w:ascii="Calibri"/>
                <w:sz w:val="16"/>
              </w:rPr>
            </w:pPr>
            <w:r>
              <w:rPr>
                <w:rFonts w:ascii="Calibri"/>
                <w:spacing w:val="-4"/>
                <w:sz w:val="16"/>
              </w:rPr>
              <w:t>2.03</w:t>
            </w:r>
          </w:p>
        </w:tc>
        <w:tc>
          <w:tcPr>
            <w:tcW w:w="654" w:type="dxa"/>
          </w:tcPr>
          <w:p w:rsidR="00D236AA" w:rsidRDefault="000E2E0C">
            <w:pPr>
              <w:pStyle w:val="TableParagraph"/>
              <w:spacing w:before="6"/>
              <w:ind w:right="13"/>
              <w:jc w:val="center"/>
              <w:rPr>
                <w:rFonts w:ascii="Calibri"/>
                <w:sz w:val="16"/>
              </w:rPr>
            </w:pPr>
            <w:r>
              <w:rPr>
                <w:rFonts w:ascii="Calibri"/>
                <w:spacing w:val="-4"/>
                <w:sz w:val="16"/>
              </w:rPr>
              <w:t>0004</w:t>
            </w:r>
          </w:p>
        </w:tc>
        <w:tc>
          <w:tcPr>
            <w:tcW w:w="2415" w:type="dxa"/>
          </w:tcPr>
          <w:p w:rsidR="00D236AA" w:rsidRDefault="000E2E0C">
            <w:pPr>
              <w:pStyle w:val="TableParagraph"/>
              <w:spacing w:before="6" w:line="271" w:lineRule="auto"/>
              <w:ind w:left="112" w:right="300"/>
              <w:rPr>
                <w:rFonts w:ascii="Calibri"/>
                <w:sz w:val="16"/>
              </w:rPr>
            </w:pPr>
            <w:r>
              <w:rPr>
                <w:rFonts w:ascii="Calibri"/>
                <w:sz w:val="16"/>
              </w:rPr>
              <w:t>Peningkatan</w:t>
            </w:r>
            <w:r>
              <w:rPr>
                <w:rFonts w:ascii="Calibri"/>
                <w:spacing w:val="-5"/>
                <w:sz w:val="16"/>
              </w:rPr>
              <w:t xml:space="preserve"> </w:t>
            </w:r>
            <w:r>
              <w:rPr>
                <w:rFonts w:ascii="Calibri"/>
                <w:sz w:val="16"/>
              </w:rPr>
              <w:t>Kemampuan</w:t>
            </w:r>
            <w:r>
              <w:rPr>
                <w:rFonts w:ascii="Calibri"/>
                <w:spacing w:val="40"/>
                <w:sz w:val="16"/>
              </w:rPr>
              <w:t xml:space="preserve"> </w:t>
            </w:r>
            <w:r>
              <w:rPr>
                <w:rFonts w:ascii="Calibri"/>
                <w:sz w:val="16"/>
              </w:rPr>
              <w:t>Potensi</w:t>
            </w:r>
            <w:r>
              <w:rPr>
                <w:rFonts w:ascii="Calibri"/>
                <w:spacing w:val="-10"/>
                <w:sz w:val="16"/>
              </w:rPr>
              <w:t xml:space="preserve"> </w:t>
            </w:r>
            <w:r>
              <w:rPr>
                <w:rFonts w:ascii="Calibri"/>
                <w:sz w:val="16"/>
              </w:rPr>
              <w:t>Sumber</w:t>
            </w:r>
            <w:r>
              <w:rPr>
                <w:rFonts w:ascii="Calibri"/>
                <w:spacing w:val="-9"/>
                <w:sz w:val="16"/>
              </w:rPr>
              <w:t xml:space="preserve"> </w:t>
            </w:r>
            <w:r>
              <w:rPr>
                <w:rFonts w:ascii="Calibri"/>
                <w:sz w:val="16"/>
              </w:rPr>
              <w:t>Kesejahteraan</w:t>
            </w:r>
            <w:r>
              <w:rPr>
                <w:rFonts w:ascii="Calibri"/>
                <w:spacing w:val="40"/>
                <w:sz w:val="16"/>
              </w:rPr>
              <w:t xml:space="preserve"> </w:t>
            </w:r>
            <w:r>
              <w:rPr>
                <w:rFonts w:ascii="Calibri"/>
                <w:sz w:val="16"/>
              </w:rPr>
              <w:t>Sosial</w:t>
            </w:r>
            <w:r>
              <w:rPr>
                <w:rFonts w:ascii="Calibri"/>
                <w:spacing w:val="-7"/>
                <w:sz w:val="16"/>
              </w:rPr>
              <w:t xml:space="preserve"> </w:t>
            </w:r>
            <w:r>
              <w:rPr>
                <w:rFonts w:ascii="Calibri"/>
                <w:sz w:val="16"/>
              </w:rPr>
              <w:t>Kelembagaan</w:t>
            </w:r>
            <w:r>
              <w:rPr>
                <w:rFonts w:ascii="Calibri"/>
                <w:spacing w:val="40"/>
                <w:sz w:val="16"/>
              </w:rPr>
              <w:t xml:space="preserve"> </w:t>
            </w:r>
            <w:r>
              <w:rPr>
                <w:rFonts w:ascii="Calibri"/>
                <w:sz w:val="16"/>
              </w:rPr>
              <w:t>Masyarakat</w:t>
            </w:r>
            <w:r>
              <w:rPr>
                <w:rFonts w:ascii="Calibri"/>
                <w:spacing w:val="-10"/>
                <w:sz w:val="16"/>
              </w:rPr>
              <w:t xml:space="preserve"> </w:t>
            </w:r>
            <w:r>
              <w:rPr>
                <w:rFonts w:ascii="Calibri"/>
                <w:sz w:val="16"/>
              </w:rPr>
              <w:t>Kewenangan</w:t>
            </w:r>
            <w:r>
              <w:rPr>
                <w:rFonts w:ascii="Calibri"/>
                <w:spacing w:val="40"/>
                <w:sz w:val="16"/>
              </w:rPr>
              <w:t xml:space="preserve"> </w:t>
            </w:r>
            <w:r>
              <w:rPr>
                <w:rFonts w:ascii="Calibri"/>
                <w:spacing w:val="-2"/>
                <w:sz w:val="16"/>
              </w:rPr>
              <w:t>Kabupaten/Kota</w:t>
            </w:r>
          </w:p>
        </w:tc>
        <w:tc>
          <w:tcPr>
            <w:tcW w:w="3544" w:type="dxa"/>
          </w:tcPr>
          <w:p w:rsidR="00D236AA" w:rsidRDefault="000E2E0C">
            <w:pPr>
              <w:pStyle w:val="TableParagraph"/>
              <w:spacing w:before="9" w:line="235" w:lineRule="auto"/>
              <w:ind w:left="112"/>
              <w:rPr>
                <w:rFonts w:ascii="Calibri"/>
                <w:sz w:val="16"/>
              </w:rPr>
            </w:pPr>
            <w:r>
              <w:rPr>
                <w:rFonts w:ascii="Calibri"/>
                <w:sz w:val="16"/>
              </w:rPr>
              <w:t>Jumlah Lembaga Kesejahteraan Sosial yang</w:t>
            </w:r>
            <w:r>
              <w:rPr>
                <w:rFonts w:ascii="Calibri"/>
                <w:spacing w:val="40"/>
                <w:sz w:val="16"/>
              </w:rPr>
              <w:t xml:space="preserve"> </w:t>
            </w:r>
            <w:r>
              <w:rPr>
                <w:rFonts w:ascii="Calibri"/>
                <w:sz w:val="16"/>
              </w:rPr>
              <w:t>Meningkat</w:t>
            </w:r>
            <w:r>
              <w:rPr>
                <w:rFonts w:ascii="Calibri"/>
                <w:spacing w:val="-10"/>
                <w:sz w:val="16"/>
              </w:rPr>
              <w:t xml:space="preserve"> </w:t>
            </w:r>
            <w:r>
              <w:rPr>
                <w:rFonts w:ascii="Calibri"/>
                <w:sz w:val="16"/>
              </w:rPr>
              <w:t>Kapasitasnya</w:t>
            </w:r>
            <w:r>
              <w:rPr>
                <w:rFonts w:ascii="Calibri"/>
                <w:spacing w:val="-9"/>
                <w:sz w:val="16"/>
              </w:rPr>
              <w:t xml:space="preserve"> </w:t>
            </w:r>
            <w:r>
              <w:rPr>
                <w:rFonts w:ascii="Calibri"/>
                <w:sz w:val="16"/>
              </w:rPr>
              <w:t>Kewenangan</w:t>
            </w:r>
            <w:r>
              <w:rPr>
                <w:rFonts w:ascii="Calibri"/>
                <w:spacing w:val="-9"/>
                <w:sz w:val="16"/>
              </w:rPr>
              <w:t xml:space="preserve"> </w:t>
            </w:r>
            <w:r>
              <w:rPr>
                <w:rFonts w:ascii="Calibri"/>
                <w:sz w:val="16"/>
              </w:rPr>
              <w:t>Kabupaten</w:t>
            </w:r>
          </w:p>
          <w:p w:rsidR="00D236AA" w:rsidRDefault="000E2E0C">
            <w:pPr>
              <w:pStyle w:val="TableParagraph"/>
              <w:spacing w:before="3"/>
              <w:ind w:left="112"/>
              <w:rPr>
                <w:rFonts w:ascii="Calibri"/>
                <w:sz w:val="16"/>
              </w:rPr>
            </w:pPr>
            <w:r>
              <w:rPr>
                <w:rFonts w:ascii="Calibri"/>
                <w:sz w:val="16"/>
              </w:rPr>
              <w:t>/</w:t>
            </w:r>
            <w:r>
              <w:rPr>
                <w:rFonts w:ascii="Calibri"/>
                <w:spacing w:val="-3"/>
                <w:sz w:val="16"/>
              </w:rPr>
              <w:t xml:space="preserve"> </w:t>
            </w:r>
            <w:r>
              <w:rPr>
                <w:rFonts w:ascii="Calibri"/>
                <w:spacing w:val="-4"/>
                <w:sz w:val="16"/>
              </w:rPr>
              <w:t>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6"/>
              <w:ind w:left="90" w:right="64"/>
              <w:jc w:val="center"/>
              <w:rPr>
                <w:rFonts w:ascii="Calibri"/>
                <w:sz w:val="16"/>
              </w:rPr>
            </w:pPr>
            <w:r>
              <w:rPr>
                <w:rFonts w:ascii="Calibri"/>
                <w:sz w:val="16"/>
              </w:rPr>
              <w:t>90</w:t>
            </w:r>
            <w:r>
              <w:rPr>
                <w:rFonts w:ascii="Calibri"/>
                <w:spacing w:val="7"/>
                <w:sz w:val="16"/>
              </w:rPr>
              <w:t xml:space="preserve"> </w:t>
            </w:r>
            <w:r>
              <w:rPr>
                <w:rFonts w:ascii="Calibri"/>
                <w:spacing w:val="-2"/>
                <w:sz w:val="16"/>
              </w:rPr>
              <w:t>Lembaga</w:t>
            </w:r>
          </w:p>
        </w:tc>
        <w:tc>
          <w:tcPr>
            <w:tcW w:w="1418" w:type="dxa"/>
          </w:tcPr>
          <w:p w:rsidR="00D236AA" w:rsidRDefault="000E2E0C">
            <w:pPr>
              <w:pStyle w:val="TableParagraph"/>
              <w:spacing w:before="6"/>
              <w:ind w:right="118"/>
              <w:jc w:val="right"/>
              <w:rPr>
                <w:rFonts w:ascii="Calibri"/>
                <w:sz w:val="16"/>
              </w:rPr>
            </w:pPr>
            <w:r>
              <w:rPr>
                <w:rFonts w:ascii="Calibri"/>
                <w:spacing w:val="-2"/>
                <w:sz w:val="16"/>
              </w:rPr>
              <w:t>33.620.959</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6"/>
              <w:ind w:left="63" w:right="45"/>
              <w:jc w:val="center"/>
              <w:rPr>
                <w:rFonts w:ascii="Calibri"/>
                <w:sz w:val="16"/>
              </w:rPr>
            </w:pPr>
            <w:r>
              <w:rPr>
                <w:rFonts w:ascii="Calibri"/>
                <w:sz w:val="16"/>
              </w:rPr>
              <w:t>90</w:t>
            </w:r>
            <w:r>
              <w:rPr>
                <w:rFonts w:ascii="Calibri"/>
                <w:spacing w:val="7"/>
                <w:sz w:val="16"/>
              </w:rPr>
              <w:t xml:space="preserve"> </w:t>
            </w:r>
            <w:r>
              <w:rPr>
                <w:rFonts w:ascii="Calibri"/>
                <w:spacing w:val="-2"/>
                <w:sz w:val="16"/>
              </w:rPr>
              <w:t>Lembaga</w:t>
            </w:r>
          </w:p>
        </w:tc>
        <w:tc>
          <w:tcPr>
            <w:tcW w:w="1427" w:type="dxa"/>
          </w:tcPr>
          <w:p w:rsidR="00D236AA" w:rsidRDefault="000E2E0C">
            <w:pPr>
              <w:pStyle w:val="TableParagraph"/>
              <w:spacing w:before="6"/>
              <w:ind w:right="80"/>
              <w:jc w:val="right"/>
              <w:rPr>
                <w:rFonts w:ascii="Calibri"/>
                <w:sz w:val="16"/>
              </w:rPr>
            </w:pPr>
            <w:r>
              <w:rPr>
                <w:rFonts w:ascii="Calibri"/>
                <w:spacing w:val="-2"/>
                <w:sz w:val="16"/>
              </w:rPr>
              <w:t>176.222.640</w:t>
            </w:r>
          </w:p>
        </w:tc>
      </w:tr>
      <w:tr w:rsidR="00D236AA">
        <w:trPr>
          <w:trHeight w:val="705"/>
        </w:trPr>
        <w:tc>
          <w:tcPr>
            <w:tcW w:w="394" w:type="dxa"/>
            <w:shd w:val="clear" w:color="auto" w:fill="D9D9D9"/>
          </w:tcPr>
          <w:p w:rsidR="00D236AA" w:rsidRDefault="000E2E0C">
            <w:pPr>
              <w:pStyle w:val="TableParagraph"/>
              <w:spacing w:before="6"/>
              <w:ind w:left="3"/>
              <w:jc w:val="center"/>
              <w:rPr>
                <w:rFonts w:ascii="Calibri"/>
                <w:b/>
                <w:sz w:val="16"/>
              </w:rPr>
            </w:pPr>
            <w:r>
              <w:rPr>
                <w:rFonts w:ascii="Calibri"/>
                <w:b/>
                <w:spacing w:val="-10"/>
                <w:sz w:val="16"/>
              </w:rPr>
              <w:t>1</w:t>
            </w:r>
          </w:p>
        </w:tc>
        <w:tc>
          <w:tcPr>
            <w:tcW w:w="505" w:type="dxa"/>
            <w:shd w:val="clear" w:color="auto" w:fill="D9D9D9"/>
          </w:tcPr>
          <w:p w:rsidR="00D236AA" w:rsidRDefault="000E2E0C">
            <w:pPr>
              <w:pStyle w:val="TableParagraph"/>
              <w:spacing w:before="6"/>
              <w:ind w:right="22"/>
              <w:jc w:val="center"/>
              <w:rPr>
                <w:rFonts w:ascii="Calibri"/>
                <w:b/>
                <w:sz w:val="16"/>
              </w:rPr>
            </w:pPr>
            <w:r>
              <w:rPr>
                <w:rFonts w:ascii="Calibri"/>
                <w:b/>
                <w:spacing w:val="-5"/>
                <w:sz w:val="16"/>
              </w:rPr>
              <w:t>06</w:t>
            </w:r>
          </w:p>
        </w:tc>
        <w:tc>
          <w:tcPr>
            <w:tcW w:w="471" w:type="dxa"/>
            <w:shd w:val="clear" w:color="auto" w:fill="D9D9D9"/>
          </w:tcPr>
          <w:p w:rsidR="00D236AA" w:rsidRDefault="000E2E0C">
            <w:pPr>
              <w:pStyle w:val="TableParagraph"/>
              <w:spacing w:before="6"/>
              <w:ind w:left="86" w:right="86"/>
              <w:jc w:val="center"/>
              <w:rPr>
                <w:rFonts w:ascii="Calibri"/>
                <w:b/>
                <w:sz w:val="16"/>
              </w:rPr>
            </w:pPr>
            <w:r>
              <w:rPr>
                <w:rFonts w:ascii="Calibri"/>
                <w:b/>
                <w:spacing w:val="-5"/>
                <w:sz w:val="16"/>
              </w:rPr>
              <w:t>04</w:t>
            </w:r>
          </w:p>
        </w:tc>
        <w:tc>
          <w:tcPr>
            <w:tcW w:w="639" w:type="dxa"/>
            <w:shd w:val="clear" w:color="auto" w:fill="D9D9D9"/>
          </w:tcPr>
          <w:p w:rsidR="00D236AA" w:rsidRDefault="00D236AA">
            <w:pPr>
              <w:pStyle w:val="TableParagraph"/>
              <w:rPr>
                <w:rFonts w:ascii="Times New Roman"/>
                <w:sz w:val="14"/>
              </w:rPr>
            </w:pPr>
          </w:p>
        </w:tc>
        <w:tc>
          <w:tcPr>
            <w:tcW w:w="654" w:type="dxa"/>
            <w:shd w:val="clear" w:color="auto" w:fill="D9D9D9"/>
          </w:tcPr>
          <w:p w:rsidR="00D236AA" w:rsidRDefault="00D236AA">
            <w:pPr>
              <w:pStyle w:val="TableParagraph"/>
              <w:rPr>
                <w:rFonts w:ascii="Times New Roman"/>
                <w:sz w:val="14"/>
              </w:rPr>
            </w:pPr>
          </w:p>
        </w:tc>
        <w:tc>
          <w:tcPr>
            <w:tcW w:w="2415" w:type="dxa"/>
            <w:shd w:val="clear" w:color="auto" w:fill="D9D9D9"/>
          </w:tcPr>
          <w:p w:rsidR="00D236AA" w:rsidRDefault="000E2E0C">
            <w:pPr>
              <w:pStyle w:val="TableParagraph"/>
              <w:spacing w:before="6"/>
              <w:ind w:left="112"/>
              <w:rPr>
                <w:rFonts w:ascii="Calibri"/>
                <w:b/>
                <w:sz w:val="16"/>
              </w:rPr>
            </w:pPr>
            <w:r>
              <w:rPr>
                <w:rFonts w:ascii="Calibri"/>
                <w:b/>
                <w:spacing w:val="-2"/>
                <w:sz w:val="16"/>
              </w:rPr>
              <w:t>PROGRAM</w:t>
            </w:r>
            <w:r>
              <w:rPr>
                <w:rFonts w:ascii="Calibri"/>
                <w:b/>
                <w:sz w:val="16"/>
              </w:rPr>
              <w:t xml:space="preserve"> </w:t>
            </w:r>
            <w:r>
              <w:rPr>
                <w:rFonts w:ascii="Calibri"/>
                <w:b/>
                <w:spacing w:val="-2"/>
                <w:sz w:val="16"/>
              </w:rPr>
              <w:t>REHABILITASI</w:t>
            </w:r>
            <w:r>
              <w:rPr>
                <w:rFonts w:ascii="Calibri"/>
                <w:b/>
                <w:spacing w:val="7"/>
                <w:sz w:val="16"/>
              </w:rPr>
              <w:t xml:space="preserve"> </w:t>
            </w:r>
            <w:r>
              <w:rPr>
                <w:rFonts w:ascii="Calibri"/>
                <w:b/>
                <w:spacing w:val="-2"/>
                <w:sz w:val="16"/>
              </w:rPr>
              <w:t>SOSIAL</w:t>
            </w:r>
          </w:p>
        </w:tc>
        <w:tc>
          <w:tcPr>
            <w:tcW w:w="3544" w:type="dxa"/>
            <w:shd w:val="clear" w:color="auto" w:fill="D9D9D9"/>
          </w:tcPr>
          <w:p w:rsidR="00D236AA" w:rsidRDefault="000E2E0C">
            <w:pPr>
              <w:pStyle w:val="TableParagraph"/>
              <w:spacing w:before="1"/>
              <w:ind w:left="112"/>
              <w:rPr>
                <w:rFonts w:ascii="Calibri"/>
                <w:b/>
                <w:sz w:val="16"/>
              </w:rPr>
            </w:pPr>
            <w:r>
              <w:rPr>
                <w:rFonts w:ascii="Calibri"/>
                <w:b/>
                <w:spacing w:val="-2"/>
                <w:sz w:val="16"/>
              </w:rPr>
              <w:t>Persentase</w:t>
            </w:r>
            <w:r>
              <w:rPr>
                <w:rFonts w:ascii="Calibri"/>
                <w:b/>
                <w:spacing w:val="-3"/>
                <w:sz w:val="16"/>
              </w:rPr>
              <w:t xml:space="preserve"> </w:t>
            </w:r>
            <w:r>
              <w:rPr>
                <w:rFonts w:ascii="Calibri"/>
                <w:b/>
                <w:spacing w:val="-2"/>
                <w:sz w:val="16"/>
              </w:rPr>
              <w:t>PPKS</w:t>
            </w:r>
            <w:r>
              <w:rPr>
                <w:rFonts w:ascii="Calibri"/>
                <w:b/>
                <w:spacing w:val="-3"/>
                <w:sz w:val="16"/>
              </w:rPr>
              <w:t xml:space="preserve"> </w:t>
            </w:r>
            <w:r>
              <w:rPr>
                <w:rFonts w:ascii="Calibri"/>
                <w:b/>
                <w:spacing w:val="-2"/>
                <w:sz w:val="16"/>
              </w:rPr>
              <w:t>yang mendapat</w:t>
            </w:r>
            <w:r>
              <w:rPr>
                <w:rFonts w:ascii="Calibri"/>
                <w:b/>
                <w:spacing w:val="-8"/>
                <w:sz w:val="16"/>
              </w:rPr>
              <w:t xml:space="preserve"> </w:t>
            </w:r>
            <w:r>
              <w:rPr>
                <w:rFonts w:ascii="Calibri"/>
                <w:b/>
                <w:spacing w:val="-2"/>
                <w:sz w:val="16"/>
              </w:rPr>
              <w:t>pelayanan</w:t>
            </w:r>
            <w:r>
              <w:rPr>
                <w:rFonts w:ascii="Calibri"/>
                <w:b/>
                <w:spacing w:val="40"/>
                <w:sz w:val="16"/>
              </w:rPr>
              <w:t xml:space="preserve"> </w:t>
            </w:r>
            <w:r>
              <w:rPr>
                <w:rFonts w:ascii="Calibri"/>
                <w:b/>
                <w:sz w:val="16"/>
              </w:rPr>
              <w:t>rehabilitasi sosial yang sesuai standar</w:t>
            </w:r>
          </w:p>
        </w:tc>
        <w:tc>
          <w:tcPr>
            <w:tcW w:w="1177" w:type="dxa"/>
            <w:shd w:val="clear" w:color="auto" w:fill="D9D9D9"/>
          </w:tcPr>
          <w:p w:rsidR="00D236AA" w:rsidRDefault="00D236AA">
            <w:pPr>
              <w:pStyle w:val="TableParagraph"/>
              <w:rPr>
                <w:rFonts w:ascii="Times New Roman"/>
                <w:sz w:val="14"/>
              </w:rPr>
            </w:pPr>
          </w:p>
        </w:tc>
        <w:tc>
          <w:tcPr>
            <w:tcW w:w="1269" w:type="dxa"/>
            <w:shd w:val="clear" w:color="auto" w:fill="D9D9D9"/>
          </w:tcPr>
          <w:p w:rsidR="00D236AA" w:rsidRDefault="000E2E0C">
            <w:pPr>
              <w:pStyle w:val="TableParagraph"/>
              <w:spacing w:before="6"/>
              <w:ind w:left="90" w:right="90"/>
              <w:jc w:val="center"/>
              <w:rPr>
                <w:rFonts w:ascii="Calibri"/>
                <w:b/>
                <w:sz w:val="16"/>
              </w:rPr>
            </w:pPr>
            <w:r>
              <w:rPr>
                <w:rFonts w:ascii="Calibri"/>
                <w:b/>
                <w:spacing w:val="-2"/>
                <w:sz w:val="16"/>
              </w:rPr>
              <w:t>0,21%</w:t>
            </w:r>
          </w:p>
        </w:tc>
        <w:tc>
          <w:tcPr>
            <w:tcW w:w="1418" w:type="dxa"/>
            <w:shd w:val="clear" w:color="auto" w:fill="D9D9D9"/>
          </w:tcPr>
          <w:p w:rsidR="00D236AA" w:rsidRDefault="000E2E0C">
            <w:pPr>
              <w:pStyle w:val="TableParagraph"/>
              <w:spacing w:before="6"/>
              <w:ind w:right="94"/>
              <w:jc w:val="right"/>
              <w:rPr>
                <w:rFonts w:ascii="Calibri"/>
                <w:b/>
                <w:sz w:val="16"/>
              </w:rPr>
            </w:pPr>
            <w:r>
              <w:rPr>
                <w:rFonts w:ascii="Calibri"/>
                <w:b/>
                <w:spacing w:val="-2"/>
                <w:sz w:val="16"/>
              </w:rPr>
              <w:t>1.843.036.300</w:t>
            </w:r>
          </w:p>
        </w:tc>
        <w:tc>
          <w:tcPr>
            <w:tcW w:w="1264" w:type="dxa"/>
            <w:shd w:val="clear" w:color="auto" w:fill="D9D9D9"/>
          </w:tcPr>
          <w:p w:rsidR="00D236AA" w:rsidRDefault="000E2E0C">
            <w:pPr>
              <w:pStyle w:val="TableParagraph"/>
              <w:spacing w:before="6"/>
              <w:ind w:left="1"/>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D9D9D9"/>
          </w:tcPr>
          <w:p w:rsidR="00D236AA" w:rsidRDefault="00D236AA">
            <w:pPr>
              <w:pStyle w:val="TableParagraph"/>
              <w:rPr>
                <w:rFonts w:ascii="Times New Roman"/>
                <w:sz w:val="14"/>
              </w:rPr>
            </w:pPr>
          </w:p>
        </w:tc>
        <w:tc>
          <w:tcPr>
            <w:tcW w:w="1274" w:type="dxa"/>
            <w:shd w:val="clear" w:color="auto" w:fill="D9D9D9"/>
          </w:tcPr>
          <w:p w:rsidR="00D236AA" w:rsidRDefault="000E2E0C">
            <w:pPr>
              <w:pStyle w:val="TableParagraph"/>
              <w:spacing w:before="6"/>
              <w:ind w:left="102" w:right="45"/>
              <w:jc w:val="center"/>
              <w:rPr>
                <w:rFonts w:ascii="Calibri"/>
                <w:b/>
                <w:sz w:val="16"/>
              </w:rPr>
            </w:pPr>
            <w:r>
              <w:rPr>
                <w:rFonts w:ascii="Calibri"/>
                <w:b/>
                <w:spacing w:val="-2"/>
                <w:sz w:val="16"/>
              </w:rPr>
              <w:t>0,50%</w:t>
            </w:r>
          </w:p>
        </w:tc>
        <w:tc>
          <w:tcPr>
            <w:tcW w:w="1427" w:type="dxa"/>
            <w:shd w:val="clear" w:color="auto" w:fill="D9D9D9"/>
          </w:tcPr>
          <w:p w:rsidR="00D236AA" w:rsidRDefault="000E2E0C">
            <w:pPr>
              <w:pStyle w:val="TableParagraph"/>
              <w:spacing w:before="6"/>
              <w:ind w:right="105"/>
              <w:jc w:val="right"/>
              <w:rPr>
                <w:rFonts w:ascii="Calibri"/>
                <w:b/>
                <w:sz w:val="16"/>
              </w:rPr>
            </w:pPr>
            <w:r>
              <w:rPr>
                <w:rFonts w:ascii="Calibri"/>
                <w:b/>
                <w:spacing w:val="-2"/>
                <w:sz w:val="16"/>
              </w:rPr>
              <w:t>2.082.629.065</w:t>
            </w:r>
          </w:p>
        </w:tc>
      </w:tr>
      <w:tr w:rsidR="00D236AA">
        <w:trPr>
          <w:trHeight w:val="1397"/>
        </w:trPr>
        <w:tc>
          <w:tcPr>
            <w:tcW w:w="394" w:type="dxa"/>
            <w:shd w:val="clear" w:color="auto" w:fill="F0F0F0"/>
          </w:tcPr>
          <w:p w:rsidR="00D236AA" w:rsidRDefault="000E2E0C">
            <w:pPr>
              <w:pStyle w:val="TableParagraph"/>
              <w:spacing w:before="1"/>
              <w:ind w:left="3"/>
              <w:jc w:val="center"/>
              <w:rPr>
                <w:rFonts w:ascii="Calibri"/>
                <w:b/>
                <w:sz w:val="16"/>
              </w:rPr>
            </w:pPr>
            <w:r>
              <w:rPr>
                <w:rFonts w:ascii="Calibri"/>
                <w:b/>
                <w:spacing w:val="-10"/>
                <w:sz w:val="16"/>
              </w:rPr>
              <w:t>1</w:t>
            </w:r>
          </w:p>
        </w:tc>
        <w:tc>
          <w:tcPr>
            <w:tcW w:w="505" w:type="dxa"/>
            <w:shd w:val="clear" w:color="auto" w:fill="F0F0F0"/>
          </w:tcPr>
          <w:p w:rsidR="00D236AA" w:rsidRDefault="000E2E0C">
            <w:pPr>
              <w:pStyle w:val="TableParagraph"/>
              <w:spacing w:before="1"/>
              <w:ind w:right="22"/>
              <w:jc w:val="center"/>
              <w:rPr>
                <w:rFonts w:ascii="Calibri"/>
                <w:b/>
                <w:sz w:val="16"/>
              </w:rPr>
            </w:pPr>
            <w:r>
              <w:rPr>
                <w:rFonts w:ascii="Calibri"/>
                <w:b/>
                <w:spacing w:val="-5"/>
                <w:sz w:val="16"/>
              </w:rPr>
              <w:t>06</w:t>
            </w:r>
          </w:p>
        </w:tc>
        <w:tc>
          <w:tcPr>
            <w:tcW w:w="471" w:type="dxa"/>
            <w:shd w:val="clear" w:color="auto" w:fill="F0F0F0"/>
          </w:tcPr>
          <w:p w:rsidR="00D236AA" w:rsidRDefault="000E2E0C">
            <w:pPr>
              <w:pStyle w:val="TableParagraph"/>
              <w:spacing w:before="1"/>
              <w:ind w:left="86" w:right="86"/>
              <w:jc w:val="center"/>
              <w:rPr>
                <w:rFonts w:ascii="Calibri"/>
                <w:b/>
                <w:sz w:val="16"/>
              </w:rPr>
            </w:pPr>
            <w:r>
              <w:rPr>
                <w:rFonts w:ascii="Calibri"/>
                <w:b/>
                <w:spacing w:val="-5"/>
                <w:sz w:val="16"/>
              </w:rPr>
              <w:t>04</w:t>
            </w:r>
          </w:p>
        </w:tc>
        <w:tc>
          <w:tcPr>
            <w:tcW w:w="639" w:type="dxa"/>
            <w:shd w:val="clear" w:color="auto" w:fill="F0F0F0"/>
          </w:tcPr>
          <w:p w:rsidR="00D236AA" w:rsidRDefault="000E2E0C">
            <w:pPr>
              <w:pStyle w:val="TableParagraph"/>
              <w:spacing w:before="1"/>
              <w:ind w:left="81" w:right="84"/>
              <w:jc w:val="center"/>
              <w:rPr>
                <w:rFonts w:ascii="Calibri"/>
                <w:b/>
                <w:sz w:val="16"/>
              </w:rPr>
            </w:pPr>
            <w:r>
              <w:rPr>
                <w:rFonts w:ascii="Calibri"/>
                <w:b/>
                <w:spacing w:val="-4"/>
                <w:sz w:val="16"/>
              </w:rPr>
              <w:t>2.01</w:t>
            </w:r>
          </w:p>
        </w:tc>
        <w:tc>
          <w:tcPr>
            <w:tcW w:w="654" w:type="dxa"/>
            <w:shd w:val="clear" w:color="auto" w:fill="F0F0F0"/>
          </w:tcPr>
          <w:p w:rsidR="00D236AA" w:rsidRDefault="00D236AA">
            <w:pPr>
              <w:pStyle w:val="TableParagraph"/>
              <w:rPr>
                <w:rFonts w:ascii="Times New Roman"/>
                <w:sz w:val="14"/>
              </w:rPr>
            </w:pPr>
          </w:p>
        </w:tc>
        <w:tc>
          <w:tcPr>
            <w:tcW w:w="2415" w:type="dxa"/>
            <w:shd w:val="clear" w:color="auto" w:fill="F0F0F0"/>
          </w:tcPr>
          <w:p w:rsidR="00D236AA" w:rsidRDefault="000E2E0C">
            <w:pPr>
              <w:pStyle w:val="TableParagraph"/>
              <w:spacing w:before="1"/>
              <w:ind w:left="112" w:right="149"/>
              <w:rPr>
                <w:rFonts w:ascii="Calibri"/>
                <w:b/>
                <w:sz w:val="16"/>
              </w:rPr>
            </w:pPr>
            <w:r>
              <w:rPr>
                <w:rFonts w:ascii="Calibri"/>
                <w:b/>
                <w:sz w:val="16"/>
              </w:rPr>
              <w:t>Rehabilitasi Sosial Dasar</w:t>
            </w:r>
            <w:r>
              <w:rPr>
                <w:rFonts w:ascii="Calibri"/>
                <w:b/>
                <w:spacing w:val="40"/>
                <w:sz w:val="16"/>
              </w:rPr>
              <w:t xml:space="preserve"> </w:t>
            </w:r>
            <w:r>
              <w:rPr>
                <w:rFonts w:ascii="Calibri"/>
                <w:b/>
                <w:sz w:val="16"/>
              </w:rPr>
              <w:t>Penyandang</w:t>
            </w:r>
            <w:r>
              <w:rPr>
                <w:rFonts w:ascii="Calibri"/>
                <w:b/>
                <w:spacing w:val="-10"/>
                <w:sz w:val="16"/>
              </w:rPr>
              <w:t xml:space="preserve"> </w:t>
            </w:r>
            <w:r>
              <w:rPr>
                <w:rFonts w:ascii="Calibri"/>
                <w:b/>
                <w:sz w:val="16"/>
              </w:rPr>
              <w:t>Disabilitas</w:t>
            </w:r>
            <w:r>
              <w:rPr>
                <w:rFonts w:ascii="Calibri"/>
                <w:b/>
                <w:spacing w:val="40"/>
                <w:sz w:val="16"/>
              </w:rPr>
              <w:t xml:space="preserve"> </w:t>
            </w:r>
            <w:r>
              <w:rPr>
                <w:rFonts w:ascii="Calibri"/>
                <w:b/>
                <w:spacing w:val="-2"/>
                <w:sz w:val="16"/>
              </w:rPr>
              <w:t>Terlantar,</w:t>
            </w:r>
            <w:r>
              <w:rPr>
                <w:rFonts w:ascii="Calibri"/>
                <w:b/>
                <w:spacing w:val="-7"/>
                <w:sz w:val="16"/>
              </w:rPr>
              <w:t xml:space="preserve"> </w:t>
            </w:r>
            <w:r>
              <w:rPr>
                <w:rFonts w:ascii="Calibri"/>
                <w:b/>
                <w:spacing w:val="-2"/>
                <w:sz w:val="16"/>
              </w:rPr>
              <w:t>Anak</w:t>
            </w:r>
            <w:r>
              <w:rPr>
                <w:rFonts w:ascii="Calibri"/>
                <w:b/>
                <w:spacing w:val="-3"/>
                <w:sz w:val="16"/>
              </w:rPr>
              <w:t xml:space="preserve"> </w:t>
            </w:r>
            <w:r>
              <w:rPr>
                <w:rFonts w:ascii="Calibri"/>
                <w:b/>
                <w:spacing w:val="-2"/>
                <w:sz w:val="16"/>
              </w:rPr>
              <w:t>Terlantar, Lanjut</w:t>
            </w:r>
            <w:r>
              <w:rPr>
                <w:rFonts w:ascii="Calibri"/>
                <w:b/>
                <w:spacing w:val="40"/>
                <w:sz w:val="16"/>
              </w:rPr>
              <w:t xml:space="preserve"> </w:t>
            </w:r>
            <w:r>
              <w:rPr>
                <w:rFonts w:ascii="Calibri"/>
                <w:b/>
                <w:sz w:val="16"/>
              </w:rPr>
              <w:t>Usia Terlantar, serta</w:t>
            </w:r>
            <w:r>
              <w:rPr>
                <w:rFonts w:ascii="Calibri"/>
                <w:b/>
                <w:spacing w:val="40"/>
                <w:sz w:val="16"/>
              </w:rPr>
              <w:t xml:space="preserve"> </w:t>
            </w:r>
            <w:r>
              <w:rPr>
                <w:rFonts w:ascii="Calibri"/>
                <w:b/>
                <w:sz w:val="16"/>
              </w:rPr>
              <w:t>Gelandangan Pengemis di Luar</w:t>
            </w:r>
            <w:r>
              <w:rPr>
                <w:rFonts w:ascii="Calibri"/>
                <w:b/>
                <w:spacing w:val="40"/>
                <w:sz w:val="16"/>
              </w:rPr>
              <w:t xml:space="preserve"> </w:t>
            </w:r>
            <w:r>
              <w:rPr>
                <w:rFonts w:ascii="Calibri"/>
                <w:b/>
                <w:sz w:val="16"/>
              </w:rPr>
              <w:t>Panti</w:t>
            </w:r>
            <w:r>
              <w:rPr>
                <w:rFonts w:ascii="Calibri"/>
                <w:b/>
                <w:spacing w:val="-13"/>
                <w:sz w:val="16"/>
              </w:rPr>
              <w:t xml:space="preserve"> </w:t>
            </w:r>
            <w:r>
              <w:rPr>
                <w:rFonts w:ascii="Calibri"/>
                <w:b/>
                <w:sz w:val="16"/>
              </w:rPr>
              <w:t>Sosial</w:t>
            </w:r>
          </w:p>
        </w:tc>
        <w:tc>
          <w:tcPr>
            <w:tcW w:w="3544" w:type="dxa"/>
            <w:shd w:val="clear" w:color="auto" w:fill="F0F0F0"/>
          </w:tcPr>
          <w:p w:rsidR="00D236AA" w:rsidRDefault="000E2E0C">
            <w:pPr>
              <w:pStyle w:val="TableParagraph"/>
              <w:spacing w:before="4" w:line="235" w:lineRule="auto"/>
              <w:ind w:left="112" w:right="316"/>
              <w:rPr>
                <w:rFonts w:ascii="Calibri"/>
                <w:b/>
                <w:sz w:val="16"/>
              </w:rPr>
            </w:pPr>
            <w:r>
              <w:rPr>
                <w:rFonts w:ascii="Calibri"/>
                <w:b/>
                <w:sz w:val="16"/>
              </w:rPr>
              <w:t>Persentase</w:t>
            </w:r>
            <w:r>
              <w:rPr>
                <w:rFonts w:ascii="Calibri"/>
                <w:b/>
                <w:spacing w:val="12"/>
                <w:sz w:val="16"/>
              </w:rPr>
              <w:t xml:space="preserve"> </w:t>
            </w:r>
            <w:r>
              <w:rPr>
                <w:rFonts w:ascii="Calibri"/>
                <w:b/>
                <w:sz w:val="16"/>
              </w:rPr>
              <w:t>PPKS</w:t>
            </w:r>
            <w:r>
              <w:rPr>
                <w:rFonts w:ascii="Calibri"/>
                <w:b/>
                <w:spacing w:val="-9"/>
                <w:sz w:val="16"/>
              </w:rPr>
              <w:t xml:space="preserve"> </w:t>
            </w:r>
            <w:r>
              <w:rPr>
                <w:rFonts w:ascii="Calibri"/>
                <w:b/>
                <w:sz w:val="16"/>
              </w:rPr>
              <w:t>yang</w:t>
            </w:r>
            <w:r>
              <w:rPr>
                <w:rFonts w:ascii="Calibri"/>
                <w:b/>
                <w:spacing w:val="-10"/>
                <w:sz w:val="16"/>
              </w:rPr>
              <w:t xml:space="preserve"> </w:t>
            </w:r>
            <w:r>
              <w:rPr>
                <w:rFonts w:ascii="Calibri"/>
                <w:b/>
                <w:sz w:val="16"/>
              </w:rPr>
              <w:t>mendapatkan</w:t>
            </w:r>
            <w:r>
              <w:rPr>
                <w:rFonts w:ascii="Calibri"/>
                <w:b/>
                <w:spacing w:val="40"/>
                <w:sz w:val="16"/>
              </w:rPr>
              <w:t xml:space="preserve"> </w:t>
            </w:r>
            <w:r>
              <w:rPr>
                <w:rFonts w:ascii="Calibri"/>
                <w:b/>
                <w:sz w:val="16"/>
              </w:rPr>
              <w:t>rehabilitasi</w:t>
            </w:r>
            <w:r>
              <w:rPr>
                <w:rFonts w:ascii="Calibri"/>
                <w:b/>
                <w:spacing w:val="-3"/>
                <w:sz w:val="16"/>
              </w:rPr>
              <w:t xml:space="preserve"> </w:t>
            </w:r>
            <w:r>
              <w:rPr>
                <w:rFonts w:ascii="Calibri"/>
                <w:b/>
                <w:sz w:val="16"/>
              </w:rPr>
              <w:t>sosial</w:t>
            </w:r>
          </w:p>
        </w:tc>
        <w:tc>
          <w:tcPr>
            <w:tcW w:w="1177" w:type="dxa"/>
            <w:shd w:val="clear" w:color="auto" w:fill="F0F0F0"/>
          </w:tcPr>
          <w:p w:rsidR="00D236AA" w:rsidRDefault="00D236AA">
            <w:pPr>
              <w:pStyle w:val="TableParagraph"/>
              <w:rPr>
                <w:rFonts w:ascii="Times New Roman"/>
                <w:sz w:val="14"/>
              </w:rPr>
            </w:pPr>
          </w:p>
        </w:tc>
        <w:tc>
          <w:tcPr>
            <w:tcW w:w="1269" w:type="dxa"/>
            <w:shd w:val="clear" w:color="auto" w:fill="F0F0F0"/>
          </w:tcPr>
          <w:p w:rsidR="00D236AA" w:rsidRDefault="000E2E0C">
            <w:pPr>
              <w:pStyle w:val="TableParagraph"/>
              <w:spacing w:before="1"/>
              <w:ind w:left="90" w:right="90"/>
              <w:jc w:val="center"/>
              <w:rPr>
                <w:rFonts w:ascii="Calibri"/>
                <w:b/>
                <w:sz w:val="16"/>
              </w:rPr>
            </w:pPr>
            <w:r>
              <w:rPr>
                <w:rFonts w:ascii="Calibri"/>
                <w:b/>
                <w:spacing w:val="-2"/>
                <w:sz w:val="16"/>
              </w:rPr>
              <w:t>0,17%</w:t>
            </w:r>
          </w:p>
        </w:tc>
        <w:tc>
          <w:tcPr>
            <w:tcW w:w="1418" w:type="dxa"/>
            <w:shd w:val="clear" w:color="auto" w:fill="F0F0F0"/>
          </w:tcPr>
          <w:p w:rsidR="00D236AA" w:rsidRDefault="000E2E0C">
            <w:pPr>
              <w:pStyle w:val="TableParagraph"/>
              <w:spacing w:before="1"/>
              <w:ind w:right="94"/>
              <w:jc w:val="right"/>
              <w:rPr>
                <w:rFonts w:ascii="Calibri"/>
                <w:b/>
                <w:sz w:val="16"/>
              </w:rPr>
            </w:pPr>
            <w:r>
              <w:rPr>
                <w:rFonts w:ascii="Calibri"/>
                <w:b/>
                <w:spacing w:val="-2"/>
                <w:sz w:val="16"/>
              </w:rPr>
              <w:t>1.643.435.150</w:t>
            </w:r>
          </w:p>
        </w:tc>
        <w:tc>
          <w:tcPr>
            <w:tcW w:w="1264" w:type="dxa"/>
            <w:shd w:val="clear" w:color="auto" w:fill="F0F0F0"/>
          </w:tcPr>
          <w:p w:rsidR="00D236AA" w:rsidRDefault="000E2E0C">
            <w:pPr>
              <w:pStyle w:val="TableParagraph"/>
              <w:spacing w:before="1"/>
              <w:ind w:left="1"/>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F0F0F0"/>
          </w:tcPr>
          <w:p w:rsidR="00D236AA" w:rsidRDefault="00D236AA">
            <w:pPr>
              <w:pStyle w:val="TableParagraph"/>
              <w:rPr>
                <w:rFonts w:ascii="Times New Roman"/>
                <w:sz w:val="14"/>
              </w:rPr>
            </w:pPr>
          </w:p>
        </w:tc>
        <w:tc>
          <w:tcPr>
            <w:tcW w:w="1274" w:type="dxa"/>
            <w:shd w:val="clear" w:color="auto" w:fill="F0F0F0"/>
          </w:tcPr>
          <w:p w:rsidR="00D236AA" w:rsidRDefault="000E2E0C">
            <w:pPr>
              <w:pStyle w:val="TableParagraph"/>
              <w:spacing w:before="1"/>
              <w:ind w:left="59" w:right="66"/>
              <w:jc w:val="center"/>
              <w:rPr>
                <w:rFonts w:ascii="Calibri"/>
                <w:b/>
                <w:sz w:val="16"/>
              </w:rPr>
            </w:pPr>
            <w:r>
              <w:rPr>
                <w:rFonts w:ascii="Calibri"/>
                <w:b/>
                <w:spacing w:val="-2"/>
                <w:sz w:val="16"/>
              </w:rPr>
              <w:t>0,17%</w:t>
            </w:r>
          </w:p>
        </w:tc>
        <w:tc>
          <w:tcPr>
            <w:tcW w:w="1427" w:type="dxa"/>
            <w:shd w:val="clear" w:color="auto" w:fill="F0F0F0"/>
          </w:tcPr>
          <w:p w:rsidR="00D236AA" w:rsidRDefault="000E2E0C">
            <w:pPr>
              <w:pStyle w:val="TableParagraph"/>
              <w:spacing w:before="1"/>
              <w:ind w:right="105"/>
              <w:jc w:val="right"/>
              <w:rPr>
                <w:rFonts w:ascii="Calibri"/>
                <w:b/>
                <w:sz w:val="16"/>
              </w:rPr>
            </w:pPr>
            <w:r>
              <w:rPr>
                <w:rFonts w:ascii="Calibri"/>
                <w:b/>
                <w:spacing w:val="-2"/>
                <w:sz w:val="16"/>
              </w:rPr>
              <w:t>1.856.802.475</w:t>
            </w:r>
          </w:p>
        </w:tc>
      </w:tr>
    </w:tbl>
    <w:p w:rsidR="00D236AA" w:rsidRDefault="00D236AA">
      <w:pPr>
        <w:pStyle w:val="TableParagraph"/>
        <w:jc w:val="right"/>
        <w:rPr>
          <w:rFonts w:ascii="Calibri"/>
          <w:b/>
          <w:sz w:val="16"/>
        </w:rPr>
        <w:sectPr w:rsidR="00D236AA">
          <w:pgSz w:w="18880" w:h="12190" w:orient="landscape"/>
          <w:pgMar w:top="1440" w:right="360" w:bottom="280" w:left="360" w:header="752" w:footer="0" w:gutter="0"/>
          <w:cols w:space="720"/>
        </w:sectPr>
      </w:pPr>
    </w:p>
    <w:p w:rsidR="00D236AA" w:rsidRDefault="00D236AA">
      <w:pPr>
        <w:pStyle w:val="BodyText"/>
        <w:rPr>
          <w:rFonts w:ascii="Calibri"/>
          <w:b/>
          <w:sz w:val="20"/>
        </w:rPr>
      </w:pPr>
    </w:p>
    <w:p w:rsidR="00D236AA" w:rsidRDefault="00D236AA">
      <w:pPr>
        <w:pStyle w:val="BodyText"/>
        <w:spacing w:before="9"/>
        <w:rPr>
          <w:rFonts w:ascii="Calibri"/>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505"/>
        <w:gridCol w:w="471"/>
        <w:gridCol w:w="639"/>
        <w:gridCol w:w="654"/>
        <w:gridCol w:w="2415"/>
        <w:gridCol w:w="3544"/>
        <w:gridCol w:w="1177"/>
        <w:gridCol w:w="1269"/>
        <w:gridCol w:w="1418"/>
        <w:gridCol w:w="1264"/>
        <w:gridCol w:w="1255"/>
        <w:gridCol w:w="1274"/>
        <w:gridCol w:w="1427"/>
      </w:tblGrid>
      <w:tr w:rsidR="00D236AA">
        <w:trPr>
          <w:trHeight w:val="781"/>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04</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2.01</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0001</w:t>
            </w:r>
          </w:p>
        </w:tc>
        <w:tc>
          <w:tcPr>
            <w:tcW w:w="2415" w:type="dxa"/>
          </w:tcPr>
          <w:p w:rsidR="00D236AA" w:rsidRDefault="000E2E0C">
            <w:pPr>
              <w:pStyle w:val="TableParagraph"/>
              <w:spacing w:before="1"/>
              <w:ind w:left="112"/>
              <w:rPr>
                <w:rFonts w:ascii="Calibri"/>
                <w:sz w:val="16"/>
              </w:rPr>
            </w:pPr>
            <w:r>
              <w:rPr>
                <w:rFonts w:ascii="Calibri"/>
                <w:sz w:val="16"/>
              </w:rPr>
              <w:t>Penyediaan</w:t>
            </w:r>
            <w:r>
              <w:rPr>
                <w:rFonts w:ascii="Calibri"/>
                <w:spacing w:val="22"/>
                <w:sz w:val="16"/>
              </w:rPr>
              <w:t xml:space="preserve"> </w:t>
            </w:r>
            <w:r>
              <w:rPr>
                <w:rFonts w:ascii="Calibri"/>
                <w:spacing w:val="-2"/>
                <w:sz w:val="16"/>
              </w:rPr>
              <w:t>Permakanan</w:t>
            </w:r>
          </w:p>
        </w:tc>
        <w:tc>
          <w:tcPr>
            <w:tcW w:w="3544" w:type="dxa"/>
          </w:tcPr>
          <w:p w:rsidR="00D236AA" w:rsidRDefault="000E2E0C">
            <w:pPr>
              <w:pStyle w:val="TableParagraph"/>
              <w:spacing w:before="1"/>
              <w:ind w:left="112" w:right="316"/>
              <w:rPr>
                <w:rFonts w:ascii="Calibri"/>
                <w:sz w:val="16"/>
              </w:rPr>
            </w:pPr>
            <w:r>
              <w:rPr>
                <w:rFonts w:ascii="Calibri"/>
                <w:sz w:val="16"/>
              </w:rPr>
              <w:t>Jumlah Orang yang Mendapatkan Pemenuhan</w:t>
            </w:r>
            <w:r>
              <w:rPr>
                <w:rFonts w:ascii="Calibri"/>
                <w:spacing w:val="40"/>
                <w:sz w:val="16"/>
              </w:rPr>
              <w:t xml:space="preserve"> </w:t>
            </w:r>
            <w:r>
              <w:rPr>
                <w:rFonts w:ascii="Calibri"/>
                <w:sz w:val="16"/>
              </w:rPr>
              <w:t>Kebutuhan</w:t>
            </w:r>
            <w:r>
              <w:rPr>
                <w:rFonts w:ascii="Calibri"/>
                <w:spacing w:val="-10"/>
                <w:sz w:val="16"/>
              </w:rPr>
              <w:t xml:space="preserve"> </w:t>
            </w:r>
            <w:r>
              <w:rPr>
                <w:rFonts w:ascii="Calibri"/>
                <w:sz w:val="16"/>
              </w:rPr>
              <w:t>Permakanan</w:t>
            </w:r>
            <w:r>
              <w:rPr>
                <w:rFonts w:ascii="Calibri"/>
                <w:spacing w:val="-9"/>
                <w:sz w:val="16"/>
              </w:rPr>
              <w:t xml:space="preserve"> </w:t>
            </w:r>
            <w:r>
              <w:rPr>
                <w:rFonts w:ascii="Calibri"/>
                <w:sz w:val="16"/>
              </w:rPr>
              <w:t>Sesuai</w:t>
            </w:r>
            <w:r>
              <w:rPr>
                <w:rFonts w:ascii="Calibri"/>
                <w:spacing w:val="-9"/>
                <w:sz w:val="16"/>
              </w:rPr>
              <w:t xml:space="preserve"> </w:t>
            </w:r>
            <w:r>
              <w:rPr>
                <w:rFonts w:ascii="Calibri"/>
                <w:sz w:val="16"/>
              </w:rPr>
              <w:t>dengan</w:t>
            </w:r>
            <w:r>
              <w:rPr>
                <w:rFonts w:ascii="Calibri"/>
                <w:spacing w:val="-9"/>
                <w:sz w:val="16"/>
              </w:rPr>
              <w:t xml:space="preserve"> </w:t>
            </w:r>
            <w:r>
              <w:rPr>
                <w:rFonts w:ascii="Calibri"/>
                <w:sz w:val="16"/>
              </w:rPr>
              <w:t>Standar</w:t>
            </w:r>
            <w:r>
              <w:rPr>
                <w:rFonts w:ascii="Calibri"/>
                <w:spacing w:val="40"/>
                <w:sz w:val="16"/>
              </w:rPr>
              <w:t xml:space="preserve"> </w:t>
            </w:r>
            <w:r>
              <w:rPr>
                <w:rFonts w:ascii="Calibri"/>
                <w:sz w:val="16"/>
              </w:rPr>
              <w:t>Gizi Minimal Kewenangan Kabupaten / 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70"/>
              <w:jc w:val="center"/>
              <w:rPr>
                <w:rFonts w:ascii="Calibri"/>
                <w:sz w:val="16"/>
              </w:rPr>
            </w:pPr>
            <w:r>
              <w:rPr>
                <w:rFonts w:ascii="Calibri"/>
                <w:sz w:val="16"/>
              </w:rPr>
              <w:t>750</w:t>
            </w:r>
            <w:r>
              <w:rPr>
                <w:rFonts w:ascii="Calibri"/>
                <w:spacing w:val="12"/>
                <w:sz w:val="16"/>
              </w:rPr>
              <w:t xml:space="preserve"> </w:t>
            </w:r>
            <w:r>
              <w:rPr>
                <w:rFonts w:ascii="Calibri"/>
                <w:spacing w:val="-2"/>
                <w:sz w:val="16"/>
              </w:rPr>
              <w:t>Orang</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700.000.000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59" w:right="47"/>
              <w:jc w:val="center"/>
              <w:rPr>
                <w:rFonts w:ascii="Calibri"/>
                <w:sz w:val="16"/>
              </w:rPr>
            </w:pPr>
            <w:r>
              <w:rPr>
                <w:rFonts w:ascii="Calibri"/>
                <w:sz w:val="16"/>
              </w:rPr>
              <w:t>850</w:t>
            </w:r>
            <w:r>
              <w:rPr>
                <w:rFonts w:ascii="Calibri"/>
                <w:spacing w:val="12"/>
                <w:sz w:val="16"/>
              </w:rPr>
              <w:t xml:space="preserve"> </w:t>
            </w:r>
            <w:r>
              <w:rPr>
                <w:rFonts w:ascii="Calibri"/>
                <w:spacing w:val="-2"/>
                <w:sz w:val="16"/>
              </w:rPr>
              <w:t>Orang</w:t>
            </w:r>
          </w:p>
        </w:tc>
        <w:tc>
          <w:tcPr>
            <w:tcW w:w="1427" w:type="dxa"/>
          </w:tcPr>
          <w:p w:rsidR="00D236AA" w:rsidRDefault="000E2E0C">
            <w:pPr>
              <w:pStyle w:val="TableParagraph"/>
              <w:spacing w:before="1"/>
              <w:ind w:right="128"/>
              <w:jc w:val="right"/>
              <w:rPr>
                <w:rFonts w:ascii="Calibri"/>
                <w:sz w:val="16"/>
              </w:rPr>
            </w:pPr>
            <w:r>
              <w:rPr>
                <w:rFonts w:ascii="Calibri"/>
                <w:spacing w:val="-2"/>
                <w:sz w:val="16"/>
              </w:rPr>
              <w:t>797.500.000</w:t>
            </w:r>
          </w:p>
        </w:tc>
      </w:tr>
      <w:tr w:rsidR="00D236AA">
        <w:trPr>
          <w:trHeight w:val="782"/>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04</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2.01</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0002</w:t>
            </w:r>
          </w:p>
        </w:tc>
        <w:tc>
          <w:tcPr>
            <w:tcW w:w="2415" w:type="dxa"/>
          </w:tcPr>
          <w:p w:rsidR="00D236AA" w:rsidRDefault="000E2E0C">
            <w:pPr>
              <w:pStyle w:val="TableParagraph"/>
              <w:spacing w:before="1"/>
              <w:ind w:left="112"/>
              <w:rPr>
                <w:rFonts w:ascii="Calibri"/>
                <w:sz w:val="16"/>
              </w:rPr>
            </w:pPr>
            <w:r>
              <w:rPr>
                <w:rFonts w:ascii="Calibri"/>
                <w:sz w:val="16"/>
              </w:rPr>
              <w:t>Penyedian</w:t>
            </w:r>
            <w:r>
              <w:rPr>
                <w:rFonts w:ascii="Calibri"/>
                <w:spacing w:val="19"/>
                <w:sz w:val="16"/>
              </w:rPr>
              <w:t xml:space="preserve"> </w:t>
            </w:r>
            <w:r>
              <w:rPr>
                <w:rFonts w:ascii="Calibri"/>
                <w:spacing w:val="-2"/>
                <w:sz w:val="16"/>
              </w:rPr>
              <w:t>Sandang</w:t>
            </w:r>
          </w:p>
        </w:tc>
        <w:tc>
          <w:tcPr>
            <w:tcW w:w="3544" w:type="dxa"/>
          </w:tcPr>
          <w:p w:rsidR="00D236AA" w:rsidRDefault="000E2E0C">
            <w:pPr>
              <w:pStyle w:val="TableParagraph"/>
              <w:spacing w:before="1"/>
              <w:ind w:left="112" w:right="519"/>
              <w:jc w:val="both"/>
              <w:rPr>
                <w:rFonts w:ascii="Calibri"/>
                <w:sz w:val="16"/>
              </w:rPr>
            </w:pPr>
            <w:r>
              <w:rPr>
                <w:rFonts w:ascii="Calibri"/>
                <w:sz w:val="16"/>
              </w:rPr>
              <w:t>Jumlah Orang yang Menerima Pakaian dan</w:t>
            </w:r>
            <w:r>
              <w:rPr>
                <w:rFonts w:ascii="Calibri"/>
                <w:spacing w:val="40"/>
                <w:sz w:val="16"/>
              </w:rPr>
              <w:t xml:space="preserve"> </w:t>
            </w:r>
            <w:r>
              <w:rPr>
                <w:rFonts w:ascii="Calibri"/>
                <w:sz w:val="16"/>
              </w:rPr>
              <w:t>Kelengkapan Lainya yang Tersedia dalam 1</w:t>
            </w:r>
            <w:r>
              <w:rPr>
                <w:rFonts w:ascii="Calibri"/>
                <w:spacing w:val="40"/>
                <w:sz w:val="16"/>
              </w:rPr>
              <w:t xml:space="preserve"> </w:t>
            </w:r>
            <w:r>
              <w:rPr>
                <w:rFonts w:ascii="Calibri"/>
                <w:sz w:val="16"/>
              </w:rPr>
              <w:t>Tahun Kewenangan Kabupaten / 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70"/>
              <w:jc w:val="center"/>
              <w:rPr>
                <w:rFonts w:ascii="Calibri"/>
                <w:sz w:val="16"/>
              </w:rPr>
            </w:pPr>
            <w:r>
              <w:rPr>
                <w:rFonts w:ascii="Calibri"/>
                <w:sz w:val="16"/>
              </w:rPr>
              <w:t>50</w:t>
            </w:r>
            <w:r>
              <w:rPr>
                <w:rFonts w:ascii="Calibri"/>
                <w:spacing w:val="7"/>
                <w:sz w:val="16"/>
              </w:rPr>
              <w:t xml:space="preserve"> </w:t>
            </w:r>
            <w:r>
              <w:rPr>
                <w:rFonts w:ascii="Calibri"/>
                <w:spacing w:val="-4"/>
                <w:sz w:val="16"/>
              </w:rPr>
              <w:t>Orang</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196.346.600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59" w:right="47"/>
              <w:jc w:val="center"/>
              <w:rPr>
                <w:rFonts w:ascii="Calibri"/>
                <w:sz w:val="16"/>
              </w:rPr>
            </w:pPr>
            <w:r>
              <w:rPr>
                <w:rFonts w:ascii="Calibri"/>
                <w:sz w:val="16"/>
              </w:rPr>
              <w:t>50</w:t>
            </w:r>
            <w:r>
              <w:rPr>
                <w:rFonts w:ascii="Calibri"/>
                <w:spacing w:val="7"/>
                <w:sz w:val="16"/>
              </w:rPr>
              <w:t xml:space="preserve"> </w:t>
            </w:r>
            <w:r>
              <w:rPr>
                <w:rFonts w:ascii="Calibri"/>
                <w:spacing w:val="-4"/>
                <w:sz w:val="16"/>
              </w:rPr>
              <w:t>Orang</w:t>
            </w:r>
          </w:p>
        </w:tc>
        <w:tc>
          <w:tcPr>
            <w:tcW w:w="1427" w:type="dxa"/>
          </w:tcPr>
          <w:p w:rsidR="00D236AA" w:rsidRDefault="000E2E0C">
            <w:pPr>
              <w:pStyle w:val="TableParagraph"/>
              <w:spacing w:before="1"/>
              <w:ind w:right="124"/>
              <w:jc w:val="right"/>
              <w:rPr>
                <w:rFonts w:ascii="Calibri"/>
                <w:sz w:val="16"/>
              </w:rPr>
            </w:pPr>
            <w:r>
              <w:rPr>
                <w:rFonts w:ascii="Calibri"/>
                <w:spacing w:val="-2"/>
                <w:sz w:val="16"/>
              </w:rPr>
              <w:t>215.981.260</w:t>
            </w:r>
          </w:p>
        </w:tc>
      </w:tr>
      <w:tr w:rsidR="00D236AA">
        <w:trPr>
          <w:trHeight w:val="782"/>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04</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2.01</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0003</w:t>
            </w:r>
          </w:p>
        </w:tc>
        <w:tc>
          <w:tcPr>
            <w:tcW w:w="2415" w:type="dxa"/>
          </w:tcPr>
          <w:p w:rsidR="00D236AA" w:rsidRDefault="000E2E0C">
            <w:pPr>
              <w:pStyle w:val="TableParagraph"/>
              <w:spacing w:before="1"/>
              <w:ind w:left="112"/>
              <w:rPr>
                <w:rFonts w:ascii="Calibri"/>
                <w:sz w:val="16"/>
              </w:rPr>
            </w:pPr>
            <w:r>
              <w:rPr>
                <w:rFonts w:ascii="Calibri"/>
                <w:sz w:val="16"/>
              </w:rPr>
              <w:t>Penyediaan</w:t>
            </w:r>
            <w:r>
              <w:rPr>
                <w:rFonts w:ascii="Calibri"/>
                <w:spacing w:val="15"/>
                <w:sz w:val="16"/>
              </w:rPr>
              <w:t xml:space="preserve"> </w:t>
            </w:r>
            <w:r>
              <w:rPr>
                <w:rFonts w:ascii="Calibri"/>
                <w:sz w:val="16"/>
              </w:rPr>
              <w:t>Alat</w:t>
            </w:r>
            <w:r>
              <w:rPr>
                <w:rFonts w:ascii="Calibri"/>
                <w:spacing w:val="16"/>
                <w:sz w:val="16"/>
              </w:rPr>
              <w:t xml:space="preserve"> </w:t>
            </w:r>
            <w:r>
              <w:rPr>
                <w:rFonts w:ascii="Calibri"/>
                <w:spacing w:val="-4"/>
                <w:sz w:val="16"/>
              </w:rPr>
              <w:t>Bantu</w:t>
            </w:r>
          </w:p>
        </w:tc>
        <w:tc>
          <w:tcPr>
            <w:tcW w:w="3544" w:type="dxa"/>
          </w:tcPr>
          <w:p w:rsidR="00D236AA" w:rsidRDefault="000E2E0C">
            <w:pPr>
              <w:pStyle w:val="TableParagraph"/>
              <w:spacing w:before="1"/>
              <w:ind w:left="112" w:right="403"/>
              <w:rPr>
                <w:rFonts w:ascii="Calibri"/>
                <w:sz w:val="16"/>
              </w:rPr>
            </w:pPr>
            <w:r>
              <w:rPr>
                <w:rFonts w:ascii="Calibri"/>
                <w:sz w:val="16"/>
              </w:rPr>
              <w:t>Jumlah</w:t>
            </w:r>
            <w:r>
              <w:rPr>
                <w:rFonts w:ascii="Calibri"/>
                <w:spacing w:val="-10"/>
                <w:sz w:val="16"/>
              </w:rPr>
              <w:t xml:space="preserve"> </w:t>
            </w:r>
            <w:r>
              <w:rPr>
                <w:rFonts w:ascii="Calibri"/>
                <w:sz w:val="16"/>
              </w:rPr>
              <w:t>Orang</w:t>
            </w:r>
            <w:r>
              <w:rPr>
                <w:rFonts w:ascii="Calibri"/>
                <w:spacing w:val="-9"/>
                <w:sz w:val="16"/>
              </w:rPr>
              <w:t xml:space="preserve"> </w:t>
            </w:r>
            <w:r>
              <w:rPr>
                <w:rFonts w:ascii="Calibri"/>
                <w:sz w:val="16"/>
              </w:rPr>
              <w:t>yang</w:t>
            </w:r>
            <w:r>
              <w:rPr>
                <w:rFonts w:ascii="Calibri"/>
                <w:spacing w:val="-9"/>
                <w:sz w:val="16"/>
              </w:rPr>
              <w:t xml:space="preserve"> </w:t>
            </w:r>
            <w:r>
              <w:rPr>
                <w:rFonts w:ascii="Calibri"/>
                <w:sz w:val="16"/>
              </w:rPr>
              <w:t>Mendapatkan</w:t>
            </w:r>
            <w:r>
              <w:rPr>
                <w:rFonts w:ascii="Calibri"/>
                <w:spacing w:val="-9"/>
                <w:sz w:val="16"/>
              </w:rPr>
              <w:t xml:space="preserve"> </w:t>
            </w:r>
            <w:r>
              <w:rPr>
                <w:rFonts w:ascii="Calibri"/>
                <w:sz w:val="16"/>
              </w:rPr>
              <w:t>Alat</w:t>
            </w:r>
            <w:r>
              <w:rPr>
                <w:rFonts w:ascii="Calibri"/>
                <w:spacing w:val="-9"/>
                <w:sz w:val="16"/>
              </w:rPr>
              <w:t xml:space="preserve"> </w:t>
            </w:r>
            <w:r>
              <w:rPr>
                <w:rFonts w:ascii="Calibri"/>
                <w:sz w:val="16"/>
              </w:rPr>
              <w:t>Bantu</w:t>
            </w:r>
            <w:r>
              <w:rPr>
                <w:rFonts w:ascii="Calibri"/>
                <w:spacing w:val="40"/>
                <w:sz w:val="16"/>
              </w:rPr>
              <w:t xml:space="preserve"> </w:t>
            </w:r>
            <w:r>
              <w:rPr>
                <w:rFonts w:ascii="Calibri"/>
                <w:sz w:val="16"/>
              </w:rPr>
              <w:t>dan Alat Bantu Peraga sesuai Kebutuhan</w:t>
            </w:r>
            <w:r>
              <w:rPr>
                <w:rFonts w:ascii="Calibri"/>
                <w:spacing w:val="40"/>
                <w:sz w:val="16"/>
              </w:rPr>
              <w:t xml:space="preserve"> </w:t>
            </w:r>
            <w:r>
              <w:rPr>
                <w:rFonts w:ascii="Calibri"/>
                <w:sz w:val="16"/>
              </w:rPr>
              <w:t>Kewenangan Kabupaten / 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70"/>
              <w:jc w:val="center"/>
              <w:rPr>
                <w:rFonts w:ascii="Calibri"/>
                <w:sz w:val="16"/>
              </w:rPr>
            </w:pPr>
            <w:r>
              <w:rPr>
                <w:rFonts w:ascii="Calibri"/>
                <w:sz w:val="16"/>
              </w:rPr>
              <w:t>53</w:t>
            </w:r>
            <w:r>
              <w:rPr>
                <w:rFonts w:ascii="Calibri"/>
                <w:spacing w:val="7"/>
                <w:sz w:val="16"/>
              </w:rPr>
              <w:t xml:space="preserve"> </w:t>
            </w:r>
            <w:r>
              <w:rPr>
                <w:rFonts w:ascii="Calibri"/>
                <w:spacing w:val="-4"/>
                <w:sz w:val="16"/>
              </w:rPr>
              <w:t>Orang</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196.152.400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59" w:right="47"/>
              <w:jc w:val="center"/>
              <w:rPr>
                <w:rFonts w:ascii="Calibri"/>
                <w:sz w:val="16"/>
              </w:rPr>
            </w:pPr>
            <w:r>
              <w:rPr>
                <w:rFonts w:ascii="Calibri"/>
                <w:sz w:val="16"/>
              </w:rPr>
              <w:t>55</w:t>
            </w:r>
            <w:r>
              <w:rPr>
                <w:rFonts w:ascii="Calibri"/>
                <w:spacing w:val="7"/>
                <w:sz w:val="16"/>
              </w:rPr>
              <w:t xml:space="preserve"> </w:t>
            </w:r>
            <w:r>
              <w:rPr>
                <w:rFonts w:ascii="Calibri"/>
                <w:spacing w:val="-4"/>
                <w:sz w:val="16"/>
              </w:rPr>
              <w:t>Orang</w:t>
            </w:r>
          </w:p>
        </w:tc>
        <w:tc>
          <w:tcPr>
            <w:tcW w:w="1427" w:type="dxa"/>
          </w:tcPr>
          <w:p w:rsidR="00D236AA" w:rsidRDefault="000E2E0C">
            <w:pPr>
              <w:pStyle w:val="TableParagraph"/>
              <w:spacing w:before="1"/>
              <w:ind w:right="124"/>
              <w:jc w:val="right"/>
              <w:rPr>
                <w:rFonts w:ascii="Calibri"/>
                <w:sz w:val="16"/>
              </w:rPr>
            </w:pPr>
            <w:r>
              <w:rPr>
                <w:rFonts w:ascii="Calibri"/>
                <w:spacing w:val="-2"/>
                <w:sz w:val="16"/>
              </w:rPr>
              <w:t>220.167.640</w:t>
            </w:r>
          </w:p>
        </w:tc>
      </w:tr>
      <w:tr w:rsidR="00D236AA">
        <w:trPr>
          <w:trHeight w:val="887"/>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04</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2.01</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0004</w:t>
            </w:r>
          </w:p>
        </w:tc>
        <w:tc>
          <w:tcPr>
            <w:tcW w:w="2415" w:type="dxa"/>
          </w:tcPr>
          <w:p w:rsidR="00D236AA" w:rsidRDefault="000E2E0C">
            <w:pPr>
              <w:pStyle w:val="TableParagraph"/>
              <w:spacing w:line="271" w:lineRule="auto"/>
              <w:ind w:left="112" w:right="244"/>
              <w:rPr>
                <w:rFonts w:ascii="Calibri"/>
                <w:sz w:val="16"/>
              </w:rPr>
            </w:pPr>
            <w:r>
              <w:rPr>
                <w:rFonts w:ascii="Calibri"/>
                <w:spacing w:val="-2"/>
                <w:sz w:val="16"/>
              </w:rPr>
              <w:t>Pemberian</w:t>
            </w:r>
            <w:r>
              <w:rPr>
                <w:rFonts w:ascii="Calibri"/>
                <w:spacing w:val="-8"/>
                <w:sz w:val="16"/>
              </w:rPr>
              <w:t xml:space="preserve"> </w:t>
            </w:r>
            <w:r>
              <w:rPr>
                <w:rFonts w:ascii="Calibri"/>
                <w:spacing w:val="-2"/>
                <w:sz w:val="16"/>
              </w:rPr>
              <w:t>Pelayanan</w:t>
            </w:r>
            <w:r>
              <w:rPr>
                <w:rFonts w:ascii="Calibri"/>
                <w:spacing w:val="40"/>
                <w:sz w:val="16"/>
              </w:rPr>
              <w:t xml:space="preserve"> </w:t>
            </w:r>
            <w:r>
              <w:rPr>
                <w:rFonts w:ascii="Calibri"/>
                <w:sz w:val="16"/>
              </w:rPr>
              <w:t>Reunifikasi</w:t>
            </w:r>
            <w:r>
              <w:rPr>
                <w:rFonts w:ascii="Calibri"/>
                <w:spacing w:val="-7"/>
                <w:sz w:val="16"/>
              </w:rPr>
              <w:t xml:space="preserve"> </w:t>
            </w:r>
            <w:r>
              <w:rPr>
                <w:rFonts w:ascii="Calibri"/>
                <w:sz w:val="16"/>
              </w:rPr>
              <w:t>Keluarga</w:t>
            </w:r>
          </w:p>
        </w:tc>
        <w:tc>
          <w:tcPr>
            <w:tcW w:w="3544" w:type="dxa"/>
          </w:tcPr>
          <w:p w:rsidR="00D236AA" w:rsidRDefault="000E2E0C">
            <w:pPr>
              <w:pStyle w:val="TableParagraph"/>
              <w:spacing w:line="273" w:lineRule="auto"/>
              <w:ind w:left="112" w:right="316"/>
              <w:rPr>
                <w:rFonts w:ascii="Calibri"/>
                <w:sz w:val="16"/>
              </w:rPr>
            </w:pPr>
            <w:r>
              <w:rPr>
                <w:rFonts w:ascii="Calibri"/>
                <w:sz w:val="16"/>
              </w:rPr>
              <w:t>Jumlah</w:t>
            </w:r>
            <w:r>
              <w:rPr>
                <w:rFonts w:ascii="Calibri"/>
                <w:spacing w:val="-10"/>
                <w:sz w:val="16"/>
              </w:rPr>
              <w:t xml:space="preserve"> </w:t>
            </w:r>
            <w:r>
              <w:rPr>
                <w:rFonts w:ascii="Calibri"/>
                <w:sz w:val="16"/>
              </w:rPr>
              <w:t>Orang</w:t>
            </w:r>
            <w:r>
              <w:rPr>
                <w:rFonts w:ascii="Calibri"/>
                <w:spacing w:val="-9"/>
                <w:sz w:val="16"/>
              </w:rPr>
              <w:t xml:space="preserve"> </w:t>
            </w:r>
            <w:r>
              <w:rPr>
                <w:rFonts w:ascii="Calibri"/>
                <w:sz w:val="16"/>
              </w:rPr>
              <w:t>yang</w:t>
            </w:r>
            <w:r>
              <w:rPr>
                <w:rFonts w:ascii="Calibri"/>
                <w:spacing w:val="-9"/>
                <w:sz w:val="16"/>
              </w:rPr>
              <w:t xml:space="preserve"> </w:t>
            </w:r>
            <w:r>
              <w:rPr>
                <w:rFonts w:ascii="Calibri"/>
                <w:sz w:val="16"/>
              </w:rPr>
              <w:t>Mendapatkan</w:t>
            </w:r>
            <w:r>
              <w:rPr>
                <w:rFonts w:ascii="Calibri"/>
                <w:spacing w:val="-9"/>
                <w:sz w:val="16"/>
              </w:rPr>
              <w:t xml:space="preserve"> </w:t>
            </w:r>
            <w:r>
              <w:rPr>
                <w:rFonts w:ascii="Calibri"/>
                <w:sz w:val="16"/>
              </w:rPr>
              <w:t>Pelayanan</w:t>
            </w:r>
            <w:r>
              <w:rPr>
                <w:rFonts w:ascii="Calibri"/>
                <w:spacing w:val="40"/>
                <w:sz w:val="16"/>
              </w:rPr>
              <w:t xml:space="preserve"> </w:t>
            </w:r>
            <w:r>
              <w:rPr>
                <w:rFonts w:ascii="Calibri"/>
                <w:sz w:val="16"/>
              </w:rPr>
              <w:t>Reunifikasi Keluarga Kewenangan</w:t>
            </w:r>
            <w:r>
              <w:rPr>
                <w:rFonts w:ascii="Calibri"/>
                <w:spacing w:val="40"/>
                <w:sz w:val="16"/>
              </w:rPr>
              <w:t xml:space="preserve"> </w:t>
            </w:r>
            <w:r>
              <w:rPr>
                <w:rFonts w:ascii="Calibri"/>
                <w:spacing w:val="-2"/>
                <w:sz w:val="16"/>
              </w:rPr>
              <w:t>Kabupaten/Kota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70"/>
              <w:jc w:val="center"/>
              <w:rPr>
                <w:rFonts w:ascii="Calibri"/>
                <w:sz w:val="16"/>
              </w:rPr>
            </w:pPr>
            <w:r>
              <w:rPr>
                <w:rFonts w:ascii="Calibri"/>
                <w:sz w:val="16"/>
              </w:rPr>
              <w:t>15</w:t>
            </w:r>
            <w:r>
              <w:rPr>
                <w:rFonts w:ascii="Calibri"/>
                <w:spacing w:val="7"/>
                <w:sz w:val="16"/>
              </w:rPr>
              <w:t xml:space="preserve"> </w:t>
            </w:r>
            <w:r>
              <w:rPr>
                <w:rFonts w:ascii="Calibri"/>
                <w:spacing w:val="-4"/>
                <w:sz w:val="16"/>
              </w:rPr>
              <w:t>Orang</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15.000.000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59" w:right="47"/>
              <w:jc w:val="center"/>
              <w:rPr>
                <w:rFonts w:ascii="Calibri"/>
                <w:sz w:val="16"/>
              </w:rPr>
            </w:pPr>
            <w:r>
              <w:rPr>
                <w:rFonts w:ascii="Calibri"/>
                <w:sz w:val="16"/>
              </w:rPr>
              <w:t>15</w:t>
            </w:r>
            <w:r>
              <w:rPr>
                <w:rFonts w:ascii="Calibri"/>
                <w:spacing w:val="7"/>
                <w:sz w:val="16"/>
              </w:rPr>
              <w:t xml:space="preserve"> </w:t>
            </w:r>
            <w:r>
              <w:rPr>
                <w:rFonts w:ascii="Calibri"/>
                <w:spacing w:val="-4"/>
                <w:sz w:val="16"/>
              </w:rPr>
              <w:t>Orang</w:t>
            </w:r>
          </w:p>
        </w:tc>
        <w:tc>
          <w:tcPr>
            <w:tcW w:w="1427" w:type="dxa"/>
          </w:tcPr>
          <w:p w:rsidR="00D236AA" w:rsidRDefault="000E2E0C">
            <w:pPr>
              <w:pStyle w:val="TableParagraph"/>
              <w:spacing w:before="1"/>
              <w:ind w:right="124"/>
              <w:jc w:val="right"/>
              <w:rPr>
                <w:rFonts w:ascii="Calibri"/>
                <w:sz w:val="16"/>
              </w:rPr>
            </w:pPr>
            <w:r>
              <w:rPr>
                <w:rFonts w:ascii="Calibri"/>
                <w:spacing w:val="-2"/>
                <w:sz w:val="16"/>
              </w:rPr>
              <w:t>16.500.000</w:t>
            </w:r>
          </w:p>
        </w:tc>
      </w:tr>
      <w:tr w:rsidR="00D236AA">
        <w:trPr>
          <w:trHeight w:val="892"/>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04</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2.01</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0005</w:t>
            </w:r>
          </w:p>
        </w:tc>
        <w:tc>
          <w:tcPr>
            <w:tcW w:w="2415" w:type="dxa"/>
          </w:tcPr>
          <w:p w:rsidR="00D236AA" w:rsidRDefault="000E2E0C">
            <w:pPr>
              <w:pStyle w:val="TableParagraph"/>
              <w:spacing w:line="278" w:lineRule="auto"/>
              <w:ind w:left="112" w:right="86"/>
              <w:rPr>
                <w:rFonts w:ascii="Calibri"/>
                <w:sz w:val="16"/>
              </w:rPr>
            </w:pPr>
            <w:r>
              <w:rPr>
                <w:rFonts w:ascii="Calibri"/>
                <w:sz w:val="16"/>
              </w:rPr>
              <w:t>Pemberian Bimbingan Fisik,</w:t>
            </w:r>
            <w:r>
              <w:rPr>
                <w:rFonts w:ascii="Calibri"/>
                <w:spacing w:val="40"/>
                <w:sz w:val="16"/>
              </w:rPr>
              <w:t xml:space="preserve"> </w:t>
            </w:r>
            <w:r>
              <w:rPr>
                <w:rFonts w:ascii="Calibri"/>
                <w:sz w:val="16"/>
              </w:rPr>
              <w:t>Mental,</w:t>
            </w:r>
            <w:r>
              <w:rPr>
                <w:rFonts w:ascii="Calibri"/>
                <w:spacing w:val="-1"/>
                <w:sz w:val="16"/>
              </w:rPr>
              <w:t xml:space="preserve"> </w:t>
            </w:r>
            <w:r>
              <w:rPr>
                <w:rFonts w:ascii="Calibri"/>
                <w:sz w:val="16"/>
              </w:rPr>
              <w:t>Spiritual,</w:t>
            </w:r>
            <w:r>
              <w:rPr>
                <w:rFonts w:ascii="Calibri"/>
                <w:spacing w:val="5"/>
                <w:sz w:val="16"/>
              </w:rPr>
              <w:t xml:space="preserve"> </w:t>
            </w:r>
            <w:r>
              <w:rPr>
                <w:rFonts w:ascii="Calibri"/>
                <w:sz w:val="16"/>
              </w:rPr>
              <w:t>dan</w:t>
            </w:r>
            <w:r>
              <w:rPr>
                <w:rFonts w:ascii="Calibri"/>
                <w:spacing w:val="-2"/>
                <w:sz w:val="16"/>
              </w:rPr>
              <w:t xml:space="preserve"> </w:t>
            </w:r>
            <w:r>
              <w:rPr>
                <w:rFonts w:ascii="Calibri"/>
                <w:sz w:val="16"/>
              </w:rPr>
              <w:t>Sosial</w:t>
            </w:r>
          </w:p>
        </w:tc>
        <w:tc>
          <w:tcPr>
            <w:tcW w:w="3544" w:type="dxa"/>
          </w:tcPr>
          <w:p w:rsidR="00D236AA" w:rsidRDefault="000E2E0C">
            <w:pPr>
              <w:pStyle w:val="TableParagraph"/>
              <w:spacing w:line="273" w:lineRule="auto"/>
              <w:ind w:left="112" w:right="316"/>
              <w:rPr>
                <w:rFonts w:ascii="Calibri"/>
                <w:sz w:val="16"/>
              </w:rPr>
            </w:pPr>
            <w:r>
              <w:rPr>
                <w:rFonts w:ascii="Calibri"/>
                <w:sz w:val="16"/>
              </w:rPr>
              <w:t>Jumlah Peserta Bimbingan Fisik, Mental,</w:t>
            </w:r>
            <w:r>
              <w:rPr>
                <w:rFonts w:ascii="Calibri"/>
                <w:spacing w:val="40"/>
                <w:sz w:val="16"/>
              </w:rPr>
              <w:t xml:space="preserve"> </w:t>
            </w:r>
            <w:r>
              <w:rPr>
                <w:rFonts w:ascii="Calibri"/>
                <w:sz w:val="16"/>
              </w:rPr>
              <w:t>Spiritual</w:t>
            </w:r>
            <w:r>
              <w:rPr>
                <w:rFonts w:ascii="Calibri"/>
                <w:spacing w:val="-10"/>
                <w:sz w:val="16"/>
              </w:rPr>
              <w:t xml:space="preserve"> </w:t>
            </w:r>
            <w:r>
              <w:rPr>
                <w:rFonts w:ascii="Calibri"/>
                <w:sz w:val="16"/>
              </w:rPr>
              <w:t>dan</w:t>
            </w:r>
            <w:r>
              <w:rPr>
                <w:rFonts w:ascii="Calibri"/>
                <w:spacing w:val="-9"/>
                <w:sz w:val="16"/>
              </w:rPr>
              <w:t xml:space="preserve"> </w:t>
            </w:r>
            <w:r>
              <w:rPr>
                <w:rFonts w:ascii="Calibri"/>
                <w:sz w:val="16"/>
              </w:rPr>
              <w:t>Sosial</w:t>
            </w:r>
            <w:r>
              <w:rPr>
                <w:rFonts w:ascii="Calibri"/>
                <w:spacing w:val="-9"/>
                <w:sz w:val="16"/>
              </w:rPr>
              <w:t xml:space="preserve"> </w:t>
            </w:r>
            <w:r>
              <w:rPr>
                <w:rFonts w:ascii="Calibri"/>
                <w:sz w:val="16"/>
              </w:rPr>
              <w:t>Kewenangan</w:t>
            </w:r>
            <w:r>
              <w:rPr>
                <w:rFonts w:ascii="Calibri"/>
                <w:spacing w:val="-9"/>
                <w:sz w:val="16"/>
              </w:rPr>
              <w:t xml:space="preserve"> </w:t>
            </w:r>
            <w:r>
              <w:rPr>
                <w:rFonts w:ascii="Calibri"/>
                <w:sz w:val="16"/>
              </w:rPr>
              <w:t>Kabupaten</w:t>
            </w:r>
            <w:r>
              <w:rPr>
                <w:rFonts w:ascii="Calibri"/>
                <w:spacing w:val="-9"/>
                <w:sz w:val="16"/>
              </w:rPr>
              <w:t xml:space="preserve"> </w:t>
            </w:r>
            <w:r>
              <w:rPr>
                <w:rFonts w:ascii="Calibri"/>
                <w:sz w:val="16"/>
              </w:rPr>
              <w:t>/</w:t>
            </w:r>
            <w:r>
              <w:rPr>
                <w:rFonts w:ascii="Calibri"/>
                <w:spacing w:val="40"/>
                <w:sz w:val="16"/>
              </w:rPr>
              <w:t xml:space="preserve"> </w:t>
            </w:r>
            <w:r>
              <w:rPr>
                <w:rFonts w:ascii="Calibri"/>
                <w:spacing w:val="-4"/>
                <w:sz w:val="16"/>
              </w:rPr>
              <w:t>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70"/>
              <w:jc w:val="center"/>
              <w:rPr>
                <w:rFonts w:ascii="Calibri"/>
                <w:sz w:val="16"/>
              </w:rPr>
            </w:pPr>
            <w:r>
              <w:rPr>
                <w:rFonts w:ascii="Calibri"/>
                <w:sz w:val="16"/>
              </w:rPr>
              <w:t>50</w:t>
            </w:r>
            <w:r>
              <w:rPr>
                <w:rFonts w:ascii="Calibri"/>
                <w:spacing w:val="7"/>
                <w:sz w:val="16"/>
              </w:rPr>
              <w:t xml:space="preserve"> </w:t>
            </w:r>
            <w:r>
              <w:rPr>
                <w:rFonts w:ascii="Calibri"/>
                <w:spacing w:val="-4"/>
                <w:sz w:val="16"/>
              </w:rPr>
              <w:t>Orang</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450.000.000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59" w:right="47"/>
              <w:jc w:val="center"/>
              <w:rPr>
                <w:rFonts w:ascii="Calibri"/>
                <w:sz w:val="16"/>
              </w:rPr>
            </w:pPr>
            <w:r>
              <w:rPr>
                <w:rFonts w:ascii="Calibri"/>
                <w:sz w:val="16"/>
              </w:rPr>
              <w:t>50</w:t>
            </w:r>
            <w:r>
              <w:rPr>
                <w:rFonts w:ascii="Calibri"/>
                <w:spacing w:val="7"/>
                <w:sz w:val="16"/>
              </w:rPr>
              <w:t xml:space="preserve"> </w:t>
            </w:r>
            <w:r>
              <w:rPr>
                <w:rFonts w:ascii="Calibri"/>
                <w:spacing w:val="-4"/>
                <w:sz w:val="16"/>
              </w:rPr>
              <w:t>Orang</w:t>
            </w:r>
          </w:p>
        </w:tc>
        <w:tc>
          <w:tcPr>
            <w:tcW w:w="1427" w:type="dxa"/>
          </w:tcPr>
          <w:p w:rsidR="00D236AA" w:rsidRDefault="000E2E0C">
            <w:pPr>
              <w:pStyle w:val="TableParagraph"/>
              <w:spacing w:before="1"/>
              <w:ind w:right="128"/>
              <w:jc w:val="right"/>
              <w:rPr>
                <w:rFonts w:ascii="Calibri"/>
                <w:sz w:val="16"/>
              </w:rPr>
            </w:pPr>
            <w:r>
              <w:rPr>
                <w:rFonts w:ascii="Calibri"/>
                <w:spacing w:val="-2"/>
                <w:sz w:val="16"/>
              </w:rPr>
              <w:t>506.000.000</w:t>
            </w:r>
          </w:p>
        </w:tc>
      </w:tr>
      <w:tr w:rsidR="00D236AA">
        <w:trPr>
          <w:trHeight w:val="1463"/>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04</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2.01</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0006</w:t>
            </w:r>
          </w:p>
        </w:tc>
        <w:tc>
          <w:tcPr>
            <w:tcW w:w="2415" w:type="dxa"/>
          </w:tcPr>
          <w:p w:rsidR="00D236AA" w:rsidRDefault="000E2E0C">
            <w:pPr>
              <w:pStyle w:val="TableParagraph"/>
              <w:spacing w:before="10" w:line="259" w:lineRule="auto"/>
              <w:ind w:left="112" w:right="169"/>
              <w:rPr>
                <w:rFonts w:ascii="Calibri"/>
                <w:sz w:val="16"/>
              </w:rPr>
            </w:pPr>
            <w:r>
              <w:rPr>
                <w:rFonts w:ascii="Calibri"/>
                <w:sz w:val="16"/>
              </w:rPr>
              <w:t>Pemberian Bimbingan Sosial</w:t>
            </w:r>
            <w:r>
              <w:rPr>
                <w:rFonts w:ascii="Calibri"/>
                <w:spacing w:val="40"/>
                <w:sz w:val="16"/>
              </w:rPr>
              <w:t xml:space="preserve"> </w:t>
            </w:r>
            <w:r>
              <w:rPr>
                <w:rFonts w:ascii="Calibri"/>
                <w:sz w:val="16"/>
              </w:rPr>
              <w:t>Kepada Keluarga Penyandang</w:t>
            </w:r>
            <w:r>
              <w:rPr>
                <w:rFonts w:ascii="Calibri"/>
                <w:spacing w:val="40"/>
                <w:sz w:val="16"/>
              </w:rPr>
              <w:t xml:space="preserve"> </w:t>
            </w:r>
            <w:r>
              <w:rPr>
                <w:rFonts w:ascii="Calibri"/>
                <w:sz w:val="16"/>
              </w:rPr>
              <w:t>Disabilitas Terlantar, Anak</w:t>
            </w:r>
            <w:r>
              <w:rPr>
                <w:rFonts w:ascii="Calibri"/>
                <w:spacing w:val="40"/>
                <w:sz w:val="16"/>
              </w:rPr>
              <w:t xml:space="preserve"> </w:t>
            </w:r>
            <w:r>
              <w:rPr>
                <w:rFonts w:ascii="Calibri"/>
                <w:sz w:val="16"/>
              </w:rPr>
              <w:t>Terlantar,</w:t>
            </w:r>
            <w:r>
              <w:rPr>
                <w:rFonts w:ascii="Calibri"/>
                <w:spacing w:val="-10"/>
                <w:sz w:val="16"/>
              </w:rPr>
              <w:t xml:space="preserve"> </w:t>
            </w:r>
            <w:r>
              <w:rPr>
                <w:rFonts w:ascii="Calibri"/>
                <w:sz w:val="16"/>
              </w:rPr>
              <w:t>Lanjut</w:t>
            </w:r>
            <w:r>
              <w:rPr>
                <w:rFonts w:ascii="Calibri"/>
                <w:spacing w:val="-9"/>
                <w:sz w:val="16"/>
              </w:rPr>
              <w:t xml:space="preserve"> </w:t>
            </w:r>
            <w:r>
              <w:rPr>
                <w:rFonts w:ascii="Calibri"/>
                <w:sz w:val="16"/>
              </w:rPr>
              <w:t>Usia</w:t>
            </w:r>
            <w:r>
              <w:rPr>
                <w:rFonts w:ascii="Calibri"/>
                <w:spacing w:val="-9"/>
                <w:sz w:val="16"/>
              </w:rPr>
              <w:t xml:space="preserve"> </w:t>
            </w:r>
            <w:r>
              <w:rPr>
                <w:rFonts w:ascii="Calibri"/>
                <w:sz w:val="16"/>
              </w:rPr>
              <w:t>Terlantar,</w:t>
            </w:r>
            <w:r>
              <w:rPr>
                <w:rFonts w:ascii="Calibri"/>
                <w:spacing w:val="40"/>
                <w:sz w:val="16"/>
              </w:rPr>
              <w:t xml:space="preserve"> </w:t>
            </w:r>
            <w:r>
              <w:rPr>
                <w:rFonts w:ascii="Calibri"/>
                <w:sz w:val="16"/>
              </w:rPr>
              <w:t>Serta Gelandangan Pengemis</w:t>
            </w:r>
            <w:r>
              <w:rPr>
                <w:rFonts w:ascii="Calibri"/>
                <w:spacing w:val="40"/>
                <w:sz w:val="16"/>
              </w:rPr>
              <w:t xml:space="preserve"> </w:t>
            </w:r>
            <w:r>
              <w:rPr>
                <w:rFonts w:ascii="Calibri"/>
                <w:sz w:val="16"/>
              </w:rPr>
              <w:t>dan</w:t>
            </w:r>
            <w:r>
              <w:rPr>
                <w:rFonts w:ascii="Calibri"/>
                <w:spacing w:val="-5"/>
                <w:sz w:val="16"/>
              </w:rPr>
              <w:t xml:space="preserve"> </w:t>
            </w:r>
            <w:r>
              <w:rPr>
                <w:rFonts w:ascii="Calibri"/>
                <w:sz w:val="16"/>
              </w:rPr>
              <w:t>Masyarakat</w:t>
            </w:r>
          </w:p>
        </w:tc>
        <w:tc>
          <w:tcPr>
            <w:tcW w:w="3544" w:type="dxa"/>
          </w:tcPr>
          <w:p w:rsidR="00D236AA" w:rsidRDefault="000E2E0C">
            <w:pPr>
              <w:pStyle w:val="TableParagraph"/>
              <w:spacing w:before="1"/>
              <w:ind w:left="112" w:right="151"/>
              <w:jc w:val="both"/>
              <w:rPr>
                <w:rFonts w:ascii="Calibri"/>
                <w:sz w:val="16"/>
              </w:rPr>
            </w:pPr>
            <w:r>
              <w:rPr>
                <w:rFonts w:ascii="Calibri"/>
                <w:sz w:val="16"/>
              </w:rPr>
              <w:t>Jumlah</w:t>
            </w:r>
            <w:r>
              <w:rPr>
                <w:rFonts w:ascii="Calibri"/>
                <w:spacing w:val="-1"/>
                <w:sz w:val="16"/>
              </w:rPr>
              <w:t xml:space="preserve"> </w:t>
            </w:r>
            <w:r>
              <w:rPr>
                <w:rFonts w:ascii="Calibri"/>
                <w:sz w:val="16"/>
              </w:rPr>
              <w:t>Peserta</w:t>
            </w:r>
            <w:r>
              <w:rPr>
                <w:rFonts w:ascii="Calibri"/>
                <w:spacing w:val="-4"/>
                <w:sz w:val="16"/>
              </w:rPr>
              <w:t xml:space="preserve"> </w:t>
            </w:r>
            <w:r>
              <w:rPr>
                <w:rFonts w:ascii="Calibri"/>
                <w:sz w:val="16"/>
              </w:rPr>
              <w:t>Bimbingan</w:t>
            </w:r>
            <w:r>
              <w:rPr>
                <w:rFonts w:ascii="Calibri"/>
                <w:spacing w:val="-1"/>
                <w:sz w:val="16"/>
              </w:rPr>
              <w:t xml:space="preserve"> </w:t>
            </w:r>
            <w:r>
              <w:rPr>
                <w:rFonts w:ascii="Calibri"/>
                <w:sz w:val="16"/>
              </w:rPr>
              <w:t>Sosial</w:t>
            </w:r>
            <w:r>
              <w:rPr>
                <w:rFonts w:ascii="Calibri"/>
                <w:spacing w:val="-2"/>
                <w:sz w:val="16"/>
              </w:rPr>
              <w:t xml:space="preserve"> </w:t>
            </w:r>
            <w:r>
              <w:rPr>
                <w:rFonts w:ascii="Calibri"/>
                <w:sz w:val="16"/>
              </w:rPr>
              <w:t>kepada Keluarga</w:t>
            </w:r>
            <w:r>
              <w:rPr>
                <w:rFonts w:ascii="Calibri"/>
                <w:spacing w:val="40"/>
                <w:sz w:val="16"/>
              </w:rPr>
              <w:t xml:space="preserve"> </w:t>
            </w:r>
            <w:r>
              <w:rPr>
                <w:rFonts w:ascii="Calibri"/>
                <w:sz w:val="16"/>
              </w:rPr>
              <w:t>Penyandang Disabilitas Terlantar, Anak Terlantar,</w:t>
            </w:r>
            <w:r>
              <w:rPr>
                <w:rFonts w:ascii="Calibri"/>
                <w:spacing w:val="40"/>
                <w:sz w:val="16"/>
              </w:rPr>
              <w:t xml:space="preserve"> </w:t>
            </w:r>
            <w:r>
              <w:rPr>
                <w:rFonts w:ascii="Calibri"/>
                <w:spacing w:val="-2"/>
                <w:sz w:val="16"/>
              </w:rPr>
              <w:t>Lanjut Usia Terlantar, serta Gelandangan Pengemis</w:t>
            </w:r>
            <w:r>
              <w:rPr>
                <w:rFonts w:ascii="Calibri"/>
                <w:spacing w:val="40"/>
                <w:sz w:val="16"/>
              </w:rPr>
              <w:t xml:space="preserve"> </w:t>
            </w:r>
            <w:r>
              <w:rPr>
                <w:rFonts w:ascii="Calibri"/>
                <w:sz w:val="16"/>
              </w:rPr>
              <w:t>dan Masyarakat Kewenangan Kabupaten / 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70"/>
              <w:jc w:val="center"/>
              <w:rPr>
                <w:rFonts w:ascii="Calibri"/>
                <w:sz w:val="16"/>
              </w:rPr>
            </w:pPr>
            <w:r>
              <w:rPr>
                <w:rFonts w:ascii="Calibri"/>
                <w:sz w:val="16"/>
              </w:rPr>
              <w:t>10</w:t>
            </w:r>
            <w:r>
              <w:rPr>
                <w:rFonts w:ascii="Calibri"/>
                <w:spacing w:val="7"/>
                <w:sz w:val="16"/>
              </w:rPr>
              <w:t xml:space="preserve"> </w:t>
            </w:r>
            <w:r>
              <w:rPr>
                <w:rFonts w:ascii="Calibri"/>
                <w:spacing w:val="-4"/>
                <w:sz w:val="16"/>
              </w:rPr>
              <w:t>Orang</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4.030.300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59" w:right="47"/>
              <w:jc w:val="center"/>
              <w:rPr>
                <w:rFonts w:ascii="Calibri"/>
                <w:sz w:val="16"/>
              </w:rPr>
            </w:pPr>
            <w:r>
              <w:rPr>
                <w:rFonts w:ascii="Calibri"/>
                <w:sz w:val="16"/>
              </w:rPr>
              <w:t>10</w:t>
            </w:r>
            <w:r>
              <w:rPr>
                <w:rFonts w:ascii="Calibri"/>
                <w:spacing w:val="7"/>
                <w:sz w:val="16"/>
              </w:rPr>
              <w:t xml:space="preserve"> </w:t>
            </w:r>
            <w:r>
              <w:rPr>
                <w:rFonts w:ascii="Calibri"/>
                <w:spacing w:val="-4"/>
                <w:sz w:val="16"/>
              </w:rPr>
              <w:t>Orang</w:t>
            </w:r>
          </w:p>
        </w:tc>
        <w:tc>
          <w:tcPr>
            <w:tcW w:w="1427" w:type="dxa"/>
          </w:tcPr>
          <w:p w:rsidR="00D236AA" w:rsidRDefault="000E2E0C">
            <w:pPr>
              <w:pStyle w:val="TableParagraph"/>
              <w:spacing w:before="1"/>
              <w:ind w:right="123"/>
              <w:jc w:val="right"/>
              <w:rPr>
                <w:rFonts w:ascii="Calibri"/>
                <w:sz w:val="16"/>
              </w:rPr>
            </w:pPr>
            <w:r>
              <w:rPr>
                <w:rFonts w:ascii="Calibri"/>
                <w:spacing w:val="-2"/>
                <w:sz w:val="16"/>
              </w:rPr>
              <w:t>5.500.000</w:t>
            </w:r>
          </w:p>
        </w:tc>
      </w:tr>
      <w:tr w:rsidR="00D236AA">
        <w:trPr>
          <w:trHeight w:val="840"/>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04</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2.01</w:t>
            </w:r>
          </w:p>
        </w:tc>
        <w:tc>
          <w:tcPr>
            <w:tcW w:w="654" w:type="dxa"/>
          </w:tcPr>
          <w:p w:rsidR="00D236AA" w:rsidRDefault="000E2E0C">
            <w:pPr>
              <w:pStyle w:val="TableParagraph"/>
              <w:spacing w:before="1"/>
              <w:ind w:left="10" w:right="13"/>
              <w:jc w:val="center"/>
              <w:rPr>
                <w:rFonts w:ascii="Calibri"/>
                <w:sz w:val="16"/>
              </w:rPr>
            </w:pPr>
            <w:r>
              <w:rPr>
                <w:rFonts w:ascii="Calibri"/>
                <w:spacing w:val="-4"/>
                <w:sz w:val="16"/>
              </w:rPr>
              <w:t>0008</w:t>
            </w:r>
          </w:p>
        </w:tc>
        <w:tc>
          <w:tcPr>
            <w:tcW w:w="2415" w:type="dxa"/>
          </w:tcPr>
          <w:p w:rsidR="00D236AA" w:rsidRDefault="000E2E0C">
            <w:pPr>
              <w:pStyle w:val="TableParagraph"/>
              <w:spacing w:before="10" w:line="259" w:lineRule="auto"/>
              <w:ind w:left="112" w:right="244"/>
              <w:rPr>
                <w:rFonts w:ascii="Calibri"/>
                <w:sz w:val="16"/>
              </w:rPr>
            </w:pPr>
            <w:r>
              <w:rPr>
                <w:rFonts w:ascii="Calibri"/>
                <w:sz w:val="16"/>
              </w:rPr>
              <w:t>Pemberian</w:t>
            </w:r>
            <w:r>
              <w:rPr>
                <w:rFonts w:ascii="Calibri"/>
                <w:spacing w:val="-10"/>
                <w:sz w:val="16"/>
              </w:rPr>
              <w:t xml:space="preserve"> </w:t>
            </w:r>
            <w:r>
              <w:rPr>
                <w:rFonts w:ascii="Calibri"/>
                <w:sz w:val="16"/>
              </w:rPr>
              <w:t>Akses</w:t>
            </w:r>
            <w:r>
              <w:rPr>
                <w:rFonts w:ascii="Calibri"/>
                <w:spacing w:val="-9"/>
                <w:sz w:val="16"/>
              </w:rPr>
              <w:t xml:space="preserve"> </w:t>
            </w:r>
            <w:r>
              <w:rPr>
                <w:rFonts w:ascii="Calibri"/>
                <w:sz w:val="16"/>
              </w:rPr>
              <w:t>ke</w:t>
            </w:r>
            <w:r>
              <w:rPr>
                <w:rFonts w:ascii="Calibri"/>
                <w:spacing w:val="-9"/>
                <w:sz w:val="16"/>
              </w:rPr>
              <w:t xml:space="preserve"> </w:t>
            </w:r>
            <w:r>
              <w:rPr>
                <w:rFonts w:ascii="Calibri"/>
                <w:sz w:val="16"/>
              </w:rPr>
              <w:t>Layanan</w:t>
            </w:r>
            <w:r>
              <w:rPr>
                <w:rFonts w:ascii="Calibri"/>
                <w:spacing w:val="40"/>
                <w:sz w:val="16"/>
              </w:rPr>
              <w:t xml:space="preserve"> </w:t>
            </w:r>
            <w:r>
              <w:rPr>
                <w:rFonts w:ascii="Calibri"/>
                <w:sz w:val="16"/>
              </w:rPr>
              <w:t>Pendidikan dan Kesehatan</w:t>
            </w:r>
            <w:r>
              <w:rPr>
                <w:rFonts w:ascii="Calibri"/>
                <w:spacing w:val="40"/>
                <w:sz w:val="16"/>
              </w:rPr>
              <w:t xml:space="preserve"> </w:t>
            </w:r>
            <w:r>
              <w:rPr>
                <w:rFonts w:ascii="Calibri"/>
                <w:spacing w:val="-2"/>
                <w:sz w:val="16"/>
              </w:rPr>
              <w:t>Dasar</w:t>
            </w:r>
          </w:p>
        </w:tc>
        <w:tc>
          <w:tcPr>
            <w:tcW w:w="3544" w:type="dxa"/>
          </w:tcPr>
          <w:p w:rsidR="00D236AA" w:rsidRDefault="000E2E0C">
            <w:pPr>
              <w:pStyle w:val="TableParagraph"/>
              <w:spacing w:before="1" w:line="244" w:lineRule="auto"/>
              <w:ind w:left="112" w:right="669"/>
              <w:rPr>
                <w:rFonts w:ascii="Calibri"/>
                <w:sz w:val="16"/>
              </w:rPr>
            </w:pPr>
            <w:r>
              <w:rPr>
                <w:rFonts w:ascii="Calibri"/>
                <w:sz w:val="16"/>
              </w:rPr>
              <w:t>Jumlah</w:t>
            </w:r>
            <w:r>
              <w:rPr>
                <w:rFonts w:ascii="Calibri"/>
                <w:spacing w:val="-10"/>
                <w:sz w:val="16"/>
              </w:rPr>
              <w:t xml:space="preserve"> </w:t>
            </w:r>
            <w:r>
              <w:rPr>
                <w:rFonts w:ascii="Calibri"/>
                <w:sz w:val="16"/>
              </w:rPr>
              <w:t>Orang</w:t>
            </w:r>
            <w:r>
              <w:rPr>
                <w:rFonts w:ascii="Calibri"/>
                <w:spacing w:val="-9"/>
                <w:sz w:val="16"/>
              </w:rPr>
              <w:t xml:space="preserve"> </w:t>
            </w:r>
            <w:r>
              <w:rPr>
                <w:rFonts w:ascii="Calibri"/>
                <w:sz w:val="16"/>
              </w:rPr>
              <w:t>yang</w:t>
            </w:r>
            <w:r>
              <w:rPr>
                <w:rFonts w:ascii="Calibri"/>
                <w:spacing w:val="-9"/>
                <w:sz w:val="16"/>
              </w:rPr>
              <w:t xml:space="preserve"> </w:t>
            </w:r>
            <w:r>
              <w:rPr>
                <w:rFonts w:ascii="Calibri"/>
                <w:sz w:val="16"/>
              </w:rPr>
              <w:t>Mendapatkan</w:t>
            </w:r>
            <w:r>
              <w:rPr>
                <w:rFonts w:ascii="Calibri"/>
                <w:spacing w:val="-9"/>
                <w:sz w:val="16"/>
              </w:rPr>
              <w:t xml:space="preserve"> </w:t>
            </w:r>
            <w:r>
              <w:rPr>
                <w:rFonts w:ascii="Calibri"/>
                <w:sz w:val="16"/>
              </w:rPr>
              <w:t>Akses</w:t>
            </w:r>
            <w:r>
              <w:rPr>
                <w:rFonts w:ascii="Calibri"/>
                <w:spacing w:val="-9"/>
                <w:sz w:val="16"/>
              </w:rPr>
              <w:t xml:space="preserve"> </w:t>
            </w:r>
            <w:r>
              <w:rPr>
                <w:rFonts w:ascii="Calibri"/>
                <w:sz w:val="16"/>
              </w:rPr>
              <w:t>ke</w:t>
            </w:r>
            <w:r>
              <w:rPr>
                <w:rFonts w:ascii="Calibri"/>
                <w:spacing w:val="40"/>
                <w:sz w:val="16"/>
              </w:rPr>
              <w:t xml:space="preserve"> </w:t>
            </w:r>
            <w:r>
              <w:rPr>
                <w:rFonts w:ascii="Calibri"/>
                <w:sz w:val="16"/>
              </w:rPr>
              <w:t>Layanan Pendidikan dan Kesehatan Dasar</w:t>
            </w:r>
            <w:r>
              <w:rPr>
                <w:rFonts w:ascii="Calibri"/>
                <w:spacing w:val="40"/>
                <w:sz w:val="16"/>
              </w:rPr>
              <w:t xml:space="preserve"> </w:t>
            </w:r>
            <w:r>
              <w:rPr>
                <w:rFonts w:ascii="Calibri"/>
                <w:sz w:val="16"/>
              </w:rPr>
              <w:t>Kewenangan Kabupaten / 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70"/>
              <w:jc w:val="center"/>
              <w:rPr>
                <w:rFonts w:ascii="Calibri"/>
                <w:sz w:val="16"/>
              </w:rPr>
            </w:pPr>
            <w:r>
              <w:rPr>
                <w:rFonts w:ascii="Calibri"/>
                <w:sz w:val="16"/>
              </w:rPr>
              <w:t>15</w:t>
            </w:r>
            <w:r>
              <w:rPr>
                <w:rFonts w:ascii="Calibri"/>
                <w:spacing w:val="7"/>
                <w:sz w:val="16"/>
              </w:rPr>
              <w:t xml:space="preserve"> </w:t>
            </w:r>
            <w:r>
              <w:rPr>
                <w:rFonts w:ascii="Calibri"/>
                <w:spacing w:val="-4"/>
                <w:sz w:val="16"/>
              </w:rPr>
              <w:t>Orang</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4.402.600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59" w:right="47"/>
              <w:jc w:val="center"/>
              <w:rPr>
                <w:rFonts w:ascii="Calibri"/>
                <w:sz w:val="16"/>
              </w:rPr>
            </w:pPr>
            <w:r>
              <w:rPr>
                <w:rFonts w:ascii="Calibri"/>
                <w:sz w:val="16"/>
              </w:rPr>
              <w:t>15</w:t>
            </w:r>
            <w:r>
              <w:rPr>
                <w:rFonts w:ascii="Calibri"/>
                <w:spacing w:val="7"/>
                <w:sz w:val="16"/>
              </w:rPr>
              <w:t xml:space="preserve"> </w:t>
            </w:r>
            <w:r>
              <w:rPr>
                <w:rFonts w:ascii="Calibri"/>
                <w:spacing w:val="-4"/>
                <w:sz w:val="16"/>
              </w:rPr>
              <w:t>Orang</w:t>
            </w:r>
          </w:p>
        </w:tc>
        <w:tc>
          <w:tcPr>
            <w:tcW w:w="1427" w:type="dxa"/>
          </w:tcPr>
          <w:p w:rsidR="00D236AA" w:rsidRDefault="000E2E0C">
            <w:pPr>
              <w:pStyle w:val="TableParagraph"/>
              <w:spacing w:before="1"/>
              <w:ind w:right="104"/>
              <w:jc w:val="right"/>
              <w:rPr>
                <w:rFonts w:ascii="Calibri"/>
                <w:sz w:val="16"/>
              </w:rPr>
            </w:pPr>
            <w:r>
              <w:rPr>
                <w:rFonts w:ascii="Calibri"/>
                <w:spacing w:val="-2"/>
                <w:sz w:val="16"/>
              </w:rPr>
              <w:t>5.500.000</w:t>
            </w:r>
          </w:p>
        </w:tc>
      </w:tr>
      <w:tr w:rsidR="00D236AA">
        <w:trPr>
          <w:trHeight w:val="633"/>
        </w:trPr>
        <w:tc>
          <w:tcPr>
            <w:tcW w:w="394" w:type="dxa"/>
          </w:tcPr>
          <w:p w:rsidR="00D236AA" w:rsidRDefault="000E2E0C">
            <w:pPr>
              <w:pStyle w:val="TableParagraph"/>
              <w:spacing w:before="6"/>
              <w:ind w:left="3"/>
              <w:jc w:val="center"/>
              <w:rPr>
                <w:rFonts w:ascii="Calibri"/>
                <w:sz w:val="16"/>
              </w:rPr>
            </w:pPr>
            <w:r>
              <w:rPr>
                <w:rFonts w:ascii="Calibri"/>
                <w:spacing w:val="-10"/>
                <w:sz w:val="16"/>
              </w:rPr>
              <w:t>1</w:t>
            </w:r>
          </w:p>
        </w:tc>
        <w:tc>
          <w:tcPr>
            <w:tcW w:w="505" w:type="dxa"/>
          </w:tcPr>
          <w:p w:rsidR="00D236AA" w:rsidRDefault="000E2E0C">
            <w:pPr>
              <w:pStyle w:val="TableParagraph"/>
              <w:spacing w:before="6"/>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6"/>
              <w:ind w:left="86" w:right="86"/>
              <w:jc w:val="center"/>
              <w:rPr>
                <w:rFonts w:ascii="Calibri"/>
                <w:sz w:val="16"/>
              </w:rPr>
            </w:pPr>
            <w:r>
              <w:rPr>
                <w:rFonts w:ascii="Calibri"/>
                <w:spacing w:val="-5"/>
                <w:sz w:val="16"/>
              </w:rPr>
              <w:t>04</w:t>
            </w:r>
          </w:p>
        </w:tc>
        <w:tc>
          <w:tcPr>
            <w:tcW w:w="639" w:type="dxa"/>
          </w:tcPr>
          <w:p w:rsidR="00D236AA" w:rsidRDefault="000E2E0C">
            <w:pPr>
              <w:pStyle w:val="TableParagraph"/>
              <w:spacing w:before="6"/>
              <w:ind w:left="77" w:right="84"/>
              <w:jc w:val="center"/>
              <w:rPr>
                <w:rFonts w:ascii="Calibri"/>
                <w:sz w:val="16"/>
              </w:rPr>
            </w:pPr>
            <w:r>
              <w:rPr>
                <w:rFonts w:ascii="Calibri"/>
                <w:spacing w:val="-4"/>
                <w:sz w:val="16"/>
              </w:rPr>
              <w:t>2.01</w:t>
            </w:r>
          </w:p>
        </w:tc>
        <w:tc>
          <w:tcPr>
            <w:tcW w:w="654" w:type="dxa"/>
          </w:tcPr>
          <w:p w:rsidR="00D236AA" w:rsidRDefault="000E2E0C">
            <w:pPr>
              <w:pStyle w:val="TableParagraph"/>
              <w:spacing w:before="6"/>
              <w:ind w:right="13"/>
              <w:jc w:val="center"/>
              <w:rPr>
                <w:rFonts w:ascii="Calibri"/>
                <w:sz w:val="16"/>
              </w:rPr>
            </w:pPr>
            <w:r>
              <w:rPr>
                <w:rFonts w:ascii="Calibri"/>
                <w:spacing w:val="-4"/>
                <w:sz w:val="16"/>
              </w:rPr>
              <w:t>0009</w:t>
            </w:r>
          </w:p>
        </w:tc>
        <w:tc>
          <w:tcPr>
            <w:tcW w:w="2415" w:type="dxa"/>
          </w:tcPr>
          <w:p w:rsidR="00D236AA" w:rsidRDefault="000E2E0C">
            <w:pPr>
              <w:pStyle w:val="TableParagraph"/>
              <w:spacing w:before="20" w:line="254" w:lineRule="auto"/>
              <w:ind w:left="112" w:right="86"/>
              <w:rPr>
                <w:rFonts w:ascii="Calibri"/>
                <w:sz w:val="16"/>
              </w:rPr>
            </w:pPr>
            <w:r>
              <w:rPr>
                <w:rFonts w:ascii="Calibri"/>
                <w:sz w:val="16"/>
              </w:rPr>
              <w:t>Pemberian</w:t>
            </w:r>
            <w:r>
              <w:rPr>
                <w:rFonts w:ascii="Calibri"/>
                <w:spacing w:val="-10"/>
                <w:sz w:val="16"/>
              </w:rPr>
              <w:t xml:space="preserve"> </w:t>
            </w:r>
            <w:r>
              <w:rPr>
                <w:rFonts w:ascii="Calibri"/>
                <w:sz w:val="16"/>
              </w:rPr>
              <w:t>Layanan</w:t>
            </w:r>
            <w:r>
              <w:rPr>
                <w:rFonts w:ascii="Calibri"/>
                <w:spacing w:val="-9"/>
                <w:sz w:val="16"/>
              </w:rPr>
              <w:t xml:space="preserve"> </w:t>
            </w:r>
            <w:r>
              <w:rPr>
                <w:rFonts w:ascii="Calibri"/>
                <w:sz w:val="16"/>
              </w:rPr>
              <w:t>Data</w:t>
            </w:r>
            <w:r>
              <w:rPr>
                <w:rFonts w:ascii="Calibri"/>
                <w:spacing w:val="-9"/>
                <w:sz w:val="16"/>
              </w:rPr>
              <w:t xml:space="preserve"> </w:t>
            </w:r>
            <w:r>
              <w:rPr>
                <w:rFonts w:ascii="Calibri"/>
                <w:sz w:val="16"/>
              </w:rPr>
              <w:t>dan</w:t>
            </w:r>
            <w:r>
              <w:rPr>
                <w:rFonts w:ascii="Calibri"/>
                <w:spacing w:val="40"/>
                <w:sz w:val="16"/>
              </w:rPr>
              <w:t xml:space="preserve"> </w:t>
            </w:r>
            <w:r>
              <w:rPr>
                <w:rFonts w:ascii="Calibri"/>
                <w:spacing w:val="-2"/>
                <w:sz w:val="16"/>
              </w:rPr>
              <w:t>Pengaduan</w:t>
            </w:r>
          </w:p>
        </w:tc>
        <w:tc>
          <w:tcPr>
            <w:tcW w:w="3544" w:type="dxa"/>
          </w:tcPr>
          <w:p w:rsidR="00D236AA" w:rsidRDefault="000E2E0C">
            <w:pPr>
              <w:pStyle w:val="TableParagraph"/>
              <w:spacing w:before="6"/>
              <w:ind w:left="112" w:right="316"/>
              <w:rPr>
                <w:rFonts w:ascii="Calibri"/>
                <w:sz w:val="16"/>
              </w:rPr>
            </w:pPr>
            <w:r>
              <w:rPr>
                <w:rFonts w:ascii="Calibri"/>
                <w:spacing w:val="-2"/>
                <w:sz w:val="16"/>
              </w:rPr>
              <w:t>Jumlah</w:t>
            </w:r>
            <w:r>
              <w:rPr>
                <w:rFonts w:ascii="Calibri"/>
                <w:spacing w:val="-11"/>
                <w:sz w:val="16"/>
              </w:rPr>
              <w:t xml:space="preserve"> </w:t>
            </w:r>
            <w:r>
              <w:rPr>
                <w:rFonts w:ascii="Calibri"/>
                <w:spacing w:val="-2"/>
                <w:sz w:val="16"/>
              </w:rPr>
              <w:t>Orang yang Mendapatkan</w:t>
            </w:r>
            <w:r>
              <w:rPr>
                <w:rFonts w:ascii="Calibri"/>
                <w:spacing w:val="-4"/>
                <w:sz w:val="16"/>
              </w:rPr>
              <w:t xml:space="preserve"> </w:t>
            </w:r>
            <w:r>
              <w:rPr>
                <w:rFonts w:ascii="Calibri"/>
                <w:spacing w:val="-2"/>
                <w:sz w:val="16"/>
              </w:rPr>
              <w:t>Layanan Data</w:t>
            </w:r>
            <w:r>
              <w:rPr>
                <w:rFonts w:ascii="Calibri"/>
                <w:spacing w:val="40"/>
                <w:sz w:val="16"/>
              </w:rPr>
              <w:t xml:space="preserve"> </w:t>
            </w:r>
            <w:r>
              <w:rPr>
                <w:rFonts w:ascii="Calibri"/>
                <w:sz w:val="16"/>
              </w:rPr>
              <w:t>dan Pengaduan Kewenangan Kabupaten/Kota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6"/>
              <w:ind w:left="90" w:right="70"/>
              <w:jc w:val="center"/>
              <w:rPr>
                <w:rFonts w:ascii="Calibri"/>
                <w:sz w:val="16"/>
              </w:rPr>
            </w:pPr>
            <w:r>
              <w:rPr>
                <w:rFonts w:ascii="Calibri"/>
                <w:sz w:val="16"/>
              </w:rPr>
              <w:t>15</w:t>
            </w:r>
            <w:r>
              <w:rPr>
                <w:rFonts w:ascii="Calibri"/>
                <w:spacing w:val="7"/>
                <w:sz w:val="16"/>
              </w:rPr>
              <w:t xml:space="preserve"> </w:t>
            </w:r>
            <w:r>
              <w:rPr>
                <w:rFonts w:ascii="Calibri"/>
                <w:spacing w:val="-4"/>
                <w:sz w:val="16"/>
              </w:rPr>
              <w:t>Orang</w:t>
            </w:r>
          </w:p>
        </w:tc>
        <w:tc>
          <w:tcPr>
            <w:tcW w:w="1418" w:type="dxa"/>
          </w:tcPr>
          <w:p w:rsidR="00D236AA" w:rsidRDefault="000E2E0C">
            <w:pPr>
              <w:pStyle w:val="TableParagraph"/>
              <w:spacing w:before="6"/>
              <w:ind w:right="118"/>
              <w:jc w:val="right"/>
              <w:rPr>
                <w:rFonts w:ascii="Calibri"/>
                <w:sz w:val="16"/>
              </w:rPr>
            </w:pPr>
            <w:r>
              <w:rPr>
                <w:rFonts w:ascii="Calibri"/>
                <w:spacing w:val="-2"/>
                <w:sz w:val="16"/>
              </w:rPr>
              <w:t>11.255.000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6"/>
              <w:ind w:left="59" w:right="47"/>
              <w:jc w:val="center"/>
              <w:rPr>
                <w:rFonts w:ascii="Calibri"/>
                <w:sz w:val="16"/>
              </w:rPr>
            </w:pPr>
            <w:r>
              <w:rPr>
                <w:rFonts w:ascii="Calibri"/>
                <w:sz w:val="16"/>
              </w:rPr>
              <w:t>15</w:t>
            </w:r>
            <w:r>
              <w:rPr>
                <w:rFonts w:ascii="Calibri"/>
                <w:spacing w:val="7"/>
                <w:sz w:val="16"/>
              </w:rPr>
              <w:t xml:space="preserve"> </w:t>
            </w:r>
            <w:r>
              <w:rPr>
                <w:rFonts w:ascii="Calibri"/>
                <w:spacing w:val="-4"/>
                <w:sz w:val="16"/>
              </w:rPr>
              <w:t>Orang</w:t>
            </w:r>
          </w:p>
        </w:tc>
        <w:tc>
          <w:tcPr>
            <w:tcW w:w="1427" w:type="dxa"/>
          </w:tcPr>
          <w:p w:rsidR="00D236AA" w:rsidRDefault="000E2E0C">
            <w:pPr>
              <w:pStyle w:val="TableParagraph"/>
              <w:spacing w:before="6"/>
              <w:ind w:right="104"/>
              <w:jc w:val="right"/>
              <w:rPr>
                <w:rFonts w:ascii="Calibri"/>
                <w:sz w:val="16"/>
              </w:rPr>
            </w:pPr>
            <w:r>
              <w:rPr>
                <w:rFonts w:ascii="Calibri"/>
                <w:spacing w:val="-2"/>
                <w:sz w:val="16"/>
              </w:rPr>
              <w:t>12.380.500</w:t>
            </w:r>
          </w:p>
        </w:tc>
      </w:tr>
      <w:tr w:rsidR="00D236AA">
        <w:trPr>
          <w:trHeight w:val="628"/>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04</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2.01</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0010</w:t>
            </w:r>
          </w:p>
        </w:tc>
        <w:tc>
          <w:tcPr>
            <w:tcW w:w="2415" w:type="dxa"/>
          </w:tcPr>
          <w:p w:rsidR="00D236AA" w:rsidRDefault="000E2E0C">
            <w:pPr>
              <w:pStyle w:val="TableParagraph"/>
              <w:spacing w:before="16" w:line="266" w:lineRule="auto"/>
              <w:ind w:left="112" w:right="584"/>
              <w:rPr>
                <w:rFonts w:ascii="Calibri"/>
                <w:sz w:val="16"/>
              </w:rPr>
            </w:pPr>
            <w:r>
              <w:rPr>
                <w:rFonts w:ascii="Calibri"/>
                <w:spacing w:val="-2"/>
                <w:sz w:val="16"/>
              </w:rPr>
              <w:t>Pemberian</w:t>
            </w:r>
            <w:r>
              <w:rPr>
                <w:rFonts w:ascii="Calibri"/>
                <w:spacing w:val="-8"/>
                <w:sz w:val="16"/>
              </w:rPr>
              <w:t xml:space="preserve"> </w:t>
            </w:r>
            <w:r>
              <w:rPr>
                <w:rFonts w:ascii="Calibri"/>
                <w:spacing w:val="-2"/>
                <w:sz w:val="16"/>
              </w:rPr>
              <w:t>Layanan</w:t>
            </w:r>
            <w:r>
              <w:rPr>
                <w:rFonts w:ascii="Calibri"/>
                <w:spacing w:val="40"/>
                <w:sz w:val="16"/>
              </w:rPr>
              <w:t xml:space="preserve"> </w:t>
            </w:r>
            <w:r>
              <w:rPr>
                <w:rFonts w:ascii="Calibri"/>
                <w:spacing w:val="-2"/>
                <w:sz w:val="16"/>
              </w:rPr>
              <w:t>Kedaruratan</w:t>
            </w:r>
          </w:p>
        </w:tc>
        <w:tc>
          <w:tcPr>
            <w:tcW w:w="3544" w:type="dxa"/>
          </w:tcPr>
          <w:p w:rsidR="00D236AA" w:rsidRDefault="000E2E0C">
            <w:pPr>
              <w:pStyle w:val="TableParagraph"/>
              <w:spacing w:before="1" w:line="247" w:lineRule="auto"/>
              <w:ind w:left="112"/>
              <w:rPr>
                <w:rFonts w:ascii="Calibri"/>
                <w:sz w:val="16"/>
              </w:rPr>
            </w:pPr>
            <w:r>
              <w:rPr>
                <w:rFonts w:ascii="Calibri"/>
                <w:spacing w:val="-2"/>
                <w:sz w:val="16"/>
              </w:rPr>
              <w:t>Jumlah</w:t>
            </w:r>
            <w:r>
              <w:rPr>
                <w:rFonts w:ascii="Calibri"/>
                <w:spacing w:val="-10"/>
                <w:sz w:val="16"/>
              </w:rPr>
              <w:t xml:space="preserve"> </w:t>
            </w:r>
            <w:r>
              <w:rPr>
                <w:rFonts w:ascii="Calibri"/>
                <w:spacing w:val="-2"/>
                <w:sz w:val="16"/>
              </w:rPr>
              <w:t>Orang yang Mendapatkan</w:t>
            </w:r>
            <w:r>
              <w:rPr>
                <w:rFonts w:ascii="Calibri"/>
                <w:spacing w:val="-3"/>
                <w:sz w:val="16"/>
              </w:rPr>
              <w:t xml:space="preserve"> </w:t>
            </w:r>
            <w:r>
              <w:rPr>
                <w:rFonts w:ascii="Calibri"/>
                <w:spacing w:val="-2"/>
                <w:sz w:val="16"/>
              </w:rPr>
              <w:t>Pelayanan</w:t>
            </w:r>
            <w:r>
              <w:rPr>
                <w:rFonts w:ascii="Calibri"/>
                <w:spacing w:val="40"/>
                <w:sz w:val="16"/>
              </w:rPr>
              <w:t xml:space="preserve"> </w:t>
            </w:r>
            <w:r>
              <w:rPr>
                <w:rFonts w:ascii="Calibri"/>
                <w:sz w:val="16"/>
              </w:rPr>
              <w:t>Kedaruratan</w:t>
            </w:r>
            <w:r>
              <w:rPr>
                <w:rFonts w:ascii="Calibri"/>
                <w:spacing w:val="-10"/>
                <w:sz w:val="16"/>
              </w:rPr>
              <w:t xml:space="preserve"> </w:t>
            </w:r>
            <w:r>
              <w:rPr>
                <w:rFonts w:ascii="Calibri"/>
                <w:sz w:val="16"/>
              </w:rPr>
              <w:t>Kewenangan</w:t>
            </w:r>
            <w:r>
              <w:rPr>
                <w:rFonts w:ascii="Calibri"/>
                <w:spacing w:val="-7"/>
                <w:sz w:val="16"/>
              </w:rPr>
              <w:t xml:space="preserve"> </w:t>
            </w:r>
            <w:r>
              <w:rPr>
                <w:rFonts w:ascii="Calibri"/>
                <w:sz w:val="16"/>
              </w:rPr>
              <w:t>Kabupaten</w:t>
            </w:r>
            <w:r>
              <w:rPr>
                <w:rFonts w:ascii="Calibri"/>
                <w:spacing w:val="-9"/>
                <w:sz w:val="16"/>
              </w:rPr>
              <w:t xml:space="preserve"> </w:t>
            </w:r>
            <w:r>
              <w:rPr>
                <w:rFonts w:ascii="Calibri"/>
                <w:sz w:val="16"/>
              </w:rPr>
              <w:t>/</w:t>
            </w:r>
            <w:r>
              <w:rPr>
                <w:rFonts w:ascii="Calibri"/>
                <w:spacing w:val="-8"/>
                <w:sz w:val="16"/>
              </w:rPr>
              <w:t xml:space="preserve"> </w:t>
            </w:r>
            <w:r>
              <w:rPr>
                <w:rFonts w:ascii="Calibri"/>
                <w:spacing w:val="-4"/>
                <w:sz w:val="16"/>
              </w:rPr>
              <w:t>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70"/>
              <w:jc w:val="center"/>
              <w:rPr>
                <w:rFonts w:ascii="Calibri"/>
                <w:sz w:val="16"/>
              </w:rPr>
            </w:pPr>
            <w:r>
              <w:rPr>
                <w:rFonts w:ascii="Calibri"/>
                <w:sz w:val="16"/>
              </w:rPr>
              <w:t>20</w:t>
            </w:r>
            <w:r>
              <w:rPr>
                <w:rFonts w:ascii="Calibri"/>
                <w:spacing w:val="7"/>
                <w:sz w:val="16"/>
              </w:rPr>
              <w:t xml:space="preserve"> </w:t>
            </w:r>
            <w:r>
              <w:rPr>
                <w:rFonts w:ascii="Calibri"/>
                <w:spacing w:val="-4"/>
                <w:sz w:val="16"/>
              </w:rPr>
              <w:t>Orang</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66.248.250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59" w:right="47"/>
              <w:jc w:val="center"/>
              <w:rPr>
                <w:rFonts w:ascii="Calibri"/>
                <w:sz w:val="16"/>
              </w:rPr>
            </w:pPr>
            <w:r>
              <w:rPr>
                <w:rFonts w:ascii="Calibri"/>
                <w:sz w:val="16"/>
              </w:rPr>
              <w:t>20</w:t>
            </w:r>
            <w:r>
              <w:rPr>
                <w:rFonts w:ascii="Calibri"/>
                <w:spacing w:val="7"/>
                <w:sz w:val="16"/>
              </w:rPr>
              <w:t xml:space="preserve"> </w:t>
            </w:r>
            <w:r>
              <w:rPr>
                <w:rFonts w:ascii="Calibri"/>
                <w:spacing w:val="-4"/>
                <w:sz w:val="16"/>
              </w:rPr>
              <w:t>Orang</w:t>
            </w:r>
          </w:p>
        </w:tc>
        <w:tc>
          <w:tcPr>
            <w:tcW w:w="1427" w:type="dxa"/>
          </w:tcPr>
          <w:p w:rsidR="00D236AA" w:rsidRDefault="000E2E0C">
            <w:pPr>
              <w:pStyle w:val="TableParagraph"/>
              <w:spacing w:before="1"/>
              <w:ind w:right="104"/>
              <w:jc w:val="right"/>
              <w:rPr>
                <w:rFonts w:ascii="Calibri"/>
                <w:sz w:val="16"/>
              </w:rPr>
            </w:pPr>
            <w:r>
              <w:rPr>
                <w:rFonts w:ascii="Calibri"/>
                <w:spacing w:val="-2"/>
                <w:sz w:val="16"/>
              </w:rPr>
              <w:t>77.273.075</w:t>
            </w:r>
          </w:p>
        </w:tc>
      </w:tr>
      <w:tr w:rsidR="00D236AA">
        <w:trPr>
          <w:trHeight w:val="1171"/>
        </w:trPr>
        <w:tc>
          <w:tcPr>
            <w:tcW w:w="394" w:type="dxa"/>
            <w:shd w:val="clear" w:color="auto" w:fill="F0F0F0"/>
          </w:tcPr>
          <w:p w:rsidR="00D236AA" w:rsidRDefault="000E2E0C">
            <w:pPr>
              <w:pStyle w:val="TableParagraph"/>
              <w:spacing w:before="1"/>
              <w:ind w:left="3"/>
              <w:jc w:val="center"/>
              <w:rPr>
                <w:rFonts w:ascii="Calibri"/>
                <w:b/>
                <w:sz w:val="16"/>
              </w:rPr>
            </w:pPr>
            <w:r>
              <w:rPr>
                <w:rFonts w:ascii="Calibri"/>
                <w:b/>
                <w:spacing w:val="-10"/>
                <w:sz w:val="16"/>
              </w:rPr>
              <w:t>1</w:t>
            </w:r>
          </w:p>
        </w:tc>
        <w:tc>
          <w:tcPr>
            <w:tcW w:w="505" w:type="dxa"/>
            <w:shd w:val="clear" w:color="auto" w:fill="F0F0F0"/>
          </w:tcPr>
          <w:p w:rsidR="00D236AA" w:rsidRDefault="000E2E0C">
            <w:pPr>
              <w:pStyle w:val="TableParagraph"/>
              <w:spacing w:before="1"/>
              <w:ind w:right="22"/>
              <w:jc w:val="center"/>
              <w:rPr>
                <w:rFonts w:ascii="Calibri"/>
                <w:b/>
                <w:sz w:val="16"/>
              </w:rPr>
            </w:pPr>
            <w:r>
              <w:rPr>
                <w:rFonts w:ascii="Calibri"/>
                <w:b/>
                <w:spacing w:val="-5"/>
                <w:sz w:val="16"/>
              </w:rPr>
              <w:t>06</w:t>
            </w:r>
          </w:p>
        </w:tc>
        <w:tc>
          <w:tcPr>
            <w:tcW w:w="471" w:type="dxa"/>
            <w:shd w:val="clear" w:color="auto" w:fill="F0F0F0"/>
          </w:tcPr>
          <w:p w:rsidR="00D236AA" w:rsidRDefault="000E2E0C">
            <w:pPr>
              <w:pStyle w:val="TableParagraph"/>
              <w:spacing w:before="1"/>
              <w:ind w:left="86" w:right="86"/>
              <w:jc w:val="center"/>
              <w:rPr>
                <w:rFonts w:ascii="Calibri"/>
                <w:b/>
                <w:sz w:val="16"/>
              </w:rPr>
            </w:pPr>
            <w:r>
              <w:rPr>
                <w:rFonts w:ascii="Calibri"/>
                <w:b/>
                <w:spacing w:val="-5"/>
                <w:sz w:val="16"/>
              </w:rPr>
              <w:t>04</w:t>
            </w:r>
          </w:p>
        </w:tc>
        <w:tc>
          <w:tcPr>
            <w:tcW w:w="639" w:type="dxa"/>
            <w:shd w:val="clear" w:color="auto" w:fill="F0F0F0"/>
          </w:tcPr>
          <w:p w:rsidR="00D236AA" w:rsidRDefault="000E2E0C">
            <w:pPr>
              <w:pStyle w:val="TableParagraph"/>
              <w:spacing w:before="1"/>
              <w:ind w:left="81" w:right="84"/>
              <w:jc w:val="center"/>
              <w:rPr>
                <w:rFonts w:ascii="Calibri"/>
                <w:b/>
                <w:sz w:val="16"/>
              </w:rPr>
            </w:pPr>
            <w:r>
              <w:rPr>
                <w:rFonts w:ascii="Calibri"/>
                <w:b/>
                <w:spacing w:val="-4"/>
                <w:sz w:val="16"/>
              </w:rPr>
              <w:t>2.02</w:t>
            </w:r>
          </w:p>
        </w:tc>
        <w:tc>
          <w:tcPr>
            <w:tcW w:w="654" w:type="dxa"/>
            <w:shd w:val="clear" w:color="auto" w:fill="F0F0F0"/>
          </w:tcPr>
          <w:p w:rsidR="00D236AA" w:rsidRDefault="00D236AA">
            <w:pPr>
              <w:pStyle w:val="TableParagraph"/>
              <w:rPr>
                <w:rFonts w:ascii="Times New Roman"/>
                <w:sz w:val="14"/>
              </w:rPr>
            </w:pPr>
          </w:p>
        </w:tc>
        <w:tc>
          <w:tcPr>
            <w:tcW w:w="2415" w:type="dxa"/>
            <w:shd w:val="clear" w:color="auto" w:fill="F0F0F0"/>
          </w:tcPr>
          <w:p w:rsidR="00D236AA" w:rsidRDefault="000E2E0C">
            <w:pPr>
              <w:pStyle w:val="TableParagraph"/>
              <w:spacing w:before="1" w:line="242" w:lineRule="auto"/>
              <w:ind w:left="112" w:right="244"/>
              <w:rPr>
                <w:rFonts w:ascii="Calibri"/>
                <w:b/>
                <w:sz w:val="16"/>
              </w:rPr>
            </w:pPr>
            <w:r>
              <w:rPr>
                <w:rFonts w:ascii="Calibri"/>
                <w:b/>
                <w:spacing w:val="-2"/>
                <w:sz w:val="16"/>
              </w:rPr>
              <w:t>Rehabilitasi</w:t>
            </w:r>
            <w:r>
              <w:rPr>
                <w:rFonts w:ascii="Calibri"/>
                <w:b/>
                <w:spacing w:val="-7"/>
                <w:sz w:val="16"/>
              </w:rPr>
              <w:t xml:space="preserve"> </w:t>
            </w:r>
            <w:r>
              <w:rPr>
                <w:rFonts w:ascii="Calibri"/>
                <w:b/>
                <w:spacing w:val="-2"/>
                <w:sz w:val="16"/>
              </w:rPr>
              <w:t>Sosial Penyandang</w:t>
            </w:r>
            <w:r>
              <w:rPr>
                <w:rFonts w:ascii="Calibri"/>
                <w:b/>
                <w:spacing w:val="40"/>
                <w:sz w:val="16"/>
              </w:rPr>
              <w:t xml:space="preserve"> </w:t>
            </w:r>
            <w:r>
              <w:rPr>
                <w:rFonts w:ascii="Calibri"/>
                <w:b/>
                <w:sz w:val="16"/>
              </w:rPr>
              <w:t>Masalah Kesejahteraan Sosial</w:t>
            </w:r>
            <w:r>
              <w:rPr>
                <w:rFonts w:ascii="Calibri"/>
                <w:b/>
                <w:spacing w:val="40"/>
                <w:sz w:val="16"/>
              </w:rPr>
              <w:t xml:space="preserve"> </w:t>
            </w:r>
            <w:r>
              <w:rPr>
                <w:rFonts w:ascii="Calibri"/>
                <w:b/>
                <w:sz w:val="16"/>
              </w:rPr>
              <w:t>(PMKS)</w:t>
            </w:r>
            <w:r>
              <w:rPr>
                <w:rFonts w:ascii="Calibri"/>
                <w:b/>
                <w:spacing w:val="-8"/>
                <w:sz w:val="16"/>
              </w:rPr>
              <w:t xml:space="preserve"> </w:t>
            </w:r>
            <w:r>
              <w:rPr>
                <w:rFonts w:ascii="Calibri"/>
                <w:b/>
                <w:sz w:val="16"/>
              </w:rPr>
              <w:t>Lainnya</w:t>
            </w:r>
            <w:r>
              <w:rPr>
                <w:rFonts w:ascii="Calibri"/>
                <w:b/>
                <w:spacing w:val="-8"/>
                <w:sz w:val="16"/>
              </w:rPr>
              <w:t xml:space="preserve"> </w:t>
            </w:r>
            <w:r>
              <w:rPr>
                <w:rFonts w:ascii="Calibri"/>
                <w:b/>
                <w:sz w:val="16"/>
              </w:rPr>
              <w:t>Bukan</w:t>
            </w:r>
            <w:r>
              <w:rPr>
                <w:rFonts w:ascii="Calibri"/>
                <w:b/>
                <w:spacing w:val="-2"/>
                <w:sz w:val="16"/>
              </w:rPr>
              <w:t xml:space="preserve"> </w:t>
            </w:r>
            <w:r>
              <w:rPr>
                <w:rFonts w:ascii="Calibri"/>
                <w:b/>
                <w:sz w:val="16"/>
              </w:rPr>
              <w:t>Korban</w:t>
            </w:r>
            <w:r>
              <w:rPr>
                <w:rFonts w:ascii="Calibri"/>
                <w:b/>
                <w:spacing w:val="40"/>
                <w:sz w:val="16"/>
              </w:rPr>
              <w:t xml:space="preserve"> </w:t>
            </w:r>
            <w:r>
              <w:rPr>
                <w:rFonts w:ascii="Calibri"/>
                <w:b/>
                <w:sz w:val="16"/>
              </w:rPr>
              <w:t>HIV/Aids dan Napza di Luar</w:t>
            </w:r>
            <w:r>
              <w:rPr>
                <w:rFonts w:ascii="Calibri"/>
                <w:b/>
                <w:spacing w:val="40"/>
                <w:sz w:val="16"/>
              </w:rPr>
              <w:t xml:space="preserve"> </w:t>
            </w:r>
            <w:r>
              <w:rPr>
                <w:rFonts w:ascii="Calibri"/>
                <w:b/>
                <w:sz w:val="16"/>
              </w:rPr>
              <w:t>Panti</w:t>
            </w:r>
            <w:r>
              <w:rPr>
                <w:rFonts w:ascii="Calibri"/>
                <w:b/>
                <w:spacing w:val="-13"/>
                <w:sz w:val="16"/>
              </w:rPr>
              <w:t xml:space="preserve"> </w:t>
            </w:r>
            <w:r>
              <w:rPr>
                <w:rFonts w:ascii="Calibri"/>
                <w:b/>
                <w:sz w:val="16"/>
              </w:rPr>
              <w:t>Sosial</w:t>
            </w:r>
          </w:p>
        </w:tc>
        <w:tc>
          <w:tcPr>
            <w:tcW w:w="3544" w:type="dxa"/>
            <w:shd w:val="clear" w:color="auto" w:fill="F0F0F0"/>
          </w:tcPr>
          <w:p w:rsidR="00D236AA" w:rsidRDefault="000E2E0C">
            <w:pPr>
              <w:pStyle w:val="TableParagraph"/>
              <w:spacing w:before="1"/>
              <w:ind w:left="112" w:right="316"/>
              <w:rPr>
                <w:rFonts w:ascii="Calibri"/>
                <w:b/>
                <w:sz w:val="16"/>
              </w:rPr>
            </w:pPr>
            <w:r>
              <w:rPr>
                <w:rFonts w:ascii="Calibri"/>
                <w:b/>
                <w:sz w:val="16"/>
              </w:rPr>
              <w:t>Persentase</w:t>
            </w:r>
            <w:r>
              <w:rPr>
                <w:rFonts w:ascii="Calibri"/>
                <w:b/>
                <w:spacing w:val="12"/>
                <w:sz w:val="16"/>
              </w:rPr>
              <w:t xml:space="preserve"> </w:t>
            </w:r>
            <w:r>
              <w:rPr>
                <w:rFonts w:ascii="Calibri"/>
                <w:b/>
                <w:sz w:val="16"/>
              </w:rPr>
              <w:t>PPKS</w:t>
            </w:r>
            <w:r>
              <w:rPr>
                <w:rFonts w:ascii="Calibri"/>
                <w:b/>
                <w:spacing w:val="-9"/>
                <w:sz w:val="16"/>
              </w:rPr>
              <w:t xml:space="preserve"> </w:t>
            </w:r>
            <w:r>
              <w:rPr>
                <w:rFonts w:ascii="Calibri"/>
                <w:b/>
                <w:sz w:val="16"/>
              </w:rPr>
              <w:t>yang</w:t>
            </w:r>
            <w:r>
              <w:rPr>
                <w:rFonts w:ascii="Calibri"/>
                <w:b/>
                <w:spacing w:val="-10"/>
                <w:sz w:val="16"/>
              </w:rPr>
              <w:t xml:space="preserve"> </w:t>
            </w:r>
            <w:r>
              <w:rPr>
                <w:rFonts w:ascii="Calibri"/>
                <w:b/>
                <w:sz w:val="16"/>
              </w:rPr>
              <w:t>mendapatkan</w:t>
            </w:r>
            <w:r>
              <w:rPr>
                <w:rFonts w:ascii="Calibri"/>
                <w:b/>
                <w:spacing w:val="40"/>
                <w:sz w:val="16"/>
              </w:rPr>
              <w:t xml:space="preserve"> </w:t>
            </w:r>
            <w:r>
              <w:rPr>
                <w:rFonts w:ascii="Calibri"/>
                <w:b/>
                <w:sz w:val="16"/>
              </w:rPr>
              <w:t>rehabilitasi</w:t>
            </w:r>
            <w:r>
              <w:rPr>
                <w:rFonts w:ascii="Calibri"/>
                <w:b/>
                <w:spacing w:val="-3"/>
                <w:sz w:val="16"/>
              </w:rPr>
              <w:t xml:space="preserve"> </w:t>
            </w:r>
            <w:r>
              <w:rPr>
                <w:rFonts w:ascii="Calibri"/>
                <w:b/>
                <w:sz w:val="16"/>
              </w:rPr>
              <w:t>sosial</w:t>
            </w:r>
          </w:p>
        </w:tc>
        <w:tc>
          <w:tcPr>
            <w:tcW w:w="1177" w:type="dxa"/>
            <w:shd w:val="clear" w:color="auto" w:fill="F0F0F0"/>
          </w:tcPr>
          <w:p w:rsidR="00D236AA" w:rsidRDefault="00D236AA">
            <w:pPr>
              <w:pStyle w:val="TableParagraph"/>
              <w:rPr>
                <w:rFonts w:ascii="Times New Roman"/>
                <w:sz w:val="14"/>
              </w:rPr>
            </w:pPr>
          </w:p>
        </w:tc>
        <w:tc>
          <w:tcPr>
            <w:tcW w:w="1269" w:type="dxa"/>
            <w:shd w:val="clear" w:color="auto" w:fill="F0F0F0"/>
          </w:tcPr>
          <w:p w:rsidR="00D236AA" w:rsidRDefault="000E2E0C">
            <w:pPr>
              <w:pStyle w:val="TableParagraph"/>
              <w:spacing w:before="1"/>
              <w:ind w:left="90" w:right="72"/>
              <w:jc w:val="center"/>
              <w:rPr>
                <w:rFonts w:ascii="Calibri"/>
                <w:b/>
                <w:sz w:val="16"/>
              </w:rPr>
            </w:pPr>
            <w:r>
              <w:rPr>
                <w:rFonts w:ascii="Calibri"/>
                <w:b/>
                <w:spacing w:val="-2"/>
                <w:sz w:val="16"/>
              </w:rPr>
              <w:t>0,04%</w:t>
            </w:r>
          </w:p>
        </w:tc>
        <w:tc>
          <w:tcPr>
            <w:tcW w:w="1418" w:type="dxa"/>
            <w:shd w:val="clear" w:color="auto" w:fill="F0F0F0"/>
          </w:tcPr>
          <w:p w:rsidR="00D236AA" w:rsidRDefault="000E2E0C">
            <w:pPr>
              <w:pStyle w:val="TableParagraph"/>
              <w:spacing w:before="1"/>
              <w:ind w:right="94"/>
              <w:jc w:val="right"/>
              <w:rPr>
                <w:rFonts w:ascii="Calibri"/>
                <w:b/>
                <w:sz w:val="16"/>
              </w:rPr>
            </w:pPr>
            <w:r>
              <w:rPr>
                <w:rFonts w:ascii="Calibri"/>
                <w:b/>
                <w:spacing w:val="-2"/>
                <w:sz w:val="16"/>
              </w:rPr>
              <w:t>199.601.150</w:t>
            </w:r>
          </w:p>
        </w:tc>
        <w:tc>
          <w:tcPr>
            <w:tcW w:w="1264" w:type="dxa"/>
            <w:shd w:val="clear" w:color="auto" w:fill="F0F0F0"/>
          </w:tcPr>
          <w:p w:rsidR="00D236AA" w:rsidRDefault="000E2E0C">
            <w:pPr>
              <w:pStyle w:val="TableParagraph"/>
              <w:spacing w:before="1"/>
              <w:ind w:left="371"/>
              <w:rPr>
                <w:rFonts w:ascii="Calibri"/>
                <w:b/>
                <w:sz w:val="16"/>
              </w:rPr>
            </w:pPr>
            <w:r>
              <w:rPr>
                <w:rFonts w:ascii="Calibri"/>
                <w:b/>
                <w:spacing w:val="-2"/>
                <w:sz w:val="16"/>
              </w:rPr>
              <w:t>P-</w:t>
            </w:r>
            <w:r>
              <w:rPr>
                <w:rFonts w:ascii="Calibri"/>
                <w:b/>
                <w:spacing w:val="-4"/>
                <w:sz w:val="16"/>
              </w:rPr>
              <w:t>APBD</w:t>
            </w:r>
          </w:p>
        </w:tc>
        <w:tc>
          <w:tcPr>
            <w:tcW w:w="1255" w:type="dxa"/>
            <w:shd w:val="clear" w:color="auto" w:fill="F0F0F0"/>
          </w:tcPr>
          <w:p w:rsidR="00D236AA" w:rsidRDefault="00D236AA">
            <w:pPr>
              <w:pStyle w:val="TableParagraph"/>
              <w:rPr>
                <w:rFonts w:ascii="Times New Roman"/>
                <w:sz w:val="14"/>
              </w:rPr>
            </w:pPr>
          </w:p>
        </w:tc>
        <w:tc>
          <w:tcPr>
            <w:tcW w:w="1274" w:type="dxa"/>
            <w:shd w:val="clear" w:color="auto" w:fill="F0F0F0"/>
          </w:tcPr>
          <w:p w:rsidR="00D236AA" w:rsidRDefault="000E2E0C">
            <w:pPr>
              <w:pStyle w:val="TableParagraph"/>
              <w:spacing w:before="1"/>
              <w:ind w:left="64" w:right="45"/>
              <w:jc w:val="center"/>
              <w:rPr>
                <w:rFonts w:ascii="Calibri"/>
                <w:b/>
                <w:sz w:val="16"/>
              </w:rPr>
            </w:pPr>
            <w:r>
              <w:rPr>
                <w:rFonts w:ascii="Calibri"/>
                <w:b/>
                <w:spacing w:val="-2"/>
                <w:sz w:val="16"/>
              </w:rPr>
              <w:t>0,10%</w:t>
            </w:r>
          </w:p>
        </w:tc>
        <w:tc>
          <w:tcPr>
            <w:tcW w:w="1427" w:type="dxa"/>
            <w:shd w:val="clear" w:color="auto" w:fill="F0F0F0"/>
          </w:tcPr>
          <w:p w:rsidR="00D236AA" w:rsidRDefault="000E2E0C">
            <w:pPr>
              <w:pStyle w:val="TableParagraph"/>
              <w:spacing w:before="1"/>
              <w:ind w:right="104"/>
              <w:jc w:val="right"/>
              <w:rPr>
                <w:rFonts w:ascii="Calibri"/>
                <w:b/>
                <w:sz w:val="16"/>
              </w:rPr>
            </w:pPr>
            <w:r>
              <w:rPr>
                <w:rFonts w:ascii="Calibri"/>
                <w:b/>
                <w:spacing w:val="-2"/>
                <w:sz w:val="16"/>
              </w:rPr>
              <w:t>225.826.590</w:t>
            </w:r>
          </w:p>
        </w:tc>
      </w:tr>
      <w:tr w:rsidR="00D236AA">
        <w:trPr>
          <w:trHeight w:val="892"/>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04</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2.02</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0003</w:t>
            </w:r>
          </w:p>
        </w:tc>
        <w:tc>
          <w:tcPr>
            <w:tcW w:w="2415" w:type="dxa"/>
          </w:tcPr>
          <w:p w:rsidR="00D236AA" w:rsidRDefault="000E2E0C">
            <w:pPr>
              <w:pStyle w:val="TableParagraph"/>
              <w:spacing w:before="1"/>
              <w:ind w:left="112"/>
              <w:rPr>
                <w:rFonts w:ascii="Calibri"/>
                <w:sz w:val="16"/>
              </w:rPr>
            </w:pPr>
            <w:r>
              <w:rPr>
                <w:rFonts w:ascii="Calibri"/>
                <w:sz w:val="16"/>
              </w:rPr>
              <w:t>Penyediaan</w:t>
            </w:r>
            <w:r>
              <w:rPr>
                <w:rFonts w:ascii="Calibri"/>
                <w:spacing w:val="22"/>
                <w:sz w:val="16"/>
              </w:rPr>
              <w:t xml:space="preserve"> </w:t>
            </w:r>
            <w:r>
              <w:rPr>
                <w:rFonts w:ascii="Calibri"/>
                <w:spacing w:val="-2"/>
                <w:sz w:val="16"/>
              </w:rPr>
              <w:t>Permakanan</w:t>
            </w:r>
          </w:p>
        </w:tc>
        <w:tc>
          <w:tcPr>
            <w:tcW w:w="3544" w:type="dxa"/>
          </w:tcPr>
          <w:p w:rsidR="00D236AA" w:rsidRDefault="000E2E0C">
            <w:pPr>
              <w:pStyle w:val="TableParagraph"/>
              <w:spacing w:line="273" w:lineRule="auto"/>
              <w:ind w:left="112" w:right="398"/>
              <w:jc w:val="both"/>
              <w:rPr>
                <w:rFonts w:ascii="Calibri"/>
                <w:sz w:val="16"/>
              </w:rPr>
            </w:pPr>
            <w:r>
              <w:rPr>
                <w:rFonts w:ascii="Calibri"/>
                <w:sz w:val="16"/>
              </w:rPr>
              <w:t>Jumlah</w:t>
            </w:r>
            <w:r>
              <w:rPr>
                <w:rFonts w:ascii="Calibri"/>
                <w:spacing w:val="-10"/>
                <w:sz w:val="16"/>
              </w:rPr>
              <w:t xml:space="preserve"> </w:t>
            </w:r>
            <w:r>
              <w:rPr>
                <w:rFonts w:ascii="Calibri"/>
                <w:sz w:val="16"/>
              </w:rPr>
              <w:t>Orang</w:t>
            </w:r>
            <w:r>
              <w:rPr>
                <w:rFonts w:ascii="Calibri"/>
                <w:spacing w:val="-5"/>
                <w:sz w:val="16"/>
              </w:rPr>
              <w:t xml:space="preserve"> </w:t>
            </w:r>
            <w:r>
              <w:rPr>
                <w:rFonts w:ascii="Calibri"/>
                <w:sz w:val="16"/>
              </w:rPr>
              <w:t>yang Mendapatkan</w:t>
            </w:r>
            <w:r>
              <w:rPr>
                <w:rFonts w:ascii="Calibri"/>
                <w:spacing w:val="-5"/>
                <w:sz w:val="16"/>
              </w:rPr>
              <w:t xml:space="preserve"> </w:t>
            </w:r>
            <w:r>
              <w:rPr>
                <w:rFonts w:ascii="Calibri"/>
                <w:sz w:val="16"/>
              </w:rPr>
              <w:t>Pemenuhan</w:t>
            </w:r>
            <w:r>
              <w:rPr>
                <w:rFonts w:ascii="Calibri"/>
                <w:spacing w:val="40"/>
                <w:sz w:val="16"/>
              </w:rPr>
              <w:t xml:space="preserve"> </w:t>
            </w:r>
            <w:r>
              <w:rPr>
                <w:rFonts w:ascii="Calibri"/>
                <w:spacing w:val="-2"/>
                <w:sz w:val="16"/>
              </w:rPr>
              <w:t>Kebutuhan</w:t>
            </w:r>
            <w:r>
              <w:rPr>
                <w:rFonts w:ascii="Calibri"/>
                <w:spacing w:val="-8"/>
                <w:sz w:val="16"/>
              </w:rPr>
              <w:t xml:space="preserve"> </w:t>
            </w:r>
            <w:r>
              <w:rPr>
                <w:rFonts w:ascii="Calibri"/>
                <w:spacing w:val="-2"/>
                <w:sz w:val="16"/>
              </w:rPr>
              <w:t>Permakanan sesuai dengan Standar</w:t>
            </w:r>
            <w:r>
              <w:rPr>
                <w:rFonts w:ascii="Calibri"/>
                <w:spacing w:val="40"/>
                <w:sz w:val="16"/>
              </w:rPr>
              <w:t xml:space="preserve"> </w:t>
            </w:r>
            <w:r>
              <w:rPr>
                <w:rFonts w:ascii="Calibri"/>
                <w:sz w:val="16"/>
              </w:rPr>
              <w:t>Gizi Minimal Kewenangan Kabupaten / 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70"/>
              <w:jc w:val="center"/>
              <w:rPr>
                <w:rFonts w:ascii="Calibri"/>
                <w:sz w:val="16"/>
              </w:rPr>
            </w:pPr>
            <w:r>
              <w:rPr>
                <w:rFonts w:ascii="Calibri"/>
                <w:sz w:val="16"/>
              </w:rPr>
              <w:t>196</w:t>
            </w:r>
            <w:r>
              <w:rPr>
                <w:rFonts w:ascii="Calibri"/>
                <w:spacing w:val="12"/>
                <w:sz w:val="16"/>
              </w:rPr>
              <w:t xml:space="preserve"> </w:t>
            </w:r>
            <w:r>
              <w:rPr>
                <w:rFonts w:ascii="Calibri"/>
                <w:spacing w:val="-2"/>
                <w:sz w:val="16"/>
              </w:rPr>
              <w:t>Orang</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195.296.900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59" w:right="47"/>
              <w:jc w:val="center"/>
              <w:rPr>
                <w:rFonts w:ascii="Calibri"/>
                <w:sz w:val="16"/>
              </w:rPr>
            </w:pPr>
            <w:r>
              <w:rPr>
                <w:rFonts w:ascii="Calibri"/>
                <w:sz w:val="16"/>
              </w:rPr>
              <w:t>196</w:t>
            </w:r>
            <w:r>
              <w:rPr>
                <w:rFonts w:ascii="Calibri"/>
                <w:spacing w:val="12"/>
                <w:sz w:val="16"/>
              </w:rPr>
              <w:t xml:space="preserve"> </w:t>
            </w:r>
            <w:r>
              <w:rPr>
                <w:rFonts w:ascii="Calibri"/>
                <w:spacing w:val="-2"/>
                <w:sz w:val="16"/>
              </w:rPr>
              <w:t>Orang</w:t>
            </w:r>
          </w:p>
        </w:tc>
        <w:tc>
          <w:tcPr>
            <w:tcW w:w="1427" w:type="dxa"/>
          </w:tcPr>
          <w:p w:rsidR="00D236AA" w:rsidRDefault="000E2E0C">
            <w:pPr>
              <w:pStyle w:val="TableParagraph"/>
              <w:spacing w:before="1"/>
              <w:ind w:right="124"/>
              <w:jc w:val="right"/>
              <w:rPr>
                <w:rFonts w:ascii="Calibri"/>
                <w:sz w:val="16"/>
              </w:rPr>
            </w:pPr>
            <w:r>
              <w:rPr>
                <w:rFonts w:ascii="Calibri"/>
                <w:spacing w:val="-2"/>
                <w:sz w:val="16"/>
              </w:rPr>
              <w:t>220.326.590</w:t>
            </w:r>
          </w:p>
        </w:tc>
      </w:tr>
    </w:tbl>
    <w:p w:rsidR="00D236AA" w:rsidRDefault="00D236AA">
      <w:pPr>
        <w:pStyle w:val="TableParagraph"/>
        <w:jc w:val="right"/>
        <w:rPr>
          <w:rFonts w:ascii="Calibri"/>
          <w:sz w:val="16"/>
        </w:rPr>
        <w:sectPr w:rsidR="00D236AA">
          <w:pgSz w:w="18880" w:h="12190" w:orient="landscape"/>
          <w:pgMar w:top="1440" w:right="360" w:bottom="0" w:left="360" w:header="752" w:footer="0" w:gutter="0"/>
          <w:cols w:space="720"/>
        </w:sectPr>
      </w:pPr>
    </w:p>
    <w:p w:rsidR="00D236AA" w:rsidRDefault="00D236AA">
      <w:pPr>
        <w:pStyle w:val="BodyText"/>
        <w:rPr>
          <w:rFonts w:ascii="Calibri"/>
          <w:b/>
          <w:sz w:val="20"/>
        </w:rPr>
      </w:pPr>
    </w:p>
    <w:p w:rsidR="00D236AA" w:rsidRDefault="00D236AA">
      <w:pPr>
        <w:pStyle w:val="BodyText"/>
        <w:spacing w:before="9"/>
        <w:rPr>
          <w:rFonts w:ascii="Calibri"/>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505"/>
        <w:gridCol w:w="471"/>
        <w:gridCol w:w="639"/>
        <w:gridCol w:w="654"/>
        <w:gridCol w:w="2415"/>
        <w:gridCol w:w="3544"/>
        <w:gridCol w:w="1177"/>
        <w:gridCol w:w="1269"/>
        <w:gridCol w:w="1418"/>
        <w:gridCol w:w="1264"/>
        <w:gridCol w:w="1255"/>
        <w:gridCol w:w="1274"/>
        <w:gridCol w:w="1427"/>
      </w:tblGrid>
      <w:tr w:rsidR="00D236AA">
        <w:trPr>
          <w:trHeight w:val="1560"/>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04</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2.02</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0009</w:t>
            </w:r>
          </w:p>
        </w:tc>
        <w:tc>
          <w:tcPr>
            <w:tcW w:w="2415" w:type="dxa"/>
          </w:tcPr>
          <w:p w:rsidR="00D236AA" w:rsidRDefault="000E2E0C">
            <w:pPr>
              <w:pStyle w:val="TableParagraph"/>
              <w:spacing w:before="6" w:line="271" w:lineRule="auto"/>
              <w:ind w:left="112" w:right="462"/>
              <w:rPr>
                <w:rFonts w:ascii="Calibri"/>
                <w:sz w:val="16"/>
              </w:rPr>
            </w:pPr>
            <w:r>
              <w:rPr>
                <w:rFonts w:ascii="Calibri"/>
                <w:sz w:val="16"/>
              </w:rPr>
              <w:t>Fasilitasi</w:t>
            </w:r>
            <w:r>
              <w:rPr>
                <w:rFonts w:ascii="Calibri"/>
                <w:spacing w:val="-10"/>
                <w:sz w:val="16"/>
              </w:rPr>
              <w:t xml:space="preserve"> </w:t>
            </w:r>
            <w:r>
              <w:rPr>
                <w:rFonts w:ascii="Calibri"/>
                <w:sz w:val="16"/>
              </w:rPr>
              <w:t>Pembuatan</w:t>
            </w:r>
            <w:r>
              <w:rPr>
                <w:rFonts w:ascii="Calibri"/>
                <w:spacing w:val="-9"/>
                <w:sz w:val="16"/>
              </w:rPr>
              <w:t xml:space="preserve"> </w:t>
            </w:r>
            <w:r>
              <w:rPr>
                <w:rFonts w:ascii="Calibri"/>
                <w:sz w:val="16"/>
              </w:rPr>
              <w:t>Nomor</w:t>
            </w:r>
            <w:r>
              <w:rPr>
                <w:rFonts w:ascii="Calibri"/>
                <w:spacing w:val="40"/>
                <w:sz w:val="16"/>
              </w:rPr>
              <w:t xml:space="preserve"> </w:t>
            </w:r>
            <w:r>
              <w:rPr>
                <w:rFonts w:ascii="Calibri"/>
                <w:sz w:val="16"/>
              </w:rPr>
              <w:t>Induk Kependudukan, Akta</w:t>
            </w:r>
            <w:r>
              <w:rPr>
                <w:rFonts w:ascii="Calibri"/>
                <w:spacing w:val="40"/>
                <w:sz w:val="16"/>
              </w:rPr>
              <w:t xml:space="preserve"> </w:t>
            </w:r>
            <w:r>
              <w:rPr>
                <w:rFonts w:ascii="Calibri"/>
                <w:sz w:val="16"/>
              </w:rPr>
              <w:t>Kelahiran, Surat Nikah, dan</w:t>
            </w:r>
            <w:r>
              <w:rPr>
                <w:rFonts w:ascii="Calibri"/>
                <w:spacing w:val="40"/>
                <w:sz w:val="16"/>
              </w:rPr>
              <w:t xml:space="preserve"> </w:t>
            </w:r>
            <w:r>
              <w:rPr>
                <w:rFonts w:ascii="Calibri"/>
                <w:sz w:val="16"/>
              </w:rPr>
              <w:t>Kartu Identitas Anak</w:t>
            </w:r>
          </w:p>
        </w:tc>
        <w:tc>
          <w:tcPr>
            <w:tcW w:w="3544" w:type="dxa"/>
          </w:tcPr>
          <w:p w:rsidR="00D236AA" w:rsidRDefault="000E2E0C">
            <w:pPr>
              <w:pStyle w:val="TableParagraph"/>
              <w:spacing w:before="1" w:line="273" w:lineRule="auto"/>
              <w:ind w:left="112" w:right="40"/>
              <w:rPr>
                <w:rFonts w:ascii="Calibri"/>
                <w:sz w:val="16"/>
              </w:rPr>
            </w:pPr>
            <w:r>
              <w:rPr>
                <w:rFonts w:ascii="Calibri"/>
                <w:sz w:val="16"/>
              </w:rPr>
              <w:t>Jumlah Orang yang Membutuhkan Pembuatan</w:t>
            </w:r>
            <w:r>
              <w:rPr>
                <w:rFonts w:ascii="Calibri"/>
                <w:spacing w:val="40"/>
                <w:sz w:val="16"/>
              </w:rPr>
              <w:t xml:space="preserve"> </w:t>
            </w:r>
            <w:r>
              <w:rPr>
                <w:rFonts w:ascii="Calibri"/>
                <w:sz w:val="16"/>
              </w:rPr>
              <w:t>Nomor Induk Kependudukan, Kartu Tanda</w:t>
            </w:r>
            <w:r>
              <w:rPr>
                <w:rFonts w:ascii="Calibri"/>
                <w:spacing w:val="40"/>
                <w:sz w:val="16"/>
              </w:rPr>
              <w:t xml:space="preserve"> </w:t>
            </w:r>
            <w:r>
              <w:rPr>
                <w:rFonts w:ascii="Calibri"/>
                <w:sz w:val="16"/>
              </w:rPr>
              <w:t>Penduduk,</w:t>
            </w:r>
            <w:r>
              <w:rPr>
                <w:rFonts w:ascii="Calibri"/>
                <w:spacing w:val="-10"/>
                <w:sz w:val="16"/>
              </w:rPr>
              <w:t xml:space="preserve"> </w:t>
            </w:r>
            <w:r>
              <w:rPr>
                <w:rFonts w:ascii="Calibri"/>
                <w:sz w:val="16"/>
              </w:rPr>
              <w:t>Akta</w:t>
            </w:r>
            <w:r>
              <w:rPr>
                <w:rFonts w:ascii="Calibri"/>
                <w:spacing w:val="-4"/>
                <w:sz w:val="16"/>
              </w:rPr>
              <w:t xml:space="preserve"> </w:t>
            </w:r>
            <w:r>
              <w:rPr>
                <w:rFonts w:ascii="Calibri"/>
                <w:sz w:val="16"/>
              </w:rPr>
              <w:t>Kelahiran,</w:t>
            </w:r>
            <w:r>
              <w:rPr>
                <w:rFonts w:ascii="Calibri"/>
                <w:spacing w:val="-8"/>
                <w:sz w:val="16"/>
              </w:rPr>
              <w:t xml:space="preserve"> </w:t>
            </w:r>
            <w:r>
              <w:rPr>
                <w:rFonts w:ascii="Calibri"/>
                <w:sz w:val="16"/>
              </w:rPr>
              <w:t>Surat</w:t>
            </w:r>
            <w:r>
              <w:rPr>
                <w:rFonts w:ascii="Calibri"/>
                <w:spacing w:val="-9"/>
                <w:sz w:val="16"/>
              </w:rPr>
              <w:t xml:space="preserve"> </w:t>
            </w:r>
            <w:r>
              <w:rPr>
                <w:rFonts w:ascii="Calibri"/>
                <w:sz w:val="16"/>
              </w:rPr>
              <w:t>Nikah,</w:t>
            </w:r>
            <w:r>
              <w:rPr>
                <w:rFonts w:ascii="Calibri"/>
                <w:spacing w:val="-5"/>
                <w:sz w:val="16"/>
              </w:rPr>
              <w:t xml:space="preserve"> </w:t>
            </w:r>
            <w:r>
              <w:rPr>
                <w:rFonts w:ascii="Calibri"/>
                <w:sz w:val="16"/>
              </w:rPr>
              <w:t>dan</w:t>
            </w:r>
            <w:r>
              <w:rPr>
                <w:rFonts w:ascii="Calibri"/>
                <w:spacing w:val="-10"/>
                <w:sz w:val="16"/>
              </w:rPr>
              <w:t xml:space="preserve"> </w:t>
            </w:r>
            <w:r>
              <w:rPr>
                <w:rFonts w:ascii="Calibri"/>
                <w:sz w:val="16"/>
              </w:rPr>
              <w:t>/</w:t>
            </w:r>
            <w:r>
              <w:rPr>
                <w:rFonts w:ascii="Calibri"/>
                <w:spacing w:val="-7"/>
                <w:sz w:val="16"/>
              </w:rPr>
              <w:t xml:space="preserve"> </w:t>
            </w:r>
            <w:r>
              <w:rPr>
                <w:rFonts w:ascii="Calibri"/>
                <w:sz w:val="16"/>
              </w:rPr>
              <w:t>atau</w:t>
            </w:r>
            <w:r>
              <w:rPr>
                <w:rFonts w:ascii="Calibri"/>
                <w:spacing w:val="40"/>
                <w:sz w:val="16"/>
              </w:rPr>
              <w:t xml:space="preserve"> </w:t>
            </w:r>
            <w:r>
              <w:rPr>
                <w:rFonts w:ascii="Calibri"/>
                <w:sz w:val="16"/>
              </w:rPr>
              <w:t>Identitas Anak bagi Penyandang Masalah</w:t>
            </w:r>
            <w:r>
              <w:rPr>
                <w:rFonts w:ascii="Calibri"/>
                <w:spacing w:val="40"/>
                <w:sz w:val="16"/>
              </w:rPr>
              <w:t xml:space="preserve"> </w:t>
            </w:r>
            <w:r>
              <w:rPr>
                <w:rFonts w:ascii="Calibri"/>
                <w:sz w:val="16"/>
              </w:rPr>
              <w:t>Kesejahteraan</w:t>
            </w:r>
            <w:r>
              <w:rPr>
                <w:rFonts w:ascii="Calibri"/>
                <w:spacing w:val="-10"/>
                <w:sz w:val="16"/>
              </w:rPr>
              <w:t xml:space="preserve"> </w:t>
            </w:r>
            <w:r>
              <w:rPr>
                <w:rFonts w:ascii="Calibri"/>
                <w:sz w:val="16"/>
              </w:rPr>
              <w:t>Sosisal</w:t>
            </w:r>
            <w:r>
              <w:rPr>
                <w:rFonts w:ascii="Calibri"/>
                <w:spacing w:val="-9"/>
                <w:sz w:val="16"/>
              </w:rPr>
              <w:t xml:space="preserve"> </w:t>
            </w:r>
            <w:r>
              <w:rPr>
                <w:rFonts w:ascii="Calibri"/>
                <w:sz w:val="16"/>
              </w:rPr>
              <w:t>(PMKS)</w:t>
            </w:r>
            <w:r>
              <w:rPr>
                <w:rFonts w:ascii="Calibri"/>
                <w:spacing w:val="-9"/>
                <w:sz w:val="16"/>
              </w:rPr>
              <w:t xml:space="preserve"> </w:t>
            </w:r>
            <w:r>
              <w:rPr>
                <w:rFonts w:ascii="Calibri"/>
                <w:sz w:val="16"/>
              </w:rPr>
              <w:t>Lainnya</w:t>
            </w:r>
            <w:r>
              <w:rPr>
                <w:rFonts w:ascii="Calibri"/>
                <w:spacing w:val="-9"/>
                <w:sz w:val="16"/>
              </w:rPr>
              <w:t xml:space="preserve"> </w:t>
            </w:r>
            <w:r>
              <w:rPr>
                <w:rFonts w:ascii="Calibri"/>
                <w:sz w:val="16"/>
              </w:rPr>
              <w:t>di</w:t>
            </w:r>
            <w:r>
              <w:rPr>
                <w:rFonts w:ascii="Calibri"/>
                <w:spacing w:val="-9"/>
                <w:sz w:val="16"/>
              </w:rPr>
              <w:t xml:space="preserve"> </w:t>
            </w:r>
            <w:r>
              <w:rPr>
                <w:rFonts w:ascii="Calibri"/>
                <w:sz w:val="16"/>
              </w:rPr>
              <w:t>Luar</w:t>
            </w:r>
            <w:r>
              <w:rPr>
                <w:rFonts w:ascii="Calibri"/>
                <w:spacing w:val="-9"/>
                <w:sz w:val="16"/>
              </w:rPr>
              <w:t xml:space="preserve"> </w:t>
            </w:r>
            <w:r>
              <w:rPr>
                <w:rFonts w:ascii="Calibri"/>
                <w:sz w:val="16"/>
              </w:rPr>
              <w:t>HIV</w:t>
            </w:r>
            <w:r>
              <w:rPr>
                <w:rFonts w:ascii="Calibri"/>
                <w:spacing w:val="-11"/>
                <w:sz w:val="16"/>
              </w:rPr>
              <w:t xml:space="preserve"> </w:t>
            </w:r>
            <w:r>
              <w:rPr>
                <w:rFonts w:ascii="Calibri"/>
                <w:sz w:val="16"/>
              </w:rPr>
              <w:t>/</w:t>
            </w:r>
            <w:r>
              <w:rPr>
                <w:rFonts w:ascii="Calibri"/>
                <w:spacing w:val="40"/>
                <w:sz w:val="16"/>
              </w:rPr>
              <w:t xml:space="preserve"> </w:t>
            </w:r>
            <w:r>
              <w:rPr>
                <w:rFonts w:ascii="Calibri"/>
                <w:sz w:val="16"/>
              </w:rPr>
              <w:t>AIDS Kewenangan Kabupaten / 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70"/>
              <w:jc w:val="center"/>
              <w:rPr>
                <w:rFonts w:ascii="Calibri"/>
                <w:sz w:val="16"/>
              </w:rPr>
            </w:pPr>
            <w:r>
              <w:rPr>
                <w:rFonts w:ascii="Calibri"/>
                <w:sz w:val="16"/>
              </w:rPr>
              <w:t>15</w:t>
            </w:r>
            <w:r>
              <w:rPr>
                <w:rFonts w:ascii="Calibri"/>
                <w:spacing w:val="7"/>
                <w:sz w:val="16"/>
              </w:rPr>
              <w:t xml:space="preserve"> </w:t>
            </w:r>
            <w:r>
              <w:rPr>
                <w:rFonts w:ascii="Calibri"/>
                <w:spacing w:val="-4"/>
                <w:sz w:val="16"/>
              </w:rPr>
              <w:t>Orang</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4.304.250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59" w:right="47"/>
              <w:jc w:val="center"/>
              <w:rPr>
                <w:rFonts w:ascii="Calibri"/>
                <w:sz w:val="16"/>
              </w:rPr>
            </w:pPr>
            <w:r>
              <w:rPr>
                <w:rFonts w:ascii="Calibri"/>
                <w:sz w:val="16"/>
              </w:rPr>
              <w:t>15</w:t>
            </w:r>
            <w:r>
              <w:rPr>
                <w:rFonts w:ascii="Calibri"/>
                <w:spacing w:val="7"/>
                <w:sz w:val="16"/>
              </w:rPr>
              <w:t xml:space="preserve"> </w:t>
            </w:r>
            <w:r>
              <w:rPr>
                <w:rFonts w:ascii="Calibri"/>
                <w:spacing w:val="-4"/>
                <w:sz w:val="16"/>
              </w:rPr>
              <w:t>Orang</w:t>
            </w:r>
          </w:p>
        </w:tc>
        <w:tc>
          <w:tcPr>
            <w:tcW w:w="1427" w:type="dxa"/>
          </w:tcPr>
          <w:p w:rsidR="00D236AA" w:rsidRDefault="000E2E0C">
            <w:pPr>
              <w:pStyle w:val="TableParagraph"/>
              <w:spacing w:before="1"/>
              <w:ind w:right="123"/>
              <w:jc w:val="right"/>
              <w:rPr>
                <w:rFonts w:ascii="Calibri"/>
                <w:sz w:val="16"/>
              </w:rPr>
            </w:pPr>
            <w:r>
              <w:rPr>
                <w:rFonts w:ascii="Calibri"/>
                <w:spacing w:val="-2"/>
                <w:sz w:val="16"/>
              </w:rPr>
              <w:t>5.500.000</w:t>
            </w:r>
          </w:p>
        </w:tc>
      </w:tr>
      <w:tr w:rsidR="00D236AA">
        <w:trPr>
          <w:trHeight w:val="580"/>
        </w:trPr>
        <w:tc>
          <w:tcPr>
            <w:tcW w:w="394" w:type="dxa"/>
            <w:shd w:val="clear" w:color="auto" w:fill="D9D9D9"/>
          </w:tcPr>
          <w:p w:rsidR="00D236AA" w:rsidRDefault="000E2E0C">
            <w:pPr>
              <w:pStyle w:val="TableParagraph"/>
              <w:spacing w:before="1"/>
              <w:ind w:left="3"/>
              <w:jc w:val="center"/>
              <w:rPr>
                <w:rFonts w:ascii="Calibri"/>
                <w:b/>
                <w:sz w:val="16"/>
              </w:rPr>
            </w:pPr>
            <w:r>
              <w:rPr>
                <w:rFonts w:ascii="Calibri"/>
                <w:b/>
                <w:spacing w:val="-10"/>
                <w:sz w:val="16"/>
              </w:rPr>
              <w:t>1</w:t>
            </w:r>
          </w:p>
        </w:tc>
        <w:tc>
          <w:tcPr>
            <w:tcW w:w="505" w:type="dxa"/>
            <w:shd w:val="clear" w:color="auto" w:fill="D9D9D9"/>
          </w:tcPr>
          <w:p w:rsidR="00D236AA" w:rsidRDefault="000E2E0C">
            <w:pPr>
              <w:pStyle w:val="TableParagraph"/>
              <w:spacing w:before="1"/>
              <w:ind w:right="22"/>
              <w:jc w:val="center"/>
              <w:rPr>
                <w:rFonts w:ascii="Calibri"/>
                <w:b/>
                <w:sz w:val="16"/>
              </w:rPr>
            </w:pPr>
            <w:r>
              <w:rPr>
                <w:rFonts w:ascii="Calibri"/>
                <w:b/>
                <w:spacing w:val="-5"/>
                <w:sz w:val="16"/>
              </w:rPr>
              <w:t>06</w:t>
            </w:r>
          </w:p>
        </w:tc>
        <w:tc>
          <w:tcPr>
            <w:tcW w:w="471" w:type="dxa"/>
            <w:shd w:val="clear" w:color="auto" w:fill="D9D9D9"/>
          </w:tcPr>
          <w:p w:rsidR="00D236AA" w:rsidRDefault="000E2E0C">
            <w:pPr>
              <w:pStyle w:val="TableParagraph"/>
              <w:spacing w:before="1"/>
              <w:ind w:left="86" w:right="86"/>
              <w:jc w:val="center"/>
              <w:rPr>
                <w:rFonts w:ascii="Calibri"/>
                <w:b/>
                <w:sz w:val="16"/>
              </w:rPr>
            </w:pPr>
            <w:r>
              <w:rPr>
                <w:rFonts w:ascii="Calibri"/>
                <w:b/>
                <w:spacing w:val="-5"/>
                <w:sz w:val="16"/>
              </w:rPr>
              <w:t>05</w:t>
            </w:r>
          </w:p>
        </w:tc>
        <w:tc>
          <w:tcPr>
            <w:tcW w:w="639" w:type="dxa"/>
            <w:shd w:val="clear" w:color="auto" w:fill="D9D9D9"/>
          </w:tcPr>
          <w:p w:rsidR="00D236AA" w:rsidRDefault="00D236AA">
            <w:pPr>
              <w:pStyle w:val="TableParagraph"/>
              <w:rPr>
                <w:rFonts w:ascii="Times New Roman"/>
                <w:sz w:val="14"/>
              </w:rPr>
            </w:pPr>
          </w:p>
        </w:tc>
        <w:tc>
          <w:tcPr>
            <w:tcW w:w="654" w:type="dxa"/>
            <w:shd w:val="clear" w:color="auto" w:fill="D9D9D9"/>
          </w:tcPr>
          <w:p w:rsidR="00D236AA" w:rsidRDefault="00D236AA">
            <w:pPr>
              <w:pStyle w:val="TableParagraph"/>
              <w:rPr>
                <w:rFonts w:ascii="Times New Roman"/>
                <w:sz w:val="14"/>
              </w:rPr>
            </w:pPr>
          </w:p>
        </w:tc>
        <w:tc>
          <w:tcPr>
            <w:tcW w:w="2415" w:type="dxa"/>
            <w:shd w:val="clear" w:color="auto" w:fill="D9D9D9"/>
          </w:tcPr>
          <w:p w:rsidR="00D236AA" w:rsidRDefault="000E2E0C">
            <w:pPr>
              <w:pStyle w:val="TableParagraph"/>
              <w:spacing w:before="4" w:line="235" w:lineRule="auto"/>
              <w:ind w:left="112" w:right="86"/>
              <w:rPr>
                <w:rFonts w:ascii="Calibri"/>
                <w:b/>
                <w:sz w:val="16"/>
              </w:rPr>
            </w:pPr>
            <w:r>
              <w:rPr>
                <w:rFonts w:ascii="Calibri"/>
                <w:b/>
                <w:w w:val="85"/>
                <w:sz w:val="16"/>
              </w:rPr>
              <w:t>PROGRAM PERLINDUNGAN DAN</w:t>
            </w:r>
            <w:r>
              <w:rPr>
                <w:rFonts w:ascii="Calibri"/>
                <w:b/>
                <w:spacing w:val="40"/>
                <w:sz w:val="16"/>
              </w:rPr>
              <w:t xml:space="preserve"> </w:t>
            </w:r>
            <w:r>
              <w:rPr>
                <w:rFonts w:ascii="Calibri"/>
                <w:b/>
                <w:sz w:val="16"/>
              </w:rPr>
              <w:t>JAMINAN</w:t>
            </w:r>
            <w:r>
              <w:rPr>
                <w:rFonts w:ascii="Calibri"/>
                <w:b/>
                <w:spacing w:val="-9"/>
                <w:sz w:val="16"/>
              </w:rPr>
              <w:t xml:space="preserve"> </w:t>
            </w:r>
            <w:r>
              <w:rPr>
                <w:rFonts w:ascii="Calibri"/>
                <w:b/>
                <w:sz w:val="16"/>
              </w:rPr>
              <w:t>SOSIAL</w:t>
            </w:r>
          </w:p>
        </w:tc>
        <w:tc>
          <w:tcPr>
            <w:tcW w:w="3544" w:type="dxa"/>
            <w:shd w:val="clear" w:color="auto" w:fill="D9D9D9"/>
          </w:tcPr>
          <w:p w:rsidR="00D236AA" w:rsidRDefault="000E2E0C">
            <w:pPr>
              <w:pStyle w:val="TableParagraph"/>
              <w:spacing w:before="1"/>
              <w:ind w:left="112"/>
              <w:rPr>
                <w:rFonts w:ascii="Calibri"/>
                <w:b/>
                <w:sz w:val="16"/>
              </w:rPr>
            </w:pPr>
            <w:r>
              <w:rPr>
                <w:rFonts w:ascii="Calibri"/>
                <w:b/>
                <w:sz w:val="16"/>
              </w:rPr>
              <w:t>Persentase</w:t>
            </w:r>
            <w:r>
              <w:rPr>
                <w:rFonts w:ascii="Calibri"/>
                <w:b/>
                <w:spacing w:val="24"/>
                <w:sz w:val="16"/>
              </w:rPr>
              <w:t xml:space="preserve"> </w:t>
            </w:r>
            <w:r>
              <w:rPr>
                <w:rFonts w:ascii="Calibri"/>
                <w:b/>
                <w:sz w:val="16"/>
              </w:rPr>
              <w:t>Desa</w:t>
            </w:r>
            <w:r>
              <w:rPr>
                <w:rFonts w:ascii="Calibri"/>
                <w:b/>
                <w:spacing w:val="14"/>
                <w:sz w:val="16"/>
              </w:rPr>
              <w:t xml:space="preserve"> </w:t>
            </w:r>
            <w:r>
              <w:rPr>
                <w:rFonts w:ascii="Calibri"/>
                <w:b/>
                <w:sz w:val="16"/>
              </w:rPr>
              <w:t>yang</w:t>
            </w:r>
            <w:r>
              <w:rPr>
                <w:rFonts w:ascii="Calibri"/>
                <w:b/>
                <w:spacing w:val="20"/>
                <w:sz w:val="16"/>
              </w:rPr>
              <w:t xml:space="preserve"> </w:t>
            </w:r>
            <w:r>
              <w:rPr>
                <w:rFonts w:ascii="Calibri"/>
                <w:b/>
                <w:sz w:val="16"/>
              </w:rPr>
              <w:t>updating</w:t>
            </w:r>
            <w:r>
              <w:rPr>
                <w:rFonts w:ascii="Calibri"/>
                <w:b/>
                <w:spacing w:val="21"/>
                <w:sz w:val="16"/>
              </w:rPr>
              <w:t xml:space="preserve"> </w:t>
            </w:r>
            <w:r>
              <w:rPr>
                <w:rFonts w:ascii="Calibri"/>
                <w:b/>
                <w:sz w:val="16"/>
              </w:rPr>
              <w:t>SIKS-</w:t>
            </w:r>
            <w:r>
              <w:rPr>
                <w:rFonts w:ascii="Calibri"/>
                <w:b/>
                <w:spacing w:val="-5"/>
                <w:sz w:val="16"/>
              </w:rPr>
              <w:t>NG</w:t>
            </w:r>
          </w:p>
        </w:tc>
        <w:tc>
          <w:tcPr>
            <w:tcW w:w="1177" w:type="dxa"/>
            <w:shd w:val="clear" w:color="auto" w:fill="D9D9D9"/>
          </w:tcPr>
          <w:p w:rsidR="00D236AA" w:rsidRDefault="00D236AA">
            <w:pPr>
              <w:pStyle w:val="TableParagraph"/>
              <w:rPr>
                <w:rFonts w:ascii="Times New Roman"/>
                <w:sz w:val="14"/>
              </w:rPr>
            </w:pPr>
          </w:p>
        </w:tc>
        <w:tc>
          <w:tcPr>
            <w:tcW w:w="1269" w:type="dxa"/>
            <w:shd w:val="clear" w:color="auto" w:fill="D9D9D9"/>
          </w:tcPr>
          <w:p w:rsidR="00D236AA" w:rsidRDefault="000E2E0C">
            <w:pPr>
              <w:pStyle w:val="TableParagraph"/>
              <w:spacing w:before="1"/>
              <w:ind w:left="90" w:right="101"/>
              <w:jc w:val="center"/>
              <w:rPr>
                <w:rFonts w:ascii="Calibri"/>
                <w:b/>
                <w:sz w:val="16"/>
              </w:rPr>
            </w:pPr>
            <w:r>
              <w:rPr>
                <w:rFonts w:ascii="Calibri"/>
                <w:b/>
                <w:spacing w:val="-5"/>
                <w:sz w:val="16"/>
              </w:rPr>
              <w:t>90%</w:t>
            </w:r>
          </w:p>
        </w:tc>
        <w:tc>
          <w:tcPr>
            <w:tcW w:w="1418" w:type="dxa"/>
            <w:shd w:val="clear" w:color="auto" w:fill="D9D9D9"/>
          </w:tcPr>
          <w:p w:rsidR="00D236AA" w:rsidRDefault="000E2E0C">
            <w:pPr>
              <w:pStyle w:val="TableParagraph"/>
              <w:spacing w:before="1"/>
              <w:ind w:right="94"/>
              <w:jc w:val="right"/>
              <w:rPr>
                <w:rFonts w:ascii="Calibri"/>
                <w:b/>
                <w:sz w:val="16"/>
              </w:rPr>
            </w:pPr>
            <w:r>
              <w:rPr>
                <w:rFonts w:ascii="Calibri"/>
                <w:b/>
                <w:spacing w:val="-2"/>
                <w:sz w:val="16"/>
              </w:rPr>
              <w:t>7.774.415.740</w:t>
            </w:r>
          </w:p>
        </w:tc>
        <w:tc>
          <w:tcPr>
            <w:tcW w:w="1264" w:type="dxa"/>
            <w:shd w:val="clear" w:color="auto" w:fill="D9D9D9"/>
          </w:tcPr>
          <w:p w:rsidR="00D236AA" w:rsidRDefault="000E2E0C">
            <w:pPr>
              <w:pStyle w:val="TableParagraph"/>
              <w:spacing w:before="1"/>
              <w:ind w:right="53"/>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D9D9D9"/>
          </w:tcPr>
          <w:p w:rsidR="00D236AA" w:rsidRDefault="00D236AA">
            <w:pPr>
              <w:pStyle w:val="TableParagraph"/>
              <w:rPr>
                <w:rFonts w:ascii="Times New Roman"/>
                <w:sz w:val="14"/>
              </w:rPr>
            </w:pPr>
          </w:p>
        </w:tc>
        <w:tc>
          <w:tcPr>
            <w:tcW w:w="1274" w:type="dxa"/>
            <w:shd w:val="clear" w:color="auto" w:fill="D9D9D9"/>
          </w:tcPr>
          <w:p w:rsidR="00D236AA" w:rsidRDefault="000E2E0C">
            <w:pPr>
              <w:pStyle w:val="TableParagraph"/>
              <w:spacing w:before="1"/>
              <w:ind w:left="59" w:right="79"/>
              <w:jc w:val="center"/>
              <w:rPr>
                <w:rFonts w:ascii="Calibri"/>
                <w:b/>
                <w:sz w:val="16"/>
              </w:rPr>
            </w:pPr>
            <w:r>
              <w:rPr>
                <w:rFonts w:ascii="Calibri"/>
                <w:b/>
                <w:spacing w:val="-5"/>
                <w:sz w:val="16"/>
              </w:rPr>
              <w:t>91%</w:t>
            </w:r>
          </w:p>
        </w:tc>
        <w:tc>
          <w:tcPr>
            <w:tcW w:w="1427" w:type="dxa"/>
            <w:shd w:val="clear" w:color="auto" w:fill="D9D9D9"/>
          </w:tcPr>
          <w:p w:rsidR="00D236AA" w:rsidRDefault="000E2E0C">
            <w:pPr>
              <w:pStyle w:val="TableParagraph"/>
              <w:spacing w:before="1"/>
              <w:ind w:right="105"/>
              <w:jc w:val="right"/>
              <w:rPr>
                <w:rFonts w:ascii="Calibri"/>
                <w:b/>
                <w:sz w:val="16"/>
              </w:rPr>
            </w:pPr>
            <w:r>
              <w:rPr>
                <w:rFonts w:ascii="Calibri"/>
                <w:b/>
                <w:spacing w:val="-2"/>
                <w:sz w:val="16"/>
              </w:rPr>
              <w:t>8.701.457.314</w:t>
            </w:r>
          </w:p>
        </w:tc>
      </w:tr>
      <w:tr w:rsidR="00D236AA">
        <w:trPr>
          <w:trHeight w:val="782"/>
        </w:trPr>
        <w:tc>
          <w:tcPr>
            <w:tcW w:w="394" w:type="dxa"/>
            <w:shd w:val="clear" w:color="auto" w:fill="F0F0F0"/>
          </w:tcPr>
          <w:p w:rsidR="00D236AA" w:rsidRDefault="000E2E0C">
            <w:pPr>
              <w:pStyle w:val="TableParagraph"/>
              <w:spacing w:before="1"/>
              <w:ind w:left="3"/>
              <w:jc w:val="center"/>
              <w:rPr>
                <w:rFonts w:ascii="Calibri"/>
                <w:b/>
                <w:sz w:val="16"/>
              </w:rPr>
            </w:pPr>
            <w:r>
              <w:rPr>
                <w:rFonts w:ascii="Calibri"/>
                <w:b/>
                <w:spacing w:val="-10"/>
                <w:sz w:val="16"/>
              </w:rPr>
              <w:t>1</w:t>
            </w:r>
          </w:p>
        </w:tc>
        <w:tc>
          <w:tcPr>
            <w:tcW w:w="505" w:type="dxa"/>
            <w:shd w:val="clear" w:color="auto" w:fill="F0F0F0"/>
          </w:tcPr>
          <w:p w:rsidR="00D236AA" w:rsidRDefault="000E2E0C">
            <w:pPr>
              <w:pStyle w:val="TableParagraph"/>
              <w:spacing w:before="1"/>
              <w:ind w:right="22"/>
              <w:jc w:val="center"/>
              <w:rPr>
                <w:rFonts w:ascii="Calibri"/>
                <w:b/>
                <w:sz w:val="16"/>
              </w:rPr>
            </w:pPr>
            <w:r>
              <w:rPr>
                <w:rFonts w:ascii="Calibri"/>
                <w:b/>
                <w:spacing w:val="-5"/>
                <w:sz w:val="16"/>
              </w:rPr>
              <w:t>06</w:t>
            </w:r>
          </w:p>
        </w:tc>
        <w:tc>
          <w:tcPr>
            <w:tcW w:w="471" w:type="dxa"/>
            <w:shd w:val="clear" w:color="auto" w:fill="F0F0F0"/>
          </w:tcPr>
          <w:p w:rsidR="00D236AA" w:rsidRDefault="000E2E0C">
            <w:pPr>
              <w:pStyle w:val="TableParagraph"/>
              <w:spacing w:before="1"/>
              <w:ind w:left="86" w:right="86"/>
              <w:jc w:val="center"/>
              <w:rPr>
                <w:rFonts w:ascii="Calibri"/>
                <w:b/>
                <w:sz w:val="16"/>
              </w:rPr>
            </w:pPr>
            <w:r>
              <w:rPr>
                <w:rFonts w:ascii="Calibri"/>
                <w:b/>
                <w:spacing w:val="-5"/>
                <w:sz w:val="16"/>
              </w:rPr>
              <w:t>05</w:t>
            </w:r>
          </w:p>
        </w:tc>
        <w:tc>
          <w:tcPr>
            <w:tcW w:w="639" w:type="dxa"/>
            <w:shd w:val="clear" w:color="auto" w:fill="F0F0F0"/>
          </w:tcPr>
          <w:p w:rsidR="00D236AA" w:rsidRDefault="000E2E0C">
            <w:pPr>
              <w:pStyle w:val="TableParagraph"/>
              <w:spacing w:before="1"/>
              <w:ind w:left="81" w:right="84"/>
              <w:jc w:val="center"/>
              <w:rPr>
                <w:rFonts w:ascii="Calibri"/>
                <w:b/>
                <w:sz w:val="16"/>
              </w:rPr>
            </w:pPr>
            <w:r>
              <w:rPr>
                <w:rFonts w:ascii="Calibri"/>
                <w:b/>
                <w:spacing w:val="-4"/>
                <w:sz w:val="16"/>
              </w:rPr>
              <w:t>2.02</w:t>
            </w:r>
          </w:p>
        </w:tc>
        <w:tc>
          <w:tcPr>
            <w:tcW w:w="654" w:type="dxa"/>
            <w:shd w:val="clear" w:color="auto" w:fill="F0F0F0"/>
          </w:tcPr>
          <w:p w:rsidR="00D236AA" w:rsidRDefault="00D236AA">
            <w:pPr>
              <w:pStyle w:val="TableParagraph"/>
              <w:rPr>
                <w:rFonts w:ascii="Times New Roman"/>
                <w:sz w:val="14"/>
              </w:rPr>
            </w:pPr>
          </w:p>
        </w:tc>
        <w:tc>
          <w:tcPr>
            <w:tcW w:w="2415" w:type="dxa"/>
            <w:shd w:val="clear" w:color="auto" w:fill="F0F0F0"/>
          </w:tcPr>
          <w:p w:rsidR="00D236AA" w:rsidRDefault="000E2E0C">
            <w:pPr>
              <w:pStyle w:val="TableParagraph"/>
              <w:spacing w:before="1" w:line="242" w:lineRule="auto"/>
              <w:ind w:left="112" w:right="244"/>
              <w:rPr>
                <w:rFonts w:ascii="Calibri"/>
                <w:b/>
                <w:sz w:val="16"/>
              </w:rPr>
            </w:pPr>
            <w:r>
              <w:rPr>
                <w:rFonts w:ascii="Calibri"/>
                <w:b/>
                <w:sz w:val="16"/>
              </w:rPr>
              <w:t>Pengelolaan</w:t>
            </w:r>
            <w:r>
              <w:rPr>
                <w:rFonts w:ascii="Calibri"/>
                <w:b/>
                <w:spacing w:val="-10"/>
                <w:sz w:val="16"/>
              </w:rPr>
              <w:t xml:space="preserve"> </w:t>
            </w:r>
            <w:r>
              <w:rPr>
                <w:rFonts w:ascii="Calibri"/>
                <w:b/>
                <w:sz w:val="16"/>
              </w:rPr>
              <w:t>Data</w:t>
            </w:r>
            <w:r>
              <w:rPr>
                <w:rFonts w:ascii="Calibri"/>
                <w:b/>
                <w:spacing w:val="-9"/>
                <w:sz w:val="16"/>
              </w:rPr>
              <w:t xml:space="preserve"> </w:t>
            </w:r>
            <w:r>
              <w:rPr>
                <w:rFonts w:ascii="Calibri"/>
                <w:b/>
                <w:sz w:val="16"/>
              </w:rPr>
              <w:t>Fakir</w:t>
            </w:r>
            <w:r>
              <w:rPr>
                <w:rFonts w:ascii="Calibri"/>
                <w:b/>
                <w:spacing w:val="-9"/>
                <w:sz w:val="16"/>
              </w:rPr>
              <w:t xml:space="preserve"> </w:t>
            </w:r>
            <w:r>
              <w:rPr>
                <w:rFonts w:ascii="Calibri"/>
                <w:b/>
                <w:sz w:val="16"/>
              </w:rPr>
              <w:t>Miskin</w:t>
            </w:r>
            <w:r>
              <w:rPr>
                <w:rFonts w:ascii="Calibri"/>
                <w:b/>
                <w:spacing w:val="40"/>
                <w:sz w:val="16"/>
              </w:rPr>
              <w:t xml:space="preserve"> </w:t>
            </w:r>
            <w:r>
              <w:rPr>
                <w:rFonts w:ascii="Calibri"/>
                <w:b/>
                <w:sz w:val="16"/>
              </w:rPr>
              <w:t>Cakupan Daerah</w:t>
            </w:r>
            <w:r>
              <w:rPr>
                <w:rFonts w:ascii="Calibri"/>
                <w:b/>
                <w:spacing w:val="40"/>
                <w:sz w:val="16"/>
              </w:rPr>
              <w:t xml:space="preserve"> </w:t>
            </w:r>
            <w:r>
              <w:rPr>
                <w:rFonts w:ascii="Calibri"/>
                <w:b/>
                <w:spacing w:val="-2"/>
                <w:sz w:val="16"/>
              </w:rPr>
              <w:t>Kabupaten/Kota</w:t>
            </w:r>
          </w:p>
        </w:tc>
        <w:tc>
          <w:tcPr>
            <w:tcW w:w="3544" w:type="dxa"/>
            <w:shd w:val="clear" w:color="auto" w:fill="F0F0F0"/>
          </w:tcPr>
          <w:p w:rsidR="00D236AA" w:rsidRDefault="000E2E0C">
            <w:pPr>
              <w:pStyle w:val="TableParagraph"/>
              <w:spacing w:before="1" w:line="242" w:lineRule="auto"/>
              <w:ind w:left="112"/>
              <w:rPr>
                <w:rFonts w:ascii="Calibri"/>
                <w:b/>
                <w:sz w:val="16"/>
              </w:rPr>
            </w:pPr>
            <w:r>
              <w:rPr>
                <w:rFonts w:ascii="Calibri"/>
                <w:b/>
                <w:sz w:val="16"/>
              </w:rPr>
              <w:t>Persentase Data kesejahteraan sosial yang</w:t>
            </w:r>
            <w:r>
              <w:rPr>
                <w:rFonts w:ascii="Calibri"/>
                <w:b/>
                <w:spacing w:val="40"/>
                <w:sz w:val="16"/>
              </w:rPr>
              <w:t xml:space="preserve"> </w:t>
            </w:r>
            <w:r>
              <w:rPr>
                <w:rFonts w:ascii="Calibri"/>
                <w:b/>
                <w:sz w:val="16"/>
              </w:rPr>
              <w:t>terverifikasi</w:t>
            </w:r>
            <w:r>
              <w:rPr>
                <w:rFonts w:ascii="Calibri"/>
                <w:b/>
                <w:spacing w:val="11"/>
                <w:sz w:val="16"/>
              </w:rPr>
              <w:t xml:space="preserve"> </w:t>
            </w:r>
            <w:r>
              <w:rPr>
                <w:rFonts w:ascii="Calibri"/>
                <w:b/>
                <w:sz w:val="16"/>
              </w:rPr>
              <w:t>dan</w:t>
            </w:r>
            <w:r>
              <w:rPr>
                <w:rFonts w:ascii="Calibri"/>
                <w:b/>
                <w:spacing w:val="8"/>
                <w:sz w:val="16"/>
              </w:rPr>
              <w:t xml:space="preserve"> </w:t>
            </w:r>
            <w:r>
              <w:rPr>
                <w:rFonts w:ascii="Calibri"/>
                <w:b/>
                <w:sz w:val="16"/>
              </w:rPr>
              <w:t>tervalidasi</w:t>
            </w:r>
            <w:r>
              <w:rPr>
                <w:rFonts w:ascii="Calibri"/>
                <w:b/>
                <w:spacing w:val="7"/>
                <w:sz w:val="16"/>
              </w:rPr>
              <w:t xml:space="preserve"> </w:t>
            </w:r>
            <w:r>
              <w:rPr>
                <w:rFonts w:ascii="Calibri"/>
                <w:b/>
                <w:sz w:val="16"/>
              </w:rPr>
              <w:t>sesuai</w:t>
            </w:r>
            <w:r>
              <w:rPr>
                <w:rFonts w:ascii="Calibri"/>
                <w:b/>
                <w:spacing w:val="7"/>
                <w:sz w:val="16"/>
              </w:rPr>
              <w:t xml:space="preserve"> </w:t>
            </w:r>
            <w:r>
              <w:rPr>
                <w:rFonts w:ascii="Calibri"/>
                <w:b/>
                <w:sz w:val="16"/>
              </w:rPr>
              <w:t>standar</w:t>
            </w:r>
          </w:p>
        </w:tc>
        <w:tc>
          <w:tcPr>
            <w:tcW w:w="1177" w:type="dxa"/>
            <w:shd w:val="clear" w:color="auto" w:fill="F0F0F0"/>
          </w:tcPr>
          <w:p w:rsidR="00D236AA" w:rsidRDefault="00D236AA">
            <w:pPr>
              <w:pStyle w:val="TableParagraph"/>
              <w:rPr>
                <w:rFonts w:ascii="Times New Roman"/>
                <w:sz w:val="14"/>
              </w:rPr>
            </w:pPr>
          </w:p>
        </w:tc>
        <w:tc>
          <w:tcPr>
            <w:tcW w:w="1269" w:type="dxa"/>
            <w:shd w:val="clear" w:color="auto" w:fill="F0F0F0"/>
          </w:tcPr>
          <w:p w:rsidR="00D236AA" w:rsidRDefault="000E2E0C">
            <w:pPr>
              <w:pStyle w:val="TableParagraph"/>
              <w:spacing w:before="1"/>
              <w:ind w:left="90" w:right="91"/>
              <w:jc w:val="center"/>
              <w:rPr>
                <w:rFonts w:ascii="Calibri"/>
                <w:b/>
                <w:sz w:val="16"/>
              </w:rPr>
            </w:pPr>
            <w:r>
              <w:rPr>
                <w:rFonts w:ascii="Calibri"/>
                <w:b/>
                <w:spacing w:val="-5"/>
                <w:sz w:val="16"/>
              </w:rPr>
              <w:t>5%</w:t>
            </w:r>
          </w:p>
        </w:tc>
        <w:tc>
          <w:tcPr>
            <w:tcW w:w="1418" w:type="dxa"/>
            <w:shd w:val="clear" w:color="auto" w:fill="F0F0F0"/>
          </w:tcPr>
          <w:p w:rsidR="00D236AA" w:rsidRDefault="000E2E0C">
            <w:pPr>
              <w:pStyle w:val="TableParagraph"/>
              <w:spacing w:before="1"/>
              <w:ind w:right="94"/>
              <w:jc w:val="right"/>
              <w:rPr>
                <w:rFonts w:ascii="Calibri"/>
                <w:b/>
                <w:sz w:val="16"/>
              </w:rPr>
            </w:pPr>
            <w:r>
              <w:rPr>
                <w:rFonts w:ascii="Calibri"/>
                <w:b/>
                <w:spacing w:val="-2"/>
                <w:sz w:val="16"/>
              </w:rPr>
              <w:t>7.726.580.740</w:t>
            </w:r>
          </w:p>
        </w:tc>
        <w:tc>
          <w:tcPr>
            <w:tcW w:w="1264" w:type="dxa"/>
            <w:shd w:val="clear" w:color="auto" w:fill="F0F0F0"/>
          </w:tcPr>
          <w:p w:rsidR="00D236AA" w:rsidRDefault="000E2E0C">
            <w:pPr>
              <w:pStyle w:val="TableParagraph"/>
              <w:spacing w:before="1"/>
              <w:ind w:left="1"/>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F0F0F0"/>
          </w:tcPr>
          <w:p w:rsidR="00D236AA" w:rsidRDefault="00D236AA">
            <w:pPr>
              <w:pStyle w:val="TableParagraph"/>
              <w:rPr>
                <w:rFonts w:ascii="Times New Roman"/>
                <w:sz w:val="14"/>
              </w:rPr>
            </w:pPr>
          </w:p>
        </w:tc>
        <w:tc>
          <w:tcPr>
            <w:tcW w:w="1274" w:type="dxa"/>
            <w:shd w:val="clear" w:color="auto" w:fill="F0F0F0"/>
          </w:tcPr>
          <w:p w:rsidR="00D236AA" w:rsidRDefault="000E2E0C">
            <w:pPr>
              <w:pStyle w:val="TableParagraph"/>
              <w:spacing w:before="1"/>
              <w:ind w:left="59" w:right="79"/>
              <w:jc w:val="center"/>
              <w:rPr>
                <w:rFonts w:ascii="Calibri"/>
                <w:b/>
                <w:sz w:val="16"/>
              </w:rPr>
            </w:pPr>
            <w:r>
              <w:rPr>
                <w:rFonts w:ascii="Calibri"/>
                <w:b/>
                <w:spacing w:val="-5"/>
                <w:sz w:val="16"/>
              </w:rPr>
              <w:t>6%</w:t>
            </w:r>
          </w:p>
        </w:tc>
        <w:tc>
          <w:tcPr>
            <w:tcW w:w="1427" w:type="dxa"/>
            <w:shd w:val="clear" w:color="auto" w:fill="F0F0F0"/>
          </w:tcPr>
          <w:p w:rsidR="00D236AA" w:rsidRDefault="000E2E0C">
            <w:pPr>
              <w:pStyle w:val="TableParagraph"/>
              <w:spacing w:before="1"/>
              <w:ind w:right="105"/>
              <w:jc w:val="right"/>
              <w:rPr>
                <w:rFonts w:ascii="Calibri"/>
                <w:b/>
                <w:sz w:val="16"/>
              </w:rPr>
            </w:pPr>
            <w:r>
              <w:rPr>
                <w:rFonts w:ascii="Calibri"/>
                <w:b/>
                <w:spacing w:val="-2"/>
                <w:sz w:val="16"/>
              </w:rPr>
              <w:t>8.508.038.814</w:t>
            </w:r>
          </w:p>
        </w:tc>
      </w:tr>
      <w:tr w:rsidR="00D236AA">
        <w:trPr>
          <w:trHeight w:val="888"/>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05</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2.02</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0002</w:t>
            </w:r>
          </w:p>
        </w:tc>
        <w:tc>
          <w:tcPr>
            <w:tcW w:w="2415" w:type="dxa"/>
          </w:tcPr>
          <w:p w:rsidR="00D236AA" w:rsidRDefault="000E2E0C">
            <w:pPr>
              <w:pStyle w:val="TableParagraph"/>
              <w:spacing w:before="6" w:line="271" w:lineRule="auto"/>
              <w:ind w:left="112" w:right="244"/>
              <w:rPr>
                <w:rFonts w:ascii="Calibri"/>
                <w:sz w:val="16"/>
              </w:rPr>
            </w:pPr>
            <w:r>
              <w:rPr>
                <w:rFonts w:ascii="Calibri"/>
                <w:sz w:val="16"/>
              </w:rPr>
              <w:t>Pengelolaan</w:t>
            </w:r>
            <w:r>
              <w:rPr>
                <w:rFonts w:ascii="Calibri"/>
                <w:spacing w:val="-10"/>
                <w:sz w:val="16"/>
              </w:rPr>
              <w:t xml:space="preserve"> </w:t>
            </w:r>
            <w:r>
              <w:rPr>
                <w:rFonts w:ascii="Calibri"/>
                <w:sz w:val="16"/>
              </w:rPr>
              <w:t>Data</w:t>
            </w:r>
            <w:r>
              <w:rPr>
                <w:rFonts w:ascii="Calibri"/>
                <w:spacing w:val="-9"/>
                <w:sz w:val="16"/>
              </w:rPr>
              <w:t xml:space="preserve"> </w:t>
            </w:r>
            <w:r>
              <w:rPr>
                <w:rFonts w:ascii="Calibri"/>
                <w:sz w:val="16"/>
              </w:rPr>
              <w:t>Fakir</w:t>
            </w:r>
            <w:r>
              <w:rPr>
                <w:rFonts w:ascii="Calibri"/>
                <w:spacing w:val="-9"/>
                <w:sz w:val="16"/>
              </w:rPr>
              <w:t xml:space="preserve"> </w:t>
            </w:r>
            <w:r>
              <w:rPr>
                <w:rFonts w:ascii="Calibri"/>
                <w:sz w:val="16"/>
              </w:rPr>
              <w:t>Miskin</w:t>
            </w:r>
            <w:r>
              <w:rPr>
                <w:rFonts w:ascii="Calibri"/>
                <w:spacing w:val="40"/>
                <w:sz w:val="16"/>
              </w:rPr>
              <w:t xml:space="preserve"> </w:t>
            </w:r>
            <w:r>
              <w:rPr>
                <w:rFonts w:ascii="Calibri"/>
                <w:sz w:val="16"/>
              </w:rPr>
              <w:t>Cakupan</w:t>
            </w:r>
            <w:r>
              <w:rPr>
                <w:rFonts w:ascii="Calibri"/>
                <w:spacing w:val="-5"/>
                <w:sz w:val="16"/>
              </w:rPr>
              <w:t xml:space="preserve"> </w:t>
            </w:r>
            <w:r>
              <w:rPr>
                <w:rFonts w:ascii="Calibri"/>
                <w:sz w:val="16"/>
              </w:rPr>
              <w:t>Daerah</w:t>
            </w:r>
            <w:r>
              <w:rPr>
                <w:rFonts w:ascii="Calibri"/>
                <w:spacing w:val="40"/>
                <w:sz w:val="16"/>
              </w:rPr>
              <w:t xml:space="preserve"> </w:t>
            </w:r>
            <w:r>
              <w:rPr>
                <w:rFonts w:ascii="Calibri"/>
                <w:spacing w:val="-2"/>
                <w:sz w:val="16"/>
              </w:rPr>
              <w:t>Kabupaten/Kota</w:t>
            </w:r>
          </w:p>
        </w:tc>
        <w:tc>
          <w:tcPr>
            <w:tcW w:w="3544" w:type="dxa"/>
          </w:tcPr>
          <w:p w:rsidR="00D236AA" w:rsidRDefault="000E2E0C">
            <w:pPr>
              <w:pStyle w:val="TableParagraph"/>
              <w:spacing w:before="6" w:line="278" w:lineRule="auto"/>
              <w:ind w:left="112"/>
              <w:rPr>
                <w:rFonts w:ascii="Calibri"/>
                <w:sz w:val="16"/>
              </w:rPr>
            </w:pPr>
            <w:r>
              <w:rPr>
                <w:rFonts w:ascii="Calibri"/>
                <w:spacing w:val="-2"/>
                <w:sz w:val="16"/>
              </w:rPr>
              <w:t>Jumlah Keluarga yang Mendapatkan</w:t>
            </w:r>
            <w:r>
              <w:rPr>
                <w:rFonts w:ascii="Calibri"/>
                <w:spacing w:val="-5"/>
                <w:sz w:val="16"/>
              </w:rPr>
              <w:t xml:space="preserve"> </w:t>
            </w:r>
            <w:r>
              <w:rPr>
                <w:rFonts w:ascii="Calibri"/>
                <w:spacing w:val="-2"/>
                <w:sz w:val="16"/>
              </w:rPr>
              <w:t>Pengentasan</w:t>
            </w:r>
            <w:r>
              <w:rPr>
                <w:rFonts w:ascii="Calibri"/>
                <w:spacing w:val="40"/>
                <w:sz w:val="16"/>
              </w:rPr>
              <w:t xml:space="preserve"> </w:t>
            </w:r>
            <w:r>
              <w:rPr>
                <w:rFonts w:ascii="Calibri"/>
                <w:sz w:val="16"/>
              </w:rPr>
              <w:t>Fakir Miskin Kabupaten / 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6" w:line="194" w:lineRule="exact"/>
              <w:ind w:left="370"/>
              <w:rPr>
                <w:rFonts w:ascii="Calibri"/>
                <w:sz w:val="16"/>
              </w:rPr>
            </w:pPr>
            <w:r>
              <w:rPr>
                <w:rFonts w:ascii="Calibri"/>
                <w:spacing w:val="-2"/>
                <w:sz w:val="16"/>
              </w:rPr>
              <w:t>215.000</w:t>
            </w:r>
          </w:p>
          <w:p w:rsidR="00D236AA" w:rsidRDefault="000E2E0C">
            <w:pPr>
              <w:pStyle w:val="TableParagraph"/>
              <w:spacing w:line="194" w:lineRule="exact"/>
              <w:ind w:left="341"/>
              <w:rPr>
                <w:rFonts w:ascii="Calibri"/>
                <w:sz w:val="16"/>
              </w:rPr>
            </w:pPr>
            <w:r>
              <w:rPr>
                <w:rFonts w:ascii="Calibri"/>
                <w:spacing w:val="-2"/>
                <w:sz w:val="16"/>
              </w:rPr>
              <w:t>Keluarga</w:t>
            </w:r>
          </w:p>
        </w:tc>
        <w:tc>
          <w:tcPr>
            <w:tcW w:w="1418" w:type="dxa"/>
          </w:tcPr>
          <w:p w:rsidR="00D236AA" w:rsidRDefault="000E2E0C">
            <w:pPr>
              <w:pStyle w:val="TableParagraph"/>
              <w:spacing w:before="1"/>
              <w:ind w:right="94"/>
              <w:jc w:val="right"/>
              <w:rPr>
                <w:rFonts w:ascii="Calibri"/>
                <w:sz w:val="16"/>
              </w:rPr>
            </w:pPr>
            <w:r>
              <w:rPr>
                <w:rFonts w:ascii="Calibri"/>
                <w:spacing w:val="-2"/>
                <w:sz w:val="16"/>
              </w:rPr>
              <w:t>142.737.240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6" w:line="194" w:lineRule="exact"/>
              <w:ind w:left="368"/>
              <w:rPr>
                <w:rFonts w:ascii="Calibri"/>
                <w:sz w:val="16"/>
              </w:rPr>
            </w:pPr>
            <w:r>
              <w:rPr>
                <w:rFonts w:ascii="Calibri"/>
                <w:spacing w:val="-2"/>
                <w:sz w:val="16"/>
              </w:rPr>
              <w:t>215.000</w:t>
            </w:r>
          </w:p>
          <w:p w:rsidR="00D236AA" w:rsidRDefault="000E2E0C">
            <w:pPr>
              <w:pStyle w:val="TableParagraph"/>
              <w:spacing w:line="194" w:lineRule="exact"/>
              <w:ind w:left="339"/>
              <w:rPr>
                <w:rFonts w:ascii="Calibri"/>
                <w:sz w:val="16"/>
              </w:rPr>
            </w:pPr>
            <w:r>
              <w:rPr>
                <w:rFonts w:ascii="Calibri"/>
                <w:spacing w:val="-2"/>
                <w:sz w:val="16"/>
              </w:rPr>
              <w:t>Keluarga</w:t>
            </w:r>
          </w:p>
        </w:tc>
        <w:tc>
          <w:tcPr>
            <w:tcW w:w="1427" w:type="dxa"/>
          </w:tcPr>
          <w:p w:rsidR="00D236AA" w:rsidRDefault="000E2E0C">
            <w:pPr>
              <w:pStyle w:val="TableParagraph"/>
              <w:spacing w:before="1"/>
              <w:ind w:right="104"/>
              <w:jc w:val="right"/>
              <w:rPr>
                <w:rFonts w:ascii="Calibri"/>
                <w:sz w:val="16"/>
              </w:rPr>
            </w:pPr>
            <w:r>
              <w:rPr>
                <w:rFonts w:ascii="Calibri"/>
                <w:spacing w:val="-2"/>
                <w:sz w:val="16"/>
              </w:rPr>
              <w:t>165.810.964</w:t>
            </w:r>
          </w:p>
        </w:tc>
      </w:tr>
      <w:tr w:rsidR="00D236AA">
        <w:trPr>
          <w:trHeight w:val="892"/>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05</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2.02</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0003</w:t>
            </w:r>
          </w:p>
        </w:tc>
        <w:tc>
          <w:tcPr>
            <w:tcW w:w="2415" w:type="dxa"/>
          </w:tcPr>
          <w:p w:rsidR="00D236AA" w:rsidRDefault="000E2E0C">
            <w:pPr>
              <w:pStyle w:val="TableParagraph"/>
              <w:spacing w:line="278" w:lineRule="auto"/>
              <w:ind w:left="112" w:right="723"/>
              <w:rPr>
                <w:rFonts w:ascii="Calibri"/>
                <w:sz w:val="16"/>
              </w:rPr>
            </w:pPr>
            <w:r>
              <w:rPr>
                <w:rFonts w:ascii="Calibri"/>
                <w:sz w:val="16"/>
              </w:rPr>
              <w:t>Fasilitasi</w:t>
            </w:r>
            <w:r>
              <w:rPr>
                <w:rFonts w:ascii="Calibri"/>
                <w:spacing w:val="-9"/>
                <w:sz w:val="16"/>
              </w:rPr>
              <w:t xml:space="preserve"> </w:t>
            </w:r>
            <w:r>
              <w:rPr>
                <w:rFonts w:ascii="Calibri"/>
                <w:sz w:val="16"/>
              </w:rPr>
              <w:t>Bantuan</w:t>
            </w:r>
            <w:r>
              <w:rPr>
                <w:rFonts w:ascii="Calibri"/>
                <w:spacing w:val="-8"/>
                <w:sz w:val="16"/>
              </w:rPr>
              <w:t xml:space="preserve"> </w:t>
            </w:r>
            <w:r>
              <w:rPr>
                <w:rFonts w:ascii="Calibri"/>
                <w:sz w:val="16"/>
              </w:rPr>
              <w:t>Sosial</w:t>
            </w:r>
            <w:r>
              <w:rPr>
                <w:rFonts w:ascii="Calibri"/>
                <w:spacing w:val="40"/>
                <w:sz w:val="16"/>
              </w:rPr>
              <w:t xml:space="preserve"> </w:t>
            </w:r>
            <w:r>
              <w:rPr>
                <w:rFonts w:ascii="Calibri"/>
                <w:sz w:val="16"/>
              </w:rPr>
              <w:t>Kesejahteraan</w:t>
            </w:r>
            <w:r>
              <w:rPr>
                <w:rFonts w:ascii="Calibri"/>
                <w:spacing w:val="31"/>
                <w:sz w:val="16"/>
              </w:rPr>
              <w:t xml:space="preserve"> </w:t>
            </w:r>
            <w:r>
              <w:rPr>
                <w:rFonts w:ascii="Calibri"/>
                <w:spacing w:val="-2"/>
                <w:sz w:val="16"/>
              </w:rPr>
              <w:t>Keluarga</w:t>
            </w:r>
          </w:p>
        </w:tc>
        <w:tc>
          <w:tcPr>
            <w:tcW w:w="3544" w:type="dxa"/>
          </w:tcPr>
          <w:p w:rsidR="00D236AA" w:rsidRDefault="000E2E0C">
            <w:pPr>
              <w:pStyle w:val="TableParagraph"/>
              <w:spacing w:line="273" w:lineRule="auto"/>
              <w:ind w:left="112" w:right="316"/>
              <w:rPr>
                <w:rFonts w:ascii="Calibri"/>
                <w:sz w:val="16"/>
              </w:rPr>
            </w:pPr>
            <w:r>
              <w:rPr>
                <w:rFonts w:ascii="Calibri"/>
                <w:spacing w:val="-2"/>
                <w:sz w:val="16"/>
              </w:rPr>
              <w:t>Jumlah</w:t>
            </w:r>
            <w:r>
              <w:rPr>
                <w:rFonts w:ascii="Calibri"/>
                <w:spacing w:val="-3"/>
                <w:sz w:val="16"/>
              </w:rPr>
              <w:t xml:space="preserve"> </w:t>
            </w:r>
            <w:r>
              <w:rPr>
                <w:rFonts w:ascii="Calibri"/>
                <w:spacing w:val="-2"/>
                <w:sz w:val="16"/>
              </w:rPr>
              <w:t>Keluarga Penerima Manfaat (KPM) yang</w:t>
            </w:r>
            <w:r>
              <w:rPr>
                <w:rFonts w:ascii="Calibri"/>
                <w:spacing w:val="40"/>
                <w:sz w:val="16"/>
              </w:rPr>
              <w:t xml:space="preserve"> </w:t>
            </w:r>
            <w:r>
              <w:rPr>
                <w:rFonts w:ascii="Calibri"/>
                <w:sz w:val="16"/>
              </w:rPr>
              <w:t>Mendapatkan Bantuan Sosial Kesejahteraan</w:t>
            </w:r>
            <w:r>
              <w:rPr>
                <w:rFonts w:ascii="Calibri"/>
                <w:spacing w:val="40"/>
                <w:sz w:val="16"/>
              </w:rPr>
              <w:t xml:space="preserve"> </w:t>
            </w:r>
            <w:r>
              <w:rPr>
                <w:rFonts w:ascii="Calibri"/>
                <w:sz w:val="16"/>
              </w:rPr>
              <w:t>Keluarga Kewenangan Kabupaten / 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288"/>
              <w:rPr>
                <w:rFonts w:ascii="Calibri"/>
                <w:sz w:val="16"/>
              </w:rPr>
            </w:pPr>
            <w:r>
              <w:rPr>
                <w:rFonts w:ascii="Calibri"/>
                <w:spacing w:val="-2"/>
                <w:sz w:val="16"/>
              </w:rPr>
              <w:t>1.764.000</w:t>
            </w:r>
          </w:p>
          <w:p w:rsidR="00D236AA" w:rsidRDefault="000E2E0C">
            <w:pPr>
              <w:pStyle w:val="TableParagraph"/>
              <w:spacing w:before="6"/>
              <w:ind w:left="326"/>
              <w:rPr>
                <w:rFonts w:ascii="Calibri"/>
                <w:sz w:val="16"/>
              </w:rPr>
            </w:pPr>
            <w:r>
              <w:rPr>
                <w:rFonts w:ascii="Calibri"/>
                <w:spacing w:val="-2"/>
                <w:sz w:val="16"/>
              </w:rPr>
              <w:t>Keluarga</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7.583.843.500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368"/>
              <w:rPr>
                <w:rFonts w:ascii="Calibri"/>
                <w:sz w:val="16"/>
              </w:rPr>
            </w:pPr>
            <w:r>
              <w:rPr>
                <w:rFonts w:ascii="Calibri"/>
                <w:spacing w:val="-2"/>
                <w:sz w:val="16"/>
              </w:rPr>
              <w:t>222.430</w:t>
            </w:r>
          </w:p>
          <w:p w:rsidR="00D236AA" w:rsidRDefault="000E2E0C">
            <w:pPr>
              <w:pStyle w:val="TableParagraph"/>
              <w:spacing w:before="6"/>
              <w:ind w:left="325"/>
              <w:rPr>
                <w:rFonts w:ascii="Calibri"/>
                <w:sz w:val="16"/>
              </w:rPr>
            </w:pPr>
            <w:r>
              <w:rPr>
                <w:rFonts w:ascii="Calibri"/>
                <w:spacing w:val="-2"/>
                <w:sz w:val="16"/>
              </w:rPr>
              <w:t>Keluarga,</w:t>
            </w:r>
          </w:p>
        </w:tc>
        <w:tc>
          <w:tcPr>
            <w:tcW w:w="1427" w:type="dxa"/>
          </w:tcPr>
          <w:p w:rsidR="00D236AA" w:rsidRDefault="000E2E0C">
            <w:pPr>
              <w:pStyle w:val="TableParagraph"/>
              <w:spacing w:before="1"/>
              <w:ind w:right="124"/>
              <w:jc w:val="right"/>
              <w:rPr>
                <w:rFonts w:ascii="Calibri"/>
                <w:sz w:val="16"/>
              </w:rPr>
            </w:pPr>
            <w:r>
              <w:rPr>
                <w:rFonts w:ascii="Calibri"/>
                <w:spacing w:val="-2"/>
                <w:sz w:val="16"/>
              </w:rPr>
              <w:t>8.342.227.850</w:t>
            </w:r>
          </w:p>
        </w:tc>
      </w:tr>
      <w:tr w:rsidR="00D236AA">
        <w:trPr>
          <w:trHeight w:val="782"/>
        </w:trPr>
        <w:tc>
          <w:tcPr>
            <w:tcW w:w="394" w:type="dxa"/>
            <w:shd w:val="clear" w:color="auto" w:fill="D9D9D9"/>
          </w:tcPr>
          <w:p w:rsidR="00D236AA" w:rsidRDefault="000E2E0C">
            <w:pPr>
              <w:pStyle w:val="TableParagraph"/>
              <w:spacing w:before="1"/>
              <w:ind w:left="3"/>
              <w:jc w:val="center"/>
              <w:rPr>
                <w:rFonts w:ascii="Calibri"/>
                <w:b/>
                <w:sz w:val="16"/>
              </w:rPr>
            </w:pPr>
            <w:r>
              <w:rPr>
                <w:rFonts w:ascii="Calibri"/>
                <w:b/>
                <w:spacing w:val="-10"/>
                <w:sz w:val="16"/>
              </w:rPr>
              <w:t>1</w:t>
            </w:r>
          </w:p>
        </w:tc>
        <w:tc>
          <w:tcPr>
            <w:tcW w:w="505" w:type="dxa"/>
            <w:shd w:val="clear" w:color="auto" w:fill="D9D9D9"/>
          </w:tcPr>
          <w:p w:rsidR="00D236AA" w:rsidRDefault="000E2E0C">
            <w:pPr>
              <w:pStyle w:val="TableParagraph"/>
              <w:spacing w:before="1"/>
              <w:ind w:right="22"/>
              <w:jc w:val="center"/>
              <w:rPr>
                <w:rFonts w:ascii="Calibri"/>
                <w:b/>
                <w:sz w:val="16"/>
              </w:rPr>
            </w:pPr>
            <w:r>
              <w:rPr>
                <w:rFonts w:ascii="Calibri"/>
                <w:b/>
                <w:spacing w:val="-5"/>
                <w:sz w:val="16"/>
              </w:rPr>
              <w:t>06</w:t>
            </w:r>
          </w:p>
        </w:tc>
        <w:tc>
          <w:tcPr>
            <w:tcW w:w="471" w:type="dxa"/>
            <w:shd w:val="clear" w:color="auto" w:fill="D9D9D9"/>
          </w:tcPr>
          <w:p w:rsidR="00D236AA" w:rsidRDefault="000E2E0C">
            <w:pPr>
              <w:pStyle w:val="TableParagraph"/>
              <w:spacing w:before="1"/>
              <w:ind w:left="86" w:right="86"/>
              <w:jc w:val="center"/>
              <w:rPr>
                <w:rFonts w:ascii="Calibri"/>
                <w:b/>
                <w:sz w:val="16"/>
              </w:rPr>
            </w:pPr>
            <w:r>
              <w:rPr>
                <w:rFonts w:ascii="Calibri"/>
                <w:b/>
                <w:spacing w:val="-5"/>
                <w:sz w:val="16"/>
              </w:rPr>
              <w:t>05</w:t>
            </w:r>
          </w:p>
        </w:tc>
        <w:tc>
          <w:tcPr>
            <w:tcW w:w="639" w:type="dxa"/>
            <w:shd w:val="clear" w:color="auto" w:fill="D9D9D9"/>
          </w:tcPr>
          <w:p w:rsidR="00D236AA" w:rsidRDefault="00D236AA">
            <w:pPr>
              <w:pStyle w:val="TableParagraph"/>
              <w:rPr>
                <w:rFonts w:ascii="Times New Roman"/>
                <w:sz w:val="14"/>
              </w:rPr>
            </w:pPr>
          </w:p>
        </w:tc>
        <w:tc>
          <w:tcPr>
            <w:tcW w:w="654" w:type="dxa"/>
            <w:shd w:val="clear" w:color="auto" w:fill="D9D9D9"/>
          </w:tcPr>
          <w:p w:rsidR="00D236AA" w:rsidRDefault="00D236AA">
            <w:pPr>
              <w:pStyle w:val="TableParagraph"/>
              <w:rPr>
                <w:rFonts w:ascii="Times New Roman"/>
                <w:sz w:val="14"/>
              </w:rPr>
            </w:pPr>
          </w:p>
        </w:tc>
        <w:tc>
          <w:tcPr>
            <w:tcW w:w="2415" w:type="dxa"/>
            <w:shd w:val="clear" w:color="auto" w:fill="D9D9D9"/>
          </w:tcPr>
          <w:p w:rsidR="00D236AA" w:rsidRDefault="000E2E0C">
            <w:pPr>
              <w:pStyle w:val="TableParagraph"/>
              <w:spacing w:before="4" w:line="235" w:lineRule="auto"/>
              <w:ind w:left="112" w:right="86"/>
              <w:rPr>
                <w:rFonts w:ascii="Calibri"/>
                <w:b/>
                <w:sz w:val="16"/>
              </w:rPr>
            </w:pPr>
            <w:r>
              <w:rPr>
                <w:rFonts w:ascii="Calibri"/>
                <w:b/>
                <w:w w:val="85"/>
                <w:sz w:val="16"/>
              </w:rPr>
              <w:t>PROGRAM PERLINDUNGAN DAN</w:t>
            </w:r>
            <w:r>
              <w:rPr>
                <w:rFonts w:ascii="Calibri"/>
                <w:b/>
                <w:spacing w:val="40"/>
                <w:sz w:val="16"/>
              </w:rPr>
              <w:t xml:space="preserve"> </w:t>
            </w:r>
            <w:r>
              <w:rPr>
                <w:rFonts w:ascii="Calibri"/>
                <w:b/>
                <w:sz w:val="16"/>
              </w:rPr>
              <w:t>JAMINAN</w:t>
            </w:r>
            <w:r>
              <w:rPr>
                <w:rFonts w:ascii="Calibri"/>
                <w:b/>
                <w:spacing w:val="-9"/>
                <w:sz w:val="16"/>
              </w:rPr>
              <w:t xml:space="preserve"> </w:t>
            </w:r>
            <w:r>
              <w:rPr>
                <w:rFonts w:ascii="Calibri"/>
                <w:b/>
                <w:sz w:val="16"/>
              </w:rPr>
              <w:t>SOSIAL</w:t>
            </w:r>
          </w:p>
        </w:tc>
        <w:tc>
          <w:tcPr>
            <w:tcW w:w="3544" w:type="dxa"/>
            <w:shd w:val="clear" w:color="auto" w:fill="D9D9D9"/>
          </w:tcPr>
          <w:p w:rsidR="00D236AA" w:rsidRDefault="000E2E0C">
            <w:pPr>
              <w:pStyle w:val="TableParagraph"/>
              <w:spacing w:before="4" w:line="235" w:lineRule="auto"/>
              <w:ind w:left="112" w:right="316"/>
              <w:rPr>
                <w:rFonts w:ascii="Calibri"/>
                <w:b/>
                <w:sz w:val="16"/>
              </w:rPr>
            </w:pPr>
            <w:r>
              <w:rPr>
                <w:rFonts w:ascii="Calibri"/>
                <w:b/>
                <w:sz w:val="16"/>
              </w:rPr>
              <w:t>Persentase</w:t>
            </w:r>
            <w:r>
              <w:rPr>
                <w:rFonts w:ascii="Calibri"/>
                <w:b/>
                <w:spacing w:val="-10"/>
                <w:sz w:val="16"/>
              </w:rPr>
              <w:t xml:space="preserve"> </w:t>
            </w:r>
            <w:r>
              <w:rPr>
                <w:rFonts w:ascii="Calibri"/>
                <w:b/>
                <w:sz w:val="16"/>
              </w:rPr>
              <w:t>Penerima</w:t>
            </w:r>
            <w:r>
              <w:rPr>
                <w:rFonts w:ascii="Calibri"/>
                <w:b/>
                <w:spacing w:val="-9"/>
                <w:sz w:val="16"/>
              </w:rPr>
              <w:t xml:space="preserve"> </w:t>
            </w:r>
            <w:r>
              <w:rPr>
                <w:rFonts w:ascii="Calibri"/>
                <w:b/>
                <w:sz w:val="16"/>
              </w:rPr>
              <w:t>bansos</w:t>
            </w:r>
            <w:r>
              <w:rPr>
                <w:rFonts w:ascii="Calibri"/>
                <w:b/>
                <w:spacing w:val="-9"/>
                <w:sz w:val="16"/>
              </w:rPr>
              <w:t xml:space="preserve"> </w:t>
            </w:r>
            <w:r>
              <w:rPr>
                <w:rFonts w:ascii="Calibri"/>
                <w:b/>
                <w:sz w:val="16"/>
              </w:rPr>
              <w:t>yang</w:t>
            </w:r>
            <w:r>
              <w:rPr>
                <w:rFonts w:ascii="Calibri"/>
                <w:b/>
                <w:spacing w:val="-9"/>
                <w:sz w:val="16"/>
              </w:rPr>
              <w:t xml:space="preserve"> </w:t>
            </w:r>
            <w:r>
              <w:rPr>
                <w:rFonts w:ascii="Calibri"/>
                <w:b/>
                <w:sz w:val="16"/>
              </w:rPr>
              <w:t>memiliki</w:t>
            </w:r>
            <w:r>
              <w:rPr>
                <w:rFonts w:ascii="Calibri"/>
                <w:b/>
                <w:spacing w:val="40"/>
                <w:sz w:val="16"/>
              </w:rPr>
              <w:t xml:space="preserve"> </w:t>
            </w:r>
            <w:r>
              <w:rPr>
                <w:rFonts w:ascii="Calibri"/>
                <w:b/>
                <w:sz w:val="16"/>
              </w:rPr>
              <w:t>embrio</w:t>
            </w:r>
            <w:r>
              <w:rPr>
                <w:rFonts w:ascii="Calibri"/>
                <w:b/>
                <w:spacing w:val="-9"/>
                <w:sz w:val="16"/>
              </w:rPr>
              <w:t xml:space="preserve"> </w:t>
            </w:r>
            <w:r>
              <w:rPr>
                <w:rFonts w:ascii="Calibri"/>
                <w:b/>
                <w:sz w:val="16"/>
              </w:rPr>
              <w:t>usaha</w:t>
            </w:r>
          </w:p>
        </w:tc>
        <w:tc>
          <w:tcPr>
            <w:tcW w:w="1177" w:type="dxa"/>
            <w:shd w:val="clear" w:color="auto" w:fill="D9D9D9"/>
          </w:tcPr>
          <w:p w:rsidR="00D236AA" w:rsidRDefault="00D236AA">
            <w:pPr>
              <w:pStyle w:val="TableParagraph"/>
              <w:rPr>
                <w:rFonts w:ascii="Times New Roman"/>
                <w:sz w:val="14"/>
              </w:rPr>
            </w:pPr>
          </w:p>
        </w:tc>
        <w:tc>
          <w:tcPr>
            <w:tcW w:w="1269" w:type="dxa"/>
            <w:shd w:val="clear" w:color="auto" w:fill="D9D9D9"/>
          </w:tcPr>
          <w:p w:rsidR="00D236AA" w:rsidRDefault="000E2E0C">
            <w:pPr>
              <w:pStyle w:val="TableParagraph"/>
              <w:spacing w:before="1"/>
              <w:ind w:left="90" w:right="93"/>
              <w:jc w:val="center"/>
              <w:rPr>
                <w:rFonts w:ascii="Calibri"/>
                <w:b/>
                <w:sz w:val="16"/>
              </w:rPr>
            </w:pPr>
            <w:r>
              <w:rPr>
                <w:rFonts w:ascii="Calibri"/>
                <w:b/>
                <w:spacing w:val="-2"/>
                <w:sz w:val="16"/>
              </w:rPr>
              <w:t>12,05%</w:t>
            </w:r>
          </w:p>
        </w:tc>
        <w:tc>
          <w:tcPr>
            <w:tcW w:w="1418" w:type="dxa"/>
            <w:shd w:val="clear" w:color="auto" w:fill="D9D9D9"/>
          </w:tcPr>
          <w:p w:rsidR="00D236AA" w:rsidRDefault="000E2E0C">
            <w:pPr>
              <w:pStyle w:val="TableParagraph"/>
              <w:spacing w:before="1"/>
              <w:ind w:right="94"/>
              <w:jc w:val="right"/>
              <w:rPr>
                <w:rFonts w:ascii="Calibri"/>
                <w:b/>
                <w:sz w:val="16"/>
              </w:rPr>
            </w:pPr>
            <w:r>
              <w:rPr>
                <w:rFonts w:ascii="Calibri"/>
                <w:b/>
                <w:spacing w:val="-2"/>
                <w:sz w:val="16"/>
              </w:rPr>
              <w:t>47.835.000</w:t>
            </w:r>
          </w:p>
        </w:tc>
        <w:tc>
          <w:tcPr>
            <w:tcW w:w="1264" w:type="dxa"/>
            <w:shd w:val="clear" w:color="auto" w:fill="D9D9D9"/>
          </w:tcPr>
          <w:p w:rsidR="00D236AA" w:rsidRDefault="000E2E0C">
            <w:pPr>
              <w:pStyle w:val="TableParagraph"/>
              <w:spacing w:before="1"/>
              <w:ind w:right="53"/>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D9D9D9"/>
          </w:tcPr>
          <w:p w:rsidR="00D236AA" w:rsidRDefault="00D236AA">
            <w:pPr>
              <w:pStyle w:val="TableParagraph"/>
              <w:rPr>
                <w:rFonts w:ascii="Times New Roman"/>
                <w:sz w:val="14"/>
              </w:rPr>
            </w:pPr>
          </w:p>
        </w:tc>
        <w:tc>
          <w:tcPr>
            <w:tcW w:w="1274" w:type="dxa"/>
            <w:shd w:val="clear" w:color="auto" w:fill="D9D9D9"/>
          </w:tcPr>
          <w:p w:rsidR="00D236AA" w:rsidRDefault="000E2E0C">
            <w:pPr>
              <w:pStyle w:val="TableParagraph"/>
              <w:spacing w:before="1"/>
              <w:ind w:left="59" w:right="79"/>
              <w:jc w:val="center"/>
              <w:rPr>
                <w:rFonts w:ascii="Calibri"/>
                <w:b/>
                <w:sz w:val="16"/>
              </w:rPr>
            </w:pPr>
            <w:r>
              <w:rPr>
                <w:rFonts w:ascii="Calibri"/>
                <w:b/>
                <w:spacing w:val="-5"/>
                <w:sz w:val="16"/>
              </w:rPr>
              <w:t>15%</w:t>
            </w:r>
          </w:p>
        </w:tc>
        <w:tc>
          <w:tcPr>
            <w:tcW w:w="1427" w:type="dxa"/>
            <w:shd w:val="clear" w:color="auto" w:fill="D9D9D9"/>
          </w:tcPr>
          <w:p w:rsidR="00D236AA" w:rsidRDefault="000E2E0C">
            <w:pPr>
              <w:pStyle w:val="TableParagraph"/>
              <w:spacing w:before="1"/>
              <w:ind w:right="104"/>
              <w:jc w:val="right"/>
              <w:rPr>
                <w:rFonts w:ascii="Calibri"/>
                <w:b/>
                <w:sz w:val="16"/>
              </w:rPr>
            </w:pPr>
            <w:r>
              <w:rPr>
                <w:rFonts w:ascii="Calibri"/>
                <w:b/>
                <w:spacing w:val="-2"/>
                <w:sz w:val="16"/>
              </w:rPr>
              <w:t>193.418.500</w:t>
            </w:r>
          </w:p>
        </w:tc>
      </w:tr>
      <w:tr w:rsidR="00D236AA">
        <w:trPr>
          <w:trHeight w:val="782"/>
        </w:trPr>
        <w:tc>
          <w:tcPr>
            <w:tcW w:w="394" w:type="dxa"/>
            <w:shd w:val="clear" w:color="auto" w:fill="F0F0F0"/>
          </w:tcPr>
          <w:p w:rsidR="00D236AA" w:rsidRDefault="000E2E0C">
            <w:pPr>
              <w:pStyle w:val="TableParagraph"/>
              <w:spacing w:before="1"/>
              <w:ind w:left="3"/>
              <w:jc w:val="center"/>
              <w:rPr>
                <w:rFonts w:ascii="Calibri"/>
                <w:b/>
                <w:sz w:val="16"/>
              </w:rPr>
            </w:pPr>
            <w:r>
              <w:rPr>
                <w:rFonts w:ascii="Calibri"/>
                <w:b/>
                <w:spacing w:val="-10"/>
                <w:sz w:val="16"/>
              </w:rPr>
              <w:t>1</w:t>
            </w:r>
          </w:p>
        </w:tc>
        <w:tc>
          <w:tcPr>
            <w:tcW w:w="505" w:type="dxa"/>
            <w:shd w:val="clear" w:color="auto" w:fill="F0F0F0"/>
          </w:tcPr>
          <w:p w:rsidR="00D236AA" w:rsidRDefault="000E2E0C">
            <w:pPr>
              <w:pStyle w:val="TableParagraph"/>
              <w:spacing w:before="1"/>
              <w:ind w:right="22"/>
              <w:jc w:val="center"/>
              <w:rPr>
                <w:rFonts w:ascii="Calibri"/>
                <w:b/>
                <w:sz w:val="16"/>
              </w:rPr>
            </w:pPr>
            <w:r>
              <w:rPr>
                <w:rFonts w:ascii="Calibri"/>
                <w:b/>
                <w:spacing w:val="-5"/>
                <w:sz w:val="16"/>
              </w:rPr>
              <w:t>06</w:t>
            </w:r>
          </w:p>
        </w:tc>
        <w:tc>
          <w:tcPr>
            <w:tcW w:w="471" w:type="dxa"/>
            <w:shd w:val="clear" w:color="auto" w:fill="F0F0F0"/>
          </w:tcPr>
          <w:p w:rsidR="00D236AA" w:rsidRDefault="000E2E0C">
            <w:pPr>
              <w:pStyle w:val="TableParagraph"/>
              <w:spacing w:before="1"/>
              <w:ind w:left="86" w:right="86"/>
              <w:jc w:val="center"/>
              <w:rPr>
                <w:rFonts w:ascii="Calibri"/>
                <w:b/>
                <w:sz w:val="16"/>
              </w:rPr>
            </w:pPr>
            <w:r>
              <w:rPr>
                <w:rFonts w:ascii="Calibri"/>
                <w:b/>
                <w:spacing w:val="-5"/>
                <w:sz w:val="16"/>
              </w:rPr>
              <w:t>05</w:t>
            </w:r>
          </w:p>
        </w:tc>
        <w:tc>
          <w:tcPr>
            <w:tcW w:w="639" w:type="dxa"/>
            <w:shd w:val="clear" w:color="auto" w:fill="F0F0F0"/>
          </w:tcPr>
          <w:p w:rsidR="00D236AA" w:rsidRDefault="000E2E0C">
            <w:pPr>
              <w:pStyle w:val="TableParagraph"/>
              <w:spacing w:before="1"/>
              <w:ind w:left="81" w:right="84"/>
              <w:jc w:val="center"/>
              <w:rPr>
                <w:rFonts w:ascii="Calibri"/>
                <w:b/>
                <w:sz w:val="16"/>
              </w:rPr>
            </w:pPr>
            <w:r>
              <w:rPr>
                <w:rFonts w:ascii="Calibri"/>
                <w:b/>
                <w:spacing w:val="-4"/>
                <w:sz w:val="16"/>
              </w:rPr>
              <w:t>2.02</w:t>
            </w:r>
          </w:p>
        </w:tc>
        <w:tc>
          <w:tcPr>
            <w:tcW w:w="654" w:type="dxa"/>
            <w:shd w:val="clear" w:color="auto" w:fill="F0F0F0"/>
          </w:tcPr>
          <w:p w:rsidR="00D236AA" w:rsidRDefault="00D236AA">
            <w:pPr>
              <w:pStyle w:val="TableParagraph"/>
              <w:rPr>
                <w:rFonts w:ascii="Times New Roman"/>
                <w:sz w:val="14"/>
              </w:rPr>
            </w:pPr>
          </w:p>
        </w:tc>
        <w:tc>
          <w:tcPr>
            <w:tcW w:w="2415" w:type="dxa"/>
            <w:shd w:val="clear" w:color="auto" w:fill="F0F0F0"/>
          </w:tcPr>
          <w:p w:rsidR="00D236AA" w:rsidRDefault="000E2E0C">
            <w:pPr>
              <w:pStyle w:val="TableParagraph"/>
              <w:spacing w:before="1"/>
              <w:ind w:left="112" w:right="244"/>
              <w:rPr>
                <w:rFonts w:ascii="Calibri"/>
                <w:b/>
                <w:sz w:val="16"/>
              </w:rPr>
            </w:pPr>
            <w:r>
              <w:rPr>
                <w:rFonts w:ascii="Calibri"/>
                <w:b/>
                <w:sz w:val="16"/>
              </w:rPr>
              <w:t>Pengelolaan</w:t>
            </w:r>
            <w:r>
              <w:rPr>
                <w:rFonts w:ascii="Calibri"/>
                <w:b/>
                <w:spacing w:val="-10"/>
                <w:sz w:val="16"/>
              </w:rPr>
              <w:t xml:space="preserve"> </w:t>
            </w:r>
            <w:r>
              <w:rPr>
                <w:rFonts w:ascii="Calibri"/>
                <w:b/>
                <w:sz w:val="16"/>
              </w:rPr>
              <w:t>Data</w:t>
            </w:r>
            <w:r>
              <w:rPr>
                <w:rFonts w:ascii="Calibri"/>
                <w:b/>
                <w:spacing w:val="-9"/>
                <w:sz w:val="16"/>
              </w:rPr>
              <w:t xml:space="preserve"> </w:t>
            </w:r>
            <w:r>
              <w:rPr>
                <w:rFonts w:ascii="Calibri"/>
                <w:b/>
                <w:sz w:val="16"/>
              </w:rPr>
              <w:t>Fakir</w:t>
            </w:r>
            <w:r>
              <w:rPr>
                <w:rFonts w:ascii="Calibri"/>
                <w:b/>
                <w:spacing w:val="-9"/>
                <w:sz w:val="16"/>
              </w:rPr>
              <w:t xml:space="preserve"> </w:t>
            </w:r>
            <w:r>
              <w:rPr>
                <w:rFonts w:ascii="Calibri"/>
                <w:b/>
                <w:sz w:val="16"/>
              </w:rPr>
              <w:t>Miskin</w:t>
            </w:r>
            <w:r>
              <w:rPr>
                <w:rFonts w:ascii="Calibri"/>
                <w:b/>
                <w:spacing w:val="40"/>
                <w:sz w:val="16"/>
              </w:rPr>
              <w:t xml:space="preserve"> </w:t>
            </w:r>
            <w:r>
              <w:rPr>
                <w:rFonts w:ascii="Calibri"/>
                <w:b/>
                <w:sz w:val="16"/>
              </w:rPr>
              <w:t>Cakupan Daerah</w:t>
            </w:r>
            <w:r>
              <w:rPr>
                <w:rFonts w:ascii="Calibri"/>
                <w:b/>
                <w:spacing w:val="40"/>
                <w:sz w:val="16"/>
              </w:rPr>
              <w:t xml:space="preserve"> </w:t>
            </w:r>
            <w:r>
              <w:rPr>
                <w:rFonts w:ascii="Calibri"/>
                <w:b/>
                <w:spacing w:val="-2"/>
                <w:sz w:val="16"/>
              </w:rPr>
              <w:t>Kabupaten/Kota</w:t>
            </w:r>
          </w:p>
        </w:tc>
        <w:tc>
          <w:tcPr>
            <w:tcW w:w="3544" w:type="dxa"/>
            <w:shd w:val="clear" w:color="auto" w:fill="F0F0F0"/>
          </w:tcPr>
          <w:p w:rsidR="00D236AA" w:rsidRDefault="000E2E0C">
            <w:pPr>
              <w:pStyle w:val="TableParagraph"/>
              <w:spacing w:before="1"/>
              <w:ind w:left="112"/>
              <w:rPr>
                <w:rFonts w:ascii="Calibri"/>
                <w:b/>
                <w:sz w:val="16"/>
              </w:rPr>
            </w:pPr>
            <w:r>
              <w:rPr>
                <w:rFonts w:ascii="Calibri"/>
                <w:b/>
                <w:sz w:val="16"/>
              </w:rPr>
              <w:t>Persentase</w:t>
            </w:r>
            <w:r>
              <w:rPr>
                <w:rFonts w:ascii="Calibri"/>
                <w:b/>
                <w:spacing w:val="9"/>
                <w:sz w:val="16"/>
              </w:rPr>
              <w:t xml:space="preserve"> </w:t>
            </w:r>
            <w:r>
              <w:rPr>
                <w:rFonts w:ascii="Calibri"/>
                <w:b/>
                <w:sz w:val="16"/>
              </w:rPr>
              <w:t>PPKS</w:t>
            </w:r>
            <w:r>
              <w:rPr>
                <w:rFonts w:ascii="Calibri"/>
                <w:b/>
                <w:spacing w:val="22"/>
                <w:sz w:val="16"/>
              </w:rPr>
              <w:t xml:space="preserve"> </w:t>
            </w:r>
            <w:r>
              <w:rPr>
                <w:rFonts w:ascii="Calibri"/>
                <w:b/>
                <w:sz w:val="16"/>
              </w:rPr>
              <w:t>yang</w:t>
            </w:r>
            <w:r>
              <w:rPr>
                <w:rFonts w:ascii="Calibri"/>
                <w:b/>
                <w:spacing w:val="26"/>
                <w:sz w:val="16"/>
              </w:rPr>
              <w:t xml:space="preserve"> </w:t>
            </w:r>
            <w:r>
              <w:rPr>
                <w:rFonts w:ascii="Calibri"/>
                <w:b/>
                <w:sz w:val="16"/>
              </w:rPr>
              <w:t>berwirausaha</w:t>
            </w:r>
            <w:r>
              <w:rPr>
                <w:rFonts w:ascii="Calibri"/>
                <w:b/>
                <w:spacing w:val="20"/>
                <w:sz w:val="16"/>
              </w:rPr>
              <w:t xml:space="preserve"> </w:t>
            </w:r>
            <w:r>
              <w:rPr>
                <w:rFonts w:ascii="Calibri"/>
                <w:b/>
                <w:spacing w:val="-2"/>
                <w:sz w:val="16"/>
              </w:rPr>
              <w:t>mandiri</w:t>
            </w:r>
          </w:p>
        </w:tc>
        <w:tc>
          <w:tcPr>
            <w:tcW w:w="1177" w:type="dxa"/>
            <w:shd w:val="clear" w:color="auto" w:fill="F0F0F0"/>
          </w:tcPr>
          <w:p w:rsidR="00D236AA" w:rsidRDefault="00D236AA">
            <w:pPr>
              <w:pStyle w:val="TableParagraph"/>
              <w:rPr>
                <w:rFonts w:ascii="Times New Roman"/>
                <w:sz w:val="14"/>
              </w:rPr>
            </w:pPr>
          </w:p>
        </w:tc>
        <w:tc>
          <w:tcPr>
            <w:tcW w:w="1269" w:type="dxa"/>
            <w:shd w:val="clear" w:color="auto" w:fill="F0F0F0"/>
          </w:tcPr>
          <w:p w:rsidR="00D236AA" w:rsidRDefault="000E2E0C">
            <w:pPr>
              <w:pStyle w:val="TableParagraph"/>
              <w:spacing w:before="1"/>
              <w:ind w:left="90" w:right="93"/>
              <w:jc w:val="center"/>
              <w:rPr>
                <w:rFonts w:ascii="Calibri"/>
                <w:b/>
                <w:sz w:val="16"/>
              </w:rPr>
            </w:pPr>
            <w:r>
              <w:rPr>
                <w:rFonts w:ascii="Calibri"/>
                <w:b/>
                <w:spacing w:val="-2"/>
                <w:sz w:val="16"/>
              </w:rPr>
              <w:t>0,024%</w:t>
            </w:r>
          </w:p>
        </w:tc>
        <w:tc>
          <w:tcPr>
            <w:tcW w:w="1418" w:type="dxa"/>
            <w:shd w:val="clear" w:color="auto" w:fill="F0F0F0"/>
          </w:tcPr>
          <w:p w:rsidR="00D236AA" w:rsidRDefault="000E2E0C">
            <w:pPr>
              <w:pStyle w:val="TableParagraph"/>
              <w:spacing w:before="1"/>
              <w:ind w:right="94"/>
              <w:jc w:val="right"/>
              <w:rPr>
                <w:rFonts w:ascii="Calibri"/>
                <w:b/>
                <w:sz w:val="16"/>
              </w:rPr>
            </w:pPr>
            <w:r>
              <w:rPr>
                <w:rFonts w:ascii="Calibri"/>
                <w:b/>
                <w:spacing w:val="-2"/>
                <w:sz w:val="16"/>
              </w:rPr>
              <w:t>47.835.000</w:t>
            </w:r>
          </w:p>
        </w:tc>
        <w:tc>
          <w:tcPr>
            <w:tcW w:w="1264" w:type="dxa"/>
            <w:shd w:val="clear" w:color="auto" w:fill="F0F0F0"/>
          </w:tcPr>
          <w:p w:rsidR="00D236AA" w:rsidRDefault="000E2E0C">
            <w:pPr>
              <w:pStyle w:val="TableParagraph"/>
              <w:spacing w:before="1"/>
              <w:ind w:left="1"/>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F0F0F0"/>
          </w:tcPr>
          <w:p w:rsidR="00D236AA" w:rsidRDefault="00D236AA">
            <w:pPr>
              <w:pStyle w:val="TableParagraph"/>
              <w:rPr>
                <w:rFonts w:ascii="Times New Roman"/>
                <w:sz w:val="14"/>
              </w:rPr>
            </w:pPr>
          </w:p>
        </w:tc>
        <w:tc>
          <w:tcPr>
            <w:tcW w:w="1274" w:type="dxa"/>
            <w:shd w:val="clear" w:color="auto" w:fill="F0F0F0"/>
          </w:tcPr>
          <w:p w:rsidR="00D236AA" w:rsidRDefault="000E2E0C">
            <w:pPr>
              <w:pStyle w:val="TableParagraph"/>
              <w:spacing w:before="1"/>
              <w:ind w:left="59" w:right="71"/>
              <w:jc w:val="center"/>
              <w:rPr>
                <w:rFonts w:ascii="Calibri"/>
                <w:b/>
                <w:sz w:val="16"/>
              </w:rPr>
            </w:pPr>
            <w:r>
              <w:rPr>
                <w:rFonts w:ascii="Calibri"/>
                <w:b/>
                <w:spacing w:val="-2"/>
                <w:sz w:val="16"/>
              </w:rPr>
              <w:t>0,029%</w:t>
            </w:r>
          </w:p>
        </w:tc>
        <w:tc>
          <w:tcPr>
            <w:tcW w:w="1427" w:type="dxa"/>
            <w:shd w:val="clear" w:color="auto" w:fill="F0F0F0"/>
          </w:tcPr>
          <w:p w:rsidR="00D236AA" w:rsidRDefault="000E2E0C">
            <w:pPr>
              <w:pStyle w:val="TableParagraph"/>
              <w:spacing w:before="1"/>
              <w:ind w:right="104"/>
              <w:jc w:val="right"/>
              <w:rPr>
                <w:rFonts w:ascii="Calibri"/>
                <w:b/>
                <w:sz w:val="16"/>
              </w:rPr>
            </w:pPr>
            <w:r>
              <w:rPr>
                <w:rFonts w:ascii="Calibri"/>
                <w:b/>
                <w:spacing w:val="-2"/>
                <w:sz w:val="16"/>
              </w:rPr>
              <w:t>193.418.500</w:t>
            </w:r>
          </w:p>
        </w:tc>
      </w:tr>
      <w:tr w:rsidR="00D236AA">
        <w:trPr>
          <w:trHeight w:val="887"/>
        </w:trPr>
        <w:tc>
          <w:tcPr>
            <w:tcW w:w="394" w:type="dxa"/>
          </w:tcPr>
          <w:p w:rsidR="00D236AA" w:rsidRDefault="000E2E0C">
            <w:pPr>
              <w:pStyle w:val="TableParagraph"/>
              <w:spacing w:before="1"/>
              <w:ind w:left="3"/>
              <w:jc w:val="center"/>
              <w:rPr>
                <w:rFonts w:ascii="Calibri"/>
                <w:sz w:val="16"/>
              </w:rPr>
            </w:pPr>
            <w:r>
              <w:rPr>
                <w:rFonts w:ascii="Calibri"/>
                <w:spacing w:val="-10"/>
                <w:sz w:val="16"/>
              </w:rPr>
              <w:t>1</w:t>
            </w:r>
          </w:p>
        </w:tc>
        <w:tc>
          <w:tcPr>
            <w:tcW w:w="505" w:type="dxa"/>
          </w:tcPr>
          <w:p w:rsidR="00D236AA" w:rsidRDefault="000E2E0C">
            <w:pPr>
              <w:pStyle w:val="TableParagraph"/>
              <w:spacing w:before="1"/>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1"/>
              <w:ind w:left="86" w:right="86"/>
              <w:jc w:val="center"/>
              <w:rPr>
                <w:rFonts w:ascii="Calibri"/>
                <w:sz w:val="16"/>
              </w:rPr>
            </w:pPr>
            <w:r>
              <w:rPr>
                <w:rFonts w:ascii="Calibri"/>
                <w:spacing w:val="-5"/>
                <w:sz w:val="16"/>
              </w:rPr>
              <w:t>05</w:t>
            </w:r>
          </w:p>
        </w:tc>
        <w:tc>
          <w:tcPr>
            <w:tcW w:w="639" w:type="dxa"/>
          </w:tcPr>
          <w:p w:rsidR="00D236AA" w:rsidRDefault="000E2E0C">
            <w:pPr>
              <w:pStyle w:val="TableParagraph"/>
              <w:spacing w:before="1"/>
              <w:ind w:left="77" w:right="84"/>
              <w:jc w:val="center"/>
              <w:rPr>
                <w:rFonts w:ascii="Calibri"/>
                <w:sz w:val="16"/>
              </w:rPr>
            </w:pPr>
            <w:r>
              <w:rPr>
                <w:rFonts w:ascii="Calibri"/>
                <w:spacing w:val="-4"/>
                <w:sz w:val="16"/>
              </w:rPr>
              <w:t>2.02</w:t>
            </w:r>
          </w:p>
        </w:tc>
        <w:tc>
          <w:tcPr>
            <w:tcW w:w="654" w:type="dxa"/>
          </w:tcPr>
          <w:p w:rsidR="00D236AA" w:rsidRDefault="000E2E0C">
            <w:pPr>
              <w:pStyle w:val="TableParagraph"/>
              <w:spacing w:before="1"/>
              <w:ind w:right="13"/>
              <w:jc w:val="center"/>
              <w:rPr>
                <w:rFonts w:ascii="Calibri"/>
                <w:sz w:val="16"/>
              </w:rPr>
            </w:pPr>
            <w:r>
              <w:rPr>
                <w:rFonts w:ascii="Calibri"/>
                <w:spacing w:val="-4"/>
                <w:sz w:val="16"/>
              </w:rPr>
              <w:t>0004</w:t>
            </w:r>
          </w:p>
        </w:tc>
        <w:tc>
          <w:tcPr>
            <w:tcW w:w="2415" w:type="dxa"/>
          </w:tcPr>
          <w:p w:rsidR="00D236AA" w:rsidRDefault="000E2E0C">
            <w:pPr>
              <w:pStyle w:val="TableParagraph"/>
              <w:spacing w:line="273" w:lineRule="auto"/>
              <w:ind w:left="112" w:right="244"/>
              <w:rPr>
                <w:rFonts w:ascii="Calibri"/>
                <w:sz w:val="16"/>
              </w:rPr>
            </w:pPr>
            <w:r>
              <w:rPr>
                <w:rFonts w:ascii="Calibri"/>
                <w:sz w:val="16"/>
              </w:rPr>
              <w:t>Fasilitasi</w:t>
            </w:r>
            <w:r>
              <w:rPr>
                <w:rFonts w:ascii="Calibri"/>
                <w:spacing w:val="-7"/>
                <w:sz w:val="16"/>
              </w:rPr>
              <w:t xml:space="preserve"> </w:t>
            </w:r>
            <w:r>
              <w:rPr>
                <w:rFonts w:ascii="Calibri"/>
                <w:sz w:val="16"/>
              </w:rPr>
              <w:t>Bantuan</w:t>
            </w:r>
            <w:r>
              <w:rPr>
                <w:rFonts w:ascii="Calibri"/>
                <w:spacing w:val="40"/>
                <w:sz w:val="16"/>
              </w:rPr>
              <w:t xml:space="preserve"> </w:t>
            </w:r>
            <w:r>
              <w:rPr>
                <w:rFonts w:ascii="Calibri"/>
                <w:spacing w:val="-2"/>
                <w:sz w:val="16"/>
              </w:rPr>
              <w:t>Pengembangan</w:t>
            </w:r>
            <w:r>
              <w:rPr>
                <w:rFonts w:ascii="Calibri"/>
                <w:spacing w:val="-5"/>
                <w:sz w:val="16"/>
              </w:rPr>
              <w:t xml:space="preserve"> </w:t>
            </w:r>
            <w:r>
              <w:rPr>
                <w:rFonts w:ascii="Calibri"/>
                <w:spacing w:val="-2"/>
                <w:sz w:val="16"/>
              </w:rPr>
              <w:t>Ekonomi</w:t>
            </w:r>
            <w:r>
              <w:rPr>
                <w:rFonts w:ascii="Calibri"/>
                <w:spacing w:val="40"/>
                <w:sz w:val="16"/>
              </w:rPr>
              <w:t xml:space="preserve"> </w:t>
            </w:r>
            <w:r>
              <w:rPr>
                <w:rFonts w:ascii="Calibri"/>
                <w:spacing w:val="-2"/>
                <w:sz w:val="16"/>
              </w:rPr>
              <w:t>Masyarakat</w:t>
            </w:r>
          </w:p>
        </w:tc>
        <w:tc>
          <w:tcPr>
            <w:tcW w:w="3544" w:type="dxa"/>
          </w:tcPr>
          <w:p w:rsidR="00D236AA" w:rsidRDefault="000E2E0C">
            <w:pPr>
              <w:pStyle w:val="TableParagraph"/>
              <w:spacing w:line="273" w:lineRule="auto"/>
              <w:ind w:left="112" w:right="316"/>
              <w:rPr>
                <w:rFonts w:ascii="Calibri"/>
                <w:sz w:val="16"/>
              </w:rPr>
            </w:pPr>
            <w:r>
              <w:rPr>
                <w:rFonts w:ascii="Calibri"/>
                <w:spacing w:val="-2"/>
                <w:sz w:val="16"/>
              </w:rPr>
              <w:t>Jumlah</w:t>
            </w:r>
            <w:r>
              <w:rPr>
                <w:rFonts w:ascii="Calibri"/>
                <w:spacing w:val="-11"/>
                <w:sz w:val="16"/>
              </w:rPr>
              <w:t xml:space="preserve"> </w:t>
            </w:r>
            <w:r>
              <w:rPr>
                <w:rFonts w:ascii="Calibri"/>
                <w:spacing w:val="-2"/>
                <w:sz w:val="16"/>
              </w:rPr>
              <w:t>Orang yang Mendapatkan</w:t>
            </w:r>
            <w:r>
              <w:rPr>
                <w:rFonts w:ascii="Calibri"/>
                <w:spacing w:val="-4"/>
                <w:sz w:val="16"/>
              </w:rPr>
              <w:t xml:space="preserve"> </w:t>
            </w:r>
            <w:r>
              <w:rPr>
                <w:rFonts w:ascii="Calibri"/>
                <w:spacing w:val="-2"/>
                <w:sz w:val="16"/>
              </w:rPr>
              <w:t>Bantuan</w:t>
            </w:r>
            <w:r>
              <w:rPr>
                <w:rFonts w:ascii="Calibri"/>
                <w:spacing w:val="40"/>
                <w:sz w:val="16"/>
              </w:rPr>
              <w:t xml:space="preserve"> </w:t>
            </w:r>
            <w:r>
              <w:rPr>
                <w:rFonts w:ascii="Calibri"/>
                <w:sz w:val="16"/>
              </w:rPr>
              <w:t>Pengembangan Ekonomi Masyarakat</w:t>
            </w:r>
            <w:r>
              <w:rPr>
                <w:rFonts w:ascii="Calibri"/>
                <w:spacing w:val="40"/>
                <w:sz w:val="16"/>
              </w:rPr>
              <w:t xml:space="preserve"> </w:t>
            </w:r>
            <w:r>
              <w:rPr>
                <w:rFonts w:ascii="Calibri"/>
                <w:sz w:val="16"/>
              </w:rPr>
              <w:t>Kewenangan Kabupaten / 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98"/>
              <w:jc w:val="center"/>
              <w:rPr>
                <w:rFonts w:ascii="Calibri"/>
                <w:sz w:val="16"/>
              </w:rPr>
            </w:pPr>
            <w:r>
              <w:rPr>
                <w:rFonts w:ascii="Calibri"/>
                <w:spacing w:val="-5"/>
                <w:sz w:val="16"/>
              </w:rPr>
              <w:t>20</w:t>
            </w:r>
          </w:p>
          <w:p w:rsidR="00D236AA" w:rsidRDefault="000E2E0C">
            <w:pPr>
              <w:pStyle w:val="TableParagraph"/>
              <w:spacing w:before="1"/>
              <w:ind w:left="90" w:right="100"/>
              <w:jc w:val="center"/>
              <w:rPr>
                <w:rFonts w:ascii="Calibri"/>
                <w:sz w:val="16"/>
              </w:rPr>
            </w:pPr>
            <w:r>
              <w:rPr>
                <w:rFonts w:ascii="Calibri"/>
                <w:spacing w:val="-2"/>
                <w:sz w:val="16"/>
              </w:rPr>
              <w:t>Orang</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47.835.000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59" w:right="75"/>
              <w:jc w:val="center"/>
              <w:rPr>
                <w:rFonts w:ascii="Calibri"/>
                <w:sz w:val="16"/>
              </w:rPr>
            </w:pPr>
            <w:r>
              <w:rPr>
                <w:rFonts w:ascii="Calibri"/>
                <w:spacing w:val="-5"/>
                <w:sz w:val="16"/>
              </w:rPr>
              <w:t>20</w:t>
            </w:r>
          </w:p>
          <w:p w:rsidR="00D236AA" w:rsidRDefault="000E2E0C">
            <w:pPr>
              <w:pStyle w:val="TableParagraph"/>
              <w:spacing w:before="1"/>
              <w:ind w:left="59" w:right="78"/>
              <w:jc w:val="center"/>
              <w:rPr>
                <w:rFonts w:ascii="Calibri"/>
                <w:sz w:val="16"/>
              </w:rPr>
            </w:pPr>
            <w:r>
              <w:rPr>
                <w:rFonts w:ascii="Calibri"/>
                <w:spacing w:val="-2"/>
                <w:sz w:val="16"/>
              </w:rPr>
              <w:t>Orang</w:t>
            </w:r>
          </w:p>
        </w:tc>
        <w:tc>
          <w:tcPr>
            <w:tcW w:w="1427" w:type="dxa"/>
          </w:tcPr>
          <w:p w:rsidR="00D236AA" w:rsidRDefault="000E2E0C">
            <w:pPr>
              <w:pStyle w:val="TableParagraph"/>
              <w:spacing w:before="1"/>
              <w:ind w:right="119"/>
              <w:jc w:val="right"/>
              <w:rPr>
                <w:rFonts w:ascii="Calibri"/>
                <w:sz w:val="16"/>
              </w:rPr>
            </w:pPr>
            <w:r>
              <w:rPr>
                <w:rFonts w:ascii="Calibri"/>
                <w:spacing w:val="-2"/>
                <w:sz w:val="16"/>
              </w:rPr>
              <w:t>193.418.500</w:t>
            </w:r>
          </w:p>
        </w:tc>
      </w:tr>
      <w:tr w:rsidR="00D236AA">
        <w:trPr>
          <w:trHeight w:val="777"/>
        </w:trPr>
        <w:tc>
          <w:tcPr>
            <w:tcW w:w="394" w:type="dxa"/>
            <w:shd w:val="clear" w:color="auto" w:fill="D9D9D9"/>
          </w:tcPr>
          <w:p w:rsidR="00D236AA" w:rsidRDefault="000E2E0C">
            <w:pPr>
              <w:pStyle w:val="TableParagraph"/>
              <w:spacing w:before="1"/>
              <w:ind w:left="3"/>
              <w:jc w:val="center"/>
              <w:rPr>
                <w:rFonts w:ascii="Calibri"/>
                <w:b/>
                <w:sz w:val="16"/>
              </w:rPr>
            </w:pPr>
            <w:r>
              <w:rPr>
                <w:rFonts w:ascii="Calibri"/>
                <w:b/>
                <w:spacing w:val="-10"/>
                <w:sz w:val="16"/>
              </w:rPr>
              <w:t>1</w:t>
            </w:r>
          </w:p>
        </w:tc>
        <w:tc>
          <w:tcPr>
            <w:tcW w:w="505" w:type="dxa"/>
            <w:shd w:val="clear" w:color="auto" w:fill="D9D9D9"/>
          </w:tcPr>
          <w:p w:rsidR="00D236AA" w:rsidRDefault="000E2E0C">
            <w:pPr>
              <w:pStyle w:val="TableParagraph"/>
              <w:spacing w:before="1"/>
              <w:ind w:right="22"/>
              <w:jc w:val="center"/>
              <w:rPr>
                <w:rFonts w:ascii="Calibri"/>
                <w:b/>
                <w:sz w:val="16"/>
              </w:rPr>
            </w:pPr>
            <w:r>
              <w:rPr>
                <w:rFonts w:ascii="Calibri"/>
                <w:b/>
                <w:spacing w:val="-5"/>
                <w:sz w:val="16"/>
              </w:rPr>
              <w:t>06</w:t>
            </w:r>
          </w:p>
        </w:tc>
        <w:tc>
          <w:tcPr>
            <w:tcW w:w="471" w:type="dxa"/>
            <w:shd w:val="clear" w:color="auto" w:fill="D9D9D9"/>
          </w:tcPr>
          <w:p w:rsidR="00D236AA" w:rsidRDefault="000E2E0C">
            <w:pPr>
              <w:pStyle w:val="TableParagraph"/>
              <w:spacing w:before="1"/>
              <w:ind w:left="86" w:right="86"/>
              <w:jc w:val="center"/>
              <w:rPr>
                <w:rFonts w:ascii="Calibri"/>
                <w:b/>
                <w:sz w:val="16"/>
              </w:rPr>
            </w:pPr>
            <w:r>
              <w:rPr>
                <w:rFonts w:ascii="Calibri"/>
                <w:b/>
                <w:spacing w:val="-5"/>
                <w:sz w:val="16"/>
              </w:rPr>
              <w:t>06</w:t>
            </w:r>
          </w:p>
        </w:tc>
        <w:tc>
          <w:tcPr>
            <w:tcW w:w="639" w:type="dxa"/>
            <w:shd w:val="clear" w:color="auto" w:fill="D9D9D9"/>
          </w:tcPr>
          <w:p w:rsidR="00D236AA" w:rsidRDefault="00D236AA">
            <w:pPr>
              <w:pStyle w:val="TableParagraph"/>
              <w:rPr>
                <w:rFonts w:ascii="Times New Roman"/>
                <w:sz w:val="14"/>
              </w:rPr>
            </w:pPr>
          </w:p>
        </w:tc>
        <w:tc>
          <w:tcPr>
            <w:tcW w:w="654" w:type="dxa"/>
            <w:shd w:val="clear" w:color="auto" w:fill="D9D9D9"/>
          </w:tcPr>
          <w:p w:rsidR="00D236AA" w:rsidRDefault="00D236AA">
            <w:pPr>
              <w:pStyle w:val="TableParagraph"/>
              <w:rPr>
                <w:rFonts w:ascii="Times New Roman"/>
                <w:sz w:val="14"/>
              </w:rPr>
            </w:pPr>
          </w:p>
        </w:tc>
        <w:tc>
          <w:tcPr>
            <w:tcW w:w="2415" w:type="dxa"/>
            <w:shd w:val="clear" w:color="auto" w:fill="D9D9D9"/>
          </w:tcPr>
          <w:p w:rsidR="00D236AA" w:rsidRDefault="000E2E0C">
            <w:pPr>
              <w:pStyle w:val="TableParagraph"/>
              <w:spacing w:before="1"/>
              <w:ind w:left="112" w:right="592"/>
              <w:rPr>
                <w:rFonts w:ascii="Calibri"/>
                <w:b/>
                <w:sz w:val="16"/>
              </w:rPr>
            </w:pPr>
            <w:r>
              <w:rPr>
                <w:rFonts w:ascii="Calibri"/>
                <w:b/>
                <w:spacing w:val="-2"/>
                <w:sz w:val="16"/>
              </w:rPr>
              <w:t>PROGRAM</w:t>
            </w:r>
            <w:r>
              <w:rPr>
                <w:rFonts w:ascii="Calibri"/>
                <w:b/>
                <w:spacing w:val="-12"/>
                <w:sz w:val="16"/>
              </w:rPr>
              <w:t xml:space="preserve"> </w:t>
            </w:r>
            <w:r>
              <w:rPr>
                <w:rFonts w:ascii="Calibri"/>
                <w:b/>
                <w:spacing w:val="-2"/>
                <w:sz w:val="16"/>
              </w:rPr>
              <w:t>PENANGANAN</w:t>
            </w:r>
            <w:r>
              <w:rPr>
                <w:rFonts w:ascii="Calibri"/>
                <w:b/>
                <w:spacing w:val="40"/>
                <w:sz w:val="16"/>
              </w:rPr>
              <w:t xml:space="preserve"> </w:t>
            </w:r>
            <w:r>
              <w:rPr>
                <w:rFonts w:ascii="Calibri"/>
                <w:b/>
                <w:spacing w:val="-2"/>
                <w:sz w:val="16"/>
              </w:rPr>
              <w:t>BENCANA</w:t>
            </w:r>
          </w:p>
        </w:tc>
        <w:tc>
          <w:tcPr>
            <w:tcW w:w="3544" w:type="dxa"/>
            <w:shd w:val="clear" w:color="auto" w:fill="D9D9D9"/>
          </w:tcPr>
          <w:p w:rsidR="00D236AA" w:rsidRDefault="000E2E0C">
            <w:pPr>
              <w:pStyle w:val="TableParagraph"/>
              <w:spacing w:before="1"/>
              <w:ind w:left="112" w:right="316"/>
              <w:rPr>
                <w:rFonts w:ascii="Calibri"/>
                <w:b/>
                <w:sz w:val="16"/>
              </w:rPr>
            </w:pPr>
            <w:r>
              <w:rPr>
                <w:rFonts w:ascii="Calibri"/>
                <w:b/>
                <w:sz w:val="16"/>
              </w:rPr>
              <w:t>Persentase</w:t>
            </w:r>
            <w:r>
              <w:rPr>
                <w:rFonts w:ascii="Calibri"/>
                <w:b/>
                <w:spacing w:val="-10"/>
                <w:sz w:val="16"/>
              </w:rPr>
              <w:t xml:space="preserve"> </w:t>
            </w:r>
            <w:r>
              <w:rPr>
                <w:rFonts w:ascii="Calibri"/>
                <w:b/>
                <w:sz w:val="16"/>
              </w:rPr>
              <w:t>kejadian</w:t>
            </w:r>
            <w:r>
              <w:rPr>
                <w:rFonts w:ascii="Calibri"/>
                <w:b/>
                <w:spacing w:val="-9"/>
                <w:sz w:val="16"/>
              </w:rPr>
              <w:t xml:space="preserve"> </w:t>
            </w:r>
            <w:r>
              <w:rPr>
                <w:rFonts w:ascii="Calibri"/>
                <w:b/>
                <w:sz w:val="16"/>
              </w:rPr>
              <w:t>bencana</w:t>
            </w:r>
            <w:r>
              <w:rPr>
                <w:rFonts w:ascii="Calibri"/>
                <w:b/>
                <w:spacing w:val="-9"/>
                <w:sz w:val="16"/>
              </w:rPr>
              <w:t xml:space="preserve"> </w:t>
            </w:r>
            <w:r>
              <w:rPr>
                <w:rFonts w:ascii="Calibri"/>
                <w:b/>
                <w:sz w:val="16"/>
              </w:rPr>
              <w:t>yang</w:t>
            </w:r>
            <w:r>
              <w:rPr>
                <w:rFonts w:ascii="Calibri"/>
                <w:b/>
                <w:spacing w:val="-9"/>
                <w:sz w:val="16"/>
              </w:rPr>
              <w:t xml:space="preserve"> </w:t>
            </w:r>
            <w:r>
              <w:rPr>
                <w:rFonts w:ascii="Calibri"/>
                <w:b/>
                <w:sz w:val="16"/>
              </w:rPr>
              <w:t>ditangani</w:t>
            </w:r>
            <w:r>
              <w:rPr>
                <w:rFonts w:ascii="Calibri"/>
                <w:b/>
                <w:spacing w:val="40"/>
                <w:sz w:val="16"/>
              </w:rPr>
              <w:t xml:space="preserve"> </w:t>
            </w:r>
            <w:r>
              <w:rPr>
                <w:rFonts w:ascii="Calibri"/>
                <w:b/>
                <w:sz w:val="16"/>
              </w:rPr>
              <w:t>sesuai standar tanggap darurat</w:t>
            </w:r>
          </w:p>
        </w:tc>
        <w:tc>
          <w:tcPr>
            <w:tcW w:w="1177" w:type="dxa"/>
            <w:shd w:val="clear" w:color="auto" w:fill="D9D9D9"/>
          </w:tcPr>
          <w:p w:rsidR="00D236AA" w:rsidRDefault="00D236AA">
            <w:pPr>
              <w:pStyle w:val="TableParagraph"/>
              <w:rPr>
                <w:rFonts w:ascii="Times New Roman"/>
                <w:sz w:val="14"/>
              </w:rPr>
            </w:pPr>
          </w:p>
        </w:tc>
        <w:tc>
          <w:tcPr>
            <w:tcW w:w="1269" w:type="dxa"/>
            <w:shd w:val="clear" w:color="auto" w:fill="D9D9D9"/>
          </w:tcPr>
          <w:p w:rsidR="00D236AA" w:rsidRDefault="000E2E0C">
            <w:pPr>
              <w:pStyle w:val="TableParagraph"/>
              <w:spacing w:before="1"/>
              <w:ind w:left="90" w:right="101"/>
              <w:jc w:val="center"/>
              <w:rPr>
                <w:rFonts w:ascii="Calibri"/>
                <w:b/>
                <w:sz w:val="16"/>
              </w:rPr>
            </w:pPr>
            <w:r>
              <w:rPr>
                <w:rFonts w:ascii="Calibri"/>
                <w:b/>
                <w:spacing w:val="-4"/>
                <w:sz w:val="16"/>
              </w:rPr>
              <w:t>100%</w:t>
            </w:r>
          </w:p>
        </w:tc>
        <w:tc>
          <w:tcPr>
            <w:tcW w:w="1418" w:type="dxa"/>
            <w:shd w:val="clear" w:color="auto" w:fill="D9D9D9"/>
          </w:tcPr>
          <w:p w:rsidR="00D236AA" w:rsidRDefault="000E2E0C">
            <w:pPr>
              <w:pStyle w:val="TableParagraph"/>
              <w:spacing w:before="1"/>
              <w:ind w:right="94"/>
              <w:jc w:val="right"/>
              <w:rPr>
                <w:rFonts w:ascii="Calibri"/>
                <w:b/>
                <w:sz w:val="16"/>
              </w:rPr>
            </w:pPr>
            <w:r>
              <w:rPr>
                <w:rFonts w:ascii="Calibri"/>
                <w:b/>
                <w:spacing w:val="-2"/>
                <w:sz w:val="16"/>
              </w:rPr>
              <w:t>198.091.600</w:t>
            </w:r>
          </w:p>
        </w:tc>
        <w:tc>
          <w:tcPr>
            <w:tcW w:w="1264" w:type="dxa"/>
            <w:shd w:val="clear" w:color="auto" w:fill="D9D9D9"/>
          </w:tcPr>
          <w:p w:rsidR="00D236AA" w:rsidRDefault="000E2E0C">
            <w:pPr>
              <w:pStyle w:val="TableParagraph"/>
              <w:spacing w:before="1"/>
              <w:ind w:left="1"/>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D9D9D9"/>
          </w:tcPr>
          <w:p w:rsidR="00D236AA" w:rsidRDefault="00D236AA">
            <w:pPr>
              <w:pStyle w:val="TableParagraph"/>
              <w:rPr>
                <w:rFonts w:ascii="Times New Roman"/>
                <w:sz w:val="14"/>
              </w:rPr>
            </w:pPr>
          </w:p>
        </w:tc>
        <w:tc>
          <w:tcPr>
            <w:tcW w:w="1274" w:type="dxa"/>
            <w:shd w:val="clear" w:color="auto" w:fill="D9D9D9"/>
          </w:tcPr>
          <w:p w:rsidR="00D236AA" w:rsidRDefault="000E2E0C">
            <w:pPr>
              <w:pStyle w:val="TableParagraph"/>
              <w:spacing w:before="1"/>
              <w:ind w:left="59" w:right="79"/>
              <w:jc w:val="center"/>
              <w:rPr>
                <w:rFonts w:ascii="Calibri"/>
                <w:b/>
                <w:sz w:val="16"/>
              </w:rPr>
            </w:pPr>
            <w:r>
              <w:rPr>
                <w:rFonts w:ascii="Calibri"/>
                <w:b/>
                <w:spacing w:val="-4"/>
                <w:sz w:val="16"/>
              </w:rPr>
              <w:t>100%</w:t>
            </w:r>
          </w:p>
        </w:tc>
        <w:tc>
          <w:tcPr>
            <w:tcW w:w="1427" w:type="dxa"/>
            <w:shd w:val="clear" w:color="auto" w:fill="D9D9D9"/>
          </w:tcPr>
          <w:p w:rsidR="00D236AA" w:rsidRDefault="000E2E0C">
            <w:pPr>
              <w:pStyle w:val="TableParagraph"/>
              <w:spacing w:before="1"/>
              <w:ind w:right="104"/>
              <w:jc w:val="right"/>
              <w:rPr>
                <w:rFonts w:ascii="Calibri"/>
                <w:b/>
                <w:sz w:val="16"/>
              </w:rPr>
            </w:pPr>
            <w:r>
              <w:rPr>
                <w:rFonts w:ascii="Calibri"/>
                <w:b/>
                <w:spacing w:val="-2"/>
                <w:sz w:val="16"/>
              </w:rPr>
              <w:t>231.000.000</w:t>
            </w:r>
          </w:p>
        </w:tc>
      </w:tr>
      <w:tr w:rsidR="00D236AA">
        <w:trPr>
          <w:trHeight w:val="782"/>
        </w:trPr>
        <w:tc>
          <w:tcPr>
            <w:tcW w:w="394" w:type="dxa"/>
            <w:shd w:val="clear" w:color="auto" w:fill="F0F0F0"/>
          </w:tcPr>
          <w:p w:rsidR="00D236AA" w:rsidRDefault="000E2E0C">
            <w:pPr>
              <w:pStyle w:val="TableParagraph"/>
              <w:spacing w:before="6"/>
              <w:ind w:left="3"/>
              <w:jc w:val="center"/>
              <w:rPr>
                <w:rFonts w:ascii="Calibri"/>
                <w:b/>
                <w:sz w:val="16"/>
              </w:rPr>
            </w:pPr>
            <w:r>
              <w:rPr>
                <w:rFonts w:ascii="Calibri"/>
                <w:b/>
                <w:spacing w:val="-10"/>
                <w:sz w:val="16"/>
              </w:rPr>
              <w:t>1</w:t>
            </w:r>
          </w:p>
        </w:tc>
        <w:tc>
          <w:tcPr>
            <w:tcW w:w="505" w:type="dxa"/>
            <w:shd w:val="clear" w:color="auto" w:fill="F0F0F0"/>
          </w:tcPr>
          <w:p w:rsidR="00D236AA" w:rsidRDefault="000E2E0C">
            <w:pPr>
              <w:pStyle w:val="TableParagraph"/>
              <w:spacing w:before="6"/>
              <w:ind w:right="22"/>
              <w:jc w:val="center"/>
              <w:rPr>
                <w:rFonts w:ascii="Calibri"/>
                <w:b/>
                <w:sz w:val="16"/>
              </w:rPr>
            </w:pPr>
            <w:r>
              <w:rPr>
                <w:rFonts w:ascii="Calibri"/>
                <w:b/>
                <w:spacing w:val="-5"/>
                <w:sz w:val="16"/>
              </w:rPr>
              <w:t>06</w:t>
            </w:r>
          </w:p>
        </w:tc>
        <w:tc>
          <w:tcPr>
            <w:tcW w:w="471" w:type="dxa"/>
            <w:shd w:val="clear" w:color="auto" w:fill="F0F0F0"/>
          </w:tcPr>
          <w:p w:rsidR="00D236AA" w:rsidRDefault="000E2E0C">
            <w:pPr>
              <w:pStyle w:val="TableParagraph"/>
              <w:spacing w:before="6"/>
              <w:ind w:left="86" w:right="86"/>
              <w:jc w:val="center"/>
              <w:rPr>
                <w:rFonts w:ascii="Calibri"/>
                <w:b/>
                <w:sz w:val="16"/>
              </w:rPr>
            </w:pPr>
            <w:r>
              <w:rPr>
                <w:rFonts w:ascii="Calibri"/>
                <w:b/>
                <w:spacing w:val="-5"/>
                <w:sz w:val="16"/>
              </w:rPr>
              <w:t>06</w:t>
            </w:r>
          </w:p>
        </w:tc>
        <w:tc>
          <w:tcPr>
            <w:tcW w:w="639" w:type="dxa"/>
            <w:shd w:val="clear" w:color="auto" w:fill="F0F0F0"/>
          </w:tcPr>
          <w:p w:rsidR="00D236AA" w:rsidRDefault="000E2E0C">
            <w:pPr>
              <w:pStyle w:val="TableParagraph"/>
              <w:spacing w:before="6"/>
              <w:ind w:left="81" w:right="84"/>
              <w:jc w:val="center"/>
              <w:rPr>
                <w:rFonts w:ascii="Calibri"/>
                <w:b/>
                <w:sz w:val="16"/>
              </w:rPr>
            </w:pPr>
            <w:r>
              <w:rPr>
                <w:rFonts w:ascii="Calibri"/>
                <w:b/>
                <w:spacing w:val="-4"/>
                <w:sz w:val="16"/>
              </w:rPr>
              <w:t>2.01</w:t>
            </w:r>
          </w:p>
        </w:tc>
        <w:tc>
          <w:tcPr>
            <w:tcW w:w="654" w:type="dxa"/>
            <w:shd w:val="clear" w:color="auto" w:fill="F0F0F0"/>
          </w:tcPr>
          <w:p w:rsidR="00D236AA" w:rsidRDefault="00D236AA">
            <w:pPr>
              <w:pStyle w:val="TableParagraph"/>
              <w:rPr>
                <w:rFonts w:ascii="Times New Roman"/>
                <w:sz w:val="14"/>
              </w:rPr>
            </w:pPr>
          </w:p>
        </w:tc>
        <w:tc>
          <w:tcPr>
            <w:tcW w:w="2415" w:type="dxa"/>
            <w:shd w:val="clear" w:color="auto" w:fill="F0F0F0"/>
          </w:tcPr>
          <w:p w:rsidR="00D236AA" w:rsidRDefault="000E2E0C">
            <w:pPr>
              <w:pStyle w:val="TableParagraph"/>
              <w:spacing w:before="6"/>
              <w:ind w:left="112" w:right="514"/>
              <w:rPr>
                <w:rFonts w:ascii="Calibri"/>
                <w:b/>
                <w:sz w:val="16"/>
              </w:rPr>
            </w:pPr>
            <w:r>
              <w:rPr>
                <w:rFonts w:ascii="Calibri"/>
                <w:b/>
                <w:spacing w:val="-2"/>
                <w:sz w:val="16"/>
              </w:rPr>
              <w:t>Perlindungan</w:t>
            </w:r>
            <w:r>
              <w:rPr>
                <w:rFonts w:ascii="Calibri"/>
                <w:b/>
                <w:spacing w:val="-8"/>
                <w:sz w:val="16"/>
              </w:rPr>
              <w:t xml:space="preserve"> </w:t>
            </w:r>
            <w:r>
              <w:rPr>
                <w:rFonts w:ascii="Calibri"/>
                <w:b/>
                <w:spacing w:val="-2"/>
                <w:sz w:val="16"/>
              </w:rPr>
              <w:t>Sosial</w:t>
            </w:r>
            <w:r>
              <w:rPr>
                <w:rFonts w:ascii="Calibri"/>
                <w:b/>
                <w:spacing w:val="-7"/>
                <w:sz w:val="16"/>
              </w:rPr>
              <w:t xml:space="preserve"> </w:t>
            </w:r>
            <w:r>
              <w:rPr>
                <w:rFonts w:ascii="Calibri"/>
                <w:b/>
                <w:spacing w:val="-2"/>
                <w:sz w:val="16"/>
              </w:rPr>
              <w:t>Korban</w:t>
            </w:r>
            <w:r>
              <w:rPr>
                <w:rFonts w:ascii="Calibri"/>
                <w:b/>
                <w:spacing w:val="40"/>
                <w:sz w:val="16"/>
              </w:rPr>
              <w:t xml:space="preserve"> </w:t>
            </w:r>
            <w:r>
              <w:rPr>
                <w:rFonts w:ascii="Calibri"/>
                <w:b/>
                <w:sz w:val="16"/>
              </w:rPr>
              <w:t>Bencana Alam dan Sosial</w:t>
            </w:r>
            <w:r>
              <w:rPr>
                <w:rFonts w:ascii="Calibri"/>
                <w:b/>
                <w:spacing w:val="40"/>
                <w:sz w:val="16"/>
              </w:rPr>
              <w:t xml:space="preserve"> </w:t>
            </w:r>
            <w:r>
              <w:rPr>
                <w:rFonts w:ascii="Calibri"/>
                <w:b/>
                <w:spacing w:val="-2"/>
                <w:sz w:val="16"/>
              </w:rPr>
              <w:t>Kabupaten/Kota</w:t>
            </w:r>
          </w:p>
        </w:tc>
        <w:tc>
          <w:tcPr>
            <w:tcW w:w="3544" w:type="dxa"/>
            <w:shd w:val="clear" w:color="auto" w:fill="F0F0F0"/>
          </w:tcPr>
          <w:p w:rsidR="00D236AA" w:rsidRDefault="000E2E0C">
            <w:pPr>
              <w:pStyle w:val="TableParagraph"/>
              <w:spacing w:before="6"/>
              <w:ind w:left="112" w:right="316"/>
              <w:rPr>
                <w:rFonts w:ascii="Calibri"/>
                <w:b/>
                <w:sz w:val="16"/>
              </w:rPr>
            </w:pPr>
            <w:r>
              <w:rPr>
                <w:rFonts w:ascii="Calibri"/>
                <w:b/>
                <w:sz w:val="16"/>
              </w:rPr>
              <w:t>Persentase PPKS korban bencana yang</w:t>
            </w:r>
            <w:r>
              <w:rPr>
                <w:rFonts w:ascii="Calibri"/>
                <w:b/>
                <w:spacing w:val="40"/>
                <w:sz w:val="16"/>
              </w:rPr>
              <w:t xml:space="preserve"> </w:t>
            </w:r>
            <w:r>
              <w:rPr>
                <w:rFonts w:ascii="Calibri"/>
                <w:b/>
                <w:sz w:val="16"/>
              </w:rPr>
              <w:t>terpenuhi</w:t>
            </w:r>
            <w:r>
              <w:rPr>
                <w:rFonts w:ascii="Calibri"/>
                <w:b/>
                <w:spacing w:val="-10"/>
                <w:sz w:val="16"/>
              </w:rPr>
              <w:t xml:space="preserve"> </w:t>
            </w:r>
            <w:r>
              <w:rPr>
                <w:rFonts w:ascii="Calibri"/>
                <w:b/>
                <w:sz w:val="16"/>
              </w:rPr>
              <w:t>kebutuhan</w:t>
            </w:r>
            <w:r>
              <w:rPr>
                <w:rFonts w:ascii="Calibri"/>
                <w:b/>
                <w:spacing w:val="-9"/>
                <w:sz w:val="16"/>
              </w:rPr>
              <w:t xml:space="preserve"> </w:t>
            </w:r>
            <w:r>
              <w:rPr>
                <w:rFonts w:ascii="Calibri"/>
                <w:b/>
                <w:sz w:val="16"/>
              </w:rPr>
              <w:t>dasarnya</w:t>
            </w:r>
            <w:r>
              <w:rPr>
                <w:rFonts w:ascii="Calibri"/>
                <w:b/>
                <w:spacing w:val="-9"/>
                <w:sz w:val="16"/>
              </w:rPr>
              <w:t xml:space="preserve"> </w:t>
            </w:r>
            <w:r>
              <w:rPr>
                <w:rFonts w:ascii="Calibri"/>
                <w:b/>
                <w:sz w:val="16"/>
              </w:rPr>
              <w:t>pada</w:t>
            </w:r>
            <w:r>
              <w:rPr>
                <w:rFonts w:ascii="Calibri"/>
                <w:b/>
                <w:spacing w:val="-9"/>
                <w:sz w:val="16"/>
              </w:rPr>
              <w:t xml:space="preserve"> </w:t>
            </w:r>
            <w:r>
              <w:rPr>
                <w:rFonts w:ascii="Calibri"/>
                <w:b/>
                <w:sz w:val="16"/>
              </w:rPr>
              <w:t>masa</w:t>
            </w:r>
            <w:r>
              <w:rPr>
                <w:rFonts w:ascii="Calibri"/>
                <w:b/>
                <w:spacing w:val="40"/>
                <w:sz w:val="16"/>
              </w:rPr>
              <w:t xml:space="preserve"> </w:t>
            </w:r>
            <w:r>
              <w:rPr>
                <w:rFonts w:ascii="Calibri"/>
                <w:b/>
                <w:sz w:val="16"/>
              </w:rPr>
              <w:t>bencana sesuai standar</w:t>
            </w:r>
          </w:p>
        </w:tc>
        <w:tc>
          <w:tcPr>
            <w:tcW w:w="1177" w:type="dxa"/>
            <w:shd w:val="clear" w:color="auto" w:fill="F0F0F0"/>
          </w:tcPr>
          <w:p w:rsidR="00D236AA" w:rsidRDefault="00D236AA">
            <w:pPr>
              <w:pStyle w:val="TableParagraph"/>
              <w:rPr>
                <w:rFonts w:ascii="Times New Roman"/>
                <w:sz w:val="14"/>
              </w:rPr>
            </w:pPr>
          </w:p>
        </w:tc>
        <w:tc>
          <w:tcPr>
            <w:tcW w:w="1269" w:type="dxa"/>
            <w:shd w:val="clear" w:color="auto" w:fill="F0F0F0"/>
          </w:tcPr>
          <w:p w:rsidR="00D236AA" w:rsidRDefault="000E2E0C">
            <w:pPr>
              <w:pStyle w:val="TableParagraph"/>
              <w:spacing w:before="6"/>
              <w:ind w:left="90" w:right="91"/>
              <w:jc w:val="center"/>
              <w:rPr>
                <w:rFonts w:ascii="Calibri"/>
                <w:b/>
                <w:sz w:val="16"/>
              </w:rPr>
            </w:pPr>
            <w:r>
              <w:rPr>
                <w:rFonts w:ascii="Calibri"/>
                <w:b/>
                <w:spacing w:val="-4"/>
                <w:sz w:val="16"/>
              </w:rPr>
              <w:t>100%</w:t>
            </w:r>
          </w:p>
        </w:tc>
        <w:tc>
          <w:tcPr>
            <w:tcW w:w="1418" w:type="dxa"/>
            <w:shd w:val="clear" w:color="auto" w:fill="F0F0F0"/>
          </w:tcPr>
          <w:p w:rsidR="00D236AA" w:rsidRDefault="000E2E0C">
            <w:pPr>
              <w:pStyle w:val="TableParagraph"/>
              <w:spacing w:before="6"/>
              <w:ind w:right="94"/>
              <w:jc w:val="right"/>
              <w:rPr>
                <w:rFonts w:ascii="Calibri"/>
                <w:b/>
                <w:sz w:val="16"/>
              </w:rPr>
            </w:pPr>
            <w:r>
              <w:rPr>
                <w:rFonts w:ascii="Calibri"/>
                <w:b/>
                <w:spacing w:val="-2"/>
                <w:sz w:val="16"/>
              </w:rPr>
              <w:t>170.000.000</w:t>
            </w:r>
          </w:p>
        </w:tc>
        <w:tc>
          <w:tcPr>
            <w:tcW w:w="1264" w:type="dxa"/>
            <w:shd w:val="clear" w:color="auto" w:fill="F0F0F0"/>
          </w:tcPr>
          <w:p w:rsidR="00D236AA" w:rsidRDefault="000E2E0C">
            <w:pPr>
              <w:pStyle w:val="TableParagraph"/>
              <w:spacing w:before="6"/>
              <w:ind w:left="1"/>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F0F0F0"/>
          </w:tcPr>
          <w:p w:rsidR="00D236AA" w:rsidRDefault="00D236AA">
            <w:pPr>
              <w:pStyle w:val="TableParagraph"/>
              <w:rPr>
                <w:rFonts w:ascii="Times New Roman"/>
                <w:sz w:val="14"/>
              </w:rPr>
            </w:pPr>
          </w:p>
        </w:tc>
        <w:tc>
          <w:tcPr>
            <w:tcW w:w="1274" w:type="dxa"/>
            <w:shd w:val="clear" w:color="auto" w:fill="F0F0F0"/>
          </w:tcPr>
          <w:p w:rsidR="00D236AA" w:rsidRDefault="000E2E0C">
            <w:pPr>
              <w:pStyle w:val="TableParagraph"/>
              <w:spacing w:before="6"/>
              <w:ind w:left="59" w:right="79"/>
              <w:jc w:val="center"/>
              <w:rPr>
                <w:rFonts w:ascii="Calibri"/>
                <w:b/>
                <w:sz w:val="16"/>
              </w:rPr>
            </w:pPr>
            <w:r>
              <w:rPr>
                <w:rFonts w:ascii="Calibri"/>
                <w:b/>
                <w:spacing w:val="-4"/>
                <w:sz w:val="16"/>
              </w:rPr>
              <w:t>100%</w:t>
            </w:r>
          </w:p>
        </w:tc>
        <w:tc>
          <w:tcPr>
            <w:tcW w:w="1427" w:type="dxa"/>
            <w:shd w:val="clear" w:color="auto" w:fill="F0F0F0"/>
          </w:tcPr>
          <w:p w:rsidR="00D236AA" w:rsidRDefault="000E2E0C">
            <w:pPr>
              <w:pStyle w:val="TableParagraph"/>
              <w:spacing w:before="6"/>
              <w:ind w:right="104"/>
              <w:jc w:val="right"/>
              <w:rPr>
                <w:rFonts w:ascii="Calibri"/>
                <w:b/>
                <w:sz w:val="16"/>
              </w:rPr>
            </w:pPr>
            <w:r>
              <w:rPr>
                <w:rFonts w:ascii="Calibri"/>
                <w:b/>
                <w:spacing w:val="-2"/>
                <w:sz w:val="16"/>
              </w:rPr>
              <w:t>187.000.000</w:t>
            </w:r>
          </w:p>
        </w:tc>
      </w:tr>
      <w:tr w:rsidR="00D236AA">
        <w:trPr>
          <w:trHeight w:val="1056"/>
        </w:trPr>
        <w:tc>
          <w:tcPr>
            <w:tcW w:w="394" w:type="dxa"/>
          </w:tcPr>
          <w:p w:rsidR="00D236AA" w:rsidRDefault="000E2E0C">
            <w:pPr>
              <w:pStyle w:val="TableParagraph"/>
              <w:spacing w:before="6"/>
              <w:ind w:left="3"/>
              <w:jc w:val="center"/>
              <w:rPr>
                <w:rFonts w:ascii="Calibri"/>
                <w:sz w:val="16"/>
              </w:rPr>
            </w:pPr>
            <w:r>
              <w:rPr>
                <w:rFonts w:ascii="Calibri"/>
                <w:spacing w:val="-10"/>
                <w:sz w:val="16"/>
              </w:rPr>
              <w:t>1</w:t>
            </w:r>
          </w:p>
        </w:tc>
        <w:tc>
          <w:tcPr>
            <w:tcW w:w="505" w:type="dxa"/>
          </w:tcPr>
          <w:p w:rsidR="00D236AA" w:rsidRDefault="000E2E0C">
            <w:pPr>
              <w:pStyle w:val="TableParagraph"/>
              <w:spacing w:before="6"/>
              <w:ind w:right="22"/>
              <w:jc w:val="center"/>
              <w:rPr>
                <w:rFonts w:ascii="Calibri"/>
                <w:sz w:val="16"/>
              </w:rPr>
            </w:pPr>
            <w:r>
              <w:rPr>
                <w:rFonts w:ascii="Calibri"/>
                <w:spacing w:val="-5"/>
                <w:sz w:val="16"/>
              </w:rPr>
              <w:t>06</w:t>
            </w:r>
          </w:p>
        </w:tc>
        <w:tc>
          <w:tcPr>
            <w:tcW w:w="471" w:type="dxa"/>
          </w:tcPr>
          <w:p w:rsidR="00D236AA" w:rsidRDefault="000E2E0C">
            <w:pPr>
              <w:pStyle w:val="TableParagraph"/>
              <w:spacing w:before="6"/>
              <w:ind w:left="86" w:right="86"/>
              <w:jc w:val="center"/>
              <w:rPr>
                <w:rFonts w:ascii="Calibri"/>
                <w:sz w:val="16"/>
              </w:rPr>
            </w:pPr>
            <w:r>
              <w:rPr>
                <w:rFonts w:ascii="Calibri"/>
                <w:spacing w:val="-5"/>
                <w:sz w:val="16"/>
              </w:rPr>
              <w:t>06</w:t>
            </w:r>
          </w:p>
        </w:tc>
        <w:tc>
          <w:tcPr>
            <w:tcW w:w="639" w:type="dxa"/>
          </w:tcPr>
          <w:p w:rsidR="00D236AA" w:rsidRDefault="000E2E0C">
            <w:pPr>
              <w:pStyle w:val="TableParagraph"/>
              <w:spacing w:before="6"/>
              <w:ind w:left="77" w:right="84"/>
              <w:jc w:val="center"/>
              <w:rPr>
                <w:rFonts w:ascii="Calibri"/>
                <w:sz w:val="16"/>
              </w:rPr>
            </w:pPr>
            <w:r>
              <w:rPr>
                <w:rFonts w:ascii="Calibri"/>
                <w:spacing w:val="-4"/>
                <w:sz w:val="16"/>
              </w:rPr>
              <w:t>2.01</w:t>
            </w:r>
          </w:p>
        </w:tc>
        <w:tc>
          <w:tcPr>
            <w:tcW w:w="654" w:type="dxa"/>
          </w:tcPr>
          <w:p w:rsidR="00D236AA" w:rsidRDefault="000E2E0C">
            <w:pPr>
              <w:pStyle w:val="TableParagraph"/>
              <w:spacing w:before="6"/>
              <w:ind w:right="13"/>
              <w:jc w:val="center"/>
              <w:rPr>
                <w:rFonts w:ascii="Calibri"/>
                <w:sz w:val="16"/>
              </w:rPr>
            </w:pPr>
            <w:r>
              <w:rPr>
                <w:rFonts w:ascii="Calibri"/>
                <w:spacing w:val="-4"/>
                <w:sz w:val="16"/>
              </w:rPr>
              <w:t>0001</w:t>
            </w:r>
          </w:p>
        </w:tc>
        <w:tc>
          <w:tcPr>
            <w:tcW w:w="2415" w:type="dxa"/>
          </w:tcPr>
          <w:p w:rsidR="00D236AA" w:rsidRDefault="000E2E0C">
            <w:pPr>
              <w:pStyle w:val="TableParagraph"/>
              <w:spacing w:before="6"/>
              <w:ind w:left="112"/>
              <w:rPr>
                <w:rFonts w:ascii="Calibri"/>
                <w:sz w:val="16"/>
              </w:rPr>
            </w:pPr>
            <w:r>
              <w:rPr>
                <w:rFonts w:ascii="Calibri"/>
                <w:sz w:val="16"/>
              </w:rPr>
              <w:t>Penyediaan</w:t>
            </w:r>
            <w:r>
              <w:rPr>
                <w:rFonts w:ascii="Calibri"/>
                <w:spacing w:val="22"/>
                <w:sz w:val="16"/>
              </w:rPr>
              <w:t xml:space="preserve"> </w:t>
            </w:r>
            <w:r>
              <w:rPr>
                <w:rFonts w:ascii="Calibri"/>
                <w:spacing w:val="-2"/>
                <w:sz w:val="16"/>
              </w:rPr>
              <w:t>Makanan</w:t>
            </w:r>
          </w:p>
        </w:tc>
        <w:tc>
          <w:tcPr>
            <w:tcW w:w="3544" w:type="dxa"/>
          </w:tcPr>
          <w:p w:rsidR="00D236AA" w:rsidRDefault="000E2E0C">
            <w:pPr>
              <w:pStyle w:val="TableParagraph"/>
              <w:spacing w:before="20" w:line="254" w:lineRule="auto"/>
              <w:ind w:left="112" w:right="403"/>
              <w:rPr>
                <w:rFonts w:ascii="Calibri"/>
                <w:sz w:val="16"/>
              </w:rPr>
            </w:pPr>
            <w:r>
              <w:rPr>
                <w:rFonts w:ascii="Calibri"/>
                <w:sz w:val="16"/>
              </w:rPr>
              <w:t>Jumlah</w:t>
            </w:r>
            <w:r>
              <w:rPr>
                <w:rFonts w:ascii="Calibri"/>
                <w:spacing w:val="40"/>
                <w:sz w:val="16"/>
              </w:rPr>
              <w:t xml:space="preserve"> </w:t>
            </w:r>
            <w:r>
              <w:rPr>
                <w:rFonts w:ascii="Calibri"/>
                <w:sz w:val="16"/>
              </w:rPr>
              <w:t>Orang</w:t>
            </w:r>
            <w:r>
              <w:rPr>
                <w:rFonts w:ascii="Calibri"/>
                <w:spacing w:val="40"/>
                <w:sz w:val="16"/>
              </w:rPr>
              <w:t xml:space="preserve"> </w:t>
            </w:r>
            <w:r>
              <w:rPr>
                <w:rFonts w:ascii="Calibri"/>
                <w:sz w:val="16"/>
              </w:rPr>
              <w:t>yang</w:t>
            </w:r>
            <w:r>
              <w:rPr>
                <w:rFonts w:ascii="Calibri"/>
                <w:spacing w:val="40"/>
                <w:sz w:val="16"/>
              </w:rPr>
              <w:t xml:space="preserve"> </w:t>
            </w:r>
            <w:r>
              <w:rPr>
                <w:rFonts w:ascii="Calibri"/>
                <w:sz w:val="16"/>
              </w:rPr>
              <w:t>Mendapatkan</w:t>
            </w:r>
            <w:r>
              <w:rPr>
                <w:rFonts w:ascii="Calibri"/>
                <w:spacing w:val="40"/>
                <w:sz w:val="16"/>
              </w:rPr>
              <w:t xml:space="preserve"> </w:t>
            </w:r>
            <w:r>
              <w:rPr>
                <w:rFonts w:ascii="Calibri"/>
                <w:sz w:val="16"/>
              </w:rPr>
              <w:t>Permakanan</w:t>
            </w:r>
            <w:r>
              <w:rPr>
                <w:rFonts w:ascii="Calibri"/>
                <w:spacing w:val="-10"/>
                <w:sz w:val="16"/>
              </w:rPr>
              <w:t xml:space="preserve"> </w:t>
            </w:r>
            <w:r>
              <w:rPr>
                <w:rFonts w:ascii="Calibri"/>
                <w:sz w:val="16"/>
              </w:rPr>
              <w:t>3x1</w:t>
            </w:r>
            <w:r>
              <w:rPr>
                <w:rFonts w:ascii="Calibri"/>
                <w:spacing w:val="-9"/>
                <w:sz w:val="16"/>
              </w:rPr>
              <w:t xml:space="preserve"> </w:t>
            </w:r>
            <w:r>
              <w:rPr>
                <w:rFonts w:ascii="Calibri"/>
                <w:sz w:val="16"/>
              </w:rPr>
              <w:t>Hari</w:t>
            </w:r>
            <w:r>
              <w:rPr>
                <w:rFonts w:ascii="Calibri"/>
                <w:spacing w:val="-8"/>
                <w:sz w:val="16"/>
              </w:rPr>
              <w:t xml:space="preserve"> </w:t>
            </w:r>
            <w:r>
              <w:rPr>
                <w:rFonts w:ascii="Calibri"/>
                <w:sz w:val="16"/>
              </w:rPr>
              <w:t>Dalam</w:t>
            </w:r>
            <w:r>
              <w:rPr>
                <w:rFonts w:ascii="Calibri"/>
                <w:spacing w:val="-8"/>
                <w:sz w:val="16"/>
              </w:rPr>
              <w:t xml:space="preserve"> </w:t>
            </w:r>
            <w:r>
              <w:rPr>
                <w:rFonts w:ascii="Calibri"/>
                <w:sz w:val="16"/>
              </w:rPr>
              <w:t>Masa</w:t>
            </w:r>
            <w:r>
              <w:rPr>
                <w:rFonts w:ascii="Calibri"/>
                <w:spacing w:val="-10"/>
                <w:sz w:val="16"/>
              </w:rPr>
              <w:t xml:space="preserve"> </w:t>
            </w:r>
            <w:r>
              <w:rPr>
                <w:rFonts w:ascii="Calibri"/>
                <w:sz w:val="16"/>
              </w:rPr>
              <w:t>Tanggap</w:t>
            </w:r>
            <w:r>
              <w:rPr>
                <w:rFonts w:ascii="Calibri"/>
                <w:spacing w:val="40"/>
                <w:sz w:val="16"/>
              </w:rPr>
              <w:t xml:space="preserve"> </w:t>
            </w:r>
            <w:r>
              <w:rPr>
                <w:rFonts w:ascii="Calibri"/>
                <w:sz w:val="16"/>
              </w:rPr>
              <w:t>Darurat (Pengungsian) Kewenangan</w:t>
            </w:r>
            <w:r>
              <w:rPr>
                <w:rFonts w:ascii="Calibri"/>
                <w:spacing w:val="40"/>
                <w:sz w:val="16"/>
              </w:rPr>
              <w:t xml:space="preserve"> </w:t>
            </w:r>
            <w:r>
              <w:rPr>
                <w:rFonts w:ascii="Calibri"/>
                <w:sz w:val="16"/>
              </w:rPr>
              <w:t>Kabupaten</w:t>
            </w:r>
            <w:r>
              <w:rPr>
                <w:rFonts w:ascii="Calibri"/>
                <w:spacing w:val="40"/>
                <w:sz w:val="16"/>
              </w:rPr>
              <w:t xml:space="preserve"> </w:t>
            </w:r>
            <w:r>
              <w:rPr>
                <w:rFonts w:ascii="Calibri"/>
                <w:sz w:val="16"/>
              </w:rPr>
              <w:t>/</w:t>
            </w:r>
            <w:r>
              <w:rPr>
                <w:rFonts w:ascii="Calibri"/>
                <w:spacing w:val="40"/>
                <w:sz w:val="16"/>
              </w:rPr>
              <w:t xml:space="preserve"> </w:t>
            </w:r>
            <w:r>
              <w:rPr>
                <w:rFonts w:ascii="Calibri"/>
                <w:sz w:val="16"/>
              </w:rPr>
              <w:t>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6"/>
              <w:ind w:left="168"/>
              <w:rPr>
                <w:rFonts w:ascii="Calibri"/>
                <w:sz w:val="16"/>
              </w:rPr>
            </w:pPr>
            <w:r>
              <w:rPr>
                <w:rFonts w:ascii="Calibri"/>
                <w:sz w:val="16"/>
              </w:rPr>
              <w:t>10.000</w:t>
            </w:r>
            <w:r>
              <w:rPr>
                <w:rFonts w:ascii="Calibri"/>
                <w:spacing w:val="11"/>
                <w:sz w:val="16"/>
              </w:rPr>
              <w:t xml:space="preserve"> </w:t>
            </w:r>
            <w:r>
              <w:rPr>
                <w:rFonts w:ascii="Calibri"/>
                <w:spacing w:val="-2"/>
                <w:sz w:val="16"/>
              </w:rPr>
              <w:t>Orang</w:t>
            </w:r>
          </w:p>
        </w:tc>
        <w:tc>
          <w:tcPr>
            <w:tcW w:w="1418" w:type="dxa"/>
          </w:tcPr>
          <w:p w:rsidR="00D236AA" w:rsidRDefault="000E2E0C">
            <w:pPr>
              <w:pStyle w:val="TableParagraph"/>
              <w:spacing w:before="6"/>
              <w:ind w:right="118"/>
              <w:jc w:val="right"/>
              <w:rPr>
                <w:rFonts w:ascii="Calibri"/>
                <w:sz w:val="16"/>
              </w:rPr>
            </w:pPr>
            <w:r>
              <w:rPr>
                <w:rFonts w:ascii="Calibri"/>
                <w:spacing w:val="-2"/>
                <w:sz w:val="16"/>
              </w:rPr>
              <w:t>150.000.000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6"/>
              <w:ind w:left="166"/>
              <w:rPr>
                <w:rFonts w:ascii="Calibri"/>
                <w:sz w:val="16"/>
              </w:rPr>
            </w:pPr>
            <w:r>
              <w:rPr>
                <w:rFonts w:ascii="Calibri"/>
                <w:sz w:val="16"/>
              </w:rPr>
              <w:t>10.000</w:t>
            </w:r>
            <w:r>
              <w:rPr>
                <w:rFonts w:ascii="Calibri"/>
                <w:spacing w:val="15"/>
                <w:sz w:val="16"/>
              </w:rPr>
              <w:t xml:space="preserve"> </w:t>
            </w:r>
            <w:r>
              <w:rPr>
                <w:rFonts w:ascii="Calibri"/>
                <w:spacing w:val="-2"/>
                <w:sz w:val="16"/>
              </w:rPr>
              <w:t>Orang</w:t>
            </w:r>
          </w:p>
        </w:tc>
        <w:tc>
          <w:tcPr>
            <w:tcW w:w="1427" w:type="dxa"/>
          </w:tcPr>
          <w:p w:rsidR="00D236AA" w:rsidRDefault="000E2E0C">
            <w:pPr>
              <w:pStyle w:val="TableParagraph"/>
              <w:spacing w:before="6"/>
              <w:ind w:right="128"/>
              <w:jc w:val="right"/>
              <w:rPr>
                <w:rFonts w:ascii="Calibri"/>
                <w:sz w:val="16"/>
              </w:rPr>
            </w:pPr>
            <w:r>
              <w:rPr>
                <w:rFonts w:ascii="Calibri"/>
                <w:spacing w:val="-2"/>
                <w:sz w:val="16"/>
              </w:rPr>
              <w:t>165.000.000</w:t>
            </w:r>
          </w:p>
        </w:tc>
      </w:tr>
    </w:tbl>
    <w:p w:rsidR="00D236AA" w:rsidRDefault="00D236AA">
      <w:pPr>
        <w:pStyle w:val="TableParagraph"/>
        <w:jc w:val="right"/>
        <w:rPr>
          <w:rFonts w:ascii="Calibri"/>
          <w:sz w:val="16"/>
        </w:rPr>
        <w:sectPr w:rsidR="00D236AA">
          <w:pgSz w:w="18880" w:h="12190" w:orient="landscape"/>
          <w:pgMar w:top="1440" w:right="360" w:bottom="0" w:left="360" w:header="752" w:footer="0" w:gutter="0"/>
          <w:cols w:space="720"/>
        </w:sectPr>
      </w:pPr>
    </w:p>
    <w:p w:rsidR="00D236AA" w:rsidRDefault="00D236AA">
      <w:pPr>
        <w:pStyle w:val="BodyText"/>
        <w:rPr>
          <w:rFonts w:ascii="Calibri"/>
          <w:b/>
          <w:sz w:val="20"/>
        </w:rPr>
      </w:pPr>
    </w:p>
    <w:p w:rsidR="00D236AA" w:rsidRDefault="00D236AA">
      <w:pPr>
        <w:pStyle w:val="BodyText"/>
        <w:spacing w:before="9"/>
        <w:rPr>
          <w:rFonts w:ascii="Calibri"/>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505"/>
        <w:gridCol w:w="471"/>
        <w:gridCol w:w="639"/>
        <w:gridCol w:w="654"/>
        <w:gridCol w:w="2415"/>
        <w:gridCol w:w="3544"/>
        <w:gridCol w:w="1177"/>
        <w:gridCol w:w="1269"/>
        <w:gridCol w:w="1418"/>
        <w:gridCol w:w="1264"/>
        <w:gridCol w:w="1255"/>
        <w:gridCol w:w="1274"/>
        <w:gridCol w:w="1427"/>
      </w:tblGrid>
      <w:tr w:rsidR="00D236AA">
        <w:trPr>
          <w:trHeight w:val="1262"/>
        </w:trPr>
        <w:tc>
          <w:tcPr>
            <w:tcW w:w="394" w:type="dxa"/>
          </w:tcPr>
          <w:p w:rsidR="00D236AA" w:rsidRDefault="000E2E0C">
            <w:pPr>
              <w:pStyle w:val="TableParagraph"/>
              <w:spacing w:before="1"/>
              <w:ind w:left="148"/>
              <w:rPr>
                <w:rFonts w:ascii="Calibri"/>
                <w:sz w:val="16"/>
              </w:rPr>
            </w:pPr>
            <w:r>
              <w:rPr>
                <w:rFonts w:ascii="Calibri"/>
                <w:spacing w:val="-10"/>
                <w:sz w:val="16"/>
              </w:rPr>
              <w:t>1</w:t>
            </w:r>
          </w:p>
        </w:tc>
        <w:tc>
          <w:tcPr>
            <w:tcW w:w="505" w:type="dxa"/>
          </w:tcPr>
          <w:p w:rsidR="00D236AA" w:rsidRDefault="000E2E0C">
            <w:pPr>
              <w:pStyle w:val="TableParagraph"/>
              <w:spacing w:before="1"/>
              <w:ind w:left="148"/>
              <w:rPr>
                <w:rFonts w:ascii="Calibri"/>
                <w:sz w:val="16"/>
              </w:rPr>
            </w:pPr>
            <w:r>
              <w:rPr>
                <w:rFonts w:ascii="Calibri"/>
                <w:spacing w:val="-5"/>
                <w:sz w:val="16"/>
              </w:rPr>
              <w:t>06</w:t>
            </w:r>
          </w:p>
        </w:tc>
        <w:tc>
          <w:tcPr>
            <w:tcW w:w="471" w:type="dxa"/>
          </w:tcPr>
          <w:p w:rsidR="00D236AA" w:rsidRDefault="000E2E0C">
            <w:pPr>
              <w:pStyle w:val="TableParagraph"/>
              <w:spacing w:before="1"/>
              <w:ind w:right="162"/>
              <w:jc w:val="right"/>
              <w:rPr>
                <w:rFonts w:ascii="Calibri"/>
                <w:sz w:val="16"/>
              </w:rPr>
            </w:pPr>
            <w:r>
              <w:rPr>
                <w:rFonts w:ascii="Calibri"/>
                <w:spacing w:val="-5"/>
                <w:sz w:val="16"/>
              </w:rPr>
              <w:t>06</w:t>
            </w:r>
          </w:p>
        </w:tc>
        <w:tc>
          <w:tcPr>
            <w:tcW w:w="639" w:type="dxa"/>
          </w:tcPr>
          <w:p w:rsidR="00D236AA" w:rsidRDefault="000E2E0C">
            <w:pPr>
              <w:pStyle w:val="TableParagraph"/>
              <w:spacing w:before="1"/>
              <w:ind w:right="183"/>
              <w:jc w:val="right"/>
              <w:rPr>
                <w:rFonts w:ascii="Calibri"/>
                <w:sz w:val="16"/>
              </w:rPr>
            </w:pPr>
            <w:r>
              <w:rPr>
                <w:rFonts w:ascii="Calibri"/>
                <w:spacing w:val="-4"/>
                <w:sz w:val="16"/>
              </w:rPr>
              <w:t>2.01</w:t>
            </w:r>
          </w:p>
        </w:tc>
        <w:tc>
          <w:tcPr>
            <w:tcW w:w="654" w:type="dxa"/>
          </w:tcPr>
          <w:p w:rsidR="00D236AA" w:rsidRDefault="000E2E0C">
            <w:pPr>
              <w:pStyle w:val="TableParagraph"/>
              <w:spacing w:before="1"/>
              <w:ind w:right="188"/>
              <w:jc w:val="right"/>
              <w:rPr>
                <w:rFonts w:ascii="Calibri"/>
                <w:sz w:val="16"/>
              </w:rPr>
            </w:pPr>
            <w:r>
              <w:rPr>
                <w:rFonts w:ascii="Calibri"/>
                <w:spacing w:val="-4"/>
                <w:sz w:val="16"/>
              </w:rPr>
              <w:t>0002</w:t>
            </w:r>
          </w:p>
        </w:tc>
        <w:tc>
          <w:tcPr>
            <w:tcW w:w="2415" w:type="dxa"/>
          </w:tcPr>
          <w:p w:rsidR="00D236AA" w:rsidRDefault="000E2E0C">
            <w:pPr>
              <w:pStyle w:val="TableParagraph"/>
              <w:spacing w:before="1"/>
              <w:ind w:left="112"/>
              <w:rPr>
                <w:rFonts w:ascii="Calibri"/>
                <w:sz w:val="16"/>
              </w:rPr>
            </w:pPr>
            <w:r>
              <w:rPr>
                <w:rFonts w:ascii="Calibri"/>
                <w:sz w:val="16"/>
              </w:rPr>
              <w:t>Penyediaan</w:t>
            </w:r>
            <w:r>
              <w:rPr>
                <w:rFonts w:ascii="Calibri"/>
                <w:spacing w:val="18"/>
                <w:sz w:val="16"/>
              </w:rPr>
              <w:t xml:space="preserve"> </w:t>
            </w:r>
            <w:r>
              <w:rPr>
                <w:rFonts w:ascii="Calibri"/>
                <w:spacing w:val="-2"/>
                <w:sz w:val="16"/>
              </w:rPr>
              <w:t>Sandang</w:t>
            </w:r>
          </w:p>
        </w:tc>
        <w:tc>
          <w:tcPr>
            <w:tcW w:w="3544" w:type="dxa"/>
          </w:tcPr>
          <w:p w:rsidR="00D236AA" w:rsidRDefault="000E2E0C">
            <w:pPr>
              <w:pStyle w:val="TableParagraph"/>
              <w:spacing w:before="15" w:line="256" w:lineRule="auto"/>
              <w:ind w:left="112" w:right="403"/>
              <w:rPr>
                <w:rFonts w:ascii="Calibri"/>
                <w:sz w:val="16"/>
              </w:rPr>
            </w:pPr>
            <w:r>
              <w:rPr>
                <w:rFonts w:ascii="Calibri"/>
                <w:sz w:val="16"/>
              </w:rPr>
              <w:t>Jumlah</w:t>
            </w:r>
            <w:r>
              <w:rPr>
                <w:rFonts w:ascii="Calibri"/>
                <w:spacing w:val="27"/>
                <w:sz w:val="16"/>
              </w:rPr>
              <w:t xml:space="preserve"> </w:t>
            </w:r>
            <w:r>
              <w:rPr>
                <w:rFonts w:ascii="Calibri"/>
                <w:sz w:val="16"/>
              </w:rPr>
              <w:t>Orang</w:t>
            </w:r>
            <w:r>
              <w:rPr>
                <w:rFonts w:ascii="Calibri"/>
                <w:spacing w:val="31"/>
                <w:sz w:val="16"/>
              </w:rPr>
              <w:t xml:space="preserve"> </w:t>
            </w:r>
            <w:r>
              <w:rPr>
                <w:rFonts w:ascii="Calibri"/>
                <w:sz w:val="16"/>
              </w:rPr>
              <w:t>yang</w:t>
            </w:r>
            <w:r>
              <w:rPr>
                <w:rFonts w:ascii="Calibri"/>
                <w:spacing w:val="31"/>
                <w:sz w:val="16"/>
              </w:rPr>
              <w:t xml:space="preserve"> </w:t>
            </w:r>
            <w:r>
              <w:rPr>
                <w:rFonts w:ascii="Calibri"/>
                <w:sz w:val="16"/>
              </w:rPr>
              <w:t>Mendapatkan</w:t>
            </w:r>
            <w:r>
              <w:rPr>
                <w:rFonts w:ascii="Calibri"/>
                <w:spacing w:val="27"/>
                <w:sz w:val="16"/>
              </w:rPr>
              <w:t xml:space="preserve"> </w:t>
            </w:r>
            <w:r>
              <w:rPr>
                <w:rFonts w:ascii="Calibri"/>
                <w:sz w:val="16"/>
              </w:rPr>
              <w:t>Pakaian</w:t>
            </w:r>
            <w:r>
              <w:rPr>
                <w:rFonts w:ascii="Calibri"/>
                <w:spacing w:val="40"/>
                <w:sz w:val="16"/>
              </w:rPr>
              <w:t xml:space="preserve"> </w:t>
            </w:r>
            <w:r>
              <w:rPr>
                <w:rFonts w:ascii="Calibri"/>
                <w:sz w:val="16"/>
              </w:rPr>
              <w:t>dan Kelengkapan</w:t>
            </w:r>
            <w:r>
              <w:rPr>
                <w:rFonts w:ascii="Calibri"/>
                <w:spacing w:val="-5"/>
                <w:sz w:val="16"/>
              </w:rPr>
              <w:t xml:space="preserve"> </w:t>
            </w:r>
            <w:r>
              <w:rPr>
                <w:rFonts w:ascii="Calibri"/>
                <w:sz w:val="16"/>
              </w:rPr>
              <w:t>Lainya</w:t>
            </w:r>
            <w:r>
              <w:rPr>
                <w:rFonts w:ascii="Calibri"/>
                <w:spacing w:val="-2"/>
                <w:sz w:val="16"/>
              </w:rPr>
              <w:t xml:space="preserve"> </w:t>
            </w:r>
            <w:r>
              <w:rPr>
                <w:rFonts w:ascii="Calibri"/>
                <w:sz w:val="16"/>
              </w:rPr>
              <w:t>yang</w:t>
            </w:r>
            <w:r>
              <w:rPr>
                <w:rFonts w:ascii="Calibri"/>
                <w:spacing w:val="-1"/>
                <w:sz w:val="16"/>
              </w:rPr>
              <w:t xml:space="preserve"> </w:t>
            </w:r>
            <w:r>
              <w:rPr>
                <w:rFonts w:ascii="Calibri"/>
                <w:sz w:val="16"/>
              </w:rPr>
              <w:t>Tersedia</w:t>
            </w:r>
            <w:r>
              <w:rPr>
                <w:rFonts w:ascii="Calibri"/>
                <w:spacing w:val="-2"/>
                <w:sz w:val="16"/>
              </w:rPr>
              <w:t xml:space="preserve"> </w:t>
            </w:r>
            <w:r>
              <w:rPr>
                <w:rFonts w:ascii="Calibri"/>
                <w:sz w:val="16"/>
              </w:rPr>
              <w:t>Pada</w:t>
            </w:r>
            <w:r>
              <w:rPr>
                <w:rFonts w:ascii="Calibri"/>
                <w:spacing w:val="40"/>
                <w:sz w:val="16"/>
              </w:rPr>
              <w:t xml:space="preserve"> </w:t>
            </w:r>
            <w:r>
              <w:rPr>
                <w:rFonts w:ascii="Calibri"/>
                <w:sz w:val="16"/>
              </w:rPr>
              <w:t>Masa Tanggap Darurat (Pengungsian) dan</w:t>
            </w:r>
            <w:r>
              <w:rPr>
                <w:rFonts w:ascii="Calibri"/>
                <w:spacing w:val="40"/>
                <w:sz w:val="16"/>
              </w:rPr>
              <w:t xml:space="preserve"> </w:t>
            </w:r>
            <w:r>
              <w:rPr>
                <w:rFonts w:ascii="Calibri"/>
                <w:sz w:val="16"/>
              </w:rPr>
              <w:t>Pasca</w:t>
            </w:r>
            <w:r>
              <w:rPr>
                <w:rFonts w:ascii="Calibri"/>
                <w:spacing w:val="40"/>
                <w:sz w:val="16"/>
              </w:rPr>
              <w:t xml:space="preserve"> </w:t>
            </w:r>
            <w:r>
              <w:rPr>
                <w:rFonts w:ascii="Calibri"/>
                <w:sz w:val="16"/>
              </w:rPr>
              <w:t>Bencana</w:t>
            </w:r>
            <w:r>
              <w:rPr>
                <w:rFonts w:ascii="Calibri"/>
                <w:spacing w:val="40"/>
                <w:sz w:val="16"/>
              </w:rPr>
              <w:t xml:space="preserve"> </w:t>
            </w:r>
            <w:r>
              <w:rPr>
                <w:rFonts w:ascii="Calibri"/>
                <w:sz w:val="16"/>
              </w:rPr>
              <w:t>Kewenangan</w:t>
            </w:r>
            <w:r>
              <w:rPr>
                <w:rFonts w:ascii="Calibri"/>
                <w:spacing w:val="40"/>
                <w:sz w:val="16"/>
              </w:rPr>
              <w:t xml:space="preserve"> </w:t>
            </w:r>
            <w:r>
              <w:rPr>
                <w:rFonts w:ascii="Calibri"/>
                <w:sz w:val="16"/>
              </w:rPr>
              <w:t>Kabupaten</w:t>
            </w:r>
            <w:r>
              <w:rPr>
                <w:rFonts w:ascii="Calibri"/>
                <w:spacing w:val="40"/>
                <w:sz w:val="16"/>
              </w:rPr>
              <w:t xml:space="preserve"> </w:t>
            </w:r>
            <w:r>
              <w:rPr>
                <w:rFonts w:ascii="Calibri"/>
                <w:sz w:val="16"/>
              </w:rPr>
              <w:t>/</w:t>
            </w:r>
            <w:r>
              <w:rPr>
                <w:rFonts w:ascii="Calibri"/>
                <w:spacing w:val="40"/>
                <w:sz w:val="16"/>
              </w:rPr>
              <w:t xml:space="preserve"> </w:t>
            </w:r>
            <w:r>
              <w:rPr>
                <w:rFonts w:ascii="Calibri"/>
                <w:spacing w:val="-4"/>
                <w:sz w:val="16"/>
              </w:rPr>
              <w:t>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168"/>
              <w:rPr>
                <w:rFonts w:ascii="Calibri"/>
                <w:sz w:val="16"/>
              </w:rPr>
            </w:pPr>
            <w:r>
              <w:rPr>
                <w:rFonts w:ascii="Calibri"/>
                <w:sz w:val="16"/>
              </w:rPr>
              <w:t>10.000</w:t>
            </w:r>
            <w:r>
              <w:rPr>
                <w:rFonts w:ascii="Calibri"/>
                <w:spacing w:val="11"/>
                <w:sz w:val="16"/>
              </w:rPr>
              <w:t xml:space="preserve"> </w:t>
            </w:r>
            <w:r>
              <w:rPr>
                <w:rFonts w:ascii="Calibri"/>
                <w:spacing w:val="-2"/>
                <w:sz w:val="16"/>
              </w:rPr>
              <w:t>Orang</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10.000.000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166"/>
              <w:rPr>
                <w:rFonts w:ascii="Calibri"/>
                <w:sz w:val="16"/>
              </w:rPr>
            </w:pPr>
            <w:r>
              <w:rPr>
                <w:rFonts w:ascii="Calibri"/>
                <w:sz w:val="16"/>
              </w:rPr>
              <w:t>10.000</w:t>
            </w:r>
            <w:r>
              <w:rPr>
                <w:rFonts w:ascii="Calibri"/>
                <w:spacing w:val="15"/>
                <w:sz w:val="16"/>
              </w:rPr>
              <w:t xml:space="preserve"> </w:t>
            </w:r>
            <w:r>
              <w:rPr>
                <w:rFonts w:ascii="Calibri"/>
                <w:spacing w:val="-2"/>
                <w:sz w:val="16"/>
              </w:rPr>
              <w:t>Orang</w:t>
            </w:r>
          </w:p>
        </w:tc>
        <w:tc>
          <w:tcPr>
            <w:tcW w:w="1427" w:type="dxa"/>
          </w:tcPr>
          <w:p w:rsidR="00D236AA" w:rsidRDefault="000E2E0C">
            <w:pPr>
              <w:pStyle w:val="TableParagraph"/>
              <w:spacing w:before="1"/>
              <w:ind w:right="128"/>
              <w:jc w:val="right"/>
              <w:rPr>
                <w:rFonts w:ascii="Calibri"/>
                <w:sz w:val="16"/>
              </w:rPr>
            </w:pPr>
            <w:r>
              <w:rPr>
                <w:rFonts w:ascii="Calibri"/>
                <w:spacing w:val="-2"/>
                <w:sz w:val="16"/>
              </w:rPr>
              <w:t>11.000.000</w:t>
            </w:r>
          </w:p>
        </w:tc>
      </w:tr>
      <w:tr w:rsidR="00D236AA">
        <w:trPr>
          <w:trHeight w:val="839"/>
        </w:trPr>
        <w:tc>
          <w:tcPr>
            <w:tcW w:w="394" w:type="dxa"/>
          </w:tcPr>
          <w:p w:rsidR="00D236AA" w:rsidRDefault="000E2E0C">
            <w:pPr>
              <w:pStyle w:val="TableParagraph"/>
              <w:spacing w:before="1"/>
              <w:ind w:left="148"/>
              <w:rPr>
                <w:rFonts w:ascii="Calibri"/>
                <w:sz w:val="16"/>
              </w:rPr>
            </w:pPr>
            <w:r>
              <w:rPr>
                <w:rFonts w:ascii="Calibri"/>
                <w:spacing w:val="-10"/>
                <w:sz w:val="16"/>
              </w:rPr>
              <w:t>1</w:t>
            </w:r>
          </w:p>
        </w:tc>
        <w:tc>
          <w:tcPr>
            <w:tcW w:w="505" w:type="dxa"/>
          </w:tcPr>
          <w:p w:rsidR="00D236AA" w:rsidRDefault="000E2E0C">
            <w:pPr>
              <w:pStyle w:val="TableParagraph"/>
              <w:spacing w:before="1"/>
              <w:ind w:left="148"/>
              <w:rPr>
                <w:rFonts w:ascii="Calibri"/>
                <w:sz w:val="16"/>
              </w:rPr>
            </w:pPr>
            <w:r>
              <w:rPr>
                <w:rFonts w:ascii="Calibri"/>
                <w:spacing w:val="-5"/>
                <w:sz w:val="16"/>
              </w:rPr>
              <w:t>06</w:t>
            </w:r>
          </w:p>
        </w:tc>
        <w:tc>
          <w:tcPr>
            <w:tcW w:w="471" w:type="dxa"/>
          </w:tcPr>
          <w:p w:rsidR="00D236AA" w:rsidRDefault="000E2E0C">
            <w:pPr>
              <w:pStyle w:val="TableParagraph"/>
              <w:spacing w:before="1"/>
              <w:ind w:right="162"/>
              <w:jc w:val="right"/>
              <w:rPr>
                <w:rFonts w:ascii="Calibri"/>
                <w:sz w:val="16"/>
              </w:rPr>
            </w:pPr>
            <w:r>
              <w:rPr>
                <w:rFonts w:ascii="Calibri"/>
                <w:spacing w:val="-5"/>
                <w:sz w:val="16"/>
              </w:rPr>
              <w:t>06</w:t>
            </w:r>
          </w:p>
        </w:tc>
        <w:tc>
          <w:tcPr>
            <w:tcW w:w="639" w:type="dxa"/>
          </w:tcPr>
          <w:p w:rsidR="00D236AA" w:rsidRDefault="000E2E0C">
            <w:pPr>
              <w:pStyle w:val="TableParagraph"/>
              <w:spacing w:before="1"/>
              <w:ind w:right="183"/>
              <w:jc w:val="right"/>
              <w:rPr>
                <w:rFonts w:ascii="Calibri"/>
                <w:sz w:val="16"/>
              </w:rPr>
            </w:pPr>
            <w:r>
              <w:rPr>
                <w:rFonts w:ascii="Calibri"/>
                <w:spacing w:val="-4"/>
                <w:sz w:val="16"/>
              </w:rPr>
              <w:t>2.01</w:t>
            </w:r>
          </w:p>
        </w:tc>
        <w:tc>
          <w:tcPr>
            <w:tcW w:w="654" w:type="dxa"/>
          </w:tcPr>
          <w:p w:rsidR="00D236AA" w:rsidRDefault="000E2E0C">
            <w:pPr>
              <w:pStyle w:val="TableParagraph"/>
              <w:spacing w:before="1"/>
              <w:ind w:right="188"/>
              <w:jc w:val="right"/>
              <w:rPr>
                <w:rFonts w:ascii="Calibri"/>
                <w:sz w:val="16"/>
              </w:rPr>
            </w:pPr>
            <w:r>
              <w:rPr>
                <w:rFonts w:ascii="Calibri"/>
                <w:spacing w:val="-4"/>
                <w:sz w:val="16"/>
              </w:rPr>
              <w:t>0005</w:t>
            </w:r>
          </w:p>
        </w:tc>
        <w:tc>
          <w:tcPr>
            <w:tcW w:w="2415" w:type="dxa"/>
          </w:tcPr>
          <w:p w:rsidR="00D236AA" w:rsidRDefault="000E2E0C">
            <w:pPr>
              <w:pStyle w:val="TableParagraph"/>
              <w:spacing w:before="1"/>
              <w:ind w:left="112" w:right="584"/>
              <w:rPr>
                <w:rFonts w:ascii="Calibri"/>
                <w:sz w:val="16"/>
              </w:rPr>
            </w:pPr>
            <w:r>
              <w:rPr>
                <w:rFonts w:ascii="Calibri"/>
                <w:spacing w:val="-2"/>
                <w:sz w:val="16"/>
              </w:rPr>
              <w:t>Pelayanan</w:t>
            </w:r>
            <w:r>
              <w:rPr>
                <w:rFonts w:ascii="Calibri"/>
                <w:spacing w:val="-8"/>
                <w:sz w:val="16"/>
              </w:rPr>
              <w:t xml:space="preserve"> </w:t>
            </w:r>
            <w:r>
              <w:rPr>
                <w:rFonts w:ascii="Calibri"/>
                <w:spacing w:val="-2"/>
                <w:sz w:val="16"/>
              </w:rPr>
              <w:t>Dukungan</w:t>
            </w:r>
            <w:r>
              <w:rPr>
                <w:rFonts w:ascii="Calibri"/>
                <w:spacing w:val="40"/>
                <w:sz w:val="16"/>
              </w:rPr>
              <w:t xml:space="preserve"> </w:t>
            </w:r>
            <w:r>
              <w:rPr>
                <w:rFonts w:ascii="Calibri"/>
                <w:spacing w:val="-2"/>
                <w:sz w:val="16"/>
              </w:rPr>
              <w:t>Psikososial</w:t>
            </w:r>
          </w:p>
        </w:tc>
        <w:tc>
          <w:tcPr>
            <w:tcW w:w="3544" w:type="dxa"/>
          </w:tcPr>
          <w:p w:rsidR="00D236AA" w:rsidRDefault="000E2E0C">
            <w:pPr>
              <w:pStyle w:val="TableParagraph"/>
              <w:spacing w:before="10" w:line="256" w:lineRule="auto"/>
              <w:ind w:left="112" w:right="369"/>
              <w:jc w:val="both"/>
              <w:rPr>
                <w:rFonts w:ascii="Calibri"/>
                <w:sz w:val="16"/>
              </w:rPr>
            </w:pPr>
            <w:r>
              <w:rPr>
                <w:rFonts w:ascii="Calibri"/>
                <w:sz w:val="16"/>
              </w:rPr>
              <w:t>Jumlah Korban Bencana yang Mendapatkan</w:t>
            </w:r>
            <w:r>
              <w:rPr>
                <w:rFonts w:ascii="Calibri"/>
                <w:spacing w:val="40"/>
                <w:sz w:val="16"/>
              </w:rPr>
              <w:t xml:space="preserve"> </w:t>
            </w:r>
            <w:r>
              <w:rPr>
                <w:rFonts w:ascii="Calibri"/>
                <w:sz w:val="16"/>
              </w:rPr>
              <w:t>Layanan Dukungan Psikososial Kewenangan</w:t>
            </w:r>
            <w:r>
              <w:rPr>
                <w:rFonts w:ascii="Calibri"/>
                <w:spacing w:val="40"/>
                <w:sz w:val="16"/>
              </w:rPr>
              <w:t xml:space="preserve"> </w:t>
            </w:r>
            <w:r>
              <w:rPr>
                <w:rFonts w:ascii="Calibri"/>
                <w:sz w:val="16"/>
              </w:rPr>
              <w:t>Kabupaten/ 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168"/>
              <w:rPr>
                <w:rFonts w:ascii="Calibri"/>
                <w:sz w:val="16"/>
              </w:rPr>
            </w:pPr>
            <w:r>
              <w:rPr>
                <w:rFonts w:ascii="Calibri"/>
                <w:sz w:val="16"/>
              </w:rPr>
              <w:t>10.000</w:t>
            </w:r>
            <w:r>
              <w:rPr>
                <w:rFonts w:ascii="Calibri"/>
                <w:spacing w:val="11"/>
                <w:sz w:val="16"/>
              </w:rPr>
              <w:t xml:space="preserve"> </w:t>
            </w:r>
            <w:r>
              <w:rPr>
                <w:rFonts w:ascii="Calibri"/>
                <w:spacing w:val="-2"/>
                <w:sz w:val="16"/>
              </w:rPr>
              <w:t>Orang</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10.000.000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166"/>
              <w:rPr>
                <w:rFonts w:ascii="Calibri"/>
                <w:sz w:val="16"/>
              </w:rPr>
            </w:pPr>
            <w:r>
              <w:rPr>
                <w:rFonts w:ascii="Calibri"/>
                <w:sz w:val="16"/>
              </w:rPr>
              <w:t>10.000</w:t>
            </w:r>
            <w:r>
              <w:rPr>
                <w:rFonts w:ascii="Calibri"/>
                <w:spacing w:val="15"/>
                <w:sz w:val="16"/>
              </w:rPr>
              <w:t xml:space="preserve"> </w:t>
            </w:r>
            <w:r>
              <w:rPr>
                <w:rFonts w:ascii="Calibri"/>
                <w:spacing w:val="-2"/>
                <w:sz w:val="16"/>
              </w:rPr>
              <w:t>Orang</w:t>
            </w:r>
          </w:p>
        </w:tc>
        <w:tc>
          <w:tcPr>
            <w:tcW w:w="1427" w:type="dxa"/>
          </w:tcPr>
          <w:p w:rsidR="00D236AA" w:rsidRDefault="000E2E0C">
            <w:pPr>
              <w:pStyle w:val="TableParagraph"/>
              <w:spacing w:before="1"/>
              <w:ind w:right="128"/>
              <w:jc w:val="right"/>
              <w:rPr>
                <w:rFonts w:ascii="Calibri"/>
                <w:sz w:val="16"/>
              </w:rPr>
            </w:pPr>
            <w:r>
              <w:rPr>
                <w:rFonts w:ascii="Calibri"/>
                <w:spacing w:val="-2"/>
                <w:sz w:val="16"/>
              </w:rPr>
              <w:t>11.000.000</w:t>
            </w:r>
          </w:p>
        </w:tc>
      </w:tr>
      <w:tr w:rsidR="00D236AA">
        <w:trPr>
          <w:trHeight w:val="581"/>
        </w:trPr>
        <w:tc>
          <w:tcPr>
            <w:tcW w:w="394" w:type="dxa"/>
            <w:shd w:val="clear" w:color="auto" w:fill="D9D9D9"/>
          </w:tcPr>
          <w:p w:rsidR="00D236AA" w:rsidRDefault="000E2E0C">
            <w:pPr>
              <w:pStyle w:val="TableParagraph"/>
              <w:spacing w:before="1"/>
              <w:ind w:left="148"/>
              <w:rPr>
                <w:rFonts w:ascii="Calibri"/>
                <w:b/>
                <w:sz w:val="16"/>
              </w:rPr>
            </w:pPr>
            <w:r>
              <w:rPr>
                <w:rFonts w:ascii="Calibri"/>
                <w:b/>
                <w:spacing w:val="-10"/>
                <w:sz w:val="16"/>
              </w:rPr>
              <w:t>1</w:t>
            </w:r>
          </w:p>
        </w:tc>
        <w:tc>
          <w:tcPr>
            <w:tcW w:w="505" w:type="dxa"/>
            <w:shd w:val="clear" w:color="auto" w:fill="D9D9D9"/>
          </w:tcPr>
          <w:p w:rsidR="00D236AA" w:rsidRDefault="000E2E0C">
            <w:pPr>
              <w:pStyle w:val="TableParagraph"/>
              <w:spacing w:before="1"/>
              <w:ind w:left="148"/>
              <w:rPr>
                <w:rFonts w:ascii="Calibri"/>
                <w:b/>
                <w:sz w:val="16"/>
              </w:rPr>
            </w:pPr>
            <w:r>
              <w:rPr>
                <w:rFonts w:ascii="Calibri"/>
                <w:b/>
                <w:spacing w:val="-5"/>
                <w:sz w:val="16"/>
              </w:rPr>
              <w:t>06</w:t>
            </w:r>
          </w:p>
        </w:tc>
        <w:tc>
          <w:tcPr>
            <w:tcW w:w="471" w:type="dxa"/>
            <w:shd w:val="clear" w:color="auto" w:fill="D9D9D9"/>
          </w:tcPr>
          <w:p w:rsidR="00D236AA" w:rsidRDefault="000E2E0C">
            <w:pPr>
              <w:pStyle w:val="TableParagraph"/>
              <w:spacing w:before="1"/>
              <w:ind w:right="162"/>
              <w:jc w:val="right"/>
              <w:rPr>
                <w:rFonts w:ascii="Calibri"/>
                <w:b/>
                <w:sz w:val="16"/>
              </w:rPr>
            </w:pPr>
            <w:r>
              <w:rPr>
                <w:rFonts w:ascii="Calibri"/>
                <w:b/>
                <w:spacing w:val="-5"/>
                <w:sz w:val="16"/>
              </w:rPr>
              <w:t>06</w:t>
            </w:r>
          </w:p>
        </w:tc>
        <w:tc>
          <w:tcPr>
            <w:tcW w:w="639" w:type="dxa"/>
            <w:shd w:val="clear" w:color="auto" w:fill="D9D9D9"/>
          </w:tcPr>
          <w:p w:rsidR="00D236AA" w:rsidRDefault="00D236AA">
            <w:pPr>
              <w:pStyle w:val="TableParagraph"/>
              <w:rPr>
                <w:rFonts w:ascii="Times New Roman"/>
                <w:sz w:val="14"/>
              </w:rPr>
            </w:pPr>
          </w:p>
        </w:tc>
        <w:tc>
          <w:tcPr>
            <w:tcW w:w="654" w:type="dxa"/>
            <w:shd w:val="clear" w:color="auto" w:fill="D9D9D9"/>
          </w:tcPr>
          <w:p w:rsidR="00D236AA" w:rsidRDefault="00D236AA">
            <w:pPr>
              <w:pStyle w:val="TableParagraph"/>
              <w:rPr>
                <w:rFonts w:ascii="Times New Roman"/>
                <w:sz w:val="14"/>
              </w:rPr>
            </w:pPr>
          </w:p>
        </w:tc>
        <w:tc>
          <w:tcPr>
            <w:tcW w:w="2415" w:type="dxa"/>
            <w:shd w:val="clear" w:color="auto" w:fill="D9D9D9"/>
          </w:tcPr>
          <w:p w:rsidR="00D236AA" w:rsidRDefault="000E2E0C">
            <w:pPr>
              <w:pStyle w:val="TableParagraph"/>
              <w:spacing w:before="1" w:line="242" w:lineRule="auto"/>
              <w:ind w:left="112" w:right="592"/>
              <w:rPr>
                <w:rFonts w:ascii="Calibri"/>
                <w:b/>
                <w:sz w:val="16"/>
              </w:rPr>
            </w:pPr>
            <w:r>
              <w:rPr>
                <w:rFonts w:ascii="Calibri"/>
                <w:b/>
                <w:spacing w:val="-2"/>
                <w:sz w:val="16"/>
              </w:rPr>
              <w:t>PROGRAM</w:t>
            </w:r>
            <w:r>
              <w:rPr>
                <w:rFonts w:ascii="Calibri"/>
                <w:b/>
                <w:spacing w:val="-12"/>
                <w:sz w:val="16"/>
              </w:rPr>
              <w:t xml:space="preserve"> </w:t>
            </w:r>
            <w:r>
              <w:rPr>
                <w:rFonts w:ascii="Calibri"/>
                <w:b/>
                <w:spacing w:val="-2"/>
                <w:sz w:val="16"/>
              </w:rPr>
              <w:t>PENANGANAN</w:t>
            </w:r>
            <w:r>
              <w:rPr>
                <w:rFonts w:ascii="Calibri"/>
                <w:b/>
                <w:spacing w:val="40"/>
                <w:sz w:val="16"/>
              </w:rPr>
              <w:t xml:space="preserve"> </w:t>
            </w:r>
            <w:r>
              <w:rPr>
                <w:rFonts w:ascii="Calibri"/>
                <w:b/>
                <w:spacing w:val="-2"/>
                <w:sz w:val="16"/>
              </w:rPr>
              <w:t>BENCANA</w:t>
            </w:r>
          </w:p>
        </w:tc>
        <w:tc>
          <w:tcPr>
            <w:tcW w:w="3544" w:type="dxa"/>
            <w:shd w:val="clear" w:color="auto" w:fill="D9D9D9"/>
          </w:tcPr>
          <w:p w:rsidR="00D236AA" w:rsidRDefault="000E2E0C">
            <w:pPr>
              <w:pStyle w:val="TableParagraph"/>
              <w:spacing w:before="1" w:line="242" w:lineRule="auto"/>
              <w:ind w:left="112" w:right="316"/>
              <w:rPr>
                <w:rFonts w:ascii="Calibri"/>
                <w:b/>
                <w:sz w:val="16"/>
              </w:rPr>
            </w:pPr>
            <w:r>
              <w:rPr>
                <w:rFonts w:ascii="Calibri"/>
                <w:b/>
                <w:sz w:val="16"/>
              </w:rPr>
              <w:t>Persentase</w:t>
            </w:r>
            <w:r>
              <w:rPr>
                <w:rFonts w:ascii="Calibri"/>
                <w:b/>
                <w:spacing w:val="-10"/>
                <w:sz w:val="16"/>
              </w:rPr>
              <w:t xml:space="preserve"> </w:t>
            </w:r>
            <w:r>
              <w:rPr>
                <w:rFonts w:ascii="Calibri"/>
                <w:b/>
                <w:sz w:val="16"/>
              </w:rPr>
              <w:t>Potensi</w:t>
            </w:r>
            <w:r>
              <w:rPr>
                <w:rFonts w:ascii="Calibri"/>
                <w:b/>
                <w:spacing w:val="-9"/>
                <w:sz w:val="16"/>
              </w:rPr>
              <w:t xml:space="preserve"> </w:t>
            </w:r>
            <w:r>
              <w:rPr>
                <w:rFonts w:ascii="Calibri"/>
                <w:b/>
                <w:sz w:val="16"/>
              </w:rPr>
              <w:t>dan</w:t>
            </w:r>
            <w:r>
              <w:rPr>
                <w:rFonts w:ascii="Calibri"/>
                <w:b/>
                <w:spacing w:val="-9"/>
                <w:sz w:val="16"/>
              </w:rPr>
              <w:t xml:space="preserve"> </w:t>
            </w:r>
            <w:r>
              <w:rPr>
                <w:rFonts w:ascii="Calibri"/>
                <w:b/>
                <w:sz w:val="16"/>
              </w:rPr>
              <w:t>Sumber</w:t>
            </w:r>
            <w:r>
              <w:rPr>
                <w:rFonts w:ascii="Calibri"/>
                <w:b/>
                <w:spacing w:val="-9"/>
                <w:sz w:val="16"/>
              </w:rPr>
              <w:t xml:space="preserve"> </w:t>
            </w:r>
            <w:r>
              <w:rPr>
                <w:rFonts w:ascii="Calibri"/>
                <w:b/>
                <w:sz w:val="16"/>
              </w:rPr>
              <w:t>Kesejahteraan</w:t>
            </w:r>
            <w:r>
              <w:rPr>
                <w:rFonts w:ascii="Calibri"/>
                <w:b/>
                <w:spacing w:val="40"/>
                <w:sz w:val="16"/>
              </w:rPr>
              <w:t xml:space="preserve"> </w:t>
            </w:r>
            <w:r>
              <w:rPr>
                <w:rFonts w:ascii="Calibri"/>
                <w:b/>
                <w:sz w:val="16"/>
              </w:rPr>
              <w:t>Sosial</w:t>
            </w:r>
            <w:r>
              <w:rPr>
                <w:rFonts w:ascii="Calibri"/>
                <w:b/>
                <w:spacing w:val="-3"/>
                <w:sz w:val="16"/>
              </w:rPr>
              <w:t xml:space="preserve"> </w:t>
            </w:r>
            <w:r>
              <w:rPr>
                <w:rFonts w:ascii="Calibri"/>
                <w:b/>
                <w:sz w:val="16"/>
              </w:rPr>
              <w:t>aktif</w:t>
            </w:r>
          </w:p>
        </w:tc>
        <w:tc>
          <w:tcPr>
            <w:tcW w:w="1177" w:type="dxa"/>
            <w:shd w:val="clear" w:color="auto" w:fill="D9D9D9"/>
          </w:tcPr>
          <w:p w:rsidR="00D236AA" w:rsidRDefault="00D236AA">
            <w:pPr>
              <w:pStyle w:val="TableParagraph"/>
              <w:rPr>
                <w:rFonts w:ascii="Times New Roman"/>
                <w:sz w:val="14"/>
              </w:rPr>
            </w:pPr>
          </w:p>
        </w:tc>
        <w:tc>
          <w:tcPr>
            <w:tcW w:w="1269" w:type="dxa"/>
            <w:shd w:val="clear" w:color="auto" w:fill="D9D9D9"/>
          </w:tcPr>
          <w:p w:rsidR="00D236AA" w:rsidRDefault="000E2E0C">
            <w:pPr>
              <w:pStyle w:val="TableParagraph"/>
              <w:spacing w:before="1"/>
              <w:ind w:left="90" w:right="101"/>
              <w:jc w:val="center"/>
              <w:rPr>
                <w:rFonts w:ascii="Calibri"/>
                <w:b/>
                <w:sz w:val="16"/>
              </w:rPr>
            </w:pPr>
            <w:r>
              <w:rPr>
                <w:rFonts w:ascii="Calibri"/>
                <w:b/>
                <w:spacing w:val="-4"/>
                <w:sz w:val="16"/>
              </w:rPr>
              <w:t>100%</w:t>
            </w:r>
          </w:p>
        </w:tc>
        <w:tc>
          <w:tcPr>
            <w:tcW w:w="1418" w:type="dxa"/>
            <w:shd w:val="clear" w:color="auto" w:fill="D9D9D9"/>
          </w:tcPr>
          <w:p w:rsidR="00D236AA" w:rsidRDefault="000E2E0C">
            <w:pPr>
              <w:pStyle w:val="TableParagraph"/>
              <w:spacing w:before="1"/>
              <w:ind w:right="94"/>
              <w:jc w:val="right"/>
              <w:rPr>
                <w:rFonts w:ascii="Calibri"/>
                <w:b/>
                <w:sz w:val="16"/>
              </w:rPr>
            </w:pPr>
            <w:r>
              <w:rPr>
                <w:rFonts w:ascii="Calibri"/>
                <w:b/>
                <w:spacing w:val="-2"/>
                <w:sz w:val="16"/>
              </w:rPr>
              <w:t>28.091.600</w:t>
            </w:r>
          </w:p>
        </w:tc>
        <w:tc>
          <w:tcPr>
            <w:tcW w:w="1264" w:type="dxa"/>
            <w:shd w:val="clear" w:color="auto" w:fill="D9D9D9"/>
          </w:tcPr>
          <w:p w:rsidR="00D236AA" w:rsidRDefault="000E2E0C">
            <w:pPr>
              <w:pStyle w:val="TableParagraph"/>
              <w:spacing w:before="1"/>
              <w:ind w:left="1"/>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D9D9D9"/>
          </w:tcPr>
          <w:p w:rsidR="00D236AA" w:rsidRDefault="00D236AA">
            <w:pPr>
              <w:pStyle w:val="TableParagraph"/>
              <w:rPr>
                <w:rFonts w:ascii="Times New Roman"/>
                <w:sz w:val="14"/>
              </w:rPr>
            </w:pPr>
          </w:p>
        </w:tc>
        <w:tc>
          <w:tcPr>
            <w:tcW w:w="1274" w:type="dxa"/>
            <w:shd w:val="clear" w:color="auto" w:fill="D9D9D9"/>
          </w:tcPr>
          <w:p w:rsidR="00D236AA" w:rsidRDefault="000E2E0C">
            <w:pPr>
              <w:pStyle w:val="TableParagraph"/>
              <w:spacing w:before="1"/>
              <w:ind w:left="59" w:right="79"/>
              <w:jc w:val="center"/>
              <w:rPr>
                <w:rFonts w:ascii="Calibri"/>
                <w:b/>
                <w:sz w:val="16"/>
              </w:rPr>
            </w:pPr>
            <w:r>
              <w:rPr>
                <w:rFonts w:ascii="Calibri"/>
                <w:b/>
                <w:spacing w:val="-4"/>
                <w:sz w:val="16"/>
              </w:rPr>
              <w:t>100%</w:t>
            </w:r>
          </w:p>
        </w:tc>
        <w:tc>
          <w:tcPr>
            <w:tcW w:w="1427" w:type="dxa"/>
            <w:shd w:val="clear" w:color="auto" w:fill="D9D9D9"/>
          </w:tcPr>
          <w:p w:rsidR="00D236AA" w:rsidRDefault="000E2E0C">
            <w:pPr>
              <w:pStyle w:val="TableParagraph"/>
              <w:spacing w:before="1"/>
              <w:ind w:right="104"/>
              <w:jc w:val="right"/>
              <w:rPr>
                <w:rFonts w:ascii="Calibri"/>
                <w:b/>
                <w:sz w:val="16"/>
              </w:rPr>
            </w:pPr>
            <w:r>
              <w:rPr>
                <w:rFonts w:ascii="Calibri"/>
                <w:b/>
                <w:spacing w:val="-2"/>
                <w:sz w:val="16"/>
              </w:rPr>
              <w:t>44.000.000</w:t>
            </w:r>
          </w:p>
        </w:tc>
      </w:tr>
      <w:tr w:rsidR="00D236AA">
        <w:trPr>
          <w:trHeight w:val="979"/>
        </w:trPr>
        <w:tc>
          <w:tcPr>
            <w:tcW w:w="394" w:type="dxa"/>
            <w:shd w:val="clear" w:color="auto" w:fill="F0F0F0"/>
          </w:tcPr>
          <w:p w:rsidR="00D236AA" w:rsidRDefault="000E2E0C">
            <w:pPr>
              <w:pStyle w:val="TableParagraph"/>
              <w:spacing w:before="6"/>
              <w:ind w:left="148"/>
              <w:rPr>
                <w:rFonts w:ascii="Calibri"/>
                <w:b/>
                <w:sz w:val="16"/>
              </w:rPr>
            </w:pPr>
            <w:r>
              <w:rPr>
                <w:rFonts w:ascii="Calibri"/>
                <w:b/>
                <w:spacing w:val="-10"/>
                <w:sz w:val="16"/>
              </w:rPr>
              <w:t>1</w:t>
            </w:r>
          </w:p>
        </w:tc>
        <w:tc>
          <w:tcPr>
            <w:tcW w:w="505" w:type="dxa"/>
            <w:shd w:val="clear" w:color="auto" w:fill="F0F0F0"/>
          </w:tcPr>
          <w:p w:rsidR="00D236AA" w:rsidRDefault="000E2E0C">
            <w:pPr>
              <w:pStyle w:val="TableParagraph"/>
              <w:spacing w:before="6"/>
              <w:ind w:left="148"/>
              <w:rPr>
                <w:rFonts w:ascii="Calibri"/>
                <w:b/>
                <w:sz w:val="16"/>
              </w:rPr>
            </w:pPr>
            <w:r>
              <w:rPr>
                <w:rFonts w:ascii="Calibri"/>
                <w:b/>
                <w:spacing w:val="-5"/>
                <w:sz w:val="16"/>
              </w:rPr>
              <w:t>06</w:t>
            </w:r>
          </w:p>
        </w:tc>
        <w:tc>
          <w:tcPr>
            <w:tcW w:w="471" w:type="dxa"/>
            <w:shd w:val="clear" w:color="auto" w:fill="F0F0F0"/>
          </w:tcPr>
          <w:p w:rsidR="00D236AA" w:rsidRDefault="000E2E0C">
            <w:pPr>
              <w:pStyle w:val="TableParagraph"/>
              <w:spacing w:before="6"/>
              <w:ind w:right="162"/>
              <w:jc w:val="right"/>
              <w:rPr>
                <w:rFonts w:ascii="Calibri"/>
                <w:b/>
                <w:sz w:val="16"/>
              </w:rPr>
            </w:pPr>
            <w:r>
              <w:rPr>
                <w:rFonts w:ascii="Calibri"/>
                <w:b/>
                <w:spacing w:val="-5"/>
                <w:sz w:val="16"/>
              </w:rPr>
              <w:t>06</w:t>
            </w:r>
          </w:p>
        </w:tc>
        <w:tc>
          <w:tcPr>
            <w:tcW w:w="639" w:type="dxa"/>
            <w:shd w:val="clear" w:color="auto" w:fill="F0F0F0"/>
          </w:tcPr>
          <w:p w:rsidR="00D236AA" w:rsidRDefault="000E2E0C">
            <w:pPr>
              <w:pStyle w:val="TableParagraph"/>
              <w:spacing w:before="6"/>
              <w:ind w:right="178"/>
              <w:jc w:val="right"/>
              <w:rPr>
                <w:rFonts w:ascii="Calibri"/>
                <w:b/>
                <w:sz w:val="16"/>
              </w:rPr>
            </w:pPr>
            <w:r>
              <w:rPr>
                <w:rFonts w:ascii="Calibri"/>
                <w:b/>
                <w:spacing w:val="-4"/>
                <w:sz w:val="16"/>
              </w:rPr>
              <w:t>2.02</w:t>
            </w:r>
          </w:p>
        </w:tc>
        <w:tc>
          <w:tcPr>
            <w:tcW w:w="654" w:type="dxa"/>
            <w:shd w:val="clear" w:color="auto" w:fill="F0F0F0"/>
          </w:tcPr>
          <w:p w:rsidR="00D236AA" w:rsidRDefault="00D236AA">
            <w:pPr>
              <w:pStyle w:val="TableParagraph"/>
              <w:rPr>
                <w:rFonts w:ascii="Times New Roman"/>
                <w:sz w:val="14"/>
              </w:rPr>
            </w:pPr>
          </w:p>
        </w:tc>
        <w:tc>
          <w:tcPr>
            <w:tcW w:w="2415" w:type="dxa"/>
            <w:shd w:val="clear" w:color="auto" w:fill="F0F0F0"/>
          </w:tcPr>
          <w:p w:rsidR="00D236AA" w:rsidRDefault="000E2E0C">
            <w:pPr>
              <w:pStyle w:val="TableParagraph"/>
              <w:spacing w:before="6"/>
              <w:ind w:left="112" w:right="244"/>
              <w:rPr>
                <w:rFonts w:ascii="Calibri"/>
                <w:b/>
                <w:sz w:val="16"/>
              </w:rPr>
            </w:pPr>
            <w:r>
              <w:rPr>
                <w:rFonts w:ascii="Calibri"/>
                <w:b/>
                <w:spacing w:val="-2"/>
                <w:sz w:val="16"/>
              </w:rPr>
              <w:t>Penyelenggaraan</w:t>
            </w:r>
            <w:r>
              <w:rPr>
                <w:rFonts w:ascii="Calibri"/>
                <w:b/>
                <w:spacing w:val="40"/>
                <w:sz w:val="16"/>
              </w:rPr>
              <w:t xml:space="preserve"> </w:t>
            </w:r>
            <w:r>
              <w:rPr>
                <w:rFonts w:ascii="Calibri"/>
                <w:b/>
                <w:spacing w:val="-2"/>
                <w:sz w:val="16"/>
              </w:rPr>
              <w:t>Pemberdayaan</w:t>
            </w:r>
            <w:r>
              <w:rPr>
                <w:rFonts w:ascii="Calibri"/>
                <w:b/>
                <w:spacing w:val="-8"/>
                <w:sz w:val="16"/>
              </w:rPr>
              <w:t xml:space="preserve"> </w:t>
            </w:r>
            <w:r>
              <w:rPr>
                <w:rFonts w:ascii="Calibri"/>
                <w:b/>
                <w:spacing w:val="-2"/>
                <w:sz w:val="16"/>
              </w:rPr>
              <w:t>Masyarakat</w:t>
            </w:r>
            <w:r>
              <w:rPr>
                <w:rFonts w:ascii="Calibri"/>
                <w:b/>
                <w:spacing w:val="40"/>
                <w:sz w:val="16"/>
              </w:rPr>
              <w:t xml:space="preserve"> </w:t>
            </w:r>
            <w:r>
              <w:rPr>
                <w:rFonts w:ascii="Calibri"/>
                <w:b/>
                <w:sz w:val="16"/>
              </w:rPr>
              <w:t>terhadap</w:t>
            </w:r>
            <w:r>
              <w:rPr>
                <w:rFonts w:ascii="Calibri"/>
                <w:b/>
                <w:spacing w:val="-9"/>
                <w:sz w:val="16"/>
              </w:rPr>
              <w:t xml:space="preserve"> </w:t>
            </w:r>
            <w:r>
              <w:rPr>
                <w:rFonts w:ascii="Calibri"/>
                <w:b/>
                <w:sz w:val="16"/>
              </w:rPr>
              <w:t>Kesiapsiagaan</w:t>
            </w:r>
            <w:r>
              <w:rPr>
                <w:rFonts w:ascii="Calibri"/>
                <w:b/>
                <w:spacing w:val="40"/>
                <w:sz w:val="16"/>
              </w:rPr>
              <w:t xml:space="preserve"> </w:t>
            </w:r>
            <w:r>
              <w:rPr>
                <w:rFonts w:ascii="Calibri"/>
                <w:b/>
                <w:sz w:val="16"/>
              </w:rPr>
              <w:t>Bencana</w:t>
            </w:r>
            <w:r>
              <w:rPr>
                <w:rFonts w:ascii="Calibri"/>
                <w:b/>
                <w:spacing w:val="-10"/>
                <w:sz w:val="16"/>
              </w:rPr>
              <w:t xml:space="preserve"> </w:t>
            </w:r>
            <w:r>
              <w:rPr>
                <w:rFonts w:ascii="Calibri"/>
                <w:b/>
                <w:sz w:val="16"/>
              </w:rPr>
              <w:t>Kabupaten/Kota</w:t>
            </w:r>
          </w:p>
        </w:tc>
        <w:tc>
          <w:tcPr>
            <w:tcW w:w="3544" w:type="dxa"/>
            <w:shd w:val="clear" w:color="auto" w:fill="F0F0F0"/>
          </w:tcPr>
          <w:p w:rsidR="00D236AA" w:rsidRDefault="000E2E0C">
            <w:pPr>
              <w:pStyle w:val="TableParagraph"/>
              <w:spacing w:before="6"/>
              <w:ind w:left="112" w:right="316"/>
              <w:rPr>
                <w:rFonts w:ascii="Calibri"/>
                <w:b/>
                <w:sz w:val="16"/>
              </w:rPr>
            </w:pPr>
            <w:r>
              <w:rPr>
                <w:rFonts w:ascii="Calibri"/>
                <w:b/>
                <w:spacing w:val="-2"/>
                <w:sz w:val="16"/>
              </w:rPr>
              <w:t>Persentase</w:t>
            </w:r>
            <w:r>
              <w:rPr>
                <w:rFonts w:ascii="Calibri"/>
                <w:b/>
                <w:spacing w:val="-3"/>
                <w:sz w:val="16"/>
              </w:rPr>
              <w:t xml:space="preserve"> </w:t>
            </w:r>
            <w:r>
              <w:rPr>
                <w:rFonts w:ascii="Calibri"/>
                <w:b/>
                <w:spacing w:val="-2"/>
                <w:sz w:val="16"/>
              </w:rPr>
              <w:t>Potensi dan Sumber</w:t>
            </w:r>
            <w:r>
              <w:rPr>
                <w:rFonts w:ascii="Calibri"/>
                <w:b/>
                <w:spacing w:val="-3"/>
                <w:sz w:val="16"/>
              </w:rPr>
              <w:t xml:space="preserve"> </w:t>
            </w:r>
            <w:r>
              <w:rPr>
                <w:rFonts w:ascii="Calibri"/>
                <w:b/>
                <w:spacing w:val="-2"/>
                <w:sz w:val="16"/>
              </w:rPr>
              <w:t>Kesejahteraan</w:t>
            </w:r>
            <w:r>
              <w:rPr>
                <w:rFonts w:ascii="Calibri"/>
                <w:b/>
                <w:spacing w:val="40"/>
                <w:sz w:val="16"/>
              </w:rPr>
              <w:t xml:space="preserve"> </w:t>
            </w:r>
            <w:r>
              <w:rPr>
                <w:rFonts w:ascii="Calibri"/>
                <w:b/>
                <w:sz w:val="16"/>
              </w:rPr>
              <w:t>Sosial yang mendapatkan sertifikat</w:t>
            </w:r>
          </w:p>
        </w:tc>
        <w:tc>
          <w:tcPr>
            <w:tcW w:w="1177" w:type="dxa"/>
            <w:shd w:val="clear" w:color="auto" w:fill="F0F0F0"/>
          </w:tcPr>
          <w:p w:rsidR="00D236AA" w:rsidRDefault="00D236AA">
            <w:pPr>
              <w:pStyle w:val="TableParagraph"/>
              <w:rPr>
                <w:rFonts w:ascii="Times New Roman"/>
                <w:sz w:val="14"/>
              </w:rPr>
            </w:pPr>
          </w:p>
        </w:tc>
        <w:tc>
          <w:tcPr>
            <w:tcW w:w="1269" w:type="dxa"/>
            <w:shd w:val="clear" w:color="auto" w:fill="F0F0F0"/>
          </w:tcPr>
          <w:p w:rsidR="00D236AA" w:rsidRDefault="000E2E0C">
            <w:pPr>
              <w:pStyle w:val="TableParagraph"/>
              <w:spacing w:before="6"/>
              <w:ind w:left="90" w:right="91"/>
              <w:jc w:val="center"/>
              <w:rPr>
                <w:rFonts w:ascii="Calibri"/>
                <w:b/>
                <w:sz w:val="16"/>
              </w:rPr>
            </w:pPr>
            <w:r>
              <w:rPr>
                <w:rFonts w:ascii="Calibri"/>
                <w:b/>
                <w:spacing w:val="-4"/>
                <w:sz w:val="16"/>
              </w:rPr>
              <w:t>100%</w:t>
            </w:r>
          </w:p>
        </w:tc>
        <w:tc>
          <w:tcPr>
            <w:tcW w:w="1418" w:type="dxa"/>
            <w:shd w:val="clear" w:color="auto" w:fill="F0F0F0"/>
          </w:tcPr>
          <w:p w:rsidR="00D236AA" w:rsidRDefault="000E2E0C">
            <w:pPr>
              <w:pStyle w:val="TableParagraph"/>
              <w:spacing w:before="6"/>
              <w:ind w:right="94"/>
              <w:jc w:val="right"/>
              <w:rPr>
                <w:rFonts w:ascii="Calibri"/>
                <w:b/>
                <w:sz w:val="16"/>
              </w:rPr>
            </w:pPr>
            <w:r>
              <w:rPr>
                <w:rFonts w:ascii="Calibri"/>
                <w:b/>
                <w:spacing w:val="-2"/>
                <w:sz w:val="16"/>
              </w:rPr>
              <w:t>28.091.600</w:t>
            </w:r>
          </w:p>
        </w:tc>
        <w:tc>
          <w:tcPr>
            <w:tcW w:w="1264" w:type="dxa"/>
            <w:shd w:val="clear" w:color="auto" w:fill="F0F0F0"/>
          </w:tcPr>
          <w:p w:rsidR="00D236AA" w:rsidRDefault="000E2E0C">
            <w:pPr>
              <w:pStyle w:val="TableParagraph"/>
              <w:spacing w:before="6"/>
              <w:ind w:left="1"/>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F0F0F0"/>
          </w:tcPr>
          <w:p w:rsidR="00D236AA" w:rsidRDefault="00D236AA">
            <w:pPr>
              <w:pStyle w:val="TableParagraph"/>
              <w:rPr>
                <w:rFonts w:ascii="Times New Roman"/>
                <w:sz w:val="14"/>
              </w:rPr>
            </w:pPr>
          </w:p>
        </w:tc>
        <w:tc>
          <w:tcPr>
            <w:tcW w:w="1274" w:type="dxa"/>
            <w:shd w:val="clear" w:color="auto" w:fill="F0F0F0"/>
          </w:tcPr>
          <w:p w:rsidR="00D236AA" w:rsidRDefault="000E2E0C">
            <w:pPr>
              <w:pStyle w:val="TableParagraph"/>
              <w:spacing w:before="6"/>
              <w:ind w:left="59" w:right="79"/>
              <w:jc w:val="center"/>
              <w:rPr>
                <w:rFonts w:ascii="Calibri"/>
                <w:b/>
                <w:sz w:val="16"/>
              </w:rPr>
            </w:pPr>
            <w:r>
              <w:rPr>
                <w:rFonts w:ascii="Calibri"/>
                <w:b/>
                <w:spacing w:val="-4"/>
                <w:sz w:val="16"/>
              </w:rPr>
              <w:t>100%</w:t>
            </w:r>
          </w:p>
        </w:tc>
        <w:tc>
          <w:tcPr>
            <w:tcW w:w="1427" w:type="dxa"/>
            <w:shd w:val="clear" w:color="auto" w:fill="F0F0F0"/>
          </w:tcPr>
          <w:p w:rsidR="00D236AA" w:rsidRDefault="000E2E0C">
            <w:pPr>
              <w:pStyle w:val="TableParagraph"/>
              <w:spacing w:before="6"/>
              <w:ind w:right="104"/>
              <w:jc w:val="right"/>
              <w:rPr>
                <w:rFonts w:ascii="Calibri"/>
                <w:b/>
                <w:sz w:val="16"/>
              </w:rPr>
            </w:pPr>
            <w:r>
              <w:rPr>
                <w:rFonts w:ascii="Calibri"/>
                <w:b/>
                <w:spacing w:val="-2"/>
                <w:sz w:val="16"/>
              </w:rPr>
              <w:t>44.000.000</w:t>
            </w:r>
          </w:p>
        </w:tc>
      </w:tr>
      <w:tr w:rsidR="00D236AA">
        <w:trPr>
          <w:trHeight w:val="868"/>
        </w:trPr>
        <w:tc>
          <w:tcPr>
            <w:tcW w:w="394" w:type="dxa"/>
          </w:tcPr>
          <w:p w:rsidR="00D236AA" w:rsidRDefault="000E2E0C">
            <w:pPr>
              <w:pStyle w:val="TableParagraph"/>
              <w:spacing w:before="1"/>
              <w:ind w:left="95"/>
              <w:rPr>
                <w:rFonts w:ascii="Calibri"/>
                <w:sz w:val="16"/>
              </w:rPr>
            </w:pPr>
            <w:r>
              <w:rPr>
                <w:rFonts w:ascii="Calibri"/>
                <w:spacing w:val="-10"/>
                <w:sz w:val="16"/>
              </w:rPr>
              <w:t>1</w:t>
            </w:r>
          </w:p>
        </w:tc>
        <w:tc>
          <w:tcPr>
            <w:tcW w:w="505" w:type="dxa"/>
          </w:tcPr>
          <w:p w:rsidR="00D236AA" w:rsidRDefault="000E2E0C">
            <w:pPr>
              <w:pStyle w:val="TableParagraph"/>
              <w:spacing w:before="1"/>
              <w:ind w:left="100"/>
              <w:rPr>
                <w:rFonts w:ascii="Calibri"/>
                <w:sz w:val="16"/>
              </w:rPr>
            </w:pPr>
            <w:r>
              <w:rPr>
                <w:rFonts w:ascii="Calibri"/>
                <w:spacing w:val="-5"/>
                <w:sz w:val="16"/>
              </w:rPr>
              <w:t>06</w:t>
            </w:r>
          </w:p>
        </w:tc>
        <w:tc>
          <w:tcPr>
            <w:tcW w:w="471" w:type="dxa"/>
          </w:tcPr>
          <w:p w:rsidR="00D236AA" w:rsidRDefault="000E2E0C">
            <w:pPr>
              <w:pStyle w:val="TableParagraph"/>
              <w:spacing w:before="1"/>
              <w:ind w:left="90"/>
              <w:rPr>
                <w:rFonts w:ascii="Calibri"/>
                <w:sz w:val="16"/>
              </w:rPr>
            </w:pPr>
            <w:r>
              <w:rPr>
                <w:rFonts w:ascii="Calibri"/>
                <w:spacing w:val="-5"/>
                <w:sz w:val="16"/>
              </w:rPr>
              <w:t>06</w:t>
            </w:r>
          </w:p>
        </w:tc>
        <w:tc>
          <w:tcPr>
            <w:tcW w:w="639" w:type="dxa"/>
          </w:tcPr>
          <w:p w:rsidR="00D236AA" w:rsidRDefault="000E2E0C">
            <w:pPr>
              <w:pStyle w:val="TableParagraph"/>
              <w:spacing w:before="1"/>
              <w:ind w:left="103"/>
              <w:rPr>
                <w:rFonts w:ascii="Calibri"/>
                <w:sz w:val="16"/>
              </w:rPr>
            </w:pPr>
            <w:r>
              <w:rPr>
                <w:rFonts w:ascii="Calibri"/>
                <w:spacing w:val="-4"/>
                <w:sz w:val="16"/>
              </w:rPr>
              <w:t>2.02</w:t>
            </w:r>
          </w:p>
        </w:tc>
        <w:tc>
          <w:tcPr>
            <w:tcW w:w="654" w:type="dxa"/>
          </w:tcPr>
          <w:p w:rsidR="00D236AA" w:rsidRDefault="000E2E0C">
            <w:pPr>
              <w:pStyle w:val="TableParagraph"/>
              <w:spacing w:before="1"/>
              <w:ind w:right="236"/>
              <w:jc w:val="right"/>
              <w:rPr>
                <w:rFonts w:ascii="Calibri"/>
                <w:sz w:val="16"/>
              </w:rPr>
            </w:pPr>
            <w:r>
              <w:rPr>
                <w:rFonts w:ascii="Calibri"/>
                <w:spacing w:val="-4"/>
                <w:sz w:val="16"/>
              </w:rPr>
              <w:t>0002</w:t>
            </w:r>
          </w:p>
        </w:tc>
        <w:tc>
          <w:tcPr>
            <w:tcW w:w="2415" w:type="dxa"/>
          </w:tcPr>
          <w:p w:rsidR="00D236AA" w:rsidRDefault="000E2E0C">
            <w:pPr>
              <w:pStyle w:val="TableParagraph"/>
              <w:spacing w:before="6" w:line="191" w:lineRule="exact"/>
              <w:ind w:left="97"/>
              <w:rPr>
                <w:rFonts w:ascii="Calibri"/>
                <w:sz w:val="16"/>
              </w:rPr>
            </w:pPr>
            <w:r>
              <w:rPr>
                <w:rFonts w:ascii="Calibri"/>
                <w:sz w:val="16"/>
              </w:rPr>
              <w:t>Koordinasi,</w:t>
            </w:r>
            <w:r>
              <w:rPr>
                <w:rFonts w:ascii="Calibri"/>
                <w:spacing w:val="13"/>
                <w:sz w:val="16"/>
              </w:rPr>
              <w:t xml:space="preserve"> </w:t>
            </w:r>
            <w:r>
              <w:rPr>
                <w:rFonts w:ascii="Calibri"/>
                <w:spacing w:val="-2"/>
                <w:sz w:val="16"/>
              </w:rPr>
              <w:t>Sosialisasi</w:t>
            </w:r>
          </w:p>
          <w:p w:rsidR="00D236AA" w:rsidRDefault="000E2E0C">
            <w:pPr>
              <w:pStyle w:val="TableParagraph"/>
              <w:spacing w:line="278" w:lineRule="auto"/>
              <w:ind w:left="97" w:right="86"/>
              <w:rPr>
                <w:rFonts w:ascii="Calibri"/>
                <w:sz w:val="16"/>
              </w:rPr>
            </w:pPr>
            <w:r>
              <w:rPr>
                <w:rFonts w:ascii="Calibri"/>
                <w:sz w:val="16"/>
              </w:rPr>
              <w:t>dan</w:t>
            </w:r>
            <w:r>
              <w:rPr>
                <w:rFonts w:ascii="Calibri"/>
                <w:spacing w:val="-10"/>
                <w:sz w:val="16"/>
              </w:rPr>
              <w:t xml:space="preserve"> </w:t>
            </w:r>
            <w:r>
              <w:rPr>
                <w:rFonts w:ascii="Calibri"/>
                <w:sz w:val="16"/>
              </w:rPr>
              <w:t>Pelaksanaan</w:t>
            </w:r>
            <w:r>
              <w:rPr>
                <w:rFonts w:ascii="Calibri"/>
                <w:spacing w:val="-9"/>
                <w:sz w:val="16"/>
              </w:rPr>
              <w:t xml:space="preserve"> </w:t>
            </w:r>
            <w:r>
              <w:rPr>
                <w:rFonts w:ascii="Calibri"/>
                <w:sz w:val="16"/>
              </w:rPr>
              <w:t>Taruna</w:t>
            </w:r>
            <w:r>
              <w:rPr>
                <w:rFonts w:ascii="Calibri"/>
                <w:spacing w:val="-9"/>
                <w:sz w:val="16"/>
              </w:rPr>
              <w:t xml:space="preserve"> </w:t>
            </w:r>
            <w:r>
              <w:rPr>
                <w:rFonts w:ascii="Calibri"/>
                <w:sz w:val="16"/>
              </w:rPr>
              <w:t>Siaga</w:t>
            </w:r>
            <w:r>
              <w:rPr>
                <w:rFonts w:ascii="Calibri"/>
                <w:spacing w:val="40"/>
                <w:sz w:val="16"/>
              </w:rPr>
              <w:t xml:space="preserve"> </w:t>
            </w:r>
            <w:r>
              <w:rPr>
                <w:rFonts w:ascii="Calibri"/>
                <w:spacing w:val="-2"/>
                <w:sz w:val="16"/>
              </w:rPr>
              <w:t>Bencana</w:t>
            </w:r>
          </w:p>
        </w:tc>
        <w:tc>
          <w:tcPr>
            <w:tcW w:w="3544" w:type="dxa"/>
          </w:tcPr>
          <w:p w:rsidR="00D236AA" w:rsidRDefault="000E2E0C">
            <w:pPr>
              <w:pStyle w:val="TableParagraph"/>
              <w:spacing w:before="1"/>
              <w:ind w:left="112"/>
              <w:rPr>
                <w:rFonts w:ascii="Calibri"/>
                <w:sz w:val="16"/>
              </w:rPr>
            </w:pPr>
            <w:r>
              <w:rPr>
                <w:rFonts w:ascii="Calibri"/>
                <w:sz w:val="16"/>
              </w:rPr>
              <w:t>Jumlah Orang yang Melaksanakan Koordinasi,</w:t>
            </w:r>
            <w:r>
              <w:rPr>
                <w:rFonts w:ascii="Calibri"/>
                <w:spacing w:val="40"/>
                <w:sz w:val="16"/>
              </w:rPr>
              <w:t xml:space="preserve"> </w:t>
            </w:r>
            <w:r>
              <w:rPr>
                <w:rFonts w:ascii="Calibri"/>
                <w:spacing w:val="-2"/>
                <w:sz w:val="16"/>
              </w:rPr>
              <w:t>Sosialisasi</w:t>
            </w:r>
            <w:r>
              <w:rPr>
                <w:rFonts w:ascii="Calibri"/>
                <w:spacing w:val="-3"/>
                <w:sz w:val="16"/>
              </w:rPr>
              <w:t xml:space="preserve"> </w:t>
            </w:r>
            <w:r>
              <w:rPr>
                <w:rFonts w:ascii="Calibri"/>
                <w:spacing w:val="-2"/>
                <w:sz w:val="16"/>
              </w:rPr>
              <w:t>dan</w:t>
            </w:r>
            <w:r>
              <w:rPr>
                <w:rFonts w:ascii="Calibri"/>
                <w:spacing w:val="-3"/>
                <w:sz w:val="16"/>
              </w:rPr>
              <w:t xml:space="preserve"> </w:t>
            </w:r>
            <w:r>
              <w:rPr>
                <w:rFonts w:ascii="Calibri"/>
                <w:spacing w:val="-2"/>
                <w:sz w:val="16"/>
              </w:rPr>
              <w:t>Pelaksanaan Taruna Siaga Bencana</w:t>
            </w:r>
            <w:r>
              <w:rPr>
                <w:rFonts w:ascii="Calibri"/>
                <w:spacing w:val="40"/>
                <w:sz w:val="16"/>
              </w:rPr>
              <w:t xml:space="preserve"> </w:t>
            </w:r>
            <w:r>
              <w:rPr>
                <w:rFonts w:ascii="Calibri"/>
                <w:sz w:val="16"/>
              </w:rPr>
              <w:t>Kewenangan Kabupaten/ 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115"/>
              <w:jc w:val="center"/>
              <w:rPr>
                <w:rFonts w:ascii="Calibri"/>
                <w:sz w:val="16"/>
              </w:rPr>
            </w:pPr>
            <w:r>
              <w:rPr>
                <w:rFonts w:ascii="Calibri"/>
                <w:sz w:val="16"/>
              </w:rPr>
              <w:t>46</w:t>
            </w:r>
            <w:r>
              <w:rPr>
                <w:rFonts w:ascii="Calibri"/>
                <w:spacing w:val="7"/>
                <w:sz w:val="16"/>
              </w:rPr>
              <w:t xml:space="preserve"> </w:t>
            </w:r>
            <w:r>
              <w:rPr>
                <w:rFonts w:ascii="Calibri"/>
                <w:spacing w:val="-4"/>
                <w:sz w:val="16"/>
              </w:rPr>
              <w:t>Orang</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28.091.600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59" w:right="92"/>
              <w:jc w:val="center"/>
              <w:rPr>
                <w:rFonts w:ascii="Calibri"/>
                <w:sz w:val="16"/>
              </w:rPr>
            </w:pPr>
            <w:r>
              <w:rPr>
                <w:rFonts w:ascii="Calibri"/>
                <w:sz w:val="16"/>
              </w:rPr>
              <w:t>50</w:t>
            </w:r>
            <w:r>
              <w:rPr>
                <w:rFonts w:ascii="Calibri"/>
                <w:spacing w:val="7"/>
                <w:sz w:val="16"/>
              </w:rPr>
              <w:t xml:space="preserve"> </w:t>
            </w:r>
            <w:r>
              <w:rPr>
                <w:rFonts w:ascii="Calibri"/>
                <w:spacing w:val="-4"/>
                <w:sz w:val="16"/>
              </w:rPr>
              <w:t>Orang</w:t>
            </w:r>
          </w:p>
        </w:tc>
        <w:tc>
          <w:tcPr>
            <w:tcW w:w="1427" w:type="dxa"/>
          </w:tcPr>
          <w:p w:rsidR="00D236AA" w:rsidRDefault="000E2E0C">
            <w:pPr>
              <w:pStyle w:val="TableParagraph"/>
              <w:spacing w:before="1"/>
              <w:ind w:right="128"/>
              <w:jc w:val="right"/>
              <w:rPr>
                <w:rFonts w:ascii="Calibri"/>
                <w:sz w:val="16"/>
              </w:rPr>
            </w:pPr>
            <w:r>
              <w:rPr>
                <w:rFonts w:ascii="Calibri"/>
                <w:spacing w:val="-2"/>
                <w:sz w:val="16"/>
              </w:rPr>
              <w:t>44.000.000</w:t>
            </w:r>
          </w:p>
        </w:tc>
      </w:tr>
      <w:tr w:rsidR="00D236AA">
        <w:trPr>
          <w:trHeight w:val="580"/>
        </w:trPr>
        <w:tc>
          <w:tcPr>
            <w:tcW w:w="394" w:type="dxa"/>
            <w:shd w:val="clear" w:color="auto" w:fill="D9D9D9"/>
          </w:tcPr>
          <w:p w:rsidR="00D236AA" w:rsidRDefault="000E2E0C">
            <w:pPr>
              <w:pStyle w:val="TableParagraph"/>
              <w:spacing w:before="1"/>
              <w:ind w:left="148"/>
              <w:rPr>
                <w:rFonts w:ascii="Calibri"/>
                <w:b/>
                <w:sz w:val="16"/>
              </w:rPr>
            </w:pPr>
            <w:r>
              <w:rPr>
                <w:rFonts w:ascii="Calibri"/>
                <w:b/>
                <w:spacing w:val="-10"/>
                <w:sz w:val="16"/>
              </w:rPr>
              <w:t>1</w:t>
            </w:r>
          </w:p>
        </w:tc>
        <w:tc>
          <w:tcPr>
            <w:tcW w:w="505" w:type="dxa"/>
            <w:shd w:val="clear" w:color="auto" w:fill="D9D9D9"/>
          </w:tcPr>
          <w:p w:rsidR="00D236AA" w:rsidRDefault="000E2E0C">
            <w:pPr>
              <w:pStyle w:val="TableParagraph"/>
              <w:spacing w:before="1"/>
              <w:ind w:left="148"/>
              <w:rPr>
                <w:rFonts w:ascii="Calibri"/>
                <w:b/>
                <w:sz w:val="16"/>
              </w:rPr>
            </w:pPr>
            <w:r>
              <w:rPr>
                <w:rFonts w:ascii="Calibri"/>
                <w:b/>
                <w:spacing w:val="-5"/>
                <w:sz w:val="16"/>
              </w:rPr>
              <w:t>06</w:t>
            </w:r>
          </w:p>
        </w:tc>
        <w:tc>
          <w:tcPr>
            <w:tcW w:w="471" w:type="dxa"/>
            <w:shd w:val="clear" w:color="auto" w:fill="D9D9D9"/>
          </w:tcPr>
          <w:p w:rsidR="00D236AA" w:rsidRDefault="000E2E0C">
            <w:pPr>
              <w:pStyle w:val="TableParagraph"/>
              <w:spacing w:before="1"/>
              <w:ind w:right="162"/>
              <w:jc w:val="right"/>
              <w:rPr>
                <w:rFonts w:ascii="Calibri"/>
                <w:b/>
                <w:sz w:val="16"/>
              </w:rPr>
            </w:pPr>
            <w:r>
              <w:rPr>
                <w:rFonts w:ascii="Calibri"/>
                <w:b/>
                <w:spacing w:val="-5"/>
                <w:sz w:val="16"/>
              </w:rPr>
              <w:t>07</w:t>
            </w:r>
          </w:p>
        </w:tc>
        <w:tc>
          <w:tcPr>
            <w:tcW w:w="639" w:type="dxa"/>
            <w:shd w:val="clear" w:color="auto" w:fill="D9D9D9"/>
          </w:tcPr>
          <w:p w:rsidR="00D236AA" w:rsidRDefault="00D236AA">
            <w:pPr>
              <w:pStyle w:val="TableParagraph"/>
              <w:rPr>
                <w:rFonts w:ascii="Times New Roman"/>
                <w:sz w:val="14"/>
              </w:rPr>
            </w:pPr>
          </w:p>
        </w:tc>
        <w:tc>
          <w:tcPr>
            <w:tcW w:w="654" w:type="dxa"/>
            <w:shd w:val="clear" w:color="auto" w:fill="D9D9D9"/>
          </w:tcPr>
          <w:p w:rsidR="00D236AA" w:rsidRDefault="00D236AA">
            <w:pPr>
              <w:pStyle w:val="TableParagraph"/>
              <w:rPr>
                <w:rFonts w:ascii="Times New Roman"/>
                <w:sz w:val="14"/>
              </w:rPr>
            </w:pPr>
          </w:p>
        </w:tc>
        <w:tc>
          <w:tcPr>
            <w:tcW w:w="2415" w:type="dxa"/>
            <w:shd w:val="clear" w:color="auto" w:fill="D9D9D9"/>
          </w:tcPr>
          <w:p w:rsidR="00D236AA" w:rsidRDefault="000E2E0C">
            <w:pPr>
              <w:pStyle w:val="TableParagraph"/>
              <w:spacing w:line="242" w:lineRule="auto"/>
              <w:ind w:left="112" w:right="86"/>
              <w:rPr>
                <w:rFonts w:ascii="Calibri"/>
                <w:b/>
                <w:sz w:val="16"/>
              </w:rPr>
            </w:pPr>
            <w:r>
              <w:rPr>
                <w:rFonts w:ascii="Calibri"/>
                <w:b/>
                <w:sz w:val="16"/>
              </w:rPr>
              <w:t>PROGRAM</w:t>
            </w:r>
            <w:r>
              <w:rPr>
                <w:rFonts w:ascii="Calibri"/>
                <w:b/>
                <w:spacing w:val="-11"/>
                <w:sz w:val="16"/>
              </w:rPr>
              <w:t xml:space="preserve"> </w:t>
            </w:r>
            <w:r>
              <w:rPr>
                <w:rFonts w:ascii="Calibri"/>
                <w:b/>
                <w:sz w:val="16"/>
              </w:rPr>
              <w:t>PENGELOLAAN</w:t>
            </w:r>
            <w:r>
              <w:rPr>
                <w:rFonts w:ascii="Calibri"/>
                <w:b/>
                <w:spacing w:val="40"/>
                <w:sz w:val="16"/>
              </w:rPr>
              <w:t xml:space="preserve"> </w:t>
            </w:r>
            <w:r>
              <w:rPr>
                <w:rFonts w:ascii="Calibri"/>
                <w:b/>
                <w:spacing w:val="-2"/>
                <w:sz w:val="16"/>
              </w:rPr>
              <w:t>TAMAN</w:t>
            </w:r>
            <w:r>
              <w:rPr>
                <w:rFonts w:ascii="Calibri"/>
                <w:b/>
                <w:spacing w:val="-8"/>
                <w:sz w:val="16"/>
              </w:rPr>
              <w:t xml:space="preserve"> </w:t>
            </w:r>
            <w:r>
              <w:rPr>
                <w:rFonts w:ascii="Calibri"/>
                <w:b/>
                <w:spacing w:val="-2"/>
                <w:sz w:val="16"/>
              </w:rPr>
              <w:t>MAKAM</w:t>
            </w:r>
            <w:r>
              <w:rPr>
                <w:rFonts w:ascii="Calibri"/>
                <w:b/>
                <w:spacing w:val="-7"/>
                <w:sz w:val="16"/>
              </w:rPr>
              <w:t xml:space="preserve"> </w:t>
            </w:r>
            <w:r>
              <w:rPr>
                <w:rFonts w:ascii="Calibri"/>
                <w:b/>
                <w:spacing w:val="-2"/>
                <w:sz w:val="16"/>
              </w:rPr>
              <w:t>PAHLAWAN</w:t>
            </w:r>
          </w:p>
        </w:tc>
        <w:tc>
          <w:tcPr>
            <w:tcW w:w="3544" w:type="dxa"/>
            <w:shd w:val="clear" w:color="auto" w:fill="D9D9D9"/>
          </w:tcPr>
          <w:p w:rsidR="00D236AA" w:rsidRDefault="000E2E0C">
            <w:pPr>
              <w:pStyle w:val="TableParagraph"/>
              <w:spacing w:line="242" w:lineRule="auto"/>
              <w:ind w:left="112" w:right="316"/>
              <w:rPr>
                <w:rFonts w:ascii="Calibri"/>
                <w:b/>
                <w:sz w:val="16"/>
              </w:rPr>
            </w:pPr>
            <w:r>
              <w:rPr>
                <w:rFonts w:ascii="Calibri"/>
                <w:b/>
                <w:sz w:val="16"/>
              </w:rPr>
              <w:t>Persentase</w:t>
            </w:r>
            <w:r>
              <w:rPr>
                <w:rFonts w:ascii="Calibri"/>
                <w:b/>
                <w:spacing w:val="-10"/>
                <w:sz w:val="16"/>
              </w:rPr>
              <w:t xml:space="preserve"> </w:t>
            </w:r>
            <w:r>
              <w:rPr>
                <w:rFonts w:ascii="Calibri"/>
                <w:b/>
                <w:sz w:val="16"/>
              </w:rPr>
              <w:t>Taman</w:t>
            </w:r>
            <w:r>
              <w:rPr>
                <w:rFonts w:ascii="Calibri"/>
                <w:b/>
                <w:spacing w:val="-9"/>
                <w:sz w:val="16"/>
              </w:rPr>
              <w:t xml:space="preserve"> </w:t>
            </w:r>
            <w:r>
              <w:rPr>
                <w:rFonts w:ascii="Calibri"/>
                <w:b/>
                <w:sz w:val="16"/>
              </w:rPr>
              <w:t>Makam</w:t>
            </w:r>
            <w:r>
              <w:rPr>
                <w:rFonts w:ascii="Calibri"/>
                <w:b/>
                <w:spacing w:val="-9"/>
                <w:sz w:val="16"/>
              </w:rPr>
              <w:t xml:space="preserve"> </w:t>
            </w:r>
            <w:r>
              <w:rPr>
                <w:rFonts w:ascii="Calibri"/>
                <w:b/>
                <w:sz w:val="16"/>
              </w:rPr>
              <w:t>Pahlawan</w:t>
            </w:r>
            <w:r>
              <w:rPr>
                <w:rFonts w:ascii="Calibri"/>
                <w:b/>
                <w:spacing w:val="-9"/>
                <w:sz w:val="16"/>
              </w:rPr>
              <w:t xml:space="preserve"> </w:t>
            </w:r>
            <w:r>
              <w:rPr>
                <w:rFonts w:ascii="Calibri"/>
                <w:b/>
                <w:sz w:val="16"/>
              </w:rPr>
              <w:t>Nasional</w:t>
            </w:r>
            <w:r>
              <w:rPr>
                <w:rFonts w:ascii="Calibri"/>
                <w:b/>
                <w:spacing w:val="40"/>
                <w:sz w:val="16"/>
              </w:rPr>
              <w:t xml:space="preserve"> </w:t>
            </w:r>
            <w:r>
              <w:rPr>
                <w:rFonts w:ascii="Calibri"/>
                <w:b/>
                <w:sz w:val="16"/>
              </w:rPr>
              <w:t>yang terkelola dengan baik</w:t>
            </w:r>
          </w:p>
        </w:tc>
        <w:tc>
          <w:tcPr>
            <w:tcW w:w="1177" w:type="dxa"/>
            <w:shd w:val="clear" w:color="auto" w:fill="D9D9D9"/>
          </w:tcPr>
          <w:p w:rsidR="00D236AA" w:rsidRDefault="00D236AA">
            <w:pPr>
              <w:pStyle w:val="TableParagraph"/>
              <w:rPr>
                <w:rFonts w:ascii="Times New Roman"/>
                <w:sz w:val="14"/>
              </w:rPr>
            </w:pPr>
          </w:p>
        </w:tc>
        <w:tc>
          <w:tcPr>
            <w:tcW w:w="1269" w:type="dxa"/>
            <w:shd w:val="clear" w:color="auto" w:fill="D9D9D9"/>
          </w:tcPr>
          <w:p w:rsidR="00D236AA" w:rsidRDefault="000E2E0C">
            <w:pPr>
              <w:pStyle w:val="TableParagraph"/>
              <w:spacing w:before="1"/>
              <w:ind w:left="90" w:right="101"/>
              <w:jc w:val="center"/>
              <w:rPr>
                <w:rFonts w:ascii="Calibri"/>
                <w:b/>
                <w:sz w:val="16"/>
              </w:rPr>
            </w:pPr>
            <w:r>
              <w:rPr>
                <w:rFonts w:ascii="Calibri"/>
                <w:b/>
                <w:spacing w:val="-4"/>
                <w:sz w:val="16"/>
              </w:rPr>
              <w:t>100%</w:t>
            </w:r>
          </w:p>
        </w:tc>
        <w:tc>
          <w:tcPr>
            <w:tcW w:w="1418" w:type="dxa"/>
            <w:shd w:val="clear" w:color="auto" w:fill="D9D9D9"/>
          </w:tcPr>
          <w:p w:rsidR="00D236AA" w:rsidRDefault="000E2E0C">
            <w:pPr>
              <w:pStyle w:val="TableParagraph"/>
              <w:spacing w:before="1"/>
              <w:ind w:right="94"/>
              <w:jc w:val="right"/>
              <w:rPr>
                <w:rFonts w:ascii="Calibri"/>
                <w:b/>
                <w:sz w:val="16"/>
              </w:rPr>
            </w:pPr>
            <w:r>
              <w:rPr>
                <w:rFonts w:ascii="Calibri"/>
                <w:b/>
                <w:spacing w:val="-2"/>
                <w:sz w:val="16"/>
              </w:rPr>
              <w:t>15.000.000</w:t>
            </w:r>
          </w:p>
        </w:tc>
        <w:tc>
          <w:tcPr>
            <w:tcW w:w="1264" w:type="dxa"/>
            <w:shd w:val="clear" w:color="auto" w:fill="D9D9D9"/>
          </w:tcPr>
          <w:p w:rsidR="00D236AA" w:rsidRDefault="000E2E0C">
            <w:pPr>
              <w:pStyle w:val="TableParagraph"/>
              <w:spacing w:before="1"/>
              <w:ind w:left="1"/>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D9D9D9"/>
          </w:tcPr>
          <w:p w:rsidR="00D236AA" w:rsidRDefault="00D236AA">
            <w:pPr>
              <w:pStyle w:val="TableParagraph"/>
              <w:rPr>
                <w:rFonts w:ascii="Times New Roman"/>
                <w:sz w:val="14"/>
              </w:rPr>
            </w:pPr>
          </w:p>
        </w:tc>
        <w:tc>
          <w:tcPr>
            <w:tcW w:w="1274" w:type="dxa"/>
            <w:shd w:val="clear" w:color="auto" w:fill="D9D9D9"/>
          </w:tcPr>
          <w:p w:rsidR="00D236AA" w:rsidRDefault="000E2E0C">
            <w:pPr>
              <w:pStyle w:val="TableParagraph"/>
              <w:spacing w:before="1"/>
              <w:ind w:left="59" w:right="79"/>
              <w:jc w:val="center"/>
              <w:rPr>
                <w:rFonts w:ascii="Calibri"/>
                <w:b/>
                <w:sz w:val="16"/>
              </w:rPr>
            </w:pPr>
            <w:r>
              <w:rPr>
                <w:rFonts w:ascii="Calibri"/>
                <w:b/>
                <w:spacing w:val="-4"/>
                <w:sz w:val="16"/>
              </w:rPr>
              <w:t>100%</w:t>
            </w:r>
          </w:p>
        </w:tc>
        <w:tc>
          <w:tcPr>
            <w:tcW w:w="1427" w:type="dxa"/>
            <w:shd w:val="clear" w:color="auto" w:fill="D9D9D9"/>
          </w:tcPr>
          <w:p w:rsidR="00D236AA" w:rsidRDefault="000E2E0C">
            <w:pPr>
              <w:pStyle w:val="TableParagraph"/>
              <w:spacing w:before="1"/>
              <w:ind w:right="104"/>
              <w:jc w:val="right"/>
              <w:rPr>
                <w:rFonts w:ascii="Calibri"/>
                <w:b/>
                <w:sz w:val="16"/>
              </w:rPr>
            </w:pPr>
            <w:r>
              <w:rPr>
                <w:rFonts w:ascii="Calibri"/>
                <w:b/>
                <w:spacing w:val="-2"/>
                <w:sz w:val="16"/>
              </w:rPr>
              <w:t>15.000.000</w:t>
            </w:r>
          </w:p>
        </w:tc>
      </w:tr>
      <w:tr w:rsidR="00D236AA">
        <w:trPr>
          <w:trHeight w:val="782"/>
        </w:trPr>
        <w:tc>
          <w:tcPr>
            <w:tcW w:w="394" w:type="dxa"/>
            <w:shd w:val="clear" w:color="auto" w:fill="F0F0F0"/>
          </w:tcPr>
          <w:p w:rsidR="00D236AA" w:rsidRDefault="000E2E0C">
            <w:pPr>
              <w:pStyle w:val="TableParagraph"/>
              <w:spacing w:before="1"/>
              <w:ind w:left="148"/>
              <w:rPr>
                <w:rFonts w:ascii="Calibri"/>
                <w:b/>
                <w:sz w:val="16"/>
              </w:rPr>
            </w:pPr>
            <w:r>
              <w:rPr>
                <w:rFonts w:ascii="Calibri"/>
                <w:b/>
                <w:spacing w:val="-10"/>
                <w:sz w:val="16"/>
              </w:rPr>
              <w:t>1</w:t>
            </w:r>
          </w:p>
        </w:tc>
        <w:tc>
          <w:tcPr>
            <w:tcW w:w="505" w:type="dxa"/>
            <w:shd w:val="clear" w:color="auto" w:fill="F0F0F0"/>
          </w:tcPr>
          <w:p w:rsidR="00D236AA" w:rsidRDefault="000E2E0C">
            <w:pPr>
              <w:pStyle w:val="TableParagraph"/>
              <w:spacing w:before="1"/>
              <w:ind w:left="148"/>
              <w:rPr>
                <w:rFonts w:ascii="Calibri"/>
                <w:b/>
                <w:sz w:val="16"/>
              </w:rPr>
            </w:pPr>
            <w:r>
              <w:rPr>
                <w:rFonts w:ascii="Calibri"/>
                <w:b/>
                <w:spacing w:val="-5"/>
                <w:sz w:val="16"/>
              </w:rPr>
              <w:t>06</w:t>
            </w:r>
          </w:p>
        </w:tc>
        <w:tc>
          <w:tcPr>
            <w:tcW w:w="471" w:type="dxa"/>
            <w:shd w:val="clear" w:color="auto" w:fill="F0F0F0"/>
          </w:tcPr>
          <w:p w:rsidR="00D236AA" w:rsidRDefault="000E2E0C">
            <w:pPr>
              <w:pStyle w:val="TableParagraph"/>
              <w:spacing w:before="1"/>
              <w:ind w:right="162"/>
              <w:jc w:val="right"/>
              <w:rPr>
                <w:rFonts w:ascii="Calibri"/>
                <w:b/>
                <w:sz w:val="16"/>
              </w:rPr>
            </w:pPr>
            <w:r>
              <w:rPr>
                <w:rFonts w:ascii="Calibri"/>
                <w:b/>
                <w:spacing w:val="-5"/>
                <w:sz w:val="16"/>
              </w:rPr>
              <w:t>07</w:t>
            </w:r>
          </w:p>
        </w:tc>
        <w:tc>
          <w:tcPr>
            <w:tcW w:w="639" w:type="dxa"/>
            <w:shd w:val="clear" w:color="auto" w:fill="F0F0F0"/>
          </w:tcPr>
          <w:p w:rsidR="00D236AA" w:rsidRDefault="000E2E0C">
            <w:pPr>
              <w:pStyle w:val="TableParagraph"/>
              <w:spacing w:before="1"/>
              <w:ind w:right="178"/>
              <w:jc w:val="right"/>
              <w:rPr>
                <w:rFonts w:ascii="Calibri"/>
                <w:b/>
                <w:sz w:val="16"/>
              </w:rPr>
            </w:pPr>
            <w:r>
              <w:rPr>
                <w:rFonts w:ascii="Calibri"/>
                <w:b/>
                <w:spacing w:val="-4"/>
                <w:sz w:val="16"/>
              </w:rPr>
              <w:t>2.01</w:t>
            </w:r>
          </w:p>
        </w:tc>
        <w:tc>
          <w:tcPr>
            <w:tcW w:w="654" w:type="dxa"/>
            <w:shd w:val="clear" w:color="auto" w:fill="F0F0F0"/>
          </w:tcPr>
          <w:p w:rsidR="00D236AA" w:rsidRDefault="00D236AA">
            <w:pPr>
              <w:pStyle w:val="TableParagraph"/>
              <w:rPr>
                <w:rFonts w:ascii="Times New Roman"/>
                <w:sz w:val="14"/>
              </w:rPr>
            </w:pPr>
          </w:p>
        </w:tc>
        <w:tc>
          <w:tcPr>
            <w:tcW w:w="2415" w:type="dxa"/>
            <w:shd w:val="clear" w:color="auto" w:fill="F0F0F0"/>
          </w:tcPr>
          <w:p w:rsidR="00D236AA" w:rsidRDefault="000E2E0C">
            <w:pPr>
              <w:pStyle w:val="TableParagraph"/>
              <w:spacing w:before="1"/>
              <w:ind w:left="112" w:right="86"/>
              <w:rPr>
                <w:rFonts w:ascii="Calibri"/>
                <w:b/>
                <w:sz w:val="16"/>
              </w:rPr>
            </w:pPr>
            <w:r>
              <w:rPr>
                <w:rFonts w:ascii="Calibri"/>
                <w:b/>
                <w:sz w:val="16"/>
              </w:rPr>
              <w:t>Pemeiliharaan Taman Makam</w:t>
            </w:r>
            <w:r>
              <w:rPr>
                <w:rFonts w:ascii="Calibri"/>
                <w:b/>
                <w:spacing w:val="40"/>
                <w:sz w:val="16"/>
              </w:rPr>
              <w:t xml:space="preserve"> </w:t>
            </w:r>
            <w:r>
              <w:rPr>
                <w:rFonts w:ascii="Calibri"/>
                <w:b/>
                <w:sz w:val="16"/>
              </w:rPr>
              <w:t>Pahlawan</w:t>
            </w:r>
            <w:r>
              <w:rPr>
                <w:rFonts w:ascii="Calibri"/>
                <w:b/>
                <w:spacing w:val="5"/>
                <w:sz w:val="16"/>
              </w:rPr>
              <w:t xml:space="preserve"> </w:t>
            </w:r>
            <w:r>
              <w:rPr>
                <w:rFonts w:ascii="Calibri"/>
                <w:b/>
                <w:sz w:val="16"/>
              </w:rPr>
              <w:t>Nasional</w:t>
            </w:r>
            <w:r>
              <w:rPr>
                <w:rFonts w:ascii="Calibri"/>
                <w:b/>
                <w:spacing w:val="8"/>
                <w:sz w:val="16"/>
              </w:rPr>
              <w:t xml:space="preserve"> </w:t>
            </w:r>
            <w:r>
              <w:rPr>
                <w:rFonts w:ascii="Calibri"/>
                <w:b/>
                <w:sz w:val="16"/>
              </w:rPr>
              <w:t>Kabupaten</w:t>
            </w:r>
          </w:p>
          <w:p w:rsidR="00D236AA" w:rsidRDefault="000E2E0C">
            <w:pPr>
              <w:pStyle w:val="TableParagraph"/>
              <w:spacing w:before="3"/>
              <w:ind w:left="112"/>
              <w:rPr>
                <w:rFonts w:ascii="Calibri"/>
                <w:b/>
                <w:sz w:val="16"/>
              </w:rPr>
            </w:pPr>
            <w:r>
              <w:rPr>
                <w:rFonts w:ascii="Calibri"/>
                <w:b/>
                <w:sz w:val="16"/>
              </w:rPr>
              <w:t xml:space="preserve">/ </w:t>
            </w:r>
            <w:r>
              <w:rPr>
                <w:rFonts w:ascii="Calibri"/>
                <w:b/>
                <w:spacing w:val="-4"/>
                <w:sz w:val="16"/>
              </w:rPr>
              <w:t>Kota</w:t>
            </w:r>
          </w:p>
        </w:tc>
        <w:tc>
          <w:tcPr>
            <w:tcW w:w="3544" w:type="dxa"/>
            <w:shd w:val="clear" w:color="auto" w:fill="F0F0F0"/>
          </w:tcPr>
          <w:p w:rsidR="00D236AA" w:rsidRDefault="000E2E0C">
            <w:pPr>
              <w:pStyle w:val="TableParagraph"/>
              <w:spacing w:before="1"/>
              <w:ind w:left="112"/>
              <w:rPr>
                <w:rFonts w:ascii="Calibri"/>
                <w:b/>
                <w:sz w:val="16"/>
              </w:rPr>
            </w:pPr>
            <w:r>
              <w:rPr>
                <w:rFonts w:ascii="Calibri"/>
                <w:b/>
                <w:sz w:val="16"/>
              </w:rPr>
              <w:t>Jumlah Taman Makam yang Terpenuhi</w:t>
            </w:r>
            <w:r>
              <w:rPr>
                <w:rFonts w:ascii="Calibri"/>
                <w:b/>
                <w:spacing w:val="40"/>
                <w:sz w:val="16"/>
              </w:rPr>
              <w:t xml:space="preserve"> </w:t>
            </w:r>
            <w:r>
              <w:rPr>
                <w:rFonts w:ascii="Calibri"/>
                <w:b/>
                <w:spacing w:val="-2"/>
                <w:sz w:val="16"/>
              </w:rPr>
              <w:t>Pemeliharaannya</w:t>
            </w:r>
            <w:r>
              <w:rPr>
                <w:rFonts w:ascii="Calibri"/>
                <w:b/>
                <w:spacing w:val="-6"/>
                <w:sz w:val="16"/>
              </w:rPr>
              <w:t xml:space="preserve"> </w:t>
            </w:r>
            <w:r>
              <w:rPr>
                <w:rFonts w:ascii="Calibri"/>
                <w:b/>
                <w:spacing w:val="-2"/>
                <w:sz w:val="16"/>
              </w:rPr>
              <w:t>pada</w:t>
            </w:r>
            <w:r>
              <w:rPr>
                <w:rFonts w:ascii="Calibri"/>
                <w:b/>
                <w:spacing w:val="-3"/>
                <w:sz w:val="16"/>
              </w:rPr>
              <w:t xml:space="preserve"> </w:t>
            </w:r>
            <w:r>
              <w:rPr>
                <w:rFonts w:ascii="Calibri"/>
                <w:b/>
                <w:spacing w:val="-2"/>
                <w:sz w:val="16"/>
              </w:rPr>
              <w:t>Taman Makam Pahlawan</w:t>
            </w:r>
            <w:r>
              <w:rPr>
                <w:rFonts w:ascii="Calibri"/>
                <w:b/>
                <w:spacing w:val="40"/>
                <w:sz w:val="16"/>
              </w:rPr>
              <w:t xml:space="preserve"> </w:t>
            </w:r>
            <w:r>
              <w:rPr>
                <w:rFonts w:ascii="Calibri"/>
                <w:b/>
                <w:sz w:val="16"/>
              </w:rPr>
              <w:t>Kabupaten / Kota</w:t>
            </w:r>
          </w:p>
        </w:tc>
        <w:tc>
          <w:tcPr>
            <w:tcW w:w="1177" w:type="dxa"/>
            <w:shd w:val="clear" w:color="auto" w:fill="F0F0F0"/>
          </w:tcPr>
          <w:p w:rsidR="00D236AA" w:rsidRDefault="00D236AA">
            <w:pPr>
              <w:pStyle w:val="TableParagraph"/>
              <w:rPr>
                <w:rFonts w:ascii="Times New Roman"/>
                <w:sz w:val="14"/>
              </w:rPr>
            </w:pPr>
          </w:p>
        </w:tc>
        <w:tc>
          <w:tcPr>
            <w:tcW w:w="1269" w:type="dxa"/>
            <w:shd w:val="clear" w:color="auto" w:fill="F0F0F0"/>
          </w:tcPr>
          <w:p w:rsidR="00D236AA" w:rsidRDefault="000E2E0C">
            <w:pPr>
              <w:pStyle w:val="TableParagraph"/>
              <w:spacing w:before="1"/>
              <w:ind w:left="90" w:right="94"/>
              <w:jc w:val="center"/>
              <w:rPr>
                <w:rFonts w:ascii="Calibri"/>
                <w:b/>
                <w:sz w:val="16"/>
              </w:rPr>
            </w:pPr>
            <w:r>
              <w:rPr>
                <w:rFonts w:ascii="Calibri"/>
                <w:b/>
                <w:sz w:val="16"/>
              </w:rPr>
              <w:t>6</w:t>
            </w:r>
            <w:r>
              <w:rPr>
                <w:rFonts w:ascii="Calibri"/>
                <w:b/>
                <w:spacing w:val="-7"/>
                <w:sz w:val="16"/>
              </w:rPr>
              <w:t xml:space="preserve"> </w:t>
            </w:r>
            <w:r>
              <w:rPr>
                <w:rFonts w:ascii="Calibri"/>
                <w:b/>
                <w:spacing w:val="-2"/>
                <w:sz w:val="16"/>
              </w:rPr>
              <w:t>Makam</w:t>
            </w:r>
          </w:p>
        </w:tc>
        <w:tc>
          <w:tcPr>
            <w:tcW w:w="1418" w:type="dxa"/>
            <w:shd w:val="clear" w:color="auto" w:fill="F0F0F0"/>
          </w:tcPr>
          <w:p w:rsidR="00D236AA" w:rsidRDefault="000E2E0C">
            <w:pPr>
              <w:pStyle w:val="TableParagraph"/>
              <w:spacing w:before="1"/>
              <w:ind w:right="94"/>
              <w:jc w:val="right"/>
              <w:rPr>
                <w:rFonts w:ascii="Calibri"/>
                <w:b/>
                <w:sz w:val="16"/>
              </w:rPr>
            </w:pPr>
            <w:r>
              <w:rPr>
                <w:rFonts w:ascii="Calibri"/>
                <w:b/>
                <w:spacing w:val="-2"/>
                <w:sz w:val="16"/>
              </w:rPr>
              <w:t>15.000.000</w:t>
            </w:r>
          </w:p>
        </w:tc>
        <w:tc>
          <w:tcPr>
            <w:tcW w:w="1264" w:type="dxa"/>
            <w:shd w:val="clear" w:color="auto" w:fill="F0F0F0"/>
          </w:tcPr>
          <w:p w:rsidR="00D236AA" w:rsidRDefault="000E2E0C">
            <w:pPr>
              <w:pStyle w:val="TableParagraph"/>
              <w:spacing w:before="1"/>
              <w:ind w:left="1"/>
              <w:jc w:val="center"/>
              <w:rPr>
                <w:rFonts w:ascii="Calibri"/>
                <w:b/>
                <w:sz w:val="16"/>
              </w:rPr>
            </w:pPr>
            <w:r>
              <w:rPr>
                <w:rFonts w:ascii="Calibri"/>
                <w:b/>
                <w:spacing w:val="-2"/>
                <w:sz w:val="16"/>
              </w:rPr>
              <w:t>P-</w:t>
            </w:r>
            <w:r>
              <w:rPr>
                <w:rFonts w:ascii="Calibri"/>
                <w:b/>
                <w:spacing w:val="-4"/>
                <w:sz w:val="16"/>
              </w:rPr>
              <w:t>APBD</w:t>
            </w:r>
          </w:p>
        </w:tc>
        <w:tc>
          <w:tcPr>
            <w:tcW w:w="1255" w:type="dxa"/>
            <w:shd w:val="clear" w:color="auto" w:fill="F0F0F0"/>
          </w:tcPr>
          <w:p w:rsidR="00D236AA" w:rsidRDefault="00D236AA">
            <w:pPr>
              <w:pStyle w:val="TableParagraph"/>
              <w:rPr>
                <w:rFonts w:ascii="Times New Roman"/>
                <w:sz w:val="14"/>
              </w:rPr>
            </w:pPr>
          </w:p>
        </w:tc>
        <w:tc>
          <w:tcPr>
            <w:tcW w:w="1274" w:type="dxa"/>
            <w:shd w:val="clear" w:color="auto" w:fill="F0F0F0"/>
          </w:tcPr>
          <w:p w:rsidR="00D236AA" w:rsidRDefault="000E2E0C">
            <w:pPr>
              <w:pStyle w:val="TableParagraph"/>
              <w:spacing w:before="1"/>
              <w:ind w:left="59" w:right="71"/>
              <w:jc w:val="center"/>
              <w:rPr>
                <w:rFonts w:ascii="Calibri"/>
                <w:b/>
                <w:sz w:val="16"/>
              </w:rPr>
            </w:pPr>
            <w:r>
              <w:rPr>
                <w:rFonts w:ascii="Calibri"/>
                <w:b/>
                <w:sz w:val="16"/>
              </w:rPr>
              <w:t>6</w:t>
            </w:r>
            <w:r>
              <w:rPr>
                <w:rFonts w:ascii="Calibri"/>
                <w:b/>
                <w:spacing w:val="-8"/>
                <w:sz w:val="16"/>
              </w:rPr>
              <w:t xml:space="preserve"> </w:t>
            </w:r>
            <w:r>
              <w:rPr>
                <w:rFonts w:ascii="Calibri"/>
                <w:b/>
                <w:spacing w:val="-4"/>
                <w:sz w:val="16"/>
              </w:rPr>
              <w:t>Makam</w:t>
            </w:r>
          </w:p>
        </w:tc>
        <w:tc>
          <w:tcPr>
            <w:tcW w:w="1427" w:type="dxa"/>
            <w:shd w:val="clear" w:color="auto" w:fill="F0F0F0"/>
          </w:tcPr>
          <w:p w:rsidR="00D236AA" w:rsidRDefault="000E2E0C">
            <w:pPr>
              <w:pStyle w:val="TableParagraph"/>
              <w:spacing w:before="1"/>
              <w:ind w:right="104"/>
              <w:jc w:val="right"/>
              <w:rPr>
                <w:rFonts w:ascii="Calibri"/>
                <w:b/>
                <w:sz w:val="16"/>
              </w:rPr>
            </w:pPr>
            <w:r>
              <w:rPr>
                <w:rFonts w:ascii="Calibri"/>
                <w:b/>
                <w:spacing w:val="-2"/>
                <w:sz w:val="16"/>
              </w:rPr>
              <w:t>15.000.000</w:t>
            </w:r>
          </w:p>
        </w:tc>
      </w:tr>
      <w:tr w:rsidR="00D236AA">
        <w:trPr>
          <w:trHeight w:val="888"/>
        </w:trPr>
        <w:tc>
          <w:tcPr>
            <w:tcW w:w="394" w:type="dxa"/>
          </w:tcPr>
          <w:p w:rsidR="00D236AA" w:rsidRDefault="000E2E0C">
            <w:pPr>
              <w:pStyle w:val="TableParagraph"/>
              <w:spacing w:before="1"/>
              <w:ind w:left="95"/>
              <w:rPr>
                <w:rFonts w:ascii="Calibri"/>
                <w:sz w:val="16"/>
              </w:rPr>
            </w:pPr>
            <w:r>
              <w:rPr>
                <w:rFonts w:ascii="Calibri"/>
                <w:spacing w:val="-10"/>
                <w:sz w:val="16"/>
              </w:rPr>
              <w:t>1</w:t>
            </w:r>
          </w:p>
        </w:tc>
        <w:tc>
          <w:tcPr>
            <w:tcW w:w="505" w:type="dxa"/>
          </w:tcPr>
          <w:p w:rsidR="00D236AA" w:rsidRDefault="000E2E0C">
            <w:pPr>
              <w:pStyle w:val="TableParagraph"/>
              <w:spacing w:before="1"/>
              <w:ind w:left="100"/>
              <w:rPr>
                <w:rFonts w:ascii="Calibri"/>
                <w:sz w:val="16"/>
              </w:rPr>
            </w:pPr>
            <w:r>
              <w:rPr>
                <w:rFonts w:ascii="Calibri"/>
                <w:spacing w:val="-5"/>
                <w:sz w:val="16"/>
              </w:rPr>
              <w:t>06</w:t>
            </w:r>
          </w:p>
        </w:tc>
        <w:tc>
          <w:tcPr>
            <w:tcW w:w="471" w:type="dxa"/>
          </w:tcPr>
          <w:p w:rsidR="00D236AA" w:rsidRDefault="000E2E0C">
            <w:pPr>
              <w:pStyle w:val="TableParagraph"/>
              <w:spacing w:before="1"/>
              <w:ind w:left="90"/>
              <w:rPr>
                <w:rFonts w:ascii="Calibri"/>
                <w:sz w:val="16"/>
              </w:rPr>
            </w:pPr>
            <w:r>
              <w:rPr>
                <w:rFonts w:ascii="Calibri"/>
                <w:spacing w:val="-5"/>
                <w:sz w:val="16"/>
              </w:rPr>
              <w:t>07</w:t>
            </w:r>
          </w:p>
        </w:tc>
        <w:tc>
          <w:tcPr>
            <w:tcW w:w="639" w:type="dxa"/>
          </w:tcPr>
          <w:p w:rsidR="00D236AA" w:rsidRDefault="000E2E0C">
            <w:pPr>
              <w:pStyle w:val="TableParagraph"/>
              <w:spacing w:before="1"/>
              <w:ind w:left="103"/>
              <w:rPr>
                <w:rFonts w:ascii="Calibri"/>
                <w:sz w:val="16"/>
              </w:rPr>
            </w:pPr>
            <w:r>
              <w:rPr>
                <w:rFonts w:ascii="Calibri"/>
                <w:spacing w:val="-4"/>
                <w:sz w:val="16"/>
              </w:rPr>
              <w:t>2.01</w:t>
            </w:r>
          </w:p>
        </w:tc>
        <w:tc>
          <w:tcPr>
            <w:tcW w:w="654" w:type="dxa"/>
          </w:tcPr>
          <w:p w:rsidR="00D236AA" w:rsidRDefault="000E2E0C">
            <w:pPr>
              <w:pStyle w:val="TableParagraph"/>
              <w:spacing w:before="1"/>
              <w:ind w:right="236"/>
              <w:jc w:val="right"/>
              <w:rPr>
                <w:rFonts w:ascii="Calibri"/>
                <w:sz w:val="16"/>
              </w:rPr>
            </w:pPr>
            <w:r>
              <w:rPr>
                <w:rFonts w:ascii="Calibri"/>
                <w:spacing w:val="-4"/>
                <w:sz w:val="16"/>
              </w:rPr>
              <w:t>0002</w:t>
            </w:r>
          </w:p>
        </w:tc>
        <w:tc>
          <w:tcPr>
            <w:tcW w:w="2415" w:type="dxa"/>
          </w:tcPr>
          <w:p w:rsidR="00D236AA" w:rsidRDefault="000E2E0C">
            <w:pPr>
              <w:pStyle w:val="TableParagraph"/>
              <w:spacing w:before="6" w:line="268" w:lineRule="auto"/>
              <w:ind w:left="97" w:right="86"/>
              <w:rPr>
                <w:rFonts w:ascii="Calibri"/>
                <w:sz w:val="16"/>
              </w:rPr>
            </w:pPr>
            <w:r>
              <w:rPr>
                <w:rFonts w:ascii="Calibri"/>
                <w:sz w:val="16"/>
              </w:rPr>
              <w:t>Pemeliharaan Taman Makam</w:t>
            </w:r>
            <w:r>
              <w:rPr>
                <w:rFonts w:ascii="Calibri"/>
                <w:spacing w:val="40"/>
                <w:sz w:val="16"/>
              </w:rPr>
              <w:t xml:space="preserve"> </w:t>
            </w:r>
            <w:r>
              <w:rPr>
                <w:rFonts w:ascii="Calibri"/>
                <w:sz w:val="16"/>
              </w:rPr>
              <w:t>Pahlawan</w:t>
            </w:r>
            <w:r>
              <w:rPr>
                <w:rFonts w:ascii="Calibri"/>
                <w:spacing w:val="-10"/>
                <w:sz w:val="16"/>
              </w:rPr>
              <w:t xml:space="preserve"> </w:t>
            </w:r>
            <w:r>
              <w:rPr>
                <w:rFonts w:ascii="Calibri"/>
                <w:sz w:val="16"/>
              </w:rPr>
              <w:t>Nasional</w:t>
            </w:r>
            <w:r>
              <w:rPr>
                <w:rFonts w:ascii="Calibri"/>
                <w:spacing w:val="-9"/>
                <w:sz w:val="16"/>
              </w:rPr>
              <w:t xml:space="preserve"> </w:t>
            </w:r>
            <w:r>
              <w:rPr>
                <w:rFonts w:ascii="Calibri"/>
                <w:sz w:val="16"/>
              </w:rPr>
              <w:t>Kabupaten</w:t>
            </w:r>
            <w:r>
              <w:rPr>
                <w:rFonts w:ascii="Calibri"/>
                <w:spacing w:val="-9"/>
                <w:sz w:val="16"/>
              </w:rPr>
              <w:t xml:space="preserve"> </w:t>
            </w:r>
            <w:r>
              <w:rPr>
                <w:rFonts w:ascii="Calibri"/>
                <w:sz w:val="16"/>
              </w:rPr>
              <w:t>/</w:t>
            </w:r>
            <w:r>
              <w:rPr>
                <w:rFonts w:ascii="Calibri"/>
                <w:spacing w:val="40"/>
                <w:sz w:val="16"/>
              </w:rPr>
              <w:t xml:space="preserve"> </w:t>
            </w:r>
            <w:r>
              <w:rPr>
                <w:rFonts w:ascii="Calibri"/>
                <w:spacing w:val="-4"/>
                <w:sz w:val="16"/>
              </w:rPr>
              <w:t>Kota</w:t>
            </w:r>
          </w:p>
        </w:tc>
        <w:tc>
          <w:tcPr>
            <w:tcW w:w="3544" w:type="dxa"/>
          </w:tcPr>
          <w:p w:rsidR="00D236AA" w:rsidRDefault="000E2E0C">
            <w:pPr>
              <w:pStyle w:val="TableParagraph"/>
              <w:spacing w:before="1"/>
              <w:ind w:left="112"/>
              <w:rPr>
                <w:rFonts w:ascii="Calibri"/>
                <w:sz w:val="16"/>
              </w:rPr>
            </w:pPr>
            <w:r>
              <w:rPr>
                <w:rFonts w:ascii="Calibri"/>
                <w:sz w:val="16"/>
              </w:rPr>
              <w:t>Jumlah Taman Makam yang Terpenuhi</w:t>
            </w:r>
            <w:r>
              <w:rPr>
                <w:rFonts w:ascii="Calibri"/>
                <w:spacing w:val="40"/>
                <w:sz w:val="16"/>
              </w:rPr>
              <w:t xml:space="preserve"> </w:t>
            </w:r>
            <w:r>
              <w:rPr>
                <w:rFonts w:ascii="Calibri"/>
                <w:spacing w:val="-2"/>
                <w:sz w:val="16"/>
              </w:rPr>
              <w:t>Pemeliharaannya pada Taman Makam</w:t>
            </w:r>
            <w:r>
              <w:rPr>
                <w:rFonts w:ascii="Calibri"/>
                <w:spacing w:val="-8"/>
                <w:sz w:val="16"/>
              </w:rPr>
              <w:t xml:space="preserve"> </w:t>
            </w:r>
            <w:r>
              <w:rPr>
                <w:rFonts w:ascii="Calibri"/>
                <w:spacing w:val="-2"/>
                <w:sz w:val="16"/>
              </w:rPr>
              <w:t>Pahlawan</w:t>
            </w:r>
            <w:r>
              <w:rPr>
                <w:rFonts w:ascii="Calibri"/>
                <w:spacing w:val="40"/>
                <w:sz w:val="16"/>
              </w:rPr>
              <w:t xml:space="preserve"> </w:t>
            </w:r>
            <w:r>
              <w:rPr>
                <w:rFonts w:ascii="Calibri"/>
                <w:sz w:val="16"/>
              </w:rPr>
              <w:t>Kabupaten / Kota</w:t>
            </w:r>
          </w:p>
        </w:tc>
        <w:tc>
          <w:tcPr>
            <w:tcW w:w="1177" w:type="dxa"/>
          </w:tcPr>
          <w:p w:rsidR="00D236AA" w:rsidRDefault="00D236AA">
            <w:pPr>
              <w:pStyle w:val="TableParagraph"/>
              <w:rPr>
                <w:rFonts w:ascii="Times New Roman"/>
                <w:sz w:val="14"/>
              </w:rPr>
            </w:pPr>
          </w:p>
        </w:tc>
        <w:tc>
          <w:tcPr>
            <w:tcW w:w="1269" w:type="dxa"/>
          </w:tcPr>
          <w:p w:rsidR="00D236AA" w:rsidRDefault="000E2E0C">
            <w:pPr>
              <w:pStyle w:val="TableParagraph"/>
              <w:spacing w:before="1"/>
              <w:ind w:left="90" w:right="116"/>
              <w:jc w:val="center"/>
              <w:rPr>
                <w:rFonts w:ascii="Calibri"/>
                <w:sz w:val="16"/>
              </w:rPr>
            </w:pPr>
            <w:r>
              <w:rPr>
                <w:rFonts w:ascii="Calibri"/>
                <w:sz w:val="16"/>
              </w:rPr>
              <w:t>6</w:t>
            </w:r>
            <w:r>
              <w:rPr>
                <w:rFonts w:ascii="Calibri"/>
                <w:spacing w:val="2"/>
                <w:sz w:val="16"/>
              </w:rPr>
              <w:t xml:space="preserve"> </w:t>
            </w:r>
            <w:r>
              <w:rPr>
                <w:rFonts w:ascii="Calibri"/>
                <w:spacing w:val="-4"/>
                <w:sz w:val="16"/>
              </w:rPr>
              <w:t>Makam</w:t>
            </w:r>
          </w:p>
        </w:tc>
        <w:tc>
          <w:tcPr>
            <w:tcW w:w="1418" w:type="dxa"/>
          </w:tcPr>
          <w:p w:rsidR="00D236AA" w:rsidRDefault="000E2E0C">
            <w:pPr>
              <w:pStyle w:val="TableParagraph"/>
              <w:spacing w:before="1"/>
              <w:ind w:right="118"/>
              <w:jc w:val="right"/>
              <w:rPr>
                <w:rFonts w:ascii="Calibri"/>
                <w:sz w:val="16"/>
              </w:rPr>
            </w:pPr>
            <w:r>
              <w:rPr>
                <w:rFonts w:ascii="Calibri"/>
                <w:spacing w:val="-2"/>
                <w:sz w:val="16"/>
              </w:rPr>
              <w:t>15.000.000</w:t>
            </w:r>
          </w:p>
        </w:tc>
        <w:tc>
          <w:tcPr>
            <w:tcW w:w="1264" w:type="dxa"/>
          </w:tcPr>
          <w:p w:rsidR="00D236AA" w:rsidRDefault="00D236AA">
            <w:pPr>
              <w:pStyle w:val="TableParagraph"/>
              <w:rPr>
                <w:rFonts w:ascii="Times New Roman"/>
                <w:sz w:val="14"/>
              </w:rPr>
            </w:pPr>
          </w:p>
        </w:tc>
        <w:tc>
          <w:tcPr>
            <w:tcW w:w="1255" w:type="dxa"/>
          </w:tcPr>
          <w:p w:rsidR="00D236AA" w:rsidRDefault="00D236AA">
            <w:pPr>
              <w:pStyle w:val="TableParagraph"/>
              <w:rPr>
                <w:rFonts w:ascii="Times New Roman"/>
                <w:sz w:val="14"/>
              </w:rPr>
            </w:pPr>
          </w:p>
        </w:tc>
        <w:tc>
          <w:tcPr>
            <w:tcW w:w="1274" w:type="dxa"/>
          </w:tcPr>
          <w:p w:rsidR="00D236AA" w:rsidRDefault="000E2E0C">
            <w:pPr>
              <w:pStyle w:val="TableParagraph"/>
              <w:spacing w:before="1"/>
              <w:ind w:left="59" w:right="93"/>
              <w:jc w:val="center"/>
              <w:rPr>
                <w:rFonts w:ascii="Calibri"/>
                <w:sz w:val="16"/>
              </w:rPr>
            </w:pPr>
            <w:r>
              <w:rPr>
                <w:rFonts w:ascii="Calibri"/>
                <w:sz w:val="16"/>
              </w:rPr>
              <w:t>6</w:t>
            </w:r>
            <w:r>
              <w:rPr>
                <w:rFonts w:ascii="Calibri"/>
                <w:spacing w:val="2"/>
                <w:sz w:val="16"/>
              </w:rPr>
              <w:t xml:space="preserve"> </w:t>
            </w:r>
            <w:r>
              <w:rPr>
                <w:rFonts w:ascii="Calibri"/>
                <w:spacing w:val="-4"/>
                <w:sz w:val="16"/>
              </w:rPr>
              <w:t>Makam</w:t>
            </w:r>
          </w:p>
        </w:tc>
        <w:tc>
          <w:tcPr>
            <w:tcW w:w="1427" w:type="dxa"/>
          </w:tcPr>
          <w:p w:rsidR="00D236AA" w:rsidRDefault="000E2E0C">
            <w:pPr>
              <w:pStyle w:val="TableParagraph"/>
              <w:spacing w:before="1"/>
              <w:ind w:right="128"/>
              <w:jc w:val="right"/>
              <w:rPr>
                <w:rFonts w:ascii="Calibri"/>
                <w:sz w:val="16"/>
              </w:rPr>
            </w:pPr>
            <w:r>
              <w:rPr>
                <w:rFonts w:ascii="Calibri"/>
                <w:spacing w:val="-2"/>
                <w:sz w:val="16"/>
              </w:rPr>
              <w:t>15.000.000</w:t>
            </w:r>
          </w:p>
        </w:tc>
      </w:tr>
      <w:tr w:rsidR="00D236AA">
        <w:trPr>
          <w:trHeight w:val="590"/>
        </w:trPr>
        <w:tc>
          <w:tcPr>
            <w:tcW w:w="11068" w:type="dxa"/>
            <w:gridSpan w:val="9"/>
            <w:shd w:val="clear" w:color="auto" w:fill="C5D9EF"/>
          </w:tcPr>
          <w:p w:rsidR="00D236AA" w:rsidRDefault="00D236AA">
            <w:pPr>
              <w:pStyle w:val="TableParagraph"/>
              <w:spacing w:before="2"/>
              <w:rPr>
                <w:rFonts w:ascii="Calibri"/>
                <w:b/>
                <w:sz w:val="16"/>
              </w:rPr>
            </w:pPr>
          </w:p>
          <w:p w:rsidR="00D236AA" w:rsidRDefault="000E2E0C">
            <w:pPr>
              <w:pStyle w:val="TableParagraph"/>
              <w:ind w:right="9"/>
              <w:jc w:val="center"/>
              <w:rPr>
                <w:rFonts w:ascii="Calibri"/>
                <w:b/>
                <w:sz w:val="16"/>
              </w:rPr>
            </w:pPr>
            <w:r>
              <w:rPr>
                <w:rFonts w:ascii="Calibri"/>
                <w:b/>
                <w:sz w:val="16"/>
              </w:rPr>
              <w:t>T</w:t>
            </w:r>
            <w:r>
              <w:rPr>
                <w:rFonts w:ascii="Calibri"/>
                <w:b/>
                <w:spacing w:val="4"/>
                <w:sz w:val="16"/>
              </w:rPr>
              <w:t xml:space="preserve"> </w:t>
            </w:r>
            <w:r>
              <w:rPr>
                <w:rFonts w:ascii="Calibri"/>
                <w:b/>
                <w:sz w:val="16"/>
              </w:rPr>
              <w:t>O</w:t>
            </w:r>
            <w:r>
              <w:rPr>
                <w:rFonts w:ascii="Calibri"/>
                <w:b/>
                <w:spacing w:val="-1"/>
                <w:sz w:val="16"/>
              </w:rPr>
              <w:t xml:space="preserve"> </w:t>
            </w:r>
            <w:r>
              <w:rPr>
                <w:rFonts w:ascii="Calibri"/>
                <w:b/>
                <w:sz w:val="16"/>
              </w:rPr>
              <w:t>T</w:t>
            </w:r>
            <w:r>
              <w:rPr>
                <w:rFonts w:ascii="Calibri"/>
                <w:b/>
                <w:spacing w:val="4"/>
                <w:sz w:val="16"/>
              </w:rPr>
              <w:t xml:space="preserve"> </w:t>
            </w:r>
            <w:r>
              <w:rPr>
                <w:rFonts w:ascii="Calibri"/>
                <w:b/>
                <w:sz w:val="16"/>
              </w:rPr>
              <w:t>A</w:t>
            </w:r>
            <w:r>
              <w:rPr>
                <w:rFonts w:ascii="Calibri"/>
                <w:b/>
                <w:spacing w:val="6"/>
                <w:sz w:val="16"/>
              </w:rPr>
              <w:t xml:space="preserve"> </w:t>
            </w:r>
            <w:r>
              <w:rPr>
                <w:rFonts w:ascii="Calibri"/>
                <w:b/>
                <w:spacing w:val="-10"/>
                <w:sz w:val="16"/>
              </w:rPr>
              <w:t>L</w:t>
            </w:r>
          </w:p>
        </w:tc>
        <w:tc>
          <w:tcPr>
            <w:tcW w:w="1418" w:type="dxa"/>
            <w:shd w:val="clear" w:color="auto" w:fill="C5D9EF"/>
          </w:tcPr>
          <w:p w:rsidR="00D236AA" w:rsidRDefault="00D236AA">
            <w:pPr>
              <w:pStyle w:val="TableParagraph"/>
              <w:spacing w:before="2"/>
              <w:rPr>
                <w:rFonts w:ascii="Calibri"/>
                <w:b/>
                <w:sz w:val="16"/>
              </w:rPr>
            </w:pPr>
          </w:p>
          <w:p w:rsidR="00D236AA" w:rsidRDefault="000E2E0C">
            <w:pPr>
              <w:pStyle w:val="TableParagraph"/>
              <w:ind w:right="118"/>
              <w:jc w:val="right"/>
              <w:rPr>
                <w:rFonts w:ascii="Calibri"/>
                <w:b/>
                <w:sz w:val="16"/>
              </w:rPr>
            </w:pPr>
            <w:r>
              <w:rPr>
                <w:rFonts w:ascii="Calibri"/>
                <w:b/>
                <w:spacing w:val="-2"/>
                <w:sz w:val="16"/>
              </w:rPr>
              <w:t>16.367.695.649</w:t>
            </w:r>
          </w:p>
        </w:tc>
        <w:tc>
          <w:tcPr>
            <w:tcW w:w="1264" w:type="dxa"/>
            <w:shd w:val="clear" w:color="auto" w:fill="C5D9EF"/>
          </w:tcPr>
          <w:p w:rsidR="00D236AA" w:rsidRDefault="00D236AA">
            <w:pPr>
              <w:pStyle w:val="TableParagraph"/>
              <w:rPr>
                <w:rFonts w:ascii="Times New Roman"/>
                <w:sz w:val="14"/>
              </w:rPr>
            </w:pPr>
          </w:p>
        </w:tc>
        <w:tc>
          <w:tcPr>
            <w:tcW w:w="1255" w:type="dxa"/>
            <w:shd w:val="clear" w:color="auto" w:fill="C5D9EF"/>
          </w:tcPr>
          <w:p w:rsidR="00D236AA" w:rsidRDefault="00D236AA">
            <w:pPr>
              <w:pStyle w:val="TableParagraph"/>
              <w:rPr>
                <w:rFonts w:ascii="Times New Roman"/>
                <w:sz w:val="14"/>
              </w:rPr>
            </w:pPr>
          </w:p>
        </w:tc>
        <w:tc>
          <w:tcPr>
            <w:tcW w:w="1274" w:type="dxa"/>
            <w:shd w:val="clear" w:color="auto" w:fill="C5D9EF"/>
          </w:tcPr>
          <w:p w:rsidR="00D236AA" w:rsidRDefault="00D236AA">
            <w:pPr>
              <w:pStyle w:val="TableParagraph"/>
              <w:rPr>
                <w:rFonts w:ascii="Times New Roman"/>
                <w:sz w:val="14"/>
              </w:rPr>
            </w:pPr>
          </w:p>
        </w:tc>
        <w:tc>
          <w:tcPr>
            <w:tcW w:w="1427" w:type="dxa"/>
            <w:shd w:val="clear" w:color="auto" w:fill="C5D9EF"/>
          </w:tcPr>
          <w:p w:rsidR="00D236AA" w:rsidRDefault="00D236AA">
            <w:pPr>
              <w:pStyle w:val="TableParagraph"/>
              <w:spacing w:before="2"/>
              <w:rPr>
                <w:rFonts w:ascii="Calibri"/>
                <w:b/>
                <w:sz w:val="16"/>
              </w:rPr>
            </w:pPr>
          </w:p>
          <w:p w:rsidR="00D236AA" w:rsidRDefault="000E2E0C">
            <w:pPr>
              <w:pStyle w:val="TableParagraph"/>
              <w:ind w:right="124"/>
              <w:jc w:val="right"/>
              <w:rPr>
                <w:rFonts w:ascii="Calibri"/>
                <w:b/>
                <w:sz w:val="16"/>
              </w:rPr>
            </w:pPr>
            <w:r>
              <w:rPr>
                <w:rFonts w:ascii="Calibri"/>
                <w:b/>
                <w:spacing w:val="-2"/>
                <w:sz w:val="16"/>
              </w:rPr>
              <w:t>18.313.451.300</w:t>
            </w:r>
          </w:p>
        </w:tc>
      </w:tr>
    </w:tbl>
    <w:p w:rsidR="00D236AA" w:rsidRDefault="000E2E0C">
      <w:pPr>
        <w:spacing w:before="4"/>
        <w:ind w:right="462"/>
        <w:jc w:val="right"/>
        <w:rPr>
          <w:rFonts w:ascii="Calibri"/>
          <w:b/>
          <w:i/>
          <w:sz w:val="16"/>
        </w:rPr>
      </w:pPr>
      <w:r>
        <w:rPr>
          <w:rFonts w:ascii="Calibri"/>
          <w:b/>
          <w:i/>
          <w:sz w:val="16"/>
        </w:rPr>
        <w:t>Data</w:t>
      </w:r>
      <w:r>
        <w:rPr>
          <w:rFonts w:ascii="Calibri"/>
          <w:b/>
          <w:i/>
          <w:spacing w:val="-9"/>
          <w:sz w:val="16"/>
        </w:rPr>
        <w:t xml:space="preserve"> </w:t>
      </w:r>
      <w:r>
        <w:rPr>
          <w:rFonts w:ascii="Calibri"/>
          <w:b/>
          <w:i/>
          <w:sz w:val="16"/>
        </w:rPr>
        <w:t>Dinas</w:t>
      </w:r>
      <w:r>
        <w:rPr>
          <w:rFonts w:ascii="Calibri"/>
          <w:b/>
          <w:i/>
          <w:spacing w:val="-2"/>
          <w:sz w:val="16"/>
        </w:rPr>
        <w:t xml:space="preserve"> </w:t>
      </w:r>
      <w:r>
        <w:rPr>
          <w:rFonts w:ascii="Calibri"/>
          <w:b/>
          <w:i/>
          <w:sz w:val="16"/>
        </w:rPr>
        <w:t>Kabupaten</w:t>
      </w:r>
      <w:r>
        <w:rPr>
          <w:rFonts w:ascii="Calibri"/>
          <w:b/>
          <w:i/>
          <w:spacing w:val="-8"/>
          <w:sz w:val="16"/>
        </w:rPr>
        <w:t xml:space="preserve"> </w:t>
      </w:r>
      <w:r>
        <w:rPr>
          <w:rFonts w:ascii="Calibri"/>
          <w:b/>
          <w:i/>
          <w:spacing w:val="-2"/>
          <w:sz w:val="16"/>
        </w:rPr>
        <w:t>Mojokerto</w:t>
      </w:r>
    </w:p>
    <w:p w:rsidR="00D236AA" w:rsidRDefault="00D236AA">
      <w:pPr>
        <w:jc w:val="right"/>
        <w:rPr>
          <w:rFonts w:ascii="Calibri"/>
          <w:b/>
          <w:i/>
          <w:sz w:val="16"/>
        </w:rPr>
        <w:sectPr w:rsidR="00D236AA">
          <w:pgSz w:w="18880" w:h="12190" w:orient="landscape"/>
          <w:pgMar w:top="1440" w:right="360" w:bottom="280" w:left="360" w:header="752" w:footer="0" w:gutter="0"/>
          <w:cols w:space="720"/>
        </w:sectPr>
      </w:pPr>
    </w:p>
    <w:p w:rsidR="00D236AA" w:rsidRDefault="000E2E0C">
      <w:pPr>
        <w:pStyle w:val="Heading1"/>
        <w:spacing w:before="92"/>
      </w:pPr>
      <w:bookmarkStart w:id="83" w:name="BAB_IV"/>
      <w:bookmarkEnd w:id="83"/>
      <w:r>
        <w:rPr>
          <w:w w:val="115"/>
        </w:rPr>
        <w:lastRenderedPageBreak/>
        <w:t>BAB</w:t>
      </w:r>
      <w:r>
        <w:rPr>
          <w:spacing w:val="6"/>
          <w:w w:val="115"/>
        </w:rPr>
        <w:t xml:space="preserve"> </w:t>
      </w:r>
      <w:r>
        <w:rPr>
          <w:spacing w:val="-5"/>
          <w:w w:val="115"/>
        </w:rPr>
        <w:t>IV</w:t>
      </w:r>
    </w:p>
    <w:p w:rsidR="00D236AA" w:rsidRDefault="000E2E0C">
      <w:pPr>
        <w:spacing w:before="203" w:line="372" w:lineRule="auto"/>
        <w:ind w:left="1018" w:right="1029"/>
        <w:jc w:val="center"/>
        <w:rPr>
          <w:b/>
          <w:sz w:val="31"/>
        </w:rPr>
      </w:pPr>
      <w:r>
        <w:rPr>
          <w:b/>
          <w:w w:val="115"/>
          <w:sz w:val="31"/>
        </w:rPr>
        <w:t>RENCANA</w:t>
      </w:r>
      <w:r>
        <w:rPr>
          <w:b/>
          <w:spacing w:val="-17"/>
          <w:w w:val="115"/>
          <w:sz w:val="31"/>
        </w:rPr>
        <w:t xml:space="preserve"> </w:t>
      </w:r>
      <w:r>
        <w:rPr>
          <w:b/>
          <w:w w:val="115"/>
          <w:sz w:val="31"/>
        </w:rPr>
        <w:t>KERJA</w:t>
      </w:r>
      <w:r>
        <w:rPr>
          <w:b/>
          <w:spacing w:val="-18"/>
          <w:w w:val="115"/>
          <w:sz w:val="31"/>
        </w:rPr>
        <w:t xml:space="preserve"> </w:t>
      </w:r>
      <w:r>
        <w:rPr>
          <w:b/>
          <w:w w:val="115"/>
          <w:sz w:val="31"/>
        </w:rPr>
        <w:t>DAN</w:t>
      </w:r>
      <w:r>
        <w:rPr>
          <w:b/>
          <w:spacing w:val="-17"/>
          <w:w w:val="115"/>
          <w:sz w:val="31"/>
        </w:rPr>
        <w:t xml:space="preserve"> </w:t>
      </w:r>
      <w:r>
        <w:rPr>
          <w:b/>
          <w:w w:val="115"/>
          <w:sz w:val="31"/>
        </w:rPr>
        <w:t>PENDANAAN PERANGKAT DAERAH</w:t>
      </w:r>
    </w:p>
    <w:p w:rsidR="00D236AA" w:rsidRDefault="00D236AA">
      <w:pPr>
        <w:pStyle w:val="BodyText"/>
        <w:spacing w:before="189"/>
        <w:rPr>
          <w:b/>
          <w:sz w:val="31"/>
        </w:rPr>
      </w:pPr>
    </w:p>
    <w:p w:rsidR="00D236AA" w:rsidRDefault="000E2E0C">
      <w:pPr>
        <w:pStyle w:val="BodyText"/>
        <w:spacing w:line="376" w:lineRule="auto"/>
        <w:ind w:left="259" w:right="95" w:firstLine="1133"/>
        <w:jc w:val="both"/>
      </w:pPr>
      <w:r>
        <w:rPr>
          <w:w w:val="120"/>
        </w:rPr>
        <w:t>Rancangan Akhr Rencana Kerja (RANKIR RENJA) adalah dokumen perencanaan Perangkat Daerah untuk periode 1 (satu) tahun. Rangkaian Rancangan Akhir Rencana Kerja diawali dengan melakukan pengelolaan perencanaan, pengendalian, pelaksanaan dan evaluasi terhadap kinerja yang dilakukan oleh Perangkat Daerah. Di dalam Rancangan Akhir Rencana Kerja mengemukakan secara eksplist rencana kerja program, kegiatan dan sub. kegiatan yang disusun berdasarkan</w:t>
      </w:r>
      <w:r>
        <w:rPr>
          <w:spacing w:val="-4"/>
          <w:w w:val="120"/>
        </w:rPr>
        <w:t xml:space="preserve"> </w:t>
      </w:r>
      <w:r>
        <w:rPr>
          <w:w w:val="120"/>
        </w:rPr>
        <w:t>evaluasi</w:t>
      </w:r>
      <w:r>
        <w:rPr>
          <w:spacing w:val="-7"/>
          <w:w w:val="120"/>
        </w:rPr>
        <w:t xml:space="preserve"> </w:t>
      </w:r>
      <w:r>
        <w:rPr>
          <w:w w:val="120"/>
        </w:rPr>
        <w:t>kinerja</w:t>
      </w:r>
      <w:r>
        <w:rPr>
          <w:spacing w:val="-4"/>
          <w:w w:val="120"/>
        </w:rPr>
        <w:t xml:space="preserve"> </w:t>
      </w:r>
      <w:r>
        <w:rPr>
          <w:w w:val="120"/>
        </w:rPr>
        <w:t>perangkat daerah</w:t>
      </w:r>
      <w:r>
        <w:rPr>
          <w:spacing w:val="-1"/>
          <w:w w:val="120"/>
        </w:rPr>
        <w:t xml:space="preserve"> </w:t>
      </w:r>
      <w:r>
        <w:rPr>
          <w:w w:val="120"/>
        </w:rPr>
        <w:t>tahunan. Rancangan Akhir Rencana Kerja dan pendanaan perangkat daerah mencakup program, kegiatan, sub. Kegiatan, indikator kinerja, pagu pendanaan, lokasi kegiatan serta kelompok sasaran penerima manfaat, baik yang mengalami perubahan dan tidak mengalami perubahan. Adalah dokumen rencana yang memuat program, kegiatan dan sub. kegiatan yang diperlukan untuk mencapai sasaran pembangunan.</w:t>
      </w:r>
    </w:p>
    <w:p w:rsidR="00D236AA" w:rsidRDefault="000E2E0C">
      <w:pPr>
        <w:pStyle w:val="BodyText"/>
        <w:spacing w:line="376" w:lineRule="auto"/>
        <w:ind w:left="259" w:right="99" w:firstLine="1133"/>
        <w:jc w:val="both"/>
      </w:pPr>
      <w:r>
        <w:rPr>
          <w:w w:val="115"/>
        </w:rPr>
        <w:t>Rancangan Akhir Rencana Kerja dan pendanaan perangkat daerah berpedoman pada Rentsra Perangkat Daerah, hasil evaluasi Renja Perangkat Daerah</w:t>
      </w:r>
      <w:r>
        <w:rPr>
          <w:spacing w:val="40"/>
          <w:w w:val="115"/>
        </w:rPr>
        <w:t xml:space="preserve"> </w:t>
      </w:r>
      <w:r>
        <w:rPr>
          <w:w w:val="115"/>
        </w:rPr>
        <w:t>tahun</w:t>
      </w:r>
      <w:r>
        <w:rPr>
          <w:spacing w:val="40"/>
          <w:w w:val="115"/>
        </w:rPr>
        <w:t xml:space="preserve"> </w:t>
      </w:r>
      <w:r>
        <w:rPr>
          <w:w w:val="115"/>
        </w:rPr>
        <w:t>lalu,</w:t>
      </w:r>
      <w:r>
        <w:rPr>
          <w:spacing w:val="40"/>
          <w:w w:val="115"/>
        </w:rPr>
        <w:t xml:space="preserve"> </w:t>
      </w:r>
      <w:r>
        <w:rPr>
          <w:w w:val="115"/>
        </w:rPr>
        <w:t>dan</w:t>
      </w:r>
      <w:r>
        <w:rPr>
          <w:spacing w:val="40"/>
          <w:w w:val="115"/>
        </w:rPr>
        <w:t xml:space="preserve"> </w:t>
      </w:r>
      <w:r>
        <w:rPr>
          <w:w w:val="115"/>
        </w:rPr>
        <w:t>hasil</w:t>
      </w:r>
      <w:r>
        <w:rPr>
          <w:spacing w:val="40"/>
          <w:w w:val="115"/>
        </w:rPr>
        <w:t xml:space="preserve"> </w:t>
      </w:r>
      <w:r>
        <w:rPr>
          <w:w w:val="115"/>
        </w:rPr>
        <w:t>evaluasi</w:t>
      </w:r>
      <w:r>
        <w:rPr>
          <w:spacing w:val="40"/>
          <w:w w:val="115"/>
        </w:rPr>
        <w:t xml:space="preserve"> </w:t>
      </w:r>
      <w:r>
        <w:rPr>
          <w:w w:val="115"/>
        </w:rPr>
        <w:t>hasil</w:t>
      </w:r>
      <w:r>
        <w:rPr>
          <w:spacing w:val="40"/>
          <w:w w:val="115"/>
        </w:rPr>
        <w:t xml:space="preserve"> </w:t>
      </w:r>
      <w:r>
        <w:rPr>
          <w:w w:val="115"/>
        </w:rPr>
        <w:t>Renja</w:t>
      </w:r>
      <w:r>
        <w:rPr>
          <w:spacing w:val="40"/>
          <w:w w:val="115"/>
        </w:rPr>
        <w:t xml:space="preserve"> </w:t>
      </w:r>
      <w:r>
        <w:rPr>
          <w:w w:val="115"/>
        </w:rPr>
        <w:t>Perangkat</w:t>
      </w:r>
      <w:r>
        <w:rPr>
          <w:spacing w:val="40"/>
          <w:w w:val="115"/>
        </w:rPr>
        <w:t xml:space="preserve"> </w:t>
      </w:r>
      <w:r>
        <w:rPr>
          <w:w w:val="115"/>
        </w:rPr>
        <w:t>Daerah</w:t>
      </w:r>
      <w:r>
        <w:rPr>
          <w:spacing w:val="40"/>
          <w:w w:val="115"/>
        </w:rPr>
        <w:t xml:space="preserve"> </w:t>
      </w:r>
      <w:r>
        <w:rPr>
          <w:w w:val="115"/>
        </w:rPr>
        <w:t>tahun berjalan. Dalam penyusunan Rancangan Akhir Rencana Kerja dan pendanaan Perangkat</w:t>
      </w:r>
      <w:r>
        <w:rPr>
          <w:spacing w:val="40"/>
          <w:w w:val="115"/>
        </w:rPr>
        <w:t xml:space="preserve"> </w:t>
      </w:r>
      <w:r>
        <w:rPr>
          <w:w w:val="115"/>
        </w:rPr>
        <w:t>Daerah</w:t>
      </w:r>
      <w:r>
        <w:rPr>
          <w:spacing w:val="40"/>
          <w:w w:val="115"/>
        </w:rPr>
        <w:t xml:space="preserve"> </w:t>
      </w:r>
      <w:r>
        <w:rPr>
          <w:w w:val="115"/>
        </w:rPr>
        <w:t>harus</w:t>
      </w:r>
      <w:r>
        <w:rPr>
          <w:spacing w:val="40"/>
          <w:w w:val="115"/>
        </w:rPr>
        <w:t xml:space="preserve"> </w:t>
      </w:r>
      <w:r>
        <w:rPr>
          <w:w w:val="115"/>
        </w:rPr>
        <w:t>memperhatikan</w:t>
      </w:r>
      <w:r>
        <w:rPr>
          <w:spacing w:val="40"/>
          <w:w w:val="115"/>
        </w:rPr>
        <w:t xml:space="preserve"> </w:t>
      </w:r>
      <w:r>
        <w:rPr>
          <w:w w:val="115"/>
        </w:rPr>
        <w:t>dan</w:t>
      </w:r>
      <w:r>
        <w:rPr>
          <w:spacing w:val="40"/>
          <w:w w:val="115"/>
        </w:rPr>
        <w:t xml:space="preserve"> </w:t>
      </w:r>
      <w:r>
        <w:rPr>
          <w:w w:val="115"/>
        </w:rPr>
        <w:t>menganalisa</w:t>
      </w:r>
      <w:r>
        <w:rPr>
          <w:spacing w:val="40"/>
          <w:w w:val="115"/>
        </w:rPr>
        <w:t xml:space="preserve"> </w:t>
      </w:r>
      <w:r>
        <w:rPr>
          <w:w w:val="115"/>
        </w:rPr>
        <w:t>rencana</w:t>
      </w:r>
      <w:r>
        <w:rPr>
          <w:spacing w:val="40"/>
          <w:w w:val="115"/>
        </w:rPr>
        <w:t xml:space="preserve"> </w:t>
      </w:r>
      <w:r>
        <w:rPr>
          <w:w w:val="115"/>
        </w:rPr>
        <w:t>kerja</w:t>
      </w:r>
      <w:r>
        <w:rPr>
          <w:spacing w:val="80"/>
          <w:w w:val="115"/>
        </w:rPr>
        <w:t xml:space="preserve"> </w:t>
      </w:r>
      <w:r>
        <w:rPr>
          <w:w w:val="115"/>
        </w:rPr>
        <w:t>beserta pendanaannya berdasarkan capaian kinerja yang telah di laksanakan. Disamping itu, Perangkat Daerah mempunyai peran penting dalam mencapai tujuan</w:t>
      </w:r>
      <w:r>
        <w:rPr>
          <w:spacing w:val="40"/>
          <w:w w:val="115"/>
        </w:rPr>
        <w:t xml:space="preserve"> </w:t>
      </w:r>
      <w:r>
        <w:rPr>
          <w:w w:val="115"/>
        </w:rPr>
        <w:t>dan</w:t>
      </w:r>
      <w:r>
        <w:rPr>
          <w:spacing w:val="40"/>
          <w:w w:val="115"/>
        </w:rPr>
        <w:t xml:space="preserve"> </w:t>
      </w:r>
      <w:r>
        <w:rPr>
          <w:w w:val="115"/>
        </w:rPr>
        <w:t>sasaran</w:t>
      </w:r>
      <w:r>
        <w:rPr>
          <w:spacing w:val="40"/>
          <w:w w:val="115"/>
        </w:rPr>
        <w:t xml:space="preserve"> </w:t>
      </w:r>
      <w:r>
        <w:rPr>
          <w:w w:val="115"/>
        </w:rPr>
        <w:t>kinerja</w:t>
      </w:r>
      <w:r>
        <w:rPr>
          <w:spacing w:val="40"/>
          <w:w w:val="115"/>
        </w:rPr>
        <w:t xml:space="preserve"> </w:t>
      </w:r>
      <w:r>
        <w:rPr>
          <w:w w:val="115"/>
        </w:rPr>
        <w:t>pemerintah</w:t>
      </w:r>
      <w:r>
        <w:rPr>
          <w:spacing w:val="40"/>
          <w:w w:val="115"/>
        </w:rPr>
        <w:t xml:space="preserve"> </w:t>
      </w:r>
      <w:r>
        <w:rPr>
          <w:w w:val="115"/>
        </w:rPr>
        <w:t>daerah</w:t>
      </w:r>
      <w:r>
        <w:rPr>
          <w:spacing w:val="40"/>
          <w:w w:val="115"/>
        </w:rPr>
        <w:t xml:space="preserve"> </w:t>
      </w:r>
      <w:r>
        <w:rPr>
          <w:w w:val="115"/>
        </w:rPr>
        <w:t>melalui</w:t>
      </w:r>
      <w:r>
        <w:rPr>
          <w:spacing w:val="40"/>
          <w:w w:val="115"/>
        </w:rPr>
        <w:t xml:space="preserve"> </w:t>
      </w:r>
      <w:r>
        <w:rPr>
          <w:w w:val="115"/>
        </w:rPr>
        <w:t>program,</w:t>
      </w:r>
      <w:r>
        <w:rPr>
          <w:spacing w:val="40"/>
          <w:w w:val="115"/>
        </w:rPr>
        <w:t xml:space="preserve"> </w:t>
      </w:r>
      <w:r>
        <w:rPr>
          <w:w w:val="115"/>
        </w:rPr>
        <w:t>kegiatan</w:t>
      </w:r>
      <w:r>
        <w:rPr>
          <w:spacing w:val="40"/>
          <w:w w:val="115"/>
        </w:rPr>
        <w:t xml:space="preserve"> </w:t>
      </w:r>
      <w:r>
        <w:rPr>
          <w:w w:val="115"/>
        </w:rPr>
        <w:t>dan sub. kegiatan yang tertuang pada Rencana Pembangunan Jangka Menengah</w:t>
      </w:r>
      <w:r>
        <w:rPr>
          <w:spacing w:val="80"/>
          <w:w w:val="115"/>
        </w:rPr>
        <w:t xml:space="preserve"> </w:t>
      </w:r>
      <w:r>
        <w:rPr>
          <w:w w:val="115"/>
        </w:rPr>
        <w:t>Daerah (RPJMD) Kabupaten.</w:t>
      </w:r>
    </w:p>
    <w:p w:rsidR="00D236AA" w:rsidRDefault="000E2E0C">
      <w:pPr>
        <w:pStyle w:val="BodyText"/>
        <w:spacing w:line="376" w:lineRule="auto"/>
        <w:ind w:left="259" w:right="96" w:firstLine="1133"/>
        <w:jc w:val="both"/>
      </w:pPr>
      <w:r>
        <w:rPr>
          <w:w w:val="120"/>
        </w:rPr>
        <w:t>Penetapan indikator kinerja atau ukuran kinerja akan digunakan untuk mengukur kinerja atau keberhasilan Perangkat Daerah. Pengukuran kinerja Perangkat Daerah akan dapat dilakukan dengan mudah, cepat, tepat</w:t>
      </w:r>
      <w:r>
        <w:rPr>
          <w:spacing w:val="40"/>
          <w:w w:val="120"/>
        </w:rPr>
        <w:t xml:space="preserve"> </w:t>
      </w:r>
      <w:r>
        <w:rPr>
          <w:w w:val="120"/>
        </w:rPr>
        <w:t>dan</w:t>
      </w:r>
      <w:r>
        <w:rPr>
          <w:spacing w:val="-3"/>
          <w:w w:val="120"/>
        </w:rPr>
        <w:t xml:space="preserve"> </w:t>
      </w:r>
      <w:r>
        <w:rPr>
          <w:w w:val="120"/>
        </w:rPr>
        <w:t>akurat jika</w:t>
      </w:r>
      <w:r>
        <w:rPr>
          <w:spacing w:val="-3"/>
          <w:w w:val="120"/>
        </w:rPr>
        <w:t xml:space="preserve"> </w:t>
      </w:r>
      <w:r>
        <w:rPr>
          <w:w w:val="120"/>
        </w:rPr>
        <w:t>terlebih</w:t>
      </w:r>
      <w:r>
        <w:rPr>
          <w:spacing w:val="-2"/>
          <w:w w:val="120"/>
        </w:rPr>
        <w:t xml:space="preserve"> </w:t>
      </w:r>
      <w:r>
        <w:rPr>
          <w:w w:val="120"/>
        </w:rPr>
        <w:t>dahulu</w:t>
      </w:r>
      <w:r>
        <w:rPr>
          <w:spacing w:val="-4"/>
          <w:w w:val="120"/>
        </w:rPr>
        <w:t xml:space="preserve"> </w:t>
      </w:r>
      <w:r>
        <w:rPr>
          <w:w w:val="120"/>
        </w:rPr>
        <w:t>ditetapkan indikator</w:t>
      </w:r>
      <w:r>
        <w:rPr>
          <w:spacing w:val="-2"/>
          <w:w w:val="120"/>
        </w:rPr>
        <w:t xml:space="preserve"> </w:t>
      </w:r>
      <w:r>
        <w:rPr>
          <w:w w:val="120"/>
        </w:rPr>
        <w:t>kinerja</w:t>
      </w:r>
      <w:r>
        <w:rPr>
          <w:spacing w:val="-1"/>
          <w:w w:val="120"/>
        </w:rPr>
        <w:t xml:space="preserve"> </w:t>
      </w:r>
      <w:r>
        <w:rPr>
          <w:w w:val="120"/>
        </w:rPr>
        <w:t>serta</w:t>
      </w:r>
      <w:r>
        <w:rPr>
          <w:spacing w:val="-3"/>
          <w:w w:val="120"/>
        </w:rPr>
        <w:t xml:space="preserve"> </w:t>
      </w:r>
      <w:r>
        <w:rPr>
          <w:w w:val="120"/>
        </w:rPr>
        <w:t>target kinerja yang telah disepakati bersama. Penetapan indikator kinerja merupakan syarat penting untuk menetapkan rencana kerja dan pendanaan perangkat daerah sebagai penjabaran dari Rencana Pembangunan Jangka Menengah atau Rencana Strategis Perangkat Daerah. Hal ini mengingat rencana kerja akan merupakan gambaran sosok tampilan organisasi di masa yang akan datang. Indikator</w:t>
      </w:r>
      <w:r>
        <w:rPr>
          <w:spacing w:val="-10"/>
          <w:w w:val="120"/>
        </w:rPr>
        <w:t xml:space="preserve"> </w:t>
      </w:r>
      <w:r>
        <w:rPr>
          <w:w w:val="120"/>
        </w:rPr>
        <w:t>kinerja</w:t>
      </w:r>
      <w:r>
        <w:rPr>
          <w:spacing w:val="-8"/>
          <w:w w:val="120"/>
        </w:rPr>
        <w:t xml:space="preserve"> </w:t>
      </w:r>
      <w:r>
        <w:rPr>
          <w:w w:val="120"/>
        </w:rPr>
        <w:t>akan</w:t>
      </w:r>
      <w:r>
        <w:rPr>
          <w:spacing w:val="-4"/>
          <w:w w:val="120"/>
        </w:rPr>
        <w:t xml:space="preserve"> </w:t>
      </w:r>
      <w:r>
        <w:rPr>
          <w:w w:val="120"/>
        </w:rPr>
        <w:t>dapat</w:t>
      </w:r>
      <w:r>
        <w:rPr>
          <w:spacing w:val="-4"/>
          <w:w w:val="120"/>
        </w:rPr>
        <w:t xml:space="preserve"> </w:t>
      </w:r>
      <w:r>
        <w:rPr>
          <w:w w:val="120"/>
        </w:rPr>
        <w:t>dijadikan</w:t>
      </w:r>
      <w:r>
        <w:rPr>
          <w:spacing w:val="-3"/>
          <w:w w:val="120"/>
        </w:rPr>
        <w:t xml:space="preserve"> </w:t>
      </w:r>
      <w:r>
        <w:rPr>
          <w:w w:val="120"/>
        </w:rPr>
        <w:t>sebagai</w:t>
      </w:r>
      <w:r>
        <w:rPr>
          <w:spacing w:val="-11"/>
          <w:w w:val="120"/>
        </w:rPr>
        <w:t xml:space="preserve"> </w:t>
      </w:r>
      <w:r>
        <w:rPr>
          <w:w w:val="120"/>
        </w:rPr>
        <w:t>media</w:t>
      </w:r>
      <w:r>
        <w:rPr>
          <w:spacing w:val="-8"/>
          <w:w w:val="120"/>
        </w:rPr>
        <w:t xml:space="preserve"> </w:t>
      </w:r>
      <w:r>
        <w:rPr>
          <w:w w:val="120"/>
        </w:rPr>
        <w:t>perantara</w:t>
      </w:r>
      <w:r>
        <w:rPr>
          <w:spacing w:val="-2"/>
          <w:w w:val="120"/>
        </w:rPr>
        <w:t xml:space="preserve"> </w:t>
      </w:r>
      <w:r>
        <w:rPr>
          <w:w w:val="120"/>
        </w:rPr>
        <w:t>untuk</w:t>
      </w:r>
      <w:r>
        <w:rPr>
          <w:spacing w:val="-8"/>
          <w:w w:val="120"/>
        </w:rPr>
        <w:t xml:space="preserve"> </w:t>
      </w:r>
      <w:r>
        <w:rPr>
          <w:w w:val="120"/>
        </w:rPr>
        <w:t xml:space="preserve">memberi gambaran tentang prestasi Perangkat Daerah yang diharapkan di masa </w:t>
      </w:r>
      <w:r>
        <w:rPr>
          <w:spacing w:val="-2"/>
          <w:w w:val="120"/>
        </w:rPr>
        <w:t>mendatang.</w:t>
      </w:r>
    </w:p>
    <w:p w:rsidR="00D236AA" w:rsidRDefault="00D236AA">
      <w:pPr>
        <w:pStyle w:val="BodyText"/>
        <w:spacing w:line="376" w:lineRule="auto"/>
        <w:jc w:val="both"/>
        <w:sectPr w:rsidR="00D236AA">
          <w:headerReference w:type="default" r:id="rId24"/>
          <w:pgSz w:w="12240" w:h="20160"/>
          <w:pgMar w:top="1260" w:right="1080" w:bottom="280" w:left="1440" w:header="756" w:footer="0" w:gutter="0"/>
          <w:cols w:space="720"/>
        </w:sectPr>
      </w:pPr>
    </w:p>
    <w:p w:rsidR="00D236AA" w:rsidRDefault="000E2E0C">
      <w:pPr>
        <w:pStyle w:val="BodyText"/>
        <w:spacing w:before="91" w:line="376" w:lineRule="auto"/>
        <w:ind w:left="259" w:right="101" w:firstLine="1133"/>
        <w:jc w:val="both"/>
      </w:pPr>
      <w:r>
        <w:rPr>
          <w:w w:val="120"/>
        </w:rPr>
        <w:lastRenderedPageBreak/>
        <w:t>Kinerja Perangkat Daerah pada dasarnya dapat digambarkan melalui tingkat capaian sasaran Perangkat Daerah dan tingkat efisiensi dan efektivitas pencapaian sasaran dimaksud. Dengan demikian, rencana yang diharapkan dapat menggambarkan tingkat pencapaian kinerja Perangkat Daerah, haruslah ditetapkan dengan hati-hati sehingga benar-benar dapat menggambarkan keadaan untuk kerja Perangkat Daerah secara riil.</w:t>
      </w:r>
    </w:p>
    <w:p w:rsidR="00D236AA" w:rsidRDefault="000E2E0C">
      <w:pPr>
        <w:pStyle w:val="BodyText"/>
        <w:spacing w:line="374" w:lineRule="auto"/>
        <w:ind w:left="259" w:right="108" w:firstLine="1133"/>
        <w:jc w:val="both"/>
      </w:pPr>
      <w:r>
        <w:rPr>
          <w:w w:val="120"/>
        </w:rPr>
        <w:t>Berdasarkan uraian makna penetapan kinerja Perangkat Daerah tersebut maka guna dapat mengukur tingkat capaian kinerja pelaksanaan pembangunan Perangkat Daerah, diperlukan penetapan indikator kinerja dalam bentuk penetapan indikator kinerja dan target kinerja program pembangunan Perangkat Daerah.</w:t>
      </w:r>
    </w:p>
    <w:p w:rsidR="00D236AA" w:rsidRDefault="000E2E0C">
      <w:pPr>
        <w:pStyle w:val="BodyText"/>
        <w:spacing w:line="374" w:lineRule="auto"/>
        <w:ind w:left="259" w:right="106" w:firstLine="1133"/>
        <w:jc w:val="both"/>
      </w:pPr>
      <w:r>
        <w:rPr>
          <w:w w:val="120"/>
        </w:rPr>
        <w:t>Secara rinci, rumusan perubahan rencana</w:t>
      </w:r>
      <w:r>
        <w:rPr>
          <w:spacing w:val="-1"/>
          <w:w w:val="120"/>
        </w:rPr>
        <w:t xml:space="preserve"> </w:t>
      </w:r>
      <w:r>
        <w:rPr>
          <w:w w:val="120"/>
        </w:rPr>
        <w:t>program, kegiatan dan sub. kegiatan pembangunan Dinas Sosial Kabupaten Mojokerto Tahun 2026, dapat diuraikan sebagaimana tabel 4.1. berikut :</w:t>
      </w:r>
    </w:p>
    <w:p w:rsidR="00D236AA" w:rsidRDefault="00D236AA">
      <w:pPr>
        <w:pStyle w:val="BodyText"/>
        <w:spacing w:line="374" w:lineRule="auto"/>
        <w:jc w:val="both"/>
        <w:sectPr w:rsidR="00D236AA">
          <w:pgSz w:w="12240" w:h="20160"/>
          <w:pgMar w:top="1260" w:right="1080" w:bottom="280" w:left="1440" w:header="756" w:footer="0" w:gutter="0"/>
          <w:cols w:space="720"/>
        </w:sectPr>
      </w:pPr>
    </w:p>
    <w:p w:rsidR="00D236AA" w:rsidRDefault="000E2E0C">
      <w:pPr>
        <w:pStyle w:val="Heading1"/>
        <w:spacing w:before="114"/>
        <w:ind w:left="1016" w:right="1545"/>
      </w:pPr>
      <w:bookmarkStart w:id="84" w:name="Tabel_4.1"/>
      <w:bookmarkEnd w:id="84"/>
      <w:r>
        <w:rPr>
          <w:w w:val="110"/>
        </w:rPr>
        <w:lastRenderedPageBreak/>
        <w:t>Tabel</w:t>
      </w:r>
      <w:r>
        <w:rPr>
          <w:spacing w:val="19"/>
          <w:w w:val="110"/>
        </w:rPr>
        <w:t xml:space="preserve"> </w:t>
      </w:r>
      <w:r>
        <w:rPr>
          <w:spacing w:val="-5"/>
          <w:w w:val="110"/>
        </w:rPr>
        <w:t>4.1</w:t>
      </w:r>
    </w:p>
    <w:p w:rsidR="00D236AA" w:rsidRDefault="000E2E0C">
      <w:pPr>
        <w:spacing w:before="55" w:line="278" w:lineRule="auto"/>
        <w:ind w:left="1010" w:right="1545"/>
        <w:jc w:val="center"/>
        <w:rPr>
          <w:b/>
          <w:sz w:val="31"/>
        </w:rPr>
      </w:pPr>
      <w:r>
        <w:rPr>
          <w:b/>
          <w:w w:val="115"/>
          <w:sz w:val="31"/>
        </w:rPr>
        <w:t>RENCANA</w:t>
      </w:r>
      <w:r>
        <w:rPr>
          <w:b/>
          <w:spacing w:val="38"/>
          <w:w w:val="115"/>
          <w:sz w:val="31"/>
        </w:rPr>
        <w:t xml:space="preserve"> </w:t>
      </w:r>
      <w:r>
        <w:rPr>
          <w:b/>
          <w:w w:val="115"/>
          <w:sz w:val="31"/>
        </w:rPr>
        <w:t>KERJA</w:t>
      </w:r>
      <w:r>
        <w:rPr>
          <w:b/>
          <w:spacing w:val="32"/>
          <w:w w:val="115"/>
          <w:sz w:val="31"/>
        </w:rPr>
        <w:t xml:space="preserve"> </w:t>
      </w:r>
      <w:r>
        <w:rPr>
          <w:b/>
          <w:w w:val="115"/>
          <w:sz w:val="31"/>
        </w:rPr>
        <w:t>DAN</w:t>
      </w:r>
      <w:r>
        <w:rPr>
          <w:b/>
          <w:spacing w:val="32"/>
          <w:w w:val="115"/>
          <w:sz w:val="31"/>
        </w:rPr>
        <w:t xml:space="preserve"> </w:t>
      </w:r>
      <w:r>
        <w:rPr>
          <w:b/>
          <w:w w:val="115"/>
          <w:sz w:val="31"/>
        </w:rPr>
        <w:t>PENDANAAN</w:t>
      </w:r>
      <w:r>
        <w:rPr>
          <w:b/>
          <w:spacing w:val="34"/>
          <w:w w:val="115"/>
          <w:sz w:val="31"/>
        </w:rPr>
        <w:t xml:space="preserve"> </w:t>
      </w:r>
      <w:r>
        <w:rPr>
          <w:b/>
          <w:w w:val="115"/>
          <w:sz w:val="31"/>
        </w:rPr>
        <w:t>PERANGKAT</w:t>
      </w:r>
      <w:r>
        <w:rPr>
          <w:b/>
          <w:spacing w:val="34"/>
          <w:w w:val="115"/>
          <w:sz w:val="31"/>
        </w:rPr>
        <w:t xml:space="preserve"> </w:t>
      </w:r>
      <w:r>
        <w:rPr>
          <w:b/>
          <w:w w:val="115"/>
          <w:sz w:val="31"/>
        </w:rPr>
        <w:t>DAERAH</w:t>
      </w:r>
      <w:r>
        <w:rPr>
          <w:b/>
          <w:spacing w:val="32"/>
          <w:w w:val="115"/>
          <w:sz w:val="31"/>
        </w:rPr>
        <w:t xml:space="preserve"> </w:t>
      </w:r>
      <w:r>
        <w:rPr>
          <w:b/>
          <w:w w:val="115"/>
          <w:sz w:val="31"/>
        </w:rPr>
        <w:t>TAHUN</w:t>
      </w:r>
      <w:r>
        <w:rPr>
          <w:b/>
          <w:spacing w:val="33"/>
          <w:w w:val="115"/>
          <w:sz w:val="31"/>
        </w:rPr>
        <w:t xml:space="preserve"> </w:t>
      </w:r>
      <w:r>
        <w:rPr>
          <w:b/>
          <w:w w:val="115"/>
          <w:sz w:val="31"/>
        </w:rPr>
        <w:t>ANGGARAN</w:t>
      </w:r>
      <w:r>
        <w:rPr>
          <w:b/>
          <w:spacing w:val="38"/>
          <w:w w:val="115"/>
          <w:sz w:val="31"/>
        </w:rPr>
        <w:t xml:space="preserve"> </w:t>
      </w:r>
      <w:r>
        <w:rPr>
          <w:b/>
          <w:w w:val="115"/>
          <w:sz w:val="31"/>
        </w:rPr>
        <w:t>2026 KABUPATEN MOJOKERTO</w:t>
      </w:r>
    </w:p>
    <w:p w:rsidR="00D236AA" w:rsidRDefault="00D236AA">
      <w:pPr>
        <w:pStyle w:val="BodyText"/>
        <w:spacing w:before="88"/>
        <w:rPr>
          <w:b/>
          <w:sz w:val="31"/>
        </w:rPr>
      </w:pPr>
    </w:p>
    <w:p w:rsidR="00D236AA" w:rsidRDefault="000E2E0C">
      <w:pPr>
        <w:tabs>
          <w:tab w:val="left" w:pos="2818"/>
        </w:tabs>
        <w:ind w:left="475"/>
        <w:rPr>
          <w:b/>
          <w:sz w:val="16"/>
        </w:rPr>
      </w:pPr>
      <w:r>
        <w:rPr>
          <w:b/>
          <w:w w:val="115"/>
          <w:sz w:val="16"/>
        </w:rPr>
        <w:t>KODE</w:t>
      </w:r>
      <w:r>
        <w:rPr>
          <w:b/>
          <w:spacing w:val="6"/>
          <w:w w:val="115"/>
          <w:sz w:val="16"/>
        </w:rPr>
        <w:t xml:space="preserve"> </w:t>
      </w:r>
      <w:r>
        <w:rPr>
          <w:b/>
          <w:spacing w:val="-4"/>
          <w:w w:val="115"/>
          <w:sz w:val="16"/>
        </w:rPr>
        <w:t>SKPD</w:t>
      </w:r>
      <w:r>
        <w:rPr>
          <w:b/>
          <w:sz w:val="16"/>
        </w:rPr>
        <w:tab/>
      </w:r>
      <w:r>
        <w:rPr>
          <w:b/>
          <w:w w:val="115"/>
          <w:sz w:val="16"/>
        </w:rPr>
        <w:t>:</w:t>
      </w:r>
      <w:r>
        <w:rPr>
          <w:b/>
          <w:spacing w:val="65"/>
          <w:w w:val="115"/>
          <w:sz w:val="16"/>
        </w:rPr>
        <w:t xml:space="preserve"> </w:t>
      </w:r>
      <w:r>
        <w:rPr>
          <w:b/>
          <w:spacing w:val="-2"/>
          <w:w w:val="115"/>
          <w:sz w:val="16"/>
        </w:rPr>
        <w:t>1.06.6.01.01</w:t>
      </w:r>
    </w:p>
    <w:p w:rsidR="00D236AA" w:rsidRDefault="000E2E0C">
      <w:pPr>
        <w:tabs>
          <w:tab w:val="left" w:pos="2818"/>
        </w:tabs>
        <w:spacing w:before="129"/>
        <w:ind w:left="475"/>
        <w:rPr>
          <w:b/>
          <w:sz w:val="16"/>
        </w:rPr>
      </w:pPr>
      <w:r>
        <w:rPr>
          <w:b/>
          <w:w w:val="110"/>
          <w:sz w:val="16"/>
        </w:rPr>
        <w:t>NAMA</w:t>
      </w:r>
      <w:r>
        <w:rPr>
          <w:b/>
          <w:spacing w:val="4"/>
          <w:w w:val="110"/>
          <w:sz w:val="16"/>
        </w:rPr>
        <w:t xml:space="preserve"> </w:t>
      </w:r>
      <w:r>
        <w:rPr>
          <w:b/>
          <w:spacing w:val="-4"/>
          <w:w w:val="110"/>
          <w:sz w:val="16"/>
        </w:rPr>
        <w:t>SKPD</w:t>
      </w:r>
      <w:r>
        <w:rPr>
          <w:b/>
          <w:sz w:val="16"/>
        </w:rPr>
        <w:tab/>
      </w:r>
      <w:r>
        <w:rPr>
          <w:b/>
          <w:w w:val="110"/>
          <w:sz w:val="16"/>
        </w:rPr>
        <w:t>:</w:t>
      </w:r>
      <w:r>
        <w:rPr>
          <w:b/>
          <w:spacing w:val="62"/>
          <w:w w:val="110"/>
          <w:sz w:val="16"/>
        </w:rPr>
        <w:t xml:space="preserve"> </w:t>
      </w:r>
      <w:r>
        <w:rPr>
          <w:b/>
          <w:w w:val="110"/>
          <w:sz w:val="16"/>
        </w:rPr>
        <w:t>DINAS</w:t>
      </w:r>
      <w:r>
        <w:rPr>
          <w:b/>
          <w:spacing w:val="22"/>
          <w:w w:val="110"/>
          <w:sz w:val="16"/>
        </w:rPr>
        <w:t xml:space="preserve"> </w:t>
      </w:r>
      <w:r>
        <w:rPr>
          <w:b/>
          <w:spacing w:val="-2"/>
          <w:w w:val="110"/>
          <w:sz w:val="16"/>
        </w:rPr>
        <w:t>SOSIAL</w:t>
      </w:r>
    </w:p>
    <w:p w:rsidR="00D236AA" w:rsidRDefault="00D236AA">
      <w:pPr>
        <w:pStyle w:val="BodyText"/>
        <w:spacing w:before="7"/>
        <w:rPr>
          <w:b/>
          <w:sz w:val="5"/>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1791"/>
        <w:gridCol w:w="2559"/>
        <w:gridCol w:w="538"/>
        <w:gridCol w:w="536"/>
        <w:gridCol w:w="1558"/>
        <w:gridCol w:w="1700"/>
        <w:gridCol w:w="1136"/>
        <w:gridCol w:w="1702"/>
        <w:gridCol w:w="1674"/>
        <w:gridCol w:w="1055"/>
        <w:gridCol w:w="793"/>
        <w:gridCol w:w="764"/>
        <w:gridCol w:w="702"/>
        <w:gridCol w:w="807"/>
      </w:tblGrid>
      <w:tr w:rsidR="00D236AA">
        <w:trPr>
          <w:trHeight w:val="714"/>
        </w:trPr>
        <w:tc>
          <w:tcPr>
            <w:tcW w:w="542" w:type="dxa"/>
            <w:vMerge w:val="restart"/>
            <w:shd w:val="clear" w:color="auto" w:fill="FFFF00"/>
          </w:tcPr>
          <w:p w:rsidR="00D236AA" w:rsidRDefault="00D236AA">
            <w:pPr>
              <w:pStyle w:val="TableParagraph"/>
              <w:rPr>
                <w:rFonts w:ascii="Cambria"/>
                <w:b/>
                <w:sz w:val="16"/>
              </w:rPr>
            </w:pPr>
          </w:p>
          <w:p w:rsidR="00D236AA" w:rsidRDefault="00D236AA">
            <w:pPr>
              <w:pStyle w:val="TableParagraph"/>
              <w:rPr>
                <w:rFonts w:ascii="Cambria"/>
                <w:b/>
                <w:sz w:val="16"/>
              </w:rPr>
            </w:pPr>
          </w:p>
          <w:p w:rsidR="00D236AA" w:rsidRDefault="00D236AA">
            <w:pPr>
              <w:pStyle w:val="TableParagraph"/>
              <w:spacing w:before="67"/>
              <w:rPr>
                <w:rFonts w:ascii="Cambria"/>
                <w:b/>
                <w:sz w:val="16"/>
              </w:rPr>
            </w:pPr>
          </w:p>
          <w:p w:rsidR="00D236AA" w:rsidRDefault="000E2E0C">
            <w:pPr>
              <w:pStyle w:val="TableParagraph"/>
              <w:ind w:left="134"/>
              <w:rPr>
                <w:rFonts w:ascii="Cambria"/>
                <w:b/>
                <w:sz w:val="16"/>
              </w:rPr>
            </w:pPr>
            <w:r>
              <w:rPr>
                <w:rFonts w:ascii="Cambria"/>
                <w:b/>
                <w:spacing w:val="-5"/>
                <w:w w:val="120"/>
                <w:sz w:val="16"/>
              </w:rPr>
              <w:t>No.</w:t>
            </w:r>
          </w:p>
        </w:tc>
        <w:tc>
          <w:tcPr>
            <w:tcW w:w="1791" w:type="dxa"/>
            <w:vMerge w:val="restart"/>
            <w:shd w:val="clear" w:color="auto" w:fill="FFFF00"/>
          </w:tcPr>
          <w:p w:rsidR="00D236AA" w:rsidRDefault="00D236AA">
            <w:pPr>
              <w:pStyle w:val="TableParagraph"/>
              <w:rPr>
                <w:rFonts w:ascii="Cambria"/>
                <w:b/>
                <w:sz w:val="16"/>
              </w:rPr>
            </w:pPr>
          </w:p>
          <w:p w:rsidR="00D236AA" w:rsidRDefault="00D236AA">
            <w:pPr>
              <w:pStyle w:val="TableParagraph"/>
              <w:rPr>
                <w:rFonts w:ascii="Cambria"/>
                <w:b/>
                <w:sz w:val="16"/>
              </w:rPr>
            </w:pPr>
          </w:p>
          <w:p w:rsidR="00D236AA" w:rsidRDefault="00D236AA">
            <w:pPr>
              <w:pStyle w:val="TableParagraph"/>
              <w:spacing w:before="67"/>
              <w:rPr>
                <w:rFonts w:ascii="Cambria"/>
                <w:b/>
                <w:sz w:val="16"/>
              </w:rPr>
            </w:pPr>
          </w:p>
          <w:p w:rsidR="00D236AA" w:rsidRDefault="000E2E0C">
            <w:pPr>
              <w:pStyle w:val="TableParagraph"/>
              <w:ind w:left="55" w:right="17"/>
              <w:jc w:val="center"/>
              <w:rPr>
                <w:rFonts w:ascii="Cambria"/>
                <w:b/>
                <w:sz w:val="16"/>
              </w:rPr>
            </w:pPr>
            <w:r>
              <w:rPr>
                <w:rFonts w:ascii="Cambria"/>
                <w:b/>
                <w:spacing w:val="-4"/>
                <w:w w:val="115"/>
                <w:sz w:val="16"/>
              </w:rPr>
              <w:t>KODE</w:t>
            </w:r>
          </w:p>
        </w:tc>
        <w:tc>
          <w:tcPr>
            <w:tcW w:w="2559" w:type="dxa"/>
            <w:vMerge w:val="restart"/>
            <w:shd w:val="clear" w:color="auto" w:fill="FFFF00"/>
          </w:tcPr>
          <w:p w:rsidR="00D236AA" w:rsidRDefault="00D236AA">
            <w:pPr>
              <w:pStyle w:val="TableParagraph"/>
              <w:rPr>
                <w:rFonts w:ascii="Cambria"/>
                <w:b/>
                <w:sz w:val="16"/>
              </w:rPr>
            </w:pPr>
          </w:p>
          <w:p w:rsidR="00D236AA" w:rsidRDefault="00D236AA">
            <w:pPr>
              <w:pStyle w:val="TableParagraph"/>
              <w:spacing w:before="67"/>
              <w:rPr>
                <w:rFonts w:ascii="Cambria"/>
                <w:b/>
                <w:sz w:val="16"/>
              </w:rPr>
            </w:pPr>
          </w:p>
          <w:p w:rsidR="00D236AA" w:rsidRDefault="000E2E0C">
            <w:pPr>
              <w:pStyle w:val="TableParagraph"/>
              <w:spacing w:before="1"/>
              <w:ind w:left="254" w:right="217" w:firstLine="2"/>
              <w:jc w:val="center"/>
              <w:rPr>
                <w:rFonts w:ascii="Cambria"/>
                <w:b/>
                <w:sz w:val="16"/>
              </w:rPr>
            </w:pPr>
            <w:r>
              <w:rPr>
                <w:rFonts w:ascii="Cambria"/>
                <w:b/>
                <w:w w:val="115"/>
                <w:sz w:val="16"/>
              </w:rPr>
              <w:t>TUJUAN / SASARAN / PROGRAM</w:t>
            </w:r>
            <w:r>
              <w:rPr>
                <w:rFonts w:ascii="Cambria"/>
                <w:b/>
                <w:spacing w:val="-11"/>
                <w:w w:val="115"/>
                <w:sz w:val="16"/>
              </w:rPr>
              <w:t xml:space="preserve"> </w:t>
            </w:r>
            <w:r>
              <w:rPr>
                <w:rFonts w:ascii="Cambria"/>
                <w:b/>
                <w:w w:val="115"/>
                <w:sz w:val="16"/>
              </w:rPr>
              <w:t>/</w:t>
            </w:r>
            <w:r>
              <w:rPr>
                <w:rFonts w:ascii="Cambria"/>
                <w:b/>
                <w:spacing w:val="-10"/>
                <w:w w:val="115"/>
                <w:sz w:val="16"/>
              </w:rPr>
              <w:t xml:space="preserve"> </w:t>
            </w:r>
            <w:r>
              <w:rPr>
                <w:rFonts w:ascii="Cambria"/>
                <w:b/>
                <w:w w:val="115"/>
                <w:sz w:val="16"/>
              </w:rPr>
              <w:t>KEGIATAN</w:t>
            </w:r>
            <w:r>
              <w:rPr>
                <w:rFonts w:ascii="Cambria"/>
                <w:b/>
                <w:spacing w:val="-10"/>
                <w:w w:val="115"/>
                <w:sz w:val="16"/>
              </w:rPr>
              <w:t xml:space="preserve"> </w:t>
            </w:r>
            <w:r>
              <w:rPr>
                <w:rFonts w:ascii="Cambria"/>
                <w:b/>
                <w:w w:val="115"/>
                <w:sz w:val="16"/>
              </w:rPr>
              <w:t>/ SUB</w:t>
            </w:r>
            <w:r>
              <w:rPr>
                <w:rFonts w:ascii="Cambria"/>
                <w:b/>
                <w:spacing w:val="-3"/>
                <w:w w:val="115"/>
                <w:sz w:val="16"/>
              </w:rPr>
              <w:t xml:space="preserve"> </w:t>
            </w:r>
            <w:r>
              <w:rPr>
                <w:rFonts w:ascii="Cambria"/>
                <w:b/>
                <w:w w:val="115"/>
                <w:sz w:val="16"/>
              </w:rPr>
              <w:t>KEGIATAN</w:t>
            </w:r>
          </w:p>
        </w:tc>
        <w:tc>
          <w:tcPr>
            <w:tcW w:w="538" w:type="dxa"/>
            <w:vMerge w:val="restart"/>
            <w:shd w:val="clear" w:color="auto" w:fill="FFFF00"/>
          </w:tcPr>
          <w:p w:rsidR="00D236AA" w:rsidRDefault="00D236AA">
            <w:pPr>
              <w:pStyle w:val="TableParagraph"/>
              <w:rPr>
                <w:rFonts w:ascii="Cambria"/>
                <w:b/>
                <w:sz w:val="16"/>
              </w:rPr>
            </w:pPr>
          </w:p>
          <w:p w:rsidR="00D236AA" w:rsidRDefault="00D236AA">
            <w:pPr>
              <w:pStyle w:val="TableParagraph"/>
              <w:rPr>
                <w:rFonts w:ascii="Cambria"/>
                <w:b/>
                <w:sz w:val="16"/>
              </w:rPr>
            </w:pPr>
          </w:p>
          <w:p w:rsidR="00D236AA" w:rsidRDefault="00D236AA">
            <w:pPr>
              <w:pStyle w:val="TableParagraph"/>
              <w:spacing w:before="67"/>
              <w:rPr>
                <w:rFonts w:ascii="Cambria"/>
                <w:b/>
                <w:sz w:val="16"/>
              </w:rPr>
            </w:pPr>
          </w:p>
          <w:p w:rsidR="00D236AA" w:rsidRDefault="000E2E0C">
            <w:pPr>
              <w:pStyle w:val="TableParagraph"/>
              <w:ind w:left="167"/>
              <w:rPr>
                <w:rFonts w:ascii="Cambria"/>
                <w:b/>
                <w:sz w:val="16"/>
              </w:rPr>
            </w:pPr>
            <w:r>
              <w:rPr>
                <w:rFonts w:ascii="Cambria"/>
                <w:b/>
                <w:spacing w:val="-5"/>
                <w:w w:val="105"/>
                <w:sz w:val="16"/>
              </w:rPr>
              <w:t>UP</w:t>
            </w:r>
          </w:p>
        </w:tc>
        <w:tc>
          <w:tcPr>
            <w:tcW w:w="536" w:type="dxa"/>
            <w:vMerge w:val="restart"/>
            <w:shd w:val="clear" w:color="auto" w:fill="FFFF00"/>
          </w:tcPr>
          <w:p w:rsidR="00D236AA" w:rsidRDefault="00D236AA">
            <w:pPr>
              <w:pStyle w:val="TableParagraph"/>
              <w:rPr>
                <w:rFonts w:ascii="Cambria"/>
                <w:b/>
                <w:sz w:val="16"/>
              </w:rPr>
            </w:pPr>
          </w:p>
          <w:p w:rsidR="00D236AA" w:rsidRDefault="00D236AA">
            <w:pPr>
              <w:pStyle w:val="TableParagraph"/>
              <w:rPr>
                <w:rFonts w:ascii="Cambria"/>
                <w:b/>
                <w:sz w:val="16"/>
              </w:rPr>
            </w:pPr>
          </w:p>
          <w:p w:rsidR="00D236AA" w:rsidRDefault="00D236AA">
            <w:pPr>
              <w:pStyle w:val="TableParagraph"/>
              <w:spacing w:before="67"/>
              <w:rPr>
                <w:rFonts w:ascii="Cambria"/>
                <w:b/>
                <w:sz w:val="16"/>
              </w:rPr>
            </w:pPr>
          </w:p>
          <w:p w:rsidR="00D236AA" w:rsidRDefault="000E2E0C">
            <w:pPr>
              <w:pStyle w:val="TableParagraph"/>
              <w:ind w:left="124"/>
              <w:rPr>
                <w:rFonts w:ascii="Cambria"/>
                <w:b/>
                <w:sz w:val="16"/>
              </w:rPr>
            </w:pPr>
            <w:r>
              <w:rPr>
                <w:rFonts w:ascii="Cambria"/>
                <w:b/>
                <w:spacing w:val="-5"/>
                <w:w w:val="115"/>
                <w:sz w:val="16"/>
              </w:rPr>
              <w:t>B/L</w:t>
            </w:r>
          </w:p>
        </w:tc>
        <w:tc>
          <w:tcPr>
            <w:tcW w:w="4394" w:type="dxa"/>
            <w:gridSpan w:val="3"/>
            <w:shd w:val="clear" w:color="auto" w:fill="FFFF00"/>
          </w:tcPr>
          <w:p w:rsidR="00D236AA" w:rsidRDefault="000E2E0C">
            <w:pPr>
              <w:pStyle w:val="TableParagraph"/>
              <w:spacing w:before="169"/>
              <w:ind w:left="462" w:right="463" w:hanging="116"/>
              <w:rPr>
                <w:rFonts w:ascii="Cambria"/>
                <w:b/>
                <w:sz w:val="16"/>
              </w:rPr>
            </w:pPr>
            <w:r>
              <w:rPr>
                <w:rFonts w:ascii="Cambria"/>
                <w:b/>
                <w:w w:val="115"/>
                <w:sz w:val="16"/>
              </w:rPr>
              <w:t>INDIKATOR</w:t>
            </w:r>
            <w:r>
              <w:rPr>
                <w:rFonts w:ascii="Cambria"/>
                <w:b/>
                <w:spacing w:val="-11"/>
                <w:w w:val="115"/>
                <w:sz w:val="16"/>
              </w:rPr>
              <w:t xml:space="preserve"> </w:t>
            </w:r>
            <w:r>
              <w:rPr>
                <w:rFonts w:ascii="Cambria"/>
                <w:b/>
                <w:w w:val="115"/>
                <w:sz w:val="16"/>
              </w:rPr>
              <w:t>KINERJA</w:t>
            </w:r>
            <w:r>
              <w:rPr>
                <w:rFonts w:ascii="Cambria"/>
                <w:b/>
                <w:spacing w:val="-10"/>
                <w:w w:val="115"/>
                <w:sz w:val="16"/>
              </w:rPr>
              <w:t xml:space="preserve"> </w:t>
            </w:r>
            <w:r>
              <w:rPr>
                <w:rFonts w:ascii="Cambria"/>
                <w:b/>
                <w:w w:val="115"/>
                <w:sz w:val="16"/>
              </w:rPr>
              <w:t>TUJUAN</w:t>
            </w:r>
            <w:r>
              <w:rPr>
                <w:rFonts w:ascii="Cambria"/>
                <w:b/>
                <w:spacing w:val="-6"/>
                <w:w w:val="115"/>
                <w:sz w:val="16"/>
              </w:rPr>
              <w:t xml:space="preserve"> </w:t>
            </w:r>
            <w:r>
              <w:rPr>
                <w:rFonts w:ascii="Cambria"/>
                <w:b/>
                <w:w w:val="115"/>
                <w:sz w:val="16"/>
              </w:rPr>
              <w:t>/</w:t>
            </w:r>
            <w:r>
              <w:rPr>
                <w:rFonts w:ascii="Cambria"/>
                <w:b/>
                <w:spacing w:val="-9"/>
                <w:w w:val="115"/>
                <w:sz w:val="16"/>
              </w:rPr>
              <w:t xml:space="preserve"> </w:t>
            </w:r>
            <w:r>
              <w:rPr>
                <w:rFonts w:ascii="Cambria"/>
                <w:b/>
                <w:w w:val="115"/>
                <w:sz w:val="16"/>
              </w:rPr>
              <w:t>SASARAN</w:t>
            </w:r>
            <w:r>
              <w:rPr>
                <w:rFonts w:ascii="Cambria"/>
                <w:b/>
                <w:spacing w:val="-10"/>
                <w:w w:val="115"/>
                <w:sz w:val="16"/>
              </w:rPr>
              <w:t xml:space="preserve"> </w:t>
            </w:r>
            <w:r>
              <w:rPr>
                <w:rFonts w:ascii="Cambria"/>
                <w:b/>
                <w:w w:val="115"/>
                <w:sz w:val="16"/>
              </w:rPr>
              <w:t>/ PROGRAM / KEGIATAN / SUB KEGIATAN</w:t>
            </w:r>
          </w:p>
        </w:tc>
        <w:tc>
          <w:tcPr>
            <w:tcW w:w="1702" w:type="dxa"/>
            <w:vMerge w:val="restart"/>
            <w:shd w:val="clear" w:color="auto" w:fill="FFFF00"/>
          </w:tcPr>
          <w:p w:rsidR="00D236AA" w:rsidRDefault="00D236AA">
            <w:pPr>
              <w:pStyle w:val="TableParagraph"/>
              <w:rPr>
                <w:rFonts w:ascii="Cambria"/>
                <w:b/>
                <w:sz w:val="16"/>
              </w:rPr>
            </w:pPr>
          </w:p>
          <w:p w:rsidR="00D236AA" w:rsidRDefault="00D236AA">
            <w:pPr>
              <w:pStyle w:val="TableParagraph"/>
              <w:rPr>
                <w:rFonts w:ascii="Cambria"/>
                <w:b/>
                <w:sz w:val="16"/>
              </w:rPr>
            </w:pPr>
          </w:p>
          <w:p w:rsidR="00D236AA" w:rsidRDefault="00D236AA">
            <w:pPr>
              <w:pStyle w:val="TableParagraph"/>
              <w:spacing w:before="67"/>
              <w:rPr>
                <w:rFonts w:ascii="Cambria"/>
                <w:b/>
                <w:sz w:val="16"/>
              </w:rPr>
            </w:pPr>
          </w:p>
          <w:p w:rsidR="00D236AA" w:rsidRDefault="000E2E0C">
            <w:pPr>
              <w:pStyle w:val="TableParagraph"/>
              <w:ind w:left="538"/>
              <w:rPr>
                <w:rFonts w:ascii="Cambria"/>
                <w:b/>
                <w:sz w:val="16"/>
              </w:rPr>
            </w:pPr>
            <w:r>
              <w:rPr>
                <w:rFonts w:ascii="Cambria"/>
                <w:b/>
                <w:spacing w:val="-2"/>
                <w:w w:val="115"/>
                <w:sz w:val="16"/>
              </w:rPr>
              <w:t>LOKASI</w:t>
            </w:r>
          </w:p>
        </w:tc>
        <w:tc>
          <w:tcPr>
            <w:tcW w:w="1674" w:type="dxa"/>
            <w:vMerge w:val="restart"/>
            <w:shd w:val="clear" w:color="auto" w:fill="FFFF00"/>
          </w:tcPr>
          <w:p w:rsidR="00D236AA" w:rsidRDefault="00D236AA">
            <w:pPr>
              <w:pStyle w:val="TableParagraph"/>
              <w:rPr>
                <w:rFonts w:ascii="Cambria"/>
                <w:b/>
                <w:sz w:val="16"/>
              </w:rPr>
            </w:pPr>
          </w:p>
          <w:p w:rsidR="00D236AA" w:rsidRDefault="00D236AA">
            <w:pPr>
              <w:pStyle w:val="TableParagraph"/>
              <w:spacing w:before="163"/>
              <w:rPr>
                <w:rFonts w:ascii="Cambria"/>
                <w:b/>
                <w:sz w:val="16"/>
              </w:rPr>
            </w:pPr>
          </w:p>
          <w:p w:rsidR="00D236AA" w:rsidRDefault="000E2E0C">
            <w:pPr>
              <w:pStyle w:val="TableParagraph"/>
              <w:spacing w:before="1"/>
              <w:ind w:left="651" w:right="437" w:hanging="245"/>
              <w:rPr>
                <w:rFonts w:ascii="Cambria"/>
                <w:b/>
                <w:sz w:val="16"/>
              </w:rPr>
            </w:pPr>
            <w:r>
              <w:rPr>
                <w:rFonts w:ascii="Cambria"/>
                <w:b/>
                <w:w w:val="105"/>
                <w:sz w:val="16"/>
              </w:rPr>
              <w:t>APBD</w:t>
            </w:r>
            <w:r>
              <w:rPr>
                <w:rFonts w:ascii="Cambria"/>
                <w:b/>
                <w:spacing w:val="-10"/>
                <w:w w:val="105"/>
                <w:sz w:val="16"/>
              </w:rPr>
              <w:t xml:space="preserve"> </w:t>
            </w:r>
            <w:r>
              <w:rPr>
                <w:rFonts w:ascii="Cambria"/>
                <w:b/>
                <w:w w:val="105"/>
                <w:sz w:val="16"/>
              </w:rPr>
              <w:t>KAB</w:t>
            </w:r>
            <w:r>
              <w:rPr>
                <w:rFonts w:ascii="Cambria"/>
                <w:b/>
                <w:spacing w:val="40"/>
                <w:w w:val="105"/>
                <w:sz w:val="16"/>
              </w:rPr>
              <w:t xml:space="preserve"> </w:t>
            </w:r>
            <w:r>
              <w:rPr>
                <w:rFonts w:ascii="Cambria"/>
                <w:b/>
                <w:spacing w:val="-2"/>
                <w:w w:val="105"/>
                <w:sz w:val="16"/>
              </w:rPr>
              <w:t>(Rp).</w:t>
            </w:r>
          </w:p>
        </w:tc>
        <w:tc>
          <w:tcPr>
            <w:tcW w:w="1848" w:type="dxa"/>
            <w:gridSpan w:val="2"/>
            <w:shd w:val="clear" w:color="auto" w:fill="FFFF00"/>
          </w:tcPr>
          <w:p w:rsidR="00D236AA" w:rsidRDefault="00D236AA">
            <w:pPr>
              <w:pStyle w:val="TableParagraph"/>
              <w:spacing w:before="77"/>
              <w:rPr>
                <w:rFonts w:ascii="Cambria"/>
                <w:b/>
                <w:sz w:val="16"/>
              </w:rPr>
            </w:pPr>
          </w:p>
          <w:p w:rsidR="00D236AA" w:rsidRDefault="000E2E0C">
            <w:pPr>
              <w:pStyle w:val="TableParagraph"/>
              <w:ind w:left="431"/>
              <w:rPr>
                <w:rFonts w:ascii="Cambria"/>
                <w:b/>
                <w:sz w:val="16"/>
              </w:rPr>
            </w:pPr>
            <w:r>
              <w:rPr>
                <w:rFonts w:ascii="Cambria"/>
                <w:b/>
                <w:w w:val="110"/>
                <w:sz w:val="16"/>
              </w:rPr>
              <w:t>APBD</w:t>
            </w:r>
            <w:r>
              <w:rPr>
                <w:rFonts w:ascii="Cambria"/>
                <w:b/>
                <w:spacing w:val="3"/>
                <w:w w:val="110"/>
                <w:sz w:val="16"/>
              </w:rPr>
              <w:t xml:space="preserve"> </w:t>
            </w:r>
            <w:r>
              <w:rPr>
                <w:rFonts w:ascii="Cambria"/>
                <w:b/>
                <w:spacing w:val="-4"/>
                <w:w w:val="110"/>
                <w:sz w:val="16"/>
              </w:rPr>
              <w:t>PROV</w:t>
            </w:r>
          </w:p>
        </w:tc>
        <w:tc>
          <w:tcPr>
            <w:tcW w:w="2273" w:type="dxa"/>
            <w:gridSpan w:val="3"/>
            <w:shd w:val="clear" w:color="auto" w:fill="FFFF00"/>
          </w:tcPr>
          <w:p w:rsidR="00D236AA" w:rsidRDefault="00D236AA">
            <w:pPr>
              <w:pStyle w:val="TableParagraph"/>
              <w:spacing w:before="77"/>
              <w:rPr>
                <w:rFonts w:ascii="Cambria"/>
                <w:b/>
                <w:sz w:val="16"/>
              </w:rPr>
            </w:pPr>
          </w:p>
          <w:p w:rsidR="00D236AA" w:rsidRDefault="000E2E0C">
            <w:pPr>
              <w:pStyle w:val="TableParagraph"/>
              <w:ind w:left="537"/>
              <w:rPr>
                <w:rFonts w:ascii="Cambria"/>
                <w:b/>
                <w:sz w:val="16"/>
              </w:rPr>
            </w:pPr>
            <w:r>
              <w:rPr>
                <w:rFonts w:ascii="Cambria"/>
                <w:b/>
                <w:w w:val="110"/>
                <w:sz w:val="16"/>
              </w:rPr>
              <w:t>USULAN</w:t>
            </w:r>
            <w:r>
              <w:rPr>
                <w:rFonts w:ascii="Cambria"/>
                <w:b/>
                <w:spacing w:val="19"/>
                <w:w w:val="110"/>
                <w:sz w:val="16"/>
              </w:rPr>
              <w:t xml:space="preserve"> </w:t>
            </w:r>
            <w:r>
              <w:rPr>
                <w:rFonts w:ascii="Cambria"/>
                <w:b/>
                <w:spacing w:val="-4"/>
                <w:w w:val="110"/>
                <w:sz w:val="16"/>
              </w:rPr>
              <w:t>APBN</w:t>
            </w:r>
          </w:p>
        </w:tc>
      </w:tr>
      <w:tr w:rsidR="00D236AA">
        <w:trPr>
          <w:trHeight w:val="720"/>
        </w:trPr>
        <w:tc>
          <w:tcPr>
            <w:tcW w:w="542" w:type="dxa"/>
            <w:vMerge/>
            <w:tcBorders>
              <w:top w:val="nil"/>
            </w:tcBorders>
            <w:shd w:val="clear" w:color="auto" w:fill="FFFF00"/>
          </w:tcPr>
          <w:p w:rsidR="00D236AA" w:rsidRDefault="00D236AA">
            <w:pPr>
              <w:rPr>
                <w:sz w:val="2"/>
                <w:szCs w:val="2"/>
              </w:rPr>
            </w:pPr>
          </w:p>
        </w:tc>
        <w:tc>
          <w:tcPr>
            <w:tcW w:w="1791" w:type="dxa"/>
            <w:vMerge/>
            <w:tcBorders>
              <w:top w:val="nil"/>
            </w:tcBorders>
            <w:shd w:val="clear" w:color="auto" w:fill="FFFF00"/>
          </w:tcPr>
          <w:p w:rsidR="00D236AA" w:rsidRDefault="00D236AA">
            <w:pPr>
              <w:rPr>
                <w:sz w:val="2"/>
                <w:szCs w:val="2"/>
              </w:rPr>
            </w:pPr>
          </w:p>
        </w:tc>
        <w:tc>
          <w:tcPr>
            <w:tcW w:w="2559" w:type="dxa"/>
            <w:vMerge/>
            <w:tcBorders>
              <w:top w:val="nil"/>
            </w:tcBorders>
            <w:shd w:val="clear" w:color="auto" w:fill="FFFF00"/>
          </w:tcPr>
          <w:p w:rsidR="00D236AA" w:rsidRDefault="00D236AA">
            <w:pPr>
              <w:rPr>
                <w:sz w:val="2"/>
                <w:szCs w:val="2"/>
              </w:rPr>
            </w:pPr>
          </w:p>
        </w:tc>
        <w:tc>
          <w:tcPr>
            <w:tcW w:w="538" w:type="dxa"/>
            <w:vMerge/>
            <w:tcBorders>
              <w:top w:val="nil"/>
            </w:tcBorders>
            <w:shd w:val="clear" w:color="auto" w:fill="FFFF00"/>
          </w:tcPr>
          <w:p w:rsidR="00D236AA" w:rsidRDefault="00D236AA">
            <w:pPr>
              <w:rPr>
                <w:sz w:val="2"/>
                <w:szCs w:val="2"/>
              </w:rPr>
            </w:pPr>
          </w:p>
        </w:tc>
        <w:tc>
          <w:tcPr>
            <w:tcW w:w="536" w:type="dxa"/>
            <w:vMerge/>
            <w:tcBorders>
              <w:top w:val="nil"/>
            </w:tcBorders>
            <w:shd w:val="clear" w:color="auto" w:fill="FFFF00"/>
          </w:tcPr>
          <w:p w:rsidR="00D236AA" w:rsidRDefault="00D236AA">
            <w:pPr>
              <w:rPr>
                <w:sz w:val="2"/>
                <w:szCs w:val="2"/>
              </w:rPr>
            </w:pPr>
          </w:p>
        </w:tc>
        <w:tc>
          <w:tcPr>
            <w:tcW w:w="1558" w:type="dxa"/>
            <w:shd w:val="clear" w:color="auto" w:fill="FFFF00"/>
          </w:tcPr>
          <w:p w:rsidR="00D236AA" w:rsidRDefault="00D236AA">
            <w:pPr>
              <w:pStyle w:val="TableParagraph"/>
              <w:spacing w:before="78"/>
              <w:rPr>
                <w:rFonts w:ascii="Cambria"/>
                <w:b/>
                <w:sz w:val="16"/>
              </w:rPr>
            </w:pPr>
          </w:p>
          <w:p w:rsidR="00D236AA" w:rsidRDefault="000E2E0C">
            <w:pPr>
              <w:pStyle w:val="TableParagraph"/>
              <w:ind w:left="438"/>
              <w:rPr>
                <w:rFonts w:ascii="Cambria"/>
                <w:b/>
                <w:sz w:val="16"/>
              </w:rPr>
            </w:pPr>
            <w:r>
              <w:rPr>
                <w:rFonts w:ascii="Cambria"/>
                <w:b/>
                <w:spacing w:val="-2"/>
                <w:w w:val="110"/>
                <w:sz w:val="16"/>
              </w:rPr>
              <w:t>OUTPUT</w:t>
            </w:r>
          </w:p>
        </w:tc>
        <w:tc>
          <w:tcPr>
            <w:tcW w:w="1700" w:type="dxa"/>
            <w:shd w:val="clear" w:color="auto" w:fill="FFFF00"/>
          </w:tcPr>
          <w:p w:rsidR="00D236AA" w:rsidRDefault="00D236AA">
            <w:pPr>
              <w:pStyle w:val="TableParagraph"/>
              <w:spacing w:before="78"/>
              <w:rPr>
                <w:rFonts w:ascii="Cambria"/>
                <w:b/>
                <w:sz w:val="16"/>
              </w:rPr>
            </w:pPr>
          </w:p>
          <w:p w:rsidR="00D236AA" w:rsidRDefault="000E2E0C">
            <w:pPr>
              <w:pStyle w:val="TableParagraph"/>
              <w:ind w:left="34"/>
              <w:jc w:val="center"/>
              <w:rPr>
                <w:rFonts w:ascii="Cambria"/>
                <w:b/>
                <w:sz w:val="16"/>
              </w:rPr>
            </w:pPr>
            <w:r>
              <w:rPr>
                <w:rFonts w:ascii="Cambria"/>
                <w:b/>
                <w:spacing w:val="-2"/>
                <w:w w:val="115"/>
                <w:sz w:val="16"/>
              </w:rPr>
              <w:t>OUTCOME</w:t>
            </w:r>
          </w:p>
        </w:tc>
        <w:tc>
          <w:tcPr>
            <w:tcW w:w="1136" w:type="dxa"/>
            <w:shd w:val="clear" w:color="auto" w:fill="FFFF00"/>
          </w:tcPr>
          <w:p w:rsidR="00D236AA" w:rsidRDefault="00D236AA">
            <w:pPr>
              <w:pStyle w:val="TableParagraph"/>
              <w:spacing w:before="78"/>
              <w:rPr>
                <w:rFonts w:ascii="Cambria"/>
                <w:b/>
                <w:sz w:val="16"/>
              </w:rPr>
            </w:pPr>
          </w:p>
          <w:p w:rsidR="00D236AA" w:rsidRDefault="000E2E0C">
            <w:pPr>
              <w:pStyle w:val="TableParagraph"/>
              <w:ind w:left="91" w:right="77"/>
              <w:jc w:val="center"/>
              <w:rPr>
                <w:rFonts w:ascii="Cambria"/>
                <w:b/>
                <w:sz w:val="16"/>
              </w:rPr>
            </w:pPr>
            <w:r>
              <w:rPr>
                <w:rFonts w:ascii="Cambria"/>
                <w:b/>
                <w:spacing w:val="-2"/>
                <w:w w:val="115"/>
                <w:sz w:val="16"/>
              </w:rPr>
              <w:t>TARGET</w:t>
            </w:r>
          </w:p>
        </w:tc>
        <w:tc>
          <w:tcPr>
            <w:tcW w:w="1702" w:type="dxa"/>
            <w:vMerge/>
            <w:tcBorders>
              <w:top w:val="nil"/>
            </w:tcBorders>
            <w:shd w:val="clear" w:color="auto" w:fill="FFFF00"/>
          </w:tcPr>
          <w:p w:rsidR="00D236AA" w:rsidRDefault="00D236AA">
            <w:pPr>
              <w:rPr>
                <w:sz w:val="2"/>
                <w:szCs w:val="2"/>
              </w:rPr>
            </w:pPr>
          </w:p>
        </w:tc>
        <w:tc>
          <w:tcPr>
            <w:tcW w:w="1674" w:type="dxa"/>
            <w:vMerge/>
            <w:tcBorders>
              <w:top w:val="nil"/>
            </w:tcBorders>
            <w:shd w:val="clear" w:color="auto" w:fill="FFFF00"/>
          </w:tcPr>
          <w:p w:rsidR="00D236AA" w:rsidRDefault="00D236AA">
            <w:pPr>
              <w:rPr>
                <w:sz w:val="2"/>
                <w:szCs w:val="2"/>
              </w:rPr>
            </w:pPr>
          </w:p>
        </w:tc>
        <w:tc>
          <w:tcPr>
            <w:tcW w:w="1055" w:type="dxa"/>
            <w:shd w:val="clear" w:color="auto" w:fill="FFFF00"/>
          </w:tcPr>
          <w:p w:rsidR="00D236AA" w:rsidRDefault="000E2E0C">
            <w:pPr>
              <w:pStyle w:val="TableParagraph"/>
              <w:spacing w:before="170"/>
              <w:ind w:left="22"/>
              <w:jc w:val="center"/>
              <w:rPr>
                <w:rFonts w:ascii="Cambria"/>
                <w:b/>
                <w:sz w:val="16"/>
              </w:rPr>
            </w:pPr>
            <w:r>
              <w:rPr>
                <w:rFonts w:ascii="Cambria"/>
                <w:b/>
                <w:spacing w:val="-5"/>
                <w:w w:val="110"/>
                <w:sz w:val="16"/>
              </w:rPr>
              <w:t>OPD</w:t>
            </w:r>
          </w:p>
          <w:p w:rsidR="00D236AA" w:rsidRDefault="000E2E0C">
            <w:pPr>
              <w:pStyle w:val="TableParagraph"/>
              <w:spacing w:before="4"/>
              <w:ind w:left="22" w:right="12"/>
              <w:jc w:val="center"/>
              <w:rPr>
                <w:rFonts w:ascii="Cambria"/>
                <w:b/>
                <w:sz w:val="16"/>
              </w:rPr>
            </w:pPr>
            <w:r>
              <w:rPr>
                <w:rFonts w:ascii="Cambria"/>
                <w:b/>
                <w:spacing w:val="-2"/>
                <w:w w:val="110"/>
                <w:sz w:val="16"/>
              </w:rPr>
              <w:t>Terkait</w:t>
            </w:r>
          </w:p>
        </w:tc>
        <w:tc>
          <w:tcPr>
            <w:tcW w:w="793" w:type="dxa"/>
            <w:shd w:val="clear" w:color="auto" w:fill="FFFF00"/>
          </w:tcPr>
          <w:p w:rsidR="00D236AA" w:rsidRDefault="000E2E0C">
            <w:pPr>
              <w:pStyle w:val="TableParagraph"/>
              <w:spacing w:before="170" w:line="244" w:lineRule="auto"/>
              <w:ind w:left="231" w:right="211" w:hanging="39"/>
              <w:rPr>
                <w:rFonts w:ascii="Cambria"/>
                <w:b/>
                <w:sz w:val="16"/>
              </w:rPr>
            </w:pPr>
            <w:r>
              <w:rPr>
                <w:rFonts w:ascii="Cambria"/>
                <w:b/>
                <w:spacing w:val="-6"/>
                <w:w w:val="105"/>
                <w:sz w:val="16"/>
              </w:rPr>
              <w:t>Pagu</w:t>
            </w:r>
            <w:r>
              <w:rPr>
                <w:rFonts w:ascii="Cambria"/>
                <w:b/>
                <w:spacing w:val="40"/>
                <w:w w:val="105"/>
                <w:sz w:val="16"/>
              </w:rPr>
              <w:t xml:space="preserve"> </w:t>
            </w:r>
            <w:r>
              <w:rPr>
                <w:rFonts w:ascii="Cambria"/>
                <w:b/>
                <w:spacing w:val="-7"/>
                <w:w w:val="105"/>
                <w:sz w:val="16"/>
              </w:rPr>
              <w:t>(Rp)</w:t>
            </w:r>
          </w:p>
        </w:tc>
        <w:tc>
          <w:tcPr>
            <w:tcW w:w="764" w:type="dxa"/>
            <w:shd w:val="clear" w:color="auto" w:fill="FFFF00"/>
          </w:tcPr>
          <w:p w:rsidR="00D236AA" w:rsidRDefault="00D236AA">
            <w:pPr>
              <w:pStyle w:val="TableParagraph"/>
              <w:spacing w:before="78"/>
              <w:rPr>
                <w:rFonts w:ascii="Cambria"/>
                <w:b/>
                <w:sz w:val="16"/>
              </w:rPr>
            </w:pPr>
          </w:p>
          <w:p w:rsidR="00D236AA" w:rsidRDefault="000E2E0C">
            <w:pPr>
              <w:pStyle w:val="TableParagraph"/>
              <w:ind w:left="9"/>
              <w:jc w:val="center"/>
              <w:rPr>
                <w:rFonts w:ascii="Cambria"/>
                <w:b/>
                <w:sz w:val="16"/>
              </w:rPr>
            </w:pPr>
            <w:r>
              <w:rPr>
                <w:rFonts w:ascii="Cambria"/>
                <w:b/>
                <w:spacing w:val="-5"/>
                <w:w w:val="115"/>
                <w:sz w:val="16"/>
              </w:rPr>
              <w:t>KL</w:t>
            </w:r>
          </w:p>
        </w:tc>
        <w:tc>
          <w:tcPr>
            <w:tcW w:w="702" w:type="dxa"/>
            <w:shd w:val="clear" w:color="auto" w:fill="FFFF00"/>
          </w:tcPr>
          <w:p w:rsidR="00D236AA" w:rsidRDefault="00D236AA">
            <w:pPr>
              <w:pStyle w:val="TableParagraph"/>
              <w:spacing w:before="78"/>
              <w:rPr>
                <w:rFonts w:ascii="Cambria"/>
                <w:b/>
                <w:sz w:val="16"/>
              </w:rPr>
            </w:pPr>
          </w:p>
          <w:p w:rsidR="00D236AA" w:rsidRDefault="000E2E0C">
            <w:pPr>
              <w:pStyle w:val="TableParagraph"/>
              <w:ind w:left="16" w:right="13"/>
              <w:jc w:val="center"/>
              <w:rPr>
                <w:rFonts w:ascii="Cambria"/>
                <w:b/>
                <w:sz w:val="16"/>
              </w:rPr>
            </w:pPr>
            <w:r>
              <w:rPr>
                <w:rFonts w:ascii="Cambria"/>
                <w:b/>
                <w:spacing w:val="-5"/>
                <w:w w:val="120"/>
                <w:sz w:val="16"/>
              </w:rPr>
              <w:t>Rp.</w:t>
            </w:r>
          </w:p>
        </w:tc>
        <w:tc>
          <w:tcPr>
            <w:tcW w:w="807" w:type="dxa"/>
            <w:shd w:val="clear" w:color="auto" w:fill="FFFF00"/>
          </w:tcPr>
          <w:p w:rsidR="00D236AA" w:rsidRDefault="000E2E0C">
            <w:pPr>
              <w:pStyle w:val="TableParagraph"/>
              <w:spacing w:before="170" w:line="244" w:lineRule="auto"/>
              <w:ind w:left="214" w:right="145" w:hanging="92"/>
              <w:rPr>
                <w:rFonts w:ascii="Cambria"/>
                <w:b/>
                <w:sz w:val="16"/>
              </w:rPr>
            </w:pPr>
            <w:r>
              <w:rPr>
                <w:rFonts w:ascii="Cambria"/>
                <w:b/>
                <w:spacing w:val="-4"/>
                <w:w w:val="110"/>
                <w:sz w:val="16"/>
              </w:rPr>
              <w:t>D/TB/</w:t>
            </w:r>
            <w:r>
              <w:rPr>
                <w:rFonts w:ascii="Cambria"/>
                <w:b/>
                <w:spacing w:val="40"/>
                <w:w w:val="110"/>
                <w:sz w:val="16"/>
              </w:rPr>
              <w:t xml:space="preserve"> </w:t>
            </w:r>
            <w:r>
              <w:rPr>
                <w:rFonts w:ascii="Cambria"/>
                <w:b/>
                <w:spacing w:val="-4"/>
                <w:w w:val="110"/>
                <w:sz w:val="16"/>
              </w:rPr>
              <w:t>DAK</w:t>
            </w:r>
          </w:p>
        </w:tc>
      </w:tr>
      <w:tr w:rsidR="00D236AA">
        <w:trPr>
          <w:trHeight w:val="479"/>
        </w:trPr>
        <w:tc>
          <w:tcPr>
            <w:tcW w:w="542" w:type="dxa"/>
            <w:shd w:val="clear" w:color="auto" w:fill="FFFF00"/>
          </w:tcPr>
          <w:p w:rsidR="00D236AA" w:rsidRDefault="000E2E0C">
            <w:pPr>
              <w:pStyle w:val="TableParagraph"/>
              <w:spacing w:before="150"/>
              <w:ind w:left="25" w:right="4"/>
              <w:jc w:val="center"/>
              <w:rPr>
                <w:rFonts w:ascii="Cambria"/>
                <w:b/>
                <w:sz w:val="16"/>
              </w:rPr>
            </w:pPr>
            <w:r>
              <w:rPr>
                <w:rFonts w:ascii="Cambria"/>
                <w:b/>
                <w:spacing w:val="-10"/>
                <w:w w:val="110"/>
                <w:sz w:val="16"/>
              </w:rPr>
              <w:t>1</w:t>
            </w:r>
          </w:p>
        </w:tc>
        <w:tc>
          <w:tcPr>
            <w:tcW w:w="1791" w:type="dxa"/>
            <w:shd w:val="clear" w:color="auto" w:fill="FFFF00"/>
          </w:tcPr>
          <w:p w:rsidR="00D236AA" w:rsidRDefault="000E2E0C">
            <w:pPr>
              <w:pStyle w:val="TableParagraph"/>
              <w:spacing w:before="150"/>
              <w:ind w:left="55" w:right="15"/>
              <w:jc w:val="center"/>
              <w:rPr>
                <w:rFonts w:ascii="Cambria"/>
                <w:b/>
                <w:sz w:val="16"/>
              </w:rPr>
            </w:pPr>
            <w:r>
              <w:rPr>
                <w:rFonts w:ascii="Cambria"/>
                <w:b/>
                <w:spacing w:val="-10"/>
                <w:w w:val="110"/>
                <w:sz w:val="16"/>
              </w:rPr>
              <w:t>2</w:t>
            </w:r>
          </w:p>
        </w:tc>
        <w:tc>
          <w:tcPr>
            <w:tcW w:w="2559" w:type="dxa"/>
            <w:shd w:val="clear" w:color="auto" w:fill="FFFF00"/>
          </w:tcPr>
          <w:p w:rsidR="00D236AA" w:rsidRDefault="000E2E0C">
            <w:pPr>
              <w:pStyle w:val="TableParagraph"/>
              <w:spacing w:before="150"/>
              <w:ind w:left="40"/>
              <w:jc w:val="center"/>
              <w:rPr>
                <w:rFonts w:ascii="Cambria"/>
                <w:b/>
                <w:sz w:val="16"/>
              </w:rPr>
            </w:pPr>
            <w:r>
              <w:rPr>
                <w:rFonts w:ascii="Cambria"/>
                <w:b/>
                <w:spacing w:val="-10"/>
                <w:w w:val="110"/>
                <w:sz w:val="16"/>
              </w:rPr>
              <w:t>3</w:t>
            </w:r>
          </w:p>
        </w:tc>
        <w:tc>
          <w:tcPr>
            <w:tcW w:w="538" w:type="dxa"/>
            <w:shd w:val="clear" w:color="auto" w:fill="FFFF00"/>
          </w:tcPr>
          <w:p w:rsidR="00D236AA" w:rsidRDefault="000E2E0C">
            <w:pPr>
              <w:pStyle w:val="TableParagraph"/>
              <w:spacing w:before="150"/>
              <w:ind w:left="30" w:right="4"/>
              <w:jc w:val="center"/>
              <w:rPr>
                <w:rFonts w:ascii="Cambria"/>
                <w:b/>
                <w:sz w:val="16"/>
              </w:rPr>
            </w:pPr>
            <w:r>
              <w:rPr>
                <w:rFonts w:ascii="Cambria"/>
                <w:b/>
                <w:spacing w:val="-10"/>
                <w:w w:val="110"/>
                <w:sz w:val="16"/>
              </w:rPr>
              <w:t>4</w:t>
            </w:r>
          </w:p>
        </w:tc>
        <w:tc>
          <w:tcPr>
            <w:tcW w:w="536" w:type="dxa"/>
            <w:shd w:val="clear" w:color="auto" w:fill="FFFF00"/>
          </w:tcPr>
          <w:p w:rsidR="00D236AA" w:rsidRDefault="000E2E0C">
            <w:pPr>
              <w:pStyle w:val="TableParagraph"/>
              <w:spacing w:before="150"/>
              <w:ind w:left="27"/>
              <w:jc w:val="center"/>
              <w:rPr>
                <w:rFonts w:ascii="Cambria"/>
                <w:b/>
                <w:sz w:val="16"/>
              </w:rPr>
            </w:pPr>
            <w:r>
              <w:rPr>
                <w:rFonts w:ascii="Cambria"/>
                <w:b/>
                <w:spacing w:val="-10"/>
                <w:w w:val="110"/>
                <w:sz w:val="16"/>
              </w:rPr>
              <w:t>5</w:t>
            </w:r>
          </w:p>
        </w:tc>
        <w:tc>
          <w:tcPr>
            <w:tcW w:w="1558" w:type="dxa"/>
            <w:shd w:val="clear" w:color="auto" w:fill="FFFF00"/>
          </w:tcPr>
          <w:p w:rsidR="00D236AA" w:rsidRDefault="000E2E0C">
            <w:pPr>
              <w:pStyle w:val="TableParagraph"/>
              <w:spacing w:before="150"/>
              <w:ind w:left="8"/>
              <w:jc w:val="center"/>
              <w:rPr>
                <w:rFonts w:ascii="Cambria"/>
                <w:b/>
                <w:sz w:val="16"/>
              </w:rPr>
            </w:pPr>
            <w:r>
              <w:rPr>
                <w:rFonts w:ascii="Cambria"/>
                <w:b/>
                <w:spacing w:val="-10"/>
                <w:w w:val="110"/>
                <w:sz w:val="16"/>
              </w:rPr>
              <w:t>6</w:t>
            </w:r>
          </w:p>
        </w:tc>
        <w:tc>
          <w:tcPr>
            <w:tcW w:w="1700" w:type="dxa"/>
            <w:shd w:val="clear" w:color="auto" w:fill="FFFF00"/>
          </w:tcPr>
          <w:p w:rsidR="00D236AA" w:rsidRDefault="000E2E0C">
            <w:pPr>
              <w:pStyle w:val="TableParagraph"/>
              <w:spacing w:before="150"/>
              <w:ind w:left="34"/>
              <w:jc w:val="center"/>
              <w:rPr>
                <w:rFonts w:ascii="Cambria"/>
                <w:b/>
                <w:sz w:val="16"/>
              </w:rPr>
            </w:pPr>
            <w:r>
              <w:rPr>
                <w:rFonts w:ascii="Cambria"/>
                <w:b/>
                <w:spacing w:val="-10"/>
                <w:w w:val="110"/>
                <w:sz w:val="16"/>
              </w:rPr>
              <w:t>7</w:t>
            </w:r>
          </w:p>
        </w:tc>
        <w:tc>
          <w:tcPr>
            <w:tcW w:w="1136" w:type="dxa"/>
            <w:shd w:val="clear" w:color="auto" w:fill="FFFF00"/>
          </w:tcPr>
          <w:p w:rsidR="00D236AA" w:rsidRDefault="000E2E0C">
            <w:pPr>
              <w:pStyle w:val="TableParagraph"/>
              <w:spacing w:before="150"/>
              <w:ind w:left="91" w:right="71"/>
              <w:jc w:val="center"/>
              <w:rPr>
                <w:rFonts w:ascii="Cambria"/>
                <w:b/>
                <w:sz w:val="16"/>
              </w:rPr>
            </w:pPr>
            <w:r>
              <w:rPr>
                <w:rFonts w:ascii="Cambria"/>
                <w:b/>
                <w:spacing w:val="-10"/>
                <w:w w:val="110"/>
                <w:sz w:val="16"/>
              </w:rPr>
              <w:t>8</w:t>
            </w:r>
          </w:p>
        </w:tc>
        <w:tc>
          <w:tcPr>
            <w:tcW w:w="1702" w:type="dxa"/>
            <w:shd w:val="clear" w:color="auto" w:fill="FFFF00"/>
          </w:tcPr>
          <w:p w:rsidR="00D236AA" w:rsidRDefault="000E2E0C">
            <w:pPr>
              <w:pStyle w:val="TableParagraph"/>
              <w:spacing w:before="150"/>
              <w:ind w:left="85" w:right="60"/>
              <w:jc w:val="center"/>
              <w:rPr>
                <w:rFonts w:ascii="Cambria"/>
                <w:b/>
                <w:sz w:val="16"/>
              </w:rPr>
            </w:pPr>
            <w:r>
              <w:rPr>
                <w:rFonts w:ascii="Cambria"/>
                <w:b/>
                <w:spacing w:val="-10"/>
                <w:w w:val="110"/>
                <w:sz w:val="16"/>
              </w:rPr>
              <w:t>9</w:t>
            </w:r>
          </w:p>
        </w:tc>
        <w:tc>
          <w:tcPr>
            <w:tcW w:w="1674" w:type="dxa"/>
            <w:shd w:val="clear" w:color="auto" w:fill="FFFF00"/>
          </w:tcPr>
          <w:p w:rsidR="00D236AA" w:rsidRDefault="000E2E0C">
            <w:pPr>
              <w:pStyle w:val="TableParagraph"/>
              <w:spacing w:before="150"/>
              <w:ind w:left="31"/>
              <w:jc w:val="center"/>
              <w:rPr>
                <w:rFonts w:ascii="Cambria"/>
                <w:b/>
                <w:sz w:val="16"/>
              </w:rPr>
            </w:pPr>
            <w:r>
              <w:rPr>
                <w:rFonts w:ascii="Cambria"/>
                <w:b/>
                <w:spacing w:val="-5"/>
                <w:w w:val="110"/>
                <w:sz w:val="16"/>
              </w:rPr>
              <w:t>10</w:t>
            </w:r>
          </w:p>
        </w:tc>
        <w:tc>
          <w:tcPr>
            <w:tcW w:w="1055" w:type="dxa"/>
            <w:shd w:val="clear" w:color="auto" w:fill="FFFF00"/>
          </w:tcPr>
          <w:p w:rsidR="00D236AA" w:rsidRDefault="000E2E0C">
            <w:pPr>
              <w:pStyle w:val="TableParagraph"/>
              <w:spacing w:before="150"/>
              <w:ind w:left="22" w:right="3"/>
              <w:jc w:val="center"/>
              <w:rPr>
                <w:rFonts w:ascii="Cambria"/>
                <w:b/>
                <w:sz w:val="16"/>
              </w:rPr>
            </w:pPr>
            <w:r>
              <w:rPr>
                <w:rFonts w:ascii="Cambria"/>
                <w:b/>
                <w:spacing w:val="-5"/>
                <w:w w:val="110"/>
                <w:sz w:val="16"/>
              </w:rPr>
              <w:t>11</w:t>
            </w:r>
          </w:p>
        </w:tc>
        <w:tc>
          <w:tcPr>
            <w:tcW w:w="793" w:type="dxa"/>
            <w:shd w:val="clear" w:color="auto" w:fill="FFFF00"/>
          </w:tcPr>
          <w:p w:rsidR="00D236AA" w:rsidRDefault="000E2E0C">
            <w:pPr>
              <w:pStyle w:val="TableParagraph"/>
              <w:spacing w:before="150"/>
              <w:ind w:left="15"/>
              <w:jc w:val="center"/>
              <w:rPr>
                <w:rFonts w:ascii="Cambria"/>
                <w:b/>
                <w:sz w:val="16"/>
              </w:rPr>
            </w:pPr>
            <w:r>
              <w:rPr>
                <w:rFonts w:ascii="Cambria"/>
                <w:b/>
                <w:spacing w:val="-5"/>
                <w:w w:val="110"/>
                <w:sz w:val="16"/>
              </w:rPr>
              <w:t>12</w:t>
            </w:r>
          </w:p>
        </w:tc>
        <w:tc>
          <w:tcPr>
            <w:tcW w:w="764" w:type="dxa"/>
            <w:shd w:val="clear" w:color="auto" w:fill="FFFF00"/>
          </w:tcPr>
          <w:p w:rsidR="00D236AA" w:rsidRDefault="000E2E0C">
            <w:pPr>
              <w:pStyle w:val="TableParagraph"/>
              <w:spacing w:before="150"/>
              <w:ind w:left="9" w:right="5"/>
              <w:jc w:val="center"/>
              <w:rPr>
                <w:rFonts w:ascii="Cambria"/>
                <w:b/>
                <w:sz w:val="16"/>
              </w:rPr>
            </w:pPr>
            <w:r>
              <w:rPr>
                <w:rFonts w:ascii="Cambria"/>
                <w:b/>
                <w:spacing w:val="-5"/>
                <w:w w:val="110"/>
                <w:sz w:val="16"/>
              </w:rPr>
              <w:t>13</w:t>
            </w:r>
          </w:p>
        </w:tc>
        <w:tc>
          <w:tcPr>
            <w:tcW w:w="702" w:type="dxa"/>
            <w:shd w:val="clear" w:color="auto" w:fill="FFFF00"/>
          </w:tcPr>
          <w:p w:rsidR="00D236AA" w:rsidRDefault="000E2E0C">
            <w:pPr>
              <w:pStyle w:val="TableParagraph"/>
              <w:spacing w:before="150"/>
              <w:ind w:left="16"/>
              <w:jc w:val="center"/>
              <w:rPr>
                <w:rFonts w:ascii="Cambria"/>
                <w:b/>
                <w:sz w:val="16"/>
              </w:rPr>
            </w:pPr>
            <w:r>
              <w:rPr>
                <w:rFonts w:ascii="Cambria"/>
                <w:b/>
                <w:spacing w:val="-5"/>
                <w:w w:val="110"/>
                <w:sz w:val="16"/>
              </w:rPr>
              <w:t>14</w:t>
            </w:r>
          </w:p>
        </w:tc>
        <w:tc>
          <w:tcPr>
            <w:tcW w:w="807" w:type="dxa"/>
            <w:shd w:val="clear" w:color="auto" w:fill="FFFF00"/>
          </w:tcPr>
          <w:p w:rsidR="00D236AA" w:rsidRDefault="000E2E0C">
            <w:pPr>
              <w:pStyle w:val="TableParagraph"/>
              <w:spacing w:before="150"/>
              <w:ind w:left="6"/>
              <w:jc w:val="center"/>
              <w:rPr>
                <w:rFonts w:ascii="Cambria"/>
                <w:b/>
                <w:sz w:val="16"/>
              </w:rPr>
            </w:pPr>
            <w:r>
              <w:rPr>
                <w:rFonts w:ascii="Cambria"/>
                <w:b/>
                <w:spacing w:val="-5"/>
                <w:w w:val="110"/>
                <w:sz w:val="16"/>
              </w:rPr>
              <w:t>15</w:t>
            </w:r>
          </w:p>
        </w:tc>
      </w:tr>
      <w:tr w:rsidR="00D236AA">
        <w:trPr>
          <w:trHeight w:val="376"/>
        </w:trPr>
        <w:tc>
          <w:tcPr>
            <w:tcW w:w="542" w:type="dxa"/>
            <w:vMerge w:val="restart"/>
            <w:shd w:val="clear" w:color="auto" w:fill="F0DBDB"/>
          </w:tcPr>
          <w:p w:rsidR="00D236AA" w:rsidRDefault="00D236AA">
            <w:pPr>
              <w:pStyle w:val="TableParagraph"/>
              <w:rPr>
                <w:rFonts w:ascii="Times New Roman"/>
                <w:sz w:val="20"/>
              </w:rPr>
            </w:pPr>
          </w:p>
        </w:tc>
        <w:tc>
          <w:tcPr>
            <w:tcW w:w="1791" w:type="dxa"/>
            <w:vMerge w:val="restart"/>
            <w:shd w:val="clear" w:color="auto" w:fill="F0DBDB"/>
          </w:tcPr>
          <w:p w:rsidR="00D236AA" w:rsidRDefault="00D236AA">
            <w:pPr>
              <w:pStyle w:val="TableParagraph"/>
              <w:rPr>
                <w:rFonts w:ascii="Times New Roman"/>
                <w:sz w:val="20"/>
              </w:rPr>
            </w:pPr>
          </w:p>
        </w:tc>
        <w:tc>
          <w:tcPr>
            <w:tcW w:w="2559" w:type="dxa"/>
            <w:tcBorders>
              <w:bottom w:val="nil"/>
            </w:tcBorders>
            <w:shd w:val="clear" w:color="auto" w:fill="F0DBDB"/>
          </w:tcPr>
          <w:p w:rsidR="00D236AA" w:rsidRDefault="000E2E0C">
            <w:pPr>
              <w:pStyle w:val="TableParagraph"/>
              <w:spacing w:before="6"/>
              <w:ind w:left="124"/>
              <w:rPr>
                <w:rFonts w:ascii="Cambria"/>
                <w:b/>
                <w:sz w:val="16"/>
              </w:rPr>
            </w:pPr>
            <w:r>
              <w:rPr>
                <w:rFonts w:ascii="Cambria"/>
                <w:b/>
                <w:w w:val="115"/>
                <w:sz w:val="16"/>
                <w:u w:val="single"/>
              </w:rPr>
              <w:t>TUJUAN</w:t>
            </w:r>
            <w:r>
              <w:rPr>
                <w:rFonts w:ascii="Cambria"/>
                <w:b/>
                <w:spacing w:val="5"/>
                <w:w w:val="115"/>
                <w:sz w:val="16"/>
                <w:u w:val="single"/>
              </w:rPr>
              <w:t xml:space="preserve"> </w:t>
            </w:r>
            <w:r>
              <w:rPr>
                <w:rFonts w:ascii="Cambria"/>
                <w:b/>
                <w:spacing w:val="-10"/>
                <w:w w:val="115"/>
                <w:sz w:val="16"/>
              </w:rPr>
              <w:t>:</w:t>
            </w:r>
          </w:p>
        </w:tc>
        <w:tc>
          <w:tcPr>
            <w:tcW w:w="538" w:type="dxa"/>
            <w:vMerge w:val="restart"/>
            <w:shd w:val="clear" w:color="auto" w:fill="F0DBDB"/>
          </w:tcPr>
          <w:p w:rsidR="00D236AA" w:rsidRDefault="00D236AA">
            <w:pPr>
              <w:pStyle w:val="TableParagraph"/>
              <w:rPr>
                <w:rFonts w:ascii="Times New Roman"/>
                <w:sz w:val="20"/>
              </w:rPr>
            </w:pPr>
          </w:p>
        </w:tc>
        <w:tc>
          <w:tcPr>
            <w:tcW w:w="536" w:type="dxa"/>
            <w:vMerge w:val="restart"/>
            <w:shd w:val="clear" w:color="auto" w:fill="F0DBDB"/>
          </w:tcPr>
          <w:p w:rsidR="00D236AA" w:rsidRDefault="00D236AA">
            <w:pPr>
              <w:pStyle w:val="TableParagraph"/>
              <w:rPr>
                <w:rFonts w:ascii="Times New Roman"/>
                <w:sz w:val="20"/>
              </w:rPr>
            </w:pPr>
          </w:p>
        </w:tc>
        <w:tc>
          <w:tcPr>
            <w:tcW w:w="1558" w:type="dxa"/>
            <w:tcBorders>
              <w:bottom w:val="nil"/>
            </w:tcBorders>
            <w:shd w:val="clear" w:color="auto" w:fill="F0DBDB"/>
          </w:tcPr>
          <w:p w:rsidR="00D236AA" w:rsidRDefault="000E2E0C">
            <w:pPr>
              <w:pStyle w:val="TableParagraph"/>
              <w:spacing w:line="180" w:lineRule="atLeast"/>
              <w:ind w:left="112"/>
              <w:rPr>
                <w:rFonts w:ascii="Cambria"/>
                <w:b/>
                <w:sz w:val="16"/>
              </w:rPr>
            </w:pPr>
            <w:r>
              <w:rPr>
                <w:rFonts w:ascii="Cambria"/>
                <w:b/>
                <w:spacing w:val="-2"/>
                <w:sz w:val="16"/>
                <w:u w:val="single"/>
              </w:rPr>
              <w:t>INDIKATOR</w:t>
            </w:r>
            <w:r>
              <w:rPr>
                <w:rFonts w:ascii="Cambria"/>
                <w:b/>
                <w:spacing w:val="40"/>
                <w:w w:val="110"/>
                <w:sz w:val="16"/>
              </w:rPr>
              <w:t xml:space="preserve"> </w:t>
            </w:r>
            <w:r>
              <w:rPr>
                <w:rFonts w:ascii="Cambria"/>
                <w:b/>
                <w:w w:val="110"/>
                <w:sz w:val="16"/>
                <w:u w:val="single"/>
              </w:rPr>
              <w:t>TUJUAN</w:t>
            </w:r>
            <w:r>
              <w:rPr>
                <w:rFonts w:ascii="Cambria"/>
                <w:b/>
                <w:spacing w:val="-1"/>
                <w:w w:val="110"/>
                <w:sz w:val="16"/>
                <w:u w:val="single"/>
              </w:rPr>
              <w:t xml:space="preserve"> </w:t>
            </w:r>
            <w:r>
              <w:rPr>
                <w:rFonts w:ascii="Cambria"/>
                <w:b/>
                <w:w w:val="110"/>
                <w:sz w:val="16"/>
                <w:u w:val="single"/>
              </w:rPr>
              <w:t>:</w:t>
            </w:r>
          </w:p>
        </w:tc>
        <w:tc>
          <w:tcPr>
            <w:tcW w:w="1700" w:type="dxa"/>
            <w:vMerge w:val="restart"/>
            <w:shd w:val="clear" w:color="auto" w:fill="F0DBDB"/>
          </w:tcPr>
          <w:p w:rsidR="00D236AA" w:rsidRDefault="00D236AA">
            <w:pPr>
              <w:pStyle w:val="TableParagraph"/>
              <w:rPr>
                <w:rFonts w:ascii="Times New Roman"/>
                <w:sz w:val="20"/>
              </w:rPr>
            </w:pPr>
          </w:p>
        </w:tc>
        <w:tc>
          <w:tcPr>
            <w:tcW w:w="1136" w:type="dxa"/>
            <w:vMerge w:val="restart"/>
            <w:shd w:val="clear" w:color="auto" w:fill="F0DBDB"/>
          </w:tcPr>
          <w:p w:rsidR="00D236AA" w:rsidRDefault="00D236AA">
            <w:pPr>
              <w:pStyle w:val="TableParagraph"/>
              <w:rPr>
                <w:rFonts w:ascii="Times New Roman"/>
                <w:sz w:val="20"/>
              </w:rPr>
            </w:pPr>
          </w:p>
        </w:tc>
        <w:tc>
          <w:tcPr>
            <w:tcW w:w="1702" w:type="dxa"/>
            <w:vMerge w:val="restart"/>
            <w:shd w:val="clear" w:color="auto" w:fill="F0DBDB"/>
          </w:tcPr>
          <w:p w:rsidR="00D236AA" w:rsidRDefault="00D236AA">
            <w:pPr>
              <w:pStyle w:val="TableParagraph"/>
              <w:rPr>
                <w:rFonts w:ascii="Times New Roman"/>
                <w:sz w:val="20"/>
              </w:rPr>
            </w:pPr>
          </w:p>
        </w:tc>
        <w:tc>
          <w:tcPr>
            <w:tcW w:w="1674" w:type="dxa"/>
            <w:vMerge w:val="restart"/>
            <w:shd w:val="clear" w:color="auto" w:fill="F0DBDB"/>
          </w:tcPr>
          <w:p w:rsidR="00D236AA" w:rsidRDefault="00D236AA">
            <w:pPr>
              <w:pStyle w:val="TableParagraph"/>
              <w:rPr>
                <w:rFonts w:ascii="Times New Roman"/>
                <w:sz w:val="20"/>
              </w:rPr>
            </w:pPr>
          </w:p>
        </w:tc>
        <w:tc>
          <w:tcPr>
            <w:tcW w:w="1055" w:type="dxa"/>
            <w:vMerge w:val="restart"/>
            <w:shd w:val="clear" w:color="auto" w:fill="F0DBDB"/>
          </w:tcPr>
          <w:p w:rsidR="00D236AA" w:rsidRDefault="00D236AA">
            <w:pPr>
              <w:pStyle w:val="TableParagraph"/>
              <w:rPr>
                <w:rFonts w:ascii="Times New Roman"/>
                <w:sz w:val="20"/>
              </w:rPr>
            </w:pPr>
          </w:p>
        </w:tc>
        <w:tc>
          <w:tcPr>
            <w:tcW w:w="793" w:type="dxa"/>
            <w:vMerge w:val="restart"/>
            <w:shd w:val="clear" w:color="auto" w:fill="F0DBDB"/>
          </w:tcPr>
          <w:p w:rsidR="00D236AA" w:rsidRDefault="00D236AA">
            <w:pPr>
              <w:pStyle w:val="TableParagraph"/>
              <w:rPr>
                <w:rFonts w:ascii="Times New Roman"/>
                <w:sz w:val="20"/>
              </w:rPr>
            </w:pPr>
          </w:p>
        </w:tc>
        <w:tc>
          <w:tcPr>
            <w:tcW w:w="764" w:type="dxa"/>
            <w:vMerge w:val="restart"/>
            <w:shd w:val="clear" w:color="auto" w:fill="F0DBDB"/>
          </w:tcPr>
          <w:p w:rsidR="00D236AA" w:rsidRDefault="00D236AA">
            <w:pPr>
              <w:pStyle w:val="TableParagraph"/>
              <w:rPr>
                <w:rFonts w:ascii="Times New Roman"/>
                <w:sz w:val="20"/>
              </w:rPr>
            </w:pPr>
          </w:p>
        </w:tc>
        <w:tc>
          <w:tcPr>
            <w:tcW w:w="702" w:type="dxa"/>
            <w:vMerge w:val="restart"/>
            <w:shd w:val="clear" w:color="auto" w:fill="F0DBDB"/>
          </w:tcPr>
          <w:p w:rsidR="00D236AA" w:rsidRDefault="00D236AA">
            <w:pPr>
              <w:pStyle w:val="TableParagraph"/>
              <w:rPr>
                <w:rFonts w:ascii="Times New Roman"/>
                <w:sz w:val="20"/>
              </w:rPr>
            </w:pPr>
          </w:p>
        </w:tc>
        <w:tc>
          <w:tcPr>
            <w:tcW w:w="807" w:type="dxa"/>
            <w:vMerge w:val="restart"/>
            <w:shd w:val="clear" w:color="auto" w:fill="F0DBDB"/>
          </w:tcPr>
          <w:p w:rsidR="00D236AA" w:rsidRDefault="00D236AA">
            <w:pPr>
              <w:pStyle w:val="TableParagraph"/>
              <w:rPr>
                <w:rFonts w:ascii="Times New Roman"/>
                <w:sz w:val="20"/>
              </w:rPr>
            </w:pPr>
          </w:p>
        </w:tc>
      </w:tr>
      <w:tr w:rsidR="00D236AA">
        <w:trPr>
          <w:trHeight w:val="1120"/>
        </w:trPr>
        <w:tc>
          <w:tcPr>
            <w:tcW w:w="542" w:type="dxa"/>
            <w:vMerge/>
            <w:tcBorders>
              <w:top w:val="nil"/>
            </w:tcBorders>
            <w:shd w:val="clear" w:color="auto" w:fill="F0DBDB"/>
          </w:tcPr>
          <w:p w:rsidR="00D236AA" w:rsidRDefault="00D236AA">
            <w:pPr>
              <w:rPr>
                <w:sz w:val="2"/>
                <w:szCs w:val="2"/>
              </w:rPr>
            </w:pPr>
          </w:p>
        </w:tc>
        <w:tc>
          <w:tcPr>
            <w:tcW w:w="1791" w:type="dxa"/>
            <w:vMerge/>
            <w:tcBorders>
              <w:top w:val="nil"/>
            </w:tcBorders>
            <w:shd w:val="clear" w:color="auto" w:fill="F0DBDB"/>
          </w:tcPr>
          <w:p w:rsidR="00D236AA" w:rsidRDefault="00D236AA">
            <w:pPr>
              <w:rPr>
                <w:sz w:val="2"/>
                <w:szCs w:val="2"/>
              </w:rPr>
            </w:pPr>
          </w:p>
        </w:tc>
        <w:tc>
          <w:tcPr>
            <w:tcW w:w="2559" w:type="dxa"/>
            <w:tcBorders>
              <w:top w:val="nil"/>
            </w:tcBorders>
            <w:shd w:val="clear" w:color="auto" w:fill="F0DBDB"/>
          </w:tcPr>
          <w:p w:rsidR="00D236AA" w:rsidRDefault="000E2E0C">
            <w:pPr>
              <w:pStyle w:val="TableParagraph"/>
              <w:ind w:left="124" w:right="658"/>
              <w:rPr>
                <w:rFonts w:ascii="Cambria"/>
                <w:b/>
                <w:sz w:val="16"/>
              </w:rPr>
            </w:pPr>
            <w:r>
              <w:rPr>
                <w:rFonts w:ascii="Cambria"/>
                <w:b/>
                <w:spacing w:val="-2"/>
                <w:w w:val="110"/>
                <w:sz w:val="16"/>
              </w:rPr>
              <w:t>Meningkatnya</w:t>
            </w:r>
            <w:r>
              <w:rPr>
                <w:rFonts w:ascii="Cambria"/>
                <w:b/>
                <w:spacing w:val="40"/>
                <w:w w:val="110"/>
                <w:sz w:val="16"/>
              </w:rPr>
              <w:t xml:space="preserve"> </w:t>
            </w:r>
            <w:r>
              <w:rPr>
                <w:rFonts w:ascii="Cambria"/>
                <w:b/>
                <w:w w:val="110"/>
                <w:sz w:val="16"/>
              </w:rPr>
              <w:t>kesejahteraaan</w:t>
            </w:r>
            <w:r>
              <w:rPr>
                <w:rFonts w:ascii="Cambria"/>
                <w:b/>
                <w:spacing w:val="-10"/>
                <w:w w:val="110"/>
                <w:sz w:val="16"/>
              </w:rPr>
              <w:t xml:space="preserve"> </w:t>
            </w:r>
            <w:r>
              <w:rPr>
                <w:rFonts w:ascii="Cambria"/>
                <w:b/>
                <w:w w:val="110"/>
                <w:sz w:val="16"/>
              </w:rPr>
              <w:t>sosial</w:t>
            </w:r>
          </w:p>
        </w:tc>
        <w:tc>
          <w:tcPr>
            <w:tcW w:w="538" w:type="dxa"/>
            <w:vMerge/>
            <w:tcBorders>
              <w:top w:val="nil"/>
            </w:tcBorders>
            <w:shd w:val="clear" w:color="auto" w:fill="F0DBDB"/>
          </w:tcPr>
          <w:p w:rsidR="00D236AA" w:rsidRDefault="00D236AA">
            <w:pPr>
              <w:rPr>
                <w:sz w:val="2"/>
                <w:szCs w:val="2"/>
              </w:rPr>
            </w:pPr>
          </w:p>
        </w:tc>
        <w:tc>
          <w:tcPr>
            <w:tcW w:w="536" w:type="dxa"/>
            <w:vMerge/>
            <w:tcBorders>
              <w:top w:val="nil"/>
            </w:tcBorders>
            <w:shd w:val="clear" w:color="auto" w:fill="F0DBDB"/>
          </w:tcPr>
          <w:p w:rsidR="00D236AA" w:rsidRDefault="00D236AA">
            <w:pPr>
              <w:rPr>
                <w:sz w:val="2"/>
                <w:szCs w:val="2"/>
              </w:rPr>
            </w:pPr>
          </w:p>
        </w:tc>
        <w:tc>
          <w:tcPr>
            <w:tcW w:w="1558" w:type="dxa"/>
            <w:tcBorders>
              <w:top w:val="nil"/>
            </w:tcBorders>
            <w:shd w:val="clear" w:color="auto" w:fill="F0DBDB"/>
          </w:tcPr>
          <w:p w:rsidR="00D236AA" w:rsidRDefault="000E2E0C">
            <w:pPr>
              <w:pStyle w:val="TableParagraph"/>
              <w:spacing w:before="181"/>
              <w:ind w:left="112"/>
              <w:rPr>
                <w:rFonts w:ascii="Cambria"/>
                <w:b/>
                <w:sz w:val="16"/>
              </w:rPr>
            </w:pPr>
            <w:r>
              <w:rPr>
                <w:rFonts w:ascii="Cambria"/>
                <w:b/>
                <w:spacing w:val="-2"/>
                <w:w w:val="110"/>
                <w:sz w:val="16"/>
              </w:rPr>
              <w:t>Indeks</w:t>
            </w:r>
            <w:r>
              <w:rPr>
                <w:rFonts w:ascii="Cambria"/>
                <w:b/>
                <w:spacing w:val="40"/>
                <w:w w:val="110"/>
                <w:sz w:val="16"/>
              </w:rPr>
              <w:t xml:space="preserve"> </w:t>
            </w:r>
            <w:r>
              <w:rPr>
                <w:rFonts w:ascii="Cambria"/>
                <w:b/>
                <w:spacing w:val="-2"/>
                <w:sz w:val="16"/>
              </w:rPr>
              <w:t>Kesejahteraan</w:t>
            </w:r>
            <w:r>
              <w:rPr>
                <w:rFonts w:ascii="Cambria"/>
                <w:b/>
                <w:spacing w:val="40"/>
                <w:w w:val="110"/>
                <w:sz w:val="16"/>
              </w:rPr>
              <w:t xml:space="preserve"> </w:t>
            </w:r>
            <w:r>
              <w:rPr>
                <w:rFonts w:ascii="Cambria"/>
                <w:b/>
                <w:spacing w:val="-2"/>
                <w:w w:val="110"/>
                <w:sz w:val="16"/>
              </w:rPr>
              <w:t>Sosial</w:t>
            </w:r>
          </w:p>
        </w:tc>
        <w:tc>
          <w:tcPr>
            <w:tcW w:w="1700" w:type="dxa"/>
            <w:vMerge/>
            <w:tcBorders>
              <w:top w:val="nil"/>
            </w:tcBorders>
            <w:shd w:val="clear" w:color="auto" w:fill="F0DBDB"/>
          </w:tcPr>
          <w:p w:rsidR="00D236AA" w:rsidRDefault="00D236AA">
            <w:pPr>
              <w:rPr>
                <w:sz w:val="2"/>
                <w:szCs w:val="2"/>
              </w:rPr>
            </w:pPr>
          </w:p>
        </w:tc>
        <w:tc>
          <w:tcPr>
            <w:tcW w:w="1136" w:type="dxa"/>
            <w:vMerge/>
            <w:tcBorders>
              <w:top w:val="nil"/>
            </w:tcBorders>
            <w:shd w:val="clear" w:color="auto" w:fill="F0DBDB"/>
          </w:tcPr>
          <w:p w:rsidR="00D236AA" w:rsidRDefault="00D236AA">
            <w:pPr>
              <w:rPr>
                <w:sz w:val="2"/>
                <w:szCs w:val="2"/>
              </w:rPr>
            </w:pPr>
          </w:p>
        </w:tc>
        <w:tc>
          <w:tcPr>
            <w:tcW w:w="1702" w:type="dxa"/>
            <w:vMerge/>
            <w:tcBorders>
              <w:top w:val="nil"/>
            </w:tcBorders>
            <w:shd w:val="clear" w:color="auto" w:fill="F0DBDB"/>
          </w:tcPr>
          <w:p w:rsidR="00D236AA" w:rsidRDefault="00D236AA">
            <w:pPr>
              <w:rPr>
                <w:sz w:val="2"/>
                <w:szCs w:val="2"/>
              </w:rPr>
            </w:pPr>
          </w:p>
        </w:tc>
        <w:tc>
          <w:tcPr>
            <w:tcW w:w="1674" w:type="dxa"/>
            <w:vMerge/>
            <w:tcBorders>
              <w:top w:val="nil"/>
            </w:tcBorders>
            <w:shd w:val="clear" w:color="auto" w:fill="F0DBDB"/>
          </w:tcPr>
          <w:p w:rsidR="00D236AA" w:rsidRDefault="00D236AA">
            <w:pPr>
              <w:rPr>
                <w:sz w:val="2"/>
                <w:szCs w:val="2"/>
              </w:rPr>
            </w:pPr>
          </w:p>
        </w:tc>
        <w:tc>
          <w:tcPr>
            <w:tcW w:w="1055" w:type="dxa"/>
            <w:vMerge/>
            <w:tcBorders>
              <w:top w:val="nil"/>
            </w:tcBorders>
            <w:shd w:val="clear" w:color="auto" w:fill="F0DBDB"/>
          </w:tcPr>
          <w:p w:rsidR="00D236AA" w:rsidRDefault="00D236AA">
            <w:pPr>
              <w:rPr>
                <w:sz w:val="2"/>
                <w:szCs w:val="2"/>
              </w:rPr>
            </w:pPr>
          </w:p>
        </w:tc>
        <w:tc>
          <w:tcPr>
            <w:tcW w:w="793" w:type="dxa"/>
            <w:vMerge/>
            <w:tcBorders>
              <w:top w:val="nil"/>
            </w:tcBorders>
            <w:shd w:val="clear" w:color="auto" w:fill="F0DBDB"/>
          </w:tcPr>
          <w:p w:rsidR="00D236AA" w:rsidRDefault="00D236AA">
            <w:pPr>
              <w:rPr>
                <w:sz w:val="2"/>
                <w:szCs w:val="2"/>
              </w:rPr>
            </w:pPr>
          </w:p>
        </w:tc>
        <w:tc>
          <w:tcPr>
            <w:tcW w:w="764" w:type="dxa"/>
            <w:vMerge/>
            <w:tcBorders>
              <w:top w:val="nil"/>
            </w:tcBorders>
            <w:shd w:val="clear" w:color="auto" w:fill="F0DBDB"/>
          </w:tcPr>
          <w:p w:rsidR="00D236AA" w:rsidRDefault="00D236AA">
            <w:pPr>
              <w:rPr>
                <w:sz w:val="2"/>
                <w:szCs w:val="2"/>
              </w:rPr>
            </w:pPr>
          </w:p>
        </w:tc>
        <w:tc>
          <w:tcPr>
            <w:tcW w:w="702" w:type="dxa"/>
            <w:vMerge/>
            <w:tcBorders>
              <w:top w:val="nil"/>
            </w:tcBorders>
            <w:shd w:val="clear" w:color="auto" w:fill="F0DBDB"/>
          </w:tcPr>
          <w:p w:rsidR="00D236AA" w:rsidRDefault="00D236AA">
            <w:pPr>
              <w:rPr>
                <w:sz w:val="2"/>
                <w:szCs w:val="2"/>
              </w:rPr>
            </w:pPr>
          </w:p>
        </w:tc>
        <w:tc>
          <w:tcPr>
            <w:tcW w:w="807" w:type="dxa"/>
            <w:vMerge/>
            <w:tcBorders>
              <w:top w:val="nil"/>
            </w:tcBorders>
            <w:shd w:val="clear" w:color="auto" w:fill="F0DBDB"/>
          </w:tcPr>
          <w:p w:rsidR="00D236AA" w:rsidRDefault="00D236AA">
            <w:pPr>
              <w:rPr>
                <w:sz w:val="2"/>
                <w:szCs w:val="2"/>
              </w:rPr>
            </w:pPr>
          </w:p>
        </w:tc>
      </w:tr>
      <w:tr w:rsidR="00D236AA">
        <w:trPr>
          <w:trHeight w:val="1315"/>
        </w:trPr>
        <w:tc>
          <w:tcPr>
            <w:tcW w:w="542" w:type="dxa"/>
            <w:shd w:val="clear" w:color="auto" w:fill="F0DBDB"/>
          </w:tcPr>
          <w:p w:rsidR="00D236AA" w:rsidRDefault="00D236AA">
            <w:pPr>
              <w:pStyle w:val="TableParagraph"/>
              <w:rPr>
                <w:rFonts w:ascii="Times New Roman"/>
                <w:sz w:val="20"/>
              </w:rPr>
            </w:pPr>
          </w:p>
        </w:tc>
        <w:tc>
          <w:tcPr>
            <w:tcW w:w="1791" w:type="dxa"/>
            <w:shd w:val="clear" w:color="auto" w:fill="F0DBDB"/>
          </w:tcPr>
          <w:p w:rsidR="00D236AA" w:rsidRDefault="00D236AA">
            <w:pPr>
              <w:pStyle w:val="TableParagraph"/>
              <w:rPr>
                <w:rFonts w:ascii="Times New Roman"/>
                <w:sz w:val="20"/>
              </w:rPr>
            </w:pPr>
          </w:p>
        </w:tc>
        <w:tc>
          <w:tcPr>
            <w:tcW w:w="2559" w:type="dxa"/>
            <w:shd w:val="clear" w:color="auto" w:fill="F0DBDB"/>
          </w:tcPr>
          <w:p w:rsidR="00D236AA" w:rsidRDefault="000E2E0C">
            <w:pPr>
              <w:pStyle w:val="TableParagraph"/>
              <w:spacing w:before="1"/>
              <w:ind w:left="124"/>
              <w:rPr>
                <w:rFonts w:ascii="Cambria"/>
                <w:b/>
                <w:sz w:val="16"/>
              </w:rPr>
            </w:pPr>
            <w:r>
              <w:rPr>
                <w:rFonts w:ascii="Cambria"/>
                <w:b/>
                <w:w w:val="110"/>
                <w:sz w:val="16"/>
                <w:u w:val="single"/>
              </w:rPr>
              <w:t>SASARAN</w:t>
            </w:r>
            <w:r>
              <w:rPr>
                <w:rFonts w:ascii="Cambria"/>
                <w:b/>
                <w:spacing w:val="17"/>
                <w:w w:val="110"/>
                <w:sz w:val="16"/>
                <w:u w:val="single"/>
              </w:rPr>
              <w:t xml:space="preserve"> </w:t>
            </w:r>
            <w:r>
              <w:rPr>
                <w:rFonts w:ascii="Cambria"/>
                <w:b/>
                <w:w w:val="110"/>
                <w:sz w:val="16"/>
                <w:u w:val="single"/>
              </w:rPr>
              <w:t>LAINNYA</w:t>
            </w:r>
            <w:r>
              <w:rPr>
                <w:rFonts w:ascii="Cambria"/>
                <w:b/>
                <w:spacing w:val="30"/>
                <w:w w:val="110"/>
                <w:sz w:val="16"/>
                <w:u w:val="single"/>
              </w:rPr>
              <w:t xml:space="preserve"> </w:t>
            </w:r>
            <w:r>
              <w:rPr>
                <w:rFonts w:ascii="Cambria"/>
                <w:b/>
                <w:spacing w:val="-10"/>
                <w:w w:val="110"/>
                <w:sz w:val="16"/>
              </w:rPr>
              <w:t>:</w:t>
            </w:r>
          </w:p>
          <w:p w:rsidR="00D236AA" w:rsidRDefault="000E2E0C">
            <w:pPr>
              <w:pStyle w:val="TableParagraph"/>
              <w:spacing w:before="187"/>
              <w:ind w:left="124" w:right="156"/>
              <w:rPr>
                <w:rFonts w:ascii="Cambria"/>
                <w:b/>
                <w:sz w:val="16"/>
              </w:rPr>
            </w:pPr>
            <w:r>
              <w:rPr>
                <w:rFonts w:ascii="Cambria"/>
                <w:b/>
                <w:w w:val="110"/>
                <w:sz w:val="16"/>
              </w:rPr>
              <w:t>Meningkatnya</w:t>
            </w:r>
            <w:r>
              <w:rPr>
                <w:rFonts w:ascii="Cambria"/>
                <w:b/>
                <w:spacing w:val="-10"/>
                <w:w w:val="110"/>
                <w:sz w:val="16"/>
              </w:rPr>
              <w:t xml:space="preserve"> </w:t>
            </w:r>
            <w:r>
              <w:rPr>
                <w:rFonts w:ascii="Cambria"/>
                <w:b/>
                <w:w w:val="110"/>
                <w:sz w:val="16"/>
              </w:rPr>
              <w:t>Kualitas</w:t>
            </w:r>
            <w:r>
              <w:rPr>
                <w:rFonts w:ascii="Cambria"/>
                <w:b/>
                <w:spacing w:val="-10"/>
                <w:w w:val="110"/>
                <w:sz w:val="16"/>
              </w:rPr>
              <w:t xml:space="preserve"> </w:t>
            </w:r>
            <w:r>
              <w:rPr>
                <w:rFonts w:ascii="Cambria"/>
                <w:b/>
                <w:w w:val="110"/>
                <w:sz w:val="16"/>
              </w:rPr>
              <w:t>Tata</w:t>
            </w:r>
            <w:r>
              <w:rPr>
                <w:rFonts w:ascii="Cambria"/>
                <w:b/>
                <w:spacing w:val="40"/>
                <w:w w:val="110"/>
                <w:sz w:val="16"/>
              </w:rPr>
              <w:t xml:space="preserve"> </w:t>
            </w:r>
            <w:r>
              <w:rPr>
                <w:rFonts w:ascii="Cambria"/>
                <w:b/>
                <w:w w:val="110"/>
                <w:sz w:val="16"/>
              </w:rPr>
              <w:t>Kelola Penunjang</w:t>
            </w:r>
            <w:r>
              <w:rPr>
                <w:rFonts w:ascii="Cambria"/>
                <w:b/>
                <w:spacing w:val="40"/>
                <w:w w:val="110"/>
                <w:sz w:val="16"/>
              </w:rPr>
              <w:t xml:space="preserve"> </w:t>
            </w:r>
            <w:r>
              <w:rPr>
                <w:rFonts w:ascii="Cambria"/>
                <w:b/>
                <w:w w:val="110"/>
                <w:sz w:val="16"/>
              </w:rPr>
              <w:t>Pencapaian</w:t>
            </w:r>
            <w:r>
              <w:rPr>
                <w:rFonts w:ascii="Cambria"/>
                <w:b/>
                <w:spacing w:val="-3"/>
                <w:w w:val="110"/>
                <w:sz w:val="16"/>
              </w:rPr>
              <w:t xml:space="preserve"> </w:t>
            </w:r>
            <w:r>
              <w:rPr>
                <w:rFonts w:ascii="Cambria"/>
                <w:b/>
                <w:w w:val="110"/>
                <w:sz w:val="16"/>
              </w:rPr>
              <w:t>Kinerja</w:t>
            </w:r>
            <w:r>
              <w:rPr>
                <w:rFonts w:ascii="Cambria"/>
                <w:b/>
                <w:spacing w:val="40"/>
                <w:w w:val="110"/>
                <w:sz w:val="16"/>
              </w:rPr>
              <w:t xml:space="preserve"> </w:t>
            </w:r>
            <w:r>
              <w:rPr>
                <w:rFonts w:ascii="Cambria"/>
                <w:b/>
                <w:w w:val="110"/>
                <w:sz w:val="16"/>
              </w:rPr>
              <w:t>Perangkat</w:t>
            </w:r>
            <w:r>
              <w:rPr>
                <w:rFonts w:ascii="Cambria"/>
                <w:b/>
                <w:spacing w:val="-7"/>
                <w:w w:val="110"/>
                <w:sz w:val="16"/>
              </w:rPr>
              <w:t xml:space="preserve"> </w:t>
            </w:r>
            <w:r>
              <w:rPr>
                <w:rFonts w:ascii="Cambria"/>
                <w:b/>
                <w:w w:val="110"/>
                <w:sz w:val="16"/>
              </w:rPr>
              <w:t>Daerah</w:t>
            </w:r>
          </w:p>
        </w:tc>
        <w:tc>
          <w:tcPr>
            <w:tcW w:w="538" w:type="dxa"/>
            <w:shd w:val="clear" w:color="auto" w:fill="F0DBDB"/>
          </w:tcPr>
          <w:p w:rsidR="00D236AA" w:rsidRDefault="00D236AA">
            <w:pPr>
              <w:pStyle w:val="TableParagraph"/>
              <w:rPr>
                <w:rFonts w:ascii="Times New Roman"/>
                <w:sz w:val="20"/>
              </w:rPr>
            </w:pPr>
          </w:p>
        </w:tc>
        <w:tc>
          <w:tcPr>
            <w:tcW w:w="536" w:type="dxa"/>
            <w:shd w:val="clear" w:color="auto" w:fill="F0DBDB"/>
          </w:tcPr>
          <w:p w:rsidR="00D236AA" w:rsidRDefault="00D236AA">
            <w:pPr>
              <w:pStyle w:val="TableParagraph"/>
              <w:rPr>
                <w:rFonts w:ascii="Times New Roman"/>
                <w:sz w:val="20"/>
              </w:rPr>
            </w:pPr>
          </w:p>
        </w:tc>
        <w:tc>
          <w:tcPr>
            <w:tcW w:w="1558" w:type="dxa"/>
            <w:shd w:val="clear" w:color="auto" w:fill="F0DBDB"/>
          </w:tcPr>
          <w:p w:rsidR="00D236AA" w:rsidRDefault="00D236AA">
            <w:pPr>
              <w:pStyle w:val="TableParagraph"/>
              <w:spacing w:before="183"/>
              <w:rPr>
                <w:rFonts w:ascii="Cambria"/>
                <w:b/>
                <w:sz w:val="16"/>
              </w:rPr>
            </w:pPr>
          </w:p>
          <w:p w:rsidR="00D236AA" w:rsidRDefault="000E2E0C">
            <w:pPr>
              <w:pStyle w:val="TableParagraph"/>
              <w:ind w:left="112"/>
              <w:rPr>
                <w:rFonts w:ascii="Cambria"/>
                <w:b/>
                <w:sz w:val="16"/>
              </w:rPr>
            </w:pPr>
            <w:r>
              <w:rPr>
                <w:rFonts w:ascii="Cambria"/>
                <w:b/>
                <w:w w:val="110"/>
                <w:sz w:val="16"/>
              </w:rPr>
              <w:t>Nilai</w:t>
            </w:r>
            <w:r>
              <w:rPr>
                <w:rFonts w:ascii="Cambria"/>
                <w:b/>
                <w:spacing w:val="-1"/>
                <w:w w:val="110"/>
                <w:sz w:val="16"/>
              </w:rPr>
              <w:t xml:space="preserve"> </w:t>
            </w:r>
            <w:r>
              <w:rPr>
                <w:rFonts w:ascii="Cambria"/>
                <w:b/>
                <w:spacing w:val="-2"/>
                <w:w w:val="110"/>
                <w:sz w:val="16"/>
              </w:rPr>
              <w:t>SAKIP</w:t>
            </w:r>
          </w:p>
        </w:tc>
        <w:tc>
          <w:tcPr>
            <w:tcW w:w="1700" w:type="dxa"/>
            <w:shd w:val="clear" w:color="auto" w:fill="F0DBDB"/>
          </w:tcPr>
          <w:p w:rsidR="00D236AA" w:rsidRDefault="00D236AA">
            <w:pPr>
              <w:pStyle w:val="TableParagraph"/>
              <w:rPr>
                <w:rFonts w:ascii="Cambria"/>
                <w:b/>
                <w:sz w:val="16"/>
              </w:rPr>
            </w:pPr>
          </w:p>
          <w:p w:rsidR="00D236AA" w:rsidRDefault="00D236AA">
            <w:pPr>
              <w:pStyle w:val="TableParagraph"/>
              <w:rPr>
                <w:rFonts w:ascii="Cambria"/>
                <w:b/>
                <w:sz w:val="16"/>
              </w:rPr>
            </w:pPr>
          </w:p>
          <w:p w:rsidR="00D236AA" w:rsidRDefault="000E2E0C">
            <w:pPr>
              <w:pStyle w:val="TableParagraph"/>
              <w:ind w:left="123" w:right="210"/>
              <w:rPr>
                <w:rFonts w:ascii="Cambria"/>
                <w:b/>
                <w:sz w:val="16"/>
              </w:rPr>
            </w:pPr>
            <w:r>
              <w:rPr>
                <w:rFonts w:ascii="Cambria"/>
                <w:b/>
                <w:spacing w:val="-2"/>
                <w:w w:val="110"/>
                <w:sz w:val="16"/>
              </w:rPr>
              <w:t>Nilai</w:t>
            </w:r>
            <w:r>
              <w:rPr>
                <w:rFonts w:ascii="Cambria"/>
                <w:b/>
                <w:spacing w:val="-8"/>
                <w:w w:val="110"/>
                <w:sz w:val="16"/>
              </w:rPr>
              <w:t xml:space="preserve"> </w:t>
            </w:r>
            <w:r>
              <w:rPr>
                <w:rFonts w:ascii="Cambria"/>
                <w:b/>
                <w:spacing w:val="-2"/>
                <w:w w:val="110"/>
                <w:sz w:val="16"/>
              </w:rPr>
              <w:t>SAKIP</w:t>
            </w:r>
            <w:r>
              <w:rPr>
                <w:rFonts w:ascii="Cambria"/>
                <w:b/>
                <w:spacing w:val="40"/>
                <w:w w:val="110"/>
                <w:sz w:val="16"/>
              </w:rPr>
              <w:t xml:space="preserve"> </w:t>
            </w:r>
            <w:r>
              <w:rPr>
                <w:rFonts w:ascii="Cambria"/>
                <w:b/>
                <w:spacing w:val="-2"/>
                <w:w w:val="110"/>
                <w:sz w:val="16"/>
              </w:rPr>
              <w:t>Perangkat</w:t>
            </w:r>
            <w:r>
              <w:rPr>
                <w:rFonts w:ascii="Cambria"/>
                <w:b/>
                <w:spacing w:val="40"/>
                <w:w w:val="110"/>
                <w:sz w:val="16"/>
              </w:rPr>
              <w:t xml:space="preserve"> </w:t>
            </w:r>
            <w:r>
              <w:rPr>
                <w:rFonts w:ascii="Cambria"/>
                <w:b/>
                <w:spacing w:val="-2"/>
                <w:w w:val="110"/>
                <w:sz w:val="16"/>
              </w:rPr>
              <w:t>Daerah</w:t>
            </w:r>
          </w:p>
        </w:tc>
        <w:tc>
          <w:tcPr>
            <w:tcW w:w="1136" w:type="dxa"/>
            <w:shd w:val="clear" w:color="auto" w:fill="F0DBDB"/>
          </w:tcPr>
          <w:p w:rsidR="00D236AA" w:rsidRDefault="00D236AA">
            <w:pPr>
              <w:pStyle w:val="TableParagraph"/>
              <w:spacing w:before="183"/>
              <w:rPr>
                <w:rFonts w:ascii="Cambria"/>
                <w:b/>
                <w:sz w:val="16"/>
              </w:rPr>
            </w:pPr>
          </w:p>
          <w:p w:rsidR="00D236AA" w:rsidRDefault="000E2E0C">
            <w:pPr>
              <w:pStyle w:val="TableParagraph"/>
              <w:ind w:left="91" w:right="68"/>
              <w:jc w:val="center"/>
              <w:rPr>
                <w:rFonts w:ascii="Cambria"/>
                <w:b/>
                <w:sz w:val="16"/>
              </w:rPr>
            </w:pPr>
            <w:r>
              <w:rPr>
                <w:rFonts w:ascii="Cambria"/>
                <w:b/>
                <w:spacing w:val="-4"/>
                <w:w w:val="115"/>
                <w:sz w:val="16"/>
              </w:rPr>
              <w:t>82,57</w:t>
            </w:r>
          </w:p>
        </w:tc>
        <w:tc>
          <w:tcPr>
            <w:tcW w:w="1702" w:type="dxa"/>
            <w:shd w:val="clear" w:color="auto" w:fill="F0DBDB"/>
          </w:tcPr>
          <w:p w:rsidR="00D236AA" w:rsidRDefault="00D236AA">
            <w:pPr>
              <w:pStyle w:val="TableParagraph"/>
              <w:spacing w:before="183"/>
              <w:rPr>
                <w:rFonts w:ascii="Cambria"/>
                <w:b/>
                <w:sz w:val="16"/>
              </w:rPr>
            </w:pPr>
          </w:p>
          <w:p w:rsidR="00D236AA" w:rsidRDefault="000E2E0C">
            <w:pPr>
              <w:pStyle w:val="TableParagraph"/>
              <w:ind w:left="85"/>
              <w:jc w:val="center"/>
              <w:rPr>
                <w:rFonts w:ascii="Cambria"/>
                <w:b/>
                <w:sz w:val="16"/>
              </w:rPr>
            </w:pPr>
            <w:r>
              <w:rPr>
                <w:rFonts w:ascii="Cambria"/>
                <w:b/>
                <w:w w:val="110"/>
                <w:sz w:val="16"/>
              </w:rPr>
              <w:t>Dinas</w:t>
            </w:r>
            <w:r>
              <w:rPr>
                <w:rFonts w:ascii="Cambria"/>
                <w:b/>
                <w:spacing w:val="7"/>
                <w:w w:val="110"/>
                <w:sz w:val="16"/>
              </w:rPr>
              <w:t xml:space="preserve"> </w:t>
            </w:r>
            <w:r>
              <w:rPr>
                <w:rFonts w:ascii="Cambria"/>
                <w:b/>
                <w:spacing w:val="-2"/>
                <w:w w:val="110"/>
                <w:sz w:val="16"/>
              </w:rPr>
              <w:t>Sosial</w:t>
            </w:r>
          </w:p>
        </w:tc>
        <w:tc>
          <w:tcPr>
            <w:tcW w:w="1674" w:type="dxa"/>
            <w:shd w:val="clear" w:color="auto" w:fill="F0DBDB"/>
          </w:tcPr>
          <w:p w:rsidR="00D236AA" w:rsidRDefault="00D236AA">
            <w:pPr>
              <w:pStyle w:val="TableParagraph"/>
              <w:rPr>
                <w:rFonts w:ascii="Times New Roman"/>
                <w:sz w:val="20"/>
              </w:rPr>
            </w:pPr>
          </w:p>
        </w:tc>
        <w:tc>
          <w:tcPr>
            <w:tcW w:w="1055" w:type="dxa"/>
            <w:shd w:val="clear" w:color="auto" w:fill="F0DBDB"/>
          </w:tcPr>
          <w:p w:rsidR="00D236AA" w:rsidRDefault="00D236AA">
            <w:pPr>
              <w:pStyle w:val="TableParagraph"/>
              <w:rPr>
                <w:rFonts w:ascii="Times New Roman"/>
                <w:sz w:val="20"/>
              </w:rPr>
            </w:pPr>
          </w:p>
        </w:tc>
        <w:tc>
          <w:tcPr>
            <w:tcW w:w="793" w:type="dxa"/>
            <w:shd w:val="clear" w:color="auto" w:fill="F0DBDB"/>
          </w:tcPr>
          <w:p w:rsidR="00D236AA" w:rsidRDefault="00D236AA">
            <w:pPr>
              <w:pStyle w:val="TableParagraph"/>
              <w:rPr>
                <w:rFonts w:ascii="Times New Roman"/>
                <w:sz w:val="20"/>
              </w:rPr>
            </w:pPr>
          </w:p>
        </w:tc>
        <w:tc>
          <w:tcPr>
            <w:tcW w:w="764" w:type="dxa"/>
            <w:shd w:val="clear" w:color="auto" w:fill="F0DBDB"/>
          </w:tcPr>
          <w:p w:rsidR="00D236AA" w:rsidRDefault="00D236AA">
            <w:pPr>
              <w:pStyle w:val="TableParagraph"/>
              <w:rPr>
                <w:rFonts w:ascii="Times New Roman"/>
                <w:sz w:val="20"/>
              </w:rPr>
            </w:pPr>
          </w:p>
        </w:tc>
        <w:tc>
          <w:tcPr>
            <w:tcW w:w="702" w:type="dxa"/>
            <w:shd w:val="clear" w:color="auto" w:fill="F0DBDB"/>
          </w:tcPr>
          <w:p w:rsidR="00D236AA" w:rsidRDefault="00D236AA">
            <w:pPr>
              <w:pStyle w:val="TableParagraph"/>
              <w:rPr>
                <w:rFonts w:ascii="Times New Roman"/>
                <w:sz w:val="20"/>
              </w:rPr>
            </w:pPr>
          </w:p>
        </w:tc>
        <w:tc>
          <w:tcPr>
            <w:tcW w:w="807" w:type="dxa"/>
            <w:shd w:val="clear" w:color="auto" w:fill="F0DBDB"/>
          </w:tcPr>
          <w:p w:rsidR="00D236AA" w:rsidRDefault="00D236AA">
            <w:pPr>
              <w:pStyle w:val="TableParagraph"/>
              <w:rPr>
                <w:rFonts w:ascii="Times New Roman"/>
                <w:sz w:val="20"/>
              </w:rPr>
            </w:pPr>
          </w:p>
        </w:tc>
      </w:tr>
    </w:tbl>
    <w:p w:rsidR="00D236AA" w:rsidRDefault="00D236AA">
      <w:pPr>
        <w:pStyle w:val="TableParagraph"/>
        <w:rPr>
          <w:rFonts w:ascii="Times New Roman"/>
          <w:sz w:val="20"/>
        </w:rPr>
        <w:sectPr w:rsidR="00D236AA">
          <w:headerReference w:type="default" r:id="rId25"/>
          <w:pgSz w:w="20160" w:h="12240" w:orient="landscape"/>
          <w:pgMar w:top="1220" w:right="720" w:bottom="280" w:left="1080" w:header="756" w:footer="0" w:gutter="0"/>
          <w:cols w:space="720"/>
        </w:sectPr>
      </w:pPr>
    </w:p>
    <w:p w:rsidR="00D236AA" w:rsidRDefault="00D236AA">
      <w:pPr>
        <w:pStyle w:val="BodyText"/>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1791"/>
        <w:gridCol w:w="806"/>
        <w:gridCol w:w="1752"/>
        <w:gridCol w:w="537"/>
        <w:gridCol w:w="532"/>
        <w:gridCol w:w="1559"/>
        <w:gridCol w:w="1698"/>
        <w:gridCol w:w="1136"/>
        <w:gridCol w:w="1697"/>
        <w:gridCol w:w="1669"/>
        <w:gridCol w:w="1054"/>
        <w:gridCol w:w="790"/>
        <w:gridCol w:w="761"/>
        <w:gridCol w:w="699"/>
        <w:gridCol w:w="804"/>
      </w:tblGrid>
      <w:tr w:rsidR="00D236AA">
        <w:trPr>
          <w:trHeight w:val="950"/>
        </w:trPr>
        <w:tc>
          <w:tcPr>
            <w:tcW w:w="542" w:type="dxa"/>
            <w:shd w:val="clear" w:color="auto" w:fill="C5D9EF"/>
          </w:tcPr>
          <w:p w:rsidR="00D236AA" w:rsidRDefault="00D236AA">
            <w:pPr>
              <w:pStyle w:val="TableParagraph"/>
              <w:rPr>
                <w:rFonts w:ascii="Times New Roman"/>
                <w:sz w:val="16"/>
              </w:rPr>
            </w:pPr>
          </w:p>
        </w:tc>
        <w:tc>
          <w:tcPr>
            <w:tcW w:w="1791" w:type="dxa"/>
            <w:shd w:val="clear" w:color="auto" w:fill="C5D9EF"/>
          </w:tcPr>
          <w:p w:rsidR="00D236AA" w:rsidRDefault="000E2E0C">
            <w:pPr>
              <w:pStyle w:val="TableParagraph"/>
              <w:spacing w:before="1"/>
              <w:ind w:left="120"/>
              <w:rPr>
                <w:rFonts w:ascii="Cambria"/>
                <w:b/>
                <w:sz w:val="16"/>
              </w:rPr>
            </w:pPr>
            <w:r>
              <w:rPr>
                <w:rFonts w:ascii="Cambria"/>
                <w:b/>
                <w:spacing w:val="-2"/>
                <w:w w:val="120"/>
                <w:sz w:val="16"/>
              </w:rPr>
              <w:t>1.06.01</w:t>
            </w:r>
          </w:p>
        </w:tc>
        <w:tc>
          <w:tcPr>
            <w:tcW w:w="2558" w:type="dxa"/>
            <w:gridSpan w:val="2"/>
            <w:shd w:val="clear" w:color="auto" w:fill="C5D9EF"/>
          </w:tcPr>
          <w:p w:rsidR="00D236AA" w:rsidRDefault="000E2E0C">
            <w:pPr>
              <w:pStyle w:val="TableParagraph"/>
              <w:spacing w:before="1" w:line="242" w:lineRule="auto"/>
              <w:ind w:left="124" w:right="237"/>
              <w:rPr>
                <w:rFonts w:ascii="Cambria"/>
                <w:b/>
                <w:sz w:val="16"/>
              </w:rPr>
            </w:pPr>
            <w:r>
              <w:rPr>
                <w:rFonts w:ascii="Cambria"/>
                <w:b/>
                <w:w w:val="110"/>
                <w:sz w:val="16"/>
              </w:rPr>
              <w:t>PROGRAM</w:t>
            </w:r>
            <w:r>
              <w:rPr>
                <w:rFonts w:ascii="Cambria"/>
                <w:b/>
                <w:spacing w:val="-5"/>
                <w:w w:val="110"/>
                <w:sz w:val="16"/>
              </w:rPr>
              <w:t xml:space="preserve"> </w:t>
            </w:r>
            <w:r>
              <w:rPr>
                <w:rFonts w:ascii="Cambria"/>
                <w:b/>
                <w:w w:val="110"/>
                <w:sz w:val="16"/>
              </w:rPr>
              <w:t>PENUNJANG</w:t>
            </w:r>
            <w:r>
              <w:rPr>
                <w:rFonts w:ascii="Cambria"/>
                <w:b/>
                <w:spacing w:val="40"/>
                <w:w w:val="110"/>
                <w:sz w:val="16"/>
              </w:rPr>
              <w:t xml:space="preserve"> </w:t>
            </w:r>
            <w:r>
              <w:rPr>
                <w:rFonts w:ascii="Cambria"/>
                <w:b/>
                <w:spacing w:val="-2"/>
                <w:w w:val="110"/>
                <w:sz w:val="16"/>
              </w:rPr>
              <w:t>URUSAN</w:t>
            </w:r>
            <w:r>
              <w:rPr>
                <w:rFonts w:ascii="Cambria"/>
                <w:b/>
                <w:spacing w:val="-5"/>
                <w:w w:val="110"/>
                <w:sz w:val="16"/>
              </w:rPr>
              <w:t xml:space="preserve"> </w:t>
            </w:r>
            <w:r>
              <w:rPr>
                <w:rFonts w:ascii="Cambria"/>
                <w:b/>
                <w:spacing w:val="-2"/>
                <w:w w:val="110"/>
                <w:sz w:val="16"/>
              </w:rPr>
              <w:t>PEMERINTAHAN</w:t>
            </w:r>
            <w:r>
              <w:rPr>
                <w:rFonts w:ascii="Cambria"/>
                <w:b/>
                <w:spacing w:val="40"/>
                <w:w w:val="110"/>
                <w:sz w:val="16"/>
              </w:rPr>
              <w:t xml:space="preserve"> </w:t>
            </w:r>
            <w:r>
              <w:rPr>
                <w:rFonts w:ascii="Cambria"/>
                <w:b/>
                <w:spacing w:val="-2"/>
                <w:w w:val="110"/>
                <w:sz w:val="16"/>
              </w:rPr>
              <w:t>DAERAH</w:t>
            </w:r>
          </w:p>
        </w:tc>
        <w:tc>
          <w:tcPr>
            <w:tcW w:w="537" w:type="dxa"/>
            <w:shd w:val="clear" w:color="auto" w:fill="C5D9EF"/>
          </w:tcPr>
          <w:p w:rsidR="00D236AA" w:rsidRDefault="00D236AA">
            <w:pPr>
              <w:pStyle w:val="TableParagraph"/>
              <w:rPr>
                <w:rFonts w:ascii="Times New Roman"/>
                <w:sz w:val="16"/>
              </w:rPr>
            </w:pPr>
          </w:p>
        </w:tc>
        <w:tc>
          <w:tcPr>
            <w:tcW w:w="532" w:type="dxa"/>
            <w:shd w:val="clear" w:color="auto" w:fill="C5D9EF"/>
          </w:tcPr>
          <w:p w:rsidR="00D236AA" w:rsidRDefault="00D236AA">
            <w:pPr>
              <w:pStyle w:val="TableParagraph"/>
              <w:rPr>
                <w:rFonts w:ascii="Times New Roman"/>
                <w:sz w:val="16"/>
              </w:rPr>
            </w:pPr>
          </w:p>
        </w:tc>
        <w:tc>
          <w:tcPr>
            <w:tcW w:w="1559" w:type="dxa"/>
            <w:shd w:val="clear" w:color="auto" w:fill="C5D9EF"/>
          </w:tcPr>
          <w:p w:rsidR="00D236AA" w:rsidRDefault="000E2E0C">
            <w:pPr>
              <w:pStyle w:val="TableParagraph"/>
              <w:spacing w:before="1" w:line="242" w:lineRule="auto"/>
              <w:ind w:left="118"/>
              <w:rPr>
                <w:rFonts w:ascii="Cambria"/>
                <w:b/>
                <w:sz w:val="16"/>
              </w:rPr>
            </w:pPr>
            <w:r>
              <w:rPr>
                <w:rFonts w:ascii="Cambria"/>
                <w:b/>
                <w:spacing w:val="-2"/>
                <w:w w:val="110"/>
                <w:sz w:val="16"/>
              </w:rPr>
              <w:t>Persentase</w:t>
            </w:r>
            <w:r>
              <w:rPr>
                <w:rFonts w:ascii="Cambria"/>
                <w:b/>
                <w:spacing w:val="40"/>
                <w:w w:val="110"/>
                <w:sz w:val="16"/>
              </w:rPr>
              <w:t xml:space="preserve"> </w:t>
            </w:r>
            <w:r>
              <w:rPr>
                <w:rFonts w:ascii="Cambria"/>
                <w:b/>
                <w:spacing w:val="-2"/>
                <w:w w:val="110"/>
                <w:sz w:val="16"/>
              </w:rPr>
              <w:t>Capaian</w:t>
            </w:r>
            <w:r>
              <w:rPr>
                <w:rFonts w:ascii="Cambria"/>
                <w:b/>
                <w:spacing w:val="-8"/>
                <w:w w:val="110"/>
                <w:sz w:val="16"/>
              </w:rPr>
              <w:t xml:space="preserve"> </w:t>
            </w:r>
            <w:r>
              <w:rPr>
                <w:rFonts w:ascii="Cambria"/>
                <w:b/>
                <w:spacing w:val="-2"/>
                <w:w w:val="110"/>
                <w:sz w:val="16"/>
              </w:rPr>
              <w:t>Kinerja</w:t>
            </w:r>
            <w:r>
              <w:rPr>
                <w:rFonts w:ascii="Cambria"/>
                <w:b/>
                <w:spacing w:val="40"/>
                <w:w w:val="110"/>
                <w:sz w:val="16"/>
              </w:rPr>
              <w:t xml:space="preserve"> </w:t>
            </w:r>
            <w:r>
              <w:rPr>
                <w:rFonts w:ascii="Cambria"/>
                <w:b/>
                <w:spacing w:val="-2"/>
                <w:w w:val="110"/>
                <w:sz w:val="16"/>
              </w:rPr>
              <w:t>Program</w:t>
            </w:r>
          </w:p>
        </w:tc>
        <w:tc>
          <w:tcPr>
            <w:tcW w:w="1698" w:type="dxa"/>
            <w:shd w:val="clear" w:color="auto" w:fill="C5D9EF"/>
          </w:tcPr>
          <w:p w:rsidR="00D236AA" w:rsidRDefault="00D236AA">
            <w:pPr>
              <w:pStyle w:val="TableParagraph"/>
              <w:rPr>
                <w:rFonts w:ascii="Times New Roman"/>
                <w:sz w:val="16"/>
              </w:rPr>
            </w:pPr>
          </w:p>
        </w:tc>
        <w:tc>
          <w:tcPr>
            <w:tcW w:w="1136" w:type="dxa"/>
            <w:shd w:val="clear" w:color="auto" w:fill="C5D9EF"/>
          </w:tcPr>
          <w:p w:rsidR="00D236AA" w:rsidRDefault="000E2E0C">
            <w:pPr>
              <w:pStyle w:val="TableParagraph"/>
              <w:spacing w:before="6"/>
              <w:ind w:left="91" w:right="38"/>
              <w:jc w:val="center"/>
              <w:rPr>
                <w:rFonts w:ascii="Cambria"/>
                <w:b/>
                <w:sz w:val="16"/>
              </w:rPr>
            </w:pPr>
            <w:r>
              <w:rPr>
                <w:rFonts w:ascii="Cambria"/>
                <w:b/>
                <w:spacing w:val="-5"/>
                <w:w w:val="105"/>
                <w:sz w:val="16"/>
              </w:rPr>
              <w:t>90%</w:t>
            </w:r>
          </w:p>
        </w:tc>
        <w:tc>
          <w:tcPr>
            <w:tcW w:w="1697" w:type="dxa"/>
            <w:shd w:val="clear" w:color="auto" w:fill="C5D9EF"/>
          </w:tcPr>
          <w:p w:rsidR="00D236AA" w:rsidRDefault="000E2E0C">
            <w:pPr>
              <w:pStyle w:val="TableParagraph"/>
              <w:spacing w:before="6"/>
              <w:ind w:left="104" w:right="58"/>
              <w:jc w:val="center"/>
              <w:rPr>
                <w:rFonts w:ascii="Cambria"/>
                <w:b/>
                <w:sz w:val="16"/>
              </w:rPr>
            </w:pPr>
            <w:r>
              <w:rPr>
                <w:rFonts w:ascii="Cambria"/>
                <w:b/>
                <w:w w:val="110"/>
                <w:sz w:val="16"/>
              </w:rPr>
              <w:t>Dinas</w:t>
            </w:r>
            <w:r>
              <w:rPr>
                <w:rFonts w:ascii="Cambria"/>
                <w:b/>
                <w:spacing w:val="-3"/>
                <w:w w:val="110"/>
                <w:sz w:val="16"/>
              </w:rPr>
              <w:t xml:space="preserve"> </w:t>
            </w:r>
            <w:r>
              <w:rPr>
                <w:rFonts w:ascii="Cambria"/>
                <w:b/>
                <w:spacing w:val="-2"/>
                <w:w w:val="110"/>
                <w:sz w:val="16"/>
              </w:rPr>
              <w:t>Sosial</w:t>
            </w:r>
          </w:p>
        </w:tc>
        <w:tc>
          <w:tcPr>
            <w:tcW w:w="1669" w:type="dxa"/>
            <w:shd w:val="clear" w:color="auto" w:fill="C5D9EF"/>
          </w:tcPr>
          <w:p w:rsidR="00D236AA" w:rsidRDefault="000E2E0C">
            <w:pPr>
              <w:pStyle w:val="TableParagraph"/>
              <w:spacing w:before="1"/>
              <w:ind w:right="61"/>
              <w:jc w:val="right"/>
              <w:rPr>
                <w:rFonts w:ascii="Cambria"/>
                <w:b/>
                <w:sz w:val="16"/>
              </w:rPr>
            </w:pPr>
            <w:r>
              <w:rPr>
                <w:rFonts w:ascii="Cambria"/>
                <w:b/>
                <w:spacing w:val="-2"/>
                <w:w w:val="120"/>
                <w:sz w:val="16"/>
              </w:rPr>
              <w:t>6.309.020.690</w:t>
            </w:r>
          </w:p>
        </w:tc>
        <w:tc>
          <w:tcPr>
            <w:tcW w:w="1054" w:type="dxa"/>
            <w:shd w:val="clear" w:color="auto" w:fill="C5D9EF"/>
          </w:tcPr>
          <w:p w:rsidR="00D236AA" w:rsidRDefault="00D236AA">
            <w:pPr>
              <w:pStyle w:val="TableParagraph"/>
              <w:rPr>
                <w:rFonts w:ascii="Times New Roman"/>
                <w:sz w:val="16"/>
              </w:rPr>
            </w:pPr>
          </w:p>
        </w:tc>
        <w:tc>
          <w:tcPr>
            <w:tcW w:w="790" w:type="dxa"/>
            <w:shd w:val="clear" w:color="auto" w:fill="C5D9EF"/>
          </w:tcPr>
          <w:p w:rsidR="00D236AA" w:rsidRDefault="00D236AA">
            <w:pPr>
              <w:pStyle w:val="TableParagraph"/>
              <w:rPr>
                <w:rFonts w:ascii="Times New Roman"/>
                <w:sz w:val="16"/>
              </w:rPr>
            </w:pPr>
          </w:p>
        </w:tc>
        <w:tc>
          <w:tcPr>
            <w:tcW w:w="761" w:type="dxa"/>
            <w:shd w:val="clear" w:color="auto" w:fill="C5D9EF"/>
          </w:tcPr>
          <w:p w:rsidR="00D236AA" w:rsidRDefault="00D236AA">
            <w:pPr>
              <w:pStyle w:val="TableParagraph"/>
              <w:rPr>
                <w:rFonts w:ascii="Times New Roman"/>
                <w:sz w:val="16"/>
              </w:rPr>
            </w:pPr>
          </w:p>
        </w:tc>
        <w:tc>
          <w:tcPr>
            <w:tcW w:w="699" w:type="dxa"/>
            <w:shd w:val="clear" w:color="auto" w:fill="C5D9EF"/>
          </w:tcPr>
          <w:p w:rsidR="00D236AA" w:rsidRDefault="00D236AA">
            <w:pPr>
              <w:pStyle w:val="TableParagraph"/>
              <w:rPr>
                <w:rFonts w:ascii="Times New Roman"/>
                <w:sz w:val="16"/>
              </w:rPr>
            </w:pPr>
          </w:p>
        </w:tc>
        <w:tc>
          <w:tcPr>
            <w:tcW w:w="804" w:type="dxa"/>
            <w:shd w:val="clear" w:color="auto" w:fill="C5D9EF"/>
          </w:tcPr>
          <w:p w:rsidR="00D236AA" w:rsidRDefault="00D236AA">
            <w:pPr>
              <w:pStyle w:val="TableParagraph"/>
              <w:rPr>
                <w:rFonts w:ascii="Times New Roman"/>
                <w:sz w:val="16"/>
              </w:rPr>
            </w:pPr>
          </w:p>
        </w:tc>
      </w:tr>
      <w:tr w:rsidR="00D236AA">
        <w:trPr>
          <w:trHeight w:val="1502"/>
        </w:trPr>
        <w:tc>
          <w:tcPr>
            <w:tcW w:w="542" w:type="dxa"/>
            <w:shd w:val="clear" w:color="auto" w:fill="D9D9D9"/>
          </w:tcPr>
          <w:p w:rsidR="00D236AA" w:rsidRDefault="00D236AA">
            <w:pPr>
              <w:pStyle w:val="TableParagraph"/>
              <w:rPr>
                <w:rFonts w:ascii="Times New Roman"/>
                <w:sz w:val="16"/>
              </w:rPr>
            </w:pPr>
          </w:p>
        </w:tc>
        <w:tc>
          <w:tcPr>
            <w:tcW w:w="1791" w:type="dxa"/>
            <w:shd w:val="clear" w:color="auto" w:fill="D9D9D9"/>
          </w:tcPr>
          <w:p w:rsidR="00D236AA" w:rsidRDefault="000E2E0C">
            <w:pPr>
              <w:pStyle w:val="TableParagraph"/>
              <w:spacing w:before="1"/>
              <w:ind w:left="120"/>
              <w:rPr>
                <w:rFonts w:ascii="Cambria"/>
                <w:b/>
                <w:sz w:val="16"/>
              </w:rPr>
            </w:pPr>
            <w:r>
              <w:rPr>
                <w:rFonts w:ascii="Cambria"/>
                <w:b/>
                <w:spacing w:val="-2"/>
                <w:w w:val="120"/>
                <w:sz w:val="16"/>
              </w:rPr>
              <w:t>1.06.01.2.01</w:t>
            </w:r>
          </w:p>
        </w:tc>
        <w:tc>
          <w:tcPr>
            <w:tcW w:w="2558" w:type="dxa"/>
            <w:gridSpan w:val="2"/>
            <w:shd w:val="clear" w:color="auto" w:fill="D9D9D9"/>
          </w:tcPr>
          <w:p w:rsidR="00D236AA" w:rsidRDefault="000E2E0C">
            <w:pPr>
              <w:pStyle w:val="TableParagraph"/>
              <w:spacing w:before="1"/>
              <w:ind w:left="124" w:right="237"/>
              <w:rPr>
                <w:rFonts w:ascii="Cambria"/>
                <w:b/>
                <w:sz w:val="16"/>
              </w:rPr>
            </w:pPr>
            <w:r>
              <w:rPr>
                <w:rFonts w:ascii="Cambria"/>
                <w:b/>
                <w:sz w:val="16"/>
              </w:rPr>
              <w:t>Perencanaan,</w:t>
            </w:r>
            <w:r>
              <w:rPr>
                <w:rFonts w:ascii="Cambria"/>
                <w:b/>
                <w:spacing w:val="-9"/>
                <w:sz w:val="16"/>
              </w:rPr>
              <w:t xml:space="preserve"> </w:t>
            </w:r>
            <w:r>
              <w:rPr>
                <w:rFonts w:ascii="Cambria"/>
                <w:b/>
                <w:sz w:val="16"/>
              </w:rPr>
              <w:t>Penganggaran</w:t>
            </w:r>
            <w:r>
              <w:rPr>
                <w:rFonts w:ascii="Cambria"/>
                <w:b/>
                <w:spacing w:val="40"/>
                <w:w w:val="110"/>
                <w:sz w:val="16"/>
              </w:rPr>
              <w:t xml:space="preserve"> </w:t>
            </w:r>
            <w:r>
              <w:rPr>
                <w:rFonts w:ascii="Cambria"/>
                <w:b/>
                <w:w w:val="110"/>
                <w:sz w:val="16"/>
              </w:rPr>
              <w:t>dan Evaluasi Kinerja</w:t>
            </w:r>
            <w:r>
              <w:rPr>
                <w:rFonts w:ascii="Cambria"/>
                <w:b/>
                <w:spacing w:val="40"/>
                <w:w w:val="110"/>
                <w:sz w:val="16"/>
              </w:rPr>
              <w:t xml:space="preserve"> </w:t>
            </w:r>
            <w:r>
              <w:rPr>
                <w:rFonts w:ascii="Cambria"/>
                <w:b/>
                <w:w w:val="110"/>
                <w:sz w:val="16"/>
              </w:rPr>
              <w:t>Perangkat</w:t>
            </w:r>
            <w:r>
              <w:rPr>
                <w:rFonts w:ascii="Cambria"/>
                <w:b/>
                <w:spacing w:val="-7"/>
                <w:w w:val="110"/>
                <w:sz w:val="16"/>
              </w:rPr>
              <w:t xml:space="preserve"> </w:t>
            </w:r>
            <w:r>
              <w:rPr>
                <w:rFonts w:ascii="Cambria"/>
                <w:b/>
                <w:w w:val="110"/>
                <w:sz w:val="16"/>
              </w:rPr>
              <w:t>Daerah</w:t>
            </w:r>
          </w:p>
        </w:tc>
        <w:tc>
          <w:tcPr>
            <w:tcW w:w="537" w:type="dxa"/>
            <w:shd w:val="clear" w:color="auto" w:fill="D9D9D9"/>
          </w:tcPr>
          <w:p w:rsidR="00D236AA" w:rsidRDefault="00D236AA">
            <w:pPr>
              <w:pStyle w:val="TableParagraph"/>
              <w:rPr>
                <w:rFonts w:ascii="Times New Roman"/>
                <w:sz w:val="16"/>
              </w:rPr>
            </w:pPr>
          </w:p>
        </w:tc>
        <w:tc>
          <w:tcPr>
            <w:tcW w:w="532" w:type="dxa"/>
            <w:shd w:val="clear" w:color="auto" w:fill="D9D9D9"/>
          </w:tcPr>
          <w:p w:rsidR="00D236AA" w:rsidRDefault="000E2E0C">
            <w:pPr>
              <w:pStyle w:val="TableParagraph"/>
              <w:spacing w:before="1"/>
              <w:ind w:left="102" w:right="51"/>
              <w:jc w:val="center"/>
              <w:rPr>
                <w:rFonts w:ascii="Cambria"/>
                <w:b/>
                <w:sz w:val="16"/>
              </w:rPr>
            </w:pPr>
            <w:r>
              <w:rPr>
                <w:rFonts w:ascii="Cambria"/>
                <w:b/>
                <w:spacing w:val="-10"/>
                <w:w w:val="115"/>
                <w:sz w:val="16"/>
              </w:rPr>
              <w:t>L</w:t>
            </w:r>
          </w:p>
        </w:tc>
        <w:tc>
          <w:tcPr>
            <w:tcW w:w="1559" w:type="dxa"/>
            <w:shd w:val="clear" w:color="auto" w:fill="D9D9D9"/>
          </w:tcPr>
          <w:p w:rsidR="00D236AA" w:rsidRDefault="000E2E0C">
            <w:pPr>
              <w:pStyle w:val="TableParagraph"/>
              <w:spacing w:before="1"/>
              <w:ind w:left="118" w:right="264"/>
              <w:rPr>
                <w:rFonts w:ascii="Cambria"/>
                <w:b/>
                <w:sz w:val="16"/>
              </w:rPr>
            </w:pPr>
            <w:r>
              <w:rPr>
                <w:rFonts w:ascii="Cambria"/>
                <w:b/>
                <w:spacing w:val="-2"/>
                <w:w w:val="110"/>
                <w:sz w:val="16"/>
              </w:rPr>
              <w:t>Persentase</w:t>
            </w:r>
            <w:r>
              <w:rPr>
                <w:rFonts w:ascii="Cambria"/>
                <w:b/>
                <w:spacing w:val="40"/>
                <w:w w:val="110"/>
                <w:sz w:val="16"/>
              </w:rPr>
              <w:t xml:space="preserve"> </w:t>
            </w:r>
            <w:r>
              <w:rPr>
                <w:rFonts w:ascii="Cambria"/>
                <w:b/>
                <w:spacing w:val="-2"/>
                <w:w w:val="110"/>
                <w:sz w:val="16"/>
              </w:rPr>
              <w:t>dokumen</w:t>
            </w:r>
            <w:r>
              <w:rPr>
                <w:rFonts w:ascii="Cambria"/>
                <w:b/>
                <w:spacing w:val="40"/>
                <w:w w:val="110"/>
                <w:sz w:val="16"/>
              </w:rPr>
              <w:t xml:space="preserve"> </w:t>
            </w:r>
            <w:r>
              <w:rPr>
                <w:rFonts w:ascii="Cambria"/>
                <w:b/>
                <w:spacing w:val="-2"/>
                <w:sz w:val="16"/>
              </w:rPr>
              <w:t>perencanaan,</w:t>
            </w:r>
            <w:r>
              <w:rPr>
                <w:rFonts w:ascii="Cambria"/>
                <w:b/>
                <w:spacing w:val="40"/>
                <w:sz w:val="16"/>
              </w:rPr>
              <w:t xml:space="preserve"> </w:t>
            </w:r>
            <w:r>
              <w:rPr>
                <w:rFonts w:ascii="Cambria"/>
                <w:b/>
                <w:spacing w:val="-2"/>
                <w:sz w:val="16"/>
              </w:rPr>
              <w:t>penganggaran</w:t>
            </w:r>
            <w:r>
              <w:rPr>
                <w:rFonts w:ascii="Cambria"/>
                <w:b/>
                <w:spacing w:val="40"/>
                <w:w w:val="110"/>
                <w:sz w:val="16"/>
              </w:rPr>
              <w:t xml:space="preserve"> </w:t>
            </w:r>
            <w:r>
              <w:rPr>
                <w:rFonts w:ascii="Cambria"/>
                <w:b/>
                <w:w w:val="110"/>
                <w:sz w:val="16"/>
              </w:rPr>
              <w:t>dan</w:t>
            </w:r>
            <w:r>
              <w:rPr>
                <w:rFonts w:ascii="Cambria"/>
                <w:b/>
                <w:spacing w:val="-3"/>
                <w:w w:val="110"/>
                <w:sz w:val="16"/>
              </w:rPr>
              <w:t xml:space="preserve"> </w:t>
            </w:r>
            <w:r>
              <w:rPr>
                <w:rFonts w:ascii="Cambria"/>
                <w:b/>
                <w:w w:val="110"/>
                <w:sz w:val="16"/>
              </w:rPr>
              <w:t>evaluasi</w:t>
            </w:r>
            <w:r>
              <w:rPr>
                <w:rFonts w:ascii="Cambria"/>
                <w:b/>
                <w:spacing w:val="40"/>
                <w:w w:val="110"/>
                <w:sz w:val="16"/>
              </w:rPr>
              <w:t xml:space="preserve"> </w:t>
            </w:r>
            <w:r>
              <w:rPr>
                <w:rFonts w:ascii="Cambria"/>
                <w:b/>
                <w:w w:val="110"/>
                <w:sz w:val="16"/>
              </w:rPr>
              <w:t>kinerja yang</w:t>
            </w:r>
            <w:r>
              <w:rPr>
                <w:rFonts w:ascii="Cambria"/>
                <w:b/>
                <w:spacing w:val="40"/>
                <w:w w:val="110"/>
                <w:sz w:val="16"/>
              </w:rPr>
              <w:t xml:space="preserve"> </w:t>
            </w:r>
            <w:r>
              <w:rPr>
                <w:rFonts w:ascii="Cambria"/>
                <w:b/>
                <w:spacing w:val="-2"/>
                <w:w w:val="110"/>
                <w:sz w:val="16"/>
              </w:rPr>
              <w:t>tersusun</w:t>
            </w:r>
          </w:p>
        </w:tc>
        <w:tc>
          <w:tcPr>
            <w:tcW w:w="1698" w:type="dxa"/>
            <w:shd w:val="clear" w:color="auto" w:fill="D9D9D9"/>
          </w:tcPr>
          <w:p w:rsidR="00D236AA" w:rsidRDefault="00D236AA">
            <w:pPr>
              <w:pStyle w:val="TableParagraph"/>
              <w:rPr>
                <w:rFonts w:ascii="Times New Roman"/>
                <w:sz w:val="16"/>
              </w:rPr>
            </w:pPr>
          </w:p>
        </w:tc>
        <w:tc>
          <w:tcPr>
            <w:tcW w:w="1136" w:type="dxa"/>
            <w:shd w:val="clear" w:color="auto" w:fill="D9D9D9"/>
          </w:tcPr>
          <w:p w:rsidR="00D236AA" w:rsidRDefault="000E2E0C">
            <w:pPr>
              <w:pStyle w:val="TableParagraph"/>
              <w:spacing w:before="1"/>
              <w:ind w:left="91" w:right="93"/>
              <w:jc w:val="center"/>
              <w:rPr>
                <w:rFonts w:ascii="Cambria"/>
                <w:b/>
                <w:sz w:val="16"/>
              </w:rPr>
            </w:pPr>
            <w:r>
              <w:rPr>
                <w:rFonts w:ascii="Cambria"/>
                <w:b/>
                <w:spacing w:val="-5"/>
                <w:w w:val="105"/>
                <w:sz w:val="16"/>
              </w:rPr>
              <w:t>90%</w:t>
            </w:r>
          </w:p>
        </w:tc>
        <w:tc>
          <w:tcPr>
            <w:tcW w:w="1697" w:type="dxa"/>
            <w:shd w:val="clear" w:color="auto" w:fill="D9D9D9"/>
          </w:tcPr>
          <w:p w:rsidR="00D236AA" w:rsidRDefault="000E2E0C">
            <w:pPr>
              <w:pStyle w:val="TableParagraph"/>
              <w:spacing w:before="1"/>
              <w:ind w:left="104" w:right="62"/>
              <w:jc w:val="center"/>
              <w:rPr>
                <w:rFonts w:ascii="Cambria"/>
                <w:b/>
                <w:sz w:val="16"/>
              </w:rPr>
            </w:pPr>
            <w:r>
              <w:rPr>
                <w:rFonts w:ascii="Cambria"/>
                <w:b/>
                <w:w w:val="110"/>
                <w:sz w:val="16"/>
              </w:rPr>
              <w:t>Dinas</w:t>
            </w:r>
            <w:r>
              <w:rPr>
                <w:rFonts w:ascii="Cambria"/>
                <w:b/>
                <w:spacing w:val="2"/>
                <w:w w:val="110"/>
                <w:sz w:val="16"/>
              </w:rPr>
              <w:t xml:space="preserve"> </w:t>
            </w:r>
            <w:r>
              <w:rPr>
                <w:rFonts w:ascii="Cambria"/>
                <w:b/>
                <w:spacing w:val="-2"/>
                <w:w w:val="110"/>
                <w:sz w:val="16"/>
              </w:rPr>
              <w:t>Sosial</w:t>
            </w:r>
          </w:p>
        </w:tc>
        <w:tc>
          <w:tcPr>
            <w:tcW w:w="1669" w:type="dxa"/>
            <w:shd w:val="clear" w:color="auto" w:fill="D9D9D9"/>
          </w:tcPr>
          <w:p w:rsidR="00D236AA" w:rsidRDefault="000E2E0C">
            <w:pPr>
              <w:pStyle w:val="TableParagraph"/>
              <w:spacing w:before="1"/>
              <w:ind w:right="65"/>
              <w:jc w:val="right"/>
              <w:rPr>
                <w:rFonts w:ascii="Cambria"/>
                <w:b/>
                <w:sz w:val="16"/>
              </w:rPr>
            </w:pPr>
            <w:r>
              <w:rPr>
                <w:rFonts w:ascii="Cambria"/>
                <w:b/>
                <w:spacing w:val="-2"/>
                <w:w w:val="115"/>
                <w:sz w:val="16"/>
              </w:rPr>
              <w:t>17.024.200</w:t>
            </w:r>
          </w:p>
        </w:tc>
        <w:tc>
          <w:tcPr>
            <w:tcW w:w="1054" w:type="dxa"/>
            <w:shd w:val="clear" w:color="auto" w:fill="D9D9D9"/>
          </w:tcPr>
          <w:p w:rsidR="00D236AA" w:rsidRDefault="00D236AA">
            <w:pPr>
              <w:pStyle w:val="TableParagraph"/>
              <w:rPr>
                <w:rFonts w:ascii="Times New Roman"/>
                <w:sz w:val="16"/>
              </w:rPr>
            </w:pPr>
          </w:p>
        </w:tc>
        <w:tc>
          <w:tcPr>
            <w:tcW w:w="790" w:type="dxa"/>
            <w:shd w:val="clear" w:color="auto" w:fill="D9D9D9"/>
          </w:tcPr>
          <w:p w:rsidR="00D236AA" w:rsidRDefault="00D236AA">
            <w:pPr>
              <w:pStyle w:val="TableParagraph"/>
              <w:rPr>
                <w:rFonts w:ascii="Times New Roman"/>
                <w:sz w:val="16"/>
              </w:rPr>
            </w:pPr>
          </w:p>
        </w:tc>
        <w:tc>
          <w:tcPr>
            <w:tcW w:w="761" w:type="dxa"/>
            <w:shd w:val="clear" w:color="auto" w:fill="D9D9D9"/>
          </w:tcPr>
          <w:p w:rsidR="00D236AA" w:rsidRDefault="00D236AA">
            <w:pPr>
              <w:pStyle w:val="TableParagraph"/>
              <w:rPr>
                <w:rFonts w:ascii="Times New Roman"/>
                <w:sz w:val="16"/>
              </w:rPr>
            </w:pPr>
          </w:p>
        </w:tc>
        <w:tc>
          <w:tcPr>
            <w:tcW w:w="699" w:type="dxa"/>
            <w:shd w:val="clear" w:color="auto" w:fill="D9D9D9"/>
          </w:tcPr>
          <w:p w:rsidR="00D236AA" w:rsidRDefault="00D236AA">
            <w:pPr>
              <w:pStyle w:val="TableParagraph"/>
              <w:rPr>
                <w:rFonts w:ascii="Times New Roman"/>
                <w:sz w:val="16"/>
              </w:rPr>
            </w:pPr>
          </w:p>
        </w:tc>
        <w:tc>
          <w:tcPr>
            <w:tcW w:w="804" w:type="dxa"/>
            <w:shd w:val="clear" w:color="auto" w:fill="D9D9D9"/>
          </w:tcPr>
          <w:p w:rsidR="00D236AA" w:rsidRDefault="00D236AA">
            <w:pPr>
              <w:pStyle w:val="TableParagraph"/>
              <w:rPr>
                <w:rFonts w:ascii="Times New Roman"/>
                <w:sz w:val="16"/>
              </w:rPr>
            </w:pPr>
          </w:p>
        </w:tc>
      </w:tr>
      <w:tr w:rsidR="00D236AA">
        <w:trPr>
          <w:trHeight w:val="4340"/>
        </w:trPr>
        <w:tc>
          <w:tcPr>
            <w:tcW w:w="542" w:type="dxa"/>
          </w:tcPr>
          <w:p w:rsidR="00D236AA" w:rsidRDefault="00D236AA">
            <w:pPr>
              <w:pStyle w:val="TableParagraph"/>
              <w:rPr>
                <w:rFonts w:ascii="Times New Roman"/>
                <w:sz w:val="16"/>
              </w:rPr>
            </w:pPr>
          </w:p>
        </w:tc>
        <w:tc>
          <w:tcPr>
            <w:tcW w:w="1791" w:type="dxa"/>
          </w:tcPr>
          <w:p w:rsidR="00D236AA" w:rsidRDefault="000E2E0C">
            <w:pPr>
              <w:pStyle w:val="TableParagraph"/>
              <w:spacing w:line="184" w:lineRule="exact"/>
              <w:ind w:left="120"/>
              <w:rPr>
                <w:rFonts w:ascii="Cambria"/>
                <w:sz w:val="16"/>
              </w:rPr>
            </w:pPr>
            <w:r>
              <w:rPr>
                <w:rFonts w:ascii="Cambria"/>
                <w:spacing w:val="-2"/>
                <w:w w:val="115"/>
                <w:sz w:val="16"/>
              </w:rPr>
              <w:t>1.06.01.2.01.0001</w:t>
            </w:r>
          </w:p>
        </w:tc>
        <w:tc>
          <w:tcPr>
            <w:tcW w:w="806" w:type="dxa"/>
          </w:tcPr>
          <w:p w:rsidR="00D236AA" w:rsidRDefault="000E2E0C">
            <w:pPr>
              <w:pStyle w:val="TableParagraph"/>
              <w:spacing w:line="184" w:lineRule="exact"/>
              <w:ind w:left="172"/>
              <w:rPr>
                <w:rFonts w:ascii="Cambria"/>
                <w:sz w:val="16"/>
              </w:rPr>
            </w:pPr>
            <w:r>
              <w:rPr>
                <w:rFonts w:ascii="Cambria"/>
                <w:spacing w:val="-5"/>
                <w:w w:val="120"/>
                <w:sz w:val="16"/>
              </w:rPr>
              <w:t>1.</w:t>
            </w:r>
          </w:p>
        </w:tc>
        <w:tc>
          <w:tcPr>
            <w:tcW w:w="1752" w:type="dxa"/>
          </w:tcPr>
          <w:p w:rsidR="00D236AA" w:rsidRDefault="000E2E0C">
            <w:pPr>
              <w:pStyle w:val="TableParagraph"/>
              <w:spacing w:before="1"/>
              <w:ind w:left="115" w:right="159"/>
              <w:rPr>
                <w:rFonts w:ascii="Cambria"/>
                <w:sz w:val="16"/>
              </w:rPr>
            </w:pPr>
            <w:r>
              <w:rPr>
                <w:rFonts w:ascii="Cambria"/>
                <w:spacing w:val="-2"/>
                <w:w w:val="115"/>
                <w:sz w:val="16"/>
              </w:rPr>
              <w:t>Penyusunan</w:t>
            </w:r>
            <w:r>
              <w:rPr>
                <w:rFonts w:ascii="Cambria"/>
                <w:spacing w:val="40"/>
                <w:w w:val="115"/>
                <w:sz w:val="16"/>
              </w:rPr>
              <w:t xml:space="preserve"> </w:t>
            </w:r>
            <w:r>
              <w:rPr>
                <w:rFonts w:ascii="Cambria"/>
                <w:spacing w:val="-2"/>
                <w:w w:val="115"/>
                <w:sz w:val="16"/>
              </w:rPr>
              <w:t>Dokumen</w:t>
            </w:r>
            <w:r>
              <w:rPr>
                <w:rFonts w:ascii="Cambria"/>
                <w:spacing w:val="40"/>
                <w:w w:val="115"/>
                <w:sz w:val="16"/>
              </w:rPr>
              <w:t xml:space="preserve"> </w:t>
            </w:r>
            <w:r>
              <w:rPr>
                <w:rFonts w:ascii="Cambria"/>
                <w:spacing w:val="-2"/>
                <w:w w:val="115"/>
                <w:sz w:val="16"/>
              </w:rPr>
              <w:t>Perencanaan</w:t>
            </w:r>
            <w:r>
              <w:rPr>
                <w:rFonts w:ascii="Cambria"/>
                <w:spacing w:val="40"/>
                <w:w w:val="115"/>
                <w:sz w:val="16"/>
              </w:rPr>
              <w:t xml:space="preserve"> </w:t>
            </w:r>
            <w:r>
              <w:rPr>
                <w:rFonts w:ascii="Cambria"/>
                <w:spacing w:val="-2"/>
                <w:w w:val="115"/>
                <w:sz w:val="16"/>
              </w:rPr>
              <w:t>Perangkat</w:t>
            </w:r>
            <w:r>
              <w:rPr>
                <w:rFonts w:ascii="Cambria"/>
                <w:spacing w:val="-9"/>
                <w:w w:val="115"/>
                <w:sz w:val="16"/>
              </w:rPr>
              <w:t xml:space="preserve"> </w:t>
            </w:r>
            <w:r>
              <w:rPr>
                <w:rFonts w:ascii="Cambria"/>
                <w:spacing w:val="-2"/>
                <w:w w:val="115"/>
                <w:sz w:val="16"/>
              </w:rPr>
              <w:t>Daerah</w:t>
            </w:r>
          </w:p>
        </w:tc>
        <w:tc>
          <w:tcPr>
            <w:tcW w:w="537" w:type="dxa"/>
          </w:tcPr>
          <w:p w:rsidR="00D236AA" w:rsidRDefault="00D236AA">
            <w:pPr>
              <w:pStyle w:val="TableParagraph"/>
              <w:rPr>
                <w:rFonts w:ascii="Times New Roman"/>
                <w:sz w:val="16"/>
              </w:rPr>
            </w:pPr>
          </w:p>
        </w:tc>
        <w:tc>
          <w:tcPr>
            <w:tcW w:w="532" w:type="dxa"/>
          </w:tcPr>
          <w:p w:rsidR="00D236AA" w:rsidRDefault="000E2E0C">
            <w:pPr>
              <w:pStyle w:val="TableParagraph"/>
              <w:spacing w:line="184" w:lineRule="exact"/>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1"/>
              <w:ind w:left="118" w:right="264"/>
              <w:rPr>
                <w:rFonts w:ascii="Cambria"/>
                <w:sz w:val="16"/>
              </w:rPr>
            </w:pPr>
            <w:r>
              <w:rPr>
                <w:rFonts w:ascii="Cambria"/>
                <w:spacing w:val="-2"/>
                <w:w w:val="110"/>
                <w:sz w:val="16"/>
              </w:rPr>
              <w:t>Jumlah</w:t>
            </w:r>
            <w:r>
              <w:rPr>
                <w:rFonts w:ascii="Cambria"/>
                <w:spacing w:val="40"/>
                <w:w w:val="110"/>
                <w:sz w:val="16"/>
              </w:rPr>
              <w:t xml:space="preserve"> </w:t>
            </w:r>
            <w:r>
              <w:rPr>
                <w:rFonts w:ascii="Cambria"/>
                <w:spacing w:val="-2"/>
                <w:w w:val="110"/>
                <w:sz w:val="16"/>
              </w:rPr>
              <w:t>Dokumen</w:t>
            </w:r>
            <w:r>
              <w:rPr>
                <w:rFonts w:ascii="Cambria"/>
                <w:spacing w:val="40"/>
                <w:w w:val="110"/>
                <w:sz w:val="16"/>
              </w:rPr>
              <w:t xml:space="preserve"> </w:t>
            </w:r>
            <w:r>
              <w:rPr>
                <w:rFonts w:ascii="Cambria"/>
                <w:spacing w:val="-2"/>
                <w:sz w:val="16"/>
              </w:rPr>
              <w:t>Perencanaan</w:t>
            </w:r>
            <w:r>
              <w:rPr>
                <w:rFonts w:ascii="Cambria"/>
                <w:spacing w:val="40"/>
                <w:w w:val="110"/>
                <w:sz w:val="16"/>
              </w:rPr>
              <w:t xml:space="preserve"> </w:t>
            </w:r>
            <w:r>
              <w:rPr>
                <w:rFonts w:ascii="Cambria"/>
                <w:spacing w:val="-2"/>
                <w:w w:val="110"/>
                <w:sz w:val="16"/>
              </w:rPr>
              <w:t>Perangkat</w:t>
            </w:r>
            <w:r>
              <w:rPr>
                <w:rFonts w:ascii="Cambria"/>
                <w:spacing w:val="40"/>
                <w:w w:val="110"/>
                <w:sz w:val="16"/>
              </w:rPr>
              <w:t xml:space="preserve"> </w:t>
            </w:r>
            <w:r>
              <w:rPr>
                <w:rFonts w:ascii="Cambria"/>
                <w:spacing w:val="-2"/>
                <w:w w:val="110"/>
                <w:sz w:val="16"/>
              </w:rPr>
              <w:t>Daerah</w:t>
            </w:r>
          </w:p>
        </w:tc>
        <w:tc>
          <w:tcPr>
            <w:tcW w:w="1698" w:type="dxa"/>
          </w:tcPr>
          <w:p w:rsidR="00D236AA" w:rsidRDefault="000E2E0C">
            <w:pPr>
              <w:pStyle w:val="TableParagraph"/>
              <w:spacing w:before="20" w:line="276" w:lineRule="auto"/>
              <w:ind w:left="162" w:right="220"/>
              <w:rPr>
                <w:rFonts w:ascii="Cambria"/>
                <w:sz w:val="16"/>
              </w:rPr>
            </w:pPr>
            <w:r>
              <w:rPr>
                <w:rFonts w:ascii="Cambria"/>
                <w:spacing w:val="-2"/>
                <w:sz w:val="16"/>
              </w:rPr>
              <w:t>Penyediaan</w:t>
            </w:r>
            <w:r>
              <w:rPr>
                <w:rFonts w:ascii="Cambria"/>
                <w:spacing w:val="40"/>
                <w:w w:val="110"/>
                <w:sz w:val="16"/>
              </w:rPr>
              <w:t xml:space="preserve"> </w:t>
            </w:r>
            <w:r>
              <w:rPr>
                <w:rFonts w:ascii="Cambria"/>
                <w:w w:val="110"/>
                <w:sz w:val="16"/>
              </w:rPr>
              <w:t>dokumen</w:t>
            </w:r>
            <w:r>
              <w:rPr>
                <w:rFonts w:ascii="Cambria"/>
                <w:spacing w:val="18"/>
                <w:w w:val="110"/>
                <w:sz w:val="16"/>
              </w:rPr>
              <w:t xml:space="preserve"> </w:t>
            </w:r>
            <w:r>
              <w:rPr>
                <w:rFonts w:ascii="Cambria"/>
                <w:spacing w:val="-10"/>
                <w:w w:val="110"/>
                <w:sz w:val="16"/>
              </w:rPr>
              <w:t>:</w:t>
            </w:r>
          </w:p>
          <w:p w:rsidR="00D236AA" w:rsidRDefault="000E2E0C">
            <w:pPr>
              <w:pStyle w:val="TableParagraph"/>
              <w:numPr>
                <w:ilvl w:val="0"/>
                <w:numId w:val="4"/>
              </w:numPr>
              <w:tabs>
                <w:tab w:val="left" w:pos="380"/>
                <w:tab w:val="left" w:pos="387"/>
              </w:tabs>
              <w:spacing w:before="25" w:line="276" w:lineRule="auto"/>
              <w:ind w:right="400" w:hanging="226"/>
              <w:rPr>
                <w:rFonts w:ascii="Cambria"/>
                <w:sz w:val="16"/>
              </w:rPr>
            </w:pPr>
            <w:r>
              <w:rPr>
                <w:rFonts w:ascii="Cambria"/>
                <w:spacing w:val="-2"/>
                <w:w w:val="110"/>
                <w:sz w:val="16"/>
              </w:rPr>
              <w:t>Rancangan</w:t>
            </w:r>
            <w:r>
              <w:rPr>
                <w:rFonts w:ascii="Cambria"/>
                <w:spacing w:val="40"/>
                <w:w w:val="110"/>
                <w:sz w:val="16"/>
              </w:rPr>
              <w:t xml:space="preserve"> </w:t>
            </w:r>
            <w:r>
              <w:rPr>
                <w:rFonts w:ascii="Cambria"/>
                <w:w w:val="110"/>
                <w:sz w:val="16"/>
              </w:rPr>
              <w:t>Awal</w:t>
            </w:r>
            <w:r>
              <w:rPr>
                <w:rFonts w:ascii="Cambria"/>
                <w:spacing w:val="-10"/>
                <w:w w:val="110"/>
                <w:sz w:val="16"/>
              </w:rPr>
              <w:t xml:space="preserve"> </w:t>
            </w:r>
            <w:r>
              <w:rPr>
                <w:rFonts w:ascii="Cambria"/>
                <w:w w:val="110"/>
                <w:sz w:val="16"/>
              </w:rPr>
              <w:t>Renja;</w:t>
            </w:r>
          </w:p>
          <w:p w:rsidR="00D236AA" w:rsidRDefault="000E2E0C">
            <w:pPr>
              <w:pStyle w:val="TableParagraph"/>
              <w:numPr>
                <w:ilvl w:val="0"/>
                <w:numId w:val="4"/>
              </w:numPr>
              <w:tabs>
                <w:tab w:val="left" w:pos="380"/>
                <w:tab w:val="left" w:pos="387"/>
              </w:tabs>
              <w:spacing w:before="20" w:line="276" w:lineRule="auto"/>
              <w:ind w:right="462" w:hanging="226"/>
              <w:rPr>
                <w:rFonts w:ascii="Cambria"/>
                <w:sz w:val="16"/>
              </w:rPr>
            </w:pPr>
            <w:r>
              <w:rPr>
                <w:rFonts w:ascii="Cambria"/>
                <w:spacing w:val="-4"/>
                <w:w w:val="115"/>
                <w:sz w:val="16"/>
              </w:rPr>
              <w:t>Rancangan</w:t>
            </w:r>
            <w:r>
              <w:rPr>
                <w:rFonts w:ascii="Cambria"/>
                <w:spacing w:val="40"/>
                <w:w w:val="115"/>
                <w:sz w:val="16"/>
              </w:rPr>
              <w:t xml:space="preserve"> </w:t>
            </w:r>
            <w:r>
              <w:rPr>
                <w:rFonts w:ascii="Cambria"/>
                <w:spacing w:val="-2"/>
                <w:w w:val="115"/>
                <w:sz w:val="16"/>
              </w:rPr>
              <w:t>Renja;</w:t>
            </w:r>
          </w:p>
          <w:p w:rsidR="00D236AA" w:rsidRDefault="000E2E0C">
            <w:pPr>
              <w:pStyle w:val="TableParagraph"/>
              <w:numPr>
                <w:ilvl w:val="0"/>
                <w:numId w:val="4"/>
              </w:numPr>
              <w:tabs>
                <w:tab w:val="left" w:pos="380"/>
                <w:tab w:val="left" w:pos="387"/>
              </w:tabs>
              <w:spacing w:before="25" w:line="276" w:lineRule="auto"/>
              <w:ind w:right="333" w:hanging="226"/>
              <w:rPr>
                <w:rFonts w:ascii="Cambria"/>
                <w:sz w:val="16"/>
              </w:rPr>
            </w:pPr>
            <w:r>
              <w:rPr>
                <w:rFonts w:ascii="Cambria"/>
                <w:spacing w:val="-2"/>
                <w:w w:val="115"/>
                <w:sz w:val="16"/>
              </w:rPr>
              <w:t>Rancangan</w:t>
            </w:r>
            <w:r>
              <w:rPr>
                <w:rFonts w:ascii="Cambria"/>
                <w:spacing w:val="40"/>
                <w:w w:val="115"/>
                <w:sz w:val="16"/>
              </w:rPr>
              <w:t xml:space="preserve"> </w:t>
            </w:r>
            <w:r>
              <w:rPr>
                <w:rFonts w:ascii="Cambria"/>
                <w:spacing w:val="-2"/>
                <w:w w:val="115"/>
                <w:sz w:val="16"/>
              </w:rPr>
              <w:t>Akhir</w:t>
            </w:r>
            <w:r>
              <w:rPr>
                <w:rFonts w:ascii="Cambria"/>
                <w:spacing w:val="-11"/>
                <w:w w:val="115"/>
                <w:sz w:val="16"/>
              </w:rPr>
              <w:t xml:space="preserve"> </w:t>
            </w:r>
            <w:r>
              <w:rPr>
                <w:rFonts w:ascii="Cambria"/>
                <w:spacing w:val="-2"/>
                <w:w w:val="115"/>
                <w:sz w:val="16"/>
              </w:rPr>
              <w:t>Renja;</w:t>
            </w:r>
          </w:p>
          <w:p w:rsidR="00D236AA" w:rsidRDefault="000E2E0C">
            <w:pPr>
              <w:pStyle w:val="TableParagraph"/>
              <w:numPr>
                <w:ilvl w:val="0"/>
                <w:numId w:val="4"/>
              </w:numPr>
              <w:tabs>
                <w:tab w:val="left" w:pos="381"/>
              </w:tabs>
              <w:spacing w:before="20"/>
              <w:ind w:left="381" w:hanging="219"/>
              <w:rPr>
                <w:rFonts w:ascii="Cambria"/>
                <w:sz w:val="16"/>
              </w:rPr>
            </w:pPr>
            <w:r>
              <w:rPr>
                <w:rFonts w:ascii="Cambria"/>
                <w:spacing w:val="-2"/>
                <w:w w:val="115"/>
                <w:sz w:val="16"/>
              </w:rPr>
              <w:t>Renja;</w:t>
            </w:r>
          </w:p>
          <w:p w:rsidR="00D236AA" w:rsidRDefault="000E2E0C">
            <w:pPr>
              <w:pStyle w:val="TableParagraph"/>
              <w:numPr>
                <w:ilvl w:val="0"/>
                <w:numId w:val="4"/>
              </w:numPr>
              <w:tabs>
                <w:tab w:val="left" w:pos="380"/>
                <w:tab w:val="left" w:pos="387"/>
              </w:tabs>
              <w:spacing w:before="48" w:line="283" w:lineRule="auto"/>
              <w:ind w:right="415" w:hanging="226"/>
              <w:rPr>
                <w:rFonts w:ascii="Cambria"/>
                <w:sz w:val="16"/>
              </w:rPr>
            </w:pPr>
            <w:r>
              <w:rPr>
                <w:rFonts w:ascii="Cambria"/>
                <w:spacing w:val="-2"/>
                <w:w w:val="115"/>
                <w:sz w:val="16"/>
              </w:rPr>
              <w:t>Rancangan</w:t>
            </w:r>
            <w:r>
              <w:rPr>
                <w:rFonts w:ascii="Cambria"/>
                <w:spacing w:val="40"/>
                <w:w w:val="115"/>
                <w:sz w:val="16"/>
              </w:rPr>
              <w:t xml:space="preserve"> </w:t>
            </w:r>
            <w:r>
              <w:rPr>
                <w:rFonts w:ascii="Cambria"/>
                <w:spacing w:val="-2"/>
                <w:w w:val="110"/>
                <w:sz w:val="16"/>
              </w:rPr>
              <w:t>Perubahan;</w:t>
            </w:r>
          </w:p>
          <w:p w:rsidR="00D236AA" w:rsidRDefault="000E2E0C">
            <w:pPr>
              <w:pStyle w:val="TableParagraph"/>
              <w:numPr>
                <w:ilvl w:val="0"/>
                <w:numId w:val="4"/>
              </w:numPr>
              <w:tabs>
                <w:tab w:val="left" w:pos="380"/>
                <w:tab w:val="left" w:pos="387"/>
              </w:tabs>
              <w:spacing w:before="18" w:line="271" w:lineRule="auto"/>
              <w:ind w:right="467" w:hanging="226"/>
              <w:rPr>
                <w:rFonts w:ascii="Cambria"/>
                <w:sz w:val="16"/>
              </w:rPr>
            </w:pPr>
            <w:r>
              <w:rPr>
                <w:rFonts w:ascii="Cambria"/>
                <w:spacing w:val="-4"/>
                <w:w w:val="115"/>
                <w:sz w:val="16"/>
              </w:rPr>
              <w:t>Perubahan</w:t>
            </w:r>
            <w:r>
              <w:rPr>
                <w:rFonts w:ascii="Cambria"/>
                <w:spacing w:val="40"/>
                <w:w w:val="115"/>
                <w:sz w:val="16"/>
              </w:rPr>
              <w:t xml:space="preserve"> </w:t>
            </w:r>
            <w:r>
              <w:rPr>
                <w:rFonts w:ascii="Cambria"/>
                <w:spacing w:val="-2"/>
                <w:w w:val="115"/>
                <w:sz w:val="16"/>
              </w:rPr>
              <w:t>Renja;</w:t>
            </w:r>
          </w:p>
          <w:p w:rsidR="00D236AA" w:rsidRDefault="000E2E0C">
            <w:pPr>
              <w:pStyle w:val="TableParagraph"/>
              <w:numPr>
                <w:ilvl w:val="0"/>
                <w:numId w:val="4"/>
              </w:numPr>
              <w:tabs>
                <w:tab w:val="left" w:pos="380"/>
                <w:tab w:val="left" w:pos="387"/>
              </w:tabs>
              <w:spacing w:before="27" w:line="276" w:lineRule="auto"/>
              <w:ind w:right="384" w:hanging="226"/>
              <w:rPr>
                <w:rFonts w:ascii="Cambria"/>
                <w:sz w:val="16"/>
              </w:rPr>
            </w:pPr>
            <w:r>
              <w:rPr>
                <w:rFonts w:ascii="Cambria"/>
                <w:spacing w:val="-2"/>
                <w:w w:val="115"/>
                <w:sz w:val="16"/>
              </w:rPr>
              <w:t>Rancangan</w:t>
            </w:r>
            <w:r>
              <w:rPr>
                <w:rFonts w:ascii="Cambria"/>
                <w:spacing w:val="40"/>
                <w:w w:val="115"/>
                <w:sz w:val="16"/>
              </w:rPr>
              <w:t xml:space="preserve"> </w:t>
            </w:r>
            <w:r>
              <w:rPr>
                <w:rFonts w:ascii="Cambria"/>
                <w:spacing w:val="-2"/>
                <w:w w:val="115"/>
                <w:sz w:val="16"/>
              </w:rPr>
              <w:t>dan</w:t>
            </w:r>
            <w:r>
              <w:rPr>
                <w:rFonts w:ascii="Cambria"/>
                <w:spacing w:val="-9"/>
                <w:w w:val="115"/>
                <w:sz w:val="16"/>
              </w:rPr>
              <w:t xml:space="preserve"> </w:t>
            </w:r>
            <w:r>
              <w:rPr>
                <w:rFonts w:ascii="Cambria"/>
                <w:spacing w:val="-2"/>
                <w:w w:val="115"/>
                <w:sz w:val="16"/>
              </w:rPr>
              <w:t>Reviuw</w:t>
            </w:r>
            <w:r>
              <w:rPr>
                <w:rFonts w:ascii="Cambria"/>
                <w:spacing w:val="40"/>
                <w:w w:val="115"/>
                <w:sz w:val="16"/>
              </w:rPr>
              <w:t xml:space="preserve"> </w:t>
            </w:r>
            <w:r>
              <w:rPr>
                <w:rFonts w:ascii="Cambria"/>
                <w:spacing w:val="-2"/>
                <w:w w:val="115"/>
                <w:sz w:val="16"/>
              </w:rPr>
              <w:t>Renstra;</w:t>
            </w:r>
          </w:p>
          <w:p w:rsidR="00D236AA" w:rsidRDefault="000E2E0C">
            <w:pPr>
              <w:pStyle w:val="TableParagraph"/>
              <w:numPr>
                <w:ilvl w:val="0"/>
                <w:numId w:val="4"/>
              </w:numPr>
              <w:tabs>
                <w:tab w:val="left" w:pos="381"/>
              </w:tabs>
              <w:spacing w:before="20"/>
              <w:ind w:left="381" w:hanging="219"/>
              <w:rPr>
                <w:rFonts w:ascii="Cambria"/>
                <w:sz w:val="16"/>
              </w:rPr>
            </w:pPr>
            <w:r>
              <w:rPr>
                <w:rFonts w:ascii="Cambria"/>
                <w:w w:val="115"/>
                <w:sz w:val="16"/>
              </w:rPr>
              <w:t xml:space="preserve">PK </w:t>
            </w:r>
            <w:r>
              <w:rPr>
                <w:rFonts w:ascii="Cambria"/>
                <w:spacing w:val="-2"/>
                <w:w w:val="115"/>
                <w:sz w:val="16"/>
              </w:rPr>
              <w:t>APBD;</w:t>
            </w:r>
          </w:p>
          <w:p w:rsidR="00D236AA" w:rsidRDefault="000E2E0C">
            <w:pPr>
              <w:pStyle w:val="TableParagraph"/>
              <w:numPr>
                <w:ilvl w:val="0"/>
                <w:numId w:val="4"/>
              </w:numPr>
              <w:tabs>
                <w:tab w:val="left" w:pos="381"/>
              </w:tabs>
              <w:spacing w:before="48"/>
              <w:ind w:left="381" w:hanging="219"/>
              <w:rPr>
                <w:rFonts w:ascii="Cambria"/>
                <w:sz w:val="16"/>
              </w:rPr>
            </w:pPr>
            <w:r>
              <w:rPr>
                <w:rFonts w:ascii="Cambria"/>
                <w:w w:val="115"/>
                <w:sz w:val="16"/>
              </w:rPr>
              <w:t>PK</w:t>
            </w:r>
            <w:r>
              <w:rPr>
                <w:rFonts w:ascii="Cambria"/>
                <w:spacing w:val="-4"/>
                <w:w w:val="115"/>
                <w:sz w:val="16"/>
              </w:rPr>
              <w:t xml:space="preserve"> </w:t>
            </w:r>
            <w:r>
              <w:rPr>
                <w:rFonts w:ascii="Cambria"/>
                <w:spacing w:val="-2"/>
                <w:w w:val="115"/>
                <w:sz w:val="16"/>
              </w:rPr>
              <w:t>PAPBD.</w:t>
            </w:r>
          </w:p>
        </w:tc>
        <w:tc>
          <w:tcPr>
            <w:tcW w:w="1136" w:type="dxa"/>
          </w:tcPr>
          <w:p w:rsidR="00D236AA" w:rsidRDefault="000E2E0C">
            <w:pPr>
              <w:pStyle w:val="TableParagraph"/>
              <w:spacing w:line="184" w:lineRule="exact"/>
              <w:ind w:left="91" w:right="63"/>
              <w:jc w:val="center"/>
              <w:rPr>
                <w:rFonts w:ascii="Cambria"/>
                <w:sz w:val="16"/>
              </w:rPr>
            </w:pPr>
            <w:r>
              <w:rPr>
                <w:rFonts w:ascii="Cambria"/>
                <w:w w:val="110"/>
                <w:sz w:val="16"/>
              </w:rPr>
              <w:t>9</w:t>
            </w:r>
            <w:r>
              <w:rPr>
                <w:rFonts w:ascii="Cambria"/>
                <w:spacing w:val="11"/>
                <w:w w:val="110"/>
                <w:sz w:val="16"/>
              </w:rPr>
              <w:t xml:space="preserve"> </w:t>
            </w:r>
            <w:r>
              <w:rPr>
                <w:rFonts w:ascii="Cambria"/>
                <w:spacing w:val="-2"/>
                <w:w w:val="110"/>
                <w:sz w:val="16"/>
              </w:rPr>
              <w:t>Dokumen</w:t>
            </w:r>
          </w:p>
        </w:tc>
        <w:tc>
          <w:tcPr>
            <w:tcW w:w="1697" w:type="dxa"/>
          </w:tcPr>
          <w:p w:rsidR="00D236AA" w:rsidRDefault="00D236AA">
            <w:pPr>
              <w:pStyle w:val="TableParagraph"/>
              <w:rPr>
                <w:rFonts w:ascii="Times New Roman"/>
                <w:sz w:val="16"/>
              </w:rPr>
            </w:pPr>
          </w:p>
        </w:tc>
        <w:tc>
          <w:tcPr>
            <w:tcW w:w="1669" w:type="dxa"/>
          </w:tcPr>
          <w:p w:rsidR="00D236AA" w:rsidRDefault="000E2E0C">
            <w:pPr>
              <w:pStyle w:val="TableParagraph"/>
              <w:spacing w:line="184" w:lineRule="exact"/>
              <w:ind w:right="58"/>
              <w:jc w:val="right"/>
              <w:rPr>
                <w:rFonts w:ascii="Cambria"/>
                <w:sz w:val="16"/>
              </w:rPr>
            </w:pPr>
            <w:r>
              <w:rPr>
                <w:rFonts w:ascii="Cambria"/>
                <w:spacing w:val="-2"/>
                <w:w w:val="120"/>
                <w:sz w:val="16"/>
              </w:rPr>
              <w:t>8.512.100</w:t>
            </w:r>
          </w:p>
        </w:tc>
        <w:tc>
          <w:tcPr>
            <w:tcW w:w="1054" w:type="dxa"/>
          </w:tcPr>
          <w:p w:rsidR="00D236AA" w:rsidRDefault="000E2E0C">
            <w:pPr>
              <w:pStyle w:val="TableParagraph"/>
              <w:spacing w:line="184" w:lineRule="exact"/>
              <w:ind w:left="40"/>
              <w:jc w:val="center"/>
              <w:rPr>
                <w:rFonts w:ascii="Cambria"/>
                <w:sz w:val="16"/>
              </w:rPr>
            </w:pPr>
            <w:r>
              <w:rPr>
                <w:rFonts w:ascii="Cambria"/>
                <w:w w:val="120"/>
                <w:sz w:val="16"/>
              </w:rPr>
              <w:t>-</w:t>
            </w:r>
          </w:p>
        </w:tc>
        <w:tc>
          <w:tcPr>
            <w:tcW w:w="790" w:type="dxa"/>
          </w:tcPr>
          <w:p w:rsidR="00D236AA" w:rsidRDefault="000E2E0C">
            <w:pPr>
              <w:pStyle w:val="TableParagraph"/>
              <w:spacing w:line="184" w:lineRule="exact"/>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line="184" w:lineRule="exact"/>
              <w:ind w:left="45"/>
              <w:jc w:val="center"/>
              <w:rPr>
                <w:rFonts w:ascii="Cambria"/>
                <w:sz w:val="16"/>
              </w:rPr>
            </w:pPr>
            <w:r>
              <w:rPr>
                <w:rFonts w:ascii="Cambria"/>
                <w:w w:val="120"/>
                <w:sz w:val="16"/>
              </w:rPr>
              <w:t>-</w:t>
            </w:r>
          </w:p>
        </w:tc>
        <w:tc>
          <w:tcPr>
            <w:tcW w:w="699" w:type="dxa"/>
          </w:tcPr>
          <w:p w:rsidR="00D236AA" w:rsidRDefault="000E2E0C">
            <w:pPr>
              <w:pStyle w:val="TableParagraph"/>
              <w:spacing w:line="184" w:lineRule="exact"/>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line="184" w:lineRule="exact"/>
              <w:ind w:left="49"/>
              <w:jc w:val="center"/>
              <w:rPr>
                <w:rFonts w:ascii="Cambria"/>
                <w:sz w:val="16"/>
              </w:rPr>
            </w:pPr>
            <w:r>
              <w:rPr>
                <w:rFonts w:ascii="Cambria"/>
                <w:w w:val="120"/>
                <w:sz w:val="16"/>
              </w:rPr>
              <w:t>-</w:t>
            </w:r>
          </w:p>
        </w:tc>
      </w:tr>
      <w:tr w:rsidR="00D236AA">
        <w:trPr>
          <w:trHeight w:val="1181"/>
        </w:trPr>
        <w:tc>
          <w:tcPr>
            <w:tcW w:w="542" w:type="dxa"/>
          </w:tcPr>
          <w:p w:rsidR="00D236AA" w:rsidRDefault="00D236AA">
            <w:pPr>
              <w:pStyle w:val="TableParagraph"/>
              <w:rPr>
                <w:rFonts w:ascii="Times New Roman"/>
                <w:sz w:val="16"/>
              </w:rPr>
            </w:pPr>
          </w:p>
        </w:tc>
        <w:tc>
          <w:tcPr>
            <w:tcW w:w="1791" w:type="dxa"/>
          </w:tcPr>
          <w:p w:rsidR="00D236AA" w:rsidRDefault="000E2E0C">
            <w:pPr>
              <w:pStyle w:val="TableParagraph"/>
              <w:spacing w:before="6"/>
              <w:ind w:left="120"/>
              <w:rPr>
                <w:rFonts w:ascii="Cambria"/>
                <w:sz w:val="16"/>
              </w:rPr>
            </w:pPr>
            <w:r>
              <w:rPr>
                <w:rFonts w:ascii="Cambria"/>
                <w:spacing w:val="-2"/>
                <w:w w:val="115"/>
                <w:sz w:val="16"/>
              </w:rPr>
              <w:t>1.06.01.2.01.0007</w:t>
            </w:r>
          </w:p>
        </w:tc>
        <w:tc>
          <w:tcPr>
            <w:tcW w:w="806" w:type="dxa"/>
          </w:tcPr>
          <w:p w:rsidR="00D236AA" w:rsidRDefault="000E2E0C">
            <w:pPr>
              <w:pStyle w:val="TableParagraph"/>
              <w:spacing w:before="6"/>
              <w:ind w:left="172"/>
              <w:rPr>
                <w:rFonts w:ascii="Cambria"/>
                <w:sz w:val="16"/>
              </w:rPr>
            </w:pPr>
            <w:r>
              <w:rPr>
                <w:rFonts w:ascii="Cambria"/>
                <w:spacing w:val="-5"/>
                <w:w w:val="120"/>
                <w:sz w:val="16"/>
              </w:rPr>
              <w:t>2.</w:t>
            </w:r>
          </w:p>
        </w:tc>
        <w:tc>
          <w:tcPr>
            <w:tcW w:w="1752" w:type="dxa"/>
          </w:tcPr>
          <w:p w:rsidR="00D236AA" w:rsidRDefault="000E2E0C">
            <w:pPr>
              <w:pStyle w:val="TableParagraph"/>
              <w:spacing w:before="6" w:line="247" w:lineRule="auto"/>
              <w:ind w:left="115" w:right="159"/>
              <w:rPr>
                <w:rFonts w:ascii="Cambria"/>
                <w:sz w:val="16"/>
              </w:rPr>
            </w:pPr>
            <w:r>
              <w:rPr>
                <w:rFonts w:ascii="Cambria"/>
                <w:w w:val="110"/>
                <w:sz w:val="16"/>
              </w:rPr>
              <w:t>Evaluasi</w:t>
            </w:r>
            <w:r>
              <w:rPr>
                <w:rFonts w:ascii="Cambria"/>
                <w:spacing w:val="-3"/>
                <w:w w:val="110"/>
                <w:sz w:val="16"/>
              </w:rPr>
              <w:t xml:space="preserve"> </w:t>
            </w:r>
            <w:r>
              <w:rPr>
                <w:rFonts w:ascii="Cambria"/>
                <w:w w:val="110"/>
                <w:sz w:val="16"/>
              </w:rPr>
              <w:t>Kinerja</w:t>
            </w:r>
            <w:r>
              <w:rPr>
                <w:rFonts w:ascii="Cambria"/>
                <w:spacing w:val="40"/>
                <w:w w:val="110"/>
                <w:sz w:val="16"/>
              </w:rPr>
              <w:t xml:space="preserve"> </w:t>
            </w:r>
            <w:r>
              <w:rPr>
                <w:rFonts w:ascii="Cambria"/>
                <w:spacing w:val="-2"/>
                <w:w w:val="110"/>
                <w:sz w:val="16"/>
              </w:rPr>
              <w:t>Perangkat</w:t>
            </w:r>
            <w:r>
              <w:rPr>
                <w:rFonts w:ascii="Cambria"/>
                <w:spacing w:val="-8"/>
                <w:w w:val="110"/>
                <w:sz w:val="16"/>
              </w:rPr>
              <w:t xml:space="preserve"> </w:t>
            </w:r>
            <w:r>
              <w:rPr>
                <w:rFonts w:ascii="Cambria"/>
                <w:spacing w:val="-2"/>
                <w:w w:val="110"/>
                <w:sz w:val="16"/>
              </w:rPr>
              <w:t>Daerah</w:t>
            </w:r>
          </w:p>
        </w:tc>
        <w:tc>
          <w:tcPr>
            <w:tcW w:w="537" w:type="dxa"/>
          </w:tcPr>
          <w:p w:rsidR="00D236AA" w:rsidRDefault="00D236AA">
            <w:pPr>
              <w:pStyle w:val="TableParagraph"/>
              <w:rPr>
                <w:rFonts w:ascii="Times New Roman"/>
                <w:sz w:val="16"/>
              </w:rPr>
            </w:pPr>
          </w:p>
        </w:tc>
        <w:tc>
          <w:tcPr>
            <w:tcW w:w="532" w:type="dxa"/>
          </w:tcPr>
          <w:p w:rsidR="00D236AA" w:rsidRDefault="000E2E0C">
            <w:pPr>
              <w:pStyle w:val="TableParagraph"/>
              <w:spacing w:before="6"/>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6" w:line="242" w:lineRule="auto"/>
              <w:ind w:left="118" w:right="132"/>
              <w:rPr>
                <w:rFonts w:ascii="Cambria"/>
                <w:sz w:val="16"/>
              </w:rPr>
            </w:pPr>
            <w:r>
              <w:rPr>
                <w:rFonts w:ascii="Cambria"/>
                <w:w w:val="115"/>
                <w:sz w:val="16"/>
              </w:rPr>
              <w:t>Jumlah</w:t>
            </w:r>
            <w:r>
              <w:rPr>
                <w:rFonts w:ascii="Cambria"/>
                <w:spacing w:val="-11"/>
                <w:w w:val="115"/>
                <w:sz w:val="16"/>
              </w:rPr>
              <w:t xml:space="preserve"> </w:t>
            </w:r>
            <w:r>
              <w:rPr>
                <w:rFonts w:ascii="Cambria"/>
                <w:w w:val="115"/>
                <w:sz w:val="16"/>
              </w:rPr>
              <w:t xml:space="preserve">Laporan </w:t>
            </w:r>
            <w:r>
              <w:rPr>
                <w:rFonts w:ascii="Cambria"/>
                <w:spacing w:val="-2"/>
                <w:w w:val="115"/>
                <w:sz w:val="16"/>
              </w:rPr>
              <w:t>Evaluasi</w:t>
            </w:r>
            <w:r>
              <w:rPr>
                <w:rFonts w:ascii="Cambria"/>
                <w:spacing w:val="-9"/>
                <w:w w:val="115"/>
                <w:sz w:val="16"/>
              </w:rPr>
              <w:t xml:space="preserve"> </w:t>
            </w:r>
            <w:r>
              <w:rPr>
                <w:rFonts w:ascii="Cambria"/>
                <w:spacing w:val="-2"/>
                <w:w w:val="115"/>
                <w:sz w:val="16"/>
              </w:rPr>
              <w:t>Kinerja</w:t>
            </w:r>
            <w:r>
              <w:rPr>
                <w:rFonts w:ascii="Cambria"/>
                <w:spacing w:val="40"/>
                <w:w w:val="115"/>
                <w:sz w:val="16"/>
              </w:rPr>
              <w:t xml:space="preserve"> </w:t>
            </w:r>
            <w:r>
              <w:rPr>
                <w:rFonts w:ascii="Cambria"/>
                <w:spacing w:val="-2"/>
                <w:w w:val="115"/>
                <w:sz w:val="16"/>
              </w:rPr>
              <w:t>Perangkat</w:t>
            </w:r>
            <w:r>
              <w:rPr>
                <w:rFonts w:ascii="Cambria"/>
                <w:spacing w:val="40"/>
                <w:w w:val="115"/>
                <w:sz w:val="16"/>
              </w:rPr>
              <w:t xml:space="preserve"> </w:t>
            </w:r>
            <w:r>
              <w:rPr>
                <w:rFonts w:ascii="Cambria"/>
                <w:spacing w:val="-2"/>
                <w:w w:val="115"/>
                <w:sz w:val="16"/>
              </w:rPr>
              <w:t>Daerah</w:t>
            </w:r>
          </w:p>
        </w:tc>
        <w:tc>
          <w:tcPr>
            <w:tcW w:w="1698" w:type="dxa"/>
          </w:tcPr>
          <w:p w:rsidR="00D236AA" w:rsidRDefault="000E2E0C">
            <w:pPr>
              <w:pStyle w:val="TableParagraph"/>
              <w:spacing w:before="25" w:line="283" w:lineRule="auto"/>
              <w:ind w:left="162" w:right="220"/>
              <w:rPr>
                <w:rFonts w:ascii="Cambria"/>
                <w:sz w:val="16"/>
              </w:rPr>
            </w:pPr>
            <w:r>
              <w:rPr>
                <w:rFonts w:ascii="Cambria"/>
                <w:spacing w:val="-2"/>
                <w:sz w:val="16"/>
              </w:rPr>
              <w:t>Penyediaan</w:t>
            </w:r>
            <w:r>
              <w:rPr>
                <w:rFonts w:ascii="Cambria"/>
                <w:spacing w:val="40"/>
                <w:w w:val="110"/>
                <w:sz w:val="16"/>
              </w:rPr>
              <w:t xml:space="preserve"> </w:t>
            </w:r>
            <w:r>
              <w:rPr>
                <w:rFonts w:ascii="Cambria"/>
                <w:w w:val="110"/>
                <w:sz w:val="16"/>
              </w:rPr>
              <w:t>Laporan</w:t>
            </w:r>
            <w:r>
              <w:rPr>
                <w:rFonts w:ascii="Cambria"/>
                <w:spacing w:val="-5"/>
                <w:w w:val="110"/>
                <w:sz w:val="16"/>
              </w:rPr>
              <w:t xml:space="preserve"> </w:t>
            </w:r>
            <w:r>
              <w:rPr>
                <w:rFonts w:ascii="Cambria"/>
                <w:w w:val="110"/>
                <w:sz w:val="16"/>
              </w:rPr>
              <w:t>:</w:t>
            </w:r>
          </w:p>
          <w:p w:rsidR="00D236AA" w:rsidRDefault="000E2E0C">
            <w:pPr>
              <w:pStyle w:val="TableParagraph"/>
              <w:numPr>
                <w:ilvl w:val="0"/>
                <w:numId w:val="3"/>
              </w:numPr>
              <w:tabs>
                <w:tab w:val="left" w:pos="522"/>
              </w:tabs>
              <w:spacing w:before="14"/>
              <w:rPr>
                <w:rFonts w:ascii="Cambria"/>
                <w:sz w:val="16"/>
              </w:rPr>
            </w:pPr>
            <w:r>
              <w:rPr>
                <w:rFonts w:ascii="Cambria"/>
                <w:spacing w:val="-4"/>
                <w:w w:val="120"/>
                <w:sz w:val="16"/>
              </w:rPr>
              <w:t>SPM;</w:t>
            </w:r>
          </w:p>
          <w:p w:rsidR="00D236AA" w:rsidRDefault="000E2E0C">
            <w:pPr>
              <w:pStyle w:val="TableParagraph"/>
              <w:numPr>
                <w:ilvl w:val="0"/>
                <w:numId w:val="3"/>
              </w:numPr>
              <w:tabs>
                <w:tab w:val="left" w:pos="522"/>
              </w:tabs>
              <w:spacing w:before="52"/>
              <w:rPr>
                <w:rFonts w:ascii="Cambria"/>
                <w:sz w:val="16"/>
              </w:rPr>
            </w:pPr>
            <w:r>
              <w:rPr>
                <w:rFonts w:ascii="Cambria"/>
                <w:spacing w:val="-2"/>
                <w:w w:val="115"/>
                <w:sz w:val="16"/>
              </w:rPr>
              <w:t>LPPD;</w:t>
            </w:r>
          </w:p>
          <w:p w:rsidR="00D236AA" w:rsidRDefault="000E2E0C">
            <w:pPr>
              <w:pStyle w:val="TableParagraph"/>
              <w:numPr>
                <w:ilvl w:val="0"/>
                <w:numId w:val="3"/>
              </w:numPr>
              <w:tabs>
                <w:tab w:val="left" w:pos="522"/>
              </w:tabs>
              <w:spacing w:before="48"/>
              <w:rPr>
                <w:rFonts w:ascii="Cambria"/>
                <w:sz w:val="16"/>
              </w:rPr>
            </w:pPr>
            <w:r>
              <w:rPr>
                <w:rFonts w:ascii="Cambria"/>
                <w:spacing w:val="-2"/>
                <w:w w:val="125"/>
                <w:sz w:val="16"/>
              </w:rPr>
              <w:t>LKJIP;</w:t>
            </w:r>
          </w:p>
        </w:tc>
        <w:tc>
          <w:tcPr>
            <w:tcW w:w="1136" w:type="dxa"/>
          </w:tcPr>
          <w:p w:rsidR="00D236AA" w:rsidRDefault="000E2E0C">
            <w:pPr>
              <w:pStyle w:val="TableParagraph"/>
              <w:spacing w:before="6"/>
              <w:ind w:left="91" w:right="58"/>
              <w:jc w:val="center"/>
              <w:rPr>
                <w:rFonts w:ascii="Cambria"/>
                <w:sz w:val="16"/>
              </w:rPr>
            </w:pPr>
            <w:r>
              <w:rPr>
                <w:rFonts w:ascii="Cambria"/>
                <w:w w:val="110"/>
                <w:sz w:val="16"/>
              </w:rPr>
              <w:t>10</w:t>
            </w:r>
            <w:r>
              <w:rPr>
                <w:rFonts w:ascii="Cambria"/>
                <w:spacing w:val="8"/>
                <w:w w:val="110"/>
                <w:sz w:val="16"/>
              </w:rPr>
              <w:t xml:space="preserve"> </w:t>
            </w:r>
            <w:r>
              <w:rPr>
                <w:rFonts w:ascii="Cambria"/>
                <w:spacing w:val="-2"/>
                <w:w w:val="110"/>
                <w:sz w:val="16"/>
              </w:rPr>
              <w:t>Laporan</w:t>
            </w:r>
          </w:p>
        </w:tc>
        <w:tc>
          <w:tcPr>
            <w:tcW w:w="1697" w:type="dxa"/>
          </w:tcPr>
          <w:p w:rsidR="00D236AA" w:rsidRDefault="00D236AA">
            <w:pPr>
              <w:pStyle w:val="TableParagraph"/>
              <w:rPr>
                <w:rFonts w:ascii="Times New Roman"/>
                <w:sz w:val="16"/>
              </w:rPr>
            </w:pPr>
          </w:p>
        </w:tc>
        <w:tc>
          <w:tcPr>
            <w:tcW w:w="1669" w:type="dxa"/>
          </w:tcPr>
          <w:p w:rsidR="00D236AA" w:rsidRDefault="000E2E0C">
            <w:pPr>
              <w:pStyle w:val="TableParagraph"/>
              <w:spacing w:before="6"/>
              <w:ind w:right="58"/>
              <w:jc w:val="right"/>
              <w:rPr>
                <w:rFonts w:ascii="Cambria"/>
                <w:sz w:val="16"/>
              </w:rPr>
            </w:pPr>
            <w:r>
              <w:rPr>
                <w:rFonts w:ascii="Cambria"/>
                <w:spacing w:val="-2"/>
                <w:w w:val="120"/>
                <w:sz w:val="16"/>
              </w:rPr>
              <w:t>8.512.100</w:t>
            </w:r>
          </w:p>
        </w:tc>
        <w:tc>
          <w:tcPr>
            <w:tcW w:w="1054" w:type="dxa"/>
          </w:tcPr>
          <w:p w:rsidR="00D236AA" w:rsidRDefault="000E2E0C">
            <w:pPr>
              <w:pStyle w:val="TableParagraph"/>
              <w:spacing w:before="6"/>
              <w:ind w:left="40"/>
              <w:jc w:val="center"/>
              <w:rPr>
                <w:rFonts w:ascii="Cambria"/>
                <w:sz w:val="16"/>
              </w:rPr>
            </w:pPr>
            <w:r>
              <w:rPr>
                <w:rFonts w:ascii="Cambria"/>
                <w:w w:val="120"/>
                <w:sz w:val="16"/>
              </w:rPr>
              <w:t>-</w:t>
            </w:r>
          </w:p>
        </w:tc>
        <w:tc>
          <w:tcPr>
            <w:tcW w:w="790" w:type="dxa"/>
          </w:tcPr>
          <w:p w:rsidR="00D236AA" w:rsidRDefault="000E2E0C">
            <w:pPr>
              <w:pStyle w:val="TableParagraph"/>
              <w:spacing w:before="6"/>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6"/>
              <w:ind w:left="45"/>
              <w:jc w:val="center"/>
              <w:rPr>
                <w:rFonts w:ascii="Cambria"/>
                <w:sz w:val="16"/>
              </w:rPr>
            </w:pPr>
            <w:r>
              <w:rPr>
                <w:rFonts w:ascii="Cambria"/>
                <w:w w:val="120"/>
                <w:sz w:val="16"/>
              </w:rPr>
              <w:t>-</w:t>
            </w:r>
          </w:p>
        </w:tc>
        <w:tc>
          <w:tcPr>
            <w:tcW w:w="699" w:type="dxa"/>
          </w:tcPr>
          <w:p w:rsidR="00D236AA" w:rsidRDefault="000E2E0C">
            <w:pPr>
              <w:pStyle w:val="TableParagraph"/>
              <w:spacing w:before="6"/>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6"/>
              <w:ind w:left="49"/>
              <w:jc w:val="center"/>
              <w:rPr>
                <w:rFonts w:ascii="Cambria"/>
                <w:sz w:val="16"/>
              </w:rPr>
            </w:pPr>
            <w:r>
              <w:rPr>
                <w:rFonts w:ascii="Cambria"/>
                <w:w w:val="120"/>
                <w:sz w:val="16"/>
              </w:rPr>
              <w:t>-</w:t>
            </w:r>
          </w:p>
        </w:tc>
      </w:tr>
    </w:tbl>
    <w:p w:rsidR="00D236AA" w:rsidRDefault="00D236AA">
      <w:pPr>
        <w:pStyle w:val="TableParagraph"/>
        <w:jc w:val="center"/>
        <w:rPr>
          <w:rFonts w:ascii="Cambria"/>
          <w:sz w:val="16"/>
        </w:rPr>
        <w:sectPr w:rsidR="00D236AA">
          <w:pgSz w:w="20160" w:h="12240" w:orient="landscape"/>
          <w:pgMar w:top="1220" w:right="720" w:bottom="280" w:left="1080" w:header="756" w:footer="0" w:gutter="0"/>
          <w:cols w:space="720"/>
        </w:sectPr>
      </w:pPr>
    </w:p>
    <w:p w:rsidR="00D236AA" w:rsidRDefault="00D236AA">
      <w:pPr>
        <w:pStyle w:val="BodyText"/>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1791"/>
        <w:gridCol w:w="806"/>
        <w:gridCol w:w="1752"/>
        <w:gridCol w:w="537"/>
        <w:gridCol w:w="532"/>
        <w:gridCol w:w="1559"/>
        <w:gridCol w:w="1698"/>
        <w:gridCol w:w="1136"/>
        <w:gridCol w:w="1697"/>
        <w:gridCol w:w="1669"/>
        <w:gridCol w:w="1054"/>
        <w:gridCol w:w="790"/>
        <w:gridCol w:w="761"/>
        <w:gridCol w:w="699"/>
        <w:gridCol w:w="804"/>
      </w:tblGrid>
      <w:tr w:rsidR="00D236AA">
        <w:trPr>
          <w:trHeight w:val="2131"/>
        </w:trPr>
        <w:tc>
          <w:tcPr>
            <w:tcW w:w="542" w:type="dxa"/>
          </w:tcPr>
          <w:p w:rsidR="00D236AA" w:rsidRDefault="00D236AA">
            <w:pPr>
              <w:pStyle w:val="TableParagraph"/>
              <w:rPr>
                <w:rFonts w:ascii="Times New Roman"/>
                <w:sz w:val="18"/>
              </w:rPr>
            </w:pPr>
          </w:p>
        </w:tc>
        <w:tc>
          <w:tcPr>
            <w:tcW w:w="1791" w:type="dxa"/>
          </w:tcPr>
          <w:p w:rsidR="00D236AA" w:rsidRDefault="00D236AA">
            <w:pPr>
              <w:pStyle w:val="TableParagraph"/>
              <w:rPr>
                <w:rFonts w:ascii="Times New Roman"/>
                <w:sz w:val="18"/>
              </w:rPr>
            </w:pPr>
          </w:p>
        </w:tc>
        <w:tc>
          <w:tcPr>
            <w:tcW w:w="806" w:type="dxa"/>
          </w:tcPr>
          <w:p w:rsidR="00D236AA" w:rsidRDefault="00D236AA">
            <w:pPr>
              <w:pStyle w:val="TableParagraph"/>
              <w:rPr>
                <w:rFonts w:ascii="Times New Roman"/>
                <w:sz w:val="18"/>
              </w:rPr>
            </w:pPr>
          </w:p>
        </w:tc>
        <w:tc>
          <w:tcPr>
            <w:tcW w:w="1752" w:type="dxa"/>
          </w:tcPr>
          <w:p w:rsidR="00D236AA" w:rsidRDefault="00D236AA">
            <w:pPr>
              <w:pStyle w:val="TableParagraph"/>
              <w:rPr>
                <w:rFonts w:ascii="Times New Roman"/>
                <w:sz w:val="18"/>
              </w:rPr>
            </w:pPr>
          </w:p>
        </w:tc>
        <w:tc>
          <w:tcPr>
            <w:tcW w:w="537" w:type="dxa"/>
          </w:tcPr>
          <w:p w:rsidR="00D236AA" w:rsidRDefault="00D236AA">
            <w:pPr>
              <w:pStyle w:val="TableParagraph"/>
              <w:rPr>
                <w:rFonts w:ascii="Times New Roman"/>
                <w:sz w:val="18"/>
              </w:rPr>
            </w:pPr>
          </w:p>
        </w:tc>
        <w:tc>
          <w:tcPr>
            <w:tcW w:w="532" w:type="dxa"/>
          </w:tcPr>
          <w:p w:rsidR="00D236AA" w:rsidRDefault="00D236AA">
            <w:pPr>
              <w:pStyle w:val="TableParagraph"/>
              <w:rPr>
                <w:rFonts w:ascii="Times New Roman"/>
                <w:sz w:val="18"/>
              </w:rPr>
            </w:pPr>
          </w:p>
        </w:tc>
        <w:tc>
          <w:tcPr>
            <w:tcW w:w="1559" w:type="dxa"/>
          </w:tcPr>
          <w:p w:rsidR="00D236AA" w:rsidRDefault="00D236AA">
            <w:pPr>
              <w:pStyle w:val="TableParagraph"/>
              <w:rPr>
                <w:rFonts w:ascii="Times New Roman"/>
                <w:sz w:val="18"/>
              </w:rPr>
            </w:pPr>
          </w:p>
        </w:tc>
        <w:tc>
          <w:tcPr>
            <w:tcW w:w="1698" w:type="dxa"/>
          </w:tcPr>
          <w:p w:rsidR="00D236AA" w:rsidRDefault="000E2E0C">
            <w:pPr>
              <w:pStyle w:val="TableParagraph"/>
              <w:numPr>
                <w:ilvl w:val="0"/>
                <w:numId w:val="2"/>
              </w:numPr>
              <w:tabs>
                <w:tab w:val="left" w:pos="522"/>
              </w:tabs>
              <w:spacing w:before="20"/>
              <w:jc w:val="left"/>
              <w:rPr>
                <w:rFonts w:ascii="Cambria"/>
                <w:sz w:val="16"/>
              </w:rPr>
            </w:pPr>
            <w:r>
              <w:rPr>
                <w:rFonts w:ascii="Cambria"/>
                <w:spacing w:val="-2"/>
                <w:w w:val="130"/>
                <w:sz w:val="16"/>
              </w:rPr>
              <w:t>LKPJ;</w:t>
            </w:r>
          </w:p>
          <w:p w:rsidR="00D236AA" w:rsidRDefault="000E2E0C">
            <w:pPr>
              <w:pStyle w:val="TableParagraph"/>
              <w:numPr>
                <w:ilvl w:val="0"/>
                <w:numId w:val="2"/>
              </w:numPr>
              <w:tabs>
                <w:tab w:val="left" w:pos="522"/>
              </w:tabs>
              <w:spacing w:before="57"/>
              <w:jc w:val="left"/>
              <w:rPr>
                <w:rFonts w:ascii="Cambria"/>
                <w:sz w:val="16"/>
              </w:rPr>
            </w:pPr>
            <w:r>
              <w:rPr>
                <w:rFonts w:ascii="Cambria"/>
                <w:spacing w:val="-2"/>
                <w:w w:val="115"/>
                <w:sz w:val="16"/>
              </w:rPr>
              <w:t>AKSARA;</w:t>
            </w:r>
          </w:p>
          <w:p w:rsidR="00D236AA" w:rsidRDefault="000E2E0C">
            <w:pPr>
              <w:pStyle w:val="TableParagraph"/>
              <w:numPr>
                <w:ilvl w:val="0"/>
                <w:numId w:val="2"/>
              </w:numPr>
              <w:tabs>
                <w:tab w:val="left" w:pos="522"/>
              </w:tabs>
              <w:spacing w:before="54"/>
              <w:jc w:val="left"/>
              <w:rPr>
                <w:rFonts w:ascii="Cambria"/>
                <w:sz w:val="16"/>
              </w:rPr>
            </w:pPr>
            <w:r>
              <w:rPr>
                <w:rFonts w:ascii="Cambria"/>
                <w:spacing w:val="-2"/>
                <w:w w:val="115"/>
                <w:sz w:val="16"/>
              </w:rPr>
              <w:t>SAKIP;</w:t>
            </w:r>
          </w:p>
          <w:p w:rsidR="00D236AA" w:rsidRDefault="000E2E0C">
            <w:pPr>
              <w:pStyle w:val="TableParagraph"/>
              <w:numPr>
                <w:ilvl w:val="0"/>
                <w:numId w:val="2"/>
              </w:numPr>
              <w:tabs>
                <w:tab w:val="left" w:pos="522"/>
              </w:tabs>
              <w:spacing w:before="47" w:line="276" w:lineRule="auto"/>
              <w:ind w:right="417"/>
              <w:jc w:val="left"/>
              <w:rPr>
                <w:rFonts w:ascii="Cambria"/>
                <w:sz w:val="16"/>
              </w:rPr>
            </w:pPr>
            <w:r>
              <w:rPr>
                <w:rFonts w:ascii="Cambria"/>
                <w:spacing w:val="-2"/>
                <w:w w:val="115"/>
                <w:sz w:val="16"/>
              </w:rPr>
              <w:t>Satu</w:t>
            </w:r>
            <w:r>
              <w:rPr>
                <w:rFonts w:ascii="Cambria"/>
                <w:spacing w:val="-9"/>
                <w:w w:val="115"/>
                <w:sz w:val="16"/>
              </w:rPr>
              <w:t xml:space="preserve"> </w:t>
            </w:r>
            <w:r>
              <w:rPr>
                <w:rFonts w:ascii="Cambria"/>
                <w:spacing w:val="-2"/>
                <w:w w:val="115"/>
                <w:sz w:val="16"/>
              </w:rPr>
              <w:t>Data</w:t>
            </w:r>
            <w:r>
              <w:rPr>
                <w:rFonts w:ascii="Cambria"/>
                <w:spacing w:val="40"/>
                <w:w w:val="115"/>
                <w:sz w:val="16"/>
              </w:rPr>
              <w:t xml:space="preserve"> </w:t>
            </w:r>
            <w:r>
              <w:rPr>
                <w:rFonts w:ascii="Cambria"/>
                <w:spacing w:val="-2"/>
                <w:w w:val="115"/>
                <w:sz w:val="16"/>
              </w:rPr>
              <w:t>Palapa;</w:t>
            </w:r>
          </w:p>
          <w:p w:rsidR="00D236AA" w:rsidRDefault="000E2E0C">
            <w:pPr>
              <w:pStyle w:val="TableParagraph"/>
              <w:numPr>
                <w:ilvl w:val="0"/>
                <w:numId w:val="2"/>
              </w:numPr>
              <w:tabs>
                <w:tab w:val="left" w:pos="522"/>
              </w:tabs>
              <w:spacing w:before="25"/>
              <w:jc w:val="left"/>
              <w:rPr>
                <w:rFonts w:ascii="Cambria"/>
                <w:sz w:val="16"/>
              </w:rPr>
            </w:pPr>
            <w:r>
              <w:rPr>
                <w:rFonts w:ascii="Cambria"/>
                <w:spacing w:val="-2"/>
                <w:w w:val="115"/>
                <w:sz w:val="16"/>
              </w:rPr>
              <w:t>SPIP;</w:t>
            </w:r>
          </w:p>
          <w:p w:rsidR="00D236AA" w:rsidRDefault="000E2E0C">
            <w:pPr>
              <w:pStyle w:val="TableParagraph"/>
              <w:numPr>
                <w:ilvl w:val="0"/>
                <w:numId w:val="2"/>
              </w:numPr>
              <w:tabs>
                <w:tab w:val="left" w:pos="522"/>
              </w:tabs>
              <w:spacing w:before="52"/>
              <w:jc w:val="left"/>
              <w:rPr>
                <w:rFonts w:ascii="Cambria"/>
                <w:sz w:val="16"/>
              </w:rPr>
            </w:pPr>
            <w:r>
              <w:rPr>
                <w:rFonts w:ascii="Cambria"/>
                <w:spacing w:val="-4"/>
                <w:w w:val="120"/>
                <w:sz w:val="16"/>
              </w:rPr>
              <w:t>KKS;</w:t>
            </w:r>
          </w:p>
          <w:p w:rsidR="00D236AA" w:rsidRDefault="000E2E0C">
            <w:pPr>
              <w:pStyle w:val="TableParagraph"/>
              <w:numPr>
                <w:ilvl w:val="0"/>
                <w:numId w:val="2"/>
              </w:numPr>
              <w:tabs>
                <w:tab w:val="left" w:pos="520"/>
              </w:tabs>
              <w:spacing w:before="57"/>
              <w:ind w:left="520" w:hanging="421"/>
              <w:jc w:val="left"/>
              <w:rPr>
                <w:rFonts w:ascii="Cambria" w:hAnsi="Cambria"/>
                <w:sz w:val="16"/>
              </w:rPr>
            </w:pPr>
            <w:r>
              <w:rPr>
                <w:rFonts w:ascii="Cambria" w:hAnsi="Cambria"/>
                <w:spacing w:val="-2"/>
                <w:w w:val="125"/>
                <w:sz w:val="16"/>
              </w:rPr>
              <w:t>SDG’s.</w:t>
            </w:r>
          </w:p>
        </w:tc>
        <w:tc>
          <w:tcPr>
            <w:tcW w:w="1136" w:type="dxa"/>
          </w:tcPr>
          <w:p w:rsidR="00D236AA" w:rsidRDefault="00D236AA">
            <w:pPr>
              <w:pStyle w:val="TableParagraph"/>
              <w:rPr>
                <w:rFonts w:ascii="Times New Roman"/>
                <w:sz w:val="18"/>
              </w:rPr>
            </w:pPr>
          </w:p>
        </w:tc>
        <w:tc>
          <w:tcPr>
            <w:tcW w:w="1697" w:type="dxa"/>
          </w:tcPr>
          <w:p w:rsidR="00D236AA" w:rsidRDefault="00D236AA">
            <w:pPr>
              <w:pStyle w:val="TableParagraph"/>
              <w:rPr>
                <w:rFonts w:ascii="Times New Roman"/>
                <w:sz w:val="18"/>
              </w:rPr>
            </w:pPr>
          </w:p>
        </w:tc>
        <w:tc>
          <w:tcPr>
            <w:tcW w:w="1669" w:type="dxa"/>
          </w:tcPr>
          <w:p w:rsidR="00D236AA" w:rsidRDefault="00D236AA">
            <w:pPr>
              <w:pStyle w:val="TableParagraph"/>
              <w:rPr>
                <w:rFonts w:ascii="Times New Roman"/>
                <w:sz w:val="18"/>
              </w:rPr>
            </w:pPr>
          </w:p>
        </w:tc>
        <w:tc>
          <w:tcPr>
            <w:tcW w:w="1054" w:type="dxa"/>
          </w:tcPr>
          <w:p w:rsidR="00D236AA" w:rsidRDefault="00D236AA">
            <w:pPr>
              <w:pStyle w:val="TableParagraph"/>
              <w:rPr>
                <w:rFonts w:ascii="Times New Roman"/>
                <w:sz w:val="18"/>
              </w:rPr>
            </w:pPr>
          </w:p>
        </w:tc>
        <w:tc>
          <w:tcPr>
            <w:tcW w:w="790" w:type="dxa"/>
          </w:tcPr>
          <w:p w:rsidR="00D236AA" w:rsidRDefault="00D236AA">
            <w:pPr>
              <w:pStyle w:val="TableParagraph"/>
              <w:rPr>
                <w:rFonts w:ascii="Times New Roman"/>
                <w:sz w:val="18"/>
              </w:rPr>
            </w:pPr>
          </w:p>
        </w:tc>
        <w:tc>
          <w:tcPr>
            <w:tcW w:w="761" w:type="dxa"/>
          </w:tcPr>
          <w:p w:rsidR="00D236AA" w:rsidRDefault="00D236AA">
            <w:pPr>
              <w:pStyle w:val="TableParagraph"/>
              <w:rPr>
                <w:rFonts w:ascii="Times New Roman"/>
                <w:sz w:val="18"/>
              </w:rPr>
            </w:pPr>
          </w:p>
        </w:tc>
        <w:tc>
          <w:tcPr>
            <w:tcW w:w="699" w:type="dxa"/>
          </w:tcPr>
          <w:p w:rsidR="00D236AA" w:rsidRDefault="00D236AA">
            <w:pPr>
              <w:pStyle w:val="TableParagraph"/>
              <w:rPr>
                <w:rFonts w:ascii="Times New Roman"/>
                <w:sz w:val="18"/>
              </w:rPr>
            </w:pPr>
          </w:p>
        </w:tc>
        <w:tc>
          <w:tcPr>
            <w:tcW w:w="804" w:type="dxa"/>
          </w:tcPr>
          <w:p w:rsidR="00D236AA" w:rsidRDefault="00D236AA">
            <w:pPr>
              <w:pStyle w:val="TableParagraph"/>
              <w:rPr>
                <w:rFonts w:ascii="Times New Roman"/>
                <w:sz w:val="18"/>
              </w:rPr>
            </w:pPr>
          </w:p>
        </w:tc>
      </w:tr>
      <w:tr w:rsidR="00D236AA">
        <w:trPr>
          <w:trHeight w:val="1128"/>
        </w:trPr>
        <w:tc>
          <w:tcPr>
            <w:tcW w:w="542" w:type="dxa"/>
            <w:shd w:val="clear" w:color="auto" w:fill="D9D9D9"/>
          </w:tcPr>
          <w:p w:rsidR="00D236AA" w:rsidRDefault="00D236AA">
            <w:pPr>
              <w:pStyle w:val="TableParagraph"/>
              <w:rPr>
                <w:rFonts w:ascii="Times New Roman"/>
                <w:sz w:val="18"/>
              </w:rPr>
            </w:pPr>
          </w:p>
        </w:tc>
        <w:tc>
          <w:tcPr>
            <w:tcW w:w="1791" w:type="dxa"/>
            <w:shd w:val="clear" w:color="auto" w:fill="D9D9D9"/>
          </w:tcPr>
          <w:p w:rsidR="00D236AA" w:rsidRDefault="000E2E0C">
            <w:pPr>
              <w:pStyle w:val="TableParagraph"/>
              <w:spacing w:before="6"/>
              <w:ind w:left="120"/>
              <w:rPr>
                <w:rFonts w:ascii="Cambria"/>
                <w:b/>
                <w:sz w:val="16"/>
              </w:rPr>
            </w:pPr>
            <w:r>
              <w:rPr>
                <w:rFonts w:ascii="Cambria"/>
                <w:b/>
                <w:spacing w:val="-2"/>
                <w:w w:val="120"/>
                <w:sz w:val="16"/>
              </w:rPr>
              <w:t>1.06.01.2.02</w:t>
            </w:r>
          </w:p>
        </w:tc>
        <w:tc>
          <w:tcPr>
            <w:tcW w:w="2558" w:type="dxa"/>
            <w:gridSpan w:val="2"/>
            <w:shd w:val="clear" w:color="auto" w:fill="D9D9D9"/>
          </w:tcPr>
          <w:p w:rsidR="00D236AA" w:rsidRDefault="000E2E0C">
            <w:pPr>
              <w:pStyle w:val="TableParagraph"/>
              <w:spacing w:before="6"/>
              <w:ind w:left="124" w:right="514"/>
              <w:rPr>
                <w:rFonts w:ascii="Cambria"/>
                <w:b/>
                <w:sz w:val="16"/>
              </w:rPr>
            </w:pPr>
            <w:r>
              <w:rPr>
                <w:rFonts w:ascii="Cambria"/>
                <w:b/>
                <w:w w:val="110"/>
                <w:sz w:val="16"/>
              </w:rPr>
              <w:t>Administrasi</w:t>
            </w:r>
            <w:r>
              <w:rPr>
                <w:rFonts w:ascii="Cambria"/>
                <w:b/>
                <w:spacing w:val="-10"/>
                <w:w w:val="110"/>
                <w:sz w:val="16"/>
              </w:rPr>
              <w:t xml:space="preserve"> </w:t>
            </w:r>
            <w:r>
              <w:rPr>
                <w:rFonts w:ascii="Cambria"/>
                <w:b/>
                <w:w w:val="110"/>
                <w:sz w:val="16"/>
              </w:rPr>
              <w:t>Keuangan</w:t>
            </w:r>
            <w:r>
              <w:rPr>
                <w:rFonts w:ascii="Cambria"/>
                <w:b/>
                <w:spacing w:val="40"/>
                <w:w w:val="110"/>
                <w:sz w:val="16"/>
              </w:rPr>
              <w:t xml:space="preserve"> </w:t>
            </w:r>
            <w:r>
              <w:rPr>
                <w:rFonts w:ascii="Cambria"/>
                <w:b/>
                <w:w w:val="110"/>
                <w:sz w:val="16"/>
              </w:rPr>
              <w:t>Perangkat</w:t>
            </w:r>
            <w:r>
              <w:rPr>
                <w:rFonts w:ascii="Cambria"/>
                <w:b/>
                <w:spacing w:val="-7"/>
                <w:w w:val="110"/>
                <w:sz w:val="16"/>
              </w:rPr>
              <w:t xml:space="preserve"> </w:t>
            </w:r>
            <w:r>
              <w:rPr>
                <w:rFonts w:ascii="Cambria"/>
                <w:b/>
                <w:w w:val="110"/>
                <w:sz w:val="16"/>
              </w:rPr>
              <w:t>Daerah</w:t>
            </w:r>
          </w:p>
        </w:tc>
        <w:tc>
          <w:tcPr>
            <w:tcW w:w="537" w:type="dxa"/>
            <w:shd w:val="clear" w:color="auto" w:fill="D9D9D9"/>
          </w:tcPr>
          <w:p w:rsidR="00D236AA" w:rsidRDefault="00D236AA">
            <w:pPr>
              <w:pStyle w:val="TableParagraph"/>
              <w:rPr>
                <w:rFonts w:ascii="Times New Roman"/>
                <w:sz w:val="18"/>
              </w:rPr>
            </w:pPr>
          </w:p>
        </w:tc>
        <w:tc>
          <w:tcPr>
            <w:tcW w:w="532" w:type="dxa"/>
            <w:shd w:val="clear" w:color="auto" w:fill="D9D9D9"/>
          </w:tcPr>
          <w:p w:rsidR="00D236AA" w:rsidRDefault="000E2E0C">
            <w:pPr>
              <w:pStyle w:val="TableParagraph"/>
              <w:spacing w:before="6"/>
              <w:ind w:left="102" w:right="3"/>
              <w:jc w:val="center"/>
              <w:rPr>
                <w:rFonts w:ascii="Cambria"/>
                <w:b/>
                <w:sz w:val="16"/>
              </w:rPr>
            </w:pPr>
            <w:r>
              <w:rPr>
                <w:rFonts w:ascii="Cambria"/>
                <w:b/>
                <w:spacing w:val="-10"/>
                <w:w w:val="115"/>
                <w:sz w:val="16"/>
              </w:rPr>
              <w:t>L</w:t>
            </w:r>
          </w:p>
        </w:tc>
        <w:tc>
          <w:tcPr>
            <w:tcW w:w="1559" w:type="dxa"/>
            <w:shd w:val="clear" w:color="auto" w:fill="D9D9D9"/>
          </w:tcPr>
          <w:p w:rsidR="00D236AA" w:rsidRDefault="000E2E0C">
            <w:pPr>
              <w:pStyle w:val="TableParagraph"/>
              <w:spacing w:before="6"/>
              <w:ind w:left="118" w:right="264"/>
              <w:rPr>
                <w:rFonts w:ascii="Cambria"/>
                <w:b/>
                <w:sz w:val="16"/>
              </w:rPr>
            </w:pPr>
            <w:r>
              <w:rPr>
                <w:rFonts w:ascii="Cambria"/>
                <w:b/>
                <w:spacing w:val="-2"/>
                <w:sz w:val="16"/>
              </w:rPr>
              <w:t>Persentase</w:t>
            </w:r>
            <w:r>
              <w:rPr>
                <w:rFonts w:ascii="Cambria"/>
                <w:b/>
                <w:spacing w:val="40"/>
                <w:w w:val="110"/>
                <w:sz w:val="16"/>
              </w:rPr>
              <w:t xml:space="preserve"> </w:t>
            </w:r>
            <w:r>
              <w:rPr>
                <w:rFonts w:ascii="Cambria"/>
                <w:b/>
                <w:spacing w:val="-2"/>
                <w:w w:val="110"/>
                <w:sz w:val="16"/>
              </w:rPr>
              <w:t>Realisasi</w:t>
            </w:r>
            <w:r>
              <w:rPr>
                <w:rFonts w:ascii="Cambria"/>
                <w:b/>
                <w:spacing w:val="40"/>
                <w:w w:val="110"/>
                <w:sz w:val="16"/>
              </w:rPr>
              <w:t xml:space="preserve"> </w:t>
            </w:r>
            <w:r>
              <w:rPr>
                <w:rFonts w:ascii="Cambria"/>
                <w:b/>
                <w:spacing w:val="-2"/>
                <w:w w:val="110"/>
                <w:sz w:val="16"/>
              </w:rPr>
              <w:t>Anggaran</w:t>
            </w:r>
            <w:r>
              <w:rPr>
                <w:rFonts w:ascii="Cambria"/>
                <w:b/>
                <w:spacing w:val="40"/>
                <w:w w:val="110"/>
                <w:sz w:val="16"/>
              </w:rPr>
              <w:t xml:space="preserve"> </w:t>
            </w:r>
            <w:r>
              <w:rPr>
                <w:rFonts w:ascii="Cambria"/>
                <w:b/>
                <w:spacing w:val="-2"/>
                <w:w w:val="110"/>
                <w:sz w:val="16"/>
              </w:rPr>
              <w:t>Perangkat</w:t>
            </w:r>
            <w:r>
              <w:rPr>
                <w:rFonts w:ascii="Cambria"/>
                <w:b/>
                <w:spacing w:val="40"/>
                <w:w w:val="110"/>
                <w:sz w:val="16"/>
              </w:rPr>
              <w:t xml:space="preserve"> </w:t>
            </w:r>
            <w:r>
              <w:rPr>
                <w:rFonts w:ascii="Cambria"/>
                <w:b/>
                <w:spacing w:val="-2"/>
                <w:w w:val="110"/>
                <w:sz w:val="16"/>
              </w:rPr>
              <w:t>Daerah</w:t>
            </w:r>
          </w:p>
        </w:tc>
        <w:tc>
          <w:tcPr>
            <w:tcW w:w="1698" w:type="dxa"/>
            <w:shd w:val="clear" w:color="auto" w:fill="D9D9D9"/>
          </w:tcPr>
          <w:p w:rsidR="00D236AA" w:rsidRDefault="00D236AA">
            <w:pPr>
              <w:pStyle w:val="TableParagraph"/>
              <w:rPr>
                <w:rFonts w:ascii="Times New Roman"/>
                <w:sz w:val="18"/>
              </w:rPr>
            </w:pPr>
          </w:p>
        </w:tc>
        <w:tc>
          <w:tcPr>
            <w:tcW w:w="1136" w:type="dxa"/>
            <w:shd w:val="clear" w:color="auto" w:fill="D9D9D9"/>
          </w:tcPr>
          <w:p w:rsidR="00D236AA" w:rsidRDefault="000E2E0C">
            <w:pPr>
              <w:pStyle w:val="TableParagraph"/>
              <w:spacing w:before="6"/>
              <w:ind w:left="91" w:right="55"/>
              <w:jc w:val="center"/>
              <w:rPr>
                <w:rFonts w:ascii="Cambria"/>
                <w:b/>
                <w:sz w:val="16"/>
              </w:rPr>
            </w:pPr>
            <w:r>
              <w:rPr>
                <w:rFonts w:ascii="Cambria"/>
                <w:b/>
                <w:spacing w:val="-2"/>
                <w:w w:val="115"/>
                <w:sz w:val="16"/>
              </w:rPr>
              <w:t>96,15%</w:t>
            </w:r>
          </w:p>
        </w:tc>
        <w:tc>
          <w:tcPr>
            <w:tcW w:w="1697" w:type="dxa"/>
            <w:shd w:val="clear" w:color="auto" w:fill="D9D9D9"/>
          </w:tcPr>
          <w:p w:rsidR="00D236AA" w:rsidRDefault="000E2E0C">
            <w:pPr>
              <w:pStyle w:val="TableParagraph"/>
              <w:spacing w:before="6"/>
              <w:ind w:left="104" w:right="58"/>
              <w:jc w:val="center"/>
              <w:rPr>
                <w:rFonts w:ascii="Cambria"/>
                <w:b/>
                <w:sz w:val="16"/>
              </w:rPr>
            </w:pPr>
            <w:r>
              <w:rPr>
                <w:rFonts w:ascii="Cambria"/>
                <w:b/>
                <w:w w:val="110"/>
                <w:sz w:val="16"/>
              </w:rPr>
              <w:t>Dinas</w:t>
            </w:r>
            <w:r>
              <w:rPr>
                <w:rFonts w:ascii="Cambria"/>
                <w:b/>
                <w:spacing w:val="-3"/>
                <w:w w:val="110"/>
                <w:sz w:val="16"/>
              </w:rPr>
              <w:t xml:space="preserve"> </w:t>
            </w:r>
            <w:r>
              <w:rPr>
                <w:rFonts w:ascii="Cambria"/>
                <w:b/>
                <w:spacing w:val="-2"/>
                <w:w w:val="110"/>
                <w:sz w:val="16"/>
              </w:rPr>
              <w:t>Sosial</w:t>
            </w:r>
          </w:p>
        </w:tc>
        <w:tc>
          <w:tcPr>
            <w:tcW w:w="1669" w:type="dxa"/>
            <w:shd w:val="clear" w:color="auto" w:fill="D9D9D9"/>
          </w:tcPr>
          <w:p w:rsidR="00D236AA" w:rsidRDefault="000E2E0C">
            <w:pPr>
              <w:pStyle w:val="TableParagraph"/>
              <w:spacing w:before="6"/>
              <w:ind w:right="65"/>
              <w:jc w:val="right"/>
              <w:rPr>
                <w:rFonts w:ascii="Cambria"/>
                <w:b/>
                <w:sz w:val="16"/>
              </w:rPr>
            </w:pPr>
            <w:r>
              <w:rPr>
                <w:rFonts w:ascii="Cambria"/>
                <w:b/>
                <w:spacing w:val="-2"/>
                <w:w w:val="120"/>
                <w:sz w:val="16"/>
              </w:rPr>
              <w:t>4.751.026.000</w:t>
            </w:r>
          </w:p>
        </w:tc>
        <w:tc>
          <w:tcPr>
            <w:tcW w:w="1054" w:type="dxa"/>
            <w:shd w:val="clear" w:color="auto" w:fill="D9D9D9"/>
          </w:tcPr>
          <w:p w:rsidR="00D236AA" w:rsidRDefault="00D236AA">
            <w:pPr>
              <w:pStyle w:val="TableParagraph"/>
              <w:rPr>
                <w:rFonts w:ascii="Times New Roman"/>
                <w:sz w:val="18"/>
              </w:rPr>
            </w:pPr>
          </w:p>
        </w:tc>
        <w:tc>
          <w:tcPr>
            <w:tcW w:w="790" w:type="dxa"/>
            <w:shd w:val="clear" w:color="auto" w:fill="D9D9D9"/>
          </w:tcPr>
          <w:p w:rsidR="00D236AA" w:rsidRDefault="00D236AA">
            <w:pPr>
              <w:pStyle w:val="TableParagraph"/>
              <w:rPr>
                <w:rFonts w:ascii="Times New Roman"/>
                <w:sz w:val="18"/>
              </w:rPr>
            </w:pPr>
          </w:p>
        </w:tc>
        <w:tc>
          <w:tcPr>
            <w:tcW w:w="761" w:type="dxa"/>
            <w:shd w:val="clear" w:color="auto" w:fill="D9D9D9"/>
          </w:tcPr>
          <w:p w:rsidR="00D236AA" w:rsidRDefault="00D236AA">
            <w:pPr>
              <w:pStyle w:val="TableParagraph"/>
              <w:rPr>
                <w:rFonts w:ascii="Times New Roman"/>
                <w:sz w:val="18"/>
              </w:rPr>
            </w:pPr>
          </w:p>
        </w:tc>
        <w:tc>
          <w:tcPr>
            <w:tcW w:w="699" w:type="dxa"/>
            <w:shd w:val="clear" w:color="auto" w:fill="D9D9D9"/>
          </w:tcPr>
          <w:p w:rsidR="00D236AA" w:rsidRDefault="00D236AA">
            <w:pPr>
              <w:pStyle w:val="TableParagraph"/>
              <w:rPr>
                <w:rFonts w:ascii="Times New Roman"/>
                <w:sz w:val="18"/>
              </w:rPr>
            </w:pPr>
          </w:p>
        </w:tc>
        <w:tc>
          <w:tcPr>
            <w:tcW w:w="804" w:type="dxa"/>
            <w:shd w:val="clear" w:color="auto" w:fill="D9D9D9"/>
          </w:tcPr>
          <w:p w:rsidR="00D236AA" w:rsidRDefault="00D236AA">
            <w:pPr>
              <w:pStyle w:val="TableParagraph"/>
              <w:rPr>
                <w:rFonts w:ascii="Times New Roman"/>
                <w:sz w:val="18"/>
              </w:rPr>
            </w:pPr>
          </w:p>
        </w:tc>
      </w:tr>
      <w:tr w:rsidR="00D236AA">
        <w:trPr>
          <w:trHeight w:val="1315"/>
        </w:trPr>
        <w:tc>
          <w:tcPr>
            <w:tcW w:w="542" w:type="dxa"/>
          </w:tcPr>
          <w:p w:rsidR="00D236AA" w:rsidRDefault="00D236AA">
            <w:pPr>
              <w:pStyle w:val="TableParagraph"/>
              <w:rPr>
                <w:rFonts w:ascii="Times New Roman"/>
                <w:sz w:val="18"/>
              </w:rPr>
            </w:pPr>
          </w:p>
        </w:tc>
        <w:tc>
          <w:tcPr>
            <w:tcW w:w="1791" w:type="dxa"/>
          </w:tcPr>
          <w:p w:rsidR="00D236AA" w:rsidRDefault="000E2E0C">
            <w:pPr>
              <w:pStyle w:val="TableParagraph"/>
              <w:spacing w:before="1"/>
              <w:ind w:left="120"/>
              <w:rPr>
                <w:rFonts w:ascii="Cambria"/>
                <w:sz w:val="16"/>
              </w:rPr>
            </w:pPr>
            <w:r>
              <w:rPr>
                <w:rFonts w:ascii="Cambria"/>
                <w:spacing w:val="-2"/>
                <w:w w:val="115"/>
                <w:sz w:val="16"/>
              </w:rPr>
              <w:t>1.06.01.2.02.0001</w:t>
            </w:r>
          </w:p>
        </w:tc>
        <w:tc>
          <w:tcPr>
            <w:tcW w:w="806" w:type="dxa"/>
          </w:tcPr>
          <w:p w:rsidR="00D236AA" w:rsidRDefault="000E2E0C">
            <w:pPr>
              <w:pStyle w:val="TableParagraph"/>
              <w:spacing w:before="1"/>
              <w:ind w:left="124"/>
              <w:rPr>
                <w:rFonts w:ascii="Cambria"/>
                <w:sz w:val="16"/>
              </w:rPr>
            </w:pPr>
            <w:r>
              <w:rPr>
                <w:rFonts w:ascii="Cambria"/>
                <w:spacing w:val="-5"/>
                <w:w w:val="120"/>
                <w:sz w:val="16"/>
              </w:rPr>
              <w:t>1.</w:t>
            </w:r>
          </w:p>
        </w:tc>
        <w:tc>
          <w:tcPr>
            <w:tcW w:w="1752" w:type="dxa"/>
          </w:tcPr>
          <w:p w:rsidR="00D236AA" w:rsidRDefault="000E2E0C">
            <w:pPr>
              <w:pStyle w:val="TableParagraph"/>
              <w:spacing w:before="1" w:line="244" w:lineRule="auto"/>
              <w:ind w:left="115" w:right="159"/>
              <w:rPr>
                <w:rFonts w:ascii="Cambria"/>
                <w:sz w:val="16"/>
              </w:rPr>
            </w:pPr>
            <w:r>
              <w:rPr>
                <w:rFonts w:ascii="Cambria"/>
                <w:spacing w:val="-2"/>
                <w:w w:val="115"/>
                <w:sz w:val="16"/>
              </w:rPr>
              <w:t>Penyediaan</w:t>
            </w:r>
            <w:r>
              <w:rPr>
                <w:rFonts w:ascii="Cambria"/>
                <w:spacing w:val="-9"/>
                <w:w w:val="115"/>
                <w:sz w:val="16"/>
              </w:rPr>
              <w:t xml:space="preserve"> </w:t>
            </w:r>
            <w:r>
              <w:rPr>
                <w:rFonts w:ascii="Cambria"/>
                <w:spacing w:val="-2"/>
                <w:w w:val="115"/>
                <w:sz w:val="16"/>
              </w:rPr>
              <w:t>Gaji</w:t>
            </w:r>
            <w:r>
              <w:rPr>
                <w:rFonts w:ascii="Cambria"/>
                <w:w w:val="115"/>
                <w:sz w:val="16"/>
              </w:rPr>
              <w:t xml:space="preserve"> dan Tunjangan </w:t>
            </w:r>
            <w:r>
              <w:rPr>
                <w:rFonts w:ascii="Cambria"/>
                <w:spacing w:val="-4"/>
                <w:w w:val="115"/>
                <w:sz w:val="16"/>
              </w:rPr>
              <w:t>ASN</w:t>
            </w:r>
          </w:p>
        </w:tc>
        <w:tc>
          <w:tcPr>
            <w:tcW w:w="537" w:type="dxa"/>
          </w:tcPr>
          <w:p w:rsidR="00D236AA" w:rsidRDefault="00D236AA">
            <w:pPr>
              <w:pStyle w:val="TableParagraph"/>
              <w:rPr>
                <w:rFonts w:ascii="Times New Roman"/>
                <w:sz w:val="18"/>
              </w:rPr>
            </w:pPr>
          </w:p>
        </w:tc>
        <w:tc>
          <w:tcPr>
            <w:tcW w:w="532" w:type="dxa"/>
          </w:tcPr>
          <w:p w:rsidR="00D236AA" w:rsidRDefault="000E2E0C">
            <w:pPr>
              <w:pStyle w:val="TableParagraph"/>
              <w:spacing w:before="1"/>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1" w:line="242" w:lineRule="auto"/>
              <w:ind w:left="118" w:right="211"/>
              <w:rPr>
                <w:rFonts w:ascii="Cambria"/>
                <w:sz w:val="16"/>
              </w:rPr>
            </w:pPr>
            <w:r>
              <w:rPr>
                <w:rFonts w:ascii="Cambria"/>
                <w:w w:val="115"/>
                <w:sz w:val="16"/>
              </w:rPr>
              <w:t xml:space="preserve">Jumlah Orang </w:t>
            </w:r>
            <w:r>
              <w:rPr>
                <w:rFonts w:ascii="Cambria"/>
                <w:spacing w:val="-2"/>
                <w:w w:val="115"/>
                <w:sz w:val="16"/>
              </w:rPr>
              <w:t>yang</w:t>
            </w:r>
            <w:r>
              <w:rPr>
                <w:rFonts w:ascii="Cambria"/>
                <w:spacing w:val="-9"/>
                <w:w w:val="115"/>
                <w:sz w:val="16"/>
              </w:rPr>
              <w:t xml:space="preserve"> </w:t>
            </w:r>
            <w:r>
              <w:rPr>
                <w:rFonts w:ascii="Cambria"/>
                <w:spacing w:val="-2"/>
                <w:w w:val="115"/>
                <w:sz w:val="16"/>
              </w:rPr>
              <w:t>Menerima</w:t>
            </w:r>
            <w:r>
              <w:rPr>
                <w:rFonts w:ascii="Cambria"/>
                <w:w w:val="115"/>
                <w:sz w:val="16"/>
              </w:rPr>
              <w:t xml:space="preserve"> Gaji</w:t>
            </w:r>
            <w:r>
              <w:rPr>
                <w:rFonts w:ascii="Cambria"/>
                <w:spacing w:val="-1"/>
                <w:w w:val="115"/>
                <w:sz w:val="16"/>
              </w:rPr>
              <w:t xml:space="preserve"> </w:t>
            </w:r>
            <w:r>
              <w:rPr>
                <w:rFonts w:ascii="Cambria"/>
                <w:w w:val="115"/>
                <w:sz w:val="16"/>
              </w:rPr>
              <w:t>dan Tunjangan</w:t>
            </w:r>
            <w:r>
              <w:rPr>
                <w:rFonts w:ascii="Cambria"/>
                <w:spacing w:val="-11"/>
                <w:w w:val="115"/>
                <w:sz w:val="16"/>
              </w:rPr>
              <w:t xml:space="preserve"> </w:t>
            </w:r>
            <w:r>
              <w:rPr>
                <w:rFonts w:ascii="Cambria"/>
                <w:w w:val="115"/>
                <w:sz w:val="16"/>
              </w:rPr>
              <w:t>ASN</w:t>
            </w:r>
          </w:p>
        </w:tc>
        <w:tc>
          <w:tcPr>
            <w:tcW w:w="1698" w:type="dxa"/>
          </w:tcPr>
          <w:p w:rsidR="00D236AA" w:rsidRDefault="000E2E0C">
            <w:pPr>
              <w:pStyle w:val="TableParagraph"/>
              <w:spacing w:before="1" w:line="242" w:lineRule="auto"/>
              <w:ind w:left="128" w:right="220"/>
              <w:rPr>
                <w:rFonts w:ascii="Cambria"/>
                <w:sz w:val="16"/>
              </w:rPr>
            </w:pPr>
            <w:r>
              <w:rPr>
                <w:rFonts w:ascii="Cambria"/>
                <w:spacing w:val="-2"/>
                <w:w w:val="110"/>
                <w:sz w:val="16"/>
              </w:rPr>
              <w:t>Anggaran</w:t>
            </w:r>
            <w:r>
              <w:rPr>
                <w:rFonts w:ascii="Cambria"/>
                <w:spacing w:val="40"/>
                <w:w w:val="110"/>
                <w:sz w:val="16"/>
              </w:rPr>
              <w:t xml:space="preserve"> </w:t>
            </w:r>
            <w:r>
              <w:rPr>
                <w:rFonts w:ascii="Cambria"/>
                <w:w w:val="110"/>
                <w:sz w:val="16"/>
              </w:rPr>
              <w:t>Penyediaan</w:t>
            </w:r>
            <w:r>
              <w:rPr>
                <w:rFonts w:ascii="Cambria"/>
                <w:spacing w:val="-10"/>
                <w:w w:val="110"/>
                <w:sz w:val="16"/>
              </w:rPr>
              <w:t xml:space="preserve"> </w:t>
            </w:r>
            <w:r>
              <w:rPr>
                <w:rFonts w:ascii="Cambria"/>
                <w:w w:val="110"/>
                <w:sz w:val="16"/>
              </w:rPr>
              <w:t>Gaji</w:t>
            </w:r>
            <w:r>
              <w:rPr>
                <w:rFonts w:ascii="Cambria"/>
                <w:spacing w:val="-10"/>
                <w:w w:val="110"/>
                <w:sz w:val="16"/>
              </w:rPr>
              <w:t xml:space="preserve"> </w:t>
            </w:r>
            <w:r>
              <w:rPr>
                <w:rFonts w:ascii="Cambria"/>
                <w:w w:val="110"/>
                <w:sz w:val="16"/>
              </w:rPr>
              <w:t>+</w:t>
            </w:r>
            <w:r>
              <w:rPr>
                <w:rFonts w:ascii="Cambria"/>
                <w:spacing w:val="40"/>
                <w:w w:val="110"/>
                <w:sz w:val="16"/>
              </w:rPr>
              <w:t xml:space="preserve"> </w:t>
            </w:r>
            <w:r>
              <w:rPr>
                <w:rFonts w:ascii="Cambria"/>
                <w:w w:val="110"/>
                <w:sz w:val="16"/>
              </w:rPr>
              <w:t>Gaji 13 dan 14</w:t>
            </w:r>
            <w:r>
              <w:rPr>
                <w:rFonts w:ascii="Cambria"/>
                <w:spacing w:val="40"/>
                <w:w w:val="110"/>
                <w:sz w:val="16"/>
              </w:rPr>
              <w:t xml:space="preserve"> </w:t>
            </w:r>
            <w:r>
              <w:rPr>
                <w:rFonts w:ascii="Cambria"/>
                <w:w w:val="110"/>
                <w:sz w:val="16"/>
              </w:rPr>
              <w:t>ASN</w:t>
            </w:r>
            <w:r>
              <w:rPr>
                <w:rFonts w:ascii="Cambria"/>
                <w:spacing w:val="-10"/>
                <w:w w:val="110"/>
                <w:sz w:val="16"/>
              </w:rPr>
              <w:t xml:space="preserve"> </w:t>
            </w:r>
            <w:r>
              <w:rPr>
                <w:rFonts w:ascii="Cambria"/>
                <w:w w:val="110"/>
                <w:sz w:val="16"/>
              </w:rPr>
              <w:t>dan</w:t>
            </w:r>
            <w:r>
              <w:rPr>
                <w:rFonts w:ascii="Cambria"/>
                <w:spacing w:val="40"/>
                <w:w w:val="110"/>
                <w:sz w:val="16"/>
              </w:rPr>
              <w:t xml:space="preserve"> </w:t>
            </w:r>
            <w:r>
              <w:rPr>
                <w:rFonts w:ascii="Cambria"/>
                <w:spacing w:val="-2"/>
                <w:w w:val="110"/>
                <w:sz w:val="16"/>
              </w:rPr>
              <w:t>Tunjangan</w:t>
            </w:r>
          </w:p>
        </w:tc>
        <w:tc>
          <w:tcPr>
            <w:tcW w:w="1136" w:type="dxa"/>
          </w:tcPr>
          <w:p w:rsidR="00D236AA" w:rsidRDefault="000E2E0C">
            <w:pPr>
              <w:pStyle w:val="TableParagraph"/>
              <w:spacing w:before="6" w:line="252" w:lineRule="auto"/>
              <w:ind w:left="341" w:right="153" w:hanging="178"/>
              <w:rPr>
                <w:rFonts w:ascii="Cambria"/>
                <w:sz w:val="16"/>
              </w:rPr>
            </w:pPr>
            <w:r>
              <w:rPr>
                <w:rFonts w:ascii="Cambria"/>
                <w:spacing w:val="-2"/>
                <w:w w:val="115"/>
                <w:sz w:val="16"/>
              </w:rPr>
              <w:t>40</w:t>
            </w:r>
            <w:r>
              <w:rPr>
                <w:rFonts w:ascii="Cambria"/>
                <w:spacing w:val="-9"/>
                <w:w w:val="115"/>
                <w:sz w:val="16"/>
              </w:rPr>
              <w:t xml:space="preserve"> </w:t>
            </w:r>
            <w:r>
              <w:rPr>
                <w:rFonts w:ascii="Cambria"/>
                <w:spacing w:val="-2"/>
                <w:w w:val="115"/>
                <w:sz w:val="16"/>
              </w:rPr>
              <w:t>Orang/</w:t>
            </w:r>
            <w:r>
              <w:rPr>
                <w:rFonts w:ascii="Cambria"/>
                <w:spacing w:val="40"/>
                <w:w w:val="115"/>
                <w:sz w:val="16"/>
              </w:rPr>
              <w:t xml:space="preserve"> </w:t>
            </w:r>
            <w:r>
              <w:rPr>
                <w:rFonts w:ascii="Cambria"/>
                <w:spacing w:val="-4"/>
                <w:w w:val="115"/>
                <w:sz w:val="16"/>
              </w:rPr>
              <w:t>Bulan</w:t>
            </w:r>
          </w:p>
        </w:tc>
        <w:tc>
          <w:tcPr>
            <w:tcW w:w="1697" w:type="dxa"/>
          </w:tcPr>
          <w:p w:rsidR="00D236AA" w:rsidRDefault="00D236AA">
            <w:pPr>
              <w:pStyle w:val="TableParagraph"/>
              <w:rPr>
                <w:rFonts w:ascii="Times New Roman"/>
                <w:sz w:val="18"/>
              </w:rPr>
            </w:pPr>
          </w:p>
        </w:tc>
        <w:tc>
          <w:tcPr>
            <w:tcW w:w="1669" w:type="dxa"/>
          </w:tcPr>
          <w:p w:rsidR="00D236AA" w:rsidRDefault="000E2E0C">
            <w:pPr>
              <w:pStyle w:val="TableParagraph"/>
              <w:spacing w:before="1"/>
              <w:ind w:right="58"/>
              <w:jc w:val="right"/>
              <w:rPr>
                <w:rFonts w:ascii="Cambria"/>
                <w:sz w:val="16"/>
              </w:rPr>
            </w:pPr>
            <w:r>
              <w:rPr>
                <w:rFonts w:ascii="Cambria"/>
                <w:spacing w:val="-2"/>
                <w:w w:val="120"/>
                <w:sz w:val="16"/>
              </w:rPr>
              <w:t>4.751.026.000</w:t>
            </w:r>
          </w:p>
        </w:tc>
        <w:tc>
          <w:tcPr>
            <w:tcW w:w="1054" w:type="dxa"/>
          </w:tcPr>
          <w:p w:rsidR="00D236AA" w:rsidRDefault="000E2E0C">
            <w:pPr>
              <w:pStyle w:val="TableParagraph"/>
              <w:spacing w:before="1"/>
              <w:ind w:left="40"/>
              <w:jc w:val="center"/>
              <w:rPr>
                <w:rFonts w:ascii="Cambria"/>
                <w:sz w:val="16"/>
              </w:rPr>
            </w:pPr>
            <w:r>
              <w:rPr>
                <w:rFonts w:ascii="Cambria"/>
                <w:w w:val="120"/>
                <w:sz w:val="16"/>
              </w:rPr>
              <w:t>-</w:t>
            </w:r>
          </w:p>
        </w:tc>
        <w:tc>
          <w:tcPr>
            <w:tcW w:w="790" w:type="dxa"/>
          </w:tcPr>
          <w:p w:rsidR="00D236AA" w:rsidRDefault="000E2E0C">
            <w:pPr>
              <w:pStyle w:val="TableParagraph"/>
              <w:spacing w:before="1"/>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1"/>
              <w:ind w:left="45"/>
              <w:jc w:val="center"/>
              <w:rPr>
                <w:rFonts w:ascii="Cambria"/>
                <w:sz w:val="16"/>
              </w:rPr>
            </w:pPr>
            <w:r>
              <w:rPr>
                <w:rFonts w:ascii="Cambria"/>
                <w:w w:val="120"/>
                <w:sz w:val="16"/>
              </w:rPr>
              <w:t>-</w:t>
            </w:r>
          </w:p>
        </w:tc>
        <w:tc>
          <w:tcPr>
            <w:tcW w:w="699" w:type="dxa"/>
          </w:tcPr>
          <w:p w:rsidR="00D236AA" w:rsidRDefault="000E2E0C">
            <w:pPr>
              <w:pStyle w:val="TableParagraph"/>
              <w:spacing w:before="1"/>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1"/>
              <w:ind w:left="49"/>
              <w:jc w:val="center"/>
              <w:rPr>
                <w:rFonts w:ascii="Cambria"/>
                <w:sz w:val="16"/>
              </w:rPr>
            </w:pPr>
            <w:r>
              <w:rPr>
                <w:rFonts w:ascii="Cambria"/>
                <w:w w:val="120"/>
                <w:sz w:val="16"/>
              </w:rPr>
              <w:t>-</w:t>
            </w:r>
          </w:p>
        </w:tc>
      </w:tr>
      <w:tr w:rsidR="00D236AA">
        <w:trPr>
          <w:trHeight w:val="753"/>
        </w:trPr>
        <w:tc>
          <w:tcPr>
            <w:tcW w:w="542" w:type="dxa"/>
            <w:shd w:val="clear" w:color="auto" w:fill="D9D9D9"/>
          </w:tcPr>
          <w:p w:rsidR="00D236AA" w:rsidRDefault="00D236AA">
            <w:pPr>
              <w:pStyle w:val="TableParagraph"/>
              <w:rPr>
                <w:rFonts w:ascii="Times New Roman"/>
                <w:sz w:val="18"/>
              </w:rPr>
            </w:pPr>
          </w:p>
        </w:tc>
        <w:tc>
          <w:tcPr>
            <w:tcW w:w="1791" w:type="dxa"/>
            <w:shd w:val="clear" w:color="auto" w:fill="D9D9D9"/>
          </w:tcPr>
          <w:p w:rsidR="00D236AA" w:rsidRDefault="000E2E0C">
            <w:pPr>
              <w:pStyle w:val="TableParagraph"/>
              <w:spacing w:before="1"/>
              <w:ind w:left="120"/>
              <w:rPr>
                <w:rFonts w:ascii="Cambria"/>
                <w:b/>
                <w:sz w:val="16"/>
              </w:rPr>
            </w:pPr>
            <w:r>
              <w:rPr>
                <w:rFonts w:ascii="Cambria"/>
                <w:b/>
                <w:spacing w:val="-2"/>
                <w:w w:val="120"/>
                <w:sz w:val="16"/>
              </w:rPr>
              <w:t>1.06.01.2.05</w:t>
            </w:r>
          </w:p>
        </w:tc>
        <w:tc>
          <w:tcPr>
            <w:tcW w:w="2558" w:type="dxa"/>
            <w:gridSpan w:val="2"/>
            <w:shd w:val="clear" w:color="auto" w:fill="D9D9D9"/>
          </w:tcPr>
          <w:p w:rsidR="00D236AA" w:rsidRDefault="000E2E0C">
            <w:pPr>
              <w:pStyle w:val="TableParagraph"/>
              <w:spacing w:before="6" w:line="252" w:lineRule="auto"/>
              <w:ind w:left="124" w:right="237"/>
              <w:rPr>
                <w:rFonts w:ascii="Cambria"/>
                <w:b/>
                <w:sz w:val="16"/>
              </w:rPr>
            </w:pPr>
            <w:r>
              <w:rPr>
                <w:rFonts w:ascii="Cambria"/>
                <w:b/>
                <w:w w:val="110"/>
                <w:sz w:val="16"/>
              </w:rPr>
              <w:t>Administrasi</w:t>
            </w:r>
            <w:r>
              <w:rPr>
                <w:rFonts w:ascii="Cambria"/>
                <w:b/>
                <w:spacing w:val="-10"/>
                <w:w w:val="110"/>
                <w:sz w:val="16"/>
              </w:rPr>
              <w:t xml:space="preserve"> </w:t>
            </w:r>
            <w:r>
              <w:rPr>
                <w:rFonts w:ascii="Cambria"/>
                <w:b/>
                <w:w w:val="110"/>
                <w:sz w:val="16"/>
              </w:rPr>
              <w:t>Kepegawaian</w:t>
            </w:r>
            <w:r>
              <w:rPr>
                <w:rFonts w:ascii="Cambria"/>
                <w:b/>
                <w:spacing w:val="40"/>
                <w:w w:val="110"/>
                <w:sz w:val="16"/>
              </w:rPr>
              <w:t xml:space="preserve"> </w:t>
            </w:r>
            <w:r>
              <w:rPr>
                <w:rFonts w:ascii="Cambria"/>
                <w:b/>
                <w:w w:val="110"/>
                <w:sz w:val="16"/>
              </w:rPr>
              <w:t>Perangkat</w:t>
            </w:r>
            <w:r>
              <w:rPr>
                <w:rFonts w:ascii="Cambria"/>
                <w:b/>
                <w:spacing w:val="-7"/>
                <w:w w:val="110"/>
                <w:sz w:val="16"/>
              </w:rPr>
              <w:t xml:space="preserve"> </w:t>
            </w:r>
            <w:r>
              <w:rPr>
                <w:rFonts w:ascii="Cambria"/>
                <w:b/>
                <w:w w:val="110"/>
                <w:sz w:val="16"/>
              </w:rPr>
              <w:t>Daerah</w:t>
            </w:r>
          </w:p>
        </w:tc>
        <w:tc>
          <w:tcPr>
            <w:tcW w:w="537" w:type="dxa"/>
            <w:shd w:val="clear" w:color="auto" w:fill="D9D9D9"/>
          </w:tcPr>
          <w:p w:rsidR="00D236AA" w:rsidRDefault="00D236AA">
            <w:pPr>
              <w:pStyle w:val="TableParagraph"/>
              <w:rPr>
                <w:rFonts w:ascii="Times New Roman"/>
                <w:sz w:val="18"/>
              </w:rPr>
            </w:pPr>
          </w:p>
        </w:tc>
        <w:tc>
          <w:tcPr>
            <w:tcW w:w="532" w:type="dxa"/>
            <w:shd w:val="clear" w:color="auto" w:fill="D9D9D9"/>
          </w:tcPr>
          <w:p w:rsidR="00D236AA" w:rsidRDefault="000E2E0C">
            <w:pPr>
              <w:pStyle w:val="TableParagraph"/>
              <w:spacing w:before="1"/>
              <w:ind w:left="102" w:right="51"/>
              <w:jc w:val="center"/>
              <w:rPr>
                <w:rFonts w:ascii="Cambria"/>
                <w:b/>
                <w:sz w:val="16"/>
              </w:rPr>
            </w:pPr>
            <w:r>
              <w:rPr>
                <w:rFonts w:ascii="Cambria"/>
                <w:b/>
                <w:spacing w:val="-10"/>
                <w:w w:val="115"/>
                <w:sz w:val="16"/>
              </w:rPr>
              <w:t>L</w:t>
            </w:r>
          </w:p>
        </w:tc>
        <w:tc>
          <w:tcPr>
            <w:tcW w:w="1559" w:type="dxa"/>
            <w:shd w:val="clear" w:color="auto" w:fill="D9D9D9"/>
          </w:tcPr>
          <w:p w:rsidR="00D236AA" w:rsidRDefault="000E2E0C">
            <w:pPr>
              <w:pStyle w:val="TableParagraph"/>
              <w:spacing w:before="1"/>
              <w:ind w:left="118"/>
              <w:rPr>
                <w:rFonts w:ascii="Cambria"/>
                <w:b/>
                <w:sz w:val="16"/>
              </w:rPr>
            </w:pPr>
            <w:r>
              <w:rPr>
                <w:rFonts w:ascii="Cambria"/>
                <w:b/>
                <w:w w:val="110"/>
                <w:sz w:val="16"/>
              </w:rPr>
              <w:t>IP</w:t>
            </w:r>
            <w:r>
              <w:rPr>
                <w:rFonts w:ascii="Cambria"/>
                <w:b/>
                <w:spacing w:val="14"/>
                <w:w w:val="110"/>
                <w:sz w:val="16"/>
              </w:rPr>
              <w:t xml:space="preserve"> </w:t>
            </w:r>
            <w:r>
              <w:rPr>
                <w:rFonts w:ascii="Cambria"/>
                <w:b/>
                <w:spacing w:val="-5"/>
                <w:w w:val="110"/>
                <w:sz w:val="16"/>
              </w:rPr>
              <w:t>ASN</w:t>
            </w:r>
          </w:p>
          <w:p w:rsidR="00D236AA" w:rsidRDefault="000E2E0C">
            <w:pPr>
              <w:pStyle w:val="TableParagraph"/>
              <w:spacing w:before="4"/>
              <w:ind w:left="118" w:right="264"/>
              <w:rPr>
                <w:rFonts w:ascii="Cambria"/>
                <w:b/>
                <w:sz w:val="16"/>
              </w:rPr>
            </w:pPr>
            <w:r>
              <w:rPr>
                <w:rFonts w:ascii="Cambria"/>
                <w:b/>
                <w:spacing w:val="-4"/>
                <w:sz w:val="16"/>
              </w:rPr>
              <w:t>Perangkat</w:t>
            </w:r>
            <w:r>
              <w:rPr>
                <w:rFonts w:ascii="Cambria"/>
                <w:b/>
                <w:spacing w:val="40"/>
                <w:w w:val="105"/>
                <w:sz w:val="16"/>
              </w:rPr>
              <w:t xml:space="preserve"> </w:t>
            </w:r>
            <w:r>
              <w:rPr>
                <w:rFonts w:ascii="Cambria"/>
                <w:b/>
                <w:spacing w:val="-2"/>
                <w:w w:val="105"/>
                <w:sz w:val="16"/>
              </w:rPr>
              <w:t>Daerah</w:t>
            </w:r>
          </w:p>
        </w:tc>
        <w:tc>
          <w:tcPr>
            <w:tcW w:w="1698" w:type="dxa"/>
            <w:shd w:val="clear" w:color="auto" w:fill="D9D9D9"/>
          </w:tcPr>
          <w:p w:rsidR="00D236AA" w:rsidRDefault="00D236AA">
            <w:pPr>
              <w:pStyle w:val="TableParagraph"/>
              <w:rPr>
                <w:rFonts w:ascii="Times New Roman"/>
                <w:sz w:val="18"/>
              </w:rPr>
            </w:pPr>
          </w:p>
        </w:tc>
        <w:tc>
          <w:tcPr>
            <w:tcW w:w="1136" w:type="dxa"/>
            <w:shd w:val="clear" w:color="auto" w:fill="D9D9D9"/>
          </w:tcPr>
          <w:p w:rsidR="00D236AA" w:rsidRDefault="000E2E0C">
            <w:pPr>
              <w:pStyle w:val="TableParagraph"/>
              <w:spacing w:before="1"/>
              <w:ind w:left="91" w:right="52"/>
              <w:jc w:val="center"/>
              <w:rPr>
                <w:rFonts w:ascii="Cambria"/>
                <w:b/>
                <w:sz w:val="16"/>
              </w:rPr>
            </w:pPr>
            <w:r>
              <w:rPr>
                <w:rFonts w:ascii="Cambria"/>
                <w:b/>
                <w:spacing w:val="-4"/>
                <w:w w:val="115"/>
                <w:sz w:val="16"/>
              </w:rPr>
              <w:t>81,05</w:t>
            </w:r>
          </w:p>
        </w:tc>
        <w:tc>
          <w:tcPr>
            <w:tcW w:w="1697" w:type="dxa"/>
            <w:shd w:val="clear" w:color="auto" w:fill="D9D9D9"/>
          </w:tcPr>
          <w:p w:rsidR="00D236AA" w:rsidRDefault="000E2E0C">
            <w:pPr>
              <w:pStyle w:val="TableParagraph"/>
              <w:spacing w:before="1"/>
              <w:ind w:left="104" w:right="58"/>
              <w:jc w:val="center"/>
              <w:rPr>
                <w:rFonts w:ascii="Cambria"/>
                <w:b/>
                <w:sz w:val="16"/>
              </w:rPr>
            </w:pPr>
            <w:r>
              <w:rPr>
                <w:rFonts w:ascii="Cambria"/>
                <w:b/>
                <w:w w:val="110"/>
                <w:sz w:val="16"/>
              </w:rPr>
              <w:t>Dinas</w:t>
            </w:r>
            <w:r>
              <w:rPr>
                <w:rFonts w:ascii="Cambria"/>
                <w:b/>
                <w:spacing w:val="-3"/>
                <w:w w:val="110"/>
                <w:sz w:val="16"/>
              </w:rPr>
              <w:t xml:space="preserve"> </w:t>
            </w:r>
            <w:r>
              <w:rPr>
                <w:rFonts w:ascii="Cambria"/>
                <w:b/>
                <w:spacing w:val="-2"/>
                <w:w w:val="110"/>
                <w:sz w:val="16"/>
              </w:rPr>
              <w:t>Sosial</w:t>
            </w:r>
          </w:p>
        </w:tc>
        <w:tc>
          <w:tcPr>
            <w:tcW w:w="1669" w:type="dxa"/>
            <w:shd w:val="clear" w:color="auto" w:fill="D9D9D9"/>
          </w:tcPr>
          <w:p w:rsidR="00D236AA" w:rsidRDefault="000E2E0C">
            <w:pPr>
              <w:pStyle w:val="TableParagraph"/>
              <w:spacing w:before="1"/>
              <w:ind w:right="65"/>
              <w:jc w:val="right"/>
              <w:rPr>
                <w:rFonts w:ascii="Cambria"/>
                <w:b/>
                <w:sz w:val="16"/>
              </w:rPr>
            </w:pPr>
            <w:r>
              <w:rPr>
                <w:rFonts w:ascii="Cambria"/>
                <w:b/>
                <w:spacing w:val="-10"/>
                <w:w w:val="110"/>
                <w:sz w:val="16"/>
              </w:rPr>
              <w:t>0</w:t>
            </w:r>
          </w:p>
        </w:tc>
        <w:tc>
          <w:tcPr>
            <w:tcW w:w="1054" w:type="dxa"/>
            <w:shd w:val="clear" w:color="auto" w:fill="D9D9D9"/>
          </w:tcPr>
          <w:p w:rsidR="00D236AA" w:rsidRDefault="00D236AA">
            <w:pPr>
              <w:pStyle w:val="TableParagraph"/>
              <w:rPr>
                <w:rFonts w:ascii="Times New Roman"/>
                <w:sz w:val="18"/>
              </w:rPr>
            </w:pPr>
          </w:p>
        </w:tc>
        <w:tc>
          <w:tcPr>
            <w:tcW w:w="790" w:type="dxa"/>
            <w:shd w:val="clear" w:color="auto" w:fill="D9D9D9"/>
          </w:tcPr>
          <w:p w:rsidR="00D236AA" w:rsidRDefault="00D236AA">
            <w:pPr>
              <w:pStyle w:val="TableParagraph"/>
              <w:rPr>
                <w:rFonts w:ascii="Times New Roman"/>
                <w:sz w:val="18"/>
              </w:rPr>
            </w:pPr>
          </w:p>
        </w:tc>
        <w:tc>
          <w:tcPr>
            <w:tcW w:w="761" w:type="dxa"/>
            <w:shd w:val="clear" w:color="auto" w:fill="D9D9D9"/>
          </w:tcPr>
          <w:p w:rsidR="00D236AA" w:rsidRDefault="00D236AA">
            <w:pPr>
              <w:pStyle w:val="TableParagraph"/>
              <w:rPr>
                <w:rFonts w:ascii="Times New Roman"/>
                <w:sz w:val="18"/>
              </w:rPr>
            </w:pPr>
          </w:p>
        </w:tc>
        <w:tc>
          <w:tcPr>
            <w:tcW w:w="699" w:type="dxa"/>
            <w:shd w:val="clear" w:color="auto" w:fill="D9D9D9"/>
          </w:tcPr>
          <w:p w:rsidR="00D236AA" w:rsidRDefault="00D236AA">
            <w:pPr>
              <w:pStyle w:val="TableParagraph"/>
              <w:rPr>
                <w:rFonts w:ascii="Times New Roman"/>
                <w:sz w:val="18"/>
              </w:rPr>
            </w:pPr>
          </w:p>
        </w:tc>
        <w:tc>
          <w:tcPr>
            <w:tcW w:w="804" w:type="dxa"/>
            <w:shd w:val="clear" w:color="auto" w:fill="D9D9D9"/>
          </w:tcPr>
          <w:p w:rsidR="00D236AA" w:rsidRDefault="00D236AA">
            <w:pPr>
              <w:pStyle w:val="TableParagraph"/>
              <w:rPr>
                <w:rFonts w:ascii="Times New Roman"/>
                <w:sz w:val="18"/>
              </w:rPr>
            </w:pPr>
          </w:p>
        </w:tc>
      </w:tr>
      <w:tr w:rsidR="00D236AA">
        <w:trPr>
          <w:trHeight w:val="1502"/>
        </w:trPr>
        <w:tc>
          <w:tcPr>
            <w:tcW w:w="542" w:type="dxa"/>
            <w:shd w:val="clear" w:color="auto" w:fill="D9D9D9"/>
          </w:tcPr>
          <w:p w:rsidR="00D236AA" w:rsidRDefault="00D236AA">
            <w:pPr>
              <w:pStyle w:val="TableParagraph"/>
              <w:rPr>
                <w:rFonts w:ascii="Times New Roman"/>
                <w:sz w:val="18"/>
              </w:rPr>
            </w:pPr>
          </w:p>
        </w:tc>
        <w:tc>
          <w:tcPr>
            <w:tcW w:w="1791" w:type="dxa"/>
            <w:shd w:val="clear" w:color="auto" w:fill="D9D9D9"/>
          </w:tcPr>
          <w:p w:rsidR="00D236AA" w:rsidRDefault="000E2E0C">
            <w:pPr>
              <w:pStyle w:val="TableParagraph"/>
              <w:spacing w:before="1"/>
              <w:ind w:left="120"/>
              <w:rPr>
                <w:rFonts w:ascii="Cambria"/>
                <w:b/>
                <w:sz w:val="16"/>
              </w:rPr>
            </w:pPr>
            <w:r>
              <w:rPr>
                <w:rFonts w:ascii="Cambria"/>
                <w:b/>
                <w:spacing w:val="-2"/>
                <w:w w:val="120"/>
                <w:sz w:val="16"/>
              </w:rPr>
              <w:t>1.06.01.2.06</w:t>
            </w:r>
          </w:p>
        </w:tc>
        <w:tc>
          <w:tcPr>
            <w:tcW w:w="2558" w:type="dxa"/>
            <w:gridSpan w:val="2"/>
            <w:shd w:val="clear" w:color="auto" w:fill="D9D9D9"/>
          </w:tcPr>
          <w:p w:rsidR="00D236AA" w:rsidRDefault="000E2E0C">
            <w:pPr>
              <w:pStyle w:val="TableParagraph"/>
              <w:spacing w:before="1"/>
              <w:ind w:left="124" w:right="787"/>
              <w:rPr>
                <w:rFonts w:ascii="Cambria"/>
                <w:b/>
                <w:sz w:val="16"/>
              </w:rPr>
            </w:pPr>
            <w:r>
              <w:rPr>
                <w:rFonts w:ascii="Cambria"/>
                <w:b/>
                <w:w w:val="110"/>
                <w:sz w:val="16"/>
              </w:rPr>
              <w:t>Administrasi</w:t>
            </w:r>
            <w:r>
              <w:rPr>
                <w:rFonts w:ascii="Cambria"/>
                <w:b/>
                <w:spacing w:val="-10"/>
                <w:w w:val="110"/>
                <w:sz w:val="16"/>
              </w:rPr>
              <w:t xml:space="preserve"> </w:t>
            </w:r>
            <w:r>
              <w:rPr>
                <w:rFonts w:ascii="Cambria"/>
                <w:b/>
                <w:w w:val="110"/>
                <w:sz w:val="16"/>
              </w:rPr>
              <w:t>Umum</w:t>
            </w:r>
            <w:r>
              <w:rPr>
                <w:rFonts w:ascii="Cambria"/>
                <w:b/>
                <w:spacing w:val="40"/>
                <w:w w:val="110"/>
                <w:sz w:val="16"/>
              </w:rPr>
              <w:t xml:space="preserve"> </w:t>
            </w:r>
            <w:r>
              <w:rPr>
                <w:rFonts w:ascii="Cambria"/>
                <w:b/>
                <w:w w:val="110"/>
                <w:sz w:val="16"/>
              </w:rPr>
              <w:t>Perangkat</w:t>
            </w:r>
            <w:r>
              <w:rPr>
                <w:rFonts w:ascii="Cambria"/>
                <w:b/>
                <w:spacing w:val="-7"/>
                <w:w w:val="110"/>
                <w:sz w:val="16"/>
              </w:rPr>
              <w:t xml:space="preserve"> </w:t>
            </w:r>
            <w:r>
              <w:rPr>
                <w:rFonts w:ascii="Cambria"/>
                <w:b/>
                <w:w w:val="110"/>
                <w:sz w:val="16"/>
              </w:rPr>
              <w:t>Daerah</w:t>
            </w:r>
          </w:p>
        </w:tc>
        <w:tc>
          <w:tcPr>
            <w:tcW w:w="537" w:type="dxa"/>
            <w:shd w:val="clear" w:color="auto" w:fill="D9D9D9"/>
          </w:tcPr>
          <w:p w:rsidR="00D236AA" w:rsidRDefault="00D236AA">
            <w:pPr>
              <w:pStyle w:val="TableParagraph"/>
              <w:rPr>
                <w:rFonts w:ascii="Times New Roman"/>
                <w:sz w:val="18"/>
              </w:rPr>
            </w:pPr>
          </w:p>
        </w:tc>
        <w:tc>
          <w:tcPr>
            <w:tcW w:w="532" w:type="dxa"/>
            <w:shd w:val="clear" w:color="auto" w:fill="D9D9D9"/>
          </w:tcPr>
          <w:p w:rsidR="00D236AA" w:rsidRDefault="000E2E0C">
            <w:pPr>
              <w:pStyle w:val="TableParagraph"/>
              <w:spacing w:before="1"/>
              <w:ind w:left="102" w:right="51"/>
              <w:jc w:val="center"/>
              <w:rPr>
                <w:rFonts w:ascii="Cambria"/>
                <w:b/>
                <w:sz w:val="16"/>
              </w:rPr>
            </w:pPr>
            <w:r>
              <w:rPr>
                <w:rFonts w:ascii="Cambria"/>
                <w:b/>
                <w:spacing w:val="-10"/>
                <w:w w:val="115"/>
                <w:sz w:val="16"/>
              </w:rPr>
              <w:t>L</w:t>
            </w:r>
          </w:p>
        </w:tc>
        <w:tc>
          <w:tcPr>
            <w:tcW w:w="1559" w:type="dxa"/>
            <w:shd w:val="clear" w:color="auto" w:fill="D9D9D9"/>
          </w:tcPr>
          <w:p w:rsidR="00D236AA" w:rsidRDefault="000E2E0C">
            <w:pPr>
              <w:pStyle w:val="TableParagraph"/>
              <w:spacing w:before="1"/>
              <w:ind w:left="118" w:right="264"/>
              <w:rPr>
                <w:rFonts w:ascii="Cambria"/>
                <w:b/>
                <w:sz w:val="16"/>
              </w:rPr>
            </w:pPr>
            <w:r>
              <w:rPr>
                <w:rFonts w:ascii="Cambria"/>
                <w:b/>
                <w:spacing w:val="-2"/>
                <w:w w:val="110"/>
                <w:sz w:val="16"/>
              </w:rPr>
              <w:t>Persentase</w:t>
            </w:r>
            <w:r>
              <w:rPr>
                <w:rFonts w:ascii="Cambria"/>
                <w:b/>
                <w:spacing w:val="40"/>
                <w:w w:val="110"/>
                <w:sz w:val="16"/>
              </w:rPr>
              <w:t xml:space="preserve"> </w:t>
            </w:r>
            <w:r>
              <w:rPr>
                <w:rFonts w:ascii="Cambria"/>
                <w:b/>
                <w:spacing w:val="-2"/>
                <w:w w:val="110"/>
                <w:sz w:val="16"/>
              </w:rPr>
              <w:t>Penyediaan</w:t>
            </w:r>
            <w:r>
              <w:rPr>
                <w:rFonts w:ascii="Cambria"/>
                <w:b/>
                <w:spacing w:val="40"/>
                <w:w w:val="110"/>
                <w:sz w:val="16"/>
              </w:rPr>
              <w:t xml:space="preserve"> </w:t>
            </w:r>
            <w:r>
              <w:rPr>
                <w:rFonts w:ascii="Cambria"/>
                <w:b/>
                <w:spacing w:val="-2"/>
                <w:w w:val="110"/>
                <w:sz w:val="16"/>
              </w:rPr>
              <w:t>Administrasi</w:t>
            </w:r>
            <w:r>
              <w:rPr>
                <w:rFonts w:ascii="Cambria"/>
                <w:b/>
                <w:spacing w:val="40"/>
                <w:w w:val="110"/>
                <w:sz w:val="16"/>
              </w:rPr>
              <w:t xml:space="preserve"> </w:t>
            </w:r>
            <w:r>
              <w:rPr>
                <w:rFonts w:ascii="Cambria"/>
                <w:b/>
                <w:spacing w:val="-4"/>
                <w:w w:val="110"/>
                <w:sz w:val="16"/>
              </w:rPr>
              <w:t>Umum</w:t>
            </w:r>
            <w:r>
              <w:rPr>
                <w:rFonts w:ascii="Cambria"/>
                <w:b/>
                <w:spacing w:val="40"/>
                <w:w w:val="110"/>
                <w:sz w:val="16"/>
              </w:rPr>
              <w:t xml:space="preserve"> </w:t>
            </w:r>
            <w:r>
              <w:rPr>
                <w:rFonts w:ascii="Cambria"/>
                <w:b/>
                <w:spacing w:val="-2"/>
                <w:w w:val="110"/>
                <w:sz w:val="16"/>
              </w:rPr>
              <w:t>Perangkat</w:t>
            </w:r>
            <w:r>
              <w:rPr>
                <w:rFonts w:ascii="Cambria"/>
                <w:b/>
                <w:spacing w:val="40"/>
                <w:w w:val="110"/>
                <w:sz w:val="16"/>
              </w:rPr>
              <w:t xml:space="preserve"> </w:t>
            </w:r>
            <w:r>
              <w:rPr>
                <w:rFonts w:ascii="Cambria"/>
                <w:b/>
                <w:spacing w:val="-2"/>
                <w:w w:val="110"/>
                <w:sz w:val="16"/>
              </w:rPr>
              <w:t>Daerah</w:t>
            </w:r>
            <w:r>
              <w:rPr>
                <w:rFonts w:ascii="Cambria"/>
                <w:b/>
                <w:spacing w:val="-8"/>
                <w:w w:val="110"/>
                <w:sz w:val="16"/>
              </w:rPr>
              <w:t xml:space="preserve"> </w:t>
            </w:r>
            <w:r>
              <w:rPr>
                <w:rFonts w:ascii="Cambria"/>
                <w:b/>
                <w:spacing w:val="-2"/>
                <w:w w:val="110"/>
                <w:sz w:val="16"/>
              </w:rPr>
              <w:t>Sesuai</w:t>
            </w:r>
            <w:r>
              <w:rPr>
                <w:rFonts w:ascii="Cambria"/>
                <w:b/>
                <w:spacing w:val="40"/>
                <w:w w:val="110"/>
                <w:sz w:val="16"/>
              </w:rPr>
              <w:t xml:space="preserve"> </w:t>
            </w:r>
            <w:r>
              <w:rPr>
                <w:rFonts w:ascii="Cambria"/>
                <w:b/>
                <w:spacing w:val="-2"/>
                <w:w w:val="110"/>
                <w:sz w:val="16"/>
              </w:rPr>
              <w:t>Kebutuhan</w:t>
            </w:r>
          </w:p>
        </w:tc>
        <w:tc>
          <w:tcPr>
            <w:tcW w:w="1698" w:type="dxa"/>
            <w:shd w:val="clear" w:color="auto" w:fill="D9D9D9"/>
          </w:tcPr>
          <w:p w:rsidR="00D236AA" w:rsidRDefault="00D236AA">
            <w:pPr>
              <w:pStyle w:val="TableParagraph"/>
              <w:rPr>
                <w:rFonts w:ascii="Times New Roman"/>
                <w:sz w:val="18"/>
              </w:rPr>
            </w:pPr>
          </w:p>
        </w:tc>
        <w:tc>
          <w:tcPr>
            <w:tcW w:w="1136" w:type="dxa"/>
            <w:shd w:val="clear" w:color="auto" w:fill="D9D9D9"/>
          </w:tcPr>
          <w:p w:rsidR="00D236AA" w:rsidRDefault="000E2E0C">
            <w:pPr>
              <w:pStyle w:val="TableParagraph"/>
              <w:spacing w:before="1"/>
              <w:ind w:left="91" w:right="48"/>
              <w:jc w:val="center"/>
              <w:rPr>
                <w:rFonts w:ascii="Cambria"/>
                <w:b/>
                <w:sz w:val="16"/>
              </w:rPr>
            </w:pPr>
            <w:r>
              <w:rPr>
                <w:rFonts w:ascii="Cambria"/>
                <w:b/>
                <w:spacing w:val="-5"/>
                <w:w w:val="105"/>
                <w:sz w:val="16"/>
              </w:rPr>
              <w:t>90%</w:t>
            </w:r>
          </w:p>
        </w:tc>
        <w:tc>
          <w:tcPr>
            <w:tcW w:w="1697" w:type="dxa"/>
            <w:shd w:val="clear" w:color="auto" w:fill="D9D9D9"/>
          </w:tcPr>
          <w:p w:rsidR="00D236AA" w:rsidRDefault="000E2E0C">
            <w:pPr>
              <w:pStyle w:val="TableParagraph"/>
              <w:spacing w:before="1"/>
              <w:ind w:left="104" w:right="58"/>
              <w:jc w:val="center"/>
              <w:rPr>
                <w:rFonts w:ascii="Cambria"/>
                <w:b/>
                <w:sz w:val="16"/>
              </w:rPr>
            </w:pPr>
            <w:r>
              <w:rPr>
                <w:rFonts w:ascii="Cambria"/>
                <w:b/>
                <w:w w:val="110"/>
                <w:sz w:val="16"/>
              </w:rPr>
              <w:t>Dinas</w:t>
            </w:r>
            <w:r>
              <w:rPr>
                <w:rFonts w:ascii="Cambria"/>
                <w:b/>
                <w:spacing w:val="-3"/>
                <w:w w:val="110"/>
                <w:sz w:val="16"/>
              </w:rPr>
              <w:t xml:space="preserve"> </w:t>
            </w:r>
            <w:r>
              <w:rPr>
                <w:rFonts w:ascii="Cambria"/>
                <w:b/>
                <w:spacing w:val="-2"/>
                <w:w w:val="110"/>
                <w:sz w:val="16"/>
              </w:rPr>
              <w:t>Sosial</w:t>
            </w:r>
          </w:p>
        </w:tc>
        <w:tc>
          <w:tcPr>
            <w:tcW w:w="1669" w:type="dxa"/>
            <w:shd w:val="clear" w:color="auto" w:fill="D9D9D9"/>
          </w:tcPr>
          <w:p w:rsidR="00D236AA" w:rsidRDefault="000E2E0C">
            <w:pPr>
              <w:pStyle w:val="TableParagraph"/>
              <w:spacing w:before="1"/>
              <w:ind w:right="60"/>
              <w:jc w:val="right"/>
              <w:rPr>
                <w:rFonts w:ascii="Cambria"/>
                <w:b/>
                <w:sz w:val="16"/>
              </w:rPr>
            </w:pPr>
            <w:r>
              <w:rPr>
                <w:rFonts w:ascii="Cambria"/>
                <w:b/>
                <w:spacing w:val="-2"/>
                <w:w w:val="115"/>
                <w:sz w:val="16"/>
              </w:rPr>
              <w:t>386.341.950</w:t>
            </w:r>
          </w:p>
        </w:tc>
        <w:tc>
          <w:tcPr>
            <w:tcW w:w="1054" w:type="dxa"/>
            <w:shd w:val="clear" w:color="auto" w:fill="D9D9D9"/>
          </w:tcPr>
          <w:p w:rsidR="00D236AA" w:rsidRDefault="00D236AA">
            <w:pPr>
              <w:pStyle w:val="TableParagraph"/>
              <w:rPr>
                <w:rFonts w:ascii="Times New Roman"/>
                <w:sz w:val="18"/>
              </w:rPr>
            </w:pPr>
          </w:p>
        </w:tc>
        <w:tc>
          <w:tcPr>
            <w:tcW w:w="790" w:type="dxa"/>
            <w:shd w:val="clear" w:color="auto" w:fill="D9D9D9"/>
          </w:tcPr>
          <w:p w:rsidR="00D236AA" w:rsidRDefault="00D236AA">
            <w:pPr>
              <w:pStyle w:val="TableParagraph"/>
              <w:rPr>
                <w:rFonts w:ascii="Times New Roman"/>
                <w:sz w:val="18"/>
              </w:rPr>
            </w:pPr>
          </w:p>
        </w:tc>
        <w:tc>
          <w:tcPr>
            <w:tcW w:w="761" w:type="dxa"/>
            <w:shd w:val="clear" w:color="auto" w:fill="D9D9D9"/>
          </w:tcPr>
          <w:p w:rsidR="00D236AA" w:rsidRDefault="00D236AA">
            <w:pPr>
              <w:pStyle w:val="TableParagraph"/>
              <w:rPr>
                <w:rFonts w:ascii="Times New Roman"/>
                <w:sz w:val="18"/>
              </w:rPr>
            </w:pPr>
          </w:p>
        </w:tc>
        <w:tc>
          <w:tcPr>
            <w:tcW w:w="699" w:type="dxa"/>
            <w:shd w:val="clear" w:color="auto" w:fill="D9D9D9"/>
          </w:tcPr>
          <w:p w:rsidR="00D236AA" w:rsidRDefault="00D236AA">
            <w:pPr>
              <w:pStyle w:val="TableParagraph"/>
              <w:rPr>
                <w:rFonts w:ascii="Times New Roman"/>
                <w:sz w:val="18"/>
              </w:rPr>
            </w:pPr>
          </w:p>
        </w:tc>
        <w:tc>
          <w:tcPr>
            <w:tcW w:w="804" w:type="dxa"/>
            <w:shd w:val="clear" w:color="auto" w:fill="D9D9D9"/>
          </w:tcPr>
          <w:p w:rsidR="00D236AA" w:rsidRDefault="00D236AA">
            <w:pPr>
              <w:pStyle w:val="TableParagraph"/>
              <w:rPr>
                <w:rFonts w:ascii="Times New Roman"/>
                <w:sz w:val="18"/>
              </w:rPr>
            </w:pPr>
          </w:p>
        </w:tc>
      </w:tr>
      <w:tr w:rsidR="00D236AA">
        <w:trPr>
          <w:trHeight w:val="2261"/>
        </w:trPr>
        <w:tc>
          <w:tcPr>
            <w:tcW w:w="542" w:type="dxa"/>
          </w:tcPr>
          <w:p w:rsidR="00D236AA" w:rsidRDefault="00D236AA">
            <w:pPr>
              <w:pStyle w:val="TableParagraph"/>
              <w:rPr>
                <w:rFonts w:ascii="Times New Roman"/>
                <w:sz w:val="18"/>
              </w:rPr>
            </w:pPr>
          </w:p>
        </w:tc>
        <w:tc>
          <w:tcPr>
            <w:tcW w:w="1791" w:type="dxa"/>
          </w:tcPr>
          <w:p w:rsidR="00D236AA" w:rsidRDefault="000E2E0C">
            <w:pPr>
              <w:pStyle w:val="TableParagraph"/>
              <w:spacing w:before="1"/>
              <w:ind w:left="120"/>
              <w:rPr>
                <w:rFonts w:ascii="Cambria"/>
                <w:sz w:val="16"/>
              </w:rPr>
            </w:pPr>
            <w:r>
              <w:rPr>
                <w:rFonts w:ascii="Cambria"/>
                <w:spacing w:val="-2"/>
                <w:w w:val="115"/>
                <w:sz w:val="16"/>
              </w:rPr>
              <w:t>1.06.01.2.06.0002</w:t>
            </w:r>
          </w:p>
        </w:tc>
        <w:tc>
          <w:tcPr>
            <w:tcW w:w="806" w:type="dxa"/>
          </w:tcPr>
          <w:p w:rsidR="00D236AA" w:rsidRDefault="000E2E0C">
            <w:pPr>
              <w:pStyle w:val="TableParagraph"/>
              <w:spacing w:before="1"/>
              <w:ind w:left="124"/>
              <w:rPr>
                <w:rFonts w:ascii="Cambria"/>
                <w:sz w:val="16"/>
              </w:rPr>
            </w:pPr>
            <w:r>
              <w:rPr>
                <w:rFonts w:ascii="Cambria"/>
                <w:spacing w:val="-5"/>
                <w:w w:val="120"/>
                <w:sz w:val="16"/>
              </w:rPr>
              <w:t>1.</w:t>
            </w:r>
          </w:p>
        </w:tc>
        <w:tc>
          <w:tcPr>
            <w:tcW w:w="1752" w:type="dxa"/>
          </w:tcPr>
          <w:p w:rsidR="00D236AA" w:rsidRDefault="000E2E0C">
            <w:pPr>
              <w:pStyle w:val="TableParagraph"/>
              <w:spacing w:before="1" w:line="242" w:lineRule="auto"/>
              <w:ind w:left="115" w:right="159"/>
              <w:rPr>
                <w:rFonts w:ascii="Cambria"/>
                <w:sz w:val="16"/>
              </w:rPr>
            </w:pPr>
            <w:r>
              <w:rPr>
                <w:rFonts w:ascii="Cambria"/>
                <w:spacing w:val="-2"/>
                <w:w w:val="110"/>
                <w:sz w:val="16"/>
              </w:rPr>
              <w:t>Penyediaan</w:t>
            </w:r>
            <w:r>
              <w:rPr>
                <w:rFonts w:ascii="Cambria"/>
                <w:spacing w:val="40"/>
                <w:w w:val="110"/>
                <w:sz w:val="16"/>
              </w:rPr>
              <w:t xml:space="preserve"> </w:t>
            </w:r>
            <w:r>
              <w:rPr>
                <w:rFonts w:ascii="Cambria"/>
                <w:spacing w:val="-2"/>
                <w:w w:val="110"/>
                <w:sz w:val="16"/>
              </w:rPr>
              <w:t>Peralatan</w:t>
            </w:r>
            <w:r>
              <w:rPr>
                <w:rFonts w:ascii="Cambria"/>
                <w:spacing w:val="-8"/>
                <w:w w:val="110"/>
                <w:sz w:val="16"/>
              </w:rPr>
              <w:t xml:space="preserve"> </w:t>
            </w:r>
            <w:r>
              <w:rPr>
                <w:rFonts w:ascii="Cambria"/>
                <w:spacing w:val="-2"/>
                <w:w w:val="110"/>
                <w:sz w:val="16"/>
              </w:rPr>
              <w:t>dan</w:t>
            </w:r>
            <w:r>
              <w:rPr>
                <w:rFonts w:ascii="Cambria"/>
                <w:spacing w:val="40"/>
                <w:w w:val="110"/>
                <w:sz w:val="16"/>
              </w:rPr>
              <w:t xml:space="preserve"> </w:t>
            </w:r>
            <w:r>
              <w:rPr>
                <w:rFonts w:ascii="Cambria"/>
                <w:spacing w:val="-2"/>
                <w:w w:val="110"/>
                <w:sz w:val="16"/>
              </w:rPr>
              <w:t>Perlengkapan</w:t>
            </w:r>
            <w:r>
              <w:rPr>
                <w:rFonts w:ascii="Cambria"/>
                <w:spacing w:val="40"/>
                <w:w w:val="110"/>
                <w:sz w:val="16"/>
              </w:rPr>
              <w:t xml:space="preserve"> </w:t>
            </w:r>
            <w:r>
              <w:rPr>
                <w:rFonts w:ascii="Cambria"/>
                <w:spacing w:val="-2"/>
                <w:w w:val="110"/>
                <w:sz w:val="16"/>
              </w:rPr>
              <w:t>Kantor</w:t>
            </w:r>
          </w:p>
        </w:tc>
        <w:tc>
          <w:tcPr>
            <w:tcW w:w="537" w:type="dxa"/>
          </w:tcPr>
          <w:p w:rsidR="00D236AA" w:rsidRDefault="00D236AA">
            <w:pPr>
              <w:pStyle w:val="TableParagraph"/>
              <w:rPr>
                <w:rFonts w:ascii="Times New Roman"/>
                <w:sz w:val="18"/>
              </w:rPr>
            </w:pPr>
          </w:p>
        </w:tc>
        <w:tc>
          <w:tcPr>
            <w:tcW w:w="532" w:type="dxa"/>
          </w:tcPr>
          <w:p w:rsidR="00D236AA" w:rsidRDefault="000E2E0C">
            <w:pPr>
              <w:pStyle w:val="TableParagraph"/>
              <w:spacing w:before="1"/>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1" w:line="242" w:lineRule="auto"/>
              <w:ind w:left="118"/>
              <w:rPr>
                <w:rFonts w:ascii="Cambria"/>
                <w:sz w:val="16"/>
              </w:rPr>
            </w:pPr>
            <w:r>
              <w:rPr>
                <w:rFonts w:ascii="Cambria"/>
                <w:w w:val="110"/>
                <w:sz w:val="16"/>
              </w:rPr>
              <w:t>Jumlah</w:t>
            </w:r>
            <w:r>
              <w:rPr>
                <w:rFonts w:ascii="Cambria"/>
                <w:spacing w:val="40"/>
                <w:w w:val="110"/>
                <w:sz w:val="16"/>
              </w:rPr>
              <w:t xml:space="preserve"> </w:t>
            </w:r>
            <w:r>
              <w:rPr>
                <w:rFonts w:ascii="Cambria"/>
                <w:w w:val="110"/>
                <w:sz w:val="16"/>
              </w:rPr>
              <w:t>Paket</w:t>
            </w:r>
            <w:r>
              <w:rPr>
                <w:rFonts w:ascii="Cambria"/>
                <w:spacing w:val="40"/>
                <w:w w:val="110"/>
                <w:sz w:val="16"/>
              </w:rPr>
              <w:t xml:space="preserve"> </w:t>
            </w:r>
            <w:r>
              <w:rPr>
                <w:rFonts w:ascii="Cambria"/>
                <w:w w:val="110"/>
                <w:sz w:val="16"/>
              </w:rPr>
              <w:t>Peralatan</w:t>
            </w:r>
            <w:r>
              <w:rPr>
                <w:rFonts w:ascii="Cambria"/>
                <w:spacing w:val="13"/>
                <w:w w:val="110"/>
                <w:sz w:val="16"/>
              </w:rPr>
              <w:t xml:space="preserve"> </w:t>
            </w:r>
            <w:r>
              <w:rPr>
                <w:rFonts w:ascii="Cambria"/>
                <w:w w:val="110"/>
                <w:sz w:val="16"/>
              </w:rPr>
              <w:t>dan</w:t>
            </w:r>
            <w:r>
              <w:rPr>
                <w:rFonts w:ascii="Cambria"/>
                <w:spacing w:val="40"/>
                <w:w w:val="110"/>
                <w:sz w:val="16"/>
              </w:rPr>
              <w:t xml:space="preserve"> </w:t>
            </w:r>
            <w:r>
              <w:rPr>
                <w:rFonts w:ascii="Cambria"/>
                <w:spacing w:val="-2"/>
                <w:w w:val="110"/>
                <w:sz w:val="16"/>
              </w:rPr>
              <w:t>Perlengkapan</w:t>
            </w:r>
            <w:r>
              <w:rPr>
                <w:rFonts w:ascii="Cambria"/>
                <w:spacing w:val="40"/>
                <w:w w:val="110"/>
                <w:sz w:val="16"/>
              </w:rPr>
              <w:t xml:space="preserve"> </w:t>
            </w:r>
            <w:r>
              <w:rPr>
                <w:rFonts w:ascii="Cambria"/>
                <w:w w:val="110"/>
                <w:sz w:val="16"/>
              </w:rPr>
              <w:t>Kantor yang</w:t>
            </w:r>
            <w:r>
              <w:rPr>
                <w:rFonts w:ascii="Cambria"/>
                <w:spacing w:val="40"/>
                <w:w w:val="110"/>
                <w:sz w:val="16"/>
              </w:rPr>
              <w:t xml:space="preserve"> </w:t>
            </w:r>
            <w:r>
              <w:rPr>
                <w:rFonts w:ascii="Cambria"/>
                <w:spacing w:val="-2"/>
                <w:w w:val="110"/>
                <w:sz w:val="16"/>
              </w:rPr>
              <w:t>Disediakan</w:t>
            </w:r>
          </w:p>
        </w:tc>
        <w:tc>
          <w:tcPr>
            <w:tcW w:w="1698" w:type="dxa"/>
          </w:tcPr>
          <w:p w:rsidR="00D236AA" w:rsidRDefault="000E2E0C">
            <w:pPr>
              <w:pStyle w:val="TableParagraph"/>
              <w:spacing w:before="1"/>
              <w:ind w:left="128" w:right="287"/>
              <w:rPr>
                <w:rFonts w:ascii="Cambria"/>
                <w:sz w:val="16"/>
              </w:rPr>
            </w:pPr>
            <w:r>
              <w:rPr>
                <w:rFonts w:ascii="Cambria"/>
                <w:spacing w:val="-2"/>
                <w:w w:val="125"/>
                <w:sz w:val="16"/>
              </w:rPr>
              <w:t>Penyediaan Jenis</w:t>
            </w:r>
            <w:r>
              <w:rPr>
                <w:rFonts w:ascii="Cambria"/>
                <w:spacing w:val="-10"/>
                <w:w w:val="125"/>
                <w:sz w:val="16"/>
              </w:rPr>
              <w:t xml:space="preserve"> </w:t>
            </w:r>
            <w:r>
              <w:rPr>
                <w:rFonts w:ascii="Cambria"/>
                <w:spacing w:val="-2"/>
                <w:w w:val="125"/>
                <w:sz w:val="16"/>
              </w:rPr>
              <w:t xml:space="preserve">peralatan </w:t>
            </w:r>
            <w:r>
              <w:rPr>
                <w:rFonts w:ascii="Cambria"/>
                <w:spacing w:val="-4"/>
                <w:w w:val="125"/>
                <w:sz w:val="16"/>
              </w:rPr>
              <w:t>dan</w:t>
            </w:r>
            <w:r>
              <w:rPr>
                <w:rFonts w:ascii="Cambria"/>
                <w:spacing w:val="-2"/>
                <w:w w:val="125"/>
                <w:sz w:val="16"/>
              </w:rPr>
              <w:t xml:space="preserve"> perlengkapan </w:t>
            </w:r>
            <w:r>
              <w:rPr>
                <w:rFonts w:ascii="Cambria"/>
                <w:w w:val="125"/>
                <w:sz w:val="16"/>
              </w:rPr>
              <w:t>kantor yang disediakan:</w:t>
            </w:r>
            <w:r>
              <w:rPr>
                <w:rFonts w:ascii="Cambria"/>
                <w:spacing w:val="-12"/>
                <w:w w:val="125"/>
                <w:sz w:val="16"/>
              </w:rPr>
              <w:t xml:space="preserve"> </w:t>
            </w:r>
            <w:r>
              <w:rPr>
                <w:rFonts w:ascii="Cambria"/>
                <w:w w:val="125"/>
                <w:sz w:val="16"/>
              </w:rPr>
              <w:t>TV 3,PC</w:t>
            </w:r>
            <w:r>
              <w:rPr>
                <w:rFonts w:ascii="Cambria"/>
                <w:spacing w:val="-3"/>
                <w:w w:val="125"/>
                <w:sz w:val="16"/>
              </w:rPr>
              <w:t xml:space="preserve"> </w:t>
            </w:r>
            <w:r>
              <w:rPr>
                <w:rFonts w:ascii="Cambria"/>
                <w:w w:val="125"/>
                <w:sz w:val="16"/>
              </w:rPr>
              <w:t>5,</w:t>
            </w:r>
            <w:r>
              <w:rPr>
                <w:rFonts w:ascii="Cambria"/>
                <w:spacing w:val="-8"/>
                <w:w w:val="125"/>
                <w:sz w:val="16"/>
              </w:rPr>
              <w:t xml:space="preserve"> </w:t>
            </w:r>
            <w:r>
              <w:rPr>
                <w:rFonts w:ascii="Cambria"/>
                <w:spacing w:val="-2"/>
                <w:w w:val="125"/>
                <w:sz w:val="16"/>
              </w:rPr>
              <w:t>Printer</w:t>
            </w:r>
          </w:p>
          <w:p w:rsidR="00D236AA" w:rsidRDefault="000E2E0C">
            <w:pPr>
              <w:pStyle w:val="TableParagraph"/>
              <w:spacing w:before="3" w:line="187" w:lineRule="exact"/>
              <w:ind w:left="128"/>
              <w:rPr>
                <w:rFonts w:ascii="Cambria"/>
                <w:sz w:val="16"/>
              </w:rPr>
            </w:pPr>
            <w:r>
              <w:rPr>
                <w:rFonts w:ascii="Cambria"/>
                <w:w w:val="130"/>
                <w:sz w:val="16"/>
              </w:rPr>
              <w:t>5,</w:t>
            </w:r>
            <w:r>
              <w:rPr>
                <w:rFonts w:ascii="Cambria"/>
                <w:spacing w:val="3"/>
                <w:w w:val="130"/>
                <w:sz w:val="16"/>
              </w:rPr>
              <w:t xml:space="preserve"> </w:t>
            </w:r>
            <w:r>
              <w:rPr>
                <w:rFonts w:ascii="Cambria"/>
                <w:w w:val="130"/>
                <w:sz w:val="16"/>
              </w:rPr>
              <w:t>CCTV</w:t>
            </w:r>
            <w:r>
              <w:rPr>
                <w:rFonts w:ascii="Cambria"/>
                <w:spacing w:val="-1"/>
                <w:w w:val="130"/>
                <w:sz w:val="16"/>
              </w:rPr>
              <w:t xml:space="preserve"> </w:t>
            </w:r>
            <w:r>
              <w:rPr>
                <w:rFonts w:ascii="Cambria"/>
                <w:w w:val="130"/>
                <w:sz w:val="16"/>
              </w:rPr>
              <w:t xml:space="preserve">UPT </w:t>
            </w:r>
            <w:r>
              <w:rPr>
                <w:rFonts w:ascii="Cambria"/>
                <w:spacing w:val="-5"/>
                <w:w w:val="130"/>
                <w:sz w:val="16"/>
              </w:rPr>
              <w:t>4,</w:t>
            </w:r>
          </w:p>
          <w:p w:rsidR="00D236AA" w:rsidRDefault="000E2E0C">
            <w:pPr>
              <w:pStyle w:val="TableParagraph"/>
              <w:spacing w:line="242" w:lineRule="auto"/>
              <w:ind w:left="128" w:right="141"/>
              <w:rPr>
                <w:rFonts w:ascii="Cambria"/>
                <w:sz w:val="16"/>
              </w:rPr>
            </w:pPr>
            <w:r>
              <w:rPr>
                <w:rFonts w:ascii="Cambria"/>
                <w:w w:val="125"/>
                <w:sz w:val="16"/>
              </w:rPr>
              <w:t>CCTV</w:t>
            </w:r>
            <w:r>
              <w:rPr>
                <w:rFonts w:ascii="Cambria"/>
                <w:spacing w:val="40"/>
                <w:w w:val="125"/>
                <w:sz w:val="16"/>
              </w:rPr>
              <w:t xml:space="preserve"> </w:t>
            </w:r>
            <w:r>
              <w:rPr>
                <w:rFonts w:ascii="Cambria"/>
                <w:w w:val="125"/>
                <w:sz w:val="16"/>
              </w:rPr>
              <w:t>kantor dinas 12,</w:t>
            </w:r>
            <w:r>
              <w:rPr>
                <w:rFonts w:ascii="Cambria"/>
                <w:spacing w:val="40"/>
                <w:w w:val="125"/>
                <w:sz w:val="16"/>
              </w:rPr>
              <w:t xml:space="preserve"> </w:t>
            </w:r>
            <w:r>
              <w:rPr>
                <w:rFonts w:ascii="Cambria"/>
                <w:w w:val="120"/>
                <w:sz w:val="16"/>
              </w:rPr>
              <w:t>speaker</w:t>
            </w:r>
            <w:r>
              <w:rPr>
                <w:rFonts w:ascii="Cambria"/>
                <w:spacing w:val="15"/>
                <w:w w:val="120"/>
                <w:sz w:val="16"/>
              </w:rPr>
              <w:t xml:space="preserve"> </w:t>
            </w:r>
            <w:r>
              <w:rPr>
                <w:rFonts w:ascii="Cambria"/>
                <w:spacing w:val="-2"/>
                <w:w w:val="120"/>
                <w:sz w:val="16"/>
              </w:rPr>
              <w:t>wireless</w:t>
            </w:r>
          </w:p>
          <w:p w:rsidR="00D236AA" w:rsidRDefault="000E2E0C">
            <w:pPr>
              <w:pStyle w:val="TableParagraph"/>
              <w:spacing w:line="168" w:lineRule="exact"/>
              <w:ind w:left="128"/>
              <w:rPr>
                <w:rFonts w:ascii="Cambria"/>
                <w:sz w:val="16"/>
              </w:rPr>
            </w:pPr>
            <w:r>
              <w:rPr>
                <w:rFonts w:ascii="Cambria"/>
                <w:w w:val="125"/>
                <w:sz w:val="16"/>
              </w:rPr>
              <w:t>2,</w:t>
            </w:r>
            <w:r>
              <w:rPr>
                <w:rFonts w:ascii="Cambria"/>
                <w:spacing w:val="7"/>
                <w:w w:val="125"/>
                <w:sz w:val="16"/>
              </w:rPr>
              <w:t xml:space="preserve"> </w:t>
            </w:r>
            <w:r>
              <w:rPr>
                <w:rFonts w:ascii="Cambria"/>
                <w:w w:val="125"/>
                <w:sz w:val="16"/>
              </w:rPr>
              <w:t>meubeler,</w:t>
            </w:r>
            <w:r>
              <w:rPr>
                <w:rFonts w:ascii="Cambria"/>
                <w:spacing w:val="12"/>
                <w:w w:val="125"/>
                <w:sz w:val="16"/>
              </w:rPr>
              <w:t xml:space="preserve"> </w:t>
            </w:r>
            <w:r>
              <w:rPr>
                <w:rFonts w:ascii="Cambria"/>
                <w:spacing w:val="-5"/>
                <w:w w:val="125"/>
                <w:sz w:val="16"/>
              </w:rPr>
              <w:t>AC,</w:t>
            </w:r>
          </w:p>
        </w:tc>
        <w:tc>
          <w:tcPr>
            <w:tcW w:w="1136" w:type="dxa"/>
          </w:tcPr>
          <w:p w:rsidR="00D236AA" w:rsidRDefault="000E2E0C">
            <w:pPr>
              <w:pStyle w:val="TableParagraph"/>
              <w:spacing w:before="1"/>
              <w:ind w:left="91" w:right="53"/>
              <w:jc w:val="center"/>
              <w:rPr>
                <w:rFonts w:ascii="Cambria"/>
                <w:sz w:val="16"/>
              </w:rPr>
            </w:pPr>
            <w:r>
              <w:rPr>
                <w:rFonts w:ascii="Cambria"/>
                <w:w w:val="110"/>
                <w:sz w:val="16"/>
              </w:rPr>
              <w:t>12</w:t>
            </w:r>
            <w:r>
              <w:rPr>
                <w:rFonts w:ascii="Cambria"/>
                <w:spacing w:val="12"/>
                <w:w w:val="110"/>
                <w:sz w:val="16"/>
              </w:rPr>
              <w:t xml:space="preserve"> </w:t>
            </w:r>
            <w:r>
              <w:rPr>
                <w:rFonts w:ascii="Cambria"/>
                <w:spacing w:val="-4"/>
                <w:w w:val="110"/>
                <w:sz w:val="16"/>
              </w:rPr>
              <w:t>Paket</w:t>
            </w:r>
          </w:p>
        </w:tc>
        <w:tc>
          <w:tcPr>
            <w:tcW w:w="1697" w:type="dxa"/>
          </w:tcPr>
          <w:p w:rsidR="00D236AA" w:rsidRDefault="00D236AA">
            <w:pPr>
              <w:pStyle w:val="TableParagraph"/>
              <w:rPr>
                <w:rFonts w:ascii="Times New Roman"/>
                <w:sz w:val="18"/>
              </w:rPr>
            </w:pPr>
          </w:p>
        </w:tc>
        <w:tc>
          <w:tcPr>
            <w:tcW w:w="1669" w:type="dxa"/>
          </w:tcPr>
          <w:p w:rsidR="00D236AA" w:rsidRDefault="000E2E0C">
            <w:pPr>
              <w:pStyle w:val="TableParagraph"/>
              <w:spacing w:before="1"/>
              <w:ind w:right="58"/>
              <w:jc w:val="right"/>
              <w:rPr>
                <w:rFonts w:ascii="Cambria"/>
                <w:sz w:val="16"/>
              </w:rPr>
            </w:pPr>
            <w:r>
              <w:rPr>
                <w:rFonts w:ascii="Cambria"/>
                <w:spacing w:val="-2"/>
                <w:w w:val="115"/>
                <w:sz w:val="16"/>
              </w:rPr>
              <w:t>100.000.000</w:t>
            </w:r>
          </w:p>
        </w:tc>
        <w:tc>
          <w:tcPr>
            <w:tcW w:w="1054" w:type="dxa"/>
          </w:tcPr>
          <w:p w:rsidR="00D236AA" w:rsidRDefault="000E2E0C">
            <w:pPr>
              <w:pStyle w:val="TableParagraph"/>
              <w:spacing w:before="1"/>
              <w:ind w:left="40"/>
              <w:jc w:val="center"/>
              <w:rPr>
                <w:rFonts w:ascii="Cambria"/>
                <w:sz w:val="16"/>
              </w:rPr>
            </w:pPr>
            <w:r>
              <w:rPr>
                <w:rFonts w:ascii="Cambria"/>
                <w:w w:val="120"/>
                <w:sz w:val="16"/>
              </w:rPr>
              <w:t>-</w:t>
            </w:r>
          </w:p>
        </w:tc>
        <w:tc>
          <w:tcPr>
            <w:tcW w:w="790" w:type="dxa"/>
          </w:tcPr>
          <w:p w:rsidR="00D236AA" w:rsidRDefault="000E2E0C">
            <w:pPr>
              <w:pStyle w:val="TableParagraph"/>
              <w:spacing w:before="1"/>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1"/>
              <w:ind w:left="45"/>
              <w:jc w:val="center"/>
              <w:rPr>
                <w:rFonts w:ascii="Cambria"/>
                <w:sz w:val="16"/>
              </w:rPr>
            </w:pPr>
            <w:r>
              <w:rPr>
                <w:rFonts w:ascii="Cambria"/>
                <w:w w:val="120"/>
                <w:sz w:val="16"/>
              </w:rPr>
              <w:t>-</w:t>
            </w:r>
          </w:p>
        </w:tc>
        <w:tc>
          <w:tcPr>
            <w:tcW w:w="699" w:type="dxa"/>
          </w:tcPr>
          <w:p w:rsidR="00D236AA" w:rsidRDefault="000E2E0C">
            <w:pPr>
              <w:pStyle w:val="TableParagraph"/>
              <w:spacing w:before="1"/>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1"/>
              <w:ind w:left="49"/>
              <w:jc w:val="center"/>
              <w:rPr>
                <w:rFonts w:ascii="Cambria"/>
                <w:sz w:val="16"/>
              </w:rPr>
            </w:pPr>
            <w:r>
              <w:rPr>
                <w:rFonts w:ascii="Cambria"/>
                <w:w w:val="120"/>
                <w:sz w:val="16"/>
              </w:rPr>
              <w:t>-</w:t>
            </w:r>
          </w:p>
        </w:tc>
      </w:tr>
    </w:tbl>
    <w:p w:rsidR="00D236AA" w:rsidRDefault="00D236AA">
      <w:pPr>
        <w:pStyle w:val="TableParagraph"/>
        <w:jc w:val="center"/>
        <w:rPr>
          <w:rFonts w:ascii="Cambria"/>
          <w:sz w:val="16"/>
        </w:rPr>
        <w:sectPr w:rsidR="00D236AA">
          <w:pgSz w:w="20160" w:h="12240" w:orient="landscape"/>
          <w:pgMar w:top="1220" w:right="720" w:bottom="280" w:left="1080" w:header="756" w:footer="0" w:gutter="0"/>
          <w:cols w:space="720"/>
        </w:sectPr>
      </w:pPr>
    </w:p>
    <w:p w:rsidR="00D236AA" w:rsidRDefault="00D236AA">
      <w:pPr>
        <w:pStyle w:val="BodyText"/>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1791"/>
        <w:gridCol w:w="806"/>
        <w:gridCol w:w="1752"/>
        <w:gridCol w:w="537"/>
        <w:gridCol w:w="532"/>
        <w:gridCol w:w="1559"/>
        <w:gridCol w:w="1698"/>
        <w:gridCol w:w="1136"/>
        <w:gridCol w:w="1697"/>
        <w:gridCol w:w="1669"/>
        <w:gridCol w:w="1054"/>
        <w:gridCol w:w="790"/>
        <w:gridCol w:w="761"/>
        <w:gridCol w:w="699"/>
        <w:gridCol w:w="804"/>
      </w:tblGrid>
      <w:tr w:rsidR="00D236AA">
        <w:trPr>
          <w:trHeight w:val="941"/>
        </w:trPr>
        <w:tc>
          <w:tcPr>
            <w:tcW w:w="542" w:type="dxa"/>
          </w:tcPr>
          <w:p w:rsidR="00D236AA" w:rsidRDefault="00D236AA">
            <w:pPr>
              <w:pStyle w:val="TableParagraph"/>
              <w:rPr>
                <w:rFonts w:ascii="Times New Roman"/>
                <w:sz w:val="18"/>
              </w:rPr>
            </w:pPr>
          </w:p>
        </w:tc>
        <w:tc>
          <w:tcPr>
            <w:tcW w:w="1791" w:type="dxa"/>
          </w:tcPr>
          <w:p w:rsidR="00D236AA" w:rsidRDefault="00D236AA">
            <w:pPr>
              <w:pStyle w:val="TableParagraph"/>
              <w:rPr>
                <w:rFonts w:ascii="Times New Roman"/>
                <w:sz w:val="18"/>
              </w:rPr>
            </w:pPr>
          </w:p>
        </w:tc>
        <w:tc>
          <w:tcPr>
            <w:tcW w:w="806" w:type="dxa"/>
          </w:tcPr>
          <w:p w:rsidR="00D236AA" w:rsidRDefault="00D236AA">
            <w:pPr>
              <w:pStyle w:val="TableParagraph"/>
              <w:rPr>
                <w:rFonts w:ascii="Times New Roman"/>
                <w:sz w:val="18"/>
              </w:rPr>
            </w:pPr>
          </w:p>
        </w:tc>
        <w:tc>
          <w:tcPr>
            <w:tcW w:w="1752" w:type="dxa"/>
          </w:tcPr>
          <w:p w:rsidR="00D236AA" w:rsidRDefault="00D236AA">
            <w:pPr>
              <w:pStyle w:val="TableParagraph"/>
              <w:rPr>
                <w:rFonts w:ascii="Times New Roman"/>
                <w:sz w:val="18"/>
              </w:rPr>
            </w:pPr>
          </w:p>
        </w:tc>
        <w:tc>
          <w:tcPr>
            <w:tcW w:w="537" w:type="dxa"/>
          </w:tcPr>
          <w:p w:rsidR="00D236AA" w:rsidRDefault="00D236AA">
            <w:pPr>
              <w:pStyle w:val="TableParagraph"/>
              <w:rPr>
                <w:rFonts w:ascii="Times New Roman"/>
                <w:sz w:val="18"/>
              </w:rPr>
            </w:pPr>
          </w:p>
        </w:tc>
        <w:tc>
          <w:tcPr>
            <w:tcW w:w="532" w:type="dxa"/>
          </w:tcPr>
          <w:p w:rsidR="00D236AA" w:rsidRDefault="00D236AA">
            <w:pPr>
              <w:pStyle w:val="TableParagraph"/>
              <w:rPr>
                <w:rFonts w:ascii="Times New Roman"/>
                <w:sz w:val="18"/>
              </w:rPr>
            </w:pPr>
          </w:p>
        </w:tc>
        <w:tc>
          <w:tcPr>
            <w:tcW w:w="1559" w:type="dxa"/>
          </w:tcPr>
          <w:p w:rsidR="00D236AA" w:rsidRDefault="00D236AA">
            <w:pPr>
              <w:pStyle w:val="TableParagraph"/>
              <w:rPr>
                <w:rFonts w:ascii="Times New Roman"/>
                <w:sz w:val="18"/>
              </w:rPr>
            </w:pPr>
          </w:p>
        </w:tc>
        <w:tc>
          <w:tcPr>
            <w:tcW w:w="1698" w:type="dxa"/>
          </w:tcPr>
          <w:p w:rsidR="00D236AA" w:rsidRDefault="000E2E0C">
            <w:pPr>
              <w:pStyle w:val="TableParagraph"/>
              <w:spacing w:before="1" w:line="242" w:lineRule="auto"/>
              <w:ind w:left="128"/>
              <w:rPr>
                <w:rFonts w:ascii="Cambria"/>
                <w:sz w:val="16"/>
              </w:rPr>
            </w:pPr>
            <w:r>
              <w:rPr>
                <w:rFonts w:ascii="Cambria"/>
                <w:spacing w:val="-2"/>
                <w:w w:val="125"/>
                <w:sz w:val="16"/>
              </w:rPr>
              <w:t>Perabot</w:t>
            </w:r>
            <w:r>
              <w:rPr>
                <w:rFonts w:ascii="Cambria"/>
                <w:spacing w:val="-10"/>
                <w:w w:val="125"/>
                <w:sz w:val="16"/>
              </w:rPr>
              <w:t xml:space="preserve"> </w:t>
            </w:r>
            <w:r>
              <w:rPr>
                <w:rFonts w:ascii="Cambria"/>
                <w:spacing w:val="-2"/>
                <w:w w:val="125"/>
                <w:sz w:val="16"/>
              </w:rPr>
              <w:t xml:space="preserve">kantor, perabot/alat </w:t>
            </w:r>
            <w:r>
              <w:rPr>
                <w:rFonts w:ascii="Cambria"/>
                <w:w w:val="125"/>
                <w:sz w:val="16"/>
              </w:rPr>
              <w:t>rumah tangga, kursi</w:t>
            </w:r>
            <w:r>
              <w:rPr>
                <w:rFonts w:ascii="Cambria"/>
                <w:spacing w:val="-2"/>
                <w:w w:val="125"/>
                <w:sz w:val="16"/>
              </w:rPr>
              <w:t xml:space="preserve"> </w:t>
            </w:r>
            <w:r>
              <w:rPr>
                <w:rFonts w:ascii="Cambria"/>
                <w:w w:val="125"/>
                <w:sz w:val="16"/>
              </w:rPr>
              <w:t>rapat</w:t>
            </w:r>
          </w:p>
        </w:tc>
        <w:tc>
          <w:tcPr>
            <w:tcW w:w="1136" w:type="dxa"/>
          </w:tcPr>
          <w:p w:rsidR="00D236AA" w:rsidRDefault="00D236AA">
            <w:pPr>
              <w:pStyle w:val="TableParagraph"/>
              <w:rPr>
                <w:rFonts w:ascii="Times New Roman"/>
                <w:sz w:val="18"/>
              </w:rPr>
            </w:pPr>
          </w:p>
        </w:tc>
        <w:tc>
          <w:tcPr>
            <w:tcW w:w="1697" w:type="dxa"/>
          </w:tcPr>
          <w:p w:rsidR="00D236AA" w:rsidRDefault="00D236AA">
            <w:pPr>
              <w:pStyle w:val="TableParagraph"/>
              <w:rPr>
                <w:rFonts w:ascii="Times New Roman"/>
                <w:sz w:val="18"/>
              </w:rPr>
            </w:pPr>
          </w:p>
        </w:tc>
        <w:tc>
          <w:tcPr>
            <w:tcW w:w="1669" w:type="dxa"/>
          </w:tcPr>
          <w:p w:rsidR="00D236AA" w:rsidRDefault="00D236AA">
            <w:pPr>
              <w:pStyle w:val="TableParagraph"/>
              <w:rPr>
                <w:rFonts w:ascii="Times New Roman"/>
                <w:sz w:val="18"/>
              </w:rPr>
            </w:pPr>
          </w:p>
        </w:tc>
        <w:tc>
          <w:tcPr>
            <w:tcW w:w="1054" w:type="dxa"/>
          </w:tcPr>
          <w:p w:rsidR="00D236AA" w:rsidRDefault="00D236AA">
            <w:pPr>
              <w:pStyle w:val="TableParagraph"/>
              <w:rPr>
                <w:rFonts w:ascii="Times New Roman"/>
                <w:sz w:val="18"/>
              </w:rPr>
            </w:pPr>
          </w:p>
        </w:tc>
        <w:tc>
          <w:tcPr>
            <w:tcW w:w="790" w:type="dxa"/>
          </w:tcPr>
          <w:p w:rsidR="00D236AA" w:rsidRDefault="00D236AA">
            <w:pPr>
              <w:pStyle w:val="TableParagraph"/>
              <w:rPr>
                <w:rFonts w:ascii="Times New Roman"/>
                <w:sz w:val="18"/>
              </w:rPr>
            </w:pPr>
          </w:p>
        </w:tc>
        <w:tc>
          <w:tcPr>
            <w:tcW w:w="761" w:type="dxa"/>
          </w:tcPr>
          <w:p w:rsidR="00D236AA" w:rsidRDefault="00D236AA">
            <w:pPr>
              <w:pStyle w:val="TableParagraph"/>
              <w:rPr>
                <w:rFonts w:ascii="Times New Roman"/>
                <w:sz w:val="18"/>
              </w:rPr>
            </w:pPr>
          </w:p>
        </w:tc>
        <w:tc>
          <w:tcPr>
            <w:tcW w:w="699" w:type="dxa"/>
          </w:tcPr>
          <w:p w:rsidR="00D236AA" w:rsidRDefault="00D236AA">
            <w:pPr>
              <w:pStyle w:val="TableParagraph"/>
              <w:rPr>
                <w:rFonts w:ascii="Times New Roman"/>
                <w:sz w:val="18"/>
              </w:rPr>
            </w:pPr>
          </w:p>
        </w:tc>
        <w:tc>
          <w:tcPr>
            <w:tcW w:w="804" w:type="dxa"/>
          </w:tcPr>
          <w:p w:rsidR="00D236AA" w:rsidRDefault="00D236AA">
            <w:pPr>
              <w:pStyle w:val="TableParagraph"/>
              <w:rPr>
                <w:rFonts w:ascii="Times New Roman"/>
                <w:sz w:val="18"/>
              </w:rPr>
            </w:pPr>
          </w:p>
        </w:tc>
      </w:tr>
      <w:tr w:rsidR="00D236AA">
        <w:trPr>
          <w:trHeight w:val="1703"/>
        </w:trPr>
        <w:tc>
          <w:tcPr>
            <w:tcW w:w="542" w:type="dxa"/>
          </w:tcPr>
          <w:p w:rsidR="00D236AA" w:rsidRDefault="00D236AA">
            <w:pPr>
              <w:pStyle w:val="TableParagraph"/>
              <w:rPr>
                <w:rFonts w:ascii="Times New Roman"/>
                <w:sz w:val="18"/>
              </w:rPr>
            </w:pPr>
          </w:p>
        </w:tc>
        <w:tc>
          <w:tcPr>
            <w:tcW w:w="1791" w:type="dxa"/>
          </w:tcPr>
          <w:p w:rsidR="00D236AA" w:rsidRDefault="000E2E0C">
            <w:pPr>
              <w:pStyle w:val="TableParagraph"/>
              <w:spacing w:before="1"/>
              <w:ind w:left="120"/>
              <w:rPr>
                <w:rFonts w:ascii="Cambria"/>
                <w:sz w:val="16"/>
              </w:rPr>
            </w:pPr>
            <w:r>
              <w:rPr>
                <w:rFonts w:ascii="Cambria"/>
                <w:spacing w:val="-2"/>
                <w:w w:val="115"/>
                <w:sz w:val="16"/>
              </w:rPr>
              <w:t>1.06.01.2.06.0004</w:t>
            </w:r>
          </w:p>
        </w:tc>
        <w:tc>
          <w:tcPr>
            <w:tcW w:w="806" w:type="dxa"/>
          </w:tcPr>
          <w:p w:rsidR="00D236AA" w:rsidRDefault="000E2E0C">
            <w:pPr>
              <w:pStyle w:val="TableParagraph"/>
              <w:spacing w:before="1"/>
              <w:ind w:left="124"/>
              <w:rPr>
                <w:rFonts w:ascii="Cambria"/>
                <w:sz w:val="16"/>
              </w:rPr>
            </w:pPr>
            <w:r>
              <w:rPr>
                <w:rFonts w:ascii="Cambria"/>
                <w:spacing w:val="-5"/>
                <w:w w:val="120"/>
                <w:sz w:val="16"/>
              </w:rPr>
              <w:t>2.</w:t>
            </w:r>
          </w:p>
        </w:tc>
        <w:tc>
          <w:tcPr>
            <w:tcW w:w="1752" w:type="dxa"/>
          </w:tcPr>
          <w:p w:rsidR="00D236AA" w:rsidRDefault="000E2E0C">
            <w:pPr>
              <w:pStyle w:val="TableParagraph"/>
              <w:spacing w:before="1"/>
              <w:ind w:left="115" w:right="159"/>
              <w:rPr>
                <w:rFonts w:ascii="Cambria"/>
                <w:sz w:val="16"/>
              </w:rPr>
            </w:pPr>
            <w:r>
              <w:rPr>
                <w:rFonts w:ascii="Cambria"/>
                <w:spacing w:val="-2"/>
                <w:w w:val="110"/>
                <w:sz w:val="16"/>
              </w:rPr>
              <w:t>Penyediaan</w:t>
            </w:r>
            <w:r>
              <w:rPr>
                <w:rFonts w:ascii="Cambria"/>
                <w:spacing w:val="-8"/>
                <w:w w:val="110"/>
                <w:sz w:val="16"/>
              </w:rPr>
              <w:t xml:space="preserve"> </w:t>
            </w:r>
            <w:r>
              <w:rPr>
                <w:rFonts w:ascii="Cambria"/>
                <w:spacing w:val="-2"/>
                <w:w w:val="110"/>
                <w:sz w:val="16"/>
              </w:rPr>
              <w:t>Bahan</w:t>
            </w:r>
            <w:r>
              <w:rPr>
                <w:rFonts w:ascii="Cambria"/>
                <w:spacing w:val="40"/>
                <w:w w:val="110"/>
                <w:sz w:val="16"/>
              </w:rPr>
              <w:t xml:space="preserve"> </w:t>
            </w:r>
            <w:r>
              <w:rPr>
                <w:rFonts w:ascii="Cambria"/>
                <w:w w:val="110"/>
                <w:sz w:val="16"/>
              </w:rPr>
              <w:t>Logistik</w:t>
            </w:r>
            <w:r>
              <w:rPr>
                <w:rFonts w:ascii="Cambria"/>
                <w:spacing w:val="-5"/>
                <w:w w:val="110"/>
                <w:sz w:val="16"/>
              </w:rPr>
              <w:t xml:space="preserve"> </w:t>
            </w:r>
            <w:r>
              <w:rPr>
                <w:rFonts w:ascii="Cambria"/>
                <w:w w:val="110"/>
                <w:sz w:val="16"/>
              </w:rPr>
              <w:t>Kantor</w:t>
            </w:r>
          </w:p>
        </w:tc>
        <w:tc>
          <w:tcPr>
            <w:tcW w:w="537" w:type="dxa"/>
          </w:tcPr>
          <w:p w:rsidR="00D236AA" w:rsidRDefault="00D236AA">
            <w:pPr>
              <w:pStyle w:val="TableParagraph"/>
              <w:rPr>
                <w:rFonts w:ascii="Times New Roman"/>
                <w:sz w:val="18"/>
              </w:rPr>
            </w:pPr>
          </w:p>
        </w:tc>
        <w:tc>
          <w:tcPr>
            <w:tcW w:w="532" w:type="dxa"/>
          </w:tcPr>
          <w:p w:rsidR="00D236AA" w:rsidRDefault="000E2E0C">
            <w:pPr>
              <w:pStyle w:val="TableParagraph"/>
              <w:spacing w:before="1"/>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1" w:line="273" w:lineRule="auto"/>
              <w:ind w:left="118"/>
              <w:rPr>
                <w:rFonts w:ascii="Cambria"/>
                <w:sz w:val="16"/>
              </w:rPr>
            </w:pPr>
            <w:r>
              <w:rPr>
                <w:rFonts w:ascii="Cambria"/>
                <w:w w:val="115"/>
                <w:sz w:val="16"/>
              </w:rPr>
              <w:t>Jumlah Paket Bahan</w:t>
            </w:r>
            <w:r>
              <w:rPr>
                <w:rFonts w:ascii="Cambria"/>
                <w:spacing w:val="2"/>
                <w:w w:val="115"/>
                <w:sz w:val="16"/>
              </w:rPr>
              <w:t xml:space="preserve"> </w:t>
            </w:r>
            <w:r>
              <w:rPr>
                <w:rFonts w:ascii="Cambria"/>
                <w:w w:val="115"/>
                <w:sz w:val="16"/>
              </w:rPr>
              <w:t>Logistik Kantor</w:t>
            </w:r>
            <w:r>
              <w:rPr>
                <w:rFonts w:ascii="Cambria"/>
                <w:spacing w:val="-3"/>
                <w:w w:val="115"/>
                <w:sz w:val="16"/>
              </w:rPr>
              <w:t xml:space="preserve"> </w:t>
            </w:r>
            <w:r>
              <w:rPr>
                <w:rFonts w:ascii="Cambria"/>
                <w:w w:val="115"/>
                <w:sz w:val="16"/>
              </w:rPr>
              <w:t xml:space="preserve">yang </w:t>
            </w:r>
            <w:r>
              <w:rPr>
                <w:rFonts w:ascii="Cambria"/>
                <w:spacing w:val="-2"/>
                <w:w w:val="115"/>
                <w:sz w:val="16"/>
              </w:rPr>
              <w:t>Disediakan</w:t>
            </w:r>
          </w:p>
        </w:tc>
        <w:tc>
          <w:tcPr>
            <w:tcW w:w="1698" w:type="dxa"/>
          </w:tcPr>
          <w:p w:rsidR="00D236AA" w:rsidRDefault="000E2E0C">
            <w:pPr>
              <w:pStyle w:val="TableParagraph"/>
              <w:spacing w:before="1" w:line="273" w:lineRule="auto"/>
              <w:ind w:left="128" w:right="440"/>
              <w:rPr>
                <w:rFonts w:ascii="Cambria"/>
                <w:sz w:val="16"/>
              </w:rPr>
            </w:pPr>
            <w:r>
              <w:rPr>
                <w:rFonts w:ascii="Cambria"/>
                <w:spacing w:val="-2"/>
                <w:w w:val="115"/>
                <w:sz w:val="16"/>
              </w:rPr>
              <w:t>Penyediaan</w:t>
            </w:r>
            <w:r>
              <w:rPr>
                <w:rFonts w:ascii="Cambria"/>
                <w:w w:val="115"/>
                <w:sz w:val="16"/>
              </w:rPr>
              <w:t xml:space="preserve"> Alat Tulis Kantor</w:t>
            </w:r>
            <w:r>
              <w:rPr>
                <w:rFonts w:ascii="Cambria"/>
                <w:spacing w:val="-11"/>
                <w:w w:val="115"/>
                <w:sz w:val="16"/>
              </w:rPr>
              <w:t xml:space="preserve"> </w:t>
            </w:r>
            <w:r>
              <w:rPr>
                <w:rFonts w:ascii="Cambria"/>
                <w:w w:val="115"/>
                <w:sz w:val="16"/>
              </w:rPr>
              <w:t>-</w:t>
            </w:r>
            <w:r>
              <w:rPr>
                <w:rFonts w:ascii="Cambria"/>
                <w:spacing w:val="-10"/>
                <w:w w:val="115"/>
                <w:sz w:val="16"/>
              </w:rPr>
              <w:t xml:space="preserve"> </w:t>
            </w:r>
            <w:r>
              <w:rPr>
                <w:rFonts w:ascii="Cambria"/>
                <w:w w:val="115"/>
                <w:sz w:val="16"/>
              </w:rPr>
              <w:t>Jenis ATK</w:t>
            </w:r>
            <w:r>
              <w:rPr>
                <w:rFonts w:ascii="Cambria"/>
                <w:spacing w:val="-5"/>
                <w:w w:val="115"/>
                <w:sz w:val="16"/>
              </w:rPr>
              <w:t xml:space="preserve"> </w:t>
            </w:r>
            <w:r>
              <w:rPr>
                <w:rFonts w:ascii="Cambria"/>
                <w:w w:val="115"/>
                <w:sz w:val="16"/>
              </w:rPr>
              <w:t>yang Disediakan : Kertas,</w:t>
            </w:r>
            <w:r>
              <w:rPr>
                <w:rFonts w:ascii="Cambria"/>
                <w:spacing w:val="-11"/>
                <w:w w:val="115"/>
                <w:sz w:val="16"/>
              </w:rPr>
              <w:t xml:space="preserve"> </w:t>
            </w:r>
            <w:r>
              <w:rPr>
                <w:rFonts w:ascii="Cambria"/>
                <w:w w:val="115"/>
                <w:sz w:val="16"/>
              </w:rPr>
              <w:t>Tinta, Ballpoint</w:t>
            </w:r>
            <w:r>
              <w:rPr>
                <w:rFonts w:ascii="Cambria"/>
                <w:spacing w:val="-5"/>
                <w:w w:val="115"/>
                <w:sz w:val="16"/>
              </w:rPr>
              <w:t xml:space="preserve"> </w:t>
            </w:r>
            <w:r>
              <w:rPr>
                <w:rFonts w:ascii="Cambria"/>
                <w:w w:val="115"/>
                <w:sz w:val="16"/>
              </w:rPr>
              <w:t>dll</w:t>
            </w:r>
          </w:p>
        </w:tc>
        <w:tc>
          <w:tcPr>
            <w:tcW w:w="1136" w:type="dxa"/>
          </w:tcPr>
          <w:p w:rsidR="00D236AA" w:rsidRDefault="000E2E0C">
            <w:pPr>
              <w:pStyle w:val="TableParagraph"/>
              <w:spacing w:before="1"/>
              <w:ind w:left="91" w:right="53"/>
              <w:jc w:val="center"/>
              <w:rPr>
                <w:rFonts w:ascii="Cambria"/>
                <w:sz w:val="16"/>
              </w:rPr>
            </w:pPr>
            <w:r>
              <w:rPr>
                <w:rFonts w:ascii="Cambria"/>
                <w:w w:val="110"/>
                <w:sz w:val="16"/>
              </w:rPr>
              <w:t>12</w:t>
            </w:r>
            <w:r>
              <w:rPr>
                <w:rFonts w:ascii="Cambria"/>
                <w:spacing w:val="12"/>
                <w:w w:val="110"/>
                <w:sz w:val="16"/>
              </w:rPr>
              <w:t xml:space="preserve"> </w:t>
            </w:r>
            <w:r>
              <w:rPr>
                <w:rFonts w:ascii="Cambria"/>
                <w:spacing w:val="-4"/>
                <w:w w:val="110"/>
                <w:sz w:val="16"/>
              </w:rPr>
              <w:t>Paket</w:t>
            </w:r>
          </w:p>
        </w:tc>
        <w:tc>
          <w:tcPr>
            <w:tcW w:w="1697" w:type="dxa"/>
          </w:tcPr>
          <w:p w:rsidR="00D236AA" w:rsidRDefault="00D236AA">
            <w:pPr>
              <w:pStyle w:val="TableParagraph"/>
              <w:rPr>
                <w:rFonts w:ascii="Times New Roman"/>
                <w:sz w:val="18"/>
              </w:rPr>
            </w:pPr>
          </w:p>
        </w:tc>
        <w:tc>
          <w:tcPr>
            <w:tcW w:w="1669" w:type="dxa"/>
          </w:tcPr>
          <w:p w:rsidR="00D236AA" w:rsidRDefault="000E2E0C">
            <w:pPr>
              <w:pStyle w:val="TableParagraph"/>
              <w:spacing w:before="1"/>
              <w:ind w:right="58"/>
              <w:jc w:val="right"/>
              <w:rPr>
                <w:rFonts w:ascii="Cambria"/>
                <w:sz w:val="16"/>
              </w:rPr>
            </w:pPr>
            <w:r>
              <w:rPr>
                <w:rFonts w:ascii="Cambria"/>
                <w:spacing w:val="-2"/>
                <w:w w:val="115"/>
                <w:sz w:val="16"/>
              </w:rPr>
              <w:t>50.000.000</w:t>
            </w:r>
          </w:p>
        </w:tc>
        <w:tc>
          <w:tcPr>
            <w:tcW w:w="1054" w:type="dxa"/>
          </w:tcPr>
          <w:p w:rsidR="00D236AA" w:rsidRDefault="000E2E0C">
            <w:pPr>
              <w:pStyle w:val="TableParagraph"/>
              <w:spacing w:before="1"/>
              <w:ind w:left="40"/>
              <w:jc w:val="center"/>
              <w:rPr>
                <w:rFonts w:ascii="Cambria"/>
                <w:sz w:val="16"/>
              </w:rPr>
            </w:pPr>
            <w:r>
              <w:rPr>
                <w:rFonts w:ascii="Cambria"/>
                <w:w w:val="120"/>
                <w:sz w:val="16"/>
              </w:rPr>
              <w:t>-</w:t>
            </w:r>
          </w:p>
        </w:tc>
        <w:tc>
          <w:tcPr>
            <w:tcW w:w="790" w:type="dxa"/>
          </w:tcPr>
          <w:p w:rsidR="00D236AA" w:rsidRDefault="000E2E0C">
            <w:pPr>
              <w:pStyle w:val="TableParagraph"/>
              <w:spacing w:before="1"/>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1"/>
              <w:ind w:left="45"/>
              <w:jc w:val="center"/>
              <w:rPr>
                <w:rFonts w:ascii="Cambria"/>
                <w:sz w:val="16"/>
              </w:rPr>
            </w:pPr>
            <w:r>
              <w:rPr>
                <w:rFonts w:ascii="Cambria"/>
                <w:w w:val="120"/>
                <w:sz w:val="16"/>
              </w:rPr>
              <w:t>-</w:t>
            </w:r>
          </w:p>
        </w:tc>
        <w:tc>
          <w:tcPr>
            <w:tcW w:w="699" w:type="dxa"/>
          </w:tcPr>
          <w:p w:rsidR="00D236AA" w:rsidRDefault="000E2E0C">
            <w:pPr>
              <w:pStyle w:val="TableParagraph"/>
              <w:spacing w:before="1"/>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1"/>
              <w:ind w:left="49"/>
              <w:jc w:val="center"/>
              <w:rPr>
                <w:rFonts w:ascii="Cambria"/>
                <w:sz w:val="16"/>
              </w:rPr>
            </w:pPr>
            <w:r>
              <w:rPr>
                <w:rFonts w:ascii="Cambria"/>
                <w:w w:val="120"/>
                <w:sz w:val="16"/>
              </w:rPr>
              <w:t>-</w:t>
            </w:r>
          </w:p>
        </w:tc>
      </w:tr>
      <w:tr w:rsidR="00D236AA">
        <w:trPr>
          <w:trHeight w:val="1315"/>
        </w:trPr>
        <w:tc>
          <w:tcPr>
            <w:tcW w:w="542" w:type="dxa"/>
          </w:tcPr>
          <w:p w:rsidR="00D236AA" w:rsidRDefault="00D236AA">
            <w:pPr>
              <w:pStyle w:val="TableParagraph"/>
              <w:rPr>
                <w:rFonts w:ascii="Times New Roman"/>
                <w:sz w:val="18"/>
              </w:rPr>
            </w:pPr>
          </w:p>
        </w:tc>
        <w:tc>
          <w:tcPr>
            <w:tcW w:w="1791" w:type="dxa"/>
          </w:tcPr>
          <w:p w:rsidR="00D236AA" w:rsidRDefault="000E2E0C">
            <w:pPr>
              <w:pStyle w:val="TableParagraph"/>
              <w:spacing w:before="6"/>
              <w:ind w:left="120"/>
              <w:rPr>
                <w:rFonts w:ascii="Cambria"/>
                <w:sz w:val="16"/>
              </w:rPr>
            </w:pPr>
            <w:r>
              <w:rPr>
                <w:rFonts w:ascii="Cambria"/>
                <w:spacing w:val="-2"/>
                <w:w w:val="115"/>
                <w:sz w:val="16"/>
              </w:rPr>
              <w:t>1.06.01.2.06.0005</w:t>
            </w:r>
          </w:p>
        </w:tc>
        <w:tc>
          <w:tcPr>
            <w:tcW w:w="806" w:type="dxa"/>
          </w:tcPr>
          <w:p w:rsidR="00D236AA" w:rsidRDefault="000E2E0C">
            <w:pPr>
              <w:pStyle w:val="TableParagraph"/>
              <w:spacing w:before="6"/>
              <w:ind w:left="124"/>
              <w:rPr>
                <w:rFonts w:ascii="Cambria"/>
                <w:sz w:val="16"/>
              </w:rPr>
            </w:pPr>
            <w:r>
              <w:rPr>
                <w:rFonts w:ascii="Cambria"/>
                <w:spacing w:val="-5"/>
                <w:w w:val="120"/>
                <w:sz w:val="16"/>
              </w:rPr>
              <w:t>3.</w:t>
            </w:r>
          </w:p>
        </w:tc>
        <w:tc>
          <w:tcPr>
            <w:tcW w:w="1752" w:type="dxa"/>
          </w:tcPr>
          <w:p w:rsidR="00D236AA" w:rsidRDefault="000E2E0C">
            <w:pPr>
              <w:pStyle w:val="TableParagraph"/>
              <w:spacing w:before="6" w:line="242" w:lineRule="auto"/>
              <w:ind w:left="115"/>
              <w:rPr>
                <w:rFonts w:ascii="Cambria"/>
                <w:sz w:val="16"/>
              </w:rPr>
            </w:pPr>
            <w:r>
              <w:rPr>
                <w:rFonts w:ascii="Cambria"/>
                <w:spacing w:val="-4"/>
                <w:w w:val="115"/>
                <w:sz w:val="16"/>
              </w:rPr>
              <w:t>Penyediaan</w:t>
            </w:r>
            <w:r>
              <w:rPr>
                <w:rFonts w:ascii="Cambria"/>
                <w:spacing w:val="-7"/>
                <w:w w:val="115"/>
                <w:sz w:val="16"/>
              </w:rPr>
              <w:t xml:space="preserve"> </w:t>
            </w:r>
            <w:r>
              <w:rPr>
                <w:rFonts w:ascii="Cambria"/>
                <w:spacing w:val="-4"/>
                <w:w w:val="115"/>
                <w:sz w:val="16"/>
              </w:rPr>
              <w:t>Barang</w:t>
            </w:r>
            <w:r>
              <w:rPr>
                <w:rFonts w:ascii="Cambria"/>
                <w:w w:val="115"/>
                <w:sz w:val="16"/>
              </w:rPr>
              <w:t xml:space="preserve"> Cetakan dan </w:t>
            </w:r>
            <w:r>
              <w:rPr>
                <w:rFonts w:ascii="Cambria"/>
                <w:spacing w:val="-2"/>
                <w:w w:val="115"/>
                <w:sz w:val="16"/>
              </w:rPr>
              <w:t>Penggandaan</w:t>
            </w:r>
          </w:p>
        </w:tc>
        <w:tc>
          <w:tcPr>
            <w:tcW w:w="537" w:type="dxa"/>
          </w:tcPr>
          <w:p w:rsidR="00D236AA" w:rsidRDefault="00D236AA">
            <w:pPr>
              <w:pStyle w:val="TableParagraph"/>
              <w:rPr>
                <w:rFonts w:ascii="Times New Roman"/>
                <w:sz w:val="18"/>
              </w:rPr>
            </w:pPr>
          </w:p>
        </w:tc>
        <w:tc>
          <w:tcPr>
            <w:tcW w:w="532" w:type="dxa"/>
          </w:tcPr>
          <w:p w:rsidR="00D236AA" w:rsidRDefault="000E2E0C">
            <w:pPr>
              <w:pStyle w:val="TableParagraph"/>
              <w:spacing w:before="6"/>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6"/>
              <w:ind w:left="118" w:right="197"/>
              <w:rPr>
                <w:rFonts w:ascii="Cambria"/>
                <w:sz w:val="16"/>
              </w:rPr>
            </w:pPr>
            <w:r>
              <w:rPr>
                <w:rFonts w:ascii="Cambria"/>
                <w:w w:val="115"/>
                <w:sz w:val="16"/>
              </w:rPr>
              <w:t xml:space="preserve">Jumlah Paket </w:t>
            </w:r>
            <w:r>
              <w:rPr>
                <w:rFonts w:ascii="Cambria"/>
                <w:spacing w:val="-2"/>
                <w:w w:val="115"/>
                <w:sz w:val="16"/>
              </w:rPr>
              <w:t>Barang</w:t>
            </w:r>
            <w:r>
              <w:rPr>
                <w:rFonts w:ascii="Cambria"/>
                <w:spacing w:val="-9"/>
                <w:w w:val="115"/>
                <w:sz w:val="16"/>
              </w:rPr>
              <w:t xml:space="preserve"> </w:t>
            </w:r>
            <w:r>
              <w:rPr>
                <w:rFonts w:ascii="Cambria"/>
                <w:spacing w:val="-2"/>
                <w:w w:val="115"/>
                <w:sz w:val="16"/>
              </w:rPr>
              <w:t>Cetakan</w:t>
            </w:r>
            <w:r>
              <w:rPr>
                <w:rFonts w:ascii="Cambria"/>
                <w:spacing w:val="40"/>
                <w:w w:val="115"/>
                <w:sz w:val="16"/>
              </w:rPr>
              <w:t xml:space="preserve"> </w:t>
            </w:r>
            <w:r>
              <w:rPr>
                <w:rFonts w:ascii="Cambria"/>
                <w:spacing w:val="-4"/>
                <w:w w:val="115"/>
                <w:sz w:val="16"/>
              </w:rPr>
              <w:t>dan</w:t>
            </w:r>
            <w:r>
              <w:rPr>
                <w:rFonts w:ascii="Cambria"/>
                <w:spacing w:val="40"/>
                <w:w w:val="115"/>
                <w:sz w:val="16"/>
              </w:rPr>
              <w:t xml:space="preserve"> </w:t>
            </w:r>
            <w:r>
              <w:rPr>
                <w:rFonts w:ascii="Cambria"/>
                <w:spacing w:val="-2"/>
                <w:w w:val="115"/>
                <w:sz w:val="16"/>
              </w:rPr>
              <w:t>Penggandaan</w:t>
            </w:r>
            <w:r>
              <w:rPr>
                <w:rFonts w:ascii="Cambria"/>
                <w:spacing w:val="40"/>
                <w:w w:val="115"/>
                <w:sz w:val="16"/>
              </w:rPr>
              <w:t xml:space="preserve"> </w:t>
            </w:r>
            <w:r>
              <w:rPr>
                <w:rFonts w:ascii="Cambria"/>
                <w:spacing w:val="-4"/>
                <w:w w:val="115"/>
                <w:sz w:val="16"/>
              </w:rPr>
              <w:t>yang</w:t>
            </w:r>
            <w:r>
              <w:rPr>
                <w:rFonts w:ascii="Cambria"/>
                <w:spacing w:val="40"/>
                <w:w w:val="115"/>
                <w:sz w:val="16"/>
              </w:rPr>
              <w:t xml:space="preserve"> </w:t>
            </w:r>
            <w:r>
              <w:rPr>
                <w:rFonts w:ascii="Cambria"/>
                <w:spacing w:val="-2"/>
                <w:w w:val="115"/>
                <w:sz w:val="16"/>
              </w:rPr>
              <w:t>Disediakan</w:t>
            </w:r>
          </w:p>
        </w:tc>
        <w:tc>
          <w:tcPr>
            <w:tcW w:w="1698" w:type="dxa"/>
          </w:tcPr>
          <w:p w:rsidR="00D236AA" w:rsidRDefault="000E2E0C">
            <w:pPr>
              <w:pStyle w:val="TableParagraph"/>
              <w:spacing w:before="6" w:line="273" w:lineRule="auto"/>
              <w:ind w:left="128" w:right="440"/>
              <w:rPr>
                <w:rFonts w:ascii="Cambria"/>
                <w:sz w:val="16"/>
              </w:rPr>
            </w:pPr>
            <w:r>
              <w:rPr>
                <w:rFonts w:ascii="Cambria"/>
                <w:spacing w:val="-2"/>
                <w:w w:val="120"/>
                <w:sz w:val="16"/>
              </w:rPr>
              <w:t xml:space="preserve">Penyediaan Barang </w:t>
            </w:r>
            <w:r>
              <w:rPr>
                <w:rFonts w:ascii="Cambria"/>
                <w:w w:val="120"/>
                <w:sz w:val="16"/>
              </w:rPr>
              <w:t xml:space="preserve">Cetakan dan </w:t>
            </w:r>
            <w:r>
              <w:rPr>
                <w:rFonts w:ascii="Cambria"/>
                <w:spacing w:val="-2"/>
                <w:w w:val="115"/>
                <w:sz w:val="16"/>
              </w:rPr>
              <w:t>Penggandaan</w:t>
            </w:r>
          </w:p>
        </w:tc>
        <w:tc>
          <w:tcPr>
            <w:tcW w:w="1136" w:type="dxa"/>
          </w:tcPr>
          <w:p w:rsidR="00D236AA" w:rsidRDefault="000E2E0C">
            <w:pPr>
              <w:pStyle w:val="TableParagraph"/>
              <w:spacing w:before="6"/>
              <w:ind w:left="91" w:right="53"/>
              <w:jc w:val="center"/>
              <w:rPr>
                <w:rFonts w:ascii="Cambria"/>
                <w:sz w:val="16"/>
              </w:rPr>
            </w:pPr>
            <w:r>
              <w:rPr>
                <w:rFonts w:ascii="Cambria"/>
                <w:w w:val="110"/>
                <w:sz w:val="16"/>
              </w:rPr>
              <w:t>12</w:t>
            </w:r>
            <w:r>
              <w:rPr>
                <w:rFonts w:ascii="Cambria"/>
                <w:spacing w:val="12"/>
                <w:w w:val="110"/>
                <w:sz w:val="16"/>
              </w:rPr>
              <w:t xml:space="preserve"> </w:t>
            </w:r>
            <w:r>
              <w:rPr>
                <w:rFonts w:ascii="Cambria"/>
                <w:spacing w:val="-4"/>
                <w:w w:val="110"/>
                <w:sz w:val="16"/>
              </w:rPr>
              <w:t>Paket</w:t>
            </w:r>
          </w:p>
        </w:tc>
        <w:tc>
          <w:tcPr>
            <w:tcW w:w="1697" w:type="dxa"/>
          </w:tcPr>
          <w:p w:rsidR="00D236AA" w:rsidRDefault="00D236AA">
            <w:pPr>
              <w:pStyle w:val="TableParagraph"/>
              <w:rPr>
                <w:rFonts w:ascii="Times New Roman"/>
                <w:sz w:val="18"/>
              </w:rPr>
            </w:pPr>
          </w:p>
        </w:tc>
        <w:tc>
          <w:tcPr>
            <w:tcW w:w="1669" w:type="dxa"/>
          </w:tcPr>
          <w:p w:rsidR="00D236AA" w:rsidRDefault="000E2E0C">
            <w:pPr>
              <w:pStyle w:val="TableParagraph"/>
              <w:spacing w:before="6"/>
              <w:ind w:right="58"/>
              <w:jc w:val="right"/>
              <w:rPr>
                <w:rFonts w:ascii="Cambria"/>
                <w:sz w:val="16"/>
              </w:rPr>
            </w:pPr>
            <w:r>
              <w:rPr>
                <w:rFonts w:ascii="Cambria"/>
                <w:spacing w:val="-2"/>
                <w:w w:val="115"/>
                <w:sz w:val="16"/>
              </w:rPr>
              <w:t>20.000.000</w:t>
            </w:r>
          </w:p>
        </w:tc>
        <w:tc>
          <w:tcPr>
            <w:tcW w:w="1054" w:type="dxa"/>
          </w:tcPr>
          <w:p w:rsidR="00D236AA" w:rsidRDefault="000E2E0C">
            <w:pPr>
              <w:pStyle w:val="TableParagraph"/>
              <w:spacing w:before="6"/>
              <w:ind w:left="40"/>
              <w:jc w:val="center"/>
              <w:rPr>
                <w:rFonts w:ascii="Cambria"/>
                <w:sz w:val="16"/>
              </w:rPr>
            </w:pPr>
            <w:r>
              <w:rPr>
                <w:rFonts w:ascii="Cambria"/>
                <w:w w:val="120"/>
                <w:sz w:val="16"/>
              </w:rPr>
              <w:t>-</w:t>
            </w:r>
          </w:p>
        </w:tc>
        <w:tc>
          <w:tcPr>
            <w:tcW w:w="790" w:type="dxa"/>
          </w:tcPr>
          <w:p w:rsidR="00D236AA" w:rsidRDefault="000E2E0C">
            <w:pPr>
              <w:pStyle w:val="TableParagraph"/>
              <w:spacing w:before="6"/>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6"/>
              <w:ind w:left="45"/>
              <w:jc w:val="center"/>
              <w:rPr>
                <w:rFonts w:ascii="Cambria"/>
                <w:sz w:val="16"/>
              </w:rPr>
            </w:pPr>
            <w:r>
              <w:rPr>
                <w:rFonts w:ascii="Cambria"/>
                <w:w w:val="120"/>
                <w:sz w:val="16"/>
              </w:rPr>
              <w:t>-</w:t>
            </w:r>
          </w:p>
        </w:tc>
        <w:tc>
          <w:tcPr>
            <w:tcW w:w="699" w:type="dxa"/>
          </w:tcPr>
          <w:p w:rsidR="00D236AA" w:rsidRDefault="000E2E0C">
            <w:pPr>
              <w:pStyle w:val="TableParagraph"/>
              <w:spacing w:before="6"/>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6"/>
              <w:ind w:left="49"/>
              <w:jc w:val="center"/>
              <w:rPr>
                <w:rFonts w:ascii="Cambria"/>
                <w:sz w:val="16"/>
              </w:rPr>
            </w:pPr>
            <w:r>
              <w:rPr>
                <w:rFonts w:ascii="Cambria"/>
                <w:w w:val="120"/>
                <w:sz w:val="16"/>
              </w:rPr>
              <w:t>-</w:t>
            </w:r>
          </w:p>
        </w:tc>
      </w:tr>
      <w:tr w:rsidR="00D236AA">
        <w:trPr>
          <w:trHeight w:val="1713"/>
        </w:trPr>
        <w:tc>
          <w:tcPr>
            <w:tcW w:w="542" w:type="dxa"/>
          </w:tcPr>
          <w:p w:rsidR="00D236AA" w:rsidRDefault="00D236AA">
            <w:pPr>
              <w:pStyle w:val="TableParagraph"/>
              <w:rPr>
                <w:rFonts w:ascii="Times New Roman"/>
                <w:sz w:val="18"/>
              </w:rPr>
            </w:pPr>
          </w:p>
        </w:tc>
        <w:tc>
          <w:tcPr>
            <w:tcW w:w="1791" w:type="dxa"/>
          </w:tcPr>
          <w:p w:rsidR="00D236AA" w:rsidRDefault="000E2E0C">
            <w:pPr>
              <w:pStyle w:val="TableParagraph"/>
              <w:spacing w:before="6"/>
              <w:ind w:left="120"/>
              <w:rPr>
                <w:rFonts w:ascii="Cambria"/>
                <w:sz w:val="16"/>
              </w:rPr>
            </w:pPr>
            <w:r>
              <w:rPr>
                <w:rFonts w:ascii="Cambria"/>
                <w:spacing w:val="-2"/>
                <w:w w:val="115"/>
                <w:sz w:val="16"/>
              </w:rPr>
              <w:t>1.06.01.2.06.0007</w:t>
            </w:r>
          </w:p>
        </w:tc>
        <w:tc>
          <w:tcPr>
            <w:tcW w:w="806" w:type="dxa"/>
          </w:tcPr>
          <w:p w:rsidR="00D236AA" w:rsidRDefault="000E2E0C">
            <w:pPr>
              <w:pStyle w:val="TableParagraph"/>
              <w:spacing w:before="6"/>
              <w:ind w:left="124"/>
              <w:rPr>
                <w:rFonts w:ascii="Cambria"/>
                <w:sz w:val="16"/>
              </w:rPr>
            </w:pPr>
            <w:r>
              <w:rPr>
                <w:rFonts w:ascii="Cambria"/>
                <w:spacing w:val="-5"/>
                <w:w w:val="120"/>
                <w:sz w:val="16"/>
              </w:rPr>
              <w:t>4.</w:t>
            </w:r>
          </w:p>
        </w:tc>
        <w:tc>
          <w:tcPr>
            <w:tcW w:w="1752" w:type="dxa"/>
          </w:tcPr>
          <w:p w:rsidR="00D236AA" w:rsidRDefault="000E2E0C">
            <w:pPr>
              <w:pStyle w:val="TableParagraph"/>
              <w:spacing w:before="6" w:line="187" w:lineRule="exact"/>
              <w:ind w:left="115"/>
              <w:rPr>
                <w:rFonts w:ascii="Cambria"/>
                <w:sz w:val="16"/>
              </w:rPr>
            </w:pPr>
            <w:r>
              <w:rPr>
                <w:rFonts w:ascii="Cambria"/>
                <w:w w:val="110"/>
                <w:sz w:val="16"/>
              </w:rPr>
              <w:t>Penyediaan</w:t>
            </w:r>
            <w:r>
              <w:rPr>
                <w:rFonts w:ascii="Cambria"/>
                <w:spacing w:val="10"/>
                <w:w w:val="110"/>
                <w:sz w:val="16"/>
              </w:rPr>
              <w:t xml:space="preserve"> </w:t>
            </w:r>
            <w:r>
              <w:rPr>
                <w:rFonts w:ascii="Cambria"/>
                <w:spacing w:val="-2"/>
                <w:w w:val="110"/>
                <w:sz w:val="16"/>
              </w:rPr>
              <w:t>Bahan</w:t>
            </w:r>
          </w:p>
          <w:p w:rsidR="00D236AA" w:rsidRDefault="000E2E0C">
            <w:pPr>
              <w:pStyle w:val="TableParagraph"/>
              <w:ind w:left="115"/>
              <w:rPr>
                <w:rFonts w:ascii="Cambria"/>
                <w:sz w:val="16"/>
              </w:rPr>
            </w:pPr>
            <w:r>
              <w:rPr>
                <w:rFonts w:ascii="Cambria"/>
                <w:w w:val="115"/>
                <w:sz w:val="16"/>
              </w:rPr>
              <w:t>/</w:t>
            </w:r>
            <w:r>
              <w:rPr>
                <w:rFonts w:ascii="Cambria"/>
                <w:spacing w:val="12"/>
                <w:w w:val="115"/>
                <w:sz w:val="16"/>
              </w:rPr>
              <w:t xml:space="preserve"> </w:t>
            </w:r>
            <w:r>
              <w:rPr>
                <w:rFonts w:ascii="Cambria"/>
                <w:spacing w:val="-2"/>
                <w:w w:val="115"/>
                <w:sz w:val="16"/>
              </w:rPr>
              <w:t>Material</w:t>
            </w:r>
          </w:p>
        </w:tc>
        <w:tc>
          <w:tcPr>
            <w:tcW w:w="537" w:type="dxa"/>
          </w:tcPr>
          <w:p w:rsidR="00D236AA" w:rsidRDefault="00D236AA">
            <w:pPr>
              <w:pStyle w:val="TableParagraph"/>
              <w:rPr>
                <w:rFonts w:ascii="Times New Roman"/>
                <w:sz w:val="18"/>
              </w:rPr>
            </w:pPr>
          </w:p>
        </w:tc>
        <w:tc>
          <w:tcPr>
            <w:tcW w:w="532" w:type="dxa"/>
          </w:tcPr>
          <w:p w:rsidR="00D236AA" w:rsidRDefault="000E2E0C">
            <w:pPr>
              <w:pStyle w:val="TableParagraph"/>
              <w:spacing w:before="6"/>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6" w:line="273" w:lineRule="auto"/>
              <w:ind w:left="118" w:right="346"/>
              <w:rPr>
                <w:rFonts w:ascii="Cambria"/>
                <w:sz w:val="16"/>
              </w:rPr>
            </w:pPr>
            <w:r>
              <w:rPr>
                <w:rFonts w:ascii="Cambria"/>
                <w:w w:val="115"/>
                <w:sz w:val="16"/>
              </w:rPr>
              <w:t>Jumlah</w:t>
            </w:r>
            <w:r>
              <w:rPr>
                <w:rFonts w:ascii="Cambria"/>
                <w:spacing w:val="-2"/>
                <w:w w:val="115"/>
                <w:sz w:val="16"/>
              </w:rPr>
              <w:t xml:space="preserve"> </w:t>
            </w:r>
            <w:r>
              <w:rPr>
                <w:rFonts w:ascii="Cambria"/>
                <w:w w:val="115"/>
                <w:sz w:val="16"/>
              </w:rPr>
              <w:t>Paket Bahan</w:t>
            </w:r>
            <w:r>
              <w:rPr>
                <w:rFonts w:ascii="Cambria"/>
                <w:spacing w:val="40"/>
                <w:w w:val="115"/>
                <w:sz w:val="16"/>
              </w:rPr>
              <w:t xml:space="preserve"> </w:t>
            </w:r>
            <w:r>
              <w:rPr>
                <w:rFonts w:ascii="Cambria"/>
                <w:w w:val="115"/>
                <w:sz w:val="16"/>
              </w:rPr>
              <w:t>/ Material</w:t>
            </w:r>
            <w:r>
              <w:rPr>
                <w:rFonts w:ascii="Cambria"/>
                <w:spacing w:val="-11"/>
                <w:w w:val="115"/>
                <w:sz w:val="16"/>
              </w:rPr>
              <w:t xml:space="preserve"> </w:t>
            </w:r>
            <w:r>
              <w:rPr>
                <w:rFonts w:ascii="Cambria"/>
                <w:w w:val="115"/>
                <w:sz w:val="16"/>
              </w:rPr>
              <w:t xml:space="preserve">yang </w:t>
            </w:r>
            <w:r>
              <w:rPr>
                <w:rFonts w:ascii="Cambria"/>
                <w:spacing w:val="-2"/>
                <w:w w:val="115"/>
                <w:sz w:val="16"/>
              </w:rPr>
              <w:t>Disediakan</w:t>
            </w:r>
          </w:p>
        </w:tc>
        <w:tc>
          <w:tcPr>
            <w:tcW w:w="1698" w:type="dxa"/>
          </w:tcPr>
          <w:p w:rsidR="00D236AA" w:rsidRDefault="000E2E0C">
            <w:pPr>
              <w:pStyle w:val="TableParagraph"/>
              <w:spacing w:before="6" w:line="273" w:lineRule="auto"/>
              <w:ind w:left="128" w:right="440"/>
              <w:rPr>
                <w:rFonts w:ascii="Cambria"/>
                <w:sz w:val="16"/>
              </w:rPr>
            </w:pPr>
            <w:r>
              <w:rPr>
                <w:rFonts w:ascii="Cambria"/>
                <w:spacing w:val="-2"/>
                <w:w w:val="115"/>
                <w:sz w:val="16"/>
              </w:rPr>
              <w:t>Penyediaan</w:t>
            </w:r>
            <w:r>
              <w:rPr>
                <w:rFonts w:ascii="Cambria"/>
                <w:w w:val="115"/>
                <w:sz w:val="16"/>
              </w:rPr>
              <w:t xml:space="preserve"> Alat Tulis Kantor</w:t>
            </w:r>
            <w:r>
              <w:rPr>
                <w:rFonts w:ascii="Cambria"/>
                <w:spacing w:val="-11"/>
                <w:w w:val="115"/>
                <w:sz w:val="16"/>
              </w:rPr>
              <w:t xml:space="preserve"> </w:t>
            </w:r>
            <w:r>
              <w:rPr>
                <w:rFonts w:ascii="Cambria"/>
                <w:w w:val="115"/>
                <w:sz w:val="16"/>
              </w:rPr>
              <w:t>-</w:t>
            </w:r>
            <w:r>
              <w:rPr>
                <w:rFonts w:ascii="Cambria"/>
                <w:spacing w:val="-10"/>
                <w:w w:val="115"/>
                <w:sz w:val="16"/>
              </w:rPr>
              <w:t xml:space="preserve"> </w:t>
            </w:r>
            <w:r>
              <w:rPr>
                <w:rFonts w:ascii="Cambria"/>
                <w:w w:val="115"/>
                <w:sz w:val="16"/>
              </w:rPr>
              <w:t>Jenis ATK</w:t>
            </w:r>
            <w:r>
              <w:rPr>
                <w:rFonts w:ascii="Cambria"/>
                <w:spacing w:val="-5"/>
                <w:w w:val="115"/>
                <w:sz w:val="16"/>
              </w:rPr>
              <w:t xml:space="preserve"> </w:t>
            </w:r>
            <w:r>
              <w:rPr>
                <w:rFonts w:ascii="Cambria"/>
                <w:w w:val="115"/>
                <w:sz w:val="16"/>
              </w:rPr>
              <w:t>yang Disediakan : Kertas,</w:t>
            </w:r>
            <w:r>
              <w:rPr>
                <w:rFonts w:ascii="Cambria"/>
                <w:spacing w:val="-11"/>
                <w:w w:val="115"/>
                <w:sz w:val="16"/>
              </w:rPr>
              <w:t xml:space="preserve"> </w:t>
            </w:r>
            <w:r>
              <w:rPr>
                <w:rFonts w:ascii="Cambria"/>
                <w:w w:val="115"/>
                <w:sz w:val="16"/>
              </w:rPr>
              <w:t>Tinta, Ballpoint</w:t>
            </w:r>
            <w:r>
              <w:rPr>
                <w:rFonts w:ascii="Cambria"/>
                <w:spacing w:val="-5"/>
                <w:w w:val="115"/>
                <w:sz w:val="16"/>
              </w:rPr>
              <w:t xml:space="preserve"> </w:t>
            </w:r>
            <w:r>
              <w:rPr>
                <w:rFonts w:ascii="Cambria"/>
                <w:w w:val="115"/>
                <w:sz w:val="16"/>
              </w:rPr>
              <w:t>dll</w:t>
            </w:r>
          </w:p>
        </w:tc>
        <w:tc>
          <w:tcPr>
            <w:tcW w:w="1136" w:type="dxa"/>
          </w:tcPr>
          <w:p w:rsidR="00D236AA" w:rsidRDefault="000E2E0C">
            <w:pPr>
              <w:pStyle w:val="TableParagraph"/>
              <w:spacing w:before="6"/>
              <w:ind w:left="91" w:right="53"/>
              <w:jc w:val="center"/>
              <w:rPr>
                <w:rFonts w:ascii="Cambria"/>
                <w:sz w:val="16"/>
              </w:rPr>
            </w:pPr>
            <w:r>
              <w:rPr>
                <w:rFonts w:ascii="Cambria"/>
                <w:w w:val="110"/>
                <w:sz w:val="16"/>
              </w:rPr>
              <w:t>12</w:t>
            </w:r>
            <w:r>
              <w:rPr>
                <w:rFonts w:ascii="Cambria"/>
                <w:spacing w:val="12"/>
                <w:w w:val="110"/>
                <w:sz w:val="16"/>
              </w:rPr>
              <w:t xml:space="preserve"> </w:t>
            </w:r>
            <w:r>
              <w:rPr>
                <w:rFonts w:ascii="Cambria"/>
                <w:spacing w:val="-4"/>
                <w:w w:val="110"/>
                <w:sz w:val="16"/>
              </w:rPr>
              <w:t>Paket</w:t>
            </w:r>
          </w:p>
        </w:tc>
        <w:tc>
          <w:tcPr>
            <w:tcW w:w="1697" w:type="dxa"/>
          </w:tcPr>
          <w:p w:rsidR="00D236AA" w:rsidRDefault="00D236AA">
            <w:pPr>
              <w:pStyle w:val="TableParagraph"/>
              <w:rPr>
                <w:rFonts w:ascii="Times New Roman"/>
                <w:sz w:val="18"/>
              </w:rPr>
            </w:pPr>
          </w:p>
        </w:tc>
        <w:tc>
          <w:tcPr>
            <w:tcW w:w="1669" w:type="dxa"/>
          </w:tcPr>
          <w:p w:rsidR="00D236AA" w:rsidRDefault="000E2E0C">
            <w:pPr>
              <w:pStyle w:val="TableParagraph"/>
              <w:spacing w:before="6"/>
              <w:ind w:right="58"/>
              <w:jc w:val="right"/>
              <w:rPr>
                <w:rFonts w:ascii="Cambria"/>
                <w:sz w:val="16"/>
              </w:rPr>
            </w:pPr>
            <w:r>
              <w:rPr>
                <w:rFonts w:ascii="Cambria"/>
                <w:spacing w:val="-2"/>
                <w:w w:val="120"/>
                <w:sz w:val="16"/>
              </w:rPr>
              <w:t>156.341.950</w:t>
            </w:r>
          </w:p>
        </w:tc>
        <w:tc>
          <w:tcPr>
            <w:tcW w:w="1054" w:type="dxa"/>
          </w:tcPr>
          <w:p w:rsidR="00D236AA" w:rsidRDefault="000E2E0C">
            <w:pPr>
              <w:pStyle w:val="TableParagraph"/>
              <w:spacing w:before="6"/>
              <w:ind w:left="40"/>
              <w:jc w:val="center"/>
              <w:rPr>
                <w:rFonts w:ascii="Cambria"/>
                <w:sz w:val="16"/>
              </w:rPr>
            </w:pPr>
            <w:r>
              <w:rPr>
                <w:rFonts w:ascii="Cambria"/>
                <w:w w:val="120"/>
                <w:sz w:val="16"/>
              </w:rPr>
              <w:t>-</w:t>
            </w:r>
          </w:p>
        </w:tc>
        <w:tc>
          <w:tcPr>
            <w:tcW w:w="790" w:type="dxa"/>
          </w:tcPr>
          <w:p w:rsidR="00D236AA" w:rsidRDefault="000E2E0C">
            <w:pPr>
              <w:pStyle w:val="TableParagraph"/>
              <w:spacing w:before="6"/>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6"/>
              <w:ind w:left="45"/>
              <w:jc w:val="center"/>
              <w:rPr>
                <w:rFonts w:ascii="Cambria"/>
                <w:sz w:val="16"/>
              </w:rPr>
            </w:pPr>
            <w:r>
              <w:rPr>
                <w:rFonts w:ascii="Cambria"/>
                <w:w w:val="120"/>
                <w:sz w:val="16"/>
              </w:rPr>
              <w:t>-</w:t>
            </w:r>
          </w:p>
        </w:tc>
        <w:tc>
          <w:tcPr>
            <w:tcW w:w="699" w:type="dxa"/>
          </w:tcPr>
          <w:p w:rsidR="00D236AA" w:rsidRDefault="000E2E0C">
            <w:pPr>
              <w:pStyle w:val="TableParagraph"/>
              <w:spacing w:before="6"/>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6"/>
              <w:ind w:left="49"/>
              <w:jc w:val="center"/>
              <w:rPr>
                <w:rFonts w:ascii="Cambria"/>
                <w:sz w:val="16"/>
              </w:rPr>
            </w:pPr>
            <w:r>
              <w:rPr>
                <w:rFonts w:ascii="Cambria"/>
                <w:w w:val="120"/>
                <w:sz w:val="16"/>
              </w:rPr>
              <w:t>-</w:t>
            </w:r>
          </w:p>
        </w:tc>
      </w:tr>
      <w:tr w:rsidR="00D236AA">
        <w:trPr>
          <w:trHeight w:val="1709"/>
        </w:trPr>
        <w:tc>
          <w:tcPr>
            <w:tcW w:w="542" w:type="dxa"/>
          </w:tcPr>
          <w:p w:rsidR="00D236AA" w:rsidRDefault="00D236AA">
            <w:pPr>
              <w:pStyle w:val="TableParagraph"/>
              <w:rPr>
                <w:rFonts w:ascii="Times New Roman"/>
                <w:sz w:val="18"/>
              </w:rPr>
            </w:pPr>
          </w:p>
        </w:tc>
        <w:tc>
          <w:tcPr>
            <w:tcW w:w="1791" w:type="dxa"/>
          </w:tcPr>
          <w:p w:rsidR="00D236AA" w:rsidRDefault="000E2E0C">
            <w:pPr>
              <w:pStyle w:val="TableParagraph"/>
              <w:spacing w:before="6"/>
              <w:ind w:left="120"/>
              <w:rPr>
                <w:rFonts w:ascii="Cambria"/>
                <w:sz w:val="16"/>
              </w:rPr>
            </w:pPr>
            <w:r>
              <w:rPr>
                <w:rFonts w:ascii="Cambria"/>
                <w:spacing w:val="-2"/>
                <w:w w:val="115"/>
                <w:sz w:val="16"/>
              </w:rPr>
              <w:t>1.06.01.2.06.0009</w:t>
            </w:r>
          </w:p>
        </w:tc>
        <w:tc>
          <w:tcPr>
            <w:tcW w:w="806" w:type="dxa"/>
          </w:tcPr>
          <w:p w:rsidR="00D236AA" w:rsidRDefault="000E2E0C">
            <w:pPr>
              <w:pStyle w:val="TableParagraph"/>
              <w:spacing w:before="6"/>
              <w:ind w:left="124"/>
              <w:rPr>
                <w:rFonts w:ascii="Cambria"/>
                <w:sz w:val="16"/>
              </w:rPr>
            </w:pPr>
            <w:r>
              <w:rPr>
                <w:rFonts w:ascii="Cambria"/>
                <w:spacing w:val="-5"/>
                <w:w w:val="120"/>
                <w:sz w:val="16"/>
              </w:rPr>
              <w:t>5.</w:t>
            </w:r>
          </w:p>
        </w:tc>
        <w:tc>
          <w:tcPr>
            <w:tcW w:w="1752" w:type="dxa"/>
          </w:tcPr>
          <w:p w:rsidR="00D236AA" w:rsidRDefault="000E2E0C">
            <w:pPr>
              <w:pStyle w:val="TableParagraph"/>
              <w:spacing w:before="6"/>
              <w:ind w:left="115" w:right="159"/>
              <w:rPr>
                <w:rFonts w:ascii="Cambria"/>
                <w:sz w:val="16"/>
              </w:rPr>
            </w:pPr>
            <w:r>
              <w:rPr>
                <w:rFonts w:ascii="Cambria"/>
                <w:spacing w:val="-2"/>
                <w:w w:val="110"/>
                <w:sz w:val="16"/>
              </w:rPr>
              <w:t>Penyelenggaraan</w:t>
            </w:r>
            <w:r>
              <w:rPr>
                <w:rFonts w:ascii="Cambria"/>
                <w:spacing w:val="40"/>
                <w:w w:val="110"/>
                <w:sz w:val="16"/>
              </w:rPr>
              <w:t xml:space="preserve"> </w:t>
            </w:r>
            <w:r>
              <w:rPr>
                <w:rFonts w:ascii="Cambria"/>
                <w:spacing w:val="-2"/>
                <w:w w:val="110"/>
                <w:sz w:val="16"/>
              </w:rPr>
              <w:t>Rapat</w:t>
            </w:r>
            <w:r>
              <w:rPr>
                <w:rFonts w:ascii="Cambria"/>
                <w:spacing w:val="-8"/>
                <w:w w:val="110"/>
                <w:sz w:val="16"/>
              </w:rPr>
              <w:t xml:space="preserve"> </w:t>
            </w:r>
            <w:r>
              <w:rPr>
                <w:rFonts w:ascii="Cambria"/>
                <w:spacing w:val="-2"/>
                <w:w w:val="110"/>
                <w:sz w:val="16"/>
              </w:rPr>
              <w:t>Koordinasi</w:t>
            </w:r>
            <w:r>
              <w:rPr>
                <w:rFonts w:ascii="Cambria"/>
                <w:spacing w:val="40"/>
                <w:w w:val="110"/>
                <w:sz w:val="16"/>
              </w:rPr>
              <w:t xml:space="preserve"> </w:t>
            </w:r>
            <w:r>
              <w:rPr>
                <w:rFonts w:ascii="Cambria"/>
                <w:w w:val="110"/>
                <w:sz w:val="16"/>
              </w:rPr>
              <w:t>dan Konsultasi</w:t>
            </w:r>
            <w:r>
              <w:rPr>
                <w:rFonts w:ascii="Cambria"/>
                <w:spacing w:val="40"/>
                <w:w w:val="110"/>
                <w:sz w:val="16"/>
              </w:rPr>
              <w:t xml:space="preserve"> </w:t>
            </w:r>
            <w:r>
              <w:rPr>
                <w:rFonts w:ascii="Cambria"/>
                <w:spacing w:val="-4"/>
                <w:w w:val="110"/>
                <w:sz w:val="16"/>
              </w:rPr>
              <w:t>SKPD</w:t>
            </w:r>
          </w:p>
        </w:tc>
        <w:tc>
          <w:tcPr>
            <w:tcW w:w="537" w:type="dxa"/>
          </w:tcPr>
          <w:p w:rsidR="00D236AA" w:rsidRDefault="00D236AA">
            <w:pPr>
              <w:pStyle w:val="TableParagraph"/>
              <w:rPr>
                <w:rFonts w:ascii="Times New Roman"/>
                <w:sz w:val="18"/>
              </w:rPr>
            </w:pPr>
          </w:p>
        </w:tc>
        <w:tc>
          <w:tcPr>
            <w:tcW w:w="532" w:type="dxa"/>
          </w:tcPr>
          <w:p w:rsidR="00D236AA" w:rsidRDefault="000E2E0C">
            <w:pPr>
              <w:pStyle w:val="TableParagraph"/>
              <w:spacing w:before="6"/>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6"/>
              <w:ind w:left="118" w:right="264"/>
              <w:rPr>
                <w:rFonts w:ascii="Cambria"/>
                <w:sz w:val="16"/>
              </w:rPr>
            </w:pPr>
            <w:r>
              <w:rPr>
                <w:rFonts w:ascii="Cambria"/>
                <w:spacing w:val="-2"/>
                <w:w w:val="110"/>
                <w:sz w:val="16"/>
              </w:rPr>
              <w:t>Jumlah</w:t>
            </w:r>
            <w:r>
              <w:rPr>
                <w:rFonts w:ascii="Cambria"/>
                <w:spacing w:val="40"/>
                <w:w w:val="110"/>
                <w:sz w:val="16"/>
              </w:rPr>
              <w:t xml:space="preserve"> </w:t>
            </w:r>
            <w:r>
              <w:rPr>
                <w:rFonts w:ascii="Cambria"/>
                <w:spacing w:val="-2"/>
                <w:w w:val="110"/>
                <w:sz w:val="16"/>
              </w:rPr>
              <w:t>Laporan</w:t>
            </w:r>
            <w:r>
              <w:rPr>
                <w:rFonts w:ascii="Cambria"/>
                <w:spacing w:val="40"/>
                <w:w w:val="110"/>
                <w:sz w:val="16"/>
              </w:rPr>
              <w:t xml:space="preserve"> </w:t>
            </w:r>
            <w:r>
              <w:rPr>
                <w:rFonts w:ascii="Cambria"/>
                <w:spacing w:val="-2"/>
                <w:sz w:val="16"/>
              </w:rPr>
              <w:t>Penyelenggaraa</w:t>
            </w:r>
            <w:r>
              <w:rPr>
                <w:rFonts w:ascii="Cambria"/>
                <w:spacing w:val="40"/>
                <w:w w:val="110"/>
                <w:sz w:val="16"/>
              </w:rPr>
              <w:t xml:space="preserve"> </w:t>
            </w:r>
            <w:r>
              <w:rPr>
                <w:rFonts w:ascii="Cambria"/>
                <w:w w:val="110"/>
                <w:sz w:val="16"/>
              </w:rPr>
              <w:t>n</w:t>
            </w:r>
            <w:r>
              <w:rPr>
                <w:rFonts w:ascii="Cambria"/>
                <w:spacing w:val="40"/>
                <w:w w:val="110"/>
                <w:sz w:val="16"/>
              </w:rPr>
              <w:t xml:space="preserve"> </w:t>
            </w:r>
            <w:r>
              <w:rPr>
                <w:rFonts w:ascii="Cambria"/>
                <w:w w:val="110"/>
                <w:sz w:val="16"/>
              </w:rPr>
              <w:t>Rapat</w:t>
            </w:r>
            <w:r>
              <w:rPr>
                <w:rFonts w:ascii="Cambria"/>
                <w:spacing w:val="40"/>
                <w:w w:val="110"/>
                <w:sz w:val="16"/>
              </w:rPr>
              <w:t xml:space="preserve"> </w:t>
            </w:r>
            <w:r>
              <w:rPr>
                <w:rFonts w:ascii="Cambria"/>
                <w:w w:val="110"/>
                <w:sz w:val="16"/>
              </w:rPr>
              <w:t>Koordinasi</w:t>
            </w:r>
            <w:r>
              <w:rPr>
                <w:rFonts w:ascii="Cambria"/>
                <w:spacing w:val="-10"/>
                <w:w w:val="110"/>
                <w:sz w:val="16"/>
              </w:rPr>
              <w:t xml:space="preserve"> </w:t>
            </w:r>
            <w:r>
              <w:rPr>
                <w:rFonts w:ascii="Cambria"/>
                <w:w w:val="110"/>
                <w:sz w:val="16"/>
              </w:rPr>
              <w:t>dan</w:t>
            </w:r>
            <w:r>
              <w:rPr>
                <w:rFonts w:ascii="Cambria"/>
                <w:spacing w:val="40"/>
                <w:w w:val="110"/>
                <w:sz w:val="16"/>
              </w:rPr>
              <w:t xml:space="preserve"> </w:t>
            </w:r>
            <w:r>
              <w:rPr>
                <w:rFonts w:ascii="Cambria"/>
                <w:spacing w:val="-2"/>
                <w:w w:val="110"/>
                <w:sz w:val="16"/>
              </w:rPr>
              <w:t>Konsultasi</w:t>
            </w:r>
            <w:r>
              <w:rPr>
                <w:rFonts w:ascii="Cambria"/>
                <w:spacing w:val="40"/>
                <w:w w:val="110"/>
                <w:sz w:val="16"/>
              </w:rPr>
              <w:t xml:space="preserve"> </w:t>
            </w:r>
            <w:r>
              <w:rPr>
                <w:rFonts w:ascii="Cambria"/>
                <w:spacing w:val="-4"/>
                <w:w w:val="110"/>
                <w:sz w:val="16"/>
              </w:rPr>
              <w:t>SKPD</w:t>
            </w:r>
          </w:p>
        </w:tc>
        <w:tc>
          <w:tcPr>
            <w:tcW w:w="1698" w:type="dxa"/>
          </w:tcPr>
          <w:p w:rsidR="00D236AA" w:rsidRDefault="000E2E0C">
            <w:pPr>
              <w:pStyle w:val="TableParagraph"/>
              <w:spacing w:before="6" w:line="273" w:lineRule="auto"/>
              <w:ind w:left="128" w:right="440"/>
              <w:rPr>
                <w:rFonts w:ascii="Cambria"/>
                <w:sz w:val="16"/>
              </w:rPr>
            </w:pPr>
            <w:r>
              <w:rPr>
                <w:rFonts w:ascii="Cambria"/>
                <w:spacing w:val="-2"/>
                <w:w w:val="110"/>
                <w:sz w:val="16"/>
              </w:rPr>
              <w:t>Penyediaan</w:t>
            </w:r>
            <w:r>
              <w:rPr>
                <w:rFonts w:ascii="Cambria"/>
                <w:spacing w:val="40"/>
                <w:w w:val="110"/>
                <w:sz w:val="16"/>
              </w:rPr>
              <w:t xml:space="preserve"> </w:t>
            </w:r>
            <w:r>
              <w:rPr>
                <w:rFonts w:ascii="Cambria"/>
                <w:spacing w:val="-4"/>
                <w:w w:val="110"/>
                <w:sz w:val="16"/>
              </w:rPr>
              <w:t>Biaya</w:t>
            </w:r>
            <w:r>
              <w:rPr>
                <w:rFonts w:ascii="Cambria"/>
                <w:spacing w:val="40"/>
                <w:w w:val="110"/>
                <w:sz w:val="16"/>
              </w:rPr>
              <w:t xml:space="preserve"> </w:t>
            </w:r>
            <w:r>
              <w:rPr>
                <w:rFonts w:ascii="Cambria"/>
                <w:spacing w:val="-2"/>
                <w:w w:val="110"/>
                <w:sz w:val="16"/>
              </w:rPr>
              <w:t>Perjalanan</w:t>
            </w:r>
            <w:r>
              <w:rPr>
                <w:rFonts w:ascii="Cambria"/>
                <w:spacing w:val="40"/>
                <w:w w:val="110"/>
                <w:sz w:val="16"/>
              </w:rPr>
              <w:t xml:space="preserve"> </w:t>
            </w:r>
            <w:r>
              <w:rPr>
                <w:rFonts w:ascii="Cambria"/>
                <w:spacing w:val="-2"/>
                <w:w w:val="110"/>
                <w:sz w:val="16"/>
              </w:rPr>
              <w:t>Dinas</w:t>
            </w:r>
            <w:r>
              <w:rPr>
                <w:rFonts w:ascii="Cambria"/>
                <w:spacing w:val="-8"/>
                <w:w w:val="110"/>
                <w:sz w:val="16"/>
              </w:rPr>
              <w:t xml:space="preserve"> </w:t>
            </w:r>
            <w:r>
              <w:rPr>
                <w:rFonts w:ascii="Cambria"/>
                <w:spacing w:val="-2"/>
                <w:w w:val="110"/>
                <w:sz w:val="16"/>
              </w:rPr>
              <w:t>Pegawai</w:t>
            </w:r>
            <w:r>
              <w:rPr>
                <w:rFonts w:ascii="Cambria"/>
                <w:spacing w:val="40"/>
                <w:w w:val="110"/>
                <w:sz w:val="16"/>
              </w:rPr>
              <w:t xml:space="preserve"> </w:t>
            </w:r>
            <w:r>
              <w:rPr>
                <w:rFonts w:ascii="Cambria"/>
                <w:w w:val="110"/>
                <w:sz w:val="16"/>
              </w:rPr>
              <w:t>Selama</w:t>
            </w:r>
            <w:r>
              <w:rPr>
                <w:rFonts w:ascii="Cambria"/>
                <w:spacing w:val="-1"/>
                <w:w w:val="110"/>
                <w:sz w:val="16"/>
              </w:rPr>
              <w:t xml:space="preserve"> </w:t>
            </w:r>
            <w:r>
              <w:rPr>
                <w:rFonts w:ascii="Cambria"/>
                <w:w w:val="110"/>
                <w:sz w:val="16"/>
              </w:rPr>
              <w:t>1</w:t>
            </w:r>
            <w:r>
              <w:rPr>
                <w:rFonts w:ascii="Cambria"/>
                <w:spacing w:val="40"/>
                <w:w w:val="110"/>
                <w:sz w:val="16"/>
              </w:rPr>
              <w:t xml:space="preserve"> </w:t>
            </w:r>
            <w:r>
              <w:rPr>
                <w:rFonts w:ascii="Cambria"/>
                <w:spacing w:val="-2"/>
                <w:w w:val="110"/>
                <w:sz w:val="16"/>
              </w:rPr>
              <w:t>Tahun</w:t>
            </w:r>
          </w:p>
        </w:tc>
        <w:tc>
          <w:tcPr>
            <w:tcW w:w="1136" w:type="dxa"/>
          </w:tcPr>
          <w:p w:rsidR="00D236AA" w:rsidRDefault="000E2E0C">
            <w:pPr>
              <w:pStyle w:val="TableParagraph"/>
              <w:spacing w:before="6"/>
              <w:ind w:left="91" w:right="58"/>
              <w:jc w:val="center"/>
              <w:rPr>
                <w:rFonts w:ascii="Cambria"/>
                <w:sz w:val="16"/>
              </w:rPr>
            </w:pPr>
            <w:r>
              <w:rPr>
                <w:rFonts w:ascii="Cambria"/>
                <w:w w:val="110"/>
                <w:sz w:val="16"/>
              </w:rPr>
              <w:t>12</w:t>
            </w:r>
            <w:r>
              <w:rPr>
                <w:rFonts w:ascii="Cambria"/>
                <w:spacing w:val="8"/>
                <w:w w:val="110"/>
                <w:sz w:val="16"/>
              </w:rPr>
              <w:t xml:space="preserve"> </w:t>
            </w:r>
            <w:r>
              <w:rPr>
                <w:rFonts w:ascii="Cambria"/>
                <w:spacing w:val="-2"/>
                <w:w w:val="110"/>
                <w:sz w:val="16"/>
              </w:rPr>
              <w:t>Laporan</w:t>
            </w:r>
          </w:p>
        </w:tc>
        <w:tc>
          <w:tcPr>
            <w:tcW w:w="1697" w:type="dxa"/>
          </w:tcPr>
          <w:p w:rsidR="00D236AA" w:rsidRDefault="00D236AA">
            <w:pPr>
              <w:pStyle w:val="TableParagraph"/>
              <w:rPr>
                <w:rFonts w:ascii="Times New Roman"/>
                <w:sz w:val="18"/>
              </w:rPr>
            </w:pPr>
          </w:p>
        </w:tc>
        <w:tc>
          <w:tcPr>
            <w:tcW w:w="1669" w:type="dxa"/>
          </w:tcPr>
          <w:p w:rsidR="00D236AA" w:rsidRDefault="000E2E0C">
            <w:pPr>
              <w:pStyle w:val="TableParagraph"/>
              <w:spacing w:before="6"/>
              <w:ind w:right="58"/>
              <w:jc w:val="right"/>
              <w:rPr>
                <w:rFonts w:ascii="Cambria"/>
                <w:sz w:val="16"/>
              </w:rPr>
            </w:pPr>
            <w:r>
              <w:rPr>
                <w:rFonts w:ascii="Cambria"/>
                <w:spacing w:val="-2"/>
                <w:w w:val="115"/>
                <w:sz w:val="16"/>
              </w:rPr>
              <w:t>60.000.000</w:t>
            </w:r>
          </w:p>
        </w:tc>
        <w:tc>
          <w:tcPr>
            <w:tcW w:w="1054" w:type="dxa"/>
          </w:tcPr>
          <w:p w:rsidR="00D236AA" w:rsidRDefault="000E2E0C">
            <w:pPr>
              <w:pStyle w:val="TableParagraph"/>
              <w:spacing w:before="6"/>
              <w:ind w:left="40"/>
              <w:jc w:val="center"/>
              <w:rPr>
                <w:rFonts w:ascii="Cambria"/>
                <w:sz w:val="16"/>
              </w:rPr>
            </w:pPr>
            <w:r>
              <w:rPr>
                <w:rFonts w:ascii="Cambria"/>
                <w:w w:val="120"/>
                <w:sz w:val="16"/>
              </w:rPr>
              <w:t>-</w:t>
            </w:r>
          </w:p>
        </w:tc>
        <w:tc>
          <w:tcPr>
            <w:tcW w:w="790" w:type="dxa"/>
          </w:tcPr>
          <w:p w:rsidR="00D236AA" w:rsidRDefault="000E2E0C">
            <w:pPr>
              <w:pStyle w:val="TableParagraph"/>
              <w:spacing w:before="6"/>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6"/>
              <w:ind w:left="45"/>
              <w:jc w:val="center"/>
              <w:rPr>
                <w:rFonts w:ascii="Cambria"/>
                <w:sz w:val="16"/>
              </w:rPr>
            </w:pPr>
            <w:r>
              <w:rPr>
                <w:rFonts w:ascii="Cambria"/>
                <w:w w:val="120"/>
                <w:sz w:val="16"/>
              </w:rPr>
              <w:t>-</w:t>
            </w:r>
          </w:p>
        </w:tc>
        <w:tc>
          <w:tcPr>
            <w:tcW w:w="699" w:type="dxa"/>
          </w:tcPr>
          <w:p w:rsidR="00D236AA" w:rsidRDefault="000E2E0C">
            <w:pPr>
              <w:pStyle w:val="TableParagraph"/>
              <w:spacing w:before="6"/>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6"/>
              <w:ind w:left="49"/>
              <w:jc w:val="center"/>
              <w:rPr>
                <w:rFonts w:ascii="Cambria"/>
                <w:sz w:val="16"/>
              </w:rPr>
            </w:pPr>
            <w:r>
              <w:rPr>
                <w:rFonts w:ascii="Cambria"/>
                <w:w w:val="120"/>
                <w:sz w:val="16"/>
              </w:rPr>
              <w:t>-</w:t>
            </w:r>
          </w:p>
        </w:tc>
      </w:tr>
      <w:tr w:rsidR="00D236AA">
        <w:trPr>
          <w:trHeight w:val="1694"/>
        </w:trPr>
        <w:tc>
          <w:tcPr>
            <w:tcW w:w="542" w:type="dxa"/>
            <w:shd w:val="clear" w:color="auto" w:fill="D9D9D9"/>
          </w:tcPr>
          <w:p w:rsidR="00D236AA" w:rsidRDefault="00D236AA">
            <w:pPr>
              <w:pStyle w:val="TableParagraph"/>
              <w:rPr>
                <w:rFonts w:ascii="Times New Roman"/>
                <w:sz w:val="18"/>
              </w:rPr>
            </w:pPr>
          </w:p>
        </w:tc>
        <w:tc>
          <w:tcPr>
            <w:tcW w:w="1791" w:type="dxa"/>
            <w:shd w:val="clear" w:color="auto" w:fill="D9D9D9"/>
          </w:tcPr>
          <w:p w:rsidR="00D236AA" w:rsidRDefault="000E2E0C">
            <w:pPr>
              <w:pStyle w:val="TableParagraph"/>
              <w:spacing w:before="1"/>
              <w:ind w:left="120"/>
              <w:rPr>
                <w:rFonts w:ascii="Cambria"/>
                <w:b/>
                <w:sz w:val="16"/>
              </w:rPr>
            </w:pPr>
            <w:r>
              <w:rPr>
                <w:rFonts w:ascii="Cambria"/>
                <w:b/>
                <w:spacing w:val="-2"/>
                <w:w w:val="120"/>
                <w:sz w:val="16"/>
              </w:rPr>
              <w:t>1.06.01.2.08</w:t>
            </w:r>
          </w:p>
        </w:tc>
        <w:tc>
          <w:tcPr>
            <w:tcW w:w="2558" w:type="dxa"/>
            <w:gridSpan w:val="2"/>
            <w:shd w:val="clear" w:color="auto" w:fill="D9D9D9"/>
          </w:tcPr>
          <w:p w:rsidR="00D236AA" w:rsidRDefault="000E2E0C">
            <w:pPr>
              <w:pStyle w:val="TableParagraph"/>
              <w:spacing w:before="1" w:line="242" w:lineRule="auto"/>
              <w:ind w:left="124" w:right="158"/>
              <w:rPr>
                <w:rFonts w:ascii="Cambria"/>
                <w:b/>
                <w:sz w:val="16"/>
              </w:rPr>
            </w:pPr>
            <w:r>
              <w:rPr>
                <w:rFonts w:ascii="Cambria"/>
                <w:b/>
                <w:w w:val="110"/>
                <w:sz w:val="16"/>
              </w:rPr>
              <w:t>Penyediaan</w:t>
            </w:r>
            <w:r>
              <w:rPr>
                <w:rFonts w:ascii="Cambria"/>
                <w:b/>
                <w:spacing w:val="-10"/>
                <w:w w:val="110"/>
                <w:sz w:val="16"/>
              </w:rPr>
              <w:t xml:space="preserve"> </w:t>
            </w:r>
            <w:r>
              <w:rPr>
                <w:rFonts w:ascii="Cambria"/>
                <w:b/>
                <w:w w:val="110"/>
                <w:sz w:val="16"/>
              </w:rPr>
              <w:t>Jasa</w:t>
            </w:r>
            <w:r>
              <w:rPr>
                <w:rFonts w:ascii="Cambria"/>
                <w:b/>
                <w:spacing w:val="-10"/>
                <w:w w:val="110"/>
                <w:sz w:val="16"/>
              </w:rPr>
              <w:t xml:space="preserve"> </w:t>
            </w:r>
            <w:r>
              <w:rPr>
                <w:rFonts w:ascii="Cambria"/>
                <w:b/>
                <w:w w:val="110"/>
                <w:sz w:val="16"/>
              </w:rPr>
              <w:t>Penunjang</w:t>
            </w:r>
            <w:r>
              <w:rPr>
                <w:rFonts w:ascii="Cambria"/>
                <w:b/>
                <w:spacing w:val="40"/>
                <w:w w:val="110"/>
                <w:sz w:val="16"/>
              </w:rPr>
              <w:t xml:space="preserve"> </w:t>
            </w:r>
            <w:r>
              <w:rPr>
                <w:rFonts w:ascii="Cambria"/>
                <w:b/>
                <w:w w:val="110"/>
                <w:sz w:val="16"/>
              </w:rPr>
              <w:t>Urusan</w:t>
            </w:r>
            <w:r>
              <w:rPr>
                <w:rFonts w:ascii="Cambria"/>
                <w:b/>
                <w:spacing w:val="-3"/>
                <w:w w:val="110"/>
                <w:sz w:val="16"/>
              </w:rPr>
              <w:t xml:space="preserve"> </w:t>
            </w:r>
            <w:r>
              <w:rPr>
                <w:rFonts w:ascii="Cambria"/>
                <w:b/>
                <w:w w:val="110"/>
                <w:sz w:val="16"/>
              </w:rPr>
              <w:t>Pemerintahan</w:t>
            </w:r>
            <w:r>
              <w:rPr>
                <w:rFonts w:ascii="Cambria"/>
                <w:b/>
                <w:spacing w:val="40"/>
                <w:w w:val="110"/>
                <w:sz w:val="16"/>
              </w:rPr>
              <w:t xml:space="preserve"> </w:t>
            </w:r>
            <w:r>
              <w:rPr>
                <w:rFonts w:ascii="Cambria"/>
                <w:b/>
                <w:spacing w:val="-2"/>
                <w:w w:val="110"/>
                <w:sz w:val="16"/>
              </w:rPr>
              <w:t>Daerah</w:t>
            </w:r>
          </w:p>
        </w:tc>
        <w:tc>
          <w:tcPr>
            <w:tcW w:w="537" w:type="dxa"/>
            <w:shd w:val="clear" w:color="auto" w:fill="D9D9D9"/>
          </w:tcPr>
          <w:p w:rsidR="00D236AA" w:rsidRDefault="00D236AA">
            <w:pPr>
              <w:pStyle w:val="TableParagraph"/>
              <w:rPr>
                <w:rFonts w:ascii="Times New Roman"/>
                <w:sz w:val="18"/>
              </w:rPr>
            </w:pPr>
          </w:p>
        </w:tc>
        <w:tc>
          <w:tcPr>
            <w:tcW w:w="532" w:type="dxa"/>
            <w:shd w:val="clear" w:color="auto" w:fill="D9D9D9"/>
          </w:tcPr>
          <w:p w:rsidR="00D236AA" w:rsidRDefault="000E2E0C">
            <w:pPr>
              <w:pStyle w:val="TableParagraph"/>
              <w:spacing w:before="1"/>
              <w:ind w:left="102" w:right="3"/>
              <w:jc w:val="center"/>
              <w:rPr>
                <w:rFonts w:ascii="Cambria"/>
                <w:b/>
                <w:sz w:val="16"/>
              </w:rPr>
            </w:pPr>
            <w:r>
              <w:rPr>
                <w:rFonts w:ascii="Cambria"/>
                <w:b/>
                <w:spacing w:val="-10"/>
                <w:w w:val="115"/>
                <w:sz w:val="16"/>
              </w:rPr>
              <w:t>L</w:t>
            </w:r>
          </w:p>
        </w:tc>
        <w:tc>
          <w:tcPr>
            <w:tcW w:w="1559" w:type="dxa"/>
            <w:shd w:val="clear" w:color="auto" w:fill="D9D9D9"/>
          </w:tcPr>
          <w:p w:rsidR="00D236AA" w:rsidRDefault="000E2E0C">
            <w:pPr>
              <w:pStyle w:val="TableParagraph"/>
              <w:spacing w:before="1" w:line="242" w:lineRule="auto"/>
              <w:ind w:left="118" w:right="189"/>
              <w:rPr>
                <w:rFonts w:ascii="Cambria"/>
                <w:b/>
                <w:sz w:val="16"/>
              </w:rPr>
            </w:pPr>
            <w:r>
              <w:rPr>
                <w:rFonts w:ascii="Cambria"/>
                <w:b/>
                <w:spacing w:val="-2"/>
                <w:w w:val="110"/>
                <w:sz w:val="16"/>
              </w:rPr>
              <w:t>Persentase</w:t>
            </w:r>
            <w:r>
              <w:rPr>
                <w:rFonts w:ascii="Cambria"/>
                <w:b/>
                <w:spacing w:val="40"/>
                <w:w w:val="110"/>
                <w:sz w:val="16"/>
              </w:rPr>
              <w:t xml:space="preserve"> </w:t>
            </w:r>
            <w:r>
              <w:rPr>
                <w:rFonts w:ascii="Cambria"/>
                <w:b/>
                <w:spacing w:val="-2"/>
                <w:w w:val="110"/>
                <w:sz w:val="16"/>
              </w:rPr>
              <w:t>Penyediaan</w:t>
            </w:r>
            <w:r>
              <w:rPr>
                <w:rFonts w:ascii="Cambria"/>
                <w:b/>
                <w:spacing w:val="40"/>
                <w:w w:val="110"/>
                <w:sz w:val="16"/>
              </w:rPr>
              <w:t xml:space="preserve"> </w:t>
            </w:r>
            <w:r>
              <w:rPr>
                <w:rFonts w:ascii="Cambria"/>
                <w:b/>
                <w:w w:val="110"/>
                <w:sz w:val="16"/>
              </w:rPr>
              <w:t>Jasa</w:t>
            </w:r>
            <w:r>
              <w:rPr>
                <w:rFonts w:ascii="Cambria"/>
                <w:b/>
                <w:spacing w:val="-10"/>
                <w:w w:val="110"/>
                <w:sz w:val="16"/>
              </w:rPr>
              <w:t xml:space="preserve"> </w:t>
            </w:r>
            <w:r>
              <w:rPr>
                <w:rFonts w:ascii="Cambria"/>
                <w:b/>
                <w:w w:val="110"/>
                <w:sz w:val="16"/>
              </w:rPr>
              <w:t>Penunjang</w:t>
            </w:r>
            <w:r>
              <w:rPr>
                <w:rFonts w:ascii="Cambria"/>
                <w:b/>
                <w:spacing w:val="40"/>
                <w:w w:val="110"/>
                <w:sz w:val="16"/>
              </w:rPr>
              <w:t xml:space="preserve"> </w:t>
            </w:r>
            <w:r>
              <w:rPr>
                <w:rFonts w:ascii="Cambria"/>
                <w:b/>
                <w:spacing w:val="-2"/>
                <w:w w:val="110"/>
                <w:sz w:val="16"/>
              </w:rPr>
              <w:t>Urusan</w:t>
            </w:r>
            <w:r>
              <w:rPr>
                <w:rFonts w:ascii="Cambria"/>
                <w:b/>
                <w:spacing w:val="40"/>
                <w:w w:val="110"/>
                <w:sz w:val="16"/>
              </w:rPr>
              <w:t xml:space="preserve"> </w:t>
            </w:r>
            <w:r>
              <w:rPr>
                <w:rFonts w:ascii="Cambria"/>
                <w:b/>
                <w:spacing w:val="-2"/>
                <w:w w:val="110"/>
                <w:sz w:val="16"/>
              </w:rPr>
              <w:t>Pemerintahan</w:t>
            </w:r>
            <w:r>
              <w:rPr>
                <w:rFonts w:ascii="Cambria"/>
                <w:b/>
                <w:spacing w:val="40"/>
                <w:w w:val="110"/>
                <w:sz w:val="16"/>
              </w:rPr>
              <w:t xml:space="preserve"> </w:t>
            </w:r>
            <w:r>
              <w:rPr>
                <w:rFonts w:ascii="Cambria"/>
                <w:b/>
                <w:w w:val="110"/>
                <w:sz w:val="16"/>
              </w:rPr>
              <w:t>Daerah Sesuai</w:t>
            </w:r>
            <w:r>
              <w:rPr>
                <w:rFonts w:ascii="Cambria"/>
                <w:b/>
                <w:spacing w:val="40"/>
                <w:w w:val="110"/>
                <w:sz w:val="16"/>
              </w:rPr>
              <w:t xml:space="preserve"> </w:t>
            </w:r>
            <w:r>
              <w:rPr>
                <w:rFonts w:ascii="Cambria"/>
                <w:b/>
                <w:spacing w:val="-2"/>
                <w:w w:val="110"/>
                <w:sz w:val="16"/>
              </w:rPr>
              <w:t>Kebutuhan</w:t>
            </w:r>
          </w:p>
        </w:tc>
        <w:tc>
          <w:tcPr>
            <w:tcW w:w="1698" w:type="dxa"/>
            <w:shd w:val="clear" w:color="auto" w:fill="D9D9D9"/>
          </w:tcPr>
          <w:p w:rsidR="00D236AA" w:rsidRDefault="00D236AA">
            <w:pPr>
              <w:pStyle w:val="TableParagraph"/>
              <w:rPr>
                <w:rFonts w:ascii="Times New Roman"/>
                <w:sz w:val="18"/>
              </w:rPr>
            </w:pPr>
          </w:p>
        </w:tc>
        <w:tc>
          <w:tcPr>
            <w:tcW w:w="1136" w:type="dxa"/>
            <w:shd w:val="clear" w:color="auto" w:fill="D9D9D9"/>
          </w:tcPr>
          <w:p w:rsidR="00D236AA" w:rsidRDefault="000E2E0C">
            <w:pPr>
              <w:pStyle w:val="TableParagraph"/>
              <w:spacing w:before="1"/>
              <w:ind w:left="93" w:right="2"/>
              <w:jc w:val="center"/>
              <w:rPr>
                <w:rFonts w:ascii="Cambria"/>
                <w:b/>
                <w:sz w:val="16"/>
              </w:rPr>
            </w:pPr>
            <w:r>
              <w:rPr>
                <w:rFonts w:ascii="Cambria"/>
                <w:b/>
                <w:spacing w:val="-5"/>
                <w:w w:val="105"/>
                <w:sz w:val="16"/>
              </w:rPr>
              <w:t>90%</w:t>
            </w:r>
          </w:p>
        </w:tc>
        <w:tc>
          <w:tcPr>
            <w:tcW w:w="1697" w:type="dxa"/>
            <w:shd w:val="clear" w:color="auto" w:fill="D9D9D9"/>
          </w:tcPr>
          <w:p w:rsidR="00D236AA" w:rsidRDefault="000E2E0C">
            <w:pPr>
              <w:pStyle w:val="TableParagraph"/>
              <w:spacing w:before="1"/>
              <w:ind w:left="357"/>
              <w:rPr>
                <w:rFonts w:ascii="Cambria"/>
                <w:b/>
                <w:sz w:val="16"/>
              </w:rPr>
            </w:pPr>
            <w:r>
              <w:rPr>
                <w:rFonts w:ascii="Cambria"/>
                <w:b/>
                <w:w w:val="110"/>
                <w:sz w:val="16"/>
              </w:rPr>
              <w:t>Dinas</w:t>
            </w:r>
            <w:r>
              <w:rPr>
                <w:rFonts w:ascii="Cambria"/>
                <w:b/>
                <w:spacing w:val="-3"/>
                <w:w w:val="110"/>
                <w:sz w:val="16"/>
              </w:rPr>
              <w:t xml:space="preserve"> </w:t>
            </w:r>
            <w:r>
              <w:rPr>
                <w:rFonts w:ascii="Cambria"/>
                <w:b/>
                <w:spacing w:val="-2"/>
                <w:w w:val="110"/>
                <w:sz w:val="16"/>
              </w:rPr>
              <w:t>Sosial</w:t>
            </w:r>
          </w:p>
        </w:tc>
        <w:tc>
          <w:tcPr>
            <w:tcW w:w="1669" w:type="dxa"/>
            <w:shd w:val="clear" w:color="auto" w:fill="D9D9D9"/>
          </w:tcPr>
          <w:p w:rsidR="00D236AA" w:rsidRDefault="000E2E0C">
            <w:pPr>
              <w:pStyle w:val="TableParagraph"/>
              <w:spacing w:before="1"/>
              <w:ind w:right="60"/>
              <w:jc w:val="right"/>
              <w:rPr>
                <w:rFonts w:ascii="Cambria"/>
                <w:b/>
                <w:sz w:val="16"/>
              </w:rPr>
            </w:pPr>
            <w:r>
              <w:rPr>
                <w:rFonts w:ascii="Cambria"/>
                <w:b/>
                <w:spacing w:val="-2"/>
                <w:w w:val="115"/>
                <w:sz w:val="16"/>
              </w:rPr>
              <w:t>347.595.840</w:t>
            </w:r>
          </w:p>
        </w:tc>
        <w:tc>
          <w:tcPr>
            <w:tcW w:w="1054" w:type="dxa"/>
            <w:shd w:val="clear" w:color="auto" w:fill="D9D9D9"/>
          </w:tcPr>
          <w:p w:rsidR="00D236AA" w:rsidRDefault="00D236AA">
            <w:pPr>
              <w:pStyle w:val="TableParagraph"/>
              <w:rPr>
                <w:rFonts w:ascii="Times New Roman"/>
                <w:sz w:val="18"/>
              </w:rPr>
            </w:pPr>
          </w:p>
        </w:tc>
        <w:tc>
          <w:tcPr>
            <w:tcW w:w="790" w:type="dxa"/>
            <w:shd w:val="clear" w:color="auto" w:fill="D9D9D9"/>
          </w:tcPr>
          <w:p w:rsidR="00D236AA" w:rsidRDefault="00D236AA">
            <w:pPr>
              <w:pStyle w:val="TableParagraph"/>
              <w:rPr>
                <w:rFonts w:ascii="Times New Roman"/>
                <w:sz w:val="18"/>
              </w:rPr>
            </w:pPr>
          </w:p>
        </w:tc>
        <w:tc>
          <w:tcPr>
            <w:tcW w:w="761" w:type="dxa"/>
            <w:shd w:val="clear" w:color="auto" w:fill="D9D9D9"/>
          </w:tcPr>
          <w:p w:rsidR="00D236AA" w:rsidRDefault="00D236AA">
            <w:pPr>
              <w:pStyle w:val="TableParagraph"/>
              <w:rPr>
                <w:rFonts w:ascii="Times New Roman"/>
                <w:sz w:val="18"/>
              </w:rPr>
            </w:pPr>
          </w:p>
        </w:tc>
        <w:tc>
          <w:tcPr>
            <w:tcW w:w="699" w:type="dxa"/>
            <w:shd w:val="clear" w:color="auto" w:fill="D9D9D9"/>
          </w:tcPr>
          <w:p w:rsidR="00D236AA" w:rsidRDefault="00D236AA">
            <w:pPr>
              <w:pStyle w:val="TableParagraph"/>
              <w:rPr>
                <w:rFonts w:ascii="Times New Roman"/>
                <w:sz w:val="18"/>
              </w:rPr>
            </w:pPr>
          </w:p>
        </w:tc>
        <w:tc>
          <w:tcPr>
            <w:tcW w:w="804" w:type="dxa"/>
            <w:shd w:val="clear" w:color="auto" w:fill="D9D9D9"/>
          </w:tcPr>
          <w:p w:rsidR="00D236AA" w:rsidRDefault="00D236AA">
            <w:pPr>
              <w:pStyle w:val="TableParagraph"/>
              <w:rPr>
                <w:rFonts w:ascii="Times New Roman"/>
                <w:sz w:val="18"/>
              </w:rPr>
            </w:pPr>
          </w:p>
        </w:tc>
      </w:tr>
    </w:tbl>
    <w:p w:rsidR="00D236AA" w:rsidRDefault="00D236AA">
      <w:pPr>
        <w:pStyle w:val="TableParagraph"/>
        <w:rPr>
          <w:rFonts w:ascii="Times New Roman"/>
          <w:sz w:val="18"/>
        </w:rPr>
        <w:sectPr w:rsidR="00D236AA">
          <w:pgSz w:w="20160" w:h="12240" w:orient="landscape"/>
          <w:pgMar w:top="1220" w:right="720" w:bottom="280" w:left="1080" w:header="756" w:footer="0" w:gutter="0"/>
          <w:cols w:space="720"/>
        </w:sectPr>
      </w:pPr>
    </w:p>
    <w:p w:rsidR="00D236AA" w:rsidRDefault="00D236AA">
      <w:pPr>
        <w:pStyle w:val="BodyText"/>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1791"/>
        <w:gridCol w:w="806"/>
        <w:gridCol w:w="1752"/>
        <w:gridCol w:w="537"/>
        <w:gridCol w:w="532"/>
        <w:gridCol w:w="1559"/>
        <w:gridCol w:w="1698"/>
        <w:gridCol w:w="1136"/>
        <w:gridCol w:w="1697"/>
        <w:gridCol w:w="1669"/>
        <w:gridCol w:w="1054"/>
        <w:gridCol w:w="790"/>
        <w:gridCol w:w="761"/>
        <w:gridCol w:w="699"/>
        <w:gridCol w:w="804"/>
      </w:tblGrid>
      <w:tr w:rsidR="00D236AA">
        <w:trPr>
          <w:trHeight w:val="3154"/>
        </w:trPr>
        <w:tc>
          <w:tcPr>
            <w:tcW w:w="542" w:type="dxa"/>
          </w:tcPr>
          <w:p w:rsidR="00D236AA" w:rsidRDefault="00D236AA">
            <w:pPr>
              <w:pStyle w:val="TableParagraph"/>
              <w:rPr>
                <w:rFonts w:ascii="Times New Roman"/>
                <w:sz w:val="18"/>
              </w:rPr>
            </w:pPr>
          </w:p>
        </w:tc>
        <w:tc>
          <w:tcPr>
            <w:tcW w:w="1791" w:type="dxa"/>
          </w:tcPr>
          <w:p w:rsidR="00D236AA" w:rsidRDefault="000E2E0C">
            <w:pPr>
              <w:pStyle w:val="TableParagraph"/>
              <w:spacing w:before="1"/>
              <w:ind w:left="120"/>
              <w:rPr>
                <w:rFonts w:ascii="Cambria"/>
                <w:sz w:val="16"/>
              </w:rPr>
            </w:pPr>
            <w:r>
              <w:rPr>
                <w:rFonts w:ascii="Cambria"/>
                <w:spacing w:val="-2"/>
                <w:w w:val="115"/>
                <w:sz w:val="16"/>
              </w:rPr>
              <w:t>1.06.01.2.08.0002</w:t>
            </w:r>
          </w:p>
        </w:tc>
        <w:tc>
          <w:tcPr>
            <w:tcW w:w="806" w:type="dxa"/>
          </w:tcPr>
          <w:p w:rsidR="00D236AA" w:rsidRDefault="000E2E0C">
            <w:pPr>
              <w:pStyle w:val="TableParagraph"/>
              <w:spacing w:before="1"/>
              <w:ind w:left="124"/>
              <w:rPr>
                <w:rFonts w:ascii="Cambria"/>
                <w:sz w:val="16"/>
              </w:rPr>
            </w:pPr>
            <w:r>
              <w:rPr>
                <w:rFonts w:ascii="Cambria"/>
                <w:spacing w:val="-5"/>
                <w:w w:val="120"/>
                <w:sz w:val="16"/>
              </w:rPr>
              <w:t>1.</w:t>
            </w:r>
          </w:p>
        </w:tc>
        <w:tc>
          <w:tcPr>
            <w:tcW w:w="1752" w:type="dxa"/>
          </w:tcPr>
          <w:p w:rsidR="00D236AA" w:rsidRDefault="000E2E0C">
            <w:pPr>
              <w:pStyle w:val="TableParagraph"/>
              <w:spacing w:before="1" w:line="244" w:lineRule="auto"/>
              <w:ind w:left="115" w:right="159"/>
              <w:rPr>
                <w:rFonts w:ascii="Cambria"/>
                <w:sz w:val="16"/>
              </w:rPr>
            </w:pPr>
            <w:r>
              <w:rPr>
                <w:rFonts w:ascii="Cambria"/>
                <w:w w:val="115"/>
                <w:sz w:val="16"/>
              </w:rPr>
              <w:t xml:space="preserve">Penyediaan Jasa </w:t>
            </w:r>
            <w:r>
              <w:rPr>
                <w:rFonts w:ascii="Cambria"/>
                <w:spacing w:val="-2"/>
                <w:w w:val="115"/>
                <w:sz w:val="16"/>
              </w:rPr>
              <w:t>Komunikasi,</w:t>
            </w:r>
            <w:r>
              <w:rPr>
                <w:rFonts w:ascii="Cambria"/>
                <w:spacing w:val="40"/>
                <w:w w:val="115"/>
                <w:sz w:val="16"/>
              </w:rPr>
              <w:t xml:space="preserve"> </w:t>
            </w:r>
            <w:r>
              <w:rPr>
                <w:rFonts w:ascii="Cambria"/>
                <w:spacing w:val="-2"/>
                <w:w w:val="115"/>
                <w:sz w:val="16"/>
              </w:rPr>
              <w:t>Sumber</w:t>
            </w:r>
            <w:r>
              <w:rPr>
                <w:rFonts w:ascii="Cambria"/>
                <w:spacing w:val="-11"/>
                <w:w w:val="115"/>
                <w:sz w:val="16"/>
              </w:rPr>
              <w:t xml:space="preserve"> </w:t>
            </w:r>
            <w:r>
              <w:rPr>
                <w:rFonts w:ascii="Cambria"/>
                <w:spacing w:val="-2"/>
                <w:w w:val="115"/>
                <w:sz w:val="16"/>
              </w:rPr>
              <w:t>Daya</w:t>
            </w:r>
            <w:r>
              <w:rPr>
                <w:rFonts w:ascii="Cambria"/>
                <w:spacing w:val="-8"/>
                <w:w w:val="115"/>
                <w:sz w:val="16"/>
              </w:rPr>
              <w:t xml:space="preserve"> </w:t>
            </w:r>
            <w:r>
              <w:rPr>
                <w:rFonts w:ascii="Cambria"/>
                <w:spacing w:val="-2"/>
                <w:w w:val="115"/>
                <w:sz w:val="16"/>
              </w:rPr>
              <w:t>Air</w:t>
            </w:r>
            <w:r>
              <w:rPr>
                <w:rFonts w:ascii="Cambria"/>
                <w:w w:val="115"/>
                <w:sz w:val="16"/>
              </w:rPr>
              <w:t xml:space="preserve"> dan Listrik</w:t>
            </w:r>
          </w:p>
        </w:tc>
        <w:tc>
          <w:tcPr>
            <w:tcW w:w="537" w:type="dxa"/>
          </w:tcPr>
          <w:p w:rsidR="00D236AA" w:rsidRDefault="00D236AA">
            <w:pPr>
              <w:pStyle w:val="TableParagraph"/>
              <w:rPr>
                <w:rFonts w:ascii="Times New Roman"/>
                <w:sz w:val="18"/>
              </w:rPr>
            </w:pPr>
          </w:p>
        </w:tc>
        <w:tc>
          <w:tcPr>
            <w:tcW w:w="532" w:type="dxa"/>
          </w:tcPr>
          <w:p w:rsidR="00D236AA" w:rsidRDefault="000E2E0C">
            <w:pPr>
              <w:pStyle w:val="TableParagraph"/>
              <w:spacing w:before="1"/>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1" w:line="242" w:lineRule="auto"/>
              <w:ind w:left="118" w:right="152"/>
              <w:rPr>
                <w:rFonts w:ascii="Cambria"/>
                <w:sz w:val="16"/>
              </w:rPr>
            </w:pPr>
            <w:r>
              <w:rPr>
                <w:rFonts w:ascii="Cambria"/>
                <w:w w:val="115"/>
                <w:sz w:val="16"/>
              </w:rPr>
              <w:t>Jumlah</w:t>
            </w:r>
            <w:r>
              <w:rPr>
                <w:rFonts w:ascii="Cambria"/>
                <w:spacing w:val="-11"/>
                <w:w w:val="115"/>
                <w:sz w:val="16"/>
              </w:rPr>
              <w:t xml:space="preserve"> </w:t>
            </w:r>
            <w:r>
              <w:rPr>
                <w:rFonts w:ascii="Cambria"/>
                <w:w w:val="115"/>
                <w:sz w:val="16"/>
              </w:rPr>
              <w:t>Laporan Penyediaan</w:t>
            </w:r>
            <w:r>
              <w:rPr>
                <w:rFonts w:ascii="Cambria"/>
                <w:spacing w:val="-11"/>
                <w:w w:val="115"/>
                <w:sz w:val="16"/>
              </w:rPr>
              <w:t xml:space="preserve"> </w:t>
            </w:r>
            <w:r>
              <w:rPr>
                <w:rFonts w:ascii="Cambria"/>
                <w:w w:val="115"/>
                <w:sz w:val="16"/>
              </w:rPr>
              <w:t xml:space="preserve">Jasa </w:t>
            </w:r>
            <w:r>
              <w:rPr>
                <w:rFonts w:ascii="Cambria"/>
                <w:spacing w:val="-2"/>
                <w:w w:val="115"/>
                <w:sz w:val="16"/>
              </w:rPr>
              <w:t>Komunikasi,</w:t>
            </w:r>
            <w:r>
              <w:rPr>
                <w:rFonts w:ascii="Cambria"/>
                <w:w w:val="115"/>
                <w:sz w:val="16"/>
              </w:rPr>
              <w:t xml:space="preserve"> Sumber</w:t>
            </w:r>
            <w:r>
              <w:rPr>
                <w:rFonts w:ascii="Cambria"/>
                <w:spacing w:val="-11"/>
                <w:w w:val="115"/>
                <w:sz w:val="16"/>
              </w:rPr>
              <w:t xml:space="preserve"> </w:t>
            </w:r>
            <w:r>
              <w:rPr>
                <w:rFonts w:ascii="Cambria"/>
                <w:w w:val="115"/>
                <w:sz w:val="16"/>
              </w:rPr>
              <w:t>Daya</w:t>
            </w:r>
            <w:r>
              <w:rPr>
                <w:rFonts w:ascii="Cambria"/>
                <w:spacing w:val="40"/>
                <w:w w:val="115"/>
                <w:sz w:val="16"/>
              </w:rPr>
              <w:t xml:space="preserve"> </w:t>
            </w:r>
            <w:r>
              <w:rPr>
                <w:rFonts w:ascii="Cambria"/>
                <w:w w:val="115"/>
                <w:sz w:val="16"/>
              </w:rPr>
              <w:t xml:space="preserve">Air dan Listrik </w:t>
            </w:r>
            <w:r>
              <w:rPr>
                <w:rFonts w:ascii="Cambria"/>
                <w:spacing w:val="-2"/>
                <w:w w:val="115"/>
                <w:sz w:val="16"/>
              </w:rPr>
              <w:t>yang</w:t>
            </w:r>
            <w:r>
              <w:rPr>
                <w:rFonts w:ascii="Cambria"/>
                <w:spacing w:val="-12"/>
                <w:w w:val="115"/>
                <w:sz w:val="16"/>
              </w:rPr>
              <w:t xml:space="preserve"> </w:t>
            </w:r>
            <w:r>
              <w:rPr>
                <w:rFonts w:ascii="Cambria"/>
                <w:spacing w:val="-2"/>
                <w:w w:val="115"/>
                <w:sz w:val="16"/>
              </w:rPr>
              <w:t>Disediakan</w:t>
            </w:r>
          </w:p>
        </w:tc>
        <w:tc>
          <w:tcPr>
            <w:tcW w:w="1698" w:type="dxa"/>
          </w:tcPr>
          <w:p w:rsidR="00D236AA" w:rsidRDefault="000E2E0C">
            <w:pPr>
              <w:pStyle w:val="TableParagraph"/>
              <w:spacing w:before="1"/>
              <w:ind w:left="128" w:right="220"/>
              <w:rPr>
                <w:rFonts w:ascii="Cambria"/>
                <w:sz w:val="16"/>
              </w:rPr>
            </w:pPr>
            <w:r>
              <w:rPr>
                <w:rFonts w:ascii="Cambria"/>
                <w:spacing w:val="-2"/>
                <w:w w:val="120"/>
                <w:sz w:val="16"/>
              </w:rPr>
              <w:t xml:space="preserve">Penyediaan </w:t>
            </w:r>
            <w:r>
              <w:rPr>
                <w:rFonts w:ascii="Cambria"/>
                <w:w w:val="120"/>
                <w:sz w:val="16"/>
              </w:rPr>
              <w:t>Biaya</w:t>
            </w:r>
            <w:r>
              <w:rPr>
                <w:rFonts w:ascii="Cambria"/>
                <w:spacing w:val="-1"/>
                <w:w w:val="120"/>
                <w:sz w:val="16"/>
              </w:rPr>
              <w:t xml:space="preserve"> </w:t>
            </w:r>
            <w:r>
              <w:rPr>
                <w:rFonts w:ascii="Cambria"/>
                <w:w w:val="120"/>
                <w:sz w:val="16"/>
              </w:rPr>
              <w:t>Telepon dan Internet Dinas Sosial, UPT</w:t>
            </w:r>
            <w:r>
              <w:rPr>
                <w:rFonts w:ascii="Cambria"/>
                <w:spacing w:val="-11"/>
                <w:w w:val="120"/>
                <w:sz w:val="16"/>
              </w:rPr>
              <w:t xml:space="preserve"> </w:t>
            </w:r>
            <w:r>
              <w:rPr>
                <w:rFonts w:ascii="Cambria"/>
                <w:w w:val="120"/>
                <w:sz w:val="16"/>
              </w:rPr>
              <w:t>dan</w:t>
            </w:r>
            <w:r>
              <w:rPr>
                <w:rFonts w:ascii="Cambria"/>
                <w:spacing w:val="-11"/>
                <w:w w:val="120"/>
                <w:sz w:val="16"/>
              </w:rPr>
              <w:t xml:space="preserve"> </w:t>
            </w:r>
            <w:r>
              <w:rPr>
                <w:rFonts w:ascii="Cambria"/>
                <w:w w:val="120"/>
                <w:sz w:val="16"/>
              </w:rPr>
              <w:t>Rumah Aman;</w:t>
            </w:r>
            <w:r>
              <w:rPr>
                <w:rFonts w:ascii="Cambria"/>
                <w:spacing w:val="-3"/>
                <w:w w:val="120"/>
                <w:sz w:val="16"/>
              </w:rPr>
              <w:t xml:space="preserve"> </w:t>
            </w:r>
            <w:r>
              <w:rPr>
                <w:rFonts w:ascii="Cambria"/>
                <w:w w:val="120"/>
                <w:sz w:val="16"/>
              </w:rPr>
              <w:t>Biaya Listrik</w:t>
            </w:r>
            <w:r>
              <w:rPr>
                <w:rFonts w:ascii="Cambria"/>
                <w:spacing w:val="-5"/>
                <w:w w:val="120"/>
                <w:sz w:val="16"/>
              </w:rPr>
              <w:t xml:space="preserve"> </w:t>
            </w:r>
            <w:r>
              <w:rPr>
                <w:rFonts w:ascii="Cambria"/>
                <w:w w:val="120"/>
                <w:sz w:val="16"/>
              </w:rPr>
              <w:t>Kantor Dinas Sosial, UPT</w:t>
            </w:r>
            <w:r>
              <w:rPr>
                <w:rFonts w:ascii="Cambria"/>
                <w:spacing w:val="-11"/>
                <w:w w:val="120"/>
                <w:sz w:val="16"/>
              </w:rPr>
              <w:t xml:space="preserve"> </w:t>
            </w:r>
            <w:r>
              <w:rPr>
                <w:rFonts w:ascii="Cambria"/>
                <w:w w:val="120"/>
                <w:sz w:val="16"/>
              </w:rPr>
              <w:t>dan</w:t>
            </w:r>
            <w:r>
              <w:rPr>
                <w:rFonts w:ascii="Cambria"/>
                <w:spacing w:val="-11"/>
                <w:w w:val="120"/>
                <w:sz w:val="16"/>
              </w:rPr>
              <w:t xml:space="preserve"> </w:t>
            </w:r>
            <w:r>
              <w:rPr>
                <w:rFonts w:ascii="Cambria"/>
                <w:w w:val="120"/>
                <w:sz w:val="16"/>
              </w:rPr>
              <w:t>Rumah Aman;</w:t>
            </w:r>
            <w:r>
              <w:rPr>
                <w:rFonts w:ascii="Cambria"/>
                <w:spacing w:val="40"/>
                <w:w w:val="120"/>
                <w:sz w:val="16"/>
              </w:rPr>
              <w:t xml:space="preserve"> </w:t>
            </w:r>
            <w:r>
              <w:rPr>
                <w:rFonts w:ascii="Cambria"/>
                <w:w w:val="120"/>
                <w:sz w:val="16"/>
              </w:rPr>
              <w:t>dan Biaya Air PAM Dinas Sosial, UPT</w:t>
            </w:r>
            <w:r>
              <w:rPr>
                <w:rFonts w:ascii="Cambria"/>
                <w:spacing w:val="-11"/>
                <w:w w:val="120"/>
                <w:sz w:val="16"/>
              </w:rPr>
              <w:t xml:space="preserve"> </w:t>
            </w:r>
            <w:r>
              <w:rPr>
                <w:rFonts w:ascii="Cambria"/>
                <w:w w:val="120"/>
                <w:sz w:val="16"/>
              </w:rPr>
              <w:t>dan</w:t>
            </w:r>
            <w:r>
              <w:rPr>
                <w:rFonts w:ascii="Cambria"/>
                <w:spacing w:val="-11"/>
                <w:w w:val="120"/>
                <w:sz w:val="16"/>
              </w:rPr>
              <w:t xml:space="preserve"> </w:t>
            </w:r>
            <w:r>
              <w:rPr>
                <w:rFonts w:ascii="Cambria"/>
                <w:w w:val="120"/>
                <w:sz w:val="16"/>
              </w:rPr>
              <w:t xml:space="preserve">Rumah </w:t>
            </w:r>
            <w:r>
              <w:rPr>
                <w:rFonts w:ascii="Cambria"/>
                <w:spacing w:val="-4"/>
                <w:w w:val="120"/>
                <w:sz w:val="16"/>
              </w:rPr>
              <w:t>Aman</w:t>
            </w:r>
          </w:p>
        </w:tc>
        <w:tc>
          <w:tcPr>
            <w:tcW w:w="1136" w:type="dxa"/>
          </w:tcPr>
          <w:p w:rsidR="00D236AA" w:rsidRDefault="000E2E0C">
            <w:pPr>
              <w:pStyle w:val="TableParagraph"/>
              <w:spacing w:before="1"/>
              <w:ind w:left="91" w:right="58"/>
              <w:jc w:val="center"/>
              <w:rPr>
                <w:rFonts w:ascii="Cambria"/>
                <w:sz w:val="16"/>
              </w:rPr>
            </w:pPr>
            <w:r>
              <w:rPr>
                <w:rFonts w:ascii="Cambria"/>
                <w:w w:val="110"/>
                <w:sz w:val="16"/>
              </w:rPr>
              <w:t>12</w:t>
            </w:r>
            <w:r>
              <w:rPr>
                <w:rFonts w:ascii="Cambria"/>
                <w:spacing w:val="8"/>
                <w:w w:val="110"/>
                <w:sz w:val="16"/>
              </w:rPr>
              <w:t xml:space="preserve"> </w:t>
            </w:r>
            <w:r>
              <w:rPr>
                <w:rFonts w:ascii="Cambria"/>
                <w:spacing w:val="-2"/>
                <w:w w:val="110"/>
                <w:sz w:val="16"/>
              </w:rPr>
              <w:t>Laporan</w:t>
            </w:r>
          </w:p>
        </w:tc>
        <w:tc>
          <w:tcPr>
            <w:tcW w:w="1697" w:type="dxa"/>
          </w:tcPr>
          <w:p w:rsidR="00D236AA" w:rsidRDefault="00D236AA">
            <w:pPr>
              <w:pStyle w:val="TableParagraph"/>
              <w:rPr>
                <w:rFonts w:ascii="Times New Roman"/>
                <w:sz w:val="18"/>
              </w:rPr>
            </w:pPr>
          </w:p>
        </w:tc>
        <w:tc>
          <w:tcPr>
            <w:tcW w:w="1669" w:type="dxa"/>
          </w:tcPr>
          <w:p w:rsidR="00D236AA" w:rsidRDefault="000E2E0C">
            <w:pPr>
              <w:pStyle w:val="TableParagraph"/>
              <w:spacing w:before="1"/>
              <w:ind w:right="58"/>
              <w:jc w:val="right"/>
              <w:rPr>
                <w:rFonts w:ascii="Cambria"/>
                <w:sz w:val="16"/>
              </w:rPr>
            </w:pPr>
            <w:r>
              <w:rPr>
                <w:rFonts w:ascii="Cambria"/>
                <w:spacing w:val="-2"/>
                <w:w w:val="115"/>
                <w:sz w:val="16"/>
              </w:rPr>
              <w:t>225.000.000</w:t>
            </w:r>
          </w:p>
        </w:tc>
        <w:tc>
          <w:tcPr>
            <w:tcW w:w="1054" w:type="dxa"/>
          </w:tcPr>
          <w:p w:rsidR="00D236AA" w:rsidRDefault="000E2E0C">
            <w:pPr>
              <w:pStyle w:val="TableParagraph"/>
              <w:spacing w:before="1"/>
              <w:ind w:left="40"/>
              <w:jc w:val="center"/>
              <w:rPr>
                <w:rFonts w:ascii="Cambria"/>
                <w:sz w:val="16"/>
              </w:rPr>
            </w:pPr>
            <w:r>
              <w:rPr>
                <w:rFonts w:ascii="Cambria"/>
                <w:w w:val="120"/>
                <w:sz w:val="16"/>
              </w:rPr>
              <w:t>-</w:t>
            </w:r>
          </w:p>
        </w:tc>
        <w:tc>
          <w:tcPr>
            <w:tcW w:w="790" w:type="dxa"/>
          </w:tcPr>
          <w:p w:rsidR="00D236AA" w:rsidRDefault="000E2E0C">
            <w:pPr>
              <w:pStyle w:val="TableParagraph"/>
              <w:spacing w:before="1"/>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1"/>
              <w:ind w:left="45"/>
              <w:jc w:val="center"/>
              <w:rPr>
                <w:rFonts w:ascii="Cambria"/>
                <w:sz w:val="16"/>
              </w:rPr>
            </w:pPr>
            <w:r>
              <w:rPr>
                <w:rFonts w:ascii="Cambria"/>
                <w:w w:val="120"/>
                <w:sz w:val="16"/>
              </w:rPr>
              <w:t>-</w:t>
            </w:r>
          </w:p>
        </w:tc>
        <w:tc>
          <w:tcPr>
            <w:tcW w:w="699" w:type="dxa"/>
          </w:tcPr>
          <w:p w:rsidR="00D236AA" w:rsidRDefault="000E2E0C">
            <w:pPr>
              <w:pStyle w:val="TableParagraph"/>
              <w:spacing w:before="1"/>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1"/>
              <w:ind w:left="49"/>
              <w:jc w:val="center"/>
              <w:rPr>
                <w:rFonts w:ascii="Cambria"/>
                <w:sz w:val="16"/>
              </w:rPr>
            </w:pPr>
            <w:r>
              <w:rPr>
                <w:rFonts w:ascii="Cambria"/>
                <w:w w:val="120"/>
                <w:sz w:val="16"/>
              </w:rPr>
              <w:t>-</w:t>
            </w:r>
          </w:p>
        </w:tc>
      </w:tr>
      <w:tr w:rsidR="00D236AA">
        <w:trPr>
          <w:trHeight w:val="1689"/>
        </w:trPr>
        <w:tc>
          <w:tcPr>
            <w:tcW w:w="542" w:type="dxa"/>
          </w:tcPr>
          <w:p w:rsidR="00D236AA" w:rsidRDefault="00D236AA">
            <w:pPr>
              <w:pStyle w:val="TableParagraph"/>
              <w:rPr>
                <w:rFonts w:ascii="Times New Roman"/>
                <w:sz w:val="18"/>
              </w:rPr>
            </w:pPr>
          </w:p>
        </w:tc>
        <w:tc>
          <w:tcPr>
            <w:tcW w:w="1791" w:type="dxa"/>
          </w:tcPr>
          <w:p w:rsidR="00D236AA" w:rsidRDefault="000E2E0C">
            <w:pPr>
              <w:pStyle w:val="TableParagraph"/>
              <w:spacing w:before="6"/>
              <w:ind w:left="120"/>
              <w:rPr>
                <w:rFonts w:ascii="Cambria"/>
                <w:sz w:val="16"/>
              </w:rPr>
            </w:pPr>
            <w:r>
              <w:rPr>
                <w:rFonts w:ascii="Cambria"/>
                <w:spacing w:val="-2"/>
                <w:w w:val="115"/>
                <w:sz w:val="16"/>
              </w:rPr>
              <w:t>1.06.01.2.08.0004</w:t>
            </w:r>
          </w:p>
        </w:tc>
        <w:tc>
          <w:tcPr>
            <w:tcW w:w="806" w:type="dxa"/>
          </w:tcPr>
          <w:p w:rsidR="00D236AA" w:rsidRDefault="000E2E0C">
            <w:pPr>
              <w:pStyle w:val="TableParagraph"/>
              <w:spacing w:before="6"/>
              <w:ind w:left="124"/>
              <w:rPr>
                <w:rFonts w:ascii="Cambria"/>
                <w:sz w:val="16"/>
              </w:rPr>
            </w:pPr>
            <w:r>
              <w:rPr>
                <w:rFonts w:ascii="Cambria"/>
                <w:spacing w:val="-5"/>
                <w:w w:val="120"/>
                <w:sz w:val="16"/>
              </w:rPr>
              <w:t>2.</w:t>
            </w:r>
          </w:p>
        </w:tc>
        <w:tc>
          <w:tcPr>
            <w:tcW w:w="1752" w:type="dxa"/>
          </w:tcPr>
          <w:p w:rsidR="00D236AA" w:rsidRDefault="000E2E0C">
            <w:pPr>
              <w:pStyle w:val="TableParagraph"/>
              <w:spacing w:before="6"/>
              <w:ind w:left="115" w:right="229"/>
              <w:jc w:val="both"/>
              <w:rPr>
                <w:rFonts w:ascii="Cambria"/>
                <w:sz w:val="16"/>
              </w:rPr>
            </w:pPr>
            <w:r>
              <w:rPr>
                <w:rFonts w:ascii="Cambria"/>
                <w:w w:val="115"/>
                <w:sz w:val="16"/>
              </w:rPr>
              <w:t>Penyedeiaan</w:t>
            </w:r>
            <w:r>
              <w:rPr>
                <w:rFonts w:ascii="Cambria"/>
                <w:spacing w:val="-3"/>
                <w:w w:val="115"/>
                <w:sz w:val="16"/>
              </w:rPr>
              <w:t xml:space="preserve"> </w:t>
            </w:r>
            <w:r>
              <w:rPr>
                <w:rFonts w:ascii="Cambria"/>
                <w:w w:val="115"/>
                <w:sz w:val="16"/>
              </w:rPr>
              <w:t>Jasa Pelayanan</w:t>
            </w:r>
            <w:r>
              <w:rPr>
                <w:rFonts w:ascii="Cambria"/>
                <w:spacing w:val="-11"/>
                <w:w w:val="115"/>
                <w:sz w:val="16"/>
              </w:rPr>
              <w:t xml:space="preserve"> </w:t>
            </w:r>
            <w:r>
              <w:rPr>
                <w:rFonts w:ascii="Cambria"/>
                <w:w w:val="115"/>
                <w:sz w:val="16"/>
              </w:rPr>
              <w:t xml:space="preserve">Umum </w:t>
            </w:r>
            <w:r>
              <w:rPr>
                <w:rFonts w:ascii="Cambria"/>
                <w:spacing w:val="-2"/>
                <w:w w:val="115"/>
                <w:sz w:val="16"/>
              </w:rPr>
              <w:t>Kantor</w:t>
            </w:r>
          </w:p>
        </w:tc>
        <w:tc>
          <w:tcPr>
            <w:tcW w:w="537" w:type="dxa"/>
          </w:tcPr>
          <w:p w:rsidR="00D236AA" w:rsidRDefault="00D236AA">
            <w:pPr>
              <w:pStyle w:val="TableParagraph"/>
              <w:rPr>
                <w:rFonts w:ascii="Times New Roman"/>
                <w:sz w:val="18"/>
              </w:rPr>
            </w:pPr>
          </w:p>
        </w:tc>
        <w:tc>
          <w:tcPr>
            <w:tcW w:w="532" w:type="dxa"/>
          </w:tcPr>
          <w:p w:rsidR="00D236AA" w:rsidRDefault="000E2E0C">
            <w:pPr>
              <w:pStyle w:val="TableParagraph"/>
              <w:spacing w:before="6"/>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6"/>
              <w:ind w:left="118" w:right="132"/>
              <w:rPr>
                <w:rFonts w:ascii="Cambria"/>
                <w:sz w:val="16"/>
              </w:rPr>
            </w:pPr>
            <w:r>
              <w:rPr>
                <w:rFonts w:ascii="Cambria"/>
                <w:w w:val="115"/>
                <w:sz w:val="16"/>
              </w:rPr>
              <w:t>Jumlah</w:t>
            </w:r>
            <w:r>
              <w:rPr>
                <w:rFonts w:ascii="Cambria"/>
                <w:spacing w:val="-3"/>
                <w:w w:val="115"/>
                <w:sz w:val="16"/>
              </w:rPr>
              <w:t xml:space="preserve"> </w:t>
            </w:r>
            <w:r>
              <w:rPr>
                <w:rFonts w:ascii="Cambria"/>
                <w:w w:val="115"/>
                <w:sz w:val="16"/>
              </w:rPr>
              <w:t>Laporan Penyediaan</w:t>
            </w:r>
            <w:r>
              <w:rPr>
                <w:rFonts w:ascii="Cambria"/>
                <w:spacing w:val="-11"/>
                <w:w w:val="115"/>
                <w:sz w:val="16"/>
              </w:rPr>
              <w:t xml:space="preserve"> </w:t>
            </w:r>
            <w:r>
              <w:rPr>
                <w:rFonts w:ascii="Cambria"/>
                <w:w w:val="115"/>
                <w:sz w:val="16"/>
              </w:rPr>
              <w:t xml:space="preserve">Jasa </w:t>
            </w:r>
            <w:r>
              <w:rPr>
                <w:rFonts w:ascii="Cambria"/>
                <w:spacing w:val="-2"/>
                <w:w w:val="115"/>
                <w:sz w:val="16"/>
              </w:rPr>
              <w:t>Pelayanan</w:t>
            </w:r>
            <w:r>
              <w:rPr>
                <w:rFonts w:ascii="Cambria"/>
                <w:w w:val="115"/>
                <w:sz w:val="16"/>
              </w:rPr>
              <w:t xml:space="preserve"> Umum Kantor yang</w:t>
            </w:r>
            <w:r>
              <w:rPr>
                <w:rFonts w:ascii="Cambria"/>
                <w:spacing w:val="-12"/>
                <w:w w:val="115"/>
                <w:sz w:val="16"/>
              </w:rPr>
              <w:t xml:space="preserve"> </w:t>
            </w:r>
            <w:r>
              <w:rPr>
                <w:rFonts w:ascii="Cambria"/>
                <w:w w:val="115"/>
                <w:sz w:val="16"/>
              </w:rPr>
              <w:t>Disediakan</w:t>
            </w:r>
          </w:p>
        </w:tc>
        <w:tc>
          <w:tcPr>
            <w:tcW w:w="1698" w:type="dxa"/>
          </w:tcPr>
          <w:p w:rsidR="00D236AA" w:rsidRDefault="000E2E0C">
            <w:pPr>
              <w:pStyle w:val="TableParagraph"/>
              <w:spacing w:before="6"/>
              <w:ind w:left="128" w:right="220"/>
              <w:rPr>
                <w:rFonts w:ascii="Cambria"/>
                <w:sz w:val="16"/>
              </w:rPr>
            </w:pPr>
            <w:r>
              <w:rPr>
                <w:rFonts w:ascii="Cambria"/>
                <w:spacing w:val="-2"/>
                <w:w w:val="120"/>
                <w:sz w:val="16"/>
              </w:rPr>
              <w:t xml:space="preserve">Penyediaan </w:t>
            </w:r>
            <w:r>
              <w:rPr>
                <w:rFonts w:ascii="Cambria"/>
                <w:w w:val="120"/>
                <w:sz w:val="16"/>
              </w:rPr>
              <w:t>Biaya</w:t>
            </w:r>
            <w:r>
              <w:rPr>
                <w:rFonts w:ascii="Cambria"/>
                <w:spacing w:val="-1"/>
                <w:w w:val="120"/>
                <w:sz w:val="16"/>
              </w:rPr>
              <w:t xml:space="preserve"> </w:t>
            </w:r>
            <w:r>
              <w:rPr>
                <w:rFonts w:ascii="Cambria"/>
                <w:w w:val="120"/>
                <w:sz w:val="16"/>
              </w:rPr>
              <w:t xml:space="preserve">Tenaga </w:t>
            </w:r>
            <w:r>
              <w:rPr>
                <w:rFonts w:ascii="Cambria"/>
                <w:spacing w:val="-2"/>
                <w:w w:val="120"/>
                <w:sz w:val="16"/>
              </w:rPr>
              <w:t>Kerja</w:t>
            </w:r>
            <w:r>
              <w:rPr>
                <w:rFonts w:ascii="Cambria"/>
                <w:spacing w:val="-9"/>
                <w:w w:val="120"/>
                <w:sz w:val="16"/>
              </w:rPr>
              <w:t xml:space="preserve"> </w:t>
            </w:r>
            <w:r>
              <w:rPr>
                <w:rFonts w:ascii="Cambria"/>
                <w:spacing w:val="-2"/>
                <w:w w:val="120"/>
                <w:sz w:val="16"/>
              </w:rPr>
              <w:t xml:space="preserve">Pembantu Administrasi </w:t>
            </w:r>
            <w:r>
              <w:rPr>
                <w:rFonts w:ascii="Cambria"/>
                <w:w w:val="120"/>
                <w:sz w:val="16"/>
              </w:rPr>
              <w:t>Kantor</w:t>
            </w:r>
            <w:r>
              <w:rPr>
                <w:rFonts w:ascii="Cambria"/>
                <w:spacing w:val="-3"/>
                <w:w w:val="120"/>
                <w:sz w:val="16"/>
              </w:rPr>
              <w:t xml:space="preserve"> </w:t>
            </w:r>
            <w:r>
              <w:rPr>
                <w:rFonts w:ascii="Cambria"/>
                <w:w w:val="120"/>
                <w:sz w:val="16"/>
              </w:rPr>
              <w:t>selama 12 Bulan</w:t>
            </w:r>
          </w:p>
        </w:tc>
        <w:tc>
          <w:tcPr>
            <w:tcW w:w="1136" w:type="dxa"/>
          </w:tcPr>
          <w:p w:rsidR="00D236AA" w:rsidRDefault="000E2E0C">
            <w:pPr>
              <w:pStyle w:val="TableParagraph"/>
              <w:spacing w:before="6"/>
              <w:ind w:left="91" w:right="58"/>
              <w:jc w:val="center"/>
              <w:rPr>
                <w:rFonts w:ascii="Cambria"/>
                <w:sz w:val="16"/>
              </w:rPr>
            </w:pPr>
            <w:r>
              <w:rPr>
                <w:rFonts w:ascii="Cambria"/>
                <w:w w:val="110"/>
                <w:sz w:val="16"/>
              </w:rPr>
              <w:t>12</w:t>
            </w:r>
            <w:r>
              <w:rPr>
                <w:rFonts w:ascii="Cambria"/>
                <w:spacing w:val="8"/>
                <w:w w:val="110"/>
                <w:sz w:val="16"/>
              </w:rPr>
              <w:t xml:space="preserve"> </w:t>
            </w:r>
            <w:r>
              <w:rPr>
                <w:rFonts w:ascii="Cambria"/>
                <w:spacing w:val="-2"/>
                <w:w w:val="110"/>
                <w:sz w:val="16"/>
              </w:rPr>
              <w:t>Laporan</w:t>
            </w:r>
          </w:p>
        </w:tc>
        <w:tc>
          <w:tcPr>
            <w:tcW w:w="1697" w:type="dxa"/>
          </w:tcPr>
          <w:p w:rsidR="00D236AA" w:rsidRDefault="00D236AA">
            <w:pPr>
              <w:pStyle w:val="TableParagraph"/>
              <w:rPr>
                <w:rFonts w:ascii="Times New Roman"/>
                <w:sz w:val="18"/>
              </w:rPr>
            </w:pPr>
          </w:p>
        </w:tc>
        <w:tc>
          <w:tcPr>
            <w:tcW w:w="1669" w:type="dxa"/>
          </w:tcPr>
          <w:p w:rsidR="00D236AA" w:rsidRDefault="000E2E0C">
            <w:pPr>
              <w:pStyle w:val="TableParagraph"/>
              <w:spacing w:before="6"/>
              <w:ind w:right="58"/>
              <w:jc w:val="right"/>
              <w:rPr>
                <w:rFonts w:ascii="Cambria"/>
                <w:sz w:val="16"/>
              </w:rPr>
            </w:pPr>
            <w:r>
              <w:rPr>
                <w:rFonts w:ascii="Cambria"/>
                <w:spacing w:val="-2"/>
                <w:w w:val="120"/>
                <w:sz w:val="16"/>
              </w:rPr>
              <w:t>122.595.840</w:t>
            </w:r>
          </w:p>
        </w:tc>
        <w:tc>
          <w:tcPr>
            <w:tcW w:w="1054" w:type="dxa"/>
          </w:tcPr>
          <w:p w:rsidR="00D236AA" w:rsidRDefault="000E2E0C">
            <w:pPr>
              <w:pStyle w:val="TableParagraph"/>
              <w:spacing w:before="6"/>
              <w:ind w:left="40"/>
              <w:jc w:val="center"/>
              <w:rPr>
                <w:rFonts w:ascii="Cambria"/>
                <w:sz w:val="16"/>
              </w:rPr>
            </w:pPr>
            <w:r>
              <w:rPr>
                <w:rFonts w:ascii="Cambria"/>
                <w:w w:val="120"/>
                <w:sz w:val="16"/>
              </w:rPr>
              <w:t>-</w:t>
            </w:r>
          </w:p>
        </w:tc>
        <w:tc>
          <w:tcPr>
            <w:tcW w:w="790" w:type="dxa"/>
          </w:tcPr>
          <w:p w:rsidR="00D236AA" w:rsidRDefault="000E2E0C">
            <w:pPr>
              <w:pStyle w:val="TableParagraph"/>
              <w:spacing w:before="6"/>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6"/>
              <w:ind w:left="45"/>
              <w:jc w:val="center"/>
              <w:rPr>
                <w:rFonts w:ascii="Cambria"/>
                <w:sz w:val="16"/>
              </w:rPr>
            </w:pPr>
            <w:r>
              <w:rPr>
                <w:rFonts w:ascii="Cambria"/>
                <w:w w:val="120"/>
                <w:sz w:val="16"/>
              </w:rPr>
              <w:t>-</w:t>
            </w:r>
          </w:p>
        </w:tc>
        <w:tc>
          <w:tcPr>
            <w:tcW w:w="699" w:type="dxa"/>
          </w:tcPr>
          <w:p w:rsidR="00D236AA" w:rsidRDefault="000E2E0C">
            <w:pPr>
              <w:pStyle w:val="TableParagraph"/>
              <w:spacing w:before="6"/>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6"/>
              <w:ind w:left="49"/>
              <w:jc w:val="center"/>
              <w:rPr>
                <w:rFonts w:ascii="Cambria"/>
                <w:sz w:val="16"/>
              </w:rPr>
            </w:pPr>
            <w:r>
              <w:rPr>
                <w:rFonts w:ascii="Cambria"/>
                <w:w w:val="120"/>
                <w:sz w:val="16"/>
              </w:rPr>
              <w:t>-</w:t>
            </w:r>
          </w:p>
        </w:tc>
      </w:tr>
      <w:tr w:rsidR="00D236AA">
        <w:trPr>
          <w:trHeight w:val="1128"/>
        </w:trPr>
        <w:tc>
          <w:tcPr>
            <w:tcW w:w="542" w:type="dxa"/>
            <w:shd w:val="clear" w:color="auto" w:fill="D9D9D9"/>
          </w:tcPr>
          <w:p w:rsidR="00D236AA" w:rsidRDefault="00D236AA">
            <w:pPr>
              <w:pStyle w:val="TableParagraph"/>
              <w:rPr>
                <w:rFonts w:ascii="Times New Roman"/>
                <w:sz w:val="18"/>
              </w:rPr>
            </w:pPr>
          </w:p>
        </w:tc>
        <w:tc>
          <w:tcPr>
            <w:tcW w:w="1791" w:type="dxa"/>
            <w:shd w:val="clear" w:color="auto" w:fill="D9D9D9"/>
          </w:tcPr>
          <w:p w:rsidR="00D236AA" w:rsidRDefault="000E2E0C">
            <w:pPr>
              <w:pStyle w:val="TableParagraph"/>
              <w:spacing w:before="6"/>
              <w:ind w:left="120"/>
              <w:rPr>
                <w:rFonts w:ascii="Cambria"/>
                <w:b/>
                <w:sz w:val="16"/>
              </w:rPr>
            </w:pPr>
            <w:r>
              <w:rPr>
                <w:rFonts w:ascii="Cambria"/>
                <w:b/>
                <w:spacing w:val="-2"/>
                <w:w w:val="120"/>
                <w:sz w:val="16"/>
              </w:rPr>
              <w:t>1.06.01.2.09</w:t>
            </w:r>
          </w:p>
        </w:tc>
        <w:tc>
          <w:tcPr>
            <w:tcW w:w="2558" w:type="dxa"/>
            <w:gridSpan w:val="2"/>
            <w:shd w:val="clear" w:color="auto" w:fill="D9D9D9"/>
          </w:tcPr>
          <w:p w:rsidR="00D236AA" w:rsidRDefault="000E2E0C">
            <w:pPr>
              <w:pStyle w:val="TableParagraph"/>
              <w:spacing w:before="6"/>
              <w:ind w:left="124" w:right="210"/>
              <w:rPr>
                <w:rFonts w:ascii="Cambria"/>
                <w:b/>
                <w:sz w:val="16"/>
              </w:rPr>
            </w:pPr>
            <w:r>
              <w:rPr>
                <w:rFonts w:ascii="Cambria"/>
                <w:b/>
                <w:w w:val="110"/>
                <w:sz w:val="16"/>
              </w:rPr>
              <w:t>Pemeliharaan</w:t>
            </w:r>
            <w:r>
              <w:rPr>
                <w:rFonts w:ascii="Cambria"/>
                <w:b/>
                <w:spacing w:val="-10"/>
                <w:w w:val="110"/>
                <w:sz w:val="16"/>
              </w:rPr>
              <w:t xml:space="preserve"> </w:t>
            </w:r>
            <w:r>
              <w:rPr>
                <w:rFonts w:ascii="Cambria"/>
                <w:b/>
                <w:w w:val="110"/>
                <w:sz w:val="16"/>
              </w:rPr>
              <w:t>Barang</w:t>
            </w:r>
            <w:r>
              <w:rPr>
                <w:rFonts w:ascii="Cambria"/>
                <w:b/>
                <w:spacing w:val="-10"/>
                <w:w w:val="110"/>
                <w:sz w:val="16"/>
              </w:rPr>
              <w:t xml:space="preserve"> </w:t>
            </w:r>
            <w:r>
              <w:rPr>
                <w:rFonts w:ascii="Cambria"/>
                <w:b/>
                <w:w w:val="110"/>
                <w:sz w:val="16"/>
              </w:rPr>
              <w:t>Milik</w:t>
            </w:r>
            <w:r>
              <w:rPr>
                <w:rFonts w:ascii="Cambria"/>
                <w:b/>
                <w:spacing w:val="40"/>
                <w:w w:val="110"/>
                <w:sz w:val="16"/>
              </w:rPr>
              <w:t xml:space="preserve"> </w:t>
            </w:r>
            <w:r>
              <w:rPr>
                <w:rFonts w:ascii="Cambria"/>
                <w:b/>
                <w:w w:val="110"/>
                <w:sz w:val="16"/>
              </w:rPr>
              <w:t>Daerah Penunjang Urusan</w:t>
            </w:r>
            <w:r>
              <w:rPr>
                <w:rFonts w:ascii="Cambria"/>
                <w:b/>
                <w:spacing w:val="40"/>
                <w:w w:val="110"/>
                <w:sz w:val="16"/>
              </w:rPr>
              <w:t xml:space="preserve"> </w:t>
            </w:r>
            <w:r>
              <w:rPr>
                <w:rFonts w:ascii="Cambria"/>
                <w:b/>
                <w:w w:val="110"/>
                <w:sz w:val="16"/>
              </w:rPr>
              <w:t>Pemerintahan</w:t>
            </w:r>
            <w:r>
              <w:rPr>
                <w:rFonts w:ascii="Cambria"/>
                <w:b/>
                <w:spacing w:val="-3"/>
                <w:w w:val="110"/>
                <w:sz w:val="16"/>
              </w:rPr>
              <w:t xml:space="preserve"> </w:t>
            </w:r>
            <w:r>
              <w:rPr>
                <w:rFonts w:ascii="Cambria"/>
                <w:b/>
                <w:w w:val="110"/>
                <w:sz w:val="16"/>
              </w:rPr>
              <w:t>Daerah</w:t>
            </w:r>
          </w:p>
        </w:tc>
        <w:tc>
          <w:tcPr>
            <w:tcW w:w="537" w:type="dxa"/>
            <w:shd w:val="clear" w:color="auto" w:fill="D9D9D9"/>
          </w:tcPr>
          <w:p w:rsidR="00D236AA" w:rsidRDefault="00D236AA">
            <w:pPr>
              <w:pStyle w:val="TableParagraph"/>
              <w:rPr>
                <w:rFonts w:ascii="Times New Roman"/>
                <w:sz w:val="18"/>
              </w:rPr>
            </w:pPr>
          </w:p>
        </w:tc>
        <w:tc>
          <w:tcPr>
            <w:tcW w:w="532" w:type="dxa"/>
            <w:shd w:val="clear" w:color="auto" w:fill="D9D9D9"/>
          </w:tcPr>
          <w:p w:rsidR="00D236AA" w:rsidRDefault="000E2E0C">
            <w:pPr>
              <w:pStyle w:val="TableParagraph"/>
              <w:spacing w:before="6"/>
              <w:ind w:left="102" w:right="3"/>
              <w:jc w:val="center"/>
              <w:rPr>
                <w:rFonts w:ascii="Cambria"/>
                <w:b/>
                <w:sz w:val="16"/>
              </w:rPr>
            </w:pPr>
            <w:r>
              <w:rPr>
                <w:rFonts w:ascii="Cambria"/>
                <w:b/>
                <w:spacing w:val="-10"/>
                <w:w w:val="115"/>
                <w:sz w:val="16"/>
              </w:rPr>
              <w:t>L</w:t>
            </w:r>
          </w:p>
        </w:tc>
        <w:tc>
          <w:tcPr>
            <w:tcW w:w="1559" w:type="dxa"/>
            <w:shd w:val="clear" w:color="auto" w:fill="D9D9D9"/>
          </w:tcPr>
          <w:p w:rsidR="00D236AA" w:rsidRDefault="000E2E0C">
            <w:pPr>
              <w:pStyle w:val="TableParagraph"/>
              <w:spacing w:before="6" w:line="242" w:lineRule="auto"/>
              <w:ind w:left="118"/>
              <w:rPr>
                <w:rFonts w:ascii="Cambria"/>
                <w:b/>
                <w:sz w:val="16"/>
              </w:rPr>
            </w:pPr>
            <w:r>
              <w:rPr>
                <w:rFonts w:ascii="Cambria"/>
                <w:b/>
                <w:spacing w:val="-2"/>
                <w:w w:val="110"/>
                <w:sz w:val="16"/>
              </w:rPr>
              <w:t>Persentase</w:t>
            </w:r>
            <w:r>
              <w:rPr>
                <w:rFonts w:ascii="Cambria"/>
                <w:b/>
                <w:spacing w:val="40"/>
                <w:w w:val="110"/>
                <w:sz w:val="16"/>
              </w:rPr>
              <w:t xml:space="preserve"> </w:t>
            </w:r>
            <w:r>
              <w:rPr>
                <w:rFonts w:ascii="Cambria"/>
                <w:b/>
                <w:w w:val="110"/>
                <w:sz w:val="16"/>
              </w:rPr>
              <w:t>Barang</w:t>
            </w:r>
            <w:r>
              <w:rPr>
                <w:rFonts w:ascii="Cambria"/>
                <w:b/>
                <w:spacing w:val="-3"/>
                <w:w w:val="110"/>
                <w:sz w:val="16"/>
              </w:rPr>
              <w:t xml:space="preserve"> </w:t>
            </w:r>
            <w:r>
              <w:rPr>
                <w:rFonts w:ascii="Cambria"/>
                <w:b/>
                <w:w w:val="110"/>
                <w:sz w:val="16"/>
              </w:rPr>
              <w:t>Milik</w:t>
            </w:r>
            <w:r>
              <w:rPr>
                <w:rFonts w:ascii="Cambria"/>
                <w:b/>
                <w:spacing w:val="40"/>
                <w:w w:val="110"/>
                <w:sz w:val="16"/>
              </w:rPr>
              <w:t xml:space="preserve"> </w:t>
            </w:r>
            <w:r>
              <w:rPr>
                <w:rFonts w:ascii="Cambria"/>
                <w:b/>
                <w:spacing w:val="-2"/>
                <w:w w:val="110"/>
                <w:sz w:val="16"/>
              </w:rPr>
              <w:t>Daerah</w:t>
            </w:r>
            <w:r>
              <w:rPr>
                <w:rFonts w:ascii="Cambria"/>
                <w:b/>
                <w:spacing w:val="-8"/>
                <w:w w:val="110"/>
                <w:sz w:val="16"/>
              </w:rPr>
              <w:t xml:space="preserve"> </w:t>
            </w:r>
            <w:r>
              <w:rPr>
                <w:rFonts w:ascii="Cambria"/>
                <w:b/>
                <w:spacing w:val="-2"/>
                <w:w w:val="110"/>
                <w:sz w:val="16"/>
              </w:rPr>
              <w:t>Dalam</w:t>
            </w:r>
            <w:r>
              <w:rPr>
                <w:rFonts w:ascii="Cambria"/>
                <w:b/>
                <w:spacing w:val="40"/>
                <w:w w:val="110"/>
                <w:sz w:val="16"/>
              </w:rPr>
              <w:t xml:space="preserve"> </w:t>
            </w:r>
            <w:r>
              <w:rPr>
                <w:rFonts w:ascii="Cambria"/>
                <w:b/>
                <w:w w:val="110"/>
                <w:sz w:val="16"/>
              </w:rPr>
              <w:t>Kondisi Baik</w:t>
            </w:r>
          </w:p>
        </w:tc>
        <w:tc>
          <w:tcPr>
            <w:tcW w:w="1698" w:type="dxa"/>
            <w:shd w:val="clear" w:color="auto" w:fill="D9D9D9"/>
          </w:tcPr>
          <w:p w:rsidR="00D236AA" w:rsidRDefault="00D236AA">
            <w:pPr>
              <w:pStyle w:val="TableParagraph"/>
              <w:rPr>
                <w:rFonts w:ascii="Times New Roman"/>
                <w:sz w:val="18"/>
              </w:rPr>
            </w:pPr>
          </w:p>
        </w:tc>
        <w:tc>
          <w:tcPr>
            <w:tcW w:w="1136" w:type="dxa"/>
            <w:shd w:val="clear" w:color="auto" w:fill="D9D9D9"/>
          </w:tcPr>
          <w:p w:rsidR="00D236AA" w:rsidRDefault="000E2E0C">
            <w:pPr>
              <w:pStyle w:val="TableParagraph"/>
              <w:spacing w:before="6"/>
              <w:ind w:left="91" w:right="93"/>
              <w:jc w:val="center"/>
              <w:rPr>
                <w:rFonts w:ascii="Cambria"/>
                <w:b/>
                <w:sz w:val="16"/>
              </w:rPr>
            </w:pPr>
            <w:r>
              <w:rPr>
                <w:rFonts w:ascii="Cambria"/>
                <w:b/>
                <w:spacing w:val="-5"/>
                <w:w w:val="105"/>
                <w:sz w:val="16"/>
              </w:rPr>
              <w:t>90%</w:t>
            </w:r>
          </w:p>
        </w:tc>
        <w:tc>
          <w:tcPr>
            <w:tcW w:w="1697" w:type="dxa"/>
            <w:shd w:val="clear" w:color="auto" w:fill="D9D9D9"/>
          </w:tcPr>
          <w:p w:rsidR="00D236AA" w:rsidRDefault="000E2E0C">
            <w:pPr>
              <w:pStyle w:val="TableParagraph"/>
              <w:spacing w:before="6"/>
              <w:ind w:left="357"/>
              <w:rPr>
                <w:rFonts w:ascii="Cambria"/>
                <w:b/>
                <w:sz w:val="16"/>
              </w:rPr>
            </w:pPr>
            <w:r>
              <w:rPr>
                <w:rFonts w:ascii="Cambria"/>
                <w:b/>
                <w:w w:val="110"/>
                <w:sz w:val="16"/>
              </w:rPr>
              <w:t>Dinas</w:t>
            </w:r>
            <w:r>
              <w:rPr>
                <w:rFonts w:ascii="Cambria"/>
                <w:b/>
                <w:spacing w:val="-3"/>
                <w:w w:val="110"/>
                <w:sz w:val="16"/>
              </w:rPr>
              <w:t xml:space="preserve"> </w:t>
            </w:r>
            <w:r>
              <w:rPr>
                <w:rFonts w:ascii="Cambria"/>
                <w:b/>
                <w:spacing w:val="-2"/>
                <w:w w:val="110"/>
                <w:sz w:val="16"/>
              </w:rPr>
              <w:t>Sosial</w:t>
            </w:r>
          </w:p>
        </w:tc>
        <w:tc>
          <w:tcPr>
            <w:tcW w:w="1669" w:type="dxa"/>
            <w:shd w:val="clear" w:color="auto" w:fill="D9D9D9"/>
          </w:tcPr>
          <w:p w:rsidR="00D236AA" w:rsidRDefault="000E2E0C">
            <w:pPr>
              <w:pStyle w:val="TableParagraph"/>
              <w:spacing w:before="6"/>
              <w:ind w:right="60"/>
              <w:jc w:val="right"/>
              <w:rPr>
                <w:rFonts w:ascii="Cambria"/>
                <w:b/>
                <w:sz w:val="16"/>
              </w:rPr>
            </w:pPr>
            <w:r>
              <w:rPr>
                <w:rFonts w:ascii="Cambria"/>
                <w:b/>
                <w:spacing w:val="-2"/>
                <w:w w:val="115"/>
                <w:sz w:val="16"/>
              </w:rPr>
              <w:t>807.032.700</w:t>
            </w:r>
          </w:p>
        </w:tc>
        <w:tc>
          <w:tcPr>
            <w:tcW w:w="1054" w:type="dxa"/>
            <w:shd w:val="clear" w:color="auto" w:fill="D9D9D9"/>
          </w:tcPr>
          <w:p w:rsidR="00D236AA" w:rsidRDefault="00D236AA">
            <w:pPr>
              <w:pStyle w:val="TableParagraph"/>
              <w:rPr>
                <w:rFonts w:ascii="Times New Roman"/>
                <w:sz w:val="18"/>
              </w:rPr>
            </w:pPr>
          </w:p>
        </w:tc>
        <w:tc>
          <w:tcPr>
            <w:tcW w:w="790" w:type="dxa"/>
            <w:shd w:val="clear" w:color="auto" w:fill="D9D9D9"/>
          </w:tcPr>
          <w:p w:rsidR="00D236AA" w:rsidRDefault="00D236AA">
            <w:pPr>
              <w:pStyle w:val="TableParagraph"/>
              <w:rPr>
                <w:rFonts w:ascii="Times New Roman"/>
                <w:sz w:val="18"/>
              </w:rPr>
            </w:pPr>
          </w:p>
        </w:tc>
        <w:tc>
          <w:tcPr>
            <w:tcW w:w="761" w:type="dxa"/>
            <w:shd w:val="clear" w:color="auto" w:fill="D9D9D9"/>
          </w:tcPr>
          <w:p w:rsidR="00D236AA" w:rsidRDefault="00D236AA">
            <w:pPr>
              <w:pStyle w:val="TableParagraph"/>
              <w:rPr>
                <w:rFonts w:ascii="Times New Roman"/>
                <w:sz w:val="18"/>
              </w:rPr>
            </w:pPr>
          </w:p>
        </w:tc>
        <w:tc>
          <w:tcPr>
            <w:tcW w:w="699" w:type="dxa"/>
            <w:shd w:val="clear" w:color="auto" w:fill="D9D9D9"/>
          </w:tcPr>
          <w:p w:rsidR="00D236AA" w:rsidRDefault="00D236AA">
            <w:pPr>
              <w:pStyle w:val="TableParagraph"/>
              <w:rPr>
                <w:rFonts w:ascii="Times New Roman"/>
                <w:sz w:val="18"/>
              </w:rPr>
            </w:pPr>
          </w:p>
        </w:tc>
        <w:tc>
          <w:tcPr>
            <w:tcW w:w="804" w:type="dxa"/>
            <w:shd w:val="clear" w:color="auto" w:fill="D9D9D9"/>
          </w:tcPr>
          <w:p w:rsidR="00D236AA" w:rsidRDefault="00D236AA">
            <w:pPr>
              <w:pStyle w:val="TableParagraph"/>
              <w:rPr>
                <w:rFonts w:ascii="Times New Roman"/>
                <w:sz w:val="18"/>
              </w:rPr>
            </w:pPr>
          </w:p>
        </w:tc>
      </w:tr>
      <w:tr w:rsidR="00D236AA">
        <w:trPr>
          <w:trHeight w:val="2260"/>
        </w:trPr>
        <w:tc>
          <w:tcPr>
            <w:tcW w:w="542" w:type="dxa"/>
          </w:tcPr>
          <w:p w:rsidR="00D236AA" w:rsidRDefault="00D236AA">
            <w:pPr>
              <w:pStyle w:val="TableParagraph"/>
              <w:rPr>
                <w:rFonts w:ascii="Times New Roman"/>
                <w:sz w:val="18"/>
              </w:rPr>
            </w:pPr>
          </w:p>
        </w:tc>
        <w:tc>
          <w:tcPr>
            <w:tcW w:w="1791" w:type="dxa"/>
          </w:tcPr>
          <w:p w:rsidR="00D236AA" w:rsidRDefault="000E2E0C">
            <w:pPr>
              <w:pStyle w:val="TableParagraph"/>
              <w:spacing w:before="6"/>
              <w:ind w:left="120"/>
              <w:rPr>
                <w:rFonts w:ascii="Cambria"/>
                <w:sz w:val="16"/>
              </w:rPr>
            </w:pPr>
            <w:r>
              <w:rPr>
                <w:rFonts w:ascii="Cambria"/>
                <w:spacing w:val="-2"/>
                <w:w w:val="115"/>
                <w:sz w:val="16"/>
              </w:rPr>
              <w:t>1.06.01.2.09.0002</w:t>
            </w:r>
          </w:p>
        </w:tc>
        <w:tc>
          <w:tcPr>
            <w:tcW w:w="806" w:type="dxa"/>
          </w:tcPr>
          <w:p w:rsidR="00D236AA" w:rsidRDefault="000E2E0C">
            <w:pPr>
              <w:pStyle w:val="TableParagraph"/>
              <w:spacing w:before="6"/>
              <w:ind w:left="124"/>
              <w:rPr>
                <w:rFonts w:ascii="Cambria"/>
                <w:sz w:val="16"/>
              </w:rPr>
            </w:pPr>
            <w:r>
              <w:rPr>
                <w:rFonts w:ascii="Cambria"/>
                <w:spacing w:val="-5"/>
                <w:w w:val="120"/>
                <w:sz w:val="16"/>
              </w:rPr>
              <w:t>1.</w:t>
            </w:r>
          </w:p>
        </w:tc>
        <w:tc>
          <w:tcPr>
            <w:tcW w:w="1752" w:type="dxa"/>
          </w:tcPr>
          <w:p w:rsidR="00D236AA" w:rsidRDefault="000E2E0C">
            <w:pPr>
              <w:pStyle w:val="TableParagraph"/>
              <w:spacing w:before="6"/>
              <w:ind w:left="115" w:right="285"/>
              <w:rPr>
                <w:rFonts w:ascii="Cambria"/>
                <w:sz w:val="16"/>
              </w:rPr>
            </w:pPr>
            <w:r>
              <w:rPr>
                <w:rFonts w:ascii="Cambria"/>
                <w:w w:val="115"/>
                <w:sz w:val="16"/>
              </w:rPr>
              <w:t xml:space="preserve">Penyediaan Jasa </w:t>
            </w:r>
            <w:r>
              <w:rPr>
                <w:rFonts w:ascii="Cambria"/>
                <w:spacing w:val="-2"/>
                <w:w w:val="115"/>
                <w:sz w:val="16"/>
              </w:rPr>
              <w:t>Pemeliharaan,</w:t>
            </w:r>
            <w:r>
              <w:rPr>
                <w:rFonts w:ascii="Cambria"/>
                <w:spacing w:val="40"/>
                <w:w w:val="115"/>
                <w:sz w:val="16"/>
              </w:rPr>
              <w:t xml:space="preserve"> </w:t>
            </w:r>
            <w:r>
              <w:rPr>
                <w:rFonts w:ascii="Cambria"/>
                <w:spacing w:val="-4"/>
                <w:w w:val="115"/>
                <w:sz w:val="16"/>
              </w:rPr>
              <w:t>Biaya</w:t>
            </w:r>
            <w:r>
              <w:rPr>
                <w:rFonts w:ascii="Cambria"/>
                <w:spacing w:val="40"/>
                <w:w w:val="115"/>
                <w:sz w:val="16"/>
              </w:rPr>
              <w:t xml:space="preserve"> </w:t>
            </w:r>
            <w:r>
              <w:rPr>
                <w:rFonts w:ascii="Cambria"/>
                <w:spacing w:val="-2"/>
                <w:w w:val="115"/>
                <w:sz w:val="16"/>
              </w:rPr>
              <w:t>Pemeliharaan,</w:t>
            </w:r>
            <w:r>
              <w:rPr>
                <w:rFonts w:ascii="Cambria"/>
                <w:w w:val="115"/>
                <w:sz w:val="16"/>
              </w:rPr>
              <w:t xml:space="preserve"> Pajak, dan </w:t>
            </w:r>
            <w:r>
              <w:rPr>
                <w:rFonts w:ascii="Cambria"/>
                <w:spacing w:val="-2"/>
                <w:w w:val="115"/>
                <w:sz w:val="16"/>
              </w:rPr>
              <w:t>Perizinan</w:t>
            </w:r>
            <w:r>
              <w:rPr>
                <w:rFonts w:ascii="Cambria"/>
                <w:spacing w:val="40"/>
                <w:w w:val="115"/>
                <w:sz w:val="16"/>
              </w:rPr>
              <w:t xml:space="preserve"> </w:t>
            </w:r>
            <w:r>
              <w:rPr>
                <w:rFonts w:ascii="Cambria"/>
                <w:spacing w:val="-2"/>
                <w:w w:val="115"/>
                <w:sz w:val="16"/>
              </w:rPr>
              <w:t>Kendaraan</w:t>
            </w:r>
            <w:r>
              <w:rPr>
                <w:rFonts w:ascii="Cambria"/>
                <w:spacing w:val="-9"/>
                <w:w w:val="115"/>
                <w:sz w:val="16"/>
              </w:rPr>
              <w:t xml:space="preserve"> </w:t>
            </w:r>
            <w:r>
              <w:rPr>
                <w:rFonts w:ascii="Cambria"/>
                <w:spacing w:val="-2"/>
                <w:w w:val="115"/>
                <w:sz w:val="16"/>
              </w:rPr>
              <w:t>Dinas</w:t>
            </w:r>
            <w:r>
              <w:rPr>
                <w:rFonts w:ascii="Cambria"/>
                <w:w w:val="115"/>
                <w:sz w:val="16"/>
              </w:rPr>
              <w:t xml:space="preserve"> Operasional</w:t>
            </w:r>
            <w:r>
              <w:rPr>
                <w:rFonts w:ascii="Cambria"/>
                <w:spacing w:val="-11"/>
                <w:w w:val="115"/>
                <w:sz w:val="16"/>
              </w:rPr>
              <w:t xml:space="preserve"> </w:t>
            </w:r>
            <w:r>
              <w:rPr>
                <w:rFonts w:ascii="Cambria"/>
                <w:w w:val="115"/>
                <w:sz w:val="16"/>
              </w:rPr>
              <w:t xml:space="preserve">atau </w:t>
            </w:r>
            <w:r>
              <w:rPr>
                <w:rFonts w:ascii="Cambria"/>
                <w:spacing w:val="-2"/>
                <w:w w:val="115"/>
                <w:sz w:val="16"/>
              </w:rPr>
              <w:t>Lapangan</w:t>
            </w:r>
          </w:p>
        </w:tc>
        <w:tc>
          <w:tcPr>
            <w:tcW w:w="537" w:type="dxa"/>
          </w:tcPr>
          <w:p w:rsidR="00D236AA" w:rsidRDefault="00D236AA">
            <w:pPr>
              <w:pStyle w:val="TableParagraph"/>
              <w:rPr>
                <w:rFonts w:ascii="Times New Roman"/>
                <w:sz w:val="18"/>
              </w:rPr>
            </w:pPr>
          </w:p>
        </w:tc>
        <w:tc>
          <w:tcPr>
            <w:tcW w:w="532" w:type="dxa"/>
          </w:tcPr>
          <w:p w:rsidR="00D236AA" w:rsidRDefault="000E2E0C">
            <w:pPr>
              <w:pStyle w:val="TableParagraph"/>
              <w:spacing w:before="6"/>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6"/>
              <w:ind w:left="118" w:right="234"/>
              <w:rPr>
                <w:rFonts w:ascii="Cambria"/>
                <w:sz w:val="16"/>
              </w:rPr>
            </w:pPr>
            <w:r>
              <w:rPr>
                <w:rFonts w:ascii="Cambria"/>
                <w:spacing w:val="-2"/>
                <w:w w:val="110"/>
                <w:sz w:val="16"/>
              </w:rPr>
              <w:t>Jumlah</w:t>
            </w:r>
            <w:r>
              <w:rPr>
                <w:rFonts w:ascii="Cambria"/>
                <w:spacing w:val="40"/>
                <w:w w:val="110"/>
                <w:sz w:val="16"/>
              </w:rPr>
              <w:t xml:space="preserve"> </w:t>
            </w:r>
            <w:r>
              <w:rPr>
                <w:rFonts w:ascii="Cambria"/>
                <w:spacing w:val="-2"/>
                <w:w w:val="110"/>
                <w:sz w:val="16"/>
              </w:rPr>
              <w:t>Kendaraan</w:t>
            </w:r>
            <w:r>
              <w:rPr>
                <w:rFonts w:ascii="Cambria"/>
                <w:spacing w:val="40"/>
                <w:w w:val="110"/>
                <w:sz w:val="16"/>
              </w:rPr>
              <w:t xml:space="preserve"> </w:t>
            </w:r>
            <w:r>
              <w:rPr>
                <w:rFonts w:ascii="Cambria"/>
                <w:spacing w:val="-2"/>
                <w:w w:val="110"/>
                <w:sz w:val="16"/>
              </w:rPr>
              <w:t>Dinas</w:t>
            </w:r>
            <w:r>
              <w:rPr>
                <w:rFonts w:ascii="Cambria"/>
                <w:spacing w:val="40"/>
                <w:w w:val="110"/>
                <w:sz w:val="16"/>
              </w:rPr>
              <w:t xml:space="preserve"> </w:t>
            </w:r>
            <w:r>
              <w:rPr>
                <w:rFonts w:ascii="Cambria"/>
                <w:spacing w:val="-2"/>
                <w:w w:val="110"/>
                <w:sz w:val="16"/>
              </w:rPr>
              <w:t>Operasional</w:t>
            </w:r>
            <w:r>
              <w:rPr>
                <w:rFonts w:ascii="Cambria"/>
                <w:spacing w:val="40"/>
                <w:w w:val="110"/>
                <w:sz w:val="16"/>
              </w:rPr>
              <w:t xml:space="preserve"> </w:t>
            </w:r>
            <w:r>
              <w:rPr>
                <w:rFonts w:ascii="Cambria"/>
                <w:w w:val="110"/>
                <w:sz w:val="16"/>
              </w:rPr>
              <w:t>atau Lapangan</w:t>
            </w:r>
            <w:r>
              <w:rPr>
                <w:rFonts w:ascii="Cambria"/>
                <w:spacing w:val="40"/>
                <w:w w:val="110"/>
                <w:sz w:val="16"/>
              </w:rPr>
              <w:t xml:space="preserve"> </w:t>
            </w:r>
            <w:r>
              <w:rPr>
                <w:rFonts w:ascii="Cambria"/>
                <w:w w:val="110"/>
                <w:sz w:val="16"/>
              </w:rPr>
              <w:t>yang</w:t>
            </w:r>
            <w:r>
              <w:rPr>
                <w:rFonts w:ascii="Cambria"/>
                <w:spacing w:val="-10"/>
                <w:w w:val="110"/>
                <w:sz w:val="16"/>
              </w:rPr>
              <w:t xml:space="preserve"> </w:t>
            </w:r>
            <w:r>
              <w:rPr>
                <w:rFonts w:ascii="Cambria"/>
                <w:w w:val="110"/>
                <w:sz w:val="16"/>
              </w:rPr>
              <w:t>Dipelihara</w:t>
            </w:r>
            <w:r>
              <w:rPr>
                <w:rFonts w:ascii="Cambria"/>
                <w:spacing w:val="40"/>
                <w:w w:val="110"/>
                <w:sz w:val="16"/>
              </w:rPr>
              <w:t xml:space="preserve"> </w:t>
            </w:r>
            <w:r>
              <w:rPr>
                <w:rFonts w:ascii="Cambria"/>
                <w:spacing w:val="-2"/>
                <w:w w:val="110"/>
                <w:sz w:val="16"/>
              </w:rPr>
              <w:t>dan</w:t>
            </w:r>
            <w:r>
              <w:rPr>
                <w:rFonts w:ascii="Cambria"/>
                <w:spacing w:val="-8"/>
                <w:w w:val="110"/>
                <w:sz w:val="16"/>
              </w:rPr>
              <w:t xml:space="preserve"> </w:t>
            </w:r>
            <w:r>
              <w:rPr>
                <w:rFonts w:ascii="Cambria"/>
                <w:spacing w:val="-2"/>
                <w:w w:val="110"/>
                <w:sz w:val="16"/>
              </w:rPr>
              <w:t>Dibayarkan</w:t>
            </w:r>
            <w:r>
              <w:rPr>
                <w:rFonts w:ascii="Cambria"/>
                <w:spacing w:val="40"/>
                <w:w w:val="110"/>
                <w:sz w:val="16"/>
              </w:rPr>
              <w:t xml:space="preserve"> </w:t>
            </w:r>
            <w:r>
              <w:rPr>
                <w:rFonts w:ascii="Cambria"/>
                <w:w w:val="110"/>
                <w:sz w:val="16"/>
              </w:rPr>
              <w:t>Pajak</w:t>
            </w:r>
            <w:r>
              <w:rPr>
                <w:rFonts w:ascii="Cambria"/>
                <w:spacing w:val="-3"/>
                <w:w w:val="110"/>
                <w:sz w:val="16"/>
              </w:rPr>
              <w:t xml:space="preserve"> </w:t>
            </w:r>
            <w:r>
              <w:rPr>
                <w:rFonts w:ascii="Cambria"/>
                <w:w w:val="110"/>
                <w:sz w:val="16"/>
              </w:rPr>
              <w:t>dan</w:t>
            </w:r>
            <w:r>
              <w:rPr>
                <w:rFonts w:ascii="Cambria"/>
                <w:spacing w:val="40"/>
                <w:w w:val="110"/>
                <w:sz w:val="16"/>
              </w:rPr>
              <w:t xml:space="preserve"> </w:t>
            </w:r>
            <w:r>
              <w:rPr>
                <w:rFonts w:ascii="Cambria"/>
                <w:spacing w:val="-2"/>
                <w:w w:val="110"/>
                <w:sz w:val="16"/>
              </w:rPr>
              <w:t>Perizinannya</w:t>
            </w:r>
          </w:p>
        </w:tc>
        <w:tc>
          <w:tcPr>
            <w:tcW w:w="1698" w:type="dxa"/>
          </w:tcPr>
          <w:p w:rsidR="00D236AA" w:rsidRDefault="000E2E0C">
            <w:pPr>
              <w:pStyle w:val="TableParagraph"/>
              <w:spacing w:before="7" w:line="237" w:lineRule="auto"/>
              <w:ind w:left="128" w:right="121"/>
              <w:rPr>
                <w:rFonts w:ascii="Cambria"/>
                <w:sz w:val="16"/>
              </w:rPr>
            </w:pPr>
            <w:r>
              <w:rPr>
                <w:rFonts w:ascii="Cambria"/>
                <w:spacing w:val="-2"/>
                <w:w w:val="125"/>
                <w:sz w:val="16"/>
              </w:rPr>
              <w:t xml:space="preserve">Penyediaan Pemeliharaan </w:t>
            </w:r>
            <w:r>
              <w:rPr>
                <w:rFonts w:ascii="Cambria"/>
                <w:w w:val="125"/>
                <w:sz w:val="16"/>
              </w:rPr>
              <w:t xml:space="preserve">Rutin / Berkala </w:t>
            </w:r>
            <w:r>
              <w:rPr>
                <w:rFonts w:ascii="Cambria"/>
                <w:spacing w:val="-2"/>
                <w:w w:val="125"/>
                <w:sz w:val="16"/>
              </w:rPr>
              <w:t>Kendaraan</w:t>
            </w:r>
            <w:r>
              <w:rPr>
                <w:rFonts w:ascii="Cambria"/>
                <w:spacing w:val="40"/>
                <w:w w:val="125"/>
                <w:sz w:val="16"/>
              </w:rPr>
              <w:t xml:space="preserve"> </w:t>
            </w:r>
            <w:r>
              <w:rPr>
                <w:rFonts w:ascii="Cambria"/>
                <w:w w:val="125"/>
                <w:sz w:val="16"/>
              </w:rPr>
              <w:t>Dinas</w:t>
            </w:r>
            <w:r>
              <w:rPr>
                <w:rFonts w:ascii="Cambria"/>
                <w:spacing w:val="-6"/>
                <w:w w:val="125"/>
                <w:sz w:val="16"/>
              </w:rPr>
              <w:t xml:space="preserve"> </w:t>
            </w:r>
            <w:r>
              <w:rPr>
                <w:rFonts w:ascii="Cambria"/>
                <w:w w:val="125"/>
                <w:sz w:val="16"/>
              </w:rPr>
              <w:t xml:space="preserve">/ </w:t>
            </w:r>
            <w:r>
              <w:rPr>
                <w:rFonts w:ascii="Cambria"/>
                <w:spacing w:val="-2"/>
                <w:w w:val="125"/>
                <w:sz w:val="16"/>
              </w:rPr>
              <w:t>Operasional;</w:t>
            </w:r>
            <w:r>
              <w:rPr>
                <w:rFonts w:ascii="Cambria"/>
                <w:spacing w:val="-10"/>
                <w:w w:val="125"/>
                <w:sz w:val="16"/>
              </w:rPr>
              <w:t xml:space="preserve"> </w:t>
            </w:r>
            <w:r>
              <w:rPr>
                <w:rFonts w:ascii="Cambria"/>
                <w:spacing w:val="-2"/>
                <w:w w:val="125"/>
                <w:sz w:val="16"/>
              </w:rPr>
              <w:t xml:space="preserve">dan Penyediaan </w:t>
            </w:r>
            <w:r>
              <w:rPr>
                <w:rFonts w:ascii="Cambria"/>
                <w:w w:val="125"/>
                <w:sz w:val="16"/>
              </w:rPr>
              <w:t xml:space="preserve">Biaya Perizinan dan Pajak </w:t>
            </w:r>
            <w:r>
              <w:rPr>
                <w:rFonts w:ascii="Cambria"/>
                <w:spacing w:val="-2"/>
                <w:w w:val="125"/>
                <w:sz w:val="16"/>
              </w:rPr>
              <w:t>Kendaraan</w:t>
            </w:r>
            <w:r>
              <w:rPr>
                <w:rFonts w:ascii="Cambria"/>
                <w:spacing w:val="40"/>
                <w:w w:val="125"/>
                <w:sz w:val="16"/>
              </w:rPr>
              <w:t xml:space="preserve"> </w:t>
            </w:r>
            <w:r>
              <w:rPr>
                <w:rFonts w:ascii="Cambria"/>
                <w:w w:val="125"/>
                <w:sz w:val="16"/>
              </w:rPr>
              <w:t>Dinas</w:t>
            </w:r>
            <w:r>
              <w:rPr>
                <w:rFonts w:ascii="Cambria"/>
                <w:spacing w:val="-6"/>
                <w:w w:val="125"/>
                <w:sz w:val="16"/>
              </w:rPr>
              <w:t xml:space="preserve"> </w:t>
            </w:r>
            <w:r>
              <w:rPr>
                <w:rFonts w:ascii="Cambria"/>
                <w:w w:val="125"/>
                <w:sz w:val="16"/>
              </w:rPr>
              <w:t xml:space="preserve">/ </w:t>
            </w:r>
            <w:r>
              <w:rPr>
                <w:rFonts w:ascii="Cambria"/>
                <w:spacing w:val="-2"/>
                <w:w w:val="125"/>
                <w:sz w:val="16"/>
              </w:rPr>
              <w:t>Operasional</w:t>
            </w:r>
          </w:p>
        </w:tc>
        <w:tc>
          <w:tcPr>
            <w:tcW w:w="1136" w:type="dxa"/>
          </w:tcPr>
          <w:p w:rsidR="00D236AA" w:rsidRDefault="000E2E0C">
            <w:pPr>
              <w:pStyle w:val="TableParagraph"/>
              <w:spacing w:before="6" w:line="187" w:lineRule="exact"/>
              <w:ind w:left="91" w:right="49"/>
              <w:jc w:val="center"/>
              <w:rPr>
                <w:rFonts w:ascii="Cambria"/>
                <w:sz w:val="16"/>
              </w:rPr>
            </w:pPr>
            <w:r>
              <w:rPr>
                <w:rFonts w:ascii="Cambria"/>
                <w:w w:val="110"/>
                <w:sz w:val="16"/>
              </w:rPr>
              <w:t>13</w:t>
            </w:r>
            <w:r>
              <w:rPr>
                <w:rFonts w:ascii="Cambria"/>
                <w:spacing w:val="16"/>
                <w:w w:val="110"/>
                <w:sz w:val="16"/>
              </w:rPr>
              <w:t xml:space="preserve"> </w:t>
            </w:r>
            <w:r>
              <w:rPr>
                <w:rFonts w:ascii="Cambria"/>
                <w:w w:val="110"/>
                <w:sz w:val="16"/>
              </w:rPr>
              <w:t>Unit</w:t>
            </w:r>
            <w:r>
              <w:rPr>
                <w:rFonts w:ascii="Cambria"/>
                <w:spacing w:val="11"/>
                <w:w w:val="110"/>
                <w:sz w:val="16"/>
              </w:rPr>
              <w:t xml:space="preserve"> </w:t>
            </w:r>
            <w:r>
              <w:rPr>
                <w:rFonts w:ascii="Cambria"/>
                <w:spacing w:val="-10"/>
                <w:w w:val="110"/>
                <w:sz w:val="16"/>
              </w:rPr>
              <w:t>=</w:t>
            </w:r>
          </w:p>
          <w:p w:rsidR="00D236AA" w:rsidRDefault="000E2E0C">
            <w:pPr>
              <w:pStyle w:val="TableParagraph"/>
              <w:spacing w:line="187" w:lineRule="exact"/>
              <w:ind w:left="91" w:right="58"/>
              <w:jc w:val="center"/>
              <w:rPr>
                <w:rFonts w:ascii="Cambria"/>
                <w:sz w:val="16"/>
              </w:rPr>
            </w:pPr>
            <w:r>
              <w:rPr>
                <w:rFonts w:ascii="Cambria"/>
                <w:w w:val="110"/>
                <w:sz w:val="16"/>
              </w:rPr>
              <w:t>17</w:t>
            </w:r>
            <w:r>
              <w:rPr>
                <w:rFonts w:ascii="Cambria"/>
                <w:spacing w:val="12"/>
                <w:w w:val="110"/>
                <w:sz w:val="16"/>
              </w:rPr>
              <w:t xml:space="preserve"> </w:t>
            </w:r>
            <w:r>
              <w:rPr>
                <w:rFonts w:ascii="Cambria"/>
                <w:spacing w:val="-4"/>
                <w:w w:val="110"/>
                <w:sz w:val="16"/>
              </w:rPr>
              <w:t>Unit</w:t>
            </w:r>
          </w:p>
          <w:p w:rsidR="00D236AA" w:rsidRDefault="000E2E0C">
            <w:pPr>
              <w:pStyle w:val="TableParagraph"/>
              <w:ind w:left="163" w:right="145" w:firstLine="16"/>
              <w:jc w:val="center"/>
              <w:rPr>
                <w:rFonts w:ascii="Cambria"/>
                <w:sz w:val="16"/>
              </w:rPr>
            </w:pPr>
            <w:r>
              <w:rPr>
                <w:rFonts w:ascii="Cambria"/>
                <w:w w:val="110"/>
                <w:sz w:val="16"/>
              </w:rPr>
              <w:t>(4</w:t>
            </w:r>
            <w:r>
              <w:rPr>
                <w:rFonts w:ascii="Cambria"/>
                <w:spacing w:val="-5"/>
                <w:w w:val="110"/>
                <w:sz w:val="16"/>
              </w:rPr>
              <w:t xml:space="preserve"> </w:t>
            </w:r>
            <w:r>
              <w:rPr>
                <w:rFonts w:ascii="Cambria"/>
                <w:w w:val="110"/>
                <w:sz w:val="16"/>
              </w:rPr>
              <w:t>unit</w:t>
            </w:r>
            <w:r>
              <w:rPr>
                <w:rFonts w:ascii="Cambria"/>
                <w:spacing w:val="40"/>
                <w:w w:val="110"/>
                <w:sz w:val="16"/>
              </w:rPr>
              <w:t xml:space="preserve"> </w:t>
            </w:r>
            <w:r>
              <w:rPr>
                <w:rFonts w:ascii="Cambria"/>
                <w:spacing w:val="-2"/>
                <w:w w:val="110"/>
                <w:sz w:val="16"/>
              </w:rPr>
              <w:t>Mobil</w:t>
            </w:r>
            <w:r>
              <w:rPr>
                <w:rFonts w:ascii="Cambria"/>
                <w:spacing w:val="40"/>
                <w:w w:val="110"/>
                <w:sz w:val="16"/>
              </w:rPr>
              <w:t xml:space="preserve"> </w:t>
            </w:r>
            <w:r>
              <w:rPr>
                <w:rFonts w:ascii="Cambria"/>
                <w:spacing w:val="-2"/>
                <w:w w:val="110"/>
                <w:sz w:val="16"/>
              </w:rPr>
              <w:t>Pinjam</w:t>
            </w:r>
            <w:r>
              <w:rPr>
                <w:rFonts w:ascii="Cambria"/>
                <w:spacing w:val="40"/>
                <w:w w:val="110"/>
                <w:sz w:val="16"/>
              </w:rPr>
              <w:t xml:space="preserve"> </w:t>
            </w:r>
            <w:r>
              <w:rPr>
                <w:rFonts w:ascii="Cambria"/>
                <w:w w:val="110"/>
                <w:sz w:val="16"/>
              </w:rPr>
              <w:t>pakai</w:t>
            </w:r>
            <w:r>
              <w:rPr>
                <w:rFonts w:ascii="Cambria"/>
                <w:spacing w:val="-3"/>
                <w:w w:val="110"/>
                <w:sz w:val="16"/>
              </w:rPr>
              <w:t xml:space="preserve"> </w:t>
            </w:r>
            <w:r>
              <w:rPr>
                <w:rFonts w:ascii="Cambria"/>
                <w:w w:val="110"/>
                <w:sz w:val="16"/>
              </w:rPr>
              <w:t>dari</w:t>
            </w:r>
            <w:r>
              <w:rPr>
                <w:rFonts w:ascii="Cambria"/>
                <w:spacing w:val="40"/>
                <w:w w:val="110"/>
                <w:sz w:val="16"/>
              </w:rPr>
              <w:t xml:space="preserve"> </w:t>
            </w:r>
            <w:r>
              <w:rPr>
                <w:rFonts w:ascii="Cambria"/>
                <w:spacing w:val="-2"/>
                <w:sz w:val="16"/>
              </w:rPr>
              <w:t>Kemensos)</w:t>
            </w:r>
          </w:p>
        </w:tc>
        <w:tc>
          <w:tcPr>
            <w:tcW w:w="1697" w:type="dxa"/>
          </w:tcPr>
          <w:p w:rsidR="00D236AA" w:rsidRDefault="00D236AA">
            <w:pPr>
              <w:pStyle w:val="TableParagraph"/>
              <w:rPr>
                <w:rFonts w:ascii="Times New Roman"/>
                <w:sz w:val="18"/>
              </w:rPr>
            </w:pPr>
          </w:p>
        </w:tc>
        <w:tc>
          <w:tcPr>
            <w:tcW w:w="1669" w:type="dxa"/>
          </w:tcPr>
          <w:p w:rsidR="00D236AA" w:rsidRDefault="000E2E0C">
            <w:pPr>
              <w:pStyle w:val="TableParagraph"/>
              <w:spacing w:before="6"/>
              <w:ind w:right="58"/>
              <w:jc w:val="right"/>
              <w:rPr>
                <w:rFonts w:ascii="Cambria"/>
                <w:sz w:val="16"/>
              </w:rPr>
            </w:pPr>
            <w:r>
              <w:rPr>
                <w:rFonts w:ascii="Cambria"/>
                <w:spacing w:val="-2"/>
                <w:w w:val="120"/>
                <w:sz w:val="16"/>
              </w:rPr>
              <w:t>206.441.350</w:t>
            </w:r>
          </w:p>
        </w:tc>
        <w:tc>
          <w:tcPr>
            <w:tcW w:w="1054" w:type="dxa"/>
          </w:tcPr>
          <w:p w:rsidR="00D236AA" w:rsidRDefault="000E2E0C">
            <w:pPr>
              <w:pStyle w:val="TableParagraph"/>
              <w:spacing w:before="6"/>
              <w:ind w:left="40"/>
              <w:jc w:val="center"/>
              <w:rPr>
                <w:rFonts w:ascii="Cambria"/>
                <w:sz w:val="16"/>
              </w:rPr>
            </w:pPr>
            <w:r>
              <w:rPr>
                <w:rFonts w:ascii="Cambria"/>
                <w:w w:val="120"/>
                <w:sz w:val="16"/>
              </w:rPr>
              <w:t>-</w:t>
            </w:r>
          </w:p>
        </w:tc>
        <w:tc>
          <w:tcPr>
            <w:tcW w:w="790" w:type="dxa"/>
          </w:tcPr>
          <w:p w:rsidR="00D236AA" w:rsidRDefault="000E2E0C">
            <w:pPr>
              <w:pStyle w:val="TableParagraph"/>
              <w:spacing w:before="6"/>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6"/>
              <w:ind w:left="45"/>
              <w:jc w:val="center"/>
              <w:rPr>
                <w:rFonts w:ascii="Cambria"/>
                <w:sz w:val="16"/>
              </w:rPr>
            </w:pPr>
            <w:r>
              <w:rPr>
                <w:rFonts w:ascii="Cambria"/>
                <w:w w:val="120"/>
                <w:sz w:val="16"/>
              </w:rPr>
              <w:t>-</w:t>
            </w:r>
          </w:p>
        </w:tc>
        <w:tc>
          <w:tcPr>
            <w:tcW w:w="699" w:type="dxa"/>
          </w:tcPr>
          <w:p w:rsidR="00D236AA" w:rsidRDefault="000E2E0C">
            <w:pPr>
              <w:pStyle w:val="TableParagraph"/>
              <w:spacing w:before="6"/>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6"/>
              <w:ind w:left="49"/>
              <w:jc w:val="center"/>
              <w:rPr>
                <w:rFonts w:ascii="Cambria"/>
                <w:sz w:val="16"/>
              </w:rPr>
            </w:pPr>
            <w:r>
              <w:rPr>
                <w:rFonts w:ascii="Cambria"/>
                <w:w w:val="120"/>
                <w:sz w:val="16"/>
              </w:rPr>
              <w:t>-</w:t>
            </w:r>
          </w:p>
        </w:tc>
      </w:tr>
    </w:tbl>
    <w:p w:rsidR="00D236AA" w:rsidRDefault="00D236AA">
      <w:pPr>
        <w:pStyle w:val="TableParagraph"/>
        <w:jc w:val="center"/>
        <w:rPr>
          <w:rFonts w:ascii="Cambria"/>
          <w:sz w:val="16"/>
        </w:rPr>
        <w:sectPr w:rsidR="00D236AA">
          <w:pgSz w:w="20160" w:h="12240" w:orient="landscape"/>
          <w:pgMar w:top="1220" w:right="720" w:bottom="280" w:left="1080" w:header="756" w:footer="0" w:gutter="0"/>
          <w:cols w:space="720"/>
        </w:sectPr>
      </w:pPr>
    </w:p>
    <w:p w:rsidR="00D236AA" w:rsidRDefault="00D236AA">
      <w:pPr>
        <w:pStyle w:val="BodyText"/>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1791"/>
        <w:gridCol w:w="806"/>
        <w:gridCol w:w="1752"/>
        <w:gridCol w:w="537"/>
        <w:gridCol w:w="532"/>
        <w:gridCol w:w="1559"/>
        <w:gridCol w:w="1698"/>
        <w:gridCol w:w="1136"/>
        <w:gridCol w:w="1697"/>
        <w:gridCol w:w="1669"/>
        <w:gridCol w:w="1054"/>
        <w:gridCol w:w="790"/>
        <w:gridCol w:w="761"/>
        <w:gridCol w:w="699"/>
        <w:gridCol w:w="804"/>
      </w:tblGrid>
      <w:tr w:rsidR="00D236AA">
        <w:trPr>
          <w:trHeight w:val="2256"/>
        </w:trPr>
        <w:tc>
          <w:tcPr>
            <w:tcW w:w="542" w:type="dxa"/>
          </w:tcPr>
          <w:p w:rsidR="00D236AA" w:rsidRDefault="00D236AA">
            <w:pPr>
              <w:pStyle w:val="TableParagraph"/>
              <w:rPr>
                <w:rFonts w:ascii="Times New Roman"/>
                <w:sz w:val="16"/>
              </w:rPr>
            </w:pPr>
          </w:p>
        </w:tc>
        <w:tc>
          <w:tcPr>
            <w:tcW w:w="1791" w:type="dxa"/>
          </w:tcPr>
          <w:p w:rsidR="00D236AA" w:rsidRDefault="000E2E0C">
            <w:pPr>
              <w:pStyle w:val="TableParagraph"/>
              <w:spacing w:before="1"/>
              <w:ind w:left="120"/>
              <w:rPr>
                <w:rFonts w:ascii="Cambria"/>
                <w:sz w:val="16"/>
              </w:rPr>
            </w:pPr>
            <w:r>
              <w:rPr>
                <w:rFonts w:ascii="Cambria"/>
                <w:spacing w:val="-2"/>
                <w:w w:val="115"/>
                <w:sz w:val="16"/>
              </w:rPr>
              <w:t>1.06.01.2.09.0009</w:t>
            </w:r>
          </w:p>
        </w:tc>
        <w:tc>
          <w:tcPr>
            <w:tcW w:w="806" w:type="dxa"/>
          </w:tcPr>
          <w:p w:rsidR="00D236AA" w:rsidRDefault="000E2E0C">
            <w:pPr>
              <w:pStyle w:val="TableParagraph"/>
              <w:spacing w:before="1"/>
              <w:ind w:left="124"/>
              <w:rPr>
                <w:rFonts w:ascii="Cambria"/>
                <w:sz w:val="16"/>
              </w:rPr>
            </w:pPr>
            <w:r>
              <w:rPr>
                <w:rFonts w:ascii="Cambria"/>
                <w:spacing w:val="-5"/>
                <w:w w:val="120"/>
                <w:sz w:val="16"/>
              </w:rPr>
              <w:t>2.</w:t>
            </w:r>
          </w:p>
        </w:tc>
        <w:tc>
          <w:tcPr>
            <w:tcW w:w="1752" w:type="dxa"/>
          </w:tcPr>
          <w:p w:rsidR="00D236AA" w:rsidRDefault="000E2E0C">
            <w:pPr>
              <w:pStyle w:val="TableParagraph"/>
              <w:spacing w:before="1" w:line="244" w:lineRule="auto"/>
              <w:ind w:left="115" w:right="159"/>
              <w:rPr>
                <w:rFonts w:ascii="Cambria"/>
                <w:sz w:val="16"/>
              </w:rPr>
            </w:pPr>
            <w:r>
              <w:rPr>
                <w:rFonts w:ascii="Cambria"/>
                <w:spacing w:val="-4"/>
                <w:w w:val="115"/>
                <w:sz w:val="16"/>
              </w:rPr>
              <w:t>Pemeliharaan/Reh</w:t>
            </w:r>
            <w:r>
              <w:rPr>
                <w:rFonts w:ascii="Cambria"/>
                <w:w w:val="115"/>
                <w:sz w:val="16"/>
              </w:rPr>
              <w:t xml:space="preserve"> abilitasi</w:t>
            </w:r>
            <w:r>
              <w:rPr>
                <w:rFonts w:ascii="Cambria"/>
                <w:spacing w:val="-1"/>
                <w:w w:val="115"/>
                <w:sz w:val="16"/>
              </w:rPr>
              <w:t xml:space="preserve"> </w:t>
            </w:r>
            <w:r>
              <w:rPr>
                <w:rFonts w:ascii="Cambria"/>
                <w:w w:val="115"/>
                <w:sz w:val="16"/>
              </w:rPr>
              <w:t>Gedung Kantor</w:t>
            </w:r>
            <w:r>
              <w:rPr>
                <w:rFonts w:ascii="Cambria"/>
                <w:spacing w:val="-3"/>
                <w:w w:val="115"/>
                <w:sz w:val="16"/>
              </w:rPr>
              <w:t xml:space="preserve"> </w:t>
            </w:r>
            <w:r>
              <w:rPr>
                <w:rFonts w:ascii="Cambria"/>
                <w:w w:val="115"/>
                <w:sz w:val="16"/>
              </w:rPr>
              <w:t xml:space="preserve">dan </w:t>
            </w:r>
            <w:r>
              <w:rPr>
                <w:rFonts w:ascii="Cambria"/>
                <w:spacing w:val="-2"/>
                <w:w w:val="115"/>
                <w:sz w:val="16"/>
              </w:rPr>
              <w:t>Bangunan</w:t>
            </w:r>
            <w:r>
              <w:rPr>
                <w:rFonts w:ascii="Cambria"/>
                <w:spacing w:val="-9"/>
                <w:w w:val="115"/>
                <w:sz w:val="16"/>
              </w:rPr>
              <w:t xml:space="preserve"> </w:t>
            </w:r>
            <w:r>
              <w:rPr>
                <w:rFonts w:ascii="Cambria"/>
                <w:spacing w:val="-2"/>
                <w:w w:val="115"/>
                <w:sz w:val="16"/>
              </w:rPr>
              <w:t>Lainnya</w:t>
            </w:r>
          </w:p>
        </w:tc>
        <w:tc>
          <w:tcPr>
            <w:tcW w:w="537" w:type="dxa"/>
          </w:tcPr>
          <w:p w:rsidR="00D236AA" w:rsidRDefault="00D236AA">
            <w:pPr>
              <w:pStyle w:val="TableParagraph"/>
              <w:rPr>
                <w:rFonts w:ascii="Times New Roman"/>
                <w:sz w:val="16"/>
              </w:rPr>
            </w:pPr>
          </w:p>
        </w:tc>
        <w:tc>
          <w:tcPr>
            <w:tcW w:w="532" w:type="dxa"/>
          </w:tcPr>
          <w:p w:rsidR="00D236AA" w:rsidRDefault="000E2E0C">
            <w:pPr>
              <w:pStyle w:val="TableParagraph"/>
              <w:spacing w:before="1"/>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1" w:line="242" w:lineRule="auto"/>
              <w:ind w:left="118" w:right="264"/>
              <w:rPr>
                <w:rFonts w:ascii="Cambria"/>
                <w:sz w:val="16"/>
              </w:rPr>
            </w:pPr>
            <w:r>
              <w:rPr>
                <w:rFonts w:ascii="Cambria"/>
                <w:spacing w:val="-2"/>
                <w:w w:val="110"/>
                <w:sz w:val="16"/>
              </w:rPr>
              <w:t>Jumlah</w:t>
            </w:r>
            <w:r>
              <w:rPr>
                <w:rFonts w:ascii="Cambria"/>
                <w:spacing w:val="-8"/>
                <w:w w:val="110"/>
                <w:sz w:val="16"/>
              </w:rPr>
              <w:t xml:space="preserve"> </w:t>
            </w:r>
            <w:r>
              <w:rPr>
                <w:rFonts w:ascii="Cambria"/>
                <w:spacing w:val="-2"/>
                <w:w w:val="110"/>
                <w:sz w:val="16"/>
              </w:rPr>
              <w:t>Gedung</w:t>
            </w:r>
            <w:r>
              <w:rPr>
                <w:rFonts w:ascii="Cambria"/>
                <w:spacing w:val="40"/>
                <w:w w:val="110"/>
                <w:sz w:val="16"/>
              </w:rPr>
              <w:t xml:space="preserve"> </w:t>
            </w:r>
            <w:r>
              <w:rPr>
                <w:rFonts w:ascii="Cambria"/>
                <w:w w:val="110"/>
                <w:sz w:val="16"/>
              </w:rPr>
              <w:t>Kantor dan</w:t>
            </w:r>
            <w:r>
              <w:rPr>
                <w:rFonts w:ascii="Cambria"/>
                <w:spacing w:val="40"/>
                <w:w w:val="110"/>
                <w:sz w:val="16"/>
              </w:rPr>
              <w:t xml:space="preserve"> </w:t>
            </w:r>
            <w:r>
              <w:rPr>
                <w:rFonts w:ascii="Cambria"/>
                <w:spacing w:val="-2"/>
                <w:w w:val="110"/>
                <w:sz w:val="16"/>
              </w:rPr>
              <w:t>Bangunan</w:t>
            </w:r>
            <w:r>
              <w:rPr>
                <w:rFonts w:ascii="Cambria"/>
                <w:spacing w:val="40"/>
                <w:w w:val="110"/>
                <w:sz w:val="16"/>
              </w:rPr>
              <w:t xml:space="preserve"> </w:t>
            </w:r>
            <w:r>
              <w:rPr>
                <w:rFonts w:ascii="Cambria"/>
                <w:w w:val="110"/>
                <w:sz w:val="16"/>
              </w:rPr>
              <w:t>Lainnya</w:t>
            </w:r>
            <w:r>
              <w:rPr>
                <w:rFonts w:ascii="Cambria"/>
                <w:spacing w:val="-1"/>
                <w:w w:val="110"/>
                <w:sz w:val="16"/>
              </w:rPr>
              <w:t xml:space="preserve"> </w:t>
            </w:r>
            <w:r>
              <w:rPr>
                <w:rFonts w:ascii="Cambria"/>
                <w:w w:val="110"/>
                <w:sz w:val="16"/>
              </w:rPr>
              <w:t>yang</w:t>
            </w:r>
            <w:r>
              <w:rPr>
                <w:rFonts w:ascii="Cambria"/>
                <w:spacing w:val="40"/>
                <w:w w:val="110"/>
                <w:sz w:val="16"/>
              </w:rPr>
              <w:t xml:space="preserve"> </w:t>
            </w:r>
            <w:r>
              <w:rPr>
                <w:rFonts w:ascii="Cambria"/>
                <w:w w:val="110"/>
                <w:sz w:val="16"/>
              </w:rPr>
              <w:t>Dipelihara</w:t>
            </w:r>
            <w:r>
              <w:rPr>
                <w:rFonts w:ascii="Cambria"/>
                <w:spacing w:val="-10"/>
                <w:w w:val="110"/>
                <w:sz w:val="16"/>
              </w:rPr>
              <w:t xml:space="preserve"> </w:t>
            </w:r>
            <w:r>
              <w:rPr>
                <w:rFonts w:ascii="Cambria"/>
                <w:w w:val="110"/>
                <w:sz w:val="16"/>
              </w:rPr>
              <w:t>/</w:t>
            </w:r>
            <w:r>
              <w:rPr>
                <w:rFonts w:ascii="Cambria"/>
                <w:spacing w:val="40"/>
                <w:w w:val="110"/>
                <w:sz w:val="16"/>
              </w:rPr>
              <w:t xml:space="preserve"> </w:t>
            </w:r>
            <w:r>
              <w:rPr>
                <w:rFonts w:ascii="Cambria"/>
                <w:spacing w:val="-2"/>
                <w:w w:val="110"/>
                <w:sz w:val="16"/>
              </w:rPr>
              <w:t>Direhabilitasi</w:t>
            </w:r>
          </w:p>
        </w:tc>
        <w:tc>
          <w:tcPr>
            <w:tcW w:w="1698" w:type="dxa"/>
          </w:tcPr>
          <w:p w:rsidR="00D236AA" w:rsidRDefault="000E2E0C">
            <w:pPr>
              <w:pStyle w:val="TableParagraph"/>
              <w:spacing w:before="1"/>
              <w:ind w:left="128" w:right="159"/>
              <w:rPr>
                <w:rFonts w:ascii="Cambria"/>
                <w:sz w:val="16"/>
              </w:rPr>
            </w:pPr>
            <w:r>
              <w:rPr>
                <w:rFonts w:ascii="Cambria"/>
                <w:w w:val="115"/>
                <w:sz w:val="16"/>
              </w:rPr>
              <w:t>Penyediaan</w:t>
            </w:r>
            <w:r>
              <w:rPr>
                <w:rFonts w:ascii="Cambria"/>
                <w:spacing w:val="-11"/>
                <w:w w:val="115"/>
                <w:sz w:val="16"/>
              </w:rPr>
              <w:t xml:space="preserve"> </w:t>
            </w:r>
            <w:r>
              <w:rPr>
                <w:rFonts w:ascii="Cambria"/>
                <w:w w:val="115"/>
                <w:sz w:val="16"/>
              </w:rPr>
              <w:t>Biaya Renovasi</w:t>
            </w:r>
            <w:r>
              <w:rPr>
                <w:rFonts w:ascii="Cambria"/>
                <w:spacing w:val="-6"/>
                <w:w w:val="115"/>
                <w:sz w:val="16"/>
              </w:rPr>
              <w:t xml:space="preserve"> </w:t>
            </w:r>
            <w:r>
              <w:rPr>
                <w:rFonts w:ascii="Cambria"/>
                <w:w w:val="115"/>
                <w:sz w:val="16"/>
              </w:rPr>
              <w:t>Gedung Kantor;</w:t>
            </w:r>
            <w:r>
              <w:rPr>
                <w:rFonts w:ascii="Cambria"/>
                <w:spacing w:val="40"/>
                <w:w w:val="115"/>
                <w:sz w:val="16"/>
              </w:rPr>
              <w:t xml:space="preserve"> </w:t>
            </w:r>
            <w:r>
              <w:rPr>
                <w:rFonts w:ascii="Cambria"/>
                <w:w w:val="115"/>
                <w:sz w:val="16"/>
              </w:rPr>
              <w:t>Biaya Renovasi</w:t>
            </w:r>
            <w:r>
              <w:rPr>
                <w:rFonts w:ascii="Cambria"/>
                <w:spacing w:val="40"/>
                <w:w w:val="115"/>
                <w:sz w:val="16"/>
              </w:rPr>
              <w:t xml:space="preserve"> </w:t>
            </w:r>
            <w:r>
              <w:rPr>
                <w:rFonts w:ascii="Cambria"/>
                <w:w w:val="115"/>
                <w:sz w:val="16"/>
              </w:rPr>
              <w:t xml:space="preserve">UPT; </w:t>
            </w:r>
            <w:r>
              <w:rPr>
                <w:rFonts w:ascii="Cambria"/>
                <w:spacing w:val="-4"/>
                <w:w w:val="115"/>
                <w:sz w:val="16"/>
              </w:rPr>
              <w:t>Biaya</w:t>
            </w:r>
            <w:r>
              <w:rPr>
                <w:rFonts w:ascii="Cambria"/>
                <w:spacing w:val="40"/>
                <w:w w:val="115"/>
                <w:sz w:val="16"/>
              </w:rPr>
              <w:t xml:space="preserve"> </w:t>
            </w:r>
            <w:r>
              <w:rPr>
                <w:rFonts w:ascii="Cambria"/>
                <w:spacing w:val="-2"/>
                <w:w w:val="115"/>
                <w:sz w:val="16"/>
              </w:rPr>
              <w:t>Pemeliharaan</w:t>
            </w:r>
            <w:r>
              <w:rPr>
                <w:rFonts w:ascii="Cambria"/>
                <w:w w:val="115"/>
                <w:sz w:val="16"/>
              </w:rPr>
              <w:t xml:space="preserve"> Berkala</w:t>
            </w:r>
            <w:r>
              <w:rPr>
                <w:rFonts w:ascii="Cambria"/>
                <w:spacing w:val="-1"/>
                <w:w w:val="115"/>
                <w:sz w:val="16"/>
              </w:rPr>
              <w:t xml:space="preserve"> </w:t>
            </w:r>
            <w:r>
              <w:rPr>
                <w:rFonts w:ascii="Cambria"/>
                <w:w w:val="115"/>
                <w:sz w:val="16"/>
              </w:rPr>
              <w:t xml:space="preserve">Rumah Aman; dan Biaya </w:t>
            </w:r>
            <w:r>
              <w:rPr>
                <w:rFonts w:ascii="Cambria"/>
                <w:spacing w:val="-2"/>
                <w:w w:val="115"/>
                <w:sz w:val="16"/>
              </w:rPr>
              <w:t>Pemeliharaan</w:t>
            </w:r>
            <w:r>
              <w:rPr>
                <w:rFonts w:ascii="Cambria"/>
                <w:w w:val="115"/>
                <w:sz w:val="16"/>
              </w:rPr>
              <w:t xml:space="preserve"> Berkala</w:t>
            </w:r>
            <w:r>
              <w:rPr>
                <w:rFonts w:ascii="Cambria"/>
                <w:spacing w:val="-1"/>
                <w:w w:val="115"/>
                <w:sz w:val="16"/>
              </w:rPr>
              <w:t xml:space="preserve"> </w:t>
            </w:r>
            <w:r>
              <w:rPr>
                <w:rFonts w:ascii="Cambria"/>
                <w:w w:val="115"/>
                <w:sz w:val="16"/>
              </w:rPr>
              <w:t xml:space="preserve">Gedung </w:t>
            </w:r>
            <w:r>
              <w:rPr>
                <w:rFonts w:ascii="Cambria"/>
                <w:spacing w:val="-2"/>
                <w:w w:val="115"/>
                <w:sz w:val="16"/>
              </w:rPr>
              <w:t>Kantor</w:t>
            </w:r>
          </w:p>
        </w:tc>
        <w:tc>
          <w:tcPr>
            <w:tcW w:w="1136" w:type="dxa"/>
          </w:tcPr>
          <w:p w:rsidR="00D236AA" w:rsidRDefault="000E2E0C">
            <w:pPr>
              <w:pStyle w:val="TableParagraph"/>
              <w:spacing w:before="1"/>
              <w:ind w:left="91" w:right="58"/>
              <w:jc w:val="center"/>
              <w:rPr>
                <w:rFonts w:ascii="Cambria"/>
                <w:sz w:val="16"/>
              </w:rPr>
            </w:pPr>
            <w:r>
              <w:rPr>
                <w:rFonts w:ascii="Cambria"/>
                <w:w w:val="110"/>
                <w:sz w:val="16"/>
              </w:rPr>
              <w:t>1</w:t>
            </w:r>
            <w:r>
              <w:rPr>
                <w:rFonts w:ascii="Cambria"/>
                <w:spacing w:val="11"/>
                <w:w w:val="110"/>
                <w:sz w:val="16"/>
              </w:rPr>
              <w:t xml:space="preserve"> </w:t>
            </w:r>
            <w:r>
              <w:rPr>
                <w:rFonts w:ascii="Cambria"/>
                <w:spacing w:val="-4"/>
                <w:w w:val="110"/>
                <w:sz w:val="16"/>
              </w:rPr>
              <w:t>Unit</w:t>
            </w:r>
          </w:p>
        </w:tc>
        <w:tc>
          <w:tcPr>
            <w:tcW w:w="1697" w:type="dxa"/>
          </w:tcPr>
          <w:p w:rsidR="00D236AA" w:rsidRDefault="00D236AA">
            <w:pPr>
              <w:pStyle w:val="TableParagraph"/>
              <w:rPr>
                <w:rFonts w:ascii="Times New Roman"/>
                <w:sz w:val="16"/>
              </w:rPr>
            </w:pPr>
          </w:p>
        </w:tc>
        <w:tc>
          <w:tcPr>
            <w:tcW w:w="1669" w:type="dxa"/>
          </w:tcPr>
          <w:p w:rsidR="00D236AA" w:rsidRDefault="000E2E0C">
            <w:pPr>
              <w:pStyle w:val="TableParagraph"/>
              <w:spacing w:before="1"/>
              <w:ind w:right="58"/>
              <w:jc w:val="right"/>
              <w:rPr>
                <w:rFonts w:ascii="Cambria"/>
                <w:sz w:val="16"/>
              </w:rPr>
            </w:pPr>
            <w:r>
              <w:rPr>
                <w:rFonts w:ascii="Cambria"/>
                <w:spacing w:val="-2"/>
                <w:w w:val="120"/>
                <w:sz w:val="16"/>
              </w:rPr>
              <w:t>510.591.350</w:t>
            </w:r>
          </w:p>
        </w:tc>
        <w:tc>
          <w:tcPr>
            <w:tcW w:w="1054" w:type="dxa"/>
          </w:tcPr>
          <w:p w:rsidR="00D236AA" w:rsidRDefault="000E2E0C">
            <w:pPr>
              <w:pStyle w:val="TableParagraph"/>
              <w:spacing w:before="1"/>
              <w:ind w:left="40"/>
              <w:jc w:val="center"/>
              <w:rPr>
                <w:rFonts w:ascii="Cambria"/>
                <w:sz w:val="16"/>
              </w:rPr>
            </w:pPr>
            <w:r>
              <w:rPr>
                <w:rFonts w:ascii="Cambria"/>
                <w:w w:val="120"/>
                <w:sz w:val="16"/>
              </w:rPr>
              <w:t>-</w:t>
            </w:r>
          </w:p>
        </w:tc>
        <w:tc>
          <w:tcPr>
            <w:tcW w:w="790" w:type="dxa"/>
          </w:tcPr>
          <w:p w:rsidR="00D236AA" w:rsidRDefault="000E2E0C">
            <w:pPr>
              <w:pStyle w:val="TableParagraph"/>
              <w:spacing w:before="1"/>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1"/>
              <w:ind w:left="45"/>
              <w:jc w:val="center"/>
              <w:rPr>
                <w:rFonts w:ascii="Cambria"/>
                <w:sz w:val="16"/>
              </w:rPr>
            </w:pPr>
            <w:r>
              <w:rPr>
                <w:rFonts w:ascii="Cambria"/>
                <w:w w:val="120"/>
                <w:sz w:val="16"/>
              </w:rPr>
              <w:t>-</w:t>
            </w:r>
          </w:p>
        </w:tc>
        <w:tc>
          <w:tcPr>
            <w:tcW w:w="699" w:type="dxa"/>
          </w:tcPr>
          <w:p w:rsidR="00D236AA" w:rsidRDefault="000E2E0C">
            <w:pPr>
              <w:pStyle w:val="TableParagraph"/>
              <w:spacing w:before="1"/>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1"/>
              <w:ind w:left="49"/>
              <w:jc w:val="center"/>
              <w:rPr>
                <w:rFonts w:ascii="Cambria"/>
                <w:sz w:val="16"/>
              </w:rPr>
            </w:pPr>
            <w:r>
              <w:rPr>
                <w:rFonts w:ascii="Cambria"/>
                <w:w w:val="120"/>
                <w:sz w:val="16"/>
              </w:rPr>
              <w:t>-</w:t>
            </w:r>
          </w:p>
        </w:tc>
      </w:tr>
      <w:tr w:rsidR="00D236AA">
        <w:trPr>
          <w:trHeight w:val="2068"/>
        </w:trPr>
        <w:tc>
          <w:tcPr>
            <w:tcW w:w="542" w:type="dxa"/>
          </w:tcPr>
          <w:p w:rsidR="00D236AA" w:rsidRDefault="00D236AA">
            <w:pPr>
              <w:pStyle w:val="TableParagraph"/>
              <w:rPr>
                <w:rFonts w:ascii="Times New Roman"/>
                <w:sz w:val="16"/>
              </w:rPr>
            </w:pPr>
          </w:p>
        </w:tc>
        <w:tc>
          <w:tcPr>
            <w:tcW w:w="1791" w:type="dxa"/>
          </w:tcPr>
          <w:p w:rsidR="00D236AA" w:rsidRDefault="000E2E0C">
            <w:pPr>
              <w:pStyle w:val="TableParagraph"/>
              <w:spacing w:before="6"/>
              <w:ind w:left="120"/>
              <w:rPr>
                <w:rFonts w:ascii="Cambria"/>
                <w:sz w:val="16"/>
              </w:rPr>
            </w:pPr>
            <w:r>
              <w:rPr>
                <w:rFonts w:ascii="Cambria"/>
                <w:spacing w:val="-2"/>
                <w:w w:val="115"/>
                <w:sz w:val="16"/>
              </w:rPr>
              <w:t>1.06.01.2.09.0010</w:t>
            </w:r>
          </w:p>
        </w:tc>
        <w:tc>
          <w:tcPr>
            <w:tcW w:w="806" w:type="dxa"/>
          </w:tcPr>
          <w:p w:rsidR="00D236AA" w:rsidRDefault="000E2E0C">
            <w:pPr>
              <w:pStyle w:val="TableParagraph"/>
              <w:spacing w:before="6"/>
              <w:ind w:left="124"/>
              <w:rPr>
                <w:rFonts w:ascii="Cambria"/>
                <w:sz w:val="16"/>
              </w:rPr>
            </w:pPr>
            <w:r>
              <w:rPr>
                <w:rFonts w:ascii="Cambria"/>
                <w:spacing w:val="-5"/>
                <w:w w:val="120"/>
                <w:sz w:val="16"/>
              </w:rPr>
              <w:t>3.</w:t>
            </w:r>
          </w:p>
        </w:tc>
        <w:tc>
          <w:tcPr>
            <w:tcW w:w="1752" w:type="dxa"/>
          </w:tcPr>
          <w:p w:rsidR="00D236AA" w:rsidRDefault="000E2E0C">
            <w:pPr>
              <w:pStyle w:val="TableParagraph"/>
              <w:spacing w:before="6"/>
              <w:ind w:left="115" w:right="285"/>
              <w:rPr>
                <w:rFonts w:ascii="Cambria"/>
                <w:sz w:val="16"/>
              </w:rPr>
            </w:pPr>
            <w:r>
              <w:rPr>
                <w:rFonts w:ascii="Cambria"/>
                <w:spacing w:val="-2"/>
                <w:sz w:val="16"/>
              </w:rPr>
              <w:t>Pemeliharaan/Reh</w:t>
            </w:r>
            <w:r>
              <w:rPr>
                <w:rFonts w:ascii="Cambria"/>
                <w:spacing w:val="40"/>
                <w:w w:val="110"/>
                <w:sz w:val="16"/>
              </w:rPr>
              <w:t xml:space="preserve"> </w:t>
            </w:r>
            <w:r>
              <w:rPr>
                <w:rFonts w:ascii="Cambria"/>
                <w:w w:val="110"/>
                <w:sz w:val="16"/>
              </w:rPr>
              <w:t>abilitasi Sarana</w:t>
            </w:r>
            <w:r>
              <w:rPr>
                <w:rFonts w:ascii="Cambria"/>
                <w:spacing w:val="40"/>
                <w:w w:val="110"/>
                <w:sz w:val="16"/>
              </w:rPr>
              <w:t xml:space="preserve"> </w:t>
            </w:r>
            <w:r>
              <w:rPr>
                <w:rFonts w:ascii="Cambria"/>
                <w:w w:val="110"/>
                <w:sz w:val="16"/>
              </w:rPr>
              <w:t>dan Prasarana</w:t>
            </w:r>
            <w:r>
              <w:rPr>
                <w:rFonts w:ascii="Cambria"/>
                <w:spacing w:val="40"/>
                <w:w w:val="110"/>
                <w:sz w:val="16"/>
              </w:rPr>
              <w:t xml:space="preserve"> </w:t>
            </w:r>
            <w:r>
              <w:rPr>
                <w:rFonts w:ascii="Cambria"/>
                <w:w w:val="110"/>
                <w:sz w:val="16"/>
              </w:rPr>
              <w:t>Gedung</w:t>
            </w:r>
            <w:r>
              <w:rPr>
                <w:rFonts w:ascii="Cambria"/>
                <w:spacing w:val="-10"/>
                <w:w w:val="110"/>
                <w:sz w:val="16"/>
              </w:rPr>
              <w:t xml:space="preserve"> </w:t>
            </w:r>
            <w:r>
              <w:rPr>
                <w:rFonts w:ascii="Cambria"/>
                <w:w w:val="110"/>
                <w:sz w:val="16"/>
              </w:rPr>
              <w:t>Kantor</w:t>
            </w:r>
            <w:r>
              <w:rPr>
                <w:rFonts w:ascii="Cambria"/>
                <w:spacing w:val="40"/>
                <w:w w:val="110"/>
                <w:sz w:val="16"/>
              </w:rPr>
              <w:t xml:space="preserve"> </w:t>
            </w:r>
            <w:r>
              <w:rPr>
                <w:rFonts w:ascii="Cambria"/>
                <w:w w:val="110"/>
                <w:sz w:val="16"/>
              </w:rPr>
              <w:t>atau</w:t>
            </w:r>
            <w:r>
              <w:rPr>
                <w:rFonts w:ascii="Cambria"/>
                <w:spacing w:val="-3"/>
                <w:w w:val="110"/>
                <w:sz w:val="16"/>
              </w:rPr>
              <w:t xml:space="preserve"> </w:t>
            </w:r>
            <w:r>
              <w:rPr>
                <w:rFonts w:ascii="Cambria"/>
                <w:w w:val="110"/>
                <w:sz w:val="16"/>
              </w:rPr>
              <w:t>Bangunan</w:t>
            </w:r>
            <w:r>
              <w:rPr>
                <w:rFonts w:ascii="Cambria"/>
                <w:spacing w:val="40"/>
                <w:w w:val="110"/>
                <w:sz w:val="16"/>
              </w:rPr>
              <w:t xml:space="preserve"> </w:t>
            </w:r>
            <w:r>
              <w:rPr>
                <w:rFonts w:ascii="Cambria"/>
                <w:spacing w:val="-2"/>
                <w:w w:val="110"/>
                <w:sz w:val="16"/>
              </w:rPr>
              <w:t>Lainnya</w:t>
            </w:r>
          </w:p>
        </w:tc>
        <w:tc>
          <w:tcPr>
            <w:tcW w:w="537" w:type="dxa"/>
          </w:tcPr>
          <w:p w:rsidR="00D236AA" w:rsidRDefault="00D236AA">
            <w:pPr>
              <w:pStyle w:val="TableParagraph"/>
              <w:rPr>
                <w:rFonts w:ascii="Times New Roman"/>
                <w:sz w:val="16"/>
              </w:rPr>
            </w:pPr>
          </w:p>
        </w:tc>
        <w:tc>
          <w:tcPr>
            <w:tcW w:w="532" w:type="dxa"/>
          </w:tcPr>
          <w:p w:rsidR="00D236AA" w:rsidRDefault="000E2E0C">
            <w:pPr>
              <w:pStyle w:val="TableParagraph"/>
              <w:spacing w:before="6"/>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6"/>
              <w:ind w:left="118" w:right="295"/>
              <w:rPr>
                <w:rFonts w:ascii="Cambria"/>
                <w:sz w:val="16"/>
              </w:rPr>
            </w:pPr>
            <w:r>
              <w:rPr>
                <w:rFonts w:ascii="Cambria"/>
                <w:w w:val="110"/>
                <w:sz w:val="16"/>
              </w:rPr>
              <w:t>Jumlah</w:t>
            </w:r>
            <w:r>
              <w:rPr>
                <w:rFonts w:ascii="Cambria"/>
                <w:spacing w:val="-3"/>
                <w:w w:val="110"/>
                <w:sz w:val="16"/>
              </w:rPr>
              <w:t xml:space="preserve"> </w:t>
            </w:r>
            <w:r>
              <w:rPr>
                <w:rFonts w:ascii="Cambria"/>
                <w:w w:val="110"/>
                <w:sz w:val="16"/>
              </w:rPr>
              <w:t>Sarana</w:t>
            </w:r>
            <w:r>
              <w:rPr>
                <w:rFonts w:ascii="Cambria"/>
                <w:spacing w:val="40"/>
                <w:w w:val="110"/>
                <w:sz w:val="16"/>
              </w:rPr>
              <w:t xml:space="preserve"> </w:t>
            </w:r>
            <w:r>
              <w:rPr>
                <w:rFonts w:ascii="Cambria"/>
                <w:w w:val="110"/>
                <w:sz w:val="16"/>
              </w:rPr>
              <w:t>dan Prasarana</w:t>
            </w:r>
            <w:r>
              <w:rPr>
                <w:rFonts w:ascii="Cambria"/>
                <w:spacing w:val="40"/>
                <w:w w:val="110"/>
                <w:sz w:val="16"/>
              </w:rPr>
              <w:t xml:space="preserve"> </w:t>
            </w:r>
            <w:r>
              <w:rPr>
                <w:rFonts w:ascii="Cambria"/>
                <w:spacing w:val="-2"/>
                <w:w w:val="110"/>
                <w:sz w:val="16"/>
              </w:rPr>
              <w:t>Gedung</w:t>
            </w:r>
            <w:r>
              <w:rPr>
                <w:rFonts w:ascii="Cambria"/>
                <w:spacing w:val="-8"/>
                <w:w w:val="110"/>
                <w:sz w:val="16"/>
              </w:rPr>
              <w:t xml:space="preserve"> </w:t>
            </w:r>
            <w:r>
              <w:rPr>
                <w:rFonts w:ascii="Cambria"/>
                <w:spacing w:val="-2"/>
                <w:w w:val="110"/>
                <w:sz w:val="16"/>
              </w:rPr>
              <w:t>Kantor</w:t>
            </w:r>
            <w:r>
              <w:rPr>
                <w:rFonts w:ascii="Cambria"/>
                <w:spacing w:val="40"/>
                <w:w w:val="110"/>
                <w:sz w:val="16"/>
              </w:rPr>
              <w:t xml:space="preserve"> </w:t>
            </w:r>
            <w:r>
              <w:rPr>
                <w:rFonts w:ascii="Cambria"/>
                <w:w w:val="110"/>
                <w:sz w:val="16"/>
              </w:rPr>
              <w:t>atau</w:t>
            </w:r>
            <w:r>
              <w:rPr>
                <w:rFonts w:ascii="Cambria"/>
                <w:spacing w:val="-10"/>
                <w:w w:val="110"/>
                <w:sz w:val="16"/>
              </w:rPr>
              <w:t xml:space="preserve"> </w:t>
            </w:r>
            <w:r>
              <w:rPr>
                <w:rFonts w:ascii="Cambria"/>
                <w:w w:val="110"/>
                <w:sz w:val="16"/>
              </w:rPr>
              <w:t>Bangunan</w:t>
            </w:r>
            <w:r>
              <w:rPr>
                <w:rFonts w:ascii="Cambria"/>
                <w:spacing w:val="40"/>
                <w:w w:val="110"/>
                <w:sz w:val="16"/>
              </w:rPr>
              <w:t xml:space="preserve"> </w:t>
            </w:r>
            <w:r>
              <w:rPr>
                <w:rFonts w:ascii="Cambria"/>
                <w:w w:val="110"/>
                <w:sz w:val="16"/>
              </w:rPr>
              <w:t>Lainnya</w:t>
            </w:r>
            <w:r>
              <w:rPr>
                <w:rFonts w:ascii="Cambria"/>
                <w:spacing w:val="-1"/>
                <w:w w:val="110"/>
                <w:sz w:val="16"/>
              </w:rPr>
              <w:t xml:space="preserve"> </w:t>
            </w:r>
            <w:r>
              <w:rPr>
                <w:rFonts w:ascii="Cambria"/>
                <w:w w:val="110"/>
                <w:sz w:val="16"/>
              </w:rPr>
              <w:t>yang</w:t>
            </w:r>
            <w:r>
              <w:rPr>
                <w:rFonts w:ascii="Cambria"/>
                <w:spacing w:val="40"/>
                <w:w w:val="110"/>
                <w:sz w:val="16"/>
              </w:rPr>
              <w:t xml:space="preserve"> </w:t>
            </w:r>
            <w:r>
              <w:rPr>
                <w:rFonts w:ascii="Cambria"/>
                <w:w w:val="110"/>
                <w:sz w:val="16"/>
              </w:rPr>
              <w:t>Dipelihara</w:t>
            </w:r>
            <w:r>
              <w:rPr>
                <w:rFonts w:ascii="Cambria"/>
                <w:spacing w:val="-10"/>
                <w:w w:val="110"/>
                <w:sz w:val="16"/>
              </w:rPr>
              <w:t xml:space="preserve"> </w:t>
            </w:r>
            <w:r>
              <w:rPr>
                <w:rFonts w:ascii="Cambria"/>
                <w:w w:val="110"/>
                <w:sz w:val="16"/>
              </w:rPr>
              <w:t>/</w:t>
            </w:r>
            <w:r>
              <w:rPr>
                <w:rFonts w:ascii="Cambria"/>
                <w:spacing w:val="40"/>
                <w:w w:val="110"/>
                <w:sz w:val="16"/>
              </w:rPr>
              <w:t xml:space="preserve"> </w:t>
            </w:r>
            <w:r>
              <w:rPr>
                <w:rFonts w:ascii="Cambria"/>
                <w:spacing w:val="-2"/>
                <w:w w:val="110"/>
                <w:sz w:val="16"/>
              </w:rPr>
              <w:t>Direhabilitasi</w:t>
            </w:r>
          </w:p>
        </w:tc>
        <w:tc>
          <w:tcPr>
            <w:tcW w:w="1698" w:type="dxa"/>
          </w:tcPr>
          <w:p w:rsidR="00D236AA" w:rsidRDefault="000E2E0C">
            <w:pPr>
              <w:pStyle w:val="TableParagraph"/>
              <w:spacing w:before="6"/>
              <w:ind w:left="128" w:right="159"/>
              <w:rPr>
                <w:rFonts w:ascii="Cambria"/>
                <w:sz w:val="16"/>
              </w:rPr>
            </w:pPr>
            <w:r>
              <w:rPr>
                <w:rFonts w:ascii="Cambria"/>
                <w:w w:val="115"/>
                <w:sz w:val="16"/>
              </w:rPr>
              <w:t>Penyediaan</w:t>
            </w:r>
            <w:r>
              <w:rPr>
                <w:rFonts w:ascii="Cambria"/>
                <w:spacing w:val="-11"/>
                <w:w w:val="115"/>
                <w:sz w:val="16"/>
              </w:rPr>
              <w:t xml:space="preserve"> </w:t>
            </w:r>
            <w:r>
              <w:rPr>
                <w:rFonts w:ascii="Cambria"/>
                <w:w w:val="115"/>
                <w:sz w:val="16"/>
              </w:rPr>
              <w:t xml:space="preserve">Biaya </w:t>
            </w:r>
            <w:r>
              <w:rPr>
                <w:rFonts w:ascii="Cambria"/>
                <w:spacing w:val="-2"/>
                <w:w w:val="115"/>
                <w:sz w:val="16"/>
              </w:rPr>
              <w:t>Pemeliharaan</w:t>
            </w:r>
            <w:r>
              <w:rPr>
                <w:rFonts w:ascii="Cambria"/>
                <w:w w:val="115"/>
                <w:sz w:val="16"/>
              </w:rPr>
              <w:t xml:space="preserve"> Berkala</w:t>
            </w:r>
            <w:r>
              <w:rPr>
                <w:rFonts w:ascii="Cambria"/>
                <w:spacing w:val="-11"/>
                <w:w w:val="115"/>
                <w:sz w:val="16"/>
              </w:rPr>
              <w:t xml:space="preserve"> </w:t>
            </w:r>
            <w:r>
              <w:rPr>
                <w:rFonts w:ascii="Cambria"/>
                <w:w w:val="115"/>
                <w:sz w:val="16"/>
              </w:rPr>
              <w:t xml:space="preserve">Sarana, </w:t>
            </w:r>
            <w:r>
              <w:rPr>
                <w:rFonts w:ascii="Cambria"/>
                <w:spacing w:val="-2"/>
                <w:w w:val="115"/>
                <w:sz w:val="16"/>
              </w:rPr>
              <w:t>Prasarana</w:t>
            </w:r>
            <w:r>
              <w:rPr>
                <w:rFonts w:ascii="Cambria"/>
                <w:w w:val="115"/>
                <w:sz w:val="16"/>
              </w:rPr>
              <w:t xml:space="preserve"> Perlengkapan</w:t>
            </w:r>
            <w:r>
              <w:rPr>
                <w:rFonts w:ascii="Cambria"/>
                <w:spacing w:val="40"/>
                <w:w w:val="115"/>
                <w:sz w:val="16"/>
              </w:rPr>
              <w:t xml:space="preserve"> </w:t>
            </w:r>
            <w:r>
              <w:rPr>
                <w:rFonts w:ascii="Cambria"/>
                <w:w w:val="115"/>
                <w:sz w:val="16"/>
              </w:rPr>
              <w:t>/ Peralatan Kantor (AC, PC,</w:t>
            </w:r>
            <w:r>
              <w:rPr>
                <w:rFonts w:ascii="Cambria"/>
                <w:spacing w:val="40"/>
                <w:w w:val="115"/>
                <w:sz w:val="16"/>
              </w:rPr>
              <w:t xml:space="preserve"> </w:t>
            </w:r>
            <w:r>
              <w:rPr>
                <w:rFonts w:ascii="Cambria"/>
                <w:w w:val="115"/>
                <w:sz w:val="16"/>
              </w:rPr>
              <w:t>Laptop, Printer</w:t>
            </w:r>
            <w:r>
              <w:rPr>
                <w:rFonts w:ascii="Cambria"/>
                <w:spacing w:val="10"/>
                <w:w w:val="115"/>
                <w:sz w:val="16"/>
              </w:rPr>
              <w:t xml:space="preserve"> </w:t>
            </w:r>
            <w:r>
              <w:rPr>
                <w:rFonts w:ascii="Cambria"/>
                <w:w w:val="115"/>
                <w:sz w:val="16"/>
              </w:rPr>
              <w:t>sebanyak 5</w:t>
            </w:r>
            <w:r>
              <w:rPr>
                <w:rFonts w:ascii="Cambria"/>
                <w:spacing w:val="-5"/>
                <w:w w:val="115"/>
                <w:sz w:val="16"/>
              </w:rPr>
              <w:t xml:space="preserve"> </w:t>
            </w:r>
            <w:r>
              <w:rPr>
                <w:rFonts w:ascii="Cambria"/>
                <w:w w:val="115"/>
                <w:sz w:val="16"/>
              </w:rPr>
              <w:t>Unit)</w:t>
            </w:r>
          </w:p>
        </w:tc>
        <w:tc>
          <w:tcPr>
            <w:tcW w:w="1136" w:type="dxa"/>
          </w:tcPr>
          <w:p w:rsidR="00D236AA" w:rsidRDefault="000E2E0C">
            <w:pPr>
              <w:pStyle w:val="TableParagraph"/>
              <w:spacing w:before="6"/>
              <w:ind w:left="91" w:right="58"/>
              <w:jc w:val="center"/>
              <w:rPr>
                <w:rFonts w:ascii="Cambria"/>
                <w:sz w:val="16"/>
              </w:rPr>
            </w:pPr>
            <w:r>
              <w:rPr>
                <w:rFonts w:ascii="Cambria"/>
                <w:w w:val="110"/>
                <w:sz w:val="16"/>
              </w:rPr>
              <w:t>8</w:t>
            </w:r>
            <w:r>
              <w:rPr>
                <w:rFonts w:ascii="Cambria"/>
                <w:spacing w:val="11"/>
                <w:w w:val="110"/>
                <w:sz w:val="16"/>
              </w:rPr>
              <w:t xml:space="preserve"> </w:t>
            </w:r>
            <w:r>
              <w:rPr>
                <w:rFonts w:ascii="Cambria"/>
                <w:spacing w:val="-4"/>
                <w:w w:val="110"/>
                <w:sz w:val="16"/>
              </w:rPr>
              <w:t>Unit</w:t>
            </w:r>
          </w:p>
        </w:tc>
        <w:tc>
          <w:tcPr>
            <w:tcW w:w="1697" w:type="dxa"/>
          </w:tcPr>
          <w:p w:rsidR="00D236AA" w:rsidRDefault="00D236AA">
            <w:pPr>
              <w:pStyle w:val="TableParagraph"/>
              <w:rPr>
                <w:rFonts w:ascii="Times New Roman"/>
                <w:sz w:val="16"/>
              </w:rPr>
            </w:pPr>
          </w:p>
        </w:tc>
        <w:tc>
          <w:tcPr>
            <w:tcW w:w="1669" w:type="dxa"/>
          </w:tcPr>
          <w:p w:rsidR="00D236AA" w:rsidRDefault="000E2E0C">
            <w:pPr>
              <w:pStyle w:val="TableParagraph"/>
              <w:spacing w:before="6"/>
              <w:ind w:right="58"/>
              <w:jc w:val="right"/>
              <w:rPr>
                <w:rFonts w:ascii="Cambria"/>
                <w:sz w:val="16"/>
              </w:rPr>
            </w:pPr>
            <w:r>
              <w:rPr>
                <w:rFonts w:ascii="Cambria"/>
                <w:spacing w:val="-2"/>
                <w:w w:val="115"/>
                <w:sz w:val="16"/>
              </w:rPr>
              <w:t>90.000.000</w:t>
            </w:r>
          </w:p>
        </w:tc>
        <w:tc>
          <w:tcPr>
            <w:tcW w:w="1054" w:type="dxa"/>
          </w:tcPr>
          <w:p w:rsidR="00D236AA" w:rsidRDefault="000E2E0C">
            <w:pPr>
              <w:pStyle w:val="TableParagraph"/>
              <w:spacing w:before="6"/>
              <w:ind w:left="40"/>
              <w:jc w:val="center"/>
              <w:rPr>
                <w:rFonts w:ascii="Cambria"/>
                <w:sz w:val="16"/>
              </w:rPr>
            </w:pPr>
            <w:r>
              <w:rPr>
                <w:rFonts w:ascii="Cambria"/>
                <w:w w:val="120"/>
                <w:sz w:val="16"/>
              </w:rPr>
              <w:t>-</w:t>
            </w:r>
          </w:p>
        </w:tc>
        <w:tc>
          <w:tcPr>
            <w:tcW w:w="790" w:type="dxa"/>
          </w:tcPr>
          <w:p w:rsidR="00D236AA" w:rsidRDefault="000E2E0C">
            <w:pPr>
              <w:pStyle w:val="TableParagraph"/>
              <w:spacing w:before="6"/>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6"/>
              <w:ind w:left="45"/>
              <w:jc w:val="center"/>
              <w:rPr>
                <w:rFonts w:ascii="Cambria"/>
                <w:sz w:val="16"/>
              </w:rPr>
            </w:pPr>
            <w:r>
              <w:rPr>
                <w:rFonts w:ascii="Cambria"/>
                <w:w w:val="120"/>
                <w:sz w:val="16"/>
              </w:rPr>
              <w:t>-</w:t>
            </w:r>
          </w:p>
        </w:tc>
        <w:tc>
          <w:tcPr>
            <w:tcW w:w="699" w:type="dxa"/>
          </w:tcPr>
          <w:p w:rsidR="00D236AA" w:rsidRDefault="000E2E0C">
            <w:pPr>
              <w:pStyle w:val="TableParagraph"/>
              <w:spacing w:before="6"/>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6"/>
              <w:ind w:left="49"/>
              <w:jc w:val="center"/>
              <w:rPr>
                <w:rFonts w:ascii="Cambria"/>
                <w:sz w:val="16"/>
              </w:rPr>
            </w:pPr>
            <w:r>
              <w:rPr>
                <w:rFonts w:ascii="Cambria"/>
                <w:w w:val="120"/>
                <w:sz w:val="16"/>
              </w:rPr>
              <w:t>-</w:t>
            </w:r>
          </w:p>
        </w:tc>
      </w:tr>
      <w:tr w:rsidR="00D236AA">
        <w:trPr>
          <w:trHeight w:val="1502"/>
        </w:trPr>
        <w:tc>
          <w:tcPr>
            <w:tcW w:w="542" w:type="dxa"/>
            <w:shd w:val="clear" w:color="auto" w:fill="F0DBDB"/>
          </w:tcPr>
          <w:p w:rsidR="00D236AA" w:rsidRDefault="00D236AA">
            <w:pPr>
              <w:pStyle w:val="TableParagraph"/>
              <w:rPr>
                <w:rFonts w:ascii="Times New Roman"/>
                <w:sz w:val="16"/>
              </w:rPr>
            </w:pPr>
          </w:p>
        </w:tc>
        <w:tc>
          <w:tcPr>
            <w:tcW w:w="1791" w:type="dxa"/>
            <w:shd w:val="clear" w:color="auto" w:fill="F0DBDB"/>
          </w:tcPr>
          <w:p w:rsidR="00D236AA" w:rsidRDefault="00D236AA">
            <w:pPr>
              <w:pStyle w:val="TableParagraph"/>
              <w:rPr>
                <w:rFonts w:ascii="Times New Roman"/>
                <w:sz w:val="16"/>
              </w:rPr>
            </w:pPr>
          </w:p>
        </w:tc>
        <w:tc>
          <w:tcPr>
            <w:tcW w:w="2558" w:type="dxa"/>
            <w:gridSpan w:val="2"/>
            <w:shd w:val="clear" w:color="auto" w:fill="F0DBDB"/>
          </w:tcPr>
          <w:p w:rsidR="00D236AA" w:rsidRDefault="000E2E0C">
            <w:pPr>
              <w:pStyle w:val="TableParagraph"/>
              <w:spacing w:before="1"/>
              <w:ind w:left="124"/>
              <w:rPr>
                <w:rFonts w:ascii="Cambria"/>
                <w:b/>
                <w:sz w:val="16"/>
              </w:rPr>
            </w:pPr>
            <w:r>
              <w:rPr>
                <w:rFonts w:ascii="Cambria"/>
                <w:b/>
                <w:w w:val="115"/>
                <w:sz w:val="16"/>
                <w:u w:val="single"/>
              </w:rPr>
              <w:t>SASARAN</w:t>
            </w:r>
            <w:r>
              <w:rPr>
                <w:rFonts w:ascii="Cambria"/>
                <w:b/>
                <w:spacing w:val="-5"/>
                <w:w w:val="115"/>
                <w:sz w:val="16"/>
                <w:u w:val="single"/>
              </w:rPr>
              <w:t xml:space="preserve"> </w:t>
            </w:r>
            <w:r>
              <w:rPr>
                <w:rFonts w:ascii="Cambria"/>
                <w:b/>
                <w:spacing w:val="-10"/>
                <w:w w:val="115"/>
                <w:sz w:val="16"/>
                <w:u w:val="single"/>
              </w:rPr>
              <w:t>:</w:t>
            </w:r>
          </w:p>
          <w:p w:rsidR="00D236AA" w:rsidRDefault="00D236AA">
            <w:pPr>
              <w:pStyle w:val="TableParagraph"/>
              <w:rPr>
                <w:rFonts w:ascii="Cambria"/>
                <w:b/>
                <w:sz w:val="16"/>
              </w:rPr>
            </w:pPr>
          </w:p>
          <w:p w:rsidR="00D236AA" w:rsidRDefault="000E2E0C">
            <w:pPr>
              <w:pStyle w:val="TableParagraph"/>
              <w:ind w:left="124" w:right="237"/>
              <w:rPr>
                <w:rFonts w:ascii="Cambria"/>
                <w:b/>
                <w:sz w:val="16"/>
              </w:rPr>
            </w:pPr>
            <w:r>
              <w:rPr>
                <w:rFonts w:ascii="Cambria"/>
                <w:b/>
                <w:w w:val="110"/>
                <w:sz w:val="16"/>
              </w:rPr>
              <w:t>Meningkatnya</w:t>
            </w:r>
            <w:r>
              <w:rPr>
                <w:rFonts w:ascii="Cambria"/>
                <w:b/>
                <w:spacing w:val="-10"/>
                <w:w w:val="110"/>
                <w:sz w:val="16"/>
              </w:rPr>
              <w:t xml:space="preserve"> </w:t>
            </w:r>
            <w:r>
              <w:rPr>
                <w:rFonts w:ascii="Cambria"/>
                <w:b/>
                <w:w w:val="110"/>
                <w:sz w:val="16"/>
              </w:rPr>
              <w:t>PPKS</w:t>
            </w:r>
            <w:r>
              <w:rPr>
                <w:rFonts w:ascii="Cambria"/>
                <w:b/>
                <w:spacing w:val="-10"/>
                <w:w w:val="110"/>
                <w:sz w:val="16"/>
              </w:rPr>
              <w:t xml:space="preserve"> </w:t>
            </w:r>
            <w:r>
              <w:rPr>
                <w:rFonts w:ascii="Cambria"/>
                <w:b/>
                <w:w w:val="110"/>
                <w:sz w:val="16"/>
              </w:rPr>
              <w:t>yang</w:t>
            </w:r>
            <w:r>
              <w:rPr>
                <w:rFonts w:ascii="Cambria"/>
                <w:b/>
                <w:spacing w:val="40"/>
                <w:w w:val="110"/>
                <w:sz w:val="16"/>
              </w:rPr>
              <w:t xml:space="preserve"> </w:t>
            </w:r>
            <w:r>
              <w:rPr>
                <w:rFonts w:ascii="Cambria"/>
                <w:b/>
                <w:spacing w:val="-2"/>
                <w:w w:val="110"/>
                <w:sz w:val="16"/>
              </w:rPr>
              <w:t>mandiri</w:t>
            </w:r>
          </w:p>
        </w:tc>
        <w:tc>
          <w:tcPr>
            <w:tcW w:w="537" w:type="dxa"/>
            <w:shd w:val="clear" w:color="auto" w:fill="F0DBDB"/>
          </w:tcPr>
          <w:p w:rsidR="00D236AA" w:rsidRDefault="00D236AA">
            <w:pPr>
              <w:pStyle w:val="TableParagraph"/>
              <w:rPr>
                <w:rFonts w:ascii="Times New Roman"/>
                <w:sz w:val="16"/>
              </w:rPr>
            </w:pPr>
          </w:p>
        </w:tc>
        <w:tc>
          <w:tcPr>
            <w:tcW w:w="532" w:type="dxa"/>
            <w:shd w:val="clear" w:color="auto" w:fill="F0DBDB"/>
          </w:tcPr>
          <w:p w:rsidR="00D236AA" w:rsidRDefault="00D236AA">
            <w:pPr>
              <w:pStyle w:val="TableParagraph"/>
              <w:rPr>
                <w:rFonts w:ascii="Times New Roman"/>
                <w:sz w:val="16"/>
              </w:rPr>
            </w:pPr>
          </w:p>
        </w:tc>
        <w:tc>
          <w:tcPr>
            <w:tcW w:w="1559" w:type="dxa"/>
            <w:shd w:val="clear" w:color="auto" w:fill="F0DBDB"/>
          </w:tcPr>
          <w:p w:rsidR="00D236AA" w:rsidRDefault="000E2E0C">
            <w:pPr>
              <w:pStyle w:val="TableParagraph"/>
              <w:spacing w:before="1"/>
              <w:ind w:left="118" w:right="488"/>
              <w:jc w:val="both"/>
              <w:rPr>
                <w:rFonts w:ascii="Cambria"/>
                <w:b/>
                <w:sz w:val="16"/>
              </w:rPr>
            </w:pPr>
            <w:r>
              <w:rPr>
                <w:rFonts w:ascii="Cambria"/>
                <w:b/>
                <w:spacing w:val="-2"/>
                <w:sz w:val="16"/>
                <w:u w:val="single"/>
              </w:rPr>
              <w:t>INDIKATOR</w:t>
            </w:r>
            <w:r>
              <w:rPr>
                <w:rFonts w:ascii="Cambria"/>
                <w:b/>
                <w:spacing w:val="40"/>
                <w:w w:val="110"/>
                <w:sz w:val="16"/>
              </w:rPr>
              <w:t xml:space="preserve"> </w:t>
            </w:r>
            <w:r>
              <w:rPr>
                <w:rFonts w:ascii="Cambria"/>
                <w:b/>
                <w:w w:val="110"/>
                <w:sz w:val="16"/>
                <w:u w:val="single"/>
              </w:rPr>
              <w:t>SASARAN</w:t>
            </w:r>
            <w:r>
              <w:rPr>
                <w:rFonts w:ascii="Cambria"/>
                <w:b/>
                <w:spacing w:val="-1"/>
                <w:w w:val="110"/>
                <w:sz w:val="16"/>
                <w:u w:val="single"/>
              </w:rPr>
              <w:t xml:space="preserve"> </w:t>
            </w:r>
            <w:r>
              <w:rPr>
                <w:rFonts w:ascii="Cambria"/>
                <w:b/>
                <w:w w:val="110"/>
                <w:sz w:val="16"/>
                <w:u w:val="single"/>
              </w:rPr>
              <w:t>:</w:t>
            </w:r>
          </w:p>
          <w:p w:rsidR="00D236AA" w:rsidRDefault="000E2E0C">
            <w:pPr>
              <w:pStyle w:val="TableParagraph"/>
              <w:spacing w:before="187" w:line="242" w:lineRule="auto"/>
              <w:ind w:left="118" w:right="528"/>
              <w:jc w:val="both"/>
              <w:rPr>
                <w:rFonts w:ascii="Cambria"/>
                <w:b/>
                <w:sz w:val="16"/>
              </w:rPr>
            </w:pPr>
            <w:r>
              <w:rPr>
                <w:rFonts w:ascii="Cambria"/>
                <w:b/>
                <w:spacing w:val="-2"/>
                <w:w w:val="110"/>
                <w:sz w:val="16"/>
              </w:rPr>
              <w:t>Persentase</w:t>
            </w:r>
            <w:r>
              <w:rPr>
                <w:rFonts w:ascii="Cambria"/>
                <w:b/>
                <w:spacing w:val="40"/>
                <w:w w:val="110"/>
                <w:sz w:val="16"/>
              </w:rPr>
              <w:t xml:space="preserve"> </w:t>
            </w:r>
            <w:r>
              <w:rPr>
                <w:rFonts w:ascii="Cambria"/>
                <w:b/>
                <w:w w:val="110"/>
                <w:sz w:val="16"/>
              </w:rPr>
              <w:t>PPKS yang</w:t>
            </w:r>
            <w:r>
              <w:rPr>
                <w:rFonts w:ascii="Cambria"/>
                <w:b/>
                <w:spacing w:val="40"/>
                <w:w w:val="110"/>
                <w:sz w:val="16"/>
              </w:rPr>
              <w:t xml:space="preserve"> </w:t>
            </w:r>
            <w:r>
              <w:rPr>
                <w:rFonts w:ascii="Cambria"/>
                <w:b/>
                <w:spacing w:val="-2"/>
                <w:w w:val="110"/>
                <w:sz w:val="16"/>
              </w:rPr>
              <w:t>mandiri</w:t>
            </w:r>
          </w:p>
        </w:tc>
        <w:tc>
          <w:tcPr>
            <w:tcW w:w="1698" w:type="dxa"/>
            <w:shd w:val="clear" w:color="auto" w:fill="F0DBDB"/>
          </w:tcPr>
          <w:p w:rsidR="00D236AA" w:rsidRDefault="00D236AA">
            <w:pPr>
              <w:pStyle w:val="TableParagraph"/>
              <w:rPr>
                <w:rFonts w:ascii="Times New Roman"/>
                <w:sz w:val="16"/>
              </w:rPr>
            </w:pPr>
          </w:p>
        </w:tc>
        <w:tc>
          <w:tcPr>
            <w:tcW w:w="1136" w:type="dxa"/>
            <w:shd w:val="clear" w:color="auto" w:fill="F0DBDB"/>
          </w:tcPr>
          <w:p w:rsidR="00D236AA" w:rsidRDefault="000E2E0C">
            <w:pPr>
              <w:pStyle w:val="TableParagraph"/>
              <w:spacing w:before="1"/>
              <w:ind w:left="91" w:right="54"/>
              <w:jc w:val="center"/>
              <w:rPr>
                <w:rFonts w:ascii="Cambria"/>
                <w:b/>
                <w:sz w:val="16"/>
              </w:rPr>
            </w:pPr>
            <w:r>
              <w:rPr>
                <w:rFonts w:ascii="Cambria"/>
                <w:b/>
                <w:spacing w:val="-2"/>
                <w:w w:val="115"/>
                <w:sz w:val="16"/>
              </w:rPr>
              <w:t>0,067%</w:t>
            </w:r>
          </w:p>
        </w:tc>
        <w:tc>
          <w:tcPr>
            <w:tcW w:w="1697" w:type="dxa"/>
            <w:shd w:val="clear" w:color="auto" w:fill="F0DBDB"/>
          </w:tcPr>
          <w:p w:rsidR="00D236AA" w:rsidRDefault="000E2E0C">
            <w:pPr>
              <w:pStyle w:val="TableParagraph"/>
              <w:spacing w:before="1"/>
              <w:ind w:left="104" w:right="58"/>
              <w:jc w:val="center"/>
              <w:rPr>
                <w:rFonts w:ascii="Cambria"/>
                <w:b/>
                <w:sz w:val="16"/>
              </w:rPr>
            </w:pPr>
            <w:r>
              <w:rPr>
                <w:rFonts w:ascii="Cambria"/>
                <w:b/>
                <w:w w:val="110"/>
                <w:sz w:val="16"/>
              </w:rPr>
              <w:t>Dinas</w:t>
            </w:r>
            <w:r>
              <w:rPr>
                <w:rFonts w:ascii="Cambria"/>
                <w:b/>
                <w:spacing w:val="-3"/>
                <w:w w:val="110"/>
                <w:sz w:val="16"/>
              </w:rPr>
              <w:t xml:space="preserve"> </w:t>
            </w:r>
            <w:r>
              <w:rPr>
                <w:rFonts w:ascii="Cambria"/>
                <w:b/>
                <w:spacing w:val="-2"/>
                <w:w w:val="110"/>
                <w:sz w:val="16"/>
              </w:rPr>
              <w:t>Sosial</w:t>
            </w:r>
          </w:p>
        </w:tc>
        <w:tc>
          <w:tcPr>
            <w:tcW w:w="1669" w:type="dxa"/>
            <w:shd w:val="clear" w:color="auto" w:fill="F0DBDB"/>
          </w:tcPr>
          <w:p w:rsidR="00D236AA" w:rsidRDefault="000E2E0C">
            <w:pPr>
              <w:pStyle w:val="TableParagraph"/>
              <w:spacing w:before="1"/>
              <w:ind w:right="61"/>
              <w:jc w:val="right"/>
              <w:rPr>
                <w:rFonts w:ascii="Cambria"/>
                <w:b/>
                <w:sz w:val="16"/>
              </w:rPr>
            </w:pPr>
            <w:r>
              <w:rPr>
                <w:rFonts w:ascii="Cambria"/>
                <w:b/>
                <w:spacing w:val="-2"/>
                <w:w w:val="115"/>
                <w:sz w:val="16"/>
              </w:rPr>
              <w:t>10.058.674.959</w:t>
            </w:r>
          </w:p>
        </w:tc>
        <w:tc>
          <w:tcPr>
            <w:tcW w:w="1054" w:type="dxa"/>
            <w:shd w:val="clear" w:color="auto" w:fill="F0DBDB"/>
          </w:tcPr>
          <w:p w:rsidR="00D236AA" w:rsidRDefault="00D236AA">
            <w:pPr>
              <w:pStyle w:val="TableParagraph"/>
              <w:rPr>
                <w:rFonts w:ascii="Times New Roman"/>
                <w:sz w:val="16"/>
              </w:rPr>
            </w:pPr>
          </w:p>
        </w:tc>
        <w:tc>
          <w:tcPr>
            <w:tcW w:w="790" w:type="dxa"/>
            <w:shd w:val="clear" w:color="auto" w:fill="F0DBDB"/>
          </w:tcPr>
          <w:p w:rsidR="00D236AA" w:rsidRDefault="00D236AA">
            <w:pPr>
              <w:pStyle w:val="TableParagraph"/>
              <w:rPr>
                <w:rFonts w:ascii="Times New Roman"/>
                <w:sz w:val="16"/>
              </w:rPr>
            </w:pPr>
          </w:p>
        </w:tc>
        <w:tc>
          <w:tcPr>
            <w:tcW w:w="761" w:type="dxa"/>
            <w:shd w:val="clear" w:color="auto" w:fill="F0DBDB"/>
          </w:tcPr>
          <w:p w:rsidR="00D236AA" w:rsidRDefault="00D236AA">
            <w:pPr>
              <w:pStyle w:val="TableParagraph"/>
              <w:rPr>
                <w:rFonts w:ascii="Times New Roman"/>
                <w:sz w:val="16"/>
              </w:rPr>
            </w:pPr>
          </w:p>
        </w:tc>
        <w:tc>
          <w:tcPr>
            <w:tcW w:w="699" w:type="dxa"/>
            <w:shd w:val="clear" w:color="auto" w:fill="F0DBDB"/>
          </w:tcPr>
          <w:p w:rsidR="00D236AA" w:rsidRDefault="00D236AA">
            <w:pPr>
              <w:pStyle w:val="TableParagraph"/>
              <w:rPr>
                <w:rFonts w:ascii="Times New Roman"/>
                <w:sz w:val="16"/>
              </w:rPr>
            </w:pPr>
          </w:p>
        </w:tc>
        <w:tc>
          <w:tcPr>
            <w:tcW w:w="804" w:type="dxa"/>
            <w:shd w:val="clear" w:color="auto" w:fill="F0DBDB"/>
          </w:tcPr>
          <w:p w:rsidR="00D236AA" w:rsidRDefault="00D236AA">
            <w:pPr>
              <w:pStyle w:val="TableParagraph"/>
              <w:rPr>
                <w:rFonts w:ascii="Times New Roman"/>
                <w:sz w:val="16"/>
              </w:rPr>
            </w:pPr>
          </w:p>
        </w:tc>
      </w:tr>
      <w:tr w:rsidR="00D236AA">
        <w:trPr>
          <w:trHeight w:val="1127"/>
        </w:trPr>
        <w:tc>
          <w:tcPr>
            <w:tcW w:w="542" w:type="dxa"/>
            <w:shd w:val="clear" w:color="auto" w:fill="C5D9EF"/>
          </w:tcPr>
          <w:p w:rsidR="00D236AA" w:rsidRDefault="00D236AA">
            <w:pPr>
              <w:pStyle w:val="TableParagraph"/>
              <w:rPr>
                <w:rFonts w:ascii="Times New Roman"/>
                <w:sz w:val="16"/>
              </w:rPr>
            </w:pPr>
          </w:p>
        </w:tc>
        <w:tc>
          <w:tcPr>
            <w:tcW w:w="1791" w:type="dxa"/>
            <w:shd w:val="clear" w:color="auto" w:fill="C5D9EF"/>
          </w:tcPr>
          <w:p w:rsidR="00D236AA" w:rsidRDefault="000E2E0C">
            <w:pPr>
              <w:pStyle w:val="TableParagraph"/>
              <w:spacing w:before="1"/>
              <w:ind w:left="120"/>
              <w:rPr>
                <w:rFonts w:ascii="Cambria"/>
                <w:b/>
                <w:sz w:val="16"/>
              </w:rPr>
            </w:pPr>
            <w:r>
              <w:rPr>
                <w:rFonts w:ascii="Cambria"/>
                <w:b/>
                <w:spacing w:val="-2"/>
                <w:w w:val="120"/>
                <w:sz w:val="16"/>
              </w:rPr>
              <w:t>1.06.02</w:t>
            </w:r>
          </w:p>
        </w:tc>
        <w:tc>
          <w:tcPr>
            <w:tcW w:w="2558" w:type="dxa"/>
            <w:gridSpan w:val="2"/>
            <w:shd w:val="clear" w:color="auto" w:fill="C5D9EF"/>
          </w:tcPr>
          <w:p w:rsidR="00D236AA" w:rsidRDefault="000E2E0C">
            <w:pPr>
              <w:pStyle w:val="TableParagraph"/>
              <w:spacing w:before="1"/>
              <w:ind w:left="124" w:right="237"/>
              <w:rPr>
                <w:rFonts w:ascii="Cambria"/>
                <w:b/>
                <w:sz w:val="16"/>
              </w:rPr>
            </w:pPr>
            <w:r>
              <w:rPr>
                <w:rFonts w:ascii="Cambria"/>
                <w:b/>
                <w:spacing w:val="-2"/>
                <w:w w:val="115"/>
                <w:sz w:val="16"/>
              </w:rPr>
              <w:t>PROGRAM</w:t>
            </w:r>
            <w:r>
              <w:rPr>
                <w:rFonts w:ascii="Cambria"/>
                <w:b/>
                <w:spacing w:val="40"/>
                <w:w w:val="115"/>
                <w:sz w:val="16"/>
              </w:rPr>
              <w:t xml:space="preserve"> </w:t>
            </w:r>
            <w:r>
              <w:rPr>
                <w:rFonts w:ascii="Cambria"/>
                <w:b/>
                <w:spacing w:val="-2"/>
                <w:w w:val="115"/>
                <w:sz w:val="16"/>
              </w:rPr>
              <w:t>PEMBERDAYAAN</w:t>
            </w:r>
            <w:r>
              <w:rPr>
                <w:rFonts w:ascii="Cambria"/>
                <w:b/>
                <w:spacing w:val="-10"/>
                <w:w w:val="115"/>
                <w:sz w:val="16"/>
              </w:rPr>
              <w:t xml:space="preserve"> </w:t>
            </w:r>
            <w:r>
              <w:rPr>
                <w:rFonts w:ascii="Cambria"/>
                <w:b/>
                <w:spacing w:val="-2"/>
                <w:w w:val="115"/>
                <w:sz w:val="16"/>
              </w:rPr>
              <w:t>SOSIAL</w:t>
            </w:r>
          </w:p>
        </w:tc>
        <w:tc>
          <w:tcPr>
            <w:tcW w:w="537" w:type="dxa"/>
            <w:shd w:val="clear" w:color="auto" w:fill="C5D9EF"/>
          </w:tcPr>
          <w:p w:rsidR="00D236AA" w:rsidRDefault="00D236AA">
            <w:pPr>
              <w:pStyle w:val="TableParagraph"/>
              <w:rPr>
                <w:rFonts w:ascii="Times New Roman"/>
                <w:sz w:val="16"/>
              </w:rPr>
            </w:pPr>
          </w:p>
        </w:tc>
        <w:tc>
          <w:tcPr>
            <w:tcW w:w="532" w:type="dxa"/>
            <w:shd w:val="clear" w:color="auto" w:fill="C5D9EF"/>
          </w:tcPr>
          <w:p w:rsidR="00D236AA" w:rsidRDefault="00D236AA">
            <w:pPr>
              <w:pStyle w:val="TableParagraph"/>
              <w:rPr>
                <w:rFonts w:ascii="Times New Roman"/>
                <w:sz w:val="16"/>
              </w:rPr>
            </w:pPr>
          </w:p>
        </w:tc>
        <w:tc>
          <w:tcPr>
            <w:tcW w:w="1559" w:type="dxa"/>
            <w:shd w:val="clear" w:color="auto" w:fill="C5D9EF"/>
          </w:tcPr>
          <w:p w:rsidR="00D236AA" w:rsidRDefault="000E2E0C">
            <w:pPr>
              <w:pStyle w:val="TableParagraph"/>
              <w:spacing w:before="1" w:line="242" w:lineRule="auto"/>
              <w:ind w:left="118"/>
              <w:rPr>
                <w:rFonts w:ascii="Cambria"/>
                <w:b/>
                <w:sz w:val="16"/>
              </w:rPr>
            </w:pPr>
            <w:r>
              <w:rPr>
                <w:rFonts w:ascii="Cambria"/>
                <w:b/>
                <w:spacing w:val="-2"/>
                <w:w w:val="110"/>
                <w:sz w:val="16"/>
              </w:rPr>
              <w:t>Persentase</w:t>
            </w:r>
            <w:r>
              <w:rPr>
                <w:rFonts w:ascii="Cambria"/>
                <w:b/>
                <w:spacing w:val="40"/>
                <w:w w:val="110"/>
                <w:sz w:val="16"/>
              </w:rPr>
              <w:t xml:space="preserve"> </w:t>
            </w:r>
            <w:r>
              <w:rPr>
                <w:rFonts w:ascii="Cambria"/>
                <w:b/>
                <w:w w:val="110"/>
                <w:sz w:val="16"/>
              </w:rPr>
              <w:t>Potensi dan</w:t>
            </w:r>
            <w:r>
              <w:rPr>
                <w:rFonts w:ascii="Cambria"/>
                <w:b/>
                <w:spacing w:val="40"/>
                <w:w w:val="110"/>
                <w:sz w:val="16"/>
              </w:rPr>
              <w:t xml:space="preserve"> </w:t>
            </w:r>
            <w:r>
              <w:rPr>
                <w:rFonts w:ascii="Cambria"/>
                <w:b/>
                <w:spacing w:val="-2"/>
                <w:w w:val="110"/>
                <w:sz w:val="16"/>
              </w:rPr>
              <w:t>Sumber</w:t>
            </w:r>
            <w:r>
              <w:rPr>
                <w:rFonts w:ascii="Cambria"/>
                <w:b/>
                <w:spacing w:val="40"/>
                <w:w w:val="110"/>
                <w:sz w:val="16"/>
              </w:rPr>
              <w:t xml:space="preserve"> </w:t>
            </w:r>
            <w:r>
              <w:rPr>
                <w:rFonts w:ascii="Cambria"/>
                <w:b/>
                <w:spacing w:val="-2"/>
                <w:sz w:val="16"/>
              </w:rPr>
              <w:t>Kesejahteraan</w:t>
            </w:r>
            <w:r>
              <w:rPr>
                <w:rFonts w:ascii="Cambria"/>
                <w:b/>
                <w:spacing w:val="40"/>
                <w:w w:val="110"/>
                <w:sz w:val="16"/>
              </w:rPr>
              <w:t xml:space="preserve"> </w:t>
            </w:r>
            <w:r>
              <w:rPr>
                <w:rFonts w:ascii="Cambria"/>
                <w:b/>
                <w:w w:val="110"/>
                <w:sz w:val="16"/>
              </w:rPr>
              <w:t>Sosial</w:t>
            </w:r>
            <w:r>
              <w:rPr>
                <w:rFonts w:ascii="Cambria"/>
                <w:b/>
                <w:spacing w:val="-5"/>
                <w:w w:val="110"/>
                <w:sz w:val="16"/>
              </w:rPr>
              <w:t xml:space="preserve"> </w:t>
            </w:r>
            <w:r>
              <w:rPr>
                <w:rFonts w:ascii="Cambria"/>
                <w:b/>
                <w:w w:val="110"/>
                <w:sz w:val="16"/>
              </w:rPr>
              <w:t>aktif</w:t>
            </w:r>
          </w:p>
        </w:tc>
        <w:tc>
          <w:tcPr>
            <w:tcW w:w="1698" w:type="dxa"/>
            <w:shd w:val="clear" w:color="auto" w:fill="C5D9EF"/>
          </w:tcPr>
          <w:p w:rsidR="00D236AA" w:rsidRDefault="00D236AA">
            <w:pPr>
              <w:pStyle w:val="TableParagraph"/>
              <w:rPr>
                <w:rFonts w:ascii="Times New Roman"/>
                <w:sz w:val="16"/>
              </w:rPr>
            </w:pPr>
          </w:p>
        </w:tc>
        <w:tc>
          <w:tcPr>
            <w:tcW w:w="1136" w:type="dxa"/>
            <w:shd w:val="clear" w:color="auto" w:fill="C5D9EF"/>
          </w:tcPr>
          <w:p w:rsidR="00D236AA" w:rsidRDefault="000E2E0C">
            <w:pPr>
              <w:pStyle w:val="TableParagraph"/>
              <w:spacing w:before="1"/>
              <w:ind w:left="91" w:right="57"/>
              <w:jc w:val="center"/>
              <w:rPr>
                <w:rFonts w:ascii="Cambria"/>
                <w:b/>
                <w:sz w:val="16"/>
              </w:rPr>
            </w:pPr>
            <w:r>
              <w:rPr>
                <w:rFonts w:ascii="Cambria"/>
                <w:b/>
                <w:spacing w:val="-4"/>
                <w:w w:val="105"/>
                <w:sz w:val="16"/>
              </w:rPr>
              <w:t>100%</w:t>
            </w:r>
          </w:p>
        </w:tc>
        <w:tc>
          <w:tcPr>
            <w:tcW w:w="1697" w:type="dxa"/>
            <w:shd w:val="clear" w:color="auto" w:fill="C5D9EF"/>
          </w:tcPr>
          <w:p w:rsidR="00D236AA" w:rsidRDefault="000E2E0C">
            <w:pPr>
              <w:pStyle w:val="TableParagraph"/>
              <w:spacing w:before="1"/>
              <w:ind w:left="104" w:right="58"/>
              <w:jc w:val="center"/>
              <w:rPr>
                <w:rFonts w:ascii="Cambria"/>
                <w:b/>
                <w:sz w:val="16"/>
              </w:rPr>
            </w:pPr>
            <w:r>
              <w:rPr>
                <w:rFonts w:ascii="Cambria"/>
                <w:b/>
                <w:w w:val="110"/>
                <w:sz w:val="16"/>
              </w:rPr>
              <w:t>Dinas</w:t>
            </w:r>
            <w:r>
              <w:rPr>
                <w:rFonts w:ascii="Cambria"/>
                <w:b/>
                <w:spacing w:val="-3"/>
                <w:w w:val="110"/>
                <w:sz w:val="16"/>
              </w:rPr>
              <w:t xml:space="preserve"> </w:t>
            </w:r>
            <w:r>
              <w:rPr>
                <w:rFonts w:ascii="Cambria"/>
                <w:b/>
                <w:spacing w:val="-2"/>
                <w:w w:val="110"/>
                <w:sz w:val="16"/>
              </w:rPr>
              <w:t>Sosial</w:t>
            </w:r>
          </w:p>
        </w:tc>
        <w:tc>
          <w:tcPr>
            <w:tcW w:w="1669" w:type="dxa"/>
            <w:shd w:val="clear" w:color="auto" w:fill="C5D9EF"/>
          </w:tcPr>
          <w:p w:rsidR="00D236AA" w:rsidRDefault="000E2E0C">
            <w:pPr>
              <w:pStyle w:val="TableParagraph"/>
              <w:spacing w:before="1"/>
              <w:ind w:right="60"/>
              <w:jc w:val="right"/>
              <w:rPr>
                <w:rFonts w:ascii="Cambria"/>
                <w:b/>
                <w:sz w:val="16"/>
              </w:rPr>
            </w:pPr>
            <w:r>
              <w:rPr>
                <w:rFonts w:ascii="Cambria"/>
                <w:b/>
                <w:spacing w:val="-2"/>
                <w:w w:val="115"/>
                <w:sz w:val="16"/>
              </w:rPr>
              <w:t>228.131.319</w:t>
            </w:r>
          </w:p>
        </w:tc>
        <w:tc>
          <w:tcPr>
            <w:tcW w:w="1054" w:type="dxa"/>
            <w:shd w:val="clear" w:color="auto" w:fill="C5D9EF"/>
          </w:tcPr>
          <w:p w:rsidR="00D236AA" w:rsidRDefault="00D236AA">
            <w:pPr>
              <w:pStyle w:val="TableParagraph"/>
              <w:rPr>
                <w:rFonts w:ascii="Times New Roman"/>
                <w:sz w:val="16"/>
              </w:rPr>
            </w:pPr>
          </w:p>
        </w:tc>
        <w:tc>
          <w:tcPr>
            <w:tcW w:w="790" w:type="dxa"/>
            <w:shd w:val="clear" w:color="auto" w:fill="C5D9EF"/>
          </w:tcPr>
          <w:p w:rsidR="00D236AA" w:rsidRDefault="00D236AA">
            <w:pPr>
              <w:pStyle w:val="TableParagraph"/>
              <w:rPr>
                <w:rFonts w:ascii="Times New Roman"/>
                <w:sz w:val="16"/>
              </w:rPr>
            </w:pPr>
          </w:p>
        </w:tc>
        <w:tc>
          <w:tcPr>
            <w:tcW w:w="761" w:type="dxa"/>
            <w:shd w:val="clear" w:color="auto" w:fill="C5D9EF"/>
          </w:tcPr>
          <w:p w:rsidR="00D236AA" w:rsidRDefault="00D236AA">
            <w:pPr>
              <w:pStyle w:val="TableParagraph"/>
              <w:rPr>
                <w:rFonts w:ascii="Times New Roman"/>
                <w:sz w:val="16"/>
              </w:rPr>
            </w:pPr>
          </w:p>
        </w:tc>
        <w:tc>
          <w:tcPr>
            <w:tcW w:w="699" w:type="dxa"/>
            <w:shd w:val="clear" w:color="auto" w:fill="C5D9EF"/>
          </w:tcPr>
          <w:p w:rsidR="00D236AA" w:rsidRDefault="00D236AA">
            <w:pPr>
              <w:pStyle w:val="TableParagraph"/>
              <w:rPr>
                <w:rFonts w:ascii="Times New Roman"/>
                <w:sz w:val="16"/>
              </w:rPr>
            </w:pPr>
          </w:p>
        </w:tc>
        <w:tc>
          <w:tcPr>
            <w:tcW w:w="804" w:type="dxa"/>
            <w:shd w:val="clear" w:color="auto" w:fill="C5D9EF"/>
          </w:tcPr>
          <w:p w:rsidR="00D236AA" w:rsidRDefault="00D236AA">
            <w:pPr>
              <w:pStyle w:val="TableParagraph"/>
              <w:rPr>
                <w:rFonts w:ascii="Times New Roman"/>
                <w:sz w:val="16"/>
              </w:rPr>
            </w:pPr>
          </w:p>
        </w:tc>
      </w:tr>
    </w:tbl>
    <w:p w:rsidR="00D236AA" w:rsidRDefault="00D236AA">
      <w:pPr>
        <w:pStyle w:val="TableParagraph"/>
        <w:rPr>
          <w:rFonts w:ascii="Times New Roman"/>
          <w:sz w:val="16"/>
        </w:rPr>
        <w:sectPr w:rsidR="00D236AA">
          <w:pgSz w:w="20160" w:h="12240" w:orient="landscape"/>
          <w:pgMar w:top="1220" w:right="720" w:bottom="280" w:left="1080" w:header="756" w:footer="0" w:gutter="0"/>
          <w:cols w:space="720"/>
        </w:sectPr>
      </w:pPr>
    </w:p>
    <w:p w:rsidR="00D236AA" w:rsidRDefault="00D236AA">
      <w:pPr>
        <w:pStyle w:val="BodyText"/>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1791"/>
        <w:gridCol w:w="806"/>
        <w:gridCol w:w="1752"/>
        <w:gridCol w:w="537"/>
        <w:gridCol w:w="532"/>
        <w:gridCol w:w="1559"/>
        <w:gridCol w:w="1698"/>
        <w:gridCol w:w="1136"/>
        <w:gridCol w:w="1697"/>
        <w:gridCol w:w="1669"/>
        <w:gridCol w:w="1054"/>
        <w:gridCol w:w="790"/>
        <w:gridCol w:w="761"/>
        <w:gridCol w:w="699"/>
        <w:gridCol w:w="804"/>
      </w:tblGrid>
      <w:tr w:rsidR="00D236AA">
        <w:trPr>
          <w:trHeight w:val="1502"/>
        </w:trPr>
        <w:tc>
          <w:tcPr>
            <w:tcW w:w="542" w:type="dxa"/>
            <w:tcBorders>
              <w:top w:val="nil"/>
            </w:tcBorders>
            <w:shd w:val="clear" w:color="auto" w:fill="D9D9D9"/>
          </w:tcPr>
          <w:p w:rsidR="00D236AA" w:rsidRDefault="00D236AA">
            <w:pPr>
              <w:pStyle w:val="TableParagraph"/>
              <w:rPr>
                <w:rFonts w:ascii="Times New Roman"/>
                <w:sz w:val="16"/>
              </w:rPr>
            </w:pPr>
          </w:p>
        </w:tc>
        <w:tc>
          <w:tcPr>
            <w:tcW w:w="1791" w:type="dxa"/>
            <w:tcBorders>
              <w:top w:val="nil"/>
            </w:tcBorders>
            <w:shd w:val="clear" w:color="auto" w:fill="D9D9D9"/>
          </w:tcPr>
          <w:p w:rsidR="00D236AA" w:rsidRDefault="000E2E0C">
            <w:pPr>
              <w:pStyle w:val="TableParagraph"/>
              <w:spacing w:before="1"/>
              <w:ind w:left="120"/>
              <w:rPr>
                <w:rFonts w:ascii="Cambria"/>
                <w:b/>
                <w:sz w:val="16"/>
              </w:rPr>
            </w:pPr>
            <w:r>
              <w:rPr>
                <w:rFonts w:ascii="Cambria"/>
                <w:b/>
                <w:spacing w:val="-2"/>
                <w:w w:val="120"/>
                <w:sz w:val="16"/>
              </w:rPr>
              <w:t>1.06.02.2.03</w:t>
            </w:r>
          </w:p>
        </w:tc>
        <w:tc>
          <w:tcPr>
            <w:tcW w:w="2558" w:type="dxa"/>
            <w:gridSpan w:val="2"/>
            <w:shd w:val="clear" w:color="auto" w:fill="D9D9D9"/>
          </w:tcPr>
          <w:p w:rsidR="00D236AA" w:rsidRDefault="000E2E0C">
            <w:pPr>
              <w:pStyle w:val="TableParagraph"/>
              <w:spacing w:before="1" w:line="242" w:lineRule="auto"/>
              <w:ind w:left="124" w:right="237"/>
              <w:rPr>
                <w:rFonts w:ascii="Cambria"/>
                <w:b/>
                <w:sz w:val="16"/>
              </w:rPr>
            </w:pPr>
            <w:r>
              <w:rPr>
                <w:rFonts w:ascii="Cambria"/>
                <w:b/>
                <w:sz w:val="16"/>
              </w:rPr>
              <w:t>Pengembangan</w:t>
            </w:r>
            <w:r>
              <w:rPr>
                <w:rFonts w:ascii="Cambria"/>
                <w:b/>
                <w:spacing w:val="-9"/>
                <w:sz w:val="16"/>
              </w:rPr>
              <w:t xml:space="preserve"> </w:t>
            </w:r>
            <w:r>
              <w:rPr>
                <w:rFonts w:ascii="Cambria"/>
                <w:b/>
                <w:sz w:val="16"/>
              </w:rPr>
              <w:t>Potensi</w:t>
            </w:r>
            <w:r>
              <w:rPr>
                <w:rFonts w:ascii="Cambria"/>
                <w:b/>
                <w:spacing w:val="40"/>
                <w:w w:val="110"/>
                <w:sz w:val="16"/>
              </w:rPr>
              <w:t xml:space="preserve"> </w:t>
            </w:r>
            <w:r>
              <w:rPr>
                <w:rFonts w:ascii="Cambria"/>
                <w:b/>
                <w:w w:val="110"/>
                <w:sz w:val="16"/>
              </w:rPr>
              <w:t>Sumber</w:t>
            </w:r>
            <w:r>
              <w:rPr>
                <w:rFonts w:ascii="Cambria"/>
                <w:b/>
                <w:spacing w:val="-1"/>
                <w:w w:val="110"/>
                <w:sz w:val="16"/>
              </w:rPr>
              <w:t xml:space="preserve"> </w:t>
            </w:r>
            <w:r>
              <w:rPr>
                <w:rFonts w:ascii="Cambria"/>
                <w:b/>
                <w:w w:val="110"/>
                <w:sz w:val="16"/>
              </w:rPr>
              <w:t>Kesejahteraan</w:t>
            </w:r>
            <w:r>
              <w:rPr>
                <w:rFonts w:ascii="Cambria"/>
                <w:b/>
                <w:spacing w:val="40"/>
                <w:w w:val="110"/>
                <w:sz w:val="16"/>
              </w:rPr>
              <w:t xml:space="preserve"> </w:t>
            </w:r>
            <w:r>
              <w:rPr>
                <w:rFonts w:ascii="Cambria"/>
                <w:b/>
                <w:w w:val="110"/>
                <w:sz w:val="16"/>
              </w:rPr>
              <w:t>Sosial</w:t>
            </w:r>
            <w:r>
              <w:rPr>
                <w:rFonts w:ascii="Cambria"/>
                <w:b/>
                <w:spacing w:val="-5"/>
                <w:w w:val="110"/>
                <w:sz w:val="16"/>
              </w:rPr>
              <w:t xml:space="preserve"> </w:t>
            </w:r>
            <w:r>
              <w:rPr>
                <w:rFonts w:ascii="Cambria"/>
                <w:b/>
                <w:w w:val="110"/>
                <w:sz w:val="16"/>
              </w:rPr>
              <w:t>Daerah</w:t>
            </w:r>
            <w:r>
              <w:rPr>
                <w:rFonts w:ascii="Cambria"/>
                <w:b/>
                <w:spacing w:val="40"/>
                <w:w w:val="110"/>
                <w:sz w:val="16"/>
              </w:rPr>
              <w:t xml:space="preserve"> </w:t>
            </w:r>
            <w:r>
              <w:rPr>
                <w:rFonts w:ascii="Cambria"/>
                <w:b/>
                <w:spacing w:val="-2"/>
                <w:w w:val="110"/>
                <w:sz w:val="16"/>
              </w:rPr>
              <w:t>Kabupaten/Kota</w:t>
            </w:r>
          </w:p>
        </w:tc>
        <w:tc>
          <w:tcPr>
            <w:tcW w:w="537" w:type="dxa"/>
            <w:tcBorders>
              <w:top w:val="nil"/>
            </w:tcBorders>
            <w:shd w:val="clear" w:color="auto" w:fill="D9D9D9"/>
          </w:tcPr>
          <w:p w:rsidR="00D236AA" w:rsidRDefault="00D236AA">
            <w:pPr>
              <w:pStyle w:val="TableParagraph"/>
              <w:rPr>
                <w:rFonts w:ascii="Times New Roman"/>
                <w:sz w:val="16"/>
              </w:rPr>
            </w:pPr>
          </w:p>
        </w:tc>
        <w:tc>
          <w:tcPr>
            <w:tcW w:w="532" w:type="dxa"/>
            <w:tcBorders>
              <w:top w:val="nil"/>
            </w:tcBorders>
            <w:shd w:val="clear" w:color="auto" w:fill="D9D9D9"/>
          </w:tcPr>
          <w:p w:rsidR="00D236AA" w:rsidRDefault="00D236AA">
            <w:pPr>
              <w:pStyle w:val="TableParagraph"/>
              <w:rPr>
                <w:rFonts w:ascii="Times New Roman"/>
                <w:sz w:val="16"/>
              </w:rPr>
            </w:pPr>
          </w:p>
        </w:tc>
        <w:tc>
          <w:tcPr>
            <w:tcW w:w="1559" w:type="dxa"/>
            <w:tcBorders>
              <w:top w:val="nil"/>
            </w:tcBorders>
            <w:shd w:val="clear" w:color="auto" w:fill="D9D9D9"/>
          </w:tcPr>
          <w:p w:rsidR="00D236AA" w:rsidRDefault="000E2E0C">
            <w:pPr>
              <w:pStyle w:val="TableParagraph"/>
              <w:spacing w:before="1"/>
              <w:ind w:left="118"/>
              <w:rPr>
                <w:rFonts w:ascii="Cambria"/>
                <w:b/>
                <w:sz w:val="16"/>
              </w:rPr>
            </w:pPr>
            <w:r>
              <w:rPr>
                <w:rFonts w:ascii="Cambria"/>
                <w:b/>
                <w:spacing w:val="-2"/>
                <w:w w:val="110"/>
                <w:sz w:val="16"/>
              </w:rPr>
              <w:t>Persentase</w:t>
            </w:r>
            <w:r>
              <w:rPr>
                <w:rFonts w:ascii="Cambria"/>
                <w:b/>
                <w:spacing w:val="40"/>
                <w:w w:val="110"/>
                <w:sz w:val="16"/>
              </w:rPr>
              <w:t xml:space="preserve"> </w:t>
            </w:r>
            <w:r>
              <w:rPr>
                <w:rFonts w:ascii="Cambria"/>
                <w:b/>
                <w:w w:val="110"/>
                <w:sz w:val="16"/>
              </w:rPr>
              <w:t>Potensi dan</w:t>
            </w:r>
            <w:r>
              <w:rPr>
                <w:rFonts w:ascii="Cambria"/>
                <w:b/>
                <w:spacing w:val="40"/>
                <w:w w:val="110"/>
                <w:sz w:val="16"/>
              </w:rPr>
              <w:t xml:space="preserve"> </w:t>
            </w:r>
            <w:r>
              <w:rPr>
                <w:rFonts w:ascii="Cambria"/>
                <w:b/>
                <w:spacing w:val="-2"/>
                <w:w w:val="110"/>
                <w:sz w:val="16"/>
              </w:rPr>
              <w:t>Sumber</w:t>
            </w:r>
            <w:r>
              <w:rPr>
                <w:rFonts w:ascii="Cambria"/>
                <w:b/>
                <w:spacing w:val="40"/>
                <w:w w:val="110"/>
                <w:sz w:val="16"/>
              </w:rPr>
              <w:t xml:space="preserve"> </w:t>
            </w:r>
            <w:r>
              <w:rPr>
                <w:rFonts w:ascii="Cambria"/>
                <w:b/>
                <w:spacing w:val="-2"/>
                <w:sz w:val="16"/>
              </w:rPr>
              <w:t>Kesejahteraan</w:t>
            </w:r>
            <w:r>
              <w:rPr>
                <w:rFonts w:ascii="Cambria"/>
                <w:b/>
                <w:spacing w:val="40"/>
                <w:w w:val="110"/>
                <w:sz w:val="16"/>
              </w:rPr>
              <w:t xml:space="preserve"> </w:t>
            </w:r>
            <w:r>
              <w:rPr>
                <w:rFonts w:ascii="Cambria"/>
                <w:b/>
                <w:w w:val="110"/>
                <w:sz w:val="16"/>
              </w:rPr>
              <w:t>Sosial</w:t>
            </w:r>
            <w:r>
              <w:rPr>
                <w:rFonts w:ascii="Cambria"/>
                <w:b/>
                <w:spacing w:val="-3"/>
                <w:w w:val="110"/>
                <w:sz w:val="16"/>
              </w:rPr>
              <w:t xml:space="preserve"> </w:t>
            </w:r>
            <w:r>
              <w:rPr>
                <w:rFonts w:ascii="Cambria"/>
                <w:b/>
                <w:w w:val="110"/>
                <w:sz w:val="16"/>
              </w:rPr>
              <w:t>yang</w:t>
            </w:r>
            <w:r>
              <w:rPr>
                <w:rFonts w:ascii="Cambria"/>
                <w:b/>
                <w:spacing w:val="40"/>
                <w:w w:val="110"/>
                <w:sz w:val="16"/>
              </w:rPr>
              <w:t xml:space="preserve"> </w:t>
            </w:r>
            <w:r>
              <w:rPr>
                <w:rFonts w:ascii="Cambria"/>
                <w:b/>
                <w:spacing w:val="-2"/>
                <w:w w:val="110"/>
                <w:sz w:val="16"/>
              </w:rPr>
              <w:t>mendapatkan</w:t>
            </w:r>
            <w:r>
              <w:rPr>
                <w:rFonts w:ascii="Cambria"/>
                <w:b/>
                <w:spacing w:val="40"/>
                <w:w w:val="110"/>
                <w:sz w:val="16"/>
              </w:rPr>
              <w:t xml:space="preserve"> </w:t>
            </w:r>
            <w:r>
              <w:rPr>
                <w:rFonts w:ascii="Cambria"/>
                <w:b/>
                <w:spacing w:val="-2"/>
                <w:w w:val="110"/>
                <w:sz w:val="16"/>
              </w:rPr>
              <w:t>sertifikat</w:t>
            </w:r>
          </w:p>
        </w:tc>
        <w:tc>
          <w:tcPr>
            <w:tcW w:w="1698" w:type="dxa"/>
            <w:tcBorders>
              <w:top w:val="nil"/>
            </w:tcBorders>
            <w:shd w:val="clear" w:color="auto" w:fill="D9D9D9"/>
          </w:tcPr>
          <w:p w:rsidR="00D236AA" w:rsidRDefault="00D236AA">
            <w:pPr>
              <w:pStyle w:val="TableParagraph"/>
              <w:rPr>
                <w:rFonts w:ascii="Times New Roman"/>
                <w:sz w:val="16"/>
              </w:rPr>
            </w:pPr>
          </w:p>
        </w:tc>
        <w:tc>
          <w:tcPr>
            <w:tcW w:w="1136" w:type="dxa"/>
            <w:tcBorders>
              <w:top w:val="nil"/>
            </w:tcBorders>
            <w:shd w:val="clear" w:color="auto" w:fill="D9D9D9"/>
          </w:tcPr>
          <w:p w:rsidR="00D236AA" w:rsidRDefault="000E2E0C">
            <w:pPr>
              <w:pStyle w:val="TableParagraph"/>
              <w:spacing w:before="1"/>
              <w:ind w:left="91" w:right="57"/>
              <w:jc w:val="center"/>
              <w:rPr>
                <w:rFonts w:ascii="Cambria"/>
                <w:b/>
                <w:sz w:val="16"/>
              </w:rPr>
            </w:pPr>
            <w:r>
              <w:rPr>
                <w:rFonts w:ascii="Cambria"/>
                <w:b/>
                <w:spacing w:val="-4"/>
                <w:w w:val="105"/>
                <w:sz w:val="16"/>
              </w:rPr>
              <w:t>100%</w:t>
            </w:r>
          </w:p>
        </w:tc>
        <w:tc>
          <w:tcPr>
            <w:tcW w:w="1697" w:type="dxa"/>
            <w:tcBorders>
              <w:top w:val="nil"/>
            </w:tcBorders>
            <w:shd w:val="clear" w:color="auto" w:fill="D9D9D9"/>
          </w:tcPr>
          <w:p w:rsidR="00D236AA" w:rsidRDefault="000E2E0C">
            <w:pPr>
              <w:pStyle w:val="TableParagraph"/>
              <w:spacing w:before="1"/>
              <w:ind w:left="104" w:right="58"/>
              <w:jc w:val="center"/>
              <w:rPr>
                <w:rFonts w:ascii="Cambria"/>
                <w:b/>
                <w:sz w:val="16"/>
              </w:rPr>
            </w:pPr>
            <w:r>
              <w:rPr>
                <w:rFonts w:ascii="Cambria"/>
                <w:b/>
                <w:w w:val="110"/>
                <w:sz w:val="16"/>
              </w:rPr>
              <w:t>Dinas</w:t>
            </w:r>
            <w:r>
              <w:rPr>
                <w:rFonts w:ascii="Cambria"/>
                <w:b/>
                <w:spacing w:val="-3"/>
                <w:w w:val="110"/>
                <w:sz w:val="16"/>
              </w:rPr>
              <w:t xml:space="preserve"> </w:t>
            </w:r>
            <w:r>
              <w:rPr>
                <w:rFonts w:ascii="Cambria"/>
                <w:b/>
                <w:spacing w:val="-2"/>
                <w:w w:val="110"/>
                <w:sz w:val="16"/>
              </w:rPr>
              <w:t>Sosial</w:t>
            </w:r>
          </w:p>
        </w:tc>
        <w:tc>
          <w:tcPr>
            <w:tcW w:w="1669" w:type="dxa"/>
            <w:tcBorders>
              <w:top w:val="nil"/>
            </w:tcBorders>
            <w:shd w:val="clear" w:color="auto" w:fill="D9D9D9"/>
          </w:tcPr>
          <w:p w:rsidR="00D236AA" w:rsidRDefault="000E2E0C">
            <w:pPr>
              <w:pStyle w:val="TableParagraph"/>
              <w:spacing w:before="1"/>
              <w:ind w:right="60"/>
              <w:jc w:val="right"/>
              <w:rPr>
                <w:rFonts w:ascii="Cambria"/>
                <w:b/>
                <w:sz w:val="16"/>
              </w:rPr>
            </w:pPr>
            <w:r>
              <w:rPr>
                <w:rFonts w:ascii="Cambria"/>
                <w:b/>
                <w:spacing w:val="-2"/>
                <w:w w:val="115"/>
                <w:sz w:val="16"/>
              </w:rPr>
              <w:t>194.510.360</w:t>
            </w:r>
          </w:p>
        </w:tc>
        <w:tc>
          <w:tcPr>
            <w:tcW w:w="1054" w:type="dxa"/>
            <w:tcBorders>
              <w:top w:val="nil"/>
            </w:tcBorders>
            <w:shd w:val="clear" w:color="auto" w:fill="D9D9D9"/>
          </w:tcPr>
          <w:p w:rsidR="00D236AA" w:rsidRDefault="00D236AA">
            <w:pPr>
              <w:pStyle w:val="TableParagraph"/>
              <w:rPr>
                <w:rFonts w:ascii="Times New Roman"/>
                <w:sz w:val="16"/>
              </w:rPr>
            </w:pPr>
          </w:p>
        </w:tc>
        <w:tc>
          <w:tcPr>
            <w:tcW w:w="790" w:type="dxa"/>
            <w:tcBorders>
              <w:top w:val="nil"/>
            </w:tcBorders>
            <w:shd w:val="clear" w:color="auto" w:fill="D9D9D9"/>
          </w:tcPr>
          <w:p w:rsidR="00D236AA" w:rsidRDefault="00D236AA">
            <w:pPr>
              <w:pStyle w:val="TableParagraph"/>
              <w:rPr>
                <w:rFonts w:ascii="Times New Roman"/>
                <w:sz w:val="16"/>
              </w:rPr>
            </w:pPr>
          </w:p>
        </w:tc>
        <w:tc>
          <w:tcPr>
            <w:tcW w:w="761" w:type="dxa"/>
            <w:tcBorders>
              <w:top w:val="nil"/>
            </w:tcBorders>
            <w:shd w:val="clear" w:color="auto" w:fill="D9D9D9"/>
          </w:tcPr>
          <w:p w:rsidR="00D236AA" w:rsidRDefault="00D236AA">
            <w:pPr>
              <w:pStyle w:val="TableParagraph"/>
              <w:rPr>
                <w:rFonts w:ascii="Times New Roman"/>
                <w:sz w:val="16"/>
              </w:rPr>
            </w:pPr>
          </w:p>
        </w:tc>
        <w:tc>
          <w:tcPr>
            <w:tcW w:w="699" w:type="dxa"/>
            <w:tcBorders>
              <w:top w:val="nil"/>
            </w:tcBorders>
            <w:shd w:val="clear" w:color="auto" w:fill="D9D9D9"/>
          </w:tcPr>
          <w:p w:rsidR="00D236AA" w:rsidRDefault="00D236AA">
            <w:pPr>
              <w:pStyle w:val="TableParagraph"/>
              <w:rPr>
                <w:rFonts w:ascii="Times New Roman"/>
                <w:sz w:val="16"/>
              </w:rPr>
            </w:pPr>
          </w:p>
        </w:tc>
        <w:tc>
          <w:tcPr>
            <w:tcW w:w="804" w:type="dxa"/>
            <w:tcBorders>
              <w:top w:val="nil"/>
            </w:tcBorders>
            <w:shd w:val="clear" w:color="auto" w:fill="D9D9D9"/>
          </w:tcPr>
          <w:p w:rsidR="00D236AA" w:rsidRDefault="00D236AA">
            <w:pPr>
              <w:pStyle w:val="TableParagraph"/>
              <w:rPr>
                <w:rFonts w:ascii="Times New Roman"/>
                <w:sz w:val="16"/>
              </w:rPr>
            </w:pPr>
          </w:p>
        </w:tc>
      </w:tr>
      <w:tr w:rsidR="00D236AA">
        <w:trPr>
          <w:trHeight w:val="3010"/>
        </w:trPr>
        <w:tc>
          <w:tcPr>
            <w:tcW w:w="542" w:type="dxa"/>
          </w:tcPr>
          <w:p w:rsidR="00D236AA" w:rsidRDefault="00D236AA">
            <w:pPr>
              <w:pStyle w:val="TableParagraph"/>
              <w:rPr>
                <w:rFonts w:ascii="Times New Roman"/>
                <w:sz w:val="16"/>
              </w:rPr>
            </w:pPr>
          </w:p>
        </w:tc>
        <w:tc>
          <w:tcPr>
            <w:tcW w:w="1791" w:type="dxa"/>
          </w:tcPr>
          <w:p w:rsidR="00D236AA" w:rsidRDefault="000E2E0C">
            <w:pPr>
              <w:pStyle w:val="TableParagraph"/>
              <w:spacing w:before="1"/>
              <w:ind w:left="120"/>
              <w:rPr>
                <w:rFonts w:ascii="Cambria"/>
                <w:sz w:val="16"/>
              </w:rPr>
            </w:pPr>
            <w:r>
              <w:rPr>
                <w:rFonts w:ascii="Cambria"/>
                <w:spacing w:val="-2"/>
                <w:w w:val="115"/>
                <w:sz w:val="16"/>
              </w:rPr>
              <w:t>1.06.02.2.03.0001</w:t>
            </w:r>
          </w:p>
        </w:tc>
        <w:tc>
          <w:tcPr>
            <w:tcW w:w="806" w:type="dxa"/>
          </w:tcPr>
          <w:p w:rsidR="00D236AA" w:rsidRDefault="000E2E0C">
            <w:pPr>
              <w:pStyle w:val="TableParagraph"/>
              <w:spacing w:before="1"/>
              <w:ind w:left="124"/>
              <w:rPr>
                <w:rFonts w:ascii="Cambria"/>
                <w:sz w:val="16"/>
              </w:rPr>
            </w:pPr>
            <w:r>
              <w:rPr>
                <w:rFonts w:ascii="Cambria"/>
                <w:spacing w:val="-5"/>
                <w:w w:val="120"/>
                <w:sz w:val="16"/>
              </w:rPr>
              <w:t>1.</w:t>
            </w:r>
          </w:p>
        </w:tc>
        <w:tc>
          <w:tcPr>
            <w:tcW w:w="1752" w:type="dxa"/>
          </w:tcPr>
          <w:p w:rsidR="00D236AA" w:rsidRDefault="000E2E0C">
            <w:pPr>
              <w:pStyle w:val="TableParagraph"/>
              <w:spacing w:before="1"/>
              <w:ind w:left="115" w:right="285"/>
              <w:rPr>
                <w:rFonts w:ascii="Cambria"/>
                <w:sz w:val="16"/>
              </w:rPr>
            </w:pPr>
            <w:r>
              <w:rPr>
                <w:rFonts w:ascii="Cambria"/>
                <w:spacing w:val="-2"/>
                <w:w w:val="110"/>
                <w:sz w:val="16"/>
              </w:rPr>
              <w:t>Peningkatan</w:t>
            </w:r>
            <w:r>
              <w:rPr>
                <w:rFonts w:ascii="Cambria"/>
                <w:spacing w:val="40"/>
                <w:w w:val="110"/>
                <w:sz w:val="16"/>
              </w:rPr>
              <w:t xml:space="preserve"> </w:t>
            </w:r>
            <w:r>
              <w:rPr>
                <w:rFonts w:ascii="Cambria"/>
                <w:spacing w:val="-2"/>
                <w:w w:val="110"/>
                <w:sz w:val="16"/>
              </w:rPr>
              <w:t>Kemampuan</w:t>
            </w:r>
            <w:r>
              <w:rPr>
                <w:rFonts w:ascii="Cambria"/>
                <w:spacing w:val="40"/>
                <w:w w:val="110"/>
                <w:sz w:val="16"/>
              </w:rPr>
              <w:t xml:space="preserve"> </w:t>
            </w:r>
            <w:r>
              <w:rPr>
                <w:rFonts w:ascii="Cambria"/>
                <w:w w:val="110"/>
                <w:sz w:val="16"/>
              </w:rPr>
              <w:t>Potensi</w:t>
            </w:r>
            <w:r>
              <w:rPr>
                <w:rFonts w:ascii="Cambria"/>
                <w:spacing w:val="-3"/>
                <w:w w:val="110"/>
                <w:sz w:val="16"/>
              </w:rPr>
              <w:t xml:space="preserve"> </w:t>
            </w:r>
            <w:r>
              <w:rPr>
                <w:rFonts w:ascii="Cambria"/>
                <w:w w:val="110"/>
                <w:sz w:val="16"/>
              </w:rPr>
              <w:t>Sumber</w:t>
            </w:r>
            <w:r>
              <w:rPr>
                <w:rFonts w:ascii="Cambria"/>
                <w:spacing w:val="40"/>
                <w:w w:val="110"/>
                <w:sz w:val="16"/>
              </w:rPr>
              <w:t xml:space="preserve"> </w:t>
            </w:r>
            <w:r>
              <w:rPr>
                <w:rFonts w:ascii="Cambria"/>
                <w:spacing w:val="-2"/>
                <w:w w:val="110"/>
                <w:sz w:val="16"/>
              </w:rPr>
              <w:t>Kesejahteraan</w:t>
            </w:r>
            <w:r>
              <w:rPr>
                <w:rFonts w:ascii="Cambria"/>
                <w:spacing w:val="40"/>
                <w:w w:val="110"/>
                <w:sz w:val="16"/>
              </w:rPr>
              <w:t xml:space="preserve"> </w:t>
            </w:r>
            <w:r>
              <w:rPr>
                <w:rFonts w:ascii="Cambria"/>
                <w:spacing w:val="-2"/>
                <w:w w:val="110"/>
                <w:sz w:val="16"/>
              </w:rPr>
              <w:t>Sosial</w:t>
            </w:r>
            <w:r>
              <w:rPr>
                <w:rFonts w:ascii="Cambria"/>
                <w:spacing w:val="40"/>
                <w:w w:val="110"/>
                <w:sz w:val="16"/>
              </w:rPr>
              <w:t xml:space="preserve"> </w:t>
            </w:r>
            <w:r>
              <w:rPr>
                <w:rFonts w:ascii="Cambria"/>
                <w:spacing w:val="-2"/>
                <w:w w:val="110"/>
                <w:sz w:val="16"/>
              </w:rPr>
              <w:t>Perseorangan</w:t>
            </w:r>
            <w:r>
              <w:rPr>
                <w:rFonts w:ascii="Cambria"/>
                <w:spacing w:val="40"/>
                <w:w w:val="110"/>
                <w:sz w:val="16"/>
              </w:rPr>
              <w:t xml:space="preserve"> </w:t>
            </w:r>
            <w:r>
              <w:rPr>
                <w:rFonts w:ascii="Cambria"/>
                <w:spacing w:val="-2"/>
                <w:w w:val="110"/>
                <w:sz w:val="16"/>
              </w:rPr>
              <w:t>Kewenangan</w:t>
            </w:r>
            <w:r>
              <w:rPr>
                <w:rFonts w:ascii="Cambria"/>
                <w:spacing w:val="40"/>
                <w:w w:val="110"/>
                <w:sz w:val="16"/>
              </w:rPr>
              <w:t xml:space="preserve"> </w:t>
            </w:r>
            <w:r>
              <w:rPr>
                <w:rFonts w:ascii="Cambria"/>
                <w:spacing w:val="-2"/>
                <w:sz w:val="16"/>
              </w:rPr>
              <w:t>Kabupaten/Kota</w:t>
            </w:r>
          </w:p>
        </w:tc>
        <w:tc>
          <w:tcPr>
            <w:tcW w:w="537" w:type="dxa"/>
          </w:tcPr>
          <w:p w:rsidR="00D236AA" w:rsidRDefault="00D236AA">
            <w:pPr>
              <w:pStyle w:val="TableParagraph"/>
              <w:rPr>
                <w:rFonts w:ascii="Times New Roman"/>
                <w:sz w:val="16"/>
              </w:rPr>
            </w:pPr>
          </w:p>
        </w:tc>
        <w:tc>
          <w:tcPr>
            <w:tcW w:w="532" w:type="dxa"/>
          </w:tcPr>
          <w:p w:rsidR="00D236AA" w:rsidRDefault="000E2E0C">
            <w:pPr>
              <w:pStyle w:val="TableParagraph"/>
              <w:spacing w:before="1"/>
              <w:ind w:left="102"/>
              <w:jc w:val="center"/>
              <w:rPr>
                <w:rFonts w:ascii="Cambria"/>
                <w:sz w:val="16"/>
              </w:rPr>
            </w:pPr>
            <w:r>
              <w:rPr>
                <w:rFonts w:ascii="Cambria"/>
                <w:spacing w:val="-10"/>
                <w:w w:val="110"/>
                <w:sz w:val="16"/>
              </w:rPr>
              <w:t>L</w:t>
            </w:r>
          </w:p>
        </w:tc>
        <w:tc>
          <w:tcPr>
            <w:tcW w:w="1559" w:type="dxa"/>
          </w:tcPr>
          <w:p w:rsidR="00D236AA" w:rsidRDefault="000E2E0C">
            <w:pPr>
              <w:pStyle w:val="TableParagraph"/>
              <w:spacing w:before="1"/>
              <w:ind w:left="118" w:right="143"/>
              <w:rPr>
                <w:rFonts w:ascii="Cambria"/>
                <w:sz w:val="16"/>
              </w:rPr>
            </w:pPr>
            <w:r>
              <w:rPr>
                <w:rFonts w:ascii="Cambria"/>
                <w:spacing w:val="-2"/>
                <w:w w:val="115"/>
                <w:sz w:val="16"/>
              </w:rPr>
              <w:t>Jumlah</w:t>
            </w:r>
            <w:r>
              <w:rPr>
                <w:rFonts w:ascii="Cambria"/>
                <w:spacing w:val="40"/>
                <w:w w:val="115"/>
                <w:sz w:val="16"/>
              </w:rPr>
              <w:t xml:space="preserve"> </w:t>
            </w:r>
            <w:r>
              <w:rPr>
                <w:rFonts w:ascii="Cambria"/>
                <w:w w:val="115"/>
                <w:sz w:val="16"/>
              </w:rPr>
              <w:t>Penyuluh</w:t>
            </w:r>
            <w:r>
              <w:rPr>
                <w:rFonts w:ascii="Cambria"/>
                <w:spacing w:val="-11"/>
                <w:w w:val="115"/>
                <w:sz w:val="16"/>
              </w:rPr>
              <w:t xml:space="preserve"> </w:t>
            </w:r>
            <w:r>
              <w:rPr>
                <w:rFonts w:ascii="Cambria"/>
                <w:w w:val="115"/>
                <w:sz w:val="16"/>
              </w:rPr>
              <w:t>Sosial, Penyuluh</w:t>
            </w:r>
            <w:r>
              <w:rPr>
                <w:rFonts w:ascii="Cambria"/>
                <w:spacing w:val="-5"/>
                <w:w w:val="115"/>
                <w:sz w:val="16"/>
              </w:rPr>
              <w:t xml:space="preserve"> </w:t>
            </w:r>
            <w:r>
              <w:rPr>
                <w:rFonts w:ascii="Cambria"/>
                <w:w w:val="115"/>
                <w:sz w:val="16"/>
              </w:rPr>
              <w:t xml:space="preserve">Sosial </w:t>
            </w:r>
            <w:r>
              <w:rPr>
                <w:rFonts w:ascii="Cambria"/>
                <w:spacing w:val="-2"/>
                <w:w w:val="115"/>
                <w:sz w:val="16"/>
              </w:rPr>
              <w:t>Masyarakat,</w:t>
            </w:r>
            <w:r>
              <w:rPr>
                <w:rFonts w:ascii="Cambria"/>
                <w:w w:val="115"/>
                <w:sz w:val="16"/>
              </w:rPr>
              <w:t xml:space="preserve"> Pekerja</w:t>
            </w:r>
            <w:r>
              <w:rPr>
                <w:rFonts w:ascii="Cambria"/>
                <w:spacing w:val="-11"/>
                <w:w w:val="115"/>
                <w:sz w:val="16"/>
              </w:rPr>
              <w:t xml:space="preserve"> </w:t>
            </w:r>
            <w:r>
              <w:rPr>
                <w:rFonts w:ascii="Cambria"/>
                <w:w w:val="115"/>
                <w:sz w:val="16"/>
              </w:rPr>
              <w:t>Sosial, Pekerja</w:t>
            </w:r>
            <w:r>
              <w:rPr>
                <w:rFonts w:ascii="Cambria"/>
                <w:spacing w:val="-11"/>
                <w:w w:val="115"/>
                <w:sz w:val="16"/>
              </w:rPr>
              <w:t xml:space="preserve"> </w:t>
            </w:r>
            <w:r>
              <w:rPr>
                <w:rFonts w:ascii="Cambria"/>
                <w:w w:val="115"/>
                <w:sz w:val="16"/>
              </w:rPr>
              <w:t xml:space="preserve">Sosial </w:t>
            </w:r>
            <w:r>
              <w:rPr>
                <w:rFonts w:ascii="Cambria"/>
                <w:spacing w:val="-2"/>
                <w:w w:val="115"/>
                <w:sz w:val="16"/>
              </w:rPr>
              <w:t>Masyarakat</w:t>
            </w:r>
            <w:r>
              <w:rPr>
                <w:rFonts w:ascii="Cambria"/>
                <w:spacing w:val="40"/>
                <w:w w:val="115"/>
                <w:sz w:val="16"/>
              </w:rPr>
              <w:t xml:space="preserve"> </w:t>
            </w:r>
            <w:r>
              <w:rPr>
                <w:rFonts w:ascii="Cambria"/>
                <w:spacing w:val="-2"/>
                <w:w w:val="115"/>
                <w:sz w:val="16"/>
              </w:rPr>
              <w:t>dan/atau</w:t>
            </w:r>
            <w:r>
              <w:rPr>
                <w:rFonts w:ascii="Cambria"/>
                <w:spacing w:val="40"/>
                <w:w w:val="115"/>
                <w:sz w:val="16"/>
              </w:rPr>
              <w:t xml:space="preserve"> </w:t>
            </w:r>
            <w:r>
              <w:rPr>
                <w:rFonts w:ascii="Cambria"/>
                <w:spacing w:val="-2"/>
                <w:w w:val="115"/>
                <w:sz w:val="16"/>
              </w:rPr>
              <w:t>Tenaga</w:t>
            </w:r>
            <w:r>
              <w:rPr>
                <w:rFonts w:ascii="Cambria"/>
                <w:spacing w:val="40"/>
                <w:w w:val="115"/>
                <w:sz w:val="16"/>
              </w:rPr>
              <w:t xml:space="preserve"> </w:t>
            </w:r>
            <w:r>
              <w:rPr>
                <w:rFonts w:ascii="Cambria"/>
                <w:spacing w:val="-2"/>
                <w:w w:val="115"/>
                <w:sz w:val="16"/>
              </w:rPr>
              <w:t>Kesejahteraan</w:t>
            </w:r>
            <w:r>
              <w:rPr>
                <w:rFonts w:ascii="Cambria"/>
                <w:spacing w:val="40"/>
                <w:w w:val="115"/>
                <w:sz w:val="16"/>
              </w:rPr>
              <w:t xml:space="preserve"> </w:t>
            </w:r>
            <w:r>
              <w:rPr>
                <w:rFonts w:ascii="Cambria"/>
                <w:spacing w:val="-2"/>
                <w:w w:val="115"/>
                <w:sz w:val="16"/>
              </w:rPr>
              <w:t>Sosial</w:t>
            </w:r>
            <w:r>
              <w:rPr>
                <w:rFonts w:ascii="Cambria"/>
                <w:spacing w:val="40"/>
                <w:w w:val="115"/>
                <w:sz w:val="16"/>
              </w:rPr>
              <w:t xml:space="preserve"> </w:t>
            </w:r>
            <w:r>
              <w:rPr>
                <w:rFonts w:ascii="Cambria"/>
                <w:spacing w:val="-2"/>
                <w:w w:val="115"/>
                <w:sz w:val="16"/>
              </w:rPr>
              <w:t>Kecamatan</w:t>
            </w:r>
            <w:r>
              <w:rPr>
                <w:rFonts w:ascii="Cambria"/>
                <w:spacing w:val="-9"/>
                <w:w w:val="115"/>
                <w:sz w:val="16"/>
              </w:rPr>
              <w:t xml:space="preserve"> </w:t>
            </w:r>
            <w:r>
              <w:rPr>
                <w:rFonts w:ascii="Cambria"/>
                <w:spacing w:val="-2"/>
                <w:w w:val="115"/>
                <w:sz w:val="16"/>
              </w:rPr>
              <w:t>yang</w:t>
            </w:r>
            <w:r>
              <w:rPr>
                <w:rFonts w:ascii="Cambria"/>
                <w:spacing w:val="40"/>
                <w:w w:val="115"/>
                <w:sz w:val="16"/>
              </w:rPr>
              <w:t xml:space="preserve"> </w:t>
            </w:r>
            <w:r>
              <w:rPr>
                <w:rFonts w:ascii="Cambria"/>
                <w:spacing w:val="-2"/>
                <w:w w:val="115"/>
                <w:sz w:val="16"/>
              </w:rPr>
              <w:t>Meningkat</w:t>
            </w:r>
            <w:r>
              <w:rPr>
                <w:rFonts w:ascii="Cambria"/>
                <w:spacing w:val="40"/>
                <w:w w:val="115"/>
                <w:sz w:val="16"/>
              </w:rPr>
              <w:t xml:space="preserve"> </w:t>
            </w:r>
            <w:r>
              <w:rPr>
                <w:rFonts w:ascii="Cambria"/>
                <w:spacing w:val="-2"/>
                <w:w w:val="115"/>
                <w:sz w:val="16"/>
              </w:rPr>
              <w:t>Kapasitasnya</w:t>
            </w:r>
            <w:r>
              <w:rPr>
                <w:rFonts w:ascii="Cambria"/>
                <w:spacing w:val="40"/>
                <w:w w:val="115"/>
                <w:sz w:val="16"/>
              </w:rPr>
              <w:t xml:space="preserve"> </w:t>
            </w:r>
            <w:r>
              <w:rPr>
                <w:rFonts w:ascii="Cambria"/>
                <w:spacing w:val="-2"/>
                <w:w w:val="115"/>
                <w:sz w:val="16"/>
              </w:rPr>
              <w:t>(orang)</w:t>
            </w:r>
          </w:p>
        </w:tc>
        <w:tc>
          <w:tcPr>
            <w:tcW w:w="1698" w:type="dxa"/>
          </w:tcPr>
          <w:p w:rsidR="00D236AA" w:rsidRDefault="000E2E0C">
            <w:pPr>
              <w:pStyle w:val="TableParagraph"/>
              <w:spacing w:before="1" w:line="244" w:lineRule="auto"/>
              <w:ind w:left="162" w:right="424"/>
              <w:rPr>
                <w:rFonts w:ascii="Cambria"/>
                <w:sz w:val="16"/>
              </w:rPr>
            </w:pPr>
            <w:r>
              <w:rPr>
                <w:rFonts w:ascii="Cambria"/>
                <w:spacing w:val="-2"/>
                <w:w w:val="110"/>
                <w:sz w:val="16"/>
              </w:rPr>
              <w:t>Pembinaan</w:t>
            </w:r>
            <w:r>
              <w:rPr>
                <w:rFonts w:ascii="Cambria"/>
                <w:spacing w:val="40"/>
                <w:w w:val="110"/>
                <w:sz w:val="16"/>
              </w:rPr>
              <w:t xml:space="preserve"> </w:t>
            </w:r>
            <w:r>
              <w:rPr>
                <w:rFonts w:ascii="Cambria"/>
                <w:spacing w:val="-4"/>
                <w:w w:val="110"/>
                <w:sz w:val="16"/>
              </w:rPr>
              <w:t>dan</w:t>
            </w:r>
            <w:r>
              <w:rPr>
                <w:rFonts w:ascii="Cambria"/>
                <w:spacing w:val="40"/>
                <w:w w:val="110"/>
                <w:sz w:val="16"/>
              </w:rPr>
              <w:t xml:space="preserve"> </w:t>
            </w:r>
            <w:r>
              <w:rPr>
                <w:rFonts w:ascii="Cambria"/>
                <w:spacing w:val="-2"/>
                <w:sz w:val="16"/>
              </w:rPr>
              <w:t>Pemberdayaan</w:t>
            </w:r>
            <w:r>
              <w:rPr>
                <w:rFonts w:ascii="Cambria"/>
                <w:spacing w:val="40"/>
                <w:w w:val="110"/>
                <w:sz w:val="16"/>
              </w:rPr>
              <w:t xml:space="preserve"> </w:t>
            </w:r>
            <w:r>
              <w:rPr>
                <w:rFonts w:ascii="Cambria"/>
                <w:w w:val="110"/>
                <w:sz w:val="16"/>
              </w:rPr>
              <w:t>PSM, TKSK -</w:t>
            </w:r>
          </w:p>
          <w:p w:rsidR="00D236AA" w:rsidRDefault="000E2E0C">
            <w:pPr>
              <w:pStyle w:val="TableParagraph"/>
              <w:ind w:left="162" w:right="440"/>
              <w:rPr>
                <w:rFonts w:ascii="Cambria"/>
                <w:sz w:val="16"/>
              </w:rPr>
            </w:pPr>
            <w:r>
              <w:rPr>
                <w:rFonts w:ascii="Cambria"/>
                <w:spacing w:val="-2"/>
                <w:w w:val="110"/>
                <w:sz w:val="16"/>
              </w:rPr>
              <w:t>Pemberian</w:t>
            </w:r>
            <w:r>
              <w:rPr>
                <w:rFonts w:ascii="Cambria"/>
                <w:spacing w:val="40"/>
                <w:w w:val="110"/>
                <w:sz w:val="16"/>
              </w:rPr>
              <w:t xml:space="preserve"> </w:t>
            </w:r>
            <w:r>
              <w:rPr>
                <w:rFonts w:ascii="Cambria"/>
                <w:w w:val="110"/>
                <w:sz w:val="16"/>
              </w:rPr>
              <w:t>Baju</w:t>
            </w:r>
            <w:r>
              <w:rPr>
                <w:rFonts w:ascii="Cambria"/>
                <w:spacing w:val="40"/>
                <w:w w:val="110"/>
                <w:sz w:val="16"/>
              </w:rPr>
              <w:t xml:space="preserve"> </w:t>
            </w:r>
            <w:r>
              <w:rPr>
                <w:rFonts w:ascii="Cambria"/>
                <w:w w:val="110"/>
                <w:sz w:val="16"/>
              </w:rPr>
              <w:t>Kerja</w:t>
            </w:r>
            <w:r>
              <w:rPr>
                <w:rFonts w:ascii="Cambria"/>
                <w:spacing w:val="40"/>
                <w:w w:val="110"/>
                <w:sz w:val="16"/>
              </w:rPr>
              <w:t xml:space="preserve"> </w:t>
            </w:r>
            <w:r>
              <w:rPr>
                <w:rFonts w:ascii="Cambria"/>
                <w:spacing w:val="-4"/>
                <w:w w:val="110"/>
                <w:sz w:val="16"/>
              </w:rPr>
              <w:t>PSM</w:t>
            </w:r>
          </w:p>
        </w:tc>
        <w:tc>
          <w:tcPr>
            <w:tcW w:w="1136" w:type="dxa"/>
          </w:tcPr>
          <w:p w:rsidR="00D236AA" w:rsidRDefault="000E2E0C">
            <w:pPr>
              <w:pStyle w:val="TableParagraph"/>
              <w:spacing w:before="1"/>
              <w:ind w:left="91" w:right="50"/>
              <w:jc w:val="center"/>
              <w:rPr>
                <w:rFonts w:ascii="Cambria"/>
                <w:sz w:val="16"/>
              </w:rPr>
            </w:pPr>
            <w:r>
              <w:rPr>
                <w:rFonts w:ascii="Cambria"/>
                <w:w w:val="110"/>
                <w:sz w:val="16"/>
              </w:rPr>
              <w:t>78</w:t>
            </w:r>
            <w:r>
              <w:rPr>
                <w:rFonts w:ascii="Cambria"/>
                <w:spacing w:val="8"/>
                <w:w w:val="110"/>
                <w:sz w:val="16"/>
              </w:rPr>
              <w:t xml:space="preserve"> </w:t>
            </w:r>
            <w:r>
              <w:rPr>
                <w:rFonts w:ascii="Cambria"/>
                <w:spacing w:val="-2"/>
                <w:w w:val="110"/>
                <w:sz w:val="16"/>
              </w:rPr>
              <w:t>Orang</w:t>
            </w:r>
          </w:p>
        </w:tc>
        <w:tc>
          <w:tcPr>
            <w:tcW w:w="1697" w:type="dxa"/>
          </w:tcPr>
          <w:p w:rsidR="00D236AA" w:rsidRDefault="00D236AA">
            <w:pPr>
              <w:pStyle w:val="TableParagraph"/>
              <w:rPr>
                <w:rFonts w:ascii="Times New Roman"/>
                <w:sz w:val="16"/>
              </w:rPr>
            </w:pPr>
          </w:p>
        </w:tc>
        <w:tc>
          <w:tcPr>
            <w:tcW w:w="1669" w:type="dxa"/>
          </w:tcPr>
          <w:p w:rsidR="00D236AA" w:rsidRDefault="000E2E0C">
            <w:pPr>
              <w:pStyle w:val="TableParagraph"/>
              <w:spacing w:before="1"/>
              <w:ind w:right="82"/>
              <w:jc w:val="right"/>
              <w:rPr>
                <w:rFonts w:ascii="Cambria"/>
                <w:sz w:val="16"/>
              </w:rPr>
            </w:pPr>
            <w:r>
              <w:rPr>
                <w:rFonts w:ascii="Cambria"/>
                <w:spacing w:val="-2"/>
                <w:w w:val="120"/>
                <w:sz w:val="16"/>
              </w:rPr>
              <w:t>194.510.360</w:t>
            </w:r>
          </w:p>
        </w:tc>
        <w:tc>
          <w:tcPr>
            <w:tcW w:w="1054" w:type="dxa"/>
          </w:tcPr>
          <w:p w:rsidR="00D236AA" w:rsidRDefault="000E2E0C">
            <w:pPr>
              <w:pStyle w:val="TableParagraph"/>
              <w:spacing w:before="1"/>
              <w:ind w:left="40"/>
              <w:jc w:val="center"/>
              <w:rPr>
                <w:rFonts w:ascii="Cambria"/>
                <w:sz w:val="16"/>
              </w:rPr>
            </w:pPr>
            <w:r>
              <w:rPr>
                <w:rFonts w:ascii="Cambria"/>
                <w:w w:val="120"/>
                <w:sz w:val="16"/>
              </w:rPr>
              <w:t>-</w:t>
            </w:r>
          </w:p>
        </w:tc>
        <w:tc>
          <w:tcPr>
            <w:tcW w:w="790" w:type="dxa"/>
          </w:tcPr>
          <w:p w:rsidR="00D236AA" w:rsidRDefault="000E2E0C">
            <w:pPr>
              <w:pStyle w:val="TableParagraph"/>
              <w:spacing w:before="1"/>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1"/>
              <w:ind w:left="45"/>
              <w:jc w:val="center"/>
              <w:rPr>
                <w:rFonts w:ascii="Cambria"/>
                <w:sz w:val="16"/>
              </w:rPr>
            </w:pPr>
            <w:r>
              <w:rPr>
                <w:rFonts w:ascii="Cambria"/>
                <w:w w:val="120"/>
                <w:sz w:val="16"/>
              </w:rPr>
              <w:t>-</w:t>
            </w:r>
          </w:p>
        </w:tc>
        <w:tc>
          <w:tcPr>
            <w:tcW w:w="699" w:type="dxa"/>
          </w:tcPr>
          <w:p w:rsidR="00D236AA" w:rsidRDefault="000E2E0C">
            <w:pPr>
              <w:pStyle w:val="TableParagraph"/>
              <w:spacing w:before="1"/>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1"/>
              <w:ind w:left="49"/>
              <w:jc w:val="center"/>
              <w:rPr>
                <w:rFonts w:ascii="Cambria"/>
                <w:sz w:val="16"/>
              </w:rPr>
            </w:pPr>
            <w:r>
              <w:rPr>
                <w:rFonts w:ascii="Cambria"/>
                <w:w w:val="120"/>
                <w:sz w:val="16"/>
              </w:rPr>
              <w:t>-</w:t>
            </w:r>
          </w:p>
        </w:tc>
      </w:tr>
      <w:tr w:rsidR="00D236AA">
        <w:trPr>
          <w:trHeight w:val="1368"/>
        </w:trPr>
        <w:tc>
          <w:tcPr>
            <w:tcW w:w="542" w:type="dxa"/>
            <w:shd w:val="clear" w:color="auto" w:fill="C5D9EF"/>
          </w:tcPr>
          <w:p w:rsidR="00D236AA" w:rsidRDefault="00D236AA">
            <w:pPr>
              <w:pStyle w:val="TableParagraph"/>
              <w:rPr>
                <w:rFonts w:ascii="Times New Roman"/>
                <w:sz w:val="16"/>
              </w:rPr>
            </w:pPr>
          </w:p>
        </w:tc>
        <w:tc>
          <w:tcPr>
            <w:tcW w:w="1791" w:type="dxa"/>
            <w:shd w:val="clear" w:color="auto" w:fill="C5D9EF"/>
          </w:tcPr>
          <w:p w:rsidR="00D236AA" w:rsidRDefault="000E2E0C">
            <w:pPr>
              <w:pStyle w:val="TableParagraph"/>
              <w:spacing w:before="1"/>
              <w:ind w:left="120"/>
              <w:rPr>
                <w:rFonts w:ascii="Cambria"/>
                <w:b/>
                <w:sz w:val="16"/>
              </w:rPr>
            </w:pPr>
            <w:r>
              <w:rPr>
                <w:rFonts w:ascii="Cambria"/>
                <w:b/>
                <w:spacing w:val="-2"/>
                <w:w w:val="120"/>
                <w:sz w:val="16"/>
              </w:rPr>
              <w:t>1.06.02</w:t>
            </w:r>
          </w:p>
        </w:tc>
        <w:tc>
          <w:tcPr>
            <w:tcW w:w="2558" w:type="dxa"/>
            <w:gridSpan w:val="2"/>
            <w:shd w:val="clear" w:color="auto" w:fill="C5D9EF"/>
          </w:tcPr>
          <w:p w:rsidR="00D236AA" w:rsidRDefault="000E2E0C">
            <w:pPr>
              <w:pStyle w:val="TableParagraph"/>
              <w:spacing w:before="1"/>
              <w:ind w:left="124" w:right="237"/>
              <w:rPr>
                <w:rFonts w:ascii="Cambria"/>
                <w:b/>
                <w:sz w:val="16"/>
              </w:rPr>
            </w:pPr>
            <w:r>
              <w:rPr>
                <w:rFonts w:ascii="Cambria"/>
                <w:b/>
                <w:spacing w:val="-2"/>
                <w:w w:val="115"/>
                <w:sz w:val="16"/>
              </w:rPr>
              <w:t>PROGRAM</w:t>
            </w:r>
            <w:r>
              <w:rPr>
                <w:rFonts w:ascii="Cambria"/>
                <w:b/>
                <w:spacing w:val="40"/>
                <w:w w:val="115"/>
                <w:sz w:val="16"/>
              </w:rPr>
              <w:t xml:space="preserve"> </w:t>
            </w:r>
            <w:r>
              <w:rPr>
                <w:rFonts w:ascii="Cambria"/>
                <w:b/>
                <w:spacing w:val="-2"/>
                <w:w w:val="115"/>
                <w:sz w:val="16"/>
              </w:rPr>
              <w:t>PEMBERDAYAAN</w:t>
            </w:r>
            <w:r>
              <w:rPr>
                <w:rFonts w:ascii="Cambria"/>
                <w:b/>
                <w:spacing w:val="-10"/>
                <w:w w:val="115"/>
                <w:sz w:val="16"/>
              </w:rPr>
              <w:t xml:space="preserve"> </w:t>
            </w:r>
            <w:r>
              <w:rPr>
                <w:rFonts w:ascii="Cambria"/>
                <w:b/>
                <w:spacing w:val="-2"/>
                <w:w w:val="115"/>
                <w:sz w:val="16"/>
              </w:rPr>
              <w:t>SOSIAL</w:t>
            </w:r>
          </w:p>
        </w:tc>
        <w:tc>
          <w:tcPr>
            <w:tcW w:w="537" w:type="dxa"/>
            <w:shd w:val="clear" w:color="auto" w:fill="C5D9EF"/>
          </w:tcPr>
          <w:p w:rsidR="00D236AA" w:rsidRDefault="00D236AA">
            <w:pPr>
              <w:pStyle w:val="TableParagraph"/>
              <w:rPr>
                <w:rFonts w:ascii="Times New Roman"/>
                <w:sz w:val="16"/>
              </w:rPr>
            </w:pPr>
          </w:p>
        </w:tc>
        <w:tc>
          <w:tcPr>
            <w:tcW w:w="532" w:type="dxa"/>
            <w:shd w:val="clear" w:color="auto" w:fill="C5D9EF"/>
          </w:tcPr>
          <w:p w:rsidR="00D236AA" w:rsidRDefault="00D236AA">
            <w:pPr>
              <w:pStyle w:val="TableParagraph"/>
              <w:rPr>
                <w:rFonts w:ascii="Times New Roman"/>
                <w:sz w:val="16"/>
              </w:rPr>
            </w:pPr>
          </w:p>
        </w:tc>
        <w:tc>
          <w:tcPr>
            <w:tcW w:w="1559" w:type="dxa"/>
            <w:shd w:val="clear" w:color="auto" w:fill="C5D9EF"/>
          </w:tcPr>
          <w:p w:rsidR="00D236AA" w:rsidRDefault="000E2E0C">
            <w:pPr>
              <w:pStyle w:val="TableParagraph"/>
              <w:spacing w:before="1"/>
              <w:ind w:left="118" w:right="324"/>
              <w:rPr>
                <w:rFonts w:ascii="Cambria"/>
                <w:b/>
                <w:sz w:val="16"/>
              </w:rPr>
            </w:pPr>
            <w:r>
              <w:rPr>
                <w:rFonts w:ascii="Cambria"/>
                <w:b/>
                <w:spacing w:val="-2"/>
                <w:w w:val="105"/>
                <w:sz w:val="16"/>
              </w:rPr>
              <w:t>Persentase</w:t>
            </w:r>
            <w:r>
              <w:rPr>
                <w:rFonts w:ascii="Cambria"/>
                <w:b/>
                <w:spacing w:val="40"/>
                <w:w w:val="105"/>
                <w:sz w:val="16"/>
              </w:rPr>
              <w:t xml:space="preserve"> </w:t>
            </w:r>
            <w:r>
              <w:rPr>
                <w:rFonts w:ascii="Cambria"/>
                <w:b/>
                <w:w w:val="105"/>
                <w:sz w:val="16"/>
              </w:rPr>
              <w:t>PPKS yang</w:t>
            </w:r>
            <w:r>
              <w:rPr>
                <w:rFonts w:ascii="Cambria"/>
                <w:b/>
                <w:spacing w:val="40"/>
                <w:w w:val="105"/>
                <w:sz w:val="16"/>
              </w:rPr>
              <w:t xml:space="preserve"> </w:t>
            </w:r>
            <w:r>
              <w:rPr>
                <w:rFonts w:ascii="Cambria"/>
                <w:b/>
                <w:spacing w:val="-2"/>
                <w:w w:val="105"/>
                <w:sz w:val="16"/>
              </w:rPr>
              <w:t>mendapatkan</w:t>
            </w:r>
            <w:r>
              <w:rPr>
                <w:rFonts w:ascii="Cambria"/>
                <w:b/>
                <w:spacing w:val="40"/>
                <w:w w:val="105"/>
                <w:sz w:val="16"/>
              </w:rPr>
              <w:t xml:space="preserve"> </w:t>
            </w:r>
            <w:r>
              <w:rPr>
                <w:rFonts w:ascii="Cambria"/>
                <w:b/>
                <w:spacing w:val="-2"/>
                <w:w w:val="105"/>
                <w:sz w:val="16"/>
              </w:rPr>
              <w:t>layanan</w:t>
            </w:r>
            <w:r>
              <w:rPr>
                <w:rFonts w:ascii="Cambria"/>
                <w:b/>
                <w:spacing w:val="40"/>
                <w:w w:val="105"/>
                <w:sz w:val="16"/>
              </w:rPr>
              <w:t xml:space="preserve"> </w:t>
            </w:r>
            <w:r>
              <w:rPr>
                <w:rFonts w:ascii="Cambria"/>
                <w:b/>
                <w:spacing w:val="-2"/>
                <w:sz w:val="16"/>
              </w:rPr>
              <w:t>pemberdayaan</w:t>
            </w:r>
            <w:r>
              <w:rPr>
                <w:rFonts w:ascii="Cambria"/>
                <w:b/>
                <w:spacing w:val="40"/>
                <w:w w:val="105"/>
                <w:sz w:val="16"/>
              </w:rPr>
              <w:t xml:space="preserve"> </w:t>
            </w:r>
            <w:r>
              <w:rPr>
                <w:rFonts w:ascii="Cambria"/>
                <w:b/>
                <w:spacing w:val="-2"/>
                <w:w w:val="105"/>
                <w:sz w:val="16"/>
              </w:rPr>
              <w:t>sosial</w:t>
            </w:r>
          </w:p>
        </w:tc>
        <w:tc>
          <w:tcPr>
            <w:tcW w:w="1698" w:type="dxa"/>
            <w:shd w:val="clear" w:color="auto" w:fill="C5D9EF"/>
          </w:tcPr>
          <w:p w:rsidR="00D236AA" w:rsidRDefault="00D236AA">
            <w:pPr>
              <w:pStyle w:val="TableParagraph"/>
              <w:rPr>
                <w:rFonts w:ascii="Times New Roman"/>
                <w:sz w:val="16"/>
              </w:rPr>
            </w:pPr>
          </w:p>
        </w:tc>
        <w:tc>
          <w:tcPr>
            <w:tcW w:w="1136" w:type="dxa"/>
            <w:shd w:val="clear" w:color="auto" w:fill="C5D9EF"/>
          </w:tcPr>
          <w:p w:rsidR="00D236AA" w:rsidRDefault="000E2E0C">
            <w:pPr>
              <w:pStyle w:val="TableParagraph"/>
              <w:spacing w:before="1"/>
              <w:ind w:left="91" w:right="57"/>
              <w:jc w:val="center"/>
              <w:rPr>
                <w:rFonts w:ascii="Cambria"/>
                <w:b/>
                <w:sz w:val="16"/>
              </w:rPr>
            </w:pPr>
            <w:r>
              <w:rPr>
                <w:rFonts w:ascii="Cambria"/>
                <w:b/>
                <w:spacing w:val="-4"/>
                <w:w w:val="105"/>
                <w:sz w:val="16"/>
              </w:rPr>
              <w:t>100%</w:t>
            </w:r>
          </w:p>
        </w:tc>
        <w:tc>
          <w:tcPr>
            <w:tcW w:w="1697" w:type="dxa"/>
            <w:shd w:val="clear" w:color="auto" w:fill="C5D9EF"/>
          </w:tcPr>
          <w:p w:rsidR="00D236AA" w:rsidRDefault="000E2E0C">
            <w:pPr>
              <w:pStyle w:val="TableParagraph"/>
              <w:spacing w:before="30"/>
              <w:ind w:left="104" w:right="58"/>
              <w:jc w:val="center"/>
              <w:rPr>
                <w:rFonts w:ascii="Cambria"/>
                <w:b/>
                <w:sz w:val="16"/>
              </w:rPr>
            </w:pPr>
            <w:r>
              <w:rPr>
                <w:rFonts w:ascii="Cambria"/>
                <w:b/>
                <w:w w:val="110"/>
                <w:sz w:val="16"/>
              </w:rPr>
              <w:t>Dinas</w:t>
            </w:r>
            <w:r>
              <w:rPr>
                <w:rFonts w:ascii="Cambria"/>
                <w:b/>
                <w:spacing w:val="-3"/>
                <w:w w:val="110"/>
                <w:sz w:val="16"/>
              </w:rPr>
              <w:t xml:space="preserve"> </w:t>
            </w:r>
            <w:r>
              <w:rPr>
                <w:rFonts w:ascii="Cambria"/>
                <w:b/>
                <w:spacing w:val="-2"/>
                <w:w w:val="110"/>
                <w:sz w:val="16"/>
              </w:rPr>
              <w:t>Sosial</w:t>
            </w:r>
          </w:p>
        </w:tc>
        <w:tc>
          <w:tcPr>
            <w:tcW w:w="1669" w:type="dxa"/>
            <w:shd w:val="clear" w:color="auto" w:fill="C5D9EF"/>
          </w:tcPr>
          <w:p w:rsidR="00D236AA" w:rsidRDefault="000E2E0C">
            <w:pPr>
              <w:pStyle w:val="TableParagraph"/>
              <w:spacing w:before="1"/>
              <w:ind w:right="60"/>
              <w:jc w:val="right"/>
              <w:rPr>
                <w:rFonts w:ascii="Cambria"/>
                <w:b/>
                <w:sz w:val="16"/>
              </w:rPr>
            </w:pPr>
            <w:r>
              <w:rPr>
                <w:rFonts w:ascii="Cambria"/>
                <w:b/>
                <w:spacing w:val="-2"/>
                <w:w w:val="115"/>
                <w:sz w:val="16"/>
              </w:rPr>
              <w:t>33.620.959</w:t>
            </w:r>
          </w:p>
        </w:tc>
        <w:tc>
          <w:tcPr>
            <w:tcW w:w="1054" w:type="dxa"/>
            <w:shd w:val="clear" w:color="auto" w:fill="C5D9EF"/>
          </w:tcPr>
          <w:p w:rsidR="00D236AA" w:rsidRDefault="00D236AA">
            <w:pPr>
              <w:pStyle w:val="TableParagraph"/>
              <w:rPr>
                <w:rFonts w:ascii="Times New Roman"/>
                <w:sz w:val="16"/>
              </w:rPr>
            </w:pPr>
          </w:p>
        </w:tc>
        <w:tc>
          <w:tcPr>
            <w:tcW w:w="790" w:type="dxa"/>
            <w:shd w:val="clear" w:color="auto" w:fill="C5D9EF"/>
          </w:tcPr>
          <w:p w:rsidR="00D236AA" w:rsidRDefault="00D236AA">
            <w:pPr>
              <w:pStyle w:val="TableParagraph"/>
              <w:rPr>
                <w:rFonts w:ascii="Times New Roman"/>
                <w:sz w:val="16"/>
              </w:rPr>
            </w:pPr>
          </w:p>
        </w:tc>
        <w:tc>
          <w:tcPr>
            <w:tcW w:w="761" w:type="dxa"/>
            <w:shd w:val="clear" w:color="auto" w:fill="C5D9EF"/>
          </w:tcPr>
          <w:p w:rsidR="00D236AA" w:rsidRDefault="00D236AA">
            <w:pPr>
              <w:pStyle w:val="TableParagraph"/>
              <w:rPr>
                <w:rFonts w:ascii="Times New Roman"/>
                <w:sz w:val="16"/>
              </w:rPr>
            </w:pPr>
          </w:p>
        </w:tc>
        <w:tc>
          <w:tcPr>
            <w:tcW w:w="699" w:type="dxa"/>
            <w:shd w:val="clear" w:color="auto" w:fill="C5D9EF"/>
          </w:tcPr>
          <w:p w:rsidR="00D236AA" w:rsidRDefault="00D236AA">
            <w:pPr>
              <w:pStyle w:val="TableParagraph"/>
              <w:rPr>
                <w:rFonts w:ascii="Times New Roman"/>
                <w:sz w:val="16"/>
              </w:rPr>
            </w:pPr>
          </w:p>
        </w:tc>
        <w:tc>
          <w:tcPr>
            <w:tcW w:w="804" w:type="dxa"/>
            <w:shd w:val="clear" w:color="auto" w:fill="C5D9EF"/>
          </w:tcPr>
          <w:p w:rsidR="00D236AA" w:rsidRDefault="00D236AA">
            <w:pPr>
              <w:pStyle w:val="TableParagraph"/>
              <w:rPr>
                <w:rFonts w:ascii="Times New Roman"/>
                <w:sz w:val="16"/>
              </w:rPr>
            </w:pPr>
          </w:p>
        </w:tc>
      </w:tr>
      <w:tr w:rsidR="00D236AA">
        <w:trPr>
          <w:trHeight w:val="1363"/>
        </w:trPr>
        <w:tc>
          <w:tcPr>
            <w:tcW w:w="542" w:type="dxa"/>
            <w:shd w:val="clear" w:color="auto" w:fill="D9D9D9"/>
          </w:tcPr>
          <w:p w:rsidR="00D236AA" w:rsidRDefault="00D236AA">
            <w:pPr>
              <w:pStyle w:val="TableParagraph"/>
              <w:rPr>
                <w:rFonts w:ascii="Times New Roman"/>
                <w:sz w:val="16"/>
              </w:rPr>
            </w:pPr>
          </w:p>
        </w:tc>
        <w:tc>
          <w:tcPr>
            <w:tcW w:w="1791" w:type="dxa"/>
            <w:shd w:val="clear" w:color="auto" w:fill="D9D9D9"/>
          </w:tcPr>
          <w:p w:rsidR="00D236AA" w:rsidRDefault="000E2E0C">
            <w:pPr>
              <w:pStyle w:val="TableParagraph"/>
              <w:spacing w:line="184" w:lineRule="exact"/>
              <w:ind w:left="120"/>
              <w:rPr>
                <w:rFonts w:ascii="Cambria"/>
                <w:b/>
                <w:sz w:val="16"/>
              </w:rPr>
            </w:pPr>
            <w:r>
              <w:rPr>
                <w:rFonts w:ascii="Cambria"/>
                <w:b/>
                <w:spacing w:val="-2"/>
                <w:w w:val="120"/>
                <w:sz w:val="16"/>
              </w:rPr>
              <w:t>1.06.02.2.03</w:t>
            </w:r>
          </w:p>
        </w:tc>
        <w:tc>
          <w:tcPr>
            <w:tcW w:w="2558" w:type="dxa"/>
            <w:gridSpan w:val="2"/>
            <w:shd w:val="clear" w:color="auto" w:fill="D9D9D9"/>
          </w:tcPr>
          <w:p w:rsidR="00D236AA" w:rsidRDefault="000E2E0C">
            <w:pPr>
              <w:pStyle w:val="TableParagraph"/>
              <w:spacing w:before="1"/>
              <w:ind w:left="124" w:right="237"/>
              <w:rPr>
                <w:rFonts w:ascii="Cambria"/>
                <w:b/>
                <w:sz w:val="16"/>
              </w:rPr>
            </w:pPr>
            <w:r>
              <w:rPr>
                <w:rFonts w:ascii="Cambria"/>
                <w:b/>
                <w:sz w:val="16"/>
              </w:rPr>
              <w:t>Pengembangan</w:t>
            </w:r>
            <w:r>
              <w:rPr>
                <w:rFonts w:ascii="Cambria"/>
                <w:b/>
                <w:spacing w:val="-9"/>
                <w:sz w:val="16"/>
              </w:rPr>
              <w:t xml:space="preserve"> </w:t>
            </w:r>
            <w:r>
              <w:rPr>
                <w:rFonts w:ascii="Cambria"/>
                <w:b/>
                <w:sz w:val="16"/>
              </w:rPr>
              <w:t>Potensi</w:t>
            </w:r>
            <w:r>
              <w:rPr>
                <w:rFonts w:ascii="Cambria"/>
                <w:b/>
                <w:spacing w:val="40"/>
                <w:w w:val="110"/>
                <w:sz w:val="16"/>
              </w:rPr>
              <w:t xml:space="preserve"> </w:t>
            </w:r>
            <w:r>
              <w:rPr>
                <w:rFonts w:ascii="Cambria"/>
                <w:b/>
                <w:w w:val="110"/>
                <w:sz w:val="16"/>
              </w:rPr>
              <w:t>Sumber</w:t>
            </w:r>
            <w:r>
              <w:rPr>
                <w:rFonts w:ascii="Cambria"/>
                <w:b/>
                <w:spacing w:val="-1"/>
                <w:w w:val="110"/>
                <w:sz w:val="16"/>
              </w:rPr>
              <w:t xml:space="preserve"> </w:t>
            </w:r>
            <w:r>
              <w:rPr>
                <w:rFonts w:ascii="Cambria"/>
                <w:b/>
                <w:w w:val="110"/>
                <w:sz w:val="16"/>
              </w:rPr>
              <w:t>Kesejahteraan</w:t>
            </w:r>
            <w:r>
              <w:rPr>
                <w:rFonts w:ascii="Cambria"/>
                <w:b/>
                <w:spacing w:val="40"/>
                <w:w w:val="110"/>
                <w:sz w:val="16"/>
              </w:rPr>
              <w:t xml:space="preserve"> </w:t>
            </w:r>
            <w:r>
              <w:rPr>
                <w:rFonts w:ascii="Cambria"/>
                <w:b/>
                <w:w w:val="110"/>
                <w:sz w:val="16"/>
              </w:rPr>
              <w:t>Sosial</w:t>
            </w:r>
            <w:r>
              <w:rPr>
                <w:rFonts w:ascii="Cambria"/>
                <w:b/>
                <w:spacing w:val="-5"/>
                <w:w w:val="110"/>
                <w:sz w:val="16"/>
              </w:rPr>
              <w:t xml:space="preserve"> </w:t>
            </w:r>
            <w:r>
              <w:rPr>
                <w:rFonts w:ascii="Cambria"/>
                <w:b/>
                <w:w w:val="110"/>
                <w:sz w:val="16"/>
              </w:rPr>
              <w:t>Daerah</w:t>
            </w:r>
            <w:r>
              <w:rPr>
                <w:rFonts w:ascii="Cambria"/>
                <w:b/>
                <w:spacing w:val="40"/>
                <w:w w:val="110"/>
                <w:sz w:val="16"/>
              </w:rPr>
              <w:t xml:space="preserve"> </w:t>
            </w:r>
            <w:r>
              <w:rPr>
                <w:rFonts w:ascii="Cambria"/>
                <w:b/>
                <w:spacing w:val="-2"/>
                <w:w w:val="110"/>
                <w:sz w:val="16"/>
              </w:rPr>
              <w:t>Kabupaten/Kota</w:t>
            </w:r>
          </w:p>
        </w:tc>
        <w:tc>
          <w:tcPr>
            <w:tcW w:w="537" w:type="dxa"/>
            <w:shd w:val="clear" w:color="auto" w:fill="D9D9D9"/>
          </w:tcPr>
          <w:p w:rsidR="00D236AA" w:rsidRDefault="00D236AA">
            <w:pPr>
              <w:pStyle w:val="TableParagraph"/>
              <w:rPr>
                <w:rFonts w:ascii="Times New Roman"/>
                <w:sz w:val="16"/>
              </w:rPr>
            </w:pPr>
          </w:p>
        </w:tc>
        <w:tc>
          <w:tcPr>
            <w:tcW w:w="532" w:type="dxa"/>
            <w:shd w:val="clear" w:color="auto" w:fill="D9D9D9"/>
          </w:tcPr>
          <w:p w:rsidR="00D236AA" w:rsidRDefault="00D236AA">
            <w:pPr>
              <w:pStyle w:val="TableParagraph"/>
              <w:rPr>
                <w:rFonts w:ascii="Times New Roman"/>
                <w:sz w:val="16"/>
              </w:rPr>
            </w:pPr>
          </w:p>
        </w:tc>
        <w:tc>
          <w:tcPr>
            <w:tcW w:w="1559" w:type="dxa"/>
            <w:shd w:val="clear" w:color="auto" w:fill="D9D9D9"/>
          </w:tcPr>
          <w:p w:rsidR="00D236AA" w:rsidRDefault="000E2E0C">
            <w:pPr>
              <w:pStyle w:val="TableParagraph"/>
              <w:spacing w:before="1"/>
              <w:ind w:left="118" w:right="264"/>
              <w:rPr>
                <w:rFonts w:ascii="Cambria"/>
                <w:b/>
                <w:sz w:val="16"/>
              </w:rPr>
            </w:pPr>
            <w:r>
              <w:rPr>
                <w:rFonts w:ascii="Cambria"/>
                <w:b/>
                <w:spacing w:val="-2"/>
                <w:w w:val="105"/>
                <w:sz w:val="16"/>
              </w:rPr>
              <w:t>Persentase</w:t>
            </w:r>
            <w:r>
              <w:rPr>
                <w:rFonts w:ascii="Cambria"/>
                <w:b/>
                <w:spacing w:val="40"/>
                <w:w w:val="105"/>
                <w:sz w:val="16"/>
              </w:rPr>
              <w:t xml:space="preserve"> </w:t>
            </w:r>
            <w:r>
              <w:rPr>
                <w:rFonts w:ascii="Cambria"/>
                <w:b/>
                <w:w w:val="105"/>
                <w:sz w:val="16"/>
              </w:rPr>
              <w:t>PPKS yang</w:t>
            </w:r>
            <w:r>
              <w:rPr>
                <w:rFonts w:ascii="Cambria"/>
                <w:b/>
                <w:spacing w:val="40"/>
                <w:w w:val="105"/>
                <w:sz w:val="16"/>
              </w:rPr>
              <w:t xml:space="preserve"> </w:t>
            </w:r>
            <w:r>
              <w:rPr>
                <w:rFonts w:ascii="Cambria"/>
                <w:b/>
                <w:spacing w:val="-2"/>
                <w:w w:val="105"/>
                <w:sz w:val="16"/>
              </w:rPr>
              <w:t>mendapatkan</w:t>
            </w:r>
            <w:r>
              <w:rPr>
                <w:rFonts w:ascii="Cambria"/>
                <w:b/>
                <w:spacing w:val="40"/>
                <w:w w:val="105"/>
                <w:sz w:val="16"/>
              </w:rPr>
              <w:t xml:space="preserve"> </w:t>
            </w:r>
            <w:r>
              <w:rPr>
                <w:rFonts w:ascii="Cambria"/>
                <w:b/>
                <w:spacing w:val="-2"/>
                <w:w w:val="105"/>
                <w:sz w:val="16"/>
              </w:rPr>
              <w:t>fasilitasi</w:t>
            </w:r>
            <w:r>
              <w:rPr>
                <w:rFonts w:ascii="Cambria"/>
                <w:b/>
                <w:spacing w:val="40"/>
                <w:w w:val="105"/>
                <w:sz w:val="16"/>
              </w:rPr>
              <w:t xml:space="preserve"> </w:t>
            </w:r>
            <w:r>
              <w:rPr>
                <w:rFonts w:ascii="Cambria"/>
                <w:b/>
                <w:spacing w:val="-4"/>
                <w:sz w:val="16"/>
              </w:rPr>
              <w:t>pengembangan</w:t>
            </w:r>
            <w:r>
              <w:rPr>
                <w:rFonts w:ascii="Cambria"/>
                <w:b/>
                <w:spacing w:val="40"/>
                <w:w w:val="105"/>
                <w:sz w:val="16"/>
              </w:rPr>
              <w:t xml:space="preserve"> </w:t>
            </w:r>
            <w:r>
              <w:rPr>
                <w:rFonts w:ascii="Cambria"/>
                <w:b/>
                <w:spacing w:val="-2"/>
                <w:w w:val="105"/>
                <w:sz w:val="16"/>
              </w:rPr>
              <w:t>usaha</w:t>
            </w:r>
          </w:p>
        </w:tc>
        <w:tc>
          <w:tcPr>
            <w:tcW w:w="1698" w:type="dxa"/>
            <w:shd w:val="clear" w:color="auto" w:fill="D9D9D9"/>
          </w:tcPr>
          <w:p w:rsidR="00D236AA" w:rsidRDefault="00D236AA">
            <w:pPr>
              <w:pStyle w:val="TableParagraph"/>
              <w:rPr>
                <w:rFonts w:ascii="Times New Roman"/>
                <w:sz w:val="16"/>
              </w:rPr>
            </w:pPr>
          </w:p>
        </w:tc>
        <w:tc>
          <w:tcPr>
            <w:tcW w:w="1136" w:type="dxa"/>
            <w:shd w:val="clear" w:color="auto" w:fill="D9D9D9"/>
          </w:tcPr>
          <w:p w:rsidR="00D236AA" w:rsidRDefault="000E2E0C">
            <w:pPr>
              <w:pStyle w:val="TableParagraph"/>
              <w:spacing w:line="184" w:lineRule="exact"/>
              <w:ind w:left="91" w:right="57"/>
              <w:jc w:val="center"/>
              <w:rPr>
                <w:rFonts w:ascii="Cambria"/>
                <w:b/>
                <w:sz w:val="16"/>
              </w:rPr>
            </w:pPr>
            <w:r>
              <w:rPr>
                <w:rFonts w:ascii="Cambria"/>
                <w:b/>
                <w:spacing w:val="-4"/>
                <w:w w:val="105"/>
                <w:sz w:val="16"/>
              </w:rPr>
              <w:t>100%</w:t>
            </w:r>
          </w:p>
        </w:tc>
        <w:tc>
          <w:tcPr>
            <w:tcW w:w="1697" w:type="dxa"/>
            <w:shd w:val="clear" w:color="auto" w:fill="D9D9D9"/>
          </w:tcPr>
          <w:p w:rsidR="00D236AA" w:rsidRDefault="000E2E0C">
            <w:pPr>
              <w:pStyle w:val="TableParagraph"/>
              <w:spacing w:line="184" w:lineRule="exact"/>
              <w:ind w:left="104" w:right="58"/>
              <w:jc w:val="center"/>
              <w:rPr>
                <w:rFonts w:ascii="Cambria"/>
                <w:b/>
                <w:sz w:val="16"/>
              </w:rPr>
            </w:pPr>
            <w:r>
              <w:rPr>
                <w:rFonts w:ascii="Cambria"/>
                <w:b/>
                <w:w w:val="110"/>
                <w:sz w:val="16"/>
              </w:rPr>
              <w:t>Dinas</w:t>
            </w:r>
            <w:r>
              <w:rPr>
                <w:rFonts w:ascii="Cambria"/>
                <w:b/>
                <w:spacing w:val="-3"/>
                <w:w w:val="110"/>
                <w:sz w:val="16"/>
              </w:rPr>
              <w:t xml:space="preserve"> </w:t>
            </w:r>
            <w:r>
              <w:rPr>
                <w:rFonts w:ascii="Cambria"/>
                <w:b/>
                <w:spacing w:val="-2"/>
                <w:w w:val="110"/>
                <w:sz w:val="16"/>
              </w:rPr>
              <w:t>Sosial</w:t>
            </w:r>
          </w:p>
        </w:tc>
        <w:tc>
          <w:tcPr>
            <w:tcW w:w="1669" w:type="dxa"/>
            <w:shd w:val="clear" w:color="auto" w:fill="D9D9D9"/>
          </w:tcPr>
          <w:p w:rsidR="00D236AA" w:rsidRDefault="000E2E0C">
            <w:pPr>
              <w:pStyle w:val="TableParagraph"/>
              <w:spacing w:line="184" w:lineRule="exact"/>
              <w:ind w:right="60"/>
              <w:jc w:val="right"/>
              <w:rPr>
                <w:rFonts w:ascii="Cambria"/>
                <w:b/>
                <w:sz w:val="16"/>
              </w:rPr>
            </w:pPr>
            <w:r>
              <w:rPr>
                <w:rFonts w:ascii="Cambria"/>
                <w:b/>
                <w:spacing w:val="-2"/>
                <w:w w:val="115"/>
                <w:sz w:val="16"/>
              </w:rPr>
              <w:t>33.620.959</w:t>
            </w:r>
          </w:p>
        </w:tc>
        <w:tc>
          <w:tcPr>
            <w:tcW w:w="1054" w:type="dxa"/>
            <w:shd w:val="clear" w:color="auto" w:fill="D9D9D9"/>
          </w:tcPr>
          <w:p w:rsidR="00D236AA" w:rsidRDefault="00D236AA">
            <w:pPr>
              <w:pStyle w:val="TableParagraph"/>
              <w:rPr>
                <w:rFonts w:ascii="Times New Roman"/>
                <w:sz w:val="16"/>
              </w:rPr>
            </w:pPr>
          </w:p>
        </w:tc>
        <w:tc>
          <w:tcPr>
            <w:tcW w:w="790" w:type="dxa"/>
            <w:shd w:val="clear" w:color="auto" w:fill="D9D9D9"/>
          </w:tcPr>
          <w:p w:rsidR="00D236AA" w:rsidRDefault="00D236AA">
            <w:pPr>
              <w:pStyle w:val="TableParagraph"/>
              <w:rPr>
                <w:rFonts w:ascii="Times New Roman"/>
                <w:sz w:val="16"/>
              </w:rPr>
            </w:pPr>
          </w:p>
        </w:tc>
        <w:tc>
          <w:tcPr>
            <w:tcW w:w="761" w:type="dxa"/>
            <w:shd w:val="clear" w:color="auto" w:fill="D9D9D9"/>
          </w:tcPr>
          <w:p w:rsidR="00D236AA" w:rsidRDefault="00D236AA">
            <w:pPr>
              <w:pStyle w:val="TableParagraph"/>
              <w:rPr>
                <w:rFonts w:ascii="Times New Roman"/>
                <w:sz w:val="16"/>
              </w:rPr>
            </w:pPr>
          </w:p>
        </w:tc>
        <w:tc>
          <w:tcPr>
            <w:tcW w:w="699" w:type="dxa"/>
            <w:shd w:val="clear" w:color="auto" w:fill="D9D9D9"/>
          </w:tcPr>
          <w:p w:rsidR="00D236AA" w:rsidRDefault="00D236AA">
            <w:pPr>
              <w:pStyle w:val="TableParagraph"/>
              <w:rPr>
                <w:rFonts w:ascii="Times New Roman"/>
                <w:sz w:val="16"/>
              </w:rPr>
            </w:pPr>
          </w:p>
        </w:tc>
        <w:tc>
          <w:tcPr>
            <w:tcW w:w="804" w:type="dxa"/>
            <w:shd w:val="clear" w:color="auto" w:fill="D9D9D9"/>
          </w:tcPr>
          <w:p w:rsidR="00D236AA" w:rsidRDefault="00D236AA">
            <w:pPr>
              <w:pStyle w:val="TableParagraph"/>
              <w:rPr>
                <w:rFonts w:ascii="Times New Roman"/>
                <w:sz w:val="16"/>
              </w:rPr>
            </w:pPr>
          </w:p>
        </w:tc>
      </w:tr>
      <w:tr w:rsidR="00D236AA">
        <w:trPr>
          <w:trHeight w:val="1876"/>
        </w:trPr>
        <w:tc>
          <w:tcPr>
            <w:tcW w:w="542" w:type="dxa"/>
          </w:tcPr>
          <w:p w:rsidR="00D236AA" w:rsidRDefault="00D236AA">
            <w:pPr>
              <w:pStyle w:val="TableParagraph"/>
              <w:rPr>
                <w:rFonts w:ascii="Times New Roman"/>
                <w:sz w:val="16"/>
              </w:rPr>
            </w:pPr>
          </w:p>
        </w:tc>
        <w:tc>
          <w:tcPr>
            <w:tcW w:w="1791" w:type="dxa"/>
          </w:tcPr>
          <w:p w:rsidR="00D236AA" w:rsidRDefault="000E2E0C">
            <w:pPr>
              <w:pStyle w:val="TableParagraph"/>
              <w:spacing w:before="1"/>
              <w:ind w:left="120"/>
              <w:rPr>
                <w:rFonts w:ascii="Cambria"/>
                <w:sz w:val="16"/>
              </w:rPr>
            </w:pPr>
            <w:r>
              <w:rPr>
                <w:rFonts w:ascii="Cambria"/>
                <w:spacing w:val="-2"/>
                <w:w w:val="115"/>
                <w:sz w:val="16"/>
              </w:rPr>
              <w:t>1.06.02.2.03.0004</w:t>
            </w:r>
          </w:p>
        </w:tc>
        <w:tc>
          <w:tcPr>
            <w:tcW w:w="806" w:type="dxa"/>
          </w:tcPr>
          <w:p w:rsidR="00D236AA" w:rsidRDefault="000E2E0C">
            <w:pPr>
              <w:pStyle w:val="TableParagraph"/>
              <w:spacing w:before="1"/>
              <w:ind w:left="124"/>
              <w:rPr>
                <w:rFonts w:ascii="Cambria"/>
                <w:sz w:val="16"/>
              </w:rPr>
            </w:pPr>
            <w:r>
              <w:rPr>
                <w:rFonts w:ascii="Cambria"/>
                <w:spacing w:val="-5"/>
                <w:w w:val="130"/>
                <w:sz w:val="16"/>
              </w:rPr>
              <w:t>1.</w:t>
            </w:r>
          </w:p>
        </w:tc>
        <w:tc>
          <w:tcPr>
            <w:tcW w:w="1752" w:type="dxa"/>
          </w:tcPr>
          <w:p w:rsidR="00D236AA" w:rsidRDefault="000E2E0C">
            <w:pPr>
              <w:pStyle w:val="TableParagraph"/>
              <w:spacing w:before="1"/>
              <w:ind w:left="115" w:right="159"/>
              <w:rPr>
                <w:rFonts w:ascii="Cambria"/>
                <w:sz w:val="16"/>
              </w:rPr>
            </w:pPr>
            <w:r>
              <w:rPr>
                <w:rFonts w:ascii="Cambria"/>
                <w:spacing w:val="-2"/>
                <w:w w:val="115"/>
                <w:sz w:val="16"/>
              </w:rPr>
              <w:t>Peningkatan</w:t>
            </w:r>
            <w:r>
              <w:rPr>
                <w:rFonts w:ascii="Cambria"/>
                <w:spacing w:val="40"/>
                <w:w w:val="115"/>
                <w:sz w:val="16"/>
              </w:rPr>
              <w:t xml:space="preserve"> </w:t>
            </w:r>
            <w:r>
              <w:rPr>
                <w:rFonts w:ascii="Cambria"/>
                <w:spacing w:val="-2"/>
                <w:w w:val="115"/>
                <w:sz w:val="16"/>
              </w:rPr>
              <w:t>Kemampuan</w:t>
            </w:r>
            <w:r>
              <w:rPr>
                <w:rFonts w:ascii="Cambria"/>
                <w:w w:val="115"/>
                <w:sz w:val="16"/>
              </w:rPr>
              <w:t xml:space="preserve"> Potensi</w:t>
            </w:r>
            <w:r>
              <w:rPr>
                <w:rFonts w:ascii="Cambria"/>
                <w:spacing w:val="-1"/>
                <w:w w:val="115"/>
                <w:sz w:val="16"/>
              </w:rPr>
              <w:t xml:space="preserve"> </w:t>
            </w:r>
            <w:r>
              <w:rPr>
                <w:rFonts w:ascii="Cambria"/>
                <w:w w:val="115"/>
                <w:sz w:val="16"/>
              </w:rPr>
              <w:t xml:space="preserve">Sumber </w:t>
            </w:r>
            <w:r>
              <w:rPr>
                <w:rFonts w:ascii="Cambria"/>
                <w:spacing w:val="-2"/>
                <w:w w:val="115"/>
                <w:sz w:val="16"/>
              </w:rPr>
              <w:t>Kesejahteraan</w:t>
            </w:r>
            <w:r>
              <w:rPr>
                <w:rFonts w:ascii="Cambria"/>
                <w:spacing w:val="40"/>
                <w:w w:val="115"/>
                <w:sz w:val="16"/>
              </w:rPr>
              <w:t xml:space="preserve"> </w:t>
            </w:r>
            <w:r>
              <w:rPr>
                <w:rFonts w:ascii="Cambria"/>
                <w:spacing w:val="-2"/>
                <w:w w:val="115"/>
                <w:sz w:val="16"/>
              </w:rPr>
              <w:t>Sosial</w:t>
            </w:r>
            <w:r>
              <w:rPr>
                <w:rFonts w:ascii="Cambria"/>
                <w:spacing w:val="40"/>
                <w:w w:val="115"/>
                <w:sz w:val="16"/>
              </w:rPr>
              <w:t xml:space="preserve"> </w:t>
            </w:r>
            <w:r>
              <w:rPr>
                <w:rFonts w:ascii="Cambria"/>
                <w:spacing w:val="-2"/>
                <w:w w:val="115"/>
                <w:sz w:val="16"/>
              </w:rPr>
              <w:t>Kelembagaan</w:t>
            </w:r>
            <w:r>
              <w:rPr>
                <w:rFonts w:ascii="Cambria"/>
                <w:spacing w:val="40"/>
                <w:w w:val="115"/>
                <w:sz w:val="16"/>
              </w:rPr>
              <w:t xml:space="preserve"> </w:t>
            </w:r>
            <w:r>
              <w:rPr>
                <w:rFonts w:ascii="Cambria"/>
                <w:spacing w:val="-2"/>
                <w:w w:val="115"/>
                <w:sz w:val="16"/>
              </w:rPr>
              <w:t>Masyarakat</w:t>
            </w:r>
            <w:r>
              <w:rPr>
                <w:rFonts w:ascii="Cambria"/>
                <w:spacing w:val="40"/>
                <w:w w:val="115"/>
                <w:sz w:val="16"/>
              </w:rPr>
              <w:t xml:space="preserve"> </w:t>
            </w:r>
            <w:r>
              <w:rPr>
                <w:rFonts w:ascii="Cambria"/>
                <w:spacing w:val="-2"/>
                <w:w w:val="115"/>
                <w:sz w:val="16"/>
              </w:rPr>
              <w:t>Kewenangan</w:t>
            </w:r>
            <w:r>
              <w:rPr>
                <w:rFonts w:ascii="Cambria"/>
                <w:spacing w:val="40"/>
                <w:w w:val="115"/>
                <w:sz w:val="16"/>
              </w:rPr>
              <w:t xml:space="preserve"> </w:t>
            </w:r>
            <w:r>
              <w:rPr>
                <w:rFonts w:ascii="Cambria"/>
                <w:spacing w:val="-2"/>
                <w:w w:val="110"/>
                <w:sz w:val="16"/>
              </w:rPr>
              <w:t>Kabupaten/Kota</w:t>
            </w:r>
          </w:p>
        </w:tc>
        <w:tc>
          <w:tcPr>
            <w:tcW w:w="537" w:type="dxa"/>
          </w:tcPr>
          <w:p w:rsidR="00D236AA" w:rsidRDefault="00D236AA">
            <w:pPr>
              <w:pStyle w:val="TableParagraph"/>
              <w:rPr>
                <w:rFonts w:ascii="Times New Roman"/>
                <w:sz w:val="16"/>
              </w:rPr>
            </w:pPr>
          </w:p>
        </w:tc>
        <w:tc>
          <w:tcPr>
            <w:tcW w:w="532" w:type="dxa"/>
          </w:tcPr>
          <w:p w:rsidR="00D236AA" w:rsidRDefault="000E2E0C">
            <w:pPr>
              <w:pStyle w:val="TableParagraph"/>
              <w:spacing w:before="1"/>
              <w:ind w:left="102"/>
              <w:jc w:val="center"/>
              <w:rPr>
                <w:rFonts w:ascii="Cambria"/>
                <w:sz w:val="16"/>
              </w:rPr>
            </w:pPr>
            <w:r>
              <w:rPr>
                <w:rFonts w:ascii="Cambria"/>
                <w:spacing w:val="-10"/>
                <w:w w:val="110"/>
                <w:sz w:val="16"/>
              </w:rPr>
              <w:t>L</w:t>
            </w:r>
          </w:p>
        </w:tc>
        <w:tc>
          <w:tcPr>
            <w:tcW w:w="1559" w:type="dxa"/>
          </w:tcPr>
          <w:p w:rsidR="00D236AA" w:rsidRDefault="000E2E0C">
            <w:pPr>
              <w:pStyle w:val="TableParagraph"/>
              <w:spacing w:before="1"/>
              <w:ind w:left="118" w:right="264"/>
              <w:rPr>
                <w:rFonts w:ascii="Cambria"/>
                <w:sz w:val="16"/>
              </w:rPr>
            </w:pPr>
            <w:r>
              <w:rPr>
                <w:rFonts w:ascii="Cambria"/>
                <w:spacing w:val="-2"/>
                <w:w w:val="115"/>
                <w:sz w:val="16"/>
              </w:rPr>
              <w:t>Jumlah</w:t>
            </w:r>
            <w:r>
              <w:rPr>
                <w:rFonts w:ascii="Cambria"/>
                <w:spacing w:val="40"/>
                <w:w w:val="115"/>
                <w:sz w:val="16"/>
              </w:rPr>
              <w:t xml:space="preserve"> </w:t>
            </w:r>
            <w:r>
              <w:rPr>
                <w:rFonts w:ascii="Cambria"/>
                <w:spacing w:val="-2"/>
                <w:w w:val="115"/>
                <w:sz w:val="16"/>
              </w:rPr>
              <w:t>Lembaga</w:t>
            </w:r>
            <w:r>
              <w:rPr>
                <w:rFonts w:ascii="Cambria"/>
                <w:spacing w:val="40"/>
                <w:w w:val="115"/>
                <w:sz w:val="16"/>
              </w:rPr>
              <w:t xml:space="preserve"> </w:t>
            </w:r>
            <w:r>
              <w:rPr>
                <w:rFonts w:ascii="Cambria"/>
                <w:spacing w:val="-2"/>
                <w:sz w:val="16"/>
              </w:rPr>
              <w:t>Kesejahteraan</w:t>
            </w:r>
            <w:r>
              <w:rPr>
                <w:rFonts w:ascii="Cambria"/>
                <w:w w:val="115"/>
                <w:sz w:val="16"/>
              </w:rPr>
              <w:t xml:space="preserve"> Sosial</w:t>
            </w:r>
            <w:r>
              <w:rPr>
                <w:rFonts w:ascii="Cambria"/>
                <w:spacing w:val="-9"/>
                <w:w w:val="115"/>
                <w:sz w:val="16"/>
              </w:rPr>
              <w:t xml:space="preserve"> </w:t>
            </w:r>
            <w:r>
              <w:rPr>
                <w:rFonts w:ascii="Cambria"/>
                <w:w w:val="115"/>
                <w:sz w:val="16"/>
              </w:rPr>
              <w:t xml:space="preserve">yang </w:t>
            </w:r>
            <w:r>
              <w:rPr>
                <w:rFonts w:ascii="Cambria"/>
                <w:spacing w:val="-2"/>
                <w:w w:val="115"/>
                <w:sz w:val="16"/>
              </w:rPr>
              <w:t>Meningkat</w:t>
            </w:r>
            <w:r>
              <w:rPr>
                <w:rFonts w:ascii="Cambria"/>
                <w:spacing w:val="40"/>
                <w:w w:val="115"/>
                <w:sz w:val="16"/>
              </w:rPr>
              <w:t xml:space="preserve"> </w:t>
            </w:r>
            <w:r>
              <w:rPr>
                <w:rFonts w:ascii="Cambria"/>
                <w:spacing w:val="-2"/>
                <w:w w:val="115"/>
                <w:sz w:val="16"/>
              </w:rPr>
              <w:t>Kapasitasnya</w:t>
            </w:r>
            <w:r>
              <w:rPr>
                <w:rFonts w:ascii="Cambria"/>
                <w:spacing w:val="40"/>
                <w:w w:val="115"/>
                <w:sz w:val="16"/>
              </w:rPr>
              <w:t xml:space="preserve"> </w:t>
            </w:r>
            <w:r>
              <w:rPr>
                <w:rFonts w:ascii="Cambria"/>
                <w:spacing w:val="-2"/>
                <w:w w:val="115"/>
                <w:sz w:val="16"/>
              </w:rPr>
              <w:t>Kewenangan</w:t>
            </w:r>
            <w:r>
              <w:rPr>
                <w:rFonts w:ascii="Cambria"/>
                <w:w w:val="115"/>
                <w:sz w:val="16"/>
              </w:rPr>
              <w:t xml:space="preserve"> Kabupaten / </w:t>
            </w:r>
            <w:r>
              <w:rPr>
                <w:rFonts w:ascii="Cambria"/>
                <w:spacing w:val="-4"/>
                <w:w w:val="115"/>
                <w:sz w:val="16"/>
              </w:rPr>
              <w:t>Kota</w:t>
            </w:r>
          </w:p>
        </w:tc>
        <w:tc>
          <w:tcPr>
            <w:tcW w:w="1698" w:type="dxa"/>
          </w:tcPr>
          <w:p w:rsidR="00D236AA" w:rsidRDefault="000E2E0C">
            <w:pPr>
              <w:pStyle w:val="TableParagraph"/>
              <w:spacing w:before="1"/>
              <w:ind w:left="162" w:right="433"/>
              <w:rPr>
                <w:rFonts w:ascii="Cambria"/>
                <w:sz w:val="16"/>
              </w:rPr>
            </w:pPr>
            <w:r>
              <w:rPr>
                <w:rFonts w:ascii="Cambria"/>
                <w:spacing w:val="-2"/>
                <w:w w:val="110"/>
                <w:sz w:val="16"/>
              </w:rPr>
              <w:t>Pembinaan</w:t>
            </w:r>
            <w:r>
              <w:rPr>
                <w:rFonts w:ascii="Cambria"/>
                <w:spacing w:val="40"/>
                <w:w w:val="110"/>
                <w:sz w:val="16"/>
              </w:rPr>
              <w:t xml:space="preserve"> </w:t>
            </w:r>
            <w:r>
              <w:rPr>
                <w:rFonts w:ascii="Cambria"/>
                <w:spacing w:val="-4"/>
                <w:w w:val="110"/>
                <w:sz w:val="16"/>
              </w:rPr>
              <w:t>dan</w:t>
            </w:r>
            <w:r>
              <w:rPr>
                <w:rFonts w:ascii="Cambria"/>
                <w:spacing w:val="40"/>
                <w:w w:val="110"/>
                <w:sz w:val="16"/>
              </w:rPr>
              <w:t xml:space="preserve"> </w:t>
            </w:r>
            <w:r>
              <w:rPr>
                <w:rFonts w:ascii="Cambria"/>
                <w:spacing w:val="-2"/>
                <w:w w:val="110"/>
                <w:sz w:val="16"/>
              </w:rPr>
              <w:t>Pemberian</w:t>
            </w:r>
            <w:r>
              <w:rPr>
                <w:rFonts w:ascii="Cambria"/>
                <w:spacing w:val="40"/>
                <w:w w:val="110"/>
                <w:sz w:val="16"/>
              </w:rPr>
              <w:t xml:space="preserve"> </w:t>
            </w:r>
            <w:r>
              <w:rPr>
                <w:rFonts w:ascii="Cambria"/>
                <w:w w:val="110"/>
                <w:sz w:val="16"/>
              </w:rPr>
              <w:t>Bantuan</w:t>
            </w:r>
            <w:r>
              <w:rPr>
                <w:rFonts w:ascii="Cambria"/>
                <w:spacing w:val="13"/>
                <w:w w:val="110"/>
                <w:sz w:val="16"/>
              </w:rPr>
              <w:t xml:space="preserve"> </w:t>
            </w:r>
            <w:r>
              <w:rPr>
                <w:rFonts w:ascii="Cambria"/>
                <w:w w:val="110"/>
                <w:sz w:val="16"/>
              </w:rPr>
              <w:t>Anak</w:t>
            </w:r>
            <w:r>
              <w:rPr>
                <w:rFonts w:ascii="Cambria"/>
                <w:spacing w:val="40"/>
                <w:w w:val="110"/>
                <w:sz w:val="16"/>
              </w:rPr>
              <w:t xml:space="preserve"> </w:t>
            </w:r>
            <w:r>
              <w:rPr>
                <w:rFonts w:ascii="Cambria"/>
                <w:w w:val="110"/>
                <w:sz w:val="16"/>
              </w:rPr>
              <w:t>Yatim</w:t>
            </w:r>
            <w:r>
              <w:rPr>
                <w:rFonts w:ascii="Cambria"/>
                <w:spacing w:val="-5"/>
                <w:w w:val="110"/>
                <w:sz w:val="16"/>
              </w:rPr>
              <w:t xml:space="preserve"> </w:t>
            </w:r>
            <w:r>
              <w:rPr>
                <w:rFonts w:ascii="Cambria"/>
                <w:w w:val="110"/>
                <w:sz w:val="16"/>
              </w:rPr>
              <w:t>dalam</w:t>
            </w:r>
            <w:r>
              <w:rPr>
                <w:rFonts w:ascii="Cambria"/>
                <w:spacing w:val="40"/>
                <w:w w:val="110"/>
                <w:sz w:val="16"/>
              </w:rPr>
              <w:t xml:space="preserve"> </w:t>
            </w:r>
            <w:r>
              <w:rPr>
                <w:rFonts w:ascii="Cambria"/>
                <w:w w:val="110"/>
                <w:sz w:val="16"/>
              </w:rPr>
              <w:t>LKSA</w:t>
            </w:r>
            <w:r>
              <w:rPr>
                <w:rFonts w:ascii="Cambria"/>
                <w:spacing w:val="-9"/>
                <w:w w:val="110"/>
                <w:sz w:val="16"/>
              </w:rPr>
              <w:t xml:space="preserve"> </w:t>
            </w:r>
            <w:r>
              <w:rPr>
                <w:rFonts w:ascii="Cambria"/>
                <w:w w:val="110"/>
                <w:sz w:val="16"/>
              </w:rPr>
              <w:t>(BOP</w:t>
            </w:r>
          </w:p>
          <w:p w:rsidR="00D236AA" w:rsidRDefault="000E2E0C">
            <w:pPr>
              <w:pStyle w:val="TableParagraph"/>
              <w:spacing w:before="3"/>
              <w:ind w:left="162" w:right="287"/>
              <w:rPr>
                <w:rFonts w:ascii="Cambria"/>
                <w:sz w:val="16"/>
              </w:rPr>
            </w:pPr>
            <w:r>
              <w:rPr>
                <w:rFonts w:ascii="Cambria"/>
                <w:spacing w:val="-2"/>
                <w:w w:val="115"/>
                <w:sz w:val="16"/>
              </w:rPr>
              <w:t>Pembinaan</w:t>
            </w:r>
            <w:r>
              <w:rPr>
                <w:rFonts w:ascii="Cambria"/>
                <w:w w:val="115"/>
                <w:sz w:val="16"/>
              </w:rPr>
              <w:t xml:space="preserve"> LKSA</w:t>
            </w:r>
            <w:r>
              <w:rPr>
                <w:rFonts w:ascii="Cambria"/>
                <w:spacing w:val="-8"/>
                <w:w w:val="115"/>
                <w:sz w:val="16"/>
              </w:rPr>
              <w:t xml:space="preserve"> </w:t>
            </w:r>
            <w:r>
              <w:rPr>
                <w:rFonts w:ascii="Cambria"/>
                <w:w w:val="115"/>
                <w:sz w:val="16"/>
              </w:rPr>
              <w:t>:</w:t>
            </w:r>
            <w:r>
              <w:rPr>
                <w:rFonts w:ascii="Cambria"/>
                <w:spacing w:val="4"/>
                <w:w w:val="115"/>
                <w:sz w:val="16"/>
              </w:rPr>
              <w:t xml:space="preserve"> </w:t>
            </w:r>
            <w:r>
              <w:rPr>
                <w:rFonts w:ascii="Cambria"/>
                <w:spacing w:val="-2"/>
                <w:w w:val="115"/>
                <w:sz w:val="16"/>
              </w:rPr>
              <w:t>Mamin</w:t>
            </w:r>
          </w:p>
          <w:p w:rsidR="00D236AA" w:rsidRDefault="000E2E0C">
            <w:pPr>
              <w:pStyle w:val="TableParagraph"/>
              <w:spacing w:before="8" w:line="172" w:lineRule="exact"/>
              <w:ind w:left="162"/>
              <w:rPr>
                <w:rFonts w:ascii="Cambria"/>
                <w:sz w:val="16"/>
              </w:rPr>
            </w:pPr>
            <w:r>
              <w:rPr>
                <w:rFonts w:ascii="Cambria"/>
                <w:w w:val="115"/>
                <w:sz w:val="16"/>
              </w:rPr>
              <w:t>Rapat 2</w:t>
            </w:r>
            <w:r>
              <w:rPr>
                <w:rFonts w:ascii="Cambria"/>
                <w:spacing w:val="9"/>
                <w:w w:val="115"/>
                <w:sz w:val="16"/>
              </w:rPr>
              <w:t xml:space="preserve"> </w:t>
            </w:r>
            <w:r>
              <w:rPr>
                <w:rFonts w:ascii="Cambria"/>
                <w:w w:val="115"/>
                <w:sz w:val="16"/>
              </w:rPr>
              <w:t>X</w:t>
            </w:r>
            <w:r>
              <w:rPr>
                <w:rFonts w:ascii="Cambria"/>
                <w:spacing w:val="7"/>
                <w:w w:val="115"/>
                <w:sz w:val="16"/>
              </w:rPr>
              <w:t xml:space="preserve"> </w:t>
            </w:r>
            <w:r>
              <w:rPr>
                <w:rFonts w:ascii="Cambria"/>
                <w:w w:val="115"/>
                <w:sz w:val="16"/>
              </w:rPr>
              <w:t xml:space="preserve">per </w:t>
            </w:r>
            <w:r>
              <w:rPr>
                <w:rFonts w:ascii="Cambria"/>
                <w:spacing w:val="-2"/>
                <w:w w:val="115"/>
                <w:sz w:val="16"/>
              </w:rPr>
              <w:t>semester,</w:t>
            </w:r>
          </w:p>
        </w:tc>
        <w:tc>
          <w:tcPr>
            <w:tcW w:w="1136" w:type="dxa"/>
          </w:tcPr>
          <w:p w:rsidR="00D236AA" w:rsidRDefault="000E2E0C">
            <w:pPr>
              <w:pStyle w:val="TableParagraph"/>
              <w:spacing w:before="1" w:line="187" w:lineRule="exact"/>
              <w:ind w:left="91" w:right="64"/>
              <w:jc w:val="center"/>
              <w:rPr>
                <w:rFonts w:ascii="Cambria"/>
                <w:sz w:val="16"/>
              </w:rPr>
            </w:pPr>
            <w:r>
              <w:rPr>
                <w:rFonts w:ascii="Cambria"/>
                <w:spacing w:val="-5"/>
                <w:w w:val="110"/>
                <w:sz w:val="16"/>
              </w:rPr>
              <w:t>90</w:t>
            </w:r>
          </w:p>
          <w:p w:rsidR="00D236AA" w:rsidRDefault="000E2E0C">
            <w:pPr>
              <w:pStyle w:val="TableParagraph"/>
              <w:ind w:left="91" w:right="61"/>
              <w:jc w:val="center"/>
              <w:rPr>
                <w:rFonts w:ascii="Cambria"/>
                <w:sz w:val="16"/>
              </w:rPr>
            </w:pPr>
            <w:r>
              <w:rPr>
                <w:rFonts w:ascii="Cambria"/>
                <w:spacing w:val="-2"/>
                <w:w w:val="110"/>
                <w:sz w:val="16"/>
              </w:rPr>
              <w:t>Lembaga</w:t>
            </w:r>
          </w:p>
        </w:tc>
        <w:tc>
          <w:tcPr>
            <w:tcW w:w="1697" w:type="dxa"/>
          </w:tcPr>
          <w:p w:rsidR="00D236AA" w:rsidRDefault="00D236AA">
            <w:pPr>
              <w:pStyle w:val="TableParagraph"/>
              <w:rPr>
                <w:rFonts w:ascii="Times New Roman"/>
                <w:sz w:val="16"/>
              </w:rPr>
            </w:pPr>
          </w:p>
        </w:tc>
        <w:tc>
          <w:tcPr>
            <w:tcW w:w="1669" w:type="dxa"/>
          </w:tcPr>
          <w:p w:rsidR="00D236AA" w:rsidRDefault="000E2E0C">
            <w:pPr>
              <w:pStyle w:val="TableParagraph"/>
              <w:spacing w:before="1"/>
              <w:ind w:right="82"/>
              <w:jc w:val="right"/>
              <w:rPr>
                <w:rFonts w:ascii="Cambria"/>
                <w:sz w:val="16"/>
              </w:rPr>
            </w:pPr>
            <w:r>
              <w:rPr>
                <w:rFonts w:ascii="Cambria"/>
                <w:spacing w:val="-2"/>
                <w:w w:val="115"/>
                <w:sz w:val="16"/>
              </w:rPr>
              <w:t>33.620.959</w:t>
            </w:r>
          </w:p>
        </w:tc>
        <w:tc>
          <w:tcPr>
            <w:tcW w:w="1054" w:type="dxa"/>
          </w:tcPr>
          <w:p w:rsidR="00D236AA" w:rsidRDefault="000E2E0C">
            <w:pPr>
              <w:pStyle w:val="TableParagraph"/>
              <w:spacing w:before="1"/>
              <w:ind w:left="40"/>
              <w:jc w:val="center"/>
              <w:rPr>
                <w:rFonts w:ascii="Cambria"/>
                <w:sz w:val="16"/>
              </w:rPr>
            </w:pPr>
            <w:r>
              <w:rPr>
                <w:rFonts w:ascii="Cambria"/>
                <w:w w:val="120"/>
                <w:sz w:val="16"/>
              </w:rPr>
              <w:t>-</w:t>
            </w:r>
          </w:p>
        </w:tc>
        <w:tc>
          <w:tcPr>
            <w:tcW w:w="790" w:type="dxa"/>
          </w:tcPr>
          <w:p w:rsidR="00D236AA" w:rsidRDefault="000E2E0C">
            <w:pPr>
              <w:pStyle w:val="TableParagraph"/>
              <w:spacing w:before="1"/>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1"/>
              <w:ind w:left="45"/>
              <w:jc w:val="center"/>
              <w:rPr>
                <w:rFonts w:ascii="Cambria"/>
                <w:sz w:val="16"/>
              </w:rPr>
            </w:pPr>
            <w:r>
              <w:rPr>
                <w:rFonts w:ascii="Cambria"/>
                <w:w w:val="120"/>
                <w:sz w:val="16"/>
              </w:rPr>
              <w:t>-</w:t>
            </w:r>
          </w:p>
        </w:tc>
        <w:tc>
          <w:tcPr>
            <w:tcW w:w="699" w:type="dxa"/>
          </w:tcPr>
          <w:p w:rsidR="00D236AA" w:rsidRDefault="000E2E0C">
            <w:pPr>
              <w:pStyle w:val="TableParagraph"/>
              <w:spacing w:before="1"/>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1"/>
              <w:ind w:left="49"/>
              <w:jc w:val="center"/>
              <w:rPr>
                <w:rFonts w:ascii="Cambria"/>
                <w:sz w:val="16"/>
              </w:rPr>
            </w:pPr>
            <w:r>
              <w:rPr>
                <w:rFonts w:ascii="Cambria"/>
                <w:w w:val="120"/>
                <w:sz w:val="16"/>
              </w:rPr>
              <w:t>-</w:t>
            </w:r>
          </w:p>
        </w:tc>
      </w:tr>
    </w:tbl>
    <w:p w:rsidR="00D236AA" w:rsidRDefault="00D236AA">
      <w:pPr>
        <w:pStyle w:val="TableParagraph"/>
        <w:jc w:val="center"/>
        <w:rPr>
          <w:rFonts w:ascii="Cambria"/>
          <w:sz w:val="16"/>
        </w:rPr>
        <w:sectPr w:rsidR="00D236AA">
          <w:pgSz w:w="20160" w:h="12240" w:orient="landscape"/>
          <w:pgMar w:top="1220" w:right="720" w:bottom="280" w:left="1080" w:header="756" w:footer="0" w:gutter="0"/>
          <w:cols w:space="720"/>
        </w:sectPr>
      </w:pPr>
    </w:p>
    <w:p w:rsidR="00D236AA" w:rsidRDefault="00D236AA">
      <w:pPr>
        <w:pStyle w:val="BodyText"/>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1791"/>
        <w:gridCol w:w="806"/>
        <w:gridCol w:w="1752"/>
        <w:gridCol w:w="537"/>
        <w:gridCol w:w="532"/>
        <w:gridCol w:w="1559"/>
        <w:gridCol w:w="1698"/>
        <w:gridCol w:w="1136"/>
        <w:gridCol w:w="1697"/>
        <w:gridCol w:w="1669"/>
        <w:gridCol w:w="1054"/>
        <w:gridCol w:w="790"/>
        <w:gridCol w:w="761"/>
        <w:gridCol w:w="699"/>
        <w:gridCol w:w="804"/>
      </w:tblGrid>
      <w:tr w:rsidR="00D236AA">
        <w:trPr>
          <w:trHeight w:val="2626"/>
        </w:trPr>
        <w:tc>
          <w:tcPr>
            <w:tcW w:w="542" w:type="dxa"/>
          </w:tcPr>
          <w:p w:rsidR="00D236AA" w:rsidRDefault="00D236AA">
            <w:pPr>
              <w:pStyle w:val="TableParagraph"/>
              <w:rPr>
                <w:rFonts w:ascii="Times New Roman"/>
                <w:sz w:val="16"/>
              </w:rPr>
            </w:pPr>
          </w:p>
        </w:tc>
        <w:tc>
          <w:tcPr>
            <w:tcW w:w="1791" w:type="dxa"/>
          </w:tcPr>
          <w:p w:rsidR="00D236AA" w:rsidRDefault="00D236AA">
            <w:pPr>
              <w:pStyle w:val="TableParagraph"/>
              <w:rPr>
                <w:rFonts w:ascii="Times New Roman"/>
                <w:sz w:val="16"/>
              </w:rPr>
            </w:pPr>
          </w:p>
        </w:tc>
        <w:tc>
          <w:tcPr>
            <w:tcW w:w="806" w:type="dxa"/>
          </w:tcPr>
          <w:p w:rsidR="00D236AA" w:rsidRDefault="00D236AA">
            <w:pPr>
              <w:pStyle w:val="TableParagraph"/>
              <w:rPr>
                <w:rFonts w:ascii="Times New Roman"/>
                <w:sz w:val="16"/>
              </w:rPr>
            </w:pPr>
          </w:p>
        </w:tc>
        <w:tc>
          <w:tcPr>
            <w:tcW w:w="1752" w:type="dxa"/>
          </w:tcPr>
          <w:p w:rsidR="00D236AA" w:rsidRDefault="00D236AA">
            <w:pPr>
              <w:pStyle w:val="TableParagraph"/>
              <w:rPr>
                <w:rFonts w:ascii="Times New Roman"/>
                <w:sz w:val="16"/>
              </w:rPr>
            </w:pPr>
          </w:p>
        </w:tc>
        <w:tc>
          <w:tcPr>
            <w:tcW w:w="537" w:type="dxa"/>
          </w:tcPr>
          <w:p w:rsidR="00D236AA" w:rsidRDefault="00D236AA">
            <w:pPr>
              <w:pStyle w:val="TableParagraph"/>
              <w:rPr>
                <w:rFonts w:ascii="Times New Roman"/>
                <w:sz w:val="16"/>
              </w:rPr>
            </w:pPr>
          </w:p>
        </w:tc>
        <w:tc>
          <w:tcPr>
            <w:tcW w:w="532" w:type="dxa"/>
          </w:tcPr>
          <w:p w:rsidR="00D236AA" w:rsidRDefault="00D236AA">
            <w:pPr>
              <w:pStyle w:val="TableParagraph"/>
              <w:rPr>
                <w:rFonts w:ascii="Times New Roman"/>
                <w:sz w:val="16"/>
              </w:rPr>
            </w:pPr>
          </w:p>
        </w:tc>
        <w:tc>
          <w:tcPr>
            <w:tcW w:w="1559" w:type="dxa"/>
          </w:tcPr>
          <w:p w:rsidR="00D236AA" w:rsidRDefault="00D236AA">
            <w:pPr>
              <w:pStyle w:val="TableParagraph"/>
              <w:rPr>
                <w:rFonts w:ascii="Times New Roman"/>
                <w:sz w:val="16"/>
              </w:rPr>
            </w:pPr>
          </w:p>
        </w:tc>
        <w:tc>
          <w:tcPr>
            <w:tcW w:w="1698" w:type="dxa"/>
          </w:tcPr>
          <w:p w:rsidR="00D236AA" w:rsidRDefault="000E2E0C">
            <w:pPr>
              <w:pStyle w:val="TableParagraph"/>
              <w:spacing w:before="1"/>
              <w:ind w:left="162" w:right="440"/>
              <w:rPr>
                <w:rFonts w:ascii="Cambria"/>
                <w:sz w:val="16"/>
              </w:rPr>
            </w:pPr>
            <w:r>
              <w:rPr>
                <w:rFonts w:ascii="Cambria"/>
                <w:spacing w:val="-2"/>
                <w:w w:val="115"/>
                <w:sz w:val="16"/>
              </w:rPr>
              <w:t>Bantuan</w:t>
            </w:r>
            <w:r>
              <w:rPr>
                <w:rFonts w:ascii="Cambria"/>
                <w:spacing w:val="40"/>
                <w:w w:val="115"/>
                <w:sz w:val="16"/>
              </w:rPr>
              <w:t xml:space="preserve"> </w:t>
            </w:r>
            <w:r>
              <w:rPr>
                <w:rFonts w:ascii="Cambria"/>
                <w:spacing w:val="-2"/>
                <w:w w:val="115"/>
                <w:sz w:val="16"/>
              </w:rPr>
              <w:t>Transport);</w:t>
            </w:r>
            <w:r>
              <w:rPr>
                <w:rFonts w:ascii="Cambria"/>
                <w:spacing w:val="40"/>
                <w:w w:val="115"/>
                <w:sz w:val="16"/>
              </w:rPr>
              <w:t xml:space="preserve"> </w:t>
            </w:r>
            <w:r>
              <w:rPr>
                <w:rFonts w:ascii="Cambria"/>
                <w:spacing w:val="-4"/>
                <w:w w:val="115"/>
                <w:sz w:val="16"/>
              </w:rPr>
              <w:t>dan</w:t>
            </w:r>
            <w:r>
              <w:rPr>
                <w:rFonts w:ascii="Cambria"/>
                <w:spacing w:val="40"/>
                <w:w w:val="115"/>
                <w:sz w:val="16"/>
              </w:rPr>
              <w:t xml:space="preserve"> </w:t>
            </w:r>
            <w:r>
              <w:rPr>
                <w:rFonts w:ascii="Cambria"/>
                <w:spacing w:val="-2"/>
                <w:w w:val="115"/>
                <w:sz w:val="16"/>
              </w:rPr>
              <w:t>Pembinaan</w:t>
            </w:r>
            <w:r>
              <w:rPr>
                <w:rFonts w:ascii="Cambria"/>
                <w:spacing w:val="40"/>
                <w:w w:val="115"/>
                <w:sz w:val="16"/>
              </w:rPr>
              <w:t xml:space="preserve"> </w:t>
            </w:r>
            <w:r>
              <w:rPr>
                <w:rFonts w:ascii="Cambria"/>
                <w:spacing w:val="-2"/>
                <w:w w:val="115"/>
                <w:sz w:val="16"/>
              </w:rPr>
              <w:t>Karang</w:t>
            </w:r>
            <w:r>
              <w:rPr>
                <w:rFonts w:ascii="Cambria"/>
                <w:spacing w:val="40"/>
                <w:w w:val="115"/>
                <w:sz w:val="16"/>
              </w:rPr>
              <w:t xml:space="preserve"> </w:t>
            </w:r>
            <w:r>
              <w:rPr>
                <w:rFonts w:ascii="Cambria"/>
                <w:spacing w:val="-2"/>
                <w:w w:val="115"/>
                <w:sz w:val="16"/>
              </w:rPr>
              <w:t>Taruna</w:t>
            </w:r>
            <w:r>
              <w:rPr>
                <w:rFonts w:ascii="Cambria"/>
                <w:spacing w:val="40"/>
                <w:w w:val="115"/>
                <w:sz w:val="16"/>
              </w:rPr>
              <w:t xml:space="preserve"> </w:t>
            </w:r>
            <w:r>
              <w:rPr>
                <w:rFonts w:ascii="Cambria"/>
                <w:spacing w:val="-2"/>
                <w:w w:val="115"/>
                <w:sz w:val="16"/>
              </w:rPr>
              <w:t>(Operasional</w:t>
            </w:r>
            <w:r>
              <w:rPr>
                <w:rFonts w:ascii="Cambria"/>
                <w:spacing w:val="40"/>
                <w:w w:val="115"/>
                <w:sz w:val="16"/>
              </w:rPr>
              <w:t xml:space="preserve"> </w:t>
            </w:r>
            <w:r>
              <w:rPr>
                <w:rFonts w:ascii="Cambria"/>
                <w:spacing w:val="-2"/>
                <w:w w:val="115"/>
                <w:sz w:val="16"/>
              </w:rPr>
              <w:t>Karang</w:t>
            </w:r>
            <w:r>
              <w:rPr>
                <w:rFonts w:ascii="Cambria"/>
                <w:spacing w:val="40"/>
                <w:w w:val="115"/>
                <w:sz w:val="16"/>
              </w:rPr>
              <w:t xml:space="preserve"> </w:t>
            </w:r>
            <w:r>
              <w:rPr>
                <w:rFonts w:ascii="Cambria"/>
                <w:spacing w:val="-2"/>
                <w:w w:val="115"/>
                <w:sz w:val="16"/>
              </w:rPr>
              <w:t>Taruna</w:t>
            </w:r>
            <w:r>
              <w:rPr>
                <w:rFonts w:ascii="Cambria"/>
                <w:spacing w:val="40"/>
                <w:w w:val="115"/>
                <w:sz w:val="16"/>
              </w:rPr>
              <w:t xml:space="preserve"> </w:t>
            </w:r>
            <w:r>
              <w:rPr>
                <w:rFonts w:ascii="Cambria"/>
                <w:spacing w:val="-2"/>
                <w:w w:val="115"/>
                <w:sz w:val="16"/>
              </w:rPr>
              <w:t>Kabupaten</w:t>
            </w:r>
            <w:r>
              <w:rPr>
                <w:rFonts w:ascii="Cambria"/>
                <w:w w:val="115"/>
                <w:sz w:val="16"/>
              </w:rPr>
              <w:t xml:space="preserve"> dan</w:t>
            </w:r>
            <w:r>
              <w:rPr>
                <w:rFonts w:ascii="Cambria"/>
                <w:spacing w:val="19"/>
                <w:w w:val="115"/>
                <w:sz w:val="16"/>
              </w:rPr>
              <w:t xml:space="preserve"> </w:t>
            </w:r>
            <w:r>
              <w:rPr>
                <w:rFonts w:ascii="Cambria"/>
                <w:w w:val="115"/>
                <w:sz w:val="16"/>
              </w:rPr>
              <w:t xml:space="preserve">Bantuan </w:t>
            </w:r>
            <w:r>
              <w:rPr>
                <w:rFonts w:ascii="Cambria"/>
                <w:spacing w:val="-2"/>
                <w:w w:val="115"/>
                <w:sz w:val="16"/>
              </w:rPr>
              <w:t>Karang</w:t>
            </w:r>
            <w:r>
              <w:rPr>
                <w:rFonts w:ascii="Cambria"/>
                <w:spacing w:val="40"/>
                <w:w w:val="115"/>
                <w:sz w:val="16"/>
              </w:rPr>
              <w:t xml:space="preserve"> </w:t>
            </w:r>
            <w:r>
              <w:rPr>
                <w:rFonts w:ascii="Cambria"/>
                <w:spacing w:val="-2"/>
                <w:w w:val="115"/>
                <w:sz w:val="16"/>
              </w:rPr>
              <w:t>Taruna</w:t>
            </w:r>
            <w:r>
              <w:rPr>
                <w:rFonts w:ascii="Cambria"/>
                <w:spacing w:val="-9"/>
                <w:w w:val="115"/>
                <w:sz w:val="16"/>
              </w:rPr>
              <w:t xml:space="preserve"> </w:t>
            </w:r>
            <w:r>
              <w:rPr>
                <w:rFonts w:ascii="Cambria"/>
                <w:spacing w:val="-2"/>
                <w:w w:val="115"/>
                <w:sz w:val="16"/>
              </w:rPr>
              <w:t>Desa)</w:t>
            </w:r>
          </w:p>
        </w:tc>
        <w:tc>
          <w:tcPr>
            <w:tcW w:w="1136" w:type="dxa"/>
          </w:tcPr>
          <w:p w:rsidR="00D236AA" w:rsidRDefault="00D236AA">
            <w:pPr>
              <w:pStyle w:val="TableParagraph"/>
              <w:rPr>
                <w:rFonts w:ascii="Times New Roman"/>
                <w:sz w:val="16"/>
              </w:rPr>
            </w:pPr>
          </w:p>
        </w:tc>
        <w:tc>
          <w:tcPr>
            <w:tcW w:w="1697" w:type="dxa"/>
          </w:tcPr>
          <w:p w:rsidR="00D236AA" w:rsidRDefault="00D236AA">
            <w:pPr>
              <w:pStyle w:val="TableParagraph"/>
              <w:rPr>
                <w:rFonts w:ascii="Times New Roman"/>
                <w:sz w:val="16"/>
              </w:rPr>
            </w:pPr>
          </w:p>
        </w:tc>
        <w:tc>
          <w:tcPr>
            <w:tcW w:w="1669" w:type="dxa"/>
          </w:tcPr>
          <w:p w:rsidR="00D236AA" w:rsidRDefault="00D236AA">
            <w:pPr>
              <w:pStyle w:val="TableParagraph"/>
              <w:rPr>
                <w:rFonts w:ascii="Times New Roman"/>
                <w:sz w:val="16"/>
              </w:rPr>
            </w:pPr>
          </w:p>
        </w:tc>
        <w:tc>
          <w:tcPr>
            <w:tcW w:w="1054" w:type="dxa"/>
          </w:tcPr>
          <w:p w:rsidR="00D236AA" w:rsidRDefault="00D236AA">
            <w:pPr>
              <w:pStyle w:val="TableParagraph"/>
              <w:rPr>
                <w:rFonts w:ascii="Times New Roman"/>
                <w:sz w:val="16"/>
              </w:rPr>
            </w:pPr>
          </w:p>
        </w:tc>
        <w:tc>
          <w:tcPr>
            <w:tcW w:w="790" w:type="dxa"/>
          </w:tcPr>
          <w:p w:rsidR="00D236AA" w:rsidRDefault="00D236AA">
            <w:pPr>
              <w:pStyle w:val="TableParagraph"/>
              <w:rPr>
                <w:rFonts w:ascii="Times New Roman"/>
                <w:sz w:val="16"/>
              </w:rPr>
            </w:pPr>
          </w:p>
        </w:tc>
        <w:tc>
          <w:tcPr>
            <w:tcW w:w="761" w:type="dxa"/>
          </w:tcPr>
          <w:p w:rsidR="00D236AA" w:rsidRDefault="00D236AA">
            <w:pPr>
              <w:pStyle w:val="TableParagraph"/>
              <w:rPr>
                <w:rFonts w:ascii="Times New Roman"/>
                <w:sz w:val="16"/>
              </w:rPr>
            </w:pPr>
          </w:p>
        </w:tc>
        <w:tc>
          <w:tcPr>
            <w:tcW w:w="699" w:type="dxa"/>
          </w:tcPr>
          <w:p w:rsidR="00D236AA" w:rsidRDefault="00D236AA">
            <w:pPr>
              <w:pStyle w:val="TableParagraph"/>
              <w:rPr>
                <w:rFonts w:ascii="Times New Roman"/>
                <w:sz w:val="16"/>
              </w:rPr>
            </w:pPr>
          </w:p>
        </w:tc>
        <w:tc>
          <w:tcPr>
            <w:tcW w:w="804" w:type="dxa"/>
          </w:tcPr>
          <w:p w:rsidR="00D236AA" w:rsidRDefault="00D236AA">
            <w:pPr>
              <w:pStyle w:val="TableParagraph"/>
              <w:rPr>
                <w:rFonts w:ascii="Times New Roman"/>
                <w:sz w:val="16"/>
              </w:rPr>
            </w:pPr>
          </w:p>
        </w:tc>
      </w:tr>
      <w:tr w:rsidR="00D236AA">
        <w:trPr>
          <w:trHeight w:val="1507"/>
        </w:trPr>
        <w:tc>
          <w:tcPr>
            <w:tcW w:w="542" w:type="dxa"/>
            <w:shd w:val="clear" w:color="auto" w:fill="C5D9EF"/>
          </w:tcPr>
          <w:p w:rsidR="00D236AA" w:rsidRDefault="00D236AA">
            <w:pPr>
              <w:pStyle w:val="TableParagraph"/>
              <w:rPr>
                <w:rFonts w:ascii="Times New Roman"/>
                <w:sz w:val="16"/>
              </w:rPr>
            </w:pPr>
          </w:p>
        </w:tc>
        <w:tc>
          <w:tcPr>
            <w:tcW w:w="1791" w:type="dxa"/>
            <w:shd w:val="clear" w:color="auto" w:fill="C5D9EF"/>
          </w:tcPr>
          <w:p w:rsidR="00D236AA" w:rsidRDefault="000E2E0C">
            <w:pPr>
              <w:pStyle w:val="TableParagraph"/>
              <w:spacing w:before="11"/>
              <w:ind w:left="120"/>
              <w:rPr>
                <w:rFonts w:ascii="Cambria"/>
                <w:b/>
                <w:sz w:val="16"/>
              </w:rPr>
            </w:pPr>
            <w:r>
              <w:rPr>
                <w:rFonts w:ascii="Cambria"/>
                <w:b/>
                <w:spacing w:val="-2"/>
                <w:w w:val="120"/>
                <w:sz w:val="16"/>
              </w:rPr>
              <w:t>1.06.04</w:t>
            </w:r>
          </w:p>
        </w:tc>
        <w:tc>
          <w:tcPr>
            <w:tcW w:w="2558" w:type="dxa"/>
            <w:gridSpan w:val="2"/>
            <w:shd w:val="clear" w:color="auto" w:fill="C5D9EF"/>
          </w:tcPr>
          <w:p w:rsidR="00D236AA" w:rsidRDefault="000E2E0C">
            <w:pPr>
              <w:pStyle w:val="TableParagraph"/>
              <w:spacing w:before="11"/>
              <w:ind w:left="124" w:right="237"/>
              <w:rPr>
                <w:rFonts w:ascii="Cambria"/>
                <w:b/>
                <w:sz w:val="16"/>
              </w:rPr>
            </w:pPr>
            <w:r>
              <w:rPr>
                <w:rFonts w:ascii="Cambria"/>
                <w:b/>
                <w:spacing w:val="-2"/>
                <w:w w:val="115"/>
                <w:sz w:val="16"/>
              </w:rPr>
              <w:t>PROGRAM</w:t>
            </w:r>
            <w:r>
              <w:rPr>
                <w:rFonts w:ascii="Cambria"/>
                <w:b/>
                <w:spacing w:val="-9"/>
                <w:w w:val="115"/>
                <w:sz w:val="16"/>
              </w:rPr>
              <w:t xml:space="preserve"> </w:t>
            </w:r>
            <w:r>
              <w:rPr>
                <w:rFonts w:ascii="Cambria"/>
                <w:b/>
                <w:spacing w:val="-2"/>
                <w:w w:val="115"/>
                <w:sz w:val="16"/>
              </w:rPr>
              <w:t>REHABILITASI</w:t>
            </w:r>
            <w:r>
              <w:rPr>
                <w:rFonts w:ascii="Cambria"/>
                <w:b/>
                <w:spacing w:val="40"/>
                <w:w w:val="115"/>
                <w:sz w:val="16"/>
              </w:rPr>
              <w:t xml:space="preserve"> </w:t>
            </w:r>
            <w:r>
              <w:rPr>
                <w:rFonts w:ascii="Cambria"/>
                <w:b/>
                <w:spacing w:val="-2"/>
                <w:w w:val="115"/>
                <w:sz w:val="16"/>
              </w:rPr>
              <w:t>SOSIAL</w:t>
            </w:r>
          </w:p>
        </w:tc>
        <w:tc>
          <w:tcPr>
            <w:tcW w:w="537" w:type="dxa"/>
            <w:shd w:val="clear" w:color="auto" w:fill="C5D9EF"/>
          </w:tcPr>
          <w:p w:rsidR="00D236AA" w:rsidRDefault="00D236AA">
            <w:pPr>
              <w:pStyle w:val="TableParagraph"/>
              <w:rPr>
                <w:rFonts w:ascii="Times New Roman"/>
                <w:sz w:val="16"/>
              </w:rPr>
            </w:pPr>
          </w:p>
        </w:tc>
        <w:tc>
          <w:tcPr>
            <w:tcW w:w="532" w:type="dxa"/>
            <w:shd w:val="clear" w:color="auto" w:fill="C5D9EF"/>
          </w:tcPr>
          <w:p w:rsidR="00D236AA" w:rsidRDefault="00D236AA">
            <w:pPr>
              <w:pStyle w:val="TableParagraph"/>
              <w:rPr>
                <w:rFonts w:ascii="Times New Roman"/>
                <w:sz w:val="16"/>
              </w:rPr>
            </w:pPr>
          </w:p>
        </w:tc>
        <w:tc>
          <w:tcPr>
            <w:tcW w:w="1559" w:type="dxa"/>
            <w:shd w:val="clear" w:color="auto" w:fill="C5D9EF"/>
          </w:tcPr>
          <w:p w:rsidR="00D236AA" w:rsidRDefault="000E2E0C">
            <w:pPr>
              <w:pStyle w:val="TableParagraph"/>
              <w:spacing w:before="11"/>
              <w:ind w:left="118" w:right="246"/>
              <w:rPr>
                <w:rFonts w:ascii="Cambria"/>
                <w:b/>
                <w:sz w:val="16"/>
              </w:rPr>
            </w:pPr>
            <w:r>
              <w:rPr>
                <w:rFonts w:ascii="Cambria"/>
                <w:b/>
                <w:spacing w:val="-2"/>
                <w:w w:val="110"/>
                <w:sz w:val="16"/>
              </w:rPr>
              <w:t>Persentase</w:t>
            </w:r>
            <w:r>
              <w:rPr>
                <w:rFonts w:ascii="Cambria"/>
                <w:b/>
                <w:spacing w:val="40"/>
                <w:w w:val="110"/>
                <w:sz w:val="16"/>
              </w:rPr>
              <w:t xml:space="preserve"> </w:t>
            </w:r>
            <w:r>
              <w:rPr>
                <w:rFonts w:ascii="Cambria"/>
                <w:b/>
                <w:w w:val="110"/>
                <w:sz w:val="16"/>
              </w:rPr>
              <w:t>PPKS</w:t>
            </w:r>
            <w:r>
              <w:rPr>
                <w:rFonts w:ascii="Cambria"/>
                <w:b/>
                <w:spacing w:val="-1"/>
                <w:w w:val="110"/>
                <w:sz w:val="16"/>
              </w:rPr>
              <w:t xml:space="preserve"> </w:t>
            </w:r>
            <w:r>
              <w:rPr>
                <w:rFonts w:ascii="Cambria"/>
                <w:b/>
                <w:w w:val="110"/>
                <w:sz w:val="16"/>
              </w:rPr>
              <w:t>yang</w:t>
            </w:r>
            <w:r>
              <w:rPr>
                <w:rFonts w:ascii="Cambria"/>
                <w:b/>
                <w:spacing w:val="40"/>
                <w:w w:val="110"/>
                <w:sz w:val="16"/>
              </w:rPr>
              <w:t xml:space="preserve"> </w:t>
            </w:r>
            <w:r>
              <w:rPr>
                <w:rFonts w:ascii="Cambria"/>
                <w:b/>
                <w:spacing w:val="-2"/>
                <w:w w:val="110"/>
                <w:sz w:val="16"/>
              </w:rPr>
              <w:t>mendapat</w:t>
            </w:r>
            <w:r>
              <w:rPr>
                <w:rFonts w:ascii="Cambria"/>
                <w:b/>
                <w:spacing w:val="40"/>
                <w:w w:val="110"/>
                <w:sz w:val="16"/>
              </w:rPr>
              <w:t xml:space="preserve"> </w:t>
            </w:r>
            <w:r>
              <w:rPr>
                <w:rFonts w:ascii="Cambria"/>
                <w:b/>
                <w:spacing w:val="-2"/>
                <w:w w:val="110"/>
                <w:sz w:val="16"/>
              </w:rPr>
              <w:t>pelayanan</w:t>
            </w:r>
            <w:r>
              <w:rPr>
                <w:rFonts w:ascii="Cambria"/>
                <w:b/>
                <w:spacing w:val="40"/>
                <w:w w:val="110"/>
                <w:sz w:val="16"/>
              </w:rPr>
              <w:t xml:space="preserve"> </w:t>
            </w:r>
            <w:r>
              <w:rPr>
                <w:rFonts w:ascii="Cambria"/>
                <w:b/>
                <w:spacing w:val="-2"/>
                <w:w w:val="110"/>
                <w:sz w:val="16"/>
              </w:rPr>
              <w:t>rehabilitasi</w:t>
            </w:r>
            <w:r>
              <w:rPr>
                <w:rFonts w:ascii="Cambria"/>
                <w:b/>
                <w:spacing w:val="40"/>
                <w:w w:val="110"/>
                <w:sz w:val="16"/>
              </w:rPr>
              <w:t xml:space="preserve"> </w:t>
            </w:r>
            <w:r>
              <w:rPr>
                <w:rFonts w:ascii="Cambria"/>
                <w:b/>
                <w:w w:val="110"/>
                <w:sz w:val="16"/>
              </w:rPr>
              <w:t>sosial</w:t>
            </w:r>
            <w:r>
              <w:rPr>
                <w:rFonts w:ascii="Cambria"/>
                <w:b/>
                <w:spacing w:val="-5"/>
                <w:w w:val="110"/>
                <w:sz w:val="16"/>
              </w:rPr>
              <w:t xml:space="preserve"> </w:t>
            </w:r>
            <w:r>
              <w:rPr>
                <w:rFonts w:ascii="Cambria"/>
                <w:b/>
                <w:w w:val="110"/>
                <w:sz w:val="16"/>
              </w:rPr>
              <w:t>yang</w:t>
            </w:r>
            <w:r>
              <w:rPr>
                <w:rFonts w:ascii="Cambria"/>
                <w:b/>
                <w:spacing w:val="40"/>
                <w:w w:val="110"/>
                <w:sz w:val="16"/>
              </w:rPr>
              <w:t xml:space="preserve"> </w:t>
            </w:r>
            <w:r>
              <w:rPr>
                <w:rFonts w:ascii="Cambria"/>
                <w:b/>
                <w:w w:val="110"/>
                <w:sz w:val="16"/>
              </w:rPr>
              <w:t>sesuai</w:t>
            </w:r>
            <w:r>
              <w:rPr>
                <w:rFonts w:ascii="Cambria"/>
                <w:b/>
                <w:spacing w:val="-10"/>
                <w:w w:val="110"/>
                <w:sz w:val="16"/>
              </w:rPr>
              <w:t xml:space="preserve"> </w:t>
            </w:r>
            <w:r>
              <w:rPr>
                <w:rFonts w:ascii="Cambria"/>
                <w:b/>
                <w:w w:val="110"/>
                <w:sz w:val="16"/>
              </w:rPr>
              <w:t>standar</w:t>
            </w:r>
          </w:p>
        </w:tc>
        <w:tc>
          <w:tcPr>
            <w:tcW w:w="1698" w:type="dxa"/>
            <w:shd w:val="clear" w:color="auto" w:fill="C5D9EF"/>
          </w:tcPr>
          <w:p w:rsidR="00D236AA" w:rsidRDefault="00D236AA">
            <w:pPr>
              <w:pStyle w:val="TableParagraph"/>
              <w:rPr>
                <w:rFonts w:ascii="Times New Roman"/>
                <w:sz w:val="16"/>
              </w:rPr>
            </w:pPr>
          </w:p>
        </w:tc>
        <w:tc>
          <w:tcPr>
            <w:tcW w:w="1136" w:type="dxa"/>
            <w:shd w:val="clear" w:color="auto" w:fill="C5D9EF"/>
          </w:tcPr>
          <w:p w:rsidR="00D236AA" w:rsidRDefault="000E2E0C">
            <w:pPr>
              <w:pStyle w:val="TableParagraph"/>
              <w:spacing w:before="11"/>
              <w:ind w:left="91" w:right="50"/>
              <w:jc w:val="center"/>
              <w:rPr>
                <w:rFonts w:ascii="Cambria"/>
                <w:b/>
                <w:sz w:val="16"/>
              </w:rPr>
            </w:pPr>
            <w:r>
              <w:rPr>
                <w:rFonts w:ascii="Cambria"/>
                <w:b/>
                <w:spacing w:val="-2"/>
                <w:w w:val="115"/>
                <w:sz w:val="16"/>
              </w:rPr>
              <w:t>0,21%</w:t>
            </w:r>
          </w:p>
        </w:tc>
        <w:tc>
          <w:tcPr>
            <w:tcW w:w="1697" w:type="dxa"/>
            <w:shd w:val="clear" w:color="auto" w:fill="C5D9EF"/>
          </w:tcPr>
          <w:p w:rsidR="00D236AA" w:rsidRDefault="000E2E0C">
            <w:pPr>
              <w:pStyle w:val="TableParagraph"/>
              <w:spacing w:before="11"/>
              <w:ind w:left="104" w:right="58"/>
              <w:jc w:val="center"/>
              <w:rPr>
                <w:rFonts w:ascii="Cambria"/>
                <w:b/>
                <w:sz w:val="16"/>
              </w:rPr>
            </w:pPr>
            <w:r>
              <w:rPr>
                <w:rFonts w:ascii="Cambria"/>
                <w:b/>
                <w:w w:val="110"/>
                <w:sz w:val="16"/>
              </w:rPr>
              <w:t>Dinas</w:t>
            </w:r>
            <w:r>
              <w:rPr>
                <w:rFonts w:ascii="Cambria"/>
                <w:b/>
                <w:spacing w:val="-3"/>
                <w:w w:val="110"/>
                <w:sz w:val="16"/>
              </w:rPr>
              <w:t xml:space="preserve"> </w:t>
            </w:r>
            <w:r>
              <w:rPr>
                <w:rFonts w:ascii="Cambria"/>
                <w:b/>
                <w:spacing w:val="-2"/>
                <w:w w:val="110"/>
                <w:sz w:val="16"/>
              </w:rPr>
              <w:t>Sosial</w:t>
            </w:r>
          </w:p>
        </w:tc>
        <w:tc>
          <w:tcPr>
            <w:tcW w:w="1669" w:type="dxa"/>
            <w:shd w:val="clear" w:color="auto" w:fill="C5D9EF"/>
          </w:tcPr>
          <w:p w:rsidR="00D236AA" w:rsidRDefault="000E2E0C">
            <w:pPr>
              <w:pStyle w:val="TableParagraph"/>
              <w:spacing w:before="11"/>
              <w:ind w:right="65"/>
              <w:jc w:val="right"/>
              <w:rPr>
                <w:rFonts w:ascii="Cambria"/>
                <w:b/>
                <w:sz w:val="16"/>
              </w:rPr>
            </w:pPr>
            <w:r>
              <w:rPr>
                <w:rFonts w:ascii="Cambria"/>
                <w:b/>
                <w:spacing w:val="-2"/>
                <w:w w:val="115"/>
                <w:sz w:val="16"/>
              </w:rPr>
              <w:t>1.843.036.300</w:t>
            </w:r>
          </w:p>
        </w:tc>
        <w:tc>
          <w:tcPr>
            <w:tcW w:w="1054" w:type="dxa"/>
            <w:shd w:val="clear" w:color="auto" w:fill="C5D9EF"/>
          </w:tcPr>
          <w:p w:rsidR="00D236AA" w:rsidRDefault="00D236AA">
            <w:pPr>
              <w:pStyle w:val="TableParagraph"/>
              <w:rPr>
                <w:rFonts w:ascii="Times New Roman"/>
                <w:sz w:val="16"/>
              </w:rPr>
            </w:pPr>
          </w:p>
        </w:tc>
        <w:tc>
          <w:tcPr>
            <w:tcW w:w="790" w:type="dxa"/>
            <w:shd w:val="clear" w:color="auto" w:fill="C5D9EF"/>
          </w:tcPr>
          <w:p w:rsidR="00D236AA" w:rsidRDefault="00D236AA">
            <w:pPr>
              <w:pStyle w:val="TableParagraph"/>
              <w:rPr>
                <w:rFonts w:ascii="Times New Roman"/>
                <w:sz w:val="16"/>
              </w:rPr>
            </w:pPr>
          </w:p>
        </w:tc>
        <w:tc>
          <w:tcPr>
            <w:tcW w:w="761" w:type="dxa"/>
            <w:shd w:val="clear" w:color="auto" w:fill="C5D9EF"/>
          </w:tcPr>
          <w:p w:rsidR="00D236AA" w:rsidRDefault="00D236AA">
            <w:pPr>
              <w:pStyle w:val="TableParagraph"/>
              <w:rPr>
                <w:rFonts w:ascii="Times New Roman"/>
                <w:sz w:val="16"/>
              </w:rPr>
            </w:pPr>
          </w:p>
        </w:tc>
        <w:tc>
          <w:tcPr>
            <w:tcW w:w="699" w:type="dxa"/>
            <w:shd w:val="clear" w:color="auto" w:fill="C5D9EF"/>
          </w:tcPr>
          <w:p w:rsidR="00D236AA" w:rsidRDefault="00D236AA">
            <w:pPr>
              <w:pStyle w:val="TableParagraph"/>
              <w:rPr>
                <w:rFonts w:ascii="Times New Roman"/>
                <w:sz w:val="16"/>
              </w:rPr>
            </w:pPr>
          </w:p>
        </w:tc>
        <w:tc>
          <w:tcPr>
            <w:tcW w:w="804" w:type="dxa"/>
            <w:shd w:val="clear" w:color="auto" w:fill="C5D9EF"/>
          </w:tcPr>
          <w:p w:rsidR="00D236AA" w:rsidRDefault="00D236AA">
            <w:pPr>
              <w:pStyle w:val="TableParagraph"/>
              <w:rPr>
                <w:rFonts w:ascii="Times New Roman"/>
                <w:sz w:val="16"/>
              </w:rPr>
            </w:pPr>
          </w:p>
        </w:tc>
      </w:tr>
      <w:tr w:rsidR="00D236AA">
        <w:trPr>
          <w:trHeight w:val="2285"/>
        </w:trPr>
        <w:tc>
          <w:tcPr>
            <w:tcW w:w="542" w:type="dxa"/>
            <w:shd w:val="clear" w:color="auto" w:fill="D9D9D9"/>
          </w:tcPr>
          <w:p w:rsidR="00D236AA" w:rsidRDefault="00D236AA">
            <w:pPr>
              <w:pStyle w:val="TableParagraph"/>
              <w:rPr>
                <w:rFonts w:ascii="Times New Roman"/>
                <w:sz w:val="16"/>
              </w:rPr>
            </w:pPr>
          </w:p>
        </w:tc>
        <w:tc>
          <w:tcPr>
            <w:tcW w:w="1791" w:type="dxa"/>
            <w:shd w:val="clear" w:color="auto" w:fill="D9D9D9"/>
          </w:tcPr>
          <w:p w:rsidR="00D236AA" w:rsidRDefault="000E2E0C">
            <w:pPr>
              <w:pStyle w:val="TableParagraph"/>
              <w:spacing w:before="6"/>
              <w:ind w:left="120"/>
              <w:rPr>
                <w:rFonts w:ascii="Cambria"/>
                <w:b/>
                <w:sz w:val="16"/>
              </w:rPr>
            </w:pPr>
            <w:r>
              <w:rPr>
                <w:rFonts w:ascii="Cambria"/>
                <w:b/>
                <w:spacing w:val="-2"/>
                <w:w w:val="120"/>
                <w:sz w:val="16"/>
              </w:rPr>
              <w:t>1.06.04.2.01</w:t>
            </w:r>
          </w:p>
        </w:tc>
        <w:tc>
          <w:tcPr>
            <w:tcW w:w="2558" w:type="dxa"/>
            <w:gridSpan w:val="2"/>
            <w:shd w:val="clear" w:color="auto" w:fill="D9D9D9"/>
          </w:tcPr>
          <w:p w:rsidR="00D236AA" w:rsidRDefault="000E2E0C">
            <w:pPr>
              <w:pStyle w:val="TableParagraph"/>
              <w:spacing w:before="6"/>
              <w:ind w:left="124" w:right="158"/>
              <w:rPr>
                <w:rFonts w:ascii="Cambria"/>
                <w:b/>
                <w:sz w:val="16"/>
              </w:rPr>
            </w:pPr>
            <w:r>
              <w:rPr>
                <w:rFonts w:ascii="Cambria"/>
                <w:b/>
                <w:w w:val="110"/>
                <w:sz w:val="16"/>
              </w:rPr>
              <w:t>Rehabilitasi Sosial Dasar</w:t>
            </w:r>
            <w:r>
              <w:rPr>
                <w:rFonts w:ascii="Cambria"/>
                <w:b/>
                <w:spacing w:val="40"/>
                <w:w w:val="110"/>
                <w:sz w:val="16"/>
              </w:rPr>
              <w:t xml:space="preserve"> </w:t>
            </w:r>
            <w:r>
              <w:rPr>
                <w:rFonts w:ascii="Cambria"/>
                <w:b/>
                <w:w w:val="110"/>
                <w:sz w:val="16"/>
              </w:rPr>
              <w:t>Penyandang</w:t>
            </w:r>
            <w:r>
              <w:rPr>
                <w:rFonts w:ascii="Cambria"/>
                <w:b/>
                <w:spacing w:val="-3"/>
                <w:w w:val="110"/>
                <w:sz w:val="16"/>
              </w:rPr>
              <w:t xml:space="preserve"> </w:t>
            </w:r>
            <w:r>
              <w:rPr>
                <w:rFonts w:ascii="Cambria"/>
                <w:b/>
                <w:w w:val="110"/>
                <w:sz w:val="16"/>
              </w:rPr>
              <w:t>Disabilitas</w:t>
            </w:r>
            <w:r>
              <w:rPr>
                <w:rFonts w:ascii="Cambria"/>
                <w:b/>
                <w:spacing w:val="40"/>
                <w:w w:val="110"/>
                <w:sz w:val="16"/>
              </w:rPr>
              <w:t xml:space="preserve"> </w:t>
            </w:r>
            <w:r>
              <w:rPr>
                <w:rFonts w:ascii="Cambria"/>
                <w:b/>
                <w:w w:val="110"/>
                <w:sz w:val="16"/>
              </w:rPr>
              <w:t>Terlantar, Anak Terlantar,</w:t>
            </w:r>
            <w:r>
              <w:rPr>
                <w:rFonts w:ascii="Cambria"/>
                <w:b/>
                <w:spacing w:val="40"/>
                <w:w w:val="110"/>
                <w:sz w:val="16"/>
              </w:rPr>
              <w:t xml:space="preserve"> </w:t>
            </w:r>
            <w:r>
              <w:rPr>
                <w:rFonts w:ascii="Cambria"/>
                <w:b/>
                <w:w w:val="110"/>
                <w:sz w:val="16"/>
              </w:rPr>
              <w:t>Lanjut</w:t>
            </w:r>
            <w:r>
              <w:rPr>
                <w:rFonts w:ascii="Cambria"/>
                <w:b/>
                <w:spacing w:val="-10"/>
                <w:w w:val="110"/>
                <w:sz w:val="16"/>
              </w:rPr>
              <w:t xml:space="preserve"> </w:t>
            </w:r>
            <w:r>
              <w:rPr>
                <w:rFonts w:ascii="Cambria"/>
                <w:b/>
                <w:w w:val="110"/>
                <w:sz w:val="16"/>
              </w:rPr>
              <w:t>Usia</w:t>
            </w:r>
            <w:r>
              <w:rPr>
                <w:rFonts w:ascii="Cambria"/>
                <w:b/>
                <w:spacing w:val="-10"/>
                <w:w w:val="110"/>
                <w:sz w:val="16"/>
              </w:rPr>
              <w:t xml:space="preserve"> </w:t>
            </w:r>
            <w:r>
              <w:rPr>
                <w:rFonts w:ascii="Cambria"/>
                <w:b/>
                <w:w w:val="110"/>
                <w:sz w:val="16"/>
              </w:rPr>
              <w:t>Terlantar,</w:t>
            </w:r>
            <w:r>
              <w:rPr>
                <w:rFonts w:ascii="Cambria"/>
                <w:b/>
                <w:spacing w:val="-10"/>
                <w:w w:val="110"/>
                <w:sz w:val="16"/>
              </w:rPr>
              <w:t xml:space="preserve"> </w:t>
            </w:r>
            <w:r>
              <w:rPr>
                <w:rFonts w:ascii="Cambria"/>
                <w:b/>
                <w:w w:val="110"/>
                <w:sz w:val="16"/>
              </w:rPr>
              <w:t>serta</w:t>
            </w:r>
            <w:r>
              <w:rPr>
                <w:rFonts w:ascii="Cambria"/>
                <w:b/>
                <w:spacing w:val="40"/>
                <w:w w:val="110"/>
                <w:sz w:val="16"/>
              </w:rPr>
              <w:t xml:space="preserve"> </w:t>
            </w:r>
            <w:r>
              <w:rPr>
                <w:rFonts w:ascii="Cambria"/>
                <w:b/>
                <w:w w:val="110"/>
                <w:sz w:val="16"/>
              </w:rPr>
              <w:t>Gelandangan Pengemis di</w:t>
            </w:r>
            <w:r>
              <w:rPr>
                <w:rFonts w:ascii="Cambria"/>
                <w:b/>
                <w:spacing w:val="40"/>
                <w:w w:val="110"/>
                <w:sz w:val="16"/>
              </w:rPr>
              <w:t xml:space="preserve"> </w:t>
            </w:r>
            <w:r>
              <w:rPr>
                <w:rFonts w:ascii="Cambria"/>
                <w:b/>
                <w:w w:val="110"/>
                <w:sz w:val="16"/>
              </w:rPr>
              <w:t>Luar Panti Sosial</w:t>
            </w:r>
          </w:p>
        </w:tc>
        <w:tc>
          <w:tcPr>
            <w:tcW w:w="537" w:type="dxa"/>
            <w:shd w:val="clear" w:color="auto" w:fill="D9D9D9"/>
          </w:tcPr>
          <w:p w:rsidR="00D236AA" w:rsidRDefault="00D236AA">
            <w:pPr>
              <w:pStyle w:val="TableParagraph"/>
              <w:rPr>
                <w:rFonts w:ascii="Times New Roman"/>
                <w:sz w:val="16"/>
              </w:rPr>
            </w:pPr>
          </w:p>
        </w:tc>
        <w:tc>
          <w:tcPr>
            <w:tcW w:w="532" w:type="dxa"/>
            <w:shd w:val="clear" w:color="auto" w:fill="D9D9D9"/>
          </w:tcPr>
          <w:p w:rsidR="00D236AA" w:rsidRDefault="00D236AA">
            <w:pPr>
              <w:pStyle w:val="TableParagraph"/>
              <w:rPr>
                <w:rFonts w:ascii="Times New Roman"/>
                <w:sz w:val="16"/>
              </w:rPr>
            </w:pPr>
          </w:p>
        </w:tc>
        <w:tc>
          <w:tcPr>
            <w:tcW w:w="1559" w:type="dxa"/>
            <w:shd w:val="clear" w:color="auto" w:fill="D9D9D9"/>
          </w:tcPr>
          <w:p w:rsidR="00D236AA" w:rsidRDefault="000E2E0C">
            <w:pPr>
              <w:pStyle w:val="TableParagraph"/>
              <w:spacing w:before="6"/>
              <w:ind w:left="118" w:right="264"/>
              <w:rPr>
                <w:rFonts w:ascii="Cambria"/>
                <w:b/>
                <w:sz w:val="16"/>
              </w:rPr>
            </w:pPr>
            <w:r>
              <w:rPr>
                <w:rFonts w:ascii="Cambria"/>
                <w:b/>
                <w:spacing w:val="-2"/>
                <w:w w:val="110"/>
                <w:sz w:val="16"/>
              </w:rPr>
              <w:t>Persentase</w:t>
            </w:r>
            <w:r>
              <w:rPr>
                <w:rFonts w:ascii="Cambria"/>
                <w:b/>
                <w:spacing w:val="40"/>
                <w:w w:val="110"/>
                <w:sz w:val="16"/>
              </w:rPr>
              <w:t xml:space="preserve"> </w:t>
            </w:r>
            <w:r>
              <w:rPr>
                <w:rFonts w:ascii="Cambria"/>
                <w:b/>
                <w:w w:val="110"/>
                <w:sz w:val="16"/>
              </w:rPr>
              <w:t>PPKS</w:t>
            </w:r>
            <w:r>
              <w:rPr>
                <w:rFonts w:ascii="Cambria"/>
                <w:b/>
                <w:spacing w:val="-1"/>
                <w:w w:val="110"/>
                <w:sz w:val="16"/>
              </w:rPr>
              <w:t xml:space="preserve"> </w:t>
            </w:r>
            <w:r>
              <w:rPr>
                <w:rFonts w:ascii="Cambria"/>
                <w:b/>
                <w:w w:val="110"/>
                <w:sz w:val="16"/>
              </w:rPr>
              <w:t>yang</w:t>
            </w:r>
            <w:r>
              <w:rPr>
                <w:rFonts w:ascii="Cambria"/>
                <w:b/>
                <w:spacing w:val="40"/>
                <w:w w:val="110"/>
                <w:sz w:val="16"/>
              </w:rPr>
              <w:t xml:space="preserve"> </w:t>
            </w:r>
            <w:r>
              <w:rPr>
                <w:rFonts w:ascii="Cambria"/>
                <w:b/>
                <w:spacing w:val="-2"/>
                <w:sz w:val="16"/>
              </w:rPr>
              <w:t>mendapatkan</w:t>
            </w:r>
            <w:r>
              <w:rPr>
                <w:rFonts w:ascii="Cambria"/>
                <w:b/>
                <w:spacing w:val="40"/>
                <w:w w:val="110"/>
                <w:sz w:val="16"/>
              </w:rPr>
              <w:t xml:space="preserve"> </w:t>
            </w:r>
            <w:r>
              <w:rPr>
                <w:rFonts w:ascii="Cambria"/>
                <w:b/>
                <w:spacing w:val="-2"/>
                <w:w w:val="110"/>
                <w:sz w:val="16"/>
              </w:rPr>
              <w:t>rehabilitasi</w:t>
            </w:r>
            <w:r>
              <w:rPr>
                <w:rFonts w:ascii="Cambria"/>
                <w:b/>
                <w:spacing w:val="40"/>
                <w:w w:val="110"/>
                <w:sz w:val="16"/>
              </w:rPr>
              <w:t xml:space="preserve"> </w:t>
            </w:r>
            <w:r>
              <w:rPr>
                <w:rFonts w:ascii="Cambria"/>
                <w:b/>
                <w:spacing w:val="-2"/>
                <w:w w:val="110"/>
                <w:sz w:val="16"/>
              </w:rPr>
              <w:t>sosial</w:t>
            </w:r>
          </w:p>
        </w:tc>
        <w:tc>
          <w:tcPr>
            <w:tcW w:w="1698" w:type="dxa"/>
            <w:shd w:val="clear" w:color="auto" w:fill="D9D9D9"/>
          </w:tcPr>
          <w:p w:rsidR="00D236AA" w:rsidRDefault="00D236AA">
            <w:pPr>
              <w:pStyle w:val="TableParagraph"/>
              <w:rPr>
                <w:rFonts w:ascii="Times New Roman"/>
                <w:sz w:val="16"/>
              </w:rPr>
            </w:pPr>
          </w:p>
        </w:tc>
        <w:tc>
          <w:tcPr>
            <w:tcW w:w="1136" w:type="dxa"/>
            <w:shd w:val="clear" w:color="auto" w:fill="D9D9D9"/>
          </w:tcPr>
          <w:p w:rsidR="00D236AA" w:rsidRDefault="000E2E0C">
            <w:pPr>
              <w:pStyle w:val="TableParagraph"/>
              <w:spacing w:before="6"/>
              <w:ind w:left="91" w:right="50"/>
              <w:jc w:val="center"/>
              <w:rPr>
                <w:rFonts w:ascii="Cambria"/>
                <w:b/>
                <w:sz w:val="16"/>
              </w:rPr>
            </w:pPr>
            <w:r>
              <w:rPr>
                <w:rFonts w:ascii="Cambria"/>
                <w:b/>
                <w:spacing w:val="-2"/>
                <w:w w:val="115"/>
                <w:sz w:val="16"/>
              </w:rPr>
              <w:t>0,17%</w:t>
            </w:r>
          </w:p>
        </w:tc>
        <w:tc>
          <w:tcPr>
            <w:tcW w:w="1697" w:type="dxa"/>
            <w:shd w:val="clear" w:color="auto" w:fill="D9D9D9"/>
          </w:tcPr>
          <w:p w:rsidR="00D236AA" w:rsidRDefault="000E2E0C">
            <w:pPr>
              <w:pStyle w:val="TableParagraph"/>
              <w:spacing w:before="6"/>
              <w:ind w:left="104" w:right="58"/>
              <w:jc w:val="center"/>
              <w:rPr>
                <w:rFonts w:ascii="Cambria"/>
                <w:b/>
                <w:sz w:val="16"/>
              </w:rPr>
            </w:pPr>
            <w:r>
              <w:rPr>
                <w:rFonts w:ascii="Cambria"/>
                <w:b/>
                <w:w w:val="110"/>
                <w:sz w:val="16"/>
              </w:rPr>
              <w:t>Dinas</w:t>
            </w:r>
            <w:r>
              <w:rPr>
                <w:rFonts w:ascii="Cambria"/>
                <w:b/>
                <w:spacing w:val="-3"/>
                <w:w w:val="110"/>
                <w:sz w:val="16"/>
              </w:rPr>
              <w:t xml:space="preserve"> </w:t>
            </w:r>
            <w:r>
              <w:rPr>
                <w:rFonts w:ascii="Cambria"/>
                <w:b/>
                <w:spacing w:val="-2"/>
                <w:w w:val="110"/>
                <w:sz w:val="16"/>
              </w:rPr>
              <w:t>Sosial</w:t>
            </w:r>
          </w:p>
        </w:tc>
        <w:tc>
          <w:tcPr>
            <w:tcW w:w="1669" w:type="dxa"/>
            <w:shd w:val="clear" w:color="auto" w:fill="D9D9D9"/>
          </w:tcPr>
          <w:p w:rsidR="00D236AA" w:rsidRDefault="000E2E0C">
            <w:pPr>
              <w:pStyle w:val="TableParagraph"/>
              <w:spacing w:before="6"/>
              <w:ind w:right="61"/>
              <w:jc w:val="right"/>
              <w:rPr>
                <w:rFonts w:ascii="Cambria"/>
                <w:b/>
                <w:sz w:val="16"/>
              </w:rPr>
            </w:pPr>
            <w:r>
              <w:rPr>
                <w:rFonts w:ascii="Cambria"/>
                <w:b/>
                <w:spacing w:val="-2"/>
                <w:w w:val="120"/>
                <w:sz w:val="16"/>
              </w:rPr>
              <w:t>1.643.435.150</w:t>
            </w:r>
          </w:p>
        </w:tc>
        <w:tc>
          <w:tcPr>
            <w:tcW w:w="1054" w:type="dxa"/>
            <w:shd w:val="clear" w:color="auto" w:fill="D9D9D9"/>
          </w:tcPr>
          <w:p w:rsidR="00D236AA" w:rsidRDefault="00D236AA">
            <w:pPr>
              <w:pStyle w:val="TableParagraph"/>
              <w:rPr>
                <w:rFonts w:ascii="Times New Roman"/>
                <w:sz w:val="16"/>
              </w:rPr>
            </w:pPr>
          </w:p>
        </w:tc>
        <w:tc>
          <w:tcPr>
            <w:tcW w:w="790" w:type="dxa"/>
            <w:shd w:val="clear" w:color="auto" w:fill="D9D9D9"/>
          </w:tcPr>
          <w:p w:rsidR="00D236AA" w:rsidRDefault="00D236AA">
            <w:pPr>
              <w:pStyle w:val="TableParagraph"/>
              <w:rPr>
                <w:rFonts w:ascii="Times New Roman"/>
                <w:sz w:val="16"/>
              </w:rPr>
            </w:pPr>
          </w:p>
        </w:tc>
        <w:tc>
          <w:tcPr>
            <w:tcW w:w="761" w:type="dxa"/>
            <w:shd w:val="clear" w:color="auto" w:fill="D9D9D9"/>
          </w:tcPr>
          <w:p w:rsidR="00D236AA" w:rsidRDefault="00D236AA">
            <w:pPr>
              <w:pStyle w:val="TableParagraph"/>
              <w:rPr>
                <w:rFonts w:ascii="Times New Roman"/>
                <w:sz w:val="16"/>
              </w:rPr>
            </w:pPr>
          </w:p>
        </w:tc>
        <w:tc>
          <w:tcPr>
            <w:tcW w:w="699" w:type="dxa"/>
            <w:shd w:val="clear" w:color="auto" w:fill="D9D9D9"/>
          </w:tcPr>
          <w:p w:rsidR="00D236AA" w:rsidRDefault="00D236AA">
            <w:pPr>
              <w:pStyle w:val="TableParagraph"/>
              <w:rPr>
                <w:rFonts w:ascii="Times New Roman"/>
                <w:sz w:val="16"/>
              </w:rPr>
            </w:pPr>
          </w:p>
        </w:tc>
        <w:tc>
          <w:tcPr>
            <w:tcW w:w="804" w:type="dxa"/>
            <w:shd w:val="clear" w:color="auto" w:fill="D9D9D9"/>
          </w:tcPr>
          <w:p w:rsidR="00D236AA" w:rsidRDefault="00D236AA">
            <w:pPr>
              <w:pStyle w:val="TableParagraph"/>
              <w:rPr>
                <w:rFonts w:ascii="Times New Roman"/>
                <w:sz w:val="16"/>
              </w:rPr>
            </w:pPr>
          </w:p>
        </w:tc>
      </w:tr>
      <w:tr w:rsidR="00D236AA">
        <w:trPr>
          <w:trHeight w:val="2448"/>
        </w:trPr>
        <w:tc>
          <w:tcPr>
            <w:tcW w:w="542" w:type="dxa"/>
          </w:tcPr>
          <w:p w:rsidR="00D236AA" w:rsidRDefault="00D236AA">
            <w:pPr>
              <w:pStyle w:val="TableParagraph"/>
              <w:rPr>
                <w:rFonts w:ascii="Times New Roman"/>
                <w:sz w:val="16"/>
              </w:rPr>
            </w:pPr>
          </w:p>
        </w:tc>
        <w:tc>
          <w:tcPr>
            <w:tcW w:w="1791" w:type="dxa"/>
          </w:tcPr>
          <w:p w:rsidR="00D236AA" w:rsidRDefault="000E2E0C">
            <w:pPr>
              <w:pStyle w:val="TableParagraph"/>
              <w:spacing w:before="1"/>
              <w:ind w:left="120"/>
              <w:rPr>
                <w:rFonts w:ascii="Cambria"/>
                <w:sz w:val="16"/>
              </w:rPr>
            </w:pPr>
            <w:r>
              <w:rPr>
                <w:rFonts w:ascii="Cambria"/>
                <w:spacing w:val="-2"/>
                <w:w w:val="115"/>
                <w:sz w:val="16"/>
              </w:rPr>
              <w:t>1.06.04.2.01.0001</w:t>
            </w:r>
          </w:p>
        </w:tc>
        <w:tc>
          <w:tcPr>
            <w:tcW w:w="806" w:type="dxa"/>
          </w:tcPr>
          <w:p w:rsidR="00D236AA" w:rsidRDefault="000E2E0C">
            <w:pPr>
              <w:pStyle w:val="TableParagraph"/>
              <w:spacing w:before="1"/>
              <w:ind w:left="124"/>
              <w:rPr>
                <w:rFonts w:ascii="Cambria"/>
                <w:sz w:val="16"/>
              </w:rPr>
            </w:pPr>
            <w:r>
              <w:rPr>
                <w:rFonts w:ascii="Cambria"/>
                <w:spacing w:val="-5"/>
                <w:w w:val="120"/>
                <w:sz w:val="16"/>
              </w:rPr>
              <w:t>1.</w:t>
            </w:r>
          </w:p>
        </w:tc>
        <w:tc>
          <w:tcPr>
            <w:tcW w:w="1752" w:type="dxa"/>
          </w:tcPr>
          <w:p w:rsidR="00D236AA" w:rsidRDefault="000E2E0C">
            <w:pPr>
              <w:pStyle w:val="TableParagraph"/>
              <w:spacing w:before="1" w:line="244" w:lineRule="auto"/>
              <w:ind w:left="115" w:right="159"/>
              <w:rPr>
                <w:rFonts w:ascii="Cambria"/>
                <w:sz w:val="16"/>
              </w:rPr>
            </w:pPr>
            <w:r>
              <w:rPr>
                <w:rFonts w:ascii="Cambria"/>
                <w:spacing w:val="-2"/>
                <w:w w:val="110"/>
                <w:sz w:val="16"/>
              </w:rPr>
              <w:t>Penyediaan</w:t>
            </w:r>
            <w:r>
              <w:rPr>
                <w:rFonts w:ascii="Cambria"/>
                <w:spacing w:val="40"/>
                <w:w w:val="110"/>
                <w:sz w:val="16"/>
              </w:rPr>
              <w:t xml:space="preserve"> </w:t>
            </w:r>
            <w:r>
              <w:rPr>
                <w:rFonts w:ascii="Cambria"/>
                <w:spacing w:val="-2"/>
                <w:sz w:val="16"/>
              </w:rPr>
              <w:t>Permakanan</w:t>
            </w:r>
          </w:p>
        </w:tc>
        <w:tc>
          <w:tcPr>
            <w:tcW w:w="537" w:type="dxa"/>
          </w:tcPr>
          <w:p w:rsidR="00D236AA" w:rsidRDefault="00D236AA">
            <w:pPr>
              <w:pStyle w:val="TableParagraph"/>
              <w:rPr>
                <w:rFonts w:ascii="Times New Roman"/>
                <w:sz w:val="16"/>
              </w:rPr>
            </w:pPr>
          </w:p>
        </w:tc>
        <w:tc>
          <w:tcPr>
            <w:tcW w:w="532" w:type="dxa"/>
          </w:tcPr>
          <w:p w:rsidR="00D236AA" w:rsidRDefault="000E2E0C">
            <w:pPr>
              <w:pStyle w:val="TableParagraph"/>
              <w:spacing w:before="1"/>
              <w:ind w:left="102" w:right="96"/>
              <w:jc w:val="center"/>
              <w:rPr>
                <w:rFonts w:ascii="Cambria"/>
                <w:sz w:val="16"/>
              </w:rPr>
            </w:pPr>
            <w:r>
              <w:rPr>
                <w:rFonts w:ascii="Cambria"/>
                <w:spacing w:val="-10"/>
                <w:w w:val="110"/>
                <w:sz w:val="16"/>
              </w:rPr>
              <w:t>L</w:t>
            </w:r>
          </w:p>
        </w:tc>
        <w:tc>
          <w:tcPr>
            <w:tcW w:w="1559" w:type="dxa"/>
          </w:tcPr>
          <w:p w:rsidR="00D236AA" w:rsidRDefault="000E2E0C">
            <w:pPr>
              <w:pStyle w:val="TableParagraph"/>
              <w:spacing w:before="1"/>
              <w:ind w:left="118" w:right="264"/>
              <w:rPr>
                <w:rFonts w:ascii="Cambria"/>
                <w:sz w:val="16"/>
              </w:rPr>
            </w:pPr>
            <w:r>
              <w:rPr>
                <w:rFonts w:ascii="Cambria"/>
                <w:w w:val="115"/>
                <w:sz w:val="16"/>
              </w:rPr>
              <w:t>Jumlah</w:t>
            </w:r>
            <w:r>
              <w:rPr>
                <w:rFonts w:ascii="Cambria"/>
                <w:spacing w:val="-1"/>
                <w:w w:val="115"/>
                <w:sz w:val="16"/>
              </w:rPr>
              <w:t xml:space="preserve"> </w:t>
            </w:r>
            <w:r>
              <w:rPr>
                <w:rFonts w:ascii="Cambria"/>
                <w:w w:val="115"/>
                <w:sz w:val="16"/>
              </w:rPr>
              <w:t xml:space="preserve">Orang </w:t>
            </w:r>
            <w:r>
              <w:rPr>
                <w:rFonts w:ascii="Cambria"/>
                <w:spacing w:val="-4"/>
                <w:w w:val="115"/>
                <w:sz w:val="16"/>
              </w:rPr>
              <w:t>yang</w:t>
            </w:r>
            <w:r>
              <w:rPr>
                <w:rFonts w:ascii="Cambria"/>
                <w:spacing w:val="40"/>
                <w:w w:val="115"/>
                <w:sz w:val="16"/>
              </w:rPr>
              <w:t xml:space="preserve"> </w:t>
            </w:r>
            <w:r>
              <w:rPr>
                <w:rFonts w:ascii="Cambria"/>
                <w:spacing w:val="-2"/>
                <w:w w:val="115"/>
                <w:sz w:val="16"/>
              </w:rPr>
              <w:t>Mendapatkan</w:t>
            </w:r>
            <w:r>
              <w:rPr>
                <w:rFonts w:ascii="Cambria"/>
                <w:spacing w:val="40"/>
                <w:w w:val="115"/>
                <w:sz w:val="16"/>
              </w:rPr>
              <w:t xml:space="preserve"> </w:t>
            </w:r>
            <w:r>
              <w:rPr>
                <w:rFonts w:ascii="Cambria"/>
                <w:spacing w:val="-2"/>
                <w:w w:val="115"/>
                <w:sz w:val="16"/>
              </w:rPr>
              <w:t>Pemenuhan</w:t>
            </w:r>
            <w:r>
              <w:rPr>
                <w:rFonts w:ascii="Cambria"/>
                <w:spacing w:val="40"/>
                <w:w w:val="115"/>
                <w:sz w:val="16"/>
              </w:rPr>
              <w:t xml:space="preserve"> </w:t>
            </w:r>
            <w:r>
              <w:rPr>
                <w:rFonts w:ascii="Cambria"/>
                <w:spacing w:val="-2"/>
                <w:w w:val="115"/>
                <w:sz w:val="16"/>
              </w:rPr>
              <w:t>Kebutuhan</w:t>
            </w:r>
            <w:r>
              <w:rPr>
                <w:rFonts w:ascii="Cambria"/>
                <w:spacing w:val="40"/>
                <w:w w:val="115"/>
                <w:sz w:val="16"/>
              </w:rPr>
              <w:t xml:space="preserve"> </w:t>
            </w:r>
            <w:r>
              <w:rPr>
                <w:rFonts w:ascii="Cambria"/>
                <w:spacing w:val="-2"/>
                <w:w w:val="115"/>
                <w:sz w:val="16"/>
              </w:rPr>
              <w:t>Permakanan</w:t>
            </w:r>
            <w:r>
              <w:rPr>
                <w:rFonts w:ascii="Cambria"/>
                <w:spacing w:val="40"/>
                <w:w w:val="115"/>
                <w:sz w:val="16"/>
              </w:rPr>
              <w:t xml:space="preserve"> </w:t>
            </w:r>
            <w:r>
              <w:rPr>
                <w:rFonts w:ascii="Cambria"/>
                <w:spacing w:val="-2"/>
                <w:w w:val="115"/>
                <w:sz w:val="16"/>
              </w:rPr>
              <w:t>Sesuai</w:t>
            </w:r>
            <w:r>
              <w:rPr>
                <w:rFonts w:ascii="Cambria"/>
                <w:spacing w:val="-10"/>
                <w:w w:val="115"/>
                <w:sz w:val="16"/>
              </w:rPr>
              <w:t xml:space="preserve"> </w:t>
            </w:r>
            <w:r>
              <w:rPr>
                <w:rFonts w:ascii="Cambria"/>
                <w:spacing w:val="-2"/>
                <w:w w:val="115"/>
                <w:sz w:val="16"/>
              </w:rPr>
              <w:t>dengan</w:t>
            </w:r>
            <w:r>
              <w:rPr>
                <w:rFonts w:ascii="Cambria"/>
                <w:w w:val="115"/>
                <w:sz w:val="16"/>
              </w:rPr>
              <w:t xml:space="preserve"> Standar</w:t>
            </w:r>
            <w:r>
              <w:rPr>
                <w:rFonts w:ascii="Cambria"/>
                <w:spacing w:val="-3"/>
                <w:w w:val="115"/>
                <w:sz w:val="16"/>
              </w:rPr>
              <w:t xml:space="preserve"> </w:t>
            </w:r>
            <w:r>
              <w:rPr>
                <w:rFonts w:ascii="Cambria"/>
                <w:w w:val="115"/>
                <w:sz w:val="16"/>
              </w:rPr>
              <w:t xml:space="preserve">Gizi </w:t>
            </w:r>
            <w:r>
              <w:rPr>
                <w:rFonts w:ascii="Cambria"/>
                <w:spacing w:val="-2"/>
                <w:w w:val="115"/>
                <w:sz w:val="16"/>
              </w:rPr>
              <w:t>Minimal</w:t>
            </w:r>
            <w:r>
              <w:rPr>
                <w:rFonts w:ascii="Cambria"/>
                <w:spacing w:val="40"/>
                <w:w w:val="115"/>
                <w:sz w:val="16"/>
              </w:rPr>
              <w:t xml:space="preserve"> </w:t>
            </w:r>
            <w:r>
              <w:rPr>
                <w:rFonts w:ascii="Cambria"/>
                <w:spacing w:val="-2"/>
                <w:w w:val="115"/>
                <w:sz w:val="16"/>
              </w:rPr>
              <w:t>Kewenangan</w:t>
            </w:r>
            <w:r>
              <w:rPr>
                <w:rFonts w:ascii="Cambria"/>
                <w:w w:val="115"/>
                <w:sz w:val="16"/>
              </w:rPr>
              <w:t xml:space="preserve"> Kabupaten / </w:t>
            </w:r>
            <w:r>
              <w:rPr>
                <w:rFonts w:ascii="Cambria"/>
                <w:spacing w:val="-4"/>
                <w:w w:val="115"/>
                <w:sz w:val="16"/>
              </w:rPr>
              <w:t>Kota</w:t>
            </w:r>
          </w:p>
        </w:tc>
        <w:tc>
          <w:tcPr>
            <w:tcW w:w="1698" w:type="dxa"/>
          </w:tcPr>
          <w:p w:rsidR="00D236AA" w:rsidRDefault="000E2E0C">
            <w:pPr>
              <w:pStyle w:val="TableParagraph"/>
              <w:spacing w:before="1" w:line="276" w:lineRule="auto"/>
              <w:ind w:left="162" w:right="440"/>
              <w:rPr>
                <w:rFonts w:ascii="Cambria"/>
                <w:sz w:val="16"/>
              </w:rPr>
            </w:pPr>
            <w:r>
              <w:rPr>
                <w:rFonts w:ascii="Cambria"/>
                <w:spacing w:val="-2"/>
                <w:w w:val="110"/>
                <w:sz w:val="16"/>
              </w:rPr>
              <w:t>Pemberian</w:t>
            </w:r>
            <w:r>
              <w:rPr>
                <w:rFonts w:ascii="Cambria"/>
                <w:spacing w:val="40"/>
                <w:w w:val="110"/>
                <w:sz w:val="16"/>
              </w:rPr>
              <w:t xml:space="preserve"> </w:t>
            </w:r>
            <w:r>
              <w:rPr>
                <w:rFonts w:ascii="Cambria"/>
                <w:spacing w:val="-2"/>
                <w:sz w:val="16"/>
              </w:rPr>
              <w:t>permakanan</w:t>
            </w:r>
            <w:r>
              <w:rPr>
                <w:rFonts w:ascii="Cambria"/>
                <w:spacing w:val="40"/>
                <w:w w:val="110"/>
                <w:sz w:val="16"/>
              </w:rPr>
              <w:t xml:space="preserve"> </w:t>
            </w:r>
            <w:r>
              <w:rPr>
                <w:rFonts w:ascii="Cambria"/>
                <w:w w:val="110"/>
                <w:sz w:val="16"/>
              </w:rPr>
              <w:t>bagi PPKS</w:t>
            </w:r>
          </w:p>
        </w:tc>
        <w:tc>
          <w:tcPr>
            <w:tcW w:w="1136" w:type="dxa"/>
          </w:tcPr>
          <w:p w:rsidR="00D236AA" w:rsidRDefault="000E2E0C">
            <w:pPr>
              <w:pStyle w:val="TableParagraph"/>
              <w:spacing w:before="1"/>
              <w:ind w:left="91" w:right="36"/>
              <w:jc w:val="center"/>
              <w:rPr>
                <w:rFonts w:ascii="Cambria"/>
                <w:sz w:val="16"/>
              </w:rPr>
            </w:pPr>
            <w:r>
              <w:rPr>
                <w:rFonts w:ascii="Cambria"/>
                <w:w w:val="110"/>
                <w:sz w:val="16"/>
              </w:rPr>
              <w:t>750</w:t>
            </w:r>
            <w:r>
              <w:rPr>
                <w:rFonts w:ascii="Cambria"/>
                <w:spacing w:val="20"/>
                <w:w w:val="110"/>
                <w:sz w:val="16"/>
              </w:rPr>
              <w:t xml:space="preserve"> </w:t>
            </w:r>
            <w:r>
              <w:rPr>
                <w:rFonts w:ascii="Cambria"/>
                <w:spacing w:val="-4"/>
                <w:w w:val="110"/>
                <w:sz w:val="16"/>
              </w:rPr>
              <w:t>Orang</w:t>
            </w:r>
          </w:p>
        </w:tc>
        <w:tc>
          <w:tcPr>
            <w:tcW w:w="1697" w:type="dxa"/>
          </w:tcPr>
          <w:p w:rsidR="00D236AA" w:rsidRDefault="00D236AA">
            <w:pPr>
              <w:pStyle w:val="TableParagraph"/>
              <w:rPr>
                <w:rFonts w:ascii="Times New Roman"/>
                <w:sz w:val="16"/>
              </w:rPr>
            </w:pPr>
          </w:p>
        </w:tc>
        <w:tc>
          <w:tcPr>
            <w:tcW w:w="1669" w:type="dxa"/>
          </w:tcPr>
          <w:p w:rsidR="00D236AA" w:rsidRDefault="000E2E0C">
            <w:pPr>
              <w:pStyle w:val="TableParagraph"/>
              <w:spacing w:before="1"/>
              <w:ind w:right="58"/>
              <w:jc w:val="right"/>
              <w:rPr>
                <w:rFonts w:ascii="Cambria"/>
                <w:sz w:val="16"/>
              </w:rPr>
            </w:pPr>
            <w:r>
              <w:rPr>
                <w:rFonts w:ascii="Cambria"/>
                <w:spacing w:val="-2"/>
                <w:w w:val="115"/>
                <w:sz w:val="16"/>
              </w:rPr>
              <w:t>700.000.000</w:t>
            </w:r>
          </w:p>
        </w:tc>
        <w:tc>
          <w:tcPr>
            <w:tcW w:w="1054" w:type="dxa"/>
          </w:tcPr>
          <w:p w:rsidR="00D236AA" w:rsidRDefault="000E2E0C">
            <w:pPr>
              <w:pStyle w:val="TableParagraph"/>
              <w:spacing w:before="1"/>
              <w:ind w:left="40"/>
              <w:jc w:val="center"/>
              <w:rPr>
                <w:rFonts w:ascii="Cambria"/>
                <w:sz w:val="16"/>
              </w:rPr>
            </w:pPr>
            <w:r>
              <w:rPr>
                <w:rFonts w:ascii="Cambria"/>
                <w:w w:val="120"/>
                <w:sz w:val="16"/>
              </w:rPr>
              <w:t>-</w:t>
            </w:r>
          </w:p>
        </w:tc>
        <w:tc>
          <w:tcPr>
            <w:tcW w:w="790" w:type="dxa"/>
          </w:tcPr>
          <w:p w:rsidR="00D236AA" w:rsidRDefault="000E2E0C">
            <w:pPr>
              <w:pStyle w:val="TableParagraph"/>
              <w:spacing w:before="1"/>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1"/>
              <w:ind w:left="45"/>
              <w:jc w:val="center"/>
              <w:rPr>
                <w:rFonts w:ascii="Cambria"/>
                <w:sz w:val="16"/>
              </w:rPr>
            </w:pPr>
            <w:r>
              <w:rPr>
                <w:rFonts w:ascii="Cambria"/>
                <w:w w:val="120"/>
                <w:sz w:val="16"/>
              </w:rPr>
              <w:t>-</w:t>
            </w:r>
          </w:p>
        </w:tc>
        <w:tc>
          <w:tcPr>
            <w:tcW w:w="699" w:type="dxa"/>
          </w:tcPr>
          <w:p w:rsidR="00D236AA" w:rsidRDefault="000E2E0C">
            <w:pPr>
              <w:pStyle w:val="TableParagraph"/>
              <w:spacing w:before="1"/>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1"/>
              <w:ind w:left="49"/>
              <w:jc w:val="center"/>
              <w:rPr>
                <w:rFonts w:ascii="Cambria"/>
                <w:sz w:val="16"/>
              </w:rPr>
            </w:pPr>
            <w:r>
              <w:rPr>
                <w:rFonts w:ascii="Cambria"/>
                <w:w w:val="120"/>
                <w:sz w:val="16"/>
              </w:rPr>
              <w:t>-</w:t>
            </w:r>
          </w:p>
        </w:tc>
      </w:tr>
    </w:tbl>
    <w:p w:rsidR="00D236AA" w:rsidRDefault="00D236AA">
      <w:pPr>
        <w:pStyle w:val="TableParagraph"/>
        <w:jc w:val="center"/>
        <w:rPr>
          <w:rFonts w:ascii="Cambria"/>
          <w:sz w:val="16"/>
        </w:rPr>
        <w:sectPr w:rsidR="00D236AA">
          <w:pgSz w:w="20160" w:h="12240" w:orient="landscape"/>
          <w:pgMar w:top="1220" w:right="720" w:bottom="280" w:left="1080" w:header="756" w:footer="0" w:gutter="0"/>
          <w:cols w:space="720"/>
        </w:sectPr>
      </w:pPr>
    </w:p>
    <w:p w:rsidR="00D236AA" w:rsidRDefault="00D236AA">
      <w:pPr>
        <w:pStyle w:val="BodyText"/>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1791"/>
        <w:gridCol w:w="806"/>
        <w:gridCol w:w="1752"/>
        <w:gridCol w:w="537"/>
        <w:gridCol w:w="532"/>
        <w:gridCol w:w="1559"/>
        <w:gridCol w:w="1698"/>
        <w:gridCol w:w="1136"/>
        <w:gridCol w:w="1697"/>
        <w:gridCol w:w="1669"/>
        <w:gridCol w:w="1054"/>
        <w:gridCol w:w="790"/>
        <w:gridCol w:w="761"/>
        <w:gridCol w:w="699"/>
        <w:gridCol w:w="804"/>
      </w:tblGrid>
      <w:tr w:rsidR="00D236AA">
        <w:trPr>
          <w:trHeight w:val="2064"/>
        </w:trPr>
        <w:tc>
          <w:tcPr>
            <w:tcW w:w="542" w:type="dxa"/>
          </w:tcPr>
          <w:p w:rsidR="00D236AA" w:rsidRDefault="00D236AA">
            <w:pPr>
              <w:pStyle w:val="TableParagraph"/>
              <w:rPr>
                <w:rFonts w:ascii="Times New Roman"/>
                <w:sz w:val="16"/>
              </w:rPr>
            </w:pPr>
          </w:p>
        </w:tc>
        <w:tc>
          <w:tcPr>
            <w:tcW w:w="1791" w:type="dxa"/>
          </w:tcPr>
          <w:p w:rsidR="00D236AA" w:rsidRDefault="000E2E0C">
            <w:pPr>
              <w:pStyle w:val="TableParagraph"/>
              <w:spacing w:before="1"/>
              <w:ind w:left="120"/>
              <w:rPr>
                <w:rFonts w:ascii="Cambria"/>
                <w:sz w:val="16"/>
              </w:rPr>
            </w:pPr>
            <w:r>
              <w:rPr>
                <w:rFonts w:ascii="Cambria"/>
                <w:spacing w:val="-2"/>
                <w:w w:val="115"/>
                <w:sz w:val="16"/>
              </w:rPr>
              <w:t>1.06.04.2.01.0002</w:t>
            </w:r>
          </w:p>
        </w:tc>
        <w:tc>
          <w:tcPr>
            <w:tcW w:w="806" w:type="dxa"/>
          </w:tcPr>
          <w:p w:rsidR="00D236AA" w:rsidRDefault="000E2E0C">
            <w:pPr>
              <w:pStyle w:val="TableParagraph"/>
              <w:spacing w:before="1"/>
              <w:ind w:left="124"/>
              <w:rPr>
                <w:rFonts w:ascii="Cambria"/>
                <w:sz w:val="16"/>
              </w:rPr>
            </w:pPr>
            <w:r>
              <w:rPr>
                <w:rFonts w:ascii="Cambria"/>
                <w:spacing w:val="-5"/>
                <w:w w:val="120"/>
                <w:sz w:val="16"/>
              </w:rPr>
              <w:t>2.</w:t>
            </w:r>
          </w:p>
        </w:tc>
        <w:tc>
          <w:tcPr>
            <w:tcW w:w="1752" w:type="dxa"/>
          </w:tcPr>
          <w:p w:rsidR="00D236AA" w:rsidRDefault="000E2E0C">
            <w:pPr>
              <w:pStyle w:val="TableParagraph"/>
              <w:spacing w:before="1"/>
              <w:ind w:left="115" w:right="321"/>
              <w:rPr>
                <w:rFonts w:ascii="Cambria"/>
                <w:sz w:val="16"/>
              </w:rPr>
            </w:pPr>
            <w:r>
              <w:rPr>
                <w:rFonts w:ascii="Cambria"/>
                <w:spacing w:val="-2"/>
                <w:sz w:val="16"/>
              </w:rPr>
              <w:t>Penyedian</w:t>
            </w:r>
            <w:r>
              <w:rPr>
                <w:rFonts w:ascii="Cambria"/>
                <w:spacing w:val="40"/>
                <w:w w:val="110"/>
                <w:sz w:val="16"/>
              </w:rPr>
              <w:t xml:space="preserve"> </w:t>
            </w:r>
            <w:r>
              <w:rPr>
                <w:rFonts w:ascii="Cambria"/>
                <w:spacing w:val="-2"/>
                <w:w w:val="110"/>
                <w:sz w:val="16"/>
              </w:rPr>
              <w:t>Sandang</w:t>
            </w:r>
          </w:p>
        </w:tc>
        <w:tc>
          <w:tcPr>
            <w:tcW w:w="537" w:type="dxa"/>
          </w:tcPr>
          <w:p w:rsidR="00D236AA" w:rsidRDefault="00D236AA">
            <w:pPr>
              <w:pStyle w:val="TableParagraph"/>
              <w:rPr>
                <w:rFonts w:ascii="Times New Roman"/>
                <w:sz w:val="16"/>
              </w:rPr>
            </w:pPr>
          </w:p>
        </w:tc>
        <w:tc>
          <w:tcPr>
            <w:tcW w:w="532" w:type="dxa"/>
          </w:tcPr>
          <w:p w:rsidR="00D236AA" w:rsidRDefault="000E2E0C">
            <w:pPr>
              <w:pStyle w:val="TableParagraph"/>
              <w:spacing w:before="1"/>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1"/>
              <w:ind w:left="118" w:right="254"/>
              <w:rPr>
                <w:rFonts w:ascii="Cambria"/>
                <w:sz w:val="16"/>
              </w:rPr>
            </w:pPr>
            <w:r>
              <w:rPr>
                <w:rFonts w:ascii="Cambria"/>
                <w:w w:val="110"/>
                <w:sz w:val="16"/>
              </w:rPr>
              <w:t>Jumlah Orang</w:t>
            </w:r>
            <w:r>
              <w:rPr>
                <w:rFonts w:ascii="Cambria"/>
                <w:spacing w:val="40"/>
                <w:w w:val="110"/>
                <w:sz w:val="16"/>
              </w:rPr>
              <w:t xml:space="preserve"> </w:t>
            </w:r>
            <w:r>
              <w:rPr>
                <w:rFonts w:ascii="Cambria"/>
                <w:w w:val="110"/>
                <w:sz w:val="16"/>
              </w:rPr>
              <w:t>yang</w:t>
            </w:r>
            <w:r>
              <w:rPr>
                <w:rFonts w:ascii="Cambria"/>
                <w:spacing w:val="-10"/>
                <w:w w:val="110"/>
                <w:sz w:val="16"/>
              </w:rPr>
              <w:t xml:space="preserve"> </w:t>
            </w:r>
            <w:r>
              <w:rPr>
                <w:rFonts w:ascii="Cambria"/>
                <w:w w:val="110"/>
                <w:sz w:val="16"/>
              </w:rPr>
              <w:t>Menerima</w:t>
            </w:r>
            <w:r>
              <w:rPr>
                <w:rFonts w:ascii="Cambria"/>
                <w:spacing w:val="40"/>
                <w:w w:val="110"/>
                <w:sz w:val="16"/>
              </w:rPr>
              <w:t xml:space="preserve"> </w:t>
            </w:r>
            <w:r>
              <w:rPr>
                <w:rFonts w:ascii="Cambria"/>
                <w:w w:val="110"/>
                <w:sz w:val="16"/>
              </w:rPr>
              <w:t>Pakaian dan</w:t>
            </w:r>
            <w:r>
              <w:rPr>
                <w:rFonts w:ascii="Cambria"/>
                <w:spacing w:val="40"/>
                <w:w w:val="110"/>
                <w:sz w:val="16"/>
              </w:rPr>
              <w:t xml:space="preserve"> </w:t>
            </w:r>
            <w:r>
              <w:rPr>
                <w:rFonts w:ascii="Cambria"/>
                <w:spacing w:val="-2"/>
                <w:w w:val="110"/>
                <w:sz w:val="16"/>
              </w:rPr>
              <w:t>Kelengkapan</w:t>
            </w:r>
            <w:r>
              <w:rPr>
                <w:rFonts w:ascii="Cambria"/>
                <w:spacing w:val="40"/>
                <w:w w:val="110"/>
                <w:sz w:val="16"/>
              </w:rPr>
              <w:t xml:space="preserve"> </w:t>
            </w:r>
            <w:r>
              <w:rPr>
                <w:rFonts w:ascii="Cambria"/>
                <w:w w:val="110"/>
                <w:sz w:val="16"/>
              </w:rPr>
              <w:t>Lainya</w:t>
            </w:r>
            <w:r>
              <w:rPr>
                <w:rFonts w:ascii="Cambria"/>
                <w:spacing w:val="-10"/>
                <w:w w:val="110"/>
                <w:sz w:val="16"/>
              </w:rPr>
              <w:t xml:space="preserve"> </w:t>
            </w:r>
            <w:r>
              <w:rPr>
                <w:rFonts w:ascii="Cambria"/>
                <w:w w:val="110"/>
                <w:sz w:val="16"/>
              </w:rPr>
              <w:t>yang</w:t>
            </w:r>
            <w:r>
              <w:rPr>
                <w:rFonts w:ascii="Cambria"/>
                <w:spacing w:val="40"/>
                <w:w w:val="110"/>
                <w:sz w:val="16"/>
              </w:rPr>
              <w:t xml:space="preserve"> </w:t>
            </w:r>
            <w:r>
              <w:rPr>
                <w:rFonts w:ascii="Cambria"/>
                <w:w w:val="110"/>
                <w:sz w:val="16"/>
              </w:rPr>
              <w:t>Tersedia</w:t>
            </w:r>
            <w:r>
              <w:rPr>
                <w:rFonts w:ascii="Cambria"/>
                <w:spacing w:val="-10"/>
                <w:w w:val="110"/>
                <w:sz w:val="16"/>
              </w:rPr>
              <w:t xml:space="preserve"> </w:t>
            </w:r>
            <w:r>
              <w:rPr>
                <w:rFonts w:ascii="Cambria"/>
                <w:w w:val="110"/>
                <w:sz w:val="16"/>
              </w:rPr>
              <w:t>dalam</w:t>
            </w:r>
            <w:r>
              <w:rPr>
                <w:rFonts w:ascii="Cambria"/>
                <w:spacing w:val="40"/>
                <w:w w:val="110"/>
                <w:sz w:val="16"/>
              </w:rPr>
              <w:t xml:space="preserve"> </w:t>
            </w:r>
            <w:r>
              <w:rPr>
                <w:rFonts w:ascii="Cambria"/>
                <w:w w:val="110"/>
                <w:sz w:val="16"/>
              </w:rPr>
              <w:t>1</w:t>
            </w:r>
            <w:r>
              <w:rPr>
                <w:rFonts w:ascii="Cambria"/>
                <w:spacing w:val="-5"/>
                <w:w w:val="110"/>
                <w:sz w:val="16"/>
              </w:rPr>
              <w:t xml:space="preserve"> </w:t>
            </w:r>
            <w:r>
              <w:rPr>
                <w:rFonts w:ascii="Cambria"/>
                <w:w w:val="110"/>
                <w:sz w:val="16"/>
              </w:rPr>
              <w:t>Tahun</w:t>
            </w:r>
            <w:r>
              <w:rPr>
                <w:rFonts w:ascii="Cambria"/>
                <w:spacing w:val="40"/>
                <w:w w:val="110"/>
                <w:sz w:val="16"/>
              </w:rPr>
              <w:t xml:space="preserve"> </w:t>
            </w:r>
            <w:r>
              <w:rPr>
                <w:rFonts w:ascii="Cambria"/>
                <w:spacing w:val="-2"/>
                <w:w w:val="110"/>
                <w:sz w:val="16"/>
              </w:rPr>
              <w:t>Kewenangan</w:t>
            </w:r>
            <w:r>
              <w:rPr>
                <w:rFonts w:ascii="Cambria"/>
                <w:spacing w:val="40"/>
                <w:w w:val="110"/>
                <w:sz w:val="16"/>
              </w:rPr>
              <w:t xml:space="preserve"> </w:t>
            </w:r>
            <w:r>
              <w:rPr>
                <w:rFonts w:ascii="Cambria"/>
                <w:w w:val="110"/>
                <w:sz w:val="16"/>
              </w:rPr>
              <w:t>Kabupaten</w:t>
            </w:r>
            <w:r>
              <w:rPr>
                <w:rFonts w:ascii="Cambria"/>
                <w:spacing w:val="-7"/>
                <w:w w:val="110"/>
                <w:sz w:val="16"/>
              </w:rPr>
              <w:t xml:space="preserve"> </w:t>
            </w:r>
            <w:r>
              <w:rPr>
                <w:rFonts w:ascii="Cambria"/>
                <w:w w:val="110"/>
                <w:sz w:val="16"/>
              </w:rPr>
              <w:t>/</w:t>
            </w:r>
            <w:r>
              <w:rPr>
                <w:rFonts w:ascii="Cambria"/>
                <w:spacing w:val="40"/>
                <w:w w:val="110"/>
                <w:sz w:val="16"/>
              </w:rPr>
              <w:t xml:space="preserve"> </w:t>
            </w:r>
            <w:r>
              <w:rPr>
                <w:rFonts w:ascii="Cambria"/>
                <w:spacing w:val="-4"/>
                <w:w w:val="110"/>
                <w:sz w:val="16"/>
              </w:rPr>
              <w:t>Kota</w:t>
            </w:r>
          </w:p>
        </w:tc>
        <w:tc>
          <w:tcPr>
            <w:tcW w:w="1698" w:type="dxa"/>
          </w:tcPr>
          <w:p w:rsidR="00D236AA" w:rsidRDefault="000E2E0C">
            <w:pPr>
              <w:pStyle w:val="TableParagraph"/>
              <w:spacing w:before="1" w:line="276" w:lineRule="auto"/>
              <w:ind w:left="162" w:right="486"/>
              <w:rPr>
                <w:rFonts w:ascii="Cambria"/>
                <w:sz w:val="16"/>
              </w:rPr>
            </w:pPr>
            <w:r>
              <w:rPr>
                <w:rFonts w:ascii="Cambria"/>
                <w:spacing w:val="-2"/>
                <w:w w:val="115"/>
                <w:sz w:val="16"/>
              </w:rPr>
              <w:t>Pemberian</w:t>
            </w:r>
            <w:r>
              <w:rPr>
                <w:rFonts w:ascii="Cambria"/>
                <w:w w:val="115"/>
                <w:sz w:val="16"/>
              </w:rPr>
              <w:t xml:space="preserve"> sandang</w:t>
            </w:r>
            <w:r>
              <w:rPr>
                <w:rFonts w:ascii="Cambria"/>
                <w:spacing w:val="-11"/>
                <w:w w:val="115"/>
                <w:sz w:val="16"/>
              </w:rPr>
              <w:t xml:space="preserve"> </w:t>
            </w:r>
            <w:r>
              <w:rPr>
                <w:rFonts w:ascii="Cambria"/>
                <w:w w:val="115"/>
                <w:sz w:val="16"/>
              </w:rPr>
              <w:t xml:space="preserve">bagi </w:t>
            </w:r>
            <w:r>
              <w:rPr>
                <w:rFonts w:ascii="Cambria"/>
                <w:spacing w:val="-4"/>
                <w:w w:val="115"/>
                <w:sz w:val="16"/>
              </w:rPr>
              <w:t>PPKS</w:t>
            </w:r>
          </w:p>
        </w:tc>
        <w:tc>
          <w:tcPr>
            <w:tcW w:w="1136" w:type="dxa"/>
          </w:tcPr>
          <w:p w:rsidR="00D236AA" w:rsidRDefault="000E2E0C">
            <w:pPr>
              <w:pStyle w:val="TableParagraph"/>
              <w:spacing w:before="1"/>
              <w:ind w:left="91" w:right="36"/>
              <w:jc w:val="center"/>
              <w:rPr>
                <w:rFonts w:ascii="Cambria"/>
                <w:sz w:val="16"/>
              </w:rPr>
            </w:pPr>
            <w:r>
              <w:rPr>
                <w:rFonts w:ascii="Cambria"/>
                <w:w w:val="110"/>
                <w:sz w:val="16"/>
              </w:rPr>
              <w:t>50</w:t>
            </w:r>
            <w:r>
              <w:rPr>
                <w:rFonts w:ascii="Cambria"/>
                <w:spacing w:val="17"/>
                <w:w w:val="110"/>
                <w:sz w:val="16"/>
              </w:rPr>
              <w:t xml:space="preserve"> </w:t>
            </w:r>
            <w:r>
              <w:rPr>
                <w:rFonts w:ascii="Cambria"/>
                <w:spacing w:val="-2"/>
                <w:w w:val="110"/>
                <w:sz w:val="16"/>
              </w:rPr>
              <w:t>Orang</w:t>
            </w:r>
          </w:p>
        </w:tc>
        <w:tc>
          <w:tcPr>
            <w:tcW w:w="1697" w:type="dxa"/>
          </w:tcPr>
          <w:p w:rsidR="00D236AA" w:rsidRDefault="00D236AA">
            <w:pPr>
              <w:pStyle w:val="TableParagraph"/>
              <w:rPr>
                <w:rFonts w:ascii="Times New Roman"/>
                <w:sz w:val="16"/>
              </w:rPr>
            </w:pPr>
          </w:p>
        </w:tc>
        <w:tc>
          <w:tcPr>
            <w:tcW w:w="1669" w:type="dxa"/>
          </w:tcPr>
          <w:p w:rsidR="00D236AA" w:rsidRDefault="000E2E0C">
            <w:pPr>
              <w:pStyle w:val="TableParagraph"/>
              <w:spacing w:before="1"/>
              <w:ind w:right="58"/>
              <w:jc w:val="right"/>
              <w:rPr>
                <w:rFonts w:ascii="Cambria"/>
                <w:sz w:val="16"/>
              </w:rPr>
            </w:pPr>
            <w:r>
              <w:rPr>
                <w:rFonts w:ascii="Cambria"/>
                <w:spacing w:val="-2"/>
                <w:w w:val="120"/>
                <w:sz w:val="16"/>
              </w:rPr>
              <w:t>196.346.600</w:t>
            </w:r>
          </w:p>
        </w:tc>
        <w:tc>
          <w:tcPr>
            <w:tcW w:w="1054" w:type="dxa"/>
          </w:tcPr>
          <w:p w:rsidR="00D236AA" w:rsidRDefault="000E2E0C">
            <w:pPr>
              <w:pStyle w:val="TableParagraph"/>
              <w:spacing w:before="1"/>
              <w:ind w:left="40"/>
              <w:jc w:val="center"/>
              <w:rPr>
                <w:rFonts w:ascii="Cambria"/>
                <w:sz w:val="16"/>
              </w:rPr>
            </w:pPr>
            <w:r>
              <w:rPr>
                <w:rFonts w:ascii="Cambria"/>
                <w:w w:val="120"/>
                <w:sz w:val="16"/>
              </w:rPr>
              <w:t>-</w:t>
            </w:r>
          </w:p>
        </w:tc>
        <w:tc>
          <w:tcPr>
            <w:tcW w:w="790" w:type="dxa"/>
          </w:tcPr>
          <w:p w:rsidR="00D236AA" w:rsidRDefault="000E2E0C">
            <w:pPr>
              <w:pStyle w:val="TableParagraph"/>
              <w:spacing w:before="1"/>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1"/>
              <w:ind w:left="45"/>
              <w:jc w:val="center"/>
              <w:rPr>
                <w:rFonts w:ascii="Cambria"/>
                <w:sz w:val="16"/>
              </w:rPr>
            </w:pPr>
            <w:r>
              <w:rPr>
                <w:rFonts w:ascii="Cambria"/>
                <w:w w:val="120"/>
                <w:sz w:val="16"/>
              </w:rPr>
              <w:t>-</w:t>
            </w:r>
          </w:p>
        </w:tc>
        <w:tc>
          <w:tcPr>
            <w:tcW w:w="699" w:type="dxa"/>
          </w:tcPr>
          <w:p w:rsidR="00D236AA" w:rsidRDefault="000E2E0C">
            <w:pPr>
              <w:pStyle w:val="TableParagraph"/>
              <w:spacing w:before="1"/>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1"/>
              <w:ind w:left="49"/>
              <w:jc w:val="center"/>
              <w:rPr>
                <w:rFonts w:ascii="Cambria"/>
                <w:sz w:val="16"/>
              </w:rPr>
            </w:pPr>
            <w:r>
              <w:rPr>
                <w:rFonts w:ascii="Cambria"/>
                <w:w w:val="120"/>
                <w:sz w:val="16"/>
              </w:rPr>
              <w:t>-</w:t>
            </w:r>
          </w:p>
        </w:tc>
      </w:tr>
      <w:tr w:rsidR="00D236AA">
        <w:trPr>
          <w:trHeight w:val="2069"/>
        </w:trPr>
        <w:tc>
          <w:tcPr>
            <w:tcW w:w="542" w:type="dxa"/>
          </w:tcPr>
          <w:p w:rsidR="00D236AA" w:rsidRDefault="00D236AA">
            <w:pPr>
              <w:pStyle w:val="TableParagraph"/>
              <w:rPr>
                <w:rFonts w:ascii="Times New Roman"/>
                <w:sz w:val="16"/>
              </w:rPr>
            </w:pPr>
          </w:p>
        </w:tc>
        <w:tc>
          <w:tcPr>
            <w:tcW w:w="1791" w:type="dxa"/>
          </w:tcPr>
          <w:p w:rsidR="00D236AA" w:rsidRDefault="000E2E0C">
            <w:pPr>
              <w:pStyle w:val="TableParagraph"/>
              <w:spacing w:before="6"/>
              <w:ind w:left="120"/>
              <w:rPr>
                <w:rFonts w:ascii="Cambria"/>
                <w:sz w:val="16"/>
              </w:rPr>
            </w:pPr>
            <w:r>
              <w:rPr>
                <w:rFonts w:ascii="Cambria"/>
                <w:spacing w:val="-2"/>
                <w:w w:val="115"/>
                <w:sz w:val="16"/>
              </w:rPr>
              <w:t>1.06.04.2.01.0003</w:t>
            </w:r>
          </w:p>
        </w:tc>
        <w:tc>
          <w:tcPr>
            <w:tcW w:w="806" w:type="dxa"/>
          </w:tcPr>
          <w:p w:rsidR="00D236AA" w:rsidRDefault="000E2E0C">
            <w:pPr>
              <w:pStyle w:val="TableParagraph"/>
              <w:spacing w:before="6"/>
              <w:ind w:left="124"/>
              <w:rPr>
                <w:rFonts w:ascii="Cambria"/>
                <w:sz w:val="16"/>
              </w:rPr>
            </w:pPr>
            <w:r>
              <w:rPr>
                <w:rFonts w:ascii="Cambria"/>
                <w:spacing w:val="-5"/>
                <w:w w:val="120"/>
                <w:sz w:val="16"/>
              </w:rPr>
              <w:t>3.</w:t>
            </w:r>
          </w:p>
        </w:tc>
        <w:tc>
          <w:tcPr>
            <w:tcW w:w="1752" w:type="dxa"/>
          </w:tcPr>
          <w:p w:rsidR="00D236AA" w:rsidRDefault="000E2E0C">
            <w:pPr>
              <w:pStyle w:val="TableParagraph"/>
              <w:spacing w:before="6" w:line="244" w:lineRule="auto"/>
              <w:ind w:left="115" w:right="159"/>
              <w:rPr>
                <w:rFonts w:ascii="Cambria"/>
                <w:sz w:val="16"/>
              </w:rPr>
            </w:pPr>
            <w:r>
              <w:rPr>
                <w:rFonts w:ascii="Cambria"/>
                <w:spacing w:val="-2"/>
                <w:w w:val="110"/>
                <w:sz w:val="16"/>
              </w:rPr>
              <w:t>Penyediaan</w:t>
            </w:r>
            <w:r>
              <w:rPr>
                <w:rFonts w:ascii="Cambria"/>
                <w:spacing w:val="-8"/>
                <w:w w:val="110"/>
                <w:sz w:val="16"/>
              </w:rPr>
              <w:t xml:space="preserve"> </w:t>
            </w:r>
            <w:r>
              <w:rPr>
                <w:rFonts w:ascii="Cambria"/>
                <w:spacing w:val="-2"/>
                <w:w w:val="110"/>
                <w:sz w:val="16"/>
              </w:rPr>
              <w:t>Alat</w:t>
            </w:r>
            <w:r>
              <w:rPr>
                <w:rFonts w:ascii="Cambria"/>
                <w:spacing w:val="40"/>
                <w:w w:val="110"/>
                <w:sz w:val="16"/>
              </w:rPr>
              <w:t xml:space="preserve"> </w:t>
            </w:r>
            <w:r>
              <w:rPr>
                <w:rFonts w:ascii="Cambria"/>
                <w:spacing w:val="-2"/>
                <w:w w:val="110"/>
                <w:sz w:val="16"/>
              </w:rPr>
              <w:t>Bantu</w:t>
            </w:r>
          </w:p>
        </w:tc>
        <w:tc>
          <w:tcPr>
            <w:tcW w:w="537" w:type="dxa"/>
          </w:tcPr>
          <w:p w:rsidR="00D236AA" w:rsidRDefault="00D236AA">
            <w:pPr>
              <w:pStyle w:val="TableParagraph"/>
              <w:rPr>
                <w:rFonts w:ascii="Times New Roman"/>
                <w:sz w:val="16"/>
              </w:rPr>
            </w:pPr>
          </w:p>
        </w:tc>
        <w:tc>
          <w:tcPr>
            <w:tcW w:w="532" w:type="dxa"/>
          </w:tcPr>
          <w:p w:rsidR="00D236AA" w:rsidRDefault="000E2E0C">
            <w:pPr>
              <w:pStyle w:val="TableParagraph"/>
              <w:spacing w:before="6"/>
              <w:ind w:left="102" w:right="96"/>
              <w:jc w:val="center"/>
              <w:rPr>
                <w:rFonts w:ascii="Cambria"/>
                <w:sz w:val="16"/>
              </w:rPr>
            </w:pPr>
            <w:r>
              <w:rPr>
                <w:rFonts w:ascii="Cambria"/>
                <w:spacing w:val="-10"/>
                <w:w w:val="110"/>
                <w:sz w:val="16"/>
              </w:rPr>
              <w:t>L</w:t>
            </w:r>
          </w:p>
        </w:tc>
        <w:tc>
          <w:tcPr>
            <w:tcW w:w="1559" w:type="dxa"/>
          </w:tcPr>
          <w:p w:rsidR="00D236AA" w:rsidRDefault="000E2E0C">
            <w:pPr>
              <w:pStyle w:val="TableParagraph"/>
              <w:spacing w:before="6"/>
              <w:ind w:left="118" w:right="264"/>
              <w:rPr>
                <w:rFonts w:ascii="Cambria"/>
                <w:sz w:val="16"/>
              </w:rPr>
            </w:pPr>
            <w:r>
              <w:rPr>
                <w:rFonts w:ascii="Cambria"/>
                <w:w w:val="115"/>
                <w:sz w:val="16"/>
              </w:rPr>
              <w:t xml:space="preserve">Jumlah Orang </w:t>
            </w:r>
            <w:r>
              <w:rPr>
                <w:rFonts w:ascii="Cambria"/>
                <w:spacing w:val="-4"/>
                <w:w w:val="115"/>
                <w:sz w:val="16"/>
              </w:rPr>
              <w:t>yang</w:t>
            </w:r>
            <w:r>
              <w:rPr>
                <w:rFonts w:ascii="Cambria"/>
                <w:spacing w:val="40"/>
                <w:w w:val="115"/>
                <w:sz w:val="16"/>
              </w:rPr>
              <w:t xml:space="preserve"> </w:t>
            </w:r>
            <w:r>
              <w:rPr>
                <w:rFonts w:ascii="Cambria"/>
                <w:spacing w:val="-2"/>
                <w:w w:val="115"/>
                <w:sz w:val="16"/>
              </w:rPr>
              <w:t>Mendapatkan</w:t>
            </w:r>
            <w:r>
              <w:rPr>
                <w:rFonts w:ascii="Cambria"/>
                <w:spacing w:val="40"/>
                <w:w w:val="115"/>
                <w:sz w:val="16"/>
              </w:rPr>
              <w:t xml:space="preserve"> </w:t>
            </w:r>
            <w:r>
              <w:rPr>
                <w:rFonts w:ascii="Cambria"/>
                <w:spacing w:val="-2"/>
                <w:w w:val="115"/>
                <w:sz w:val="16"/>
              </w:rPr>
              <w:t>Alat</w:t>
            </w:r>
            <w:r>
              <w:rPr>
                <w:rFonts w:ascii="Cambria"/>
                <w:spacing w:val="-9"/>
                <w:w w:val="115"/>
                <w:sz w:val="16"/>
              </w:rPr>
              <w:t xml:space="preserve"> </w:t>
            </w:r>
            <w:r>
              <w:rPr>
                <w:rFonts w:ascii="Cambria"/>
                <w:spacing w:val="-2"/>
                <w:w w:val="115"/>
                <w:sz w:val="16"/>
              </w:rPr>
              <w:t>Bantu</w:t>
            </w:r>
            <w:r>
              <w:rPr>
                <w:rFonts w:ascii="Cambria"/>
                <w:spacing w:val="-8"/>
                <w:w w:val="115"/>
                <w:sz w:val="16"/>
              </w:rPr>
              <w:t xml:space="preserve"> </w:t>
            </w:r>
            <w:r>
              <w:rPr>
                <w:rFonts w:ascii="Cambria"/>
                <w:spacing w:val="-2"/>
                <w:w w:val="115"/>
                <w:sz w:val="16"/>
              </w:rPr>
              <w:t>dan</w:t>
            </w:r>
            <w:r>
              <w:rPr>
                <w:rFonts w:ascii="Cambria"/>
                <w:w w:val="115"/>
                <w:sz w:val="16"/>
              </w:rPr>
              <w:t xml:space="preserve"> Alat Bantu Peraga</w:t>
            </w:r>
            <w:r>
              <w:rPr>
                <w:rFonts w:ascii="Cambria"/>
                <w:spacing w:val="-1"/>
                <w:w w:val="115"/>
                <w:sz w:val="16"/>
              </w:rPr>
              <w:t xml:space="preserve"> </w:t>
            </w:r>
            <w:r>
              <w:rPr>
                <w:rFonts w:ascii="Cambria"/>
                <w:w w:val="115"/>
                <w:sz w:val="16"/>
              </w:rPr>
              <w:t xml:space="preserve">sesuai </w:t>
            </w:r>
            <w:r>
              <w:rPr>
                <w:rFonts w:ascii="Cambria"/>
                <w:spacing w:val="-2"/>
                <w:w w:val="115"/>
                <w:sz w:val="16"/>
              </w:rPr>
              <w:t>Kebutuhan</w:t>
            </w:r>
            <w:r>
              <w:rPr>
                <w:rFonts w:ascii="Cambria"/>
                <w:spacing w:val="40"/>
                <w:w w:val="115"/>
                <w:sz w:val="16"/>
              </w:rPr>
              <w:t xml:space="preserve"> </w:t>
            </w:r>
            <w:r>
              <w:rPr>
                <w:rFonts w:ascii="Cambria"/>
                <w:spacing w:val="-2"/>
                <w:w w:val="115"/>
                <w:sz w:val="16"/>
              </w:rPr>
              <w:t>Kewenangan</w:t>
            </w:r>
            <w:r>
              <w:rPr>
                <w:rFonts w:ascii="Cambria"/>
                <w:w w:val="115"/>
                <w:sz w:val="16"/>
              </w:rPr>
              <w:t xml:space="preserve"> Kabupaten / </w:t>
            </w:r>
            <w:r>
              <w:rPr>
                <w:rFonts w:ascii="Cambria"/>
                <w:spacing w:val="-4"/>
                <w:w w:val="115"/>
                <w:sz w:val="16"/>
              </w:rPr>
              <w:t>Kota</w:t>
            </w:r>
          </w:p>
        </w:tc>
        <w:tc>
          <w:tcPr>
            <w:tcW w:w="1698" w:type="dxa"/>
          </w:tcPr>
          <w:p w:rsidR="00D236AA" w:rsidRDefault="000E2E0C">
            <w:pPr>
              <w:pStyle w:val="TableParagraph"/>
              <w:spacing w:before="6" w:line="273" w:lineRule="auto"/>
              <w:ind w:left="162" w:right="440"/>
              <w:rPr>
                <w:rFonts w:ascii="Cambria"/>
                <w:sz w:val="16"/>
              </w:rPr>
            </w:pPr>
            <w:r>
              <w:rPr>
                <w:rFonts w:ascii="Cambria"/>
                <w:spacing w:val="-2"/>
                <w:w w:val="110"/>
                <w:sz w:val="16"/>
              </w:rPr>
              <w:t>Pemberian</w:t>
            </w:r>
            <w:r>
              <w:rPr>
                <w:rFonts w:ascii="Cambria"/>
                <w:spacing w:val="40"/>
                <w:w w:val="110"/>
                <w:sz w:val="16"/>
              </w:rPr>
              <w:t xml:space="preserve"> </w:t>
            </w:r>
            <w:r>
              <w:rPr>
                <w:rFonts w:ascii="Cambria"/>
                <w:w w:val="110"/>
                <w:sz w:val="16"/>
              </w:rPr>
              <w:t>Alat</w:t>
            </w:r>
            <w:r>
              <w:rPr>
                <w:rFonts w:ascii="Cambria"/>
                <w:spacing w:val="55"/>
                <w:w w:val="110"/>
                <w:sz w:val="16"/>
              </w:rPr>
              <w:t xml:space="preserve"> </w:t>
            </w:r>
            <w:r>
              <w:rPr>
                <w:rFonts w:ascii="Cambria"/>
                <w:w w:val="110"/>
                <w:sz w:val="16"/>
              </w:rPr>
              <w:t>Bantu</w:t>
            </w:r>
            <w:r>
              <w:rPr>
                <w:rFonts w:ascii="Cambria"/>
                <w:spacing w:val="40"/>
                <w:w w:val="110"/>
                <w:sz w:val="16"/>
              </w:rPr>
              <w:t xml:space="preserve"> </w:t>
            </w:r>
            <w:r>
              <w:rPr>
                <w:rFonts w:ascii="Cambria"/>
                <w:w w:val="110"/>
                <w:sz w:val="16"/>
              </w:rPr>
              <w:t>bagi PPSK</w:t>
            </w:r>
          </w:p>
        </w:tc>
        <w:tc>
          <w:tcPr>
            <w:tcW w:w="1136" w:type="dxa"/>
          </w:tcPr>
          <w:p w:rsidR="00D236AA" w:rsidRDefault="000E2E0C">
            <w:pPr>
              <w:pStyle w:val="TableParagraph"/>
              <w:spacing w:before="6"/>
              <w:ind w:left="91" w:right="36"/>
              <w:jc w:val="center"/>
              <w:rPr>
                <w:rFonts w:ascii="Cambria"/>
                <w:sz w:val="16"/>
              </w:rPr>
            </w:pPr>
            <w:r>
              <w:rPr>
                <w:rFonts w:ascii="Cambria"/>
                <w:w w:val="110"/>
                <w:sz w:val="16"/>
              </w:rPr>
              <w:t>53</w:t>
            </w:r>
            <w:r>
              <w:rPr>
                <w:rFonts w:ascii="Cambria"/>
                <w:spacing w:val="17"/>
                <w:w w:val="110"/>
                <w:sz w:val="16"/>
              </w:rPr>
              <w:t xml:space="preserve"> </w:t>
            </w:r>
            <w:r>
              <w:rPr>
                <w:rFonts w:ascii="Cambria"/>
                <w:spacing w:val="-2"/>
                <w:w w:val="110"/>
                <w:sz w:val="16"/>
              </w:rPr>
              <w:t>Orang</w:t>
            </w:r>
          </w:p>
        </w:tc>
        <w:tc>
          <w:tcPr>
            <w:tcW w:w="1697" w:type="dxa"/>
          </w:tcPr>
          <w:p w:rsidR="00D236AA" w:rsidRDefault="00D236AA">
            <w:pPr>
              <w:pStyle w:val="TableParagraph"/>
              <w:rPr>
                <w:rFonts w:ascii="Times New Roman"/>
                <w:sz w:val="16"/>
              </w:rPr>
            </w:pPr>
          </w:p>
        </w:tc>
        <w:tc>
          <w:tcPr>
            <w:tcW w:w="1669" w:type="dxa"/>
          </w:tcPr>
          <w:p w:rsidR="00D236AA" w:rsidRDefault="000E2E0C">
            <w:pPr>
              <w:pStyle w:val="TableParagraph"/>
              <w:spacing w:before="6"/>
              <w:ind w:right="58"/>
              <w:jc w:val="right"/>
              <w:rPr>
                <w:rFonts w:ascii="Cambria"/>
                <w:sz w:val="16"/>
              </w:rPr>
            </w:pPr>
            <w:r>
              <w:rPr>
                <w:rFonts w:ascii="Cambria"/>
                <w:spacing w:val="-2"/>
                <w:w w:val="120"/>
                <w:sz w:val="16"/>
              </w:rPr>
              <w:t>196.152.400</w:t>
            </w:r>
          </w:p>
        </w:tc>
        <w:tc>
          <w:tcPr>
            <w:tcW w:w="1054" w:type="dxa"/>
          </w:tcPr>
          <w:p w:rsidR="00D236AA" w:rsidRDefault="000E2E0C">
            <w:pPr>
              <w:pStyle w:val="TableParagraph"/>
              <w:spacing w:before="6"/>
              <w:ind w:left="40"/>
              <w:jc w:val="center"/>
              <w:rPr>
                <w:rFonts w:ascii="Cambria"/>
                <w:sz w:val="16"/>
              </w:rPr>
            </w:pPr>
            <w:r>
              <w:rPr>
                <w:rFonts w:ascii="Cambria"/>
                <w:w w:val="120"/>
                <w:sz w:val="16"/>
              </w:rPr>
              <w:t>-</w:t>
            </w:r>
          </w:p>
        </w:tc>
        <w:tc>
          <w:tcPr>
            <w:tcW w:w="790" w:type="dxa"/>
          </w:tcPr>
          <w:p w:rsidR="00D236AA" w:rsidRDefault="000E2E0C">
            <w:pPr>
              <w:pStyle w:val="TableParagraph"/>
              <w:spacing w:before="6"/>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6"/>
              <w:ind w:left="45"/>
              <w:jc w:val="center"/>
              <w:rPr>
                <w:rFonts w:ascii="Cambria"/>
                <w:sz w:val="16"/>
              </w:rPr>
            </w:pPr>
            <w:r>
              <w:rPr>
                <w:rFonts w:ascii="Cambria"/>
                <w:w w:val="120"/>
                <w:sz w:val="16"/>
              </w:rPr>
              <w:t>-</w:t>
            </w:r>
          </w:p>
        </w:tc>
        <w:tc>
          <w:tcPr>
            <w:tcW w:w="699" w:type="dxa"/>
          </w:tcPr>
          <w:p w:rsidR="00D236AA" w:rsidRDefault="000E2E0C">
            <w:pPr>
              <w:pStyle w:val="TableParagraph"/>
              <w:spacing w:before="6"/>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6"/>
              <w:ind w:left="49"/>
              <w:jc w:val="center"/>
              <w:rPr>
                <w:rFonts w:ascii="Cambria"/>
                <w:sz w:val="16"/>
              </w:rPr>
            </w:pPr>
            <w:r>
              <w:rPr>
                <w:rFonts w:ascii="Cambria"/>
                <w:w w:val="120"/>
                <w:sz w:val="16"/>
              </w:rPr>
              <w:t>-</w:t>
            </w:r>
          </w:p>
        </w:tc>
      </w:tr>
      <w:tr w:rsidR="00D236AA">
        <w:trPr>
          <w:trHeight w:val="1934"/>
        </w:trPr>
        <w:tc>
          <w:tcPr>
            <w:tcW w:w="542" w:type="dxa"/>
          </w:tcPr>
          <w:p w:rsidR="00D236AA" w:rsidRDefault="00D236AA">
            <w:pPr>
              <w:pStyle w:val="TableParagraph"/>
              <w:rPr>
                <w:rFonts w:ascii="Times New Roman"/>
                <w:sz w:val="16"/>
              </w:rPr>
            </w:pPr>
          </w:p>
        </w:tc>
        <w:tc>
          <w:tcPr>
            <w:tcW w:w="1791" w:type="dxa"/>
          </w:tcPr>
          <w:p w:rsidR="00D236AA" w:rsidRDefault="000E2E0C">
            <w:pPr>
              <w:pStyle w:val="TableParagraph"/>
              <w:spacing w:before="6"/>
              <w:ind w:left="120"/>
              <w:rPr>
                <w:rFonts w:ascii="Cambria"/>
                <w:sz w:val="16"/>
              </w:rPr>
            </w:pPr>
            <w:r>
              <w:rPr>
                <w:rFonts w:ascii="Cambria"/>
                <w:spacing w:val="-2"/>
                <w:w w:val="115"/>
                <w:sz w:val="16"/>
              </w:rPr>
              <w:t>1.06.04.2.01.0004</w:t>
            </w:r>
          </w:p>
        </w:tc>
        <w:tc>
          <w:tcPr>
            <w:tcW w:w="806" w:type="dxa"/>
          </w:tcPr>
          <w:p w:rsidR="00D236AA" w:rsidRDefault="000E2E0C">
            <w:pPr>
              <w:pStyle w:val="TableParagraph"/>
              <w:spacing w:before="6"/>
              <w:ind w:left="124"/>
              <w:rPr>
                <w:rFonts w:ascii="Cambria"/>
                <w:sz w:val="16"/>
              </w:rPr>
            </w:pPr>
            <w:r>
              <w:rPr>
                <w:rFonts w:ascii="Cambria"/>
                <w:spacing w:val="-5"/>
                <w:w w:val="120"/>
                <w:sz w:val="16"/>
              </w:rPr>
              <w:t>4.</w:t>
            </w:r>
          </w:p>
        </w:tc>
        <w:tc>
          <w:tcPr>
            <w:tcW w:w="1752" w:type="dxa"/>
          </w:tcPr>
          <w:p w:rsidR="00D236AA" w:rsidRDefault="000E2E0C">
            <w:pPr>
              <w:pStyle w:val="TableParagraph"/>
              <w:spacing w:before="6" w:line="276" w:lineRule="auto"/>
              <w:ind w:left="115" w:right="803"/>
              <w:jc w:val="both"/>
              <w:rPr>
                <w:rFonts w:ascii="Cambria"/>
                <w:sz w:val="16"/>
              </w:rPr>
            </w:pPr>
            <w:r>
              <w:rPr>
                <w:rFonts w:ascii="Cambria"/>
                <w:spacing w:val="-2"/>
                <w:w w:val="110"/>
                <w:sz w:val="16"/>
              </w:rPr>
              <w:t>Pemberian</w:t>
            </w:r>
            <w:r>
              <w:rPr>
                <w:rFonts w:ascii="Cambria"/>
                <w:spacing w:val="40"/>
                <w:w w:val="110"/>
                <w:sz w:val="16"/>
              </w:rPr>
              <w:t xml:space="preserve"> </w:t>
            </w:r>
            <w:r>
              <w:rPr>
                <w:rFonts w:ascii="Cambria"/>
                <w:spacing w:val="-2"/>
                <w:w w:val="110"/>
                <w:sz w:val="16"/>
              </w:rPr>
              <w:t>Pelayanan</w:t>
            </w:r>
            <w:r>
              <w:rPr>
                <w:rFonts w:ascii="Cambria"/>
                <w:spacing w:val="40"/>
                <w:w w:val="110"/>
                <w:sz w:val="16"/>
              </w:rPr>
              <w:t xml:space="preserve"> </w:t>
            </w:r>
            <w:r>
              <w:rPr>
                <w:rFonts w:ascii="Cambria"/>
                <w:spacing w:val="-2"/>
                <w:sz w:val="16"/>
              </w:rPr>
              <w:t>Reunifikasi</w:t>
            </w:r>
            <w:r>
              <w:rPr>
                <w:rFonts w:ascii="Cambria"/>
                <w:spacing w:val="40"/>
                <w:w w:val="110"/>
                <w:sz w:val="16"/>
              </w:rPr>
              <w:t xml:space="preserve"> </w:t>
            </w:r>
            <w:r>
              <w:rPr>
                <w:rFonts w:ascii="Cambria"/>
                <w:spacing w:val="-2"/>
                <w:w w:val="110"/>
                <w:sz w:val="16"/>
              </w:rPr>
              <w:t>Keluarga</w:t>
            </w:r>
          </w:p>
        </w:tc>
        <w:tc>
          <w:tcPr>
            <w:tcW w:w="537" w:type="dxa"/>
          </w:tcPr>
          <w:p w:rsidR="00D236AA" w:rsidRDefault="00D236AA">
            <w:pPr>
              <w:pStyle w:val="TableParagraph"/>
              <w:rPr>
                <w:rFonts w:ascii="Times New Roman"/>
                <w:sz w:val="16"/>
              </w:rPr>
            </w:pPr>
          </w:p>
        </w:tc>
        <w:tc>
          <w:tcPr>
            <w:tcW w:w="532" w:type="dxa"/>
          </w:tcPr>
          <w:p w:rsidR="00D236AA" w:rsidRDefault="000E2E0C">
            <w:pPr>
              <w:pStyle w:val="TableParagraph"/>
              <w:spacing w:before="6"/>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6" w:line="276" w:lineRule="auto"/>
              <w:ind w:left="118" w:right="264"/>
              <w:rPr>
                <w:rFonts w:ascii="Cambria"/>
                <w:sz w:val="16"/>
              </w:rPr>
            </w:pPr>
            <w:r>
              <w:rPr>
                <w:rFonts w:ascii="Cambria"/>
                <w:w w:val="110"/>
                <w:sz w:val="16"/>
              </w:rPr>
              <w:t>Jumlah Orang</w:t>
            </w:r>
            <w:r>
              <w:rPr>
                <w:rFonts w:ascii="Cambria"/>
                <w:spacing w:val="40"/>
                <w:w w:val="110"/>
                <w:sz w:val="16"/>
              </w:rPr>
              <w:t xml:space="preserve"> </w:t>
            </w:r>
            <w:r>
              <w:rPr>
                <w:rFonts w:ascii="Cambria"/>
                <w:spacing w:val="-4"/>
                <w:w w:val="110"/>
                <w:sz w:val="16"/>
              </w:rPr>
              <w:t>yang</w:t>
            </w:r>
            <w:r>
              <w:rPr>
                <w:rFonts w:ascii="Cambria"/>
                <w:spacing w:val="40"/>
                <w:w w:val="110"/>
                <w:sz w:val="16"/>
              </w:rPr>
              <w:t xml:space="preserve"> </w:t>
            </w:r>
            <w:r>
              <w:rPr>
                <w:rFonts w:ascii="Cambria"/>
                <w:spacing w:val="-2"/>
                <w:w w:val="110"/>
                <w:sz w:val="16"/>
              </w:rPr>
              <w:t>Mendapatkan</w:t>
            </w:r>
            <w:r>
              <w:rPr>
                <w:rFonts w:ascii="Cambria"/>
                <w:spacing w:val="40"/>
                <w:w w:val="110"/>
                <w:sz w:val="16"/>
              </w:rPr>
              <w:t xml:space="preserve"> </w:t>
            </w:r>
            <w:r>
              <w:rPr>
                <w:rFonts w:ascii="Cambria"/>
                <w:spacing w:val="-2"/>
                <w:w w:val="110"/>
                <w:sz w:val="16"/>
              </w:rPr>
              <w:t>Pelayanan</w:t>
            </w:r>
            <w:r>
              <w:rPr>
                <w:rFonts w:ascii="Cambria"/>
                <w:spacing w:val="40"/>
                <w:w w:val="110"/>
                <w:sz w:val="16"/>
              </w:rPr>
              <w:t xml:space="preserve"> </w:t>
            </w:r>
            <w:r>
              <w:rPr>
                <w:rFonts w:ascii="Cambria"/>
                <w:spacing w:val="-2"/>
                <w:w w:val="110"/>
                <w:sz w:val="16"/>
              </w:rPr>
              <w:t>Reunifikasi</w:t>
            </w:r>
            <w:r>
              <w:rPr>
                <w:rFonts w:ascii="Cambria"/>
                <w:spacing w:val="40"/>
                <w:w w:val="110"/>
                <w:sz w:val="16"/>
              </w:rPr>
              <w:t xml:space="preserve"> </w:t>
            </w:r>
            <w:r>
              <w:rPr>
                <w:rFonts w:ascii="Cambria"/>
                <w:spacing w:val="-2"/>
                <w:w w:val="110"/>
                <w:sz w:val="16"/>
              </w:rPr>
              <w:t>Keluarga</w:t>
            </w:r>
            <w:r>
              <w:rPr>
                <w:rFonts w:ascii="Cambria"/>
                <w:spacing w:val="40"/>
                <w:w w:val="110"/>
                <w:sz w:val="16"/>
              </w:rPr>
              <w:t xml:space="preserve"> </w:t>
            </w:r>
            <w:r>
              <w:rPr>
                <w:rFonts w:ascii="Cambria"/>
                <w:spacing w:val="-2"/>
                <w:w w:val="110"/>
                <w:sz w:val="16"/>
              </w:rPr>
              <w:t>Kewenangan</w:t>
            </w:r>
            <w:r>
              <w:rPr>
                <w:rFonts w:ascii="Cambria"/>
                <w:spacing w:val="40"/>
                <w:w w:val="110"/>
                <w:sz w:val="16"/>
              </w:rPr>
              <w:t xml:space="preserve"> </w:t>
            </w:r>
            <w:r>
              <w:rPr>
                <w:rFonts w:ascii="Cambria"/>
                <w:spacing w:val="-2"/>
                <w:sz w:val="16"/>
              </w:rPr>
              <w:t>Kabupaten/Kota</w:t>
            </w:r>
          </w:p>
        </w:tc>
        <w:tc>
          <w:tcPr>
            <w:tcW w:w="1698" w:type="dxa"/>
          </w:tcPr>
          <w:p w:rsidR="00D236AA" w:rsidRDefault="000E2E0C">
            <w:pPr>
              <w:pStyle w:val="TableParagraph"/>
              <w:spacing w:before="6" w:line="273" w:lineRule="auto"/>
              <w:ind w:left="128" w:right="440"/>
              <w:rPr>
                <w:rFonts w:ascii="Cambria"/>
                <w:sz w:val="16"/>
              </w:rPr>
            </w:pPr>
            <w:r>
              <w:rPr>
                <w:rFonts w:ascii="Cambria"/>
                <w:spacing w:val="-2"/>
                <w:w w:val="110"/>
                <w:sz w:val="16"/>
              </w:rPr>
              <w:t>Pemulangan</w:t>
            </w:r>
            <w:r>
              <w:rPr>
                <w:rFonts w:ascii="Cambria"/>
                <w:spacing w:val="40"/>
                <w:w w:val="110"/>
                <w:sz w:val="16"/>
              </w:rPr>
              <w:t xml:space="preserve"> </w:t>
            </w:r>
            <w:r>
              <w:rPr>
                <w:rFonts w:ascii="Cambria"/>
                <w:spacing w:val="-4"/>
                <w:w w:val="110"/>
                <w:sz w:val="16"/>
              </w:rPr>
              <w:t>Orang</w:t>
            </w:r>
            <w:r>
              <w:rPr>
                <w:rFonts w:ascii="Cambria"/>
                <w:spacing w:val="40"/>
                <w:w w:val="110"/>
                <w:sz w:val="16"/>
              </w:rPr>
              <w:t xml:space="preserve"> </w:t>
            </w:r>
            <w:r>
              <w:rPr>
                <w:rFonts w:ascii="Cambria"/>
                <w:w w:val="110"/>
                <w:sz w:val="16"/>
              </w:rPr>
              <w:t>Terlantar</w:t>
            </w:r>
            <w:r>
              <w:rPr>
                <w:rFonts w:ascii="Cambria"/>
                <w:spacing w:val="2"/>
                <w:w w:val="110"/>
                <w:sz w:val="16"/>
              </w:rPr>
              <w:t xml:space="preserve"> </w:t>
            </w:r>
            <w:r>
              <w:rPr>
                <w:rFonts w:ascii="Cambria"/>
                <w:w w:val="110"/>
                <w:sz w:val="16"/>
              </w:rPr>
              <w:t>Ke</w:t>
            </w:r>
            <w:r>
              <w:rPr>
                <w:rFonts w:ascii="Cambria"/>
                <w:spacing w:val="40"/>
                <w:w w:val="110"/>
                <w:sz w:val="16"/>
              </w:rPr>
              <w:t xml:space="preserve"> </w:t>
            </w:r>
            <w:r>
              <w:rPr>
                <w:rFonts w:ascii="Cambria"/>
                <w:w w:val="110"/>
                <w:sz w:val="16"/>
              </w:rPr>
              <w:t>Daerah</w:t>
            </w:r>
            <w:r>
              <w:rPr>
                <w:rFonts w:ascii="Cambria"/>
                <w:spacing w:val="39"/>
                <w:w w:val="110"/>
                <w:sz w:val="16"/>
              </w:rPr>
              <w:t xml:space="preserve"> </w:t>
            </w:r>
            <w:r>
              <w:rPr>
                <w:rFonts w:ascii="Cambria"/>
                <w:w w:val="110"/>
                <w:sz w:val="16"/>
              </w:rPr>
              <w:t>Asal</w:t>
            </w:r>
            <w:r>
              <w:rPr>
                <w:rFonts w:ascii="Cambria"/>
                <w:spacing w:val="40"/>
                <w:w w:val="110"/>
                <w:sz w:val="16"/>
              </w:rPr>
              <w:t xml:space="preserve"> </w:t>
            </w:r>
            <w:r>
              <w:rPr>
                <w:rFonts w:ascii="Cambria"/>
                <w:spacing w:val="-4"/>
                <w:w w:val="110"/>
                <w:sz w:val="16"/>
              </w:rPr>
              <w:t>dan</w:t>
            </w:r>
            <w:r>
              <w:rPr>
                <w:rFonts w:ascii="Cambria"/>
                <w:spacing w:val="40"/>
                <w:w w:val="110"/>
                <w:sz w:val="16"/>
              </w:rPr>
              <w:t xml:space="preserve"> </w:t>
            </w:r>
            <w:r>
              <w:rPr>
                <w:rFonts w:ascii="Cambria"/>
                <w:spacing w:val="-2"/>
                <w:w w:val="110"/>
                <w:sz w:val="16"/>
              </w:rPr>
              <w:t>Operasional</w:t>
            </w:r>
            <w:r>
              <w:rPr>
                <w:rFonts w:ascii="Cambria"/>
                <w:spacing w:val="40"/>
                <w:w w:val="110"/>
                <w:sz w:val="16"/>
              </w:rPr>
              <w:t xml:space="preserve"> </w:t>
            </w:r>
            <w:r>
              <w:rPr>
                <w:rFonts w:ascii="Cambria"/>
                <w:w w:val="110"/>
                <w:sz w:val="16"/>
              </w:rPr>
              <w:t>Tim</w:t>
            </w:r>
            <w:r>
              <w:rPr>
                <w:rFonts w:ascii="Cambria"/>
                <w:spacing w:val="40"/>
                <w:w w:val="110"/>
                <w:sz w:val="16"/>
              </w:rPr>
              <w:t xml:space="preserve"> </w:t>
            </w:r>
            <w:r>
              <w:rPr>
                <w:rFonts w:ascii="Cambria"/>
                <w:w w:val="110"/>
                <w:sz w:val="16"/>
              </w:rPr>
              <w:t>Reaksi</w:t>
            </w:r>
            <w:r>
              <w:rPr>
                <w:rFonts w:ascii="Cambria"/>
                <w:spacing w:val="40"/>
                <w:w w:val="110"/>
                <w:sz w:val="16"/>
              </w:rPr>
              <w:t xml:space="preserve"> </w:t>
            </w:r>
            <w:r>
              <w:rPr>
                <w:rFonts w:ascii="Cambria"/>
                <w:w w:val="110"/>
                <w:sz w:val="16"/>
              </w:rPr>
              <w:t>Cepat</w:t>
            </w:r>
            <w:r>
              <w:rPr>
                <w:rFonts w:ascii="Cambria"/>
                <w:spacing w:val="-7"/>
                <w:w w:val="110"/>
                <w:sz w:val="16"/>
              </w:rPr>
              <w:t xml:space="preserve"> </w:t>
            </w:r>
            <w:r>
              <w:rPr>
                <w:rFonts w:ascii="Cambria"/>
                <w:w w:val="110"/>
                <w:sz w:val="16"/>
              </w:rPr>
              <w:t>(TRC)</w:t>
            </w:r>
          </w:p>
        </w:tc>
        <w:tc>
          <w:tcPr>
            <w:tcW w:w="1136" w:type="dxa"/>
          </w:tcPr>
          <w:p w:rsidR="00D236AA" w:rsidRDefault="000E2E0C">
            <w:pPr>
              <w:pStyle w:val="TableParagraph"/>
              <w:spacing w:before="6"/>
              <w:ind w:left="91" w:right="36"/>
              <w:jc w:val="center"/>
              <w:rPr>
                <w:rFonts w:ascii="Cambria"/>
                <w:sz w:val="16"/>
              </w:rPr>
            </w:pPr>
            <w:r>
              <w:rPr>
                <w:rFonts w:ascii="Cambria"/>
                <w:w w:val="110"/>
                <w:sz w:val="16"/>
              </w:rPr>
              <w:t>15</w:t>
            </w:r>
            <w:r>
              <w:rPr>
                <w:rFonts w:ascii="Cambria"/>
                <w:spacing w:val="17"/>
                <w:w w:val="110"/>
                <w:sz w:val="16"/>
              </w:rPr>
              <w:t xml:space="preserve"> </w:t>
            </w:r>
            <w:r>
              <w:rPr>
                <w:rFonts w:ascii="Cambria"/>
                <w:spacing w:val="-2"/>
                <w:w w:val="110"/>
                <w:sz w:val="16"/>
              </w:rPr>
              <w:t>Orang</w:t>
            </w:r>
          </w:p>
        </w:tc>
        <w:tc>
          <w:tcPr>
            <w:tcW w:w="1697" w:type="dxa"/>
          </w:tcPr>
          <w:p w:rsidR="00D236AA" w:rsidRDefault="00D236AA">
            <w:pPr>
              <w:pStyle w:val="TableParagraph"/>
              <w:rPr>
                <w:rFonts w:ascii="Times New Roman"/>
                <w:sz w:val="16"/>
              </w:rPr>
            </w:pPr>
          </w:p>
        </w:tc>
        <w:tc>
          <w:tcPr>
            <w:tcW w:w="1669" w:type="dxa"/>
          </w:tcPr>
          <w:p w:rsidR="00D236AA" w:rsidRDefault="000E2E0C">
            <w:pPr>
              <w:pStyle w:val="TableParagraph"/>
              <w:spacing w:before="6"/>
              <w:ind w:right="58"/>
              <w:jc w:val="right"/>
              <w:rPr>
                <w:rFonts w:ascii="Cambria"/>
                <w:sz w:val="16"/>
              </w:rPr>
            </w:pPr>
            <w:r>
              <w:rPr>
                <w:rFonts w:ascii="Cambria"/>
                <w:spacing w:val="-2"/>
                <w:w w:val="115"/>
                <w:sz w:val="16"/>
              </w:rPr>
              <w:t>15.000.000</w:t>
            </w:r>
          </w:p>
        </w:tc>
        <w:tc>
          <w:tcPr>
            <w:tcW w:w="1054" w:type="dxa"/>
          </w:tcPr>
          <w:p w:rsidR="00D236AA" w:rsidRDefault="000E2E0C">
            <w:pPr>
              <w:pStyle w:val="TableParagraph"/>
              <w:spacing w:before="6"/>
              <w:ind w:left="40"/>
              <w:jc w:val="center"/>
              <w:rPr>
                <w:rFonts w:ascii="Cambria"/>
                <w:sz w:val="16"/>
              </w:rPr>
            </w:pPr>
            <w:r>
              <w:rPr>
                <w:rFonts w:ascii="Cambria"/>
                <w:w w:val="120"/>
                <w:sz w:val="16"/>
              </w:rPr>
              <w:t>-</w:t>
            </w:r>
          </w:p>
        </w:tc>
        <w:tc>
          <w:tcPr>
            <w:tcW w:w="790" w:type="dxa"/>
          </w:tcPr>
          <w:p w:rsidR="00D236AA" w:rsidRDefault="000E2E0C">
            <w:pPr>
              <w:pStyle w:val="TableParagraph"/>
              <w:spacing w:before="6"/>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6"/>
              <w:ind w:left="45"/>
              <w:jc w:val="center"/>
              <w:rPr>
                <w:rFonts w:ascii="Cambria"/>
                <w:sz w:val="16"/>
              </w:rPr>
            </w:pPr>
            <w:r>
              <w:rPr>
                <w:rFonts w:ascii="Cambria"/>
                <w:w w:val="120"/>
                <w:sz w:val="16"/>
              </w:rPr>
              <w:t>-</w:t>
            </w:r>
          </w:p>
        </w:tc>
        <w:tc>
          <w:tcPr>
            <w:tcW w:w="699" w:type="dxa"/>
          </w:tcPr>
          <w:p w:rsidR="00D236AA" w:rsidRDefault="000E2E0C">
            <w:pPr>
              <w:pStyle w:val="TableParagraph"/>
              <w:spacing w:before="6"/>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6"/>
              <w:ind w:left="49"/>
              <w:jc w:val="center"/>
              <w:rPr>
                <w:rFonts w:ascii="Cambria"/>
                <w:sz w:val="16"/>
              </w:rPr>
            </w:pPr>
            <w:r>
              <w:rPr>
                <w:rFonts w:ascii="Cambria"/>
                <w:w w:val="120"/>
                <w:sz w:val="16"/>
              </w:rPr>
              <w:t>-</w:t>
            </w:r>
          </w:p>
        </w:tc>
      </w:tr>
      <w:tr w:rsidR="00D236AA">
        <w:trPr>
          <w:trHeight w:val="1709"/>
        </w:trPr>
        <w:tc>
          <w:tcPr>
            <w:tcW w:w="542" w:type="dxa"/>
          </w:tcPr>
          <w:p w:rsidR="00D236AA" w:rsidRDefault="00D236AA">
            <w:pPr>
              <w:pStyle w:val="TableParagraph"/>
              <w:rPr>
                <w:rFonts w:ascii="Times New Roman"/>
                <w:sz w:val="16"/>
              </w:rPr>
            </w:pPr>
          </w:p>
        </w:tc>
        <w:tc>
          <w:tcPr>
            <w:tcW w:w="1791" w:type="dxa"/>
          </w:tcPr>
          <w:p w:rsidR="00D236AA" w:rsidRDefault="000E2E0C">
            <w:pPr>
              <w:pStyle w:val="TableParagraph"/>
              <w:spacing w:line="184" w:lineRule="exact"/>
              <w:ind w:left="120"/>
              <w:rPr>
                <w:rFonts w:ascii="Cambria"/>
                <w:sz w:val="16"/>
              </w:rPr>
            </w:pPr>
            <w:r>
              <w:rPr>
                <w:rFonts w:ascii="Cambria"/>
                <w:spacing w:val="-2"/>
                <w:w w:val="115"/>
                <w:sz w:val="16"/>
              </w:rPr>
              <w:t>1.06.04.2.01.0005</w:t>
            </w:r>
          </w:p>
        </w:tc>
        <w:tc>
          <w:tcPr>
            <w:tcW w:w="806" w:type="dxa"/>
          </w:tcPr>
          <w:p w:rsidR="00D236AA" w:rsidRDefault="000E2E0C">
            <w:pPr>
              <w:pStyle w:val="TableParagraph"/>
              <w:spacing w:line="184" w:lineRule="exact"/>
              <w:ind w:left="124"/>
              <w:rPr>
                <w:rFonts w:ascii="Cambria"/>
                <w:sz w:val="16"/>
              </w:rPr>
            </w:pPr>
            <w:r>
              <w:rPr>
                <w:rFonts w:ascii="Cambria"/>
                <w:spacing w:val="-5"/>
                <w:w w:val="120"/>
                <w:sz w:val="16"/>
              </w:rPr>
              <w:t>5.</w:t>
            </w:r>
          </w:p>
        </w:tc>
        <w:tc>
          <w:tcPr>
            <w:tcW w:w="1752" w:type="dxa"/>
          </w:tcPr>
          <w:p w:rsidR="00D236AA" w:rsidRDefault="000E2E0C">
            <w:pPr>
              <w:pStyle w:val="TableParagraph"/>
              <w:spacing w:before="1" w:line="276" w:lineRule="auto"/>
              <w:ind w:left="115" w:right="159"/>
              <w:rPr>
                <w:rFonts w:ascii="Cambria"/>
                <w:sz w:val="16"/>
              </w:rPr>
            </w:pPr>
            <w:r>
              <w:rPr>
                <w:rFonts w:ascii="Cambria"/>
                <w:spacing w:val="-2"/>
                <w:w w:val="115"/>
                <w:sz w:val="16"/>
              </w:rPr>
              <w:t>Pemberian</w:t>
            </w:r>
            <w:r>
              <w:rPr>
                <w:rFonts w:ascii="Cambria"/>
                <w:w w:val="115"/>
                <w:sz w:val="16"/>
              </w:rPr>
              <w:t xml:space="preserve"> Bimbingan</w:t>
            </w:r>
            <w:r>
              <w:rPr>
                <w:rFonts w:ascii="Cambria"/>
                <w:spacing w:val="-11"/>
                <w:w w:val="115"/>
                <w:sz w:val="16"/>
              </w:rPr>
              <w:t xml:space="preserve"> </w:t>
            </w:r>
            <w:r>
              <w:rPr>
                <w:rFonts w:ascii="Cambria"/>
                <w:w w:val="115"/>
                <w:sz w:val="16"/>
              </w:rPr>
              <w:t xml:space="preserve">Fisik, </w:t>
            </w:r>
            <w:r>
              <w:rPr>
                <w:rFonts w:ascii="Cambria"/>
                <w:spacing w:val="-2"/>
                <w:w w:val="115"/>
                <w:sz w:val="16"/>
              </w:rPr>
              <w:t>Mental,</w:t>
            </w:r>
            <w:r>
              <w:rPr>
                <w:rFonts w:ascii="Cambria"/>
                <w:spacing w:val="-9"/>
                <w:w w:val="115"/>
                <w:sz w:val="16"/>
              </w:rPr>
              <w:t xml:space="preserve"> </w:t>
            </w:r>
            <w:r>
              <w:rPr>
                <w:rFonts w:ascii="Cambria"/>
                <w:spacing w:val="-2"/>
                <w:w w:val="115"/>
                <w:sz w:val="16"/>
              </w:rPr>
              <w:t>Spiritual,</w:t>
            </w:r>
            <w:r>
              <w:rPr>
                <w:rFonts w:ascii="Cambria"/>
                <w:w w:val="115"/>
                <w:sz w:val="16"/>
              </w:rPr>
              <w:t xml:space="preserve"> dan Sosial</w:t>
            </w:r>
          </w:p>
        </w:tc>
        <w:tc>
          <w:tcPr>
            <w:tcW w:w="537" w:type="dxa"/>
          </w:tcPr>
          <w:p w:rsidR="00D236AA" w:rsidRDefault="00D236AA">
            <w:pPr>
              <w:pStyle w:val="TableParagraph"/>
              <w:rPr>
                <w:rFonts w:ascii="Times New Roman"/>
                <w:sz w:val="16"/>
              </w:rPr>
            </w:pPr>
          </w:p>
        </w:tc>
        <w:tc>
          <w:tcPr>
            <w:tcW w:w="532" w:type="dxa"/>
          </w:tcPr>
          <w:p w:rsidR="00D236AA" w:rsidRDefault="000E2E0C">
            <w:pPr>
              <w:pStyle w:val="TableParagraph"/>
              <w:spacing w:line="184" w:lineRule="exact"/>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1" w:line="276" w:lineRule="auto"/>
              <w:ind w:left="118" w:right="123" w:firstLine="52"/>
              <w:rPr>
                <w:rFonts w:ascii="Cambria"/>
                <w:sz w:val="16"/>
              </w:rPr>
            </w:pPr>
            <w:r>
              <w:rPr>
                <w:rFonts w:ascii="Cambria"/>
                <w:w w:val="115"/>
                <w:sz w:val="16"/>
              </w:rPr>
              <w:t xml:space="preserve">Jumlah Peserta </w:t>
            </w:r>
            <w:r>
              <w:rPr>
                <w:rFonts w:ascii="Cambria"/>
                <w:spacing w:val="-2"/>
                <w:w w:val="115"/>
                <w:sz w:val="16"/>
              </w:rPr>
              <w:t>Bimbingan</w:t>
            </w:r>
            <w:r>
              <w:rPr>
                <w:rFonts w:ascii="Cambria"/>
                <w:spacing w:val="-9"/>
                <w:w w:val="115"/>
                <w:sz w:val="16"/>
              </w:rPr>
              <w:t xml:space="preserve"> </w:t>
            </w:r>
            <w:r>
              <w:rPr>
                <w:rFonts w:ascii="Cambria"/>
                <w:spacing w:val="-2"/>
                <w:w w:val="115"/>
                <w:sz w:val="16"/>
              </w:rPr>
              <w:t>Fisik,</w:t>
            </w:r>
            <w:r>
              <w:rPr>
                <w:rFonts w:ascii="Cambria"/>
                <w:w w:val="115"/>
                <w:sz w:val="16"/>
              </w:rPr>
              <w:t xml:space="preserve"> Mental,</w:t>
            </w:r>
            <w:r>
              <w:rPr>
                <w:rFonts w:ascii="Cambria"/>
                <w:spacing w:val="-11"/>
                <w:w w:val="115"/>
                <w:sz w:val="16"/>
              </w:rPr>
              <w:t xml:space="preserve"> </w:t>
            </w:r>
            <w:r>
              <w:rPr>
                <w:rFonts w:ascii="Cambria"/>
                <w:w w:val="115"/>
                <w:sz w:val="16"/>
              </w:rPr>
              <w:t xml:space="preserve">Spiritual dan Sosial </w:t>
            </w:r>
            <w:r>
              <w:rPr>
                <w:rFonts w:ascii="Cambria"/>
                <w:spacing w:val="-2"/>
                <w:w w:val="115"/>
                <w:sz w:val="16"/>
              </w:rPr>
              <w:t>Kewenangan</w:t>
            </w:r>
            <w:r>
              <w:rPr>
                <w:rFonts w:ascii="Cambria"/>
                <w:w w:val="115"/>
                <w:sz w:val="16"/>
              </w:rPr>
              <w:t xml:space="preserve"> Kabupaten / </w:t>
            </w:r>
            <w:r>
              <w:rPr>
                <w:rFonts w:ascii="Cambria"/>
                <w:spacing w:val="-4"/>
                <w:w w:val="115"/>
                <w:sz w:val="16"/>
              </w:rPr>
              <w:t>Kota</w:t>
            </w:r>
          </w:p>
        </w:tc>
        <w:tc>
          <w:tcPr>
            <w:tcW w:w="1698" w:type="dxa"/>
          </w:tcPr>
          <w:p w:rsidR="00D236AA" w:rsidRDefault="000E2E0C">
            <w:pPr>
              <w:pStyle w:val="TableParagraph"/>
              <w:spacing w:before="1" w:line="273" w:lineRule="auto"/>
              <w:ind w:left="128" w:right="512"/>
              <w:rPr>
                <w:rFonts w:ascii="Cambria"/>
                <w:sz w:val="16"/>
              </w:rPr>
            </w:pPr>
            <w:r>
              <w:rPr>
                <w:rFonts w:ascii="Cambria"/>
                <w:spacing w:val="-2"/>
                <w:w w:val="115"/>
                <w:sz w:val="16"/>
              </w:rPr>
              <w:t>Pemberian</w:t>
            </w:r>
            <w:r>
              <w:rPr>
                <w:rFonts w:ascii="Cambria"/>
                <w:spacing w:val="40"/>
                <w:w w:val="115"/>
                <w:sz w:val="16"/>
              </w:rPr>
              <w:t xml:space="preserve"> </w:t>
            </w:r>
            <w:r>
              <w:rPr>
                <w:rFonts w:ascii="Cambria"/>
                <w:spacing w:val="-2"/>
                <w:w w:val="115"/>
                <w:sz w:val="16"/>
              </w:rPr>
              <w:t>Bimbingan</w:t>
            </w:r>
            <w:r>
              <w:rPr>
                <w:rFonts w:ascii="Cambria"/>
                <w:w w:val="115"/>
                <w:sz w:val="16"/>
              </w:rPr>
              <w:t xml:space="preserve"> Fisik,</w:t>
            </w:r>
            <w:r>
              <w:rPr>
                <w:rFonts w:ascii="Cambria"/>
                <w:spacing w:val="-10"/>
                <w:w w:val="115"/>
                <w:sz w:val="16"/>
              </w:rPr>
              <w:t xml:space="preserve"> </w:t>
            </w:r>
            <w:r>
              <w:rPr>
                <w:rFonts w:ascii="Cambria"/>
                <w:w w:val="115"/>
                <w:sz w:val="16"/>
              </w:rPr>
              <w:t xml:space="preserve">Mental, </w:t>
            </w:r>
            <w:r>
              <w:rPr>
                <w:rFonts w:ascii="Cambria"/>
                <w:spacing w:val="-2"/>
                <w:w w:val="115"/>
                <w:sz w:val="16"/>
              </w:rPr>
              <w:t>Spiritual,</w:t>
            </w:r>
            <w:r>
              <w:rPr>
                <w:rFonts w:ascii="Cambria"/>
                <w:spacing w:val="-9"/>
                <w:w w:val="115"/>
                <w:sz w:val="16"/>
              </w:rPr>
              <w:t xml:space="preserve"> </w:t>
            </w:r>
            <w:r>
              <w:rPr>
                <w:rFonts w:ascii="Cambria"/>
                <w:spacing w:val="-2"/>
                <w:w w:val="115"/>
                <w:sz w:val="16"/>
              </w:rPr>
              <w:t>dan</w:t>
            </w:r>
            <w:r>
              <w:rPr>
                <w:rFonts w:ascii="Cambria"/>
                <w:w w:val="115"/>
                <w:sz w:val="16"/>
              </w:rPr>
              <w:t xml:space="preserve"> Sosial bagi </w:t>
            </w:r>
            <w:r>
              <w:rPr>
                <w:rFonts w:ascii="Cambria"/>
                <w:spacing w:val="-4"/>
                <w:w w:val="115"/>
                <w:sz w:val="16"/>
              </w:rPr>
              <w:t>PPKS</w:t>
            </w:r>
          </w:p>
        </w:tc>
        <w:tc>
          <w:tcPr>
            <w:tcW w:w="1136" w:type="dxa"/>
          </w:tcPr>
          <w:p w:rsidR="00D236AA" w:rsidRDefault="000E2E0C">
            <w:pPr>
              <w:pStyle w:val="TableParagraph"/>
              <w:spacing w:line="184" w:lineRule="exact"/>
              <w:ind w:left="91" w:right="36"/>
              <w:jc w:val="center"/>
              <w:rPr>
                <w:rFonts w:ascii="Cambria"/>
                <w:sz w:val="16"/>
              </w:rPr>
            </w:pPr>
            <w:r>
              <w:rPr>
                <w:rFonts w:ascii="Cambria"/>
                <w:w w:val="110"/>
                <w:sz w:val="16"/>
              </w:rPr>
              <w:t>50</w:t>
            </w:r>
            <w:r>
              <w:rPr>
                <w:rFonts w:ascii="Cambria"/>
                <w:spacing w:val="17"/>
                <w:w w:val="110"/>
                <w:sz w:val="16"/>
              </w:rPr>
              <w:t xml:space="preserve"> </w:t>
            </w:r>
            <w:r>
              <w:rPr>
                <w:rFonts w:ascii="Cambria"/>
                <w:spacing w:val="-2"/>
                <w:w w:val="110"/>
                <w:sz w:val="16"/>
              </w:rPr>
              <w:t>Orang</w:t>
            </w:r>
          </w:p>
        </w:tc>
        <w:tc>
          <w:tcPr>
            <w:tcW w:w="1697" w:type="dxa"/>
          </w:tcPr>
          <w:p w:rsidR="00D236AA" w:rsidRDefault="00D236AA">
            <w:pPr>
              <w:pStyle w:val="TableParagraph"/>
              <w:rPr>
                <w:rFonts w:ascii="Times New Roman"/>
                <w:sz w:val="16"/>
              </w:rPr>
            </w:pPr>
          </w:p>
        </w:tc>
        <w:tc>
          <w:tcPr>
            <w:tcW w:w="1669" w:type="dxa"/>
          </w:tcPr>
          <w:p w:rsidR="00D236AA" w:rsidRDefault="000E2E0C">
            <w:pPr>
              <w:pStyle w:val="TableParagraph"/>
              <w:spacing w:line="184" w:lineRule="exact"/>
              <w:ind w:right="82"/>
              <w:jc w:val="right"/>
              <w:rPr>
                <w:rFonts w:ascii="Cambria"/>
                <w:sz w:val="16"/>
              </w:rPr>
            </w:pPr>
            <w:r>
              <w:rPr>
                <w:rFonts w:ascii="Cambria"/>
                <w:spacing w:val="-2"/>
                <w:w w:val="115"/>
                <w:sz w:val="16"/>
              </w:rPr>
              <w:t>450.000.000</w:t>
            </w:r>
          </w:p>
        </w:tc>
        <w:tc>
          <w:tcPr>
            <w:tcW w:w="1054" w:type="dxa"/>
          </w:tcPr>
          <w:p w:rsidR="00D236AA" w:rsidRDefault="000E2E0C">
            <w:pPr>
              <w:pStyle w:val="TableParagraph"/>
              <w:spacing w:line="184" w:lineRule="exact"/>
              <w:ind w:left="40"/>
              <w:jc w:val="center"/>
              <w:rPr>
                <w:rFonts w:ascii="Cambria"/>
                <w:sz w:val="16"/>
              </w:rPr>
            </w:pPr>
            <w:r>
              <w:rPr>
                <w:rFonts w:ascii="Cambria"/>
                <w:w w:val="120"/>
                <w:sz w:val="16"/>
              </w:rPr>
              <w:t>-</w:t>
            </w:r>
          </w:p>
        </w:tc>
        <w:tc>
          <w:tcPr>
            <w:tcW w:w="790" w:type="dxa"/>
          </w:tcPr>
          <w:p w:rsidR="00D236AA" w:rsidRDefault="000E2E0C">
            <w:pPr>
              <w:pStyle w:val="TableParagraph"/>
              <w:spacing w:line="184" w:lineRule="exact"/>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line="184" w:lineRule="exact"/>
              <w:ind w:left="45"/>
              <w:jc w:val="center"/>
              <w:rPr>
                <w:rFonts w:ascii="Cambria"/>
                <w:sz w:val="16"/>
              </w:rPr>
            </w:pPr>
            <w:r>
              <w:rPr>
                <w:rFonts w:ascii="Cambria"/>
                <w:w w:val="120"/>
                <w:sz w:val="16"/>
              </w:rPr>
              <w:t>-</w:t>
            </w:r>
          </w:p>
        </w:tc>
        <w:tc>
          <w:tcPr>
            <w:tcW w:w="699" w:type="dxa"/>
          </w:tcPr>
          <w:p w:rsidR="00D236AA" w:rsidRDefault="000E2E0C">
            <w:pPr>
              <w:pStyle w:val="TableParagraph"/>
              <w:spacing w:line="184" w:lineRule="exact"/>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line="184" w:lineRule="exact"/>
              <w:ind w:left="49"/>
              <w:jc w:val="center"/>
              <w:rPr>
                <w:rFonts w:ascii="Cambria"/>
                <w:sz w:val="16"/>
              </w:rPr>
            </w:pPr>
            <w:r>
              <w:rPr>
                <w:rFonts w:ascii="Cambria"/>
                <w:w w:val="120"/>
                <w:sz w:val="16"/>
              </w:rPr>
              <w:t>-</w:t>
            </w:r>
          </w:p>
        </w:tc>
      </w:tr>
      <w:tr w:rsidR="00D236AA">
        <w:trPr>
          <w:trHeight w:val="1300"/>
        </w:trPr>
        <w:tc>
          <w:tcPr>
            <w:tcW w:w="542" w:type="dxa"/>
          </w:tcPr>
          <w:p w:rsidR="00D236AA" w:rsidRDefault="00D236AA">
            <w:pPr>
              <w:pStyle w:val="TableParagraph"/>
              <w:rPr>
                <w:rFonts w:ascii="Times New Roman"/>
                <w:sz w:val="16"/>
              </w:rPr>
            </w:pPr>
          </w:p>
        </w:tc>
        <w:tc>
          <w:tcPr>
            <w:tcW w:w="1791" w:type="dxa"/>
          </w:tcPr>
          <w:p w:rsidR="00D236AA" w:rsidRDefault="000E2E0C">
            <w:pPr>
              <w:pStyle w:val="TableParagraph"/>
              <w:spacing w:before="1"/>
              <w:ind w:left="120"/>
              <w:rPr>
                <w:rFonts w:ascii="Cambria"/>
                <w:sz w:val="16"/>
              </w:rPr>
            </w:pPr>
            <w:r>
              <w:rPr>
                <w:rFonts w:ascii="Cambria"/>
                <w:spacing w:val="-2"/>
                <w:w w:val="115"/>
                <w:sz w:val="16"/>
              </w:rPr>
              <w:t>1.06.04.2.01.0006</w:t>
            </w:r>
          </w:p>
        </w:tc>
        <w:tc>
          <w:tcPr>
            <w:tcW w:w="806" w:type="dxa"/>
          </w:tcPr>
          <w:p w:rsidR="00D236AA" w:rsidRDefault="000E2E0C">
            <w:pPr>
              <w:pStyle w:val="TableParagraph"/>
              <w:spacing w:before="1"/>
              <w:ind w:left="124"/>
              <w:rPr>
                <w:rFonts w:ascii="Cambria"/>
                <w:sz w:val="16"/>
              </w:rPr>
            </w:pPr>
            <w:r>
              <w:rPr>
                <w:rFonts w:ascii="Cambria"/>
                <w:spacing w:val="-5"/>
                <w:w w:val="120"/>
                <w:sz w:val="16"/>
              </w:rPr>
              <w:t>6.</w:t>
            </w:r>
          </w:p>
        </w:tc>
        <w:tc>
          <w:tcPr>
            <w:tcW w:w="1752" w:type="dxa"/>
          </w:tcPr>
          <w:p w:rsidR="00D236AA" w:rsidRDefault="000E2E0C">
            <w:pPr>
              <w:pStyle w:val="TableParagraph"/>
              <w:spacing w:before="1" w:line="276" w:lineRule="auto"/>
              <w:ind w:left="115" w:right="159"/>
              <w:rPr>
                <w:rFonts w:ascii="Cambria"/>
                <w:sz w:val="16"/>
              </w:rPr>
            </w:pPr>
            <w:r>
              <w:rPr>
                <w:rFonts w:ascii="Cambria"/>
                <w:spacing w:val="-2"/>
                <w:w w:val="110"/>
                <w:sz w:val="16"/>
              </w:rPr>
              <w:t>Pemberian</w:t>
            </w:r>
            <w:r>
              <w:rPr>
                <w:rFonts w:ascii="Cambria"/>
                <w:spacing w:val="40"/>
                <w:w w:val="110"/>
                <w:sz w:val="16"/>
              </w:rPr>
              <w:t xml:space="preserve"> </w:t>
            </w:r>
            <w:r>
              <w:rPr>
                <w:rFonts w:ascii="Cambria"/>
                <w:spacing w:val="-2"/>
                <w:w w:val="110"/>
                <w:sz w:val="16"/>
              </w:rPr>
              <w:t>Bimbingan</w:t>
            </w:r>
            <w:r>
              <w:rPr>
                <w:rFonts w:ascii="Cambria"/>
                <w:spacing w:val="-8"/>
                <w:w w:val="110"/>
                <w:sz w:val="16"/>
              </w:rPr>
              <w:t xml:space="preserve"> </w:t>
            </w:r>
            <w:r>
              <w:rPr>
                <w:rFonts w:ascii="Cambria"/>
                <w:spacing w:val="-2"/>
                <w:w w:val="110"/>
                <w:sz w:val="16"/>
              </w:rPr>
              <w:t>Sosial</w:t>
            </w:r>
            <w:r>
              <w:rPr>
                <w:rFonts w:ascii="Cambria"/>
                <w:spacing w:val="40"/>
                <w:w w:val="110"/>
                <w:sz w:val="16"/>
              </w:rPr>
              <w:t xml:space="preserve"> </w:t>
            </w:r>
            <w:r>
              <w:rPr>
                <w:rFonts w:ascii="Cambria"/>
                <w:w w:val="110"/>
                <w:sz w:val="16"/>
              </w:rPr>
              <w:t>kepada</w:t>
            </w:r>
            <w:r>
              <w:rPr>
                <w:rFonts w:ascii="Cambria"/>
                <w:spacing w:val="-10"/>
                <w:w w:val="110"/>
                <w:sz w:val="16"/>
              </w:rPr>
              <w:t xml:space="preserve"> </w:t>
            </w:r>
            <w:r>
              <w:rPr>
                <w:rFonts w:ascii="Cambria"/>
                <w:w w:val="110"/>
                <w:sz w:val="16"/>
              </w:rPr>
              <w:t>Keluarga</w:t>
            </w:r>
            <w:r>
              <w:rPr>
                <w:rFonts w:ascii="Cambria"/>
                <w:spacing w:val="40"/>
                <w:w w:val="110"/>
                <w:sz w:val="16"/>
              </w:rPr>
              <w:t xml:space="preserve"> </w:t>
            </w:r>
            <w:r>
              <w:rPr>
                <w:rFonts w:ascii="Cambria"/>
                <w:spacing w:val="-2"/>
                <w:w w:val="110"/>
                <w:sz w:val="16"/>
              </w:rPr>
              <w:t>Penyandang</w:t>
            </w:r>
            <w:r>
              <w:rPr>
                <w:rFonts w:ascii="Cambria"/>
                <w:spacing w:val="40"/>
                <w:w w:val="110"/>
                <w:sz w:val="16"/>
              </w:rPr>
              <w:t xml:space="preserve"> </w:t>
            </w:r>
            <w:r>
              <w:rPr>
                <w:rFonts w:ascii="Cambria"/>
                <w:spacing w:val="-2"/>
                <w:w w:val="110"/>
                <w:sz w:val="16"/>
              </w:rPr>
              <w:t>Disabilitas</w:t>
            </w:r>
          </w:p>
          <w:p w:rsidR="00D236AA" w:rsidRDefault="000E2E0C">
            <w:pPr>
              <w:pStyle w:val="TableParagraph"/>
              <w:spacing w:before="2"/>
              <w:ind w:left="115"/>
              <w:rPr>
                <w:rFonts w:ascii="Cambria"/>
                <w:sz w:val="16"/>
              </w:rPr>
            </w:pPr>
            <w:r>
              <w:rPr>
                <w:rFonts w:ascii="Cambria"/>
                <w:w w:val="110"/>
                <w:sz w:val="16"/>
              </w:rPr>
              <w:t>Terlantar,</w:t>
            </w:r>
            <w:r>
              <w:rPr>
                <w:rFonts w:ascii="Cambria"/>
                <w:spacing w:val="21"/>
                <w:w w:val="110"/>
                <w:sz w:val="16"/>
              </w:rPr>
              <w:t xml:space="preserve"> </w:t>
            </w:r>
            <w:r>
              <w:rPr>
                <w:rFonts w:ascii="Cambria"/>
                <w:spacing w:val="-4"/>
                <w:w w:val="110"/>
                <w:sz w:val="16"/>
              </w:rPr>
              <w:t>Anak</w:t>
            </w:r>
          </w:p>
        </w:tc>
        <w:tc>
          <w:tcPr>
            <w:tcW w:w="537" w:type="dxa"/>
          </w:tcPr>
          <w:p w:rsidR="00D236AA" w:rsidRDefault="00D236AA">
            <w:pPr>
              <w:pStyle w:val="TableParagraph"/>
              <w:rPr>
                <w:rFonts w:ascii="Times New Roman"/>
                <w:sz w:val="16"/>
              </w:rPr>
            </w:pPr>
          </w:p>
        </w:tc>
        <w:tc>
          <w:tcPr>
            <w:tcW w:w="532" w:type="dxa"/>
          </w:tcPr>
          <w:p w:rsidR="00D236AA" w:rsidRDefault="000E2E0C">
            <w:pPr>
              <w:pStyle w:val="TableParagraph"/>
              <w:spacing w:before="1"/>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1" w:line="276" w:lineRule="auto"/>
              <w:ind w:left="118" w:right="237"/>
              <w:rPr>
                <w:rFonts w:ascii="Cambria"/>
                <w:sz w:val="16"/>
              </w:rPr>
            </w:pPr>
            <w:r>
              <w:rPr>
                <w:rFonts w:ascii="Cambria"/>
                <w:w w:val="115"/>
                <w:sz w:val="16"/>
              </w:rPr>
              <w:t>Jumlah</w:t>
            </w:r>
            <w:r>
              <w:rPr>
                <w:rFonts w:ascii="Cambria"/>
                <w:spacing w:val="-11"/>
                <w:w w:val="115"/>
                <w:sz w:val="16"/>
              </w:rPr>
              <w:t xml:space="preserve"> </w:t>
            </w:r>
            <w:r>
              <w:rPr>
                <w:rFonts w:ascii="Cambria"/>
                <w:w w:val="115"/>
                <w:sz w:val="16"/>
              </w:rPr>
              <w:t xml:space="preserve">Peserta </w:t>
            </w:r>
            <w:r>
              <w:rPr>
                <w:rFonts w:ascii="Cambria"/>
                <w:spacing w:val="-2"/>
                <w:w w:val="115"/>
                <w:sz w:val="16"/>
              </w:rPr>
              <w:t>Bimbingan</w:t>
            </w:r>
            <w:r>
              <w:rPr>
                <w:rFonts w:ascii="Cambria"/>
                <w:w w:val="115"/>
                <w:sz w:val="16"/>
              </w:rPr>
              <w:t xml:space="preserve"> Sosial</w:t>
            </w:r>
            <w:r>
              <w:rPr>
                <w:rFonts w:ascii="Cambria"/>
                <w:spacing w:val="-9"/>
                <w:w w:val="115"/>
                <w:sz w:val="16"/>
              </w:rPr>
              <w:t xml:space="preserve"> </w:t>
            </w:r>
            <w:r>
              <w:rPr>
                <w:rFonts w:ascii="Cambria"/>
                <w:w w:val="115"/>
                <w:sz w:val="16"/>
              </w:rPr>
              <w:t xml:space="preserve">kepada </w:t>
            </w:r>
            <w:r>
              <w:rPr>
                <w:rFonts w:ascii="Cambria"/>
                <w:spacing w:val="-2"/>
                <w:w w:val="115"/>
                <w:sz w:val="16"/>
              </w:rPr>
              <w:t>Keluarga</w:t>
            </w:r>
            <w:r>
              <w:rPr>
                <w:rFonts w:ascii="Cambria"/>
                <w:spacing w:val="40"/>
                <w:w w:val="115"/>
                <w:sz w:val="16"/>
              </w:rPr>
              <w:t xml:space="preserve"> </w:t>
            </w:r>
            <w:r>
              <w:rPr>
                <w:rFonts w:ascii="Cambria"/>
                <w:spacing w:val="-2"/>
                <w:w w:val="115"/>
                <w:sz w:val="16"/>
              </w:rPr>
              <w:t>Penyandang</w:t>
            </w:r>
          </w:p>
          <w:p w:rsidR="00D236AA" w:rsidRDefault="000E2E0C">
            <w:pPr>
              <w:pStyle w:val="TableParagraph"/>
              <w:spacing w:before="2"/>
              <w:ind w:left="118"/>
              <w:rPr>
                <w:rFonts w:ascii="Cambria"/>
                <w:sz w:val="16"/>
              </w:rPr>
            </w:pPr>
            <w:r>
              <w:rPr>
                <w:rFonts w:ascii="Cambria"/>
                <w:spacing w:val="-2"/>
                <w:w w:val="115"/>
                <w:sz w:val="16"/>
              </w:rPr>
              <w:t>Disabilitas</w:t>
            </w:r>
          </w:p>
        </w:tc>
        <w:tc>
          <w:tcPr>
            <w:tcW w:w="1698" w:type="dxa"/>
          </w:tcPr>
          <w:p w:rsidR="00D236AA" w:rsidRDefault="000E2E0C">
            <w:pPr>
              <w:pStyle w:val="TableParagraph"/>
              <w:spacing w:before="1" w:line="273" w:lineRule="auto"/>
              <w:ind w:left="162" w:right="440"/>
              <w:rPr>
                <w:rFonts w:ascii="Cambria"/>
                <w:sz w:val="16"/>
              </w:rPr>
            </w:pPr>
            <w:r>
              <w:rPr>
                <w:rFonts w:ascii="Cambria"/>
                <w:spacing w:val="-2"/>
                <w:w w:val="110"/>
                <w:sz w:val="16"/>
              </w:rPr>
              <w:t>Pemberian</w:t>
            </w:r>
            <w:r>
              <w:rPr>
                <w:rFonts w:ascii="Cambria"/>
                <w:spacing w:val="40"/>
                <w:w w:val="110"/>
                <w:sz w:val="16"/>
              </w:rPr>
              <w:t xml:space="preserve"> </w:t>
            </w:r>
            <w:r>
              <w:rPr>
                <w:rFonts w:ascii="Cambria"/>
                <w:spacing w:val="-2"/>
                <w:w w:val="110"/>
                <w:sz w:val="16"/>
              </w:rPr>
              <w:t>Bimbingan</w:t>
            </w:r>
            <w:r>
              <w:rPr>
                <w:rFonts w:ascii="Cambria"/>
                <w:spacing w:val="40"/>
                <w:w w:val="110"/>
                <w:sz w:val="16"/>
              </w:rPr>
              <w:t xml:space="preserve"> </w:t>
            </w:r>
            <w:r>
              <w:rPr>
                <w:rFonts w:ascii="Cambria"/>
                <w:w w:val="110"/>
                <w:sz w:val="16"/>
              </w:rPr>
              <w:t>Sosial</w:t>
            </w:r>
            <w:r>
              <w:rPr>
                <w:rFonts w:ascii="Cambria"/>
                <w:spacing w:val="53"/>
                <w:w w:val="110"/>
                <w:sz w:val="16"/>
              </w:rPr>
              <w:t xml:space="preserve"> </w:t>
            </w:r>
            <w:r>
              <w:rPr>
                <w:rFonts w:ascii="Cambria"/>
                <w:w w:val="110"/>
                <w:sz w:val="16"/>
              </w:rPr>
              <w:t>bagi</w:t>
            </w:r>
            <w:r>
              <w:rPr>
                <w:rFonts w:ascii="Cambria"/>
                <w:spacing w:val="40"/>
                <w:w w:val="110"/>
                <w:sz w:val="16"/>
              </w:rPr>
              <w:t xml:space="preserve"> </w:t>
            </w:r>
            <w:r>
              <w:rPr>
                <w:rFonts w:ascii="Cambria"/>
                <w:spacing w:val="-4"/>
                <w:w w:val="110"/>
                <w:sz w:val="16"/>
              </w:rPr>
              <w:t>PPKS</w:t>
            </w:r>
          </w:p>
        </w:tc>
        <w:tc>
          <w:tcPr>
            <w:tcW w:w="1136" w:type="dxa"/>
          </w:tcPr>
          <w:p w:rsidR="00D236AA" w:rsidRDefault="000E2E0C">
            <w:pPr>
              <w:pStyle w:val="TableParagraph"/>
              <w:spacing w:before="1"/>
              <w:ind w:left="91" w:right="36"/>
              <w:jc w:val="center"/>
              <w:rPr>
                <w:rFonts w:ascii="Cambria"/>
                <w:sz w:val="16"/>
              </w:rPr>
            </w:pPr>
            <w:r>
              <w:rPr>
                <w:rFonts w:ascii="Cambria"/>
                <w:w w:val="110"/>
                <w:sz w:val="16"/>
              </w:rPr>
              <w:t>10</w:t>
            </w:r>
            <w:r>
              <w:rPr>
                <w:rFonts w:ascii="Cambria"/>
                <w:spacing w:val="17"/>
                <w:w w:val="110"/>
                <w:sz w:val="16"/>
              </w:rPr>
              <w:t xml:space="preserve"> </w:t>
            </w:r>
            <w:r>
              <w:rPr>
                <w:rFonts w:ascii="Cambria"/>
                <w:spacing w:val="-2"/>
                <w:w w:val="110"/>
                <w:sz w:val="16"/>
              </w:rPr>
              <w:t>Orang</w:t>
            </w:r>
          </w:p>
        </w:tc>
        <w:tc>
          <w:tcPr>
            <w:tcW w:w="1697" w:type="dxa"/>
          </w:tcPr>
          <w:p w:rsidR="00D236AA" w:rsidRDefault="00D236AA">
            <w:pPr>
              <w:pStyle w:val="TableParagraph"/>
              <w:rPr>
                <w:rFonts w:ascii="Times New Roman"/>
                <w:sz w:val="16"/>
              </w:rPr>
            </w:pPr>
          </w:p>
        </w:tc>
        <w:tc>
          <w:tcPr>
            <w:tcW w:w="1669" w:type="dxa"/>
          </w:tcPr>
          <w:p w:rsidR="00D236AA" w:rsidRDefault="000E2E0C">
            <w:pPr>
              <w:pStyle w:val="TableParagraph"/>
              <w:spacing w:before="1"/>
              <w:ind w:right="77"/>
              <w:jc w:val="right"/>
              <w:rPr>
                <w:rFonts w:ascii="Cambria"/>
                <w:sz w:val="16"/>
              </w:rPr>
            </w:pPr>
            <w:r>
              <w:rPr>
                <w:rFonts w:ascii="Cambria"/>
                <w:spacing w:val="-2"/>
                <w:w w:val="120"/>
                <w:sz w:val="16"/>
              </w:rPr>
              <w:t>4.030.300</w:t>
            </w:r>
          </w:p>
        </w:tc>
        <w:tc>
          <w:tcPr>
            <w:tcW w:w="1054" w:type="dxa"/>
          </w:tcPr>
          <w:p w:rsidR="00D236AA" w:rsidRDefault="000E2E0C">
            <w:pPr>
              <w:pStyle w:val="TableParagraph"/>
              <w:spacing w:before="1"/>
              <w:ind w:left="40"/>
              <w:jc w:val="center"/>
              <w:rPr>
                <w:rFonts w:ascii="Cambria"/>
                <w:sz w:val="16"/>
              </w:rPr>
            </w:pPr>
            <w:r>
              <w:rPr>
                <w:rFonts w:ascii="Cambria"/>
                <w:w w:val="120"/>
                <w:sz w:val="16"/>
              </w:rPr>
              <w:t>-</w:t>
            </w:r>
          </w:p>
        </w:tc>
        <w:tc>
          <w:tcPr>
            <w:tcW w:w="790" w:type="dxa"/>
          </w:tcPr>
          <w:p w:rsidR="00D236AA" w:rsidRDefault="000E2E0C">
            <w:pPr>
              <w:pStyle w:val="TableParagraph"/>
              <w:spacing w:before="1"/>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1"/>
              <w:ind w:left="45"/>
              <w:jc w:val="center"/>
              <w:rPr>
                <w:rFonts w:ascii="Cambria"/>
                <w:sz w:val="16"/>
              </w:rPr>
            </w:pPr>
            <w:r>
              <w:rPr>
                <w:rFonts w:ascii="Cambria"/>
                <w:w w:val="120"/>
                <w:sz w:val="16"/>
              </w:rPr>
              <w:t>-</w:t>
            </w:r>
          </w:p>
        </w:tc>
        <w:tc>
          <w:tcPr>
            <w:tcW w:w="699" w:type="dxa"/>
          </w:tcPr>
          <w:p w:rsidR="00D236AA" w:rsidRDefault="000E2E0C">
            <w:pPr>
              <w:pStyle w:val="TableParagraph"/>
              <w:spacing w:before="1"/>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1"/>
              <w:ind w:left="49"/>
              <w:jc w:val="center"/>
              <w:rPr>
                <w:rFonts w:ascii="Cambria"/>
                <w:sz w:val="16"/>
              </w:rPr>
            </w:pPr>
            <w:r>
              <w:rPr>
                <w:rFonts w:ascii="Cambria"/>
                <w:w w:val="120"/>
                <w:sz w:val="16"/>
              </w:rPr>
              <w:t>-</w:t>
            </w:r>
          </w:p>
        </w:tc>
      </w:tr>
    </w:tbl>
    <w:p w:rsidR="00D236AA" w:rsidRDefault="00D236AA">
      <w:pPr>
        <w:pStyle w:val="TableParagraph"/>
        <w:jc w:val="center"/>
        <w:rPr>
          <w:rFonts w:ascii="Cambria"/>
          <w:sz w:val="16"/>
        </w:rPr>
        <w:sectPr w:rsidR="00D236AA">
          <w:pgSz w:w="20160" w:h="12240" w:orient="landscape"/>
          <w:pgMar w:top="1220" w:right="720" w:bottom="280" w:left="1080" w:header="756" w:footer="0" w:gutter="0"/>
          <w:cols w:space="720"/>
        </w:sectPr>
      </w:pPr>
    </w:p>
    <w:p w:rsidR="00D236AA" w:rsidRDefault="00D236AA">
      <w:pPr>
        <w:pStyle w:val="BodyText"/>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1791"/>
        <w:gridCol w:w="806"/>
        <w:gridCol w:w="1752"/>
        <w:gridCol w:w="537"/>
        <w:gridCol w:w="532"/>
        <w:gridCol w:w="1559"/>
        <w:gridCol w:w="1698"/>
        <w:gridCol w:w="1136"/>
        <w:gridCol w:w="1697"/>
        <w:gridCol w:w="1669"/>
        <w:gridCol w:w="1054"/>
        <w:gridCol w:w="790"/>
        <w:gridCol w:w="761"/>
        <w:gridCol w:w="699"/>
        <w:gridCol w:w="804"/>
      </w:tblGrid>
      <w:tr w:rsidR="00D236AA">
        <w:trPr>
          <w:trHeight w:val="2160"/>
        </w:trPr>
        <w:tc>
          <w:tcPr>
            <w:tcW w:w="542" w:type="dxa"/>
          </w:tcPr>
          <w:p w:rsidR="00D236AA" w:rsidRDefault="00D236AA">
            <w:pPr>
              <w:pStyle w:val="TableParagraph"/>
              <w:rPr>
                <w:rFonts w:ascii="Times New Roman"/>
                <w:sz w:val="18"/>
              </w:rPr>
            </w:pPr>
          </w:p>
        </w:tc>
        <w:tc>
          <w:tcPr>
            <w:tcW w:w="1791" w:type="dxa"/>
          </w:tcPr>
          <w:p w:rsidR="00D236AA" w:rsidRDefault="00D236AA">
            <w:pPr>
              <w:pStyle w:val="TableParagraph"/>
              <w:rPr>
                <w:rFonts w:ascii="Times New Roman"/>
                <w:sz w:val="18"/>
              </w:rPr>
            </w:pPr>
          </w:p>
        </w:tc>
        <w:tc>
          <w:tcPr>
            <w:tcW w:w="806" w:type="dxa"/>
          </w:tcPr>
          <w:p w:rsidR="00D236AA" w:rsidRDefault="00D236AA">
            <w:pPr>
              <w:pStyle w:val="TableParagraph"/>
              <w:rPr>
                <w:rFonts w:ascii="Times New Roman"/>
                <w:sz w:val="18"/>
              </w:rPr>
            </w:pPr>
          </w:p>
        </w:tc>
        <w:tc>
          <w:tcPr>
            <w:tcW w:w="1752" w:type="dxa"/>
          </w:tcPr>
          <w:p w:rsidR="00D236AA" w:rsidRDefault="000E2E0C">
            <w:pPr>
              <w:pStyle w:val="TableParagraph"/>
              <w:spacing w:before="1" w:line="276" w:lineRule="auto"/>
              <w:ind w:left="115" w:right="159"/>
              <w:rPr>
                <w:rFonts w:ascii="Cambria"/>
                <w:sz w:val="16"/>
              </w:rPr>
            </w:pPr>
            <w:r>
              <w:rPr>
                <w:rFonts w:ascii="Cambria"/>
                <w:w w:val="115"/>
                <w:sz w:val="16"/>
              </w:rPr>
              <w:t>Terlantar, Lanjut Usia</w:t>
            </w:r>
            <w:r>
              <w:rPr>
                <w:rFonts w:ascii="Cambria"/>
                <w:spacing w:val="-1"/>
                <w:w w:val="115"/>
                <w:sz w:val="16"/>
              </w:rPr>
              <w:t xml:space="preserve"> </w:t>
            </w:r>
            <w:r>
              <w:rPr>
                <w:rFonts w:ascii="Cambria"/>
                <w:w w:val="115"/>
                <w:sz w:val="16"/>
              </w:rPr>
              <w:t xml:space="preserve">Terlantar, </w:t>
            </w:r>
            <w:r>
              <w:rPr>
                <w:rFonts w:ascii="Cambria"/>
                <w:w w:val="110"/>
                <w:sz w:val="16"/>
              </w:rPr>
              <w:t>serta</w:t>
            </w:r>
            <w:r>
              <w:rPr>
                <w:rFonts w:ascii="Cambria"/>
                <w:spacing w:val="-10"/>
                <w:w w:val="110"/>
                <w:sz w:val="16"/>
              </w:rPr>
              <w:t xml:space="preserve"> </w:t>
            </w:r>
            <w:r>
              <w:rPr>
                <w:rFonts w:ascii="Cambria"/>
                <w:w w:val="110"/>
                <w:sz w:val="16"/>
              </w:rPr>
              <w:t>Gelandangan</w:t>
            </w:r>
            <w:r>
              <w:rPr>
                <w:rFonts w:ascii="Cambria"/>
                <w:w w:val="115"/>
                <w:sz w:val="16"/>
              </w:rPr>
              <w:t xml:space="preserve"> Pengemis dan </w:t>
            </w:r>
            <w:r>
              <w:rPr>
                <w:rFonts w:ascii="Cambria"/>
                <w:spacing w:val="-2"/>
                <w:w w:val="115"/>
                <w:sz w:val="16"/>
              </w:rPr>
              <w:t>Masyarakat</w:t>
            </w:r>
          </w:p>
        </w:tc>
        <w:tc>
          <w:tcPr>
            <w:tcW w:w="537" w:type="dxa"/>
          </w:tcPr>
          <w:p w:rsidR="00D236AA" w:rsidRDefault="00D236AA">
            <w:pPr>
              <w:pStyle w:val="TableParagraph"/>
              <w:rPr>
                <w:rFonts w:ascii="Times New Roman"/>
                <w:sz w:val="18"/>
              </w:rPr>
            </w:pPr>
          </w:p>
        </w:tc>
        <w:tc>
          <w:tcPr>
            <w:tcW w:w="532" w:type="dxa"/>
          </w:tcPr>
          <w:p w:rsidR="00D236AA" w:rsidRDefault="00D236AA">
            <w:pPr>
              <w:pStyle w:val="TableParagraph"/>
              <w:rPr>
                <w:rFonts w:ascii="Times New Roman"/>
                <w:sz w:val="18"/>
              </w:rPr>
            </w:pPr>
          </w:p>
        </w:tc>
        <w:tc>
          <w:tcPr>
            <w:tcW w:w="1559" w:type="dxa"/>
          </w:tcPr>
          <w:p w:rsidR="00D236AA" w:rsidRDefault="000E2E0C">
            <w:pPr>
              <w:pStyle w:val="TableParagraph"/>
              <w:spacing w:before="1" w:line="276" w:lineRule="auto"/>
              <w:ind w:left="118" w:right="63"/>
              <w:rPr>
                <w:rFonts w:ascii="Cambria"/>
                <w:sz w:val="16"/>
              </w:rPr>
            </w:pPr>
            <w:r>
              <w:rPr>
                <w:rFonts w:ascii="Cambria"/>
                <w:w w:val="115"/>
                <w:sz w:val="16"/>
              </w:rPr>
              <w:t xml:space="preserve">Terlantar, Anak </w:t>
            </w:r>
            <w:r>
              <w:rPr>
                <w:rFonts w:ascii="Cambria"/>
                <w:spacing w:val="-2"/>
                <w:w w:val="115"/>
                <w:sz w:val="16"/>
              </w:rPr>
              <w:t>Terlantar,</w:t>
            </w:r>
            <w:r>
              <w:rPr>
                <w:rFonts w:ascii="Cambria"/>
                <w:spacing w:val="-9"/>
                <w:w w:val="115"/>
                <w:sz w:val="16"/>
              </w:rPr>
              <w:t xml:space="preserve"> </w:t>
            </w:r>
            <w:r>
              <w:rPr>
                <w:rFonts w:ascii="Cambria"/>
                <w:spacing w:val="-2"/>
                <w:w w:val="115"/>
                <w:sz w:val="16"/>
              </w:rPr>
              <w:t>Lanjut</w:t>
            </w:r>
            <w:r>
              <w:rPr>
                <w:rFonts w:ascii="Cambria"/>
                <w:w w:val="115"/>
                <w:sz w:val="16"/>
              </w:rPr>
              <w:t xml:space="preserve"> Usia</w:t>
            </w:r>
            <w:r>
              <w:rPr>
                <w:rFonts w:ascii="Cambria"/>
                <w:spacing w:val="-1"/>
                <w:w w:val="115"/>
                <w:sz w:val="16"/>
              </w:rPr>
              <w:t xml:space="preserve"> </w:t>
            </w:r>
            <w:r>
              <w:rPr>
                <w:rFonts w:ascii="Cambria"/>
                <w:w w:val="115"/>
                <w:sz w:val="16"/>
              </w:rPr>
              <w:t xml:space="preserve">Terlantar, </w:t>
            </w:r>
            <w:r>
              <w:rPr>
                <w:rFonts w:ascii="Cambria"/>
                <w:spacing w:val="-2"/>
                <w:w w:val="115"/>
                <w:sz w:val="16"/>
              </w:rPr>
              <w:t>serta</w:t>
            </w:r>
            <w:r>
              <w:rPr>
                <w:rFonts w:ascii="Cambria"/>
                <w:spacing w:val="40"/>
                <w:w w:val="115"/>
                <w:sz w:val="16"/>
              </w:rPr>
              <w:t xml:space="preserve"> </w:t>
            </w:r>
            <w:r>
              <w:rPr>
                <w:rFonts w:ascii="Cambria"/>
                <w:spacing w:val="-2"/>
                <w:w w:val="115"/>
                <w:sz w:val="16"/>
              </w:rPr>
              <w:t>Gelandangan</w:t>
            </w:r>
            <w:r>
              <w:rPr>
                <w:rFonts w:ascii="Cambria"/>
                <w:w w:val="115"/>
                <w:sz w:val="16"/>
              </w:rPr>
              <w:t xml:space="preserve"> Pengemis dan </w:t>
            </w:r>
            <w:r>
              <w:rPr>
                <w:rFonts w:ascii="Cambria"/>
                <w:spacing w:val="-2"/>
                <w:w w:val="115"/>
                <w:sz w:val="16"/>
              </w:rPr>
              <w:t>Masyarakat</w:t>
            </w:r>
            <w:r>
              <w:rPr>
                <w:rFonts w:ascii="Cambria"/>
                <w:spacing w:val="40"/>
                <w:w w:val="115"/>
                <w:sz w:val="16"/>
              </w:rPr>
              <w:t xml:space="preserve"> </w:t>
            </w:r>
            <w:r>
              <w:rPr>
                <w:rFonts w:ascii="Cambria"/>
                <w:spacing w:val="-2"/>
                <w:w w:val="115"/>
                <w:sz w:val="16"/>
              </w:rPr>
              <w:t>Kewenangan</w:t>
            </w:r>
            <w:r>
              <w:rPr>
                <w:rFonts w:ascii="Cambria"/>
                <w:w w:val="115"/>
                <w:sz w:val="16"/>
              </w:rPr>
              <w:t xml:space="preserve"> Kabupaten /</w:t>
            </w:r>
          </w:p>
          <w:p w:rsidR="00D236AA" w:rsidRDefault="000E2E0C">
            <w:pPr>
              <w:pStyle w:val="TableParagraph"/>
              <w:spacing w:before="4"/>
              <w:ind w:left="118"/>
              <w:rPr>
                <w:rFonts w:ascii="Cambria"/>
                <w:sz w:val="16"/>
              </w:rPr>
            </w:pPr>
            <w:r>
              <w:rPr>
                <w:rFonts w:ascii="Cambria"/>
                <w:spacing w:val="-4"/>
                <w:w w:val="110"/>
                <w:sz w:val="16"/>
              </w:rPr>
              <w:t>Kota</w:t>
            </w:r>
          </w:p>
        </w:tc>
        <w:tc>
          <w:tcPr>
            <w:tcW w:w="1698" w:type="dxa"/>
          </w:tcPr>
          <w:p w:rsidR="00D236AA" w:rsidRDefault="00D236AA">
            <w:pPr>
              <w:pStyle w:val="TableParagraph"/>
              <w:rPr>
                <w:rFonts w:ascii="Times New Roman"/>
                <w:sz w:val="18"/>
              </w:rPr>
            </w:pPr>
          </w:p>
        </w:tc>
        <w:tc>
          <w:tcPr>
            <w:tcW w:w="1136" w:type="dxa"/>
          </w:tcPr>
          <w:p w:rsidR="00D236AA" w:rsidRDefault="00D236AA">
            <w:pPr>
              <w:pStyle w:val="TableParagraph"/>
              <w:rPr>
                <w:rFonts w:ascii="Times New Roman"/>
                <w:sz w:val="18"/>
              </w:rPr>
            </w:pPr>
          </w:p>
        </w:tc>
        <w:tc>
          <w:tcPr>
            <w:tcW w:w="1697" w:type="dxa"/>
          </w:tcPr>
          <w:p w:rsidR="00D236AA" w:rsidRDefault="00D236AA">
            <w:pPr>
              <w:pStyle w:val="TableParagraph"/>
              <w:rPr>
                <w:rFonts w:ascii="Times New Roman"/>
                <w:sz w:val="18"/>
              </w:rPr>
            </w:pPr>
          </w:p>
        </w:tc>
        <w:tc>
          <w:tcPr>
            <w:tcW w:w="1669" w:type="dxa"/>
          </w:tcPr>
          <w:p w:rsidR="00D236AA" w:rsidRDefault="00D236AA">
            <w:pPr>
              <w:pStyle w:val="TableParagraph"/>
              <w:rPr>
                <w:rFonts w:ascii="Times New Roman"/>
                <w:sz w:val="18"/>
              </w:rPr>
            </w:pPr>
          </w:p>
        </w:tc>
        <w:tc>
          <w:tcPr>
            <w:tcW w:w="1054" w:type="dxa"/>
          </w:tcPr>
          <w:p w:rsidR="00D236AA" w:rsidRDefault="00D236AA">
            <w:pPr>
              <w:pStyle w:val="TableParagraph"/>
              <w:rPr>
                <w:rFonts w:ascii="Times New Roman"/>
                <w:sz w:val="18"/>
              </w:rPr>
            </w:pPr>
          </w:p>
        </w:tc>
        <w:tc>
          <w:tcPr>
            <w:tcW w:w="790" w:type="dxa"/>
          </w:tcPr>
          <w:p w:rsidR="00D236AA" w:rsidRDefault="00D236AA">
            <w:pPr>
              <w:pStyle w:val="TableParagraph"/>
              <w:rPr>
                <w:rFonts w:ascii="Times New Roman"/>
                <w:sz w:val="18"/>
              </w:rPr>
            </w:pPr>
          </w:p>
        </w:tc>
        <w:tc>
          <w:tcPr>
            <w:tcW w:w="761" w:type="dxa"/>
          </w:tcPr>
          <w:p w:rsidR="00D236AA" w:rsidRDefault="00D236AA">
            <w:pPr>
              <w:pStyle w:val="TableParagraph"/>
              <w:rPr>
                <w:rFonts w:ascii="Times New Roman"/>
                <w:sz w:val="18"/>
              </w:rPr>
            </w:pPr>
          </w:p>
        </w:tc>
        <w:tc>
          <w:tcPr>
            <w:tcW w:w="699" w:type="dxa"/>
          </w:tcPr>
          <w:p w:rsidR="00D236AA" w:rsidRDefault="00D236AA">
            <w:pPr>
              <w:pStyle w:val="TableParagraph"/>
              <w:rPr>
                <w:rFonts w:ascii="Times New Roman"/>
                <w:sz w:val="18"/>
              </w:rPr>
            </w:pPr>
          </w:p>
        </w:tc>
        <w:tc>
          <w:tcPr>
            <w:tcW w:w="804" w:type="dxa"/>
          </w:tcPr>
          <w:p w:rsidR="00D236AA" w:rsidRDefault="00D236AA">
            <w:pPr>
              <w:pStyle w:val="TableParagraph"/>
              <w:rPr>
                <w:rFonts w:ascii="Times New Roman"/>
                <w:sz w:val="18"/>
              </w:rPr>
            </w:pPr>
          </w:p>
        </w:tc>
      </w:tr>
      <w:tr w:rsidR="00D236AA">
        <w:trPr>
          <w:trHeight w:val="2164"/>
        </w:trPr>
        <w:tc>
          <w:tcPr>
            <w:tcW w:w="542" w:type="dxa"/>
          </w:tcPr>
          <w:p w:rsidR="00D236AA" w:rsidRDefault="00D236AA">
            <w:pPr>
              <w:pStyle w:val="TableParagraph"/>
              <w:rPr>
                <w:rFonts w:ascii="Times New Roman"/>
                <w:sz w:val="18"/>
              </w:rPr>
            </w:pPr>
          </w:p>
        </w:tc>
        <w:tc>
          <w:tcPr>
            <w:tcW w:w="1791" w:type="dxa"/>
          </w:tcPr>
          <w:p w:rsidR="00D236AA" w:rsidRDefault="000E2E0C">
            <w:pPr>
              <w:pStyle w:val="TableParagraph"/>
              <w:spacing w:before="6"/>
              <w:ind w:left="120"/>
              <w:rPr>
                <w:rFonts w:ascii="Cambria"/>
                <w:sz w:val="16"/>
              </w:rPr>
            </w:pPr>
            <w:r>
              <w:rPr>
                <w:rFonts w:ascii="Cambria"/>
                <w:spacing w:val="-2"/>
                <w:w w:val="115"/>
                <w:sz w:val="16"/>
              </w:rPr>
              <w:t>1.06.04.2.01.0008</w:t>
            </w:r>
          </w:p>
        </w:tc>
        <w:tc>
          <w:tcPr>
            <w:tcW w:w="806" w:type="dxa"/>
          </w:tcPr>
          <w:p w:rsidR="00D236AA" w:rsidRDefault="000E2E0C">
            <w:pPr>
              <w:pStyle w:val="TableParagraph"/>
              <w:spacing w:before="6"/>
              <w:ind w:left="124"/>
              <w:rPr>
                <w:rFonts w:ascii="Cambria"/>
                <w:sz w:val="16"/>
              </w:rPr>
            </w:pPr>
            <w:r>
              <w:rPr>
                <w:rFonts w:ascii="Cambria"/>
                <w:spacing w:val="-5"/>
                <w:w w:val="120"/>
                <w:sz w:val="16"/>
              </w:rPr>
              <w:t>8.</w:t>
            </w:r>
          </w:p>
        </w:tc>
        <w:tc>
          <w:tcPr>
            <w:tcW w:w="1752" w:type="dxa"/>
          </w:tcPr>
          <w:p w:rsidR="00D236AA" w:rsidRDefault="000E2E0C">
            <w:pPr>
              <w:pStyle w:val="TableParagraph"/>
              <w:spacing w:before="6" w:line="276" w:lineRule="auto"/>
              <w:ind w:left="115" w:right="285"/>
              <w:rPr>
                <w:rFonts w:ascii="Cambria"/>
                <w:sz w:val="16"/>
              </w:rPr>
            </w:pPr>
            <w:r>
              <w:rPr>
                <w:rFonts w:ascii="Cambria"/>
                <w:w w:val="110"/>
                <w:sz w:val="16"/>
              </w:rPr>
              <w:t>Pemberian</w:t>
            </w:r>
            <w:r>
              <w:rPr>
                <w:rFonts w:ascii="Cambria"/>
                <w:spacing w:val="-10"/>
                <w:w w:val="110"/>
                <w:sz w:val="16"/>
              </w:rPr>
              <w:t xml:space="preserve"> </w:t>
            </w:r>
            <w:r>
              <w:rPr>
                <w:rFonts w:ascii="Cambria"/>
                <w:w w:val="110"/>
                <w:sz w:val="16"/>
              </w:rPr>
              <w:t>Akses</w:t>
            </w:r>
            <w:r>
              <w:rPr>
                <w:rFonts w:ascii="Cambria"/>
                <w:spacing w:val="40"/>
                <w:w w:val="110"/>
                <w:sz w:val="16"/>
              </w:rPr>
              <w:t xml:space="preserve"> </w:t>
            </w:r>
            <w:r>
              <w:rPr>
                <w:rFonts w:ascii="Cambria"/>
                <w:w w:val="110"/>
                <w:sz w:val="16"/>
              </w:rPr>
              <w:t>ke Layanan</w:t>
            </w:r>
            <w:r>
              <w:rPr>
                <w:rFonts w:ascii="Cambria"/>
                <w:spacing w:val="40"/>
                <w:w w:val="110"/>
                <w:sz w:val="16"/>
              </w:rPr>
              <w:t xml:space="preserve"> </w:t>
            </w:r>
            <w:r>
              <w:rPr>
                <w:rFonts w:ascii="Cambria"/>
                <w:w w:val="110"/>
                <w:sz w:val="16"/>
              </w:rPr>
              <w:t>Pendidikan dan</w:t>
            </w:r>
            <w:r>
              <w:rPr>
                <w:rFonts w:ascii="Cambria"/>
                <w:spacing w:val="40"/>
                <w:w w:val="110"/>
                <w:sz w:val="16"/>
              </w:rPr>
              <w:t xml:space="preserve"> </w:t>
            </w:r>
            <w:r>
              <w:rPr>
                <w:rFonts w:ascii="Cambria"/>
                <w:w w:val="110"/>
                <w:sz w:val="16"/>
              </w:rPr>
              <w:t>Kesehatan</w:t>
            </w:r>
            <w:r>
              <w:rPr>
                <w:rFonts w:ascii="Cambria"/>
                <w:spacing w:val="-10"/>
                <w:w w:val="110"/>
                <w:sz w:val="16"/>
              </w:rPr>
              <w:t xml:space="preserve"> </w:t>
            </w:r>
            <w:r>
              <w:rPr>
                <w:rFonts w:ascii="Cambria"/>
                <w:w w:val="110"/>
                <w:sz w:val="16"/>
              </w:rPr>
              <w:t>Dasar</w:t>
            </w:r>
          </w:p>
        </w:tc>
        <w:tc>
          <w:tcPr>
            <w:tcW w:w="537" w:type="dxa"/>
          </w:tcPr>
          <w:p w:rsidR="00D236AA" w:rsidRDefault="00D236AA">
            <w:pPr>
              <w:pStyle w:val="TableParagraph"/>
              <w:rPr>
                <w:rFonts w:ascii="Times New Roman"/>
                <w:sz w:val="18"/>
              </w:rPr>
            </w:pPr>
          </w:p>
        </w:tc>
        <w:tc>
          <w:tcPr>
            <w:tcW w:w="532" w:type="dxa"/>
          </w:tcPr>
          <w:p w:rsidR="00D236AA" w:rsidRDefault="00D236AA">
            <w:pPr>
              <w:pStyle w:val="TableParagraph"/>
              <w:rPr>
                <w:rFonts w:ascii="Times New Roman"/>
                <w:sz w:val="18"/>
              </w:rPr>
            </w:pPr>
          </w:p>
        </w:tc>
        <w:tc>
          <w:tcPr>
            <w:tcW w:w="1559" w:type="dxa"/>
          </w:tcPr>
          <w:p w:rsidR="00D236AA" w:rsidRDefault="000E2E0C">
            <w:pPr>
              <w:pStyle w:val="TableParagraph"/>
              <w:spacing w:before="6" w:line="276" w:lineRule="auto"/>
              <w:ind w:left="118" w:right="120"/>
              <w:rPr>
                <w:rFonts w:ascii="Cambria"/>
                <w:sz w:val="16"/>
              </w:rPr>
            </w:pPr>
            <w:r>
              <w:rPr>
                <w:rFonts w:ascii="Cambria"/>
                <w:w w:val="115"/>
                <w:sz w:val="16"/>
              </w:rPr>
              <w:t xml:space="preserve">Jumlah Orang </w:t>
            </w:r>
            <w:r>
              <w:rPr>
                <w:rFonts w:ascii="Cambria"/>
                <w:spacing w:val="-4"/>
                <w:w w:val="115"/>
                <w:sz w:val="16"/>
              </w:rPr>
              <w:t>yang</w:t>
            </w:r>
            <w:r>
              <w:rPr>
                <w:rFonts w:ascii="Cambria"/>
                <w:spacing w:val="40"/>
                <w:w w:val="115"/>
                <w:sz w:val="16"/>
              </w:rPr>
              <w:t xml:space="preserve"> </w:t>
            </w:r>
            <w:r>
              <w:rPr>
                <w:rFonts w:ascii="Cambria"/>
                <w:spacing w:val="-2"/>
                <w:w w:val="115"/>
                <w:sz w:val="16"/>
              </w:rPr>
              <w:t>Mendapatkan</w:t>
            </w:r>
            <w:r>
              <w:rPr>
                <w:rFonts w:ascii="Cambria"/>
                <w:w w:val="115"/>
                <w:sz w:val="16"/>
              </w:rPr>
              <w:t xml:space="preserve"> Akses</w:t>
            </w:r>
            <w:r>
              <w:rPr>
                <w:rFonts w:ascii="Cambria"/>
                <w:spacing w:val="-9"/>
                <w:w w:val="115"/>
                <w:sz w:val="16"/>
              </w:rPr>
              <w:t xml:space="preserve"> </w:t>
            </w:r>
            <w:r>
              <w:rPr>
                <w:rFonts w:ascii="Cambria"/>
                <w:w w:val="115"/>
                <w:sz w:val="16"/>
              </w:rPr>
              <w:t xml:space="preserve">ke </w:t>
            </w:r>
            <w:r>
              <w:rPr>
                <w:rFonts w:ascii="Cambria"/>
                <w:spacing w:val="-2"/>
                <w:w w:val="115"/>
                <w:sz w:val="16"/>
              </w:rPr>
              <w:t>Layanan</w:t>
            </w:r>
            <w:r>
              <w:rPr>
                <w:rFonts w:ascii="Cambria"/>
                <w:w w:val="115"/>
                <w:sz w:val="16"/>
              </w:rPr>
              <w:t xml:space="preserve"> Pendidikan dan </w:t>
            </w:r>
            <w:r>
              <w:rPr>
                <w:rFonts w:ascii="Cambria"/>
                <w:spacing w:val="-2"/>
                <w:w w:val="115"/>
                <w:sz w:val="16"/>
              </w:rPr>
              <w:t>Kesehatan</w:t>
            </w:r>
            <w:r>
              <w:rPr>
                <w:rFonts w:ascii="Cambria"/>
                <w:spacing w:val="-9"/>
                <w:w w:val="115"/>
                <w:sz w:val="16"/>
              </w:rPr>
              <w:t xml:space="preserve"> </w:t>
            </w:r>
            <w:r>
              <w:rPr>
                <w:rFonts w:ascii="Cambria"/>
                <w:spacing w:val="-2"/>
                <w:w w:val="115"/>
                <w:sz w:val="16"/>
              </w:rPr>
              <w:t>Dasar</w:t>
            </w:r>
            <w:r>
              <w:rPr>
                <w:rFonts w:ascii="Cambria"/>
                <w:spacing w:val="40"/>
                <w:w w:val="115"/>
                <w:sz w:val="16"/>
              </w:rPr>
              <w:t xml:space="preserve"> </w:t>
            </w:r>
            <w:r>
              <w:rPr>
                <w:rFonts w:ascii="Cambria"/>
                <w:spacing w:val="-2"/>
                <w:w w:val="115"/>
                <w:sz w:val="16"/>
              </w:rPr>
              <w:t>Kewenangan</w:t>
            </w:r>
            <w:r>
              <w:rPr>
                <w:rFonts w:ascii="Cambria"/>
                <w:w w:val="115"/>
                <w:sz w:val="16"/>
              </w:rPr>
              <w:t xml:space="preserve"> Kabupaten /</w:t>
            </w:r>
          </w:p>
          <w:p w:rsidR="00D236AA" w:rsidRDefault="000E2E0C">
            <w:pPr>
              <w:pStyle w:val="TableParagraph"/>
              <w:spacing w:before="3"/>
              <w:ind w:left="118"/>
              <w:rPr>
                <w:rFonts w:ascii="Cambria"/>
                <w:sz w:val="16"/>
              </w:rPr>
            </w:pPr>
            <w:r>
              <w:rPr>
                <w:rFonts w:ascii="Cambria"/>
                <w:spacing w:val="-4"/>
                <w:w w:val="110"/>
                <w:sz w:val="16"/>
              </w:rPr>
              <w:t>Kota</w:t>
            </w:r>
          </w:p>
        </w:tc>
        <w:tc>
          <w:tcPr>
            <w:tcW w:w="1698" w:type="dxa"/>
          </w:tcPr>
          <w:p w:rsidR="00D236AA" w:rsidRDefault="000E2E0C">
            <w:pPr>
              <w:pStyle w:val="TableParagraph"/>
              <w:spacing w:before="6" w:line="271" w:lineRule="auto"/>
              <w:ind w:left="162" w:right="220"/>
              <w:rPr>
                <w:rFonts w:ascii="Cambria"/>
                <w:sz w:val="16"/>
              </w:rPr>
            </w:pPr>
            <w:r>
              <w:rPr>
                <w:rFonts w:ascii="Cambria"/>
                <w:spacing w:val="-2"/>
                <w:w w:val="115"/>
                <w:sz w:val="16"/>
              </w:rPr>
              <w:t>Fasilitasi</w:t>
            </w:r>
            <w:r>
              <w:rPr>
                <w:rFonts w:ascii="Cambria"/>
                <w:spacing w:val="40"/>
                <w:w w:val="115"/>
                <w:sz w:val="16"/>
              </w:rPr>
              <w:t xml:space="preserve"> </w:t>
            </w:r>
            <w:r>
              <w:rPr>
                <w:rFonts w:ascii="Cambria"/>
                <w:spacing w:val="-2"/>
                <w:w w:val="115"/>
                <w:sz w:val="16"/>
              </w:rPr>
              <w:t>Pemberian</w:t>
            </w:r>
            <w:r>
              <w:rPr>
                <w:rFonts w:ascii="Cambria"/>
                <w:w w:val="115"/>
                <w:sz w:val="16"/>
              </w:rPr>
              <w:t xml:space="preserve"> layanan</w:t>
            </w:r>
            <w:r>
              <w:rPr>
                <w:rFonts w:ascii="Cambria"/>
                <w:spacing w:val="-7"/>
                <w:w w:val="115"/>
                <w:sz w:val="16"/>
              </w:rPr>
              <w:t xml:space="preserve"> </w:t>
            </w:r>
            <w:r>
              <w:rPr>
                <w:rFonts w:ascii="Cambria"/>
                <w:w w:val="115"/>
                <w:sz w:val="16"/>
              </w:rPr>
              <w:t xml:space="preserve">dasar </w:t>
            </w:r>
            <w:r>
              <w:rPr>
                <w:rFonts w:ascii="Cambria"/>
                <w:spacing w:val="-2"/>
                <w:w w:val="115"/>
                <w:sz w:val="16"/>
              </w:rPr>
              <w:t>dan</w:t>
            </w:r>
            <w:r>
              <w:rPr>
                <w:rFonts w:ascii="Cambria"/>
                <w:spacing w:val="-9"/>
                <w:w w:val="115"/>
                <w:sz w:val="16"/>
              </w:rPr>
              <w:t xml:space="preserve"> </w:t>
            </w:r>
            <w:r>
              <w:rPr>
                <w:rFonts w:ascii="Cambria"/>
                <w:spacing w:val="-2"/>
                <w:w w:val="115"/>
                <w:sz w:val="16"/>
              </w:rPr>
              <w:t>kesehatan</w:t>
            </w:r>
            <w:r>
              <w:rPr>
                <w:rFonts w:ascii="Cambria"/>
                <w:w w:val="115"/>
                <w:sz w:val="16"/>
              </w:rPr>
              <w:t xml:space="preserve"> bagi</w:t>
            </w:r>
            <w:r>
              <w:rPr>
                <w:rFonts w:ascii="Cambria"/>
                <w:spacing w:val="-1"/>
                <w:w w:val="115"/>
                <w:sz w:val="16"/>
              </w:rPr>
              <w:t xml:space="preserve"> </w:t>
            </w:r>
            <w:r>
              <w:rPr>
                <w:rFonts w:ascii="Cambria"/>
                <w:w w:val="115"/>
                <w:sz w:val="16"/>
              </w:rPr>
              <w:t>PPKS</w:t>
            </w:r>
          </w:p>
        </w:tc>
        <w:tc>
          <w:tcPr>
            <w:tcW w:w="1136" w:type="dxa"/>
          </w:tcPr>
          <w:p w:rsidR="00D236AA" w:rsidRDefault="000E2E0C">
            <w:pPr>
              <w:pStyle w:val="TableParagraph"/>
              <w:spacing w:before="6"/>
              <w:ind w:left="91" w:right="36"/>
              <w:jc w:val="center"/>
              <w:rPr>
                <w:rFonts w:ascii="Cambria"/>
                <w:sz w:val="16"/>
              </w:rPr>
            </w:pPr>
            <w:r>
              <w:rPr>
                <w:rFonts w:ascii="Cambria"/>
                <w:w w:val="110"/>
                <w:sz w:val="16"/>
              </w:rPr>
              <w:t>15</w:t>
            </w:r>
            <w:r>
              <w:rPr>
                <w:rFonts w:ascii="Cambria"/>
                <w:spacing w:val="17"/>
                <w:w w:val="110"/>
                <w:sz w:val="16"/>
              </w:rPr>
              <w:t xml:space="preserve"> </w:t>
            </w:r>
            <w:r>
              <w:rPr>
                <w:rFonts w:ascii="Cambria"/>
                <w:spacing w:val="-2"/>
                <w:w w:val="110"/>
                <w:sz w:val="16"/>
              </w:rPr>
              <w:t>Orang</w:t>
            </w:r>
          </w:p>
        </w:tc>
        <w:tc>
          <w:tcPr>
            <w:tcW w:w="1697" w:type="dxa"/>
          </w:tcPr>
          <w:p w:rsidR="00D236AA" w:rsidRDefault="00D236AA">
            <w:pPr>
              <w:pStyle w:val="TableParagraph"/>
              <w:rPr>
                <w:rFonts w:ascii="Times New Roman"/>
                <w:sz w:val="18"/>
              </w:rPr>
            </w:pPr>
          </w:p>
        </w:tc>
        <w:tc>
          <w:tcPr>
            <w:tcW w:w="1669" w:type="dxa"/>
          </w:tcPr>
          <w:p w:rsidR="00D236AA" w:rsidRDefault="000E2E0C">
            <w:pPr>
              <w:pStyle w:val="TableParagraph"/>
              <w:spacing w:before="6"/>
              <w:ind w:right="77"/>
              <w:jc w:val="right"/>
              <w:rPr>
                <w:rFonts w:ascii="Cambria"/>
                <w:sz w:val="16"/>
              </w:rPr>
            </w:pPr>
            <w:r>
              <w:rPr>
                <w:rFonts w:ascii="Cambria"/>
                <w:spacing w:val="-2"/>
                <w:w w:val="120"/>
                <w:sz w:val="16"/>
              </w:rPr>
              <w:t>4.402.600</w:t>
            </w:r>
          </w:p>
        </w:tc>
        <w:tc>
          <w:tcPr>
            <w:tcW w:w="1054" w:type="dxa"/>
          </w:tcPr>
          <w:p w:rsidR="00D236AA" w:rsidRDefault="000E2E0C">
            <w:pPr>
              <w:pStyle w:val="TableParagraph"/>
              <w:spacing w:before="6"/>
              <w:ind w:left="40"/>
              <w:jc w:val="center"/>
              <w:rPr>
                <w:rFonts w:ascii="Cambria"/>
                <w:sz w:val="16"/>
              </w:rPr>
            </w:pPr>
            <w:r>
              <w:rPr>
                <w:rFonts w:ascii="Cambria"/>
                <w:w w:val="120"/>
                <w:sz w:val="16"/>
              </w:rPr>
              <w:t>-</w:t>
            </w:r>
          </w:p>
        </w:tc>
        <w:tc>
          <w:tcPr>
            <w:tcW w:w="790" w:type="dxa"/>
          </w:tcPr>
          <w:p w:rsidR="00D236AA" w:rsidRDefault="000E2E0C">
            <w:pPr>
              <w:pStyle w:val="TableParagraph"/>
              <w:spacing w:before="6"/>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6"/>
              <w:ind w:left="45"/>
              <w:jc w:val="center"/>
              <w:rPr>
                <w:rFonts w:ascii="Cambria"/>
                <w:sz w:val="16"/>
              </w:rPr>
            </w:pPr>
            <w:r>
              <w:rPr>
                <w:rFonts w:ascii="Cambria"/>
                <w:w w:val="120"/>
                <w:sz w:val="16"/>
              </w:rPr>
              <w:t>-</w:t>
            </w:r>
          </w:p>
        </w:tc>
        <w:tc>
          <w:tcPr>
            <w:tcW w:w="699" w:type="dxa"/>
          </w:tcPr>
          <w:p w:rsidR="00D236AA" w:rsidRDefault="000E2E0C">
            <w:pPr>
              <w:pStyle w:val="TableParagraph"/>
              <w:spacing w:before="6"/>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6"/>
              <w:ind w:left="49"/>
              <w:jc w:val="center"/>
              <w:rPr>
                <w:rFonts w:ascii="Cambria"/>
                <w:sz w:val="16"/>
              </w:rPr>
            </w:pPr>
            <w:r>
              <w:rPr>
                <w:rFonts w:ascii="Cambria"/>
                <w:w w:val="120"/>
                <w:sz w:val="16"/>
              </w:rPr>
              <w:t>-</w:t>
            </w:r>
          </w:p>
        </w:tc>
      </w:tr>
      <w:tr w:rsidR="00D236AA">
        <w:trPr>
          <w:trHeight w:val="1714"/>
        </w:trPr>
        <w:tc>
          <w:tcPr>
            <w:tcW w:w="542" w:type="dxa"/>
          </w:tcPr>
          <w:p w:rsidR="00D236AA" w:rsidRDefault="00D236AA">
            <w:pPr>
              <w:pStyle w:val="TableParagraph"/>
              <w:rPr>
                <w:rFonts w:ascii="Times New Roman"/>
                <w:sz w:val="18"/>
              </w:rPr>
            </w:pPr>
          </w:p>
        </w:tc>
        <w:tc>
          <w:tcPr>
            <w:tcW w:w="1791" w:type="dxa"/>
          </w:tcPr>
          <w:p w:rsidR="00D236AA" w:rsidRDefault="000E2E0C">
            <w:pPr>
              <w:pStyle w:val="TableParagraph"/>
              <w:spacing w:before="1"/>
              <w:ind w:left="120"/>
              <w:rPr>
                <w:rFonts w:ascii="Cambria"/>
                <w:sz w:val="16"/>
              </w:rPr>
            </w:pPr>
            <w:r>
              <w:rPr>
                <w:rFonts w:ascii="Cambria"/>
                <w:spacing w:val="-2"/>
                <w:w w:val="115"/>
                <w:sz w:val="16"/>
              </w:rPr>
              <w:t>1.06.04.2.01.0009</w:t>
            </w:r>
          </w:p>
        </w:tc>
        <w:tc>
          <w:tcPr>
            <w:tcW w:w="806" w:type="dxa"/>
          </w:tcPr>
          <w:p w:rsidR="00D236AA" w:rsidRDefault="000E2E0C">
            <w:pPr>
              <w:pStyle w:val="TableParagraph"/>
              <w:spacing w:before="1"/>
              <w:ind w:left="124"/>
              <w:rPr>
                <w:rFonts w:ascii="Cambria"/>
                <w:sz w:val="16"/>
              </w:rPr>
            </w:pPr>
            <w:r>
              <w:rPr>
                <w:rFonts w:ascii="Cambria"/>
                <w:spacing w:val="-5"/>
                <w:w w:val="120"/>
                <w:sz w:val="16"/>
              </w:rPr>
              <w:t>9.</w:t>
            </w:r>
          </w:p>
        </w:tc>
        <w:tc>
          <w:tcPr>
            <w:tcW w:w="1752" w:type="dxa"/>
          </w:tcPr>
          <w:p w:rsidR="00D236AA" w:rsidRDefault="000E2E0C">
            <w:pPr>
              <w:pStyle w:val="TableParagraph"/>
              <w:spacing w:before="1" w:line="276" w:lineRule="auto"/>
              <w:ind w:left="115" w:right="222"/>
              <w:rPr>
                <w:rFonts w:ascii="Cambria"/>
                <w:sz w:val="16"/>
              </w:rPr>
            </w:pPr>
            <w:r>
              <w:rPr>
                <w:rFonts w:ascii="Cambria"/>
                <w:spacing w:val="-2"/>
                <w:w w:val="115"/>
                <w:sz w:val="16"/>
              </w:rPr>
              <w:t>Pemberian</w:t>
            </w:r>
            <w:r>
              <w:rPr>
                <w:rFonts w:ascii="Cambria"/>
                <w:w w:val="115"/>
                <w:sz w:val="16"/>
              </w:rPr>
              <w:t xml:space="preserve"> Layanan</w:t>
            </w:r>
            <w:r>
              <w:rPr>
                <w:rFonts w:ascii="Cambria"/>
                <w:spacing w:val="-11"/>
                <w:w w:val="115"/>
                <w:sz w:val="16"/>
              </w:rPr>
              <w:t xml:space="preserve"> </w:t>
            </w:r>
            <w:r>
              <w:rPr>
                <w:rFonts w:ascii="Cambria"/>
                <w:w w:val="115"/>
                <w:sz w:val="16"/>
              </w:rPr>
              <w:t>Data</w:t>
            </w:r>
            <w:r>
              <w:rPr>
                <w:rFonts w:ascii="Cambria"/>
                <w:spacing w:val="-10"/>
                <w:w w:val="115"/>
                <w:sz w:val="16"/>
              </w:rPr>
              <w:t xml:space="preserve"> </w:t>
            </w:r>
            <w:r>
              <w:rPr>
                <w:rFonts w:ascii="Cambria"/>
                <w:w w:val="115"/>
                <w:sz w:val="16"/>
              </w:rPr>
              <w:t xml:space="preserve">dan </w:t>
            </w:r>
            <w:r>
              <w:rPr>
                <w:rFonts w:ascii="Cambria"/>
                <w:spacing w:val="-2"/>
                <w:w w:val="115"/>
                <w:sz w:val="16"/>
              </w:rPr>
              <w:t>Pengaduan</w:t>
            </w:r>
          </w:p>
        </w:tc>
        <w:tc>
          <w:tcPr>
            <w:tcW w:w="537" w:type="dxa"/>
          </w:tcPr>
          <w:p w:rsidR="00D236AA" w:rsidRDefault="00D236AA">
            <w:pPr>
              <w:pStyle w:val="TableParagraph"/>
              <w:rPr>
                <w:rFonts w:ascii="Times New Roman"/>
                <w:sz w:val="18"/>
              </w:rPr>
            </w:pPr>
          </w:p>
        </w:tc>
        <w:tc>
          <w:tcPr>
            <w:tcW w:w="532" w:type="dxa"/>
          </w:tcPr>
          <w:p w:rsidR="00D236AA" w:rsidRDefault="00D236AA">
            <w:pPr>
              <w:pStyle w:val="TableParagraph"/>
              <w:rPr>
                <w:rFonts w:ascii="Times New Roman"/>
                <w:sz w:val="18"/>
              </w:rPr>
            </w:pPr>
          </w:p>
        </w:tc>
        <w:tc>
          <w:tcPr>
            <w:tcW w:w="1559" w:type="dxa"/>
          </w:tcPr>
          <w:p w:rsidR="00D236AA" w:rsidRDefault="000E2E0C">
            <w:pPr>
              <w:pStyle w:val="TableParagraph"/>
              <w:spacing w:before="1" w:line="276" w:lineRule="auto"/>
              <w:ind w:left="118" w:right="132"/>
              <w:rPr>
                <w:rFonts w:ascii="Cambria"/>
                <w:sz w:val="16"/>
              </w:rPr>
            </w:pPr>
            <w:r>
              <w:rPr>
                <w:rFonts w:ascii="Cambria"/>
                <w:w w:val="115"/>
                <w:sz w:val="16"/>
              </w:rPr>
              <w:t xml:space="preserve">Jumlah Orang </w:t>
            </w:r>
            <w:r>
              <w:rPr>
                <w:rFonts w:ascii="Cambria"/>
                <w:spacing w:val="-4"/>
                <w:w w:val="115"/>
                <w:sz w:val="16"/>
              </w:rPr>
              <w:t>yang</w:t>
            </w:r>
            <w:r>
              <w:rPr>
                <w:rFonts w:ascii="Cambria"/>
                <w:spacing w:val="40"/>
                <w:w w:val="115"/>
                <w:sz w:val="16"/>
              </w:rPr>
              <w:t xml:space="preserve"> </w:t>
            </w:r>
            <w:r>
              <w:rPr>
                <w:rFonts w:ascii="Cambria"/>
                <w:spacing w:val="-2"/>
                <w:w w:val="115"/>
                <w:sz w:val="16"/>
              </w:rPr>
              <w:t>Mendapatkan</w:t>
            </w:r>
            <w:r>
              <w:rPr>
                <w:rFonts w:ascii="Cambria"/>
                <w:w w:val="115"/>
                <w:sz w:val="16"/>
              </w:rPr>
              <w:t xml:space="preserve"> Layanan Data dan</w:t>
            </w:r>
            <w:r>
              <w:rPr>
                <w:rFonts w:ascii="Cambria"/>
                <w:spacing w:val="-11"/>
                <w:w w:val="115"/>
                <w:sz w:val="16"/>
              </w:rPr>
              <w:t xml:space="preserve"> </w:t>
            </w:r>
            <w:r>
              <w:rPr>
                <w:rFonts w:ascii="Cambria"/>
                <w:w w:val="115"/>
                <w:sz w:val="16"/>
              </w:rPr>
              <w:t xml:space="preserve">Pengaduan </w:t>
            </w:r>
            <w:r>
              <w:rPr>
                <w:rFonts w:ascii="Cambria"/>
                <w:spacing w:val="-2"/>
                <w:w w:val="115"/>
                <w:sz w:val="16"/>
              </w:rPr>
              <w:t>Kewenangan</w:t>
            </w:r>
            <w:r>
              <w:rPr>
                <w:rFonts w:ascii="Cambria"/>
                <w:spacing w:val="40"/>
                <w:w w:val="115"/>
                <w:sz w:val="16"/>
              </w:rPr>
              <w:t xml:space="preserve"> </w:t>
            </w:r>
            <w:r>
              <w:rPr>
                <w:rFonts w:ascii="Cambria"/>
                <w:spacing w:val="-2"/>
                <w:sz w:val="16"/>
              </w:rPr>
              <w:t>Kabupaten/Kota</w:t>
            </w:r>
          </w:p>
        </w:tc>
        <w:tc>
          <w:tcPr>
            <w:tcW w:w="1698" w:type="dxa"/>
          </w:tcPr>
          <w:p w:rsidR="00D236AA" w:rsidRDefault="000E2E0C">
            <w:pPr>
              <w:pStyle w:val="TableParagraph"/>
              <w:spacing w:before="1" w:line="273" w:lineRule="auto"/>
              <w:ind w:left="162" w:right="514"/>
              <w:rPr>
                <w:rFonts w:ascii="Cambria"/>
                <w:sz w:val="16"/>
              </w:rPr>
            </w:pPr>
            <w:r>
              <w:rPr>
                <w:rFonts w:ascii="Cambria"/>
                <w:spacing w:val="-2"/>
                <w:w w:val="115"/>
                <w:sz w:val="16"/>
              </w:rPr>
              <w:t>Fasilitasi</w:t>
            </w:r>
            <w:r>
              <w:rPr>
                <w:rFonts w:ascii="Cambria"/>
                <w:spacing w:val="40"/>
                <w:w w:val="115"/>
                <w:sz w:val="16"/>
              </w:rPr>
              <w:t xml:space="preserve"> </w:t>
            </w:r>
            <w:r>
              <w:rPr>
                <w:rFonts w:ascii="Cambria"/>
                <w:spacing w:val="-2"/>
                <w:w w:val="115"/>
                <w:sz w:val="16"/>
              </w:rPr>
              <w:t>Pemberian</w:t>
            </w:r>
            <w:r>
              <w:rPr>
                <w:rFonts w:ascii="Cambria"/>
                <w:w w:val="115"/>
                <w:sz w:val="16"/>
              </w:rPr>
              <w:t xml:space="preserve"> layanan</w:t>
            </w:r>
            <w:r>
              <w:rPr>
                <w:rFonts w:ascii="Cambria"/>
                <w:spacing w:val="-11"/>
                <w:w w:val="115"/>
                <w:sz w:val="16"/>
              </w:rPr>
              <w:t xml:space="preserve"> </w:t>
            </w:r>
            <w:r>
              <w:rPr>
                <w:rFonts w:ascii="Cambria"/>
                <w:w w:val="115"/>
                <w:sz w:val="16"/>
              </w:rPr>
              <w:t xml:space="preserve">data </w:t>
            </w:r>
            <w:r>
              <w:rPr>
                <w:rFonts w:ascii="Cambria"/>
                <w:spacing w:val="-4"/>
                <w:w w:val="115"/>
                <w:sz w:val="16"/>
              </w:rPr>
              <w:t>dan</w:t>
            </w:r>
            <w:r>
              <w:rPr>
                <w:rFonts w:ascii="Cambria"/>
                <w:spacing w:val="40"/>
                <w:w w:val="115"/>
                <w:sz w:val="16"/>
              </w:rPr>
              <w:t xml:space="preserve"> </w:t>
            </w:r>
            <w:r>
              <w:rPr>
                <w:rFonts w:ascii="Cambria"/>
                <w:spacing w:val="-2"/>
                <w:w w:val="115"/>
                <w:sz w:val="16"/>
              </w:rPr>
              <w:t>pengaduan</w:t>
            </w:r>
            <w:r>
              <w:rPr>
                <w:rFonts w:ascii="Cambria"/>
                <w:w w:val="115"/>
                <w:sz w:val="16"/>
              </w:rPr>
              <w:t xml:space="preserve"> bagi</w:t>
            </w:r>
            <w:r>
              <w:rPr>
                <w:rFonts w:ascii="Cambria"/>
                <w:spacing w:val="-1"/>
                <w:w w:val="115"/>
                <w:sz w:val="16"/>
              </w:rPr>
              <w:t xml:space="preserve"> </w:t>
            </w:r>
            <w:r>
              <w:rPr>
                <w:rFonts w:ascii="Cambria"/>
                <w:w w:val="115"/>
                <w:sz w:val="16"/>
              </w:rPr>
              <w:t>PPKS</w:t>
            </w:r>
          </w:p>
        </w:tc>
        <w:tc>
          <w:tcPr>
            <w:tcW w:w="1136" w:type="dxa"/>
          </w:tcPr>
          <w:p w:rsidR="00D236AA" w:rsidRDefault="000E2E0C">
            <w:pPr>
              <w:pStyle w:val="TableParagraph"/>
              <w:spacing w:before="1"/>
              <w:ind w:left="91" w:right="36"/>
              <w:jc w:val="center"/>
              <w:rPr>
                <w:rFonts w:ascii="Cambria"/>
                <w:sz w:val="16"/>
              </w:rPr>
            </w:pPr>
            <w:r>
              <w:rPr>
                <w:rFonts w:ascii="Cambria"/>
                <w:w w:val="110"/>
                <w:sz w:val="16"/>
              </w:rPr>
              <w:t>15</w:t>
            </w:r>
            <w:r>
              <w:rPr>
                <w:rFonts w:ascii="Cambria"/>
                <w:spacing w:val="17"/>
                <w:w w:val="110"/>
                <w:sz w:val="16"/>
              </w:rPr>
              <w:t xml:space="preserve"> </w:t>
            </w:r>
            <w:r>
              <w:rPr>
                <w:rFonts w:ascii="Cambria"/>
                <w:spacing w:val="-2"/>
                <w:w w:val="110"/>
                <w:sz w:val="16"/>
              </w:rPr>
              <w:t>Orang</w:t>
            </w:r>
          </w:p>
        </w:tc>
        <w:tc>
          <w:tcPr>
            <w:tcW w:w="1697" w:type="dxa"/>
          </w:tcPr>
          <w:p w:rsidR="00D236AA" w:rsidRDefault="00D236AA">
            <w:pPr>
              <w:pStyle w:val="TableParagraph"/>
              <w:rPr>
                <w:rFonts w:ascii="Times New Roman"/>
                <w:sz w:val="18"/>
              </w:rPr>
            </w:pPr>
          </w:p>
        </w:tc>
        <w:tc>
          <w:tcPr>
            <w:tcW w:w="1669" w:type="dxa"/>
          </w:tcPr>
          <w:p w:rsidR="00D236AA" w:rsidRDefault="000E2E0C">
            <w:pPr>
              <w:pStyle w:val="TableParagraph"/>
              <w:spacing w:before="1"/>
              <w:ind w:right="82"/>
              <w:jc w:val="right"/>
              <w:rPr>
                <w:rFonts w:ascii="Cambria"/>
                <w:sz w:val="16"/>
              </w:rPr>
            </w:pPr>
            <w:r>
              <w:rPr>
                <w:rFonts w:ascii="Cambria"/>
                <w:spacing w:val="-2"/>
                <w:w w:val="120"/>
                <w:sz w:val="16"/>
              </w:rPr>
              <w:t>11.255.000</w:t>
            </w:r>
          </w:p>
        </w:tc>
        <w:tc>
          <w:tcPr>
            <w:tcW w:w="1054" w:type="dxa"/>
          </w:tcPr>
          <w:p w:rsidR="00D236AA" w:rsidRDefault="000E2E0C">
            <w:pPr>
              <w:pStyle w:val="TableParagraph"/>
              <w:spacing w:before="1"/>
              <w:ind w:left="40"/>
              <w:jc w:val="center"/>
              <w:rPr>
                <w:rFonts w:ascii="Cambria"/>
                <w:sz w:val="16"/>
              </w:rPr>
            </w:pPr>
            <w:r>
              <w:rPr>
                <w:rFonts w:ascii="Cambria"/>
                <w:w w:val="120"/>
                <w:sz w:val="16"/>
              </w:rPr>
              <w:t>-</w:t>
            </w:r>
          </w:p>
        </w:tc>
        <w:tc>
          <w:tcPr>
            <w:tcW w:w="790" w:type="dxa"/>
          </w:tcPr>
          <w:p w:rsidR="00D236AA" w:rsidRDefault="000E2E0C">
            <w:pPr>
              <w:pStyle w:val="TableParagraph"/>
              <w:spacing w:before="1"/>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1"/>
              <w:ind w:left="45"/>
              <w:jc w:val="center"/>
              <w:rPr>
                <w:rFonts w:ascii="Cambria"/>
                <w:sz w:val="16"/>
              </w:rPr>
            </w:pPr>
            <w:r>
              <w:rPr>
                <w:rFonts w:ascii="Cambria"/>
                <w:w w:val="120"/>
                <w:sz w:val="16"/>
              </w:rPr>
              <w:t>-</w:t>
            </w:r>
          </w:p>
        </w:tc>
        <w:tc>
          <w:tcPr>
            <w:tcW w:w="699" w:type="dxa"/>
          </w:tcPr>
          <w:p w:rsidR="00D236AA" w:rsidRDefault="000E2E0C">
            <w:pPr>
              <w:pStyle w:val="TableParagraph"/>
              <w:spacing w:before="1"/>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1"/>
              <w:ind w:left="49"/>
              <w:jc w:val="center"/>
              <w:rPr>
                <w:rFonts w:ascii="Cambria"/>
                <w:sz w:val="16"/>
              </w:rPr>
            </w:pPr>
            <w:r>
              <w:rPr>
                <w:rFonts w:ascii="Cambria"/>
                <w:w w:val="120"/>
                <w:sz w:val="16"/>
              </w:rPr>
              <w:t>-</w:t>
            </w:r>
          </w:p>
        </w:tc>
      </w:tr>
      <w:tr w:rsidR="00D236AA">
        <w:trPr>
          <w:trHeight w:val="1723"/>
        </w:trPr>
        <w:tc>
          <w:tcPr>
            <w:tcW w:w="542" w:type="dxa"/>
          </w:tcPr>
          <w:p w:rsidR="00D236AA" w:rsidRDefault="00D236AA">
            <w:pPr>
              <w:pStyle w:val="TableParagraph"/>
              <w:rPr>
                <w:rFonts w:ascii="Times New Roman"/>
                <w:sz w:val="18"/>
              </w:rPr>
            </w:pPr>
          </w:p>
        </w:tc>
        <w:tc>
          <w:tcPr>
            <w:tcW w:w="1791" w:type="dxa"/>
          </w:tcPr>
          <w:p w:rsidR="00D236AA" w:rsidRDefault="000E2E0C">
            <w:pPr>
              <w:pStyle w:val="TableParagraph"/>
              <w:spacing w:line="184" w:lineRule="exact"/>
              <w:ind w:left="120"/>
              <w:rPr>
                <w:rFonts w:ascii="Cambria"/>
                <w:sz w:val="16"/>
              </w:rPr>
            </w:pPr>
            <w:r>
              <w:rPr>
                <w:rFonts w:ascii="Cambria"/>
                <w:spacing w:val="-2"/>
                <w:w w:val="115"/>
                <w:sz w:val="16"/>
              </w:rPr>
              <w:t>1.06.04.2.01.0010</w:t>
            </w:r>
          </w:p>
        </w:tc>
        <w:tc>
          <w:tcPr>
            <w:tcW w:w="806" w:type="dxa"/>
          </w:tcPr>
          <w:p w:rsidR="00D236AA" w:rsidRDefault="000E2E0C">
            <w:pPr>
              <w:pStyle w:val="TableParagraph"/>
              <w:spacing w:line="184" w:lineRule="exact"/>
              <w:ind w:left="124"/>
              <w:rPr>
                <w:rFonts w:ascii="Cambria"/>
                <w:sz w:val="16"/>
              </w:rPr>
            </w:pPr>
            <w:r>
              <w:rPr>
                <w:rFonts w:ascii="Cambria"/>
                <w:spacing w:val="-5"/>
                <w:w w:val="115"/>
                <w:sz w:val="16"/>
              </w:rPr>
              <w:t>10.</w:t>
            </w:r>
          </w:p>
        </w:tc>
        <w:tc>
          <w:tcPr>
            <w:tcW w:w="1752" w:type="dxa"/>
          </w:tcPr>
          <w:p w:rsidR="00D236AA" w:rsidRDefault="000E2E0C">
            <w:pPr>
              <w:pStyle w:val="TableParagraph"/>
              <w:spacing w:before="1" w:line="276" w:lineRule="auto"/>
              <w:ind w:left="115" w:right="285"/>
              <w:rPr>
                <w:rFonts w:ascii="Cambria"/>
                <w:sz w:val="16"/>
              </w:rPr>
            </w:pPr>
            <w:r>
              <w:rPr>
                <w:rFonts w:ascii="Cambria"/>
                <w:spacing w:val="-2"/>
                <w:w w:val="110"/>
                <w:sz w:val="16"/>
              </w:rPr>
              <w:t>Pemberian</w:t>
            </w:r>
            <w:r>
              <w:rPr>
                <w:rFonts w:ascii="Cambria"/>
                <w:spacing w:val="40"/>
                <w:w w:val="110"/>
                <w:sz w:val="16"/>
              </w:rPr>
              <w:t xml:space="preserve"> </w:t>
            </w:r>
            <w:r>
              <w:rPr>
                <w:rFonts w:ascii="Cambria"/>
                <w:spacing w:val="-2"/>
                <w:w w:val="110"/>
                <w:sz w:val="16"/>
              </w:rPr>
              <w:t>Layanan</w:t>
            </w:r>
            <w:r>
              <w:rPr>
                <w:rFonts w:ascii="Cambria"/>
                <w:spacing w:val="40"/>
                <w:w w:val="110"/>
                <w:sz w:val="16"/>
              </w:rPr>
              <w:t xml:space="preserve"> </w:t>
            </w:r>
            <w:r>
              <w:rPr>
                <w:rFonts w:ascii="Cambria"/>
                <w:spacing w:val="-2"/>
                <w:sz w:val="16"/>
              </w:rPr>
              <w:t>Kedaruratan</w:t>
            </w:r>
          </w:p>
        </w:tc>
        <w:tc>
          <w:tcPr>
            <w:tcW w:w="537" w:type="dxa"/>
          </w:tcPr>
          <w:p w:rsidR="00D236AA" w:rsidRDefault="00D236AA">
            <w:pPr>
              <w:pStyle w:val="TableParagraph"/>
              <w:rPr>
                <w:rFonts w:ascii="Times New Roman"/>
                <w:sz w:val="18"/>
              </w:rPr>
            </w:pPr>
          </w:p>
        </w:tc>
        <w:tc>
          <w:tcPr>
            <w:tcW w:w="532" w:type="dxa"/>
          </w:tcPr>
          <w:p w:rsidR="00D236AA" w:rsidRDefault="00D236AA">
            <w:pPr>
              <w:pStyle w:val="TableParagraph"/>
              <w:rPr>
                <w:rFonts w:ascii="Times New Roman"/>
                <w:sz w:val="18"/>
              </w:rPr>
            </w:pPr>
          </w:p>
        </w:tc>
        <w:tc>
          <w:tcPr>
            <w:tcW w:w="1559" w:type="dxa"/>
          </w:tcPr>
          <w:p w:rsidR="00D236AA" w:rsidRDefault="000E2E0C">
            <w:pPr>
              <w:pStyle w:val="TableParagraph"/>
              <w:spacing w:before="1" w:line="276" w:lineRule="auto"/>
              <w:ind w:left="118" w:right="355"/>
              <w:rPr>
                <w:rFonts w:ascii="Cambria"/>
                <w:sz w:val="16"/>
              </w:rPr>
            </w:pPr>
            <w:r>
              <w:rPr>
                <w:rFonts w:ascii="Cambria"/>
                <w:spacing w:val="-2"/>
                <w:w w:val="115"/>
                <w:sz w:val="16"/>
              </w:rPr>
              <w:t>Jumlah</w:t>
            </w:r>
            <w:r>
              <w:rPr>
                <w:rFonts w:ascii="Cambria"/>
                <w:spacing w:val="-9"/>
                <w:w w:val="115"/>
                <w:sz w:val="16"/>
              </w:rPr>
              <w:t xml:space="preserve"> </w:t>
            </w:r>
            <w:r>
              <w:rPr>
                <w:rFonts w:ascii="Cambria"/>
                <w:spacing w:val="-2"/>
                <w:w w:val="115"/>
                <w:sz w:val="16"/>
              </w:rPr>
              <w:t>Orang</w:t>
            </w:r>
            <w:r>
              <w:rPr>
                <w:rFonts w:ascii="Cambria"/>
                <w:spacing w:val="40"/>
                <w:w w:val="115"/>
                <w:sz w:val="16"/>
              </w:rPr>
              <w:t xml:space="preserve"> </w:t>
            </w:r>
            <w:r>
              <w:rPr>
                <w:rFonts w:ascii="Cambria"/>
                <w:spacing w:val="-4"/>
                <w:w w:val="115"/>
                <w:sz w:val="16"/>
              </w:rPr>
              <w:t>yang</w:t>
            </w:r>
            <w:r>
              <w:rPr>
                <w:rFonts w:ascii="Cambria"/>
                <w:spacing w:val="40"/>
                <w:w w:val="115"/>
                <w:sz w:val="16"/>
              </w:rPr>
              <w:t xml:space="preserve"> </w:t>
            </w:r>
            <w:r>
              <w:rPr>
                <w:rFonts w:ascii="Cambria"/>
                <w:spacing w:val="-2"/>
                <w:w w:val="115"/>
                <w:sz w:val="16"/>
              </w:rPr>
              <w:t>Mendapatkan</w:t>
            </w:r>
            <w:r>
              <w:rPr>
                <w:rFonts w:ascii="Cambria"/>
                <w:spacing w:val="40"/>
                <w:w w:val="115"/>
                <w:sz w:val="16"/>
              </w:rPr>
              <w:t xml:space="preserve"> </w:t>
            </w:r>
            <w:r>
              <w:rPr>
                <w:rFonts w:ascii="Cambria"/>
                <w:spacing w:val="-2"/>
                <w:w w:val="115"/>
                <w:sz w:val="16"/>
              </w:rPr>
              <w:t>Pelayanan</w:t>
            </w:r>
            <w:r>
              <w:rPr>
                <w:rFonts w:ascii="Cambria"/>
                <w:spacing w:val="40"/>
                <w:w w:val="115"/>
                <w:sz w:val="16"/>
              </w:rPr>
              <w:t xml:space="preserve"> </w:t>
            </w:r>
            <w:r>
              <w:rPr>
                <w:rFonts w:ascii="Cambria"/>
                <w:spacing w:val="-2"/>
                <w:w w:val="115"/>
                <w:sz w:val="16"/>
              </w:rPr>
              <w:t>Kedaruratan</w:t>
            </w:r>
            <w:r>
              <w:rPr>
                <w:rFonts w:ascii="Cambria"/>
                <w:spacing w:val="40"/>
                <w:w w:val="115"/>
                <w:sz w:val="16"/>
              </w:rPr>
              <w:t xml:space="preserve"> </w:t>
            </w:r>
            <w:r>
              <w:rPr>
                <w:rFonts w:ascii="Cambria"/>
                <w:spacing w:val="-2"/>
                <w:w w:val="115"/>
                <w:sz w:val="16"/>
              </w:rPr>
              <w:t>Kewenangan</w:t>
            </w:r>
            <w:r>
              <w:rPr>
                <w:rFonts w:ascii="Cambria"/>
                <w:w w:val="115"/>
                <w:sz w:val="16"/>
              </w:rPr>
              <w:t xml:space="preserve"> Kabupaten /</w:t>
            </w:r>
          </w:p>
          <w:p w:rsidR="00D236AA" w:rsidRDefault="000E2E0C">
            <w:pPr>
              <w:pStyle w:val="TableParagraph"/>
              <w:spacing w:line="185" w:lineRule="exact"/>
              <w:ind w:left="118"/>
              <w:rPr>
                <w:rFonts w:ascii="Cambria"/>
                <w:sz w:val="16"/>
              </w:rPr>
            </w:pPr>
            <w:r>
              <w:rPr>
                <w:rFonts w:ascii="Cambria"/>
                <w:spacing w:val="-4"/>
                <w:w w:val="110"/>
                <w:sz w:val="16"/>
              </w:rPr>
              <w:t>Kota</w:t>
            </w:r>
          </w:p>
        </w:tc>
        <w:tc>
          <w:tcPr>
            <w:tcW w:w="1698" w:type="dxa"/>
          </w:tcPr>
          <w:p w:rsidR="00D236AA" w:rsidRDefault="000E2E0C">
            <w:pPr>
              <w:pStyle w:val="TableParagraph"/>
              <w:spacing w:before="1" w:line="273" w:lineRule="auto"/>
              <w:ind w:left="162" w:right="440"/>
              <w:rPr>
                <w:rFonts w:ascii="Cambria"/>
                <w:sz w:val="16"/>
              </w:rPr>
            </w:pPr>
            <w:r>
              <w:rPr>
                <w:rFonts w:ascii="Cambria"/>
                <w:spacing w:val="-2"/>
                <w:w w:val="110"/>
                <w:sz w:val="16"/>
              </w:rPr>
              <w:t>Fasilitasi</w:t>
            </w:r>
            <w:r>
              <w:rPr>
                <w:rFonts w:ascii="Cambria"/>
                <w:spacing w:val="40"/>
                <w:w w:val="110"/>
                <w:sz w:val="16"/>
              </w:rPr>
              <w:t xml:space="preserve"> </w:t>
            </w:r>
            <w:r>
              <w:rPr>
                <w:rFonts w:ascii="Cambria"/>
                <w:spacing w:val="-2"/>
                <w:w w:val="110"/>
                <w:sz w:val="16"/>
              </w:rPr>
              <w:t>Pemberian</w:t>
            </w:r>
            <w:r>
              <w:rPr>
                <w:rFonts w:ascii="Cambria"/>
                <w:spacing w:val="40"/>
                <w:w w:val="110"/>
                <w:sz w:val="16"/>
              </w:rPr>
              <w:t xml:space="preserve"> </w:t>
            </w:r>
            <w:r>
              <w:rPr>
                <w:rFonts w:ascii="Cambria"/>
                <w:spacing w:val="-2"/>
                <w:w w:val="110"/>
                <w:sz w:val="16"/>
              </w:rPr>
              <w:t>layanan</w:t>
            </w:r>
            <w:r>
              <w:rPr>
                <w:rFonts w:ascii="Cambria"/>
                <w:spacing w:val="40"/>
                <w:w w:val="110"/>
                <w:sz w:val="16"/>
              </w:rPr>
              <w:t xml:space="preserve"> </w:t>
            </w:r>
            <w:r>
              <w:rPr>
                <w:rFonts w:ascii="Cambria"/>
                <w:spacing w:val="-2"/>
                <w:sz w:val="16"/>
              </w:rPr>
              <w:t>kedaruratan</w:t>
            </w:r>
            <w:r>
              <w:rPr>
                <w:rFonts w:ascii="Cambria"/>
                <w:spacing w:val="40"/>
                <w:w w:val="110"/>
                <w:sz w:val="16"/>
              </w:rPr>
              <w:t xml:space="preserve"> </w:t>
            </w:r>
            <w:r>
              <w:rPr>
                <w:rFonts w:ascii="Cambria"/>
                <w:w w:val="110"/>
                <w:sz w:val="16"/>
              </w:rPr>
              <w:t>bagi PPKS</w:t>
            </w:r>
          </w:p>
        </w:tc>
        <w:tc>
          <w:tcPr>
            <w:tcW w:w="1136" w:type="dxa"/>
          </w:tcPr>
          <w:p w:rsidR="00D236AA" w:rsidRDefault="000E2E0C">
            <w:pPr>
              <w:pStyle w:val="TableParagraph"/>
              <w:spacing w:line="184" w:lineRule="exact"/>
              <w:ind w:left="91" w:right="36"/>
              <w:jc w:val="center"/>
              <w:rPr>
                <w:rFonts w:ascii="Cambria"/>
                <w:sz w:val="16"/>
              </w:rPr>
            </w:pPr>
            <w:r>
              <w:rPr>
                <w:rFonts w:ascii="Cambria"/>
                <w:w w:val="110"/>
                <w:sz w:val="16"/>
              </w:rPr>
              <w:t>20</w:t>
            </w:r>
            <w:r>
              <w:rPr>
                <w:rFonts w:ascii="Cambria"/>
                <w:spacing w:val="17"/>
                <w:w w:val="110"/>
                <w:sz w:val="16"/>
              </w:rPr>
              <w:t xml:space="preserve"> </w:t>
            </w:r>
            <w:r>
              <w:rPr>
                <w:rFonts w:ascii="Cambria"/>
                <w:spacing w:val="-2"/>
                <w:w w:val="110"/>
                <w:sz w:val="16"/>
              </w:rPr>
              <w:t>Orang</w:t>
            </w:r>
          </w:p>
        </w:tc>
        <w:tc>
          <w:tcPr>
            <w:tcW w:w="1697" w:type="dxa"/>
          </w:tcPr>
          <w:p w:rsidR="00D236AA" w:rsidRDefault="00D236AA">
            <w:pPr>
              <w:pStyle w:val="TableParagraph"/>
              <w:rPr>
                <w:rFonts w:ascii="Times New Roman"/>
                <w:sz w:val="18"/>
              </w:rPr>
            </w:pPr>
          </w:p>
        </w:tc>
        <w:tc>
          <w:tcPr>
            <w:tcW w:w="1669" w:type="dxa"/>
          </w:tcPr>
          <w:p w:rsidR="00D236AA" w:rsidRDefault="000E2E0C">
            <w:pPr>
              <w:pStyle w:val="TableParagraph"/>
              <w:spacing w:line="184" w:lineRule="exact"/>
              <w:ind w:right="82"/>
              <w:jc w:val="right"/>
              <w:rPr>
                <w:rFonts w:ascii="Cambria"/>
                <w:sz w:val="16"/>
              </w:rPr>
            </w:pPr>
            <w:r>
              <w:rPr>
                <w:rFonts w:ascii="Cambria"/>
                <w:spacing w:val="-2"/>
                <w:w w:val="120"/>
                <w:sz w:val="16"/>
              </w:rPr>
              <w:t>66.248.250</w:t>
            </w:r>
          </w:p>
        </w:tc>
        <w:tc>
          <w:tcPr>
            <w:tcW w:w="1054" w:type="dxa"/>
          </w:tcPr>
          <w:p w:rsidR="00D236AA" w:rsidRDefault="000E2E0C">
            <w:pPr>
              <w:pStyle w:val="TableParagraph"/>
              <w:spacing w:line="184" w:lineRule="exact"/>
              <w:ind w:left="40"/>
              <w:jc w:val="center"/>
              <w:rPr>
                <w:rFonts w:ascii="Cambria"/>
                <w:sz w:val="16"/>
              </w:rPr>
            </w:pPr>
            <w:r>
              <w:rPr>
                <w:rFonts w:ascii="Cambria"/>
                <w:w w:val="120"/>
                <w:sz w:val="16"/>
              </w:rPr>
              <w:t>-</w:t>
            </w:r>
          </w:p>
        </w:tc>
        <w:tc>
          <w:tcPr>
            <w:tcW w:w="790" w:type="dxa"/>
          </w:tcPr>
          <w:p w:rsidR="00D236AA" w:rsidRDefault="000E2E0C">
            <w:pPr>
              <w:pStyle w:val="TableParagraph"/>
              <w:spacing w:line="184" w:lineRule="exact"/>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line="184" w:lineRule="exact"/>
              <w:ind w:left="45"/>
              <w:jc w:val="center"/>
              <w:rPr>
                <w:rFonts w:ascii="Cambria"/>
                <w:sz w:val="16"/>
              </w:rPr>
            </w:pPr>
            <w:r>
              <w:rPr>
                <w:rFonts w:ascii="Cambria"/>
                <w:w w:val="120"/>
                <w:sz w:val="16"/>
              </w:rPr>
              <w:t>-</w:t>
            </w:r>
          </w:p>
        </w:tc>
        <w:tc>
          <w:tcPr>
            <w:tcW w:w="699" w:type="dxa"/>
          </w:tcPr>
          <w:p w:rsidR="00D236AA" w:rsidRDefault="000E2E0C">
            <w:pPr>
              <w:pStyle w:val="TableParagraph"/>
              <w:spacing w:line="184" w:lineRule="exact"/>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line="184" w:lineRule="exact"/>
              <w:ind w:left="49"/>
              <w:jc w:val="center"/>
              <w:rPr>
                <w:rFonts w:ascii="Cambria"/>
                <w:sz w:val="16"/>
              </w:rPr>
            </w:pPr>
            <w:r>
              <w:rPr>
                <w:rFonts w:ascii="Cambria"/>
                <w:w w:val="120"/>
                <w:sz w:val="16"/>
              </w:rPr>
              <w:t>-</w:t>
            </w:r>
          </w:p>
        </w:tc>
      </w:tr>
      <w:tr w:rsidR="00D236AA">
        <w:trPr>
          <w:trHeight w:val="1315"/>
        </w:trPr>
        <w:tc>
          <w:tcPr>
            <w:tcW w:w="542" w:type="dxa"/>
            <w:shd w:val="clear" w:color="auto" w:fill="D9D9D9"/>
          </w:tcPr>
          <w:p w:rsidR="00D236AA" w:rsidRDefault="00D236AA">
            <w:pPr>
              <w:pStyle w:val="TableParagraph"/>
              <w:rPr>
                <w:rFonts w:ascii="Times New Roman"/>
                <w:sz w:val="18"/>
              </w:rPr>
            </w:pPr>
          </w:p>
        </w:tc>
        <w:tc>
          <w:tcPr>
            <w:tcW w:w="1791" w:type="dxa"/>
            <w:shd w:val="clear" w:color="auto" w:fill="D9D9D9"/>
          </w:tcPr>
          <w:p w:rsidR="00D236AA" w:rsidRDefault="000E2E0C">
            <w:pPr>
              <w:pStyle w:val="TableParagraph"/>
              <w:spacing w:before="1"/>
              <w:ind w:left="120"/>
              <w:rPr>
                <w:rFonts w:ascii="Cambria"/>
                <w:b/>
                <w:sz w:val="16"/>
              </w:rPr>
            </w:pPr>
            <w:r>
              <w:rPr>
                <w:rFonts w:ascii="Cambria"/>
                <w:b/>
                <w:spacing w:val="-2"/>
                <w:w w:val="120"/>
                <w:sz w:val="16"/>
              </w:rPr>
              <w:t>1.06.04.2.02</w:t>
            </w:r>
          </w:p>
        </w:tc>
        <w:tc>
          <w:tcPr>
            <w:tcW w:w="2558" w:type="dxa"/>
            <w:gridSpan w:val="2"/>
            <w:shd w:val="clear" w:color="auto" w:fill="D9D9D9"/>
          </w:tcPr>
          <w:p w:rsidR="00D236AA" w:rsidRDefault="000E2E0C">
            <w:pPr>
              <w:pStyle w:val="TableParagraph"/>
              <w:spacing w:before="1" w:line="242" w:lineRule="auto"/>
              <w:ind w:left="124" w:right="237"/>
              <w:rPr>
                <w:rFonts w:ascii="Cambria"/>
                <w:b/>
                <w:sz w:val="16"/>
              </w:rPr>
            </w:pPr>
            <w:r>
              <w:rPr>
                <w:rFonts w:ascii="Cambria"/>
                <w:b/>
                <w:w w:val="110"/>
                <w:sz w:val="16"/>
              </w:rPr>
              <w:t>Rehabilitasi Sosial</w:t>
            </w:r>
            <w:r>
              <w:rPr>
                <w:rFonts w:ascii="Cambria"/>
                <w:b/>
                <w:spacing w:val="40"/>
                <w:w w:val="110"/>
                <w:sz w:val="16"/>
              </w:rPr>
              <w:t xml:space="preserve"> </w:t>
            </w:r>
            <w:r>
              <w:rPr>
                <w:rFonts w:ascii="Cambria"/>
                <w:b/>
                <w:w w:val="110"/>
                <w:sz w:val="16"/>
              </w:rPr>
              <w:t>Penyandang</w:t>
            </w:r>
            <w:r>
              <w:rPr>
                <w:rFonts w:ascii="Cambria"/>
                <w:b/>
                <w:spacing w:val="-3"/>
                <w:w w:val="110"/>
                <w:sz w:val="16"/>
              </w:rPr>
              <w:t xml:space="preserve"> </w:t>
            </w:r>
            <w:r>
              <w:rPr>
                <w:rFonts w:ascii="Cambria"/>
                <w:b/>
                <w:w w:val="110"/>
                <w:sz w:val="16"/>
              </w:rPr>
              <w:t>Masalah</w:t>
            </w:r>
            <w:r>
              <w:rPr>
                <w:rFonts w:ascii="Cambria"/>
                <w:b/>
                <w:spacing w:val="40"/>
                <w:w w:val="110"/>
                <w:sz w:val="16"/>
              </w:rPr>
              <w:t xml:space="preserve"> </w:t>
            </w:r>
            <w:r>
              <w:rPr>
                <w:rFonts w:ascii="Cambria"/>
                <w:b/>
                <w:w w:val="110"/>
                <w:sz w:val="16"/>
              </w:rPr>
              <w:t>Kesejahteraan</w:t>
            </w:r>
            <w:r>
              <w:rPr>
                <w:rFonts w:ascii="Cambria"/>
                <w:b/>
                <w:spacing w:val="-3"/>
                <w:w w:val="110"/>
                <w:sz w:val="16"/>
              </w:rPr>
              <w:t xml:space="preserve"> </w:t>
            </w:r>
            <w:r>
              <w:rPr>
                <w:rFonts w:ascii="Cambria"/>
                <w:b/>
                <w:w w:val="110"/>
                <w:sz w:val="16"/>
              </w:rPr>
              <w:t>Sosial</w:t>
            </w:r>
            <w:r>
              <w:rPr>
                <w:rFonts w:ascii="Cambria"/>
                <w:b/>
                <w:spacing w:val="40"/>
                <w:w w:val="110"/>
                <w:sz w:val="16"/>
              </w:rPr>
              <w:t xml:space="preserve"> </w:t>
            </w:r>
            <w:r>
              <w:rPr>
                <w:rFonts w:ascii="Cambria"/>
                <w:b/>
                <w:w w:val="110"/>
                <w:sz w:val="16"/>
              </w:rPr>
              <w:t>(PMKS) Lainnya Bukan</w:t>
            </w:r>
            <w:r>
              <w:rPr>
                <w:rFonts w:ascii="Cambria"/>
                <w:b/>
                <w:spacing w:val="40"/>
                <w:w w:val="110"/>
                <w:sz w:val="16"/>
              </w:rPr>
              <w:t xml:space="preserve"> </w:t>
            </w:r>
            <w:r>
              <w:rPr>
                <w:rFonts w:ascii="Cambria"/>
                <w:b/>
                <w:w w:val="110"/>
                <w:sz w:val="16"/>
              </w:rPr>
              <w:t>Korban HIV/AIDS dan</w:t>
            </w:r>
            <w:r>
              <w:rPr>
                <w:rFonts w:ascii="Cambria"/>
                <w:b/>
                <w:spacing w:val="40"/>
                <w:w w:val="110"/>
                <w:sz w:val="16"/>
              </w:rPr>
              <w:t xml:space="preserve"> </w:t>
            </w:r>
            <w:r>
              <w:rPr>
                <w:rFonts w:ascii="Cambria"/>
                <w:b/>
                <w:w w:val="110"/>
                <w:sz w:val="16"/>
              </w:rPr>
              <w:t>NAPZA</w:t>
            </w:r>
            <w:r>
              <w:rPr>
                <w:rFonts w:ascii="Cambria"/>
                <w:b/>
                <w:spacing w:val="-10"/>
                <w:w w:val="110"/>
                <w:sz w:val="16"/>
              </w:rPr>
              <w:t xml:space="preserve"> </w:t>
            </w:r>
            <w:r>
              <w:rPr>
                <w:rFonts w:ascii="Cambria"/>
                <w:b/>
                <w:w w:val="110"/>
                <w:sz w:val="16"/>
              </w:rPr>
              <w:t>di</w:t>
            </w:r>
            <w:r>
              <w:rPr>
                <w:rFonts w:ascii="Cambria"/>
                <w:b/>
                <w:spacing w:val="-9"/>
                <w:w w:val="110"/>
                <w:sz w:val="16"/>
              </w:rPr>
              <w:t xml:space="preserve"> </w:t>
            </w:r>
            <w:r>
              <w:rPr>
                <w:rFonts w:ascii="Cambria"/>
                <w:b/>
                <w:w w:val="110"/>
                <w:sz w:val="16"/>
              </w:rPr>
              <w:t>Luar</w:t>
            </w:r>
            <w:r>
              <w:rPr>
                <w:rFonts w:ascii="Cambria"/>
                <w:b/>
                <w:spacing w:val="-10"/>
                <w:w w:val="110"/>
                <w:sz w:val="16"/>
              </w:rPr>
              <w:t xml:space="preserve"> </w:t>
            </w:r>
            <w:r>
              <w:rPr>
                <w:rFonts w:ascii="Cambria"/>
                <w:b/>
                <w:w w:val="110"/>
                <w:sz w:val="16"/>
              </w:rPr>
              <w:t>Panti</w:t>
            </w:r>
            <w:r>
              <w:rPr>
                <w:rFonts w:ascii="Cambria"/>
                <w:b/>
                <w:spacing w:val="-9"/>
                <w:w w:val="110"/>
                <w:sz w:val="16"/>
              </w:rPr>
              <w:t xml:space="preserve"> </w:t>
            </w:r>
            <w:r>
              <w:rPr>
                <w:rFonts w:ascii="Cambria"/>
                <w:b/>
                <w:w w:val="110"/>
                <w:sz w:val="16"/>
              </w:rPr>
              <w:t>Sosial</w:t>
            </w:r>
          </w:p>
        </w:tc>
        <w:tc>
          <w:tcPr>
            <w:tcW w:w="537" w:type="dxa"/>
            <w:shd w:val="clear" w:color="auto" w:fill="D9D9D9"/>
          </w:tcPr>
          <w:p w:rsidR="00D236AA" w:rsidRDefault="00D236AA">
            <w:pPr>
              <w:pStyle w:val="TableParagraph"/>
              <w:rPr>
                <w:rFonts w:ascii="Times New Roman"/>
                <w:sz w:val="18"/>
              </w:rPr>
            </w:pPr>
          </w:p>
        </w:tc>
        <w:tc>
          <w:tcPr>
            <w:tcW w:w="532" w:type="dxa"/>
            <w:shd w:val="clear" w:color="auto" w:fill="D9D9D9"/>
          </w:tcPr>
          <w:p w:rsidR="00D236AA" w:rsidRDefault="00D236AA">
            <w:pPr>
              <w:pStyle w:val="TableParagraph"/>
              <w:rPr>
                <w:rFonts w:ascii="Times New Roman"/>
                <w:sz w:val="18"/>
              </w:rPr>
            </w:pPr>
          </w:p>
        </w:tc>
        <w:tc>
          <w:tcPr>
            <w:tcW w:w="1559" w:type="dxa"/>
            <w:shd w:val="clear" w:color="auto" w:fill="D9D9D9"/>
          </w:tcPr>
          <w:p w:rsidR="00D236AA" w:rsidRDefault="000E2E0C">
            <w:pPr>
              <w:pStyle w:val="TableParagraph"/>
              <w:spacing w:before="1" w:line="242" w:lineRule="auto"/>
              <w:ind w:left="118" w:right="264"/>
              <w:rPr>
                <w:rFonts w:ascii="Cambria"/>
                <w:b/>
                <w:sz w:val="16"/>
              </w:rPr>
            </w:pPr>
            <w:r>
              <w:rPr>
                <w:rFonts w:ascii="Cambria"/>
                <w:b/>
                <w:spacing w:val="-2"/>
                <w:w w:val="110"/>
                <w:sz w:val="16"/>
              </w:rPr>
              <w:t>Persentase</w:t>
            </w:r>
            <w:r>
              <w:rPr>
                <w:rFonts w:ascii="Cambria"/>
                <w:b/>
                <w:spacing w:val="40"/>
                <w:w w:val="110"/>
                <w:sz w:val="16"/>
              </w:rPr>
              <w:t xml:space="preserve"> </w:t>
            </w:r>
            <w:r>
              <w:rPr>
                <w:rFonts w:ascii="Cambria"/>
                <w:b/>
                <w:w w:val="110"/>
                <w:sz w:val="16"/>
              </w:rPr>
              <w:t>PPKS</w:t>
            </w:r>
            <w:r>
              <w:rPr>
                <w:rFonts w:ascii="Cambria"/>
                <w:b/>
                <w:spacing w:val="-1"/>
                <w:w w:val="110"/>
                <w:sz w:val="16"/>
              </w:rPr>
              <w:t xml:space="preserve"> </w:t>
            </w:r>
            <w:r>
              <w:rPr>
                <w:rFonts w:ascii="Cambria"/>
                <w:b/>
                <w:w w:val="110"/>
                <w:sz w:val="16"/>
              </w:rPr>
              <w:t>yang</w:t>
            </w:r>
            <w:r>
              <w:rPr>
                <w:rFonts w:ascii="Cambria"/>
                <w:b/>
                <w:spacing w:val="40"/>
                <w:w w:val="110"/>
                <w:sz w:val="16"/>
              </w:rPr>
              <w:t xml:space="preserve"> </w:t>
            </w:r>
            <w:r>
              <w:rPr>
                <w:rFonts w:ascii="Cambria"/>
                <w:b/>
                <w:spacing w:val="-2"/>
                <w:sz w:val="16"/>
              </w:rPr>
              <w:t>mendapatkan</w:t>
            </w:r>
            <w:r>
              <w:rPr>
                <w:rFonts w:ascii="Cambria"/>
                <w:b/>
                <w:spacing w:val="40"/>
                <w:w w:val="110"/>
                <w:sz w:val="16"/>
              </w:rPr>
              <w:t xml:space="preserve"> </w:t>
            </w:r>
            <w:r>
              <w:rPr>
                <w:rFonts w:ascii="Cambria"/>
                <w:b/>
                <w:spacing w:val="-2"/>
                <w:w w:val="110"/>
                <w:sz w:val="16"/>
              </w:rPr>
              <w:t>rehabilitasi</w:t>
            </w:r>
            <w:r>
              <w:rPr>
                <w:rFonts w:ascii="Cambria"/>
                <w:b/>
                <w:spacing w:val="40"/>
                <w:w w:val="110"/>
                <w:sz w:val="16"/>
              </w:rPr>
              <w:t xml:space="preserve"> </w:t>
            </w:r>
            <w:r>
              <w:rPr>
                <w:rFonts w:ascii="Cambria"/>
                <w:b/>
                <w:spacing w:val="-2"/>
                <w:w w:val="110"/>
                <w:sz w:val="16"/>
              </w:rPr>
              <w:t>sosial</w:t>
            </w:r>
          </w:p>
        </w:tc>
        <w:tc>
          <w:tcPr>
            <w:tcW w:w="1698" w:type="dxa"/>
            <w:shd w:val="clear" w:color="auto" w:fill="D9D9D9"/>
          </w:tcPr>
          <w:p w:rsidR="00D236AA" w:rsidRDefault="00D236AA">
            <w:pPr>
              <w:pStyle w:val="TableParagraph"/>
              <w:rPr>
                <w:rFonts w:ascii="Times New Roman"/>
                <w:sz w:val="18"/>
              </w:rPr>
            </w:pPr>
          </w:p>
        </w:tc>
        <w:tc>
          <w:tcPr>
            <w:tcW w:w="1136" w:type="dxa"/>
            <w:shd w:val="clear" w:color="auto" w:fill="D9D9D9"/>
          </w:tcPr>
          <w:p w:rsidR="00D236AA" w:rsidRDefault="000E2E0C">
            <w:pPr>
              <w:pStyle w:val="TableParagraph"/>
              <w:spacing w:before="1"/>
              <w:ind w:left="91" w:right="50"/>
              <w:jc w:val="center"/>
              <w:rPr>
                <w:rFonts w:ascii="Cambria"/>
                <w:b/>
                <w:sz w:val="16"/>
              </w:rPr>
            </w:pPr>
            <w:r>
              <w:rPr>
                <w:rFonts w:ascii="Cambria"/>
                <w:b/>
                <w:spacing w:val="-2"/>
                <w:w w:val="115"/>
                <w:sz w:val="16"/>
              </w:rPr>
              <w:t>0,04%</w:t>
            </w:r>
          </w:p>
        </w:tc>
        <w:tc>
          <w:tcPr>
            <w:tcW w:w="1697" w:type="dxa"/>
            <w:shd w:val="clear" w:color="auto" w:fill="D9D9D9"/>
          </w:tcPr>
          <w:p w:rsidR="00D236AA" w:rsidRDefault="000E2E0C">
            <w:pPr>
              <w:pStyle w:val="TableParagraph"/>
              <w:spacing w:before="1"/>
              <w:ind w:left="357"/>
              <w:rPr>
                <w:rFonts w:ascii="Cambria"/>
                <w:b/>
                <w:sz w:val="16"/>
              </w:rPr>
            </w:pPr>
            <w:r>
              <w:rPr>
                <w:rFonts w:ascii="Cambria"/>
                <w:b/>
                <w:w w:val="110"/>
                <w:sz w:val="16"/>
              </w:rPr>
              <w:t>Dinas</w:t>
            </w:r>
            <w:r>
              <w:rPr>
                <w:rFonts w:ascii="Cambria"/>
                <w:b/>
                <w:spacing w:val="-3"/>
                <w:w w:val="110"/>
                <w:sz w:val="16"/>
              </w:rPr>
              <w:t xml:space="preserve"> </w:t>
            </w:r>
            <w:r>
              <w:rPr>
                <w:rFonts w:ascii="Cambria"/>
                <w:b/>
                <w:spacing w:val="-2"/>
                <w:w w:val="110"/>
                <w:sz w:val="16"/>
              </w:rPr>
              <w:t>Sosial</w:t>
            </w:r>
          </w:p>
        </w:tc>
        <w:tc>
          <w:tcPr>
            <w:tcW w:w="1669" w:type="dxa"/>
            <w:shd w:val="clear" w:color="auto" w:fill="D9D9D9"/>
          </w:tcPr>
          <w:p w:rsidR="00D236AA" w:rsidRDefault="000E2E0C">
            <w:pPr>
              <w:pStyle w:val="TableParagraph"/>
              <w:spacing w:before="1"/>
              <w:ind w:right="60"/>
              <w:jc w:val="right"/>
              <w:rPr>
                <w:rFonts w:ascii="Cambria"/>
                <w:b/>
                <w:sz w:val="16"/>
              </w:rPr>
            </w:pPr>
            <w:r>
              <w:rPr>
                <w:rFonts w:ascii="Cambria"/>
                <w:b/>
                <w:spacing w:val="-2"/>
                <w:w w:val="115"/>
                <w:sz w:val="16"/>
              </w:rPr>
              <w:t>199.601.150</w:t>
            </w:r>
          </w:p>
        </w:tc>
        <w:tc>
          <w:tcPr>
            <w:tcW w:w="1054" w:type="dxa"/>
            <w:shd w:val="clear" w:color="auto" w:fill="D9D9D9"/>
          </w:tcPr>
          <w:p w:rsidR="00D236AA" w:rsidRDefault="00D236AA">
            <w:pPr>
              <w:pStyle w:val="TableParagraph"/>
              <w:rPr>
                <w:rFonts w:ascii="Times New Roman"/>
                <w:sz w:val="18"/>
              </w:rPr>
            </w:pPr>
          </w:p>
        </w:tc>
        <w:tc>
          <w:tcPr>
            <w:tcW w:w="790" w:type="dxa"/>
            <w:shd w:val="clear" w:color="auto" w:fill="D9D9D9"/>
          </w:tcPr>
          <w:p w:rsidR="00D236AA" w:rsidRDefault="00D236AA">
            <w:pPr>
              <w:pStyle w:val="TableParagraph"/>
              <w:rPr>
                <w:rFonts w:ascii="Times New Roman"/>
                <w:sz w:val="18"/>
              </w:rPr>
            </w:pPr>
          </w:p>
        </w:tc>
        <w:tc>
          <w:tcPr>
            <w:tcW w:w="761" w:type="dxa"/>
            <w:shd w:val="clear" w:color="auto" w:fill="D9D9D9"/>
          </w:tcPr>
          <w:p w:rsidR="00D236AA" w:rsidRDefault="00D236AA">
            <w:pPr>
              <w:pStyle w:val="TableParagraph"/>
              <w:rPr>
                <w:rFonts w:ascii="Times New Roman"/>
                <w:sz w:val="18"/>
              </w:rPr>
            </w:pPr>
          </w:p>
        </w:tc>
        <w:tc>
          <w:tcPr>
            <w:tcW w:w="699" w:type="dxa"/>
            <w:shd w:val="clear" w:color="auto" w:fill="D9D9D9"/>
          </w:tcPr>
          <w:p w:rsidR="00D236AA" w:rsidRDefault="00D236AA">
            <w:pPr>
              <w:pStyle w:val="TableParagraph"/>
              <w:rPr>
                <w:rFonts w:ascii="Times New Roman"/>
                <w:sz w:val="18"/>
              </w:rPr>
            </w:pPr>
          </w:p>
        </w:tc>
        <w:tc>
          <w:tcPr>
            <w:tcW w:w="804" w:type="dxa"/>
            <w:shd w:val="clear" w:color="auto" w:fill="D9D9D9"/>
          </w:tcPr>
          <w:p w:rsidR="00D236AA" w:rsidRDefault="00D236AA">
            <w:pPr>
              <w:pStyle w:val="TableParagraph"/>
              <w:rPr>
                <w:rFonts w:ascii="Times New Roman"/>
                <w:sz w:val="18"/>
              </w:rPr>
            </w:pPr>
          </w:p>
        </w:tc>
      </w:tr>
    </w:tbl>
    <w:p w:rsidR="00D236AA" w:rsidRDefault="00D236AA">
      <w:pPr>
        <w:pStyle w:val="TableParagraph"/>
        <w:rPr>
          <w:rFonts w:ascii="Times New Roman"/>
          <w:sz w:val="18"/>
        </w:rPr>
        <w:sectPr w:rsidR="00D236AA">
          <w:pgSz w:w="20160" w:h="12240" w:orient="landscape"/>
          <w:pgMar w:top="1220" w:right="720" w:bottom="280" w:left="1080" w:header="756" w:footer="0" w:gutter="0"/>
          <w:cols w:space="720"/>
        </w:sectPr>
      </w:pPr>
    </w:p>
    <w:p w:rsidR="00D236AA" w:rsidRDefault="00D236AA">
      <w:pPr>
        <w:pStyle w:val="BodyText"/>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1791"/>
        <w:gridCol w:w="806"/>
        <w:gridCol w:w="1752"/>
        <w:gridCol w:w="537"/>
        <w:gridCol w:w="532"/>
        <w:gridCol w:w="1559"/>
        <w:gridCol w:w="1698"/>
        <w:gridCol w:w="1136"/>
        <w:gridCol w:w="1697"/>
        <w:gridCol w:w="1669"/>
        <w:gridCol w:w="1054"/>
        <w:gridCol w:w="790"/>
        <w:gridCol w:w="761"/>
        <w:gridCol w:w="699"/>
        <w:gridCol w:w="804"/>
      </w:tblGrid>
      <w:tr w:rsidR="00D236AA">
        <w:trPr>
          <w:trHeight w:val="2592"/>
        </w:trPr>
        <w:tc>
          <w:tcPr>
            <w:tcW w:w="542" w:type="dxa"/>
          </w:tcPr>
          <w:p w:rsidR="00D236AA" w:rsidRDefault="00D236AA">
            <w:pPr>
              <w:pStyle w:val="TableParagraph"/>
              <w:rPr>
                <w:rFonts w:ascii="Times New Roman"/>
                <w:sz w:val="18"/>
              </w:rPr>
            </w:pPr>
          </w:p>
        </w:tc>
        <w:tc>
          <w:tcPr>
            <w:tcW w:w="1791" w:type="dxa"/>
          </w:tcPr>
          <w:p w:rsidR="00D236AA" w:rsidRDefault="000E2E0C">
            <w:pPr>
              <w:pStyle w:val="TableParagraph"/>
              <w:spacing w:before="1"/>
              <w:ind w:left="120"/>
              <w:rPr>
                <w:rFonts w:ascii="Cambria"/>
                <w:sz w:val="16"/>
              </w:rPr>
            </w:pPr>
            <w:r>
              <w:rPr>
                <w:rFonts w:ascii="Cambria"/>
                <w:spacing w:val="-2"/>
                <w:w w:val="115"/>
                <w:sz w:val="16"/>
              </w:rPr>
              <w:t>1.06.04.2.02.0003</w:t>
            </w:r>
          </w:p>
        </w:tc>
        <w:tc>
          <w:tcPr>
            <w:tcW w:w="806" w:type="dxa"/>
          </w:tcPr>
          <w:p w:rsidR="00D236AA" w:rsidRDefault="000E2E0C">
            <w:pPr>
              <w:pStyle w:val="TableParagraph"/>
              <w:spacing w:before="1"/>
              <w:ind w:left="124"/>
              <w:rPr>
                <w:rFonts w:ascii="Cambria"/>
                <w:sz w:val="16"/>
              </w:rPr>
            </w:pPr>
            <w:r>
              <w:rPr>
                <w:rFonts w:ascii="Cambria"/>
                <w:spacing w:val="-5"/>
                <w:w w:val="130"/>
                <w:sz w:val="16"/>
              </w:rPr>
              <w:t>1.</w:t>
            </w:r>
          </w:p>
        </w:tc>
        <w:tc>
          <w:tcPr>
            <w:tcW w:w="1752" w:type="dxa"/>
          </w:tcPr>
          <w:p w:rsidR="00D236AA" w:rsidRDefault="000E2E0C">
            <w:pPr>
              <w:pStyle w:val="TableParagraph"/>
              <w:spacing w:before="1" w:line="276" w:lineRule="auto"/>
              <w:ind w:left="115" w:right="159"/>
              <w:rPr>
                <w:rFonts w:ascii="Cambria"/>
                <w:sz w:val="16"/>
              </w:rPr>
            </w:pPr>
            <w:r>
              <w:rPr>
                <w:rFonts w:ascii="Cambria"/>
                <w:spacing w:val="-2"/>
                <w:w w:val="110"/>
                <w:sz w:val="16"/>
              </w:rPr>
              <w:t>Penyediaan</w:t>
            </w:r>
            <w:r>
              <w:rPr>
                <w:rFonts w:ascii="Cambria"/>
                <w:spacing w:val="40"/>
                <w:w w:val="110"/>
                <w:sz w:val="16"/>
              </w:rPr>
              <w:t xml:space="preserve"> </w:t>
            </w:r>
            <w:r>
              <w:rPr>
                <w:rFonts w:ascii="Cambria"/>
                <w:spacing w:val="-2"/>
                <w:sz w:val="16"/>
              </w:rPr>
              <w:t>Permakanan</w:t>
            </w:r>
          </w:p>
        </w:tc>
        <w:tc>
          <w:tcPr>
            <w:tcW w:w="537" w:type="dxa"/>
          </w:tcPr>
          <w:p w:rsidR="00D236AA" w:rsidRDefault="00D236AA">
            <w:pPr>
              <w:pStyle w:val="TableParagraph"/>
              <w:rPr>
                <w:rFonts w:ascii="Times New Roman"/>
                <w:sz w:val="18"/>
              </w:rPr>
            </w:pPr>
          </w:p>
        </w:tc>
        <w:tc>
          <w:tcPr>
            <w:tcW w:w="532" w:type="dxa"/>
          </w:tcPr>
          <w:p w:rsidR="00D236AA" w:rsidRDefault="00D236AA">
            <w:pPr>
              <w:pStyle w:val="TableParagraph"/>
              <w:rPr>
                <w:rFonts w:ascii="Times New Roman"/>
                <w:sz w:val="18"/>
              </w:rPr>
            </w:pPr>
          </w:p>
        </w:tc>
        <w:tc>
          <w:tcPr>
            <w:tcW w:w="1559" w:type="dxa"/>
          </w:tcPr>
          <w:p w:rsidR="00D236AA" w:rsidRDefault="000E2E0C">
            <w:pPr>
              <w:pStyle w:val="TableParagraph"/>
              <w:spacing w:before="1" w:line="276" w:lineRule="auto"/>
              <w:ind w:left="118" w:right="264"/>
              <w:rPr>
                <w:rFonts w:ascii="Cambria"/>
                <w:sz w:val="16"/>
              </w:rPr>
            </w:pPr>
            <w:r>
              <w:rPr>
                <w:rFonts w:ascii="Cambria"/>
                <w:w w:val="115"/>
                <w:sz w:val="16"/>
              </w:rPr>
              <w:t>Jumlah</w:t>
            </w:r>
            <w:r>
              <w:rPr>
                <w:rFonts w:ascii="Cambria"/>
                <w:spacing w:val="-10"/>
                <w:w w:val="115"/>
                <w:sz w:val="16"/>
              </w:rPr>
              <w:t xml:space="preserve"> </w:t>
            </w:r>
            <w:r>
              <w:rPr>
                <w:rFonts w:ascii="Cambria"/>
                <w:w w:val="115"/>
                <w:sz w:val="16"/>
              </w:rPr>
              <w:t xml:space="preserve">Orang </w:t>
            </w:r>
            <w:r>
              <w:rPr>
                <w:rFonts w:ascii="Cambria"/>
                <w:spacing w:val="-4"/>
                <w:w w:val="115"/>
                <w:sz w:val="16"/>
              </w:rPr>
              <w:t>yang</w:t>
            </w:r>
            <w:r>
              <w:rPr>
                <w:rFonts w:ascii="Cambria"/>
                <w:spacing w:val="40"/>
                <w:w w:val="115"/>
                <w:sz w:val="16"/>
              </w:rPr>
              <w:t xml:space="preserve"> </w:t>
            </w:r>
            <w:r>
              <w:rPr>
                <w:rFonts w:ascii="Cambria"/>
                <w:spacing w:val="-2"/>
                <w:w w:val="115"/>
                <w:sz w:val="16"/>
              </w:rPr>
              <w:t>Mendapatkan</w:t>
            </w:r>
            <w:r>
              <w:rPr>
                <w:rFonts w:ascii="Cambria"/>
                <w:spacing w:val="40"/>
                <w:w w:val="115"/>
                <w:sz w:val="16"/>
              </w:rPr>
              <w:t xml:space="preserve"> </w:t>
            </w:r>
            <w:r>
              <w:rPr>
                <w:rFonts w:ascii="Cambria"/>
                <w:spacing w:val="-2"/>
                <w:w w:val="115"/>
                <w:sz w:val="16"/>
              </w:rPr>
              <w:t>Pemenuhan</w:t>
            </w:r>
            <w:r>
              <w:rPr>
                <w:rFonts w:ascii="Cambria"/>
                <w:spacing w:val="40"/>
                <w:w w:val="115"/>
                <w:sz w:val="16"/>
              </w:rPr>
              <w:t xml:space="preserve"> </w:t>
            </w:r>
            <w:r>
              <w:rPr>
                <w:rFonts w:ascii="Cambria"/>
                <w:spacing w:val="-2"/>
                <w:w w:val="115"/>
                <w:sz w:val="16"/>
              </w:rPr>
              <w:t>Kebutuhan</w:t>
            </w:r>
            <w:r>
              <w:rPr>
                <w:rFonts w:ascii="Cambria"/>
                <w:spacing w:val="40"/>
                <w:w w:val="115"/>
                <w:sz w:val="16"/>
              </w:rPr>
              <w:t xml:space="preserve"> </w:t>
            </w:r>
            <w:r>
              <w:rPr>
                <w:rFonts w:ascii="Cambria"/>
                <w:spacing w:val="-2"/>
                <w:w w:val="115"/>
                <w:sz w:val="16"/>
              </w:rPr>
              <w:t>Permakanan</w:t>
            </w:r>
            <w:r>
              <w:rPr>
                <w:rFonts w:ascii="Cambria"/>
                <w:spacing w:val="40"/>
                <w:w w:val="115"/>
                <w:sz w:val="16"/>
              </w:rPr>
              <w:t xml:space="preserve"> </w:t>
            </w:r>
            <w:r>
              <w:rPr>
                <w:rFonts w:ascii="Cambria"/>
                <w:spacing w:val="-2"/>
                <w:w w:val="115"/>
                <w:sz w:val="16"/>
              </w:rPr>
              <w:t>sesuai</w:t>
            </w:r>
            <w:r>
              <w:rPr>
                <w:rFonts w:ascii="Cambria"/>
                <w:spacing w:val="-9"/>
                <w:w w:val="115"/>
                <w:sz w:val="16"/>
              </w:rPr>
              <w:t xml:space="preserve"> </w:t>
            </w:r>
            <w:r>
              <w:rPr>
                <w:rFonts w:ascii="Cambria"/>
                <w:spacing w:val="-2"/>
                <w:w w:val="115"/>
                <w:sz w:val="16"/>
              </w:rPr>
              <w:t>dengan</w:t>
            </w:r>
            <w:r>
              <w:rPr>
                <w:rFonts w:ascii="Cambria"/>
                <w:w w:val="115"/>
                <w:sz w:val="16"/>
              </w:rPr>
              <w:t xml:space="preserve"> Standar</w:t>
            </w:r>
            <w:r>
              <w:rPr>
                <w:rFonts w:ascii="Cambria"/>
                <w:spacing w:val="-3"/>
                <w:w w:val="115"/>
                <w:sz w:val="16"/>
              </w:rPr>
              <w:t xml:space="preserve"> </w:t>
            </w:r>
            <w:r>
              <w:rPr>
                <w:rFonts w:ascii="Cambria"/>
                <w:w w:val="115"/>
                <w:sz w:val="16"/>
              </w:rPr>
              <w:t xml:space="preserve">Gizi </w:t>
            </w:r>
            <w:r>
              <w:rPr>
                <w:rFonts w:ascii="Cambria"/>
                <w:spacing w:val="-2"/>
                <w:w w:val="115"/>
                <w:sz w:val="16"/>
              </w:rPr>
              <w:t>Minimal</w:t>
            </w:r>
            <w:r>
              <w:rPr>
                <w:rFonts w:ascii="Cambria"/>
                <w:spacing w:val="40"/>
                <w:w w:val="115"/>
                <w:sz w:val="16"/>
              </w:rPr>
              <w:t xml:space="preserve"> </w:t>
            </w:r>
            <w:r>
              <w:rPr>
                <w:rFonts w:ascii="Cambria"/>
                <w:spacing w:val="-2"/>
                <w:w w:val="115"/>
                <w:sz w:val="16"/>
              </w:rPr>
              <w:t>Kewenangan</w:t>
            </w:r>
            <w:r>
              <w:rPr>
                <w:rFonts w:ascii="Cambria"/>
                <w:w w:val="115"/>
                <w:sz w:val="16"/>
              </w:rPr>
              <w:t xml:space="preserve"> Kabupaten /</w:t>
            </w:r>
          </w:p>
          <w:p w:rsidR="00D236AA" w:rsidRDefault="000E2E0C">
            <w:pPr>
              <w:pStyle w:val="TableParagraph"/>
              <w:spacing w:before="4"/>
              <w:ind w:left="118"/>
              <w:rPr>
                <w:rFonts w:ascii="Cambria"/>
                <w:sz w:val="16"/>
              </w:rPr>
            </w:pPr>
            <w:r>
              <w:rPr>
                <w:rFonts w:ascii="Cambria"/>
                <w:spacing w:val="-4"/>
                <w:w w:val="110"/>
                <w:sz w:val="16"/>
              </w:rPr>
              <w:t>Kota</w:t>
            </w:r>
          </w:p>
        </w:tc>
        <w:tc>
          <w:tcPr>
            <w:tcW w:w="1698" w:type="dxa"/>
          </w:tcPr>
          <w:p w:rsidR="00D236AA" w:rsidRDefault="000E2E0C">
            <w:pPr>
              <w:pStyle w:val="TableParagraph"/>
              <w:spacing w:before="1" w:line="273" w:lineRule="auto"/>
              <w:ind w:left="162" w:right="424"/>
              <w:rPr>
                <w:rFonts w:ascii="Cambria"/>
                <w:sz w:val="16"/>
              </w:rPr>
            </w:pPr>
            <w:r>
              <w:rPr>
                <w:rFonts w:ascii="Cambria"/>
                <w:spacing w:val="-2"/>
                <w:w w:val="115"/>
                <w:sz w:val="16"/>
              </w:rPr>
              <w:t>Pemberian</w:t>
            </w:r>
            <w:r>
              <w:rPr>
                <w:rFonts w:ascii="Cambria"/>
                <w:spacing w:val="40"/>
                <w:w w:val="115"/>
                <w:sz w:val="16"/>
              </w:rPr>
              <w:t xml:space="preserve"> </w:t>
            </w:r>
            <w:r>
              <w:rPr>
                <w:rFonts w:ascii="Cambria"/>
                <w:spacing w:val="-2"/>
                <w:w w:val="115"/>
                <w:sz w:val="16"/>
              </w:rPr>
              <w:t>Bantuan</w:t>
            </w:r>
            <w:r>
              <w:rPr>
                <w:rFonts w:ascii="Cambria"/>
                <w:spacing w:val="40"/>
                <w:w w:val="115"/>
                <w:sz w:val="16"/>
              </w:rPr>
              <w:t xml:space="preserve"> </w:t>
            </w:r>
            <w:r>
              <w:rPr>
                <w:rFonts w:ascii="Cambria"/>
                <w:spacing w:val="-2"/>
                <w:w w:val="115"/>
                <w:sz w:val="16"/>
              </w:rPr>
              <w:t>Permakanan</w:t>
            </w:r>
            <w:r>
              <w:rPr>
                <w:rFonts w:ascii="Cambria"/>
                <w:w w:val="115"/>
                <w:sz w:val="16"/>
              </w:rPr>
              <w:t xml:space="preserve"> kepada</w:t>
            </w:r>
            <w:r>
              <w:rPr>
                <w:rFonts w:ascii="Cambria"/>
                <w:spacing w:val="40"/>
                <w:w w:val="115"/>
                <w:sz w:val="16"/>
              </w:rPr>
              <w:t xml:space="preserve"> </w:t>
            </w:r>
            <w:r>
              <w:rPr>
                <w:rFonts w:ascii="Cambria"/>
                <w:w w:val="115"/>
                <w:sz w:val="16"/>
              </w:rPr>
              <w:t xml:space="preserve">Eks </w:t>
            </w:r>
            <w:r>
              <w:rPr>
                <w:rFonts w:ascii="Cambria"/>
                <w:spacing w:val="-2"/>
                <w:w w:val="115"/>
                <w:sz w:val="16"/>
              </w:rPr>
              <w:t>penderita</w:t>
            </w:r>
            <w:r>
              <w:rPr>
                <w:rFonts w:ascii="Cambria"/>
                <w:w w:val="115"/>
                <w:sz w:val="16"/>
              </w:rPr>
              <w:t xml:space="preserve"> kusta</w:t>
            </w:r>
            <w:r>
              <w:rPr>
                <w:rFonts w:ascii="Cambria"/>
                <w:spacing w:val="-1"/>
                <w:w w:val="115"/>
                <w:sz w:val="16"/>
              </w:rPr>
              <w:t xml:space="preserve"> </w:t>
            </w:r>
            <w:r>
              <w:rPr>
                <w:rFonts w:ascii="Cambria"/>
                <w:w w:val="115"/>
                <w:sz w:val="16"/>
              </w:rPr>
              <w:t xml:space="preserve">di </w:t>
            </w:r>
            <w:r>
              <w:rPr>
                <w:rFonts w:ascii="Cambria"/>
                <w:spacing w:val="-2"/>
                <w:w w:val="110"/>
                <w:sz w:val="16"/>
              </w:rPr>
              <w:t>Sumberglagah</w:t>
            </w:r>
          </w:p>
        </w:tc>
        <w:tc>
          <w:tcPr>
            <w:tcW w:w="1136" w:type="dxa"/>
          </w:tcPr>
          <w:p w:rsidR="00D236AA" w:rsidRDefault="000E2E0C">
            <w:pPr>
              <w:pStyle w:val="TableParagraph"/>
              <w:spacing w:before="1"/>
              <w:ind w:left="91" w:right="36"/>
              <w:jc w:val="center"/>
              <w:rPr>
                <w:rFonts w:ascii="Cambria"/>
                <w:sz w:val="16"/>
              </w:rPr>
            </w:pPr>
            <w:r>
              <w:rPr>
                <w:rFonts w:ascii="Cambria"/>
                <w:w w:val="110"/>
                <w:sz w:val="16"/>
              </w:rPr>
              <w:t>196</w:t>
            </w:r>
            <w:r>
              <w:rPr>
                <w:rFonts w:ascii="Cambria"/>
                <w:spacing w:val="20"/>
                <w:w w:val="110"/>
                <w:sz w:val="16"/>
              </w:rPr>
              <w:t xml:space="preserve"> </w:t>
            </w:r>
            <w:r>
              <w:rPr>
                <w:rFonts w:ascii="Cambria"/>
                <w:spacing w:val="-4"/>
                <w:w w:val="110"/>
                <w:sz w:val="16"/>
              </w:rPr>
              <w:t>Orang</w:t>
            </w:r>
          </w:p>
        </w:tc>
        <w:tc>
          <w:tcPr>
            <w:tcW w:w="1697" w:type="dxa"/>
          </w:tcPr>
          <w:p w:rsidR="00D236AA" w:rsidRDefault="00D236AA">
            <w:pPr>
              <w:pStyle w:val="TableParagraph"/>
              <w:rPr>
                <w:rFonts w:ascii="Times New Roman"/>
                <w:sz w:val="18"/>
              </w:rPr>
            </w:pPr>
          </w:p>
        </w:tc>
        <w:tc>
          <w:tcPr>
            <w:tcW w:w="1669" w:type="dxa"/>
          </w:tcPr>
          <w:p w:rsidR="00D236AA" w:rsidRDefault="000E2E0C">
            <w:pPr>
              <w:pStyle w:val="TableParagraph"/>
              <w:spacing w:before="1"/>
              <w:ind w:right="82"/>
              <w:jc w:val="right"/>
              <w:rPr>
                <w:rFonts w:ascii="Cambria"/>
                <w:sz w:val="16"/>
              </w:rPr>
            </w:pPr>
            <w:r>
              <w:rPr>
                <w:rFonts w:ascii="Cambria"/>
                <w:spacing w:val="-2"/>
                <w:w w:val="120"/>
                <w:sz w:val="16"/>
              </w:rPr>
              <w:t>195.296.900</w:t>
            </w:r>
          </w:p>
        </w:tc>
        <w:tc>
          <w:tcPr>
            <w:tcW w:w="1054" w:type="dxa"/>
          </w:tcPr>
          <w:p w:rsidR="00D236AA" w:rsidRDefault="000E2E0C">
            <w:pPr>
              <w:pStyle w:val="TableParagraph"/>
              <w:spacing w:before="1"/>
              <w:ind w:left="40"/>
              <w:jc w:val="center"/>
              <w:rPr>
                <w:rFonts w:ascii="Cambria"/>
                <w:sz w:val="16"/>
              </w:rPr>
            </w:pPr>
            <w:r>
              <w:rPr>
                <w:rFonts w:ascii="Cambria"/>
                <w:w w:val="120"/>
                <w:sz w:val="16"/>
              </w:rPr>
              <w:t>-</w:t>
            </w:r>
          </w:p>
        </w:tc>
        <w:tc>
          <w:tcPr>
            <w:tcW w:w="790" w:type="dxa"/>
          </w:tcPr>
          <w:p w:rsidR="00D236AA" w:rsidRDefault="000E2E0C">
            <w:pPr>
              <w:pStyle w:val="TableParagraph"/>
              <w:spacing w:before="1"/>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1"/>
              <w:ind w:left="45"/>
              <w:jc w:val="center"/>
              <w:rPr>
                <w:rFonts w:ascii="Cambria"/>
                <w:sz w:val="16"/>
              </w:rPr>
            </w:pPr>
            <w:r>
              <w:rPr>
                <w:rFonts w:ascii="Cambria"/>
                <w:w w:val="120"/>
                <w:sz w:val="16"/>
              </w:rPr>
              <w:t>-</w:t>
            </w:r>
          </w:p>
        </w:tc>
        <w:tc>
          <w:tcPr>
            <w:tcW w:w="699" w:type="dxa"/>
          </w:tcPr>
          <w:p w:rsidR="00D236AA" w:rsidRDefault="000E2E0C">
            <w:pPr>
              <w:pStyle w:val="TableParagraph"/>
              <w:spacing w:before="1"/>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1"/>
              <w:ind w:left="49"/>
              <w:jc w:val="center"/>
              <w:rPr>
                <w:rFonts w:ascii="Cambria"/>
                <w:sz w:val="16"/>
              </w:rPr>
            </w:pPr>
            <w:r>
              <w:rPr>
                <w:rFonts w:ascii="Cambria"/>
                <w:w w:val="120"/>
                <w:sz w:val="16"/>
              </w:rPr>
              <w:t>-</w:t>
            </w:r>
          </w:p>
        </w:tc>
      </w:tr>
      <w:tr w:rsidR="00D236AA">
        <w:trPr>
          <w:trHeight w:val="3442"/>
        </w:trPr>
        <w:tc>
          <w:tcPr>
            <w:tcW w:w="542" w:type="dxa"/>
          </w:tcPr>
          <w:p w:rsidR="00D236AA" w:rsidRDefault="00D236AA">
            <w:pPr>
              <w:pStyle w:val="TableParagraph"/>
              <w:rPr>
                <w:rFonts w:ascii="Times New Roman"/>
                <w:sz w:val="18"/>
              </w:rPr>
            </w:pPr>
          </w:p>
        </w:tc>
        <w:tc>
          <w:tcPr>
            <w:tcW w:w="1791" w:type="dxa"/>
          </w:tcPr>
          <w:p w:rsidR="00D236AA" w:rsidRDefault="000E2E0C">
            <w:pPr>
              <w:pStyle w:val="TableParagraph"/>
              <w:spacing w:before="6"/>
              <w:ind w:left="120"/>
              <w:rPr>
                <w:rFonts w:ascii="Cambria"/>
                <w:sz w:val="16"/>
              </w:rPr>
            </w:pPr>
            <w:r>
              <w:rPr>
                <w:rFonts w:ascii="Cambria"/>
                <w:spacing w:val="-2"/>
                <w:w w:val="115"/>
                <w:sz w:val="16"/>
              </w:rPr>
              <w:t>1.06.04.2.01.0007</w:t>
            </w:r>
          </w:p>
        </w:tc>
        <w:tc>
          <w:tcPr>
            <w:tcW w:w="806" w:type="dxa"/>
          </w:tcPr>
          <w:p w:rsidR="00D236AA" w:rsidRDefault="000E2E0C">
            <w:pPr>
              <w:pStyle w:val="TableParagraph"/>
              <w:spacing w:before="6"/>
              <w:ind w:left="124"/>
              <w:rPr>
                <w:rFonts w:ascii="Cambria"/>
                <w:sz w:val="16"/>
              </w:rPr>
            </w:pPr>
            <w:r>
              <w:rPr>
                <w:rFonts w:ascii="Cambria"/>
                <w:spacing w:val="-5"/>
                <w:w w:val="130"/>
                <w:sz w:val="16"/>
              </w:rPr>
              <w:t>2.</w:t>
            </w:r>
          </w:p>
        </w:tc>
        <w:tc>
          <w:tcPr>
            <w:tcW w:w="1752" w:type="dxa"/>
          </w:tcPr>
          <w:p w:rsidR="00D236AA" w:rsidRDefault="000E2E0C">
            <w:pPr>
              <w:pStyle w:val="TableParagraph"/>
              <w:spacing w:before="6" w:line="276" w:lineRule="auto"/>
              <w:ind w:left="115" w:right="204"/>
              <w:rPr>
                <w:rFonts w:ascii="Cambria"/>
                <w:sz w:val="16"/>
              </w:rPr>
            </w:pPr>
            <w:r>
              <w:rPr>
                <w:rFonts w:ascii="Cambria"/>
                <w:spacing w:val="-2"/>
                <w:w w:val="110"/>
                <w:sz w:val="16"/>
              </w:rPr>
              <w:t>Fasilitas</w:t>
            </w:r>
            <w:r>
              <w:rPr>
                <w:rFonts w:ascii="Cambria"/>
                <w:spacing w:val="40"/>
                <w:w w:val="110"/>
                <w:sz w:val="16"/>
              </w:rPr>
              <w:t xml:space="preserve"> </w:t>
            </w:r>
            <w:r>
              <w:rPr>
                <w:rFonts w:ascii="Cambria"/>
                <w:spacing w:val="-2"/>
                <w:w w:val="110"/>
                <w:sz w:val="16"/>
              </w:rPr>
              <w:t>Pembuatan</w:t>
            </w:r>
            <w:r>
              <w:rPr>
                <w:rFonts w:ascii="Cambria"/>
                <w:spacing w:val="-8"/>
                <w:w w:val="110"/>
                <w:sz w:val="16"/>
              </w:rPr>
              <w:t xml:space="preserve"> </w:t>
            </w:r>
            <w:r>
              <w:rPr>
                <w:rFonts w:ascii="Cambria"/>
                <w:spacing w:val="-2"/>
                <w:w w:val="110"/>
                <w:sz w:val="16"/>
              </w:rPr>
              <w:t>Nomor</w:t>
            </w:r>
            <w:r>
              <w:rPr>
                <w:rFonts w:ascii="Cambria"/>
                <w:spacing w:val="40"/>
                <w:w w:val="110"/>
                <w:sz w:val="16"/>
              </w:rPr>
              <w:t xml:space="preserve"> </w:t>
            </w:r>
            <w:r>
              <w:rPr>
                <w:rFonts w:ascii="Cambria"/>
                <w:spacing w:val="-4"/>
                <w:w w:val="110"/>
                <w:sz w:val="16"/>
              </w:rPr>
              <w:t>Induk</w:t>
            </w:r>
            <w:r>
              <w:rPr>
                <w:rFonts w:ascii="Cambria"/>
                <w:spacing w:val="40"/>
                <w:w w:val="110"/>
                <w:sz w:val="16"/>
              </w:rPr>
              <w:t xml:space="preserve"> </w:t>
            </w:r>
            <w:r>
              <w:rPr>
                <w:rFonts w:ascii="Cambria"/>
                <w:spacing w:val="-2"/>
                <w:w w:val="110"/>
                <w:sz w:val="16"/>
              </w:rPr>
              <w:t>Kependudukan,</w:t>
            </w:r>
            <w:r>
              <w:rPr>
                <w:rFonts w:ascii="Cambria"/>
                <w:spacing w:val="40"/>
                <w:w w:val="110"/>
                <w:sz w:val="16"/>
              </w:rPr>
              <w:t xml:space="preserve"> </w:t>
            </w:r>
            <w:r>
              <w:rPr>
                <w:rFonts w:ascii="Cambria"/>
                <w:w w:val="110"/>
                <w:sz w:val="16"/>
              </w:rPr>
              <w:t>Akta</w:t>
            </w:r>
            <w:r>
              <w:rPr>
                <w:rFonts w:ascii="Cambria"/>
                <w:spacing w:val="-9"/>
                <w:w w:val="110"/>
                <w:sz w:val="16"/>
              </w:rPr>
              <w:t xml:space="preserve"> </w:t>
            </w:r>
            <w:r>
              <w:rPr>
                <w:rFonts w:ascii="Cambria"/>
                <w:w w:val="110"/>
                <w:sz w:val="16"/>
              </w:rPr>
              <w:t>Kelahiran,</w:t>
            </w:r>
            <w:r>
              <w:rPr>
                <w:rFonts w:ascii="Cambria"/>
                <w:spacing w:val="40"/>
                <w:w w:val="110"/>
                <w:sz w:val="16"/>
              </w:rPr>
              <w:t xml:space="preserve"> </w:t>
            </w:r>
            <w:r>
              <w:rPr>
                <w:rFonts w:ascii="Cambria"/>
                <w:w w:val="110"/>
                <w:sz w:val="16"/>
              </w:rPr>
              <w:t>Surat Nikah, dan</w:t>
            </w:r>
            <w:r>
              <w:rPr>
                <w:rFonts w:ascii="Cambria"/>
                <w:spacing w:val="40"/>
                <w:w w:val="110"/>
                <w:sz w:val="16"/>
              </w:rPr>
              <w:t xml:space="preserve"> </w:t>
            </w:r>
            <w:r>
              <w:rPr>
                <w:rFonts w:ascii="Cambria"/>
                <w:w w:val="110"/>
                <w:sz w:val="16"/>
              </w:rPr>
              <w:t>Kartu Identitas</w:t>
            </w:r>
            <w:r>
              <w:rPr>
                <w:rFonts w:ascii="Cambria"/>
                <w:spacing w:val="40"/>
                <w:w w:val="110"/>
                <w:sz w:val="16"/>
              </w:rPr>
              <w:t xml:space="preserve"> </w:t>
            </w:r>
            <w:r>
              <w:rPr>
                <w:rFonts w:ascii="Cambria"/>
                <w:spacing w:val="-4"/>
                <w:w w:val="110"/>
                <w:sz w:val="16"/>
              </w:rPr>
              <w:t>Anak</w:t>
            </w:r>
          </w:p>
        </w:tc>
        <w:tc>
          <w:tcPr>
            <w:tcW w:w="537" w:type="dxa"/>
          </w:tcPr>
          <w:p w:rsidR="00D236AA" w:rsidRDefault="00D236AA">
            <w:pPr>
              <w:pStyle w:val="TableParagraph"/>
              <w:rPr>
                <w:rFonts w:ascii="Times New Roman"/>
                <w:sz w:val="18"/>
              </w:rPr>
            </w:pPr>
          </w:p>
        </w:tc>
        <w:tc>
          <w:tcPr>
            <w:tcW w:w="532" w:type="dxa"/>
          </w:tcPr>
          <w:p w:rsidR="00D236AA" w:rsidRDefault="00D236AA">
            <w:pPr>
              <w:pStyle w:val="TableParagraph"/>
              <w:rPr>
                <w:rFonts w:ascii="Times New Roman"/>
                <w:sz w:val="18"/>
              </w:rPr>
            </w:pPr>
          </w:p>
        </w:tc>
        <w:tc>
          <w:tcPr>
            <w:tcW w:w="1559" w:type="dxa"/>
          </w:tcPr>
          <w:p w:rsidR="00D236AA" w:rsidRDefault="000E2E0C">
            <w:pPr>
              <w:pStyle w:val="TableParagraph"/>
              <w:spacing w:before="6" w:line="276" w:lineRule="auto"/>
              <w:ind w:left="118" w:right="192"/>
              <w:rPr>
                <w:rFonts w:ascii="Cambria"/>
                <w:sz w:val="16"/>
              </w:rPr>
            </w:pPr>
            <w:r>
              <w:rPr>
                <w:rFonts w:ascii="Cambria"/>
                <w:w w:val="115"/>
                <w:sz w:val="16"/>
              </w:rPr>
              <w:t xml:space="preserve">Jumlah Orang </w:t>
            </w:r>
            <w:r>
              <w:rPr>
                <w:rFonts w:ascii="Cambria"/>
                <w:spacing w:val="-2"/>
                <w:w w:val="115"/>
                <w:sz w:val="16"/>
              </w:rPr>
              <w:t>yang</w:t>
            </w:r>
            <w:r>
              <w:rPr>
                <w:rFonts w:ascii="Cambria"/>
                <w:spacing w:val="-9"/>
                <w:w w:val="115"/>
                <w:sz w:val="16"/>
              </w:rPr>
              <w:t xml:space="preserve"> </w:t>
            </w:r>
            <w:r>
              <w:rPr>
                <w:rFonts w:ascii="Cambria"/>
                <w:spacing w:val="-2"/>
                <w:w w:val="115"/>
                <w:sz w:val="16"/>
              </w:rPr>
              <w:t>Terpenuhi</w:t>
            </w:r>
            <w:r>
              <w:rPr>
                <w:rFonts w:ascii="Cambria"/>
                <w:spacing w:val="40"/>
                <w:w w:val="115"/>
                <w:sz w:val="16"/>
              </w:rPr>
              <w:t xml:space="preserve"> </w:t>
            </w:r>
            <w:r>
              <w:rPr>
                <w:rFonts w:ascii="Cambria"/>
                <w:spacing w:val="-2"/>
                <w:w w:val="115"/>
                <w:sz w:val="16"/>
              </w:rPr>
              <w:t>Kebutuhan</w:t>
            </w:r>
            <w:r>
              <w:rPr>
                <w:rFonts w:ascii="Cambria"/>
                <w:spacing w:val="40"/>
                <w:w w:val="115"/>
                <w:sz w:val="16"/>
              </w:rPr>
              <w:t xml:space="preserve"> </w:t>
            </w:r>
            <w:r>
              <w:rPr>
                <w:rFonts w:ascii="Cambria"/>
                <w:spacing w:val="-2"/>
                <w:w w:val="115"/>
                <w:sz w:val="16"/>
              </w:rPr>
              <w:t>Pembuatan</w:t>
            </w:r>
            <w:r>
              <w:rPr>
                <w:rFonts w:ascii="Cambria"/>
                <w:w w:val="115"/>
                <w:sz w:val="16"/>
              </w:rPr>
              <w:t xml:space="preserve"> Nomor</w:t>
            </w:r>
            <w:r>
              <w:rPr>
                <w:rFonts w:ascii="Cambria"/>
                <w:spacing w:val="-11"/>
                <w:w w:val="115"/>
                <w:sz w:val="16"/>
              </w:rPr>
              <w:t xml:space="preserve"> </w:t>
            </w:r>
            <w:r>
              <w:rPr>
                <w:rFonts w:ascii="Cambria"/>
                <w:w w:val="115"/>
                <w:sz w:val="16"/>
              </w:rPr>
              <w:t xml:space="preserve">Induk </w:t>
            </w:r>
            <w:r>
              <w:rPr>
                <w:rFonts w:ascii="Cambria"/>
                <w:spacing w:val="-2"/>
                <w:w w:val="115"/>
                <w:sz w:val="16"/>
              </w:rPr>
              <w:t>Kependudukan,</w:t>
            </w:r>
            <w:r>
              <w:rPr>
                <w:rFonts w:ascii="Cambria"/>
                <w:w w:val="115"/>
                <w:sz w:val="16"/>
              </w:rPr>
              <w:t xml:space="preserve"> Akta</w:t>
            </w:r>
            <w:r>
              <w:rPr>
                <w:rFonts w:ascii="Cambria"/>
                <w:spacing w:val="-11"/>
                <w:w w:val="115"/>
                <w:sz w:val="16"/>
              </w:rPr>
              <w:t xml:space="preserve"> </w:t>
            </w:r>
            <w:r>
              <w:rPr>
                <w:rFonts w:ascii="Cambria"/>
                <w:w w:val="115"/>
                <w:sz w:val="16"/>
              </w:rPr>
              <w:t>Kelahiran, Surat Nikah, dan Kartu Identitas Anak</w:t>
            </w:r>
          </w:p>
          <w:p w:rsidR="00D236AA" w:rsidRDefault="000E2E0C">
            <w:pPr>
              <w:pStyle w:val="TableParagraph"/>
              <w:spacing w:line="276" w:lineRule="auto"/>
              <w:ind w:left="118" w:right="123"/>
              <w:rPr>
                <w:rFonts w:ascii="Cambria"/>
                <w:sz w:val="16"/>
              </w:rPr>
            </w:pPr>
            <w:r>
              <w:rPr>
                <w:rFonts w:ascii="Cambria"/>
                <w:spacing w:val="-4"/>
                <w:w w:val="115"/>
                <w:sz w:val="16"/>
              </w:rPr>
              <w:t>bagi</w:t>
            </w:r>
            <w:r>
              <w:rPr>
                <w:rFonts w:ascii="Cambria"/>
                <w:spacing w:val="-11"/>
                <w:w w:val="115"/>
                <w:sz w:val="16"/>
              </w:rPr>
              <w:t xml:space="preserve"> </w:t>
            </w:r>
            <w:r>
              <w:rPr>
                <w:rFonts w:ascii="Cambria"/>
                <w:spacing w:val="-4"/>
                <w:w w:val="115"/>
                <w:sz w:val="16"/>
              </w:rPr>
              <w:t>Penyandang</w:t>
            </w:r>
            <w:r>
              <w:rPr>
                <w:rFonts w:ascii="Cambria"/>
                <w:spacing w:val="40"/>
                <w:w w:val="115"/>
                <w:sz w:val="16"/>
              </w:rPr>
              <w:t xml:space="preserve"> </w:t>
            </w:r>
            <w:r>
              <w:rPr>
                <w:rFonts w:ascii="Cambria"/>
                <w:spacing w:val="-2"/>
                <w:w w:val="115"/>
                <w:sz w:val="16"/>
              </w:rPr>
              <w:t>Disabilitas</w:t>
            </w:r>
            <w:r>
              <w:rPr>
                <w:rFonts w:ascii="Cambria"/>
                <w:spacing w:val="40"/>
                <w:w w:val="115"/>
                <w:sz w:val="16"/>
              </w:rPr>
              <w:t xml:space="preserve"> </w:t>
            </w:r>
            <w:r>
              <w:rPr>
                <w:rFonts w:ascii="Cambria"/>
                <w:spacing w:val="-2"/>
                <w:w w:val="115"/>
                <w:sz w:val="16"/>
              </w:rPr>
              <w:t>Kewenangan</w:t>
            </w:r>
            <w:r>
              <w:rPr>
                <w:rFonts w:ascii="Cambria"/>
                <w:w w:val="115"/>
                <w:sz w:val="16"/>
              </w:rPr>
              <w:t xml:space="preserve"> Kabupaten / </w:t>
            </w:r>
            <w:r>
              <w:rPr>
                <w:rFonts w:ascii="Cambria"/>
                <w:spacing w:val="-4"/>
                <w:w w:val="115"/>
                <w:sz w:val="16"/>
              </w:rPr>
              <w:t>Kota</w:t>
            </w:r>
          </w:p>
        </w:tc>
        <w:tc>
          <w:tcPr>
            <w:tcW w:w="1698" w:type="dxa"/>
          </w:tcPr>
          <w:p w:rsidR="00D236AA" w:rsidRDefault="000E2E0C">
            <w:pPr>
              <w:pStyle w:val="TableParagraph"/>
              <w:spacing w:before="6" w:line="273" w:lineRule="auto"/>
              <w:ind w:left="162" w:right="220"/>
              <w:rPr>
                <w:rFonts w:ascii="Cambria"/>
                <w:sz w:val="16"/>
              </w:rPr>
            </w:pPr>
            <w:r>
              <w:rPr>
                <w:rFonts w:ascii="Cambria"/>
                <w:spacing w:val="-2"/>
                <w:w w:val="110"/>
                <w:sz w:val="16"/>
              </w:rPr>
              <w:t>Fasilitasi</w:t>
            </w:r>
            <w:r>
              <w:rPr>
                <w:rFonts w:ascii="Cambria"/>
                <w:spacing w:val="40"/>
                <w:w w:val="110"/>
                <w:sz w:val="16"/>
              </w:rPr>
              <w:t xml:space="preserve"> </w:t>
            </w:r>
            <w:r>
              <w:rPr>
                <w:rFonts w:ascii="Cambria"/>
                <w:spacing w:val="-2"/>
                <w:w w:val="110"/>
                <w:sz w:val="16"/>
              </w:rPr>
              <w:t>Pemberian</w:t>
            </w:r>
            <w:r>
              <w:rPr>
                <w:rFonts w:ascii="Cambria"/>
                <w:spacing w:val="40"/>
                <w:w w:val="110"/>
                <w:sz w:val="16"/>
              </w:rPr>
              <w:t xml:space="preserve"> </w:t>
            </w:r>
            <w:r>
              <w:rPr>
                <w:rFonts w:ascii="Cambria"/>
                <w:w w:val="110"/>
                <w:sz w:val="16"/>
              </w:rPr>
              <w:t>layanan</w:t>
            </w:r>
            <w:r>
              <w:rPr>
                <w:rFonts w:ascii="Cambria"/>
                <w:spacing w:val="14"/>
                <w:w w:val="110"/>
                <w:sz w:val="16"/>
              </w:rPr>
              <w:t xml:space="preserve"> </w:t>
            </w:r>
            <w:r>
              <w:rPr>
                <w:rFonts w:ascii="Cambria"/>
                <w:w w:val="110"/>
                <w:sz w:val="16"/>
              </w:rPr>
              <w:t>sosial</w:t>
            </w:r>
            <w:r>
              <w:rPr>
                <w:rFonts w:ascii="Cambria"/>
                <w:spacing w:val="40"/>
                <w:w w:val="110"/>
                <w:sz w:val="16"/>
              </w:rPr>
              <w:t xml:space="preserve"> </w:t>
            </w:r>
            <w:r>
              <w:rPr>
                <w:rFonts w:ascii="Cambria"/>
                <w:w w:val="110"/>
                <w:sz w:val="16"/>
              </w:rPr>
              <w:t>bagi PPKS</w:t>
            </w:r>
          </w:p>
        </w:tc>
        <w:tc>
          <w:tcPr>
            <w:tcW w:w="1136" w:type="dxa"/>
          </w:tcPr>
          <w:p w:rsidR="00D236AA" w:rsidRDefault="000E2E0C">
            <w:pPr>
              <w:pStyle w:val="TableParagraph"/>
              <w:spacing w:before="6"/>
              <w:ind w:left="91" w:right="36"/>
              <w:jc w:val="center"/>
              <w:rPr>
                <w:rFonts w:ascii="Cambria"/>
                <w:sz w:val="16"/>
              </w:rPr>
            </w:pPr>
            <w:r>
              <w:rPr>
                <w:rFonts w:ascii="Cambria"/>
                <w:w w:val="110"/>
                <w:sz w:val="16"/>
              </w:rPr>
              <w:t>15</w:t>
            </w:r>
            <w:r>
              <w:rPr>
                <w:rFonts w:ascii="Cambria"/>
                <w:spacing w:val="17"/>
                <w:w w:val="110"/>
                <w:sz w:val="16"/>
              </w:rPr>
              <w:t xml:space="preserve"> </w:t>
            </w:r>
            <w:r>
              <w:rPr>
                <w:rFonts w:ascii="Cambria"/>
                <w:spacing w:val="-2"/>
                <w:w w:val="110"/>
                <w:sz w:val="16"/>
              </w:rPr>
              <w:t>Orang</w:t>
            </w:r>
          </w:p>
        </w:tc>
        <w:tc>
          <w:tcPr>
            <w:tcW w:w="1697" w:type="dxa"/>
          </w:tcPr>
          <w:p w:rsidR="00D236AA" w:rsidRDefault="00D236AA">
            <w:pPr>
              <w:pStyle w:val="TableParagraph"/>
              <w:rPr>
                <w:rFonts w:ascii="Times New Roman"/>
                <w:sz w:val="18"/>
              </w:rPr>
            </w:pPr>
          </w:p>
        </w:tc>
        <w:tc>
          <w:tcPr>
            <w:tcW w:w="1669" w:type="dxa"/>
          </w:tcPr>
          <w:p w:rsidR="00D236AA" w:rsidRDefault="000E2E0C">
            <w:pPr>
              <w:pStyle w:val="TableParagraph"/>
              <w:spacing w:before="6"/>
              <w:ind w:right="77"/>
              <w:jc w:val="right"/>
              <w:rPr>
                <w:rFonts w:ascii="Cambria"/>
                <w:sz w:val="16"/>
              </w:rPr>
            </w:pPr>
            <w:r>
              <w:rPr>
                <w:rFonts w:ascii="Cambria"/>
                <w:spacing w:val="-2"/>
                <w:w w:val="120"/>
                <w:sz w:val="16"/>
              </w:rPr>
              <w:t>4.304.250</w:t>
            </w:r>
          </w:p>
        </w:tc>
        <w:tc>
          <w:tcPr>
            <w:tcW w:w="1054" w:type="dxa"/>
          </w:tcPr>
          <w:p w:rsidR="00D236AA" w:rsidRDefault="000E2E0C">
            <w:pPr>
              <w:pStyle w:val="TableParagraph"/>
              <w:spacing w:before="6"/>
              <w:ind w:left="40"/>
              <w:jc w:val="center"/>
              <w:rPr>
                <w:rFonts w:ascii="Cambria"/>
                <w:sz w:val="16"/>
              </w:rPr>
            </w:pPr>
            <w:r>
              <w:rPr>
                <w:rFonts w:ascii="Cambria"/>
                <w:w w:val="120"/>
                <w:sz w:val="16"/>
              </w:rPr>
              <w:t>-</w:t>
            </w:r>
          </w:p>
        </w:tc>
        <w:tc>
          <w:tcPr>
            <w:tcW w:w="790" w:type="dxa"/>
          </w:tcPr>
          <w:p w:rsidR="00D236AA" w:rsidRDefault="000E2E0C">
            <w:pPr>
              <w:pStyle w:val="TableParagraph"/>
              <w:spacing w:before="6"/>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6"/>
              <w:ind w:left="45"/>
              <w:jc w:val="center"/>
              <w:rPr>
                <w:rFonts w:ascii="Cambria"/>
                <w:sz w:val="16"/>
              </w:rPr>
            </w:pPr>
            <w:r>
              <w:rPr>
                <w:rFonts w:ascii="Cambria"/>
                <w:w w:val="120"/>
                <w:sz w:val="16"/>
              </w:rPr>
              <w:t>-</w:t>
            </w:r>
          </w:p>
        </w:tc>
        <w:tc>
          <w:tcPr>
            <w:tcW w:w="699" w:type="dxa"/>
          </w:tcPr>
          <w:p w:rsidR="00D236AA" w:rsidRDefault="000E2E0C">
            <w:pPr>
              <w:pStyle w:val="TableParagraph"/>
              <w:spacing w:before="6"/>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6"/>
              <w:ind w:left="49"/>
              <w:jc w:val="center"/>
              <w:rPr>
                <w:rFonts w:ascii="Cambria"/>
                <w:sz w:val="16"/>
              </w:rPr>
            </w:pPr>
            <w:r>
              <w:rPr>
                <w:rFonts w:ascii="Cambria"/>
                <w:w w:val="120"/>
                <w:sz w:val="16"/>
              </w:rPr>
              <w:t>-</w:t>
            </w:r>
          </w:p>
        </w:tc>
      </w:tr>
      <w:tr w:rsidR="00D236AA">
        <w:trPr>
          <w:trHeight w:val="1133"/>
        </w:trPr>
        <w:tc>
          <w:tcPr>
            <w:tcW w:w="542" w:type="dxa"/>
            <w:shd w:val="clear" w:color="auto" w:fill="C5D9EF"/>
          </w:tcPr>
          <w:p w:rsidR="00D236AA" w:rsidRDefault="00D236AA">
            <w:pPr>
              <w:pStyle w:val="TableParagraph"/>
              <w:rPr>
                <w:rFonts w:ascii="Times New Roman"/>
                <w:sz w:val="18"/>
              </w:rPr>
            </w:pPr>
          </w:p>
        </w:tc>
        <w:tc>
          <w:tcPr>
            <w:tcW w:w="1791" w:type="dxa"/>
            <w:shd w:val="clear" w:color="auto" w:fill="C5D9EF"/>
          </w:tcPr>
          <w:p w:rsidR="00D236AA" w:rsidRDefault="000E2E0C">
            <w:pPr>
              <w:pStyle w:val="TableParagraph"/>
              <w:spacing w:before="6"/>
              <w:ind w:left="120"/>
              <w:rPr>
                <w:rFonts w:ascii="Cambria"/>
                <w:b/>
                <w:sz w:val="16"/>
              </w:rPr>
            </w:pPr>
            <w:r>
              <w:rPr>
                <w:rFonts w:ascii="Cambria"/>
                <w:b/>
                <w:spacing w:val="-2"/>
                <w:w w:val="120"/>
                <w:sz w:val="16"/>
              </w:rPr>
              <w:t>1.06.05</w:t>
            </w:r>
          </w:p>
        </w:tc>
        <w:tc>
          <w:tcPr>
            <w:tcW w:w="2558" w:type="dxa"/>
            <w:gridSpan w:val="2"/>
            <w:shd w:val="clear" w:color="auto" w:fill="C5D9EF"/>
          </w:tcPr>
          <w:p w:rsidR="00D236AA" w:rsidRDefault="000E2E0C">
            <w:pPr>
              <w:pStyle w:val="TableParagraph"/>
              <w:spacing w:before="6"/>
              <w:ind w:left="124" w:right="219"/>
              <w:rPr>
                <w:rFonts w:ascii="Cambria"/>
                <w:b/>
                <w:sz w:val="16"/>
              </w:rPr>
            </w:pPr>
            <w:r>
              <w:rPr>
                <w:rFonts w:ascii="Cambria"/>
                <w:b/>
                <w:w w:val="110"/>
                <w:sz w:val="16"/>
              </w:rPr>
              <w:t>PROGRAM</w:t>
            </w:r>
            <w:r>
              <w:rPr>
                <w:rFonts w:ascii="Cambria"/>
                <w:b/>
                <w:spacing w:val="-10"/>
                <w:w w:val="110"/>
                <w:sz w:val="16"/>
              </w:rPr>
              <w:t xml:space="preserve"> </w:t>
            </w:r>
            <w:r>
              <w:rPr>
                <w:rFonts w:ascii="Cambria"/>
                <w:b/>
                <w:w w:val="110"/>
                <w:sz w:val="16"/>
              </w:rPr>
              <w:t>PERLINDUNGAN</w:t>
            </w:r>
            <w:r>
              <w:rPr>
                <w:rFonts w:ascii="Cambria"/>
                <w:b/>
                <w:spacing w:val="40"/>
                <w:w w:val="110"/>
                <w:sz w:val="16"/>
              </w:rPr>
              <w:t xml:space="preserve"> </w:t>
            </w:r>
            <w:r>
              <w:rPr>
                <w:rFonts w:ascii="Cambria"/>
                <w:b/>
                <w:w w:val="110"/>
                <w:sz w:val="16"/>
              </w:rPr>
              <w:t>DAN JAMINAN SOSIAL</w:t>
            </w:r>
          </w:p>
        </w:tc>
        <w:tc>
          <w:tcPr>
            <w:tcW w:w="537" w:type="dxa"/>
            <w:shd w:val="clear" w:color="auto" w:fill="C5D9EF"/>
          </w:tcPr>
          <w:p w:rsidR="00D236AA" w:rsidRDefault="00D236AA">
            <w:pPr>
              <w:pStyle w:val="TableParagraph"/>
              <w:rPr>
                <w:rFonts w:ascii="Times New Roman"/>
                <w:sz w:val="18"/>
              </w:rPr>
            </w:pPr>
          </w:p>
        </w:tc>
        <w:tc>
          <w:tcPr>
            <w:tcW w:w="532" w:type="dxa"/>
            <w:shd w:val="clear" w:color="auto" w:fill="C5D9EF"/>
          </w:tcPr>
          <w:p w:rsidR="00D236AA" w:rsidRDefault="00D236AA">
            <w:pPr>
              <w:pStyle w:val="TableParagraph"/>
              <w:rPr>
                <w:rFonts w:ascii="Times New Roman"/>
                <w:sz w:val="18"/>
              </w:rPr>
            </w:pPr>
          </w:p>
        </w:tc>
        <w:tc>
          <w:tcPr>
            <w:tcW w:w="1559" w:type="dxa"/>
            <w:shd w:val="clear" w:color="auto" w:fill="C5D9EF"/>
          </w:tcPr>
          <w:p w:rsidR="00D236AA" w:rsidRDefault="000E2E0C">
            <w:pPr>
              <w:pStyle w:val="TableParagraph"/>
              <w:spacing w:before="6"/>
              <w:ind w:left="118" w:right="237"/>
              <w:rPr>
                <w:rFonts w:ascii="Cambria"/>
                <w:b/>
                <w:sz w:val="16"/>
              </w:rPr>
            </w:pPr>
            <w:r>
              <w:rPr>
                <w:rFonts w:ascii="Cambria"/>
                <w:b/>
                <w:spacing w:val="-2"/>
                <w:w w:val="110"/>
                <w:sz w:val="16"/>
              </w:rPr>
              <w:t>Persentase</w:t>
            </w:r>
            <w:r>
              <w:rPr>
                <w:rFonts w:ascii="Cambria"/>
                <w:b/>
                <w:spacing w:val="40"/>
                <w:w w:val="110"/>
                <w:sz w:val="16"/>
              </w:rPr>
              <w:t xml:space="preserve"> </w:t>
            </w:r>
            <w:r>
              <w:rPr>
                <w:rFonts w:ascii="Cambria"/>
                <w:b/>
                <w:w w:val="110"/>
                <w:sz w:val="16"/>
              </w:rPr>
              <w:t>Desa yang</w:t>
            </w:r>
            <w:r>
              <w:rPr>
                <w:rFonts w:ascii="Cambria"/>
                <w:b/>
                <w:spacing w:val="40"/>
                <w:w w:val="110"/>
                <w:sz w:val="16"/>
              </w:rPr>
              <w:t xml:space="preserve"> </w:t>
            </w:r>
            <w:r>
              <w:rPr>
                <w:rFonts w:ascii="Cambria"/>
                <w:b/>
                <w:w w:val="110"/>
                <w:sz w:val="16"/>
              </w:rPr>
              <w:t>updating</w:t>
            </w:r>
            <w:r>
              <w:rPr>
                <w:rFonts w:ascii="Cambria"/>
                <w:b/>
                <w:spacing w:val="-10"/>
                <w:w w:val="110"/>
                <w:sz w:val="16"/>
              </w:rPr>
              <w:t xml:space="preserve"> </w:t>
            </w:r>
            <w:r>
              <w:rPr>
                <w:rFonts w:ascii="Cambria"/>
                <w:b/>
                <w:w w:val="110"/>
                <w:sz w:val="16"/>
              </w:rPr>
              <w:t>SIKS-</w:t>
            </w:r>
            <w:r>
              <w:rPr>
                <w:rFonts w:ascii="Cambria"/>
                <w:b/>
                <w:spacing w:val="-6"/>
                <w:w w:val="110"/>
                <w:sz w:val="16"/>
              </w:rPr>
              <w:t>NG</w:t>
            </w:r>
          </w:p>
        </w:tc>
        <w:tc>
          <w:tcPr>
            <w:tcW w:w="1698" w:type="dxa"/>
            <w:shd w:val="clear" w:color="auto" w:fill="C5D9EF"/>
          </w:tcPr>
          <w:p w:rsidR="00D236AA" w:rsidRDefault="00D236AA">
            <w:pPr>
              <w:pStyle w:val="TableParagraph"/>
              <w:rPr>
                <w:rFonts w:ascii="Times New Roman"/>
                <w:sz w:val="18"/>
              </w:rPr>
            </w:pPr>
          </w:p>
        </w:tc>
        <w:tc>
          <w:tcPr>
            <w:tcW w:w="1136" w:type="dxa"/>
            <w:shd w:val="clear" w:color="auto" w:fill="C5D9EF"/>
          </w:tcPr>
          <w:p w:rsidR="00D236AA" w:rsidRDefault="000E2E0C">
            <w:pPr>
              <w:pStyle w:val="TableParagraph"/>
              <w:spacing w:before="6"/>
              <w:ind w:left="91" w:right="48"/>
              <w:jc w:val="center"/>
              <w:rPr>
                <w:rFonts w:ascii="Cambria"/>
                <w:b/>
                <w:sz w:val="16"/>
              </w:rPr>
            </w:pPr>
            <w:r>
              <w:rPr>
                <w:rFonts w:ascii="Cambria"/>
                <w:b/>
                <w:spacing w:val="-5"/>
                <w:w w:val="105"/>
                <w:sz w:val="16"/>
              </w:rPr>
              <w:t>90%</w:t>
            </w:r>
          </w:p>
        </w:tc>
        <w:tc>
          <w:tcPr>
            <w:tcW w:w="1697" w:type="dxa"/>
            <w:shd w:val="clear" w:color="auto" w:fill="C5D9EF"/>
          </w:tcPr>
          <w:p w:rsidR="00D236AA" w:rsidRDefault="000E2E0C">
            <w:pPr>
              <w:pStyle w:val="TableParagraph"/>
              <w:spacing w:before="6"/>
              <w:ind w:left="104" w:right="58"/>
              <w:jc w:val="center"/>
              <w:rPr>
                <w:rFonts w:ascii="Cambria"/>
                <w:b/>
                <w:sz w:val="16"/>
              </w:rPr>
            </w:pPr>
            <w:r>
              <w:rPr>
                <w:rFonts w:ascii="Cambria"/>
                <w:b/>
                <w:w w:val="110"/>
                <w:sz w:val="16"/>
              </w:rPr>
              <w:t>Dinas</w:t>
            </w:r>
            <w:r>
              <w:rPr>
                <w:rFonts w:ascii="Cambria"/>
                <w:b/>
                <w:spacing w:val="-3"/>
                <w:w w:val="110"/>
                <w:sz w:val="16"/>
              </w:rPr>
              <w:t xml:space="preserve"> </w:t>
            </w:r>
            <w:r>
              <w:rPr>
                <w:rFonts w:ascii="Cambria"/>
                <w:b/>
                <w:spacing w:val="-2"/>
                <w:w w:val="110"/>
                <w:sz w:val="16"/>
              </w:rPr>
              <w:t>Sosial</w:t>
            </w:r>
          </w:p>
        </w:tc>
        <w:tc>
          <w:tcPr>
            <w:tcW w:w="1669" w:type="dxa"/>
            <w:shd w:val="clear" w:color="auto" w:fill="C5D9EF"/>
          </w:tcPr>
          <w:p w:rsidR="00D236AA" w:rsidRDefault="000E2E0C">
            <w:pPr>
              <w:pStyle w:val="TableParagraph"/>
              <w:spacing w:before="6"/>
              <w:ind w:right="60"/>
              <w:jc w:val="right"/>
              <w:rPr>
                <w:rFonts w:ascii="Cambria"/>
                <w:b/>
                <w:sz w:val="16"/>
              </w:rPr>
            </w:pPr>
            <w:r>
              <w:rPr>
                <w:rFonts w:ascii="Cambria"/>
                <w:b/>
                <w:spacing w:val="-2"/>
                <w:w w:val="115"/>
                <w:sz w:val="16"/>
              </w:rPr>
              <w:t>7.774.415.740</w:t>
            </w:r>
          </w:p>
        </w:tc>
        <w:tc>
          <w:tcPr>
            <w:tcW w:w="1054" w:type="dxa"/>
            <w:shd w:val="clear" w:color="auto" w:fill="C5D9EF"/>
          </w:tcPr>
          <w:p w:rsidR="00D236AA" w:rsidRDefault="00D236AA">
            <w:pPr>
              <w:pStyle w:val="TableParagraph"/>
              <w:rPr>
                <w:rFonts w:ascii="Times New Roman"/>
                <w:sz w:val="18"/>
              </w:rPr>
            </w:pPr>
          </w:p>
        </w:tc>
        <w:tc>
          <w:tcPr>
            <w:tcW w:w="790" w:type="dxa"/>
            <w:shd w:val="clear" w:color="auto" w:fill="C5D9EF"/>
          </w:tcPr>
          <w:p w:rsidR="00D236AA" w:rsidRDefault="00D236AA">
            <w:pPr>
              <w:pStyle w:val="TableParagraph"/>
              <w:rPr>
                <w:rFonts w:ascii="Times New Roman"/>
                <w:sz w:val="18"/>
              </w:rPr>
            </w:pPr>
          </w:p>
        </w:tc>
        <w:tc>
          <w:tcPr>
            <w:tcW w:w="761" w:type="dxa"/>
            <w:shd w:val="clear" w:color="auto" w:fill="C5D9EF"/>
          </w:tcPr>
          <w:p w:rsidR="00D236AA" w:rsidRDefault="00D236AA">
            <w:pPr>
              <w:pStyle w:val="TableParagraph"/>
              <w:rPr>
                <w:rFonts w:ascii="Times New Roman"/>
                <w:sz w:val="18"/>
              </w:rPr>
            </w:pPr>
          </w:p>
        </w:tc>
        <w:tc>
          <w:tcPr>
            <w:tcW w:w="699" w:type="dxa"/>
            <w:shd w:val="clear" w:color="auto" w:fill="C5D9EF"/>
          </w:tcPr>
          <w:p w:rsidR="00D236AA" w:rsidRDefault="00D236AA">
            <w:pPr>
              <w:pStyle w:val="TableParagraph"/>
              <w:rPr>
                <w:rFonts w:ascii="Times New Roman"/>
                <w:sz w:val="18"/>
              </w:rPr>
            </w:pPr>
          </w:p>
        </w:tc>
        <w:tc>
          <w:tcPr>
            <w:tcW w:w="804" w:type="dxa"/>
            <w:shd w:val="clear" w:color="auto" w:fill="C5D9EF"/>
          </w:tcPr>
          <w:p w:rsidR="00D236AA" w:rsidRDefault="00D236AA">
            <w:pPr>
              <w:pStyle w:val="TableParagraph"/>
              <w:rPr>
                <w:rFonts w:ascii="Times New Roman"/>
                <w:sz w:val="18"/>
              </w:rPr>
            </w:pPr>
          </w:p>
        </w:tc>
      </w:tr>
      <w:tr w:rsidR="00D236AA">
        <w:trPr>
          <w:trHeight w:val="1876"/>
        </w:trPr>
        <w:tc>
          <w:tcPr>
            <w:tcW w:w="542" w:type="dxa"/>
            <w:shd w:val="clear" w:color="auto" w:fill="D9D9D9"/>
          </w:tcPr>
          <w:p w:rsidR="00D236AA" w:rsidRDefault="00D236AA">
            <w:pPr>
              <w:pStyle w:val="TableParagraph"/>
              <w:rPr>
                <w:rFonts w:ascii="Times New Roman"/>
                <w:sz w:val="18"/>
              </w:rPr>
            </w:pPr>
          </w:p>
        </w:tc>
        <w:tc>
          <w:tcPr>
            <w:tcW w:w="1791" w:type="dxa"/>
            <w:shd w:val="clear" w:color="auto" w:fill="D9D9D9"/>
          </w:tcPr>
          <w:p w:rsidR="00D236AA" w:rsidRDefault="000E2E0C">
            <w:pPr>
              <w:pStyle w:val="TableParagraph"/>
              <w:spacing w:before="1"/>
              <w:ind w:left="120"/>
              <w:rPr>
                <w:rFonts w:ascii="Cambria"/>
                <w:b/>
                <w:sz w:val="16"/>
              </w:rPr>
            </w:pPr>
            <w:r>
              <w:rPr>
                <w:rFonts w:ascii="Cambria"/>
                <w:b/>
                <w:spacing w:val="-2"/>
                <w:w w:val="120"/>
                <w:sz w:val="16"/>
              </w:rPr>
              <w:t>1.06.05.2.02</w:t>
            </w:r>
          </w:p>
        </w:tc>
        <w:tc>
          <w:tcPr>
            <w:tcW w:w="2558" w:type="dxa"/>
            <w:gridSpan w:val="2"/>
            <w:shd w:val="clear" w:color="auto" w:fill="D9D9D9"/>
          </w:tcPr>
          <w:p w:rsidR="00D236AA" w:rsidRDefault="000E2E0C">
            <w:pPr>
              <w:pStyle w:val="TableParagraph"/>
              <w:spacing w:before="1"/>
              <w:ind w:left="124" w:right="237"/>
              <w:rPr>
                <w:rFonts w:ascii="Cambria"/>
                <w:b/>
                <w:sz w:val="16"/>
              </w:rPr>
            </w:pPr>
            <w:r>
              <w:rPr>
                <w:rFonts w:ascii="Cambria"/>
                <w:b/>
                <w:w w:val="110"/>
                <w:sz w:val="16"/>
              </w:rPr>
              <w:t>Pengelolaan Data Fakir</w:t>
            </w:r>
            <w:r>
              <w:rPr>
                <w:rFonts w:ascii="Cambria"/>
                <w:b/>
                <w:spacing w:val="40"/>
                <w:w w:val="110"/>
                <w:sz w:val="16"/>
              </w:rPr>
              <w:t xml:space="preserve"> </w:t>
            </w:r>
            <w:r>
              <w:rPr>
                <w:rFonts w:ascii="Cambria"/>
                <w:b/>
                <w:w w:val="110"/>
                <w:sz w:val="16"/>
              </w:rPr>
              <w:t>Miskin</w:t>
            </w:r>
            <w:r>
              <w:rPr>
                <w:rFonts w:ascii="Cambria"/>
                <w:b/>
                <w:spacing w:val="-10"/>
                <w:w w:val="110"/>
                <w:sz w:val="16"/>
              </w:rPr>
              <w:t xml:space="preserve"> </w:t>
            </w:r>
            <w:r>
              <w:rPr>
                <w:rFonts w:ascii="Cambria"/>
                <w:b/>
                <w:w w:val="110"/>
                <w:sz w:val="16"/>
              </w:rPr>
              <w:t>Cakupan</w:t>
            </w:r>
            <w:r>
              <w:rPr>
                <w:rFonts w:ascii="Cambria"/>
                <w:b/>
                <w:spacing w:val="-10"/>
                <w:w w:val="110"/>
                <w:sz w:val="16"/>
              </w:rPr>
              <w:t xml:space="preserve"> </w:t>
            </w:r>
            <w:r>
              <w:rPr>
                <w:rFonts w:ascii="Cambria"/>
                <w:b/>
                <w:w w:val="110"/>
                <w:sz w:val="16"/>
              </w:rPr>
              <w:t>Daerah</w:t>
            </w:r>
            <w:r>
              <w:rPr>
                <w:rFonts w:ascii="Cambria"/>
                <w:b/>
                <w:spacing w:val="40"/>
                <w:w w:val="110"/>
                <w:sz w:val="16"/>
              </w:rPr>
              <w:t xml:space="preserve"> </w:t>
            </w:r>
            <w:r>
              <w:rPr>
                <w:rFonts w:ascii="Cambria"/>
                <w:b/>
                <w:spacing w:val="-2"/>
                <w:w w:val="110"/>
                <w:sz w:val="16"/>
              </w:rPr>
              <w:t>Kabupaten/Kota</w:t>
            </w:r>
          </w:p>
        </w:tc>
        <w:tc>
          <w:tcPr>
            <w:tcW w:w="537" w:type="dxa"/>
            <w:shd w:val="clear" w:color="auto" w:fill="D9D9D9"/>
          </w:tcPr>
          <w:p w:rsidR="00D236AA" w:rsidRDefault="00D236AA">
            <w:pPr>
              <w:pStyle w:val="TableParagraph"/>
              <w:rPr>
                <w:rFonts w:ascii="Times New Roman"/>
                <w:sz w:val="18"/>
              </w:rPr>
            </w:pPr>
          </w:p>
        </w:tc>
        <w:tc>
          <w:tcPr>
            <w:tcW w:w="532" w:type="dxa"/>
            <w:shd w:val="clear" w:color="auto" w:fill="D9D9D9"/>
          </w:tcPr>
          <w:p w:rsidR="00D236AA" w:rsidRDefault="00D236AA">
            <w:pPr>
              <w:pStyle w:val="TableParagraph"/>
              <w:rPr>
                <w:rFonts w:ascii="Times New Roman"/>
                <w:sz w:val="18"/>
              </w:rPr>
            </w:pPr>
          </w:p>
        </w:tc>
        <w:tc>
          <w:tcPr>
            <w:tcW w:w="1559" w:type="dxa"/>
            <w:shd w:val="clear" w:color="auto" w:fill="D9D9D9"/>
          </w:tcPr>
          <w:p w:rsidR="00D236AA" w:rsidRDefault="000E2E0C">
            <w:pPr>
              <w:pStyle w:val="TableParagraph"/>
              <w:spacing w:before="1"/>
              <w:ind w:left="118" w:right="121"/>
              <w:rPr>
                <w:rFonts w:ascii="Cambria"/>
                <w:b/>
                <w:sz w:val="16"/>
              </w:rPr>
            </w:pPr>
            <w:r>
              <w:rPr>
                <w:rFonts w:ascii="Cambria"/>
                <w:b/>
                <w:spacing w:val="-2"/>
                <w:w w:val="110"/>
                <w:sz w:val="16"/>
              </w:rPr>
              <w:t>Persentase</w:t>
            </w:r>
            <w:r>
              <w:rPr>
                <w:rFonts w:ascii="Cambria"/>
                <w:b/>
                <w:spacing w:val="-8"/>
                <w:w w:val="110"/>
                <w:sz w:val="16"/>
              </w:rPr>
              <w:t xml:space="preserve"> </w:t>
            </w:r>
            <w:r>
              <w:rPr>
                <w:rFonts w:ascii="Cambria"/>
                <w:b/>
                <w:spacing w:val="-2"/>
                <w:w w:val="110"/>
                <w:sz w:val="16"/>
              </w:rPr>
              <w:t>Data</w:t>
            </w:r>
            <w:r>
              <w:rPr>
                <w:rFonts w:ascii="Cambria"/>
                <w:b/>
                <w:spacing w:val="40"/>
                <w:w w:val="110"/>
                <w:sz w:val="16"/>
              </w:rPr>
              <w:t xml:space="preserve"> </w:t>
            </w:r>
            <w:r>
              <w:rPr>
                <w:rFonts w:ascii="Cambria"/>
                <w:b/>
                <w:spacing w:val="-2"/>
                <w:w w:val="110"/>
                <w:sz w:val="16"/>
              </w:rPr>
              <w:t>kesejahteraan</w:t>
            </w:r>
            <w:r>
              <w:rPr>
                <w:rFonts w:ascii="Cambria"/>
                <w:b/>
                <w:spacing w:val="40"/>
                <w:w w:val="110"/>
                <w:sz w:val="16"/>
              </w:rPr>
              <w:t xml:space="preserve"> </w:t>
            </w:r>
            <w:r>
              <w:rPr>
                <w:rFonts w:ascii="Cambria"/>
                <w:b/>
                <w:w w:val="110"/>
                <w:sz w:val="16"/>
              </w:rPr>
              <w:t>sosial</w:t>
            </w:r>
            <w:r>
              <w:rPr>
                <w:rFonts w:ascii="Cambria"/>
                <w:b/>
                <w:spacing w:val="-5"/>
                <w:w w:val="110"/>
                <w:sz w:val="16"/>
              </w:rPr>
              <w:t xml:space="preserve"> </w:t>
            </w:r>
            <w:r>
              <w:rPr>
                <w:rFonts w:ascii="Cambria"/>
                <w:b/>
                <w:w w:val="110"/>
                <w:sz w:val="16"/>
              </w:rPr>
              <w:t>yang</w:t>
            </w:r>
            <w:r>
              <w:rPr>
                <w:rFonts w:ascii="Cambria"/>
                <w:b/>
                <w:spacing w:val="40"/>
                <w:w w:val="110"/>
                <w:sz w:val="16"/>
              </w:rPr>
              <w:t xml:space="preserve"> </w:t>
            </w:r>
            <w:r>
              <w:rPr>
                <w:rFonts w:ascii="Cambria"/>
                <w:b/>
                <w:spacing w:val="-2"/>
                <w:w w:val="110"/>
                <w:sz w:val="16"/>
              </w:rPr>
              <w:t>terverifikasi</w:t>
            </w:r>
            <w:r>
              <w:rPr>
                <w:rFonts w:ascii="Cambria"/>
                <w:b/>
                <w:spacing w:val="40"/>
                <w:w w:val="110"/>
                <w:sz w:val="16"/>
              </w:rPr>
              <w:t xml:space="preserve"> </w:t>
            </w:r>
            <w:r>
              <w:rPr>
                <w:rFonts w:ascii="Cambria"/>
                <w:b/>
                <w:w w:val="110"/>
                <w:sz w:val="16"/>
              </w:rPr>
              <w:t>dan</w:t>
            </w:r>
            <w:r>
              <w:rPr>
                <w:rFonts w:ascii="Cambria"/>
                <w:b/>
                <w:spacing w:val="-3"/>
                <w:w w:val="110"/>
                <w:sz w:val="16"/>
              </w:rPr>
              <w:t xml:space="preserve"> </w:t>
            </w:r>
            <w:r>
              <w:rPr>
                <w:rFonts w:ascii="Cambria"/>
                <w:b/>
                <w:w w:val="110"/>
                <w:sz w:val="16"/>
              </w:rPr>
              <w:t>tervalidasi</w:t>
            </w:r>
            <w:r>
              <w:rPr>
                <w:rFonts w:ascii="Cambria"/>
                <w:b/>
                <w:spacing w:val="40"/>
                <w:w w:val="110"/>
                <w:sz w:val="16"/>
              </w:rPr>
              <w:t xml:space="preserve"> </w:t>
            </w:r>
            <w:r>
              <w:rPr>
                <w:rFonts w:ascii="Cambria"/>
                <w:b/>
                <w:w w:val="110"/>
                <w:sz w:val="16"/>
              </w:rPr>
              <w:t>sesuai standar</w:t>
            </w:r>
          </w:p>
        </w:tc>
        <w:tc>
          <w:tcPr>
            <w:tcW w:w="1698" w:type="dxa"/>
            <w:shd w:val="clear" w:color="auto" w:fill="D9D9D9"/>
          </w:tcPr>
          <w:p w:rsidR="00D236AA" w:rsidRDefault="00D236AA">
            <w:pPr>
              <w:pStyle w:val="TableParagraph"/>
              <w:rPr>
                <w:rFonts w:ascii="Times New Roman"/>
                <w:sz w:val="18"/>
              </w:rPr>
            </w:pPr>
          </w:p>
        </w:tc>
        <w:tc>
          <w:tcPr>
            <w:tcW w:w="1136" w:type="dxa"/>
            <w:shd w:val="clear" w:color="auto" w:fill="D9D9D9"/>
          </w:tcPr>
          <w:p w:rsidR="00D236AA" w:rsidRDefault="000E2E0C">
            <w:pPr>
              <w:pStyle w:val="TableParagraph"/>
              <w:spacing w:before="1"/>
              <w:ind w:left="91" w:right="51"/>
              <w:jc w:val="center"/>
              <w:rPr>
                <w:rFonts w:ascii="Cambria"/>
                <w:b/>
                <w:sz w:val="16"/>
              </w:rPr>
            </w:pPr>
            <w:r>
              <w:rPr>
                <w:rFonts w:ascii="Cambria"/>
                <w:b/>
                <w:spacing w:val="-5"/>
                <w:sz w:val="16"/>
              </w:rPr>
              <w:t>5%</w:t>
            </w:r>
          </w:p>
        </w:tc>
        <w:tc>
          <w:tcPr>
            <w:tcW w:w="1697" w:type="dxa"/>
            <w:shd w:val="clear" w:color="auto" w:fill="D9D9D9"/>
          </w:tcPr>
          <w:p w:rsidR="00D236AA" w:rsidRDefault="000E2E0C">
            <w:pPr>
              <w:pStyle w:val="TableParagraph"/>
              <w:spacing w:before="1"/>
              <w:ind w:left="104"/>
              <w:jc w:val="center"/>
              <w:rPr>
                <w:rFonts w:ascii="Cambria"/>
                <w:b/>
                <w:sz w:val="16"/>
              </w:rPr>
            </w:pPr>
            <w:r>
              <w:rPr>
                <w:rFonts w:ascii="Cambria"/>
                <w:b/>
                <w:w w:val="110"/>
                <w:sz w:val="16"/>
              </w:rPr>
              <w:t>Dinas</w:t>
            </w:r>
            <w:r>
              <w:rPr>
                <w:rFonts w:ascii="Cambria"/>
                <w:b/>
                <w:spacing w:val="7"/>
                <w:w w:val="110"/>
                <w:sz w:val="16"/>
              </w:rPr>
              <w:t xml:space="preserve"> </w:t>
            </w:r>
            <w:r>
              <w:rPr>
                <w:rFonts w:ascii="Cambria"/>
                <w:b/>
                <w:spacing w:val="-2"/>
                <w:w w:val="110"/>
                <w:sz w:val="16"/>
              </w:rPr>
              <w:t>Sosial</w:t>
            </w:r>
          </w:p>
        </w:tc>
        <w:tc>
          <w:tcPr>
            <w:tcW w:w="1669" w:type="dxa"/>
            <w:shd w:val="clear" w:color="auto" w:fill="D9D9D9"/>
          </w:tcPr>
          <w:p w:rsidR="00D236AA" w:rsidRDefault="000E2E0C">
            <w:pPr>
              <w:pStyle w:val="TableParagraph"/>
              <w:spacing w:before="1"/>
              <w:ind w:right="61"/>
              <w:jc w:val="right"/>
              <w:rPr>
                <w:rFonts w:ascii="Cambria"/>
                <w:b/>
                <w:sz w:val="16"/>
              </w:rPr>
            </w:pPr>
            <w:r>
              <w:rPr>
                <w:rFonts w:ascii="Cambria"/>
                <w:b/>
                <w:spacing w:val="-2"/>
                <w:w w:val="120"/>
                <w:sz w:val="16"/>
              </w:rPr>
              <w:t>7.726.580.740</w:t>
            </w:r>
          </w:p>
        </w:tc>
        <w:tc>
          <w:tcPr>
            <w:tcW w:w="1054" w:type="dxa"/>
            <w:shd w:val="clear" w:color="auto" w:fill="D9D9D9"/>
          </w:tcPr>
          <w:p w:rsidR="00D236AA" w:rsidRDefault="00D236AA">
            <w:pPr>
              <w:pStyle w:val="TableParagraph"/>
              <w:rPr>
                <w:rFonts w:ascii="Times New Roman"/>
                <w:sz w:val="18"/>
              </w:rPr>
            </w:pPr>
          </w:p>
        </w:tc>
        <w:tc>
          <w:tcPr>
            <w:tcW w:w="790" w:type="dxa"/>
            <w:shd w:val="clear" w:color="auto" w:fill="D9D9D9"/>
          </w:tcPr>
          <w:p w:rsidR="00D236AA" w:rsidRDefault="00D236AA">
            <w:pPr>
              <w:pStyle w:val="TableParagraph"/>
              <w:rPr>
                <w:rFonts w:ascii="Times New Roman"/>
                <w:sz w:val="18"/>
              </w:rPr>
            </w:pPr>
          </w:p>
        </w:tc>
        <w:tc>
          <w:tcPr>
            <w:tcW w:w="761" w:type="dxa"/>
            <w:shd w:val="clear" w:color="auto" w:fill="D9D9D9"/>
          </w:tcPr>
          <w:p w:rsidR="00D236AA" w:rsidRDefault="00D236AA">
            <w:pPr>
              <w:pStyle w:val="TableParagraph"/>
              <w:rPr>
                <w:rFonts w:ascii="Times New Roman"/>
                <w:sz w:val="18"/>
              </w:rPr>
            </w:pPr>
          </w:p>
        </w:tc>
        <w:tc>
          <w:tcPr>
            <w:tcW w:w="699" w:type="dxa"/>
            <w:shd w:val="clear" w:color="auto" w:fill="D9D9D9"/>
          </w:tcPr>
          <w:p w:rsidR="00D236AA" w:rsidRDefault="00D236AA">
            <w:pPr>
              <w:pStyle w:val="TableParagraph"/>
              <w:rPr>
                <w:rFonts w:ascii="Times New Roman"/>
                <w:sz w:val="18"/>
              </w:rPr>
            </w:pPr>
          </w:p>
        </w:tc>
        <w:tc>
          <w:tcPr>
            <w:tcW w:w="804" w:type="dxa"/>
            <w:shd w:val="clear" w:color="auto" w:fill="D9D9D9"/>
          </w:tcPr>
          <w:p w:rsidR="00D236AA" w:rsidRDefault="00D236AA">
            <w:pPr>
              <w:pStyle w:val="TableParagraph"/>
              <w:rPr>
                <w:rFonts w:ascii="Times New Roman"/>
                <w:sz w:val="18"/>
              </w:rPr>
            </w:pPr>
          </w:p>
        </w:tc>
      </w:tr>
    </w:tbl>
    <w:p w:rsidR="00D236AA" w:rsidRDefault="00D236AA">
      <w:pPr>
        <w:pStyle w:val="TableParagraph"/>
        <w:rPr>
          <w:rFonts w:ascii="Times New Roman"/>
          <w:sz w:val="18"/>
        </w:rPr>
        <w:sectPr w:rsidR="00D236AA">
          <w:pgSz w:w="20160" w:h="12240" w:orient="landscape"/>
          <w:pgMar w:top="1220" w:right="720" w:bottom="280" w:left="1080" w:header="756" w:footer="0" w:gutter="0"/>
          <w:cols w:space="720"/>
        </w:sectPr>
      </w:pPr>
    </w:p>
    <w:p w:rsidR="00D236AA" w:rsidRDefault="00D236AA">
      <w:pPr>
        <w:pStyle w:val="BodyText"/>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1791"/>
        <w:gridCol w:w="806"/>
        <w:gridCol w:w="1752"/>
        <w:gridCol w:w="537"/>
        <w:gridCol w:w="532"/>
        <w:gridCol w:w="1559"/>
        <w:gridCol w:w="1698"/>
        <w:gridCol w:w="1136"/>
        <w:gridCol w:w="1697"/>
        <w:gridCol w:w="1669"/>
        <w:gridCol w:w="1054"/>
        <w:gridCol w:w="790"/>
        <w:gridCol w:w="761"/>
        <w:gridCol w:w="699"/>
        <w:gridCol w:w="804"/>
      </w:tblGrid>
      <w:tr w:rsidR="00D236AA">
        <w:trPr>
          <w:trHeight w:val="5267"/>
        </w:trPr>
        <w:tc>
          <w:tcPr>
            <w:tcW w:w="542" w:type="dxa"/>
          </w:tcPr>
          <w:p w:rsidR="00D236AA" w:rsidRDefault="00D236AA">
            <w:pPr>
              <w:pStyle w:val="TableParagraph"/>
              <w:rPr>
                <w:rFonts w:ascii="Times New Roman"/>
                <w:sz w:val="16"/>
              </w:rPr>
            </w:pPr>
          </w:p>
        </w:tc>
        <w:tc>
          <w:tcPr>
            <w:tcW w:w="1791" w:type="dxa"/>
          </w:tcPr>
          <w:p w:rsidR="00D236AA" w:rsidRDefault="000E2E0C">
            <w:pPr>
              <w:pStyle w:val="TableParagraph"/>
              <w:spacing w:before="1"/>
              <w:ind w:left="120"/>
              <w:rPr>
                <w:rFonts w:ascii="Cambria"/>
                <w:sz w:val="16"/>
              </w:rPr>
            </w:pPr>
            <w:r>
              <w:rPr>
                <w:rFonts w:ascii="Cambria"/>
                <w:spacing w:val="-2"/>
                <w:w w:val="115"/>
                <w:sz w:val="16"/>
              </w:rPr>
              <w:t>1.06.05.2.02.0002</w:t>
            </w:r>
          </w:p>
        </w:tc>
        <w:tc>
          <w:tcPr>
            <w:tcW w:w="806" w:type="dxa"/>
          </w:tcPr>
          <w:p w:rsidR="00D236AA" w:rsidRDefault="000E2E0C">
            <w:pPr>
              <w:pStyle w:val="TableParagraph"/>
              <w:spacing w:before="1"/>
              <w:ind w:left="124"/>
              <w:rPr>
                <w:rFonts w:ascii="Cambria"/>
                <w:sz w:val="16"/>
              </w:rPr>
            </w:pPr>
            <w:r>
              <w:rPr>
                <w:rFonts w:ascii="Cambria"/>
                <w:spacing w:val="-5"/>
                <w:w w:val="130"/>
                <w:sz w:val="16"/>
              </w:rPr>
              <w:t>1.</w:t>
            </w:r>
          </w:p>
        </w:tc>
        <w:tc>
          <w:tcPr>
            <w:tcW w:w="1752" w:type="dxa"/>
          </w:tcPr>
          <w:p w:rsidR="00D236AA" w:rsidRDefault="000E2E0C">
            <w:pPr>
              <w:pStyle w:val="TableParagraph"/>
              <w:spacing w:before="1" w:line="242" w:lineRule="auto"/>
              <w:ind w:left="115" w:right="159"/>
              <w:rPr>
                <w:rFonts w:ascii="Cambria"/>
                <w:sz w:val="16"/>
              </w:rPr>
            </w:pPr>
            <w:r>
              <w:rPr>
                <w:rFonts w:ascii="Cambria"/>
                <w:spacing w:val="-2"/>
                <w:w w:val="115"/>
                <w:sz w:val="16"/>
              </w:rPr>
              <w:t>Pengelolaan</w:t>
            </w:r>
            <w:r>
              <w:rPr>
                <w:rFonts w:ascii="Cambria"/>
                <w:spacing w:val="-9"/>
                <w:w w:val="115"/>
                <w:sz w:val="16"/>
              </w:rPr>
              <w:t xml:space="preserve"> </w:t>
            </w:r>
            <w:r>
              <w:rPr>
                <w:rFonts w:ascii="Cambria"/>
                <w:spacing w:val="-2"/>
                <w:w w:val="115"/>
                <w:sz w:val="16"/>
              </w:rPr>
              <w:t>Data</w:t>
            </w:r>
            <w:r>
              <w:rPr>
                <w:rFonts w:ascii="Cambria"/>
                <w:w w:val="115"/>
                <w:sz w:val="16"/>
              </w:rPr>
              <w:t xml:space="preserve"> Fakir</w:t>
            </w:r>
            <w:r>
              <w:rPr>
                <w:rFonts w:ascii="Cambria"/>
                <w:spacing w:val="-3"/>
                <w:w w:val="115"/>
                <w:sz w:val="16"/>
              </w:rPr>
              <w:t xml:space="preserve"> </w:t>
            </w:r>
            <w:r>
              <w:rPr>
                <w:rFonts w:ascii="Cambria"/>
                <w:w w:val="115"/>
                <w:sz w:val="16"/>
              </w:rPr>
              <w:t xml:space="preserve">Miskin Cakupan Daerah </w:t>
            </w:r>
            <w:r>
              <w:rPr>
                <w:rFonts w:ascii="Cambria"/>
                <w:spacing w:val="-2"/>
                <w:w w:val="115"/>
                <w:sz w:val="16"/>
              </w:rPr>
              <w:t>Kabupaten/Kota</w:t>
            </w:r>
          </w:p>
        </w:tc>
        <w:tc>
          <w:tcPr>
            <w:tcW w:w="537" w:type="dxa"/>
          </w:tcPr>
          <w:p w:rsidR="00D236AA" w:rsidRDefault="00D236AA">
            <w:pPr>
              <w:pStyle w:val="TableParagraph"/>
              <w:rPr>
                <w:rFonts w:ascii="Times New Roman"/>
                <w:sz w:val="16"/>
              </w:rPr>
            </w:pPr>
          </w:p>
        </w:tc>
        <w:tc>
          <w:tcPr>
            <w:tcW w:w="532" w:type="dxa"/>
          </w:tcPr>
          <w:p w:rsidR="00D236AA" w:rsidRDefault="000E2E0C">
            <w:pPr>
              <w:pStyle w:val="TableParagraph"/>
              <w:spacing w:before="1"/>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1" w:line="276" w:lineRule="auto"/>
              <w:ind w:left="118" w:right="264"/>
              <w:rPr>
                <w:rFonts w:ascii="Cambria"/>
                <w:sz w:val="16"/>
              </w:rPr>
            </w:pPr>
            <w:r>
              <w:rPr>
                <w:rFonts w:ascii="Cambria"/>
                <w:spacing w:val="-2"/>
                <w:w w:val="115"/>
                <w:sz w:val="16"/>
              </w:rPr>
              <w:t>Jumlah</w:t>
            </w:r>
            <w:r>
              <w:rPr>
                <w:rFonts w:ascii="Cambria"/>
                <w:spacing w:val="40"/>
                <w:w w:val="115"/>
                <w:sz w:val="16"/>
              </w:rPr>
              <w:t xml:space="preserve"> </w:t>
            </w:r>
            <w:r>
              <w:rPr>
                <w:rFonts w:ascii="Cambria"/>
                <w:spacing w:val="-2"/>
                <w:w w:val="115"/>
                <w:sz w:val="16"/>
              </w:rPr>
              <w:t>Keluarga</w:t>
            </w:r>
            <w:r>
              <w:rPr>
                <w:rFonts w:ascii="Cambria"/>
                <w:spacing w:val="-10"/>
                <w:w w:val="115"/>
                <w:sz w:val="16"/>
              </w:rPr>
              <w:t xml:space="preserve"> </w:t>
            </w:r>
            <w:r>
              <w:rPr>
                <w:rFonts w:ascii="Cambria"/>
                <w:spacing w:val="-2"/>
                <w:w w:val="115"/>
                <w:sz w:val="16"/>
              </w:rPr>
              <w:t>yang</w:t>
            </w:r>
            <w:r>
              <w:rPr>
                <w:rFonts w:ascii="Cambria"/>
                <w:spacing w:val="40"/>
                <w:w w:val="115"/>
                <w:sz w:val="16"/>
              </w:rPr>
              <w:t xml:space="preserve"> </w:t>
            </w:r>
            <w:r>
              <w:rPr>
                <w:rFonts w:ascii="Cambria"/>
                <w:spacing w:val="-2"/>
                <w:w w:val="115"/>
                <w:sz w:val="16"/>
              </w:rPr>
              <w:t>Mendapatkan</w:t>
            </w:r>
            <w:r>
              <w:rPr>
                <w:rFonts w:ascii="Cambria"/>
                <w:spacing w:val="40"/>
                <w:w w:val="115"/>
                <w:sz w:val="16"/>
              </w:rPr>
              <w:t xml:space="preserve"> </w:t>
            </w:r>
            <w:r>
              <w:rPr>
                <w:rFonts w:ascii="Cambria"/>
                <w:spacing w:val="-2"/>
                <w:w w:val="115"/>
                <w:sz w:val="16"/>
              </w:rPr>
              <w:t>Pengentasan</w:t>
            </w:r>
            <w:r>
              <w:rPr>
                <w:rFonts w:ascii="Cambria"/>
                <w:w w:val="115"/>
                <w:sz w:val="16"/>
              </w:rPr>
              <w:t xml:space="preserve"> Fakir</w:t>
            </w:r>
            <w:r>
              <w:rPr>
                <w:rFonts w:ascii="Cambria"/>
                <w:spacing w:val="-3"/>
                <w:w w:val="115"/>
                <w:sz w:val="16"/>
              </w:rPr>
              <w:t xml:space="preserve"> </w:t>
            </w:r>
            <w:r>
              <w:rPr>
                <w:rFonts w:ascii="Cambria"/>
                <w:w w:val="115"/>
                <w:sz w:val="16"/>
              </w:rPr>
              <w:t xml:space="preserve">Miskin Kabupaten / </w:t>
            </w:r>
            <w:r>
              <w:rPr>
                <w:rFonts w:ascii="Cambria"/>
                <w:spacing w:val="-4"/>
                <w:w w:val="115"/>
                <w:sz w:val="16"/>
              </w:rPr>
              <w:t>Kota</w:t>
            </w:r>
          </w:p>
        </w:tc>
        <w:tc>
          <w:tcPr>
            <w:tcW w:w="1698" w:type="dxa"/>
          </w:tcPr>
          <w:p w:rsidR="00D236AA" w:rsidRDefault="000E2E0C">
            <w:pPr>
              <w:pStyle w:val="TableParagraph"/>
              <w:spacing w:before="1"/>
              <w:ind w:left="128" w:right="220"/>
              <w:rPr>
                <w:rFonts w:ascii="Cambria"/>
                <w:sz w:val="16"/>
              </w:rPr>
            </w:pPr>
            <w:r>
              <w:rPr>
                <w:rFonts w:ascii="Cambria"/>
                <w:w w:val="110"/>
                <w:sz w:val="16"/>
              </w:rPr>
              <w:t>Updating</w:t>
            </w:r>
            <w:r>
              <w:rPr>
                <w:rFonts w:ascii="Cambria"/>
                <w:spacing w:val="40"/>
                <w:w w:val="110"/>
                <w:sz w:val="16"/>
              </w:rPr>
              <w:t xml:space="preserve"> </w:t>
            </w:r>
            <w:r>
              <w:rPr>
                <w:rFonts w:ascii="Cambria"/>
                <w:w w:val="110"/>
                <w:sz w:val="16"/>
              </w:rPr>
              <w:t>DTKS</w:t>
            </w:r>
            <w:r>
              <w:rPr>
                <w:rFonts w:ascii="Cambria"/>
                <w:spacing w:val="40"/>
                <w:w w:val="110"/>
                <w:sz w:val="16"/>
              </w:rPr>
              <w:t xml:space="preserve"> </w:t>
            </w:r>
            <w:r>
              <w:rPr>
                <w:rFonts w:ascii="Cambria"/>
                <w:w w:val="110"/>
                <w:sz w:val="16"/>
              </w:rPr>
              <w:t>(Data</w:t>
            </w:r>
            <w:r>
              <w:rPr>
                <w:rFonts w:ascii="Cambria"/>
                <w:spacing w:val="-1"/>
                <w:w w:val="110"/>
                <w:sz w:val="16"/>
              </w:rPr>
              <w:t xml:space="preserve"> </w:t>
            </w:r>
            <w:r>
              <w:rPr>
                <w:rFonts w:ascii="Cambria"/>
                <w:w w:val="110"/>
                <w:sz w:val="16"/>
              </w:rPr>
              <w:t>Terpadu</w:t>
            </w:r>
            <w:r>
              <w:rPr>
                <w:rFonts w:ascii="Cambria"/>
                <w:spacing w:val="40"/>
                <w:w w:val="110"/>
                <w:sz w:val="16"/>
              </w:rPr>
              <w:t xml:space="preserve"> </w:t>
            </w:r>
            <w:r>
              <w:rPr>
                <w:rFonts w:ascii="Cambria"/>
                <w:spacing w:val="-2"/>
                <w:w w:val="110"/>
                <w:sz w:val="16"/>
              </w:rPr>
              <w:t>Kesejahteraan</w:t>
            </w:r>
            <w:r>
              <w:rPr>
                <w:rFonts w:ascii="Cambria"/>
                <w:spacing w:val="40"/>
                <w:w w:val="110"/>
                <w:sz w:val="16"/>
              </w:rPr>
              <w:t xml:space="preserve"> </w:t>
            </w:r>
            <w:r>
              <w:rPr>
                <w:rFonts w:ascii="Cambria"/>
                <w:w w:val="110"/>
                <w:sz w:val="16"/>
              </w:rPr>
              <w:t>Sosial);</w:t>
            </w:r>
            <w:r>
              <w:rPr>
                <w:rFonts w:ascii="Cambria"/>
                <w:spacing w:val="-5"/>
                <w:w w:val="110"/>
                <w:sz w:val="16"/>
              </w:rPr>
              <w:t xml:space="preserve"> </w:t>
            </w:r>
            <w:r>
              <w:rPr>
                <w:rFonts w:ascii="Cambria"/>
                <w:w w:val="110"/>
                <w:sz w:val="16"/>
              </w:rPr>
              <w:t>Updating</w:t>
            </w:r>
            <w:r>
              <w:rPr>
                <w:rFonts w:ascii="Cambria"/>
                <w:spacing w:val="40"/>
                <w:w w:val="110"/>
                <w:sz w:val="16"/>
              </w:rPr>
              <w:t xml:space="preserve"> </w:t>
            </w:r>
            <w:r>
              <w:rPr>
                <w:rFonts w:ascii="Cambria"/>
                <w:w w:val="110"/>
                <w:sz w:val="16"/>
              </w:rPr>
              <w:t>Data</w:t>
            </w:r>
            <w:r>
              <w:rPr>
                <w:rFonts w:ascii="Cambria"/>
                <w:spacing w:val="-1"/>
                <w:w w:val="110"/>
                <w:sz w:val="16"/>
              </w:rPr>
              <w:t xml:space="preserve"> </w:t>
            </w:r>
            <w:r>
              <w:rPr>
                <w:rFonts w:ascii="Cambria"/>
                <w:w w:val="110"/>
                <w:sz w:val="16"/>
              </w:rPr>
              <w:t>PBI</w:t>
            </w:r>
            <w:r>
              <w:rPr>
                <w:rFonts w:ascii="Cambria"/>
                <w:spacing w:val="40"/>
                <w:w w:val="110"/>
                <w:sz w:val="16"/>
              </w:rPr>
              <w:t xml:space="preserve"> </w:t>
            </w:r>
            <w:r>
              <w:rPr>
                <w:rFonts w:ascii="Cambria"/>
                <w:spacing w:val="-2"/>
                <w:w w:val="110"/>
                <w:sz w:val="16"/>
              </w:rPr>
              <w:t>(Penerima</w:t>
            </w:r>
            <w:r>
              <w:rPr>
                <w:rFonts w:ascii="Cambria"/>
                <w:spacing w:val="40"/>
                <w:w w:val="110"/>
                <w:sz w:val="16"/>
              </w:rPr>
              <w:t xml:space="preserve"> </w:t>
            </w:r>
            <w:r>
              <w:rPr>
                <w:rFonts w:ascii="Cambria"/>
                <w:w w:val="110"/>
                <w:sz w:val="16"/>
              </w:rPr>
              <w:t>Bantuan</w:t>
            </w:r>
            <w:r>
              <w:rPr>
                <w:rFonts w:ascii="Cambria"/>
                <w:spacing w:val="-7"/>
                <w:w w:val="110"/>
                <w:sz w:val="16"/>
              </w:rPr>
              <w:t xml:space="preserve"> </w:t>
            </w:r>
            <w:r>
              <w:rPr>
                <w:rFonts w:ascii="Cambria"/>
                <w:w w:val="110"/>
                <w:sz w:val="16"/>
              </w:rPr>
              <w:t>Iuran)</w:t>
            </w:r>
            <w:r>
              <w:rPr>
                <w:rFonts w:ascii="Cambria"/>
                <w:spacing w:val="40"/>
                <w:w w:val="110"/>
                <w:sz w:val="16"/>
              </w:rPr>
              <w:t xml:space="preserve"> </w:t>
            </w:r>
            <w:r>
              <w:rPr>
                <w:rFonts w:ascii="Cambria"/>
                <w:w w:val="110"/>
                <w:sz w:val="16"/>
              </w:rPr>
              <w:t>BPJS</w:t>
            </w:r>
            <w:r>
              <w:rPr>
                <w:rFonts w:ascii="Cambria"/>
                <w:spacing w:val="20"/>
                <w:w w:val="110"/>
                <w:sz w:val="16"/>
              </w:rPr>
              <w:t xml:space="preserve"> </w:t>
            </w:r>
            <w:r>
              <w:rPr>
                <w:rFonts w:ascii="Cambria"/>
                <w:w w:val="110"/>
                <w:sz w:val="16"/>
              </w:rPr>
              <w:t>dan</w:t>
            </w:r>
            <w:r>
              <w:rPr>
                <w:rFonts w:ascii="Cambria"/>
                <w:spacing w:val="19"/>
                <w:w w:val="110"/>
                <w:sz w:val="16"/>
              </w:rPr>
              <w:t xml:space="preserve"> </w:t>
            </w:r>
            <w:r>
              <w:rPr>
                <w:rFonts w:ascii="Cambria"/>
                <w:w w:val="110"/>
                <w:sz w:val="16"/>
              </w:rPr>
              <w:t>KISDA;</w:t>
            </w:r>
          </w:p>
          <w:p w:rsidR="00D236AA" w:rsidRDefault="000E2E0C">
            <w:pPr>
              <w:pStyle w:val="TableParagraph"/>
              <w:spacing w:before="7"/>
              <w:ind w:left="128" w:right="220"/>
              <w:rPr>
                <w:rFonts w:ascii="Cambria"/>
                <w:sz w:val="16"/>
              </w:rPr>
            </w:pPr>
            <w:r>
              <w:rPr>
                <w:rFonts w:ascii="Cambria"/>
                <w:w w:val="115"/>
                <w:sz w:val="16"/>
              </w:rPr>
              <w:t>Updating</w:t>
            </w:r>
            <w:r>
              <w:rPr>
                <w:rFonts w:ascii="Cambria"/>
                <w:spacing w:val="-11"/>
                <w:w w:val="115"/>
                <w:sz w:val="16"/>
              </w:rPr>
              <w:t xml:space="preserve"> </w:t>
            </w:r>
            <w:r>
              <w:rPr>
                <w:rFonts w:ascii="Cambria"/>
                <w:w w:val="115"/>
                <w:sz w:val="16"/>
              </w:rPr>
              <w:t>PPKS dan</w:t>
            </w:r>
            <w:r>
              <w:rPr>
                <w:rFonts w:ascii="Cambria"/>
                <w:spacing w:val="-5"/>
                <w:w w:val="115"/>
                <w:sz w:val="16"/>
              </w:rPr>
              <w:t xml:space="preserve"> </w:t>
            </w:r>
            <w:r>
              <w:rPr>
                <w:rFonts w:ascii="Cambria"/>
                <w:w w:val="115"/>
                <w:sz w:val="16"/>
              </w:rPr>
              <w:t>PSKS</w:t>
            </w:r>
            <w:r>
              <w:rPr>
                <w:rFonts w:ascii="Cambria"/>
                <w:spacing w:val="-6"/>
                <w:w w:val="115"/>
                <w:sz w:val="16"/>
              </w:rPr>
              <w:t xml:space="preserve"> </w:t>
            </w:r>
            <w:r>
              <w:rPr>
                <w:rFonts w:ascii="Cambria"/>
                <w:spacing w:val="-4"/>
                <w:w w:val="115"/>
                <w:sz w:val="16"/>
              </w:rPr>
              <w:t>PPKS</w:t>
            </w:r>
          </w:p>
          <w:p w:rsidR="00D236AA" w:rsidRDefault="000E2E0C">
            <w:pPr>
              <w:pStyle w:val="TableParagraph"/>
              <w:ind w:left="128" w:right="220"/>
              <w:rPr>
                <w:rFonts w:ascii="Cambria"/>
                <w:sz w:val="16"/>
              </w:rPr>
            </w:pPr>
            <w:r>
              <w:rPr>
                <w:rFonts w:ascii="Cambria"/>
                <w:w w:val="105"/>
                <w:sz w:val="16"/>
              </w:rPr>
              <w:t>Terdiri</w:t>
            </w:r>
            <w:r>
              <w:rPr>
                <w:rFonts w:ascii="Cambria"/>
                <w:spacing w:val="-10"/>
                <w:w w:val="105"/>
                <w:sz w:val="16"/>
              </w:rPr>
              <w:t xml:space="preserve"> </w:t>
            </w:r>
            <w:r>
              <w:rPr>
                <w:rFonts w:ascii="Cambria"/>
                <w:w w:val="105"/>
                <w:sz w:val="16"/>
              </w:rPr>
              <w:t>dari</w:t>
            </w:r>
            <w:r>
              <w:rPr>
                <w:rFonts w:ascii="Cambria"/>
                <w:spacing w:val="14"/>
                <w:w w:val="105"/>
                <w:sz w:val="16"/>
              </w:rPr>
              <w:t xml:space="preserve"> </w:t>
            </w:r>
            <w:r>
              <w:rPr>
                <w:rFonts w:ascii="Cambria"/>
                <w:w w:val="105"/>
                <w:sz w:val="16"/>
              </w:rPr>
              <w:t>26</w:t>
            </w:r>
            <w:r>
              <w:rPr>
                <w:rFonts w:ascii="Cambria"/>
                <w:spacing w:val="40"/>
                <w:w w:val="105"/>
                <w:sz w:val="16"/>
              </w:rPr>
              <w:t xml:space="preserve"> </w:t>
            </w:r>
            <w:r>
              <w:rPr>
                <w:rFonts w:ascii="Cambria"/>
                <w:w w:val="105"/>
                <w:sz w:val="16"/>
              </w:rPr>
              <w:t>Item</w:t>
            </w:r>
            <w:r>
              <w:rPr>
                <w:rFonts w:ascii="Cambria"/>
                <w:spacing w:val="40"/>
                <w:w w:val="105"/>
                <w:sz w:val="16"/>
              </w:rPr>
              <w:t xml:space="preserve"> </w:t>
            </w:r>
            <w:r>
              <w:rPr>
                <w:rFonts w:ascii="Cambria"/>
                <w:w w:val="105"/>
                <w:sz w:val="16"/>
              </w:rPr>
              <w:t>Jenis (</w:t>
            </w:r>
            <w:r>
              <w:rPr>
                <w:rFonts w:ascii="Cambria"/>
                <w:spacing w:val="40"/>
                <w:w w:val="105"/>
                <w:sz w:val="16"/>
              </w:rPr>
              <w:t xml:space="preserve"> </w:t>
            </w:r>
            <w:r>
              <w:rPr>
                <w:rFonts w:ascii="Cambria"/>
                <w:spacing w:val="-2"/>
                <w:w w:val="105"/>
                <w:sz w:val="16"/>
              </w:rPr>
              <w:t>Pemerlu</w:t>
            </w:r>
            <w:r>
              <w:rPr>
                <w:rFonts w:ascii="Cambria"/>
                <w:spacing w:val="40"/>
                <w:w w:val="105"/>
                <w:sz w:val="16"/>
              </w:rPr>
              <w:t xml:space="preserve"> </w:t>
            </w:r>
            <w:r>
              <w:rPr>
                <w:rFonts w:ascii="Cambria"/>
                <w:spacing w:val="-2"/>
                <w:w w:val="105"/>
                <w:sz w:val="16"/>
              </w:rPr>
              <w:t>Penyandang</w:t>
            </w:r>
            <w:r>
              <w:rPr>
                <w:rFonts w:ascii="Cambria"/>
                <w:spacing w:val="40"/>
                <w:w w:val="105"/>
                <w:sz w:val="16"/>
              </w:rPr>
              <w:t xml:space="preserve"> </w:t>
            </w:r>
            <w:r>
              <w:rPr>
                <w:rFonts w:ascii="Cambria"/>
                <w:spacing w:val="-2"/>
                <w:w w:val="105"/>
                <w:sz w:val="16"/>
              </w:rPr>
              <w:t>Kesejahteraan</w:t>
            </w:r>
            <w:r>
              <w:rPr>
                <w:rFonts w:ascii="Cambria"/>
                <w:spacing w:val="40"/>
                <w:w w:val="105"/>
                <w:sz w:val="16"/>
              </w:rPr>
              <w:t xml:space="preserve"> </w:t>
            </w:r>
            <w:r>
              <w:rPr>
                <w:rFonts w:ascii="Cambria"/>
                <w:spacing w:val="-2"/>
                <w:w w:val="105"/>
                <w:sz w:val="16"/>
              </w:rPr>
              <w:t>Sosial</w:t>
            </w:r>
          </w:p>
          <w:p w:rsidR="00D236AA" w:rsidRDefault="000E2E0C">
            <w:pPr>
              <w:pStyle w:val="TableParagraph"/>
              <w:spacing w:before="3"/>
              <w:ind w:left="128" w:right="319"/>
              <w:rPr>
                <w:rFonts w:ascii="Cambria"/>
                <w:sz w:val="16"/>
              </w:rPr>
            </w:pPr>
            <w:r>
              <w:rPr>
                <w:rFonts w:ascii="Cambria"/>
                <w:spacing w:val="-2"/>
                <w:w w:val="110"/>
                <w:sz w:val="16"/>
              </w:rPr>
              <w:t>)diantaranya</w:t>
            </w:r>
            <w:r>
              <w:rPr>
                <w:rFonts w:ascii="Cambria"/>
                <w:spacing w:val="40"/>
                <w:w w:val="110"/>
                <w:sz w:val="16"/>
              </w:rPr>
              <w:t xml:space="preserve"> </w:t>
            </w:r>
            <w:r>
              <w:rPr>
                <w:rFonts w:ascii="Cambria"/>
                <w:w w:val="110"/>
                <w:sz w:val="16"/>
              </w:rPr>
              <w:t>Anak</w:t>
            </w:r>
            <w:r>
              <w:rPr>
                <w:rFonts w:ascii="Cambria"/>
                <w:spacing w:val="40"/>
                <w:w w:val="110"/>
                <w:sz w:val="16"/>
              </w:rPr>
              <w:t xml:space="preserve"> </w:t>
            </w:r>
            <w:r>
              <w:rPr>
                <w:rFonts w:ascii="Cambria"/>
                <w:w w:val="110"/>
                <w:sz w:val="16"/>
              </w:rPr>
              <w:t>Jalanan,</w:t>
            </w:r>
            <w:r>
              <w:rPr>
                <w:rFonts w:ascii="Cambria"/>
                <w:spacing w:val="40"/>
                <w:w w:val="110"/>
                <w:sz w:val="16"/>
              </w:rPr>
              <w:t xml:space="preserve"> </w:t>
            </w:r>
            <w:r>
              <w:rPr>
                <w:rFonts w:ascii="Cambria"/>
                <w:spacing w:val="-2"/>
                <w:w w:val="110"/>
                <w:sz w:val="16"/>
              </w:rPr>
              <w:t>Penyandang</w:t>
            </w:r>
            <w:r>
              <w:rPr>
                <w:rFonts w:ascii="Cambria"/>
                <w:spacing w:val="40"/>
                <w:w w:val="110"/>
                <w:sz w:val="16"/>
              </w:rPr>
              <w:t xml:space="preserve"> </w:t>
            </w:r>
            <w:r>
              <w:rPr>
                <w:rFonts w:ascii="Cambria"/>
                <w:spacing w:val="-2"/>
                <w:w w:val="110"/>
                <w:sz w:val="16"/>
              </w:rPr>
              <w:t>Disabilitas,</w:t>
            </w:r>
            <w:r>
              <w:rPr>
                <w:rFonts w:ascii="Cambria"/>
                <w:spacing w:val="40"/>
                <w:w w:val="110"/>
                <w:sz w:val="16"/>
              </w:rPr>
              <w:t xml:space="preserve"> </w:t>
            </w:r>
            <w:r>
              <w:rPr>
                <w:rFonts w:ascii="Cambria"/>
                <w:w w:val="110"/>
                <w:sz w:val="16"/>
              </w:rPr>
              <w:t>Orang</w:t>
            </w:r>
            <w:r>
              <w:rPr>
                <w:rFonts w:ascii="Cambria"/>
                <w:spacing w:val="-3"/>
                <w:w w:val="110"/>
                <w:sz w:val="16"/>
              </w:rPr>
              <w:t xml:space="preserve"> </w:t>
            </w:r>
            <w:r>
              <w:rPr>
                <w:rFonts w:ascii="Cambria"/>
                <w:w w:val="110"/>
                <w:sz w:val="16"/>
              </w:rPr>
              <w:t>Tua</w:t>
            </w:r>
            <w:r>
              <w:rPr>
                <w:rFonts w:ascii="Cambria"/>
                <w:spacing w:val="40"/>
                <w:w w:val="110"/>
                <w:sz w:val="16"/>
              </w:rPr>
              <w:t xml:space="preserve"> </w:t>
            </w:r>
            <w:r>
              <w:rPr>
                <w:rFonts w:ascii="Cambria"/>
                <w:w w:val="110"/>
                <w:sz w:val="16"/>
              </w:rPr>
              <w:t>Terlantar</w:t>
            </w:r>
            <w:r>
              <w:rPr>
                <w:rFonts w:ascii="Cambria"/>
                <w:spacing w:val="11"/>
                <w:w w:val="110"/>
                <w:sz w:val="16"/>
              </w:rPr>
              <w:t xml:space="preserve"> </w:t>
            </w:r>
            <w:r>
              <w:rPr>
                <w:rFonts w:ascii="Cambria"/>
                <w:w w:val="110"/>
                <w:sz w:val="16"/>
              </w:rPr>
              <w:t>Dll</w:t>
            </w:r>
            <w:r>
              <w:rPr>
                <w:rFonts w:ascii="Cambria"/>
                <w:spacing w:val="-10"/>
                <w:w w:val="110"/>
                <w:sz w:val="16"/>
              </w:rPr>
              <w:t xml:space="preserve"> </w:t>
            </w:r>
            <w:r>
              <w:rPr>
                <w:rFonts w:ascii="Cambria"/>
                <w:w w:val="110"/>
                <w:sz w:val="16"/>
              </w:rPr>
              <w:t>)(</w:t>
            </w:r>
            <w:r>
              <w:rPr>
                <w:rFonts w:ascii="Cambria"/>
                <w:spacing w:val="40"/>
                <w:w w:val="110"/>
                <w:sz w:val="16"/>
              </w:rPr>
              <w:t xml:space="preserve"> </w:t>
            </w:r>
            <w:r>
              <w:rPr>
                <w:rFonts w:ascii="Cambria"/>
                <w:spacing w:val="-2"/>
                <w:w w:val="110"/>
                <w:sz w:val="16"/>
              </w:rPr>
              <w:t>Pembuatan</w:t>
            </w:r>
          </w:p>
          <w:p w:rsidR="00D236AA" w:rsidRDefault="000E2E0C">
            <w:pPr>
              <w:pStyle w:val="TableParagraph"/>
              <w:spacing w:before="3"/>
              <w:ind w:left="128" w:right="220"/>
              <w:rPr>
                <w:rFonts w:ascii="Cambria"/>
                <w:sz w:val="16"/>
              </w:rPr>
            </w:pPr>
            <w:r>
              <w:rPr>
                <w:rFonts w:ascii="Cambria"/>
                <w:w w:val="105"/>
                <w:sz w:val="16"/>
              </w:rPr>
              <w:t>Aplikasi</w:t>
            </w:r>
            <w:r>
              <w:rPr>
                <w:rFonts w:ascii="Cambria"/>
                <w:spacing w:val="40"/>
                <w:w w:val="105"/>
                <w:sz w:val="16"/>
              </w:rPr>
              <w:t xml:space="preserve"> </w:t>
            </w:r>
            <w:r>
              <w:rPr>
                <w:rFonts w:ascii="Cambria"/>
                <w:w w:val="105"/>
                <w:sz w:val="16"/>
              </w:rPr>
              <w:t>By Name</w:t>
            </w:r>
            <w:r>
              <w:rPr>
                <w:rFonts w:ascii="Cambria"/>
                <w:spacing w:val="40"/>
                <w:w w:val="105"/>
                <w:sz w:val="16"/>
              </w:rPr>
              <w:t xml:space="preserve"> </w:t>
            </w:r>
            <w:r>
              <w:rPr>
                <w:rFonts w:ascii="Cambria"/>
                <w:w w:val="105"/>
                <w:sz w:val="16"/>
              </w:rPr>
              <w:t>By Address</w:t>
            </w:r>
            <w:r>
              <w:rPr>
                <w:rFonts w:ascii="Cambria"/>
                <w:spacing w:val="40"/>
                <w:w w:val="105"/>
                <w:sz w:val="16"/>
              </w:rPr>
              <w:t xml:space="preserve"> </w:t>
            </w:r>
            <w:r>
              <w:rPr>
                <w:rFonts w:ascii="Cambria"/>
                <w:w w:val="105"/>
                <w:sz w:val="16"/>
              </w:rPr>
              <w:t>Geo</w:t>
            </w:r>
            <w:r>
              <w:rPr>
                <w:rFonts w:ascii="Cambria"/>
                <w:spacing w:val="40"/>
                <w:w w:val="105"/>
                <w:sz w:val="16"/>
              </w:rPr>
              <w:t xml:space="preserve"> </w:t>
            </w:r>
            <w:r>
              <w:rPr>
                <w:rFonts w:ascii="Cambria"/>
                <w:w w:val="105"/>
                <w:sz w:val="16"/>
              </w:rPr>
              <w:t>Taging )</w:t>
            </w:r>
          </w:p>
        </w:tc>
        <w:tc>
          <w:tcPr>
            <w:tcW w:w="1136" w:type="dxa"/>
          </w:tcPr>
          <w:p w:rsidR="00D236AA" w:rsidRDefault="000E2E0C">
            <w:pPr>
              <w:pStyle w:val="TableParagraph"/>
              <w:spacing w:before="1" w:line="187" w:lineRule="exact"/>
              <w:ind w:left="250"/>
              <w:rPr>
                <w:rFonts w:ascii="Cambria"/>
                <w:sz w:val="16"/>
              </w:rPr>
            </w:pPr>
            <w:r>
              <w:rPr>
                <w:rFonts w:ascii="Cambria"/>
                <w:spacing w:val="-2"/>
                <w:w w:val="115"/>
                <w:sz w:val="16"/>
              </w:rPr>
              <w:t>215.000</w:t>
            </w:r>
          </w:p>
          <w:p w:rsidR="00D236AA" w:rsidRDefault="000E2E0C">
            <w:pPr>
              <w:pStyle w:val="TableParagraph"/>
              <w:ind w:left="226"/>
              <w:rPr>
                <w:rFonts w:ascii="Cambria"/>
                <w:sz w:val="16"/>
              </w:rPr>
            </w:pPr>
            <w:r>
              <w:rPr>
                <w:rFonts w:ascii="Cambria"/>
                <w:spacing w:val="-2"/>
                <w:w w:val="110"/>
                <w:sz w:val="16"/>
              </w:rPr>
              <w:t>Keluarga</w:t>
            </w:r>
          </w:p>
        </w:tc>
        <w:tc>
          <w:tcPr>
            <w:tcW w:w="1697" w:type="dxa"/>
          </w:tcPr>
          <w:p w:rsidR="00D236AA" w:rsidRDefault="00D236AA">
            <w:pPr>
              <w:pStyle w:val="TableParagraph"/>
              <w:rPr>
                <w:rFonts w:ascii="Times New Roman"/>
                <w:sz w:val="16"/>
              </w:rPr>
            </w:pPr>
          </w:p>
        </w:tc>
        <w:tc>
          <w:tcPr>
            <w:tcW w:w="1669" w:type="dxa"/>
          </w:tcPr>
          <w:p w:rsidR="00D236AA" w:rsidRDefault="000E2E0C">
            <w:pPr>
              <w:pStyle w:val="TableParagraph"/>
              <w:spacing w:before="1"/>
              <w:ind w:right="58"/>
              <w:jc w:val="right"/>
              <w:rPr>
                <w:rFonts w:ascii="Cambria"/>
                <w:sz w:val="16"/>
              </w:rPr>
            </w:pPr>
            <w:r>
              <w:rPr>
                <w:rFonts w:ascii="Cambria"/>
                <w:spacing w:val="-2"/>
                <w:w w:val="120"/>
                <w:sz w:val="16"/>
              </w:rPr>
              <w:t>142.737.240</w:t>
            </w:r>
          </w:p>
        </w:tc>
        <w:tc>
          <w:tcPr>
            <w:tcW w:w="1054" w:type="dxa"/>
          </w:tcPr>
          <w:p w:rsidR="00D236AA" w:rsidRDefault="000E2E0C">
            <w:pPr>
              <w:pStyle w:val="TableParagraph"/>
              <w:spacing w:before="1"/>
              <w:ind w:left="40"/>
              <w:jc w:val="center"/>
              <w:rPr>
                <w:rFonts w:ascii="Cambria"/>
                <w:sz w:val="16"/>
              </w:rPr>
            </w:pPr>
            <w:r>
              <w:rPr>
                <w:rFonts w:ascii="Cambria"/>
                <w:w w:val="120"/>
                <w:sz w:val="16"/>
              </w:rPr>
              <w:t>-</w:t>
            </w:r>
          </w:p>
        </w:tc>
        <w:tc>
          <w:tcPr>
            <w:tcW w:w="790" w:type="dxa"/>
          </w:tcPr>
          <w:p w:rsidR="00D236AA" w:rsidRDefault="000E2E0C">
            <w:pPr>
              <w:pStyle w:val="TableParagraph"/>
              <w:spacing w:before="1"/>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1"/>
              <w:ind w:left="45"/>
              <w:jc w:val="center"/>
              <w:rPr>
                <w:rFonts w:ascii="Cambria"/>
                <w:sz w:val="16"/>
              </w:rPr>
            </w:pPr>
            <w:r>
              <w:rPr>
                <w:rFonts w:ascii="Cambria"/>
                <w:w w:val="120"/>
                <w:sz w:val="16"/>
              </w:rPr>
              <w:t>-</w:t>
            </w:r>
          </w:p>
        </w:tc>
        <w:tc>
          <w:tcPr>
            <w:tcW w:w="699" w:type="dxa"/>
          </w:tcPr>
          <w:p w:rsidR="00D236AA" w:rsidRDefault="000E2E0C">
            <w:pPr>
              <w:pStyle w:val="TableParagraph"/>
              <w:spacing w:before="1"/>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1"/>
              <w:ind w:left="49"/>
              <w:jc w:val="center"/>
              <w:rPr>
                <w:rFonts w:ascii="Cambria"/>
                <w:sz w:val="16"/>
              </w:rPr>
            </w:pPr>
            <w:r>
              <w:rPr>
                <w:rFonts w:ascii="Cambria"/>
                <w:w w:val="120"/>
                <w:sz w:val="16"/>
              </w:rPr>
              <w:t>-</w:t>
            </w:r>
          </w:p>
        </w:tc>
      </w:tr>
      <w:tr w:rsidR="00D236AA">
        <w:trPr>
          <w:trHeight w:val="2794"/>
        </w:trPr>
        <w:tc>
          <w:tcPr>
            <w:tcW w:w="542" w:type="dxa"/>
          </w:tcPr>
          <w:p w:rsidR="00D236AA" w:rsidRDefault="00D236AA">
            <w:pPr>
              <w:pStyle w:val="TableParagraph"/>
              <w:rPr>
                <w:rFonts w:ascii="Times New Roman"/>
                <w:sz w:val="16"/>
              </w:rPr>
            </w:pPr>
          </w:p>
        </w:tc>
        <w:tc>
          <w:tcPr>
            <w:tcW w:w="1791" w:type="dxa"/>
          </w:tcPr>
          <w:p w:rsidR="00D236AA" w:rsidRDefault="000E2E0C">
            <w:pPr>
              <w:pStyle w:val="TableParagraph"/>
              <w:spacing w:before="1"/>
              <w:ind w:left="120"/>
              <w:rPr>
                <w:rFonts w:ascii="Cambria"/>
                <w:sz w:val="16"/>
              </w:rPr>
            </w:pPr>
            <w:r>
              <w:rPr>
                <w:rFonts w:ascii="Cambria"/>
                <w:spacing w:val="-2"/>
                <w:w w:val="115"/>
                <w:sz w:val="16"/>
              </w:rPr>
              <w:t>1.06.05.2.02.0003</w:t>
            </w:r>
          </w:p>
        </w:tc>
        <w:tc>
          <w:tcPr>
            <w:tcW w:w="806" w:type="dxa"/>
          </w:tcPr>
          <w:p w:rsidR="00D236AA" w:rsidRDefault="000E2E0C">
            <w:pPr>
              <w:pStyle w:val="TableParagraph"/>
              <w:spacing w:before="1"/>
              <w:ind w:left="124"/>
              <w:rPr>
                <w:rFonts w:ascii="Cambria"/>
                <w:sz w:val="16"/>
              </w:rPr>
            </w:pPr>
            <w:r>
              <w:rPr>
                <w:rFonts w:ascii="Cambria"/>
                <w:spacing w:val="-5"/>
                <w:w w:val="120"/>
                <w:sz w:val="16"/>
              </w:rPr>
              <w:t>3.</w:t>
            </w:r>
          </w:p>
        </w:tc>
        <w:tc>
          <w:tcPr>
            <w:tcW w:w="1752" w:type="dxa"/>
          </w:tcPr>
          <w:p w:rsidR="00D236AA" w:rsidRDefault="000E2E0C">
            <w:pPr>
              <w:pStyle w:val="TableParagraph"/>
              <w:spacing w:before="1"/>
              <w:ind w:left="115" w:right="159"/>
              <w:rPr>
                <w:rFonts w:ascii="Cambria"/>
                <w:sz w:val="16"/>
              </w:rPr>
            </w:pPr>
            <w:r>
              <w:rPr>
                <w:rFonts w:ascii="Cambria"/>
                <w:spacing w:val="-2"/>
                <w:w w:val="115"/>
                <w:sz w:val="16"/>
              </w:rPr>
              <w:t>Fasilitasi</w:t>
            </w:r>
            <w:r>
              <w:rPr>
                <w:rFonts w:ascii="Cambria"/>
                <w:spacing w:val="-9"/>
                <w:w w:val="115"/>
                <w:sz w:val="16"/>
              </w:rPr>
              <w:t xml:space="preserve"> </w:t>
            </w:r>
            <w:r>
              <w:rPr>
                <w:rFonts w:ascii="Cambria"/>
                <w:spacing w:val="-2"/>
                <w:w w:val="115"/>
                <w:sz w:val="16"/>
              </w:rPr>
              <w:t>Bantuan</w:t>
            </w:r>
            <w:r>
              <w:rPr>
                <w:rFonts w:ascii="Cambria"/>
                <w:spacing w:val="40"/>
                <w:w w:val="115"/>
                <w:sz w:val="16"/>
              </w:rPr>
              <w:t xml:space="preserve"> </w:t>
            </w:r>
            <w:r>
              <w:rPr>
                <w:rFonts w:ascii="Cambria"/>
                <w:spacing w:val="-2"/>
                <w:w w:val="115"/>
                <w:sz w:val="16"/>
              </w:rPr>
              <w:t>Sosial</w:t>
            </w:r>
            <w:r>
              <w:rPr>
                <w:rFonts w:ascii="Cambria"/>
                <w:spacing w:val="40"/>
                <w:w w:val="115"/>
                <w:sz w:val="16"/>
              </w:rPr>
              <w:t xml:space="preserve"> </w:t>
            </w:r>
            <w:r>
              <w:rPr>
                <w:rFonts w:ascii="Cambria"/>
                <w:spacing w:val="-2"/>
                <w:w w:val="115"/>
                <w:sz w:val="16"/>
              </w:rPr>
              <w:t>Kesejahteraan</w:t>
            </w:r>
            <w:r>
              <w:rPr>
                <w:rFonts w:ascii="Cambria"/>
                <w:spacing w:val="40"/>
                <w:w w:val="115"/>
                <w:sz w:val="16"/>
              </w:rPr>
              <w:t xml:space="preserve"> </w:t>
            </w:r>
            <w:r>
              <w:rPr>
                <w:rFonts w:ascii="Cambria"/>
                <w:spacing w:val="-2"/>
                <w:w w:val="115"/>
                <w:sz w:val="16"/>
              </w:rPr>
              <w:t>Keluarga</w:t>
            </w:r>
          </w:p>
        </w:tc>
        <w:tc>
          <w:tcPr>
            <w:tcW w:w="537" w:type="dxa"/>
          </w:tcPr>
          <w:p w:rsidR="00D236AA" w:rsidRDefault="00D236AA">
            <w:pPr>
              <w:pStyle w:val="TableParagraph"/>
              <w:rPr>
                <w:rFonts w:ascii="Times New Roman"/>
                <w:sz w:val="16"/>
              </w:rPr>
            </w:pPr>
          </w:p>
        </w:tc>
        <w:tc>
          <w:tcPr>
            <w:tcW w:w="532" w:type="dxa"/>
          </w:tcPr>
          <w:p w:rsidR="00D236AA" w:rsidRDefault="000E2E0C">
            <w:pPr>
              <w:pStyle w:val="TableParagraph"/>
              <w:spacing w:before="1"/>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1" w:line="276" w:lineRule="auto"/>
              <w:ind w:left="118" w:right="295"/>
              <w:rPr>
                <w:rFonts w:ascii="Cambria"/>
                <w:sz w:val="16"/>
              </w:rPr>
            </w:pPr>
            <w:r>
              <w:rPr>
                <w:rFonts w:ascii="Cambria"/>
                <w:spacing w:val="-2"/>
                <w:w w:val="110"/>
                <w:sz w:val="16"/>
              </w:rPr>
              <w:t>Jumlah</w:t>
            </w:r>
            <w:r>
              <w:rPr>
                <w:rFonts w:ascii="Cambria"/>
                <w:spacing w:val="40"/>
                <w:w w:val="110"/>
                <w:sz w:val="16"/>
              </w:rPr>
              <w:t xml:space="preserve"> </w:t>
            </w:r>
            <w:r>
              <w:rPr>
                <w:rFonts w:ascii="Cambria"/>
                <w:spacing w:val="-2"/>
                <w:w w:val="110"/>
                <w:sz w:val="16"/>
              </w:rPr>
              <w:t>Keluarga</w:t>
            </w:r>
            <w:r>
              <w:rPr>
                <w:rFonts w:ascii="Cambria"/>
                <w:spacing w:val="40"/>
                <w:w w:val="110"/>
                <w:sz w:val="16"/>
              </w:rPr>
              <w:t xml:space="preserve"> </w:t>
            </w:r>
            <w:r>
              <w:rPr>
                <w:rFonts w:ascii="Cambria"/>
                <w:spacing w:val="-2"/>
                <w:w w:val="110"/>
                <w:sz w:val="16"/>
              </w:rPr>
              <w:t>Penerima</w:t>
            </w:r>
            <w:r>
              <w:rPr>
                <w:rFonts w:ascii="Cambria"/>
                <w:spacing w:val="40"/>
                <w:w w:val="110"/>
                <w:sz w:val="16"/>
              </w:rPr>
              <w:t xml:space="preserve"> </w:t>
            </w:r>
            <w:r>
              <w:rPr>
                <w:rFonts w:ascii="Cambria"/>
                <w:spacing w:val="-2"/>
                <w:w w:val="110"/>
                <w:sz w:val="16"/>
              </w:rPr>
              <w:t>Manfaat</w:t>
            </w:r>
            <w:r>
              <w:rPr>
                <w:rFonts w:ascii="Cambria"/>
                <w:spacing w:val="-8"/>
                <w:w w:val="110"/>
                <w:sz w:val="16"/>
              </w:rPr>
              <w:t xml:space="preserve"> </w:t>
            </w:r>
            <w:r>
              <w:rPr>
                <w:rFonts w:ascii="Cambria"/>
                <w:spacing w:val="-2"/>
                <w:w w:val="110"/>
                <w:sz w:val="16"/>
              </w:rPr>
              <w:t>(KPM)</w:t>
            </w:r>
            <w:r>
              <w:rPr>
                <w:rFonts w:ascii="Cambria"/>
                <w:spacing w:val="40"/>
                <w:w w:val="110"/>
                <w:sz w:val="16"/>
              </w:rPr>
              <w:t xml:space="preserve"> </w:t>
            </w:r>
            <w:r>
              <w:rPr>
                <w:rFonts w:ascii="Cambria"/>
                <w:spacing w:val="-4"/>
                <w:w w:val="110"/>
                <w:sz w:val="16"/>
              </w:rPr>
              <w:t>yang</w:t>
            </w:r>
            <w:r>
              <w:rPr>
                <w:rFonts w:ascii="Cambria"/>
                <w:spacing w:val="40"/>
                <w:w w:val="110"/>
                <w:sz w:val="16"/>
              </w:rPr>
              <w:t xml:space="preserve"> </w:t>
            </w:r>
            <w:r>
              <w:rPr>
                <w:rFonts w:ascii="Cambria"/>
                <w:spacing w:val="-2"/>
                <w:w w:val="110"/>
                <w:sz w:val="16"/>
              </w:rPr>
              <w:t>Mendapatkan</w:t>
            </w:r>
            <w:r>
              <w:rPr>
                <w:rFonts w:ascii="Cambria"/>
                <w:spacing w:val="40"/>
                <w:w w:val="110"/>
                <w:sz w:val="16"/>
              </w:rPr>
              <w:t xml:space="preserve"> </w:t>
            </w:r>
            <w:r>
              <w:rPr>
                <w:rFonts w:ascii="Cambria"/>
                <w:w w:val="110"/>
                <w:sz w:val="16"/>
              </w:rPr>
              <w:t>Bantuan</w:t>
            </w:r>
            <w:r>
              <w:rPr>
                <w:rFonts w:ascii="Cambria"/>
                <w:spacing w:val="-10"/>
                <w:w w:val="110"/>
                <w:sz w:val="16"/>
              </w:rPr>
              <w:t xml:space="preserve"> </w:t>
            </w:r>
            <w:r>
              <w:rPr>
                <w:rFonts w:ascii="Cambria"/>
                <w:w w:val="110"/>
                <w:sz w:val="16"/>
              </w:rPr>
              <w:t>Sosial</w:t>
            </w:r>
            <w:r>
              <w:rPr>
                <w:rFonts w:ascii="Cambria"/>
                <w:spacing w:val="40"/>
                <w:w w:val="110"/>
                <w:sz w:val="16"/>
              </w:rPr>
              <w:t xml:space="preserve"> </w:t>
            </w:r>
            <w:r>
              <w:rPr>
                <w:rFonts w:ascii="Cambria"/>
                <w:spacing w:val="-2"/>
                <w:w w:val="110"/>
                <w:sz w:val="16"/>
              </w:rPr>
              <w:t>Kesejahteraan</w:t>
            </w:r>
            <w:r>
              <w:rPr>
                <w:rFonts w:ascii="Cambria"/>
                <w:spacing w:val="40"/>
                <w:w w:val="110"/>
                <w:sz w:val="16"/>
              </w:rPr>
              <w:t xml:space="preserve"> </w:t>
            </w:r>
            <w:r>
              <w:rPr>
                <w:rFonts w:ascii="Cambria"/>
                <w:spacing w:val="-2"/>
                <w:w w:val="110"/>
                <w:sz w:val="16"/>
              </w:rPr>
              <w:t>Keluarga</w:t>
            </w:r>
            <w:r>
              <w:rPr>
                <w:rFonts w:ascii="Cambria"/>
                <w:spacing w:val="40"/>
                <w:w w:val="110"/>
                <w:sz w:val="16"/>
              </w:rPr>
              <w:t xml:space="preserve"> </w:t>
            </w:r>
            <w:r>
              <w:rPr>
                <w:rFonts w:ascii="Cambria"/>
                <w:spacing w:val="-2"/>
                <w:w w:val="110"/>
                <w:sz w:val="16"/>
              </w:rPr>
              <w:t>Kewenangan</w:t>
            </w:r>
            <w:r>
              <w:rPr>
                <w:rFonts w:ascii="Cambria"/>
                <w:spacing w:val="40"/>
                <w:w w:val="110"/>
                <w:sz w:val="16"/>
              </w:rPr>
              <w:t xml:space="preserve"> </w:t>
            </w:r>
            <w:r>
              <w:rPr>
                <w:rFonts w:ascii="Cambria"/>
                <w:w w:val="110"/>
                <w:sz w:val="16"/>
              </w:rPr>
              <w:t>Kabupaten</w:t>
            </w:r>
            <w:r>
              <w:rPr>
                <w:rFonts w:ascii="Cambria"/>
                <w:spacing w:val="-7"/>
                <w:w w:val="110"/>
                <w:sz w:val="16"/>
              </w:rPr>
              <w:t xml:space="preserve"> </w:t>
            </w:r>
            <w:r>
              <w:rPr>
                <w:rFonts w:ascii="Cambria"/>
                <w:w w:val="110"/>
                <w:sz w:val="16"/>
              </w:rPr>
              <w:t>/</w:t>
            </w:r>
            <w:r>
              <w:rPr>
                <w:rFonts w:ascii="Cambria"/>
                <w:spacing w:val="40"/>
                <w:w w:val="110"/>
                <w:sz w:val="16"/>
              </w:rPr>
              <w:t xml:space="preserve"> </w:t>
            </w:r>
            <w:r>
              <w:rPr>
                <w:rFonts w:ascii="Cambria"/>
                <w:spacing w:val="-4"/>
                <w:w w:val="110"/>
                <w:sz w:val="16"/>
              </w:rPr>
              <w:t>Kota</w:t>
            </w:r>
          </w:p>
        </w:tc>
        <w:tc>
          <w:tcPr>
            <w:tcW w:w="1698" w:type="dxa"/>
          </w:tcPr>
          <w:p w:rsidR="00D236AA" w:rsidRDefault="000E2E0C">
            <w:pPr>
              <w:pStyle w:val="TableParagraph"/>
              <w:spacing w:before="1" w:line="187" w:lineRule="exact"/>
              <w:ind w:left="46" w:right="12"/>
              <w:jc w:val="center"/>
              <w:rPr>
                <w:rFonts w:ascii="Cambria"/>
                <w:sz w:val="16"/>
              </w:rPr>
            </w:pPr>
            <w:r>
              <w:rPr>
                <w:rFonts w:ascii="Cambria"/>
                <w:spacing w:val="-2"/>
                <w:w w:val="120"/>
                <w:sz w:val="16"/>
              </w:rPr>
              <w:t>DBHCHT,</w:t>
            </w:r>
          </w:p>
          <w:p w:rsidR="00D236AA" w:rsidRDefault="000E2E0C">
            <w:pPr>
              <w:pStyle w:val="TableParagraph"/>
              <w:ind w:left="46" w:right="9"/>
              <w:jc w:val="center"/>
              <w:rPr>
                <w:rFonts w:ascii="Cambria"/>
                <w:sz w:val="16"/>
              </w:rPr>
            </w:pPr>
            <w:r>
              <w:rPr>
                <w:rFonts w:ascii="Cambria"/>
                <w:spacing w:val="-2"/>
                <w:w w:val="115"/>
                <w:sz w:val="16"/>
              </w:rPr>
              <w:t>BPNT</w:t>
            </w:r>
            <w:r>
              <w:rPr>
                <w:rFonts w:ascii="Cambria"/>
                <w:spacing w:val="-9"/>
                <w:w w:val="115"/>
                <w:sz w:val="16"/>
              </w:rPr>
              <w:t xml:space="preserve"> </w:t>
            </w:r>
            <w:r>
              <w:rPr>
                <w:rFonts w:ascii="Cambria"/>
                <w:spacing w:val="-2"/>
                <w:w w:val="115"/>
                <w:sz w:val="16"/>
              </w:rPr>
              <w:t>Pusat</w:t>
            </w:r>
            <w:r>
              <w:rPr>
                <w:rFonts w:ascii="Cambria"/>
                <w:spacing w:val="-8"/>
                <w:w w:val="115"/>
                <w:sz w:val="16"/>
              </w:rPr>
              <w:t xml:space="preserve"> </w:t>
            </w:r>
            <w:r>
              <w:rPr>
                <w:rFonts w:ascii="Cambria"/>
                <w:spacing w:val="-2"/>
                <w:w w:val="115"/>
                <w:sz w:val="16"/>
              </w:rPr>
              <w:t>dan</w:t>
            </w:r>
            <w:r>
              <w:rPr>
                <w:rFonts w:ascii="Cambria"/>
                <w:spacing w:val="40"/>
                <w:w w:val="115"/>
                <w:sz w:val="16"/>
              </w:rPr>
              <w:t xml:space="preserve"> </w:t>
            </w:r>
            <w:r>
              <w:rPr>
                <w:rFonts w:ascii="Cambria"/>
                <w:spacing w:val="-2"/>
                <w:w w:val="115"/>
                <w:sz w:val="16"/>
              </w:rPr>
              <w:t>Daerah,</w:t>
            </w:r>
          </w:p>
          <w:p w:rsidR="00D236AA" w:rsidRDefault="000E2E0C">
            <w:pPr>
              <w:pStyle w:val="TableParagraph"/>
              <w:spacing w:line="187" w:lineRule="exact"/>
              <w:ind w:left="46" w:right="18"/>
              <w:jc w:val="center"/>
              <w:rPr>
                <w:rFonts w:ascii="Cambria"/>
                <w:sz w:val="16"/>
              </w:rPr>
            </w:pPr>
            <w:r>
              <w:rPr>
                <w:rFonts w:ascii="Cambria"/>
                <w:spacing w:val="-5"/>
                <w:w w:val="110"/>
                <w:sz w:val="16"/>
              </w:rPr>
              <w:t>PKH</w:t>
            </w:r>
          </w:p>
        </w:tc>
        <w:tc>
          <w:tcPr>
            <w:tcW w:w="1136" w:type="dxa"/>
          </w:tcPr>
          <w:p w:rsidR="00D236AA" w:rsidRDefault="000E2E0C">
            <w:pPr>
              <w:pStyle w:val="TableParagraph"/>
              <w:spacing w:before="1" w:line="187" w:lineRule="exact"/>
              <w:ind w:left="178"/>
              <w:rPr>
                <w:rFonts w:ascii="Cambria"/>
                <w:sz w:val="16"/>
              </w:rPr>
            </w:pPr>
            <w:r>
              <w:rPr>
                <w:rFonts w:ascii="Cambria"/>
                <w:spacing w:val="-2"/>
                <w:w w:val="115"/>
                <w:sz w:val="16"/>
              </w:rPr>
              <w:t>1.764.000</w:t>
            </w:r>
          </w:p>
          <w:p w:rsidR="00D236AA" w:rsidRDefault="000E2E0C">
            <w:pPr>
              <w:pStyle w:val="TableParagraph"/>
              <w:ind w:left="226"/>
              <w:rPr>
                <w:rFonts w:ascii="Cambria"/>
                <w:sz w:val="16"/>
              </w:rPr>
            </w:pPr>
            <w:r>
              <w:rPr>
                <w:rFonts w:ascii="Cambria"/>
                <w:spacing w:val="-2"/>
                <w:w w:val="110"/>
                <w:sz w:val="16"/>
              </w:rPr>
              <w:t>Keluarga</w:t>
            </w:r>
          </w:p>
        </w:tc>
        <w:tc>
          <w:tcPr>
            <w:tcW w:w="1697" w:type="dxa"/>
          </w:tcPr>
          <w:p w:rsidR="00D236AA" w:rsidRDefault="00D236AA">
            <w:pPr>
              <w:pStyle w:val="TableParagraph"/>
              <w:rPr>
                <w:rFonts w:ascii="Times New Roman"/>
                <w:sz w:val="16"/>
              </w:rPr>
            </w:pPr>
          </w:p>
        </w:tc>
        <w:tc>
          <w:tcPr>
            <w:tcW w:w="1669" w:type="dxa"/>
          </w:tcPr>
          <w:p w:rsidR="00D236AA" w:rsidRDefault="000E2E0C">
            <w:pPr>
              <w:pStyle w:val="TableParagraph"/>
              <w:spacing w:before="1"/>
              <w:ind w:right="58"/>
              <w:jc w:val="right"/>
              <w:rPr>
                <w:rFonts w:ascii="Cambria"/>
                <w:sz w:val="16"/>
              </w:rPr>
            </w:pPr>
            <w:r>
              <w:rPr>
                <w:rFonts w:ascii="Cambria"/>
                <w:spacing w:val="-2"/>
                <w:w w:val="120"/>
                <w:sz w:val="16"/>
              </w:rPr>
              <w:t>7.583.843.500</w:t>
            </w:r>
          </w:p>
        </w:tc>
        <w:tc>
          <w:tcPr>
            <w:tcW w:w="1054" w:type="dxa"/>
          </w:tcPr>
          <w:p w:rsidR="00D236AA" w:rsidRDefault="000E2E0C">
            <w:pPr>
              <w:pStyle w:val="TableParagraph"/>
              <w:spacing w:before="1"/>
              <w:ind w:left="40"/>
              <w:jc w:val="center"/>
              <w:rPr>
                <w:rFonts w:ascii="Cambria"/>
                <w:sz w:val="16"/>
              </w:rPr>
            </w:pPr>
            <w:r>
              <w:rPr>
                <w:rFonts w:ascii="Cambria"/>
                <w:w w:val="120"/>
                <w:sz w:val="16"/>
              </w:rPr>
              <w:t>-</w:t>
            </w:r>
          </w:p>
        </w:tc>
        <w:tc>
          <w:tcPr>
            <w:tcW w:w="790" w:type="dxa"/>
          </w:tcPr>
          <w:p w:rsidR="00D236AA" w:rsidRDefault="000E2E0C">
            <w:pPr>
              <w:pStyle w:val="TableParagraph"/>
              <w:spacing w:before="1"/>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1"/>
              <w:ind w:left="45"/>
              <w:jc w:val="center"/>
              <w:rPr>
                <w:rFonts w:ascii="Cambria"/>
                <w:sz w:val="16"/>
              </w:rPr>
            </w:pPr>
            <w:r>
              <w:rPr>
                <w:rFonts w:ascii="Cambria"/>
                <w:w w:val="120"/>
                <w:sz w:val="16"/>
              </w:rPr>
              <w:t>-</w:t>
            </w:r>
          </w:p>
        </w:tc>
        <w:tc>
          <w:tcPr>
            <w:tcW w:w="699" w:type="dxa"/>
          </w:tcPr>
          <w:p w:rsidR="00D236AA" w:rsidRDefault="000E2E0C">
            <w:pPr>
              <w:pStyle w:val="TableParagraph"/>
              <w:spacing w:before="1"/>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1"/>
              <w:ind w:left="49"/>
              <w:jc w:val="center"/>
              <w:rPr>
                <w:rFonts w:ascii="Cambria"/>
                <w:sz w:val="16"/>
              </w:rPr>
            </w:pPr>
            <w:r>
              <w:rPr>
                <w:rFonts w:ascii="Cambria"/>
                <w:w w:val="120"/>
                <w:sz w:val="16"/>
              </w:rPr>
              <w:t>-</w:t>
            </w:r>
          </w:p>
        </w:tc>
      </w:tr>
      <w:tr w:rsidR="00D236AA">
        <w:trPr>
          <w:trHeight w:val="1003"/>
        </w:trPr>
        <w:tc>
          <w:tcPr>
            <w:tcW w:w="542" w:type="dxa"/>
            <w:shd w:val="clear" w:color="auto" w:fill="C5D9EF"/>
          </w:tcPr>
          <w:p w:rsidR="00D236AA" w:rsidRDefault="00D236AA">
            <w:pPr>
              <w:pStyle w:val="TableParagraph"/>
              <w:rPr>
                <w:rFonts w:ascii="Times New Roman"/>
                <w:sz w:val="16"/>
              </w:rPr>
            </w:pPr>
          </w:p>
        </w:tc>
        <w:tc>
          <w:tcPr>
            <w:tcW w:w="1791" w:type="dxa"/>
            <w:shd w:val="clear" w:color="auto" w:fill="C5D9EF"/>
          </w:tcPr>
          <w:p w:rsidR="00D236AA" w:rsidRDefault="000E2E0C">
            <w:pPr>
              <w:pStyle w:val="TableParagraph"/>
              <w:spacing w:line="184" w:lineRule="exact"/>
              <w:ind w:left="120"/>
              <w:rPr>
                <w:rFonts w:ascii="Cambria"/>
                <w:b/>
                <w:sz w:val="16"/>
              </w:rPr>
            </w:pPr>
            <w:r>
              <w:rPr>
                <w:rFonts w:ascii="Cambria"/>
                <w:b/>
                <w:spacing w:val="-2"/>
                <w:w w:val="120"/>
                <w:sz w:val="16"/>
              </w:rPr>
              <w:t>1.06.05</w:t>
            </w:r>
          </w:p>
        </w:tc>
        <w:tc>
          <w:tcPr>
            <w:tcW w:w="2558" w:type="dxa"/>
            <w:gridSpan w:val="2"/>
            <w:shd w:val="clear" w:color="auto" w:fill="C5D9EF"/>
          </w:tcPr>
          <w:p w:rsidR="00D236AA" w:rsidRDefault="000E2E0C">
            <w:pPr>
              <w:pStyle w:val="TableParagraph"/>
              <w:spacing w:before="1"/>
              <w:ind w:left="124" w:right="219"/>
              <w:rPr>
                <w:rFonts w:ascii="Cambria"/>
                <w:b/>
                <w:sz w:val="16"/>
              </w:rPr>
            </w:pPr>
            <w:r>
              <w:rPr>
                <w:rFonts w:ascii="Cambria"/>
                <w:b/>
                <w:w w:val="110"/>
                <w:sz w:val="16"/>
              </w:rPr>
              <w:t>PROGRAM</w:t>
            </w:r>
            <w:r>
              <w:rPr>
                <w:rFonts w:ascii="Cambria"/>
                <w:b/>
                <w:spacing w:val="-10"/>
                <w:w w:val="110"/>
                <w:sz w:val="16"/>
              </w:rPr>
              <w:t xml:space="preserve"> </w:t>
            </w:r>
            <w:r>
              <w:rPr>
                <w:rFonts w:ascii="Cambria"/>
                <w:b/>
                <w:w w:val="110"/>
                <w:sz w:val="16"/>
              </w:rPr>
              <w:t>PERLINDUNGAN</w:t>
            </w:r>
            <w:r>
              <w:rPr>
                <w:rFonts w:ascii="Cambria"/>
                <w:b/>
                <w:spacing w:val="40"/>
                <w:w w:val="110"/>
                <w:sz w:val="16"/>
              </w:rPr>
              <w:t xml:space="preserve"> </w:t>
            </w:r>
            <w:r>
              <w:rPr>
                <w:rFonts w:ascii="Cambria"/>
                <w:b/>
                <w:w w:val="110"/>
                <w:sz w:val="16"/>
              </w:rPr>
              <w:t>DAN JAMINAN SOSIAL</w:t>
            </w:r>
          </w:p>
        </w:tc>
        <w:tc>
          <w:tcPr>
            <w:tcW w:w="537" w:type="dxa"/>
            <w:shd w:val="clear" w:color="auto" w:fill="C5D9EF"/>
          </w:tcPr>
          <w:p w:rsidR="00D236AA" w:rsidRDefault="00D236AA">
            <w:pPr>
              <w:pStyle w:val="TableParagraph"/>
              <w:rPr>
                <w:rFonts w:ascii="Times New Roman"/>
                <w:sz w:val="16"/>
              </w:rPr>
            </w:pPr>
          </w:p>
        </w:tc>
        <w:tc>
          <w:tcPr>
            <w:tcW w:w="532" w:type="dxa"/>
            <w:shd w:val="clear" w:color="auto" w:fill="C5D9EF"/>
          </w:tcPr>
          <w:p w:rsidR="00D236AA" w:rsidRDefault="00D236AA">
            <w:pPr>
              <w:pStyle w:val="TableParagraph"/>
              <w:rPr>
                <w:rFonts w:ascii="Times New Roman"/>
                <w:sz w:val="16"/>
              </w:rPr>
            </w:pPr>
          </w:p>
        </w:tc>
        <w:tc>
          <w:tcPr>
            <w:tcW w:w="1559" w:type="dxa"/>
            <w:shd w:val="clear" w:color="auto" w:fill="C5D9EF"/>
          </w:tcPr>
          <w:p w:rsidR="00D236AA" w:rsidRDefault="000E2E0C">
            <w:pPr>
              <w:pStyle w:val="TableParagraph"/>
              <w:spacing w:before="1"/>
              <w:ind w:left="118" w:right="264"/>
              <w:rPr>
                <w:rFonts w:ascii="Cambria"/>
                <w:b/>
                <w:sz w:val="16"/>
              </w:rPr>
            </w:pPr>
            <w:r>
              <w:rPr>
                <w:rFonts w:ascii="Cambria"/>
                <w:b/>
                <w:spacing w:val="-2"/>
                <w:w w:val="110"/>
                <w:sz w:val="16"/>
              </w:rPr>
              <w:t>Persentase</w:t>
            </w:r>
            <w:r>
              <w:rPr>
                <w:rFonts w:ascii="Cambria"/>
                <w:b/>
                <w:spacing w:val="40"/>
                <w:w w:val="110"/>
                <w:sz w:val="16"/>
              </w:rPr>
              <w:t xml:space="preserve"> </w:t>
            </w:r>
            <w:r>
              <w:rPr>
                <w:rFonts w:ascii="Cambria"/>
                <w:b/>
                <w:spacing w:val="-2"/>
                <w:w w:val="110"/>
                <w:sz w:val="16"/>
              </w:rPr>
              <w:t>Penerima</w:t>
            </w:r>
            <w:r>
              <w:rPr>
                <w:rFonts w:ascii="Cambria"/>
                <w:b/>
                <w:spacing w:val="40"/>
                <w:w w:val="110"/>
                <w:sz w:val="16"/>
              </w:rPr>
              <w:t xml:space="preserve"> </w:t>
            </w:r>
            <w:r>
              <w:rPr>
                <w:rFonts w:ascii="Cambria"/>
                <w:b/>
                <w:w w:val="110"/>
                <w:sz w:val="16"/>
              </w:rPr>
              <w:t>bansos</w:t>
            </w:r>
            <w:r>
              <w:rPr>
                <w:rFonts w:ascii="Cambria"/>
                <w:b/>
                <w:spacing w:val="-1"/>
                <w:w w:val="110"/>
                <w:sz w:val="16"/>
              </w:rPr>
              <w:t xml:space="preserve"> </w:t>
            </w:r>
            <w:r>
              <w:rPr>
                <w:rFonts w:ascii="Cambria"/>
                <w:b/>
                <w:w w:val="110"/>
                <w:sz w:val="16"/>
              </w:rPr>
              <w:t>yang</w:t>
            </w:r>
            <w:r>
              <w:rPr>
                <w:rFonts w:ascii="Cambria"/>
                <w:b/>
                <w:spacing w:val="40"/>
                <w:w w:val="110"/>
                <w:sz w:val="16"/>
              </w:rPr>
              <w:t xml:space="preserve"> </w:t>
            </w:r>
            <w:r>
              <w:rPr>
                <w:rFonts w:ascii="Cambria"/>
                <w:b/>
                <w:spacing w:val="-2"/>
                <w:w w:val="110"/>
                <w:sz w:val="16"/>
              </w:rPr>
              <w:t>memiliki</w:t>
            </w:r>
            <w:r>
              <w:rPr>
                <w:rFonts w:ascii="Cambria"/>
                <w:b/>
                <w:spacing w:val="40"/>
                <w:w w:val="110"/>
                <w:sz w:val="16"/>
              </w:rPr>
              <w:t xml:space="preserve"> </w:t>
            </w:r>
            <w:r>
              <w:rPr>
                <w:rFonts w:ascii="Cambria"/>
                <w:b/>
                <w:spacing w:val="-4"/>
                <w:w w:val="110"/>
                <w:sz w:val="16"/>
              </w:rPr>
              <w:t>embrio</w:t>
            </w:r>
            <w:r>
              <w:rPr>
                <w:rFonts w:ascii="Cambria"/>
                <w:b/>
                <w:spacing w:val="-9"/>
                <w:w w:val="110"/>
                <w:sz w:val="16"/>
              </w:rPr>
              <w:t xml:space="preserve"> </w:t>
            </w:r>
            <w:r>
              <w:rPr>
                <w:rFonts w:ascii="Cambria"/>
                <w:b/>
                <w:spacing w:val="-4"/>
                <w:w w:val="110"/>
                <w:sz w:val="16"/>
              </w:rPr>
              <w:t>usaha</w:t>
            </w:r>
          </w:p>
        </w:tc>
        <w:tc>
          <w:tcPr>
            <w:tcW w:w="1698" w:type="dxa"/>
            <w:shd w:val="clear" w:color="auto" w:fill="C5D9EF"/>
          </w:tcPr>
          <w:p w:rsidR="00D236AA" w:rsidRDefault="00D236AA">
            <w:pPr>
              <w:pStyle w:val="TableParagraph"/>
              <w:rPr>
                <w:rFonts w:ascii="Times New Roman"/>
                <w:sz w:val="16"/>
              </w:rPr>
            </w:pPr>
          </w:p>
        </w:tc>
        <w:tc>
          <w:tcPr>
            <w:tcW w:w="1136" w:type="dxa"/>
            <w:shd w:val="clear" w:color="auto" w:fill="C5D9EF"/>
          </w:tcPr>
          <w:p w:rsidR="00D236AA" w:rsidRDefault="000E2E0C">
            <w:pPr>
              <w:pStyle w:val="TableParagraph"/>
              <w:spacing w:line="184" w:lineRule="exact"/>
              <w:ind w:left="264"/>
              <w:rPr>
                <w:rFonts w:ascii="Cambria"/>
                <w:b/>
                <w:sz w:val="16"/>
              </w:rPr>
            </w:pPr>
            <w:r>
              <w:rPr>
                <w:rFonts w:ascii="Cambria"/>
                <w:b/>
                <w:spacing w:val="-2"/>
                <w:w w:val="115"/>
                <w:sz w:val="16"/>
              </w:rPr>
              <w:t>12,05%</w:t>
            </w:r>
          </w:p>
        </w:tc>
        <w:tc>
          <w:tcPr>
            <w:tcW w:w="1697" w:type="dxa"/>
            <w:shd w:val="clear" w:color="auto" w:fill="C5D9EF"/>
          </w:tcPr>
          <w:p w:rsidR="00D236AA" w:rsidRDefault="000E2E0C">
            <w:pPr>
              <w:pStyle w:val="TableParagraph"/>
              <w:spacing w:before="35"/>
              <w:ind w:left="357"/>
              <w:rPr>
                <w:rFonts w:ascii="Cambria"/>
                <w:b/>
                <w:sz w:val="16"/>
              </w:rPr>
            </w:pPr>
            <w:r>
              <w:rPr>
                <w:rFonts w:ascii="Cambria"/>
                <w:b/>
                <w:w w:val="110"/>
                <w:sz w:val="16"/>
              </w:rPr>
              <w:t>Dinas</w:t>
            </w:r>
            <w:r>
              <w:rPr>
                <w:rFonts w:ascii="Cambria"/>
                <w:b/>
                <w:spacing w:val="-3"/>
                <w:w w:val="110"/>
                <w:sz w:val="16"/>
              </w:rPr>
              <w:t xml:space="preserve"> </w:t>
            </w:r>
            <w:r>
              <w:rPr>
                <w:rFonts w:ascii="Cambria"/>
                <w:b/>
                <w:spacing w:val="-2"/>
                <w:w w:val="110"/>
                <w:sz w:val="16"/>
              </w:rPr>
              <w:t>Sosial</w:t>
            </w:r>
          </w:p>
        </w:tc>
        <w:tc>
          <w:tcPr>
            <w:tcW w:w="1669" w:type="dxa"/>
            <w:shd w:val="clear" w:color="auto" w:fill="C5D9EF"/>
          </w:tcPr>
          <w:p w:rsidR="00D236AA" w:rsidRDefault="000E2E0C">
            <w:pPr>
              <w:pStyle w:val="TableParagraph"/>
              <w:spacing w:line="184" w:lineRule="exact"/>
              <w:ind w:right="60"/>
              <w:jc w:val="right"/>
              <w:rPr>
                <w:rFonts w:ascii="Cambria"/>
                <w:b/>
                <w:sz w:val="16"/>
              </w:rPr>
            </w:pPr>
            <w:r>
              <w:rPr>
                <w:rFonts w:ascii="Cambria"/>
                <w:b/>
                <w:spacing w:val="-2"/>
                <w:w w:val="115"/>
                <w:sz w:val="16"/>
              </w:rPr>
              <w:t>47.835.000</w:t>
            </w:r>
          </w:p>
        </w:tc>
        <w:tc>
          <w:tcPr>
            <w:tcW w:w="1054" w:type="dxa"/>
            <w:shd w:val="clear" w:color="auto" w:fill="C5D9EF"/>
          </w:tcPr>
          <w:p w:rsidR="00D236AA" w:rsidRDefault="00D236AA">
            <w:pPr>
              <w:pStyle w:val="TableParagraph"/>
              <w:rPr>
                <w:rFonts w:ascii="Times New Roman"/>
                <w:sz w:val="16"/>
              </w:rPr>
            </w:pPr>
          </w:p>
        </w:tc>
        <w:tc>
          <w:tcPr>
            <w:tcW w:w="790" w:type="dxa"/>
            <w:shd w:val="clear" w:color="auto" w:fill="C5D9EF"/>
          </w:tcPr>
          <w:p w:rsidR="00D236AA" w:rsidRDefault="00D236AA">
            <w:pPr>
              <w:pStyle w:val="TableParagraph"/>
              <w:rPr>
                <w:rFonts w:ascii="Times New Roman"/>
                <w:sz w:val="16"/>
              </w:rPr>
            </w:pPr>
          </w:p>
        </w:tc>
        <w:tc>
          <w:tcPr>
            <w:tcW w:w="761" w:type="dxa"/>
            <w:shd w:val="clear" w:color="auto" w:fill="C5D9EF"/>
          </w:tcPr>
          <w:p w:rsidR="00D236AA" w:rsidRDefault="00D236AA">
            <w:pPr>
              <w:pStyle w:val="TableParagraph"/>
              <w:rPr>
                <w:rFonts w:ascii="Times New Roman"/>
                <w:sz w:val="16"/>
              </w:rPr>
            </w:pPr>
          </w:p>
        </w:tc>
        <w:tc>
          <w:tcPr>
            <w:tcW w:w="699" w:type="dxa"/>
            <w:shd w:val="clear" w:color="auto" w:fill="C5D9EF"/>
          </w:tcPr>
          <w:p w:rsidR="00D236AA" w:rsidRDefault="00D236AA">
            <w:pPr>
              <w:pStyle w:val="TableParagraph"/>
              <w:rPr>
                <w:rFonts w:ascii="Times New Roman"/>
                <w:sz w:val="16"/>
              </w:rPr>
            </w:pPr>
          </w:p>
        </w:tc>
        <w:tc>
          <w:tcPr>
            <w:tcW w:w="804" w:type="dxa"/>
            <w:shd w:val="clear" w:color="auto" w:fill="C5D9EF"/>
          </w:tcPr>
          <w:p w:rsidR="00D236AA" w:rsidRDefault="00D236AA">
            <w:pPr>
              <w:pStyle w:val="TableParagraph"/>
              <w:rPr>
                <w:rFonts w:ascii="Times New Roman"/>
                <w:sz w:val="16"/>
              </w:rPr>
            </w:pPr>
          </w:p>
        </w:tc>
      </w:tr>
    </w:tbl>
    <w:p w:rsidR="00D236AA" w:rsidRDefault="00D236AA">
      <w:pPr>
        <w:pStyle w:val="TableParagraph"/>
        <w:rPr>
          <w:rFonts w:ascii="Times New Roman"/>
          <w:sz w:val="16"/>
        </w:rPr>
        <w:sectPr w:rsidR="00D236AA">
          <w:pgSz w:w="20160" w:h="12240" w:orient="landscape"/>
          <w:pgMar w:top="1220" w:right="720" w:bottom="280" w:left="1080" w:header="756" w:footer="0" w:gutter="0"/>
          <w:cols w:space="720"/>
        </w:sectPr>
      </w:pPr>
    </w:p>
    <w:p w:rsidR="00D236AA" w:rsidRDefault="00D236AA">
      <w:pPr>
        <w:pStyle w:val="BodyText"/>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1791"/>
        <w:gridCol w:w="806"/>
        <w:gridCol w:w="1752"/>
        <w:gridCol w:w="537"/>
        <w:gridCol w:w="532"/>
        <w:gridCol w:w="1559"/>
        <w:gridCol w:w="1698"/>
        <w:gridCol w:w="1136"/>
        <w:gridCol w:w="1697"/>
        <w:gridCol w:w="1669"/>
        <w:gridCol w:w="1054"/>
        <w:gridCol w:w="790"/>
        <w:gridCol w:w="761"/>
        <w:gridCol w:w="699"/>
        <w:gridCol w:w="804"/>
      </w:tblGrid>
      <w:tr w:rsidR="00D236AA">
        <w:trPr>
          <w:trHeight w:val="1008"/>
        </w:trPr>
        <w:tc>
          <w:tcPr>
            <w:tcW w:w="542" w:type="dxa"/>
            <w:shd w:val="clear" w:color="auto" w:fill="C5D9EF"/>
          </w:tcPr>
          <w:p w:rsidR="00D236AA" w:rsidRDefault="00D236AA">
            <w:pPr>
              <w:pStyle w:val="TableParagraph"/>
              <w:rPr>
                <w:rFonts w:ascii="Times New Roman"/>
                <w:sz w:val="16"/>
              </w:rPr>
            </w:pPr>
          </w:p>
        </w:tc>
        <w:tc>
          <w:tcPr>
            <w:tcW w:w="1791" w:type="dxa"/>
            <w:shd w:val="clear" w:color="auto" w:fill="C5D9EF"/>
          </w:tcPr>
          <w:p w:rsidR="00D236AA" w:rsidRDefault="00D236AA">
            <w:pPr>
              <w:pStyle w:val="TableParagraph"/>
              <w:rPr>
                <w:rFonts w:ascii="Times New Roman"/>
                <w:sz w:val="16"/>
              </w:rPr>
            </w:pPr>
          </w:p>
        </w:tc>
        <w:tc>
          <w:tcPr>
            <w:tcW w:w="2558" w:type="dxa"/>
            <w:gridSpan w:val="2"/>
            <w:shd w:val="clear" w:color="auto" w:fill="C5D9EF"/>
          </w:tcPr>
          <w:p w:rsidR="00D236AA" w:rsidRDefault="00D236AA">
            <w:pPr>
              <w:pStyle w:val="TableParagraph"/>
              <w:rPr>
                <w:rFonts w:ascii="Times New Roman"/>
                <w:sz w:val="16"/>
              </w:rPr>
            </w:pPr>
          </w:p>
        </w:tc>
        <w:tc>
          <w:tcPr>
            <w:tcW w:w="537" w:type="dxa"/>
            <w:shd w:val="clear" w:color="auto" w:fill="C5D9EF"/>
          </w:tcPr>
          <w:p w:rsidR="00D236AA" w:rsidRDefault="00D236AA">
            <w:pPr>
              <w:pStyle w:val="TableParagraph"/>
              <w:rPr>
                <w:rFonts w:ascii="Times New Roman"/>
                <w:sz w:val="16"/>
              </w:rPr>
            </w:pPr>
          </w:p>
        </w:tc>
        <w:tc>
          <w:tcPr>
            <w:tcW w:w="532" w:type="dxa"/>
            <w:shd w:val="clear" w:color="auto" w:fill="C5D9EF"/>
          </w:tcPr>
          <w:p w:rsidR="00D236AA" w:rsidRDefault="00D236AA">
            <w:pPr>
              <w:pStyle w:val="TableParagraph"/>
              <w:rPr>
                <w:rFonts w:ascii="Times New Roman"/>
                <w:sz w:val="16"/>
              </w:rPr>
            </w:pPr>
          </w:p>
        </w:tc>
        <w:tc>
          <w:tcPr>
            <w:tcW w:w="1559" w:type="dxa"/>
            <w:shd w:val="clear" w:color="auto" w:fill="C5D9EF"/>
          </w:tcPr>
          <w:p w:rsidR="00D236AA" w:rsidRDefault="00D236AA">
            <w:pPr>
              <w:pStyle w:val="TableParagraph"/>
              <w:rPr>
                <w:rFonts w:ascii="Times New Roman"/>
                <w:sz w:val="16"/>
              </w:rPr>
            </w:pPr>
          </w:p>
        </w:tc>
        <w:tc>
          <w:tcPr>
            <w:tcW w:w="1698" w:type="dxa"/>
            <w:shd w:val="clear" w:color="auto" w:fill="C5D9EF"/>
          </w:tcPr>
          <w:p w:rsidR="00D236AA" w:rsidRDefault="00D236AA">
            <w:pPr>
              <w:pStyle w:val="TableParagraph"/>
              <w:rPr>
                <w:rFonts w:ascii="Times New Roman"/>
                <w:sz w:val="16"/>
              </w:rPr>
            </w:pPr>
          </w:p>
        </w:tc>
        <w:tc>
          <w:tcPr>
            <w:tcW w:w="1136" w:type="dxa"/>
            <w:shd w:val="clear" w:color="auto" w:fill="C5D9EF"/>
          </w:tcPr>
          <w:p w:rsidR="00D236AA" w:rsidRDefault="00D236AA">
            <w:pPr>
              <w:pStyle w:val="TableParagraph"/>
              <w:rPr>
                <w:rFonts w:ascii="Times New Roman"/>
                <w:sz w:val="16"/>
              </w:rPr>
            </w:pPr>
          </w:p>
        </w:tc>
        <w:tc>
          <w:tcPr>
            <w:tcW w:w="1697" w:type="dxa"/>
            <w:shd w:val="clear" w:color="auto" w:fill="C5D9EF"/>
          </w:tcPr>
          <w:p w:rsidR="00D236AA" w:rsidRDefault="00D236AA">
            <w:pPr>
              <w:pStyle w:val="TableParagraph"/>
              <w:rPr>
                <w:rFonts w:ascii="Times New Roman"/>
                <w:sz w:val="16"/>
              </w:rPr>
            </w:pPr>
          </w:p>
        </w:tc>
        <w:tc>
          <w:tcPr>
            <w:tcW w:w="1669" w:type="dxa"/>
            <w:shd w:val="clear" w:color="auto" w:fill="C5D9EF"/>
          </w:tcPr>
          <w:p w:rsidR="00D236AA" w:rsidRDefault="00D236AA">
            <w:pPr>
              <w:pStyle w:val="TableParagraph"/>
              <w:rPr>
                <w:rFonts w:ascii="Times New Roman"/>
                <w:sz w:val="16"/>
              </w:rPr>
            </w:pPr>
          </w:p>
        </w:tc>
        <w:tc>
          <w:tcPr>
            <w:tcW w:w="1054" w:type="dxa"/>
            <w:shd w:val="clear" w:color="auto" w:fill="C5D9EF"/>
          </w:tcPr>
          <w:p w:rsidR="00D236AA" w:rsidRDefault="00D236AA">
            <w:pPr>
              <w:pStyle w:val="TableParagraph"/>
              <w:rPr>
                <w:rFonts w:ascii="Times New Roman"/>
                <w:sz w:val="16"/>
              </w:rPr>
            </w:pPr>
          </w:p>
        </w:tc>
        <w:tc>
          <w:tcPr>
            <w:tcW w:w="790" w:type="dxa"/>
            <w:shd w:val="clear" w:color="auto" w:fill="C5D9EF"/>
          </w:tcPr>
          <w:p w:rsidR="00D236AA" w:rsidRDefault="00D236AA">
            <w:pPr>
              <w:pStyle w:val="TableParagraph"/>
              <w:rPr>
                <w:rFonts w:ascii="Times New Roman"/>
                <w:sz w:val="16"/>
              </w:rPr>
            </w:pPr>
          </w:p>
        </w:tc>
        <w:tc>
          <w:tcPr>
            <w:tcW w:w="761" w:type="dxa"/>
            <w:shd w:val="clear" w:color="auto" w:fill="C5D9EF"/>
          </w:tcPr>
          <w:p w:rsidR="00D236AA" w:rsidRDefault="00D236AA">
            <w:pPr>
              <w:pStyle w:val="TableParagraph"/>
              <w:rPr>
                <w:rFonts w:ascii="Times New Roman"/>
                <w:sz w:val="16"/>
              </w:rPr>
            </w:pPr>
          </w:p>
        </w:tc>
        <w:tc>
          <w:tcPr>
            <w:tcW w:w="699" w:type="dxa"/>
            <w:shd w:val="clear" w:color="auto" w:fill="C5D9EF"/>
          </w:tcPr>
          <w:p w:rsidR="00D236AA" w:rsidRDefault="00D236AA">
            <w:pPr>
              <w:pStyle w:val="TableParagraph"/>
              <w:rPr>
                <w:rFonts w:ascii="Times New Roman"/>
                <w:sz w:val="16"/>
              </w:rPr>
            </w:pPr>
          </w:p>
        </w:tc>
        <w:tc>
          <w:tcPr>
            <w:tcW w:w="804" w:type="dxa"/>
            <w:shd w:val="clear" w:color="auto" w:fill="C5D9EF"/>
          </w:tcPr>
          <w:p w:rsidR="00D236AA" w:rsidRDefault="00D236AA">
            <w:pPr>
              <w:pStyle w:val="TableParagraph"/>
              <w:rPr>
                <w:rFonts w:ascii="Times New Roman"/>
                <w:sz w:val="16"/>
              </w:rPr>
            </w:pPr>
          </w:p>
        </w:tc>
      </w:tr>
      <w:tr w:rsidR="00D236AA">
        <w:trPr>
          <w:trHeight w:val="1876"/>
        </w:trPr>
        <w:tc>
          <w:tcPr>
            <w:tcW w:w="542" w:type="dxa"/>
            <w:shd w:val="clear" w:color="auto" w:fill="D9D9D9"/>
          </w:tcPr>
          <w:p w:rsidR="00D236AA" w:rsidRDefault="00D236AA">
            <w:pPr>
              <w:pStyle w:val="TableParagraph"/>
              <w:rPr>
                <w:rFonts w:ascii="Times New Roman"/>
                <w:sz w:val="16"/>
              </w:rPr>
            </w:pPr>
          </w:p>
        </w:tc>
        <w:tc>
          <w:tcPr>
            <w:tcW w:w="1791" w:type="dxa"/>
            <w:shd w:val="clear" w:color="auto" w:fill="D9D9D9"/>
          </w:tcPr>
          <w:p w:rsidR="00D236AA" w:rsidRDefault="000E2E0C">
            <w:pPr>
              <w:pStyle w:val="TableParagraph"/>
              <w:spacing w:line="184" w:lineRule="exact"/>
              <w:ind w:left="120"/>
              <w:rPr>
                <w:rFonts w:ascii="Cambria"/>
                <w:b/>
                <w:sz w:val="16"/>
              </w:rPr>
            </w:pPr>
            <w:r>
              <w:rPr>
                <w:rFonts w:ascii="Cambria"/>
                <w:b/>
                <w:spacing w:val="-2"/>
                <w:w w:val="120"/>
                <w:sz w:val="16"/>
              </w:rPr>
              <w:t>1.06.05.2.02</w:t>
            </w:r>
          </w:p>
        </w:tc>
        <w:tc>
          <w:tcPr>
            <w:tcW w:w="2558" w:type="dxa"/>
            <w:gridSpan w:val="2"/>
            <w:shd w:val="clear" w:color="auto" w:fill="D9D9D9"/>
          </w:tcPr>
          <w:p w:rsidR="00D236AA" w:rsidRDefault="000E2E0C">
            <w:pPr>
              <w:pStyle w:val="TableParagraph"/>
              <w:spacing w:before="1"/>
              <w:ind w:left="124" w:right="237"/>
              <w:rPr>
                <w:rFonts w:ascii="Cambria"/>
                <w:b/>
                <w:sz w:val="16"/>
              </w:rPr>
            </w:pPr>
            <w:r>
              <w:rPr>
                <w:rFonts w:ascii="Cambria"/>
                <w:b/>
                <w:w w:val="110"/>
                <w:sz w:val="16"/>
              </w:rPr>
              <w:t>Pengelolaan Data Fakir</w:t>
            </w:r>
            <w:r>
              <w:rPr>
                <w:rFonts w:ascii="Cambria"/>
                <w:b/>
                <w:spacing w:val="40"/>
                <w:w w:val="110"/>
                <w:sz w:val="16"/>
              </w:rPr>
              <w:t xml:space="preserve"> </w:t>
            </w:r>
            <w:r>
              <w:rPr>
                <w:rFonts w:ascii="Cambria"/>
                <w:b/>
                <w:w w:val="110"/>
                <w:sz w:val="16"/>
              </w:rPr>
              <w:t>Miskin</w:t>
            </w:r>
            <w:r>
              <w:rPr>
                <w:rFonts w:ascii="Cambria"/>
                <w:b/>
                <w:spacing w:val="-10"/>
                <w:w w:val="110"/>
                <w:sz w:val="16"/>
              </w:rPr>
              <w:t xml:space="preserve"> </w:t>
            </w:r>
            <w:r>
              <w:rPr>
                <w:rFonts w:ascii="Cambria"/>
                <w:b/>
                <w:w w:val="110"/>
                <w:sz w:val="16"/>
              </w:rPr>
              <w:t>Cakupan</w:t>
            </w:r>
            <w:r>
              <w:rPr>
                <w:rFonts w:ascii="Cambria"/>
                <w:b/>
                <w:spacing w:val="-10"/>
                <w:w w:val="110"/>
                <w:sz w:val="16"/>
              </w:rPr>
              <w:t xml:space="preserve"> </w:t>
            </w:r>
            <w:r>
              <w:rPr>
                <w:rFonts w:ascii="Cambria"/>
                <w:b/>
                <w:w w:val="110"/>
                <w:sz w:val="16"/>
              </w:rPr>
              <w:t>Daerah</w:t>
            </w:r>
            <w:r>
              <w:rPr>
                <w:rFonts w:ascii="Cambria"/>
                <w:b/>
                <w:spacing w:val="40"/>
                <w:w w:val="110"/>
                <w:sz w:val="16"/>
              </w:rPr>
              <w:t xml:space="preserve"> </w:t>
            </w:r>
            <w:r>
              <w:rPr>
                <w:rFonts w:ascii="Cambria"/>
                <w:b/>
                <w:spacing w:val="-2"/>
                <w:w w:val="110"/>
                <w:sz w:val="16"/>
              </w:rPr>
              <w:t>Kabupaten/Kota</w:t>
            </w:r>
          </w:p>
        </w:tc>
        <w:tc>
          <w:tcPr>
            <w:tcW w:w="537" w:type="dxa"/>
            <w:shd w:val="clear" w:color="auto" w:fill="D9D9D9"/>
          </w:tcPr>
          <w:p w:rsidR="00D236AA" w:rsidRDefault="00D236AA">
            <w:pPr>
              <w:pStyle w:val="TableParagraph"/>
              <w:rPr>
                <w:rFonts w:ascii="Times New Roman"/>
                <w:sz w:val="16"/>
              </w:rPr>
            </w:pPr>
          </w:p>
        </w:tc>
        <w:tc>
          <w:tcPr>
            <w:tcW w:w="532" w:type="dxa"/>
            <w:shd w:val="clear" w:color="auto" w:fill="D9D9D9"/>
          </w:tcPr>
          <w:p w:rsidR="00D236AA" w:rsidRDefault="00D236AA">
            <w:pPr>
              <w:pStyle w:val="TableParagraph"/>
              <w:rPr>
                <w:rFonts w:ascii="Times New Roman"/>
                <w:sz w:val="16"/>
              </w:rPr>
            </w:pPr>
          </w:p>
        </w:tc>
        <w:tc>
          <w:tcPr>
            <w:tcW w:w="1559" w:type="dxa"/>
            <w:shd w:val="clear" w:color="auto" w:fill="D9D9D9"/>
          </w:tcPr>
          <w:p w:rsidR="00D236AA" w:rsidRDefault="000E2E0C">
            <w:pPr>
              <w:pStyle w:val="TableParagraph"/>
              <w:spacing w:before="1"/>
              <w:ind w:left="118" w:right="264"/>
              <w:rPr>
                <w:rFonts w:ascii="Cambria"/>
                <w:b/>
                <w:sz w:val="16"/>
              </w:rPr>
            </w:pPr>
            <w:r>
              <w:rPr>
                <w:rFonts w:ascii="Cambria"/>
                <w:b/>
                <w:spacing w:val="-2"/>
                <w:w w:val="105"/>
                <w:sz w:val="16"/>
              </w:rPr>
              <w:t>Persentase</w:t>
            </w:r>
            <w:r>
              <w:rPr>
                <w:rFonts w:ascii="Cambria"/>
                <w:b/>
                <w:spacing w:val="40"/>
                <w:w w:val="105"/>
                <w:sz w:val="16"/>
              </w:rPr>
              <w:t xml:space="preserve"> </w:t>
            </w:r>
            <w:r>
              <w:rPr>
                <w:rFonts w:ascii="Cambria"/>
                <w:b/>
                <w:w w:val="105"/>
                <w:sz w:val="16"/>
              </w:rPr>
              <w:t>PPKS yang</w:t>
            </w:r>
            <w:r>
              <w:rPr>
                <w:rFonts w:ascii="Cambria"/>
                <w:b/>
                <w:spacing w:val="40"/>
                <w:w w:val="105"/>
                <w:sz w:val="16"/>
              </w:rPr>
              <w:t xml:space="preserve"> </w:t>
            </w:r>
            <w:r>
              <w:rPr>
                <w:rFonts w:ascii="Cambria"/>
                <w:b/>
                <w:spacing w:val="-4"/>
                <w:sz w:val="16"/>
              </w:rPr>
              <w:t>berwirausaha</w:t>
            </w:r>
            <w:r>
              <w:rPr>
                <w:rFonts w:ascii="Cambria"/>
                <w:b/>
                <w:spacing w:val="40"/>
                <w:w w:val="105"/>
                <w:sz w:val="16"/>
              </w:rPr>
              <w:t xml:space="preserve"> </w:t>
            </w:r>
            <w:r>
              <w:rPr>
                <w:rFonts w:ascii="Cambria"/>
                <w:b/>
                <w:spacing w:val="-2"/>
                <w:w w:val="105"/>
                <w:sz w:val="16"/>
              </w:rPr>
              <w:t>mandiri</w:t>
            </w:r>
          </w:p>
        </w:tc>
        <w:tc>
          <w:tcPr>
            <w:tcW w:w="1698" w:type="dxa"/>
            <w:shd w:val="clear" w:color="auto" w:fill="D9D9D9"/>
          </w:tcPr>
          <w:p w:rsidR="00D236AA" w:rsidRDefault="00D236AA">
            <w:pPr>
              <w:pStyle w:val="TableParagraph"/>
              <w:rPr>
                <w:rFonts w:ascii="Times New Roman"/>
                <w:sz w:val="16"/>
              </w:rPr>
            </w:pPr>
          </w:p>
        </w:tc>
        <w:tc>
          <w:tcPr>
            <w:tcW w:w="1136" w:type="dxa"/>
            <w:shd w:val="clear" w:color="auto" w:fill="D9D9D9"/>
          </w:tcPr>
          <w:p w:rsidR="00D236AA" w:rsidRDefault="000E2E0C">
            <w:pPr>
              <w:pStyle w:val="TableParagraph"/>
              <w:spacing w:line="184" w:lineRule="exact"/>
              <w:ind w:left="91" w:right="55"/>
              <w:jc w:val="center"/>
              <w:rPr>
                <w:rFonts w:ascii="Cambria"/>
                <w:b/>
                <w:sz w:val="16"/>
              </w:rPr>
            </w:pPr>
            <w:r>
              <w:rPr>
                <w:rFonts w:ascii="Cambria"/>
                <w:b/>
                <w:spacing w:val="-2"/>
                <w:w w:val="115"/>
                <w:sz w:val="16"/>
              </w:rPr>
              <w:t>0.024%</w:t>
            </w:r>
          </w:p>
        </w:tc>
        <w:tc>
          <w:tcPr>
            <w:tcW w:w="1697" w:type="dxa"/>
            <w:shd w:val="clear" w:color="auto" w:fill="D9D9D9"/>
          </w:tcPr>
          <w:p w:rsidR="00D236AA" w:rsidRDefault="000E2E0C">
            <w:pPr>
              <w:pStyle w:val="TableParagraph"/>
              <w:spacing w:line="184" w:lineRule="exact"/>
              <w:ind w:left="104"/>
              <w:jc w:val="center"/>
              <w:rPr>
                <w:rFonts w:ascii="Cambria"/>
                <w:b/>
                <w:sz w:val="16"/>
              </w:rPr>
            </w:pPr>
            <w:r>
              <w:rPr>
                <w:rFonts w:ascii="Cambria"/>
                <w:b/>
                <w:w w:val="110"/>
                <w:sz w:val="16"/>
              </w:rPr>
              <w:t>Dinas</w:t>
            </w:r>
            <w:r>
              <w:rPr>
                <w:rFonts w:ascii="Cambria"/>
                <w:b/>
                <w:spacing w:val="7"/>
                <w:w w:val="110"/>
                <w:sz w:val="16"/>
              </w:rPr>
              <w:t xml:space="preserve"> </w:t>
            </w:r>
            <w:r>
              <w:rPr>
                <w:rFonts w:ascii="Cambria"/>
                <w:b/>
                <w:spacing w:val="-2"/>
                <w:w w:val="110"/>
                <w:sz w:val="16"/>
              </w:rPr>
              <w:t>Sosial</w:t>
            </w:r>
          </w:p>
        </w:tc>
        <w:tc>
          <w:tcPr>
            <w:tcW w:w="1669" w:type="dxa"/>
            <w:shd w:val="clear" w:color="auto" w:fill="D9D9D9"/>
          </w:tcPr>
          <w:p w:rsidR="00D236AA" w:rsidRDefault="000E2E0C">
            <w:pPr>
              <w:pStyle w:val="TableParagraph"/>
              <w:spacing w:line="184" w:lineRule="exact"/>
              <w:ind w:right="60"/>
              <w:jc w:val="right"/>
              <w:rPr>
                <w:rFonts w:ascii="Cambria"/>
                <w:b/>
                <w:sz w:val="16"/>
              </w:rPr>
            </w:pPr>
            <w:r>
              <w:rPr>
                <w:rFonts w:ascii="Cambria"/>
                <w:b/>
                <w:spacing w:val="-2"/>
                <w:w w:val="115"/>
                <w:sz w:val="16"/>
              </w:rPr>
              <w:t>47.835.000</w:t>
            </w:r>
          </w:p>
        </w:tc>
        <w:tc>
          <w:tcPr>
            <w:tcW w:w="1054" w:type="dxa"/>
            <w:shd w:val="clear" w:color="auto" w:fill="D9D9D9"/>
          </w:tcPr>
          <w:p w:rsidR="00D236AA" w:rsidRDefault="00D236AA">
            <w:pPr>
              <w:pStyle w:val="TableParagraph"/>
              <w:rPr>
                <w:rFonts w:ascii="Times New Roman"/>
                <w:sz w:val="16"/>
              </w:rPr>
            </w:pPr>
          </w:p>
        </w:tc>
        <w:tc>
          <w:tcPr>
            <w:tcW w:w="790" w:type="dxa"/>
            <w:shd w:val="clear" w:color="auto" w:fill="D9D9D9"/>
          </w:tcPr>
          <w:p w:rsidR="00D236AA" w:rsidRDefault="00D236AA">
            <w:pPr>
              <w:pStyle w:val="TableParagraph"/>
              <w:rPr>
                <w:rFonts w:ascii="Times New Roman"/>
                <w:sz w:val="16"/>
              </w:rPr>
            </w:pPr>
          </w:p>
        </w:tc>
        <w:tc>
          <w:tcPr>
            <w:tcW w:w="761" w:type="dxa"/>
            <w:shd w:val="clear" w:color="auto" w:fill="D9D9D9"/>
          </w:tcPr>
          <w:p w:rsidR="00D236AA" w:rsidRDefault="00D236AA">
            <w:pPr>
              <w:pStyle w:val="TableParagraph"/>
              <w:rPr>
                <w:rFonts w:ascii="Times New Roman"/>
                <w:sz w:val="16"/>
              </w:rPr>
            </w:pPr>
          </w:p>
        </w:tc>
        <w:tc>
          <w:tcPr>
            <w:tcW w:w="699" w:type="dxa"/>
            <w:shd w:val="clear" w:color="auto" w:fill="D9D9D9"/>
          </w:tcPr>
          <w:p w:rsidR="00D236AA" w:rsidRDefault="00D236AA">
            <w:pPr>
              <w:pStyle w:val="TableParagraph"/>
              <w:rPr>
                <w:rFonts w:ascii="Times New Roman"/>
                <w:sz w:val="16"/>
              </w:rPr>
            </w:pPr>
          </w:p>
        </w:tc>
        <w:tc>
          <w:tcPr>
            <w:tcW w:w="804" w:type="dxa"/>
            <w:shd w:val="clear" w:color="auto" w:fill="D9D9D9"/>
          </w:tcPr>
          <w:p w:rsidR="00D236AA" w:rsidRDefault="00D236AA">
            <w:pPr>
              <w:pStyle w:val="TableParagraph"/>
              <w:rPr>
                <w:rFonts w:ascii="Times New Roman"/>
                <w:sz w:val="16"/>
              </w:rPr>
            </w:pPr>
          </w:p>
        </w:tc>
      </w:tr>
      <w:tr w:rsidR="00D236AA">
        <w:trPr>
          <w:trHeight w:val="2362"/>
        </w:trPr>
        <w:tc>
          <w:tcPr>
            <w:tcW w:w="542" w:type="dxa"/>
          </w:tcPr>
          <w:p w:rsidR="00D236AA" w:rsidRDefault="00D236AA">
            <w:pPr>
              <w:pStyle w:val="TableParagraph"/>
              <w:rPr>
                <w:rFonts w:ascii="Times New Roman"/>
                <w:sz w:val="16"/>
              </w:rPr>
            </w:pPr>
          </w:p>
        </w:tc>
        <w:tc>
          <w:tcPr>
            <w:tcW w:w="1791" w:type="dxa"/>
          </w:tcPr>
          <w:p w:rsidR="00D236AA" w:rsidRDefault="000E2E0C">
            <w:pPr>
              <w:pStyle w:val="TableParagraph"/>
              <w:spacing w:before="1"/>
              <w:ind w:left="120"/>
              <w:rPr>
                <w:rFonts w:ascii="Cambria"/>
                <w:sz w:val="16"/>
              </w:rPr>
            </w:pPr>
            <w:r>
              <w:rPr>
                <w:rFonts w:ascii="Cambria"/>
                <w:spacing w:val="-2"/>
                <w:w w:val="115"/>
                <w:sz w:val="16"/>
              </w:rPr>
              <w:t>1.06.05.2.02.0004</w:t>
            </w:r>
          </w:p>
        </w:tc>
        <w:tc>
          <w:tcPr>
            <w:tcW w:w="806" w:type="dxa"/>
          </w:tcPr>
          <w:p w:rsidR="00D236AA" w:rsidRDefault="000E2E0C">
            <w:pPr>
              <w:pStyle w:val="TableParagraph"/>
              <w:spacing w:before="1"/>
              <w:ind w:left="124"/>
              <w:rPr>
                <w:rFonts w:ascii="Cambria"/>
                <w:sz w:val="16"/>
              </w:rPr>
            </w:pPr>
            <w:r>
              <w:rPr>
                <w:rFonts w:ascii="Cambria"/>
                <w:spacing w:val="-5"/>
                <w:w w:val="130"/>
                <w:sz w:val="16"/>
              </w:rPr>
              <w:t>1.</w:t>
            </w:r>
          </w:p>
        </w:tc>
        <w:tc>
          <w:tcPr>
            <w:tcW w:w="1752" w:type="dxa"/>
          </w:tcPr>
          <w:p w:rsidR="00D236AA" w:rsidRDefault="000E2E0C">
            <w:pPr>
              <w:pStyle w:val="TableParagraph"/>
              <w:spacing w:before="1" w:line="242" w:lineRule="auto"/>
              <w:ind w:left="115" w:right="159"/>
              <w:rPr>
                <w:rFonts w:ascii="Cambria"/>
                <w:sz w:val="16"/>
              </w:rPr>
            </w:pPr>
            <w:r>
              <w:rPr>
                <w:rFonts w:ascii="Cambria"/>
                <w:spacing w:val="-2"/>
                <w:w w:val="115"/>
                <w:sz w:val="16"/>
              </w:rPr>
              <w:t>Fasilitasi</w:t>
            </w:r>
            <w:r>
              <w:rPr>
                <w:rFonts w:ascii="Cambria"/>
                <w:spacing w:val="-9"/>
                <w:w w:val="115"/>
                <w:sz w:val="16"/>
              </w:rPr>
              <w:t xml:space="preserve"> </w:t>
            </w:r>
            <w:r>
              <w:rPr>
                <w:rFonts w:ascii="Cambria"/>
                <w:spacing w:val="-2"/>
                <w:w w:val="115"/>
                <w:sz w:val="16"/>
              </w:rPr>
              <w:t>Bantuan</w:t>
            </w:r>
            <w:r>
              <w:rPr>
                <w:rFonts w:ascii="Cambria"/>
                <w:spacing w:val="40"/>
                <w:w w:val="115"/>
                <w:sz w:val="16"/>
              </w:rPr>
              <w:t xml:space="preserve"> </w:t>
            </w:r>
            <w:r>
              <w:rPr>
                <w:rFonts w:ascii="Cambria"/>
                <w:spacing w:val="-2"/>
                <w:w w:val="115"/>
                <w:sz w:val="16"/>
              </w:rPr>
              <w:t>Pengembangan</w:t>
            </w:r>
            <w:r>
              <w:rPr>
                <w:rFonts w:ascii="Cambria"/>
                <w:spacing w:val="40"/>
                <w:w w:val="115"/>
                <w:sz w:val="16"/>
              </w:rPr>
              <w:t xml:space="preserve"> </w:t>
            </w:r>
            <w:r>
              <w:rPr>
                <w:rFonts w:ascii="Cambria"/>
                <w:spacing w:val="-2"/>
                <w:w w:val="115"/>
                <w:sz w:val="16"/>
              </w:rPr>
              <w:t>Ekonomi</w:t>
            </w:r>
            <w:r>
              <w:rPr>
                <w:rFonts w:ascii="Cambria"/>
                <w:spacing w:val="40"/>
                <w:w w:val="115"/>
                <w:sz w:val="16"/>
              </w:rPr>
              <w:t xml:space="preserve"> </w:t>
            </w:r>
            <w:r>
              <w:rPr>
                <w:rFonts w:ascii="Cambria"/>
                <w:spacing w:val="-2"/>
                <w:w w:val="115"/>
                <w:sz w:val="16"/>
              </w:rPr>
              <w:t>Masyarakat</w:t>
            </w:r>
          </w:p>
        </w:tc>
        <w:tc>
          <w:tcPr>
            <w:tcW w:w="537" w:type="dxa"/>
          </w:tcPr>
          <w:p w:rsidR="00D236AA" w:rsidRDefault="00D236AA">
            <w:pPr>
              <w:pStyle w:val="TableParagraph"/>
              <w:rPr>
                <w:rFonts w:ascii="Times New Roman"/>
                <w:sz w:val="16"/>
              </w:rPr>
            </w:pPr>
          </w:p>
        </w:tc>
        <w:tc>
          <w:tcPr>
            <w:tcW w:w="532" w:type="dxa"/>
          </w:tcPr>
          <w:p w:rsidR="00D236AA" w:rsidRDefault="00D236AA">
            <w:pPr>
              <w:pStyle w:val="TableParagraph"/>
              <w:rPr>
                <w:rFonts w:ascii="Times New Roman"/>
                <w:sz w:val="16"/>
              </w:rPr>
            </w:pPr>
          </w:p>
        </w:tc>
        <w:tc>
          <w:tcPr>
            <w:tcW w:w="1559" w:type="dxa"/>
          </w:tcPr>
          <w:p w:rsidR="00D236AA" w:rsidRDefault="000E2E0C">
            <w:pPr>
              <w:pStyle w:val="TableParagraph"/>
              <w:spacing w:before="1" w:line="276" w:lineRule="auto"/>
              <w:ind w:left="118" w:right="264"/>
              <w:rPr>
                <w:rFonts w:ascii="Cambria"/>
                <w:sz w:val="16"/>
              </w:rPr>
            </w:pPr>
            <w:r>
              <w:rPr>
                <w:rFonts w:ascii="Cambria"/>
                <w:w w:val="115"/>
                <w:sz w:val="16"/>
              </w:rPr>
              <w:t xml:space="preserve">Jumlah Orang </w:t>
            </w:r>
            <w:r>
              <w:rPr>
                <w:rFonts w:ascii="Cambria"/>
                <w:spacing w:val="-4"/>
                <w:w w:val="115"/>
                <w:sz w:val="16"/>
              </w:rPr>
              <w:t>yang</w:t>
            </w:r>
            <w:r>
              <w:rPr>
                <w:rFonts w:ascii="Cambria"/>
                <w:spacing w:val="40"/>
                <w:w w:val="115"/>
                <w:sz w:val="16"/>
              </w:rPr>
              <w:t xml:space="preserve"> </w:t>
            </w:r>
            <w:r>
              <w:rPr>
                <w:rFonts w:ascii="Cambria"/>
                <w:spacing w:val="-2"/>
                <w:w w:val="115"/>
                <w:sz w:val="16"/>
              </w:rPr>
              <w:t>Mendapatkan</w:t>
            </w:r>
            <w:r>
              <w:rPr>
                <w:rFonts w:ascii="Cambria"/>
                <w:spacing w:val="40"/>
                <w:w w:val="115"/>
                <w:sz w:val="16"/>
              </w:rPr>
              <w:t xml:space="preserve"> </w:t>
            </w:r>
            <w:r>
              <w:rPr>
                <w:rFonts w:ascii="Cambria"/>
                <w:spacing w:val="-2"/>
                <w:w w:val="115"/>
                <w:sz w:val="16"/>
              </w:rPr>
              <w:t>Bantuan</w:t>
            </w:r>
            <w:r>
              <w:rPr>
                <w:rFonts w:ascii="Cambria"/>
                <w:spacing w:val="40"/>
                <w:w w:val="115"/>
                <w:sz w:val="16"/>
              </w:rPr>
              <w:t xml:space="preserve"> </w:t>
            </w:r>
            <w:r>
              <w:rPr>
                <w:rFonts w:ascii="Cambria"/>
                <w:spacing w:val="-2"/>
                <w:sz w:val="16"/>
              </w:rPr>
              <w:t>Pengembangan</w:t>
            </w:r>
            <w:r>
              <w:rPr>
                <w:rFonts w:ascii="Cambria"/>
                <w:spacing w:val="40"/>
                <w:w w:val="115"/>
                <w:sz w:val="16"/>
              </w:rPr>
              <w:t xml:space="preserve"> </w:t>
            </w:r>
            <w:r>
              <w:rPr>
                <w:rFonts w:ascii="Cambria"/>
                <w:spacing w:val="-2"/>
                <w:w w:val="115"/>
                <w:sz w:val="16"/>
              </w:rPr>
              <w:t>Ekonomi</w:t>
            </w:r>
            <w:r>
              <w:rPr>
                <w:rFonts w:ascii="Cambria"/>
                <w:spacing w:val="40"/>
                <w:w w:val="115"/>
                <w:sz w:val="16"/>
              </w:rPr>
              <w:t xml:space="preserve"> </w:t>
            </w:r>
            <w:r>
              <w:rPr>
                <w:rFonts w:ascii="Cambria"/>
                <w:spacing w:val="-2"/>
                <w:w w:val="115"/>
                <w:sz w:val="16"/>
              </w:rPr>
              <w:t>Masyarakat</w:t>
            </w:r>
            <w:r>
              <w:rPr>
                <w:rFonts w:ascii="Cambria"/>
                <w:spacing w:val="40"/>
                <w:w w:val="115"/>
                <w:sz w:val="16"/>
              </w:rPr>
              <w:t xml:space="preserve"> </w:t>
            </w:r>
            <w:r>
              <w:rPr>
                <w:rFonts w:ascii="Cambria"/>
                <w:spacing w:val="-2"/>
                <w:w w:val="115"/>
                <w:sz w:val="16"/>
              </w:rPr>
              <w:t>Kewenangan</w:t>
            </w:r>
            <w:r>
              <w:rPr>
                <w:rFonts w:ascii="Cambria"/>
                <w:w w:val="115"/>
                <w:sz w:val="16"/>
              </w:rPr>
              <w:t xml:space="preserve"> Kabupaten / </w:t>
            </w:r>
            <w:r>
              <w:rPr>
                <w:rFonts w:ascii="Cambria"/>
                <w:spacing w:val="-4"/>
                <w:w w:val="115"/>
                <w:sz w:val="16"/>
              </w:rPr>
              <w:t>Kota</w:t>
            </w:r>
          </w:p>
        </w:tc>
        <w:tc>
          <w:tcPr>
            <w:tcW w:w="1698" w:type="dxa"/>
          </w:tcPr>
          <w:p w:rsidR="00D236AA" w:rsidRDefault="000E2E0C">
            <w:pPr>
              <w:pStyle w:val="TableParagraph"/>
              <w:spacing w:before="1" w:line="242" w:lineRule="auto"/>
              <w:ind w:left="128" w:right="440"/>
              <w:rPr>
                <w:rFonts w:ascii="Cambria"/>
                <w:sz w:val="16"/>
              </w:rPr>
            </w:pPr>
            <w:r>
              <w:rPr>
                <w:rFonts w:ascii="Cambria"/>
                <w:spacing w:val="-2"/>
                <w:w w:val="110"/>
                <w:sz w:val="16"/>
              </w:rPr>
              <w:t>Fasilitasi</w:t>
            </w:r>
            <w:r>
              <w:rPr>
                <w:rFonts w:ascii="Cambria"/>
                <w:spacing w:val="40"/>
                <w:w w:val="110"/>
                <w:sz w:val="16"/>
              </w:rPr>
              <w:t xml:space="preserve"> </w:t>
            </w:r>
            <w:r>
              <w:rPr>
                <w:rFonts w:ascii="Cambria"/>
                <w:spacing w:val="-2"/>
                <w:w w:val="110"/>
                <w:sz w:val="16"/>
              </w:rPr>
              <w:t>bantuan</w:t>
            </w:r>
            <w:r>
              <w:rPr>
                <w:rFonts w:ascii="Cambria"/>
                <w:spacing w:val="40"/>
                <w:w w:val="110"/>
                <w:sz w:val="16"/>
              </w:rPr>
              <w:t xml:space="preserve"> </w:t>
            </w:r>
            <w:r>
              <w:rPr>
                <w:rFonts w:ascii="Cambria"/>
                <w:spacing w:val="-2"/>
                <w:sz w:val="16"/>
              </w:rPr>
              <w:t>pengembangan</w:t>
            </w:r>
            <w:r>
              <w:rPr>
                <w:rFonts w:ascii="Cambria"/>
                <w:spacing w:val="40"/>
                <w:w w:val="110"/>
                <w:sz w:val="16"/>
              </w:rPr>
              <w:t xml:space="preserve"> </w:t>
            </w:r>
            <w:r>
              <w:rPr>
                <w:rFonts w:ascii="Cambria"/>
                <w:spacing w:val="-2"/>
                <w:w w:val="110"/>
                <w:sz w:val="16"/>
              </w:rPr>
              <w:t>ekonomi</w:t>
            </w:r>
            <w:r>
              <w:rPr>
                <w:rFonts w:ascii="Cambria"/>
                <w:spacing w:val="40"/>
                <w:w w:val="110"/>
                <w:sz w:val="16"/>
              </w:rPr>
              <w:t xml:space="preserve"> </w:t>
            </w:r>
            <w:r>
              <w:rPr>
                <w:rFonts w:ascii="Cambria"/>
                <w:spacing w:val="-2"/>
                <w:w w:val="110"/>
                <w:sz w:val="16"/>
              </w:rPr>
              <w:t>masyarakat</w:t>
            </w:r>
          </w:p>
        </w:tc>
        <w:tc>
          <w:tcPr>
            <w:tcW w:w="1136" w:type="dxa"/>
          </w:tcPr>
          <w:p w:rsidR="00D236AA" w:rsidRDefault="000E2E0C">
            <w:pPr>
              <w:pStyle w:val="TableParagraph"/>
              <w:spacing w:before="1"/>
              <w:ind w:left="91" w:right="50"/>
              <w:jc w:val="center"/>
              <w:rPr>
                <w:rFonts w:ascii="Cambria"/>
                <w:sz w:val="16"/>
              </w:rPr>
            </w:pPr>
            <w:r>
              <w:rPr>
                <w:rFonts w:ascii="Cambria"/>
                <w:w w:val="110"/>
                <w:sz w:val="16"/>
              </w:rPr>
              <w:t>20</w:t>
            </w:r>
            <w:r>
              <w:rPr>
                <w:rFonts w:ascii="Cambria"/>
                <w:spacing w:val="8"/>
                <w:w w:val="110"/>
                <w:sz w:val="16"/>
              </w:rPr>
              <w:t xml:space="preserve"> </w:t>
            </w:r>
            <w:r>
              <w:rPr>
                <w:rFonts w:ascii="Cambria"/>
                <w:spacing w:val="-2"/>
                <w:w w:val="110"/>
                <w:sz w:val="16"/>
              </w:rPr>
              <w:t>Orang</w:t>
            </w:r>
          </w:p>
        </w:tc>
        <w:tc>
          <w:tcPr>
            <w:tcW w:w="1697" w:type="dxa"/>
          </w:tcPr>
          <w:p w:rsidR="00D236AA" w:rsidRDefault="00D236AA">
            <w:pPr>
              <w:pStyle w:val="TableParagraph"/>
              <w:rPr>
                <w:rFonts w:ascii="Times New Roman"/>
                <w:sz w:val="16"/>
              </w:rPr>
            </w:pPr>
          </w:p>
        </w:tc>
        <w:tc>
          <w:tcPr>
            <w:tcW w:w="1669" w:type="dxa"/>
          </w:tcPr>
          <w:p w:rsidR="00D236AA" w:rsidRDefault="000E2E0C">
            <w:pPr>
              <w:pStyle w:val="TableParagraph"/>
              <w:spacing w:before="1"/>
              <w:ind w:right="58"/>
              <w:jc w:val="right"/>
              <w:rPr>
                <w:rFonts w:ascii="Cambria"/>
                <w:sz w:val="16"/>
              </w:rPr>
            </w:pPr>
            <w:r>
              <w:rPr>
                <w:rFonts w:ascii="Cambria"/>
                <w:spacing w:val="-2"/>
                <w:w w:val="115"/>
                <w:sz w:val="16"/>
              </w:rPr>
              <w:t>47.835.000</w:t>
            </w:r>
          </w:p>
        </w:tc>
        <w:tc>
          <w:tcPr>
            <w:tcW w:w="1054" w:type="dxa"/>
          </w:tcPr>
          <w:p w:rsidR="00D236AA" w:rsidRDefault="000E2E0C">
            <w:pPr>
              <w:pStyle w:val="TableParagraph"/>
              <w:spacing w:before="1"/>
              <w:ind w:left="40"/>
              <w:jc w:val="center"/>
              <w:rPr>
                <w:rFonts w:ascii="Cambria"/>
                <w:sz w:val="16"/>
              </w:rPr>
            </w:pPr>
            <w:r>
              <w:rPr>
                <w:rFonts w:ascii="Cambria"/>
                <w:w w:val="120"/>
                <w:sz w:val="16"/>
              </w:rPr>
              <w:t>-</w:t>
            </w:r>
          </w:p>
        </w:tc>
        <w:tc>
          <w:tcPr>
            <w:tcW w:w="790" w:type="dxa"/>
          </w:tcPr>
          <w:p w:rsidR="00D236AA" w:rsidRDefault="000E2E0C">
            <w:pPr>
              <w:pStyle w:val="TableParagraph"/>
              <w:spacing w:before="1"/>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1"/>
              <w:ind w:left="45"/>
              <w:jc w:val="center"/>
              <w:rPr>
                <w:rFonts w:ascii="Cambria"/>
                <w:sz w:val="16"/>
              </w:rPr>
            </w:pPr>
            <w:r>
              <w:rPr>
                <w:rFonts w:ascii="Cambria"/>
                <w:w w:val="120"/>
                <w:sz w:val="16"/>
              </w:rPr>
              <w:t>-</w:t>
            </w:r>
          </w:p>
        </w:tc>
        <w:tc>
          <w:tcPr>
            <w:tcW w:w="699" w:type="dxa"/>
          </w:tcPr>
          <w:p w:rsidR="00D236AA" w:rsidRDefault="000E2E0C">
            <w:pPr>
              <w:pStyle w:val="TableParagraph"/>
              <w:spacing w:before="1"/>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1"/>
              <w:ind w:left="49"/>
              <w:jc w:val="center"/>
              <w:rPr>
                <w:rFonts w:ascii="Cambria"/>
                <w:sz w:val="16"/>
              </w:rPr>
            </w:pPr>
            <w:r>
              <w:rPr>
                <w:rFonts w:ascii="Cambria"/>
                <w:w w:val="120"/>
                <w:sz w:val="16"/>
              </w:rPr>
              <w:t>-</w:t>
            </w:r>
          </w:p>
        </w:tc>
      </w:tr>
      <w:tr w:rsidR="00D236AA">
        <w:trPr>
          <w:trHeight w:val="1315"/>
        </w:trPr>
        <w:tc>
          <w:tcPr>
            <w:tcW w:w="542" w:type="dxa"/>
            <w:shd w:val="clear" w:color="auto" w:fill="C5D9EF"/>
          </w:tcPr>
          <w:p w:rsidR="00D236AA" w:rsidRDefault="00D236AA">
            <w:pPr>
              <w:pStyle w:val="TableParagraph"/>
              <w:rPr>
                <w:rFonts w:ascii="Times New Roman"/>
                <w:sz w:val="16"/>
              </w:rPr>
            </w:pPr>
          </w:p>
        </w:tc>
        <w:tc>
          <w:tcPr>
            <w:tcW w:w="1791" w:type="dxa"/>
            <w:shd w:val="clear" w:color="auto" w:fill="C5D9EF"/>
          </w:tcPr>
          <w:p w:rsidR="00D236AA" w:rsidRDefault="000E2E0C">
            <w:pPr>
              <w:pStyle w:val="TableParagraph"/>
              <w:spacing w:before="6"/>
              <w:ind w:left="120"/>
              <w:rPr>
                <w:rFonts w:ascii="Cambria"/>
                <w:b/>
                <w:sz w:val="16"/>
              </w:rPr>
            </w:pPr>
            <w:r>
              <w:rPr>
                <w:rFonts w:ascii="Cambria"/>
                <w:b/>
                <w:spacing w:val="-2"/>
                <w:w w:val="120"/>
                <w:sz w:val="16"/>
              </w:rPr>
              <w:t>1.06.06</w:t>
            </w:r>
          </w:p>
        </w:tc>
        <w:tc>
          <w:tcPr>
            <w:tcW w:w="2558" w:type="dxa"/>
            <w:gridSpan w:val="2"/>
            <w:shd w:val="clear" w:color="auto" w:fill="C5D9EF"/>
          </w:tcPr>
          <w:p w:rsidR="00D236AA" w:rsidRDefault="000E2E0C">
            <w:pPr>
              <w:pStyle w:val="TableParagraph"/>
              <w:spacing w:before="6"/>
              <w:ind w:left="124" w:right="388"/>
              <w:rPr>
                <w:rFonts w:ascii="Cambria"/>
                <w:b/>
                <w:sz w:val="16"/>
              </w:rPr>
            </w:pPr>
            <w:r>
              <w:rPr>
                <w:rFonts w:ascii="Cambria"/>
                <w:b/>
                <w:w w:val="110"/>
                <w:sz w:val="16"/>
              </w:rPr>
              <w:t>PROGRAM</w:t>
            </w:r>
            <w:r>
              <w:rPr>
                <w:rFonts w:ascii="Cambria"/>
                <w:b/>
                <w:spacing w:val="-10"/>
                <w:w w:val="110"/>
                <w:sz w:val="16"/>
              </w:rPr>
              <w:t xml:space="preserve"> </w:t>
            </w:r>
            <w:r>
              <w:rPr>
                <w:rFonts w:ascii="Cambria"/>
                <w:b/>
                <w:w w:val="110"/>
                <w:sz w:val="16"/>
              </w:rPr>
              <w:t>PENANGANAN</w:t>
            </w:r>
            <w:r>
              <w:rPr>
                <w:rFonts w:ascii="Cambria"/>
                <w:b/>
                <w:spacing w:val="40"/>
                <w:w w:val="110"/>
                <w:sz w:val="16"/>
              </w:rPr>
              <w:t xml:space="preserve"> </w:t>
            </w:r>
            <w:r>
              <w:rPr>
                <w:rFonts w:ascii="Cambria"/>
                <w:b/>
                <w:spacing w:val="-2"/>
                <w:w w:val="110"/>
                <w:sz w:val="16"/>
              </w:rPr>
              <w:t>BENCANA</w:t>
            </w:r>
          </w:p>
        </w:tc>
        <w:tc>
          <w:tcPr>
            <w:tcW w:w="537" w:type="dxa"/>
            <w:shd w:val="clear" w:color="auto" w:fill="C5D9EF"/>
          </w:tcPr>
          <w:p w:rsidR="00D236AA" w:rsidRDefault="00D236AA">
            <w:pPr>
              <w:pStyle w:val="TableParagraph"/>
              <w:rPr>
                <w:rFonts w:ascii="Times New Roman"/>
                <w:sz w:val="16"/>
              </w:rPr>
            </w:pPr>
          </w:p>
        </w:tc>
        <w:tc>
          <w:tcPr>
            <w:tcW w:w="532" w:type="dxa"/>
            <w:shd w:val="clear" w:color="auto" w:fill="C5D9EF"/>
          </w:tcPr>
          <w:p w:rsidR="00D236AA" w:rsidRDefault="00D236AA">
            <w:pPr>
              <w:pStyle w:val="TableParagraph"/>
              <w:rPr>
                <w:rFonts w:ascii="Times New Roman"/>
                <w:sz w:val="16"/>
              </w:rPr>
            </w:pPr>
          </w:p>
        </w:tc>
        <w:tc>
          <w:tcPr>
            <w:tcW w:w="1559" w:type="dxa"/>
            <w:shd w:val="clear" w:color="auto" w:fill="C5D9EF"/>
          </w:tcPr>
          <w:p w:rsidR="00D236AA" w:rsidRDefault="000E2E0C">
            <w:pPr>
              <w:pStyle w:val="TableParagraph"/>
              <w:spacing w:before="6"/>
              <w:ind w:left="118" w:right="246"/>
              <w:rPr>
                <w:rFonts w:ascii="Cambria"/>
                <w:b/>
                <w:sz w:val="16"/>
              </w:rPr>
            </w:pPr>
            <w:r>
              <w:rPr>
                <w:rFonts w:ascii="Cambria"/>
                <w:b/>
                <w:spacing w:val="-2"/>
                <w:w w:val="110"/>
                <w:sz w:val="16"/>
              </w:rPr>
              <w:t>Persentase</w:t>
            </w:r>
            <w:r>
              <w:rPr>
                <w:rFonts w:ascii="Cambria"/>
                <w:b/>
                <w:spacing w:val="40"/>
                <w:w w:val="110"/>
                <w:sz w:val="16"/>
              </w:rPr>
              <w:t xml:space="preserve"> </w:t>
            </w:r>
            <w:r>
              <w:rPr>
                <w:rFonts w:ascii="Cambria"/>
                <w:b/>
                <w:spacing w:val="-2"/>
                <w:w w:val="110"/>
                <w:sz w:val="16"/>
              </w:rPr>
              <w:t>kejadian</w:t>
            </w:r>
            <w:r>
              <w:rPr>
                <w:rFonts w:ascii="Cambria"/>
                <w:b/>
                <w:spacing w:val="40"/>
                <w:w w:val="110"/>
                <w:sz w:val="16"/>
              </w:rPr>
              <w:t xml:space="preserve"> </w:t>
            </w:r>
            <w:r>
              <w:rPr>
                <w:rFonts w:ascii="Cambria"/>
                <w:b/>
                <w:w w:val="110"/>
                <w:sz w:val="16"/>
              </w:rPr>
              <w:t>bencana yang</w:t>
            </w:r>
            <w:r>
              <w:rPr>
                <w:rFonts w:ascii="Cambria"/>
                <w:b/>
                <w:spacing w:val="40"/>
                <w:w w:val="110"/>
                <w:sz w:val="16"/>
              </w:rPr>
              <w:t xml:space="preserve"> </w:t>
            </w:r>
            <w:r>
              <w:rPr>
                <w:rFonts w:ascii="Cambria"/>
                <w:b/>
                <w:spacing w:val="-2"/>
                <w:w w:val="110"/>
                <w:sz w:val="16"/>
              </w:rPr>
              <w:t>ditangani</w:t>
            </w:r>
            <w:r>
              <w:rPr>
                <w:rFonts w:ascii="Cambria"/>
                <w:b/>
                <w:spacing w:val="40"/>
                <w:w w:val="110"/>
                <w:sz w:val="16"/>
              </w:rPr>
              <w:t xml:space="preserve"> </w:t>
            </w:r>
            <w:r>
              <w:rPr>
                <w:rFonts w:ascii="Cambria"/>
                <w:b/>
                <w:w w:val="110"/>
                <w:sz w:val="16"/>
              </w:rPr>
              <w:t>sesuai</w:t>
            </w:r>
            <w:r>
              <w:rPr>
                <w:rFonts w:ascii="Cambria"/>
                <w:b/>
                <w:spacing w:val="-10"/>
                <w:w w:val="110"/>
                <w:sz w:val="16"/>
              </w:rPr>
              <w:t xml:space="preserve"> </w:t>
            </w:r>
            <w:r>
              <w:rPr>
                <w:rFonts w:ascii="Cambria"/>
                <w:b/>
                <w:w w:val="110"/>
                <w:sz w:val="16"/>
              </w:rPr>
              <w:t>standar</w:t>
            </w:r>
          </w:p>
          <w:p w:rsidR="00D236AA" w:rsidRDefault="000E2E0C">
            <w:pPr>
              <w:pStyle w:val="TableParagraph"/>
              <w:spacing w:line="186" w:lineRule="exact"/>
              <w:ind w:left="118"/>
              <w:rPr>
                <w:rFonts w:ascii="Cambria"/>
                <w:b/>
                <w:sz w:val="16"/>
              </w:rPr>
            </w:pPr>
            <w:r>
              <w:rPr>
                <w:rFonts w:ascii="Cambria"/>
                <w:b/>
                <w:w w:val="105"/>
                <w:sz w:val="16"/>
              </w:rPr>
              <w:t>tanggap</w:t>
            </w:r>
            <w:r>
              <w:rPr>
                <w:rFonts w:ascii="Cambria"/>
                <w:b/>
                <w:spacing w:val="16"/>
                <w:w w:val="110"/>
                <w:sz w:val="16"/>
              </w:rPr>
              <w:t xml:space="preserve"> </w:t>
            </w:r>
            <w:r>
              <w:rPr>
                <w:rFonts w:ascii="Cambria"/>
                <w:b/>
                <w:spacing w:val="-2"/>
                <w:w w:val="110"/>
                <w:sz w:val="16"/>
              </w:rPr>
              <w:t>darurat</w:t>
            </w:r>
          </w:p>
        </w:tc>
        <w:tc>
          <w:tcPr>
            <w:tcW w:w="1698" w:type="dxa"/>
            <w:shd w:val="clear" w:color="auto" w:fill="C5D9EF"/>
          </w:tcPr>
          <w:p w:rsidR="00D236AA" w:rsidRDefault="00D236AA">
            <w:pPr>
              <w:pStyle w:val="TableParagraph"/>
              <w:rPr>
                <w:rFonts w:ascii="Times New Roman"/>
                <w:sz w:val="16"/>
              </w:rPr>
            </w:pPr>
          </w:p>
        </w:tc>
        <w:tc>
          <w:tcPr>
            <w:tcW w:w="1136" w:type="dxa"/>
            <w:shd w:val="clear" w:color="auto" w:fill="C5D9EF"/>
          </w:tcPr>
          <w:p w:rsidR="00D236AA" w:rsidRDefault="000E2E0C">
            <w:pPr>
              <w:pStyle w:val="TableParagraph"/>
              <w:spacing w:before="6"/>
              <w:ind w:left="93" w:right="2"/>
              <w:jc w:val="center"/>
              <w:rPr>
                <w:rFonts w:ascii="Cambria"/>
                <w:b/>
                <w:sz w:val="16"/>
              </w:rPr>
            </w:pPr>
            <w:r>
              <w:rPr>
                <w:rFonts w:ascii="Cambria"/>
                <w:b/>
                <w:spacing w:val="-4"/>
                <w:w w:val="105"/>
                <w:sz w:val="16"/>
              </w:rPr>
              <w:t>100%</w:t>
            </w:r>
          </w:p>
        </w:tc>
        <w:tc>
          <w:tcPr>
            <w:tcW w:w="1697" w:type="dxa"/>
            <w:shd w:val="clear" w:color="auto" w:fill="C5D9EF"/>
          </w:tcPr>
          <w:p w:rsidR="00D236AA" w:rsidRDefault="000E2E0C">
            <w:pPr>
              <w:pStyle w:val="TableParagraph"/>
              <w:spacing w:before="6"/>
              <w:ind w:left="104" w:right="58"/>
              <w:jc w:val="center"/>
              <w:rPr>
                <w:rFonts w:ascii="Cambria"/>
                <w:b/>
                <w:sz w:val="16"/>
              </w:rPr>
            </w:pPr>
            <w:r>
              <w:rPr>
                <w:rFonts w:ascii="Cambria"/>
                <w:b/>
                <w:w w:val="110"/>
                <w:sz w:val="16"/>
              </w:rPr>
              <w:t>Dinas</w:t>
            </w:r>
            <w:r>
              <w:rPr>
                <w:rFonts w:ascii="Cambria"/>
                <w:b/>
                <w:spacing w:val="-3"/>
                <w:w w:val="110"/>
                <w:sz w:val="16"/>
              </w:rPr>
              <w:t xml:space="preserve"> </w:t>
            </w:r>
            <w:r>
              <w:rPr>
                <w:rFonts w:ascii="Cambria"/>
                <w:b/>
                <w:spacing w:val="-2"/>
                <w:w w:val="110"/>
                <w:sz w:val="16"/>
              </w:rPr>
              <w:t>Sosial</w:t>
            </w:r>
          </w:p>
        </w:tc>
        <w:tc>
          <w:tcPr>
            <w:tcW w:w="1669" w:type="dxa"/>
            <w:shd w:val="clear" w:color="auto" w:fill="C5D9EF"/>
          </w:tcPr>
          <w:p w:rsidR="00D236AA" w:rsidRDefault="000E2E0C">
            <w:pPr>
              <w:pStyle w:val="TableParagraph"/>
              <w:spacing w:before="6"/>
              <w:ind w:right="60"/>
              <w:jc w:val="right"/>
              <w:rPr>
                <w:rFonts w:ascii="Cambria"/>
                <w:b/>
                <w:sz w:val="16"/>
              </w:rPr>
            </w:pPr>
            <w:r>
              <w:rPr>
                <w:rFonts w:ascii="Cambria"/>
                <w:b/>
                <w:spacing w:val="-2"/>
                <w:w w:val="115"/>
                <w:sz w:val="16"/>
              </w:rPr>
              <w:t>198.091.600</w:t>
            </w:r>
          </w:p>
        </w:tc>
        <w:tc>
          <w:tcPr>
            <w:tcW w:w="1054" w:type="dxa"/>
            <w:shd w:val="clear" w:color="auto" w:fill="C5D9EF"/>
          </w:tcPr>
          <w:p w:rsidR="00D236AA" w:rsidRDefault="00D236AA">
            <w:pPr>
              <w:pStyle w:val="TableParagraph"/>
              <w:rPr>
                <w:rFonts w:ascii="Times New Roman"/>
                <w:sz w:val="16"/>
              </w:rPr>
            </w:pPr>
          </w:p>
        </w:tc>
        <w:tc>
          <w:tcPr>
            <w:tcW w:w="790" w:type="dxa"/>
            <w:shd w:val="clear" w:color="auto" w:fill="C5D9EF"/>
          </w:tcPr>
          <w:p w:rsidR="00D236AA" w:rsidRDefault="00D236AA">
            <w:pPr>
              <w:pStyle w:val="TableParagraph"/>
              <w:rPr>
                <w:rFonts w:ascii="Times New Roman"/>
                <w:sz w:val="16"/>
              </w:rPr>
            </w:pPr>
          </w:p>
        </w:tc>
        <w:tc>
          <w:tcPr>
            <w:tcW w:w="761" w:type="dxa"/>
            <w:shd w:val="clear" w:color="auto" w:fill="C5D9EF"/>
          </w:tcPr>
          <w:p w:rsidR="00D236AA" w:rsidRDefault="00D236AA">
            <w:pPr>
              <w:pStyle w:val="TableParagraph"/>
              <w:rPr>
                <w:rFonts w:ascii="Times New Roman"/>
                <w:sz w:val="16"/>
              </w:rPr>
            </w:pPr>
          </w:p>
        </w:tc>
        <w:tc>
          <w:tcPr>
            <w:tcW w:w="699" w:type="dxa"/>
            <w:shd w:val="clear" w:color="auto" w:fill="C5D9EF"/>
          </w:tcPr>
          <w:p w:rsidR="00D236AA" w:rsidRDefault="00D236AA">
            <w:pPr>
              <w:pStyle w:val="TableParagraph"/>
              <w:rPr>
                <w:rFonts w:ascii="Times New Roman"/>
                <w:sz w:val="16"/>
              </w:rPr>
            </w:pPr>
          </w:p>
        </w:tc>
        <w:tc>
          <w:tcPr>
            <w:tcW w:w="804" w:type="dxa"/>
            <w:shd w:val="clear" w:color="auto" w:fill="C5D9EF"/>
          </w:tcPr>
          <w:p w:rsidR="00D236AA" w:rsidRDefault="00D236AA">
            <w:pPr>
              <w:pStyle w:val="TableParagraph"/>
              <w:rPr>
                <w:rFonts w:ascii="Times New Roman"/>
                <w:sz w:val="16"/>
              </w:rPr>
            </w:pPr>
          </w:p>
        </w:tc>
      </w:tr>
      <w:tr w:rsidR="00D236AA">
        <w:trPr>
          <w:trHeight w:val="1694"/>
        </w:trPr>
        <w:tc>
          <w:tcPr>
            <w:tcW w:w="542" w:type="dxa"/>
            <w:shd w:val="clear" w:color="auto" w:fill="D9D9D9"/>
          </w:tcPr>
          <w:p w:rsidR="00D236AA" w:rsidRDefault="00D236AA">
            <w:pPr>
              <w:pStyle w:val="TableParagraph"/>
              <w:rPr>
                <w:rFonts w:ascii="Times New Roman"/>
                <w:sz w:val="16"/>
              </w:rPr>
            </w:pPr>
          </w:p>
        </w:tc>
        <w:tc>
          <w:tcPr>
            <w:tcW w:w="1791" w:type="dxa"/>
            <w:shd w:val="clear" w:color="auto" w:fill="D9D9D9"/>
          </w:tcPr>
          <w:p w:rsidR="00D236AA" w:rsidRDefault="000E2E0C">
            <w:pPr>
              <w:pStyle w:val="TableParagraph"/>
              <w:spacing w:before="6"/>
              <w:ind w:left="120"/>
              <w:rPr>
                <w:rFonts w:ascii="Cambria"/>
                <w:b/>
                <w:sz w:val="16"/>
              </w:rPr>
            </w:pPr>
            <w:r>
              <w:rPr>
                <w:rFonts w:ascii="Cambria"/>
                <w:b/>
                <w:spacing w:val="-2"/>
                <w:w w:val="120"/>
                <w:sz w:val="16"/>
              </w:rPr>
              <w:t>1.06.06.2.01</w:t>
            </w:r>
          </w:p>
        </w:tc>
        <w:tc>
          <w:tcPr>
            <w:tcW w:w="2558" w:type="dxa"/>
            <w:gridSpan w:val="2"/>
            <w:shd w:val="clear" w:color="auto" w:fill="D9D9D9"/>
          </w:tcPr>
          <w:p w:rsidR="00D236AA" w:rsidRDefault="000E2E0C">
            <w:pPr>
              <w:pStyle w:val="TableParagraph"/>
              <w:spacing w:before="6"/>
              <w:ind w:left="124" w:right="158"/>
              <w:rPr>
                <w:rFonts w:ascii="Cambria"/>
                <w:b/>
                <w:sz w:val="16"/>
              </w:rPr>
            </w:pPr>
            <w:r>
              <w:rPr>
                <w:rFonts w:ascii="Cambria"/>
                <w:b/>
                <w:w w:val="110"/>
                <w:sz w:val="16"/>
              </w:rPr>
              <w:t>Perlindungan</w:t>
            </w:r>
            <w:r>
              <w:rPr>
                <w:rFonts w:ascii="Cambria"/>
                <w:b/>
                <w:spacing w:val="-10"/>
                <w:w w:val="110"/>
                <w:sz w:val="16"/>
              </w:rPr>
              <w:t xml:space="preserve"> </w:t>
            </w:r>
            <w:r>
              <w:rPr>
                <w:rFonts w:ascii="Cambria"/>
                <w:b/>
                <w:w w:val="110"/>
                <w:sz w:val="16"/>
              </w:rPr>
              <w:t>Sosial</w:t>
            </w:r>
            <w:r>
              <w:rPr>
                <w:rFonts w:ascii="Cambria"/>
                <w:b/>
                <w:spacing w:val="-10"/>
                <w:w w:val="110"/>
                <w:sz w:val="16"/>
              </w:rPr>
              <w:t xml:space="preserve"> </w:t>
            </w:r>
            <w:r>
              <w:rPr>
                <w:rFonts w:ascii="Cambria"/>
                <w:b/>
                <w:w w:val="110"/>
                <w:sz w:val="16"/>
              </w:rPr>
              <w:t>Korban</w:t>
            </w:r>
            <w:r>
              <w:rPr>
                <w:rFonts w:ascii="Cambria"/>
                <w:b/>
                <w:spacing w:val="40"/>
                <w:w w:val="110"/>
                <w:sz w:val="16"/>
              </w:rPr>
              <w:t xml:space="preserve"> </w:t>
            </w:r>
            <w:r>
              <w:rPr>
                <w:rFonts w:ascii="Cambria"/>
                <w:b/>
                <w:w w:val="110"/>
                <w:sz w:val="16"/>
              </w:rPr>
              <w:t>Bencana Alam dan Sosial</w:t>
            </w:r>
            <w:r>
              <w:rPr>
                <w:rFonts w:ascii="Cambria"/>
                <w:b/>
                <w:spacing w:val="40"/>
                <w:w w:val="110"/>
                <w:sz w:val="16"/>
              </w:rPr>
              <w:t xml:space="preserve"> </w:t>
            </w:r>
            <w:r>
              <w:rPr>
                <w:rFonts w:ascii="Cambria"/>
                <w:b/>
                <w:spacing w:val="-2"/>
                <w:w w:val="110"/>
                <w:sz w:val="16"/>
              </w:rPr>
              <w:t>Kabupaten/Kota</w:t>
            </w:r>
          </w:p>
        </w:tc>
        <w:tc>
          <w:tcPr>
            <w:tcW w:w="537" w:type="dxa"/>
            <w:shd w:val="clear" w:color="auto" w:fill="D9D9D9"/>
          </w:tcPr>
          <w:p w:rsidR="00D236AA" w:rsidRDefault="00D236AA">
            <w:pPr>
              <w:pStyle w:val="TableParagraph"/>
              <w:rPr>
                <w:rFonts w:ascii="Times New Roman"/>
                <w:sz w:val="16"/>
              </w:rPr>
            </w:pPr>
          </w:p>
        </w:tc>
        <w:tc>
          <w:tcPr>
            <w:tcW w:w="532" w:type="dxa"/>
            <w:shd w:val="clear" w:color="auto" w:fill="D9D9D9"/>
          </w:tcPr>
          <w:p w:rsidR="00D236AA" w:rsidRDefault="00D236AA">
            <w:pPr>
              <w:pStyle w:val="TableParagraph"/>
              <w:rPr>
                <w:rFonts w:ascii="Times New Roman"/>
                <w:sz w:val="16"/>
              </w:rPr>
            </w:pPr>
          </w:p>
        </w:tc>
        <w:tc>
          <w:tcPr>
            <w:tcW w:w="1559" w:type="dxa"/>
            <w:shd w:val="clear" w:color="auto" w:fill="D9D9D9"/>
          </w:tcPr>
          <w:p w:rsidR="00D236AA" w:rsidRDefault="000E2E0C">
            <w:pPr>
              <w:pStyle w:val="TableParagraph"/>
              <w:spacing w:before="6"/>
              <w:ind w:left="118" w:right="244"/>
              <w:rPr>
                <w:rFonts w:ascii="Cambria"/>
                <w:b/>
                <w:sz w:val="16"/>
              </w:rPr>
            </w:pPr>
            <w:r>
              <w:rPr>
                <w:rFonts w:ascii="Cambria"/>
                <w:b/>
                <w:spacing w:val="-2"/>
                <w:w w:val="110"/>
                <w:sz w:val="16"/>
              </w:rPr>
              <w:t>Persentase</w:t>
            </w:r>
            <w:r>
              <w:rPr>
                <w:rFonts w:ascii="Cambria"/>
                <w:b/>
                <w:spacing w:val="40"/>
                <w:w w:val="110"/>
                <w:sz w:val="16"/>
              </w:rPr>
              <w:t xml:space="preserve"> </w:t>
            </w:r>
            <w:r>
              <w:rPr>
                <w:rFonts w:ascii="Cambria"/>
                <w:b/>
                <w:w w:val="110"/>
                <w:sz w:val="16"/>
              </w:rPr>
              <w:t>PPKS</w:t>
            </w:r>
            <w:r>
              <w:rPr>
                <w:rFonts w:ascii="Cambria"/>
                <w:b/>
                <w:spacing w:val="-1"/>
                <w:w w:val="110"/>
                <w:sz w:val="16"/>
              </w:rPr>
              <w:t xml:space="preserve"> </w:t>
            </w:r>
            <w:r>
              <w:rPr>
                <w:rFonts w:ascii="Cambria"/>
                <w:b/>
                <w:w w:val="110"/>
                <w:sz w:val="16"/>
              </w:rPr>
              <w:t>korban</w:t>
            </w:r>
            <w:r>
              <w:rPr>
                <w:rFonts w:ascii="Cambria"/>
                <w:b/>
                <w:spacing w:val="40"/>
                <w:w w:val="110"/>
                <w:sz w:val="16"/>
              </w:rPr>
              <w:t xml:space="preserve"> </w:t>
            </w:r>
            <w:r>
              <w:rPr>
                <w:rFonts w:ascii="Cambria"/>
                <w:b/>
                <w:w w:val="110"/>
                <w:sz w:val="16"/>
              </w:rPr>
              <w:t>bencana yang</w:t>
            </w:r>
            <w:r>
              <w:rPr>
                <w:rFonts w:ascii="Cambria"/>
                <w:b/>
                <w:spacing w:val="40"/>
                <w:w w:val="110"/>
                <w:sz w:val="16"/>
              </w:rPr>
              <w:t xml:space="preserve"> </w:t>
            </w:r>
            <w:r>
              <w:rPr>
                <w:rFonts w:ascii="Cambria"/>
                <w:b/>
                <w:spacing w:val="-2"/>
                <w:w w:val="110"/>
                <w:sz w:val="16"/>
              </w:rPr>
              <w:t>terpenuhi</w:t>
            </w:r>
            <w:r>
              <w:rPr>
                <w:rFonts w:ascii="Cambria"/>
                <w:b/>
                <w:spacing w:val="40"/>
                <w:w w:val="110"/>
                <w:sz w:val="16"/>
              </w:rPr>
              <w:t xml:space="preserve"> </w:t>
            </w:r>
            <w:r>
              <w:rPr>
                <w:rFonts w:ascii="Cambria"/>
                <w:b/>
                <w:spacing w:val="-2"/>
                <w:w w:val="110"/>
                <w:sz w:val="16"/>
              </w:rPr>
              <w:t>kebutuhan</w:t>
            </w:r>
            <w:r>
              <w:rPr>
                <w:rFonts w:ascii="Cambria"/>
                <w:b/>
                <w:spacing w:val="40"/>
                <w:w w:val="110"/>
                <w:sz w:val="16"/>
              </w:rPr>
              <w:t xml:space="preserve"> </w:t>
            </w:r>
            <w:r>
              <w:rPr>
                <w:rFonts w:ascii="Cambria"/>
                <w:b/>
                <w:spacing w:val="-2"/>
                <w:w w:val="110"/>
                <w:sz w:val="16"/>
              </w:rPr>
              <w:t>dasarnya</w:t>
            </w:r>
            <w:r>
              <w:rPr>
                <w:rFonts w:ascii="Cambria"/>
                <w:b/>
                <w:spacing w:val="-8"/>
                <w:w w:val="110"/>
                <w:sz w:val="16"/>
              </w:rPr>
              <w:t xml:space="preserve"> </w:t>
            </w:r>
            <w:r>
              <w:rPr>
                <w:rFonts w:ascii="Cambria"/>
                <w:b/>
                <w:spacing w:val="-2"/>
                <w:w w:val="110"/>
                <w:sz w:val="16"/>
              </w:rPr>
              <w:t>pada</w:t>
            </w:r>
            <w:r>
              <w:rPr>
                <w:rFonts w:ascii="Cambria"/>
                <w:b/>
                <w:spacing w:val="40"/>
                <w:w w:val="110"/>
                <w:sz w:val="16"/>
              </w:rPr>
              <w:t xml:space="preserve"> </w:t>
            </w:r>
            <w:r>
              <w:rPr>
                <w:rFonts w:ascii="Cambria"/>
                <w:b/>
                <w:w w:val="110"/>
                <w:sz w:val="16"/>
              </w:rPr>
              <w:t>masa</w:t>
            </w:r>
            <w:r>
              <w:rPr>
                <w:rFonts w:ascii="Cambria"/>
                <w:b/>
                <w:spacing w:val="-9"/>
                <w:w w:val="110"/>
                <w:sz w:val="16"/>
              </w:rPr>
              <w:t xml:space="preserve"> </w:t>
            </w:r>
            <w:r>
              <w:rPr>
                <w:rFonts w:ascii="Cambria"/>
                <w:b/>
                <w:w w:val="110"/>
                <w:sz w:val="16"/>
              </w:rPr>
              <w:t>bencana</w:t>
            </w:r>
            <w:r>
              <w:rPr>
                <w:rFonts w:ascii="Cambria"/>
                <w:b/>
                <w:spacing w:val="40"/>
                <w:w w:val="110"/>
                <w:sz w:val="16"/>
              </w:rPr>
              <w:t xml:space="preserve"> </w:t>
            </w:r>
            <w:r>
              <w:rPr>
                <w:rFonts w:ascii="Cambria"/>
                <w:b/>
                <w:w w:val="110"/>
                <w:sz w:val="16"/>
              </w:rPr>
              <w:t>sesuai</w:t>
            </w:r>
            <w:r>
              <w:rPr>
                <w:rFonts w:ascii="Cambria"/>
                <w:b/>
                <w:spacing w:val="6"/>
                <w:w w:val="110"/>
                <w:sz w:val="16"/>
              </w:rPr>
              <w:t xml:space="preserve"> </w:t>
            </w:r>
            <w:r>
              <w:rPr>
                <w:rFonts w:ascii="Cambria"/>
                <w:b/>
                <w:spacing w:val="-2"/>
                <w:w w:val="110"/>
                <w:sz w:val="16"/>
              </w:rPr>
              <w:t>standar</w:t>
            </w:r>
          </w:p>
        </w:tc>
        <w:tc>
          <w:tcPr>
            <w:tcW w:w="1698" w:type="dxa"/>
            <w:shd w:val="clear" w:color="auto" w:fill="D9D9D9"/>
          </w:tcPr>
          <w:p w:rsidR="00D236AA" w:rsidRDefault="00D236AA">
            <w:pPr>
              <w:pStyle w:val="TableParagraph"/>
              <w:rPr>
                <w:rFonts w:ascii="Times New Roman"/>
                <w:sz w:val="16"/>
              </w:rPr>
            </w:pPr>
          </w:p>
        </w:tc>
        <w:tc>
          <w:tcPr>
            <w:tcW w:w="1136" w:type="dxa"/>
            <w:shd w:val="clear" w:color="auto" w:fill="D9D9D9"/>
          </w:tcPr>
          <w:p w:rsidR="00D236AA" w:rsidRDefault="000E2E0C">
            <w:pPr>
              <w:pStyle w:val="TableParagraph"/>
              <w:spacing w:before="6"/>
              <w:ind w:left="91" w:right="57"/>
              <w:jc w:val="center"/>
              <w:rPr>
                <w:rFonts w:ascii="Cambria"/>
                <w:b/>
                <w:sz w:val="16"/>
              </w:rPr>
            </w:pPr>
            <w:r>
              <w:rPr>
                <w:rFonts w:ascii="Cambria"/>
                <w:b/>
                <w:spacing w:val="-4"/>
                <w:w w:val="105"/>
                <w:sz w:val="16"/>
              </w:rPr>
              <w:t>100%</w:t>
            </w:r>
          </w:p>
        </w:tc>
        <w:tc>
          <w:tcPr>
            <w:tcW w:w="1697" w:type="dxa"/>
            <w:shd w:val="clear" w:color="auto" w:fill="D9D9D9"/>
          </w:tcPr>
          <w:p w:rsidR="00D236AA" w:rsidRDefault="000E2E0C">
            <w:pPr>
              <w:pStyle w:val="TableParagraph"/>
              <w:spacing w:before="6"/>
              <w:ind w:left="104"/>
              <w:jc w:val="center"/>
              <w:rPr>
                <w:rFonts w:ascii="Cambria"/>
                <w:b/>
                <w:sz w:val="16"/>
              </w:rPr>
            </w:pPr>
            <w:r>
              <w:rPr>
                <w:rFonts w:ascii="Cambria"/>
                <w:b/>
                <w:w w:val="110"/>
                <w:sz w:val="16"/>
              </w:rPr>
              <w:t>Dinas</w:t>
            </w:r>
            <w:r>
              <w:rPr>
                <w:rFonts w:ascii="Cambria"/>
                <w:b/>
                <w:spacing w:val="7"/>
                <w:w w:val="110"/>
                <w:sz w:val="16"/>
              </w:rPr>
              <w:t xml:space="preserve"> </w:t>
            </w:r>
            <w:r>
              <w:rPr>
                <w:rFonts w:ascii="Cambria"/>
                <w:b/>
                <w:spacing w:val="-2"/>
                <w:w w:val="110"/>
                <w:sz w:val="16"/>
              </w:rPr>
              <w:t>Sosial</w:t>
            </w:r>
          </w:p>
        </w:tc>
        <w:tc>
          <w:tcPr>
            <w:tcW w:w="1669" w:type="dxa"/>
            <w:shd w:val="clear" w:color="auto" w:fill="D9D9D9"/>
          </w:tcPr>
          <w:p w:rsidR="00D236AA" w:rsidRDefault="000E2E0C">
            <w:pPr>
              <w:pStyle w:val="TableParagraph"/>
              <w:spacing w:before="6"/>
              <w:ind w:right="70"/>
              <w:jc w:val="right"/>
              <w:rPr>
                <w:rFonts w:ascii="Cambria"/>
                <w:b/>
                <w:sz w:val="16"/>
              </w:rPr>
            </w:pPr>
            <w:r>
              <w:rPr>
                <w:rFonts w:ascii="Cambria"/>
                <w:b/>
                <w:spacing w:val="-2"/>
                <w:w w:val="115"/>
                <w:sz w:val="16"/>
              </w:rPr>
              <w:t>170.000.000</w:t>
            </w:r>
          </w:p>
        </w:tc>
        <w:tc>
          <w:tcPr>
            <w:tcW w:w="1054" w:type="dxa"/>
            <w:shd w:val="clear" w:color="auto" w:fill="D9D9D9"/>
          </w:tcPr>
          <w:p w:rsidR="00D236AA" w:rsidRDefault="00D236AA">
            <w:pPr>
              <w:pStyle w:val="TableParagraph"/>
              <w:rPr>
                <w:rFonts w:ascii="Times New Roman"/>
                <w:sz w:val="16"/>
              </w:rPr>
            </w:pPr>
          </w:p>
        </w:tc>
        <w:tc>
          <w:tcPr>
            <w:tcW w:w="790" w:type="dxa"/>
            <w:shd w:val="clear" w:color="auto" w:fill="D9D9D9"/>
          </w:tcPr>
          <w:p w:rsidR="00D236AA" w:rsidRDefault="00D236AA">
            <w:pPr>
              <w:pStyle w:val="TableParagraph"/>
              <w:rPr>
                <w:rFonts w:ascii="Times New Roman"/>
                <w:sz w:val="16"/>
              </w:rPr>
            </w:pPr>
          </w:p>
        </w:tc>
        <w:tc>
          <w:tcPr>
            <w:tcW w:w="761" w:type="dxa"/>
            <w:shd w:val="clear" w:color="auto" w:fill="D9D9D9"/>
          </w:tcPr>
          <w:p w:rsidR="00D236AA" w:rsidRDefault="00D236AA">
            <w:pPr>
              <w:pStyle w:val="TableParagraph"/>
              <w:rPr>
                <w:rFonts w:ascii="Times New Roman"/>
                <w:sz w:val="16"/>
              </w:rPr>
            </w:pPr>
          </w:p>
        </w:tc>
        <w:tc>
          <w:tcPr>
            <w:tcW w:w="699" w:type="dxa"/>
            <w:shd w:val="clear" w:color="auto" w:fill="D9D9D9"/>
          </w:tcPr>
          <w:p w:rsidR="00D236AA" w:rsidRDefault="00D236AA">
            <w:pPr>
              <w:pStyle w:val="TableParagraph"/>
              <w:rPr>
                <w:rFonts w:ascii="Times New Roman"/>
                <w:sz w:val="16"/>
              </w:rPr>
            </w:pPr>
          </w:p>
        </w:tc>
        <w:tc>
          <w:tcPr>
            <w:tcW w:w="804" w:type="dxa"/>
            <w:shd w:val="clear" w:color="auto" w:fill="D9D9D9"/>
          </w:tcPr>
          <w:p w:rsidR="00D236AA" w:rsidRDefault="00D236AA">
            <w:pPr>
              <w:pStyle w:val="TableParagraph"/>
              <w:rPr>
                <w:rFonts w:ascii="Times New Roman"/>
                <w:sz w:val="16"/>
              </w:rPr>
            </w:pPr>
          </w:p>
        </w:tc>
      </w:tr>
    </w:tbl>
    <w:p w:rsidR="00D236AA" w:rsidRDefault="00D236AA">
      <w:pPr>
        <w:pStyle w:val="TableParagraph"/>
        <w:rPr>
          <w:rFonts w:ascii="Times New Roman"/>
          <w:sz w:val="16"/>
        </w:rPr>
        <w:sectPr w:rsidR="00D236AA">
          <w:pgSz w:w="20160" w:h="12240" w:orient="landscape"/>
          <w:pgMar w:top="1220" w:right="720" w:bottom="280" w:left="1080" w:header="756" w:footer="0" w:gutter="0"/>
          <w:cols w:space="720"/>
        </w:sectPr>
      </w:pPr>
    </w:p>
    <w:p w:rsidR="00D236AA" w:rsidRDefault="00D236AA">
      <w:pPr>
        <w:pStyle w:val="BodyText"/>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1791"/>
        <w:gridCol w:w="806"/>
        <w:gridCol w:w="1752"/>
        <w:gridCol w:w="537"/>
        <w:gridCol w:w="532"/>
        <w:gridCol w:w="1559"/>
        <w:gridCol w:w="1698"/>
        <w:gridCol w:w="1136"/>
        <w:gridCol w:w="1697"/>
        <w:gridCol w:w="1669"/>
        <w:gridCol w:w="1054"/>
        <w:gridCol w:w="790"/>
        <w:gridCol w:w="761"/>
        <w:gridCol w:w="699"/>
        <w:gridCol w:w="804"/>
      </w:tblGrid>
      <w:tr w:rsidR="00D236AA">
        <w:trPr>
          <w:trHeight w:val="2578"/>
        </w:trPr>
        <w:tc>
          <w:tcPr>
            <w:tcW w:w="542" w:type="dxa"/>
          </w:tcPr>
          <w:p w:rsidR="00D236AA" w:rsidRDefault="00D236AA">
            <w:pPr>
              <w:pStyle w:val="TableParagraph"/>
              <w:rPr>
                <w:rFonts w:ascii="Times New Roman"/>
                <w:sz w:val="18"/>
              </w:rPr>
            </w:pPr>
          </w:p>
        </w:tc>
        <w:tc>
          <w:tcPr>
            <w:tcW w:w="1791" w:type="dxa"/>
          </w:tcPr>
          <w:p w:rsidR="00D236AA" w:rsidRDefault="000E2E0C">
            <w:pPr>
              <w:pStyle w:val="TableParagraph"/>
              <w:spacing w:before="1"/>
              <w:ind w:left="120"/>
              <w:rPr>
                <w:rFonts w:ascii="Cambria"/>
                <w:sz w:val="16"/>
              </w:rPr>
            </w:pPr>
            <w:r>
              <w:rPr>
                <w:rFonts w:ascii="Cambria"/>
                <w:spacing w:val="-2"/>
                <w:w w:val="120"/>
                <w:sz w:val="16"/>
              </w:rPr>
              <w:t>1.06.06.2.01.0001</w:t>
            </w:r>
          </w:p>
        </w:tc>
        <w:tc>
          <w:tcPr>
            <w:tcW w:w="806" w:type="dxa"/>
          </w:tcPr>
          <w:p w:rsidR="00D236AA" w:rsidRDefault="000E2E0C">
            <w:pPr>
              <w:pStyle w:val="TableParagraph"/>
              <w:spacing w:before="1"/>
              <w:ind w:left="124"/>
              <w:rPr>
                <w:rFonts w:ascii="Cambria"/>
                <w:sz w:val="16"/>
              </w:rPr>
            </w:pPr>
            <w:r>
              <w:rPr>
                <w:rFonts w:ascii="Cambria"/>
                <w:spacing w:val="-5"/>
                <w:w w:val="120"/>
                <w:sz w:val="16"/>
              </w:rPr>
              <w:t>1.</w:t>
            </w:r>
          </w:p>
        </w:tc>
        <w:tc>
          <w:tcPr>
            <w:tcW w:w="1752" w:type="dxa"/>
          </w:tcPr>
          <w:p w:rsidR="00D236AA" w:rsidRDefault="000E2E0C">
            <w:pPr>
              <w:pStyle w:val="TableParagraph"/>
              <w:spacing w:before="1" w:line="276" w:lineRule="auto"/>
              <w:ind w:left="115" w:right="285"/>
              <w:rPr>
                <w:rFonts w:ascii="Cambria"/>
                <w:sz w:val="16"/>
              </w:rPr>
            </w:pPr>
            <w:r>
              <w:rPr>
                <w:rFonts w:ascii="Cambria"/>
                <w:spacing w:val="-2"/>
                <w:sz w:val="16"/>
              </w:rPr>
              <w:t>Penyediaan</w:t>
            </w:r>
            <w:r>
              <w:rPr>
                <w:rFonts w:ascii="Cambria"/>
                <w:spacing w:val="40"/>
                <w:w w:val="110"/>
                <w:sz w:val="16"/>
              </w:rPr>
              <w:t xml:space="preserve"> </w:t>
            </w:r>
            <w:r>
              <w:rPr>
                <w:rFonts w:ascii="Cambria"/>
                <w:spacing w:val="-2"/>
                <w:w w:val="110"/>
                <w:sz w:val="16"/>
              </w:rPr>
              <w:t>Makanan</w:t>
            </w:r>
          </w:p>
        </w:tc>
        <w:tc>
          <w:tcPr>
            <w:tcW w:w="537" w:type="dxa"/>
          </w:tcPr>
          <w:p w:rsidR="00D236AA" w:rsidRDefault="00D236AA">
            <w:pPr>
              <w:pStyle w:val="TableParagraph"/>
              <w:rPr>
                <w:rFonts w:ascii="Times New Roman"/>
                <w:sz w:val="18"/>
              </w:rPr>
            </w:pPr>
          </w:p>
        </w:tc>
        <w:tc>
          <w:tcPr>
            <w:tcW w:w="532" w:type="dxa"/>
          </w:tcPr>
          <w:p w:rsidR="00D236AA" w:rsidRDefault="000E2E0C">
            <w:pPr>
              <w:pStyle w:val="TableParagraph"/>
              <w:spacing w:before="1"/>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1" w:line="276" w:lineRule="auto"/>
              <w:ind w:left="118" w:right="117"/>
              <w:rPr>
                <w:rFonts w:ascii="Cambria"/>
                <w:sz w:val="16"/>
              </w:rPr>
            </w:pPr>
            <w:r>
              <w:rPr>
                <w:rFonts w:ascii="Cambria"/>
                <w:w w:val="115"/>
                <w:sz w:val="16"/>
              </w:rPr>
              <w:t xml:space="preserve">Jumlah Orang </w:t>
            </w:r>
            <w:r>
              <w:rPr>
                <w:rFonts w:ascii="Cambria"/>
                <w:spacing w:val="-4"/>
                <w:w w:val="115"/>
                <w:sz w:val="16"/>
              </w:rPr>
              <w:t>yang</w:t>
            </w:r>
            <w:r>
              <w:rPr>
                <w:rFonts w:ascii="Cambria"/>
                <w:spacing w:val="40"/>
                <w:w w:val="115"/>
                <w:sz w:val="16"/>
              </w:rPr>
              <w:t xml:space="preserve"> </w:t>
            </w:r>
            <w:r>
              <w:rPr>
                <w:rFonts w:ascii="Cambria"/>
                <w:spacing w:val="-2"/>
                <w:w w:val="115"/>
                <w:sz w:val="16"/>
              </w:rPr>
              <w:t>Mendapatkan</w:t>
            </w:r>
            <w:r>
              <w:rPr>
                <w:rFonts w:ascii="Cambria"/>
                <w:spacing w:val="40"/>
                <w:w w:val="115"/>
                <w:sz w:val="16"/>
              </w:rPr>
              <w:t xml:space="preserve"> </w:t>
            </w:r>
            <w:r>
              <w:rPr>
                <w:rFonts w:ascii="Cambria"/>
                <w:spacing w:val="-2"/>
                <w:w w:val="115"/>
                <w:sz w:val="16"/>
              </w:rPr>
              <w:t>Permakanan</w:t>
            </w:r>
            <w:r>
              <w:rPr>
                <w:rFonts w:ascii="Cambria"/>
                <w:spacing w:val="-9"/>
                <w:w w:val="115"/>
                <w:sz w:val="16"/>
              </w:rPr>
              <w:t xml:space="preserve"> </w:t>
            </w:r>
            <w:r>
              <w:rPr>
                <w:rFonts w:ascii="Cambria"/>
                <w:spacing w:val="-2"/>
                <w:w w:val="115"/>
                <w:sz w:val="16"/>
              </w:rPr>
              <w:t>3x1</w:t>
            </w:r>
            <w:r>
              <w:rPr>
                <w:rFonts w:ascii="Cambria"/>
                <w:w w:val="115"/>
                <w:sz w:val="16"/>
              </w:rPr>
              <w:t xml:space="preserve"> Hari</w:t>
            </w:r>
            <w:r>
              <w:rPr>
                <w:rFonts w:ascii="Cambria"/>
                <w:spacing w:val="-11"/>
                <w:w w:val="115"/>
                <w:sz w:val="16"/>
              </w:rPr>
              <w:t xml:space="preserve"> </w:t>
            </w:r>
            <w:r>
              <w:rPr>
                <w:rFonts w:ascii="Cambria"/>
                <w:w w:val="115"/>
                <w:sz w:val="16"/>
              </w:rPr>
              <w:t>Dalam</w:t>
            </w:r>
            <w:r>
              <w:rPr>
                <w:rFonts w:ascii="Cambria"/>
                <w:spacing w:val="40"/>
                <w:w w:val="115"/>
                <w:sz w:val="16"/>
              </w:rPr>
              <w:t xml:space="preserve"> </w:t>
            </w:r>
            <w:r>
              <w:rPr>
                <w:rFonts w:ascii="Cambria"/>
                <w:w w:val="115"/>
                <w:sz w:val="16"/>
              </w:rPr>
              <w:t>Masa</w:t>
            </w:r>
            <w:r>
              <w:rPr>
                <w:rFonts w:ascii="Cambria"/>
                <w:spacing w:val="-1"/>
                <w:w w:val="115"/>
                <w:sz w:val="16"/>
              </w:rPr>
              <w:t xml:space="preserve"> </w:t>
            </w:r>
            <w:r>
              <w:rPr>
                <w:rFonts w:ascii="Cambria"/>
                <w:w w:val="115"/>
                <w:sz w:val="16"/>
              </w:rPr>
              <w:t xml:space="preserve">Tanggap </w:t>
            </w:r>
            <w:r>
              <w:rPr>
                <w:rFonts w:ascii="Cambria"/>
                <w:spacing w:val="-2"/>
                <w:w w:val="115"/>
                <w:sz w:val="16"/>
              </w:rPr>
              <w:t>Darurat</w:t>
            </w:r>
            <w:r>
              <w:rPr>
                <w:rFonts w:ascii="Cambria"/>
                <w:spacing w:val="40"/>
                <w:w w:val="115"/>
                <w:sz w:val="16"/>
              </w:rPr>
              <w:t xml:space="preserve"> </w:t>
            </w:r>
            <w:r>
              <w:rPr>
                <w:rFonts w:ascii="Cambria"/>
                <w:spacing w:val="-2"/>
                <w:w w:val="115"/>
                <w:sz w:val="16"/>
              </w:rPr>
              <w:t>(Pengungsian)</w:t>
            </w:r>
            <w:r>
              <w:rPr>
                <w:rFonts w:ascii="Cambria"/>
                <w:spacing w:val="40"/>
                <w:w w:val="115"/>
                <w:sz w:val="16"/>
              </w:rPr>
              <w:t xml:space="preserve"> </w:t>
            </w:r>
            <w:r>
              <w:rPr>
                <w:rFonts w:ascii="Cambria"/>
                <w:spacing w:val="-2"/>
                <w:w w:val="115"/>
                <w:sz w:val="16"/>
              </w:rPr>
              <w:t>Kewenangan</w:t>
            </w:r>
            <w:r>
              <w:rPr>
                <w:rFonts w:ascii="Cambria"/>
                <w:w w:val="115"/>
                <w:sz w:val="16"/>
              </w:rPr>
              <w:t xml:space="preserve"> Kabupaten / </w:t>
            </w:r>
            <w:r>
              <w:rPr>
                <w:rFonts w:ascii="Cambria"/>
                <w:spacing w:val="-4"/>
                <w:w w:val="115"/>
                <w:sz w:val="16"/>
              </w:rPr>
              <w:t>Kota</w:t>
            </w:r>
          </w:p>
        </w:tc>
        <w:tc>
          <w:tcPr>
            <w:tcW w:w="1698" w:type="dxa"/>
          </w:tcPr>
          <w:p w:rsidR="00D236AA" w:rsidRDefault="000E2E0C">
            <w:pPr>
              <w:pStyle w:val="TableParagraph"/>
              <w:spacing w:before="1" w:line="242" w:lineRule="auto"/>
              <w:ind w:left="128" w:right="220"/>
              <w:rPr>
                <w:rFonts w:ascii="Cambria"/>
                <w:sz w:val="16"/>
              </w:rPr>
            </w:pPr>
            <w:r>
              <w:rPr>
                <w:rFonts w:ascii="Cambria"/>
                <w:spacing w:val="-2"/>
                <w:w w:val="115"/>
                <w:sz w:val="16"/>
              </w:rPr>
              <w:t>Penyediaan</w:t>
            </w:r>
            <w:r>
              <w:rPr>
                <w:rFonts w:ascii="Cambria"/>
                <w:w w:val="115"/>
                <w:sz w:val="16"/>
              </w:rPr>
              <w:t xml:space="preserve"> Dapur Umum saat Tanggap </w:t>
            </w:r>
            <w:r>
              <w:rPr>
                <w:rFonts w:ascii="Cambria"/>
                <w:spacing w:val="-2"/>
                <w:w w:val="115"/>
                <w:sz w:val="16"/>
              </w:rPr>
              <w:t>Darurat</w:t>
            </w:r>
            <w:r>
              <w:rPr>
                <w:rFonts w:ascii="Cambria"/>
                <w:spacing w:val="-9"/>
                <w:w w:val="115"/>
                <w:sz w:val="16"/>
              </w:rPr>
              <w:t xml:space="preserve"> </w:t>
            </w:r>
            <w:r>
              <w:rPr>
                <w:rFonts w:ascii="Cambria"/>
                <w:spacing w:val="-2"/>
                <w:w w:val="115"/>
                <w:sz w:val="16"/>
              </w:rPr>
              <w:t>Bencana</w:t>
            </w:r>
          </w:p>
        </w:tc>
        <w:tc>
          <w:tcPr>
            <w:tcW w:w="1136" w:type="dxa"/>
          </w:tcPr>
          <w:p w:rsidR="00D236AA" w:rsidRDefault="000E2E0C">
            <w:pPr>
              <w:pStyle w:val="TableParagraph"/>
              <w:spacing w:before="1" w:line="187" w:lineRule="exact"/>
              <w:ind w:left="351"/>
              <w:rPr>
                <w:rFonts w:ascii="Cambria"/>
                <w:sz w:val="16"/>
              </w:rPr>
            </w:pPr>
            <w:r>
              <w:rPr>
                <w:rFonts w:ascii="Cambria"/>
                <w:spacing w:val="-2"/>
                <w:w w:val="115"/>
                <w:sz w:val="16"/>
              </w:rPr>
              <w:t>5.000</w:t>
            </w:r>
          </w:p>
          <w:p w:rsidR="00D236AA" w:rsidRDefault="000E2E0C">
            <w:pPr>
              <w:pStyle w:val="TableParagraph"/>
              <w:ind w:left="336"/>
              <w:rPr>
                <w:rFonts w:ascii="Cambria"/>
                <w:sz w:val="16"/>
              </w:rPr>
            </w:pPr>
            <w:r>
              <w:rPr>
                <w:rFonts w:ascii="Cambria"/>
                <w:spacing w:val="-2"/>
                <w:w w:val="115"/>
                <w:sz w:val="16"/>
              </w:rPr>
              <w:t>Orang</w:t>
            </w:r>
          </w:p>
        </w:tc>
        <w:tc>
          <w:tcPr>
            <w:tcW w:w="1697" w:type="dxa"/>
          </w:tcPr>
          <w:p w:rsidR="00D236AA" w:rsidRDefault="00D236AA">
            <w:pPr>
              <w:pStyle w:val="TableParagraph"/>
              <w:rPr>
                <w:rFonts w:ascii="Times New Roman"/>
                <w:sz w:val="18"/>
              </w:rPr>
            </w:pPr>
          </w:p>
        </w:tc>
        <w:tc>
          <w:tcPr>
            <w:tcW w:w="1669" w:type="dxa"/>
          </w:tcPr>
          <w:p w:rsidR="00D236AA" w:rsidRDefault="000E2E0C">
            <w:pPr>
              <w:pStyle w:val="TableParagraph"/>
              <w:spacing w:before="1"/>
              <w:ind w:right="58"/>
              <w:jc w:val="right"/>
              <w:rPr>
                <w:rFonts w:ascii="Cambria"/>
                <w:sz w:val="16"/>
              </w:rPr>
            </w:pPr>
            <w:r>
              <w:rPr>
                <w:rFonts w:ascii="Cambria"/>
                <w:spacing w:val="-2"/>
                <w:w w:val="115"/>
                <w:sz w:val="16"/>
              </w:rPr>
              <w:t>150.000.000</w:t>
            </w:r>
          </w:p>
        </w:tc>
        <w:tc>
          <w:tcPr>
            <w:tcW w:w="1054" w:type="dxa"/>
          </w:tcPr>
          <w:p w:rsidR="00D236AA" w:rsidRDefault="000E2E0C">
            <w:pPr>
              <w:pStyle w:val="TableParagraph"/>
              <w:spacing w:before="1"/>
              <w:ind w:left="40"/>
              <w:jc w:val="center"/>
              <w:rPr>
                <w:rFonts w:ascii="Cambria"/>
                <w:sz w:val="16"/>
              </w:rPr>
            </w:pPr>
            <w:r>
              <w:rPr>
                <w:rFonts w:ascii="Cambria"/>
                <w:w w:val="120"/>
                <w:sz w:val="16"/>
              </w:rPr>
              <w:t>-</w:t>
            </w:r>
          </w:p>
        </w:tc>
        <w:tc>
          <w:tcPr>
            <w:tcW w:w="790" w:type="dxa"/>
          </w:tcPr>
          <w:p w:rsidR="00D236AA" w:rsidRDefault="000E2E0C">
            <w:pPr>
              <w:pStyle w:val="TableParagraph"/>
              <w:spacing w:before="1"/>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1"/>
              <w:ind w:left="45"/>
              <w:jc w:val="center"/>
              <w:rPr>
                <w:rFonts w:ascii="Cambria"/>
                <w:sz w:val="16"/>
              </w:rPr>
            </w:pPr>
            <w:r>
              <w:rPr>
                <w:rFonts w:ascii="Cambria"/>
                <w:w w:val="120"/>
                <w:sz w:val="16"/>
              </w:rPr>
              <w:t>-</w:t>
            </w:r>
          </w:p>
        </w:tc>
        <w:tc>
          <w:tcPr>
            <w:tcW w:w="699" w:type="dxa"/>
          </w:tcPr>
          <w:p w:rsidR="00D236AA" w:rsidRDefault="000E2E0C">
            <w:pPr>
              <w:pStyle w:val="TableParagraph"/>
              <w:spacing w:before="1"/>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1"/>
              <w:ind w:left="49"/>
              <w:jc w:val="center"/>
              <w:rPr>
                <w:rFonts w:ascii="Cambria"/>
                <w:sz w:val="16"/>
              </w:rPr>
            </w:pPr>
            <w:r>
              <w:rPr>
                <w:rFonts w:ascii="Cambria"/>
                <w:w w:val="120"/>
                <w:sz w:val="16"/>
              </w:rPr>
              <w:t>-</w:t>
            </w:r>
          </w:p>
        </w:tc>
      </w:tr>
      <w:tr w:rsidR="00D236AA">
        <w:trPr>
          <w:trHeight w:val="3442"/>
        </w:trPr>
        <w:tc>
          <w:tcPr>
            <w:tcW w:w="542" w:type="dxa"/>
          </w:tcPr>
          <w:p w:rsidR="00D236AA" w:rsidRDefault="00D236AA">
            <w:pPr>
              <w:pStyle w:val="TableParagraph"/>
              <w:rPr>
                <w:rFonts w:ascii="Times New Roman"/>
                <w:sz w:val="18"/>
              </w:rPr>
            </w:pPr>
          </w:p>
        </w:tc>
        <w:tc>
          <w:tcPr>
            <w:tcW w:w="1791" w:type="dxa"/>
          </w:tcPr>
          <w:p w:rsidR="00D236AA" w:rsidRDefault="000E2E0C">
            <w:pPr>
              <w:pStyle w:val="TableParagraph"/>
              <w:spacing w:before="1"/>
              <w:ind w:left="120"/>
              <w:rPr>
                <w:rFonts w:ascii="Cambria"/>
                <w:sz w:val="16"/>
              </w:rPr>
            </w:pPr>
            <w:r>
              <w:rPr>
                <w:rFonts w:ascii="Cambria"/>
                <w:spacing w:val="-2"/>
                <w:w w:val="115"/>
                <w:sz w:val="16"/>
              </w:rPr>
              <w:t>1.06.06.2.01.0002</w:t>
            </w:r>
          </w:p>
        </w:tc>
        <w:tc>
          <w:tcPr>
            <w:tcW w:w="806" w:type="dxa"/>
          </w:tcPr>
          <w:p w:rsidR="00D236AA" w:rsidRDefault="000E2E0C">
            <w:pPr>
              <w:pStyle w:val="TableParagraph"/>
              <w:spacing w:before="1"/>
              <w:ind w:left="124"/>
              <w:rPr>
                <w:rFonts w:ascii="Cambria"/>
                <w:sz w:val="16"/>
              </w:rPr>
            </w:pPr>
            <w:r>
              <w:rPr>
                <w:rFonts w:ascii="Cambria"/>
                <w:spacing w:val="-5"/>
                <w:w w:val="120"/>
                <w:sz w:val="16"/>
              </w:rPr>
              <w:t>2.</w:t>
            </w:r>
          </w:p>
        </w:tc>
        <w:tc>
          <w:tcPr>
            <w:tcW w:w="1752" w:type="dxa"/>
          </w:tcPr>
          <w:p w:rsidR="00D236AA" w:rsidRDefault="000E2E0C">
            <w:pPr>
              <w:pStyle w:val="TableParagraph"/>
              <w:spacing w:before="1" w:line="276" w:lineRule="auto"/>
              <w:ind w:left="115" w:right="285"/>
              <w:rPr>
                <w:rFonts w:ascii="Cambria"/>
                <w:sz w:val="16"/>
              </w:rPr>
            </w:pPr>
            <w:r>
              <w:rPr>
                <w:rFonts w:ascii="Cambria"/>
                <w:spacing w:val="-2"/>
                <w:sz w:val="16"/>
              </w:rPr>
              <w:t>Penyediaan</w:t>
            </w:r>
            <w:r>
              <w:rPr>
                <w:rFonts w:ascii="Cambria"/>
                <w:spacing w:val="40"/>
                <w:w w:val="110"/>
                <w:sz w:val="16"/>
              </w:rPr>
              <w:t xml:space="preserve"> </w:t>
            </w:r>
            <w:r>
              <w:rPr>
                <w:rFonts w:ascii="Cambria"/>
                <w:spacing w:val="-2"/>
                <w:w w:val="110"/>
                <w:sz w:val="16"/>
              </w:rPr>
              <w:t>Sandang</w:t>
            </w:r>
          </w:p>
        </w:tc>
        <w:tc>
          <w:tcPr>
            <w:tcW w:w="537" w:type="dxa"/>
          </w:tcPr>
          <w:p w:rsidR="00D236AA" w:rsidRDefault="00D236AA">
            <w:pPr>
              <w:pStyle w:val="TableParagraph"/>
              <w:rPr>
                <w:rFonts w:ascii="Times New Roman"/>
                <w:sz w:val="18"/>
              </w:rPr>
            </w:pPr>
          </w:p>
        </w:tc>
        <w:tc>
          <w:tcPr>
            <w:tcW w:w="532" w:type="dxa"/>
          </w:tcPr>
          <w:p w:rsidR="00D236AA" w:rsidRDefault="00D236AA">
            <w:pPr>
              <w:pStyle w:val="TableParagraph"/>
              <w:rPr>
                <w:rFonts w:ascii="Times New Roman"/>
                <w:sz w:val="18"/>
              </w:rPr>
            </w:pPr>
          </w:p>
        </w:tc>
        <w:tc>
          <w:tcPr>
            <w:tcW w:w="1559" w:type="dxa"/>
          </w:tcPr>
          <w:p w:rsidR="00D236AA" w:rsidRDefault="000E2E0C">
            <w:pPr>
              <w:pStyle w:val="TableParagraph"/>
              <w:spacing w:before="1" w:line="276" w:lineRule="auto"/>
              <w:ind w:left="118" w:right="308"/>
              <w:rPr>
                <w:rFonts w:ascii="Cambria"/>
                <w:sz w:val="16"/>
              </w:rPr>
            </w:pPr>
            <w:r>
              <w:rPr>
                <w:rFonts w:ascii="Cambria"/>
                <w:w w:val="115"/>
                <w:sz w:val="16"/>
              </w:rPr>
              <w:t xml:space="preserve">Jumlah Orang </w:t>
            </w:r>
            <w:r>
              <w:rPr>
                <w:rFonts w:ascii="Cambria"/>
                <w:spacing w:val="-4"/>
                <w:w w:val="115"/>
                <w:sz w:val="16"/>
              </w:rPr>
              <w:t>yang</w:t>
            </w:r>
            <w:r>
              <w:rPr>
                <w:rFonts w:ascii="Cambria"/>
                <w:spacing w:val="40"/>
                <w:w w:val="115"/>
                <w:sz w:val="16"/>
              </w:rPr>
              <w:t xml:space="preserve"> </w:t>
            </w:r>
            <w:r>
              <w:rPr>
                <w:rFonts w:ascii="Cambria"/>
                <w:spacing w:val="-2"/>
                <w:w w:val="115"/>
                <w:sz w:val="16"/>
              </w:rPr>
              <w:t>Mendapatkan</w:t>
            </w:r>
            <w:r>
              <w:rPr>
                <w:rFonts w:ascii="Cambria"/>
                <w:w w:val="115"/>
                <w:sz w:val="16"/>
              </w:rPr>
              <w:t xml:space="preserve"> Pakaian dan </w:t>
            </w:r>
            <w:r>
              <w:rPr>
                <w:rFonts w:ascii="Cambria"/>
                <w:spacing w:val="-2"/>
                <w:w w:val="115"/>
                <w:sz w:val="16"/>
              </w:rPr>
              <w:t>Kelengkapan</w:t>
            </w:r>
            <w:r>
              <w:rPr>
                <w:rFonts w:ascii="Cambria"/>
                <w:w w:val="115"/>
                <w:sz w:val="16"/>
              </w:rPr>
              <w:t xml:space="preserve"> Lainya</w:t>
            </w:r>
            <w:r>
              <w:rPr>
                <w:rFonts w:ascii="Cambria"/>
                <w:spacing w:val="-1"/>
                <w:w w:val="115"/>
                <w:sz w:val="16"/>
              </w:rPr>
              <w:t xml:space="preserve"> </w:t>
            </w:r>
            <w:r>
              <w:rPr>
                <w:rFonts w:ascii="Cambria"/>
                <w:w w:val="115"/>
                <w:sz w:val="16"/>
              </w:rPr>
              <w:t>yang Tersedia</w:t>
            </w:r>
            <w:r>
              <w:rPr>
                <w:rFonts w:ascii="Cambria"/>
                <w:spacing w:val="-11"/>
                <w:w w:val="115"/>
                <w:sz w:val="16"/>
              </w:rPr>
              <w:t xml:space="preserve"> </w:t>
            </w:r>
            <w:r>
              <w:rPr>
                <w:rFonts w:ascii="Cambria"/>
                <w:w w:val="115"/>
                <w:sz w:val="16"/>
              </w:rPr>
              <w:t xml:space="preserve">Pada </w:t>
            </w:r>
            <w:r>
              <w:rPr>
                <w:rFonts w:ascii="Cambria"/>
                <w:spacing w:val="-2"/>
                <w:w w:val="115"/>
                <w:sz w:val="16"/>
              </w:rPr>
              <w:t>Masa</w:t>
            </w:r>
            <w:r>
              <w:rPr>
                <w:rFonts w:ascii="Cambria"/>
                <w:spacing w:val="-9"/>
                <w:w w:val="115"/>
                <w:sz w:val="16"/>
              </w:rPr>
              <w:t xml:space="preserve"> </w:t>
            </w:r>
            <w:r>
              <w:rPr>
                <w:rFonts w:ascii="Cambria"/>
                <w:spacing w:val="-2"/>
                <w:w w:val="115"/>
                <w:sz w:val="16"/>
              </w:rPr>
              <w:t>Tanggap</w:t>
            </w:r>
            <w:r>
              <w:rPr>
                <w:rFonts w:ascii="Cambria"/>
                <w:spacing w:val="40"/>
                <w:w w:val="115"/>
                <w:sz w:val="16"/>
              </w:rPr>
              <w:t xml:space="preserve"> </w:t>
            </w:r>
            <w:r>
              <w:rPr>
                <w:rFonts w:ascii="Cambria"/>
                <w:spacing w:val="-2"/>
                <w:w w:val="115"/>
                <w:sz w:val="16"/>
              </w:rPr>
              <w:t>Darurat</w:t>
            </w:r>
            <w:r>
              <w:rPr>
                <w:rFonts w:ascii="Cambria"/>
                <w:spacing w:val="40"/>
                <w:w w:val="115"/>
                <w:sz w:val="16"/>
              </w:rPr>
              <w:t xml:space="preserve"> </w:t>
            </w:r>
            <w:r>
              <w:rPr>
                <w:rFonts w:ascii="Cambria"/>
                <w:spacing w:val="-2"/>
                <w:w w:val="110"/>
                <w:sz w:val="16"/>
              </w:rPr>
              <w:t>(Pengungsian)</w:t>
            </w:r>
            <w:r>
              <w:rPr>
                <w:rFonts w:ascii="Cambria"/>
                <w:w w:val="115"/>
                <w:sz w:val="16"/>
              </w:rPr>
              <w:t xml:space="preserve"> dan Pasca </w:t>
            </w:r>
            <w:r>
              <w:rPr>
                <w:rFonts w:ascii="Cambria"/>
                <w:spacing w:val="-2"/>
                <w:w w:val="115"/>
                <w:sz w:val="16"/>
              </w:rPr>
              <w:t>Bencana</w:t>
            </w:r>
            <w:r>
              <w:rPr>
                <w:rFonts w:ascii="Cambria"/>
                <w:spacing w:val="40"/>
                <w:w w:val="115"/>
                <w:sz w:val="16"/>
              </w:rPr>
              <w:t xml:space="preserve"> </w:t>
            </w:r>
            <w:r>
              <w:rPr>
                <w:rFonts w:ascii="Cambria"/>
                <w:spacing w:val="-2"/>
                <w:w w:val="115"/>
                <w:sz w:val="16"/>
              </w:rPr>
              <w:t>Kewenangan</w:t>
            </w:r>
            <w:r>
              <w:rPr>
                <w:rFonts w:ascii="Cambria"/>
                <w:w w:val="115"/>
                <w:sz w:val="16"/>
              </w:rPr>
              <w:t xml:space="preserve"> Kabupaten / </w:t>
            </w:r>
            <w:r>
              <w:rPr>
                <w:rFonts w:ascii="Cambria"/>
                <w:spacing w:val="-4"/>
                <w:w w:val="115"/>
                <w:sz w:val="16"/>
              </w:rPr>
              <w:t>Kota</w:t>
            </w:r>
          </w:p>
        </w:tc>
        <w:tc>
          <w:tcPr>
            <w:tcW w:w="1698" w:type="dxa"/>
          </w:tcPr>
          <w:p w:rsidR="00D236AA" w:rsidRDefault="000E2E0C">
            <w:pPr>
              <w:pStyle w:val="TableParagraph"/>
              <w:spacing w:before="1" w:line="242" w:lineRule="auto"/>
              <w:ind w:left="128" w:right="290"/>
              <w:rPr>
                <w:rFonts w:ascii="Cambria"/>
                <w:sz w:val="16"/>
              </w:rPr>
            </w:pPr>
            <w:r>
              <w:rPr>
                <w:rFonts w:ascii="Cambria"/>
                <w:spacing w:val="-2"/>
                <w:w w:val="115"/>
                <w:sz w:val="16"/>
              </w:rPr>
              <w:t>Penyediaan</w:t>
            </w:r>
            <w:r>
              <w:rPr>
                <w:rFonts w:ascii="Cambria"/>
                <w:w w:val="115"/>
                <w:sz w:val="16"/>
              </w:rPr>
              <w:t xml:space="preserve"> sandang</w:t>
            </w:r>
            <w:r>
              <w:rPr>
                <w:rFonts w:ascii="Cambria"/>
                <w:spacing w:val="-3"/>
                <w:w w:val="115"/>
                <w:sz w:val="16"/>
              </w:rPr>
              <w:t xml:space="preserve"> </w:t>
            </w:r>
            <w:r>
              <w:rPr>
                <w:rFonts w:ascii="Cambria"/>
                <w:w w:val="115"/>
                <w:sz w:val="16"/>
              </w:rPr>
              <w:t>bagi korban</w:t>
            </w:r>
            <w:r>
              <w:rPr>
                <w:rFonts w:ascii="Cambria"/>
                <w:spacing w:val="-11"/>
                <w:w w:val="115"/>
                <w:sz w:val="16"/>
              </w:rPr>
              <w:t xml:space="preserve"> </w:t>
            </w:r>
            <w:r>
              <w:rPr>
                <w:rFonts w:ascii="Cambria"/>
                <w:w w:val="115"/>
                <w:sz w:val="16"/>
              </w:rPr>
              <w:t>bencana alam</w:t>
            </w:r>
            <w:r>
              <w:rPr>
                <w:rFonts w:ascii="Cambria"/>
                <w:spacing w:val="19"/>
                <w:w w:val="115"/>
                <w:sz w:val="16"/>
              </w:rPr>
              <w:t xml:space="preserve"> </w:t>
            </w:r>
            <w:r>
              <w:rPr>
                <w:rFonts w:ascii="Cambria"/>
                <w:w w:val="115"/>
                <w:sz w:val="16"/>
              </w:rPr>
              <w:t>dan</w:t>
            </w:r>
            <w:r>
              <w:rPr>
                <w:rFonts w:ascii="Cambria"/>
                <w:spacing w:val="21"/>
                <w:w w:val="115"/>
                <w:sz w:val="16"/>
              </w:rPr>
              <w:t xml:space="preserve"> </w:t>
            </w:r>
            <w:r>
              <w:rPr>
                <w:rFonts w:ascii="Cambria"/>
                <w:spacing w:val="-2"/>
                <w:w w:val="115"/>
                <w:sz w:val="16"/>
              </w:rPr>
              <w:t>sosial</w:t>
            </w:r>
          </w:p>
        </w:tc>
        <w:tc>
          <w:tcPr>
            <w:tcW w:w="1136" w:type="dxa"/>
          </w:tcPr>
          <w:p w:rsidR="00D236AA" w:rsidRDefault="000E2E0C">
            <w:pPr>
              <w:pStyle w:val="TableParagraph"/>
              <w:spacing w:before="1" w:line="187" w:lineRule="exact"/>
              <w:ind w:left="351"/>
              <w:rPr>
                <w:rFonts w:ascii="Cambria"/>
                <w:sz w:val="16"/>
              </w:rPr>
            </w:pPr>
            <w:r>
              <w:rPr>
                <w:rFonts w:ascii="Cambria"/>
                <w:spacing w:val="-2"/>
                <w:w w:val="115"/>
                <w:sz w:val="16"/>
              </w:rPr>
              <w:t>5.000</w:t>
            </w:r>
          </w:p>
          <w:p w:rsidR="00D236AA" w:rsidRDefault="000E2E0C">
            <w:pPr>
              <w:pStyle w:val="TableParagraph"/>
              <w:ind w:left="336"/>
              <w:rPr>
                <w:rFonts w:ascii="Cambria"/>
                <w:sz w:val="16"/>
              </w:rPr>
            </w:pPr>
            <w:r>
              <w:rPr>
                <w:rFonts w:ascii="Cambria"/>
                <w:spacing w:val="-2"/>
                <w:w w:val="115"/>
                <w:sz w:val="16"/>
              </w:rPr>
              <w:t>Orang</w:t>
            </w:r>
          </w:p>
        </w:tc>
        <w:tc>
          <w:tcPr>
            <w:tcW w:w="1697" w:type="dxa"/>
          </w:tcPr>
          <w:p w:rsidR="00D236AA" w:rsidRDefault="00D236AA">
            <w:pPr>
              <w:pStyle w:val="TableParagraph"/>
              <w:rPr>
                <w:rFonts w:ascii="Times New Roman"/>
                <w:sz w:val="18"/>
              </w:rPr>
            </w:pPr>
          </w:p>
        </w:tc>
        <w:tc>
          <w:tcPr>
            <w:tcW w:w="1669" w:type="dxa"/>
          </w:tcPr>
          <w:p w:rsidR="00D236AA" w:rsidRDefault="000E2E0C">
            <w:pPr>
              <w:pStyle w:val="TableParagraph"/>
              <w:spacing w:before="1"/>
              <w:ind w:right="58"/>
              <w:jc w:val="right"/>
              <w:rPr>
                <w:rFonts w:ascii="Cambria"/>
                <w:sz w:val="16"/>
              </w:rPr>
            </w:pPr>
            <w:r>
              <w:rPr>
                <w:rFonts w:ascii="Cambria"/>
                <w:spacing w:val="-2"/>
                <w:w w:val="115"/>
                <w:sz w:val="16"/>
              </w:rPr>
              <w:t>10.000.000</w:t>
            </w:r>
          </w:p>
        </w:tc>
        <w:tc>
          <w:tcPr>
            <w:tcW w:w="1054" w:type="dxa"/>
          </w:tcPr>
          <w:p w:rsidR="00D236AA" w:rsidRDefault="000E2E0C">
            <w:pPr>
              <w:pStyle w:val="TableParagraph"/>
              <w:spacing w:before="1"/>
              <w:ind w:left="40"/>
              <w:jc w:val="center"/>
              <w:rPr>
                <w:rFonts w:ascii="Cambria"/>
                <w:sz w:val="16"/>
              </w:rPr>
            </w:pPr>
            <w:r>
              <w:rPr>
                <w:rFonts w:ascii="Cambria"/>
                <w:w w:val="120"/>
                <w:sz w:val="16"/>
              </w:rPr>
              <w:t>-</w:t>
            </w:r>
          </w:p>
        </w:tc>
        <w:tc>
          <w:tcPr>
            <w:tcW w:w="790" w:type="dxa"/>
          </w:tcPr>
          <w:p w:rsidR="00D236AA" w:rsidRDefault="000E2E0C">
            <w:pPr>
              <w:pStyle w:val="TableParagraph"/>
              <w:spacing w:before="1"/>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1"/>
              <w:ind w:left="45"/>
              <w:jc w:val="center"/>
              <w:rPr>
                <w:rFonts w:ascii="Cambria"/>
                <w:sz w:val="16"/>
              </w:rPr>
            </w:pPr>
            <w:r>
              <w:rPr>
                <w:rFonts w:ascii="Cambria"/>
                <w:w w:val="120"/>
                <w:sz w:val="16"/>
              </w:rPr>
              <w:t>-</w:t>
            </w:r>
          </w:p>
        </w:tc>
        <w:tc>
          <w:tcPr>
            <w:tcW w:w="699" w:type="dxa"/>
          </w:tcPr>
          <w:p w:rsidR="00D236AA" w:rsidRDefault="000E2E0C">
            <w:pPr>
              <w:pStyle w:val="TableParagraph"/>
              <w:spacing w:before="1"/>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1"/>
              <w:ind w:left="49"/>
              <w:jc w:val="center"/>
              <w:rPr>
                <w:rFonts w:ascii="Cambria"/>
                <w:sz w:val="16"/>
              </w:rPr>
            </w:pPr>
            <w:r>
              <w:rPr>
                <w:rFonts w:ascii="Cambria"/>
                <w:w w:val="120"/>
                <w:sz w:val="16"/>
              </w:rPr>
              <w:t>-</w:t>
            </w:r>
          </w:p>
        </w:tc>
      </w:tr>
      <w:tr w:rsidR="00D236AA">
        <w:trPr>
          <w:trHeight w:val="2150"/>
        </w:trPr>
        <w:tc>
          <w:tcPr>
            <w:tcW w:w="542" w:type="dxa"/>
          </w:tcPr>
          <w:p w:rsidR="00D236AA" w:rsidRDefault="00D236AA">
            <w:pPr>
              <w:pStyle w:val="TableParagraph"/>
              <w:rPr>
                <w:rFonts w:ascii="Times New Roman"/>
                <w:sz w:val="18"/>
              </w:rPr>
            </w:pPr>
          </w:p>
        </w:tc>
        <w:tc>
          <w:tcPr>
            <w:tcW w:w="1791" w:type="dxa"/>
          </w:tcPr>
          <w:p w:rsidR="00D236AA" w:rsidRDefault="000E2E0C">
            <w:pPr>
              <w:pStyle w:val="TableParagraph"/>
              <w:spacing w:before="6"/>
              <w:ind w:left="120"/>
              <w:rPr>
                <w:rFonts w:ascii="Cambria"/>
                <w:sz w:val="16"/>
              </w:rPr>
            </w:pPr>
            <w:r>
              <w:rPr>
                <w:rFonts w:ascii="Cambria"/>
                <w:spacing w:val="-2"/>
                <w:w w:val="115"/>
                <w:sz w:val="16"/>
              </w:rPr>
              <w:t>1.06.06.2.01.0005</w:t>
            </w:r>
          </w:p>
        </w:tc>
        <w:tc>
          <w:tcPr>
            <w:tcW w:w="806" w:type="dxa"/>
          </w:tcPr>
          <w:p w:rsidR="00D236AA" w:rsidRDefault="000E2E0C">
            <w:pPr>
              <w:pStyle w:val="TableParagraph"/>
              <w:spacing w:before="6"/>
              <w:ind w:left="124"/>
              <w:rPr>
                <w:rFonts w:ascii="Cambria"/>
                <w:sz w:val="16"/>
              </w:rPr>
            </w:pPr>
            <w:r>
              <w:rPr>
                <w:rFonts w:ascii="Cambria"/>
                <w:spacing w:val="-5"/>
                <w:w w:val="130"/>
                <w:sz w:val="16"/>
              </w:rPr>
              <w:t>3.</w:t>
            </w:r>
          </w:p>
        </w:tc>
        <w:tc>
          <w:tcPr>
            <w:tcW w:w="1752" w:type="dxa"/>
          </w:tcPr>
          <w:p w:rsidR="00D236AA" w:rsidRDefault="000E2E0C">
            <w:pPr>
              <w:pStyle w:val="TableParagraph"/>
              <w:spacing w:before="6" w:line="276" w:lineRule="auto"/>
              <w:ind w:left="115" w:right="814"/>
              <w:jc w:val="both"/>
              <w:rPr>
                <w:rFonts w:ascii="Cambria"/>
                <w:sz w:val="16"/>
              </w:rPr>
            </w:pPr>
            <w:r>
              <w:rPr>
                <w:rFonts w:ascii="Cambria"/>
                <w:spacing w:val="-2"/>
                <w:w w:val="110"/>
                <w:sz w:val="16"/>
              </w:rPr>
              <w:t>Pelayanan</w:t>
            </w:r>
            <w:r>
              <w:rPr>
                <w:rFonts w:ascii="Cambria"/>
                <w:spacing w:val="40"/>
                <w:w w:val="110"/>
                <w:sz w:val="16"/>
              </w:rPr>
              <w:t xml:space="preserve"> </w:t>
            </w:r>
            <w:r>
              <w:rPr>
                <w:rFonts w:ascii="Cambria"/>
                <w:spacing w:val="-2"/>
                <w:w w:val="110"/>
                <w:sz w:val="16"/>
              </w:rPr>
              <w:t>Dukungan</w:t>
            </w:r>
            <w:r>
              <w:rPr>
                <w:rFonts w:ascii="Cambria"/>
                <w:spacing w:val="40"/>
                <w:w w:val="110"/>
                <w:sz w:val="16"/>
              </w:rPr>
              <w:t xml:space="preserve"> </w:t>
            </w:r>
            <w:r>
              <w:rPr>
                <w:rFonts w:ascii="Cambria"/>
                <w:spacing w:val="-2"/>
                <w:sz w:val="16"/>
              </w:rPr>
              <w:t>Psikososial</w:t>
            </w:r>
          </w:p>
        </w:tc>
        <w:tc>
          <w:tcPr>
            <w:tcW w:w="537" w:type="dxa"/>
          </w:tcPr>
          <w:p w:rsidR="00D236AA" w:rsidRDefault="00D236AA">
            <w:pPr>
              <w:pStyle w:val="TableParagraph"/>
              <w:rPr>
                <w:rFonts w:ascii="Times New Roman"/>
                <w:sz w:val="18"/>
              </w:rPr>
            </w:pPr>
          </w:p>
        </w:tc>
        <w:tc>
          <w:tcPr>
            <w:tcW w:w="532" w:type="dxa"/>
          </w:tcPr>
          <w:p w:rsidR="00D236AA" w:rsidRDefault="000E2E0C">
            <w:pPr>
              <w:pStyle w:val="TableParagraph"/>
              <w:spacing w:before="6"/>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6" w:line="276" w:lineRule="auto"/>
              <w:ind w:left="118" w:right="211"/>
              <w:rPr>
                <w:rFonts w:ascii="Cambria"/>
                <w:sz w:val="16"/>
              </w:rPr>
            </w:pPr>
            <w:r>
              <w:rPr>
                <w:rFonts w:ascii="Cambria"/>
                <w:spacing w:val="-2"/>
                <w:w w:val="115"/>
                <w:sz w:val="16"/>
              </w:rPr>
              <w:t>Jumlah</w:t>
            </w:r>
            <w:r>
              <w:rPr>
                <w:rFonts w:ascii="Cambria"/>
                <w:spacing w:val="-9"/>
                <w:w w:val="115"/>
                <w:sz w:val="16"/>
              </w:rPr>
              <w:t xml:space="preserve"> </w:t>
            </w:r>
            <w:r>
              <w:rPr>
                <w:rFonts w:ascii="Cambria"/>
                <w:spacing w:val="-2"/>
                <w:w w:val="115"/>
                <w:sz w:val="16"/>
              </w:rPr>
              <w:t>Korban</w:t>
            </w:r>
            <w:r>
              <w:rPr>
                <w:rFonts w:ascii="Cambria"/>
                <w:w w:val="115"/>
                <w:sz w:val="16"/>
              </w:rPr>
              <w:t xml:space="preserve"> Bencana</w:t>
            </w:r>
            <w:r>
              <w:rPr>
                <w:rFonts w:ascii="Cambria"/>
                <w:spacing w:val="-1"/>
                <w:w w:val="115"/>
                <w:sz w:val="16"/>
              </w:rPr>
              <w:t xml:space="preserve"> </w:t>
            </w:r>
            <w:r>
              <w:rPr>
                <w:rFonts w:ascii="Cambria"/>
                <w:w w:val="115"/>
                <w:sz w:val="16"/>
              </w:rPr>
              <w:t xml:space="preserve">yang </w:t>
            </w:r>
            <w:r>
              <w:rPr>
                <w:rFonts w:ascii="Cambria"/>
                <w:spacing w:val="-2"/>
                <w:w w:val="115"/>
                <w:sz w:val="16"/>
              </w:rPr>
              <w:t>Mendapatkan</w:t>
            </w:r>
            <w:r>
              <w:rPr>
                <w:rFonts w:ascii="Cambria"/>
                <w:spacing w:val="40"/>
                <w:w w:val="115"/>
                <w:sz w:val="16"/>
              </w:rPr>
              <w:t xml:space="preserve"> </w:t>
            </w:r>
            <w:r>
              <w:rPr>
                <w:rFonts w:ascii="Cambria"/>
                <w:spacing w:val="-2"/>
                <w:w w:val="115"/>
                <w:sz w:val="16"/>
              </w:rPr>
              <w:t>Layanan</w:t>
            </w:r>
            <w:r>
              <w:rPr>
                <w:rFonts w:ascii="Cambria"/>
                <w:spacing w:val="40"/>
                <w:w w:val="115"/>
                <w:sz w:val="16"/>
              </w:rPr>
              <w:t xml:space="preserve"> </w:t>
            </w:r>
            <w:r>
              <w:rPr>
                <w:rFonts w:ascii="Cambria"/>
                <w:spacing w:val="-2"/>
                <w:w w:val="115"/>
                <w:sz w:val="16"/>
              </w:rPr>
              <w:t>Dukungan</w:t>
            </w:r>
            <w:r>
              <w:rPr>
                <w:rFonts w:ascii="Cambria"/>
                <w:spacing w:val="40"/>
                <w:w w:val="115"/>
                <w:sz w:val="16"/>
              </w:rPr>
              <w:t xml:space="preserve"> </w:t>
            </w:r>
            <w:r>
              <w:rPr>
                <w:rFonts w:ascii="Cambria"/>
                <w:spacing w:val="-2"/>
                <w:w w:val="115"/>
                <w:sz w:val="16"/>
              </w:rPr>
              <w:t>Psikososial</w:t>
            </w:r>
            <w:r>
              <w:rPr>
                <w:rFonts w:ascii="Cambria"/>
                <w:spacing w:val="40"/>
                <w:w w:val="115"/>
                <w:sz w:val="16"/>
              </w:rPr>
              <w:t xml:space="preserve"> </w:t>
            </w:r>
            <w:r>
              <w:rPr>
                <w:rFonts w:ascii="Cambria"/>
                <w:spacing w:val="-2"/>
                <w:w w:val="115"/>
                <w:sz w:val="16"/>
              </w:rPr>
              <w:t>Kewenangan</w:t>
            </w:r>
            <w:r>
              <w:rPr>
                <w:rFonts w:ascii="Cambria"/>
                <w:spacing w:val="40"/>
                <w:w w:val="115"/>
                <w:sz w:val="16"/>
              </w:rPr>
              <w:t xml:space="preserve"> </w:t>
            </w:r>
            <w:r>
              <w:rPr>
                <w:rFonts w:ascii="Cambria"/>
                <w:spacing w:val="-2"/>
                <w:w w:val="115"/>
                <w:sz w:val="16"/>
              </w:rPr>
              <w:t>Kabupaten/</w:t>
            </w:r>
            <w:r>
              <w:rPr>
                <w:rFonts w:ascii="Cambria"/>
                <w:spacing w:val="40"/>
                <w:w w:val="115"/>
                <w:sz w:val="16"/>
              </w:rPr>
              <w:t xml:space="preserve"> </w:t>
            </w:r>
            <w:r>
              <w:rPr>
                <w:rFonts w:ascii="Cambria"/>
                <w:spacing w:val="-4"/>
                <w:w w:val="115"/>
                <w:sz w:val="16"/>
              </w:rPr>
              <w:t>Kota</w:t>
            </w:r>
          </w:p>
        </w:tc>
        <w:tc>
          <w:tcPr>
            <w:tcW w:w="1698" w:type="dxa"/>
          </w:tcPr>
          <w:p w:rsidR="00D236AA" w:rsidRDefault="000E2E0C">
            <w:pPr>
              <w:pStyle w:val="TableParagraph"/>
              <w:spacing w:before="6"/>
              <w:ind w:left="128" w:right="290"/>
              <w:rPr>
                <w:rFonts w:ascii="Cambria"/>
                <w:sz w:val="16"/>
              </w:rPr>
            </w:pPr>
            <w:r>
              <w:rPr>
                <w:rFonts w:ascii="Cambria"/>
                <w:spacing w:val="-2"/>
                <w:w w:val="115"/>
                <w:sz w:val="16"/>
              </w:rPr>
              <w:t>Fasilitasi</w:t>
            </w:r>
            <w:r>
              <w:rPr>
                <w:rFonts w:ascii="Cambria"/>
                <w:spacing w:val="40"/>
                <w:w w:val="115"/>
                <w:sz w:val="16"/>
              </w:rPr>
              <w:t xml:space="preserve"> </w:t>
            </w:r>
            <w:r>
              <w:rPr>
                <w:rFonts w:ascii="Cambria"/>
                <w:spacing w:val="-2"/>
                <w:w w:val="115"/>
                <w:sz w:val="16"/>
              </w:rPr>
              <w:t>pelayanan</w:t>
            </w:r>
            <w:r>
              <w:rPr>
                <w:rFonts w:ascii="Cambria"/>
                <w:spacing w:val="40"/>
                <w:w w:val="115"/>
                <w:sz w:val="16"/>
              </w:rPr>
              <w:t xml:space="preserve"> </w:t>
            </w:r>
            <w:r>
              <w:rPr>
                <w:rFonts w:ascii="Cambria"/>
                <w:spacing w:val="-2"/>
                <w:w w:val="115"/>
                <w:sz w:val="16"/>
              </w:rPr>
              <w:t>dukungan</w:t>
            </w:r>
            <w:r>
              <w:rPr>
                <w:rFonts w:ascii="Cambria"/>
                <w:w w:val="115"/>
                <w:sz w:val="16"/>
              </w:rPr>
              <w:t xml:space="preserve"> psikososial</w:t>
            </w:r>
            <w:r>
              <w:rPr>
                <w:rFonts w:ascii="Cambria"/>
                <w:spacing w:val="-11"/>
                <w:w w:val="115"/>
                <w:sz w:val="16"/>
              </w:rPr>
              <w:t xml:space="preserve"> </w:t>
            </w:r>
            <w:r>
              <w:rPr>
                <w:rFonts w:ascii="Cambria"/>
                <w:w w:val="115"/>
                <w:sz w:val="16"/>
              </w:rPr>
              <w:t>bagi korban</w:t>
            </w:r>
            <w:r>
              <w:rPr>
                <w:rFonts w:ascii="Cambria"/>
                <w:spacing w:val="-11"/>
                <w:w w:val="115"/>
                <w:sz w:val="16"/>
              </w:rPr>
              <w:t xml:space="preserve"> </w:t>
            </w:r>
            <w:r>
              <w:rPr>
                <w:rFonts w:ascii="Cambria"/>
                <w:w w:val="115"/>
                <w:sz w:val="16"/>
              </w:rPr>
              <w:t>bencana alam</w:t>
            </w:r>
            <w:r>
              <w:rPr>
                <w:rFonts w:ascii="Cambria"/>
                <w:spacing w:val="19"/>
                <w:w w:val="115"/>
                <w:sz w:val="16"/>
              </w:rPr>
              <w:t xml:space="preserve"> </w:t>
            </w:r>
            <w:r>
              <w:rPr>
                <w:rFonts w:ascii="Cambria"/>
                <w:w w:val="115"/>
                <w:sz w:val="16"/>
              </w:rPr>
              <w:t>dan</w:t>
            </w:r>
            <w:r>
              <w:rPr>
                <w:rFonts w:ascii="Cambria"/>
                <w:spacing w:val="21"/>
                <w:w w:val="115"/>
                <w:sz w:val="16"/>
              </w:rPr>
              <w:t xml:space="preserve"> </w:t>
            </w:r>
            <w:r>
              <w:rPr>
                <w:rFonts w:ascii="Cambria"/>
                <w:spacing w:val="-2"/>
                <w:w w:val="115"/>
                <w:sz w:val="16"/>
              </w:rPr>
              <w:t>sosial</w:t>
            </w:r>
          </w:p>
        </w:tc>
        <w:tc>
          <w:tcPr>
            <w:tcW w:w="1136" w:type="dxa"/>
          </w:tcPr>
          <w:p w:rsidR="00D236AA" w:rsidRDefault="000E2E0C">
            <w:pPr>
              <w:pStyle w:val="TableParagraph"/>
              <w:spacing w:before="6" w:line="187" w:lineRule="exact"/>
              <w:ind w:left="351"/>
              <w:rPr>
                <w:rFonts w:ascii="Cambria"/>
                <w:sz w:val="16"/>
              </w:rPr>
            </w:pPr>
            <w:r>
              <w:rPr>
                <w:rFonts w:ascii="Cambria"/>
                <w:spacing w:val="-2"/>
                <w:w w:val="115"/>
                <w:sz w:val="16"/>
              </w:rPr>
              <w:t>5.000</w:t>
            </w:r>
          </w:p>
          <w:p w:rsidR="00D236AA" w:rsidRDefault="000E2E0C">
            <w:pPr>
              <w:pStyle w:val="TableParagraph"/>
              <w:ind w:left="336"/>
              <w:rPr>
                <w:rFonts w:ascii="Cambria"/>
                <w:sz w:val="16"/>
              </w:rPr>
            </w:pPr>
            <w:r>
              <w:rPr>
                <w:rFonts w:ascii="Cambria"/>
                <w:spacing w:val="-2"/>
                <w:w w:val="115"/>
                <w:sz w:val="16"/>
              </w:rPr>
              <w:t>Orang</w:t>
            </w:r>
          </w:p>
        </w:tc>
        <w:tc>
          <w:tcPr>
            <w:tcW w:w="1697" w:type="dxa"/>
          </w:tcPr>
          <w:p w:rsidR="00D236AA" w:rsidRDefault="00D236AA">
            <w:pPr>
              <w:pStyle w:val="TableParagraph"/>
              <w:rPr>
                <w:rFonts w:ascii="Times New Roman"/>
                <w:sz w:val="18"/>
              </w:rPr>
            </w:pPr>
          </w:p>
        </w:tc>
        <w:tc>
          <w:tcPr>
            <w:tcW w:w="1669" w:type="dxa"/>
          </w:tcPr>
          <w:p w:rsidR="00D236AA" w:rsidRDefault="000E2E0C">
            <w:pPr>
              <w:pStyle w:val="TableParagraph"/>
              <w:spacing w:before="6"/>
              <w:ind w:right="58"/>
              <w:jc w:val="right"/>
              <w:rPr>
                <w:rFonts w:ascii="Cambria"/>
                <w:sz w:val="16"/>
              </w:rPr>
            </w:pPr>
            <w:r>
              <w:rPr>
                <w:rFonts w:ascii="Cambria"/>
                <w:spacing w:val="-2"/>
                <w:w w:val="115"/>
                <w:sz w:val="16"/>
              </w:rPr>
              <w:t>10.000.000</w:t>
            </w:r>
          </w:p>
        </w:tc>
        <w:tc>
          <w:tcPr>
            <w:tcW w:w="1054" w:type="dxa"/>
          </w:tcPr>
          <w:p w:rsidR="00D236AA" w:rsidRDefault="000E2E0C">
            <w:pPr>
              <w:pStyle w:val="TableParagraph"/>
              <w:spacing w:before="6"/>
              <w:ind w:left="40"/>
              <w:jc w:val="center"/>
              <w:rPr>
                <w:rFonts w:ascii="Cambria"/>
                <w:sz w:val="16"/>
              </w:rPr>
            </w:pPr>
            <w:r>
              <w:rPr>
                <w:rFonts w:ascii="Cambria"/>
                <w:w w:val="120"/>
                <w:sz w:val="16"/>
              </w:rPr>
              <w:t>-</w:t>
            </w:r>
          </w:p>
        </w:tc>
        <w:tc>
          <w:tcPr>
            <w:tcW w:w="790" w:type="dxa"/>
          </w:tcPr>
          <w:p w:rsidR="00D236AA" w:rsidRDefault="000E2E0C">
            <w:pPr>
              <w:pStyle w:val="TableParagraph"/>
              <w:spacing w:before="6"/>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6"/>
              <w:ind w:left="45"/>
              <w:jc w:val="center"/>
              <w:rPr>
                <w:rFonts w:ascii="Cambria"/>
                <w:sz w:val="16"/>
              </w:rPr>
            </w:pPr>
            <w:r>
              <w:rPr>
                <w:rFonts w:ascii="Cambria"/>
                <w:w w:val="120"/>
                <w:sz w:val="16"/>
              </w:rPr>
              <w:t>-</w:t>
            </w:r>
          </w:p>
        </w:tc>
        <w:tc>
          <w:tcPr>
            <w:tcW w:w="699" w:type="dxa"/>
          </w:tcPr>
          <w:p w:rsidR="00D236AA" w:rsidRDefault="000E2E0C">
            <w:pPr>
              <w:pStyle w:val="TableParagraph"/>
              <w:spacing w:before="6"/>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6"/>
              <w:ind w:left="49"/>
              <w:jc w:val="center"/>
              <w:rPr>
                <w:rFonts w:ascii="Cambria"/>
                <w:sz w:val="16"/>
              </w:rPr>
            </w:pPr>
            <w:r>
              <w:rPr>
                <w:rFonts w:ascii="Cambria"/>
                <w:w w:val="120"/>
                <w:sz w:val="16"/>
              </w:rPr>
              <w:t>-</w:t>
            </w:r>
          </w:p>
        </w:tc>
      </w:tr>
    </w:tbl>
    <w:p w:rsidR="00D236AA" w:rsidRDefault="00D236AA">
      <w:pPr>
        <w:pStyle w:val="TableParagraph"/>
        <w:jc w:val="center"/>
        <w:rPr>
          <w:rFonts w:ascii="Cambria"/>
          <w:sz w:val="16"/>
        </w:rPr>
        <w:sectPr w:rsidR="00D236AA">
          <w:pgSz w:w="20160" w:h="12240" w:orient="landscape"/>
          <w:pgMar w:top="1220" w:right="720" w:bottom="280" w:left="1080" w:header="756" w:footer="0" w:gutter="0"/>
          <w:cols w:space="720"/>
        </w:sectPr>
      </w:pPr>
    </w:p>
    <w:p w:rsidR="00D236AA" w:rsidRDefault="00D236AA">
      <w:pPr>
        <w:pStyle w:val="BodyText"/>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1791"/>
        <w:gridCol w:w="806"/>
        <w:gridCol w:w="1752"/>
        <w:gridCol w:w="537"/>
        <w:gridCol w:w="532"/>
        <w:gridCol w:w="1559"/>
        <w:gridCol w:w="1698"/>
        <w:gridCol w:w="1136"/>
        <w:gridCol w:w="1697"/>
        <w:gridCol w:w="1669"/>
        <w:gridCol w:w="1054"/>
        <w:gridCol w:w="790"/>
        <w:gridCol w:w="761"/>
        <w:gridCol w:w="699"/>
        <w:gridCol w:w="804"/>
      </w:tblGrid>
      <w:tr w:rsidR="00D236AA">
        <w:trPr>
          <w:trHeight w:val="1315"/>
        </w:trPr>
        <w:tc>
          <w:tcPr>
            <w:tcW w:w="542" w:type="dxa"/>
            <w:shd w:val="clear" w:color="auto" w:fill="C5D9EF"/>
          </w:tcPr>
          <w:p w:rsidR="00D236AA" w:rsidRDefault="00D236AA">
            <w:pPr>
              <w:pStyle w:val="TableParagraph"/>
              <w:rPr>
                <w:rFonts w:ascii="Times New Roman"/>
                <w:sz w:val="16"/>
              </w:rPr>
            </w:pPr>
          </w:p>
        </w:tc>
        <w:tc>
          <w:tcPr>
            <w:tcW w:w="1791" w:type="dxa"/>
            <w:shd w:val="clear" w:color="auto" w:fill="C5D9EF"/>
          </w:tcPr>
          <w:p w:rsidR="00D236AA" w:rsidRDefault="000E2E0C">
            <w:pPr>
              <w:pStyle w:val="TableParagraph"/>
              <w:spacing w:before="1"/>
              <w:ind w:left="120"/>
              <w:rPr>
                <w:rFonts w:ascii="Cambria"/>
                <w:b/>
                <w:sz w:val="16"/>
              </w:rPr>
            </w:pPr>
            <w:r>
              <w:rPr>
                <w:rFonts w:ascii="Cambria"/>
                <w:b/>
                <w:spacing w:val="-2"/>
                <w:w w:val="120"/>
                <w:sz w:val="16"/>
              </w:rPr>
              <w:t>1.06.06</w:t>
            </w:r>
          </w:p>
        </w:tc>
        <w:tc>
          <w:tcPr>
            <w:tcW w:w="2558" w:type="dxa"/>
            <w:gridSpan w:val="2"/>
            <w:shd w:val="clear" w:color="auto" w:fill="C5D9EF"/>
          </w:tcPr>
          <w:p w:rsidR="00D236AA" w:rsidRDefault="000E2E0C">
            <w:pPr>
              <w:pStyle w:val="TableParagraph"/>
              <w:spacing w:before="1"/>
              <w:ind w:left="124" w:right="388"/>
              <w:rPr>
                <w:rFonts w:ascii="Cambria"/>
                <w:b/>
                <w:sz w:val="16"/>
              </w:rPr>
            </w:pPr>
            <w:r>
              <w:rPr>
                <w:rFonts w:ascii="Cambria"/>
                <w:b/>
                <w:w w:val="110"/>
                <w:sz w:val="16"/>
              </w:rPr>
              <w:t>PROGRAM</w:t>
            </w:r>
            <w:r>
              <w:rPr>
                <w:rFonts w:ascii="Cambria"/>
                <w:b/>
                <w:spacing w:val="-10"/>
                <w:w w:val="110"/>
                <w:sz w:val="16"/>
              </w:rPr>
              <w:t xml:space="preserve"> </w:t>
            </w:r>
            <w:r>
              <w:rPr>
                <w:rFonts w:ascii="Cambria"/>
                <w:b/>
                <w:w w:val="110"/>
                <w:sz w:val="16"/>
              </w:rPr>
              <w:t>PENANGANAN</w:t>
            </w:r>
            <w:r>
              <w:rPr>
                <w:rFonts w:ascii="Cambria"/>
                <w:b/>
                <w:spacing w:val="40"/>
                <w:w w:val="110"/>
                <w:sz w:val="16"/>
              </w:rPr>
              <w:t xml:space="preserve"> </w:t>
            </w:r>
            <w:r>
              <w:rPr>
                <w:rFonts w:ascii="Cambria"/>
                <w:b/>
                <w:spacing w:val="-2"/>
                <w:w w:val="110"/>
                <w:sz w:val="16"/>
              </w:rPr>
              <w:t>BENCANA</w:t>
            </w:r>
          </w:p>
        </w:tc>
        <w:tc>
          <w:tcPr>
            <w:tcW w:w="537" w:type="dxa"/>
            <w:shd w:val="clear" w:color="auto" w:fill="C5D9EF"/>
          </w:tcPr>
          <w:p w:rsidR="00D236AA" w:rsidRDefault="00D236AA">
            <w:pPr>
              <w:pStyle w:val="TableParagraph"/>
              <w:rPr>
                <w:rFonts w:ascii="Times New Roman"/>
                <w:sz w:val="16"/>
              </w:rPr>
            </w:pPr>
          </w:p>
        </w:tc>
        <w:tc>
          <w:tcPr>
            <w:tcW w:w="532" w:type="dxa"/>
            <w:shd w:val="clear" w:color="auto" w:fill="C5D9EF"/>
          </w:tcPr>
          <w:p w:rsidR="00D236AA" w:rsidRDefault="00D236AA">
            <w:pPr>
              <w:pStyle w:val="TableParagraph"/>
              <w:rPr>
                <w:rFonts w:ascii="Times New Roman"/>
                <w:sz w:val="16"/>
              </w:rPr>
            </w:pPr>
          </w:p>
        </w:tc>
        <w:tc>
          <w:tcPr>
            <w:tcW w:w="1559" w:type="dxa"/>
            <w:shd w:val="clear" w:color="auto" w:fill="C5D9EF"/>
          </w:tcPr>
          <w:p w:rsidR="00D236AA" w:rsidRDefault="000E2E0C">
            <w:pPr>
              <w:pStyle w:val="TableParagraph"/>
              <w:spacing w:before="1" w:line="242" w:lineRule="auto"/>
              <w:ind w:left="118"/>
              <w:rPr>
                <w:rFonts w:ascii="Cambria"/>
                <w:b/>
                <w:sz w:val="16"/>
              </w:rPr>
            </w:pPr>
            <w:r>
              <w:rPr>
                <w:rFonts w:ascii="Cambria"/>
                <w:b/>
                <w:spacing w:val="-2"/>
                <w:w w:val="110"/>
                <w:sz w:val="16"/>
              </w:rPr>
              <w:t>Persentase</w:t>
            </w:r>
            <w:r>
              <w:rPr>
                <w:rFonts w:ascii="Cambria"/>
                <w:b/>
                <w:spacing w:val="40"/>
                <w:w w:val="110"/>
                <w:sz w:val="16"/>
              </w:rPr>
              <w:t xml:space="preserve"> </w:t>
            </w:r>
            <w:r>
              <w:rPr>
                <w:rFonts w:ascii="Cambria"/>
                <w:b/>
                <w:w w:val="110"/>
                <w:sz w:val="16"/>
              </w:rPr>
              <w:t>Potensi dan</w:t>
            </w:r>
            <w:r>
              <w:rPr>
                <w:rFonts w:ascii="Cambria"/>
                <w:b/>
                <w:spacing w:val="40"/>
                <w:w w:val="110"/>
                <w:sz w:val="16"/>
              </w:rPr>
              <w:t xml:space="preserve"> </w:t>
            </w:r>
            <w:r>
              <w:rPr>
                <w:rFonts w:ascii="Cambria"/>
                <w:b/>
                <w:spacing w:val="-2"/>
                <w:w w:val="110"/>
                <w:sz w:val="16"/>
              </w:rPr>
              <w:t>Sumber</w:t>
            </w:r>
            <w:r>
              <w:rPr>
                <w:rFonts w:ascii="Cambria"/>
                <w:b/>
                <w:spacing w:val="40"/>
                <w:w w:val="110"/>
                <w:sz w:val="16"/>
              </w:rPr>
              <w:t xml:space="preserve"> </w:t>
            </w:r>
            <w:r>
              <w:rPr>
                <w:rFonts w:ascii="Cambria"/>
                <w:b/>
                <w:spacing w:val="-2"/>
                <w:sz w:val="16"/>
              </w:rPr>
              <w:t>Kesejahteraan</w:t>
            </w:r>
            <w:r>
              <w:rPr>
                <w:rFonts w:ascii="Cambria"/>
                <w:b/>
                <w:spacing w:val="40"/>
                <w:w w:val="110"/>
                <w:sz w:val="16"/>
              </w:rPr>
              <w:t xml:space="preserve"> </w:t>
            </w:r>
            <w:r>
              <w:rPr>
                <w:rFonts w:ascii="Cambria"/>
                <w:b/>
                <w:w w:val="110"/>
                <w:sz w:val="16"/>
              </w:rPr>
              <w:t>Sosial</w:t>
            </w:r>
            <w:r>
              <w:rPr>
                <w:rFonts w:ascii="Cambria"/>
                <w:b/>
                <w:spacing w:val="-5"/>
                <w:w w:val="110"/>
                <w:sz w:val="16"/>
              </w:rPr>
              <w:t xml:space="preserve"> </w:t>
            </w:r>
            <w:r>
              <w:rPr>
                <w:rFonts w:ascii="Cambria"/>
                <w:b/>
                <w:w w:val="110"/>
                <w:sz w:val="16"/>
              </w:rPr>
              <w:t>aktif</w:t>
            </w:r>
          </w:p>
        </w:tc>
        <w:tc>
          <w:tcPr>
            <w:tcW w:w="1698" w:type="dxa"/>
            <w:shd w:val="clear" w:color="auto" w:fill="C5D9EF"/>
          </w:tcPr>
          <w:p w:rsidR="00D236AA" w:rsidRDefault="00D236AA">
            <w:pPr>
              <w:pStyle w:val="TableParagraph"/>
              <w:rPr>
                <w:rFonts w:ascii="Times New Roman"/>
                <w:sz w:val="16"/>
              </w:rPr>
            </w:pPr>
          </w:p>
        </w:tc>
        <w:tc>
          <w:tcPr>
            <w:tcW w:w="1136" w:type="dxa"/>
            <w:shd w:val="clear" w:color="auto" w:fill="C5D9EF"/>
          </w:tcPr>
          <w:p w:rsidR="00D236AA" w:rsidRDefault="000E2E0C">
            <w:pPr>
              <w:pStyle w:val="TableParagraph"/>
              <w:spacing w:before="1"/>
              <w:ind w:left="93" w:right="2"/>
              <w:jc w:val="center"/>
              <w:rPr>
                <w:rFonts w:ascii="Cambria"/>
                <w:b/>
                <w:sz w:val="16"/>
              </w:rPr>
            </w:pPr>
            <w:r>
              <w:rPr>
                <w:rFonts w:ascii="Cambria"/>
                <w:b/>
                <w:spacing w:val="-4"/>
                <w:w w:val="105"/>
                <w:sz w:val="16"/>
              </w:rPr>
              <w:t>100%</w:t>
            </w:r>
          </w:p>
        </w:tc>
        <w:tc>
          <w:tcPr>
            <w:tcW w:w="1697" w:type="dxa"/>
            <w:shd w:val="clear" w:color="auto" w:fill="C5D9EF"/>
          </w:tcPr>
          <w:p w:rsidR="00D236AA" w:rsidRDefault="000E2E0C">
            <w:pPr>
              <w:pStyle w:val="TableParagraph"/>
              <w:spacing w:before="1"/>
              <w:ind w:left="104" w:right="58"/>
              <w:jc w:val="center"/>
              <w:rPr>
                <w:rFonts w:ascii="Cambria"/>
                <w:b/>
                <w:sz w:val="16"/>
              </w:rPr>
            </w:pPr>
            <w:r>
              <w:rPr>
                <w:rFonts w:ascii="Cambria"/>
                <w:b/>
                <w:w w:val="110"/>
                <w:sz w:val="16"/>
              </w:rPr>
              <w:t>Dinas</w:t>
            </w:r>
            <w:r>
              <w:rPr>
                <w:rFonts w:ascii="Cambria"/>
                <w:b/>
                <w:spacing w:val="-3"/>
                <w:w w:val="110"/>
                <w:sz w:val="16"/>
              </w:rPr>
              <w:t xml:space="preserve"> </w:t>
            </w:r>
            <w:r>
              <w:rPr>
                <w:rFonts w:ascii="Cambria"/>
                <w:b/>
                <w:spacing w:val="-2"/>
                <w:w w:val="110"/>
                <w:sz w:val="16"/>
              </w:rPr>
              <w:t>Sosial</w:t>
            </w:r>
          </w:p>
        </w:tc>
        <w:tc>
          <w:tcPr>
            <w:tcW w:w="1669" w:type="dxa"/>
            <w:shd w:val="clear" w:color="auto" w:fill="C5D9EF"/>
          </w:tcPr>
          <w:p w:rsidR="00D236AA" w:rsidRDefault="000E2E0C">
            <w:pPr>
              <w:pStyle w:val="TableParagraph"/>
              <w:spacing w:before="1"/>
              <w:ind w:right="60"/>
              <w:jc w:val="right"/>
              <w:rPr>
                <w:rFonts w:ascii="Cambria"/>
                <w:b/>
                <w:sz w:val="16"/>
              </w:rPr>
            </w:pPr>
            <w:r>
              <w:rPr>
                <w:rFonts w:ascii="Cambria"/>
                <w:b/>
                <w:spacing w:val="-2"/>
                <w:w w:val="115"/>
                <w:sz w:val="16"/>
              </w:rPr>
              <w:t>28.091.600</w:t>
            </w:r>
          </w:p>
        </w:tc>
        <w:tc>
          <w:tcPr>
            <w:tcW w:w="1054" w:type="dxa"/>
            <w:shd w:val="clear" w:color="auto" w:fill="C5D9EF"/>
          </w:tcPr>
          <w:p w:rsidR="00D236AA" w:rsidRDefault="00D236AA">
            <w:pPr>
              <w:pStyle w:val="TableParagraph"/>
              <w:rPr>
                <w:rFonts w:ascii="Times New Roman"/>
                <w:sz w:val="16"/>
              </w:rPr>
            </w:pPr>
          </w:p>
        </w:tc>
        <w:tc>
          <w:tcPr>
            <w:tcW w:w="790" w:type="dxa"/>
            <w:shd w:val="clear" w:color="auto" w:fill="C5D9EF"/>
          </w:tcPr>
          <w:p w:rsidR="00D236AA" w:rsidRDefault="00D236AA">
            <w:pPr>
              <w:pStyle w:val="TableParagraph"/>
              <w:rPr>
                <w:rFonts w:ascii="Times New Roman"/>
                <w:sz w:val="16"/>
              </w:rPr>
            </w:pPr>
          </w:p>
        </w:tc>
        <w:tc>
          <w:tcPr>
            <w:tcW w:w="761" w:type="dxa"/>
            <w:shd w:val="clear" w:color="auto" w:fill="C5D9EF"/>
          </w:tcPr>
          <w:p w:rsidR="00D236AA" w:rsidRDefault="00D236AA">
            <w:pPr>
              <w:pStyle w:val="TableParagraph"/>
              <w:rPr>
                <w:rFonts w:ascii="Times New Roman"/>
                <w:sz w:val="16"/>
              </w:rPr>
            </w:pPr>
          </w:p>
        </w:tc>
        <w:tc>
          <w:tcPr>
            <w:tcW w:w="699" w:type="dxa"/>
            <w:shd w:val="clear" w:color="auto" w:fill="C5D9EF"/>
          </w:tcPr>
          <w:p w:rsidR="00D236AA" w:rsidRDefault="00D236AA">
            <w:pPr>
              <w:pStyle w:val="TableParagraph"/>
              <w:rPr>
                <w:rFonts w:ascii="Times New Roman"/>
                <w:sz w:val="16"/>
              </w:rPr>
            </w:pPr>
          </w:p>
        </w:tc>
        <w:tc>
          <w:tcPr>
            <w:tcW w:w="804" w:type="dxa"/>
            <w:shd w:val="clear" w:color="auto" w:fill="C5D9EF"/>
          </w:tcPr>
          <w:p w:rsidR="00D236AA" w:rsidRDefault="00D236AA">
            <w:pPr>
              <w:pStyle w:val="TableParagraph"/>
              <w:rPr>
                <w:rFonts w:ascii="Times New Roman"/>
                <w:sz w:val="16"/>
              </w:rPr>
            </w:pPr>
          </w:p>
        </w:tc>
      </w:tr>
      <w:tr w:rsidR="00D236AA">
        <w:trPr>
          <w:trHeight w:val="1689"/>
        </w:trPr>
        <w:tc>
          <w:tcPr>
            <w:tcW w:w="542" w:type="dxa"/>
            <w:shd w:val="clear" w:color="auto" w:fill="D9D9D9"/>
          </w:tcPr>
          <w:p w:rsidR="00D236AA" w:rsidRDefault="00D236AA">
            <w:pPr>
              <w:pStyle w:val="TableParagraph"/>
              <w:rPr>
                <w:rFonts w:ascii="Times New Roman"/>
                <w:sz w:val="16"/>
              </w:rPr>
            </w:pPr>
          </w:p>
        </w:tc>
        <w:tc>
          <w:tcPr>
            <w:tcW w:w="1791" w:type="dxa"/>
            <w:shd w:val="clear" w:color="auto" w:fill="D9D9D9"/>
          </w:tcPr>
          <w:p w:rsidR="00D236AA" w:rsidRDefault="000E2E0C">
            <w:pPr>
              <w:pStyle w:val="TableParagraph"/>
              <w:spacing w:before="1"/>
              <w:ind w:left="120"/>
              <w:rPr>
                <w:rFonts w:ascii="Cambria"/>
                <w:b/>
                <w:sz w:val="16"/>
              </w:rPr>
            </w:pPr>
            <w:r>
              <w:rPr>
                <w:rFonts w:ascii="Cambria"/>
                <w:b/>
                <w:spacing w:val="-2"/>
                <w:w w:val="120"/>
                <w:sz w:val="16"/>
              </w:rPr>
              <w:t>1.06.06.2.02</w:t>
            </w:r>
          </w:p>
        </w:tc>
        <w:tc>
          <w:tcPr>
            <w:tcW w:w="2558" w:type="dxa"/>
            <w:gridSpan w:val="2"/>
            <w:shd w:val="clear" w:color="auto" w:fill="D9D9D9"/>
          </w:tcPr>
          <w:p w:rsidR="00D236AA" w:rsidRDefault="000E2E0C">
            <w:pPr>
              <w:pStyle w:val="TableParagraph"/>
              <w:spacing w:before="1" w:line="242" w:lineRule="auto"/>
              <w:ind w:left="124" w:right="237"/>
              <w:rPr>
                <w:rFonts w:ascii="Cambria"/>
                <w:b/>
                <w:sz w:val="16"/>
              </w:rPr>
            </w:pPr>
            <w:r>
              <w:rPr>
                <w:rFonts w:ascii="Cambria"/>
                <w:b/>
                <w:spacing w:val="-2"/>
                <w:w w:val="110"/>
                <w:sz w:val="16"/>
              </w:rPr>
              <w:t>Penyelenggaraan</w:t>
            </w:r>
            <w:r>
              <w:rPr>
                <w:rFonts w:ascii="Cambria"/>
                <w:b/>
                <w:spacing w:val="40"/>
                <w:w w:val="110"/>
                <w:sz w:val="16"/>
              </w:rPr>
              <w:t xml:space="preserve"> </w:t>
            </w:r>
            <w:r>
              <w:rPr>
                <w:rFonts w:ascii="Cambria"/>
                <w:b/>
                <w:sz w:val="16"/>
              </w:rPr>
              <w:t>Pemberdayaan</w:t>
            </w:r>
            <w:r>
              <w:rPr>
                <w:rFonts w:ascii="Cambria"/>
                <w:b/>
                <w:spacing w:val="-9"/>
                <w:sz w:val="16"/>
              </w:rPr>
              <w:t xml:space="preserve"> </w:t>
            </w:r>
            <w:r>
              <w:rPr>
                <w:rFonts w:ascii="Cambria"/>
                <w:b/>
                <w:sz w:val="16"/>
              </w:rPr>
              <w:t>Masyarakat</w:t>
            </w:r>
            <w:r>
              <w:rPr>
                <w:rFonts w:ascii="Cambria"/>
                <w:b/>
                <w:spacing w:val="40"/>
                <w:w w:val="110"/>
                <w:sz w:val="16"/>
              </w:rPr>
              <w:t xml:space="preserve"> </w:t>
            </w:r>
            <w:r>
              <w:rPr>
                <w:rFonts w:ascii="Cambria"/>
                <w:b/>
                <w:w w:val="110"/>
                <w:sz w:val="16"/>
              </w:rPr>
              <w:t>terhadap</w:t>
            </w:r>
            <w:r>
              <w:rPr>
                <w:rFonts w:ascii="Cambria"/>
                <w:b/>
                <w:spacing w:val="-1"/>
                <w:w w:val="110"/>
                <w:sz w:val="16"/>
              </w:rPr>
              <w:t xml:space="preserve"> </w:t>
            </w:r>
            <w:r>
              <w:rPr>
                <w:rFonts w:ascii="Cambria"/>
                <w:b/>
                <w:w w:val="110"/>
                <w:sz w:val="16"/>
              </w:rPr>
              <w:t>Kesiapsiagaan</w:t>
            </w:r>
            <w:r>
              <w:rPr>
                <w:rFonts w:ascii="Cambria"/>
                <w:b/>
                <w:spacing w:val="40"/>
                <w:w w:val="110"/>
                <w:sz w:val="16"/>
              </w:rPr>
              <w:t xml:space="preserve"> </w:t>
            </w:r>
            <w:r>
              <w:rPr>
                <w:rFonts w:ascii="Cambria"/>
                <w:b/>
                <w:w w:val="110"/>
                <w:sz w:val="16"/>
              </w:rPr>
              <w:t>Bencana Kabupaten/Kota</w:t>
            </w:r>
          </w:p>
        </w:tc>
        <w:tc>
          <w:tcPr>
            <w:tcW w:w="537" w:type="dxa"/>
            <w:shd w:val="clear" w:color="auto" w:fill="D9D9D9"/>
          </w:tcPr>
          <w:p w:rsidR="00D236AA" w:rsidRDefault="00D236AA">
            <w:pPr>
              <w:pStyle w:val="TableParagraph"/>
              <w:rPr>
                <w:rFonts w:ascii="Times New Roman"/>
                <w:sz w:val="16"/>
              </w:rPr>
            </w:pPr>
          </w:p>
        </w:tc>
        <w:tc>
          <w:tcPr>
            <w:tcW w:w="532" w:type="dxa"/>
            <w:shd w:val="clear" w:color="auto" w:fill="D9D9D9"/>
          </w:tcPr>
          <w:p w:rsidR="00D236AA" w:rsidRDefault="00D236AA">
            <w:pPr>
              <w:pStyle w:val="TableParagraph"/>
              <w:rPr>
                <w:rFonts w:ascii="Times New Roman"/>
                <w:sz w:val="16"/>
              </w:rPr>
            </w:pPr>
          </w:p>
        </w:tc>
        <w:tc>
          <w:tcPr>
            <w:tcW w:w="1559" w:type="dxa"/>
            <w:shd w:val="clear" w:color="auto" w:fill="D9D9D9"/>
          </w:tcPr>
          <w:p w:rsidR="00D236AA" w:rsidRDefault="000E2E0C">
            <w:pPr>
              <w:pStyle w:val="TableParagraph"/>
              <w:spacing w:before="1"/>
              <w:ind w:left="118"/>
              <w:rPr>
                <w:rFonts w:ascii="Cambria"/>
                <w:b/>
                <w:sz w:val="16"/>
              </w:rPr>
            </w:pPr>
            <w:r>
              <w:rPr>
                <w:rFonts w:ascii="Cambria"/>
                <w:b/>
                <w:spacing w:val="-2"/>
                <w:w w:val="110"/>
                <w:sz w:val="16"/>
              </w:rPr>
              <w:t>Persentase</w:t>
            </w:r>
            <w:r>
              <w:rPr>
                <w:rFonts w:ascii="Cambria"/>
                <w:b/>
                <w:spacing w:val="40"/>
                <w:w w:val="110"/>
                <w:sz w:val="16"/>
              </w:rPr>
              <w:t xml:space="preserve"> </w:t>
            </w:r>
            <w:r>
              <w:rPr>
                <w:rFonts w:ascii="Cambria"/>
                <w:b/>
                <w:w w:val="110"/>
                <w:sz w:val="16"/>
              </w:rPr>
              <w:t>Potensi dan</w:t>
            </w:r>
            <w:r>
              <w:rPr>
                <w:rFonts w:ascii="Cambria"/>
                <w:b/>
                <w:spacing w:val="40"/>
                <w:w w:val="110"/>
                <w:sz w:val="16"/>
              </w:rPr>
              <w:t xml:space="preserve"> </w:t>
            </w:r>
            <w:r>
              <w:rPr>
                <w:rFonts w:ascii="Cambria"/>
                <w:b/>
                <w:spacing w:val="-2"/>
                <w:w w:val="110"/>
                <w:sz w:val="16"/>
              </w:rPr>
              <w:t>Sumber</w:t>
            </w:r>
            <w:r>
              <w:rPr>
                <w:rFonts w:ascii="Cambria"/>
                <w:b/>
                <w:spacing w:val="40"/>
                <w:w w:val="110"/>
                <w:sz w:val="16"/>
              </w:rPr>
              <w:t xml:space="preserve"> </w:t>
            </w:r>
            <w:r>
              <w:rPr>
                <w:rFonts w:ascii="Cambria"/>
                <w:b/>
                <w:spacing w:val="-2"/>
                <w:sz w:val="16"/>
              </w:rPr>
              <w:t>Kesejahteraan</w:t>
            </w:r>
            <w:r>
              <w:rPr>
                <w:rFonts w:ascii="Cambria"/>
                <w:b/>
                <w:spacing w:val="40"/>
                <w:w w:val="110"/>
                <w:sz w:val="16"/>
              </w:rPr>
              <w:t xml:space="preserve"> </w:t>
            </w:r>
            <w:r>
              <w:rPr>
                <w:rFonts w:ascii="Cambria"/>
                <w:b/>
                <w:w w:val="110"/>
                <w:sz w:val="16"/>
              </w:rPr>
              <w:t>Sosial</w:t>
            </w:r>
            <w:r>
              <w:rPr>
                <w:rFonts w:ascii="Cambria"/>
                <w:b/>
                <w:spacing w:val="-5"/>
                <w:w w:val="110"/>
                <w:sz w:val="16"/>
              </w:rPr>
              <w:t xml:space="preserve"> </w:t>
            </w:r>
            <w:r>
              <w:rPr>
                <w:rFonts w:ascii="Cambria"/>
                <w:b/>
                <w:w w:val="110"/>
                <w:sz w:val="16"/>
              </w:rPr>
              <w:t>yang</w:t>
            </w:r>
            <w:r>
              <w:rPr>
                <w:rFonts w:ascii="Cambria"/>
                <w:b/>
                <w:spacing w:val="40"/>
                <w:w w:val="110"/>
                <w:sz w:val="16"/>
              </w:rPr>
              <w:t xml:space="preserve"> </w:t>
            </w:r>
            <w:r>
              <w:rPr>
                <w:rFonts w:ascii="Cambria"/>
                <w:b/>
                <w:spacing w:val="-2"/>
                <w:w w:val="110"/>
                <w:sz w:val="16"/>
              </w:rPr>
              <w:t>mendapatkan</w:t>
            </w:r>
            <w:r>
              <w:rPr>
                <w:rFonts w:ascii="Cambria"/>
                <w:b/>
                <w:spacing w:val="40"/>
                <w:w w:val="110"/>
                <w:sz w:val="16"/>
              </w:rPr>
              <w:t xml:space="preserve"> </w:t>
            </w:r>
            <w:r>
              <w:rPr>
                <w:rFonts w:ascii="Cambria"/>
                <w:b/>
                <w:spacing w:val="-2"/>
                <w:w w:val="110"/>
                <w:sz w:val="16"/>
              </w:rPr>
              <w:t>sertifikat</w:t>
            </w:r>
          </w:p>
        </w:tc>
        <w:tc>
          <w:tcPr>
            <w:tcW w:w="1698" w:type="dxa"/>
            <w:shd w:val="clear" w:color="auto" w:fill="D9D9D9"/>
          </w:tcPr>
          <w:p w:rsidR="00D236AA" w:rsidRDefault="00D236AA">
            <w:pPr>
              <w:pStyle w:val="TableParagraph"/>
              <w:rPr>
                <w:rFonts w:ascii="Times New Roman"/>
                <w:sz w:val="16"/>
              </w:rPr>
            </w:pPr>
          </w:p>
        </w:tc>
        <w:tc>
          <w:tcPr>
            <w:tcW w:w="1136" w:type="dxa"/>
            <w:shd w:val="clear" w:color="auto" w:fill="D9D9D9"/>
          </w:tcPr>
          <w:p w:rsidR="00D236AA" w:rsidRDefault="000E2E0C">
            <w:pPr>
              <w:pStyle w:val="TableParagraph"/>
              <w:spacing w:before="1"/>
              <w:ind w:left="91" w:right="57"/>
              <w:jc w:val="center"/>
              <w:rPr>
                <w:rFonts w:ascii="Cambria"/>
                <w:b/>
                <w:sz w:val="16"/>
              </w:rPr>
            </w:pPr>
            <w:r>
              <w:rPr>
                <w:rFonts w:ascii="Cambria"/>
                <w:b/>
                <w:spacing w:val="-4"/>
                <w:w w:val="105"/>
                <w:sz w:val="16"/>
              </w:rPr>
              <w:t>100%</w:t>
            </w:r>
          </w:p>
        </w:tc>
        <w:tc>
          <w:tcPr>
            <w:tcW w:w="1697" w:type="dxa"/>
            <w:shd w:val="clear" w:color="auto" w:fill="D9D9D9"/>
          </w:tcPr>
          <w:p w:rsidR="00D236AA" w:rsidRDefault="000E2E0C">
            <w:pPr>
              <w:pStyle w:val="TableParagraph"/>
              <w:spacing w:before="1"/>
              <w:ind w:left="104"/>
              <w:jc w:val="center"/>
              <w:rPr>
                <w:rFonts w:ascii="Cambria"/>
                <w:b/>
                <w:sz w:val="16"/>
              </w:rPr>
            </w:pPr>
            <w:r>
              <w:rPr>
                <w:rFonts w:ascii="Cambria"/>
                <w:b/>
                <w:w w:val="110"/>
                <w:sz w:val="16"/>
              </w:rPr>
              <w:t>Dinas</w:t>
            </w:r>
            <w:r>
              <w:rPr>
                <w:rFonts w:ascii="Cambria"/>
                <w:b/>
                <w:spacing w:val="7"/>
                <w:w w:val="110"/>
                <w:sz w:val="16"/>
              </w:rPr>
              <w:t xml:space="preserve"> </w:t>
            </w:r>
            <w:r>
              <w:rPr>
                <w:rFonts w:ascii="Cambria"/>
                <w:b/>
                <w:spacing w:val="-2"/>
                <w:w w:val="110"/>
                <w:sz w:val="16"/>
              </w:rPr>
              <w:t>Sosial</w:t>
            </w:r>
          </w:p>
        </w:tc>
        <w:tc>
          <w:tcPr>
            <w:tcW w:w="1669" w:type="dxa"/>
            <w:shd w:val="clear" w:color="auto" w:fill="D9D9D9"/>
          </w:tcPr>
          <w:p w:rsidR="00D236AA" w:rsidRDefault="000E2E0C">
            <w:pPr>
              <w:pStyle w:val="TableParagraph"/>
              <w:spacing w:before="1"/>
              <w:ind w:right="60"/>
              <w:jc w:val="right"/>
              <w:rPr>
                <w:rFonts w:ascii="Cambria"/>
                <w:b/>
                <w:sz w:val="16"/>
              </w:rPr>
            </w:pPr>
            <w:r>
              <w:rPr>
                <w:rFonts w:ascii="Cambria"/>
                <w:b/>
                <w:spacing w:val="-2"/>
                <w:w w:val="115"/>
                <w:sz w:val="16"/>
              </w:rPr>
              <w:t>28.091.600</w:t>
            </w:r>
          </w:p>
        </w:tc>
        <w:tc>
          <w:tcPr>
            <w:tcW w:w="1054" w:type="dxa"/>
            <w:shd w:val="clear" w:color="auto" w:fill="D9D9D9"/>
          </w:tcPr>
          <w:p w:rsidR="00D236AA" w:rsidRDefault="00D236AA">
            <w:pPr>
              <w:pStyle w:val="TableParagraph"/>
              <w:rPr>
                <w:rFonts w:ascii="Times New Roman"/>
                <w:sz w:val="16"/>
              </w:rPr>
            </w:pPr>
          </w:p>
        </w:tc>
        <w:tc>
          <w:tcPr>
            <w:tcW w:w="790" w:type="dxa"/>
            <w:shd w:val="clear" w:color="auto" w:fill="D9D9D9"/>
          </w:tcPr>
          <w:p w:rsidR="00D236AA" w:rsidRDefault="00D236AA">
            <w:pPr>
              <w:pStyle w:val="TableParagraph"/>
              <w:rPr>
                <w:rFonts w:ascii="Times New Roman"/>
                <w:sz w:val="16"/>
              </w:rPr>
            </w:pPr>
          </w:p>
        </w:tc>
        <w:tc>
          <w:tcPr>
            <w:tcW w:w="761" w:type="dxa"/>
            <w:shd w:val="clear" w:color="auto" w:fill="D9D9D9"/>
          </w:tcPr>
          <w:p w:rsidR="00D236AA" w:rsidRDefault="00D236AA">
            <w:pPr>
              <w:pStyle w:val="TableParagraph"/>
              <w:rPr>
                <w:rFonts w:ascii="Times New Roman"/>
                <w:sz w:val="16"/>
              </w:rPr>
            </w:pPr>
          </w:p>
        </w:tc>
        <w:tc>
          <w:tcPr>
            <w:tcW w:w="699" w:type="dxa"/>
            <w:shd w:val="clear" w:color="auto" w:fill="D9D9D9"/>
          </w:tcPr>
          <w:p w:rsidR="00D236AA" w:rsidRDefault="00D236AA">
            <w:pPr>
              <w:pStyle w:val="TableParagraph"/>
              <w:rPr>
                <w:rFonts w:ascii="Times New Roman"/>
                <w:sz w:val="16"/>
              </w:rPr>
            </w:pPr>
          </w:p>
        </w:tc>
        <w:tc>
          <w:tcPr>
            <w:tcW w:w="804" w:type="dxa"/>
            <w:shd w:val="clear" w:color="auto" w:fill="D9D9D9"/>
          </w:tcPr>
          <w:p w:rsidR="00D236AA" w:rsidRDefault="00D236AA">
            <w:pPr>
              <w:pStyle w:val="TableParagraph"/>
              <w:rPr>
                <w:rFonts w:ascii="Times New Roman"/>
                <w:sz w:val="16"/>
              </w:rPr>
            </w:pPr>
          </w:p>
        </w:tc>
      </w:tr>
      <w:tr w:rsidR="00D236AA">
        <w:trPr>
          <w:trHeight w:val="2578"/>
        </w:trPr>
        <w:tc>
          <w:tcPr>
            <w:tcW w:w="542" w:type="dxa"/>
          </w:tcPr>
          <w:p w:rsidR="00D236AA" w:rsidRDefault="00D236AA">
            <w:pPr>
              <w:pStyle w:val="TableParagraph"/>
              <w:rPr>
                <w:rFonts w:ascii="Times New Roman"/>
                <w:sz w:val="16"/>
              </w:rPr>
            </w:pPr>
          </w:p>
        </w:tc>
        <w:tc>
          <w:tcPr>
            <w:tcW w:w="1791" w:type="dxa"/>
          </w:tcPr>
          <w:p w:rsidR="00D236AA" w:rsidRDefault="000E2E0C">
            <w:pPr>
              <w:pStyle w:val="TableParagraph"/>
              <w:spacing w:before="2"/>
              <w:ind w:left="120"/>
              <w:rPr>
                <w:rFonts w:ascii="Cambria"/>
                <w:sz w:val="16"/>
              </w:rPr>
            </w:pPr>
            <w:r>
              <w:rPr>
                <w:rFonts w:ascii="Cambria"/>
                <w:spacing w:val="-2"/>
                <w:w w:val="120"/>
                <w:sz w:val="16"/>
              </w:rPr>
              <w:t>1.06.06.2.02.0002</w:t>
            </w:r>
          </w:p>
        </w:tc>
        <w:tc>
          <w:tcPr>
            <w:tcW w:w="806" w:type="dxa"/>
          </w:tcPr>
          <w:p w:rsidR="00D236AA" w:rsidRDefault="000E2E0C">
            <w:pPr>
              <w:pStyle w:val="TableParagraph"/>
              <w:spacing w:before="2"/>
              <w:ind w:left="124"/>
              <w:rPr>
                <w:rFonts w:ascii="Cambria"/>
                <w:sz w:val="16"/>
              </w:rPr>
            </w:pPr>
            <w:r>
              <w:rPr>
                <w:rFonts w:ascii="Cambria"/>
                <w:spacing w:val="-5"/>
                <w:w w:val="130"/>
                <w:sz w:val="16"/>
              </w:rPr>
              <w:t>1.</w:t>
            </w:r>
          </w:p>
        </w:tc>
        <w:tc>
          <w:tcPr>
            <w:tcW w:w="1752" w:type="dxa"/>
          </w:tcPr>
          <w:p w:rsidR="00D236AA" w:rsidRDefault="000E2E0C">
            <w:pPr>
              <w:pStyle w:val="TableParagraph"/>
              <w:spacing w:before="6" w:line="276" w:lineRule="auto"/>
              <w:ind w:left="115" w:right="159"/>
              <w:rPr>
                <w:rFonts w:ascii="Cambria"/>
                <w:sz w:val="16"/>
              </w:rPr>
            </w:pPr>
            <w:r>
              <w:rPr>
                <w:rFonts w:ascii="Cambria"/>
                <w:spacing w:val="-2"/>
                <w:w w:val="115"/>
                <w:sz w:val="16"/>
              </w:rPr>
              <w:t>Koordinasi,</w:t>
            </w:r>
            <w:r>
              <w:rPr>
                <w:rFonts w:ascii="Cambria"/>
                <w:spacing w:val="40"/>
                <w:w w:val="115"/>
                <w:sz w:val="16"/>
              </w:rPr>
              <w:t xml:space="preserve"> </w:t>
            </w:r>
            <w:r>
              <w:rPr>
                <w:rFonts w:ascii="Cambria"/>
                <w:spacing w:val="-2"/>
                <w:w w:val="115"/>
                <w:sz w:val="16"/>
              </w:rPr>
              <w:t>Sosialisasi</w:t>
            </w:r>
            <w:r>
              <w:rPr>
                <w:rFonts w:ascii="Cambria"/>
                <w:spacing w:val="-10"/>
                <w:w w:val="115"/>
                <w:sz w:val="16"/>
              </w:rPr>
              <w:t xml:space="preserve"> </w:t>
            </w:r>
            <w:r>
              <w:rPr>
                <w:rFonts w:ascii="Cambria"/>
                <w:spacing w:val="-2"/>
                <w:w w:val="115"/>
                <w:sz w:val="16"/>
              </w:rPr>
              <w:t>dan</w:t>
            </w:r>
            <w:r>
              <w:rPr>
                <w:rFonts w:ascii="Cambria"/>
                <w:spacing w:val="40"/>
                <w:w w:val="115"/>
                <w:sz w:val="16"/>
              </w:rPr>
              <w:t xml:space="preserve"> </w:t>
            </w:r>
            <w:r>
              <w:rPr>
                <w:rFonts w:ascii="Cambria"/>
                <w:spacing w:val="-2"/>
                <w:w w:val="115"/>
                <w:sz w:val="16"/>
              </w:rPr>
              <w:t>Pelaksanaan</w:t>
            </w:r>
            <w:r>
              <w:rPr>
                <w:rFonts w:ascii="Cambria"/>
                <w:w w:val="115"/>
                <w:sz w:val="16"/>
              </w:rPr>
              <w:t xml:space="preserve"> Taruna</w:t>
            </w:r>
            <w:r>
              <w:rPr>
                <w:rFonts w:ascii="Cambria"/>
                <w:spacing w:val="-11"/>
                <w:w w:val="115"/>
                <w:sz w:val="16"/>
              </w:rPr>
              <w:t xml:space="preserve"> </w:t>
            </w:r>
            <w:r>
              <w:rPr>
                <w:rFonts w:ascii="Cambria"/>
                <w:w w:val="115"/>
                <w:sz w:val="16"/>
              </w:rPr>
              <w:t xml:space="preserve">Siaga </w:t>
            </w:r>
            <w:r>
              <w:rPr>
                <w:rFonts w:ascii="Cambria"/>
                <w:spacing w:val="-2"/>
                <w:w w:val="115"/>
                <w:sz w:val="16"/>
              </w:rPr>
              <w:t>Bencana</w:t>
            </w:r>
          </w:p>
        </w:tc>
        <w:tc>
          <w:tcPr>
            <w:tcW w:w="537" w:type="dxa"/>
          </w:tcPr>
          <w:p w:rsidR="00D236AA" w:rsidRDefault="00D236AA">
            <w:pPr>
              <w:pStyle w:val="TableParagraph"/>
              <w:rPr>
                <w:rFonts w:ascii="Times New Roman"/>
                <w:sz w:val="16"/>
              </w:rPr>
            </w:pPr>
          </w:p>
        </w:tc>
        <w:tc>
          <w:tcPr>
            <w:tcW w:w="532" w:type="dxa"/>
          </w:tcPr>
          <w:p w:rsidR="00D236AA" w:rsidRDefault="000E2E0C">
            <w:pPr>
              <w:pStyle w:val="TableParagraph"/>
              <w:spacing w:before="2"/>
              <w:ind w:left="102" w:right="58"/>
              <w:jc w:val="center"/>
              <w:rPr>
                <w:rFonts w:ascii="Cambria"/>
                <w:sz w:val="16"/>
              </w:rPr>
            </w:pPr>
            <w:r>
              <w:rPr>
                <w:rFonts w:ascii="Cambria"/>
                <w:spacing w:val="-10"/>
                <w:w w:val="110"/>
                <w:sz w:val="16"/>
              </w:rPr>
              <w:t>L</w:t>
            </w:r>
          </w:p>
        </w:tc>
        <w:tc>
          <w:tcPr>
            <w:tcW w:w="1559" w:type="dxa"/>
          </w:tcPr>
          <w:p w:rsidR="00D236AA" w:rsidRDefault="000E2E0C">
            <w:pPr>
              <w:pStyle w:val="TableParagraph"/>
              <w:spacing w:before="6" w:line="276" w:lineRule="auto"/>
              <w:ind w:left="118" w:right="264"/>
              <w:rPr>
                <w:rFonts w:ascii="Cambria"/>
                <w:sz w:val="16"/>
              </w:rPr>
            </w:pPr>
            <w:r>
              <w:rPr>
                <w:rFonts w:ascii="Cambria"/>
                <w:w w:val="115"/>
                <w:sz w:val="16"/>
              </w:rPr>
              <w:t xml:space="preserve">Jumlah Orang </w:t>
            </w:r>
            <w:r>
              <w:rPr>
                <w:rFonts w:ascii="Cambria"/>
                <w:spacing w:val="-4"/>
                <w:w w:val="115"/>
                <w:sz w:val="16"/>
              </w:rPr>
              <w:t>yang</w:t>
            </w:r>
            <w:r>
              <w:rPr>
                <w:rFonts w:ascii="Cambria"/>
                <w:spacing w:val="40"/>
                <w:w w:val="115"/>
                <w:sz w:val="16"/>
              </w:rPr>
              <w:t xml:space="preserve"> </w:t>
            </w:r>
            <w:r>
              <w:rPr>
                <w:rFonts w:ascii="Cambria"/>
                <w:spacing w:val="-2"/>
                <w:w w:val="115"/>
                <w:sz w:val="16"/>
              </w:rPr>
              <w:t>Melaksanakan</w:t>
            </w:r>
            <w:r>
              <w:rPr>
                <w:rFonts w:ascii="Cambria"/>
                <w:spacing w:val="40"/>
                <w:w w:val="115"/>
                <w:sz w:val="16"/>
              </w:rPr>
              <w:t xml:space="preserve"> </w:t>
            </w:r>
            <w:r>
              <w:rPr>
                <w:rFonts w:ascii="Cambria"/>
                <w:spacing w:val="-2"/>
                <w:w w:val="115"/>
                <w:sz w:val="16"/>
              </w:rPr>
              <w:t>Koordinasi,</w:t>
            </w:r>
            <w:r>
              <w:rPr>
                <w:rFonts w:ascii="Cambria"/>
                <w:spacing w:val="40"/>
                <w:w w:val="115"/>
                <w:sz w:val="16"/>
              </w:rPr>
              <w:t xml:space="preserve"> </w:t>
            </w:r>
            <w:r>
              <w:rPr>
                <w:rFonts w:ascii="Cambria"/>
                <w:spacing w:val="-2"/>
                <w:w w:val="115"/>
                <w:sz w:val="16"/>
              </w:rPr>
              <w:t>Sosialisasi</w:t>
            </w:r>
            <w:r>
              <w:rPr>
                <w:rFonts w:ascii="Cambria"/>
                <w:spacing w:val="-10"/>
                <w:w w:val="115"/>
                <w:sz w:val="16"/>
              </w:rPr>
              <w:t xml:space="preserve"> </w:t>
            </w:r>
            <w:r>
              <w:rPr>
                <w:rFonts w:ascii="Cambria"/>
                <w:spacing w:val="-2"/>
                <w:w w:val="115"/>
                <w:sz w:val="16"/>
              </w:rPr>
              <w:t>dan</w:t>
            </w:r>
            <w:r>
              <w:rPr>
                <w:rFonts w:ascii="Cambria"/>
                <w:spacing w:val="40"/>
                <w:w w:val="115"/>
                <w:sz w:val="16"/>
              </w:rPr>
              <w:t xml:space="preserve"> </w:t>
            </w:r>
            <w:r>
              <w:rPr>
                <w:rFonts w:ascii="Cambria"/>
                <w:spacing w:val="-2"/>
                <w:w w:val="115"/>
                <w:sz w:val="16"/>
              </w:rPr>
              <w:t>Pelaksanaan</w:t>
            </w:r>
            <w:r>
              <w:rPr>
                <w:rFonts w:ascii="Cambria"/>
                <w:w w:val="115"/>
                <w:sz w:val="16"/>
              </w:rPr>
              <w:t xml:space="preserve"> Taruna</w:t>
            </w:r>
            <w:r>
              <w:rPr>
                <w:rFonts w:ascii="Cambria"/>
                <w:spacing w:val="-11"/>
                <w:w w:val="115"/>
                <w:sz w:val="16"/>
              </w:rPr>
              <w:t xml:space="preserve"> </w:t>
            </w:r>
            <w:r>
              <w:rPr>
                <w:rFonts w:ascii="Cambria"/>
                <w:w w:val="115"/>
                <w:sz w:val="16"/>
              </w:rPr>
              <w:t xml:space="preserve">Siaga </w:t>
            </w:r>
            <w:r>
              <w:rPr>
                <w:rFonts w:ascii="Cambria"/>
                <w:spacing w:val="-2"/>
                <w:w w:val="115"/>
                <w:sz w:val="16"/>
              </w:rPr>
              <w:t>Bencana</w:t>
            </w:r>
            <w:r>
              <w:rPr>
                <w:rFonts w:ascii="Cambria"/>
                <w:spacing w:val="40"/>
                <w:w w:val="115"/>
                <w:sz w:val="16"/>
              </w:rPr>
              <w:t xml:space="preserve"> </w:t>
            </w:r>
            <w:r>
              <w:rPr>
                <w:rFonts w:ascii="Cambria"/>
                <w:spacing w:val="-2"/>
                <w:w w:val="115"/>
                <w:sz w:val="16"/>
              </w:rPr>
              <w:t>Kewenangan</w:t>
            </w:r>
            <w:r>
              <w:rPr>
                <w:rFonts w:ascii="Cambria"/>
                <w:spacing w:val="40"/>
                <w:w w:val="115"/>
                <w:sz w:val="16"/>
              </w:rPr>
              <w:t xml:space="preserve"> </w:t>
            </w:r>
            <w:r>
              <w:rPr>
                <w:rFonts w:ascii="Cambria"/>
                <w:spacing w:val="-2"/>
                <w:w w:val="115"/>
                <w:sz w:val="16"/>
              </w:rPr>
              <w:t>Kabupaten/</w:t>
            </w:r>
            <w:r>
              <w:rPr>
                <w:rFonts w:ascii="Cambria"/>
                <w:spacing w:val="40"/>
                <w:w w:val="115"/>
                <w:sz w:val="16"/>
              </w:rPr>
              <w:t xml:space="preserve"> </w:t>
            </w:r>
            <w:r>
              <w:rPr>
                <w:rFonts w:ascii="Cambria"/>
                <w:spacing w:val="-4"/>
                <w:w w:val="115"/>
                <w:sz w:val="16"/>
              </w:rPr>
              <w:t>Kota</w:t>
            </w:r>
          </w:p>
        </w:tc>
        <w:tc>
          <w:tcPr>
            <w:tcW w:w="1698" w:type="dxa"/>
          </w:tcPr>
          <w:p w:rsidR="00D236AA" w:rsidRDefault="000E2E0C">
            <w:pPr>
              <w:pStyle w:val="TableParagraph"/>
              <w:spacing w:before="6"/>
              <w:ind w:left="109" w:right="220"/>
              <w:rPr>
                <w:rFonts w:ascii="Cambria"/>
                <w:sz w:val="16"/>
              </w:rPr>
            </w:pPr>
            <w:r>
              <w:rPr>
                <w:rFonts w:ascii="Cambria"/>
                <w:w w:val="115"/>
                <w:sz w:val="16"/>
              </w:rPr>
              <w:t xml:space="preserve">Pembinaan dan </w:t>
            </w:r>
            <w:r>
              <w:rPr>
                <w:rFonts w:ascii="Cambria"/>
                <w:spacing w:val="-2"/>
                <w:w w:val="115"/>
                <w:sz w:val="16"/>
              </w:rPr>
              <w:t>Pemantapan</w:t>
            </w:r>
            <w:r>
              <w:rPr>
                <w:rFonts w:ascii="Cambria"/>
                <w:w w:val="115"/>
                <w:sz w:val="16"/>
              </w:rPr>
              <w:t xml:space="preserve"> Tagana</w:t>
            </w:r>
            <w:r>
              <w:rPr>
                <w:rFonts w:ascii="Cambria"/>
                <w:spacing w:val="-1"/>
                <w:w w:val="115"/>
                <w:sz w:val="16"/>
              </w:rPr>
              <w:t xml:space="preserve"> </w:t>
            </w:r>
            <w:r>
              <w:rPr>
                <w:rFonts w:ascii="Cambria"/>
                <w:w w:val="115"/>
                <w:sz w:val="16"/>
              </w:rPr>
              <w:t>dalam Kesiap</w:t>
            </w:r>
            <w:r>
              <w:rPr>
                <w:rFonts w:ascii="Cambria"/>
                <w:spacing w:val="-7"/>
                <w:w w:val="115"/>
                <w:sz w:val="16"/>
              </w:rPr>
              <w:t xml:space="preserve"> </w:t>
            </w:r>
            <w:r>
              <w:rPr>
                <w:rFonts w:ascii="Cambria"/>
                <w:w w:val="115"/>
                <w:sz w:val="16"/>
              </w:rPr>
              <w:t xml:space="preserve">Siagaan </w:t>
            </w:r>
            <w:r>
              <w:rPr>
                <w:rFonts w:ascii="Cambria"/>
                <w:spacing w:val="-2"/>
                <w:w w:val="115"/>
                <w:sz w:val="16"/>
              </w:rPr>
              <w:t>Bencana</w:t>
            </w:r>
            <w:r>
              <w:rPr>
                <w:rFonts w:ascii="Cambria"/>
                <w:spacing w:val="40"/>
                <w:w w:val="115"/>
                <w:sz w:val="16"/>
              </w:rPr>
              <w:t xml:space="preserve"> </w:t>
            </w:r>
            <w:r>
              <w:rPr>
                <w:rFonts w:ascii="Cambria"/>
                <w:spacing w:val="-2"/>
                <w:w w:val="115"/>
                <w:sz w:val="16"/>
              </w:rPr>
              <w:t>(Pelatihan</w:t>
            </w:r>
            <w:r>
              <w:rPr>
                <w:rFonts w:ascii="Cambria"/>
                <w:spacing w:val="40"/>
                <w:w w:val="115"/>
                <w:sz w:val="16"/>
              </w:rPr>
              <w:t xml:space="preserve"> </w:t>
            </w:r>
            <w:r>
              <w:rPr>
                <w:rFonts w:ascii="Cambria"/>
                <w:spacing w:val="-2"/>
                <w:w w:val="115"/>
                <w:sz w:val="16"/>
              </w:rPr>
              <w:t>Peningkatan</w:t>
            </w:r>
            <w:r>
              <w:rPr>
                <w:rFonts w:ascii="Cambria"/>
                <w:spacing w:val="40"/>
                <w:w w:val="115"/>
                <w:sz w:val="16"/>
              </w:rPr>
              <w:t xml:space="preserve"> </w:t>
            </w:r>
            <w:r>
              <w:rPr>
                <w:rFonts w:ascii="Cambria"/>
                <w:spacing w:val="-2"/>
                <w:w w:val="115"/>
                <w:sz w:val="16"/>
              </w:rPr>
              <w:t>Kapasitas</w:t>
            </w:r>
            <w:r>
              <w:rPr>
                <w:rFonts w:ascii="Cambria"/>
                <w:spacing w:val="-9"/>
                <w:w w:val="115"/>
                <w:sz w:val="16"/>
              </w:rPr>
              <w:t xml:space="preserve"> </w:t>
            </w:r>
            <w:r>
              <w:rPr>
                <w:rFonts w:ascii="Cambria"/>
                <w:spacing w:val="-2"/>
                <w:w w:val="115"/>
                <w:sz w:val="16"/>
              </w:rPr>
              <w:t>Dalam</w:t>
            </w:r>
            <w:r>
              <w:rPr>
                <w:rFonts w:ascii="Cambria"/>
                <w:spacing w:val="40"/>
                <w:w w:val="115"/>
                <w:sz w:val="16"/>
              </w:rPr>
              <w:t xml:space="preserve"> </w:t>
            </w:r>
            <w:r>
              <w:rPr>
                <w:rFonts w:ascii="Cambria"/>
                <w:spacing w:val="-4"/>
                <w:w w:val="115"/>
                <w:sz w:val="16"/>
              </w:rPr>
              <w:t>Tenggap</w:t>
            </w:r>
            <w:r>
              <w:rPr>
                <w:rFonts w:ascii="Cambria"/>
                <w:spacing w:val="-8"/>
                <w:w w:val="115"/>
                <w:sz w:val="16"/>
              </w:rPr>
              <w:t xml:space="preserve"> </w:t>
            </w:r>
            <w:r>
              <w:rPr>
                <w:rFonts w:ascii="Cambria"/>
                <w:spacing w:val="-4"/>
                <w:w w:val="115"/>
                <w:sz w:val="16"/>
              </w:rPr>
              <w:t>Darurat</w:t>
            </w:r>
            <w:r>
              <w:rPr>
                <w:rFonts w:ascii="Cambria"/>
                <w:spacing w:val="40"/>
                <w:w w:val="115"/>
                <w:sz w:val="16"/>
              </w:rPr>
              <w:t xml:space="preserve"> </w:t>
            </w:r>
            <w:r>
              <w:rPr>
                <w:rFonts w:ascii="Cambria"/>
                <w:spacing w:val="-2"/>
                <w:w w:val="115"/>
                <w:sz w:val="16"/>
              </w:rPr>
              <w:t>Bencana)</w:t>
            </w:r>
          </w:p>
        </w:tc>
        <w:tc>
          <w:tcPr>
            <w:tcW w:w="1136" w:type="dxa"/>
          </w:tcPr>
          <w:p w:rsidR="00D236AA" w:rsidRDefault="000E2E0C">
            <w:pPr>
              <w:pStyle w:val="TableParagraph"/>
              <w:spacing w:before="2"/>
              <w:ind w:left="91" w:right="50"/>
              <w:jc w:val="center"/>
              <w:rPr>
                <w:rFonts w:ascii="Cambria"/>
                <w:sz w:val="16"/>
              </w:rPr>
            </w:pPr>
            <w:r>
              <w:rPr>
                <w:rFonts w:ascii="Cambria"/>
                <w:w w:val="110"/>
                <w:sz w:val="16"/>
              </w:rPr>
              <w:t>46</w:t>
            </w:r>
            <w:r>
              <w:rPr>
                <w:rFonts w:ascii="Cambria"/>
                <w:spacing w:val="8"/>
                <w:w w:val="110"/>
                <w:sz w:val="16"/>
              </w:rPr>
              <w:t xml:space="preserve"> </w:t>
            </w:r>
            <w:r>
              <w:rPr>
                <w:rFonts w:ascii="Cambria"/>
                <w:spacing w:val="-2"/>
                <w:w w:val="110"/>
                <w:sz w:val="16"/>
              </w:rPr>
              <w:t>Orang</w:t>
            </w:r>
          </w:p>
        </w:tc>
        <w:tc>
          <w:tcPr>
            <w:tcW w:w="1697" w:type="dxa"/>
          </w:tcPr>
          <w:p w:rsidR="00D236AA" w:rsidRDefault="00D236AA">
            <w:pPr>
              <w:pStyle w:val="TableParagraph"/>
              <w:rPr>
                <w:rFonts w:ascii="Times New Roman"/>
                <w:sz w:val="16"/>
              </w:rPr>
            </w:pPr>
          </w:p>
        </w:tc>
        <w:tc>
          <w:tcPr>
            <w:tcW w:w="1669" w:type="dxa"/>
          </w:tcPr>
          <w:p w:rsidR="00D236AA" w:rsidRDefault="000E2E0C">
            <w:pPr>
              <w:pStyle w:val="TableParagraph"/>
              <w:spacing w:before="2"/>
              <w:ind w:right="58"/>
              <w:jc w:val="right"/>
              <w:rPr>
                <w:rFonts w:ascii="Cambria"/>
                <w:sz w:val="16"/>
              </w:rPr>
            </w:pPr>
            <w:r>
              <w:rPr>
                <w:rFonts w:ascii="Cambria"/>
                <w:spacing w:val="-2"/>
                <w:w w:val="115"/>
                <w:sz w:val="16"/>
              </w:rPr>
              <w:t>28.091.600</w:t>
            </w:r>
          </w:p>
        </w:tc>
        <w:tc>
          <w:tcPr>
            <w:tcW w:w="1054" w:type="dxa"/>
          </w:tcPr>
          <w:p w:rsidR="00D236AA" w:rsidRDefault="000E2E0C">
            <w:pPr>
              <w:pStyle w:val="TableParagraph"/>
              <w:spacing w:before="2"/>
              <w:ind w:left="40"/>
              <w:jc w:val="center"/>
              <w:rPr>
                <w:rFonts w:ascii="Cambria"/>
                <w:sz w:val="16"/>
              </w:rPr>
            </w:pPr>
            <w:r>
              <w:rPr>
                <w:rFonts w:ascii="Cambria"/>
                <w:w w:val="120"/>
                <w:sz w:val="16"/>
              </w:rPr>
              <w:t>-</w:t>
            </w:r>
          </w:p>
        </w:tc>
        <w:tc>
          <w:tcPr>
            <w:tcW w:w="790" w:type="dxa"/>
          </w:tcPr>
          <w:p w:rsidR="00D236AA" w:rsidRDefault="000E2E0C">
            <w:pPr>
              <w:pStyle w:val="TableParagraph"/>
              <w:spacing w:before="2"/>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2"/>
              <w:ind w:left="45"/>
              <w:jc w:val="center"/>
              <w:rPr>
                <w:rFonts w:ascii="Cambria"/>
                <w:sz w:val="16"/>
              </w:rPr>
            </w:pPr>
            <w:r>
              <w:rPr>
                <w:rFonts w:ascii="Cambria"/>
                <w:w w:val="120"/>
                <w:sz w:val="16"/>
              </w:rPr>
              <w:t>-</w:t>
            </w:r>
          </w:p>
        </w:tc>
        <w:tc>
          <w:tcPr>
            <w:tcW w:w="699" w:type="dxa"/>
          </w:tcPr>
          <w:p w:rsidR="00D236AA" w:rsidRDefault="000E2E0C">
            <w:pPr>
              <w:pStyle w:val="TableParagraph"/>
              <w:spacing w:before="2"/>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2"/>
              <w:ind w:left="49"/>
              <w:jc w:val="center"/>
              <w:rPr>
                <w:rFonts w:ascii="Cambria"/>
                <w:sz w:val="16"/>
              </w:rPr>
            </w:pPr>
            <w:r>
              <w:rPr>
                <w:rFonts w:ascii="Cambria"/>
                <w:w w:val="120"/>
                <w:sz w:val="16"/>
              </w:rPr>
              <w:t>-</w:t>
            </w:r>
          </w:p>
        </w:tc>
      </w:tr>
      <w:tr w:rsidR="00D236AA">
        <w:trPr>
          <w:trHeight w:val="1315"/>
        </w:trPr>
        <w:tc>
          <w:tcPr>
            <w:tcW w:w="542" w:type="dxa"/>
            <w:shd w:val="clear" w:color="auto" w:fill="C5D9EF"/>
          </w:tcPr>
          <w:p w:rsidR="00D236AA" w:rsidRDefault="00D236AA">
            <w:pPr>
              <w:pStyle w:val="TableParagraph"/>
              <w:rPr>
                <w:rFonts w:ascii="Times New Roman"/>
                <w:sz w:val="16"/>
              </w:rPr>
            </w:pPr>
          </w:p>
        </w:tc>
        <w:tc>
          <w:tcPr>
            <w:tcW w:w="1791" w:type="dxa"/>
            <w:shd w:val="clear" w:color="auto" w:fill="C5D9EF"/>
          </w:tcPr>
          <w:p w:rsidR="00D236AA" w:rsidRDefault="000E2E0C">
            <w:pPr>
              <w:pStyle w:val="TableParagraph"/>
              <w:spacing w:before="6"/>
              <w:ind w:left="120"/>
              <w:rPr>
                <w:rFonts w:ascii="Cambria"/>
                <w:b/>
                <w:sz w:val="16"/>
              </w:rPr>
            </w:pPr>
            <w:r>
              <w:rPr>
                <w:rFonts w:ascii="Cambria"/>
                <w:b/>
                <w:spacing w:val="-2"/>
                <w:w w:val="120"/>
                <w:sz w:val="16"/>
              </w:rPr>
              <w:t>1.06.07</w:t>
            </w:r>
          </w:p>
        </w:tc>
        <w:tc>
          <w:tcPr>
            <w:tcW w:w="2558" w:type="dxa"/>
            <w:gridSpan w:val="2"/>
            <w:shd w:val="clear" w:color="auto" w:fill="C5D9EF"/>
          </w:tcPr>
          <w:p w:rsidR="00D236AA" w:rsidRDefault="000E2E0C">
            <w:pPr>
              <w:pStyle w:val="TableParagraph"/>
              <w:spacing w:before="6"/>
              <w:ind w:left="124" w:right="123"/>
              <w:rPr>
                <w:rFonts w:ascii="Cambria"/>
                <w:b/>
                <w:sz w:val="16"/>
              </w:rPr>
            </w:pPr>
            <w:r>
              <w:rPr>
                <w:rFonts w:ascii="Cambria"/>
                <w:b/>
                <w:w w:val="110"/>
                <w:sz w:val="16"/>
              </w:rPr>
              <w:t>PROGRAM</w:t>
            </w:r>
            <w:r>
              <w:rPr>
                <w:rFonts w:ascii="Cambria"/>
                <w:b/>
                <w:spacing w:val="40"/>
                <w:w w:val="110"/>
                <w:sz w:val="16"/>
              </w:rPr>
              <w:t xml:space="preserve"> </w:t>
            </w:r>
            <w:r>
              <w:rPr>
                <w:rFonts w:ascii="Cambria"/>
                <w:b/>
                <w:w w:val="110"/>
                <w:sz w:val="16"/>
              </w:rPr>
              <w:t>PENGELOLAAN</w:t>
            </w:r>
            <w:r>
              <w:rPr>
                <w:rFonts w:ascii="Cambria"/>
                <w:b/>
                <w:spacing w:val="40"/>
                <w:w w:val="110"/>
                <w:sz w:val="16"/>
              </w:rPr>
              <w:t xml:space="preserve"> </w:t>
            </w:r>
            <w:r>
              <w:rPr>
                <w:rFonts w:ascii="Cambria"/>
                <w:b/>
                <w:w w:val="110"/>
                <w:sz w:val="16"/>
              </w:rPr>
              <w:t>TAMAN</w:t>
            </w:r>
            <w:r>
              <w:rPr>
                <w:rFonts w:ascii="Cambria"/>
                <w:b/>
                <w:spacing w:val="-10"/>
                <w:w w:val="110"/>
                <w:sz w:val="16"/>
              </w:rPr>
              <w:t xml:space="preserve"> </w:t>
            </w:r>
            <w:r>
              <w:rPr>
                <w:rFonts w:ascii="Cambria"/>
                <w:b/>
                <w:w w:val="110"/>
                <w:sz w:val="16"/>
              </w:rPr>
              <w:t>MAKAM</w:t>
            </w:r>
            <w:r>
              <w:rPr>
                <w:rFonts w:ascii="Cambria"/>
                <w:b/>
                <w:spacing w:val="-10"/>
                <w:w w:val="110"/>
                <w:sz w:val="16"/>
              </w:rPr>
              <w:t xml:space="preserve"> </w:t>
            </w:r>
            <w:r>
              <w:rPr>
                <w:rFonts w:ascii="Cambria"/>
                <w:b/>
                <w:w w:val="110"/>
                <w:sz w:val="16"/>
              </w:rPr>
              <w:t>PAHLAWAN</w:t>
            </w:r>
          </w:p>
        </w:tc>
        <w:tc>
          <w:tcPr>
            <w:tcW w:w="537" w:type="dxa"/>
            <w:shd w:val="clear" w:color="auto" w:fill="C5D9EF"/>
          </w:tcPr>
          <w:p w:rsidR="00D236AA" w:rsidRDefault="00D236AA">
            <w:pPr>
              <w:pStyle w:val="TableParagraph"/>
              <w:rPr>
                <w:rFonts w:ascii="Times New Roman"/>
                <w:sz w:val="16"/>
              </w:rPr>
            </w:pPr>
          </w:p>
        </w:tc>
        <w:tc>
          <w:tcPr>
            <w:tcW w:w="532" w:type="dxa"/>
            <w:shd w:val="clear" w:color="auto" w:fill="C5D9EF"/>
          </w:tcPr>
          <w:p w:rsidR="00D236AA" w:rsidRDefault="00D236AA">
            <w:pPr>
              <w:pStyle w:val="TableParagraph"/>
              <w:rPr>
                <w:rFonts w:ascii="Times New Roman"/>
                <w:sz w:val="16"/>
              </w:rPr>
            </w:pPr>
          </w:p>
        </w:tc>
        <w:tc>
          <w:tcPr>
            <w:tcW w:w="1559" w:type="dxa"/>
            <w:shd w:val="clear" w:color="auto" w:fill="C5D9EF"/>
          </w:tcPr>
          <w:p w:rsidR="00D236AA" w:rsidRDefault="000E2E0C">
            <w:pPr>
              <w:pStyle w:val="TableParagraph"/>
              <w:spacing w:before="6"/>
              <w:ind w:left="118" w:right="211"/>
              <w:rPr>
                <w:rFonts w:ascii="Cambria"/>
                <w:b/>
                <w:sz w:val="16"/>
              </w:rPr>
            </w:pPr>
            <w:r>
              <w:rPr>
                <w:rFonts w:ascii="Cambria"/>
                <w:b/>
                <w:spacing w:val="-2"/>
                <w:w w:val="110"/>
                <w:sz w:val="16"/>
              </w:rPr>
              <w:t>Persentase</w:t>
            </w:r>
            <w:r>
              <w:rPr>
                <w:rFonts w:ascii="Cambria"/>
                <w:b/>
                <w:spacing w:val="40"/>
                <w:w w:val="110"/>
                <w:sz w:val="16"/>
              </w:rPr>
              <w:t xml:space="preserve"> </w:t>
            </w:r>
            <w:r>
              <w:rPr>
                <w:rFonts w:ascii="Cambria"/>
                <w:b/>
                <w:spacing w:val="-2"/>
                <w:w w:val="110"/>
                <w:sz w:val="16"/>
              </w:rPr>
              <w:t>Taman</w:t>
            </w:r>
            <w:r>
              <w:rPr>
                <w:rFonts w:ascii="Cambria"/>
                <w:b/>
                <w:spacing w:val="-8"/>
                <w:w w:val="110"/>
                <w:sz w:val="16"/>
              </w:rPr>
              <w:t xml:space="preserve"> </w:t>
            </w:r>
            <w:r>
              <w:rPr>
                <w:rFonts w:ascii="Cambria"/>
                <w:b/>
                <w:spacing w:val="-2"/>
                <w:w w:val="110"/>
                <w:sz w:val="16"/>
              </w:rPr>
              <w:t>Makam</w:t>
            </w:r>
            <w:r>
              <w:rPr>
                <w:rFonts w:ascii="Cambria"/>
                <w:b/>
                <w:spacing w:val="40"/>
                <w:w w:val="110"/>
                <w:sz w:val="16"/>
              </w:rPr>
              <w:t xml:space="preserve"> </w:t>
            </w:r>
            <w:r>
              <w:rPr>
                <w:rFonts w:ascii="Cambria"/>
                <w:b/>
                <w:spacing w:val="-2"/>
                <w:w w:val="110"/>
                <w:sz w:val="16"/>
              </w:rPr>
              <w:t>Pahlawan</w:t>
            </w:r>
            <w:r>
              <w:rPr>
                <w:rFonts w:ascii="Cambria"/>
                <w:b/>
                <w:spacing w:val="40"/>
                <w:w w:val="110"/>
                <w:sz w:val="16"/>
              </w:rPr>
              <w:t xml:space="preserve"> </w:t>
            </w:r>
            <w:r>
              <w:rPr>
                <w:rFonts w:ascii="Cambria"/>
                <w:b/>
                <w:w w:val="110"/>
                <w:sz w:val="16"/>
              </w:rPr>
              <w:t>Nasional</w:t>
            </w:r>
            <w:r>
              <w:rPr>
                <w:rFonts w:ascii="Cambria"/>
                <w:b/>
                <w:spacing w:val="-5"/>
                <w:w w:val="110"/>
                <w:sz w:val="16"/>
              </w:rPr>
              <w:t xml:space="preserve"> </w:t>
            </w:r>
            <w:r>
              <w:rPr>
                <w:rFonts w:ascii="Cambria"/>
                <w:b/>
                <w:w w:val="110"/>
                <w:sz w:val="16"/>
              </w:rPr>
              <w:t>yang</w:t>
            </w:r>
            <w:r>
              <w:rPr>
                <w:rFonts w:ascii="Cambria"/>
                <w:b/>
                <w:spacing w:val="40"/>
                <w:w w:val="110"/>
                <w:sz w:val="16"/>
              </w:rPr>
              <w:t xml:space="preserve"> </w:t>
            </w:r>
            <w:r>
              <w:rPr>
                <w:rFonts w:ascii="Cambria"/>
                <w:b/>
                <w:spacing w:val="-2"/>
                <w:w w:val="110"/>
                <w:sz w:val="16"/>
              </w:rPr>
              <w:t>terkelola</w:t>
            </w:r>
            <w:r>
              <w:rPr>
                <w:rFonts w:ascii="Cambria"/>
                <w:b/>
                <w:spacing w:val="40"/>
                <w:w w:val="110"/>
                <w:sz w:val="16"/>
              </w:rPr>
              <w:t xml:space="preserve"> </w:t>
            </w:r>
            <w:r>
              <w:rPr>
                <w:rFonts w:ascii="Cambria"/>
                <w:b/>
                <w:w w:val="110"/>
                <w:sz w:val="16"/>
              </w:rPr>
              <w:t>dengan</w:t>
            </w:r>
            <w:r>
              <w:rPr>
                <w:rFonts w:ascii="Cambria"/>
                <w:b/>
                <w:spacing w:val="-3"/>
                <w:w w:val="110"/>
                <w:sz w:val="16"/>
              </w:rPr>
              <w:t xml:space="preserve"> </w:t>
            </w:r>
            <w:r>
              <w:rPr>
                <w:rFonts w:ascii="Cambria"/>
                <w:b/>
                <w:w w:val="110"/>
                <w:sz w:val="16"/>
              </w:rPr>
              <w:t>baik</w:t>
            </w:r>
          </w:p>
        </w:tc>
        <w:tc>
          <w:tcPr>
            <w:tcW w:w="1698" w:type="dxa"/>
            <w:shd w:val="clear" w:color="auto" w:fill="C5D9EF"/>
          </w:tcPr>
          <w:p w:rsidR="00D236AA" w:rsidRDefault="00D236AA">
            <w:pPr>
              <w:pStyle w:val="TableParagraph"/>
              <w:rPr>
                <w:rFonts w:ascii="Times New Roman"/>
                <w:sz w:val="16"/>
              </w:rPr>
            </w:pPr>
          </w:p>
        </w:tc>
        <w:tc>
          <w:tcPr>
            <w:tcW w:w="1136" w:type="dxa"/>
            <w:shd w:val="clear" w:color="auto" w:fill="C5D9EF"/>
          </w:tcPr>
          <w:p w:rsidR="00D236AA" w:rsidRDefault="000E2E0C">
            <w:pPr>
              <w:pStyle w:val="TableParagraph"/>
              <w:spacing w:before="6"/>
              <w:ind w:left="93" w:right="2"/>
              <w:jc w:val="center"/>
              <w:rPr>
                <w:rFonts w:ascii="Cambria"/>
                <w:b/>
                <w:sz w:val="16"/>
              </w:rPr>
            </w:pPr>
            <w:r>
              <w:rPr>
                <w:rFonts w:ascii="Cambria"/>
                <w:b/>
                <w:spacing w:val="-4"/>
                <w:w w:val="105"/>
                <w:sz w:val="16"/>
              </w:rPr>
              <w:t>100%</w:t>
            </w:r>
          </w:p>
        </w:tc>
        <w:tc>
          <w:tcPr>
            <w:tcW w:w="1697" w:type="dxa"/>
            <w:shd w:val="clear" w:color="auto" w:fill="C5D9EF"/>
          </w:tcPr>
          <w:p w:rsidR="00D236AA" w:rsidRDefault="000E2E0C">
            <w:pPr>
              <w:pStyle w:val="TableParagraph"/>
              <w:spacing w:before="6"/>
              <w:ind w:left="104" w:right="58"/>
              <w:jc w:val="center"/>
              <w:rPr>
                <w:rFonts w:ascii="Cambria"/>
                <w:b/>
                <w:sz w:val="16"/>
              </w:rPr>
            </w:pPr>
            <w:r>
              <w:rPr>
                <w:rFonts w:ascii="Cambria"/>
                <w:b/>
                <w:w w:val="110"/>
                <w:sz w:val="16"/>
              </w:rPr>
              <w:t>Dinas</w:t>
            </w:r>
            <w:r>
              <w:rPr>
                <w:rFonts w:ascii="Cambria"/>
                <w:b/>
                <w:spacing w:val="-3"/>
                <w:w w:val="110"/>
                <w:sz w:val="16"/>
              </w:rPr>
              <w:t xml:space="preserve"> </w:t>
            </w:r>
            <w:r>
              <w:rPr>
                <w:rFonts w:ascii="Cambria"/>
                <w:b/>
                <w:spacing w:val="-2"/>
                <w:w w:val="110"/>
                <w:sz w:val="16"/>
              </w:rPr>
              <w:t>Sosial</w:t>
            </w:r>
          </w:p>
        </w:tc>
        <w:tc>
          <w:tcPr>
            <w:tcW w:w="1669" w:type="dxa"/>
            <w:shd w:val="clear" w:color="auto" w:fill="C5D9EF"/>
          </w:tcPr>
          <w:p w:rsidR="00D236AA" w:rsidRDefault="000E2E0C">
            <w:pPr>
              <w:pStyle w:val="TableParagraph"/>
              <w:spacing w:before="6"/>
              <w:ind w:right="60"/>
              <w:jc w:val="right"/>
              <w:rPr>
                <w:rFonts w:ascii="Cambria"/>
                <w:b/>
                <w:sz w:val="16"/>
              </w:rPr>
            </w:pPr>
            <w:r>
              <w:rPr>
                <w:rFonts w:ascii="Cambria"/>
                <w:b/>
                <w:spacing w:val="-2"/>
                <w:w w:val="115"/>
                <w:sz w:val="16"/>
              </w:rPr>
              <w:t>15.000.000</w:t>
            </w:r>
          </w:p>
        </w:tc>
        <w:tc>
          <w:tcPr>
            <w:tcW w:w="1054" w:type="dxa"/>
            <w:shd w:val="clear" w:color="auto" w:fill="C5D9EF"/>
          </w:tcPr>
          <w:p w:rsidR="00D236AA" w:rsidRDefault="00D236AA">
            <w:pPr>
              <w:pStyle w:val="TableParagraph"/>
              <w:rPr>
                <w:rFonts w:ascii="Times New Roman"/>
                <w:sz w:val="16"/>
              </w:rPr>
            </w:pPr>
          </w:p>
        </w:tc>
        <w:tc>
          <w:tcPr>
            <w:tcW w:w="790" w:type="dxa"/>
            <w:shd w:val="clear" w:color="auto" w:fill="C5D9EF"/>
          </w:tcPr>
          <w:p w:rsidR="00D236AA" w:rsidRDefault="00D236AA">
            <w:pPr>
              <w:pStyle w:val="TableParagraph"/>
              <w:rPr>
                <w:rFonts w:ascii="Times New Roman"/>
                <w:sz w:val="16"/>
              </w:rPr>
            </w:pPr>
          </w:p>
        </w:tc>
        <w:tc>
          <w:tcPr>
            <w:tcW w:w="761" w:type="dxa"/>
            <w:shd w:val="clear" w:color="auto" w:fill="C5D9EF"/>
          </w:tcPr>
          <w:p w:rsidR="00D236AA" w:rsidRDefault="00D236AA">
            <w:pPr>
              <w:pStyle w:val="TableParagraph"/>
              <w:rPr>
                <w:rFonts w:ascii="Times New Roman"/>
                <w:sz w:val="16"/>
              </w:rPr>
            </w:pPr>
          </w:p>
        </w:tc>
        <w:tc>
          <w:tcPr>
            <w:tcW w:w="699" w:type="dxa"/>
            <w:shd w:val="clear" w:color="auto" w:fill="C5D9EF"/>
          </w:tcPr>
          <w:p w:rsidR="00D236AA" w:rsidRDefault="00D236AA">
            <w:pPr>
              <w:pStyle w:val="TableParagraph"/>
              <w:rPr>
                <w:rFonts w:ascii="Times New Roman"/>
                <w:sz w:val="16"/>
              </w:rPr>
            </w:pPr>
          </w:p>
        </w:tc>
        <w:tc>
          <w:tcPr>
            <w:tcW w:w="804" w:type="dxa"/>
            <w:shd w:val="clear" w:color="auto" w:fill="C5D9EF"/>
          </w:tcPr>
          <w:p w:rsidR="00D236AA" w:rsidRDefault="00D236AA">
            <w:pPr>
              <w:pStyle w:val="TableParagraph"/>
              <w:rPr>
                <w:rFonts w:ascii="Times New Roman"/>
                <w:sz w:val="16"/>
              </w:rPr>
            </w:pPr>
          </w:p>
        </w:tc>
      </w:tr>
      <w:tr w:rsidR="00D236AA">
        <w:trPr>
          <w:trHeight w:val="1887"/>
        </w:trPr>
        <w:tc>
          <w:tcPr>
            <w:tcW w:w="542" w:type="dxa"/>
            <w:shd w:val="clear" w:color="auto" w:fill="D9D9D9"/>
          </w:tcPr>
          <w:p w:rsidR="00D236AA" w:rsidRDefault="00D236AA">
            <w:pPr>
              <w:pStyle w:val="TableParagraph"/>
              <w:rPr>
                <w:rFonts w:ascii="Times New Roman"/>
                <w:sz w:val="16"/>
              </w:rPr>
            </w:pPr>
          </w:p>
        </w:tc>
        <w:tc>
          <w:tcPr>
            <w:tcW w:w="1791" w:type="dxa"/>
            <w:shd w:val="clear" w:color="auto" w:fill="D9D9D9"/>
          </w:tcPr>
          <w:p w:rsidR="00D236AA" w:rsidRDefault="000E2E0C">
            <w:pPr>
              <w:pStyle w:val="TableParagraph"/>
              <w:spacing w:before="2"/>
              <w:ind w:left="120"/>
              <w:rPr>
                <w:rFonts w:ascii="Cambria"/>
                <w:b/>
                <w:sz w:val="16"/>
              </w:rPr>
            </w:pPr>
            <w:r>
              <w:rPr>
                <w:rFonts w:ascii="Cambria"/>
                <w:b/>
                <w:spacing w:val="-2"/>
                <w:w w:val="120"/>
                <w:sz w:val="16"/>
              </w:rPr>
              <w:t>1.06.07.2.01</w:t>
            </w:r>
          </w:p>
        </w:tc>
        <w:tc>
          <w:tcPr>
            <w:tcW w:w="2558" w:type="dxa"/>
            <w:gridSpan w:val="2"/>
            <w:shd w:val="clear" w:color="auto" w:fill="D9D9D9"/>
          </w:tcPr>
          <w:p w:rsidR="00D236AA" w:rsidRDefault="000E2E0C">
            <w:pPr>
              <w:pStyle w:val="TableParagraph"/>
              <w:spacing w:before="2" w:line="244" w:lineRule="auto"/>
              <w:ind w:left="124" w:right="247"/>
              <w:rPr>
                <w:rFonts w:ascii="Cambria"/>
                <w:b/>
                <w:sz w:val="16"/>
              </w:rPr>
            </w:pPr>
            <w:r>
              <w:rPr>
                <w:rFonts w:ascii="Cambria"/>
                <w:b/>
                <w:w w:val="110"/>
                <w:sz w:val="16"/>
              </w:rPr>
              <w:t>Pemeliharaan</w:t>
            </w:r>
            <w:r>
              <w:rPr>
                <w:rFonts w:ascii="Cambria"/>
                <w:b/>
                <w:spacing w:val="-3"/>
                <w:w w:val="110"/>
                <w:sz w:val="16"/>
              </w:rPr>
              <w:t xml:space="preserve"> </w:t>
            </w:r>
            <w:r>
              <w:rPr>
                <w:rFonts w:ascii="Cambria"/>
                <w:b/>
                <w:w w:val="110"/>
                <w:sz w:val="16"/>
              </w:rPr>
              <w:t>Taman</w:t>
            </w:r>
            <w:r>
              <w:rPr>
                <w:rFonts w:ascii="Cambria"/>
                <w:b/>
                <w:spacing w:val="40"/>
                <w:w w:val="110"/>
                <w:sz w:val="16"/>
              </w:rPr>
              <w:t xml:space="preserve"> </w:t>
            </w:r>
            <w:r>
              <w:rPr>
                <w:rFonts w:ascii="Cambria"/>
                <w:b/>
                <w:w w:val="110"/>
                <w:sz w:val="16"/>
              </w:rPr>
              <w:t>Makam</w:t>
            </w:r>
            <w:r>
              <w:rPr>
                <w:rFonts w:ascii="Cambria"/>
                <w:b/>
                <w:spacing w:val="-10"/>
                <w:w w:val="110"/>
                <w:sz w:val="16"/>
              </w:rPr>
              <w:t xml:space="preserve"> </w:t>
            </w:r>
            <w:r>
              <w:rPr>
                <w:rFonts w:ascii="Cambria"/>
                <w:b/>
                <w:w w:val="110"/>
                <w:sz w:val="16"/>
              </w:rPr>
              <w:t>Pahlawan</w:t>
            </w:r>
            <w:r>
              <w:rPr>
                <w:rFonts w:ascii="Cambria"/>
                <w:b/>
                <w:spacing w:val="-10"/>
                <w:w w:val="110"/>
                <w:sz w:val="16"/>
              </w:rPr>
              <w:t xml:space="preserve"> </w:t>
            </w:r>
            <w:r>
              <w:rPr>
                <w:rFonts w:ascii="Cambria"/>
                <w:b/>
                <w:w w:val="110"/>
                <w:sz w:val="16"/>
              </w:rPr>
              <w:t>Nasional</w:t>
            </w:r>
            <w:r>
              <w:rPr>
                <w:rFonts w:ascii="Cambria"/>
                <w:b/>
                <w:spacing w:val="40"/>
                <w:w w:val="110"/>
                <w:sz w:val="16"/>
              </w:rPr>
              <w:t xml:space="preserve"> </w:t>
            </w:r>
            <w:r>
              <w:rPr>
                <w:rFonts w:ascii="Cambria"/>
                <w:b/>
                <w:w w:val="110"/>
                <w:sz w:val="16"/>
              </w:rPr>
              <w:t>Kabupaten / Kota</w:t>
            </w:r>
          </w:p>
        </w:tc>
        <w:tc>
          <w:tcPr>
            <w:tcW w:w="537" w:type="dxa"/>
            <w:shd w:val="clear" w:color="auto" w:fill="D9D9D9"/>
          </w:tcPr>
          <w:p w:rsidR="00D236AA" w:rsidRDefault="00D236AA">
            <w:pPr>
              <w:pStyle w:val="TableParagraph"/>
              <w:rPr>
                <w:rFonts w:ascii="Times New Roman"/>
                <w:sz w:val="16"/>
              </w:rPr>
            </w:pPr>
          </w:p>
        </w:tc>
        <w:tc>
          <w:tcPr>
            <w:tcW w:w="532" w:type="dxa"/>
            <w:shd w:val="clear" w:color="auto" w:fill="D9D9D9"/>
          </w:tcPr>
          <w:p w:rsidR="00D236AA" w:rsidRDefault="00D236AA">
            <w:pPr>
              <w:pStyle w:val="TableParagraph"/>
              <w:rPr>
                <w:rFonts w:ascii="Times New Roman"/>
                <w:sz w:val="16"/>
              </w:rPr>
            </w:pPr>
          </w:p>
        </w:tc>
        <w:tc>
          <w:tcPr>
            <w:tcW w:w="1559" w:type="dxa"/>
            <w:shd w:val="clear" w:color="auto" w:fill="D9D9D9"/>
          </w:tcPr>
          <w:p w:rsidR="00D236AA" w:rsidRDefault="000E2E0C">
            <w:pPr>
              <w:pStyle w:val="TableParagraph"/>
              <w:spacing w:before="2"/>
              <w:ind w:left="118" w:right="189"/>
              <w:rPr>
                <w:rFonts w:ascii="Cambria"/>
                <w:b/>
                <w:sz w:val="16"/>
              </w:rPr>
            </w:pPr>
            <w:r>
              <w:rPr>
                <w:rFonts w:ascii="Cambria"/>
                <w:b/>
                <w:w w:val="110"/>
                <w:sz w:val="16"/>
              </w:rPr>
              <w:t>Jumlah</w:t>
            </w:r>
            <w:r>
              <w:rPr>
                <w:rFonts w:ascii="Cambria"/>
                <w:b/>
                <w:spacing w:val="-1"/>
                <w:w w:val="110"/>
                <w:sz w:val="16"/>
              </w:rPr>
              <w:t xml:space="preserve"> </w:t>
            </w:r>
            <w:r>
              <w:rPr>
                <w:rFonts w:ascii="Cambria"/>
                <w:b/>
                <w:w w:val="110"/>
                <w:sz w:val="16"/>
              </w:rPr>
              <w:t>Taman</w:t>
            </w:r>
            <w:r>
              <w:rPr>
                <w:rFonts w:ascii="Cambria"/>
                <w:b/>
                <w:spacing w:val="40"/>
                <w:w w:val="110"/>
                <w:sz w:val="16"/>
              </w:rPr>
              <w:t xml:space="preserve"> </w:t>
            </w:r>
            <w:r>
              <w:rPr>
                <w:rFonts w:ascii="Cambria"/>
                <w:b/>
                <w:w w:val="110"/>
                <w:sz w:val="16"/>
              </w:rPr>
              <w:t>Makam yang</w:t>
            </w:r>
            <w:r>
              <w:rPr>
                <w:rFonts w:ascii="Cambria"/>
                <w:b/>
                <w:spacing w:val="40"/>
                <w:w w:val="110"/>
                <w:sz w:val="16"/>
              </w:rPr>
              <w:t xml:space="preserve"> </w:t>
            </w:r>
            <w:r>
              <w:rPr>
                <w:rFonts w:ascii="Cambria"/>
                <w:b/>
                <w:spacing w:val="-2"/>
                <w:w w:val="110"/>
                <w:sz w:val="16"/>
              </w:rPr>
              <w:t>Terpenuhi</w:t>
            </w:r>
            <w:r>
              <w:rPr>
                <w:rFonts w:ascii="Cambria"/>
                <w:b/>
                <w:spacing w:val="40"/>
                <w:w w:val="110"/>
                <w:sz w:val="16"/>
              </w:rPr>
              <w:t xml:space="preserve"> </w:t>
            </w:r>
            <w:r>
              <w:rPr>
                <w:rFonts w:ascii="Cambria"/>
                <w:b/>
                <w:spacing w:val="-2"/>
                <w:sz w:val="16"/>
              </w:rPr>
              <w:t>Pemeliharaanny</w:t>
            </w:r>
            <w:r>
              <w:rPr>
                <w:rFonts w:ascii="Cambria"/>
                <w:b/>
                <w:spacing w:val="40"/>
                <w:w w:val="110"/>
                <w:sz w:val="16"/>
              </w:rPr>
              <w:t xml:space="preserve"> </w:t>
            </w:r>
            <w:r>
              <w:rPr>
                <w:rFonts w:ascii="Cambria"/>
                <w:b/>
                <w:w w:val="110"/>
                <w:sz w:val="16"/>
              </w:rPr>
              <w:t>a pada Taman</w:t>
            </w:r>
            <w:r>
              <w:rPr>
                <w:rFonts w:ascii="Cambria"/>
                <w:b/>
                <w:spacing w:val="40"/>
                <w:w w:val="110"/>
                <w:sz w:val="16"/>
              </w:rPr>
              <w:t xml:space="preserve"> </w:t>
            </w:r>
            <w:r>
              <w:rPr>
                <w:rFonts w:ascii="Cambria"/>
                <w:b/>
                <w:spacing w:val="-2"/>
                <w:w w:val="110"/>
                <w:sz w:val="16"/>
              </w:rPr>
              <w:t>Makam</w:t>
            </w:r>
            <w:r>
              <w:rPr>
                <w:rFonts w:ascii="Cambria"/>
                <w:b/>
                <w:spacing w:val="40"/>
                <w:w w:val="110"/>
                <w:sz w:val="16"/>
              </w:rPr>
              <w:t xml:space="preserve"> </w:t>
            </w:r>
            <w:r>
              <w:rPr>
                <w:rFonts w:ascii="Cambria"/>
                <w:b/>
                <w:spacing w:val="-2"/>
                <w:w w:val="110"/>
                <w:sz w:val="16"/>
              </w:rPr>
              <w:t>Pahlawan</w:t>
            </w:r>
            <w:r>
              <w:rPr>
                <w:rFonts w:ascii="Cambria"/>
                <w:b/>
                <w:spacing w:val="40"/>
                <w:w w:val="110"/>
                <w:sz w:val="16"/>
              </w:rPr>
              <w:t xml:space="preserve"> </w:t>
            </w:r>
            <w:r>
              <w:rPr>
                <w:rFonts w:ascii="Cambria"/>
                <w:b/>
                <w:w w:val="110"/>
                <w:sz w:val="16"/>
              </w:rPr>
              <w:t>Kabupaten</w:t>
            </w:r>
            <w:r>
              <w:rPr>
                <w:rFonts w:ascii="Cambria"/>
                <w:b/>
                <w:spacing w:val="-3"/>
                <w:w w:val="110"/>
                <w:sz w:val="16"/>
              </w:rPr>
              <w:t xml:space="preserve"> </w:t>
            </w:r>
            <w:r>
              <w:rPr>
                <w:rFonts w:ascii="Cambria"/>
                <w:b/>
                <w:w w:val="110"/>
                <w:sz w:val="16"/>
              </w:rPr>
              <w:t>/</w:t>
            </w:r>
            <w:r>
              <w:rPr>
                <w:rFonts w:ascii="Cambria"/>
                <w:b/>
                <w:spacing w:val="40"/>
                <w:w w:val="110"/>
                <w:sz w:val="16"/>
              </w:rPr>
              <w:t xml:space="preserve"> </w:t>
            </w:r>
            <w:r>
              <w:rPr>
                <w:rFonts w:ascii="Cambria"/>
                <w:b/>
                <w:spacing w:val="-4"/>
                <w:w w:val="110"/>
                <w:sz w:val="16"/>
              </w:rPr>
              <w:t>Kota</w:t>
            </w:r>
          </w:p>
        </w:tc>
        <w:tc>
          <w:tcPr>
            <w:tcW w:w="1698" w:type="dxa"/>
            <w:shd w:val="clear" w:color="auto" w:fill="D9D9D9"/>
          </w:tcPr>
          <w:p w:rsidR="00D236AA" w:rsidRDefault="00D236AA">
            <w:pPr>
              <w:pStyle w:val="TableParagraph"/>
              <w:rPr>
                <w:rFonts w:ascii="Times New Roman"/>
                <w:sz w:val="16"/>
              </w:rPr>
            </w:pPr>
          </w:p>
        </w:tc>
        <w:tc>
          <w:tcPr>
            <w:tcW w:w="1136" w:type="dxa"/>
            <w:shd w:val="clear" w:color="auto" w:fill="D9D9D9"/>
          </w:tcPr>
          <w:p w:rsidR="00D236AA" w:rsidRDefault="000E2E0C">
            <w:pPr>
              <w:pStyle w:val="TableParagraph"/>
              <w:spacing w:before="2"/>
              <w:ind w:left="91" w:right="44"/>
              <w:jc w:val="center"/>
              <w:rPr>
                <w:rFonts w:ascii="Cambria"/>
                <w:b/>
                <w:sz w:val="16"/>
              </w:rPr>
            </w:pPr>
            <w:r>
              <w:rPr>
                <w:rFonts w:ascii="Cambria"/>
                <w:b/>
                <w:w w:val="110"/>
                <w:sz w:val="16"/>
              </w:rPr>
              <w:t>6</w:t>
            </w:r>
            <w:r>
              <w:rPr>
                <w:rFonts w:ascii="Cambria"/>
                <w:b/>
                <w:spacing w:val="13"/>
                <w:w w:val="110"/>
                <w:sz w:val="16"/>
              </w:rPr>
              <w:t xml:space="preserve"> </w:t>
            </w:r>
            <w:r>
              <w:rPr>
                <w:rFonts w:ascii="Cambria"/>
                <w:b/>
                <w:spacing w:val="-4"/>
                <w:w w:val="110"/>
                <w:sz w:val="16"/>
              </w:rPr>
              <w:t>Makam</w:t>
            </w:r>
          </w:p>
        </w:tc>
        <w:tc>
          <w:tcPr>
            <w:tcW w:w="1697" w:type="dxa"/>
            <w:shd w:val="clear" w:color="auto" w:fill="D9D9D9"/>
          </w:tcPr>
          <w:p w:rsidR="00D236AA" w:rsidRDefault="000E2E0C">
            <w:pPr>
              <w:pStyle w:val="TableParagraph"/>
              <w:spacing w:before="2"/>
              <w:ind w:left="104"/>
              <w:jc w:val="center"/>
              <w:rPr>
                <w:rFonts w:ascii="Cambria"/>
                <w:b/>
                <w:sz w:val="16"/>
              </w:rPr>
            </w:pPr>
            <w:r>
              <w:rPr>
                <w:rFonts w:ascii="Cambria"/>
                <w:b/>
                <w:w w:val="110"/>
                <w:sz w:val="16"/>
              </w:rPr>
              <w:t>Dinas</w:t>
            </w:r>
            <w:r>
              <w:rPr>
                <w:rFonts w:ascii="Cambria"/>
                <w:b/>
                <w:spacing w:val="7"/>
                <w:w w:val="110"/>
                <w:sz w:val="16"/>
              </w:rPr>
              <w:t xml:space="preserve"> </w:t>
            </w:r>
            <w:r>
              <w:rPr>
                <w:rFonts w:ascii="Cambria"/>
                <w:b/>
                <w:spacing w:val="-2"/>
                <w:w w:val="110"/>
                <w:sz w:val="16"/>
              </w:rPr>
              <w:t>Sosial</w:t>
            </w:r>
          </w:p>
        </w:tc>
        <w:tc>
          <w:tcPr>
            <w:tcW w:w="1669" w:type="dxa"/>
            <w:shd w:val="clear" w:color="auto" w:fill="D9D9D9"/>
          </w:tcPr>
          <w:p w:rsidR="00D236AA" w:rsidRDefault="000E2E0C">
            <w:pPr>
              <w:pStyle w:val="TableParagraph"/>
              <w:spacing w:before="2"/>
              <w:ind w:right="65"/>
              <w:jc w:val="right"/>
              <w:rPr>
                <w:rFonts w:ascii="Cambria"/>
                <w:b/>
                <w:sz w:val="16"/>
              </w:rPr>
            </w:pPr>
            <w:r>
              <w:rPr>
                <w:rFonts w:ascii="Cambria"/>
                <w:b/>
                <w:spacing w:val="-2"/>
                <w:w w:val="115"/>
                <w:sz w:val="16"/>
              </w:rPr>
              <w:t>15.000.000</w:t>
            </w:r>
          </w:p>
        </w:tc>
        <w:tc>
          <w:tcPr>
            <w:tcW w:w="1054" w:type="dxa"/>
            <w:shd w:val="clear" w:color="auto" w:fill="D9D9D9"/>
          </w:tcPr>
          <w:p w:rsidR="00D236AA" w:rsidRDefault="00D236AA">
            <w:pPr>
              <w:pStyle w:val="TableParagraph"/>
              <w:rPr>
                <w:rFonts w:ascii="Times New Roman"/>
                <w:sz w:val="16"/>
              </w:rPr>
            </w:pPr>
          </w:p>
        </w:tc>
        <w:tc>
          <w:tcPr>
            <w:tcW w:w="790" w:type="dxa"/>
            <w:shd w:val="clear" w:color="auto" w:fill="D9D9D9"/>
          </w:tcPr>
          <w:p w:rsidR="00D236AA" w:rsidRDefault="00D236AA">
            <w:pPr>
              <w:pStyle w:val="TableParagraph"/>
              <w:rPr>
                <w:rFonts w:ascii="Times New Roman"/>
                <w:sz w:val="16"/>
              </w:rPr>
            </w:pPr>
          </w:p>
        </w:tc>
        <w:tc>
          <w:tcPr>
            <w:tcW w:w="761" w:type="dxa"/>
            <w:shd w:val="clear" w:color="auto" w:fill="D9D9D9"/>
          </w:tcPr>
          <w:p w:rsidR="00D236AA" w:rsidRDefault="00D236AA">
            <w:pPr>
              <w:pStyle w:val="TableParagraph"/>
              <w:rPr>
                <w:rFonts w:ascii="Times New Roman"/>
                <w:sz w:val="16"/>
              </w:rPr>
            </w:pPr>
          </w:p>
        </w:tc>
        <w:tc>
          <w:tcPr>
            <w:tcW w:w="699" w:type="dxa"/>
            <w:shd w:val="clear" w:color="auto" w:fill="D9D9D9"/>
          </w:tcPr>
          <w:p w:rsidR="00D236AA" w:rsidRDefault="00D236AA">
            <w:pPr>
              <w:pStyle w:val="TableParagraph"/>
              <w:rPr>
                <w:rFonts w:ascii="Times New Roman"/>
                <w:sz w:val="16"/>
              </w:rPr>
            </w:pPr>
          </w:p>
        </w:tc>
        <w:tc>
          <w:tcPr>
            <w:tcW w:w="804" w:type="dxa"/>
            <w:shd w:val="clear" w:color="auto" w:fill="D9D9D9"/>
          </w:tcPr>
          <w:p w:rsidR="00D236AA" w:rsidRDefault="00D236AA">
            <w:pPr>
              <w:pStyle w:val="TableParagraph"/>
              <w:rPr>
                <w:rFonts w:ascii="Times New Roman"/>
                <w:sz w:val="16"/>
              </w:rPr>
            </w:pPr>
          </w:p>
        </w:tc>
      </w:tr>
    </w:tbl>
    <w:p w:rsidR="00D236AA" w:rsidRDefault="00D236AA">
      <w:pPr>
        <w:pStyle w:val="TableParagraph"/>
        <w:rPr>
          <w:rFonts w:ascii="Times New Roman"/>
          <w:sz w:val="16"/>
        </w:rPr>
        <w:sectPr w:rsidR="00D236AA">
          <w:pgSz w:w="20160" w:h="12240" w:orient="landscape"/>
          <w:pgMar w:top="1220" w:right="720" w:bottom="280" w:left="1080" w:header="756" w:footer="0" w:gutter="0"/>
          <w:cols w:space="720"/>
        </w:sectPr>
      </w:pPr>
    </w:p>
    <w:p w:rsidR="00D236AA" w:rsidRDefault="00D236AA">
      <w:pPr>
        <w:pStyle w:val="BodyText"/>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1791"/>
        <w:gridCol w:w="806"/>
        <w:gridCol w:w="1752"/>
        <w:gridCol w:w="537"/>
        <w:gridCol w:w="532"/>
        <w:gridCol w:w="1559"/>
        <w:gridCol w:w="1698"/>
        <w:gridCol w:w="1136"/>
        <w:gridCol w:w="1697"/>
        <w:gridCol w:w="1669"/>
        <w:gridCol w:w="1054"/>
        <w:gridCol w:w="790"/>
        <w:gridCol w:w="761"/>
        <w:gridCol w:w="699"/>
        <w:gridCol w:w="804"/>
      </w:tblGrid>
      <w:tr w:rsidR="00D236AA">
        <w:trPr>
          <w:trHeight w:val="2146"/>
        </w:trPr>
        <w:tc>
          <w:tcPr>
            <w:tcW w:w="542" w:type="dxa"/>
          </w:tcPr>
          <w:p w:rsidR="00D236AA" w:rsidRDefault="00D236AA">
            <w:pPr>
              <w:pStyle w:val="TableParagraph"/>
              <w:rPr>
                <w:rFonts w:ascii="Times New Roman"/>
                <w:sz w:val="16"/>
              </w:rPr>
            </w:pPr>
          </w:p>
        </w:tc>
        <w:tc>
          <w:tcPr>
            <w:tcW w:w="1791" w:type="dxa"/>
          </w:tcPr>
          <w:p w:rsidR="00D236AA" w:rsidRDefault="000E2E0C">
            <w:pPr>
              <w:pStyle w:val="TableParagraph"/>
              <w:spacing w:before="1"/>
              <w:ind w:left="120"/>
              <w:rPr>
                <w:rFonts w:ascii="Cambria"/>
                <w:sz w:val="16"/>
              </w:rPr>
            </w:pPr>
            <w:r>
              <w:rPr>
                <w:rFonts w:ascii="Cambria"/>
                <w:spacing w:val="-2"/>
                <w:w w:val="115"/>
                <w:sz w:val="16"/>
              </w:rPr>
              <w:t>1.06.07.2.01.0002</w:t>
            </w:r>
          </w:p>
        </w:tc>
        <w:tc>
          <w:tcPr>
            <w:tcW w:w="806" w:type="dxa"/>
          </w:tcPr>
          <w:p w:rsidR="00D236AA" w:rsidRDefault="000E2E0C">
            <w:pPr>
              <w:pStyle w:val="TableParagraph"/>
              <w:spacing w:before="1"/>
              <w:ind w:left="124"/>
              <w:rPr>
                <w:rFonts w:ascii="Cambria"/>
                <w:sz w:val="16"/>
              </w:rPr>
            </w:pPr>
            <w:r>
              <w:rPr>
                <w:rFonts w:ascii="Cambria"/>
                <w:spacing w:val="-5"/>
                <w:w w:val="130"/>
                <w:sz w:val="16"/>
              </w:rPr>
              <w:t>1.</w:t>
            </w:r>
          </w:p>
        </w:tc>
        <w:tc>
          <w:tcPr>
            <w:tcW w:w="1752" w:type="dxa"/>
          </w:tcPr>
          <w:p w:rsidR="00D236AA" w:rsidRDefault="000E2E0C">
            <w:pPr>
              <w:pStyle w:val="TableParagraph"/>
              <w:spacing w:before="1" w:line="276" w:lineRule="auto"/>
              <w:ind w:left="115" w:right="159"/>
              <w:rPr>
                <w:rFonts w:ascii="Cambria"/>
                <w:sz w:val="16"/>
              </w:rPr>
            </w:pPr>
            <w:r>
              <w:rPr>
                <w:rFonts w:ascii="Cambria"/>
                <w:spacing w:val="-2"/>
                <w:w w:val="110"/>
                <w:sz w:val="16"/>
              </w:rPr>
              <w:t>Pemeliharaan</w:t>
            </w:r>
            <w:r>
              <w:rPr>
                <w:rFonts w:ascii="Cambria"/>
                <w:spacing w:val="40"/>
                <w:w w:val="110"/>
                <w:sz w:val="16"/>
              </w:rPr>
              <w:t xml:space="preserve"> </w:t>
            </w:r>
            <w:r>
              <w:rPr>
                <w:rFonts w:ascii="Cambria"/>
                <w:w w:val="110"/>
                <w:sz w:val="16"/>
              </w:rPr>
              <w:t>Taman Makam</w:t>
            </w:r>
            <w:r>
              <w:rPr>
                <w:rFonts w:ascii="Cambria"/>
                <w:spacing w:val="40"/>
                <w:w w:val="110"/>
                <w:sz w:val="16"/>
              </w:rPr>
              <w:t xml:space="preserve"> </w:t>
            </w:r>
            <w:r>
              <w:rPr>
                <w:rFonts w:ascii="Cambria"/>
                <w:spacing w:val="-2"/>
                <w:w w:val="110"/>
                <w:sz w:val="16"/>
              </w:rPr>
              <w:t>Pahlawan</w:t>
            </w:r>
            <w:r>
              <w:rPr>
                <w:rFonts w:ascii="Cambria"/>
                <w:spacing w:val="-8"/>
                <w:w w:val="110"/>
                <w:sz w:val="16"/>
              </w:rPr>
              <w:t xml:space="preserve"> </w:t>
            </w:r>
            <w:r>
              <w:rPr>
                <w:rFonts w:ascii="Cambria"/>
                <w:spacing w:val="-2"/>
                <w:w w:val="110"/>
                <w:sz w:val="16"/>
              </w:rPr>
              <w:t>Nasional</w:t>
            </w:r>
            <w:r>
              <w:rPr>
                <w:rFonts w:ascii="Cambria"/>
                <w:spacing w:val="40"/>
                <w:w w:val="110"/>
                <w:sz w:val="16"/>
              </w:rPr>
              <w:t xml:space="preserve"> </w:t>
            </w:r>
            <w:r>
              <w:rPr>
                <w:rFonts w:ascii="Cambria"/>
                <w:w w:val="110"/>
                <w:sz w:val="16"/>
              </w:rPr>
              <w:t>Kabupaten / Kota</w:t>
            </w:r>
          </w:p>
        </w:tc>
        <w:tc>
          <w:tcPr>
            <w:tcW w:w="537" w:type="dxa"/>
          </w:tcPr>
          <w:p w:rsidR="00D236AA" w:rsidRDefault="00D236AA">
            <w:pPr>
              <w:pStyle w:val="TableParagraph"/>
              <w:rPr>
                <w:rFonts w:ascii="Times New Roman"/>
                <w:sz w:val="16"/>
              </w:rPr>
            </w:pPr>
          </w:p>
        </w:tc>
        <w:tc>
          <w:tcPr>
            <w:tcW w:w="532" w:type="dxa"/>
          </w:tcPr>
          <w:p w:rsidR="00D236AA" w:rsidRDefault="00D236AA">
            <w:pPr>
              <w:pStyle w:val="TableParagraph"/>
              <w:rPr>
                <w:rFonts w:ascii="Times New Roman"/>
                <w:sz w:val="16"/>
              </w:rPr>
            </w:pPr>
          </w:p>
        </w:tc>
        <w:tc>
          <w:tcPr>
            <w:tcW w:w="1559" w:type="dxa"/>
          </w:tcPr>
          <w:p w:rsidR="00D236AA" w:rsidRDefault="000E2E0C">
            <w:pPr>
              <w:pStyle w:val="TableParagraph"/>
              <w:spacing w:before="1" w:line="276" w:lineRule="auto"/>
              <w:ind w:left="118" w:right="264"/>
              <w:rPr>
                <w:rFonts w:ascii="Cambria"/>
                <w:sz w:val="16"/>
              </w:rPr>
            </w:pPr>
            <w:r>
              <w:rPr>
                <w:rFonts w:ascii="Cambria"/>
                <w:w w:val="110"/>
                <w:sz w:val="16"/>
              </w:rPr>
              <w:t>Jumlah Taman</w:t>
            </w:r>
            <w:r>
              <w:rPr>
                <w:rFonts w:ascii="Cambria"/>
                <w:spacing w:val="40"/>
                <w:w w:val="110"/>
                <w:sz w:val="16"/>
              </w:rPr>
              <w:t xml:space="preserve"> </w:t>
            </w:r>
            <w:r>
              <w:rPr>
                <w:rFonts w:ascii="Cambria"/>
                <w:w w:val="110"/>
                <w:sz w:val="16"/>
              </w:rPr>
              <w:t>Makam yang</w:t>
            </w:r>
            <w:r>
              <w:rPr>
                <w:rFonts w:ascii="Cambria"/>
                <w:spacing w:val="40"/>
                <w:w w:val="110"/>
                <w:sz w:val="16"/>
              </w:rPr>
              <w:t xml:space="preserve"> </w:t>
            </w:r>
            <w:r>
              <w:rPr>
                <w:rFonts w:ascii="Cambria"/>
                <w:spacing w:val="-2"/>
                <w:w w:val="110"/>
                <w:sz w:val="16"/>
              </w:rPr>
              <w:t>Terpenuhi</w:t>
            </w:r>
            <w:r>
              <w:rPr>
                <w:rFonts w:ascii="Cambria"/>
                <w:spacing w:val="40"/>
                <w:w w:val="110"/>
                <w:sz w:val="16"/>
              </w:rPr>
              <w:t xml:space="preserve"> </w:t>
            </w:r>
            <w:r>
              <w:rPr>
                <w:rFonts w:ascii="Cambria"/>
                <w:spacing w:val="-2"/>
                <w:sz w:val="16"/>
              </w:rPr>
              <w:t>Pemeliharaanny</w:t>
            </w:r>
            <w:r>
              <w:rPr>
                <w:rFonts w:ascii="Cambria"/>
                <w:spacing w:val="40"/>
                <w:w w:val="110"/>
                <w:sz w:val="16"/>
              </w:rPr>
              <w:t xml:space="preserve"> </w:t>
            </w:r>
            <w:r>
              <w:rPr>
                <w:rFonts w:ascii="Cambria"/>
                <w:w w:val="110"/>
                <w:sz w:val="16"/>
              </w:rPr>
              <w:t>a pada Taman</w:t>
            </w:r>
            <w:r>
              <w:rPr>
                <w:rFonts w:ascii="Cambria"/>
                <w:spacing w:val="40"/>
                <w:w w:val="110"/>
                <w:sz w:val="16"/>
              </w:rPr>
              <w:t xml:space="preserve"> </w:t>
            </w:r>
            <w:r>
              <w:rPr>
                <w:rFonts w:ascii="Cambria"/>
                <w:spacing w:val="-4"/>
                <w:w w:val="110"/>
                <w:sz w:val="16"/>
              </w:rPr>
              <w:t>Makam</w:t>
            </w:r>
            <w:r>
              <w:rPr>
                <w:rFonts w:ascii="Cambria"/>
                <w:spacing w:val="40"/>
                <w:w w:val="110"/>
                <w:sz w:val="16"/>
              </w:rPr>
              <w:t xml:space="preserve"> </w:t>
            </w:r>
            <w:r>
              <w:rPr>
                <w:rFonts w:ascii="Cambria"/>
                <w:spacing w:val="-2"/>
                <w:w w:val="110"/>
                <w:sz w:val="16"/>
              </w:rPr>
              <w:t>Pahlawan</w:t>
            </w:r>
            <w:r>
              <w:rPr>
                <w:rFonts w:ascii="Cambria"/>
                <w:spacing w:val="40"/>
                <w:w w:val="110"/>
                <w:sz w:val="16"/>
              </w:rPr>
              <w:t xml:space="preserve"> </w:t>
            </w:r>
            <w:r>
              <w:rPr>
                <w:rFonts w:ascii="Cambria"/>
                <w:spacing w:val="-2"/>
                <w:w w:val="110"/>
                <w:sz w:val="16"/>
              </w:rPr>
              <w:t>Kabupaten/</w:t>
            </w:r>
            <w:r>
              <w:rPr>
                <w:rFonts w:ascii="Cambria"/>
                <w:spacing w:val="40"/>
                <w:w w:val="110"/>
                <w:sz w:val="16"/>
              </w:rPr>
              <w:t xml:space="preserve"> </w:t>
            </w:r>
            <w:r>
              <w:rPr>
                <w:rFonts w:ascii="Cambria"/>
                <w:spacing w:val="-4"/>
                <w:w w:val="110"/>
                <w:sz w:val="16"/>
              </w:rPr>
              <w:t>Kota</w:t>
            </w:r>
          </w:p>
        </w:tc>
        <w:tc>
          <w:tcPr>
            <w:tcW w:w="1698" w:type="dxa"/>
          </w:tcPr>
          <w:p w:rsidR="00D236AA" w:rsidRDefault="000E2E0C">
            <w:pPr>
              <w:pStyle w:val="TableParagraph"/>
              <w:spacing w:before="1" w:line="242" w:lineRule="auto"/>
              <w:ind w:left="109"/>
              <w:rPr>
                <w:rFonts w:ascii="Cambria"/>
                <w:sz w:val="16"/>
              </w:rPr>
            </w:pPr>
            <w:r>
              <w:rPr>
                <w:rFonts w:ascii="Cambria"/>
                <w:spacing w:val="-2"/>
                <w:w w:val="110"/>
                <w:sz w:val="16"/>
              </w:rPr>
              <w:t>Terpeliharanya</w:t>
            </w:r>
            <w:r>
              <w:rPr>
                <w:rFonts w:ascii="Cambria"/>
                <w:spacing w:val="40"/>
                <w:w w:val="110"/>
                <w:sz w:val="16"/>
              </w:rPr>
              <w:t xml:space="preserve"> </w:t>
            </w:r>
            <w:r>
              <w:rPr>
                <w:rFonts w:ascii="Cambria"/>
                <w:w w:val="110"/>
                <w:sz w:val="16"/>
              </w:rPr>
              <w:t>Taman</w:t>
            </w:r>
            <w:r>
              <w:rPr>
                <w:rFonts w:ascii="Cambria"/>
                <w:spacing w:val="33"/>
                <w:w w:val="110"/>
                <w:sz w:val="16"/>
              </w:rPr>
              <w:t xml:space="preserve"> </w:t>
            </w:r>
            <w:r>
              <w:rPr>
                <w:rFonts w:ascii="Cambria"/>
                <w:w w:val="110"/>
                <w:sz w:val="16"/>
              </w:rPr>
              <w:t>Makam</w:t>
            </w:r>
            <w:r>
              <w:rPr>
                <w:rFonts w:ascii="Cambria"/>
                <w:spacing w:val="40"/>
                <w:w w:val="110"/>
                <w:sz w:val="16"/>
              </w:rPr>
              <w:t xml:space="preserve"> </w:t>
            </w:r>
            <w:r>
              <w:rPr>
                <w:rFonts w:ascii="Cambria"/>
                <w:spacing w:val="-2"/>
                <w:w w:val="110"/>
                <w:sz w:val="16"/>
              </w:rPr>
              <w:t>Pahlawan</w:t>
            </w:r>
          </w:p>
        </w:tc>
        <w:tc>
          <w:tcPr>
            <w:tcW w:w="1136" w:type="dxa"/>
          </w:tcPr>
          <w:p w:rsidR="00D236AA" w:rsidRDefault="000E2E0C">
            <w:pPr>
              <w:pStyle w:val="TableParagraph"/>
              <w:spacing w:before="1"/>
              <w:ind w:left="211"/>
              <w:rPr>
                <w:rFonts w:ascii="Cambria"/>
                <w:sz w:val="16"/>
              </w:rPr>
            </w:pPr>
            <w:r>
              <w:rPr>
                <w:rFonts w:ascii="Cambria"/>
                <w:w w:val="110"/>
                <w:sz w:val="16"/>
              </w:rPr>
              <w:t>6</w:t>
            </w:r>
            <w:r>
              <w:rPr>
                <w:rFonts w:ascii="Cambria"/>
                <w:spacing w:val="11"/>
                <w:w w:val="110"/>
                <w:sz w:val="16"/>
              </w:rPr>
              <w:t xml:space="preserve"> </w:t>
            </w:r>
            <w:r>
              <w:rPr>
                <w:rFonts w:ascii="Cambria"/>
                <w:spacing w:val="-4"/>
                <w:w w:val="110"/>
                <w:sz w:val="16"/>
              </w:rPr>
              <w:t>Makam</w:t>
            </w:r>
          </w:p>
        </w:tc>
        <w:tc>
          <w:tcPr>
            <w:tcW w:w="1697" w:type="dxa"/>
          </w:tcPr>
          <w:p w:rsidR="00D236AA" w:rsidRDefault="00D236AA">
            <w:pPr>
              <w:pStyle w:val="TableParagraph"/>
              <w:rPr>
                <w:rFonts w:ascii="Times New Roman"/>
                <w:sz w:val="16"/>
              </w:rPr>
            </w:pPr>
          </w:p>
        </w:tc>
        <w:tc>
          <w:tcPr>
            <w:tcW w:w="1669" w:type="dxa"/>
          </w:tcPr>
          <w:p w:rsidR="00D236AA" w:rsidRDefault="000E2E0C">
            <w:pPr>
              <w:pStyle w:val="TableParagraph"/>
              <w:spacing w:before="1"/>
              <w:ind w:right="58"/>
              <w:jc w:val="right"/>
              <w:rPr>
                <w:rFonts w:ascii="Cambria"/>
                <w:sz w:val="16"/>
              </w:rPr>
            </w:pPr>
            <w:r>
              <w:rPr>
                <w:rFonts w:ascii="Cambria"/>
                <w:spacing w:val="-2"/>
                <w:w w:val="115"/>
                <w:sz w:val="16"/>
              </w:rPr>
              <w:t>15.000.000</w:t>
            </w:r>
          </w:p>
        </w:tc>
        <w:tc>
          <w:tcPr>
            <w:tcW w:w="1054" w:type="dxa"/>
          </w:tcPr>
          <w:p w:rsidR="00D236AA" w:rsidRDefault="000E2E0C">
            <w:pPr>
              <w:pStyle w:val="TableParagraph"/>
              <w:spacing w:before="1"/>
              <w:ind w:left="40"/>
              <w:jc w:val="center"/>
              <w:rPr>
                <w:rFonts w:ascii="Cambria"/>
                <w:sz w:val="16"/>
              </w:rPr>
            </w:pPr>
            <w:r>
              <w:rPr>
                <w:rFonts w:ascii="Cambria"/>
                <w:w w:val="120"/>
                <w:sz w:val="16"/>
              </w:rPr>
              <w:t>-</w:t>
            </w:r>
          </w:p>
        </w:tc>
        <w:tc>
          <w:tcPr>
            <w:tcW w:w="790" w:type="dxa"/>
          </w:tcPr>
          <w:p w:rsidR="00D236AA" w:rsidRDefault="000E2E0C">
            <w:pPr>
              <w:pStyle w:val="TableParagraph"/>
              <w:spacing w:before="1"/>
              <w:ind w:left="55"/>
              <w:jc w:val="center"/>
              <w:rPr>
                <w:rFonts w:ascii="Cambria"/>
                <w:sz w:val="16"/>
              </w:rPr>
            </w:pPr>
            <w:r>
              <w:rPr>
                <w:rFonts w:ascii="Cambria"/>
                <w:spacing w:val="-10"/>
                <w:w w:val="110"/>
                <w:sz w:val="16"/>
              </w:rPr>
              <w:t>0</w:t>
            </w:r>
          </w:p>
        </w:tc>
        <w:tc>
          <w:tcPr>
            <w:tcW w:w="761" w:type="dxa"/>
          </w:tcPr>
          <w:p w:rsidR="00D236AA" w:rsidRDefault="000E2E0C">
            <w:pPr>
              <w:pStyle w:val="TableParagraph"/>
              <w:spacing w:before="1"/>
              <w:ind w:left="45"/>
              <w:jc w:val="center"/>
              <w:rPr>
                <w:rFonts w:ascii="Cambria"/>
                <w:sz w:val="16"/>
              </w:rPr>
            </w:pPr>
            <w:r>
              <w:rPr>
                <w:rFonts w:ascii="Cambria"/>
                <w:w w:val="120"/>
                <w:sz w:val="16"/>
              </w:rPr>
              <w:t>-</w:t>
            </w:r>
          </w:p>
        </w:tc>
        <w:tc>
          <w:tcPr>
            <w:tcW w:w="699" w:type="dxa"/>
          </w:tcPr>
          <w:p w:rsidR="00D236AA" w:rsidRDefault="000E2E0C">
            <w:pPr>
              <w:pStyle w:val="TableParagraph"/>
              <w:spacing w:before="1"/>
              <w:ind w:left="59"/>
              <w:jc w:val="center"/>
              <w:rPr>
                <w:rFonts w:ascii="Cambria"/>
                <w:sz w:val="16"/>
              </w:rPr>
            </w:pPr>
            <w:r>
              <w:rPr>
                <w:rFonts w:ascii="Cambria"/>
                <w:spacing w:val="-10"/>
                <w:w w:val="110"/>
                <w:sz w:val="16"/>
              </w:rPr>
              <w:t>0</w:t>
            </w:r>
          </w:p>
        </w:tc>
        <w:tc>
          <w:tcPr>
            <w:tcW w:w="804" w:type="dxa"/>
          </w:tcPr>
          <w:p w:rsidR="00D236AA" w:rsidRDefault="000E2E0C">
            <w:pPr>
              <w:pStyle w:val="TableParagraph"/>
              <w:spacing w:before="1"/>
              <w:ind w:left="49"/>
              <w:jc w:val="center"/>
              <w:rPr>
                <w:rFonts w:ascii="Cambria"/>
                <w:sz w:val="16"/>
              </w:rPr>
            </w:pPr>
            <w:r>
              <w:rPr>
                <w:rFonts w:ascii="Cambria"/>
                <w:w w:val="120"/>
                <w:sz w:val="16"/>
              </w:rPr>
              <w:t>-</w:t>
            </w:r>
          </w:p>
        </w:tc>
      </w:tr>
      <w:tr w:rsidR="00D236AA">
        <w:trPr>
          <w:trHeight w:val="686"/>
        </w:trPr>
        <w:tc>
          <w:tcPr>
            <w:tcW w:w="9217" w:type="dxa"/>
            <w:gridSpan w:val="8"/>
            <w:shd w:val="clear" w:color="auto" w:fill="DBE3EF"/>
          </w:tcPr>
          <w:p w:rsidR="00D236AA" w:rsidRDefault="00D236AA">
            <w:pPr>
              <w:pStyle w:val="TableParagraph"/>
              <w:spacing w:before="63"/>
              <w:rPr>
                <w:rFonts w:ascii="Cambria"/>
                <w:b/>
                <w:sz w:val="16"/>
              </w:rPr>
            </w:pPr>
          </w:p>
          <w:p w:rsidR="00D236AA" w:rsidRDefault="000E2E0C">
            <w:pPr>
              <w:pStyle w:val="TableParagraph"/>
              <w:ind w:left="47"/>
              <w:jc w:val="center"/>
              <w:rPr>
                <w:rFonts w:ascii="Cambria"/>
                <w:b/>
                <w:sz w:val="16"/>
              </w:rPr>
            </w:pPr>
            <w:r>
              <w:rPr>
                <w:rFonts w:ascii="Cambria"/>
                <w:b/>
                <w:spacing w:val="-2"/>
                <w:w w:val="125"/>
                <w:sz w:val="16"/>
              </w:rPr>
              <w:t>JUMLAH</w:t>
            </w:r>
          </w:p>
        </w:tc>
        <w:tc>
          <w:tcPr>
            <w:tcW w:w="1136" w:type="dxa"/>
            <w:shd w:val="clear" w:color="auto" w:fill="DBE3EF"/>
          </w:tcPr>
          <w:p w:rsidR="00D236AA" w:rsidRDefault="00D236AA">
            <w:pPr>
              <w:pStyle w:val="TableParagraph"/>
              <w:rPr>
                <w:rFonts w:ascii="Times New Roman"/>
                <w:sz w:val="16"/>
              </w:rPr>
            </w:pPr>
          </w:p>
        </w:tc>
        <w:tc>
          <w:tcPr>
            <w:tcW w:w="1697" w:type="dxa"/>
            <w:shd w:val="clear" w:color="auto" w:fill="DBE3EF"/>
          </w:tcPr>
          <w:p w:rsidR="00D236AA" w:rsidRDefault="00D236AA">
            <w:pPr>
              <w:pStyle w:val="TableParagraph"/>
              <w:rPr>
                <w:rFonts w:ascii="Times New Roman"/>
                <w:sz w:val="16"/>
              </w:rPr>
            </w:pPr>
          </w:p>
        </w:tc>
        <w:tc>
          <w:tcPr>
            <w:tcW w:w="1669" w:type="dxa"/>
            <w:shd w:val="clear" w:color="auto" w:fill="DBE3EF"/>
          </w:tcPr>
          <w:p w:rsidR="00D236AA" w:rsidRDefault="00D236AA">
            <w:pPr>
              <w:pStyle w:val="TableParagraph"/>
              <w:spacing w:before="63"/>
              <w:rPr>
                <w:rFonts w:ascii="Cambria"/>
                <w:b/>
                <w:sz w:val="16"/>
              </w:rPr>
            </w:pPr>
          </w:p>
          <w:p w:rsidR="00D236AA" w:rsidRDefault="000E2E0C">
            <w:pPr>
              <w:pStyle w:val="TableParagraph"/>
              <w:ind w:right="61"/>
              <w:jc w:val="right"/>
              <w:rPr>
                <w:rFonts w:ascii="Cambria"/>
                <w:b/>
                <w:sz w:val="16"/>
              </w:rPr>
            </w:pPr>
            <w:r>
              <w:rPr>
                <w:rFonts w:ascii="Cambria"/>
                <w:b/>
                <w:spacing w:val="-2"/>
                <w:w w:val="115"/>
                <w:sz w:val="16"/>
              </w:rPr>
              <w:t>16.367.695.649</w:t>
            </w:r>
          </w:p>
        </w:tc>
        <w:tc>
          <w:tcPr>
            <w:tcW w:w="1054" w:type="dxa"/>
            <w:shd w:val="clear" w:color="auto" w:fill="DBE3EF"/>
          </w:tcPr>
          <w:p w:rsidR="00D236AA" w:rsidRDefault="00D236AA">
            <w:pPr>
              <w:pStyle w:val="TableParagraph"/>
              <w:spacing w:before="1"/>
              <w:rPr>
                <w:rFonts w:ascii="Cambria"/>
                <w:b/>
                <w:sz w:val="16"/>
              </w:rPr>
            </w:pPr>
          </w:p>
          <w:p w:rsidR="00D236AA" w:rsidRDefault="000E2E0C">
            <w:pPr>
              <w:pStyle w:val="TableParagraph"/>
              <w:ind w:left="43"/>
              <w:jc w:val="center"/>
              <w:rPr>
                <w:rFonts w:ascii="Cambria"/>
                <w:b/>
                <w:sz w:val="16"/>
              </w:rPr>
            </w:pPr>
            <w:r>
              <w:rPr>
                <w:rFonts w:ascii="Cambria"/>
                <w:b/>
                <w:w w:val="105"/>
                <w:sz w:val="16"/>
              </w:rPr>
              <w:t>-</w:t>
            </w:r>
          </w:p>
        </w:tc>
        <w:tc>
          <w:tcPr>
            <w:tcW w:w="790" w:type="dxa"/>
            <w:shd w:val="clear" w:color="auto" w:fill="DBE3EF"/>
          </w:tcPr>
          <w:p w:rsidR="00D236AA" w:rsidRDefault="00D236AA">
            <w:pPr>
              <w:pStyle w:val="TableParagraph"/>
              <w:spacing w:before="1"/>
              <w:rPr>
                <w:rFonts w:ascii="Cambria"/>
                <w:b/>
                <w:sz w:val="16"/>
              </w:rPr>
            </w:pPr>
          </w:p>
          <w:p w:rsidR="00D236AA" w:rsidRDefault="000E2E0C">
            <w:pPr>
              <w:pStyle w:val="TableParagraph"/>
              <w:ind w:left="55" w:right="13"/>
              <w:jc w:val="center"/>
              <w:rPr>
                <w:rFonts w:ascii="Cambria"/>
                <w:b/>
                <w:sz w:val="16"/>
              </w:rPr>
            </w:pPr>
            <w:r>
              <w:rPr>
                <w:rFonts w:ascii="Cambria"/>
                <w:b/>
                <w:spacing w:val="-10"/>
                <w:w w:val="110"/>
                <w:sz w:val="16"/>
              </w:rPr>
              <w:t>0</w:t>
            </w:r>
          </w:p>
        </w:tc>
        <w:tc>
          <w:tcPr>
            <w:tcW w:w="761" w:type="dxa"/>
            <w:shd w:val="clear" w:color="auto" w:fill="DBE3EF"/>
          </w:tcPr>
          <w:p w:rsidR="00D236AA" w:rsidRDefault="00D236AA">
            <w:pPr>
              <w:pStyle w:val="TableParagraph"/>
              <w:spacing w:before="1"/>
              <w:rPr>
                <w:rFonts w:ascii="Cambria"/>
                <w:b/>
                <w:sz w:val="16"/>
              </w:rPr>
            </w:pPr>
          </w:p>
          <w:p w:rsidR="00D236AA" w:rsidRDefault="000E2E0C">
            <w:pPr>
              <w:pStyle w:val="TableParagraph"/>
              <w:ind w:left="47"/>
              <w:jc w:val="center"/>
              <w:rPr>
                <w:rFonts w:ascii="Cambria"/>
                <w:b/>
                <w:sz w:val="16"/>
              </w:rPr>
            </w:pPr>
            <w:r>
              <w:rPr>
                <w:rFonts w:ascii="Cambria"/>
                <w:b/>
                <w:w w:val="105"/>
                <w:sz w:val="16"/>
              </w:rPr>
              <w:t>-</w:t>
            </w:r>
          </w:p>
        </w:tc>
        <w:tc>
          <w:tcPr>
            <w:tcW w:w="699" w:type="dxa"/>
            <w:shd w:val="clear" w:color="auto" w:fill="DBE3EF"/>
          </w:tcPr>
          <w:p w:rsidR="00D236AA" w:rsidRDefault="00D236AA">
            <w:pPr>
              <w:pStyle w:val="TableParagraph"/>
              <w:spacing w:before="1"/>
              <w:rPr>
                <w:rFonts w:ascii="Cambria"/>
                <w:b/>
                <w:sz w:val="16"/>
              </w:rPr>
            </w:pPr>
          </w:p>
          <w:p w:rsidR="00D236AA" w:rsidRDefault="000E2E0C">
            <w:pPr>
              <w:pStyle w:val="TableParagraph"/>
              <w:ind w:left="59" w:right="3"/>
              <w:jc w:val="center"/>
              <w:rPr>
                <w:rFonts w:ascii="Cambria"/>
                <w:b/>
                <w:sz w:val="16"/>
              </w:rPr>
            </w:pPr>
            <w:r>
              <w:rPr>
                <w:rFonts w:ascii="Cambria"/>
                <w:b/>
                <w:spacing w:val="-10"/>
                <w:w w:val="110"/>
                <w:sz w:val="16"/>
              </w:rPr>
              <w:t>0</w:t>
            </w:r>
          </w:p>
        </w:tc>
        <w:tc>
          <w:tcPr>
            <w:tcW w:w="804" w:type="dxa"/>
            <w:shd w:val="clear" w:color="auto" w:fill="DBE3EF"/>
          </w:tcPr>
          <w:p w:rsidR="00D236AA" w:rsidRDefault="00D236AA">
            <w:pPr>
              <w:pStyle w:val="TableParagraph"/>
              <w:spacing w:before="1"/>
              <w:rPr>
                <w:rFonts w:ascii="Cambria"/>
                <w:b/>
                <w:sz w:val="16"/>
              </w:rPr>
            </w:pPr>
          </w:p>
          <w:p w:rsidR="00D236AA" w:rsidRDefault="000E2E0C">
            <w:pPr>
              <w:pStyle w:val="TableParagraph"/>
              <w:ind w:left="52"/>
              <w:jc w:val="center"/>
              <w:rPr>
                <w:rFonts w:ascii="Cambria"/>
                <w:b/>
                <w:sz w:val="16"/>
              </w:rPr>
            </w:pPr>
            <w:r>
              <w:rPr>
                <w:rFonts w:ascii="Cambria"/>
                <w:b/>
                <w:w w:val="105"/>
                <w:sz w:val="16"/>
              </w:rPr>
              <w:t>-</w:t>
            </w:r>
          </w:p>
        </w:tc>
      </w:tr>
    </w:tbl>
    <w:p w:rsidR="00D236AA" w:rsidRDefault="00D236AA">
      <w:pPr>
        <w:pStyle w:val="TableParagraph"/>
        <w:jc w:val="center"/>
        <w:rPr>
          <w:rFonts w:ascii="Cambria"/>
          <w:b/>
          <w:sz w:val="16"/>
        </w:rPr>
        <w:sectPr w:rsidR="00D236AA">
          <w:pgSz w:w="20160" w:h="12240" w:orient="landscape"/>
          <w:pgMar w:top="1220" w:right="720" w:bottom="280" w:left="1080" w:header="756" w:footer="0" w:gutter="0"/>
          <w:cols w:space="720"/>
        </w:sectPr>
      </w:pPr>
    </w:p>
    <w:p w:rsidR="00D236AA" w:rsidRDefault="000E2E0C">
      <w:pPr>
        <w:pStyle w:val="Heading2"/>
        <w:spacing w:before="83" w:line="252" w:lineRule="auto"/>
        <w:ind w:left="3236" w:right="3383"/>
        <w:jc w:val="center"/>
        <w:rPr>
          <w:rFonts w:ascii="Arial"/>
        </w:rPr>
      </w:pPr>
      <w:bookmarkStart w:id="85" w:name="RSK_RENCANA_PROGRAM,_KEGIATAN_DAN_SUB._K"/>
      <w:bookmarkEnd w:id="85"/>
      <w:r>
        <w:rPr>
          <w:rFonts w:ascii="Arial"/>
          <w:w w:val="105"/>
        </w:rPr>
        <w:lastRenderedPageBreak/>
        <w:t>RSK</w:t>
      </w:r>
      <w:r>
        <w:rPr>
          <w:rFonts w:ascii="Arial"/>
          <w:spacing w:val="-17"/>
          <w:w w:val="105"/>
        </w:rPr>
        <w:t xml:space="preserve"> </w:t>
      </w:r>
      <w:r>
        <w:rPr>
          <w:rFonts w:ascii="Arial"/>
          <w:w w:val="105"/>
        </w:rPr>
        <w:t>RENCANA</w:t>
      </w:r>
      <w:r>
        <w:rPr>
          <w:rFonts w:ascii="Arial"/>
          <w:spacing w:val="-15"/>
          <w:w w:val="105"/>
        </w:rPr>
        <w:t xml:space="preserve"> </w:t>
      </w:r>
      <w:r>
        <w:rPr>
          <w:rFonts w:ascii="Arial"/>
          <w:w w:val="105"/>
        </w:rPr>
        <w:t>PROGRAM,</w:t>
      </w:r>
      <w:r>
        <w:rPr>
          <w:rFonts w:ascii="Arial"/>
          <w:spacing w:val="-17"/>
          <w:w w:val="105"/>
        </w:rPr>
        <w:t xml:space="preserve"> </w:t>
      </w:r>
      <w:r>
        <w:rPr>
          <w:rFonts w:ascii="Arial"/>
          <w:w w:val="105"/>
        </w:rPr>
        <w:t>KEGIATAN</w:t>
      </w:r>
      <w:r>
        <w:rPr>
          <w:rFonts w:ascii="Arial"/>
          <w:spacing w:val="-17"/>
          <w:w w:val="105"/>
        </w:rPr>
        <w:t xml:space="preserve"> </w:t>
      </w:r>
      <w:r>
        <w:rPr>
          <w:rFonts w:ascii="Arial"/>
          <w:w w:val="105"/>
        </w:rPr>
        <w:t>DAN</w:t>
      </w:r>
      <w:r>
        <w:rPr>
          <w:rFonts w:ascii="Arial"/>
          <w:spacing w:val="-16"/>
          <w:w w:val="105"/>
        </w:rPr>
        <w:t xml:space="preserve"> </w:t>
      </w:r>
      <w:r>
        <w:rPr>
          <w:rFonts w:ascii="Arial"/>
          <w:w w:val="105"/>
        </w:rPr>
        <w:t>SUB.</w:t>
      </w:r>
      <w:r>
        <w:rPr>
          <w:rFonts w:ascii="Arial"/>
          <w:spacing w:val="-10"/>
          <w:w w:val="105"/>
        </w:rPr>
        <w:t xml:space="preserve"> </w:t>
      </w:r>
      <w:r>
        <w:rPr>
          <w:rFonts w:ascii="Arial"/>
          <w:w w:val="105"/>
        </w:rPr>
        <w:t>KEGIATAN</w:t>
      </w:r>
      <w:r>
        <w:rPr>
          <w:rFonts w:ascii="Arial"/>
          <w:spacing w:val="-15"/>
          <w:w w:val="105"/>
        </w:rPr>
        <w:t xml:space="preserve"> </w:t>
      </w:r>
      <w:r>
        <w:rPr>
          <w:rFonts w:ascii="Arial"/>
          <w:w w:val="105"/>
        </w:rPr>
        <w:t>DINAS</w:t>
      </w:r>
      <w:r>
        <w:rPr>
          <w:rFonts w:ascii="Arial"/>
          <w:spacing w:val="-16"/>
          <w:w w:val="105"/>
        </w:rPr>
        <w:t xml:space="preserve"> </w:t>
      </w:r>
      <w:r>
        <w:rPr>
          <w:rFonts w:ascii="Arial"/>
          <w:w w:val="105"/>
        </w:rPr>
        <w:t>SOSIAL</w:t>
      </w:r>
      <w:r>
        <w:rPr>
          <w:rFonts w:ascii="Arial"/>
          <w:spacing w:val="-17"/>
          <w:w w:val="105"/>
        </w:rPr>
        <w:t xml:space="preserve"> </w:t>
      </w:r>
      <w:r>
        <w:rPr>
          <w:rFonts w:ascii="Arial"/>
          <w:w w:val="105"/>
        </w:rPr>
        <w:t>TAHUN</w:t>
      </w:r>
      <w:r>
        <w:rPr>
          <w:rFonts w:ascii="Arial"/>
          <w:spacing w:val="-11"/>
          <w:w w:val="105"/>
        </w:rPr>
        <w:t xml:space="preserve"> </w:t>
      </w:r>
      <w:r>
        <w:rPr>
          <w:rFonts w:ascii="Arial"/>
          <w:w w:val="105"/>
        </w:rPr>
        <w:t>ANGGARAN</w:t>
      </w:r>
      <w:r>
        <w:rPr>
          <w:rFonts w:ascii="Arial"/>
          <w:spacing w:val="-12"/>
          <w:w w:val="105"/>
        </w:rPr>
        <w:t xml:space="preserve"> </w:t>
      </w:r>
      <w:r>
        <w:rPr>
          <w:rFonts w:ascii="Arial"/>
          <w:w w:val="105"/>
        </w:rPr>
        <w:t>2026 DENGAN PAGU SEMENTARA SEBAGAIMANA PADA APLIKASI SIPD</w:t>
      </w:r>
    </w:p>
    <w:p w:rsidR="00D236AA" w:rsidRDefault="000E2E0C">
      <w:pPr>
        <w:spacing w:line="262" w:lineRule="exact"/>
        <w:ind w:left="1409" w:right="1545"/>
        <w:jc w:val="center"/>
        <w:rPr>
          <w:rFonts w:ascii="Arial"/>
          <w:b/>
          <w:sz w:val="23"/>
        </w:rPr>
      </w:pPr>
      <w:r>
        <w:rPr>
          <w:rFonts w:ascii="Arial"/>
          <w:b/>
          <w:sz w:val="23"/>
        </w:rPr>
        <w:t>KABUPATEN</w:t>
      </w:r>
      <w:r>
        <w:rPr>
          <w:rFonts w:ascii="Arial"/>
          <w:b/>
          <w:spacing w:val="37"/>
          <w:sz w:val="23"/>
        </w:rPr>
        <w:t xml:space="preserve"> </w:t>
      </w:r>
      <w:r>
        <w:rPr>
          <w:rFonts w:ascii="Arial"/>
          <w:b/>
          <w:spacing w:val="-2"/>
          <w:sz w:val="23"/>
        </w:rPr>
        <w:t>MOJOKERTO</w:t>
      </w:r>
    </w:p>
    <w:p w:rsidR="00D236AA" w:rsidRDefault="00D236AA">
      <w:pPr>
        <w:pStyle w:val="BodyText"/>
        <w:rPr>
          <w:rFonts w:ascii="Arial"/>
          <w:b/>
          <w:sz w:val="20"/>
        </w:rPr>
      </w:pPr>
    </w:p>
    <w:p w:rsidR="00D236AA" w:rsidRDefault="00D236AA">
      <w:pPr>
        <w:pStyle w:val="BodyText"/>
        <w:rPr>
          <w:rFonts w:ascii="Arial"/>
          <w:b/>
          <w:sz w:val="20"/>
        </w:rPr>
      </w:pPr>
    </w:p>
    <w:p w:rsidR="00D236AA" w:rsidRDefault="00D236AA">
      <w:pPr>
        <w:pStyle w:val="BodyText"/>
        <w:rPr>
          <w:rFonts w:ascii="Arial"/>
          <w:b/>
          <w:sz w:val="20"/>
        </w:rPr>
      </w:pPr>
    </w:p>
    <w:p w:rsidR="00D236AA" w:rsidRDefault="00D236AA">
      <w:pPr>
        <w:pStyle w:val="BodyText"/>
        <w:spacing w:before="63"/>
        <w:rPr>
          <w:rFonts w:ascii="Arial"/>
          <w:b/>
          <w:sz w:val="20"/>
        </w:rPr>
      </w:pPr>
    </w:p>
    <w:tbl>
      <w:tblPr>
        <w:tblW w:w="0" w:type="auto"/>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407"/>
        <w:gridCol w:w="2735"/>
        <w:gridCol w:w="1847"/>
        <w:gridCol w:w="1544"/>
        <w:gridCol w:w="1827"/>
        <w:gridCol w:w="1395"/>
        <w:gridCol w:w="1093"/>
        <w:gridCol w:w="992"/>
        <w:gridCol w:w="1765"/>
        <w:gridCol w:w="1583"/>
      </w:tblGrid>
      <w:tr w:rsidR="00D236AA">
        <w:trPr>
          <w:trHeight w:val="1814"/>
        </w:trPr>
        <w:tc>
          <w:tcPr>
            <w:tcW w:w="432" w:type="dxa"/>
          </w:tcPr>
          <w:p w:rsidR="00D236AA" w:rsidRDefault="00D236AA">
            <w:pPr>
              <w:pStyle w:val="TableParagraph"/>
              <w:rPr>
                <w:rFonts w:ascii="Arial"/>
                <w:b/>
                <w:sz w:val="23"/>
              </w:rPr>
            </w:pPr>
          </w:p>
          <w:p w:rsidR="00D236AA" w:rsidRDefault="00D236AA">
            <w:pPr>
              <w:pStyle w:val="TableParagraph"/>
              <w:spacing w:before="110"/>
              <w:rPr>
                <w:rFonts w:ascii="Arial"/>
                <w:b/>
                <w:sz w:val="23"/>
              </w:rPr>
            </w:pPr>
          </w:p>
          <w:p w:rsidR="00D236AA" w:rsidRDefault="000E2E0C">
            <w:pPr>
              <w:pStyle w:val="TableParagraph"/>
              <w:spacing w:before="1"/>
              <w:ind w:left="50" w:right="27"/>
              <w:jc w:val="center"/>
              <w:rPr>
                <w:rFonts w:ascii="Times New Roman"/>
                <w:b/>
                <w:sz w:val="23"/>
              </w:rPr>
            </w:pPr>
            <w:r>
              <w:rPr>
                <w:rFonts w:ascii="Times New Roman"/>
                <w:b/>
                <w:spacing w:val="-5"/>
                <w:w w:val="105"/>
                <w:sz w:val="23"/>
              </w:rPr>
              <w:t>No</w:t>
            </w:r>
          </w:p>
          <w:p w:rsidR="00D236AA" w:rsidRDefault="000E2E0C">
            <w:pPr>
              <w:pStyle w:val="TableParagraph"/>
              <w:spacing w:before="9"/>
              <w:ind w:left="50"/>
              <w:jc w:val="center"/>
              <w:rPr>
                <w:rFonts w:ascii="Times New Roman"/>
                <w:b/>
                <w:sz w:val="23"/>
              </w:rPr>
            </w:pPr>
            <w:r>
              <w:rPr>
                <w:rFonts w:ascii="Times New Roman"/>
                <w:b/>
                <w:spacing w:val="-10"/>
                <w:w w:val="105"/>
                <w:sz w:val="23"/>
              </w:rPr>
              <w:t>.</w:t>
            </w:r>
          </w:p>
        </w:tc>
        <w:tc>
          <w:tcPr>
            <w:tcW w:w="2028" w:type="dxa"/>
            <w:gridSpan w:val="5"/>
          </w:tcPr>
          <w:p w:rsidR="00D236AA" w:rsidRDefault="00D236AA">
            <w:pPr>
              <w:pStyle w:val="TableParagraph"/>
              <w:rPr>
                <w:rFonts w:ascii="Arial"/>
                <w:b/>
                <w:sz w:val="23"/>
              </w:rPr>
            </w:pPr>
          </w:p>
          <w:p w:rsidR="00D236AA" w:rsidRDefault="00D236AA">
            <w:pPr>
              <w:pStyle w:val="TableParagraph"/>
              <w:spacing w:before="250"/>
              <w:rPr>
                <w:rFonts w:ascii="Arial"/>
                <w:b/>
                <w:sz w:val="23"/>
              </w:rPr>
            </w:pPr>
          </w:p>
          <w:p w:rsidR="00D236AA" w:rsidRDefault="000E2E0C">
            <w:pPr>
              <w:pStyle w:val="TableParagraph"/>
              <w:ind w:left="669"/>
              <w:rPr>
                <w:rFonts w:ascii="Times New Roman"/>
                <w:b/>
                <w:sz w:val="23"/>
              </w:rPr>
            </w:pPr>
            <w:r>
              <w:rPr>
                <w:rFonts w:ascii="Times New Roman"/>
                <w:b/>
                <w:spacing w:val="-4"/>
                <w:w w:val="105"/>
                <w:sz w:val="23"/>
              </w:rPr>
              <w:t>KODE</w:t>
            </w:r>
          </w:p>
        </w:tc>
        <w:tc>
          <w:tcPr>
            <w:tcW w:w="3142" w:type="dxa"/>
            <w:gridSpan w:val="2"/>
          </w:tcPr>
          <w:p w:rsidR="00D236AA" w:rsidRDefault="00D236AA">
            <w:pPr>
              <w:pStyle w:val="TableParagraph"/>
              <w:spacing w:before="240"/>
              <w:rPr>
                <w:rFonts w:ascii="Arial"/>
                <w:b/>
                <w:sz w:val="23"/>
              </w:rPr>
            </w:pPr>
          </w:p>
          <w:p w:rsidR="00D236AA" w:rsidRDefault="000E2E0C">
            <w:pPr>
              <w:pStyle w:val="TableParagraph"/>
              <w:spacing w:before="1" w:line="247" w:lineRule="auto"/>
              <w:ind w:left="715" w:right="667" w:hanging="10"/>
              <w:jc w:val="center"/>
              <w:rPr>
                <w:rFonts w:ascii="Times New Roman"/>
                <w:b/>
                <w:sz w:val="23"/>
              </w:rPr>
            </w:pPr>
            <w:r>
              <w:rPr>
                <w:rFonts w:ascii="Times New Roman"/>
                <w:b/>
                <w:spacing w:val="-2"/>
                <w:w w:val="105"/>
                <w:sz w:val="23"/>
              </w:rPr>
              <w:t xml:space="preserve">PROGRAM/ </w:t>
            </w:r>
            <w:r>
              <w:rPr>
                <w:rFonts w:ascii="Times New Roman"/>
                <w:b/>
                <w:spacing w:val="-4"/>
                <w:sz w:val="23"/>
              </w:rPr>
              <w:t xml:space="preserve">KEGIATAN/SUB </w:t>
            </w:r>
            <w:r>
              <w:rPr>
                <w:rFonts w:ascii="Times New Roman"/>
                <w:b/>
                <w:spacing w:val="-2"/>
                <w:w w:val="105"/>
                <w:sz w:val="23"/>
              </w:rPr>
              <w:t>KEGIATAN</w:t>
            </w:r>
          </w:p>
        </w:tc>
        <w:tc>
          <w:tcPr>
            <w:tcW w:w="1847" w:type="dxa"/>
          </w:tcPr>
          <w:p w:rsidR="00D236AA" w:rsidRDefault="000E2E0C">
            <w:pPr>
              <w:pStyle w:val="TableParagraph"/>
              <w:spacing w:before="83" w:line="252" w:lineRule="auto"/>
              <w:ind w:left="237" w:right="185" w:hanging="9"/>
              <w:jc w:val="center"/>
              <w:rPr>
                <w:rFonts w:ascii="Times New Roman"/>
                <w:b/>
                <w:sz w:val="23"/>
              </w:rPr>
            </w:pPr>
            <w:r>
              <w:rPr>
                <w:rFonts w:ascii="Times New Roman"/>
                <w:b/>
                <w:spacing w:val="-2"/>
                <w:w w:val="105"/>
                <w:sz w:val="23"/>
              </w:rPr>
              <w:t xml:space="preserve">INDIKATOR KINRJA PROGRAM/ </w:t>
            </w:r>
            <w:r>
              <w:rPr>
                <w:rFonts w:ascii="Times New Roman"/>
                <w:b/>
                <w:spacing w:val="-4"/>
                <w:w w:val="105"/>
                <w:sz w:val="23"/>
              </w:rPr>
              <w:t>KEGIATAN</w:t>
            </w:r>
            <w:r>
              <w:rPr>
                <w:rFonts w:ascii="Times New Roman"/>
                <w:b/>
                <w:spacing w:val="-19"/>
                <w:w w:val="105"/>
                <w:sz w:val="23"/>
              </w:rPr>
              <w:t xml:space="preserve"> </w:t>
            </w:r>
            <w:r>
              <w:rPr>
                <w:rFonts w:ascii="Times New Roman"/>
                <w:b/>
                <w:spacing w:val="-4"/>
                <w:w w:val="105"/>
                <w:sz w:val="23"/>
              </w:rPr>
              <w:t xml:space="preserve">/ SUB </w:t>
            </w:r>
            <w:r>
              <w:rPr>
                <w:rFonts w:ascii="Times New Roman"/>
                <w:b/>
                <w:spacing w:val="-2"/>
                <w:w w:val="105"/>
                <w:sz w:val="23"/>
              </w:rPr>
              <w:t>KEGIATAN</w:t>
            </w:r>
          </w:p>
        </w:tc>
        <w:tc>
          <w:tcPr>
            <w:tcW w:w="1544" w:type="dxa"/>
          </w:tcPr>
          <w:p w:rsidR="00D236AA" w:rsidRDefault="00D236AA">
            <w:pPr>
              <w:pStyle w:val="TableParagraph"/>
              <w:rPr>
                <w:rFonts w:ascii="Arial"/>
                <w:b/>
                <w:sz w:val="23"/>
              </w:rPr>
            </w:pPr>
          </w:p>
          <w:p w:rsidR="00D236AA" w:rsidRDefault="00D236AA">
            <w:pPr>
              <w:pStyle w:val="TableParagraph"/>
              <w:spacing w:before="110"/>
              <w:rPr>
                <w:rFonts w:ascii="Arial"/>
                <w:b/>
                <w:sz w:val="23"/>
              </w:rPr>
            </w:pPr>
          </w:p>
          <w:p w:rsidR="00D236AA" w:rsidRDefault="000E2E0C">
            <w:pPr>
              <w:pStyle w:val="TableParagraph"/>
              <w:spacing w:before="1" w:line="247" w:lineRule="auto"/>
              <w:ind w:left="556" w:hanging="476"/>
              <w:rPr>
                <w:rFonts w:ascii="Times New Roman"/>
                <w:b/>
                <w:sz w:val="23"/>
              </w:rPr>
            </w:pPr>
            <w:r>
              <w:rPr>
                <w:rFonts w:ascii="Times New Roman"/>
                <w:b/>
                <w:spacing w:val="-4"/>
                <w:sz w:val="23"/>
              </w:rPr>
              <w:t xml:space="preserve">ANGGARAN </w:t>
            </w:r>
            <w:r>
              <w:rPr>
                <w:rFonts w:ascii="Times New Roman"/>
                <w:b/>
                <w:spacing w:val="-4"/>
                <w:w w:val="105"/>
                <w:sz w:val="23"/>
              </w:rPr>
              <w:t>(Rp)</w:t>
            </w:r>
          </w:p>
        </w:tc>
        <w:tc>
          <w:tcPr>
            <w:tcW w:w="1827" w:type="dxa"/>
          </w:tcPr>
          <w:p w:rsidR="00D236AA" w:rsidRDefault="00D236AA">
            <w:pPr>
              <w:pStyle w:val="TableParagraph"/>
              <w:rPr>
                <w:rFonts w:ascii="Arial"/>
                <w:b/>
                <w:sz w:val="23"/>
              </w:rPr>
            </w:pPr>
          </w:p>
          <w:p w:rsidR="00D236AA" w:rsidRDefault="00D236AA">
            <w:pPr>
              <w:pStyle w:val="TableParagraph"/>
              <w:spacing w:before="110"/>
              <w:rPr>
                <w:rFonts w:ascii="Arial"/>
                <w:b/>
                <w:sz w:val="23"/>
              </w:rPr>
            </w:pPr>
          </w:p>
          <w:p w:rsidR="00D236AA" w:rsidRDefault="000E2E0C">
            <w:pPr>
              <w:pStyle w:val="TableParagraph"/>
              <w:spacing w:before="1" w:line="247" w:lineRule="auto"/>
              <w:ind w:left="174" w:right="183" w:firstLine="235"/>
              <w:rPr>
                <w:rFonts w:ascii="Times New Roman"/>
                <w:b/>
                <w:sz w:val="23"/>
              </w:rPr>
            </w:pPr>
            <w:r>
              <w:rPr>
                <w:rFonts w:ascii="Times New Roman"/>
                <w:b/>
                <w:spacing w:val="-2"/>
                <w:w w:val="105"/>
                <w:sz w:val="23"/>
              </w:rPr>
              <w:t xml:space="preserve">RINCIAN </w:t>
            </w:r>
            <w:r>
              <w:rPr>
                <w:rFonts w:ascii="Times New Roman"/>
                <w:b/>
                <w:spacing w:val="-4"/>
                <w:sz w:val="23"/>
              </w:rPr>
              <w:t>PENGUNAAN</w:t>
            </w:r>
          </w:p>
        </w:tc>
        <w:tc>
          <w:tcPr>
            <w:tcW w:w="1395" w:type="dxa"/>
          </w:tcPr>
          <w:p w:rsidR="00D236AA" w:rsidRDefault="00D236AA">
            <w:pPr>
              <w:pStyle w:val="TableParagraph"/>
              <w:rPr>
                <w:rFonts w:ascii="Arial"/>
                <w:b/>
                <w:sz w:val="23"/>
              </w:rPr>
            </w:pPr>
          </w:p>
          <w:p w:rsidR="00D236AA" w:rsidRDefault="00D236AA">
            <w:pPr>
              <w:pStyle w:val="TableParagraph"/>
              <w:spacing w:before="250"/>
              <w:rPr>
                <w:rFonts w:ascii="Arial"/>
                <w:b/>
                <w:sz w:val="23"/>
              </w:rPr>
            </w:pPr>
          </w:p>
          <w:p w:rsidR="00D236AA" w:rsidRDefault="000E2E0C">
            <w:pPr>
              <w:pStyle w:val="TableParagraph"/>
              <w:ind w:left="68" w:right="22"/>
              <w:jc w:val="center"/>
              <w:rPr>
                <w:rFonts w:ascii="Times New Roman"/>
                <w:b/>
                <w:sz w:val="23"/>
              </w:rPr>
            </w:pPr>
            <w:r>
              <w:rPr>
                <w:rFonts w:ascii="Times New Roman"/>
                <w:b/>
                <w:spacing w:val="-2"/>
                <w:w w:val="105"/>
                <w:sz w:val="23"/>
              </w:rPr>
              <w:t>TARGET</w:t>
            </w:r>
          </w:p>
        </w:tc>
        <w:tc>
          <w:tcPr>
            <w:tcW w:w="1093" w:type="dxa"/>
          </w:tcPr>
          <w:p w:rsidR="00D236AA" w:rsidRDefault="00D236AA">
            <w:pPr>
              <w:pStyle w:val="TableParagraph"/>
              <w:rPr>
                <w:rFonts w:ascii="Arial"/>
                <w:b/>
                <w:sz w:val="23"/>
              </w:rPr>
            </w:pPr>
          </w:p>
          <w:p w:rsidR="00D236AA" w:rsidRDefault="00D236AA">
            <w:pPr>
              <w:pStyle w:val="TableParagraph"/>
              <w:spacing w:before="110"/>
              <w:rPr>
                <w:rFonts w:ascii="Arial"/>
                <w:b/>
                <w:sz w:val="23"/>
              </w:rPr>
            </w:pPr>
          </w:p>
          <w:p w:rsidR="00D236AA" w:rsidRDefault="000E2E0C">
            <w:pPr>
              <w:pStyle w:val="TableParagraph"/>
              <w:spacing w:before="1" w:line="247" w:lineRule="auto"/>
              <w:ind w:left="115" w:right="47" w:firstLine="33"/>
              <w:rPr>
                <w:rFonts w:ascii="Times New Roman"/>
                <w:b/>
                <w:sz w:val="23"/>
              </w:rPr>
            </w:pPr>
            <w:r>
              <w:rPr>
                <w:rFonts w:ascii="Times New Roman"/>
                <w:b/>
                <w:spacing w:val="-2"/>
                <w:w w:val="105"/>
                <w:sz w:val="23"/>
              </w:rPr>
              <w:t xml:space="preserve">SUMBE </w:t>
            </w:r>
            <w:r>
              <w:rPr>
                <w:rFonts w:ascii="Times New Roman"/>
                <w:b/>
                <w:w w:val="105"/>
                <w:sz w:val="23"/>
              </w:rPr>
              <w:t>R</w:t>
            </w:r>
            <w:r>
              <w:rPr>
                <w:rFonts w:ascii="Times New Roman"/>
                <w:b/>
                <w:spacing w:val="-9"/>
                <w:w w:val="105"/>
                <w:sz w:val="23"/>
              </w:rPr>
              <w:t xml:space="preserve"> </w:t>
            </w:r>
            <w:r>
              <w:rPr>
                <w:rFonts w:ascii="Times New Roman"/>
                <w:b/>
                <w:spacing w:val="-7"/>
                <w:w w:val="105"/>
                <w:sz w:val="23"/>
              </w:rPr>
              <w:t>DANA</w:t>
            </w:r>
          </w:p>
        </w:tc>
        <w:tc>
          <w:tcPr>
            <w:tcW w:w="992" w:type="dxa"/>
          </w:tcPr>
          <w:p w:rsidR="00D236AA" w:rsidRDefault="00D236AA">
            <w:pPr>
              <w:pStyle w:val="TableParagraph"/>
              <w:rPr>
                <w:rFonts w:ascii="Arial"/>
                <w:b/>
                <w:sz w:val="23"/>
              </w:rPr>
            </w:pPr>
          </w:p>
          <w:p w:rsidR="00D236AA" w:rsidRDefault="00D236AA">
            <w:pPr>
              <w:pStyle w:val="TableParagraph"/>
              <w:spacing w:before="110"/>
              <w:rPr>
                <w:rFonts w:ascii="Arial"/>
                <w:b/>
                <w:sz w:val="23"/>
              </w:rPr>
            </w:pPr>
          </w:p>
          <w:p w:rsidR="00D236AA" w:rsidRDefault="000E2E0C">
            <w:pPr>
              <w:pStyle w:val="TableParagraph"/>
              <w:spacing w:before="1" w:line="247" w:lineRule="auto"/>
              <w:ind w:left="477" w:right="74" w:hanging="380"/>
              <w:rPr>
                <w:rFonts w:ascii="Times New Roman"/>
                <w:b/>
                <w:sz w:val="23"/>
              </w:rPr>
            </w:pPr>
            <w:r>
              <w:rPr>
                <w:rFonts w:ascii="Times New Roman"/>
                <w:b/>
                <w:spacing w:val="-4"/>
                <w:sz w:val="23"/>
              </w:rPr>
              <w:t xml:space="preserve">LOKAS </w:t>
            </w:r>
            <w:r>
              <w:rPr>
                <w:rFonts w:ascii="Times New Roman"/>
                <w:b/>
                <w:spacing w:val="-10"/>
                <w:w w:val="105"/>
                <w:sz w:val="23"/>
              </w:rPr>
              <w:t>I</w:t>
            </w:r>
          </w:p>
        </w:tc>
        <w:tc>
          <w:tcPr>
            <w:tcW w:w="1765" w:type="dxa"/>
          </w:tcPr>
          <w:p w:rsidR="00D236AA" w:rsidRDefault="00D236AA">
            <w:pPr>
              <w:pStyle w:val="TableParagraph"/>
              <w:rPr>
                <w:rFonts w:ascii="Arial"/>
                <w:b/>
                <w:sz w:val="23"/>
              </w:rPr>
            </w:pPr>
          </w:p>
          <w:p w:rsidR="00D236AA" w:rsidRDefault="00D236AA">
            <w:pPr>
              <w:pStyle w:val="TableParagraph"/>
              <w:spacing w:before="110"/>
              <w:rPr>
                <w:rFonts w:ascii="Arial"/>
                <w:b/>
                <w:sz w:val="23"/>
              </w:rPr>
            </w:pPr>
          </w:p>
          <w:p w:rsidR="00D236AA" w:rsidRDefault="000E2E0C">
            <w:pPr>
              <w:pStyle w:val="TableParagraph"/>
              <w:spacing w:before="1" w:line="247" w:lineRule="auto"/>
              <w:ind w:left="830" w:right="142" w:hanging="692"/>
              <w:rPr>
                <w:rFonts w:ascii="Times New Roman"/>
                <w:b/>
                <w:sz w:val="23"/>
              </w:rPr>
            </w:pPr>
            <w:r>
              <w:rPr>
                <w:rFonts w:ascii="Times New Roman"/>
                <w:b/>
                <w:spacing w:val="-4"/>
                <w:sz w:val="23"/>
              </w:rPr>
              <w:t xml:space="preserve">KETERANGA </w:t>
            </w:r>
            <w:r>
              <w:rPr>
                <w:rFonts w:ascii="Times New Roman"/>
                <w:b/>
                <w:spacing w:val="-10"/>
                <w:w w:val="105"/>
                <w:sz w:val="23"/>
              </w:rPr>
              <w:t>N</w:t>
            </w:r>
          </w:p>
        </w:tc>
        <w:tc>
          <w:tcPr>
            <w:tcW w:w="1583" w:type="dxa"/>
          </w:tcPr>
          <w:p w:rsidR="00D236AA" w:rsidRDefault="000E2E0C">
            <w:pPr>
              <w:pStyle w:val="TableParagraph"/>
              <w:spacing w:before="83" w:line="252" w:lineRule="auto"/>
              <w:ind w:left="126" w:right="61" w:firstLine="2"/>
              <w:jc w:val="center"/>
              <w:rPr>
                <w:rFonts w:ascii="Times New Roman"/>
                <w:b/>
                <w:sz w:val="23"/>
              </w:rPr>
            </w:pPr>
            <w:r>
              <w:rPr>
                <w:rFonts w:ascii="Times New Roman"/>
                <w:b/>
                <w:spacing w:val="-2"/>
                <w:sz w:val="23"/>
              </w:rPr>
              <w:t xml:space="preserve">DUKUNGAN </w:t>
            </w:r>
            <w:r>
              <w:rPr>
                <w:rFonts w:ascii="Times New Roman"/>
                <w:b/>
                <w:spacing w:val="-2"/>
                <w:w w:val="105"/>
                <w:sz w:val="23"/>
              </w:rPr>
              <w:t>TERHADAP PROGRAM</w:t>
            </w:r>
            <w:r>
              <w:rPr>
                <w:rFonts w:ascii="Times New Roman"/>
                <w:b/>
                <w:spacing w:val="-24"/>
                <w:w w:val="105"/>
                <w:sz w:val="23"/>
              </w:rPr>
              <w:t xml:space="preserve"> </w:t>
            </w:r>
            <w:r>
              <w:rPr>
                <w:rFonts w:ascii="Times New Roman"/>
                <w:b/>
                <w:spacing w:val="-2"/>
                <w:w w:val="105"/>
                <w:sz w:val="23"/>
              </w:rPr>
              <w:t>/ PROGRAM PRIORITAS BUPATI</w:t>
            </w:r>
          </w:p>
        </w:tc>
      </w:tr>
      <w:tr w:rsidR="00D236AA">
        <w:trPr>
          <w:trHeight w:val="383"/>
        </w:trPr>
        <w:tc>
          <w:tcPr>
            <w:tcW w:w="432" w:type="dxa"/>
          </w:tcPr>
          <w:p w:rsidR="00D236AA" w:rsidRDefault="00D236AA">
            <w:pPr>
              <w:pStyle w:val="TableParagraph"/>
              <w:rPr>
                <w:rFonts w:ascii="Times New Roman"/>
              </w:rPr>
            </w:pPr>
          </w:p>
        </w:tc>
        <w:tc>
          <w:tcPr>
            <w:tcW w:w="206" w:type="dxa"/>
          </w:tcPr>
          <w:p w:rsidR="00D236AA" w:rsidRDefault="00D236AA">
            <w:pPr>
              <w:pStyle w:val="TableParagraph"/>
              <w:rPr>
                <w:rFonts w:ascii="Times New Roman"/>
              </w:rPr>
            </w:pPr>
          </w:p>
        </w:tc>
        <w:tc>
          <w:tcPr>
            <w:tcW w:w="326" w:type="dxa"/>
          </w:tcPr>
          <w:p w:rsidR="00D236AA" w:rsidRDefault="00D236AA">
            <w:pPr>
              <w:pStyle w:val="TableParagraph"/>
              <w:rPr>
                <w:rFonts w:ascii="Times New Roman"/>
              </w:rPr>
            </w:pPr>
          </w:p>
        </w:tc>
        <w:tc>
          <w:tcPr>
            <w:tcW w:w="321" w:type="dxa"/>
          </w:tcPr>
          <w:p w:rsidR="00D236AA" w:rsidRDefault="00D236AA">
            <w:pPr>
              <w:pStyle w:val="TableParagraph"/>
              <w:rPr>
                <w:rFonts w:ascii="Times New Roman"/>
              </w:rPr>
            </w:pPr>
          </w:p>
        </w:tc>
        <w:tc>
          <w:tcPr>
            <w:tcW w:w="614" w:type="dxa"/>
          </w:tcPr>
          <w:p w:rsidR="00D236AA" w:rsidRDefault="00D236AA">
            <w:pPr>
              <w:pStyle w:val="TableParagraph"/>
              <w:rPr>
                <w:rFonts w:ascii="Times New Roman"/>
              </w:rPr>
            </w:pPr>
          </w:p>
        </w:tc>
        <w:tc>
          <w:tcPr>
            <w:tcW w:w="561" w:type="dxa"/>
          </w:tcPr>
          <w:p w:rsidR="00D236AA" w:rsidRDefault="00D236AA">
            <w:pPr>
              <w:pStyle w:val="TableParagraph"/>
              <w:rPr>
                <w:rFonts w:ascii="Times New Roman"/>
              </w:rPr>
            </w:pPr>
          </w:p>
        </w:tc>
        <w:tc>
          <w:tcPr>
            <w:tcW w:w="407" w:type="dxa"/>
          </w:tcPr>
          <w:p w:rsidR="00D236AA" w:rsidRDefault="00D236AA">
            <w:pPr>
              <w:pStyle w:val="TableParagraph"/>
              <w:rPr>
                <w:rFonts w:ascii="Times New Roman"/>
              </w:rPr>
            </w:pPr>
          </w:p>
        </w:tc>
        <w:tc>
          <w:tcPr>
            <w:tcW w:w="2735" w:type="dxa"/>
          </w:tcPr>
          <w:p w:rsidR="00D236AA" w:rsidRDefault="00D236AA">
            <w:pPr>
              <w:pStyle w:val="TableParagraph"/>
              <w:rPr>
                <w:rFonts w:ascii="Times New Roman"/>
              </w:rPr>
            </w:pPr>
          </w:p>
        </w:tc>
        <w:tc>
          <w:tcPr>
            <w:tcW w:w="1847" w:type="dxa"/>
          </w:tcPr>
          <w:p w:rsidR="00D236AA" w:rsidRDefault="00D236AA">
            <w:pPr>
              <w:pStyle w:val="TableParagraph"/>
              <w:rPr>
                <w:rFonts w:ascii="Times New Roman"/>
              </w:rPr>
            </w:pPr>
          </w:p>
        </w:tc>
        <w:tc>
          <w:tcPr>
            <w:tcW w:w="1544" w:type="dxa"/>
          </w:tcPr>
          <w:p w:rsidR="00D236AA" w:rsidRDefault="00D236AA">
            <w:pPr>
              <w:pStyle w:val="TableParagraph"/>
              <w:rPr>
                <w:rFonts w:ascii="Times New Roman"/>
              </w:rPr>
            </w:pPr>
          </w:p>
        </w:tc>
        <w:tc>
          <w:tcPr>
            <w:tcW w:w="1827" w:type="dxa"/>
          </w:tcPr>
          <w:p w:rsidR="00D236AA" w:rsidRDefault="00D236AA">
            <w:pPr>
              <w:pStyle w:val="TableParagraph"/>
              <w:rPr>
                <w:rFonts w:ascii="Times New Roman"/>
              </w:rPr>
            </w:pPr>
          </w:p>
        </w:tc>
        <w:tc>
          <w:tcPr>
            <w:tcW w:w="1395" w:type="dxa"/>
          </w:tcPr>
          <w:p w:rsidR="00D236AA" w:rsidRDefault="00D236AA">
            <w:pPr>
              <w:pStyle w:val="TableParagraph"/>
              <w:rPr>
                <w:rFonts w:ascii="Times New Roman"/>
              </w:rPr>
            </w:pPr>
          </w:p>
        </w:tc>
        <w:tc>
          <w:tcPr>
            <w:tcW w:w="1093" w:type="dxa"/>
          </w:tcPr>
          <w:p w:rsidR="00D236AA" w:rsidRDefault="00D236AA">
            <w:pPr>
              <w:pStyle w:val="TableParagraph"/>
              <w:rPr>
                <w:rFonts w:ascii="Times New Roman"/>
              </w:rPr>
            </w:pPr>
          </w:p>
        </w:tc>
        <w:tc>
          <w:tcPr>
            <w:tcW w:w="992" w:type="dxa"/>
          </w:tcPr>
          <w:p w:rsidR="00D236AA" w:rsidRDefault="00D236AA">
            <w:pPr>
              <w:pStyle w:val="TableParagraph"/>
              <w:rPr>
                <w:rFonts w:ascii="Times New Roman"/>
              </w:rPr>
            </w:pPr>
          </w:p>
        </w:tc>
        <w:tc>
          <w:tcPr>
            <w:tcW w:w="1765" w:type="dxa"/>
          </w:tcPr>
          <w:p w:rsidR="00D236AA" w:rsidRDefault="00D236AA">
            <w:pPr>
              <w:pStyle w:val="TableParagraph"/>
              <w:rPr>
                <w:rFonts w:ascii="Times New Roman"/>
              </w:rPr>
            </w:pPr>
          </w:p>
        </w:tc>
        <w:tc>
          <w:tcPr>
            <w:tcW w:w="1583" w:type="dxa"/>
          </w:tcPr>
          <w:p w:rsidR="00D236AA" w:rsidRDefault="00D236AA">
            <w:pPr>
              <w:pStyle w:val="TableParagraph"/>
              <w:rPr>
                <w:rFonts w:ascii="Times New Roman"/>
              </w:rPr>
            </w:pPr>
          </w:p>
        </w:tc>
      </w:tr>
      <w:tr w:rsidR="00D236AA">
        <w:trPr>
          <w:trHeight w:val="1372"/>
        </w:trPr>
        <w:tc>
          <w:tcPr>
            <w:tcW w:w="432" w:type="dxa"/>
          </w:tcPr>
          <w:p w:rsidR="00D236AA" w:rsidRDefault="00D236AA">
            <w:pPr>
              <w:pStyle w:val="TableParagraph"/>
              <w:rPr>
                <w:rFonts w:ascii="Times New Roman"/>
              </w:rPr>
            </w:pPr>
          </w:p>
        </w:tc>
        <w:tc>
          <w:tcPr>
            <w:tcW w:w="206" w:type="dxa"/>
          </w:tcPr>
          <w:p w:rsidR="00D236AA" w:rsidRDefault="00D236AA">
            <w:pPr>
              <w:pStyle w:val="TableParagraph"/>
              <w:rPr>
                <w:rFonts w:ascii="Arial"/>
                <w:b/>
                <w:sz w:val="23"/>
              </w:rPr>
            </w:pPr>
          </w:p>
          <w:p w:rsidR="00D236AA" w:rsidRDefault="00D236AA">
            <w:pPr>
              <w:pStyle w:val="TableParagraph"/>
              <w:spacing w:before="24"/>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Pr>
          <w:p w:rsidR="00D236AA" w:rsidRDefault="00D236AA">
            <w:pPr>
              <w:pStyle w:val="TableParagraph"/>
              <w:rPr>
                <w:rFonts w:ascii="Times New Roman"/>
              </w:rPr>
            </w:pPr>
          </w:p>
        </w:tc>
        <w:tc>
          <w:tcPr>
            <w:tcW w:w="321" w:type="dxa"/>
          </w:tcPr>
          <w:p w:rsidR="00D236AA" w:rsidRDefault="00D236AA">
            <w:pPr>
              <w:pStyle w:val="TableParagraph"/>
              <w:rPr>
                <w:rFonts w:ascii="Times New Roman"/>
              </w:rPr>
            </w:pPr>
          </w:p>
        </w:tc>
        <w:tc>
          <w:tcPr>
            <w:tcW w:w="614" w:type="dxa"/>
          </w:tcPr>
          <w:p w:rsidR="00D236AA" w:rsidRDefault="00D236AA">
            <w:pPr>
              <w:pStyle w:val="TableParagraph"/>
              <w:rPr>
                <w:rFonts w:ascii="Times New Roman"/>
              </w:rPr>
            </w:pPr>
          </w:p>
        </w:tc>
        <w:tc>
          <w:tcPr>
            <w:tcW w:w="561" w:type="dxa"/>
          </w:tcPr>
          <w:p w:rsidR="00D236AA" w:rsidRDefault="00D236AA">
            <w:pPr>
              <w:pStyle w:val="TableParagraph"/>
              <w:rPr>
                <w:rFonts w:ascii="Times New Roman"/>
              </w:rPr>
            </w:pPr>
          </w:p>
        </w:tc>
        <w:tc>
          <w:tcPr>
            <w:tcW w:w="3142" w:type="dxa"/>
            <w:gridSpan w:val="2"/>
          </w:tcPr>
          <w:p w:rsidR="00D236AA" w:rsidRDefault="000E2E0C">
            <w:pPr>
              <w:pStyle w:val="TableParagraph"/>
              <w:spacing w:before="5" w:line="249" w:lineRule="auto"/>
              <w:ind w:left="53" w:right="340"/>
              <w:rPr>
                <w:rFonts w:ascii="Times New Roman"/>
                <w:b/>
                <w:sz w:val="23"/>
              </w:rPr>
            </w:pPr>
            <w:r>
              <w:rPr>
                <w:rFonts w:ascii="Times New Roman"/>
                <w:b/>
                <w:spacing w:val="-2"/>
                <w:w w:val="105"/>
                <w:sz w:val="23"/>
              </w:rPr>
              <w:t xml:space="preserve">URUSAN </w:t>
            </w:r>
            <w:r>
              <w:rPr>
                <w:rFonts w:ascii="Times New Roman"/>
                <w:b/>
                <w:sz w:val="23"/>
              </w:rPr>
              <w:t>PEMERINTAHAN</w:t>
            </w:r>
            <w:r>
              <w:rPr>
                <w:rFonts w:ascii="Times New Roman"/>
                <w:b/>
                <w:spacing w:val="-15"/>
                <w:sz w:val="23"/>
              </w:rPr>
              <w:t xml:space="preserve"> </w:t>
            </w:r>
            <w:r>
              <w:rPr>
                <w:rFonts w:ascii="Times New Roman"/>
                <w:b/>
                <w:sz w:val="23"/>
              </w:rPr>
              <w:t xml:space="preserve">WAJIB </w:t>
            </w:r>
            <w:r>
              <w:rPr>
                <w:rFonts w:ascii="Times New Roman"/>
                <w:b/>
                <w:w w:val="105"/>
                <w:sz w:val="23"/>
              </w:rPr>
              <w:t>YANG BERKAITAN</w:t>
            </w:r>
          </w:p>
          <w:p w:rsidR="00D236AA" w:rsidRDefault="000E2E0C">
            <w:pPr>
              <w:pStyle w:val="TableParagraph"/>
              <w:spacing w:before="1" w:line="235" w:lineRule="auto"/>
              <w:ind w:left="53" w:right="446"/>
              <w:rPr>
                <w:rFonts w:ascii="Times New Roman"/>
                <w:b/>
                <w:sz w:val="23"/>
              </w:rPr>
            </w:pPr>
            <w:r>
              <w:rPr>
                <w:rFonts w:ascii="Times New Roman"/>
                <w:b/>
                <w:w w:val="105"/>
                <w:sz w:val="23"/>
              </w:rPr>
              <w:t>DENGAN</w:t>
            </w:r>
            <w:r>
              <w:rPr>
                <w:rFonts w:ascii="Times New Roman"/>
                <w:b/>
                <w:spacing w:val="-16"/>
                <w:w w:val="105"/>
                <w:sz w:val="23"/>
              </w:rPr>
              <w:t xml:space="preserve"> </w:t>
            </w:r>
            <w:r>
              <w:rPr>
                <w:rFonts w:ascii="Times New Roman"/>
                <w:b/>
                <w:w w:val="105"/>
                <w:sz w:val="23"/>
              </w:rPr>
              <w:t xml:space="preserve">PELAYANAN </w:t>
            </w:r>
            <w:r>
              <w:rPr>
                <w:rFonts w:ascii="Times New Roman"/>
                <w:b/>
                <w:spacing w:val="-2"/>
                <w:w w:val="105"/>
                <w:sz w:val="23"/>
              </w:rPr>
              <w:t>DASAR</w:t>
            </w:r>
          </w:p>
        </w:tc>
        <w:tc>
          <w:tcPr>
            <w:tcW w:w="1847" w:type="dxa"/>
          </w:tcPr>
          <w:p w:rsidR="00D236AA" w:rsidRDefault="00D236AA">
            <w:pPr>
              <w:pStyle w:val="TableParagraph"/>
              <w:rPr>
                <w:rFonts w:ascii="Times New Roman"/>
              </w:rPr>
            </w:pPr>
          </w:p>
        </w:tc>
        <w:tc>
          <w:tcPr>
            <w:tcW w:w="1544" w:type="dxa"/>
          </w:tcPr>
          <w:p w:rsidR="00D236AA" w:rsidRDefault="00D236AA">
            <w:pPr>
              <w:pStyle w:val="TableParagraph"/>
              <w:rPr>
                <w:rFonts w:ascii="Times New Roman"/>
              </w:rPr>
            </w:pPr>
          </w:p>
        </w:tc>
        <w:tc>
          <w:tcPr>
            <w:tcW w:w="1827" w:type="dxa"/>
          </w:tcPr>
          <w:p w:rsidR="00D236AA" w:rsidRDefault="00D236AA">
            <w:pPr>
              <w:pStyle w:val="TableParagraph"/>
              <w:rPr>
                <w:rFonts w:ascii="Times New Roman"/>
              </w:rPr>
            </w:pPr>
          </w:p>
        </w:tc>
        <w:tc>
          <w:tcPr>
            <w:tcW w:w="1395" w:type="dxa"/>
          </w:tcPr>
          <w:p w:rsidR="00D236AA" w:rsidRDefault="00D236AA">
            <w:pPr>
              <w:pStyle w:val="TableParagraph"/>
              <w:rPr>
                <w:rFonts w:ascii="Times New Roman"/>
              </w:rPr>
            </w:pPr>
          </w:p>
        </w:tc>
        <w:tc>
          <w:tcPr>
            <w:tcW w:w="1093" w:type="dxa"/>
          </w:tcPr>
          <w:p w:rsidR="00D236AA" w:rsidRDefault="00D236AA">
            <w:pPr>
              <w:pStyle w:val="TableParagraph"/>
              <w:rPr>
                <w:rFonts w:ascii="Times New Roman"/>
              </w:rPr>
            </w:pPr>
          </w:p>
        </w:tc>
        <w:tc>
          <w:tcPr>
            <w:tcW w:w="992" w:type="dxa"/>
          </w:tcPr>
          <w:p w:rsidR="00D236AA" w:rsidRDefault="00D236AA">
            <w:pPr>
              <w:pStyle w:val="TableParagraph"/>
              <w:rPr>
                <w:rFonts w:ascii="Times New Roman"/>
              </w:rPr>
            </w:pPr>
          </w:p>
        </w:tc>
        <w:tc>
          <w:tcPr>
            <w:tcW w:w="1765" w:type="dxa"/>
          </w:tcPr>
          <w:p w:rsidR="00D236AA" w:rsidRDefault="00D236AA">
            <w:pPr>
              <w:pStyle w:val="TableParagraph"/>
              <w:rPr>
                <w:rFonts w:ascii="Times New Roman"/>
              </w:rPr>
            </w:pPr>
          </w:p>
        </w:tc>
        <w:tc>
          <w:tcPr>
            <w:tcW w:w="1583" w:type="dxa"/>
          </w:tcPr>
          <w:p w:rsidR="00D236AA" w:rsidRDefault="00D236AA">
            <w:pPr>
              <w:pStyle w:val="TableParagraph"/>
              <w:rPr>
                <w:rFonts w:ascii="Times New Roman"/>
              </w:rPr>
            </w:pPr>
          </w:p>
        </w:tc>
      </w:tr>
      <w:tr w:rsidR="00D236AA">
        <w:trPr>
          <w:trHeight w:val="1387"/>
        </w:trPr>
        <w:tc>
          <w:tcPr>
            <w:tcW w:w="432" w:type="dxa"/>
            <w:shd w:val="clear" w:color="auto" w:fill="D0CECE"/>
          </w:tcPr>
          <w:p w:rsidR="00D236AA" w:rsidRDefault="00D236AA">
            <w:pPr>
              <w:pStyle w:val="TableParagraph"/>
              <w:rPr>
                <w:rFonts w:ascii="Times New Roman"/>
              </w:rPr>
            </w:pPr>
          </w:p>
        </w:tc>
        <w:tc>
          <w:tcPr>
            <w:tcW w:w="206" w:type="dxa"/>
            <w:shd w:val="clear" w:color="auto" w:fill="D0CECE"/>
          </w:tcPr>
          <w:p w:rsidR="00D236AA" w:rsidRDefault="00D236AA">
            <w:pPr>
              <w:pStyle w:val="TableParagraph"/>
              <w:rPr>
                <w:rFonts w:ascii="Arial"/>
                <w:b/>
                <w:sz w:val="23"/>
              </w:rPr>
            </w:pPr>
          </w:p>
          <w:p w:rsidR="00D236AA" w:rsidRDefault="00D236AA">
            <w:pPr>
              <w:pStyle w:val="TableParagraph"/>
              <w:spacing w:before="34"/>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shd w:val="clear" w:color="auto" w:fill="D0CECE"/>
          </w:tcPr>
          <w:p w:rsidR="00D236AA" w:rsidRDefault="00D236AA">
            <w:pPr>
              <w:pStyle w:val="TableParagraph"/>
              <w:spacing w:before="159"/>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shd w:val="clear" w:color="auto" w:fill="D0CECE"/>
          </w:tcPr>
          <w:p w:rsidR="00D236AA" w:rsidRDefault="00D236AA">
            <w:pPr>
              <w:pStyle w:val="TableParagraph"/>
              <w:rPr>
                <w:rFonts w:ascii="Times New Roman"/>
              </w:rPr>
            </w:pPr>
          </w:p>
        </w:tc>
        <w:tc>
          <w:tcPr>
            <w:tcW w:w="614" w:type="dxa"/>
            <w:shd w:val="clear" w:color="auto" w:fill="D0CECE"/>
          </w:tcPr>
          <w:p w:rsidR="00D236AA" w:rsidRDefault="00D236AA">
            <w:pPr>
              <w:pStyle w:val="TableParagraph"/>
              <w:rPr>
                <w:rFonts w:ascii="Times New Roman"/>
              </w:rPr>
            </w:pPr>
          </w:p>
        </w:tc>
        <w:tc>
          <w:tcPr>
            <w:tcW w:w="561" w:type="dxa"/>
            <w:shd w:val="clear" w:color="auto" w:fill="D0CECE"/>
          </w:tcPr>
          <w:p w:rsidR="00D236AA" w:rsidRDefault="00D236AA">
            <w:pPr>
              <w:pStyle w:val="TableParagraph"/>
              <w:rPr>
                <w:rFonts w:ascii="Times New Roman"/>
              </w:rPr>
            </w:pPr>
          </w:p>
        </w:tc>
        <w:tc>
          <w:tcPr>
            <w:tcW w:w="3142" w:type="dxa"/>
            <w:gridSpan w:val="2"/>
            <w:shd w:val="clear" w:color="auto" w:fill="D0CECE"/>
          </w:tcPr>
          <w:p w:rsidR="00D236AA" w:rsidRDefault="000E2E0C">
            <w:pPr>
              <w:pStyle w:val="TableParagraph"/>
              <w:spacing w:before="10" w:line="247" w:lineRule="auto"/>
              <w:ind w:left="53" w:right="340"/>
              <w:rPr>
                <w:rFonts w:ascii="Times New Roman"/>
                <w:b/>
                <w:sz w:val="23"/>
              </w:rPr>
            </w:pPr>
            <w:r>
              <w:rPr>
                <w:rFonts w:ascii="Times New Roman"/>
                <w:b/>
                <w:spacing w:val="-2"/>
                <w:w w:val="105"/>
                <w:sz w:val="23"/>
              </w:rPr>
              <w:t xml:space="preserve">URUSAN </w:t>
            </w:r>
            <w:r>
              <w:rPr>
                <w:rFonts w:ascii="Times New Roman"/>
                <w:b/>
                <w:sz w:val="23"/>
              </w:rPr>
              <w:t>PEMERINTAHAN</w:t>
            </w:r>
            <w:r>
              <w:rPr>
                <w:rFonts w:ascii="Times New Roman"/>
                <w:b/>
                <w:spacing w:val="-15"/>
                <w:sz w:val="23"/>
              </w:rPr>
              <w:t xml:space="preserve"> </w:t>
            </w:r>
            <w:r>
              <w:rPr>
                <w:rFonts w:ascii="Times New Roman"/>
                <w:b/>
                <w:sz w:val="23"/>
              </w:rPr>
              <w:t xml:space="preserve">WAJIB </w:t>
            </w:r>
            <w:r>
              <w:rPr>
                <w:rFonts w:ascii="Times New Roman"/>
                <w:b/>
                <w:w w:val="105"/>
                <w:sz w:val="23"/>
              </w:rPr>
              <w:t>YANG BERKAITAN DENGAN PELAYANAN</w:t>
            </w:r>
          </w:p>
          <w:p w:rsidR="00D236AA" w:rsidRDefault="000E2E0C">
            <w:pPr>
              <w:pStyle w:val="TableParagraph"/>
              <w:spacing w:before="1"/>
              <w:ind w:left="53"/>
              <w:rPr>
                <w:rFonts w:ascii="Times New Roman"/>
                <w:b/>
                <w:sz w:val="23"/>
              </w:rPr>
            </w:pPr>
            <w:r>
              <w:rPr>
                <w:rFonts w:ascii="Times New Roman"/>
                <w:b/>
                <w:spacing w:val="-2"/>
                <w:w w:val="105"/>
                <w:sz w:val="23"/>
              </w:rPr>
              <w:t>DASAR</w:t>
            </w:r>
          </w:p>
        </w:tc>
        <w:tc>
          <w:tcPr>
            <w:tcW w:w="1847" w:type="dxa"/>
            <w:shd w:val="clear" w:color="auto" w:fill="D0CECE"/>
          </w:tcPr>
          <w:p w:rsidR="00D236AA" w:rsidRDefault="00D236AA">
            <w:pPr>
              <w:pStyle w:val="TableParagraph"/>
              <w:rPr>
                <w:rFonts w:ascii="Times New Roman"/>
              </w:rPr>
            </w:pPr>
          </w:p>
        </w:tc>
        <w:tc>
          <w:tcPr>
            <w:tcW w:w="1544" w:type="dxa"/>
            <w:shd w:val="clear" w:color="auto" w:fill="D0CECE"/>
          </w:tcPr>
          <w:p w:rsidR="00D236AA" w:rsidRDefault="00D236AA">
            <w:pPr>
              <w:pStyle w:val="TableParagraph"/>
              <w:spacing w:before="159"/>
              <w:rPr>
                <w:rFonts w:ascii="Arial"/>
                <w:b/>
                <w:sz w:val="23"/>
              </w:rPr>
            </w:pPr>
          </w:p>
          <w:p w:rsidR="00D236AA" w:rsidRDefault="000E2E0C">
            <w:pPr>
              <w:pStyle w:val="TableParagraph"/>
              <w:ind w:right="-15"/>
              <w:jc w:val="right"/>
              <w:rPr>
                <w:rFonts w:ascii="Times New Roman"/>
                <w:b/>
                <w:sz w:val="23"/>
              </w:rPr>
            </w:pPr>
            <w:r>
              <w:rPr>
                <w:rFonts w:ascii="Times New Roman"/>
                <w:b/>
                <w:spacing w:val="-2"/>
                <w:w w:val="105"/>
                <w:sz w:val="23"/>
              </w:rPr>
              <w:t>16.367.695.64</w:t>
            </w:r>
          </w:p>
          <w:p w:rsidR="00D236AA" w:rsidRDefault="000E2E0C">
            <w:pPr>
              <w:pStyle w:val="TableParagraph"/>
              <w:spacing w:before="9"/>
              <w:ind w:right="-15"/>
              <w:jc w:val="right"/>
              <w:rPr>
                <w:rFonts w:ascii="Times New Roman"/>
                <w:b/>
                <w:sz w:val="23"/>
              </w:rPr>
            </w:pPr>
            <w:r>
              <w:rPr>
                <w:rFonts w:ascii="Times New Roman"/>
                <w:b/>
                <w:spacing w:val="-10"/>
                <w:w w:val="105"/>
                <w:sz w:val="23"/>
              </w:rPr>
              <w:t>9</w:t>
            </w:r>
          </w:p>
        </w:tc>
        <w:tc>
          <w:tcPr>
            <w:tcW w:w="1827" w:type="dxa"/>
            <w:shd w:val="clear" w:color="auto" w:fill="D0CECE"/>
          </w:tcPr>
          <w:p w:rsidR="00D236AA" w:rsidRDefault="00D236AA">
            <w:pPr>
              <w:pStyle w:val="TableParagraph"/>
              <w:rPr>
                <w:rFonts w:ascii="Times New Roman"/>
              </w:rPr>
            </w:pPr>
          </w:p>
        </w:tc>
        <w:tc>
          <w:tcPr>
            <w:tcW w:w="1395" w:type="dxa"/>
            <w:shd w:val="clear" w:color="auto" w:fill="D0CECE"/>
          </w:tcPr>
          <w:p w:rsidR="00D236AA" w:rsidRDefault="00D236AA">
            <w:pPr>
              <w:pStyle w:val="TableParagraph"/>
              <w:rPr>
                <w:rFonts w:ascii="Times New Roman"/>
              </w:rPr>
            </w:pPr>
          </w:p>
        </w:tc>
        <w:tc>
          <w:tcPr>
            <w:tcW w:w="1093" w:type="dxa"/>
            <w:shd w:val="clear" w:color="auto" w:fill="D0CECE"/>
          </w:tcPr>
          <w:p w:rsidR="00D236AA" w:rsidRDefault="00D236AA">
            <w:pPr>
              <w:pStyle w:val="TableParagraph"/>
              <w:rPr>
                <w:rFonts w:ascii="Times New Roman"/>
              </w:rPr>
            </w:pPr>
          </w:p>
        </w:tc>
        <w:tc>
          <w:tcPr>
            <w:tcW w:w="992" w:type="dxa"/>
            <w:shd w:val="clear" w:color="auto" w:fill="D0CECE"/>
          </w:tcPr>
          <w:p w:rsidR="00D236AA" w:rsidRDefault="00D236AA">
            <w:pPr>
              <w:pStyle w:val="TableParagraph"/>
              <w:rPr>
                <w:rFonts w:ascii="Times New Roman"/>
              </w:rPr>
            </w:pPr>
          </w:p>
        </w:tc>
        <w:tc>
          <w:tcPr>
            <w:tcW w:w="1765" w:type="dxa"/>
            <w:shd w:val="clear" w:color="auto" w:fill="D0CECE"/>
          </w:tcPr>
          <w:p w:rsidR="00D236AA" w:rsidRDefault="00D236AA">
            <w:pPr>
              <w:pStyle w:val="TableParagraph"/>
              <w:rPr>
                <w:rFonts w:ascii="Times New Roman"/>
              </w:rPr>
            </w:pPr>
          </w:p>
        </w:tc>
        <w:tc>
          <w:tcPr>
            <w:tcW w:w="1583" w:type="dxa"/>
            <w:shd w:val="clear" w:color="auto" w:fill="D0CECE"/>
          </w:tcPr>
          <w:p w:rsidR="00D236AA" w:rsidRDefault="00D236AA">
            <w:pPr>
              <w:pStyle w:val="TableParagraph"/>
              <w:rPr>
                <w:rFonts w:ascii="Times New Roman"/>
              </w:rPr>
            </w:pPr>
          </w:p>
        </w:tc>
      </w:tr>
      <w:tr w:rsidR="00D236AA">
        <w:trPr>
          <w:trHeight w:val="825"/>
        </w:trPr>
        <w:tc>
          <w:tcPr>
            <w:tcW w:w="432" w:type="dxa"/>
            <w:vMerge w:val="restart"/>
            <w:shd w:val="clear" w:color="auto" w:fill="F4AE83"/>
          </w:tcPr>
          <w:p w:rsidR="00D236AA" w:rsidRDefault="00D236AA">
            <w:pPr>
              <w:pStyle w:val="TableParagraph"/>
              <w:rPr>
                <w:rFonts w:ascii="Times New Roman"/>
              </w:rPr>
            </w:pPr>
          </w:p>
        </w:tc>
        <w:tc>
          <w:tcPr>
            <w:tcW w:w="206" w:type="dxa"/>
            <w:vMerge w:val="restart"/>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44"/>
              <w:rPr>
                <w:rFonts w:ascii="Arial"/>
                <w:b/>
                <w:sz w:val="23"/>
              </w:rPr>
            </w:pPr>
          </w:p>
          <w:p w:rsidR="00D236AA" w:rsidRDefault="000E2E0C">
            <w:pPr>
              <w:pStyle w:val="TableParagraph"/>
              <w:spacing w:before="1"/>
              <w:ind w:left="54"/>
              <w:rPr>
                <w:rFonts w:ascii="Times New Roman"/>
                <w:b/>
                <w:sz w:val="23"/>
              </w:rPr>
            </w:pPr>
            <w:r>
              <w:rPr>
                <w:rFonts w:ascii="Times New Roman"/>
                <w:b/>
                <w:spacing w:val="-10"/>
                <w:w w:val="105"/>
                <w:sz w:val="23"/>
              </w:rPr>
              <w:t>6</w:t>
            </w:r>
          </w:p>
        </w:tc>
        <w:tc>
          <w:tcPr>
            <w:tcW w:w="326" w:type="dxa"/>
            <w:vMerge w:val="restart"/>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10"/>
              <w:rPr>
                <w:rFonts w:ascii="Arial"/>
                <w:b/>
                <w:sz w:val="23"/>
              </w:rPr>
            </w:pPr>
          </w:p>
          <w:p w:rsidR="00D236AA" w:rsidRDefault="000E2E0C">
            <w:pPr>
              <w:pStyle w:val="TableParagraph"/>
              <w:ind w:left="112"/>
              <w:rPr>
                <w:rFonts w:ascii="Times New Roman"/>
                <w:b/>
                <w:sz w:val="23"/>
              </w:rPr>
            </w:pPr>
            <w:r>
              <w:rPr>
                <w:rFonts w:ascii="Times New Roman"/>
                <w:b/>
                <w:spacing w:val="-10"/>
                <w:w w:val="105"/>
                <w:sz w:val="23"/>
              </w:rPr>
              <w:t>0</w:t>
            </w:r>
          </w:p>
          <w:p w:rsidR="00D236AA" w:rsidRDefault="000E2E0C">
            <w:pPr>
              <w:pStyle w:val="TableParagraph"/>
              <w:spacing w:before="9"/>
              <w:ind w:left="112"/>
              <w:rPr>
                <w:rFonts w:ascii="Times New Roman"/>
                <w:b/>
                <w:sz w:val="23"/>
              </w:rPr>
            </w:pPr>
            <w:r>
              <w:rPr>
                <w:rFonts w:ascii="Times New Roman"/>
                <w:b/>
                <w:spacing w:val="-10"/>
                <w:w w:val="105"/>
                <w:sz w:val="23"/>
              </w:rPr>
              <w:t>6</w:t>
            </w:r>
          </w:p>
        </w:tc>
        <w:tc>
          <w:tcPr>
            <w:tcW w:w="321" w:type="dxa"/>
            <w:vMerge w:val="restart"/>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10"/>
              <w:rPr>
                <w:rFonts w:ascii="Arial"/>
                <w:b/>
                <w:sz w:val="23"/>
              </w:rPr>
            </w:pPr>
          </w:p>
          <w:p w:rsidR="00D236AA" w:rsidRDefault="000E2E0C">
            <w:pPr>
              <w:pStyle w:val="TableParagraph"/>
              <w:ind w:left="108"/>
              <w:rPr>
                <w:rFonts w:ascii="Times New Roman"/>
                <w:b/>
                <w:sz w:val="23"/>
              </w:rPr>
            </w:pPr>
            <w:r>
              <w:rPr>
                <w:rFonts w:ascii="Times New Roman"/>
                <w:b/>
                <w:spacing w:val="-10"/>
                <w:w w:val="105"/>
                <w:sz w:val="23"/>
              </w:rPr>
              <w:t>0</w:t>
            </w:r>
          </w:p>
          <w:p w:rsidR="00D236AA" w:rsidRDefault="000E2E0C">
            <w:pPr>
              <w:pStyle w:val="TableParagraph"/>
              <w:spacing w:before="9"/>
              <w:ind w:left="108"/>
              <w:rPr>
                <w:rFonts w:ascii="Times New Roman"/>
                <w:b/>
                <w:sz w:val="23"/>
              </w:rPr>
            </w:pPr>
            <w:r>
              <w:rPr>
                <w:rFonts w:ascii="Times New Roman"/>
                <w:b/>
                <w:spacing w:val="-10"/>
                <w:w w:val="105"/>
                <w:sz w:val="23"/>
              </w:rPr>
              <w:t>1</w:t>
            </w:r>
          </w:p>
        </w:tc>
        <w:tc>
          <w:tcPr>
            <w:tcW w:w="614" w:type="dxa"/>
            <w:vMerge w:val="restart"/>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44"/>
              <w:rPr>
                <w:rFonts w:ascii="Arial"/>
                <w:b/>
                <w:sz w:val="23"/>
              </w:rPr>
            </w:pPr>
          </w:p>
          <w:p w:rsidR="00D236AA" w:rsidRDefault="000E2E0C">
            <w:pPr>
              <w:pStyle w:val="TableParagraph"/>
              <w:spacing w:before="1"/>
              <w:ind w:left="104"/>
              <w:rPr>
                <w:rFonts w:ascii="Times New Roman"/>
                <w:b/>
                <w:sz w:val="23"/>
              </w:rPr>
            </w:pPr>
            <w:r>
              <w:rPr>
                <w:rFonts w:ascii="Times New Roman"/>
                <w:b/>
                <w:spacing w:val="-4"/>
                <w:w w:val="105"/>
                <w:sz w:val="23"/>
              </w:rPr>
              <w:t>2.01</w:t>
            </w:r>
          </w:p>
        </w:tc>
        <w:tc>
          <w:tcPr>
            <w:tcW w:w="561" w:type="dxa"/>
            <w:vMerge w:val="restart"/>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10"/>
              <w:rPr>
                <w:rFonts w:ascii="Arial"/>
                <w:b/>
                <w:sz w:val="23"/>
              </w:rPr>
            </w:pPr>
          </w:p>
          <w:p w:rsidR="00D236AA" w:rsidRDefault="000E2E0C">
            <w:pPr>
              <w:pStyle w:val="TableParagraph"/>
              <w:ind w:left="44" w:right="6"/>
              <w:jc w:val="center"/>
              <w:rPr>
                <w:rFonts w:ascii="Times New Roman"/>
                <w:b/>
                <w:sz w:val="23"/>
              </w:rPr>
            </w:pPr>
            <w:r>
              <w:rPr>
                <w:rFonts w:ascii="Times New Roman"/>
                <w:b/>
                <w:spacing w:val="-5"/>
                <w:w w:val="105"/>
                <w:sz w:val="23"/>
              </w:rPr>
              <w:t>000</w:t>
            </w:r>
          </w:p>
          <w:p w:rsidR="00D236AA" w:rsidRDefault="000E2E0C">
            <w:pPr>
              <w:pStyle w:val="TableParagraph"/>
              <w:spacing w:before="9"/>
              <w:ind w:left="44"/>
              <w:jc w:val="center"/>
              <w:rPr>
                <w:rFonts w:ascii="Times New Roman"/>
                <w:b/>
                <w:sz w:val="23"/>
              </w:rPr>
            </w:pPr>
            <w:r>
              <w:rPr>
                <w:rFonts w:ascii="Times New Roman"/>
                <w:b/>
                <w:spacing w:val="-10"/>
                <w:w w:val="105"/>
                <w:sz w:val="23"/>
              </w:rPr>
              <w:t>1</w:t>
            </w:r>
          </w:p>
        </w:tc>
        <w:tc>
          <w:tcPr>
            <w:tcW w:w="3142" w:type="dxa"/>
            <w:gridSpan w:val="2"/>
            <w:vMerge w:val="restart"/>
            <w:shd w:val="clear" w:color="auto" w:fill="F4AE83"/>
          </w:tcPr>
          <w:p w:rsidR="00D236AA" w:rsidRDefault="00D236AA">
            <w:pPr>
              <w:pStyle w:val="TableParagraph"/>
              <w:rPr>
                <w:rFonts w:ascii="Arial"/>
                <w:b/>
                <w:sz w:val="23"/>
              </w:rPr>
            </w:pPr>
          </w:p>
          <w:p w:rsidR="00D236AA" w:rsidRDefault="00D236AA">
            <w:pPr>
              <w:pStyle w:val="TableParagraph"/>
              <w:spacing w:before="231"/>
              <w:rPr>
                <w:rFonts w:ascii="Arial"/>
                <w:b/>
                <w:sz w:val="23"/>
              </w:rPr>
            </w:pPr>
          </w:p>
          <w:p w:rsidR="00D236AA" w:rsidRDefault="000E2E0C">
            <w:pPr>
              <w:pStyle w:val="TableParagraph"/>
              <w:spacing w:line="252" w:lineRule="auto"/>
              <w:ind w:left="53"/>
              <w:rPr>
                <w:rFonts w:ascii="Times New Roman"/>
                <w:b/>
                <w:sz w:val="23"/>
              </w:rPr>
            </w:pPr>
            <w:r>
              <w:rPr>
                <w:rFonts w:ascii="Times New Roman"/>
                <w:b/>
                <w:sz w:val="23"/>
              </w:rPr>
              <w:t>Program</w:t>
            </w:r>
            <w:r>
              <w:rPr>
                <w:rFonts w:ascii="Times New Roman"/>
                <w:b/>
                <w:spacing w:val="-15"/>
                <w:sz w:val="23"/>
              </w:rPr>
              <w:t xml:space="preserve"> </w:t>
            </w:r>
            <w:r>
              <w:rPr>
                <w:rFonts w:ascii="Times New Roman"/>
                <w:b/>
                <w:sz w:val="23"/>
              </w:rPr>
              <w:t>Penunjang</w:t>
            </w:r>
            <w:r>
              <w:rPr>
                <w:rFonts w:ascii="Times New Roman"/>
                <w:b/>
                <w:spacing w:val="-14"/>
                <w:sz w:val="23"/>
              </w:rPr>
              <w:t xml:space="preserve"> </w:t>
            </w:r>
            <w:r>
              <w:rPr>
                <w:rFonts w:ascii="Times New Roman"/>
                <w:b/>
                <w:sz w:val="23"/>
              </w:rPr>
              <w:t xml:space="preserve">Urusan </w:t>
            </w:r>
            <w:r>
              <w:rPr>
                <w:rFonts w:ascii="Times New Roman"/>
                <w:b/>
                <w:w w:val="105"/>
                <w:sz w:val="23"/>
              </w:rPr>
              <w:t>Pemerintahan Daerah Kabupaten/ Kota</w:t>
            </w:r>
          </w:p>
        </w:tc>
        <w:tc>
          <w:tcPr>
            <w:tcW w:w="1847" w:type="dxa"/>
            <w:shd w:val="clear" w:color="auto" w:fill="F4AE83"/>
          </w:tcPr>
          <w:p w:rsidR="00D236AA" w:rsidRDefault="000E2E0C">
            <w:pPr>
              <w:pStyle w:val="TableParagraph"/>
              <w:spacing w:before="1"/>
              <w:ind w:left="69"/>
              <w:rPr>
                <w:rFonts w:ascii="Times New Roman"/>
                <w:b/>
                <w:sz w:val="23"/>
              </w:rPr>
            </w:pPr>
            <w:r>
              <w:rPr>
                <w:rFonts w:ascii="Times New Roman"/>
                <w:b/>
                <w:spacing w:val="-2"/>
                <w:w w:val="105"/>
                <w:sz w:val="23"/>
              </w:rPr>
              <w:t>Nilai</w:t>
            </w:r>
            <w:r>
              <w:rPr>
                <w:rFonts w:ascii="Times New Roman"/>
                <w:b/>
                <w:spacing w:val="-15"/>
                <w:w w:val="105"/>
                <w:sz w:val="23"/>
              </w:rPr>
              <w:t xml:space="preserve"> </w:t>
            </w:r>
            <w:r>
              <w:rPr>
                <w:rFonts w:ascii="Times New Roman"/>
                <w:b/>
                <w:spacing w:val="-4"/>
                <w:w w:val="105"/>
                <w:sz w:val="23"/>
              </w:rPr>
              <w:t>SAKIP</w:t>
            </w:r>
          </w:p>
          <w:p w:rsidR="00D236AA" w:rsidRDefault="000E2E0C">
            <w:pPr>
              <w:pStyle w:val="TableParagraph"/>
              <w:spacing w:line="270" w:lineRule="atLeast"/>
              <w:ind w:left="69"/>
              <w:rPr>
                <w:rFonts w:ascii="Times New Roman"/>
                <w:b/>
                <w:sz w:val="23"/>
              </w:rPr>
            </w:pPr>
            <w:r>
              <w:rPr>
                <w:rFonts w:ascii="Times New Roman"/>
                <w:b/>
                <w:spacing w:val="-4"/>
                <w:w w:val="105"/>
                <w:sz w:val="23"/>
              </w:rPr>
              <w:t xml:space="preserve">Perangkat </w:t>
            </w:r>
            <w:r>
              <w:rPr>
                <w:rFonts w:ascii="Times New Roman"/>
                <w:b/>
                <w:spacing w:val="-2"/>
                <w:w w:val="105"/>
                <w:sz w:val="23"/>
              </w:rPr>
              <w:t>Daerah</w:t>
            </w:r>
          </w:p>
        </w:tc>
        <w:tc>
          <w:tcPr>
            <w:tcW w:w="1544" w:type="dxa"/>
            <w:vMerge w:val="restart"/>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44"/>
              <w:rPr>
                <w:rFonts w:ascii="Arial"/>
                <w:b/>
                <w:sz w:val="23"/>
              </w:rPr>
            </w:pPr>
          </w:p>
          <w:p w:rsidR="00D236AA" w:rsidRDefault="000E2E0C">
            <w:pPr>
              <w:pStyle w:val="TableParagraph"/>
              <w:spacing w:before="1"/>
              <w:ind w:left="95"/>
              <w:rPr>
                <w:rFonts w:ascii="Times New Roman"/>
                <w:b/>
                <w:sz w:val="23"/>
              </w:rPr>
            </w:pPr>
            <w:r>
              <w:rPr>
                <w:rFonts w:ascii="Times New Roman"/>
                <w:b/>
                <w:spacing w:val="-2"/>
                <w:w w:val="105"/>
                <w:sz w:val="23"/>
              </w:rPr>
              <w:t>6.309.020.690</w:t>
            </w:r>
          </w:p>
        </w:tc>
        <w:tc>
          <w:tcPr>
            <w:tcW w:w="1827" w:type="dxa"/>
            <w:shd w:val="clear" w:color="auto" w:fill="F4AE83"/>
          </w:tcPr>
          <w:p w:rsidR="00D236AA" w:rsidRDefault="00D236AA">
            <w:pPr>
              <w:pStyle w:val="TableParagraph"/>
              <w:rPr>
                <w:rFonts w:ascii="Times New Roman"/>
              </w:rPr>
            </w:pPr>
          </w:p>
        </w:tc>
        <w:tc>
          <w:tcPr>
            <w:tcW w:w="1395" w:type="dxa"/>
            <w:shd w:val="clear" w:color="auto" w:fill="F4AE83"/>
          </w:tcPr>
          <w:p w:rsidR="00D236AA" w:rsidRDefault="00D236AA">
            <w:pPr>
              <w:pStyle w:val="TableParagraph"/>
              <w:spacing w:before="10"/>
              <w:rPr>
                <w:rFonts w:ascii="Arial"/>
                <w:b/>
                <w:sz w:val="23"/>
              </w:rPr>
            </w:pPr>
          </w:p>
          <w:p w:rsidR="00D236AA" w:rsidRDefault="000E2E0C">
            <w:pPr>
              <w:pStyle w:val="TableParagraph"/>
              <w:ind w:left="68"/>
              <w:jc w:val="center"/>
              <w:rPr>
                <w:rFonts w:ascii="Times New Roman"/>
                <w:b/>
                <w:sz w:val="23"/>
              </w:rPr>
            </w:pPr>
            <w:r>
              <w:rPr>
                <w:rFonts w:ascii="Times New Roman"/>
                <w:b/>
                <w:spacing w:val="-2"/>
                <w:w w:val="105"/>
                <w:sz w:val="23"/>
              </w:rPr>
              <w:t>81,10</w:t>
            </w:r>
          </w:p>
        </w:tc>
        <w:tc>
          <w:tcPr>
            <w:tcW w:w="1093" w:type="dxa"/>
            <w:shd w:val="clear" w:color="auto" w:fill="F4AE83"/>
          </w:tcPr>
          <w:p w:rsidR="00D236AA" w:rsidRDefault="00D236AA">
            <w:pPr>
              <w:pStyle w:val="TableParagraph"/>
              <w:spacing w:before="10"/>
              <w:rPr>
                <w:rFonts w:ascii="Arial"/>
                <w:b/>
                <w:sz w:val="23"/>
              </w:rPr>
            </w:pPr>
          </w:p>
          <w:p w:rsidR="00D236AA" w:rsidRDefault="000E2E0C">
            <w:pPr>
              <w:pStyle w:val="TableParagraph"/>
              <w:ind w:left="318"/>
              <w:rPr>
                <w:rFonts w:ascii="Times New Roman"/>
                <w:b/>
                <w:sz w:val="23"/>
              </w:rPr>
            </w:pPr>
            <w:r>
              <w:rPr>
                <w:rFonts w:ascii="Times New Roman"/>
                <w:b/>
                <w:spacing w:val="-5"/>
                <w:w w:val="105"/>
                <w:sz w:val="23"/>
              </w:rPr>
              <w:t>DAU</w:t>
            </w:r>
          </w:p>
        </w:tc>
        <w:tc>
          <w:tcPr>
            <w:tcW w:w="992" w:type="dxa"/>
            <w:shd w:val="clear" w:color="auto" w:fill="F4AE83"/>
          </w:tcPr>
          <w:p w:rsidR="00D236AA" w:rsidRDefault="000E2E0C">
            <w:pPr>
              <w:pStyle w:val="TableParagraph"/>
              <w:spacing w:before="145" w:line="247" w:lineRule="auto"/>
              <w:ind w:left="89" w:right="48"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5" w:type="dxa"/>
            <w:shd w:val="clear" w:color="auto" w:fill="F4AE83"/>
          </w:tcPr>
          <w:p w:rsidR="00D236AA" w:rsidRDefault="00D236AA">
            <w:pPr>
              <w:pStyle w:val="TableParagraph"/>
              <w:rPr>
                <w:rFonts w:ascii="Times New Roman"/>
              </w:rPr>
            </w:pPr>
          </w:p>
        </w:tc>
        <w:tc>
          <w:tcPr>
            <w:tcW w:w="1583" w:type="dxa"/>
            <w:shd w:val="clear" w:color="auto" w:fill="F4AE83"/>
          </w:tcPr>
          <w:p w:rsidR="00D236AA" w:rsidRDefault="00D236AA">
            <w:pPr>
              <w:pStyle w:val="TableParagraph"/>
              <w:rPr>
                <w:rFonts w:ascii="Times New Roman"/>
              </w:rPr>
            </w:pPr>
          </w:p>
        </w:tc>
      </w:tr>
      <w:tr w:rsidR="00D236AA">
        <w:trPr>
          <w:trHeight w:val="661"/>
        </w:trPr>
        <w:tc>
          <w:tcPr>
            <w:tcW w:w="432" w:type="dxa"/>
            <w:vMerge/>
            <w:tcBorders>
              <w:top w:val="nil"/>
            </w:tcBorders>
            <w:shd w:val="clear" w:color="auto" w:fill="F4AE83"/>
          </w:tcPr>
          <w:p w:rsidR="00D236AA" w:rsidRDefault="00D236AA">
            <w:pPr>
              <w:rPr>
                <w:sz w:val="2"/>
                <w:szCs w:val="2"/>
              </w:rPr>
            </w:pPr>
          </w:p>
        </w:tc>
        <w:tc>
          <w:tcPr>
            <w:tcW w:w="206" w:type="dxa"/>
            <w:vMerge/>
            <w:tcBorders>
              <w:top w:val="nil"/>
            </w:tcBorders>
            <w:shd w:val="clear" w:color="auto" w:fill="F4AE83"/>
          </w:tcPr>
          <w:p w:rsidR="00D236AA" w:rsidRDefault="00D236AA">
            <w:pPr>
              <w:rPr>
                <w:sz w:val="2"/>
                <w:szCs w:val="2"/>
              </w:rPr>
            </w:pPr>
          </w:p>
        </w:tc>
        <w:tc>
          <w:tcPr>
            <w:tcW w:w="326" w:type="dxa"/>
            <w:vMerge/>
            <w:tcBorders>
              <w:top w:val="nil"/>
            </w:tcBorders>
            <w:shd w:val="clear" w:color="auto" w:fill="F4AE83"/>
          </w:tcPr>
          <w:p w:rsidR="00D236AA" w:rsidRDefault="00D236AA">
            <w:pPr>
              <w:rPr>
                <w:sz w:val="2"/>
                <w:szCs w:val="2"/>
              </w:rPr>
            </w:pPr>
          </w:p>
        </w:tc>
        <w:tc>
          <w:tcPr>
            <w:tcW w:w="321" w:type="dxa"/>
            <w:vMerge/>
            <w:tcBorders>
              <w:top w:val="nil"/>
            </w:tcBorders>
            <w:shd w:val="clear" w:color="auto" w:fill="F4AE83"/>
          </w:tcPr>
          <w:p w:rsidR="00D236AA" w:rsidRDefault="00D236AA">
            <w:pPr>
              <w:rPr>
                <w:sz w:val="2"/>
                <w:szCs w:val="2"/>
              </w:rPr>
            </w:pPr>
          </w:p>
        </w:tc>
        <w:tc>
          <w:tcPr>
            <w:tcW w:w="614" w:type="dxa"/>
            <w:vMerge/>
            <w:tcBorders>
              <w:top w:val="nil"/>
            </w:tcBorders>
            <w:shd w:val="clear" w:color="auto" w:fill="F4AE83"/>
          </w:tcPr>
          <w:p w:rsidR="00D236AA" w:rsidRDefault="00D236AA">
            <w:pPr>
              <w:rPr>
                <w:sz w:val="2"/>
                <w:szCs w:val="2"/>
              </w:rPr>
            </w:pPr>
          </w:p>
        </w:tc>
        <w:tc>
          <w:tcPr>
            <w:tcW w:w="561" w:type="dxa"/>
            <w:vMerge/>
            <w:tcBorders>
              <w:top w:val="nil"/>
            </w:tcBorders>
            <w:shd w:val="clear" w:color="auto" w:fill="F4AE83"/>
          </w:tcPr>
          <w:p w:rsidR="00D236AA" w:rsidRDefault="00D236AA">
            <w:pPr>
              <w:rPr>
                <w:sz w:val="2"/>
                <w:szCs w:val="2"/>
              </w:rPr>
            </w:pPr>
          </w:p>
        </w:tc>
        <w:tc>
          <w:tcPr>
            <w:tcW w:w="3142" w:type="dxa"/>
            <w:gridSpan w:val="2"/>
            <w:vMerge/>
            <w:tcBorders>
              <w:top w:val="nil"/>
            </w:tcBorders>
            <w:shd w:val="clear" w:color="auto" w:fill="F4AE83"/>
          </w:tcPr>
          <w:p w:rsidR="00D236AA" w:rsidRDefault="00D236AA">
            <w:pPr>
              <w:rPr>
                <w:sz w:val="2"/>
                <w:szCs w:val="2"/>
              </w:rPr>
            </w:pPr>
          </w:p>
        </w:tc>
        <w:tc>
          <w:tcPr>
            <w:tcW w:w="1847" w:type="dxa"/>
            <w:shd w:val="clear" w:color="auto" w:fill="A8D08D"/>
          </w:tcPr>
          <w:p w:rsidR="00D236AA" w:rsidRDefault="00D236AA">
            <w:pPr>
              <w:pStyle w:val="TableParagraph"/>
              <w:rPr>
                <w:rFonts w:ascii="Times New Roman"/>
              </w:rPr>
            </w:pPr>
          </w:p>
        </w:tc>
        <w:tc>
          <w:tcPr>
            <w:tcW w:w="1544" w:type="dxa"/>
            <w:vMerge/>
            <w:tcBorders>
              <w:top w:val="nil"/>
            </w:tcBorders>
            <w:shd w:val="clear" w:color="auto" w:fill="F4AE83"/>
          </w:tcPr>
          <w:p w:rsidR="00D236AA" w:rsidRDefault="00D236AA">
            <w:pPr>
              <w:rPr>
                <w:sz w:val="2"/>
                <w:szCs w:val="2"/>
              </w:rPr>
            </w:pPr>
          </w:p>
        </w:tc>
        <w:tc>
          <w:tcPr>
            <w:tcW w:w="1827" w:type="dxa"/>
            <w:shd w:val="clear" w:color="auto" w:fill="A8D08D"/>
          </w:tcPr>
          <w:p w:rsidR="00D236AA" w:rsidRDefault="00D236AA">
            <w:pPr>
              <w:pStyle w:val="TableParagraph"/>
              <w:rPr>
                <w:rFonts w:ascii="Times New Roman"/>
              </w:rPr>
            </w:pPr>
          </w:p>
        </w:tc>
        <w:tc>
          <w:tcPr>
            <w:tcW w:w="1395" w:type="dxa"/>
            <w:shd w:val="clear" w:color="auto" w:fill="A8D08D"/>
          </w:tcPr>
          <w:p w:rsidR="00D236AA" w:rsidRDefault="00D236AA">
            <w:pPr>
              <w:pStyle w:val="TableParagraph"/>
              <w:rPr>
                <w:rFonts w:ascii="Times New Roman"/>
              </w:rPr>
            </w:pPr>
          </w:p>
        </w:tc>
        <w:tc>
          <w:tcPr>
            <w:tcW w:w="1093" w:type="dxa"/>
            <w:shd w:val="clear" w:color="auto" w:fill="A8D08D"/>
          </w:tcPr>
          <w:p w:rsidR="00D236AA" w:rsidRDefault="00D236AA">
            <w:pPr>
              <w:pStyle w:val="TableParagraph"/>
              <w:rPr>
                <w:rFonts w:ascii="Times New Roman"/>
              </w:rPr>
            </w:pPr>
          </w:p>
        </w:tc>
        <w:tc>
          <w:tcPr>
            <w:tcW w:w="992" w:type="dxa"/>
            <w:shd w:val="clear" w:color="auto" w:fill="A8D08D"/>
          </w:tcPr>
          <w:p w:rsidR="00D236AA" w:rsidRDefault="00D236AA">
            <w:pPr>
              <w:pStyle w:val="TableParagraph"/>
              <w:rPr>
                <w:rFonts w:ascii="Times New Roman"/>
              </w:rPr>
            </w:pPr>
          </w:p>
        </w:tc>
        <w:tc>
          <w:tcPr>
            <w:tcW w:w="1765" w:type="dxa"/>
            <w:shd w:val="clear" w:color="auto" w:fill="A8D08D"/>
          </w:tcPr>
          <w:p w:rsidR="00D236AA" w:rsidRDefault="00D236AA">
            <w:pPr>
              <w:pStyle w:val="TableParagraph"/>
              <w:rPr>
                <w:rFonts w:ascii="Times New Roman"/>
              </w:rPr>
            </w:pPr>
          </w:p>
        </w:tc>
        <w:tc>
          <w:tcPr>
            <w:tcW w:w="1583" w:type="dxa"/>
            <w:shd w:val="clear" w:color="auto" w:fill="A8D08D"/>
          </w:tcPr>
          <w:p w:rsidR="00D236AA" w:rsidRDefault="00D236AA">
            <w:pPr>
              <w:pStyle w:val="TableParagraph"/>
              <w:rPr>
                <w:rFonts w:ascii="Times New Roman"/>
              </w:rPr>
            </w:pPr>
          </w:p>
        </w:tc>
      </w:tr>
      <w:tr w:rsidR="00D236AA">
        <w:trPr>
          <w:trHeight w:val="830"/>
        </w:trPr>
        <w:tc>
          <w:tcPr>
            <w:tcW w:w="432" w:type="dxa"/>
            <w:vMerge/>
            <w:tcBorders>
              <w:top w:val="nil"/>
            </w:tcBorders>
            <w:shd w:val="clear" w:color="auto" w:fill="F4AE83"/>
          </w:tcPr>
          <w:p w:rsidR="00D236AA" w:rsidRDefault="00D236AA">
            <w:pPr>
              <w:rPr>
                <w:sz w:val="2"/>
                <w:szCs w:val="2"/>
              </w:rPr>
            </w:pPr>
          </w:p>
        </w:tc>
        <w:tc>
          <w:tcPr>
            <w:tcW w:w="206" w:type="dxa"/>
            <w:vMerge/>
            <w:tcBorders>
              <w:top w:val="nil"/>
            </w:tcBorders>
            <w:shd w:val="clear" w:color="auto" w:fill="F4AE83"/>
          </w:tcPr>
          <w:p w:rsidR="00D236AA" w:rsidRDefault="00D236AA">
            <w:pPr>
              <w:rPr>
                <w:sz w:val="2"/>
                <w:szCs w:val="2"/>
              </w:rPr>
            </w:pPr>
          </w:p>
        </w:tc>
        <w:tc>
          <w:tcPr>
            <w:tcW w:w="326" w:type="dxa"/>
            <w:vMerge/>
            <w:tcBorders>
              <w:top w:val="nil"/>
            </w:tcBorders>
            <w:shd w:val="clear" w:color="auto" w:fill="F4AE83"/>
          </w:tcPr>
          <w:p w:rsidR="00D236AA" w:rsidRDefault="00D236AA">
            <w:pPr>
              <w:rPr>
                <w:sz w:val="2"/>
                <w:szCs w:val="2"/>
              </w:rPr>
            </w:pPr>
          </w:p>
        </w:tc>
        <w:tc>
          <w:tcPr>
            <w:tcW w:w="321" w:type="dxa"/>
            <w:vMerge/>
            <w:tcBorders>
              <w:top w:val="nil"/>
            </w:tcBorders>
            <w:shd w:val="clear" w:color="auto" w:fill="F4AE83"/>
          </w:tcPr>
          <w:p w:rsidR="00D236AA" w:rsidRDefault="00D236AA">
            <w:pPr>
              <w:rPr>
                <w:sz w:val="2"/>
                <w:szCs w:val="2"/>
              </w:rPr>
            </w:pPr>
          </w:p>
        </w:tc>
        <w:tc>
          <w:tcPr>
            <w:tcW w:w="614" w:type="dxa"/>
            <w:vMerge/>
            <w:tcBorders>
              <w:top w:val="nil"/>
            </w:tcBorders>
            <w:shd w:val="clear" w:color="auto" w:fill="F4AE83"/>
          </w:tcPr>
          <w:p w:rsidR="00D236AA" w:rsidRDefault="00D236AA">
            <w:pPr>
              <w:rPr>
                <w:sz w:val="2"/>
                <w:szCs w:val="2"/>
              </w:rPr>
            </w:pPr>
          </w:p>
        </w:tc>
        <w:tc>
          <w:tcPr>
            <w:tcW w:w="561" w:type="dxa"/>
            <w:vMerge/>
            <w:tcBorders>
              <w:top w:val="nil"/>
            </w:tcBorders>
            <w:shd w:val="clear" w:color="auto" w:fill="F4AE83"/>
          </w:tcPr>
          <w:p w:rsidR="00D236AA" w:rsidRDefault="00D236AA">
            <w:pPr>
              <w:rPr>
                <w:sz w:val="2"/>
                <w:szCs w:val="2"/>
              </w:rPr>
            </w:pPr>
          </w:p>
        </w:tc>
        <w:tc>
          <w:tcPr>
            <w:tcW w:w="3142" w:type="dxa"/>
            <w:gridSpan w:val="2"/>
            <w:vMerge/>
            <w:tcBorders>
              <w:top w:val="nil"/>
            </w:tcBorders>
            <w:shd w:val="clear" w:color="auto" w:fill="F4AE83"/>
          </w:tcPr>
          <w:p w:rsidR="00D236AA" w:rsidRDefault="00D236AA">
            <w:pPr>
              <w:rPr>
                <w:sz w:val="2"/>
                <w:szCs w:val="2"/>
              </w:rPr>
            </w:pPr>
          </w:p>
        </w:tc>
        <w:tc>
          <w:tcPr>
            <w:tcW w:w="1847" w:type="dxa"/>
          </w:tcPr>
          <w:p w:rsidR="00D236AA" w:rsidRDefault="000E2E0C">
            <w:pPr>
              <w:pStyle w:val="TableParagraph"/>
              <w:spacing w:before="6"/>
              <w:ind w:left="69"/>
              <w:rPr>
                <w:rFonts w:ascii="Times New Roman"/>
                <w:b/>
                <w:sz w:val="23"/>
              </w:rPr>
            </w:pPr>
            <w:r>
              <w:rPr>
                <w:rFonts w:ascii="Times New Roman"/>
                <w:b/>
                <w:spacing w:val="-2"/>
                <w:w w:val="105"/>
                <w:sz w:val="23"/>
              </w:rPr>
              <w:t>Jumlah</w:t>
            </w:r>
          </w:p>
          <w:p w:rsidR="00D236AA" w:rsidRDefault="000E2E0C">
            <w:pPr>
              <w:pStyle w:val="TableParagraph"/>
              <w:spacing w:before="9"/>
              <w:ind w:left="69"/>
              <w:rPr>
                <w:rFonts w:ascii="Times New Roman"/>
                <w:b/>
                <w:sz w:val="23"/>
              </w:rPr>
            </w:pPr>
            <w:r>
              <w:rPr>
                <w:rFonts w:ascii="Times New Roman"/>
                <w:b/>
                <w:spacing w:val="-2"/>
                <w:w w:val="105"/>
                <w:sz w:val="23"/>
              </w:rPr>
              <w:t xml:space="preserve">Dokumen </w:t>
            </w:r>
            <w:r>
              <w:rPr>
                <w:rFonts w:ascii="Times New Roman"/>
                <w:b/>
                <w:spacing w:val="-4"/>
                <w:w w:val="105"/>
                <w:sz w:val="23"/>
              </w:rPr>
              <w:t>Perencanaan</w:t>
            </w:r>
          </w:p>
        </w:tc>
        <w:tc>
          <w:tcPr>
            <w:tcW w:w="1544" w:type="dxa"/>
            <w:vMerge/>
            <w:tcBorders>
              <w:top w:val="nil"/>
            </w:tcBorders>
            <w:shd w:val="clear" w:color="auto" w:fill="F4AE83"/>
          </w:tcPr>
          <w:p w:rsidR="00D236AA" w:rsidRDefault="00D236AA">
            <w:pPr>
              <w:rPr>
                <w:sz w:val="2"/>
                <w:szCs w:val="2"/>
              </w:rPr>
            </w:pPr>
          </w:p>
        </w:tc>
        <w:tc>
          <w:tcPr>
            <w:tcW w:w="1827" w:type="dxa"/>
          </w:tcPr>
          <w:p w:rsidR="00D236AA" w:rsidRDefault="00D236AA">
            <w:pPr>
              <w:pStyle w:val="TableParagraph"/>
              <w:rPr>
                <w:rFonts w:ascii="Times New Roman"/>
              </w:rPr>
            </w:pPr>
          </w:p>
        </w:tc>
        <w:tc>
          <w:tcPr>
            <w:tcW w:w="1395" w:type="dxa"/>
          </w:tcPr>
          <w:p w:rsidR="00D236AA" w:rsidRDefault="00D236AA">
            <w:pPr>
              <w:pStyle w:val="TableParagraph"/>
              <w:rPr>
                <w:rFonts w:ascii="Times New Roman"/>
              </w:rPr>
            </w:pPr>
          </w:p>
        </w:tc>
        <w:tc>
          <w:tcPr>
            <w:tcW w:w="1093" w:type="dxa"/>
          </w:tcPr>
          <w:p w:rsidR="00D236AA" w:rsidRDefault="00D236AA">
            <w:pPr>
              <w:pStyle w:val="TableParagraph"/>
              <w:rPr>
                <w:rFonts w:ascii="Times New Roman"/>
              </w:rPr>
            </w:pPr>
          </w:p>
        </w:tc>
        <w:tc>
          <w:tcPr>
            <w:tcW w:w="992" w:type="dxa"/>
          </w:tcPr>
          <w:p w:rsidR="00D236AA" w:rsidRDefault="00D236AA">
            <w:pPr>
              <w:pStyle w:val="TableParagraph"/>
              <w:rPr>
                <w:rFonts w:ascii="Times New Roman"/>
              </w:rPr>
            </w:pPr>
          </w:p>
        </w:tc>
        <w:tc>
          <w:tcPr>
            <w:tcW w:w="1765" w:type="dxa"/>
          </w:tcPr>
          <w:p w:rsidR="00D236AA" w:rsidRDefault="00D236AA">
            <w:pPr>
              <w:pStyle w:val="TableParagraph"/>
              <w:rPr>
                <w:rFonts w:ascii="Times New Roman"/>
              </w:rPr>
            </w:pPr>
          </w:p>
        </w:tc>
        <w:tc>
          <w:tcPr>
            <w:tcW w:w="1583" w:type="dxa"/>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942"/>
        <w:gridCol w:w="1843"/>
        <w:gridCol w:w="1545"/>
        <w:gridCol w:w="1828"/>
        <w:gridCol w:w="1396"/>
        <w:gridCol w:w="1094"/>
        <w:gridCol w:w="993"/>
        <w:gridCol w:w="1761"/>
        <w:gridCol w:w="1584"/>
      </w:tblGrid>
      <w:tr w:rsidR="00D236AA">
        <w:trPr>
          <w:trHeight w:val="600"/>
        </w:trPr>
        <w:tc>
          <w:tcPr>
            <w:tcW w:w="432" w:type="dxa"/>
            <w:vMerge w:val="restart"/>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206" w:type="dxa"/>
            <w:vMerge w:val="restart"/>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326" w:type="dxa"/>
            <w:vMerge w:val="restart"/>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321" w:type="dxa"/>
            <w:vMerge w:val="restart"/>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614" w:type="dxa"/>
            <w:vMerge w:val="restart"/>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561" w:type="dxa"/>
            <w:vMerge w:val="restart"/>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3143" w:type="dxa"/>
            <w:gridSpan w:val="2"/>
            <w:vMerge w:val="restart"/>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843" w:type="dxa"/>
            <w:tcBorders>
              <w:left w:val="single" w:sz="6" w:space="0" w:color="000000"/>
              <w:bottom w:val="single" w:sz="6" w:space="0" w:color="000000"/>
              <w:right w:val="single" w:sz="6" w:space="0" w:color="000000"/>
            </w:tcBorders>
          </w:tcPr>
          <w:p w:rsidR="00D236AA" w:rsidRDefault="000E2E0C">
            <w:pPr>
              <w:pStyle w:val="TableParagraph"/>
              <w:spacing w:before="1" w:line="252" w:lineRule="auto"/>
              <w:ind w:left="68" w:right="87"/>
              <w:rPr>
                <w:rFonts w:ascii="Times New Roman"/>
                <w:b/>
                <w:sz w:val="23"/>
              </w:rPr>
            </w:pPr>
            <w:r>
              <w:rPr>
                <w:rFonts w:ascii="Times New Roman"/>
                <w:b/>
                <w:spacing w:val="-4"/>
                <w:sz w:val="23"/>
              </w:rPr>
              <w:t xml:space="preserve">Perangkat </w:t>
            </w:r>
            <w:r>
              <w:rPr>
                <w:rFonts w:ascii="Times New Roman"/>
                <w:b/>
                <w:spacing w:val="-2"/>
                <w:w w:val="105"/>
                <w:sz w:val="23"/>
              </w:rPr>
              <w:t>Daerah</w:t>
            </w:r>
          </w:p>
        </w:tc>
        <w:tc>
          <w:tcPr>
            <w:tcW w:w="1545" w:type="dxa"/>
            <w:vMerge w:val="restart"/>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206"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326"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321"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614"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561"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3143" w:type="dxa"/>
            <w:gridSpan w:val="2"/>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1843"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5" w:line="247" w:lineRule="auto"/>
              <w:ind w:left="68" w:right="16"/>
              <w:rPr>
                <w:rFonts w:ascii="Times New Roman"/>
                <w:b/>
                <w:sz w:val="23"/>
              </w:rPr>
            </w:pPr>
            <w:r>
              <w:rPr>
                <w:rFonts w:ascii="Times New Roman"/>
                <w:b/>
                <w:w w:val="105"/>
                <w:sz w:val="23"/>
              </w:rPr>
              <w:t>Jumlah</w:t>
            </w:r>
            <w:r>
              <w:rPr>
                <w:rFonts w:ascii="Times New Roman"/>
                <w:b/>
                <w:spacing w:val="-16"/>
                <w:w w:val="105"/>
                <w:sz w:val="23"/>
              </w:rPr>
              <w:t xml:space="preserve"> </w:t>
            </w:r>
            <w:r>
              <w:rPr>
                <w:rFonts w:ascii="Times New Roman"/>
                <w:b/>
                <w:w w:val="105"/>
                <w:sz w:val="23"/>
              </w:rPr>
              <w:t>Laporan Evaluasi</w:t>
            </w:r>
            <w:r>
              <w:rPr>
                <w:rFonts w:ascii="Times New Roman"/>
                <w:b/>
                <w:spacing w:val="1"/>
                <w:w w:val="105"/>
                <w:sz w:val="23"/>
              </w:rPr>
              <w:t xml:space="preserve"> </w:t>
            </w:r>
            <w:r>
              <w:rPr>
                <w:rFonts w:ascii="Times New Roman"/>
                <w:b/>
                <w:spacing w:val="-4"/>
                <w:w w:val="105"/>
                <w:sz w:val="23"/>
              </w:rPr>
              <w:t>Kinerja</w:t>
            </w:r>
          </w:p>
          <w:p w:rsidR="00D236AA" w:rsidRDefault="000E2E0C">
            <w:pPr>
              <w:pStyle w:val="TableParagraph"/>
              <w:spacing w:line="270" w:lineRule="atLeast"/>
              <w:ind w:left="68" w:right="87"/>
              <w:rPr>
                <w:rFonts w:ascii="Times New Roman"/>
                <w:b/>
                <w:sz w:val="23"/>
              </w:rPr>
            </w:pPr>
            <w:r>
              <w:rPr>
                <w:rFonts w:ascii="Times New Roman"/>
                <w:b/>
                <w:spacing w:val="-4"/>
                <w:w w:val="105"/>
                <w:sz w:val="23"/>
              </w:rPr>
              <w:t xml:space="preserve">Perangkat </w:t>
            </w:r>
            <w:r>
              <w:rPr>
                <w:rFonts w:ascii="Times New Roman"/>
                <w:b/>
                <w:spacing w:val="-2"/>
                <w:w w:val="105"/>
                <w:sz w:val="23"/>
              </w:rPr>
              <w:t>Daerah</w:t>
            </w:r>
          </w:p>
        </w:tc>
        <w:tc>
          <w:tcPr>
            <w:tcW w:w="1545"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372"/>
        </w:trPr>
        <w:tc>
          <w:tcPr>
            <w:tcW w:w="432"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206"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326"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321"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614"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561"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3143" w:type="dxa"/>
            <w:gridSpan w:val="2"/>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1843"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0E2E0C">
            <w:pPr>
              <w:pStyle w:val="TableParagraph"/>
              <w:spacing w:before="6" w:line="247" w:lineRule="auto"/>
              <w:ind w:left="68" w:right="87"/>
              <w:rPr>
                <w:rFonts w:ascii="Times New Roman"/>
                <w:b/>
                <w:sz w:val="23"/>
              </w:rPr>
            </w:pPr>
            <w:r>
              <w:rPr>
                <w:rFonts w:ascii="Times New Roman"/>
                <w:b/>
                <w:spacing w:val="-2"/>
                <w:sz w:val="23"/>
              </w:rPr>
              <w:t xml:space="preserve">Persentase </w:t>
            </w:r>
            <w:r>
              <w:rPr>
                <w:rFonts w:ascii="Times New Roman"/>
                <w:b/>
                <w:spacing w:val="-2"/>
                <w:w w:val="105"/>
                <w:sz w:val="23"/>
              </w:rPr>
              <w:t>Realisasi Anggaran</w:t>
            </w:r>
          </w:p>
          <w:p w:rsidR="00D236AA" w:rsidRDefault="000E2E0C">
            <w:pPr>
              <w:pStyle w:val="TableParagraph"/>
              <w:spacing w:before="8" w:line="235" w:lineRule="auto"/>
              <w:ind w:left="68" w:right="87"/>
              <w:rPr>
                <w:rFonts w:ascii="Times New Roman"/>
                <w:b/>
                <w:sz w:val="23"/>
              </w:rPr>
            </w:pPr>
            <w:r>
              <w:rPr>
                <w:rFonts w:ascii="Times New Roman"/>
                <w:b/>
                <w:spacing w:val="-4"/>
                <w:w w:val="105"/>
                <w:sz w:val="23"/>
              </w:rPr>
              <w:t xml:space="preserve">Perangkat </w:t>
            </w:r>
            <w:r>
              <w:rPr>
                <w:rFonts w:ascii="Times New Roman"/>
                <w:b/>
                <w:spacing w:val="-2"/>
                <w:w w:val="105"/>
                <w:sz w:val="23"/>
              </w:rPr>
              <w:t>Daerah</w:t>
            </w:r>
          </w:p>
        </w:tc>
        <w:tc>
          <w:tcPr>
            <w:tcW w:w="1545"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1828"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24"/>
              <w:rPr>
                <w:rFonts w:ascii="Arial"/>
                <w:b/>
                <w:sz w:val="23"/>
              </w:rPr>
            </w:pPr>
          </w:p>
          <w:p w:rsidR="00D236AA" w:rsidRDefault="000E2E0C">
            <w:pPr>
              <w:pStyle w:val="TableParagraph"/>
              <w:ind w:left="70"/>
              <w:jc w:val="center"/>
              <w:rPr>
                <w:rFonts w:ascii="Times New Roman"/>
                <w:b/>
                <w:sz w:val="23"/>
              </w:rPr>
            </w:pPr>
            <w:r>
              <w:rPr>
                <w:rFonts w:ascii="Times New Roman"/>
                <w:b/>
                <w:spacing w:val="-2"/>
                <w:w w:val="105"/>
                <w:sz w:val="23"/>
              </w:rPr>
              <w:t>96,15%</w:t>
            </w:r>
          </w:p>
        </w:tc>
        <w:tc>
          <w:tcPr>
            <w:tcW w:w="109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r>
      <w:tr w:rsidR="00D236AA">
        <w:trPr>
          <w:trHeight w:val="844"/>
        </w:trPr>
        <w:tc>
          <w:tcPr>
            <w:tcW w:w="432"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206"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326"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321"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614"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561"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3143" w:type="dxa"/>
            <w:gridSpan w:val="2"/>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1843"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0E2E0C">
            <w:pPr>
              <w:pStyle w:val="TableParagraph"/>
              <w:spacing w:before="11"/>
              <w:ind w:left="68"/>
              <w:rPr>
                <w:rFonts w:ascii="Times New Roman"/>
                <w:b/>
                <w:sz w:val="23"/>
              </w:rPr>
            </w:pPr>
            <w:r>
              <w:rPr>
                <w:rFonts w:ascii="Times New Roman"/>
                <w:b/>
                <w:spacing w:val="-2"/>
                <w:w w:val="105"/>
                <w:sz w:val="23"/>
              </w:rPr>
              <w:t>Indeks</w:t>
            </w:r>
          </w:p>
          <w:p w:rsidR="00D236AA" w:rsidRDefault="000E2E0C">
            <w:pPr>
              <w:pStyle w:val="TableParagraph"/>
              <w:spacing w:before="8" w:line="270" w:lineRule="atLeast"/>
              <w:ind w:left="68" w:right="87"/>
              <w:rPr>
                <w:rFonts w:ascii="Times New Roman"/>
                <w:b/>
                <w:sz w:val="23"/>
              </w:rPr>
            </w:pPr>
            <w:r>
              <w:rPr>
                <w:rFonts w:ascii="Times New Roman"/>
                <w:b/>
                <w:spacing w:val="-4"/>
                <w:sz w:val="23"/>
              </w:rPr>
              <w:t xml:space="preserve">Profesionalitas </w:t>
            </w:r>
            <w:r>
              <w:rPr>
                <w:rFonts w:ascii="Times New Roman"/>
                <w:b/>
                <w:spacing w:val="-4"/>
                <w:w w:val="105"/>
                <w:sz w:val="23"/>
              </w:rPr>
              <w:t>ASN</w:t>
            </w:r>
          </w:p>
        </w:tc>
        <w:tc>
          <w:tcPr>
            <w:tcW w:w="1545"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1828"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spacing w:before="29"/>
              <w:rPr>
                <w:rFonts w:ascii="Arial"/>
                <w:b/>
                <w:sz w:val="23"/>
              </w:rPr>
            </w:pPr>
          </w:p>
          <w:p w:rsidR="00D236AA" w:rsidRDefault="000E2E0C">
            <w:pPr>
              <w:pStyle w:val="TableParagraph"/>
              <w:spacing w:before="1"/>
              <w:ind w:left="86" w:right="17"/>
              <w:jc w:val="center"/>
              <w:rPr>
                <w:rFonts w:ascii="Times New Roman"/>
                <w:b/>
                <w:sz w:val="23"/>
              </w:rPr>
            </w:pPr>
            <w:r>
              <w:rPr>
                <w:rFonts w:ascii="Times New Roman"/>
                <w:b/>
                <w:spacing w:val="-2"/>
                <w:w w:val="105"/>
                <w:sz w:val="23"/>
              </w:rPr>
              <w:t>81,05</w:t>
            </w:r>
          </w:p>
        </w:tc>
        <w:tc>
          <w:tcPr>
            <w:tcW w:w="109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r>
      <w:tr w:rsidR="00D236AA">
        <w:trPr>
          <w:trHeight w:val="1655"/>
        </w:trPr>
        <w:tc>
          <w:tcPr>
            <w:tcW w:w="432"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206"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326"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321"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614"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561"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3143" w:type="dxa"/>
            <w:gridSpan w:val="2"/>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1843"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0E2E0C">
            <w:pPr>
              <w:pStyle w:val="TableParagraph"/>
              <w:spacing w:before="5" w:line="247" w:lineRule="auto"/>
              <w:ind w:left="68" w:right="87"/>
              <w:rPr>
                <w:rFonts w:ascii="Times New Roman"/>
                <w:b/>
                <w:sz w:val="23"/>
              </w:rPr>
            </w:pPr>
            <w:r>
              <w:rPr>
                <w:rFonts w:ascii="Times New Roman"/>
                <w:b/>
                <w:w w:val="105"/>
                <w:sz w:val="23"/>
              </w:rPr>
              <w:t xml:space="preserve">Jumlah Inovasi </w:t>
            </w:r>
            <w:r>
              <w:rPr>
                <w:rFonts w:ascii="Times New Roman"/>
                <w:b/>
                <w:spacing w:val="-4"/>
                <w:w w:val="105"/>
                <w:sz w:val="23"/>
              </w:rPr>
              <w:t xml:space="preserve">yang </w:t>
            </w:r>
            <w:r>
              <w:rPr>
                <w:rFonts w:ascii="Times New Roman"/>
                <w:b/>
                <w:spacing w:val="-2"/>
                <w:w w:val="105"/>
                <w:sz w:val="23"/>
              </w:rPr>
              <w:t xml:space="preserve">terinternalisasi </w:t>
            </w:r>
            <w:r>
              <w:rPr>
                <w:rFonts w:ascii="Times New Roman"/>
                <w:b/>
                <w:sz w:val="23"/>
              </w:rPr>
              <w:t>dan</w:t>
            </w:r>
            <w:r>
              <w:rPr>
                <w:rFonts w:ascii="Times New Roman"/>
                <w:b/>
                <w:spacing w:val="-15"/>
                <w:sz w:val="23"/>
              </w:rPr>
              <w:t xml:space="preserve"> </w:t>
            </w:r>
            <w:r>
              <w:rPr>
                <w:rFonts w:ascii="Times New Roman"/>
                <w:b/>
                <w:sz w:val="23"/>
              </w:rPr>
              <w:t>tersosialisasi</w:t>
            </w:r>
          </w:p>
          <w:p w:rsidR="00D236AA" w:rsidRDefault="000E2E0C">
            <w:pPr>
              <w:pStyle w:val="TableParagraph"/>
              <w:spacing w:before="1" w:line="270" w:lineRule="atLeast"/>
              <w:ind w:left="68" w:right="87"/>
              <w:rPr>
                <w:rFonts w:ascii="Times New Roman"/>
                <w:b/>
                <w:sz w:val="23"/>
              </w:rPr>
            </w:pPr>
            <w:r>
              <w:rPr>
                <w:rFonts w:ascii="Times New Roman"/>
                <w:b/>
                <w:spacing w:val="-2"/>
                <w:w w:val="105"/>
                <w:sz w:val="23"/>
              </w:rPr>
              <w:t xml:space="preserve">serta </w:t>
            </w:r>
            <w:r>
              <w:rPr>
                <w:rFonts w:ascii="Times New Roman"/>
                <w:b/>
                <w:spacing w:val="-4"/>
                <w:sz w:val="23"/>
              </w:rPr>
              <w:t>berkelanjutan</w:t>
            </w:r>
          </w:p>
        </w:tc>
        <w:tc>
          <w:tcPr>
            <w:tcW w:w="1545" w:type="dxa"/>
            <w:vMerge/>
            <w:tcBorders>
              <w:top w:val="nil"/>
              <w:left w:val="single" w:sz="6" w:space="0" w:color="000000"/>
              <w:bottom w:val="single" w:sz="6" w:space="0" w:color="000000"/>
              <w:right w:val="single" w:sz="6" w:space="0" w:color="000000"/>
            </w:tcBorders>
            <w:shd w:val="clear" w:color="auto" w:fill="F4AE83"/>
          </w:tcPr>
          <w:p w:rsidR="00D236AA" w:rsidRDefault="00D236AA">
            <w:pPr>
              <w:rPr>
                <w:sz w:val="2"/>
                <w:szCs w:val="2"/>
              </w:rPr>
            </w:pPr>
          </w:p>
        </w:tc>
        <w:tc>
          <w:tcPr>
            <w:tcW w:w="1828"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4"/>
              <w:jc w:val="center"/>
              <w:rPr>
                <w:rFonts w:ascii="Times New Roman"/>
                <w:b/>
                <w:sz w:val="23"/>
              </w:rPr>
            </w:pPr>
            <w:r>
              <w:rPr>
                <w:rFonts w:ascii="Times New Roman"/>
                <w:b/>
                <w:spacing w:val="-10"/>
                <w:w w:val="105"/>
                <w:sz w:val="23"/>
              </w:rPr>
              <w:t>3</w:t>
            </w:r>
          </w:p>
        </w:tc>
        <w:tc>
          <w:tcPr>
            <w:tcW w:w="109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r>
      <w:tr w:rsidR="00D236AA">
        <w:trPr>
          <w:trHeight w:val="1939"/>
        </w:trPr>
        <w:tc>
          <w:tcPr>
            <w:tcW w:w="432"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left="54"/>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1</w:t>
            </w:r>
          </w:p>
        </w:tc>
        <w:tc>
          <w:tcPr>
            <w:tcW w:w="61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left="56"/>
              <w:rPr>
                <w:rFonts w:ascii="Times New Roman"/>
                <w:b/>
                <w:sz w:val="23"/>
              </w:rPr>
            </w:pPr>
            <w:r>
              <w:rPr>
                <w:rFonts w:ascii="Times New Roman"/>
                <w:b/>
                <w:spacing w:val="-4"/>
                <w:w w:val="105"/>
                <w:sz w:val="23"/>
              </w:rPr>
              <w:t>2.01</w:t>
            </w:r>
          </w:p>
        </w:tc>
        <w:tc>
          <w:tcPr>
            <w:tcW w:w="5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left="53"/>
              <w:rPr>
                <w:rFonts w:ascii="Times New Roman"/>
                <w:b/>
                <w:sz w:val="23"/>
              </w:rPr>
            </w:pPr>
            <w:r>
              <w:rPr>
                <w:rFonts w:ascii="Times New Roman"/>
                <w:b/>
                <w:spacing w:val="-10"/>
                <w:w w:val="105"/>
                <w:sz w:val="23"/>
              </w:rPr>
              <w:t>1</w:t>
            </w:r>
          </w:p>
        </w:tc>
        <w:tc>
          <w:tcPr>
            <w:tcW w:w="2942"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159"/>
              <w:rPr>
                <w:rFonts w:ascii="Arial"/>
                <w:b/>
                <w:sz w:val="23"/>
              </w:rPr>
            </w:pPr>
          </w:p>
          <w:p w:rsidR="00D236AA" w:rsidRDefault="000E2E0C">
            <w:pPr>
              <w:pStyle w:val="TableParagraph"/>
              <w:spacing w:line="249" w:lineRule="auto"/>
              <w:ind w:left="63" w:right="513"/>
              <w:rPr>
                <w:rFonts w:ascii="Times New Roman"/>
                <w:b/>
                <w:sz w:val="23"/>
              </w:rPr>
            </w:pPr>
            <w:r>
              <w:rPr>
                <w:rFonts w:ascii="Times New Roman"/>
                <w:b/>
                <w:spacing w:val="-2"/>
                <w:w w:val="105"/>
                <w:sz w:val="23"/>
              </w:rPr>
              <w:t xml:space="preserve">Perencanaan, </w:t>
            </w:r>
            <w:r>
              <w:rPr>
                <w:rFonts w:ascii="Times New Roman"/>
                <w:b/>
                <w:sz w:val="23"/>
              </w:rPr>
              <w:t>Penganggaran</w:t>
            </w:r>
            <w:r>
              <w:rPr>
                <w:rFonts w:ascii="Times New Roman"/>
                <w:b/>
                <w:spacing w:val="-3"/>
                <w:sz w:val="23"/>
              </w:rPr>
              <w:t xml:space="preserve"> </w:t>
            </w:r>
            <w:r>
              <w:rPr>
                <w:rFonts w:ascii="Times New Roman"/>
                <w:b/>
                <w:sz w:val="23"/>
              </w:rPr>
              <w:t xml:space="preserve">dan </w:t>
            </w:r>
            <w:r>
              <w:rPr>
                <w:rFonts w:ascii="Times New Roman"/>
                <w:b/>
                <w:w w:val="105"/>
                <w:sz w:val="23"/>
              </w:rPr>
              <w:t xml:space="preserve">Evaluasi Kinerja </w:t>
            </w:r>
            <w:r>
              <w:rPr>
                <w:rFonts w:ascii="Times New Roman"/>
                <w:b/>
                <w:spacing w:val="-2"/>
                <w:w w:val="105"/>
                <w:sz w:val="23"/>
              </w:rPr>
              <w:t>Perangkat</w:t>
            </w:r>
            <w:r>
              <w:rPr>
                <w:rFonts w:ascii="Times New Roman"/>
                <w:b/>
                <w:spacing w:val="-16"/>
                <w:w w:val="105"/>
                <w:sz w:val="23"/>
              </w:rPr>
              <w:t xml:space="preserve"> </w:t>
            </w:r>
            <w:r>
              <w:rPr>
                <w:rFonts w:ascii="Times New Roman"/>
                <w:b/>
                <w:spacing w:val="-2"/>
                <w:w w:val="105"/>
                <w:sz w:val="23"/>
              </w:rPr>
              <w:t>Daerah</w:t>
            </w:r>
          </w:p>
        </w:tc>
        <w:tc>
          <w:tcPr>
            <w:tcW w:w="184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0E2E0C">
            <w:pPr>
              <w:pStyle w:val="TableParagraph"/>
              <w:spacing w:before="6" w:line="252" w:lineRule="auto"/>
              <w:ind w:left="68" w:right="358"/>
              <w:rPr>
                <w:rFonts w:ascii="Times New Roman"/>
                <w:b/>
                <w:sz w:val="23"/>
              </w:rPr>
            </w:pPr>
            <w:r>
              <w:rPr>
                <w:rFonts w:ascii="Times New Roman"/>
                <w:b/>
                <w:spacing w:val="-2"/>
                <w:w w:val="105"/>
                <w:sz w:val="23"/>
              </w:rPr>
              <w:t xml:space="preserve">Persentase dokumen perencanaan, </w:t>
            </w:r>
            <w:r>
              <w:rPr>
                <w:rFonts w:ascii="Times New Roman"/>
                <w:b/>
                <w:spacing w:val="-2"/>
                <w:sz w:val="23"/>
              </w:rPr>
              <w:t xml:space="preserve">penganggaran </w:t>
            </w:r>
            <w:r>
              <w:rPr>
                <w:rFonts w:ascii="Times New Roman"/>
                <w:b/>
                <w:w w:val="105"/>
                <w:sz w:val="23"/>
              </w:rPr>
              <w:t>dan evaluasi</w:t>
            </w:r>
          </w:p>
          <w:p w:rsidR="00D236AA" w:rsidRDefault="000E2E0C">
            <w:pPr>
              <w:pStyle w:val="TableParagraph"/>
              <w:spacing w:line="264" w:lineRule="exact"/>
              <w:ind w:left="68" w:right="447"/>
              <w:rPr>
                <w:rFonts w:ascii="Times New Roman"/>
                <w:b/>
                <w:sz w:val="23"/>
              </w:rPr>
            </w:pPr>
            <w:r>
              <w:rPr>
                <w:rFonts w:ascii="Times New Roman"/>
                <w:b/>
                <w:w w:val="105"/>
                <w:sz w:val="23"/>
              </w:rPr>
              <w:t>kinerja</w:t>
            </w:r>
            <w:r>
              <w:rPr>
                <w:rFonts w:ascii="Times New Roman"/>
                <w:b/>
                <w:spacing w:val="-16"/>
                <w:w w:val="105"/>
                <w:sz w:val="23"/>
              </w:rPr>
              <w:t xml:space="preserve"> </w:t>
            </w:r>
            <w:r>
              <w:rPr>
                <w:rFonts w:ascii="Times New Roman"/>
                <w:b/>
                <w:w w:val="105"/>
                <w:sz w:val="23"/>
              </w:rPr>
              <w:t xml:space="preserve">yang </w:t>
            </w:r>
            <w:r>
              <w:rPr>
                <w:rFonts w:ascii="Times New Roman"/>
                <w:b/>
                <w:spacing w:val="-2"/>
                <w:w w:val="105"/>
                <w:sz w:val="23"/>
              </w:rPr>
              <w:t>tersusun</w:t>
            </w:r>
          </w:p>
        </w:tc>
        <w:tc>
          <w:tcPr>
            <w:tcW w:w="1545"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left="439"/>
              <w:rPr>
                <w:rFonts w:ascii="Times New Roman"/>
                <w:b/>
                <w:sz w:val="23"/>
              </w:rPr>
            </w:pPr>
            <w:r>
              <w:rPr>
                <w:rFonts w:ascii="Times New Roman"/>
                <w:b/>
                <w:spacing w:val="-2"/>
                <w:w w:val="105"/>
                <w:sz w:val="23"/>
              </w:rPr>
              <w:t>17.024.200</w:t>
            </w:r>
          </w:p>
        </w:tc>
        <w:tc>
          <w:tcPr>
            <w:tcW w:w="1828"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left="64"/>
              <w:jc w:val="center"/>
              <w:rPr>
                <w:rFonts w:ascii="Times New Roman"/>
                <w:b/>
                <w:sz w:val="23"/>
              </w:rPr>
            </w:pPr>
            <w:r>
              <w:rPr>
                <w:rFonts w:ascii="Times New Roman"/>
                <w:b/>
                <w:spacing w:val="-5"/>
                <w:w w:val="105"/>
                <w:sz w:val="23"/>
              </w:rPr>
              <w:t>90%</w:t>
            </w:r>
          </w:p>
        </w:tc>
        <w:tc>
          <w:tcPr>
            <w:tcW w:w="109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left="318"/>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spacing w:line="247" w:lineRule="auto"/>
              <w:ind w:left="88" w:right="50"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r>
      <w:tr w:rsidR="00D236AA">
        <w:trPr>
          <w:trHeight w:val="2020"/>
        </w:trPr>
        <w:tc>
          <w:tcPr>
            <w:tcW w:w="17647" w:type="dxa"/>
            <w:gridSpan w:val="16"/>
            <w:tcBorders>
              <w:top w:val="single" w:sz="6" w:space="0" w:color="000000"/>
              <w:left w:val="nil"/>
              <w:bottom w:val="nil"/>
              <w:right w:val="nil"/>
            </w:tcBorders>
            <w:shd w:val="clear" w:color="auto" w:fill="F4AE83"/>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3591"/>
        </w:trPr>
        <w:tc>
          <w:tcPr>
            <w:tcW w:w="432"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75"/>
              <w:rPr>
                <w:rFonts w:ascii="Arial"/>
                <w:b/>
                <w:sz w:val="23"/>
              </w:rPr>
            </w:pPr>
          </w:p>
          <w:p w:rsidR="00D236AA" w:rsidRDefault="000E2E0C">
            <w:pPr>
              <w:pStyle w:val="TableParagraph"/>
              <w:spacing w:before="1"/>
              <w:ind w:left="54"/>
              <w:rPr>
                <w:rFonts w:ascii="Times New Roman"/>
                <w:b/>
                <w:sz w:val="23"/>
              </w:rPr>
            </w:pPr>
            <w:r>
              <w:rPr>
                <w:rFonts w:ascii="Times New Roman"/>
                <w:b/>
                <w:spacing w:val="-10"/>
                <w:w w:val="105"/>
                <w:sz w:val="23"/>
              </w:rPr>
              <w:t>6</w:t>
            </w:r>
          </w:p>
        </w:tc>
        <w:tc>
          <w:tcPr>
            <w:tcW w:w="32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5"/>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0"/>
              <w:ind w:left="60"/>
              <w:rPr>
                <w:rFonts w:ascii="Times New Roman"/>
                <w:b/>
                <w:sz w:val="23"/>
              </w:rPr>
            </w:pPr>
            <w:r>
              <w:rPr>
                <w:rFonts w:ascii="Times New Roman"/>
                <w:b/>
                <w:spacing w:val="-10"/>
                <w:w w:val="105"/>
                <w:sz w:val="23"/>
              </w:rPr>
              <w:t>6</w:t>
            </w:r>
          </w:p>
        </w:tc>
        <w:tc>
          <w:tcPr>
            <w:tcW w:w="32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5"/>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0"/>
              <w:ind w:left="55"/>
              <w:rPr>
                <w:rFonts w:ascii="Times New Roman"/>
                <w:b/>
                <w:sz w:val="23"/>
              </w:rPr>
            </w:pPr>
            <w:r>
              <w:rPr>
                <w:rFonts w:ascii="Times New Roman"/>
                <w:b/>
                <w:spacing w:val="-10"/>
                <w:w w:val="105"/>
                <w:sz w:val="23"/>
              </w:rPr>
              <w:t>1</w:t>
            </w:r>
          </w:p>
        </w:tc>
        <w:tc>
          <w:tcPr>
            <w:tcW w:w="61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75"/>
              <w:rPr>
                <w:rFonts w:ascii="Arial"/>
                <w:b/>
                <w:sz w:val="23"/>
              </w:rPr>
            </w:pPr>
          </w:p>
          <w:p w:rsidR="00D236AA" w:rsidRDefault="000E2E0C">
            <w:pPr>
              <w:pStyle w:val="TableParagraph"/>
              <w:spacing w:before="1"/>
              <w:ind w:left="56"/>
              <w:rPr>
                <w:rFonts w:ascii="Times New Roman"/>
                <w:b/>
                <w:sz w:val="23"/>
              </w:rPr>
            </w:pPr>
            <w:r>
              <w:rPr>
                <w:rFonts w:ascii="Times New Roman"/>
                <w:b/>
                <w:spacing w:val="-4"/>
                <w:w w:val="105"/>
                <w:sz w:val="23"/>
              </w:rPr>
              <w:t>2.02</w:t>
            </w:r>
          </w:p>
        </w:tc>
        <w:tc>
          <w:tcPr>
            <w:tcW w:w="56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5"/>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10"/>
              <w:ind w:left="62"/>
              <w:rPr>
                <w:rFonts w:ascii="Times New Roman"/>
                <w:b/>
                <w:sz w:val="23"/>
              </w:rPr>
            </w:pPr>
            <w:r>
              <w:rPr>
                <w:rFonts w:ascii="Times New Roman"/>
                <w:b/>
                <w:spacing w:val="-10"/>
                <w:w w:val="105"/>
                <w:sz w:val="23"/>
              </w:rPr>
              <w:t>1</w:t>
            </w:r>
          </w:p>
        </w:tc>
        <w:tc>
          <w:tcPr>
            <w:tcW w:w="20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75"/>
              <w:rPr>
                <w:rFonts w:ascii="Arial"/>
                <w:b/>
                <w:sz w:val="23"/>
              </w:rPr>
            </w:pPr>
          </w:p>
          <w:p w:rsidR="00D236AA" w:rsidRDefault="000E2E0C">
            <w:pPr>
              <w:pStyle w:val="TableParagraph"/>
              <w:spacing w:before="1"/>
              <w:ind w:left="63"/>
              <w:rPr>
                <w:rFonts w:ascii="Times New Roman"/>
                <w:b/>
                <w:sz w:val="23"/>
              </w:rPr>
            </w:pPr>
            <w:r>
              <w:rPr>
                <w:rFonts w:ascii="Times New Roman"/>
                <w:b/>
                <w:spacing w:val="-10"/>
                <w:w w:val="105"/>
                <w:sz w:val="23"/>
              </w:rPr>
              <w:t>1</w:t>
            </w:r>
          </w:p>
        </w:tc>
        <w:tc>
          <w:tcPr>
            <w:tcW w:w="273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spacing w:line="249" w:lineRule="auto"/>
              <w:ind w:left="63" w:right="303"/>
              <w:jc w:val="both"/>
              <w:rPr>
                <w:rFonts w:ascii="Times New Roman"/>
                <w:b/>
                <w:sz w:val="23"/>
              </w:rPr>
            </w:pPr>
            <w:r>
              <w:rPr>
                <w:rFonts w:ascii="Times New Roman"/>
                <w:b/>
                <w:w w:val="105"/>
                <w:sz w:val="23"/>
              </w:rPr>
              <w:t>Penyusunan</w:t>
            </w:r>
            <w:r>
              <w:rPr>
                <w:rFonts w:ascii="Times New Roman"/>
                <w:b/>
                <w:spacing w:val="-14"/>
                <w:w w:val="105"/>
                <w:sz w:val="23"/>
              </w:rPr>
              <w:t xml:space="preserve"> </w:t>
            </w:r>
            <w:r>
              <w:rPr>
                <w:rFonts w:ascii="Times New Roman"/>
                <w:b/>
                <w:w w:val="105"/>
                <w:sz w:val="23"/>
              </w:rPr>
              <w:t xml:space="preserve">Dokumen </w:t>
            </w:r>
            <w:r>
              <w:rPr>
                <w:rFonts w:ascii="Times New Roman"/>
                <w:b/>
                <w:sz w:val="23"/>
              </w:rPr>
              <w:t>Perencanaan</w:t>
            </w:r>
            <w:r>
              <w:rPr>
                <w:rFonts w:ascii="Times New Roman"/>
                <w:b/>
                <w:spacing w:val="-15"/>
                <w:sz w:val="23"/>
              </w:rPr>
              <w:t xml:space="preserve"> </w:t>
            </w:r>
            <w:r>
              <w:rPr>
                <w:rFonts w:ascii="Times New Roman"/>
                <w:b/>
                <w:sz w:val="23"/>
              </w:rPr>
              <w:t xml:space="preserve">Perangkat </w:t>
            </w:r>
            <w:r>
              <w:rPr>
                <w:rFonts w:ascii="Times New Roman"/>
                <w:b/>
                <w:spacing w:val="-2"/>
                <w:w w:val="105"/>
                <w:sz w:val="23"/>
              </w:rPr>
              <w:t>Daerah</w:t>
            </w:r>
          </w:p>
        </w:tc>
        <w:tc>
          <w:tcPr>
            <w:tcW w:w="1843"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spacing w:line="252" w:lineRule="auto"/>
              <w:ind w:left="64" w:right="87"/>
              <w:rPr>
                <w:rFonts w:ascii="Times New Roman"/>
                <w:b/>
                <w:sz w:val="23"/>
              </w:rPr>
            </w:pPr>
            <w:r>
              <w:rPr>
                <w:rFonts w:ascii="Times New Roman"/>
                <w:b/>
                <w:spacing w:val="-2"/>
                <w:w w:val="105"/>
                <w:sz w:val="23"/>
              </w:rPr>
              <w:t xml:space="preserve">Jumlah Dokumen </w:t>
            </w:r>
            <w:r>
              <w:rPr>
                <w:rFonts w:ascii="Times New Roman"/>
                <w:b/>
                <w:spacing w:val="-4"/>
                <w:sz w:val="23"/>
              </w:rPr>
              <w:t xml:space="preserve">Perencanaan </w:t>
            </w:r>
            <w:r>
              <w:rPr>
                <w:rFonts w:ascii="Times New Roman"/>
                <w:b/>
                <w:spacing w:val="-2"/>
                <w:w w:val="105"/>
                <w:sz w:val="23"/>
              </w:rPr>
              <w:t>Perangkat Daerah</w:t>
            </w:r>
          </w:p>
        </w:tc>
        <w:tc>
          <w:tcPr>
            <w:tcW w:w="1545"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75"/>
              <w:rPr>
                <w:rFonts w:ascii="Arial"/>
                <w:b/>
                <w:sz w:val="23"/>
              </w:rPr>
            </w:pPr>
          </w:p>
          <w:p w:rsidR="00D236AA" w:rsidRDefault="000E2E0C">
            <w:pPr>
              <w:pStyle w:val="TableParagraph"/>
              <w:spacing w:before="1"/>
              <w:ind w:right="3"/>
              <w:jc w:val="right"/>
              <w:rPr>
                <w:rFonts w:ascii="Times New Roman"/>
                <w:b/>
                <w:sz w:val="23"/>
              </w:rPr>
            </w:pPr>
            <w:r>
              <w:rPr>
                <w:rFonts w:ascii="Times New Roman"/>
                <w:b/>
                <w:color w:val="171C30"/>
                <w:spacing w:val="-2"/>
                <w:w w:val="105"/>
                <w:sz w:val="23"/>
              </w:rPr>
              <w:t>8.512.100</w:t>
            </w:r>
          </w:p>
        </w:tc>
        <w:tc>
          <w:tcPr>
            <w:tcW w:w="1828" w:type="dxa"/>
            <w:tcBorders>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52" w:lineRule="auto"/>
              <w:ind w:left="75" w:right="154"/>
              <w:rPr>
                <w:rFonts w:ascii="Times New Roman"/>
                <w:b/>
                <w:sz w:val="23"/>
              </w:rPr>
            </w:pPr>
            <w:r>
              <w:rPr>
                <w:rFonts w:ascii="Times New Roman"/>
                <w:b/>
                <w:spacing w:val="-2"/>
                <w:w w:val="105"/>
                <w:sz w:val="23"/>
              </w:rPr>
              <w:t xml:space="preserve">Penyusunan </w:t>
            </w:r>
            <w:r>
              <w:rPr>
                <w:rFonts w:ascii="Times New Roman"/>
                <w:b/>
                <w:w w:val="105"/>
                <w:sz w:val="23"/>
              </w:rPr>
              <w:t xml:space="preserve">Ranwal Renja, </w:t>
            </w:r>
            <w:r>
              <w:rPr>
                <w:rFonts w:ascii="Times New Roman"/>
                <w:b/>
                <w:spacing w:val="-2"/>
                <w:w w:val="105"/>
                <w:sz w:val="23"/>
              </w:rPr>
              <w:t>Rancangan Renja,</w:t>
            </w:r>
            <w:r>
              <w:rPr>
                <w:rFonts w:ascii="Times New Roman"/>
                <w:b/>
                <w:spacing w:val="-21"/>
                <w:w w:val="105"/>
                <w:sz w:val="23"/>
              </w:rPr>
              <w:t xml:space="preserve"> </w:t>
            </w:r>
            <w:r>
              <w:rPr>
                <w:rFonts w:ascii="Times New Roman"/>
                <w:b/>
                <w:spacing w:val="-2"/>
                <w:w w:val="105"/>
                <w:sz w:val="23"/>
              </w:rPr>
              <w:t xml:space="preserve">Rankhir </w:t>
            </w:r>
            <w:r>
              <w:rPr>
                <w:rFonts w:ascii="Times New Roman"/>
                <w:b/>
                <w:w w:val="105"/>
                <w:sz w:val="23"/>
              </w:rPr>
              <w:t xml:space="preserve">Renja, Renja, </w:t>
            </w:r>
            <w:r>
              <w:rPr>
                <w:rFonts w:ascii="Times New Roman"/>
                <w:b/>
                <w:spacing w:val="-2"/>
                <w:w w:val="105"/>
                <w:sz w:val="23"/>
              </w:rPr>
              <w:t>Rancaangan Perubahan, Perubahan Renja, Rancangan Renstra,</w:t>
            </w:r>
          </w:p>
          <w:p w:rsidR="00D236AA" w:rsidRDefault="000E2E0C">
            <w:pPr>
              <w:pStyle w:val="TableParagraph"/>
              <w:spacing w:before="13" w:line="225" w:lineRule="auto"/>
              <w:ind w:left="75" w:right="154"/>
              <w:rPr>
                <w:rFonts w:ascii="Times New Roman"/>
                <w:b/>
                <w:sz w:val="23"/>
              </w:rPr>
            </w:pPr>
            <w:r>
              <w:rPr>
                <w:rFonts w:ascii="Times New Roman"/>
                <w:b/>
                <w:sz w:val="23"/>
              </w:rPr>
              <w:t>Perjakin</w:t>
            </w:r>
            <w:r>
              <w:rPr>
                <w:rFonts w:ascii="Times New Roman"/>
                <w:b/>
                <w:spacing w:val="-20"/>
                <w:sz w:val="23"/>
              </w:rPr>
              <w:t xml:space="preserve"> </w:t>
            </w:r>
            <w:r>
              <w:rPr>
                <w:rFonts w:ascii="Times New Roman"/>
                <w:b/>
                <w:sz w:val="23"/>
              </w:rPr>
              <w:t>APBD dan P-APBD</w:t>
            </w:r>
          </w:p>
        </w:tc>
        <w:tc>
          <w:tcPr>
            <w:tcW w:w="139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75"/>
              <w:rPr>
                <w:rFonts w:ascii="Arial"/>
                <w:b/>
                <w:sz w:val="23"/>
              </w:rPr>
            </w:pPr>
          </w:p>
          <w:p w:rsidR="00D236AA" w:rsidRDefault="000E2E0C">
            <w:pPr>
              <w:pStyle w:val="TableParagraph"/>
              <w:spacing w:before="1"/>
              <w:ind w:left="134"/>
              <w:rPr>
                <w:rFonts w:ascii="Times New Roman"/>
                <w:b/>
                <w:sz w:val="23"/>
              </w:rPr>
            </w:pPr>
            <w:r>
              <w:rPr>
                <w:rFonts w:ascii="Times New Roman"/>
                <w:b/>
                <w:w w:val="105"/>
                <w:sz w:val="23"/>
              </w:rPr>
              <w:t>9</w:t>
            </w:r>
            <w:r>
              <w:rPr>
                <w:rFonts w:ascii="Times New Roman"/>
                <w:b/>
                <w:spacing w:val="-9"/>
                <w:w w:val="105"/>
                <w:sz w:val="23"/>
              </w:rPr>
              <w:t xml:space="preserve"> </w:t>
            </w:r>
            <w:r>
              <w:rPr>
                <w:rFonts w:ascii="Times New Roman"/>
                <w:b/>
                <w:spacing w:val="-2"/>
                <w:w w:val="105"/>
                <w:sz w:val="23"/>
              </w:rPr>
              <w:t>Dokumen</w:t>
            </w:r>
          </w:p>
        </w:tc>
        <w:tc>
          <w:tcPr>
            <w:tcW w:w="109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75"/>
              <w:rPr>
                <w:rFonts w:ascii="Arial"/>
                <w:b/>
                <w:sz w:val="23"/>
              </w:rPr>
            </w:pPr>
          </w:p>
          <w:p w:rsidR="00D236AA" w:rsidRDefault="000E2E0C">
            <w:pPr>
              <w:pStyle w:val="TableParagraph"/>
              <w:spacing w:before="1"/>
              <w:ind w:left="313"/>
              <w:rPr>
                <w:rFonts w:ascii="Times New Roman"/>
                <w:b/>
                <w:sz w:val="23"/>
              </w:rPr>
            </w:pPr>
            <w:r>
              <w:rPr>
                <w:rFonts w:ascii="Times New Roman"/>
                <w:b/>
                <w:spacing w:val="-5"/>
                <w:w w:val="105"/>
                <w:sz w:val="23"/>
              </w:rPr>
              <w:t>DAU</w:t>
            </w:r>
          </w:p>
        </w:tc>
        <w:tc>
          <w:tcPr>
            <w:tcW w:w="993"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5"/>
              <w:rPr>
                <w:rFonts w:ascii="Arial"/>
                <w:b/>
                <w:sz w:val="23"/>
              </w:rPr>
            </w:pPr>
          </w:p>
          <w:p w:rsidR="00D236AA" w:rsidRDefault="000E2E0C">
            <w:pPr>
              <w:pStyle w:val="TableParagraph"/>
              <w:spacing w:line="249"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45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92"/>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4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77"/>
              <w:ind w:left="63"/>
              <w:rPr>
                <w:rFonts w:ascii="Times New Roman"/>
                <w:sz w:val="23"/>
              </w:rPr>
            </w:pPr>
            <w:r>
              <w:rPr>
                <w:rFonts w:ascii="Times New Roman"/>
                <w:sz w:val="23"/>
              </w:rPr>
              <w:t>Jilid</w:t>
            </w:r>
            <w:r>
              <w:rPr>
                <w:rFonts w:ascii="Times New Roman"/>
                <w:spacing w:val="11"/>
                <w:sz w:val="23"/>
              </w:rPr>
              <w:t xml:space="preserve"> </w:t>
            </w:r>
            <w:r>
              <w:rPr>
                <w:rFonts w:ascii="Times New Roman"/>
                <w:sz w:val="23"/>
              </w:rPr>
              <w:t>3</w:t>
            </w:r>
            <w:r>
              <w:rPr>
                <w:rFonts w:ascii="Times New Roman"/>
                <w:spacing w:val="10"/>
                <w:sz w:val="23"/>
              </w:rPr>
              <w:t xml:space="preserve"> </w:t>
            </w:r>
            <w:r>
              <w:rPr>
                <w:rFonts w:ascii="Times New Roman"/>
                <w:sz w:val="23"/>
              </w:rPr>
              <w:t>Buku</w:t>
            </w:r>
            <w:r>
              <w:rPr>
                <w:rFonts w:ascii="Times New Roman"/>
                <w:spacing w:val="11"/>
                <w:sz w:val="23"/>
              </w:rPr>
              <w:t xml:space="preserve"> </w:t>
            </w:r>
            <w:r>
              <w:rPr>
                <w:rFonts w:ascii="Times New Roman"/>
                <w:sz w:val="23"/>
              </w:rPr>
              <w:t>x</w:t>
            </w:r>
            <w:r>
              <w:rPr>
                <w:rFonts w:ascii="Times New Roman"/>
                <w:spacing w:val="10"/>
                <w:sz w:val="23"/>
              </w:rPr>
              <w:t xml:space="preserve"> </w:t>
            </w:r>
            <w:r>
              <w:rPr>
                <w:rFonts w:ascii="Times New Roman"/>
                <w:sz w:val="23"/>
              </w:rPr>
              <w:t>Rp.</w:t>
            </w:r>
            <w:r>
              <w:rPr>
                <w:rFonts w:ascii="Times New Roman"/>
                <w:spacing w:val="6"/>
                <w:sz w:val="23"/>
              </w:rPr>
              <w:t xml:space="preserve"> </w:t>
            </w:r>
            <w:r>
              <w:rPr>
                <w:rFonts w:ascii="Times New Roman"/>
                <w:spacing w:val="-2"/>
                <w:sz w:val="23"/>
              </w:rPr>
              <w:t>6.700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77"/>
              <w:ind w:right="13"/>
              <w:jc w:val="right"/>
              <w:rPr>
                <w:rFonts w:ascii="Times New Roman"/>
                <w:sz w:val="23"/>
              </w:rPr>
            </w:pPr>
            <w:r>
              <w:rPr>
                <w:rFonts w:ascii="Times New Roman"/>
                <w:spacing w:val="-2"/>
                <w:sz w:val="23"/>
              </w:rPr>
              <w:t>20.100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Photo</w:t>
            </w:r>
            <w:r>
              <w:rPr>
                <w:rFonts w:ascii="Times New Roman"/>
                <w:spacing w:val="10"/>
                <w:sz w:val="23"/>
              </w:rPr>
              <w:t xml:space="preserve"> </w:t>
            </w:r>
            <w:r>
              <w:rPr>
                <w:rFonts w:ascii="Times New Roman"/>
                <w:sz w:val="23"/>
              </w:rPr>
              <w:t>Copy</w:t>
            </w:r>
            <w:r>
              <w:rPr>
                <w:rFonts w:ascii="Times New Roman"/>
                <w:spacing w:val="17"/>
                <w:sz w:val="23"/>
              </w:rPr>
              <w:t xml:space="preserve"> </w:t>
            </w:r>
            <w:r>
              <w:rPr>
                <w:rFonts w:ascii="Times New Roman"/>
                <w:sz w:val="23"/>
              </w:rPr>
              <w:t>1.292</w:t>
            </w:r>
            <w:r>
              <w:rPr>
                <w:rFonts w:ascii="Times New Roman"/>
                <w:spacing w:val="23"/>
                <w:sz w:val="23"/>
              </w:rPr>
              <w:t xml:space="preserve"> </w:t>
            </w:r>
            <w:r>
              <w:rPr>
                <w:rFonts w:ascii="Times New Roman"/>
                <w:spacing w:val="-2"/>
                <w:sz w:val="23"/>
              </w:rPr>
              <w:t>Lembar</w:t>
            </w:r>
          </w:p>
          <w:p w:rsidR="00D236AA" w:rsidRDefault="000E2E0C">
            <w:pPr>
              <w:pStyle w:val="TableParagraph"/>
              <w:spacing w:before="14" w:line="262" w:lineRule="exact"/>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5"/>
                <w:sz w:val="23"/>
              </w:rPr>
              <w:t>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5"/>
              <w:ind w:right="13"/>
              <w:jc w:val="right"/>
              <w:rPr>
                <w:rFonts w:ascii="Times New Roman"/>
                <w:sz w:val="23"/>
              </w:rPr>
            </w:pPr>
            <w:r>
              <w:rPr>
                <w:rFonts w:ascii="Times New Roman"/>
                <w:spacing w:val="-2"/>
                <w:sz w:val="23"/>
              </w:rPr>
              <w:t>516.800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1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ight="160"/>
              <w:rPr>
                <w:rFonts w:ascii="Times New Roman"/>
                <w:sz w:val="23"/>
              </w:rPr>
            </w:pPr>
            <w:r>
              <w:rPr>
                <w:rFonts w:ascii="Times New Roman"/>
                <w:sz w:val="23"/>
              </w:rPr>
              <w:t>Uang Harian Luar Kota Dalam Provinsi Jawa Timur 3 Orang ASN x Rp.</w:t>
            </w:r>
          </w:p>
          <w:p w:rsidR="00D236AA" w:rsidRDefault="000E2E0C">
            <w:pPr>
              <w:pStyle w:val="TableParagraph"/>
              <w:spacing w:before="2"/>
              <w:ind w:left="63"/>
              <w:rPr>
                <w:rFonts w:ascii="Times New Roman"/>
                <w:sz w:val="23"/>
              </w:rPr>
            </w:pPr>
            <w:r>
              <w:rPr>
                <w:rFonts w:ascii="Times New Roman"/>
                <w:spacing w:val="-2"/>
                <w:sz w:val="23"/>
              </w:rPr>
              <w:t>325.000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9"/>
              <w:rPr>
                <w:rFonts w:ascii="Arial"/>
                <w:b/>
                <w:sz w:val="23"/>
              </w:rPr>
            </w:pPr>
          </w:p>
          <w:p w:rsidR="00D236AA" w:rsidRDefault="000E2E0C">
            <w:pPr>
              <w:pStyle w:val="TableParagraph"/>
              <w:ind w:right="13"/>
              <w:jc w:val="right"/>
              <w:rPr>
                <w:rFonts w:ascii="Times New Roman"/>
                <w:sz w:val="23"/>
              </w:rPr>
            </w:pPr>
            <w:r>
              <w:rPr>
                <w:rFonts w:ascii="Times New Roman"/>
                <w:spacing w:val="-2"/>
                <w:sz w:val="23"/>
              </w:rPr>
              <w:t>975.000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08"/>
              <w:rPr>
                <w:rFonts w:ascii="Times New Roman"/>
                <w:sz w:val="23"/>
              </w:rPr>
            </w:pPr>
            <w:r>
              <w:rPr>
                <w:rFonts w:ascii="Times New Roman"/>
                <w:sz w:val="23"/>
              </w:rPr>
              <w:t>Uang Harian Luar Kota Dalam Provinsi Jawa</w:t>
            </w:r>
            <w:r>
              <w:rPr>
                <w:rFonts w:ascii="Times New Roman"/>
                <w:spacing w:val="40"/>
                <w:sz w:val="23"/>
              </w:rPr>
              <w:t xml:space="preserve"> </w:t>
            </w:r>
            <w:r>
              <w:rPr>
                <w:rFonts w:ascii="Times New Roman"/>
                <w:sz w:val="23"/>
              </w:rPr>
              <w:t>Timur 2 Orang Non ASN x</w:t>
            </w:r>
          </w:p>
          <w:p w:rsidR="00D236AA" w:rsidRDefault="000E2E0C">
            <w:pPr>
              <w:pStyle w:val="TableParagraph"/>
              <w:spacing w:line="262" w:lineRule="exact"/>
              <w:ind w:left="63"/>
              <w:rPr>
                <w:rFonts w:ascii="Times New Roman"/>
                <w:sz w:val="23"/>
              </w:rPr>
            </w:pPr>
            <w:r>
              <w:rPr>
                <w:rFonts w:ascii="Times New Roman"/>
                <w:sz w:val="23"/>
              </w:rPr>
              <w:t>Rp.</w:t>
            </w:r>
            <w:r>
              <w:rPr>
                <w:rFonts w:ascii="Times New Roman"/>
                <w:spacing w:val="6"/>
                <w:sz w:val="23"/>
              </w:rPr>
              <w:t xml:space="preserve"> </w:t>
            </w:r>
            <w:r>
              <w:rPr>
                <w:rFonts w:ascii="Times New Roman"/>
                <w:spacing w:val="-2"/>
                <w:sz w:val="23"/>
              </w:rPr>
              <w:t>250.000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34"/>
              <w:rPr>
                <w:rFonts w:ascii="Arial"/>
                <w:b/>
                <w:sz w:val="23"/>
              </w:rPr>
            </w:pPr>
          </w:p>
          <w:p w:rsidR="00D236AA" w:rsidRDefault="000E2E0C">
            <w:pPr>
              <w:pStyle w:val="TableParagraph"/>
              <w:spacing w:before="1"/>
              <w:ind w:right="13"/>
              <w:jc w:val="right"/>
              <w:rPr>
                <w:rFonts w:ascii="Times New Roman"/>
                <w:sz w:val="23"/>
              </w:rPr>
            </w:pPr>
            <w:r>
              <w:rPr>
                <w:rFonts w:ascii="Times New Roman"/>
                <w:spacing w:val="-2"/>
                <w:sz w:val="23"/>
              </w:rPr>
              <w:t>500.000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160"/>
              <w:rPr>
                <w:rFonts w:ascii="Times New Roman"/>
                <w:sz w:val="23"/>
              </w:rPr>
            </w:pPr>
            <w:r>
              <w:rPr>
                <w:rFonts w:ascii="Times New Roman"/>
                <w:sz w:val="23"/>
              </w:rPr>
              <w:t>Uang Harian Pertemuan Diluar Kantor - Dalam Kota 65 Orang x Rp.</w:t>
            </w:r>
          </w:p>
          <w:p w:rsidR="00D236AA" w:rsidRDefault="000E2E0C">
            <w:pPr>
              <w:pStyle w:val="TableParagraph"/>
              <w:spacing w:line="259" w:lineRule="exact"/>
              <w:ind w:left="63"/>
              <w:rPr>
                <w:rFonts w:ascii="Times New Roman"/>
                <w:sz w:val="23"/>
              </w:rPr>
            </w:pPr>
            <w:r>
              <w:rPr>
                <w:rFonts w:ascii="Times New Roman"/>
                <w:spacing w:val="-2"/>
                <w:sz w:val="23"/>
              </w:rPr>
              <w:t>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4"/>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6.500.000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45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92"/>
              <w:ind w:left="63"/>
              <w:rPr>
                <w:rFonts w:ascii="Times New Roman"/>
                <w:b/>
                <w:i/>
                <w:sz w:val="23"/>
              </w:rPr>
            </w:pPr>
            <w:r>
              <w:rPr>
                <w:rFonts w:ascii="Times New Roman"/>
                <w:b/>
                <w:i/>
                <w:spacing w:val="-2"/>
                <w:w w:val="105"/>
                <w:sz w:val="23"/>
              </w:rPr>
              <w:t>Pembulatan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92"/>
              <w:ind w:right="3"/>
              <w:jc w:val="right"/>
              <w:rPr>
                <w:rFonts w:ascii="Times New Roman"/>
                <w:b/>
                <w:i/>
                <w:sz w:val="23"/>
              </w:rPr>
            </w:pPr>
            <w:r>
              <w:rPr>
                <w:rFonts w:ascii="Times New Roman"/>
                <w:b/>
                <w:i/>
                <w:spacing w:val="-5"/>
                <w:w w:val="105"/>
                <w:sz w:val="23"/>
              </w:rPr>
              <w:t>200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2486"/>
        </w:trPr>
        <w:tc>
          <w:tcPr>
            <w:tcW w:w="432"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0"/>
              <w:ind w:left="60"/>
              <w:rPr>
                <w:rFonts w:ascii="Times New Roman"/>
                <w:b/>
                <w:sz w:val="23"/>
              </w:rPr>
            </w:pPr>
            <w:r>
              <w:rPr>
                <w:rFonts w:ascii="Times New Roman"/>
                <w:b/>
                <w:spacing w:val="-10"/>
                <w:w w:val="105"/>
                <w:sz w:val="23"/>
              </w:rPr>
              <w:t>6</w:t>
            </w:r>
          </w:p>
        </w:tc>
        <w:tc>
          <w:tcPr>
            <w:tcW w:w="32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0"/>
              <w:ind w:left="55"/>
              <w:rPr>
                <w:rFonts w:ascii="Times New Roman"/>
                <w:b/>
                <w:sz w:val="23"/>
              </w:rPr>
            </w:pPr>
            <w:r>
              <w:rPr>
                <w:rFonts w:ascii="Times New Roman"/>
                <w:b/>
                <w:spacing w:val="-10"/>
                <w:w w:val="105"/>
                <w:sz w:val="23"/>
              </w:rPr>
              <w:t>1</w:t>
            </w:r>
          </w:p>
        </w:tc>
        <w:tc>
          <w:tcPr>
            <w:tcW w:w="61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2.02</w:t>
            </w:r>
          </w:p>
        </w:tc>
        <w:tc>
          <w:tcPr>
            <w:tcW w:w="56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10"/>
              <w:ind w:left="62"/>
              <w:rPr>
                <w:rFonts w:ascii="Times New Roman"/>
                <w:b/>
                <w:sz w:val="23"/>
              </w:rPr>
            </w:pPr>
            <w:r>
              <w:rPr>
                <w:rFonts w:ascii="Times New Roman"/>
                <w:b/>
                <w:spacing w:val="-10"/>
                <w:w w:val="105"/>
                <w:sz w:val="23"/>
              </w:rPr>
              <w:t>7</w:t>
            </w:r>
          </w:p>
        </w:tc>
        <w:tc>
          <w:tcPr>
            <w:tcW w:w="20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2</w:t>
            </w:r>
          </w:p>
        </w:tc>
        <w:tc>
          <w:tcPr>
            <w:tcW w:w="273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spacing w:line="247" w:lineRule="auto"/>
              <w:ind w:left="63"/>
              <w:rPr>
                <w:rFonts w:ascii="Times New Roman"/>
                <w:b/>
                <w:sz w:val="23"/>
              </w:rPr>
            </w:pPr>
            <w:r>
              <w:rPr>
                <w:rFonts w:ascii="Times New Roman"/>
                <w:b/>
                <w:w w:val="105"/>
                <w:sz w:val="23"/>
              </w:rPr>
              <w:t xml:space="preserve">Evaluasi Kinerja </w:t>
            </w:r>
            <w:r>
              <w:rPr>
                <w:rFonts w:ascii="Times New Roman"/>
                <w:b/>
                <w:spacing w:val="-4"/>
                <w:w w:val="105"/>
                <w:sz w:val="23"/>
              </w:rPr>
              <w:t>Perangkat</w:t>
            </w:r>
            <w:r>
              <w:rPr>
                <w:rFonts w:ascii="Times New Roman"/>
                <w:b/>
                <w:spacing w:val="-21"/>
                <w:w w:val="105"/>
                <w:sz w:val="23"/>
              </w:rPr>
              <w:t xml:space="preserve"> </w:t>
            </w:r>
            <w:r>
              <w:rPr>
                <w:rFonts w:ascii="Times New Roman"/>
                <w:b/>
                <w:spacing w:val="-4"/>
                <w:w w:val="105"/>
                <w:sz w:val="23"/>
              </w:rPr>
              <w:t>Daerah</w:t>
            </w:r>
          </w:p>
        </w:tc>
        <w:tc>
          <w:tcPr>
            <w:tcW w:w="1843"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spacing w:line="249" w:lineRule="auto"/>
              <w:ind w:left="64" w:right="40"/>
              <w:rPr>
                <w:rFonts w:ascii="Times New Roman"/>
                <w:b/>
                <w:sz w:val="23"/>
              </w:rPr>
            </w:pPr>
            <w:r>
              <w:rPr>
                <w:rFonts w:ascii="Times New Roman"/>
                <w:b/>
                <w:spacing w:val="-2"/>
                <w:w w:val="105"/>
                <w:sz w:val="23"/>
              </w:rPr>
              <w:t>Jumlah</w:t>
            </w:r>
            <w:r>
              <w:rPr>
                <w:rFonts w:ascii="Times New Roman"/>
                <w:b/>
                <w:spacing w:val="-17"/>
                <w:w w:val="105"/>
                <w:sz w:val="23"/>
              </w:rPr>
              <w:t xml:space="preserve"> </w:t>
            </w:r>
            <w:r>
              <w:rPr>
                <w:rFonts w:ascii="Times New Roman"/>
                <w:b/>
                <w:spacing w:val="-2"/>
                <w:w w:val="105"/>
                <w:sz w:val="23"/>
              </w:rPr>
              <w:t>Laporan Evaluasi</w:t>
            </w:r>
            <w:r>
              <w:rPr>
                <w:rFonts w:ascii="Times New Roman"/>
                <w:b/>
                <w:spacing w:val="-17"/>
                <w:w w:val="105"/>
                <w:sz w:val="23"/>
              </w:rPr>
              <w:t xml:space="preserve"> </w:t>
            </w:r>
            <w:r>
              <w:rPr>
                <w:rFonts w:ascii="Times New Roman"/>
                <w:b/>
                <w:spacing w:val="-2"/>
                <w:w w:val="105"/>
                <w:sz w:val="23"/>
              </w:rPr>
              <w:t>Kinerja Perangkat Daerah</w:t>
            </w:r>
          </w:p>
        </w:tc>
        <w:tc>
          <w:tcPr>
            <w:tcW w:w="1545"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ind w:right="3"/>
              <w:jc w:val="right"/>
              <w:rPr>
                <w:rFonts w:ascii="Times New Roman"/>
                <w:b/>
                <w:sz w:val="23"/>
              </w:rPr>
            </w:pPr>
            <w:r>
              <w:rPr>
                <w:rFonts w:ascii="Times New Roman"/>
                <w:b/>
                <w:color w:val="171C30"/>
                <w:spacing w:val="-2"/>
                <w:w w:val="105"/>
                <w:sz w:val="23"/>
              </w:rPr>
              <w:t>8.512.100</w:t>
            </w:r>
          </w:p>
        </w:tc>
        <w:tc>
          <w:tcPr>
            <w:tcW w:w="1828" w:type="dxa"/>
            <w:tcBorders>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7" w:lineRule="auto"/>
              <w:ind w:left="75" w:right="238"/>
              <w:rPr>
                <w:rFonts w:ascii="Times New Roman"/>
                <w:b/>
                <w:sz w:val="23"/>
              </w:rPr>
            </w:pPr>
            <w:r>
              <w:rPr>
                <w:rFonts w:ascii="Times New Roman"/>
                <w:b/>
                <w:spacing w:val="-2"/>
                <w:w w:val="105"/>
                <w:sz w:val="23"/>
              </w:rPr>
              <w:t xml:space="preserve">Penyusunan </w:t>
            </w:r>
            <w:r>
              <w:rPr>
                <w:rFonts w:ascii="Times New Roman"/>
                <w:b/>
                <w:spacing w:val="-4"/>
                <w:w w:val="105"/>
                <w:sz w:val="23"/>
              </w:rPr>
              <w:t>Laporan</w:t>
            </w:r>
            <w:r>
              <w:rPr>
                <w:rFonts w:ascii="Times New Roman"/>
                <w:b/>
                <w:spacing w:val="-23"/>
                <w:w w:val="105"/>
                <w:sz w:val="23"/>
              </w:rPr>
              <w:t xml:space="preserve"> </w:t>
            </w:r>
            <w:r>
              <w:rPr>
                <w:rFonts w:ascii="Times New Roman"/>
                <w:b/>
                <w:spacing w:val="-4"/>
                <w:w w:val="105"/>
                <w:sz w:val="23"/>
              </w:rPr>
              <w:t xml:space="preserve">SPM, </w:t>
            </w:r>
            <w:r>
              <w:rPr>
                <w:rFonts w:ascii="Times New Roman"/>
                <w:b/>
                <w:spacing w:val="-2"/>
                <w:w w:val="105"/>
                <w:sz w:val="23"/>
              </w:rPr>
              <w:t>LPPD,</w:t>
            </w:r>
            <w:r>
              <w:rPr>
                <w:rFonts w:ascii="Times New Roman"/>
                <w:b/>
                <w:spacing w:val="-21"/>
                <w:w w:val="105"/>
                <w:sz w:val="23"/>
              </w:rPr>
              <w:t xml:space="preserve"> </w:t>
            </w:r>
            <w:r>
              <w:rPr>
                <w:rFonts w:ascii="Times New Roman"/>
                <w:b/>
                <w:spacing w:val="-2"/>
                <w:w w:val="105"/>
                <w:sz w:val="23"/>
              </w:rPr>
              <w:t xml:space="preserve">LKJIP, </w:t>
            </w:r>
            <w:r>
              <w:rPr>
                <w:rFonts w:ascii="Times New Roman"/>
                <w:b/>
                <w:spacing w:val="-4"/>
                <w:w w:val="105"/>
                <w:sz w:val="23"/>
              </w:rPr>
              <w:t xml:space="preserve">LKPJ, </w:t>
            </w:r>
            <w:r>
              <w:rPr>
                <w:rFonts w:ascii="Times New Roman"/>
                <w:b/>
                <w:spacing w:val="-2"/>
                <w:w w:val="105"/>
                <w:sz w:val="23"/>
              </w:rPr>
              <w:t xml:space="preserve">AKSARA, </w:t>
            </w:r>
            <w:r>
              <w:rPr>
                <w:rFonts w:ascii="Times New Roman"/>
                <w:b/>
                <w:w w:val="105"/>
                <w:sz w:val="23"/>
              </w:rPr>
              <w:t xml:space="preserve">SAKIP, Satu Data Palapa, SPIP, KKS, </w:t>
            </w:r>
            <w:r>
              <w:rPr>
                <w:rFonts w:ascii="Times New Roman"/>
                <w:b/>
                <w:spacing w:val="-2"/>
                <w:w w:val="105"/>
                <w:sz w:val="23"/>
              </w:rPr>
              <w:t>SDG's.</w:t>
            </w:r>
          </w:p>
        </w:tc>
        <w:tc>
          <w:tcPr>
            <w:tcW w:w="139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ind w:left="63"/>
              <w:jc w:val="center"/>
              <w:rPr>
                <w:rFonts w:ascii="Times New Roman"/>
                <w:b/>
                <w:sz w:val="23"/>
              </w:rPr>
            </w:pPr>
            <w:r>
              <w:rPr>
                <w:rFonts w:ascii="Times New Roman"/>
                <w:b/>
                <w:w w:val="105"/>
                <w:sz w:val="23"/>
              </w:rPr>
              <w:t>10</w:t>
            </w:r>
            <w:r>
              <w:rPr>
                <w:rFonts w:ascii="Times New Roman"/>
                <w:b/>
                <w:spacing w:val="-5"/>
                <w:w w:val="105"/>
                <w:sz w:val="23"/>
              </w:rPr>
              <w:t xml:space="preserve"> </w:t>
            </w:r>
            <w:r>
              <w:rPr>
                <w:rFonts w:ascii="Times New Roman"/>
                <w:b/>
                <w:spacing w:val="-2"/>
                <w:w w:val="105"/>
                <w:sz w:val="23"/>
              </w:rPr>
              <w:t>Laporan</w:t>
            </w:r>
          </w:p>
        </w:tc>
        <w:tc>
          <w:tcPr>
            <w:tcW w:w="109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44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92"/>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4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88"/>
              <w:ind w:left="63"/>
              <w:rPr>
                <w:rFonts w:ascii="Times New Roman"/>
                <w:sz w:val="23"/>
              </w:rPr>
            </w:pPr>
            <w:r>
              <w:rPr>
                <w:rFonts w:ascii="Times New Roman"/>
                <w:sz w:val="23"/>
              </w:rPr>
              <w:t>Jilid</w:t>
            </w:r>
            <w:r>
              <w:rPr>
                <w:rFonts w:ascii="Times New Roman"/>
                <w:spacing w:val="11"/>
                <w:sz w:val="23"/>
              </w:rPr>
              <w:t xml:space="preserve"> </w:t>
            </w:r>
            <w:r>
              <w:rPr>
                <w:rFonts w:ascii="Times New Roman"/>
                <w:sz w:val="23"/>
              </w:rPr>
              <w:t>3</w:t>
            </w:r>
            <w:r>
              <w:rPr>
                <w:rFonts w:ascii="Times New Roman"/>
                <w:spacing w:val="10"/>
                <w:sz w:val="23"/>
              </w:rPr>
              <w:t xml:space="preserve"> </w:t>
            </w:r>
            <w:r>
              <w:rPr>
                <w:rFonts w:ascii="Times New Roman"/>
                <w:sz w:val="23"/>
              </w:rPr>
              <w:t>Buku</w:t>
            </w:r>
            <w:r>
              <w:rPr>
                <w:rFonts w:ascii="Times New Roman"/>
                <w:spacing w:val="11"/>
                <w:sz w:val="23"/>
              </w:rPr>
              <w:t xml:space="preserve"> </w:t>
            </w:r>
            <w:r>
              <w:rPr>
                <w:rFonts w:ascii="Times New Roman"/>
                <w:sz w:val="23"/>
              </w:rPr>
              <w:t>x</w:t>
            </w:r>
            <w:r>
              <w:rPr>
                <w:rFonts w:ascii="Times New Roman"/>
                <w:spacing w:val="10"/>
                <w:sz w:val="23"/>
              </w:rPr>
              <w:t xml:space="preserve"> </w:t>
            </w:r>
            <w:r>
              <w:rPr>
                <w:rFonts w:ascii="Times New Roman"/>
                <w:sz w:val="23"/>
              </w:rPr>
              <w:t>Rp.</w:t>
            </w:r>
            <w:r>
              <w:rPr>
                <w:rFonts w:ascii="Times New Roman"/>
                <w:spacing w:val="6"/>
                <w:sz w:val="23"/>
              </w:rPr>
              <w:t xml:space="preserve"> </w:t>
            </w:r>
            <w:r>
              <w:rPr>
                <w:rFonts w:ascii="Times New Roman"/>
                <w:spacing w:val="-2"/>
                <w:sz w:val="23"/>
              </w:rPr>
              <w:t>6.700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88"/>
              <w:ind w:right="13"/>
              <w:jc w:val="right"/>
              <w:rPr>
                <w:rFonts w:ascii="Times New Roman"/>
                <w:sz w:val="23"/>
              </w:rPr>
            </w:pPr>
            <w:r>
              <w:rPr>
                <w:rFonts w:ascii="Times New Roman"/>
                <w:spacing w:val="-2"/>
                <w:sz w:val="23"/>
              </w:rPr>
              <w:t>20.100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Photo</w:t>
            </w:r>
            <w:r>
              <w:rPr>
                <w:rFonts w:ascii="Times New Roman"/>
                <w:spacing w:val="10"/>
                <w:sz w:val="23"/>
              </w:rPr>
              <w:t xml:space="preserve"> </w:t>
            </w:r>
            <w:r>
              <w:rPr>
                <w:rFonts w:ascii="Times New Roman"/>
                <w:sz w:val="23"/>
              </w:rPr>
              <w:t>Copy</w:t>
            </w:r>
            <w:r>
              <w:rPr>
                <w:rFonts w:ascii="Times New Roman"/>
                <w:spacing w:val="17"/>
                <w:sz w:val="23"/>
              </w:rPr>
              <w:t xml:space="preserve"> </w:t>
            </w:r>
            <w:r>
              <w:rPr>
                <w:rFonts w:ascii="Times New Roman"/>
                <w:sz w:val="23"/>
              </w:rPr>
              <w:t>1.292</w:t>
            </w:r>
            <w:r>
              <w:rPr>
                <w:rFonts w:ascii="Times New Roman"/>
                <w:spacing w:val="23"/>
                <w:sz w:val="23"/>
              </w:rPr>
              <w:t xml:space="preserve"> </w:t>
            </w:r>
            <w:r>
              <w:rPr>
                <w:rFonts w:ascii="Times New Roman"/>
                <w:spacing w:val="-2"/>
                <w:sz w:val="23"/>
              </w:rPr>
              <w:t>Lembar</w:t>
            </w:r>
          </w:p>
          <w:p w:rsidR="00D236AA" w:rsidRDefault="000E2E0C">
            <w:pPr>
              <w:pStyle w:val="TableParagraph"/>
              <w:spacing w:before="18" w:line="262" w:lineRule="exact"/>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5"/>
                <w:sz w:val="23"/>
              </w:rPr>
              <w:t>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0"/>
              <w:ind w:right="13"/>
              <w:jc w:val="right"/>
              <w:rPr>
                <w:rFonts w:ascii="Times New Roman"/>
                <w:sz w:val="23"/>
              </w:rPr>
            </w:pPr>
            <w:r>
              <w:rPr>
                <w:rFonts w:ascii="Times New Roman"/>
                <w:spacing w:val="-2"/>
                <w:sz w:val="23"/>
              </w:rPr>
              <w:t>516.800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Pr>
                <w:rFonts w:ascii="Times New Roman"/>
                <w:sz w:val="23"/>
              </w:rPr>
            </w:pPr>
            <w:r>
              <w:rPr>
                <w:rFonts w:ascii="Times New Roman"/>
                <w:sz w:val="23"/>
              </w:rPr>
              <w:t>Uang Harian Luar Kota Dalam Provinsi Jawa</w:t>
            </w:r>
          </w:p>
          <w:p w:rsidR="00D236AA" w:rsidRDefault="000E2E0C">
            <w:pPr>
              <w:pStyle w:val="TableParagraph"/>
              <w:spacing w:line="268" w:lineRule="exact"/>
              <w:ind w:left="63"/>
              <w:rPr>
                <w:rFonts w:ascii="Times New Roman"/>
                <w:sz w:val="23"/>
              </w:rPr>
            </w:pPr>
            <w:r>
              <w:rPr>
                <w:rFonts w:ascii="Times New Roman"/>
                <w:sz w:val="23"/>
              </w:rPr>
              <w:t xml:space="preserve">Timur 3 Orang ASN x Rp. </w:t>
            </w:r>
            <w:r>
              <w:rPr>
                <w:rFonts w:ascii="Times New Roman"/>
                <w:spacing w:val="-2"/>
                <w:sz w:val="23"/>
              </w:rPr>
              <w:t>325.000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0"/>
              <w:rPr>
                <w:rFonts w:ascii="Arial"/>
                <w:b/>
                <w:sz w:val="23"/>
              </w:rPr>
            </w:pPr>
          </w:p>
          <w:p w:rsidR="00D236AA" w:rsidRDefault="000E2E0C">
            <w:pPr>
              <w:pStyle w:val="TableParagraph"/>
              <w:ind w:right="13"/>
              <w:jc w:val="right"/>
              <w:rPr>
                <w:rFonts w:ascii="Times New Roman"/>
                <w:sz w:val="23"/>
              </w:rPr>
            </w:pPr>
            <w:r>
              <w:rPr>
                <w:rFonts w:ascii="Times New Roman"/>
                <w:spacing w:val="-2"/>
                <w:sz w:val="23"/>
              </w:rPr>
              <w:t>975.000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108"/>
              <w:rPr>
                <w:rFonts w:ascii="Times New Roman"/>
                <w:sz w:val="23"/>
              </w:rPr>
            </w:pPr>
            <w:r>
              <w:rPr>
                <w:rFonts w:ascii="Times New Roman"/>
                <w:sz w:val="23"/>
              </w:rPr>
              <w:t>Uang Harian Luar Kota Dalam Provinsi Jawa</w:t>
            </w:r>
            <w:r>
              <w:rPr>
                <w:rFonts w:ascii="Times New Roman"/>
                <w:spacing w:val="40"/>
                <w:sz w:val="23"/>
              </w:rPr>
              <w:t xml:space="preserve"> </w:t>
            </w:r>
            <w:r>
              <w:rPr>
                <w:rFonts w:ascii="Times New Roman"/>
                <w:sz w:val="23"/>
              </w:rPr>
              <w:t>Timur 2 Orang Non ASN x</w:t>
            </w:r>
          </w:p>
          <w:p w:rsidR="00D236AA" w:rsidRDefault="000E2E0C">
            <w:pPr>
              <w:pStyle w:val="TableParagraph"/>
              <w:spacing w:line="262" w:lineRule="exact"/>
              <w:ind w:left="63"/>
              <w:rPr>
                <w:rFonts w:ascii="Times New Roman"/>
                <w:sz w:val="23"/>
              </w:rPr>
            </w:pPr>
            <w:r>
              <w:rPr>
                <w:rFonts w:ascii="Times New Roman"/>
                <w:sz w:val="23"/>
              </w:rPr>
              <w:t>Rp.</w:t>
            </w:r>
            <w:r>
              <w:rPr>
                <w:rFonts w:ascii="Times New Roman"/>
                <w:spacing w:val="6"/>
                <w:sz w:val="23"/>
              </w:rPr>
              <w:t xml:space="preserve"> </w:t>
            </w:r>
            <w:r>
              <w:rPr>
                <w:rFonts w:ascii="Times New Roman"/>
                <w:spacing w:val="-2"/>
                <w:sz w:val="23"/>
              </w:rPr>
              <w:t>250.000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9"/>
              <w:rPr>
                <w:rFonts w:ascii="Arial"/>
                <w:b/>
                <w:sz w:val="23"/>
              </w:rPr>
            </w:pPr>
          </w:p>
          <w:p w:rsidR="00D236AA" w:rsidRDefault="000E2E0C">
            <w:pPr>
              <w:pStyle w:val="TableParagraph"/>
              <w:ind w:right="13"/>
              <w:jc w:val="right"/>
              <w:rPr>
                <w:rFonts w:ascii="Times New Roman"/>
                <w:sz w:val="23"/>
              </w:rPr>
            </w:pPr>
            <w:r>
              <w:rPr>
                <w:rFonts w:ascii="Times New Roman"/>
                <w:spacing w:val="-2"/>
                <w:sz w:val="23"/>
              </w:rPr>
              <w:t>500.000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60"/>
              <w:rPr>
                <w:rFonts w:ascii="Times New Roman"/>
                <w:sz w:val="23"/>
              </w:rPr>
            </w:pPr>
            <w:r>
              <w:rPr>
                <w:rFonts w:ascii="Times New Roman"/>
                <w:sz w:val="23"/>
              </w:rPr>
              <w:t>Uang Harian Pertemuan Diluar Kantor - Dalam Kota 65 Orang x Rp.</w:t>
            </w:r>
          </w:p>
          <w:p w:rsidR="00D236AA" w:rsidRDefault="000E2E0C">
            <w:pPr>
              <w:pStyle w:val="TableParagraph"/>
              <w:ind w:left="63"/>
              <w:rPr>
                <w:rFonts w:ascii="Times New Roman"/>
                <w:sz w:val="23"/>
              </w:rPr>
            </w:pPr>
            <w:r>
              <w:rPr>
                <w:rFonts w:ascii="Times New Roman"/>
                <w:spacing w:val="-2"/>
                <w:sz w:val="23"/>
              </w:rPr>
              <w:t>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39"/>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6.500.000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45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92"/>
              <w:ind w:left="63"/>
              <w:rPr>
                <w:rFonts w:ascii="Times New Roman"/>
                <w:b/>
                <w:i/>
                <w:sz w:val="23"/>
              </w:rPr>
            </w:pPr>
            <w:r>
              <w:rPr>
                <w:rFonts w:ascii="Times New Roman"/>
                <w:b/>
                <w:i/>
                <w:spacing w:val="-2"/>
                <w:w w:val="105"/>
                <w:sz w:val="23"/>
              </w:rPr>
              <w:t>Pembulatan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92"/>
              <w:ind w:right="3"/>
              <w:jc w:val="right"/>
              <w:rPr>
                <w:rFonts w:ascii="Times New Roman"/>
                <w:b/>
                <w:i/>
                <w:sz w:val="23"/>
              </w:rPr>
            </w:pPr>
            <w:r>
              <w:rPr>
                <w:rFonts w:ascii="Times New Roman"/>
                <w:b/>
                <w:i/>
                <w:spacing w:val="-5"/>
                <w:w w:val="105"/>
                <w:sz w:val="23"/>
              </w:rPr>
              <w:t>200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9"/>
        </w:trPr>
        <w:tc>
          <w:tcPr>
            <w:tcW w:w="432"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24"/>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0E2E0C">
            <w:pPr>
              <w:pStyle w:val="TableParagraph"/>
              <w:spacing w:before="149"/>
              <w:ind w:left="60"/>
              <w:rPr>
                <w:rFonts w:ascii="Times New Roman"/>
                <w:b/>
                <w:sz w:val="23"/>
              </w:rPr>
            </w:pPr>
            <w:r>
              <w:rPr>
                <w:rFonts w:ascii="Times New Roman"/>
                <w:b/>
                <w:spacing w:val="-10"/>
                <w:w w:val="105"/>
                <w:sz w:val="23"/>
              </w:rPr>
              <w:t>0</w:t>
            </w:r>
          </w:p>
          <w:p w:rsidR="00D236AA" w:rsidRDefault="000E2E0C">
            <w:pPr>
              <w:pStyle w:val="TableParagraph"/>
              <w:spacing w:before="10"/>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0E2E0C">
            <w:pPr>
              <w:pStyle w:val="TableParagraph"/>
              <w:spacing w:before="149"/>
              <w:ind w:left="55"/>
              <w:rPr>
                <w:rFonts w:ascii="Times New Roman"/>
                <w:b/>
                <w:sz w:val="23"/>
              </w:rPr>
            </w:pPr>
            <w:r>
              <w:rPr>
                <w:rFonts w:ascii="Times New Roman"/>
                <w:b/>
                <w:spacing w:val="-10"/>
                <w:w w:val="105"/>
                <w:sz w:val="23"/>
              </w:rPr>
              <w:t>0</w:t>
            </w:r>
          </w:p>
          <w:p w:rsidR="00D236AA" w:rsidRDefault="000E2E0C">
            <w:pPr>
              <w:pStyle w:val="TableParagraph"/>
              <w:spacing w:before="10"/>
              <w:ind w:left="55"/>
              <w:rPr>
                <w:rFonts w:ascii="Times New Roman"/>
                <w:b/>
                <w:sz w:val="23"/>
              </w:rPr>
            </w:pPr>
            <w:r>
              <w:rPr>
                <w:rFonts w:ascii="Times New Roman"/>
                <w:b/>
                <w:spacing w:val="-10"/>
                <w:w w:val="105"/>
                <w:sz w:val="23"/>
              </w:rPr>
              <w:t>1</w:t>
            </w:r>
          </w:p>
        </w:tc>
        <w:tc>
          <w:tcPr>
            <w:tcW w:w="61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24"/>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2.02</w:t>
            </w:r>
          </w:p>
        </w:tc>
        <w:tc>
          <w:tcPr>
            <w:tcW w:w="5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24"/>
              <w:rPr>
                <w:rFonts w:ascii="Arial"/>
                <w:b/>
                <w:sz w:val="23"/>
              </w:rPr>
            </w:pPr>
          </w:p>
          <w:p w:rsidR="00D236AA" w:rsidRDefault="000E2E0C">
            <w:pPr>
              <w:pStyle w:val="TableParagraph"/>
              <w:ind w:left="53"/>
              <w:rPr>
                <w:rFonts w:ascii="Times New Roman"/>
                <w:b/>
                <w:sz w:val="23"/>
              </w:rPr>
            </w:pPr>
            <w:r>
              <w:rPr>
                <w:rFonts w:ascii="Times New Roman"/>
                <w:b/>
                <w:spacing w:val="-10"/>
                <w:w w:val="105"/>
                <w:sz w:val="23"/>
              </w:rPr>
              <w:t>2</w:t>
            </w:r>
          </w:p>
        </w:tc>
        <w:tc>
          <w:tcPr>
            <w:tcW w:w="2942" w:type="dxa"/>
            <w:gridSpan w:val="2"/>
            <w:tcBorders>
              <w:top w:val="single" w:sz="6" w:space="0" w:color="000000"/>
              <w:left w:val="single" w:sz="6" w:space="0" w:color="000000"/>
              <w:bottom w:val="single" w:sz="6" w:space="0" w:color="000000"/>
              <w:right w:val="single" w:sz="6" w:space="0" w:color="000000"/>
            </w:tcBorders>
            <w:shd w:val="clear" w:color="auto" w:fill="A8D08D"/>
          </w:tcPr>
          <w:p w:rsidR="00D236AA" w:rsidRDefault="000E2E0C">
            <w:pPr>
              <w:pStyle w:val="TableParagraph"/>
              <w:spacing w:before="149" w:line="249" w:lineRule="auto"/>
              <w:ind w:left="63" w:right="513"/>
              <w:rPr>
                <w:rFonts w:ascii="Times New Roman"/>
                <w:b/>
                <w:sz w:val="23"/>
              </w:rPr>
            </w:pPr>
            <w:r>
              <w:rPr>
                <w:rFonts w:ascii="Times New Roman"/>
                <w:b/>
                <w:sz w:val="23"/>
              </w:rPr>
              <w:t>Administrasi</w:t>
            </w:r>
            <w:r>
              <w:rPr>
                <w:rFonts w:ascii="Times New Roman"/>
                <w:b/>
                <w:spacing w:val="-15"/>
                <w:sz w:val="23"/>
              </w:rPr>
              <w:t xml:space="preserve"> </w:t>
            </w:r>
            <w:r>
              <w:rPr>
                <w:rFonts w:ascii="Times New Roman"/>
                <w:b/>
                <w:sz w:val="23"/>
              </w:rPr>
              <w:t xml:space="preserve">Keuangan </w:t>
            </w:r>
            <w:r>
              <w:rPr>
                <w:rFonts w:ascii="Times New Roman"/>
                <w:b/>
                <w:w w:val="105"/>
                <w:sz w:val="23"/>
              </w:rPr>
              <w:t>Perangkat Daerah</w:t>
            </w:r>
          </w:p>
        </w:tc>
        <w:tc>
          <w:tcPr>
            <w:tcW w:w="184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0E2E0C">
            <w:pPr>
              <w:pStyle w:val="TableParagraph"/>
              <w:spacing w:before="10" w:line="270" w:lineRule="exact"/>
              <w:ind w:left="64" w:right="726"/>
              <w:rPr>
                <w:rFonts w:ascii="Times New Roman"/>
                <w:b/>
                <w:sz w:val="23"/>
              </w:rPr>
            </w:pPr>
            <w:r>
              <w:rPr>
                <w:rFonts w:ascii="Times New Roman"/>
                <w:b/>
                <w:spacing w:val="-4"/>
                <w:sz w:val="23"/>
              </w:rPr>
              <w:t xml:space="preserve">Persentase </w:t>
            </w:r>
            <w:r>
              <w:rPr>
                <w:rFonts w:ascii="Times New Roman"/>
                <w:b/>
                <w:spacing w:val="-2"/>
                <w:w w:val="105"/>
                <w:sz w:val="23"/>
              </w:rPr>
              <w:t>Realisasi Anggaran</w:t>
            </w:r>
          </w:p>
        </w:tc>
        <w:tc>
          <w:tcPr>
            <w:tcW w:w="1545"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24"/>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4.751.026.000</w:t>
            </w:r>
          </w:p>
        </w:tc>
        <w:tc>
          <w:tcPr>
            <w:tcW w:w="1828"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24"/>
              <w:rPr>
                <w:rFonts w:ascii="Arial"/>
                <w:b/>
                <w:sz w:val="23"/>
              </w:rPr>
            </w:pPr>
          </w:p>
          <w:p w:rsidR="00D236AA" w:rsidRDefault="000E2E0C">
            <w:pPr>
              <w:pStyle w:val="TableParagraph"/>
              <w:ind w:left="70"/>
              <w:jc w:val="center"/>
              <w:rPr>
                <w:rFonts w:ascii="Times New Roman"/>
                <w:b/>
                <w:sz w:val="23"/>
              </w:rPr>
            </w:pPr>
            <w:r>
              <w:rPr>
                <w:rFonts w:ascii="Times New Roman"/>
                <w:b/>
                <w:spacing w:val="-2"/>
                <w:w w:val="105"/>
                <w:sz w:val="23"/>
              </w:rPr>
              <w:t>96,15%</w:t>
            </w:r>
          </w:p>
        </w:tc>
        <w:tc>
          <w:tcPr>
            <w:tcW w:w="109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24"/>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0E2E0C">
            <w:pPr>
              <w:pStyle w:val="TableParagraph"/>
              <w:spacing w:before="149" w:line="249"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844"/>
        </w:trPr>
        <w:tc>
          <w:tcPr>
            <w:tcW w:w="432"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942" w:type="dxa"/>
            <w:gridSpan w:val="2"/>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843" w:type="dxa"/>
            <w:tcBorders>
              <w:left w:val="single" w:sz="6" w:space="0" w:color="000000"/>
              <w:bottom w:val="single" w:sz="6" w:space="0" w:color="000000"/>
              <w:right w:val="single" w:sz="6" w:space="0" w:color="000000"/>
            </w:tcBorders>
            <w:shd w:val="clear" w:color="auto" w:fill="A8D08D"/>
          </w:tcPr>
          <w:p w:rsidR="00D236AA" w:rsidRDefault="000E2E0C">
            <w:pPr>
              <w:pStyle w:val="TableParagraph"/>
              <w:spacing w:before="1" w:line="252" w:lineRule="auto"/>
              <w:ind w:left="64" w:right="87"/>
              <w:rPr>
                <w:rFonts w:ascii="Times New Roman"/>
                <w:b/>
                <w:sz w:val="23"/>
              </w:rPr>
            </w:pPr>
            <w:r>
              <w:rPr>
                <w:rFonts w:ascii="Times New Roman"/>
                <w:b/>
                <w:spacing w:val="-4"/>
                <w:sz w:val="23"/>
              </w:rPr>
              <w:t xml:space="preserve">Perangkat </w:t>
            </w:r>
            <w:r>
              <w:rPr>
                <w:rFonts w:ascii="Times New Roman"/>
                <w:b/>
                <w:spacing w:val="-2"/>
                <w:w w:val="105"/>
                <w:sz w:val="23"/>
              </w:rPr>
              <w:t>Daerah</w:t>
            </w:r>
          </w:p>
        </w:tc>
        <w:tc>
          <w:tcPr>
            <w:tcW w:w="1545"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828"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r>
      <w:tr w:rsidR="00D236AA">
        <w:trPr>
          <w:trHeight w:val="1098"/>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49"/>
              <w:rPr>
                <w:rFonts w:ascii="Arial"/>
                <w:b/>
                <w:sz w:val="23"/>
              </w:rPr>
            </w:pPr>
          </w:p>
          <w:p w:rsidR="00D236AA" w:rsidRDefault="000E2E0C">
            <w:pPr>
              <w:pStyle w:val="TableParagraph"/>
              <w:ind w:left="54"/>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4"/>
              <w:rPr>
                <w:rFonts w:ascii="Arial"/>
                <w:b/>
                <w:sz w:val="23"/>
              </w:rPr>
            </w:pPr>
          </w:p>
          <w:p w:rsidR="00D236AA" w:rsidRDefault="000E2E0C">
            <w:pPr>
              <w:pStyle w:val="TableParagraph"/>
              <w:spacing w:before="1"/>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4"/>
              <w:rPr>
                <w:rFonts w:ascii="Arial"/>
                <w:b/>
                <w:sz w:val="23"/>
              </w:rPr>
            </w:pPr>
          </w:p>
          <w:p w:rsidR="00D236AA" w:rsidRDefault="000E2E0C">
            <w:pPr>
              <w:pStyle w:val="TableParagraph"/>
              <w:spacing w:before="1"/>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1</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49"/>
              <w:rPr>
                <w:rFonts w:ascii="Arial"/>
                <w:b/>
                <w:sz w:val="23"/>
              </w:rPr>
            </w:pPr>
          </w:p>
          <w:p w:rsidR="00D236AA" w:rsidRDefault="000E2E0C">
            <w:pPr>
              <w:pStyle w:val="TableParagraph"/>
              <w:ind w:left="56"/>
              <w:rPr>
                <w:rFonts w:ascii="Times New Roman"/>
                <w:b/>
                <w:sz w:val="23"/>
              </w:rPr>
            </w:pPr>
            <w:r>
              <w:rPr>
                <w:rFonts w:ascii="Times New Roman"/>
                <w:b/>
                <w:spacing w:val="-4"/>
                <w:w w:val="105"/>
                <w:sz w:val="23"/>
              </w:rPr>
              <w:t>2.02</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4"/>
              <w:rPr>
                <w:rFonts w:ascii="Arial"/>
                <w:b/>
                <w:sz w:val="23"/>
              </w:rPr>
            </w:pPr>
          </w:p>
          <w:p w:rsidR="00D236AA" w:rsidRDefault="000E2E0C">
            <w:pPr>
              <w:pStyle w:val="TableParagraph"/>
              <w:spacing w:before="1"/>
              <w:ind w:left="62"/>
              <w:rPr>
                <w:rFonts w:ascii="Times New Roman"/>
                <w:b/>
                <w:sz w:val="23"/>
              </w:rPr>
            </w:pPr>
            <w:r>
              <w:rPr>
                <w:rFonts w:ascii="Times New Roman"/>
                <w:b/>
                <w:spacing w:val="-5"/>
                <w:w w:val="105"/>
                <w:sz w:val="23"/>
              </w:rPr>
              <w:t>000</w:t>
            </w:r>
          </w:p>
          <w:p w:rsidR="00D236AA" w:rsidRDefault="000E2E0C">
            <w:pPr>
              <w:pStyle w:val="TableParagraph"/>
              <w:spacing w:before="9"/>
              <w:ind w:left="62"/>
              <w:rPr>
                <w:rFonts w:ascii="Times New Roman"/>
                <w:b/>
                <w:sz w:val="23"/>
              </w:rPr>
            </w:pPr>
            <w:r>
              <w:rPr>
                <w:rFonts w:ascii="Times New Roman"/>
                <w:b/>
                <w:spacing w:val="-10"/>
                <w:w w:val="105"/>
                <w:sz w:val="23"/>
              </w:rPr>
              <w:t>1</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49"/>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1</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4"/>
              <w:rPr>
                <w:rFonts w:ascii="Arial"/>
                <w:b/>
                <w:sz w:val="23"/>
              </w:rPr>
            </w:pPr>
          </w:p>
          <w:p w:rsidR="00D236AA" w:rsidRDefault="000E2E0C">
            <w:pPr>
              <w:pStyle w:val="TableParagraph"/>
              <w:spacing w:before="1" w:line="247" w:lineRule="auto"/>
              <w:ind w:left="63"/>
              <w:rPr>
                <w:rFonts w:ascii="Times New Roman"/>
                <w:b/>
                <w:sz w:val="23"/>
              </w:rPr>
            </w:pPr>
            <w:r>
              <w:rPr>
                <w:rFonts w:ascii="Times New Roman"/>
                <w:b/>
                <w:spacing w:val="-2"/>
                <w:w w:val="105"/>
                <w:sz w:val="23"/>
              </w:rPr>
              <w:t>Penyediaan</w:t>
            </w:r>
            <w:r>
              <w:rPr>
                <w:rFonts w:ascii="Times New Roman"/>
                <w:b/>
                <w:spacing w:val="-17"/>
                <w:w w:val="105"/>
                <w:sz w:val="23"/>
              </w:rPr>
              <w:t xml:space="preserve"> </w:t>
            </w:r>
            <w:r>
              <w:rPr>
                <w:rFonts w:ascii="Times New Roman"/>
                <w:b/>
                <w:spacing w:val="-2"/>
                <w:w w:val="105"/>
                <w:sz w:val="23"/>
              </w:rPr>
              <w:t>Gaji</w:t>
            </w:r>
            <w:r>
              <w:rPr>
                <w:rFonts w:ascii="Times New Roman"/>
                <w:b/>
                <w:spacing w:val="-13"/>
                <w:w w:val="105"/>
                <w:sz w:val="23"/>
              </w:rPr>
              <w:t xml:space="preserve"> </w:t>
            </w:r>
            <w:r>
              <w:rPr>
                <w:rFonts w:ascii="Times New Roman"/>
                <w:b/>
                <w:spacing w:val="-2"/>
                <w:w w:val="105"/>
                <w:sz w:val="23"/>
              </w:rPr>
              <w:t xml:space="preserve">dan </w:t>
            </w:r>
            <w:r>
              <w:rPr>
                <w:rFonts w:ascii="Times New Roman"/>
                <w:b/>
                <w:w w:val="105"/>
                <w:sz w:val="23"/>
              </w:rPr>
              <w:t>Tunjangan ASN</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7" w:lineRule="auto"/>
              <w:ind w:left="64" w:right="87"/>
              <w:rPr>
                <w:rFonts w:ascii="Times New Roman"/>
                <w:b/>
                <w:sz w:val="23"/>
              </w:rPr>
            </w:pPr>
            <w:r>
              <w:rPr>
                <w:rFonts w:ascii="Times New Roman"/>
                <w:b/>
                <w:w w:val="105"/>
                <w:sz w:val="23"/>
              </w:rPr>
              <w:t xml:space="preserve">Jumlah Orang </w:t>
            </w:r>
            <w:r>
              <w:rPr>
                <w:rFonts w:ascii="Times New Roman"/>
                <w:b/>
                <w:spacing w:val="-4"/>
                <w:w w:val="105"/>
                <w:sz w:val="23"/>
              </w:rPr>
              <w:t>yang</w:t>
            </w:r>
            <w:r>
              <w:rPr>
                <w:rFonts w:ascii="Times New Roman"/>
                <w:b/>
                <w:spacing w:val="-18"/>
                <w:w w:val="105"/>
                <w:sz w:val="23"/>
              </w:rPr>
              <w:t xml:space="preserve"> </w:t>
            </w:r>
            <w:r>
              <w:rPr>
                <w:rFonts w:ascii="Times New Roman"/>
                <w:b/>
                <w:spacing w:val="-4"/>
                <w:w w:val="105"/>
                <w:sz w:val="23"/>
              </w:rPr>
              <w:t>Menerima</w:t>
            </w:r>
          </w:p>
          <w:p w:rsidR="00D236AA" w:rsidRDefault="000E2E0C">
            <w:pPr>
              <w:pStyle w:val="TableParagraph"/>
              <w:spacing w:line="260" w:lineRule="atLeast"/>
              <w:ind w:left="64" w:right="100"/>
              <w:rPr>
                <w:rFonts w:ascii="Times New Roman"/>
                <w:b/>
                <w:sz w:val="23"/>
              </w:rPr>
            </w:pPr>
            <w:r>
              <w:rPr>
                <w:rFonts w:ascii="Times New Roman"/>
                <w:b/>
                <w:w w:val="105"/>
                <w:sz w:val="23"/>
              </w:rPr>
              <w:t xml:space="preserve">Gaji dan </w:t>
            </w:r>
            <w:r>
              <w:rPr>
                <w:rFonts w:ascii="Times New Roman"/>
                <w:b/>
                <w:spacing w:val="-2"/>
                <w:w w:val="105"/>
                <w:sz w:val="23"/>
              </w:rPr>
              <w:t>Tunjangan</w:t>
            </w:r>
            <w:r>
              <w:rPr>
                <w:rFonts w:ascii="Times New Roman"/>
                <w:b/>
                <w:spacing w:val="-17"/>
                <w:w w:val="105"/>
                <w:sz w:val="23"/>
              </w:rPr>
              <w:t xml:space="preserve"> </w:t>
            </w:r>
            <w:r>
              <w:rPr>
                <w:rFonts w:ascii="Times New Roman"/>
                <w:b/>
                <w:spacing w:val="-2"/>
                <w:w w:val="105"/>
                <w:sz w:val="23"/>
              </w:rPr>
              <w:t>ASN</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49"/>
              <w:rPr>
                <w:rFonts w:ascii="Arial"/>
                <w:b/>
                <w:sz w:val="23"/>
              </w:rPr>
            </w:pPr>
          </w:p>
          <w:p w:rsidR="00D236AA" w:rsidRDefault="000E2E0C">
            <w:pPr>
              <w:pStyle w:val="TableParagraph"/>
              <w:ind w:left="132"/>
              <w:rPr>
                <w:rFonts w:ascii="Times New Roman"/>
                <w:b/>
                <w:sz w:val="23"/>
              </w:rPr>
            </w:pPr>
            <w:r>
              <w:rPr>
                <w:rFonts w:ascii="Times New Roman"/>
                <w:b/>
                <w:color w:val="171C30"/>
                <w:spacing w:val="-2"/>
                <w:w w:val="105"/>
                <w:sz w:val="23"/>
              </w:rPr>
              <w:t>4.751.026.000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140" w:line="249" w:lineRule="auto"/>
              <w:ind w:left="75" w:right="28"/>
              <w:rPr>
                <w:rFonts w:ascii="Times New Roman"/>
                <w:b/>
                <w:sz w:val="23"/>
              </w:rPr>
            </w:pPr>
            <w:r>
              <w:rPr>
                <w:rFonts w:ascii="Times New Roman"/>
                <w:b/>
                <w:spacing w:val="-4"/>
                <w:w w:val="105"/>
                <w:sz w:val="23"/>
              </w:rPr>
              <w:t>Penyediaan</w:t>
            </w:r>
            <w:r>
              <w:rPr>
                <w:rFonts w:ascii="Times New Roman"/>
                <w:b/>
                <w:spacing w:val="-18"/>
                <w:w w:val="105"/>
                <w:sz w:val="23"/>
              </w:rPr>
              <w:t xml:space="preserve"> </w:t>
            </w:r>
            <w:r>
              <w:rPr>
                <w:rFonts w:ascii="Times New Roman"/>
                <w:b/>
                <w:spacing w:val="-4"/>
                <w:w w:val="105"/>
                <w:sz w:val="23"/>
              </w:rPr>
              <w:t xml:space="preserve">Gaji </w:t>
            </w:r>
            <w:r>
              <w:rPr>
                <w:rFonts w:ascii="Times New Roman"/>
                <w:b/>
                <w:w w:val="105"/>
                <w:sz w:val="23"/>
              </w:rPr>
              <w:t xml:space="preserve">dan Tunjangan </w:t>
            </w:r>
            <w:r>
              <w:rPr>
                <w:rFonts w:ascii="Times New Roman"/>
                <w:b/>
                <w:spacing w:val="-4"/>
                <w:w w:val="105"/>
                <w:sz w:val="23"/>
              </w:rPr>
              <w:t>ASN</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4"/>
              <w:rPr>
                <w:rFonts w:ascii="Arial"/>
                <w:b/>
                <w:sz w:val="23"/>
              </w:rPr>
            </w:pPr>
          </w:p>
          <w:p w:rsidR="00D236AA" w:rsidRDefault="000E2E0C">
            <w:pPr>
              <w:pStyle w:val="TableParagraph"/>
              <w:spacing w:before="1" w:line="247" w:lineRule="auto"/>
              <w:ind w:left="652" w:right="44" w:hanging="543"/>
              <w:rPr>
                <w:rFonts w:ascii="Times New Roman"/>
                <w:b/>
                <w:sz w:val="23"/>
              </w:rPr>
            </w:pPr>
            <w:r>
              <w:rPr>
                <w:rFonts w:ascii="Times New Roman"/>
                <w:b/>
                <w:spacing w:val="-4"/>
                <w:sz w:val="23"/>
              </w:rPr>
              <w:t xml:space="preserve">Orang/Bula </w:t>
            </w:r>
            <w:r>
              <w:rPr>
                <w:rFonts w:ascii="Times New Roman"/>
                <w:b/>
                <w:spacing w:val="-10"/>
                <w:w w:val="105"/>
                <w:sz w:val="23"/>
              </w:rPr>
              <w:t>n</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49"/>
              <w:rPr>
                <w:rFonts w:ascii="Arial"/>
                <w:b/>
                <w:sz w:val="23"/>
              </w:rPr>
            </w:pPr>
          </w:p>
          <w:p w:rsidR="00D236AA" w:rsidRDefault="000E2E0C">
            <w:pPr>
              <w:pStyle w:val="TableParagraph"/>
              <w:ind w:left="313"/>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4"/>
              <w:rPr>
                <w:rFonts w:ascii="Arial"/>
                <w:b/>
                <w:sz w:val="23"/>
              </w:rPr>
            </w:pPr>
          </w:p>
          <w:p w:rsidR="00D236AA" w:rsidRDefault="000E2E0C">
            <w:pPr>
              <w:pStyle w:val="TableParagraph"/>
              <w:spacing w:before="1"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61" w:lineRule="exact"/>
              <w:ind w:left="63"/>
              <w:rPr>
                <w:rFonts w:ascii="Times New Roman"/>
                <w:sz w:val="23"/>
              </w:rPr>
            </w:pPr>
            <w:r>
              <w:rPr>
                <w:rFonts w:ascii="Times New Roman"/>
                <w:sz w:val="23"/>
              </w:rPr>
              <w:t>Belanja</w:t>
            </w:r>
            <w:r>
              <w:rPr>
                <w:rFonts w:ascii="Times New Roman"/>
                <w:spacing w:val="9"/>
                <w:sz w:val="23"/>
              </w:rPr>
              <w:t xml:space="preserve"> </w:t>
            </w:r>
            <w:r>
              <w:rPr>
                <w:rFonts w:ascii="Times New Roman"/>
                <w:sz w:val="23"/>
              </w:rPr>
              <w:t>Gaji</w:t>
            </w:r>
            <w:r>
              <w:rPr>
                <w:rFonts w:ascii="Times New Roman"/>
                <w:spacing w:val="5"/>
                <w:sz w:val="23"/>
              </w:rPr>
              <w:t xml:space="preserve"> </w:t>
            </w:r>
            <w:r>
              <w:rPr>
                <w:rFonts w:ascii="Times New Roman"/>
                <w:sz w:val="23"/>
              </w:rPr>
              <w:t>Pokok</w:t>
            </w:r>
            <w:r>
              <w:rPr>
                <w:rFonts w:ascii="Times New Roman"/>
                <w:spacing w:val="20"/>
                <w:sz w:val="23"/>
              </w:rPr>
              <w:t xml:space="preserve"> </w:t>
            </w:r>
            <w:r>
              <w:rPr>
                <w:rFonts w:ascii="Times New Roman"/>
                <w:sz w:val="23"/>
              </w:rPr>
              <w:t>PNS</w:t>
            </w:r>
            <w:r>
              <w:rPr>
                <w:rFonts w:ascii="Times New Roman"/>
                <w:spacing w:val="21"/>
                <w:sz w:val="23"/>
              </w:rPr>
              <w:t xml:space="preserve"> </w:t>
            </w:r>
            <w:r>
              <w:rPr>
                <w:rFonts w:ascii="Times New Roman"/>
                <w:spacing w:val="-5"/>
                <w:sz w:val="23"/>
              </w:rPr>
              <w:t>(1</w:t>
            </w:r>
          </w:p>
          <w:p w:rsidR="00D236AA" w:rsidRDefault="000E2E0C">
            <w:pPr>
              <w:pStyle w:val="TableParagraph"/>
              <w:spacing w:before="4" w:line="262" w:lineRule="exact"/>
              <w:ind w:left="63"/>
              <w:rPr>
                <w:rFonts w:ascii="Times New Roman"/>
                <w:sz w:val="23"/>
              </w:rPr>
            </w:pPr>
            <w:r>
              <w:rPr>
                <w:rFonts w:ascii="Times New Roman"/>
                <w:spacing w:val="-2"/>
                <w:sz w:val="23"/>
              </w:rPr>
              <w:t>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1.869.149.000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74" w:lineRule="exact"/>
              <w:ind w:left="63" w:right="160"/>
              <w:rPr>
                <w:rFonts w:ascii="Times New Roman"/>
                <w:sz w:val="23"/>
              </w:rPr>
            </w:pPr>
            <w:r>
              <w:rPr>
                <w:rFonts w:ascii="Times New Roman"/>
                <w:sz w:val="23"/>
              </w:rPr>
              <w:t>Belanja Gaji Pokok PPPK (1 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64.072.000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Belanja</w:t>
            </w:r>
            <w:r>
              <w:rPr>
                <w:rFonts w:ascii="Times New Roman"/>
                <w:spacing w:val="10"/>
                <w:sz w:val="23"/>
              </w:rPr>
              <w:t xml:space="preserve"> </w:t>
            </w:r>
            <w:r>
              <w:rPr>
                <w:rFonts w:ascii="Times New Roman"/>
                <w:spacing w:val="-2"/>
                <w:sz w:val="23"/>
              </w:rPr>
              <w:t>Tunjangan</w:t>
            </w:r>
          </w:p>
          <w:p w:rsidR="00D236AA" w:rsidRDefault="000E2E0C">
            <w:pPr>
              <w:pStyle w:val="TableParagraph"/>
              <w:spacing w:before="14" w:line="262" w:lineRule="exact"/>
              <w:ind w:left="63"/>
              <w:rPr>
                <w:rFonts w:ascii="Times New Roman"/>
                <w:sz w:val="23"/>
              </w:rPr>
            </w:pPr>
            <w:r>
              <w:rPr>
                <w:rFonts w:ascii="Times New Roman"/>
                <w:sz w:val="23"/>
              </w:rPr>
              <w:t>Keluarga</w:t>
            </w:r>
            <w:r>
              <w:rPr>
                <w:rFonts w:ascii="Times New Roman"/>
                <w:spacing w:val="16"/>
                <w:sz w:val="23"/>
              </w:rPr>
              <w:t xml:space="preserve"> </w:t>
            </w:r>
            <w:r>
              <w:rPr>
                <w:rFonts w:ascii="Times New Roman"/>
                <w:sz w:val="23"/>
              </w:rPr>
              <w:t>PNS</w:t>
            </w:r>
            <w:r>
              <w:rPr>
                <w:rFonts w:ascii="Times New Roman"/>
                <w:spacing w:val="11"/>
                <w:sz w:val="23"/>
              </w:rPr>
              <w:t xml:space="preserve"> </w:t>
            </w:r>
            <w:r>
              <w:rPr>
                <w:rFonts w:ascii="Times New Roman"/>
                <w:sz w:val="23"/>
              </w:rPr>
              <w:t>(1</w:t>
            </w:r>
            <w:r>
              <w:rPr>
                <w:rFonts w:ascii="Times New Roman"/>
                <w:spacing w:val="14"/>
                <w:sz w:val="23"/>
              </w:rPr>
              <w:t xml:space="preserve"> </w:t>
            </w:r>
            <w:r>
              <w:rPr>
                <w:rFonts w:ascii="Times New Roman"/>
                <w:spacing w:val="-2"/>
                <w:sz w:val="23"/>
              </w:rPr>
              <w:t>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174.739.000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Belanja</w:t>
            </w:r>
            <w:r>
              <w:rPr>
                <w:rFonts w:ascii="Times New Roman"/>
                <w:spacing w:val="10"/>
                <w:sz w:val="23"/>
              </w:rPr>
              <w:t xml:space="preserve"> </w:t>
            </w:r>
            <w:r>
              <w:rPr>
                <w:rFonts w:ascii="Times New Roman"/>
                <w:spacing w:val="-2"/>
                <w:sz w:val="23"/>
              </w:rPr>
              <w:t>Tunjangan</w:t>
            </w:r>
          </w:p>
          <w:p w:rsidR="00D236AA" w:rsidRDefault="000E2E0C">
            <w:pPr>
              <w:pStyle w:val="TableParagraph"/>
              <w:spacing w:before="19" w:line="262" w:lineRule="exact"/>
              <w:ind w:left="63"/>
              <w:rPr>
                <w:rFonts w:ascii="Times New Roman"/>
                <w:sz w:val="23"/>
              </w:rPr>
            </w:pPr>
            <w:r>
              <w:rPr>
                <w:rFonts w:ascii="Times New Roman"/>
                <w:sz w:val="23"/>
              </w:rPr>
              <w:t>Keluarga</w:t>
            </w:r>
            <w:r>
              <w:rPr>
                <w:rFonts w:ascii="Times New Roman"/>
                <w:spacing w:val="21"/>
                <w:sz w:val="23"/>
              </w:rPr>
              <w:t xml:space="preserve"> </w:t>
            </w:r>
            <w:r>
              <w:rPr>
                <w:rFonts w:ascii="Times New Roman"/>
                <w:sz w:val="23"/>
              </w:rPr>
              <w:t>PPPK</w:t>
            </w:r>
            <w:r>
              <w:rPr>
                <w:rFonts w:ascii="Times New Roman"/>
                <w:spacing w:val="12"/>
                <w:sz w:val="23"/>
              </w:rPr>
              <w:t xml:space="preserve"> </w:t>
            </w:r>
            <w:r>
              <w:rPr>
                <w:rFonts w:ascii="Times New Roman"/>
                <w:sz w:val="23"/>
              </w:rPr>
              <w:t>(1</w:t>
            </w:r>
            <w:r>
              <w:rPr>
                <w:rFonts w:ascii="Times New Roman"/>
                <w:spacing w:val="16"/>
                <w:sz w:val="23"/>
              </w:rPr>
              <w:t xml:space="preserve"> </w:t>
            </w:r>
            <w:r>
              <w:rPr>
                <w:rFonts w:ascii="Times New Roman"/>
                <w:spacing w:val="-2"/>
                <w:sz w:val="23"/>
              </w:rPr>
              <w:t>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8.971.000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Belanja</w:t>
            </w:r>
            <w:r>
              <w:rPr>
                <w:rFonts w:ascii="Times New Roman"/>
                <w:spacing w:val="28"/>
                <w:sz w:val="23"/>
              </w:rPr>
              <w:t xml:space="preserve"> </w:t>
            </w:r>
            <w:r>
              <w:rPr>
                <w:rFonts w:ascii="Times New Roman"/>
                <w:sz w:val="23"/>
              </w:rPr>
              <w:t>Tunjangan</w:t>
            </w:r>
            <w:r>
              <w:rPr>
                <w:rFonts w:ascii="Times New Roman"/>
                <w:spacing w:val="17"/>
                <w:sz w:val="23"/>
              </w:rPr>
              <w:t xml:space="preserve"> </w:t>
            </w:r>
            <w:r>
              <w:rPr>
                <w:rFonts w:ascii="Times New Roman"/>
                <w:spacing w:val="-2"/>
                <w:sz w:val="23"/>
              </w:rPr>
              <w:t>Jabatan</w:t>
            </w:r>
          </w:p>
          <w:p w:rsidR="00D236AA" w:rsidRDefault="000E2E0C">
            <w:pPr>
              <w:pStyle w:val="TableParagraph"/>
              <w:spacing w:before="4"/>
              <w:ind w:left="63"/>
              <w:rPr>
                <w:rFonts w:ascii="Times New Roman"/>
                <w:sz w:val="23"/>
              </w:rPr>
            </w:pPr>
            <w:r>
              <w:rPr>
                <w:rFonts w:ascii="Times New Roman"/>
                <w:sz w:val="23"/>
              </w:rPr>
              <w:t>PNS</w:t>
            </w:r>
            <w:r>
              <w:rPr>
                <w:rFonts w:ascii="Times New Roman"/>
                <w:spacing w:val="9"/>
                <w:sz w:val="23"/>
              </w:rPr>
              <w:t xml:space="preserve"> </w:t>
            </w:r>
            <w:r>
              <w:rPr>
                <w:rFonts w:ascii="Times New Roman"/>
                <w:sz w:val="23"/>
              </w:rPr>
              <w:t>(1</w:t>
            </w:r>
            <w:r>
              <w:rPr>
                <w:rFonts w:ascii="Times New Roman"/>
                <w:spacing w:val="8"/>
                <w:sz w:val="23"/>
              </w:rPr>
              <w:t xml:space="preserve"> </w:t>
            </w:r>
            <w:r>
              <w:rPr>
                <w:rFonts w:ascii="Times New Roman"/>
                <w:spacing w:val="-2"/>
                <w:sz w:val="23"/>
              </w:rPr>
              <w:t>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60"/>
              <w:ind w:left="60"/>
              <w:rPr>
                <w:rFonts w:ascii="Times New Roman"/>
                <w:sz w:val="23"/>
              </w:rPr>
            </w:pPr>
            <w:r>
              <w:rPr>
                <w:rFonts w:ascii="Times New Roman"/>
                <w:spacing w:val="-2"/>
                <w:sz w:val="23"/>
              </w:rPr>
              <w:t>119.902.000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74" w:lineRule="exact"/>
              <w:ind w:left="63"/>
              <w:rPr>
                <w:rFonts w:ascii="Times New Roman"/>
                <w:sz w:val="23"/>
              </w:rPr>
            </w:pPr>
            <w:r>
              <w:rPr>
                <w:rFonts w:ascii="Times New Roman"/>
                <w:sz w:val="23"/>
              </w:rPr>
              <w:t>Belanja Tunjangan Fungsional PNS (1 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90.951.000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 xml:space="preserve">Belanja Tunjangan Fungsional Umum PNS (1 </w:t>
            </w:r>
            <w:r>
              <w:rPr>
                <w:rFonts w:ascii="Times New Roman"/>
                <w:spacing w:val="-2"/>
                <w:sz w:val="23"/>
              </w:rPr>
              <w:t>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32.414.000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Belanja</w:t>
            </w:r>
            <w:r>
              <w:rPr>
                <w:rFonts w:ascii="Times New Roman"/>
                <w:spacing w:val="10"/>
                <w:sz w:val="23"/>
              </w:rPr>
              <w:t xml:space="preserve"> </w:t>
            </w:r>
            <w:r>
              <w:rPr>
                <w:rFonts w:ascii="Times New Roman"/>
                <w:spacing w:val="-2"/>
                <w:sz w:val="23"/>
              </w:rPr>
              <w:t>Tunjangan</w:t>
            </w:r>
          </w:p>
          <w:p w:rsidR="00D236AA" w:rsidRDefault="000E2E0C">
            <w:pPr>
              <w:pStyle w:val="TableParagraph"/>
              <w:spacing w:before="9" w:line="244" w:lineRule="auto"/>
              <w:ind w:left="63" w:right="160"/>
              <w:rPr>
                <w:rFonts w:ascii="Times New Roman"/>
                <w:sz w:val="23"/>
              </w:rPr>
            </w:pPr>
            <w:r>
              <w:rPr>
                <w:rFonts w:ascii="Times New Roman"/>
                <w:sz w:val="23"/>
              </w:rPr>
              <w:t>Fungsional Umum PPPK (1 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5"/>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3.700.000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Belanja</w:t>
            </w:r>
            <w:r>
              <w:rPr>
                <w:rFonts w:ascii="Times New Roman"/>
                <w:spacing w:val="28"/>
                <w:sz w:val="23"/>
              </w:rPr>
              <w:t xml:space="preserve"> </w:t>
            </w:r>
            <w:r>
              <w:rPr>
                <w:rFonts w:ascii="Times New Roman"/>
                <w:sz w:val="23"/>
              </w:rPr>
              <w:t>Tunjangan</w:t>
            </w:r>
            <w:r>
              <w:rPr>
                <w:rFonts w:ascii="Times New Roman"/>
                <w:spacing w:val="17"/>
                <w:sz w:val="23"/>
              </w:rPr>
              <w:t xml:space="preserve"> </w:t>
            </w:r>
            <w:r>
              <w:rPr>
                <w:rFonts w:ascii="Times New Roman"/>
                <w:spacing w:val="-4"/>
                <w:sz w:val="23"/>
              </w:rPr>
              <w:t>Beras</w:t>
            </w:r>
          </w:p>
          <w:p w:rsidR="00D236AA" w:rsidRDefault="000E2E0C">
            <w:pPr>
              <w:pStyle w:val="TableParagraph"/>
              <w:spacing w:before="14" w:line="262" w:lineRule="exact"/>
              <w:ind w:left="63"/>
              <w:rPr>
                <w:rFonts w:ascii="Times New Roman"/>
                <w:sz w:val="23"/>
              </w:rPr>
            </w:pPr>
            <w:r>
              <w:rPr>
                <w:rFonts w:ascii="Times New Roman"/>
                <w:sz w:val="23"/>
              </w:rPr>
              <w:t>PNS</w:t>
            </w:r>
            <w:r>
              <w:rPr>
                <w:rFonts w:ascii="Times New Roman"/>
                <w:spacing w:val="9"/>
                <w:sz w:val="23"/>
              </w:rPr>
              <w:t xml:space="preserve"> </w:t>
            </w:r>
            <w:r>
              <w:rPr>
                <w:rFonts w:ascii="Times New Roman"/>
                <w:sz w:val="23"/>
              </w:rPr>
              <w:t>(1</w:t>
            </w:r>
            <w:r>
              <w:rPr>
                <w:rFonts w:ascii="Times New Roman"/>
                <w:spacing w:val="8"/>
                <w:sz w:val="23"/>
              </w:rPr>
              <w:t xml:space="preserve"> </w:t>
            </w:r>
            <w:r>
              <w:rPr>
                <w:rFonts w:ascii="Times New Roman"/>
                <w:spacing w:val="-2"/>
                <w:sz w:val="23"/>
              </w:rPr>
              <w:t>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87.345.000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61" w:lineRule="exact"/>
              <w:ind w:left="63"/>
              <w:rPr>
                <w:rFonts w:ascii="Times New Roman"/>
                <w:sz w:val="23"/>
              </w:rPr>
            </w:pPr>
            <w:r>
              <w:rPr>
                <w:rFonts w:ascii="Times New Roman"/>
                <w:sz w:val="23"/>
              </w:rPr>
              <w:t>Belanja</w:t>
            </w:r>
            <w:r>
              <w:rPr>
                <w:rFonts w:ascii="Times New Roman"/>
                <w:spacing w:val="28"/>
                <w:sz w:val="23"/>
              </w:rPr>
              <w:t xml:space="preserve"> </w:t>
            </w:r>
            <w:r>
              <w:rPr>
                <w:rFonts w:ascii="Times New Roman"/>
                <w:sz w:val="23"/>
              </w:rPr>
              <w:t>Tunjangan</w:t>
            </w:r>
            <w:r>
              <w:rPr>
                <w:rFonts w:ascii="Times New Roman"/>
                <w:spacing w:val="17"/>
                <w:sz w:val="23"/>
              </w:rPr>
              <w:t xml:space="preserve"> </w:t>
            </w:r>
            <w:r>
              <w:rPr>
                <w:rFonts w:ascii="Times New Roman"/>
                <w:spacing w:val="-4"/>
                <w:sz w:val="23"/>
              </w:rPr>
              <w:t>Beras</w:t>
            </w:r>
          </w:p>
          <w:p w:rsidR="00D236AA" w:rsidRDefault="000E2E0C">
            <w:pPr>
              <w:pStyle w:val="TableParagraph"/>
              <w:spacing w:before="14" w:line="262" w:lineRule="exact"/>
              <w:ind w:left="63"/>
              <w:rPr>
                <w:rFonts w:ascii="Times New Roman"/>
                <w:sz w:val="23"/>
              </w:rPr>
            </w:pPr>
            <w:r>
              <w:rPr>
                <w:rFonts w:ascii="Times New Roman"/>
                <w:sz w:val="23"/>
              </w:rPr>
              <w:t>PPPK</w:t>
            </w:r>
            <w:r>
              <w:rPr>
                <w:rFonts w:ascii="Times New Roman"/>
                <w:spacing w:val="4"/>
                <w:sz w:val="23"/>
              </w:rPr>
              <w:t xml:space="preserve"> </w:t>
            </w:r>
            <w:r>
              <w:rPr>
                <w:rFonts w:ascii="Times New Roman"/>
                <w:sz w:val="23"/>
              </w:rPr>
              <w:t>(1</w:t>
            </w:r>
            <w:r>
              <w:rPr>
                <w:rFonts w:ascii="Times New Roman"/>
                <w:spacing w:val="12"/>
                <w:sz w:val="23"/>
              </w:rPr>
              <w:t xml:space="preserve"> </w:t>
            </w:r>
            <w:r>
              <w:rPr>
                <w:rFonts w:ascii="Times New Roman"/>
                <w:spacing w:val="-2"/>
                <w:sz w:val="23"/>
              </w:rPr>
              <w:t>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5.794.000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830"/>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47" w:lineRule="auto"/>
              <w:ind w:left="63" w:right="487"/>
              <w:rPr>
                <w:rFonts w:ascii="Times New Roman"/>
                <w:sz w:val="23"/>
              </w:rPr>
            </w:pPr>
            <w:r>
              <w:rPr>
                <w:rFonts w:ascii="Times New Roman"/>
                <w:sz w:val="23"/>
              </w:rPr>
              <w:t>Belanja Tunjangan PPh/Tunjangan</w:t>
            </w:r>
            <w:r>
              <w:rPr>
                <w:rFonts w:ascii="Times New Roman"/>
                <w:spacing w:val="-15"/>
                <w:sz w:val="23"/>
              </w:rPr>
              <w:t xml:space="preserve"> </w:t>
            </w:r>
            <w:r>
              <w:rPr>
                <w:rFonts w:ascii="Times New Roman"/>
                <w:sz w:val="23"/>
              </w:rPr>
              <w:t>Khusus</w:t>
            </w:r>
          </w:p>
          <w:p w:rsidR="00D236AA" w:rsidRDefault="000E2E0C">
            <w:pPr>
              <w:pStyle w:val="TableParagraph"/>
              <w:spacing w:before="4" w:line="262" w:lineRule="exact"/>
              <w:ind w:left="63"/>
              <w:rPr>
                <w:rFonts w:ascii="Times New Roman"/>
                <w:sz w:val="23"/>
              </w:rPr>
            </w:pPr>
            <w:r>
              <w:rPr>
                <w:rFonts w:ascii="Times New Roman"/>
                <w:sz w:val="23"/>
              </w:rPr>
              <w:t>PNS</w:t>
            </w:r>
            <w:r>
              <w:rPr>
                <w:rFonts w:ascii="Times New Roman"/>
                <w:spacing w:val="9"/>
                <w:sz w:val="23"/>
              </w:rPr>
              <w:t xml:space="preserve"> </w:t>
            </w:r>
            <w:r>
              <w:rPr>
                <w:rFonts w:ascii="Times New Roman"/>
                <w:sz w:val="23"/>
              </w:rPr>
              <w:t>(1</w:t>
            </w:r>
            <w:r>
              <w:rPr>
                <w:rFonts w:ascii="Times New Roman"/>
                <w:spacing w:val="8"/>
                <w:sz w:val="23"/>
              </w:rPr>
              <w:t xml:space="preserve"> </w:t>
            </w:r>
            <w:r>
              <w:rPr>
                <w:rFonts w:ascii="Times New Roman"/>
                <w:spacing w:val="-2"/>
                <w:sz w:val="23"/>
              </w:rPr>
              <w:t>Tahun)</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before="1" w:line="262" w:lineRule="exact"/>
              <w:ind w:left="60"/>
              <w:rPr>
                <w:rFonts w:ascii="Times New Roman"/>
                <w:sz w:val="23"/>
              </w:rPr>
            </w:pPr>
            <w:r>
              <w:rPr>
                <w:rFonts w:ascii="Times New Roman"/>
                <w:spacing w:val="-2"/>
                <w:sz w:val="23"/>
              </w:rPr>
              <w:t>10.029.000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487"/>
              <w:rPr>
                <w:rFonts w:ascii="Times New Roman"/>
                <w:sz w:val="23"/>
              </w:rPr>
            </w:pPr>
            <w:r>
              <w:rPr>
                <w:rFonts w:ascii="Times New Roman"/>
                <w:sz w:val="23"/>
              </w:rPr>
              <w:t>Belanja Tunjangan PPh/Tunjangan</w:t>
            </w:r>
            <w:r>
              <w:rPr>
                <w:rFonts w:ascii="Times New Roman"/>
                <w:spacing w:val="-15"/>
                <w:sz w:val="23"/>
              </w:rPr>
              <w:t xml:space="preserve"> </w:t>
            </w:r>
            <w:r>
              <w:rPr>
                <w:rFonts w:ascii="Times New Roman"/>
                <w:sz w:val="23"/>
              </w:rPr>
              <w:t>Khusus</w:t>
            </w:r>
          </w:p>
          <w:p w:rsidR="00D236AA" w:rsidRDefault="000E2E0C">
            <w:pPr>
              <w:pStyle w:val="TableParagraph"/>
              <w:spacing w:line="262" w:lineRule="exact"/>
              <w:ind w:left="63"/>
              <w:rPr>
                <w:rFonts w:ascii="Times New Roman"/>
                <w:sz w:val="23"/>
              </w:rPr>
            </w:pPr>
            <w:r>
              <w:rPr>
                <w:rFonts w:ascii="Times New Roman"/>
                <w:sz w:val="23"/>
              </w:rPr>
              <w:t>PPPK</w:t>
            </w:r>
            <w:r>
              <w:rPr>
                <w:rFonts w:ascii="Times New Roman"/>
                <w:spacing w:val="4"/>
                <w:sz w:val="23"/>
              </w:rPr>
              <w:t xml:space="preserve"> </w:t>
            </w:r>
            <w:r>
              <w:rPr>
                <w:rFonts w:ascii="Times New Roman"/>
                <w:sz w:val="23"/>
              </w:rPr>
              <w:t>(1</w:t>
            </w:r>
            <w:r>
              <w:rPr>
                <w:rFonts w:ascii="Times New Roman"/>
                <w:spacing w:val="12"/>
                <w:sz w:val="23"/>
              </w:rPr>
              <w:t xml:space="preserve"> </w:t>
            </w:r>
            <w:r>
              <w:rPr>
                <w:rFonts w:ascii="Times New Roman"/>
                <w:spacing w:val="-2"/>
                <w:sz w:val="23"/>
              </w:rPr>
              <w:t>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1.000.000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Belanja</w:t>
            </w:r>
            <w:r>
              <w:rPr>
                <w:rFonts w:ascii="Times New Roman"/>
                <w:spacing w:val="27"/>
                <w:sz w:val="23"/>
              </w:rPr>
              <w:t xml:space="preserve"> </w:t>
            </w:r>
            <w:r>
              <w:rPr>
                <w:rFonts w:ascii="Times New Roman"/>
                <w:sz w:val="23"/>
              </w:rPr>
              <w:t>Pembulatan</w:t>
            </w:r>
            <w:r>
              <w:rPr>
                <w:rFonts w:ascii="Times New Roman"/>
                <w:spacing w:val="26"/>
                <w:sz w:val="23"/>
              </w:rPr>
              <w:t xml:space="preserve"> </w:t>
            </w:r>
            <w:r>
              <w:rPr>
                <w:rFonts w:ascii="Times New Roman"/>
                <w:spacing w:val="-4"/>
                <w:sz w:val="23"/>
              </w:rPr>
              <w:t>Gaji</w:t>
            </w:r>
          </w:p>
          <w:p w:rsidR="00D236AA" w:rsidRDefault="000E2E0C">
            <w:pPr>
              <w:pStyle w:val="TableParagraph"/>
              <w:spacing w:before="18" w:line="262" w:lineRule="exact"/>
              <w:ind w:left="63"/>
              <w:rPr>
                <w:rFonts w:ascii="Times New Roman"/>
                <w:sz w:val="23"/>
              </w:rPr>
            </w:pPr>
            <w:r>
              <w:rPr>
                <w:rFonts w:ascii="Times New Roman"/>
                <w:sz w:val="23"/>
              </w:rPr>
              <w:t>PNS</w:t>
            </w:r>
            <w:r>
              <w:rPr>
                <w:rFonts w:ascii="Times New Roman"/>
                <w:spacing w:val="9"/>
                <w:sz w:val="23"/>
              </w:rPr>
              <w:t xml:space="preserve"> </w:t>
            </w:r>
            <w:r>
              <w:rPr>
                <w:rFonts w:ascii="Times New Roman"/>
                <w:sz w:val="23"/>
              </w:rPr>
              <w:t>(1</w:t>
            </w:r>
            <w:r>
              <w:rPr>
                <w:rFonts w:ascii="Times New Roman"/>
                <w:spacing w:val="8"/>
                <w:sz w:val="23"/>
              </w:rPr>
              <w:t xml:space="preserve"> </w:t>
            </w:r>
            <w:r>
              <w:rPr>
                <w:rFonts w:ascii="Times New Roman"/>
                <w:spacing w:val="-2"/>
                <w:sz w:val="23"/>
              </w:rPr>
              <w:t>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left="60"/>
              <w:rPr>
                <w:rFonts w:ascii="Times New Roman"/>
                <w:sz w:val="23"/>
              </w:rPr>
            </w:pPr>
            <w:r>
              <w:rPr>
                <w:rFonts w:ascii="Times New Roman"/>
                <w:spacing w:val="-2"/>
                <w:sz w:val="23"/>
              </w:rPr>
              <w:t>171.000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Belanja</w:t>
            </w:r>
            <w:r>
              <w:rPr>
                <w:rFonts w:ascii="Times New Roman"/>
                <w:spacing w:val="27"/>
                <w:sz w:val="23"/>
              </w:rPr>
              <w:t xml:space="preserve"> </w:t>
            </w:r>
            <w:r>
              <w:rPr>
                <w:rFonts w:ascii="Times New Roman"/>
                <w:sz w:val="23"/>
              </w:rPr>
              <w:t>Pembulatan</w:t>
            </w:r>
            <w:r>
              <w:rPr>
                <w:rFonts w:ascii="Times New Roman"/>
                <w:spacing w:val="26"/>
                <w:sz w:val="23"/>
              </w:rPr>
              <w:t xml:space="preserve"> </w:t>
            </w:r>
            <w:r>
              <w:rPr>
                <w:rFonts w:ascii="Times New Roman"/>
                <w:spacing w:val="-4"/>
                <w:sz w:val="23"/>
              </w:rPr>
              <w:t>Gaji</w:t>
            </w:r>
          </w:p>
          <w:p w:rsidR="00D236AA" w:rsidRDefault="000E2E0C">
            <w:pPr>
              <w:pStyle w:val="TableParagraph"/>
              <w:spacing w:before="4"/>
              <w:ind w:left="63"/>
              <w:rPr>
                <w:rFonts w:ascii="Times New Roman"/>
                <w:sz w:val="23"/>
              </w:rPr>
            </w:pPr>
            <w:r>
              <w:rPr>
                <w:rFonts w:ascii="Times New Roman"/>
                <w:sz w:val="23"/>
              </w:rPr>
              <w:t>PPPK</w:t>
            </w:r>
            <w:r>
              <w:rPr>
                <w:rFonts w:ascii="Times New Roman"/>
                <w:spacing w:val="4"/>
                <w:sz w:val="23"/>
              </w:rPr>
              <w:t xml:space="preserve"> </w:t>
            </w:r>
            <w:r>
              <w:rPr>
                <w:rFonts w:ascii="Times New Roman"/>
                <w:sz w:val="23"/>
              </w:rPr>
              <w:t>(1</w:t>
            </w:r>
            <w:r>
              <w:rPr>
                <w:rFonts w:ascii="Times New Roman"/>
                <w:spacing w:val="12"/>
                <w:sz w:val="23"/>
              </w:rPr>
              <w:t xml:space="preserve"> </w:t>
            </w:r>
            <w:r>
              <w:rPr>
                <w:rFonts w:ascii="Times New Roman"/>
                <w:spacing w:val="-2"/>
                <w:sz w:val="23"/>
              </w:rPr>
              <w:t>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60"/>
              <w:ind w:left="60"/>
              <w:rPr>
                <w:rFonts w:ascii="Times New Roman"/>
                <w:sz w:val="23"/>
              </w:rPr>
            </w:pPr>
            <w:r>
              <w:rPr>
                <w:rFonts w:ascii="Times New Roman"/>
                <w:spacing w:val="-2"/>
                <w:sz w:val="23"/>
              </w:rPr>
              <w:t>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5"/>
              <w:ind w:left="63"/>
              <w:rPr>
                <w:rFonts w:ascii="Times New Roman"/>
                <w:sz w:val="23"/>
              </w:rPr>
            </w:pPr>
            <w:r>
              <w:rPr>
                <w:rFonts w:ascii="Times New Roman"/>
                <w:sz w:val="23"/>
              </w:rPr>
              <w:t>Belanja</w:t>
            </w:r>
            <w:r>
              <w:rPr>
                <w:rFonts w:ascii="Times New Roman"/>
                <w:spacing w:val="26"/>
                <w:sz w:val="23"/>
              </w:rPr>
              <w:t xml:space="preserve"> </w:t>
            </w:r>
            <w:r>
              <w:rPr>
                <w:rFonts w:ascii="Times New Roman"/>
                <w:sz w:val="23"/>
              </w:rPr>
              <w:t>Iuran</w:t>
            </w:r>
            <w:r>
              <w:rPr>
                <w:rFonts w:ascii="Times New Roman"/>
                <w:spacing w:val="23"/>
                <w:sz w:val="23"/>
              </w:rPr>
              <w:t xml:space="preserve"> </w:t>
            </w:r>
            <w:r>
              <w:rPr>
                <w:rFonts w:ascii="Times New Roman"/>
                <w:spacing w:val="-2"/>
                <w:sz w:val="23"/>
              </w:rPr>
              <w:t>Jaminan</w:t>
            </w:r>
          </w:p>
          <w:p w:rsidR="00D236AA" w:rsidRDefault="000E2E0C">
            <w:pPr>
              <w:pStyle w:val="TableParagraph"/>
              <w:spacing w:before="5" w:line="270" w:lineRule="atLeast"/>
              <w:ind w:left="63"/>
              <w:rPr>
                <w:rFonts w:ascii="Times New Roman"/>
                <w:sz w:val="23"/>
              </w:rPr>
            </w:pPr>
            <w:r>
              <w:rPr>
                <w:rFonts w:ascii="Times New Roman"/>
                <w:sz w:val="23"/>
              </w:rPr>
              <w:t xml:space="preserve">Kecelakaan Kerja PNS (1 </w:t>
            </w:r>
            <w:r>
              <w:rPr>
                <w:rFonts w:ascii="Times New Roman"/>
                <w:spacing w:val="-2"/>
                <w:sz w:val="23"/>
              </w:rPr>
              <w:t>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before="1"/>
              <w:ind w:left="60"/>
              <w:rPr>
                <w:rFonts w:ascii="Times New Roman"/>
                <w:sz w:val="23"/>
              </w:rPr>
            </w:pPr>
            <w:r>
              <w:rPr>
                <w:rFonts w:ascii="Times New Roman"/>
                <w:spacing w:val="-2"/>
                <w:sz w:val="23"/>
              </w:rPr>
              <w:t>4.486.000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Belanja Iuran Jaminan Kecelakaan Kerja PPPK (1</w:t>
            </w:r>
          </w:p>
          <w:p w:rsidR="00D236AA" w:rsidRDefault="000E2E0C">
            <w:pPr>
              <w:pStyle w:val="TableParagraph"/>
              <w:spacing w:line="262" w:lineRule="exact"/>
              <w:ind w:left="63"/>
              <w:rPr>
                <w:rFonts w:ascii="Times New Roman"/>
                <w:sz w:val="23"/>
              </w:rPr>
            </w:pPr>
            <w:r>
              <w:rPr>
                <w:rFonts w:ascii="Times New Roman"/>
                <w:spacing w:val="-2"/>
                <w:sz w:val="23"/>
              </w:rPr>
              <w:t>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154.000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Belanja</w:t>
            </w:r>
            <w:r>
              <w:rPr>
                <w:rFonts w:ascii="Times New Roman"/>
                <w:spacing w:val="12"/>
                <w:sz w:val="23"/>
              </w:rPr>
              <w:t xml:space="preserve"> </w:t>
            </w:r>
            <w:r>
              <w:rPr>
                <w:rFonts w:ascii="Times New Roman"/>
                <w:sz w:val="23"/>
              </w:rPr>
              <w:t>Iuran</w:t>
            </w:r>
            <w:r>
              <w:rPr>
                <w:rFonts w:ascii="Times New Roman"/>
                <w:spacing w:val="16"/>
                <w:sz w:val="23"/>
              </w:rPr>
              <w:t xml:space="preserve"> </w:t>
            </w:r>
            <w:r>
              <w:rPr>
                <w:rFonts w:ascii="Times New Roman"/>
                <w:spacing w:val="-2"/>
                <w:sz w:val="23"/>
              </w:rPr>
              <w:t>Jaminan</w:t>
            </w:r>
          </w:p>
          <w:p w:rsidR="00D236AA" w:rsidRDefault="000E2E0C">
            <w:pPr>
              <w:pStyle w:val="TableParagraph"/>
              <w:spacing w:before="4"/>
              <w:ind w:left="63"/>
              <w:rPr>
                <w:rFonts w:ascii="Times New Roman"/>
                <w:sz w:val="23"/>
              </w:rPr>
            </w:pPr>
            <w:r>
              <w:rPr>
                <w:rFonts w:ascii="Times New Roman"/>
                <w:sz w:val="23"/>
              </w:rPr>
              <w:t>Kematian</w:t>
            </w:r>
            <w:r>
              <w:rPr>
                <w:rFonts w:ascii="Times New Roman"/>
                <w:spacing w:val="4"/>
                <w:sz w:val="23"/>
              </w:rPr>
              <w:t xml:space="preserve"> </w:t>
            </w:r>
            <w:r>
              <w:rPr>
                <w:rFonts w:ascii="Times New Roman"/>
                <w:sz w:val="23"/>
              </w:rPr>
              <w:t>PNS</w:t>
            </w:r>
            <w:r>
              <w:rPr>
                <w:rFonts w:ascii="Times New Roman"/>
                <w:spacing w:val="13"/>
                <w:sz w:val="23"/>
              </w:rPr>
              <w:t xml:space="preserve"> </w:t>
            </w:r>
            <w:r>
              <w:rPr>
                <w:rFonts w:ascii="Times New Roman"/>
                <w:sz w:val="23"/>
              </w:rPr>
              <w:t>(1</w:t>
            </w:r>
            <w:r>
              <w:rPr>
                <w:rFonts w:ascii="Times New Roman"/>
                <w:spacing w:val="22"/>
                <w:sz w:val="23"/>
              </w:rPr>
              <w:t xml:space="preserve"> </w:t>
            </w:r>
            <w:r>
              <w:rPr>
                <w:rFonts w:ascii="Times New Roman"/>
                <w:spacing w:val="-2"/>
                <w:sz w:val="23"/>
              </w:rPr>
              <w:t>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13.458.000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Belanja</w:t>
            </w:r>
            <w:r>
              <w:rPr>
                <w:rFonts w:ascii="Times New Roman"/>
                <w:spacing w:val="12"/>
                <w:sz w:val="23"/>
              </w:rPr>
              <w:t xml:space="preserve"> </w:t>
            </w:r>
            <w:r>
              <w:rPr>
                <w:rFonts w:ascii="Times New Roman"/>
                <w:sz w:val="23"/>
              </w:rPr>
              <w:t>Iuran</w:t>
            </w:r>
            <w:r>
              <w:rPr>
                <w:rFonts w:ascii="Times New Roman"/>
                <w:spacing w:val="16"/>
                <w:sz w:val="23"/>
              </w:rPr>
              <w:t xml:space="preserve"> </w:t>
            </w:r>
            <w:r>
              <w:rPr>
                <w:rFonts w:ascii="Times New Roman"/>
                <w:spacing w:val="-2"/>
                <w:sz w:val="23"/>
              </w:rPr>
              <w:t>Jaminan</w:t>
            </w:r>
          </w:p>
          <w:p w:rsidR="00D236AA" w:rsidRDefault="000E2E0C">
            <w:pPr>
              <w:pStyle w:val="TableParagraph"/>
              <w:spacing w:before="18" w:line="262" w:lineRule="exact"/>
              <w:ind w:left="63"/>
              <w:rPr>
                <w:rFonts w:ascii="Times New Roman"/>
                <w:sz w:val="23"/>
              </w:rPr>
            </w:pPr>
            <w:r>
              <w:rPr>
                <w:rFonts w:ascii="Times New Roman"/>
                <w:sz w:val="23"/>
              </w:rPr>
              <w:t>Kematian</w:t>
            </w:r>
            <w:r>
              <w:rPr>
                <w:rFonts w:ascii="Times New Roman"/>
                <w:spacing w:val="6"/>
                <w:sz w:val="23"/>
              </w:rPr>
              <w:t xml:space="preserve"> </w:t>
            </w:r>
            <w:r>
              <w:rPr>
                <w:rFonts w:ascii="Times New Roman"/>
                <w:sz w:val="23"/>
              </w:rPr>
              <w:t>PPPK</w:t>
            </w:r>
            <w:r>
              <w:rPr>
                <w:rFonts w:ascii="Times New Roman"/>
                <w:spacing w:val="21"/>
                <w:sz w:val="23"/>
              </w:rPr>
              <w:t xml:space="preserve"> </w:t>
            </w:r>
            <w:r>
              <w:rPr>
                <w:rFonts w:ascii="Times New Roman"/>
                <w:sz w:val="23"/>
              </w:rPr>
              <w:t>(1</w:t>
            </w:r>
            <w:r>
              <w:rPr>
                <w:rFonts w:ascii="Times New Roman"/>
                <w:spacing w:val="19"/>
                <w:sz w:val="23"/>
              </w:rPr>
              <w:t xml:space="preserve"> </w:t>
            </w:r>
            <w:r>
              <w:rPr>
                <w:rFonts w:ascii="Times New Roman"/>
                <w:spacing w:val="-2"/>
                <w:sz w:val="23"/>
              </w:rPr>
              <w:t>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462.000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82"/>
              <w:rPr>
                <w:rFonts w:ascii="Times New Roman"/>
                <w:sz w:val="23"/>
              </w:rPr>
            </w:pPr>
            <w:r>
              <w:rPr>
                <w:rFonts w:ascii="Times New Roman"/>
                <w:sz w:val="23"/>
              </w:rPr>
              <w:t>Belanja Iuran Simpanan Peserta Tabungan Perumahan Rakyat PNS (1</w:t>
            </w:r>
          </w:p>
          <w:p w:rsidR="00D236AA" w:rsidRDefault="000E2E0C">
            <w:pPr>
              <w:pStyle w:val="TableParagraph"/>
              <w:spacing w:line="262" w:lineRule="exact"/>
              <w:ind w:left="63"/>
              <w:rPr>
                <w:rFonts w:ascii="Times New Roman"/>
                <w:sz w:val="23"/>
              </w:rPr>
            </w:pPr>
            <w:r>
              <w:rPr>
                <w:rFonts w:ascii="Times New Roman"/>
                <w:spacing w:val="-2"/>
                <w:sz w:val="23"/>
              </w:rPr>
              <w:t>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ind w:left="60"/>
              <w:rPr>
                <w:rFonts w:ascii="Times New Roman"/>
                <w:sz w:val="23"/>
              </w:rPr>
            </w:pPr>
            <w:r>
              <w:rPr>
                <w:rFonts w:ascii="Times New Roman"/>
                <w:spacing w:val="-2"/>
                <w:sz w:val="23"/>
              </w:rPr>
              <w:t>9.346.000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ight="160"/>
              <w:rPr>
                <w:rFonts w:ascii="Times New Roman"/>
                <w:sz w:val="23"/>
              </w:rPr>
            </w:pPr>
            <w:r>
              <w:rPr>
                <w:rFonts w:ascii="Times New Roman"/>
                <w:sz w:val="23"/>
              </w:rPr>
              <w:t>Belanja Iuran Simpanan Peserta Tabungan Perumahan</w:t>
            </w:r>
            <w:r>
              <w:rPr>
                <w:rFonts w:ascii="Times New Roman"/>
                <w:spacing w:val="-15"/>
                <w:sz w:val="23"/>
              </w:rPr>
              <w:t xml:space="preserve"> </w:t>
            </w:r>
            <w:r>
              <w:rPr>
                <w:rFonts w:ascii="Times New Roman"/>
                <w:sz w:val="23"/>
              </w:rPr>
              <w:t>Rakyat</w:t>
            </w:r>
            <w:r>
              <w:rPr>
                <w:rFonts w:ascii="Times New Roman"/>
                <w:spacing w:val="-14"/>
                <w:sz w:val="23"/>
              </w:rPr>
              <w:t xml:space="preserve"> </w:t>
            </w:r>
            <w:r>
              <w:rPr>
                <w:rFonts w:ascii="Times New Roman"/>
                <w:sz w:val="23"/>
              </w:rPr>
              <w:t>PPPK</w:t>
            </w:r>
          </w:p>
          <w:p w:rsidR="00D236AA" w:rsidRDefault="000E2E0C">
            <w:pPr>
              <w:pStyle w:val="TableParagraph"/>
              <w:spacing w:line="261" w:lineRule="exact"/>
              <w:ind w:left="63"/>
              <w:rPr>
                <w:rFonts w:ascii="Times New Roman"/>
                <w:sz w:val="23"/>
              </w:rPr>
            </w:pPr>
            <w:r>
              <w:rPr>
                <w:rFonts w:ascii="Times New Roman"/>
                <w:sz w:val="23"/>
              </w:rPr>
              <w:t>(1</w:t>
            </w:r>
            <w:r>
              <w:rPr>
                <w:rFonts w:ascii="Times New Roman"/>
                <w:spacing w:val="8"/>
                <w:sz w:val="23"/>
              </w:rPr>
              <w:t xml:space="preserve"> </w:t>
            </w:r>
            <w:r>
              <w:rPr>
                <w:rFonts w:ascii="Times New Roman"/>
                <w:spacing w:val="-2"/>
                <w:sz w:val="23"/>
              </w:rPr>
              <w:t>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4"/>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321.000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Pr>
                <w:rFonts w:ascii="Times New Roman"/>
                <w:sz w:val="23"/>
              </w:rPr>
            </w:pPr>
            <w:r>
              <w:rPr>
                <w:rFonts w:ascii="Times New Roman"/>
                <w:sz w:val="23"/>
              </w:rPr>
              <w:t>Tambahan Penghasilan berdasarkan Beban Kerja</w:t>
            </w:r>
          </w:p>
          <w:p w:rsidR="00D236AA" w:rsidRDefault="000E2E0C">
            <w:pPr>
              <w:pStyle w:val="TableParagraph"/>
              <w:ind w:left="63"/>
              <w:rPr>
                <w:rFonts w:ascii="Times New Roman"/>
                <w:sz w:val="23"/>
              </w:rPr>
            </w:pPr>
            <w:r>
              <w:rPr>
                <w:rFonts w:ascii="Times New Roman"/>
                <w:sz w:val="23"/>
              </w:rPr>
              <w:t>PNS</w:t>
            </w:r>
            <w:r>
              <w:rPr>
                <w:rFonts w:ascii="Times New Roman"/>
                <w:spacing w:val="9"/>
                <w:sz w:val="23"/>
              </w:rPr>
              <w:t xml:space="preserve"> </w:t>
            </w:r>
            <w:r>
              <w:rPr>
                <w:rFonts w:ascii="Times New Roman"/>
                <w:sz w:val="23"/>
              </w:rPr>
              <w:t>(1</w:t>
            </w:r>
            <w:r>
              <w:rPr>
                <w:rFonts w:ascii="Times New Roman"/>
                <w:spacing w:val="8"/>
                <w:sz w:val="23"/>
              </w:rPr>
              <w:t xml:space="preserve"> </w:t>
            </w:r>
            <w:r>
              <w:rPr>
                <w:rFonts w:ascii="Times New Roman"/>
                <w:spacing w:val="-2"/>
                <w:sz w:val="23"/>
              </w:rPr>
              <w:t>Tahun)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2.156.280.000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1930"/>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2" w:lineRule="auto"/>
              <w:ind w:left="63" w:right="475"/>
              <w:rPr>
                <w:rFonts w:ascii="Times New Roman"/>
                <w:sz w:val="23"/>
              </w:rPr>
            </w:pPr>
            <w:r>
              <w:rPr>
                <w:rFonts w:ascii="Times New Roman"/>
                <w:sz w:val="23"/>
              </w:rPr>
              <w:t>Bendahara</w:t>
            </w:r>
            <w:r>
              <w:rPr>
                <w:rFonts w:ascii="Times New Roman"/>
                <w:spacing w:val="-15"/>
                <w:sz w:val="23"/>
              </w:rPr>
              <w:t xml:space="preserve"> </w:t>
            </w:r>
            <w:r>
              <w:rPr>
                <w:rFonts w:ascii="Times New Roman"/>
                <w:sz w:val="23"/>
              </w:rPr>
              <w:t xml:space="preserve">Pengeluaran Atau Bendahara </w:t>
            </w:r>
            <w:r>
              <w:rPr>
                <w:rFonts w:ascii="Times New Roman"/>
                <w:spacing w:val="-2"/>
                <w:sz w:val="23"/>
              </w:rPr>
              <w:t>Penerimaan</w:t>
            </w:r>
          </w:p>
          <w:p w:rsidR="00D236AA" w:rsidRDefault="000E2E0C">
            <w:pPr>
              <w:pStyle w:val="TableParagraph"/>
              <w:spacing w:line="252" w:lineRule="auto"/>
              <w:ind w:left="63" w:right="160"/>
              <w:rPr>
                <w:rFonts w:ascii="Times New Roman"/>
                <w:sz w:val="23"/>
              </w:rPr>
            </w:pPr>
            <w:r>
              <w:rPr>
                <w:rFonts w:ascii="Times New Roman"/>
                <w:sz w:val="23"/>
              </w:rPr>
              <w:t>Spesifikasi : Nilai Pagu Dana Di Atas Rp. 10</w:t>
            </w:r>
          </w:p>
          <w:p w:rsidR="00D236AA" w:rsidRDefault="000E2E0C">
            <w:pPr>
              <w:pStyle w:val="TableParagraph"/>
              <w:spacing w:line="270" w:lineRule="exact"/>
              <w:ind w:left="63"/>
              <w:rPr>
                <w:rFonts w:ascii="Times New Roman" w:hAnsi="Times New Roman"/>
                <w:sz w:val="23"/>
              </w:rPr>
            </w:pPr>
            <w:r>
              <w:rPr>
                <w:rFonts w:ascii="Times New Roman" w:hAnsi="Times New Roman"/>
                <w:sz w:val="23"/>
              </w:rPr>
              <w:t xml:space="preserve">Miliar Sd. Rp. 25 M… (12 </w:t>
            </w:r>
            <w:r>
              <w:rPr>
                <w:rFonts w:ascii="Times New Roman" w:hAnsi="Times New Roman"/>
                <w:spacing w:val="-2"/>
                <w:sz w:val="23"/>
              </w:rPr>
              <w:t>Bulan)</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1"/>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13.080.000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21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ight="428"/>
              <w:jc w:val="both"/>
              <w:rPr>
                <w:rFonts w:ascii="Times New Roman"/>
                <w:sz w:val="23"/>
              </w:rPr>
            </w:pPr>
            <w:r>
              <w:rPr>
                <w:rFonts w:ascii="Times New Roman"/>
                <w:sz w:val="23"/>
              </w:rPr>
              <w:t xml:space="preserve">Pejabat Penatausahaan Keuangan Satuan Kerja Perangkat Daerah (Ppk </w:t>
            </w:r>
            <w:r>
              <w:rPr>
                <w:rFonts w:ascii="Times New Roman"/>
                <w:spacing w:val="-4"/>
                <w:sz w:val="23"/>
              </w:rPr>
              <w:t>Skpd)</w:t>
            </w:r>
          </w:p>
          <w:p w:rsidR="00D236AA" w:rsidRDefault="000E2E0C">
            <w:pPr>
              <w:pStyle w:val="TableParagraph"/>
              <w:spacing w:line="249" w:lineRule="auto"/>
              <w:ind w:left="63" w:right="82"/>
              <w:rPr>
                <w:rFonts w:ascii="Times New Roman" w:hAnsi="Times New Roman"/>
                <w:sz w:val="23"/>
              </w:rPr>
            </w:pPr>
            <w:r>
              <w:rPr>
                <w:rFonts w:ascii="Times New Roman" w:hAnsi="Times New Roman"/>
                <w:sz w:val="23"/>
              </w:rPr>
              <w:t>Spesifikasi : Nilai Pagu Dana Di Atas Rp. 10</w:t>
            </w:r>
            <w:r>
              <w:rPr>
                <w:rFonts w:ascii="Times New Roman" w:hAnsi="Times New Roman"/>
                <w:spacing w:val="80"/>
                <w:sz w:val="23"/>
              </w:rPr>
              <w:t xml:space="preserve"> </w:t>
            </w:r>
            <w:r>
              <w:rPr>
                <w:rFonts w:ascii="Times New Roman" w:hAnsi="Times New Roman"/>
                <w:sz w:val="23"/>
              </w:rPr>
              <w:t>Miliar Sd. Rp. 25 M… ( 12</w:t>
            </w:r>
          </w:p>
          <w:p w:rsidR="00D236AA" w:rsidRDefault="000E2E0C">
            <w:pPr>
              <w:pStyle w:val="TableParagraph"/>
              <w:spacing w:before="1"/>
              <w:ind w:left="63"/>
              <w:rPr>
                <w:rFonts w:ascii="Times New Roman"/>
                <w:sz w:val="23"/>
              </w:rPr>
            </w:pPr>
            <w:r>
              <w:rPr>
                <w:rFonts w:ascii="Times New Roman"/>
                <w:spacing w:val="-2"/>
                <w:sz w:val="23"/>
              </w:rPr>
              <w:t>Bulan)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79"/>
              <w:rPr>
                <w:rFonts w:ascii="Arial"/>
                <w:b/>
                <w:sz w:val="23"/>
              </w:rPr>
            </w:pPr>
          </w:p>
          <w:p w:rsidR="00D236AA" w:rsidRDefault="000E2E0C">
            <w:pPr>
              <w:pStyle w:val="TableParagraph"/>
              <w:spacing w:before="1" w:line="262" w:lineRule="exact"/>
              <w:ind w:right="14"/>
              <w:jc w:val="right"/>
              <w:rPr>
                <w:rFonts w:ascii="Times New Roman"/>
                <w:sz w:val="23"/>
              </w:rPr>
            </w:pPr>
            <w:r>
              <w:rPr>
                <w:rFonts w:ascii="Times New Roman"/>
                <w:spacing w:val="-2"/>
                <w:sz w:val="23"/>
              </w:rPr>
              <w:t>15.000.000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Pr>
                <w:rFonts w:ascii="Times New Roman"/>
                <w:sz w:val="23"/>
              </w:rPr>
            </w:pPr>
            <w:r>
              <w:rPr>
                <w:rFonts w:ascii="Times New Roman"/>
                <w:sz w:val="23"/>
              </w:rPr>
              <w:t>Pembantu Bendahara Pengeluaran</w:t>
            </w:r>
            <w:r>
              <w:rPr>
                <w:rFonts w:ascii="Times New Roman"/>
                <w:spacing w:val="46"/>
                <w:sz w:val="23"/>
              </w:rPr>
              <w:t xml:space="preserve"> </w:t>
            </w:r>
            <w:r>
              <w:rPr>
                <w:rFonts w:ascii="Times New Roman"/>
                <w:sz w:val="23"/>
              </w:rPr>
              <w:t>Spesifikasi</w:t>
            </w:r>
            <w:r>
              <w:rPr>
                <w:rFonts w:ascii="Times New Roman"/>
                <w:spacing w:val="44"/>
                <w:sz w:val="23"/>
              </w:rPr>
              <w:t xml:space="preserve"> </w:t>
            </w:r>
            <w:r>
              <w:rPr>
                <w:rFonts w:ascii="Times New Roman"/>
                <w:spacing w:val="-10"/>
                <w:sz w:val="23"/>
              </w:rPr>
              <w:t>:</w:t>
            </w:r>
          </w:p>
          <w:p w:rsidR="00D236AA" w:rsidRDefault="000E2E0C">
            <w:pPr>
              <w:pStyle w:val="TableParagraph"/>
              <w:spacing w:line="270" w:lineRule="atLeast"/>
              <w:ind w:left="63"/>
              <w:rPr>
                <w:rFonts w:ascii="Times New Roman"/>
                <w:sz w:val="23"/>
              </w:rPr>
            </w:pPr>
            <w:r>
              <w:rPr>
                <w:rFonts w:ascii="Times New Roman"/>
                <w:sz w:val="23"/>
              </w:rPr>
              <w:t>Diatas 10 M s/d</w:t>
            </w:r>
            <w:r>
              <w:rPr>
                <w:rFonts w:ascii="Times New Roman"/>
                <w:spacing w:val="-8"/>
                <w:sz w:val="23"/>
              </w:rPr>
              <w:t xml:space="preserve"> </w:t>
            </w:r>
            <w:r>
              <w:rPr>
                <w:rFonts w:ascii="Times New Roman"/>
                <w:sz w:val="23"/>
              </w:rPr>
              <w:t>25 M</w:t>
            </w:r>
            <w:r>
              <w:rPr>
                <w:rFonts w:ascii="Times New Roman"/>
                <w:spacing w:val="-1"/>
                <w:sz w:val="23"/>
              </w:rPr>
              <w:t xml:space="preserve"> </w:t>
            </w:r>
            <w:r>
              <w:rPr>
                <w:rFonts w:ascii="Times New Roman"/>
                <w:sz w:val="23"/>
              </w:rPr>
              <w:t xml:space="preserve">(12 </w:t>
            </w:r>
            <w:r>
              <w:rPr>
                <w:rFonts w:ascii="Times New Roman"/>
                <w:spacing w:val="-2"/>
                <w:sz w:val="23"/>
              </w:rPr>
              <w:t>Bulan)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3"/>
              <w:rPr>
                <w:rFonts w:ascii="Arial"/>
                <w:b/>
                <w:sz w:val="23"/>
              </w:rPr>
            </w:pPr>
          </w:p>
          <w:p w:rsidR="00D236AA" w:rsidRDefault="000E2E0C">
            <w:pPr>
              <w:pStyle w:val="TableParagraph"/>
              <w:spacing w:before="1"/>
              <w:ind w:right="14"/>
              <w:jc w:val="right"/>
              <w:rPr>
                <w:rFonts w:ascii="Times New Roman"/>
                <w:sz w:val="23"/>
              </w:rPr>
            </w:pPr>
            <w:r>
              <w:rPr>
                <w:rFonts w:ascii="Times New Roman"/>
                <w:spacing w:val="-2"/>
                <w:sz w:val="23"/>
              </w:rPr>
              <w:t>5.232.000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934"/>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160"/>
              <w:rPr>
                <w:rFonts w:ascii="Times New Roman"/>
                <w:sz w:val="23"/>
              </w:rPr>
            </w:pPr>
            <w:r>
              <w:rPr>
                <w:rFonts w:ascii="Times New Roman"/>
                <w:sz w:val="23"/>
              </w:rPr>
              <w:t>Pembantu Pejabat Penatausahaan Keuangan Satuan Kerja Perangkat Daerah (PPK SKPD) Spesifikasi :</w:t>
            </w:r>
            <w:r>
              <w:rPr>
                <w:rFonts w:ascii="Times New Roman"/>
                <w:spacing w:val="-2"/>
                <w:sz w:val="23"/>
              </w:rPr>
              <w:t xml:space="preserve"> </w:t>
            </w:r>
            <w:r>
              <w:rPr>
                <w:rFonts w:ascii="Times New Roman"/>
                <w:sz w:val="23"/>
              </w:rPr>
              <w:t>Diatas 10 M s/d 25 M (2 Orang/ 24</w:t>
            </w:r>
          </w:p>
          <w:p w:rsidR="00D236AA" w:rsidRDefault="000E2E0C">
            <w:pPr>
              <w:pStyle w:val="TableParagraph"/>
              <w:spacing w:line="257" w:lineRule="exact"/>
              <w:ind w:left="63"/>
              <w:rPr>
                <w:rFonts w:ascii="Times New Roman"/>
                <w:sz w:val="23"/>
              </w:rPr>
            </w:pPr>
            <w:r>
              <w:rPr>
                <w:rFonts w:ascii="Times New Roman"/>
                <w:spacing w:val="-2"/>
                <w:sz w:val="23"/>
              </w:rPr>
              <w:t>Bulan)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22.500.000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65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ight="113"/>
              <w:rPr>
                <w:rFonts w:ascii="Times New Roman"/>
                <w:sz w:val="23"/>
              </w:rPr>
            </w:pPr>
            <w:r>
              <w:rPr>
                <w:rFonts w:ascii="Times New Roman"/>
                <w:sz w:val="23"/>
              </w:rPr>
              <w:t>Pejabat Pengelola</w:t>
            </w:r>
            <w:r>
              <w:rPr>
                <w:rFonts w:ascii="Times New Roman"/>
                <w:spacing w:val="40"/>
                <w:sz w:val="23"/>
              </w:rPr>
              <w:t xml:space="preserve"> </w:t>
            </w:r>
            <w:r>
              <w:rPr>
                <w:rFonts w:ascii="Times New Roman"/>
                <w:sz w:val="23"/>
              </w:rPr>
              <w:t xml:space="preserve">Keuangan Daerah (Ppkd)/ Kuasa Pengguna Anggaran </w:t>
            </w:r>
            <w:r>
              <w:rPr>
                <w:rFonts w:ascii="Times New Roman"/>
                <w:spacing w:val="-2"/>
                <w:sz w:val="23"/>
              </w:rPr>
              <w:t>(Kpa)</w:t>
            </w:r>
          </w:p>
          <w:p w:rsidR="00D236AA" w:rsidRDefault="000E2E0C">
            <w:pPr>
              <w:pStyle w:val="TableParagraph"/>
              <w:ind w:left="63"/>
              <w:rPr>
                <w:rFonts w:ascii="Times New Roman"/>
                <w:sz w:val="23"/>
              </w:rPr>
            </w:pPr>
            <w:r>
              <w:rPr>
                <w:rFonts w:ascii="Times New Roman"/>
                <w:sz w:val="23"/>
              </w:rPr>
              <w:t>Spesifikasi</w:t>
            </w:r>
            <w:r>
              <w:rPr>
                <w:rFonts w:ascii="Times New Roman"/>
                <w:spacing w:val="20"/>
                <w:sz w:val="23"/>
              </w:rPr>
              <w:t xml:space="preserve"> </w:t>
            </w:r>
            <w:r>
              <w:rPr>
                <w:rFonts w:ascii="Times New Roman"/>
                <w:sz w:val="23"/>
              </w:rPr>
              <w:t>:</w:t>
            </w:r>
            <w:r>
              <w:rPr>
                <w:rFonts w:ascii="Times New Roman"/>
                <w:spacing w:val="6"/>
                <w:sz w:val="23"/>
              </w:rPr>
              <w:t xml:space="preserve"> </w:t>
            </w:r>
            <w:r>
              <w:rPr>
                <w:rFonts w:ascii="Times New Roman"/>
                <w:sz w:val="23"/>
              </w:rPr>
              <w:t>Nilai</w:t>
            </w:r>
            <w:r>
              <w:rPr>
                <w:rFonts w:ascii="Times New Roman"/>
                <w:spacing w:val="21"/>
                <w:sz w:val="23"/>
              </w:rPr>
              <w:t xml:space="preserve"> </w:t>
            </w:r>
            <w:r>
              <w:rPr>
                <w:rFonts w:ascii="Times New Roman"/>
                <w:spacing w:val="-4"/>
                <w:sz w:val="23"/>
              </w:rPr>
              <w:t>Pagu</w:t>
            </w:r>
          </w:p>
          <w:p w:rsidR="00D236AA" w:rsidRDefault="000E2E0C">
            <w:pPr>
              <w:pStyle w:val="TableParagraph"/>
              <w:spacing w:before="9" w:line="262" w:lineRule="exact"/>
              <w:ind w:left="63"/>
              <w:rPr>
                <w:rFonts w:ascii="Times New Roman"/>
                <w:sz w:val="23"/>
              </w:rPr>
            </w:pPr>
            <w:r>
              <w:rPr>
                <w:rFonts w:ascii="Times New Roman"/>
                <w:sz w:val="23"/>
              </w:rPr>
              <w:t>Dana</w:t>
            </w:r>
            <w:r>
              <w:rPr>
                <w:rFonts w:ascii="Times New Roman"/>
                <w:spacing w:val="6"/>
                <w:sz w:val="23"/>
              </w:rPr>
              <w:t xml:space="preserve"> </w:t>
            </w:r>
            <w:r>
              <w:rPr>
                <w:rFonts w:ascii="Times New Roman"/>
                <w:sz w:val="23"/>
              </w:rPr>
              <w:t>Di</w:t>
            </w:r>
            <w:r>
              <w:rPr>
                <w:rFonts w:ascii="Times New Roman"/>
                <w:spacing w:val="13"/>
                <w:sz w:val="23"/>
              </w:rPr>
              <w:t xml:space="preserve"> </w:t>
            </w:r>
            <w:r>
              <w:rPr>
                <w:rFonts w:ascii="Times New Roman"/>
                <w:sz w:val="23"/>
              </w:rPr>
              <w:t>Atas</w:t>
            </w:r>
            <w:r>
              <w:rPr>
                <w:rFonts w:ascii="Times New Roman"/>
                <w:spacing w:val="13"/>
                <w:sz w:val="23"/>
              </w:rPr>
              <w:t xml:space="preserve"> </w:t>
            </w:r>
            <w:r>
              <w:rPr>
                <w:rFonts w:ascii="Times New Roman"/>
                <w:sz w:val="23"/>
              </w:rPr>
              <w:t>Rp.</w:t>
            </w:r>
            <w:r>
              <w:rPr>
                <w:rFonts w:ascii="Times New Roman"/>
                <w:spacing w:val="4"/>
                <w:sz w:val="23"/>
              </w:rPr>
              <w:t xml:space="preserve"> </w:t>
            </w:r>
            <w:r>
              <w:rPr>
                <w:rFonts w:ascii="Times New Roman"/>
                <w:spacing w:val="-5"/>
                <w:sz w:val="23"/>
              </w:rPr>
              <w:t>10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1"/>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36.120.000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56"/>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hAnsi="Times New Roman"/>
                <w:sz w:val="23"/>
              </w:rPr>
            </w:pPr>
            <w:r>
              <w:rPr>
                <w:rFonts w:ascii="Times New Roman" w:hAnsi="Times New Roman"/>
                <w:sz w:val="23"/>
              </w:rPr>
              <w:t>Miliar</w:t>
            </w:r>
            <w:r>
              <w:rPr>
                <w:rFonts w:ascii="Times New Roman" w:hAnsi="Times New Roman"/>
                <w:spacing w:val="15"/>
                <w:sz w:val="23"/>
              </w:rPr>
              <w:t xml:space="preserve"> </w:t>
            </w:r>
            <w:r>
              <w:rPr>
                <w:rFonts w:ascii="Times New Roman" w:hAnsi="Times New Roman"/>
                <w:sz w:val="23"/>
              </w:rPr>
              <w:t>Sd.</w:t>
            </w:r>
            <w:r>
              <w:rPr>
                <w:rFonts w:ascii="Times New Roman" w:hAnsi="Times New Roman"/>
                <w:spacing w:val="16"/>
                <w:sz w:val="23"/>
              </w:rPr>
              <w:t xml:space="preserve"> </w:t>
            </w:r>
            <w:r>
              <w:rPr>
                <w:rFonts w:ascii="Times New Roman" w:hAnsi="Times New Roman"/>
                <w:sz w:val="23"/>
              </w:rPr>
              <w:t>Rp.</w:t>
            </w:r>
            <w:r>
              <w:rPr>
                <w:rFonts w:ascii="Times New Roman" w:hAnsi="Times New Roman"/>
                <w:spacing w:val="4"/>
                <w:sz w:val="23"/>
              </w:rPr>
              <w:t xml:space="preserve"> </w:t>
            </w:r>
            <w:r>
              <w:rPr>
                <w:rFonts w:ascii="Times New Roman" w:hAnsi="Times New Roman"/>
                <w:sz w:val="23"/>
              </w:rPr>
              <w:t>25</w:t>
            </w:r>
            <w:r>
              <w:rPr>
                <w:rFonts w:ascii="Times New Roman" w:hAnsi="Times New Roman"/>
                <w:spacing w:val="15"/>
                <w:sz w:val="23"/>
              </w:rPr>
              <w:t xml:space="preserve"> </w:t>
            </w:r>
            <w:r>
              <w:rPr>
                <w:rFonts w:ascii="Times New Roman" w:hAnsi="Times New Roman"/>
                <w:sz w:val="23"/>
              </w:rPr>
              <w:t>M…</w:t>
            </w:r>
            <w:r>
              <w:rPr>
                <w:rFonts w:ascii="Times New Roman" w:hAnsi="Times New Roman"/>
                <w:spacing w:val="10"/>
                <w:sz w:val="23"/>
              </w:rPr>
              <w:t xml:space="preserve"> </w:t>
            </w:r>
            <w:r>
              <w:rPr>
                <w:rFonts w:ascii="Times New Roman" w:hAnsi="Times New Roman"/>
                <w:spacing w:val="-5"/>
                <w:sz w:val="23"/>
              </w:rPr>
              <w:t>(12</w:t>
            </w:r>
          </w:p>
          <w:p w:rsidR="00D236AA" w:rsidRDefault="000E2E0C">
            <w:pPr>
              <w:pStyle w:val="TableParagraph"/>
              <w:spacing w:before="18" w:line="262" w:lineRule="exact"/>
              <w:ind w:left="63"/>
              <w:rPr>
                <w:rFonts w:ascii="Times New Roman"/>
                <w:sz w:val="23"/>
              </w:rPr>
            </w:pPr>
            <w:r>
              <w:rPr>
                <w:rFonts w:ascii="Times New Roman"/>
                <w:spacing w:val="-2"/>
                <w:sz w:val="23"/>
              </w:rPr>
              <w:t>Bulan)</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487"/>
              <w:rPr>
                <w:rFonts w:ascii="Times New Roman"/>
                <w:sz w:val="23"/>
              </w:rPr>
            </w:pPr>
            <w:r>
              <w:rPr>
                <w:rFonts w:ascii="Times New Roman"/>
                <w:sz w:val="23"/>
              </w:rPr>
              <w:t>Pengurus Barang Pengguna Spesifikasi : Diatas 10 M s/d 25 M</w:t>
            </w:r>
          </w:p>
          <w:p w:rsidR="00D236AA" w:rsidRDefault="000E2E0C">
            <w:pPr>
              <w:pStyle w:val="TableParagraph"/>
              <w:spacing w:line="262" w:lineRule="exact"/>
              <w:ind w:left="63"/>
              <w:rPr>
                <w:rFonts w:ascii="Times New Roman"/>
                <w:sz w:val="23"/>
              </w:rPr>
            </w:pPr>
            <w:r>
              <w:rPr>
                <w:rFonts w:ascii="Times New Roman"/>
                <w:spacing w:val="-2"/>
                <w:sz w:val="23"/>
              </w:rPr>
              <w:t>(12bulan)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3"/>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6.300.000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930"/>
        </w:trPr>
        <w:tc>
          <w:tcPr>
            <w:tcW w:w="432"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1</w:t>
            </w:r>
          </w:p>
        </w:tc>
        <w:tc>
          <w:tcPr>
            <w:tcW w:w="61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2.06</w:t>
            </w:r>
          </w:p>
        </w:tc>
        <w:tc>
          <w:tcPr>
            <w:tcW w:w="5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53"/>
              <w:rPr>
                <w:rFonts w:ascii="Times New Roman"/>
                <w:b/>
                <w:sz w:val="23"/>
              </w:rPr>
            </w:pPr>
            <w:r>
              <w:rPr>
                <w:rFonts w:ascii="Times New Roman"/>
                <w:b/>
                <w:spacing w:val="-10"/>
                <w:w w:val="105"/>
                <w:sz w:val="23"/>
              </w:rPr>
              <w:t>3</w:t>
            </w:r>
          </w:p>
        </w:tc>
        <w:tc>
          <w:tcPr>
            <w:tcW w:w="2942" w:type="dxa"/>
            <w:gridSpan w:val="2"/>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spacing w:line="247" w:lineRule="auto"/>
              <w:ind w:left="63" w:right="846"/>
              <w:rPr>
                <w:rFonts w:ascii="Times New Roman"/>
                <w:b/>
                <w:sz w:val="23"/>
              </w:rPr>
            </w:pPr>
            <w:r>
              <w:rPr>
                <w:rFonts w:ascii="Times New Roman"/>
                <w:b/>
                <w:sz w:val="23"/>
              </w:rPr>
              <w:t>Administrasi</w:t>
            </w:r>
            <w:r>
              <w:rPr>
                <w:rFonts w:ascii="Times New Roman"/>
                <w:b/>
                <w:spacing w:val="-15"/>
                <w:sz w:val="23"/>
              </w:rPr>
              <w:t xml:space="preserve"> </w:t>
            </w:r>
            <w:r>
              <w:rPr>
                <w:rFonts w:ascii="Times New Roman"/>
                <w:b/>
                <w:sz w:val="23"/>
              </w:rPr>
              <w:t xml:space="preserve">Umum </w:t>
            </w:r>
            <w:r>
              <w:rPr>
                <w:rFonts w:ascii="Times New Roman"/>
                <w:b/>
                <w:w w:val="105"/>
                <w:sz w:val="23"/>
              </w:rPr>
              <w:t>Perangkat Daerah</w:t>
            </w:r>
          </w:p>
        </w:tc>
        <w:tc>
          <w:tcPr>
            <w:tcW w:w="184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0E2E0C">
            <w:pPr>
              <w:pStyle w:val="TableParagraph"/>
              <w:spacing w:before="6" w:line="252" w:lineRule="auto"/>
              <w:ind w:left="64" w:right="87"/>
              <w:rPr>
                <w:rFonts w:ascii="Times New Roman"/>
                <w:b/>
                <w:sz w:val="23"/>
              </w:rPr>
            </w:pPr>
            <w:r>
              <w:rPr>
                <w:rFonts w:ascii="Times New Roman"/>
                <w:b/>
                <w:spacing w:val="-2"/>
                <w:w w:val="105"/>
                <w:sz w:val="23"/>
              </w:rPr>
              <w:t xml:space="preserve">Persentase Penyediaan Administrasi </w:t>
            </w:r>
            <w:r>
              <w:rPr>
                <w:rFonts w:ascii="Times New Roman"/>
                <w:b/>
                <w:spacing w:val="-4"/>
                <w:w w:val="105"/>
                <w:sz w:val="23"/>
              </w:rPr>
              <w:t xml:space="preserve">Umum </w:t>
            </w:r>
            <w:r>
              <w:rPr>
                <w:rFonts w:ascii="Times New Roman"/>
                <w:b/>
                <w:spacing w:val="-2"/>
                <w:w w:val="105"/>
                <w:sz w:val="23"/>
              </w:rPr>
              <w:t>Perangkat</w:t>
            </w:r>
          </w:p>
          <w:p w:rsidR="00D236AA" w:rsidRDefault="000E2E0C">
            <w:pPr>
              <w:pStyle w:val="TableParagraph"/>
              <w:spacing w:line="260" w:lineRule="exact"/>
              <w:ind w:left="64" w:right="87"/>
              <w:rPr>
                <w:rFonts w:ascii="Times New Roman"/>
                <w:b/>
                <w:sz w:val="23"/>
              </w:rPr>
            </w:pPr>
            <w:r>
              <w:rPr>
                <w:rFonts w:ascii="Times New Roman"/>
                <w:b/>
                <w:spacing w:val="-4"/>
                <w:w w:val="105"/>
                <w:sz w:val="23"/>
              </w:rPr>
              <w:t>Daerah</w:t>
            </w:r>
            <w:r>
              <w:rPr>
                <w:rFonts w:ascii="Times New Roman"/>
                <w:b/>
                <w:spacing w:val="-22"/>
                <w:w w:val="105"/>
                <w:sz w:val="23"/>
              </w:rPr>
              <w:t xml:space="preserve"> </w:t>
            </w:r>
            <w:r>
              <w:rPr>
                <w:rFonts w:ascii="Times New Roman"/>
                <w:b/>
                <w:spacing w:val="-4"/>
                <w:w w:val="105"/>
                <w:sz w:val="23"/>
              </w:rPr>
              <w:t xml:space="preserve">Sesuai </w:t>
            </w:r>
            <w:r>
              <w:rPr>
                <w:rFonts w:ascii="Times New Roman"/>
                <w:b/>
                <w:spacing w:val="-2"/>
                <w:w w:val="105"/>
                <w:sz w:val="23"/>
              </w:rPr>
              <w:t>Kebutuhan</w:t>
            </w:r>
          </w:p>
        </w:tc>
        <w:tc>
          <w:tcPr>
            <w:tcW w:w="1545"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386.341.950</w:t>
            </w:r>
          </w:p>
        </w:tc>
        <w:tc>
          <w:tcPr>
            <w:tcW w:w="1828"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64"/>
              <w:jc w:val="center"/>
              <w:rPr>
                <w:rFonts w:ascii="Times New Roman"/>
                <w:b/>
                <w:sz w:val="23"/>
              </w:rPr>
            </w:pPr>
            <w:r>
              <w:rPr>
                <w:rFonts w:ascii="Times New Roman"/>
                <w:b/>
                <w:spacing w:val="-5"/>
                <w:w w:val="105"/>
                <w:sz w:val="23"/>
              </w:rPr>
              <w:t>90%</w:t>
            </w:r>
          </w:p>
        </w:tc>
        <w:tc>
          <w:tcPr>
            <w:tcW w:w="109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57"/>
              <w:jc w:val="center"/>
              <w:rPr>
                <w:rFonts w:ascii="Times New Roman"/>
                <w:b/>
                <w:sz w:val="23"/>
              </w:rPr>
            </w:pPr>
            <w:r>
              <w:rPr>
                <w:rFonts w:ascii="Times New Roman"/>
                <w:b/>
                <w:spacing w:val="-5"/>
                <w:w w:val="105"/>
                <w:sz w:val="23"/>
              </w:rPr>
              <w:t>PAD</w:t>
            </w:r>
          </w:p>
        </w:tc>
        <w:tc>
          <w:tcPr>
            <w:tcW w:w="99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r>
      <w:tr w:rsidR="00D236AA">
        <w:trPr>
          <w:trHeight w:val="1382"/>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8"/>
              <w:rPr>
                <w:rFonts w:ascii="Arial"/>
                <w:b/>
                <w:sz w:val="23"/>
              </w:rPr>
            </w:pPr>
          </w:p>
          <w:p w:rsidR="00D236AA" w:rsidRDefault="000E2E0C">
            <w:pPr>
              <w:pStyle w:val="TableParagraph"/>
              <w:spacing w:before="1"/>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8"/>
              <w:rPr>
                <w:rFonts w:ascii="Arial"/>
                <w:b/>
                <w:sz w:val="23"/>
              </w:rPr>
            </w:pPr>
          </w:p>
          <w:p w:rsidR="00D236AA" w:rsidRDefault="000E2E0C">
            <w:pPr>
              <w:pStyle w:val="TableParagraph"/>
              <w:spacing w:before="1"/>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1</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2.06</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8"/>
              <w:rPr>
                <w:rFonts w:ascii="Arial"/>
                <w:b/>
                <w:sz w:val="23"/>
              </w:rPr>
            </w:pPr>
          </w:p>
          <w:p w:rsidR="00D236AA" w:rsidRDefault="000E2E0C">
            <w:pPr>
              <w:pStyle w:val="TableParagraph"/>
              <w:spacing w:before="1"/>
              <w:ind w:left="62"/>
              <w:rPr>
                <w:rFonts w:ascii="Times New Roman"/>
                <w:b/>
                <w:sz w:val="23"/>
              </w:rPr>
            </w:pPr>
            <w:r>
              <w:rPr>
                <w:rFonts w:ascii="Times New Roman"/>
                <w:b/>
                <w:spacing w:val="-5"/>
                <w:w w:val="105"/>
                <w:sz w:val="23"/>
              </w:rPr>
              <w:t>000</w:t>
            </w:r>
          </w:p>
          <w:p w:rsidR="00D236AA" w:rsidRDefault="000E2E0C">
            <w:pPr>
              <w:pStyle w:val="TableParagraph"/>
              <w:spacing w:before="9"/>
              <w:ind w:left="62"/>
              <w:rPr>
                <w:rFonts w:ascii="Times New Roman"/>
                <w:b/>
                <w:sz w:val="23"/>
              </w:rPr>
            </w:pPr>
            <w:r>
              <w:rPr>
                <w:rFonts w:ascii="Times New Roman"/>
                <w:b/>
                <w:spacing w:val="-10"/>
                <w:w w:val="105"/>
                <w:sz w:val="23"/>
              </w:rPr>
              <w:t>2</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1</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24"/>
              <w:rPr>
                <w:rFonts w:ascii="Arial"/>
                <w:b/>
                <w:sz w:val="23"/>
              </w:rPr>
            </w:pPr>
          </w:p>
          <w:p w:rsidR="00D236AA" w:rsidRDefault="000E2E0C">
            <w:pPr>
              <w:pStyle w:val="TableParagraph"/>
              <w:spacing w:line="249" w:lineRule="auto"/>
              <w:ind w:left="63" w:right="500"/>
              <w:rPr>
                <w:rFonts w:ascii="Times New Roman"/>
                <w:b/>
                <w:sz w:val="23"/>
              </w:rPr>
            </w:pPr>
            <w:r>
              <w:rPr>
                <w:rFonts w:ascii="Times New Roman"/>
                <w:b/>
                <w:sz w:val="23"/>
              </w:rPr>
              <w:t>Penyediaan</w:t>
            </w:r>
            <w:r>
              <w:rPr>
                <w:rFonts w:ascii="Times New Roman"/>
                <w:b/>
                <w:spacing w:val="-15"/>
                <w:sz w:val="23"/>
              </w:rPr>
              <w:t xml:space="preserve"> </w:t>
            </w:r>
            <w:r>
              <w:rPr>
                <w:rFonts w:ascii="Times New Roman"/>
                <w:b/>
                <w:sz w:val="23"/>
              </w:rPr>
              <w:t xml:space="preserve">Peralatan </w:t>
            </w:r>
            <w:r>
              <w:rPr>
                <w:rFonts w:ascii="Times New Roman"/>
                <w:b/>
                <w:w w:val="105"/>
                <w:sz w:val="23"/>
              </w:rPr>
              <w:t xml:space="preserve">dan Perlengkapan </w:t>
            </w:r>
            <w:r>
              <w:rPr>
                <w:rFonts w:ascii="Times New Roman"/>
                <w:b/>
                <w:spacing w:val="-2"/>
                <w:w w:val="105"/>
                <w:sz w:val="23"/>
              </w:rPr>
              <w:t>Kantor</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7" w:lineRule="auto"/>
              <w:ind w:left="64" w:right="316"/>
              <w:jc w:val="both"/>
              <w:rPr>
                <w:rFonts w:ascii="Times New Roman"/>
                <w:b/>
                <w:sz w:val="23"/>
              </w:rPr>
            </w:pPr>
            <w:r>
              <w:rPr>
                <w:rFonts w:ascii="Times New Roman"/>
                <w:b/>
                <w:w w:val="105"/>
                <w:sz w:val="23"/>
              </w:rPr>
              <w:t>Jumlah</w:t>
            </w:r>
            <w:r>
              <w:rPr>
                <w:rFonts w:ascii="Times New Roman"/>
                <w:b/>
                <w:spacing w:val="-16"/>
                <w:w w:val="105"/>
                <w:sz w:val="23"/>
              </w:rPr>
              <w:t xml:space="preserve"> </w:t>
            </w:r>
            <w:r>
              <w:rPr>
                <w:rFonts w:ascii="Times New Roman"/>
                <w:b/>
                <w:w w:val="105"/>
                <w:sz w:val="23"/>
              </w:rPr>
              <w:t xml:space="preserve">Paket </w:t>
            </w:r>
            <w:r>
              <w:rPr>
                <w:rFonts w:ascii="Times New Roman"/>
                <w:b/>
                <w:spacing w:val="-2"/>
                <w:w w:val="105"/>
                <w:sz w:val="23"/>
              </w:rPr>
              <w:t>Peralatan</w:t>
            </w:r>
            <w:r>
              <w:rPr>
                <w:rFonts w:ascii="Times New Roman"/>
                <w:b/>
                <w:spacing w:val="-14"/>
                <w:w w:val="105"/>
                <w:sz w:val="23"/>
              </w:rPr>
              <w:t xml:space="preserve"> </w:t>
            </w:r>
            <w:r>
              <w:rPr>
                <w:rFonts w:ascii="Times New Roman"/>
                <w:b/>
                <w:spacing w:val="-2"/>
                <w:w w:val="105"/>
                <w:sz w:val="23"/>
              </w:rPr>
              <w:t>dan Perlengkapan</w:t>
            </w:r>
          </w:p>
          <w:p w:rsidR="00D236AA" w:rsidRDefault="000E2E0C">
            <w:pPr>
              <w:pStyle w:val="TableParagraph"/>
              <w:spacing w:line="270" w:lineRule="atLeast"/>
              <w:ind w:left="64" w:right="460"/>
              <w:jc w:val="both"/>
              <w:rPr>
                <w:rFonts w:ascii="Times New Roman"/>
                <w:b/>
                <w:sz w:val="23"/>
              </w:rPr>
            </w:pPr>
            <w:r>
              <w:rPr>
                <w:rFonts w:ascii="Times New Roman"/>
                <w:b/>
                <w:w w:val="105"/>
                <w:sz w:val="23"/>
              </w:rPr>
              <w:t>Kantor</w:t>
            </w:r>
            <w:r>
              <w:rPr>
                <w:rFonts w:ascii="Times New Roman"/>
                <w:b/>
                <w:spacing w:val="-16"/>
                <w:w w:val="105"/>
                <w:sz w:val="23"/>
              </w:rPr>
              <w:t xml:space="preserve"> </w:t>
            </w:r>
            <w:r>
              <w:rPr>
                <w:rFonts w:ascii="Times New Roman"/>
                <w:b/>
                <w:w w:val="105"/>
                <w:sz w:val="23"/>
              </w:rPr>
              <w:t xml:space="preserve">yang </w:t>
            </w:r>
            <w:r>
              <w:rPr>
                <w:rFonts w:ascii="Times New Roman"/>
                <w:b/>
                <w:spacing w:val="-2"/>
                <w:w w:val="105"/>
                <w:sz w:val="23"/>
              </w:rPr>
              <w:t>Disediakan</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100.000.000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149" w:line="249" w:lineRule="auto"/>
              <w:ind w:left="75" w:right="309"/>
              <w:rPr>
                <w:rFonts w:ascii="Times New Roman"/>
                <w:b/>
                <w:sz w:val="23"/>
              </w:rPr>
            </w:pPr>
            <w:r>
              <w:rPr>
                <w:rFonts w:ascii="Times New Roman"/>
                <w:b/>
                <w:spacing w:val="-2"/>
                <w:w w:val="105"/>
                <w:sz w:val="23"/>
              </w:rPr>
              <w:t>Tersedianya Peralatan</w:t>
            </w:r>
            <w:r>
              <w:rPr>
                <w:rFonts w:ascii="Times New Roman"/>
                <w:b/>
                <w:spacing w:val="-23"/>
                <w:w w:val="105"/>
                <w:sz w:val="23"/>
              </w:rPr>
              <w:t xml:space="preserve"> </w:t>
            </w:r>
            <w:r>
              <w:rPr>
                <w:rFonts w:ascii="Times New Roman"/>
                <w:b/>
                <w:spacing w:val="-2"/>
                <w:w w:val="105"/>
                <w:sz w:val="23"/>
              </w:rPr>
              <w:t xml:space="preserve">dan </w:t>
            </w:r>
            <w:r>
              <w:rPr>
                <w:rFonts w:ascii="Times New Roman"/>
                <w:b/>
                <w:spacing w:val="-4"/>
                <w:w w:val="105"/>
                <w:sz w:val="23"/>
              </w:rPr>
              <w:t xml:space="preserve">Perlengkapan </w:t>
            </w:r>
            <w:r>
              <w:rPr>
                <w:rFonts w:ascii="Times New Roman"/>
                <w:b/>
                <w:spacing w:val="-2"/>
                <w:w w:val="105"/>
                <w:sz w:val="23"/>
              </w:rPr>
              <w:t>Kantor</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ind w:left="52"/>
              <w:jc w:val="center"/>
              <w:rPr>
                <w:rFonts w:ascii="Times New Roman"/>
                <w:b/>
                <w:sz w:val="23"/>
              </w:rPr>
            </w:pPr>
            <w:r>
              <w:rPr>
                <w:rFonts w:ascii="Times New Roman"/>
                <w:b/>
                <w:w w:val="105"/>
                <w:sz w:val="23"/>
              </w:rPr>
              <w:t>12</w:t>
            </w:r>
            <w:r>
              <w:rPr>
                <w:rFonts w:ascii="Times New Roman"/>
                <w:b/>
                <w:spacing w:val="-5"/>
                <w:w w:val="105"/>
                <w:sz w:val="23"/>
              </w:rPr>
              <w:t xml:space="preserve"> </w:t>
            </w:r>
            <w:r>
              <w:rPr>
                <w:rFonts w:ascii="Times New Roman"/>
                <w:b/>
                <w:spacing w:val="-4"/>
                <w:w w:val="105"/>
                <w:sz w:val="23"/>
              </w:rPr>
              <w:t>Paket</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ind w:left="57"/>
              <w:jc w:val="center"/>
              <w:rPr>
                <w:rFonts w:ascii="Times New Roman"/>
                <w:b/>
                <w:sz w:val="23"/>
              </w:rPr>
            </w:pPr>
            <w:r>
              <w:rPr>
                <w:rFonts w:ascii="Times New Roman"/>
                <w:b/>
                <w:spacing w:val="-5"/>
                <w:w w:val="105"/>
                <w:sz w:val="23"/>
              </w:rPr>
              <w:t>PAD</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8"/>
              <w:rPr>
                <w:rFonts w:ascii="Arial"/>
                <w:b/>
                <w:sz w:val="23"/>
              </w:rPr>
            </w:pPr>
          </w:p>
          <w:p w:rsidR="00D236AA" w:rsidRDefault="000E2E0C">
            <w:pPr>
              <w:pStyle w:val="TableParagraph"/>
              <w:spacing w:before="1" w:line="249"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ight="487"/>
              <w:rPr>
                <w:rFonts w:ascii="Times New Roman"/>
                <w:sz w:val="23"/>
              </w:rPr>
            </w:pPr>
            <w:r>
              <w:rPr>
                <w:rFonts w:ascii="Times New Roman"/>
                <w:sz w:val="23"/>
              </w:rPr>
              <w:t>AIO Desktop</w:t>
            </w:r>
            <w:r>
              <w:rPr>
                <w:rFonts w:ascii="Times New Roman"/>
                <w:spacing w:val="-1"/>
                <w:sz w:val="23"/>
              </w:rPr>
              <w:t xml:space="preserve"> </w:t>
            </w:r>
            <w:r>
              <w:rPr>
                <w:rFonts w:ascii="Times New Roman"/>
                <w:sz w:val="23"/>
              </w:rPr>
              <w:t xml:space="preserve">PC </w:t>
            </w:r>
            <w:r>
              <w:rPr>
                <w:rFonts w:ascii="Times New Roman"/>
                <w:spacing w:val="-2"/>
                <w:sz w:val="23"/>
              </w:rPr>
              <w:t>Operator</w:t>
            </w:r>
          </w:p>
          <w:p w:rsidR="00D236AA" w:rsidRDefault="000E2E0C">
            <w:pPr>
              <w:pStyle w:val="TableParagraph"/>
              <w:spacing w:line="262" w:lineRule="exact"/>
              <w:ind w:left="63"/>
              <w:rPr>
                <w:rFonts w:ascii="Times New Roman"/>
                <w:sz w:val="23"/>
              </w:rPr>
            </w:pPr>
            <w:r>
              <w:rPr>
                <w:rFonts w:ascii="Times New Roman"/>
                <w:sz w:val="23"/>
              </w:rPr>
              <w:t>1</w:t>
            </w:r>
            <w:r>
              <w:rPr>
                <w:rFonts w:ascii="Times New Roman"/>
                <w:spacing w:val="4"/>
                <w:sz w:val="23"/>
              </w:rPr>
              <w:t xml:space="preserve"> </w:t>
            </w:r>
            <w:r>
              <w:rPr>
                <w:rFonts w:ascii="Times New Roman"/>
                <w:sz w:val="23"/>
              </w:rPr>
              <w:t>Unit</w:t>
            </w:r>
            <w:r>
              <w:rPr>
                <w:rFonts w:ascii="Times New Roman"/>
                <w:spacing w:val="7"/>
                <w:sz w:val="23"/>
              </w:rPr>
              <w:t xml:space="preserve"> </w:t>
            </w:r>
            <w:r>
              <w:rPr>
                <w:rFonts w:ascii="Times New Roman"/>
                <w:sz w:val="23"/>
              </w:rPr>
              <w:t>x</w:t>
            </w:r>
            <w:r>
              <w:rPr>
                <w:rFonts w:ascii="Times New Roman"/>
                <w:spacing w:val="9"/>
                <w:sz w:val="23"/>
              </w:rPr>
              <w:t xml:space="preserve"> </w:t>
            </w:r>
            <w:r>
              <w:rPr>
                <w:rFonts w:ascii="Times New Roman"/>
                <w:spacing w:val="-2"/>
                <w:sz w:val="23"/>
              </w:rPr>
              <w:t>13.603.000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13.603.000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473"/>
              <w:rPr>
                <w:rFonts w:ascii="Times New Roman"/>
                <w:sz w:val="23"/>
              </w:rPr>
            </w:pPr>
            <w:r>
              <w:rPr>
                <w:rFonts w:ascii="Times New Roman"/>
                <w:spacing w:val="-2"/>
                <w:sz w:val="23"/>
              </w:rPr>
              <w:t>Laptop Administrasi</w:t>
            </w:r>
          </w:p>
          <w:p w:rsidR="00D236AA" w:rsidRDefault="000E2E0C">
            <w:pPr>
              <w:pStyle w:val="TableParagraph"/>
              <w:spacing w:line="262" w:lineRule="exact"/>
              <w:ind w:left="63"/>
              <w:rPr>
                <w:rFonts w:ascii="Times New Roman"/>
                <w:sz w:val="23"/>
              </w:rPr>
            </w:pPr>
            <w:r>
              <w:rPr>
                <w:rFonts w:ascii="Times New Roman"/>
                <w:sz w:val="23"/>
              </w:rPr>
              <w:t>2</w:t>
            </w:r>
            <w:r>
              <w:rPr>
                <w:rFonts w:ascii="Times New Roman"/>
                <w:spacing w:val="4"/>
                <w:sz w:val="23"/>
              </w:rPr>
              <w:t xml:space="preserve"> </w:t>
            </w:r>
            <w:r>
              <w:rPr>
                <w:rFonts w:ascii="Times New Roman"/>
                <w:sz w:val="23"/>
              </w:rPr>
              <w:t>Unit</w:t>
            </w:r>
            <w:r>
              <w:rPr>
                <w:rFonts w:ascii="Times New Roman"/>
                <w:spacing w:val="7"/>
                <w:sz w:val="23"/>
              </w:rPr>
              <w:t xml:space="preserve"> </w:t>
            </w:r>
            <w:r>
              <w:rPr>
                <w:rFonts w:ascii="Times New Roman"/>
                <w:sz w:val="23"/>
              </w:rPr>
              <w:t>x</w:t>
            </w:r>
            <w:r>
              <w:rPr>
                <w:rFonts w:ascii="Times New Roman"/>
                <w:spacing w:val="9"/>
                <w:sz w:val="23"/>
              </w:rPr>
              <w:t xml:space="preserve"> </w:t>
            </w:r>
            <w:r>
              <w:rPr>
                <w:rFonts w:ascii="Times New Roman"/>
                <w:spacing w:val="-2"/>
                <w:sz w:val="23"/>
              </w:rPr>
              <w:t>13.095.500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26.191.000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pacing w:val="-2"/>
                <w:sz w:val="23"/>
              </w:rPr>
              <w:t>Printer</w:t>
            </w:r>
          </w:p>
          <w:p w:rsidR="00D236AA" w:rsidRDefault="000E2E0C">
            <w:pPr>
              <w:pStyle w:val="TableParagraph"/>
              <w:spacing w:before="14" w:line="252" w:lineRule="auto"/>
              <w:ind w:left="63" w:right="615"/>
              <w:rPr>
                <w:rFonts w:ascii="Times New Roman"/>
                <w:sz w:val="23"/>
              </w:rPr>
            </w:pPr>
            <w:r>
              <w:rPr>
                <w:rFonts w:ascii="Times New Roman"/>
                <w:sz w:val="23"/>
              </w:rPr>
              <w:t>All-in-One</w:t>
            </w:r>
            <w:r>
              <w:rPr>
                <w:rFonts w:ascii="Times New Roman"/>
                <w:spacing w:val="-15"/>
                <w:sz w:val="23"/>
              </w:rPr>
              <w:t xml:space="preserve"> </w:t>
            </w:r>
            <w:r>
              <w:rPr>
                <w:rFonts w:ascii="Times New Roman"/>
                <w:sz w:val="23"/>
              </w:rPr>
              <w:t>Functions: Print, Scan, Copy</w:t>
            </w:r>
          </w:p>
          <w:p w:rsidR="00D236AA" w:rsidRDefault="000E2E0C">
            <w:pPr>
              <w:pStyle w:val="TableParagraph"/>
              <w:spacing w:line="256" w:lineRule="exact"/>
              <w:ind w:left="63"/>
              <w:rPr>
                <w:rFonts w:ascii="Times New Roman"/>
                <w:sz w:val="23"/>
              </w:rPr>
            </w:pPr>
            <w:r>
              <w:rPr>
                <w:rFonts w:ascii="Times New Roman"/>
                <w:sz w:val="23"/>
              </w:rPr>
              <w:t>1</w:t>
            </w:r>
            <w:r>
              <w:rPr>
                <w:rFonts w:ascii="Times New Roman"/>
                <w:spacing w:val="4"/>
                <w:sz w:val="23"/>
              </w:rPr>
              <w:t xml:space="preserve"> </w:t>
            </w:r>
            <w:r>
              <w:rPr>
                <w:rFonts w:ascii="Times New Roman"/>
                <w:sz w:val="23"/>
              </w:rPr>
              <w:t>Unit</w:t>
            </w:r>
            <w:r>
              <w:rPr>
                <w:rFonts w:ascii="Times New Roman"/>
                <w:spacing w:val="7"/>
                <w:sz w:val="23"/>
              </w:rPr>
              <w:t xml:space="preserve"> </w:t>
            </w:r>
            <w:r>
              <w:rPr>
                <w:rFonts w:ascii="Times New Roman"/>
                <w:sz w:val="23"/>
              </w:rPr>
              <w:t>x</w:t>
            </w:r>
            <w:r>
              <w:rPr>
                <w:rFonts w:ascii="Times New Roman"/>
                <w:spacing w:val="9"/>
                <w:sz w:val="23"/>
              </w:rPr>
              <w:t xml:space="preserve"> </w:t>
            </w:r>
            <w:r>
              <w:rPr>
                <w:rFonts w:ascii="Times New Roman"/>
                <w:spacing w:val="-2"/>
                <w:sz w:val="23"/>
              </w:rPr>
              <w:t>3.560.400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line="262" w:lineRule="exact"/>
              <w:ind w:right="14"/>
              <w:jc w:val="right"/>
              <w:rPr>
                <w:rFonts w:ascii="Times New Roman"/>
                <w:sz w:val="23"/>
              </w:rPr>
            </w:pPr>
            <w:r>
              <w:rPr>
                <w:rFonts w:ascii="Times New Roman"/>
                <w:spacing w:val="-2"/>
                <w:sz w:val="23"/>
              </w:rPr>
              <w:t>3.560.400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817"/>
              <w:rPr>
                <w:rFonts w:ascii="Times New Roman"/>
                <w:sz w:val="23"/>
              </w:rPr>
            </w:pPr>
            <w:r>
              <w:rPr>
                <w:rFonts w:ascii="Times New Roman"/>
                <w:spacing w:val="-4"/>
                <w:sz w:val="23"/>
              </w:rPr>
              <w:t>Scanner Meja</w:t>
            </w:r>
          </w:p>
          <w:p w:rsidR="00D236AA" w:rsidRDefault="000E2E0C">
            <w:pPr>
              <w:pStyle w:val="TableParagraph"/>
              <w:spacing w:before="3"/>
              <w:ind w:left="63"/>
              <w:rPr>
                <w:rFonts w:ascii="Times New Roman"/>
                <w:sz w:val="23"/>
              </w:rPr>
            </w:pPr>
            <w:r>
              <w:rPr>
                <w:rFonts w:ascii="Times New Roman"/>
                <w:sz w:val="23"/>
              </w:rPr>
              <w:t>1</w:t>
            </w:r>
            <w:r>
              <w:rPr>
                <w:rFonts w:ascii="Times New Roman"/>
                <w:spacing w:val="4"/>
                <w:sz w:val="23"/>
              </w:rPr>
              <w:t xml:space="preserve"> </w:t>
            </w:r>
            <w:r>
              <w:rPr>
                <w:rFonts w:ascii="Times New Roman"/>
                <w:sz w:val="23"/>
              </w:rPr>
              <w:t>Unit</w:t>
            </w:r>
            <w:r>
              <w:rPr>
                <w:rFonts w:ascii="Times New Roman"/>
                <w:spacing w:val="7"/>
                <w:sz w:val="23"/>
              </w:rPr>
              <w:t xml:space="preserve"> </w:t>
            </w:r>
            <w:r>
              <w:rPr>
                <w:rFonts w:ascii="Times New Roman"/>
                <w:sz w:val="23"/>
              </w:rPr>
              <w:t>x</w:t>
            </w:r>
            <w:r>
              <w:rPr>
                <w:rFonts w:ascii="Times New Roman"/>
                <w:spacing w:val="9"/>
                <w:sz w:val="23"/>
              </w:rPr>
              <w:t xml:space="preserve"> </w:t>
            </w:r>
            <w:r>
              <w:rPr>
                <w:rFonts w:ascii="Times New Roman"/>
                <w:spacing w:val="-2"/>
                <w:sz w:val="23"/>
              </w:rPr>
              <w:t>2.073.600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24"/>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2.073.600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830"/>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47" w:lineRule="auto"/>
              <w:ind w:left="63" w:right="1107"/>
              <w:rPr>
                <w:rFonts w:ascii="Times New Roman"/>
                <w:sz w:val="23"/>
              </w:rPr>
            </w:pPr>
            <w:r>
              <w:rPr>
                <w:rFonts w:ascii="Times New Roman"/>
                <w:sz w:val="23"/>
              </w:rPr>
              <w:t>Lemari</w:t>
            </w:r>
            <w:r>
              <w:rPr>
                <w:rFonts w:ascii="Times New Roman"/>
                <w:spacing w:val="-15"/>
                <w:sz w:val="23"/>
              </w:rPr>
              <w:t xml:space="preserve"> </w:t>
            </w:r>
            <w:r>
              <w:rPr>
                <w:rFonts w:ascii="Times New Roman"/>
                <w:sz w:val="23"/>
              </w:rPr>
              <w:t xml:space="preserve">Arsip </w:t>
            </w:r>
            <w:r>
              <w:rPr>
                <w:rFonts w:ascii="Times New Roman"/>
                <w:spacing w:val="-4"/>
                <w:sz w:val="23"/>
              </w:rPr>
              <w:t>Besi</w:t>
            </w:r>
          </w:p>
          <w:p w:rsidR="00D236AA" w:rsidRDefault="000E2E0C">
            <w:pPr>
              <w:pStyle w:val="TableParagraph"/>
              <w:spacing w:before="4" w:line="262" w:lineRule="exact"/>
              <w:ind w:left="63"/>
              <w:rPr>
                <w:rFonts w:ascii="Times New Roman"/>
                <w:sz w:val="23"/>
              </w:rPr>
            </w:pPr>
            <w:r>
              <w:rPr>
                <w:rFonts w:ascii="Times New Roman"/>
                <w:sz w:val="23"/>
              </w:rPr>
              <w:t>6</w:t>
            </w:r>
            <w:r>
              <w:rPr>
                <w:rFonts w:ascii="Times New Roman"/>
                <w:spacing w:val="4"/>
                <w:sz w:val="23"/>
              </w:rPr>
              <w:t xml:space="preserve"> </w:t>
            </w:r>
            <w:r>
              <w:rPr>
                <w:rFonts w:ascii="Times New Roman"/>
                <w:sz w:val="23"/>
              </w:rPr>
              <w:t>Unit</w:t>
            </w:r>
            <w:r>
              <w:rPr>
                <w:rFonts w:ascii="Times New Roman"/>
                <w:spacing w:val="7"/>
                <w:sz w:val="23"/>
              </w:rPr>
              <w:t xml:space="preserve"> </w:t>
            </w:r>
            <w:r>
              <w:rPr>
                <w:rFonts w:ascii="Times New Roman"/>
                <w:sz w:val="23"/>
              </w:rPr>
              <w:t>x</w:t>
            </w:r>
            <w:r>
              <w:rPr>
                <w:rFonts w:ascii="Times New Roman"/>
                <w:spacing w:val="9"/>
                <w:sz w:val="23"/>
              </w:rPr>
              <w:t xml:space="preserve"> </w:t>
            </w:r>
            <w:r>
              <w:rPr>
                <w:rFonts w:ascii="Times New Roman"/>
                <w:spacing w:val="-2"/>
                <w:sz w:val="23"/>
              </w:rPr>
              <w:t>3.493.200.00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before="1" w:line="262" w:lineRule="exact"/>
              <w:ind w:right="14"/>
              <w:jc w:val="right"/>
              <w:rPr>
                <w:rFonts w:ascii="Times New Roman"/>
                <w:sz w:val="23"/>
              </w:rPr>
            </w:pPr>
            <w:r>
              <w:rPr>
                <w:rFonts w:ascii="Times New Roman"/>
                <w:spacing w:val="-2"/>
                <w:sz w:val="23"/>
              </w:rPr>
              <w:t>20.959.200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Lemari</w:t>
            </w:r>
            <w:r>
              <w:rPr>
                <w:rFonts w:ascii="Times New Roman"/>
                <w:spacing w:val="20"/>
                <w:sz w:val="23"/>
              </w:rPr>
              <w:t xml:space="preserve"> </w:t>
            </w:r>
            <w:r>
              <w:rPr>
                <w:rFonts w:ascii="Times New Roman"/>
                <w:spacing w:val="-5"/>
                <w:sz w:val="23"/>
              </w:rPr>
              <w:t>Es</w:t>
            </w:r>
          </w:p>
          <w:p w:rsidR="00D236AA" w:rsidRDefault="000E2E0C">
            <w:pPr>
              <w:pStyle w:val="TableParagraph"/>
              <w:spacing w:before="14" w:line="262" w:lineRule="exact"/>
              <w:ind w:left="63"/>
              <w:rPr>
                <w:rFonts w:ascii="Times New Roman"/>
                <w:sz w:val="23"/>
              </w:rPr>
            </w:pPr>
            <w:r>
              <w:rPr>
                <w:rFonts w:ascii="Times New Roman"/>
                <w:sz w:val="23"/>
              </w:rPr>
              <w:t>1</w:t>
            </w:r>
            <w:r>
              <w:rPr>
                <w:rFonts w:ascii="Times New Roman"/>
                <w:spacing w:val="7"/>
                <w:sz w:val="23"/>
              </w:rPr>
              <w:t xml:space="preserve"> </w:t>
            </w:r>
            <w:r>
              <w:rPr>
                <w:rFonts w:ascii="Times New Roman"/>
                <w:sz w:val="23"/>
              </w:rPr>
              <w:t>Pintu</w:t>
            </w:r>
            <w:r>
              <w:rPr>
                <w:rFonts w:ascii="Times New Roman"/>
                <w:spacing w:val="9"/>
                <w:sz w:val="23"/>
              </w:rPr>
              <w:t xml:space="preserve"> </w:t>
            </w:r>
            <w:r>
              <w:rPr>
                <w:rFonts w:ascii="Times New Roman"/>
                <w:sz w:val="23"/>
              </w:rPr>
              <w:t>1</w:t>
            </w:r>
            <w:r>
              <w:rPr>
                <w:rFonts w:ascii="Times New Roman"/>
                <w:spacing w:val="8"/>
                <w:sz w:val="23"/>
              </w:rPr>
              <w:t xml:space="preserve"> </w:t>
            </w:r>
            <w:r>
              <w:rPr>
                <w:rFonts w:ascii="Times New Roman"/>
                <w:sz w:val="23"/>
              </w:rPr>
              <w:t>unit</w:t>
            </w:r>
            <w:r>
              <w:rPr>
                <w:rFonts w:ascii="Times New Roman"/>
                <w:spacing w:val="11"/>
                <w:sz w:val="23"/>
              </w:rPr>
              <w:t xml:space="preserve"> </w:t>
            </w:r>
            <w:r>
              <w:rPr>
                <w:rFonts w:ascii="Times New Roman"/>
                <w:sz w:val="23"/>
              </w:rPr>
              <w:t>x</w:t>
            </w:r>
            <w:r>
              <w:rPr>
                <w:rFonts w:ascii="Times New Roman"/>
                <w:spacing w:val="-1"/>
                <w:sz w:val="23"/>
              </w:rPr>
              <w:t xml:space="preserve"> </w:t>
            </w:r>
            <w:r>
              <w:rPr>
                <w:rFonts w:ascii="Times New Roman"/>
                <w:spacing w:val="-2"/>
                <w:sz w:val="23"/>
              </w:rPr>
              <w:t>2.829.400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2.829.400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ight="1473"/>
              <w:rPr>
                <w:rFonts w:ascii="Times New Roman"/>
                <w:sz w:val="23"/>
              </w:rPr>
            </w:pPr>
            <w:r>
              <w:rPr>
                <w:rFonts w:ascii="Times New Roman"/>
                <w:spacing w:val="-2"/>
                <w:sz w:val="23"/>
              </w:rPr>
              <w:t xml:space="preserve">Karbon </w:t>
            </w:r>
            <w:r>
              <w:rPr>
                <w:rFonts w:ascii="Times New Roman"/>
                <w:spacing w:val="-4"/>
                <w:sz w:val="23"/>
              </w:rPr>
              <w:t>Pembulatan</w:t>
            </w:r>
          </w:p>
          <w:p w:rsidR="00D236AA" w:rsidRDefault="000E2E0C">
            <w:pPr>
              <w:pStyle w:val="TableParagraph"/>
              <w:spacing w:line="262" w:lineRule="exact"/>
              <w:ind w:left="63"/>
              <w:rPr>
                <w:rFonts w:ascii="Times New Roman"/>
                <w:sz w:val="23"/>
              </w:rPr>
            </w:pPr>
            <w:r>
              <w:rPr>
                <w:rFonts w:ascii="Times New Roman"/>
                <w:sz w:val="23"/>
              </w:rPr>
              <w:t>7300</w:t>
            </w:r>
            <w:r>
              <w:rPr>
                <w:rFonts w:ascii="Times New Roman"/>
                <w:spacing w:val="11"/>
                <w:sz w:val="23"/>
              </w:rPr>
              <w:t xml:space="preserve"> </w:t>
            </w:r>
            <w:r>
              <w:rPr>
                <w:rFonts w:ascii="Times New Roman"/>
                <w:sz w:val="23"/>
              </w:rPr>
              <w:t>Lembar</w:t>
            </w:r>
            <w:r>
              <w:rPr>
                <w:rFonts w:ascii="Times New Roman"/>
                <w:spacing w:val="20"/>
                <w:sz w:val="23"/>
              </w:rPr>
              <w:t xml:space="preserve"> </w:t>
            </w:r>
            <w:r>
              <w:rPr>
                <w:rFonts w:ascii="Times New Roman"/>
                <w:sz w:val="23"/>
              </w:rPr>
              <w:t>x</w:t>
            </w:r>
            <w:r>
              <w:rPr>
                <w:rFonts w:ascii="Times New Roman"/>
                <w:spacing w:val="6"/>
                <w:sz w:val="23"/>
              </w:rPr>
              <w:t xml:space="preserve"> </w:t>
            </w:r>
            <w:r>
              <w:rPr>
                <w:rFonts w:ascii="Times New Roman"/>
                <w:spacing w:val="-10"/>
                <w:sz w:val="23"/>
              </w:rPr>
              <w:t>1</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7.300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473"/>
              <w:rPr>
                <w:rFonts w:ascii="Times New Roman"/>
                <w:sz w:val="23"/>
              </w:rPr>
            </w:pPr>
            <w:r>
              <w:rPr>
                <w:rFonts w:ascii="Times New Roman"/>
                <w:sz w:val="23"/>
              </w:rPr>
              <w:t>Flash</w:t>
            </w:r>
            <w:r>
              <w:rPr>
                <w:rFonts w:ascii="Times New Roman"/>
                <w:spacing w:val="-15"/>
                <w:sz w:val="23"/>
              </w:rPr>
              <w:t xml:space="preserve"> </w:t>
            </w:r>
            <w:r>
              <w:rPr>
                <w:rFonts w:ascii="Times New Roman"/>
                <w:sz w:val="23"/>
              </w:rPr>
              <w:t xml:space="preserve">Disk </w:t>
            </w:r>
            <w:r>
              <w:rPr>
                <w:rFonts w:ascii="Times New Roman"/>
                <w:spacing w:val="-4"/>
                <w:sz w:val="23"/>
              </w:rPr>
              <w:t>16gb</w:t>
            </w:r>
          </w:p>
          <w:p w:rsidR="00D236AA" w:rsidRDefault="000E2E0C">
            <w:pPr>
              <w:pStyle w:val="TableParagraph"/>
              <w:spacing w:line="262" w:lineRule="exact"/>
              <w:ind w:left="63"/>
              <w:rPr>
                <w:rFonts w:ascii="Times New Roman"/>
                <w:sz w:val="23"/>
              </w:rPr>
            </w:pPr>
            <w:r>
              <w:rPr>
                <w:rFonts w:ascii="Times New Roman"/>
                <w:sz w:val="23"/>
              </w:rPr>
              <w:t>2</w:t>
            </w:r>
            <w:r>
              <w:rPr>
                <w:rFonts w:ascii="Times New Roman"/>
                <w:spacing w:val="7"/>
                <w:sz w:val="23"/>
              </w:rPr>
              <w:t xml:space="preserve"> </w:t>
            </w:r>
            <w:r>
              <w:rPr>
                <w:rFonts w:ascii="Times New Roman"/>
                <w:sz w:val="23"/>
              </w:rPr>
              <w:t>Buah</w:t>
            </w:r>
            <w:r>
              <w:rPr>
                <w:rFonts w:ascii="Times New Roman"/>
                <w:spacing w:val="-1"/>
                <w:sz w:val="23"/>
              </w:rPr>
              <w:t xml:space="preserve"> </w:t>
            </w:r>
            <w:r>
              <w:rPr>
                <w:rFonts w:ascii="Times New Roman"/>
                <w:sz w:val="23"/>
              </w:rPr>
              <w:t>x</w:t>
            </w:r>
            <w:r>
              <w:rPr>
                <w:rFonts w:ascii="Times New Roman"/>
                <w:spacing w:val="10"/>
                <w:sz w:val="23"/>
              </w:rPr>
              <w:t xml:space="preserve"> </w:t>
            </w:r>
            <w:r>
              <w:rPr>
                <w:rFonts w:ascii="Times New Roman"/>
                <w:spacing w:val="-2"/>
                <w:sz w:val="23"/>
              </w:rPr>
              <w:t>105.800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line="262" w:lineRule="exact"/>
              <w:ind w:right="4"/>
              <w:jc w:val="right"/>
              <w:rPr>
                <w:rFonts w:ascii="Times New Roman"/>
                <w:sz w:val="23"/>
              </w:rPr>
            </w:pPr>
            <w:r>
              <w:rPr>
                <w:rFonts w:ascii="Times New Roman"/>
                <w:spacing w:val="-2"/>
                <w:sz w:val="23"/>
              </w:rPr>
              <w:t>211.600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Mouse</w:t>
            </w:r>
            <w:r>
              <w:rPr>
                <w:rFonts w:ascii="Times New Roman"/>
                <w:spacing w:val="20"/>
                <w:sz w:val="23"/>
              </w:rPr>
              <w:t xml:space="preserve"> </w:t>
            </w:r>
            <w:r>
              <w:rPr>
                <w:rFonts w:ascii="Times New Roman"/>
                <w:spacing w:val="-5"/>
                <w:sz w:val="23"/>
              </w:rPr>
              <w:t>Pad</w:t>
            </w:r>
          </w:p>
          <w:p w:rsidR="00D236AA" w:rsidRDefault="000E2E0C">
            <w:pPr>
              <w:pStyle w:val="TableParagraph"/>
              <w:spacing w:before="18" w:line="262" w:lineRule="exact"/>
              <w:ind w:left="63"/>
              <w:rPr>
                <w:rFonts w:ascii="Times New Roman"/>
                <w:sz w:val="23"/>
              </w:rPr>
            </w:pPr>
            <w:r>
              <w:rPr>
                <w:rFonts w:ascii="Times New Roman"/>
                <w:sz w:val="23"/>
              </w:rPr>
              <w:t>2</w:t>
            </w:r>
            <w:r>
              <w:rPr>
                <w:rFonts w:ascii="Times New Roman"/>
                <w:spacing w:val="9"/>
                <w:sz w:val="23"/>
              </w:rPr>
              <w:t xml:space="preserve"> </w:t>
            </w:r>
            <w:r>
              <w:rPr>
                <w:rFonts w:ascii="Times New Roman"/>
                <w:sz w:val="23"/>
              </w:rPr>
              <w:t>Buah</w:t>
            </w:r>
            <w:r>
              <w:rPr>
                <w:rFonts w:ascii="Times New Roman"/>
                <w:spacing w:val="-1"/>
                <w:sz w:val="23"/>
              </w:rPr>
              <w:t xml:space="preserve"> </w:t>
            </w:r>
            <w:r>
              <w:rPr>
                <w:rFonts w:ascii="Times New Roman"/>
                <w:sz w:val="23"/>
              </w:rPr>
              <w:t>x</w:t>
            </w:r>
            <w:r>
              <w:rPr>
                <w:rFonts w:ascii="Times New Roman"/>
                <w:spacing w:val="10"/>
                <w:sz w:val="23"/>
              </w:rPr>
              <w:t xml:space="preserve"> </w:t>
            </w:r>
            <w:r>
              <w:rPr>
                <w:rFonts w:ascii="Times New Roman"/>
                <w:spacing w:val="-2"/>
                <w:sz w:val="23"/>
              </w:rPr>
              <w:t>61.500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123.000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817"/>
              <w:rPr>
                <w:rFonts w:ascii="Times New Roman"/>
                <w:sz w:val="23"/>
              </w:rPr>
            </w:pPr>
            <w:r>
              <w:rPr>
                <w:rFonts w:ascii="Times New Roman"/>
                <w:spacing w:val="-4"/>
                <w:sz w:val="23"/>
              </w:rPr>
              <w:t xml:space="preserve">Televisi </w:t>
            </w:r>
            <w:r>
              <w:rPr>
                <w:rFonts w:ascii="Times New Roman"/>
                <w:sz w:val="23"/>
              </w:rPr>
              <w:t>32</w:t>
            </w:r>
            <w:r>
              <w:rPr>
                <w:rFonts w:ascii="Times New Roman"/>
                <w:spacing w:val="8"/>
                <w:sz w:val="23"/>
              </w:rPr>
              <w:t xml:space="preserve"> </w:t>
            </w:r>
            <w:r>
              <w:rPr>
                <w:rFonts w:ascii="Times New Roman"/>
                <w:spacing w:val="-4"/>
                <w:sz w:val="23"/>
              </w:rPr>
              <w:t>Inch</w:t>
            </w:r>
          </w:p>
          <w:p w:rsidR="00D236AA" w:rsidRDefault="000E2E0C">
            <w:pPr>
              <w:pStyle w:val="TableParagraph"/>
              <w:spacing w:line="262" w:lineRule="exact"/>
              <w:ind w:left="63"/>
              <w:rPr>
                <w:rFonts w:ascii="Times New Roman"/>
                <w:sz w:val="23"/>
              </w:rPr>
            </w:pPr>
            <w:r>
              <w:rPr>
                <w:rFonts w:ascii="Times New Roman"/>
                <w:sz w:val="23"/>
              </w:rPr>
              <w:t>2</w:t>
            </w:r>
            <w:r>
              <w:rPr>
                <w:rFonts w:ascii="Times New Roman"/>
                <w:spacing w:val="4"/>
                <w:sz w:val="23"/>
              </w:rPr>
              <w:t xml:space="preserve"> </w:t>
            </w:r>
            <w:r>
              <w:rPr>
                <w:rFonts w:ascii="Times New Roman"/>
                <w:sz w:val="23"/>
              </w:rPr>
              <w:t>Unit</w:t>
            </w:r>
            <w:r>
              <w:rPr>
                <w:rFonts w:ascii="Times New Roman"/>
                <w:spacing w:val="7"/>
                <w:sz w:val="23"/>
              </w:rPr>
              <w:t xml:space="preserve"> </w:t>
            </w:r>
            <w:r>
              <w:rPr>
                <w:rFonts w:ascii="Times New Roman"/>
                <w:sz w:val="23"/>
              </w:rPr>
              <w:t>x</w:t>
            </w:r>
            <w:r>
              <w:rPr>
                <w:rFonts w:ascii="Times New Roman"/>
                <w:spacing w:val="9"/>
                <w:sz w:val="23"/>
              </w:rPr>
              <w:t xml:space="preserve"> </w:t>
            </w:r>
            <w:r>
              <w:rPr>
                <w:rFonts w:ascii="Times New Roman"/>
                <w:spacing w:val="-2"/>
                <w:sz w:val="23"/>
              </w:rPr>
              <w:t>2.775.000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5.550.000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Rice</w:t>
            </w:r>
            <w:r>
              <w:rPr>
                <w:rFonts w:ascii="Times New Roman"/>
                <w:spacing w:val="9"/>
                <w:sz w:val="23"/>
              </w:rPr>
              <w:t xml:space="preserve"> </w:t>
            </w:r>
            <w:r>
              <w:rPr>
                <w:rFonts w:ascii="Times New Roman"/>
                <w:spacing w:val="-2"/>
                <w:sz w:val="23"/>
              </w:rPr>
              <w:t>Cooker</w:t>
            </w:r>
          </w:p>
          <w:p w:rsidR="00D236AA" w:rsidRDefault="000E2E0C">
            <w:pPr>
              <w:pStyle w:val="TableParagraph"/>
              <w:spacing w:before="9"/>
              <w:ind w:left="63"/>
              <w:rPr>
                <w:rFonts w:ascii="Times New Roman"/>
                <w:sz w:val="23"/>
              </w:rPr>
            </w:pPr>
            <w:r>
              <w:rPr>
                <w:rFonts w:ascii="Times New Roman"/>
                <w:sz w:val="23"/>
              </w:rPr>
              <w:t>2</w:t>
            </w:r>
            <w:r>
              <w:rPr>
                <w:rFonts w:ascii="Times New Roman"/>
                <w:spacing w:val="4"/>
                <w:sz w:val="23"/>
              </w:rPr>
              <w:t xml:space="preserve"> </w:t>
            </w:r>
            <w:r>
              <w:rPr>
                <w:rFonts w:ascii="Times New Roman"/>
                <w:spacing w:val="-4"/>
                <w:sz w:val="23"/>
              </w:rPr>
              <w:t>Liter</w:t>
            </w:r>
          </w:p>
          <w:p w:rsidR="00D236AA" w:rsidRDefault="000E2E0C">
            <w:pPr>
              <w:pStyle w:val="TableParagraph"/>
              <w:spacing w:before="14" w:line="262" w:lineRule="exact"/>
              <w:ind w:left="63"/>
              <w:rPr>
                <w:rFonts w:ascii="Times New Roman"/>
                <w:sz w:val="23"/>
              </w:rPr>
            </w:pPr>
            <w:r>
              <w:rPr>
                <w:rFonts w:ascii="Times New Roman"/>
                <w:sz w:val="23"/>
              </w:rPr>
              <w:t>3</w:t>
            </w:r>
            <w:r>
              <w:rPr>
                <w:rFonts w:ascii="Times New Roman"/>
                <w:spacing w:val="4"/>
                <w:sz w:val="23"/>
              </w:rPr>
              <w:t xml:space="preserve"> </w:t>
            </w:r>
            <w:r>
              <w:rPr>
                <w:rFonts w:ascii="Times New Roman"/>
                <w:sz w:val="23"/>
              </w:rPr>
              <w:t>Unit</w:t>
            </w:r>
            <w:r>
              <w:rPr>
                <w:rFonts w:ascii="Times New Roman"/>
                <w:spacing w:val="7"/>
                <w:sz w:val="23"/>
              </w:rPr>
              <w:t xml:space="preserve"> </w:t>
            </w:r>
            <w:r>
              <w:rPr>
                <w:rFonts w:ascii="Times New Roman"/>
                <w:sz w:val="23"/>
              </w:rPr>
              <w:t>x</w:t>
            </w:r>
            <w:r>
              <w:rPr>
                <w:rFonts w:ascii="Times New Roman"/>
                <w:spacing w:val="9"/>
                <w:sz w:val="23"/>
              </w:rPr>
              <w:t xml:space="preserve"> </w:t>
            </w:r>
            <w:r>
              <w:rPr>
                <w:rFonts w:ascii="Times New Roman"/>
                <w:spacing w:val="-2"/>
                <w:sz w:val="23"/>
              </w:rPr>
              <w:t>831.100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2.493.300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61" w:lineRule="exact"/>
              <w:ind w:left="63"/>
              <w:rPr>
                <w:rFonts w:ascii="Times New Roman"/>
                <w:sz w:val="23"/>
              </w:rPr>
            </w:pPr>
            <w:r>
              <w:rPr>
                <w:rFonts w:ascii="Times New Roman"/>
                <w:spacing w:val="-2"/>
                <w:sz w:val="23"/>
              </w:rPr>
              <w:t>Blender</w:t>
            </w:r>
          </w:p>
          <w:p w:rsidR="00D236AA" w:rsidRDefault="000E2E0C">
            <w:pPr>
              <w:pStyle w:val="TableParagraph"/>
              <w:spacing w:before="9"/>
              <w:ind w:left="63"/>
              <w:rPr>
                <w:rFonts w:ascii="Times New Roman"/>
                <w:sz w:val="23"/>
              </w:rPr>
            </w:pPr>
            <w:r>
              <w:rPr>
                <w:rFonts w:ascii="Times New Roman"/>
                <w:sz w:val="23"/>
              </w:rPr>
              <w:t>1.25</w:t>
            </w:r>
            <w:r>
              <w:rPr>
                <w:rFonts w:ascii="Times New Roman"/>
                <w:spacing w:val="16"/>
                <w:sz w:val="23"/>
              </w:rPr>
              <w:t xml:space="preserve"> </w:t>
            </w:r>
            <w:r>
              <w:rPr>
                <w:rFonts w:ascii="Times New Roman"/>
                <w:spacing w:val="-10"/>
                <w:sz w:val="23"/>
              </w:rPr>
              <w:t>L</w:t>
            </w:r>
          </w:p>
          <w:p w:rsidR="00D236AA" w:rsidRDefault="000E2E0C">
            <w:pPr>
              <w:pStyle w:val="TableParagraph"/>
              <w:spacing w:before="14" w:line="262" w:lineRule="exact"/>
              <w:ind w:left="63"/>
              <w:rPr>
                <w:rFonts w:ascii="Times New Roman"/>
                <w:sz w:val="23"/>
              </w:rPr>
            </w:pPr>
            <w:r>
              <w:rPr>
                <w:rFonts w:ascii="Times New Roman"/>
                <w:sz w:val="23"/>
              </w:rPr>
              <w:t>3</w:t>
            </w:r>
            <w:r>
              <w:rPr>
                <w:rFonts w:ascii="Times New Roman"/>
                <w:spacing w:val="2"/>
                <w:sz w:val="23"/>
              </w:rPr>
              <w:t xml:space="preserve"> </w:t>
            </w:r>
            <w:r>
              <w:rPr>
                <w:rFonts w:ascii="Times New Roman"/>
                <w:sz w:val="23"/>
              </w:rPr>
              <w:t>Unit</w:t>
            </w:r>
            <w:r>
              <w:rPr>
                <w:rFonts w:ascii="Times New Roman"/>
                <w:spacing w:val="7"/>
                <w:sz w:val="23"/>
              </w:rPr>
              <w:t xml:space="preserve"> </w:t>
            </w:r>
            <w:r>
              <w:rPr>
                <w:rFonts w:ascii="Times New Roman"/>
                <w:sz w:val="23"/>
              </w:rPr>
              <w:t>x</w:t>
            </w:r>
            <w:r>
              <w:rPr>
                <w:rFonts w:ascii="Times New Roman"/>
                <w:spacing w:val="9"/>
                <w:sz w:val="23"/>
              </w:rPr>
              <w:t xml:space="preserve"> </w:t>
            </w:r>
            <w:r>
              <w:rPr>
                <w:rFonts w:ascii="Times New Roman"/>
                <w:spacing w:val="-2"/>
                <w:sz w:val="23"/>
              </w:rPr>
              <w:t>318.200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954.600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sz w:val="23"/>
              </w:rPr>
            </w:pPr>
            <w:r>
              <w:rPr>
                <w:rFonts w:ascii="Times New Roman"/>
                <w:sz w:val="23"/>
              </w:rPr>
              <w:t>Dandang</w:t>
            </w:r>
            <w:r>
              <w:rPr>
                <w:rFonts w:ascii="Times New Roman"/>
                <w:spacing w:val="10"/>
                <w:sz w:val="23"/>
              </w:rPr>
              <w:t xml:space="preserve"> </w:t>
            </w:r>
            <w:r>
              <w:rPr>
                <w:rFonts w:ascii="Times New Roman"/>
                <w:sz w:val="23"/>
              </w:rPr>
              <w:t>9</w:t>
            </w:r>
            <w:r>
              <w:rPr>
                <w:rFonts w:ascii="Times New Roman"/>
                <w:spacing w:val="10"/>
                <w:sz w:val="23"/>
              </w:rPr>
              <w:t xml:space="preserve"> </w:t>
            </w:r>
            <w:r>
              <w:rPr>
                <w:rFonts w:ascii="Times New Roman"/>
                <w:sz w:val="23"/>
              </w:rPr>
              <w:t>unit</w:t>
            </w:r>
            <w:r>
              <w:rPr>
                <w:rFonts w:ascii="Times New Roman"/>
                <w:spacing w:val="13"/>
                <w:sz w:val="23"/>
              </w:rPr>
              <w:t xml:space="preserve"> </w:t>
            </w:r>
            <w:r>
              <w:rPr>
                <w:rFonts w:ascii="Times New Roman"/>
                <w:sz w:val="23"/>
              </w:rPr>
              <w:t>x</w:t>
            </w:r>
            <w:r>
              <w:rPr>
                <w:rFonts w:ascii="Times New Roman"/>
                <w:spacing w:val="10"/>
                <w:sz w:val="23"/>
              </w:rPr>
              <w:t xml:space="preserve"> </w:t>
            </w:r>
            <w:r>
              <w:rPr>
                <w:rFonts w:ascii="Times New Roman"/>
                <w:spacing w:val="-2"/>
                <w:sz w:val="23"/>
              </w:rPr>
              <w:t>277.500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right="14"/>
              <w:jc w:val="right"/>
              <w:rPr>
                <w:rFonts w:ascii="Times New Roman"/>
                <w:sz w:val="23"/>
              </w:rPr>
            </w:pPr>
            <w:r>
              <w:rPr>
                <w:rFonts w:ascii="Times New Roman"/>
                <w:spacing w:val="-2"/>
                <w:sz w:val="23"/>
              </w:rPr>
              <w:t>2.497.500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kursi</w:t>
            </w:r>
            <w:r>
              <w:rPr>
                <w:rFonts w:ascii="Times New Roman"/>
                <w:spacing w:val="-3"/>
                <w:sz w:val="23"/>
              </w:rPr>
              <w:t xml:space="preserve"> </w:t>
            </w:r>
            <w:r>
              <w:rPr>
                <w:rFonts w:ascii="Times New Roman"/>
                <w:sz w:val="23"/>
              </w:rPr>
              <w:t>roda</w:t>
            </w:r>
            <w:r>
              <w:rPr>
                <w:rFonts w:ascii="Times New Roman"/>
                <w:spacing w:val="16"/>
                <w:sz w:val="23"/>
              </w:rPr>
              <w:t xml:space="preserve"> </w:t>
            </w:r>
            <w:r>
              <w:rPr>
                <w:rFonts w:ascii="Times New Roman"/>
                <w:sz w:val="23"/>
              </w:rPr>
              <w:t>2</w:t>
            </w:r>
            <w:r>
              <w:rPr>
                <w:rFonts w:ascii="Times New Roman"/>
                <w:spacing w:val="15"/>
                <w:sz w:val="23"/>
              </w:rPr>
              <w:t xml:space="preserve"> </w:t>
            </w:r>
            <w:r>
              <w:rPr>
                <w:rFonts w:ascii="Times New Roman"/>
                <w:sz w:val="23"/>
              </w:rPr>
              <w:t>unit</w:t>
            </w:r>
            <w:r>
              <w:rPr>
                <w:rFonts w:ascii="Times New Roman"/>
                <w:spacing w:val="15"/>
                <w:sz w:val="23"/>
              </w:rPr>
              <w:t xml:space="preserve"> </w:t>
            </w:r>
            <w:r>
              <w:rPr>
                <w:rFonts w:ascii="Times New Roman"/>
                <w:spacing w:val="-10"/>
                <w:sz w:val="23"/>
              </w:rPr>
              <w:t>x</w:t>
            </w:r>
          </w:p>
          <w:p w:rsidR="00D236AA" w:rsidRDefault="000E2E0C">
            <w:pPr>
              <w:pStyle w:val="TableParagraph"/>
              <w:spacing w:before="4"/>
              <w:ind w:left="63"/>
              <w:rPr>
                <w:rFonts w:ascii="Times New Roman"/>
                <w:sz w:val="23"/>
              </w:rPr>
            </w:pPr>
            <w:r>
              <w:rPr>
                <w:rFonts w:ascii="Times New Roman"/>
                <w:spacing w:val="-2"/>
                <w:sz w:val="23"/>
              </w:rPr>
              <w:t>8.797.600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17.595.200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pengecek</w:t>
            </w:r>
            <w:r>
              <w:rPr>
                <w:rFonts w:ascii="Times New Roman"/>
                <w:spacing w:val="16"/>
                <w:sz w:val="23"/>
              </w:rPr>
              <w:t xml:space="preserve"> </w:t>
            </w:r>
            <w:r>
              <w:rPr>
                <w:rFonts w:ascii="Times New Roman"/>
                <w:sz w:val="23"/>
              </w:rPr>
              <w:t>gula</w:t>
            </w:r>
            <w:r>
              <w:rPr>
                <w:rFonts w:ascii="Times New Roman"/>
                <w:spacing w:val="20"/>
                <w:sz w:val="23"/>
              </w:rPr>
              <w:t xml:space="preserve"> </w:t>
            </w:r>
            <w:r>
              <w:rPr>
                <w:rFonts w:ascii="Times New Roman"/>
                <w:sz w:val="23"/>
              </w:rPr>
              <w:t>darah</w:t>
            </w:r>
            <w:r>
              <w:rPr>
                <w:rFonts w:ascii="Times New Roman"/>
                <w:spacing w:val="4"/>
                <w:sz w:val="23"/>
              </w:rPr>
              <w:t xml:space="preserve"> </w:t>
            </w:r>
            <w:r>
              <w:rPr>
                <w:rFonts w:ascii="Times New Roman"/>
                <w:sz w:val="23"/>
              </w:rPr>
              <w:t>1</w:t>
            </w:r>
            <w:r>
              <w:rPr>
                <w:rFonts w:ascii="Times New Roman"/>
                <w:spacing w:val="21"/>
                <w:sz w:val="23"/>
              </w:rPr>
              <w:t xml:space="preserve"> </w:t>
            </w:r>
            <w:r>
              <w:rPr>
                <w:rFonts w:ascii="Times New Roman"/>
                <w:spacing w:val="-10"/>
                <w:sz w:val="23"/>
              </w:rPr>
              <w:t>x</w:t>
            </w:r>
          </w:p>
          <w:p w:rsidR="00D236AA" w:rsidRDefault="000E2E0C">
            <w:pPr>
              <w:pStyle w:val="TableParagraph"/>
              <w:spacing w:before="14" w:line="262" w:lineRule="exact"/>
              <w:ind w:left="63"/>
              <w:rPr>
                <w:rFonts w:ascii="Times New Roman"/>
                <w:sz w:val="23"/>
              </w:rPr>
            </w:pPr>
            <w:r>
              <w:rPr>
                <w:rFonts w:ascii="Times New Roman"/>
                <w:spacing w:val="-2"/>
                <w:sz w:val="23"/>
              </w:rPr>
              <w:t>1.350.900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1.350.900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8"/>
              <w:rPr>
                <w:rFonts w:ascii="Arial"/>
                <w:b/>
                <w:sz w:val="23"/>
              </w:rPr>
            </w:pPr>
          </w:p>
          <w:p w:rsidR="00D236AA" w:rsidRDefault="000E2E0C">
            <w:pPr>
              <w:pStyle w:val="TableParagraph"/>
              <w:spacing w:before="1"/>
              <w:ind w:left="54"/>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4"/>
              <w:rPr>
                <w:rFonts w:ascii="Arial"/>
                <w:b/>
                <w:sz w:val="23"/>
              </w:rPr>
            </w:pPr>
          </w:p>
          <w:p w:rsidR="00D236AA" w:rsidRDefault="000E2E0C">
            <w:pPr>
              <w:pStyle w:val="TableParagraph"/>
              <w:spacing w:before="1"/>
              <w:ind w:left="60"/>
              <w:rPr>
                <w:rFonts w:ascii="Times New Roman"/>
                <w:b/>
                <w:sz w:val="23"/>
              </w:rPr>
            </w:pPr>
            <w:r>
              <w:rPr>
                <w:rFonts w:ascii="Times New Roman"/>
                <w:b/>
                <w:spacing w:val="-10"/>
                <w:w w:val="105"/>
                <w:sz w:val="23"/>
              </w:rPr>
              <w:t>0</w:t>
            </w:r>
          </w:p>
          <w:p w:rsidR="00D236AA" w:rsidRDefault="000E2E0C">
            <w:pPr>
              <w:pStyle w:val="TableParagraph"/>
              <w:spacing w:before="14"/>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4"/>
              <w:rPr>
                <w:rFonts w:ascii="Arial"/>
                <w:b/>
                <w:sz w:val="23"/>
              </w:rPr>
            </w:pPr>
          </w:p>
          <w:p w:rsidR="00D236AA" w:rsidRDefault="000E2E0C">
            <w:pPr>
              <w:pStyle w:val="TableParagraph"/>
              <w:spacing w:before="1"/>
              <w:ind w:left="55"/>
              <w:rPr>
                <w:rFonts w:ascii="Times New Roman"/>
                <w:b/>
                <w:sz w:val="23"/>
              </w:rPr>
            </w:pPr>
            <w:r>
              <w:rPr>
                <w:rFonts w:ascii="Times New Roman"/>
                <w:b/>
                <w:spacing w:val="-10"/>
                <w:w w:val="105"/>
                <w:sz w:val="23"/>
              </w:rPr>
              <w:t>0</w:t>
            </w:r>
          </w:p>
          <w:p w:rsidR="00D236AA" w:rsidRDefault="000E2E0C">
            <w:pPr>
              <w:pStyle w:val="TableParagraph"/>
              <w:spacing w:before="14"/>
              <w:ind w:left="55"/>
              <w:rPr>
                <w:rFonts w:ascii="Times New Roman"/>
                <w:b/>
                <w:sz w:val="23"/>
              </w:rPr>
            </w:pPr>
            <w:r>
              <w:rPr>
                <w:rFonts w:ascii="Times New Roman"/>
                <w:b/>
                <w:spacing w:val="-10"/>
                <w:w w:val="105"/>
                <w:sz w:val="23"/>
              </w:rPr>
              <w:t>1</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8"/>
              <w:rPr>
                <w:rFonts w:ascii="Arial"/>
                <w:b/>
                <w:sz w:val="23"/>
              </w:rPr>
            </w:pPr>
          </w:p>
          <w:p w:rsidR="00D236AA" w:rsidRDefault="000E2E0C">
            <w:pPr>
              <w:pStyle w:val="TableParagraph"/>
              <w:spacing w:before="1"/>
              <w:ind w:left="56"/>
              <w:rPr>
                <w:rFonts w:ascii="Times New Roman"/>
                <w:b/>
                <w:sz w:val="23"/>
              </w:rPr>
            </w:pPr>
            <w:r>
              <w:rPr>
                <w:rFonts w:ascii="Times New Roman"/>
                <w:b/>
                <w:spacing w:val="-4"/>
                <w:w w:val="105"/>
                <w:sz w:val="23"/>
              </w:rPr>
              <w:t>2.06</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4"/>
              <w:rPr>
                <w:rFonts w:ascii="Arial"/>
                <w:b/>
                <w:sz w:val="23"/>
              </w:rPr>
            </w:pPr>
          </w:p>
          <w:p w:rsidR="00D236AA" w:rsidRDefault="000E2E0C">
            <w:pPr>
              <w:pStyle w:val="TableParagraph"/>
              <w:spacing w:before="1"/>
              <w:ind w:left="62"/>
              <w:rPr>
                <w:rFonts w:ascii="Times New Roman"/>
                <w:b/>
                <w:sz w:val="23"/>
              </w:rPr>
            </w:pPr>
            <w:r>
              <w:rPr>
                <w:rFonts w:ascii="Times New Roman"/>
                <w:b/>
                <w:spacing w:val="-5"/>
                <w:w w:val="105"/>
                <w:sz w:val="23"/>
              </w:rPr>
              <w:t>000</w:t>
            </w:r>
          </w:p>
          <w:p w:rsidR="00D236AA" w:rsidRDefault="000E2E0C">
            <w:pPr>
              <w:pStyle w:val="TableParagraph"/>
              <w:spacing w:before="14"/>
              <w:ind w:left="62"/>
              <w:rPr>
                <w:rFonts w:ascii="Times New Roman"/>
                <w:b/>
                <w:sz w:val="23"/>
              </w:rPr>
            </w:pPr>
            <w:r>
              <w:rPr>
                <w:rFonts w:ascii="Times New Roman"/>
                <w:b/>
                <w:spacing w:val="-10"/>
                <w:w w:val="105"/>
                <w:sz w:val="23"/>
              </w:rPr>
              <w:t>4</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8"/>
              <w:rPr>
                <w:rFonts w:ascii="Arial"/>
                <w:b/>
                <w:sz w:val="23"/>
              </w:rPr>
            </w:pPr>
          </w:p>
          <w:p w:rsidR="00D236AA" w:rsidRDefault="000E2E0C">
            <w:pPr>
              <w:pStyle w:val="TableParagraph"/>
              <w:spacing w:before="1"/>
              <w:ind w:left="63"/>
              <w:rPr>
                <w:rFonts w:ascii="Times New Roman"/>
                <w:b/>
                <w:sz w:val="23"/>
              </w:rPr>
            </w:pPr>
            <w:r>
              <w:rPr>
                <w:rFonts w:ascii="Times New Roman"/>
                <w:b/>
                <w:spacing w:val="-10"/>
                <w:w w:val="105"/>
                <w:sz w:val="23"/>
              </w:rPr>
              <w:t>2</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9"/>
              <w:rPr>
                <w:rFonts w:ascii="Arial"/>
                <w:b/>
                <w:sz w:val="23"/>
              </w:rPr>
            </w:pPr>
          </w:p>
          <w:p w:rsidR="00D236AA" w:rsidRDefault="000E2E0C">
            <w:pPr>
              <w:pStyle w:val="TableParagraph"/>
              <w:spacing w:line="252" w:lineRule="auto"/>
              <w:ind w:left="63" w:right="765"/>
              <w:rPr>
                <w:rFonts w:ascii="Times New Roman"/>
                <w:b/>
                <w:sz w:val="23"/>
              </w:rPr>
            </w:pPr>
            <w:r>
              <w:rPr>
                <w:rFonts w:ascii="Times New Roman"/>
                <w:b/>
                <w:spacing w:val="-2"/>
                <w:w w:val="105"/>
                <w:sz w:val="23"/>
              </w:rPr>
              <w:t>Penyediaan</w:t>
            </w:r>
            <w:r>
              <w:rPr>
                <w:rFonts w:ascii="Times New Roman"/>
                <w:b/>
                <w:spacing w:val="-23"/>
                <w:w w:val="105"/>
                <w:sz w:val="23"/>
              </w:rPr>
              <w:t xml:space="preserve"> </w:t>
            </w:r>
            <w:r>
              <w:rPr>
                <w:rFonts w:ascii="Times New Roman"/>
                <w:b/>
                <w:spacing w:val="-2"/>
                <w:w w:val="105"/>
                <w:sz w:val="23"/>
              </w:rPr>
              <w:t xml:space="preserve">Bahan </w:t>
            </w:r>
            <w:r>
              <w:rPr>
                <w:rFonts w:ascii="Times New Roman"/>
                <w:b/>
                <w:w w:val="105"/>
                <w:sz w:val="23"/>
              </w:rPr>
              <w:t>Logistik Kantor</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52" w:lineRule="auto"/>
              <w:ind w:left="64" w:right="87"/>
              <w:rPr>
                <w:rFonts w:ascii="Times New Roman"/>
                <w:b/>
                <w:sz w:val="23"/>
              </w:rPr>
            </w:pPr>
            <w:r>
              <w:rPr>
                <w:rFonts w:ascii="Times New Roman"/>
                <w:b/>
                <w:w w:val="105"/>
                <w:sz w:val="23"/>
              </w:rPr>
              <w:t xml:space="preserve">Jumlah Paket </w:t>
            </w:r>
            <w:r>
              <w:rPr>
                <w:rFonts w:ascii="Times New Roman"/>
                <w:b/>
                <w:spacing w:val="-2"/>
                <w:w w:val="105"/>
                <w:sz w:val="23"/>
              </w:rPr>
              <w:t>Bahan</w:t>
            </w:r>
            <w:r>
              <w:rPr>
                <w:rFonts w:ascii="Times New Roman"/>
                <w:b/>
                <w:spacing w:val="-22"/>
                <w:w w:val="105"/>
                <w:sz w:val="23"/>
              </w:rPr>
              <w:t xml:space="preserve"> </w:t>
            </w:r>
            <w:r>
              <w:rPr>
                <w:rFonts w:ascii="Times New Roman"/>
                <w:b/>
                <w:spacing w:val="-4"/>
                <w:w w:val="105"/>
                <w:sz w:val="23"/>
              </w:rPr>
              <w:t>Logistik</w:t>
            </w:r>
          </w:p>
          <w:p w:rsidR="00D236AA" w:rsidRDefault="000E2E0C">
            <w:pPr>
              <w:pStyle w:val="TableParagraph"/>
              <w:spacing w:before="3" w:line="260" w:lineRule="exact"/>
              <w:ind w:left="64" w:right="451"/>
              <w:rPr>
                <w:rFonts w:ascii="Times New Roman"/>
                <w:b/>
                <w:sz w:val="23"/>
              </w:rPr>
            </w:pPr>
            <w:r>
              <w:rPr>
                <w:rFonts w:ascii="Times New Roman"/>
                <w:b/>
                <w:w w:val="105"/>
                <w:sz w:val="23"/>
              </w:rPr>
              <w:t>Kantor</w:t>
            </w:r>
            <w:r>
              <w:rPr>
                <w:rFonts w:ascii="Times New Roman"/>
                <w:b/>
                <w:spacing w:val="-16"/>
                <w:w w:val="105"/>
                <w:sz w:val="23"/>
              </w:rPr>
              <w:t xml:space="preserve"> </w:t>
            </w:r>
            <w:r>
              <w:rPr>
                <w:rFonts w:ascii="Times New Roman"/>
                <w:b/>
                <w:w w:val="105"/>
                <w:sz w:val="23"/>
              </w:rPr>
              <w:t xml:space="preserve">yang </w:t>
            </w:r>
            <w:r>
              <w:rPr>
                <w:rFonts w:ascii="Times New Roman"/>
                <w:b/>
                <w:spacing w:val="-2"/>
                <w:w w:val="105"/>
                <w:sz w:val="23"/>
              </w:rPr>
              <w:t>Disediakan</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8"/>
              <w:rPr>
                <w:rFonts w:ascii="Arial"/>
                <w:b/>
                <w:sz w:val="23"/>
              </w:rPr>
            </w:pPr>
          </w:p>
          <w:p w:rsidR="00D236AA" w:rsidRDefault="000E2E0C">
            <w:pPr>
              <w:pStyle w:val="TableParagraph"/>
              <w:spacing w:before="1"/>
              <w:ind w:right="3"/>
              <w:jc w:val="right"/>
              <w:rPr>
                <w:rFonts w:ascii="Times New Roman"/>
                <w:b/>
                <w:sz w:val="23"/>
              </w:rPr>
            </w:pPr>
            <w:r>
              <w:rPr>
                <w:rFonts w:ascii="Times New Roman"/>
                <w:b/>
                <w:spacing w:val="-2"/>
                <w:w w:val="105"/>
                <w:sz w:val="23"/>
              </w:rPr>
              <w:t>50.000.000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52" w:lineRule="auto"/>
              <w:ind w:left="75" w:right="315"/>
              <w:rPr>
                <w:rFonts w:ascii="Times New Roman"/>
                <w:b/>
                <w:sz w:val="23"/>
              </w:rPr>
            </w:pPr>
            <w:r>
              <w:rPr>
                <w:rFonts w:ascii="Times New Roman"/>
                <w:b/>
                <w:spacing w:val="-2"/>
                <w:w w:val="105"/>
                <w:sz w:val="23"/>
              </w:rPr>
              <w:t>Tersedianya Peralatan</w:t>
            </w:r>
            <w:r>
              <w:rPr>
                <w:rFonts w:ascii="Times New Roman"/>
                <w:b/>
                <w:spacing w:val="-20"/>
                <w:w w:val="105"/>
                <w:sz w:val="23"/>
              </w:rPr>
              <w:t xml:space="preserve"> </w:t>
            </w:r>
            <w:r>
              <w:rPr>
                <w:rFonts w:ascii="Times New Roman"/>
                <w:b/>
                <w:spacing w:val="-5"/>
                <w:w w:val="105"/>
                <w:sz w:val="23"/>
              </w:rPr>
              <w:t>dan</w:t>
            </w:r>
          </w:p>
          <w:p w:rsidR="00D236AA" w:rsidRDefault="000E2E0C">
            <w:pPr>
              <w:pStyle w:val="TableParagraph"/>
              <w:spacing w:before="3" w:line="260" w:lineRule="exact"/>
              <w:ind w:left="75" w:right="154"/>
              <w:rPr>
                <w:rFonts w:ascii="Times New Roman"/>
                <w:b/>
                <w:sz w:val="23"/>
              </w:rPr>
            </w:pPr>
            <w:r>
              <w:rPr>
                <w:rFonts w:ascii="Times New Roman"/>
                <w:b/>
                <w:spacing w:val="-4"/>
                <w:w w:val="105"/>
                <w:sz w:val="23"/>
              </w:rPr>
              <w:t xml:space="preserve">Perlengkapan </w:t>
            </w:r>
            <w:r>
              <w:rPr>
                <w:rFonts w:ascii="Times New Roman"/>
                <w:b/>
                <w:spacing w:val="-2"/>
                <w:w w:val="105"/>
                <w:sz w:val="23"/>
              </w:rPr>
              <w:t>Kantor</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8"/>
              <w:rPr>
                <w:rFonts w:ascii="Arial"/>
                <w:b/>
                <w:sz w:val="23"/>
              </w:rPr>
            </w:pPr>
          </w:p>
          <w:p w:rsidR="00D236AA" w:rsidRDefault="000E2E0C">
            <w:pPr>
              <w:pStyle w:val="TableParagraph"/>
              <w:spacing w:before="1"/>
              <w:ind w:left="278"/>
              <w:rPr>
                <w:rFonts w:ascii="Times New Roman"/>
                <w:b/>
                <w:sz w:val="23"/>
              </w:rPr>
            </w:pPr>
            <w:r>
              <w:rPr>
                <w:rFonts w:ascii="Times New Roman"/>
                <w:b/>
                <w:w w:val="105"/>
                <w:sz w:val="23"/>
              </w:rPr>
              <w:t>12</w:t>
            </w:r>
            <w:r>
              <w:rPr>
                <w:rFonts w:ascii="Times New Roman"/>
                <w:b/>
                <w:spacing w:val="-5"/>
                <w:w w:val="105"/>
                <w:sz w:val="23"/>
              </w:rPr>
              <w:t xml:space="preserve"> </w:t>
            </w:r>
            <w:r>
              <w:rPr>
                <w:rFonts w:ascii="Times New Roman"/>
                <w:b/>
                <w:spacing w:val="-4"/>
                <w:w w:val="105"/>
                <w:sz w:val="23"/>
              </w:rPr>
              <w:t>Paket</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8"/>
              <w:rPr>
                <w:rFonts w:ascii="Arial"/>
                <w:b/>
                <w:sz w:val="23"/>
              </w:rPr>
            </w:pPr>
          </w:p>
          <w:p w:rsidR="00D236AA" w:rsidRDefault="000E2E0C">
            <w:pPr>
              <w:pStyle w:val="TableParagraph"/>
              <w:spacing w:before="1"/>
              <w:ind w:left="327"/>
              <w:rPr>
                <w:rFonts w:ascii="Times New Roman"/>
                <w:b/>
                <w:sz w:val="23"/>
              </w:rPr>
            </w:pPr>
            <w:r>
              <w:rPr>
                <w:rFonts w:ascii="Times New Roman"/>
                <w:b/>
                <w:spacing w:val="-5"/>
                <w:w w:val="105"/>
                <w:sz w:val="23"/>
              </w:rPr>
              <w:t>PAD</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9"/>
              <w:rPr>
                <w:rFonts w:ascii="Arial"/>
                <w:b/>
                <w:sz w:val="23"/>
              </w:rPr>
            </w:pPr>
          </w:p>
          <w:p w:rsidR="00D236AA" w:rsidRDefault="000E2E0C">
            <w:pPr>
              <w:pStyle w:val="TableParagraph"/>
              <w:spacing w:line="252"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1103"/>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2" w:lineRule="auto"/>
              <w:ind w:left="63"/>
              <w:rPr>
                <w:rFonts w:ascii="Times New Roman"/>
                <w:sz w:val="23"/>
              </w:rPr>
            </w:pPr>
            <w:r>
              <w:rPr>
                <w:rFonts w:ascii="Times New Roman"/>
                <w:sz w:val="23"/>
              </w:rPr>
              <w:t xml:space="preserve">Biaya Konsumsi </w:t>
            </w:r>
            <w:r>
              <w:rPr>
                <w:rFonts w:ascii="Times New Roman"/>
                <w:spacing w:val="-2"/>
                <w:sz w:val="23"/>
              </w:rPr>
              <w:t>(Kudapan/Snack)</w:t>
            </w:r>
          </w:p>
          <w:p w:rsidR="00D236AA" w:rsidRDefault="000E2E0C">
            <w:pPr>
              <w:pStyle w:val="TableParagraph"/>
              <w:spacing w:line="268" w:lineRule="exact"/>
              <w:ind w:left="63"/>
              <w:rPr>
                <w:rFonts w:ascii="Times New Roman"/>
                <w:sz w:val="23"/>
              </w:rPr>
            </w:pPr>
            <w:r>
              <w:rPr>
                <w:rFonts w:ascii="Times New Roman"/>
                <w:sz w:val="23"/>
              </w:rPr>
              <w:t>Spesifikasi : 1000 Kotak (1 Kotak x Rp. 20.000)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spacing w:before="140"/>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20.000.000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Biaya</w:t>
            </w:r>
            <w:r>
              <w:rPr>
                <w:rFonts w:ascii="Times New Roman"/>
                <w:spacing w:val="27"/>
                <w:sz w:val="23"/>
              </w:rPr>
              <w:t xml:space="preserve"> </w:t>
            </w:r>
            <w:r>
              <w:rPr>
                <w:rFonts w:ascii="Times New Roman"/>
                <w:sz w:val="23"/>
              </w:rPr>
              <w:t>Konsumsi</w:t>
            </w:r>
            <w:r>
              <w:rPr>
                <w:rFonts w:ascii="Times New Roman"/>
                <w:spacing w:val="15"/>
                <w:sz w:val="23"/>
              </w:rPr>
              <w:t xml:space="preserve"> </w:t>
            </w:r>
            <w:r>
              <w:rPr>
                <w:rFonts w:ascii="Times New Roman"/>
                <w:spacing w:val="-2"/>
                <w:sz w:val="23"/>
              </w:rPr>
              <w:t>(Makan)</w:t>
            </w:r>
          </w:p>
          <w:p w:rsidR="00D236AA" w:rsidRDefault="000E2E0C">
            <w:pPr>
              <w:pStyle w:val="TableParagraph"/>
              <w:spacing w:before="9" w:line="244" w:lineRule="auto"/>
              <w:ind w:left="63"/>
              <w:rPr>
                <w:rFonts w:ascii="Times New Roman"/>
                <w:sz w:val="23"/>
              </w:rPr>
            </w:pPr>
            <w:r>
              <w:rPr>
                <w:rFonts w:ascii="Times New Roman"/>
                <w:sz w:val="23"/>
              </w:rPr>
              <w:t>Spesifikasi : 1000 Kotak (1 Kotak x Rp. 30.000)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30.000.000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382"/>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ind w:left="54"/>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8"/>
              <w:rPr>
                <w:rFonts w:ascii="Arial"/>
                <w:b/>
                <w:sz w:val="23"/>
              </w:rPr>
            </w:pPr>
          </w:p>
          <w:p w:rsidR="00D236AA" w:rsidRDefault="000E2E0C">
            <w:pPr>
              <w:pStyle w:val="TableParagraph"/>
              <w:spacing w:before="1"/>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8"/>
              <w:rPr>
                <w:rFonts w:ascii="Arial"/>
                <w:b/>
                <w:sz w:val="23"/>
              </w:rPr>
            </w:pPr>
          </w:p>
          <w:p w:rsidR="00D236AA" w:rsidRDefault="000E2E0C">
            <w:pPr>
              <w:pStyle w:val="TableParagraph"/>
              <w:spacing w:before="1"/>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1</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ind w:left="56"/>
              <w:rPr>
                <w:rFonts w:ascii="Times New Roman"/>
                <w:b/>
                <w:sz w:val="23"/>
              </w:rPr>
            </w:pPr>
            <w:r>
              <w:rPr>
                <w:rFonts w:ascii="Times New Roman"/>
                <w:b/>
                <w:spacing w:val="-4"/>
                <w:w w:val="105"/>
                <w:sz w:val="23"/>
              </w:rPr>
              <w:t>2.06</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8"/>
              <w:rPr>
                <w:rFonts w:ascii="Arial"/>
                <w:b/>
                <w:sz w:val="23"/>
              </w:rPr>
            </w:pPr>
          </w:p>
          <w:p w:rsidR="00D236AA" w:rsidRDefault="000E2E0C">
            <w:pPr>
              <w:pStyle w:val="TableParagraph"/>
              <w:spacing w:before="1"/>
              <w:ind w:left="62"/>
              <w:rPr>
                <w:rFonts w:ascii="Times New Roman"/>
                <w:b/>
                <w:sz w:val="23"/>
              </w:rPr>
            </w:pPr>
            <w:r>
              <w:rPr>
                <w:rFonts w:ascii="Times New Roman"/>
                <w:b/>
                <w:spacing w:val="-5"/>
                <w:w w:val="105"/>
                <w:sz w:val="23"/>
              </w:rPr>
              <w:t>000</w:t>
            </w:r>
          </w:p>
          <w:p w:rsidR="00D236AA" w:rsidRDefault="000E2E0C">
            <w:pPr>
              <w:pStyle w:val="TableParagraph"/>
              <w:spacing w:before="9"/>
              <w:ind w:left="62"/>
              <w:rPr>
                <w:rFonts w:ascii="Times New Roman"/>
                <w:b/>
                <w:sz w:val="23"/>
              </w:rPr>
            </w:pPr>
            <w:r>
              <w:rPr>
                <w:rFonts w:ascii="Times New Roman"/>
                <w:b/>
                <w:spacing w:val="-10"/>
                <w:w w:val="105"/>
                <w:sz w:val="23"/>
              </w:rPr>
              <w:t>5</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3</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9"/>
              <w:rPr>
                <w:rFonts w:ascii="Arial"/>
                <w:b/>
                <w:sz w:val="23"/>
              </w:rPr>
            </w:pPr>
          </w:p>
          <w:p w:rsidR="00D236AA" w:rsidRDefault="000E2E0C">
            <w:pPr>
              <w:pStyle w:val="TableParagraph"/>
              <w:spacing w:line="249" w:lineRule="auto"/>
              <w:ind w:left="63" w:right="729"/>
              <w:rPr>
                <w:rFonts w:ascii="Times New Roman"/>
                <w:b/>
                <w:sz w:val="23"/>
              </w:rPr>
            </w:pPr>
            <w:r>
              <w:rPr>
                <w:rFonts w:ascii="Times New Roman"/>
                <w:b/>
                <w:sz w:val="23"/>
              </w:rPr>
              <w:t>Penyediaan</w:t>
            </w:r>
            <w:r>
              <w:rPr>
                <w:rFonts w:ascii="Times New Roman"/>
                <w:b/>
                <w:spacing w:val="-15"/>
                <w:sz w:val="23"/>
              </w:rPr>
              <w:t xml:space="preserve"> </w:t>
            </w:r>
            <w:r>
              <w:rPr>
                <w:rFonts w:ascii="Times New Roman"/>
                <w:b/>
                <w:sz w:val="23"/>
              </w:rPr>
              <w:t xml:space="preserve">Barang </w:t>
            </w:r>
            <w:r>
              <w:rPr>
                <w:rFonts w:ascii="Times New Roman"/>
                <w:b/>
                <w:w w:val="105"/>
                <w:sz w:val="23"/>
              </w:rPr>
              <w:t xml:space="preserve">Cetakan dan </w:t>
            </w:r>
            <w:r>
              <w:rPr>
                <w:rFonts w:ascii="Times New Roman"/>
                <w:b/>
                <w:spacing w:val="-2"/>
                <w:w w:val="105"/>
                <w:sz w:val="23"/>
              </w:rPr>
              <w:t>Penggandaan</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7" w:lineRule="auto"/>
              <w:ind w:left="64" w:right="87"/>
              <w:rPr>
                <w:rFonts w:ascii="Times New Roman"/>
                <w:b/>
                <w:sz w:val="23"/>
              </w:rPr>
            </w:pPr>
            <w:r>
              <w:rPr>
                <w:rFonts w:ascii="Times New Roman"/>
                <w:b/>
                <w:w w:val="105"/>
                <w:sz w:val="23"/>
              </w:rPr>
              <w:t xml:space="preserve">Jumlah Paket </w:t>
            </w:r>
            <w:r>
              <w:rPr>
                <w:rFonts w:ascii="Times New Roman"/>
                <w:b/>
                <w:spacing w:val="-4"/>
                <w:w w:val="105"/>
                <w:sz w:val="23"/>
              </w:rPr>
              <w:t>Barang</w:t>
            </w:r>
            <w:r>
              <w:rPr>
                <w:rFonts w:ascii="Times New Roman"/>
                <w:b/>
                <w:spacing w:val="-18"/>
                <w:w w:val="105"/>
                <w:sz w:val="23"/>
              </w:rPr>
              <w:t xml:space="preserve"> </w:t>
            </w:r>
            <w:r>
              <w:rPr>
                <w:rFonts w:ascii="Times New Roman"/>
                <w:b/>
                <w:spacing w:val="-4"/>
                <w:w w:val="105"/>
                <w:sz w:val="23"/>
              </w:rPr>
              <w:t>Cetakan dan</w:t>
            </w:r>
          </w:p>
          <w:p w:rsidR="00D236AA" w:rsidRDefault="000E2E0C">
            <w:pPr>
              <w:pStyle w:val="TableParagraph"/>
              <w:spacing w:line="270" w:lineRule="atLeast"/>
              <w:ind w:left="64" w:right="16"/>
              <w:rPr>
                <w:rFonts w:ascii="Times New Roman"/>
                <w:b/>
                <w:sz w:val="23"/>
              </w:rPr>
            </w:pPr>
            <w:r>
              <w:rPr>
                <w:rFonts w:ascii="Times New Roman"/>
                <w:b/>
                <w:spacing w:val="-2"/>
                <w:w w:val="105"/>
                <w:sz w:val="23"/>
              </w:rPr>
              <w:t xml:space="preserve">Penggandaan </w:t>
            </w:r>
            <w:r>
              <w:rPr>
                <w:rFonts w:ascii="Times New Roman"/>
                <w:b/>
                <w:spacing w:val="-4"/>
                <w:w w:val="105"/>
                <w:sz w:val="23"/>
              </w:rPr>
              <w:t>yang</w:t>
            </w:r>
            <w:r>
              <w:rPr>
                <w:rFonts w:ascii="Times New Roman"/>
                <w:b/>
                <w:spacing w:val="-13"/>
                <w:w w:val="105"/>
                <w:sz w:val="23"/>
              </w:rPr>
              <w:t xml:space="preserve"> </w:t>
            </w:r>
            <w:r>
              <w:rPr>
                <w:rFonts w:ascii="Times New Roman"/>
                <w:b/>
                <w:spacing w:val="-4"/>
                <w:w w:val="105"/>
                <w:sz w:val="23"/>
              </w:rPr>
              <w:t>Disediakan</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20.000.000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149" w:line="249" w:lineRule="auto"/>
              <w:ind w:left="75" w:right="28"/>
              <w:rPr>
                <w:rFonts w:ascii="Times New Roman"/>
                <w:b/>
                <w:sz w:val="23"/>
              </w:rPr>
            </w:pPr>
            <w:r>
              <w:rPr>
                <w:rFonts w:ascii="Times New Roman"/>
                <w:b/>
                <w:spacing w:val="-2"/>
                <w:w w:val="105"/>
                <w:sz w:val="23"/>
              </w:rPr>
              <w:t xml:space="preserve">Tersedianya </w:t>
            </w:r>
            <w:r>
              <w:rPr>
                <w:rFonts w:ascii="Times New Roman"/>
                <w:b/>
                <w:spacing w:val="-4"/>
                <w:w w:val="105"/>
                <w:sz w:val="23"/>
              </w:rPr>
              <w:t>Barang</w:t>
            </w:r>
            <w:r>
              <w:rPr>
                <w:rFonts w:ascii="Times New Roman"/>
                <w:b/>
                <w:spacing w:val="-19"/>
                <w:w w:val="105"/>
                <w:sz w:val="23"/>
              </w:rPr>
              <w:t xml:space="preserve"> </w:t>
            </w:r>
            <w:r>
              <w:rPr>
                <w:rFonts w:ascii="Times New Roman"/>
                <w:b/>
                <w:spacing w:val="-4"/>
                <w:w w:val="105"/>
                <w:sz w:val="23"/>
              </w:rPr>
              <w:t xml:space="preserve">Cetakan dan </w:t>
            </w:r>
            <w:r>
              <w:rPr>
                <w:rFonts w:ascii="Times New Roman"/>
                <w:b/>
                <w:spacing w:val="-2"/>
                <w:w w:val="105"/>
                <w:sz w:val="23"/>
              </w:rPr>
              <w:t>Penggandaan</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ind w:left="278"/>
              <w:rPr>
                <w:rFonts w:ascii="Times New Roman"/>
                <w:b/>
                <w:sz w:val="23"/>
              </w:rPr>
            </w:pPr>
            <w:r>
              <w:rPr>
                <w:rFonts w:ascii="Times New Roman"/>
                <w:b/>
                <w:w w:val="105"/>
                <w:sz w:val="23"/>
              </w:rPr>
              <w:t>12</w:t>
            </w:r>
            <w:r>
              <w:rPr>
                <w:rFonts w:ascii="Times New Roman"/>
                <w:b/>
                <w:spacing w:val="-5"/>
                <w:w w:val="105"/>
                <w:sz w:val="23"/>
              </w:rPr>
              <w:t xml:space="preserve"> </w:t>
            </w:r>
            <w:r>
              <w:rPr>
                <w:rFonts w:ascii="Times New Roman"/>
                <w:b/>
                <w:spacing w:val="-4"/>
                <w:w w:val="105"/>
                <w:sz w:val="23"/>
              </w:rPr>
              <w:t>Paket</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ind w:left="327"/>
              <w:rPr>
                <w:rFonts w:ascii="Times New Roman"/>
                <w:b/>
                <w:sz w:val="23"/>
              </w:rPr>
            </w:pPr>
            <w:r>
              <w:rPr>
                <w:rFonts w:ascii="Times New Roman"/>
                <w:b/>
                <w:spacing w:val="-5"/>
                <w:w w:val="105"/>
                <w:sz w:val="23"/>
              </w:rPr>
              <w:t>PAD</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8"/>
              <w:rPr>
                <w:rFonts w:ascii="Arial"/>
                <w:b/>
                <w:sz w:val="23"/>
              </w:rPr>
            </w:pPr>
          </w:p>
          <w:p w:rsidR="00D236AA" w:rsidRDefault="000E2E0C">
            <w:pPr>
              <w:pStyle w:val="TableParagraph"/>
              <w:spacing w:before="1"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pacing w:val="-2"/>
                <w:sz w:val="23"/>
              </w:rPr>
              <w:t>Amplop</w:t>
            </w:r>
          </w:p>
          <w:p w:rsidR="00D236AA" w:rsidRDefault="000E2E0C">
            <w:pPr>
              <w:pStyle w:val="TableParagraph"/>
              <w:spacing w:before="14" w:line="252" w:lineRule="auto"/>
              <w:ind w:left="63"/>
              <w:rPr>
                <w:rFonts w:ascii="Times New Roman"/>
                <w:sz w:val="23"/>
              </w:rPr>
            </w:pPr>
            <w:r>
              <w:rPr>
                <w:rFonts w:ascii="Times New Roman"/>
                <w:sz w:val="23"/>
              </w:rPr>
              <w:t>Spesifikasi : Dengan Kop (402</w:t>
            </w:r>
            <w:r>
              <w:rPr>
                <w:rFonts w:ascii="Times New Roman"/>
                <w:spacing w:val="13"/>
                <w:sz w:val="23"/>
              </w:rPr>
              <w:t xml:space="preserve"> </w:t>
            </w:r>
            <w:r>
              <w:rPr>
                <w:rFonts w:ascii="Times New Roman"/>
                <w:sz w:val="23"/>
              </w:rPr>
              <w:t>Lembar,</w:t>
            </w:r>
            <w:r>
              <w:rPr>
                <w:rFonts w:ascii="Times New Roman"/>
                <w:spacing w:val="17"/>
                <w:sz w:val="23"/>
              </w:rPr>
              <w:t xml:space="preserve"> </w:t>
            </w:r>
            <w:r>
              <w:rPr>
                <w:rFonts w:ascii="Times New Roman"/>
                <w:sz w:val="23"/>
              </w:rPr>
              <w:t>1</w:t>
            </w:r>
            <w:r>
              <w:rPr>
                <w:rFonts w:ascii="Times New Roman"/>
                <w:spacing w:val="15"/>
                <w:sz w:val="23"/>
              </w:rPr>
              <w:t xml:space="preserve"> </w:t>
            </w:r>
            <w:r>
              <w:rPr>
                <w:rFonts w:ascii="Times New Roman"/>
                <w:sz w:val="23"/>
              </w:rPr>
              <w:t>Lembar</w:t>
            </w:r>
            <w:r>
              <w:rPr>
                <w:rFonts w:ascii="Times New Roman"/>
                <w:spacing w:val="23"/>
                <w:sz w:val="23"/>
              </w:rPr>
              <w:t xml:space="preserve"> </w:t>
            </w:r>
            <w:r>
              <w:rPr>
                <w:rFonts w:ascii="Times New Roman"/>
                <w:spacing w:val="-12"/>
                <w:sz w:val="23"/>
              </w:rPr>
              <w:t>x</w:t>
            </w:r>
          </w:p>
          <w:p w:rsidR="00D236AA" w:rsidRDefault="000E2E0C">
            <w:pPr>
              <w:pStyle w:val="TableParagraph"/>
              <w:spacing w:line="257" w:lineRule="exact"/>
              <w:ind w:left="63"/>
              <w:rPr>
                <w:rFonts w:ascii="Times New Roman"/>
                <w:sz w:val="23"/>
              </w:rPr>
            </w:pPr>
            <w:r>
              <w:rPr>
                <w:rFonts w:ascii="Times New Roman"/>
                <w:sz w:val="23"/>
              </w:rPr>
              <w:t>Rp.</w:t>
            </w:r>
            <w:r>
              <w:rPr>
                <w:rFonts w:ascii="Times New Roman"/>
                <w:spacing w:val="6"/>
                <w:sz w:val="23"/>
              </w:rPr>
              <w:t xml:space="preserve"> </w:t>
            </w:r>
            <w:r>
              <w:rPr>
                <w:rFonts w:ascii="Times New Roman"/>
                <w:spacing w:val="-2"/>
                <w:sz w:val="23"/>
              </w:rPr>
              <w:t>3.900)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39"/>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1.567.800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Map</w:t>
            </w:r>
            <w:r>
              <w:rPr>
                <w:rFonts w:ascii="Times New Roman"/>
                <w:spacing w:val="10"/>
                <w:sz w:val="23"/>
              </w:rPr>
              <w:t xml:space="preserve"> </w:t>
            </w:r>
            <w:r>
              <w:rPr>
                <w:rFonts w:ascii="Times New Roman"/>
                <w:sz w:val="23"/>
              </w:rPr>
              <w:t>Dinas</w:t>
            </w:r>
            <w:r>
              <w:rPr>
                <w:rFonts w:ascii="Times New Roman"/>
                <w:spacing w:val="16"/>
                <w:sz w:val="23"/>
              </w:rPr>
              <w:t xml:space="preserve"> </w:t>
            </w:r>
            <w:r>
              <w:rPr>
                <w:rFonts w:ascii="Times New Roman"/>
                <w:sz w:val="23"/>
              </w:rPr>
              <w:t>(910</w:t>
            </w:r>
            <w:r>
              <w:rPr>
                <w:rFonts w:ascii="Times New Roman"/>
                <w:spacing w:val="18"/>
                <w:sz w:val="23"/>
              </w:rPr>
              <w:t xml:space="preserve"> </w:t>
            </w:r>
            <w:r>
              <w:rPr>
                <w:rFonts w:ascii="Times New Roman"/>
                <w:sz w:val="23"/>
              </w:rPr>
              <w:t>Buah,</w:t>
            </w:r>
            <w:r>
              <w:rPr>
                <w:rFonts w:ascii="Times New Roman"/>
                <w:spacing w:val="13"/>
                <w:sz w:val="23"/>
              </w:rPr>
              <w:t xml:space="preserve"> </w:t>
            </w:r>
            <w:r>
              <w:rPr>
                <w:rFonts w:ascii="Times New Roman"/>
                <w:spacing w:val="-10"/>
                <w:sz w:val="23"/>
              </w:rPr>
              <w:t>1</w:t>
            </w:r>
          </w:p>
          <w:p w:rsidR="00D236AA" w:rsidRDefault="000E2E0C">
            <w:pPr>
              <w:pStyle w:val="TableParagraph"/>
              <w:spacing w:before="14" w:line="262" w:lineRule="exact"/>
              <w:ind w:left="63"/>
              <w:rPr>
                <w:rFonts w:ascii="Times New Roman"/>
                <w:sz w:val="23"/>
              </w:rPr>
            </w:pPr>
            <w:r>
              <w:rPr>
                <w:rFonts w:ascii="Times New Roman"/>
                <w:sz w:val="23"/>
              </w:rPr>
              <w:t>Buah</w:t>
            </w:r>
            <w:r>
              <w:rPr>
                <w:rFonts w:ascii="Times New Roman"/>
                <w:spacing w:val="2"/>
                <w:sz w:val="23"/>
              </w:rPr>
              <w:t xml:space="preserve"> </w:t>
            </w:r>
            <w:r>
              <w:rPr>
                <w:rFonts w:ascii="Times New Roman"/>
                <w:sz w:val="23"/>
              </w:rPr>
              <w:t>x</w:t>
            </w:r>
            <w:r>
              <w:rPr>
                <w:rFonts w:ascii="Times New Roman"/>
                <w:spacing w:val="12"/>
                <w:sz w:val="23"/>
              </w:rPr>
              <w:t xml:space="preserve"> </w:t>
            </w:r>
            <w:r>
              <w:rPr>
                <w:rFonts w:ascii="Times New Roman"/>
                <w:sz w:val="23"/>
              </w:rPr>
              <w:t>Rp.</w:t>
            </w:r>
            <w:r>
              <w:rPr>
                <w:rFonts w:ascii="Times New Roman"/>
                <w:spacing w:val="8"/>
                <w:sz w:val="23"/>
              </w:rPr>
              <w:t xml:space="preserve"> </w:t>
            </w:r>
            <w:r>
              <w:rPr>
                <w:rFonts w:ascii="Times New Roman"/>
                <w:spacing w:val="-2"/>
                <w:sz w:val="23"/>
              </w:rPr>
              <w:t>7.800)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25"/>
              <w:ind w:right="14"/>
              <w:jc w:val="right"/>
              <w:rPr>
                <w:rFonts w:ascii="Times New Roman"/>
                <w:sz w:val="23"/>
              </w:rPr>
            </w:pPr>
            <w:r>
              <w:rPr>
                <w:rFonts w:ascii="Times New Roman"/>
                <w:spacing w:val="-2"/>
                <w:sz w:val="23"/>
              </w:rPr>
              <w:t>7.098.000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Kertas</w:t>
            </w:r>
            <w:r>
              <w:rPr>
                <w:rFonts w:ascii="Times New Roman"/>
                <w:spacing w:val="17"/>
                <w:sz w:val="23"/>
              </w:rPr>
              <w:t xml:space="preserve"> </w:t>
            </w:r>
            <w:r>
              <w:rPr>
                <w:rFonts w:ascii="Times New Roman"/>
                <w:spacing w:val="-5"/>
                <w:sz w:val="23"/>
              </w:rPr>
              <w:t>Kop</w:t>
            </w:r>
          </w:p>
          <w:p w:rsidR="00D236AA" w:rsidRDefault="000E2E0C">
            <w:pPr>
              <w:pStyle w:val="TableParagraph"/>
              <w:spacing w:before="9" w:line="256" w:lineRule="auto"/>
              <w:ind w:left="63"/>
              <w:rPr>
                <w:rFonts w:ascii="Times New Roman"/>
                <w:sz w:val="23"/>
              </w:rPr>
            </w:pPr>
            <w:r>
              <w:rPr>
                <w:rFonts w:ascii="Times New Roman"/>
                <w:sz w:val="23"/>
              </w:rPr>
              <w:t>Spesifikasi : A4/F4/Quarto (19 Rim, 1 Rim x Rp.</w:t>
            </w:r>
          </w:p>
          <w:p w:rsidR="00D236AA" w:rsidRDefault="000E2E0C">
            <w:pPr>
              <w:pStyle w:val="TableParagraph"/>
              <w:spacing w:line="250" w:lineRule="exact"/>
              <w:ind w:left="63"/>
              <w:rPr>
                <w:rFonts w:ascii="Times New Roman"/>
                <w:sz w:val="23"/>
              </w:rPr>
            </w:pPr>
            <w:r>
              <w:rPr>
                <w:rFonts w:ascii="Times New Roman"/>
                <w:spacing w:val="-2"/>
                <w:sz w:val="23"/>
              </w:rPr>
              <w:t>233.100)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4"/>
              <w:rPr>
                <w:rFonts w:ascii="Arial"/>
                <w:b/>
                <w:sz w:val="23"/>
              </w:rPr>
            </w:pPr>
          </w:p>
          <w:p w:rsidR="00D236AA" w:rsidRDefault="000E2E0C">
            <w:pPr>
              <w:pStyle w:val="TableParagraph"/>
              <w:spacing w:before="1"/>
              <w:ind w:right="14"/>
              <w:jc w:val="right"/>
              <w:rPr>
                <w:rFonts w:ascii="Times New Roman"/>
                <w:sz w:val="23"/>
              </w:rPr>
            </w:pPr>
            <w:r>
              <w:rPr>
                <w:rFonts w:ascii="Times New Roman"/>
                <w:spacing w:val="-2"/>
                <w:sz w:val="23"/>
              </w:rPr>
              <w:t>4.428.900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38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ight="82"/>
              <w:rPr>
                <w:rFonts w:ascii="Times New Roman" w:hAnsi="Times New Roman"/>
                <w:sz w:val="23"/>
              </w:rPr>
            </w:pPr>
            <w:r>
              <w:rPr>
                <w:rFonts w:ascii="Times New Roman" w:hAnsi="Times New Roman"/>
                <w:sz w:val="23"/>
              </w:rPr>
              <w:t>Lembar Disposisi Spesifikasi :</w:t>
            </w:r>
            <w:r>
              <w:rPr>
                <w:rFonts w:ascii="Times New Roman" w:hAnsi="Times New Roman"/>
                <w:spacing w:val="-1"/>
                <w:sz w:val="23"/>
              </w:rPr>
              <w:t xml:space="preserve"> </w:t>
            </w:r>
            <w:r>
              <w:rPr>
                <w:rFonts w:ascii="Times New Roman" w:hAnsi="Times New Roman"/>
                <w:sz w:val="23"/>
              </w:rPr>
              <w:t>Kertas Hvs 70 Gsm Uk1/2 Folio Cetak 1 Muka Isi 100… (4 Rim, 1</w:t>
            </w:r>
          </w:p>
          <w:p w:rsidR="00D236AA" w:rsidRDefault="000E2E0C">
            <w:pPr>
              <w:pStyle w:val="TableParagraph"/>
              <w:ind w:left="63"/>
              <w:rPr>
                <w:rFonts w:ascii="Times New Roman"/>
                <w:sz w:val="23"/>
              </w:rPr>
            </w:pPr>
            <w:r>
              <w:rPr>
                <w:rFonts w:ascii="Times New Roman"/>
                <w:sz w:val="23"/>
              </w:rPr>
              <w:t>Rim</w:t>
            </w:r>
            <w:r>
              <w:rPr>
                <w:rFonts w:ascii="Times New Roman"/>
                <w:spacing w:val="9"/>
                <w:sz w:val="23"/>
              </w:rPr>
              <w:t xml:space="preserve"> </w:t>
            </w:r>
            <w:r>
              <w:rPr>
                <w:rFonts w:ascii="Times New Roman"/>
                <w:sz w:val="23"/>
              </w:rPr>
              <w:t>x</w:t>
            </w:r>
            <w:r>
              <w:rPr>
                <w:rFonts w:ascii="Times New Roman"/>
                <w:spacing w:val="7"/>
                <w:sz w:val="23"/>
              </w:rPr>
              <w:t xml:space="preserve"> </w:t>
            </w:r>
            <w:r>
              <w:rPr>
                <w:rFonts w:ascii="Times New Roman"/>
                <w:sz w:val="23"/>
              </w:rPr>
              <w:t>Rp.</w:t>
            </w:r>
            <w:r>
              <w:rPr>
                <w:rFonts w:ascii="Times New Roman"/>
                <w:spacing w:val="7"/>
                <w:sz w:val="23"/>
              </w:rPr>
              <w:t xml:space="preserve"> </w:t>
            </w:r>
            <w:r>
              <w:rPr>
                <w:rFonts w:ascii="Times New Roman"/>
                <w:spacing w:val="-2"/>
                <w:sz w:val="23"/>
              </w:rPr>
              <w:t>41.650)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5"/>
              <w:rPr>
                <w:rFonts w:ascii="Arial"/>
                <w:b/>
                <w:sz w:val="23"/>
              </w:rPr>
            </w:pPr>
          </w:p>
          <w:p w:rsidR="00D236AA" w:rsidRDefault="000E2E0C">
            <w:pPr>
              <w:pStyle w:val="TableParagraph"/>
              <w:ind w:right="13"/>
              <w:jc w:val="right"/>
              <w:rPr>
                <w:rFonts w:ascii="Times New Roman"/>
                <w:sz w:val="23"/>
              </w:rPr>
            </w:pPr>
            <w:r>
              <w:rPr>
                <w:rFonts w:ascii="Times New Roman"/>
                <w:spacing w:val="-2"/>
                <w:sz w:val="23"/>
              </w:rPr>
              <w:t>166.600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Photo</w:t>
            </w:r>
            <w:r>
              <w:rPr>
                <w:rFonts w:ascii="Times New Roman"/>
                <w:spacing w:val="7"/>
                <w:sz w:val="23"/>
              </w:rPr>
              <w:t xml:space="preserve"> </w:t>
            </w:r>
            <w:r>
              <w:rPr>
                <w:rFonts w:ascii="Times New Roman"/>
                <w:spacing w:val="-4"/>
                <w:sz w:val="23"/>
              </w:rPr>
              <w:t>Copy</w:t>
            </w:r>
          </w:p>
          <w:p w:rsidR="00D236AA" w:rsidRDefault="000E2E0C">
            <w:pPr>
              <w:pStyle w:val="TableParagraph"/>
              <w:spacing w:before="9" w:line="252" w:lineRule="auto"/>
              <w:ind w:left="63"/>
              <w:rPr>
                <w:rFonts w:ascii="Times New Roman"/>
                <w:sz w:val="23"/>
              </w:rPr>
            </w:pPr>
            <w:r>
              <w:rPr>
                <w:rFonts w:ascii="Times New Roman"/>
                <w:sz w:val="23"/>
              </w:rPr>
              <w:t>Spesifikasi : Folio/hvs Rp. 16.844</w:t>
            </w:r>
            <w:r>
              <w:rPr>
                <w:rFonts w:ascii="Times New Roman"/>
                <w:spacing w:val="10"/>
                <w:sz w:val="23"/>
              </w:rPr>
              <w:t xml:space="preserve"> </w:t>
            </w:r>
            <w:r>
              <w:rPr>
                <w:rFonts w:ascii="Times New Roman"/>
                <w:sz w:val="23"/>
              </w:rPr>
              <w:t>Lembar</w:t>
            </w:r>
            <w:r>
              <w:rPr>
                <w:rFonts w:ascii="Times New Roman"/>
                <w:spacing w:val="12"/>
                <w:sz w:val="23"/>
              </w:rPr>
              <w:t xml:space="preserve"> </w:t>
            </w:r>
            <w:r>
              <w:rPr>
                <w:rFonts w:ascii="Times New Roman"/>
                <w:sz w:val="23"/>
              </w:rPr>
              <w:t>(</w:t>
            </w:r>
            <w:r>
              <w:rPr>
                <w:rFonts w:ascii="Times New Roman"/>
                <w:spacing w:val="11"/>
                <w:sz w:val="23"/>
              </w:rPr>
              <w:t xml:space="preserve"> </w:t>
            </w:r>
            <w:r>
              <w:rPr>
                <w:rFonts w:ascii="Times New Roman"/>
                <w:sz w:val="23"/>
              </w:rPr>
              <w:t>1</w:t>
            </w:r>
            <w:r>
              <w:rPr>
                <w:rFonts w:ascii="Times New Roman"/>
                <w:spacing w:val="16"/>
                <w:sz w:val="23"/>
              </w:rPr>
              <w:t xml:space="preserve"> </w:t>
            </w:r>
            <w:r>
              <w:rPr>
                <w:rFonts w:ascii="Times New Roman"/>
                <w:spacing w:val="-2"/>
                <w:sz w:val="23"/>
              </w:rPr>
              <w:t>Lembar</w:t>
            </w:r>
          </w:p>
          <w:p w:rsidR="00D236AA" w:rsidRDefault="000E2E0C">
            <w:pPr>
              <w:pStyle w:val="TableParagraph"/>
              <w:spacing w:before="2"/>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4"/>
                <w:sz w:val="23"/>
              </w:rPr>
              <w:t>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4"/>
              <w:rPr>
                <w:rFonts w:ascii="Arial"/>
                <w:b/>
                <w:sz w:val="23"/>
              </w:rPr>
            </w:pPr>
          </w:p>
          <w:p w:rsidR="00D236AA" w:rsidRDefault="000E2E0C">
            <w:pPr>
              <w:pStyle w:val="TableParagraph"/>
              <w:spacing w:before="1"/>
              <w:ind w:right="14"/>
              <w:jc w:val="right"/>
              <w:rPr>
                <w:rFonts w:ascii="Times New Roman"/>
                <w:sz w:val="23"/>
              </w:rPr>
            </w:pPr>
            <w:r>
              <w:rPr>
                <w:rFonts w:ascii="Times New Roman"/>
                <w:spacing w:val="-2"/>
                <w:sz w:val="23"/>
              </w:rPr>
              <w:t>6.737.600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301"/>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i/>
                <w:sz w:val="23"/>
              </w:rPr>
            </w:pPr>
            <w:r>
              <w:rPr>
                <w:rFonts w:ascii="Times New Roman"/>
                <w:b/>
                <w:i/>
                <w:spacing w:val="-2"/>
                <w:w w:val="105"/>
                <w:sz w:val="23"/>
              </w:rPr>
              <w:t>Pembulatan</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0E2E0C">
            <w:pPr>
              <w:pStyle w:val="TableParagraph"/>
              <w:spacing w:before="20" w:line="262" w:lineRule="exact"/>
              <w:ind w:right="2"/>
              <w:jc w:val="right"/>
              <w:rPr>
                <w:rFonts w:ascii="Times New Roman"/>
                <w:b/>
                <w:i/>
                <w:sz w:val="23"/>
              </w:rPr>
            </w:pPr>
            <w:r>
              <w:rPr>
                <w:rFonts w:ascii="Times New Roman"/>
                <w:b/>
                <w:i/>
                <w:spacing w:val="-2"/>
                <w:w w:val="105"/>
                <w:sz w:val="23"/>
              </w:rPr>
              <w:t>1.100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
              <w:rPr>
                <w:rFonts w:ascii="Arial"/>
                <w:b/>
                <w:sz w:val="23"/>
              </w:rPr>
            </w:pPr>
          </w:p>
          <w:p w:rsidR="00D236AA" w:rsidRDefault="000E2E0C">
            <w:pPr>
              <w:pStyle w:val="TableParagraph"/>
              <w:ind w:left="54"/>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140"/>
              <w:ind w:left="60"/>
              <w:rPr>
                <w:rFonts w:ascii="Times New Roman"/>
                <w:b/>
                <w:sz w:val="23"/>
              </w:rPr>
            </w:pPr>
            <w:r>
              <w:rPr>
                <w:rFonts w:ascii="Times New Roman"/>
                <w:b/>
                <w:spacing w:val="-10"/>
                <w:w w:val="105"/>
                <w:sz w:val="23"/>
              </w:rPr>
              <w:t>0</w:t>
            </w:r>
          </w:p>
          <w:p w:rsidR="00D236AA" w:rsidRDefault="000E2E0C">
            <w:pPr>
              <w:pStyle w:val="TableParagraph"/>
              <w:spacing w:before="14"/>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140"/>
              <w:ind w:left="55"/>
              <w:rPr>
                <w:rFonts w:ascii="Times New Roman"/>
                <w:b/>
                <w:sz w:val="23"/>
              </w:rPr>
            </w:pPr>
            <w:r>
              <w:rPr>
                <w:rFonts w:ascii="Times New Roman"/>
                <w:b/>
                <w:spacing w:val="-10"/>
                <w:w w:val="105"/>
                <w:sz w:val="23"/>
              </w:rPr>
              <w:t>0</w:t>
            </w:r>
          </w:p>
          <w:p w:rsidR="00D236AA" w:rsidRDefault="000E2E0C">
            <w:pPr>
              <w:pStyle w:val="TableParagraph"/>
              <w:spacing w:before="14"/>
              <w:ind w:left="55"/>
              <w:rPr>
                <w:rFonts w:ascii="Times New Roman"/>
                <w:b/>
                <w:sz w:val="23"/>
              </w:rPr>
            </w:pPr>
            <w:r>
              <w:rPr>
                <w:rFonts w:ascii="Times New Roman"/>
                <w:b/>
                <w:spacing w:val="-10"/>
                <w:w w:val="105"/>
                <w:sz w:val="23"/>
              </w:rPr>
              <w:t>1</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
              <w:rPr>
                <w:rFonts w:ascii="Arial"/>
                <w:b/>
                <w:sz w:val="23"/>
              </w:rPr>
            </w:pPr>
          </w:p>
          <w:p w:rsidR="00D236AA" w:rsidRDefault="000E2E0C">
            <w:pPr>
              <w:pStyle w:val="TableParagraph"/>
              <w:ind w:left="56"/>
              <w:rPr>
                <w:rFonts w:ascii="Times New Roman"/>
                <w:b/>
                <w:sz w:val="23"/>
              </w:rPr>
            </w:pPr>
            <w:r>
              <w:rPr>
                <w:rFonts w:ascii="Times New Roman"/>
                <w:b/>
                <w:spacing w:val="-4"/>
                <w:w w:val="105"/>
                <w:sz w:val="23"/>
              </w:rPr>
              <w:t>2.06</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140"/>
              <w:ind w:left="62"/>
              <w:rPr>
                <w:rFonts w:ascii="Times New Roman"/>
                <w:b/>
                <w:sz w:val="23"/>
              </w:rPr>
            </w:pPr>
            <w:r>
              <w:rPr>
                <w:rFonts w:ascii="Times New Roman"/>
                <w:b/>
                <w:spacing w:val="-5"/>
                <w:w w:val="105"/>
                <w:sz w:val="23"/>
              </w:rPr>
              <w:t>000</w:t>
            </w:r>
          </w:p>
          <w:p w:rsidR="00D236AA" w:rsidRDefault="000E2E0C">
            <w:pPr>
              <w:pStyle w:val="TableParagraph"/>
              <w:spacing w:before="14"/>
              <w:ind w:left="62"/>
              <w:rPr>
                <w:rFonts w:ascii="Times New Roman"/>
                <w:b/>
                <w:sz w:val="23"/>
              </w:rPr>
            </w:pPr>
            <w:r>
              <w:rPr>
                <w:rFonts w:ascii="Times New Roman"/>
                <w:b/>
                <w:spacing w:val="-10"/>
                <w:w w:val="105"/>
                <w:sz w:val="23"/>
              </w:rPr>
              <w:t>7</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4</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140" w:line="247" w:lineRule="auto"/>
              <w:ind w:left="63" w:right="1107"/>
              <w:rPr>
                <w:rFonts w:ascii="Times New Roman"/>
                <w:b/>
                <w:sz w:val="23"/>
              </w:rPr>
            </w:pPr>
            <w:r>
              <w:rPr>
                <w:rFonts w:ascii="Times New Roman"/>
                <w:b/>
                <w:spacing w:val="-2"/>
                <w:w w:val="105"/>
                <w:sz w:val="23"/>
              </w:rPr>
              <w:t xml:space="preserve">Penyediaan </w:t>
            </w:r>
            <w:r>
              <w:rPr>
                <w:rFonts w:ascii="Times New Roman"/>
                <w:b/>
                <w:spacing w:val="-2"/>
                <w:sz w:val="23"/>
              </w:rPr>
              <w:t>Bahan/Material</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ind w:left="64"/>
              <w:rPr>
                <w:rFonts w:ascii="Times New Roman"/>
                <w:b/>
                <w:sz w:val="23"/>
              </w:rPr>
            </w:pPr>
            <w:r>
              <w:rPr>
                <w:rFonts w:ascii="Times New Roman"/>
                <w:b/>
                <w:spacing w:val="-2"/>
                <w:w w:val="105"/>
                <w:sz w:val="23"/>
              </w:rPr>
              <w:t>Jumlah</w:t>
            </w:r>
            <w:r>
              <w:rPr>
                <w:rFonts w:ascii="Times New Roman"/>
                <w:b/>
                <w:spacing w:val="-8"/>
                <w:w w:val="105"/>
                <w:sz w:val="23"/>
              </w:rPr>
              <w:t xml:space="preserve"> </w:t>
            </w:r>
            <w:r>
              <w:rPr>
                <w:rFonts w:ascii="Times New Roman"/>
                <w:b/>
                <w:spacing w:val="-4"/>
                <w:w w:val="105"/>
                <w:sz w:val="23"/>
              </w:rPr>
              <w:t>Paket</w:t>
            </w:r>
          </w:p>
          <w:p w:rsidR="00D236AA" w:rsidRDefault="000E2E0C">
            <w:pPr>
              <w:pStyle w:val="TableParagraph"/>
              <w:spacing w:line="270" w:lineRule="atLeast"/>
              <w:ind w:left="64" w:right="87"/>
              <w:rPr>
                <w:rFonts w:ascii="Times New Roman"/>
                <w:b/>
                <w:sz w:val="23"/>
              </w:rPr>
            </w:pPr>
            <w:r>
              <w:rPr>
                <w:rFonts w:ascii="Times New Roman"/>
                <w:b/>
                <w:spacing w:val="-2"/>
                <w:w w:val="105"/>
                <w:sz w:val="23"/>
              </w:rPr>
              <w:t xml:space="preserve">Bahan/Material </w:t>
            </w:r>
            <w:r>
              <w:rPr>
                <w:rFonts w:ascii="Times New Roman"/>
                <w:b/>
                <w:spacing w:val="-4"/>
                <w:w w:val="105"/>
                <w:sz w:val="23"/>
              </w:rPr>
              <w:t>yang</w:t>
            </w:r>
            <w:r>
              <w:rPr>
                <w:rFonts w:ascii="Times New Roman"/>
                <w:b/>
                <w:spacing w:val="-18"/>
                <w:w w:val="105"/>
                <w:sz w:val="23"/>
              </w:rPr>
              <w:t xml:space="preserve"> </w:t>
            </w:r>
            <w:r>
              <w:rPr>
                <w:rFonts w:ascii="Times New Roman"/>
                <w:b/>
                <w:spacing w:val="-4"/>
                <w:w w:val="105"/>
                <w:sz w:val="23"/>
              </w:rPr>
              <w:t>Disediakan</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156.341.950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140" w:line="247" w:lineRule="auto"/>
              <w:ind w:left="75" w:right="187"/>
              <w:rPr>
                <w:rFonts w:ascii="Times New Roman"/>
                <w:b/>
                <w:sz w:val="23"/>
              </w:rPr>
            </w:pPr>
            <w:r>
              <w:rPr>
                <w:rFonts w:ascii="Times New Roman"/>
                <w:b/>
                <w:spacing w:val="-2"/>
                <w:w w:val="105"/>
                <w:sz w:val="23"/>
              </w:rPr>
              <w:t xml:space="preserve">Tersedianya </w:t>
            </w:r>
            <w:r>
              <w:rPr>
                <w:rFonts w:ascii="Times New Roman"/>
                <w:b/>
                <w:spacing w:val="-2"/>
                <w:sz w:val="23"/>
              </w:rPr>
              <w:t>Bahan/Material</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
              <w:rPr>
                <w:rFonts w:ascii="Arial"/>
                <w:b/>
                <w:sz w:val="23"/>
              </w:rPr>
            </w:pPr>
          </w:p>
          <w:p w:rsidR="00D236AA" w:rsidRDefault="000E2E0C">
            <w:pPr>
              <w:pStyle w:val="TableParagraph"/>
              <w:ind w:left="278"/>
              <w:rPr>
                <w:rFonts w:ascii="Times New Roman"/>
                <w:b/>
                <w:sz w:val="23"/>
              </w:rPr>
            </w:pPr>
            <w:r>
              <w:rPr>
                <w:rFonts w:ascii="Times New Roman"/>
                <w:b/>
                <w:w w:val="105"/>
                <w:sz w:val="23"/>
              </w:rPr>
              <w:t>12</w:t>
            </w:r>
            <w:r>
              <w:rPr>
                <w:rFonts w:ascii="Times New Roman"/>
                <w:b/>
                <w:spacing w:val="-5"/>
                <w:w w:val="105"/>
                <w:sz w:val="23"/>
              </w:rPr>
              <w:t xml:space="preserve"> </w:t>
            </w:r>
            <w:r>
              <w:rPr>
                <w:rFonts w:ascii="Times New Roman"/>
                <w:b/>
                <w:spacing w:val="-4"/>
                <w:w w:val="105"/>
                <w:sz w:val="23"/>
              </w:rPr>
              <w:t>Paket</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
              <w:rPr>
                <w:rFonts w:ascii="Arial"/>
                <w:b/>
                <w:sz w:val="23"/>
              </w:rPr>
            </w:pPr>
          </w:p>
          <w:p w:rsidR="00D236AA" w:rsidRDefault="000E2E0C">
            <w:pPr>
              <w:pStyle w:val="TableParagraph"/>
              <w:ind w:left="327"/>
              <w:rPr>
                <w:rFonts w:ascii="Times New Roman"/>
                <w:b/>
                <w:sz w:val="23"/>
              </w:rPr>
            </w:pPr>
            <w:r>
              <w:rPr>
                <w:rFonts w:ascii="Times New Roman"/>
                <w:b/>
                <w:spacing w:val="-5"/>
                <w:w w:val="105"/>
                <w:sz w:val="23"/>
              </w:rPr>
              <w:t>PAD</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140"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29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487"/>
              <w:rPr>
                <w:rFonts w:ascii="Times New Roman"/>
                <w:sz w:val="23"/>
              </w:rPr>
            </w:pPr>
            <w:r>
              <w:rPr>
                <w:rFonts w:ascii="Times New Roman"/>
                <w:sz w:val="23"/>
              </w:rPr>
              <w:t>Amplop Putih Spesifikasi :</w:t>
            </w:r>
            <w:r>
              <w:rPr>
                <w:rFonts w:ascii="Times New Roman"/>
                <w:spacing w:val="-2"/>
                <w:sz w:val="23"/>
              </w:rPr>
              <w:t xml:space="preserve"> </w:t>
            </w:r>
            <w:r>
              <w:rPr>
                <w:rFonts w:ascii="Times New Roman"/>
                <w:sz w:val="23"/>
              </w:rPr>
              <w:t xml:space="preserve">Uk </w:t>
            </w:r>
            <w:r>
              <w:rPr>
                <w:rFonts w:ascii="Times New Roman"/>
                <w:spacing w:val="-2"/>
                <w:sz w:val="23"/>
              </w:rPr>
              <w:t>114x160mm</w:t>
            </w:r>
          </w:p>
          <w:p w:rsidR="00D236AA" w:rsidRDefault="000E2E0C">
            <w:pPr>
              <w:pStyle w:val="TableParagraph"/>
              <w:spacing w:line="262" w:lineRule="exact"/>
              <w:ind w:left="63"/>
              <w:rPr>
                <w:rFonts w:ascii="Times New Roman"/>
                <w:sz w:val="23"/>
              </w:rPr>
            </w:pPr>
            <w:r>
              <w:rPr>
                <w:rFonts w:ascii="Times New Roman"/>
                <w:sz w:val="23"/>
              </w:rPr>
              <w:t>22</w:t>
            </w:r>
            <w:r>
              <w:rPr>
                <w:rFonts w:ascii="Times New Roman"/>
                <w:spacing w:val="6"/>
                <w:sz w:val="23"/>
              </w:rPr>
              <w:t xml:space="preserve"> </w:t>
            </w:r>
            <w:r>
              <w:rPr>
                <w:rFonts w:ascii="Times New Roman"/>
                <w:sz w:val="23"/>
              </w:rPr>
              <w:t>dos</w:t>
            </w:r>
            <w:r>
              <w:rPr>
                <w:rFonts w:ascii="Times New Roman"/>
                <w:spacing w:val="9"/>
                <w:sz w:val="23"/>
              </w:rPr>
              <w:t xml:space="preserve"> </w:t>
            </w:r>
            <w:r>
              <w:rPr>
                <w:rFonts w:ascii="Times New Roman"/>
                <w:sz w:val="23"/>
              </w:rPr>
              <w:t>x</w:t>
            </w:r>
            <w:r>
              <w:rPr>
                <w:rFonts w:ascii="Times New Roman"/>
                <w:spacing w:val="3"/>
                <w:sz w:val="23"/>
              </w:rPr>
              <w:t xml:space="preserve"> </w:t>
            </w:r>
            <w:r>
              <w:rPr>
                <w:rFonts w:ascii="Times New Roman"/>
                <w:spacing w:val="-2"/>
                <w:sz w:val="23"/>
              </w:rPr>
              <w:t>27.750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610.500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487"/>
              <w:rPr>
                <w:rFonts w:ascii="Times New Roman"/>
                <w:sz w:val="23"/>
              </w:rPr>
            </w:pPr>
            <w:r>
              <w:rPr>
                <w:rFonts w:ascii="Times New Roman"/>
                <w:sz w:val="23"/>
              </w:rPr>
              <w:t>Amplop Putih Spesifikasi :</w:t>
            </w:r>
            <w:r>
              <w:rPr>
                <w:rFonts w:ascii="Times New Roman"/>
                <w:spacing w:val="-2"/>
                <w:sz w:val="23"/>
              </w:rPr>
              <w:t xml:space="preserve"> </w:t>
            </w:r>
            <w:r>
              <w:rPr>
                <w:rFonts w:ascii="Times New Roman"/>
                <w:sz w:val="23"/>
              </w:rPr>
              <w:t xml:space="preserve">Uk </w:t>
            </w:r>
            <w:r>
              <w:rPr>
                <w:rFonts w:ascii="Times New Roman"/>
                <w:spacing w:val="-2"/>
                <w:sz w:val="23"/>
              </w:rPr>
              <w:t>95x150mm</w:t>
            </w:r>
          </w:p>
          <w:p w:rsidR="00D236AA" w:rsidRDefault="000E2E0C">
            <w:pPr>
              <w:pStyle w:val="TableParagraph"/>
              <w:spacing w:line="258" w:lineRule="exact"/>
              <w:ind w:left="63"/>
              <w:rPr>
                <w:rFonts w:ascii="Times New Roman"/>
                <w:sz w:val="23"/>
              </w:rPr>
            </w:pPr>
            <w:r>
              <w:rPr>
                <w:rFonts w:ascii="Times New Roman"/>
                <w:sz w:val="23"/>
              </w:rPr>
              <w:t>38</w:t>
            </w:r>
            <w:r>
              <w:rPr>
                <w:rFonts w:ascii="Times New Roman"/>
                <w:spacing w:val="6"/>
                <w:sz w:val="23"/>
              </w:rPr>
              <w:t xml:space="preserve"> </w:t>
            </w:r>
            <w:r>
              <w:rPr>
                <w:rFonts w:ascii="Times New Roman"/>
                <w:sz w:val="23"/>
              </w:rPr>
              <w:t>dos</w:t>
            </w:r>
            <w:r>
              <w:rPr>
                <w:rFonts w:ascii="Times New Roman"/>
                <w:spacing w:val="9"/>
                <w:sz w:val="23"/>
              </w:rPr>
              <w:t xml:space="preserve"> </w:t>
            </w:r>
            <w:r>
              <w:rPr>
                <w:rFonts w:ascii="Times New Roman"/>
                <w:sz w:val="23"/>
              </w:rPr>
              <w:t>x</w:t>
            </w:r>
            <w:r>
              <w:rPr>
                <w:rFonts w:ascii="Times New Roman"/>
                <w:spacing w:val="3"/>
                <w:sz w:val="23"/>
              </w:rPr>
              <w:t xml:space="preserve"> </w:t>
            </w:r>
            <w:r>
              <w:rPr>
                <w:rFonts w:ascii="Times New Roman"/>
                <w:spacing w:val="-2"/>
                <w:sz w:val="23"/>
              </w:rPr>
              <w:t>26.650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line="262" w:lineRule="exact"/>
              <w:ind w:right="14"/>
              <w:jc w:val="right"/>
              <w:rPr>
                <w:rFonts w:ascii="Times New Roman"/>
                <w:sz w:val="23"/>
              </w:rPr>
            </w:pPr>
            <w:r>
              <w:rPr>
                <w:rFonts w:ascii="Times New Roman"/>
                <w:spacing w:val="-2"/>
                <w:sz w:val="23"/>
              </w:rPr>
              <w:t>1.012.700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Tinta</w:t>
            </w:r>
            <w:r>
              <w:rPr>
                <w:rFonts w:ascii="Times New Roman"/>
                <w:spacing w:val="5"/>
                <w:sz w:val="23"/>
              </w:rPr>
              <w:t xml:space="preserve"> </w:t>
            </w:r>
            <w:r>
              <w:rPr>
                <w:rFonts w:ascii="Times New Roman"/>
                <w:spacing w:val="-2"/>
                <w:sz w:val="23"/>
              </w:rPr>
              <w:t>Stempel</w:t>
            </w:r>
          </w:p>
          <w:p w:rsidR="00D236AA" w:rsidRDefault="000E2E0C">
            <w:pPr>
              <w:pStyle w:val="TableParagraph"/>
              <w:spacing w:before="14" w:line="262" w:lineRule="exact"/>
              <w:ind w:left="63"/>
              <w:rPr>
                <w:rFonts w:ascii="Times New Roman"/>
                <w:sz w:val="23"/>
              </w:rPr>
            </w:pPr>
            <w:r>
              <w:rPr>
                <w:rFonts w:ascii="Times New Roman"/>
                <w:sz w:val="23"/>
              </w:rPr>
              <w:t>50</w:t>
            </w:r>
            <w:r>
              <w:rPr>
                <w:rFonts w:ascii="Times New Roman"/>
                <w:spacing w:val="10"/>
                <w:sz w:val="23"/>
              </w:rPr>
              <w:t xml:space="preserve"> </w:t>
            </w:r>
            <w:r>
              <w:rPr>
                <w:rFonts w:ascii="Times New Roman"/>
                <w:sz w:val="23"/>
              </w:rPr>
              <w:t>Cc</w:t>
            </w:r>
            <w:r>
              <w:rPr>
                <w:rFonts w:ascii="Times New Roman"/>
                <w:spacing w:val="4"/>
                <w:sz w:val="23"/>
              </w:rPr>
              <w:t xml:space="preserve"> </w:t>
            </w:r>
            <w:r>
              <w:rPr>
                <w:rFonts w:ascii="Times New Roman"/>
                <w:sz w:val="23"/>
              </w:rPr>
              <w:t>18</w:t>
            </w:r>
            <w:r>
              <w:rPr>
                <w:rFonts w:ascii="Times New Roman"/>
                <w:spacing w:val="11"/>
                <w:sz w:val="23"/>
              </w:rPr>
              <w:t xml:space="preserve"> </w:t>
            </w:r>
            <w:r>
              <w:rPr>
                <w:rFonts w:ascii="Times New Roman"/>
                <w:sz w:val="23"/>
              </w:rPr>
              <w:t>Botol</w:t>
            </w:r>
            <w:r>
              <w:rPr>
                <w:rFonts w:ascii="Times New Roman"/>
                <w:spacing w:val="10"/>
                <w:sz w:val="23"/>
              </w:rPr>
              <w:t xml:space="preserve"> </w:t>
            </w:r>
            <w:r>
              <w:rPr>
                <w:rFonts w:ascii="Times New Roman"/>
                <w:sz w:val="23"/>
              </w:rPr>
              <w:t>x</w:t>
            </w:r>
            <w:r>
              <w:rPr>
                <w:rFonts w:ascii="Times New Roman"/>
                <w:spacing w:val="7"/>
                <w:sz w:val="23"/>
              </w:rPr>
              <w:t xml:space="preserve"> </w:t>
            </w:r>
            <w:r>
              <w:rPr>
                <w:rFonts w:ascii="Times New Roman"/>
                <w:spacing w:val="-2"/>
                <w:sz w:val="23"/>
              </w:rPr>
              <w:t>18.500.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333.000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pacing w:val="-2"/>
                <w:sz w:val="23"/>
              </w:rPr>
              <w:t>Ordner</w:t>
            </w:r>
          </w:p>
          <w:p w:rsidR="00D236AA" w:rsidRDefault="000E2E0C">
            <w:pPr>
              <w:pStyle w:val="TableParagraph"/>
              <w:spacing w:before="14"/>
              <w:ind w:left="63"/>
              <w:rPr>
                <w:rFonts w:ascii="Times New Roman"/>
                <w:sz w:val="23"/>
              </w:rPr>
            </w:pPr>
            <w:r>
              <w:rPr>
                <w:rFonts w:ascii="Times New Roman"/>
                <w:sz w:val="23"/>
              </w:rPr>
              <w:t>Besar</w:t>
            </w:r>
            <w:r>
              <w:rPr>
                <w:rFonts w:ascii="Times New Roman"/>
                <w:spacing w:val="9"/>
                <w:sz w:val="23"/>
              </w:rPr>
              <w:t xml:space="preserve"> </w:t>
            </w:r>
            <w:r>
              <w:rPr>
                <w:rFonts w:ascii="Times New Roman"/>
                <w:sz w:val="23"/>
              </w:rPr>
              <w:t>26</w:t>
            </w:r>
            <w:r>
              <w:rPr>
                <w:rFonts w:ascii="Times New Roman"/>
                <w:spacing w:val="13"/>
                <w:sz w:val="23"/>
              </w:rPr>
              <w:t xml:space="preserve"> </w:t>
            </w:r>
            <w:r>
              <w:rPr>
                <w:rFonts w:ascii="Times New Roman"/>
                <w:sz w:val="23"/>
              </w:rPr>
              <w:t>Buah</w:t>
            </w:r>
            <w:r>
              <w:rPr>
                <w:rFonts w:ascii="Times New Roman"/>
                <w:spacing w:val="10"/>
                <w:sz w:val="23"/>
              </w:rPr>
              <w:t xml:space="preserve"> </w:t>
            </w:r>
            <w:r>
              <w:rPr>
                <w:rFonts w:ascii="Times New Roman"/>
                <w:sz w:val="23"/>
              </w:rPr>
              <w:t>x</w:t>
            </w:r>
            <w:r>
              <w:rPr>
                <w:rFonts w:ascii="Times New Roman"/>
                <w:spacing w:val="13"/>
                <w:sz w:val="23"/>
              </w:rPr>
              <w:t xml:space="preserve"> </w:t>
            </w:r>
            <w:r>
              <w:rPr>
                <w:rFonts w:ascii="Times New Roman"/>
                <w:spacing w:val="-2"/>
                <w:sz w:val="23"/>
              </w:rPr>
              <w:t>37.750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right="13"/>
              <w:jc w:val="right"/>
              <w:rPr>
                <w:rFonts w:ascii="Times New Roman"/>
                <w:sz w:val="23"/>
              </w:rPr>
            </w:pPr>
            <w:r>
              <w:rPr>
                <w:rFonts w:ascii="Times New Roman"/>
                <w:spacing w:val="-2"/>
                <w:sz w:val="23"/>
              </w:rPr>
              <w:t>981.500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pacing w:val="-2"/>
                <w:sz w:val="23"/>
              </w:rPr>
              <w:t>Ballpoint</w:t>
            </w:r>
          </w:p>
          <w:p w:rsidR="00D236AA" w:rsidRDefault="000E2E0C">
            <w:pPr>
              <w:pStyle w:val="TableParagraph"/>
              <w:spacing w:before="4"/>
              <w:ind w:left="63"/>
              <w:rPr>
                <w:rFonts w:ascii="Times New Roman"/>
                <w:sz w:val="23"/>
              </w:rPr>
            </w:pPr>
            <w:r>
              <w:rPr>
                <w:rFonts w:ascii="Times New Roman"/>
                <w:sz w:val="23"/>
              </w:rPr>
              <w:t>Tulis</w:t>
            </w:r>
            <w:r>
              <w:rPr>
                <w:rFonts w:ascii="Times New Roman"/>
                <w:spacing w:val="6"/>
                <w:sz w:val="23"/>
              </w:rPr>
              <w:t xml:space="preserve"> </w:t>
            </w:r>
            <w:r>
              <w:rPr>
                <w:rFonts w:ascii="Times New Roman"/>
                <w:sz w:val="23"/>
              </w:rPr>
              <w:t>207</w:t>
            </w:r>
            <w:r>
              <w:rPr>
                <w:rFonts w:ascii="Times New Roman"/>
                <w:spacing w:val="15"/>
                <w:sz w:val="23"/>
              </w:rPr>
              <w:t xml:space="preserve"> </w:t>
            </w:r>
            <w:r>
              <w:rPr>
                <w:rFonts w:ascii="Times New Roman"/>
                <w:sz w:val="23"/>
              </w:rPr>
              <w:t>Buah</w:t>
            </w:r>
            <w:r>
              <w:rPr>
                <w:rFonts w:ascii="Times New Roman"/>
                <w:spacing w:val="11"/>
                <w:sz w:val="23"/>
              </w:rPr>
              <w:t xml:space="preserve"> </w:t>
            </w:r>
            <w:r>
              <w:rPr>
                <w:rFonts w:ascii="Times New Roman"/>
                <w:sz w:val="23"/>
              </w:rPr>
              <w:t>x</w:t>
            </w:r>
            <w:r>
              <w:rPr>
                <w:rFonts w:ascii="Times New Roman"/>
                <w:spacing w:val="11"/>
                <w:sz w:val="23"/>
              </w:rPr>
              <w:t xml:space="preserve"> </w:t>
            </w:r>
            <w:r>
              <w:rPr>
                <w:rFonts w:ascii="Times New Roman"/>
                <w:spacing w:val="-2"/>
                <w:sz w:val="23"/>
              </w:rPr>
              <w:t>7.150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59"/>
              <w:ind w:right="4"/>
              <w:jc w:val="right"/>
              <w:rPr>
                <w:sz w:val="23"/>
              </w:rPr>
            </w:pPr>
            <w:r>
              <w:rPr>
                <w:color w:val="171C30"/>
                <w:spacing w:val="-2"/>
                <w:w w:val="105"/>
                <w:sz w:val="23"/>
              </w:rPr>
              <w:t>1.480.050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61" w:lineRule="exact"/>
              <w:ind w:left="63"/>
              <w:rPr>
                <w:rFonts w:ascii="Times New Roman"/>
                <w:sz w:val="23"/>
              </w:rPr>
            </w:pPr>
            <w:r>
              <w:rPr>
                <w:rFonts w:ascii="Times New Roman"/>
                <w:spacing w:val="-2"/>
                <w:sz w:val="23"/>
              </w:rPr>
              <w:t>Ballpoint</w:t>
            </w:r>
          </w:p>
          <w:p w:rsidR="00D236AA" w:rsidRDefault="000E2E0C">
            <w:pPr>
              <w:pStyle w:val="TableParagraph"/>
              <w:spacing w:before="9" w:line="244" w:lineRule="auto"/>
              <w:ind w:left="63"/>
              <w:rPr>
                <w:rFonts w:ascii="Times New Roman"/>
                <w:sz w:val="23"/>
              </w:rPr>
            </w:pPr>
            <w:r>
              <w:rPr>
                <w:rFonts w:ascii="Times New Roman"/>
                <w:sz w:val="23"/>
              </w:rPr>
              <w:t xml:space="preserve">Tanda Tangan 12 Buah x </w:t>
            </w:r>
            <w:r>
              <w:rPr>
                <w:rFonts w:ascii="Times New Roman"/>
                <w:spacing w:val="-2"/>
                <w:sz w:val="23"/>
              </w:rPr>
              <w:t>54.400.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ind w:right="13"/>
              <w:jc w:val="right"/>
              <w:rPr>
                <w:rFonts w:ascii="Times New Roman"/>
                <w:sz w:val="23"/>
              </w:rPr>
            </w:pPr>
            <w:r>
              <w:rPr>
                <w:rFonts w:ascii="Times New Roman"/>
                <w:spacing w:val="-2"/>
                <w:sz w:val="23"/>
              </w:rPr>
              <w:t>652.800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Binder</w:t>
            </w:r>
            <w:r>
              <w:rPr>
                <w:rFonts w:ascii="Times New Roman"/>
                <w:spacing w:val="8"/>
                <w:sz w:val="23"/>
              </w:rPr>
              <w:t xml:space="preserve"> </w:t>
            </w:r>
            <w:r>
              <w:rPr>
                <w:rFonts w:ascii="Times New Roman"/>
                <w:spacing w:val="-4"/>
                <w:sz w:val="23"/>
              </w:rPr>
              <w:t>Clip</w:t>
            </w:r>
          </w:p>
          <w:p w:rsidR="00D236AA" w:rsidRDefault="000E2E0C">
            <w:pPr>
              <w:pStyle w:val="TableParagraph"/>
              <w:spacing w:before="4"/>
              <w:ind w:left="63"/>
              <w:rPr>
                <w:rFonts w:ascii="Times New Roman"/>
                <w:sz w:val="23"/>
              </w:rPr>
            </w:pPr>
            <w:r>
              <w:rPr>
                <w:rFonts w:ascii="Times New Roman"/>
                <w:sz w:val="23"/>
              </w:rPr>
              <w:t>Sedang</w:t>
            </w:r>
            <w:r>
              <w:rPr>
                <w:rFonts w:ascii="Times New Roman"/>
                <w:spacing w:val="2"/>
                <w:sz w:val="23"/>
              </w:rPr>
              <w:t xml:space="preserve"> </w:t>
            </w:r>
            <w:r>
              <w:rPr>
                <w:rFonts w:ascii="Times New Roman"/>
                <w:sz w:val="23"/>
              </w:rPr>
              <w:t>30</w:t>
            </w:r>
            <w:r>
              <w:rPr>
                <w:rFonts w:ascii="Times New Roman"/>
                <w:spacing w:val="20"/>
                <w:sz w:val="23"/>
              </w:rPr>
              <w:t xml:space="preserve"> </w:t>
            </w:r>
            <w:r>
              <w:rPr>
                <w:rFonts w:ascii="Times New Roman"/>
                <w:sz w:val="23"/>
              </w:rPr>
              <w:t>Pak</w:t>
            </w:r>
            <w:r>
              <w:rPr>
                <w:rFonts w:ascii="Times New Roman"/>
                <w:spacing w:val="10"/>
                <w:sz w:val="23"/>
              </w:rPr>
              <w:t xml:space="preserve"> </w:t>
            </w:r>
            <w:r>
              <w:rPr>
                <w:rFonts w:ascii="Times New Roman"/>
                <w:sz w:val="23"/>
              </w:rPr>
              <w:t>x</w:t>
            </w:r>
            <w:r>
              <w:rPr>
                <w:rFonts w:ascii="Times New Roman"/>
                <w:spacing w:val="4"/>
                <w:sz w:val="23"/>
              </w:rPr>
              <w:t xml:space="preserve"> </w:t>
            </w:r>
            <w:r>
              <w:rPr>
                <w:rFonts w:ascii="Times New Roman"/>
                <w:spacing w:val="-2"/>
                <w:sz w:val="23"/>
              </w:rPr>
              <w:t>15.550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60"/>
              <w:ind w:right="9"/>
              <w:jc w:val="right"/>
              <w:rPr>
                <w:rFonts w:ascii="Times New Roman"/>
                <w:sz w:val="23"/>
              </w:rPr>
            </w:pPr>
            <w:r>
              <w:rPr>
                <w:rFonts w:ascii="Times New Roman"/>
                <w:spacing w:val="-2"/>
                <w:sz w:val="23"/>
              </w:rPr>
              <w:t>466.500.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Binder</w:t>
            </w:r>
            <w:r>
              <w:rPr>
                <w:rFonts w:ascii="Times New Roman"/>
                <w:spacing w:val="8"/>
                <w:sz w:val="23"/>
              </w:rPr>
              <w:t xml:space="preserve"> </w:t>
            </w:r>
            <w:r>
              <w:rPr>
                <w:rFonts w:ascii="Times New Roman"/>
                <w:spacing w:val="-4"/>
                <w:sz w:val="23"/>
              </w:rPr>
              <w:t>Clip</w:t>
            </w:r>
          </w:p>
          <w:p w:rsidR="00D236AA" w:rsidRDefault="000E2E0C">
            <w:pPr>
              <w:pStyle w:val="TableParagraph"/>
              <w:spacing w:before="14" w:line="262" w:lineRule="exact"/>
              <w:ind w:left="63"/>
              <w:rPr>
                <w:rFonts w:ascii="Times New Roman"/>
                <w:sz w:val="23"/>
              </w:rPr>
            </w:pPr>
            <w:r>
              <w:rPr>
                <w:rFonts w:ascii="Times New Roman"/>
                <w:sz w:val="23"/>
              </w:rPr>
              <w:t>Kecil</w:t>
            </w:r>
            <w:r>
              <w:rPr>
                <w:rFonts w:ascii="Times New Roman"/>
                <w:spacing w:val="5"/>
                <w:sz w:val="23"/>
              </w:rPr>
              <w:t xml:space="preserve"> </w:t>
            </w:r>
            <w:r>
              <w:rPr>
                <w:rFonts w:ascii="Times New Roman"/>
                <w:sz w:val="23"/>
              </w:rPr>
              <w:t>5</w:t>
            </w:r>
            <w:r>
              <w:rPr>
                <w:rFonts w:ascii="Times New Roman"/>
                <w:spacing w:val="12"/>
                <w:sz w:val="23"/>
              </w:rPr>
              <w:t xml:space="preserve"> </w:t>
            </w:r>
            <w:r>
              <w:rPr>
                <w:rFonts w:ascii="Times New Roman"/>
                <w:sz w:val="23"/>
              </w:rPr>
              <w:t>Pak</w:t>
            </w:r>
            <w:r>
              <w:rPr>
                <w:rFonts w:ascii="Times New Roman"/>
                <w:spacing w:val="8"/>
                <w:sz w:val="23"/>
              </w:rPr>
              <w:t xml:space="preserve"> </w:t>
            </w:r>
            <w:r>
              <w:rPr>
                <w:rFonts w:ascii="Times New Roman"/>
                <w:sz w:val="23"/>
              </w:rPr>
              <w:t>x</w:t>
            </w:r>
            <w:r>
              <w:rPr>
                <w:rFonts w:ascii="Times New Roman"/>
                <w:spacing w:val="7"/>
                <w:sz w:val="23"/>
              </w:rPr>
              <w:t xml:space="preserve"> </w:t>
            </w:r>
            <w:r>
              <w:rPr>
                <w:rFonts w:ascii="Times New Roman"/>
                <w:spacing w:val="-2"/>
                <w:sz w:val="23"/>
              </w:rPr>
              <w:t>8.800.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before="1" w:line="262" w:lineRule="exact"/>
              <w:ind w:right="13"/>
              <w:jc w:val="right"/>
              <w:rPr>
                <w:rFonts w:ascii="Times New Roman"/>
                <w:sz w:val="23"/>
              </w:rPr>
            </w:pPr>
            <w:r>
              <w:rPr>
                <w:rFonts w:ascii="Times New Roman"/>
                <w:spacing w:val="-2"/>
                <w:sz w:val="23"/>
              </w:rPr>
              <w:t>44.000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Binder</w:t>
            </w:r>
            <w:r>
              <w:rPr>
                <w:rFonts w:ascii="Times New Roman"/>
                <w:spacing w:val="8"/>
                <w:sz w:val="23"/>
              </w:rPr>
              <w:t xml:space="preserve"> </w:t>
            </w:r>
            <w:r>
              <w:rPr>
                <w:rFonts w:ascii="Times New Roman"/>
                <w:spacing w:val="-4"/>
                <w:sz w:val="23"/>
              </w:rPr>
              <w:t>Clip</w:t>
            </w:r>
          </w:p>
          <w:p w:rsidR="00D236AA" w:rsidRDefault="000E2E0C">
            <w:pPr>
              <w:pStyle w:val="TableParagraph"/>
              <w:spacing w:before="14"/>
              <w:ind w:left="63"/>
              <w:rPr>
                <w:rFonts w:ascii="Times New Roman"/>
                <w:sz w:val="23"/>
              </w:rPr>
            </w:pPr>
            <w:r>
              <w:rPr>
                <w:rFonts w:ascii="Times New Roman"/>
                <w:sz w:val="23"/>
              </w:rPr>
              <w:t>Besar</w:t>
            </w:r>
            <w:r>
              <w:rPr>
                <w:rFonts w:ascii="Times New Roman"/>
                <w:spacing w:val="8"/>
                <w:sz w:val="23"/>
              </w:rPr>
              <w:t xml:space="preserve"> </w:t>
            </w:r>
            <w:r>
              <w:rPr>
                <w:rFonts w:ascii="Times New Roman"/>
                <w:sz w:val="23"/>
              </w:rPr>
              <w:t>21</w:t>
            </w:r>
            <w:r>
              <w:rPr>
                <w:rFonts w:ascii="Times New Roman"/>
                <w:spacing w:val="11"/>
                <w:sz w:val="23"/>
              </w:rPr>
              <w:t xml:space="preserve"> </w:t>
            </w:r>
            <w:r>
              <w:rPr>
                <w:rFonts w:ascii="Times New Roman"/>
                <w:sz w:val="23"/>
              </w:rPr>
              <w:t>Pak</w:t>
            </w:r>
            <w:r>
              <w:rPr>
                <w:rFonts w:ascii="Times New Roman"/>
                <w:spacing w:val="12"/>
                <w:sz w:val="23"/>
              </w:rPr>
              <w:t xml:space="preserve"> </w:t>
            </w:r>
            <w:r>
              <w:rPr>
                <w:rFonts w:ascii="Times New Roman"/>
                <w:sz w:val="23"/>
              </w:rPr>
              <w:t>x</w:t>
            </w:r>
            <w:r>
              <w:rPr>
                <w:rFonts w:ascii="Times New Roman"/>
                <w:spacing w:val="3"/>
                <w:sz w:val="23"/>
              </w:rPr>
              <w:t xml:space="preserve"> </w:t>
            </w:r>
            <w:r>
              <w:rPr>
                <w:rFonts w:ascii="Times New Roman"/>
                <w:spacing w:val="-2"/>
                <w:sz w:val="23"/>
              </w:rPr>
              <w:t>49.400.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1.037.400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Buku</w:t>
            </w:r>
            <w:r>
              <w:rPr>
                <w:rFonts w:ascii="Times New Roman"/>
                <w:spacing w:val="22"/>
                <w:sz w:val="23"/>
              </w:rPr>
              <w:t xml:space="preserve"> </w:t>
            </w:r>
            <w:r>
              <w:rPr>
                <w:rFonts w:ascii="Times New Roman"/>
                <w:spacing w:val="-2"/>
                <w:sz w:val="23"/>
              </w:rPr>
              <w:t>Agenda</w:t>
            </w:r>
          </w:p>
          <w:p w:rsidR="00D236AA" w:rsidRDefault="000E2E0C">
            <w:pPr>
              <w:pStyle w:val="TableParagraph"/>
              <w:spacing w:before="14" w:line="262" w:lineRule="exact"/>
              <w:ind w:left="63"/>
              <w:rPr>
                <w:rFonts w:ascii="Times New Roman"/>
                <w:sz w:val="23"/>
              </w:rPr>
            </w:pPr>
            <w:r>
              <w:rPr>
                <w:rFonts w:ascii="Times New Roman"/>
                <w:sz w:val="23"/>
              </w:rPr>
              <w:t>Besar</w:t>
            </w:r>
            <w:r>
              <w:rPr>
                <w:rFonts w:ascii="Times New Roman"/>
                <w:spacing w:val="9"/>
                <w:sz w:val="23"/>
              </w:rPr>
              <w:t xml:space="preserve"> </w:t>
            </w:r>
            <w:r>
              <w:rPr>
                <w:rFonts w:ascii="Times New Roman"/>
                <w:sz w:val="23"/>
              </w:rPr>
              <w:t>12</w:t>
            </w:r>
            <w:r>
              <w:rPr>
                <w:rFonts w:ascii="Times New Roman"/>
                <w:spacing w:val="13"/>
                <w:sz w:val="23"/>
              </w:rPr>
              <w:t xml:space="preserve"> </w:t>
            </w:r>
            <w:r>
              <w:rPr>
                <w:rFonts w:ascii="Times New Roman"/>
                <w:sz w:val="23"/>
              </w:rPr>
              <w:t>Buah</w:t>
            </w:r>
            <w:r>
              <w:rPr>
                <w:rFonts w:ascii="Times New Roman"/>
                <w:spacing w:val="10"/>
                <w:sz w:val="23"/>
              </w:rPr>
              <w:t xml:space="preserve"> </w:t>
            </w:r>
            <w:r>
              <w:rPr>
                <w:rFonts w:ascii="Times New Roman"/>
                <w:sz w:val="23"/>
              </w:rPr>
              <w:t>x</w:t>
            </w:r>
            <w:r>
              <w:rPr>
                <w:rFonts w:ascii="Times New Roman"/>
                <w:spacing w:val="13"/>
                <w:sz w:val="23"/>
              </w:rPr>
              <w:t xml:space="preserve"> </w:t>
            </w:r>
            <w:r>
              <w:rPr>
                <w:rFonts w:ascii="Times New Roman"/>
                <w:spacing w:val="-2"/>
                <w:sz w:val="23"/>
              </w:rPr>
              <w:t>92,600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1.111.200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830"/>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Buku</w:t>
            </w:r>
            <w:r>
              <w:rPr>
                <w:rFonts w:ascii="Times New Roman"/>
                <w:spacing w:val="10"/>
                <w:sz w:val="23"/>
              </w:rPr>
              <w:t xml:space="preserve"> </w:t>
            </w:r>
            <w:r>
              <w:rPr>
                <w:rFonts w:ascii="Times New Roman"/>
                <w:sz w:val="23"/>
              </w:rPr>
              <w:t>Block</w:t>
            </w:r>
            <w:r>
              <w:rPr>
                <w:rFonts w:ascii="Times New Roman"/>
                <w:spacing w:val="20"/>
                <w:sz w:val="23"/>
              </w:rPr>
              <w:t xml:space="preserve"> </w:t>
            </w:r>
            <w:r>
              <w:rPr>
                <w:rFonts w:ascii="Times New Roman"/>
                <w:spacing w:val="-4"/>
                <w:sz w:val="23"/>
              </w:rPr>
              <w:t>Note</w:t>
            </w:r>
          </w:p>
          <w:p w:rsidR="00D236AA" w:rsidRDefault="000E2E0C">
            <w:pPr>
              <w:pStyle w:val="TableParagraph"/>
              <w:spacing w:before="14"/>
              <w:ind w:left="63"/>
              <w:rPr>
                <w:rFonts w:ascii="Times New Roman"/>
                <w:sz w:val="23"/>
              </w:rPr>
            </w:pPr>
            <w:r>
              <w:rPr>
                <w:rFonts w:ascii="Times New Roman"/>
                <w:sz w:val="23"/>
              </w:rPr>
              <w:t>Isi</w:t>
            </w:r>
            <w:r>
              <w:rPr>
                <w:rFonts w:ascii="Times New Roman"/>
                <w:spacing w:val="7"/>
                <w:sz w:val="23"/>
              </w:rPr>
              <w:t xml:space="preserve"> </w:t>
            </w:r>
            <w:r>
              <w:rPr>
                <w:rFonts w:ascii="Times New Roman"/>
                <w:sz w:val="23"/>
              </w:rPr>
              <w:t>50</w:t>
            </w:r>
            <w:r>
              <w:rPr>
                <w:rFonts w:ascii="Times New Roman"/>
                <w:spacing w:val="16"/>
                <w:sz w:val="23"/>
              </w:rPr>
              <w:t xml:space="preserve"> </w:t>
            </w:r>
            <w:r>
              <w:rPr>
                <w:rFonts w:ascii="Times New Roman"/>
                <w:sz w:val="23"/>
              </w:rPr>
              <w:t>Lembar</w:t>
            </w:r>
            <w:r>
              <w:rPr>
                <w:rFonts w:ascii="Times New Roman"/>
                <w:spacing w:val="11"/>
                <w:sz w:val="23"/>
              </w:rPr>
              <w:t xml:space="preserve"> </w:t>
            </w:r>
            <w:r>
              <w:rPr>
                <w:rFonts w:ascii="Times New Roman"/>
                <w:sz w:val="23"/>
              </w:rPr>
              <w:t>10</w:t>
            </w:r>
            <w:r>
              <w:rPr>
                <w:rFonts w:ascii="Times New Roman"/>
                <w:spacing w:val="15"/>
                <w:sz w:val="23"/>
              </w:rPr>
              <w:t xml:space="preserve"> </w:t>
            </w:r>
            <w:r>
              <w:rPr>
                <w:rFonts w:ascii="Times New Roman"/>
                <w:sz w:val="23"/>
              </w:rPr>
              <w:t>Buah</w:t>
            </w:r>
            <w:r>
              <w:rPr>
                <w:rFonts w:ascii="Times New Roman"/>
                <w:spacing w:val="11"/>
                <w:sz w:val="23"/>
              </w:rPr>
              <w:t xml:space="preserve"> </w:t>
            </w:r>
            <w:r>
              <w:rPr>
                <w:rFonts w:ascii="Times New Roman"/>
                <w:spacing w:val="-12"/>
                <w:sz w:val="23"/>
              </w:rPr>
              <w:t>x</w:t>
            </w:r>
          </w:p>
          <w:p w:rsidR="00D236AA" w:rsidRDefault="000E2E0C">
            <w:pPr>
              <w:pStyle w:val="TableParagraph"/>
              <w:spacing w:before="14" w:line="262" w:lineRule="exact"/>
              <w:ind w:left="63"/>
              <w:rPr>
                <w:rFonts w:ascii="Times New Roman"/>
                <w:sz w:val="23"/>
              </w:rPr>
            </w:pPr>
            <w:r>
              <w:rPr>
                <w:rFonts w:ascii="Times New Roman"/>
                <w:spacing w:val="-2"/>
                <w:sz w:val="23"/>
              </w:rPr>
              <w:t>7.150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before="1" w:line="262" w:lineRule="exact"/>
              <w:ind w:right="13"/>
              <w:jc w:val="right"/>
              <w:rPr>
                <w:rFonts w:ascii="Times New Roman"/>
                <w:sz w:val="23"/>
              </w:rPr>
            </w:pPr>
            <w:r>
              <w:rPr>
                <w:rFonts w:ascii="Times New Roman"/>
                <w:spacing w:val="-2"/>
                <w:sz w:val="23"/>
              </w:rPr>
              <w:t>71.500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Buku</w:t>
            </w:r>
            <w:r>
              <w:rPr>
                <w:rFonts w:ascii="Times New Roman"/>
                <w:spacing w:val="18"/>
                <w:sz w:val="23"/>
              </w:rPr>
              <w:t xml:space="preserve"> </w:t>
            </w:r>
            <w:r>
              <w:rPr>
                <w:rFonts w:ascii="Times New Roman"/>
                <w:spacing w:val="-2"/>
                <w:sz w:val="23"/>
              </w:rPr>
              <w:t>Kwitansi</w:t>
            </w:r>
          </w:p>
          <w:p w:rsidR="00D236AA" w:rsidRDefault="000E2E0C">
            <w:pPr>
              <w:pStyle w:val="TableParagraph"/>
              <w:spacing w:before="14" w:line="262" w:lineRule="exact"/>
              <w:ind w:left="63"/>
              <w:rPr>
                <w:rFonts w:ascii="Times New Roman"/>
                <w:sz w:val="23"/>
              </w:rPr>
            </w:pPr>
            <w:r>
              <w:rPr>
                <w:rFonts w:ascii="Times New Roman"/>
                <w:sz w:val="23"/>
              </w:rPr>
              <w:t>Besar</w:t>
            </w:r>
            <w:r>
              <w:rPr>
                <w:rFonts w:ascii="Times New Roman"/>
                <w:spacing w:val="10"/>
                <w:sz w:val="23"/>
              </w:rPr>
              <w:t xml:space="preserve"> </w:t>
            </w:r>
            <w:r>
              <w:rPr>
                <w:rFonts w:ascii="Times New Roman"/>
                <w:sz w:val="23"/>
              </w:rPr>
              <w:t>548</w:t>
            </w:r>
            <w:r>
              <w:rPr>
                <w:rFonts w:ascii="Times New Roman"/>
                <w:spacing w:val="14"/>
                <w:sz w:val="23"/>
              </w:rPr>
              <w:t xml:space="preserve"> </w:t>
            </w:r>
            <w:r>
              <w:rPr>
                <w:rFonts w:ascii="Times New Roman"/>
                <w:sz w:val="23"/>
              </w:rPr>
              <w:t>Buku</w:t>
            </w:r>
            <w:r>
              <w:rPr>
                <w:rFonts w:ascii="Times New Roman"/>
                <w:spacing w:val="15"/>
                <w:sz w:val="23"/>
              </w:rPr>
              <w:t xml:space="preserve"> </w:t>
            </w:r>
            <w:r>
              <w:rPr>
                <w:rFonts w:ascii="Times New Roman"/>
                <w:sz w:val="23"/>
              </w:rPr>
              <w:t>x</w:t>
            </w:r>
            <w:r>
              <w:rPr>
                <w:rFonts w:ascii="Times New Roman"/>
                <w:spacing w:val="4"/>
                <w:sz w:val="23"/>
              </w:rPr>
              <w:t xml:space="preserve"> </w:t>
            </w:r>
            <w:r>
              <w:rPr>
                <w:rFonts w:ascii="Times New Roman"/>
                <w:spacing w:val="-2"/>
                <w:sz w:val="23"/>
              </w:rPr>
              <w:t>13.350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7.315.800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Buku</w:t>
            </w:r>
            <w:r>
              <w:rPr>
                <w:rFonts w:ascii="Times New Roman"/>
                <w:spacing w:val="20"/>
                <w:sz w:val="23"/>
              </w:rPr>
              <w:t xml:space="preserve"> </w:t>
            </w:r>
            <w:r>
              <w:rPr>
                <w:rFonts w:ascii="Times New Roman"/>
                <w:spacing w:val="-2"/>
                <w:sz w:val="23"/>
              </w:rPr>
              <w:t>Tulis</w:t>
            </w:r>
          </w:p>
          <w:p w:rsidR="00D236AA" w:rsidRDefault="000E2E0C">
            <w:pPr>
              <w:pStyle w:val="TableParagraph"/>
              <w:spacing w:before="14"/>
              <w:ind w:left="63"/>
              <w:rPr>
                <w:rFonts w:ascii="Times New Roman"/>
                <w:sz w:val="23"/>
              </w:rPr>
            </w:pPr>
            <w:r>
              <w:rPr>
                <w:rFonts w:ascii="Times New Roman"/>
                <w:sz w:val="23"/>
              </w:rPr>
              <w:t>isi</w:t>
            </w:r>
            <w:r>
              <w:rPr>
                <w:rFonts w:ascii="Times New Roman"/>
                <w:spacing w:val="7"/>
                <w:sz w:val="23"/>
              </w:rPr>
              <w:t xml:space="preserve"> </w:t>
            </w:r>
            <w:r>
              <w:rPr>
                <w:rFonts w:ascii="Times New Roman"/>
                <w:sz w:val="23"/>
              </w:rPr>
              <w:t>38</w:t>
            </w:r>
            <w:r>
              <w:rPr>
                <w:rFonts w:ascii="Times New Roman"/>
                <w:spacing w:val="9"/>
                <w:sz w:val="23"/>
              </w:rPr>
              <w:t xml:space="preserve"> </w:t>
            </w:r>
            <w:r>
              <w:rPr>
                <w:rFonts w:ascii="Times New Roman"/>
                <w:sz w:val="23"/>
              </w:rPr>
              <w:t>lembar</w:t>
            </w:r>
            <w:r>
              <w:rPr>
                <w:rFonts w:ascii="Times New Roman"/>
                <w:spacing w:val="10"/>
                <w:sz w:val="23"/>
              </w:rPr>
              <w:t xml:space="preserve"> </w:t>
            </w:r>
            <w:r>
              <w:rPr>
                <w:rFonts w:ascii="Times New Roman"/>
                <w:sz w:val="23"/>
              </w:rPr>
              <w:t>6</w:t>
            </w:r>
            <w:r>
              <w:rPr>
                <w:rFonts w:ascii="Times New Roman"/>
                <w:spacing w:val="20"/>
                <w:sz w:val="23"/>
              </w:rPr>
              <w:t xml:space="preserve"> </w:t>
            </w:r>
            <w:r>
              <w:rPr>
                <w:rFonts w:ascii="Times New Roman"/>
                <w:sz w:val="23"/>
              </w:rPr>
              <w:t>buah</w:t>
            </w:r>
            <w:r>
              <w:rPr>
                <w:rFonts w:ascii="Times New Roman"/>
                <w:spacing w:val="10"/>
                <w:sz w:val="23"/>
              </w:rPr>
              <w:t xml:space="preserve"> </w:t>
            </w:r>
            <w:r>
              <w:rPr>
                <w:rFonts w:ascii="Times New Roman"/>
                <w:spacing w:val="-10"/>
                <w:sz w:val="23"/>
              </w:rPr>
              <w:t>x</w:t>
            </w:r>
          </w:p>
          <w:p w:rsidR="00D236AA" w:rsidRDefault="000E2E0C">
            <w:pPr>
              <w:pStyle w:val="TableParagraph"/>
              <w:spacing w:before="14" w:line="262" w:lineRule="exact"/>
              <w:ind w:left="63"/>
              <w:rPr>
                <w:rFonts w:ascii="Times New Roman"/>
                <w:sz w:val="23"/>
              </w:rPr>
            </w:pPr>
            <w:r>
              <w:rPr>
                <w:rFonts w:ascii="Times New Roman"/>
                <w:spacing w:val="-4"/>
                <w:sz w:val="23"/>
              </w:rPr>
              <w:t>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8"/>
              <w:rPr>
                <w:rFonts w:ascii="Arial"/>
                <w:b/>
                <w:sz w:val="23"/>
              </w:rPr>
            </w:pPr>
          </w:p>
          <w:p w:rsidR="00D236AA" w:rsidRDefault="000E2E0C">
            <w:pPr>
              <w:pStyle w:val="TableParagraph"/>
              <w:spacing w:line="263" w:lineRule="exact"/>
              <w:jc w:val="right"/>
              <w:rPr>
                <w:sz w:val="23"/>
              </w:rPr>
            </w:pPr>
            <w:r>
              <w:rPr>
                <w:color w:val="171C30"/>
                <w:spacing w:val="-2"/>
                <w:w w:val="105"/>
                <w:sz w:val="23"/>
              </w:rPr>
              <w:t>30.000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color w:val="171C30"/>
                <w:sz w:val="23"/>
              </w:rPr>
              <w:t>Isi</w:t>
            </w:r>
            <w:r>
              <w:rPr>
                <w:rFonts w:ascii="Times New Roman"/>
                <w:color w:val="171C30"/>
                <w:spacing w:val="10"/>
                <w:sz w:val="23"/>
              </w:rPr>
              <w:t xml:space="preserve"> </w:t>
            </w:r>
            <w:r>
              <w:rPr>
                <w:rFonts w:ascii="Times New Roman"/>
                <w:color w:val="171C30"/>
                <w:sz w:val="23"/>
              </w:rPr>
              <w:t>Staples</w:t>
            </w:r>
            <w:r>
              <w:rPr>
                <w:rFonts w:ascii="Times New Roman"/>
                <w:color w:val="171C30"/>
                <w:spacing w:val="10"/>
                <w:sz w:val="23"/>
              </w:rPr>
              <w:t xml:space="preserve"> </w:t>
            </w:r>
            <w:r>
              <w:rPr>
                <w:rFonts w:ascii="Times New Roman"/>
                <w:color w:val="171C30"/>
                <w:sz w:val="23"/>
              </w:rPr>
              <w:t>kecil</w:t>
            </w:r>
            <w:r>
              <w:rPr>
                <w:rFonts w:ascii="Times New Roman"/>
                <w:color w:val="171C30"/>
                <w:spacing w:val="6"/>
                <w:sz w:val="23"/>
              </w:rPr>
              <w:t xml:space="preserve"> </w:t>
            </w:r>
            <w:r>
              <w:rPr>
                <w:rFonts w:ascii="Times New Roman"/>
                <w:color w:val="171C30"/>
                <w:sz w:val="23"/>
              </w:rPr>
              <w:t>100</w:t>
            </w:r>
            <w:r>
              <w:rPr>
                <w:rFonts w:ascii="Times New Roman"/>
                <w:color w:val="171C30"/>
                <w:spacing w:val="18"/>
                <w:sz w:val="23"/>
              </w:rPr>
              <w:t xml:space="preserve"> </w:t>
            </w:r>
            <w:r>
              <w:rPr>
                <w:rFonts w:ascii="Times New Roman"/>
                <w:color w:val="171C30"/>
                <w:sz w:val="23"/>
              </w:rPr>
              <w:t>pak</w:t>
            </w:r>
            <w:r>
              <w:rPr>
                <w:rFonts w:ascii="Times New Roman"/>
                <w:color w:val="171C30"/>
                <w:spacing w:val="19"/>
                <w:sz w:val="23"/>
              </w:rPr>
              <w:t xml:space="preserve"> </w:t>
            </w:r>
            <w:r>
              <w:rPr>
                <w:rFonts w:ascii="Times New Roman"/>
                <w:color w:val="171C30"/>
                <w:spacing w:val="-10"/>
                <w:sz w:val="23"/>
              </w:rPr>
              <w:t>x</w:t>
            </w:r>
          </w:p>
          <w:p w:rsidR="00D236AA" w:rsidRDefault="000E2E0C">
            <w:pPr>
              <w:pStyle w:val="TableParagraph"/>
              <w:spacing w:before="4"/>
              <w:ind w:left="63"/>
              <w:rPr>
                <w:rFonts w:ascii="Times New Roman"/>
                <w:sz w:val="23"/>
              </w:rPr>
            </w:pPr>
            <w:r>
              <w:rPr>
                <w:rFonts w:ascii="Times New Roman"/>
                <w:color w:val="171C30"/>
                <w:spacing w:val="-4"/>
                <w:sz w:val="23"/>
              </w:rPr>
              <w:t>7800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780.000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ind w:left="63"/>
              <w:rPr>
                <w:rFonts w:ascii="Times New Roman"/>
                <w:sz w:val="23"/>
              </w:rPr>
            </w:pPr>
            <w:r>
              <w:rPr>
                <w:rFonts w:ascii="Times New Roman"/>
                <w:color w:val="171C30"/>
                <w:sz w:val="23"/>
              </w:rPr>
              <w:t>Isi</w:t>
            </w:r>
            <w:r>
              <w:rPr>
                <w:rFonts w:ascii="Times New Roman"/>
                <w:color w:val="171C30"/>
                <w:spacing w:val="-1"/>
                <w:sz w:val="23"/>
              </w:rPr>
              <w:t xml:space="preserve"> </w:t>
            </w:r>
            <w:r>
              <w:rPr>
                <w:rFonts w:ascii="Times New Roman"/>
                <w:color w:val="171C30"/>
                <w:spacing w:val="-2"/>
                <w:sz w:val="23"/>
              </w:rPr>
              <w:t>Staples</w:t>
            </w:r>
          </w:p>
          <w:p w:rsidR="00D236AA" w:rsidRDefault="000E2E0C">
            <w:pPr>
              <w:pStyle w:val="TableParagraph"/>
              <w:spacing w:before="5" w:line="262" w:lineRule="exact"/>
              <w:ind w:left="63"/>
              <w:rPr>
                <w:rFonts w:ascii="Times New Roman"/>
                <w:sz w:val="23"/>
              </w:rPr>
            </w:pPr>
            <w:r>
              <w:rPr>
                <w:rFonts w:ascii="Times New Roman"/>
                <w:color w:val="171C30"/>
                <w:sz w:val="23"/>
              </w:rPr>
              <w:t>Sedang</w:t>
            </w:r>
            <w:r>
              <w:rPr>
                <w:rFonts w:ascii="Times New Roman"/>
                <w:color w:val="171C30"/>
                <w:spacing w:val="3"/>
                <w:sz w:val="23"/>
              </w:rPr>
              <w:t xml:space="preserve"> </w:t>
            </w:r>
            <w:r>
              <w:rPr>
                <w:rFonts w:ascii="Times New Roman"/>
                <w:color w:val="171C30"/>
                <w:sz w:val="23"/>
              </w:rPr>
              <w:t>35</w:t>
            </w:r>
            <w:r>
              <w:rPr>
                <w:rFonts w:ascii="Times New Roman"/>
                <w:color w:val="171C30"/>
                <w:spacing w:val="19"/>
                <w:sz w:val="23"/>
              </w:rPr>
              <w:t xml:space="preserve"> </w:t>
            </w:r>
            <w:r>
              <w:rPr>
                <w:rFonts w:ascii="Times New Roman"/>
                <w:color w:val="171C30"/>
                <w:sz w:val="23"/>
              </w:rPr>
              <w:t>pak</w:t>
            </w:r>
            <w:r>
              <w:rPr>
                <w:rFonts w:ascii="Times New Roman"/>
                <w:color w:val="171C30"/>
                <w:spacing w:val="10"/>
                <w:sz w:val="23"/>
              </w:rPr>
              <w:t xml:space="preserve"> </w:t>
            </w:r>
            <w:r>
              <w:rPr>
                <w:rFonts w:ascii="Times New Roman"/>
                <w:color w:val="171C30"/>
                <w:sz w:val="23"/>
              </w:rPr>
              <w:t>x</w:t>
            </w:r>
            <w:r>
              <w:rPr>
                <w:rFonts w:ascii="Times New Roman"/>
                <w:color w:val="171C30"/>
                <w:spacing w:val="13"/>
                <w:sz w:val="23"/>
              </w:rPr>
              <w:t xml:space="preserve"> </w:t>
            </w:r>
            <w:r>
              <w:rPr>
                <w:rFonts w:ascii="Times New Roman"/>
                <w:color w:val="171C30"/>
                <w:spacing w:val="-2"/>
                <w:sz w:val="23"/>
              </w:rPr>
              <w:t>37.550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before="1" w:line="262" w:lineRule="exact"/>
              <w:ind w:right="14"/>
              <w:jc w:val="right"/>
              <w:rPr>
                <w:rFonts w:ascii="Times New Roman"/>
                <w:sz w:val="23"/>
              </w:rPr>
            </w:pPr>
            <w:r>
              <w:rPr>
                <w:rFonts w:ascii="Times New Roman"/>
                <w:spacing w:val="-2"/>
                <w:sz w:val="23"/>
              </w:rPr>
              <w:t>1.314.250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pacing w:val="-5"/>
                <w:sz w:val="23"/>
              </w:rPr>
              <w:t>Map</w:t>
            </w:r>
          </w:p>
          <w:p w:rsidR="00D236AA" w:rsidRDefault="000E2E0C">
            <w:pPr>
              <w:pStyle w:val="TableParagraph"/>
              <w:spacing w:before="18" w:line="262" w:lineRule="exact"/>
              <w:ind w:left="63"/>
              <w:rPr>
                <w:rFonts w:ascii="Times New Roman"/>
                <w:sz w:val="23"/>
              </w:rPr>
            </w:pPr>
            <w:r>
              <w:rPr>
                <w:rFonts w:ascii="Times New Roman"/>
                <w:sz w:val="23"/>
              </w:rPr>
              <w:t>Bufalo 506</w:t>
            </w:r>
            <w:r>
              <w:rPr>
                <w:rFonts w:ascii="Times New Roman"/>
                <w:spacing w:val="23"/>
                <w:sz w:val="23"/>
              </w:rPr>
              <w:t xml:space="preserve"> </w:t>
            </w:r>
            <w:r>
              <w:rPr>
                <w:rFonts w:ascii="Times New Roman"/>
                <w:sz w:val="23"/>
              </w:rPr>
              <w:t>Buah</w:t>
            </w:r>
            <w:r>
              <w:rPr>
                <w:rFonts w:ascii="Times New Roman"/>
                <w:spacing w:val="11"/>
                <w:sz w:val="23"/>
              </w:rPr>
              <w:t xml:space="preserve"> </w:t>
            </w:r>
            <w:r>
              <w:rPr>
                <w:rFonts w:ascii="Times New Roman"/>
                <w:sz w:val="23"/>
              </w:rPr>
              <w:t>x</w:t>
            </w:r>
            <w:r>
              <w:rPr>
                <w:rFonts w:ascii="Times New Roman"/>
                <w:spacing w:val="12"/>
                <w:sz w:val="23"/>
              </w:rPr>
              <w:t xml:space="preserve"> </w:t>
            </w:r>
            <w:r>
              <w:rPr>
                <w:rFonts w:ascii="Times New Roman"/>
                <w:spacing w:val="-2"/>
                <w:sz w:val="23"/>
              </w:rPr>
              <w:t>7.250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3.668.500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pacing w:val="-5"/>
                <w:sz w:val="23"/>
              </w:rPr>
              <w:t>Map</w:t>
            </w:r>
          </w:p>
          <w:p w:rsidR="00D236AA" w:rsidRDefault="000E2E0C">
            <w:pPr>
              <w:pStyle w:val="TableParagraph"/>
              <w:spacing w:line="278" w:lineRule="exact"/>
              <w:ind w:left="63" w:right="160"/>
              <w:rPr>
                <w:rFonts w:ascii="Times New Roman"/>
                <w:sz w:val="23"/>
              </w:rPr>
            </w:pPr>
            <w:r>
              <w:rPr>
                <w:rFonts w:ascii="Times New Roman"/>
                <w:sz w:val="23"/>
              </w:rPr>
              <w:t>Map Plastik Zipper 10 Buah x 17.250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before="1" w:line="262" w:lineRule="exact"/>
              <w:ind w:right="13"/>
              <w:jc w:val="right"/>
              <w:rPr>
                <w:rFonts w:ascii="Times New Roman"/>
                <w:sz w:val="23"/>
              </w:rPr>
            </w:pPr>
            <w:r>
              <w:rPr>
                <w:rFonts w:ascii="Times New Roman"/>
                <w:spacing w:val="-2"/>
                <w:sz w:val="23"/>
              </w:rPr>
              <w:t>172.500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473"/>
              <w:rPr>
                <w:rFonts w:ascii="Times New Roman"/>
                <w:sz w:val="23"/>
              </w:rPr>
            </w:pPr>
            <w:r>
              <w:rPr>
                <w:rFonts w:ascii="Times New Roman"/>
                <w:sz w:val="23"/>
              </w:rPr>
              <w:t>Paper</w:t>
            </w:r>
            <w:r>
              <w:rPr>
                <w:rFonts w:ascii="Times New Roman"/>
                <w:spacing w:val="-13"/>
                <w:sz w:val="23"/>
              </w:rPr>
              <w:t xml:space="preserve"> </w:t>
            </w:r>
            <w:r>
              <w:rPr>
                <w:rFonts w:ascii="Times New Roman"/>
                <w:sz w:val="23"/>
              </w:rPr>
              <w:t xml:space="preserve">Clips </w:t>
            </w:r>
            <w:r>
              <w:rPr>
                <w:rFonts w:ascii="Times New Roman"/>
                <w:spacing w:val="-2"/>
                <w:sz w:val="23"/>
              </w:rPr>
              <w:t>Kecil</w:t>
            </w:r>
          </w:p>
          <w:p w:rsidR="00D236AA" w:rsidRDefault="000E2E0C">
            <w:pPr>
              <w:pStyle w:val="TableParagraph"/>
              <w:spacing w:before="3" w:line="262" w:lineRule="exact"/>
              <w:ind w:left="63"/>
              <w:rPr>
                <w:rFonts w:ascii="Times New Roman"/>
                <w:sz w:val="23"/>
              </w:rPr>
            </w:pPr>
            <w:r>
              <w:rPr>
                <w:rFonts w:ascii="Times New Roman"/>
                <w:sz w:val="23"/>
              </w:rPr>
              <w:t>15</w:t>
            </w:r>
            <w:r>
              <w:rPr>
                <w:rFonts w:ascii="Times New Roman"/>
                <w:spacing w:val="8"/>
                <w:sz w:val="23"/>
              </w:rPr>
              <w:t xml:space="preserve"> </w:t>
            </w:r>
            <w:r>
              <w:rPr>
                <w:rFonts w:ascii="Times New Roman"/>
                <w:sz w:val="23"/>
              </w:rPr>
              <w:t>Pak</w:t>
            </w:r>
            <w:r>
              <w:rPr>
                <w:rFonts w:ascii="Times New Roman"/>
                <w:spacing w:val="4"/>
                <w:sz w:val="23"/>
              </w:rPr>
              <w:t xml:space="preserve"> </w:t>
            </w:r>
            <w:r>
              <w:rPr>
                <w:rFonts w:ascii="Times New Roman"/>
                <w:sz w:val="23"/>
              </w:rPr>
              <w:t>x</w:t>
            </w:r>
            <w:r>
              <w:rPr>
                <w:rFonts w:ascii="Times New Roman"/>
                <w:spacing w:val="5"/>
                <w:sz w:val="23"/>
              </w:rPr>
              <w:t xml:space="preserve"> </w:t>
            </w:r>
            <w:r>
              <w:rPr>
                <w:rFonts w:ascii="Times New Roman"/>
                <w:spacing w:val="-2"/>
                <w:sz w:val="23"/>
              </w:rPr>
              <w:t>6.150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92.250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2099"/>
              <w:rPr>
                <w:rFonts w:ascii="Times New Roman"/>
                <w:sz w:val="23"/>
              </w:rPr>
            </w:pPr>
            <w:r>
              <w:rPr>
                <w:rFonts w:ascii="Times New Roman"/>
                <w:spacing w:val="-4"/>
                <w:sz w:val="23"/>
              </w:rPr>
              <w:t xml:space="preserve">Pensil </w:t>
            </w:r>
            <w:r>
              <w:rPr>
                <w:rFonts w:ascii="Times New Roman"/>
                <w:spacing w:val="-2"/>
                <w:sz w:val="23"/>
              </w:rPr>
              <w:t>Tulis</w:t>
            </w:r>
          </w:p>
          <w:p w:rsidR="00D236AA" w:rsidRDefault="000E2E0C">
            <w:pPr>
              <w:pStyle w:val="TableParagraph"/>
              <w:spacing w:line="262" w:lineRule="exact"/>
              <w:ind w:left="63"/>
              <w:rPr>
                <w:rFonts w:ascii="Times New Roman"/>
                <w:sz w:val="23"/>
              </w:rPr>
            </w:pPr>
            <w:r>
              <w:rPr>
                <w:rFonts w:ascii="Times New Roman"/>
                <w:sz w:val="23"/>
              </w:rPr>
              <w:t>20</w:t>
            </w:r>
            <w:r>
              <w:rPr>
                <w:rFonts w:ascii="Times New Roman"/>
                <w:spacing w:val="10"/>
                <w:sz w:val="23"/>
              </w:rPr>
              <w:t xml:space="preserve"> </w:t>
            </w:r>
            <w:r>
              <w:rPr>
                <w:rFonts w:ascii="Times New Roman"/>
                <w:sz w:val="23"/>
              </w:rPr>
              <w:t>Buah</w:t>
            </w:r>
            <w:r>
              <w:rPr>
                <w:rFonts w:ascii="Times New Roman"/>
                <w:spacing w:val="1"/>
                <w:sz w:val="23"/>
              </w:rPr>
              <w:t xml:space="preserve"> </w:t>
            </w:r>
            <w:r>
              <w:rPr>
                <w:rFonts w:ascii="Times New Roman"/>
                <w:sz w:val="23"/>
              </w:rPr>
              <w:t>x</w:t>
            </w:r>
            <w:r>
              <w:rPr>
                <w:rFonts w:ascii="Times New Roman"/>
                <w:spacing w:val="7"/>
                <w:sz w:val="23"/>
              </w:rPr>
              <w:t xml:space="preserve"> </w:t>
            </w:r>
            <w:r>
              <w:rPr>
                <w:rFonts w:ascii="Times New Roman"/>
                <w:spacing w:val="-2"/>
                <w:sz w:val="23"/>
              </w:rPr>
              <w:t>5.850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before="1" w:line="262" w:lineRule="exact"/>
              <w:ind w:right="13"/>
              <w:jc w:val="right"/>
              <w:rPr>
                <w:rFonts w:ascii="Times New Roman"/>
                <w:sz w:val="23"/>
              </w:rPr>
            </w:pPr>
            <w:r>
              <w:rPr>
                <w:rFonts w:ascii="Times New Roman"/>
                <w:spacing w:val="-2"/>
                <w:sz w:val="23"/>
              </w:rPr>
              <w:t>117.000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599"/>
              <w:rPr>
                <w:rFonts w:ascii="Times New Roman"/>
                <w:sz w:val="23"/>
              </w:rPr>
            </w:pPr>
            <w:r>
              <w:rPr>
                <w:rFonts w:ascii="Times New Roman"/>
                <w:sz w:val="23"/>
              </w:rPr>
              <w:t>Snelhekter Jepit Folder One Map Jepit (Clip File)</w:t>
            </w:r>
          </w:p>
          <w:p w:rsidR="00D236AA" w:rsidRDefault="000E2E0C">
            <w:pPr>
              <w:pStyle w:val="TableParagraph"/>
              <w:spacing w:line="262" w:lineRule="exact"/>
              <w:ind w:left="63"/>
              <w:rPr>
                <w:rFonts w:ascii="Times New Roman"/>
                <w:sz w:val="23"/>
              </w:rPr>
            </w:pPr>
            <w:r>
              <w:rPr>
                <w:rFonts w:ascii="Times New Roman"/>
                <w:sz w:val="23"/>
              </w:rPr>
              <w:t>54</w:t>
            </w:r>
            <w:r>
              <w:rPr>
                <w:rFonts w:ascii="Times New Roman"/>
                <w:spacing w:val="6"/>
                <w:sz w:val="23"/>
              </w:rPr>
              <w:t xml:space="preserve"> </w:t>
            </w:r>
            <w:r>
              <w:rPr>
                <w:rFonts w:ascii="Times New Roman"/>
                <w:sz w:val="23"/>
              </w:rPr>
              <w:t>Biji</w:t>
            </w:r>
            <w:r>
              <w:rPr>
                <w:rFonts w:ascii="Times New Roman"/>
                <w:spacing w:val="3"/>
                <w:sz w:val="23"/>
              </w:rPr>
              <w:t xml:space="preserve"> </w:t>
            </w:r>
            <w:r>
              <w:rPr>
                <w:rFonts w:ascii="Times New Roman"/>
                <w:sz w:val="23"/>
              </w:rPr>
              <w:t>x</w:t>
            </w:r>
            <w:r>
              <w:rPr>
                <w:rFonts w:ascii="Times New Roman"/>
                <w:spacing w:val="5"/>
                <w:sz w:val="23"/>
              </w:rPr>
              <w:t xml:space="preserve"> </w:t>
            </w:r>
            <w:r>
              <w:rPr>
                <w:rFonts w:ascii="Times New Roman"/>
                <w:spacing w:val="-2"/>
                <w:sz w:val="23"/>
              </w:rPr>
              <w:t>15.800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853.200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985"/>
              <w:rPr>
                <w:rFonts w:ascii="Times New Roman"/>
                <w:sz w:val="23"/>
              </w:rPr>
            </w:pPr>
            <w:r>
              <w:rPr>
                <w:rFonts w:ascii="Times New Roman"/>
                <w:sz w:val="23"/>
              </w:rPr>
              <w:t>Snelhekter</w:t>
            </w:r>
            <w:r>
              <w:rPr>
                <w:rFonts w:ascii="Times New Roman"/>
                <w:spacing w:val="-15"/>
                <w:sz w:val="23"/>
              </w:rPr>
              <w:t xml:space="preserve"> </w:t>
            </w:r>
            <w:r>
              <w:rPr>
                <w:rFonts w:ascii="Times New Roman"/>
                <w:sz w:val="23"/>
              </w:rPr>
              <w:t>Plastik Inter X</w:t>
            </w:r>
          </w:p>
          <w:p w:rsidR="00D236AA" w:rsidRDefault="000E2E0C">
            <w:pPr>
              <w:pStyle w:val="TableParagraph"/>
              <w:ind w:left="63"/>
              <w:rPr>
                <w:rFonts w:ascii="Times New Roman"/>
                <w:sz w:val="23"/>
              </w:rPr>
            </w:pPr>
            <w:r>
              <w:rPr>
                <w:rFonts w:ascii="Times New Roman"/>
                <w:sz w:val="23"/>
              </w:rPr>
              <w:t>285</w:t>
            </w:r>
            <w:r>
              <w:rPr>
                <w:rFonts w:ascii="Times New Roman"/>
                <w:spacing w:val="12"/>
                <w:sz w:val="23"/>
              </w:rPr>
              <w:t xml:space="preserve"> </w:t>
            </w:r>
            <w:r>
              <w:rPr>
                <w:rFonts w:ascii="Times New Roman"/>
                <w:sz w:val="23"/>
              </w:rPr>
              <w:t>Buah</w:t>
            </w:r>
            <w:r>
              <w:rPr>
                <w:rFonts w:ascii="Times New Roman"/>
                <w:spacing w:val="2"/>
                <w:sz w:val="23"/>
              </w:rPr>
              <w:t xml:space="preserve"> </w:t>
            </w:r>
            <w:r>
              <w:rPr>
                <w:rFonts w:ascii="Times New Roman"/>
                <w:sz w:val="23"/>
              </w:rPr>
              <w:t>x</w:t>
            </w:r>
            <w:r>
              <w:rPr>
                <w:rFonts w:ascii="Times New Roman"/>
                <w:spacing w:val="8"/>
                <w:sz w:val="23"/>
              </w:rPr>
              <w:t xml:space="preserve"> </w:t>
            </w:r>
            <w:r>
              <w:rPr>
                <w:rFonts w:ascii="Times New Roman"/>
                <w:spacing w:val="-2"/>
                <w:sz w:val="23"/>
              </w:rPr>
              <w:t>8.000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before="1"/>
              <w:ind w:right="14"/>
              <w:jc w:val="right"/>
              <w:rPr>
                <w:rFonts w:ascii="Times New Roman"/>
                <w:sz w:val="23"/>
              </w:rPr>
            </w:pPr>
            <w:r>
              <w:rPr>
                <w:rFonts w:ascii="Times New Roman"/>
                <w:spacing w:val="-2"/>
                <w:sz w:val="23"/>
              </w:rPr>
              <w:t>2.280.000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830"/>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47" w:lineRule="auto"/>
              <w:ind w:left="63" w:right="2061"/>
              <w:rPr>
                <w:rFonts w:ascii="Times New Roman"/>
                <w:sz w:val="23"/>
              </w:rPr>
            </w:pPr>
            <w:r>
              <w:rPr>
                <w:rFonts w:ascii="Times New Roman"/>
                <w:spacing w:val="-4"/>
                <w:sz w:val="23"/>
              </w:rPr>
              <w:t xml:space="preserve">Spidol </w:t>
            </w:r>
            <w:r>
              <w:rPr>
                <w:rFonts w:ascii="Times New Roman"/>
                <w:spacing w:val="-2"/>
                <w:sz w:val="23"/>
              </w:rPr>
              <w:t>Besar</w:t>
            </w:r>
          </w:p>
          <w:p w:rsidR="00D236AA" w:rsidRDefault="000E2E0C">
            <w:pPr>
              <w:pStyle w:val="TableParagraph"/>
              <w:spacing w:before="4" w:line="262" w:lineRule="exact"/>
              <w:ind w:left="63"/>
              <w:rPr>
                <w:rFonts w:ascii="Times New Roman"/>
                <w:sz w:val="23"/>
              </w:rPr>
            </w:pPr>
            <w:r>
              <w:rPr>
                <w:rFonts w:ascii="Times New Roman"/>
                <w:sz w:val="23"/>
              </w:rPr>
              <w:t>12</w:t>
            </w:r>
            <w:r>
              <w:rPr>
                <w:rFonts w:ascii="Times New Roman"/>
                <w:spacing w:val="8"/>
                <w:sz w:val="23"/>
              </w:rPr>
              <w:t xml:space="preserve"> </w:t>
            </w:r>
            <w:r>
              <w:rPr>
                <w:rFonts w:ascii="Times New Roman"/>
                <w:sz w:val="23"/>
              </w:rPr>
              <w:t>Buah</w:t>
            </w:r>
            <w:r>
              <w:rPr>
                <w:rFonts w:ascii="Times New Roman"/>
                <w:spacing w:val="1"/>
                <w:sz w:val="23"/>
              </w:rPr>
              <w:t xml:space="preserve"> </w:t>
            </w:r>
            <w:r>
              <w:rPr>
                <w:rFonts w:ascii="Times New Roman"/>
                <w:sz w:val="23"/>
              </w:rPr>
              <w:t>x</w:t>
            </w:r>
            <w:r>
              <w:rPr>
                <w:rFonts w:ascii="Times New Roman"/>
                <w:spacing w:val="7"/>
                <w:sz w:val="23"/>
              </w:rPr>
              <w:t xml:space="preserve"> </w:t>
            </w:r>
            <w:r>
              <w:rPr>
                <w:rFonts w:ascii="Times New Roman"/>
                <w:spacing w:val="-2"/>
                <w:sz w:val="23"/>
              </w:rPr>
              <w:t>16.650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before="1" w:line="262" w:lineRule="exact"/>
              <w:ind w:right="13"/>
              <w:jc w:val="right"/>
              <w:rPr>
                <w:rFonts w:ascii="Times New Roman"/>
                <w:sz w:val="23"/>
              </w:rPr>
            </w:pPr>
            <w:r>
              <w:rPr>
                <w:rFonts w:ascii="Times New Roman"/>
                <w:spacing w:val="-2"/>
                <w:sz w:val="23"/>
              </w:rPr>
              <w:t>199.880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487"/>
              <w:rPr>
                <w:rFonts w:ascii="Times New Roman"/>
                <w:sz w:val="23"/>
              </w:rPr>
            </w:pPr>
            <w:r>
              <w:rPr>
                <w:rFonts w:ascii="Times New Roman"/>
                <w:sz w:val="23"/>
              </w:rPr>
              <w:t xml:space="preserve">Tipe-X / Correction </w:t>
            </w:r>
            <w:r>
              <w:rPr>
                <w:rFonts w:ascii="Times New Roman"/>
                <w:spacing w:val="-4"/>
                <w:sz w:val="23"/>
              </w:rPr>
              <w:t>Cair</w:t>
            </w:r>
          </w:p>
          <w:p w:rsidR="00D236AA" w:rsidRDefault="000E2E0C">
            <w:pPr>
              <w:pStyle w:val="TableParagraph"/>
              <w:spacing w:line="262" w:lineRule="exact"/>
              <w:ind w:left="63"/>
              <w:rPr>
                <w:rFonts w:ascii="Times New Roman"/>
                <w:sz w:val="23"/>
              </w:rPr>
            </w:pPr>
            <w:r>
              <w:rPr>
                <w:rFonts w:ascii="Times New Roman"/>
                <w:sz w:val="23"/>
              </w:rPr>
              <w:t>5</w:t>
            </w:r>
            <w:r>
              <w:rPr>
                <w:rFonts w:ascii="Times New Roman"/>
                <w:spacing w:val="9"/>
                <w:sz w:val="23"/>
              </w:rPr>
              <w:t xml:space="preserve"> </w:t>
            </w:r>
            <w:r>
              <w:rPr>
                <w:rFonts w:ascii="Times New Roman"/>
                <w:sz w:val="23"/>
              </w:rPr>
              <w:t>Buah</w:t>
            </w:r>
            <w:r>
              <w:rPr>
                <w:rFonts w:ascii="Times New Roman"/>
                <w:spacing w:val="-1"/>
                <w:sz w:val="23"/>
              </w:rPr>
              <w:t xml:space="preserve"> </w:t>
            </w:r>
            <w:r>
              <w:rPr>
                <w:rFonts w:ascii="Times New Roman"/>
                <w:sz w:val="23"/>
              </w:rPr>
              <w:t>x</w:t>
            </w:r>
            <w:r>
              <w:rPr>
                <w:rFonts w:ascii="Times New Roman"/>
                <w:spacing w:val="10"/>
                <w:sz w:val="23"/>
              </w:rPr>
              <w:t xml:space="preserve"> </w:t>
            </w:r>
            <w:r>
              <w:rPr>
                <w:rFonts w:ascii="Times New Roman"/>
                <w:spacing w:val="-2"/>
                <w:sz w:val="23"/>
              </w:rPr>
              <w:t>7.800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39.000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817"/>
              <w:rPr>
                <w:rFonts w:ascii="Times New Roman"/>
                <w:sz w:val="23"/>
              </w:rPr>
            </w:pPr>
            <w:r>
              <w:rPr>
                <w:rFonts w:ascii="Times New Roman"/>
                <w:spacing w:val="-4"/>
                <w:sz w:val="23"/>
              </w:rPr>
              <w:t xml:space="preserve">Ballpoint </w:t>
            </w:r>
            <w:r>
              <w:rPr>
                <w:rFonts w:ascii="Times New Roman"/>
                <w:spacing w:val="-2"/>
                <w:sz w:val="23"/>
              </w:rPr>
              <w:t>Tulis</w:t>
            </w:r>
          </w:p>
          <w:p w:rsidR="00D236AA" w:rsidRDefault="000E2E0C">
            <w:pPr>
              <w:pStyle w:val="TableParagraph"/>
              <w:ind w:left="63"/>
              <w:rPr>
                <w:rFonts w:ascii="Times New Roman"/>
                <w:sz w:val="23"/>
              </w:rPr>
            </w:pPr>
            <w:r>
              <w:rPr>
                <w:rFonts w:ascii="Times New Roman"/>
                <w:sz w:val="23"/>
              </w:rPr>
              <w:t>180</w:t>
            </w:r>
            <w:r>
              <w:rPr>
                <w:rFonts w:ascii="Times New Roman"/>
                <w:spacing w:val="12"/>
                <w:sz w:val="23"/>
              </w:rPr>
              <w:t xml:space="preserve"> </w:t>
            </w:r>
            <w:r>
              <w:rPr>
                <w:rFonts w:ascii="Times New Roman"/>
                <w:sz w:val="23"/>
              </w:rPr>
              <w:t>Buah</w:t>
            </w:r>
            <w:r>
              <w:rPr>
                <w:rFonts w:ascii="Times New Roman"/>
                <w:spacing w:val="2"/>
                <w:sz w:val="23"/>
              </w:rPr>
              <w:t xml:space="preserve"> </w:t>
            </w:r>
            <w:r>
              <w:rPr>
                <w:rFonts w:ascii="Times New Roman"/>
                <w:sz w:val="23"/>
              </w:rPr>
              <w:t>x</w:t>
            </w:r>
            <w:r>
              <w:rPr>
                <w:rFonts w:ascii="Times New Roman"/>
                <w:spacing w:val="8"/>
                <w:sz w:val="23"/>
              </w:rPr>
              <w:t xml:space="preserve"> </w:t>
            </w:r>
            <w:r>
              <w:rPr>
                <w:rFonts w:ascii="Times New Roman"/>
                <w:spacing w:val="-2"/>
                <w:sz w:val="23"/>
              </w:rPr>
              <w:t>7.150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1.287.000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985"/>
              <w:rPr>
                <w:rFonts w:ascii="Times New Roman"/>
                <w:sz w:val="23"/>
              </w:rPr>
            </w:pPr>
            <w:r>
              <w:rPr>
                <w:rFonts w:ascii="Times New Roman"/>
                <w:sz w:val="23"/>
              </w:rPr>
              <w:t>Buku Block Note Isi 50 Lembar</w:t>
            </w:r>
          </w:p>
          <w:p w:rsidR="00D236AA" w:rsidRDefault="000E2E0C">
            <w:pPr>
              <w:pStyle w:val="TableParagraph"/>
              <w:ind w:left="63"/>
              <w:rPr>
                <w:rFonts w:ascii="Times New Roman"/>
                <w:sz w:val="23"/>
              </w:rPr>
            </w:pPr>
            <w:r>
              <w:rPr>
                <w:rFonts w:ascii="Times New Roman"/>
                <w:sz w:val="23"/>
              </w:rPr>
              <w:t>180</w:t>
            </w:r>
            <w:r>
              <w:rPr>
                <w:rFonts w:ascii="Times New Roman"/>
                <w:spacing w:val="12"/>
                <w:sz w:val="23"/>
              </w:rPr>
              <w:t xml:space="preserve"> </w:t>
            </w:r>
            <w:r>
              <w:rPr>
                <w:rFonts w:ascii="Times New Roman"/>
                <w:sz w:val="23"/>
              </w:rPr>
              <w:t>Buah</w:t>
            </w:r>
            <w:r>
              <w:rPr>
                <w:rFonts w:ascii="Times New Roman"/>
                <w:spacing w:val="2"/>
                <w:sz w:val="23"/>
              </w:rPr>
              <w:t xml:space="preserve"> </w:t>
            </w:r>
            <w:r>
              <w:rPr>
                <w:rFonts w:ascii="Times New Roman"/>
                <w:sz w:val="23"/>
              </w:rPr>
              <w:t>x</w:t>
            </w:r>
            <w:r>
              <w:rPr>
                <w:rFonts w:ascii="Times New Roman"/>
                <w:spacing w:val="8"/>
                <w:sz w:val="23"/>
              </w:rPr>
              <w:t xml:space="preserve"> </w:t>
            </w:r>
            <w:r>
              <w:rPr>
                <w:rFonts w:ascii="Times New Roman"/>
                <w:spacing w:val="-2"/>
                <w:sz w:val="23"/>
              </w:rPr>
              <w:t>7.150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1.287.000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pacing w:val="-5"/>
                <w:sz w:val="23"/>
              </w:rPr>
              <w:t>Map</w:t>
            </w:r>
          </w:p>
          <w:p w:rsidR="00D236AA" w:rsidRDefault="000E2E0C">
            <w:pPr>
              <w:pStyle w:val="TableParagraph"/>
              <w:spacing w:before="9" w:line="244" w:lineRule="auto"/>
              <w:ind w:left="63" w:right="160"/>
              <w:rPr>
                <w:rFonts w:ascii="Times New Roman"/>
                <w:sz w:val="23"/>
              </w:rPr>
            </w:pPr>
            <w:r>
              <w:rPr>
                <w:rFonts w:ascii="Times New Roman"/>
                <w:sz w:val="23"/>
              </w:rPr>
              <w:t>Map Plastik Zipper 180 Buah x 17.250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3.105.000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line="249" w:lineRule="auto"/>
              <w:ind w:left="63" w:right="1473"/>
              <w:rPr>
                <w:rFonts w:ascii="Times New Roman"/>
                <w:sz w:val="23"/>
              </w:rPr>
            </w:pPr>
            <w:r>
              <w:rPr>
                <w:rFonts w:ascii="Times New Roman"/>
                <w:spacing w:val="-4"/>
                <w:sz w:val="23"/>
              </w:rPr>
              <w:t xml:space="preserve">Materai </w:t>
            </w:r>
            <w:r>
              <w:rPr>
                <w:rFonts w:ascii="Times New Roman"/>
                <w:spacing w:val="-2"/>
                <w:sz w:val="23"/>
              </w:rPr>
              <w:t>10000</w:t>
            </w:r>
          </w:p>
          <w:p w:rsidR="00D236AA" w:rsidRDefault="000E2E0C">
            <w:pPr>
              <w:pStyle w:val="TableParagraph"/>
              <w:spacing w:line="257" w:lineRule="exact"/>
              <w:ind w:left="63"/>
              <w:rPr>
                <w:rFonts w:ascii="Times New Roman"/>
                <w:sz w:val="23"/>
              </w:rPr>
            </w:pPr>
            <w:r>
              <w:rPr>
                <w:rFonts w:ascii="Times New Roman"/>
                <w:sz w:val="23"/>
              </w:rPr>
              <w:t>60</w:t>
            </w:r>
            <w:r>
              <w:rPr>
                <w:rFonts w:ascii="Times New Roman"/>
                <w:spacing w:val="9"/>
                <w:sz w:val="23"/>
              </w:rPr>
              <w:t xml:space="preserve"> </w:t>
            </w:r>
            <w:r>
              <w:rPr>
                <w:rFonts w:ascii="Times New Roman"/>
                <w:sz w:val="23"/>
              </w:rPr>
              <w:t>Lembar</w:t>
            </w:r>
            <w:r>
              <w:rPr>
                <w:rFonts w:ascii="Times New Roman"/>
                <w:spacing w:val="16"/>
                <w:sz w:val="23"/>
              </w:rPr>
              <w:t xml:space="preserve"> </w:t>
            </w:r>
            <w:r>
              <w:rPr>
                <w:rFonts w:ascii="Times New Roman"/>
                <w:sz w:val="23"/>
              </w:rPr>
              <w:t>x</w:t>
            </w:r>
            <w:r>
              <w:rPr>
                <w:rFonts w:ascii="Times New Roman"/>
                <w:spacing w:val="10"/>
                <w:sz w:val="23"/>
              </w:rPr>
              <w:t xml:space="preserve"> </w:t>
            </w:r>
            <w:r>
              <w:rPr>
                <w:rFonts w:ascii="Times New Roman"/>
                <w:spacing w:val="-2"/>
                <w:sz w:val="23"/>
              </w:rPr>
              <w:t>14.400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864.000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Kertas</w:t>
            </w:r>
            <w:r>
              <w:rPr>
                <w:rFonts w:ascii="Times New Roman"/>
                <w:spacing w:val="11"/>
                <w:sz w:val="23"/>
              </w:rPr>
              <w:t xml:space="preserve"> </w:t>
            </w:r>
            <w:r>
              <w:rPr>
                <w:rFonts w:ascii="Times New Roman"/>
                <w:spacing w:val="-5"/>
                <w:sz w:val="23"/>
              </w:rPr>
              <w:t>HVS</w:t>
            </w:r>
          </w:p>
          <w:p w:rsidR="00D236AA" w:rsidRDefault="000E2E0C">
            <w:pPr>
              <w:pStyle w:val="TableParagraph"/>
              <w:spacing w:before="9" w:line="244" w:lineRule="auto"/>
              <w:ind w:left="63" w:right="765"/>
              <w:rPr>
                <w:rFonts w:ascii="Times New Roman"/>
                <w:sz w:val="23"/>
              </w:rPr>
            </w:pPr>
            <w:r>
              <w:rPr>
                <w:rFonts w:ascii="Times New Roman"/>
                <w:sz w:val="23"/>
              </w:rPr>
              <w:t>Folio/F4 70Gram 529 Rim</w:t>
            </w:r>
            <w:r>
              <w:rPr>
                <w:rFonts w:ascii="Times New Roman"/>
                <w:spacing w:val="-2"/>
                <w:sz w:val="23"/>
              </w:rPr>
              <w:t xml:space="preserve"> </w:t>
            </w:r>
            <w:r>
              <w:rPr>
                <w:rFonts w:ascii="Times New Roman"/>
                <w:sz w:val="23"/>
              </w:rPr>
              <w:t>x</w:t>
            </w:r>
            <w:r>
              <w:rPr>
                <w:rFonts w:ascii="Times New Roman"/>
                <w:spacing w:val="1"/>
                <w:sz w:val="23"/>
              </w:rPr>
              <w:t xml:space="preserve"> </w:t>
            </w:r>
            <w:r>
              <w:rPr>
                <w:rFonts w:ascii="Times New Roman"/>
                <w:spacing w:val="-2"/>
                <w:sz w:val="23"/>
              </w:rPr>
              <w:t>68.100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before="1" w:line="262" w:lineRule="exact"/>
              <w:ind w:right="14"/>
              <w:jc w:val="right"/>
              <w:rPr>
                <w:rFonts w:ascii="Times New Roman"/>
                <w:sz w:val="23"/>
              </w:rPr>
            </w:pPr>
            <w:r>
              <w:rPr>
                <w:rFonts w:ascii="Times New Roman"/>
                <w:spacing w:val="-2"/>
                <w:sz w:val="23"/>
              </w:rPr>
              <w:t>36.491.320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line="247" w:lineRule="auto"/>
              <w:ind w:left="63" w:right="1473"/>
              <w:rPr>
                <w:rFonts w:ascii="Times New Roman"/>
                <w:sz w:val="23"/>
              </w:rPr>
            </w:pPr>
            <w:r>
              <w:rPr>
                <w:rFonts w:ascii="Times New Roman"/>
                <w:sz w:val="23"/>
              </w:rPr>
              <w:t>Kertas Hvs 70</w:t>
            </w:r>
            <w:r>
              <w:rPr>
                <w:rFonts w:ascii="Times New Roman"/>
                <w:spacing w:val="3"/>
                <w:sz w:val="23"/>
              </w:rPr>
              <w:t xml:space="preserve"> </w:t>
            </w:r>
            <w:r>
              <w:rPr>
                <w:rFonts w:ascii="Times New Roman"/>
                <w:sz w:val="23"/>
              </w:rPr>
              <w:t>Gram</w:t>
            </w:r>
            <w:r>
              <w:rPr>
                <w:rFonts w:ascii="Times New Roman"/>
                <w:spacing w:val="8"/>
                <w:sz w:val="23"/>
              </w:rPr>
              <w:t xml:space="preserve"> </w:t>
            </w:r>
            <w:r>
              <w:rPr>
                <w:rFonts w:ascii="Times New Roman"/>
                <w:spacing w:val="-5"/>
                <w:sz w:val="23"/>
              </w:rPr>
              <w:t>A4</w:t>
            </w:r>
          </w:p>
          <w:p w:rsidR="00D236AA" w:rsidRDefault="000E2E0C">
            <w:pPr>
              <w:pStyle w:val="TableParagraph"/>
              <w:spacing w:line="262" w:lineRule="exact"/>
              <w:ind w:left="63"/>
              <w:rPr>
                <w:rFonts w:ascii="Times New Roman"/>
                <w:sz w:val="23"/>
              </w:rPr>
            </w:pPr>
            <w:r>
              <w:rPr>
                <w:rFonts w:ascii="Times New Roman"/>
                <w:sz w:val="23"/>
              </w:rPr>
              <w:t>6</w:t>
            </w:r>
            <w:r>
              <w:rPr>
                <w:rFonts w:ascii="Times New Roman"/>
                <w:spacing w:val="4"/>
                <w:sz w:val="23"/>
              </w:rPr>
              <w:t xml:space="preserve"> </w:t>
            </w:r>
            <w:r>
              <w:rPr>
                <w:rFonts w:ascii="Times New Roman"/>
                <w:sz w:val="23"/>
              </w:rPr>
              <w:t>Rim</w:t>
            </w:r>
            <w:r>
              <w:rPr>
                <w:rFonts w:ascii="Times New Roman"/>
                <w:spacing w:val="5"/>
                <w:sz w:val="23"/>
              </w:rPr>
              <w:t xml:space="preserve"> </w:t>
            </w:r>
            <w:r>
              <w:rPr>
                <w:rFonts w:ascii="Times New Roman"/>
                <w:sz w:val="23"/>
              </w:rPr>
              <w:t>x</w:t>
            </w:r>
            <w:r>
              <w:rPr>
                <w:rFonts w:ascii="Times New Roman"/>
                <w:spacing w:val="7"/>
                <w:sz w:val="23"/>
              </w:rPr>
              <w:t xml:space="preserve"> </w:t>
            </w:r>
            <w:r>
              <w:rPr>
                <w:rFonts w:ascii="Times New Roman"/>
                <w:spacing w:val="-2"/>
                <w:sz w:val="23"/>
              </w:rPr>
              <w:t>58.650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351.900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line="249" w:lineRule="auto"/>
              <w:ind w:left="63" w:right="1059"/>
              <w:rPr>
                <w:rFonts w:ascii="Times New Roman"/>
                <w:sz w:val="23"/>
              </w:rPr>
            </w:pPr>
            <w:r>
              <w:rPr>
                <w:rFonts w:ascii="Times New Roman"/>
                <w:sz w:val="23"/>
              </w:rPr>
              <w:t>Tinta Printer Tinta Cair 70 Ml</w:t>
            </w:r>
          </w:p>
          <w:p w:rsidR="00D236AA" w:rsidRDefault="000E2E0C">
            <w:pPr>
              <w:pStyle w:val="TableParagraph"/>
              <w:spacing w:line="255" w:lineRule="exact"/>
              <w:ind w:left="63"/>
              <w:rPr>
                <w:rFonts w:ascii="Times New Roman"/>
                <w:sz w:val="23"/>
              </w:rPr>
            </w:pPr>
            <w:r>
              <w:rPr>
                <w:rFonts w:ascii="Times New Roman"/>
                <w:sz w:val="23"/>
              </w:rPr>
              <w:t>510</w:t>
            </w:r>
            <w:r>
              <w:rPr>
                <w:rFonts w:ascii="Times New Roman"/>
                <w:spacing w:val="9"/>
                <w:sz w:val="23"/>
              </w:rPr>
              <w:t xml:space="preserve"> </w:t>
            </w:r>
            <w:r>
              <w:rPr>
                <w:rFonts w:ascii="Times New Roman"/>
                <w:sz w:val="23"/>
              </w:rPr>
              <w:t>Botol</w:t>
            </w:r>
            <w:r>
              <w:rPr>
                <w:rFonts w:ascii="Times New Roman"/>
                <w:spacing w:val="8"/>
                <w:sz w:val="23"/>
              </w:rPr>
              <w:t xml:space="preserve"> </w:t>
            </w:r>
            <w:r>
              <w:rPr>
                <w:rFonts w:ascii="Times New Roman"/>
                <w:sz w:val="23"/>
              </w:rPr>
              <w:t>x</w:t>
            </w:r>
            <w:r>
              <w:rPr>
                <w:rFonts w:ascii="Times New Roman"/>
                <w:spacing w:val="10"/>
                <w:sz w:val="23"/>
              </w:rPr>
              <w:t xml:space="preserve"> </w:t>
            </w:r>
            <w:r>
              <w:rPr>
                <w:rFonts w:ascii="Times New Roman"/>
                <w:spacing w:val="-2"/>
                <w:sz w:val="23"/>
              </w:rPr>
              <w:t>167.700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85.527.000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ind w:left="63"/>
              <w:rPr>
                <w:rFonts w:ascii="Times New Roman"/>
                <w:sz w:val="23"/>
              </w:rPr>
            </w:pPr>
            <w:r>
              <w:rPr>
                <w:rFonts w:ascii="Times New Roman"/>
                <w:sz w:val="23"/>
              </w:rPr>
              <w:t>Tinta</w:t>
            </w:r>
            <w:r>
              <w:rPr>
                <w:rFonts w:ascii="Times New Roman"/>
                <w:spacing w:val="5"/>
                <w:sz w:val="23"/>
              </w:rPr>
              <w:t xml:space="preserve"> </w:t>
            </w:r>
            <w:r>
              <w:rPr>
                <w:rFonts w:ascii="Times New Roman"/>
                <w:spacing w:val="-2"/>
                <w:sz w:val="23"/>
              </w:rPr>
              <w:t>Printer</w:t>
            </w:r>
          </w:p>
          <w:p w:rsidR="00D236AA" w:rsidRDefault="000E2E0C">
            <w:pPr>
              <w:pStyle w:val="TableParagraph"/>
              <w:spacing w:before="9" w:line="244" w:lineRule="auto"/>
              <w:ind w:left="63" w:right="185"/>
              <w:rPr>
                <w:rFonts w:ascii="Times New Roman"/>
                <w:sz w:val="23"/>
              </w:rPr>
            </w:pPr>
            <w:r>
              <w:rPr>
                <w:rFonts w:ascii="Times New Roman"/>
                <w:sz w:val="23"/>
              </w:rPr>
              <w:t>Toner Hitam, 500 Gram</w:t>
            </w:r>
            <w:r>
              <w:rPr>
                <w:rFonts w:ascii="Times New Roman"/>
                <w:spacing w:val="40"/>
                <w:sz w:val="23"/>
              </w:rPr>
              <w:t xml:space="preserve"> </w:t>
            </w:r>
            <w:r>
              <w:rPr>
                <w:rFonts w:ascii="Times New Roman"/>
                <w:sz w:val="23"/>
              </w:rPr>
              <w:t>17 Per Bungkus x 190.100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24"/>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3.231.700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1930"/>
        </w:trPr>
        <w:tc>
          <w:tcPr>
            <w:tcW w:w="432"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54"/>
              <w:rPr>
                <w:rFonts w:ascii="Times New Roman"/>
                <w:b/>
                <w:sz w:val="23"/>
              </w:rPr>
            </w:pPr>
            <w:r>
              <w:rPr>
                <w:rFonts w:ascii="Times New Roman"/>
                <w:b/>
                <w:spacing w:val="-10"/>
                <w:w w:val="105"/>
                <w:sz w:val="23"/>
              </w:rPr>
              <w:t>6</w:t>
            </w:r>
          </w:p>
        </w:tc>
        <w:tc>
          <w:tcPr>
            <w:tcW w:w="32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1</w:t>
            </w:r>
          </w:p>
        </w:tc>
        <w:tc>
          <w:tcPr>
            <w:tcW w:w="61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56"/>
              <w:rPr>
                <w:rFonts w:ascii="Times New Roman"/>
                <w:b/>
                <w:sz w:val="23"/>
              </w:rPr>
            </w:pPr>
            <w:r>
              <w:rPr>
                <w:rFonts w:ascii="Times New Roman"/>
                <w:b/>
                <w:spacing w:val="-4"/>
                <w:w w:val="105"/>
                <w:sz w:val="23"/>
              </w:rPr>
              <w:t>2.06</w:t>
            </w:r>
          </w:p>
        </w:tc>
        <w:tc>
          <w:tcPr>
            <w:tcW w:w="56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9"/>
              <w:ind w:left="62"/>
              <w:rPr>
                <w:rFonts w:ascii="Times New Roman"/>
                <w:b/>
                <w:sz w:val="23"/>
              </w:rPr>
            </w:pPr>
            <w:r>
              <w:rPr>
                <w:rFonts w:ascii="Times New Roman"/>
                <w:b/>
                <w:spacing w:val="-10"/>
                <w:w w:val="105"/>
                <w:sz w:val="23"/>
              </w:rPr>
              <w:t>9</w:t>
            </w:r>
          </w:p>
        </w:tc>
        <w:tc>
          <w:tcPr>
            <w:tcW w:w="20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5</w:t>
            </w:r>
          </w:p>
        </w:tc>
        <w:tc>
          <w:tcPr>
            <w:tcW w:w="273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4"/>
              <w:rPr>
                <w:rFonts w:ascii="Arial"/>
                <w:b/>
                <w:sz w:val="23"/>
              </w:rPr>
            </w:pPr>
          </w:p>
          <w:p w:rsidR="00D236AA" w:rsidRDefault="000E2E0C">
            <w:pPr>
              <w:pStyle w:val="TableParagraph"/>
              <w:spacing w:line="247" w:lineRule="auto"/>
              <w:ind w:left="63" w:right="308"/>
              <w:rPr>
                <w:rFonts w:ascii="Times New Roman"/>
                <w:b/>
                <w:sz w:val="23"/>
              </w:rPr>
            </w:pPr>
            <w:r>
              <w:rPr>
                <w:rFonts w:ascii="Times New Roman"/>
                <w:b/>
                <w:sz w:val="23"/>
              </w:rPr>
              <w:t>Penyelenggaraan</w:t>
            </w:r>
            <w:r>
              <w:rPr>
                <w:rFonts w:ascii="Times New Roman"/>
                <w:b/>
                <w:spacing w:val="-15"/>
                <w:sz w:val="23"/>
              </w:rPr>
              <w:t xml:space="preserve"> </w:t>
            </w:r>
            <w:r>
              <w:rPr>
                <w:rFonts w:ascii="Times New Roman"/>
                <w:b/>
                <w:sz w:val="23"/>
              </w:rPr>
              <w:t xml:space="preserve">Rapat </w:t>
            </w:r>
            <w:r>
              <w:rPr>
                <w:rFonts w:ascii="Times New Roman"/>
                <w:b/>
                <w:w w:val="105"/>
                <w:sz w:val="23"/>
              </w:rPr>
              <w:t>Koordinasi dan Konsultasi SKPD</w:t>
            </w:r>
          </w:p>
        </w:tc>
        <w:tc>
          <w:tcPr>
            <w:tcW w:w="1843" w:type="dxa"/>
            <w:tcBorders>
              <w:left w:val="single" w:sz="6" w:space="0" w:color="000000"/>
              <w:bottom w:val="single" w:sz="6" w:space="0" w:color="000000"/>
              <w:right w:val="single" w:sz="6" w:space="0" w:color="000000"/>
            </w:tcBorders>
            <w:shd w:val="clear" w:color="auto" w:fill="D9E0F3"/>
          </w:tcPr>
          <w:p w:rsidR="00D236AA" w:rsidRDefault="000E2E0C">
            <w:pPr>
              <w:pStyle w:val="TableParagraph"/>
              <w:spacing w:before="140" w:line="252" w:lineRule="auto"/>
              <w:ind w:left="64" w:right="66"/>
              <w:rPr>
                <w:rFonts w:ascii="Times New Roman"/>
                <w:b/>
                <w:sz w:val="23"/>
              </w:rPr>
            </w:pPr>
            <w:r>
              <w:rPr>
                <w:rFonts w:ascii="Times New Roman"/>
                <w:b/>
                <w:spacing w:val="-4"/>
                <w:w w:val="105"/>
                <w:sz w:val="23"/>
              </w:rPr>
              <w:t>Jumlah</w:t>
            </w:r>
            <w:r>
              <w:rPr>
                <w:rFonts w:ascii="Times New Roman"/>
                <w:b/>
                <w:spacing w:val="-22"/>
                <w:w w:val="105"/>
                <w:sz w:val="23"/>
              </w:rPr>
              <w:t xml:space="preserve"> </w:t>
            </w:r>
            <w:r>
              <w:rPr>
                <w:rFonts w:ascii="Times New Roman"/>
                <w:b/>
                <w:spacing w:val="-4"/>
                <w:w w:val="105"/>
                <w:sz w:val="23"/>
              </w:rPr>
              <w:t xml:space="preserve">Laporan </w:t>
            </w:r>
            <w:r>
              <w:rPr>
                <w:rFonts w:ascii="Times New Roman"/>
                <w:b/>
                <w:spacing w:val="-2"/>
                <w:w w:val="105"/>
                <w:sz w:val="23"/>
              </w:rPr>
              <w:t xml:space="preserve">Penyelenggaraa </w:t>
            </w:r>
            <w:r>
              <w:rPr>
                <w:rFonts w:ascii="Times New Roman"/>
                <w:b/>
                <w:w w:val="105"/>
                <w:sz w:val="23"/>
              </w:rPr>
              <w:t xml:space="preserve">n Rapat Koordinasi dan </w:t>
            </w:r>
            <w:r>
              <w:rPr>
                <w:rFonts w:ascii="Times New Roman"/>
                <w:b/>
                <w:spacing w:val="-2"/>
                <w:w w:val="105"/>
                <w:sz w:val="23"/>
              </w:rPr>
              <w:t xml:space="preserve">Konsultasi </w:t>
            </w:r>
            <w:r>
              <w:rPr>
                <w:rFonts w:ascii="Times New Roman"/>
                <w:b/>
                <w:spacing w:val="-4"/>
                <w:w w:val="105"/>
                <w:sz w:val="23"/>
              </w:rPr>
              <w:t>SKPD</w:t>
            </w:r>
          </w:p>
        </w:tc>
        <w:tc>
          <w:tcPr>
            <w:tcW w:w="1545"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60.000.000</w:t>
            </w:r>
          </w:p>
        </w:tc>
        <w:tc>
          <w:tcPr>
            <w:tcW w:w="1828" w:type="dxa"/>
            <w:tcBorders>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52" w:lineRule="auto"/>
              <w:ind w:left="75" w:right="107"/>
              <w:rPr>
                <w:rFonts w:ascii="Times New Roman"/>
                <w:b/>
                <w:sz w:val="23"/>
              </w:rPr>
            </w:pPr>
            <w:r>
              <w:rPr>
                <w:rFonts w:ascii="Times New Roman"/>
                <w:b/>
                <w:spacing w:val="-2"/>
                <w:w w:val="105"/>
                <w:sz w:val="23"/>
              </w:rPr>
              <w:t xml:space="preserve">Tersedianya Laporan </w:t>
            </w:r>
            <w:r>
              <w:rPr>
                <w:rFonts w:ascii="Times New Roman"/>
                <w:b/>
                <w:spacing w:val="-2"/>
                <w:sz w:val="23"/>
              </w:rPr>
              <w:t xml:space="preserve">Penyelenggaraa </w:t>
            </w:r>
            <w:r>
              <w:rPr>
                <w:rFonts w:ascii="Times New Roman"/>
                <w:b/>
                <w:w w:val="105"/>
                <w:sz w:val="23"/>
              </w:rPr>
              <w:t xml:space="preserve">n Rapat </w:t>
            </w:r>
            <w:r>
              <w:rPr>
                <w:rFonts w:ascii="Times New Roman"/>
                <w:b/>
                <w:spacing w:val="-2"/>
                <w:w w:val="105"/>
                <w:sz w:val="23"/>
              </w:rPr>
              <w:t>Koordinasi</w:t>
            </w:r>
            <w:r>
              <w:rPr>
                <w:rFonts w:ascii="Times New Roman"/>
                <w:b/>
                <w:spacing w:val="-14"/>
                <w:w w:val="105"/>
                <w:sz w:val="23"/>
              </w:rPr>
              <w:t xml:space="preserve"> </w:t>
            </w:r>
            <w:r>
              <w:rPr>
                <w:rFonts w:ascii="Times New Roman"/>
                <w:b/>
                <w:spacing w:val="-2"/>
                <w:w w:val="105"/>
                <w:sz w:val="23"/>
              </w:rPr>
              <w:t>dan</w:t>
            </w:r>
          </w:p>
          <w:p w:rsidR="00D236AA" w:rsidRDefault="000E2E0C">
            <w:pPr>
              <w:pStyle w:val="TableParagraph"/>
              <w:spacing w:line="260" w:lineRule="exact"/>
              <w:ind w:left="75" w:right="154"/>
              <w:rPr>
                <w:rFonts w:ascii="Times New Roman"/>
                <w:b/>
                <w:sz w:val="23"/>
              </w:rPr>
            </w:pPr>
            <w:r>
              <w:rPr>
                <w:rFonts w:ascii="Times New Roman"/>
                <w:b/>
                <w:spacing w:val="-4"/>
                <w:w w:val="105"/>
                <w:sz w:val="23"/>
              </w:rPr>
              <w:t>Konsultasi SKPD</w:t>
            </w:r>
          </w:p>
        </w:tc>
        <w:tc>
          <w:tcPr>
            <w:tcW w:w="139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124"/>
              <w:rPr>
                <w:rFonts w:ascii="Times New Roman"/>
                <w:b/>
                <w:sz w:val="23"/>
              </w:rPr>
            </w:pPr>
            <w:r>
              <w:rPr>
                <w:rFonts w:ascii="Times New Roman"/>
                <w:b/>
                <w:w w:val="105"/>
                <w:sz w:val="23"/>
              </w:rPr>
              <w:t>12</w:t>
            </w:r>
            <w:r>
              <w:rPr>
                <w:rFonts w:ascii="Times New Roman"/>
                <w:b/>
                <w:spacing w:val="-5"/>
                <w:w w:val="105"/>
                <w:sz w:val="23"/>
              </w:rPr>
              <w:t xml:space="preserve"> </w:t>
            </w:r>
            <w:r>
              <w:rPr>
                <w:rFonts w:ascii="Times New Roman"/>
                <w:b/>
                <w:spacing w:val="-2"/>
                <w:w w:val="105"/>
                <w:sz w:val="23"/>
              </w:rPr>
              <w:t>Laporan</w:t>
            </w:r>
          </w:p>
        </w:tc>
        <w:tc>
          <w:tcPr>
            <w:tcW w:w="109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327"/>
              <w:rPr>
                <w:rFonts w:ascii="Times New Roman"/>
                <w:b/>
                <w:sz w:val="23"/>
              </w:rPr>
            </w:pPr>
            <w:r>
              <w:rPr>
                <w:rFonts w:ascii="Times New Roman"/>
                <w:b/>
                <w:spacing w:val="-5"/>
                <w:w w:val="105"/>
                <w:sz w:val="23"/>
              </w:rPr>
              <w:t>PAD</w:t>
            </w:r>
          </w:p>
        </w:tc>
        <w:tc>
          <w:tcPr>
            <w:tcW w:w="993"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Biaya</w:t>
            </w:r>
            <w:r>
              <w:rPr>
                <w:rFonts w:ascii="Times New Roman"/>
                <w:spacing w:val="5"/>
                <w:sz w:val="23"/>
              </w:rPr>
              <w:t xml:space="preserve"> </w:t>
            </w:r>
            <w:r>
              <w:rPr>
                <w:rFonts w:ascii="Times New Roman"/>
                <w:spacing w:val="-2"/>
                <w:sz w:val="23"/>
              </w:rPr>
              <w:t>Taksi</w:t>
            </w:r>
          </w:p>
          <w:p w:rsidR="00D236AA" w:rsidRDefault="000E2E0C">
            <w:pPr>
              <w:pStyle w:val="TableParagraph"/>
              <w:spacing w:before="14" w:line="252" w:lineRule="auto"/>
              <w:ind w:left="63" w:right="82"/>
              <w:rPr>
                <w:rFonts w:ascii="Times New Roman"/>
                <w:sz w:val="23"/>
              </w:rPr>
            </w:pPr>
            <w:r>
              <w:rPr>
                <w:rFonts w:ascii="Times New Roman"/>
                <w:sz w:val="23"/>
              </w:rPr>
              <w:t>Spesifikasi : D.K.I. Jakarta (1 Orang/Kali x Rp.</w:t>
            </w:r>
          </w:p>
          <w:p w:rsidR="00D236AA" w:rsidRDefault="000E2E0C">
            <w:pPr>
              <w:pStyle w:val="TableParagraph"/>
              <w:spacing w:line="257" w:lineRule="exact"/>
              <w:ind w:left="63"/>
              <w:rPr>
                <w:rFonts w:ascii="Times New Roman"/>
                <w:sz w:val="23"/>
              </w:rPr>
            </w:pPr>
            <w:r>
              <w:rPr>
                <w:rFonts w:ascii="Times New Roman"/>
                <w:spacing w:val="-2"/>
                <w:sz w:val="23"/>
              </w:rPr>
              <w:t>256.000)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9"/>
              <w:rPr>
                <w:rFonts w:ascii="Arial"/>
                <w:b/>
                <w:sz w:val="23"/>
              </w:rPr>
            </w:pPr>
          </w:p>
          <w:p w:rsidR="00D236AA" w:rsidRDefault="000E2E0C">
            <w:pPr>
              <w:pStyle w:val="TableParagraph"/>
              <w:ind w:right="13"/>
              <w:jc w:val="right"/>
              <w:rPr>
                <w:rFonts w:ascii="Times New Roman"/>
                <w:sz w:val="23"/>
              </w:rPr>
            </w:pPr>
            <w:r>
              <w:rPr>
                <w:rFonts w:ascii="Times New Roman"/>
                <w:spacing w:val="-2"/>
                <w:sz w:val="23"/>
              </w:rPr>
              <w:t>256.000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65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Penginapan</w:t>
            </w:r>
            <w:r>
              <w:rPr>
                <w:rFonts w:ascii="Times New Roman"/>
                <w:spacing w:val="24"/>
                <w:sz w:val="23"/>
              </w:rPr>
              <w:t xml:space="preserve"> </w:t>
            </w:r>
            <w:r>
              <w:rPr>
                <w:rFonts w:ascii="Times New Roman"/>
                <w:sz w:val="23"/>
              </w:rPr>
              <w:t>Dalam</w:t>
            </w:r>
            <w:r>
              <w:rPr>
                <w:rFonts w:ascii="Times New Roman"/>
                <w:spacing w:val="19"/>
                <w:sz w:val="23"/>
              </w:rPr>
              <w:t xml:space="preserve"> </w:t>
            </w:r>
            <w:r>
              <w:rPr>
                <w:rFonts w:ascii="Times New Roman"/>
                <w:spacing w:val="-2"/>
                <w:sz w:val="23"/>
              </w:rPr>
              <w:t>Negeri</w:t>
            </w:r>
          </w:p>
          <w:p w:rsidR="00D236AA" w:rsidRDefault="000E2E0C">
            <w:pPr>
              <w:pStyle w:val="TableParagraph"/>
              <w:spacing w:before="14" w:line="252" w:lineRule="auto"/>
              <w:ind w:left="63"/>
              <w:rPr>
                <w:rFonts w:ascii="Times New Roman"/>
                <w:sz w:val="23"/>
              </w:rPr>
            </w:pPr>
            <w:r>
              <w:rPr>
                <w:rFonts w:ascii="Times New Roman"/>
                <w:sz w:val="23"/>
              </w:rPr>
              <w:t>- Anggota DPRD/Pejabat Eselon II</w:t>
            </w:r>
          </w:p>
          <w:p w:rsidR="00D236AA" w:rsidRDefault="000E2E0C">
            <w:pPr>
              <w:pStyle w:val="TableParagraph"/>
              <w:spacing w:line="244" w:lineRule="auto"/>
              <w:ind w:left="63" w:right="160"/>
              <w:rPr>
                <w:rFonts w:ascii="Times New Roman"/>
                <w:sz w:val="23"/>
              </w:rPr>
            </w:pPr>
            <w:r>
              <w:rPr>
                <w:rFonts w:ascii="Times New Roman"/>
                <w:sz w:val="23"/>
              </w:rPr>
              <w:t xml:space="preserve">Spesifikasi : JAWA BARAT (1 orang/hari x </w:t>
            </w:r>
            <w:r>
              <w:rPr>
                <w:rFonts w:ascii="Times New Roman"/>
                <w:spacing w:val="-2"/>
                <w:sz w:val="23"/>
              </w:rPr>
              <w:t>2.755.000)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53"/>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2.755.000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line="249" w:lineRule="auto"/>
              <w:ind w:left="63" w:right="487"/>
              <w:rPr>
                <w:rFonts w:ascii="Times New Roman"/>
                <w:sz w:val="23"/>
              </w:rPr>
            </w:pPr>
            <w:r>
              <w:rPr>
                <w:rFonts w:ascii="Times New Roman"/>
                <w:sz w:val="23"/>
              </w:rPr>
              <w:t>Tiket Pesawat Kelas Ekonomi Spesifikasi : ASN</w:t>
            </w:r>
            <w:r>
              <w:rPr>
                <w:rFonts w:ascii="Times New Roman"/>
                <w:spacing w:val="16"/>
                <w:sz w:val="23"/>
              </w:rPr>
              <w:t xml:space="preserve"> </w:t>
            </w:r>
            <w:r>
              <w:rPr>
                <w:rFonts w:ascii="Times New Roman"/>
                <w:sz w:val="23"/>
              </w:rPr>
              <w:t>dan</w:t>
            </w:r>
            <w:r>
              <w:rPr>
                <w:rFonts w:ascii="Times New Roman"/>
                <w:spacing w:val="5"/>
                <w:sz w:val="23"/>
              </w:rPr>
              <w:t xml:space="preserve"> </w:t>
            </w:r>
            <w:r>
              <w:rPr>
                <w:rFonts w:ascii="Times New Roman"/>
                <w:sz w:val="23"/>
              </w:rPr>
              <w:t>Non</w:t>
            </w:r>
            <w:r>
              <w:rPr>
                <w:rFonts w:ascii="Times New Roman"/>
                <w:spacing w:val="11"/>
                <w:sz w:val="23"/>
              </w:rPr>
              <w:t xml:space="preserve"> </w:t>
            </w:r>
            <w:r>
              <w:rPr>
                <w:rFonts w:ascii="Times New Roman"/>
                <w:sz w:val="23"/>
              </w:rPr>
              <w:t>ASN</w:t>
            </w:r>
            <w:r>
              <w:rPr>
                <w:rFonts w:ascii="Times New Roman"/>
                <w:spacing w:val="8"/>
                <w:sz w:val="23"/>
              </w:rPr>
              <w:t xml:space="preserve"> </w:t>
            </w:r>
            <w:r>
              <w:rPr>
                <w:rFonts w:ascii="Times New Roman"/>
                <w:spacing w:val="-5"/>
                <w:sz w:val="23"/>
              </w:rPr>
              <w:t>(1</w:t>
            </w:r>
          </w:p>
          <w:p w:rsidR="00D236AA" w:rsidRDefault="000E2E0C">
            <w:pPr>
              <w:pStyle w:val="TableParagraph"/>
              <w:spacing w:line="261" w:lineRule="exact"/>
              <w:ind w:left="63"/>
              <w:rPr>
                <w:rFonts w:ascii="Times New Roman"/>
                <w:sz w:val="23"/>
              </w:rPr>
            </w:pPr>
            <w:r>
              <w:rPr>
                <w:rFonts w:ascii="Times New Roman"/>
                <w:sz w:val="23"/>
              </w:rPr>
              <w:t>Orang/PP</w:t>
            </w:r>
            <w:r>
              <w:rPr>
                <w:rFonts w:ascii="Times New Roman"/>
                <w:spacing w:val="21"/>
                <w:sz w:val="23"/>
              </w:rPr>
              <w:t xml:space="preserve"> </w:t>
            </w:r>
            <w:r>
              <w:rPr>
                <w:rFonts w:ascii="Times New Roman"/>
                <w:sz w:val="23"/>
              </w:rPr>
              <w:t>x</w:t>
            </w:r>
            <w:r>
              <w:rPr>
                <w:rFonts w:ascii="Times New Roman"/>
                <w:spacing w:val="6"/>
                <w:sz w:val="23"/>
              </w:rPr>
              <w:t xml:space="preserve"> </w:t>
            </w:r>
            <w:r>
              <w:rPr>
                <w:rFonts w:ascii="Times New Roman"/>
                <w:sz w:val="23"/>
              </w:rPr>
              <w:t>Rp.</w:t>
            </w:r>
            <w:r>
              <w:rPr>
                <w:rFonts w:ascii="Times New Roman"/>
                <w:spacing w:val="18"/>
                <w:sz w:val="23"/>
              </w:rPr>
              <w:t xml:space="preserve"> </w:t>
            </w:r>
            <w:r>
              <w:rPr>
                <w:rFonts w:ascii="Times New Roman"/>
                <w:spacing w:val="-2"/>
                <w:sz w:val="23"/>
              </w:rPr>
              <w:t>3.000.000)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4"/>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3.000.000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38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Uang Harian Dalam Negeri (Luar Kota) Spesifikasi :</w:t>
            </w:r>
          </w:p>
          <w:p w:rsidR="00D236AA" w:rsidRDefault="000E2E0C">
            <w:pPr>
              <w:pStyle w:val="TableParagraph"/>
              <w:spacing w:before="3"/>
              <w:ind w:left="63"/>
              <w:rPr>
                <w:rFonts w:ascii="Times New Roman"/>
                <w:sz w:val="23"/>
              </w:rPr>
            </w:pPr>
            <w:r>
              <w:rPr>
                <w:rFonts w:ascii="Times New Roman"/>
                <w:sz w:val="23"/>
              </w:rPr>
              <w:t>D.K.I.</w:t>
            </w:r>
            <w:r>
              <w:rPr>
                <w:rFonts w:ascii="Times New Roman"/>
                <w:spacing w:val="27"/>
                <w:sz w:val="23"/>
              </w:rPr>
              <w:t xml:space="preserve"> </w:t>
            </w:r>
            <w:r>
              <w:rPr>
                <w:rFonts w:ascii="Times New Roman"/>
                <w:sz w:val="23"/>
              </w:rPr>
              <w:t>JAKARTA</w:t>
            </w:r>
            <w:r>
              <w:rPr>
                <w:rFonts w:ascii="Times New Roman"/>
                <w:spacing w:val="16"/>
                <w:sz w:val="23"/>
              </w:rPr>
              <w:t xml:space="preserve"> </w:t>
            </w:r>
            <w:r>
              <w:rPr>
                <w:rFonts w:ascii="Times New Roman"/>
                <w:spacing w:val="-5"/>
                <w:sz w:val="23"/>
              </w:rPr>
              <w:t>(2</w:t>
            </w:r>
          </w:p>
          <w:p w:rsidR="00D236AA" w:rsidRDefault="000E2E0C">
            <w:pPr>
              <w:pStyle w:val="TableParagraph"/>
              <w:spacing w:before="10"/>
              <w:ind w:left="63"/>
              <w:rPr>
                <w:rFonts w:ascii="Times New Roman"/>
                <w:sz w:val="23"/>
              </w:rPr>
            </w:pPr>
            <w:r>
              <w:rPr>
                <w:rFonts w:ascii="Times New Roman"/>
                <w:sz w:val="23"/>
              </w:rPr>
              <w:t>Orang/Hari,</w:t>
            </w:r>
            <w:r>
              <w:rPr>
                <w:rFonts w:ascii="Times New Roman"/>
                <w:spacing w:val="18"/>
                <w:sz w:val="23"/>
              </w:rPr>
              <w:t xml:space="preserve"> </w:t>
            </w:r>
            <w:r>
              <w:rPr>
                <w:rFonts w:ascii="Times New Roman"/>
                <w:sz w:val="23"/>
              </w:rPr>
              <w:t>1</w:t>
            </w:r>
            <w:r>
              <w:rPr>
                <w:rFonts w:ascii="Times New Roman"/>
                <w:spacing w:val="9"/>
                <w:sz w:val="23"/>
              </w:rPr>
              <w:t xml:space="preserve"> </w:t>
            </w:r>
            <w:r>
              <w:rPr>
                <w:rFonts w:ascii="Times New Roman"/>
                <w:spacing w:val="-2"/>
                <w:sz w:val="23"/>
              </w:rPr>
              <w:t>Orang/Hari</w:t>
            </w:r>
          </w:p>
          <w:p w:rsidR="00D236AA" w:rsidRDefault="000E2E0C">
            <w:pPr>
              <w:pStyle w:val="TableParagraph"/>
              <w:spacing w:before="14" w:line="262" w:lineRule="exact"/>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530.000)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1.060.000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37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ight="160"/>
              <w:rPr>
                <w:rFonts w:ascii="Times New Roman"/>
                <w:sz w:val="23"/>
              </w:rPr>
            </w:pPr>
            <w:r>
              <w:rPr>
                <w:rFonts w:ascii="Times New Roman"/>
                <w:sz w:val="23"/>
              </w:rPr>
              <w:t xml:space="preserve">Uang Harian Luar Kota Dalam Provinsi Jawa </w:t>
            </w:r>
            <w:r>
              <w:rPr>
                <w:rFonts w:ascii="Times New Roman"/>
                <w:spacing w:val="-2"/>
                <w:sz w:val="23"/>
              </w:rPr>
              <w:t>Timur</w:t>
            </w:r>
          </w:p>
          <w:p w:rsidR="00D236AA" w:rsidRDefault="000E2E0C">
            <w:pPr>
              <w:pStyle w:val="TableParagraph"/>
              <w:spacing w:line="270" w:lineRule="atLeast"/>
              <w:ind w:left="63"/>
              <w:rPr>
                <w:rFonts w:ascii="Times New Roman"/>
                <w:sz w:val="23"/>
              </w:rPr>
            </w:pPr>
            <w:r>
              <w:rPr>
                <w:rFonts w:ascii="Times New Roman"/>
                <w:sz w:val="23"/>
              </w:rPr>
              <w:t>Spesifikasi : Fungsional Umum Golongan II/I (11</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9"/>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3.025.000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56"/>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Orang/Hari,</w:t>
            </w:r>
            <w:r>
              <w:rPr>
                <w:rFonts w:ascii="Times New Roman"/>
                <w:spacing w:val="18"/>
                <w:sz w:val="23"/>
              </w:rPr>
              <w:t xml:space="preserve"> </w:t>
            </w:r>
            <w:r>
              <w:rPr>
                <w:rFonts w:ascii="Times New Roman"/>
                <w:sz w:val="23"/>
              </w:rPr>
              <w:t>1</w:t>
            </w:r>
            <w:r>
              <w:rPr>
                <w:rFonts w:ascii="Times New Roman"/>
                <w:spacing w:val="9"/>
                <w:sz w:val="23"/>
              </w:rPr>
              <w:t xml:space="preserve"> </w:t>
            </w:r>
            <w:r>
              <w:rPr>
                <w:rFonts w:ascii="Times New Roman"/>
                <w:spacing w:val="-2"/>
                <w:sz w:val="23"/>
              </w:rPr>
              <w:t>Orang/Hari</w:t>
            </w:r>
          </w:p>
          <w:p w:rsidR="00D236AA" w:rsidRDefault="000E2E0C">
            <w:pPr>
              <w:pStyle w:val="TableParagraph"/>
              <w:spacing w:before="18" w:line="262" w:lineRule="exact"/>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1.512.500)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2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60"/>
              <w:rPr>
                <w:rFonts w:ascii="Times New Roman"/>
                <w:sz w:val="23"/>
              </w:rPr>
            </w:pPr>
            <w:r>
              <w:rPr>
                <w:rFonts w:ascii="Times New Roman"/>
                <w:sz w:val="23"/>
              </w:rPr>
              <w:t xml:space="preserve">Uang Harian Luar Kota Dalam Provinsi Jawa </w:t>
            </w:r>
            <w:r>
              <w:rPr>
                <w:rFonts w:ascii="Times New Roman"/>
                <w:spacing w:val="-2"/>
                <w:sz w:val="23"/>
              </w:rPr>
              <w:t>Timur</w:t>
            </w:r>
          </w:p>
          <w:p w:rsidR="00D236AA" w:rsidRDefault="000E2E0C">
            <w:pPr>
              <w:pStyle w:val="TableParagraph"/>
              <w:spacing w:line="249" w:lineRule="auto"/>
              <w:ind w:left="63" w:right="88"/>
              <w:rPr>
                <w:rFonts w:ascii="Times New Roman"/>
                <w:sz w:val="23"/>
              </w:rPr>
            </w:pPr>
            <w:r>
              <w:rPr>
                <w:rFonts w:ascii="Times New Roman"/>
                <w:sz w:val="23"/>
              </w:rPr>
              <w:t>Spesifikasi : Fungsional Umum Non Pegawai</w:t>
            </w:r>
            <w:r>
              <w:rPr>
                <w:rFonts w:ascii="Times New Roman"/>
                <w:spacing w:val="40"/>
                <w:sz w:val="23"/>
              </w:rPr>
              <w:t xml:space="preserve"> </w:t>
            </w:r>
            <w:r>
              <w:rPr>
                <w:rFonts w:ascii="Times New Roman"/>
                <w:sz w:val="23"/>
              </w:rPr>
              <w:t>Negeri Sipil (5 Orang/Hari, 1 Orang/Hari x Rp.</w:t>
            </w:r>
          </w:p>
          <w:p w:rsidR="00D236AA" w:rsidRDefault="000E2E0C">
            <w:pPr>
              <w:pStyle w:val="TableParagraph"/>
              <w:spacing w:line="264" w:lineRule="exact"/>
              <w:ind w:left="63"/>
              <w:rPr>
                <w:rFonts w:ascii="Times New Roman"/>
                <w:sz w:val="23"/>
              </w:rPr>
            </w:pPr>
            <w:r>
              <w:rPr>
                <w:rFonts w:ascii="Times New Roman"/>
                <w:spacing w:val="-2"/>
                <w:sz w:val="23"/>
              </w:rPr>
              <w:t>250.000)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62"/>
              <w:rPr>
                <w:rFonts w:ascii="Arial"/>
                <w:b/>
                <w:sz w:val="23"/>
              </w:rPr>
            </w:pPr>
          </w:p>
          <w:p w:rsidR="00D236AA" w:rsidRDefault="000E2E0C">
            <w:pPr>
              <w:pStyle w:val="TableParagraph"/>
              <w:spacing w:before="1"/>
              <w:ind w:right="14"/>
              <w:jc w:val="right"/>
              <w:rPr>
                <w:rFonts w:ascii="Times New Roman"/>
                <w:sz w:val="23"/>
              </w:rPr>
            </w:pPr>
            <w:r>
              <w:rPr>
                <w:rFonts w:ascii="Times New Roman"/>
                <w:spacing w:val="-2"/>
                <w:sz w:val="23"/>
              </w:rPr>
              <w:t>1.250.000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93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160"/>
              <w:rPr>
                <w:rFonts w:ascii="Times New Roman"/>
                <w:sz w:val="23"/>
              </w:rPr>
            </w:pPr>
            <w:r>
              <w:rPr>
                <w:rFonts w:ascii="Times New Roman"/>
                <w:sz w:val="23"/>
              </w:rPr>
              <w:t xml:space="preserve">Uang Harian Luar Kota Dalam Provinsi Jawa </w:t>
            </w:r>
            <w:r>
              <w:rPr>
                <w:rFonts w:ascii="Times New Roman"/>
                <w:spacing w:val="-2"/>
                <w:sz w:val="23"/>
              </w:rPr>
              <w:t>Timur</w:t>
            </w:r>
          </w:p>
          <w:p w:rsidR="00D236AA" w:rsidRDefault="000E2E0C">
            <w:pPr>
              <w:pStyle w:val="TableParagraph"/>
              <w:spacing w:line="252" w:lineRule="auto"/>
              <w:ind w:left="63" w:right="82"/>
              <w:rPr>
                <w:rFonts w:ascii="Times New Roman"/>
                <w:sz w:val="23"/>
              </w:rPr>
            </w:pPr>
            <w:r>
              <w:rPr>
                <w:rFonts w:ascii="Times New Roman"/>
                <w:sz w:val="23"/>
              </w:rPr>
              <w:t>Spesifikasi</w:t>
            </w:r>
            <w:r>
              <w:rPr>
                <w:rFonts w:ascii="Times New Roman"/>
                <w:spacing w:val="40"/>
                <w:sz w:val="23"/>
              </w:rPr>
              <w:t xml:space="preserve"> </w:t>
            </w:r>
            <w:r>
              <w:rPr>
                <w:rFonts w:ascii="Times New Roman"/>
                <w:sz w:val="23"/>
              </w:rPr>
              <w:t>:</w:t>
            </w:r>
            <w:r>
              <w:rPr>
                <w:rFonts w:ascii="Times New Roman"/>
                <w:spacing w:val="40"/>
                <w:sz w:val="23"/>
              </w:rPr>
              <w:t xml:space="preserve"> </w:t>
            </w:r>
            <w:r>
              <w:rPr>
                <w:rFonts w:ascii="Times New Roman"/>
                <w:sz w:val="23"/>
              </w:rPr>
              <w:t>Pejabat</w:t>
            </w:r>
            <w:r>
              <w:rPr>
                <w:rFonts w:ascii="Times New Roman"/>
                <w:spacing w:val="40"/>
                <w:sz w:val="23"/>
              </w:rPr>
              <w:t xml:space="preserve"> </w:t>
            </w:r>
            <w:r>
              <w:rPr>
                <w:rFonts w:ascii="Times New Roman"/>
                <w:sz w:val="23"/>
              </w:rPr>
              <w:t>Eselon II.b (20 Orang/Hari, 1 Orang/Hari x Rp.</w:t>
            </w:r>
          </w:p>
          <w:p w:rsidR="00D236AA" w:rsidRDefault="000E2E0C">
            <w:pPr>
              <w:pStyle w:val="TableParagraph"/>
              <w:spacing w:line="259" w:lineRule="exact"/>
              <w:ind w:left="63"/>
              <w:rPr>
                <w:rFonts w:ascii="Times New Roman"/>
                <w:sz w:val="23"/>
              </w:rPr>
            </w:pPr>
            <w:r>
              <w:rPr>
                <w:rFonts w:ascii="Times New Roman"/>
                <w:spacing w:val="-2"/>
                <w:sz w:val="23"/>
              </w:rPr>
              <w:t>400.000)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ind w:right="14"/>
              <w:jc w:val="right"/>
              <w:rPr>
                <w:rFonts w:ascii="Times New Roman"/>
                <w:sz w:val="23"/>
              </w:rPr>
            </w:pPr>
            <w:r>
              <w:rPr>
                <w:rFonts w:ascii="Times New Roman"/>
                <w:spacing w:val="-2"/>
                <w:sz w:val="23"/>
              </w:rPr>
              <w:t>8.000.000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48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60"/>
              <w:rPr>
                <w:rFonts w:ascii="Times New Roman"/>
                <w:sz w:val="23"/>
              </w:rPr>
            </w:pPr>
            <w:r>
              <w:rPr>
                <w:rFonts w:ascii="Times New Roman"/>
                <w:sz w:val="23"/>
              </w:rPr>
              <w:t xml:space="preserve">Uang Harian Luar Kota Dalam Provinsi Jawa </w:t>
            </w:r>
            <w:r>
              <w:rPr>
                <w:rFonts w:ascii="Times New Roman"/>
                <w:spacing w:val="-2"/>
                <w:sz w:val="23"/>
              </w:rPr>
              <w:t>Timur</w:t>
            </w:r>
          </w:p>
          <w:p w:rsidR="00D236AA" w:rsidRDefault="000E2E0C">
            <w:pPr>
              <w:pStyle w:val="TableParagraph"/>
              <w:spacing w:line="247" w:lineRule="auto"/>
              <w:ind w:left="63" w:right="725"/>
              <w:jc w:val="both"/>
              <w:rPr>
                <w:rFonts w:ascii="Times New Roman"/>
                <w:sz w:val="23"/>
              </w:rPr>
            </w:pPr>
            <w:r>
              <w:rPr>
                <w:rFonts w:ascii="Times New Roman"/>
                <w:sz w:val="23"/>
              </w:rPr>
              <w:t>Spesifikasi : Pejabat Eselon</w:t>
            </w:r>
            <w:r>
              <w:rPr>
                <w:rFonts w:ascii="Times New Roman"/>
                <w:spacing w:val="-5"/>
                <w:sz w:val="23"/>
              </w:rPr>
              <w:t xml:space="preserve"> </w:t>
            </w:r>
            <w:r>
              <w:rPr>
                <w:rFonts w:ascii="Times New Roman"/>
                <w:sz w:val="23"/>
              </w:rPr>
              <w:t xml:space="preserve">III/Pengawas </w:t>
            </w:r>
            <w:r>
              <w:rPr>
                <w:rFonts w:ascii="Times New Roman"/>
                <w:spacing w:val="-2"/>
                <w:sz w:val="23"/>
              </w:rPr>
              <w:t>Pemerintahan</w:t>
            </w:r>
          </w:p>
          <w:p w:rsidR="00D236AA" w:rsidRDefault="000E2E0C">
            <w:pPr>
              <w:pStyle w:val="TableParagraph"/>
              <w:spacing w:before="8"/>
              <w:ind w:left="63"/>
              <w:rPr>
                <w:rFonts w:ascii="Times New Roman" w:hAnsi="Times New Roman"/>
                <w:sz w:val="23"/>
              </w:rPr>
            </w:pPr>
            <w:r>
              <w:rPr>
                <w:rFonts w:ascii="Times New Roman" w:hAnsi="Times New Roman"/>
                <w:sz w:val="23"/>
              </w:rPr>
              <w:t>Madya/Aud…</w:t>
            </w:r>
            <w:r>
              <w:rPr>
                <w:rFonts w:ascii="Times New Roman" w:hAnsi="Times New Roman"/>
                <w:spacing w:val="55"/>
                <w:sz w:val="23"/>
              </w:rPr>
              <w:t xml:space="preserve"> </w:t>
            </w:r>
            <w:r>
              <w:rPr>
                <w:rFonts w:ascii="Times New Roman" w:hAnsi="Times New Roman"/>
                <w:spacing w:val="-5"/>
                <w:sz w:val="23"/>
              </w:rPr>
              <w:t>(15</w:t>
            </w:r>
          </w:p>
          <w:p w:rsidR="00D236AA" w:rsidRDefault="000E2E0C">
            <w:pPr>
              <w:pStyle w:val="TableParagraph"/>
              <w:spacing w:before="9"/>
              <w:ind w:left="63"/>
              <w:rPr>
                <w:rFonts w:ascii="Times New Roman"/>
                <w:sz w:val="23"/>
              </w:rPr>
            </w:pPr>
            <w:r>
              <w:rPr>
                <w:rFonts w:ascii="Times New Roman"/>
                <w:sz w:val="23"/>
              </w:rPr>
              <w:t>Orang/Hari,</w:t>
            </w:r>
            <w:r>
              <w:rPr>
                <w:rFonts w:ascii="Times New Roman"/>
                <w:spacing w:val="18"/>
                <w:sz w:val="23"/>
              </w:rPr>
              <w:t xml:space="preserve"> </w:t>
            </w:r>
            <w:r>
              <w:rPr>
                <w:rFonts w:ascii="Times New Roman"/>
                <w:sz w:val="23"/>
              </w:rPr>
              <w:t>1</w:t>
            </w:r>
            <w:r>
              <w:rPr>
                <w:rFonts w:ascii="Times New Roman"/>
                <w:spacing w:val="9"/>
                <w:sz w:val="23"/>
              </w:rPr>
              <w:t xml:space="preserve"> </w:t>
            </w:r>
            <w:r>
              <w:rPr>
                <w:rFonts w:ascii="Times New Roman"/>
                <w:spacing w:val="-2"/>
                <w:sz w:val="23"/>
              </w:rPr>
              <w:t>Orang/Hari</w:t>
            </w:r>
          </w:p>
          <w:p w:rsidR="00D236AA" w:rsidRDefault="000E2E0C">
            <w:pPr>
              <w:pStyle w:val="TableParagraph"/>
              <w:spacing w:before="15"/>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375.000)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7"/>
              <w:rPr>
                <w:rFonts w:ascii="Arial"/>
                <w:b/>
                <w:sz w:val="23"/>
              </w:rPr>
            </w:pPr>
          </w:p>
          <w:p w:rsidR="00D236AA" w:rsidRDefault="000E2E0C">
            <w:pPr>
              <w:pStyle w:val="TableParagraph"/>
              <w:spacing w:before="1"/>
              <w:ind w:right="14"/>
              <w:jc w:val="right"/>
              <w:rPr>
                <w:rFonts w:ascii="Times New Roman"/>
                <w:sz w:val="23"/>
              </w:rPr>
            </w:pPr>
            <w:r>
              <w:rPr>
                <w:rFonts w:ascii="Times New Roman"/>
                <w:spacing w:val="-2"/>
                <w:sz w:val="23"/>
              </w:rPr>
              <w:t>5.625.000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65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ight="160"/>
              <w:rPr>
                <w:rFonts w:ascii="Times New Roman"/>
                <w:sz w:val="23"/>
              </w:rPr>
            </w:pPr>
            <w:r>
              <w:rPr>
                <w:rFonts w:ascii="Times New Roman"/>
                <w:sz w:val="23"/>
              </w:rPr>
              <w:t xml:space="preserve">Uang Harian Luar Kota Dalam Provinsi Jawa </w:t>
            </w:r>
            <w:r>
              <w:rPr>
                <w:rFonts w:ascii="Times New Roman"/>
                <w:spacing w:val="-2"/>
                <w:sz w:val="23"/>
              </w:rPr>
              <w:t>Timur</w:t>
            </w:r>
          </w:p>
          <w:p w:rsidR="00D236AA" w:rsidRDefault="000E2E0C">
            <w:pPr>
              <w:pStyle w:val="TableParagraph"/>
              <w:spacing w:line="249" w:lineRule="auto"/>
              <w:ind w:left="63" w:right="199"/>
              <w:rPr>
                <w:rFonts w:ascii="Times New Roman"/>
                <w:sz w:val="23"/>
              </w:rPr>
            </w:pPr>
            <w:r>
              <w:rPr>
                <w:rFonts w:ascii="Times New Roman"/>
                <w:sz w:val="23"/>
              </w:rPr>
              <w:t>Spesifikasi : Pejabat Eselon V dan Fungsional</w:t>
            </w:r>
          </w:p>
          <w:p w:rsidR="00D236AA" w:rsidRDefault="000E2E0C">
            <w:pPr>
              <w:pStyle w:val="TableParagraph"/>
              <w:spacing w:line="262" w:lineRule="exact"/>
              <w:ind w:left="63"/>
              <w:rPr>
                <w:rFonts w:ascii="Times New Roman" w:hAnsi="Times New Roman"/>
                <w:sz w:val="23"/>
              </w:rPr>
            </w:pPr>
            <w:r>
              <w:rPr>
                <w:rFonts w:ascii="Times New Roman" w:hAnsi="Times New Roman"/>
                <w:sz w:val="23"/>
              </w:rPr>
              <w:t>Umum</w:t>
            </w:r>
            <w:r>
              <w:rPr>
                <w:rFonts w:ascii="Times New Roman" w:hAnsi="Times New Roman"/>
                <w:spacing w:val="14"/>
                <w:sz w:val="23"/>
              </w:rPr>
              <w:t xml:space="preserve"> </w:t>
            </w:r>
            <w:r>
              <w:rPr>
                <w:rFonts w:ascii="Times New Roman" w:hAnsi="Times New Roman"/>
                <w:sz w:val="23"/>
              </w:rPr>
              <w:t>Golongan</w:t>
            </w:r>
            <w:r>
              <w:rPr>
                <w:rFonts w:ascii="Times New Roman" w:hAnsi="Times New Roman"/>
                <w:spacing w:val="30"/>
                <w:sz w:val="23"/>
              </w:rPr>
              <w:t xml:space="preserve"> </w:t>
            </w:r>
            <w:r>
              <w:rPr>
                <w:rFonts w:ascii="Times New Roman" w:hAnsi="Times New Roman"/>
                <w:sz w:val="23"/>
              </w:rPr>
              <w:t>IV/I…</w:t>
            </w:r>
            <w:r>
              <w:rPr>
                <w:rFonts w:ascii="Times New Roman" w:hAnsi="Times New Roman"/>
                <w:spacing w:val="25"/>
                <w:sz w:val="23"/>
              </w:rPr>
              <w:t xml:space="preserve"> </w:t>
            </w:r>
            <w:r>
              <w:rPr>
                <w:rFonts w:ascii="Times New Roman" w:hAnsi="Times New Roman"/>
                <w:spacing w:val="-5"/>
                <w:sz w:val="23"/>
              </w:rPr>
              <w:t>(5</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58"/>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1.625.000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56"/>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Orang/Hari,</w:t>
            </w:r>
            <w:r>
              <w:rPr>
                <w:rFonts w:ascii="Times New Roman"/>
                <w:spacing w:val="8"/>
                <w:sz w:val="23"/>
              </w:rPr>
              <w:t xml:space="preserve"> </w:t>
            </w:r>
            <w:r>
              <w:rPr>
                <w:rFonts w:ascii="Times New Roman"/>
                <w:sz w:val="23"/>
              </w:rPr>
              <w:t>1</w:t>
            </w:r>
            <w:r>
              <w:rPr>
                <w:rFonts w:ascii="Times New Roman"/>
                <w:spacing w:val="19"/>
                <w:sz w:val="23"/>
              </w:rPr>
              <w:t xml:space="preserve"> </w:t>
            </w:r>
            <w:r>
              <w:rPr>
                <w:rFonts w:ascii="Times New Roman"/>
                <w:sz w:val="23"/>
              </w:rPr>
              <w:t>Orang</w:t>
            </w:r>
            <w:r>
              <w:rPr>
                <w:rFonts w:ascii="Times New Roman"/>
                <w:spacing w:val="21"/>
                <w:sz w:val="23"/>
              </w:rPr>
              <w:t xml:space="preserve"> </w:t>
            </w:r>
            <w:r>
              <w:rPr>
                <w:rFonts w:ascii="Times New Roman"/>
                <w:sz w:val="23"/>
              </w:rPr>
              <w:t>x</w:t>
            </w:r>
            <w:r>
              <w:rPr>
                <w:rFonts w:ascii="Times New Roman"/>
                <w:spacing w:val="8"/>
                <w:sz w:val="23"/>
              </w:rPr>
              <w:t xml:space="preserve"> </w:t>
            </w:r>
            <w:r>
              <w:rPr>
                <w:rFonts w:ascii="Times New Roman"/>
                <w:spacing w:val="-5"/>
                <w:sz w:val="23"/>
              </w:rPr>
              <w:t>Rp.</w:t>
            </w:r>
          </w:p>
          <w:p w:rsidR="00D236AA" w:rsidRDefault="000E2E0C">
            <w:pPr>
              <w:pStyle w:val="TableParagraph"/>
              <w:spacing w:before="18" w:line="262" w:lineRule="exact"/>
              <w:ind w:left="63"/>
              <w:rPr>
                <w:rFonts w:ascii="Times New Roman"/>
                <w:sz w:val="23"/>
              </w:rPr>
            </w:pPr>
            <w:r>
              <w:rPr>
                <w:rFonts w:ascii="Times New Roman"/>
                <w:spacing w:val="-2"/>
                <w:sz w:val="23"/>
              </w:rPr>
              <w:t>325.000)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6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60"/>
              <w:rPr>
                <w:rFonts w:ascii="Times New Roman"/>
                <w:sz w:val="23"/>
              </w:rPr>
            </w:pPr>
            <w:r>
              <w:rPr>
                <w:rFonts w:ascii="Times New Roman"/>
                <w:sz w:val="23"/>
              </w:rPr>
              <w:t xml:space="preserve">Uang Harian Pertemuan Diluar Kantor - Dalam </w:t>
            </w:r>
            <w:r>
              <w:rPr>
                <w:rFonts w:ascii="Times New Roman"/>
                <w:spacing w:val="-4"/>
                <w:sz w:val="23"/>
              </w:rPr>
              <w:t>Kota</w:t>
            </w:r>
          </w:p>
          <w:p w:rsidR="00D236AA" w:rsidRDefault="000E2E0C">
            <w:pPr>
              <w:pStyle w:val="TableParagraph"/>
              <w:spacing w:before="4" w:line="244" w:lineRule="auto"/>
              <w:ind w:left="63"/>
              <w:rPr>
                <w:rFonts w:ascii="Times New Roman"/>
                <w:sz w:val="23"/>
              </w:rPr>
            </w:pPr>
            <w:r>
              <w:rPr>
                <w:rFonts w:ascii="Times New Roman"/>
                <w:sz w:val="23"/>
              </w:rPr>
              <w:t>Spesifikasi : Full Day/Half Day (334 Orang/Hari, 1 Orang/Hari x Rp. 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9"/>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33.400.000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9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line="262" w:lineRule="exact"/>
              <w:ind w:left="63"/>
              <w:rPr>
                <w:rFonts w:ascii="Times New Roman"/>
                <w:b/>
                <w:i/>
                <w:sz w:val="23"/>
              </w:rPr>
            </w:pPr>
            <w:r>
              <w:rPr>
                <w:rFonts w:ascii="Times New Roman"/>
                <w:b/>
                <w:i/>
                <w:spacing w:val="-2"/>
                <w:w w:val="105"/>
                <w:sz w:val="23"/>
              </w:rPr>
              <w:t>Pembulatan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line="262" w:lineRule="exact"/>
              <w:ind w:right="2"/>
              <w:jc w:val="right"/>
              <w:rPr>
                <w:rFonts w:ascii="Times New Roman"/>
                <w:b/>
                <w:i/>
                <w:sz w:val="23"/>
              </w:rPr>
            </w:pPr>
            <w:r>
              <w:rPr>
                <w:rFonts w:ascii="Times New Roman"/>
                <w:b/>
                <w:i/>
                <w:spacing w:val="-2"/>
                <w:w w:val="105"/>
                <w:sz w:val="23"/>
              </w:rPr>
              <w:t>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1939"/>
        </w:trPr>
        <w:tc>
          <w:tcPr>
            <w:tcW w:w="432"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4"/>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4"/>
              <w:ind w:left="55"/>
              <w:rPr>
                <w:rFonts w:ascii="Times New Roman"/>
                <w:b/>
                <w:sz w:val="23"/>
              </w:rPr>
            </w:pPr>
            <w:r>
              <w:rPr>
                <w:rFonts w:ascii="Times New Roman"/>
                <w:b/>
                <w:spacing w:val="-10"/>
                <w:w w:val="105"/>
                <w:sz w:val="23"/>
              </w:rPr>
              <w:t>1</w:t>
            </w:r>
          </w:p>
        </w:tc>
        <w:tc>
          <w:tcPr>
            <w:tcW w:w="61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2.08</w:t>
            </w:r>
          </w:p>
        </w:tc>
        <w:tc>
          <w:tcPr>
            <w:tcW w:w="5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53"/>
              <w:rPr>
                <w:rFonts w:ascii="Times New Roman"/>
                <w:b/>
                <w:sz w:val="23"/>
              </w:rPr>
            </w:pPr>
            <w:r>
              <w:rPr>
                <w:rFonts w:ascii="Times New Roman"/>
                <w:b/>
                <w:spacing w:val="-10"/>
                <w:w w:val="105"/>
                <w:sz w:val="23"/>
              </w:rPr>
              <w:t>4</w:t>
            </w:r>
          </w:p>
        </w:tc>
        <w:tc>
          <w:tcPr>
            <w:tcW w:w="2942" w:type="dxa"/>
            <w:gridSpan w:val="2"/>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34"/>
              <w:rPr>
                <w:rFonts w:ascii="Arial"/>
                <w:b/>
                <w:sz w:val="23"/>
              </w:rPr>
            </w:pPr>
          </w:p>
          <w:p w:rsidR="00D236AA" w:rsidRDefault="000E2E0C">
            <w:pPr>
              <w:pStyle w:val="TableParagraph"/>
              <w:spacing w:line="249" w:lineRule="auto"/>
              <w:ind w:left="63" w:right="680"/>
              <w:rPr>
                <w:rFonts w:ascii="Times New Roman"/>
                <w:b/>
                <w:sz w:val="23"/>
              </w:rPr>
            </w:pPr>
            <w:r>
              <w:rPr>
                <w:rFonts w:ascii="Times New Roman"/>
                <w:b/>
                <w:w w:val="105"/>
                <w:sz w:val="23"/>
              </w:rPr>
              <w:t xml:space="preserve">Penyediaan Jasa Penunjang Urusan </w:t>
            </w:r>
            <w:r>
              <w:rPr>
                <w:rFonts w:ascii="Times New Roman"/>
                <w:b/>
                <w:sz w:val="23"/>
              </w:rPr>
              <w:t>Pemerintahan</w:t>
            </w:r>
            <w:r>
              <w:rPr>
                <w:rFonts w:ascii="Times New Roman"/>
                <w:b/>
                <w:spacing w:val="-15"/>
                <w:sz w:val="23"/>
              </w:rPr>
              <w:t xml:space="preserve"> </w:t>
            </w:r>
            <w:r>
              <w:rPr>
                <w:rFonts w:ascii="Times New Roman"/>
                <w:b/>
                <w:sz w:val="23"/>
              </w:rPr>
              <w:t>Daerah</w:t>
            </w:r>
          </w:p>
        </w:tc>
        <w:tc>
          <w:tcPr>
            <w:tcW w:w="184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0E2E0C">
            <w:pPr>
              <w:pStyle w:val="TableParagraph"/>
              <w:spacing w:before="5" w:line="252" w:lineRule="auto"/>
              <w:ind w:left="64" w:right="87"/>
              <w:rPr>
                <w:rFonts w:ascii="Times New Roman"/>
                <w:b/>
                <w:sz w:val="23"/>
              </w:rPr>
            </w:pPr>
            <w:r>
              <w:rPr>
                <w:rFonts w:ascii="Times New Roman"/>
                <w:b/>
                <w:spacing w:val="-2"/>
                <w:w w:val="105"/>
                <w:sz w:val="23"/>
              </w:rPr>
              <w:t xml:space="preserve">Persentase </w:t>
            </w:r>
            <w:r>
              <w:rPr>
                <w:rFonts w:ascii="Times New Roman"/>
                <w:b/>
                <w:spacing w:val="-4"/>
                <w:w w:val="105"/>
                <w:sz w:val="23"/>
              </w:rPr>
              <w:t>Penyediaan</w:t>
            </w:r>
            <w:r>
              <w:rPr>
                <w:rFonts w:ascii="Times New Roman"/>
                <w:b/>
                <w:spacing w:val="-22"/>
                <w:w w:val="105"/>
                <w:sz w:val="23"/>
              </w:rPr>
              <w:t xml:space="preserve"> </w:t>
            </w:r>
            <w:r>
              <w:rPr>
                <w:rFonts w:ascii="Times New Roman"/>
                <w:b/>
                <w:spacing w:val="-4"/>
                <w:w w:val="105"/>
                <w:sz w:val="23"/>
              </w:rPr>
              <w:t xml:space="preserve">Jasa </w:t>
            </w:r>
            <w:r>
              <w:rPr>
                <w:rFonts w:ascii="Times New Roman"/>
                <w:b/>
                <w:spacing w:val="-2"/>
                <w:w w:val="105"/>
                <w:sz w:val="23"/>
              </w:rPr>
              <w:t>Penunjang Urusan Pemerintahan</w:t>
            </w:r>
          </w:p>
          <w:p w:rsidR="00D236AA" w:rsidRDefault="000E2E0C">
            <w:pPr>
              <w:pStyle w:val="TableParagraph"/>
              <w:spacing w:line="264" w:lineRule="exact"/>
              <w:ind w:left="64" w:right="277"/>
              <w:rPr>
                <w:rFonts w:ascii="Times New Roman"/>
                <w:b/>
                <w:sz w:val="23"/>
              </w:rPr>
            </w:pPr>
            <w:r>
              <w:rPr>
                <w:rFonts w:ascii="Times New Roman"/>
                <w:b/>
                <w:w w:val="105"/>
                <w:sz w:val="23"/>
              </w:rPr>
              <w:t>Daerah</w:t>
            </w:r>
            <w:r>
              <w:rPr>
                <w:rFonts w:ascii="Times New Roman"/>
                <w:b/>
                <w:spacing w:val="-16"/>
                <w:w w:val="105"/>
                <w:sz w:val="23"/>
              </w:rPr>
              <w:t xml:space="preserve"> </w:t>
            </w:r>
            <w:r>
              <w:rPr>
                <w:rFonts w:ascii="Times New Roman"/>
                <w:b/>
                <w:w w:val="105"/>
                <w:sz w:val="23"/>
              </w:rPr>
              <w:t xml:space="preserve">Sesuai </w:t>
            </w:r>
            <w:r>
              <w:rPr>
                <w:rFonts w:ascii="Times New Roman"/>
                <w:b/>
                <w:spacing w:val="-2"/>
                <w:w w:val="105"/>
                <w:sz w:val="23"/>
              </w:rPr>
              <w:t>Kebutuhan</w:t>
            </w:r>
          </w:p>
        </w:tc>
        <w:tc>
          <w:tcPr>
            <w:tcW w:w="1545"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347.595.840</w:t>
            </w:r>
          </w:p>
        </w:tc>
        <w:tc>
          <w:tcPr>
            <w:tcW w:w="1828"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64"/>
              <w:jc w:val="center"/>
              <w:rPr>
                <w:rFonts w:ascii="Times New Roman"/>
                <w:b/>
                <w:sz w:val="23"/>
              </w:rPr>
            </w:pPr>
            <w:r>
              <w:rPr>
                <w:rFonts w:ascii="Times New Roman"/>
                <w:b/>
                <w:spacing w:val="-5"/>
                <w:w w:val="105"/>
                <w:sz w:val="23"/>
              </w:rPr>
              <w:t>90%</w:t>
            </w:r>
          </w:p>
        </w:tc>
        <w:tc>
          <w:tcPr>
            <w:tcW w:w="109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57"/>
              <w:jc w:val="center"/>
              <w:rPr>
                <w:rFonts w:ascii="Times New Roman"/>
                <w:b/>
                <w:sz w:val="23"/>
              </w:rPr>
            </w:pPr>
            <w:r>
              <w:rPr>
                <w:rFonts w:ascii="Times New Roman"/>
                <w:b/>
                <w:spacing w:val="-5"/>
                <w:w w:val="105"/>
                <w:sz w:val="23"/>
              </w:rPr>
              <w:t>PAD</w:t>
            </w:r>
          </w:p>
        </w:tc>
        <w:tc>
          <w:tcPr>
            <w:tcW w:w="99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73"/>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r>
      <w:tr w:rsidR="00D236AA">
        <w:trPr>
          <w:trHeight w:val="1655"/>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1</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2.08</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ind w:left="62"/>
              <w:rPr>
                <w:rFonts w:ascii="Times New Roman"/>
                <w:b/>
                <w:sz w:val="23"/>
              </w:rPr>
            </w:pPr>
            <w:r>
              <w:rPr>
                <w:rFonts w:ascii="Times New Roman"/>
                <w:b/>
                <w:spacing w:val="-5"/>
                <w:w w:val="105"/>
                <w:sz w:val="23"/>
              </w:rPr>
              <w:t>000</w:t>
            </w:r>
          </w:p>
          <w:p w:rsidR="00D236AA" w:rsidRDefault="000E2E0C">
            <w:pPr>
              <w:pStyle w:val="TableParagraph"/>
              <w:spacing w:before="9"/>
              <w:ind w:left="62"/>
              <w:rPr>
                <w:rFonts w:ascii="Times New Roman"/>
                <w:b/>
                <w:sz w:val="23"/>
              </w:rPr>
            </w:pPr>
            <w:r>
              <w:rPr>
                <w:rFonts w:ascii="Times New Roman"/>
                <w:b/>
                <w:spacing w:val="-10"/>
                <w:w w:val="105"/>
                <w:sz w:val="23"/>
              </w:rPr>
              <w:t>2</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1</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49"/>
              <w:rPr>
                <w:rFonts w:ascii="Arial"/>
                <w:b/>
                <w:sz w:val="23"/>
              </w:rPr>
            </w:pPr>
          </w:p>
          <w:p w:rsidR="00D236AA" w:rsidRDefault="000E2E0C">
            <w:pPr>
              <w:pStyle w:val="TableParagraph"/>
              <w:spacing w:line="252" w:lineRule="auto"/>
              <w:ind w:left="63" w:right="523"/>
              <w:rPr>
                <w:rFonts w:ascii="Times New Roman"/>
                <w:b/>
                <w:sz w:val="23"/>
              </w:rPr>
            </w:pPr>
            <w:r>
              <w:rPr>
                <w:rFonts w:ascii="Times New Roman"/>
                <w:b/>
                <w:w w:val="105"/>
                <w:sz w:val="23"/>
              </w:rPr>
              <w:t xml:space="preserve">Penyediaan Jasa </w:t>
            </w:r>
            <w:r>
              <w:rPr>
                <w:rFonts w:ascii="Times New Roman"/>
                <w:b/>
                <w:sz w:val="23"/>
              </w:rPr>
              <w:t>Komunikasi,</w:t>
            </w:r>
            <w:r>
              <w:rPr>
                <w:rFonts w:ascii="Times New Roman"/>
                <w:b/>
                <w:spacing w:val="-12"/>
                <w:sz w:val="23"/>
              </w:rPr>
              <w:t xml:space="preserve"> </w:t>
            </w:r>
            <w:r>
              <w:rPr>
                <w:rFonts w:ascii="Times New Roman"/>
                <w:b/>
                <w:sz w:val="23"/>
              </w:rPr>
              <w:t xml:space="preserve">Sumber </w:t>
            </w:r>
            <w:r>
              <w:rPr>
                <w:rFonts w:ascii="Times New Roman"/>
                <w:b/>
                <w:w w:val="105"/>
                <w:sz w:val="23"/>
              </w:rPr>
              <w:t>Daya</w:t>
            </w:r>
            <w:r>
              <w:rPr>
                <w:rFonts w:ascii="Times New Roman"/>
                <w:b/>
                <w:spacing w:val="-14"/>
                <w:w w:val="105"/>
                <w:sz w:val="23"/>
              </w:rPr>
              <w:t xml:space="preserve"> </w:t>
            </w:r>
            <w:r>
              <w:rPr>
                <w:rFonts w:ascii="Times New Roman"/>
                <w:b/>
                <w:w w:val="105"/>
                <w:sz w:val="23"/>
              </w:rPr>
              <w:t>Air</w:t>
            </w:r>
            <w:r>
              <w:rPr>
                <w:rFonts w:ascii="Times New Roman"/>
                <w:b/>
                <w:spacing w:val="-8"/>
                <w:w w:val="105"/>
                <w:sz w:val="23"/>
              </w:rPr>
              <w:t xml:space="preserve"> </w:t>
            </w:r>
            <w:r>
              <w:rPr>
                <w:rFonts w:ascii="Times New Roman"/>
                <w:b/>
                <w:w w:val="105"/>
                <w:sz w:val="23"/>
              </w:rPr>
              <w:t>dan</w:t>
            </w:r>
            <w:r>
              <w:rPr>
                <w:rFonts w:ascii="Times New Roman"/>
                <w:b/>
                <w:spacing w:val="-17"/>
                <w:w w:val="105"/>
                <w:sz w:val="23"/>
              </w:rPr>
              <w:t xml:space="preserve"> </w:t>
            </w:r>
            <w:r>
              <w:rPr>
                <w:rFonts w:ascii="Times New Roman"/>
                <w:b/>
                <w:spacing w:val="-2"/>
                <w:w w:val="105"/>
                <w:sz w:val="23"/>
              </w:rPr>
              <w:t>Listrik</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7" w:lineRule="auto"/>
              <w:ind w:left="64" w:right="16"/>
              <w:rPr>
                <w:rFonts w:ascii="Times New Roman"/>
                <w:b/>
                <w:sz w:val="23"/>
              </w:rPr>
            </w:pPr>
            <w:r>
              <w:rPr>
                <w:rFonts w:ascii="Times New Roman"/>
                <w:b/>
                <w:spacing w:val="-4"/>
                <w:w w:val="105"/>
                <w:sz w:val="23"/>
              </w:rPr>
              <w:t>Jumlah</w:t>
            </w:r>
            <w:r>
              <w:rPr>
                <w:rFonts w:ascii="Times New Roman"/>
                <w:b/>
                <w:spacing w:val="-22"/>
                <w:w w:val="105"/>
                <w:sz w:val="23"/>
              </w:rPr>
              <w:t xml:space="preserve"> </w:t>
            </w:r>
            <w:r>
              <w:rPr>
                <w:rFonts w:ascii="Times New Roman"/>
                <w:b/>
                <w:spacing w:val="-4"/>
                <w:w w:val="105"/>
                <w:sz w:val="23"/>
              </w:rPr>
              <w:t xml:space="preserve">Laporan </w:t>
            </w:r>
            <w:r>
              <w:rPr>
                <w:rFonts w:ascii="Times New Roman"/>
                <w:b/>
                <w:spacing w:val="-2"/>
                <w:w w:val="105"/>
                <w:sz w:val="23"/>
              </w:rPr>
              <w:t>Penyediaan</w:t>
            </w:r>
            <w:r>
              <w:rPr>
                <w:rFonts w:ascii="Times New Roman"/>
                <w:b/>
                <w:spacing w:val="-21"/>
                <w:w w:val="105"/>
                <w:sz w:val="23"/>
              </w:rPr>
              <w:t xml:space="preserve"> </w:t>
            </w:r>
            <w:r>
              <w:rPr>
                <w:rFonts w:ascii="Times New Roman"/>
                <w:b/>
                <w:spacing w:val="-2"/>
                <w:w w:val="105"/>
                <w:sz w:val="23"/>
              </w:rPr>
              <w:t xml:space="preserve">Jasa Komunikasi, </w:t>
            </w:r>
            <w:r>
              <w:rPr>
                <w:rFonts w:ascii="Times New Roman"/>
                <w:b/>
                <w:w w:val="105"/>
                <w:sz w:val="23"/>
              </w:rPr>
              <w:t>Sumber Daya</w:t>
            </w:r>
          </w:p>
          <w:p w:rsidR="00D236AA" w:rsidRDefault="000E2E0C">
            <w:pPr>
              <w:pStyle w:val="TableParagraph"/>
              <w:spacing w:line="270" w:lineRule="atLeast"/>
              <w:ind w:left="64" w:right="16"/>
              <w:rPr>
                <w:rFonts w:ascii="Times New Roman"/>
                <w:b/>
                <w:sz w:val="23"/>
              </w:rPr>
            </w:pPr>
            <w:r>
              <w:rPr>
                <w:rFonts w:ascii="Times New Roman"/>
                <w:b/>
                <w:w w:val="105"/>
                <w:sz w:val="23"/>
              </w:rPr>
              <w:t xml:space="preserve">Air dan Listrik </w:t>
            </w:r>
            <w:r>
              <w:rPr>
                <w:rFonts w:ascii="Times New Roman"/>
                <w:b/>
                <w:spacing w:val="-4"/>
                <w:w w:val="105"/>
                <w:sz w:val="23"/>
              </w:rPr>
              <w:t>yang</w:t>
            </w:r>
            <w:r>
              <w:rPr>
                <w:rFonts w:ascii="Times New Roman"/>
                <w:b/>
                <w:spacing w:val="-13"/>
                <w:w w:val="105"/>
                <w:sz w:val="23"/>
              </w:rPr>
              <w:t xml:space="preserve"> </w:t>
            </w:r>
            <w:r>
              <w:rPr>
                <w:rFonts w:ascii="Times New Roman"/>
                <w:b/>
                <w:spacing w:val="-4"/>
                <w:w w:val="105"/>
                <w:sz w:val="23"/>
              </w:rPr>
              <w:t>Disediakan</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225.000.000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7" w:lineRule="auto"/>
              <w:ind w:left="75" w:right="28"/>
              <w:rPr>
                <w:rFonts w:ascii="Times New Roman"/>
                <w:b/>
                <w:sz w:val="23"/>
              </w:rPr>
            </w:pPr>
            <w:r>
              <w:rPr>
                <w:rFonts w:ascii="Times New Roman"/>
                <w:b/>
                <w:spacing w:val="-2"/>
                <w:w w:val="105"/>
                <w:sz w:val="23"/>
              </w:rPr>
              <w:t xml:space="preserve">Tersedianya Laporan </w:t>
            </w:r>
            <w:r>
              <w:rPr>
                <w:rFonts w:ascii="Times New Roman"/>
                <w:b/>
                <w:spacing w:val="-4"/>
                <w:w w:val="105"/>
                <w:sz w:val="23"/>
              </w:rPr>
              <w:t>Penyediaan</w:t>
            </w:r>
            <w:r>
              <w:rPr>
                <w:rFonts w:ascii="Times New Roman"/>
                <w:b/>
                <w:spacing w:val="-23"/>
                <w:w w:val="105"/>
                <w:sz w:val="23"/>
              </w:rPr>
              <w:t xml:space="preserve"> </w:t>
            </w:r>
            <w:r>
              <w:rPr>
                <w:rFonts w:ascii="Times New Roman"/>
                <w:b/>
                <w:spacing w:val="-4"/>
                <w:w w:val="105"/>
                <w:sz w:val="23"/>
              </w:rPr>
              <w:t xml:space="preserve">Jasa </w:t>
            </w:r>
            <w:r>
              <w:rPr>
                <w:rFonts w:ascii="Times New Roman"/>
                <w:b/>
                <w:spacing w:val="-2"/>
                <w:w w:val="105"/>
                <w:sz w:val="23"/>
              </w:rPr>
              <w:t>Komunikasi,</w:t>
            </w:r>
          </w:p>
          <w:p w:rsidR="00D236AA" w:rsidRDefault="000E2E0C">
            <w:pPr>
              <w:pStyle w:val="TableParagraph"/>
              <w:spacing w:line="270" w:lineRule="atLeast"/>
              <w:ind w:left="75" w:right="154"/>
              <w:rPr>
                <w:rFonts w:ascii="Times New Roman"/>
                <w:b/>
                <w:sz w:val="23"/>
              </w:rPr>
            </w:pPr>
            <w:r>
              <w:rPr>
                <w:rFonts w:ascii="Times New Roman"/>
                <w:b/>
                <w:w w:val="105"/>
                <w:sz w:val="23"/>
              </w:rPr>
              <w:t xml:space="preserve">Sumber Daya </w:t>
            </w:r>
            <w:r>
              <w:rPr>
                <w:rFonts w:ascii="Times New Roman"/>
                <w:b/>
                <w:spacing w:val="-2"/>
                <w:w w:val="105"/>
                <w:sz w:val="23"/>
              </w:rPr>
              <w:t>Air</w:t>
            </w:r>
            <w:r>
              <w:rPr>
                <w:rFonts w:ascii="Times New Roman"/>
                <w:b/>
                <w:spacing w:val="-14"/>
                <w:w w:val="105"/>
                <w:sz w:val="23"/>
              </w:rPr>
              <w:t xml:space="preserve"> </w:t>
            </w:r>
            <w:r>
              <w:rPr>
                <w:rFonts w:ascii="Times New Roman"/>
                <w:b/>
                <w:spacing w:val="-2"/>
                <w:w w:val="105"/>
                <w:sz w:val="23"/>
              </w:rPr>
              <w:t>dan</w:t>
            </w:r>
            <w:r>
              <w:rPr>
                <w:rFonts w:ascii="Times New Roman"/>
                <w:b/>
                <w:spacing w:val="-13"/>
                <w:w w:val="105"/>
                <w:sz w:val="23"/>
              </w:rPr>
              <w:t xml:space="preserve"> </w:t>
            </w:r>
            <w:r>
              <w:rPr>
                <w:rFonts w:ascii="Times New Roman"/>
                <w:b/>
                <w:spacing w:val="-2"/>
                <w:w w:val="105"/>
                <w:sz w:val="23"/>
              </w:rPr>
              <w:t>Listrik</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3"/>
              <w:jc w:val="center"/>
              <w:rPr>
                <w:rFonts w:ascii="Times New Roman"/>
                <w:b/>
                <w:sz w:val="23"/>
              </w:rPr>
            </w:pPr>
            <w:r>
              <w:rPr>
                <w:rFonts w:ascii="Times New Roman"/>
                <w:b/>
                <w:w w:val="105"/>
                <w:sz w:val="23"/>
              </w:rPr>
              <w:t>12</w:t>
            </w:r>
            <w:r>
              <w:rPr>
                <w:rFonts w:ascii="Times New Roman"/>
                <w:b/>
                <w:spacing w:val="-5"/>
                <w:w w:val="105"/>
                <w:sz w:val="23"/>
              </w:rPr>
              <w:t xml:space="preserve"> </w:t>
            </w:r>
            <w:r>
              <w:rPr>
                <w:rFonts w:ascii="Times New Roman"/>
                <w:b/>
                <w:spacing w:val="-2"/>
                <w:w w:val="105"/>
                <w:sz w:val="23"/>
              </w:rPr>
              <w:t>Laporan</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7"/>
              <w:jc w:val="center"/>
              <w:rPr>
                <w:rFonts w:ascii="Times New Roman"/>
                <w:b/>
                <w:sz w:val="23"/>
              </w:rPr>
            </w:pPr>
            <w:r>
              <w:rPr>
                <w:rFonts w:ascii="Times New Roman"/>
                <w:b/>
                <w:spacing w:val="-5"/>
                <w:w w:val="105"/>
                <w:sz w:val="23"/>
              </w:rPr>
              <w:t>PAD</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65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ight="160"/>
              <w:rPr>
                <w:rFonts w:ascii="Times New Roman" w:hAnsi="Times New Roman"/>
                <w:sz w:val="23"/>
              </w:rPr>
            </w:pPr>
            <w:r>
              <w:rPr>
                <w:rFonts w:ascii="Times New Roman" w:hAnsi="Times New Roman"/>
                <w:sz w:val="23"/>
              </w:rPr>
              <w:t xml:space="preserve">Tarif Air PDAM Spesifikasi : Kantor Pemerintah Tingkat </w:t>
            </w:r>
            <w:r>
              <w:rPr>
                <w:rFonts w:ascii="Times New Roman" w:hAnsi="Times New Roman"/>
                <w:spacing w:val="-4"/>
                <w:sz w:val="23"/>
              </w:rPr>
              <w:t xml:space="preserve">Kabupaten/Kota/Provin… </w:t>
            </w:r>
            <w:r>
              <w:rPr>
                <w:rFonts w:ascii="Times New Roman" w:hAnsi="Times New Roman"/>
                <w:sz w:val="23"/>
              </w:rPr>
              <w:t>(1581 M3, 1 M3 x</w:t>
            </w:r>
          </w:p>
          <w:p w:rsidR="00D236AA" w:rsidRDefault="000E2E0C">
            <w:pPr>
              <w:pStyle w:val="TableParagraph"/>
              <w:ind w:left="63"/>
              <w:rPr>
                <w:rFonts w:ascii="Times New Roman"/>
                <w:sz w:val="23"/>
              </w:rPr>
            </w:pPr>
            <w:r>
              <w:rPr>
                <w:rFonts w:ascii="Times New Roman"/>
                <w:spacing w:val="-2"/>
                <w:sz w:val="23"/>
              </w:rPr>
              <w:t>8.571,42)</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1"/>
              <w:rPr>
                <w:rFonts w:ascii="Arial"/>
                <w:b/>
                <w:sz w:val="23"/>
              </w:rPr>
            </w:pPr>
          </w:p>
          <w:p w:rsidR="00D236AA" w:rsidRDefault="000E2E0C">
            <w:pPr>
              <w:pStyle w:val="TableParagraph"/>
              <w:spacing w:before="1" w:line="262" w:lineRule="exact"/>
              <w:ind w:right="14"/>
              <w:jc w:val="right"/>
              <w:rPr>
                <w:rFonts w:ascii="Times New Roman"/>
                <w:sz w:val="23"/>
              </w:rPr>
            </w:pPr>
            <w:r>
              <w:rPr>
                <w:rFonts w:ascii="Times New Roman"/>
                <w:spacing w:val="-2"/>
                <w:sz w:val="23"/>
              </w:rPr>
              <w:t>13.912.800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Tarif</w:t>
            </w:r>
            <w:r>
              <w:rPr>
                <w:rFonts w:ascii="Times New Roman"/>
                <w:spacing w:val="9"/>
                <w:sz w:val="23"/>
              </w:rPr>
              <w:t xml:space="preserve"> </w:t>
            </w:r>
            <w:r>
              <w:rPr>
                <w:rFonts w:ascii="Times New Roman"/>
                <w:sz w:val="23"/>
              </w:rPr>
              <w:t>Listrik</w:t>
            </w:r>
            <w:r>
              <w:rPr>
                <w:rFonts w:ascii="Times New Roman"/>
                <w:spacing w:val="19"/>
                <w:sz w:val="23"/>
              </w:rPr>
              <w:t xml:space="preserve"> </w:t>
            </w:r>
            <w:r>
              <w:rPr>
                <w:rFonts w:ascii="Times New Roman"/>
                <w:sz w:val="23"/>
              </w:rPr>
              <w:t>Prabayar</w:t>
            </w:r>
            <w:r>
              <w:rPr>
                <w:rFonts w:ascii="Times New Roman"/>
                <w:spacing w:val="20"/>
                <w:sz w:val="23"/>
              </w:rPr>
              <w:t xml:space="preserve"> </w:t>
            </w:r>
            <w:r>
              <w:rPr>
                <w:rFonts w:ascii="Times New Roman"/>
                <w:spacing w:val="-4"/>
                <w:sz w:val="23"/>
              </w:rPr>
              <w:t>5501</w:t>
            </w:r>
          </w:p>
          <w:p w:rsidR="00D236AA" w:rsidRDefault="000E2E0C">
            <w:pPr>
              <w:pStyle w:val="TableParagraph"/>
              <w:spacing w:before="9" w:line="244" w:lineRule="auto"/>
              <w:ind w:left="63"/>
              <w:rPr>
                <w:rFonts w:ascii="Times New Roman"/>
                <w:sz w:val="23"/>
              </w:rPr>
            </w:pPr>
            <w:r>
              <w:rPr>
                <w:rFonts w:ascii="Times New Roman"/>
                <w:sz w:val="23"/>
              </w:rPr>
              <w:t>s.d 53000 Spesifikasi : Golongan Tarif P-1</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before="1"/>
              <w:ind w:right="14"/>
              <w:jc w:val="right"/>
              <w:rPr>
                <w:rFonts w:ascii="Times New Roman"/>
                <w:sz w:val="23"/>
              </w:rPr>
            </w:pPr>
            <w:r>
              <w:rPr>
                <w:rFonts w:ascii="Times New Roman"/>
                <w:spacing w:val="-2"/>
                <w:sz w:val="23"/>
              </w:rPr>
              <w:t>167.110.371</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56"/>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(113913Kwh,</w:t>
            </w:r>
            <w:r>
              <w:rPr>
                <w:rFonts w:ascii="Times New Roman"/>
                <w:spacing w:val="12"/>
                <w:sz w:val="23"/>
              </w:rPr>
              <w:t xml:space="preserve"> </w:t>
            </w:r>
            <w:r>
              <w:rPr>
                <w:rFonts w:ascii="Times New Roman"/>
                <w:sz w:val="23"/>
              </w:rPr>
              <w:t>1</w:t>
            </w:r>
            <w:r>
              <w:rPr>
                <w:rFonts w:ascii="Times New Roman"/>
                <w:spacing w:val="28"/>
                <w:sz w:val="23"/>
              </w:rPr>
              <w:t xml:space="preserve"> </w:t>
            </w:r>
            <w:r>
              <w:rPr>
                <w:rFonts w:ascii="Times New Roman"/>
                <w:sz w:val="23"/>
              </w:rPr>
              <w:t>Kwh</w:t>
            </w:r>
            <w:r>
              <w:rPr>
                <w:rFonts w:ascii="Times New Roman"/>
                <w:spacing w:val="8"/>
                <w:sz w:val="23"/>
              </w:rPr>
              <w:t xml:space="preserve"> </w:t>
            </w:r>
            <w:r>
              <w:rPr>
                <w:rFonts w:ascii="Times New Roman"/>
                <w:spacing w:val="-10"/>
                <w:sz w:val="23"/>
              </w:rPr>
              <w:t>x</w:t>
            </w:r>
          </w:p>
          <w:p w:rsidR="00D236AA" w:rsidRDefault="000E2E0C">
            <w:pPr>
              <w:pStyle w:val="TableParagraph"/>
              <w:spacing w:before="18" w:line="262" w:lineRule="exact"/>
              <w:ind w:left="63"/>
              <w:rPr>
                <w:rFonts w:ascii="Times New Roman"/>
                <w:sz w:val="23"/>
              </w:rPr>
            </w:pPr>
            <w:r>
              <w:rPr>
                <w:rFonts w:ascii="Times New Roman"/>
                <w:spacing w:val="-4"/>
                <w:sz w:val="23"/>
              </w:rPr>
              <w:t>1467)</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37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99"/>
              <w:rPr>
                <w:rFonts w:ascii="Times New Roman"/>
                <w:sz w:val="23"/>
              </w:rPr>
            </w:pPr>
            <w:r>
              <w:rPr>
                <w:rFonts w:ascii="Times New Roman"/>
                <w:sz w:val="23"/>
              </w:rPr>
              <w:t>Paket Internet,Telepon Rumah Dan Tv Interaktif Spesifikasi : 100 Mbps ( 12 Bulan, 1 Bulan x Rp.</w:t>
            </w:r>
          </w:p>
          <w:p w:rsidR="00D236AA" w:rsidRDefault="000E2E0C">
            <w:pPr>
              <w:pStyle w:val="TableParagraph"/>
              <w:spacing w:before="1" w:line="262" w:lineRule="exact"/>
              <w:ind w:left="63"/>
              <w:rPr>
                <w:rFonts w:ascii="Times New Roman"/>
                <w:sz w:val="23"/>
              </w:rPr>
            </w:pPr>
            <w:r>
              <w:rPr>
                <w:rFonts w:ascii="Times New Roman"/>
                <w:spacing w:val="-2"/>
                <w:sz w:val="23"/>
              </w:rPr>
              <w:t>1.144.700)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13.736.400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93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ight="160"/>
              <w:rPr>
                <w:rFonts w:ascii="Times New Roman"/>
                <w:sz w:val="23"/>
              </w:rPr>
            </w:pPr>
            <w:r>
              <w:rPr>
                <w:rFonts w:ascii="Times New Roman"/>
                <w:sz w:val="23"/>
              </w:rPr>
              <w:t>Pejabat Pelaksana Teknis Kegiatan (PPTK) Spesifikasi : Nilai Pagu Dana Di Atas Rp. 5</w:t>
            </w:r>
          </w:p>
          <w:p w:rsidR="00D236AA" w:rsidRDefault="000E2E0C">
            <w:pPr>
              <w:pStyle w:val="TableParagraph"/>
              <w:spacing w:line="247" w:lineRule="auto"/>
              <w:ind w:left="63"/>
              <w:rPr>
                <w:rFonts w:ascii="Times New Roman" w:hAnsi="Times New Roman"/>
                <w:sz w:val="23"/>
              </w:rPr>
            </w:pPr>
            <w:r>
              <w:rPr>
                <w:rFonts w:ascii="Times New Roman" w:hAnsi="Times New Roman"/>
                <w:sz w:val="23"/>
              </w:rPr>
              <w:t>Miliar Sd. Rp.</w:t>
            </w:r>
            <w:r>
              <w:rPr>
                <w:rFonts w:ascii="Times New Roman" w:hAnsi="Times New Roman"/>
                <w:spacing w:val="-3"/>
                <w:sz w:val="23"/>
              </w:rPr>
              <w:t xml:space="preserve"> </w:t>
            </w:r>
            <w:r>
              <w:rPr>
                <w:rFonts w:ascii="Times New Roman" w:hAnsi="Times New Roman"/>
                <w:sz w:val="23"/>
              </w:rPr>
              <w:t>10 Mi… (12 Bulan, 1 Bulan x Rp.</w:t>
            </w:r>
          </w:p>
          <w:p w:rsidR="00D236AA" w:rsidRDefault="000E2E0C">
            <w:pPr>
              <w:pStyle w:val="TableParagraph"/>
              <w:spacing w:before="7"/>
              <w:ind w:left="63"/>
              <w:rPr>
                <w:rFonts w:ascii="Times New Roman"/>
                <w:sz w:val="23"/>
              </w:rPr>
            </w:pPr>
            <w:r>
              <w:rPr>
                <w:rFonts w:ascii="Times New Roman"/>
                <w:spacing w:val="-2"/>
                <w:sz w:val="23"/>
              </w:rPr>
              <w:t>2.520.000)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7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30.240.000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9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line="262" w:lineRule="exact"/>
              <w:ind w:left="63"/>
              <w:rPr>
                <w:rFonts w:ascii="Times New Roman"/>
                <w:b/>
                <w:i/>
                <w:sz w:val="23"/>
              </w:rPr>
            </w:pPr>
            <w:r>
              <w:rPr>
                <w:rFonts w:ascii="Times New Roman"/>
                <w:b/>
                <w:i/>
                <w:spacing w:val="-2"/>
                <w:w w:val="105"/>
                <w:sz w:val="23"/>
              </w:rPr>
              <w:t>Pembulatan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line="262" w:lineRule="exact"/>
              <w:ind w:right="3"/>
              <w:jc w:val="right"/>
              <w:rPr>
                <w:rFonts w:ascii="Times New Roman"/>
                <w:b/>
                <w:i/>
                <w:sz w:val="23"/>
              </w:rPr>
            </w:pPr>
            <w:r>
              <w:rPr>
                <w:rFonts w:ascii="Times New Roman"/>
                <w:b/>
                <w:i/>
                <w:spacing w:val="-5"/>
                <w:w w:val="105"/>
                <w:sz w:val="23"/>
              </w:rPr>
              <w:t>429</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1382"/>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4"/>
              <w:rPr>
                <w:rFonts w:ascii="Arial"/>
                <w:b/>
                <w:sz w:val="23"/>
              </w:rPr>
            </w:pPr>
          </w:p>
          <w:p w:rsidR="00D236AA" w:rsidRDefault="000E2E0C">
            <w:pPr>
              <w:pStyle w:val="TableParagraph"/>
              <w:ind w:left="54"/>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9"/>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9"/>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1</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4"/>
              <w:rPr>
                <w:rFonts w:ascii="Arial"/>
                <w:b/>
                <w:sz w:val="23"/>
              </w:rPr>
            </w:pPr>
          </w:p>
          <w:p w:rsidR="00D236AA" w:rsidRDefault="000E2E0C">
            <w:pPr>
              <w:pStyle w:val="TableParagraph"/>
              <w:ind w:left="56"/>
              <w:rPr>
                <w:rFonts w:ascii="Times New Roman"/>
                <w:b/>
                <w:sz w:val="23"/>
              </w:rPr>
            </w:pPr>
            <w:r>
              <w:rPr>
                <w:rFonts w:ascii="Times New Roman"/>
                <w:b/>
                <w:spacing w:val="-4"/>
                <w:w w:val="105"/>
                <w:sz w:val="23"/>
              </w:rPr>
              <w:t>2.08</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9"/>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9"/>
              <w:ind w:left="62"/>
              <w:rPr>
                <w:rFonts w:ascii="Times New Roman"/>
                <w:b/>
                <w:sz w:val="23"/>
              </w:rPr>
            </w:pPr>
            <w:r>
              <w:rPr>
                <w:rFonts w:ascii="Times New Roman"/>
                <w:b/>
                <w:spacing w:val="-10"/>
                <w:w w:val="105"/>
                <w:sz w:val="23"/>
              </w:rPr>
              <w:t>4</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4"/>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2</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9"/>
              <w:rPr>
                <w:rFonts w:ascii="Arial"/>
                <w:b/>
                <w:sz w:val="23"/>
              </w:rPr>
            </w:pPr>
          </w:p>
          <w:p w:rsidR="00D236AA" w:rsidRDefault="000E2E0C">
            <w:pPr>
              <w:pStyle w:val="TableParagraph"/>
              <w:spacing w:line="247" w:lineRule="auto"/>
              <w:ind w:left="63" w:right="82"/>
              <w:rPr>
                <w:rFonts w:ascii="Times New Roman"/>
                <w:b/>
                <w:sz w:val="23"/>
              </w:rPr>
            </w:pPr>
            <w:r>
              <w:rPr>
                <w:rFonts w:ascii="Times New Roman"/>
                <w:b/>
                <w:sz w:val="23"/>
              </w:rPr>
              <w:t>Penyediaan Jasa Pelayanan</w:t>
            </w:r>
            <w:r>
              <w:rPr>
                <w:rFonts w:ascii="Times New Roman"/>
                <w:b/>
                <w:spacing w:val="-15"/>
                <w:sz w:val="23"/>
              </w:rPr>
              <w:t xml:space="preserve"> </w:t>
            </w:r>
            <w:r>
              <w:rPr>
                <w:rFonts w:ascii="Times New Roman"/>
                <w:b/>
                <w:sz w:val="23"/>
              </w:rPr>
              <w:t>Umum</w:t>
            </w:r>
            <w:r>
              <w:rPr>
                <w:rFonts w:ascii="Times New Roman"/>
                <w:b/>
                <w:spacing w:val="-14"/>
                <w:sz w:val="23"/>
              </w:rPr>
              <w:t xml:space="preserve"> </w:t>
            </w:r>
            <w:r>
              <w:rPr>
                <w:rFonts w:ascii="Times New Roman"/>
                <w:b/>
                <w:sz w:val="23"/>
              </w:rPr>
              <w:t>Kantor</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10" w:line="249" w:lineRule="auto"/>
              <w:ind w:left="64" w:right="66"/>
              <w:jc w:val="both"/>
              <w:rPr>
                <w:rFonts w:ascii="Times New Roman"/>
                <w:b/>
                <w:sz w:val="23"/>
              </w:rPr>
            </w:pPr>
            <w:r>
              <w:rPr>
                <w:rFonts w:ascii="Times New Roman"/>
                <w:b/>
                <w:spacing w:val="-4"/>
                <w:w w:val="105"/>
                <w:sz w:val="23"/>
              </w:rPr>
              <w:t>Jumlah</w:t>
            </w:r>
            <w:r>
              <w:rPr>
                <w:rFonts w:ascii="Times New Roman"/>
                <w:b/>
                <w:spacing w:val="-12"/>
                <w:w w:val="105"/>
                <w:sz w:val="23"/>
              </w:rPr>
              <w:t xml:space="preserve"> </w:t>
            </w:r>
            <w:r>
              <w:rPr>
                <w:rFonts w:ascii="Times New Roman"/>
                <w:b/>
                <w:spacing w:val="-4"/>
                <w:w w:val="105"/>
                <w:sz w:val="23"/>
              </w:rPr>
              <w:t xml:space="preserve">Laporan </w:t>
            </w:r>
            <w:r>
              <w:rPr>
                <w:rFonts w:ascii="Times New Roman"/>
                <w:b/>
                <w:spacing w:val="-2"/>
                <w:w w:val="105"/>
                <w:sz w:val="23"/>
              </w:rPr>
              <w:t>Penyediaan</w:t>
            </w:r>
            <w:r>
              <w:rPr>
                <w:rFonts w:ascii="Times New Roman"/>
                <w:b/>
                <w:spacing w:val="-14"/>
                <w:w w:val="105"/>
                <w:sz w:val="23"/>
              </w:rPr>
              <w:t xml:space="preserve"> </w:t>
            </w:r>
            <w:r>
              <w:rPr>
                <w:rFonts w:ascii="Times New Roman"/>
                <w:b/>
                <w:spacing w:val="-2"/>
                <w:w w:val="105"/>
                <w:sz w:val="23"/>
              </w:rPr>
              <w:t>Jasa Pelayanan</w:t>
            </w:r>
          </w:p>
          <w:p w:rsidR="00D236AA" w:rsidRDefault="000E2E0C">
            <w:pPr>
              <w:pStyle w:val="TableParagraph"/>
              <w:spacing w:before="5" w:line="235" w:lineRule="auto"/>
              <w:ind w:left="64" w:right="85"/>
              <w:jc w:val="both"/>
              <w:rPr>
                <w:rFonts w:ascii="Times New Roman"/>
                <w:b/>
                <w:sz w:val="23"/>
              </w:rPr>
            </w:pPr>
            <w:r>
              <w:rPr>
                <w:rFonts w:ascii="Times New Roman"/>
                <w:b/>
                <w:w w:val="105"/>
                <w:sz w:val="23"/>
              </w:rPr>
              <w:t xml:space="preserve">Umum Kantor </w:t>
            </w:r>
            <w:r>
              <w:rPr>
                <w:rFonts w:ascii="Times New Roman"/>
                <w:b/>
                <w:spacing w:val="-2"/>
                <w:w w:val="105"/>
                <w:sz w:val="23"/>
              </w:rPr>
              <w:t>yang</w:t>
            </w:r>
            <w:r>
              <w:rPr>
                <w:rFonts w:ascii="Times New Roman"/>
                <w:b/>
                <w:spacing w:val="-12"/>
                <w:w w:val="105"/>
                <w:sz w:val="23"/>
              </w:rPr>
              <w:t xml:space="preserve"> </w:t>
            </w:r>
            <w:r>
              <w:rPr>
                <w:rFonts w:ascii="Times New Roman"/>
                <w:b/>
                <w:spacing w:val="-4"/>
                <w:w w:val="105"/>
                <w:sz w:val="23"/>
              </w:rPr>
              <w:t>Disediakan</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4"/>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122.595.840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10" w:line="249" w:lineRule="auto"/>
              <w:ind w:left="75" w:right="28"/>
              <w:rPr>
                <w:rFonts w:ascii="Times New Roman"/>
                <w:b/>
                <w:sz w:val="23"/>
              </w:rPr>
            </w:pPr>
            <w:r>
              <w:rPr>
                <w:rFonts w:ascii="Times New Roman"/>
                <w:b/>
                <w:spacing w:val="-2"/>
                <w:w w:val="105"/>
                <w:sz w:val="23"/>
              </w:rPr>
              <w:t xml:space="preserve">Tersedianya Laporan </w:t>
            </w:r>
            <w:r>
              <w:rPr>
                <w:rFonts w:ascii="Times New Roman"/>
                <w:b/>
                <w:spacing w:val="-4"/>
                <w:w w:val="105"/>
                <w:sz w:val="23"/>
              </w:rPr>
              <w:t>Penyediaan</w:t>
            </w:r>
            <w:r>
              <w:rPr>
                <w:rFonts w:ascii="Times New Roman"/>
                <w:b/>
                <w:spacing w:val="-23"/>
                <w:w w:val="105"/>
                <w:sz w:val="23"/>
              </w:rPr>
              <w:t xml:space="preserve"> </w:t>
            </w:r>
            <w:r>
              <w:rPr>
                <w:rFonts w:ascii="Times New Roman"/>
                <w:b/>
                <w:spacing w:val="-4"/>
                <w:w w:val="105"/>
                <w:sz w:val="23"/>
              </w:rPr>
              <w:t>Jasa</w:t>
            </w:r>
          </w:p>
          <w:p w:rsidR="00D236AA" w:rsidRDefault="000E2E0C">
            <w:pPr>
              <w:pStyle w:val="TableParagraph"/>
              <w:spacing w:before="5" w:line="235" w:lineRule="auto"/>
              <w:ind w:left="75" w:right="154"/>
              <w:rPr>
                <w:rFonts w:ascii="Times New Roman"/>
                <w:b/>
                <w:sz w:val="23"/>
              </w:rPr>
            </w:pPr>
            <w:r>
              <w:rPr>
                <w:rFonts w:ascii="Times New Roman"/>
                <w:b/>
                <w:spacing w:val="-2"/>
                <w:sz w:val="23"/>
              </w:rPr>
              <w:t xml:space="preserve">Pelayanan </w:t>
            </w:r>
            <w:r>
              <w:rPr>
                <w:rFonts w:ascii="Times New Roman"/>
                <w:b/>
                <w:sz w:val="23"/>
              </w:rPr>
              <w:t>Umum</w:t>
            </w:r>
            <w:r>
              <w:rPr>
                <w:rFonts w:ascii="Times New Roman"/>
                <w:b/>
                <w:spacing w:val="-11"/>
                <w:sz w:val="23"/>
              </w:rPr>
              <w:t xml:space="preserve"> </w:t>
            </w:r>
            <w:r>
              <w:rPr>
                <w:rFonts w:ascii="Times New Roman"/>
                <w:b/>
                <w:sz w:val="23"/>
              </w:rPr>
              <w:t>Kantor</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4"/>
              <w:rPr>
                <w:rFonts w:ascii="Arial"/>
                <w:b/>
                <w:sz w:val="23"/>
              </w:rPr>
            </w:pPr>
          </w:p>
          <w:p w:rsidR="00D236AA" w:rsidRDefault="000E2E0C">
            <w:pPr>
              <w:pStyle w:val="TableParagraph"/>
              <w:ind w:left="124"/>
              <w:rPr>
                <w:rFonts w:ascii="Times New Roman"/>
                <w:b/>
                <w:sz w:val="23"/>
              </w:rPr>
            </w:pPr>
            <w:r>
              <w:rPr>
                <w:rFonts w:ascii="Times New Roman"/>
                <w:b/>
                <w:w w:val="105"/>
                <w:sz w:val="23"/>
              </w:rPr>
              <w:t>12</w:t>
            </w:r>
            <w:r>
              <w:rPr>
                <w:rFonts w:ascii="Times New Roman"/>
                <w:b/>
                <w:spacing w:val="-5"/>
                <w:w w:val="105"/>
                <w:sz w:val="23"/>
              </w:rPr>
              <w:t xml:space="preserve"> </w:t>
            </w:r>
            <w:r>
              <w:rPr>
                <w:rFonts w:ascii="Times New Roman"/>
                <w:b/>
                <w:spacing w:val="-2"/>
                <w:w w:val="105"/>
                <w:sz w:val="23"/>
              </w:rPr>
              <w:t>Laporan</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4"/>
              <w:rPr>
                <w:rFonts w:ascii="Arial"/>
                <w:b/>
                <w:sz w:val="23"/>
              </w:rPr>
            </w:pPr>
          </w:p>
          <w:p w:rsidR="00D236AA" w:rsidRDefault="000E2E0C">
            <w:pPr>
              <w:pStyle w:val="TableParagraph"/>
              <w:ind w:left="327"/>
              <w:rPr>
                <w:rFonts w:ascii="Times New Roman"/>
                <w:b/>
                <w:sz w:val="23"/>
              </w:rPr>
            </w:pPr>
            <w:r>
              <w:rPr>
                <w:rFonts w:ascii="Times New Roman"/>
                <w:b/>
                <w:spacing w:val="-5"/>
                <w:w w:val="105"/>
                <w:sz w:val="23"/>
              </w:rPr>
              <w:t>PAD</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9"/>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30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38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Pr>
                <w:rFonts w:ascii="Times New Roman"/>
                <w:sz w:val="23"/>
              </w:rPr>
            </w:pPr>
            <w:r>
              <w:rPr>
                <w:rFonts w:ascii="Times New Roman"/>
                <w:sz w:val="23"/>
              </w:rPr>
              <w:t>Jasa Tenaga Administrasi Spesifikasi : Umum Dinsos (6 orang x 12 bulan, 1 Orang/Bulan x Rp.</w:t>
            </w:r>
          </w:p>
          <w:p w:rsidR="00D236AA" w:rsidRDefault="000E2E0C">
            <w:pPr>
              <w:pStyle w:val="TableParagraph"/>
              <w:ind w:left="63"/>
              <w:rPr>
                <w:rFonts w:ascii="Times New Roman"/>
                <w:sz w:val="23"/>
              </w:rPr>
            </w:pPr>
            <w:r>
              <w:rPr>
                <w:rFonts w:ascii="Times New Roman"/>
                <w:spacing w:val="-2"/>
                <w:sz w:val="23"/>
              </w:rPr>
              <w:t>1.276.665)</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2"/>
              <w:rPr>
                <w:rFonts w:ascii="Arial"/>
                <w:b/>
                <w:sz w:val="23"/>
              </w:rPr>
            </w:pPr>
          </w:p>
          <w:p w:rsidR="00D236AA" w:rsidRDefault="000E2E0C">
            <w:pPr>
              <w:pStyle w:val="TableParagraph"/>
              <w:spacing w:before="1" w:line="262" w:lineRule="exact"/>
              <w:ind w:right="14"/>
              <w:jc w:val="right"/>
              <w:rPr>
                <w:rFonts w:ascii="Times New Roman"/>
                <w:sz w:val="23"/>
              </w:rPr>
            </w:pPr>
            <w:r>
              <w:rPr>
                <w:rFonts w:ascii="Times New Roman"/>
                <w:spacing w:val="-2"/>
                <w:sz w:val="23"/>
              </w:rPr>
              <w:t>91.946.880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37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Pr>
                <w:rFonts w:ascii="Times New Roman"/>
                <w:sz w:val="23"/>
              </w:rPr>
            </w:pPr>
            <w:r>
              <w:rPr>
                <w:rFonts w:ascii="Times New Roman"/>
                <w:sz w:val="23"/>
              </w:rPr>
              <w:t>Jasa Tenaga Kebersihan Spesifikasi : Dinsos (2 Orang/12Bulan, 1 Orang/Bulan x Rp.</w:t>
            </w:r>
          </w:p>
          <w:p w:rsidR="00D236AA" w:rsidRDefault="000E2E0C">
            <w:pPr>
              <w:pStyle w:val="TableParagraph"/>
              <w:spacing w:line="264" w:lineRule="exact"/>
              <w:ind w:left="63"/>
              <w:rPr>
                <w:rFonts w:ascii="Times New Roman"/>
                <w:sz w:val="23"/>
              </w:rPr>
            </w:pPr>
            <w:r>
              <w:rPr>
                <w:rFonts w:ascii="Times New Roman"/>
                <w:spacing w:val="-2"/>
                <w:sz w:val="23"/>
              </w:rPr>
              <w:t>1.277.040)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7"/>
              <w:rPr>
                <w:rFonts w:ascii="Arial"/>
                <w:b/>
                <w:sz w:val="23"/>
              </w:rPr>
            </w:pPr>
          </w:p>
          <w:p w:rsidR="00D236AA" w:rsidRDefault="000E2E0C">
            <w:pPr>
              <w:pStyle w:val="TableParagraph"/>
              <w:spacing w:before="1" w:line="262" w:lineRule="exact"/>
              <w:ind w:right="14"/>
              <w:jc w:val="right"/>
              <w:rPr>
                <w:rFonts w:ascii="Times New Roman"/>
                <w:sz w:val="23"/>
              </w:rPr>
            </w:pPr>
            <w:r>
              <w:rPr>
                <w:rFonts w:ascii="Times New Roman"/>
                <w:spacing w:val="-2"/>
                <w:sz w:val="23"/>
              </w:rPr>
              <w:t>30.648.960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1103"/>
        </w:trPr>
        <w:tc>
          <w:tcPr>
            <w:tcW w:w="432"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spacing w:before="154"/>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spacing w:before="14"/>
              <w:rPr>
                <w:rFonts w:ascii="Arial"/>
                <w:b/>
                <w:sz w:val="23"/>
              </w:rPr>
            </w:pPr>
          </w:p>
          <w:p w:rsidR="00D236AA" w:rsidRDefault="000E2E0C">
            <w:pPr>
              <w:pStyle w:val="TableParagraph"/>
              <w:spacing w:before="1"/>
              <w:ind w:left="60"/>
              <w:rPr>
                <w:rFonts w:ascii="Times New Roman"/>
                <w:b/>
                <w:sz w:val="23"/>
              </w:rPr>
            </w:pPr>
            <w:r>
              <w:rPr>
                <w:rFonts w:ascii="Times New Roman"/>
                <w:b/>
                <w:spacing w:val="-10"/>
                <w:w w:val="105"/>
                <w:sz w:val="23"/>
              </w:rPr>
              <w:t>0</w:t>
            </w:r>
          </w:p>
          <w:p w:rsidR="00D236AA" w:rsidRDefault="000E2E0C">
            <w:pPr>
              <w:pStyle w:val="TableParagraph"/>
              <w:spacing w:before="19"/>
              <w:ind w:left="60"/>
              <w:rPr>
                <w:rFonts w:ascii="Times New Roman"/>
                <w:b/>
                <w:sz w:val="23"/>
              </w:rPr>
            </w:pPr>
            <w:r>
              <w:rPr>
                <w:rFonts w:ascii="Times New Roman"/>
                <w:b/>
                <w:spacing w:val="-10"/>
                <w:w w:val="105"/>
                <w:sz w:val="23"/>
              </w:rPr>
              <w:t>6</w:t>
            </w:r>
          </w:p>
        </w:tc>
        <w:tc>
          <w:tcPr>
            <w:tcW w:w="32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spacing w:before="14"/>
              <w:rPr>
                <w:rFonts w:ascii="Arial"/>
                <w:b/>
                <w:sz w:val="23"/>
              </w:rPr>
            </w:pPr>
          </w:p>
          <w:p w:rsidR="00D236AA" w:rsidRDefault="000E2E0C">
            <w:pPr>
              <w:pStyle w:val="TableParagraph"/>
              <w:spacing w:before="1"/>
              <w:ind w:left="55"/>
              <w:rPr>
                <w:rFonts w:ascii="Times New Roman"/>
                <w:b/>
                <w:sz w:val="23"/>
              </w:rPr>
            </w:pPr>
            <w:r>
              <w:rPr>
                <w:rFonts w:ascii="Times New Roman"/>
                <w:b/>
                <w:spacing w:val="-10"/>
                <w:w w:val="105"/>
                <w:sz w:val="23"/>
              </w:rPr>
              <w:t>0</w:t>
            </w:r>
          </w:p>
          <w:p w:rsidR="00D236AA" w:rsidRDefault="000E2E0C">
            <w:pPr>
              <w:pStyle w:val="TableParagraph"/>
              <w:spacing w:before="19"/>
              <w:ind w:left="55"/>
              <w:rPr>
                <w:rFonts w:ascii="Times New Roman"/>
                <w:b/>
                <w:sz w:val="23"/>
              </w:rPr>
            </w:pPr>
            <w:r>
              <w:rPr>
                <w:rFonts w:ascii="Times New Roman"/>
                <w:b/>
                <w:spacing w:val="-10"/>
                <w:w w:val="105"/>
                <w:sz w:val="23"/>
              </w:rPr>
              <w:t>1</w:t>
            </w:r>
          </w:p>
        </w:tc>
        <w:tc>
          <w:tcPr>
            <w:tcW w:w="614"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spacing w:before="154"/>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2.09</w:t>
            </w:r>
          </w:p>
        </w:tc>
        <w:tc>
          <w:tcPr>
            <w:tcW w:w="56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spacing w:before="154"/>
              <w:rPr>
                <w:rFonts w:ascii="Arial"/>
                <w:b/>
                <w:sz w:val="23"/>
              </w:rPr>
            </w:pPr>
          </w:p>
          <w:p w:rsidR="00D236AA" w:rsidRDefault="000E2E0C">
            <w:pPr>
              <w:pStyle w:val="TableParagraph"/>
              <w:ind w:left="53"/>
              <w:rPr>
                <w:rFonts w:ascii="Times New Roman"/>
                <w:b/>
                <w:sz w:val="23"/>
              </w:rPr>
            </w:pPr>
            <w:r>
              <w:rPr>
                <w:rFonts w:ascii="Times New Roman"/>
                <w:b/>
                <w:spacing w:val="-10"/>
                <w:w w:val="105"/>
                <w:sz w:val="23"/>
              </w:rPr>
              <w:t>5</w:t>
            </w:r>
          </w:p>
        </w:tc>
        <w:tc>
          <w:tcPr>
            <w:tcW w:w="2942" w:type="dxa"/>
            <w:gridSpan w:val="2"/>
            <w:tcBorders>
              <w:left w:val="single" w:sz="6" w:space="0" w:color="000000"/>
              <w:bottom w:val="single" w:sz="6" w:space="0" w:color="000000"/>
              <w:right w:val="single" w:sz="6" w:space="0" w:color="000000"/>
            </w:tcBorders>
            <w:shd w:val="clear" w:color="auto" w:fill="A8D08D"/>
          </w:tcPr>
          <w:p w:rsidR="00D236AA" w:rsidRDefault="000E2E0C">
            <w:pPr>
              <w:pStyle w:val="TableParagraph"/>
              <w:spacing w:before="5" w:line="252" w:lineRule="auto"/>
              <w:ind w:left="63" w:right="194"/>
              <w:rPr>
                <w:rFonts w:ascii="Times New Roman"/>
                <w:b/>
                <w:sz w:val="23"/>
              </w:rPr>
            </w:pPr>
            <w:r>
              <w:rPr>
                <w:rFonts w:ascii="Times New Roman"/>
                <w:b/>
                <w:sz w:val="23"/>
              </w:rPr>
              <w:t>Pemeliharaan Barang Milik</w:t>
            </w:r>
            <w:r>
              <w:rPr>
                <w:rFonts w:ascii="Times New Roman"/>
                <w:b/>
                <w:spacing w:val="-15"/>
                <w:sz w:val="23"/>
              </w:rPr>
              <w:t xml:space="preserve"> </w:t>
            </w:r>
            <w:r>
              <w:rPr>
                <w:rFonts w:ascii="Times New Roman"/>
                <w:b/>
                <w:sz w:val="23"/>
              </w:rPr>
              <w:t>Daerah</w:t>
            </w:r>
            <w:r>
              <w:rPr>
                <w:rFonts w:ascii="Times New Roman"/>
                <w:b/>
                <w:spacing w:val="-14"/>
                <w:sz w:val="23"/>
              </w:rPr>
              <w:t xml:space="preserve"> </w:t>
            </w:r>
            <w:r>
              <w:rPr>
                <w:rFonts w:ascii="Times New Roman"/>
                <w:b/>
                <w:sz w:val="23"/>
              </w:rPr>
              <w:t>Penunjang</w:t>
            </w:r>
          </w:p>
          <w:p w:rsidR="00D236AA" w:rsidRDefault="000E2E0C">
            <w:pPr>
              <w:pStyle w:val="TableParagraph"/>
              <w:spacing w:before="3" w:line="260" w:lineRule="exact"/>
              <w:ind w:left="63" w:right="572"/>
              <w:rPr>
                <w:rFonts w:ascii="Times New Roman"/>
                <w:b/>
                <w:sz w:val="23"/>
              </w:rPr>
            </w:pPr>
            <w:r>
              <w:rPr>
                <w:rFonts w:ascii="Times New Roman"/>
                <w:b/>
                <w:w w:val="105"/>
                <w:sz w:val="23"/>
              </w:rPr>
              <w:t>Urusan</w:t>
            </w:r>
            <w:r>
              <w:rPr>
                <w:rFonts w:ascii="Times New Roman"/>
                <w:b/>
                <w:spacing w:val="-16"/>
                <w:w w:val="105"/>
                <w:sz w:val="23"/>
              </w:rPr>
              <w:t xml:space="preserve"> </w:t>
            </w:r>
            <w:r>
              <w:rPr>
                <w:rFonts w:ascii="Times New Roman"/>
                <w:b/>
                <w:w w:val="105"/>
                <w:sz w:val="23"/>
              </w:rPr>
              <w:t xml:space="preserve">Pemerintahan </w:t>
            </w:r>
            <w:r>
              <w:rPr>
                <w:rFonts w:ascii="Times New Roman"/>
                <w:b/>
                <w:spacing w:val="-2"/>
                <w:w w:val="105"/>
                <w:sz w:val="23"/>
              </w:rPr>
              <w:t>Daerah</w:t>
            </w:r>
          </w:p>
        </w:tc>
        <w:tc>
          <w:tcPr>
            <w:tcW w:w="1843" w:type="dxa"/>
            <w:tcBorders>
              <w:left w:val="single" w:sz="6" w:space="0" w:color="000000"/>
              <w:bottom w:val="single" w:sz="6" w:space="0" w:color="000000"/>
              <w:right w:val="single" w:sz="6" w:space="0" w:color="000000"/>
            </w:tcBorders>
            <w:shd w:val="clear" w:color="auto" w:fill="A8D08D"/>
          </w:tcPr>
          <w:p w:rsidR="00D236AA" w:rsidRDefault="000E2E0C">
            <w:pPr>
              <w:pStyle w:val="TableParagraph"/>
              <w:spacing w:before="5" w:line="252" w:lineRule="auto"/>
              <w:ind w:left="64" w:right="87"/>
              <w:rPr>
                <w:rFonts w:ascii="Times New Roman"/>
                <w:b/>
                <w:sz w:val="23"/>
              </w:rPr>
            </w:pPr>
            <w:r>
              <w:rPr>
                <w:rFonts w:ascii="Times New Roman"/>
                <w:b/>
                <w:spacing w:val="-2"/>
                <w:w w:val="105"/>
                <w:sz w:val="23"/>
              </w:rPr>
              <w:t xml:space="preserve">Persentase </w:t>
            </w:r>
            <w:r>
              <w:rPr>
                <w:rFonts w:ascii="Times New Roman"/>
                <w:b/>
                <w:w w:val="105"/>
                <w:sz w:val="23"/>
              </w:rPr>
              <w:t>Barang Milik</w:t>
            </w:r>
          </w:p>
          <w:p w:rsidR="00D236AA" w:rsidRDefault="000E2E0C">
            <w:pPr>
              <w:pStyle w:val="TableParagraph"/>
              <w:spacing w:before="3" w:line="260" w:lineRule="exact"/>
              <w:ind w:left="64" w:right="278"/>
              <w:rPr>
                <w:rFonts w:ascii="Times New Roman"/>
                <w:b/>
                <w:sz w:val="23"/>
              </w:rPr>
            </w:pPr>
            <w:r>
              <w:rPr>
                <w:rFonts w:ascii="Times New Roman"/>
                <w:b/>
                <w:spacing w:val="-2"/>
                <w:w w:val="105"/>
                <w:sz w:val="23"/>
              </w:rPr>
              <w:t>Daerah</w:t>
            </w:r>
            <w:r>
              <w:rPr>
                <w:rFonts w:ascii="Times New Roman"/>
                <w:b/>
                <w:spacing w:val="-22"/>
                <w:w w:val="105"/>
                <w:sz w:val="23"/>
              </w:rPr>
              <w:t xml:space="preserve"> </w:t>
            </w:r>
            <w:r>
              <w:rPr>
                <w:rFonts w:ascii="Times New Roman"/>
                <w:b/>
                <w:spacing w:val="-2"/>
                <w:w w:val="105"/>
                <w:sz w:val="23"/>
              </w:rPr>
              <w:t xml:space="preserve">Dalam </w:t>
            </w:r>
            <w:r>
              <w:rPr>
                <w:rFonts w:ascii="Times New Roman"/>
                <w:b/>
                <w:w w:val="105"/>
                <w:sz w:val="23"/>
              </w:rPr>
              <w:t>Kondisi Baik</w:t>
            </w:r>
          </w:p>
        </w:tc>
        <w:tc>
          <w:tcPr>
            <w:tcW w:w="1545"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spacing w:before="154"/>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807.032.700</w:t>
            </w:r>
          </w:p>
        </w:tc>
        <w:tc>
          <w:tcPr>
            <w:tcW w:w="1828"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spacing w:before="154"/>
              <w:rPr>
                <w:rFonts w:ascii="Arial"/>
                <w:b/>
                <w:sz w:val="23"/>
              </w:rPr>
            </w:pPr>
          </w:p>
          <w:p w:rsidR="00D236AA" w:rsidRDefault="000E2E0C">
            <w:pPr>
              <w:pStyle w:val="TableParagraph"/>
              <w:ind w:left="479"/>
              <w:rPr>
                <w:rFonts w:ascii="Times New Roman"/>
                <w:b/>
                <w:sz w:val="23"/>
              </w:rPr>
            </w:pPr>
            <w:r>
              <w:rPr>
                <w:rFonts w:ascii="Times New Roman"/>
                <w:b/>
                <w:spacing w:val="-5"/>
                <w:w w:val="105"/>
                <w:sz w:val="23"/>
              </w:rPr>
              <w:t>90%</w:t>
            </w:r>
          </w:p>
        </w:tc>
        <w:tc>
          <w:tcPr>
            <w:tcW w:w="1094"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spacing w:before="154"/>
              <w:rPr>
                <w:rFonts w:ascii="Arial"/>
                <w:b/>
                <w:sz w:val="23"/>
              </w:rPr>
            </w:pPr>
          </w:p>
          <w:p w:rsidR="00D236AA" w:rsidRDefault="000E2E0C">
            <w:pPr>
              <w:pStyle w:val="TableParagraph"/>
              <w:ind w:left="57"/>
              <w:jc w:val="center"/>
              <w:rPr>
                <w:rFonts w:ascii="Times New Roman"/>
                <w:b/>
                <w:sz w:val="23"/>
              </w:rPr>
            </w:pPr>
            <w:r>
              <w:rPr>
                <w:rFonts w:ascii="Times New Roman"/>
                <w:b/>
                <w:spacing w:val="-5"/>
                <w:w w:val="105"/>
                <w:sz w:val="23"/>
              </w:rPr>
              <w:t>PAD</w:t>
            </w:r>
          </w:p>
        </w:tc>
        <w:tc>
          <w:tcPr>
            <w:tcW w:w="993"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spacing w:before="14"/>
              <w:rPr>
                <w:rFonts w:ascii="Arial"/>
                <w:b/>
                <w:sz w:val="23"/>
              </w:rPr>
            </w:pPr>
          </w:p>
          <w:p w:rsidR="00D236AA" w:rsidRDefault="000E2E0C">
            <w:pPr>
              <w:pStyle w:val="TableParagraph"/>
              <w:spacing w:before="1" w:line="252"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r>
      <w:tr w:rsidR="00D236AA">
        <w:trPr>
          <w:trHeight w:val="2482"/>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4"/>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4"/>
              <w:ind w:left="55"/>
              <w:rPr>
                <w:rFonts w:ascii="Times New Roman"/>
                <w:b/>
                <w:sz w:val="23"/>
              </w:rPr>
            </w:pPr>
            <w:r>
              <w:rPr>
                <w:rFonts w:ascii="Times New Roman"/>
                <w:b/>
                <w:spacing w:val="-10"/>
                <w:w w:val="105"/>
                <w:sz w:val="23"/>
              </w:rPr>
              <w:t>1</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2.09</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14"/>
              <w:ind w:left="62"/>
              <w:rPr>
                <w:rFonts w:ascii="Times New Roman"/>
                <w:b/>
                <w:sz w:val="23"/>
              </w:rPr>
            </w:pPr>
            <w:r>
              <w:rPr>
                <w:rFonts w:ascii="Times New Roman"/>
                <w:b/>
                <w:spacing w:val="-10"/>
                <w:w w:val="105"/>
                <w:sz w:val="23"/>
              </w:rPr>
              <w:t>2</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1</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8"/>
              <w:rPr>
                <w:rFonts w:ascii="Arial"/>
                <w:b/>
                <w:sz w:val="23"/>
              </w:rPr>
            </w:pPr>
          </w:p>
          <w:p w:rsidR="00D236AA" w:rsidRDefault="000E2E0C">
            <w:pPr>
              <w:pStyle w:val="TableParagraph"/>
              <w:spacing w:before="1" w:line="249" w:lineRule="auto"/>
              <w:ind w:left="63"/>
              <w:rPr>
                <w:rFonts w:ascii="Times New Roman"/>
                <w:b/>
                <w:sz w:val="23"/>
              </w:rPr>
            </w:pPr>
            <w:r>
              <w:rPr>
                <w:rFonts w:ascii="Times New Roman"/>
                <w:b/>
                <w:w w:val="105"/>
                <w:sz w:val="23"/>
              </w:rPr>
              <w:t xml:space="preserve">Penyediaan Jasa Pemeliharaan, Biaya </w:t>
            </w:r>
            <w:r>
              <w:rPr>
                <w:rFonts w:ascii="Times New Roman"/>
                <w:b/>
                <w:sz w:val="23"/>
              </w:rPr>
              <w:t>Pemeliharaan,</w:t>
            </w:r>
            <w:r>
              <w:rPr>
                <w:rFonts w:ascii="Times New Roman"/>
                <w:b/>
                <w:spacing w:val="-15"/>
                <w:sz w:val="23"/>
              </w:rPr>
              <w:t xml:space="preserve"> </w:t>
            </w:r>
            <w:r>
              <w:rPr>
                <w:rFonts w:ascii="Times New Roman"/>
                <w:b/>
                <w:sz w:val="23"/>
              </w:rPr>
              <w:t>Pajak</w:t>
            </w:r>
            <w:r>
              <w:rPr>
                <w:rFonts w:ascii="Times New Roman"/>
                <w:b/>
                <w:spacing w:val="-14"/>
                <w:sz w:val="23"/>
              </w:rPr>
              <w:t xml:space="preserve"> </w:t>
            </w:r>
            <w:r>
              <w:rPr>
                <w:rFonts w:ascii="Times New Roman"/>
                <w:b/>
                <w:sz w:val="23"/>
              </w:rPr>
              <w:t xml:space="preserve">dan </w:t>
            </w:r>
            <w:r>
              <w:rPr>
                <w:rFonts w:ascii="Times New Roman"/>
                <w:b/>
                <w:w w:val="105"/>
                <w:sz w:val="23"/>
              </w:rPr>
              <w:t xml:space="preserve">Perizinan Kendaraan Dinas Operasional atau </w:t>
            </w:r>
            <w:r>
              <w:rPr>
                <w:rFonts w:ascii="Times New Roman"/>
                <w:b/>
                <w:spacing w:val="-2"/>
                <w:w w:val="105"/>
                <w:sz w:val="23"/>
              </w:rPr>
              <w:t>Lapangan</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9" w:lineRule="auto"/>
              <w:ind w:left="64" w:right="132"/>
              <w:rPr>
                <w:rFonts w:ascii="Times New Roman"/>
                <w:b/>
                <w:sz w:val="23"/>
              </w:rPr>
            </w:pPr>
            <w:r>
              <w:rPr>
                <w:rFonts w:ascii="Times New Roman"/>
                <w:b/>
                <w:spacing w:val="-2"/>
                <w:w w:val="105"/>
                <w:sz w:val="23"/>
              </w:rPr>
              <w:t xml:space="preserve">Jumlah Kendaraan Dinas Operasional </w:t>
            </w:r>
            <w:r>
              <w:rPr>
                <w:rFonts w:ascii="Times New Roman"/>
                <w:b/>
                <w:w w:val="105"/>
                <w:sz w:val="23"/>
              </w:rPr>
              <w:t xml:space="preserve">atau Lapangan </w:t>
            </w:r>
            <w:r>
              <w:rPr>
                <w:rFonts w:ascii="Times New Roman"/>
                <w:b/>
                <w:spacing w:val="-2"/>
                <w:w w:val="105"/>
                <w:sz w:val="23"/>
              </w:rPr>
              <w:t>yang</w:t>
            </w:r>
            <w:r>
              <w:rPr>
                <w:rFonts w:ascii="Times New Roman"/>
                <w:b/>
                <w:spacing w:val="-18"/>
                <w:w w:val="105"/>
                <w:sz w:val="23"/>
              </w:rPr>
              <w:t xml:space="preserve"> </w:t>
            </w:r>
            <w:r>
              <w:rPr>
                <w:rFonts w:ascii="Times New Roman"/>
                <w:b/>
                <w:spacing w:val="-2"/>
                <w:w w:val="105"/>
                <w:sz w:val="23"/>
              </w:rPr>
              <w:t xml:space="preserve">Dipelihara </w:t>
            </w:r>
            <w:r>
              <w:rPr>
                <w:rFonts w:ascii="Times New Roman"/>
                <w:b/>
                <w:w w:val="105"/>
                <w:sz w:val="23"/>
              </w:rPr>
              <w:t>dan</w:t>
            </w:r>
            <w:r>
              <w:rPr>
                <w:rFonts w:ascii="Times New Roman"/>
                <w:b/>
                <w:spacing w:val="-10"/>
                <w:w w:val="105"/>
                <w:sz w:val="23"/>
              </w:rPr>
              <w:t xml:space="preserve"> </w:t>
            </w:r>
            <w:r>
              <w:rPr>
                <w:rFonts w:ascii="Times New Roman"/>
                <w:b/>
                <w:spacing w:val="-4"/>
                <w:w w:val="105"/>
                <w:sz w:val="23"/>
              </w:rPr>
              <w:t>dibayarkan</w:t>
            </w:r>
          </w:p>
          <w:p w:rsidR="00D236AA" w:rsidRDefault="000E2E0C">
            <w:pPr>
              <w:pStyle w:val="TableParagraph"/>
              <w:spacing w:line="268" w:lineRule="exact"/>
              <w:ind w:left="64" w:right="87"/>
              <w:rPr>
                <w:rFonts w:ascii="Times New Roman"/>
                <w:b/>
                <w:sz w:val="23"/>
              </w:rPr>
            </w:pPr>
            <w:r>
              <w:rPr>
                <w:rFonts w:ascii="Times New Roman"/>
                <w:b/>
                <w:w w:val="105"/>
                <w:sz w:val="23"/>
              </w:rPr>
              <w:t xml:space="preserve">Pajak dan </w:t>
            </w:r>
            <w:r>
              <w:rPr>
                <w:rFonts w:ascii="Times New Roman"/>
                <w:b/>
                <w:spacing w:val="-4"/>
                <w:sz w:val="23"/>
              </w:rPr>
              <w:t>Perizinannya</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206.441.350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140" w:line="252" w:lineRule="auto"/>
              <w:ind w:left="75" w:right="107"/>
              <w:rPr>
                <w:rFonts w:ascii="Times New Roman"/>
                <w:b/>
                <w:sz w:val="23"/>
              </w:rPr>
            </w:pPr>
            <w:r>
              <w:rPr>
                <w:rFonts w:ascii="Times New Roman"/>
                <w:b/>
                <w:spacing w:val="-2"/>
                <w:w w:val="105"/>
                <w:sz w:val="23"/>
              </w:rPr>
              <w:t xml:space="preserve">Kendaraan Dinas Operasional </w:t>
            </w:r>
            <w:r>
              <w:rPr>
                <w:rFonts w:ascii="Times New Roman"/>
                <w:b/>
                <w:w w:val="105"/>
                <w:sz w:val="23"/>
              </w:rPr>
              <w:t xml:space="preserve">atau Lapangan </w:t>
            </w:r>
            <w:r>
              <w:rPr>
                <w:rFonts w:ascii="Times New Roman"/>
                <w:b/>
                <w:spacing w:val="-2"/>
                <w:w w:val="105"/>
                <w:sz w:val="23"/>
              </w:rPr>
              <w:t>yang</w:t>
            </w:r>
            <w:r>
              <w:rPr>
                <w:rFonts w:ascii="Times New Roman"/>
                <w:b/>
                <w:spacing w:val="-19"/>
                <w:w w:val="105"/>
                <w:sz w:val="23"/>
              </w:rPr>
              <w:t xml:space="preserve"> </w:t>
            </w:r>
            <w:r>
              <w:rPr>
                <w:rFonts w:ascii="Times New Roman"/>
                <w:b/>
                <w:spacing w:val="-2"/>
                <w:w w:val="105"/>
                <w:sz w:val="23"/>
              </w:rPr>
              <w:t>Dipelihara dan</w:t>
            </w:r>
            <w:r>
              <w:rPr>
                <w:rFonts w:ascii="Times New Roman"/>
                <w:b/>
                <w:spacing w:val="-18"/>
                <w:w w:val="105"/>
                <w:sz w:val="23"/>
              </w:rPr>
              <w:t xml:space="preserve"> </w:t>
            </w:r>
            <w:r>
              <w:rPr>
                <w:rFonts w:ascii="Times New Roman"/>
                <w:b/>
                <w:spacing w:val="-2"/>
                <w:w w:val="105"/>
                <w:sz w:val="23"/>
              </w:rPr>
              <w:t xml:space="preserve">dibayarkan </w:t>
            </w:r>
            <w:r>
              <w:rPr>
                <w:rFonts w:ascii="Times New Roman"/>
                <w:b/>
                <w:w w:val="105"/>
                <w:sz w:val="23"/>
              </w:rPr>
              <w:t xml:space="preserve">Pajak dan </w:t>
            </w:r>
            <w:r>
              <w:rPr>
                <w:rFonts w:ascii="Times New Roman"/>
                <w:b/>
                <w:spacing w:val="-2"/>
                <w:w w:val="105"/>
                <w:sz w:val="23"/>
              </w:rPr>
              <w:t>Perizinannya</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8"/>
              <w:rPr>
                <w:rFonts w:ascii="Arial"/>
                <w:b/>
                <w:sz w:val="23"/>
              </w:rPr>
            </w:pPr>
          </w:p>
          <w:p w:rsidR="00D236AA" w:rsidRDefault="000E2E0C">
            <w:pPr>
              <w:pStyle w:val="TableParagraph"/>
              <w:spacing w:before="1"/>
              <w:ind w:left="49"/>
              <w:jc w:val="center"/>
              <w:rPr>
                <w:rFonts w:ascii="Times New Roman"/>
                <w:b/>
                <w:sz w:val="23"/>
              </w:rPr>
            </w:pPr>
            <w:r>
              <w:rPr>
                <w:rFonts w:ascii="Times New Roman"/>
                <w:b/>
                <w:w w:val="105"/>
                <w:sz w:val="23"/>
              </w:rPr>
              <w:t>13</w:t>
            </w:r>
            <w:r>
              <w:rPr>
                <w:rFonts w:ascii="Times New Roman"/>
                <w:b/>
                <w:spacing w:val="-11"/>
                <w:w w:val="105"/>
                <w:sz w:val="23"/>
              </w:rPr>
              <w:t xml:space="preserve"> </w:t>
            </w:r>
            <w:r>
              <w:rPr>
                <w:rFonts w:ascii="Times New Roman"/>
                <w:b/>
                <w:w w:val="105"/>
                <w:sz w:val="23"/>
              </w:rPr>
              <w:t>Unit</w:t>
            </w:r>
            <w:r>
              <w:rPr>
                <w:rFonts w:ascii="Times New Roman"/>
                <w:b/>
                <w:spacing w:val="-8"/>
                <w:w w:val="105"/>
                <w:sz w:val="23"/>
              </w:rPr>
              <w:t xml:space="preserve"> </w:t>
            </w:r>
            <w:r>
              <w:rPr>
                <w:rFonts w:ascii="Times New Roman"/>
                <w:b/>
                <w:w w:val="105"/>
                <w:sz w:val="23"/>
              </w:rPr>
              <w:t>=</w:t>
            </w:r>
            <w:r>
              <w:rPr>
                <w:rFonts w:ascii="Times New Roman"/>
                <w:b/>
                <w:spacing w:val="-13"/>
                <w:w w:val="105"/>
                <w:sz w:val="23"/>
              </w:rPr>
              <w:t xml:space="preserve"> </w:t>
            </w:r>
            <w:r>
              <w:rPr>
                <w:rFonts w:ascii="Times New Roman"/>
                <w:b/>
                <w:spacing w:val="-5"/>
                <w:w w:val="105"/>
                <w:sz w:val="23"/>
              </w:rPr>
              <w:t>17</w:t>
            </w:r>
          </w:p>
          <w:p w:rsidR="00D236AA" w:rsidRDefault="000E2E0C">
            <w:pPr>
              <w:pStyle w:val="TableParagraph"/>
              <w:spacing w:before="9" w:line="247" w:lineRule="auto"/>
              <w:ind w:left="86" w:right="17"/>
              <w:jc w:val="center"/>
              <w:rPr>
                <w:rFonts w:ascii="Times New Roman"/>
                <w:b/>
                <w:sz w:val="23"/>
              </w:rPr>
            </w:pPr>
            <w:r>
              <w:rPr>
                <w:rFonts w:ascii="Times New Roman"/>
                <w:b/>
                <w:spacing w:val="-2"/>
                <w:w w:val="105"/>
                <w:sz w:val="23"/>
              </w:rPr>
              <w:t>Unit</w:t>
            </w:r>
            <w:r>
              <w:rPr>
                <w:rFonts w:ascii="Times New Roman"/>
                <w:b/>
                <w:spacing w:val="-17"/>
                <w:w w:val="105"/>
                <w:sz w:val="23"/>
              </w:rPr>
              <w:t xml:space="preserve"> </w:t>
            </w:r>
            <w:r>
              <w:rPr>
                <w:rFonts w:ascii="Times New Roman"/>
                <w:b/>
                <w:spacing w:val="-2"/>
                <w:w w:val="105"/>
                <w:sz w:val="23"/>
              </w:rPr>
              <w:t>(4</w:t>
            </w:r>
            <w:r>
              <w:rPr>
                <w:rFonts w:ascii="Times New Roman"/>
                <w:b/>
                <w:spacing w:val="-14"/>
                <w:w w:val="105"/>
                <w:sz w:val="23"/>
              </w:rPr>
              <w:t xml:space="preserve"> </w:t>
            </w:r>
            <w:r>
              <w:rPr>
                <w:rFonts w:ascii="Times New Roman"/>
                <w:b/>
                <w:spacing w:val="-2"/>
                <w:w w:val="105"/>
                <w:sz w:val="23"/>
              </w:rPr>
              <w:t xml:space="preserve">unit Mobil Pinjam </w:t>
            </w:r>
            <w:r>
              <w:rPr>
                <w:rFonts w:ascii="Times New Roman"/>
                <w:b/>
                <w:w w:val="105"/>
                <w:sz w:val="23"/>
              </w:rPr>
              <w:t xml:space="preserve">pakai dr </w:t>
            </w:r>
            <w:r>
              <w:rPr>
                <w:rFonts w:ascii="Times New Roman"/>
                <w:b/>
                <w:spacing w:val="-2"/>
                <w:w w:val="105"/>
                <w:sz w:val="23"/>
              </w:rPr>
              <w:t>Kemensos)</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ind w:left="57"/>
              <w:jc w:val="center"/>
              <w:rPr>
                <w:rFonts w:ascii="Times New Roman"/>
                <w:b/>
                <w:sz w:val="23"/>
              </w:rPr>
            </w:pPr>
            <w:r>
              <w:rPr>
                <w:rFonts w:ascii="Times New Roman"/>
                <w:b/>
                <w:spacing w:val="-5"/>
                <w:w w:val="105"/>
                <w:sz w:val="23"/>
              </w:rPr>
              <w:t>PAD</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spacing w:line="252"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61" w:lineRule="exact"/>
              <w:ind w:left="63"/>
              <w:rPr>
                <w:rFonts w:ascii="Times New Roman"/>
                <w:sz w:val="23"/>
              </w:rPr>
            </w:pPr>
            <w:r>
              <w:rPr>
                <w:rFonts w:ascii="Times New Roman"/>
                <w:sz w:val="23"/>
              </w:rPr>
              <w:t>Bensin</w:t>
            </w:r>
            <w:r>
              <w:rPr>
                <w:rFonts w:ascii="Times New Roman"/>
                <w:spacing w:val="18"/>
                <w:sz w:val="23"/>
              </w:rPr>
              <w:t xml:space="preserve"> </w:t>
            </w:r>
            <w:r>
              <w:rPr>
                <w:rFonts w:ascii="Times New Roman"/>
                <w:sz w:val="23"/>
              </w:rPr>
              <w:t>non</w:t>
            </w:r>
            <w:r>
              <w:rPr>
                <w:rFonts w:ascii="Times New Roman"/>
                <w:spacing w:val="18"/>
                <w:sz w:val="23"/>
              </w:rPr>
              <w:t xml:space="preserve"> </w:t>
            </w:r>
            <w:r>
              <w:rPr>
                <w:rFonts w:ascii="Times New Roman"/>
                <w:sz w:val="23"/>
              </w:rPr>
              <w:t>subsidi</w:t>
            </w:r>
            <w:r>
              <w:rPr>
                <w:rFonts w:ascii="Times New Roman"/>
                <w:spacing w:val="9"/>
                <w:sz w:val="23"/>
              </w:rPr>
              <w:t xml:space="preserve"> </w:t>
            </w:r>
            <w:r>
              <w:rPr>
                <w:rFonts w:ascii="Times New Roman"/>
                <w:spacing w:val="-2"/>
                <w:sz w:val="23"/>
              </w:rPr>
              <w:t>(4.500</w:t>
            </w:r>
          </w:p>
          <w:p w:rsidR="00D236AA" w:rsidRDefault="000E2E0C">
            <w:pPr>
              <w:pStyle w:val="TableParagraph"/>
              <w:spacing w:before="14" w:line="262" w:lineRule="exact"/>
              <w:ind w:left="63"/>
              <w:rPr>
                <w:rFonts w:ascii="Times New Roman"/>
                <w:sz w:val="23"/>
              </w:rPr>
            </w:pPr>
            <w:r>
              <w:rPr>
                <w:rFonts w:ascii="Times New Roman"/>
                <w:sz w:val="23"/>
              </w:rPr>
              <w:t>Liter,</w:t>
            </w:r>
            <w:r>
              <w:rPr>
                <w:rFonts w:ascii="Times New Roman"/>
                <w:spacing w:val="2"/>
                <w:sz w:val="23"/>
              </w:rPr>
              <w:t xml:space="preserve"> </w:t>
            </w:r>
            <w:r>
              <w:rPr>
                <w:rFonts w:ascii="Times New Roman"/>
                <w:sz w:val="23"/>
              </w:rPr>
              <w:t>1</w:t>
            </w:r>
            <w:r>
              <w:rPr>
                <w:rFonts w:ascii="Times New Roman"/>
                <w:spacing w:val="16"/>
                <w:sz w:val="23"/>
              </w:rPr>
              <w:t xml:space="preserve"> </w:t>
            </w:r>
            <w:r>
              <w:rPr>
                <w:rFonts w:ascii="Times New Roman"/>
                <w:sz w:val="23"/>
              </w:rPr>
              <w:t>Liter</w:t>
            </w:r>
            <w:r>
              <w:rPr>
                <w:rFonts w:ascii="Times New Roman"/>
                <w:spacing w:val="13"/>
                <w:sz w:val="23"/>
              </w:rPr>
              <w:t xml:space="preserve"> </w:t>
            </w:r>
            <w:r>
              <w:rPr>
                <w:rFonts w:ascii="Times New Roman"/>
                <w:sz w:val="23"/>
              </w:rPr>
              <w:t>x</w:t>
            </w:r>
            <w:r>
              <w:rPr>
                <w:rFonts w:ascii="Times New Roman"/>
                <w:spacing w:val="12"/>
                <w:sz w:val="23"/>
              </w:rPr>
              <w:t xml:space="preserve"> </w:t>
            </w:r>
            <w:r>
              <w:rPr>
                <w:rFonts w:ascii="Times New Roman"/>
                <w:sz w:val="23"/>
              </w:rPr>
              <w:t>Rp.</w:t>
            </w:r>
            <w:r>
              <w:rPr>
                <w:rFonts w:ascii="Times New Roman"/>
                <w:spacing w:val="1"/>
                <w:sz w:val="23"/>
              </w:rPr>
              <w:t xml:space="preserve"> </w:t>
            </w:r>
            <w:r>
              <w:rPr>
                <w:rFonts w:ascii="Times New Roman"/>
                <w:spacing w:val="-2"/>
                <w:sz w:val="23"/>
              </w:rPr>
              <w:t>16.050)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72.225.000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oli</w:t>
            </w:r>
            <w:r>
              <w:rPr>
                <w:rFonts w:ascii="Times New Roman"/>
                <w:spacing w:val="6"/>
                <w:sz w:val="23"/>
              </w:rPr>
              <w:t xml:space="preserve"> </w:t>
            </w:r>
            <w:r>
              <w:rPr>
                <w:rFonts w:ascii="Times New Roman"/>
                <w:sz w:val="23"/>
              </w:rPr>
              <w:t>mobil</w:t>
            </w:r>
            <w:r>
              <w:rPr>
                <w:rFonts w:ascii="Times New Roman"/>
                <w:spacing w:val="9"/>
                <w:sz w:val="23"/>
              </w:rPr>
              <w:t xml:space="preserve"> </w:t>
            </w:r>
            <w:r>
              <w:rPr>
                <w:rFonts w:ascii="Times New Roman"/>
                <w:sz w:val="23"/>
              </w:rPr>
              <w:t>(37</w:t>
            </w:r>
            <w:r>
              <w:rPr>
                <w:rFonts w:ascii="Times New Roman"/>
                <w:spacing w:val="11"/>
                <w:sz w:val="23"/>
              </w:rPr>
              <w:t xml:space="preserve"> </w:t>
            </w:r>
            <w:r>
              <w:rPr>
                <w:rFonts w:ascii="Times New Roman"/>
                <w:sz w:val="23"/>
              </w:rPr>
              <w:t>Liter,</w:t>
            </w:r>
            <w:r>
              <w:rPr>
                <w:rFonts w:ascii="Times New Roman"/>
                <w:spacing w:val="16"/>
                <w:sz w:val="23"/>
              </w:rPr>
              <w:t xml:space="preserve"> </w:t>
            </w:r>
            <w:r>
              <w:rPr>
                <w:rFonts w:ascii="Times New Roman"/>
                <w:sz w:val="23"/>
              </w:rPr>
              <w:t>1</w:t>
            </w:r>
            <w:r>
              <w:rPr>
                <w:rFonts w:ascii="Times New Roman"/>
                <w:spacing w:val="11"/>
                <w:sz w:val="23"/>
              </w:rPr>
              <w:t xml:space="preserve"> </w:t>
            </w:r>
            <w:r>
              <w:rPr>
                <w:rFonts w:ascii="Times New Roman"/>
                <w:spacing w:val="-4"/>
                <w:sz w:val="23"/>
              </w:rPr>
              <w:t>Liter</w:t>
            </w:r>
          </w:p>
          <w:p w:rsidR="00D236AA" w:rsidRDefault="000E2E0C">
            <w:pPr>
              <w:pStyle w:val="TableParagraph"/>
              <w:spacing w:before="14"/>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2138.000)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left="60"/>
              <w:rPr>
                <w:rFonts w:ascii="Times New Roman"/>
                <w:sz w:val="23"/>
              </w:rPr>
            </w:pPr>
            <w:r>
              <w:rPr>
                <w:rFonts w:ascii="Times New Roman"/>
                <w:spacing w:val="-2"/>
                <w:sz w:val="23"/>
              </w:rPr>
              <w:t>8.806.000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pacing w:val="-2"/>
                <w:sz w:val="23"/>
              </w:rPr>
              <w:t>Solar</w:t>
            </w:r>
          </w:p>
          <w:p w:rsidR="00D236AA" w:rsidRDefault="000E2E0C">
            <w:pPr>
              <w:pStyle w:val="TableParagraph"/>
              <w:spacing w:before="9" w:line="252" w:lineRule="auto"/>
              <w:ind w:left="63"/>
              <w:rPr>
                <w:rFonts w:ascii="Times New Roman"/>
                <w:sz w:val="23"/>
              </w:rPr>
            </w:pPr>
            <w:r>
              <w:rPr>
                <w:rFonts w:ascii="Times New Roman"/>
                <w:sz w:val="23"/>
              </w:rPr>
              <w:t>Spesifikasi : Non Subsidi (715 Liter, 1 Liter x Rp.</w:t>
            </w:r>
          </w:p>
          <w:p w:rsidR="00D236AA" w:rsidRDefault="000E2E0C">
            <w:pPr>
              <w:pStyle w:val="TableParagraph"/>
              <w:spacing w:line="257" w:lineRule="exact"/>
              <w:ind w:left="63"/>
              <w:rPr>
                <w:rFonts w:ascii="Times New Roman"/>
                <w:sz w:val="23"/>
              </w:rPr>
            </w:pPr>
            <w:r>
              <w:rPr>
                <w:rFonts w:ascii="Times New Roman"/>
                <w:spacing w:val="-2"/>
                <w:sz w:val="23"/>
              </w:rPr>
              <w:t>25.750)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3"/>
              <w:rPr>
                <w:rFonts w:ascii="Arial"/>
                <w:b/>
                <w:sz w:val="23"/>
              </w:rPr>
            </w:pPr>
          </w:p>
          <w:p w:rsidR="00D236AA" w:rsidRDefault="000E2E0C">
            <w:pPr>
              <w:pStyle w:val="TableParagraph"/>
              <w:spacing w:before="1" w:line="262" w:lineRule="exact"/>
              <w:ind w:left="60"/>
              <w:rPr>
                <w:rFonts w:ascii="Times New Roman"/>
                <w:sz w:val="23"/>
              </w:rPr>
            </w:pPr>
            <w:r>
              <w:rPr>
                <w:rFonts w:ascii="Times New Roman"/>
                <w:spacing w:val="-2"/>
                <w:sz w:val="23"/>
              </w:rPr>
              <w:t>18.411.250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1107"/>
              <w:rPr>
                <w:rFonts w:ascii="Times New Roman"/>
                <w:sz w:val="23"/>
              </w:rPr>
            </w:pPr>
            <w:r>
              <w:rPr>
                <w:rFonts w:ascii="Times New Roman"/>
                <w:sz w:val="23"/>
              </w:rPr>
              <w:t>Ban</w:t>
            </w:r>
            <w:r>
              <w:rPr>
                <w:rFonts w:ascii="Times New Roman"/>
                <w:spacing w:val="-2"/>
                <w:sz w:val="23"/>
              </w:rPr>
              <w:t xml:space="preserve"> </w:t>
            </w:r>
            <w:r>
              <w:rPr>
                <w:rFonts w:ascii="Times New Roman"/>
                <w:sz w:val="23"/>
              </w:rPr>
              <w:t>Luar Mobil Ring 16</w:t>
            </w:r>
          </w:p>
          <w:p w:rsidR="00D236AA" w:rsidRDefault="000E2E0C">
            <w:pPr>
              <w:pStyle w:val="TableParagraph"/>
              <w:spacing w:line="253" w:lineRule="exact"/>
              <w:ind w:left="63"/>
              <w:rPr>
                <w:rFonts w:ascii="Times New Roman"/>
                <w:sz w:val="23"/>
              </w:rPr>
            </w:pPr>
            <w:r>
              <w:rPr>
                <w:rFonts w:ascii="Times New Roman"/>
                <w:sz w:val="23"/>
              </w:rPr>
              <w:t>5</w:t>
            </w:r>
            <w:r>
              <w:rPr>
                <w:rFonts w:ascii="Times New Roman"/>
                <w:spacing w:val="9"/>
                <w:sz w:val="23"/>
              </w:rPr>
              <w:t xml:space="preserve"> </w:t>
            </w:r>
            <w:r>
              <w:rPr>
                <w:rFonts w:ascii="Times New Roman"/>
                <w:sz w:val="23"/>
              </w:rPr>
              <w:t>Buah</w:t>
            </w:r>
            <w:r>
              <w:rPr>
                <w:rFonts w:ascii="Times New Roman"/>
                <w:spacing w:val="-1"/>
                <w:sz w:val="23"/>
              </w:rPr>
              <w:t xml:space="preserve"> </w:t>
            </w:r>
            <w:r>
              <w:rPr>
                <w:rFonts w:ascii="Times New Roman"/>
                <w:sz w:val="23"/>
              </w:rPr>
              <w:t>x</w:t>
            </w:r>
            <w:r>
              <w:rPr>
                <w:rFonts w:ascii="Times New Roman"/>
                <w:spacing w:val="10"/>
                <w:sz w:val="23"/>
              </w:rPr>
              <w:t xml:space="preserve"> </w:t>
            </w:r>
            <w:r>
              <w:rPr>
                <w:rFonts w:ascii="Times New Roman"/>
                <w:spacing w:val="-2"/>
                <w:sz w:val="23"/>
              </w:rPr>
              <w:t>1.511.700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7.558.500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line="249" w:lineRule="auto"/>
              <w:ind w:left="63" w:right="1107"/>
              <w:rPr>
                <w:rFonts w:ascii="Times New Roman"/>
                <w:sz w:val="23"/>
              </w:rPr>
            </w:pPr>
            <w:r>
              <w:rPr>
                <w:rFonts w:ascii="Times New Roman"/>
                <w:sz w:val="23"/>
              </w:rPr>
              <w:t>Ban</w:t>
            </w:r>
            <w:r>
              <w:rPr>
                <w:rFonts w:ascii="Times New Roman"/>
                <w:spacing w:val="-7"/>
                <w:sz w:val="23"/>
              </w:rPr>
              <w:t xml:space="preserve"> </w:t>
            </w:r>
            <w:r>
              <w:rPr>
                <w:rFonts w:ascii="Times New Roman"/>
                <w:sz w:val="23"/>
              </w:rPr>
              <w:t>Luar Motor Ring 17</w:t>
            </w:r>
          </w:p>
          <w:p w:rsidR="00D236AA" w:rsidRDefault="000E2E0C">
            <w:pPr>
              <w:pStyle w:val="TableParagraph"/>
              <w:spacing w:line="257" w:lineRule="exact"/>
              <w:ind w:left="63"/>
              <w:rPr>
                <w:rFonts w:ascii="Times New Roman"/>
                <w:sz w:val="23"/>
              </w:rPr>
            </w:pPr>
            <w:r>
              <w:rPr>
                <w:rFonts w:ascii="Times New Roman"/>
                <w:sz w:val="23"/>
              </w:rPr>
              <w:t>6</w:t>
            </w:r>
            <w:r>
              <w:rPr>
                <w:rFonts w:ascii="Times New Roman"/>
                <w:spacing w:val="9"/>
                <w:sz w:val="23"/>
              </w:rPr>
              <w:t xml:space="preserve"> </w:t>
            </w:r>
            <w:r>
              <w:rPr>
                <w:rFonts w:ascii="Times New Roman"/>
                <w:sz w:val="23"/>
              </w:rPr>
              <w:t>Buah</w:t>
            </w:r>
            <w:r>
              <w:rPr>
                <w:rFonts w:ascii="Times New Roman"/>
                <w:spacing w:val="-1"/>
                <w:sz w:val="23"/>
              </w:rPr>
              <w:t xml:space="preserve"> </w:t>
            </w:r>
            <w:r>
              <w:rPr>
                <w:rFonts w:ascii="Times New Roman"/>
                <w:sz w:val="23"/>
              </w:rPr>
              <w:t>x</w:t>
            </w:r>
            <w:r>
              <w:rPr>
                <w:rFonts w:ascii="Times New Roman"/>
                <w:spacing w:val="15"/>
                <w:sz w:val="23"/>
              </w:rPr>
              <w:t xml:space="preserve"> </w:t>
            </w:r>
            <w:r>
              <w:rPr>
                <w:rFonts w:ascii="Times New Roman"/>
                <w:spacing w:val="-2"/>
                <w:sz w:val="23"/>
              </w:rPr>
              <w:t>300.100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before="1" w:line="262" w:lineRule="exact"/>
              <w:ind w:left="60"/>
              <w:rPr>
                <w:rFonts w:ascii="Times New Roman"/>
                <w:sz w:val="23"/>
              </w:rPr>
            </w:pPr>
            <w:r>
              <w:rPr>
                <w:rFonts w:ascii="Times New Roman"/>
                <w:spacing w:val="-2"/>
                <w:sz w:val="23"/>
              </w:rPr>
              <w:t>1.800.600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383"/>
              <w:jc w:val="both"/>
              <w:rPr>
                <w:rFonts w:ascii="Times New Roman"/>
                <w:sz w:val="23"/>
              </w:rPr>
            </w:pPr>
            <w:r>
              <w:rPr>
                <w:rFonts w:ascii="Times New Roman"/>
                <w:sz w:val="23"/>
              </w:rPr>
              <w:t>Kampas Kopling Mobil Kampas Kopling Mobil Type Mpv</w:t>
            </w:r>
          </w:p>
          <w:p w:rsidR="00D236AA" w:rsidRDefault="000E2E0C">
            <w:pPr>
              <w:pStyle w:val="TableParagraph"/>
              <w:spacing w:line="262" w:lineRule="exact"/>
              <w:ind w:left="63"/>
              <w:jc w:val="both"/>
              <w:rPr>
                <w:rFonts w:ascii="Times New Roman"/>
                <w:sz w:val="23"/>
              </w:rPr>
            </w:pPr>
            <w:r>
              <w:rPr>
                <w:rFonts w:ascii="Times New Roman"/>
                <w:sz w:val="23"/>
              </w:rPr>
              <w:t>4</w:t>
            </w:r>
            <w:r>
              <w:rPr>
                <w:rFonts w:ascii="Times New Roman"/>
                <w:spacing w:val="7"/>
                <w:sz w:val="23"/>
              </w:rPr>
              <w:t xml:space="preserve"> </w:t>
            </w:r>
            <w:r>
              <w:rPr>
                <w:rFonts w:ascii="Times New Roman"/>
                <w:sz w:val="23"/>
              </w:rPr>
              <w:t>Set</w:t>
            </w:r>
            <w:r>
              <w:rPr>
                <w:rFonts w:ascii="Times New Roman"/>
                <w:spacing w:val="6"/>
                <w:sz w:val="23"/>
              </w:rPr>
              <w:t xml:space="preserve"> </w:t>
            </w:r>
            <w:r>
              <w:rPr>
                <w:rFonts w:ascii="Times New Roman"/>
                <w:sz w:val="23"/>
              </w:rPr>
              <w:t>x</w:t>
            </w:r>
            <w:r>
              <w:rPr>
                <w:rFonts w:ascii="Times New Roman"/>
                <w:spacing w:val="3"/>
                <w:sz w:val="23"/>
              </w:rPr>
              <w:t xml:space="preserve"> </w:t>
            </w:r>
            <w:r>
              <w:rPr>
                <w:rFonts w:ascii="Times New Roman"/>
                <w:spacing w:val="-2"/>
                <w:sz w:val="23"/>
              </w:rPr>
              <w:t>3.471.200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13.884.800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1103"/>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2" w:lineRule="auto"/>
              <w:ind w:left="63" w:right="28"/>
              <w:jc w:val="both"/>
              <w:rPr>
                <w:rFonts w:ascii="Times New Roman"/>
                <w:sz w:val="23"/>
              </w:rPr>
            </w:pPr>
            <w:r>
              <w:rPr>
                <w:rFonts w:ascii="Times New Roman"/>
                <w:sz w:val="23"/>
              </w:rPr>
              <w:t>Kampas Rem Depan Mobil Kampas Rem Depan Mobil Type Mpv</w:t>
            </w:r>
          </w:p>
          <w:p w:rsidR="00D236AA" w:rsidRDefault="000E2E0C">
            <w:pPr>
              <w:pStyle w:val="TableParagraph"/>
              <w:spacing w:line="258" w:lineRule="exact"/>
              <w:ind w:left="63"/>
              <w:jc w:val="both"/>
              <w:rPr>
                <w:rFonts w:ascii="Times New Roman"/>
                <w:sz w:val="23"/>
              </w:rPr>
            </w:pPr>
            <w:r>
              <w:rPr>
                <w:rFonts w:ascii="Times New Roman"/>
                <w:sz w:val="23"/>
              </w:rPr>
              <w:t>2</w:t>
            </w:r>
            <w:r>
              <w:rPr>
                <w:rFonts w:ascii="Times New Roman"/>
                <w:spacing w:val="7"/>
                <w:sz w:val="23"/>
              </w:rPr>
              <w:t xml:space="preserve"> </w:t>
            </w:r>
            <w:r>
              <w:rPr>
                <w:rFonts w:ascii="Times New Roman"/>
                <w:sz w:val="23"/>
              </w:rPr>
              <w:t>Set</w:t>
            </w:r>
            <w:r>
              <w:rPr>
                <w:rFonts w:ascii="Times New Roman"/>
                <w:spacing w:val="6"/>
                <w:sz w:val="23"/>
              </w:rPr>
              <w:t xml:space="preserve"> </w:t>
            </w:r>
            <w:r>
              <w:rPr>
                <w:rFonts w:ascii="Times New Roman"/>
                <w:sz w:val="23"/>
              </w:rPr>
              <w:t>x</w:t>
            </w:r>
            <w:r>
              <w:rPr>
                <w:rFonts w:ascii="Times New Roman"/>
                <w:spacing w:val="3"/>
                <w:sz w:val="23"/>
              </w:rPr>
              <w:t xml:space="preserve"> </w:t>
            </w:r>
            <w:r>
              <w:rPr>
                <w:rFonts w:ascii="Times New Roman"/>
                <w:spacing w:val="-2"/>
                <w:sz w:val="23"/>
              </w:rPr>
              <w:t>2.127.500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line="262" w:lineRule="exact"/>
              <w:ind w:left="60"/>
              <w:rPr>
                <w:rFonts w:ascii="Times New Roman"/>
                <w:sz w:val="23"/>
              </w:rPr>
            </w:pPr>
            <w:r>
              <w:rPr>
                <w:rFonts w:ascii="Times New Roman"/>
                <w:spacing w:val="-2"/>
                <w:sz w:val="23"/>
              </w:rPr>
              <w:t>4.255.000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2176"/>
              <w:rPr>
                <w:rFonts w:ascii="Times New Roman"/>
                <w:sz w:val="23"/>
              </w:rPr>
            </w:pPr>
            <w:r>
              <w:rPr>
                <w:rFonts w:ascii="Times New Roman"/>
                <w:spacing w:val="-6"/>
                <w:sz w:val="23"/>
              </w:rPr>
              <w:t xml:space="preserve">Accu </w:t>
            </w:r>
            <w:r>
              <w:rPr>
                <w:rFonts w:ascii="Times New Roman"/>
                <w:spacing w:val="-5"/>
                <w:sz w:val="23"/>
              </w:rPr>
              <w:t>SUV</w:t>
            </w:r>
          </w:p>
          <w:p w:rsidR="00D236AA" w:rsidRDefault="000E2E0C">
            <w:pPr>
              <w:pStyle w:val="TableParagraph"/>
              <w:spacing w:line="262" w:lineRule="exact"/>
              <w:ind w:left="63"/>
              <w:rPr>
                <w:rFonts w:ascii="Times New Roman"/>
                <w:sz w:val="23"/>
              </w:rPr>
            </w:pPr>
            <w:r>
              <w:rPr>
                <w:rFonts w:ascii="Times New Roman"/>
                <w:sz w:val="23"/>
              </w:rPr>
              <w:t>4</w:t>
            </w:r>
            <w:r>
              <w:rPr>
                <w:rFonts w:ascii="Times New Roman"/>
                <w:spacing w:val="9"/>
                <w:sz w:val="23"/>
              </w:rPr>
              <w:t xml:space="preserve"> </w:t>
            </w:r>
            <w:r>
              <w:rPr>
                <w:rFonts w:ascii="Times New Roman"/>
                <w:sz w:val="23"/>
              </w:rPr>
              <w:t>Buah</w:t>
            </w:r>
            <w:r>
              <w:rPr>
                <w:rFonts w:ascii="Times New Roman"/>
                <w:spacing w:val="-1"/>
                <w:sz w:val="23"/>
              </w:rPr>
              <w:t xml:space="preserve"> </w:t>
            </w:r>
            <w:r>
              <w:rPr>
                <w:rFonts w:ascii="Times New Roman"/>
                <w:sz w:val="23"/>
              </w:rPr>
              <w:t>x</w:t>
            </w:r>
            <w:r>
              <w:rPr>
                <w:rFonts w:ascii="Times New Roman"/>
                <w:spacing w:val="15"/>
                <w:sz w:val="23"/>
              </w:rPr>
              <w:t xml:space="preserve"> </w:t>
            </w:r>
            <w:r>
              <w:rPr>
                <w:rFonts w:ascii="Times New Roman"/>
                <w:spacing w:val="-2"/>
                <w:sz w:val="23"/>
              </w:rPr>
              <w:t>1.652.600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before="1" w:line="262" w:lineRule="exact"/>
              <w:ind w:left="60"/>
              <w:rPr>
                <w:rFonts w:ascii="Times New Roman"/>
                <w:sz w:val="23"/>
              </w:rPr>
            </w:pPr>
            <w:r>
              <w:rPr>
                <w:rFonts w:ascii="Times New Roman"/>
                <w:spacing w:val="-2"/>
                <w:sz w:val="23"/>
              </w:rPr>
              <w:t>6.610.400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160"/>
              <w:rPr>
                <w:rFonts w:ascii="Times New Roman"/>
                <w:sz w:val="23"/>
              </w:rPr>
            </w:pPr>
            <w:r>
              <w:rPr>
                <w:rFonts w:ascii="Times New Roman"/>
                <w:sz w:val="23"/>
              </w:rPr>
              <w:t xml:space="preserve">Pajak Stnk Kendaraan </w:t>
            </w:r>
            <w:r>
              <w:rPr>
                <w:rFonts w:ascii="Times New Roman"/>
                <w:spacing w:val="-2"/>
                <w:sz w:val="23"/>
              </w:rPr>
              <w:t>Dinas</w:t>
            </w:r>
          </w:p>
          <w:p w:rsidR="00D236AA" w:rsidRDefault="000E2E0C">
            <w:pPr>
              <w:pStyle w:val="TableParagraph"/>
              <w:spacing w:before="2"/>
              <w:ind w:left="63"/>
              <w:rPr>
                <w:rFonts w:ascii="Times New Roman"/>
                <w:sz w:val="23"/>
              </w:rPr>
            </w:pPr>
            <w:r>
              <w:rPr>
                <w:rFonts w:ascii="Times New Roman"/>
                <w:sz w:val="23"/>
              </w:rPr>
              <w:t>Kategori</w:t>
            </w:r>
            <w:r>
              <w:rPr>
                <w:rFonts w:ascii="Times New Roman"/>
                <w:spacing w:val="16"/>
                <w:sz w:val="23"/>
              </w:rPr>
              <w:t xml:space="preserve"> </w:t>
            </w:r>
            <w:r>
              <w:rPr>
                <w:rFonts w:ascii="Times New Roman"/>
                <w:spacing w:val="-5"/>
                <w:sz w:val="23"/>
              </w:rPr>
              <w:t>16</w:t>
            </w:r>
          </w:p>
          <w:p w:rsidR="00D236AA" w:rsidRDefault="000E2E0C">
            <w:pPr>
              <w:pStyle w:val="TableParagraph"/>
              <w:spacing w:before="4" w:line="262" w:lineRule="exact"/>
              <w:ind w:left="63"/>
              <w:rPr>
                <w:rFonts w:ascii="Times New Roman"/>
                <w:sz w:val="23"/>
              </w:rPr>
            </w:pPr>
            <w:r>
              <w:rPr>
                <w:rFonts w:ascii="Times New Roman"/>
                <w:sz w:val="23"/>
              </w:rPr>
              <w:t>1</w:t>
            </w:r>
            <w:r>
              <w:rPr>
                <w:rFonts w:ascii="Times New Roman"/>
                <w:spacing w:val="10"/>
                <w:sz w:val="23"/>
              </w:rPr>
              <w:t xml:space="preserve"> </w:t>
            </w:r>
            <w:r>
              <w:rPr>
                <w:rFonts w:ascii="Times New Roman"/>
                <w:sz w:val="23"/>
              </w:rPr>
              <w:t>Tahun</w:t>
            </w:r>
            <w:r>
              <w:rPr>
                <w:rFonts w:ascii="Times New Roman"/>
                <w:spacing w:val="2"/>
                <w:sz w:val="23"/>
              </w:rPr>
              <w:t xml:space="preserve"> </w:t>
            </w:r>
            <w:r>
              <w:rPr>
                <w:rFonts w:ascii="Times New Roman"/>
                <w:sz w:val="23"/>
              </w:rPr>
              <w:t>x</w:t>
            </w:r>
            <w:r>
              <w:rPr>
                <w:rFonts w:ascii="Times New Roman"/>
                <w:spacing w:val="7"/>
                <w:sz w:val="23"/>
              </w:rPr>
              <w:t xml:space="preserve"> </w:t>
            </w:r>
            <w:r>
              <w:rPr>
                <w:rFonts w:ascii="Times New Roman"/>
                <w:spacing w:val="-2"/>
                <w:sz w:val="23"/>
              </w:rPr>
              <w:t>2.538.000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2.538.000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60"/>
              <w:rPr>
                <w:rFonts w:ascii="Times New Roman"/>
                <w:sz w:val="23"/>
              </w:rPr>
            </w:pPr>
            <w:r>
              <w:rPr>
                <w:rFonts w:ascii="Times New Roman"/>
                <w:sz w:val="23"/>
              </w:rPr>
              <w:t xml:space="preserve">Pajak Stnk Kendaraan </w:t>
            </w:r>
            <w:r>
              <w:rPr>
                <w:rFonts w:ascii="Times New Roman"/>
                <w:spacing w:val="-2"/>
                <w:sz w:val="23"/>
              </w:rPr>
              <w:t>Dinas</w:t>
            </w:r>
          </w:p>
          <w:p w:rsidR="00D236AA" w:rsidRDefault="000E2E0C">
            <w:pPr>
              <w:pStyle w:val="TableParagraph"/>
              <w:ind w:left="63"/>
              <w:rPr>
                <w:rFonts w:ascii="Times New Roman"/>
                <w:sz w:val="23"/>
              </w:rPr>
            </w:pPr>
            <w:r>
              <w:rPr>
                <w:rFonts w:ascii="Times New Roman"/>
                <w:sz w:val="23"/>
              </w:rPr>
              <w:t>Kategori</w:t>
            </w:r>
            <w:r>
              <w:rPr>
                <w:rFonts w:ascii="Times New Roman"/>
                <w:spacing w:val="6"/>
                <w:sz w:val="23"/>
              </w:rPr>
              <w:t xml:space="preserve"> </w:t>
            </w:r>
            <w:r>
              <w:rPr>
                <w:rFonts w:ascii="Times New Roman"/>
                <w:sz w:val="23"/>
              </w:rPr>
              <w:t>6</w:t>
            </w:r>
            <w:r>
              <w:rPr>
                <w:rFonts w:ascii="Times New Roman"/>
                <w:spacing w:val="20"/>
                <w:sz w:val="23"/>
              </w:rPr>
              <w:t xml:space="preserve"> </w:t>
            </w:r>
            <w:r>
              <w:rPr>
                <w:rFonts w:ascii="Times New Roman"/>
                <w:sz w:val="23"/>
              </w:rPr>
              <w:t>1</w:t>
            </w:r>
            <w:r>
              <w:rPr>
                <w:rFonts w:ascii="Times New Roman"/>
                <w:spacing w:val="13"/>
                <w:sz w:val="23"/>
              </w:rPr>
              <w:t xml:space="preserve"> </w:t>
            </w:r>
            <w:r>
              <w:rPr>
                <w:rFonts w:ascii="Times New Roman"/>
                <w:sz w:val="23"/>
              </w:rPr>
              <w:t>tahun</w:t>
            </w:r>
            <w:r>
              <w:rPr>
                <w:rFonts w:ascii="Times New Roman"/>
                <w:spacing w:val="13"/>
                <w:sz w:val="23"/>
              </w:rPr>
              <w:t xml:space="preserve"> </w:t>
            </w:r>
            <w:r>
              <w:rPr>
                <w:rFonts w:ascii="Times New Roman"/>
                <w:spacing w:val="-10"/>
                <w:sz w:val="23"/>
              </w:rPr>
              <w:t>x</w:t>
            </w:r>
          </w:p>
          <w:p w:rsidR="00D236AA" w:rsidRDefault="000E2E0C">
            <w:pPr>
              <w:pStyle w:val="TableParagraph"/>
              <w:spacing w:before="8"/>
              <w:ind w:left="63"/>
              <w:rPr>
                <w:rFonts w:ascii="Times New Roman"/>
                <w:sz w:val="23"/>
              </w:rPr>
            </w:pPr>
            <w:r>
              <w:rPr>
                <w:rFonts w:ascii="Times New Roman"/>
                <w:spacing w:val="-2"/>
                <w:sz w:val="23"/>
              </w:rPr>
              <w:t>1.202.200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line="262" w:lineRule="exact"/>
              <w:ind w:left="60"/>
              <w:rPr>
                <w:rFonts w:ascii="Times New Roman"/>
                <w:sz w:val="23"/>
              </w:rPr>
            </w:pPr>
            <w:r>
              <w:rPr>
                <w:rFonts w:ascii="Times New Roman"/>
                <w:spacing w:val="-2"/>
                <w:sz w:val="23"/>
              </w:rPr>
              <w:t>1.202.200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ight="160"/>
              <w:rPr>
                <w:rFonts w:ascii="Times New Roman"/>
                <w:sz w:val="23"/>
              </w:rPr>
            </w:pPr>
            <w:r>
              <w:rPr>
                <w:rFonts w:ascii="Times New Roman"/>
                <w:sz w:val="23"/>
              </w:rPr>
              <w:t xml:space="preserve">Pajak Stnk Kendaraan </w:t>
            </w:r>
            <w:r>
              <w:rPr>
                <w:rFonts w:ascii="Times New Roman"/>
                <w:spacing w:val="-2"/>
                <w:sz w:val="23"/>
              </w:rPr>
              <w:t>Dinas</w:t>
            </w:r>
          </w:p>
          <w:p w:rsidR="00D236AA" w:rsidRDefault="000E2E0C">
            <w:pPr>
              <w:pStyle w:val="TableParagraph"/>
              <w:spacing w:before="8" w:line="264" w:lineRule="exact"/>
              <w:ind w:left="63"/>
              <w:rPr>
                <w:rFonts w:ascii="Times New Roman"/>
                <w:sz w:val="23"/>
              </w:rPr>
            </w:pPr>
            <w:r>
              <w:rPr>
                <w:rFonts w:ascii="Times New Roman"/>
                <w:sz w:val="23"/>
              </w:rPr>
              <w:t>Kategori</w:t>
            </w:r>
            <w:r>
              <w:rPr>
                <w:rFonts w:ascii="Times New Roman"/>
                <w:spacing w:val="16"/>
                <w:sz w:val="23"/>
              </w:rPr>
              <w:t xml:space="preserve"> </w:t>
            </w:r>
            <w:r>
              <w:rPr>
                <w:rFonts w:ascii="Times New Roman"/>
                <w:spacing w:val="-10"/>
                <w:sz w:val="23"/>
              </w:rPr>
              <w:t>7</w:t>
            </w:r>
          </w:p>
          <w:p w:rsidR="00D236AA" w:rsidRDefault="000E2E0C">
            <w:pPr>
              <w:pStyle w:val="TableParagraph"/>
              <w:spacing w:line="264" w:lineRule="exact"/>
              <w:ind w:left="63"/>
              <w:rPr>
                <w:rFonts w:ascii="Times New Roman"/>
                <w:sz w:val="23"/>
              </w:rPr>
            </w:pPr>
            <w:r>
              <w:rPr>
                <w:rFonts w:ascii="Times New Roman"/>
                <w:sz w:val="23"/>
              </w:rPr>
              <w:t>5</w:t>
            </w:r>
            <w:r>
              <w:rPr>
                <w:rFonts w:ascii="Times New Roman"/>
                <w:spacing w:val="10"/>
                <w:sz w:val="23"/>
              </w:rPr>
              <w:t xml:space="preserve"> </w:t>
            </w:r>
            <w:r>
              <w:rPr>
                <w:rFonts w:ascii="Times New Roman"/>
                <w:sz w:val="23"/>
              </w:rPr>
              <w:t>Tahun</w:t>
            </w:r>
            <w:r>
              <w:rPr>
                <w:rFonts w:ascii="Times New Roman"/>
                <w:spacing w:val="2"/>
                <w:sz w:val="23"/>
              </w:rPr>
              <w:t xml:space="preserve"> </w:t>
            </w:r>
            <w:r>
              <w:rPr>
                <w:rFonts w:ascii="Times New Roman"/>
                <w:sz w:val="23"/>
              </w:rPr>
              <w:t>x</w:t>
            </w:r>
            <w:r>
              <w:rPr>
                <w:rFonts w:ascii="Times New Roman"/>
                <w:spacing w:val="7"/>
                <w:sz w:val="23"/>
              </w:rPr>
              <w:t xml:space="preserve"> </w:t>
            </w:r>
            <w:r>
              <w:rPr>
                <w:rFonts w:ascii="Times New Roman"/>
                <w:spacing w:val="-2"/>
                <w:sz w:val="23"/>
              </w:rPr>
              <w:t>1.335.800.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ind w:left="60"/>
              <w:rPr>
                <w:rFonts w:ascii="Times New Roman"/>
                <w:sz w:val="23"/>
              </w:rPr>
            </w:pPr>
            <w:r>
              <w:rPr>
                <w:rFonts w:ascii="Times New Roman"/>
                <w:spacing w:val="-2"/>
                <w:sz w:val="23"/>
              </w:rPr>
              <w:t>6.679.000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ight="160"/>
              <w:rPr>
                <w:rFonts w:ascii="Times New Roman"/>
                <w:sz w:val="23"/>
              </w:rPr>
            </w:pPr>
            <w:r>
              <w:rPr>
                <w:rFonts w:ascii="Times New Roman"/>
                <w:sz w:val="23"/>
              </w:rPr>
              <w:t xml:space="preserve">Pajak Stnk Kendaraan </w:t>
            </w:r>
            <w:r>
              <w:rPr>
                <w:rFonts w:ascii="Times New Roman"/>
                <w:spacing w:val="-2"/>
                <w:sz w:val="23"/>
              </w:rPr>
              <w:t>Dinas</w:t>
            </w:r>
          </w:p>
          <w:p w:rsidR="00D236AA" w:rsidRDefault="000E2E0C">
            <w:pPr>
              <w:pStyle w:val="TableParagraph"/>
              <w:spacing w:line="262" w:lineRule="exact"/>
              <w:ind w:left="63"/>
              <w:rPr>
                <w:rFonts w:ascii="Times New Roman"/>
                <w:sz w:val="23"/>
              </w:rPr>
            </w:pPr>
            <w:r>
              <w:rPr>
                <w:rFonts w:ascii="Times New Roman"/>
                <w:sz w:val="23"/>
              </w:rPr>
              <w:t>Kategori</w:t>
            </w:r>
            <w:r>
              <w:rPr>
                <w:rFonts w:ascii="Times New Roman"/>
                <w:spacing w:val="16"/>
                <w:sz w:val="23"/>
              </w:rPr>
              <w:t xml:space="preserve"> </w:t>
            </w:r>
            <w:r>
              <w:rPr>
                <w:rFonts w:ascii="Times New Roman"/>
                <w:spacing w:val="-10"/>
                <w:sz w:val="23"/>
              </w:rPr>
              <w:t>2</w:t>
            </w:r>
          </w:p>
          <w:p w:rsidR="00D236AA" w:rsidRDefault="000E2E0C">
            <w:pPr>
              <w:pStyle w:val="TableParagraph"/>
              <w:spacing w:before="5" w:line="262" w:lineRule="exact"/>
              <w:ind w:left="63"/>
              <w:rPr>
                <w:rFonts w:ascii="Times New Roman"/>
                <w:sz w:val="23"/>
              </w:rPr>
            </w:pPr>
            <w:r>
              <w:rPr>
                <w:rFonts w:ascii="Times New Roman"/>
                <w:sz w:val="23"/>
              </w:rPr>
              <w:t>1</w:t>
            </w:r>
            <w:r>
              <w:rPr>
                <w:rFonts w:ascii="Times New Roman"/>
                <w:spacing w:val="10"/>
                <w:sz w:val="23"/>
              </w:rPr>
              <w:t xml:space="preserve"> </w:t>
            </w:r>
            <w:r>
              <w:rPr>
                <w:rFonts w:ascii="Times New Roman"/>
                <w:sz w:val="23"/>
              </w:rPr>
              <w:t>Tahun</w:t>
            </w:r>
            <w:r>
              <w:rPr>
                <w:rFonts w:ascii="Times New Roman"/>
                <w:spacing w:val="2"/>
                <w:sz w:val="23"/>
              </w:rPr>
              <w:t xml:space="preserve"> </w:t>
            </w:r>
            <w:r>
              <w:rPr>
                <w:rFonts w:ascii="Times New Roman"/>
                <w:sz w:val="23"/>
              </w:rPr>
              <w:t>x</w:t>
            </w:r>
            <w:r>
              <w:rPr>
                <w:rFonts w:ascii="Times New Roman"/>
                <w:spacing w:val="7"/>
                <w:sz w:val="23"/>
              </w:rPr>
              <w:t xml:space="preserve"> </w:t>
            </w:r>
            <w:r>
              <w:rPr>
                <w:rFonts w:ascii="Times New Roman"/>
                <w:spacing w:val="-2"/>
                <w:sz w:val="23"/>
              </w:rPr>
              <w:t>320.600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3"/>
              <w:rPr>
                <w:rFonts w:ascii="Arial"/>
                <w:b/>
                <w:sz w:val="23"/>
              </w:rPr>
            </w:pPr>
          </w:p>
          <w:p w:rsidR="00D236AA" w:rsidRDefault="000E2E0C">
            <w:pPr>
              <w:pStyle w:val="TableParagraph"/>
              <w:spacing w:before="1" w:line="262" w:lineRule="exact"/>
              <w:ind w:left="60"/>
              <w:rPr>
                <w:rFonts w:ascii="Times New Roman"/>
                <w:sz w:val="23"/>
              </w:rPr>
            </w:pPr>
            <w:r>
              <w:rPr>
                <w:rFonts w:ascii="Times New Roman"/>
                <w:spacing w:val="-2"/>
                <w:sz w:val="23"/>
              </w:rPr>
              <w:t>320.600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38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Pr>
                <w:rFonts w:ascii="Times New Roman"/>
                <w:sz w:val="23"/>
              </w:rPr>
            </w:pPr>
            <w:r>
              <w:rPr>
                <w:rFonts w:ascii="Times New Roman"/>
                <w:sz w:val="23"/>
              </w:rPr>
              <w:t xml:space="preserve">Biaya Pemeliharaan Kendaraan Dinas </w:t>
            </w:r>
            <w:r>
              <w:rPr>
                <w:rFonts w:ascii="Times New Roman"/>
                <w:spacing w:val="-2"/>
                <w:sz w:val="23"/>
              </w:rPr>
              <w:t>Operasional</w:t>
            </w:r>
          </w:p>
          <w:p w:rsidR="00D236AA" w:rsidRDefault="000E2E0C">
            <w:pPr>
              <w:pStyle w:val="TableParagraph"/>
              <w:ind w:left="63"/>
              <w:rPr>
                <w:rFonts w:ascii="Times New Roman"/>
                <w:sz w:val="23"/>
              </w:rPr>
            </w:pPr>
            <w:r>
              <w:rPr>
                <w:rFonts w:ascii="Times New Roman"/>
                <w:sz w:val="23"/>
              </w:rPr>
              <w:t>Roda</w:t>
            </w:r>
            <w:r>
              <w:rPr>
                <w:rFonts w:ascii="Times New Roman"/>
                <w:spacing w:val="5"/>
                <w:sz w:val="23"/>
              </w:rPr>
              <w:t xml:space="preserve"> </w:t>
            </w:r>
            <w:r>
              <w:rPr>
                <w:rFonts w:ascii="Times New Roman"/>
                <w:spacing w:val="-10"/>
                <w:sz w:val="23"/>
              </w:rPr>
              <w:t>2</w:t>
            </w:r>
          </w:p>
          <w:p w:rsidR="00D236AA" w:rsidRDefault="000E2E0C">
            <w:pPr>
              <w:pStyle w:val="TableParagraph"/>
              <w:spacing w:before="3" w:line="262" w:lineRule="exact"/>
              <w:ind w:left="63"/>
              <w:rPr>
                <w:rFonts w:ascii="Times New Roman"/>
                <w:sz w:val="23"/>
              </w:rPr>
            </w:pPr>
            <w:r>
              <w:rPr>
                <w:rFonts w:ascii="Times New Roman"/>
                <w:sz w:val="23"/>
              </w:rPr>
              <w:t>1</w:t>
            </w:r>
            <w:r>
              <w:rPr>
                <w:rFonts w:ascii="Times New Roman"/>
                <w:spacing w:val="7"/>
                <w:sz w:val="23"/>
              </w:rPr>
              <w:t xml:space="preserve"> </w:t>
            </w:r>
            <w:r>
              <w:rPr>
                <w:rFonts w:ascii="Times New Roman"/>
                <w:sz w:val="23"/>
              </w:rPr>
              <w:t>Unit</w:t>
            </w:r>
            <w:r>
              <w:rPr>
                <w:rFonts w:ascii="Times New Roman"/>
                <w:spacing w:val="10"/>
                <w:sz w:val="23"/>
              </w:rPr>
              <w:t xml:space="preserve"> </w:t>
            </w:r>
            <w:r>
              <w:rPr>
                <w:rFonts w:ascii="Times New Roman"/>
                <w:sz w:val="23"/>
              </w:rPr>
              <w:t>/</w:t>
            </w:r>
            <w:r>
              <w:rPr>
                <w:rFonts w:ascii="Times New Roman"/>
                <w:spacing w:val="5"/>
                <w:sz w:val="23"/>
              </w:rPr>
              <w:t xml:space="preserve"> </w:t>
            </w:r>
            <w:r>
              <w:rPr>
                <w:rFonts w:ascii="Times New Roman"/>
                <w:sz w:val="23"/>
              </w:rPr>
              <w:t>Tahun</w:t>
            </w:r>
            <w:r>
              <w:rPr>
                <w:rFonts w:ascii="Times New Roman"/>
                <w:spacing w:val="8"/>
                <w:sz w:val="23"/>
              </w:rPr>
              <w:t xml:space="preserve"> </w:t>
            </w:r>
            <w:r>
              <w:rPr>
                <w:rFonts w:ascii="Times New Roman"/>
                <w:sz w:val="23"/>
              </w:rPr>
              <w:t>x</w:t>
            </w:r>
            <w:r>
              <w:rPr>
                <w:rFonts w:ascii="Times New Roman"/>
                <w:spacing w:val="12"/>
                <w:sz w:val="23"/>
              </w:rPr>
              <w:t xml:space="preserve"> </w:t>
            </w:r>
            <w:r>
              <w:rPr>
                <w:rFonts w:ascii="Times New Roman"/>
                <w:spacing w:val="-2"/>
                <w:sz w:val="23"/>
              </w:rPr>
              <w:t>3.650.000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2"/>
              <w:rPr>
                <w:rFonts w:ascii="Arial"/>
                <w:b/>
                <w:sz w:val="23"/>
              </w:rPr>
            </w:pPr>
          </w:p>
          <w:p w:rsidR="00D236AA" w:rsidRDefault="000E2E0C">
            <w:pPr>
              <w:pStyle w:val="TableParagraph"/>
              <w:spacing w:before="1" w:line="262" w:lineRule="exact"/>
              <w:ind w:left="60"/>
              <w:rPr>
                <w:rFonts w:ascii="Times New Roman"/>
                <w:sz w:val="23"/>
              </w:rPr>
            </w:pPr>
            <w:r>
              <w:rPr>
                <w:rFonts w:ascii="Times New Roman"/>
                <w:spacing w:val="-2"/>
                <w:sz w:val="23"/>
              </w:rPr>
              <w:t>3.650.000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Pr>
                <w:rFonts w:ascii="Times New Roman"/>
                <w:sz w:val="23"/>
              </w:rPr>
            </w:pPr>
            <w:r>
              <w:rPr>
                <w:rFonts w:ascii="Times New Roman"/>
                <w:sz w:val="23"/>
              </w:rPr>
              <w:t xml:space="preserve">Biaya Pemeliharaan Kendaraan Dinas </w:t>
            </w:r>
            <w:r>
              <w:rPr>
                <w:rFonts w:ascii="Times New Roman"/>
                <w:spacing w:val="-2"/>
                <w:sz w:val="23"/>
              </w:rPr>
              <w:t>Operasional</w:t>
            </w:r>
          </w:p>
          <w:p w:rsidR="00D236AA" w:rsidRDefault="000E2E0C">
            <w:pPr>
              <w:pStyle w:val="TableParagraph"/>
              <w:ind w:left="63"/>
              <w:rPr>
                <w:rFonts w:ascii="Times New Roman"/>
                <w:sz w:val="23"/>
              </w:rPr>
            </w:pPr>
            <w:r>
              <w:rPr>
                <w:rFonts w:ascii="Times New Roman"/>
                <w:sz w:val="23"/>
              </w:rPr>
              <w:t>Operasional</w:t>
            </w:r>
            <w:r>
              <w:rPr>
                <w:rFonts w:ascii="Times New Roman"/>
                <w:spacing w:val="24"/>
                <w:sz w:val="23"/>
              </w:rPr>
              <w:t xml:space="preserve"> </w:t>
            </w:r>
            <w:r>
              <w:rPr>
                <w:rFonts w:ascii="Times New Roman"/>
                <w:spacing w:val="-4"/>
                <w:sz w:val="23"/>
              </w:rPr>
              <w:t>dalam</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line="262" w:lineRule="exact"/>
              <w:ind w:left="434"/>
              <w:rPr>
                <w:rFonts w:ascii="Times New Roman"/>
                <w:sz w:val="23"/>
              </w:rPr>
            </w:pPr>
            <w:r>
              <w:rPr>
                <w:rFonts w:ascii="Times New Roman"/>
                <w:spacing w:val="-2"/>
                <w:sz w:val="23"/>
              </w:rPr>
              <w:t>58.500.000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56"/>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lingkungan</w:t>
            </w:r>
            <w:r>
              <w:rPr>
                <w:rFonts w:ascii="Times New Roman"/>
                <w:spacing w:val="22"/>
                <w:sz w:val="23"/>
              </w:rPr>
              <w:t xml:space="preserve"> </w:t>
            </w:r>
            <w:r>
              <w:rPr>
                <w:rFonts w:ascii="Times New Roman"/>
                <w:spacing w:val="-2"/>
                <w:sz w:val="23"/>
              </w:rPr>
              <w:t>kantor</w:t>
            </w:r>
          </w:p>
          <w:p w:rsidR="00D236AA" w:rsidRDefault="000E2E0C">
            <w:pPr>
              <w:pStyle w:val="TableParagraph"/>
              <w:spacing w:before="18" w:line="262" w:lineRule="exact"/>
              <w:ind w:left="63"/>
              <w:rPr>
                <w:rFonts w:ascii="Times New Roman"/>
                <w:sz w:val="23"/>
              </w:rPr>
            </w:pPr>
            <w:r>
              <w:rPr>
                <w:rFonts w:ascii="Times New Roman"/>
                <w:sz w:val="23"/>
              </w:rPr>
              <w:t>6</w:t>
            </w:r>
            <w:r>
              <w:rPr>
                <w:rFonts w:ascii="Times New Roman"/>
                <w:spacing w:val="7"/>
                <w:sz w:val="23"/>
              </w:rPr>
              <w:t xml:space="preserve"> </w:t>
            </w:r>
            <w:r>
              <w:rPr>
                <w:rFonts w:ascii="Times New Roman"/>
                <w:sz w:val="23"/>
              </w:rPr>
              <w:t>Unit</w:t>
            </w:r>
            <w:r>
              <w:rPr>
                <w:rFonts w:ascii="Times New Roman"/>
                <w:spacing w:val="10"/>
                <w:sz w:val="23"/>
              </w:rPr>
              <w:t xml:space="preserve"> </w:t>
            </w:r>
            <w:r>
              <w:rPr>
                <w:rFonts w:ascii="Times New Roman"/>
                <w:sz w:val="23"/>
              </w:rPr>
              <w:t>/</w:t>
            </w:r>
            <w:r>
              <w:rPr>
                <w:rFonts w:ascii="Times New Roman"/>
                <w:spacing w:val="5"/>
                <w:sz w:val="23"/>
              </w:rPr>
              <w:t xml:space="preserve"> </w:t>
            </w:r>
            <w:r>
              <w:rPr>
                <w:rFonts w:ascii="Times New Roman"/>
                <w:sz w:val="23"/>
              </w:rPr>
              <w:t>Tahun</w:t>
            </w:r>
            <w:r>
              <w:rPr>
                <w:rFonts w:ascii="Times New Roman"/>
                <w:spacing w:val="8"/>
                <w:sz w:val="23"/>
              </w:rPr>
              <w:t xml:space="preserve"> </w:t>
            </w:r>
            <w:r>
              <w:rPr>
                <w:rFonts w:ascii="Times New Roman"/>
                <w:sz w:val="23"/>
              </w:rPr>
              <w:t>x</w:t>
            </w:r>
            <w:r>
              <w:rPr>
                <w:rFonts w:ascii="Times New Roman"/>
                <w:spacing w:val="12"/>
                <w:sz w:val="23"/>
              </w:rPr>
              <w:t xml:space="preserve"> </w:t>
            </w:r>
            <w:r>
              <w:rPr>
                <w:rFonts w:ascii="Times New Roman"/>
                <w:spacing w:val="-2"/>
                <w:sz w:val="23"/>
              </w:rPr>
              <w:t>9.750.000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656"/>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58"/>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9"/>
              <w:ind w:left="55"/>
              <w:rPr>
                <w:rFonts w:ascii="Times New Roman"/>
                <w:b/>
                <w:sz w:val="23"/>
              </w:rPr>
            </w:pPr>
            <w:r>
              <w:rPr>
                <w:rFonts w:ascii="Times New Roman"/>
                <w:b/>
                <w:spacing w:val="-10"/>
                <w:w w:val="105"/>
                <w:sz w:val="23"/>
              </w:rPr>
              <w:t>1</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58"/>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2.09</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19"/>
              <w:ind w:left="62"/>
              <w:rPr>
                <w:rFonts w:ascii="Times New Roman"/>
                <w:b/>
                <w:sz w:val="23"/>
              </w:rPr>
            </w:pPr>
            <w:r>
              <w:rPr>
                <w:rFonts w:ascii="Times New Roman"/>
                <w:b/>
                <w:spacing w:val="-10"/>
                <w:w w:val="105"/>
                <w:sz w:val="23"/>
              </w:rPr>
              <w:t>9</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58"/>
              <w:rPr>
                <w:rFonts w:ascii="Arial"/>
                <w:b/>
                <w:sz w:val="23"/>
              </w:rPr>
            </w:pPr>
          </w:p>
          <w:p w:rsidR="00D236AA" w:rsidRDefault="000E2E0C">
            <w:pPr>
              <w:pStyle w:val="TableParagraph"/>
              <w:ind w:left="56"/>
              <w:jc w:val="center"/>
              <w:rPr>
                <w:rFonts w:ascii="Times New Roman"/>
                <w:b/>
                <w:sz w:val="23"/>
              </w:rPr>
            </w:pPr>
            <w:r>
              <w:rPr>
                <w:rFonts w:ascii="Times New Roman"/>
                <w:b/>
                <w:spacing w:val="-10"/>
                <w:w w:val="105"/>
                <w:sz w:val="23"/>
              </w:rPr>
              <w:t>2</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49"/>
              <w:rPr>
                <w:rFonts w:ascii="Arial"/>
                <w:b/>
                <w:sz w:val="23"/>
              </w:rPr>
            </w:pPr>
          </w:p>
          <w:p w:rsidR="00D236AA" w:rsidRDefault="000E2E0C">
            <w:pPr>
              <w:pStyle w:val="TableParagraph"/>
              <w:spacing w:line="252" w:lineRule="auto"/>
              <w:ind w:left="63" w:right="160"/>
              <w:rPr>
                <w:rFonts w:ascii="Times New Roman"/>
                <w:b/>
                <w:sz w:val="23"/>
              </w:rPr>
            </w:pPr>
            <w:r>
              <w:rPr>
                <w:rFonts w:ascii="Times New Roman"/>
                <w:b/>
                <w:spacing w:val="-4"/>
                <w:sz w:val="23"/>
              </w:rPr>
              <w:t xml:space="preserve">Pemeliharaan/Rehabilita </w:t>
            </w:r>
            <w:r>
              <w:rPr>
                <w:rFonts w:ascii="Times New Roman"/>
                <w:b/>
                <w:w w:val="105"/>
                <w:sz w:val="23"/>
              </w:rPr>
              <w:t>si Gedung Kantor dan Bangunan Lainnya</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6" w:line="247" w:lineRule="auto"/>
              <w:ind w:left="64" w:right="87"/>
              <w:rPr>
                <w:rFonts w:ascii="Times New Roman"/>
                <w:b/>
                <w:sz w:val="23"/>
              </w:rPr>
            </w:pPr>
            <w:r>
              <w:rPr>
                <w:rFonts w:ascii="Times New Roman"/>
                <w:b/>
                <w:spacing w:val="-4"/>
                <w:w w:val="105"/>
                <w:sz w:val="23"/>
              </w:rPr>
              <w:t>Jumlah</w:t>
            </w:r>
            <w:r>
              <w:rPr>
                <w:rFonts w:ascii="Times New Roman"/>
                <w:b/>
                <w:spacing w:val="-17"/>
                <w:w w:val="105"/>
                <w:sz w:val="23"/>
              </w:rPr>
              <w:t xml:space="preserve"> </w:t>
            </w:r>
            <w:r>
              <w:rPr>
                <w:rFonts w:ascii="Times New Roman"/>
                <w:b/>
                <w:spacing w:val="-4"/>
                <w:w w:val="105"/>
                <w:sz w:val="23"/>
              </w:rPr>
              <w:t xml:space="preserve">Gedung </w:t>
            </w:r>
            <w:r>
              <w:rPr>
                <w:rFonts w:ascii="Times New Roman"/>
                <w:b/>
                <w:w w:val="105"/>
                <w:sz w:val="23"/>
              </w:rPr>
              <w:t xml:space="preserve">Kantor dan </w:t>
            </w:r>
            <w:r>
              <w:rPr>
                <w:rFonts w:ascii="Times New Roman"/>
                <w:b/>
                <w:spacing w:val="-2"/>
                <w:w w:val="105"/>
                <w:sz w:val="23"/>
              </w:rPr>
              <w:t xml:space="preserve">Bangunan </w:t>
            </w:r>
            <w:r>
              <w:rPr>
                <w:rFonts w:ascii="Times New Roman"/>
                <w:b/>
                <w:w w:val="105"/>
                <w:sz w:val="23"/>
              </w:rPr>
              <w:t>Lainnya yang</w:t>
            </w:r>
          </w:p>
          <w:p w:rsidR="00D236AA" w:rsidRDefault="000E2E0C">
            <w:pPr>
              <w:pStyle w:val="TableParagraph"/>
              <w:spacing w:line="270" w:lineRule="atLeast"/>
              <w:ind w:left="64" w:right="87"/>
              <w:rPr>
                <w:rFonts w:ascii="Times New Roman"/>
                <w:b/>
                <w:sz w:val="23"/>
              </w:rPr>
            </w:pPr>
            <w:r>
              <w:rPr>
                <w:rFonts w:ascii="Times New Roman"/>
                <w:b/>
                <w:w w:val="105"/>
                <w:sz w:val="23"/>
              </w:rPr>
              <w:t xml:space="preserve">Dipelihara / </w:t>
            </w:r>
            <w:r>
              <w:rPr>
                <w:rFonts w:ascii="Times New Roman"/>
                <w:b/>
                <w:spacing w:val="-4"/>
                <w:w w:val="105"/>
                <w:sz w:val="23"/>
              </w:rPr>
              <w:t>Direhabilitasi</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58"/>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510.591.350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0"/>
              <w:rPr>
                <w:rFonts w:ascii="Arial"/>
                <w:b/>
                <w:sz w:val="23"/>
              </w:rPr>
            </w:pPr>
          </w:p>
          <w:p w:rsidR="00D236AA" w:rsidRDefault="000E2E0C">
            <w:pPr>
              <w:pStyle w:val="TableParagraph"/>
              <w:spacing w:line="249" w:lineRule="auto"/>
              <w:ind w:left="75" w:right="136"/>
              <w:rPr>
                <w:rFonts w:ascii="Times New Roman"/>
                <w:b/>
                <w:sz w:val="23"/>
              </w:rPr>
            </w:pPr>
            <w:r>
              <w:rPr>
                <w:rFonts w:ascii="Times New Roman"/>
                <w:b/>
                <w:spacing w:val="-2"/>
                <w:w w:val="105"/>
                <w:sz w:val="23"/>
              </w:rPr>
              <w:t xml:space="preserve">Terpeliharanya </w:t>
            </w:r>
            <w:r>
              <w:rPr>
                <w:rFonts w:ascii="Times New Roman"/>
                <w:b/>
                <w:spacing w:val="-4"/>
                <w:w w:val="105"/>
                <w:sz w:val="23"/>
              </w:rPr>
              <w:t>Gedung</w:t>
            </w:r>
            <w:r>
              <w:rPr>
                <w:rFonts w:ascii="Times New Roman"/>
                <w:b/>
                <w:spacing w:val="-14"/>
                <w:w w:val="105"/>
                <w:sz w:val="23"/>
              </w:rPr>
              <w:t xml:space="preserve"> </w:t>
            </w:r>
            <w:r>
              <w:rPr>
                <w:rFonts w:ascii="Times New Roman"/>
                <w:b/>
                <w:spacing w:val="-4"/>
                <w:w w:val="105"/>
                <w:sz w:val="23"/>
              </w:rPr>
              <w:t xml:space="preserve">Kantor </w:t>
            </w:r>
            <w:r>
              <w:rPr>
                <w:rFonts w:ascii="Times New Roman"/>
                <w:b/>
                <w:w w:val="105"/>
                <w:sz w:val="23"/>
              </w:rPr>
              <w:t xml:space="preserve">dan Bangunan </w:t>
            </w:r>
            <w:r>
              <w:rPr>
                <w:rFonts w:ascii="Times New Roman"/>
                <w:b/>
                <w:spacing w:val="-2"/>
                <w:w w:val="105"/>
                <w:sz w:val="23"/>
              </w:rPr>
              <w:t>Lainnya</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58"/>
              <w:rPr>
                <w:rFonts w:ascii="Arial"/>
                <w:b/>
                <w:sz w:val="23"/>
              </w:rPr>
            </w:pPr>
          </w:p>
          <w:p w:rsidR="00D236AA" w:rsidRDefault="000E2E0C">
            <w:pPr>
              <w:pStyle w:val="TableParagraph"/>
              <w:ind w:left="57"/>
              <w:jc w:val="center"/>
              <w:rPr>
                <w:rFonts w:ascii="Times New Roman"/>
                <w:b/>
                <w:sz w:val="23"/>
              </w:rPr>
            </w:pPr>
            <w:r>
              <w:rPr>
                <w:rFonts w:ascii="Times New Roman"/>
                <w:b/>
                <w:w w:val="105"/>
                <w:sz w:val="23"/>
              </w:rPr>
              <w:t>5</w:t>
            </w:r>
            <w:r>
              <w:rPr>
                <w:rFonts w:ascii="Times New Roman"/>
                <w:b/>
                <w:spacing w:val="-4"/>
                <w:w w:val="105"/>
                <w:sz w:val="23"/>
              </w:rPr>
              <w:t xml:space="preserve"> Unit</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58"/>
              <w:rPr>
                <w:rFonts w:ascii="Arial"/>
                <w:b/>
                <w:sz w:val="23"/>
              </w:rPr>
            </w:pPr>
          </w:p>
          <w:p w:rsidR="00D236AA" w:rsidRDefault="000E2E0C">
            <w:pPr>
              <w:pStyle w:val="TableParagraph"/>
              <w:ind w:left="57"/>
              <w:jc w:val="center"/>
              <w:rPr>
                <w:rFonts w:ascii="Times New Roman"/>
                <w:b/>
                <w:sz w:val="23"/>
              </w:rPr>
            </w:pPr>
            <w:r>
              <w:rPr>
                <w:rFonts w:ascii="Times New Roman"/>
                <w:b/>
                <w:spacing w:val="-5"/>
                <w:w w:val="105"/>
                <w:sz w:val="23"/>
              </w:rPr>
              <w:t>PAD</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24"/>
              <w:rPr>
                <w:rFonts w:ascii="Arial"/>
                <w:b/>
                <w:sz w:val="23"/>
              </w:rPr>
            </w:pPr>
          </w:p>
          <w:p w:rsidR="00D236AA" w:rsidRDefault="000E2E0C">
            <w:pPr>
              <w:pStyle w:val="TableParagraph"/>
              <w:spacing w:line="252"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29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line="262" w:lineRule="exact"/>
              <w:ind w:left="63"/>
              <w:rPr>
                <w:rFonts w:ascii="Times New Roman"/>
                <w:sz w:val="23"/>
              </w:rPr>
            </w:pPr>
            <w:r>
              <w:rPr>
                <w:rFonts w:ascii="Times New Roman"/>
                <w:sz w:val="23"/>
              </w:rPr>
              <w:t>Pekerjaan</w:t>
            </w:r>
            <w:r>
              <w:rPr>
                <w:rFonts w:ascii="Times New Roman"/>
                <w:spacing w:val="19"/>
                <w:sz w:val="23"/>
              </w:rPr>
              <w:t xml:space="preserve"> </w:t>
            </w:r>
            <w:r>
              <w:rPr>
                <w:rFonts w:ascii="Times New Roman"/>
                <w:spacing w:val="-2"/>
                <w:sz w:val="23"/>
              </w:rPr>
              <w:t>Pendahuluan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line="262" w:lineRule="exact"/>
              <w:ind w:right="14"/>
              <w:jc w:val="right"/>
              <w:rPr>
                <w:rFonts w:ascii="Times New Roman"/>
                <w:sz w:val="23"/>
              </w:rPr>
            </w:pPr>
            <w:r>
              <w:rPr>
                <w:rFonts w:ascii="Times New Roman"/>
                <w:spacing w:val="-2"/>
                <w:sz w:val="23"/>
              </w:rPr>
              <w:t>20.000.000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sz w:val="23"/>
              </w:rPr>
            </w:pPr>
            <w:r>
              <w:rPr>
                <w:rFonts w:ascii="Times New Roman"/>
                <w:sz w:val="23"/>
              </w:rPr>
              <w:t>Pekerjaan</w:t>
            </w:r>
            <w:r>
              <w:rPr>
                <w:rFonts w:ascii="Times New Roman"/>
                <w:spacing w:val="21"/>
                <w:sz w:val="23"/>
              </w:rPr>
              <w:t xml:space="preserve"> </w:t>
            </w:r>
            <w:r>
              <w:rPr>
                <w:rFonts w:ascii="Times New Roman"/>
                <w:sz w:val="23"/>
              </w:rPr>
              <w:t>Beton</w:t>
            </w:r>
            <w:r>
              <w:rPr>
                <w:rFonts w:ascii="Times New Roman"/>
                <w:spacing w:val="19"/>
                <w:sz w:val="23"/>
              </w:rPr>
              <w:t xml:space="preserve"> </w:t>
            </w:r>
            <w:r>
              <w:rPr>
                <w:rFonts w:ascii="Times New Roman"/>
                <w:spacing w:val="-2"/>
                <w:sz w:val="23"/>
              </w:rPr>
              <w:t>Struktur</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right="14"/>
              <w:jc w:val="right"/>
              <w:rPr>
                <w:rFonts w:ascii="Times New Roman"/>
                <w:sz w:val="23"/>
              </w:rPr>
            </w:pPr>
            <w:r>
              <w:rPr>
                <w:rFonts w:ascii="Times New Roman"/>
                <w:spacing w:val="-2"/>
                <w:sz w:val="23"/>
              </w:rPr>
              <w:t>50.000.000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sz w:val="23"/>
              </w:rPr>
            </w:pPr>
            <w:r>
              <w:rPr>
                <w:rFonts w:ascii="Times New Roman"/>
                <w:sz w:val="23"/>
              </w:rPr>
              <w:t>Pekerjaan</w:t>
            </w:r>
            <w:r>
              <w:rPr>
                <w:rFonts w:ascii="Times New Roman"/>
                <w:spacing w:val="22"/>
                <w:sz w:val="23"/>
              </w:rPr>
              <w:t xml:space="preserve"> </w:t>
            </w:r>
            <w:r>
              <w:rPr>
                <w:rFonts w:ascii="Times New Roman"/>
                <w:sz w:val="23"/>
              </w:rPr>
              <w:t>Lantai</w:t>
            </w:r>
            <w:r>
              <w:rPr>
                <w:rFonts w:ascii="Times New Roman"/>
                <w:spacing w:val="13"/>
                <w:sz w:val="23"/>
              </w:rPr>
              <w:t xml:space="preserve"> </w:t>
            </w:r>
            <w:r>
              <w:rPr>
                <w:rFonts w:ascii="Times New Roman"/>
                <w:spacing w:val="-2"/>
                <w:sz w:val="23"/>
              </w:rPr>
              <w:t>Dinding</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right="14"/>
              <w:jc w:val="right"/>
              <w:rPr>
                <w:rFonts w:ascii="Times New Roman"/>
                <w:sz w:val="23"/>
              </w:rPr>
            </w:pPr>
            <w:r>
              <w:rPr>
                <w:rFonts w:ascii="Times New Roman"/>
                <w:spacing w:val="-2"/>
                <w:sz w:val="23"/>
              </w:rPr>
              <w:t>125.000.000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sz w:val="23"/>
              </w:rPr>
            </w:pPr>
            <w:r>
              <w:rPr>
                <w:rFonts w:ascii="Times New Roman"/>
                <w:sz w:val="23"/>
              </w:rPr>
              <w:t>Pekerjaan</w:t>
            </w:r>
            <w:r>
              <w:rPr>
                <w:rFonts w:ascii="Times New Roman"/>
                <w:spacing w:val="19"/>
                <w:sz w:val="23"/>
              </w:rPr>
              <w:t xml:space="preserve"> </w:t>
            </w:r>
            <w:r>
              <w:rPr>
                <w:rFonts w:ascii="Times New Roman"/>
                <w:spacing w:val="-2"/>
                <w:sz w:val="23"/>
              </w:rPr>
              <w:t>Plafon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right="14"/>
              <w:jc w:val="right"/>
              <w:rPr>
                <w:rFonts w:ascii="Times New Roman"/>
                <w:sz w:val="23"/>
              </w:rPr>
            </w:pPr>
            <w:r>
              <w:rPr>
                <w:rFonts w:ascii="Times New Roman"/>
                <w:spacing w:val="-2"/>
                <w:sz w:val="23"/>
              </w:rPr>
              <w:t>50.000.000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Pekerjaan</w:t>
            </w:r>
            <w:r>
              <w:rPr>
                <w:rFonts w:ascii="Times New Roman"/>
                <w:spacing w:val="24"/>
                <w:sz w:val="23"/>
              </w:rPr>
              <w:t xml:space="preserve"> </w:t>
            </w:r>
            <w:r>
              <w:rPr>
                <w:rFonts w:ascii="Times New Roman"/>
                <w:sz w:val="23"/>
              </w:rPr>
              <w:t>Kusen,</w:t>
            </w:r>
            <w:r>
              <w:rPr>
                <w:rFonts w:ascii="Times New Roman"/>
                <w:spacing w:val="21"/>
                <w:sz w:val="23"/>
              </w:rPr>
              <w:t xml:space="preserve"> </w:t>
            </w:r>
            <w:r>
              <w:rPr>
                <w:rFonts w:ascii="Times New Roman"/>
                <w:spacing w:val="-2"/>
                <w:sz w:val="23"/>
              </w:rPr>
              <w:t>Pintu,</w:t>
            </w:r>
          </w:p>
          <w:p w:rsidR="00D236AA" w:rsidRDefault="000E2E0C">
            <w:pPr>
              <w:pStyle w:val="TableParagraph"/>
              <w:spacing w:before="4"/>
              <w:ind w:left="63"/>
              <w:rPr>
                <w:rFonts w:ascii="Times New Roman"/>
                <w:sz w:val="23"/>
              </w:rPr>
            </w:pPr>
            <w:r>
              <w:rPr>
                <w:rFonts w:ascii="Times New Roman"/>
                <w:spacing w:val="-2"/>
                <w:sz w:val="23"/>
              </w:rPr>
              <w:t>Jendela</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30.000.000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Pasang</w:t>
            </w:r>
            <w:r>
              <w:rPr>
                <w:rFonts w:ascii="Times New Roman"/>
                <w:spacing w:val="30"/>
                <w:sz w:val="23"/>
              </w:rPr>
              <w:t xml:space="preserve"> </w:t>
            </w:r>
            <w:r>
              <w:rPr>
                <w:rFonts w:ascii="Times New Roman"/>
                <w:sz w:val="23"/>
              </w:rPr>
              <w:t>Kunci,</w:t>
            </w:r>
            <w:r>
              <w:rPr>
                <w:rFonts w:ascii="Times New Roman"/>
                <w:spacing w:val="17"/>
                <w:sz w:val="23"/>
              </w:rPr>
              <w:t xml:space="preserve"> </w:t>
            </w:r>
            <w:r>
              <w:rPr>
                <w:rFonts w:ascii="Times New Roman"/>
                <w:sz w:val="23"/>
              </w:rPr>
              <w:t>Engsel</w:t>
            </w:r>
            <w:r>
              <w:rPr>
                <w:rFonts w:ascii="Times New Roman"/>
                <w:spacing w:val="15"/>
                <w:sz w:val="23"/>
              </w:rPr>
              <w:t xml:space="preserve"> </w:t>
            </w:r>
            <w:r>
              <w:rPr>
                <w:rFonts w:ascii="Times New Roman"/>
                <w:spacing w:val="-5"/>
                <w:sz w:val="23"/>
              </w:rPr>
              <w:t>dan</w:t>
            </w:r>
          </w:p>
          <w:p w:rsidR="00D236AA" w:rsidRDefault="000E2E0C">
            <w:pPr>
              <w:pStyle w:val="TableParagraph"/>
              <w:spacing w:before="14" w:line="262" w:lineRule="exact"/>
              <w:ind w:left="63"/>
              <w:rPr>
                <w:rFonts w:ascii="Times New Roman"/>
                <w:sz w:val="23"/>
              </w:rPr>
            </w:pPr>
            <w:r>
              <w:rPr>
                <w:rFonts w:ascii="Times New Roman"/>
                <w:spacing w:val="-2"/>
                <w:sz w:val="23"/>
              </w:rPr>
              <w:t>Tralis</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25.000.000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sz w:val="23"/>
              </w:rPr>
            </w:pPr>
            <w:r>
              <w:rPr>
                <w:rFonts w:ascii="Times New Roman"/>
                <w:sz w:val="23"/>
              </w:rPr>
              <w:t>Pekerjaan</w:t>
            </w:r>
            <w:r>
              <w:rPr>
                <w:rFonts w:ascii="Times New Roman"/>
                <w:spacing w:val="25"/>
                <w:sz w:val="23"/>
              </w:rPr>
              <w:t xml:space="preserve"> </w:t>
            </w:r>
            <w:r>
              <w:rPr>
                <w:rFonts w:ascii="Times New Roman"/>
                <w:sz w:val="23"/>
              </w:rPr>
              <w:t>Instalasi</w:t>
            </w:r>
            <w:r>
              <w:rPr>
                <w:rFonts w:ascii="Times New Roman"/>
                <w:spacing w:val="16"/>
                <w:sz w:val="23"/>
              </w:rPr>
              <w:t xml:space="preserve"> </w:t>
            </w:r>
            <w:r>
              <w:rPr>
                <w:rFonts w:ascii="Times New Roman"/>
                <w:spacing w:val="-2"/>
                <w:sz w:val="23"/>
              </w:rPr>
              <w:t>Listrik</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right="14"/>
              <w:jc w:val="right"/>
              <w:rPr>
                <w:rFonts w:ascii="Times New Roman"/>
                <w:sz w:val="23"/>
              </w:rPr>
            </w:pPr>
            <w:r>
              <w:rPr>
                <w:rFonts w:ascii="Times New Roman"/>
                <w:spacing w:val="-2"/>
                <w:sz w:val="23"/>
              </w:rPr>
              <w:t>25.000.000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sz w:val="23"/>
              </w:rPr>
            </w:pPr>
            <w:r>
              <w:rPr>
                <w:rFonts w:ascii="Times New Roman"/>
                <w:sz w:val="23"/>
              </w:rPr>
              <w:t>Pekerjaan</w:t>
            </w:r>
            <w:r>
              <w:rPr>
                <w:rFonts w:ascii="Times New Roman"/>
                <w:spacing w:val="19"/>
                <w:sz w:val="23"/>
              </w:rPr>
              <w:t xml:space="preserve"> </w:t>
            </w:r>
            <w:r>
              <w:rPr>
                <w:rFonts w:ascii="Times New Roman"/>
                <w:spacing w:val="-2"/>
                <w:sz w:val="23"/>
              </w:rPr>
              <w:t>Pengecatan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right="14"/>
              <w:jc w:val="right"/>
              <w:rPr>
                <w:rFonts w:ascii="Times New Roman"/>
                <w:sz w:val="23"/>
              </w:rPr>
            </w:pPr>
            <w:r>
              <w:rPr>
                <w:rFonts w:ascii="Times New Roman"/>
                <w:spacing w:val="-2"/>
                <w:sz w:val="23"/>
              </w:rPr>
              <w:t>40.000.000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9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ind w:left="63"/>
              <w:rPr>
                <w:rFonts w:ascii="Times New Roman"/>
                <w:sz w:val="23"/>
              </w:rPr>
            </w:pPr>
            <w:r>
              <w:rPr>
                <w:rFonts w:ascii="Times New Roman"/>
                <w:sz w:val="23"/>
              </w:rPr>
              <w:t>Pekerjaan</w:t>
            </w:r>
            <w:r>
              <w:rPr>
                <w:rFonts w:ascii="Times New Roman"/>
                <w:spacing w:val="18"/>
                <w:sz w:val="23"/>
              </w:rPr>
              <w:t xml:space="preserve"> </w:t>
            </w:r>
            <w:r>
              <w:rPr>
                <w:rFonts w:ascii="Times New Roman"/>
                <w:sz w:val="23"/>
              </w:rPr>
              <w:t>Lain</w:t>
            </w:r>
            <w:r>
              <w:rPr>
                <w:rFonts w:ascii="Times New Roman"/>
                <w:spacing w:val="13"/>
                <w:sz w:val="23"/>
              </w:rPr>
              <w:t xml:space="preserve"> </w:t>
            </w:r>
            <w:r>
              <w:rPr>
                <w:rFonts w:ascii="Times New Roman"/>
                <w:spacing w:val="-4"/>
                <w:sz w:val="23"/>
              </w:rPr>
              <w:t>Lain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ind w:right="14"/>
              <w:jc w:val="right"/>
              <w:rPr>
                <w:rFonts w:ascii="Times New Roman"/>
                <w:sz w:val="23"/>
              </w:rPr>
            </w:pPr>
            <w:r>
              <w:rPr>
                <w:rFonts w:ascii="Times New Roman"/>
                <w:spacing w:val="-2"/>
                <w:sz w:val="23"/>
              </w:rPr>
              <w:t>45.591.350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5"/>
              <w:ind w:left="63"/>
              <w:rPr>
                <w:rFonts w:ascii="Times New Roman"/>
                <w:sz w:val="23"/>
              </w:rPr>
            </w:pPr>
            <w:r>
              <w:rPr>
                <w:rFonts w:ascii="Times New Roman"/>
                <w:sz w:val="23"/>
              </w:rPr>
              <w:t>Pekerjaan</w:t>
            </w:r>
            <w:r>
              <w:rPr>
                <w:rFonts w:ascii="Times New Roman"/>
                <w:spacing w:val="19"/>
                <w:sz w:val="23"/>
              </w:rPr>
              <w:t xml:space="preserve"> </w:t>
            </w:r>
            <w:r>
              <w:rPr>
                <w:rFonts w:ascii="Times New Roman"/>
                <w:spacing w:val="-2"/>
                <w:sz w:val="23"/>
              </w:rPr>
              <w:t>Pengecoran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5"/>
              <w:ind w:right="14"/>
              <w:jc w:val="right"/>
              <w:rPr>
                <w:rFonts w:ascii="Times New Roman"/>
                <w:sz w:val="23"/>
              </w:rPr>
            </w:pPr>
            <w:r>
              <w:rPr>
                <w:rFonts w:ascii="Times New Roman"/>
                <w:spacing w:val="-2"/>
                <w:sz w:val="23"/>
              </w:rPr>
              <w:t>100.000.000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934"/>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7"/>
              <w:rPr>
                <w:rFonts w:ascii="Arial"/>
                <w:b/>
                <w:sz w:val="23"/>
              </w:rPr>
            </w:pPr>
          </w:p>
          <w:p w:rsidR="00D236AA" w:rsidRDefault="000E2E0C">
            <w:pPr>
              <w:pStyle w:val="TableParagraph"/>
              <w:spacing w:before="1"/>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3"/>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4"/>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3"/>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4"/>
              <w:ind w:left="55"/>
              <w:rPr>
                <w:rFonts w:ascii="Times New Roman"/>
                <w:b/>
                <w:sz w:val="23"/>
              </w:rPr>
            </w:pPr>
            <w:r>
              <w:rPr>
                <w:rFonts w:ascii="Times New Roman"/>
                <w:b/>
                <w:spacing w:val="-10"/>
                <w:w w:val="105"/>
                <w:sz w:val="23"/>
              </w:rPr>
              <w:t>1</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7"/>
              <w:rPr>
                <w:rFonts w:ascii="Arial"/>
                <w:b/>
                <w:sz w:val="23"/>
              </w:rPr>
            </w:pPr>
          </w:p>
          <w:p w:rsidR="00D236AA" w:rsidRDefault="000E2E0C">
            <w:pPr>
              <w:pStyle w:val="TableParagraph"/>
              <w:spacing w:before="1"/>
              <w:ind w:right="66"/>
              <w:jc w:val="center"/>
              <w:rPr>
                <w:rFonts w:ascii="Times New Roman"/>
                <w:b/>
                <w:sz w:val="23"/>
              </w:rPr>
            </w:pPr>
            <w:r>
              <w:rPr>
                <w:rFonts w:ascii="Times New Roman"/>
                <w:b/>
                <w:spacing w:val="-4"/>
                <w:w w:val="105"/>
                <w:sz w:val="23"/>
              </w:rPr>
              <w:t>2.09</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3"/>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001</w:t>
            </w:r>
          </w:p>
          <w:p w:rsidR="00D236AA" w:rsidRDefault="000E2E0C">
            <w:pPr>
              <w:pStyle w:val="TableParagraph"/>
              <w:spacing w:before="14"/>
              <w:ind w:left="62"/>
              <w:rPr>
                <w:rFonts w:ascii="Times New Roman"/>
                <w:b/>
                <w:sz w:val="23"/>
              </w:rPr>
            </w:pPr>
            <w:r>
              <w:rPr>
                <w:rFonts w:ascii="Times New Roman"/>
                <w:b/>
                <w:spacing w:val="-10"/>
                <w:w w:val="105"/>
                <w:sz w:val="23"/>
              </w:rPr>
              <w:t>0</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7"/>
              <w:rPr>
                <w:rFonts w:ascii="Arial"/>
                <w:b/>
                <w:sz w:val="23"/>
              </w:rPr>
            </w:pPr>
          </w:p>
          <w:p w:rsidR="00D236AA" w:rsidRDefault="000E2E0C">
            <w:pPr>
              <w:pStyle w:val="TableParagraph"/>
              <w:spacing w:before="1"/>
              <w:ind w:left="56"/>
              <w:jc w:val="center"/>
              <w:rPr>
                <w:rFonts w:ascii="Times New Roman"/>
                <w:b/>
                <w:sz w:val="23"/>
              </w:rPr>
            </w:pPr>
            <w:r>
              <w:rPr>
                <w:rFonts w:ascii="Times New Roman"/>
                <w:b/>
                <w:spacing w:val="-10"/>
                <w:w w:val="105"/>
                <w:sz w:val="23"/>
              </w:rPr>
              <w:t>3</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4"/>
              <w:rPr>
                <w:rFonts w:ascii="Arial"/>
                <w:b/>
                <w:sz w:val="23"/>
              </w:rPr>
            </w:pPr>
          </w:p>
          <w:p w:rsidR="00D236AA" w:rsidRDefault="000E2E0C">
            <w:pPr>
              <w:pStyle w:val="TableParagraph"/>
              <w:spacing w:line="249" w:lineRule="auto"/>
              <w:ind w:left="63" w:right="113"/>
              <w:rPr>
                <w:rFonts w:ascii="Times New Roman"/>
                <w:b/>
                <w:sz w:val="23"/>
              </w:rPr>
            </w:pPr>
            <w:r>
              <w:rPr>
                <w:rFonts w:ascii="Times New Roman"/>
                <w:b/>
                <w:spacing w:val="-2"/>
                <w:sz w:val="23"/>
              </w:rPr>
              <w:t xml:space="preserve">Pemeliharaan/Rehabilita </w:t>
            </w:r>
            <w:r>
              <w:rPr>
                <w:rFonts w:ascii="Times New Roman"/>
                <w:b/>
                <w:spacing w:val="-2"/>
                <w:w w:val="105"/>
                <w:sz w:val="23"/>
              </w:rPr>
              <w:t>si</w:t>
            </w:r>
            <w:r>
              <w:rPr>
                <w:rFonts w:ascii="Times New Roman"/>
                <w:b/>
                <w:spacing w:val="-14"/>
                <w:w w:val="105"/>
                <w:sz w:val="23"/>
              </w:rPr>
              <w:t xml:space="preserve"> </w:t>
            </w:r>
            <w:r>
              <w:rPr>
                <w:rFonts w:ascii="Times New Roman"/>
                <w:b/>
                <w:spacing w:val="-2"/>
                <w:w w:val="105"/>
                <w:sz w:val="23"/>
              </w:rPr>
              <w:t>Sarana</w:t>
            </w:r>
            <w:r>
              <w:rPr>
                <w:rFonts w:ascii="Times New Roman"/>
                <w:b/>
                <w:spacing w:val="-13"/>
                <w:w w:val="105"/>
                <w:sz w:val="23"/>
              </w:rPr>
              <w:t xml:space="preserve"> </w:t>
            </w:r>
            <w:r>
              <w:rPr>
                <w:rFonts w:ascii="Times New Roman"/>
                <w:b/>
                <w:spacing w:val="-2"/>
                <w:w w:val="105"/>
                <w:sz w:val="23"/>
              </w:rPr>
              <w:t>dan</w:t>
            </w:r>
            <w:r>
              <w:rPr>
                <w:rFonts w:ascii="Times New Roman"/>
                <w:b/>
                <w:spacing w:val="-12"/>
                <w:w w:val="105"/>
                <w:sz w:val="23"/>
              </w:rPr>
              <w:t xml:space="preserve"> </w:t>
            </w:r>
            <w:r>
              <w:rPr>
                <w:rFonts w:ascii="Times New Roman"/>
                <w:b/>
                <w:spacing w:val="-2"/>
                <w:w w:val="105"/>
                <w:sz w:val="23"/>
              </w:rPr>
              <w:t xml:space="preserve">Prasarana </w:t>
            </w:r>
            <w:r>
              <w:rPr>
                <w:rFonts w:ascii="Times New Roman"/>
                <w:b/>
                <w:w w:val="105"/>
                <w:sz w:val="23"/>
              </w:rPr>
              <w:t>Gedung Kantor atau Bangunan Lainnya</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52" w:lineRule="auto"/>
              <w:ind w:left="64" w:right="170"/>
              <w:jc w:val="both"/>
              <w:rPr>
                <w:rFonts w:ascii="Times New Roman"/>
                <w:b/>
                <w:sz w:val="23"/>
              </w:rPr>
            </w:pPr>
            <w:r>
              <w:rPr>
                <w:rFonts w:ascii="Times New Roman"/>
                <w:b/>
                <w:w w:val="105"/>
                <w:sz w:val="23"/>
              </w:rPr>
              <w:t>Jumlah</w:t>
            </w:r>
            <w:r>
              <w:rPr>
                <w:rFonts w:ascii="Times New Roman"/>
                <w:b/>
                <w:spacing w:val="-16"/>
                <w:w w:val="105"/>
                <w:sz w:val="23"/>
              </w:rPr>
              <w:t xml:space="preserve"> </w:t>
            </w:r>
            <w:r>
              <w:rPr>
                <w:rFonts w:ascii="Times New Roman"/>
                <w:b/>
                <w:w w:val="105"/>
                <w:sz w:val="23"/>
              </w:rPr>
              <w:t xml:space="preserve">Sarana dan Prasarana </w:t>
            </w:r>
            <w:r>
              <w:rPr>
                <w:rFonts w:ascii="Times New Roman"/>
                <w:b/>
                <w:spacing w:val="-4"/>
                <w:w w:val="105"/>
                <w:sz w:val="23"/>
              </w:rPr>
              <w:t>Gedung</w:t>
            </w:r>
            <w:r>
              <w:rPr>
                <w:rFonts w:ascii="Times New Roman"/>
                <w:b/>
                <w:spacing w:val="-12"/>
                <w:w w:val="105"/>
                <w:sz w:val="23"/>
              </w:rPr>
              <w:t xml:space="preserve"> </w:t>
            </w:r>
            <w:r>
              <w:rPr>
                <w:rFonts w:ascii="Times New Roman"/>
                <w:b/>
                <w:spacing w:val="-4"/>
                <w:w w:val="105"/>
                <w:sz w:val="23"/>
              </w:rPr>
              <w:t xml:space="preserve">Kantor </w:t>
            </w:r>
            <w:r>
              <w:rPr>
                <w:rFonts w:ascii="Times New Roman"/>
                <w:b/>
                <w:w w:val="105"/>
                <w:sz w:val="23"/>
              </w:rPr>
              <w:t>atau</w:t>
            </w:r>
            <w:r>
              <w:rPr>
                <w:rFonts w:ascii="Times New Roman"/>
                <w:b/>
                <w:spacing w:val="-16"/>
                <w:w w:val="105"/>
                <w:sz w:val="23"/>
              </w:rPr>
              <w:t xml:space="preserve"> </w:t>
            </w:r>
            <w:r>
              <w:rPr>
                <w:rFonts w:ascii="Times New Roman"/>
                <w:b/>
                <w:w w:val="105"/>
                <w:sz w:val="23"/>
              </w:rPr>
              <w:t>Bangunan Lainnya yang</w:t>
            </w:r>
          </w:p>
          <w:p w:rsidR="00D236AA" w:rsidRDefault="000E2E0C">
            <w:pPr>
              <w:pStyle w:val="TableParagraph"/>
              <w:spacing w:before="1" w:line="260" w:lineRule="exact"/>
              <w:ind w:left="64" w:right="379"/>
              <w:jc w:val="both"/>
              <w:rPr>
                <w:rFonts w:ascii="Times New Roman"/>
                <w:b/>
                <w:sz w:val="23"/>
              </w:rPr>
            </w:pPr>
            <w:r>
              <w:rPr>
                <w:rFonts w:ascii="Times New Roman"/>
                <w:b/>
                <w:w w:val="105"/>
                <w:sz w:val="23"/>
              </w:rPr>
              <w:t xml:space="preserve">Dipelihara / </w:t>
            </w:r>
            <w:r>
              <w:rPr>
                <w:rFonts w:ascii="Times New Roman"/>
                <w:b/>
                <w:spacing w:val="-4"/>
                <w:w w:val="105"/>
                <w:sz w:val="23"/>
              </w:rPr>
              <w:t>Direhabilitasi</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7"/>
              <w:rPr>
                <w:rFonts w:ascii="Arial"/>
                <w:b/>
                <w:sz w:val="23"/>
              </w:rPr>
            </w:pPr>
          </w:p>
          <w:p w:rsidR="00D236AA" w:rsidRDefault="000E2E0C">
            <w:pPr>
              <w:pStyle w:val="TableParagraph"/>
              <w:spacing w:before="1"/>
              <w:ind w:right="3"/>
              <w:jc w:val="right"/>
              <w:rPr>
                <w:rFonts w:ascii="Times New Roman"/>
                <w:b/>
                <w:sz w:val="23"/>
              </w:rPr>
            </w:pPr>
            <w:r>
              <w:rPr>
                <w:rFonts w:ascii="Times New Roman"/>
                <w:b/>
                <w:spacing w:val="-2"/>
                <w:w w:val="105"/>
                <w:sz w:val="23"/>
              </w:rPr>
              <w:t>90.000.000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140" w:line="252" w:lineRule="auto"/>
              <w:ind w:left="75" w:right="136"/>
              <w:rPr>
                <w:rFonts w:ascii="Times New Roman"/>
                <w:b/>
                <w:sz w:val="23"/>
              </w:rPr>
            </w:pPr>
            <w:r>
              <w:rPr>
                <w:rFonts w:ascii="Times New Roman"/>
                <w:b/>
                <w:spacing w:val="-2"/>
                <w:w w:val="105"/>
                <w:sz w:val="23"/>
              </w:rPr>
              <w:t xml:space="preserve">Terpeliharanya </w:t>
            </w:r>
            <w:r>
              <w:rPr>
                <w:rFonts w:ascii="Times New Roman"/>
                <w:b/>
                <w:w w:val="105"/>
                <w:sz w:val="23"/>
              </w:rPr>
              <w:t xml:space="preserve">Sarana dan </w:t>
            </w:r>
            <w:r>
              <w:rPr>
                <w:rFonts w:ascii="Times New Roman"/>
                <w:b/>
                <w:spacing w:val="-2"/>
                <w:w w:val="105"/>
                <w:sz w:val="23"/>
              </w:rPr>
              <w:t xml:space="preserve">Prasarana </w:t>
            </w:r>
            <w:r>
              <w:rPr>
                <w:rFonts w:ascii="Times New Roman"/>
                <w:b/>
                <w:spacing w:val="-4"/>
                <w:w w:val="105"/>
                <w:sz w:val="23"/>
              </w:rPr>
              <w:t>Gedung</w:t>
            </w:r>
            <w:r>
              <w:rPr>
                <w:rFonts w:ascii="Times New Roman"/>
                <w:b/>
                <w:spacing w:val="-14"/>
                <w:w w:val="105"/>
                <w:sz w:val="23"/>
              </w:rPr>
              <w:t xml:space="preserve"> </w:t>
            </w:r>
            <w:r>
              <w:rPr>
                <w:rFonts w:ascii="Times New Roman"/>
                <w:b/>
                <w:spacing w:val="-4"/>
                <w:w w:val="105"/>
                <w:sz w:val="23"/>
              </w:rPr>
              <w:t xml:space="preserve">Kantor </w:t>
            </w:r>
            <w:r>
              <w:rPr>
                <w:rFonts w:ascii="Times New Roman"/>
                <w:b/>
                <w:w w:val="105"/>
                <w:sz w:val="23"/>
              </w:rPr>
              <w:t>atau</w:t>
            </w:r>
            <w:r>
              <w:rPr>
                <w:rFonts w:ascii="Times New Roman"/>
                <w:b/>
                <w:spacing w:val="-16"/>
                <w:w w:val="105"/>
                <w:sz w:val="23"/>
              </w:rPr>
              <w:t xml:space="preserve"> </w:t>
            </w:r>
            <w:r>
              <w:rPr>
                <w:rFonts w:ascii="Times New Roman"/>
                <w:b/>
                <w:w w:val="105"/>
                <w:sz w:val="23"/>
              </w:rPr>
              <w:t xml:space="preserve">Bangunan </w:t>
            </w:r>
            <w:r>
              <w:rPr>
                <w:rFonts w:ascii="Times New Roman"/>
                <w:b/>
                <w:spacing w:val="-2"/>
                <w:w w:val="105"/>
                <w:sz w:val="23"/>
              </w:rPr>
              <w:t>Lainnya</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7"/>
              <w:rPr>
                <w:rFonts w:ascii="Arial"/>
                <w:b/>
                <w:sz w:val="23"/>
              </w:rPr>
            </w:pPr>
          </w:p>
          <w:p w:rsidR="00D236AA" w:rsidRDefault="000E2E0C">
            <w:pPr>
              <w:pStyle w:val="TableParagraph"/>
              <w:spacing w:before="1"/>
              <w:ind w:left="57"/>
              <w:jc w:val="center"/>
              <w:rPr>
                <w:rFonts w:ascii="Times New Roman"/>
                <w:b/>
                <w:sz w:val="23"/>
              </w:rPr>
            </w:pPr>
            <w:r>
              <w:rPr>
                <w:rFonts w:ascii="Times New Roman"/>
                <w:b/>
                <w:w w:val="105"/>
                <w:sz w:val="23"/>
              </w:rPr>
              <w:t>8</w:t>
            </w:r>
            <w:r>
              <w:rPr>
                <w:rFonts w:ascii="Times New Roman"/>
                <w:b/>
                <w:spacing w:val="-4"/>
                <w:w w:val="105"/>
                <w:sz w:val="23"/>
              </w:rPr>
              <w:t xml:space="preserve"> Unit</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7"/>
              <w:rPr>
                <w:rFonts w:ascii="Arial"/>
                <w:b/>
                <w:sz w:val="23"/>
              </w:rPr>
            </w:pPr>
          </w:p>
          <w:p w:rsidR="00D236AA" w:rsidRDefault="000E2E0C">
            <w:pPr>
              <w:pStyle w:val="TableParagraph"/>
              <w:spacing w:before="1"/>
              <w:ind w:left="57"/>
              <w:jc w:val="center"/>
              <w:rPr>
                <w:rFonts w:ascii="Times New Roman"/>
                <w:b/>
                <w:sz w:val="23"/>
              </w:rPr>
            </w:pPr>
            <w:r>
              <w:rPr>
                <w:rFonts w:ascii="Times New Roman"/>
                <w:b/>
                <w:spacing w:val="-5"/>
                <w:w w:val="105"/>
                <w:sz w:val="23"/>
              </w:rPr>
              <w:t>PAD</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3"/>
              <w:rPr>
                <w:rFonts w:ascii="Arial"/>
                <w:b/>
                <w:sz w:val="23"/>
              </w:rPr>
            </w:pPr>
          </w:p>
          <w:p w:rsidR="00D236AA" w:rsidRDefault="000E2E0C">
            <w:pPr>
              <w:pStyle w:val="TableParagraph"/>
              <w:spacing w:line="252"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54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cat</w:t>
            </w:r>
            <w:r>
              <w:rPr>
                <w:rFonts w:ascii="Times New Roman"/>
                <w:spacing w:val="2"/>
                <w:sz w:val="23"/>
              </w:rPr>
              <w:t xml:space="preserve"> </w:t>
            </w:r>
            <w:r>
              <w:rPr>
                <w:rFonts w:ascii="Times New Roman"/>
                <w:sz w:val="23"/>
              </w:rPr>
              <w:t>(90</w:t>
            </w:r>
            <w:r>
              <w:rPr>
                <w:rFonts w:ascii="Times New Roman"/>
                <w:spacing w:val="15"/>
                <w:sz w:val="23"/>
              </w:rPr>
              <w:t xml:space="preserve"> </w:t>
            </w:r>
            <w:r>
              <w:rPr>
                <w:rFonts w:ascii="Times New Roman"/>
                <w:sz w:val="23"/>
              </w:rPr>
              <w:t>Kg,</w:t>
            </w:r>
            <w:r>
              <w:rPr>
                <w:rFonts w:ascii="Times New Roman"/>
                <w:spacing w:val="4"/>
                <w:sz w:val="23"/>
              </w:rPr>
              <w:t xml:space="preserve"> </w:t>
            </w:r>
            <w:r>
              <w:rPr>
                <w:rFonts w:ascii="Times New Roman"/>
                <w:sz w:val="23"/>
              </w:rPr>
              <w:t>1</w:t>
            </w:r>
            <w:r>
              <w:rPr>
                <w:rFonts w:ascii="Times New Roman"/>
                <w:spacing w:val="9"/>
                <w:sz w:val="23"/>
              </w:rPr>
              <w:t xml:space="preserve"> </w:t>
            </w:r>
            <w:r>
              <w:rPr>
                <w:rFonts w:ascii="Times New Roman"/>
                <w:sz w:val="23"/>
              </w:rPr>
              <w:t>Kg</w:t>
            </w:r>
            <w:r>
              <w:rPr>
                <w:rFonts w:ascii="Times New Roman"/>
                <w:spacing w:val="9"/>
                <w:sz w:val="23"/>
              </w:rPr>
              <w:t xml:space="preserve"> </w:t>
            </w:r>
            <w:r>
              <w:rPr>
                <w:rFonts w:ascii="Times New Roman"/>
                <w:sz w:val="23"/>
              </w:rPr>
              <w:t>x</w:t>
            </w:r>
            <w:r>
              <w:rPr>
                <w:rFonts w:ascii="Times New Roman"/>
                <w:spacing w:val="10"/>
                <w:sz w:val="23"/>
              </w:rPr>
              <w:t xml:space="preserve"> </w:t>
            </w:r>
            <w:r>
              <w:rPr>
                <w:rFonts w:ascii="Times New Roman"/>
                <w:spacing w:val="-5"/>
                <w:sz w:val="23"/>
              </w:rPr>
              <w:t>Rp.</w:t>
            </w:r>
          </w:p>
          <w:p w:rsidR="00D236AA" w:rsidRDefault="000E2E0C">
            <w:pPr>
              <w:pStyle w:val="TableParagraph"/>
              <w:spacing w:before="9" w:line="262" w:lineRule="exact"/>
              <w:ind w:left="63"/>
              <w:rPr>
                <w:rFonts w:ascii="Times New Roman"/>
                <w:sz w:val="23"/>
              </w:rPr>
            </w:pPr>
            <w:r>
              <w:rPr>
                <w:rFonts w:ascii="Times New Roman"/>
                <w:spacing w:val="-2"/>
                <w:sz w:val="23"/>
              </w:rPr>
              <w:t>80.550)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7.249.500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Kuas</w:t>
            </w:r>
            <w:r>
              <w:rPr>
                <w:rFonts w:ascii="Times New Roman"/>
                <w:spacing w:val="10"/>
                <w:sz w:val="23"/>
              </w:rPr>
              <w:t xml:space="preserve"> </w:t>
            </w:r>
            <w:r>
              <w:rPr>
                <w:rFonts w:ascii="Times New Roman"/>
                <w:spacing w:val="-5"/>
                <w:sz w:val="23"/>
              </w:rPr>
              <w:t>Cat</w:t>
            </w:r>
          </w:p>
          <w:p w:rsidR="00D236AA" w:rsidRDefault="000E2E0C">
            <w:pPr>
              <w:pStyle w:val="TableParagraph"/>
              <w:spacing w:before="14"/>
              <w:ind w:left="63"/>
              <w:rPr>
                <w:rFonts w:ascii="Times New Roman"/>
                <w:sz w:val="23"/>
              </w:rPr>
            </w:pPr>
            <w:r>
              <w:rPr>
                <w:rFonts w:ascii="Times New Roman"/>
                <w:sz w:val="23"/>
              </w:rPr>
              <w:t>Spesifikasi</w:t>
            </w:r>
            <w:r>
              <w:rPr>
                <w:rFonts w:ascii="Times New Roman"/>
                <w:spacing w:val="13"/>
                <w:sz w:val="23"/>
              </w:rPr>
              <w:t xml:space="preserve"> </w:t>
            </w:r>
            <w:r>
              <w:rPr>
                <w:rFonts w:ascii="Times New Roman"/>
                <w:sz w:val="23"/>
              </w:rPr>
              <w:t>:</w:t>
            </w:r>
            <w:r>
              <w:rPr>
                <w:rFonts w:ascii="Times New Roman"/>
                <w:spacing w:val="11"/>
                <w:sz w:val="23"/>
              </w:rPr>
              <w:t xml:space="preserve"> </w:t>
            </w:r>
            <w:r>
              <w:rPr>
                <w:rFonts w:ascii="Times New Roman"/>
                <w:sz w:val="23"/>
              </w:rPr>
              <w:t>Uk.</w:t>
            </w:r>
            <w:r>
              <w:rPr>
                <w:rFonts w:ascii="Times New Roman"/>
                <w:spacing w:val="19"/>
                <w:sz w:val="23"/>
              </w:rPr>
              <w:t xml:space="preserve"> </w:t>
            </w:r>
            <w:r>
              <w:rPr>
                <w:rFonts w:ascii="Times New Roman"/>
                <w:sz w:val="23"/>
              </w:rPr>
              <w:t>4</w:t>
            </w:r>
            <w:r>
              <w:rPr>
                <w:rFonts w:ascii="Times New Roman"/>
                <w:spacing w:val="13"/>
                <w:sz w:val="23"/>
              </w:rPr>
              <w:t xml:space="preserve"> </w:t>
            </w:r>
            <w:r>
              <w:rPr>
                <w:rFonts w:ascii="Times New Roman"/>
                <w:sz w:val="23"/>
              </w:rPr>
              <w:t>Inch</w:t>
            </w:r>
            <w:r>
              <w:rPr>
                <w:rFonts w:ascii="Times New Roman"/>
                <w:spacing w:val="3"/>
                <w:sz w:val="23"/>
              </w:rPr>
              <w:t xml:space="preserve"> </w:t>
            </w:r>
            <w:r>
              <w:rPr>
                <w:rFonts w:ascii="Times New Roman"/>
                <w:spacing w:val="-5"/>
                <w:sz w:val="23"/>
              </w:rPr>
              <w:t>(20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left="60"/>
              <w:rPr>
                <w:rFonts w:ascii="Times New Roman"/>
                <w:sz w:val="23"/>
              </w:rPr>
            </w:pPr>
            <w:r>
              <w:rPr>
                <w:rFonts w:ascii="Times New Roman"/>
                <w:spacing w:val="-2"/>
                <w:sz w:val="23"/>
              </w:rPr>
              <w:t>363.000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56"/>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Buah,</w:t>
            </w:r>
            <w:r>
              <w:rPr>
                <w:rFonts w:ascii="Times New Roman"/>
                <w:spacing w:val="7"/>
                <w:sz w:val="23"/>
              </w:rPr>
              <w:t xml:space="preserve"> </w:t>
            </w:r>
            <w:r>
              <w:rPr>
                <w:rFonts w:ascii="Times New Roman"/>
                <w:sz w:val="23"/>
              </w:rPr>
              <w:t>1</w:t>
            </w:r>
            <w:r>
              <w:rPr>
                <w:rFonts w:ascii="Times New Roman"/>
                <w:spacing w:val="11"/>
                <w:sz w:val="23"/>
              </w:rPr>
              <w:t xml:space="preserve"> </w:t>
            </w:r>
            <w:r>
              <w:rPr>
                <w:rFonts w:ascii="Times New Roman"/>
                <w:sz w:val="23"/>
              </w:rPr>
              <w:t>Buah</w:t>
            </w:r>
            <w:r>
              <w:rPr>
                <w:rFonts w:ascii="Times New Roman"/>
                <w:spacing w:val="9"/>
                <w:sz w:val="23"/>
              </w:rPr>
              <w:t xml:space="preserve"> </w:t>
            </w:r>
            <w:r>
              <w:rPr>
                <w:rFonts w:ascii="Times New Roman"/>
                <w:sz w:val="23"/>
              </w:rPr>
              <w:t>x</w:t>
            </w:r>
            <w:r>
              <w:rPr>
                <w:rFonts w:ascii="Times New Roman"/>
                <w:spacing w:val="12"/>
                <w:sz w:val="23"/>
              </w:rPr>
              <w:t xml:space="preserve"> </w:t>
            </w:r>
            <w:r>
              <w:rPr>
                <w:rFonts w:ascii="Times New Roman"/>
                <w:spacing w:val="-5"/>
                <w:sz w:val="23"/>
              </w:rPr>
              <w:t>Rp.</w:t>
            </w:r>
          </w:p>
          <w:p w:rsidR="00D236AA" w:rsidRDefault="000E2E0C">
            <w:pPr>
              <w:pStyle w:val="TableParagraph"/>
              <w:spacing w:before="18" w:line="262" w:lineRule="exact"/>
              <w:ind w:left="63"/>
              <w:rPr>
                <w:rFonts w:ascii="Times New Roman"/>
                <w:sz w:val="23"/>
              </w:rPr>
            </w:pPr>
            <w:r>
              <w:rPr>
                <w:rFonts w:ascii="Times New Roman"/>
                <w:spacing w:val="-2"/>
                <w:sz w:val="23"/>
              </w:rPr>
              <w:t>18.150)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Minyak</w:t>
            </w:r>
            <w:r>
              <w:rPr>
                <w:rFonts w:ascii="Times New Roman"/>
                <w:spacing w:val="16"/>
                <w:sz w:val="23"/>
              </w:rPr>
              <w:t xml:space="preserve"> </w:t>
            </w:r>
            <w:r>
              <w:rPr>
                <w:rFonts w:ascii="Times New Roman"/>
                <w:sz w:val="23"/>
              </w:rPr>
              <w:t>cat/tiner</w:t>
            </w:r>
            <w:r>
              <w:rPr>
                <w:rFonts w:ascii="Times New Roman"/>
                <w:spacing w:val="26"/>
                <w:sz w:val="23"/>
              </w:rPr>
              <w:t xml:space="preserve"> </w:t>
            </w:r>
            <w:r>
              <w:rPr>
                <w:rFonts w:ascii="Times New Roman"/>
                <w:spacing w:val="-10"/>
                <w:sz w:val="23"/>
              </w:rPr>
              <w:t>B</w:t>
            </w:r>
          </w:p>
          <w:p w:rsidR="00D236AA" w:rsidRDefault="000E2E0C">
            <w:pPr>
              <w:pStyle w:val="TableParagraph"/>
              <w:spacing w:before="9" w:line="244" w:lineRule="auto"/>
              <w:ind w:left="63"/>
              <w:rPr>
                <w:rFonts w:ascii="Times New Roman"/>
                <w:sz w:val="23"/>
              </w:rPr>
            </w:pPr>
            <w:r>
              <w:rPr>
                <w:rFonts w:ascii="Times New Roman"/>
                <w:sz w:val="23"/>
              </w:rPr>
              <w:t>Spesifikasi : -</w:t>
            </w:r>
            <w:r>
              <w:rPr>
                <w:rFonts w:ascii="Times New Roman"/>
                <w:spacing w:val="-3"/>
                <w:sz w:val="23"/>
              </w:rPr>
              <w:t xml:space="preserve"> </w:t>
            </w:r>
            <w:r>
              <w:rPr>
                <w:rFonts w:ascii="Times New Roman"/>
                <w:sz w:val="23"/>
              </w:rPr>
              <w:t>(20 Liter, 1 Liter x Rp. 32.250)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645.000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pacing w:val="-2"/>
                <w:sz w:val="23"/>
              </w:rPr>
              <w:t>Detergen</w:t>
            </w:r>
          </w:p>
          <w:p w:rsidR="00D236AA" w:rsidRDefault="000E2E0C">
            <w:pPr>
              <w:pStyle w:val="TableParagraph"/>
              <w:spacing w:before="14" w:line="244" w:lineRule="auto"/>
              <w:ind w:left="63"/>
              <w:rPr>
                <w:rFonts w:ascii="Times New Roman"/>
                <w:sz w:val="23"/>
              </w:rPr>
            </w:pPr>
            <w:r>
              <w:rPr>
                <w:rFonts w:ascii="Times New Roman"/>
                <w:sz w:val="23"/>
              </w:rPr>
              <w:t>Spesifikasi : Sedang (980 Bungkus, 1 Bungkus x Rp.</w:t>
            </w:r>
          </w:p>
          <w:p w:rsidR="00D236AA" w:rsidRDefault="000E2E0C">
            <w:pPr>
              <w:pStyle w:val="TableParagraph"/>
              <w:spacing w:before="12" w:line="262" w:lineRule="exact"/>
              <w:ind w:left="63"/>
              <w:rPr>
                <w:rFonts w:ascii="Times New Roman"/>
                <w:sz w:val="23"/>
              </w:rPr>
            </w:pPr>
            <w:r>
              <w:rPr>
                <w:rFonts w:ascii="Times New Roman"/>
                <w:spacing w:val="-2"/>
                <w:sz w:val="23"/>
              </w:rPr>
              <w:t>4.575)</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4.484.000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pacing w:val="-2"/>
                <w:sz w:val="23"/>
              </w:rPr>
              <w:t>Shampoo</w:t>
            </w:r>
          </w:p>
          <w:p w:rsidR="00D236AA" w:rsidRDefault="000E2E0C">
            <w:pPr>
              <w:pStyle w:val="TableParagraph"/>
              <w:spacing w:before="9" w:line="249" w:lineRule="auto"/>
              <w:ind w:left="63" w:right="160"/>
              <w:rPr>
                <w:rFonts w:ascii="Times New Roman"/>
                <w:sz w:val="23"/>
              </w:rPr>
            </w:pPr>
            <w:r>
              <w:rPr>
                <w:rFonts w:ascii="Times New Roman"/>
                <w:sz w:val="23"/>
              </w:rPr>
              <w:t>Spesifikasi : Kecil (80 Botol, 1 Botol x Rp.</w:t>
            </w:r>
          </w:p>
          <w:p w:rsidR="00D236AA" w:rsidRDefault="000E2E0C">
            <w:pPr>
              <w:pStyle w:val="TableParagraph"/>
              <w:spacing w:line="257" w:lineRule="exact"/>
              <w:ind w:left="63"/>
              <w:rPr>
                <w:rFonts w:ascii="Times New Roman"/>
                <w:sz w:val="23"/>
              </w:rPr>
            </w:pPr>
            <w:r>
              <w:rPr>
                <w:rFonts w:ascii="Times New Roman"/>
                <w:sz w:val="23"/>
              </w:rPr>
              <w:t>33.900</w:t>
            </w:r>
            <w:r>
              <w:rPr>
                <w:rFonts w:ascii="Times New Roman"/>
                <w:spacing w:val="29"/>
                <w:sz w:val="23"/>
              </w:rPr>
              <w:t xml:space="preserve"> </w:t>
            </w:r>
            <w:r>
              <w:rPr>
                <w:rFonts w:ascii="Times New Roman"/>
                <w:spacing w:val="-10"/>
                <w:sz w:val="23"/>
              </w:rPr>
              <w:t>)</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4"/>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2.712.000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27"/>
              <w:rPr>
                <w:rFonts w:ascii="Times New Roman"/>
                <w:sz w:val="23"/>
              </w:rPr>
            </w:pPr>
            <w:r>
              <w:rPr>
                <w:rFonts w:ascii="Times New Roman"/>
                <w:sz w:val="23"/>
              </w:rPr>
              <w:t>Pembersih Kaca</w:t>
            </w:r>
            <w:r>
              <w:rPr>
                <w:rFonts w:ascii="Times New Roman"/>
                <w:spacing w:val="40"/>
                <w:sz w:val="23"/>
              </w:rPr>
              <w:t xml:space="preserve"> </w:t>
            </w:r>
            <w:r>
              <w:rPr>
                <w:rFonts w:ascii="Times New Roman"/>
                <w:sz w:val="23"/>
              </w:rPr>
              <w:t>Spesifikasi :</w:t>
            </w:r>
            <w:r>
              <w:rPr>
                <w:rFonts w:ascii="Times New Roman"/>
                <w:spacing w:val="-2"/>
                <w:sz w:val="23"/>
              </w:rPr>
              <w:t xml:space="preserve"> </w:t>
            </w:r>
            <w:r>
              <w:rPr>
                <w:rFonts w:ascii="Times New Roman"/>
                <w:sz w:val="23"/>
              </w:rPr>
              <w:t>Isi</w:t>
            </w:r>
            <w:r>
              <w:rPr>
                <w:rFonts w:ascii="Times New Roman"/>
                <w:spacing w:val="-1"/>
                <w:sz w:val="23"/>
              </w:rPr>
              <w:t xml:space="preserve"> </w:t>
            </w:r>
            <w:r>
              <w:rPr>
                <w:rFonts w:ascii="Times New Roman"/>
                <w:sz w:val="23"/>
              </w:rPr>
              <w:t>440 Ml</w:t>
            </w:r>
            <w:r>
              <w:rPr>
                <w:rFonts w:ascii="Times New Roman"/>
                <w:spacing w:val="-2"/>
                <w:sz w:val="23"/>
              </w:rPr>
              <w:t xml:space="preserve"> </w:t>
            </w:r>
            <w:r>
              <w:rPr>
                <w:rFonts w:ascii="Times New Roman"/>
                <w:sz w:val="23"/>
              </w:rPr>
              <w:t>(32 Botol, 1 Botol x Rp.</w:t>
            </w:r>
          </w:p>
          <w:p w:rsidR="00D236AA" w:rsidRDefault="000E2E0C">
            <w:pPr>
              <w:pStyle w:val="TableParagraph"/>
              <w:spacing w:before="9" w:line="262" w:lineRule="exact"/>
              <w:ind w:left="63"/>
              <w:rPr>
                <w:rFonts w:ascii="Times New Roman"/>
                <w:sz w:val="23"/>
              </w:rPr>
            </w:pPr>
            <w:r>
              <w:rPr>
                <w:rFonts w:ascii="Times New Roman"/>
                <w:spacing w:val="-2"/>
                <w:sz w:val="23"/>
              </w:rPr>
              <w:t>13.900)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514.300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4" w:lineRule="auto"/>
              <w:ind w:left="63"/>
              <w:rPr>
                <w:rFonts w:ascii="Times New Roman"/>
                <w:sz w:val="23"/>
              </w:rPr>
            </w:pPr>
            <w:r>
              <w:rPr>
                <w:rFonts w:ascii="Times New Roman"/>
                <w:sz w:val="23"/>
              </w:rPr>
              <w:t>Cairan pencuci piring (55 Bungkus, 1 Bungkus x Rp.</w:t>
            </w:r>
          </w:p>
          <w:p w:rsidR="00D236AA" w:rsidRDefault="000E2E0C">
            <w:pPr>
              <w:pStyle w:val="TableParagraph"/>
              <w:spacing w:before="8" w:line="262" w:lineRule="exact"/>
              <w:ind w:left="63"/>
              <w:rPr>
                <w:rFonts w:ascii="Times New Roman"/>
                <w:sz w:val="23"/>
              </w:rPr>
            </w:pPr>
            <w:r>
              <w:rPr>
                <w:rFonts w:ascii="Times New Roman"/>
                <w:spacing w:val="-2"/>
                <w:sz w:val="23"/>
              </w:rPr>
              <w:t>41.000)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2.255.000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Kain</w:t>
            </w:r>
            <w:r>
              <w:rPr>
                <w:rFonts w:ascii="Times New Roman"/>
                <w:spacing w:val="11"/>
                <w:sz w:val="23"/>
              </w:rPr>
              <w:t xml:space="preserve"> </w:t>
            </w:r>
            <w:r>
              <w:rPr>
                <w:rFonts w:ascii="Times New Roman"/>
                <w:spacing w:val="-5"/>
                <w:sz w:val="23"/>
              </w:rPr>
              <w:t>Pel</w:t>
            </w:r>
          </w:p>
          <w:p w:rsidR="00D236AA" w:rsidRDefault="000E2E0C">
            <w:pPr>
              <w:pStyle w:val="TableParagraph"/>
              <w:spacing w:before="9"/>
              <w:ind w:left="63"/>
              <w:rPr>
                <w:rFonts w:ascii="Times New Roman"/>
                <w:sz w:val="23"/>
              </w:rPr>
            </w:pPr>
            <w:r>
              <w:rPr>
                <w:rFonts w:ascii="Times New Roman"/>
                <w:sz w:val="23"/>
              </w:rPr>
              <w:t>Spesifikasi</w:t>
            </w:r>
            <w:r>
              <w:rPr>
                <w:rFonts w:ascii="Times New Roman"/>
                <w:spacing w:val="19"/>
                <w:sz w:val="23"/>
              </w:rPr>
              <w:t xml:space="preserve"> </w:t>
            </w:r>
            <w:r>
              <w:rPr>
                <w:rFonts w:ascii="Times New Roman"/>
                <w:sz w:val="23"/>
              </w:rPr>
              <w:t>:</w:t>
            </w:r>
            <w:r>
              <w:rPr>
                <w:rFonts w:ascii="Times New Roman"/>
                <w:spacing w:val="3"/>
                <w:sz w:val="23"/>
              </w:rPr>
              <w:t xml:space="preserve"> </w:t>
            </w:r>
            <w:r>
              <w:rPr>
                <w:rFonts w:ascii="Times New Roman"/>
                <w:sz w:val="23"/>
              </w:rPr>
              <w:t>Biru</w:t>
            </w:r>
            <w:r>
              <w:rPr>
                <w:rFonts w:ascii="Times New Roman"/>
                <w:spacing w:val="20"/>
                <w:sz w:val="23"/>
              </w:rPr>
              <w:t xml:space="preserve"> </w:t>
            </w:r>
            <w:r>
              <w:rPr>
                <w:rFonts w:ascii="Times New Roman"/>
                <w:spacing w:val="-5"/>
                <w:sz w:val="23"/>
              </w:rPr>
              <w:t>(30</w:t>
            </w:r>
          </w:p>
          <w:p w:rsidR="00D236AA" w:rsidRDefault="000E2E0C">
            <w:pPr>
              <w:pStyle w:val="TableParagraph"/>
              <w:spacing w:before="9" w:line="244" w:lineRule="auto"/>
              <w:ind w:left="63" w:right="487"/>
              <w:rPr>
                <w:rFonts w:ascii="Times New Roman"/>
                <w:sz w:val="23"/>
              </w:rPr>
            </w:pPr>
            <w:r>
              <w:rPr>
                <w:rFonts w:ascii="Times New Roman"/>
                <w:sz w:val="23"/>
              </w:rPr>
              <w:t>Buah,</w:t>
            </w:r>
            <w:r>
              <w:rPr>
                <w:rFonts w:ascii="Times New Roman"/>
                <w:spacing w:val="-1"/>
                <w:sz w:val="23"/>
              </w:rPr>
              <w:t xml:space="preserve"> </w:t>
            </w:r>
            <w:r>
              <w:rPr>
                <w:rFonts w:ascii="Times New Roman"/>
                <w:sz w:val="23"/>
              </w:rPr>
              <w:t>1</w:t>
            </w:r>
            <w:r>
              <w:rPr>
                <w:rFonts w:ascii="Times New Roman"/>
                <w:spacing w:val="-1"/>
                <w:sz w:val="23"/>
              </w:rPr>
              <w:t xml:space="preserve"> </w:t>
            </w:r>
            <w:r>
              <w:rPr>
                <w:rFonts w:ascii="Times New Roman"/>
                <w:sz w:val="23"/>
              </w:rPr>
              <w:t>Buah</w:t>
            </w:r>
            <w:r>
              <w:rPr>
                <w:rFonts w:ascii="Times New Roman"/>
                <w:spacing w:val="-6"/>
                <w:sz w:val="23"/>
              </w:rPr>
              <w:t xml:space="preserve"> </w:t>
            </w:r>
            <w:r>
              <w:rPr>
                <w:rFonts w:ascii="Times New Roman"/>
                <w:sz w:val="23"/>
              </w:rPr>
              <w:t>x</w:t>
            </w:r>
            <w:r>
              <w:rPr>
                <w:rFonts w:ascii="Times New Roman"/>
                <w:spacing w:val="-1"/>
                <w:sz w:val="23"/>
              </w:rPr>
              <w:t xml:space="preserve"> </w:t>
            </w:r>
            <w:r>
              <w:rPr>
                <w:rFonts w:ascii="Times New Roman"/>
                <w:sz w:val="23"/>
              </w:rPr>
              <w:t xml:space="preserve">Rp. </w:t>
            </w:r>
            <w:r>
              <w:rPr>
                <w:rFonts w:ascii="Times New Roman"/>
                <w:spacing w:val="-2"/>
                <w:sz w:val="23"/>
              </w:rPr>
              <w:t>41.650)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3"/>
              <w:rPr>
                <w:rFonts w:ascii="Arial"/>
                <w:b/>
                <w:sz w:val="23"/>
              </w:rPr>
            </w:pPr>
          </w:p>
          <w:p w:rsidR="00D236AA" w:rsidRDefault="000E2E0C">
            <w:pPr>
              <w:pStyle w:val="TableParagraph"/>
              <w:spacing w:before="1" w:line="262" w:lineRule="exact"/>
              <w:ind w:left="60"/>
              <w:rPr>
                <w:rFonts w:ascii="Times New Roman"/>
                <w:sz w:val="23"/>
              </w:rPr>
            </w:pPr>
            <w:r>
              <w:rPr>
                <w:rFonts w:ascii="Times New Roman"/>
                <w:spacing w:val="-2"/>
                <w:sz w:val="23"/>
              </w:rPr>
              <w:t>1.249.500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kapur</w:t>
            </w:r>
            <w:r>
              <w:rPr>
                <w:rFonts w:ascii="Times New Roman"/>
                <w:spacing w:val="13"/>
                <w:sz w:val="23"/>
              </w:rPr>
              <w:t xml:space="preserve"> </w:t>
            </w:r>
            <w:r>
              <w:rPr>
                <w:rFonts w:ascii="Times New Roman"/>
                <w:sz w:val="23"/>
              </w:rPr>
              <w:t>barus</w:t>
            </w:r>
            <w:r>
              <w:rPr>
                <w:rFonts w:ascii="Times New Roman"/>
                <w:spacing w:val="16"/>
                <w:sz w:val="23"/>
              </w:rPr>
              <w:t xml:space="preserve"> </w:t>
            </w:r>
            <w:r>
              <w:rPr>
                <w:rFonts w:ascii="Times New Roman"/>
                <w:sz w:val="23"/>
              </w:rPr>
              <w:t>(50</w:t>
            </w:r>
            <w:r>
              <w:rPr>
                <w:rFonts w:ascii="Times New Roman"/>
                <w:spacing w:val="13"/>
                <w:sz w:val="23"/>
              </w:rPr>
              <w:t xml:space="preserve"> </w:t>
            </w:r>
            <w:r>
              <w:rPr>
                <w:rFonts w:ascii="Times New Roman"/>
                <w:sz w:val="23"/>
              </w:rPr>
              <w:t>Buah</w:t>
            </w:r>
            <w:r>
              <w:rPr>
                <w:rFonts w:ascii="Times New Roman"/>
                <w:spacing w:val="14"/>
                <w:sz w:val="23"/>
              </w:rPr>
              <w:t xml:space="preserve"> </w:t>
            </w:r>
            <w:r>
              <w:rPr>
                <w:rFonts w:ascii="Times New Roman"/>
                <w:spacing w:val="-10"/>
                <w:sz w:val="23"/>
              </w:rPr>
              <w:t>x</w:t>
            </w:r>
          </w:p>
          <w:p w:rsidR="00D236AA" w:rsidRDefault="000E2E0C">
            <w:pPr>
              <w:pStyle w:val="TableParagraph"/>
              <w:spacing w:before="19" w:line="262" w:lineRule="exact"/>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26.100)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1.305.000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pacing w:val="-2"/>
                <w:sz w:val="23"/>
              </w:rPr>
              <w:t>Keset</w:t>
            </w:r>
          </w:p>
          <w:p w:rsidR="00D236AA" w:rsidRDefault="000E2E0C">
            <w:pPr>
              <w:pStyle w:val="TableParagraph"/>
              <w:spacing w:line="278" w:lineRule="exact"/>
              <w:ind w:left="63" w:right="160"/>
              <w:rPr>
                <w:rFonts w:ascii="Times New Roman"/>
                <w:sz w:val="23"/>
              </w:rPr>
            </w:pPr>
            <w:r>
              <w:rPr>
                <w:rFonts w:ascii="Times New Roman"/>
                <w:sz w:val="23"/>
              </w:rPr>
              <w:t>Spesifikasi : Kain (90 Pcs, 1 Pcs x Rp. 14.350)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ind w:left="60"/>
              <w:rPr>
                <w:rFonts w:ascii="Times New Roman"/>
                <w:sz w:val="23"/>
              </w:rPr>
            </w:pPr>
            <w:r>
              <w:rPr>
                <w:rFonts w:ascii="Times New Roman"/>
                <w:spacing w:val="-2"/>
                <w:sz w:val="23"/>
              </w:rPr>
              <w:t>1.291.250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Pasta</w:t>
            </w:r>
            <w:r>
              <w:rPr>
                <w:rFonts w:ascii="Times New Roman"/>
                <w:spacing w:val="10"/>
                <w:sz w:val="23"/>
              </w:rPr>
              <w:t xml:space="preserve"> </w:t>
            </w:r>
            <w:r>
              <w:rPr>
                <w:rFonts w:ascii="Times New Roman"/>
                <w:spacing w:val="-4"/>
                <w:sz w:val="23"/>
              </w:rPr>
              <w:t>Gigi</w:t>
            </w:r>
          </w:p>
          <w:p w:rsidR="00D236AA" w:rsidRDefault="000E2E0C">
            <w:pPr>
              <w:pStyle w:val="TableParagraph"/>
              <w:spacing w:before="9" w:line="244" w:lineRule="auto"/>
              <w:ind w:left="63" w:right="113"/>
              <w:rPr>
                <w:rFonts w:ascii="Times New Roman"/>
                <w:sz w:val="23"/>
              </w:rPr>
            </w:pPr>
            <w:r>
              <w:rPr>
                <w:rFonts w:ascii="Times New Roman"/>
                <w:sz w:val="23"/>
              </w:rPr>
              <w:t>Spesifikasi : besar (50 pcs, 1 pcs x 43.300)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before="1" w:line="262" w:lineRule="exact"/>
              <w:ind w:left="60"/>
              <w:rPr>
                <w:rFonts w:ascii="Times New Roman"/>
                <w:sz w:val="23"/>
              </w:rPr>
            </w:pPr>
            <w:r>
              <w:rPr>
                <w:rFonts w:ascii="Times New Roman"/>
                <w:spacing w:val="-2"/>
                <w:sz w:val="23"/>
              </w:rPr>
              <w:t>2.165.000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830"/>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47" w:lineRule="auto"/>
              <w:ind w:left="63" w:right="160"/>
              <w:rPr>
                <w:rFonts w:ascii="Times New Roman"/>
                <w:sz w:val="23"/>
              </w:rPr>
            </w:pPr>
            <w:r>
              <w:rPr>
                <w:rFonts w:ascii="Times New Roman"/>
                <w:sz w:val="23"/>
              </w:rPr>
              <w:t>Pembersih Lantai Spesifikasi</w:t>
            </w:r>
            <w:r>
              <w:rPr>
                <w:rFonts w:ascii="Times New Roman"/>
                <w:spacing w:val="16"/>
                <w:sz w:val="23"/>
              </w:rPr>
              <w:t xml:space="preserve"> </w:t>
            </w:r>
            <w:r>
              <w:rPr>
                <w:rFonts w:ascii="Times New Roman"/>
                <w:sz w:val="23"/>
              </w:rPr>
              <w:t>:</w:t>
            </w:r>
            <w:r>
              <w:rPr>
                <w:rFonts w:ascii="Times New Roman"/>
                <w:spacing w:val="15"/>
                <w:sz w:val="23"/>
              </w:rPr>
              <w:t xml:space="preserve"> </w:t>
            </w:r>
            <w:r>
              <w:rPr>
                <w:rFonts w:ascii="Times New Roman"/>
                <w:sz w:val="23"/>
              </w:rPr>
              <w:t>Sedang</w:t>
            </w:r>
            <w:r>
              <w:rPr>
                <w:rFonts w:ascii="Times New Roman"/>
                <w:spacing w:val="19"/>
                <w:sz w:val="23"/>
              </w:rPr>
              <w:t xml:space="preserve"> </w:t>
            </w:r>
            <w:r>
              <w:rPr>
                <w:rFonts w:ascii="Times New Roman"/>
                <w:spacing w:val="-5"/>
                <w:sz w:val="23"/>
              </w:rPr>
              <w:t>(61</w:t>
            </w:r>
          </w:p>
          <w:p w:rsidR="00D236AA" w:rsidRDefault="000E2E0C">
            <w:pPr>
              <w:pStyle w:val="TableParagraph"/>
              <w:spacing w:before="4" w:line="262" w:lineRule="exact"/>
              <w:ind w:left="63"/>
              <w:rPr>
                <w:rFonts w:ascii="Times New Roman"/>
                <w:sz w:val="23"/>
              </w:rPr>
            </w:pPr>
            <w:r>
              <w:rPr>
                <w:rFonts w:ascii="Times New Roman"/>
                <w:sz w:val="23"/>
              </w:rPr>
              <w:t>Pcs,</w:t>
            </w:r>
            <w:r>
              <w:rPr>
                <w:rFonts w:ascii="Times New Roman"/>
                <w:spacing w:val="5"/>
                <w:sz w:val="23"/>
              </w:rPr>
              <w:t xml:space="preserve"> </w:t>
            </w:r>
            <w:r>
              <w:rPr>
                <w:rFonts w:ascii="Times New Roman"/>
                <w:sz w:val="23"/>
              </w:rPr>
              <w:t>1</w:t>
            </w:r>
            <w:r>
              <w:rPr>
                <w:rFonts w:ascii="Times New Roman"/>
                <w:spacing w:val="9"/>
                <w:sz w:val="23"/>
              </w:rPr>
              <w:t xml:space="preserve"> </w:t>
            </w:r>
            <w:r>
              <w:rPr>
                <w:rFonts w:ascii="Times New Roman"/>
                <w:sz w:val="23"/>
              </w:rPr>
              <w:t>Pcs</w:t>
            </w:r>
            <w:r>
              <w:rPr>
                <w:rFonts w:ascii="Times New Roman"/>
                <w:spacing w:val="8"/>
                <w:sz w:val="23"/>
              </w:rPr>
              <w:t xml:space="preserve"> </w:t>
            </w:r>
            <w:r>
              <w:rPr>
                <w:rFonts w:ascii="Times New Roman"/>
                <w:sz w:val="23"/>
              </w:rPr>
              <w:t>x</w:t>
            </w:r>
            <w:r>
              <w:rPr>
                <w:rFonts w:ascii="Times New Roman"/>
                <w:spacing w:val="9"/>
                <w:sz w:val="23"/>
              </w:rPr>
              <w:t xml:space="preserve"> </w:t>
            </w:r>
            <w:r>
              <w:rPr>
                <w:rFonts w:ascii="Times New Roman"/>
                <w:sz w:val="23"/>
              </w:rPr>
              <w:t>Rp.</w:t>
            </w:r>
            <w:r>
              <w:rPr>
                <w:rFonts w:ascii="Times New Roman"/>
                <w:spacing w:val="6"/>
                <w:sz w:val="23"/>
              </w:rPr>
              <w:t xml:space="preserve"> </w:t>
            </w:r>
            <w:r>
              <w:rPr>
                <w:rFonts w:ascii="Times New Roman"/>
                <w:spacing w:val="-2"/>
                <w:sz w:val="23"/>
              </w:rPr>
              <w:t>29.150)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before="1" w:line="262" w:lineRule="exact"/>
              <w:ind w:left="60"/>
              <w:rPr>
                <w:rFonts w:ascii="Times New Roman"/>
                <w:sz w:val="23"/>
              </w:rPr>
            </w:pPr>
            <w:r>
              <w:rPr>
                <w:rFonts w:ascii="Times New Roman"/>
                <w:spacing w:val="-2"/>
                <w:sz w:val="23"/>
              </w:rPr>
              <w:t>1.778.150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Pr>
                <w:rFonts w:ascii="Times New Roman"/>
                <w:sz w:val="23"/>
              </w:rPr>
            </w:pPr>
            <w:r>
              <w:rPr>
                <w:rFonts w:ascii="Times New Roman"/>
                <w:sz w:val="23"/>
              </w:rPr>
              <w:t>Refill Pengharum Ruangan Spray Spesifikasi :</w:t>
            </w:r>
          </w:p>
          <w:p w:rsidR="00D236AA" w:rsidRDefault="000E2E0C">
            <w:pPr>
              <w:pStyle w:val="TableParagraph"/>
              <w:spacing w:line="270" w:lineRule="exact"/>
              <w:ind w:left="63"/>
              <w:rPr>
                <w:rFonts w:ascii="Times New Roman"/>
                <w:sz w:val="23"/>
              </w:rPr>
            </w:pPr>
            <w:r>
              <w:rPr>
                <w:rFonts w:ascii="Times New Roman"/>
                <w:sz w:val="23"/>
              </w:rPr>
              <w:t>Bahan/Alat</w:t>
            </w:r>
            <w:r>
              <w:rPr>
                <w:rFonts w:ascii="Times New Roman"/>
                <w:spacing w:val="-15"/>
                <w:sz w:val="23"/>
              </w:rPr>
              <w:t xml:space="preserve"> </w:t>
            </w:r>
            <w:r>
              <w:rPr>
                <w:rFonts w:ascii="Times New Roman"/>
                <w:sz w:val="23"/>
              </w:rPr>
              <w:t>Kebersihan</w:t>
            </w:r>
            <w:r>
              <w:rPr>
                <w:rFonts w:ascii="Times New Roman"/>
                <w:spacing w:val="-14"/>
                <w:sz w:val="23"/>
              </w:rPr>
              <w:t xml:space="preserve"> </w:t>
            </w:r>
            <w:r>
              <w:rPr>
                <w:rFonts w:ascii="Times New Roman"/>
                <w:sz w:val="23"/>
              </w:rPr>
              <w:t>(22 Botol x Rp. 93.800)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3"/>
              <w:rPr>
                <w:rFonts w:ascii="Arial"/>
                <w:b/>
                <w:sz w:val="23"/>
              </w:rPr>
            </w:pPr>
          </w:p>
          <w:p w:rsidR="00D236AA" w:rsidRDefault="000E2E0C">
            <w:pPr>
              <w:pStyle w:val="TableParagraph"/>
              <w:spacing w:before="1" w:line="262" w:lineRule="exact"/>
              <w:ind w:left="60"/>
              <w:rPr>
                <w:rFonts w:ascii="Times New Roman"/>
                <w:sz w:val="23"/>
              </w:rPr>
            </w:pPr>
            <w:r>
              <w:rPr>
                <w:rFonts w:ascii="Times New Roman"/>
                <w:spacing w:val="-2"/>
                <w:sz w:val="23"/>
              </w:rPr>
              <w:t>2.063.600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Sabun</w:t>
            </w:r>
            <w:r>
              <w:rPr>
                <w:rFonts w:ascii="Times New Roman"/>
                <w:spacing w:val="11"/>
                <w:sz w:val="23"/>
              </w:rPr>
              <w:t xml:space="preserve"> </w:t>
            </w:r>
            <w:r>
              <w:rPr>
                <w:rFonts w:ascii="Times New Roman"/>
                <w:spacing w:val="-4"/>
                <w:sz w:val="23"/>
              </w:rPr>
              <w:t>Cair</w:t>
            </w:r>
          </w:p>
          <w:p w:rsidR="00D236AA" w:rsidRDefault="000E2E0C">
            <w:pPr>
              <w:pStyle w:val="TableParagraph"/>
              <w:spacing w:before="18" w:line="247" w:lineRule="auto"/>
              <w:ind w:left="63"/>
              <w:rPr>
                <w:rFonts w:ascii="Times New Roman"/>
                <w:sz w:val="23"/>
              </w:rPr>
            </w:pPr>
            <w:r>
              <w:rPr>
                <w:rFonts w:ascii="Times New Roman"/>
                <w:sz w:val="23"/>
              </w:rPr>
              <w:t>Spesifikasi : Sedang (88 Botol, 1 Botol x Rp.</w:t>
            </w:r>
          </w:p>
          <w:p w:rsidR="00D236AA" w:rsidRDefault="000E2E0C">
            <w:pPr>
              <w:pStyle w:val="TableParagraph"/>
              <w:spacing w:before="8" w:line="262" w:lineRule="exact"/>
              <w:ind w:left="63"/>
              <w:rPr>
                <w:rFonts w:ascii="Times New Roman"/>
                <w:sz w:val="23"/>
              </w:rPr>
            </w:pPr>
            <w:r>
              <w:rPr>
                <w:rFonts w:ascii="Times New Roman"/>
                <w:spacing w:val="-2"/>
                <w:sz w:val="23"/>
              </w:rPr>
              <w:t>40.550)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3.568.400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11"/>
              <w:rPr>
                <w:rFonts w:ascii="Times New Roman"/>
                <w:sz w:val="23"/>
              </w:rPr>
            </w:pPr>
            <w:r>
              <w:rPr>
                <w:rFonts w:ascii="Times New Roman"/>
                <w:sz w:val="23"/>
              </w:rPr>
              <w:t>Sabun Batangan</w:t>
            </w:r>
            <w:r>
              <w:rPr>
                <w:rFonts w:ascii="Times New Roman"/>
                <w:spacing w:val="40"/>
                <w:sz w:val="23"/>
              </w:rPr>
              <w:t xml:space="preserve"> </w:t>
            </w:r>
            <w:r>
              <w:rPr>
                <w:rFonts w:ascii="Times New Roman"/>
                <w:sz w:val="23"/>
              </w:rPr>
              <w:t>Spesifikasi</w:t>
            </w:r>
            <w:r>
              <w:rPr>
                <w:rFonts w:ascii="Times New Roman"/>
                <w:spacing w:val="13"/>
                <w:sz w:val="23"/>
              </w:rPr>
              <w:t xml:space="preserve"> </w:t>
            </w:r>
            <w:r>
              <w:rPr>
                <w:rFonts w:ascii="Times New Roman"/>
                <w:sz w:val="23"/>
              </w:rPr>
              <w:t>:</w:t>
            </w:r>
            <w:r>
              <w:rPr>
                <w:rFonts w:ascii="Times New Roman"/>
                <w:spacing w:val="7"/>
                <w:sz w:val="23"/>
              </w:rPr>
              <w:t xml:space="preserve"> </w:t>
            </w:r>
            <w:r>
              <w:rPr>
                <w:rFonts w:ascii="Times New Roman"/>
                <w:sz w:val="23"/>
              </w:rPr>
              <w:t>80</w:t>
            </w:r>
            <w:r>
              <w:rPr>
                <w:rFonts w:ascii="Times New Roman"/>
                <w:spacing w:val="21"/>
                <w:sz w:val="23"/>
              </w:rPr>
              <w:t xml:space="preserve"> </w:t>
            </w:r>
            <w:r>
              <w:rPr>
                <w:rFonts w:ascii="Times New Roman"/>
                <w:sz w:val="23"/>
              </w:rPr>
              <w:t>Gram</w:t>
            </w:r>
            <w:r>
              <w:rPr>
                <w:rFonts w:ascii="Times New Roman"/>
                <w:spacing w:val="8"/>
                <w:sz w:val="23"/>
              </w:rPr>
              <w:t xml:space="preserve"> </w:t>
            </w:r>
            <w:r>
              <w:rPr>
                <w:rFonts w:ascii="Times New Roman"/>
                <w:spacing w:val="-4"/>
                <w:sz w:val="23"/>
              </w:rPr>
              <w:t>(110</w:t>
            </w:r>
          </w:p>
          <w:p w:rsidR="00D236AA" w:rsidRDefault="000E2E0C">
            <w:pPr>
              <w:pStyle w:val="TableParagraph"/>
              <w:spacing w:before="4" w:line="262" w:lineRule="exact"/>
              <w:ind w:left="63"/>
              <w:rPr>
                <w:rFonts w:ascii="Times New Roman"/>
                <w:sz w:val="23"/>
              </w:rPr>
            </w:pPr>
            <w:r>
              <w:rPr>
                <w:rFonts w:ascii="Times New Roman"/>
                <w:sz w:val="23"/>
              </w:rPr>
              <w:t>Buah,</w:t>
            </w:r>
            <w:r>
              <w:rPr>
                <w:rFonts w:ascii="Times New Roman"/>
                <w:spacing w:val="7"/>
                <w:sz w:val="23"/>
              </w:rPr>
              <w:t xml:space="preserve"> </w:t>
            </w:r>
            <w:r>
              <w:rPr>
                <w:rFonts w:ascii="Times New Roman"/>
                <w:sz w:val="23"/>
              </w:rPr>
              <w:t>1</w:t>
            </w:r>
            <w:r>
              <w:rPr>
                <w:rFonts w:ascii="Times New Roman"/>
                <w:spacing w:val="12"/>
                <w:sz w:val="23"/>
              </w:rPr>
              <w:t xml:space="preserve"> </w:t>
            </w:r>
            <w:r>
              <w:rPr>
                <w:rFonts w:ascii="Times New Roman"/>
                <w:sz w:val="23"/>
              </w:rPr>
              <w:t>Buah</w:t>
            </w:r>
            <w:r>
              <w:rPr>
                <w:rFonts w:ascii="Times New Roman"/>
                <w:spacing w:val="8"/>
                <w:sz w:val="23"/>
              </w:rPr>
              <w:t xml:space="preserve"> </w:t>
            </w:r>
            <w:r>
              <w:rPr>
                <w:rFonts w:ascii="Times New Roman"/>
                <w:sz w:val="23"/>
              </w:rPr>
              <w:t>x</w:t>
            </w:r>
            <w:r>
              <w:rPr>
                <w:rFonts w:ascii="Times New Roman"/>
                <w:spacing w:val="12"/>
                <w:sz w:val="23"/>
              </w:rPr>
              <w:t xml:space="preserve"> </w:t>
            </w:r>
            <w:r>
              <w:rPr>
                <w:rFonts w:ascii="Times New Roman"/>
                <w:sz w:val="23"/>
              </w:rPr>
              <w:t>Rp.</w:t>
            </w:r>
            <w:r>
              <w:rPr>
                <w:rFonts w:ascii="Times New Roman"/>
                <w:spacing w:val="8"/>
                <w:sz w:val="23"/>
              </w:rPr>
              <w:t xml:space="preserve"> </w:t>
            </w:r>
            <w:r>
              <w:rPr>
                <w:rFonts w:ascii="Times New Roman"/>
                <w:spacing w:val="-2"/>
                <w:sz w:val="23"/>
              </w:rPr>
              <w:t>4.900)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5"/>
              <w:rPr>
                <w:rFonts w:ascii="Arial"/>
                <w:b/>
                <w:sz w:val="23"/>
              </w:rPr>
            </w:pPr>
          </w:p>
          <w:p w:rsidR="00D236AA" w:rsidRDefault="000E2E0C">
            <w:pPr>
              <w:pStyle w:val="TableParagraph"/>
              <w:ind w:left="60"/>
              <w:rPr>
                <w:rFonts w:ascii="Times New Roman"/>
                <w:sz w:val="23"/>
              </w:rPr>
            </w:pPr>
            <w:r>
              <w:rPr>
                <w:rFonts w:ascii="Times New Roman"/>
                <w:spacing w:val="-2"/>
                <w:sz w:val="23"/>
              </w:rPr>
              <w:t>539.000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780"/>
              <w:rPr>
                <w:rFonts w:ascii="Times New Roman"/>
                <w:sz w:val="23"/>
              </w:rPr>
            </w:pPr>
            <w:r>
              <w:rPr>
                <w:rFonts w:ascii="Times New Roman"/>
                <w:sz w:val="23"/>
              </w:rPr>
              <w:t>Sapu Ijuk Spesifikasi : Dalam</w:t>
            </w:r>
          </w:p>
          <w:p w:rsidR="00D236AA" w:rsidRDefault="000E2E0C">
            <w:pPr>
              <w:pStyle w:val="TableParagraph"/>
              <w:spacing w:before="3"/>
              <w:ind w:left="63"/>
              <w:rPr>
                <w:rFonts w:ascii="Times New Roman"/>
                <w:sz w:val="23"/>
              </w:rPr>
            </w:pPr>
            <w:r>
              <w:rPr>
                <w:rFonts w:ascii="Times New Roman"/>
                <w:sz w:val="23"/>
              </w:rPr>
              <w:t>Ruangan</w:t>
            </w:r>
            <w:r>
              <w:rPr>
                <w:rFonts w:ascii="Times New Roman"/>
                <w:spacing w:val="7"/>
                <w:sz w:val="23"/>
              </w:rPr>
              <w:t xml:space="preserve"> </w:t>
            </w:r>
            <w:r>
              <w:rPr>
                <w:rFonts w:ascii="Times New Roman"/>
                <w:sz w:val="23"/>
              </w:rPr>
              <w:t>(30</w:t>
            </w:r>
            <w:r>
              <w:rPr>
                <w:rFonts w:ascii="Times New Roman"/>
                <w:spacing w:val="15"/>
                <w:sz w:val="23"/>
              </w:rPr>
              <w:t xml:space="preserve"> </w:t>
            </w:r>
            <w:r>
              <w:rPr>
                <w:rFonts w:ascii="Times New Roman"/>
                <w:sz w:val="23"/>
              </w:rPr>
              <w:t>Buah,</w:t>
            </w:r>
            <w:r>
              <w:rPr>
                <w:rFonts w:ascii="Times New Roman"/>
                <w:spacing w:val="21"/>
                <w:sz w:val="23"/>
              </w:rPr>
              <w:t xml:space="preserve"> </w:t>
            </w:r>
            <w:r>
              <w:rPr>
                <w:rFonts w:ascii="Times New Roman"/>
                <w:sz w:val="23"/>
              </w:rPr>
              <w:t>1</w:t>
            </w:r>
            <w:r>
              <w:rPr>
                <w:rFonts w:ascii="Times New Roman"/>
                <w:spacing w:val="15"/>
                <w:sz w:val="23"/>
              </w:rPr>
              <w:t xml:space="preserve"> </w:t>
            </w:r>
            <w:r>
              <w:rPr>
                <w:rFonts w:ascii="Times New Roman"/>
                <w:spacing w:val="-4"/>
                <w:sz w:val="23"/>
              </w:rPr>
              <w:t>Buah</w:t>
            </w:r>
          </w:p>
          <w:p w:rsidR="00D236AA" w:rsidRDefault="000E2E0C">
            <w:pPr>
              <w:pStyle w:val="TableParagraph"/>
              <w:spacing w:before="5" w:line="262" w:lineRule="exact"/>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59.800)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3"/>
              <w:rPr>
                <w:rFonts w:ascii="Arial"/>
                <w:b/>
                <w:sz w:val="23"/>
              </w:rPr>
            </w:pPr>
          </w:p>
          <w:p w:rsidR="00D236AA" w:rsidRDefault="000E2E0C">
            <w:pPr>
              <w:pStyle w:val="TableParagraph"/>
              <w:spacing w:before="1" w:line="262" w:lineRule="exact"/>
              <w:ind w:left="60"/>
              <w:rPr>
                <w:rFonts w:ascii="Times New Roman"/>
                <w:sz w:val="23"/>
              </w:rPr>
            </w:pPr>
            <w:r>
              <w:rPr>
                <w:rFonts w:ascii="Times New Roman"/>
                <w:spacing w:val="-2"/>
                <w:sz w:val="23"/>
              </w:rPr>
              <w:t>1.435.200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Sapu</w:t>
            </w:r>
            <w:r>
              <w:rPr>
                <w:rFonts w:ascii="Times New Roman"/>
                <w:spacing w:val="7"/>
                <w:sz w:val="23"/>
              </w:rPr>
              <w:t xml:space="preserve"> </w:t>
            </w:r>
            <w:r>
              <w:rPr>
                <w:rFonts w:ascii="Times New Roman"/>
                <w:spacing w:val="-4"/>
                <w:sz w:val="23"/>
              </w:rPr>
              <w:t>Lidi</w:t>
            </w:r>
          </w:p>
          <w:p w:rsidR="00D236AA" w:rsidRDefault="000E2E0C">
            <w:pPr>
              <w:pStyle w:val="TableParagraph"/>
              <w:spacing w:before="18" w:line="249" w:lineRule="auto"/>
              <w:ind w:left="63"/>
              <w:rPr>
                <w:rFonts w:ascii="Times New Roman"/>
                <w:sz w:val="23"/>
              </w:rPr>
            </w:pPr>
            <w:r>
              <w:rPr>
                <w:rFonts w:ascii="Times New Roman"/>
                <w:sz w:val="23"/>
              </w:rPr>
              <w:t>Spesifikasi : Luar Ruangan (25 Buah, 1 Buah x Rp.</w:t>
            </w:r>
          </w:p>
          <w:p w:rsidR="00D236AA" w:rsidRDefault="000E2E0C">
            <w:pPr>
              <w:pStyle w:val="TableParagraph"/>
              <w:spacing w:before="3" w:line="262" w:lineRule="exact"/>
              <w:ind w:left="63"/>
              <w:rPr>
                <w:rFonts w:ascii="Times New Roman"/>
                <w:sz w:val="23"/>
              </w:rPr>
            </w:pPr>
            <w:r>
              <w:rPr>
                <w:rFonts w:ascii="Times New Roman"/>
                <w:spacing w:val="-2"/>
                <w:sz w:val="23"/>
              </w:rPr>
              <w:t>52.750)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1.266.000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pacing w:val="-2"/>
                <w:sz w:val="23"/>
              </w:rPr>
              <w:t>Sikat</w:t>
            </w:r>
          </w:p>
          <w:p w:rsidR="00D236AA" w:rsidRDefault="000E2E0C">
            <w:pPr>
              <w:pStyle w:val="TableParagraph"/>
              <w:spacing w:before="9" w:line="244" w:lineRule="auto"/>
              <w:ind w:left="63" w:right="67"/>
              <w:rPr>
                <w:rFonts w:ascii="Times New Roman"/>
                <w:sz w:val="23"/>
              </w:rPr>
            </w:pPr>
            <w:r>
              <w:rPr>
                <w:rFonts w:ascii="Times New Roman"/>
                <w:sz w:val="23"/>
              </w:rPr>
              <w:t>Spesifikasi : Gigi (55</w:t>
            </w:r>
            <w:r>
              <w:rPr>
                <w:rFonts w:ascii="Times New Roman"/>
                <w:spacing w:val="80"/>
                <w:sz w:val="23"/>
              </w:rPr>
              <w:t xml:space="preserve"> </w:t>
            </w:r>
            <w:r>
              <w:rPr>
                <w:rFonts w:ascii="Times New Roman"/>
                <w:sz w:val="23"/>
              </w:rPr>
              <w:t>Buah, 1 Buah x Rp. 39700)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1.985.000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99"/>
              <w:rPr>
                <w:rFonts w:ascii="Times New Roman"/>
                <w:sz w:val="23"/>
              </w:rPr>
            </w:pPr>
            <w:r>
              <w:rPr>
                <w:rFonts w:ascii="Times New Roman"/>
                <w:sz w:val="23"/>
              </w:rPr>
              <w:t>Tempat Sampah Spesifikasi : Ruangan (20 Buah, 1 Buah x Rp.</w:t>
            </w:r>
          </w:p>
          <w:p w:rsidR="00D236AA" w:rsidRDefault="000E2E0C">
            <w:pPr>
              <w:pStyle w:val="TableParagraph"/>
              <w:spacing w:line="262" w:lineRule="exact"/>
              <w:ind w:left="63"/>
              <w:rPr>
                <w:rFonts w:ascii="Times New Roman"/>
                <w:sz w:val="23"/>
              </w:rPr>
            </w:pPr>
            <w:r>
              <w:rPr>
                <w:rFonts w:ascii="Times New Roman"/>
                <w:spacing w:val="-2"/>
                <w:sz w:val="23"/>
              </w:rPr>
              <w:t>77.500)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4"/>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1.085.000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61" w:lineRule="exact"/>
              <w:ind w:left="63"/>
              <w:rPr>
                <w:rFonts w:ascii="Times New Roman"/>
                <w:sz w:val="23"/>
              </w:rPr>
            </w:pPr>
            <w:r>
              <w:rPr>
                <w:rFonts w:ascii="Times New Roman"/>
                <w:sz w:val="23"/>
              </w:rPr>
              <w:t>Lampu</w:t>
            </w:r>
            <w:r>
              <w:rPr>
                <w:rFonts w:ascii="Times New Roman"/>
                <w:spacing w:val="22"/>
                <w:sz w:val="23"/>
              </w:rPr>
              <w:t xml:space="preserve"> </w:t>
            </w:r>
            <w:r>
              <w:rPr>
                <w:rFonts w:ascii="Times New Roman"/>
                <w:sz w:val="23"/>
              </w:rPr>
              <w:t>Bolam</w:t>
            </w:r>
            <w:r>
              <w:rPr>
                <w:rFonts w:ascii="Times New Roman"/>
                <w:spacing w:val="9"/>
                <w:sz w:val="23"/>
              </w:rPr>
              <w:t xml:space="preserve"> </w:t>
            </w:r>
            <w:r>
              <w:rPr>
                <w:rFonts w:ascii="Times New Roman"/>
                <w:spacing w:val="-5"/>
                <w:sz w:val="23"/>
              </w:rPr>
              <w:t>LED</w:t>
            </w:r>
          </w:p>
          <w:p w:rsidR="00D236AA" w:rsidRDefault="000E2E0C">
            <w:pPr>
              <w:pStyle w:val="TableParagraph"/>
              <w:spacing w:before="14" w:line="262" w:lineRule="exact"/>
              <w:ind w:left="63"/>
              <w:rPr>
                <w:rFonts w:ascii="Times New Roman"/>
                <w:sz w:val="23"/>
              </w:rPr>
            </w:pPr>
            <w:r>
              <w:rPr>
                <w:rFonts w:ascii="Times New Roman"/>
                <w:sz w:val="23"/>
              </w:rPr>
              <w:t>Spesifikasi</w:t>
            </w:r>
            <w:r>
              <w:rPr>
                <w:rFonts w:ascii="Times New Roman"/>
                <w:spacing w:val="14"/>
                <w:sz w:val="23"/>
              </w:rPr>
              <w:t xml:space="preserve"> </w:t>
            </w:r>
            <w:r>
              <w:rPr>
                <w:rFonts w:ascii="Times New Roman"/>
                <w:sz w:val="23"/>
              </w:rPr>
              <w:t>: 14</w:t>
            </w:r>
            <w:r>
              <w:rPr>
                <w:rFonts w:ascii="Times New Roman"/>
                <w:spacing w:val="26"/>
                <w:sz w:val="23"/>
              </w:rPr>
              <w:t xml:space="preserve"> </w:t>
            </w:r>
            <w:r>
              <w:rPr>
                <w:rFonts w:ascii="Times New Roman"/>
                <w:sz w:val="23"/>
              </w:rPr>
              <w:t>Watt</w:t>
            </w:r>
            <w:r>
              <w:rPr>
                <w:rFonts w:ascii="Times New Roman"/>
                <w:spacing w:val="6"/>
                <w:sz w:val="23"/>
              </w:rPr>
              <w:t xml:space="preserve"> </w:t>
            </w:r>
            <w:r>
              <w:rPr>
                <w:rFonts w:ascii="Times New Roman"/>
                <w:spacing w:val="-5"/>
                <w:sz w:val="23"/>
              </w:rPr>
              <w:t>(36</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3.418.200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56"/>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Buah,</w:t>
            </w:r>
            <w:r>
              <w:rPr>
                <w:rFonts w:ascii="Times New Roman"/>
                <w:spacing w:val="7"/>
                <w:sz w:val="23"/>
              </w:rPr>
              <w:t xml:space="preserve"> </w:t>
            </w:r>
            <w:r>
              <w:rPr>
                <w:rFonts w:ascii="Times New Roman"/>
                <w:sz w:val="23"/>
              </w:rPr>
              <w:t>1</w:t>
            </w:r>
            <w:r>
              <w:rPr>
                <w:rFonts w:ascii="Times New Roman"/>
                <w:spacing w:val="11"/>
                <w:sz w:val="23"/>
              </w:rPr>
              <w:t xml:space="preserve"> </w:t>
            </w:r>
            <w:r>
              <w:rPr>
                <w:rFonts w:ascii="Times New Roman"/>
                <w:sz w:val="23"/>
              </w:rPr>
              <w:t>Buah</w:t>
            </w:r>
            <w:r>
              <w:rPr>
                <w:rFonts w:ascii="Times New Roman"/>
                <w:spacing w:val="9"/>
                <w:sz w:val="23"/>
              </w:rPr>
              <w:t xml:space="preserve"> </w:t>
            </w:r>
            <w:r>
              <w:rPr>
                <w:rFonts w:ascii="Times New Roman"/>
                <w:sz w:val="23"/>
              </w:rPr>
              <w:t>x</w:t>
            </w:r>
            <w:r>
              <w:rPr>
                <w:rFonts w:ascii="Times New Roman"/>
                <w:spacing w:val="12"/>
                <w:sz w:val="23"/>
              </w:rPr>
              <w:t xml:space="preserve"> </w:t>
            </w:r>
            <w:r>
              <w:rPr>
                <w:rFonts w:ascii="Times New Roman"/>
                <w:spacing w:val="-5"/>
                <w:sz w:val="23"/>
              </w:rPr>
              <w:t>Rp.</w:t>
            </w:r>
          </w:p>
          <w:p w:rsidR="00D236AA" w:rsidRDefault="000E2E0C">
            <w:pPr>
              <w:pStyle w:val="TableParagraph"/>
              <w:spacing w:before="18" w:line="262" w:lineRule="exact"/>
              <w:ind w:left="63"/>
              <w:rPr>
                <w:rFonts w:ascii="Times New Roman"/>
                <w:sz w:val="23"/>
              </w:rPr>
            </w:pPr>
            <w:r>
              <w:rPr>
                <w:rFonts w:ascii="Times New Roman"/>
                <w:spacing w:val="-2"/>
                <w:sz w:val="23"/>
              </w:rPr>
              <w:t>94.950)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6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pacing w:val="-2"/>
                <w:sz w:val="23"/>
              </w:rPr>
              <w:t>Tukang</w:t>
            </w:r>
          </w:p>
          <w:p w:rsidR="00D236AA" w:rsidRDefault="000E2E0C">
            <w:pPr>
              <w:pStyle w:val="TableParagraph"/>
              <w:spacing w:before="9" w:line="252" w:lineRule="auto"/>
              <w:ind w:left="63" w:right="160"/>
              <w:rPr>
                <w:rFonts w:ascii="Times New Roman" w:hAnsi="Times New Roman"/>
                <w:sz w:val="23"/>
              </w:rPr>
            </w:pPr>
            <w:r>
              <w:rPr>
                <w:rFonts w:ascii="Times New Roman" w:hAnsi="Times New Roman"/>
                <w:sz w:val="23"/>
              </w:rPr>
              <w:t>Spesifikasi : Lokal, WNI, Per Hari 7 Jam Kerja (Tukang Biasa/Ba…</w:t>
            </w:r>
            <w:r>
              <w:rPr>
                <w:rFonts w:ascii="Times New Roman" w:hAnsi="Times New Roman"/>
                <w:spacing w:val="40"/>
                <w:sz w:val="23"/>
              </w:rPr>
              <w:t xml:space="preserve"> </w:t>
            </w:r>
            <w:r>
              <w:rPr>
                <w:rFonts w:ascii="Times New Roman" w:hAnsi="Times New Roman"/>
                <w:sz w:val="23"/>
              </w:rPr>
              <w:t>(50</w:t>
            </w:r>
          </w:p>
          <w:p w:rsidR="00D236AA" w:rsidRDefault="000E2E0C">
            <w:pPr>
              <w:pStyle w:val="TableParagraph"/>
              <w:spacing w:line="262" w:lineRule="exact"/>
              <w:ind w:left="63"/>
              <w:rPr>
                <w:rFonts w:ascii="Times New Roman"/>
                <w:sz w:val="23"/>
              </w:rPr>
            </w:pPr>
            <w:r>
              <w:rPr>
                <w:rFonts w:ascii="Times New Roman"/>
                <w:sz w:val="23"/>
              </w:rPr>
              <w:t>Orang/Hari,</w:t>
            </w:r>
            <w:r>
              <w:rPr>
                <w:rFonts w:ascii="Times New Roman"/>
                <w:spacing w:val="18"/>
                <w:sz w:val="23"/>
              </w:rPr>
              <w:t xml:space="preserve"> </w:t>
            </w:r>
            <w:r>
              <w:rPr>
                <w:rFonts w:ascii="Times New Roman"/>
                <w:sz w:val="23"/>
              </w:rPr>
              <w:t>1</w:t>
            </w:r>
            <w:r>
              <w:rPr>
                <w:rFonts w:ascii="Times New Roman"/>
                <w:spacing w:val="9"/>
                <w:sz w:val="23"/>
              </w:rPr>
              <w:t xml:space="preserve"> </w:t>
            </w:r>
            <w:r>
              <w:rPr>
                <w:rFonts w:ascii="Times New Roman"/>
                <w:spacing w:val="-2"/>
                <w:sz w:val="23"/>
              </w:rPr>
              <w:t>Orang/Hari</w:t>
            </w:r>
          </w:p>
          <w:p w:rsidR="00D236AA" w:rsidRDefault="000E2E0C">
            <w:pPr>
              <w:pStyle w:val="TableParagraph"/>
              <w:spacing w:before="14" w:line="262" w:lineRule="exact"/>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160.300)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8.015.000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37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Pr>
                <w:rFonts w:ascii="Times New Roman"/>
                <w:sz w:val="23"/>
              </w:rPr>
            </w:pPr>
            <w:r>
              <w:rPr>
                <w:rFonts w:ascii="Times New Roman"/>
                <w:sz w:val="23"/>
              </w:rPr>
              <w:t>Biaya Pemeliharaan Sarana Kantor Spesifikasi : AC Slpiit (20 Unit/Tahun, 1 Unit/Tahun x Rp. 610.000</w:t>
            </w:r>
          </w:p>
          <w:p w:rsidR="00D236AA" w:rsidRDefault="000E2E0C">
            <w:pPr>
              <w:pStyle w:val="TableParagraph"/>
              <w:spacing w:line="259" w:lineRule="exact"/>
              <w:ind w:left="63"/>
              <w:rPr>
                <w:rFonts w:ascii="Times New Roman"/>
                <w:sz w:val="23"/>
              </w:rPr>
            </w:pPr>
            <w:r>
              <w:rPr>
                <w:rFonts w:ascii="Times New Roman"/>
                <w:spacing w:val="-10"/>
                <w:sz w:val="23"/>
              </w:rPr>
              <w:t>)</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12.200.000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65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Pr>
                <w:rFonts w:ascii="Times New Roman"/>
                <w:sz w:val="23"/>
              </w:rPr>
            </w:pPr>
            <w:r>
              <w:rPr>
                <w:rFonts w:ascii="Times New Roman"/>
                <w:sz w:val="23"/>
              </w:rPr>
              <w:t xml:space="preserve">Biaya Pemeliharaan Sarana </w:t>
            </w:r>
            <w:r>
              <w:rPr>
                <w:rFonts w:ascii="Times New Roman"/>
                <w:spacing w:val="-2"/>
                <w:sz w:val="23"/>
              </w:rPr>
              <w:t>Kantor</w:t>
            </w:r>
          </w:p>
          <w:p w:rsidR="00D236AA" w:rsidRDefault="000E2E0C">
            <w:pPr>
              <w:pStyle w:val="TableParagraph"/>
              <w:spacing w:line="249" w:lineRule="auto"/>
              <w:ind w:left="63" w:right="398"/>
              <w:rPr>
                <w:rFonts w:ascii="Times New Roman"/>
                <w:sz w:val="23"/>
              </w:rPr>
            </w:pPr>
            <w:r>
              <w:rPr>
                <w:rFonts w:ascii="Times New Roman"/>
                <w:sz w:val="23"/>
              </w:rPr>
              <w:t>Spesifikasi : Personal Computer/Notebook</w:t>
            </w:r>
            <w:r>
              <w:rPr>
                <w:rFonts w:ascii="Times New Roman"/>
                <w:spacing w:val="-15"/>
                <w:sz w:val="23"/>
              </w:rPr>
              <w:t xml:space="preserve"> </w:t>
            </w:r>
            <w:r>
              <w:rPr>
                <w:rFonts w:ascii="Times New Roman"/>
                <w:sz w:val="23"/>
              </w:rPr>
              <w:t>(20</w:t>
            </w:r>
          </w:p>
          <w:p w:rsidR="00D236AA" w:rsidRDefault="000E2E0C">
            <w:pPr>
              <w:pStyle w:val="TableParagraph"/>
              <w:spacing w:line="262" w:lineRule="exact"/>
              <w:ind w:left="63"/>
              <w:rPr>
                <w:rFonts w:ascii="Times New Roman"/>
                <w:sz w:val="23"/>
              </w:rPr>
            </w:pPr>
            <w:r>
              <w:rPr>
                <w:rFonts w:ascii="Times New Roman"/>
                <w:sz w:val="23"/>
              </w:rPr>
              <w:t>Unit/Tahun,</w:t>
            </w:r>
            <w:r>
              <w:rPr>
                <w:rFonts w:ascii="Times New Roman"/>
                <w:spacing w:val="16"/>
                <w:sz w:val="23"/>
              </w:rPr>
              <w:t xml:space="preserve"> </w:t>
            </w:r>
            <w:r>
              <w:rPr>
                <w:rFonts w:ascii="Times New Roman"/>
                <w:sz w:val="23"/>
              </w:rPr>
              <w:t>1</w:t>
            </w:r>
            <w:r>
              <w:rPr>
                <w:rFonts w:ascii="Times New Roman"/>
                <w:spacing w:val="22"/>
                <w:sz w:val="23"/>
              </w:rPr>
              <w:t xml:space="preserve"> </w:t>
            </w:r>
            <w:r>
              <w:rPr>
                <w:rFonts w:ascii="Times New Roman"/>
                <w:spacing w:val="-2"/>
                <w:sz w:val="23"/>
              </w:rPr>
              <w:t>Unit/Tahun</w:t>
            </w:r>
          </w:p>
          <w:p w:rsidR="00D236AA" w:rsidRDefault="000E2E0C">
            <w:pPr>
              <w:pStyle w:val="TableParagraph"/>
              <w:spacing w:before="6" w:line="262" w:lineRule="exact"/>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730.000)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1"/>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14.600.000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ight="29"/>
              <w:jc w:val="both"/>
              <w:rPr>
                <w:rFonts w:ascii="Times New Roman"/>
                <w:sz w:val="23"/>
              </w:rPr>
            </w:pPr>
            <w:r>
              <w:rPr>
                <w:rFonts w:ascii="Times New Roman"/>
                <w:sz w:val="23"/>
              </w:rPr>
              <w:t>Biaya Pemeliharaan Sarana Kantor Spesifikasi : Printer (20 Unit/Tahun, 1</w:t>
            </w:r>
          </w:p>
          <w:p w:rsidR="00D236AA" w:rsidRDefault="000E2E0C">
            <w:pPr>
              <w:pStyle w:val="TableParagraph"/>
              <w:spacing w:before="2" w:line="262" w:lineRule="exact"/>
              <w:ind w:left="63"/>
              <w:jc w:val="both"/>
              <w:rPr>
                <w:rFonts w:ascii="Times New Roman"/>
                <w:sz w:val="23"/>
              </w:rPr>
            </w:pPr>
            <w:r>
              <w:rPr>
                <w:rFonts w:ascii="Times New Roman"/>
                <w:sz w:val="23"/>
              </w:rPr>
              <w:t>Unit/Tahun</w:t>
            </w:r>
            <w:r>
              <w:rPr>
                <w:rFonts w:ascii="Times New Roman"/>
                <w:spacing w:val="12"/>
                <w:sz w:val="23"/>
              </w:rPr>
              <w:t xml:space="preserve"> </w:t>
            </w:r>
            <w:r>
              <w:rPr>
                <w:rFonts w:ascii="Times New Roman"/>
                <w:sz w:val="23"/>
              </w:rPr>
              <w:t>x</w:t>
            </w:r>
            <w:r>
              <w:rPr>
                <w:rFonts w:ascii="Times New Roman"/>
                <w:spacing w:val="11"/>
                <w:sz w:val="23"/>
              </w:rPr>
              <w:t xml:space="preserve"> </w:t>
            </w:r>
            <w:r>
              <w:rPr>
                <w:rFonts w:ascii="Times New Roman"/>
                <w:sz w:val="23"/>
              </w:rPr>
              <w:t>Rp.</w:t>
            </w:r>
            <w:r>
              <w:rPr>
                <w:rFonts w:ascii="Times New Roman"/>
                <w:spacing w:val="22"/>
                <w:sz w:val="23"/>
              </w:rPr>
              <w:t xml:space="preserve"> </w:t>
            </w:r>
            <w:r>
              <w:rPr>
                <w:rFonts w:ascii="Times New Roman"/>
                <w:spacing w:val="-2"/>
                <w:sz w:val="23"/>
              </w:rPr>
              <w:t>690.000)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spacing w:line="262" w:lineRule="exact"/>
              <w:ind w:left="60"/>
              <w:rPr>
                <w:rFonts w:ascii="Times New Roman"/>
                <w:sz w:val="23"/>
              </w:rPr>
            </w:pPr>
            <w:r>
              <w:rPr>
                <w:rFonts w:ascii="Times New Roman"/>
                <w:spacing w:val="-2"/>
                <w:sz w:val="23"/>
              </w:rPr>
              <w:t>13.800.000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i/>
                <w:sz w:val="23"/>
              </w:rPr>
            </w:pPr>
            <w:r>
              <w:rPr>
                <w:rFonts w:ascii="Times New Roman"/>
                <w:b/>
                <w:i/>
                <w:spacing w:val="-2"/>
                <w:w w:val="105"/>
                <w:sz w:val="23"/>
              </w:rPr>
              <w:t>Pembulatan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0"/>
              <w:rPr>
                <w:rFonts w:ascii="Times New Roman"/>
                <w:b/>
                <w:i/>
                <w:sz w:val="23"/>
              </w:rPr>
            </w:pPr>
            <w:r>
              <w:rPr>
                <w:rFonts w:ascii="Times New Roman"/>
                <w:b/>
                <w:i/>
                <w:spacing w:val="-2"/>
                <w:w w:val="105"/>
                <w:sz w:val="23"/>
              </w:rPr>
              <w:t>12.900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934"/>
        </w:trPr>
        <w:tc>
          <w:tcPr>
            <w:tcW w:w="432"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54"/>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2</w:t>
            </w:r>
          </w:p>
        </w:tc>
        <w:tc>
          <w:tcPr>
            <w:tcW w:w="61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3143" w:type="dxa"/>
            <w:gridSpan w:val="3"/>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spacing w:line="247" w:lineRule="auto"/>
              <w:ind w:left="53" w:right="125"/>
              <w:rPr>
                <w:rFonts w:ascii="Times New Roman"/>
                <w:b/>
                <w:sz w:val="23"/>
              </w:rPr>
            </w:pPr>
            <w:r>
              <w:rPr>
                <w:rFonts w:ascii="Times New Roman"/>
                <w:b/>
                <w:sz w:val="23"/>
              </w:rPr>
              <w:t>Program</w:t>
            </w:r>
            <w:r>
              <w:rPr>
                <w:rFonts w:ascii="Times New Roman"/>
                <w:b/>
                <w:spacing w:val="-15"/>
                <w:sz w:val="23"/>
              </w:rPr>
              <w:t xml:space="preserve"> </w:t>
            </w:r>
            <w:r>
              <w:rPr>
                <w:rFonts w:ascii="Times New Roman"/>
                <w:b/>
                <w:sz w:val="23"/>
              </w:rPr>
              <w:t xml:space="preserve">Pemberdayaan </w:t>
            </w:r>
            <w:r>
              <w:rPr>
                <w:rFonts w:ascii="Times New Roman"/>
                <w:b/>
                <w:spacing w:val="-2"/>
                <w:sz w:val="23"/>
              </w:rPr>
              <w:t>Sosial</w:t>
            </w:r>
          </w:p>
        </w:tc>
        <w:tc>
          <w:tcPr>
            <w:tcW w:w="1843"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spacing w:before="15"/>
              <w:rPr>
                <w:rFonts w:ascii="Arial"/>
                <w:b/>
                <w:sz w:val="23"/>
              </w:rPr>
            </w:pPr>
          </w:p>
          <w:p w:rsidR="00D236AA" w:rsidRDefault="000E2E0C">
            <w:pPr>
              <w:pStyle w:val="TableParagraph"/>
              <w:spacing w:line="249" w:lineRule="auto"/>
              <w:ind w:left="64" w:right="87"/>
              <w:rPr>
                <w:rFonts w:ascii="Times New Roman"/>
                <w:b/>
                <w:sz w:val="23"/>
              </w:rPr>
            </w:pPr>
            <w:r>
              <w:rPr>
                <w:rFonts w:ascii="Times New Roman"/>
                <w:b/>
                <w:spacing w:val="-2"/>
                <w:w w:val="105"/>
                <w:sz w:val="23"/>
              </w:rPr>
              <w:t xml:space="preserve">Persentase </w:t>
            </w:r>
            <w:r>
              <w:rPr>
                <w:rFonts w:ascii="Times New Roman"/>
                <w:b/>
                <w:w w:val="105"/>
                <w:sz w:val="23"/>
              </w:rPr>
              <w:t xml:space="preserve">Potensi dan </w:t>
            </w:r>
            <w:r>
              <w:rPr>
                <w:rFonts w:ascii="Times New Roman"/>
                <w:b/>
                <w:spacing w:val="-2"/>
                <w:w w:val="105"/>
                <w:sz w:val="23"/>
              </w:rPr>
              <w:t xml:space="preserve">Sumber </w:t>
            </w:r>
            <w:r>
              <w:rPr>
                <w:rFonts w:ascii="Times New Roman"/>
                <w:b/>
                <w:spacing w:val="-4"/>
                <w:sz w:val="23"/>
              </w:rPr>
              <w:t xml:space="preserve">Kesejahteraan </w:t>
            </w:r>
            <w:r>
              <w:rPr>
                <w:rFonts w:ascii="Times New Roman"/>
                <w:b/>
                <w:w w:val="105"/>
                <w:sz w:val="23"/>
              </w:rPr>
              <w:t>Sosial aktif</w:t>
            </w:r>
          </w:p>
        </w:tc>
        <w:tc>
          <w:tcPr>
            <w:tcW w:w="1545"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314"/>
              <w:rPr>
                <w:rFonts w:ascii="Times New Roman"/>
                <w:b/>
                <w:sz w:val="23"/>
              </w:rPr>
            </w:pPr>
            <w:r>
              <w:rPr>
                <w:rFonts w:ascii="Times New Roman"/>
                <w:b/>
                <w:spacing w:val="-2"/>
                <w:w w:val="105"/>
                <w:sz w:val="23"/>
              </w:rPr>
              <w:t>228.131.319</w:t>
            </w:r>
          </w:p>
        </w:tc>
        <w:tc>
          <w:tcPr>
            <w:tcW w:w="1828"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479"/>
              <w:rPr>
                <w:rFonts w:ascii="Times New Roman"/>
                <w:b/>
                <w:sz w:val="23"/>
              </w:rPr>
            </w:pPr>
            <w:r>
              <w:rPr>
                <w:rFonts w:ascii="Times New Roman"/>
                <w:b/>
                <w:spacing w:val="-5"/>
                <w:w w:val="105"/>
                <w:sz w:val="23"/>
              </w:rPr>
              <w:t>65%</w:t>
            </w:r>
          </w:p>
        </w:tc>
        <w:tc>
          <w:tcPr>
            <w:tcW w:w="109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313"/>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0E2E0C">
            <w:pPr>
              <w:pStyle w:val="TableParagraph"/>
              <w:spacing w:before="5" w:line="249" w:lineRule="auto"/>
              <w:ind w:left="94" w:right="13"/>
              <w:jc w:val="center"/>
              <w:rPr>
                <w:rFonts w:ascii="Times New Roman"/>
                <w:b/>
                <w:sz w:val="23"/>
              </w:rPr>
            </w:pPr>
            <w:r>
              <w:rPr>
                <w:rFonts w:ascii="Times New Roman"/>
                <w:b/>
                <w:spacing w:val="-2"/>
                <w:sz w:val="23"/>
              </w:rPr>
              <w:t xml:space="preserve">Mendukung </w:t>
            </w:r>
            <w:r>
              <w:rPr>
                <w:rFonts w:ascii="Times New Roman"/>
                <w:b/>
                <w:spacing w:val="-2"/>
                <w:w w:val="105"/>
                <w:sz w:val="23"/>
              </w:rPr>
              <w:t>Program Bupati PEDULI</w:t>
            </w:r>
          </w:p>
          <w:p w:rsidR="00D236AA" w:rsidRDefault="000E2E0C">
            <w:pPr>
              <w:pStyle w:val="TableParagraph"/>
              <w:spacing w:line="264" w:lineRule="exact"/>
              <w:ind w:left="74"/>
              <w:jc w:val="center"/>
              <w:rPr>
                <w:rFonts w:ascii="Times New Roman"/>
                <w:b/>
                <w:sz w:val="23"/>
              </w:rPr>
            </w:pPr>
            <w:r>
              <w:rPr>
                <w:rFonts w:ascii="Times New Roman"/>
                <w:b/>
                <w:w w:val="105"/>
                <w:sz w:val="23"/>
              </w:rPr>
              <w:t>PPKS</w:t>
            </w:r>
            <w:r>
              <w:rPr>
                <w:rFonts w:ascii="Times New Roman"/>
                <w:b/>
                <w:spacing w:val="-4"/>
                <w:w w:val="105"/>
                <w:sz w:val="23"/>
              </w:rPr>
              <w:t xml:space="preserve"> </w:t>
            </w:r>
            <w:r>
              <w:rPr>
                <w:rFonts w:ascii="Times New Roman"/>
                <w:b/>
                <w:spacing w:val="-5"/>
                <w:w w:val="105"/>
                <w:sz w:val="23"/>
              </w:rPr>
              <w:t>dan</w:t>
            </w:r>
          </w:p>
          <w:p w:rsidR="00D236AA" w:rsidRDefault="000E2E0C">
            <w:pPr>
              <w:pStyle w:val="TableParagraph"/>
              <w:spacing w:before="4" w:line="270" w:lineRule="atLeast"/>
              <w:ind w:left="233" w:right="157"/>
              <w:jc w:val="center"/>
              <w:rPr>
                <w:rFonts w:ascii="Times New Roman"/>
                <w:b/>
                <w:sz w:val="23"/>
              </w:rPr>
            </w:pPr>
            <w:r>
              <w:rPr>
                <w:rFonts w:ascii="Times New Roman"/>
                <w:b/>
                <w:spacing w:val="-4"/>
                <w:sz w:val="23"/>
              </w:rPr>
              <w:t xml:space="preserve">MILENIAL </w:t>
            </w:r>
            <w:r>
              <w:rPr>
                <w:rFonts w:ascii="Times New Roman"/>
                <w:b/>
                <w:spacing w:val="-2"/>
                <w:w w:val="105"/>
                <w:sz w:val="23"/>
              </w:rPr>
              <w:t>KREATIF</w:t>
            </w:r>
          </w:p>
        </w:tc>
      </w:tr>
    </w:tbl>
    <w:p w:rsidR="00D236AA" w:rsidRDefault="00D236AA">
      <w:pPr>
        <w:pStyle w:val="TableParagraph"/>
        <w:spacing w:line="270" w:lineRule="atLeast"/>
        <w:jc w:val="center"/>
        <w:rPr>
          <w:rFonts w:ascii="Times New Roman"/>
          <w:b/>
          <w:sz w:val="23"/>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1930"/>
        </w:trPr>
        <w:tc>
          <w:tcPr>
            <w:tcW w:w="432"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2</w:t>
            </w:r>
          </w:p>
        </w:tc>
        <w:tc>
          <w:tcPr>
            <w:tcW w:w="614"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2.03</w:t>
            </w:r>
          </w:p>
        </w:tc>
        <w:tc>
          <w:tcPr>
            <w:tcW w:w="56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53"/>
              <w:rPr>
                <w:rFonts w:ascii="Times New Roman"/>
                <w:b/>
                <w:sz w:val="23"/>
              </w:rPr>
            </w:pPr>
            <w:r>
              <w:rPr>
                <w:rFonts w:ascii="Times New Roman"/>
                <w:b/>
                <w:spacing w:val="-10"/>
                <w:w w:val="105"/>
                <w:sz w:val="23"/>
              </w:rPr>
              <w:t>1</w:t>
            </w:r>
          </w:p>
        </w:tc>
        <w:tc>
          <w:tcPr>
            <w:tcW w:w="2942" w:type="dxa"/>
            <w:gridSpan w:val="2"/>
            <w:tcBorders>
              <w:left w:val="single" w:sz="6" w:space="0" w:color="000000"/>
              <w:bottom w:val="single" w:sz="6" w:space="0" w:color="000000"/>
              <w:right w:val="single" w:sz="6" w:space="0" w:color="000000"/>
            </w:tcBorders>
            <w:shd w:val="clear" w:color="auto" w:fill="A8D08D"/>
          </w:tcPr>
          <w:p w:rsidR="00D236AA" w:rsidRDefault="00D236AA">
            <w:pPr>
              <w:pStyle w:val="TableParagraph"/>
              <w:spacing w:before="154"/>
              <w:rPr>
                <w:rFonts w:ascii="Arial"/>
                <w:b/>
                <w:sz w:val="23"/>
              </w:rPr>
            </w:pPr>
          </w:p>
          <w:p w:rsidR="00D236AA" w:rsidRDefault="000E2E0C">
            <w:pPr>
              <w:pStyle w:val="TableParagraph"/>
              <w:spacing w:line="247" w:lineRule="auto"/>
              <w:ind w:left="63" w:right="578"/>
              <w:rPr>
                <w:rFonts w:ascii="Times New Roman"/>
                <w:b/>
                <w:sz w:val="23"/>
              </w:rPr>
            </w:pPr>
            <w:r>
              <w:rPr>
                <w:rFonts w:ascii="Times New Roman"/>
                <w:b/>
                <w:sz w:val="23"/>
              </w:rPr>
              <w:t>Pengembangan</w:t>
            </w:r>
            <w:r>
              <w:rPr>
                <w:rFonts w:ascii="Times New Roman"/>
                <w:b/>
                <w:spacing w:val="-15"/>
                <w:sz w:val="23"/>
              </w:rPr>
              <w:t xml:space="preserve"> </w:t>
            </w:r>
            <w:r>
              <w:rPr>
                <w:rFonts w:ascii="Times New Roman"/>
                <w:b/>
                <w:sz w:val="23"/>
              </w:rPr>
              <w:t>Potensi Sumber</w:t>
            </w:r>
            <w:r>
              <w:rPr>
                <w:rFonts w:ascii="Times New Roman"/>
                <w:b/>
                <w:spacing w:val="-15"/>
                <w:sz w:val="23"/>
              </w:rPr>
              <w:t xml:space="preserve"> </w:t>
            </w:r>
            <w:r>
              <w:rPr>
                <w:rFonts w:ascii="Times New Roman"/>
                <w:b/>
                <w:sz w:val="23"/>
              </w:rPr>
              <w:t xml:space="preserve">Kesejahteraan Sosial Daerah </w:t>
            </w:r>
            <w:r>
              <w:rPr>
                <w:rFonts w:ascii="Times New Roman"/>
                <w:b/>
                <w:spacing w:val="-2"/>
                <w:sz w:val="23"/>
              </w:rPr>
              <w:t>Kabupaten/Kota</w:t>
            </w:r>
          </w:p>
        </w:tc>
        <w:tc>
          <w:tcPr>
            <w:tcW w:w="1843" w:type="dxa"/>
            <w:tcBorders>
              <w:left w:val="single" w:sz="6" w:space="0" w:color="000000"/>
              <w:bottom w:val="single" w:sz="6" w:space="0" w:color="000000"/>
              <w:right w:val="single" w:sz="6" w:space="0" w:color="000000"/>
            </w:tcBorders>
            <w:shd w:val="clear" w:color="auto" w:fill="A8D08D"/>
          </w:tcPr>
          <w:p w:rsidR="00D236AA" w:rsidRDefault="000E2E0C">
            <w:pPr>
              <w:pStyle w:val="TableParagraph"/>
              <w:spacing w:before="5" w:line="252" w:lineRule="auto"/>
              <w:ind w:left="64" w:right="87"/>
              <w:rPr>
                <w:rFonts w:ascii="Times New Roman"/>
                <w:b/>
                <w:sz w:val="23"/>
              </w:rPr>
            </w:pPr>
            <w:r>
              <w:rPr>
                <w:rFonts w:ascii="Times New Roman"/>
                <w:b/>
                <w:spacing w:val="-2"/>
                <w:w w:val="105"/>
                <w:sz w:val="23"/>
              </w:rPr>
              <w:t xml:space="preserve">Persentase </w:t>
            </w:r>
            <w:r>
              <w:rPr>
                <w:rFonts w:ascii="Times New Roman"/>
                <w:b/>
                <w:w w:val="105"/>
                <w:sz w:val="23"/>
              </w:rPr>
              <w:t xml:space="preserve">Potensi dan </w:t>
            </w:r>
            <w:r>
              <w:rPr>
                <w:rFonts w:ascii="Times New Roman"/>
                <w:b/>
                <w:spacing w:val="-2"/>
                <w:w w:val="105"/>
                <w:sz w:val="23"/>
              </w:rPr>
              <w:t xml:space="preserve">Sumber </w:t>
            </w:r>
            <w:r>
              <w:rPr>
                <w:rFonts w:ascii="Times New Roman"/>
                <w:b/>
                <w:spacing w:val="-4"/>
                <w:sz w:val="23"/>
              </w:rPr>
              <w:t xml:space="preserve">Kesejahteraan </w:t>
            </w:r>
            <w:r>
              <w:rPr>
                <w:rFonts w:ascii="Times New Roman"/>
                <w:b/>
                <w:w w:val="105"/>
                <w:sz w:val="23"/>
              </w:rPr>
              <w:t>Sosial yang</w:t>
            </w:r>
          </w:p>
          <w:p w:rsidR="00D236AA" w:rsidRDefault="000E2E0C">
            <w:pPr>
              <w:pStyle w:val="TableParagraph"/>
              <w:spacing w:line="260" w:lineRule="exact"/>
              <w:ind w:left="64" w:right="87"/>
              <w:rPr>
                <w:rFonts w:ascii="Times New Roman"/>
                <w:b/>
                <w:sz w:val="23"/>
              </w:rPr>
            </w:pPr>
            <w:r>
              <w:rPr>
                <w:rFonts w:ascii="Times New Roman"/>
                <w:b/>
                <w:spacing w:val="-4"/>
                <w:w w:val="105"/>
                <w:sz w:val="23"/>
              </w:rPr>
              <w:t xml:space="preserve">mendapatkan </w:t>
            </w:r>
            <w:r>
              <w:rPr>
                <w:rFonts w:ascii="Times New Roman"/>
                <w:b/>
                <w:spacing w:val="-2"/>
                <w:w w:val="105"/>
                <w:sz w:val="23"/>
              </w:rPr>
              <w:t>sertifikat</w:t>
            </w:r>
          </w:p>
        </w:tc>
        <w:tc>
          <w:tcPr>
            <w:tcW w:w="1545"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194.510.360</w:t>
            </w:r>
          </w:p>
        </w:tc>
        <w:tc>
          <w:tcPr>
            <w:tcW w:w="1828"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211"/>
              <w:rPr>
                <w:rFonts w:ascii="Times New Roman"/>
                <w:b/>
                <w:sz w:val="23"/>
              </w:rPr>
            </w:pPr>
            <w:r>
              <w:rPr>
                <w:rFonts w:ascii="Times New Roman"/>
                <w:b/>
                <w:w w:val="105"/>
                <w:sz w:val="23"/>
              </w:rPr>
              <w:t>68</w:t>
            </w:r>
            <w:r>
              <w:rPr>
                <w:rFonts w:ascii="Times New Roman"/>
                <w:b/>
                <w:spacing w:val="-5"/>
                <w:w w:val="105"/>
                <w:sz w:val="23"/>
              </w:rPr>
              <w:t xml:space="preserve"> </w:t>
            </w:r>
            <w:r>
              <w:rPr>
                <w:rFonts w:ascii="Times New Roman"/>
                <w:b/>
                <w:spacing w:val="-2"/>
                <w:w w:val="105"/>
                <w:sz w:val="23"/>
              </w:rPr>
              <w:t>Orang,</w:t>
            </w:r>
          </w:p>
          <w:p w:rsidR="00D236AA" w:rsidRDefault="000E2E0C">
            <w:pPr>
              <w:pStyle w:val="TableParagraph"/>
              <w:spacing w:before="9"/>
              <w:ind w:left="91"/>
              <w:rPr>
                <w:rFonts w:ascii="Times New Roman"/>
                <w:b/>
                <w:sz w:val="23"/>
              </w:rPr>
            </w:pPr>
            <w:r>
              <w:rPr>
                <w:rFonts w:ascii="Times New Roman"/>
                <w:b/>
                <w:w w:val="105"/>
                <w:sz w:val="23"/>
              </w:rPr>
              <w:t>67</w:t>
            </w:r>
            <w:r>
              <w:rPr>
                <w:rFonts w:ascii="Times New Roman"/>
                <w:b/>
                <w:spacing w:val="-5"/>
                <w:w w:val="105"/>
                <w:sz w:val="23"/>
              </w:rPr>
              <w:t xml:space="preserve"> </w:t>
            </w:r>
            <w:r>
              <w:rPr>
                <w:rFonts w:ascii="Times New Roman"/>
                <w:b/>
                <w:spacing w:val="-2"/>
                <w:w w:val="105"/>
                <w:sz w:val="23"/>
              </w:rPr>
              <w:t>Lembaga</w:t>
            </w:r>
          </w:p>
        </w:tc>
        <w:tc>
          <w:tcPr>
            <w:tcW w:w="1094"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r>
      <w:tr w:rsidR="00D236AA">
        <w:trPr>
          <w:trHeight w:val="3869"/>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14"/>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75"/>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75"/>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9"/>
              <w:ind w:left="55"/>
              <w:rPr>
                <w:rFonts w:ascii="Times New Roman"/>
                <w:b/>
                <w:sz w:val="23"/>
              </w:rPr>
            </w:pPr>
            <w:r>
              <w:rPr>
                <w:rFonts w:ascii="Times New Roman"/>
                <w:b/>
                <w:spacing w:val="-10"/>
                <w:w w:val="105"/>
                <w:sz w:val="23"/>
              </w:rPr>
              <w:t>2</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14"/>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2.03</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75"/>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19"/>
              <w:ind w:left="62"/>
              <w:rPr>
                <w:rFonts w:ascii="Times New Roman"/>
                <w:b/>
                <w:sz w:val="23"/>
              </w:rPr>
            </w:pPr>
            <w:r>
              <w:rPr>
                <w:rFonts w:ascii="Times New Roman"/>
                <w:b/>
                <w:spacing w:val="-10"/>
                <w:w w:val="105"/>
                <w:sz w:val="23"/>
              </w:rPr>
              <w:t>1</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14"/>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1</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spacing w:line="249" w:lineRule="auto"/>
              <w:ind w:left="63" w:right="385"/>
              <w:rPr>
                <w:rFonts w:ascii="Times New Roman"/>
                <w:b/>
                <w:sz w:val="23"/>
              </w:rPr>
            </w:pPr>
            <w:r>
              <w:rPr>
                <w:rFonts w:ascii="Times New Roman"/>
                <w:b/>
                <w:spacing w:val="-2"/>
                <w:w w:val="105"/>
                <w:sz w:val="23"/>
              </w:rPr>
              <w:t xml:space="preserve">Peningkatan </w:t>
            </w:r>
            <w:r>
              <w:rPr>
                <w:rFonts w:ascii="Times New Roman"/>
                <w:b/>
                <w:w w:val="105"/>
                <w:sz w:val="23"/>
              </w:rPr>
              <w:t xml:space="preserve">Kemampuan Potensi </w:t>
            </w:r>
            <w:r>
              <w:rPr>
                <w:rFonts w:ascii="Times New Roman"/>
                <w:b/>
                <w:sz w:val="23"/>
              </w:rPr>
              <w:t>Sumber</w:t>
            </w:r>
            <w:r>
              <w:rPr>
                <w:rFonts w:ascii="Times New Roman"/>
                <w:b/>
                <w:spacing w:val="-15"/>
                <w:sz w:val="23"/>
              </w:rPr>
              <w:t xml:space="preserve"> </w:t>
            </w:r>
            <w:r>
              <w:rPr>
                <w:rFonts w:ascii="Times New Roman"/>
                <w:b/>
                <w:sz w:val="23"/>
              </w:rPr>
              <w:t xml:space="preserve">Kesejahteraan </w:t>
            </w:r>
            <w:r>
              <w:rPr>
                <w:rFonts w:ascii="Times New Roman"/>
                <w:b/>
                <w:w w:val="105"/>
                <w:sz w:val="23"/>
              </w:rPr>
              <w:t xml:space="preserve">Sosial Perseorangan </w:t>
            </w:r>
            <w:r>
              <w:rPr>
                <w:rFonts w:ascii="Times New Roman"/>
                <w:b/>
                <w:spacing w:val="-2"/>
                <w:w w:val="105"/>
                <w:sz w:val="23"/>
              </w:rPr>
              <w:t>Kewenangan Kabupaten/Kota</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9" w:lineRule="auto"/>
              <w:ind w:left="64" w:right="56"/>
              <w:rPr>
                <w:rFonts w:ascii="Times New Roman"/>
                <w:b/>
                <w:sz w:val="23"/>
              </w:rPr>
            </w:pPr>
            <w:r>
              <w:rPr>
                <w:rFonts w:ascii="Times New Roman"/>
                <w:b/>
                <w:spacing w:val="-2"/>
                <w:w w:val="105"/>
                <w:sz w:val="23"/>
              </w:rPr>
              <w:t xml:space="preserve">Jumlah </w:t>
            </w:r>
            <w:r>
              <w:rPr>
                <w:rFonts w:ascii="Times New Roman"/>
                <w:b/>
                <w:w w:val="105"/>
                <w:sz w:val="23"/>
              </w:rPr>
              <w:t>Penyuluh</w:t>
            </w:r>
            <w:r>
              <w:rPr>
                <w:rFonts w:ascii="Times New Roman"/>
                <w:b/>
                <w:spacing w:val="-17"/>
                <w:w w:val="105"/>
                <w:sz w:val="23"/>
              </w:rPr>
              <w:t xml:space="preserve"> </w:t>
            </w:r>
            <w:r>
              <w:rPr>
                <w:rFonts w:ascii="Times New Roman"/>
                <w:b/>
                <w:w w:val="105"/>
                <w:sz w:val="23"/>
              </w:rPr>
              <w:t xml:space="preserve">Sosial, Penyuluh Sosial </w:t>
            </w:r>
            <w:r>
              <w:rPr>
                <w:rFonts w:ascii="Times New Roman"/>
                <w:b/>
                <w:spacing w:val="-2"/>
                <w:w w:val="105"/>
                <w:sz w:val="23"/>
              </w:rPr>
              <w:t xml:space="preserve">Masyarakat, </w:t>
            </w:r>
            <w:r>
              <w:rPr>
                <w:rFonts w:ascii="Times New Roman"/>
                <w:b/>
                <w:w w:val="105"/>
                <w:sz w:val="23"/>
              </w:rPr>
              <w:t xml:space="preserve">Pekerja Sosial, Pekerja Sosial </w:t>
            </w:r>
            <w:r>
              <w:rPr>
                <w:rFonts w:ascii="Times New Roman"/>
                <w:b/>
                <w:spacing w:val="-2"/>
                <w:w w:val="105"/>
                <w:sz w:val="23"/>
              </w:rPr>
              <w:t>Masyarakat dan/atau</w:t>
            </w:r>
            <w:r>
              <w:rPr>
                <w:rFonts w:ascii="Times New Roman"/>
                <w:b/>
                <w:spacing w:val="-22"/>
                <w:w w:val="105"/>
                <w:sz w:val="23"/>
              </w:rPr>
              <w:t xml:space="preserve"> </w:t>
            </w:r>
            <w:r>
              <w:rPr>
                <w:rFonts w:ascii="Times New Roman"/>
                <w:b/>
                <w:spacing w:val="-2"/>
                <w:w w:val="105"/>
                <w:sz w:val="23"/>
              </w:rPr>
              <w:t xml:space="preserve">Tenaga Kesejahteraan Sosial </w:t>
            </w:r>
            <w:r>
              <w:rPr>
                <w:rFonts w:ascii="Times New Roman"/>
                <w:b/>
                <w:spacing w:val="-4"/>
                <w:w w:val="105"/>
                <w:sz w:val="23"/>
              </w:rPr>
              <w:t>Kecamatan</w:t>
            </w:r>
            <w:r>
              <w:rPr>
                <w:rFonts w:ascii="Times New Roman"/>
                <w:b/>
                <w:spacing w:val="-17"/>
                <w:w w:val="105"/>
                <w:sz w:val="23"/>
              </w:rPr>
              <w:t xml:space="preserve"> </w:t>
            </w:r>
            <w:r>
              <w:rPr>
                <w:rFonts w:ascii="Times New Roman"/>
                <w:b/>
                <w:spacing w:val="-4"/>
                <w:w w:val="105"/>
                <w:sz w:val="23"/>
              </w:rPr>
              <w:t xml:space="preserve">yang </w:t>
            </w:r>
            <w:r>
              <w:rPr>
                <w:rFonts w:ascii="Times New Roman"/>
                <w:b/>
                <w:spacing w:val="-2"/>
                <w:w w:val="105"/>
                <w:sz w:val="23"/>
              </w:rPr>
              <w:t>Meningkat Kapasitasnya</w:t>
            </w:r>
          </w:p>
          <w:p w:rsidR="00D236AA" w:rsidRDefault="000E2E0C">
            <w:pPr>
              <w:pStyle w:val="TableParagraph"/>
              <w:spacing w:line="261" w:lineRule="exact"/>
              <w:ind w:left="64"/>
              <w:rPr>
                <w:rFonts w:ascii="Times New Roman"/>
                <w:b/>
                <w:sz w:val="23"/>
              </w:rPr>
            </w:pPr>
            <w:r>
              <w:rPr>
                <w:rFonts w:ascii="Times New Roman"/>
                <w:b/>
                <w:spacing w:val="-2"/>
                <w:w w:val="105"/>
                <w:sz w:val="23"/>
              </w:rPr>
              <w:t>(orang)</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14"/>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194.510.360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24"/>
              <w:rPr>
                <w:rFonts w:ascii="Arial"/>
                <w:b/>
                <w:sz w:val="23"/>
              </w:rPr>
            </w:pPr>
          </w:p>
          <w:p w:rsidR="00D236AA" w:rsidRDefault="000E2E0C">
            <w:pPr>
              <w:pStyle w:val="TableParagraph"/>
              <w:spacing w:line="249" w:lineRule="auto"/>
              <w:ind w:left="75" w:right="28"/>
              <w:rPr>
                <w:rFonts w:ascii="Times New Roman"/>
                <w:b/>
                <w:sz w:val="23"/>
              </w:rPr>
            </w:pPr>
            <w:r>
              <w:rPr>
                <w:rFonts w:ascii="Times New Roman"/>
                <w:b/>
                <w:spacing w:val="-2"/>
                <w:w w:val="105"/>
                <w:sz w:val="23"/>
              </w:rPr>
              <w:t xml:space="preserve">Meningkatnya </w:t>
            </w:r>
            <w:r>
              <w:rPr>
                <w:rFonts w:ascii="Times New Roman"/>
                <w:b/>
                <w:w w:val="105"/>
                <w:sz w:val="23"/>
              </w:rPr>
              <w:t xml:space="preserve">kapasitas SDM Pekerja Sosial </w:t>
            </w:r>
            <w:r>
              <w:rPr>
                <w:rFonts w:ascii="Times New Roman"/>
                <w:b/>
                <w:spacing w:val="-4"/>
                <w:w w:val="105"/>
                <w:sz w:val="23"/>
              </w:rPr>
              <w:t>Masyarakat</w:t>
            </w:r>
            <w:r>
              <w:rPr>
                <w:rFonts w:ascii="Times New Roman"/>
                <w:b/>
                <w:spacing w:val="-17"/>
                <w:w w:val="105"/>
                <w:sz w:val="23"/>
              </w:rPr>
              <w:t xml:space="preserve"> </w:t>
            </w:r>
            <w:r>
              <w:rPr>
                <w:rFonts w:ascii="Times New Roman"/>
                <w:b/>
                <w:spacing w:val="-4"/>
                <w:w w:val="105"/>
                <w:sz w:val="23"/>
              </w:rPr>
              <w:t xml:space="preserve">dan </w:t>
            </w:r>
            <w:r>
              <w:rPr>
                <w:rFonts w:ascii="Times New Roman"/>
                <w:b/>
                <w:spacing w:val="-2"/>
                <w:w w:val="105"/>
                <w:sz w:val="23"/>
              </w:rPr>
              <w:t xml:space="preserve">Tenaga Kesejahteraan Sosial Kecamatan dalam penyelenggaraa </w:t>
            </w:r>
            <w:r>
              <w:rPr>
                <w:rFonts w:ascii="Times New Roman"/>
                <w:b/>
                <w:w w:val="105"/>
                <w:sz w:val="23"/>
              </w:rPr>
              <w:t>n</w:t>
            </w:r>
            <w:r>
              <w:rPr>
                <w:rFonts w:ascii="Times New Roman"/>
                <w:b/>
                <w:spacing w:val="-16"/>
                <w:w w:val="105"/>
                <w:sz w:val="23"/>
              </w:rPr>
              <w:t xml:space="preserve"> </w:t>
            </w:r>
            <w:r>
              <w:rPr>
                <w:rFonts w:ascii="Times New Roman"/>
                <w:b/>
                <w:w w:val="105"/>
                <w:sz w:val="23"/>
              </w:rPr>
              <w:t xml:space="preserve">kesejahteraan </w:t>
            </w:r>
            <w:r>
              <w:rPr>
                <w:rFonts w:ascii="Times New Roman"/>
                <w:b/>
                <w:spacing w:val="-2"/>
                <w:w w:val="105"/>
                <w:sz w:val="23"/>
              </w:rPr>
              <w:t>sosial</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14"/>
              <w:rPr>
                <w:rFonts w:ascii="Arial"/>
                <w:b/>
                <w:sz w:val="23"/>
              </w:rPr>
            </w:pPr>
          </w:p>
          <w:p w:rsidR="00D236AA" w:rsidRDefault="000E2E0C">
            <w:pPr>
              <w:pStyle w:val="TableParagraph"/>
              <w:ind w:left="239"/>
              <w:rPr>
                <w:rFonts w:ascii="Times New Roman"/>
                <w:b/>
                <w:sz w:val="23"/>
              </w:rPr>
            </w:pPr>
            <w:r>
              <w:rPr>
                <w:rFonts w:ascii="Times New Roman"/>
                <w:b/>
                <w:w w:val="105"/>
                <w:sz w:val="23"/>
              </w:rPr>
              <w:t>68</w:t>
            </w:r>
            <w:r>
              <w:rPr>
                <w:rFonts w:ascii="Times New Roman"/>
                <w:b/>
                <w:spacing w:val="-5"/>
                <w:w w:val="105"/>
                <w:sz w:val="23"/>
              </w:rPr>
              <w:t xml:space="preserve"> </w:t>
            </w:r>
            <w:r>
              <w:rPr>
                <w:rFonts w:ascii="Times New Roman"/>
                <w:b/>
                <w:spacing w:val="-2"/>
                <w:w w:val="105"/>
                <w:sz w:val="23"/>
              </w:rPr>
              <w:t>Orang</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14"/>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75"/>
              <w:rPr>
                <w:rFonts w:ascii="Arial"/>
                <w:b/>
                <w:sz w:val="23"/>
              </w:rPr>
            </w:pPr>
          </w:p>
          <w:p w:rsidR="00D236AA" w:rsidRDefault="000E2E0C">
            <w:pPr>
              <w:pStyle w:val="TableParagraph"/>
              <w:spacing w:line="256"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45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92"/>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68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 w:line="230" w:lineRule="auto"/>
              <w:ind w:left="63"/>
              <w:rPr>
                <w:sz w:val="20"/>
              </w:rPr>
            </w:pPr>
            <w:r>
              <w:rPr>
                <w:sz w:val="20"/>
              </w:rPr>
              <w:t>Air Mineral Spesifikasi : Kemasan</w:t>
            </w:r>
            <w:r>
              <w:rPr>
                <w:spacing w:val="-14"/>
                <w:sz w:val="20"/>
              </w:rPr>
              <w:t xml:space="preserve"> </w:t>
            </w:r>
            <w:r>
              <w:rPr>
                <w:sz w:val="20"/>
              </w:rPr>
              <w:t>Botol</w:t>
            </w:r>
            <w:r>
              <w:rPr>
                <w:spacing w:val="-14"/>
                <w:sz w:val="20"/>
              </w:rPr>
              <w:t xml:space="preserve"> </w:t>
            </w:r>
            <w:r>
              <w:rPr>
                <w:sz w:val="20"/>
              </w:rPr>
              <w:t>330</w:t>
            </w:r>
            <w:r>
              <w:rPr>
                <w:spacing w:val="-14"/>
                <w:sz w:val="20"/>
              </w:rPr>
              <w:t xml:space="preserve"> </w:t>
            </w:r>
            <w:r>
              <w:rPr>
                <w:sz w:val="20"/>
              </w:rPr>
              <w:t>Ml</w:t>
            </w:r>
            <w:r>
              <w:rPr>
                <w:spacing w:val="-14"/>
                <w:sz w:val="20"/>
              </w:rPr>
              <w:t xml:space="preserve"> </w:t>
            </w:r>
            <w:r>
              <w:rPr>
                <w:sz w:val="20"/>
              </w:rPr>
              <w:t>(7</w:t>
            </w:r>
          </w:p>
          <w:p w:rsidR="00D236AA" w:rsidRDefault="000E2E0C">
            <w:pPr>
              <w:pStyle w:val="TableParagraph"/>
              <w:spacing w:line="217" w:lineRule="exact"/>
              <w:ind w:left="63"/>
              <w:rPr>
                <w:sz w:val="20"/>
              </w:rPr>
            </w:pPr>
            <w:r>
              <w:rPr>
                <w:sz w:val="20"/>
              </w:rPr>
              <w:t>Dos</w:t>
            </w:r>
            <w:r>
              <w:rPr>
                <w:spacing w:val="-10"/>
                <w:sz w:val="20"/>
              </w:rPr>
              <w:t xml:space="preserve"> </w:t>
            </w:r>
            <w:r>
              <w:rPr>
                <w:sz w:val="20"/>
              </w:rPr>
              <w:t>x</w:t>
            </w:r>
            <w:r>
              <w:rPr>
                <w:spacing w:val="-5"/>
                <w:sz w:val="20"/>
              </w:rPr>
              <w:t xml:space="preserve"> </w:t>
            </w:r>
            <w:r>
              <w:rPr>
                <w:spacing w:val="-2"/>
                <w:sz w:val="20"/>
              </w:rPr>
              <w:t>87.750,00)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spacing w:before="45"/>
              <w:rPr>
                <w:rFonts w:ascii="Arial"/>
                <w:b/>
                <w:sz w:val="18"/>
              </w:rPr>
            </w:pPr>
          </w:p>
          <w:p w:rsidR="00D236AA" w:rsidRDefault="000E2E0C">
            <w:pPr>
              <w:pStyle w:val="TableParagraph"/>
              <w:spacing w:line="201" w:lineRule="exact"/>
              <w:jc w:val="right"/>
              <w:rPr>
                <w:sz w:val="18"/>
              </w:rPr>
            </w:pPr>
            <w:r>
              <w:rPr>
                <w:spacing w:val="-2"/>
                <w:sz w:val="18"/>
              </w:rPr>
              <w:t>614.250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69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30" w:lineRule="exact"/>
              <w:ind w:left="63" w:right="423"/>
              <w:jc w:val="both"/>
              <w:rPr>
                <w:sz w:val="20"/>
              </w:rPr>
            </w:pPr>
            <w:r>
              <w:rPr>
                <w:sz w:val="20"/>
              </w:rPr>
              <w:t>Biaya</w:t>
            </w:r>
            <w:r>
              <w:rPr>
                <w:spacing w:val="-14"/>
                <w:sz w:val="20"/>
              </w:rPr>
              <w:t xml:space="preserve"> </w:t>
            </w:r>
            <w:r>
              <w:rPr>
                <w:sz w:val="20"/>
              </w:rPr>
              <w:t>Konsumsi</w:t>
            </w:r>
            <w:r>
              <w:rPr>
                <w:spacing w:val="-14"/>
                <w:sz w:val="20"/>
              </w:rPr>
              <w:t xml:space="preserve"> </w:t>
            </w:r>
            <w:r>
              <w:rPr>
                <w:sz w:val="20"/>
              </w:rPr>
              <w:t>(Makan) Spesifikasi : - 30</w:t>
            </w:r>
            <w:r>
              <w:rPr>
                <w:spacing w:val="-1"/>
                <w:sz w:val="20"/>
              </w:rPr>
              <w:t xml:space="preserve"> </w:t>
            </w:r>
            <w:r>
              <w:rPr>
                <w:sz w:val="20"/>
              </w:rPr>
              <w:t>Kotak</w:t>
            </w:r>
            <w:r>
              <w:rPr>
                <w:spacing w:val="-4"/>
                <w:sz w:val="20"/>
              </w:rPr>
              <w:t xml:space="preserve"> </w:t>
            </w:r>
            <w:r>
              <w:rPr>
                <w:sz w:val="20"/>
              </w:rPr>
              <w:t xml:space="preserve">x </w:t>
            </w:r>
            <w:r>
              <w:rPr>
                <w:spacing w:val="-2"/>
                <w:sz w:val="20"/>
              </w:rPr>
              <w:t>30.000,00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spacing w:before="55"/>
              <w:rPr>
                <w:rFonts w:ascii="Arial"/>
                <w:b/>
                <w:sz w:val="18"/>
              </w:rPr>
            </w:pPr>
          </w:p>
          <w:p w:rsidR="00D236AA" w:rsidRDefault="000E2E0C">
            <w:pPr>
              <w:pStyle w:val="TableParagraph"/>
              <w:spacing w:before="1" w:line="201" w:lineRule="exact"/>
              <w:jc w:val="right"/>
              <w:rPr>
                <w:sz w:val="18"/>
              </w:rPr>
            </w:pPr>
            <w:r>
              <w:rPr>
                <w:spacing w:val="-2"/>
                <w:sz w:val="18"/>
              </w:rPr>
              <w:t>900.000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69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ind w:left="63" w:right="145"/>
              <w:rPr>
                <w:sz w:val="20"/>
              </w:rPr>
            </w:pPr>
            <w:r>
              <w:rPr>
                <w:sz w:val="20"/>
              </w:rPr>
              <w:t xml:space="preserve">Biaya Konsumsi </w:t>
            </w:r>
            <w:r>
              <w:rPr>
                <w:spacing w:val="-2"/>
                <w:sz w:val="20"/>
              </w:rPr>
              <w:t>(Kudapan/Snack)</w:t>
            </w:r>
            <w:r>
              <w:rPr>
                <w:spacing w:val="-12"/>
                <w:sz w:val="20"/>
              </w:rPr>
              <w:t xml:space="preserve"> </w:t>
            </w:r>
            <w:r>
              <w:rPr>
                <w:spacing w:val="-2"/>
                <w:sz w:val="20"/>
              </w:rPr>
              <w:t>Spesifikasi</w:t>
            </w:r>
          </w:p>
          <w:p w:rsidR="00D236AA" w:rsidRDefault="000E2E0C">
            <w:pPr>
              <w:pStyle w:val="TableParagraph"/>
              <w:spacing w:line="212" w:lineRule="exact"/>
              <w:ind w:left="63"/>
              <w:rPr>
                <w:sz w:val="20"/>
              </w:rPr>
            </w:pPr>
            <w:r>
              <w:rPr>
                <w:sz w:val="20"/>
              </w:rPr>
              <w:t>:</w:t>
            </w:r>
            <w:r>
              <w:rPr>
                <w:spacing w:val="1"/>
                <w:sz w:val="20"/>
              </w:rPr>
              <w:t xml:space="preserve"> </w:t>
            </w:r>
            <w:r>
              <w:rPr>
                <w:sz w:val="20"/>
              </w:rPr>
              <w:t>-</w:t>
            </w:r>
            <w:r>
              <w:rPr>
                <w:spacing w:val="-4"/>
                <w:sz w:val="20"/>
              </w:rPr>
              <w:t xml:space="preserve"> </w:t>
            </w:r>
            <w:r>
              <w:rPr>
                <w:sz w:val="20"/>
              </w:rPr>
              <w:t>30</w:t>
            </w:r>
            <w:r>
              <w:rPr>
                <w:spacing w:val="-1"/>
                <w:sz w:val="20"/>
              </w:rPr>
              <w:t xml:space="preserve"> </w:t>
            </w:r>
            <w:r>
              <w:rPr>
                <w:sz w:val="20"/>
              </w:rPr>
              <w:t>Kotak</w:t>
            </w:r>
            <w:r>
              <w:rPr>
                <w:spacing w:val="-9"/>
                <w:sz w:val="20"/>
              </w:rPr>
              <w:t xml:space="preserve"> </w:t>
            </w:r>
            <w:r>
              <w:rPr>
                <w:sz w:val="20"/>
              </w:rPr>
              <w:t>x</w:t>
            </w:r>
            <w:r>
              <w:rPr>
                <w:spacing w:val="-9"/>
                <w:sz w:val="20"/>
              </w:rPr>
              <w:t xml:space="preserve"> </w:t>
            </w:r>
            <w:r>
              <w:rPr>
                <w:spacing w:val="-2"/>
                <w:sz w:val="20"/>
              </w:rPr>
              <w:t>20.000,00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spacing w:before="55"/>
              <w:rPr>
                <w:rFonts w:ascii="Arial"/>
                <w:b/>
                <w:sz w:val="18"/>
              </w:rPr>
            </w:pPr>
          </w:p>
          <w:p w:rsidR="00D236AA" w:rsidRDefault="000E2E0C">
            <w:pPr>
              <w:pStyle w:val="TableParagraph"/>
              <w:spacing w:line="202" w:lineRule="exact"/>
              <w:jc w:val="right"/>
              <w:rPr>
                <w:sz w:val="18"/>
              </w:rPr>
            </w:pPr>
            <w:r>
              <w:rPr>
                <w:spacing w:val="-2"/>
                <w:sz w:val="18"/>
              </w:rPr>
              <w:t>600.000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69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30" w:lineRule="exact"/>
              <w:ind w:left="63" w:right="125"/>
              <w:rPr>
                <w:sz w:val="20"/>
              </w:rPr>
            </w:pPr>
            <w:r>
              <w:rPr>
                <w:sz w:val="20"/>
              </w:rPr>
              <w:t>Narasumber/ Pembahas Spesifikasi</w:t>
            </w:r>
            <w:r>
              <w:rPr>
                <w:spacing w:val="-14"/>
                <w:sz w:val="20"/>
              </w:rPr>
              <w:t xml:space="preserve"> </w:t>
            </w:r>
            <w:r>
              <w:rPr>
                <w:sz w:val="20"/>
              </w:rPr>
              <w:t>:</w:t>
            </w:r>
            <w:r>
              <w:rPr>
                <w:spacing w:val="-14"/>
                <w:sz w:val="20"/>
              </w:rPr>
              <w:t xml:space="preserve"> </w:t>
            </w:r>
            <w:r>
              <w:rPr>
                <w:sz w:val="20"/>
              </w:rPr>
              <w:t>Kepala</w:t>
            </w:r>
            <w:r>
              <w:rPr>
                <w:spacing w:val="-14"/>
                <w:sz w:val="20"/>
              </w:rPr>
              <w:t xml:space="preserve"> </w:t>
            </w:r>
            <w:r>
              <w:rPr>
                <w:sz w:val="20"/>
              </w:rPr>
              <w:t>Daerah</w:t>
            </w:r>
            <w:r>
              <w:rPr>
                <w:spacing w:val="-14"/>
                <w:sz w:val="20"/>
              </w:rPr>
              <w:t xml:space="preserve"> </w:t>
            </w:r>
            <w:r>
              <w:rPr>
                <w:sz w:val="20"/>
              </w:rPr>
              <w:t>/ Pejabat Setingkat Kepala</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spacing w:before="55"/>
              <w:rPr>
                <w:rFonts w:ascii="Arial"/>
                <w:b/>
                <w:sz w:val="18"/>
              </w:rPr>
            </w:pPr>
          </w:p>
          <w:p w:rsidR="00D236AA" w:rsidRDefault="000E2E0C">
            <w:pPr>
              <w:pStyle w:val="TableParagraph"/>
              <w:spacing w:line="201" w:lineRule="exact"/>
              <w:jc w:val="right"/>
              <w:rPr>
                <w:sz w:val="18"/>
              </w:rPr>
            </w:pPr>
            <w:r>
              <w:rPr>
                <w:spacing w:val="-2"/>
                <w:sz w:val="18"/>
              </w:rPr>
              <w:t>1.400.000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460"/>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30" w:lineRule="exact"/>
              <w:ind w:left="63"/>
              <w:rPr>
                <w:sz w:val="20"/>
              </w:rPr>
            </w:pPr>
            <w:r>
              <w:rPr>
                <w:sz w:val="20"/>
              </w:rPr>
              <w:t>Daerah</w:t>
            </w:r>
            <w:r>
              <w:rPr>
                <w:spacing w:val="-14"/>
                <w:sz w:val="20"/>
              </w:rPr>
              <w:t xml:space="preserve"> </w:t>
            </w:r>
            <w:r>
              <w:rPr>
                <w:sz w:val="20"/>
              </w:rPr>
              <w:t>/</w:t>
            </w:r>
            <w:r>
              <w:rPr>
                <w:spacing w:val="-10"/>
                <w:sz w:val="20"/>
              </w:rPr>
              <w:t xml:space="preserve"> </w:t>
            </w:r>
            <w:r>
              <w:rPr>
                <w:sz w:val="20"/>
              </w:rPr>
              <w:t>...1</w:t>
            </w:r>
            <w:r>
              <w:rPr>
                <w:spacing w:val="-14"/>
                <w:sz w:val="20"/>
              </w:rPr>
              <w:t xml:space="preserve"> </w:t>
            </w:r>
            <w:r>
              <w:rPr>
                <w:sz w:val="20"/>
              </w:rPr>
              <w:t>Orang</w:t>
            </w:r>
            <w:r>
              <w:rPr>
                <w:spacing w:val="-14"/>
                <w:sz w:val="20"/>
              </w:rPr>
              <w:t xml:space="preserve"> </w:t>
            </w:r>
            <w:r>
              <w:rPr>
                <w:sz w:val="20"/>
              </w:rPr>
              <w:t>/</w:t>
            </w:r>
            <w:r>
              <w:rPr>
                <w:spacing w:val="-12"/>
                <w:sz w:val="20"/>
              </w:rPr>
              <w:t xml:space="preserve"> </w:t>
            </w:r>
            <w:r>
              <w:rPr>
                <w:sz w:val="20"/>
              </w:rPr>
              <w:t>Jam</w:t>
            </w:r>
            <w:r>
              <w:rPr>
                <w:spacing w:val="-9"/>
                <w:sz w:val="20"/>
              </w:rPr>
              <w:t xml:space="preserve"> </w:t>
            </w:r>
            <w:r>
              <w:rPr>
                <w:sz w:val="20"/>
              </w:rPr>
              <w:t xml:space="preserve">x </w:t>
            </w:r>
            <w:r>
              <w:rPr>
                <w:spacing w:val="-2"/>
                <w:sz w:val="20"/>
              </w:rPr>
              <w:t>1.400.000,00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11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ind w:left="63"/>
              <w:rPr>
                <w:sz w:val="20"/>
              </w:rPr>
            </w:pPr>
            <w:r>
              <w:rPr>
                <w:sz w:val="20"/>
              </w:rPr>
              <w:t>Narasumber/ Pembahas Spesifikasi</w:t>
            </w:r>
            <w:r>
              <w:rPr>
                <w:spacing w:val="-14"/>
                <w:sz w:val="20"/>
              </w:rPr>
              <w:t xml:space="preserve"> </w:t>
            </w:r>
            <w:r>
              <w:rPr>
                <w:sz w:val="20"/>
              </w:rPr>
              <w:t>:</w:t>
            </w:r>
            <w:r>
              <w:rPr>
                <w:spacing w:val="-14"/>
                <w:sz w:val="20"/>
              </w:rPr>
              <w:t xml:space="preserve"> </w:t>
            </w:r>
            <w:r>
              <w:rPr>
                <w:sz w:val="20"/>
              </w:rPr>
              <w:t>Pejabat</w:t>
            </w:r>
            <w:r>
              <w:rPr>
                <w:spacing w:val="-14"/>
                <w:sz w:val="20"/>
              </w:rPr>
              <w:t xml:space="preserve"> </w:t>
            </w:r>
            <w:r>
              <w:rPr>
                <w:sz w:val="20"/>
              </w:rPr>
              <w:t>Eselon</w:t>
            </w:r>
            <w:r>
              <w:rPr>
                <w:spacing w:val="-14"/>
                <w:sz w:val="20"/>
              </w:rPr>
              <w:t xml:space="preserve"> </w:t>
            </w:r>
            <w:r>
              <w:rPr>
                <w:sz w:val="20"/>
              </w:rPr>
              <w:t>II</w:t>
            </w:r>
          </w:p>
          <w:p w:rsidR="00D236AA" w:rsidRDefault="000E2E0C">
            <w:pPr>
              <w:pStyle w:val="TableParagraph"/>
              <w:ind w:left="63"/>
              <w:rPr>
                <w:sz w:val="20"/>
              </w:rPr>
            </w:pPr>
            <w:r>
              <w:rPr>
                <w:sz w:val="20"/>
              </w:rPr>
              <w:t>/Yang</w:t>
            </w:r>
            <w:r>
              <w:rPr>
                <w:spacing w:val="-14"/>
                <w:sz w:val="20"/>
              </w:rPr>
              <w:t xml:space="preserve"> </w:t>
            </w:r>
            <w:r>
              <w:rPr>
                <w:sz w:val="20"/>
              </w:rPr>
              <w:t>Disetarakan</w:t>
            </w:r>
            <w:r>
              <w:rPr>
                <w:spacing w:val="-12"/>
                <w:sz w:val="20"/>
              </w:rPr>
              <w:t xml:space="preserve"> </w:t>
            </w:r>
            <w:r>
              <w:rPr>
                <w:spacing w:val="-2"/>
                <w:sz w:val="20"/>
              </w:rPr>
              <w:t>(intern</w:t>
            </w:r>
          </w:p>
          <w:p w:rsidR="00D236AA" w:rsidRDefault="000E2E0C">
            <w:pPr>
              <w:pStyle w:val="TableParagraph"/>
              <w:spacing w:before="10" w:line="216" w:lineRule="exact"/>
              <w:ind w:left="63"/>
              <w:rPr>
                <w:sz w:val="20"/>
              </w:rPr>
            </w:pPr>
            <w:r>
              <w:rPr>
                <w:sz w:val="20"/>
              </w:rPr>
              <w:t>Perang...</w:t>
            </w:r>
            <w:r>
              <w:rPr>
                <w:spacing w:val="-14"/>
                <w:sz w:val="20"/>
              </w:rPr>
              <w:t xml:space="preserve"> </w:t>
            </w:r>
            <w:r>
              <w:rPr>
                <w:sz w:val="20"/>
              </w:rPr>
              <w:t>2</w:t>
            </w:r>
            <w:r>
              <w:rPr>
                <w:spacing w:val="-14"/>
                <w:sz w:val="20"/>
              </w:rPr>
              <w:t xml:space="preserve"> </w:t>
            </w:r>
            <w:r>
              <w:rPr>
                <w:sz w:val="20"/>
              </w:rPr>
              <w:t>Orang</w:t>
            </w:r>
            <w:r>
              <w:rPr>
                <w:spacing w:val="-14"/>
                <w:sz w:val="20"/>
              </w:rPr>
              <w:t xml:space="preserve"> </w:t>
            </w:r>
            <w:r>
              <w:rPr>
                <w:sz w:val="20"/>
              </w:rPr>
              <w:t>/</w:t>
            </w:r>
            <w:r>
              <w:rPr>
                <w:spacing w:val="-10"/>
                <w:sz w:val="20"/>
              </w:rPr>
              <w:t xml:space="preserve"> </w:t>
            </w:r>
            <w:r>
              <w:rPr>
                <w:sz w:val="20"/>
              </w:rPr>
              <w:t>Jam</w:t>
            </w:r>
            <w:r>
              <w:rPr>
                <w:spacing w:val="-10"/>
                <w:sz w:val="20"/>
              </w:rPr>
              <w:t xml:space="preserve"> </w:t>
            </w:r>
            <w:r>
              <w:rPr>
                <w:sz w:val="20"/>
              </w:rPr>
              <w:t xml:space="preserve">x </w:t>
            </w:r>
            <w:r>
              <w:rPr>
                <w:spacing w:val="-2"/>
                <w:sz w:val="20"/>
              </w:rPr>
              <w:t>500.000,00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spacing w:before="102"/>
              <w:rPr>
                <w:rFonts w:ascii="Arial"/>
                <w:b/>
                <w:sz w:val="18"/>
              </w:rPr>
            </w:pPr>
          </w:p>
          <w:p w:rsidR="00D236AA" w:rsidRDefault="000E2E0C">
            <w:pPr>
              <w:pStyle w:val="TableParagraph"/>
              <w:spacing w:line="201" w:lineRule="exact"/>
              <w:jc w:val="right"/>
              <w:rPr>
                <w:sz w:val="18"/>
              </w:rPr>
            </w:pPr>
            <w:r>
              <w:rPr>
                <w:spacing w:val="-2"/>
                <w:sz w:val="18"/>
              </w:rPr>
              <w:t>1.000.000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11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3" w:line="235" w:lineRule="auto"/>
              <w:ind w:left="63" w:right="160"/>
              <w:rPr>
                <w:sz w:val="20"/>
              </w:rPr>
            </w:pPr>
            <w:r>
              <w:rPr>
                <w:sz w:val="20"/>
              </w:rPr>
              <w:t>Narasumber/ Pembahas Spesifikasi</w:t>
            </w:r>
            <w:r>
              <w:rPr>
                <w:spacing w:val="-14"/>
                <w:sz w:val="20"/>
              </w:rPr>
              <w:t xml:space="preserve"> </w:t>
            </w:r>
            <w:r>
              <w:rPr>
                <w:sz w:val="20"/>
              </w:rPr>
              <w:t>:</w:t>
            </w:r>
            <w:r>
              <w:rPr>
                <w:spacing w:val="-14"/>
                <w:sz w:val="20"/>
              </w:rPr>
              <w:t xml:space="preserve"> </w:t>
            </w:r>
            <w:r>
              <w:rPr>
                <w:sz w:val="20"/>
              </w:rPr>
              <w:t>Pejabat</w:t>
            </w:r>
            <w:r>
              <w:rPr>
                <w:spacing w:val="-14"/>
                <w:sz w:val="20"/>
              </w:rPr>
              <w:t xml:space="preserve"> </w:t>
            </w:r>
            <w:r>
              <w:rPr>
                <w:sz w:val="20"/>
              </w:rPr>
              <w:t xml:space="preserve">Eselon </w:t>
            </w:r>
            <w:r>
              <w:rPr>
                <w:spacing w:val="-2"/>
                <w:sz w:val="20"/>
              </w:rPr>
              <w:t>III</w:t>
            </w:r>
            <w:r>
              <w:rPr>
                <w:spacing w:val="-11"/>
                <w:sz w:val="20"/>
              </w:rPr>
              <w:t xml:space="preserve"> </w:t>
            </w:r>
            <w:r>
              <w:rPr>
                <w:spacing w:val="-2"/>
                <w:sz w:val="20"/>
              </w:rPr>
              <w:t>/Yang</w:t>
            </w:r>
            <w:r>
              <w:rPr>
                <w:spacing w:val="-8"/>
                <w:sz w:val="20"/>
              </w:rPr>
              <w:t xml:space="preserve"> </w:t>
            </w:r>
            <w:r>
              <w:rPr>
                <w:spacing w:val="-2"/>
                <w:sz w:val="20"/>
              </w:rPr>
              <w:t>Disetarakan</w:t>
            </w:r>
            <w:r>
              <w:rPr>
                <w:spacing w:val="-7"/>
                <w:sz w:val="20"/>
              </w:rPr>
              <w:t xml:space="preserve"> </w:t>
            </w:r>
            <w:r>
              <w:rPr>
                <w:spacing w:val="-2"/>
                <w:sz w:val="20"/>
              </w:rPr>
              <w:t>(intern</w:t>
            </w:r>
          </w:p>
          <w:p w:rsidR="00D236AA" w:rsidRDefault="000E2E0C">
            <w:pPr>
              <w:pStyle w:val="TableParagraph"/>
              <w:spacing w:before="13" w:line="225" w:lineRule="auto"/>
              <w:ind w:left="63"/>
              <w:rPr>
                <w:sz w:val="20"/>
              </w:rPr>
            </w:pPr>
            <w:r>
              <w:rPr>
                <w:sz w:val="20"/>
              </w:rPr>
              <w:t>Peran...</w:t>
            </w:r>
            <w:r>
              <w:rPr>
                <w:spacing w:val="-9"/>
                <w:sz w:val="20"/>
              </w:rPr>
              <w:t xml:space="preserve"> </w:t>
            </w:r>
            <w:r>
              <w:rPr>
                <w:sz w:val="20"/>
              </w:rPr>
              <w:t>1</w:t>
            </w:r>
            <w:r>
              <w:rPr>
                <w:spacing w:val="-8"/>
                <w:sz w:val="20"/>
              </w:rPr>
              <w:t xml:space="preserve"> </w:t>
            </w:r>
            <w:r>
              <w:rPr>
                <w:sz w:val="20"/>
              </w:rPr>
              <w:t>Orang</w:t>
            </w:r>
            <w:r>
              <w:rPr>
                <w:spacing w:val="-8"/>
                <w:sz w:val="20"/>
              </w:rPr>
              <w:t xml:space="preserve"> </w:t>
            </w:r>
            <w:r>
              <w:rPr>
                <w:sz w:val="20"/>
              </w:rPr>
              <w:t>/</w:t>
            </w:r>
            <w:r>
              <w:rPr>
                <w:spacing w:val="-5"/>
                <w:sz w:val="20"/>
              </w:rPr>
              <w:t xml:space="preserve"> </w:t>
            </w:r>
            <w:r>
              <w:rPr>
                <w:sz w:val="20"/>
              </w:rPr>
              <w:t>Jam</w:t>
            </w:r>
            <w:r>
              <w:rPr>
                <w:spacing w:val="-10"/>
                <w:sz w:val="20"/>
              </w:rPr>
              <w:t xml:space="preserve"> </w:t>
            </w:r>
            <w:r>
              <w:rPr>
                <w:sz w:val="20"/>
              </w:rPr>
              <w:t xml:space="preserve">x </w:t>
            </w:r>
            <w:r>
              <w:rPr>
                <w:spacing w:val="-2"/>
                <w:sz w:val="20"/>
              </w:rPr>
              <w:t>450.000,00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spacing w:before="97"/>
              <w:rPr>
                <w:rFonts w:ascii="Arial"/>
                <w:b/>
                <w:sz w:val="18"/>
              </w:rPr>
            </w:pPr>
          </w:p>
          <w:p w:rsidR="00D236AA" w:rsidRDefault="000E2E0C">
            <w:pPr>
              <w:pStyle w:val="TableParagraph"/>
              <w:spacing w:line="201" w:lineRule="exact"/>
              <w:jc w:val="right"/>
              <w:rPr>
                <w:sz w:val="18"/>
              </w:rPr>
            </w:pPr>
            <w:r>
              <w:rPr>
                <w:spacing w:val="-2"/>
                <w:sz w:val="18"/>
              </w:rPr>
              <w:t>450.000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92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ind w:left="63" w:right="43"/>
              <w:rPr>
                <w:sz w:val="20"/>
              </w:rPr>
            </w:pPr>
            <w:r>
              <w:rPr>
                <w:sz w:val="20"/>
              </w:rPr>
              <w:t>Narasumber/ Pembahas Spesifikasi : Pejabat Eselon III</w:t>
            </w:r>
            <w:r>
              <w:rPr>
                <w:spacing w:val="-14"/>
                <w:sz w:val="20"/>
              </w:rPr>
              <w:t xml:space="preserve"> </w:t>
            </w:r>
            <w:r>
              <w:rPr>
                <w:sz w:val="20"/>
              </w:rPr>
              <w:t>yang</w:t>
            </w:r>
            <w:r>
              <w:rPr>
                <w:spacing w:val="-15"/>
                <w:sz w:val="20"/>
              </w:rPr>
              <w:t xml:space="preserve"> </w:t>
            </w:r>
            <w:r>
              <w:rPr>
                <w:sz w:val="20"/>
              </w:rPr>
              <w:t>disetarakan</w:t>
            </w:r>
            <w:r>
              <w:rPr>
                <w:spacing w:val="-14"/>
                <w:sz w:val="20"/>
              </w:rPr>
              <w:t xml:space="preserve"> </w:t>
            </w:r>
            <w:r>
              <w:rPr>
                <w:sz w:val="20"/>
              </w:rPr>
              <w:t>10</w:t>
            </w:r>
            <w:r>
              <w:rPr>
                <w:spacing w:val="-15"/>
                <w:sz w:val="20"/>
              </w:rPr>
              <w:t xml:space="preserve"> </w:t>
            </w:r>
            <w:r>
              <w:rPr>
                <w:sz w:val="20"/>
              </w:rPr>
              <w:t>Orang</w:t>
            </w:r>
          </w:p>
          <w:p w:rsidR="00D236AA" w:rsidRDefault="000E2E0C">
            <w:pPr>
              <w:pStyle w:val="TableParagraph"/>
              <w:spacing w:line="212" w:lineRule="exact"/>
              <w:ind w:left="63"/>
              <w:rPr>
                <w:sz w:val="20"/>
              </w:rPr>
            </w:pPr>
            <w:r>
              <w:rPr>
                <w:sz w:val="20"/>
              </w:rPr>
              <w:t>/ Jam</w:t>
            </w:r>
            <w:r>
              <w:rPr>
                <w:spacing w:val="-1"/>
                <w:sz w:val="20"/>
              </w:rPr>
              <w:t xml:space="preserve"> </w:t>
            </w:r>
            <w:r>
              <w:rPr>
                <w:sz w:val="20"/>
              </w:rPr>
              <w:t>x</w:t>
            </w:r>
            <w:r>
              <w:rPr>
                <w:spacing w:val="-5"/>
                <w:sz w:val="20"/>
              </w:rPr>
              <w:t xml:space="preserve"> </w:t>
            </w:r>
            <w:r>
              <w:rPr>
                <w:spacing w:val="-2"/>
                <w:sz w:val="20"/>
              </w:rPr>
              <w:t>900.000,00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spacing w:before="79"/>
              <w:rPr>
                <w:rFonts w:ascii="Arial"/>
                <w:b/>
                <w:sz w:val="18"/>
              </w:rPr>
            </w:pPr>
          </w:p>
          <w:p w:rsidR="00D236AA" w:rsidRDefault="000E2E0C">
            <w:pPr>
              <w:pStyle w:val="TableParagraph"/>
              <w:spacing w:line="201" w:lineRule="exact"/>
              <w:jc w:val="right"/>
              <w:rPr>
                <w:sz w:val="18"/>
              </w:rPr>
            </w:pPr>
            <w:r>
              <w:rPr>
                <w:spacing w:val="-2"/>
                <w:sz w:val="18"/>
              </w:rPr>
              <w:t>9.000.000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92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ind w:left="63"/>
              <w:rPr>
                <w:sz w:val="20"/>
              </w:rPr>
            </w:pPr>
            <w:r>
              <w:rPr>
                <w:sz w:val="20"/>
              </w:rPr>
              <w:t xml:space="preserve">Narasumber/ Pembahas </w:t>
            </w:r>
            <w:r>
              <w:rPr>
                <w:spacing w:val="-2"/>
                <w:sz w:val="20"/>
              </w:rPr>
              <w:t>Spesifikasi</w:t>
            </w:r>
            <w:r>
              <w:rPr>
                <w:spacing w:val="-10"/>
                <w:sz w:val="20"/>
              </w:rPr>
              <w:t xml:space="preserve"> </w:t>
            </w:r>
            <w:r>
              <w:rPr>
                <w:spacing w:val="-2"/>
                <w:sz w:val="20"/>
              </w:rPr>
              <w:t>:</w:t>
            </w:r>
            <w:r>
              <w:rPr>
                <w:spacing w:val="-8"/>
                <w:sz w:val="20"/>
              </w:rPr>
              <w:t xml:space="preserve"> </w:t>
            </w:r>
            <w:r>
              <w:rPr>
                <w:spacing w:val="-2"/>
                <w:sz w:val="20"/>
              </w:rPr>
              <w:t>Pembawa</w:t>
            </w:r>
            <w:r>
              <w:rPr>
                <w:spacing w:val="-11"/>
                <w:sz w:val="20"/>
              </w:rPr>
              <w:t xml:space="preserve"> </w:t>
            </w:r>
            <w:r>
              <w:rPr>
                <w:spacing w:val="-2"/>
                <w:sz w:val="20"/>
              </w:rPr>
              <w:t>Acara</w:t>
            </w:r>
          </w:p>
          <w:p w:rsidR="00D236AA" w:rsidRDefault="000E2E0C">
            <w:pPr>
              <w:pStyle w:val="TableParagraph"/>
              <w:spacing w:before="9" w:line="216" w:lineRule="exact"/>
              <w:ind w:left="63"/>
              <w:rPr>
                <w:sz w:val="20"/>
              </w:rPr>
            </w:pPr>
            <w:r>
              <w:rPr>
                <w:sz w:val="20"/>
              </w:rPr>
              <w:t>(1</w:t>
            </w:r>
            <w:r>
              <w:rPr>
                <w:spacing w:val="-12"/>
                <w:sz w:val="20"/>
              </w:rPr>
              <w:t xml:space="preserve"> </w:t>
            </w:r>
            <w:r>
              <w:rPr>
                <w:sz w:val="20"/>
              </w:rPr>
              <w:t>Orang</w:t>
            </w:r>
            <w:r>
              <w:rPr>
                <w:spacing w:val="-12"/>
                <w:sz w:val="20"/>
              </w:rPr>
              <w:t xml:space="preserve"> </w:t>
            </w:r>
            <w:r>
              <w:rPr>
                <w:sz w:val="20"/>
              </w:rPr>
              <w:t>/</w:t>
            </w:r>
            <w:r>
              <w:rPr>
                <w:spacing w:val="-13"/>
                <w:sz w:val="20"/>
              </w:rPr>
              <w:t xml:space="preserve"> </w:t>
            </w:r>
            <w:r>
              <w:rPr>
                <w:sz w:val="20"/>
              </w:rPr>
              <w:t xml:space="preserve">Kegiatan </w:t>
            </w:r>
            <w:r>
              <w:rPr>
                <w:spacing w:val="-2"/>
                <w:sz w:val="20"/>
              </w:rPr>
              <w:t>x400.000,00)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spacing w:before="79"/>
              <w:rPr>
                <w:rFonts w:ascii="Arial"/>
                <w:b/>
                <w:sz w:val="18"/>
              </w:rPr>
            </w:pPr>
          </w:p>
          <w:p w:rsidR="00D236AA" w:rsidRDefault="000E2E0C">
            <w:pPr>
              <w:pStyle w:val="TableParagraph"/>
              <w:spacing w:line="201" w:lineRule="exact"/>
              <w:jc w:val="right"/>
              <w:rPr>
                <w:sz w:val="18"/>
              </w:rPr>
            </w:pPr>
            <w:r>
              <w:rPr>
                <w:spacing w:val="-2"/>
                <w:sz w:val="18"/>
              </w:rPr>
              <w:t>400.000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11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ind w:left="63" w:right="125"/>
              <w:rPr>
                <w:sz w:val="20"/>
              </w:rPr>
            </w:pPr>
            <w:r>
              <w:rPr>
                <w:sz w:val="20"/>
              </w:rPr>
              <w:t>Narasumber/ Pembahas Spesifikasi</w:t>
            </w:r>
            <w:r>
              <w:rPr>
                <w:spacing w:val="-14"/>
                <w:sz w:val="20"/>
              </w:rPr>
              <w:t xml:space="preserve"> </w:t>
            </w:r>
            <w:r>
              <w:rPr>
                <w:sz w:val="20"/>
              </w:rPr>
              <w:t>:</w:t>
            </w:r>
            <w:r>
              <w:rPr>
                <w:spacing w:val="-14"/>
                <w:sz w:val="20"/>
              </w:rPr>
              <w:t xml:space="preserve"> </w:t>
            </w:r>
            <w:r>
              <w:rPr>
                <w:sz w:val="20"/>
              </w:rPr>
              <w:t>Kepala</w:t>
            </w:r>
            <w:r>
              <w:rPr>
                <w:spacing w:val="-14"/>
                <w:sz w:val="20"/>
              </w:rPr>
              <w:t xml:space="preserve"> </w:t>
            </w:r>
            <w:r>
              <w:rPr>
                <w:sz w:val="20"/>
              </w:rPr>
              <w:t>Daerah</w:t>
            </w:r>
            <w:r>
              <w:rPr>
                <w:spacing w:val="-14"/>
                <w:sz w:val="20"/>
              </w:rPr>
              <w:t xml:space="preserve"> </w:t>
            </w:r>
            <w:r>
              <w:rPr>
                <w:sz w:val="20"/>
              </w:rPr>
              <w:t>/ Pejabat Setingkat Kepala Daerah / ...(1</w:t>
            </w:r>
            <w:r>
              <w:rPr>
                <w:spacing w:val="-1"/>
                <w:sz w:val="20"/>
              </w:rPr>
              <w:t xml:space="preserve"> </w:t>
            </w:r>
            <w:r>
              <w:rPr>
                <w:sz w:val="20"/>
              </w:rPr>
              <w:t>Orang</w:t>
            </w:r>
            <w:r>
              <w:rPr>
                <w:spacing w:val="-2"/>
                <w:sz w:val="20"/>
              </w:rPr>
              <w:t xml:space="preserve"> </w:t>
            </w:r>
            <w:r>
              <w:rPr>
                <w:sz w:val="20"/>
              </w:rPr>
              <w:t>/ Jam x</w:t>
            </w:r>
          </w:p>
          <w:p w:rsidR="00D236AA" w:rsidRDefault="000E2E0C">
            <w:pPr>
              <w:pStyle w:val="TableParagraph"/>
              <w:spacing w:before="1" w:line="210" w:lineRule="exact"/>
              <w:ind w:left="63"/>
              <w:rPr>
                <w:sz w:val="20"/>
              </w:rPr>
            </w:pPr>
            <w:r>
              <w:rPr>
                <w:spacing w:val="-2"/>
                <w:sz w:val="20"/>
              </w:rPr>
              <w:t>1.400.000)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spacing w:before="102"/>
              <w:rPr>
                <w:rFonts w:ascii="Arial"/>
                <w:b/>
                <w:sz w:val="18"/>
              </w:rPr>
            </w:pPr>
          </w:p>
          <w:p w:rsidR="00D236AA" w:rsidRDefault="000E2E0C">
            <w:pPr>
              <w:pStyle w:val="TableParagraph"/>
              <w:spacing w:line="201" w:lineRule="exact"/>
              <w:jc w:val="right"/>
              <w:rPr>
                <w:sz w:val="18"/>
              </w:rPr>
            </w:pPr>
            <w:r>
              <w:rPr>
                <w:spacing w:val="-2"/>
                <w:sz w:val="18"/>
              </w:rPr>
              <w:t>1.400.000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11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ind w:left="63"/>
              <w:rPr>
                <w:sz w:val="20"/>
              </w:rPr>
            </w:pPr>
            <w:r>
              <w:rPr>
                <w:sz w:val="20"/>
              </w:rPr>
              <w:t>Narasumber/ Pembahas Spesifikasi</w:t>
            </w:r>
            <w:r>
              <w:rPr>
                <w:spacing w:val="-14"/>
                <w:sz w:val="20"/>
              </w:rPr>
              <w:t xml:space="preserve"> </w:t>
            </w:r>
            <w:r>
              <w:rPr>
                <w:sz w:val="20"/>
              </w:rPr>
              <w:t>:</w:t>
            </w:r>
            <w:r>
              <w:rPr>
                <w:spacing w:val="-14"/>
                <w:sz w:val="20"/>
              </w:rPr>
              <w:t xml:space="preserve"> </w:t>
            </w:r>
            <w:r>
              <w:rPr>
                <w:sz w:val="20"/>
              </w:rPr>
              <w:t>Pejabat</w:t>
            </w:r>
            <w:r>
              <w:rPr>
                <w:spacing w:val="-14"/>
                <w:sz w:val="20"/>
              </w:rPr>
              <w:t xml:space="preserve"> </w:t>
            </w:r>
            <w:r>
              <w:rPr>
                <w:sz w:val="20"/>
              </w:rPr>
              <w:t>Eselon</w:t>
            </w:r>
            <w:r>
              <w:rPr>
                <w:spacing w:val="-14"/>
                <w:sz w:val="20"/>
              </w:rPr>
              <w:t xml:space="preserve"> </w:t>
            </w:r>
            <w:r>
              <w:rPr>
                <w:sz w:val="20"/>
              </w:rPr>
              <w:t>II</w:t>
            </w:r>
          </w:p>
          <w:p w:rsidR="00D236AA" w:rsidRDefault="000E2E0C">
            <w:pPr>
              <w:pStyle w:val="TableParagraph"/>
              <w:spacing w:line="230" w:lineRule="atLeast"/>
              <w:ind w:left="63" w:right="354"/>
              <w:jc w:val="both"/>
              <w:rPr>
                <w:sz w:val="20"/>
              </w:rPr>
            </w:pPr>
            <w:r>
              <w:rPr>
                <w:sz w:val="20"/>
              </w:rPr>
              <w:t>/Yang</w:t>
            </w:r>
            <w:r>
              <w:rPr>
                <w:spacing w:val="-3"/>
                <w:sz w:val="20"/>
              </w:rPr>
              <w:t xml:space="preserve"> </w:t>
            </w:r>
            <w:r>
              <w:rPr>
                <w:sz w:val="20"/>
              </w:rPr>
              <w:t>Disetarakan</w:t>
            </w:r>
            <w:r>
              <w:rPr>
                <w:spacing w:val="-2"/>
                <w:sz w:val="20"/>
              </w:rPr>
              <w:t xml:space="preserve"> </w:t>
            </w:r>
            <w:r>
              <w:rPr>
                <w:sz w:val="20"/>
              </w:rPr>
              <w:t>(intern Perang...</w:t>
            </w:r>
            <w:r>
              <w:rPr>
                <w:spacing w:val="-7"/>
                <w:sz w:val="20"/>
              </w:rPr>
              <w:t xml:space="preserve"> </w:t>
            </w:r>
            <w:r>
              <w:rPr>
                <w:sz w:val="20"/>
              </w:rPr>
              <w:t>1</w:t>
            </w:r>
            <w:r>
              <w:rPr>
                <w:spacing w:val="-11"/>
                <w:sz w:val="20"/>
              </w:rPr>
              <w:t xml:space="preserve"> </w:t>
            </w:r>
            <w:r>
              <w:rPr>
                <w:sz w:val="20"/>
              </w:rPr>
              <w:t>Orang</w:t>
            </w:r>
            <w:r>
              <w:rPr>
                <w:spacing w:val="-11"/>
                <w:sz w:val="20"/>
              </w:rPr>
              <w:t xml:space="preserve"> </w:t>
            </w:r>
            <w:r>
              <w:rPr>
                <w:sz w:val="20"/>
              </w:rPr>
              <w:t>/ Jam</w:t>
            </w:r>
            <w:r>
              <w:rPr>
                <w:spacing w:val="-1"/>
                <w:sz w:val="20"/>
              </w:rPr>
              <w:t xml:space="preserve"> </w:t>
            </w:r>
            <w:r>
              <w:rPr>
                <w:sz w:val="20"/>
              </w:rPr>
              <w:t xml:space="preserve">x </w:t>
            </w:r>
            <w:r>
              <w:rPr>
                <w:spacing w:val="-2"/>
                <w:sz w:val="20"/>
              </w:rPr>
              <w:t>500.000,00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spacing w:before="102"/>
              <w:rPr>
                <w:rFonts w:ascii="Arial"/>
                <w:b/>
                <w:sz w:val="18"/>
              </w:rPr>
            </w:pPr>
          </w:p>
          <w:p w:rsidR="00D236AA" w:rsidRDefault="000E2E0C">
            <w:pPr>
              <w:pStyle w:val="TableParagraph"/>
              <w:spacing w:line="201" w:lineRule="exact"/>
              <w:jc w:val="right"/>
              <w:rPr>
                <w:sz w:val="18"/>
              </w:rPr>
            </w:pPr>
            <w:r>
              <w:rPr>
                <w:spacing w:val="-2"/>
                <w:sz w:val="18"/>
              </w:rPr>
              <w:t>500.000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114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ind w:left="63" w:right="160"/>
              <w:rPr>
                <w:sz w:val="20"/>
              </w:rPr>
            </w:pPr>
            <w:r>
              <w:rPr>
                <w:sz w:val="20"/>
              </w:rPr>
              <w:t>Narasumber/ Pembahas Spesifikasi</w:t>
            </w:r>
            <w:r>
              <w:rPr>
                <w:spacing w:val="-8"/>
                <w:sz w:val="20"/>
              </w:rPr>
              <w:t xml:space="preserve"> </w:t>
            </w:r>
            <w:r>
              <w:rPr>
                <w:sz w:val="20"/>
              </w:rPr>
              <w:t>:</w:t>
            </w:r>
            <w:r>
              <w:rPr>
                <w:spacing w:val="-10"/>
                <w:sz w:val="20"/>
              </w:rPr>
              <w:t xml:space="preserve"> </w:t>
            </w:r>
            <w:r>
              <w:rPr>
                <w:sz w:val="20"/>
              </w:rPr>
              <w:t>Pejabat</w:t>
            </w:r>
            <w:r>
              <w:rPr>
                <w:spacing w:val="-10"/>
                <w:sz w:val="20"/>
              </w:rPr>
              <w:t xml:space="preserve"> </w:t>
            </w:r>
            <w:r>
              <w:rPr>
                <w:sz w:val="20"/>
              </w:rPr>
              <w:t xml:space="preserve">Eselon </w:t>
            </w:r>
            <w:r>
              <w:rPr>
                <w:spacing w:val="-2"/>
                <w:sz w:val="20"/>
              </w:rPr>
              <w:t>IV</w:t>
            </w:r>
            <w:r>
              <w:rPr>
                <w:spacing w:val="-8"/>
                <w:sz w:val="20"/>
              </w:rPr>
              <w:t xml:space="preserve"> </w:t>
            </w:r>
            <w:r>
              <w:rPr>
                <w:spacing w:val="-2"/>
                <w:sz w:val="20"/>
              </w:rPr>
              <w:t>/Yang</w:t>
            </w:r>
            <w:r>
              <w:rPr>
                <w:spacing w:val="-10"/>
                <w:sz w:val="20"/>
              </w:rPr>
              <w:t xml:space="preserve"> </w:t>
            </w:r>
            <w:r>
              <w:rPr>
                <w:spacing w:val="-2"/>
                <w:sz w:val="20"/>
              </w:rPr>
              <w:t>Disetarakan</w:t>
            </w:r>
            <w:r>
              <w:rPr>
                <w:spacing w:val="-9"/>
                <w:sz w:val="20"/>
              </w:rPr>
              <w:t xml:space="preserve"> </w:t>
            </w:r>
            <w:r>
              <w:rPr>
                <w:spacing w:val="-2"/>
                <w:sz w:val="20"/>
              </w:rPr>
              <w:t>(intern</w:t>
            </w:r>
          </w:p>
          <w:p w:rsidR="00D236AA" w:rsidRDefault="000E2E0C">
            <w:pPr>
              <w:pStyle w:val="TableParagraph"/>
              <w:spacing w:line="220" w:lineRule="exact"/>
              <w:ind w:left="63"/>
              <w:rPr>
                <w:sz w:val="20"/>
              </w:rPr>
            </w:pPr>
            <w:r>
              <w:rPr>
                <w:sz w:val="20"/>
              </w:rPr>
              <w:t>Perang...(10</w:t>
            </w:r>
            <w:r>
              <w:rPr>
                <w:spacing w:val="-14"/>
                <w:sz w:val="20"/>
              </w:rPr>
              <w:t xml:space="preserve"> </w:t>
            </w:r>
            <w:r>
              <w:rPr>
                <w:sz w:val="20"/>
              </w:rPr>
              <w:t>Orang</w:t>
            </w:r>
            <w:r>
              <w:rPr>
                <w:spacing w:val="-14"/>
                <w:sz w:val="20"/>
              </w:rPr>
              <w:t xml:space="preserve"> </w:t>
            </w:r>
            <w:r>
              <w:rPr>
                <w:sz w:val="20"/>
              </w:rPr>
              <w:t>/</w:t>
            </w:r>
            <w:r>
              <w:rPr>
                <w:spacing w:val="-14"/>
                <w:sz w:val="20"/>
              </w:rPr>
              <w:t xml:space="preserve"> </w:t>
            </w:r>
            <w:r>
              <w:rPr>
                <w:sz w:val="20"/>
              </w:rPr>
              <w:t>Jam</w:t>
            </w:r>
            <w:r>
              <w:rPr>
                <w:spacing w:val="-14"/>
                <w:sz w:val="20"/>
              </w:rPr>
              <w:t xml:space="preserve"> </w:t>
            </w:r>
            <w:r>
              <w:rPr>
                <w:sz w:val="20"/>
              </w:rPr>
              <w:t xml:space="preserve">x </w:t>
            </w:r>
            <w:r>
              <w:rPr>
                <w:spacing w:val="-2"/>
                <w:sz w:val="20"/>
              </w:rPr>
              <w:t>400.000,00)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spacing w:before="97"/>
              <w:rPr>
                <w:rFonts w:ascii="Arial"/>
                <w:b/>
                <w:sz w:val="18"/>
              </w:rPr>
            </w:pPr>
          </w:p>
          <w:p w:rsidR="00D236AA" w:rsidRDefault="000E2E0C">
            <w:pPr>
              <w:pStyle w:val="TableParagraph"/>
              <w:spacing w:before="1" w:line="201" w:lineRule="exact"/>
              <w:jc w:val="right"/>
              <w:rPr>
                <w:sz w:val="18"/>
              </w:rPr>
            </w:pPr>
            <w:r>
              <w:rPr>
                <w:spacing w:val="-2"/>
                <w:sz w:val="18"/>
              </w:rPr>
              <w:t>4.000.000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92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ind w:left="63" w:right="82"/>
              <w:rPr>
                <w:sz w:val="20"/>
              </w:rPr>
            </w:pPr>
            <w:r>
              <w:rPr>
                <w:sz w:val="20"/>
              </w:rPr>
              <w:t xml:space="preserve">Honorarium Pendataan </w:t>
            </w:r>
            <w:r>
              <w:rPr>
                <w:spacing w:val="-2"/>
                <w:sz w:val="20"/>
              </w:rPr>
              <w:t>PMKS</w:t>
            </w:r>
            <w:r>
              <w:rPr>
                <w:spacing w:val="-9"/>
                <w:sz w:val="20"/>
              </w:rPr>
              <w:t xml:space="preserve"> </w:t>
            </w:r>
            <w:r>
              <w:rPr>
                <w:spacing w:val="-2"/>
                <w:sz w:val="20"/>
              </w:rPr>
              <w:t>dan</w:t>
            </w:r>
            <w:r>
              <w:rPr>
                <w:spacing w:val="-11"/>
                <w:sz w:val="20"/>
              </w:rPr>
              <w:t xml:space="preserve"> </w:t>
            </w:r>
            <w:r>
              <w:rPr>
                <w:spacing w:val="-2"/>
                <w:sz w:val="20"/>
              </w:rPr>
              <w:t>PSKS</w:t>
            </w:r>
            <w:r>
              <w:rPr>
                <w:spacing w:val="-14"/>
                <w:sz w:val="20"/>
              </w:rPr>
              <w:t xml:space="preserve"> </w:t>
            </w:r>
            <w:r>
              <w:rPr>
                <w:spacing w:val="-2"/>
                <w:sz w:val="20"/>
              </w:rPr>
              <w:t>Spesifikasi</w:t>
            </w:r>
          </w:p>
          <w:p w:rsidR="00D236AA" w:rsidRDefault="000E2E0C">
            <w:pPr>
              <w:pStyle w:val="TableParagraph"/>
              <w:spacing w:line="226" w:lineRule="exact"/>
              <w:ind w:left="63"/>
              <w:rPr>
                <w:sz w:val="20"/>
              </w:rPr>
            </w:pPr>
            <w:r>
              <w:rPr>
                <w:sz w:val="20"/>
              </w:rPr>
              <w:t>:</w:t>
            </w:r>
            <w:r>
              <w:rPr>
                <w:spacing w:val="-1"/>
                <w:sz w:val="20"/>
              </w:rPr>
              <w:t xml:space="preserve"> </w:t>
            </w:r>
            <w:r>
              <w:rPr>
                <w:sz w:val="20"/>
              </w:rPr>
              <w:t>Tenaga</w:t>
            </w:r>
            <w:r>
              <w:rPr>
                <w:spacing w:val="-3"/>
                <w:sz w:val="20"/>
              </w:rPr>
              <w:t xml:space="preserve"> </w:t>
            </w:r>
            <w:r>
              <w:rPr>
                <w:spacing w:val="-2"/>
                <w:sz w:val="20"/>
              </w:rPr>
              <w:t>Kesejahteraan</w:t>
            </w:r>
          </w:p>
          <w:p w:rsidR="00D236AA" w:rsidRDefault="000E2E0C">
            <w:pPr>
              <w:pStyle w:val="TableParagraph"/>
              <w:spacing w:line="215" w:lineRule="exact"/>
              <w:ind w:left="63"/>
              <w:rPr>
                <w:sz w:val="20"/>
              </w:rPr>
            </w:pPr>
            <w:r>
              <w:rPr>
                <w:spacing w:val="-2"/>
                <w:sz w:val="20"/>
              </w:rPr>
              <w:t>Sosial</w:t>
            </w:r>
            <w:r>
              <w:rPr>
                <w:spacing w:val="-4"/>
                <w:sz w:val="20"/>
              </w:rPr>
              <w:t xml:space="preserve"> </w:t>
            </w:r>
            <w:r>
              <w:rPr>
                <w:spacing w:val="-2"/>
                <w:sz w:val="20"/>
              </w:rPr>
              <w:t>Kecamatan</w:t>
            </w:r>
            <w:r>
              <w:rPr>
                <w:sz w:val="20"/>
              </w:rPr>
              <w:t xml:space="preserve"> </w:t>
            </w:r>
            <w:r>
              <w:rPr>
                <w:spacing w:val="-2"/>
                <w:sz w:val="20"/>
              </w:rPr>
              <w:t>(</w:t>
            </w:r>
            <w:r>
              <w:rPr>
                <w:spacing w:val="-10"/>
                <w:sz w:val="20"/>
              </w:rPr>
              <w:t xml:space="preserve"> </w:t>
            </w:r>
            <w:r>
              <w:rPr>
                <w:spacing w:val="-2"/>
                <w:sz w:val="20"/>
              </w:rPr>
              <w:t>TKSK</w:t>
            </w:r>
            <w:r>
              <w:rPr>
                <w:spacing w:val="-4"/>
                <w:sz w:val="20"/>
              </w:rPr>
              <w:t xml:space="preserve"> </w:t>
            </w:r>
            <w:r>
              <w:rPr>
                <w:spacing w:val="-10"/>
                <w:sz w:val="20"/>
              </w:rPr>
              <w:t>)</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spacing w:before="79"/>
              <w:rPr>
                <w:rFonts w:ascii="Arial"/>
                <w:b/>
                <w:sz w:val="18"/>
              </w:rPr>
            </w:pPr>
          </w:p>
          <w:p w:rsidR="00D236AA" w:rsidRDefault="000E2E0C">
            <w:pPr>
              <w:pStyle w:val="TableParagraph"/>
              <w:spacing w:line="201" w:lineRule="exact"/>
              <w:jc w:val="right"/>
              <w:rPr>
                <w:sz w:val="18"/>
              </w:rPr>
            </w:pPr>
            <w:r>
              <w:rPr>
                <w:spacing w:val="-2"/>
                <w:sz w:val="18"/>
              </w:rPr>
              <w:t>108.000.000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bl>
    <w:p w:rsidR="00D236AA" w:rsidRDefault="00D236AA">
      <w:pPr>
        <w:pStyle w:val="TableParagraph"/>
        <w:rPr>
          <w:rFonts w:ascii="Times New Roman"/>
          <w:sz w:val="20"/>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460"/>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30" w:lineRule="exact"/>
              <w:ind w:left="63" w:right="1059"/>
              <w:rPr>
                <w:sz w:val="20"/>
              </w:rPr>
            </w:pPr>
            <w:r>
              <w:rPr>
                <w:sz w:val="20"/>
              </w:rPr>
              <w:t>216</w:t>
            </w:r>
            <w:r>
              <w:rPr>
                <w:spacing w:val="-14"/>
                <w:sz w:val="20"/>
              </w:rPr>
              <w:t xml:space="preserve"> </w:t>
            </w:r>
            <w:r>
              <w:rPr>
                <w:sz w:val="20"/>
              </w:rPr>
              <w:t>Orang</w:t>
            </w:r>
            <w:r>
              <w:rPr>
                <w:spacing w:val="-14"/>
                <w:sz w:val="20"/>
              </w:rPr>
              <w:t xml:space="preserve"> </w:t>
            </w:r>
            <w:r>
              <w:rPr>
                <w:sz w:val="20"/>
              </w:rPr>
              <w:t>/</w:t>
            </w:r>
            <w:r>
              <w:rPr>
                <w:spacing w:val="-14"/>
                <w:sz w:val="20"/>
              </w:rPr>
              <w:t xml:space="preserve"> </w:t>
            </w:r>
            <w:r>
              <w:rPr>
                <w:sz w:val="20"/>
              </w:rPr>
              <w:t>Hari</w:t>
            </w:r>
            <w:r>
              <w:rPr>
                <w:spacing w:val="-14"/>
                <w:sz w:val="20"/>
              </w:rPr>
              <w:t xml:space="preserve"> </w:t>
            </w:r>
            <w:r>
              <w:rPr>
                <w:sz w:val="20"/>
              </w:rPr>
              <w:t xml:space="preserve">x </w:t>
            </w:r>
            <w:r>
              <w:rPr>
                <w:spacing w:val="-2"/>
                <w:sz w:val="20"/>
              </w:rPr>
              <w:t>500.000,00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11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ind w:left="63" w:right="160"/>
              <w:rPr>
                <w:sz w:val="20"/>
              </w:rPr>
            </w:pPr>
            <w:r>
              <w:rPr>
                <w:sz w:val="20"/>
              </w:rPr>
              <w:t>Uang Harian Luar Kota Dalam</w:t>
            </w:r>
            <w:r>
              <w:rPr>
                <w:spacing w:val="-9"/>
                <w:sz w:val="20"/>
              </w:rPr>
              <w:t xml:space="preserve"> </w:t>
            </w:r>
            <w:r>
              <w:rPr>
                <w:sz w:val="20"/>
              </w:rPr>
              <w:t>Provinsi</w:t>
            </w:r>
            <w:r>
              <w:rPr>
                <w:spacing w:val="-14"/>
                <w:sz w:val="20"/>
              </w:rPr>
              <w:t xml:space="preserve"> </w:t>
            </w:r>
            <w:r>
              <w:rPr>
                <w:sz w:val="20"/>
              </w:rPr>
              <w:t>Jawa</w:t>
            </w:r>
            <w:r>
              <w:rPr>
                <w:spacing w:val="-13"/>
                <w:sz w:val="20"/>
              </w:rPr>
              <w:t xml:space="preserve"> </w:t>
            </w:r>
            <w:r>
              <w:rPr>
                <w:sz w:val="20"/>
              </w:rPr>
              <w:t xml:space="preserve">Timur </w:t>
            </w:r>
            <w:r>
              <w:rPr>
                <w:spacing w:val="-2"/>
                <w:sz w:val="20"/>
              </w:rPr>
              <w:t>Spesifikasi</w:t>
            </w:r>
            <w:r>
              <w:rPr>
                <w:spacing w:val="-4"/>
                <w:sz w:val="20"/>
              </w:rPr>
              <w:t xml:space="preserve"> </w:t>
            </w:r>
            <w:r>
              <w:rPr>
                <w:spacing w:val="-2"/>
                <w:sz w:val="20"/>
              </w:rPr>
              <w:t>: Pejabat</w:t>
            </w:r>
            <w:r>
              <w:rPr>
                <w:sz w:val="20"/>
              </w:rPr>
              <w:t xml:space="preserve"> </w:t>
            </w:r>
            <w:r>
              <w:rPr>
                <w:spacing w:val="-2"/>
                <w:sz w:val="20"/>
              </w:rPr>
              <w:t>Eselon</w:t>
            </w:r>
          </w:p>
          <w:p w:rsidR="00D236AA" w:rsidRDefault="000E2E0C">
            <w:pPr>
              <w:pStyle w:val="TableParagraph"/>
              <w:spacing w:line="230" w:lineRule="atLeast"/>
              <w:ind w:left="63"/>
              <w:rPr>
                <w:sz w:val="20"/>
              </w:rPr>
            </w:pPr>
            <w:r>
              <w:rPr>
                <w:sz w:val="20"/>
              </w:rPr>
              <w:t>II.b</w:t>
            </w:r>
            <w:r>
              <w:rPr>
                <w:spacing w:val="-14"/>
                <w:sz w:val="20"/>
              </w:rPr>
              <w:t xml:space="preserve"> </w:t>
            </w:r>
            <w:r>
              <w:rPr>
                <w:sz w:val="20"/>
              </w:rPr>
              <w:t>(2</w:t>
            </w:r>
            <w:r>
              <w:rPr>
                <w:spacing w:val="-14"/>
                <w:sz w:val="20"/>
              </w:rPr>
              <w:t xml:space="preserve"> </w:t>
            </w:r>
            <w:r>
              <w:rPr>
                <w:sz w:val="20"/>
              </w:rPr>
              <w:t>Orang</w:t>
            </w:r>
            <w:r>
              <w:rPr>
                <w:spacing w:val="-14"/>
                <w:sz w:val="20"/>
              </w:rPr>
              <w:t xml:space="preserve"> </w:t>
            </w:r>
            <w:r>
              <w:rPr>
                <w:sz w:val="20"/>
              </w:rPr>
              <w:t>/</w:t>
            </w:r>
            <w:r>
              <w:rPr>
                <w:spacing w:val="-14"/>
                <w:sz w:val="20"/>
              </w:rPr>
              <w:t xml:space="preserve"> </w:t>
            </w:r>
            <w:r>
              <w:rPr>
                <w:sz w:val="20"/>
              </w:rPr>
              <w:t>Hari</w:t>
            </w:r>
            <w:r>
              <w:rPr>
                <w:spacing w:val="-14"/>
                <w:sz w:val="20"/>
              </w:rPr>
              <w:t xml:space="preserve"> </w:t>
            </w:r>
            <w:r>
              <w:rPr>
                <w:sz w:val="20"/>
              </w:rPr>
              <w:t xml:space="preserve">x </w:t>
            </w:r>
            <w:r>
              <w:rPr>
                <w:spacing w:val="-2"/>
                <w:sz w:val="20"/>
              </w:rPr>
              <w:t>400.000,00)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spacing w:before="102"/>
              <w:rPr>
                <w:rFonts w:ascii="Arial"/>
                <w:b/>
                <w:sz w:val="18"/>
              </w:rPr>
            </w:pPr>
          </w:p>
          <w:p w:rsidR="00D236AA" w:rsidRDefault="000E2E0C">
            <w:pPr>
              <w:pStyle w:val="TableParagraph"/>
              <w:spacing w:line="201" w:lineRule="exact"/>
              <w:jc w:val="right"/>
              <w:rPr>
                <w:sz w:val="18"/>
              </w:rPr>
            </w:pPr>
            <w:r>
              <w:rPr>
                <w:spacing w:val="-2"/>
                <w:sz w:val="18"/>
              </w:rPr>
              <w:t>800.000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137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3" w:line="235" w:lineRule="auto"/>
              <w:ind w:left="63" w:right="82"/>
              <w:rPr>
                <w:sz w:val="20"/>
              </w:rPr>
            </w:pPr>
            <w:r>
              <w:rPr>
                <w:sz w:val="20"/>
              </w:rPr>
              <w:t>Uang Harian Luar Kota Dalam Provinsi Jawa Timur Spesifikasi : Pejabat Eselon III/Pengawas Pemerintahan Madya/Aud...</w:t>
            </w:r>
            <w:r>
              <w:rPr>
                <w:spacing w:val="-14"/>
                <w:sz w:val="20"/>
              </w:rPr>
              <w:t xml:space="preserve"> </w:t>
            </w:r>
            <w:r>
              <w:rPr>
                <w:sz w:val="20"/>
              </w:rPr>
              <w:t>(3</w:t>
            </w:r>
            <w:r>
              <w:rPr>
                <w:spacing w:val="-15"/>
                <w:sz w:val="20"/>
              </w:rPr>
              <w:t xml:space="preserve"> </w:t>
            </w:r>
            <w:r>
              <w:rPr>
                <w:sz w:val="20"/>
              </w:rPr>
              <w:t>Orang</w:t>
            </w:r>
            <w:r>
              <w:rPr>
                <w:spacing w:val="-14"/>
                <w:sz w:val="20"/>
              </w:rPr>
              <w:t xml:space="preserve"> </w:t>
            </w:r>
            <w:r>
              <w:rPr>
                <w:sz w:val="20"/>
              </w:rPr>
              <w:t>/</w:t>
            </w:r>
            <w:r>
              <w:rPr>
                <w:spacing w:val="-14"/>
                <w:sz w:val="20"/>
              </w:rPr>
              <w:t xml:space="preserve"> </w:t>
            </w:r>
            <w:r>
              <w:rPr>
                <w:sz w:val="20"/>
              </w:rPr>
              <w:t>Hari x 375.000,00)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spacing w:before="121"/>
              <w:rPr>
                <w:rFonts w:ascii="Arial"/>
                <w:b/>
                <w:sz w:val="18"/>
              </w:rPr>
            </w:pPr>
          </w:p>
          <w:p w:rsidR="00D236AA" w:rsidRDefault="000E2E0C">
            <w:pPr>
              <w:pStyle w:val="TableParagraph"/>
              <w:spacing w:line="201" w:lineRule="exact"/>
              <w:jc w:val="right"/>
              <w:rPr>
                <w:sz w:val="18"/>
              </w:rPr>
            </w:pPr>
            <w:r>
              <w:rPr>
                <w:spacing w:val="-2"/>
                <w:sz w:val="18"/>
              </w:rPr>
              <w:t>1.125.000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138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30" w:lineRule="exact"/>
              <w:ind w:left="63" w:right="160"/>
              <w:rPr>
                <w:sz w:val="20"/>
              </w:rPr>
            </w:pPr>
            <w:r>
              <w:rPr>
                <w:sz w:val="20"/>
              </w:rPr>
              <w:t>Uang Harian Luar Kota Dalam Provinsi</w:t>
            </w:r>
            <w:r>
              <w:rPr>
                <w:spacing w:val="-2"/>
                <w:sz w:val="20"/>
              </w:rPr>
              <w:t xml:space="preserve"> </w:t>
            </w:r>
            <w:r>
              <w:rPr>
                <w:sz w:val="20"/>
              </w:rPr>
              <w:t>Jawa</w:t>
            </w:r>
            <w:r>
              <w:rPr>
                <w:spacing w:val="-6"/>
                <w:sz w:val="20"/>
              </w:rPr>
              <w:t xml:space="preserve"> </w:t>
            </w:r>
            <w:r>
              <w:rPr>
                <w:sz w:val="20"/>
              </w:rPr>
              <w:t>Timur Spesifikasi</w:t>
            </w:r>
            <w:r>
              <w:rPr>
                <w:spacing w:val="-14"/>
                <w:sz w:val="20"/>
              </w:rPr>
              <w:t xml:space="preserve"> </w:t>
            </w:r>
            <w:r>
              <w:rPr>
                <w:sz w:val="20"/>
              </w:rPr>
              <w:t>:</w:t>
            </w:r>
            <w:r>
              <w:rPr>
                <w:spacing w:val="-14"/>
                <w:sz w:val="20"/>
              </w:rPr>
              <w:t xml:space="preserve"> </w:t>
            </w:r>
            <w:r>
              <w:rPr>
                <w:sz w:val="20"/>
              </w:rPr>
              <w:t>Pejabat</w:t>
            </w:r>
            <w:r>
              <w:rPr>
                <w:spacing w:val="-13"/>
                <w:sz w:val="20"/>
              </w:rPr>
              <w:t xml:space="preserve"> </w:t>
            </w:r>
            <w:r>
              <w:rPr>
                <w:sz w:val="20"/>
              </w:rPr>
              <w:t xml:space="preserve">Eselon </w:t>
            </w:r>
            <w:r>
              <w:rPr>
                <w:spacing w:val="-2"/>
                <w:sz w:val="20"/>
              </w:rPr>
              <w:t>IV/Pengawas</w:t>
            </w:r>
            <w:r>
              <w:rPr>
                <w:spacing w:val="-6"/>
                <w:sz w:val="20"/>
              </w:rPr>
              <w:t xml:space="preserve"> </w:t>
            </w:r>
            <w:r>
              <w:rPr>
                <w:spacing w:val="-2"/>
                <w:sz w:val="20"/>
              </w:rPr>
              <w:t>Pemerintahan Muda/Audit...(3</w:t>
            </w:r>
            <w:r>
              <w:rPr>
                <w:spacing w:val="-9"/>
                <w:sz w:val="20"/>
              </w:rPr>
              <w:t xml:space="preserve"> </w:t>
            </w:r>
            <w:r>
              <w:rPr>
                <w:spacing w:val="-2"/>
                <w:sz w:val="20"/>
              </w:rPr>
              <w:t>Orang</w:t>
            </w:r>
            <w:r>
              <w:rPr>
                <w:spacing w:val="-10"/>
                <w:sz w:val="20"/>
              </w:rPr>
              <w:t xml:space="preserve"> </w:t>
            </w:r>
            <w:r>
              <w:rPr>
                <w:spacing w:val="-2"/>
                <w:sz w:val="20"/>
              </w:rPr>
              <w:t>/</w:t>
            </w:r>
            <w:r>
              <w:rPr>
                <w:spacing w:val="-6"/>
                <w:sz w:val="20"/>
              </w:rPr>
              <w:t xml:space="preserve"> </w:t>
            </w:r>
            <w:r>
              <w:rPr>
                <w:spacing w:val="-2"/>
                <w:sz w:val="20"/>
              </w:rPr>
              <w:t xml:space="preserve">Hari </w:t>
            </w:r>
            <w:r>
              <w:rPr>
                <w:sz w:val="20"/>
              </w:rPr>
              <w:t>x 350.000,00)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spacing w:before="126"/>
              <w:rPr>
                <w:rFonts w:ascii="Arial"/>
                <w:b/>
                <w:sz w:val="18"/>
              </w:rPr>
            </w:pPr>
          </w:p>
          <w:p w:rsidR="00D236AA" w:rsidRDefault="000E2E0C">
            <w:pPr>
              <w:pStyle w:val="TableParagraph"/>
              <w:spacing w:line="201" w:lineRule="exact"/>
              <w:jc w:val="right"/>
              <w:rPr>
                <w:sz w:val="18"/>
              </w:rPr>
            </w:pPr>
            <w:r>
              <w:rPr>
                <w:spacing w:val="-2"/>
                <w:sz w:val="18"/>
              </w:rPr>
              <w:t>1.050.000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138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ind w:left="63" w:right="160"/>
              <w:rPr>
                <w:sz w:val="20"/>
              </w:rPr>
            </w:pPr>
            <w:r>
              <w:rPr>
                <w:sz w:val="20"/>
              </w:rPr>
              <w:t>Uang Harian Luar Kota Dalam</w:t>
            </w:r>
            <w:r>
              <w:rPr>
                <w:spacing w:val="-13"/>
                <w:sz w:val="20"/>
              </w:rPr>
              <w:t xml:space="preserve"> </w:t>
            </w:r>
            <w:r>
              <w:rPr>
                <w:sz w:val="20"/>
              </w:rPr>
              <w:t>Provinsi</w:t>
            </w:r>
            <w:r>
              <w:rPr>
                <w:spacing w:val="-14"/>
                <w:sz w:val="20"/>
              </w:rPr>
              <w:t xml:space="preserve"> </w:t>
            </w:r>
            <w:r>
              <w:rPr>
                <w:sz w:val="20"/>
              </w:rPr>
              <w:t>Jawa</w:t>
            </w:r>
            <w:r>
              <w:rPr>
                <w:spacing w:val="-14"/>
                <w:sz w:val="20"/>
              </w:rPr>
              <w:t xml:space="preserve"> </w:t>
            </w:r>
            <w:r>
              <w:rPr>
                <w:sz w:val="20"/>
              </w:rPr>
              <w:t xml:space="preserve">Timur </w:t>
            </w:r>
            <w:r>
              <w:rPr>
                <w:spacing w:val="-2"/>
                <w:sz w:val="20"/>
              </w:rPr>
              <w:t>Spesifikasi</w:t>
            </w:r>
            <w:r>
              <w:rPr>
                <w:spacing w:val="-10"/>
                <w:sz w:val="20"/>
              </w:rPr>
              <w:t xml:space="preserve"> </w:t>
            </w:r>
            <w:r>
              <w:rPr>
                <w:spacing w:val="-2"/>
                <w:sz w:val="20"/>
              </w:rPr>
              <w:t>:</w:t>
            </w:r>
            <w:r>
              <w:rPr>
                <w:spacing w:val="-8"/>
                <w:sz w:val="20"/>
              </w:rPr>
              <w:t xml:space="preserve"> </w:t>
            </w:r>
            <w:r>
              <w:rPr>
                <w:spacing w:val="-2"/>
                <w:sz w:val="20"/>
              </w:rPr>
              <w:t>Pejabat</w:t>
            </w:r>
            <w:r>
              <w:rPr>
                <w:spacing w:val="-8"/>
                <w:sz w:val="20"/>
              </w:rPr>
              <w:t xml:space="preserve"> </w:t>
            </w:r>
            <w:r>
              <w:rPr>
                <w:spacing w:val="-2"/>
                <w:sz w:val="20"/>
              </w:rPr>
              <w:t xml:space="preserve">Eselon </w:t>
            </w:r>
            <w:r>
              <w:rPr>
                <w:sz w:val="20"/>
              </w:rPr>
              <w:t>V dan Fungsional Umum</w:t>
            </w:r>
          </w:p>
          <w:p w:rsidR="00D236AA" w:rsidRDefault="000E2E0C">
            <w:pPr>
              <w:pStyle w:val="TableParagraph"/>
              <w:spacing w:before="10" w:line="216" w:lineRule="exact"/>
              <w:ind w:left="63" w:right="160"/>
              <w:rPr>
                <w:sz w:val="20"/>
              </w:rPr>
            </w:pPr>
            <w:r>
              <w:rPr>
                <w:sz w:val="20"/>
              </w:rPr>
              <w:t>Golongan</w:t>
            </w:r>
            <w:r>
              <w:rPr>
                <w:spacing w:val="-12"/>
                <w:sz w:val="20"/>
              </w:rPr>
              <w:t xml:space="preserve"> </w:t>
            </w:r>
            <w:r>
              <w:rPr>
                <w:sz w:val="20"/>
              </w:rPr>
              <w:t>IV/I...(4</w:t>
            </w:r>
            <w:r>
              <w:rPr>
                <w:spacing w:val="-12"/>
                <w:sz w:val="20"/>
              </w:rPr>
              <w:t xml:space="preserve"> </w:t>
            </w:r>
            <w:r>
              <w:rPr>
                <w:sz w:val="20"/>
              </w:rPr>
              <w:t>Orang</w:t>
            </w:r>
            <w:r>
              <w:rPr>
                <w:spacing w:val="-12"/>
                <w:sz w:val="20"/>
              </w:rPr>
              <w:t xml:space="preserve"> </w:t>
            </w:r>
            <w:r>
              <w:rPr>
                <w:sz w:val="20"/>
              </w:rPr>
              <w:t>/ Hari x 325.000,00)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spacing w:before="126"/>
              <w:rPr>
                <w:rFonts w:ascii="Arial"/>
                <w:b/>
                <w:sz w:val="18"/>
              </w:rPr>
            </w:pPr>
          </w:p>
          <w:p w:rsidR="00D236AA" w:rsidRDefault="000E2E0C">
            <w:pPr>
              <w:pStyle w:val="TableParagraph"/>
              <w:spacing w:line="201" w:lineRule="exact"/>
              <w:jc w:val="right"/>
              <w:rPr>
                <w:sz w:val="18"/>
              </w:rPr>
            </w:pPr>
            <w:r>
              <w:rPr>
                <w:spacing w:val="-2"/>
                <w:sz w:val="18"/>
              </w:rPr>
              <w:t>1.300.000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11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ind w:left="63" w:right="160"/>
              <w:rPr>
                <w:sz w:val="20"/>
              </w:rPr>
            </w:pPr>
            <w:r>
              <w:rPr>
                <w:sz w:val="20"/>
              </w:rPr>
              <w:t>Uang Harian Luar Kota Dalam</w:t>
            </w:r>
            <w:r>
              <w:rPr>
                <w:spacing w:val="-9"/>
                <w:sz w:val="20"/>
              </w:rPr>
              <w:t xml:space="preserve"> </w:t>
            </w:r>
            <w:r>
              <w:rPr>
                <w:sz w:val="20"/>
              </w:rPr>
              <w:t>Provinsi</w:t>
            </w:r>
            <w:r>
              <w:rPr>
                <w:spacing w:val="-14"/>
                <w:sz w:val="20"/>
              </w:rPr>
              <w:t xml:space="preserve"> </w:t>
            </w:r>
            <w:r>
              <w:rPr>
                <w:sz w:val="20"/>
              </w:rPr>
              <w:t>Jawa</w:t>
            </w:r>
            <w:r>
              <w:rPr>
                <w:spacing w:val="-13"/>
                <w:sz w:val="20"/>
              </w:rPr>
              <w:t xml:space="preserve"> </w:t>
            </w:r>
            <w:r>
              <w:rPr>
                <w:sz w:val="20"/>
              </w:rPr>
              <w:t xml:space="preserve">Timur </w:t>
            </w:r>
            <w:r>
              <w:rPr>
                <w:spacing w:val="-2"/>
                <w:sz w:val="20"/>
              </w:rPr>
              <w:t>Spesifikasi</w:t>
            </w:r>
            <w:r>
              <w:rPr>
                <w:spacing w:val="-4"/>
                <w:sz w:val="20"/>
              </w:rPr>
              <w:t xml:space="preserve"> </w:t>
            </w:r>
            <w:r>
              <w:rPr>
                <w:spacing w:val="-2"/>
                <w:sz w:val="20"/>
              </w:rPr>
              <w:t>: Pejabat</w:t>
            </w:r>
            <w:r>
              <w:rPr>
                <w:sz w:val="20"/>
              </w:rPr>
              <w:t xml:space="preserve"> </w:t>
            </w:r>
            <w:r>
              <w:rPr>
                <w:spacing w:val="-2"/>
                <w:sz w:val="20"/>
              </w:rPr>
              <w:t>Eselon</w:t>
            </w:r>
          </w:p>
          <w:p w:rsidR="00D236AA" w:rsidRDefault="000E2E0C">
            <w:pPr>
              <w:pStyle w:val="TableParagraph"/>
              <w:spacing w:line="230" w:lineRule="atLeast"/>
              <w:ind w:left="63"/>
              <w:rPr>
                <w:sz w:val="20"/>
              </w:rPr>
            </w:pPr>
            <w:r>
              <w:rPr>
                <w:sz w:val="20"/>
              </w:rPr>
              <w:t>II.b</w:t>
            </w:r>
            <w:r>
              <w:rPr>
                <w:spacing w:val="-14"/>
                <w:sz w:val="20"/>
              </w:rPr>
              <w:t xml:space="preserve"> </w:t>
            </w:r>
            <w:r>
              <w:rPr>
                <w:sz w:val="20"/>
              </w:rPr>
              <w:t>(2</w:t>
            </w:r>
            <w:r>
              <w:rPr>
                <w:spacing w:val="-14"/>
                <w:sz w:val="20"/>
              </w:rPr>
              <w:t xml:space="preserve"> </w:t>
            </w:r>
            <w:r>
              <w:rPr>
                <w:sz w:val="20"/>
              </w:rPr>
              <w:t>Orang</w:t>
            </w:r>
            <w:r>
              <w:rPr>
                <w:spacing w:val="-14"/>
                <w:sz w:val="20"/>
              </w:rPr>
              <w:t xml:space="preserve"> </w:t>
            </w:r>
            <w:r>
              <w:rPr>
                <w:sz w:val="20"/>
              </w:rPr>
              <w:t>/</w:t>
            </w:r>
            <w:r>
              <w:rPr>
                <w:spacing w:val="-14"/>
                <w:sz w:val="20"/>
              </w:rPr>
              <w:t xml:space="preserve"> </w:t>
            </w:r>
            <w:r>
              <w:rPr>
                <w:sz w:val="20"/>
              </w:rPr>
              <w:t>Hari</w:t>
            </w:r>
            <w:r>
              <w:rPr>
                <w:spacing w:val="-14"/>
                <w:sz w:val="20"/>
              </w:rPr>
              <w:t xml:space="preserve"> </w:t>
            </w:r>
            <w:r>
              <w:rPr>
                <w:sz w:val="20"/>
              </w:rPr>
              <w:t xml:space="preserve">x </w:t>
            </w:r>
            <w:r>
              <w:rPr>
                <w:spacing w:val="-2"/>
                <w:sz w:val="20"/>
              </w:rPr>
              <w:t>400.000,00)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spacing w:before="102"/>
              <w:rPr>
                <w:rFonts w:ascii="Arial"/>
                <w:b/>
                <w:sz w:val="18"/>
              </w:rPr>
            </w:pPr>
          </w:p>
          <w:p w:rsidR="00D236AA" w:rsidRDefault="000E2E0C">
            <w:pPr>
              <w:pStyle w:val="TableParagraph"/>
              <w:spacing w:line="201" w:lineRule="exact"/>
              <w:jc w:val="right"/>
              <w:rPr>
                <w:sz w:val="18"/>
              </w:rPr>
            </w:pPr>
            <w:r>
              <w:rPr>
                <w:spacing w:val="-2"/>
                <w:sz w:val="18"/>
              </w:rPr>
              <w:t>800.000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137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line="237" w:lineRule="auto"/>
              <w:ind w:left="63" w:right="160"/>
              <w:rPr>
                <w:sz w:val="20"/>
              </w:rPr>
            </w:pPr>
            <w:r>
              <w:rPr>
                <w:sz w:val="20"/>
              </w:rPr>
              <w:t>Uang Harian Luar Kota Dalam Provinsi</w:t>
            </w:r>
            <w:r>
              <w:rPr>
                <w:spacing w:val="-2"/>
                <w:sz w:val="20"/>
              </w:rPr>
              <w:t xml:space="preserve"> </w:t>
            </w:r>
            <w:r>
              <w:rPr>
                <w:sz w:val="20"/>
              </w:rPr>
              <w:t>Jawa</w:t>
            </w:r>
            <w:r>
              <w:rPr>
                <w:spacing w:val="-6"/>
                <w:sz w:val="20"/>
              </w:rPr>
              <w:t xml:space="preserve"> </w:t>
            </w:r>
            <w:r>
              <w:rPr>
                <w:sz w:val="20"/>
              </w:rPr>
              <w:t>Timur Spesifikasi</w:t>
            </w:r>
            <w:r>
              <w:rPr>
                <w:spacing w:val="-14"/>
                <w:sz w:val="20"/>
              </w:rPr>
              <w:t xml:space="preserve"> </w:t>
            </w:r>
            <w:r>
              <w:rPr>
                <w:sz w:val="20"/>
              </w:rPr>
              <w:t>:</w:t>
            </w:r>
            <w:r>
              <w:rPr>
                <w:spacing w:val="-14"/>
                <w:sz w:val="20"/>
              </w:rPr>
              <w:t xml:space="preserve"> </w:t>
            </w:r>
            <w:r>
              <w:rPr>
                <w:sz w:val="20"/>
              </w:rPr>
              <w:t>Pejabat</w:t>
            </w:r>
            <w:r>
              <w:rPr>
                <w:spacing w:val="-13"/>
                <w:sz w:val="20"/>
              </w:rPr>
              <w:t xml:space="preserve"> </w:t>
            </w:r>
            <w:r>
              <w:rPr>
                <w:sz w:val="20"/>
              </w:rPr>
              <w:t>Eselon III/Pengawas</w:t>
            </w:r>
            <w:r>
              <w:rPr>
                <w:spacing w:val="-14"/>
                <w:sz w:val="20"/>
              </w:rPr>
              <w:t xml:space="preserve"> </w:t>
            </w:r>
            <w:r>
              <w:rPr>
                <w:sz w:val="20"/>
              </w:rPr>
              <w:t xml:space="preserve">Pemerintahan </w:t>
            </w:r>
            <w:r>
              <w:rPr>
                <w:spacing w:val="-2"/>
                <w:sz w:val="20"/>
              </w:rPr>
              <w:t>Madya/Aud...(3</w:t>
            </w:r>
            <w:r>
              <w:rPr>
                <w:spacing w:val="-11"/>
                <w:sz w:val="20"/>
              </w:rPr>
              <w:t xml:space="preserve"> </w:t>
            </w:r>
            <w:r>
              <w:rPr>
                <w:spacing w:val="-2"/>
                <w:sz w:val="20"/>
              </w:rPr>
              <w:t>Orang</w:t>
            </w:r>
            <w:r>
              <w:rPr>
                <w:spacing w:val="-9"/>
                <w:sz w:val="20"/>
              </w:rPr>
              <w:t xml:space="preserve"> </w:t>
            </w:r>
            <w:r>
              <w:rPr>
                <w:spacing w:val="-2"/>
                <w:sz w:val="20"/>
              </w:rPr>
              <w:t>/</w:t>
            </w:r>
            <w:r>
              <w:rPr>
                <w:spacing w:val="-5"/>
                <w:sz w:val="20"/>
              </w:rPr>
              <w:t xml:space="preserve"> </w:t>
            </w:r>
            <w:r>
              <w:rPr>
                <w:spacing w:val="-4"/>
                <w:sz w:val="20"/>
              </w:rPr>
              <w:t>Hari</w:t>
            </w:r>
          </w:p>
          <w:p w:rsidR="00D236AA" w:rsidRDefault="000E2E0C">
            <w:pPr>
              <w:pStyle w:val="TableParagraph"/>
              <w:spacing w:line="218" w:lineRule="exact"/>
              <w:ind w:left="63"/>
              <w:rPr>
                <w:sz w:val="20"/>
              </w:rPr>
            </w:pPr>
            <w:r>
              <w:rPr>
                <w:sz w:val="20"/>
              </w:rPr>
              <w:t>x</w:t>
            </w:r>
            <w:r>
              <w:rPr>
                <w:spacing w:val="1"/>
                <w:sz w:val="20"/>
              </w:rPr>
              <w:t xml:space="preserve"> </w:t>
            </w:r>
            <w:r>
              <w:rPr>
                <w:spacing w:val="-2"/>
                <w:sz w:val="20"/>
              </w:rPr>
              <w:t>375.000,00)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spacing w:before="121"/>
              <w:rPr>
                <w:rFonts w:ascii="Arial"/>
                <w:b/>
                <w:sz w:val="18"/>
              </w:rPr>
            </w:pPr>
          </w:p>
          <w:p w:rsidR="00D236AA" w:rsidRDefault="000E2E0C">
            <w:pPr>
              <w:pStyle w:val="TableParagraph"/>
              <w:spacing w:line="202" w:lineRule="exact"/>
              <w:jc w:val="right"/>
              <w:rPr>
                <w:sz w:val="18"/>
              </w:rPr>
            </w:pPr>
            <w:r>
              <w:rPr>
                <w:spacing w:val="-2"/>
                <w:sz w:val="18"/>
              </w:rPr>
              <w:t>1.125.000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69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29" w:lineRule="exact"/>
              <w:ind w:left="63"/>
              <w:rPr>
                <w:sz w:val="20"/>
              </w:rPr>
            </w:pPr>
            <w:r>
              <w:rPr>
                <w:sz w:val="20"/>
              </w:rPr>
              <w:t>Uang</w:t>
            </w:r>
            <w:r>
              <w:rPr>
                <w:spacing w:val="-8"/>
                <w:sz w:val="20"/>
              </w:rPr>
              <w:t xml:space="preserve"> </w:t>
            </w:r>
            <w:r>
              <w:rPr>
                <w:sz w:val="20"/>
              </w:rPr>
              <w:t>Harian</w:t>
            </w:r>
            <w:r>
              <w:rPr>
                <w:spacing w:val="-5"/>
                <w:sz w:val="20"/>
              </w:rPr>
              <w:t xml:space="preserve"> </w:t>
            </w:r>
            <w:r>
              <w:rPr>
                <w:sz w:val="20"/>
              </w:rPr>
              <w:t>Luar</w:t>
            </w:r>
            <w:r>
              <w:rPr>
                <w:spacing w:val="-4"/>
                <w:sz w:val="20"/>
              </w:rPr>
              <w:t xml:space="preserve"> Kota</w:t>
            </w:r>
          </w:p>
          <w:p w:rsidR="00D236AA" w:rsidRDefault="000E2E0C">
            <w:pPr>
              <w:pStyle w:val="TableParagraph"/>
              <w:spacing w:line="226" w:lineRule="exact"/>
              <w:ind w:left="63"/>
              <w:rPr>
                <w:sz w:val="20"/>
              </w:rPr>
            </w:pPr>
            <w:r>
              <w:rPr>
                <w:sz w:val="20"/>
              </w:rPr>
              <w:t>Dalam</w:t>
            </w:r>
            <w:r>
              <w:rPr>
                <w:spacing w:val="-9"/>
                <w:sz w:val="20"/>
              </w:rPr>
              <w:t xml:space="preserve"> </w:t>
            </w:r>
            <w:r>
              <w:rPr>
                <w:sz w:val="20"/>
              </w:rPr>
              <w:t>Provinsi</w:t>
            </w:r>
            <w:r>
              <w:rPr>
                <w:spacing w:val="-14"/>
                <w:sz w:val="20"/>
              </w:rPr>
              <w:t xml:space="preserve"> </w:t>
            </w:r>
            <w:r>
              <w:rPr>
                <w:sz w:val="20"/>
              </w:rPr>
              <w:t>Jawa</w:t>
            </w:r>
            <w:r>
              <w:rPr>
                <w:spacing w:val="-13"/>
                <w:sz w:val="20"/>
              </w:rPr>
              <w:t xml:space="preserve"> </w:t>
            </w:r>
            <w:r>
              <w:rPr>
                <w:sz w:val="20"/>
              </w:rPr>
              <w:t xml:space="preserve">Timur </w:t>
            </w:r>
            <w:r>
              <w:rPr>
                <w:spacing w:val="-2"/>
                <w:sz w:val="20"/>
              </w:rPr>
              <w:t>Spesifikasi</w:t>
            </w:r>
            <w:r>
              <w:rPr>
                <w:spacing w:val="-4"/>
                <w:sz w:val="20"/>
              </w:rPr>
              <w:t xml:space="preserve"> </w:t>
            </w:r>
            <w:r>
              <w:rPr>
                <w:spacing w:val="-2"/>
                <w:sz w:val="20"/>
              </w:rPr>
              <w:t>: Pejabat</w:t>
            </w:r>
            <w:r>
              <w:rPr>
                <w:sz w:val="20"/>
              </w:rPr>
              <w:t xml:space="preserve"> </w:t>
            </w:r>
            <w:r>
              <w:rPr>
                <w:spacing w:val="-2"/>
                <w:sz w:val="20"/>
              </w:rPr>
              <w:t>Eselon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spacing w:before="50"/>
              <w:rPr>
                <w:rFonts w:ascii="Arial"/>
                <w:b/>
                <w:sz w:val="18"/>
              </w:rPr>
            </w:pPr>
          </w:p>
          <w:p w:rsidR="00D236AA" w:rsidRDefault="000E2E0C">
            <w:pPr>
              <w:pStyle w:val="TableParagraph"/>
              <w:spacing w:line="206" w:lineRule="exact"/>
              <w:jc w:val="right"/>
              <w:rPr>
                <w:sz w:val="18"/>
              </w:rPr>
            </w:pPr>
            <w:r>
              <w:rPr>
                <w:spacing w:val="-2"/>
                <w:sz w:val="18"/>
              </w:rPr>
              <w:t>350.000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bl>
    <w:p w:rsidR="00D236AA" w:rsidRDefault="00D236AA">
      <w:pPr>
        <w:pStyle w:val="TableParagraph"/>
        <w:rPr>
          <w:rFonts w:ascii="Times New Roman"/>
          <w:sz w:val="20"/>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691"/>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29" w:lineRule="exact"/>
              <w:ind w:left="63"/>
              <w:rPr>
                <w:sz w:val="20"/>
              </w:rPr>
            </w:pPr>
            <w:r>
              <w:rPr>
                <w:spacing w:val="-2"/>
                <w:sz w:val="20"/>
              </w:rPr>
              <w:t>IV/Pengawas</w:t>
            </w:r>
            <w:r>
              <w:rPr>
                <w:spacing w:val="-11"/>
                <w:sz w:val="20"/>
              </w:rPr>
              <w:t xml:space="preserve"> </w:t>
            </w:r>
            <w:r>
              <w:rPr>
                <w:spacing w:val="-2"/>
                <w:sz w:val="20"/>
              </w:rPr>
              <w:t>Pemerintahan</w:t>
            </w:r>
          </w:p>
          <w:p w:rsidR="00D236AA" w:rsidRDefault="000E2E0C">
            <w:pPr>
              <w:pStyle w:val="TableParagraph"/>
              <w:spacing w:before="10" w:line="216" w:lineRule="exact"/>
              <w:ind w:left="63" w:right="160"/>
              <w:rPr>
                <w:sz w:val="20"/>
              </w:rPr>
            </w:pPr>
            <w:r>
              <w:rPr>
                <w:spacing w:val="-2"/>
                <w:sz w:val="20"/>
              </w:rPr>
              <w:t>Muda/Audit...(1</w:t>
            </w:r>
            <w:r>
              <w:rPr>
                <w:spacing w:val="-9"/>
                <w:sz w:val="20"/>
              </w:rPr>
              <w:t xml:space="preserve"> </w:t>
            </w:r>
            <w:r>
              <w:rPr>
                <w:spacing w:val="-2"/>
                <w:sz w:val="20"/>
              </w:rPr>
              <w:t>Orang</w:t>
            </w:r>
            <w:r>
              <w:rPr>
                <w:spacing w:val="-5"/>
                <w:sz w:val="20"/>
              </w:rPr>
              <w:t xml:space="preserve"> </w:t>
            </w:r>
            <w:r>
              <w:rPr>
                <w:spacing w:val="-2"/>
                <w:sz w:val="20"/>
              </w:rPr>
              <w:t>/</w:t>
            </w:r>
            <w:r>
              <w:rPr>
                <w:spacing w:val="-11"/>
                <w:sz w:val="20"/>
              </w:rPr>
              <w:t xml:space="preserve"> </w:t>
            </w:r>
            <w:r>
              <w:rPr>
                <w:spacing w:val="-2"/>
                <w:sz w:val="20"/>
              </w:rPr>
              <w:t xml:space="preserve">Hari </w:t>
            </w:r>
            <w:r>
              <w:rPr>
                <w:sz w:val="20"/>
              </w:rPr>
              <w:t>x 350.000,00)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r>
      <w:tr w:rsidR="00D236AA">
        <w:trPr>
          <w:trHeight w:val="11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ind w:left="63"/>
              <w:rPr>
                <w:sz w:val="20"/>
              </w:rPr>
            </w:pPr>
            <w:r>
              <w:rPr>
                <w:sz w:val="20"/>
              </w:rPr>
              <w:t>Uang Harian Pertemuan Diluar</w:t>
            </w:r>
            <w:r>
              <w:rPr>
                <w:spacing w:val="-14"/>
                <w:sz w:val="20"/>
              </w:rPr>
              <w:t xml:space="preserve"> </w:t>
            </w:r>
            <w:r>
              <w:rPr>
                <w:sz w:val="20"/>
              </w:rPr>
              <w:t>Kantor</w:t>
            </w:r>
            <w:r>
              <w:rPr>
                <w:spacing w:val="-14"/>
                <w:sz w:val="20"/>
              </w:rPr>
              <w:t xml:space="preserve"> </w:t>
            </w:r>
            <w:r>
              <w:rPr>
                <w:sz w:val="20"/>
              </w:rPr>
              <w:t>-</w:t>
            </w:r>
            <w:r>
              <w:rPr>
                <w:spacing w:val="-14"/>
                <w:sz w:val="20"/>
              </w:rPr>
              <w:t xml:space="preserve"> </w:t>
            </w:r>
            <w:r>
              <w:rPr>
                <w:sz w:val="20"/>
              </w:rPr>
              <w:t>Dalam</w:t>
            </w:r>
            <w:r>
              <w:rPr>
                <w:spacing w:val="-14"/>
                <w:sz w:val="20"/>
              </w:rPr>
              <w:t xml:space="preserve"> </w:t>
            </w:r>
            <w:r>
              <w:rPr>
                <w:sz w:val="20"/>
              </w:rPr>
              <w:t>Kota Spesifikasi : Full Day/Half</w:t>
            </w:r>
          </w:p>
          <w:p w:rsidR="00D236AA" w:rsidRDefault="000E2E0C">
            <w:pPr>
              <w:pStyle w:val="TableParagraph"/>
              <w:spacing w:before="9" w:line="216" w:lineRule="exact"/>
              <w:ind w:left="63"/>
              <w:rPr>
                <w:sz w:val="20"/>
              </w:rPr>
            </w:pPr>
            <w:r>
              <w:rPr>
                <w:sz w:val="20"/>
              </w:rPr>
              <w:t>Day</w:t>
            </w:r>
            <w:r>
              <w:rPr>
                <w:spacing w:val="-7"/>
                <w:sz w:val="20"/>
              </w:rPr>
              <w:t xml:space="preserve"> </w:t>
            </w:r>
            <w:r>
              <w:rPr>
                <w:sz w:val="20"/>
              </w:rPr>
              <w:t>(67</w:t>
            </w:r>
            <w:r>
              <w:rPr>
                <w:spacing w:val="-8"/>
                <w:sz w:val="20"/>
              </w:rPr>
              <w:t xml:space="preserve"> </w:t>
            </w:r>
            <w:r>
              <w:rPr>
                <w:sz w:val="20"/>
              </w:rPr>
              <w:t>Orang</w:t>
            </w:r>
            <w:r>
              <w:rPr>
                <w:spacing w:val="-12"/>
                <w:sz w:val="20"/>
              </w:rPr>
              <w:t xml:space="preserve"> </w:t>
            </w:r>
            <w:r>
              <w:rPr>
                <w:sz w:val="20"/>
              </w:rPr>
              <w:t>/</w:t>
            </w:r>
            <w:r>
              <w:rPr>
                <w:spacing w:val="-5"/>
                <w:sz w:val="20"/>
              </w:rPr>
              <w:t xml:space="preserve"> </w:t>
            </w:r>
            <w:r>
              <w:rPr>
                <w:sz w:val="20"/>
              </w:rPr>
              <w:t>Hari</w:t>
            </w:r>
            <w:r>
              <w:rPr>
                <w:spacing w:val="-8"/>
                <w:sz w:val="20"/>
              </w:rPr>
              <w:t xml:space="preserve"> </w:t>
            </w:r>
            <w:r>
              <w:rPr>
                <w:sz w:val="20"/>
              </w:rPr>
              <w:t xml:space="preserve">x </w:t>
            </w:r>
            <w:r>
              <w:rPr>
                <w:spacing w:val="-2"/>
                <w:sz w:val="20"/>
              </w:rPr>
              <w:t>100.000,00)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spacing w:before="102"/>
              <w:rPr>
                <w:rFonts w:ascii="Arial"/>
                <w:b/>
                <w:sz w:val="18"/>
              </w:rPr>
            </w:pPr>
          </w:p>
          <w:p w:rsidR="00D236AA" w:rsidRDefault="000E2E0C">
            <w:pPr>
              <w:pStyle w:val="TableParagraph"/>
              <w:spacing w:line="201" w:lineRule="exact"/>
              <w:jc w:val="right"/>
              <w:rPr>
                <w:sz w:val="18"/>
              </w:rPr>
            </w:pPr>
            <w:r>
              <w:rPr>
                <w:spacing w:val="-2"/>
                <w:sz w:val="18"/>
              </w:rPr>
              <w:t>6.700.000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r>
      <w:tr w:rsidR="00D236AA">
        <w:trPr>
          <w:trHeight w:val="91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3" w:line="235" w:lineRule="auto"/>
              <w:ind w:left="63" w:right="160"/>
              <w:rPr>
                <w:sz w:val="20"/>
              </w:rPr>
            </w:pPr>
            <w:r>
              <w:rPr>
                <w:sz w:val="20"/>
              </w:rPr>
              <w:t xml:space="preserve">Uang harian Spesifikasi : </w:t>
            </w:r>
            <w:r>
              <w:rPr>
                <w:spacing w:val="-2"/>
                <w:sz w:val="20"/>
              </w:rPr>
              <w:t>Bantuan</w:t>
            </w:r>
            <w:r>
              <w:rPr>
                <w:spacing w:val="-13"/>
                <w:sz w:val="20"/>
              </w:rPr>
              <w:t xml:space="preserve"> </w:t>
            </w:r>
            <w:r>
              <w:rPr>
                <w:spacing w:val="-2"/>
                <w:sz w:val="20"/>
              </w:rPr>
              <w:t>transport</w:t>
            </w:r>
            <w:r>
              <w:rPr>
                <w:spacing w:val="-9"/>
                <w:sz w:val="20"/>
              </w:rPr>
              <w:t xml:space="preserve"> </w:t>
            </w:r>
            <w:r>
              <w:rPr>
                <w:spacing w:val="-2"/>
                <w:sz w:val="20"/>
              </w:rPr>
              <w:t xml:space="preserve">peserta </w:t>
            </w:r>
            <w:r>
              <w:rPr>
                <w:sz w:val="20"/>
              </w:rPr>
              <w:t>(40 x 2 Orang Kali x</w:t>
            </w:r>
          </w:p>
          <w:p w:rsidR="00D236AA" w:rsidRDefault="000E2E0C">
            <w:pPr>
              <w:pStyle w:val="TableParagraph"/>
              <w:spacing w:line="217" w:lineRule="exact"/>
              <w:ind w:left="63"/>
              <w:rPr>
                <w:sz w:val="20"/>
              </w:rPr>
            </w:pPr>
            <w:r>
              <w:rPr>
                <w:spacing w:val="-2"/>
                <w:sz w:val="20"/>
              </w:rPr>
              <w:t>100.000,00)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spacing w:before="69"/>
              <w:rPr>
                <w:rFonts w:ascii="Arial"/>
                <w:b/>
                <w:sz w:val="18"/>
              </w:rPr>
            </w:pPr>
          </w:p>
          <w:p w:rsidR="00D236AA" w:rsidRDefault="000E2E0C">
            <w:pPr>
              <w:pStyle w:val="TableParagraph"/>
              <w:spacing w:line="206" w:lineRule="exact"/>
              <w:jc w:val="right"/>
              <w:rPr>
                <w:sz w:val="18"/>
              </w:rPr>
            </w:pPr>
            <w:r>
              <w:rPr>
                <w:spacing w:val="-2"/>
                <w:sz w:val="18"/>
              </w:rPr>
              <w:t>8.000.000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r>
      <w:tr w:rsidR="00D236AA">
        <w:trPr>
          <w:trHeight w:val="115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3" w:line="235" w:lineRule="auto"/>
              <w:ind w:left="63" w:right="160"/>
              <w:rPr>
                <w:sz w:val="20"/>
              </w:rPr>
            </w:pPr>
            <w:r>
              <w:rPr>
                <w:sz w:val="20"/>
              </w:rPr>
              <w:t>Uang Harian Pertemuan Diluar</w:t>
            </w:r>
            <w:r>
              <w:rPr>
                <w:spacing w:val="-14"/>
                <w:sz w:val="20"/>
              </w:rPr>
              <w:t xml:space="preserve"> </w:t>
            </w:r>
            <w:r>
              <w:rPr>
                <w:sz w:val="20"/>
              </w:rPr>
              <w:t>Kantor</w:t>
            </w:r>
            <w:r>
              <w:rPr>
                <w:spacing w:val="-14"/>
                <w:sz w:val="20"/>
              </w:rPr>
              <w:t xml:space="preserve"> </w:t>
            </w:r>
            <w:r>
              <w:rPr>
                <w:sz w:val="20"/>
              </w:rPr>
              <w:t>-</w:t>
            </w:r>
            <w:r>
              <w:rPr>
                <w:spacing w:val="-14"/>
                <w:sz w:val="20"/>
              </w:rPr>
              <w:t xml:space="preserve"> </w:t>
            </w:r>
            <w:r>
              <w:rPr>
                <w:sz w:val="20"/>
              </w:rPr>
              <w:t>Dalam</w:t>
            </w:r>
            <w:r>
              <w:rPr>
                <w:spacing w:val="-14"/>
                <w:sz w:val="20"/>
              </w:rPr>
              <w:t xml:space="preserve"> </w:t>
            </w:r>
            <w:r>
              <w:rPr>
                <w:sz w:val="20"/>
              </w:rPr>
              <w:t xml:space="preserve">Kota Spesifikasi : Full Day/Half Day (18 Orang / Hari x </w:t>
            </w:r>
            <w:r>
              <w:rPr>
                <w:spacing w:val="-2"/>
                <w:sz w:val="20"/>
              </w:rPr>
              <w:t>100.000,00)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spacing w:before="102"/>
              <w:rPr>
                <w:rFonts w:ascii="Arial"/>
                <w:b/>
                <w:sz w:val="18"/>
              </w:rPr>
            </w:pPr>
          </w:p>
          <w:p w:rsidR="00D236AA" w:rsidRDefault="000E2E0C">
            <w:pPr>
              <w:pStyle w:val="TableParagraph"/>
              <w:spacing w:line="201" w:lineRule="exact"/>
              <w:jc w:val="right"/>
              <w:rPr>
                <w:sz w:val="18"/>
              </w:rPr>
            </w:pPr>
            <w:r>
              <w:rPr>
                <w:spacing w:val="-2"/>
                <w:sz w:val="18"/>
              </w:rPr>
              <w:t>1.800.000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r>
      <w:tr w:rsidR="00D236AA">
        <w:trPr>
          <w:trHeight w:val="11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ind w:left="63"/>
              <w:rPr>
                <w:sz w:val="20"/>
              </w:rPr>
            </w:pPr>
            <w:r>
              <w:rPr>
                <w:sz w:val="20"/>
              </w:rPr>
              <w:t>Uang Harian Pertemuan Diluar</w:t>
            </w:r>
            <w:r>
              <w:rPr>
                <w:spacing w:val="-14"/>
                <w:sz w:val="20"/>
              </w:rPr>
              <w:t xml:space="preserve"> </w:t>
            </w:r>
            <w:r>
              <w:rPr>
                <w:sz w:val="20"/>
              </w:rPr>
              <w:t>Kantor</w:t>
            </w:r>
            <w:r>
              <w:rPr>
                <w:spacing w:val="-14"/>
                <w:sz w:val="20"/>
              </w:rPr>
              <w:t xml:space="preserve"> </w:t>
            </w:r>
            <w:r>
              <w:rPr>
                <w:sz w:val="20"/>
              </w:rPr>
              <w:t>-</w:t>
            </w:r>
            <w:r>
              <w:rPr>
                <w:spacing w:val="-14"/>
                <w:sz w:val="20"/>
              </w:rPr>
              <w:t xml:space="preserve"> </w:t>
            </w:r>
            <w:r>
              <w:rPr>
                <w:sz w:val="20"/>
              </w:rPr>
              <w:t>Dalam</w:t>
            </w:r>
            <w:r>
              <w:rPr>
                <w:spacing w:val="-14"/>
                <w:sz w:val="20"/>
              </w:rPr>
              <w:t xml:space="preserve"> </w:t>
            </w:r>
            <w:r>
              <w:rPr>
                <w:sz w:val="20"/>
              </w:rPr>
              <w:t>Kota Spesifikasi : Full Day/Half</w:t>
            </w:r>
          </w:p>
          <w:p w:rsidR="00D236AA" w:rsidRDefault="000E2E0C">
            <w:pPr>
              <w:pStyle w:val="TableParagraph"/>
              <w:spacing w:before="10" w:line="216" w:lineRule="exact"/>
              <w:ind w:left="63"/>
              <w:rPr>
                <w:sz w:val="20"/>
              </w:rPr>
            </w:pPr>
            <w:r>
              <w:rPr>
                <w:sz w:val="20"/>
              </w:rPr>
              <w:t>Day(</w:t>
            </w:r>
            <w:r>
              <w:rPr>
                <w:spacing w:val="-7"/>
                <w:sz w:val="20"/>
              </w:rPr>
              <w:t xml:space="preserve"> </w:t>
            </w:r>
            <w:r>
              <w:rPr>
                <w:sz w:val="20"/>
              </w:rPr>
              <w:t>18</w:t>
            </w:r>
            <w:r>
              <w:rPr>
                <w:spacing w:val="-8"/>
                <w:sz w:val="20"/>
              </w:rPr>
              <w:t xml:space="preserve"> </w:t>
            </w:r>
            <w:r>
              <w:rPr>
                <w:sz w:val="20"/>
              </w:rPr>
              <w:t>Orang</w:t>
            </w:r>
            <w:r>
              <w:rPr>
                <w:spacing w:val="-12"/>
                <w:sz w:val="20"/>
              </w:rPr>
              <w:t xml:space="preserve"> </w:t>
            </w:r>
            <w:r>
              <w:rPr>
                <w:sz w:val="20"/>
              </w:rPr>
              <w:t>/</w:t>
            </w:r>
            <w:r>
              <w:rPr>
                <w:spacing w:val="-5"/>
                <w:sz w:val="20"/>
              </w:rPr>
              <w:t xml:space="preserve"> </w:t>
            </w:r>
            <w:r>
              <w:rPr>
                <w:sz w:val="20"/>
              </w:rPr>
              <w:t>Hari</w:t>
            </w:r>
            <w:r>
              <w:rPr>
                <w:spacing w:val="-8"/>
                <w:sz w:val="20"/>
              </w:rPr>
              <w:t xml:space="preserve"> </w:t>
            </w:r>
            <w:r>
              <w:rPr>
                <w:sz w:val="20"/>
              </w:rPr>
              <w:t xml:space="preserve">x </w:t>
            </w:r>
            <w:r>
              <w:rPr>
                <w:spacing w:val="-2"/>
                <w:sz w:val="20"/>
              </w:rPr>
              <w:t>100.000,00)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spacing w:before="102"/>
              <w:rPr>
                <w:rFonts w:ascii="Arial"/>
                <w:b/>
                <w:sz w:val="18"/>
              </w:rPr>
            </w:pPr>
          </w:p>
          <w:p w:rsidR="00D236AA" w:rsidRDefault="000E2E0C">
            <w:pPr>
              <w:pStyle w:val="TableParagraph"/>
              <w:spacing w:line="201" w:lineRule="exact"/>
              <w:jc w:val="right"/>
              <w:rPr>
                <w:sz w:val="18"/>
              </w:rPr>
            </w:pPr>
            <w:r>
              <w:rPr>
                <w:spacing w:val="-2"/>
                <w:sz w:val="18"/>
              </w:rPr>
              <w:t>1.800.000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r>
      <w:tr w:rsidR="00D236AA">
        <w:trPr>
          <w:trHeight w:val="69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3" w:line="235" w:lineRule="auto"/>
              <w:ind w:left="63" w:right="272"/>
              <w:rPr>
                <w:sz w:val="20"/>
              </w:rPr>
            </w:pPr>
            <w:r>
              <w:rPr>
                <w:sz w:val="20"/>
              </w:rPr>
              <w:t>Karbon Spesifikasi : Pembulatan</w:t>
            </w:r>
            <w:r>
              <w:rPr>
                <w:spacing w:val="-14"/>
                <w:sz w:val="20"/>
              </w:rPr>
              <w:t xml:space="preserve"> </w:t>
            </w:r>
            <w:r>
              <w:rPr>
                <w:sz w:val="20"/>
              </w:rPr>
              <w:t>(710</w:t>
            </w:r>
            <w:r>
              <w:rPr>
                <w:spacing w:val="-15"/>
                <w:sz w:val="20"/>
              </w:rPr>
              <w:t xml:space="preserve"> </w:t>
            </w:r>
            <w:r>
              <w:rPr>
                <w:sz w:val="20"/>
              </w:rPr>
              <w:t>Lembar</w:t>
            </w:r>
            <w:r>
              <w:rPr>
                <w:spacing w:val="-18"/>
                <w:sz w:val="20"/>
              </w:rPr>
              <w:t xml:space="preserve"> </w:t>
            </w:r>
            <w:r>
              <w:rPr>
                <w:sz w:val="20"/>
              </w:rPr>
              <w:t>x</w:t>
            </w:r>
          </w:p>
          <w:p w:rsidR="00D236AA" w:rsidRDefault="000E2E0C">
            <w:pPr>
              <w:pStyle w:val="TableParagraph"/>
              <w:spacing w:before="2" w:line="215" w:lineRule="exact"/>
              <w:ind w:left="63"/>
              <w:rPr>
                <w:sz w:val="20"/>
              </w:rPr>
            </w:pPr>
            <w:r>
              <w:rPr>
                <w:spacing w:val="-2"/>
                <w:sz w:val="20"/>
              </w:rPr>
              <w:t>1,00)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spacing w:before="55"/>
              <w:rPr>
                <w:rFonts w:ascii="Arial"/>
                <w:b/>
                <w:sz w:val="18"/>
              </w:rPr>
            </w:pPr>
          </w:p>
          <w:p w:rsidR="00D236AA" w:rsidRDefault="000E2E0C">
            <w:pPr>
              <w:pStyle w:val="TableParagraph"/>
              <w:spacing w:line="201" w:lineRule="exact"/>
              <w:jc w:val="right"/>
              <w:rPr>
                <w:sz w:val="18"/>
              </w:rPr>
            </w:pPr>
            <w:r>
              <w:rPr>
                <w:spacing w:val="-5"/>
                <w:sz w:val="18"/>
              </w:rPr>
              <w:t>710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r>
      <w:tr w:rsidR="00D236AA">
        <w:trPr>
          <w:trHeight w:val="69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ind w:left="63"/>
              <w:rPr>
                <w:sz w:val="20"/>
              </w:rPr>
            </w:pPr>
            <w:r>
              <w:rPr>
                <w:spacing w:val="-2"/>
                <w:sz w:val="20"/>
              </w:rPr>
              <w:t>Banner</w:t>
            </w:r>
            <w:r>
              <w:rPr>
                <w:spacing w:val="-11"/>
                <w:sz w:val="20"/>
              </w:rPr>
              <w:t xml:space="preserve"> </w:t>
            </w:r>
            <w:r>
              <w:rPr>
                <w:spacing w:val="-2"/>
                <w:sz w:val="20"/>
              </w:rPr>
              <w:t>Spesifikasi</w:t>
            </w:r>
            <w:r>
              <w:rPr>
                <w:spacing w:val="-11"/>
                <w:sz w:val="20"/>
              </w:rPr>
              <w:t xml:space="preserve"> </w:t>
            </w:r>
            <w:r>
              <w:rPr>
                <w:spacing w:val="-2"/>
                <w:sz w:val="20"/>
              </w:rPr>
              <w:t>:</w:t>
            </w:r>
            <w:r>
              <w:rPr>
                <w:spacing w:val="-9"/>
                <w:sz w:val="20"/>
              </w:rPr>
              <w:t xml:space="preserve"> </w:t>
            </w:r>
            <w:r>
              <w:rPr>
                <w:spacing w:val="-2"/>
                <w:sz w:val="20"/>
              </w:rPr>
              <w:t xml:space="preserve">Bahan </w:t>
            </w:r>
            <w:r>
              <w:rPr>
                <w:sz w:val="20"/>
              </w:rPr>
              <w:t>Fronlite (340 Gr 3 x 6 M2</w:t>
            </w:r>
          </w:p>
          <w:p w:rsidR="00D236AA" w:rsidRDefault="000E2E0C">
            <w:pPr>
              <w:pStyle w:val="TableParagraph"/>
              <w:spacing w:line="211" w:lineRule="exact"/>
              <w:ind w:left="63"/>
              <w:rPr>
                <w:sz w:val="20"/>
              </w:rPr>
            </w:pPr>
            <w:r>
              <w:rPr>
                <w:sz w:val="20"/>
              </w:rPr>
              <w:t>Lembar</w:t>
            </w:r>
            <w:r>
              <w:rPr>
                <w:spacing w:val="-10"/>
                <w:sz w:val="20"/>
              </w:rPr>
              <w:t xml:space="preserve"> </w:t>
            </w:r>
            <w:r>
              <w:rPr>
                <w:sz w:val="20"/>
              </w:rPr>
              <w:t>x</w:t>
            </w:r>
            <w:r>
              <w:rPr>
                <w:spacing w:val="-10"/>
                <w:sz w:val="20"/>
              </w:rPr>
              <w:t xml:space="preserve"> </w:t>
            </w:r>
            <w:r>
              <w:rPr>
                <w:spacing w:val="-2"/>
                <w:sz w:val="20"/>
              </w:rPr>
              <w:t>52.350,00)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spacing w:before="55"/>
              <w:rPr>
                <w:rFonts w:ascii="Arial"/>
                <w:b/>
                <w:sz w:val="18"/>
              </w:rPr>
            </w:pPr>
          </w:p>
          <w:p w:rsidR="00D236AA" w:rsidRDefault="000E2E0C">
            <w:pPr>
              <w:pStyle w:val="TableParagraph"/>
              <w:spacing w:line="201" w:lineRule="exact"/>
              <w:jc w:val="right"/>
              <w:rPr>
                <w:sz w:val="18"/>
              </w:rPr>
            </w:pPr>
            <w:r>
              <w:rPr>
                <w:spacing w:val="-2"/>
                <w:sz w:val="18"/>
              </w:rPr>
              <w:t>942.300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r>
      <w:tr w:rsidR="00D236AA">
        <w:trPr>
          <w:trHeight w:val="69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29" w:lineRule="exact"/>
              <w:ind w:left="63"/>
              <w:rPr>
                <w:sz w:val="20"/>
              </w:rPr>
            </w:pPr>
            <w:r>
              <w:rPr>
                <w:spacing w:val="-2"/>
                <w:sz w:val="20"/>
              </w:rPr>
              <w:t>Banner</w:t>
            </w:r>
            <w:r>
              <w:rPr>
                <w:spacing w:val="-8"/>
                <w:sz w:val="20"/>
              </w:rPr>
              <w:t xml:space="preserve"> </w:t>
            </w:r>
            <w:r>
              <w:rPr>
                <w:spacing w:val="-2"/>
                <w:sz w:val="20"/>
              </w:rPr>
              <w:t>Spesifikasi</w:t>
            </w:r>
            <w:r>
              <w:rPr>
                <w:spacing w:val="-8"/>
                <w:sz w:val="20"/>
              </w:rPr>
              <w:t xml:space="preserve"> </w:t>
            </w:r>
            <w:r>
              <w:rPr>
                <w:spacing w:val="-2"/>
                <w:sz w:val="20"/>
              </w:rPr>
              <w:t>:</w:t>
            </w:r>
            <w:r>
              <w:rPr>
                <w:spacing w:val="-5"/>
                <w:sz w:val="20"/>
              </w:rPr>
              <w:t xml:space="preserve"> </w:t>
            </w:r>
            <w:r>
              <w:rPr>
                <w:spacing w:val="-4"/>
                <w:sz w:val="20"/>
              </w:rPr>
              <w:t>Bahan</w:t>
            </w:r>
          </w:p>
          <w:p w:rsidR="00D236AA" w:rsidRDefault="000E2E0C">
            <w:pPr>
              <w:pStyle w:val="TableParagraph"/>
              <w:spacing w:before="10" w:line="216" w:lineRule="exact"/>
              <w:ind w:left="63"/>
              <w:rPr>
                <w:sz w:val="20"/>
              </w:rPr>
            </w:pPr>
            <w:r>
              <w:rPr>
                <w:sz w:val="20"/>
              </w:rPr>
              <w:t>Fronlite</w:t>
            </w:r>
            <w:r>
              <w:rPr>
                <w:spacing w:val="-9"/>
                <w:sz w:val="20"/>
              </w:rPr>
              <w:t xml:space="preserve"> </w:t>
            </w:r>
            <w:r>
              <w:rPr>
                <w:sz w:val="20"/>
              </w:rPr>
              <w:t>340</w:t>
            </w:r>
            <w:r>
              <w:rPr>
                <w:spacing w:val="-4"/>
                <w:sz w:val="20"/>
              </w:rPr>
              <w:t xml:space="preserve"> </w:t>
            </w:r>
            <w:r>
              <w:rPr>
                <w:sz w:val="20"/>
              </w:rPr>
              <w:t>Gr</w:t>
            </w:r>
            <w:r>
              <w:rPr>
                <w:spacing w:val="-7"/>
                <w:sz w:val="20"/>
              </w:rPr>
              <w:t xml:space="preserve"> </w:t>
            </w:r>
            <w:r>
              <w:rPr>
                <w:sz w:val="20"/>
              </w:rPr>
              <w:t>3</w:t>
            </w:r>
            <w:r>
              <w:rPr>
                <w:spacing w:val="-9"/>
                <w:sz w:val="20"/>
              </w:rPr>
              <w:t xml:space="preserve"> </w:t>
            </w:r>
            <w:r>
              <w:rPr>
                <w:sz w:val="20"/>
              </w:rPr>
              <w:t>x 6</w:t>
            </w:r>
            <w:r>
              <w:rPr>
                <w:spacing w:val="-9"/>
                <w:sz w:val="20"/>
              </w:rPr>
              <w:t xml:space="preserve"> </w:t>
            </w:r>
            <w:r>
              <w:rPr>
                <w:sz w:val="20"/>
              </w:rPr>
              <w:t>M2 Lembar</w:t>
            </w:r>
            <w:r>
              <w:rPr>
                <w:spacing w:val="-11"/>
                <w:sz w:val="20"/>
              </w:rPr>
              <w:t xml:space="preserve"> </w:t>
            </w:r>
            <w:r>
              <w:rPr>
                <w:sz w:val="20"/>
              </w:rPr>
              <w:t>x52.350,00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spacing w:before="55"/>
              <w:rPr>
                <w:rFonts w:ascii="Arial"/>
                <w:b/>
                <w:sz w:val="18"/>
              </w:rPr>
            </w:pPr>
          </w:p>
          <w:p w:rsidR="00D236AA" w:rsidRDefault="000E2E0C">
            <w:pPr>
              <w:pStyle w:val="TableParagraph"/>
              <w:spacing w:before="1" w:line="201" w:lineRule="exact"/>
              <w:jc w:val="right"/>
              <w:rPr>
                <w:sz w:val="18"/>
              </w:rPr>
            </w:pPr>
            <w:r>
              <w:rPr>
                <w:spacing w:val="-2"/>
                <w:sz w:val="18"/>
              </w:rPr>
              <w:t>942.300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r>
      <w:tr w:rsidR="00D236AA">
        <w:trPr>
          <w:trHeight w:val="69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29" w:lineRule="exact"/>
              <w:ind w:left="63"/>
              <w:rPr>
                <w:sz w:val="20"/>
              </w:rPr>
            </w:pPr>
            <w:r>
              <w:rPr>
                <w:spacing w:val="-2"/>
                <w:sz w:val="20"/>
              </w:rPr>
              <w:t>Photo</w:t>
            </w:r>
            <w:r>
              <w:rPr>
                <w:spacing w:val="-10"/>
                <w:sz w:val="20"/>
              </w:rPr>
              <w:t xml:space="preserve"> </w:t>
            </w:r>
            <w:r>
              <w:rPr>
                <w:spacing w:val="-2"/>
                <w:sz w:val="20"/>
              </w:rPr>
              <w:t>Copy</w:t>
            </w:r>
            <w:r>
              <w:rPr>
                <w:spacing w:val="-8"/>
                <w:sz w:val="20"/>
              </w:rPr>
              <w:t xml:space="preserve"> </w:t>
            </w:r>
            <w:r>
              <w:rPr>
                <w:spacing w:val="-2"/>
                <w:sz w:val="20"/>
              </w:rPr>
              <w:t>Spesifikasi</w:t>
            </w:r>
            <w:r>
              <w:rPr>
                <w:spacing w:val="-4"/>
                <w:sz w:val="20"/>
              </w:rPr>
              <w:t xml:space="preserve"> </w:t>
            </w:r>
            <w:r>
              <w:rPr>
                <w:spacing w:val="-10"/>
                <w:sz w:val="20"/>
              </w:rPr>
              <w:t>:</w:t>
            </w:r>
          </w:p>
          <w:p w:rsidR="00D236AA" w:rsidRDefault="000E2E0C">
            <w:pPr>
              <w:pStyle w:val="TableParagraph"/>
              <w:spacing w:before="9" w:line="216" w:lineRule="exact"/>
              <w:ind w:left="63" w:right="160"/>
              <w:rPr>
                <w:sz w:val="20"/>
              </w:rPr>
            </w:pPr>
            <w:r>
              <w:rPr>
                <w:sz w:val="20"/>
              </w:rPr>
              <w:t>Folio/hvs</w:t>
            </w:r>
            <w:r>
              <w:rPr>
                <w:spacing w:val="-16"/>
                <w:sz w:val="20"/>
              </w:rPr>
              <w:t xml:space="preserve"> </w:t>
            </w:r>
            <w:r>
              <w:rPr>
                <w:sz w:val="20"/>
              </w:rPr>
              <w:t>582</w:t>
            </w:r>
            <w:r>
              <w:rPr>
                <w:spacing w:val="-12"/>
                <w:sz w:val="20"/>
              </w:rPr>
              <w:t xml:space="preserve"> </w:t>
            </w:r>
            <w:r>
              <w:rPr>
                <w:sz w:val="20"/>
              </w:rPr>
              <w:t>Lembar</w:t>
            </w:r>
            <w:r>
              <w:rPr>
                <w:spacing w:val="-12"/>
                <w:sz w:val="20"/>
              </w:rPr>
              <w:t xml:space="preserve"> </w:t>
            </w:r>
            <w:r>
              <w:rPr>
                <w:sz w:val="20"/>
              </w:rPr>
              <w:t xml:space="preserve">x </w:t>
            </w:r>
            <w:r>
              <w:rPr>
                <w:spacing w:val="-2"/>
                <w:sz w:val="20"/>
              </w:rPr>
              <w:t>400,00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spacing w:before="55"/>
              <w:rPr>
                <w:rFonts w:ascii="Arial"/>
                <w:b/>
                <w:sz w:val="18"/>
              </w:rPr>
            </w:pPr>
          </w:p>
          <w:p w:rsidR="00D236AA" w:rsidRDefault="000E2E0C">
            <w:pPr>
              <w:pStyle w:val="TableParagraph"/>
              <w:spacing w:line="201" w:lineRule="exact"/>
              <w:jc w:val="right"/>
              <w:rPr>
                <w:sz w:val="18"/>
              </w:rPr>
            </w:pPr>
            <w:r>
              <w:rPr>
                <w:spacing w:val="-2"/>
                <w:sz w:val="18"/>
              </w:rPr>
              <w:t>232.800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r>
      <w:tr w:rsidR="00D236AA">
        <w:trPr>
          <w:trHeight w:val="69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29" w:lineRule="exact"/>
              <w:ind w:left="63"/>
              <w:rPr>
                <w:sz w:val="20"/>
              </w:rPr>
            </w:pPr>
            <w:r>
              <w:rPr>
                <w:sz w:val="20"/>
              </w:rPr>
              <w:t>baju</w:t>
            </w:r>
            <w:r>
              <w:rPr>
                <w:spacing w:val="-11"/>
                <w:sz w:val="20"/>
              </w:rPr>
              <w:t xml:space="preserve"> </w:t>
            </w:r>
            <w:r>
              <w:rPr>
                <w:sz w:val="20"/>
              </w:rPr>
              <w:t>muslim</w:t>
            </w:r>
            <w:r>
              <w:rPr>
                <w:spacing w:val="-6"/>
                <w:sz w:val="20"/>
              </w:rPr>
              <w:t xml:space="preserve"> </w:t>
            </w:r>
            <w:r>
              <w:rPr>
                <w:sz w:val="20"/>
              </w:rPr>
              <w:t>Spesifikasi</w:t>
            </w:r>
            <w:r>
              <w:rPr>
                <w:spacing w:val="-6"/>
                <w:sz w:val="20"/>
              </w:rPr>
              <w:t xml:space="preserve"> </w:t>
            </w:r>
            <w:r>
              <w:rPr>
                <w:spacing w:val="-10"/>
                <w:sz w:val="20"/>
              </w:rPr>
              <w:t>:</w:t>
            </w:r>
          </w:p>
          <w:p w:rsidR="00D236AA" w:rsidRDefault="000E2E0C">
            <w:pPr>
              <w:pStyle w:val="TableParagraph"/>
              <w:spacing w:before="9" w:line="216" w:lineRule="exact"/>
              <w:ind w:left="63"/>
              <w:rPr>
                <w:sz w:val="20"/>
              </w:rPr>
            </w:pPr>
            <w:r>
              <w:rPr>
                <w:sz w:val="20"/>
              </w:rPr>
              <w:t>setelan</w:t>
            </w:r>
            <w:r>
              <w:rPr>
                <w:spacing w:val="-14"/>
                <w:sz w:val="20"/>
              </w:rPr>
              <w:t xml:space="preserve"> </w:t>
            </w:r>
            <w:r>
              <w:rPr>
                <w:sz w:val="20"/>
              </w:rPr>
              <w:t>tunik</w:t>
            </w:r>
            <w:r>
              <w:rPr>
                <w:spacing w:val="-14"/>
                <w:sz w:val="20"/>
              </w:rPr>
              <w:t xml:space="preserve"> </w:t>
            </w:r>
            <w:r>
              <w:rPr>
                <w:sz w:val="20"/>
              </w:rPr>
              <w:t>set</w:t>
            </w:r>
            <w:r>
              <w:rPr>
                <w:spacing w:val="-14"/>
                <w:sz w:val="20"/>
              </w:rPr>
              <w:t xml:space="preserve"> </w:t>
            </w:r>
            <w:r>
              <w:rPr>
                <w:sz w:val="20"/>
              </w:rPr>
              <w:t>rok</w:t>
            </w:r>
            <w:r>
              <w:rPr>
                <w:spacing w:val="-14"/>
                <w:sz w:val="20"/>
              </w:rPr>
              <w:t xml:space="preserve"> </w:t>
            </w:r>
            <w:r>
              <w:rPr>
                <w:sz w:val="20"/>
              </w:rPr>
              <w:t>plisket 40Pcs x 439.400,00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spacing w:before="55"/>
              <w:rPr>
                <w:rFonts w:ascii="Arial"/>
                <w:b/>
                <w:sz w:val="18"/>
              </w:rPr>
            </w:pPr>
          </w:p>
          <w:p w:rsidR="00D236AA" w:rsidRDefault="000E2E0C">
            <w:pPr>
              <w:pStyle w:val="TableParagraph"/>
              <w:spacing w:line="201" w:lineRule="exact"/>
              <w:ind w:right="1"/>
              <w:jc w:val="right"/>
              <w:rPr>
                <w:sz w:val="18"/>
              </w:rPr>
            </w:pPr>
            <w:r>
              <w:rPr>
                <w:spacing w:val="-2"/>
                <w:sz w:val="18"/>
              </w:rPr>
              <w:t>17.576.000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18"/>
              </w:rPr>
            </w:pPr>
          </w:p>
        </w:tc>
      </w:tr>
    </w:tbl>
    <w:p w:rsidR="00D236AA" w:rsidRDefault="00D236AA">
      <w:pPr>
        <w:pStyle w:val="TableParagraph"/>
        <w:rPr>
          <w:rFonts w:ascii="Times New Roman"/>
          <w:sz w:val="18"/>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691"/>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29" w:lineRule="exact"/>
              <w:ind w:left="63"/>
              <w:rPr>
                <w:sz w:val="20"/>
              </w:rPr>
            </w:pPr>
            <w:r>
              <w:rPr>
                <w:spacing w:val="-2"/>
                <w:sz w:val="20"/>
              </w:rPr>
              <w:t>Tas</w:t>
            </w:r>
            <w:r>
              <w:rPr>
                <w:spacing w:val="-10"/>
                <w:sz w:val="20"/>
              </w:rPr>
              <w:t xml:space="preserve"> </w:t>
            </w:r>
            <w:r>
              <w:rPr>
                <w:spacing w:val="-2"/>
                <w:sz w:val="20"/>
              </w:rPr>
              <w:t>Pelatihan</w:t>
            </w:r>
            <w:r>
              <w:rPr>
                <w:spacing w:val="-5"/>
                <w:sz w:val="20"/>
              </w:rPr>
              <w:t xml:space="preserve"> </w:t>
            </w:r>
            <w:r>
              <w:rPr>
                <w:spacing w:val="-2"/>
                <w:sz w:val="20"/>
              </w:rPr>
              <w:t>Spesifikasi</w:t>
            </w:r>
            <w:r>
              <w:rPr>
                <w:spacing w:val="-4"/>
                <w:sz w:val="20"/>
              </w:rPr>
              <w:t xml:space="preserve"> </w:t>
            </w:r>
            <w:r>
              <w:rPr>
                <w:spacing w:val="-10"/>
                <w:sz w:val="20"/>
              </w:rPr>
              <w:t>:</w:t>
            </w:r>
          </w:p>
          <w:p w:rsidR="00D236AA" w:rsidRDefault="000E2E0C">
            <w:pPr>
              <w:pStyle w:val="TableParagraph"/>
              <w:spacing w:before="10" w:line="216" w:lineRule="exact"/>
              <w:ind w:left="63"/>
              <w:rPr>
                <w:sz w:val="20"/>
              </w:rPr>
            </w:pPr>
            <w:r>
              <w:rPr>
                <w:sz w:val="20"/>
              </w:rPr>
              <w:t>Model</w:t>
            </w:r>
            <w:r>
              <w:rPr>
                <w:spacing w:val="-11"/>
                <w:sz w:val="20"/>
              </w:rPr>
              <w:t xml:space="preserve"> </w:t>
            </w:r>
            <w:r>
              <w:rPr>
                <w:sz w:val="20"/>
              </w:rPr>
              <w:t>Ransel</w:t>
            </w:r>
            <w:r>
              <w:rPr>
                <w:spacing w:val="-11"/>
                <w:sz w:val="20"/>
              </w:rPr>
              <w:t xml:space="preserve"> </w:t>
            </w:r>
            <w:r>
              <w:rPr>
                <w:sz w:val="20"/>
              </w:rPr>
              <w:t>55</w:t>
            </w:r>
            <w:r>
              <w:rPr>
                <w:spacing w:val="-14"/>
                <w:sz w:val="20"/>
              </w:rPr>
              <w:t xml:space="preserve"> </w:t>
            </w:r>
            <w:r>
              <w:rPr>
                <w:sz w:val="20"/>
              </w:rPr>
              <w:t xml:space="preserve">Buah </w:t>
            </w:r>
            <w:r>
              <w:rPr>
                <w:spacing w:val="-2"/>
                <w:sz w:val="20"/>
              </w:rPr>
              <w:t>x276.400,00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spacing w:before="55"/>
              <w:rPr>
                <w:rFonts w:ascii="Arial"/>
                <w:b/>
                <w:sz w:val="18"/>
              </w:rPr>
            </w:pPr>
          </w:p>
          <w:p w:rsidR="00D236AA" w:rsidRDefault="000E2E0C">
            <w:pPr>
              <w:pStyle w:val="TableParagraph"/>
              <w:spacing w:before="1" w:line="201" w:lineRule="exact"/>
              <w:ind w:right="1"/>
              <w:jc w:val="right"/>
              <w:rPr>
                <w:sz w:val="18"/>
              </w:rPr>
            </w:pPr>
            <w:r>
              <w:rPr>
                <w:spacing w:val="-2"/>
                <w:sz w:val="18"/>
              </w:rPr>
              <w:t>15.202.000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69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30" w:lineRule="exact"/>
              <w:ind w:left="63" w:right="67"/>
              <w:rPr>
                <w:sz w:val="20"/>
              </w:rPr>
            </w:pPr>
            <w:r>
              <w:rPr>
                <w:sz w:val="20"/>
              </w:rPr>
              <w:t>Biaya Konsumsi (Makan) Spesifikasi</w:t>
            </w:r>
            <w:r>
              <w:rPr>
                <w:spacing w:val="-14"/>
                <w:sz w:val="20"/>
              </w:rPr>
              <w:t xml:space="preserve"> </w:t>
            </w:r>
            <w:r>
              <w:rPr>
                <w:sz w:val="20"/>
              </w:rPr>
              <w:t>:</w:t>
            </w:r>
            <w:r>
              <w:rPr>
                <w:spacing w:val="-9"/>
                <w:sz w:val="20"/>
              </w:rPr>
              <w:t xml:space="preserve"> </w:t>
            </w:r>
            <w:r>
              <w:rPr>
                <w:sz w:val="20"/>
              </w:rPr>
              <w:t>65</w:t>
            </w:r>
            <w:r>
              <w:rPr>
                <w:spacing w:val="-12"/>
                <w:sz w:val="20"/>
              </w:rPr>
              <w:t xml:space="preserve"> </w:t>
            </w:r>
            <w:r>
              <w:rPr>
                <w:sz w:val="20"/>
              </w:rPr>
              <w:t>x</w:t>
            </w:r>
            <w:r>
              <w:rPr>
                <w:spacing w:val="-14"/>
                <w:sz w:val="20"/>
              </w:rPr>
              <w:t xml:space="preserve"> </w:t>
            </w:r>
            <w:r>
              <w:rPr>
                <w:sz w:val="20"/>
              </w:rPr>
              <w:t>2</w:t>
            </w:r>
            <w:r>
              <w:rPr>
                <w:spacing w:val="-14"/>
                <w:sz w:val="20"/>
              </w:rPr>
              <w:t xml:space="preserve"> </w:t>
            </w:r>
            <w:r>
              <w:rPr>
                <w:sz w:val="20"/>
              </w:rPr>
              <w:t>Kotak</w:t>
            </w:r>
            <w:r>
              <w:rPr>
                <w:spacing w:val="-10"/>
                <w:sz w:val="20"/>
              </w:rPr>
              <w:t xml:space="preserve"> </w:t>
            </w:r>
            <w:r>
              <w:rPr>
                <w:sz w:val="20"/>
              </w:rPr>
              <w:t>Kali x 30.000,00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spacing w:before="55"/>
              <w:rPr>
                <w:rFonts w:ascii="Arial"/>
                <w:b/>
                <w:sz w:val="18"/>
              </w:rPr>
            </w:pPr>
          </w:p>
          <w:p w:rsidR="00D236AA" w:rsidRDefault="000E2E0C">
            <w:pPr>
              <w:pStyle w:val="TableParagraph"/>
              <w:spacing w:line="201" w:lineRule="exact"/>
              <w:jc w:val="right"/>
              <w:rPr>
                <w:sz w:val="18"/>
              </w:rPr>
            </w:pPr>
            <w:r>
              <w:rPr>
                <w:spacing w:val="-2"/>
                <w:sz w:val="18"/>
              </w:rPr>
              <w:t>3.900.000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92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ind w:left="63" w:right="145"/>
              <w:rPr>
                <w:sz w:val="20"/>
              </w:rPr>
            </w:pPr>
            <w:r>
              <w:rPr>
                <w:sz w:val="20"/>
              </w:rPr>
              <w:t xml:space="preserve">Biaya Konsumsi </w:t>
            </w:r>
            <w:r>
              <w:rPr>
                <w:spacing w:val="-2"/>
                <w:sz w:val="20"/>
              </w:rPr>
              <w:t>(Kudapan/Snack)</w:t>
            </w:r>
            <w:r>
              <w:rPr>
                <w:spacing w:val="-12"/>
                <w:sz w:val="20"/>
              </w:rPr>
              <w:t xml:space="preserve"> </w:t>
            </w:r>
            <w:r>
              <w:rPr>
                <w:spacing w:val="-2"/>
                <w:sz w:val="20"/>
              </w:rPr>
              <w:t>Spesifikasi</w:t>
            </w:r>
          </w:p>
          <w:p w:rsidR="00D236AA" w:rsidRDefault="000E2E0C">
            <w:pPr>
              <w:pStyle w:val="TableParagraph"/>
              <w:spacing w:line="230" w:lineRule="atLeast"/>
              <w:ind w:left="63" w:right="160"/>
              <w:rPr>
                <w:sz w:val="20"/>
              </w:rPr>
            </w:pPr>
            <w:r>
              <w:rPr>
                <w:sz w:val="20"/>
              </w:rPr>
              <w:t>:</w:t>
            </w:r>
            <w:r>
              <w:rPr>
                <w:spacing w:val="-9"/>
                <w:sz w:val="20"/>
              </w:rPr>
              <w:t xml:space="preserve"> </w:t>
            </w:r>
            <w:r>
              <w:rPr>
                <w:sz w:val="20"/>
              </w:rPr>
              <w:t>65</w:t>
            </w:r>
            <w:r>
              <w:rPr>
                <w:spacing w:val="-14"/>
                <w:sz w:val="20"/>
              </w:rPr>
              <w:t xml:space="preserve"> </w:t>
            </w:r>
            <w:r>
              <w:rPr>
                <w:sz w:val="20"/>
              </w:rPr>
              <w:t>x</w:t>
            </w:r>
            <w:r>
              <w:rPr>
                <w:spacing w:val="-13"/>
                <w:sz w:val="20"/>
              </w:rPr>
              <w:t xml:space="preserve"> </w:t>
            </w:r>
            <w:r>
              <w:rPr>
                <w:sz w:val="20"/>
              </w:rPr>
              <w:t>2</w:t>
            </w:r>
            <w:r>
              <w:rPr>
                <w:spacing w:val="-14"/>
                <w:sz w:val="20"/>
              </w:rPr>
              <w:t xml:space="preserve"> </w:t>
            </w:r>
            <w:r>
              <w:rPr>
                <w:sz w:val="20"/>
              </w:rPr>
              <w:t>Kotak</w:t>
            </w:r>
            <w:r>
              <w:rPr>
                <w:spacing w:val="-13"/>
                <w:sz w:val="20"/>
              </w:rPr>
              <w:t xml:space="preserve"> </w:t>
            </w:r>
            <w:r>
              <w:rPr>
                <w:sz w:val="20"/>
              </w:rPr>
              <w:t>Kali</w:t>
            </w:r>
            <w:r>
              <w:rPr>
                <w:spacing w:val="-14"/>
                <w:sz w:val="20"/>
              </w:rPr>
              <w:t xml:space="preserve"> </w:t>
            </w:r>
            <w:r>
              <w:rPr>
                <w:sz w:val="20"/>
              </w:rPr>
              <w:t xml:space="preserve">x </w:t>
            </w:r>
            <w:r>
              <w:rPr>
                <w:spacing w:val="-2"/>
                <w:sz w:val="20"/>
              </w:rPr>
              <w:t>20.000,00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18"/>
              </w:rPr>
            </w:pPr>
          </w:p>
          <w:p w:rsidR="00D236AA" w:rsidRDefault="00D236AA">
            <w:pPr>
              <w:pStyle w:val="TableParagraph"/>
              <w:rPr>
                <w:rFonts w:ascii="Arial"/>
                <w:b/>
                <w:sz w:val="18"/>
              </w:rPr>
            </w:pPr>
          </w:p>
          <w:p w:rsidR="00D236AA" w:rsidRDefault="00D236AA">
            <w:pPr>
              <w:pStyle w:val="TableParagraph"/>
              <w:spacing w:before="79"/>
              <w:rPr>
                <w:rFonts w:ascii="Arial"/>
                <w:b/>
                <w:sz w:val="18"/>
              </w:rPr>
            </w:pPr>
          </w:p>
          <w:p w:rsidR="00D236AA" w:rsidRDefault="000E2E0C">
            <w:pPr>
              <w:pStyle w:val="TableParagraph"/>
              <w:spacing w:line="201" w:lineRule="exact"/>
              <w:jc w:val="right"/>
              <w:rPr>
                <w:sz w:val="18"/>
              </w:rPr>
            </w:pPr>
            <w:r>
              <w:rPr>
                <w:spacing w:val="-2"/>
                <w:sz w:val="18"/>
              </w:rPr>
              <w:t>2.600.000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929"/>
        </w:trPr>
        <w:tc>
          <w:tcPr>
            <w:tcW w:w="432"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59"/>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8"/>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59"/>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8"/>
              <w:ind w:left="55"/>
              <w:rPr>
                <w:rFonts w:ascii="Times New Roman"/>
                <w:b/>
                <w:sz w:val="23"/>
              </w:rPr>
            </w:pPr>
            <w:r>
              <w:rPr>
                <w:rFonts w:ascii="Times New Roman"/>
                <w:b/>
                <w:spacing w:val="-10"/>
                <w:w w:val="105"/>
                <w:sz w:val="23"/>
              </w:rPr>
              <w:t>2</w:t>
            </w:r>
          </w:p>
        </w:tc>
        <w:tc>
          <w:tcPr>
            <w:tcW w:w="61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3143" w:type="dxa"/>
            <w:gridSpan w:val="3"/>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59"/>
              <w:rPr>
                <w:rFonts w:ascii="Arial"/>
                <w:b/>
                <w:sz w:val="23"/>
              </w:rPr>
            </w:pPr>
          </w:p>
          <w:p w:rsidR="00D236AA" w:rsidRDefault="000E2E0C">
            <w:pPr>
              <w:pStyle w:val="TableParagraph"/>
              <w:spacing w:line="256" w:lineRule="auto"/>
              <w:ind w:left="53" w:right="125"/>
              <w:rPr>
                <w:rFonts w:ascii="Times New Roman"/>
                <w:b/>
                <w:sz w:val="23"/>
              </w:rPr>
            </w:pPr>
            <w:r>
              <w:rPr>
                <w:rFonts w:ascii="Times New Roman"/>
                <w:b/>
                <w:sz w:val="23"/>
              </w:rPr>
              <w:t>Program</w:t>
            </w:r>
            <w:r>
              <w:rPr>
                <w:rFonts w:ascii="Times New Roman"/>
                <w:b/>
                <w:spacing w:val="-15"/>
                <w:sz w:val="23"/>
              </w:rPr>
              <w:t xml:space="preserve"> </w:t>
            </w:r>
            <w:r>
              <w:rPr>
                <w:rFonts w:ascii="Times New Roman"/>
                <w:b/>
                <w:sz w:val="23"/>
              </w:rPr>
              <w:t xml:space="preserve">Pemberdayaan </w:t>
            </w:r>
            <w:r>
              <w:rPr>
                <w:rFonts w:ascii="Times New Roman"/>
                <w:b/>
                <w:spacing w:val="-2"/>
                <w:sz w:val="23"/>
              </w:rPr>
              <w:t>Sosial</w:t>
            </w:r>
          </w:p>
        </w:tc>
        <w:tc>
          <w:tcPr>
            <w:tcW w:w="1843"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spacing w:before="14"/>
              <w:rPr>
                <w:rFonts w:ascii="Arial"/>
                <w:b/>
                <w:sz w:val="23"/>
              </w:rPr>
            </w:pPr>
          </w:p>
          <w:p w:rsidR="00D236AA" w:rsidRDefault="000E2E0C">
            <w:pPr>
              <w:pStyle w:val="TableParagraph"/>
              <w:spacing w:before="1" w:line="249" w:lineRule="auto"/>
              <w:ind w:left="64" w:right="87"/>
              <w:rPr>
                <w:rFonts w:ascii="Times New Roman"/>
                <w:b/>
                <w:sz w:val="23"/>
              </w:rPr>
            </w:pPr>
            <w:r>
              <w:rPr>
                <w:rFonts w:ascii="Times New Roman"/>
                <w:b/>
                <w:spacing w:val="-2"/>
                <w:w w:val="105"/>
                <w:sz w:val="23"/>
              </w:rPr>
              <w:t xml:space="preserve">Persentase </w:t>
            </w:r>
            <w:r>
              <w:rPr>
                <w:rFonts w:ascii="Times New Roman"/>
                <w:b/>
                <w:w w:val="105"/>
                <w:sz w:val="23"/>
              </w:rPr>
              <w:t xml:space="preserve">Potensi dan </w:t>
            </w:r>
            <w:r>
              <w:rPr>
                <w:rFonts w:ascii="Times New Roman"/>
                <w:b/>
                <w:spacing w:val="-2"/>
                <w:w w:val="105"/>
                <w:sz w:val="23"/>
              </w:rPr>
              <w:t xml:space="preserve">Sumber </w:t>
            </w:r>
            <w:r>
              <w:rPr>
                <w:rFonts w:ascii="Times New Roman"/>
                <w:b/>
                <w:spacing w:val="-4"/>
                <w:sz w:val="23"/>
              </w:rPr>
              <w:t xml:space="preserve">Kesejahteraan </w:t>
            </w:r>
            <w:r>
              <w:rPr>
                <w:rFonts w:ascii="Times New Roman"/>
                <w:b/>
                <w:w w:val="105"/>
                <w:sz w:val="23"/>
              </w:rPr>
              <w:t>Sosial aktif</w:t>
            </w:r>
          </w:p>
        </w:tc>
        <w:tc>
          <w:tcPr>
            <w:tcW w:w="1545"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33.620.959</w:t>
            </w:r>
          </w:p>
        </w:tc>
        <w:tc>
          <w:tcPr>
            <w:tcW w:w="1828"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left="64"/>
              <w:jc w:val="center"/>
              <w:rPr>
                <w:rFonts w:ascii="Times New Roman"/>
                <w:b/>
                <w:sz w:val="23"/>
              </w:rPr>
            </w:pPr>
            <w:r>
              <w:rPr>
                <w:rFonts w:ascii="Times New Roman"/>
                <w:b/>
                <w:spacing w:val="-5"/>
                <w:w w:val="105"/>
                <w:sz w:val="23"/>
              </w:rPr>
              <w:t>65%</w:t>
            </w:r>
          </w:p>
        </w:tc>
        <w:tc>
          <w:tcPr>
            <w:tcW w:w="109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59"/>
              <w:rPr>
                <w:rFonts w:ascii="Arial"/>
                <w:b/>
                <w:sz w:val="23"/>
              </w:rPr>
            </w:pPr>
          </w:p>
          <w:p w:rsidR="00D236AA" w:rsidRDefault="000E2E0C">
            <w:pPr>
              <w:pStyle w:val="TableParagraph"/>
              <w:spacing w:line="256"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0E2E0C">
            <w:pPr>
              <w:pStyle w:val="TableParagraph"/>
              <w:spacing w:before="5" w:line="249" w:lineRule="auto"/>
              <w:ind w:left="94" w:right="13"/>
              <w:jc w:val="center"/>
              <w:rPr>
                <w:rFonts w:ascii="Times New Roman"/>
                <w:b/>
                <w:sz w:val="23"/>
              </w:rPr>
            </w:pPr>
            <w:r>
              <w:rPr>
                <w:rFonts w:ascii="Times New Roman"/>
                <w:b/>
                <w:spacing w:val="-2"/>
                <w:sz w:val="23"/>
              </w:rPr>
              <w:t xml:space="preserve">Mendukung </w:t>
            </w:r>
            <w:r>
              <w:rPr>
                <w:rFonts w:ascii="Times New Roman"/>
                <w:b/>
                <w:spacing w:val="-2"/>
                <w:w w:val="105"/>
                <w:sz w:val="23"/>
              </w:rPr>
              <w:t>Program Bupati PEDULI</w:t>
            </w:r>
          </w:p>
          <w:p w:rsidR="00D236AA" w:rsidRDefault="000E2E0C">
            <w:pPr>
              <w:pStyle w:val="TableParagraph"/>
              <w:spacing w:before="5"/>
              <w:ind w:left="74"/>
              <w:jc w:val="center"/>
              <w:rPr>
                <w:rFonts w:ascii="Times New Roman"/>
                <w:b/>
                <w:sz w:val="23"/>
              </w:rPr>
            </w:pPr>
            <w:r>
              <w:rPr>
                <w:rFonts w:ascii="Times New Roman"/>
                <w:b/>
                <w:w w:val="105"/>
                <w:sz w:val="23"/>
              </w:rPr>
              <w:t>PPKS</w:t>
            </w:r>
            <w:r>
              <w:rPr>
                <w:rFonts w:ascii="Times New Roman"/>
                <w:b/>
                <w:spacing w:val="-4"/>
                <w:w w:val="105"/>
                <w:sz w:val="23"/>
              </w:rPr>
              <w:t xml:space="preserve"> </w:t>
            </w:r>
            <w:r>
              <w:rPr>
                <w:rFonts w:ascii="Times New Roman"/>
                <w:b/>
                <w:spacing w:val="-5"/>
                <w:w w:val="105"/>
                <w:sz w:val="23"/>
              </w:rPr>
              <w:t>dan</w:t>
            </w:r>
          </w:p>
          <w:p w:rsidR="00D236AA" w:rsidRDefault="000E2E0C">
            <w:pPr>
              <w:pStyle w:val="TableParagraph"/>
              <w:spacing w:before="4"/>
              <w:ind w:left="233" w:right="157"/>
              <w:jc w:val="center"/>
              <w:rPr>
                <w:rFonts w:ascii="Times New Roman"/>
                <w:b/>
                <w:sz w:val="23"/>
              </w:rPr>
            </w:pPr>
            <w:r>
              <w:rPr>
                <w:rFonts w:ascii="Times New Roman"/>
                <w:b/>
                <w:spacing w:val="-4"/>
                <w:sz w:val="23"/>
              </w:rPr>
              <w:t xml:space="preserve">MILENIAL </w:t>
            </w:r>
            <w:r>
              <w:rPr>
                <w:rFonts w:ascii="Times New Roman"/>
                <w:b/>
                <w:spacing w:val="-2"/>
                <w:w w:val="105"/>
                <w:sz w:val="23"/>
              </w:rPr>
              <w:t>KREATIF</w:t>
            </w:r>
          </w:p>
        </w:tc>
      </w:tr>
      <w:tr w:rsidR="00D236AA">
        <w:trPr>
          <w:trHeight w:val="1656"/>
        </w:trPr>
        <w:tc>
          <w:tcPr>
            <w:tcW w:w="432"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34"/>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34"/>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2</w:t>
            </w:r>
          </w:p>
        </w:tc>
        <w:tc>
          <w:tcPr>
            <w:tcW w:w="61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2.03</w:t>
            </w:r>
          </w:p>
        </w:tc>
        <w:tc>
          <w:tcPr>
            <w:tcW w:w="5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3"/>
              <w:rPr>
                <w:rFonts w:ascii="Times New Roman"/>
                <w:b/>
                <w:sz w:val="23"/>
              </w:rPr>
            </w:pPr>
            <w:r>
              <w:rPr>
                <w:rFonts w:ascii="Times New Roman"/>
                <w:b/>
                <w:spacing w:val="-10"/>
                <w:w w:val="105"/>
                <w:sz w:val="23"/>
              </w:rPr>
              <w:t>1</w:t>
            </w:r>
          </w:p>
        </w:tc>
        <w:tc>
          <w:tcPr>
            <w:tcW w:w="2942" w:type="dxa"/>
            <w:gridSpan w:val="2"/>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15"/>
              <w:rPr>
                <w:rFonts w:ascii="Arial"/>
                <w:b/>
                <w:sz w:val="23"/>
              </w:rPr>
            </w:pPr>
          </w:p>
          <w:p w:rsidR="00D236AA" w:rsidRDefault="000E2E0C">
            <w:pPr>
              <w:pStyle w:val="TableParagraph"/>
              <w:spacing w:line="249" w:lineRule="auto"/>
              <w:ind w:left="63" w:right="578"/>
              <w:rPr>
                <w:rFonts w:ascii="Times New Roman"/>
                <w:b/>
                <w:sz w:val="23"/>
              </w:rPr>
            </w:pPr>
            <w:r>
              <w:rPr>
                <w:rFonts w:ascii="Times New Roman"/>
                <w:b/>
                <w:sz w:val="23"/>
              </w:rPr>
              <w:t>Pengembangan</w:t>
            </w:r>
            <w:r>
              <w:rPr>
                <w:rFonts w:ascii="Times New Roman"/>
                <w:b/>
                <w:spacing w:val="-15"/>
                <w:sz w:val="23"/>
              </w:rPr>
              <w:t xml:space="preserve"> </w:t>
            </w:r>
            <w:r>
              <w:rPr>
                <w:rFonts w:ascii="Times New Roman"/>
                <w:b/>
                <w:sz w:val="23"/>
              </w:rPr>
              <w:t>Potensi Sumber</w:t>
            </w:r>
            <w:r>
              <w:rPr>
                <w:rFonts w:ascii="Times New Roman"/>
                <w:b/>
                <w:spacing w:val="-15"/>
                <w:sz w:val="23"/>
              </w:rPr>
              <w:t xml:space="preserve"> </w:t>
            </w:r>
            <w:r>
              <w:rPr>
                <w:rFonts w:ascii="Times New Roman"/>
                <w:b/>
                <w:sz w:val="23"/>
              </w:rPr>
              <w:t xml:space="preserve">Kesejahteraan Sosial Daerah </w:t>
            </w:r>
            <w:r>
              <w:rPr>
                <w:rFonts w:ascii="Times New Roman"/>
                <w:b/>
                <w:spacing w:val="-2"/>
                <w:sz w:val="23"/>
              </w:rPr>
              <w:t>Kabupaten/Kota</w:t>
            </w:r>
          </w:p>
        </w:tc>
        <w:tc>
          <w:tcPr>
            <w:tcW w:w="184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0E2E0C">
            <w:pPr>
              <w:pStyle w:val="TableParagraph"/>
              <w:spacing w:before="6" w:line="249" w:lineRule="auto"/>
              <w:ind w:left="64" w:right="87"/>
              <w:rPr>
                <w:rFonts w:ascii="Times New Roman"/>
                <w:b/>
                <w:sz w:val="23"/>
              </w:rPr>
            </w:pPr>
            <w:r>
              <w:rPr>
                <w:rFonts w:ascii="Times New Roman"/>
                <w:b/>
                <w:spacing w:val="-2"/>
                <w:w w:val="105"/>
                <w:sz w:val="23"/>
              </w:rPr>
              <w:t xml:space="preserve">Persentase </w:t>
            </w:r>
            <w:r>
              <w:rPr>
                <w:rFonts w:ascii="Times New Roman"/>
                <w:b/>
                <w:w w:val="105"/>
                <w:sz w:val="23"/>
              </w:rPr>
              <w:t xml:space="preserve">PPKS yang </w:t>
            </w:r>
            <w:r>
              <w:rPr>
                <w:rFonts w:ascii="Times New Roman"/>
                <w:b/>
                <w:spacing w:val="-2"/>
                <w:w w:val="105"/>
                <w:sz w:val="23"/>
              </w:rPr>
              <w:t xml:space="preserve">mendapatkan fasilitasi </w:t>
            </w:r>
            <w:r>
              <w:rPr>
                <w:rFonts w:ascii="Times New Roman"/>
                <w:b/>
                <w:spacing w:val="-4"/>
                <w:sz w:val="23"/>
              </w:rPr>
              <w:t>pengembangan</w:t>
            </w:r>
          </w:p>
          <w:p w:rsidR="00D236AA" w:rsidRDefault="000E2E0C">
            <w:pPr>
              <w:pStyle w:val="TableParagraph"/>
              <w:spacing w:line="255" w:lineRule="exact"/>
              <w:ind w:left="64"/>
              <w:rPr>
                <w:rFonts w:ascii="Times New Roman"/>
                <w:b/>
                <w:sz w:val="23"/>
              </w:rPr>
            </w:pPr>
            <w:r>
              <w:rPr>
                <w:rFonts w:ascii="Times New Roman"/>
                <w:b/>
                <w:spacing w:val="-2"/>
                <w:w w:val="105"/>
                <w:sz w:val="23"/>
              </w:rPr>
              <w:t>usaha</w:t>
            </w:r>
          </w:p>
        </w:tc>
        <w:tc>
          <w:tcPr>
            <w:tcW w:w="1545"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33.620.959</w:t>
            </w:r>
          </w:p>
        </w:tc>
        <w:tc>
          <w:tcPr>
            <w:tcW w:w="1828"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70"/>
              <w:jc w:val="center"/>
              <w:rPr>
                <w:rFonts w:ascii="Times New Roman"/>
                <w:b/>
                <w:sz w:val="23"/>
              </w:rPr>
            </w:pPr>
            <w:r>
              <w:rPr>
                <w:rFonts w:ascii="Times New Roman"/>
                <w:b/>
                <w:spacing w:val="-10"/>
                <w:w w:val="105"/>
                <w:sz w:val="23"/>
              </w:rPr>
              <w:t>%</w:t>
            </w:r>
          </w:p>
        </w:tc>
        <w:tc>
          <w:tcPr>
            <w:tcW w:w="109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34"/>
              <w:rPr>
                <w:rFonts w:ascii="Arial"/>
                <w:b/>
                <w:sz w:val="23"/>
              </w:rPr>
            </w:pPr>
          </w:p>
          <w:p w:rsidR="00D236AA" w:rsidRDefault="000E2E0C">
            <w:pPr>
              <w:pStyle w:val="TableParagraph"/>
              <w:spacing w:line="244"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r>
      <w:tr w:rsidR="00D236AA">
        <w:trPr>
          <w:trHeight w:val="2486"/>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4"/>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4"/>
              <w:ind w:left="55"/>
              <w:rPr>
                <w:rFonts w:ascii="Times New Roman"/>
                <w:b/>
                <w:sz w:val="23"/>
              </w:rPr>
            </w:pPr>
            <w:r>
              <w:rPr>
                <w:rFonts w:ascii="Times New Roman"/>
                <w:b/>
                <w:spacing w:val="-10"/>
                <w:w w:val="105"/>
                <w:sz w:val="23"/>
              </w:rPr>
              <w:t>2</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2.03</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14"/>
              <w:ind w:left="62"/>
              <w:rPr>
                <w:rFonts w:ascii="Times New Roman"/>
                <w:b/>
                <w:sz w:val="23"/>
              </w:rPr>
            </w:pPr>
            <w:r>
              <w:rPr>
                <w:rFonts w:ascii="Times New Roman"/>
                <w:b/>
                <w:spacing w:val="-10"/>
                <w:w w:val="105"/>
                <w:sz w:val="23"/>
              </w:rPr>
              <w:t>4</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2</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8"/>
              <w:rPr>
                <w:rFonts w:ascii="Arial"/>
                <w:b/>
                <w:sz w:val="23"/>
              </w:rPr>
            </w:pPr>
          </w:p>
          <w:p w:rsidR="00D236AA" w:rsidRDefault="000E2E0C">
            <w:pPr>
              <w:pStyle w:val="TableParagraph"/>
              <w:spacing w:before="1" w:line="249" w:lineRule="auto"/>
              <w:ind w:left="63" w:right="129"/>
              <w:rPr>
                <w:rFonts w:ascii="Times New Roman"/>
                <w:b/>
                <w:sz w:val="23"/>
              </w:rPr>
            </w:pPr>
            <w:r>
              <w:rPr>
                <w:rFonts w:ascii="Times New Roman"/>
                <w:b/>
                <w:spacing w:val="-2"/>
                <w:w w:val="105"/>
                <w:sz w:val="23"/>
              </w:rPr>
              <w:t xml:space="preserve">Peningkatan </w:t>
            </w:r>
            <w:r>
              <w:rPr>
                <w:rFonts w:ascii="Times New Roman"/>
                <w:b/>
                <w:w w:val="105"/>
                <w:sz w:val="23"/>
              </w:rPr>
              <w:t xml:space="preserve">Kemampuan Potensi Sumber Kesejahteraan Sosial Kelembagaan </w:t>
            </w:r>
            <w:r>
              <w:rPr>
                <w:rFonts w:ascii="Times New Roman"/>
                <w:b/>
                <w:sz w:val="23"/>
              </w:rPr>
              <w:t>Masyarakat</w:t>
            </w:r>
            <w:r>
              <w:rPr>
                <w:rFonts w:ascii="Times New Roman"/>
                <w:b/>
                <w:spacing w:val="-15"/>
                <w:sz w:val="23"/>
              </w:rPr>
              <w:t xml:space="preserve"> </w:t>
            </w:r>
            <w:r>
              <w:rPr>
                <w:rFonts w:ascii="Times New Roman"/>
                <w:b/>
                <w:sz w:val="23"/>
              </w:rPr>
              <w:t xml:space="preserve">Kewenangan </w:t>
            </w:r>
            <w:r>
              <w:rPr>
                <w:rFonts w:ascii="Times New Roman"/>
                <w:b/>
                <w:spacing w:val="-2"/>
                <w:w w:val="105"/>
                <w:sz w:val="23"/>
              </w:rPr>
              <w:t>Kabupaten/Kota</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10" w:line="247" w:lineRule="auto"/>
              <w:ind w:left="64" w:right="100"/>
              <w:rPr>
                <w:rFonts w:ascii="Times New Roman"/>
                <w:b/>
                <w:sz w:val="23"/>
              </w:rPr>
            </w:pPr>
            <w:r>
              <w:rPr>
                <w:rFonts w:ascii="Times New Roman"/>
                <w:b/>
                <w:spacing w:val="-2"/>
                <w:w w:val="105"/>
                <w:sz w:val="23"/>
              </w:rPr>
              <w:t xml:space="preserve">Jumlah Lembaga </w:t>
            </w:r>
            <w:r>
              <w:rPr>
                <w:rFonts w:ascii="Times New Roman"/>
                <w:b/>
                <w:spacing w:val="-4"/>
                <w:sz w:val="23"/>
              </w:rPr>
              <w:t xml:space="preserve">Kesejahteraan </w:t>
            </w:r>
            <w:r>
              <w:rPr>
                <w:rFonts w:ascii="Times New Roman"/>
                <w:b/>
                <w:w w:val="105"/>
                <w:sz w:val="23"/>
              </w:rPr>
              <w:t xml:space="preserve">Sosial yang </w:t>
            </w:r>
            <w:r>
              <w:rPr>
                <w:rFonts w:ascii="Times New Roman"/>
                <w:b/>
                <w:spacing w:val="-2"/>
                <w:w w:val="105"/>
                <w:sz w:val="23"/>
              </w:rPr>
              <w:t xml:space="preserve">Meningkat Kapasitasnya Kewenangan Kabupaten/ </w:t>
            </w:r>
            <w:r>
              <w:rPr>
                <w:rFonts w:ascii="Times New Roman"/>
                <w:b/>
                <w:spacing w:val="-4"/>
                <w:w w:val="105"/>
                <w:sz w:val="23"/>
              </w:rPr>
              <w:t>Kota</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33.620.959</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4"/>
              <w:rPr>
                <w:rFonts w:ascii="Arial"/>
                <w:b/>
                <w:sz w:val="23"/>
              </w:rPr>
            </w:pPr>
          </w:p>
          <w:p w:rsidR="00D236AA" w:rsidRDefault="000E2E0C">
            <w:pPr>
              <w:pStyle w:val="TableParagraph"/>
              <w:spacing w:before="1" w:line="249" w:lineRule="auto"/>
              <w:ind w:left="75" w:right="154"/>
              <w:rPr>
                <w:rFonts w:ascii="Times New Roman"/>
                <w:b/>
                <w:sz w:val="23"/>
              </w:rPr>
            </w:pPr>
            <w:r>
              <w:rPr>
                <w:rFonts w:ascii="Times New Roman"/>
                <w:b/>
                <w:spacing w:val="-2"/>
                <w:w w:val="105"/>
                <w:sz w:val="23"/>
              </w:rPr>
              <w:t xml:space="preserve">Terlaksananya pemberian </w:t>
            </w:r>
            <w:r>
              <w:rPr>
                <w:rFonts w:ascii="Times New Roman"/>
                <w:b/>
                <w:w w:val="105"/>
                <w:sz w:val="23"/>
              </w:rPr>
              <w:t xml:space="preserve">bantuan sosial dan layanan </w:t>
            </w:r>
            <w:r>
              <w:rPr>
                <w:rFonts w:ascii="Times New Roman"/>
                <w:b/>
                <w:spacing w:val="-2"/>
                <w:w w:val="105"/>
                <w:sz w:val="23"/>
              </w:rPr>
              <w:t>sosial</w:t>
            </w:r>
            <w:r>
              <w:rPr>
                <w:rFonts w:ascii="Times New Roman"/>
                <w:b/>
                <w:spacing w:val="-14"/>
                <w:w w:val="105"/>
                <w:sz w:val="23"/>
              </w:rPr>
              <w:t xml:space="preserve"> </w:t>
            </w:r>
            <w:r>
              <w:rPr>
                <w:rFonts w:ascii="Times New Roman"/>
                <w:b/>
                <w:spacing w:val="-2"/>
                <w:w w:val="105"/>
                <w:sz w:val="23"/>
              </w:rPr>
              <w:t>bagi</w:t>
            </w:r>
            <w:r>
              <w:rPr>
                <w:rFonts w:ascii="Times New Roman"/>
                <w:b/>
                <w:spacing w:val="-13"/>
                <w:w w:val="105"/>
                <w:sz w:val="23"/>
              </w:rPr>
              <w:t xml:space="preserve"> </w:t>
            </w:r>
            <w:r>
              <w:rPr>
                <w:rFonts w:ascii="Times New Roman"/>
                <w:b/>
                <w:spacing w:val="-2"/>
                <w:w w:val="105"/>
                <w:sz w:val="23"/>
              </w:rPr>
              <w:t xml:space="preserve">LKS </w:t>
            </w:r>
            <w:r>
              <w:rPr>
                <w:rFonts w:ascii="Times New Roman"/>
                <w:b/>
                <w:w w:val="105"/>
                <w:sz w:val="23"/>
              </w:rPr>
              <w:t xml:space="preserve">dan Karang </w:t>
            </w:r>
            <w:r>
              <w:rPr>
                <w:rFonts w:ascii="Times New Roman"/>
                <w:b/>
                <w:spacing w:val="-2"/>
                <w:w w:val="105"/>
                <w:sz w:val="23"/>
              </w:rPr>
              <w:t>Taruna</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ind w:left="67" w:right="17"/>
              <w:jc w:val="center"/>
              <w:rPr>
                <w:rFonts w:ascii="Times New Roman"/>
                <w:b/>
                <w:sz w:val="23"/>
              </w:rPr>
            </w:pPr>
            <w:r>
              <w:rPr>
                <w:rFonts w:ascii="Times New Roman"/>
                <w:b/>
                <w:w w:val="105"/>
                <w:sz w:val="23"/>
              </w:rPr>
              <w:t>90</w:t>
            </w:r>
            <w:r>
              <w:rPr>
                <w:rFonts w:ascii="Times New Roman"/>
                <w:b/>
                <w:spacing w:val="-5"/>
                <w:w w:val="105"/>
                <w:sz w:val="23"/>
              </w:rPr>
              <w:t xml:space="preserve"> </w:t>
            </w:r>
            <w:r>
              <w:rPr>
                <w:rFonts w:ascii="Times New Roman"/>
                <w:b/>
                <w:spacing w:val="-2"/>
                <w:w w:val="105"/>
                <w:sz w:val="23"/>
              </w:rPr>
              <w:t>Lembaga</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spacing w:line="256"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45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92"/>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960"/>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before="11" w:line="249" w:lineRule="auto"/>
              <w:ind w:left="63"/>
              <w:rPr>
                <w:rFonts w:ascii="Calibri"/>
                <w:sz w:val="23"/>
              </w:rPr>
            </w:pPr>
            <w:r>
              <w:rPr>
                <w:rFonts w:ascii="Calibri"/>
                <w:sz w:val="23"/>
              </w:rPr>
              <w:t xml:space="preserve">Bahan Bakar Spesifikasi : </w:t>
            </w:r>
            <w:r>
              <w:rPr>
                <w:rFonts w:ascii="Calibri"/>
                <w:w w:val="105"/>
                <w:sz w:val="23"/>
              </w:rPr>
              <w:t xml:space="preserve">Pertamax (143 Liter X </w:t>
            </w:r>
            <w:r>
              <w:rPr>
                <w:rFonts w:ascii="Calibri"/>
                <w:spacing w:val="-2"/>
                <w:w w:val="105"/>
                <w:sz w:val="23"/>
              </w:rPr>
              <w:t>18.900,00)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0E2E0C">
            <w:pPr>
              <w:pStyle w:val="TableParagraph"/>
              <w:spacing w:before="1"/>
              <w:ind w:right="-15"/>
              <w:jc w:val="right"/>
              <w:rPr>
                <w:rFonts w:ascii="Calibri"/>
                <w:sz w:val="18"/>
              </w:rPr>
            </w:pPr>
            <w:r>
              <w:rPr>
                <w:rFonts w:ascii="Calibri"/>
                <w:spacing w:val="-2"/>
                <w:sz w:val="18"/>
              </w:rPr>
              <w:t>2.702.700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7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1"/>
              <w:ind w:left="63"/>
              <w:rPr>
                <w:rFonts w:ascii="Calibri"/>
                <w:sz w:val="23"/>
              </w:rPr>
            </w:pPr>
            <w:r>
              <w:rPr>
                <w:rFonts w:ascii="Calibri"/>
                <w:w w:val="105"/>
                <w:sz w:val="23"/>
              </w:rPr>
              <w:t xml:space="preserve">Karbon Spesifikasi : </w:t>
            </w:r>
            <w:r>
              <w:rPr>
                <w:rFonts w:ascii="Calibri"/>
                <w:sz w:val="23"/>
              </w:rPr>
              <w:t xml:space="preserve">Pembulatan (359 Lembar X </w:t>
            </w:r>
            <w:r>
              <w:rPr>
                <w:rFonts w:ascii="Calibri"/>
                <w:spacing w:val="-4"/>
                <w:w w:val="105"/>
                <w:sz w:val="23"/>
              </w:rPr>
              <w:t>1,00)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ind w:right="-15"/>
              <w:jc w:val="right"/>
              <w:rPr>
                <w:rFonts w:ascii="Calibri"/>
                <w:sz w:val="18"/>
              </w:rPr>
            </w:pPr>
            <w:r>
              <w:rPr>
                <w:rFonts w:ascii="Calibri"/>
                <w:spacing w:val="-5"/>
                <w:sz w:val="18"/>
              </w:rPr>
              <w:t>359</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99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1" w:line="249" w:lineRule="auto"/>
              <w:ind w:left="63"/>
              <w:rPr>
                <w:rFonts w:ascii="Calibri"/>
                <w:sz w:val="23"/>
              </w:rPr>
            </w:pPr>
            <w:r>
              <w:rPr>
                <w:rFonts w:ascii="Calibri"/>
                <w:spacing w:val="-2"/>
                <w:w w:val="105"/>
                <w:sz w:val="23"/>
              </w:rPr>
              <w:t>Banner</w:t>
            </w:r>
            <w:r>
              <w:rPr>
                <w:rFonts w:ascii="Calibri"/>
                <w:spacing w:val="-17"/>
                <w:w w:val="105"/>
                <w:sz w:val="23"/>
              </w:rPr>
              <w:t xml:space="preserve"> </w:t>
            </w:r>
            <w:r>
              <w:rPr>
                <w:rFonts w:ascii="Calibri"/>
                <w:spacing w:val="-2"/>
                <w:w w:val="105"/>
                <w:sz w:val="23"/>
              </w:rPr>
              <w:t>Spesifikasi</w:t>
            </w:r>
            <w:r>
              <w:rPr>
                <w:rFonts w:ascii="Calibri"/>
                <w:spacing w:val="-11"/>
                <w:w w:val="105"/>
                <w:sz w:val="23"/>
              </w:rPr>
              <w:t xml:space="preserve"> </w:t>
            </w:r>
            <w:r>
              <w:rPr>
                <w:rFonts w:ascii="Calibri"/>
                <w:spacing w:val="-2"/>
                <w:w w:val="105"/>
                <w:sz w:val="23"/>
              </w:rPr>
              <w:t>:</w:t>
            </w:r>
            <w:r>
              <w:rPr>
                <w:rFonts w:ascii="Calibri"/>
                <w:spacing w:val="-12"/>
                <w:w w:val="105"/>
                <w:sz w:val="23"/>
              </w:rPr>
              <w:t xml:space="preserve"> </w:t>
            </w:r>
            <w:r>
              <w:rPr>
                <w:rFonts w:ascii="Calibri"/>
                <w:spacing w:val="-2"/>
                <w:w w:val="105"/>
                <w:sz w:val="23"/>
              </w:rPr>
              <w:t xml:space="preserve">Bahan </w:t>
            </w:r>
            <w:r>
              <w:rPr>
                <w:rFonts w:ascii="Calibri"/>
                <w:w w:val="105"/>
                <w:sz w:val="23"/>
              </w:rPr>
              <w:t xml:space="preserve">Fronlite 340 Gr (10M2 X </w:t>
            </w:r>
            <w:r>
              <w:rPr>
                <w:rFonts w:ascii="Calibri"/>
                <w:spacing w:val="-2"/>
                <w:w w:val="105"/>
                <w:sz w:val="23"/>
              </w:rPr>
              <w:t>52.350,00)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ind w:right="-15"/>
              <w:jc w:val="right"/>
              <w:rPr>
                <w:rFonts w:ascii="Calibri"/>
                <w:sz w:val="18"/>
              </w:rPr>
            </w:pPr>
            <w:r>
              <w:rPr>
                <w:rFonts w:ascii="Calibri"/>
                <w:spacing w:val="-2"/>
                <w:sz w:val="18"/>
              </w:rPr>
              <w:t>523.500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99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6" w:line="247" w:lineRule="auto"/>
              <w:ind w:left="63"/>
              <w:rPr>
                <w:rFonts w:ascii="Calibri"/>
                <w:sz w:val="23"/>
              </w:rPr>
            </w:pPr>
            <w:r>
              <w:rPr>
                <w:rFonts w:ascii="Calibri"/>
                <w:spacing w:val="-2"/>
                <w:w w:val="105"/>
                <w:sz w:val="23"/>
              </w:rPr>
              <w:t>Banner</w:t>
            </w:r>
            <w:r>
              <w:rPr>
                <w:rFonts w:ascii="Calibri"/>
                <w:spacing w:val="-17"/>
                <w:w w:val="105"/>
                <w:sz w:val="23"/>
              </w:rPr>
              <w:t xml:space="preserve"> </w:t>
            </w:r>
            <w:r>
              <w:rPr>
                <w:rFonts w:ascii="Calibri"/>
                <w:spacing w:val="-2"/>
                <w:w w:val="105"/>
                <w:sz w:val="23"/>
              </w:rPr>
              <w:t>Spesifikasi</w:t>
            </w:r>
            <w:r>
              <w:rPr>
                <w:rFonts w:ascii="Calibri"/>
                <w:spacing w:val="-11"/>
                <w:w w:val="105"/>
                <w:sz w:val="23"/>
              </w:rPr>
              <w:t xml:space="preserve"> </w:t>
            </w:r>
            <w:r>
              <w:rPr>
                <w:rFonts w:ascii="Calibri"/>
                <w:spacing w:val="-2"/>
                <w:w w:val="105"/>
                <w:sz w:val="23"/>
              </w:rPr>
              <w:t>:</w:t>
            </w:r>
            <w:r>
              <w:rPr>
                <w:rFonts w:ascii="Calibri"/>
                <w:spacing w:val="-12"/>
                <w:w w:val="105"/>
                <w:sz w:val="23"/>
              </w:rPr>
              <w:t xml:space="preserve"> </w:t>
            </w:r>
            <w:r>
              <w:rPr>
                <w:rFonts w:ascii="Calibri"/>
                <w:spacing w:val="-2"/>
                <w:w w:val="105"/>
                <w:sz w:val="23"/>
              </w:rPr>
              <w:t xml:space="preserve">Bahan </w:t>
            </w:r>
            <w:r>
              <w:rPr>
                <w:rFonts w:ascii="Calibri"/>
                <w:w w:val="105"/>
                <w:sz w:val="23"/>
              </w:rPr>
              <w:t>Fronlite 340 Gr (10 M2 X</w:t>
            </w:r>
          </w:p>
          <w:p w:rsidR="00D236AA" w:rsidRDefault="000E2E0C">
            <w:pPr>
              <w:pStyle w:val="TableParagraph"/>
              <w:spacing w:before="8"/>
              <w:ind w:left="63"/>
              <w:rPr>
                <w:rFonts w:ascii="Calibri"/>
                <w:sz w:val="23"/>
              </w:rPr>
            </w:pPr>
            <w:r>
              <w:rPr>
                <w:rFonts w:ascii="Calibri"/>
                <w:spacing w:val="-2"/>
                <w:w w:val="105"/>
                <w:sz w:val="23"/>
              </w:rPr>
              <w:t>52.350,00)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ind w:right="-15"/>
              <w:jc w:val="right"/>
              <w:rPr>
                <w:rFonts w:ascii="Calibri"/>
                <w:sz w:val="18"/>
              </w:rPr>
            </w:pPr>
            <w:r>
              <w:rPr>
                <w:rFonts w:ascii="Calibri"/>
                <w:spacing w:val="-2"/>
                <w:sz w:val="18"/>
              </w:rPr>
              <w:t>523.500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91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line="252" w:lineRule="auto"/>
              <w:ind w:left="63" w:right="356"/>
              <w:jc w:val="both"/>
              <w:rPr>
                <w:rFonts w:ascii="Calibri"/>
                <w:sz w:val="23"/>
              </w:rPr>
            </w:pPr>
            <w:r>
              <w:rPr>
                <w:rFonts w:ascii="Calibri"/>
                <w:w w:val="105"/>
                <w:sz w:val="23"/>
              </w:rPr>
              <w:t>Photo</w:t>
            </w:r>
            <w:r>
              <w:rPr>
                <w:rFonts w:ascii="Calibri"/>
                <w:spacing w:val="-14"/>
                <w:w w:val="105"/>
                <w:sz w:val="23"/>
              </w:rPr>
              <w:t xml:space="preserve"> </w:t>
            </w:r>
            <w:r>
              <w:rPr>
                <w:rFonts w:ascii="Calibri"/>
                <w:w w:val="105"/>
                <w:sz w:val="23"/>
              </w:rPr>
              <w:t>Copy</w:t>
            </w:r>
            <w:r>
              <w:rPr>
                <w:rFonts w:ascii="Calibri"/>
                <w:spacing w:val="-14"/>
                <w:w w:val="105"/>
                <w:sz w:val="23"/>
              </w:rPr>
              <w:t xml:space="preserve"> </w:t>
            </w:r>
            <w:r>
              <w:rPr>
                <w:rFonts w:ascii="Calibri"/>
                <w:w w:val="105"/>
                <w:sz w:val="23"/>
              </w:rPr>
              <w:t>Spesifikasi</w:t>
            </w:r>
            <w:r>
              <w:rPr>
                <w:rFonts w:ascii="Calibri"/>
                <w:spacing w:val="-13"/>
                <w:w w:val="105"/>
                <w:sz w:val="23"/>
              </w:rPr>
              <w:t xml:space="preserve"> </w:t>
            </w:r>
            <w:r>
              <w:rPr>
                <w:rFonts w:ascii="Calibri"/>
                <w:w w:val="105"/>
                <w:sz w:val="23"/>
              </w:rPr>
              <w:t>: Folio/hvs</w:t>
            </w:r>
            <w:r>
              <w:rPr>
                <w:rFonts w:ascii="Calibri"/>
                <w:spacing w:val="-14"/>
                <w:w w:val="105"/>
                <w:sz w:val="23"/>
              </w:rPr>
              <w:t xml:space="preserve"> </w:t>
            </w:r>
            <w:r>
              <w:rPr>
                <w:rFonts w:ascii="Calibri"/>
                <w:w w:val="105"/>
                <w:sz w:val="23"/>
              </w:rPr>
              <w:t>(986Lembar</w:t>
            </w:r>
            <w:r>
              <w:rPr>
                <w:rFonts w:ascii="Calibri"/>
                <w:spacing w:val="-14"/>
                <w:w w:val="105"/>
                <w:sz w:val="23"/>
              </w:rPr>
              <w:t xml:space="preserve"> </w:t>
            </w:r>
            <w:r>
              <w:rPr>
                <w:rFonts w:ascii="Calibri"/>
                <w:w w:val="105"/>
                <w:sz w:val="23"/>
              </w:rPr>
              <w:t xml:space="preserve">X </w:t>
            </w:r>
            <w:r>
              <w:rPr>
                <w:rFonts w:ascii="Calibri"/>
                <w:spacing w:val="-2"/>
                <w:w w:val="105"/>
                <w:sz w:val="23"/>
              </w:rPr>
              <w:t>400,00)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ind w:right="-15"/>
              <w:jc w:val="right"/>
              <w:rPr>
                <w:rFonts w:ascii="Calibri"/>
                <w:sz w:val="18"/>
              </w:rPr>
            </w:pPr>
            <w:r>
              <w:rPr>
                <w:rFonts w:ascii="Calibri"/>
                <w:spacing w:val="-2"/>
                <w:sz w:val="18"/>
              </w:rPr>
              <w:t>Rp394.400,00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7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6" w:line="247" w:lineRule="auto"/>
              <w:ind w:left="63" w:right="160"/>
              <w:rPr>
                <w:rFonts w:ascii="Calibri"/>
                <w:sz w:val="23"/>
              </w:rPr>
            </w:pPr>
            <w:r>
              <w:rPr>
                <w:rFonts w:ascii="Calibri"/>
                <w:w w:val="105"/>
                <w:sz w:val="23"/>
              </w:rPr>
              <w:t xml:space="preserve">Biaya Konsumsi </w:t>
            </w:r>
            <w:r>
              <w:rPr>
                <w:rFonts w:ascii="Calibri"/>
                <w:spacing w:val="-2"/>
                <w:w w:val="105"/>
                <w:sz w:val="23"/>
              </w:rPr>
              <w:t>(Kudapan/Snack) Spesifikasi</w:t>
            </w:r>
            <w:r>
              <w:rPr>
                <w:rFonts w:ascii="Calibri"/>
                <w:spacing w:val="-12"/>
                <w:w w:val="105"/>
                <w:sz w:val="23"/>
              </w:rPr>
              <w:t xml:space="preserve"> </w:t>
            </w:r>
            <w:r>
              <w:rPr>
                <w:rFonts w:ascii="Calibri"/>
                <w:spacing w:val="-2"/>
                <w:w w:val="105"/>
                <w:sz w:val="23"/>
              </w:rPr>
              <w:t>:</w:t>
            </w:r>
            <w:r>
              <w:rPr>
                <w:rFonts w:ascii="Calibri"/>
                <w:spacing w:val="-13"/>
                <w:w w:val="105"/>
                <w:sz w:val="23"/>
              </w:rPr>
              <w:t xml:space="preserve"> </w:t>
            </w:r>
            <w:r>
              <w:rPr>
                <w:rFonts w:ascii="Calibri"/>
                <w:spacing w:val="-2"/>
                <w:w w:val="105"/>
                <w:sz w:val="23"/>
              </w:rPr>
              <w:t>-</w:t>
            </w:r>
            <w:r>
              <w:rPr>
                <w:rFonts w:ascii="Calibri"/>
                <w:spacing w:val="-13"/>
                <w:w w:val="105"/>
                <w:sz w:val="23"/>
              </w:rPr>
              <w:t xml:space="preserve"> </w:t>
            </w:r>
            <w:r>
              <w:rPr>
                <w:rFonts w:ascii="Calibri"/>
                <w:spacing w:val="-2"/>
                <w:w w:val="105"/>
                <w:sz w:val="23"/>
              </w:rPr>
              <w:t>(100</w:t>
            </w:r>
            <w:r>
              <w:rPr>
                <w:rFonts w:ascii="Calibri"/>
                <w:spacing w:val="-12"/>
                <w:w w:val="105"/>
                <w:sz w:val="23"/>
              </w:rPr>
              <w:t xml:space="preserve"> </w:t>
            </w:r>
            <w:r>
              <w:rPr>
                <w:rFonts w:ascii="Calibri"/>
                <w:spacing w:val="-2"/>
                <w:w w:val="105"/>
                <w:sz w:val="23"/>
              </w:rPr>
              <w:t>Kotak</w:t>
            </w:r>
            <w:r>
              <w:rPr>
                <w:rFonts w:ascii="Calibri"/>
                <w:spacing w:val="-9"/>
                <w:w w:val="105"/>
                <w:sz w:val="23"/>
              </w:rPr>
              <w:t xml:space="preserve"> </w:t>
            </w:r>
            <w:r>
              <w:rPr>
                <w:rFonts w:ascii="Calibri"/>
                <w:spacing w:val="-2"/>
                <w:w w:val="105"/>
                <w:sz w:val="23"/>
              </w:rPr>
              <w:t>X</w:t>
            </w:r>
          </w:p>
          <w:p w:rsidR="00D236AA" w:rsidRDefault="000E2E0C">
            <w:pPr>
              <w:pStyle w:val="TableParagraph"/>
              <w:spacing w:line="272" w:lineRule="exact"/>
              <w:ind w:left="63"/>
              <w:rPr>
                <w:rFonts w:ascii="Calibri"/>
                <w:sz w:val="23"/>
              </w:rPr>
            </w:pPr>
            <w:r>
              <w:rPr>
                <w:rFonts w:ascii="Calibri"/>
                <w:spacing w:val="-2"/>
                <w:w w:val="105"/>
                <w:sz w:val="23"/>
              </w:rPr>
              <w:t>20.000,00)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ind w:right="-15"/>
              <w:jc w:val="right"/>
              <w:rPr>
                <w:rFonts w:ascii="Calibri"/>
                <w:sz w:val="18"/>
              </w:rPr>
            </w:pPr>
            <w:r>
              <w:rPr>
                <w:rFonts w:ascii="Calibri"/>
                <w:spacing w:val="-2"/>
                <w:sz w:val="18"/>
              </w:rPr>
              <w:t>Rp2.000.000,00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7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line="249" w:lineRule="auto"/>
              <w:ind w:left="63"/>
              <w:rPr>
                <w:rFonts w:ascii="Calibri"/>
                <w:sz w:val="23"/>
              </w:rPr>
            </w:pPr>
            <w:r>
              <w:rPr>
                <w:rFonts w:ascii="Calibri"/>
                <w:w w:val="105"/>
                <w:sz w:val="23"/>
              </w:rPr>
              <w:t xml:space="preserve">Air Mineral Spesifikasi : </w:t>
            </w:r>
            <w:r>
              <w:rPr>
                <w:rFonts w:ascii="Calibri"/>
                <w:sz w:val="23"/>
              </w:rPr>
              <w:t>Kemasan Botol 330 Ml (6</w:t>
            </w:r>
          </w:p>
          <w:p w:rsidR="00D236AA" w:rsidRDefault="000E2E0C">
            <w:pPr>
              <w:pStyle w:val="TableParagraph"/>
              <w:spacing w:before="2" w:line="271" w:lineRule="exact"/>
              <w:ind w:left="63"/>
              <w:rPr>
                <w:rFonts w:ascii="Calibri"/>
                <w:sz w:val="23"/>
              </w:rPr>
            </w:pPr>
            <w:r>
              <w:rPr>
                <w:rFonts w:ascii="Calibri"/>
                <w:w w:val="105"/>
                <w:sz w:val="23"/>
              </w:rPr>
              <w:t>Dos</w:t>
            </w:r>
            <w:r>
              <w:rPr>
                <w:rFonts w:ascii="Calibri"/>
                <w:spacing w:val="-11"/>
                <w:w w:val="105"/>
                <w:sz w:val="23"/>
              </w:rPr>
              <w:t xml:space="preserve"> </w:t>
            </w:r>
            <w:r>
              <w:rPr>
                <w:rFonts w:ascii="Calibri"/>
                <w:w w:val="105"/>
                <w:sz w:val="23"/>
              </w:rPr>
              <w:t>X</w:t>
            </w:r>
            <w:r>
              <w:rPr>
                <w:rFonts w:ascii="Calibri"/>
                <w:spacing w:val="-16"/>
                <w:w w:val="105"/>
                <w:sz w:val="23"/>
              </w:rPr>
              <w:t xml:space="preserve"> </w:t>
            </w:r>
            <w:r>
              <w:rPr>
                <w:rFonts w:ascii="Calibri"/>
                <w:spacing w:val="-2"/>
                <w:w w:val="105"/>
                <w:sz w:val="23"/>
              </w:rPr>
              <w:t>87.750,00)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ind w:right="-15"/>
              <w:jc w:val="right"/>
              <w:rPr>
                <w:rFonts w:ascii="Calibri"/>
                <w:sz w:val="18"/>
              </w:rPr>
            </w:pPr>
            <w:r>
              <w:rPr>
                <w:rFonts w:ascii="Calibri"/>
                <w:spacing w:val="-2"/>
                <w:sz w:val="18"/>
              </w:rPr>
              <w:t>Rp526.500,00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7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7"/>
              <w:ind w:left="63"/>
              <w:rPr>
                <w:rFonts w:ascii="Calibri"/>
                <w:sz w:val="23"/>
              </w:rPr>
            </w:pPr>
            <w:r>
              <w:rPr>
                <w:rFonts w:ascii="Calibri"/>
                <w:w w:val="105"/>
                <w:sz w:val="23"/>
              </w:rPr>
              <w:t>Biaya</w:t>
            </w:r>
            <w:r>
              <w:rPr>
                <w:rFonts w:ascii="Calibri"/>
                <w:spacing w:val="-7"/>
                <w:w w:val="105"/>
                <w:sz w:val="23"/>
              </w:rPr>
              <w:t xml:space="preserve"> </w:t>
            </w:r>
            <w:r>
              <w:rPr>
                <w:rFonts w:ascii="Calibri"/>
                <w:w w:val="105"/>
                <w:sz w:val="23"/>
              </w:rPr>
              <w:t>Konsumsi</w:t>
            </w:r>
            <w:r>
              <w:rPr>
                <w:rFonts w:ascii="Calibri"/>
                <w:spacing w:val="-10"/>
                <w:w w:val="105"/>
                <w:sz w:val="23"/>
              </w:rPr>
              <w:t xml:space="preserve"> </w:t>
            </w:r>
            <w:r>
              <w:rPr>
                <w:rFonts w:ascii="Calibri"/>
                <w:spacing w:val="-2"/>
                <w:w w:val="105"/>
                <w:sz w:val="23"/>
              </w:rPr>
              <w:t>(Makan)</w:t>
            </w:r>
          </w:p>
          <w:p w:rsidR="00D236AA" w:rsidRDefault="000E2E0C">
            <w:pPr>
              <w:pStyle w:val="TableParagraph"/>
              <w:spacing w:line="290" w:lineRule="atLeast"/>
              <w:ind w:left="63"/>
              <w:rPr>
                <w:rFonts w:ascii="Calibri"/>
                <w:sz w:val="23"/>
              </w:rPr>
            </w:pPr>
            <w:r>
              <w:rPr>
                <w:rFonts w:ascii="Calibri"/>
                <w:spacing w:val="-2"/>
                <w:w w:val="105"/>
                <w:sz w:val="23"/>
              </w:rPr>
              <w:t>Spesifikasi</w:t>
            </w:r>
            <w:r>
              <w:rPr>
                <w:rFonts w:ascii="Calibri"/>
                <w:spacing w:val="-12"/>
                <w:w w:val="105"/>
                <w:sz w:val="23"/>
              </w:rPr>
              <w:t xml:space="preserve"> </w:t>
            </w:r>
            <w:r>
              <w:rPr>
                <w:rFonts w:ascii="Calibri"/>
                <w:spacing w:val="-2"/>
                <w:w w:val="105"/>
                <w:sz w:val="23"/>
              </w:rPr>
              <w:t>:</w:t>
            </w:r>
            <w:r>
              <w:rPr>
                <w:rFonts w:ascii="Calibri"/>
                <w:spacing w:val="-13"/>
                <w:w w:val="105"/>
                <w:sz w:val="23"/>
              </w:rPr>
              <w:t xml:space="preserve"> </w:t>
            </w:r>
            <w:r>
              <w:rPr>
                <w:rFonts w:ascii="Calibri"/>
                <w:spacing w:val="-2"/>
                <w:w w:val="105"/>
                <w:sz w:val="23"/>
              </w:rPr>
              <w:t>-</w:t>
            </w:r>
            <w:r>
              <w:rPr>
                <w:rFonts w:ascii="Calibri"/>
                <w:spacing w:val="-13"/>
                <w:w w:val="105"/>
                <w:sz w:val="23"/>
              </w:rPr>
              <w:t xml:space="preserve"> </w:t>
            </w:r>
            <w:r>
              <w:rPr>
                <w:rFonts w:ascii="Calibri"/>
                <w:spacing w:val="-2"/>
                <w:w w:val="105"/>
                <w:sz w:val="23"/>
              </w:rPr>
              <w:t>(100</w:t>
            </w:r>
            <w:r>
              <w:rPr>
                <w:rFonts w:ascii="Calibri"/>
                <w:spacing w:val="-12"/>
                <w:w w:val="105"/>
                <w:sz w:val="23"/>
              </w:rPr>
              <w:t xml:space="preserve"> </w:t>
            </w:r>
            <w:r>
              <w:rPr>
                <w:rFonts w:ascii="Calibri"/>
                <w:spacing w:val="-2"/>
                <w:w w:val="105"/>
                <w:sz w:val="23"/>
              </w:rPr>
              <w:t>Kotak</w:t>
            </w:r>
            <w:r>
              <w:rPr>
                <w:rFonts w:ascii="Calibri"/>
                <w:spacing w:val="-9"/>
                <w:w w:val="105"/>
                <w:sz w:val="23"/>
              </w:rPr>
              <w:t xml:space="preserve"> </w:t>
            </w:r>
            <w:r>
              <w:rPr>
                <w:rFonts w:ascii="Calibri"/>
                <w:spacing w:val="-2"/>
                <w:w w:val="105"/>
                <w:sz w:val="23"/>
              </w:rPr>
              <w:t>x 30.000,00)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ind w:right="-15"/>
              <w:jc w:val="right"/>
              <w:rPr>
                <w:rFonts w:ascii="Calibri"/>
                <w:sz w:val="18"/>
              </w:rPr>
            </w:pPr>
            <w:r>
              <w:rPr>
                <w:rFonts w:ascii="Calibri"/>
                <w:spacing w:val="-2"/>
                <w:sz w:val="18"/>
              </w:rPr>
              <w:t>Rp3.000.000,00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7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6"/>
              <w:ind w:left="63"/>
              <w:rPr>
                <w:rFonts w:ascii="Calibri"/>
                <w:sz w:val="23"/>
              </w:rPr>
            </w:pPr>
            <w:r>
              <w:rPr>
                <w:rFonts w:ascii="Calibri"/>
                <w:sz w:val="23"/>
              </w:rPr>
              <w:t>Narasumber/</w:t>
            </w:r>
            <w:r>
              <w:rPr>
                <w:rFonts w:ascii="Calibri"/>
                <w:spacing w:val="49"/>
                <w:sz w:val="23"/>
              </w:rPr>
              <w:t xml:space="preserve"> </w:t>
            </w:r>
            <w:r>
              <w:rPr>
                <w:rFonts w:ascii="Calibri"/>
                <w:spacing w:val="-2"/>
                <w:sz w:val="23"/>
              </w:rPr>
              <w:t>Pembahas</w:t>
            </w:r>
          </w:p>
          <w:p w:rsidR="00D236AA" w:rsidRDefault="000E2E0C">
            <w:pPr>
              <w:pStyle w:val="TableParagraph"/>
              <w:spacing w:line="290" w:lineRule="atLeast"/>
              <w:ind w:left="63" w:right="67"/>
              <w:rPr>
                <w:rFonts w:ascii="Calibri"/>
                <w:sz w:val="23"/>
              </w:rPr>
            </w:pPr>
            <w:r>
              <w:rPr>
                <w:rFonts w:ascii="Calibri"/>
                <w:spacing w:val="-2"/>
                <w:w w:val="105"/>
                <w:sz w:val="23"/>
              </w:rPr>
              <w:t>Spesifikasi</w:t>
            </w:r>
            <w:r>
              <w:rPr>
                <w:rFonts w:ascii="Calibri"/>
                <w:spacing w:val="-10"/>
                <w:w w:val="105"/>
                <w:sz w:val="23"/>
              </w:rPr>
              <w:t xml:space="preserve"> </w:t>
            </w:r>
            <w:r>
              <w:rPr>
                <w:rFonts w:ascii="Calibri"/>
                <w:spacing w:val="-2"/>
                <w:w w:val="105"/>
                <w:sz w:val="23"/>
              </w:rPr>
              <w:t>:</w:t>
            </w:r>
            <w:r>
              <w:rPr>
                <w:rFonts w:ascii="Calibri"/>
                <w:spacing w:val="-17"/>
                <w:w w:val="105"/>
                <w:sz w:val="23"/>
              </w:rPr>
              <w:t xml:space="preserve"> </w:t>
            </w:r>
            <w:r>
              <w:rPr>
                <w:rFonts w:ascii="Calibri"/>
                <w:spacing w:val="-2"/>
                <w:w w:val="105"/>
                <w:sz w:val="23"/>
              </w:rPr>
              <w:t>Pejabat</w:t>
            </w:r>
            <w:r>
              <w:rPr>
                <w:rFonts w:ascii="Calibri"/>
                <w:spacing w:val="-7"/>
                <w:w w:val="105"/>
                <w:sz w:val="23"/>
              </w:rPr>
              <w:t xml:space="preserve"> </w:t>
            </w:r>
            <w:r>
              <w:rPr>
                <w:rFonts w:ascii="Calibri"/>
                <w:spacing w:val="-2"/>
                <w:w w:val="105"/>
                <w:sz w:val="23"/>
              </w:rPr>
              <w:t xml:space="preserve">Eselon </w:t>
            </w:r>
            <w:r>
              <w:rPr>
                <w:rFonts w:ascii="Calibri"/>
                <w:w w:val="105"/>
                <w:sz w:val="23"/>
              </w:rPr>
              <w:t>II /Yang Disetarakan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ind w:right="-15"/>
              <w:jc w:val="right"/>
              <w:rPr>
                <w:rFonts w:ascii="Calibri"/>
                <w:sz w:val="18"/>
              </w:rPr>
            </w:pPr>
            <w:r>
              <w:rPr>
                <w:rFonts w:ascii="Calibri"/>
                <w:spacing w:val="-2"/>
                <w:sz w:val="18"/>
              </w:rPr>
              <w:t>Rp1.000.000,00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873"/>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before="6" w:line="249" w:lineRule="auto"/>
              <w:ind w:left="63"/>
              <w:rPr>
                <w:rFonts w:ascii="Calibri"/>
                <w:sz w:val="23"/>
              </w:rPr>
            </w:pPr>
            <w:r>
              <w:rPr>
                <w:rFonts w:ascii="Calibri"/>
                <w:sz w:val="23"/>
              </w:rPr>
              <w:t xml:space="preserve">(intern Perang... (2 Orang / </w:t>
            </w:r>
            <w:r>
              <w:rPr>
                <w:rFonts w:ascii="Calibri"/>
                <w:w w:val="105"/>
                <w:sz w:val="23"/>
              </w:rPr>
              <w:t>Jam X 500.000,00)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45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1" w:line="247" w:lineRule="auto"/>
              <w:ind w:left="63"/>
              <w:rPr>
                <w:rFonts w:ascii="Calibri"/>
                <w:sz w:val="23"/>
              </w:rPr>
            </w:pPr>
            <w:r>
              <w:rPr>
                <w:rFonts w:ascii="Calibri"/>
                <w:w w:val="105"/>
                <w:sz w:val="23"/>
              </w:rPr>
              <w:t xml:space="preserve">Narasumber/ Pembahas </w:t>
            </w:r>
            <w:r>
              <w:rPr>
                <w:rFonts w:ascii="Calibri"/>
                <w:spacing w:val="-2"/>
                <w:w w:val="105"/>
                <w:sz w:val="23"/>
              </w:rPr>
              <w:t>Spesifikasi</w:t>
            </w:r>
            <w:r>
              <w:rPr>
                <w:rFonts w:ascii="Calibri"/>
                <w:spacing w:val="-10"/>
                <w:w w:val="105"/>
                <w:sz w:val="23"/>
              </w:rPr>
              <w:t xml:space="preserve"> </w:t>
            </w:r>
            <w:r>
              <w:rPr>
                <w:rFonts w:ascii="Calibri"/>
                <w:spacing w:val="-2"/>
                <w:w w:val="105"/>
                <w:sz w:val="23"/>
              </w:rPr>
              <w:t>:</w:t>
            </w:r>
            <w:r>
              <w:rPr>
                <w:rFonts w:ascii="Calibri"/>
                <w:spacing w:val="-17"/>
                <w:w w:val="105"/>
                <w:sz w:val="23"/>
              </w:rPr>
              <w:t xml:space="preserve"> </w:t>
            </w:r>
            <w:r>
              <w:rPr>
                <w:rFonts w:ascii="Calibri"/>
                <w:spacing w:val="-2"/>
                <w:w w:val="105"/>
                <w:sz w:val="23"/>
              </w:rPr>
              <w:t>Pejabat</w:t>
            </w:r>
            <w:r>
              <w:rPr>
                <w:rFonts w:ascii="Calibri"/>
                <w:spacing w:val="-7"/>
                <w:w w:val="105"/>
                <w:sz w:val="23"/>
              </w:rPr>
              <w:t xml:space="preserve"> </w:t>
            </w:r>
            <w:r>
              <w:rPr>
                <w:rFonts w:ascii="Calibri"/>
                <w:spacing w:val="-2"/>
                <w:w w:val="105"/>
                <w:sz w:val="23"/>
              </w:rPr>
              <w:t xml:space="preserve">Eselon </w:t>
            </w:r>
            <w:r>
              <w:rPr>
                <w:rFonts w:ascii="Calibri"/>
                <w:w w:val="105"/>
                <w:sz w:val="23"/>
              </w:rPr>
              <w:t>IV kebawah /yang</w:t>
            </w:r>
          </w:p>
          <w:p w:rsidR="00D236AA" w:rsidRDefault="000E2E0C">
            <w:pPr>
              <w:pStyle w:val="TableParagraph"/>
              <w:spacing w:line="280" w:lineRule="atLeast"/>
              <w:ind w:left="63" w:right="82"/>
              <w:rPr>
                <w:rFonts w:ascii="Calibri"/>
                <w:sz w:val="23"/>
              </w:rPr>
            </w:pPr>
            <w:r>
              <w:rPr>
                <w:rFonts w:ascii="Calibri"/>
                <w:sz w:val="23"/>
              </w:rPr>
              <w:t xml:space="preserve">disetarakan (4 Orang / Jam </w:t>
            </w:r>
            <w:r>
              <w:rPr>
                <w:rFonts w:ascii="Calibri"/>
                <w:w w:val="105"/>
                <w:sz w:val="23"/>
              </w:rPr>
              <w:t>X</w:t>
            </w:r>
            <w:r>
              <w:rPr>
                <w:rFonts w:ascii="Calibri"/>
                <w:spacing w:val="-9"/>
                <w:w w:val="105"/>
                <w:sz w:val="23"/>
              </w:rPr>
              <w:t xml:space="preserve"> </w:t>
            </w:r>
            <w:r>
              <w:rPr>
                <w:rFonts w:ascii="Calibri"/>
                <w:w w:val="105"/>
                <w:sz w:val="23"/>
              </w:rPr>
              <w:t>800.000,00)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16" w:lineRule="exact"/>
              <w:ind w:right="-15"/>
              <w:jc w:val="right"/>
              <w:rPr>
                <w:rFonts w:ascii="Calibri"/>
                <w:sz w:val="18"/>
              </w:rPr>
            </w:pPr>
            <w:r>
              <w:rPr>
                <w:rFonts w:ascii="Calibri"/>
                <w:spacing w:val="-2"/>
                <w:sz w:val="18"/>
              </w:rPr>
              <w:t>Rp3.200.000,00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76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1" w:line="249" w:lineRule="auto"/>
              <w:ind w:left="63"/>
              <w:rPr>
                <w:rFonts w:ascii="Calibri"/>
                <w:sz w:val="23"/>
              </w:rPr>
            </w:pPr>
            <w:r>
              <w:rPr>
                <w:rFonts w:ascii="Calibri"/>
                <w:sz w:val="23"/>
              </w:rPr>
              <w:t>Pejabat Pelaksana Teknis Kegiatan</w:t>
            </w:r>
            <w:r>
              <w:rPr>
                <w:rFonts w:ascii="Calibri"/>
                <w:spacing w:val="-13"/>
                <w:sz w:val="23"/>
              </w:rPr>
              <w:t xml:space="preserve"> </w:t>
            </w:r>
            <w:r>
              <w:rPr>
                <w:rFonts w:ascii="Calibri"/>
                <w:sz w:val="23"/>
              </w:rPr>
              <w:t>(PPTK)</w:t>
            </w:r>
            <w:r>
              <w:rPr>
                <w:rFonts w:ascii="Calibri"/>
                <w:spacing w:val="-13"/>
                <w:sz w:val="23"/>
              </w:rPr>
              <w:t xml:space="preserve"> </w:t>
            </w:r>
            <w:r>
              <w:rPr>
                <w:rFonts w:ascii="Calibri"/>
                <w:sz w:val="23"/>
              </w:rPr>
              <w:t>Spesifikasi</w:t>
            </w:r>
          </w:p>
          <w:p w:rsidR="00D236AA" w:rsidRDefault="000E2E0C">
            <w:pPr>
              <w:pStyle w:val="TableParagraph"/>
              <w:spacing w:before="2" w:line="254" w:lineRule="auto"/>
              <w:ind w:left="63" w:right="160"/>
              <w:rPr>
                <w:rFonts w:ascii="Calibri"/>
                <w:sz w:val="23"/>
              </w:rPr>
            </w:pPr>
            <w:r>
              <w:rPr>
                <w:rFonts w:ascii="Calibri"/>
                <w:w w:val="105"/>
                <w:sz w:val="23"/>
              </w:rPr>
              <w:t>:</w:t>
            </w:r>
            <w:r>
              <w:rPr>
                <w:rFonts w:ascii="Calibri"/>
                <w:spacing w:val="-14"/>
                <w:w w:val="105"/>
                <w:sz w:val="23"/>
              </w:rPr>
              <w:t xml:space="preserve"> </w:t>
            </w:r>
            <w:r>
              <w:rPr>
                <w:rFonts w:ascii="Calibri"/>
                <w:w w:val="105"/>
                <w:sz w:val="23"/>
              </w:rPr>
              <w:t>Nilai</w:t>
            </w:r>
            <w:r>
              <w:rPr>
                <w:rFonts w:ascii="Calibri"/>
                <w:spacing w:val="-14"/>
                <w:w w:val="105"/>
                <w:sz w:val="23"/>
              </w:rPr>
              <w:t xml:space="preserve"> </w:t>
            </w:r>
            <w:r>
              <w:rPr>
                <w:rFonts w:ascii="Calibri"/>
                <w:w w:val="105"/>
                <w:sz w:val="23"/>
              </w:rPr>
              <w:t>Pagu</w:t>
            </w:r>
            <w:r>
              <w:rPr>
                <w:rFonts w:ascii="Calibri"/>
                <w:spacing w:val="-13"/>
                <w:w w:val="105"/>
                <w:sz w:val="23"/>
              </w:rPr>
              <w:t xml:space="preserve"> </w:t>
            </w:r>
            <w:r>
              <w:rPr>
                <w:rFonts w:ascii="Calibri"/>
                <w:w w:val="105"/>
                <w:sz w:val="23"/>
              </w:rPr>
              <w:t>Dana</w:t>
            </w:r>
            <w:r>
              <w:rPr>
                <w:rFonts w:ascii="Calibri"/>
                <w:spacing w:val="-14"/>
                <w:w w:val="105"/>
                <w:sz w:val="23"/>
              </w:rPr>
              <w:t xml:space="preserve"> </w:t>
            </w:r>
            <w:r>
              <w:rPr>
                <w:rFonts w:ascii="Calibri"/>
                <w:w w:val="105"/>
                <w:sz w:val="23"/>
              </w:rPr>
              <w:t xml:space="preserve">Diatas </w:t>
            </w:r>
            <w:r>
              <w:rPr>
                <w:rFonts w:ascii="Calibri"/>
                <w:sz w:val="23"/>
              </w:rPr>
              <w:t>Rp. 100</w:t>
            </w:r>
            <w:r>
              <w:rPr>
                <w:rFonts w:ascii="Calibri"/>
                <w:spacing w:val="2"/>
                <w:sz w:val="23"/>
              </w:rPr>
              <w:t xml:space="preserve"> </w:t>
            </w:r>
            <w:r>
              <w:rPr>
                <w:rFonts w:ascii="Calibri"/>
                <w:sz w:val="23"/>
              </w:rPr>
              <w:t>Juta</w:t>
            </w:r>
            <w:r>
              <w:rPr>
                <w:rFonts w:ascii="Calibri"/>
                <w:spacing w:val="12"/>
                <w:sz w:val="23"/>
              </w:rPr>
              <w:t xml:space="preserve"> </w:t>
            </w:r>
            <w:r>
              <w:rPr>
                <w:rFonts w:ascii="Calibri"/>
                <w:sz w:val="23"/>
              </w:rPr>
              <w:t>S.D Rp.</w:t>
            </w:r>
            <w:r>
              <w:rPr>
                <w:rFonts w:ascii="Calibri"/>
                <w:spacing w:val="7"/>
                <w:sz w:val="23"/>
              </w:rPr>
              <w:t xml:space="preserve"> </w:t>
            </w:r>
            <w:r>
              <w:rPr>
                <w:rFonts w:ascii="Calibri"/>
                <w:spacing w:val="-5"/>
                <w:sz w:val="23"/>
              </w:rPr>
              <w:t>250</w:t>
            </w:r>
          </w:p>
          <w:p w:rsidR="00D236AA" w:rsidRDefault="000E2E0C">
            <w:pPr>
              <w:pStyle w:val="TableParagraph"/>
              <w:spacing w:line="276" w:lineRule="exact"/>
              <w:ind w:left="63"/>
              <w:rPr>
                <w:rFonts w:ascii="Calibri"/>
                <w:sz w:val="23"/>
              </w:rPr>
            </w:pPr>
            <w:r>
              <w:rPr>
                <w:rFonts w:ascii="Calibri"/>
                <w:sz w:val="23"/>
              </w:rPr>
              <w:t>Ju...(5</w:t>
            </w:r>
            <w:r>
              <w:rPr>
                <w:rFonts w:ascii="Calibri"/>
                <w:spacing w:val="11"/>
                <w:sz w:val="23"/>
              </w:rPr>
              <w:t xml:space="preserve"> </w:t>
            </w:r>
            <w:r>
              <w:rPr>
                <w:rFonts w:ascii="Calibri"/>
                <w:sz w:val="23"/>
              </w:rPr>
              <w:t>Orang</w:t>
            </w:r>
            <w:r>
              <w:rPr>
                <w:rFonts w:ascii="Calibri"/>
                <w:spacing w:val="5"/>
                <w:sz w:val="23"/>
              </w:rPr>
              <w:t xml:space="preserve"> </w:t>
            </w:r>
            <w:r>
              <w:rPr>
                <w:rFonts w:ascii="Calibri"/>
                <w:sz w:val="23"/>
              </w:rPr>
              <w:t>/</w:t>
            </w:r>
            <w:r>
              <w:rPr>
                <w:rFonts w:ascii="Calibri"/>
                <w:spacing w:val="18"/>
                <w:sz w:val="23"/>
              </w:rPr>
              <w:t xml:space="preserve"> </w:t>
            </w:r>
            <w:r>
              <w:rPr>
                <w:rFonts w:ascii="Calibri"/>
                <w:sz w:val="23"/>
              </w:rPr>
              <w:t>Bulan</w:t>
            </w:r>
            <w:r>
              <w:rPr>
                <w:rFonts w:ascii="Calibri"/>
                <w:spacing w:val="6"/>
                <w:sz w:val="23"/>
              </w:rPr>
              <w:t xml:space="preserve"> </w:t>
            </w:r>
            <w:r>
              <w:rPr>
                <w:rFonts w:ascii="Calibri"/>
                <w:spacing w:val="-10"/>
                <w:sz w:val="23"/>
              </w:rPr>
              <w:t>X</w:t>
            </w:r>
          </w:p>
          <w:p w:rsidR="00D236AA" w:rsidRDefault="000E2E0C">
            <w:pPr>
              <w:pStyle w:val="TableParagraph"/>
              <w:spacing w:before="7" w:line="271" w:lineRule="exact"/>
              <w:ind w:left="63"/>
              <w:rPr>
                <w:rFonts w:ascii="Calibri"/>
                <w:sz w:val="23"/>
              </w:rPr>
            </w:pPr>
            <w:r>
              <w:rPr>
                <w:rFonts w:ascii="Calibri"/>
                <w:spacing w:val="-2"/>
                <w:w w:val="105"/>
                <w:sz w:val="23"/>
              </w:rPr>
              <w:t>1.210.000,00)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ind w:right="-15"/>
              <w:jc w:val="right"/>
              <w:rPr>
                <w:rFonts w:ascii="Calibri"/>
                <w:sz w:val="18"/>
              </w:rPr>
            </w:pPr>
            <w:r>
              <w:rPr>
                <w:rFonts w:ascii="Calibri"/>
                <w:spacing w:val="-2"/>
                <w:sz w:val="18"/>
              </w:rPr>
              <w:t>Rp6.050.000,00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04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line="252" w:lineRule="auto"/>
              <w:ind w:left="63" w:right="67"/>
              <w:rPr>
                <w:rFonts w:ascii="Calibri"/>
                <w:sz w:val="23"/>
              </w:rPr>
            </w:pPr>
            <w:r>
              <w:rPr>
                <w:rFonts w:ascii="Calibri"/>
                <w:w w:val="105"/>
                <w:sz w:val="23"/>
              </w:rPr>
              <w:t xml:space="preserve">Uang Harian Luar Kota </w:t>
            </w:r>
            <w:r>
              <w:rPr>
                <w:rFonts w:ascii="Calibri"/>
                <w:spacing w:val="-2"/>
                <w:w w:val="105"/>
                <w:sz w:val="23"/>
              </w:rPr>
              <w:t>Dalam</w:t>
            </w:r>
            <w:r>
              <w:rPr>
                <w:rFonts w:ascii="Calibri"/>
                <w:spacing w:val="-12"/>
                <w:w w:val="105"/>
                <w:sz w:val="23"/>
              </w:rPr>
              <w:t xml:space="preserve"> </w:t>
            </w:r>
            <w:r>
              <w:rPr>
                <w:rFonts w:ascii="Calibri"/>
                <w:spacing w:val="-2"/>
                <w:w w:val="105"/>
                <w:sz w:val="23"/>
              </w:rPr>
              <w:t>Provinsi</w:t>
            </w:r>
            <w:r>
              <w:rPr>
                <w:rFonts w:ascii="Calibri"/>
                <w:spacing w:val="-12"/>
                <w:w w:val="105"/>
                <w:sz w:val="23"/>
              </w:rPr>
              <w:t xml:space="preserve"> </w:t>
            </w:r>
            <w:r>
              <w:rPr>
                <w:rFonts w:ascii="Calibri"/>
                <w:spacing w:val="-2"/>
                <w:w w:val="105"/>
                <w:sz w:val="23"/>
              </w:rPr>
              <w:t>Jawa</w:t>
            </w:r>
            <w:r>
              <w:rPr>
                <w:rFonts w:ascii="Calibri"/>
                <w:spacing w:val="-11"/>
                <w:w w:val="105"/>
                <w:sz w:val="23"/>
              </w:rPr>
              <w:t xml:space="preserve"> </w:t>
            </w:r>
            <w:r>
              <w:rPr>
                <w:rFonts w:ascii="Calibri"/>
                <w:spacing w:val="-2"/>
                <w:w w:val="105"/>
                <w:sz w:val="23"/>
              </w:rPr>
              <w:t>Timur Spesifikasi</w:t>
            </w:r>
            <w:r>
              <w:rPr>
                <w:rFonts w:ascii="Calibri"/>
                <w:spacing w:val="-10"/>
                <w:w w:val="105"/>
                <w:sz w:val="23"/>
              </w:rPr>
              <w:t xml:space="preserve"> </w:t>
            </w:r>
            <w:r>
              <w:rPr>
                <w:rFonts w:ascii="Calibri"/>
                <w:spacing w:val="-2"/>
                <w:w w:val="105"/>
                <w:sz w:val="23"/>
              </w:rPr>
              <w:t>:</w:t>
            </w:r>
            <w:r>
              <w:rPr>
                <w:rFonts w:ascii="Calibri"/>
                <w:spacing w:val="-17"/>
                <w:w w:val="105"/>
                <w:sz w:val="23"/>
              </w:rPr>
              <w:t xml:space="preserve"> </w:t>
            </w:r>
            <w:r>
              <w:rPr>
                <w:rFonts w:ascii="Calibri"/>
                <w:spacing w:val="-2"/>
                <w:w w:val="105"/>
                <w:sz w:val="23"/>
              </w:rPr>
              <w:t>Pejabat</w:t>
            </w:r>
            <w:r>
              <w:rPr>
                <w:rFonts w:ascii="Calibri"/>
                <w:spacing w:val="-7"/>
                <w:w w:val="105"/>
                <w:sz w:val="23"/>
              </w:rPr>
              <w:t xml:space="preserve"> </w:t>
            </w:r>
            <w:r>
              <w:rPr>
                <w:rFonts w:ascii="Calibri"/>
                <w:spacing w:val="-2"/>
                <w:w w:val="105"/>
                <w:sz w:val="23"/>
              </w:rPr>
              <w:t xml:space="preserve">Eselon IV/Pengawas Pemerintahan </w:t>
            </w:r>
            <w:r>
              <w:rPr>
                <w:rFonts w:ascii="Calibri"/>
                <w:w w:val="105"/>
                <w:sz w:val="23"/>
              </w:rPr>
              <w:t>Muda/Audit... (3 Orang /</w:t>
            </w:r>
          </w:p>
          <w:p w:rsidR="00D236AA" w:rsidRDefault="000E2E0C">
            <w:pPr>
              <w:pStyle w:val="TableParagraph"/>
              <w:spacing w:line="255" w:lineRule="exact"/>
              <w:ind w:left="63"/>
              <w:rPr>
                <w:rFonts w:ascii="Calibri"/>
                <w:sz w:val="23"/>
              </w:rPr>
            </w:pPr>
            <w:r>
              <w:rPr>
                <w:rFonts w:ascii="Calibri"/>
                <w:w w:val="105"/>
                <w:sz w:val="23"/>
              </w:rPr>
              <w:t>Hari</w:t>
            </w:r>
            <w:r>
              <w:rPr>
                <w:rFonts w:ascii="Calibri"/>
                <w:spacing w:val="-9"/>
                <w:w w:val="105"/>
                <w:sz w:val="23"/>
              </w:rPr>
              <w:t xml:space="preserve"> </w:t>
            </w:r>
            <w:r>
              <w:rPr>
                <w:rFonts w:ascii="Calibri"/>
                <w:w w:val="105"/>
                <w:sz w:val="23"/>
              </w:rPr>
              <w:t>X</w:t>
            </w:r>
            <w:r>
              <w:rPr>
                <w:rFonts w:ascii="Calibri"/>
                <w:spacing w:val="-11"/>
                <w:w w:val="105"/>
                <w:sz w:val="23"/>
              </w:rPr>
              <w:t xml:space="preserve"> </w:t>
            </w:r>
            <w:r>
              <w:rPr>
                <w:rFonts w:ascii="Calibri"/>
                <w:spacing w:val="-2"/>
                <w:w w:val="105"/>
                <w:sz w:val="23"/>
              </w:rPr>
              <w:t>350.000,00)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ind w:right="-15"/>
              <w:jc w:val="right"/>
              <w:rPr>
                <w:rFonts w:ascii="Calibri"/>
                <w:sz w:val="18"/>
              </w:rPr>
            </w:pPr>
            <w:r>
              <w:rPr>
                <w:rFonts w:ascii="Calibri"/>
                <w:spacing w:val="-2"/>
                <w:sz w:val="18"/>
              </w:rPr>
              <w:t>Rp1.050.000,00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76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1" w:line="252" w:lineRule="auto"/>
              <w:ind w:left="63"/>
              <w:rPr>
                <w:rFonts w:ascii="Calibri"/>
                <w:sz w:val="23"/>
              </w:rPr>
            </w:pPr>
            <w:r>
              <w:rPr>
                <w:rFonts w:ascii="Calibri"/>
                <w:w w:val="105"/>
                <w:sz w:val="23"/>
              </w:rPr>
              <w:t xml:space="preserve">Uang Harian Luar Kota </w:t>
            </w:r>
            <w:r>
              <w:rPr>
                <w:rFonts w:ascii="Calibri"/>
                <w:sz w:val="23"/>
              </w:rPr>
              <w:t xml:space="preserve">Dalam Provinsi Jawa Timur </w:t>
            </w:r>
            <w:r>
              <w:rPr>
                <w:rFonts w:ascii="Calibri"/>
                <w:spacing w:val="-2"/>
                <w:w w:val="105"/>
                <w:sz w:val="23"/>
              </w:rPr>
              <w:t>Spesifikasi</w:t>
            </w:r>
            <w:r>
              <w:rPr>
                <w:rFonts w:ascii="Calibri"/>
                <w:spacing w:val="-9"/>
                <w:w w:val="105"/>
                <w:sz w:val="23"/>
              </w:rPr>
              <w:t xml:space="preserve"> </w:t>
            </w:r>
            <w:r>
              <w:rPr>
                <w:rFonts w:ascii="Calibri"/>
                <w:spacing w:val="-2"/>
                <w:w w:val="105"/>
                <w:sz w:val="23"/>
              </w:rPr>
              <w:t>:</w:t>
            </w:r>
            <w:r>
              <w:rPr>
                <w:rFonts w:ascii="Calibri"/>
                <w:spacing w:val="-15"/>
                <w:w w:val="105"/>
                <w:sz w:val="23"/>
              </w:rPr>
              <w:t xml:space="preserve"> </w:t>
            </w:r>
            <w:r>
              <w:rPr>
                <w:rFonts w:ascii="Calibri"/>
                <w:spacing w:val="-2"/>
                <w:w w:val="105"/>
                <w:sz w:val="23"/>
              </w:rPr>
              <w:t>Pejabat</w:t>
            </w:r>
            <w:r>
              <w:rPr>
                <w:rFonts w:ascii="Calibri"/>
                <w:spacing w:val="-5"/>
                <w:w w:val="105"/>
                <w:sz w:val="23"/>
              </w:rPr>
              <w:t xml:space="preserve"> </w:t>
            </w:r>
            <w:r>
              <w:rPr>
                <w:rFonts w:ascii="Calibri"/>
                <w:spacing w:val="-2"/>
                <w:w w:val="105"/>
                <w:sz w:val="23"/>
              </w:rPr>
              <w:t xml:space="preserve">Eselon </w:t>
            </w:r>
            <w:r>
              <w:rPr>
                <w:rFonts w:ascii="Calibri"/>
                <w:w w:val="105"/>
                <w:sz w:val="23"/>
              </w:rPr>
              <w:t>V dan Fungsional Umum Golongan</w:t>
            </w:r>
            <w:r>
              <w:rPr>
                <w:rFonts w:ascii="Calibri"/>
                <w:spacing w:val="-14"/>
                <w:w w:val="105"/>
                <w:sz w:val="23"/>
              </w:rPr>
              <w:t xml:space="preserve"> </w:t>
            </w:r>
            <w:r>
              <w:rPr>
                <w:rFonts w:ascii="Calibri"/>
                <w:w w:val="105"/>
                <w:sz w:val="23"/>
              </w:rPr>
              <w:t>IV/I...</w:t>
            </w:r>
            <w:r>
              <w:rPr>
                <w:rFonts w:ascii="Calibri"/>
                <w:spacing w:val="-14"/>
                <w:w w:val="105"/>
                <w:sz w:val="23"/>
              </w:rPr>
              <w:t xml:space="preserve"> </w:t>
            </w:r>
            <w:r>
              <w:rPr>
                <w:rFonts w:ascii="Calibri"/>
                <w:w w:val="105"/>
                <w:sz w:val="23"/>
              </w:rPr>
              <w:t>(1</w:t>
            </w:r>
            <w:r>
              <w:rPr>
                <w:rFonts w:ascii="Calibri"/>
                <w:spacing w:val="-5"/>
                <w:w w:val="105"/>
                <w:sz w:val="23"/>
              </w:rPr>
              <w:t xml:space="preserve"> </w:t>
            </w:r>
            <w:r>
              <w:rPr>
                <w:rFonts w:ascii="Calibri"/>
                <w:w w:val="105"/>
                <w:sz w:val="23"/>
              </w:rPr>
              <w:t>Orang</w:t>
            </w:r>
            <w:r>
              <w:rPr>
                <w:rFonts w:ascii="Calibri"/>
                <w:spacing w:val="-10"/>
                <w:w w:val="105"/>
                <w:sz w:val="23"/>
              </w:rPr>
              <w:t xml:space="preserve"> </w:t>
            </w:r>
            <w:r>
              <w:rPr>
                <w:rFonts w:ascii="Calibri"/>
                <w:w w:val="105"/>
                <w:sz w:val="23"/>
              </w:rPr>
              <w:t>/</w:t>
            </w:r>
          </w:p>
          <w:p w:rsidR="00D236AA" w:rsidRDefault="000E2E0C">
            <w:pPr>
              <w:pStyle w:val="TableParagraph"/>
              <w:spacing w:line="261" w:lineRule="exact"/>
              <w:ind w:left="63"/>
              <w:rPr>
                <w:rFonts w:ascii="Calibri"/>
                <w:sz w:val="23"/>
              </w:rPr>
            </w:pPr>
            <w:r>
              <w:rPr>
                <w:rFonts w:ascii="Calibri"/>
                <w:w w:val="105"/>
                <w:sz w:val="23"/>
              </w:rPr>
              <w:t>Hari</w:t>
            </w:r>
            <w:r>
              <w:rPr>
                <w:rFonts w:ascii="Calibri"/>
                <w:spacing w:val="-9"/>
                <w:w w:val="105"/>
                <w:sz w:val="23"/>
              </w:rPr>
              <w:t xml:space="preserve"> </w:t>
            </w:r>
            <w:r>
              <w:rPr>
                <w:rFonts w:ascii="Calibri"/>
                <w:w w:val="105"/>
                <w:sz w:val="23"/>
              </w:rPr>
              <w:t>X</w:t>
            </w:r>
            <w:r>
              <w:rPr>
                <w:rFonts w:ascii="Calibri"/>
                <w:spacing w:val="-11"/>
                <w:w w:val="105"/>
                <w:sz w:val="23"/>
              </w:rPr>
              <w:t xml:space="preserve"> </w:t>
            </w:r>
            <w:r>
              <w:rPr>
                <w:rFonts w:ascii="Calibri"/>
                <w:spacing w:val="-2"/>
                <w:w w:val="105"/>
                <w:sz w:val="23"/>
              </w:rPr>
              <w:t>325.000,00)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ind w:right="-15"/>
              <w:jc w:val="right"/>
              <w:rPr>
                <w:rFonts w:ascii="Calibri"/>
                <w:sz w:val="18"/>
              </w:rPr>
            </w:pPr>
            <w:r>
              <w:rPr>
                <w:rFonts w:ascii="Calibri"/>
                <w:spacing w:val="-2"/>
                <w:sz w:val="18"/>
              </w:rPr>
              <w:t>Rp325.000,00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2054"/>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before="11" w:line="249" w:lineRule="auto"/>
              <w:ind w:left="63" w:right="75"/>
              <w:rPr>
                <w:rFonts w:ascii="Calibri"/>
                <w:sz w:val="23"/>
              </w:rPr>
            </w:pPr>
            <w:r>
              <w:rPr>
                <w:rFonts w:ascii="Calibri"/>
                <w:w w:val="105"/>
                <w:sz w:val="23"/>
              </w:rPr>
              <w:t xml:space="preserve">Uang Harian Luar Kota </w:t>
            </w:r>
            <w:r>
              <w:rPr>
                <w:rFonts w:ascii="Calibri"/>
                <w:spacing w:val="-2"/>
                <w:w w:val="105"/>
                <w:sz w:val="23"/>
              </w:rPr>
              <w:t>Dalam</w:t>
            </w:r>
            <w:r>
              <w:rPr>
                <w:rFonts w:ascii="Calibri"/>
                <w:spacing w:val="-12"/>
                <w:w w:val="105"/>
                <w:sz w:val="23"/>
              </w:rPr>
              <w:t xml:space="preserve"> </w:t>
            </w:r>
            <w:r>
              <w:rPr>
                <w:rFonts w:ascii="Calibri"/>
                <w:spacing w:val="-2"/>
                <w:w w:val="105"/>
                <w:sz w:val="23"/>
              </w:rPr>
              <w:t>Provinsi</w:t>
            </w:r>
            <w:r>
              <w:rPr>
                <w:rFonts w:ascii="Calibri"/>
                <w:spacing w:val="-12"/>
                <w:w w:val="105"/>
                <w:sz w:val="23"/>
              </w:rPr>
              <w:t xml:space="preserve"> </w:t>
            </w:r>
            <w:r>
              <w:rPr>
                <w:rFonts w:ascii="Calibri"/>
                <w:spacing w:val="-2"/>
                <w:w w:val="105"/>
                <w:sz w:val="23"/>
              </w:rPr>
              <w:t>Jawa</w:t>
            </w:r>
            <w:r>
              <w:rPr>
                <w:rFonts w:ascii="Calibri"/>
                <w:spacing w:val="-11"/>
                <w:w w:val="105"/>
                <w:sz w:val="23"/>
              </w:rPr>
              <w:t xml:space="preserve"> </w:t>
            </w:r>
            <w:r>
              <w:rPr>
                <w:rFonts w:ascii="Calibri"/>
                <w:spacing w:val="-2"/>
                <w:w w:val="105"/>
                <w:sz w:val="23"/>
              </w:rPr>
              <w:t>Timur Spesifikasi</w:t>
            </w:r>
            <w:r>
              <w:rPr>
                <w:rFonts w:ascii="Calibri"/>
                <w:spacing w:val="-10"/>
                <w:w w:val="105"/>
                <w:sz w:val="23"/>
              </w:rPr>
              <w:t xml:space="preserve"> </w:t>
            </w:r>
            <w:r>
              <w:rPr>
                <w:rFonts w:ascii="Calibri"/>
                <w:spacing w:val="-2"/>
                <w:w w:val="105"/>
                <w:sz w:val="23"/>
              </w:rPr>
              <w:t>:</w:t>
            </w:r>
            <w:r>
              <w:rPr>
                <w:rFonts w:ascii="Calibri"/>
                <w:spacing w:val="-17"/>
                <w:w w:val="105"/>
                <w:sz w:val="23"/>
              </w:rPr>
              <w:t xml:space="preserve"> </w:t>
            </w:r>
            <w:r>
              <w:rPr>
                <w:rFonts w:ascii="Calibri"/>
                <w:spacing w:val="-2"/>
                <w:w w:val="105"/>
                <w:sz w:val="23"/>
              </w:rPr>
              <w:t>Pejabat</w:t>
            </w:r>
            <w:r>
              <w:rPr>
                <w:rFonts w:ascii="Calibri"/>
                <w:spacing w:val="-7"/>
                <w:w w:val="105"/>
                <w:sz w:val="23"/>
              </w:rPr>
              <w:t xml:space="preserve"> </w:t>
            </w:r>
            <w:r>
              <w:rPr>
                <w:rFonts w:ascii="Calibri"/>
                <w:spacing w:val="-2"/>
                <w:w w:val="105"/>
                <w:sz w:val="23"/>
              </w:rPr>
              <w:t xml:space="preserve">Eselon III/Pengawas Pemerintahan </w:t>
            </w:r>
            <w:r>
              <w:rPr>
                <w:rFonts w:ascii="Calibri"/>
                <w:w w:val="105"/>
                <w:sz w:val="23"/>
              </w:rPr>
              <w:t>Madya/Aud...(1 Orang /</w:t>
            </w:r>
          </w:p>
          <w:p w:rsidR="00D236AA" w:rsidRDefault="000E2E0C">
            <w:pPr>
              <w:pStyle w:val="TableParagraph"/>
              <w:spacing w:line="272" w:lineRule="exact"/>
              <w:ind w:left="63"/>
              <w:rPr>
                <w:rFonts w:ascii="Calibri"/>
                <w:sz w:val="23"/>
              </w:rPr>
            </w:pPr>
            <w:r>
              <w:rPr>
                <w:rFonts w:ascii="Calibri"/>
                <w:w w:val="105"/>
                <w:sz w:val="23"/>
              </w:rPr>
              <w:t>Hari</w:t>
            </w:r>
            <w:r>
              <w:rPr>
                <w:rFonts w:ascii="Calibri"/>
                <w:spacing w:val="-9"/>
                <w:w w:val="105"/>
                <w:sz w:val="23"/>
              </w:rPr>
              <w:t xml:space="preserve"> </w:t>
            </w:r>
            <w:r>
              <w:rPr>
                <w:rFonts w:ascii="Calibri"/>
                <w:w w:val="105"/>
                <w:sz w:val="23"/>
              </w:rPr>
              <w:t>X</w:t>
            </w:r>
            <w:r>
              <w:rPr>
                <w:rFonts w:ascii="Calibri"/>
                <w:spacing w:val="-11"/>
                <w:w w:val="105"/>
                <w:sz w:val="23"/>
              </w:rPr>
              <w:t xml:space="preserve"> </w:t>
            </w:r>
            <w:r>
              <w:rPr>
                <w:rFonts w:ascii="Calibri"/>
                <w:spacing w:val="-2"/>
                <w:w w:val="105"/>
                <w:sz w:val="23"/>
              </w:rPr>
              <w:t>375.000,00)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0E2E0C">
            <w:pPr>
              <w:pStyle w:val="TableParagraph"/>
              <w:spacing w:before="1"/>
              <w:ind w:right="-15"/>
              <w:jc w:val="right"/>
              <w:rPr>
                <w:rFonts w:ascii="Calibri"/>
                <w:sz w:val="18"/>
              </w:rPr>
            </w:pPr>
            <w:r>
              <w:rPr>
                <w:rFonts w:ascii="Calibri"/>
                <w:spacing w:val="-2"/>
                <w:sz w:val="18"/>
              </w:rPr>
              <w:t>Rp375.000,00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45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1" w:line="249" w:lineRule="auto"/>
              <w:ind w:left="63"/>
              <w:rPr>
                <w:rFonts w:ascii="Calibri"/>
                <w:sz w:val="23"/>
              </w:rPr>
            </w:pPr>
            <w:r>
              <w:rPr>
                <w:rFonts w:ascii="Calibri"/>
                <w:w w:val="105"/>
                <w:sz w:val="23"/>
              </w:rPr>
              <w:t xml:space="preserve">Uang Harian Luar Kota </w:t>
            </w:r>
            <w:r>
              <w:rPr>
                <w:rFonts w:ascii="Calibri"/>
                <w:spacing w:val="-2"/>
                <w:w w:val="105"/>
                <w:sz w:val="23"/>
              </w:rPr>
              <w:t>Dalam</w:t>
            </w:r>
            <w:r>
              <w:rPr>
                <w:rFonts w:ascii="Calibri"/>
                <w:spacing w:val="-12"/>
                <w:w w:val="105"/>
                <w:sz w:val="23"/>
              </w:rPr>
              <w:t xml:space="preserve"> </w:t>
            </w:r>
            <w:r>
              <w:rPr>
                <w:rFonts w:ascii="Calibri"/>
                <w:spacing w:val="-2"/>
                <w:w w:val="105"/>
                <w:sz w:val="23"/>
              </w:rPr>
              <w:t>Provinsi</w:t>
            </w:r>
            <w:r>
              <w:rPr>
                <w:rFonts w:ascii="Calibri"/>
                <w:spacing w:val="-12"/>
                <w:w w:val="105"/>
                <w:sz w:val="23"/>
              </w:rPr>
              <w:t xml:space="preserve"> </w:t>
            </w:r>
            <w:r>
              <w:rPr>
                <w:rFonts w:ascii="Calibri"/>
                <w:spacing w:val="-2"/>
                <w:w w:val="105"/>
                <w:sz w:val="23"/>
              </w:rPr>
              <w:t>Jawa</w:t>
            </w:r>
            <w:r>
              <w:rPr>
                <w:rFonts w:ascii="Calibri"/>
                <w:spacing w:val="-11"/>
                <w:w w:val="105"/>
                <w:sz w:val="23"/>
              </w:rPr>
              <w:t xml:space="preserve"> </w:t>
            </w:r>
            <w:r>
              <w:rPr>
                <w:rFonts w:ascii="Calibri"/>
                <w:spacing w:val="-2"/>
                <w:w w:val="105"/>
                <w:sz w:val="23"/>
              </w:rPr>
              <w:t xml:space="preserve">Timur </w:t>
            </w:r>
            <w:r>
              <w:rPr>
                <w:rFonts w:ascii="Calibri"/>
                <w:sz w:val="23"/>
              </w:rPr>
              <w:t>Spesifikasi : Pejabat Eselon</w:t>
            </w:r>
          </w:p>
          <w:p w:rsidR="00D236AA" w:rsidRDefault="000E2E0C">
            <w:pPr>
              <w:pStyle w:val="TableParagraph"/>
              <w:spacing w:line="279" w:lineRule="exact"/>
              <w:ind w:left="63"/>
              <w:rPr>
                <w:rFonts w:ascii="Calibri"/>
                <w:sz w:val="23"/>
              </w:rPr>
            </w:pPr>
            <w:r>
              <w:rPr>
                <w:rFonts w:ascii="Calibri"/>
                <w:w w:val="105"/>
                <w:sz w:val="23"/>
              </w:rPr>
              <w:t>II.b</w:t>
            </w:r>
            <w:r>
              <w:rPr>
                <w:rFonts w:ascii="Calibri"/>
                <w:spacing w:val="-18"/>
                <w:w w:val="105"/>
                <w:sz w:val="23"/>
              </w:rPr>
              <w:t xml:space="preserve"> </w:t>
            </w:r>
            <w:r>
              <w:rPr>
                <w:rFonts w:ascii="Calibri"/>
                <w:w w:val="105"/>
                <w:sz w:val="23"/>
              </w:rPr>
              <w:t>(1Orang</w:t>
            </w:r>
            <w:r>
              <w:rPr>
                <w:rFonts w:ascii="Calibri"/>
                <w:spacing w:val="-8"/>
                <w:w w:val="105"/>
                <w:sz w:val="23"/>
              </w:rPr>
              <w:t xml:space="preserve"> </w:t>
            </w:r>
            <w:r>
              <w:rPr>
                <w:rFonts w:ascii="Calibri"/>
                <w:w w:val="105"/>
                <w:sz w:val="23"/>
              </w:rPr>
              <w:t>/</w:t>
            </w:r>
            <w:r>
              <w:rPr>
                <w:rFonts w:ascii="Calibri"/>
                <w:spacing w:val="-11"/>
                <w:w w:val="105"/>
                <w:sz w:val="23"/>
              </w:rPr>
              <w:t xml:space="preserve"> </w:t>
            </w:r>
            <w:r>
              <w:rPr>
                <w:rFonts w:ascii="Calibri"/>
                <w:w w:val="105"/>
                <w:sz w:val="23"/>
              </w:rPr>
              <w:t>Hari</w:t>
            </w:r>
            <w:r>
              <w:rPr>
                <w:rFonts w:ascii="Calibri"/>
                <w:spacing w:val="-12"/>
                <w:w w:val="105"/>
                <w:sz w:val="23"/>
              </w:rPr>
              <w:t xml:space="preserve"> </w:t>
            </w:r>
            <w:r>
              <w:rPr>
                <w:rFonts w:ascii="Calibri"/>
                <w:spacing w:val="-10"/>
                <w:w w:val="105"/>
                <w:sz w:val="23"/>
              </w:rPr>
              <w:t>X</w:t>
            </w:r>
          </w:p>
          <w:p w:rsidR="00D236AA" w:rsidRDefault="000E2E0C">
            <w:pPr>
              <w:pStyle w:val="TableParagraph"/>
              <w:spacing w:before="2" w:line="271" w:lineRule="exact"/>
              <w:ind w:left="63"/>
              <w:rPr>
                <w:rFonts w:ascii="Calibri"/>
                <w:sz w:val="23"/>
              </w:rPr>
            </w:pPr>
            <w:r>
              <w:rPr>
                <w:rFonts w:ascii="Calibri"/>
                <w:spacing w:val="-2"/>
                <w:w w:val="105"/>
                <w:sz w:val="23"/>
              </w:rPr>
              <w:t>400.000,00)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ind w:right="-15"/>
              <w:jc w:val="right"/>
              <w:rPr>
                <w:rFonts w:ascii="Calibri"/>
                <w:sz w:val="18"/>
              </w:rPr>
            </w:pPr>
            <w:r>
              <w:rPr>
                <w:rFonts w:ascii="Calibri"/>
                <w:spacing w:val="-2"/>
                <w:sz w:val="18"/>
              </w:rPr>
              <w:t>Rp400.000,00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76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6" w:line="252" w:lineRule="auto"/>
              <w:ind w:left="63" w:right="67"/>
              <w:rPr>
                <w:rFonts w:ascii="Calibri"/>
                <w:sz w:val="23"/>
              </w:rPr>
            </w:pPr>
            <w:r>
              <w:rPr>
                <w:rFonts w:ascii="Calibri"/>
                <w:w w:val="105"/>
                <w:sz w:val="23"/>
              </w:rPr>
              <w:t xml:space="preserve">Uang Harian Luar Kota </w:t>
            </w:r>
            <w:r>
              <w:rPr>
                <w:rFonts w:ascii="Calibri"/>
                <w:sz w:val="23"/>
              </w:rPr>
              <w:t xml:space="preserve">Dalam Provinsi Jawa Timur </w:t>
            </w:r>
            <w:r>
              <w:rPr>
                <w:rFonts w:ascii="Calibri"/>
                <w:w w:val="105"/>
                <w:sz w:val="23"/>
              </w:rPr>
              <w:t>Spesifikasi : Fungsional Umum Non Pegawai Negeri</w:t>
            </w:r>
            <w:r>
              <w:rPr>
                <w:rFonts w:ascii="Calibri"/>
                <w:spacing w:val="-14"/>
                <w:w w:val="105"/>
                <w:sz w:val="23"/>
              </w:rPr>
              <w:t xml:space="preserve"> </w:t>
            </w:r>
            <w:r>
              <w:rPr>
                <w:rFonts w:ascii="Calibri"/>
                <w:w w:val="105"/>
                <w:sz w:val="23"/>
              </w:rPr>
              <w:t>Sipil</w:t>
            </w:r>
            <w:r>
              <w:rPr>
                <w:rFonts w:ascii="Calibri"/>
                <w:spacing w:val="-14"/>
                <w:w w:val="105"/>
                <w:sz w:val="23"/>
              </w:rPr>
              <w:t xml:space="preserve"> </w:t>
            </w:r>
            <w:r>
              <w:rPr>
                <w:rFonts w:ascii="Calibri"/>
                <w:w w:val="105"/>
                <w:sz w:val="23"/>
              </w:rPr>
              <w:t>(1</w:t>
            </w:r>
            <w:r>
              <w:rPr>
                <w:rFonts w:ascii="Calibri"/>
                <w:spacing w:val="-13"/>
                <w:w w:val="105"/>
                <w:sz w:val="23"/>
              </w:rPr>
              <w:t xml:space="preserve"> </w:t>
            </w:r>
            <w:r>
              <w:rPr>
                <w:rFonts w:ascii="Calibri"/>
                <w:w w:val="105"/>
                <w:sz w:val="23"/>
              </w:rPr>
              <w:t>Orang</w:t>
            </w:r>
            <w:r>
              <w:rPr>
                <w:rFonts w:ascii="Calibri"/>
                <w:spacing w:val="-14"/>
                <w:w w:val="105"/>
                <w:sz w:val="23"/>
              </w:rPr>
              <w:t xml:space="preserve"> </w:t>
            </w:r>
            <w:r>
              <w:rPr>
                <w:rFonts w:ascii="Calibri"/>
                <w:w w:val="105"/>
                <w:sz w:val="23"/>
              </w:rPr>
              <w:t>/</w:t>
            </w:r>
            <w:r>
              <w:rPr>
                <w:rFonts w:ascii="Calibri"/>
                <w:spacing w:val="-14"/>
                <w:w w:val="105"/>
                <w:sz w:val="23"/>
              </w:rPr>
              <w:t xml:space="preserve"> </w:t>
            </w:r>
            <w:r>
              <w:rPr>
                <w:rFonts w:ascii="Calibri"/>
                <w:w w:val="105"/>
                <w:sz w:val="23"/>
              </w:rPr>
              <w:t>Hari</w:t>
            </w:r>
          </w:p>
          <w:p w:rsidR="00D236AA" w:rsidRDefault="000E2E0C">
            <w:pPr>
              <w:pStyle w:val="TableParagraph"/>
              <w:spacing w:line="256" w:lineRule="exact"/>
              <w:ind w:left="63"/>
              <w:rPr>
                <w:rFonts w:ascii="Calibri"/>
                <w:sz w:val="23"/>
              </w:rPr>
            </w:pPr>
            <w:r>
              <w:rPr>
                <w:rFonts w:ascii="Calibri"/>
                <w:w w:val="105"/>
                <w:sz w:val="23"/>
              </w:rPr>
              <w:t>X</w:t>
            </w:r>
            <w:r>
              <w:rPr>
                <w:rFonts w:ascii="Calibri"/>
                <w:spacing w:val="-13"/>
                <w:w w:val="105"/>
                <w:sz w:val="23"/>
              </w:rPr>
              <w:t xml:space="preserve"> </w:t>
            </w:r>
            <w:r>
              <w:rPr>
                <w:rFonts w:ascii="Calibri"/>
                <w:spacing w:val="-2"/>
                <w:w w:val="105"/>
                <w:sz w:val="23"/>
              </w:rPr>
              <w:t>250.000,00)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6"/>
              <w:ind w:right="-15"/>
              <w:jc w:val="right"/>
              <w:rPr>
                <w:rFonts w:ascii="Calibri"/>
                <w:sz w:val="18"/>
              </w:rPr>
            </w:pPr>
            <w:r>
              <w:rPr>
                <w:rFonts w:ascii="Calibri"/>
                <w:spacing w:val="-2"/>
                <w:sz w:val="18"/>
              </w:rPr>
              <w:t>Rp250.000,00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6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line="252" w:lineRule="auto"/>
              <w:ind w:left="63"/>
              <w:rPr>
                <w:rFonts w:ascii="Calibri"/>
                <w:sz w:val="23"/>
              </w:rPr>
            </w:pPr>
            <w:r>
              <w:rPr>
                <w:rFonts w:ascii="Calibri"/>
                <w:w w:val="105"/>
                <w:sz w:val="23"/>
              </w:rPr>
              <w:t xml:space="preserve">Uang harian Spesifikasi : </w:t>
            </w:r>
            <w:r>
              <w:rPr>
                <w:rFonts w:ascii="Calibri"/>
                <w:sz w:val="23"/>
              </w:rPr>
              <w:t>Bantuan</w:t>
            </w:r>
            <w:r>
              <w:rPr>
                <w:rFonts w:ascii="Calibri"/>
                <w:spacing w:val="-13"/>
                <w:sz w:val="23"/>
              </w:rPr>
              <w:t xml:space="preserve"> </w:t>
            </w:r>
            <w:r>
              <w:rPr>
                <w:rFonts w:ascii="Calibri"/>
                <w:sz w:val="23"/>
              </w:rPr>
              <w:t>transport</w:t>
            </w:r>
            <w:r>
              <w:rPr>
                <w:rFonts w:ascii="Calibri"/>
                <w:spacing w:val="-13"/>
                <w:sz w:val="23"/>
              </w:rPr>
              <w:t xml:space="preserve"> </w:t>
            </w:r>
            <w:r>
              <w:rPr>
                <w:rFonts w:ascii="Calibri"/>
                <w:sz w:val="23"/>
              </w:rPr>
              <w:t xml:space="preserve">peserta </w:t>
            </w:r>
            <w:r>
              <w:rPr>
                <w:rFonts w:ascii="Calibri"/>
                <w:w w:val="105"/>
                <w:sz w:val="23"/>
              </w:rPr>
              <w:t>(90 Orang / Kali X</w:t>
            </w:r>
          </w:p>
          <w:p w:rsidR="00D236AA" w:rsidRDefault="000E2E0C">
            <w:pPr>
              <w:pStyle w:val="TableParagraph"/>
              <w:spacing w:line="260" w:lineRule="exact"/>
              <w:ind w:left="63"/>
              <w:rPr>
                <w:rFonts w:ascii="Calibri"/>
                <w:sz w:val="23"/>
              </w:rPr>
            </w:pPr>
            <w:r>
              <w:rPr>
                <w:rFonts w:ascii="Calibri"/>
                <w:spacing w:val="-2"/>
                <w:w w:val="105"/>
                <w:sz w:val="23"/>
              </w:rPr>
              <w:t>100.000,00)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ind w:right="-15"/>
              <w:jc w:val="right"/>
              <w:rPr>
                <w:rFonts w:ascii="Calibri"/>
                <w:sz w:val="18"/>
              </w:rPr>
            </w:pPr>
            <w:r>
              <w:rPr>
                <w:rFonts w:ascii="Calibri"/>
                <w:spacing w:val="-2"/>
                <w:sz w:val="18"/>
              </w:rPr>
              <w:t>Rp9.000.000,00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46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1" w:line="249" w:lineRule="auto"/>
              <w:ind w:left="63"/>
              <w:rPr>
                <w:rFonts w:ascii="Calibri"/>
                <w:sz w:val="23"/>
              </w:rPr>
            </w:pPr>
            <w:r>
              <w:rPr>
                <w:rFonts w:ascii="Calibri"/>
                <w:w w:val="105"/>
                <w:sz w:val="23"/>
              </w:rPr>
              <w:t xml:space="preserve">Uang Harian Pertemuan </w:t>
            </w:r>
            <w:r>
              <w:rPr>
                <w:rFonts w:ascii="Calibri"/>
                <w:sz w:val="23"/>
              </w:rPr>
              <w:t xml:space="preserve">Diluar Kantor - Dalam Kota </w:t>
            </w:r>
            <w:r>
              <w:rPr>
                <w:rFonts w:ascii="Calibri"/>
                <w:w w:val="105"/>
                <w:sz w:val="23"/>
              </w:rPr>
              <w:t>Spesifikasi : Full Day/Half</w:t>
            </w:r>
          </w:p>
          <w:p w:rsidR="00D236AA" w:rsidRDefault="000E2E0C">
            <w:pPr>
              <w:pStyle w:val="TableParagraph"/>
              <w:spacing w:line="280" w:lineRule="atLeast"/>
              <w:ind w:left="63"/>
              <w:rPr>
                <w:rFonts w:ascii="Calibri"/>
                <w:sz w:val="23"/>
              </w:rPr>
            </w:pPr>
            <w:r>
              <w:rPr>
                <w:rFonts w:ascii="Calibri"/>
                <w:w w:val="105"/>
                <w:sz w:val="23"/>
              </w:rPr>
              <w:t>Day</w:t>
            </w:r>
            <w:r>
              <w:rPr>
                <w:rFonts w:ascii="Calibri"/>
                <w:spacing w:val="-9"/>
                <w:w w:val="105"/>
                <w:sz w:val="23"/>
              </w:rPr>
              <w:t xml:space="preserve"> </w:t>
            </w:r>
            <w:r>
              <w:rPr>
                <w:rFonts w:ascii="Calibri"/>
                <w:w w:val="105"/>
                <w:sz w:val="23"/>
              </w:rPr>
              <w:t>(23</w:t>
            </w:r>
            <w:r>
              <w:rPr>
                <w:rFonts w:ascii="Calibri"/>
                <w:spacing w:val="-8"/>
                <w:w w:val="105"/>
                <w:sz w:val="23"/>
              </w:rPr>
              <w:t xml:space="preserve"> </w:t>
            </w:r>
            <w:r>
              <w:rPr>
                <w:rFonts w:ascii="Calibri"/>
                <w:w w:val="105"/>
                <w:sz w:val="23"/>
              </w:rPr>
              <w:t>Orang</w:t>
            </w:r>
            <w:r>
              <w:rPr>
                <w:rFonts w:ascii="Calibri"/>
                <w:spacing w:val="-9"/>
                <w:w w:val="105"/>
                <w:sz w:val="23"/>
              </w:rPr>
              <w:t xml:space="preserve"> </w:t>
            </w:r>
            <w:r>
              <w:rPr>
                <w:rFonts w:ascii="Calibri"/>
                <w:w w:val="105"/>
                <w:sz w:val="23"/>
              </w:rPr>
              <w:t>/</w:t>
            </w:r>
            <w:r>
              <w:rPr>
                <w:rFonts w:ascii="Calibri"/>
                <w:spacing w:val="-12"/>
                <w:w w:val="105"/>
                <w:sz w:val="23"/>
              </w:rPr>
              <w:t xml:space="preserve"> </w:t>
            </w:r>
            <w:r>
              <w:rPr>
                <w:rFonts w:ascii="Calibri"/>
                <w:w w:val="105"/>
                <w:sz w:val="23"/>
              </w:rPr>
              <w:t>Hari</w:t>
            </w:r>
            <w:r>
              <w:rPr>
                <w:rFonts w:ascii="Calibri"/>
                <w:spacing w:val="-8"/>
                <w:w w:val="105"/>
                <w:sz w:val="23"/>
              </w:rPr>
              <w:t xml:space="preserve"> </w:t>
            </w:r>
            <w:r>
              <w:rPr>
                <w:rFonts w:ascii="Calibri"/>
                <w:w w:val="105"/>
                <w:sz w:val="23"/>
              </w:rPr>
              <w:t xml:space="preserve">X </w:t>
            </w:r>
            <w:r>
              <w:rPr>
                <w:rFonts w:ascii="Calibri"/>
                <w:spacing w:val="-2"/>
                <w:w w:val="105"/>
                <w:sz w:val="23"/>
              </w:rPr>
              <w:t>100.000,00)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
              <w:ind w:right="-15"/>
              <w:jc w:val="right"/>
              <w:rPr>
                <w:rFonts w:ascii="Calibri"/>
                <w:sz w:val="18"/>
              </w:rPr>
            </w:pPr>
            <w:r>
              <w:rPr>
                <w:rFonts w:ascii="Calibri"/>
                <w:spacing w:val="-2"/>
                <w:sz w:val="18"/>
              </w:rPr>
              <w:t>Rp2.300.000,00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1930"/>
        </w:trPr>
        <w:tc>
          <w:tcPr>
            <w:tcW w:w="432"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4</w:t>
            </w:r>
          </w:p>
        </w:tc>
        <w:tc>
          <w:tcPr>
            <w:tcW w:w="614"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3143" w:type="dxa"/>
            <w:gridSpan w:val="3"/>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53"/>
              <w:rPr>
                <w:rFonts w:ascii="Times New Roman"/>
                <w:b/>
                <w:sz w:val="23"/>
              </w:rPr>
            </w:pPr>
            <w:r>
              <w:rPr>
                <w:rFonts w:ascii="Times New Roman"/>
                <w:b/>
                <w:sz w:val="23"/>
              </w:rPr>
              <w:t>Program</w:t>
            </w:r>
            <w:r>
              <w:rPr>
                <w:rFonts w:ascii="Times New Roman"/>
                <w:b/>
                <w:spacing w:val="25"/>
                <w:sz w:val="23"/>
              </w:rPr>
              <w:t xml:space="preserve"> </w:t>
            </w:r>
            <w:r>
              <w:rPr>
                <w:rFonts w:ascii="Times New Roman"/>
                <w:b/>
                <w:sz w:val="23"/>
              </w:rPr>
              <w:t>Rehabilitasi</w:t>
            </w:r>
            <w:r>
              <w:rPr>
                <w:rFonts w:ascii="Times New Roman"/>
                <w:b/>
                <w:spacing w:val="34"/>
                <w:sz w:val="23"/>
              </w:rPr>
              <w:t xml:space="preserve"> </w:t>
            </w:r>
            <w:r>
              <w:rPr>
                <w:rFonts w:ascii="Times New Roman"/>
                <w:b/>
                <w:spacing w:val="-2"/>
                <w:sz w:val="23"/>
              </w:rPr>
              <w:t>Sosial</w:t>
            </w:r>
          </w:p>
        </w:tc>
        <w:tc>
          <w:tcPr>
            <w:tcW w:w="1843" w:type="dxa"/>
            <w:tcBorders>
              <w:left w:val="single" w:sz="6" w:space="0" w:color="000000"/>
              <w:bottom w:val="single" w:sz="6" w:space="0" w:color="000000"/>
              <w:right w:val="single" w:sz="6" w:space="0" w:color="000000"/>
            </w:tcBorders>
            <w:shd w:val="clear" w:color="auto" w:fill="F4AE83"/>
          </w:tcPr>
          <w:p w:rsidR="00D236AA" w:rsidRDefault="000E2E0C">
            <w:pPr>
              <w:pStyle w:val="TableParagraph"/>
              <w:spacing w:before="5" w:line="252" w:lineRule="auto"/>
              <w:ind w:left="64" w:right="358"/>
              <w:rPr>
                <w:rFonts w:ascii="Times New Roman"/>
                <w:b/>
                <w:sz w:val="23"/>
              </w:rPr>
            </w:pPr>
            <w:r>
              <w:rPr>
                <w:rFonts w:ascii="Times New Roman"/>
                <w:b/>
                <w:spacing w:val="-2"/>
                <w:w w:val="105"/>
                <w:sz w:val="23"/>
              </w:rPr>
              <w:t xml:space="preserve">Persentase </w:t>
            </w:r>
            <w:r>
              <w:rPr>
                <w:rFonts w:ascii="Times New Roman"/>
                <w:b/>
                <w:spacing w:val="-4"/>
                <w:w w:val="105"/>
                <w:sz w:val="23"/>
              </w:rPr>
              <w:t>PPKS</w:t>
            </w:r>
            <w:r>
              <w:rPr>
                <w:rFonts w:ascii="Times New Roman"/>
                <w:b/>
                <w:spacing w:val="-22"/>
                <w:w w:val="105"/>
                <w:sz w:val="23"/>
              </w:rPr>
              <w:t xml:space="preserve"> </w:t>
            </w:r>
            <w:r>
              <w:rPr>
                <w:rFonts w:ascii="Times New Roman"/>
                <w:b/>
                <w:spacing w:val="-4"/>
                <w:w w:val="105"/>
                <w:sz w:val="23"/>
              </w:rPr>
              <w:t xml:space="preserve">yang </w:t>
            </w:r>
            <w:r>
              <w:rPr>
                <w:rFonts w:ascii="Times New Roman"/>
                <w:b/>
                <w:spacing w:val="-2"/>
                <w:w w:val="105"/>
                <w:sz w:val="23"/>
              </w:rPr>
              <w:t xml:space="preserve">mendapat pelayanan </w:t>
            </w:r>
            <w:r>
              <w:rPr>
                <w:rFonts w:ascii="Times New Roman"/>
                <w:b/>
                <w:spacing w:val="-2"/>
                <w:sz w:val="23"/>
              </w:rPr>
              <w:t>rehabilitasi</w:t>
            </w:r>
          </w:p>
          <w:p w:rsidR="00D236AA" w:rsidRDefault="000E2E0C">
            <w:pPr>
              <w:pStyle w:val="TableParagraph"/>
              <w:spacing w:line="260" w:lineRule="exact"/>
              <w:ind w:left="64" w:right="317"/>
              <w:rPr>
                <w:rFonts w:ascii="Times New Roman"/>
                <w:b/>
                <w:sz w:val="23"/>
              </w:rPr>
            </w:pPr>
            <w:r>
              <w:rPr>
                <w:rFonts w:ascii="Times New Roman"/>
                <w:b/>
                <w:w w:val="105"/>
                <w:sz w:val="23"/>
              </w:rPr>
              <w:t xml:space="preserve">sosial yang </w:t>
            </w:r>
            <w:r>
              <w:rPr>
                <w:rFonts w:ascii="Times New Roman"/>
                <w:b/>
                <w:spacing w:val="-2"/>
                <w:w w:val="105"/>
                <w:sz w:val="23"/>
              </w:rPr>
              <w:t>sesuai</w:t>
            </w:r>
            <w:r>
              <w:rPr>
                <w:rFonts w:ascii="Times New Roman"/>
                <w:b/>
                <w:spacing w:val="-17"/>
                <w:w w:val="105"/>
                <w:sz w:val="23"/>
              </w:rPr>
              <w:t xml:space="preserve"> </w:t>
            </w:r>
            <w:r>
              <w:rPr>
                <w:rFonts w:ascii="Times New Roman"/>
                <w:b/>
                <w:spacing w:val="-2"/>
                <w:w w:val="105"/>
                <w:sz w:val="23"/>
              </w:rPr>
              <w:t>standar</w:t>
            </w:r>
          </w:p>
        </w:tc>
        <w:tc>
          <w:tcPr>
            <w:tcW w:w="1545"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1.843.036.300</w:t>
            </w:r>
          </w:p>
        </w:tc>
        <w:tc>
          <w:tcPr>
            <w:tcW w:w="1828"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64"/>
              <w:jc w:val="center"/>
              <w:rPr>
                <w:rFonts w:ascii="Times New Roman"/>
                <w:b/>
                <w:sz w:val="23"/>
              </w:rPr>
            </w:pPr>
            <w:r>
              <w:rPr>
                <w:rFonts w:ascii="Times New Roman"/>
                <w:b/>
                <w:spacing w:val="-5"/>
                <w:w w:val="105"/>
                <w:sz w:val="23"/>
              </w:rPr>
              <w:t>45%</w:t>
            </w:r>
          </w:p>
        </w:tc>
        <w:tc>
          <w:tcPr>
            <w:tcW w:w="1094"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shd w:val="clear" w:color="auto" w:fill="F4AE83"/>
          </w:tcPr>
          <w:p w:rsidR="00D236AA" w:rsidRDefault="000E2E0C">
            <w:pPr>
              <w:pStyle w:val="TableParagraph"/>
              <w:spacing w:before="140" w:line="252" w:lineRule="auto"/>
              <w:ind w:left="94" w:right="13"/>
              <w:jc w:val="center"/>
              <w:rPr>
                <w:rFonts w:ascii="Times New Roman"/>
                <w:b/>
                <w:sz w:val="23"/>
              </w:rPr>
            </w:pPr>
            <w:r>
              <w:rPr>
                <w:rFonts w:ascii="Times New Roman"/>
                <w:b/>
                <w:spacing w:val="-2"/>
                <w:sz w:val="23"/>
              </w:rPr>
              <w:t xml:space="preserve">Mendukung </w:t>
            </w:r>
            <w:r>
              <w:rPr>
                <w:rFonts w:ascii="Times New Roman"/>
                <w:b/>
                <w:w w:val="105"/>
                <w:sz w:val="23"/>
              </w:rPr>
              <w:t xml:space="preserve">SPM dan </w:t>
            </w:r>
            <w:r>
              <w:rPr>
                <w:rFonts w:ascii="Times New Roman"/>
                <w:b/>
                <w:spacing w:val="-2"/>
                <w:w w:val="105"/>
                <w:sz w:val="23"/>
              </w:rPr>
              <w:t xml:space="preserve">Program Bupati PEDULI </w:t>
            </w:r>
            <w:r>
              <w:rPr>
                <w:rFonts w:ascii="Times New Roman"/>
                <w:b/>
                <w:spacing w:val="-4"/>
                <w:w w:val="105"/>
                <w:sz w:val="23"/>
              </w:rPr>
              <w:t>PPKS</w:t>
            </w:r>
          </w:p>
        </w:tc>
      </w:tr>
      <w:tr w:rsidR="00D236AA">
        <w:trPr>
          <w:trHeight w:val="1953"/>
        </w:trPr>
        <w:tc>
          <w:tcPr>
            <w:tcW w:w="432"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4"/>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4"/>
              <w:ind w:left="55"/>
              <w:rPr>
                <w:rFonts w:ascii="Times New Roman"/>
                <w:b/>
                <w:sz w:val="23"/>
              </w:rPr>
            </w:pPr>
            <w:r>
              <w:rPr>
                <w:rFonts w:ascii="Times New Roman"/>
                <w:b/>
                <w:spacing w:val="-10"/>
                <w:w w:val="105"/>
                <w:sz w:val="23"/>
              </w:rPr>
              <w:t>4</w:t>
            </w:r>
          </w:p>
        </w:tc>
        <w:tc>
          <w:tcPr>
            <w:tcW w:w="61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2.01</w:t>
            </w:r>
          </w:p>
        </w:tc>
        <w:tc>
          <w:tcPr>
            <w:tcW w:w="5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ind w:left="53"/>
              <w:rPr>
                <w:rFonts w:ascii="Times New Roman"/>
                <w:b/>
                <w:sz w:val="23"/>
              </w:rPr>
            </w:pPr>
            <w:r>
              <w:rPr>
                <w:rFonts w:ascii="Times New Roman"/>
                <w:b/>
                <w:spacing w:val="-10"/>
                <w:w w:val="105"/>
                <w:sz w:val="23"/>
              </w:rPr>
              <w:t>1</w:t>
            </w:r>
          </w:p>
        </w:tc>
        <w:tc>
          <w:tcPr>
            <w:tcW w:w="2942" w:type="dxa"/>
            <w:gridSpan w:val="2"/>
            <w:tcBorders>
              <w:top w:val="single" w:sz="6" w:space="0" w:color="000000"/>
              <w:left w:val="single" w:sz="6" w:space="0" w:color="000000"/>
              <w:bottom w:val="single" w:sz="6" w:space="0" w:color="000000"/>
              <w:right w:val="single" w:sz="6" w:space="0" w:color="000000"/>
            </w:tcBorders>
            <w:shd w:val="clear" w:color="auto" w:fill="A8D08D"/>
          </w:tcPr>
          <w:p w:rsidR="00D236AA" w:rsidRDefault="000E2E0C">
            <w:pPr>
              <w:pStyle w:val="TableParagraph"/>
              <w:spacing w:before="20" w:line="249" w:lineRule="auto"/>
              <w:ind w:left="63" w:right="72"/>
              <w:rPr>
                <w:rFonts w:ascii="Times New Roman"/>
                <w:b/>
                <w:sz w:val="23"/>
              </w:rPr>
            </w:pPr>
            <w:r>
              <w:rPr>
                <w:rFonts w:ascii="Times New Roman"/>
                <w:b/>
                <w:w w:val="105"/>
                <w:sz w:val="23"/>
              </w:rPr>
              <w:t xml:space="preserve">Rehabilitasi Sosial Dasar Penyandang Disabilitas </w:t>
            </w:r>
            <w:r>
              <w:rPr>
                <w:rFonts w:ascii="Times New Roman"/>
                <w:b/>
                <w:sz w:val="23"/>
              </w:rPr>
              <w:t>Terlantar,</w:t>
            </w:r>
            <w:r>
              <w:rPr>
                <w:rFonts w:ascii="Times New Roman"/>
                <w:b/>
                <w:spacing w:val="-15"/>
                <w:sz w:val="23"/>
              </w:rPr>
              <w:t xml:space="preserve"> </w:t>
            </w:r>
            <w:r>
              <w:rPr>
                <w:rFonts w:ascii="Times New Roman"/>
                <w:b/>
                <w:sz w:val="23"/>
              </w:rPr>
              <w:t>Anak</w:t>
            </w:r>
            <w:r>
              <w:rPr>
                <w:rFonts w:ascii="Times New Roman"/>
                <w:b/>
                <w:spacing w:val="-14"/>
                <w:sz w:val="23"/>
              </w:rPr>
              <w:t xml:space="preserve"> </w:t>
            </w:r>
            <w:r>
              <w:rPr>
                <w:rFonts w:ascii="Times New Roman"/>
                <w:b/>
                <w:sz w:val="23"/>
              </w:rPr>
              <w:t xml:space="preserve">Terlantar, </w:t>
            </w:r>
            <w:r>
              <w:rPr>
                <w:rFonts w:ascii="Times New Roman"/>
                <w:b/>
                <w:w w:val="105"/>
                <w:sz w:val="23"/>
              </w:rPr>
              <w:t>Lanjut Usia Terlantar, serta Gelandangan Pengemis di Luar Panti</w:t>
            </w:r>
          </w:p>
          <w:p w:rsidR="00D236AA" w:rsidRDefault="000E2E0C">
            <w:pPr>
              <w:pStyle w:val="TableParagraph"/>
              <w:spacing w:line="261" w:lineRule="exact"/>
              <w:ind w:left="63"/>
              <w:rPr>
                <w:rFonts w:ascii="Times New Roman"/>
                <w:b/>
                <w:sz w:val="23"/>
              </w:rPr>
            </w:pPr>
            <w:r>
              <w:rPr>
                <w:rFonts w:ascii="Times New Roman"/>
                <w:b/>
                <w:spacing w:val="-2"/>
                <w:w w:val="105"/>
                <w:sz w:val="23"/>
              </w:rPr>
              <w:t>Sosial</w:t>
            </w:r>
          </w:p>
        </w:tc>
        <w:tc>
          <w:tcPr>
            <w:tcW w:w="184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29"/>
              <w:rPr>
                <w:rFonts w:ascii="Arial"/>
                <w:b/>
                <w:sz w:val="23"/>
              </w:rPr>
            </w:pPr>
          </w:p>
          <w:p w:rsidR="00D236AA" w:rsidRDefault="000E2E0C">
            <w:pPr>
              <w:pStyle w:val="TableParagraph"/>
              <w:spacing w:line="249" w:lineRule="auto"/>
              <w:ind w:left="64" w:right="358"/>
              <w:rPr>
                <w:rFonts w:ascii="Times New Roman"/>
                <w:b/>
                <w:sz w:val="23"/>
              </w:rPr>
            </w:pPr>
            <w:r>
              <w:rPr>
                <w:rFonts w:ascii="Times New Roman"/>
                <w:b/>
                <w:spacing w:val="-2"/>
                <w:w w:val="105"/>
                <w:sz w:val="23"/>
              </w:rPr>
              <w:t xml:space="preserve">Persentase </w:t>
            </w:r>
            <w:r>
              <w:rPr>
                <w:rFonts w:ascii="Times New Roman"/>
                <w:b/>
                <w:w w:val="105"/>
                <w:sz w:val="23"/>
              </w:rPr>
              <w:t xml:space="preserve">PPKS yang </w:t>
            </w:r>
            <w:r>
              <w:rPr>
                <w:rFonts w:ascii="Times New Roman"/>
                <w:b/>
                <w:spacing w:val="-4"/>
                <w:sz w:val="23"/>
              </w:rPr>
              <w:t xml:space="preserve">mendapatkan </w:t>
            </w:r>
            <w:r>
              <w:rPr>
                <w:rFonts w:ascii="Times New Roman"/>
                <w:b/>
                <w:spacing w:val="-2"/>
                <w:w w:val="105"/>
                <w:sz w:val="23"/>
              </w:rPr>
              <w:t>rehabilitasi sosial</w:t>
            </w:r>
          </w:p>
        </w:tc>
        <w:tc>
          <w:tcPr>
            <w:tcW w:w="1545"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1.643.435.150</w:t>
            </w:r>
          </w:p>
        </w:tc>
        <w:tc>
          <w:tcPr>
            <w:tcW w:w="1828"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ind w:left="54"/>
              <w:jc w:val="center"/>
              <w:rPr>
                <w:rFonts w:ascii="Times New Roman"/>
                <w:b/>
                <w:sz w:val="23"/>
              </w:rPr>
            </w:pPr>
            <w:r>
              <w:rPr>
                <w:rFonts w:ascii="Times New Roman"/>
                <w:b/>
                <w:w w:val="105"/>
                <w:sz w:val="23"/>
              </w:rPr>
              <w:t>978</w:t>
            </w:r>
            <w:r>
              <w:rPr>
                <w:rFonts w:ascii="Times New Roman"/>
                <w:b/>
                <w:spacing w:val="-6"/>
                <w:w w:val="105"/>
                <w:sz w:val="23"/>
              </w:rPr>
              <w:t xml:space="preserve"> </w:t>
            </w:r>
            <w:r>
              <w:rPr>
                <w:rFonts w:ascii="Times New Roman"/>
                <w:b/>
                <w:spacing w:val="-2"/>
                <w:w w:val="105"/>
                <w:sz w:val="23"/>
              </w:rPr>
              <w:t>Orang</w:t>
            </w:r>
          </w:p>
        </w:tc>
        <w:tc>
          <w:tcPr>
            <w:tcW w:w="109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spacing w:line="252"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r>
      <w:tr w:rsidR="00D236AA">
        <w:trPr>
          <w:trHeight w:val="3312"/>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0"/>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4</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0"/>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2.01</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9"/>
              <w:ind w:left="62"/>
              <w:rPr>
                <w:rFonts w:ascii="Times New Roman"/>
                <w:b/>
                <w:sz w:val="23"/>
              </w:rPr>
            </w:pPr>
            <w:r>
              <w:rPr>
                <w:rFonts w:ascii="Times New Roman"/>
                <w:b/>
                <w:spacing w:val="-10"/>
                <w:w w:val="105"/>
                <w:sz w:val="23"/>
              </w:rPr>
              <w:t>1</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0"/>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1</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0"/>
              <w:rPr>
                <w:rFonts w:ascii="Arial"/>
                <w:b/>
                <w:sz w:val="23"/>
              </w:rPr>
            </w:pPr>
          </w:p>
          <w:p w:rsidR="00D236AA" w:rsidRDefault="000E2E0C">
            <w:pPr>
              <w:pStyle w:val="TableParagraph"/>
              <w:ind w:left="63"/>
              <w:rPr>
                <w:rFonts w:ascii="Times New Roman"/>
                <w:b/>
                <w:sz w:val="23"/>
              </w:rPr>
            </w:pPr>
            <w:r>
              <w:rPr>
                <w:rFonts w:ascii="Times New Roman"/>
                <w:b/>
                <w:sz w:val="23"/>
              </w:rPr>
              <w:t>Penyediaan</w:t>
            </w:r>
            <w:r>
              <w:rPr>
                <w:rFonts w:ascii="Times New Roman"/>
                <w:b/>
                <w:spacing w:val="23"/>
                <w:sz w:val="23"/>
              </w:rPr>
              <w:t xml:space="preserve"> </w:t>
            </w:r>
            <w:r>
              <w:rPr>
                <w:rFonts w:ascii="Times New Roman"/>
                <w:b/>
                <w:spacing w:val="-2"/>
                <w:sz w:val="23"/>
              </w:rPr>
              <w:t>Permakanan</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9" w:lineRule="auto"/>
              <w:ind w:left="64" w:right="290"/>
              <w:rPr>
                <w:rFonts w:ascii="Times New Roman"/>
                <w:b/>
                <w:sz w:val="23"/>
              </w:rPr>
            </w:pPr>
            <w:r>
              <w:rPr>
                <w:rFonts w:ascii="Times New Roman"/>
                <w:b/>
                <w:spacing w:val="-4"/>
                <w:w w:val="105"/>
                <w:sz w:val="23"/>
              </w:rPr>
              <w:t>Jumlah</w:t>
            </w:r>
            <w:r>
              <w:rPr>
                <w:rFonts w:ascii="Times New Roman"/>
                <w:b/>
                <w:spacing w:val="-17"/>
                <w:w w:val="105"/>
                <w:sz w:val="23"/>
              </w:rPr>
              <w:t xml:space="preserve"> </w:t>
            </w:r>
            <w:r>
              <w:rPr>
                <w:rFonts w:ascii="Times New Roman"/>
                <w:b/>
                <w:spacing w:val="-4"/>
                <w:w w:val="105"/>
                <w:sz w:val="23"/>
              </w:rPr>
              <w:t xml:space="preserve">Orang yang </w:t>
            </w:r>
            <w:r>
              <w:rPr>
                <w:rFonts w:ascii="Times New Roman"/>
                <w:b/>
                <w:spacing w:val="-2"/>
                <w:w w:val="105"/>
                <w:sz w:val="23"/>
              </w:rPr>
              <w:t xml:space="preserve">Mendapatkan Pemenuhan Kebutuhan Permakanan </w:t>
            </w:r>
            <w:r>
              <w:rPr>
                <w:rFonts w:ascii="Times New Roman"/>
                <w:b/>
                <w:w w:val="105"/>
                <w:sz w:val="23"/>
              </w:rPr>
              <w:t>Sesuai</w:t>
            </w:r>
            <w:r>
              <w:rPr>
                <w:rFonts w:ascii="Times New Roman"/>
                <w:b/>
                <w:spacing w:val="-16"/>
                <w:w w:val="105"/>
                <w:sz w:val="23"/>
              </w:rPr>
              <w:t xml:space="preserve"> </w:t>
            </w:r>
            <w:r>
              <w:rPr>
                <w:rFonts w:ascii="Times New Roman"/>
                <w:b/>
                <w:w w:val="105"/>
                <w:sz w:val="23"/>
              </w:rPr>
              <w:t xml:space="preserve">dengan Standar Gizi </w:t>
            </w:r>
            <w:r>
              <w:rPr>
                <w:rFonts w:ascii="Times New Roman"/>
                <w:b/>
                <w:spacing w:val="-2"/>
                <w:w w:val="105"/>
                <w:sz w:val="23"/>
              </w:rPr>
              <w:t xml:space="preserve">Minimal Kewenangan </w:t>
            </w:r>
            <w:r>
              <w:rPr>
                <w:rFonts w:ascii="Times New Roman"/>
                <w:b/>
                <w:w w:val="105"/>
                <w:sz w:val="23"/>
              </w:rPr>
              <w:t>Kabupaten</w:t>
            </w:r>
            <w:r>
              <w:rPr>
                <w:rFonts w:ascii="Times New Roman"/>
                <w:b/>
                <w:spacing w:val="-14"/>
                <w:w w:val="105"/>
                <w:sz w:val="23"/>
              </w:rPr>
              <w:t xml:space="preserve"> </w:t>
            </w:r>
            <w:r>
              <w:rPr>
                <w:rFonts w:ascii="Times New Roman"/>
                <w:b/>
                <w:w w:val="105"/>
                <w:sz w:val="23"/>
              </w:rPr>
              <w:t>/</w:t>
            </w:r>
          </w:p>
          <w:p w:rsidR="00D236AA" w:rsidRDefault="000E2E0C">
            <w:pPr>
              <w:pStyle w:val="TableParagraph"/>
              <w:spacing w:line="259" w:lineRule="exact"/>
              <w:ind w:left="64"/>
              <w:rPr>
                <w:rFonts w:ascii="Times New Roman"/>
                <w:b/>
                <w:sz w:val="23"/>
              </w:rPr>
            </w:pPr>
            <w:r>
              <w:rPr>
                <w:rFonts w:ascii="Times New Roman"/>
                <w:b/>
                <w:spacing w:val="-4"/>
                <w:w w:val="105"/>
                <w:sz w:val="23"/>
              </w:rPr>
              <w:t>Kota</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0"/>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700.000.000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spacing w:line="256" w:lineRule="auto"/>
              <w:ind w:left="75" w:right="285"/>
              <w:rPr>
                <w:rFonts w:ascii="Times New Roman"/>
                <w:b/>
                <w:sz w:val="23"/>
              </w:rPr>
            </w:pPr>
            <w:r>
              <w:rPr>
                <w:rFonts w:ascii="Times New Roman"/>
                <w:b/>
                <w:spacing w:val="-2"/>
                <w:w w:val="105"/>
                <w:sz w:val="23"/>
              </w:rPr>
              <w:t xml:space="preserve">Permakanan </w:t>
            </w:r>
            <w:r>
              <w:rPr>
                <w:rFonts w:ascii="Times New Roman"/>
                <w:b/>
                <w:w w:val="105"/>
                <w:sz w:val="23"/>
              </w:rPr>
              <w:t>Lansia</w:t>
            </w:r>
            <w:r>
              <w:rPr>
                <w:rFonts w:ascii="Times New Roman"/>
                <w:b/>
                <w:spacing w:val="-14"/>
                <w:w w:val="105"/>
                <w:sz w:val="23"/>
              </w:rPr>
              <w:t xml:space="preserve"> </w:t>
            </w:r>
            <w:r>
              <w:rPr>
                <w:rFonts w:ascii="Times New Roman"/>
                <w:b/>
                <w:w w:val="105"/>
                <w:sz w:val="23"/>
              </w:rPr>
              <w:t>50</w:t>
            </w:r>
            <w:r>
              <w:rPr>
                <w:rFonts w:ascii="Times New Roman"/>
                <w:b/>
                <w:spacing w:val="-8"/>
                <w:w w:val="105"/>
                <w:sz w:val="23"/>
              </w:rPr>
              <w:t xml:space="preserve"> </w:t>
            </w:r>
            <w:r>
              <w:rPr>
                <w:rFonts w:ascii="Times New Roman"/>
                <w:b/>
                <w:spacing w:val="-7"/>
                <w:w w:val="105"/>
                <w:sz w:val="23"/>
              </w:rPr>
              <w:t>Org</w:t>
            </w:r>
          </w:p>
          <w:p w:rsidR="00D236AA" w:rsidRDefault="000E2E0C">
            <w:pPr>
              <w:pStyle w:val="TableParagraph"/>
              <w:spacing w:line="260" w:lineRule="exact"/>
              <w:ind w:left="75"/>
              <w:rPr>
                <w:rFonts w:ascii="Times New Roman"/>
                <w:b/>
                <w:sz w:val="23"/>
              </w:rPr>
            </w:pPr>
            <w:r>
              <w:rPr>
                <w:rFonts w:ascii="Times New Roman"/>
                <w:b/>
                <w:spacing w:val="-2"/>
                <w:w w:val="105"/>
                <w:sz w:val="23"/>
              </w:rPr>
              <w:t>(566.300.000),</w:t>
            </w:r>
          </w:p>
          <w:p w:rsidR="00D236AA" w:rsidRDefault="000E2E0C">
            <w:pPr>
              <w:pStyle w:val="TableParagraph"/>
              <w:spacing w:before="5" w:line="249" w:lineRule="auto"/>
              <w:ind w:left="75" w:right="475"/>
              <w:rPr>
                <w:rFonts w:ascii="Times New Roman"/>
                <w:b/>
                <w:sz w:val="23"/>
              </w:rPr>
            </w:pPr>
            <w:r>
              <w:rPr>
                <w:rFonts w:ascii="Times New Roman"/>
                <w:b/>
                <w:spacing w:val="-2"/>
                <w:w w:val="105"/>
                <w:sz w:val="23"/>
              </w:rPr>
              <w:t>Anak</w:t>
            </w:r>
            <w:r>
              <w:rPr>
                <w:rFonts w:ascii="Times New Roman"/>
                <w:b/>
                <w:spacing w:val="-23"/>
                <w:w w:val="105"/>
                <w:sz w:val="23"/>
              </w:rPr>
              <w:t xml:space="preserve"> </w:t>
            </w:r>
            <w:r>
              <w:rPr>
                <w:rFonts w:ascii="Times New Roman"/>
                <w:b/>
                <w:spacing w:val="-2"/>
                <w:w w:val="105"/>
                <w:sz w:val="23"/>
              </w:rPr>
              <w:t>LKSA Beras 133.700.000</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0"/>
              <w:rPr>
                <w:rFonts w:ascii="Arial"/>
                <w:b/>
                <w:sz w:val="23"/>
              </w:rPr>
            </w:pPr>
          </w:p>
          <w:p w:rsidR="00D236AA" w:rsidRDefault="000E2E0C">
            <w:pPr>
              <w:pStyle w:val="TableParagraph"/>
              <w:ind w:left="54"/>
              <w:jc w:val="center"/>
              <w:rPr>
                <w:rFonts w:ascii="Times New Roman"/>
                <w:b/>
                <w:sz w:val="23"/>
              </w:rPr>
            </w:pPr>
            <w:r>
              <w:rPr>
                <w:rFonts w:ascii="Times New Roman"/>
                <w:b/>
                <w:w w:val="105"/>
                <w:sz w:val="23"/>
              </w:rPr>
              <w:t>750</w:t>
            </w:r>
            <w:r>
              <w:rPr>
                <w:rFonts w:ascii="Times New Roman"/>
                <w:b/>
                <w:spacing w:val="-6"/>
                <w:w w:val="105"/>
                <w:sz w:val="23"/>
              </w:rPr>
              <w:t xml:space="preserve"> </w:t>
            </w:r>
            <w:r>
              <w:rPr>
                <w:rFonts w:ascii="Times New Roman"/>
                <w:b/>
                <w:spacing w:val="-2"/>
                <w:w w:val="105"/>
                <w:sz w:val="23"/>
              </w:rPr>
              <w:t>Orang</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0"/>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spacing w:line="249"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Pengisin</w:t>
            </w:r>
            <w:r>
              <w:rPr>
                <w:rFonts w:ascii="Times New Roman"/>
                <w:spacing w:val="6"/>
                <w:sz w:val="23"/>
              </w:rPr>
              <w:t xml:space="preserve"> </w:t>
            </w:r>
            <w:r>
              <w:rPr>
                <w:rFonts w:ascii="Times New Roman"/>
                <w:sz w:val="23"/>
              </w:rPr>
              <w:t>Tabung</w:t>
            </w:r>
            <w:r>
              <w:rPr>
                <w:rFonts w:ascii="Times New Roman"/>
                <w:spacing w:val="14"/>
                <w:sz w:val="23"/>
              </w:rPr>
              <w:t xml:space="preserve"> </w:t>
            </w:r>
            <w:r>
              <w:rPr>
                <w:rFonts w:ascii="Times New Roman"/>
                <w:sz w:val="23"/>
              </w:rPr>
              <w:t>Gas</w:t>
            </w:r>
            <w:r>
              <w:rPr>
                <w:rFonts w:ascii="Times New Roman"/>
                <w:spacing w:val="14"/>
                <w:sz w:val="23"/>
              </w:rPr>
              <w:t xml:space="preserve"> </w:t>
            </w:r>
            <w:r>
              <w:rPr>
                <w:rFonts w:ascii="Times New Roman"/>
                <w:sz w:val="23"/>
              </w:rPr>
              <w:t>3</w:t>
            </w:r>
            <w:r>
              <w:rPr>
                <w:rFonts w:ascii="Times New Roman"/>
                <w:spacing w:val="23"/>
                <w:sz w:val="23"/>
              </w:rPr>
              <w:t xml:space="preserve"> </w:t>
            </w:r>
            <w:r>
              <w:rPr>
                <w:rFonts w:ascii="Times New Roman"/>
                <w:spacing w:val="-5"/>
                <w:sz w:val="23"/>
              </w:rPr>
              <w:t>kg</w:t>
            </w:r>
          </w:p>
          <w:p w:rsidR="00D236AA" w:rsidRDefault="000E2E0C">
            <w:pPr>
              <w:pStyle w:val="TableParagraph"/>
              <w:spacing w:before="14"/>
              <w:ind w:left="63"/>
              <w:rPr>
                <w:rFonts w:ascii="Times New Roman"/>
                <w:sz w:val="23"/>
              </w:rPr>
            </w:pPr>
            <w:r>
              <w:rPr>
                <w:rFonts w:ascii="Times New Roman"/>
                <w:sz w:val="23"/>
              </w:rPr>
              <w:t>480</w:t>
            </w:r>
            <w:r>
              <w:rPr>
                <w:rFonts w:ascii="Times New Roman"/>
                <w:spacing w:val="11"/>
                <w:sz w:val="23"/>
              </w:rPr>
              <w:t xml:space="preserve"> </w:t>
            </w:r>
            <w:r>
              <w:rPr>
                <w:rFonts w:ascii="Times New Roman"/>
                <w:sz w:val="23"/>
              </w:rPr>
              <w:t>Tabung</w:t>
            </w:r>
            <w:r>
              <w:rPr>
                <w:rFonts w:ascii="Times New Roman"/>
                <w:spacing w:val="14"/>
                <w:sz w:val="23"/>
              </w:rPr>
              <w:t xml:space="preserve"> </w:t>
            </w:r>
            <w:r>
              <w:rPr>
                <w:rFonts w:ascii="Times New Roman"/>
                <w:sz w:val="23"/>
              </w:rPr>
              <w:t>x</w:t>
            </w:r>
            <w:r>
              <w:rPr>
                <w:rFonts w:ascii="Times New Roman"/>
                <w:spacing w:val="12"/>
                <w:sz w:val="23"/>
              </w:rPr>
              <w:t xml:space="preserve"> </w:t>
            </w:r>
            <w:r>
              <w:rPr>
                <w:rFonts w:ascii="Times New Roman"/>
                <w:sz w:val="23"/>
              </w:rPr>
              <w:t>Rp</w:t>
            </w:r>
            <w:r>
              <w:rPr>
                <w:rFonts w:ascii="Times New Roman"/>
                <w:spacing w:val="8"/>
                <w:sz w:val="23"/>
              </w:rPr>
              <w:t xml:space="preserve"> </w:t>
            </w:r>
            <w:r>
              <w:rPr>
                <w:rFonts w:ascii="Times New Roman"/>
                <w:spacing w:val="-2"/>
                <w:sz w:val="23"/>
              </w:rPr>
              <w:t>39.000,-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18.720.000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Photo</w:t>
            </w:r>
            <w:r>
              <w:rPr>
                <w:rFonts w:ascii="Times New Roman"/>
                <w:spacing w:val="10"/>
                <w:sz w:val="23"/>
              </w:rPr>
              <w:t xml:space="preserve"> </w:t>
            </w:r>
            <w:r>
              <w:rPr>
                <w:rFonts w:ascii="Times New Roman"/>
                <w:sz w:val="23"/>
              </w:rPr>
              <w:t>Copy</w:t>
            </w:r>
            <w:r>
              <w:rPr>
                <w:rFonts w:ascii="Times New Roman"/>
                <w:spacing w:val="18"/>
                <w:sz w:val="23"/>
              </w:rPr>
              <w:t xml:space="preserve"> </w:t>
            </w:r>
            <w:r>
              <w:rPr>
                <w:rFonts w:ascii="Times New Roman"/>
                <w:sz w:val="23"/>
              </w:rPr>
              <w:t>1952</w:t>
            </w:r>
            <w:r>
              <w:rPr>
                <w:rFonts w:ascii="Times New Roman"/>
                <w:spacing w:val="24"/>
                <w:sz w:val="23"/>
              </w:rPr>
              <w:t xml:space="preserve"> </w:t>
            </w:r>
            <w:r>
              <w:rPr>
                <w:rFonts w:ascii="Times New Roman"/>
                <w:spacing w:val="-2"/>
                <w:sz w:val="23"/>
              </w:rPr>
              <w:t>Lembar</w:t>
            </w:r>
          </w:p>
          <w:p w:rsidR="00D236AA" w:rsidRDefault="000E2E0C">
            <w:pPr>
              <w:pStyle w:val="TableParagraph"/>
              <w:spacing w:before="14" w:line="262" w:lineRule="exact"/>
              <w:ind w:left="63"/>
              <w:rPr>
                <w:rFonts w:ascii="Times New Roman"/>
                <w:sz w:val="23"/>
              </w:rPr>
            </w:pPr>
            <w:r>
              <w:rPr>
                <w:rFonts w:ascii="Times New Roman"/>
                <w:sz w:val="23"/>
              </w:rPr>
              <w:t>x</w:t>
            </w:r>
            <w:r>
              <w:rPr>
                <w:rFonts w:ascii="Times New Roman"/>
                <w:spacing w:val="3"/>
                <w:sz w:val="23"/>
              </w:rPr>
              <w:t xml:space="preserve"> </w:t>
            </w:r>
            <w:r>
              <w:rPr>
                <w:rFonts w:ascii="Times New Roman"/>
                <w:sz w:val="23"/>
              </w:rPr>
              <w:t>Rp.</w:t>
            </w:r>
            <w:r>
              <w:rPr>
                <w:rFonts w:ascii="Times New Roman"/>
                <w:spacing w:val="9"/>
                <w:sz w:val="23"/>
              </w:rPr>
              <w:t xml:space="preserve"> </w:t>
            </w:r>
            <w:r>
              <w:rPr>
                <w:rFonts w:ascii="Times New Roman"/>
                <w:spacing w:val="-2"/>
                <w:sz w:val="23"/>
              </w:rPr>
              <w:t>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780.800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56"/>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Air</w:t>
            </w:r>
            <w:r>
              <w:rPr>
                <w:rFonts w:ascii="Times New Roman"/>
                <w:spacing w:val="21"/>
                <w:sz w:val="23"/>
              </w:rPr>
              <w:t xml:space="preserve"> </w:t>
            </w:r>
            <w:r>
              <w:rPr>
                <w:rFonts w:ascii="Times New Roman"/>
                <w:sz w:val="23"/>
              </w:rPr>
              <w:t>Mineral</w:t>
            </w:r>
            <w:r>
              <w:rPr>
                <w:rFonts w:ascii="Times New Roman"/>
                <w:spacing w:val="10"/>
                <w:sz w:val="23"/>
              </w:rPr>
              <w:t xml:space="preserve"> </w:t>
            </w:r>
            <w:r>
              <w:rPr>
                <w:rFonts w:ascii="Times New Roman"/>
                <w:sz w:val="23"/>
              </w:rPr>
              <w:t>360</w:t>
            </w:r>
            <w:r>
              <w:rPr>
                <w:rFonts w:ascii="Times New Roman"/>
                <w:spacing w:val="15"/>
                <w:sz w:val="23"/>
              </w:rPr>
              <w:t xml:space="preserve"> </w:t>
            </w:r>
            <w:r>
              <w:rPr>
                <w:rFonts w:ascii="Times New Roman"/>
                <w:sz w:val="23"/>
              </w:rPr>
              <w:t>Galon</w:t>
            </w:r>
            <w:r>
              <w:rPr>
                <w:rFonts w:ascii="Times New Roman"/>
                <w:spacing w:val="11"/>
                <w:sz w:val="23"/>
              </w:rPr>
              <w:t xml:space="preserve"> </w:t>
            </w:r>
            <w:r>
              <w:rPr>
                <w:rFonts w:ascii="Times New Roman"/>
                <w:spacing w:val="-10"/>
                <w:sz w:val="23"/>
              </w:rPr>
              <w:t>x</w:t>
            </w:r>
          </w:p>
          <w:p w:rsidR="00D236AA" w:rsidRDefault="000E2E0C">
            <w:pPr>
              <w:pStyle w:val="TableParagraph"/>
              <w:spacing w:before="18" w:line="262" w:lineRule="exact"/>
              <w:ind w:left="63"/>
              <w:rPr>
                <w:rFonts w:ascii="Times New Roman"/>
                <w:sz w:val="23"/>
              </w:rPr>
            </w:pPr>
            <w:r>
              <w:rPr>
                <w:rFonts w:ascii="Times New Roman"/>
                <w:sz w:val="23"/>
              </w:rPr>
              <w:t>Rp.25.650,-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9.234.000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Bawang</w:t>
            </w:r>
            <w:r>
              <w:rPr>
                <w:rFonts w:ascii="Times New Roman"/>
                <w:spacing w:val="15"/>
                <w:sz w:val="23"/>
              </w:rPr>
              <w:t xml:space="preserve"> </w:t>
            </w:r>
            <w:r>
              <w:rPr>
                <w:rFonts w:ascii="Times New Roman"/>
                <w:sz w:val="23"/>
              </w:rPr>
              <w:t>Putih</w:t>
            </w:r>
            <w:r>
              <w:rPr>
                <w:rFonts w:ascii="Times New Roman"/>
                <w:spacing w:val="4"/>
                <w:sz w:val="23"/>
              </w:rPr>
              <w:t xml:space="preserve"> </w:t>
            </w:r>
            <w:r>
              <w:rPr>
                <w:rFonts w:ascii="Times New Roman"/>
                <w:sz w:val="23"/>
              </w:rPr>
              <w:t>180</w:t>
            </w:r>
            <w:r>
              <w:rPr>
                <w:rFonts w:ascii="Times New Roman"/>
                <w:spacing w:val="26"/>
                <w:sz w:val="23"/>
              </w:rPr>
              <w:t xml:space="preserve"> </w:t>
            </w:r>
            <w:r>
              <w:rPr>
                <w:rFonts w:ascii="Times New Roman"/>
                <w:sz w:val="23"/>
              </w:rPr>
              <w:t>Kg</w:t>
            </w:r>
            <w:r>
              <w:rPr>
                <w:rFonts w:ascii="Times New Roman"/>
                <w:spacing w:val="15"/>
                <w:sz w:val="23"/>
              </w:rPr>
              <w:t xml:space="preserve"> </w:t>
            </w:r>
            <w:r>
              <w:rPr>
                <w:rFonts w:ascii="Times New Roman"/>
                <w:spacing w:val="-10"/>
                <w:sz w:val="23"/>
              </w:rPr>
              <w:t>x</w:t>
            </w:r>
          </w:p>
          <w:p w:rsidR="00D236AA" w:rsidRDefault="000E2E0C">
            <w:pPr>
              <w:pStyle w:val="TableParagraph"/>
              <w:spacing w:before="4"/>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45.300,-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60"/>
              <w:ind w:right="14"/>
              <w:jc w:val="right"/>
              <w:rPr>
                <w:rFonts w:ascii="Times New Roman"/>
                <w:sz w:val="23"/>
              </w:rPr>
            </w:pPr>
            <w:r>
              <w:rPr>
                <w:rFonts w:ascii="Times New Roman"/>
                <w:spacing w:val="-2"/>
                <w:sz w:val="23"/>
              </w:rPr>
              <w:t>8.154.000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Bayam</w:t>
            </w:r>
            <w:r>
              <w:rPr>
                <w:rFonts w:ascii="Times New Roman"/>
                <w:spacing w:val="12"/>
                <w:sz w:val="23"/>
              </w:rPr>
              <w:t xml:space="preserve"> </w:t>
            </w:r>
            <w:r>
              <w:rPr>
                <w:rFonts w:ascii="Times New Roman"/>
                <w:sz w:val="23"/>
              </w:rPr>
              <w:t>120</w:t>
            </w:r>
            <w:r>
              <w:rPr>
                <w:rFonts w:ascii="Times New Roman"/>
                <w:spacing w:val="19"/>
                <w:sz w:val="23"/>
              </w:rPr>
              <w:t xml:space="preserve"> </w:t>
            </w:r>
            <w:r>
              <w:rPr>
                <w:rFonts w:ascii="Times New Roman"/>
                <w:sz w:val="23"/>
              </w:rPr>
              <w:t>Ikat</w:t>
            </w:r>
            <w:r>
              <w:rPr>
                <w:rFonts w:ascii="Times New Roman"/>
                <w:spacing w:val="7"/>
                <w:sz w:val="23"/>
              </w:rPr>
              <w:t xml:space="preserve"> </w:t>
            </w:r>
            <w:r>
              <w:rPr>
                <w:rFonts w:ascii="Times New Roman"/>
                <w:sz w:val="23"/>
              </w:rPr>
              <w:t>x</w:t>
            </w:r>
            <w:r>
              <w:rPr>
                <w:rFonts w:ascii="Times New Roman"/>
                <w:spacing w:val="8"/>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z w:val="23"/>
              </w:rPr>
              <w:t>4.200,-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504.000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Beras</w:t>
            </w:r>
            <w:r>
              <w:rPr>
                <w:rFonts w:ascii="Times New Roman"/>
                <w:spacing w:val="5"/>
                <w:sz w:val="23"/>
              </w:rPr>
              <w:t xml:space="preserve"> </w:t>
            </w:r>
            <w:r>
              <w:rPr>
                <w:rFonts w:ascii="Times New Roman"/>
                <w:sz w:val="23"/>
              </w:rPr>
              <w:t>4.800</w:t>
            </w:r>
            <w:r>
              <w:rPr>
                <w:rFonts w:ascii="Times New Roman"/>
                <w:spacing w:val="19"/>
                <w:sz w:val="23"/>
              </w:rPr>
              <w:t xml:space="preserve"> </w:t>
            </w:r>
            <w:r>
              <w:rPr>
                <w:rFonts w:ascii="Times New Roman"/>
                <w:sz w:val="23"/>
              </w:rPr>
              <w:t>Kg</w:t>
            </w:r>
            <w:r>
              <w:rPr>
                <w:rFonts w:ascii="Times New Roman"/>
                <w:spacing w:val="15"/>
                <w:sz w:val="23"/>
              </w:rPr>
              <w:t xml:space="preserve"> </w:t>
            </w:r>
            <w:r>
              <w:rPr>
                <w:rFonts w:ascii="Times New Roman"/>
                <w:sz w:val="23"/>
              </w:rPr>
              <w:t>x</w:t>
            </w:r>
            <w:r>
              <w:rPr>
                <w:rFonts w:ascii="Times New Roman"/>
                <w:spacing w:val="9"/>
                <w:sz w:val="23"/>
              </w:rPr>
              <w:t xml:space="preserve"> </w:t>
            </w:r>
            <w:r>
              <w:rPr>
                <w:rFonts w:ascii="Times New Roman"/>
                <w:spacing w:val="-5"/>
                <w:sz w:val="23"/>
              </w:rPr>
              <w:t>Rp.</w:t>
            </w:r>
          </w:p>
          <w:p w:rsidR="00D236AA" w:rsidRDefault="000E2E0C">
            <w:pPr>
              <w:pStyle w:val="TableParagraph"/>
              <w:spacing w:before="18" w:line="262" w:lineRule="exact"/>
              <w:ind w:left="63"/>
              <w:rPr>
                <w:rFonts w:ascii="Times New Roman"/>
                <w:sz w:val="23"/>
              </w:rPr>
            </w:pPr>
            <w:r>
              <w:rPr>
                <w:rFonts w:ascii="Times New Roman"/>
                <w:sz w:val="23"/>
              </w:rPr>
              <w:t>19.100,-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91.680.000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Bihun</w:t>
            </w:r>
            <w:r>
              <w:rPr>
                <w:rFonts w:ascii="Times New Roman"/>
                <w:spacing w:val="10"/>
                <w:sz w:val="23"/>
              </w:rPr>
              <w:t xml:space="preserve"> </w:t>
            </w:r>
            <w:r>
              <w:rPr>
                <w:rFonts w:ascii="Times New Roman"/>
                <w:sz w:val="23"/>
              </w:rPr>
              <w:t>Jagung</w:t>
            </w:r>
            <w:r>
              <w:rPr>
                <w:rFonts w:ascii="Times New Roman"/>
                <w:spacing w:val="17"/>
                <w:sz w:val="23"/>
              </w:rPr>
              <w:t xml:space="preserve"> </w:t>
            </w:r>
            <w:r>
              <w:rPr>
                <w:rFonts w:ascii="Times New Roman"/>
                <w:sz w:val="23"/>
              </w:rPr>
              <w:t>48</w:t>
            </w:r>
            <w:r>
              <w:rPr>
                <w:rFonts w:ascii="Times New Roman"/>
                <w:spacing w:val="10"/>
                <w:sz w:val="23"/>
              </w:rPr>
              <w:t xml:space="preserve"> </w:t>
            </w:r>
            <w:r>
              <w:rPr>
                <w:rFonts w:ascii="Times New Roman"/>
                <w:sz w:val="23"/>
              </w:rPr>
              <w:t>Kg</w:t>
            </w:r>
            <w:r>
              <w:rPr>
                <w:rFonts w:ascii="Times New Roman"/>
                <w:spacing w:val="14"/>
                <w:sz w:val="23"/>
              </w:rPr>
              <w:t xml:space="preserve"> </w:t>
            </w:r>
            <w:r>
              <w:rPr>
                <w:rFonts w:ascii="Times New Roman"/>
                <w:sz w:val="23"/>
              </w:rPr>
              <w:t>x</w:t>
            </w:r>
            <w:r>
              <w:rPr>
                <w:rFonts w:ascii="Times New Roman"/>
                <w:spacing w:val="11"/>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z w:val="23"/>
              </w:rPr>
              <w:t>33.400,-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1.603.200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Cabe</w:t>
            </w:r>
            <w:r>
              <w:rPr>
                <w:rFonts w:ascii="Times New Roman"/>
                <w:spacing w:val="12"/>
                <w:sz w:val="23"/>
              </w:rPr>
              <w:t xml:space="preserve"> </w:t>
            </w:r>
            <w:r>
              <w:rPr>
                <w:rFonts w:ascii="Times New Roman"/>
                <w:sz w:val="23"/>
              </w:rPr>
              <w:t>Iji</w:t>
            </w:r>
            <w:r>
              <w:rPr>
                <w:rFonts w:ascii="Times New Roman"/>
                <w:spacing w:val="18"/>
                <w:sz w:val="23"/>
              </w:rPr>
              <w:t xml:space="preserve"> </w:t>
            </w:r>
            <w:r>
              <w:rPr>
                <w:rFonts w:ascii="Times New Roman"/>
                <w:sz w:val="23"/>
              </w:rPr>
              <w:t>Ale</w:t>
            </w:r>
            <w:r>
              <w:rPr>
                <w:rFonts w:ascii="Times New Roman"/>
                <w:spacing w:val="2"/>
                <w:sz w:val="23"/>
              </w:rPr>
              <w:t xml:space="preserve"> </w:t>
            </w:r>
            <w:r>
              <w:rPr>
                <w:rFonts w:ascii="Times New Roman"/>
                <w:sz w:val="23"/>
              </w:rPr>
              <w:t>120</w:t>
            </w:r>
            <w:r>
              <w:rPr>
                <w:rFonts w:ascii="Times New Roman"/>
                <w:spacing w:val="13"/>
                <w:sz w:val="23"/>
              </w:rPr>
              <w:t xml:space="preserve"> </w:t>
            </w:r>
            <w:r>
              <w:rPr>
                <w:rFonts w:ascii="Times New Roman"/>
                <w:spacing w:val="-2"/>
                <w:sz w:val="23"/>
              </w:rPr>
              <w:t>Bungkus</w:t>
            </w:r>
          </w:p>
          <w:p w:rsidR="00D236AA" w:rsidRDefault="000E2E0C">
            <w:pPr>
              <w:pStyle w:val="TableParagraph"/>
              <w:spacing w:before="9" w:line="262" w:lineRule="exact"/>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7.200,-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864.000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Cabe</w:t>
            </w:r>
            <w:r>
              <w:rPr>
                <w:rFonts w:ascii="Times New Roman"/>
                <w:spacing w:val="14"/>
                <w:sz w:val="23"/>
              </w:rPr>
              <w:t xml:space="preserve"> </w:t>
            </w:r>
            <w:r>
              <w:rPr>
                <w:rFonts w:ascii="Times New Roman"/>
                <w:sz w:val="23"/>
              </w:rPr>
              <w:t>Kecil</w:t>
            </w:r>
            <w:r>
              <w:rPr>
                <w:rFonts w:ascii="Times New Roman"/>
                <w:spacing w:val="2"/>
                <w:sz w:val="23"/>
              </w:rPr>
              <w:t xml:space="preserve"> </w:t>
            </w:r>
            <w:r>
              <w:rPr>
                <w:rFonts w:ascii="Times New Roman"/>
                <w:sz w:val="23"/>
              </w:rPr>
              <w:t>60</w:t>
            </w:r>
            <w:r>
              <w:rPr>
                <w:rFonts w:ascii="Times New Roman"/>
                <w:spacing w:val="18"/>
                <w:sz w:val="23"/>
              </w:rPr>
              <w:t xml:space="preserve"> </w:t>
            </w:r>
            <w:r>
              <w:rPr>
                <w:rFonts w:ascii="Times New Roman"/>
                <w:sz w:val="23"/>
              </w:rPr>
              <w:t>Kg</w:t>
            </w:r>
            <w:r>
              <w:rPr>
                <w:rFonts w:ascii="Times New Roman"/>
                <w:spacing w:val="12"/>
                <w:sz w:val="23"/>
              </w:rPr>
              <w:t xml:space="preserve"> </w:t>
            </w:r>
            <w:r>
              <w:rPr>
                <w:rFonts w:ascii="Times New Roman"/>
                <w:sz w:val="23"/>
              </w:rPr>
              <w:t>x</w:t>
            </w:r>
            <w:r>
              <w:rPr>
                <w:rFonts w:ascii="Times New Roman"/>
                <w:spacing w:val="3"/>
                <w:sz w:val="23"/>
              </w:rPr>
              <w:t xml:space="preserve"> </w:t>
            </w:r>
            <w:r>
              <w:rPr>
                <w:rFonts w:ascii="Times New Roman"/>
                <w:spacing w:val="-5"/>
                <w:sz w:val="23"/>
              </w:rPr>
              <w:t>Rp.</w:t>
            </w:r>
          </w:p>
          <w:p w:rsidR="00D236AA" w:rsidRDefault="000E2E0C">
            <w:pPr>
              <w:pStyle w:val="TableParagraph"/>
              <w:spacing w:before="18" w:line="262" w:lineRule="exact"/>
              <w:ind w:left="63"/>
              <w:rPr>
                <w:rFonts w:ascii="Times New Roman"/>
                <w:sz w:val="23"/>
              </w:rPr>
            </w:pPr>
            <w:r>
              <w:rPr>
                <w:rFonts w:ascii="Times New Roman"/>
                <w:spacing w:val="-2"/>
                <w:sz w:val="23"/>
              </w:rPr>
              <w:t>71.400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4.284.000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Daging</w:t>
            </w:r>
            <w:r>
              <w:rPr>
                <w:rFonts w:ascii="Times New Roman"/>
                <w:spacing w:val="21"/>
                <w:sz w:val="23"/>
              </w:rPr>
              <w:t xml:space="preserve"> </w:t>
            </w:r>
            <w:r>
              <w:rPr>
                <w:rFonts w:ascii="Times New Roman"/>
                <w:sz w:val="23"/>
              </w:rPr>
              <w:t>Ayam</w:t>
            </w:r>
            <w:r>
              <w:rPr>
                <w:rFonts w:ascii="Times New Roman"/>
                <w:spacing w:val="3"/>
                <w:sz w:val="23"/>
              </w:rPr>
              <w:t xml:space="preserve"> </w:t>
            </w:r>
            <w:r>
              <w:rPr>
                <w:rFonts w:ascii="Times New Roman"/>
                <w:sz w:val="23"/>
              </w:rPr>
              <w:t>240</w:t>
            </w:r>
            <w:r>
              <w:rPr>
                <w:rFonts w:ascii="Times New Roman"/>
                <w:spacing w:val="15"/>
                <w:sz w:val="23"/>
              </w:rPr>
              <w:t xml:space="preserve"> </w:t>
            </w:r>
            <w:r>
              <w:rPr>
                <w:rFonts w:ascii="Times New Roman"/>
                <w:sz w:val="23"/>
              </w:rPr>
              <w:t>x</w:t>
            </w:r>
            <w:r>
              <w:rPr>
                <w:rFonts w:ascii="Times New Roman"/>
                <w:spacing w:val="15"/>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pacing w:val="-2"/>
                <w:sz w:val="23"/>
              </w:rPr>
              <w:t>50.100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12.024.000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Daging</w:t>
            </w:r>
            <w:r>
              <w:rPr>
                <w:rFonts w:ascii="Times New Roman"/>
                <w:spacing w:val="17"/>
                <w:sz w:val="23"/>
              </w:rPr>
              <w:t xml:space="preserve"> </w:t>
            </w:r>
            <w:r>
              <w:rPr>
                <w:rFonts w:ascii="Times New Roman"/>
                <w:sz w:val="23"/>
              </w:rPr>
              <w:t>Sapi</w:t>
            </w:r>
            <w:r>
              <w:rPr>
                <w:rFonts w:ascii="Times New Roman"/>
                <w:spacing w:val="5"/>
                <w:sz w:val="23"/>
              </w:rPr>
              <w:t xml:space="preserve"> </w:t>
            </w:r>
            <w:r>
              <w:rPr>
                <w:rFonts w:ascii="Times New Roman"/>
                <w:sz w:val="23"/>
              </w:rPr>
              <w:t>240</w:t>
            </w:r>
            <w:r>
              <w:rPr>
                <w:rFonts w:ascii="Times New Roman"/>
                <w:spacing w:val="16"/>
                <w:sz w:val="23"/>
              </w:rPr>
              <w:t xml:space="preserve"> </w:t>
            </w:r>
            <w:r>
              <w:rPr>
                <w:rFonts w:ascii="Times New Roman"/>
                <w:sz w:val="23"/>
              </w:rPr>
              <w:t>x</w:t>
            </w:r>
            <w:r>
              <w:rPr>
                <w:rFonts w:ascii="Times New Roman"/>
                <w:spacing w:val="12"/>
                <w:sz w:val="23"/>
              </w:rPr>
              <w:t xml:space="preserve"> </w:t>
            </w:r>
            <w:r>
              <w:rPr>
                <w:rFonts w:ascii="Times New Roman"/>
                <w:spacing w:val="-5"/>
                <w:sz w:val="23"/>
              </w:rPr>
              <w:t>Rp.</w:t>
            </w:r>
          </w:p>
          <w:p w:rsidR="00D236AA" w:rsidRDefault="000E2E0C">
            <w:pPr>
              <w:pStyle w:val="TableParagraph"/>
              <w:spacing w:before="14"/>
              <w:ind w:left="63"/>
              <w:rPr>
                <w:rFonts w:ascii="Times New Roman"/>
                <w:sz w:val="23"/>
              </w:rPr>
            </w:pPr>
            <w:r>
              <w:rPr>
                <w:rFonts w:ascii="Times New Roman"/>
                <w:sz w:val="23"/>
              </w:rPr>
              <w:t>198.500,-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47.640.000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Daun</w:t>
            </w:r>
            <w:r>
              <w:rPr>
                <w:rFonts w:ascii="Times New Roman"/>
                <w:spacing w:val="1"/>
                <w:sz w:val="23"/>
              </w:rPr>
              <w:t xml:space="preserve"> </w:t>
            </w:r>
            <w:r>
              <w:rPr>
                <w:rFonts w:ascii="Times New Roman"/>
                <w:sz w:val="23"/>
              </w:rPr>
              <w:t>Brambang</w:t>
            </w:r>
            <w:r>
              <w:rPr>
                <w:rFonts w:ascii="Times New Roman"/>
                <w:spacing w:val="23"/>
                <w:sz w:val="23"/>
              </w:rPr>
              <w:t xml:space="preserve"> </w:t>
            </w:r>
            <w:r>
              <w:rPr>
                <w:rFonts w:ascii="Times New Roman"/>
                <w:sz w:val="23"/>
              </w:rPr>
              <w:t>12</w:t>
            </w:r>
            <w:r>
              <w:rPr>
                <w:rFonts w:ascii="Times New Roman"/>
                <w:spacing w:val="20"/>
                <w:sz w:val="23"/>
              </w:rPr>
              <w:t xml:space="preserve"> </w:t>
            </w:r>
            <w:r>
              <w:rPr>
                <w:rFonts w:ascii="Times New Roman"/>
                <w:sz w:val="23"/>
              </w:rPr>
              <w:t>Kg</w:t>
            </w:r>
            <w:r>
              <w:rPr>
                <w:rFonts w:ascii="Times New Roman"/>
                <w:spacing w:val="20"/>
                <w:sz w:val="23"/>
              </w:rPr>
              <w:t xml:space="preserve"> </w:t>
            </w:r>
            <w:r>
              <w:rPr>
                <w:rFonts w:ascii="Times New Roman"/>
                <w:spacing w:val="-10"/>
                <w:sz w:val="23"/>
              </w:rPr>
              <w:t>x</w:t>
            </w:r>
          </w:p>
          <w:p w:rsidR="00D236AA" w:rsidRDefault="000E2E0C">
            <w:pPr>
              <w:pStyle w:val="TableParagraph"/>
              <w:spacing w:before="4"/>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50.800,-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60"/>
              <w:ind w:right="13"/>
              <w:jc w:val="right"/>
              <w:rPr>
                <w:rFonts w:ascii="Times New Roman"/>
                <w:sz w:val="23"/>
              </w:rPr>
            </w:pPr>
            <w:r>
              <w:rPr>
                <w:rFonts w:ascii="Times New Roman"/>
                <w:spacing w:val="-2"/>
                <w:sz w:val="23"/>
              </w:rPr>
              <w:t>609.600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Daun</w:t>
            </w:r>
            <w:r>
              <w:rPr>
                <w:rFonts w:ascii="Times New Roman"/>
                <w:spacing w:val="15"/>
                <w:sz w:val="23"/>
              </w:rPr>
              <w:t xml:space="preserve"> </w:t>
            </w:r>
            <w:r>
              <w:rPr>
                <w:rFonts w:ascii="Times New Roman"/>
                <w:sz w:val="23"/>
              </w:rPr>
              <w:t>Kemangi</w:t>
            </w:r>
            <w:r>
              <w:rPr>
                <w:rFonts w:ascii="Times New Roman"/>
                <w:spacing w:val="10"/>
                <w:sz w:val="23"/>
              </w:rPr>
              <w:t xml:space="preserve"> </w:t>
            </w:r>
            <w:r>
              <w:rPr>
                <w:rFonts w:ascii="Times New Roman"/>
                <w:sz w:val="23"/>
              </w:rPr>
              <w:t>24</w:t>
            </w:r>
            <w:r>
              <w:rPr>
                <w:rFonts w:ascii="Times New Roman"/>
                <w:spacing w:val="20"/>
                <w:sz w:val="23"/>
              </w:rPr>
              <w:t xml:space="preserve"> </w:t>
            </w:r>
            <w:r>
              <w:rPr>
                <w:rFonts w:ascii="Times New Roman"/>
                <w:sz w:val="23"/>
              </w:rPr>
              <w:t>Ikat</w:t>
            </w:r>
            <w:r>
              <w:rPr>
                <w:rFonts w:ascii="Times New Roman"/>
                <w:spacing w:val="9"/>
                <w:sz w:val="23"/>
              </w:rPr>
              <w:t xml:space="preserve"> </w:t>
            </w:r>
            <w:r>
              <w:rPr>
                <w:rFonts w:ascii="Times New Roman"/>
                <w:spacing w:val="-10"/>
                <w:sz w:val="23"/>
              </w:rPr>
              <w:t>x</w:t>
            </w:r>
          </w:p>
          <w:p w:rsidR="00D236AA" w:rsidRDefault="000E2E0C">
            <w:pPr>
              <w:pStyle w:val="TableParagraph"/>
              <w:spacing w:before="14" w:line="262" w:lineRule="exact"/>
              <w:ind w:left="63"/>
              <w:rPr>
                <w:rFonts w:ascii="Times New Roman"/>
                <w:sz w:val="23"/>
              </w:rPr>
            </w:pPr>
            <w:r>
              <w:rPr>
                <w:rFonts w:ascii="Times New Roman"/>
                <w:sz w:val="23"/>
              </w:rPr>
              <w:t>Rp.</w:t>
            </w:r>
            <w:r>
              <w:rPr>
                <w:rFonts w:ascii="Times New Roman"/>
                <w:spacing w:val="6"/>
                <w:sz w:val="23"/>
              </w:rPr>
              <w:t xml:space="preserve"> </w:t>
            </w:r>
            <w:r>
              <w:rPr>
                <w:rFonts w:ascii="Times New Roman"/>
                <w:spacing w:val="-2"/>
                <w:sz w:val="23"/>
              </w:rPr>
              <w:t>6.800,-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163.200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Daun</w:t>
            </w:r>
            <w:r>
              <w:rPr>
                <w:rFonts w:ascii="Times New Roman"/>
                <w:spacing w:val="3"/>
                <w:sz w:val="23"/>
              </w:rPr>
              <w:t xml:space="preserve"> </w:t>
            </w:r>
            <w:r>
              <w:rPr>
                <w:rFonts w:ascii="Times New Roman"/>
                <w:sz w:val="23"/>
              </w:rPr>
              <w:t>Pisang</w:t>
            </w:r>
            <w:r>
              <w:rPr>
                <w:rFonts w:ascii="Times New Roman"/>
                <w:spacing w:val="15"/>
                <w:sz w:val="23"/>
              </w:rPr>
              <w:t xml:space="preserve"> </w:t>
            </w:r>
            <w:r>
              <w:rPr>
                <w:rFonts w:ascii="Times New Roman"/>
                <w:sz w:val="23"/>
              </w:rPr>
              <w:t>60</w:t>
            </w:r>
            <w:r>
              <w:rPr>
                <w:rFonts w:ascii="Times New Roman"/>
                <w:spacing w:val="19"/>
                <w:sz w:val="23"/>
              </w:rPr>
              <w:t xml:space="preserve"> </w:t>
            </w:r>
            <w:r>
              <w:rPr>
                <w:rFonts w:ascii="Times New Roman"/>
                <w:sz w:val="23"/>
              </w:rPr>
              <w:t>Ikat</w:t>
            </w:r>
            <w:r>
              <w:rPr>
                <w:rFonts w:ascii="Times New Roman"/>
                <w:spacing w:val="8"/>
                <w:sz w:val="23"/>
              </w:rPr>
              <w:t xml:space="preserve"> </w:t>
            </w:r>
            <w:r>
              <w:rPr>
                <w:rFonts w:ascii="Times New Roman"/>
                <w:sz w:val="23"/>
              </w:rPr>
              <w:t>x</w:t>
            </w:r>
            <w:r>
              <w:rPr>
                <w:rFonts w:ascii="Times New Roman"/>
                <w:spacing w:val="14"/>
                <w:sz w:val="23"/>
              </w:rPr>
              <w:t xml:space="preserve"> </w:t>
            </w:r>
            <w:r>
              <w:rPr>
                <w:rFonts w:ascii="Times New Roman"/>
                <w:spacing w:val="-5"/>
                <w:sz w:val="23"/>
              </w:rPr>
              <w:t>Rp.</w:t>
            </w:r>
          </w:p>
          <w:p w:rsidR="00D236AA" w:rsidRDefault="000E2E0C">
            <w:pPr>
              <w:pStyle w:val="TableParagraph"/>
              <w:spacing w:before="18" w:line="262" w:lineRule="exact"/>
              <w:ind w:left="63"/>
              <w:rPr>
                <w:rFonts w:ascii="Times New Roman"/>
                <w:sz w:val="23"/>
              </w:rPr>
            </w:pPr>
            <w:r>
              <w:rPr>
                <w:rFonts w:ascii="Times New Roman"/>
                <w:sz w:val="23"/>
              </w:rPr>
              <w:t>33.100,-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1.986.000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Daun</w:t>
            </w:r>
            <w:r>
              <w:rPr>
                <w:rFonts w:ascii="Times New Roman"/>
                <w:spacing w:val="-2"/>
                <w:sz w:val="23"/>
              </w:rPr>
              <w:t xml:space="preserve"> </w:t>
            </w:r>
            <w:r>
              <w:rPr>
                <w:rFonts w:ascii="Times New Roman"/>
                <w:sz w:val="23"/>
              </w:rPr>
              <w:t>Prei</w:t>
            </w:r>
            <w:r>
              <w:rPr>
                <w:rFonts w:ascii="Times New Roman"/>
                <w:spacing w:val="14"/>
                <w:sz w:val="23"/>
              </w:rPr>
              <w:t xml:space="preserve"> </w:t>
            </w:r>
            <w:r>
              <w:rPr>
                <w:rFonts w:ascii="Times New Roman"/>
                <w:sz w:val="23"/>
              </w:rPr>
              <w:t>12</w:t>
            </w:r>
            <w:r>
              <w:rPr>
                <w:rFonts w:ascii="Times New Roman"/>
                <w:spacing w:val="19"/>
                <w:sz w:val="23"/>
              </w:rPr>
              <w:t xml:space="preserve"> </w:t>
            </w:r>
            <w:r>
              <w:rPr>
                <w:rFonts w:ascii="Times New Roman"/>
                <w:sz w:val="23"/>
              </w:rPr>
              <w:t>Kg</w:t>
            </w:r>
            <w:r>
              <w:rPr>
                <w:rFonts w:ascii="Times New Roman"/>
                <w:spacing w:val="13"/>
                <w:sz w:val="23"/>
              </w:rPr>
              <w:t xml:space="preserve"> </w:t>
            </w:r>
            <w:r>
              <w:rPr>
                <w:rFonts w:ascii="Times New Roman"/>
                <w:sz w:val="23"/>
              </w:rPr>
              <w:t>x</w:t>
            </w:r>
            <w:r>
              <w:rPr>
                <w:rFonts w:ascii="Times New Roman"/>
                <w:spacing w:val="4"/>
                <w:sz w:val="23"/>
              </w:rPr>
              <w:t xml:space="preserve"> </w:t>
            </w:r>
            <w:r>
              <w:rPr>
                <w:rFonts w:ascii="Times New Roman"/>
                <w:spacing w:val="-5"/>
                <w:sz w:val="23"/>
              </w:rPr>
              <w:t>Rp.</w:t>
            </w:r>
          </w:p>
          <w:p w:rsidR="00D236AA" w:rsidRDefault="000E2E0C">
            <w:pPr>
              <w:pStyle w:val="TableParagraph"/>
              <w:spacing w:before="5"/>
              <w:ind w:left="63"/>
              <w:rPr>
                <w:rFonts w:ascii="Times New Roman"/>
                <w:sz w:val="23"/>
              </w:rPr>
            </w:pPr>
            <w:r>
              <w:rPr>
                <w:rFonts w:ascii="Times New Roman"/>
                <w:sz w:val="23"/>
              </w:rPr>
              <w:t>41.750,-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60"/>
              <w:ind w:right="13"/>
              <w:jc w:val="right"/>
              <w:rPr>
                <w:rFonts w:ascii="Times New Roman"/>
                <w:sz w:val="23"/>
              </w:rPr>
            </w:pPr>
            <w:r>
              <w:rPr>
                <w:rFonts w:ascii="Times New Roman"/>
                <w:spacing w:val="-2"/>
                <w:sz w:val="23"/>
              </w:rPr>
              <w:t>501.000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74" w:lineRule="exact"/>
              <w:ind w:left="63" w:right="322"/>
              <w:rPr>
                <w:rFonts w:ascii="Times New Roman"/>
                <w:sz w:val="23"/>
              </w:rPr>
            </w:pPr>
            <w:r>
              <w:rPr>
                <w:rFonts w:ascii="Times New Roman"/>
                <w:sz w:val="23"/>
              </w:rPr>
              <w:t>Daun</w:t>
            </w:r>
            <w:r>
              <w:rPr>
                <w:rFonts w:ascii="Times New Roman"/>
                <w:spacing w:val="-3"/>
                <w:sz w:val="23"/>
              </w:rPr>
              <w:t xml:space="preserve"> </w:t>
            </w:r>
            <w:r>
              <w:rPr>
                <w:rFonts w:ascii="Times New Roman"/>
                <w:sz w:val="23"/>
              </w:rPr>
              <w:t>Sledri</w:t>
            </w:r>
            <w:r>
              <w:rPr>
                <w:rFonts w:ascii="Times New Roman"/>
                <w:spacing w:val="-4"/>
                <w:sz w:val="23"/>
              </w:rPr>
              <w:t xml:space="preserve"> </w:t>
            </w:r>
            <w:r>
              <w:rPr>
                <w:rFonts w:ascii="Times New Roman"/>
                <w:sz w:val="23"/>
              </w:rPr>
              <w:t>12 Kg x</w:t>
            </w:r>
            <w:r>
              <w:rPr>
                <w:rFonts w:ascii="Times New Roman"/>
                <w:spacing w:val="-4"/>
                <w:sz w:val="23"/>
              </w:rPr>
              <w:t xml:space="preserve"> </w:t>
            </w:r>
            <w:r>
              <w:rPr>
                <w:rFonts w:ascii="Times New Roman"/>
                <w:sz w:val="23"/>
              </w:rPr>
              <w:t>Rp. 35.800,-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429.600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Gambas</w:t>
            </w:r>
            <w:r>
              <w:rPr>
                <w:rFonts w:ascii="Times New Roman"/>
                <w:spacing w:val="11"/>
                <w:sz w:val="23"/>
              </w:rPr>
              <w:t xml:space="preserve"> </w:t>
            </w:r>
            <w:r>
              <w:rPr>
                <w:rFonts w:ascii="Times New Roman"/>
                <w:sz w:val="23"/>
              </w:rPr>
              <w:t>120</w:t>
            </w:r>
            <w:r>
              <w:rPr>
                <w:rFonts w:ascii="Times New Roman"/>
                <w:spacing w:val="15"/>
                <w:sz w:val="23"/>
              </w:rPr>
              <w:t xml:space="preserve"> </w:t>
            </w:r>
            <w:r>
              <w:rPr>
                <w:rFonts w:ascii="Times New Roman"/>
                <w:sz w:val="23"/>
              </w:rPr>
              <w:t>Kg</w:t>
            </w:r>
            <w:r>
              <w:rPr>
                <w:rFonts w:ascii="Times New Roman"/>
                <w:spacing w:val="13"/>
                <w:sz w:val="23"/>
              </w:rPr>
              <w:t xml:space="preserve"> </w:t>
            </w:r>
            <w:r>
              <w:rPr>
                <w:rFonts w:ascii="Times New Roman"/>
                <w:sz w:val="23"/>
              </w:rPr>
              <w:t>x</w:t>
            </w:r>
            <w:r>
              <w:rPr>
                <w:rFonts w:ascii="Times New Roman"/>
                <w:spacing w:val="4"/>
                <w:sz w:val="23"/>
              </w:rPr>
              <w:t xml:space="preserve"> </w:t>
            </w:r>
            <w:r>
              <w:rPr>
                <w:rFonts w:ascii="Times New Roman"/>
                <w:spacing w:val="-5"/>
                <w:sz w:val="23"/>
              </w:rPr>
              <w:t>Rp.</w:t>
            </w:r>
          </w:p>
          <w:p w:rsidR="00D236AA" w:rsidRDefault="000E2E0C">
            <w:pPr>
              <w:pStyle w:val="TableParagraph"/>
              <w:spacing w:before="14"/>
              <w:ind w:left="63"/>
              <w:rPr>
                <w:rFonts w:ascii="Times New Roman"/>
                <w:sz w:val="23"/>
              </w:rPr>
            </w:pPr>
            <w:r>
              <w:rPr>
                <w:rFonts w:ascii="Times New Roman"/>
                <w:sz w:val="23"/>
              </w:rPr>
              <w:t>33.100,-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3.972.000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Garam</w:t>
            </w:r>
            <w:r>
              <w:rPr>
                <w:rFonts w:ascii="Times New Roman"/>
                <w:spacing w:val="7"/>
                <w:sz w:val="23"/>
              </w:rPr>
              <w:t xml:space="preserve"> </w:t>
            </w:r>
            <w:r>
              <w:rPr>
                <w:rFonts w:ascii="Times New Roman"/>
                <w:sz w:val="23"/>
              </w:rPr>
              <w:t>Halus</w:t>
            </w:r>
            <w:r>
              <w:rPr>
                <w:rFonts w:ascii="Times New Roman"/>
                <w:spacing w:val="11"/>
                <w:sz w:val="23"/>
              </w:rPr>
              <w:t xml:space="preserve"> </w:t>
            </w:r>
            <w:r>
              <w:rPr>
                <w:rFonts w:ascii="Times New Roman"/>
                <w:sz w:val="23"/>
              </w:rPr>
              <w:t>24</w:t>
            </w:r>
            <w:r>
              <w:rPr>
                <w:rFonts w:ascii="Times New Roman"/>
                <w:spacing w:val="21"/>
                <w:sz w:val="23"/>
              </w:rPr>
              <w:t xml:space="preserve"> </w:t>
            </w:r>
            <w:r>
              <w:rPr>
                <w:rFonts w:ascii="Times New Roman"/>
                <w:spacing w:val="-2"/>
                <w:sz w:val="23"/>
              </w:rPr>
              <w:t>Bungkus</w:t>
            </w:r>
          </w:p>
          <w:p w:rsidR="00D236AA" w:rsidRDefault="000E2E0C">
            <w:pPr>
              <w:pStyle w:val="TableParagraph"/>
              <w:spacing w:before="14" w:line="262" w:lineRule="exact"/>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5.950,-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1.428.000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56"/>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Gobis</w:t>
            </w:r>
            <w:r>
              <w:rPr>
                <w:rFonts w:ascii="Times New Roman"/>
                <w:spacing w:val="4"/>
                <w:sz w:val="23"/>
              </w:rPr>
              <w:t xml:space="preserve"> </w:t>
            </w:r>
            <w:r>
              <w:rPr>
                <w:rFonts w:ascii="Times New Roman"/>
                <w:sz w:val="23"/>
              </w:rPr>
              <w:t>240</w:t>
            </w:r>
            <w:r>
              <w:rPr>
                <w:rFonts w:ascii="Times New Roman"/>
                <w:spacing w:val="13"/>
                <w:sz w:val="23"/>
              </w:rPr>
              <w:t xml:space="preserve"> </w:t>
            </w:r>
            <w:r>
              <w:rPr>
                <w:rFonts w:ascii="Times New Roman"/>
                <w:sz w:val="23"/>
              </w:rPr>
              <w:t>Kg</w:t>
            </w:r>
            <w:r>
              <w:rPr>
                <w:rFonts w:ascii="Times New Roman"/>
                <w:spacing w:val="12"/>
                <w:sz w:val="23"/>
              </w:rPr>
              <w:t xml:space="preserve"> </w:t>
            </w:r>
            <w:r>
              <w:rPr>
                <w:rFonts w:ascii="Times New Roman"/>
                <w:sz w:val="23"/>
              </w:rPr>
              <w:t>x</w:t>
            </w:r>
            <w:r>
              <w:rPr>
                <w:rFonts w:ascii="Times New Roman"/>
                <w:spacing w:val="12"/>
                <w:sz w:val="23"/>
              </w:rPr>
              <w:t xml:space="preserve"> </w:t>
            </w:r>
            <w:r>
              <w:rPr>
                <w:rFonts w:ascii="Times New Roman"/>
                <w:spacing w:val="-5"/>
                <w:sz w:val="23"/>
              </w:rPr>
              <w:t>Rp.</w:t>
            </w:r>
          </w:p>
          <w:p w:rsidR="00D236AA" w:rsidRDefault="000E2E0C">
            <w:pPr>
              <w:pStyle w:val="TableParagraph"/>
              <w:spacing w:before="18" w:line="262" w:lineRule="exact"/>
              <w:ind w:left="63"/>
              <w:rPr>
                <w:rFonts w:ascii="Times New Roman"/>
                <w:sz w:val="23"/>
              </w:rPr>
            </w:pPr>
            <w:r>
              <w:rPr>
                <w:rFonts w:ascii="Times New Roman"/>
                <w:sz w:val="23"/>
              </w:rPr>
              <w:t>17.900,-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4.296.000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Gula</w:t>
            </w:r>
            <w:r>
              <w:rPr>
                <w:rFonts w:ascii="Times New Roman"/>
                <w:spacing w:val="11"/>
                <w:sz w:val="23"/>
              </w:rPr>
              <w:t xml:space="preserve"> </w:t>
            </w:r>
            <w:r>
              <w:rPr>
                <w:rFonts w:ascii="Times New Roman"/>
                <w:sz w:val="23"/>
              </w:rPr>
              <w:t>Pasir</w:t>
            </w:r>
            <w:r>
              <w:rPr>
                <w:rFonts w:ascii="Times New Roman"/>
                <w:spacing w:val="9"/>
                <w:sz w:val="23"/>
              </w:rPr>
              <w:t xml:space="preserve"> </w:t>
            </w:r>
            <w:r>
              <w:rPr>
                <w:rFonts w:ascii="Times New Roman"/>
                <w:sz w:val="23"/>
              </w:rPr>
              <w:t>1000</w:t>
            </w:r>
            <w:r>
              <w:rPr>
                <w:rFonts w:ascii="Times New Roman"/>
                <w:spacing w:val="14"/>
                <w:sz w:val="23"/>
              </w:rPr>
              <w:t xml:space="preserve"> </w:t>
            </w:r>
            <w:r>
              <w:rPr>
                <w:rFonts w:ascii="Times New Roman"/>
                <w:sz w:val="23"/>
              </w:rPr>
              <w:t>Kg</w:t>
            </w:r>
            <w:r>
              <w:rPr>
                <w:rFonts w:ascii="Times New Roman"/>
                <w:spacing w:val="13"/>
                <w:sz w:val="23"/>
              </w:rPr>
              <w:t xml:space="preserve"> </w:t>
            </w:r>
            <w:r>
              <w:rPr>
                <w:rFonts w:ascii="Times New Roman"/>
                <w:sz w:val="23"/>
              </w:rPr>
              <w:t>x</w:t>
            </w:r>
            <w:r>
              <w:rPr>
                <w:rFonts w:ascii="Times New Roman"/>
                <w:spacing w:val="3"/>
                <w:sz w:val="23"/>
              </w:rPr>
              <w:t xml:space="preserve"> </w:t>
            </w:r>
            <w:r>
              <w:rPr>
                <w:rFonts w:ascii="Times New Roman"/>
                <w:spacing w:val="-5"/>
                <w:sz w:val="23"/>
              </w:rPr>
              <w:t>Rp.</w:t>
            </w:r>
          </w:p>
          <w:p w:rsidR="00D236AA" w:rsidRDefault="000E2E0C">
            <w:pPr>
              <w:pStyle w:val="TableParagraph"/>
              <w:spacing w:before="4"/>
              <w:ind w:left="63"/>
              <w:rPr>
                <w:rFonts w:ascii="Times New Roman"/>
                <w:sz w:val="23"/>
              </w:rPr>
            </w:pPr>
            <w:r>
              <w:rPr>
                <w:rFonts w:ascii="Times New Roman"/>
                <w:sz w:val="23"/>
              </w:rPr>
              <w:t>17.350,-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60"/>
              <w:ind w:right="14"/>
              <w:jc w:val="right"/>
              <w:rPr>
                <w:rFonts w:ascii="Times New Roman"/>
                <w:sz w:val="23"/>
              </w:rPr>
            </w:pPr>
            <w:r>
              <w:rPr>
                <w:rFonts w:ascii="Times New Roman"/>
                <w:spacing w:val="-2"/>
                <w:sz w:val="23"/>
              </w:rPr>
              <w:t>17.350.000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Ikan</w:t>
            </w:r>
            <w:r>
              <w:rPr>
                <w:rFonts w:ascii="Times New Roman"/>
                <w:spacing w:val="15"/>
                <w:sz w:val="23"/>
              </w:rPr>
              <w:t xml:space="preserve"> </w:t>
            </w:r>
            <w:r>
              <w:rPr>
                <w:rFonts w:ascii="Times New Roman"/>
                <w:sz w:val="23"/>
              </w:rPr>
              <w:t>Air</w:t>
            </w:r>
            <w:r>
              <w:rPr>
                <w:rFonts w:ascii="Times New Roman"/>
                <w:spacing w:val="14"/>
                <w:sz w:val="23"/>
              </w:rPr>
              <w:t xml:space="preserve"> </w:t>
            </w:r>
            <w:r>
              <w:rPr>
                <w:rFonts w:ascii="Times New Roman"/>
                <w:sz w:val="23"/>
              </w:rPr>
              <w:t>Tawar</w:t>
            </w:r>
            <w:r>
              <w:rPr>
                <w:rFonts w:ascii="Times New Roman"/>
                <w:spacing w:val="11"/>
                <w:sz w:val="23"/>
              </w:rPr>
              <w:t xml:space="preserve"> </w:t>
            </w:r>
            <w:r>
              <w:rPr>
                <w:rFonts w:ascii="Times New Roman"/>
                <w:sz w:val="23"/>
              </w:rPr>
              <w:t>240</w:t>
            </w:r>
            <w:r>
              <w:rPr>
                <w:rFonts w:ascii="Times New Roman"/>
                <w:spacing w:val="14"/>
                <w:sz w:val="23"/>
              </w:rPr>
              <w:t xml:space="preserve"> </w:t>
            </w:r>
            <w:r>
              <w:rPr>
                <w:rFonts w:ascii="Times New Roman"/>
                <w:sz w:val="23"/>
              </w:rPr>
              <w:t>Kg</w:t>
            </w:r>
            <w:r>
              <w:rPr>
                <w:rFonts w:ascii="Times New Roman"/>
                <w:spacing w:val="14"/>
                <w:sz w:val="23"/>
              </w:rPr>
              <w:t xml:space="preserve"> </w:t>
            </w:r>
            <w:r>
              <w:rPr>
                <w:rFonts w:ascii="Times New Roman"/>
                <w:spacing w:val="-10"/>
                <w:sz w:val="23"/>
              </w:rPr>
              <w:t>x</w:t>
            </w:r>
          </w:p>
          <w:p w:rsidR="00D236AA" w:rsidRDefault="000E2E0C">
            <w:pPr>
              <w:pStyle w:val="TableParagraph"/>
              <w:spacing w:before="14" w:line="262" w:lineRule="exact"/>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53.650,-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12.876.000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Jagung</w:t>
            </w:r>
            <w:r>
              <w:rPr>
                <w:rFonts w:ascii="Times New Roman"/>
                <w:spacing w:val="22"/>
                <w:sz w:val="23"/>
              </w:rPr>
              <w:t xml:space="preserve"> </w:t>
            </w:r>
            <w:r>
              <w:rPr>
                <w:rFonts w:ascii="Times New Roman"/>
                <w:sz w:val="23"/>
              </w:rPr>
              <w:t>Dadaran</w:t>
            </w:r>
            <w:r>
              <w:rPr>
                <w:rFonts w:ascii="Times New Roman"/>
                <w:spacing w:val="5"/>
                <w:sz w:val="23"/>
              </w:rPr>
              <w:t xml:space="preserve"> </w:t>
            </w:r>
            <w:r>
              <w:rPr>
                <w:rFonts w:ascii="Times New Roman"/>
                <w:sz w:val="23"/>
              </w:rPr>
              <w:t>240</w:t>
            </w:r>
            <w:r>
              <w:rPr>
                <w:rFonts w:ascii="Times New Roman"/>
                <w:spacing w:val="16"/>
                <w:sz w:val="23"/>
              </w:rPr>
              <w:t xml:space="preserve"> </w:t>
            </w:r>
            <w:r>
              <w:rPr>
                <w:rFonts w:ascii="Times New Roman"/>
                <w:sz w:val="23"/>
              </w:rPr>
              <w:t>Kg</w:t>
            </w:r>
            <w:r>
              <w:rPr>
                <w:rFonts w:ascii="Times New Roman"/>
                <w:spacing w:val="21"/>
                <w:sz w:val="23"/>
              </w:rPr>
              <w:t xml:space="preserve"> </w:t>
            </w:r>
            <w:r>
              <w:rPr>
                <w:rFonts w:ascii="Times New Roman"/>
                <w:spacing w:val="-10"/>
                <w:sz w:val="23"/>
              </w:rPr>
              <w:t>x</w:t>
            </w:r>
          </w:p>
          <w:p w:rsidR="00D236AA" w:rsidRDefault="000E2E0C">
            <w:pPr>
              <w:pStyle w:val="TableParagraph"/>
              <w:spacing w:before="18" w:line="262" w:lineRule="exact"/>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15.450,-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3.708.000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5"/>
              <w:ind w:left="78"/>
              <w:rPr>
                <w:rFonts w:ascii="Times New Roman"/>
                <w:sz w:val="23"/>
              </w:rPr>
            </w:pPr>
            <w:r>
              <w:rPr>
                <w:rFonts w:ascii="Times New Roman"/>
                <w:sz w:val="23"/>
              </w:rPr>
              <w:t>Jahe</w:t>
            </w:r>
            <w:r>
              <w:rPr>
                <w:rFonts w:ascii="Times New Roman"/>
                <w:spacing w:val="8"/>
                <w:sz w:val="23"/>
              </w:rPr>
              <w:t xml:space="preserve"> </w:t>
            </w:r>
            <w:r>
              <w:rPr>
                <w:rFonts w:ascii="Times New Roman"/>
                <w:sz w:val="23"/>
              </w:rPr>
              <w:t>36</w:t>
            </w:r>
            <w:r>
              <w:rPr>
                <w:rFonts w:ascii="Times New Roman"/>
                <w:spacing w:val="9"/>
                <w:sz w:val="23"/>
              </w:rPr>
              <w:t xml:space="preserve"> </w:t>
            </w:r>
            <w:r>
              <w:rPr>
                <w:rFonts w:ascii="Times New Roman"/>
                <w:sz w:val="23"/>
              </w:rPr>
              <w:t>Kg</w:t>
            </w:r>
            <w:r>
              <w:rPr>
                <w:rFonts w:ascii="Times New Roman"/>
                <w:spacing w:val="11"/>
                <w:sz w:val="23"/>
              </w:rPr>
              <w:t xml:space="preserve"> </w:t>
            </w:r>
            <w:r>
              <w:rPr>
                <w:rFonts w:ascii="Times New Roman"/>
                <w:sz w:val="23"/>
              </w:rPr>
              <w:t>x</w:t>
            </w:r>
            <w:r>
              <w:rPr>
                <w:rFonts w:ascii="Times New Roman"/>
                <w:spacing w:val="5"/>
                <w:sz w:val="23"/>
              </w:rPr>
              <w:t xml:space="preserve"> </w:t>
            </w:r>
            <w:r>
              <w:rPr>
                <w:rFonts w:ascii="Times New Roman"/>
                <w:sz w:val="23"/>
              </w:rPr>
              <w:t>Rp.</w:t>
            </w:r>
            <w:r>
              <w:rPr>
                <w:rFonts w:ascii="Times New Roman"/>
                <w:spacing w:val="10"/>
                <w:sz w:val="23"/>
              </w:rPr>
              <w:t xml:space="preserve"> </w:t>
            </w:r>
            <w:r>
              <w:rPr>
                <w:rFonts w:ascii="Times New Roman"/>
                <w:spacing w:val="-2"/>
                <w:sz w:val="23"/>
              </w:rPr>
              <w:t>25.050,-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5"/>
              <w:ind w:right="13"/>
              <w:jc w:val="right"/>
              <w:rPr>
                <w:rFonts w:ascii="Times New Roman"/>
                <w:sz w:val="23"/>
              </w:rPr>
            </w:pPr>
            <w:r>
              <w:rPr>
                <w:rFonts w:ascii="Times New Roman"/>
                <w:spacing w:val="-2"/>
                <w:sz w:val="23"/>
              </w:rPr>
              <w:t>901.800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Kacang</w:t>
            </w:r>
            <w:r>
              <w:rPr>
                <w:rFonts w:ascii="Times New Roman"/>
                <w:spacing w:val="2"/>
                <w:sz w:val="23"/>
              </w:rPr>
              <w:t xml:space="preserve"> </w:t>
            </w:r>
            <w:r>
              <w:rPr>
                <w:rFonts w:ascii="Times New Roman"/>
                <w:sz w:val="23"/>
              </w:rPr>
              <w:t>Hijau</w:t>
            </w:r>
            <w:r>
              <w:rPr>
                <w:rFonts w:ascii="Times New Roman"/>
                <w:spacing w:val="16"/>
                <w:sz w:val="23"/>
              </w:rPr>
              <w:t xml:space="preserve"> </w:t>
            </w:r>
            <w:r>
              <w:rPr>
                <w:rFonts w:ascii="Times New Roman"/>
                <w:sz w:val="23"/>
              </w:rPr>
              <w:t>36</w:t>
            </w:r>
            <w:r>
              <w:rPr>
                <w:rFonts w:ascii="Times New Roman"/>
                <w:spacing w:val="14"/>
                <w:sz w:val="23"/>
              </w:rPr>
              <w:t xml:space="preserve"> </w:t>
            </w:r>
            <w:r>
              <w:rPr>
                <w:rFonts w:ascii="Times New Roman"/>
                <w:sz w:val="23"/>
              </w:rPr>
              <w:t>Kg</w:t>
            </w:r>
            <w:r>
              <w:rPr>
                <w:rFonts w:ascii="Times New Roman"/>
                <w:spacing w:val="14"/>
                <w:sz w:val="23"/>
              </w:rPr>
              <w:t xml:space="preserve"> </w:t>
            </w:r>
            <w:r>
              <w:rPr>
                <w:rFonts w:ascii="Times New Roman"/>
                <w:sz w:val="23"/>
              </w:rPr>
              <w:t>x</w:t>
            </w:r>
            <w:r>
              <w:rPr>
                <w:rFonts w:ascii="Times New Roman"/>
                <w:spacing w:val="4"/>
                <w:sz w:val="23"/>
              </w:rPr>
              <w:t xml:space="preserve"> </w:t>
            </w:r>
            <w:r>
              <w:rPr>
                <w:rFonts w:ascii="Times New Roman"/>
                <w:spacing w:val="-5"/>
                <w:sz w:val="23"/>
              </w:rPr>
              <w:t>Rp.</w:t>
            </w:r>
          </w:p>
          <w:p w:rsidR="00D236AA" w:rsidRDefault="000E2E0C">
            <w:pPr>
              <w:pStyle w:val="TableParagraph"/>
              <w:spacing w:before="4"/>
              <w:ind w:left="63"/>
              <w:rPr>
                <w:rFonts w:ascii="Times New Roman"/>
                <w:sz w:val="23"/>
              </w:rPr>
            </w:pPr>
            <w:r>
              <w:rPr>
                <w:rFonts w:ascii="Times New Roman"/>
                <w:sz w:val="23"/>
              </w:rPr>
              <w:t>38.150,-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60"/>
              <w:ind w:right="14"/>
              <w:jc w:val="right"/>
              <w:rPr>
                <w:rFonts w:ascii="Times New Roman"/>
                <w:sz w:val="23"/>
              </w:rPr>
            </w:pPr>
            <w:r>
              <w:rPr>
                <w:rFonts w:ascii="Times New Roman"/>
                <w:spacing w:val="-2"/>
                <w:sz w:val="23"/>
              </w:rPr>
              <w:t>1.373.400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Kacang</w:t>
            </w:r>
            <w:r>
              <w:rPr>
                <w:rFonts w:ascii="Times New Roman"/>
                <w:spacing w:val="15"/>
                <w:sz w:val="23"/>
              </w:rPr>
              <w:t xml:space="preserve"> </w:t>
            </w:r>
            <w:r>
              <w:rPr>
                <w:rFonts w:ascii="Times New Roman"/>
                <w:sz w:val="23"/>
              </w:rPr>
              <w:t>Panjang</w:t>
            </w:r>
            <w:r>
              <w:rPr>
                <w:rFonts w:ascii="Times New Roman"/>
                <w:spacing w:val="15"/>
                <w:sz w:val="23"/>
              </w:rPr>
              <w:t xml:space="preserve"> </w:t>
            </w:r>
            <w:r>
              <w:rPr>
                <w:rFonts w:ascii="Times New Roman"/>
                <w:sz w:val="23"/>
              </w:rPr>
              <w:t>120</w:t>
            </w:r>
            <w:r>
              <w:rPr>
                <w:rFonts w:ascii="Times New Roman"/>
                <w:spacing w:val="19"/>
                <w:sz w:val="23"/>
              </w:rPr>
              <w:t xml:space="preserve"> </w:t>
            </w:r>
            <w:r>
              <w:rPr>
                <w:rFonts w:ascii="Times New Roman"/>
                <w:sz w:val="23"/>
              </w:rPr>
              <w:t>g</w:t>
            </w:r>
            <w:r>
              <w:rPr>
                <w:rFonts w:ascii="Times New Roman"/>
                <w:spacing w:val="14"/>
                <w:sz w:val="23"/>
              </w:rPr>
              <w:t xml:space="preserve"> </w:t>
            </w:r>
            <w:r>
              <w:rPr>
                <w:rFonts w:ascii="Times New Roman"/>
                <w:spacing w:val="-10"/>
                <w:sz w:val="23"/>
              </w:rPr>
              <w:t>x</w:t>
            </w:r>
          </w:p>
          <w:p w:rsidR="00D236AA" w:rsidRDefault="000E2E0C">
            <w:pPr>
              <w:pStyle w:val="TableParagraph"/>
              <w:spacing w:before="14" w:line="262" w:lineRule="exact"/>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21.500,-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before="1" w:line="262" w:lineRule="exact"/>
              <w:ind w:right="14"/>
              <w:jc w:val="right"/>
              <w:rPr>
                <w:rFonts w:ascii="Times New Roman"/>
                <w:sz w:val="23"/>
              </w:rPr>
            </w:pPr>
            <w:r>
              <w:rPr>
                <w:rFonts w:ascii="Times New Roman"/>
                <w:spacing w:val="-2"/>
                <w:sz w:val="23"/>
              </w:rPr>
              <w:t>2.580.000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Kacang</w:t>
            </w:r>
            <w:r>
              <w:rPr>
                <w:rFonts w:ascii="Times New Roman"/>
                <w:spacing w:val="5"/>
                <w:sz w:val="23"/>
              </w:rPr>
              <w:t xml:space="preserve"> </w:t>
            </w:r>
            <w:r>
              <w:rPr>
                <w:rFonts w:ascii="Times New Roman"/>
                <w:sz w:val="23"/>
              </w:rPr>
              <w:t>Tanah</w:t>
            </w:r>
            <w:r>
              <w:rPr>
                <w:rFonts w:ascii="Times New Roman"/>
                <w:spacing w:val="12"/>
                <w:sz w:val="23"/>
              </w:rPr>
              <w:t xml:space="preserve"> </w:t>
            </w:r>
            <w:r>
              <w:rPr>
                <w:rFonts w:ascii="Times New Roman"/>
                <w:sz w:val="23"/>
              </w:rPr>
              <w:t>36</w:t>
            </w:r>
            <w:r>
              <w:rPr>
                <w:rFonts w:ascii="Times New Roman"/>
                <w:spacing w:val="15"/>
                <w:sz w:val="23"/>
              </w:rPr>
              <w:t xml:space="preserve"> </w:t>
            </w:r>
            <w:r>
              <w:rPr>
                <w:rFonts w:ascii="Times New Roman"/>
                <w:sz w:val="23"/>
              </w:rPr>
              <w:t>Kg</w:t>
            </w:r>
            <w:r>
              <w:rPr>
                <w:rFonts w:ascii="Times New Roman"/>
                <w:spacing w:val="15"/>
                <w:sz w:val="23"/>
              </w:rPr>
              <w:t xml:space="preserve"> </w:t>
            </w:r>
            <w:r>
              <w:rPr>
                <w:rFonts w:ascii="Times New Roman"/>
                <w:sz w:val="23"/>
              </w:rPr>
              <w:t>x</w:t>
            </w:r>
            <w:r>
              <w:rPr>
                <w:rFonts w:ascii="Times New Roman"/>
                <w:spacing w:val="16"/>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z w:val="23"/>
              </w:rPr>
              <w:t>32200,-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1.159.200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61" w:lineRule="exact"/>
              <w:ind w:left="63"/>
              <w:rPr>
                <w:rFonts w:ascii="Times New Roman"/>
                <w:sz w:val="23"/>
              </w:rPr>
            </w:pPr>
            <w:r>
              <w:rPr>
                <w:rFonts w:ascii="Times New Roman"/>
                <w:sz w:val="23"/>
              </w:rPr>
              <w:t>Kangkung</w:t>
            </w:r>
            <w:r>
              <w:rPr>
                <w:rFonts w:ascii="Times New Roman"/>
                <w:spacing w:val="8"/>
                <w:sz w:val="23"/>
              </w:rPr>
              <w:t xml:space="preserve"> </w:t>
            </w:r>
            <w:r>
              <w:rPr>
                <w:rFonts w:ascii="Times New Roman"/>
                <w:sz w:val="23"/>
              </w:rPr>
              <w:t>120</w:t>
            </w:r>
            <w:r>
              <w:rPr>
                <w:rFonts w:ascii="Times New Roman"/>
                <w:spacing w:val="18"/>
                <w:sz w:val="23"/>
              </w:rPr>
              <w:t xml:space="preserve"> </w:t>
            </w:r>
            <w:r>
              <w:rPr>
                <w:rFonts w:ascii="Times New Roman"/>
                <w:sz w:val="23"/>
              </w:rPr>
              <w:t>Ikat</w:t>
            </w:r>
            <w:r>
              <w:rPr>
                <w:rFonts w:ascii="Times New Roman"/>
                <w:spacing w:val="12"/>
                <w:sz w:val="23"/>
              </w:rPr>
              <w:t xml:space="preserve"> </w:t>
            </w:r>
            <w:r>
              <w:rPr>
                <w:rFonts w:ascii="Times New Roman"/>
                <w:sz w:val="23"/>
              </w:rPr>
              <w:t>x</w:t>
            </w:r>
            <w:r>
              <w:rPr>
                <w:rFonts w:ascii="Times New Roman"/>
                <w:spacing w:val="19"/>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z w:val="23"/>
              </w:rPr>
              <w:t>4.300,-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516.000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Kecap</w:t>
            </w:r>
            <w:r>
              <w:rPr>
                <w:rFonts w:ascii="Times New Roman"/>
                <w:spacing w:val="7"/>
                <w:sz w:val="23"/>
              </w:rPr>
              <w:t xml:space="preserve"> </w:t>
            </w:r>
            <w:r>
              <w:rPr>
                <w:rFonts w:ascii="Times New Roman"/>
                <w:sz w:val="23"/>
              </w:rPr>
              <w:t>240</w:t>
            </w:r>
            <w:r>
              <w:rPr>
                <w:rFonts w:ascii="Times New Roman"/>
                <w:spacing w:val="18"/>
                <w:sz w:val="23"/>
              </w:rPr>
              <w:t xml:space="preserve"> </w:t>
            </w:r>
            <w:r>
              <w:rPr>
                <w:rFonts w:ascii="Times New Roman"/>
                <w:sz w:val="23"/>
              </w:rPr>
              <w:t>Botol</w:t>
            </w:r>
            <w:r>
              <w:rPr>
                <w:rFonts w:ascii="Times New Roman"/>
                <w:spacing w:val="11"/>
                <w:sz w:val="23"/>
              </w:rPr>
              <w:t xml:space="preserve"> </w:t>
            </w:r>
            <w:r>
              <w:rPr>
                <w:rFonts w:ascii="Times New Roman"/>
                <w:sz w:val="23"/>
              </w:rPr>
              <w:t>x</w:t>
            </w:r>
            <w:r>
              <w:rPr>
                <w:rFonts w:ascii="Times New Roman"/>
                <w:spacing w:val="7"/>
                <w:sz w:val="23"/>
              </w:rPr>
              <w:t xml:space="preserve"> </w:t>
            </w:r>
            <w:r>
              <w:rPr>
                <w:rFonts w:ascii="Times New Roman"/>
                <w:spacing w:val="-5"/>
                <w:sz w:val="23"/>
              </w:rPr>
              <w:t>Rp.</w:t>
            </w:r>
          </w:p>
          <w:p w:rsidR="00D236AA" w:rsidRDefault="000E2E0C">
            <w:pPr>
              <w:pStyle w:val="TableParagraph"/>
              <w:spacing w:before="9" w:line="262" w:lineRule="exact"/>
              <w:ind w:left="63"/>
              <w:rPr>
                <w:rFonts w:ascii="Times New Roman"/>
                <w:sz w:val="23"/>
              </w:rPr>
            </w:pPr>
            <w:r>
              <w:rPr>
                <w:rFonts w:ascii="Times New Roman"/>
                <w:sz w:val="23"/>
              </w:rPr>
              <w:t>26.550,-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6.372.000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Kelapa</w:t>
            </w:r>
            <w:r>
              <w:rPr>
                <w:rFonts w:ascii="Times New Roman"/>
                <w:spacing w:val="12"/>
                <w:sz w:val="23"/>
              </w:rPr>
              <w:t xml:space="preserve"> </w:t>
            </w:r>
            <w:r>
              <w:rPr>
                <w:rFonts w:ascii="Times New Roman"/>
                <w:sz w:val="23"/>
              </w:rPr>
              <w:t>Parut</w:t>
            </w:r>
            <w:r>
              <w:rPr>
                <w:rFonts w:ascii="Times New Roman"/>
                <w:spacing w:val="8"/>
                <w:sz w:val="23"/>
              </w:rPr>
              <w:t xml:space="preserve"> </w:t>
            </w:r>
            <w:r>
              <w:rPr>
                <w:rFonts w:ascii="Times New Roman"/>
                <w:sz w:val="23"/>
              </w:rPr>
              <w:t>240</w:t>
            </w:r>
            <w:r>
              <w:rPr>
                <w:rFonts w:ascii="Times New Roman"/>
                <w:spacing w:val="18"/>
                <w:sz w:val="23"/>
              </w:rPr>
              <w:t xml:space="preserve"> </w:t>
            </w:r>
            <w:r>
              <w:rPr>
                <w:rFonts w:ascii="Times New Roman"/>
                <w:sz w:val="23"/>
              </w:rPr>
              <w:t>Butir</w:t>
            </w:r>
            <w:r>
              <w:rPr>
                <w:rFonts w:ascii="Times New Roman"/>
                <w:spacing w:val="21"/>
                <w:sz w:val="23"/>
              </w:rPr>
              <w:t xml:space="preserve"> </w:t>
            </w:r>
            <w:r>
              <w:rPr>
                <w:rFonts w:ascii="Times New Roman"/>
                <w:spacing w:val="-10"/>
                <w:sz w:val="23"/>
              </w:rPr>
              <w:t>x</w:t>
            </w:r>
          </w:p>
          <w:p w:rsidR="00D236AA" w:rsidRDefault="000E2E0C">
            <w:pPr>
              <w:pStyle w:val="TableParagraph"/>
              <w:spacing w:before="14" w:line="262" w:lineRule="exact"/>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19.700,-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4.728.000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Kemiri</w:t>
            </w:r>
            <w:r>
              <w:rPr>
                <w:rFonts w:ascii="Times New Roman"/>
                <w:spacing w:val="6"/>
                <w:sz w:val="23"/>
              </w:rPr>
              <w:t xml:space="preserve"> </w:t>
            </w:r>
            <w:r>
              <w:rPr>
                <w:rFonts w:ascii="Times New Roman"/>
                <w:sz w:val="23"/>
              </w:rPr>
              <w:t>36</w:t>
            </w:r>
            <w:r>
              <w:rPr>
                <w:rFonts w:ascii="Times New Roman"/>
                <w:spacing w:val="14"/>
                <w:sz w:val="23"/>
              </w:rPr>
              <w:t xml:space="preserve"> </w:t>
            </w:r>
            <w:r>
              <w:rPr>
                <w:rFonts w:ascii="Times New Roman"/>
                <w:sz w:val="23"/>
              </w:rPr>
              <w:t>Kg</w:t>
            </w:r>
            <w:r>
              <w:rPr>
                <w:rFonts w:ascii="Times New Roman"/>
                <w:spacing w:val="12"/>
                <w:sz w:val="23"/>
              </w:rPr>
              <w:t xml:space="preserve"> </w:t>
            </w:r>
            <w:r>
              <w:rPr>
                <w:rFonts w:ascii="Times New Roman"/>
                <w:sz w:val="23"/>
              </w:rPr>
              <w:t>x</w:t>
            </w:r>
            <w:r>
              <w:rPr>
                <w:rFonts w:ascii="Times New Roman"/>
                <w:spacing w:val="8"/>
                <w:sz w:val="23"/>
              </w:rPr>
              <w:t xml:space="preserve"> </w:t>
            </w:r>
            <w:r>
              <w:rPr>
                <w:rFonts w:ascii="Times New Roman"/>
                <w:spacing w:val="-5"/>
                <w:sz w:val="23"/>
              </w:rPr>
              <w:t>Rp.</w:t>
            </w:r>
          </w:p>
          <w:p w:rsidR="00D236AA" w:rsidRDefault="000E2E0C">
            <w:pPr>
              <w:pStyle w:val="TableParagraph"/>
              <w:spacing w:before="18" w:line="262" w:lineRule="exact"/>
              <w:ind w:left="63"/>
              <w:rPr>
                <w:rFonts w:ascii="Times New Roman"/>
                <w:sz w:val="23"/>
              </w:rPr>
            </w:pPr>
            <w:r>
              <w:rPr>
                <w:rFonts w:ascii="Times New Roman"/>
                <w:sz w:val="23"/>
              </w:rPr>
              <w:t>77.500,-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2.790.000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Kencur</w:t>
            </w:r>
            <w:r>
              <w:rPr>
                <w:rFonts w:ascii="Times New Roman"/>
                <w:spacing w:val="8"/>
                <w:sz w:val="23"/>
              </w:rPr>
              <w:t xml:space="preserve"> </w:t>
            </w:r>
            <w:r>
              <w:rPr>
                <w:rFonts w:ascii="Times New Roman"/>
                <w:sz w:val="23"/>
              </w:rPr>
              <w:t>24</w:t>
            </w:r>
            <w:r>
              <w:rPr>
                <w:rFonts w:ascii="Times New Roman"/>
                <w:spacing w:val="17"/>
                <w:sz w:val="23"/>
              </w:rPr>
              <w:t xml:space="preserve"> </w:t>
            </w:r>
            <w:r>
              <w:rPr>
                <w:rFonts w:ascii="Times New Roman"/>
                <w:sz w:val="23"/>
              </w:rPr>
              <w:t>Kg</w:t>
            </w:r>
            <w:r>
              <w:rPr>
                <w:rFonts w:ascii="Times New Roman"/>
                <w:spacing w:val="14"/>
                <w:sz w:val="23"/>
              </w:rPr>
              <w:t xml:space="preserve"> </w:t>
            </w:r>
            <w:r>
              <w:rPr>
                <w:rFonts w:ascii="Times New Roman"/>
                <w:sz w:val="23"/>
              </w:rPr>
              <w:t>x</w:t>
            </w:r>
            <w:r>
              <w:rPr>
                <w:rFonts w:ascii="Times New Roman"/>
                <w:spacing w:val="2"/>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z w:val="23"/>
              </w:rPr>
              <w:t>41.750,-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1.002.000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61" w:lineRule="exact"/>
              <w:ind w:left="63"/>
              <w:rPr>
                <w:rFonts w:ascii="Times New Roman"/>
                <w:sz w:val="23"/>
              </w:rPr>
            </w:pPr>
            <w:r>
              <w:rPr>
                <w:rFonts w:ascii="Times New Roman"/>
                <w:sz w:val="23"/>
              </w:rPr>
              <w:t>Kentang</w:t>
            </w:r>
            <w:r>
              <w:rPr>
                <w:rFonts w:ascii="Times New Roman"/>
                <w:spacing w:val="2"/>
                <w:sz w:val="23"/>
              </w:rPr>
              <w:t xml:space="preserve"> </w:t>
            </w:r>
            <w:r>
              <w:rPr>
                <w:rFonts w:ascii="Times New Roman"/>
                <w:sz w:val="23"/>
              </w:rPr>
              <w:t>240</w:t>
            </w:r>
            <w:r>
              <w:rPr>
                <w:rFonts w:ascii="Times New Roman"/>
                <w:spacing w:val="20"/>
                <w:sz w:val="23"/>
              </w:rPr>
              <w:t xml:space="preserve"> </w:t>
            </w:r>
            <w:r>
              <w:rPr>
                <w:rFonts w:ascii="Times New Roman"/>
                <w:sz w:val="23"/>
              </w:rPr>
              <w:t>Kg</w:t>
            </w:r>
            <w:r>
              <w:rPr>
                <w:rFonts w:ascii="Times New Roman"/>
                <w:spacing w:val="13"/>
                <w:sz w:val="23"/>
              </w:rPr>
              <w:t xml:space="preserve"> </w:t>
            </w:r>
            <w:r>
              <w:rPr>
                <w:rFonts w:ascii="Times New Roman"/>
                <w:sz w:val="23"/>
              </w:rPr>
              <w:t>x</w:t>
            </w:r>
            <w:r>
              <w:rPr>
                <w:rFonts w:ascii="Times New Roman"/>
                <w:spacing w:val="14"/>
                <w:sz w:val="23"/>
              </w:rPr>
              <w:t xml:space="preserve"> </w:t>
            </w:r>
            <w:r>
              <w:rPr>
                <w:rFonts w:ascii="Times New Roman"/>
                <w:spacing w:val="-5"/>
                <w:sz w:val="23"/>
              </w:rPr>
              <w:t>Rp.</w:t>
            </w:r>
          </w:p>
          <w:p w:rsidR="00D236AA" w:rsidRDefault="000E2E0C">
            <w:pPr>
              <w:pStyle w:val="TableParagraph"/>
              <w:spacing w:before="4" w:line="262" w:lineRule="exact"/>
              <w:ind w:left="63"/>
              <w:rPr>
                <w:rFonts w:ascii="Times New Roman"/>
                <w:sz w:val="23"/>
              </w:rPr>
            </w:pPr>
            <w:r>
              <w:rPr>
                <w:rFonts w:ascii="Times New Roman"/>
                <w:sz w:val="23"/>
              </w:rPr>
              <w:t>26.250,-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6.300.000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Ketumbar</w:t>
            </w:r>
            <w:r>
              <w:rPr>
                <w:rFonts w:ascii="Times New Roman"/>
                <w:spacing w:val="16"/>
                <w:sz w:val="23"/>
              </w:rPr>
              <w:t xml:space="preserve"> </w:t>
            </w:r>
            <w:r>
              <w:rPr>
                <w:rFonts w:ascii="Times New Roman"/>
                <w:sz w:val="23"/>
              </w:rPr>
              <w:t>12</w:t>
            </w:r>
            <w:r>
              <w:rPr>
                <w:rFonts w:ascii="Times New Roman"/>
                <w:spacing w:val="15"/>
                <w:sz w:val="23"/>
              </w:rPr>
              <w:t xml:space="preserve"> </w:t>
            </w:r>
            <w:r>
              <w:rPr>
                <w:rFonts w:ascii="Times New Roman"/>
                <w:sz w:val="23"/>
              </w:rPr>
              <w:t>Kg</w:t>
            </w:r>
            <w:r>
              <w:rPr>
                <w:rFonts w:ascii="Times New Roman"/>
                <w:spacing w:val="10"/>
                <w:sz w:val="23"/>
              </w:rPr>
              <w:t xml:space="preserve"> </w:t>
            </w:r>
            <w:r>
              <w:rPr>
                <w:rFonts w:ascii="Times New Roman"/>
                <w:sz w:val="23"/>
              </w:rPr>
              <w:t>x</w:t>
            </w:r>
            <w:r>
              <w:rPr>
                <w:rFonts w:ascii="Times New Roman"/>
                <w:spacing w:val="10"/>
                <w:sz w:val="23"/>
              </w:rPr>
              <w:t xml:space="preserve"> </w:t>
            </w:r>
            <w:r>
              <w:rPr>
                <w:rFonts w:ascii="Times New Roman"/>
                <w:spacing w:val="-5"/>
                <w:sz w:val="23"/>
              </w:rPr>
              <w:t>Rp.</w:t>
            </w:r>
          </w:p>
          <w:p w:rsidR="00D236AA" w:rsidRDefault="000E2E0C">
            <w:pPr>
              <w:pStyle w:val="TableParagraph"/>
              <w:spacing w:before="18" w:line="262" w:lineRule="exact"/>
              <w:ind w:left="63"/>
              <w:rPr>
                <w:rFonts w:ascii="Times New Roman"/>
                <w:sz w:val="23"/>
              </w:rPr>
            </w:pPr>
            <w:r>
              <w:rPr>
                <w:rFonts w:ascii="Times New Roman"/>
                <w:sz w:val="23"/>
              </w:rPr>
              <w:t>33.400,-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400.800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Kopi</w:t>
            </w:r>
            <w:r>
              <w:rPr>
                <w:rFonts w:ascii="Times New Roman"/>
                <w:spacing w:val="2"/>
                <w:sz w:val="23"/>
              </w:rPr>
              <w:t xml:space="preserve"> </w:t>
            </w:r>
            <w:r>
              <w:rPr>
                <w:rFonts w:ascii="Times New Roman"/>
                <w:sz w:val="23"/>
              </w:rPr>
              <w:t>Hitam</w:t>
            </w:r>
            <w:r>
              <w:rPr>
                <w:rFonts w:ascii="Times New Roman"/>
                <w:spacing w:val="29"/>
                <w:sz w:val="23"/>
              </w:rPr>
              <w:t xml:space="preserve"> </w:t>
            </w:r>
            <w:r>
              <w:rPr>
                <w:rFonts w:ascii="Times New Roman"/>
                <w:sz w:val="23"/>
              </w:rPr>
              <w:t>Arabika</w:t>
            </w:r>
            <w:r>
              <w:rPr>
                <w:rFonts w:ascii="Times New Roman"/>
                <w:spacing w:val="16"/>
                <w:sz w:val="23"/>
              </w:rPr>
              <w:t xml:space="preserve"> </w:t>
            </w:r>
            <w:r>
              <w:rPr>
                <w:rFonts w:ascii="Times New Roman"/>
                <w:sz w:val="23"/>
              </w:rPr>
              <w:t>60</w:t>
            </w:r>
            <w:r>
              <w:rPr>
                <w:rFonts w:ascii="Times New Roman"/>
                <w:spacing w:val="17"/>
                <w:sz w:val="23"/>
              </w:rPr>
              <w:t xml:space="preserve"> </w:t>
            </w:r>
            <w:r>
              <w:rPr>
                <w:rFonts w:ascii="Times New Roman"/>
                <w:spacing w:val="-7"/>
                <w:sz w:val="23"/>
              </w:rPr>
              <w:t>Kg</w:t>
            </w:r>
          </w:p>
          <w:p w:rsidR="00D236AA" w:rsidRDefault="000E2E0C">
            <w:pPr>
              <w:pStyle w:val="TableParagraph"/>
              <w:spacing w:before="14" w:line="262" w:lineRule="exact"/>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136.400,-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8.184.000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82"/>
              <w:rPr>
                <w:rFonts w:ascii="Times New Roman"/>
                <w:sz w:val="23"/>
              </w:rPr>
            </w:pPr>
            <w:r>
              <w:rPr>
                <w:rFonts w:ascii="Times New Roman"/>
                <w:sz w:val="23"/>
              </w:rPr>
              <w:t>Krai</w:t>
            </w:r>
            <w:r>
              <w:rPr>
                <w:rFonts w:ascii="Times New Roman"/>
                <w:spacing w:val="6"/>
                <w:sz w:val="23"/>
              </w:rPr>
              <w:t xml:space="preserve"> </w:t>
            </w:r>
            <w:r>
              <w:rPr>
                <w:rFonts w:ascii="Times New Roman"/>
                <w:sz w:val="23"/>
              </w:rPr>
              <w:t>120</w:t>
            </w:r>
            <w:r>
              <w:rPr>
                <w:rFonts w:ascii="Times New Roman"/>
                <w:spacing w:val="14"/>
                <w:sz w:val="23"/>
              </w:rPr>
              <w:t xml:space="preserve"> </w:t>
            </w:r>
            <w:r>
              <w:rPr>
                <w:rFonts w:ascii="Times New Roman"/>
                <w:sz w:val="23"/>
              </w:rPr>
              <w:t>Kg</w:t>
            </w:r>
            <w:r>
              <w:rPr>
                <w:rFonts w:ascii="Times New Roman"/>
                <w:spacing w:val="13"/>
                <w:sz w:val="23"/>
              </w:rPr>
              <w:t xml:space="preserve"> </w:t>
            </w:r>
            <w:r>
              <w:rPr>
                <w:rFonts w:ascii="Times New Roman"/>
                <w:sz w:val="23"/>
              </w:rPr>
              <w:t>x</w:t>
            </w:r>
            <w:r>
              <w:rPr>
                <w:rFonts w:ascii="Times New Roman"/>
                <w:spacing w:val="3"/>
                <w:sz w:val="23"/>
              </w:rPr>
              <w:t xml:space="preserve"> </w:t>
            </w:r>
            <w:r>
              <w:rPr>
                <w:rFonts w:ascii="Times New Roman"/>
                <w:sz w:val="23"/>
              </w:rPr>
              <w:t>Rp.</w:t>
            </w:r>
            <w:r>
              <w:rPr>
                <w:rFonts w:ascii="Times New Roman"/>
                <w:spacing w:val="8"/>
                <w:sz w:val="23"/>
              </w:rPr>
              <w:t xml:space="preserve"> </w:t>
            </w:r>
            <w:r>
              <w:rPr>
                <w:rFonts w:ascii="Times New Roman"/>
                <w:spacing w:val="-2"/>
                <w:sz w:val="23"/>
              </w:rPr>
              <w:t>14.350,-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right="14"/>
              <w:jc w:val="right"/>
              <w:rPr>
                <w:rFonts w:ascii="Times New Roman"/>
                <w:sz w:val="23"/>
              </w:rPr>
            </w:pPr>
            <w:r>
              <w:rPr>
                <w:rFonts w:ascii="Times New Roman"/>
                <w:spacing w:val="-2"/>
                <w:sz w:val="23"/>
              </w:rPr>
              <w:t>1.722.000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56"/>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Kunir</w:t>
            </w:r>
            <w:r>
              <w:rPr>
                <w:rFonts w:ascii="Times New Roman"/>
                <w:spacing w:val="6"/>
                <w:sz w:val="23"/>
              </w:rPr>
              <w:t xml:space="preserve"> </w:t>
            </w:r>
            <w:r>
              <w:rPr>
                <w:rFonts w:ascii="Times New Roman"/>
                <w:sz w:val="23"/>
              </w:rPr>
              <w:t>12</w:t>
            </w:r>
            <w:r>
              <w:rPr>
                <w:rFonts w:ascii="Times New Roman"/>
                <w:spacing w:val="16"/>
                <w:sz w:val="23"/>
              </w:rPr>
              <w:t xml:space="preserve"> </w:t>
            </w:r>
            <w:r>
              <w:rPr>
                <w:rFonts w:ascii="Times New Roman"/>
                <w:sz w:val="23"/>
              </w:rPr>
              <w:t>Kg</w:t>
            </w:r>
            <w:r>
              <w:rPr>
                <w:rFonts w:ascii="Times New Roman"/>
                <w:spacing w:val="7"/>
                <w:sz w:val="23"/>
              </w:rPr>
              <w:t xml:space="preserve"> </w:t>
            </w:r>
            <w:r>
              <w:rPr>
                <w:rFonts w:ascii="Times New Roman"/>
                <w:sz w:val="23"/>
              </w:rPr>
              <w:t>x</w:t>
            </w:r>
            <w:r>
              <w:rPr>
                <w:rFonts w:ascii="Times New Roman"/>
                <w:spacing w:val="11"/>
                <w:sz w:val="23"/>
              </w:rPr>
              <w:t xml:space="preserve"> </w:t>
            </w:r>
            <w:r>
              <w:rPr>
                <w:rFonts w:ascii="Times New Roman"/>
                <w:spacing w:val="-5"/>
                <w:sz w:val="23"/>
              </w:rPr>
              <w:t>Rp.</w:t>
            </w:r>
          </w:p>
          <w:p w:rsidR="00D236AA" w:rsidRDefault="000E2E0C">
            <w:pPr>
              <w:pStyle w:val="TableParagraph"/>
              <w:spacing w:before="18" w:line="262" w:lineRule="exact"/>
              <w:ind w:left="63"/>
              <w:rPr>
                <w:rFonts w:ascii="Times New Roman"/>
                <w:sz w:val="23"/>
              </w:rPr>
            </w:pPr>
            <w:r>
              <w:rPr>
                <w:rFonts w:ascii="Times New Roman"/>
                <w:sz w:val="23"/>
              </w:rPr>
              <w:t>61.950,-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743.400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Lombok</w:t>
            </w:r>
            <w:r>
              <w:rPr>
                <w:rFonts w:ascii="Times New Roman"/>
                <w:spacing w:val="22"/>
                <w:sz w:val="23"/>
              </w:rPr>
              <w:t xml:space="preserve"> </w:t>
            </w:r>
            <w:r>
              <w:rPr>
                <w:rFonts w:ascii="Times New Roman"/>
                <w:sz w:val="23"/>
              </w:rPr>
              <w:t>Merah</w:t>
            </w:r>
            <w:r>
              <w:rPr>
                <w:rFonts w:ascii="Times New Roman"/>
                <w:spacing w:val="12"/>
                <w:sz w:val="23"/>
              </w:rPr>
              <w:t xml:space="preserve"> </w:t>
            </w:r>
            <w:r>
              <w:rPr>
                <w:rFonts w:ascii="Times New Roman"/>
                <w:sz w:val="23"/>
              </w:rPr>
              <w:t>120</w:t>
            </w:r>
            <w:r>
              <w:rPr>
                <w:rFonts w:ascii="Times New Roman"/>
                <w:spacing w:val="16"/>
                <w:sz w:val="23"/>
              </w:rPr>
              <w:t xml:space="preserve"> </w:t>
            </w:r>
            <w:r>
              <w:rPr>
                <w:rFonts w:ascii="Times New Roman"/>
                <w:sz w:val="23"/>
              </w:rPr>
              <w:t>Kg</w:t>
            </w:r>
            <w:r>
              <w:rPr>
                <w:rFonts w:ascii="Times New Roman"/>
                <w:spacing w:val="17"/>
                <w:sz w:val="23"/>
              </w:rPr>
              <w:t xml:space="preserve"> </w:t>
            </w:r>
            <w:r>
              <w:rPr>
                <w:rFonts w:ascii="Times New Roman"/>
                <w:spacing w:val="-10"/>
                <w:sz w:val="23"/>
              </w:rPr>
              <w:t>x</w:t>
            </w:r>
          </w:p>
          <w:p w:rsidR="00D236AA" w:rsidRDefault="000E2E0C">
            <w:pPr>
              <w:pStyle w:val="TableParagraph"/>
              <w:spacing w:before="4"/>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50.700,-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60"/>
              <w:ind w:right="14"/>
              <w:jc w:val="right"/>
              <w:rPr>
                <w:rFonts w:ascii="Times New Roman"/>
                <w:sz w:val="23"/>
              </w:rPr>
            </w:pPr>
            <w:r>
              <w:rPr>
                <w:rFonts w:ascii="Times New Roman"/>
                <w:spacing w:val="-2"/>
                <w:sz w:val="23"/>
              </w:rPr>
              <w:t>6.084.000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Manisa</w:t>
            </w:r>
            <w:r>
              <w:rPr>
                <w:rFonts w:ascii="Times New Roman"/>
                <w:spacing w:val="7"/>
                <w:sz w:val="23"/>
              </w:rPr>
              <w:t xml:space="preserve"> </w:t>
            </w:r>
            <w:r>
              <w:rPr>
                <w:rFonts w:ascii="Times New Roman"/>
                <w:sz w:val="23"/>
              </w:rPr>
              <w:t>240</w:t>
            </w:r>
            <w:r>
              <w:rPr>
                <w:rFonts w:ascii="Times New Roman"/>
                <w:spacing w:val="20"/>
                <w:sz w:val="23"/>
              </w:rPr>
              <w:t xml:space="preserve"> </w:t>
            </w:r>
            <w:r>
              <w:rPr>
                <w:rFonts w:ascii="Times New Roman"/>
                <w:sz w:val="23"/>
              </w:rPr>
              <w:t>Kg</w:t>
            </w:r>
            <w:r>
              <w:rPr>
                <w:rFonts w:ascii="Times New Roman"/>
                <w:spacing w:val="2"/>
                <w:sz w:val="23"/>
              </w:rPr>
              <w:t xml:space="preserve"> </w:t>
            </w:r>
            <w:r>
              <w:rPr>
                <w:rFonts w:ascii="Times New Roman"/>
                <w:sz w:val="23"/>
              </w:rPr>
              <w:t>x</w:t>
            </w:r>
            <w:r>
              <w:rPr>
                <w:rFonts w:ascii="Times New Roman"/>
                <w:spacing w:val="14"/>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z w:val="23"/>
              </w:rPr>
              <w:t>14.350,-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3.444.000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Mentimun</w:t>
            </w:r>
            <w:r>
              <w:rPr>
                <w:rFonts w:ascii="Times New Roman"/>
                <w:spacing w:val="1"/>
                <w:sz w:val="23"/>
              </w:rPr>
              <w:t xml:space="preserve"> </w:t>
            </w:r>
            <w:r>
              <w:rPr>
                <w:rFonts w:ascii="Times New Roman"/>
                <w:sz w:val="23"/>
              </w:rPr>
              <w:t>120</w:t>
            </w:r>
            <w:r>
              <w:rPr>
                <w:rFonts w:ascii="Times New Roman"/>
                <w:spacing w:val="26"/>
                <w:sz w:val="23"/>
              </w:rPr>
              <w:t xml:space="preserve"> </w:t>
            </w:r>
            <w:r>
              <w:rPr>
                <w:rFonts w:ascii="Times New Roman"/>
                <w:sz w:val="23"/>
              </w:rPr>
              <w:t>Kg</w:t>
            </w:r>
            <w:r>
              <w:rPr>
                <w:rFonts w:ascii="Times New Roman"/>
                <w:spacing w:val="13"/>
                <w:sz w:val="23"/>
              </w:rPr>
              <w:t xml:space="preserve"> </w:t>
            </w:r>
            <w:r>
              <w:rPr>
                <w:rFonts w:ascii="Times New Roman"/>
                <w:sz w:val="23"/>
              </w:rPr>
              <w:t>x</w:t>
            </w:r>
            <w:r>
              <w:rPr>
                <w:rFonts w:ascii="Times New Roman"/>
                <w:spacing w:val="14"/>
                <w:sz w:val="23"/>
              </w:rPr>
              <w:t xml:space="preserve"> </w:t>
            </w:r>
            <w:r>
              <w:rPr>
                <w:rFonts w:ascii="Times New Roman"/>
                <w:spacing w:val="-5"/>
                <w:sz w:val="23"/>
              </w:rPr>
              <w:t>Rp.</w:t>
            </w:r>
          </w:p>
          <w:p w:rsidR="00D236AA" w:rsidRDefault="000E2E0C">
            <w:pPr>
              <w:pStyle w:val="TableParagraph"/>
              <w:spacing w:before="18" w:line="262" w:lineRule="exact"/>
              <w:ind w:left="63"/>
              <w:rPr>
                <w:rFonts w:ascii="Times New Roman"/>
                <w:sz w:val="23"/>
              </w:rPr>
            </w:pPr>
            <w:r>
              <w:rPr>
                <w:rFonts w:ascii="Times New Roman"/>
                <w:sz w:val="23"/>
              </w:rPr>
              <w:t>20.450,-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2.454.000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Merica</w:t>
            </w:r>
            <w:r>
              <w:rPr>
                <w:rFonts w:ascii="Times New Roman"/>
                <w:spacing w:val="11"/>
                <w:sz w:val="23"/>
              </w:rPr>
              <w:t xml:space="preserve"> </w:t>
            </w:r>
            <w:r>
              <w:rPr>
                <w:rFonts w:ascii="Times New Roman"/>
                <w:sz w:val="23"/>
              </w:rPr>
              <w:t>12</w:t>
            </w:r>
            <w:r>
              <w:rPr>
                <w:rFonts w:ascii="Times New Roman"/>
                <w:spacing w:val="12"/>
                <w:sz w:val="23"/>
              </w:rPr>
              <w:t xml:space="preserve"> </w:t>
            </w:r>
            <w:r>
              <w:rPr>
                <w:rFonts w:ascii="Times New Roman"/>
                <w:sz w:val="23"/>
              </w:rPr>
              <w:t>Kg</w:t>
            </w:r>
            <w:r>
              <w:rPr>
                <w:rFonts w:ascii="Times New Roman"/>
                <w:spacing w:val="12"/>
                <w:sz w:val="23"/>
              </w:rPr>
              <w:t xml:space="preserve"> </w:t>
            </w:r>
            <w:r>
              <w:rPr>
                <w:rFonts w:ascii="Times New Roman"/>
                <w:sz w:val="23"/>
              </w:rPr>
              <w:t>x</w:t>
            </w:r>
            <w:r>
              <w:rPr>
                <w:rFonts w:ascii="Times New Roman"/>
                <w:spacing w:val="7"/>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z w:val="23"/>
              </w:rPr>
              <w:t>171.300,-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2.055.600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Mie</w:t>
            </w:r>
            <w:r>
              <w:rPr>
                <w:rFonts w:ascii="Times New Roman"/>
                <w:spacing w:val="4"/>
                <w:sz w:val="23"/>
              </w:rPr>
              <w:t xml:space="preserve"> </w:t>
            </w:r>
            <w:r>
              <w:rPr>
                <w:rFonts w:ascii="Times New Roman"/>
                <w:sz w:val="23"/>
              </w:rPr>
              <w:t>Telor</w:t>
            </w:r>
            <w:r>
              <w:rPr>
                <w:rFonts w:ascii="Times New Roman"/>
                <w:spacing w:val="19"/>
                <w:sz w:val="23"/>
              </w:rPr>
              <w:t xml:space="preserve"> </w:t>
            </w:r>
            <w:r>
              <w:rPr>
                <w:rFonts w:ascii="Times New Roman"/>
                <w:sz w:val="23"/>
              </w:rPr>
              <w:t>24</w:t>
            </w:r>
            <w:r>
              <w:rPr>
                <w:rFonts w:ascii="Times New Roman"/>
                <w:spacing w:val="11"/>
                <w:sz w:val="23"/>
              </w:rPr>
              <w:t xml:space="preserve"> </w:t>
            </w:r>
            <w:r>
              <w:rPr>
                <w:rFonts w:ascii="Times New Roman"/>
                <w:sz w:val="23"/>
              </w:rPr>
              <w:t>Dos</w:t>
            </w:r>
            <w:r>
              <w:rPr>
                <w:rFonts w:ascii="Times New Roman"/>
                <w:spacing w:val="14"/>
                <w:sz w:val="23"/>
              </w:rPr>
              <w:t xml:space="preserve"> </w:t>
            </w:r>
            <w:r>
              <w:rPr>
                <w:rFonts w:ascii="Times New Roman"/>
                <w:sz w:val="23"/>
              </w:rPr>
              <w:t>x</w:t>
            </w:r>
            <w:r>
              <w:rPr>
                <w:rFonts w:ascii="Times New Roman"/>
                <w:spacing w:val="2"/>
                <w:sz w:val="23"/>
              </w:rPr>
              <w:t xml:space="preserve"> </w:t>
            </w:r>
            <w:r>
              <w:rPr>
                <w:rFonts w:ascii="Times New Roman"/>
                <w:spacing w:val="-5"/>
                <w:sz w:val="23"/>
              </w:rPr>
              <w:t>Rp.</w:t>
            </w:r>
          </w:p>
          <w:p w:rsidR="00D236AA" w:rsidRDefault="000E2E0C">
            <w:pPr>
              <w:pStyle w:val="TableParagraph"/>
              <w:spacing w:before="9" w:line="262" w:lineRule="exact"/>
              <w:ind w:left="63"/>
              <w:rPr>
                <w:rFonts w:ascii="Times New Roman"/>
                <w:sz w:val="23"/>
              </w:rPr>
            </w:pPr>
            <w:r>
              <w:rPr>
                <w:rFonts w:ascii="Times New Roman"/>
                <w:sz w:val="23"/>
              </w:rPr>
              <w:t>107.300,-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2.575.200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Minyak</w:t>
            </w:r>
            <w:r>
              <w:rPr>
                <w:rFonts w:ascii="Times New Roman"/>
                <w:spacing w:val="7"/>
                <w:sz w:val="23"/>
              </w:rPr>
              <w:t xml:space="preserve"> </w:t>
            </w:r>
            <w:r>
              <w:rPr>
                <w:rFonts w:ascii="Times New Roman"/>
                <w:sz w:val="23"/>
              </w:rPr>
              <w:t>Goreng</w:t>
            </w:r>
            <w:r>
              <w:rPr>
                <w:rFonts w:ascii="Times New Roman"/>
                <w:spacing w:val="10"/>
                <w:sz w:val="23"/>
              </w:rPr>
              <w:t xml:space="preserve"> </w:t>
            </w:r>
            <w:r>
              <w:rPr>
                <w:rFonts w:ascii="Times New Roman"/>
                <w:sz w:val="23"/>
              </w:rPr>
              <w:t>2</w:t>
            </w:r>
            <w:r>
              <w:rPr>
                <w:rFonts w:ascii="Times New Roman"/>
                <w:spacing w:val="20"/>
                <w:sz w:val="23"/>
              </w:rPr>
              <w:t xml:space="preserve"> </w:t>
            </w:r>
            <w:r>
              <w:rPr>
                <w:rFonts w:ascii="Times New Roman"/>
                <w:sz w:val="23"/>
              </w:rPr>
              <w:t>Ltr</w:t>
            </w:r>
            <w:r>
              <w:rPr>
                <w:rFonts w:ascii="Times New Roman"/>
                <w:spacing w:val="15"/>
                <w:sz w:val="23"/>
              </w:rPr>
              <w:t xml:space="preserve"> </w:t>
            </w:r>
            <w:r>
              <w:rPr>
                <w:rFonts w:ascii="Times New Roman"/>
                <w:spacing w:val="-5"/>
                <w:sz w:val="23"/>
              </w:rPr>
              <w:t>730</w:t>
            </w:r>
          </w:p>
          <w:p w:rsidR="00D236AA" w:rsidRDefault="000E2E0C">
            <w:pPr>
              <w:pStyle w:val="TableParagraph"/>
              <w:spacing w:before="18" w:line="262" w:lineRule="exact"/>
              <w:ind w:left="63"/>
              <w:rPr>
                <w:rFonts w:ascii="Times New Roman"/>
                <w:sz w:val="23"/>
              </w:rPr>
            </w:pPr>
            <w:r>
              <w:rPr>
                <w:rFonts w:ascii="Times New Roman"/>
                <w:sz w:val="23"/>
              </w:rPr>
              <w:t>Pcs</w:t>
            </w:r>
            <w:r>
              <w:rPr>
                <w:rFonts w:ascii="Times New Roman"/>
                <w:spacing w:val="7"/>
                <w:sz w:val="23"/>
              </w:rPr>
              <w:t xml:space="preserve"> </w:t>
            </w:r>
            <w:r>
              <w:rPr>
                <w:rFonts w:ascii="Times New Roman"/>
                <w:sz w:val="23"/>
              </w:rPr>
              <w:t>x</w:t>
            </w:r>
            <w:r>
              <w:rPr>
                <w:rFonts w:ascii="Times New Roman"/>
                <w:spacing w:val="6"/>
                <w:sz w:val="23"/>
              </w:rPr>
              <w:t xml:space="preserve"> </w:t>
            </w:r>
            <w:r>
              <w:rPr>
                <w:rFonts w:ascii="Times New Roman"/>
                <w:sz w:val="23"/>
              </w:rPr>
              <w:t>Rp.</w:t>
            </w:r>
            <w:r>
              <w:rPr>
                <w:rFonts w:ascii="Times New Roman"/>
                <w:spacing w:val="6"/>
                <w:sz w:val="23"/>
              </w:rPr>
              <w:t xml:space="preserve"> </w:t>
            </w:r>
            <w:r>
              <w:rPr>
                <w:rFonts w:ascii="Times New Roman"/>
                <w:spacing w:val="-2"/>
                <w:sz w:val="23"/>
              </w:rPr>
              <w:t>56.400,-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41.172.000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Pepaya</w:t>
            </w:r>
            <w:r>
              <w:rPr>
                <w:rFonts w:ascii="Times New Roman"/>
                <w:spacing w:val="18"/>
                <w:sz w:val="23"/>
              </w:rPr>
              <w:t xml:space="preserve"> </w:t>
            </w:r>
            <w:r>
              <w:rPr>
                <w:rFonts w:ascii="Times New Roman"/>
                <w:sz w:val="23"/>
              </w:rPr>
              <w:t>480</w:t>
            </w:r>
            <w:r>
              <w:rPr>
                <w:rFonts w:ascii="Times New Roman"/>
                <w:spacing w:val="8"/>
                <w:sz w:val="23"/>
              </w:rPr>
              <w:t xml:space="preserve"> </w:t>
            </w:r>
            <w:r>
              <w:rPr>
                <w:rFonts w:ascii="Times New Roman"/>
                <w:sz w:val="23"/>
              </w:rPr>
              <w:t>Kg</w:t>
            </w:r>
            <w:r>
              <w:rPr>
                <w:rFonts w:ascii="Times New Roman"/>
                <w:spacing w:val="13"/>
                <w:sz w:val="23"/>
              </w:rPr>
              <w:t xml:space="preserve"> </w:t>
            </w:r>
            <w:r>
              <w:rPr>
                <w:rFonts w:ascii="Times New Roman"/>
                <w:sz w:val="23"/>
              </w:rPr>
              <w:t>x</w:t>
            </w:r>
            <w:r>
              <w:rPr>
                <w:rFonts w:ascii="Times New Roman"/>
                <w:spacing w:val="3"/>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z w:val="23"/>
              </w:rPr>
              <w:t>17.900,-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8.592.000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Sawi</w:t>
            </w:r>
            <w:r>
              <w:rPr>
                <w:rFonts w:ascii="Times New Roman"/>
                <w:spacing w:val="2"/>
                <w:sz w:val="23"/>
              </w:rPr>
              <w:t xml:space="preserve"> </w:t>
            </w:r>
            <w:r>
              <w:rPr>
                <w:rFonts w:ascii="Times New Roman"/>
                <w:sz w:val="23"/>
              </w:rPr>
              <w:t>Hijau</w:t>
            </w:r>
            <w:r>
              <w:rPr>
                <w:rFonts w:ascii="Times New Roman"/>
                <w:spacing w:val="16"/>
                <w:sz w:val="23"/>
              </w:rPr>
              <w:t xml:space="preserve"> </w:t>
            </w:r>
            <w:r>
              <w:rPr>
                <w:rFonts w:ascii="Times New Roman"/>
                <w:sz w:val="23"/>
              </w:rPr>
              <w:t>120</w:t>
            </w:r>
            <w:r>
              <w:rPr>
                <w:rFonts w:ascii="Times New Roman"/>
                <w:spacing w:val="20"/>
                <w:sz w:val="23"/>
              </w:rPr>
              <w:t xml:space="preserve"> </w:t>
            </w:r>
            <w:r>
              <w:rPr>
                <w:rFonts w:ascii="Times New Roman"/>
                <w:sz w:val="23"/>
              </w:rPr>
              <w:t>Ikat</w:t>
            </w:r>
            <w:r>
              <w:rPr>
                <w:rFonts w:ascii="Times New Roman"/>
                <w:spacing w:val="9"/>
                <w:sz w:val="23"/>
              </w:rPr>
              <w:t xml:space="preserve"> </w:t>
            </w:r>
            <w:r>
              <w:rPr>
                <w:rFonts w:ascii="Times New Roman"/>
                <w:sz w:val="23"/>
              </w:rPr>
              <w:t>x</w:t>
            </w:r>
            <w:r>
              <w:rPr>
                <w:rFonts w:ascii="Times New Roman"/>
                <w:spacing w:val="10"/>
                <w:sz w:val="23"/>
              </w:rPr>
              <w:t xml:space="preserve"> </w:t>
            </w:r>
            <w:r>
              <w:rPr>
                <w:rFonts w:ascii="Times New Roman"/>
                <w:spacing w:val="-5"/>
                <w:sz w:val="23"/>
              </w:rPr>
              <w:t>Rp.</w:t>
            </w:r>
          </w:p>
          <w:p w:rsidR="00D236AA" w:rsidRDefault="000E2E0C">
            <w:pPr>
              <w:pStyle w:val="TableParagraph"/>
              <w:spacing w:before="14"/>
              <w:ind w:left="63"/>
              <w:rPr>
                <w:rFonts w:ascii="Times New Roman"/>
                <w:sz w:val="23"/>
              </w:rPr>
            </w:pPr>
            <w:r>
              <w:rPr>
                <w:rFonts w:ascii="Times New Roman"/>
                <w:sz w:val="23"/>
              </w:rPr>
              <w:t>3.150,-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right="13"/>
              <w:jc w:val="right"/>
              <w:rPr>
                <w:rFonts w:ascii="Times New Roman"/>
                <w:sz w:val="23"/>
              </w:rPr>
            </w:pPr>
            <w:r>
              <w:rPr>
                <w:rFonts w:ascii="Times New Roman"/>
                <w:spacing w:val="-2"/>
                <w:sz w:val="23"/>
              </w:rPr>
              <w:t>378.000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Sawi</w:t>
            </w:r>
            <w:r>
              <w:rPr>
                <w:rFonts w:ascii="Times New Roman"/>
                <w:spacing w:val="9"/>
                <w:sz w:val="23"/>
              </w:rPr>
              <w:t xml:space="preserve"> </w:t>
            </w:r>
            <w:r>
              <w:rPr>
                <w:rFonts w:ascii="Times New Roman"/>
                <w:sz w:val="23"/>
              </w:rPr>
              <w:t>Putih</w:t>
            </w:r>
            <w:r>
              <w:rPr>
                <w:rFonts w:ascii="Times New Roman"/>
                <w:spacing w:val="12"/>
                <w:sz w:val="23"/>
              </w:rPr>
              <w:t xml:space="preserve"> </w:t>
            </w:r>
            <w:r>
              <w:rPr>
                <w:rFonts w:ascii="Times New Roman"/>
                <w:sz w:val="23"/>
              </w:rPr>
              <w:t>120</w:t>
            </w:r>
            <w:r>
              <w:rPr>
                <w:rFonts w:ascii="Times New Roman"/>
                <w:spacing w:val="16"/>
                <w:sz w:val="23"/>
              </w:rPr>
              <w:t xml:space="preserve"> </w:t>
            </w:r>
            <w:r>
              <w:rPr>
                <w:rFonts w:ascii="Times New Roman"/>
                <w:sz w:val="23"/>
              </w:rPr>
              <w:t>Ikat</w:t>
            </w:r>
            <w:r>
              <w:rPr>
                <w:rFonts w:ascii="Times New Roman"/>
                <w:spacing w:val="10"/>
                <w:sz w:val="23"/>
              </w:rPr>
              <w:t xml:space="preserve"> </w:t>
            </w:r>
            <w:r>
              <w:rPr>
                <w:rFonts w:ascii="Times New Roman"/>
                <w:sz w:val="23"/>
              </w:rPr>
              <w:t>x</w:t>
            </w:r>
            <w:r>
              <w:rPr>
                <w:rFonts w:ascii="Times New Roman"/>
                <w:spacing w:val="11"/>
                <w:sz w:val="23"/>
              </w:rPr>
              <w:t xml:space="preserve"> </w:t>
            </w:r>
            <w:r>
              <w:rPr>
                <w:rFonts w:ascii="Times New Roman"/>
                <w:spacing w:val="-5"/>
                <w:sz w:val="23"/>
              </w:rPr>
              <w:t>Rp.</w:t>
            </w:r>
          </w:p>
          <w:p w:rsidR="00D236AA" w:rsidRDefault="000E2E0C">
            <w:pPr>
              <w:pStyle w:val="TableParagraph"/>
              <w:spacing w:before="4"/>
              <w:ind w:left="63"/>
              <w:rPr>
                <w:rFonts w:ascii="Times New Roman"/>
                <w:sz w:val="23"/>
              </w:rPr>
            </w:pPr>
            <w:r>
              <w:rPr>
                <w:rFonts w:ascii="Times New Roman"/>
                <w:sz w:val="23"/>
              </w:rPr>
              <w:t>13.800,-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60"/>
              <w:ind w:right="14"/>
              <w:jc w:val="right"/>
              <w:rPr>
                <w:rFonts w:ascii="Times New Roman"/>
                <w:sz w:val="23"/>
              </w:rPr>
            </w:pPr>
            <w:r>
              <w:rPr>
                <w:rFonts w:ascii="Times New Roman"/>
                <w:spacing w:val="-2"/>
                <w:sz w:val="23"/>
              </w:rPr>
              <w:t>1.656.000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Snack</w:t>
            </w:r>
            <w:r>
              <w:rPr>
                <w:rFonts w:ascii="Times New Roman"/>
                <w:spacing w:val="7"/>
                <w:sz w:val="23"/>
              </w:rPr>
              <w:t xml:space="preserve"> </w:t>
            </w:r>
            <w:r>
              <w:rPr>
                <w:rFonts w:ascii="Times New Roman"/>
                <w:sz w:val="23"/>
              </w:rPr>
              <w:t>360</w:t>
            </w:r>
            <w:r>
              <w:rPr>
                <w:rFonts w:ascii="Times New Roman"/>
                <w:spacing w:val="13"/>
                <w:sz w:val="23"/>
              </w:rPr>
              <w:t xml:space="preserve"> </w:t>
            </w:r>
            <w:r>
              <w:rPr>
                <w:rFonts w:ascii="Times New Roman"/>
                <w:sz w:val="23"/>
              </w:rPr>
              <w:t>Per</w:t>
            </w:r>
            <w:r>
              <w:rPr>
                <w:rFonts w:ascii="Times New Roman"/>
                <w:spacing w:val="18"/>
                <w:sz w:val="23"/>
              </w:rPr>
              <w:t xml:space="preserve"> </w:t>
            </w:r>
            <w:r>
              <w:rPr>
                <w:rFonts w:ascii="Times New Roman"/>
                <w:sz w:val="23"/>
              </w:rPr>
              <w:t>Kotak</w:t>
            </w:r>
            <w:r>
              <w:rPr>
                <w:rFonts w:ascii="Times New Roman"/>
                <w:spacing w:val="7"/>
                <w:sz w:val="23"/>
              </w:rPr>
              <w:t xml:space="preserve"> </w:t>
            </w:r>
            <w:r>
              <w:rPr>
                <w:rFonts w:ascii="Times New Roman"/>
                <w:sz w:val="23"/>
              </w:rPr>
              <w:t>x</w:t>
            </w:r>
            <w:r>
              <w:rPr>
                <w:rFonts w:ascii="Times New Roman"/>
                <w:spacing w:val="13"/>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z w:val="23"/>
              </w:rPr>
              <w:t>91.250,-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32.850.000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Susu</w:t>
            </w:r>
            <w:r>
              <w:rPr>
                <w:rFonts w:ascii="Times New Roman"/>
                <w:spacing w:val="16"/>
                <w:sz w:val="23"/>
              </w:rPr>
              <w:t xml:space="preserve"> </w:t>
            </w:r>
            <w:r>
              <w:rPr>
                <w:rFonts w:ascii="Times New Roman"/>
                <w:sz w:val="23"/>
              </w:rPr>
              <w:t>Kental</w:t>
            </w:r>
            <w:r>
              <w:rPr>
                <w:rFonts w:ascii="Times New Roman"/>
                <w:spacing w:val="13"/>
                <w:sz w:val="23"/>
              </w:rPr>
              <w:t xml:space="preserve"> </w:t>
            </w:r>
            <w:r>
              <w:rPr>
                <w:rFonts w:ascii="Times New Roman"/>
                <w:sz w:val="23"/>
              </w:rPr>
              <w:t>Manis</w:t>
            </w:r>
            <w:r>
              <w:rPr>
                <w:rFonts w:ascii="Times New Roman"/>
                <w:spacing w:val="15"/>
                <w:sz w:val="23"/>
              </w:rPr>
              <w:t xml:space="preserve"> </w:t>
            </w:r>
            <w:r>
              <w:rPr>
                <w:rFonts w:ascii="Times New Roman"/>
                <w:spacing w:val="-4"/>
                <w:sz w:val="23"/>
              </w:rPr>
              <w:t>1000</w:t>
            </w:r>
          </w:p>
          <w:p w:rsidR="00D236AA" w:rsidRDefault="000E2E0C">
            <w:pPr>
              <w:pStyle w:val="TableParagraph"/>
              <w:spacing w:before="18" w:line="262" w:lineRule="exact"/>
              <w:ind w:left="63"/>
              <w:rPr>
                <w:rFonts w:ascii="Times New Roman"/>
                <w:sz w:val="23"/>
              </w:rPr>
            </w:pPr>
            <w:r>
              <w:rPr>
                <w:rFonts w:ascii="Times New Roman"/>
                <w:sz w:val="23"/>
              </w:rPr>
              <w:t>Kaleng</w:t>
            </w:r>
            <w:r>
              <w:rPr>
                <w:rFonts w:ascii="Times New Roman"/>
                <w:spacing w:val="14"/>
                <w:sz w:val="23"/>
              </w:rPr>
              <w:t xml:space="preserve"> </w:t>
            </w:r>
            <w:r>
              <w:rPr>
                <w:rFonts w:ascii="Times New Roman"/>
                <w:sz w:val="23"/>
              </w:rPr>
              <w:t>x</w:t>
            </w:r>
            <w:r>
              <w:rPr>
                <w:rFonts w:ascii="Times New Roman"/>
                <w:spacing w:val="13"/>
                <w:sz w:val="23"/>
              </w:rPr>
              <w:t xml:space="preserve"> </w:t>
            </w:r>
            <w:r>
              <w:rPr>
                <w:rFonts w:ascii="Times New Roman"/>
                <w:sz w:val="23"/>
              </w:rPr>
              <w:t>Rp.</w:t>
            </w:r>
            <w:r>
              <w:rPr>
                <w:rFonts w:ascii="Times New Roman"/>
                <w:spacing w:val="3"/>
                <w:sz w:val="23"/>
              </w:rPr>
              <w:t xml:space="preserve"> </w:t>
            </w:r>
            <w:r>
              <w:rPr>
                <w:rFonts w:ascii="Times New Roman"/>
                <w:spacing w:val="-2"/>
                <w:sz w:val="23"/>
              </w:rPr>
              <w:t>14.000,-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14.000.000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Tahu</w:t>
            </w:r>
            <w:r>
              <w:rPr>
                <w:rFonts w:ascii="Times New Roman"/>
                <w:spacing w:val="15"/>
                <w:sz w:val="23"/>
              </w:rPr>
              <w:t xml:space="preserve"> </w:t>
            </w:r>
            <w:r>
              <w:rPr>
                <w:rFonts w:ascii="Times New Roman"/>
                <w:sz w:val="23"/>
              </w:rPr>
              <w:t>7.800</w:t>
            </w:r>
            <w:r>
              <w:rPr>
                <w:rFonts w:ascii="Times New Roman"/>
                <w:spacing w:val="16"/>
                <w:sz w:val="23"/>
              </w:rPr>
              <w:t xml:space="preserve"> </w:t>
            </w:r>
            <w:r>
              <w:rPr>
                <w:rFonts w:ascii="Times New Roman"/>
                <w:sz w:val="23"/>
              </w:rPr>
              <w:t>Biji</w:t>
            </w:r>
            <w:r>
              <w:rPr>
                <w:rFonts w:ascii="Times New Roman"/>
                <w:spacing w:val="3"/>
                <w:sz w:val="23"/>
              </w:rPr>
              <w:t xml:space="preserve"> </w:t>
            </w:r>
            <w:r>
              <w:rPr>
                <w:rFonts w:ascii="Times New Roman"/>
                <w:sz w:val="23"/>
              </w:rPr>
              <w:t>x</w:t>
            </w:r>
            <w:r>
              <w:rPr>
                <w:rFonts w:ascii="Times New Roman"/>
                <w:spacing w:val="15"/>
                <w:sz w:val="23"/>
              </w:rPr>
              <w:t xml:space="preserve"> </w:t>
            </w:r>
            <w:r>
              <w:rPr>
                <w:rFonts w:ascii="Times New Roman"/>
                <w:spacing w:val="-5"/>
                <w:sz w:val="23"/>
              </w:rPr>
              <w:t>Rp.</w:t>
            </w:r>
          </w:p>
          <w:p w:rsidR="00D236AA" w:rsidRDefault="000E2E0C">
            <w:pPr>
              <w:pStyle w:val="TableParagraph"/>
              <w:spacing w:before="5"/>
              <w:ind w:left="63"/>
              <w:rPr>
                <w:rFonts w:ascii="Times New Roman"/>
                <w:sz w:val="23"/>
              </w:rPr>
            </w:pPr>
            <w:r>
              <w:rPr>
                <w:rFonts w:ascii="Times New Roman"/>
                <w:sz w:val="23"/>
              </w:rPr>
              <w:t>4.800,-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60"/>
              <w:ind w:right="14"/>
              <w:jc w:val="right"/>
              <w:rPr>
                <w:rFonts w:ascii="Times New Roman"/>
                <w:sz w:val="23"/>
              </w:rPr>
            </w:pPr>
            <w:r>
              <w:rPr>
                <w:rFonts w:ascii="Times New Roman"/>
                <w:spacing w:val="-2"/>
                <w:sz w:val="23"/>
              </w:rPr>
              <w:t>37.440.000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74" w:lineRule="exact"/>
              <w:ind w:left="63" w:right="101"/>
              <w:rPr>
                <w:rFonts w:ascii="Times New Roman"/>
                <w:sz w:val="23"/>
              </w:rPr>
            </w:pPr>
            <w:r>
              <w:rPr>
                <w:rFonts w:ascii="Times New Roman"/>
                <w:sz w:val="23"/>
              </w:rPr>
              <w:t>Tauge Pendek</w:t>
            </w:r>
            <w:r>
              <w:rPr>
                <w:rFonts w:ascii="Times New Roman"/>
                <w:spacing w:val="-2"/>
                <w:sz w:val="23"/>
              </w:rPr>
              <w:t xml:space="preserve"> </w:t>
            </w:r>
            <w:r>
              <w:rPr>
                <w:rFonts w:ascii="Times New Roman"/>
                <w:sz w:val="23"/>
              </w:rPr>
              <w:t>24 Kg x Rp. 529.500,-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1.270.800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Tauge</w:t>
            </w:r>
            <w:r>
              <w:rPr>
                <w:rFonts w:ascii="Times New Roman"/>
                <w:spacing w:val="6"/>
                <w:sz w:val="23"/>
              </w:rPr>
              <w:t xml:space="preserve"> </w:t>
            </w:r>
            <w:r>
              <w:rPr>
                <w:rFonts w:ascii="Times New Roman"/>
                <w:sz w:val="23"/>
              </w:rPr>
              <w:t>Panjang</w:t>
            </w:r>
            <w:r>
              <w:rPr>
                <w:rFonts w:ascii="Times New Roman"/>
                <w:spacing w:val="8"/>
                <w:sz w:val="23"/>
              </w:rPr>
              <w:t xml:space="preserve"> </w:t>
            </w:r>
            <w:r>
              <w:rPr>
                <w:rFonts w:ascii="Times New Roman"/>
                <w:sz w:val="23"/>
              </w:rPr>
              <w:t>36</w:t>
            </w:r>
            <w:r>
              <w:rPr>
                <w:rFonts w:ascii="Times New Roman"/>
                <w:spacing w:val="25"/>
                <w:sz w:val="23"/>
              </w:rPr>
              <w:t xml:space="preserve"> </w:t>
            </w:r>
            <w:r>
              <w:rPr>
                <w:rFonts w:ascii="Times New Roman"/>
                <w:sz w:val="23"/>
              </w:rPr>
              <w:t>Kg</w:t>
            </w:r>
            <w:r>
              <w:rPr>
                <w:rFonts w:ascii="Times New Roman"/>
                <w:spacing w:val="20"/>
                <w:sz w:val="23"/>
              </w:rPr>
              <w:t xml:space="preserve"> </w:t>
            </w:r>
            <w:r>
              <w:rPr>
                <w:rFonts w:ascii="Times New Roman"/>
                <w:spacing w:val="-10"/>
                <w:sz w:val="23"/>
              </w:rPr>
              <w:t>x</w:t>
            </w:r>
          </w:p>
          <w:p w:rsidR="00D236AA" w:rsidRDefault="000E2E0C">
            <w:pPr>
              <w:pStyle w:val="TableParagraph"/>
              <w:spacing w:before="14"/>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37.600,-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right="9"/>
              <w:jc w:val="right"/>
              <w:rPr>
                <w:rFonts w:ascii="Times New Roman"/>
                <w:sz w:val="23"/>
              </w:rPr>
            </w:pPr>
            <w:r>
              <w:rPr>
                <w:rFonts w:ascii="Times New Roman"/>
                <w:spacing w:val="-2"/>
                <w:sz w:val="23"/>
              </w:rPr>
              <w:t>1.353.600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Teh</w:t>
            </w:r>
            <w:r>
              <w:rPr>
                <w:rFonts w:ascii="Times New Roman"/>
                <w:spacing w:val="1"/>
                <w:sz w:val="23"/>
              </w:rPr>
              <w:t xml:space="preserve"> </w:t>
            </w:r>
            <w:r>
              <w:rPr>
                <w:rFonts w:ascii="Times New Roman"/>
                <w:sz w:val="23"/>
              </w:rPr>
              <w:t>Celup</w:t>
            </w:r>
            <w:r>
              <w:rPr>
                <w:rFonts w:ascii="Times New Roman"/>
                <w:spacing w:val="10"/>
                <w:sz w:val="23"/>
              </w:rPr>
              <w:t xml:space="preserve"> </w:t>
            </w:r>
            <w:r>
              <w:rPr>
                <w:rFonts w:ascii="Times New Roman"/>
                <w:sz w:val="23"/>
              </w:rPr>
              <w:t>84</w:t>
            </w:r>
            <w:r>
              <w:rPr>
                <w:rFonts w:ascii="Times New Roman"/>
                <w:spacing w:val="20"/>
                <w:sz w:val="23"/>
              </w:rPr>
              <w:t xml:space="preserve"> </w:t>
            </w:r>
            <w:r>
              <w:rPr>
                <w:rFonts w:ascii="Times New Roman"/>
                <w:sz w:val="23"/>
              </w:rPr>
              <w:t>Kotak</w:t>
            </w:r>
            <w:r>
              <w:rPr>
                <w:rFonts w:ascii="Times New Roman"/>
                <w:spacing w:val="10"/>
                <w:sz w:val="23"/>
              </w:rPr>
              <w:t xml:space="preserve"> </w:t>
            </w:r>
            <w:r>
              <w:rPr>
                <w:rFonts w:ascii="Times New Roman"/>
                <w:sz w:val="23"/>
              </w:rPr>
              <w:t>x</w:t>
            </w:r>
            <w:r>
              <w:rPr>
                <w:rFonts w:ascii="Times New Roman"/>
                <w:spacing w:val="14"/>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z w:val="23"/>
              </w:rPr>
              <w:t>13.150,-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1.104.600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56"/>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Telur</w:t>
            </w:r>
            <w:r>
              <w:rPr>
                <w:rFonts w:ascii="Times New Roman"/>
                <w:spacing w:val="17"/>
                <w:sz w:val="23"/>
              </w:rPr>
              <w:t xml:space="preserve"> </w:t>
            </w:r>
            <w:r>
              <w:rPr>
                <w:rFonts w:ascii="Times New Roman"/>
                <w:sz w:val="23"/>
              </w:rPr>
              <w:t>Ayam</w:t>
            </w:r>
            <w:r>
              <w:rPr>
                <w:rFonts w:ascii="Times New Roman"/>
                <w:spacing w:val="2"/>
                <w:sz w:val="23"/>
              </w:rPr>
              <w:t xml:space="preserve"> </w:t>
            </w:r>
            <w:r>
              <w:rPr>
                <w:rFonts w:ascii="Times New Roman"/>
                <w:sz w:val="23"/>
              </w:rPr>
              <w:t>120</w:t>
            </w:r>
            <w:r>
              <w:rPr>
                <w:rFonts w:ascii="Times New Roman"/>
                <w:spacing w:val="19"/>
                <w:sz w:val="23"/>
              </w:rPr>
              <w:t xml:space="preserve"> </w:t>
            </w:r>
            <w:r>
              <w:rPr>
                <w:rFonts w:ascii="Times New Roman"/>
                <w:sz w:val="23"/>
              </w:rPr>
              <w:t>Kg</w:t>
            </w:r>
            <w:r>
              <w:rPr>
                <w:rFonts w:ascii="Times New Roman"/>
                <w:spacing w:val="13"/>
                <w:sz w:val="23"/>
              </w:rPr>
              <w:t xml:space="preserve"> </w:t>
            </w:r>
            <w:r>
              <w:rPr>
                <w:rFonts w:ascii="Times New Roman"/>
                <w:sz w:val="23"/>
              </w:rPr>
              <w:t>x</w:t>
            </w:r>
            <w:r>
              <w:rPr>
                <w:rFonts w:ascii="Times New Roman"/>
                <w:spacing w:val="9"/>
                <w:sz w:val="23"/>
              </w:rPr>
              <w:t xml:space="preserve"> </w:t>
            </w:r>
            <w:r>
              <w:rPr>
                <w:rFonts w:ascii="Times New Roman"/>
                <w:spacing w:val="-5"/>
                <w:sz w:val="23"/>
              </w:rPr>
              <w:t>Rp.</w:t>
            </w:r>
          </w:p>
          <w:p w:rsidR="00D236AA" w:rsidRDefault="000E2E0C">
            <w:pPr>
              <w:pStyle w:val="TableParagraph"/>
              <w:spacing w:before="18" w:line="262" w:lineRule="exact"/>
              <w:ind w:left="63"/>
              <w:rPr>
                <w:rFonts w:ascii="Times New Roman"/>
                <w:sz w:val="23"/>
              </w:rPr>
            </w:pPr>
            <w:r>
              <w:rPr>
                <w:rFonts w:ascii="Times New Roman"/>
                <w:sz w:val="23"/>
              </w:rPr>
              <w:t>36.150,-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4.338.000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Tempe</w:t>
            </w:r>
            <w:r>
              <w:rPr>
                <w:rFonts w:ascii="Times New Roman"/>
                <w:spacing w:val="7"/>
                <w:sz w:val="23"/>
              </w:rPr>
              <w:t xml:space="preserve"> </w:t>
            </w:r>
            <w:r>
              <w:rPr>
                <w:rFonts w:ascii="Times New Roman"/>
                <w:sz w:val="23"/>
              </w:rPr>
              <w:t>1.800</w:t>
            </w:r>
            <w:r>
              <w:rPr>
                <w:rFonts w:ascii="Times New Roman"/>
                <w:spacing w:val="15"/>
                <w:sz w:val="23"/>
              </w:rPr>
              <w:t xml:space="preserve"> </w:t>
            </w:r>
            <w:r>
              <w:rPr>
                <w:rFonts w:ascii="Times New Roman"/>
                <w:sz w:val="23"/>
              </w:rPr>
              <w:t>Kotak</w:t>
            </w:r>
            <w:r>
              <w:rPr>
                <w:rFonts w:ascii="Times New Roman"/>
                <w:spacing w:val="22"/>
                <w:sz w:val="23"/>
              </w:rPr>
              <w:t xml:space="preserve"> </w:t>
            </w:r>
            <w:r>
              <w:rPr>
                <w:rFonts w:ascii="Times New Roman"/>
                <w:sz w:val="23"/>
              </w:rPr>
              <w:t>x</w:t>
            </w:r>
            <w:r>
              <w:rPr>
                <w:rFonts w:ascii="Times New Roman"/>
                <w:spacing w:val="9"/>
                <w:sz w:val="23"/>
              </w:rPr>
              <w:t xml:space="preserve"> </w:t>
            </w:r>
            <w:r>
              <w:rPr>
                <w:rFonts w:ascii="Times New Roman"/>
                <w:spacing w:val="-5"/>
                <w:sz w:val="23"/>
              </w:rPr>
              <w:t>Rp.</w:t>
            </w:r>
          </w:p>
          <w:p w:rsidR="00D236AA" w:rsidRDefault="000E2E0C">
            <w:pPr>
              <w:pStyle w:val="TableParagraph"/>
              <w:spacing w:before="4"/>
              <w:ind w:left="63"/>
              <w:rPr>
                <w:rFonts w:ascii="Times New Roman"/>
                <w:sz w:val="23"/>
              </w:rPr>
            </w:pPr>
            <w:r>
              <w:rPr>
                <w:rFonts w:ascii="Times New Roman"/>
                <w:sz w:val="23"/>
              </w:rPr>
              <w:t>8.350,-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60"/>
              <w:ind w:right="14"/>
              <w:jc w:val="right"/>
              <w:rPr>
                <w:rFonts w:ascii="Times New Roman"/>
                <w:sz w:val="23"/>
              </w:rPr>
            </w:pPr>
            <w:r>
              <w:rPr>
                <w:rFonts w:ascii="Times New Roman"/>
                <w:spacing w:val="-2"/>
                <w:sz w:val="23"/>
              </w:rPr>
              <w:t>15.030.000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Bawang</w:t>
            </w:r>
            <w:r>
              <w:rPr>
                <w:rFonts w:ascii="Times New Roman"/>
                <w:spacing w:val="22"/>
                <w:sz w:val="23"/>
              </w:rPr>
              <w:t xml:space="preserve"> </w:t>
            </w:r>
            <w:r>
              <w:rPr>
                <w:rFonts w:ascii="Times New Roman"/>
                <w:sz w:val="23"/>
              </w:rPr>
              <w:t>Merah</w:t>
            </w:r>
            <w:r>
              <w:rPr>
                <w:rFonts w:ascii="Times New Roman"/>
                <w:spacing w:val="4"/>
                <w:sz w:val="23"/>
              </w:rPr>
              <w:t xml:space="preserve"> </w:t>
            </w:r>
            <w:r>
              <w:rPr>
                <w:rFonts w:ascii="Times New Roman"/>
                <w:sz w:val="23"/>
              </w:rPr>
              <w:t>240</w:t>
            </w:r>
            <w:r>
              <w:rPr>
                <w:rFonts w:ascii="Times New Roman"/>
                <w:spacing w:val="22"/>
                <w:sz w:val="23"/>
              </w:rPr>
              <w:t xml:space="preserve"> </w:t>
            </w:r>
            <w:r>
              <w:rPr>
                <w:rFonts w:ascii="Times New Roman"/>
                <w:sz w:val="23"/>
              </w:rPr>
              <w:t>Kg</w:t>
            </w:r>
            <w:r>
              <w:rPr>
                <w:rFonts w:ascii="Times New Roman"/>
                <w:spacing w:val="21"/>
                <w:sz w:val="23"/>
              </w:rPr>
              <w:t xml:space="preserve"> </w:t>
            </w:r>
            <w:r>
              <w:rPr>
                <w:rFonts w:ascii="Times New Roman"/>
                <w:spacing w:val="-10"/>
                <w:sz w:val="23"/>
              </w:rPr>
              <w:t>x</w:t>
            </w:r>
          </w:p>
          <w:p w:rsidR="00D236AA" w:rsidRDefault="000E2E0C">
            <w:pPr>
              <w:pStyle w:val="TableParagraph"/>
              <w:spacing w:before="14" w:line="262" w:lineRule="exact"/>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53.650,-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12.876.000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Tepung</w:t>
            </w:r>
            <w:r>
              <w:rPr>
                <w:rFonts w:ascii="Times New Roman"/>
                <w:spacing w:val="6"/>
                <w:sz w:val="23"/>
              </w:rPr>
              <w:t xml:space="preserve"> </w:t>
            </w:r>
            <w:r>
              <w:rPr>
                <w:rFonts w:ascii="Times New Roman"/>
                <w:sz w:val="23"/>
              </w:rPr>
              <w:t>Terigu</w:t>
            </w:r>
            <w:r>
              <w:rPr>
                <w:rFonts w:ascii="Times New Roman"/>
                <w:spacing w:val="15"/>
                <w:sz w:val="23"/>
              </w:rPr>
              <w:t xml:space="preserve"> </w:t>
            </w:r>
            <w:r>
              <w:rPr>
                <w:rFonts w:ascii="Times New Roman"/>
                <w:sz w:val="23"/>
              </w:rPr>
              <w:t>24</w:t>
            </w:r>
            <w:r>
              <w:rPr>
                <w:rFonts w:ascii="Times New Roman"/>
                <w:spacing w:val="24"/>
                <w:sz w:val="23"/>
              </w:rPr>
              <w:t xml:space="preserve"> </w:t>
            </w:r>
            <w:r>
              <w:rPr>
                <w:rFonts w:ascii="Times New Roman"/>
                <w:sz w:val="23"/>
              </w:rPr>
              <w:t>Kg</w:t>
            </w:r>
            <w:r>
              <w:rPr>
                <w:rFonts w:ascii="Times New Roman"/>
                <w:spacing w:val="14"/>
                <w:sz w:val="23"/>
              </w:rPr>
              <w:t xml:space="preserve"> </w:t>
            </w:r>
            <w:r>
              <w:rPr>
                <w:rFonts w:ascii="Times New Roman"/>
                <w:spacing w:val="-10"/>
                <w:sz w:val="23"/>
              </w:rPr>
              <w:t>x</w:t>
            </w:r>
          </w:p>
          <w:p w:rsidR="00D236AA" w:rsidRDefault="000E2E0C">
            <w:pPr>
              <w:pStyle w:val="TableParagraph"/>
              <w:spacing w:before="18" w:line="262" w:lineRule="exact"/>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20.300,-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487.200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Terasi</w:t>
            </w:r>
            <w:r>
              <w:rPr>
                <w:rFonts w:ascii="Times New Roman"/>
                <w:spacing w:val="14"/>
                <w:sz w:val="23"/>
              </w:rPr>
              <w:t xml:space="preserve"> </w:t>
            </w:r>
            <w:r>
              <w:rPr>
                <w:rFonts w:ascii="Times New Roman"/>
                <w:sz w:val="23"/>
              </w:rPr>
              <w:t>Udang</w:t>
            </w:r>
            <w:r>
              <w:rPr>
                <w:rFonts w:ascii="Times New Roman"/>
                <w:spacing w:val="18"/>
                <w:sz w:val="23"/>
              </w:rPr>
              <w:t xml:space="preserve"> </w:t>
            </w:r>
            <w:r>
              <w:rPr>
                <w:rFonts w:ascii="Times New Roman"/>
                <w:sz w:val="23"/>
              </w:rPr>
              <w:t>36</w:t>
            </w:r>
            <w:r>
              <w:rPr>
                <w:rFonts w:ascii="Times New Roman"/>
                <w:spacing w:val="16"/>
                <w:sz w:val="23"/>
              </w:rPr>
              <w:t xml:space="preserve"> </w:t>
            </w:r>
            <w:r>
              <w:rPr>
                <w:rFonts w:ascii="Times New Roman"/>
                <w:sz w:val="23"/>
              </w:rPr>
              <w:t>Sachet</w:t>
            </w:r>
            <w:r>
              <w:rPr>
                <w:rFonts w:ascii="Times New Roman"/>
                <w:spacing w:val="15"/>
                <w:sz w:val="23"/>
              </w:rPr>
              <w:t xml:space="preserve"> </w:t>
            </w:r>
            <w:r>
              <w:rPr>
                <w:rFonts w:ascii="Times New Roman"/>
                <w:spacing w:val="-10"/>
                <w:sz w:val="23"/>
              </w:rPr>
              <w:t>x</w:t>
            </w:r>
          </w:p>
          <w:p w:rsidR="00D236AA" w:rsidRDefault="000E2E0C">
            <w:pPr>
              <w:pStyle w:val="TableParagraph"/>
              <w:spacing w:before="14" w:line="262" w:lineRule="exact"/>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12.250,-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441.000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Terong</w:t>
            </w:r>
            <w:r>
              <w:rPr>
                <w:rFonts w:ascii="Times New Roman"/>
                <w:spacing w:val="13"/>
                <w:sz w:val="23"/>
              </w:rPr>
              <w:t xml:space="preserve"> </w:t>
            </w:r>
            <w:r>
              <w:rPr>
                <w:rFonts w:ascii="Times New Roman"/>
                <w:sz w:val="23"/>
              </w:rPr>
              <w:t>120</w:t>
            </w:r>
            <w:r>
              <w:rPr>
                <w:rFonts w:ascii="Times New Roman"/>
                <w:spacing w:val="14"/>
                <w:sz w:val="23"/>
              </w:rPr>
              <w:t xml:space="preserve"> </w:t>
            </w:r>
            <w:r>
              <w:rPr>
                <w:rFonts w:ascii="Times New Roman"/>
                <w:sz w:val="23"/>
              </w:rPr>
              <w:t>Kg</w:t>
            </w:r>
            <w:r>
              <w:rPr>
                <w:rFonts w:ascii="Times New Roman"/>
                <w:spacing w:val="12"/>
                <w:sz w:val="23"/>
              </w:rPr>
              <w:t xml:space="preserve"> </w:t>
            </w:r>
            <w:r>
              <w:rPr>
                <w:rFonts w:ascii="Times New Roman"/>
                <w:sz w:val="23"/>
              </w:rPr>
              <w:t>x</w:t>
            </w:r>
            <w:r>
              <w:rPr>
                <w:rFonts w:ascii="Times New Roman"/>
                <w:spacing w:val="3"/>
                <w:sz w:val="23"/>
              </w:rPr>
              <w:t xml:space="preserve"> </w:t>
            </w:r>
            <w:r>
              <w:rPr>
                <w:rFonts w:ascii="Times New Roman"/>
                <w:spacing w:val="-5"/>
                <w:sz w:val="23"/>
              </w:rPr>
              <w:t>Rp.</w:t>
            </w:r>
          </w:p>
          <w:p w:rsidR="00D236AA" w:rsidRDefault="000E2E0C">
            <w:pPr>
              <w:pStyle w:val="TableParagraph"/>
              <w:spacing w:before="9" w:line="262" w:lineRule="exact"/>
              <w:ind w:left="63"/>
              <w:rPr>
                <w:rFonts w:ascii="Times New Roman"/>
                <w:sz w:val="23"/>
              </w:rPr>
            </w:pPr>
            <w:r>
              <w:rPr>
                <w:rFonts w:ascii="Times New Roman"/>
                <w:sz w:val="23"/>
              </w:rPr>
              <w:t>14.350,-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1.722.000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Tomat</w:t>
            </w:r>
            <w:r>
              <w:rPr>
                <w:rFonts w:ascii="Times New Roman"/>
                <w:spacing w:val="6"/>
                <w:sz w:val="23"/>
              </w:rPr>
              <w:t xml:space="preserve"> </w:t>
            </w:r>
            <w:r>
              <w:rPr>
                <w:rFonts w:ascii="Times New Roman"/>
                <w:sz w:val="23"/>
              </w:rPr>
              <w:t>120</w:t>
            </w:r>
            <w:r>
              <w:rPr>
                <w:rFonts w:ascii="Times New Roman"/>
                <w:spacing w:val="18"/>
                <w:sz w:val="23"/>
              </w:rPr>
              <w:t xml:space="preserve"> </w:t>
            </w:r>
            <w:r>
              <w:rPr>
                <w:rFonts w:ascii="Times New Roman"/>
                <w:sz w:val="23"/>
              </w:rPr>
              <w:t>Kg</w:t>
            </w:r>
            <w:r>
              <w:rPr>
                <w:rFonts w:ascii="Times New Roman"/>
                <w:spacing w:val="12"/>
                <w:sz w:val="23"/>
              </w:rPr>
              <w:t xml:space="preserve"> </w:t>
            </w:r>
            <w:r>
              <w:rPr>
                <w:rFonts w:ascii="Times New Roman"/>
                <w:sz w:val="23"/>
              </w:rPr>
              <w:t>x</w:t>
            </w:r>
            <w:r>
              <w:rPr>
                <w:rFonts w:ascii="Times New Roman"/>
                <w:spacing w:val="8"/>
                <w:sz w:val="23"/>
              </w:rPr>
              <w:t xml:space="preserve"> </w:t>
            </w:r>
            <w:r>
              <w:rPr>
                <w:rFonts w:ascii="Times New Roman"/>
                <w:spacing w:val="-5"/>
                <w:sz w:val="23"/>
              </w:rPr>
              <w:t>Rp.</w:t>
            </w:r>
          </w:p>
          <w:p w:rsidR="00D236AA" w:rsidRDefault="000E2E0C">
            <w:pPr>
              <w:pStyle w:val="TableParagraph"/>
              <w:spacing w:before="18" w:line="262" w:lineRule="exact"/>
              <w:ind w:left="63"/>
              <w:rPr>
                <w:rFonts w:ascii="Times New Roman"/>
                <w:sz w:val="23"/>
              </w:rPr>
            </w:pPr>
            <w:r>
              <w:rPr>
                <w:rFonts w:ascii="Times New Roman"/>
                <w:sz w:val="23"/>
              </w:rPr>
              <w:t>28.650,-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3.438.000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Tongkol</w:t>
            </w:r>
            <w:r>
              <w:rPr>
                <w:rFonts w:ascii="Times New Roman"/>
                <w:spacing w:val="16"/>
                <w:sz w:val="23"/>
              </w:rPr>
              <w:t xml:space="preserve"> </w:t>
            </w:r>
            <w:r>
              <w:rPr>
                <w:rFonts w:ascii="Times New Roman"/>
                <w:sz w:val="23"/>
              </w:rPr>
              <w:t>Pindang</w:t>
            </w:r>
            <w:r>
              <w:rPr>
                <w:rFonts w:ascii="Times New Roman"/>
                <w:spacing w:val="13"/>
                <w:sz w:val="23"/>
              </w:rPr>
              <w:t xml:space="preserve"> </w:t>
            </w:r>
            <w:r>
              <w:rPr>
                <w:rFonts w:ascii="Times New Roman"/>
                <w:sz w:val="23"/>
              </w:rPr>
              <w:t>240</w:t>
            </w:r>
            <w:r>
              <w:rPr>
                <w:rFonts w:ascii="Times New Roman"/>
                <w:spacing w:val="18"/>
                <w:sz w:val="23"/>
              </w:rPr>
              <w:t xml:space="preserve"> </w:t>
            </w:r>
            <w:r>
              <w:rPr>
                <w:rFonts w:ascii="Times New Roman"/>
                <w:sz w:val="23"/>
              </w:rPr>
              <w:t>Kg</w:t>
            </w:r>
            <w:r>
              <w:rPr>
                <w:rFonts w:ascii="Times New Roman"/>
                <w:spacing w:val="19"/>
                <w:sz w:val="23"/>
              </w:rPr>
              <w:t xml:space="preserve"> </w:t>
            </w:r>
            <w:r>
              <w:rPr>
                <w:rFonts w:ascii="Times New Roman"/>
                <w:spacing w:val="-10"/>
                <w:sz w:val="23"/>
              </w:rPr>
              <w:t>x</w:t>
            </w:r>
          </w:p>
          <w:p w:rsidR="00D236AA" w:rsidRDefault="000E2E0C">
            <w:pPr>
              <w:pStyle w:val="TableParagraph"/>
              <w:spacing w:before="14" w:line="262" w:lineRule="exact"/>
              <w:ind w:left="63"/>
              <w:rPr>
                <w:rFonts w:ascii="Times New Roman"/>
                <w:sz w:val="23"/>
              </w:rPr>
            </w:pPr>
            <w:r>
              <w:rPr>
                <w:rFonts w:ascii="Times New Roman"/>
                <w:sz w:val="23"/>
              </w:rPr>
              <w:t>Rp.</w:t>
            </w:r>
            <w:r>
              <w:rPr>
                <w:rFonts w:ascii="Times New Roman"/>
                <w:spacing w:val="6"/>
                <w:sz w:val="23"/>
              </w:rPr>
              <w:t xml:space="preserve"> </w:t>
            </w:r>
            <w:r>
              <w:rPr>
                <w:rFonts w:ascii="Times New Roman"/>
                <w:spacing w:val="-2"/>
                <w:sz w:val="23"/>
              </w:rPr>
              <w:t>127.600,-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30.624.000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Udang</w:t>
            </w:r>
            <w:r>
              <w:rPr>
                <w:rFonts w:ascii="Times New Roman"/>
                <w:spacing w:val="1"/>
                <w:sz w:val="23"/>
              </w:rPr>
              <w:t xml:space="preserve"> </w:t>
            </w:r>
            <w:r>
              <w:rPr>
                <w:rFonts w:ascii="Times New Roman"/>
                <w:sz w:val="23"/>
              </w:rPr>
              <w:t>240</w:t>
            </w:r>
            <w:r>
              <w:rPr>
                <w:rFonts w:ascii="Times New Roman"/>
                <w:spacing w:val="18"/>
                <w:sz w:val="23"/>
              </w:rPr>
              <w:t xml:space="preserve"> </w:t>
            </w:r>
            <w:r>
              <w:rPr>
                <w:rFonts w:ascii="Times New Roman"/>
                <w:sz w:val="23"/>
              </w:rPr>
              <w:t>Kg</w:t>
            </w:r>
            <w:r>
              <w:rPr>
                <w:rFonts w:ascii="Times New Roman"/>
                <w:spacing w:val="14"/>
                <w:sz w:val="23"/>
              </w:rPr>
              <w:t xml:space="preserve"> </w:t>
            </w:r>
            <w:r>
              <w:rPr>
                <w:rFonts w:ascii="Times New Roman"/>
                <w:sz w:val="23"/>
              </w:rPr>
              <w:t>x</w:t>
            </w:r>
            <w:r>
              <w:rPr>
                <w:rFonts w:ascii="Times New Roman"/>
                <w:spacing w:val="12"/>
                <w:sz w:val="23"/>
              </w:rPr>
              <w:t xml:space="preserve"> </w:t>
            </w:r>
            <w:r>
              <w:rPr>
                <w:rFonts w:ascii="Times New Roman"/>
                <w:spacing w:val="-5"/>
                <w:sz w:val="23"/>
              </w:rPr>
              <w:t>Rp.</w:t>
            </w:r>
          </w:p>
          <w:p w:rsidR="00D236AA" w:rsidRDefault="000E2E0C">
            <w:pPr>
              <w:pStyle w:val="TableParagraph"/>
              <w:spacing w:before="14"/>
              <w:ind w:left="63"/>
              <w:rPr>
                <w:rFonts w:ascii="Times New Roman"/>
                <w:sz w:val="23"/>
              </w:rPr>
            </w:pPr>
            <w:r>
              <w:rPr>
                <w:rFonts w:ascii="Times New Roman"/>
                <w:sz w:val="23"/>
              </w:rPr>
              <w:t>101.400,-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24.336.000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Wortel</w:t>
            </w:r>
            <w:r>
              <w:rPr>
                <w:rFonts w:ascii="Times New Roman"/>
                <w:spacing w:val="2"/>
                <w:sz w:val="23"/>
              </w:rPr>
              <w:t xml:space="preserve"> </w:t>
            </w:r>
            <w:r>
              <w:rPr>
                <w:rFonts w:ascii="Times New Roman"/>
                <w:sz w:val="23"/>
              </w:rPr>
              <w:t>120</w:t>
            </w:r>
            <w:r>
              <w:rPr>
                <w:rFonts w:ascii="Times New Roman"/>
                <w:spacing w:val="16"/>
                <w:sz w:val="23"/>
              </w:rPr>
              <w:t xml:space="preserve"> </w:t>
            </w:r>
            <w:r>
              <w:rPr>
                <w:rFonts w:ascii="Times New Roman"/>
                <w:sz w:val="23"/>
              </w:rPr>
              <w:t>Kg</w:t>
            </w:r>
            <w:r>
              <w:rPr>
                <w:rFonts w:ascii="Times New Roman"/>
                <w:spacing w:val="15"/>
                <w:sz w:val="23"/>
              </w:rPr>
              <w:t xml:space="preserve"> </w:t>
            </w:r>
            <w:r>
              <w:rPr>
                <w:rFonts w:ascii="Times New Roman"/>
                <w:sz w:val="23"/>
              </w:rPr>
              <w:t>x</w:t>
            </w:r>
            <w:r>
              <w:rPr>
                <w:rFonts w:ascii="Times New Roman"/>
                <w:spacing w:val="4"/>
                <w:sz w:val="23"/>
              </w:rPr>
              <w:t xml:space="preserve"> </w:t>
            </w:r>
            <w:r>
              <w:rPr>
                <w:rFonts w:ascii="Times New Roman"/>
                <w:spacing w:val="-5"/>
                <w:sz w:val="23"/>
              </w:rPr>
              <w:t>Rp.</w:t>
            </w:r>
          </w:p>
          <w:p w:rsidR="00D236AA" w:rsidRDefault="000E2E0C">
            <w:pPr>
              <w:pStyle w:val="TableParagraph"/>
              <w:spacing w:before="4"/>
              <w:ind w:left="63"/>
              <w:rPr>
                <w:rFonts w:ascii="Times New Roman"/>
                <w:sz w:val="23"/>
              </w:rPr>
            </w:pPr>
            <w:r>
              <w:rPr>
                <w:rFonts w:ascii="Times New Roman"/>
                <w:sz w:val="23"/>
              </w:rPr>
              <w:t>21.500,-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60"/>
              <w:ind w:right="14"/>
              <w:jc w:val="right"/>
              <w:rPr>
                <w:rFonts w:ascii="Times New Roman"/>
                <w:sz w:val="23"/>
              </w:rPr>
            </w:pPr>
            <w:r>
              <w:rPr>
                <w:rFonts w:ascii="Times New Roman"/>
                <w:spacing w:val="-2"/>
                <w:sz w:val="23"/>
              </w:rPr>
              <w:t>2.580.000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Pisang</w:t>
            </w:r>
            <w:r>
              <w:rPr>
                <w:rFonts w:ascii="Times New Roman"/>
                <w:spacing w:val="7"/>
                <w:sz w:val="23"/>
              </w:rPr>
              <w:t xml:space="preserve"> </w:t>
            </w:r>
            <w:r>
              <w:rPr>
                <w:rFonts w:ascii="Times New Roman"/>
                <w:sz w:val="23"/>
              </w:rPr>
              <w:t>Raja</w:t>
            </w:r>
            <w:r>
              <w:rPr>
                <w:rFonts w:ascii="Times New Roman"/>
                <w:spacing w:val="16"/>
                <w:sz w:val="23"/>
              </w:rPr>
              <w:t xml:space="preserve"> </w:t>
            </w:r>
            <w:r>
              <w:rPr>
                <w:rFonts w:ascii="Times New Roman"/>
                <w:sz w:val="23"/>
              </w:rPr>
              <w:t>480</w:t>
            </w:r>
            <w:r>
              <w:rPr>
                <w:rFonts w:ascii="Times New Roman"/>
                <w:spacing w:val="14"/>
                <w:sz w:val="23"/>
              </w:rPr>
              <w:t xml:space="preserve"> </w:t>
            </w:r>
            <w:r>
              <w:rPr>
                <w:rFonts w:ascii="Times New Roman"/>
                <w:sz w:val="23"/>
              </w:rPr>
              <w:t>Kg</w:t>
            </w:r>
            <w:r>
              <w:rPr>
                <w:rFonts w:ascii="Times New Roman"/>
                <w:spacing w:val="12"/>
                <w:sz w:val="23"/>
              </w:rPr>
              <w:t xml:space="preserve"> </w:t>
            </w:r>
            <w:r>
              <w:rPr>
                <w:rFonts w:ascii="Times New Roman"/>
                <w:sz w:val="23"/>
              </w:rPr>
              <w:t>x</w:t>
            </w:r>
            <w:r>
              <w:rPr>
                <w:rFonts w:ascii="Times New Roman"/>
                <w:spacing w:val="3"/>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z w:val="23"/>
              </w:rPr>
              <w:t>41.750,-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20.040.000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Buncis</w:t>
            </w:r>
            <w:r>
              <w:rPr>
                <w:rFonts w:ascii="Times New Roman"/>
                <w:spacing w:val="4"/>
                <w:sz w:val="23"/>
              </w:rPr>
              <w:t xml:space="preserve"> </w:t>
            </w:r>
            <w:r>
              <w:rPr>
                <w:rFonts w:ascii="Times New Roman"/>
                <w:sz w:val="23"/>
              </w:rPr>
              <w:t>120</w:t>
            </w:r>
            <w:r>
              <w:rPr>
                <w:rFonts w:ascii="Times New Roman"/>
                <w:spacing w:val="13"/>
                <w:sz w:val="23"/>
              </w:rPr>
              <w:t xml:space="preserve"> </w:t>
            </w:r>
            <w:r>
              <w:rPr>
                <w:rFonts w:ascii="Times New Roman"/>
                <w:sz w:val="23"/>
              </w:rPr>
              <w:t>Kg</w:t>
            </w:r>
            <w:r>
              <w:rPr>
                <w:rFonts w:ascii="Times New Roman"/>
                <w:spacing w:val="12"/>
                <w:sz w:val="23"/>
              </w:rPr>
              <w:t xml:space="preserve"> </w:t>
            </w:r>
            <w:r>
              <w:rPr>
                <w:rFonts w:ascii="Times New Roman"/>
                <w:sz w:val="23"/>
              </w:rPr>
              <w:t>x</w:t>
            </w:r>
            <w:r>
              <w:rPr>
                <w:rFonts w:ascii="Times New Roman"/>
                <w:spacing w:val="13"/>
                <w:sz w:val="23"/>
              </w:rPr>
              <w:t xml:space="preserve"> </w:t>
            </w:r>
            <w:r>
              <w:rPr>
                <w:rFonts w:ascii="Times New Roman"/>
                <w:spacing w:val="-5"/>
                <w:sz w:val="23"/>
              </w:rPr>
              <w:t>Rp.</w:t>
            </w:r>
          </w:p>
          <w:p w:rsidR="00D236AA" w:rsidRDefault="000E2E0C">
            <w:pPr>
              <w:pStyle w:val="TableParagraph"/>
              <w:spacing w:before="18" w:line="262" w:lineRule="exact"/>
              <w:ind w:left="63"/>
              <w:rPr>
                <w:rFonts w:ascii="Times New Roman"/>
                <w:sz w:val="23"/>
              </w:rPr>
            </w:pPr>
            <w:r>
              <w:rPr>
                <w:rFonts w:ascii="Times New Roman"/>
                <w:sz w:val="23"/>
              </w:rPr>
              <w:t>22.650,-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2.718.000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Honorarium</w:t>
            </w:r>
            <w:r>
              <w:rPr>
                <w:rFonts w:ascii="Times New Roman"/>
                <w:spacing w:val="48"/>
                <w:sz w:val="23"/>
              </w:rPr>
              <w:t xml:space="preserve"> </w:t>
            </w:r>
            <w:r>
              <w:rPr>
                <w:rFonts w:ascii="Times New Roman"/>
                <w:spacing w:val="-2"/>
                <w:sz w:val="23"/>
              </w:rPr>
              <w:t>Pengelola</w:t>
            </w:r>
          </w:p>
          <w:p w:rsidR="00D236AA" w:rsidRDefault="000E2E0C">
            <w:pPr>
              <w:pStyle w:val="TableParagraph"/>
              <w:spacing w:before="4" w:line="270" w:lineRule="atLeast"/>
              <w:ind w:left="63" w:right="97"/>
              <w:rPr>
                <w:rFonts w:ascii="Times New Roman"/>
                <w:sz w:val="23"/>
              </w:rPr>
            </w:pPr>
            <w:r>
              <w:rPr>
                <w:rFonts w:ascii="Times New Roman"/>
                <w:sz w:val="23"/>
              </w:rPr>
              <w:t>Keuangan (PPTK) 6 Bulan x R.p1.610.000,-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5"/>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9.660.000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38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tcBorders>
          </w:tcPr>
          <w:p w:rsidR="00D236AA" w:rsidRDefault="000E2E0C">
            <w:pPr>
              <w:pStyle w:val="TableParagraph"/>
              <w:spacing w:line="249" w:lineRule="auto"/>
              <w:ind w:left="20"/>
              <w:rPr>
                <w:rFonts w:ascii="Times New Roman"/>
                <w:sz w:val="23"/>
              </w:rPr>
            </w:pPr>
            <w:r>
              <w:rPr>
                <w:rFonts w:ascii="Times New Roman"/>
                <w:sz w:val="23"/>
              </w:rPr>
              <w:t>Belanja Bantuan Sosial Barang yang direncanakan kepada Kelompok Masyarakat beras 700 anak</w:t>
            </w:r>
          </w:p>
          <w:p w:rsidR="00D236AA" w:rsidRDefault="000E2E0C">
            <w:pPr>
              <w:pStyle w:val="TableParagraph"/>
              <w:ind w:left="20"/>
              <w:rPr>
                <w:rFonts w:ascii="Times New Roman"/>
                <w:sz w:val="23"/>
              </w:rPr>
            </w:pPr>
            <w:r>
              <w:rPr>
                <w:rFonts w:ascii="Times New Roman"/>
                <w:sz w:val="23"/>
              </w:rPr>
              <w:t>x</w:t>
            </w:r>
            <w:r>
              <w:rPr>
                <w:rFonts w:ascii="Times New Roman"/>
                <w:spacing w:val="-2"/>
                <w:sz w:val="23"/>
              </w:rPr>
              <w:t xml:space="preserve"> </w:t>
            </w:r>
            <w:r>
              <w:rPr>
                <w:rFonts w:ascii="Times New Roman"/>
                <w:sz w:val="23"/>
              </w:rPr>
              <w:t>10</w:t>
            </w:r>
            <w:r>
              <w:rPr>
                <w:rFonts w:ascii="Times New Roman"/>
                <w:spacing w:val="13"/>
                <w:sz w:val="23"/>
              </w:rPr>
              <w:t xml:space="preserve"> </w:t>
            </w:r>
            <w:r>
              <w:rPr>
                <w:rFonts w:ascii="Times New Roman"/>
                <w:sz w:val="23"/>
              </w:rPr>
              <w:t>Kg</w:t>
            </w:r>
            <w:r>
              <w:rPr>
                <w:rFonts w:ascii="Times New Roman"/>
                <w:spacing w:val="7"/>
                <w:sz w:val="23"/>
              </w:rPr>
              <w:t xml:space="preserve"> </w:t>
            </w:r>
            <w:r>
              <w:rPr>
                <w:rFonts w:ascii="Times New Roman"/>
                <w:sz w:val="23"/>
              </w:rPr>
              <w:t>x</w:t>
            </w:r>
            <w:r>
              <w:rPr>
                <w:rFonts w:ascii="Times New Roman"/>
                <w:spacing w:val="8"/>
                <w:sz w:val="23"/>
              </w:rPr>
              <w:t xml:space="preserve"> </w:t>
            </w:r>
            <w:r>
              <w:rPr>
                <w:rFonts w:ascii="Times New Roman"/>
                <w:sz w:val="23"/>
              </w:rPr>
              <w:t>Rp.</w:t>
            </w:r>
            <w:r>
              <w:rPr>
                <w:rFonts w:ascii="Times New Roman"/>
                <w:spacing w:val="4"/>
                <w:sz w:val="23"/>
              </w:rPr>
              <w:t xml:space="preserve"> </w:t>
            </w:r>
            <w:r>
              <w:rPr>
                <w:rFonts w:ascii="Times New Roman"/>
                <w:spacing w:val="-2"/>
                <w:sz w:val="23"/>
              </w:rPr>
              <w:t>19.100,-</w:t>
            </w:r>
          </w:p>
        </w:tc>
        <w:tc>
          <w:tcPr>
            <w:tcW w:w="1843" w:type="dxa"/>
            <w:tcBorders>
              <w:top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2"/>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133.700.000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2760"/>
        </w:trPr>
        <w:tc>
          <w:tcPr>
            <w:tcW w:w="432"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6"/>
              <w:rPr>
                <w:rFonts w:ascii="Arial"/>
                <w:b/>
                <w:sz w:val="23"/>
              </w:rPr>
            </w:pPr>
          </w:p>
          <w:p w:rsidR="00D236AA" w:rsidRDefault="000E2E0C">
            <w:pPr>
              <w:pStyle w:val="TableParagraph"/>
              <w:spacing w:before="1"/>
              <w:ind w:left="49"/>
              <w:jc w:val="center"/>
              <w:rPr>
                <w:rFonts w:ascii="Times New Roman"/>
                <w:b/>
                <w:sz w:val="23"/>
              </w:rPr>
            </w:pPr>
            <w:r>
              <w:rPr>
                <w:rFonts w:ascii="Times New Roman"/>
                <w:b/>
                <w:spacing w:val="-10"/>
                <w:w w:val="105"/>
                <w:sz w:val="23"/>
              </w:rPr>
              <w:t>6</w:t>
            </w:r>
          </w:p>
        </w:tc>
        <w:tc>
          <w:tcPr>
            <w:tcW w:w="32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4"/>
              <w:ind w:left="60"/>
              <w:rPr>
                <w:rFonts w:ascii="Times New Roman"/>
                <w:b/>
                <w:sz w:val="23"/>
              </w:rPr>
            </w:pPr>
            <w:r>
              <w:rPr>
                <w:rFonts w:ascii="Times New Roman"/>
                <w:b/>
                <w:spacing w:val="-10"/>
                <w:w w:val="105"/>
                <w:sz w:val="23"/>
              </w:rPr>
              <w:t>6</w:t>
            </w:r>
          </w:p>
        </w:tc>
        <w:tc>
          <w:tcPr>
            <w:tcW w:w="32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4"/>
              <w:ind w:left="55"/>
              <w:rPr>
                <w:rFonts w:ascii="Times New Roman"/>
                <w:b/>
                <w:sz w:val="23"/>
              </w:rPr>
            </w:pPr>
            <w:r>
              <w:rPr>
                <w:rFonts w:ascii="Times New Roman"/>
                <w:b/>
                <w:spacing w:val="-10"/>
                <w:w w:val="105"/>
                <w:sz w:val="23"/>
              </w:rPr>
              <w:t>4</w:t>
            </w:r>
          </w:p>
        </w:tc>
        <w:tc>
          <w:tcPr>
            <w:tcW w:w="61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6"/>
              <w:rPr>
                <w:rFonts w:ascii="Arial"/>
                <w:b/>
                <w:sz w:val="23"/>
              </w:rPr>
            </w:pPr>
          </w:p>
          <w:p w:rsidR="00D236AA" w:rsidRDefault="000E2E0C">
            <w:pPr>
              <w:pStyle w:val="TableParagraph"/>
              <w:spacing w:before="1"/>
              <w:ind w:right="66"/>
              <w:jc w:val="center"/>
              <w:rPr>
                <w:rFonts w:ascii="Times New Roman"/>
                <w:b/>
                <w:sz w:val="23"/>
              </w:rPr>
            </w:pPr>
            <w:r>
              <w:rPr>
                <w:rFonts w:ascii="Times New Roman"/>
                <w:b/>
                <w:spacing w:val="-4"/>
                <w:w w:val="105"/>
                <w:sz w:val="23"/>
              </w:rPr>
              <w:t>2.01</w:t>
            </w:r>
          </w:p>
        </w:tc>
        <w:tc>
          <w:tcPr>
            <w:tcW w:w="56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14"/>
              <w:ind w:left="62"/>
              <w:rPr>
                <w:rFonts w:ascii="Times New Roman"/>
                <w:b/>
                <w:sz w:val="23"/>
              </w:rPr>
            </w:pPr>
            <w:r>
              <w:rPr>
                <w:rFonts w:ascii="Times New Roman"/>
                <w:b/>
                <w:spacing w:val="-10"/>
                <w:w w:val="105"/>
                <w:sz w:val="23"/>
              </w:rPr>
              <w:t>2</w:t>
            </w:r>
          </w:p>
        </w:tc>
        <w:tc>
          <w:tcPr>
            <w:tcW w:w="20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6"/>
              <w:rPr>
                <w:rFonts w:ascii="Arial"/>
                <w:b/>
                <w:sz w:val="23"/>
              </w:rPr>
            </w:pPr>
          </w:p>
          <w:p w:rsidR="00D236AA" w:rsidRDefault="000E2E0C">
            <w:pPr>
              <w:pStyle w:val="TableParagraph"/>
              <w:spacing w:before="1"/>
              <w:ind w:left="56"/>
              <w:jc w:val="center"/>
              <w:rPr>
                <w:rFonts w:ascii="Times New Roman"/>
                <w:b/>
                <w:sz w:val="23"/>
              </w:rPr>
            </w:pPr>
            <w:r>
              <w:rPr>
                <w:rFonts w:ascii="Times New Roman"/>
                <w:b/>
                <w:spacing w:val="-10"/>
                <w:w w:val="105"/>
                <w:sz w:val="23"/>
              </w:rPr>
              <w:t>2</w:t>
            </w:r>
          </w:p>
        </w:tc>
        <w:tc>
          <w:tcPr>
            <w:tcW w:w="273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6"/>
              <w:rPr>
                <w:rFonts w:ascii="Arial"/>
                <w:b/>
                <w:sz w:val="23"/>
              </w:rPr>
            </w:pPr>
          </w:p>
          <w:p w:rsidR="00D236AA" w:rsidRDefault="000E2E0C">
            <w:pPr>
              <w:pStyle w:val="TableParagraph"/>
              <w:spacing w:before="1"/>
              <w:ind w:left="63"/>
              <w:rPr>
                <w:rFonts w:ascii="Times New Roman"/>
                <w:b/>
                <w:sz w:val="23"/>
              </w:rPr>
            </w:pPr>
            <w:r>
              <w:rPr>
                <w:rFonts w:ascii="Times New Roman"/>
                <w:b/>
                <w:sz w:val="23"/>
              </w:rPr>
              <w:t>Penyedian</w:t>
            </w:r>
            <w:r>
              <w:rPr>
                <w:rFonts w:ascii="Times New Roman"/>
                <w:b/>
                <w:spacing w:val="23"/>
                <w:sz w:val="23"/>
              </w:rPr>
              <w:t xml:space="preserve"> </w:t>
            </w:r>
            <w:r>
              <w:rPr>
                <w:rFonts w:ascii="Times New Roman"/>
                <w:b/>
                <w:spacing w:val="-2"/>
                <w:sz w:val="23"/>
              </w:rPr>
              <w:t>Sandang</w:t>
            </w:r>
          </w:p>
        </w:tc>
        <w:tc>
          <w:tcPr>
            <w:tcW w:w="1843" w:type="dxa"/>
            <w:tcBorders>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52" w:lineRule="auto"/>
              <w:ind w:left="64" w:right="100"/>
              <w:rPr>
                <w:rFonts w:ascii="Times New Roman"/>
                <w:b/>
                <w:sz w:val="23"/>
              </w:rPr>
            </w:pPr>
            <w:r>
              <w:rPr>
                <w:rFonts w:ascii="Times New Roman"/>
                <w:b/>
                <w:w w:val="105"/>
                <w:sz w:val="23"/>
              </w:rPr>
              <w:t xml:space="preserve">Jumlah Orang </w:t>
            </w:r>
            <w:r>
              <w:rPr>
                <w:rFonts w:ascii="Times New Roman"/>
                <w:b/>
                <w:spacing w:val="-4"/>
                <w:w w:val="105"/>
                <w:sz w:val="23"/>
              </w:rPr>
              <w:t>yang</w:t>
            </w:r>
            <w:r>
              <w:rPr>
                <w:rFonts w:ascii="Times New Roman"/>
                <w:b/>
                <w:spacing w:val="-18"/>
                <w:w w:val="105"/>
                <w:sz w:val="23"/>
              </w:rPr>
              <w:t xml:space="preserve"> </w:t>
            </w:r>
            <w:r>
              <w:rPr>
                <w:rFonts w:ascii="Times New Roman"/>
                <w:b/>
                <w:spacing w:val="-4"/>
                <w:w w:val="105"/>
                <w:sz w:val="23"/>
              </w:rPr>
              <w:t xml:space="preserve">Menerima </w:t>
            </w:r>
            <w:r>
              <w:rPr>
                <w:rFonts w:ascii="Times New Roman"/>
                <w:b/>
                <w:w w:val="105"/>
                <w:sz w:val="23"/>
              </w:rPr>
              <w:t xml:space="preserve">Pakaian dan </w:t>
            </w:r>
            <w:r>
              <w:rPr>
                <w:rFonts w:ascii="Times New Roman"/>
                <w:b/>
                <w:spacing w:val="-2"/>
                <w:w w:val="105"/>
                <w:sz w:val="23"/>
              </w:rPr>
              <w:t xml:space="preserve">Kelengkapan </w:t>
            </w:r>
            <w:r>
              <w:rPr>
                <w:rFonts w:ascii="Times New Roman"/>
                <w:b/>
                <w:w w:val="105"/>
                <w:sz w:val="23"/>
              </w:rPr>
              <w:t xml:space="preserve">Lainya yang </w:t>
            </w:r>
            <w:r>
              <w:rPr>
                <w:rFonts w:ascii="Times New Roman"/>
                <w:b/>
                <w:spacing w:val="-2"/>
                <w:w w:val="105"/>
                <w:sz w:val="23"/>
              </w:rPr>
              <w:t>Tersedia</w:t>
            </w:r>
            <w:r>
              <w:rPr>
                <w:rFonts w:ascii="Times New Roman"/>
                <w:b/>
                <w:spacing w:val="-14"/>
                <w:w w:val="105"/>
                <w:sz w:val="23"/>
              </w:rPr>
              <w:t xml:space="preserve"> </w:t>
            </w:r>
            <w:r>
              <w:rPr>
                <w:rFonts w:ascii="Times New Roman"/>
                <w:b/>
                <w:spacing w:val="-2"/>
                <w:w w:val="105"/>
                <w:sz w:val="23"/>
              </w:rPr>
              <w:t xml:space="preserve">dalam </w:t>
            </w:r>
            <w:r>
              <w:rPr>
                <w:rFonts w:ascii="Times New Roman"/>
                <w:b/>
                <w:w w:val="105"/>
                <w:sz w:val="23"/>
              </w:rPr>
              <w:t xml:space="preserve">1 Tahun </w:t>
            </w:r>
            <w:r>
              <w:rPr>
                <w:rFonts w:ascii="Times New Roman"/>
                <w:b/>
                <w:spacing w:val="-2"/>
                <w:w w:val="105"/>
                <w:sz w:val="23"/>
              </w:rPr>
              <w:t>Kewenangan</w:t>
            </w:r>
          </w:p>
          <w:p w:rsidR="00D236AA" w:rsidRDefault="000E2E0C">
            <w:pPr>
              <w:pStyle w:val="TableParagraph"/>
              <w:spacing w:before="5" w:line="254" w:lineRule="exact"/>
              <w:ind w:left="64" w:right="478"/>
              <w:rPr>
                <w:rFonts w:ascii="Times New Roman"/>
                <w:b/>
                <w:sz w:val="23"/>
              </w:rPr>
            </w:pPr>
            <w:r>
              <w:rPr>
                <w:rFonts w:ascii="Times New Roman"/>
                <w:b/>
                <w:w w:val="105"/>
                <w:sz w:val="23"/>
              </w:rPr>
              <w:t>Kabupaten</w:t>
            </w:r>
            <w:r>
              <w:rPr>
                <w:rFonts w:ascii="Times New Roman"/>
                <w:b/>
                <w:spacing w:val="-16"/>
                <w:w w:val="105"/>
                <w:sz w:val="23"/>
              </w:rPr>
              <w:t xml:space="preserve"> </w:t>
            </w:r>
            <w:r>
              <w:rPr>
                <w:rFonts w:ascii="Times New Roman"/>
                <w:b/>
                <w:w w:val="105"/>
                <w:sz w:val="23"/>
              </w:rPr>
              <w:t xml:space="preserve">/ </w:t>
            </w:r>
            <w:r>
              <w:rPr>
                <w:rFonts w:ascii="Times New Roman"/>
                <w:b/>
                <w:spacing w:val="-4"/>
                <w:w w:val="105"/>
                <w:sz w:val="23"/>
              </w:rPr>
              <w:t>Kota</w:t>
            </w:r>
          </w:p>
        </w:tc>
        <w:tc>
          <w:tcPr>
            <w:tcW w:w="1545"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6"/>
              <w:rPr>
                <w:rFonts w:ascii="Arial"/>
                <w:b/>
                <w:sz w:val="23"/>
              </w:rPr>
            </w:pPr>
          </w:p>
          <w:p w:rsidR="00D236AA" w:rsidRDefault="000E2E0C">
            <w:pPr>
              <w:pStyle w:val="TableParagraph"/>
              <w:spacing w:before="1"/>
              <w:ind w:right="3"/>
              <w:jc w:val="right"/>
              <w:rPr>
                <w:rFonts w:ascii="Times New Roman"/>
                <w:b/>
                <w:sz w:val="23"/>
              </w:rPr>
            </w:pPr>
            <w:r>
              <w:rPr>
                <w:rFonts w:ascii="Times New Roman"/>
                <w:b/>
                <w:spacing w:val="-2"/>
                <w:w w:val="105"/>
                <w:sz w:val="23"/>
              </w:rPr>
              <w:t>196.346.600</w:t>
            </w:r>
          </w:p>
        </w:tc>
        <w:tc>
          <w:tcPr>
            <w:tcW w:w="1828"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spacing w:line="252" w:lineRule="auto"/>
              <w:ind w:left="75" w:right="154"/>
              <w:rPr>
                <w:rFonts w:ascii="Times New Roman"/>
                <w:b/>
                <w:sz w:val="23"/>
              </w:rPr>
            </w:pPr>
            <w:r>
              <w:rPr>
                <w:rFonts w:ascii="Times New Roman"/>
                <w:b/>
                <w:spacing w:val="-2"/>
                <w:w w:val="105"/>
                <w:sz w:val="23"/>
              </w:rPr>
              <w:t xml:space="preserve">Penyediaan </w:t>
            </w:r>
            <w:r>
              <w:rPr>
                <w:rFonts w:ascii="Times New Roman"/>
                <w:b/>
                <w:w w:val="105"/>
                <w:sz w:val="23"/>
              </w:rPr>
              <w:t xml:space="preserve">sandang bagi </w:t>
            </w:r>
            <w:r>
              <w:rPr>
                <w:rFonts w:ascii="Times New Roman"/>
                <w:b/>
                <w:spacing w:val="-4"/>
                <w:w w:val="105"/>
                <w:sz w:val="23"/>
              </w:rPr>
              <w:t>penghuni</w:t>
            </w:r>
            <w:r>
              <w:rPr>
                <w:rFonts w:ascii="Times New Roman"/>
                <w:b/>
                <w:spacing w:val="-18"/>
                <w:w w:val="105"/>
                <w:sz w:val="23"/>
              </w:rPr>
              <w:t xml:space="preserve"> </w:t>
            </w:r>
            <w:r>
              <w:rPr>
                <w:rFonts w:ascii="Times New Roman"/>
                <w:b/>
                <w:spacing w:val="-4"/>
                <w:w w:val="105"/>
                <w:sz w:val="23"/>
              </w:rPr>
              <w:t>UPT</w:t>
            </w:r>
          </w:p>
        </w:tc>
        <w:tc>
          <w:tcPr>
            <w:tcW w:w="139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6"/>
              <w:rPr>
                <w:rFonts w:ascii="Arial"/>
                <w:b/>
                <w:sz w:val="23"/>
              </w:rPr>
            </w:pPr>
          </w:p>
          <w:p w:rsidR="00D236AA" w:rsidRDefault="000E2E0C">
            <w:pPr>
              <w:pStyle w:val="TableParagraph"/>
              <w:spacing w:before="1"/>
              <w:ind w:left="54"/>
              <w:jc w:val="center"/>
              <w:rPr>
                <w:rFonts w:ascii="Times New Roman"/>
                <w:b/>
                <w:sz w:val="23"/>
              </w:rPr>
            </w:pPr>
            <w:r>
              <w:rPr>
                <w:rFonts w:ascii="Times New Roman"/>
                <w:b/>
                <w:w w:val="105"/>
                <w:sz w:val="23"/>
              </w:rPr>
              <w:t>50</w:t>
            </w:r>
            <w:r>
              <w:rPr>
                <w:rFonts w:ascii="Times New Roman"/>
                <w:b/>
                <w:spacing w:val="-5"/>
                <w:w w:val="105"/>
                <w:sz w:val="23"/>
              </w:rPr>
              <w:t xml:space="preserve"> </w:t>
            </w:r>
            <w:r>
              <w:rPr>
                <w:rFonts w:ascii="Times New Roman"/>
                <w:b/>
                <w:spacing w:val="-2"/>
                <w:w w:val="105"/>
                <w:sz w:val="23"/>
              </w:rPr>
              <w:t>Orang</w:t>
            </w:r>
          </w:p>
        </w:tc>
        <w:tc>
          <w:tcPr>
            <w:tcW w:w="109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6"/>
              <w:rPr>
                <w:rFonts w:ascii="Arial"/>
                <w:b/>
                <w:sz w:val="23"/>
              </w:rPr>
            </w:pPr>
          </w:p>
          <w:p w:rsidR="00D236AA" w:rsidRDefault="000E2E0C">
            <w:pPr>
              <w:pStyle w:val="TableParagraph"/>
              <w:spacing w:before="1"/>
              <w:ind w:left="57" w:right="6"/>
              <w:jc w:val="center"/>
              <w:rPr>
                <w:rFonts w:ascii="Times New Roman"/>
                <w:b/>
                <w:sz w:val="23"/>
              </w:rPr>
            </w:pPr>
            <w:r>
              <w:rPr>
                <w:rFonts w:ascii="Times New Roman"/>
                <w:b/>
                <w:spacing w:val="-5"/>
                <w:w w:val="105"/>
                <w:sz w:val="23"/>
              </w:rPr>
              <w:t>DAU</w:t>
            </w:r>
          </w:p>
        </w:tc>
        <w:tc>
          <w:tcPr>
            <w:tcW w:w="993"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spacing w:line="252"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Foto</w:t>
            </w:r>
            <w:r>
              <w:rPr>
                <w:rFonts w:ascii="Times New Roman"/>
                <w:spacing w:val="17"/>
                <w:sz w:val="23"/>
              </w:rPr>
              <w:t xml:space="preserve"> </w:t>
            </w:r>
            <w:r>
              <w:rPr>
                <w:rFonts w:ascii="Times New Roman"/>
                <w:sz w:val="23"/>
              </w:rPr>
              <w:t>Copy</w:t>
            </w:r>
            <w:r>
              <w:rPr>
                <w:rFonts w:ascii="Times New Roman"/>
                <w:spacing w:val="7"/>
                <w:sz w:val="23"/>
              </w:rPr>
              <w:t xml:space="preserve"> </w:t>
            </w:r>
            <w:r>
              <w:rPr>
                <w:rFonts w:ascii="Times New Roman"/>
                <w:sz w:val="23"/>
              </w:rPr>
              <w:t>1.524</w:t>
            </w:r>
            <w:r>
              <w:rPr>
                <w:rFonts w:ascii="Times New Roman"/>
                <w:spacing w:val="18"/>
                <w:sz w:val="23"/>
              </w:rPr>
              <w:t xml:space="preserve"> </w:t>
            </w:r>
            <w:r>
              <w:rPr>
                <w:rFonts w:ascii="Times New Roman"/>
                <w:sz w:val="23"/>
              </w:rPr>
              <w:t>Lembar</w:t>
            </w:r>
            <w:r>
              <w:rPr>
                <w:rFonts w:ascii="Times New Roman"/>
                <w:spacing w:val="26"/>
                <w:sz w:val="23"/>
              </w:rPr>
              <w:t xml:space="preserve"> </w:t>
            </w:r>
            <w:r>
              <w:rPr>
                <w:rFonts w:ascii="Times New Roman"/>
                <w:spacing w:val="-10"/>
                <w:sz w:val="23"/>
              </w:rPr>
              <w:t>x</w:t>
            </w:r>
          </w:p>
          <w:p w:rsidR="00D236AA" w:rsidRDefault="000E2E0C">
            <w:pPr>
              <w:pStyle w:val="TableParagraph"/>
              <w:spacing w:before="14" w:line="262" w:lineRule="exact"/>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before="1" w:line="262" w:lineRule="exact"/>
              <w:ind w:right="13"/>
              <w:jc w:val="right"/>
              <w:rPr>
                <w:rFonts w:ascii="Times New Roman"/>
                <w:sz w:val="23"/>
              </w:rPr>
            </w:pPr>
            <w:r>
              <w:rPr>
                <w:rFonts w:ascii="Times New Roman"/>
                <w:spacing w:val="-2"/>
                <w:sz w:val="23"/>
              </w:rPr>
              <w:t>609.600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61" w:lineRule="exact"/>
              <w:ind w:left="63"/>
              <w:rPr>
                <w:rFonts w:ascii="Times New Roman"/>
                <w:sz w:val="23"/>
              </w:rPr>
            </w:pPr>
            <w:r>
              <w:rPr>
                <w:rFonts w:ascii="Times New Roman"/>
                <w:sz w:val="23"/>
              </w:rPr>
              <w:t>Masker</w:t>
            </w:r>
            <w:r>
              <w:rPr>
                <w:rFonts w:ascii="Times New Roman"/>
                <w:spacing w:val="7"/>
                <w:sz w:val="23"/>
              </w:rPr>
              <w:t xml:space="preserve"> </w:t>
            </w:r>
            <w:r>
              <w:rPr>
                <w:rFonts w:ascii="Times New Roman"/>
                <w:sz w:val="23"/>
              </w:rPr>
              <w:t>12</w:t>
            </w:r>
            <w:r>
              <w:rPr>
                <w:rFonts w:ascii="Times New Roman"/>
                <w:spacing w:val="15"/>
                <w:sz w:val="23"/>
              </w:rPr>
              <w:t xml:space="preserve"> </w:t>
            </w:r>
            <w:r>
              <w:rPr>
                <w:rFonts w:ascii="Times New Roman"/>
                <w:sz w:val="23"/>
              </w:rPr>
              <w:t>Box</w:t>
            </w:r>
            <w:r>
              <w:rPr>
                <w:rFonts w:ascii="Times New Roman"/>
                <w:spacing w:val="8"/>
                <w:sz w:val="23"/>
              </w:rPr>
              <w:t xml:space="preserve"> </w:t>
            </w:r>
            <w:r>
              <w:rPr>
                <w:rFonts w:ascii="Times New Roman"/>
                <w:sz w:val="23"/>
              </w:rPr>
              <w:t>x</w:t>
            </w:r>
            <w:r>
              <w:rPr>
                <w:rFonts w:ascii="Times New Roman"/>
                <w:spacing w:val="14"/>
                <w:sz w:val="23"/>
              </w:rPr>
              <w:t xml:space="preserve"> </w:t>
            </w:r>
            <w:r>
              <w:rPr>
                <w:rFonts w:ascii="Times New Roman"/>
                <w:spacing w:val="-5"/>
                <w:sz w:val="23"/>
              </w:rPr>
              <w:t>Rp.</w:t>
            </w:r>
          </w:p>
          <w:p w:rsidR="00D236AA" w:rsidRDefault="000E2E0C">
            <w:pPr>
              <w:pStyle w:val="TableParagraph"/>
              <w:spacing w:before="4" w:line="262" w:lineRule="exact"/>
              <w:ind w:left="63"/>
              <w:rPr>
                <w:rFonts w:ascii="Times New Roman"/>
                <w:sz w:val="23"/>
              </w:rPr>
            </w:pPr>
            <w:r>
              <w:rPr>
                <w:rFonts w:ascii="Times New Roman"/>
                <w:sz w:val="23"/>
              </w:rPr>
              <w:t>29.600,-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355.200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70" w:lineRule="atLeast"/>
              <w:ind w:left="63" w:right="456"/>
              <w:rPr>
                <w:rFonts w:ascii="Times New Roman"/>
                <w:sz w:val="23"/>
              </w:rPr>
            </w:pPr>
            <w:r>
              <w:rPr>
                <w:rFonts w:ascii="Times New Roman"/>
                <w:sz w:val="23"/>
              </w:rPr>
              <w:t>Underpad 60 Pak</w:t>
            </w:r>
            <w:r>
              <w:rPr>
                <w:rFonts w:ascii="Times New Roman"/>
                <w:spacing w:val="-2"/>
                <w:sz w:val="23"/>
              </w:rPr>
              <w:t xml:space="preserve"> </w:t>
            </w:r>
            <w:r>
              <w:rPr>
                <w:rFonts w:ascii="Times New Roman"/>
                <w:sz w:val="23"/>
              </w:rPr>
              <w:t>x Rp. 49.950,-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2.997.000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Hand</w:t>
            </w:r>
            <w:r>
              <w:rPr>
                <w:rFonts w:ascii="Times New Roman"/>
                <w:spacing w:val="15"/>
                <w:sz w:val="23"/>
              </w:rPr>
              <w:t xml:space="preserve"> </w:t>
            </w:r>
            <w:r>
              <w:rPr>
                <w:rFonts w:ascii="Times New Roman"/>
                <w:sz w:val="23"/>
              </w:rPr>
              <w:t>Scoon 60</w:t>
            </w:r>
            <w:r>
              <w:rPr>
                <w:rFonts w:ascii="Times New Roman"/>
                <w:spacing w:val="14"/>
                <w:sz w:val="23"/>
              </w:rPr>
              <w:t xml:space="preserve"> </w:t>
            </w:r>
            <w:r>
              <w:rPr>
                <w:rFonts w:ascii="Times New Roman"/>
                <w:sz w:val="23"/>
              </w:rPr>
              <w:t>Box</w:t>
            </w:r>
            <w:r>
              <w:rPr>
                <w:rFonts w:ascii="Times New Roman"/>
                <w:spacing w:val="16"/>
                <w:sz w:val="23"/>
              </w:rPr>
              <w:t xml:space="preserve"> </w:t>
            </w:r>
            <w:r>
              <w:rPr>
                <w:rFonts w:ascii="Times New Roman"/>
                <w:sz w:val="23"/>
              </w:rPr>
              <w:t>x</w:t>
            </w:r>
            <w:r>
              <w:rPr>
                <w:rFonts w:ascii="Times New Roman"/>
                <w:spacing w:val="15"/>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pacing w:val="-2"/>
                <w:sz w:val="23"/>
              </w:rPr>
              <w:t>73.300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4.398.000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Perlengkapan</w:t>
            </w:r>
            <w:r>
              <w:rPr>
                <w:rFonts w:ascii="Times New Roman"/>
                <w:spacing w:val="28"/>
                <w:sz w:val="23"/>
              </w:rPr>
              <w:t xml:space="preserve"> </w:t>
            </w:r>
            <w:r>
              <w:rPr>
                <w:rFonts w:ascii="Times New Roman"/>
                <w:sz w:val="23"/>
              </w:rPr>
              <w:t>Jenazah</w:t>
            </w:r>
            <w:r>
              <w:rPr>
                <w:rFonts w:ascii="Times New Roman"/>
                <w:spacing w:val="28"/>
                <w:sz w:val="23"/>
              </w:rPr>
              <w:t xml:space="preserve"> </w:t>
            </w:r>
            <w:r>
              <w:rPr>
                <w:rFonts w:ascii="Times New Roman"/>
                <w:spacing w:val="-5"/>
                <w:sz w:val="23"/>
              </w:rPr>
              <w:t>20</w:t>
            </w:r>
          </w:p>
          <w:p w:rsidR="00D236AA" w:rsidRDefault="000E2E0C">
            <w:pPr>
              <w:pStyle w:val="TableParagraph"/>
              <w:spacing w:before="19" w:line="262" w:lineRule="exact"/>
              <w:ind w:left="63"/>
              <w:rPr>
                <w:rFonts w:ascii="Times New Roman"/>
                <w:sz w:val="23"/>
              </w:rPr>
            </w:pPr>
            <w:r>
              <w:rPr>
                <w:rFonts w:ascii="Times New Roman"/>
                <w:sz w:val="23"/>
              </w:rPr>
              <w:t>Set</w:t>
            </w:r>
            <w:r>
              <w:rPr>
                <w:rFonts w:ascii="Times New Roman"/>
                <w:spacing w:val="9"/>
                <w:sz w:val="23"/>
              </w:rPr>
              <w:t xml:space="preserve"> </w:t>
            </w:r>
            <w:r>
              <w:rPr>
                <w:rFonts w:ascii="Times New Roman"/>
                <w:sz w:val="23"/>
              </w:rPr>
              <w:t>x Rp.</w:t>
            </w:r>
            <w:r>
              <w:rPr>
                <w:rFonts w:ascii="Times New Roman"/>
                <w:spacing w:val="6"/>
                <w:sz w:val="23"/>
              </w:rPr>
              <w:t xml:space="preserve"> </w:t>
            </w:r>
            <w:r>
              <w:rPr>
                <w:rFonts w:ascii="Times New Roman"/>
                <w:spacing w:val="-2"/>
                <w:sz w:val="23"/>
              </w:rPr>
              <w:t>295.300,-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5.906.000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Popok</w:t>
            </w:r>
            <w:r>
              <w:rPr>
                <w:rFonts w:ascii="Times New Roman"/>
                <w:spacing w:val="13"/>
                <w:sz w:val="23"/>
              </w:rPr>
              <w:t xml:space="preserve"> </w:t>
            </w:r>
            <w:r>
              <w:rPr>
                <w:rFonts w:ascii="Times New Roman"/>
                <w:sz w:val="23"/>
              </w:rPr>
              <w:t>Dewasa</w:t>
            </w:r>
            <w:r>
              <w:rPr>
                <w:rFonts w:ascii="Times New Roman"/>
                <w:spacing w:val="19"/>
                <w:sz w:val="23"/>
              </w:rPr>
              <w:t xml:space="preserve"> </w:t>
            </w:r>
            <w:r>
              <w:rPr>
                <w:rFonts w:ascii="Times New Roman"/>
                <w:sz w:val="23"/>
              </w:rPr>
              <w:t>968</w:t>
            </w:r>
            <w:r>
              <w:rPr>
                <w:rFonts w:ascii="Times New Roman"/>
                <w:spacing w:val="20"/>
                <w:sz w:val="23"/>
              </w:rPr>
              <w:t xml:space="preserve"> </w:t>
            </w:r>
            <w:r>
              <w:rPr>
                <w:rFonts w:ascii="Times New Roman"/>
                <w:sz w:val="23"/>
              </w:rPr>
              <w:t>Pack</w:t>
            </w:r>
            <w:r>
              <w:rPr>
                <w:rFonts w:ascii="Times New Roman"/>
                <w:spacing w:val="15"/>
                <w:sz w:val="23"/>
              </w:rPr>
              <w:t xml:space="preserve"> </w:t>
            </w:r>
            <w:r>
              <w:rPr>
                <w:rFonts w:ascii="Times New Roman"/>
                <w:spacing w:val="-10"/>
                <w:sz w:val="23"/>
              </w:rPr>
              <w:t>x</w:t>
            </w:r>
          </w:p>
          <w:p w:rsidR="00D236AA" w:rsidRDefault="000E2E0C">
            <w:pPr>
              <w:pStyle w:val="TableParagraph"/>
              <w:spacing w:before="4"/>
              <w:ind w:left="63"/>
              <w:rPr>
                <w:rFonts w:ascii="Times New Roman"/>
                <w:sz w:val="23"/>
              </w:rPr>
            </w:pPr>
            <w:r>
              <w:rPr>
                <w:rFonts w:ascii="Times New Roman"/>
                <w:sz w:val="23"/>
              </w:rPr>
              <w:t>Rp.</w:t>
            </w:r>
            <w:r>
              <w:rPr>
                <w:rFonts w:ascii="Times New Roman"/>
                <w:spacing w:val="6"/>
                <w:sz w:val="23"/>
              </w:rPr>
              <w:t xml:space="preserve"> </w:t>
            </w:r>
            <w:r>
              <w:rPr>
                <w:rFonts w:ascii="Times New Roman"/>
                <w:spacing w:val="-2"/>
                <w:sz w:val="23"/>
              </w:rPr>
              <w:t>188.100,-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182.080.800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213"/>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2"/>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8"/>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8"/>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4</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2"/>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2.01</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8"/>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9"/>
              <w:ind w:left="62"/>
              <w:rPr>
                <w:rFonts w:ascii="Times New Roman"/>
                <w:b/>
                <w:sz w:val="23"/>
              </w:rPr>
            </w:pPr>
            <w:r>
              <w:rPr>
                <w:rFonts w:ascii="Times New Roman"/>
                <w:b/>
                <w:spacing w:val="-10"/>
                <w:w w:val="105"/>
                <w:sz w:val="23"/>
              </w:rPr>
              <w:t>3</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2"/>
              <w:rPr>
                <w:rFonts w:ascii="Arial"/>
                <w:b/>
                <w:sz w:val="23"/>
              </w:rPr>
            </w:pPr>
          </w:p>
          <w:p w:rsidR="00D236AA" w:rsidRDefault="000E2E0C">
            <w:pPr>
              <w:pStyle w:val="TableParagraph"/>
              <w:ind w:left="56"/>
              <w:jc w:val="center"/>
              <w:rPr>
                <w:rFonts w:ascii="Times New Roman"/>
                <w:b/>
                <w:sz w:val="23"/>
              </w:rPr>
            </w:pPr>
            <w:r>
              <w:rPr>
                <w:rFonts w:ascii="Times New Roman"/>
                <w:b/>
                <w:spacing w:val="-10"/>
                <w:w w:val="105"/>
                <w:sz w:val="23"/>
              </w:rPr>
              <w:t>3</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2"/>
              <w:rPr>
                <w:rFonts w:ascii="Arial"/>
                <w:b/>
                <w:sz w:val="23"/>
              </w:rPr>
            </w:pPr>
          </w:p>
          <w:p w:rsidR="00D236AA" w:rsidRDefault="000E2E0C">
            <w:pPr>
              <w:pStyle w:val="TableParagraph"/>
              <w:ind w:left="63"/>
              <w:rPr>
                <w:rFonts w:ascii="Times New Roman"/>
                <w:b/>
                <w:sz w:val="23"/>
              </w:rPr>
            </w:pPr>
            <w:r>
              <w:rPr>
                <w:rFonts w:ascii="Times New Roman"/>
                <w:b/>
                <w:spacing w:val="-2"/>
                <w:w w:val="105"/>
                <w:sz w:val="23"/>
              </w:rPr>
              <w:t>Penyediaan</w:t>
            </w:r>
            <w:r>
              <w:rPr>
                <w:rFonts w:ascii="Times New Roman"/>
                <w:b/>
                <w:spacing w:val="-11"/>
                <w:w w:val="105"/>
                <w:sz w:val="23"/>
              </w:rPr>
              <w:t xml:space="preserve"> </w:t>
            </w:r>
            <w:r>
              <w:rPr>
                <w:rFonts w:ascii="Times New Roman"/>
                <w:b/>
                <w:spacing w:val="-2"/>
                <w:w w:val="105"/>
                <w:sz w:val="23"/>
              </w:rPr>
              <w:t>Alat</w:t>
            </w:r>
            <w:r>
              <w:rPr>
                <w:rFonts w:ascii="Times New Roman"/>
                <w:b/>
                <w:spacing w:val="2"/>
                <w:w w:val="105"/>
                <w:sz w:val="23"/>
              </w:rPr>
              <w:t xml:space="preserve"> </w:t>
            </w:r>
            <w:r>
              <w:rPr>
                <w:rFonts w:ascii="Times New Roman"/>
                <w:b/>
                <w:spacing w:val="-4"/>
                <w:w w:val="105"/>
                <w:sz w:val="23"/>
              </w:rPr>
              <w:t>Bantu</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10" w:line="247" w:lineRule="auto"/>
              <w:ind w:left="64" w:right="87"/>
              <w:rPr>
                <w:rFonts w:ascii="Times New Roman"/>
                <w:b/>
                <w:sz w:val="23"/>
              </w:rPr>
            </w:pPr>
            <w:r>
              <w:rPr>
                <w:rFonts w:ascii="Times New Roman"/>
                <w:b/>
                <w:w w:val="105"/>
                <w:sz w:val="23"/>
              </w:rPr>
              <w:t xml:space="preserve">Jumlah Orang </w:t>
            </w:r>
            <w:r>
              <w:rPr>
                <w:rFonts w:ascii="Times New Roman"/>
                <w:b/>
                <w:spacing w:val="-4"/>
                <w:w w:val="105"/>
                <w:sz w:val="23"/>
              </w:rPr>
              <w:t xml:space="preserve">yang </w:t>
            </w:r>
            <w:r>
              <w:rPr>
                <w:rFonts w:ascii="Times New Roman"/>
                <w:b/>
                <w:spacing w:val="-2"/>
                <w:w w:val="105"/>
                <w:sz w:val="23"/>
              </w:rPr>
              <w:t>Mendapatkan Alat</w:t>
            </w:r>
            <w:r>
              <w:rPr>
                <w:rFonts w:ascii="Times New Roman"/>
                <w:b/>
                <w:spacing w:val="-16"/>
                <w:w w:val="105"/>
                <w:sz w:val="23"/>
              </w:rPr>
              <w:t xml:space="preserve"> </w:t>
            </w:r>
            <w:r>
              <w:rPr>
                <w:rFonts w:ascii="Times New Roman"/>
                <w:b/>
                <w:spacing w:val="-2"/>
                <w:w w:val="105"/>
                <w:sz w:val="23"/>
              </w:rPr>
              <w:t>Bantu</w:t>
            </w:r>
            <w:r>
              <w:rPr>
                <w:rFonts w:ascii="Times New Roman"/>
                <w:b/>
                <w:spacing w:val="-18"/>
                <w:w w:val="105"/>
                <w:sz w:val="23"/>
              </w:rPr>
              <w:t xml:space="preserve"> </w:t>
            </w:r>
            <w:r>
              <w:rPr>
                <w:rFonts w:ascii="Times New Roman"/>
                <w:b/>
                <w:spacing w:val="-2"/>
                <w:w w:val="105"/>
                <w:sz w:val="23"/>
              </w:rPr>
              <w:t xml:space="preserve">dan </w:t>
            </w:r>
            <w:r>
              <w:rPr>
                <w:rFonts w:ascii="Times New Roman"/>
                <w:b/>
                <w:w w:val="105"/>
                <w:sz w:val="23"/>
              </w:rPr>
              <w:t xml:space="preserve">Alat Bantu Peraga sesuai </w:t>
            </w:r>
            <w:r>
              <w:rPr>
                <w:rFonts w:ascii="Times New Roman"/>
                <w:b/>
                <w:spacing w:val="-2"/>
                <w:w w:val="105"/>
                <w:sz w:val="23"/>
              </w:rPr>
              <w:t>Kebutuhan Kewenangan</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2"/>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196.152.400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9"/>
              <w:rPr>
                <w:rFonts w:ascii="Arial"/>
                <w:b/>
                <w:sz w:val="23"/>
              </w:rPr>
            </w:pPr>
          </w:p>
          <w:p w:rsidR="00D236AA" w:rsidRDefault="000E2E0C">
            <w:pPr>
              <w:pStyle w:val="TableParagraph"/>
              <w:spacing w:line="247" w:lineRule="auto"/>
              <w:ind w:left="75" w:right="36"/>
              <w:rPr>
                <w:rFonts w:ascii="Times New Roman"/>
                <w:b/>
                <w:sz w:val="23"/>
              </w:rPr>
            </w:pPr>
            <w:r>
              <w:rPr>
                <w:rFonts w:ascii="Times New Roman"/>
                <w:b/>
                <w:w w:val="105"/>
                <w:sz w:val="23"/>
              </w:rPr>
              <w:t xml:space="preserve">Pemberian alat </w:t>
            </w:r>
            <w:r>
              <w:rPr>
                <w:rFonts w:ascii="Times New Roman"/>
                <w:b/>
                <w:spacing w:val="-2"/>
                <w:w w:val="105"/>
                <w:sz w:val="23"/>
              </w:rPr>
              <w:t>bantu</w:t>
            </w:r>
            <w:r>
              <w:rPr>
                <w:rFonts w:ascii="Times New Roman"/>
                <w:b/>
                <w:spacing w:val="-18"/>
                <w:w w:val="105"/>
                <w:sz w:val="23"/>
              </w:rPr>
              <w:t xml:space="preserve"> </w:t>
            </w:r>
            <w:r>
              <w:rPr>
                <w:rFonts w:ascii="Times New Roman"/>
                <w:b/>
                <w:spacing w:val="-2"/>
                <w:w w:val="105"/>
                <w:sz w:val="23"/>
              </w:rPr>
              <w:t>kursi</w:t>
            </w:r>
            <w:r>
              <w:rPr>
                <w:rFonts w:ascii="Times New Roman"/>
                <w:b/>
                <w:spacing w:val="-17"/>
                <w:w w:val="105"/>
                <w:sz w:val="23"/>
              </w:rPr>
              <w:t xml:space="preserve"> </w:t>
            </w:r>
            <w:r>
              <w:rPr>
                <w:rFonts w:ascii="Times New Roman"/>
                <w:b/>
                <w:spacing w:val="-2"/>
                <w:w w:val="105"/>
                <w:sz w:val="23"/>
              </w:rPr>
              <w:t xml:space="preserve">roda </w:t>
            </w:r>
            <w:r>
              <w:rPr>
                <w:rFonts w:ascii="Times New Roman"/>
                <w:b/>
                <w:spacing w:val="-4"/>
                <w:w w:val="105"/>
                <w:sz w:val="23"/>
              </w:rPr>
              <w:t>bagi</w:t>
            </w:r>
            <w:r>
              <w:rPr>
                <w:rFonts w:ascii="Times New Roman"/>
                <w:b/>
                <w:spacing w:val="40"/>
                <w:w w:val="105"/>
                <w:sz w:val="23"/>
              </w:rPr>
              <w:t xml:space="preserve"> </w:t>
            </w:r>
            <w:r>
              <w:rPr>
                <w:rFonts w:ascii="Times New Roman"/>
                <w:b/>
                <w:spacing w:val="-2"/>
                <w:w w:val="105"/>
                <w:sz w:val="23"/>
              </w:rPr>
              <w:t>penyandang disabilitas</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2"/>
              <w:rPr>
                <w:rFonts w:ascii="Arial"/>
                <w:b/>
                <w:sz w:val="23"/>
              </w:rPr>
            </w:pPr>
          </w:p>
          <w:p w:rsidR="00D236AA" w:rsidRDefault="000E2E0C">
            <w:pPr>
              <w:pStyle w:val="TableParagraph"/>
              <w:ind w:left="54"/>
              <w:jc w:val="center"/>
              <w:rPr>
                <w:rFonts w:ascii="Times New Roman"/>
                <w:b/>
                <w:sz w:val="23"/>
              </w:rPr>
            </w:pPr>
            <w:r>
              <w:rPr>
                <w:rFonts w:ascii="Times New Roman"/>
                <w:b/>
                <w:w w:val="105"/>
                <w:sz w:val="23"/>
              </w:rPr>
              <w:t>53</w:t>
            </w:r>
            <w:r>
              <w:rPr>
                <w:rFonts w:ascii="Times New Roman"/>
                <w:b/>
                <w:spacing w:val="-5"/>
                <w:w w:val="105"/>
                <w:sz w:val="23"/>
              </w:rPr>
              <w:t xml:space="preserve"> </w:t>
            </w:r>
            <w:r>
              <w:rPr>
                <w:rFonts w:ascii="Times New Roman"/>
                <w:b/>
                <w:spacing w:val="-2"/>
                <w:w w:val="105"/>
                <w:sz w:val="23"/>
              </w:rPr>
              <w:t>Orang</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2"/>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8"/>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1291"/>
        </w:trPr>
        <w:tc>
          <w:tcPr>
            <w:tcW w:w="432"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843" w:type="dxa"/>
            <w:tcBorders>
              <w:left w:val="single" w:sz="6" w:space="0" w:color="000000"/>
              <w:bottom w:val="single" w:sz="6" w:space="0" w:color="000000"/>
              <w:right w:val="single" w:sz="6" w:space="0" w:color="000000"/>
            </w:tcBorders>
            <w:shd w:val="clear" w:color="auto" w:fill="D9E0F3"/>
          </w:tcPr>
          <w:p w:rsidR="00D236AA" w:rsidRDefault="000E2E0C">
            <w:pPr>
              <w:pStyle w:val="TableParagraph"/>
              <w:spacing w:before="1" w:line="252" w:lineRule="auto"/>
              <w:ind w:left="64" w:right="87"/>
              <w:rPr>
                <w:rFonts w:ascii="Times New Roman"/>
                <w:b/>
                <w:sz w:val="23"/>
              </w:rPr>
            </w:pPr>
            <w:r>
              <w:rPr>
                <w:rFonts w:ascii="Times New Roman"/>
                <w:b/>
                <w:spacing w:val="-4"/>
                <w:w w:val="105"/>
                <w:sz w:val="23"/>
              </w:rPr>
              <w:t>Kabupaten</w:t>
            </w:r>
            <w:r>
              <w:rPr>
                <w:rFonts w:ascii="Times New Roman"/>
                <w:b/>
                <w:spacing w:val="-17"/>
                <w:w w:val="105"/>
                <w:sz w:val="23"/>
              </w:rPr>
              <w:t xml:space="preserve"> </w:t>
            </w:r>
            <w:r>
              <w:rPr>
                <w:rFonts w:ascii="Times New Roman"/>
                <w:b/>
                <w:spacing w:val="-4"/>
                <w:w w:val="105"/>
                <w:sz w:val="23"/>
              </w:rPr>
              <w:t>/ Kota</w:t>
            </w:r>
          </w:p>
        </w:tc>
        <w:tc>
          <w:tcPr>
            <w:tcW w:w="1545"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828"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Pr>
                <w:rFonts w:ascii="Times New Roman"/>
                <w:sz w:val="23"/>
              </w:rPr>
            </w:pPr>
            <w:r>
              <w:rPr>
                <w:rFonts w:ascii="Times New Roman"/>
                <w:sz w:val="23"/>
              </w:rPr>
              <w:t>Narasumber/ Pembahas Eselon II (intern) 2</w:t>
            </w:r>
          </w:p>
          <w:p w:rsidR="00D236AA" w:rsidRDefault="000E2E0C">
            <w:pPr>
              <w:pStyle w:val="TableParagraph"/>
              <w:spacing w:line="262" w:lineRule="exact"/>
              <w:ind w:left="63"/>
              <w:rPr>
                <w:rFonts w:ascii="Times New Roman"/>
                <w:sz w:val="23"/>
              </w:rPr>
            </w:pPr>
            <w:r>
              <w:rPr>
                <w:rFonts w:ascii="Times New Roman"/>
                <w:sz w:val="23"/>
              </w:rPr>
              <w:t>Orang/Jam</w:t>
            </w:r>
            <w:r>
              <w:rPr>
                <w:rFonts w:ascii="Times New Roman"/>
                <w:spacing w:val="13"/>
                <w:sz w:val="23"/>
              </w:rPr>
              <w:t xml:space="preserve"> </w:t>
            </w:r>
            <w:r>
              <w:rPr>
                <w:rFonts w:ascii="Times New Roman"/>
                <w:sz w:val="23"/>
              </w:rPr>
              <w:t>x</w:t>
            </w:r>
            <w:r>
              <w:rPr>
                <w:rFonts w:ascii="Times New Roman"/>
                <w:spacing w:val="14"/>
                <w:sz w:val="23"/>
              </w:rPr>
              <w:t xml:space="preserve"> </w:t>
            </w:r>
            <w:r>
              <w:rPr>
                <w:rFonts w:ascii="Times New Roman"/>
                <w:sz w:val="23"/>
              </w:rPr>
              <w:t>Rp</w:t>
            </w:r>
            <w:r>
              <w:rPr>
                <w:rFonts w:ascii="Times New Roman"/>
                <w:spacing w:val="14"/>
                <w:sz w:val="23"/>
              </w:rPr>
              <w:t xml:space="preserve"> </w:t>
            </w:r>
            <w:r>
              <w:rPr>
                <w:rFonts w:ascii="Times New Roman"/>
                <w:spacing w:val="-2"/>
                <w:sz w:val="23"/>
              </w:rPr>
              <w:t>800.000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before="1" w:line="262" w:lineRule="exact"/>
              <w:ind w:right="9"/>
              <w:jc w:val="right"/>
              <w:rPr>
                <w:rFonts w:ascii="Times New Roman"/>
                <w:sz w:val="23"/>
              </w:rPr>
            </w:pPr>
            <w:r>
              <w:rPr>
                <w:rFonts w:ascii="Times New Roman"/>
                <w:spacing w:val="-2"/>
                <w:sz w:val="23"/>
              </w:rPr>
              <w:t>1.000.000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pacing w:val="-2"/>
                <w:sz w:val="23"/>
              </w:rPr>
              <w:t xml:space="preserve">Narasumber/Pembahas </w:t>
            </w:r>
            <w:r>
              <w:rPr>
                <w:rFonts w:ascii="Times New Roman"/>
                <w:sz w:val="23"/>
              </w:rPr>
              <w:t>Eselon</w:t>
            </w:r>
            <w:r>
              <w:rPr>
                <w:rFonts w:ascii="Times New Roman"/>
                <w:spacing w:val="-2"/>
                <w:sz w:val="23"/>
              </w:rPr>
              <w:t xml:space="preserve"> </w:t>
            </w:r>
            <w:r>
              <w:rPr>
                <w:rFonts w:ascii="Times New Roman"/>
                <w:sz w:val="23"/>
              </w:rPr>
              <w:t>IV 5 Orang/Jam x</w:t>
            </w:r>
          </w:p>
          <w:p w:rsidR="00D236AA" w:rsidRDefault="000E2E0C">
            <w:pPr>
              <w:pStyle w:val="TableParagraph"/>
              <w:spacing w:before="4" w:line="262" w:lineRule="exact"/>
              <w:ind w:left="63"/>
              <w:rPr>
                <w:rFonts w:ascii="Times New Roman"/>
                <w:sz w:val="23"/>
              </w:rPr>
            </w:pPr>
            <w:r>
              <w:rPr>
                <w:rFonts w:ascii="Times New Roman"/>
                <w:sz w:val="23"/>
              </w:rPr>
              <w:t>Rp</w:t>
            </w:r>
            <w:r>
              <w:rPr>
                <w:rFonts w:ascii="Times New Roman"/>
                <w:spacing w:val="-1"/>
                <w:sz w:val="23"/>
              </w:rPr>
              <w:t xml:space="preserve"> </w:t>
            </w:r>
            <w:r>
              <w:rPr>
                <w:rFonts w:ascii="Times New Roman"/>
                <w:spacing w:val="-2"/>
                <w:sz w:val="23"/>
              </w:rPr>
              <w:t>400.000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before="1" w:line="262" w:lineRule="exact"/>
              <w:ind w:right="9"/>
              <w:jc w:val="right"/>
              <w:rPr>
                <w:rFonts w:ascii="Times New Roman"/>
                <w:sz w:val="23"/>
              </w:rPr>
            </w:pPr>
            <w:r>
              <w:rPr>
                <w:rFonts w:ascii="Times New Roman"/>
                <w:spacing w:val="-2"/>
                <w:sz w:val="23"/>
              </w:rPr>
              <w:t>4.000.000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Photo</w:t>
            </w:r>
            <w:r>
              <w:rPr>
                <w:rFonts w:ascii="Times New Roman"/>
                <w:spacing w:val="10"/>
                <w:sz w:val="23"/>
              </w:rPr>
              <w:t xml:space="preserve"> </w:t>
            </w:r>
            <w:r>
              <w:rPr>
                <w:rFonts w:ascii="Times New Roman"/>
                <w:sz w:val="23"/>
              </w:rPr>
              <w:t>Copy</w:t>
            </w:r>
            <w:r>
              <w:rPr>
                <w:rFonts w:ascii="Times New Roman"/>
                <w:spacing w:val="18"/>
                <w:sz w:val="23"/>
              </w:rPr>
              <w:t xml:space="preserve"> </w:t>
            </w:r>
            <w:r>
              <w:rPr>
                <w:rFonts w:ascii="Times New Roman"/>
                <w:sz w:val="23"/>
              </w:rPr>
              <w:t>1364</w:t>
            </w:r>
            <w:r>
              <w:rPr>
                <w:rFonts w:ascii="Times New Roman"/>
                <w:spacing w:val="24"/>
                <w:sz w:val="23"/>
              </w:rPr>
              <w:t xml:space="preserve"> </w:t>
            </w:r>
            <w:r>
              <w:rPr>
                <w:rFonts w:ascii="Times New Roman"/>
                <w:spacing w:val="-2"/>
                <w:sz w:val="23"/>
              </w:rPr>
              <w:t>Lembar</w:t>
            </w:r>
          </w:p>
          <w:p w:rsidR="00D236AA" w:rsidRDefault="000E2E0C">
            <w:pPr>
              <w:pStyle w:val="TableParagraph"/>
              <w:spacing w:before="14" w:line="262" w:lineRule="exact"/>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5"/>
                <w:sz w:val="23"/>
              </w:rPr>
              <w:t>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4"/>
              <w:jc w:val="right"/>
              <w:rPr>
                <w:rFonts w:ascii="Times New Roman"/>
                <w:sz w:val="23"/>
              </w:rPr>
            </w:pPr>
            <w:r>
              <w:rPr>
                <w:rFonts w:ascii="Times New Roman"/>
                <w:spacing w:val="-2"/>
                <w:sz w:val="23"/>
              </w:rPr>
              <w:t>48.400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9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ind w:left="63"/>
              <w:rPr>
                <w:rFonts w:ascii="Times New Roman"/>
                <w:sz w:val="23"/>
              </w:rPr>
            </w:pPr>
            <w:r>
              <w:rPr>
                <w:rFonts w:ascii="Times New Roman"/>
                <w:sz w:val="23"/>
              </w:rPr>
              <w:t>Banner</w:t>
            </w:r>
            <w:r>
              <w:rPr>
                <w:rFonts w:ascii="Times New Roman"/>
                <w:spacing w:val="11"/>
                <w:sz w:val="23"/>
              </w:rPr>
              <w:t xml:space="preserve"> </w:t>
            </w:r>
            <w:r>
              <w:rPr>
                <w:rFonts w:ascii="Times New Roman"/>
                <w:sz w:val="23"/>
              </w:rPr>
              <w:t>8</w:t>
            </w:r>
            <w:r>
              <w:rPr>
                <w:rFonts w:ascii="Times New Roman"/>
                <w:spacing w:val="10"/>
                <w:sz w:val="23"/>
              </w:rPr>
              <w:t xml:space="preserve"> </w:t>
            </w:r>
            <w:r>
              <w:rPr>
                <w:rFonts w:ascii="Times New Roman"/>
                <w:sz w:val="23"/>
              </w:rPr>
              <w:t>M/2</w:t>
            </w:r>
            <w:r>
              <w:rPr>
                <w:rFonts w:ascii="Times New Roman"/>
                <w:spacing w:val="17"/>
                <w:sz w:val="23"/>
              </w:rPr>
              <w:t xml:space="preserve"> </w:t>
            </w:r>
            <w:r>
              <w:rPr>
                <w:rFonts w:ascii="Times New Roman"/>
                <w:sz w:val="23"/>
              </w:rPr>
              <w:t>x</w:t>
            </w:r>
            <w:r>
              <w:rPr>
                <w:rFonts w:ascii="Times New Roman"/>
                <w:spacing w:val="6"/>
                <w:sz w:val="23"/>
              </w:rPr>
              <w:t xml:space="preserve"> </w:t>
            </w:r>
            <w:r>
              <w:rPr>
                <w:rFonts w:ascii="Times New Roman"/>
                <w:sz w:val="23"/>
              </w:rPr>
              <w:t>Rp</w:t>
            </w:r>
            <w:r>
              <w:rPr>
                <w:rFonts w:ascii="Times New Roman"/>
                <w:spacing w:val="6"/>
                <w:sz w:val="23"/>
              </w:rPr>
              <w:t xml:space="preserve"> </w:t>
            </w:r>
            <w:r>
              <w:rPr>
                <w:rFonts w:ascii="Times New Roman"/>
                <w:spacing w:val="-2"/>
                <w:sz w:val="23"/>
              </w:rPr>
              <w:t>52.350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ind w:right="4"/>
              <w:jc w:val="right"/>
              <w:rPr>
                <w:rFonts w:ascii="Times New Roman"/>
                <w:sz w:val="23"/>
              </w:rPr>
            </w:pPr>
            <w:r>
              <w:rPr>
                <w:rFonts w:ascii="Times New Roman"/>
                <w:spacing w:val="-2"/>
                <w:sz w:val="23"/>
              </w:rPr>
              <w:t>209.400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74" w:lineRule="exact"/>
              <w:ind w:left="63"/>
              <w:rPr>
                <w:rFonts w:ascii="Times New Roman"/>
                <w:sz w:val="23"/>
              </w:rPr>
            </w:pPr>
            <w:r>
              <w:rPr>
                <w:rFonts w:ascii="Times New Roman"/>
                <w:sz w:val="23"/>
              </w:rPr>
              <w:t xml:space="preserve">Belanja Natura dan Pakan </w:t>
            </w:r>
            <w:r>
              <w:rPr>
                <w:rFonts w:ascii="Times New Roman"/>
                <w:spacing w:val="-2"/>
                <w:sz w:val="23"/>
              </w:rPr>
              <w:t>Natura</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5.266.050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Snack</w:t>
            </w:r>
            <w:r>
              <w:rPr>
                <w:rFonts w:ascii="Times New Roman"/>
                <w:spacing w:val="6"/>
                <w:sz w:val="23"/>
              </w:rPr>
              <w:t xml:space="preserve"> </w:t>
            </w:r>
            <w:r>
              <w:rPr>
                <w:rFonts w:ascii="Times New Roman"/>
                <w:sz w:val="23"/>
              </w:rPr>
              <w:t>80</w:t>
            </w:r>
            <w:r>
              <w:rPr>
                <w:rFonts w:ascii="Times New Roman"/>
                <w:spacing w:val="16"/>
                <w:sz w:val="23"/>
              </w:rPr>
              <w:t xml:space="preserve"> </w:t>
            </w:r>
            <w:r>
              <w:rPr>
                <w:rFonts w:ascii="Times New Roman"/>
                <w:sz w:val="23"/>
              </w:rPr>
              <w:t>Kotak</w:t>
            </w:r>
            <w:r>
              <w:rPr>
                <w:rFonts w:ascii="Times New Roman"/>
                <w:spacing w:val="13"/>
                <w:sz w:val="23"/>
              </w:rPr>
              <w:t xml:space="preserve"> </w:t>
            </w:r>
            <w:r>
              <w:rPr>
                <w:rFonts w:ascii="Times New Roman"/>
                <w:sz w:val="23"/>
              </w:rPr>
              <w:t>x</w:t>
            </w:r>
            <w:r>
              <w:rPr>
                <w:rFonts w:ascii="Times New Roman"/>
                <w:spacing w:val="6"/>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pacing w:val="-2"/>
                <w:sz w:val="23"/>
              </w:rPr>
              <w:t>20.000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1.600.000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61" w:lineRule="exact"/>
              <w:ind w:left="63"/>
              <w:rPr>
                <w:rFonts w:ascii="Times New Roman"/>
                <w:sz w:val="23"/>
              </w:rPr>
            </w:pPr>
            <w:r>
              <w:rPr>
                <w:rFonts w:ascii="Times New Roman"/>
                <w:sz w:val="23"/>
              </w:rPr>
              <w:t>Air</w:t>
            </w:r>
            <w:r>
              <w:rPr>
                <w:rFonts w:ascii="Times New Roman"/>
                <w:spacing w:val="17"/>
                <w:sz w:val="23"/>
              </w:rPr>
              <w:t xml:space="preserve"> </w:t>
            </w:r>
            <w:r>
              <w:rPr>
                <w:rFonts w:ascii="Times New Roman"/>
                <w:sz w:val="23"/>
              </w:rPr>
              <w:t>Mineral</w:t>
            </w:r>
            <w:r>
              <w:rPr>
                <w:rFonts w:ascii="Times New Roman"/>
                <w:spacing w:val="7"/>
                <w:sz w:val="23"/>
              </w:rPr>
              <w:t xml:space="preserve"> </w:t>
            </w:r>
            <w:r>
              <w:rPr>
                <w:rFonts w:ascii="Times New Roman"/>
                <w:sz w:val="23"/>
              </w:rPr>
              <w:t>5</w:t>
            </w:r>
            <w:r>
              <w:rPr>
                <w:rFonts w:ascii="Times New Roman"/>
                <w:spacing w:val="11"/>
                <w:sz w:val="23"/>
              </w:rPr>
              <w:t xml:space="preserve"> </w:t>
            </w:r>
            <w:r>
              <w:rPr>
                <w:rFonts w:ascii="Times New Roman"/>
                <w:sz w:val="23"/>
              </w:rPr>
              <w:t>Dos</w:t>
            </w:r>
            <w:r>
              <w:rPr>
                <w:rFonts w:ascii="Times New Roman"/>
                <w:spacing w:val="8"/>
                <w:sz w:val="23"/>
              </w:rPr>
              <w:t xml:space="preserve"> </w:t>
            </w:r>
            <w:r>
              <w:rPr>
                <w:rFonts w:ascii="Times New Roman"/>
                <w:sz w:val="23"/>
              </w:rPr>
              <w:t>x</w:t>
            </w:r>
            <w:r>
              <w:rPr>
                <w:rFonts w:ascii="Times New Roman"/>
                <w:spacing w:val="12"/>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pacing w:val="-2"/>
                <w:sz w:val="23"/>
              </w:rPr>
              <w:t>87.750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4"/>
              <w:jc w:val="right"/>
              <w:rPr>
                <w:rFonts w:ascii="Times New Roman"/>
                <w:sz w:val="23"/>
              </w:rPr>
            </w:pPr>
            <w:r>
              <w:rPr>
                <w:rFonts w:ascii="Times New Roman"/>
                <w:spacing w:val="-2"/>
                <w:sz w:val="23"/>
              </w:rPr>
              <w:t>438.750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Nasi</w:t>
            </w:r>
            <w:r>
              <w:rPr>
                <w:rFonts w:ascii="Times New Roman"/>
                <w:spacing w:val="6"/>
                <w:sz w:val="23"/>
              </w:rPr>
              <w:t xml:space="preserve"> </w:t>
            </w:r>
            <w:r>
              <w:rPr>
                <w:rFonts w:ascii="Times New Roman"/>
                <w:sz w:val="23"/>
              </w:rPr>
              <w:t>Kotak</w:t>
            </w:r>
            <w:r>
              <w:rPr>
                <w:rFonts w:ascii="Times New Roman"/>
                <w:spacing w:val="10"/>
                <w:sz w:val="23"/>
              </w:rPr>
              <w:t xml:space="preserve"> </w:t>
            </w:r>
            <w:r>
              <w:rPr>
                <w:rFonts w:ascii="Times New Roman"/>
                <w:sz w:val="23"/>
              </w:rPr>
              <w:t>80</w:t>
            </w:r>
            <w:r>
              <w:rPr>
                <w:rFonts w:ascii="Times New Roman"/>
                <w:spacing w:val="19"/>
                <w:sz w:val="23"/>
              </w:rPr>
              <w:t xml:space="preserve"> </w:t>
            </w:r>
            <w:r>
              <w:rPr>
                <w:rFonts w:ascii="Times New Roman"/>
                <w:sz w:val="23"/>
              </w:rPr>
              <w:t>Kotak</w:t>
            </w:r>
            <w:r>
              <w:rPr>
                <w:rFonts w:ascii="Times New Roman"/>
                <w:spacing w:val="8"/>
                <w:sz w:val="23"/>
              </w:rPr>
              <w:t xml:space="preserve"> </w:t>
            </w:r>
            <w:r>
              <w:rPr>
                <w:rFonts w:ascii="Times New Roman"/>
                <w:sz w:val="23"/>
              </w:rPr>
              <w:t>x</w:t>
            </w:r>
            <w:r>
              <w:rPr>
                <w:rFonts w:ascii="Times New Roman"/>
                <w:spacing w:val="15"/>
                <w:sz w:val="23"/>
              </w:rPr>
              <w:t xml:space="preserve"> </w:t>
            </w:r>
            <w:r>
              <w:rPr>
                <w:rFonts w:ascii="Times New Roman"/>
                <w:spacing w:val="-5"/>
                <w:sz w:val="23"/>
              </w:rPr>
              <w:t>Rp.</w:t>
            </w:r>
          </w:p>
          <w:p w:rsidR="00D236AA" w:rsidRDefault="000E2E0C">
            <w:pPr>
              <w:pStyle w:val="TableParagraph"/>
              <w:spacing w:before="4"/>
              <w:ind w:left="63"/>
              <w:rPr>
                <w:rFonts w:ascii="Times New Roman"/>
                <w:sz w:val="23"/>
              </w:rPr>
            </w:pPr>
            <w:r>
              <w:rPr>
                <w:rFonts w:ascii="Times New Roman"/>
                <w:spacing w:val="-2"/>
                <w:sz w:val="23"/>
              </w:rPr>
              <w:t>30.000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2.400.000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sz w:val="23"/>
              </w:rPr>
            </w:pPr>
            <w:r>
              <w:rPr>
                <w:rFonts w:ascii="Times New Roman"/>
                <w:sz w:val="23"/>
              </w:rPr>
              <w:t>Dandang</w:t>
            </w:r>
            <w:r>
              <w:rPr>
                <w:rFonts w:ascii="Times New Roman"/>
                <w:spacing w:val="15"/>
                <w:sz w:val="23"/>
              </w:rPr>
              <w:t xml:space="preserve"> </w:t>
            </w:r>
            <w:r>
              <w:rPr>
                <w:rFonts w:ascii="Times New Roman"/>
                <w:sz w:val="23"/>
              </w:rPr>
              <w:t>10</w:t>
            </w:r>
            <w:r>
              <w:rPr>
                <w:rFonts w:ascii="Times New Roman"/>
                <w:spacing w:val="8"/>
                <w:sz w:val="23"/>
              </w:rPr>
              <w:t xml:space="preserve"> </w:t>
            </w:r>
            <w:r>
              <w:rPr>
                <w:rFonts w:ascii="Times New Roman"/>
                <w:sz w:val="23"/>
              </w:rPr>
              <w:t>x</w:t>
            </w:r>
            <w:r>
              <w:rPr>
                <w:rFonts w:ascii="Times New Roman"/>
                <w:spacing w:val="13"/>
                <w:sz w:val="23"/>
              </w:rPr>
              <w:t xml:space="preserve"> </w:t>
            </w:r>
            <w:r>
              <w:rPr>
                <w:rFonts w:ascii="Times New Roman"/>
                <w:sz w:val="23"/>
              </w:rPr>
              <w:t>Rp</w:t>
            </w:r>
            <w:r>
              <w:rPr>
                <w:rFonts w:ascii="Times New Roman"/>
                <w:spacing w:val="14"/>
                <w:sz w:val="23"/>
              </w:rPr>
              <w:t xml:space="preserve"> </w:t>
            </w:r>
            <w:r>
              <w:rPr>
                <w:rFonts w:ascii="Times New Roman"/>
                <w:spacing w:val="-2"/>
                <w:sz w:val="23"/>
              </w:rPr>
              <w:t>277.500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right="9"/>
              <w:jc w:val="right"/>
              <w:rPr>
                <w:rFonts w:ascii="Times New Roman"/>
                <w:sz w:val="23"/>
              </w:rPr>
            </w:pPr>
            <w:r>
              <w:rPr>
                <w:rFonts w:ascii="Times New Roman"/>
                <w:spacing w:val="-2"/>
                <w:sz w:val="23"/>
              </w:rPr>
              <w:t>2.775.000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Kompor</w:t>
            </w:r>
            <w:r>
              <w:rPr>
                <w:rFonts w:ascii="Times New Roman"/>
                <w:spacing w:val="7"/>
                <w:sz w:val="23"/>
              </w:rPr>
              <w:t xml:space="preserve"> </w:t>
            </w:r>
            <w:r>
              <w:rPr>
                <w:rFonts w:ascii="Times New Roman"/>
                <w:sz w:val="23"/>
              </w:rPr>
              <w:t>Gas</w:t>
            </w:r>
            <w:r>
              <w:rPr>
                <w:rFonts w:ascii="Times New Roman"/>
                <w:spacing w:val="12"/>
                <w:sz w:val="23"/>
              </w:rPr>
              <w:t xml:space="preserve"> </w:t>
            </w:r>
            <w:r>
              <w:rPr>
                <w:rFonts w:ascii="Times New Roman"/>
                <w:sz w:val="23"/>
              </w:rPr>
              <w:t>10</w:t>
            </w:r>
            <w:r>
              <w:rPr>
                <w:rFonts w:ascii="Times New Roman"/>
                <w:spacing w:val="15"/>
                <w:sz w:val="23"/>
              </w:rPr>
              <w:t xml:space="preserve"> </w:t>
            </w:r>
            <w:r>
              <w:rPr>
                <w:rFonts w:ascii="Times New Roman"/>
                <w:sz w:val="23"/>
              </w:rPr>
              <w:t>Dos</w:t>
            </w:r>
            <w:r>
              <w:rPr>
                <w:rFonts w:ascii="Times New Roman"/>
                <w:spacing w:val="17"/>
                <w:sz w:val="23"/>
              </w:rPr>
              <w:t xml:space="preserve"> </w:t>
            </w:r>
            <w:r>
              <w:rPr>
                <w:rFonts w:ascii="Times New Roman"/>
                <w:sz w:val="23"/>
              </w:rPr>
              <w:t>x</w:t>
            </w:r>
            <w:r>
              <w:rPr>
                <w:rFonts w:ascii="Times New Roman"/>
                <w:spacing w:val="4"/>
                <w:sz w:val="23"/>
              </w:rPr>
              <w:t xml:space="preserve"> </w:t>
            </w:r>
            <w:r>
              <w:rPr>
                <w:rFonts w:ascii="Times New Roman"/>
                <w:spacing w:val="-7"/>
                <w:sz w:val="23"/>
              </w:rPr>
              <w:t>Rp</w:t>
            </w:r>
          </w:p>
          <w:p w:rsidR="00D236AA" w:rsidRDefault="000E2E0C">
            <w:pPr>
              <w:pStyle w:val="TableParagraph"/>
              <w:spacing w:before="14" w:line="262" w:lineRule="exact"/>
              <w:ind w:left="63"/>
              <w:rPr>
                <w:rFonts w:ascii="Times New Roman"/>
                <w:sz w:val="23"/>
              </w:rPr>
            </w:pPr>
            <w:r>
              <w:rPr>
                <w:rFonts w:ascii="Times New Roman"/>
                <w:spacing w:val="-2"/>
                <w:sz w:val="23"/>
              </w:rPr>
              <w:t>599.400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before="1" w:line="262" w:lineRule="exact"/>
              <w:ind w:right="9"/>
              <w:jc w:val="right"/>
              <w:rPr>
                <w:rFonts w:ascii="Times New Roman"/>
                <w:sz w:val="23"/>
              </w:rPr>
            </w:pPr>
            <w:r>
              <w:rPr>
                <w:rFonts w:ascii="Times New Roman"/>
                <w:spacing w:val="-2"/>
                <w:sz w:val="23"/>
              </w:rPr>
              <w:t>5.994.000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61" w:lineRule="exact"/>
              <w:ind w:left="63"/>
              <w:rPr>
                <w:rFonts w:ascii="Times New Roman"/>
                <w:sz w:val="23"/>
              </w:rPr>
            </w:pPr>
            <w:r>
              <w:rPr>
                <w:rFonts w:ascii="Times New Roman"/>
                <w:sz w:val="23"/>
              </w:rPr>
              <w:t>Mixer</w:t>
            </w:r>
            <w:r>
              <w:rPr>
                <w:rFonts w:ascii="Times New Roman"/>
                <w:spacing w:val="12"/>
                <w:sz w:val="23"/>
              </w:rPr>
              <w:t xml:space="preserve"> </w:t>
            </w:r>
            <w:r>
              <w:rPr>
                <w:rFonts w:ascii="Times New Roman"/>
                <w:sz w:val="23"/>
              </w:rPr>
              <w:t>10</w:t>
            </w:r>
            <w:r>
              <w:rPr>
                <w:rFonts w:ascii="Times New Roman"/>
                <w:spacing w:val="12"/>
                <w:sz w:val="23"/>
              </w:rPr>
              <w:t xml:space="preserve"> </w:t>
            </w:r>
            <w:r>
              <w:rPr>
                <w:rFonts w:ascii="Times New Roman"/>
                <w:sz w:val="23"/>
              </w:rPr>
              <w:t>Dos</w:t>
            </w:r>
            <w:r>
              <w:rPr>
                <w:rFonts w:ascii="Times New Roman"/>
                <w:spacing w:val="10"/>
                <w:sz w:val="23"/>
              </w:rPr>
              <w:t xml:space="preserve"> </w:t>
            </w:r>
            <w:r>
              <w:rPr>
                <w:rFonts w:ascii="Times New Roman"/>
                <w:sz w:val="23"/>
              </w:rPr>
              <w:t>x</w:t>
            </w:r>
            <w:r>
              <w:rPr>
                <w:rFonts w:ascii="Times New Roman"/>
                <w:spacing w:val="12"/>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pacing w:val="-2"/>
                <w:sz w:val="23"/>
              </w:rPr>
              <w:t>249.800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2.498.000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9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line="262" w:lineRule="exact"/>
              <w:ind w:left="63"/>
              <w:rPr>
                <w:rFonts w:ascii="Times New Roman"/>
                <w:sz w:val="23"/>
              </w:rPr>
            </w:pPr>
            <w:r>
              <w:rPr>
                <w:rFonts w:ascii="Times New Roman"/>
                <w:sz w:val="23"/>
              </w:rPr>
              <w:t>Oven</w:t>
            </w:r>
            <w:r>
              <w:rPr>
                <w:rFonts w:ascii="Times New Roman"/>
                <w:spacing w:val="7"/>
                <w:sz w:val="23"/>
              </w:rPr>
              <w:t xml:space="preserve"> </w:t>
            </w:r>
            <w:r>
              <w:rPr>
                <w:rFonts w:ascii="Times New Roman"/>
                <w:sz w:val="23"/>
              </w:rPr>
              <w:t>10</w:t>
            </w:r>
            <w:r>
              <w:rPr>
                <w:rFonts w:ascii="Times New Roman"/>
                <w:spacing w:val="11"/>
                <w:sz w:val="23"/>
              </w:rPr>
              <w:t xml:space="preserve"> </w:t>
            </w:r>
            <w:r>
              <w:rPr>
                <w:rFonts w:ascii="Times New Roman"/>
                <w:sz w:val="23"/>
              </w:rPr>
              <w:t>Dos</w:t>
            </w:r>
            <w:r>
              <w:rPr>
                <w:rFonts w:ascii="Times New Roman"/>
                <w:spacing w:val="15"/>
                <w:sz w:val="23"/>
              </w:rPr>
              <w:t xml:space="preserve"> </w:t>
            </w:r>
            <w:r>
              <w:rPr>
                <w:rFonts w:ascii="Times New Roman"/>
                <w:sz w:val="23"/>
              </w:rPr>
              <w:t>x</w:t>
            </w:r>
            <w:r>
              <w:rPr>
                <w:rFonts w:ascii="Times New Roman"/>
                <w:spacing w:val="7"/>
                <w:sz w:val="23"/>
              </w:rPr>
              <w:t xml:space="preserve"> </w:t>
            </w:r>
            <w:r>
              <w:rPr>
                <w:rFonts w:ascii="Times New Roman"/>
                <w:sz w:val="23"/>
              </w:rPr>
              <w:t>Rp</w:t>
            </w:r>
            <w:r>
              <w:rPr>
                <w:rFonts w:ascii="Times New Roman"/>
                <w:spacing w:val="2"/>
                <w:sz w:val="23"/>
              </w:rPr>
              <w:t xml:space="preserve"> </w:t>
            </w:r>
            <w:r>
              <w:rPr>
                <w:rFonts w:ascii="Times New Roman"/>
                <w:spacing w:val="-2"/>
                <w:sz w:val="23"/>
              </w:rPr>
              <w:t>457.600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line="262" w:lineRule="exact"/>
              <w:ind w:right="9"/>
              <w:jc w:val="right"/>
              <w:rPr>
                <w:rFonts w:ascii="Times New Roman"/>
                <w:sz w:val="23"/>
              </w:rPr>
            </w:pPr>
            <w:r>
              <w:rPr>
                <w:rFonts w:ascii="Times New Roman"/>
                <w:spacing w:val="-2"/>
                <w:sz w:val="23"/>
              </w:rPr>
              <w:t>4.576.000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6"/>
              <w:ind w:left="63"/>
              <w:rPr>
                <w:rFonts w:ascii="Times New Roman"/>
                <w:sz w:val="23"/>
              </w:rPr>
            </w:pPr>
            <w:r>
              <w:rPr>
                <w:rFonts w:ascii="Times New Roman"/>
                <w:sz w:val="23"/>
              </w:rPr>
              <w:t>Tabung</w:t>
            </w:r>
            <w:r>
              <w:rPr>
                <w:rFonts w:ascii="Times New Roman"/>
                <w:spacing w:val="5"/>
                <w:sz w:val="23"/>
              </w:rPr>
              <w:t xml:space="preserve"> </w:t>
            </w:r>
            <w:r>
              <w:rPr>
                <w:rFonts w:ascii="Times New Roman"/>
                <w:sz w:val="23"/>
              </w:rPr>
              <w:t>Gas</w:t>
            </w:r>
            <w:r>
              <w:rPr>
                <w:rFonts w:ascii="Times New Roman"/>
                <w:spacing w:val="6"/>
                <w:sz w:val="23"/>
              </w:rPr>
              <w:t xml:space="preserve"> </w:t>
            </w:r>
            <w:r>
              <w:rPr>
                <w:rFonts w:ascii="Times New Roman"/>
                <w:sz w:val="23"/>
              </w:rPr>
              <w:t>10</w:t>
            </w:r>
            <w:r>
              <w:rPr>
                <w:rFonts w:ascii="Times New Roman"/>
                <w:spacing w:val="10"/>
                <w:sz w:val="23"/>
              </w:rPr>
              <w:t xml:space="preserve"> </w:t>
            </w:r>
            <w:r>
              <w:rPr>
                <w:rFonts w:ascii="Times New Roman"/>
                <w:sz w:val="23"/>
              </w:rPr>
              <w:t>Dos</w:t>
            </w:r>
            <w:r>
              <w:rPr>
                <w:rFonts w:ascii="Times New Roman"/>
                <w:spacing w:val="11"/>
                <w:sz w:val="23"/>
              </w:rPr>
              <w:t xml:space="preserve"> </w:t>
            </w:r>
            <w:r>
              <w:rPr>
                <w:rFonts w:ascii="Times New Roman"/>
                <w:sz w:val="23"/>
              </w:rPr>
              <w:t>x</w:t>
            </w:r>
            <w:r>
              <w:rPr>
                <w:rFonts w:ascii="Times New Roman"/>
                <w:spacing w:val="4"/>
                <w:sz w:val="23"/>
              </w:rPr>
              <w:t xml:space="preserve"> </w:t>
            </w:r>
            <w:r>
              <w:rPr>
                <w:rFonts w:ascii="Times New Roman"/>
                <w:spacing w:val="-5"/>
                <w:sz w:val="23"/>
              </w:rPr>
              <w:t>Rp</w:t>
            </w:r>
          </w:p>
          <w:p w:rsidR="00D236AA" w:rsidRDefault="000E2E0C">
            <w:pPr>
              <w:pStyle w:val="TableParagraph"/>
              <w:spacing w:before="14" w:line="252" w:lineRule="exact"/>
              <w:ind w:left="63"/>
              <w:rPr>
                <w:rFonts w:ascii="Times New Roman"/>
                <w:sz w:val="23"/>
              </w:rPr>
            </w:pPr>
            <w:r>
              <w:rPr>
                <w:rFonts w:ascii="Times New Roman"/>
                <w:spacing w:val="-2"/>
                <w:sz w:val="23"/>
              </w:rPr>
              <w:t>288.600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2.886.000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830"/>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Uang Harian Pertemuan Di Luar</w:t>
            </w:r>
            <w:r>
              <w:rPr>
                <w:rFonts w:ascii="Times New Roman"/>
                <w:spacing w:val="20"/>
                <w:sz w:val="23"/>
              </w:rPr>
              <w:t xml:space="preserve"> </w:t>
            </w:r>
            <w:r>
              <w:rPr>
                <w:rFonts w:ascii="Times New Roman"/>
                <w:sz w:val="23"/>
              </w:rPr>
              <w:t>Kantor</w:t>
            </w:r>
            <w:r>
              <w:rPr>
                <w:rFonts w:ascii="Times New Roman"/>
                <w:spacing w:val="22"/>
                <w:sz w:val="23"/>
              </w:rPr>
              <w:t xml:space="preserve"> </w:t>
            </w:r>
            <w:r>
              <w:rPr>
                <w:rFonts w:ascii="Times New Roman"/>
                <w:sz w:val="23"/>
              </w:rPr>
              <w:t>-</w:t>
            </w:r>
            <w:r>
              <w:rPr>
                <w:rFonts w:ascii="Times New Roman"/>
                <w:spacing w:val="22"/>
                <w:sz w:val="23"/>
              </w:rPr>
              <w:t xml:space="preserve"> </w:t>
            </w:r>
            <w:r>
              <w:rPr>
                <w:rFonts w:ascii="Times New Roman"/>
                <w:sz w:val="23"/>
              </w:rPr>
              <w:t>Dalam</w:t>
            </w:r>
            <w:r>
              <w:rPr>
                <w:rFonts w:ascii="Times New Roman"/>
                <w:spacing w:val="19"/>
                <w:sz w:val="23"/>
              </w:rPr>
              <w:t xml:space="preserve"> </w:t>
            </w:r>
            <w:r>
              <w:rPr>
                <w:rFonts w:ascii="Times New Roman"/>
                <w:spacing w:val="-4"/>
                <w:sz w:val="23"/>
              </w:rPr>
              <w:t>Kota</w:t>
            </w:r>
          </w:p>
          <w:p w:rsidR="00D236AA" w:rsidRDefault="000E2E0C">
            <w:pPr>
              <w:pStyle w:val="TableParagraph"/>
              <w:spacing w:before="4" w:line="262" w:lineRule="exact"/>
              <w:ind w:left="63"/>
              <w:rPr>
                <w:rFonts w:ascii="Times New Roman"/>
                <w:sz w:val="23"/>
              </w:rPr>
            </w:pPr>
            <w:r>
              <w:rPr>
                <w:rFonts w:ascii="Times New Roman"/>
                <w:sz w:val="23"/>
              </w:rPr>
              <w:t>175</w:t>
            </w:r>
            <w:r>
              <w:rPr>
                <w:rFonts w:ascii="Times New Roman"/>
                <w:spacing w:val="11"/>
                <w:sz w:val="23"/>
              </w:rPr>
              <w:t xml:space="preserve"> </w:t>
            </w:r>
            <w:r>
              <w:rPr>
                <w:rFonts w:ascii="Times New Roman"/>
                <w:sz w:val="23"/>
              </w:rPr>
              <w:t>Orang</w:t>
            </w:r>
            <w:r>
              <w:rPr>
                <w:rFonts w:ascii="Times New Roman"/>
                <w:spacing w:val="14"/>
                <w:sz w:val="23"/>
              </w:rPr>
              <w:t xml:space="preserve"> </w:t>
            </w:r>
            <w:r>
              <w:rPr>
                <w:rFonts w:ascii="Times New Roman"/>
                <w:sz w:val="23"/>
              </w:rPr>
              <w:t>x</w:t>
            </w:r>
            <w:r>
              <w:rPr>
                <w:rFonts w:ascii="Times New Roman"/>
                <w:spacing w:val="7"/>
                <w:sz w:val="23"/>
              </w:rPr>
              <w:t xml:space="preserve"> </w:t>
            </w:r>
            <w:r>
              <w:rPr>
                <w:rFonts w:ascii="Times New Roman"/>
                <w:sz w:val="23"/>
              </w:rPr>
              <w:t>Rp.</w:t>
            </w:r>
            <w:r>
              <w:rPr>
                <w:rFonts w:ascii="Times New Roman"/>
                <w:spacing w:val="7"/>
                <w:sz w:val="23"/>
              </w:rPr>
              <w:t xml:space="preserve"> </w:t>
            </w:r>
            <w:r>
              <w:rPr>
                <w:rFonts w:ascii="Times New Roman"/>
                <w:spacing w:val="-2"/>
                <w:sz w:val="23"/>
              </w:rPr>
              <w:t>100.000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before="1" w:line="262" w:lineRule="exact"/>
              <w:ind w:right="9"/>
              <w:jc w:val="right"/>
              <w:rPr>
                <w:rFonts w:ascii="Times New Roman"/>
                <w:sz w:val="23"/>
              </w:rPr>
            </w:pPr>
            <w:r>
              <w:rPr>
                <w:rFonts w:ascii="Times New Roman"/>
                <w:spacing w:val="-2"/>
                <w:sz w:val="23"/>
              </w:rPr>
              <w:t>17.500.000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Uang</w:t>
            </w:r>
            <w:r>
              <w:rPr>
                <w:rFonts w:ascii="Times New Roman"/>
                <w:spacing w:val="23"/>
                <w:sz w:val="23"/>
              </w:rPr>
              <w:t xml:space="preserve"> </w:t>
            </w:r>
            <w:r>
              <w:rPr>
                <w:rFonts w:ascii="Times New Roman"/>
                <w:sz w:val="23"/>
              </w:rPr>
              <w:t>Transpot</w:t>
            </w:r>
            <w:r>
              <w:rPr>
                <w:rFonts w:ascii="Times New Roman"/>
                <w:spacing w:val="23"/>
                <w:sz w:val="23"/>
              </w:rPr>
              <w:t xml:space="preserve"> </w:t>
            </w:r>
            <w:r>
              <w:rPr>
                <w:rFonts w:ascii="Times New Roman"/>
                <w:sz w:val="23"/>
              </w:rPr>
              <w:t>Peserta</w:t>
            </w:r>
            <w:r>
              <w:rPr>
                <w:rFonts w:ascii="Times New Roman"/>
                <w:spacing w:val="16"/>
                <w:sz w:val="23"/>
              </w:rPr>
              <w:t xml:space="preserve"> </w:t>
            </w:r>
            <w:r>
              <w:rPr>
                <w:rFonts w:ascii="Times New Roman"/>
                <w:spacing w:val="-5"/>
                <w:sz w:val="23"/>
              </w:rPr>
              <w:t>50</w:t>
            </w:r>
          </w:p>
          <w:p w:rsidR="00D236AA" w:rsidRDefault="000E2E0C">
            <w:pPr>
              <w:pStyle w:val="TableParagraph"/>
              <w:spacing w:before="14" w:line="262" w:lineRule="exact"/>
              <w:ind w:left="63"/>
              <w:rPr>
                <w:rFonts w:ascii="Times New Roman"/>
                <w:sz w:val="23"/>
              </w:rPr>
            </w:pPr>
            <w:r>
              <w:rPr>
                <w:rFonts w:ascii="Times New Roman"/>
                <w:sz w:val="23"/>
              </w:rPr>
              <w:t>Orang/Hari</w:t>
            </w:r>
            <w:r>
              <w:rPr>
                <w:rFonts w:ascii="Times New Roman"/>
                <w:spacing w:val="16"/>
                <w:sz w:val="23"/>
              </w:rPr>
              <w:t xml:space="preserve"> </w:t>
            </w:r>
            <w:r>
              <w:rPr>
                <w:rFonts w:ascii="Times New Roman"/>
                <w:sz w:val="23"/>
              </w:rPr>
              <w:t>x</w:t>
            </w:r>
            <w:r>
              <w:rPr>
                <w:rFonts w:ascii="Times New Roman"/>
                <w:spacing w:val="10"/>
                <w:sz w:val="23"/>
              </w:rPr>
              <w:t xml:space="preserve"> </w:t>
            </w:r>
            <w:r>
              <w:rPr>
                <w:rFonts w:ascii="Times New Roman"/>
                <w:sz w:val="23"/>
              </w:rPr>
              <w:t>Rp</w:t>
            </w:r>
            <w:r>
              <w:rPr>
                <w:rFonts w:ascii="Times New Roman"/>
                <w:spacing w:val="10"/>
                <w:sz w:val="23"/>
              </w:rPr>
              <w:t xml:space="preserve"> </w:t>
            </w:r>
            <w:r>
              <w:rPr>
                <w:rFonts w:ascii="Times New Roman"/>
                <w:spacing w:val="-2"/>
                <w:sz w:val="23"/>
              </w:rPr>
              <w:t>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5.000.000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ight="160"/>
              <w:rPr>
                <w:rFonts w:ascii="Times New Roman"/>
                <w:sz w:val="23"/>
              </w:rPr>
            </w:pPr>
            <w:r>
              <w:rPr>
                <w:rFonts w:ascii="Times New Roman"/>
                <w:sz w:val="23"/>
              </w:rPr>
              <w:t>Belanja Banmas Kursi Roda 43 Unit x Rp</w:t>
            </w:r>
          </w:p>
          <w:p w:rsidR="00D236AA" w:rsidRDefault="000E2E0C">
            <w:pPr>
              <w:pStyle w:val="TableParagraph"/>
              <w:spacing w:line="262" w:lineRule="exact"/>
              <w:ind w:left="63"/>
              <w:rPr>
                <w:rFonts w:ascii="Times New Roman"/>
                <w:sz w:val="23"/>
              </w:rPr>
            </w:pPr>
            <w:r>
              <w:rPr>
                <w:rFonts w:ascii="Times New Roman"/>
                <w:spacing w:val="-2"/>
                <w:sz w:val="23"/>
              </w:rPr>
              <w:t>3.254.000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139.960.700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9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line="262" w:lineRule="exact"/>
              <w:ind w:left="63"/>
              <w:rPr>
                <w:rFonts w:ascii="Times New Roman"/>
                <w:b/>
                <w:i/>
                <w:sz w:val="23"/>
              </w:rPr>
            </w:pPr>
            <w:r>
              <w:rPr>
                <w:rFonts w:ascii="Times New Roman"/>
                <w:b/>
                <w:i/>
                <w:spacing w:val="-2"/>
                <w:w w:val="105"/>
                <w:sz w:val="23"/>
              </w:rPr>
              <w:t>Pembulatan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line="262" w:lineRule="exact"/>
              <w:ind w:right="3"/>
              <w:jc w:val="right"/>
              <w:rPr>
                <w:rFonts w:ascii="Times New Roman"/>
                <w:b/>
                <w:i/>
                <w:sz w:val="23"/>
              </w:rPr>
            </w:pPr>
            <w:r>
              <w:rPr>
                <w:rFonts w:ascii="Times New Roman"/>
                <w:b/>
                <w:i/>
                <w:spacing w:val="-5"/>
                <w:w w:val="105"/>
                <w:sz w:val="23"/>
              </w:rPr>
              <w:t>100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2213"/>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7"/>
              <w:rPr>
                <w:rFonts w:ascii="Arial"/>
                <w:b/>
                <w:sz w:val="23"/>
              </w:rPr>
            </w:pPr>
          </w:p>
          <w:p w:rsidR="00D236AA" w:rsidRDefault="000E2E0C">
            <w:pPr>
              <w:pStyle w:val="TableParagraph"/>
              <w:ind w:left="54"/>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8"/>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8"/>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4</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7"/>
              <w:rPr>
                <w:rFonts w:ascii="Arial"/>
                <w:b/>
                <w:sz w:val="23"/>
              </w:rPr>
            </w:pPr>
          </w:p>
          <w:p w:rsidR="00D236AA" w:rsidRDefault="000E2E0C">
            <w:pPr>
              <w:pStyle w:val="TableParagraph"/>
              <w:ind w:left="56"/>
              <w:rPr>
                <w:rFonts w:ascii="Times New Roman"/>
                <w:b/>
                <w:sz w:val="23"/>
              </w:rPr>
            </w:pPr>
            <w:r>
              <w:rPr>
                <w:rFonts w:ascii="Times New Roman"/>
                <w:b/>
                <w:spacing w:val="-4"/>
                <w:w w:val="105"/>
                <w:sz w:val="23"/>
              </w:rPr>
              <w:t>2.01</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8"/>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9"/>
              <w:ind w:left="62"/>
              <w:rPr>
                <w:rFonts w:ascii="Times New Roman"/>
                <w:b/>
                <w:sz w:val="23"/>
              </w:rPr>
            </w:pPr>
            <w:r>
              <w:rPr>
                <w:rFonts w:ascii="Times New Roman"/>
                <w:b/>
                <w:spacing w:val="-10"/>
                <w:w w:val="105"/>
                <w:sz w:val="23"/>
              </w:rPr>
              <w:t>4</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7"/>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4</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8"/>
              <w:rPr>
                <w:rFonts w:ascii="Arial"/>
                <w:b/>
                <w:sz w:val="23"/>
              </w:rPr>
            </w:pPr>
          </w:p>
          <w:p w:rsidR="00D236AA" w:rsidRDefault="000E2E0C">
            <w:pPr>
              <w:pStyle w:val="TableParagraph"/>
              <w:spacing w:line="247" w:lineRule="auto"/>
              <w:ind w:left="63" w:right="459"/>
              <w:rPr>
                <w:rFonts w:ascii="Times New Roman"/>
                <w:b/>
                <w:sz w:val="23"/>
              </w:rPr>
            </w:pPr>
            <w:r>
              <w:rPr>
                <w:rFonts w:ascii="Times New Roman"/>
                <w:b/>
                <w:sz w:val="23"/>
              </w:rPr>
              <w:t xml:space="preserve">Pemberian Pelayanan </w:t>
            </w:r>
            <w:r>
              <w:rPr>
                <w:rFonts w:ascii="Times New Roman"/>
                <w:b/>
                <w:w w:val="105"/>
                <w:sz w:val="23"/>
              </w:rPr>
              <w:t>Reunifikasi</w:t>
            </w:r>
            <w:r>
              <w:rPr>
                <w:rFonts w:ascii="Times New Roman"/>
                <w:b/>
                <w:spacing w:val="-13"/>
                <w:w w:val="105"/>
                <w:sz w:val="23"/>
              </w:rPr>
              <w:t xml:space="preserve"> </w:t>
            </w:r>
            <w:r>
              <w:rPr>
                <w:rFonts w:ascii="Times New Roman"/>
                <w:b/>
                <w:spacing w:val="-2"/>
                <w:w w:val="105"/>
                <w:sz w:val="23"/>
              </w:rPr>
              <w:t>Keluarga</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10" w:line="249" w:lineRule="auto"/>
              <w:ind w:left="64" w:right="87"/>
              <w:rPr>
                <w:rFonts w:ascii="Times New Roman"/>
                <w:b/>
                <w:sz w:val="23"/>
              </w:rPr>
            </w:pPr>
            <w:r>
              <w:rPr>
                <w:rFonts w:ascii="Times New Roman"/>
                <w:b/>
                <w:spacing w:val="-4"/>
                <w:w w:val="105"/>
                <w:sz w:val="23"/>
              </w:rPr>
              <w:t>Jumlah</w:t>
            </w:r>
            <w:r>
              <w:rPr>
                <w:rFonts w:ascii="Times New Roman"/>
                <w:b/>
                <w:spacing w:val="-17"/>
                <w:w w:val="105"/>
                <w:sz w:val="23"/>
              </w:rPr>
              <w:t xml:space="preserve"> </w:t>
            </w:r>
            <w:r>
              <w:rPr>
                <w:rFonts w:ascii="Times New Roman"/>
                <w:b/>
                <w:spacing w:val="-4"/>
                <w:w w:val="105"/>
                <w:sz w:val="23"/>
              </w:rPr>
              <w:t xml:space="preserve">Orang yang </w:t>
            </w:r>
            <w:r>
              <w:rPr>
                <w:rFonts w:ascii="Times New Roman"/>
                <w:b/>
                <w:spacing w:val="-2"/>
                <w:w w:val="105"/>
                <w:sz w:val="23"/>
              </w:rPr>
              <w:t>Mendapatkan Pelayanan Reunifikasi Keluarga</w:t>
            </w:r>
          </w:p>
          <w:p w:rsidR="00D236AA" w:rsidRDefault="000E2E0C">
            <w:pPr>
              <w:pStyle w:val="TableParagraph"/>
              <w:spacing w:before="2"/>
              <w:ind w:left="64" w:right="16"/>
              <w:rPr>
                <w:rFonts w:ascii="Times New Roman"/>
                <w:b/>
                <w:sz w:val="23"/>
              </w:rPr>
            </w:pPr>
            <w:r>
              <w:rPr>
                <w:rFonts w:ascii="Times New Roman"/>
                <w:b/>
                <w:spacing w:val="-2"/>
                <w:w w:val="105"/>
                <w:sz w:val="23"/>
              </w:rPr>
              <w:t xml:space="preserve">Kewenangan </w:t>
            </w:r>
            <w:r>
              <w:rPr>
                <w:rFonts w:ascii="Times New Roman"/>
                <w:b/>
                <w:spacing w:val="-4"/>
                <w:w w:val="105"/>
                <w:sz w:val="23"/>
              </w:rPr>
              <w:t>Kabupaten/Kota</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7"/>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15.000.000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4"/>
              <w:rPr>
                <w:rFonts w:ascii="Arial"/>
                <w:b/>
                <w:sz w:val="23"/>
              </w:rPr>
            </w:pPr>
          </w:p>
          <w:p w:rsidR="00D236AA" w:rsidRDefault="000E2E0C">
            <w:pPr>
              <w:pStyle w:val="TableParagraph"/>
              <w:spacing w:line="247" w:lineRule="auto"/>
              <w:ind w:left="75" w:right="154"/>
              <w:rPr>
                <w:rFonts w:ascii="Times New Roman"/>
                <w:b/>
                <w:sz w:val="23"/>
              </w:rPr>
            </w:pPr>
            <w:r>
              <w:rPr>
                <w:rFonts w:ascii="Times New Roman"/>
                <w:b/>
                <w:spacing w:val="-4"/>
                <w:sz w:val="23"/>
              </w:rPr>
              <w:t xml:space="preserve">Mempertemuka </w:t>
            </w:r>
            <w:r>
              <w:rPr>
                <w:rFonts w:ascii="Times New Roman"/>
                <w:b/>
                <w:w w:val="105"/>
                <w:sz w:val="23"/>
              </w:rPr>
              <w:t xml:space="preserve">n kembali keluarga yang </w:t>
            </w:r>
            <w:r>
              <w:rPr>
                <w:rFonts w:ascii="Times New Roman"/>
                <w:b/>
                <w:spacing w:val="-2"/>
                <w:w w:val="105"/>
                <w:sz w:val="23"/>
              </w:rPr>
              <w:t>hilang</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7"/>
              <w:rPr>
                <w:rFonts w:ascii="Arial"/>
                <w:b/>
                <w:sz w:val="23"/>
              </w:rPr>
            </w:pPr>
          </w:p>
          <w:p w:rsidR="00D236AA" w:rsidRDefault="000E2E0C">
            <w:pPr>
              <w:pStyle w:val="TableParagraph"/>
              <w:ind w:left="239"/>
              <w:rPr>
                <w:rFonts w:ascii="Times New Roman"/>
                <w:b/>
                <w:sz w:val="23"/>
              </w:rPr>
            </w:pPr>
            <w:r>
              <w:rPr>
                <w:rFonts w:ascii="Times New Roman"/>
                <w:b/>
                <w:w w:val="105"/>
                <w:sz w:val="23"/>
              </w:rPr>
              <w:t>15</w:t>
            </w:r>
            <w:r>
              <w:rPr>
                <w:rFonts w:ascii="Times New Roman"/>
                <w:b/>
                <w:spacing w:val="-5"/>
                <w:w w:val="105"/>
                <w:sz w:val="23"/>
              </w:rPr>
              <w:t xml:space="preserve"> </w:t>
            </w:r>
            <w:r>
              <w:rPr>
                <w:rFonts w:ascii="Times New Roman"/>
                <w:b/>
                <w:spacing w:val="-2"/>
                <w:w w:val="105"/>
                <w:sz w:val="23"/>
              </w:rPr>
              <w:t>Orang</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7"/>
              <w:rPr>
                <w:rFonts w:ascii="Arial"/>
                <w:b/>
                <w:sz w:val="23"/>
              </w:rPr>
            </w:pPr>
          </w:p>
          <w:p w:rsidR="00D236AA" w:rsidRDefault="000E2E0C">
            <w:pPr>
              <w:pStyle w:val="TableParagraph"/>
              <w:ind w:left="313"/>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8"/>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tcBorders>
          </w:tcPr>
          <w:p w:rsidR="00D236AA" w:rsidRDefault="000E2E0C">
            <w:pPr>
              <w:pStyle w:val="TableParagraph"/>
              <w:spacing w:line="247" w:lineRule="auto"/>
              <w:ind w:left="20"/>
              <w:rPr>
                <w:rFonts w:ascii="Times New Roman"/>
                <w:sz w:val="23"/>
              </w:rPr>
            </w:pPr>
            <w:r>
              <w:rPr>
                <w:rFonts w:ascii="Times New Roman"/>
                <w:sz w:val="23"/>
              </w:rPr>
              <w:t>Uang Harian Luar Kota Dalam Provinsi Jawa Timur</w:t>
            </w:r>
          </w:p>
          <w:p w:rsidR="00D236AA" w:rsidRDefault="000E2E0C">
            <w:pPr>
              <w:pStyle w:val="TableParagraph"/>
              <w:spacing w:line="270" w:lineRule="atLeast"/>
              <w:ind w:left="20" w:right="160"/>
              <w:rPr>
                <w:rFonts w:ascii="Times New Roman"/>
                <w:sz w:val="23"/>
              </w:rPr>
            </w:pPr>
            <w:r>
              <w:rPr>
                <w:rFonts w:ascii="Times New Roman"/>
                <w:sz w:val="23"/>
              </w:rPr>
              <w:t>8 Orang ASN Pejabat Eselon III</w:t>
            </w:r>
            <w:r>
              <w:rPr>
                <w:rFonts w:ascii="Times New Roman"/>
                <w:spacing w:val="-1"/>
                <w:sz w:val="23"/>
              </w:rPr>
              <w:t xml:space="preserve"> </w:t>
            </w:r>
            <w:r>
              <w:rPr>
                <w:rFonts w:ascii="Times New Roman"/>
                <w:sz w:val="23"/>
              </w:rPr>
              <w:t>x Rp. 375.000</w:t>
            </w:r>
          </w:p>
        </w:tc>
        <w:tc>
          <w:tcPr>
            <w:tcW w:w="1843" w:type="dxa"/>
            <w:tcBorders>
              <w:top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3"/>
              <w:rPr>
                <w:rFonts w:ascii="Arial"/>
                <w:b/>
                <w:sz w:val="23"/>
              </w:rPr>
            </w:pPr>
          </w:p>
          <w:p w:rsidR="00D236AA" w:rsidRDefault="000E2E0C">
            <w:pPr>
              <w:pStyle w:val="TableParagraph"/>
              <w:spacing w:before="1"/>
              <w:ind w:right="9"/>
              <w:jc w:val="right"/>
              <w:rPr>
                <w:rFonts w:ascii="Times New Roman"/>
                <w:sz w:val="23"/>
              </w:rPr>
            </w:pPr>
            <w:r>
              <w:rPr>
                <w:rFonts w:ascii="Times New Roman"/>
                <w:spacing w:val="-2"/>
                <w:sz w:val="23"/>
              </w:rPr>
              <w:t>2.600.000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tcBorders>
          </w:tcPr>
          <w:p w:rsidR="00D236AA" w:rsidRDefault="000E2E0C">
            <w:pPr>
              <w:pStyle w:val="TableParagraph"/>
              <w:spacing w:line="252" w:lineRule="auto"/>
              <w:ind w:left="20" w:right="67"/>
              <w:rPr>
                <w:rFonts w:ascii="Times New Roman"/>
                <w:sz w:val="23"/>
              </w:rPr>
            </w:pPr>
            <w:r>
              <w:rPr>
                <w:rFonts w:ascii="Times New Roman"/>
                <w:sz w:val="23"/>
              </w:rPr>
              <w:t>Uang Harian Luar Kota Dalam Provinsi Jawa Timur 8 Orang ASN Pejabat</w:t>
            </w:r>
          </w:p>
          <w:p w:rsidR="00D236AA" w:rsidRDefault="000E2E0C">
            <w:pPr>
              <w:pStyle w:val="TableParagraph"/>
              <w:spacing w:line="262" w:lineRule="exact"/>
              <w:ind w:left="20"/>
              <w:rPr>
                <w:rFonts w:ascii="Times New Roman"/>
                <w:sz w:val="23"/>
              </w:rPr>
            </w:pPr>
            <w:r>
              <w:rPr>
                <w:rFonts w:ascii="Times New Roman"/>
                <w:sz w:val="23"/>
              </w:rPr>
              <w:t>Eselon</w:t>
            </w:r>
            <w:r>
              <w:rPr>
                <w:rFonts w:ascii="Times New Roman"/>
                <w:spacing w:val="6"/>
                <w:sz w:val="23"/>
              </w:rPr>
              <w:t xml:space="preserve"> </w:t>
            </w:r>
            <w:r>
              <w:rPr>
                <w:rFonts w:ascii="Times New Roman"/>
                <w:sz w:val="23"/>
              </w:rPr>
              <w:t>V</w:t>
            </w:r>
            <w:r>
              <w:rPr>
                <w:rFonts w:ascii="Times New Roman"/>
                <w:spacing w:val="14"/>
                <w:sz w:val="23"/>
              </w:rPr>
              <w:t xml:space="preserve"> </w:t>
            </w:r>
            <w:r>
              <w:rPr>
                <w:rFonts w:ascii="Times New Roman"/>
                <w:sz w:val="23"/>
              </w:rPr>
              <w:t>x</w:t>
            </w:r>
            <w:r>
              <w:rPr>
                <w:rFonts w:ascii="Times New Roman"/>
                <w:spacing w:val="8"/>
                <w:sz w:val="23"/>
              </w:rPr>
              <w:t xml:space="preserve"> </w:t>
            </w:r>
            <w:r>
              <w:rPr>
                <w:rFonts w:ascii="Times New Roman"/>
                <w:sz w:val="23"/>
              </w:rPr>
              <w:t>Rp.</w:t>
            </w:r>
            <w:r>
              <w:rPr>
                <w:rFonts w:ascii="Times New Roman"/>
                <w:spacing w:val="8"/>
                <w:sz w:val="23"/>
              </w:rPr>
              <w:t xml:space="preserve"> </w:t>
            </w:r>
            <w:r>
              <w:rPr>
                <w:rFonts w:ascii="Times New Roman"/>
                <w:spacing w:val="-2"/>
                <w:sz w:val="23"/>
              </w:rPr>
              <w:t>325.000</w:t>
            </w:r>
          </w:p>
        </w:tc>
        <w:tc>
          <w:tcPr>
            <w:tcW w:w="1843" w:type="dxa"/>
            <w:tcBorders>
              <w:top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ind w:right="9"/>
              <w:jc w:val="right"/>
              <w:rPr>
                <w:rFonts w:ascii="Times New Roman"/>
                <w:sz w:val="23"/>
              </w:rPr>
            </w:pPr>
            <w:r>
              <w:rPr>
                <w:rFonts w:ascii="Times New Roman"/>
                <w:spacing w:val="-2"/>
                <w:sz w:val="23"/>
              </w:rPr>
              <w:t>3.000.000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08"/>
              <w:rPr>
                <w:rFonts w:ascii="Times New Roman"/>
                <w:sz w:val="23"/>
              </w:rPr>
            </w:pPr>
            <w:r>
              <w:rPr>
                <w:rFonts w:ascii="Times New Roman"/>
                <w:sz w:val="23"/>
              </w:rPr>
              <w:t>Uang Harian Luar Kota Dalam Provinsi Jawa</w:t>
            </w:r>
            <w:r>
              <w:rPr>
                <w:rFonts w:ascii="Times New Roman"/>
                <w:spacing w:val="40"/>
                <w:sz w:val="23"/>
              </w:rPr>
              <w:t xml:space="preserve"> </w:t>
            </w:r>
            <w:r>
              <w:rPr>
                <w:rFonts w:ascii="Times New Roman"/>
                <w:sz w:val="23"/>
              </w:rPr>
              <w:t>Timur 8 Orang Non ASN x</w:t>
            </w:r>
          </w:p>
          <w:p w:rsidR="00D236AA" w:rsidRDefault="000E2E0C">
            <w:pPr>
              <w:pStyle w:val="TableParagraph"/>
              <w:ind w:left="63"/>
              <w:rPr>
                <w:rFonts w:ascii="Times New Roman"/>
                <w:sz w:val="23"/>
              </w:rPr>
            </w:pPr>
            <w:r>
              <w:rPr>
                <w:rFonts w:ascii="Times New Roman"/>
                <w:sz w:val="23"/>
              </w:rPr>
              <w:t>Rp.</w:t>
            </w:r>
            <w:r>
              <w:rPr>
                <w:rFonts w:ascii="Times New Roman"/>
                <w:spacing w:val="6"/>
                <w:sz w:val="23"/>
              </w:rPr>
              <w:t xml:space="preserve"> </w:t>
            </w:r>
            <w:r>
              <w:rPr>
                <w:rFonts w:ascii="Times New Roman"/>
                <w:spacing w:val="-2"/>
                <w:sz w:val="23"/>
              </w:rPr>
              <w:t>250.000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3"/>
              <w:rPr>
                <w:rFonts w:ascii="Arial"/>
                <w:b/>
                <w:sz w:val="23"/>
              </w:rPr>
            </w:pPr>
          </w:p>
          <w:p w:rsidR="00D236AA" w:rsidRDefault="000E2E0C">
            <w:pPr>
              <w:pStyle w:val="TableParagraph"/>
              <w:spacing w:before="1" w:line="262" w:lineRule="exact"/>
              <w:ind w:right="9"/>
              <w:jc w:val="right"/>
              <w:rPr>
                <w:rFonts w:ascii="Times New Roman"/>
                <w:sz w:val="23"/>
              </w:rPr>
            </w:pPr>
            <w:r>
              <w:rPr>
                <w:rFonts w:ascii="Times New Roman"/>
                <w:spacing w:val="-2"/>
                <w:sz w:val="23"/>
              </w:rPr>
              <w:t>2.000.000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Uang</w:t>
            </w:r>
            <w:r>
              <w:rPr>
                <w:rFonts w:ascii="Times New Roman"/>
                <w:spacing w:val="18"/>
                <w:sz w:val="23"/>
              </w:rPr>
              <w:t xml:space="preserve"> </w:t>
            </w:r>
            <w:r>
              <w:rPr>
                <w:rFonts w:ascii="Times New Roman"/>
                <w:sz w:val="23"/>
              </w:rPr>
              <w:t>Harian</w:t>
            </w:r>
            <w:r>
              <w:rPr>
                <w:rFonts w:ascii="Times New Roman"/>
                <w:spacing w:val="14"/>
                <w:sz w:val="23"/>
              </w:rPr>
              <w:t xml:space="preserve"> </w:t>
            </w:r>
            <w:r>
              <w:rPr>
                <w:rFonts w:ascii="Times New Roman"/>
                <w:spacing w:val="-2"/>
                <w:sz w:val="23"/>
              </w:rPr>
              <w:t>Pertemuan</w:t>
            </w:r>
          </w:p>
          <w:p w:rsidR="00D236AA" w:rsidRDefault="000E2E0C">
            <w:pPr>
              <w:pStyle w:val="TableParagraph"/>
              <w:spacing w:before="14"/>
              <w:ind w:left="63"/>
              <w:rPr>
                <w:rFonts w:ascii="Times New Roman"/>
                <w:sz w:val="23"/>
              </w:rPr>
            </w:pPr>
            <w:r>
              <w:rPr>
                <w:rFonts w:ascii="Times New Roman"/>
                <w:sz w:val="23"/>
              </w:rPr>
              <w:t>Diluar</w:t>
            </w:r>
            <w:r>
              <w:rPr>
                <w:rFonts w:ascii="Times New Roman"/>
                <w:spacing w:val="15"/>
                <w:sz w:val="23"/>
              </w:rPr>
              <w:t xml:space="preserve"> </w:t>
            </w:r>
            <w:r>
              <w:rPr>
                <w:rFonts w:ascii="Times New Roman"/>
                <w:sz w:val="23"/>
              </w:rPr>
              <w:t>Kantor</w:t>
            </w:r>
            <w:r>
              <w:rPr>
                <w:rFonts w:ascii="Times New Roman"/>
                <w:spacing w:val="18"/>
                <w:sz w:val="23"/>
              </w:rPr>
              <w:t xml:space="preserve"> </w:t>
            </w:r>
            <w:r>
              <w:rPr>
                <w:rFonts w:ascii="Times New Roman"/>
                <w:sz w:val="23"/>
              </w:rPr>
              <w:t>-</w:t>
            </w:r>
            <w:r>
              <w:rPr>
                <w:rFonts w:ascii="Times New Roman"/>
                <w:spacing w:val="6"/>
                <w:sz w:val="23"/>
              </w:rPr>
              <w:t xml:space="preserve"> </w:t>
            </w:r>
            <w:r>
              <w:rPr>
                <w:rFonts w:ascii="Times New Roman"/>
                <w:spacing w:val="-4"/>
                <w:sz w:val="23"/>
              </w:rPr>
              <w:t>Dalam</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right="9"/>
              <w:jc w:val="right"/>
              <w:rPr>
                <w:rFonts w:ascii="Times New Roman"/>
                <w:sz w:val="23"/>
              </w:rPr>
            </w:pPr>
            <w:r>
              <w:rPr>
                <w:rFonts w:ascii="Times New Roman"/>
                <w:spacing w:val="-2"/>
                <w:sz w:val="23"/>
              </w:rPr>
              <w:t>7.400.000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56"/>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Kota</w:t>
            </w:r>
            <w:r>
              <w:rPr>
                <w:rFonts w:ascii="Times New Roman"/>
                <w:spacing w:val="5"/>
                <w:sz w:val="23"/>
              </w:rPr>
              <w:t xml:space="preserve"> </w:t>
            </w:r>
            <w:r>
              <w:rPr>
                <w:rFonts w:ascii="Times New Roman"/>
                <w:sz w:val="23"/>
              </w:rPr>
              <w:t>74</w:t>
            </w:r>
            <w:r>
              <w:rPr>
                <w:rFonts w:ascii="Times New Roman"/>
                <w:spacing w:val="13"/>
                <w:sz w:val="23"/>
              </w:rPr>
              <w:t xml:space="preserve"> </w:t>
            </w:r>
            <w:r>
              <w:rPr>
                <w:rFonts w:ascii="Times New Roman"/>
                <w:sz w:val="23"/>
              </w:rPr>
              <w:t>Orang</w:t>
            </w:r>
            <w:r>
              <w:rPr>
                <w:rFonts w:ascii="Times New Roman"/>
                <w:spacing w:val="15"/>
                <w:sz w:val="23"/>
              </w:rPr>
              <w:t xml:space="preserve"> </w:t>
            </w:r>
            <w:r>
              <w:rPr>
                <w:rFonts w:ascii="Times New Roman"/>
                <w:sz w:val="23"/>
              </w:rPr>
              <w:t>x</w:t>
            </w:r>
            <w:r>
              <w:rPr>
                <w:rFonts w:ascii="Times New Roman"/>
                <w:spacing w:val="13"/>
                <w:sz w:val="23"/>
              </w:rPr>
              <w:t xml:space="preserve"> </w:t>
            </w:r>
            <w:r>
              <w:rPr>
                <w:rFonts w:ascii="Times New Roman"/>
                <w:spacing w:val="-5"/>
                <w:sz w:val="23"/>
              </w:rPr>
              <w:t>Rp.</w:t>
            </w:r>
          </w:p>
          <w:p w:rsidR="00D236AA" w:rsidRDefault="000E2E0C">
            <w:pPr>
              <w:pStyle w:val="TableParagraph"/>
              <w:spacing w:before="18" w:line="262" w:lineRule="exact"/>
              <w:ind w:left="63"/>
              <w:rPr>
                <w:rFonts w:ascii="Times New Roman"/>
                <w:sz w:val="23"/>
              </w:rPr>
            </w:pPr>
            <w:r>
              <w:rPr>
                <w:rFonts w:ascii="Times New Roman"/>
                <w:spacing w:val="-2"/>
                <w:sz w:val="23"/>
              </w:rPr>
              <w:t>100.000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203"/>
        </w:trPr>
        <w:tc>
          <w:tcPr>
            <w:tcW w:w="432" w:type="dxa"/>
            <w:tcBorders>
              <w:top w:val="single" w:sz="6" w:space="0" w:color="000000"/>
              <w:left w:val="single" w:sz="6" w:space="0" w:color="000000"/>
              <w:bottom w:val="single" w:sz="6" w:space="0" w:color="000000"/>
              <w:right w:val="single" w:sz="6" w:space="0" w:color="000000"/>
            </w:tcBorders>
            <w:shd w:val="clear" w:color="auto" w:fill="D9DFF0"/>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DFF0"/>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54"/>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DFF0"/>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17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DFF0"/>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166"/>
              <w:rPr>
                <w:rFonts w:ascii="Times New Roman"/>
                <w:b/>
                <w:sz w:val="23"/>
              </w:rPr>
            </w:pPr>
            <w:r>
              <w:rPr>
                <w:rFonts w:ascii="Times New Roman"/>
                <w:b/>
                <w:spacing w:val="-10"/>
                <w:w w:val="105"/>
                <w:sz w:val="23"/>
              </w:rPr>
              <w:t>4</w:t>
            </w:r>
          </w:p>
        </w:tc>
        <w:tc>
          <w:tcPr>
            <w:tcW w:w="614" w:type="dxa"/>
            <w:tcBorders>
              <w:top w:val="single" w:sz="6" w:space="0" w:color="000000"/>
              <w:left w:val="single" w:sz="6" w:space="0" w:color="000000"/>
              <w:bottom w:val="single" w:sz="6" w:space="0" w:color="000000"/>
              <w:right w:val="single" w:sz="6" w:space="0" w:color="000000"/>
            </w:tcBorders>
            <w:shd w:val="clear" w:color="auto" w:fill="D9DFF0"/>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right="7"/>
              <w:jc w:val="right"/>
              <w:rPr>
                <w:rFonts w:ascii="Times New Roman"/>
                <w:b/>
                <w:sz w:val="23"/>
              </w:rPr>
            </w:pPr>
            <w:r>
              <w:rPr>
                <w:rFonts w:ascii="Times New Roman"/>
                <w:b/>
                <w:spacing w:val="-4"/>
                <w:w w:val="105"/>
                <w:sz w:val="23"/>
              </w:rPr>
              <w:t>02.0</w:t>
            </w:r>
          </w:p>
          <w:p w:rsidR="00D236AA" w:rsidRDefault="000E2E0C">
            <w:pPr>
              <w:pStyle w:val="TableParagraph"/>
              <w:spacing w:before="9"/>
              <w:ind w:right="7"/>
              <w:jc w:val="right"/>
              <w:rPr>
                <w:rFonts w:ascii="Times New Roman"/>
                <w:b/>
                <w:sz w:val="23"/>
              </w:rPr>
            </w:pPr>
            <w:r>
              <w:rPr>
                <w:rFonts w:ascii="Times New Roman"/>
                <w:b/>
                <w:spacing w:val="-10"/>
                <w:w w:val="105"/>
                <w:sz w:val="23"/>
              </w:rPr>
              <w:t>1</w:t>
            </w:r>
          </w:p>
        </w:tc>
        <w:tc>
          <w:tcPr>
            <w:tcW w:w="561" w:type="dxa"/>
            <w:tcBorders>
              <w:top w:val="single" w:sz="6" w:space="0" w:color="000000"/>
              <w:left w:val="single" w:sz="6" w:space="0" w:color="000000"/>
              <w:bottom w:val="single" w:sz="6" w:space="0" w:color="000000"/>
              <w:right w:val="single" w:sz="6" w:space="0" w:color="000000"/>
            </w:tcBorders>
            <w:shd w:val="clear" w:color="auto" w:fill="D9DFF0"/>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right="5"/>
              <w:jc w:val="right"/>
              <w:rPr>
                <w:rFonts w:ascii="Times New Roman"/>
                <w:b/>
                <w:sz w:val="23"/>
              </w:rPr>
            </w:pPr>
            <w:r>
              <w:rPr>
                <w:rFonts w:ascii="Times New Roman"/>
                <w:b/>
                <w:spacing w:val="-10"/>
                <w:w w:val="105"/>
                <w:sz w:val="23"/>
              </w:rPr>
              <w:t>5</w:t>
            </w:r>
          </w:p>
        </w:tc>
        <w:tc>
          <w:tcPr>
            <w:tcW w:w="201" w:type="dxa"/>
            <w:tcBorders>
              <w:top w:val="single" w:sz="6" w:space="0" w:color="000000"/>
              <w:left w:val="single" w:sz="6" w:space="0" w:color="000000"/>
              <w:bottom w:val="single" w:sz="6" w:space="0" w:color="000000"/>
              <w:right w:val="single" w:sz="6" w:space="0" w:color="000000"/>
            </w:tcBorders>
            <w:shd w:val="clear" w:color="auto" w:fill="D9DFF0"/>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DFF0"/>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5</w:t>
            </w:r>
          </w:p>
        </w:tc>
        <w:tc>
          <w:tcPr>
            <w:tcW w:w="2736" w:type="dxa"/>
            <w:tcBorders>
              <w:top w:val="single" w:sz="6" w:space="0" w:color="000000"/>
              <w:left w:val="single" w:sz="6" w:space="0" w:color="000000"/>
              <w:bottom w:val="single" w:sz="6" w:space="0" w:color="000000"/>
              <w:right w:val="single" w:sz="6" w:space="0" w:color="000000"/>
            </w:tcBorders>
            <w:shd w:val="clear" w:color="auto" w:fill="D9DFF0"/>
          </w:tcPr>
          <w:p w:rsidR="00D236AA" w:rsidRDefault="00D236AA">
            <w:pPr>
              <w:pStyle w:val="TableParagraph"/>
              <w:rPr>
                <w:rFonts w:ascii="Arial"/>
                <w:b/>
                <w:sz w:val="23"/>
              </w:rPr>
            </w:pPr>
          </w:p>
          <w:p w:rsidR="00D236AA" w:rsidRDefault="00D236AA">
            <w:pPr>
              <w:pStyle w:val="TableParagraph"/>
              <w:spacing w:before="158"/>
              <w:rPr>
                <w:rFonts w:ascii="Arial"/>
                <w:b/>
                <w:sz w:val="23"/>
              </w:rPr>
            </w:pPr>
          </w:p>
          <w:p w:rsidR="00D236AA" w:rsidRDefault="000E2E0C">
            <w:pPr>
              <w:pStyle w:val="TableParagraph"/>
              <w:spacing w:line="252" w:lineRule="auto"/>
              <w:ind w:left="63" w:right="348"/>
              <w:jc w:val="both"/>
              <w:rPr>
                <w:rFonts w:ascii="Times New Roman"/>
                <w:b/>
                <w:sz w:val="23"/>
              </w:rPr>
            </w:pPr>
            <w:r>
              <w:rPr>
                <w:rFonts w:ascii="Times New Roman"/>
                <w:b/>
                <w:spacing w:val="-2"/>
                <w:w w:val="105"/>
                <w:sz w:val="23"/>
              </w:rPr>
              <w:t>Pemberian</w:t>
            </w:r>
            <w:r>
              <w:rPr>
                <w:rFonts w:ascii="Times New Roman"/>
                <w:b/>
                <w:spacing w:val="-14"/>
                <w:w w:val="105"/>
                <w:sz w:val="23"/>
              </w:rPr>
              <w:t xml:space="preserve"> </w:t>
            </w:r>
            <w:r>
              <w:rPr>
                <w:rFonts w:ascii="Times New Roman"/>
                <w:b/>
                <w:spacing w:val="-2"/>
                <w:w w:val="105"/>
                <w:sz w:val="23"/>
              </w:rPr>
              <w:t xml:space="preserve">Bimbingan </w:t>
            </w:r>
            <w:r>
              <w:rPr>
                <w:rFonts w:ascii="Times New Roman"/>
                <w:b/>
                <w:w w:val="105"/>
                <w:sz w:val="23"/>
              </w:rPr>
              <w:t>Fisik</w:t>
            </w:r>
            <w:r>
              <w:rPr>
                <w:rFonts w:ascii="Times New Roman"/>
                <w:b/>
                <w:spacing w:val="-10"/>
                <w:w w:val="105"/>
                <w:sz w:val="23"/>
              </w:rPr>
              <w:t xml:space="preserve"> </w:t>
            </w:r>
            <w:r>
              <w:rPr>
                <w:rFonts w:ascii="Times New Roman"/>
                <w:b/>
                <w:w w:val="105"/>
                <w:sz w:val="23"/>
              </w:rPr>
              <w:t>Mental</w:t>
            </w:r>
            <w:r>
              <w:rPr>
                <w:rFonts w:ascii="Times New Roman"/>
                <w:b/>
                <w:spacing w:val="-3"/>
                <w:w w:val="105"/>
                <w:sz w:val="23"/>
              </w:rPr>
              <w:t xml:space="preserve"> </w:t>
            </w:r>
            <w:r>
              <w:rPr>
                <w:rFonts w:ascii="Times New Roman"/>
                <w:b/>
                <w:w w:val="105"/>
                <w:sz w:val="23"/>
              </w:rPr>
              <w:t>Spiritual dan Sosial</w:t>
            </w:r>
          </w:p>
        </w:tc>
        <w:tc>
          <w:tcPr>
            <w:tcW w:w="1843" w:type="dxa"/>
            <w:tcBorders>
              <w:top w:val="single" w:sz="6" w:space="0" w:color="000000"/>
              <w:left w:val="single" w:sz="6" w:space="0" w:color="000000"/>
              <w:bottom w:val="single" w:sz="6" w:space="0" w:color="000000"/>
              <w:right w:val="single" w:sz="6" w:space="0" w:color="000000"/>
            </w:tcBorders>
            <w:shd w:val="clear" w:color="auto" w:fill="D9DFF0"/>
          </w:tcPr>
          <w:p w:rsidR="00D236AA" w:rsidRDefault="000E2E0C">
            <w:pPr>
              <w:pStyle w:val="TableParagraph"/>
              <w:spacing w:before="6" w:line="247" w:lineRule="auto"/>
              <w:ind w:left="64" w:right="100"/>
              <w:rPr>
                <w:rFonts w:ascii="Times New Roman"/>
                <w:b/>
                <w:sz w:val="23"/>
              </w:rPr>
            </w:pPr>
            <w:r>
              <w:rPr>
                <w:rFonts w:ascii="Times New Roman"/>
                <w:b/>
                <w:spacing w:val="-4"/>
                <w:w w:val="105"/>
                <w:sz w:val="23"/>
              </w:rPr>
              <w:t>Jumlah</w:t>
            </w:r>
            <w:r>
              <w:rPr>
                <w:rFonts w:ascii="Times New Roman"/>
                <w:b/>
                <w:spacing w:val="-22"/>
                <w:w w:val="105"/>
                <w:sz w:val="23"/>
              </w:rPr>
              <w:t xml:space="preserve"> </w:t>
            </w:r>
            <w:r>
              <w:rPr>
                <w:rFonts w:ascii="Times New Roman"/>
                <w:b/>
                <w:spacing w:val="-4"/>
                <w:w w:val="105"/>
                <w:sz w:val="23"/>
              </w:rPr>
              <w:t xml:space="preserve">Peserta </w:t>
            </w:r>
            <w:r>
              <w:rPr>
                <w:rFonts w:ascii="Times New Roman"/>
                <w:b/>
                <w:spacing w:val="-2"/>
                <w:w w:val="105"/>
                <w:sz w:val="23"/>
              </w:rPr>
              <w:t xml:space="preserve">Bimbingan </w:t>
            </w:r>
            <w:r>
              <w:rPr>
                <w:rFonts w:ascii="Times New Roman"/>
                <w:b/>
                <w:w w:val="105"/>
                <w:sz w:val="23"/>
              </w:rPr>
              <w:t xml:space="preserve">Fisik, Mental, Spiritual dan </w:t>
            </w:r>
            <w:r>
              <w:rPr>
                <w:rFonts w:ascii="Times New Roman"/>
                <w:b/>
                <w:spacing w:val="-2"/>
                <w:w w:val="105"/>
                <w:sz w:val="23"/>
              </w:rPr>
              <w:t>Sosial Kewenangan</w:t>
            </w:r>
          </w:p>
          <w:p w:rsidR="00D236AA" w:rsidRDefault="000E2E0C">
            <w:pPr>
              <w:pStyle w:val="TableParagraph"/>
              <w:spacing w:before="2" w:line="270" w:lineRule="atLeast"/>
              <w:ind w:left="64" w:right="478"/>
              <w:rPr>
                <w:rFonts w:ascii="Times New Roman"/>
                <w:b/>
                <w:sz w:val="23"/>
              </w:rPr>
            </w:pPr>
            <w:r>
              <w:rPr>
                <w:rFonts w:ascii="Times New Roman"/>
                <w:b/>
                <w:w w:val="105"/>
                <w:sz w:val="23"/>
              </w:rPr>
              <w:t>Kabupaten</w:t>
            </w:r>
            <w:r>
              <w:rPr>
                <w:rFonts w:ascii="Times New Roman"/>
                <w:b/>
                <w:spacing w:val="-16"/>
                <w:w w:val="105"/>
                <w:sz w:val="23"/>
              </w:rPr>
              <w:t xml:space="preserve"> </w:t>
            </w:r>
            <w:r>
              <w:rPr>
                <w:rFonts w:ascii="Times New Roman"/>
                <w:b/>
                <w:w w:val="105"/>
                <w:sz w:val="23"/>
              </w:rPr>
              <w:t xml:space="preserve">/ </w:t>
            </w:r>
            <w:r>
              <w:rPr>
                <w:rFonts w:ascii="Times New Roman"/>
                <w:b/>
                <w:spacing w:val="-4"/>
                <w:w w:val="105"/>
                <w:sz w:val="23"/>
              </w:rPr>
              <w:t>Kota</w:t>
            </w:r>
          </w:p>
        </w:tc>
        <w:tc>
          <w:tcPr>
            <w:tcW w:w="1545" w:type="dxa"/>
            <w:tcBorders>
              <w:top w:val="single" w:sz="6" w:space="0" w:color="000000"/>
              <w:left w:val="single" w:sz="6" w:space="0" w:color="000000"/>
              <w:bottom w:val="single" w:sz="6" w:space="0" w:color="000000"/>
              <w:right w:val="single" w:sz="6" w:space="0" w:color="000000"/>
            </w:tcBorders>
            <w:shd w:val="clear" w:color="auto" w:fill="D9DFF0"/>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jc w:val="right"/>
              <w:rPr>
                <w:rFonts w:ascii="Times New Roman"/>
                <w:b/>
                <w:sz w:val="23"/>
              </w:rPr>
            </w:pPr>
            <w:r>
              <w:rPr>
                <w:rFonts w:ascii="Times New Roman"/>
                <w:b/>
                <w:spacing w:val="-2"/>
                <w:w w:val="105"/>
                <w:sz w:val="23"/>
              </w:rPr>
              <w:t>450.000.000</w:t>
            </w:r>
          </w:p>
        </w:tc>
        <w:tc>
          <w:tcPr>
            <w:tcW w:w="1828" w:type="dxa"/>
            <w:tcBorders>
              <w:top w:val="single" w:sz="6" w:space="0" w:color="000000"/>
              <w:left w:val="single" w:sz="6" w:space="0" w:color="000000"/>
              <w:bottom w:val="single" w:sz="6" w:space="0" w:color="000000"/>
              <w:right w:val="single" w:sz="6" w:space="0" w:color="000000"/>
            </w:tcBorders>
            <w:shd w:val="clear" w:color="auto" w:fill="D9DFF0"/>
          </w:tcPr>
          <w:p w:rsidR="00D236AA" w:rsidRDefault="00D236AA">
            <w:pPr>
              <w:pStyle w:val="TableParagraph"/>
              <w:spacing w:before="10"/>
              <w:rPr>
                <w:rFonts w:ascii="Arial"/>
                <w:b/>
                <w:sz w:val="23"/>
              </w:rPr>
            </w:pPr>
          </w:p>
          <w:p w:rsidR="00D236AA" w:rsidRDefault="000E2E0C">
            <w:pPr>
              <w:pStyle w:val="TableParagraph"/>
              <w:spacing w:line="249" w:lineRule="auto"/>
              <w:ind w:left="75" w:right="154"/>
              <w:rPr>
                <w:rFonts w:ascii="Times New Roman"/>
                <w:b/>
                <w:sz w:val="23"/>
              </w:rPr>
            </w:pPr>
            <w:r>
              <w:rPr>
                <w:rFonts w:ascii="Times New Roman"/>
                <w:b/>
                <w:spacing w:val="-4"/>
                <w:sz w:val="23"/>
              </w:rPr>
              <w:t xml:space="preserve">Terlaksananya </w:t>
            </w:r>
            <w:r>
              <w:rPr>
                <w:rFonts w:ascii="Times New Roman"/>
                <w:b/>
                <w:spacing w:val="-2"/>
                <w:w w:val="105"/>
                <w:sz w:val="23"/>
              </w:rPr>
              <w:t xml:space="preserve">pemberian honorarium </w:t>
            </w:r>
            <w:r>
              <w:rPr>
                <w:rFonts w:ascii="Times New Roman"/>
                <w:b/>
                <w:w w:val="105"/>
                <w:sz w:val="23"/>
              </w:rPr>
              <w:t>bagi THL di UPT PPKS</w:t>
            </w:r>
          </w:p>
          <w:p w:rsidR="00D236AA" w:rsidRDefault="000E2E0C">
            <w:pPr>
              <w:pStyle w:val="TableParagraph"/>
              <w:spacing w:before="8"/>
              <w:ind w:left="75"/>
              <w:rPr>
                <w:rFonts w:ascii="Times New Roman"/>
                <w:b/>
                <w:sz w:val="23"/>
              </w:rPr>
            </w:pPr>
            <w:r>
              <w:rPr>
                <w:rFonts w:ascii="Times New Roman"/>
                <w:b/>
                <w:spacing w:val="-2"/>
                <w:w w:val="105"/>
                <w:sz w:val="23"/>
              </w:rPr>
              <w:t>Majapahit</w:t>
            </w:r>
          </w:p>
        </w:tc>
        <w:tc>
          <w:tcPr>
            <w:tcW w:w="1396" w:type="dxa"/>
            <w:tcBorders>
              <w:top w:val="single" w:sz="6" w:space="0" w:color="000000"/>
              <w:left w:val="single" w:sz="6" w:space="0" w:color="000000"/>
              <w:bottom w:val="single" w:sz="6" w:space="0" w:color="000000"/>
              <w:right w:val="single" w:sz="6" w:space="0" w:color="000000"/>
            </w:tcBorders>
            <w:shd w:val="clear" w:color="auto" w:fill="D9DFF0"/>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239"/>
              <w:rPr>
                <w:rFonts w:ascii="Times New Roman"/>
                <w:b/>
                <w:sz w:val="23"/>
              </w:rPr>
            </w:pPr>
            <w:r>
              <w:rPr>
                <w:rFonts w:ascii="Times New Roman"/>
                <w:b/>
                <w:w w:val="105"/>
                <w:sz w:val="23"/>
              </w:rPr>
              <w:t>50</w:t>
            </w:r>
            <w:r>
              <w:rPr>
                <w:rFonts w:ascii="Times New Roman"/>
                <w:b/>
                <w:spacing w:val="-5"/>
                <w:w w:val="105"/>
                <w:sz w:val="23"/>
              </w:rPr>
              <w:t xml:space="preserve"> </w:t>
            </w:r>
            <w:r>
              <w:rPr>
                <w:rFonts w:ascii="Times New Roman"/>
                <w:b/>
                <w:spacing w:val="-2"/>
                <w:w w:val="105"/>
                <w:sz w:val="23"/>
              </w:rPr>
              <w:t>Orang</w:t>
            </w:r>
          </w:p>
        </w:tc>
        <w:tc>
          <w:tcPr>
            <w:tcW w:w="1094" w:type="dxa"/>
            <w:tcBorders>
              <w:top w:val="single" w:sz="6" w:space="0" w:color="000000"/>
              <w:left w:val="single" w:sz="6" w:space="0" w:color="000000"/>
              <w:bottom w:val="single" w:sz="6" w:space="0" w:color="000000"/>
              <w:right w:val="single" w:sz="6" w:space="0" w:color="000000"/>
            </w:tcBorders>
            <w:shd w:val="clear" w:color="auto" w:fill="D9DFF0"/>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313"/>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D9DFF0"/>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spacing w:line="249"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DFF0"/>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DFF0"/>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Pengisian Bahan Bakar (BBM) 1.000 Liter x Rp.</w:t>
            </w:r>
          </w:p>
          <w:p w:rsidR="00D236AA" w:rsidRDefault="000E2E0C">
            <w:pPr>
              <w:pStyle w:val="TableParagraph"/>
              <w:spacing w:line="262" w:lineRule="exact"/>
              <w:ind w:left="63"/>
              <w:rPr>
                <w:rFonts w:ascii="Times New Roman"/>
                <w:sz w:val="23"/>
              </w:rPr>
            </w:pPr>
            <w:r>
              <w:rPr>
                <w:rFonts w:ascii="Times New Roman"/>
                <w:spacing w:val="-2"/>
                <w:sz w:val="23"/>
              </w:rPr>
              <w:t>18.900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18.900.000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61" w:lineRule="exact"/>
              <w:ind w:left="63"/>
              <w:rPr>
                <w:rFonts w:ascii="Times New Roman"/>
                <w:sz w:val="23"/>
              </w:rPr>
            </w:pPr>
            <w:r>
              <w:rPr>
                <w:rFonts w:ascii="Times New Roman"/>
                <w:sz w:val="23"/>
              </w:rPr>
              <w:t>Foto</w:t>
            </w:r>
            <w:r>
              <w:rPr>
                <w:rFonts w:ascii="Times New Roman"/>
                <w:spacing w:val="15"/>
                <w:sz w:val="23"/>
              </w:rPr>
              <w:t xml:space="preserve"> </w:t>
            </w:r>
            <w:r>
              <w:rPr>
                <w:rFonts w:ascii="Times New Roman"/>
                <w:sz w:val="23"/>
              </w:rPr>
              <w:t>Copy</w:t>
            </w:r>
            <w:r>
              <w:rPr>
                <w:rFonts w:ascii="Times New Roman"/>
                <w:spacing w:val="4"/>
                <w:sz w:val="23"/>
              </w:rPr>
              <w:t xml:space="preserve"> </w:t>
            </w:r>
            <w:r>
              <w:rPr>
                <w:rFonts w:ascii="Times New Roman"/>
                <w:sz w:val="23"/>
              </w:rPr>
              <w:t>887</w:t>
            </w:r>
            <w:r>
              <w:rPr>
                <w:rFonts w:ascii="Times New Roman"/>
                <w:spacing w:val="21"/>
                <w:sz w:val="23"/>
              </w:rPr>
              <w:t xml:space="preserve"> </w:t>
            </w:r>
            <w:r>
              <w:rPr>
                <w:rFonts w:ascii="Times New Roman"/>
                <w:sz w:val="23"/>
              </w:rPr>
              <w:t>Lembar</w:t>
            </w:r>
            <w:r>
              <w:rPr>
                <w:rFonts w:ascii="Times New Roman"/>
                <w:spacing w:val="24"/>
                <w:sz w:val="23"/>
              </w:rPr>
              <w:t xml:space="preserve"> </w:t>
            </w:r>
            <w:r>
              <w:rPr>
                <w:rFonts w:ascii="Times New Roman"/>
                <w:spacing w:val="-10"/>
                <w:sz w:val="23"/>
              </w:rPr>
              <w:t>x</w:t>
            </w:r>
          </w:p>
          <w:p w:rsidR="00D236AA" w:rsidRDefault="000E2E0C">
            <w:pPr>
              <w:pStyle w:val="TableParagraph"/>
              <w:spacing w:before="14" w:line="262" w:lineRule="exact"/>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5"/>
                <w:sz w:val="23"/>
              </w:rPr>
              <w:t>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354.800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308"/>
              <w:rPr>
                <w:rFonts w:ascii="Times New Roman"/>
                <w:sz w:val="23"/>
              </w:rPr>
            </w:pPr>
            <w:r>
              <w:rPr>
                <w:rFonts w:ascii="Times New Roman"/>
                <w:sz w:val="23"/>
              </w:rPr>
              <w:t>Jasa Tenaga Medis 4 Orang x 12 Bulan</w:t>
            </w:r>
            <w:r>
              <w:rPr>
                <w:rFonts w:ascii="Times New Roman"/>
                <w:spacing w:val="-5"/>
                <w:sz w:val="23"/>
              </w:rPr>
              <w:t xml:space="preserve"> </w:t>
            </w:r>
            <w:r>
              <w:rPr>
                <w:rFonts w:ascii="Times New Roman"/>
                <w:sz w:val="23"/>
              </w:rPr>
              <w:t>x Rp.</w:t>
            </w:r>
          </w:p>
          <w:p w:rsidR="00D236AA" w:rsidRDefault="000E2E0C">
            <w:pPr>
              <w:pStyle w:val="TableParagraph"/>
              <w:spacing w:line="262" w:lineRule="exact"/>
              <w:ind w:left="63"/>
              <w:rPr>
                <w:rFonts w:ascii="Times New Roman"/>
                <w:sz w:val="23"/>
              </w:rPr>
            </w:pPr>
            <w:r>
              <w:rPr>
                <w:rFonts w:ascii="Times New Roman"/>
                <w:spacing w:val="-2"/>
                <w:sz w:val="23"/>
              </w:rPr>
              <w:t>1.500.000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72.000.000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ight="82"/>
              <w:rPr>
                <w:rFonts w:ascii="Times New Roman"/>
                <w:sz w:val="23"/>
              </w:rPr>
            </w:pPr>
            <w:r>
              <w:rPr>
                <w:rFonts w:ascii="Times New Roman"/>
                <w:sz w:val="23"/>
              </w:rPr>
              <w:t>Jasa Tenaga Perawat Klien 5 Orang x 12 Bulan x Rp.</w:t>
            </w:r>
          </w:p>
          <w:p w:rsidR="00D236AA" w:rsidRDefault="000E2E0C">
            <w:pPr>
              <w:pStyle w:val="TableParagraph"/>
              <w:ind w:left="63"/>
              <w:rPr>
                <w:rFonts w:ascii="Times New Roman"/>
                <w:sz w:val="23"/>
              </w:rPr>
            </w:pPr>
            <w:r>
              <w:rPr>
                <w:rFonts w:ascii="Times New Roman"/>
                <w:spacing w:val="-2"/>
                <w:sz w:val="23"/>
              </w:rPr>
              <w:t>1.500.000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90.000.000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Jasa Tenaga Kebersihan 3 Orang x 12 Bulan x Rp.</w:t>
            </w:r>
          </w:p>
          <w:p w:rsidR="00D236AA" w:rsidRDefault="000E2E0C">
            <w:pPr>
              <w:pStyle w:val="TableParagraph"/>
              <w:spacing w:line="262" w:lineRule="exact"/>
              <w:ind w:left="63"/>
              <w:rPr>
                <w:rFonts w:ascii="Times New Roman"/>
                <w:sz w:val="23"/>
              </w:rPr>
            </w:pPr>
            <w:r>
              <w:rPr>
                <w:rFonts w:ascii="Times New Roman"/>
                <w:spacing w:val="-2"/>
                <w:sz w:val="23"/>
              </w:rPr>
              <w:t>1.500.000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54.000.000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4" w:lineRule="auto"/>
              <w:ind w:left="63"/>
              <w:rPr>
                <w:rFonts w:ascii="Times New Roman"/>
                <w:sz w:val="23"/>
              </w:rPr>
            </w:pPr>
            <w:r>
              <w:rPr>
                <w:rFonts w:ascii="Times New Roman"/>
                <w:sz w:val="23"/>
              </w:rPr>
              <w:t xml:space="preserve">Jasa Tenaga Keamanan 4 Orang x 12 Bulan x </w:t>
            </w:r>
            <w:r>
              <w:rPr>
                <w:rFonts w:ascii="Times New Roman"/>
                <w:spacing w:val="-2"/>
                <w:sz w:val="23"/>
              </w:rPr>
              <w:t>1.500.000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before="1" w:line="262" w:lineRule="exact"/>
              <w:ind w:right="14"/>
              <w:jc w:val="right"/>
              <w:rPr>
                <w:rFonts w:ascii="Times New Roman"/>
                <w:sz w:val="23"/>
              </w:rPr>
            </w:pPr>
            <w:r>
              <w:rPr>
                <w:rFonts w:ascii="Times New Roman"/>
                <w:spacing w:val="-2"/>
                <w:sz w:val="23"/>
              </w:rPr>
              <w:t>72.000.000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Jasa</w:t>
            </w:r>
            <w:r>
              <w:rPr>
                <w:rFonts w:ascii="Times New Roman"/>
                <w:spacing w:val="8"/>
                <w:sz w:val="23"/>
              </w:rPr>
              <w:t xml:space="preserve"> </w:t>
            </w:r>
            <w:r>
              <w:rPr>
                <w:rFonts w:ascii="Times New Roman"/>
                <w:sz w:val="23"/>
              </w:rPr>
              <w:t>Tenaga</w:t>
            </w:r>
            <w:r>
              <w:rPr>
                <w:rFonts w:ascii="Times New Roman"/>
                <w:spacing w:val="13"/>
                <w:sz w:val="23"/>
              </w:rPr>
              <w:t xml:space="preserve"> </w:t>
            </w:r>
            <w:r>
              <w:rPr>
                <w:rFonts w:ascii="Times New Roman"/>
                <w:sz w:val="23"/>
              </w:rPr>
              <w:t>Juru</w:t>
            </w:r>
            <w:r>
              <w:rPr>
                <w:rFonts w:ascii="Times New Roman"/>
                <w:spacing w:val="25"/>
                <w:sz w:val="23"/>
              </w:rPr>
              <w:t xml:space="preserve"> </w:t>
            </w:r>
            <w:r>
              <w:rPr>
                <w:rFonts w:ascii="Times New Roman"/>
                <w:sz w:val="23"/>
              </w:rPr>
              <w:t>Masak</w:t>
            </w:r>
            <w:r>
              <w:rPr>
                <w:rFonts w:ascii="Times New Roman"/>
                <w:spacing w:val="14"/>
                <w:sz w:val="23"/>
              </w:rPr>
              <w:t xml:space="preserve"> </w:t>
            </w:r>
            <w:r>
              <w:rPr>
                <w:rFonts w:ascii="Times New Roman"/>
                <w:spacing w:val="-10"/>
                <w:sz w:val="23"/>
              </w:rPr>
              <w:t>3</w:t>
            </w:r>
          </w:p>
          <w:p w:rsidR="00D236AA" w:rsidRDefault="000E2E0C">
            <w:pPr>
              <w:pStyle w:val="TableParagraph"/>
              <w:spacing w:before="9" w:line="244" w:lineRule="auto"/>
              <w:ind w:left="63"/>
              <w:rPr>
                <w:rFonts w:ascii="Times New Roman"/>
                <w:sz w:val="23"/>
              </w:rPr>
            </w:pPr>
            <w:r>
              <w:rPr>
                <w:rFonts w:ascii="Times New Roman"/>
                <w:sz w:val="23"/>
              </w:rPr>
              <w:t>Orang</w:t>
            </w:r>
            <w:r>
              <w:rPr>
                <w:rFonts w:ascii="Times New Roman"/>
                <w:spacing w:val="-2"/>
                <w:sz w:val="23"/>
              </w:rPr>
              <w:t xml:space="preserve"> </w:t>
            </w:r>
            <w:r>
              <w:rPr>
                <w:rFonts w:ascii="Times New Roman"/>
                <w:sz w:val="23"/>
              </w:rPr>
              <w:t>x</w:t>
            </w:r>
            <w:r>
              <w:rPr>
                <w:rFonts w:ascii="Times New Roman"/>
                <w:spacing w:val="-3"/>
                <w:sz w:val="23"/>
              </w:rPr>
              <w:t xml:space="preserve"> </w:t>
            </w:r>
            <w:r>
              <w:rPr>
                <w:rFonts w:ascii="Times New Roman"/>
                <w:sz w:val="23"/>
              </w:rPr>
              <w:t>12</w:t>
            </w:r>
            <w:r>
              <w:rPr>
                <w:rFonts w:ascii="Times New Roman"/>
                <w:spacing w:val="-3"/>
                <w:sz w:val="23"/>
              </w:rPr>
              <w:t xml:space="preserve"> </w:t>
            </w:r>
            <w:r>
              <w:rPr>
                <w:rFonts w:ascii="Times New Roman"/>
                <w:sz w:val="23"/>
              </w:rPr>
              <w:t>Bulan</w:t>
            </w:r>
            <w:r>
              <w:rPr>
                <w:rFonts w:ascii="Times New Roman"/>
                <w:spacing w:val="-7"/>
                <w:sz w:val="23"/>
              </w:rPr>
              <w:t xml:space="preserve"> </w:t>
            </w:r>
            <w:r>
              <w:rPr>
                <w:rFonts w:ascii="Times New Roman"/>
                <w:sz w:val="23"/>
              </w:rPr>
              <w:t xml:space="preserve">x </w:t>
            </w:r>
            <w:r>
              <w:rPr>
                <w:rFonts w:ascii="Times New Roman"/>
                <w:spacing w:val="-2"/>
                <w:sz w:val="23"/>
              </w:rPr>
              <w:t>1.500.000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before="1" w:line="262" w:lineRule="exact"/>
              <w:ind w:right="14"/>
              <w:jc w:val="right"/>
              <w:rPr>
                <w:rFonts w:ascii="Times New Roman"/>
                <w:sz w:val="23"/>
              </w:rPr>
            </w:pPr>
            <w:r>
              <w:rPr>
                <w:rFonts w:ascii="Times New Roman"/>
                <w:spacing w:val="-2"/>
                <w:sz w:val="23"/>
              </w:rPr>
              <w:t>54.000.000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56"/>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Jasa</w:t>
            </w:r>
            <w:r>
              <w:rPr>
                <w:rFonts w:ascii="Times New Roman"/>
                <w:spacing w:val="9"/>
                <w:sz w:val="23"/>
              </w:rPr>
              <w:t xml:space="preserve"> </w:t>
            </w:r>
            <w:r>
              <w:rPr>
                <w:rFonts w:ascii="Times New Roman"/>
                <w:sz w:val="23"/>
              </w:rPr>
              <w:t>Tenaga</w:t>
            </w:r>
            <w:r>
              <w:rPr>
                <w:rFonts w:ascii="Times New Roman"/>
                <w:spacing w:val="18"/>
                <w:sz w:val="23"/>
              </w:rPr>
              <w:t xml:space="preserve"> </w:t>
            </w:r>
            <w:r>
              <w:rPr>
                <w:rFonts w:ascii="Times New Roman"/>
                <w:sz w:val="23"/>
              </w:rPr>
              <w:t>Supir</w:t>
            </w:r>
            <w:r>
              <w:rPr>
                <w:rFonts w:ascii="Times New Roman"/>
                <w:spacing w:val="18"/>
                <w:sz w:val="23"/>
              </w:rPr>
              <w:t xml:space="preserve"> </w:t>
            </w:r>
            <w:r>
              <w:rPr>
                <w:rFonts w:ascii="Times New Roman"/>
                <w:sz w:val="23"/>
              </w:rPr>
              <w:t>1</w:t>
            </w:r>
            <w:r>
              <w:rPr>
                <w:rFonts w:ascii="Times New Roman"/>
                <w:spacing w:val="6"/>
                <w:sz w:val="23"/>
              </w:rPr>
              <w:t xml:space="preserve"> </w:t>
            </w:r>
            <w:r>
              <w:rPr>
                <w:rFonts w:ascii="Times New Roman"/>
                <w:spacing w:val="-2"/>
                <w:sz w:val="23"/>
              </w:rPr>
              <w:t>Orang</w:t>
            </w:r>
          </w:p>
          <w:p w:rsidR="00D236AA" w:rsidRDefault="000E2E0C">
            <w:pPr>
              <w:pStyle w:val="TableParagraph"/>
              <w:spacing w:before="18" w:line="262" w:lineRule="exact"/>
              <w:ind w:left="63"/>
              <w:rPr>
                <w:rFonts w:ascii="Times New Roman"/>
                <w:sz w:val="23"/>
              </w:rPr>
            </w:pPr>
            <w:r>
              <w:rPr>
                <w:rFonts w:ascii="Times New Roman"/>
                <w:sz w:val="23"/>
              </w:rPr>
              <w:t>x</w:t>
            </w:r>
            <w:r>
              <w:rPr>
                <w:rFonts w:ascii="Times New Roman"/>
                <w:spacing w:val="1"/>
                <w:sz w:val="23"/>
              </w:rPr>
              <w:t xml:space="preserve"> </w:t>
            </w:r>
            <w:r>
              <w:rPr>
                <w:rFonts w:ascii="Times New Roman"/>
                <w:sz w:val="23"/>
              </w:rPr>
              <w:t>12</w:t>
            </w:r>
            <w:r>
              <w:rPr>
                <w:rFonts w:ascii="Times New Roman"/>
                <w:spacing w:val="11"/>
                <w:sz w:val="23"/>
              </w:rPr>
              <w:t xml:space="preserve"> </w:t>
            </w:r>
            <w:r>
              <w:rPr>
                <w:rFonts w:ascii="Times New Roman"/>
                <w:sz w:val="23"/>
              </w:rPr>
              <w:t>Bulan</w:t>
            </w:r>
            <w:r>
              <w:rPr>
                <w:rFonts w:ascii="Times New Roman"/>
                <w:spacing w:val="7"/>
                <w:sz w:val="23"/>
              </w:rPr>
              <w:t xml:space="preserve"> </w:t>
            </w:r>
            <w:r>
              <w:rPr>
                <w:rFonts w:ascii="Times New Roman"/>
                <w:sz w:val="23"/>
              </w:rPr>
              <w:t>x</w:t>
            </w:r>
            <w:r>
              <w:rPr>
                <w:rFonts w:ascii="Times New Roman"/>
                <w:spacing w:val="12"/>
                <w:sz w:val="23"/>
              </w:rPr>
              <w:t xml:space="preserve"> </w:t>
            </w:r>
            <w:r>
              <w:rPr>
                <w:rFonts w:ascii="Times New Roman"/>
                <w:spacing w:val="-2"/>
                <w:sz w:val="23"/>
              </w:rPr>
              <w:t>1,500.000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18.000.000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Jasa Tenaga Administrasi 2 Orang x 12 Bulan x Rp.</w:t>
            </w:r>
          </w:p>
          <w:p w:rsidR="00D236AA" w:rsidRDefault="000E2E0C">
            <w:pPr>
              <w:pStyle w:val="TableParagraph"/>
              <w:spacing w:line="262" w:lineRule="exact"/>
              <w:ind w:left="63"/>
              <w:rPr>
                <w:rFonts w:ascii="Times New Roman"/>
                <w:sz w:val="23"/>
              </w:rPr>
            </w:pPr>
            <w:r>
              <w:rPr>
                <w:rFonts w:ascii="Times New Roman"/>
                <w:spacing w:val="-2"/>
                <w:sz w:val="23"/>
              </w:rPr>
              <w:t>1.277.040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30.648.960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Pr>
                <w:rFonts w:ascii="Times New Roman"/>
                <w:sz w:val="23"/>
              </w:rPr>
            </w:pPr>
            <w:r>
              <w:rPr>
                <w:rFonts w:ascii="Times New Roman"/>
                <w:sz w:val="23"/>
              </w:rPr>
              <w:t>Jasa Tenaga Sarana dan Prasarana</w:t>
            </w:r>
            <w:r>
              <w:rPr>
                <w:rFonts w:ascii="Times New Roman"/>
                <w:spacing w:val="21"/>
                <w:sz w:val="23"/>
              </w:rPr>
              <w:t xml:space="preserve"> </w:t>
            </w:r>
            <w:r>
              <w:rPr>
                <w:rFonts w:ascii="Times New Roman"/>
                <w:sz w:val="23"/>
              </w:rPr>
              <w:t>Umum</w:t>
            </w:r>
            <w:r>
              <w:rPr>
                <w:rFonts w:ascii="Times New Roman"/>
                <w:spacing w:val="20"/>
                <w:sz w:val="23"/>
              </w:rPr>
              <w:t xml:space="preserve"> </w:t>
            </w:r>
            <w:r>
              <w:rPr>
                <w:rFonts w:ascii="Times New Roman"/>
                <w:spacing w:val="-2"/>
                <w:sz w:val="23"/>
              </w:rPr>
              <w:t>(Tukang</w:t>
            </w:r>
          </w:p>
          <w:p w:rsidR="00D236AA" w:rsidRDefault="000E2E0C">
            <w:pPr>
              <w:pStyle w:val="TableParagraph"/>
              <w:ind w:left="63"/>
              <w:rPr>
                <w:rFonts w:ascii="Times New Roman"/>
                <w:sz w:val="23"/>
              </w:rPr>
            </w:pPr>
            <w:r>
              <w:rPr>
                <w:rFonts w:ascii="Times New Roman"/>
                <w:sz w:val="23"/>
              </w:rPr>
              <w:t>)</w:t>
            </w:r>
            <w:r>
              <w:rPr>
                <w:rFonts w:ascii="Times New Roman"/>
                <w:spacing w:val="5"/>
                <w:sz w:val="23"/>
              </w:rPr>
              <w:t xml:space="preserve"> </w:t>
            </w:r>
            <w:r>
              <w:rPr>
                <w:rFonts w:ascii="Times New Roman"/>
                <w:sz w:val="23"/>
              </w:rPr>
              <w:t>5</w:t>
            </w:r>
            <w:r>
              <w:rPr>
                <w:rFonts w:ascii="Times New Roman"/>
                <w:spacing w:val="10"/>
                <w:sz w:val="23"/>
              </w:rPr>
              <w:t xml:space="preserve"> </w:t>
            </w:r>
            <w:r>
              <w:rPr>
                <w:rFonts w:ascii="Times New Roman"/>
                <w:sz w:val="23"/>
              </w:rPr>
              <w:t>Orang</w:t>
            </w:r>
            <w:r>
              <w:rPr>
                <w:rFonts w:ascii="Times New Roman"/>
                <w:spacing w:val="10"/>
                <w:sz w:val="23"/>
              </w:rPr>
              <w:t xml:space="preserve"> </w:t>
            </w:r>
            <w:r>
              <w:rPr>
                <w:rFonts w:ascii="Times New Roman"/>
                <w:sz w:val="23"/>
              </w:rPr>
              <w:t>x</w:t>
            </w:r>
            <w:r>
              <w:rPr>
                <w:rFonts w:ascii="Times New Roman"/>
                <w:spacing w:val="6"/>
                <w:sz w:val="23"/>
              </w:rPr>
              <w:t xml:space="preserve"> </w:t>
            </w:r>
            <w:r>
              <w:rPr>
                <w:rFonts w:ascii="Times New Roman"/>
                <w:sz w:val="23"/>
              </w:rPr>
              <w:t>24</w:t>
            </w:r>
            <w:r>
              <w:rPr>
                <w:rFonts w:ascii="Times New Roman"/>
                <w:spacing w:val="9"/>
                <w:sz w:val="23"/>
              </w:rPr>
              <w:t xml:space="preserve"> </w:t>
            </w:r>
            <w:r>
              <w:rPr>
                <w:rFonts w:ascii="Times New Roman"/>
                <w:sz w:val="23"/>
              </w:rPr>
              <w:t>Hari</w:t>
            </w:r>
            <w:r>
              <w:rPr>
                <w:rFonts w:ascii="Times New Roman"/>
                <w:spacing w:val="10"/>
                <w:sz w:val="23"/>
              </w:rPr>
              <w:t xml:space="preserve"> </w:t>
            </w:r>
            <w:r>
              <w:rPr>
                <w:rFonts w:ascii="Times New Roman"/>
                <w:sz w:val="23"/>
              </w:rPr>
              <w:t>x</w:t>
            </w:r>
            <w:r>
              <w:rPr>
                <w:rFonts w:ascii="Times New Roman"/>
                <w:spacing w:val="6"/>
                <w:sz w:val="23"/>
              </w:rPr>
              <w:t xml:space="preserve"> </w:t>
            </w:r>
            <w:r>
              <w:rPr>
                <w:rFonts w:ascii="Times New Roman"/>
                <w:spacing w:val="-5"/>
                <w:sz w:val="23"/>
              </w:rPr>
              <w:t>Rp.</w:t>
            </w:r>
          </w:p>
          <w:p w:rsidR="00D236AA" w:rsidRDefault="000E2E0C">
            <w:pPr>
              <w:pStyle w:val="TableParagraph"/>
              <w:spacing w:before="7" w:line="262" w:lineRule="exact"/>
              <w:ind w:left="63"/>
              <w:rPr>
                <w:rFonts w:ascii="Times New Roman"/>
                <w:sz w:val="23"/>
              </w:rPr>
            </w:pPr>
            <w:r>
              <w:rPr>
                <w:rFonts w:ascii="Times New Roman"/>
                <w:spacing w:val="-2"/>
                <w:sz w:val="23"/>
              </w:rPr>
              <w:t>160.300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19.236.000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Jasa Tenaga Penceramah Agama 1 Orang x 12</w:t>
            </w:r>
          </w:p>
          <w:p w:rsidR="00D236AA" w:rsidRDefault="000E2E0C">
            <w:pPr>
              <w:pStyle w:val="TableParagraph"/>
              <w:ind w:left="63"/>
              <w:rPr>
                <w:rFonts w:ascii="Times New Roman"/>
                <w:sz w:val="23"/>
              </w:rPr>
            </w:pPr>
            <w:r>
              <w:rPr>
                <w:rFonts w:ascii="Times New Roman"/>
                <w:sz w:val="23"/>
              </w:rPr>
              <w:t>Bulan</w:t>
            </w:r>
            <w:r>
              <w:rPr>
                <w:rFonts w:ascii="Times New Roman"/>
                <w:spacing w:val="8"/>
                <w:sz w:val="23"/>
              </w:rPr>
              <w:t xml:space="preserve"> </w:t>
            </w:r>
            <w:r>
              <w:rPr>
                <w:rFonts w:ascii="Times New Roman"/>
                <w:sz w:val="23"/>
              </w:rPr>
              <w:t>x</w:t>
            </w:r>
            <w:r>
              <w:rPr>
                <w:rFonts w:ascii="Times New Roman"/>
                <w:spacing w:val="9"/>
                <w:sz w:val="23"/>
              </w:rPr>
              <w:t xml:space="preserve"> </w:t>
            </w:r>
            <w:r>
              <w:rPr>
                <w:rFonts w:ascii="Times New Roman"/>
                <w:sz w:val="23"/>
              </w:rPr>
              <w:t>Rp.</w:t>
            </w:r>
            <w:r>
              <w:rPr>
                <w:rFonts w:ascii="Times New Roman"/>
                <w:spacing w:val="4"/>
                <w:sz w:val="23"/>
              </w:rPr>
              <w:t xml:space="preserve"> </w:t>
            </w:r>
            <w:r>
              <w:rPr>
                <w:rFonts w:ascii="Times New Roman"/>
                <w:spacing w:val="-2"/>
                <w:sz w:val="23"/>
              </w:rPr>
              <w:t>500.000,-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6.000.000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Pr>
                <w:rFonts w:ascii="Times New Roman"/>
                <w:sz w:val="23"/>
              </w:rPr>
            </w:pPr>
            <w:r>
              <w:rPr>
                <w:rFonts w:ascii="Times New Roman"/>
                <w:sz w:val="23"/>
              </w:rPr>
              <w:t>Uang Harian Pertemuan (fulday/halfday) 64 Orang</w:t>
            </w:r>
          </w:p>
          <w:p w:rsidR="00D236AA" w:rsidRDefault="000E2E0C">
            <w:pPr>
              <w:pStyle w:val="TableParagraph"/>
              <w:spacing w:line="256" w:lineRule="exact"/>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6.400.000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Pr>
                <w:rFonts w:ascii="Times New Roman"/>
                <w:sz w:val="23"/>
              </w:rPr>
            </w:pPr>
            <w:r>
              <w:rPr>
                <w:rFonts w:ascii="Times New Roman"/>
                <w:sz w:val="23"/>
              </w:rPr>
              <w:t xml:space="preserve">Belanja Honorarium </w:t>
            </w:r>
            <w:r>
              <w:rPr>
                <w:rFonts w:ascii="Times New Roman"/>
                <w:spacing w:val="-2"/>
                <w:sz w:val="23"/>
              </w:rPr>
              <w:t xml:space="preserve">Penanggungjawaban </w:t>
            </w:r>
            <w:r>
              <w:rPr>
                <w:rFonts w:ascii="Times New Roman"/>
                <w:sz w:val="23"/>
              </w:rPr>
              <w:t>Pengelola</w:t>
            </w:r>
            <w:r>
              <w:rPr>
                <w:rFonts w:ascii="Times New Roman"/>
                <w:spacing w:val="-1"/>
                <w:sz w:val="23"/>
              </w:rPr>
              <w:t xml:space="preserve"> </w:t>
            </w:r>
            <w:r>
              <w:rPr>
                <w:rFonts w:ascii="Times New Roman"/>
                <w:sz w:val="23"/>
              </w:rPr>
              <w:t>Keuangan</w:t>
            </w:r>
            <w:r>
              <w:rPr>
                <w:rFonts w:ascii="Times New Roman"/>
                <w:spacing w:val="-4"/>
                <w:sz w:val="23"/>
              </w:rPr>
              <w:t xml:space="preserve"> </w:t>
            </w:r>
            <w:r>
              <w:rPr>
                <w:rFonts w:ascii="Times New Roman"/>
                <w:sz w:val="23"/>
              </w:rPr>
              <w:t>6</w:t>
            </w:r>
          </w:p>
          <w:p w:rsidR="00D236AA" w:rsidRDefault="000E2E0C">
            <w:pPr>
              <w:pStyle w:val="TableParagraph"/>
              <w:spacing w:line="262" w:lineRule="exact"/>
              <w:ind w:left="63"/>
              <w:rPr>
                <w:rFonts w:ascii="Times New Roman"/>
                <w:sz w:val="23"/>
              </w:rPr>
            </w:pPr>
            <w:r>
              <w:rPr>
                <w:rFonts w:ascii="Times New Roman"/>
                <w:sz w:val="23"/>
              </w:rPr>
              <w:t>Bulan</w:t>
            </w:r>
            <w:r>
              <w:rPr>
                <w:rFonts w:ascii="Times New Roman"/>
                <w:spacing w:val="9"/>
                <w:sz w:val="23"/>
              </w:rPr>
              <w:t xml:space="preserve"> </w:t>
            </w:r>
            <w:r>
              <w:rPr>
                <w:rFonts w:ascii="Times New Roman"/>
                <w:sz w:val="23"/>
              </w:rPr>
              <w:t>x</w:t>
            </w:r>
            <w:r>
              <w:rPr>
                <w:rFonts w:ascii="Times New Roman"/>
                <w:spacing w:val="4"/>
                <w:sz w:val="23"/>
              </w:rPr>
              <w:t xml:space="preserve"> </w:t>
            </w:r>
            <w:r>
              <w:rPr>
                <w:rFonts w:ascii="Times New Roman"/>
                <w:spacing w:val="-2"/>
                <w:sz w:val="23"/>
              </w:rPr>
              <w:t>1.410.000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8.460.000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9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line="262" w:lineRule="exact"/>
              <w:ind w:left="63"/>
              <w:rPr>
                <w:rFonts w:ascii="Times New Roman"/>
                <w:b/>
                <w:i/>
                <w:sz w:val="23"/>
              </w:rPr>
            </w:pPr>
            <w:r>
              <w:rPr>
                <w:rFonts w:ascii="Times New Roman"/>
                <w:b/>
                <w:i/>
                <w:spacing w:val="-2"/>
                <w:w w:val="105"/>
                <w:sz w:val="23"/>
              </w:rPr>
              <w:t>Pembulatan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line="262" w:lineRule="exact"/>
              <w:ind w:right="3"/>
              <w:jc w:val="right"/>
              <w:rPr>
                <w:rFonts w:ascii="Times New Roman"/>
                <w:b/>
                <w:i/>
                <w:sz w:val="23"/>
              </w:rPr>
            </w:pPr>
            <w:r>
              <w:rPr>
                <w:rFonts w:ascii="Times New Roman"/>
                <w:b/>
                <w:i/>
                <w:spacing w:val="-5"/>
                <w:w w:val="105"/>
                <w:sz w:val="23"/>
              </w:rPr>
              <w:t>240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3317"/>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1"/>
              <w:rPr>
                <w:rFonts w:ascii="Arial"/>
                <w:b/>
                <w:sz w:val="23"/>
              </w:rPr>
            </w:pPr>
          </w:p>
          <w:p w:rsidR="00D236AA" w:rsidRDefault="000E2E0C">
            <w:pPr>
              <w:pStyle w:val="TableParagraph"/>
              <w:ind w:left="54"/>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0"/>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0"/>
              <w:ind w:left="55"/>
              <w:rPr>
                <w:rFonts w:ascii="Times New Roman"/>
                <w:b/>
                <w:sz w:val="23"/>
              </w:rPr>
            </w:pPr>
            <w:r>
              <w:rPr>
                <w:rFonts w:ascii="Times New Roman"/>
                <w:b/>
                <w:spacing w:val="-10"/>
                <w:w w:val="105"/>
                <w:sz w:val="23"/>
              </w:rPr>
              <w:t>4</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1"/>
              <w:rPr>
                <w:rFonts w:ascii="Arial"/>
                <w:b/>
                <w:sz w:val="23"/>
              </w:rPr>
            </w:pPr>
          </w:p>
          <w:p w:rsidR="00D236AA" w:rsidRDefault="000E2E0C">
            <w:pPr>
              <w:pStyle w:val="TableParagraph"/>
              <w:ind w:left="56"/>
              <w:rPr>
                <w:rFonts w:ascii="Times New Roman"/>
                <w:b/>
                <w:sz w:val="23"/>
              </w:rPr>
            </w:pPr>
            <w:r>
              <w:rPr>
                <w:rFonts w:ascii="Times New Roman"/>
                <w:b/>
                <w:spacing w:val="-4"/>
                <w:w w:val="105"/>
                <w:sz w:val="23"/>
              </w:rPr>
              <w:t>2.01</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10"/>
              <w:ind w:left="62"/>
              <w:rPr>
                <w:rFonts w:ascii="Times New Roman"/>
                <w:b/>
                <w:sz w:val="23"/>
              </w:rPr>
            </w:pPr>
            <w:r>
              <w:rPr>
                <w:rFonts w:ascii="Times New Roman"/>
                <w:b/>
                <w:spacing w:val="-10"/>
                <w:w w:val="105"/>
                <w:sz w:val="23"/>
              </w:rPr>
              <w:t>6</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1"/>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6</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4"/>
              <w:rPr>
                <w:rFonts w:ascii="Arial"/>
                <w:b/>
                <w:sz w:val="23"/>
              </w:rPr>
            </w:pPr>
          </w:p>
          <w:p w:rsidR="00D236AA" w:rsidRDefault="000E2E0C">
            <w:pPr>
              <w:pStyle w:val="TableParagraph"/>
              <w:spacing w:line="249" w:lineRule="auto"/>
              <w:ind w:left="63"/>
              <w:rPr>
                <w:rFonts w:ascii="Times New Roman"/>
                <w:b/>
                <w:sz w:val="23"/>
              </w:rPr>
            </w:pPr>
            <w:r>
              <w:rPr>
                <w:rFonts w:ascii="Times New Roman"/>
                <w:b/>
                <w:w w:val="105"/>
                <w:sz w:val="23"/>
              </w:rPr>
              <w:t xml:space="preserve">Pemberian Bimbingan </w:t>
            </w:r>
            <w:r>
              <w:rPr>
                <w:rFonts w:ascii="Times New Roman"/>
                <w:b/>
                <w:spacing w:val="-2"/>
                <w:w w:val="105"/>
                <w:sz w:val="23"/>
              </w:rPr>
              <w:t>Sosial</w:t>
            </w:r>
            <w:r>
              <w:rPr>
                <w:rFonts w:ascii="Times New Roman"/>
                <w:b/>
                <w:spacing w:val="-14"/>
                <w:w w:val="105"/>
                <w:sz w:val="23"/>
              </w:rPr>
              <w:t xml:space="preserve"> </w:t>
            </w:r>
            <w:r>
              <w:rPr>
                <w:rFonts w:ascii="Times New Roman"/>
                <w:b/>
                <w:spacing w:val="-2"/>
                <w:w w:val="105"/>
                <w:sz w:val="23"/>
              </w:rPr>
              <w:t>kepada</w:t>
            </w:r>
            <w:r>
              <w:rPr>
                <w:rFonts w:ascii="Times New Roman"/>
                <w:b/>
                <w:spacing w:val="-13"/>
                <w:w w:val="105"/>
                <w:sz w:val="23"/>
              </w:rPr>
              <w:t xml:space="preserve"> </w:t>
            </w:r>
            <w:r>
              <w:rPr>
                <w:rFonts w:ascii="Times New Roman"/>
                <w:b/>
                <w:spacing w:val="-2"/>
                <w:w w:val="105"/>
                <w:sz w:val="23"/>
              </w:rPr>
              <w:t>Keluarga Penyandang</w:t>
            </w:r>
            <w:r>
              <w:rPr>
                <w:rFonts w:ascii="Times New Roman"/>
                <w:b/>
                <w:spacing w:val="-14"/>
                <w:w w:val="105"/>
                <w:sz w:val="23"/>
              </w:rPr>
              <w:t xml:space="preserve"> </w:t>
            </w:r>
            <w:r>
              <w:rPr>
                <w:rFonts w:ascii="Times New Roman"/>
                <w:b/>
                <w:spacing w:val="-2"/>
                <w:w w:val="105"/>
                <w:sz w:val="23"/>
              </w:rPr>
              <w:t xml:space="preserve">Disabilitas </w:t>
            </w:r>
            <w:r>
              <w:rPr>
                <w:rFonts w:ascii="Times New Roman"/>
                <w:b/>
                <w:w w:val="105"/>
                <w:sz w:val="23"/>
              </w:rPr>
              <w:t xml:space="preserve">Terlantar, Anak Terlantar, Lanjut Usia Terlantar, serta </w:t>
            </w:r>
            <w:r>
              <w:rPr>
                <w:rFonts w:ascii="Times New Roman"/>
                <w:b/>
                <w:spacing w:val="-2"/>
                <w:w w:val="105"/>
                <w:sz w:val="23"/>
              </w:rPr>
              <w:t>Gelandangan</w:t>
            </w:r>
            <w:r>
              <w:rPr>
                <w:rFonts w:ascii="Times New Roman"/>
                <w:b/>
                <w:spacing w:val="-17"/>
                <w:w w:val="105"/>
                <w:sz w:val="23"/>
              </w:rPr>
              <w:t xml:space="preserve"> </w:t>
            </w:r>
            <w:r>
              <w:rPr>
                <w:rFonts w:ascii="Times New Roman"/>
                <w:b/>
                <w:spacing w:val="-2"/>
                <w:w w:val="105"/>
                <w:sz w:val="23"/>
              </w:rPr>
              <w:t xml:space="preserve">Pengemis </w:t>
            </w:r>
            <w:r>
              <w:rPr>
                <w:rFonts w:ascii="Times New Roman"/>
                <w:b/>
                <w:w w:val="105"/>
                <w:sz w:val="23"/>
              </w:rPr>
              <w:t>dan Masyarakat</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6" w:line="249" w:lineRule="auto"/>
              <w:ind w:left="64" w:right="87"/>
              <w:rPr>
                <w:rFonts w:ascii="Times New Roman"/>
                <w:b/>
                <w:sz w:val="23"/>
              </w:rPr>
            </w:pPr>
            <w:r>
              <w:rPr>
                <w:rFonts w:ascii="Times New Roman"/>
                <w:b/>
                <w:w w:val="105"/>
                <w:sz w:val="23"/>
              </w:rPr>
              <w:t xml:space="preserve">Jumlah Peserta </w:t>
            </w:r>
            <w:r>
              <w:rPr>
                <w:rFonts w:ascii="Times New Roman"/>
                <w:b/>
                <w:spacing w:val="-2"/>
                <w:w w:val="105"/>
                <w:sz w:val="23"/>
              </w:rPr>
              <w:t xml:space="preserve">Bimbingan </w:t>
            </w:r>
            <w:r>
              <w:rPr>
                <w:rFonts w:ascii="Times New Roman"/>
                <w:b/>
                <w:w w:val="105"/>
                <w:sz w:val="23"/>
              </w:rPr>
              <w:t xml:space="preserve">Sosial kepada </w:t>
            </w:r>
            <w:r>
              <w:rPr>
                <w:rFonts w:ascii="Times New Roman"/>
                <w:b/>
                <w:spacing w:val="-2"/>
                <w:w w:val="105"/>
                <w:sz w:val="23"/>
              </w:rPr>
              <w:t xml:space="preserve">Keluarga Penyandang Disabilitas </w:t>
            </w:r>
            <w:r>
              <w:rPr>
                <w:rFonts w:ascii="Times New Roman"/>
                <w:b/>
                <w:spacing w:val="-4"/>
                <w:w w:val="105"/>
                <w:sz w:val="23"/>
              </w:rPr>
              <w:t>Terlantar,</w:t>
            </w:r>
            <w:r>
              <w:rPr>
                <w:rFonts w:ascii="Times New Roman"/>
                <w:b/>
                <w:spacing w:val="-20"/>
                <w:w w:val="105"/>
                <w:sz w:val="23"/>
              </w:rPr>
              <w:t xml:space="preserve"> </w:t>
            </w:r>
            <w:r>
              <w:rPr>
                <w:rFonts w:ascii="Times New Roman"/>
                <w:b/>
                <w:spacing w:val="-4"/>
                <w:w w:val="105"/>
                <w:sz w:val="23"/>
              </w:rPr>
              <w:t xml:space="preserve">Anak </w:t>
            </w:r>
            <w:r>
              <w:rPr>
                <w:rFonts w:ascii="Times New Roman"/>
                <w:b/>
                <w:spacing w:val="-2"/>
                <w:w w:val="105"/>
                <w:sz w:val="23"/>
              </w:rPr>
              <w:t xml:space="preserve">Terlantar, </w:t>
            </w:r>
            <w:r>
              <w:rPr>
                <w:rFonts w:ascii="Times New Roman"/>
                <w:b/>
                <w:w w:val="105"/>
                <w:sz w:val="23"/>
              </w:rPr>
              <w:t>Lanjut Usia Terlantar,</w:t>
            </w:r>
            <w:r>
              <w:rPr>
                <w:rFonts w:ascii="Times New Roman"/>
                <w:b/>
                <w:spacing w:val="-16"/>
                <w:w w:val="105"/>
                <w:sz w:val="23"/>
              </w:rPr>
              <w:t xml:space="preserve"> </w:t>
            </w:r>
            <w:r>
              <w:rPr>
                <w:rFonts w:ascii="Times New Roman"/>
                <w:b/>
                <w:w w:val="105"/>
                <w:sz w:val="23"/>
              </w:rPr>
              <w:t>serta</w:t>
            </w:r>
          </w:p>
          <w:p w:rsidR="00D236AA" w:rsidRDefault="000E2E0C">
            <w:pPr>
              <w:pStyle w:val="TableParagraph"/>
              <w:spacing w:before="1" w:line="244" w:lineRule="auto"/>
              <w:ind w:left="64" w:right="353"/>
              <w:rPr>
                <w:rFonts w:ascii="Times New Roman"/>
                <w:b/>
                <w:sz w:val="23"/>
              </w:rPr>
            </w:pPr>
            <w:r>
              <w:rPr>
                <w:rFonts w:ascii="Times New Roman"/>
                <w:b/>
                <w:spacing w:val="-2"/>
                <w:w w:val="105"/>
                <w:sz w:val="23"/>
              </w:rPr>
              <w:t>Gelandangan Pengemis</w:t>
            </w:r>
            <w:r>
              <w:rPr>
                <w:rFonts w:ascii="Times New Roman"/>
                <w:b/>
                <w:spacing w:val="-4"/>
                <w:w w:val="105"/>
                <w:sz w:val="23"/>
              </w:rPr>
              <w:t xml:space="preserve"> </w:t>
            </w:r>
            <w:r>
              <w:rPr>
                <w:rFonts w:ascii="Times New Roman"/>
                <w:b/>
                <w:spacing w:val="-6"/>
                <w:w w:val="105"/>
                <w:sz w:val="23"/>
              </w:rPr>
              <w:t>dan</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1"/>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4.030.300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96"/>
              <w:rPr>
                <w:rFonts w:ascii="Arial"/>
                <w:b/>
                <w:sz w:val="23"/>
              </w:rPr>
            </w:pPr>
          </w:p>
          <w:p w:rsidR="00D236AA" w:rsidRDefault="000E2E0C">
            <w:pPr>
              <w:pStyle w:val="TableParagraph"/>
              <w:spacing w:before="1" w:line="249" w:lineRule="auto"/>
              <w:ind w:left="75" w:right="200"/>
              <w:rPr>
                <w:rFonts w:ascii="Times New Roman"/>
                <w:b/>
                <w:sz w:val="23"/>
              </w:rPr>
            </w:pPr>
            <w:r>
              <w:rPr>
                <w:rFonts w:ascii="Times New Roman"/>
                <w:b/>
                <w:spacing w:val="-2"/>
                <w:w w:val="105"/>
                <w:sz w:val="23"/>
              </w:rPr>
              <w:t>Terlaksananya assesment</w:t>
            </w:r>
            <w:r>
              <w:rPr>
                <w:rFonts w:ascii="Times New Roman"/>
                <w:b/>
                <w:spacing w:val="-8"/>
                <w:w w:val="105"/>
                <w:sz w:val="23"/>
              </w:rPr>
              <w:t xml:space="preserve"> </w:t>
            </w:r>
            <w:r>
              <w:rPr>
                <w:rFonts w:ascii="Times New Roman"/>
                <w:b/>
                <w:spacing w:val="-2"/>
                <w:w w:val="105"/>
                <w:sz w:val="23"/>
              </w:rPr>
              <w:t xml:space="preserve">bagi </w:t>
            </w:r>
            <w:r>
              <w:rPr>
                <w:rFonts w:ascii="Times New Roman"/>
                <w:b/>
                <w:spacing w:val="-4"/>
                <w:w w:val="105"/>
                <w:sz w:val="23"/>
              </w:rPr>
              <w:t>PPKS</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1"/>
              <w:rPr>
                <w:rFonts w:ascii="Arial"/>
                <w:b/>
                <w:sz w:val="23"/>
              </w:rPr>
            </w:pPr>
          </w:p>
          <w:p w:rsidR="00D236AA" w:rsidRDefault="000E2E0C">
            <w:pPr>
              <w:pStyle w:val="TableParagraph"/>
              <w:ind w:left="239"/>
              <w:rPr>
                <w:rFonts w:ascii="Times New Roman"/>
                <w:b/>
                <w:sz w:val="23"/>
              </w:rPr>
            </w:pPr>
            <w:r>
              <w:rPr>
                <w:rFonts w:ascii="Times New Roman"/>
                <w:b/>
                <w:w w:val="105"/>
                <w:sz w:val="23"/>
              </w:rPr>
              <w:t>10</w:t>
            </w:r>
            <w:r>
              <w:rPr>
                <w:rFonts w:ascii="Times New Roman"/>
                <w:b/>
                <w:spacing w:val="-5"/>
                <w:w w:val="105"/>
                <w:sz w:val="23"/>
              </w:rPr>
              <w:t xml:space="preserve"> </w:t>
            </w:r>
            <w:r>
              <w:rPr>
                <w:rFonts w:ascii="Times New Roman"/>
                <w:b/>
                <w:spacing w:val="-2"/>
                <w:w w:val="105"/>
                <w:sz w:val="23"/>
              </w:rPr>
              <w:t>Orang</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1"/>
              <w:rPr>
                <w:rFonts w:ascii="Arial"/>
                <w:b/>
                <w:sz w:val="23"/>
              </w:rPr>
            </w:pPr>
          </w:p>
          <w:p w:rsidR="00D236AA" w:rsidRDefault="000E2E0C">
            <w:pPr>
              <w:pStyle w:val="TableParagraph"/>
              <w:ind w:left="313"/>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1857"/>
        </w:trPr>
        <w:tc>
          <w:tcPr>
            <w:tcW w:w="432"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843" w:type="dxa"/>
            <w:tcBorders>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9" w:lineRule="auto"/>
              <w:ind w:left="64" w:right="485"/>
              <w:jc w:val="both"/>
              <w:rPr>
                <w:rFonts w:ascii="Times New Roman"/>
                <w:b/>
                <w:sz w:val="23"/>
              </w:rPr>
            </w:pPr>
            <w:r>
              <w:rPr>
                <w:rFonts w:ascii="Times New Roman"/>
                <w:b/>
                <w:spacing w:val="-2"/>
                <w:w w:val="105"/>
                <w:sz w:val="23"/>
              </w:rPr>
              <w:t xml:space="preserve">Masyarakat </w:t>
            </w:r>
            <w:r>
              <w:rPr>
                <w:rFonts w:ascii="Times New Roman"/>
                <w:b/>
                <w:spacing w:val="-2"/>
                <w:sz w:val="23"/>
              </w:rPr>
              <w:t xml:space="preserve">Kewenangan </w:t>
            </w:r>
            <w:r>
              <w:rPr>
                <w:rFonts w:ascii="Times New Roman"/>
                <w:b/>
                <w:w w:val="105"/>
                <w:sz w:val="23"/>
              </w:rPr>
              <w:t>Kabupaten</w:t>
            </w:r>
            <w:r>
              <w:rPr>
                <w:rFonts w:ascii="Times New Roman"/>
                <w:b/>
                <w:spacing w:val="-16"/>
                <w:w w:val="105"/>
                <w:sz w:val="23"/>
              </w:rPr>
              <w:t xml:space="preserve"> </w:t>
            </w:r>
            <w:r>
              <w:rPr>
                <w:rFonts w:ascii="Times New Roman"/>
                <w:b/>
                <w:w w:val="105"/>
                <w:sz w:val="23"/>
              </w:rPr>
              <w:t xml:space="preserve">/ </w:t>
            </w:r>
            <w:r>
              <w:rPr>
                <w:rFonts w:ascii="Times New Roman"/>
                <w:b/>
                <w:spacing w:val="-4"/>
                <w:w w:val="105"/>
                <w:sz w:val="23"/>
              </w:rPr>
              <w:t>Kota</w:t>
            </w:r>
          </w:p>
        </w:tc>
        <w:tc>
          <w:tcPr>
            <w:tcW w:w="1545"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828"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Photo</w:t>
            </w:r>
            <w:r>
              <w:rPr>
                <w:rFonts w:ascii="Times New Roman"/>
                <w:spacing w:val="9"/>
                <w:sz w:val="23"/>
              </w:rPr>
              <w:t xml:space="preserve"> </w:t>
            </w:r>
            <w:r>
              <w:rPr>
                <w:rFonts w:ascii="Times New Roman"/>
                <w:sz w:val="23"/>
              </w:rPr>
              <w:t>Copy</w:t>
            </w:r>
            <w:r>
              <w:rPr>
                <w:rFonts w:ascii="Times New Roman"/>
                <w:spacing w:val="10"/>
                <w:sz w:val="23"/>
              </w:rPr>
              <w:t xml:space="preserve"> </w:t>
            </w:r>
            <w:r>
              <w:rPr>
                <w:rFonts w:ascii="Times New Roman"/>
                <w:sz w:val="23"/>
              </w:rPr>
              <w:t>15</w:t>
            </w:r>
            <w:r>
              <w:rPr>
                <w:rFonts w:ascii="Times New Roman"/>
                <w:spacing w:val="21"/>
                <w:sz w:val="23"/>
              </w:rPr>
              <w:t xml:space="preserve"> </w:t>
            </w:r>
            <w:r>
              <w:rPr>
                <w:rFonts w:ascii="Times New Roman"/>
                <w:sz w:val="23"/>
              </w:rPr>
              <w:t>Lembar</w:t>
            </w:r>
            <w:r>
              <w:rPr>
                <w:rFonts w:ascii="Times New Roman"/>
                <w:spacing w:val="24"/>
                <w:sz w:val="23"/>
              </w:rPr>
              <w:t xml:space="preserve"> </w:t>
            </w:r>
            <w:r>
              <w:rPr>
                <w:rFonts w:ascii="Times New Roman"/>
                <w:spacing w:val="-10"/>
                <w:sz w:val="23"/>
              </w:rPr>
              <w:t>x</w:t>
            </w:r>
          </w:p>
          <w:p w:rsidR="00D236AA" w:rsidRDefault="000E2E0C">
            <w:pPr>
              <w:pStyle w:val="TableParagraph"/>
              <w:spacing w:before="18" w:line="262" w:lineRule="exact"/>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5"/>
                <w:sz w:val="23"/>
              </w:rPr>
              <w:t>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3"/>
              <w:jc w:val="right"/>
              <w:rPr>
                <w:rFonts w:ascii="Times New Roman"/>
                <w:sz w:val="23"/>
              </w:rPr>
            </w:pPr>
            <w:r>
              <w:rPr>
                <w:rFonts w:ascii="Times New Roman"/>
                <w:spacing w:val="-2"/>
                <w:sz w:val="23"/>
              </w:rPr>
              <w:t>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Minyak</w:t>
            </w:r>
            <w:r>
              <w:rPr>
                <w:rFonts w:ascii="Times New Roman"/>
                <w:spacing w:val="15"/>
                <w:sz w:val="23"/>
              </w:rPr>
              <w:t xml:space="preserve"> </w:t>
            </w:r>
            <w:r>
              <w:rPr>
                <w:rFonts w:ascii="Times New Roman"/>
                <w:sz w:val="23"/>
              </w:rPr>
              <w:t>Goreng</w:t>
            </w:r>
            <w:r>
              <w:rPr>
                <w:rFonts w:ascii="Times New Roman"/>
                <w:spacing w:val="10"/>
                <w:sz w:val="23"/>
              </w:rPr>
              <w:t xml:space="preserve"> </w:t>
            </w:r>
            <w:r>
              <w:rPr>
                <w:rFonts w:ascii="Times New Roman"/>
                <w:sz w:val="23"/>
              </w:rPr>
              <w:t>10</w:t>
            </w:r>
            <w:r>
              <w:rPr>
                <w:rFonts w:ascii="Times New Roman"/>
                <w:spacing w:val="20"/>
                <w:sz w:val="23"/>
              </w:rPr>
              <w:t xml:space="preserve"> </w:t>
            </w:r>
            <w:r>
              <w:rPr>
                <w:rFonts w:ascii="Times New Roman"/>
                <w:sz w:val="23"/>
              </w:rPr>
              <w:t>Liter</w:t>
            </w:r>
            <w:r>
              <w:rPr>
                <w:rFonts w:ascii="Times New Roman"/>
                <w:spacing w:val="22"/>
                <w:sz w:val="23"/>
              </w:rPr>
              <w:t xml:space="preserve"> </w:t>
            </w:r>
            <w:r>
              <w:rPr>
                <w:rFonts w:ascii="Times New Roman"/>
                <w:spacing w:val="-10"/>
                <w:sz w:val="23"/>
              </w:rPr>
              <w:t>x</w:t>
            </w:r>
          </w:p>
          <w:p w:rsidR="00D236AA" w:rsidRDefault="000E2E0C">
            <w:pPr>
              <w:pStyle w:val="TableParagraph"/>
              <w:spacing w:before="14" w:line="262" w:lineRule="exact"/>
              <w:ind w:left="63"/>
              <w:rPr>
                <w:rFonts w:ascii="Times New Roman"/>
                <w:sz w:val="23"/>
              </w:rPr>
            </w:pPr>
            <w:r>
              <w:rPr>
                <w:rFonts w:ascii="Times New Roman"/>
                <w:sz w:val="23"/>
              </w:rPr>
              <w:t>Rp</w:t>
            </w:r>
            <w:r>
              <w:rPr>
                <w:rFonts w:ascii="Times New Roman"/>
                <w:spacing w:val="-3"/>
                <w:sz w:val="23"/>
              </w:rPr>
              <w:t xml:space="preserve"> </w:t>
            </w:r>
            <w:r>
              <w:rPr>
                <w:rFonts w:ascii="Times New Roman"/>
                <w:spacing w:val="-2"/>
                <w:sz w:val="23"/>
              </w:rPr>
              <w:t>56.400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4"/>
              <w:jc w:val="right"/>
              <w:rPr>
                <w:rFonts w:ascii="Times New Roman"/>
                <w:sz w:val="23"/>
              </w:rPr>
            </w:pPr>
            <w:r>
              <w:rPr>
                <w:rFonts w:ascii="Times New Roman"/>
                <w:spacing w:val="-2"/>
                <w:sz w:val="23"/>
              </w:rPr>
              <w:t>564.000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Mie</w:t>
            </w:r>
            <w:r>
              <w:rPr>
                <w:rFonts w:ascii="Times New Roman"/>
                <w:spacing w:val="11"/>
                <w:sz w:val="23"/>
              </w:rPr>
              <w:t xml:space="preserve"> </w:t>
            </w:r>
            <w:r>
              <w:rPr>
                <w:rFonts w:ascii="Times New Roman"/>
                <w:sz w:val="23"/>
              </w:rPr>
              <w:t>Instan</w:t>
            </w:r>
            <w:r>
              <w:rPr>
                <w:rFonts w:ascii="Times New Roman"/>
                <w:spacing w:val="14"/>
                <w:sz w:val="23"/>
              </w:rPr>
              <w:t xml:space="preserve"> </w:t>
            </w:r>
            <w:r>
              <w:rPr>
                <w:rFonts w:ascii="Times New Roman"/>
                <w:sz w:val="23"/>
              </w:rPr>
              <w:t>Goreng</w:t>
            </w:r>
            <w:r>
              <w:rPr>
                <w:rFonts w:ascii="Times New Roman"/>
                <w:spacing w:val="14"/>
                <w:sz w:val="23"/>
              </w:rPr>
              <w:t xml:space="preserve"> </w:t>
            </w:r>
            <w:r>
              <w:rPr>
                <w:rFonts w:ascii="Times New Roman"/>
                <w:sz w:val="23"/>
              </w:rPr>
              <w:t>10</w:t>
            </w:r>
            <w:r>
              <w:rPr>
                <w:rFonts w:ascii="Times New Roman"/>
                <w:spacing w:val="19"/>
                <w:sz w:val="23"/>
              </w:rPr>
              <w:t xml:space="preserve"> </w:t>
            </w:r>
            <w:r>
              <w:rPr>
                <w:rFonts w:ascii="Times New Roman"/>
                <w:spacing w:val="-5"/>
                <w:sz w:val="23"/>
              </w:rPr>
              <w:t>Dos</w:t>
            </w:r>
          </w:p>
          <w:p w:rsidR="00D236AA" w:rsidRDefault="000E2E0C">
            <w:pPr>
              <w:pStyle w:val="TableParagraph"/>
              <w:spacing w:before="9" w:line="262" w:lineRule="exact"/>
              <w:ind w:left="63"/>
              <w:rPr>
                <w:rFonts w:ascii="Times New Roman"/>
                <w:sz w:val="23"/>
              </w:rPr>
            </w:pPr>
            <w:r>
              <w:rPr>
                <w:rFonts w:ascii="Times New Roman"/>
                <w:sz w:val="23"/>
              </w:rPr>
              <w:t>x Rp</w:t>
            </w:r>
            <w:r>
              <w:rPr>
                <w:rFonts w:ascii="Times New Roman"/>
                <w:spacing w:val="2"/>
                <w:sz w:val="23"/>
              </w:rPr>
              <w:t xml:space="preserve"> </w:t>
            </w:r>
            <w:r>
              <w:rPr>
                <w:rFonts w:ascii="Times New Roman"/>
                <w:spacing w:val="-2"/>
                <w:sz w:val="23"/>
              </w:rPr>
              <w:t>155.000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1.550.000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74" w:lineRule="exact"/>
              <w:ind w:left="63" w:right="160"/>
              <w:rPr>
                <w:rFonts w:ascii="Times New Roman"/>
                <w:sz w:val="23"/>
              </w:rPr>
            </w:pPr>
            <w:r>
              <w:rPr>
                <w:rFonts w:ascii="Times New Roman"/>
                <w:sz w:val="23"/>
              </w:rPr>
              <w:t>Beras Premium 100 Kg x Rp 19.100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1.910.000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9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5" w:line="262" w:lineRule="exact"/>
              <w:ind w:left="63"/>
              <w:rPr>
                <w:rFonts w:ascii="Times New Roman"/>
                <w:b/>
                <w:i/>
                <w:sz w:val="23"/>
              </w:rPr>
            </w:pPr>
            <w:r>
              <w:rPr>
                <w:rFonts w:ascii="Times New Roman"/>
                <w:b/>
                <w:i/>
                <w:spacing w:val="-2"/>
                <w:w w:val="105"/>
                <w:sz w:val="23"/>
              </w:rPr>
              <w:t>Pembulatan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5" w:line="262" w:lineRule="exact"/>
              <w:ind w:right="3"/>
              <w:jc w:val="right"/>
              <w:rPr>
                <w:rFonts w:ascii="Times New Roman"/>
                <w:b/>
                <w:i/>
                <w:sz w:val="23"/>
              </w:rPr>
            </w:pPr>
            <w:r>
              <w:rPr>
                <w:rFonts w:ascii="Times New Roman"/>
                <w:b/>
                <w:i/>
                <w:spacing w:val="-5"/>
                <w:w w:val="105"/>
                <w:sz w:val="23"/>
              </w:rPr>
              <w:t>300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43"/>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54"/>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96"/>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96"/>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4</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56"/>
              <w:rPr>
                <w:rFonts w:ascii="Times New Roman"/>
                <w:b/>
                <w:sz w:val="23"/>
              </w:rPr>
            </w:pPr>
            <w:r>
              <w:rPr>
                <w:rFonts w:ascii="Times New Roman"/>
                <w:b/>
                <w:spacing w:val="-4"/>
                <w:w w:val="105"/>
                <w:sz w:val="23"/>
              </w:rPr>
              <w:t>2.01</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96"/>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9"/>
              <w:ind w:left="62"/>
              <w:rPr>
                <w:rFonts w:ascii="Times New Roman"/>
                <w:b/>
                <w:sz w:val="23"/>
              </w:rPr>
            </w:pPr>
            <w:r>
              <w:rPr>
                <w:rFonts w:ascii="Times New Roman"/>
                <w:b/>
                <w:spacing w:val="-10"/>
                <w:w w:val="105"/>
                <w:sz w:val="23"/>
              </w:rPr>
              <w:t>8</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7</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spacing w:line="252" w:lineRule="auto"/>
              <w:ind w:left="63" w:right="113"/>
              <w:rPr>
                <w:rFonts w:ascii="Times New Roman"/>
                <w:b/>
                <w:sz w:val="23"/>
              </w:rPr>
            </w:pPr>
            <w:r>
              <w:rPr>
                <w:rFonts w:ascii="Times New Roman"/>
                <w:b/>
                <w:w w:val="105"/>
                <w:sz w:val="23"/>
              </w:rPr>
              <w:t xml:space="preserve">Pemberian Akses ke </w:t>
            </w:r>
            <w:r>
              <w:rPr>
                <w:rFonts w:ascii="Times New Roman"/>
                <w:b/>
                <w:spacing w:val="-2"/>
                <w:w w:val="105"/>
                <w:sz w:val="23"/>
              </w:rPr>
              <w:t>Layanan</w:t>
            </w:r>
            <w:r>
              <w:rPr>
                <w:rFonts w:ascii="Times New Roman"/>
                <w:b/>
                <w:spacing w:val="-23"/>
                <w:w w:val="105"/>
                <w:sz w:val="23"/>
              </w:rPr>
              <w:t xml:space="preserve"> </w:t>
            </w:r>
            <w:r>
              <w:rPr>
                <w:rFonts w:ascii="Times New Roman"/>
                <w:b/>
                <w:spacing w:val="-2"/>
                <w:w w:val="105"/>
                <w:sz w:val="23"/>
              </w:rPr>
              <w:t>Pendidikan</w:t>
            </w:r>
            <w:r>
              <w:rPr>
                <w:rFonts w:ascii="Times New Roman"/>
                <w:b/>
                <w:spacing w:val="-17"/>
                <w:w w:val="105"/>
                <w:sz w:val="23"/>
              </w:rPr>
              <w:t xml:space="preserve"> </w:t>
            </w:r>
            <w:r>
              <w:rPr>
                <w:rFonts w:ascii="Times New Roman"/>
                <w:b/>
                <w:spacing w:val="-2"/>
                <w:w w:val="105"/>
                <w:sz w:val="23"/>
              </w:rPr>
              <w:t xml:space="preserve">dan </w:t>
            </w:r>
            <w:r>
              <w:rPr>
                <w:rFonts w:ascii="Times New Roman"/>
                <w:b/>
                <w:w w:val="105"/>
                <w:sz w:val="23"/>
              </w:rPr>
              <w:t>Kesehatan Dasar</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11" w:line="249" w:lineRule="auto"/>
              <w:ind w:left="64" w:right="132"/>
              <w:rPr>
                <w:rFonts w:ascii="Times New Roman"/>
                <w:b/>
                <w:sz w:val="23"/>
              </w:rPr>
            </w:pPr>
            <w:r>
              <w:rPr>
                <w:rFonts w:ascii="Times New Roman"/>
                <w:b/>
                <w:w w:val="105"/>
                <w:sz w:val="23"/>
              </w:rPr>
              <w:t xml:space="preserve">Jumlah Orang </w:t>
            </w:r>
            <w:r>
              <w:rPr>
                <w:rFonts w:ascii="Times New Roman"/>
                <w:b/>
                <w:spacing w:val="-4"/>
                <w:w w:val="105"/>
                <w:sz w:val="23"/>
              </w:rPr>
              <w:t xml:space="preserve">yang </w:t>
            </w:r>
            <w:r>
              <w:rPr>
                <w:rFonts w:ascii="Times New Roman"/>
                <w:b/>
                <w:spacing w:val="-2"/>
                <w:w w:val="105"/>
                <w:sz w:val="23"/>
              </w:rPr>
              <w:t xml:space="preserve">Mendapatkan </w:t>
            </w:r>
            <w:r>
              <w:rPr>
                <w:rFonts w:ascii="Times New Roman"/>
                <w:b/>
                <w:w w:val="105"/>
                <w:sz w:val="23"/>
              </w:rPr>
              <w:t xml:space="preserve">Akses ke </w:t>
            </w:r>
            <w:r>
              <w:rPr>
                <w:rFonts w:ascii="Times New Roman"/>
                <w:b/>
                <w:spacing w:val="-2"/>
                <w:w w:val="105"/>
                <w:sz w:val="23"/>
              </w:rPr>
              <w:t xml:space="preserve">Layanan </w:t>
            </w:r>
            <w:r>
              <w:rPr>
                <w:rFonts w:ascii="Times New Roman"/>
                <w:b/>
                <w:spacing w:val="-4"/>
                <w:w w:val="105"/>
                <w:sz w:val="23"/>
              </w:rPr>
              <w:t>Pendidikan</w:t>
            </w:r>
            <w:r>
              <w:rPr>
                <w:rFonts w:ascii="Times New Roman"/>
                <w:b/>
                <w:spacing w:val="-17"/>
                <w:w w:val="105"/>
                <w:sz w:val="23"/>
              </w:rPr>
              <w:t xml:space="preserve"> </w:t>
            </w:r>
            <w:r>
              <w:rPr>
                <w:rFonts w:ascii="Times New Roman"/>
                <w:b/>
                <w:spacing w:val="-4"/>
                <w:w w:val="105"/>
                <w:sz w:val="23"/>
              </w:rPr>
              <w:t xml:space="preserve">dan </w:t>
            </w:r>
            <w:r>
              <w:rPr>
                <w:rFonts w:ascii="Times New Roman"/>
                <w:b/>
                <w:spacing w:val="-2"/>
                <w:w w:val="105"/>
                <w:sz w:val="23"/>
              </w:rPr>
              <w:t xml:space="preserve">Kesehatan Dasar Kewenangan </w:t>
            </w:r>
            <w:r>
              <w:rPr>
                <w:rFonts w:ascii="Times New Roman"/>
                <w:b/>
                <w:w w:val="105"/>
                <w:sz w:val="23"/>
              </w:rPr>
              <w:t>Kabupaten /</w:t>
            </w:r>
          </w:p>
          <w:p w:rsidR="00D236AA" w:rsidRDefault="000E2E0C">
            <w:pPr>
              <w:pStyle w:val="TableParagraph"/>
              <w:spacing w:line="256" w:lineRule="exact"/>
              <w:ind w:left="64"/>
              <w:rPr>
                <w:rFonts w:ascii="Times New Roman"/>
                <w:b/>
                <w:sz w:val="23"/>
              </w:rPr>
            </w:pPr>
            <w:r>
              <w:rPr>
                <w:rFonts w:ascii="Times New Roman"/>
                <w:b/>
                <w:spacing w:val="-4"/>
                <w:w w:val="105"/>
                <w:sz w:val="23"/>
              </w:rPr>
              <w:t>Kota</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4.402.600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spacing w:line="249" w:lineRule="auto"/>
              <w:ind w:left="75" w:right="154"/>
              <w:rPr>
                <w:rFonts w:ascii="Times New Roman"/>
                <w:b/>
                <w:sz w:val="23"/>
              </w:rPr>
            </w:pPr>
            <w:r>
              <w:rPr>
                <w:rFonts w:ascii="Times New Roman"/>
                <w:b/>
                <w:spacing w:val="-4"/>
                <w:sz w:val="23"/>
              </w:rPr>
              <w:t xml:space="preserve">Terlaksananya </w:t>
            </w:r>
            <w:r>
              <w:rPr>
                <w:rFonts w:ascii="Times New Roman"/>
                <w:b/>
                <w:spacing w:val="-2"/>
                <w:w w:val="105"/>
                <w:sz w:val="23"/>
              </w:rPr>
              <w:t xml:space="preserve">pemberian </w:t>
            </w:r>
            <w:r>
              <w:rPr>
                <w:rFonts w:ascii="Times New Roman"/>
                <w:b/>
                <w:w w:val="105"/>
                <w:sz w:val="23"/>
              </w:rPr>
              <w:t>layanan</w:t>
            </w:r>
            <w:r>
              <w:rPr>
                <w:rFonts w:ascii="Times New Roman"/>
                <w:b/>
                <w:spacing w:val="-16"/>
                <w:w w:val="105"/>
                <w:sz w:val="23"/>
              </w:rPr>
              <w:t xml:space="preserve"> </w:t>
            </w:r>
            <w:r>
              <w:rPr>
                <w:rFonts w:ascii="Times New Roman"/>
                <w:b/>
                <w:w w:val="105"/>
                <w:sz w:val="23"/>
              </w:rPr>
              <w:t>sosial bagi PPKS</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239"/>
              <w:rPr>
                <w:rFonts w:ascii="Times New Roman"/>
                <w:b/>
                <w:sz w:val="23"/>
              </w:rPr>
            </w:pPr>
            <w:r>
              <w:rPr>
                <w:rFonts w:ascii="Times New Roman"/>
                <w:b/>
                <w:w w:val="105"/>
                <w:sz w:val="23"/>
              </w:rPr>
              <w:t>15</w:t>
            </w:r>
            <w:r>
              <w:rPr>
                <w:rFonts w:ascii="Times New Roman"/>
                <w:b/>
                <w:spacing w:val="-5"/>
                <w:w w:val="105"/>
                <w:sz w:val="23"/>
              </w:rPr>
              <w:t xml:space="preserve"> </w:t>
            </w:r>
            <w:r>
              <w:rPr>
                <w:rFonts w:ascii="Times New Roman"/>
                <w:b/>
                <w:spacing w:val="-2"/>
                <w:w w:val="105"/>
                <w:sz w:val="23"/>
              </w:rPr>
              <w:t>Orang</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313"/>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96"/>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29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74" w:lineRule="exact"/>
              <w:ind w:left="63" w:right="160"/>
              <w:rPr>
                <w:rFonts w:ascii="Times New Roman"/>
                <w:sz w:val="23"/>
              </w:rPr>
            </w:pPr>
            <w:r>
              <w:rPr>
                <w:rFonts w:ascii="Times New Roman"/>
                <w:sz w:val="23"/>
              </w:rPr>
              <w:t>Photo</w:t>
            </w:r>
            <w:r>
              <w:rPr>
                <w:rFonts w:ascii="Times New Roman"/>
                <w:spacing w:val="-1"/>
                <w:sz w:val="23"/>
              </w:rPr>
              <w:t xml:space="preserve"> </w:t>
            </w:r>
            <w:r>
              <w:rPr>
                <w:rFonts w:ascii="Times New Roman"/>
                <w:sz w:val="23"/>
              </w:rPr>
              <w:t>Copy</w:t>
            </w:r>
            <w:r>
              <w:rPr>
                <w:rFonts w:ascii="Times New Roman"/>
                <w:spacing w:val="-6"/>
                <w:sz w:val="23"/>
              </w:rPr>
              <w:t xml:space="preserve"> </w:t>
            </w:r>
            <w:r>
              <w:rPr>
                <w:rFonts w:ascii="Times New Roman"/>
                <w:sz w:val="23"/>
              </w:rPr>
              <w:t>6 Lembar x Rp. 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3"/>
              <w:jc w:val="right"/>
              <w:rPr>
                <w:rFonts w:ascii="Times New Roman"/>
                <w:sz w:val="23"/>
              </w:rPr>
            </w:pPr>
            <w:r>
              <w:rPr>
                <w:rFonts w:ascii="Times New Roman"/>
                <w:spacing w:val="-2"/>
                <w:sz w:val="23"/>
              </w:rPr>
              <w:t>2.400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830"/>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Uang Harian Pertemuan Di Luar</w:t>
            </w:r>
            <w:r>
              <w:rPr>
                <w:rFonts w:ascii="Times New Roman"/>
                <w:spacing w:val="20"/>
                <w:sz w:val="23"/>
              </w:rPr>
              <w:t xml:space="preserve"> </w:t>
            </w:r>
            <w:r>
              <w:rPr>
                <w:rFonts w:ascii="Times New Roman"/>
                <w:sz w:val="23"/>
              </w:rPr>
              <w:t>Kantor</w:t>
            </w:r>
            <w:r>
              <w:rPr>
                <w:rFonts w:ascii="Times New Roman"/>
                <w:spacing w:val="22"/>
                <w:sz w:val="23"/>
              </w:rPr>
              <w:t xml:space="preserve"> </w:t>
            </w:r>
            <w:r>
              <w:rPr>
                <w:rFonts w:ascii="Times New Roman"/>
                <w:sz w:val="23"/>
              </w:rPr>
              <w:t>-</w:t>
            </w:r>
            <w:r>
              <w:rPr>
                <w:rFonts w:ascii="Times New Roman"/>
                <w:spacing w:val="16"/>
                <w:sz w:val="23"/>
              </w:rPr>
              <w:t xml:space="preserve"> </w:t>
            </w:r>
            <w:r>
              <w:rPr>
                <w:rFonts w:ascii="Times New Roman"/>
                <w:sz w:val="23"/>
              </w:rPr>
              <w:t>Dalam</w:t>
            </w:r>
            <w:r>
              <w:rPr>
                <w:rFonts w:ascii="Times New Roman"/>
                <w:spacing w:val="19"/>
                <w:sz w:val="23"/>
              </w:rPr>
              <w:t xml:space="preserve"> </w:t>
            </w:r>
            <w:r>
              <w:rPr>
                <w:rFonts w:ascii="Times New Roman"/>
                <w:spacing w:val="-4"/>
                <w:sz w:val="23"/>
              </w:rPr>
              <w:t>Kota</w:t>
            </w:r>
          </w:p>
          <w:p w:rsidR="00D236AA" w:rsidRDefault="000E2E0C">
            <w:pPr>
              <w:pStyle w:val="TableParagraph"/>
              <w:spacing w:before="4" w:line="262" w:lineRule="exact"/>
              <w:ind w:left="63"/>
              <w:rPr>
                <w:rFonts w:ascii="Times New Roman"/>
                <w:sz w:val="23"/>
              </w:rPr>
            </w:pPr>
            <w:r>
              <w:rPr>
                <w:rFonts w:ascii="Times New Roman"/>
                <w:sz w:val="23"/>
              </w:rPr>
              <w:t>44</w:t>
            </w:r>
            <w:r>
              <w:rPr>
                <w:rFonts w:ascii="Times New Roman"/>
                <w:spacing w:val="10"/>
                <w:sz w:val="23"/>
              </w:rPr>
              <w:t xml:space="preserve"> </w:t>
            </w:r>
            <w:r>
              <w:rPr>
                <w:rFonts w:ascii="Times New Roman"/>
                <w:sz w:val="23"/>
              </w:rPr>
              <w:t>Orang</w:t>
            </w:r>
            <w:r>
              <w:rPr>
                <w:rFonts w:ascii="Times New Roman"/>
                <w:spacing w:val="11"/>
                <w:sz w:val="23"/>
              </w:rPr>
              <w:t xml:space="preserve"> </w:t>
            </w:r>
            <w:r>
              <w:rPr>
                <w:rFonts w:ascii="Times New Roman"/>
                <w:sz w:val="23"/>
              </w:rPr>
              <w:t>x</w:t>
            </w:r>
            <w:r>
              <w:rPr>
                <w:rFonts w:ascii="Times New Roman"/>
                <w:spacing w:val="12"/>
                <w:sz w:val="23"/>
              </w:rPr>
              <w:t xml:space="preserve"> </w:t>
            </w:r>
            <w:r>
              <w:rPr>
                <w:rFonts w:ascii="Times New Roman"/>
                <w:sz w:val="23"/>
              </w:rPr>
              <w:t>Rp.</w:t>
            </w:r>
            <w:r>
              <w:rPr>
                <w:rFonts w:ascii="Times New Roman"/>
                <w:spacing w:val="6"/>
                <w:sz w:val="23"/>
              </w:rPr>
              <w:t xml:space="preserve"> </w:t>
            </w:r>
            <w:r>
              <w:rPr>
                <w:rFonts w:ascii="Times New Roman"/>
                <w:spacing w:val="-2"/>
                <w:sz w:val="23"/>
              </w:rPr>
              <w:t>100.000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before="1" w:line="262" w:lineRule="exact"/>
              <w:ind w:right="9"/>
              <w:jc w:val="right"/>
              <w:rPr>
                <w:rFonts w:ascii="Times New Roman"/>
                <w:sz w:val="23"/>
              </w:rPr>
            </w:pPr>
            <w:r>
              <w:rPr>
                <w:rFonts w:ascii="Times New Roman"/>
                <w:spacing w:val="-2"/>
                <w:sz w:val="23"/>
              </w:rPr>
              <w:t>4.400.000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5"/>
              <w:ind w:left="63"/>
              <w:rPr>
                <w:rFonts w:ascii="Times New Roman"/>
                <w:b/>
                <w:i/>
                <w:sz w:val="23"/>
              </w:rPr>
            </w:pPr>
            <w:r>
              <w:rPr>
                <w:rFonts w:ascii="Times New Roman"/>
                <w:b/>
                <w:i/>
                <w:spacing w:val="-2"/>
                <w:w w:val="105"/>
                <w:sz w:val="23"/>
              </w:rPr>
              <w:t>Pembulatan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5"/>
              <w:ind w:right="3"/>
              <w:jc w:val="right"/>
              <w:rPr>
                <w:rFonts w:ascii="Times New Roman"/>
                <w:b/>
                <w:i/>
                <w:sz w:val="23"/>
              </w:rPr>
            </w:pPr>
            <w:r>
              <w:rPr>
                <w:rFonts w:ascii="Times New Roman"/>
                <w:b/>
                <w:i/>
                <w:spacing w:val="-5"/>
                <w:w w:val="105"/>
                <w:sz w:val="23"/>
              </w:rPr>
              <w:t>200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929"/>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4</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2.01</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9"/>
              <w:ind w:left="62"/>
              <w:rPr>
                <w:rFonts w:ascii="Times New Roman"/>
                <w:b/>
                <w:sz w:val="23"/>
              </w:rPr>
            </w:pPr>
            <w:r>
              <w:rPr>
                <w:rFonts w:ascii="Times New Roman"/>
                <w:b/>
                <w:spacing w:val="-10"/>
                <w:w w:val="105"/>
                <w:sz w:val="23"/>
              </w:rPr>
              <w:t>9</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left="56"/>
              <w:jc w:val="center"/>
              <w:rPr>
                <w:rFonts w:ascii="Times New Roman"/>
                <w:b/>
                <w:sz w:val="23"/>
              </w:rPr>
            </w:pPr>
            <w:r>
              <w:rPr>
                <w:rFonts w:ascii="Times New Roman"/>
                <w:b/>
                <w:spacing w:val="-10"/>
                <w:w w:val="105"/>
                <w:sz w:val="23"/>
              </w:rPr>
              <w:t>8</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spacing w:line="247" w:lineRule="auto"/>
              <w:ind w:left="63"/>
              <w:rPr>
                <w:rFonts w:ascii="Times New Roman"/>
                <w:b/>
                <w:sz w:val="23"/>
              </w:rPr>
            </w:pPr>
            <w:r>
              <w:rPr>
                <w:rFonts w:ascii="Times New Roman"/>
                <w:b/>
                <w:sz w:val="23"/>
              </w:rPr>
              <w:t>Pemberian</w:t>
            </w:r>
            <w:r>
              <w:rPr>
                <w:rFonts w:ascii="Times New Roman"/>
                <w:b/>
                <w:spacing w:val="-15"/>
                <w:sz w:val="23"/>
              </w:rPr>
              <w:t xml:space="preserve"> </w:t>
            </w:r>
            <w:r>
              <w:rPr>
                <w:rFonts w:ascii="Times New Roman"/>
                <w:b/>
                <w:sz w:val="23"/>
              </w:rPr>
              <w:t>Layanan</w:t>
            </w:r>
            <w:r>
              <w:rPr>
                <w:rFonts w:ascii="Times New Roman"/>
                <w:b/>
                <w:spacing w:val="-14"/>
                <w:sz w:val="23"/>
              </w:rPr>
              <w:t xml:space="preserve"> </w:t>
            </w:r>
            <w:r>
              <w:rPr>
                <w:rFonts w:ascii="Times New Roman"/>
                <w:b/>
                <w:sz w:val="23"/>
              </w:rPr>
              <w:t>Data dan Pengaduan</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7" w:lineRule="auto"/>
              <w:ind w:left="64" w:right="87"/>
              <w:rPr>
                <w:rFonts w:ascii="Times New Roman"/>
                <w:b/>
                <w:sz w:val="23"/>
              </w:rPr>
            </w:pPr>
            <w:r>
              <w:rPr>
                <w:rFonts w:ascii="Times New Roman"/>
                <w:b/>
                <w:w w:val="105"/>
                <w:sz w:val="23"/>
              </w:rPr>
              <w:t xml:space="preserve">Jumlah Orang </w:t>
            </w:r>
            <w:r>
              <w:rPr>
                <w:rFonts w:ascii="Times New Roman"/>
                <w:b/>
                <w:spacing w:val="-4"/>
                <w:w w:val="105"/>
                <w:sz w:val="23"/>
              </w:rPr>
              <w:t xml:space="preserve">yang </w:t>
            </w:r>
            <w:r>
              <w:rPr>
                <w:rFonts w:ascii="Times New Roman"/>
                <w:b/>
                <w:spacing w:val="-2"/>
                <w:w w:val="105"/>
                <w:sz w:val="23"/>
              </w:rPr>
              <w:t xml:space="preserve">Mendapatkan </w:t>
            </w:r>
            <w:r>
              <w:rPr>
                <w:rFonts w:ascii="Times New Roman"/>
                <w:b/>
                <w:w w:val="105"/>
                <w:sz w:val="23"/>
              </w:rPr>
              <w:t xml:space="preserve">Layanan Data </w:t>
            </w:r>
            <w:r>
              <w:rPr>
                <w:rFonts w:ascii="Times New Roman"/>
                <w:b/>
                <w:spacing w:val="-4"/>
                <w:w w:val="105"/>
                <w:sz w:val="23"/>
              </w:rPr>
              <w:t>dan</w:t>
            </w:r>
            <w:r>
              <w:rPr>
                <w:rFonts w:ascii="Times New Roman"/>
                <w:b/>
                <w:spacing w:val="-17"/>
                <w:w w:val="105"/>
                <w:sz w:val="23"/>
              </w:rPr>
              <w:t xml:space="preserve"> </w:t>
            </w:r>
            <w:r>
              <w:rPr>
                <w:rFonts w:ascii="Times New Roman"/>
                <w:b/>
                <w:spacing w:val="-4"/>
                <w:w w:val="105"/>
                <w:sz w:val="23"/>
              </w:rPr>
              <w:t>Pengaduan</w:t>
            </w:r>
          </w:p>
          <w:p w:rsidR="00D236AA" w:rsidRDefault="000E2E0C">
            <w:pPr>
              <w:pStyle w:val="TableParagraph"/>
              <w:spacing w:before="1" w:line="270" w:lineRule="atLeast"/>
              <w:ind w:left="64" w:right="16"/>
              <w:rPr>
                <w:rFonts w:ascii="Times New Roman"/>
                <w:b/>
                <w:sz w:val="23"/>
              </w:rPr>
            </w:pPr>
            <w:r>
              <w:rPr>
                <w:rFonts w:ascii="Times New Roman"/>
                <w:b/>
                <w:spacing w:val="-2"/>
                <w:w w:val="105"/>
                <w:sz w:val="23"/>
              </w:rPr>
              <w:t xml:space="preserve">Kewenangan </w:t>
            </w:r>
            <w:r>
              <w:rPr>
                <w:rFonts w:ascii="Times New Roman"/>
                <w:b/>
                <w:spacing w:val="-4"/>
                <w:w w:val="105"/>
                <w:sz w:val="23"/>
              </w:rPr>
              <w:t>Kabupaten/Kota</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11.255.000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49"/>
              <w:rPr>
                <w:rFonts w:ascii="Arial"/>
                <w:b/>
                <w:sz w:val="23"/>
              </w:rPr>
            </w:pPr>
          </w:p>
          <w:p w:rsidR="00D236AA" w:rsidRDefault="000E2E0C">
            <w:pPr>
              <w:pStyle w:val="TableParagraph"/>
              <w:spacing w:line="247" w:lineRule="auto"/>
              <w:ind w:left="75" w:right="154"/>
              <w:rPr>
                <w:rFonts w:ascii="Times New Roman"/>
                <w:b/>
                <w:sz w:val="23"/>
              </w:rPr>
            </w:pPr>
            <w:r>
              <w:rPr>
                <w:rFonts w:ascii="Times New Roman"/>
                <w:b/>
                <w:spacing w:val="-4"/>
                <w:sz w:val="23"/>
              </w:rPr>
              <w:t xml:space="preserve">Terlaksananya </w:t>
            </w:r>
            <w:r>
              <w:rPr>
                <w:rFonts w:ascii="Times New Roman"/>
                <w:b/>
                <w:spacing w:val="-2"/>
                <w:w w:val="105"/>
                <w:sz w:val="23"/>
              </w:rPr>
              <w:t xml:space="preserve">pemberian </w:t>
            </w:r>
            <w:r>
              <w:rPr>
                <w:rFonts w:ascii="Times New Roman"/>
                <w:b/>
                <w:w w:val="105"/>
                <w:sz w:val="23"/>
              </w:rPr>
              <w:t>layanan</w:t>
            </w:r>
            <w:r>
              <w:rPr>
                <w:rFonts w:ascii="Times New Roman"/>
                <w:b/>
                <w:spacing w:val="-16"/>
                <w:w w:val="105"/>
                <w:sz w:val="23"/>
              </w:rPr>
              <w:t xml:space="preserve"> </w:t>
            </w:r>
            <w:r>
              <w:rPr>
                <w:rFonts w:ascii="Times New Roman"/>
                <w:b/>
                <w:w w:val="105"/>
                <w:sz w:val="23"/>
              </w:rPr>
              <w:t>sosial bagi PPKS</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left="54"/>
              <w:jc w:val="center"/>
              <w:rPr>
                <w:rFonts w:ascii="Times New Roman"/>
                <w:b/>
                <w:sz w:val="23"/>
              </w:rPr>
            </w:pPr>
            <w:r>
              <w:rPr>
                <w:rFonts w:ascii="Times New Roman"/>
                <w:b/>
                <w:w w:val="105"/>
                <w:sz w:val="23"/>
              </w:rPr>
              <w:t>15</w:t>
            </w:r>
            <w:r>
              <w:rPr>
                <w:rFonts w:ascii="Times New Roman"/>
                <w:b/>
                <w:spacing w:val="-5"/>
                <w:w w:val="105"/>
                <w:sz w:val="23"/>
              </w:rPr>
              <w:t xml:space="preserve"> </w:t>
            </w:r>
            <w:r>
              <w:rPr>
                <w:rFonts w:ascii="Times New Roman"/>
                <w:b/>
                <w:spacing w:val="-2"/>
                <w:w w:val="105"/>
                <w:sz w:val="23"/>
              </w:rPr>
              <w:t>Orang</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30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6"/>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Photo</w:t>
            </w:r>
            <w:r>
              <w:rPr>
                <w:rFonts w:ascii="Times New Roman"/>
                <w:spacing w:val="10"/>
                <w:sz w:val="23"/>
              </w:rPr>
              <w:t xml:space="preserve"> </w:t>
            </w:r>
            <w:r>
              <w:rPr>
                <w:rFonts w:ascii="Times New Roman"/>
                <w:sz w:val="23"/>
              </w:rPr>
              <w:t>Copy</w:t>
            </w:r>
            <w:r>
              <w:rPr>
                <w:rFonts w:ascii="Times New Roman"/>
                <w:spacing w:val="11"/>
                <w:sz w:val="23"/>
              </w:rPr>
              <w:t xml:space="preserve"> </w:t>
            </w:r>
            <w:r>
              <w:rPr>
                <w:rFonts w:ascii="Times New Roman"/>
                <w:sz w:val="23"/>
              </w:rPr>
              <w:t>137</w:t>
            </w:r>
            <w:r>
              <w:rPr>
                <w:rFonts w:ascii="Times New Roman"/>
                <w:spacing w:val="22"/>
                <w:sz w:val="23"/>
              </w:rPr>
              <w:t xml:space="preserve"> </w:t>
            </w:r>
            <w:r>
              <w:rPr>
                <w:rFonts w:ascii="Times New Roman"/>
                <w:sz w:val="23"/>
              </w:rPr>
              <w:t>Lembar</w:t>
            </w:r>
            <w:r>
              <w:rPr>
                <w:rFonts w:ascii="Times New Roman"/>
                <w:spacing w:val="25"/>
                <w:sz w:val="23"/>
              </w:rPr>
              <w:t xml:space="preserve"> </w:t>
            </w:r>
            <w:r>
              <w:rPr>
                <w:rFonts w:ascii="Times New Roman"/>
                <w:spacing w:val="-10"/>
                <w:sz w:val="23"/>
              </w:rPr>
              <w:t>x</w:t>
            </w:r>
          </w:p>
          <w:p w:rsidR="00D236AA" w:rsidRDefault="000E2E0C">
            <w:pPr>
              <w:pStyle w:val="TableParagraph"/>
              <w:spacing w:before="14" w:line="262" w:lineRule="exact"/>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5"/>
                <w:sz w:val="23"/>
              </w:rPr>
              <w:t>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4"/>
              <w:jc w:val="right"/>
              <w:rPr>
                <w:rFonts w:ascii="Times New Roman"/>
                <w:sz w:val="23"/>
              </w:rPr>
            </w:pPr>
            <w:r>
              <w:rPr>
                <w:rFonts w:ascii="Times New Roman"/>
                <w:spacing w:val="-2"/>
                <w:sz w:val="23"/>
              </w:rPr>
              <w:t>54.800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Pr>
                <w:rFonts w:ascii="Times New Roman"/>
                <w:sz w:val="23"/>
              </w:rPr>
            </w:pPr>
            <w:r>
              <w:rPr>
                <w:rFonts w:ascii="Times New Roman"/>
                <w:sz w:val="23"/>
              </w:rPr>
              <w:t>Uang Harian Pertemuan Di Luar</w:t>
            </w:r>
            <w:r>
              <w:rPr>
                <w:rFonts w:ascii="Times New Roman"/>
                <w:spacing w:val="20"/>
                <w:sz w:val="23"/>
              </w:rPr>
              <w:t xml:space="preserve"> </w:t>
            </w:r>
            <w:r>
              <w:rPr>
                <w:rFonts w:ascii="Times New Roman"/>
                <w:sz w:val="23"/>
              </w:rPr>
              <w:t>Kantor</w:t>
            </w:r>
            <w:r>
              <w:rPr>
                <w:rFonts w:ascii="Times New Roman"/>
                <w:spacing w:val="22"/>
                <w:sz w:val="23"/>
              </w:rPr>
              <w:t xml:space="preserve"> </w:t>
            </w:r>
            <w:r>
              <w:rPr>
                <w:rFonts w:ascii="Times New Roman"/>
                <w:sz w:val="23"/>
              </w:rPr>
              <w:t>-</w:t>
            </w:r>
            <w:r>
              <w:rPr>
                <w:rFonts w:ascii="Times New Roman"/>
                <w:spacing w:val="16"/>
                <w:sz w:val="23"/>
              </w:rPr>
              <w:t xml:space="preserve"> </w:t>
            </w:r>
            <w:r>
              <w:rPr>
                <w:rFonts w:ascii="Times New Roman"/>
                <w:sz w:val="23"/>
              </w:rPr>
              <w:t>Dalam</w:t>
            </w:r>
            <w:r>
              <w:rPr>
                <w:rFonts w:ascii="Times New Roman"/>
                <w:spacing w:val="19"/>
                <w:sz w:val="23"/>
              </w:rPr>
              <w:t xml:space="preserve"> </w:t>
            </w:r>
            <w:r>
              <w:rPr>
                <w:rFonts w:ascii="Times New Roman"/>
                <w:spacing w:val="-4"/>
                <w:sz w:val="23"/>
              </w:rPr>
              <w:t>Kota</w:t>
            </w:r>
          </w:p>
          <w:p w:rsidR="00D236AA" w:rsidRDefault="000E2E0C">
            <w:pPr>
              <w:pStyle w:val="TableParagraph"/>
              <w:ind w:left="63"/>
              <w:rPr>
                <w:rFonts w:ascii="Times New Roman"/>
                <w:sz w:val="23"/>
              </w:rPr>
            </w:pPr>
            <w:r>
              <w:rPr>
                <w:rFonts w:ascii="Times New Roman"/>
                <w:sz w:val="23"/>
              </w:rPr>
              <w:t>112</w:t>
            </w:r>
            <w:r>
              <w:rPr>
                <w:rFonts w:ascii="Times New Roman"/>
                <w:spacing w:val="11"/>
                <w:sz w:val="23"/>
              </w:rPr>
              <w:t xml:space="preserve"> </w:t>
            </w:r>
            <w:r>
              <w:rPr>
                <w:rFonts w:ascii="Times New Roman"/>
                <w:sz w:val="23"/>
              </w:rPr>
              <w:t>Orang</w:t>
            </w:r>
            <w:r>
              <w:rPr>
                <w:rFonts w:ascii="Times New Roman"/>
                <w:spacing w:val="14"/>
                <w:sz w:val="23"/>
              </w:rPr>
              <w:t xml:space="preserve"> </w:t>
            </w:r>
            <w:r>
              <w:rPr>
                <w:rFonts w:ascii="Times New Roman"/>
                <w:sz w:val="23"/>
              </w:rPr>
              <w:t>x</w:t>
            </w:r>
            <w:r>
              <w:rPr>
                <w:rFonts w:ascii="Times New Roman"/>
                <w:spacing w:val="7"/>
                <w:sz w:val="23"/>
              </w:rPr>
              <w:t xml:space="preserve"> </w:t>
            </w:r>
            <w:r>
              <w:rPr>
                <w:rFonts w:ascii="Times New Roman"/>
                <w:sz w:val="23"/>
              </w:rPr>
              <w:t>Rp.</w:t>
            </w:r>
            <w:r>
              <w:rPr>
                <w:rFonts w:ascii="Times New Roman"/>
                <w:spacing w:val="7"/>
                <w:sz w:val="23"/>
              </w:rPr>
              <w:t xml:space="preserve"> </w:t>
            </w:r>
            <w:r>
              <w:rPr>
                <w:rFonts w:ascii="Times New Roman"/>
                <w:spacing w:val="-2"/>
                <w:sz w:val="23"/>
              </w:rPr>
              <w:t>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before="1"/>
              <w:ind w:right="9"/>
              <w:jc w:val="right"/>
              <w:rPr>
                <w:rFonts w:ascii="Times New Roman"/>
                <w:sz w:val="23"/>
              </w:rPr>
            </w:pPr>
            <w:r>
              <w:rPr>
                <w:rFonts w:ascii="Times New Roman"/>
                <w:spacing w:val="-2"/>
                <w:sz w:val="23"/>
              </w:rPr>
              <w:t>11.200.000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9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line="262" w:lineRule="exact"/>
              <w:ind w:left="63"/>
              <w:rPr>
                <w:rFonts w:ascii="Times New Roman"/>
                <w:b/>
                <w:sz w:val="23"/>
              </w:rPr>
            </w:pPr>
            <w:r>
              <w:rPr>
                <w:rFonts w:ascii="Times New Roman"/>
                <w:b/>
                <w:spacing w:val="-2"/>
                <w:w w:val="105"/>
                <w:sz w:val="23"/>
              </w:rPr>
              <w:t>Pembulatan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line="262" w:lineRule="exact"/>
              <w:ind w:right="-15"/>
              <w:jc w:val="right"/>
              <w:rPr>
                <w:rFonts w:ascii="Times New Roman"/>
                <w:sz w:val="23"/>
              </w:rPr>
            </w:pPr>
            <w:r>
              <w:rPr>
                <w:rFonts w:ascii="Times New Roman"/>
                <w:spacing w:val="-5"/>
                <w:sz w:val="23"/>
              </w:rPr>
              <w:t>200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2213"/>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2"/>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9"/>
              <w:ind w:left="55"/>
              <w:rPr>
                <w:rFonts w:ascii="Times New Roman"/>
                <w:b/>
                <w:sz w:val="23"/>
              </w:rPr>
            </w:pPr>
            <w:r>
              <w:rPr>
                <w:rFonts w:ascii="Times New Roman"/>
                <w:b/>
                <w:spacing w:val="-10"/>
                <w:w w:val="105"/>
                <w:sz w:val="23"/>
              </w:rPr>
              <w:t>4</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2"/>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2.01</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001</w:t>
            </w:r>
          </w:p>
          <w:p w:rsidR="00D236AA" w:rsidRDefault="000E2E0C">
            <w:pPr>
              <w:pStyle w:val="TableParagraph"/>
              <w:spacing w:before="19"/>
              <w:ind w:left="62"/>
              <w:rPr>
                <w:rFonts w:ascii="Times New Roman"/>
                <w:b/>
                <w:sz w:val="23"/>
              </w:rPr>
            </w:pPr>
            <w:r>
              <w:rPr>
                <w:rFonts w:ascii="Times New Roman"/>
                <w:b/>
                <w:spacing w:val="-10"/>
                <w:w w:val="105"/>
                <w:sz w:val="23"/>
              </w:rPr>
              <w:t>0</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2"/>
              <w:rPr>
                <w:rFonts w:ascii="Arial"/>
                <w:b/>
                <w:sz w:val="23"/>
              </w:rPr>
            </w:pPr>
          </w:p>
          <w:p w:rsidR="00D236AA" w:rsidRDefault="000E2E0C">
            <w:pPr>
              <w:pStyle w:val="TableParagraph"/>
              <w:ind w:left="56"/>
              <w:jc w:val="center"/>
              <w:rPr>
                <w:rFonts w:ascii="Times New Roman"/>
                <w:b/>
                <w:sz w:val="23"/>
              </w:rPr>
            </w:pPr>
            <w:r>
              <w:rPr>
                <w:rFonts w:ascii="Times New Roman"/>
                <w:b/>
                <w:spacing w:val="-10"/>
                <w:w w:val="105"/>
                <w:sz w:val="23"/>
              </w:rPr>
              <w:t>9</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spacing w:line="256" w:lineRule="auto"/>
              <w:ind w:left="63" w:right="653"/>
              <w:rPr>
                <w:rFonts w:ascii="Times New Roman"/>
                <w:b/>
                <w:sz w:val="23"/>
              </w:rPr>
            </w:pPr>
            <w:r>
              <w:rPr>
                <w:rFonts w:ascii="Times New Roman"/>
                <w:b/>
                <w:sz w:val="23"/>
              </w:rPr>
              <w:t>Pemberian</w:t>
            </w:r>
            <w:r>
              <w:rPr>
                <w:rFonts w:ascii="Times New Roman"/>
                <w:b/>
                <w:spacing w:val="-15"/>
                <w:sz w:val="23"/>
              </w:rPr>
              <w:t xml:space="preserve"> </w:t>
            </w:r>
            <w:r>
              <w:rPr>
                <w:rFonts w:ascii="Times New Roman"/>
                <w:b/>
                <w:sz w:val="23"/>
              </w:rPr>
              <w:t xml:space="preserve">Layanan </w:t>
            </w:r>
            <w:r>
              <w:rPr>
                <w:rFonts w:ascii="Times New Roman"/>
                <w:b/>
                <w:spacing w:val="-2"/>
                <w:sz w:val="23"/>
              </w:rPr>
              <w:t>Kedaruratan</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9" w:lineRule="auto"/>
              <w:ind w:left="64" w:right="87"/>
              <w:rPr>
                <w:rFonts w:ascii="Times New Roman"/>
                <w:b/>
                <w:sz w:val="23"/>
              </w:rPr>
            </w:pPr>
            <w:r>
              <w:rPr>
                <w:rFonts w:ascii="Times New Roman"/>
                <w:b/>
                <w:spacing w:val="-4"/>
                <w:w w:val="105"/>
                <w:sz w:val="23"/>
              </w:rPr>
              <w:t>Jumlah</w:t>
            </w:r>
            <w:r>
              <w:rPr>
                <w:rFonts w:ascii="Times New Roman"/>
                <w:b/>
                <w:spacing w:val="-17"/>
                <w:w w:val="105"/>
                <w:sz w:val="23"/>
              </w:rPr>
              <w:t xml:space="preserve"> </w:t>
            </w:r>
            <w:r>
              <w:rPr>
                <w:rFonts w:ascii="Times New Roman"/>
                <w:b/>
                <w:spacing w:val="-4"/>
                <w:w w:val="105"/>
                <w:sz w:val="23"/>
              </w:rPr>
              <w:t xml:space="preserve">Orang yang </w:t>
            </w:r>
            <w:r>
              <w:rPr>
                <w:rFonts w:ascii="Times New Roman"/>
                <w:b/>
                <w:spacing w:val="-2"/>
                <w:w w:val="105"/>
                <w:sz w:val="23"/>
              </w:rPr>
              <w:t xml:space="preserve">Mendapatkan Pelayanan Kedaruratan Kewenangan </w:t>
            </w:r>
            <w:r>
              <w:rPr>
                <w:rFonts w:ascii="Times New Roman"/>
                <w:b/>
                <w:w w:val="105"/>
                <w:sz w:val="23"/>
              </w:rPr>
              <w:t>Kabupaten /</w:t>
            </w:r>
          </w:p>
          <w:p w:rsidR="00D236AA" w:rsidRDefault="000E2E0C">
            <w:pPr>
              <w:pStyle w:val="TableParagraph"/>
              <w:spacing w:line="260" w:lineRule="exact"/>
              <w:ind w:left="64"/>
              <w:rPr>
                <w:rFonts w:ascii="Times New Roman"/>
                <w:b/>
                <w:sz w:val="23"/>
              </w:rPr>
            </w:pPr>
            <w:r>
              <w:rPr>
                <w:rFonts w:ascii="Times New Roman"/>
                <w:b/>
                <w:spacing w:val="-4"/>
                <w:w w:val="105"/>
                <w:sz w:val="23"/>
              </w:rPr>
              <w:t>Kota</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2"/>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66.248.250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29"/>
              <w:rPr>
                <w:rFonts w:ascii="Arial"/>
                <w:b/>
                <w:sz w:val="23"/>
              </w:rPr>
            </w:pPr>
          </w:p>
          <w:p w:rsidR="00D236AA" w:rsidRDefault="000E2E0C">
            <w:pPr>
              <w:pStyle w:val="TableParagraph"/>
              <w:spacing w:line="249" w:lineRule="auto"/>
              <w:ind w:left="75" w:right="154"/>
              <w:rPr>
                <w:rFonts w:ascii="Times New Roman"/>
                <w:b/>
                <w:sz w:val="23"/>
              </w:rPr>
            </w:pPr>
            <w:r>
              <w:rPr>
                <w:rFonts w:ascii="Times New Roman"/>
                <w:b/>
                <w:spacing w:val="-4"/>
                <w:sz w:val="23"/>
              </w:rPr>
              <w:t xml:space="preserve">Terlaksananya </w:t>
            </w:r>
            <w:r>
              <w:rPr>
                <w:rFonts w:ascii="Times New Roman"/>
                <w:b/>
                <w:spacing w:val="-2"/>
                <w:w w:val="105"/>
                <w:sz w:val="23"/>
              </w:rPr>
              <w:t xml:space="preserve">pemberian </w:t>
            </w:r>
            <w:r>
              <w:rPr>
                <w:rFonts w:ascii="Times New Roman"/>
                <w:b/>
                <w:w w:val="105"/>
                <w:sz w:val="23"/>
              </w:rPr>
              <w:t>layanan</w:t>
            </w:r>
            <w:r>
              <w:rPr>
                <w:rFonts w:ascii="Times New Roman"/>
                <w:b/>
                <w:spacing w:val="-16"/>
                <w:w w:val="105"/>
                <w:sz w:val="23"/>
              </w:rPr>
              <w:t xml:space="preserve"> </w:t>
            </w:r>
            <w:r>
              <w:rPr>
                <w:rFonts w:ascii="Times New Roman"/>
                <w:b/>
                <w:w w:val="105"/>
                <w:sz w:val="23"/>
              </w:rPr>
              <w:t>sosial bagi PPKS</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2"/>
              <w:rPr>
                <w:rFonts w:ascii="Arial"/>
                <w:b/>
                <w:sz w:val="23"/>
              </w:rPr>
            </w:pPr>
          </w:p>
          <w:p w:rsidR="00D236AA" w:rsidRDefault="000E2E0C">
            <w:pPr>
              <w:pStyle w:val="TableParagraph"/>
              <w:ind w:left="54"/>
              <w:jc w:val="center"/>
              <w:rPr>
                <w:rFonts w:ascii="Times New Roman"/>
                <w:b/>
                <w:sz w:val="23"/>
              </w:rPr>
            </w:pPr>
            <w:r>
              <w:rPr>
                <w:rFonts w:ascii="Times New Roman"/>
                <w:b/>
                <w:w w:val="105"/>
                <w:sz w:val="23"/>
              </w:rPr>
              <w:t>20</w:t>
            </w:r>
            <w:r>
              <w:rPr>
                <w:rFonts w:ascii="Times New Roman"/>
                <w:b/>
                <w:spacing w:val="-5"/>
                <w:w w:val="105"/>
                <w:sz w:val="23"/>
              </w:rPr>
              <w:t xml:space="preserve"> </w:t>
            </w:r>
            <w:r>
              <w:rPr>
                <w:rFonts w:ascii="Times New Roman"/>
                <w:b/>
                <w:spacing w:val="-2"/>
                <w:w w:val="105"/>
                <w:sz w:val="23"/>
              </w:rPr>
              <w:t>Orang</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2"/>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spacing w:line="256"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5"/>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Bahan</w:t>
            </w:r>
            <w:r>
              <w:rPr>
                <w:rFonts w:ascii="Times New Roman"/>
                <w:spacing w:val="18"/>
                <w:sz w:val="23"/>
              </w:rPr>
              <w:t xml:space="preserve"> </w:t>
            </w:r>
            <w:r>
              <w:rPr>
                <w:rFonts w:ascii="Times New Roman"/>
                <w:sz w:val="23"/>
              </w:rPr>
              <w:t>Bakar</w:t>
            </w:r>
            <w:r>
              <w:rPr>
                <w:rFonts w:ascii="Times New Roman"/>
                <w:spacing w:val="19"/>
                <w:sz w:val="23"/>
              </w:rPr>
              <w:t xml:space="preserve"> </w:t>
            </w:r>
            <w:r>
              <w:rPr>
                <w:rFonts w:ascii="Times New Roman"/>
                <w:sz w:val="23"/>
              </w:rPr>
              <w:t>Pertamax</w:t>
            </w:r>
            <w:r>
              <w:rPr>
                <w:rFonts w:ascii="Times New Roman"/>
                <w:spacing w:val="26"/>
                <w:sz w:val="23"/>
              </w:rPr>
              <w:t xml:space="preserve"> </w:t>
            </w:r>
            <w:r>
              <w:rPr>
                <w:rFonts w:ascii="Times New Roman"/>
                <w:spacing w:val="-5"/>
                <w:sz w:val="23"/>
              </w:rPr>
              <w:t>500</w:t>
            </w:r>
          </w:p>
          <w:p w:rsidR="00D236AA" w:rsidRDefault="000E2E0C">
            <w:pPr>
              <w:pStyle w:val="TableParagraph"/>
              <w:spacing w:before="14" w:line="262" w:lineRule="exact"/>
              <w:ind w:left="63"/>
              <w:rPr>
                <w:rFonts w:ascii="Times New Roman"/>
                <w:sz w:val="23"/>
              </w:rPr>
            </w:pPr>
            <w:r>
              <w:rPr>
                <w:rFonts w:ascii="Times New Roman"/>
                <w:sz w:val="23"/>
              </w:rPr>
              <w:t>Liter</w:t>
            </w:r>
            <w:r>
              <w:rPr>
                <w:rFonts w:ascii="Times New Roman"/>
                <w:spacing w:val="10"/>
                <w:sz w:val="23"/>
              </w:rPr>
              <w:t xml:space="preserve"> </w:t>
            </w:r>
            <w:r>
              <w:rPr>
                <w:rFonts w:ascii="Times New Roman"/>
                <w:sz w:val="23"/>
              </w:rPr>
              <w:t>x</w:t>
            </w:r>
            <w:r>
              <w:rPr>
                <w:rFonts w:ascii="Times New Roman"/>
                <w:spacing w:val="1"/>
                <w:sz w:val="23"/>
              </w:rPr>
              <w:t xml:space="preserve"> </w:t>
            </w:r>
            <w:r>
              <w:rPr>
                <w:rFonts w:ascii="Times New Roman"/>
                <w:spacing w:val="-2"/>
                <w:sz w:val="23"/>
              </w:rPr>
              <w:t>18.900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9.450.000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Photo</w:t>
            </w:r>
            <w:r>
              <w:rPr>
                <w:rFonts w:ascii="Times New Roman"/>
                <w:spacing w:val="10"/>
                <w:sz w:val="23"/>
              </w:rPr>
              <w:t xml:space="preserve"> </w:t>
            </w:r>
            <w:r>
              <w:rPr>
                <w:rFonts w:ascii="Times New Roman"/>
                <w:sz w:val="23"/>
              </w:rPr>
              <w:t>Copy</w:t>
            </w:r>
            <w:r>
              <w:rPr>
                <w:rFonts w:ascii="Times New Roman"/>
                <w:spacing w:val="11"/>
                <w:sz w:val="23"/>
              </w:rPr>
              <w:t xml:space="preserve"> </w:t>
            </w:r>
            <w:r>
              <w:rPr>
                <w:rFonts w:ascii="Times New Roman"/>
                <w:sz w:val="23"/>
              </w:rPr>
              <w:t>171</w:t>
            </w:r>
            <w:r>
              <w:rPr>
                <w:rFonts w:ascii="Times New Roman"/>
                <w:spacing w:val="22"/>
                <w:sz w:val="23"/>
              </w:rPr>
              <w:t xml:space="preserve"> </w:t>
            </w:r>
            <w:r>
              <w:rPr>
                <w:rFonts w:ascii="Times New Roman"/>
                <w:sz w:val="23"/>
              </w:rPr>
              <w:t>Lembar</w:t>
            </w:r>
            <w:r>
              <w:rPr>
                <w:rFonts w:ascii="Times New Roman"/>
                <w:spacing w:val="25"/>
                <w:sz w:val="23"/>
              </w:rPr>
              <w:t xml:space="preserve"> </w:t>
            </w:r>
            <w:r>
              <w:rPr>
                <w:rFonts w:ascii="Times New Roman"/>
                <w:spacing w:val="-10"/>
                <w:sz w:val="23"/>
              </w:rPr>
              <w:t>x</w:t>
            </w:r>
          </w:p>
          <w:p w:rsidR="00D236AA" w:rsidRDefault="000E2E0C">
            <w:pPr>
              <w:pStyle w:val="TableParagraph"/>
              <w:spacing w:before="4"/>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5"/>
                <w:sz w:val="23"/>
              </w:rPr>
              <w:t>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spacing w:before="1" w:line="262" w:lineRule="exact"/>
              <w:ind w:right="4"/>
              <w:jc w:val="right"/>
              <w:rPr>
                <w:rFonts w:ascii="Times New Roman"/>
                <w:sz w:val="23"/>
              </w:rPr>
            </w:pPr>
            <w:r>
              <w:rPr>
                <w:rFonts w:ascii="Times New Roman"/>
                <w:spacing w:val="-2"/>
                <w:sz w:val="23"/>
              </w:rPr>
              <w:t>68.400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56"/>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Jasa</w:t>
            </w:r>
            <w:r>
              <w:rPr>
                <w:rFonts w:ascii="Times New Roman"/>
                <w:spacing w:val="9"/>
                <w:sz w:val="23"/>
              </w:rPr>
              <w:t xml:space="preserve"> </w:t>
            </w:r>
            <w:r>
              <w:rPr>
                <w:rFonts w:ascii="Times New Roman"/>
                <w:sz w:val="23"/>
              </w:rPr>
              <w:t>Tukang</w:t>
            </w:r>
            <w:r>
              <w:rPr>
                <w:rFonts w:ascii="Times New Roman"/>
                <w:spacing w:val="14"/>
                <w:sz w:val="23"/>
              </w:rPr>
              <w:t xml:space="preserve"> </w:t>
            </w:r>
            <w:r>
              <w:rPr>
                <w:rFonts w:ascii="Times New Roman"/>
                <w:sz w:val="23"/>
              </w:rPr>
              <w:t>32</w:t>
            </w:r>
            <w:r>
              <w:rPr>
                <w:rFonts w:ascii="Times New Roman"/>
                <w:spacing w:val="17"/>
                <w:sz w:val="23"/>
              </w:rPr>
              <w:t xml:space="preserve"> </w:t>
            </w:r>
            <w:r>
              <w:rPr>
                <w:rFonts w:ascii="Times New Roman"/>
                <w:spacing w:val="-2"/>
                <w:sz w:val="23"/>
              </w:rPr>
              <w:t>Orang/Hari</w:t>
            </w:r>
          </w:p>
          <w:p w:rsidR="00D236AA" w:rsidRDefault="000E2E0C">
            <w:pPr>
              <w:pStyle w:val="TableParagraph"/>
              <w:spacing w:before="18" w:line="262" w:lineRule="exact"/>
              <w:ind w:left="63"/>
              <w:rPr>
                <w:rFonts w:ascii="Times New Roman"/>
                <w:sz w:val="23"/>
              </w:rPr>
            </w:pPr>
            <w:r>
              <w:rPr>
                <w:rFonts w:ascii="Times New Roman"/>
                <w:sz w:val="23"/>
              </w:rPr>
              <w:t>x</w:t>
            </w:r>
            <w:r>
              <w:rPr>
                <w:rFonts w:ascii="Times New Roman"/>
                <w:spacing w:val="-5"/>
                <w:sz w:val="23"/>
              </w:rPr>
              <w:t xml:space="preserve"> </w:t>
            </w:r>
            <w:r>
              <w:rPr>
                <w:rFonts w:ascii="Times New Roman"/>
                <w:spacing w:val="-2"/>
                <w:sz w:val="23"/>
              </w:rPr>
              <w:t>160.300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5.129.600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tcBorders>
          </w:tcPr>
          <w:p w:rsidR="00D236AA" w:rsidRDefault="000E2E0C">
            <w:pPr>
              <w:pStyle w:val="TableParagraph"/>
              <w:spacing w:line="247" w:lineRule="auto"/>
              <w:ind w:left="20"/>
              <w:rPr>
                <w:rFonts w:ascii="Times New Roman"/>
                <w:sz w:val="23"/>
              </w:rPr>
            </w:pPr>
            <w:r>
              <w:rPr>
                <w:rFonts w:ascii="Times New Roman"/>
                <w:sz w:val="23"/>
              </w:rPr>
              <w:t>Uang Harian Luar Kota Dalam Provinsi Jawa Timur 30 Orang ASN Pejabat</w:t>
            </w:r>
          </w:p>
          <w:p w:rsidR="00D236AA" w:rsidRDefault="000E2E0C">
            <w:pPr>
              <w:pStyle w:val="TableParagraph"/>
              <w:spacing w:line="262" w:lineRule="exact"/>
              <w:ind w:left="20"/>
              <w:rPr>
                <w:rFonts w:ascii="Times New Roman"/>
                <w:sz w:val="23"/>
              </w:rPr>
            </w:pPr>
            <w:r>
              <w:rPr>
                <w:rFonts w:ascii="Times New Roman"/>
                <w:sz w:val="23"/>
              </w:rPr>
              <w:t>Eselon</w:t>
            </w:r>
            <w:r>
              <w:rPr>
                <w:rFonts w:ascii="Times New Roman"/>
                <w:spacing w:val="4"/>
                <w:sz w:val="23"/>
              </w:rPr>
              <w:t xml:space="preserve"> </w:t>
            </w:r>
            <w:r>
              <w:rPr>
                <w:rFonts w:ascii="Times New Roman"/>
                <w:sz w:val="23"/>
              </w:rPr>
              <w:t>III</w:t>
            </w:r>
            <w:r>
              <w:rPr>
                <w:rFonts w:ascii="Times New Roman"/>
                <w:spacing w:val="14"/>
                <w:sz w:val="23"/>
              </w:rPr>
              <w:t xml:space="preserve"> </w:t>
            </w:r>
            <w:r>
              <w:rPr>
                <w:rFonts w:ascii="Times New Roman"/>
                <w:sz w:val="23"/>
              </w:rPr>
              <w:t>x</w:t>
            </w:r>
            <w:r>
              <w:rPr>
                <w:rFonts w:ascii="Times New Roman"/>
                <w:spacing w:val="15"/>
                <w:sz w:val="23"/>
              </w:rPr>
              <w:t xml:space="preserve"> </w:t>
            </w:r>
            <w:r>
              <w:rPr>
                <w:rFonts w:ascii="Times New Roman"/>
                <w:sz w:val="23"/>
              </w:rPr>
              <w:t>Rp.</w:t>
            </w:r>
            <w:r>
              <w:rPr>
                <w:rFonts w:ascii="Times New Roman"/>
                <w:spacing w:val="3"/>
                <w:sz w:val="23"/>
              </w:rPr>
              <w:t xml:space="preserve"> </w:t>
            </w:r>
            <w:r>
              <w:rPr>
                <w:rFonts w:ascii="Times New Roman"/>
                <w:spacing w:val="-2"/>
                <w:sz w:val="23"/>
              </w:rPr>
              <w:t>375.000</w:t>
            </w:r>
          </w:p>
        </w:tc>
        <w:tc>
          <w:tcPr>
            <w:tcW w:w="1843" w:type="dxa"/>
            <w:tcBorders>
              <w:top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3"/>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11.250.000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tcBorders>
          </w:tcPr>
          <w:p w:rsidR="00D236AA" w:rsidRDefault="000E2E0C">
            <w:pPr>
              <w:pStyle w:val="TableParagraph"/>
              <w:spacing w:line="252" w:lineRule="auto"/>
              <w:ind w:left="20"/>
              <w:rPr>
                <w:rFonts w:ascii="Times New Roman"/>
                <w:sz w:val="23"/>
              </w:rPr>
            </w:pPr>
            <w:r>
              <w:rPr>
                <w:rFonts w:ascii="Times New Roman"/>
                <w:sz w:val="23"/>
              </w:rPr>
              <w:t>Uang Harian Luar Kota Dalam Provinsi Jawa Timur 30 Orang ASN Pejabat</w:t>
            </w:r>
          </w:p>
          <w:p w:rsidR="00D236AA" w:rsidRDefault="000E2E0C">
            <w:pPr>
              <w:pStyle w:val="TableParagraph"/>
              <w:spacing w:line="257" w:lineRule="exact"/>
              <w:ind w:left="20"/>
              <w:rPr>
                <w:rFonts w:ascii="Times New Roman"/>
                <w:sz w:val="23"/>
              </w:rPr>
            </w:pPr>
            <w:r>
              <w:rPr>
                <w:rFonts w:ascii="Times New Roman"/>
                <w:sz w:val="23"/>
              </w:rPr>
              <w:t>Eselon</w:t>
            </w:r>
            <w:r>
              <w:rPr>
                <w:rFonts w:ascii="Times New Roman"/>
                <w:spacing w:val="6"/>
                <w:sz w:val="23"/>
              </w:rPr>
              <w:t xml:space="preserve"> </w:t>
            </w:r>
            <w:r>
              <w:rPr>
                <w:rFonts w:ascii="Times New Roman"/>
                <w:sz w:val="23"/>
              </w:rPr>
              <w:t>V</w:t>
            </w:r>
            <w:r>
              <w:rPr>
                <w:rFonts w:ascii="Times New Roman"/>
                <w:spacing w:val="14"/>
                <w:sz w:val="23"/>
              </w:rPr>
              <w:t xml:space="preserve"> </w:t>
            </w:r>
            <w:r>
              <w:rPr>
                <w:rFonts w:ascii="Times New Roman"/>
                <w:sz w:val="23"/>
              </w:rPr>
              <w:t>x</w:t>
            </w:r>
            <w:r>
              <w:rPr>
                <w:rFonts w:ascii="Times New Roman"/>
                <w:spacing w:val="8"/>
                <w:sz w:val="23"/>
              </w:rPr>
              <w:t xml:space="preserve"> </w:t>
            </w:r>
            <w:r>
              <w:rPr>
                <w:rFonts w:ascii="Times New Roman"/>
                <w:sz w:val="23"/>
              </w:rPr>
              <w:t>Rp.</w:t>
            </w:r>
            <w:r>
              <w:rPr>
                <w:rFonts w:ascii="Times New Roman"/>
                <w:spacing w:val="8"/>
                <w:sz w:val="23"/>
              </w:rPr>
              <w:t xml:space="preserve"> </w:t>
            </w:r>
            <w:r>
              <w:rPr>
                <w:rFonts w:ascii="Times New Roman"/>
                <w:spacing w:val="-2"/>
                <w:sz w:val="23"/>
              </w:rPr>
              <w:t>325.000</w:t>
            </w:r>
          </w:p>
        </w:tc>
        <w:tc>
          <w:tcPr>
            <w:tcW w:w="1843" w:type="dxa"/>
            <w:tcBorders>
              <w:top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9.750.000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145"/>
              <w:rPr>
                <w:rFonts w:ascii="Times New Roman"/>
                <w:sz w:val="23"/>
              </w:rPr>
            </w:pPr>
            <w:r>
              <w:rPr>
                <w:rFonts w:ascii="Times New Roman"/>
                <w:sz w:val="23"/>
              </w:rPr>
              <w:t>Uang Harian Luar Kota Dalam Provinsi Jawa Timur 30 Orang Non ASN</w:t>
            </w:r>
          </w:p>
          <w:p w:rsidR="00D236AA" w:rsidRDefault="000E2E0C">
            <w:pPr>
              <w:pStyle w:val="TableParagraph"/>
              <w:spacing w:line="262" w:lineRule="exact"/>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250.000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7.500.000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Uang Harian Pertemuan Di Luar</w:t>
            </w:r>
            <w:r>
              <w:rPr>
                <w:rFonts w:ascii="Times New Roman"/>
                <w:spacing w:val="20"/>
                <w:sz w:val="23"/>
              </w:rPr>
              <w:t xml:space="preserve"> </w:t>
            </w:r>
            <w:r>
              <w:rPr>
                <w:rFonts w:ascii="Times New Roman"/>
                <w:sz w:val="23"/>
              </w:rPr>
              <w:t>Kantor</w:t>
            </w:r>
            <w:r>
              <w:rPr>
                <w:rFonts w:ascii="Times New Roman"/>
                <w:spacing w:val="22"/>
                <w:sz w:val="23"/>
              </w:rPr>
              <w:t xml:space="preserve"> </w:t>
            </w:r>
            <w:r>
              <w:rPr>
                <w:rFonts w:ascii="Times New Roman"/>
                <w:sz w:val="23"/>
              </w:rPr>
              <w:t>-</w:t>
            </w:r>
            <w:r>
              <w:rPr>
                <w:rFonts w:ascii="Times New Roman"/>
                <w:spacing w:val="16"/>
                <w:sz w:val="23"/>
              </w:rPr>
              <w:t xml:space="preserve"> </w:t>
            </w:r>
            <w:r>
              <w:rPr>
                <w:rFonts w:ascii="Times New Roman"/>
                <w:sz w:val="23"/>
              </w:rPr>
              <w:t>Dalam</w:t>
            </w:r>
            <w:r>
              <w:rPr>
                <w:rFonts w:ascii="Times New Roman"/>
                <w:spacing w:val="19"/>
                <w:sz w:val="23"/>
              </w:rPr>
              <w:t xml:space="preserve"> </w:t>
            </w:r>
            <w:r>
              <w:rPr>
                <w:rFonts w:ascii="Times New Roman"/>
                <w:spacing w:val="-4"/>
                <w:sz w:val="23"/>
              </w:rPr>
              <w:t>Kota</w:t>
            </w:r>
          </w:p>
          <w:p w:rsidR="00D236AA" w:rsidRDefault="000E2E0C">
            <w:pPr>
              <w:pStyle w:val="TableParagraph"/>
              <w:spacing w:line="262" w:lineRule="exact"/>
              <w:ind w:left="63"/>
              <w:rPr>
                <w:rFonts w:ascii="Times New Roman"/>
                <w:sz w:val="23"/>
              </w:rPr>
            </w:pPr>
            <w:r>
              <w:rPr>
                <w:rFonts w:ascii="Times New Roman"/>
                <w:sz w:val="23"/>
              </w:rPr>
              <w:t>232</w:t>
            </w:r>
            <w:r>
              <w:rPr>
                <w:rFonts w:ascii="Times New Roman"/>
                <w:spacing w:val="11"/>
                <w:sz w:val="23"/>
              </w:rPr>
              <w:t xml:space="preserve"> </w:t>
            </w:r>
            <w:r>
              <w:rPr>
                <w:rFonts w:ascii="Times New Roman"/>
                <w:sz w:val="23"/>
              </w:rPr>
              <w:t>Orang</w:t>
            </w:r>
            <w:r>
              <w:rPr>
                <w:rFonts w:ascii="Times New Roman"/>
                <w:spacing w:val="14"/>
                <w:sz w:val="23"/>
              </w:rPr>
              <w:t xml:space="preserve"> </w:t>
            </w:r>
            <w:r>
              <w:rPr>
                <w:rFonts w:ascii="Times New Roman"/>
                <w:sz w:val="23"/>
              </w:rPr>
              <w:t>x</w:t>
            </w:r>
            <w:r>
              <w:rPr>
                <w:rFonts w:ascii="Times New Roman"/>
                <w:spacing w:val="7"/>
                <w:sz w:val="23"/>
              </w:rPr>
              <w:t xml:space="preserve"> </w:t>
            </w:r>
            <w:r>
              <w:rPr>
                <w:rFonts w:ascii="Times New Roman"/>
                <w:sz w:val="23"/>
              </w:rPr>
              <w:t>Rp.</w:t>
            </w:r>
            <w:r>
              <w:rPr>
                <w:rFonts w:ascii="Times New Roman"/>
                <w:spacing w:val="7"/>
                <w:sz w:val="23"/>
              </w:rPr>
              <w:t xml:space="preserve"> </w:t>
            </w:r>
            <w:r>
              <w:rPr>
                <w:rFonts w:ascii="Times New Roman"/>
                <w:spacing w:val="-2"/>
                <w:sz w:val="23"/>
              </w:rPr>
              <w:t>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before="1" w:line="262" w:lineRule="exact"/>
              <w:ind w:right="9"/>
              <w:jc w:val="right"/>
              <w:rPr>
                <w:rFonts w:ascii="Times New Roman"/>
                <w:sz w:val="23"/>
              </w:rPr>
            </w:pPr>
            <w:r>
              <w:rPr>
                <w:rFonts w:ascii="Times New Roman"/>
                <w:spacing w:val="-2"/>
                <w:sz w:val="23"/>
              </w:rPr>
              <w:t>23.100.000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i/>
                <w:sz w:val="23"/>
              </w:rPr>
            </w:pPr>
            <w:r>
              <w:rPr>
                <w:rFonts w:ascii="Times New Roman"/>
                <w:b/>
                <w:i/>
                <w:spacing w:val="-2"/>
                <w:w w:val="105"/>
                <w:sz w:val="23"/>
              </w:rPr>
              <w:t>Pembulatan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right="3"/>
              <w:jc w:val="right"/>
              <w:rPr>
                <w:rFonts w:ascii="Times New Roman"/>
                <w:b/>
                <w:i/>
                <w:sz w:val="23"/>
              </w:rPr>
            </w:pPr>
            <w:r>
              <w:rPr>
                <w:rFonts w:ascii="Times New Roman"/>
                <w:b/>
                <w:i/>
                <w:spacing w:val="-5"/>
                <w:w w:val="105"/>
                <w:sz w:val="23"/>
              </w:rPr>
              <w:t>250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929"/>
        </w:trPr>
        <w:tc>
          <w:tcPr>
            <w:tcW w:w="432"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4</w:t>
            </w:r>
          </w:p>
        </w:tc>
        <w:tc>
          <w:tcPr>
            <w:tcW w:w="61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2.02</w:t>
            </w:r>
          </w:p>
        </w:tc>
        <w:tc>
          <w:tcPr>
            <w:tcW w:w="5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53"/>
              <w:rPr>
                <w:rFonts w:ascii="Times New Roman"/>
                <w:b/>
                <w:sz w:val="23"/>
              </w:rPr>
            </w:pPr>
            <w:r>
              <w:rPr>
                <w:rFonts w:ascii="Times New Roman"/>
                <w:b/>
                <w:spacing w:val="-10"/>
                <w:w w:val="105"/>
                <w:sz w:val="23"/>
              </w:rPr>
              <w:t>2</w:t>
            </w:r>
          </w:p>
        </w:tc>
        <w:tc>
          <w:tcPr>
            <w:tcW w:w="2942" w:type="dxa"/>
            <w:gridSpan w:val="2"/>
            <w:tcBorders>
              <w:top w:val="single" w:sz="6" w:space="0" w:color="000000"/>
              <w:left w:val="single" w:sz="6" w:space="0" w:color="000000"/>
              <w:bottom w:val="single" w:sz="6" w:space="0" w:color="000000"/>
              <w:right w:val="single" w:sz="6" w:space="0" w:color="000000"/>
            </w:tcBorders>
            <w:shd w:val="clear" w:color="auto" w:fill="A8D08D"/>
          </w:tcPr>
          <w:p w:rsidR="00D236AA" w:rsidRDefault="000E2E0C">
            <w:pPr>
              <w:pStyle w:val="TableParagraph"/>
              <w:spacing w:before="5" w:line="249" w:lineRule="auto"/>
              <w:ind w:left="63" w:right="194"/>
              <w:rPr>
                <w:rFonts w:ascii="Times New Roman"/>
                <w:b/>
                <w:sz w:val="23"/>
              </w:rPr>
            </w:pPr>
            <w:r>
              <w:rPr>
                <w:rFonts w:ascii="Times New Roman"/>
                <w:b/>
                <w:w w:val="105"/>
                <w:sz w:val="23"/>
              </w:rPr>
              <w:t xml:space="preserve">Rehabilitasi Sosial Penyandang Masalah Kesejahteraan Sosial </w:t>
            </w:r>
            <w:r>
              <w:rPr>
                <w:rFonts w:ascii="Times New Roman"/>
                <w:b/>
                <w:sz w:val="23"/>
              </w:rPr>
              <w:t>(PMKS)</w:t>
            </w:r>
            <w:r>
              <w:rPr>
                <w:rFonts w:ascii="Times New Roman"/>
                <w:b/>
                <w:spacing w:val="-14"/>
                <w:sz w:val="23"/>
              </w:rPr>
              <w:t xml:space="preserve"> </w:t>
            </w:r>
            <w:r>
              <w:rPr>
                <w:rFonts w:ascii="Times New Roman"/>
                <w:b/>
                <w:sz w:val="23"/>
              </w:rPr>
              <w:t>Lainnya</w:t>
            </w:r>
            <w:r>
              <w:rPr>
                <w:rFonts w:ascii="Times New Roman"/>
                <w:b/>
                <w:spacing w:val="-14"/>
                <w:sz w:val="23"/>
              </w:rPr>
              <w:t xml:space="preserve"> </w:t>
            </w:r>
            <w:r>
              <w:rPr>
                <w:rFonts w:ascii="Times New Roman"/>
                <w:b/>
                <w:sz w:val="23"/>
              </w:rPr>
              <w:t xml:space="preserve">Bukan </w:t>
            </w:r>
            <w:r>
              <w:rPr>
                <w:rFonts w:ascii="Times New Roman"/>
                <w:b/>
                <w:w w:val="105"/>
                <w:sz w:val="23"/>
              </w:rPr>
              <w:t>Korban</w:t>
            </w:r>
            <w:r>
              <w:rPr>
                <w:rFonts w:ascii="Times New Roman"/>
                <w:b/>
                <w:spacing w:val="-16"/>
                <w:w w:val="105"/>
                <w:sz w:val="23"/>
              </w:rPr>
              <w:t xml:space="preserve"> </w:t>
            </w:r>
            <w:r>
              <w:rPr>
                <w:rFonts w:ascii="Times New Roman"/>
                <w:b/>
                <w:w w:val="105"/>
                <w:sz w:val="23"/>
              </w:rPr>
              <w:t>HIV/AIDS</w:t>
            </w:r>
            <w:r>
              <w:rPr>
                <w:rFonts w:ascii="Times New Roman"/>
                <w:b/>
                <w:spacing w:val="-15"/>
                <w:w w:val="105"/>
                <w:sz w:val="23"/>
              </w:rPr>
              <w:t xml:space="preserve"> </w:t>
            </w:r>
            <w:r>
              <w:rPr>
                <w:rFonts w:ascii="Times New Roman"/>
                <w:b/>
                <w:w w:val="105"/>
                <w:sz w:val="23"/>
              </w:rPr>
              <w:t>dan NAPZA di Luar Panti</w:t>
            </w:r>
          </w:p>
          <w:p w:rsidR="00D236AA" w:rsidRDefault="000E2E0C">
            <w:pPr>
              <w:pStyle w:val="TableParagraph"/>
              <w:spacing w:line="253" w:lineRule="exact"/>
              <w:ind w:left="63"/>
              <w:rPr>
                <w:rFonts w:ascii="Times New Roman"/>
                <w:b/>
                <w:sz w:val="23"/>
              </w:rPr>
            </w:pPr>
            <w:r>
              <w:rPr>
                <w:rFonts w:ascii="Times New Roman"/>
                <w:b/>
                <w:spacing w:val="-2"/>
                <w:w w:val="105"/>
                <w:sz w:val="23"/>
              </w:rPr>
              <w:t>Sosial</w:t>
            </w:r>
          </w:p>
        </w:tc>
        <w:tc>
          <w:tcPr>
            <w:tcW w:w="184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24"/>
              <w:rPr>
                <w:rFonts w:ascii="Arial"/>
                <w:b/>
                <w:sz w:val="23"/>
              </w:rPr>
            </w:pPr>
          </w:p>
          <w:p w:rsidR="00D236AA" w:rsidRDefault="000E2E0C">
            <w:pPr>
              <w:pStyle w:val="TableParagraph"/>
              <w:spacing w:line="249" w:lineRule="auto"/>
              <w:ind w:left="64" w:right="87"/>
              <w:rPr>
                <w:rFonts w:ascii="Times New Roman"/>
                <w:b/>
                <w:sz w:val="23"/>
              </w:rPr>
            </w:pPr>
            <w:r>
              <w:rPr>
                <w:rFonts w:ascii="Times New Roman"/>
                <w:b/>
                <w:spacing w:val="-2"/>
                <w:w w:val="105"/>
                <w:sz w:val="23"/>
              </w:rPr>
              <w:t xml:space="preserve">Persentase </w:t>
            </w:r>
            <w:r>
              <w:rPr>
                <w:rFonts w:ascii="Times New Roman"/>
                <w:b/>
                <w:w w:val="105"/>
                <w:sz w:val="23"/>
              </w:rPr>
              <w:t xml:space="preserve">PPKS yang </w:t>
            </w:r>
            <w:r>
              <w:rPr>
                <w:rFonts w:ascii="Times New Roman"/>
                <w:b/>
                <w:spacing w:val="-4"/>
                <w:sz w:val="23"/>
              </w:rPr>
              <w:t>mendapatkan</w:t>
            </w:r>
          </w:p>
          <w:p w:rsidR="00D236AA" w:rsidRDefault="000E2E0C">
            <w:pPr>
              <w:pStyle w:val="TableParagraph"/>
              <w:spacing w:line="268" w:lineRule="exact"/>
              <w:ind w:left="64" w:right="358"/>
              <w:rPr>
                <w:rFonts w:ascii="Times New Roman"/>
                <w:b/>
                <w:sz w:val="23"/>
              </w:rPr>
            </w:pPr>
            <w:r>
              <w:rPr>
                <w:rFonts w:ascii="Times New Roman"/>
                <w:b/>
                <w:spacing w:val="-4"/>
                <w:w w:val="105"/>
                <w:sz w:val="23"/>
              </w:rPr>
              <w:t xml:space="preserve">rehabilitasi </w:t>
            </w:r>
            <w:r>
              <w:rPr>
                <w:rFonts w:ascii="Times New Roman"/>
                <w:b/>
                <w:spacing w:val="-2"/>
                <w:w w:val="105"/>
                <w:sz w:val="23"/>
              </w:rPr>
              <w:t>sosial</w:t>
            </w:r>
          </w:p>
        </w:tc>
        <w:tc>
          <w:tcPr>
            <w:tcW w:w="1545"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199.601.150</w:t>
            </w:r>
          </w:p>
        </w:tc>
        <w:tc>
          <w:tcPr>
            <w:tcW w:w="1828"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54"/>
              <w:jc w:val="center"/>
              <w:rPr>
                <w:rFonts w:ascii="Times New Roman"/>
                <w:b/>
                <w:sz w:val="23"/>
              </w:rPr>
            </w:pPr>
            <w:r>
              <w:rPr>
                <w:rFonts w:ascii="Times New Roman"/>
                <w:b/>
                <w:w w:val="105"/>
                <w:sz w:val="23"/>
              </w:rPr>
              <w:t>211</w:t>
            </w:r>
            <w:r>
              <w:rPr>
                <w:rFonts w:ascii="Times New Roman"/>
                <w:b/>
                <w:spacing w:val="-6"/>
                <w:w w:val="105"/>
                <w:sz w:val="23"/>
              </w:rPr>
              <w:t xml:space="preserve"> </w:t>
            </w:r>
            <w:r>
              <w:rPr>
                <w:rFonts w:ascii="Times New Roman"/>
                <w:b/>
                <w:spacing w:val="-2"/>
                <w:w w:val="105"/>
                <w:sz w:val="23"/>
              </w:rPr>
              <w:t>Orang</w:t>
            </w:r>
          </w:p>
        </w:tc>
        <w:tc>
          <w:tcPr>
            <w:tcW w:w="109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r>
      <w:tr w:rsidR="00D236AA">
        <w:trPr>
          <w:trHeight w:val="1934"/>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4"/>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4"/>
              <w:ind w:left="55"/>
              <w:rPr>
                <w:rFonts w:ascii="Times New Roman"/>
                <w:b/>
                <w:sz w:val="23"/>
              </w:rPr>
            </w:pPr>
            <w:r>
              <w:rPr>
                <w:rFonts w:ascii="Times New Roman"/>
                <w:b/>
                <w:spacing w:val="-10"/>
                <w:w w:val="105"/>
                <w:sz w:val="23"/>
              </w:rPr>
              <w:t>4</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2.02</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14"/>
              <w:ind w:left="62"/>
              <w:rPr>
                <w:rFonts w:ascii="Times New Roman"/>
                <w:b/>
                <w:sz w:val="23"/>
              </w:rPr>
            </w:pPr>
            <w:r>
              <w:rPr>
                <w:rFonts w:ascii="Times New Roman"/>
                <w:b/>
                <w:spacing w:val="-10"/>
                <w:w w:val="105"/>
                <w:sz w:val="23"/>
              </w:rPr>
              <w:t>3</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1</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63"/>
              <w:rPr>
                <w:rFonts w:ascii="Times New Roman"/>
                <w:b/>
                <w:sz w:val="23"/>
              </w:rPr>
            </w:pPr>
            <w:r>
              <w:rPr>
                <w:rFonts w:ascii="Times New Roman"/>
                <w:b/>
                <w:sz w:val="23"/>
              </w:rPr>
              <w:t>Penyediaan</w:t>
            </w:r>
            <w:r>
              <w:rPr>
                <w:rFonts w:ascii="Times New Roman"/>
                <w:b/>
                <w:spacing w:val="23"/>
                <w:sz w:val="23"/>
              </w:rPr>
              <w:t xml:space="preserve"> </w:t>
            </w:r>
            <w:r>
              <w:rPr>
                <w:rFonts w:ascii="Times New Roman"/>
                <w:b/>
                <w:spacing w:val="-2"/>
                <w:sz w:val="23"/>
              </w:rPr>
              <w:t>Permakanan</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11" w:line="252" w:lineRule="auto"/>
              <w:ind w:left="64" w:right="87"/>
              <w:rPr>
                <w:rFonts w:ascii="Times New Roman"/>
                <w:b/>
                <w:sz w:val="23"/>
              </w:rPr>
            </w:pPr>
            <w:r>
              <w:rPr>
                <w:rFonts w:ascii="Times New Roman"/>
                <w:b/>
                <w:spacing w:val="-4"/>
                <w:w w:val="105"/>
                <w:sz w:val="23"/>
              </w:rPr>
              <w:t>Jumlah</w:t>
            </w:r>
            <w:r>
              <w:rPr>
                <w:rFonts w:ascii="Times New Roman"/>
                <w:b/>
                <w:spacing w:val="-17"/>
                <w:w w:val="105"/>
                <w:sz w:val="23"/>
              </w:rPr>
              <w:t xml:space="preserve"> </w:t>
            </w:r>
            <w:r>
              <w:rPr>
                <w:rFonts w:ascii="Times New Roman"/>
                <w:b/>
                <w:spacing w:val="-4"/>
                <w:w w:val="105"/>
                <w:sz w:val="23"/>
              </w:rPr>
              <w:t xml:space="preserve">Orang yang </w:t>
            </w:r>
            <w:r>
              <w:rPr>
                <w:rFonts w:ascii="Times New Roman"/>
                <w:b/>
                <w:spacing w:val="-2"/>
                <w:w w:val="105"/>
                <w:sz w:val="23"/>
              </w:rPr>
              <w:t>Mendapatkan Pemenuhan Kebutuhan</w:t>
            </w:r>
          </w:p>
          <w:p w:rsidR="00D236AA" w:rsidRDefault="000E2E0C">
            <w:pPr>
              <w:pStyle w:val="TableParagraph"/>
              <w:spacing w:before="7" w:line="254" w:lineRule="exact"/>
              <w:ind w:left="64" w:right="355"/>
              <w:rPr>
                <w:rFonts w:ascii="Times New Roman"/>
                <w:b/>
                <w:sz w:val="23"/>
              </w:rPr>
            </w:pPr>
            <w:r>
              <w:rPr>
                <w:rFonts w:ascii="Times New Roman"/>
                <w:b/>
                <w:spacing w:val="-2"/>
                <w:w w:val="105"/>
                <w:sz w:val="23"/>
              </w:rPr>
              <w:t>Permakanan sesuai</w:t>
            </w:r>
            <w:r>
              <w:rPr>
                <w:rFonts w:ascii="Times New Roman"/>
                <w:b/>
                <w:spacing w:val="-17"/>
                <w:w w:val="105"/>
                <w:sz w:val="23"/>
              </w:rPr>
              <w:t xml:space="preserve"> </w:t>
            </w:r>
            <w:r>
              <w:rPr>
                <w:rFonts w:ascii="Times New Roman"/>
                <w:b/>
                <w:spacing w:val="-2"/>
                <w:w w:val="105"/>
                <w:sz w:val="23"/>
              </w:rPr>
              <w:t>dengan</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195.296.900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11" w:line="252" w:lineRule="auto"/>
              <w:ind w:left="75" w:right="154"/>
              <w:rPr>
                <w:rFonts w:ascii="Times New Roman"/>
                <w:b/>
                <w:sz w:val="23"/>
              </w:rPr>
            </w:pPr>
            <w:r>
              <w:rPr>
                <w:rFonts w:ascii="Times New Roman"/>
                <w:b/>
                <w:spacing w:val="-2"/>
                <w:w w:val="105"/>
                <w:sz w:val="23"/>
              </w:rPr>
              <w:t xml:space="preserve">Terwujudnya pemberian bantuan permakanan </w:t>
            </w:r>
            <w:r>
              <w:rPr>
                <w:rFonts w:ascii="Times New Roman"/>
                <w:b/>
                <w:spacing w:val="-4"/>
                <w:w w:val="105"/>
                <w:sz w:val="23"/>
              </w:rPr>
              <w:t>bagi</w:t>
            </w:r>
            <w:r>
              <w:rPr>
                <w:rFonts w:ascii="Times New Roman"/>
                <w:b/>
                <w:spacing w:val="-18"/>
                <w:w w:val="105"/>
                <w:sz w:val="23"/>
              </w:rPr>
              <w:t xml:space="preserve"> </w:t>
            </w:r>
            <w:r>
              <w:rPr>
                <w:rFonts w:ascii="Times New Roman"/>
                <w:b/>
                <w:spacing w:val="-4"/>
                <w:w w:val="105"/>
                <w:sz w:val="23"/>
              </w:rPr>
              <w:t>penderita</w:t>
            </w:r>
          </w:p>
          <w:p w:rsidR="00D236AA" w:rsidRDefault="000E2E0C">
            <w:pPr>
              <w:pStyle w:val="TableParagraph"/>
              <w:spacing w:before="7" w:line="254" w:lineRule="exact"/>
              <w:ind w:left="75" w:right="125"/>
              <w:rPr>
                <w:rFonts w:ascii="Times New Roman"/>
                <w:b/>
                <w:sz w:val="23"/>
              </w:rPr>
            </w:pPr>
            <w:r>
              <w:rPr>
                <w:rFonts w:ascii="Times New Roman"/>
                <w:b/>
                <w:w w:val="105"/>
                <w:sz w:val="23"/>
              </w:rPr>
              <w:t xml:space="preserve">eks kusta di </w:t>
            </w:r>
            <w:r>
              <w:rPr>
                <w:rFonts w:ascii="Times New Roman"/>
                <w:b/>
                <w:spacing w:val="-2"/>
                <w:w w:val="105"/>
                <w:sz w:val="23"/>
              </w:rPr>
              <w:t>Sumber</w:t>
            </w:r>
            <w:r>
              <w:rPr>
                <w:rFonts w:ascii="Times New Roman"/>
                <w:b/>
                <w:spacing w:val="-14"/>
                <w:w w:val="105"/>
                <w:sz w:val="23"/>
              </w:rPr>
              <w:t xml:space="preserve"> </w:t>
            </w:r>
            <w:r>
              <w:rPr>
                <w:rFonts w:ascii="Times New Roman"/>
                <w:b/>
                <w:spacing w:val="-2"/>
                <w:w w:val="105"/>
                <w:sz w:val="23"/>
              </w:rPr>
              <w:t>Glagah</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54"/>
              <w:jc w:val="center"/>
              <w:rPr>
                <w:rFonts w:ascii="Times New Roman"/>
                <w:b/>
                <w:sz w:val="23"/>
              </w:rPr>
            </w:pPr>
            <w:r>
              <w:rPr>
                <w:rFonts w:ascii="Times New Roman"/>
                <w:b/>
                <w:w w:val="105"/>
                <w:sz w:val="23"/>
              </w:rPr>
              <w:t>196</w:t>
            </w:r>
            <w:r>
              <w:rPr>
                <w:rFonts w:ascii="Times New Roman"/>
                <w:b/>
                <w:spacing w:val="-6"/>
                <w:w w:val="105"/>
                <w:sz w:val="23"/>
              </w:rPr>
              <w:t xml:space="preserve"> </w:t>
            </w:r>
            <w:r>
              <w:rPr>
                <w:rFonts w:ascii="Times New Roman"/>
                <w:b/>
                <w:spacing w:val="-2"/>
                <w:w w:val="105"/>
                <w:sz w:val="23"/>
              </w:rPr>
              <w:t>Orang</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1382"/>
        </w:trPr>
        <w:tc>
          <w:tcPr>
            <w:tcW w:w="432"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843" w:type="dxa"/>
            <w:tcBorders>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9" w:lineRule="auto"/>
              <w:ind w:left="64" w:right="458"/>
              <w:rPr>
                <w:rFonts w:ascii="Times New Roman"/>
                <w:b/>
                <w:sz w:val="23"/>
              </w:rPr>
            </w:pPr>
            <w:r>
              <w:rPr>
                <w:rFonts w:ascii="Times New Roman"/>
                <w:b/>
                <w:spacing w:val="-2"/>
                <w:w w:val="105"/>
                <w:sz w:val="23"/>
              </w:rPr>
              <w:t>Standar</w:t>
            </w:r>
            <w:r>
              <w:rPr>
                <w:rFonts w:ascii="Times New Roman"/>
                <w:b/>
                <w:spacing w:val="-14"/>
                <w:w w:val="105"/>
                <w:sz w:val="23"/>
              </w:rPr>
              <w:t xml:space="preserve"> </w:t>
            </w:r>
            <w:r>
              <w:rPr>
                <w:rFonts w:ascii="Times New Roman"/>
                <w:b/>
                <w:spacing w:val="-2"/>
                <w:w w:val="105"/>
                <w:sz w:val="23"/>
              </w:rPr>
              <w:t xml:space="preserve">Gizi Minimal </w:t>
            </w:r>
            <w:r>
              <w:rPr>
                <w:rFonts w:ascii="Times New Roman"/>
                <w:b/>
                <w:spacing w:val="-2"/>
                <w:sz w:val="23"/>
              </w:rPr>
              <w:t>Kewenangan</w:t>
            </w:r>
          </w:p>
          <w:p w:rsidR="00D236AA" w:rsidRDefault="000E2E0C">
            <w:pPr>
              <w:pStyle w:val="TableParagraph"/>
              <w:spacing w:line="268" w:lineRule="exact"/>
              <w:ind w:left="64" w:right="478"/>
              <w:rPr>
                <w:rFonts w:ascii="Times New Roman"/>
                <w:b/>
                <w:sz w:val="23"/>
              </w:rPr>
            </w:pPr>
            <w:r>
              <w:rPr>
                <w:rFonts w:ascii="Times New Roman"/>
                <w:b/>
                <w:w w:val="105"/>
                <w:sz w:val="23"/>
              </w:rPr>
              <w:t>Kabupaten</w:t>
            </w:r>
            <w:r>
              <w:rPr>
                <w:rFonts w:ascii="Times New Roman"/>
                <w:b/>
                <w:spacing w:val="-16"/>
                <w:w w:val="105"/>
                <w:sz w:val="23"/>
              </w:rPr>
              <w:t xml:space="preserve"> </w:t>
            </w:r>
            <w:r>
              <w:rPr>
                <w:rFonts w:ascii="Times New Roman"/>
                <w:b/>
                <w:w w:val="105"/>
                <w:sz w:val="23"/>
              </w:rPr>
              <w:t xml:space="preserve">/ </w:t>
            </w:r>
            <w:r>
              <w:rPr>
                <w:rFonts w:ascii="Times New Roman"/>
                <w:b/>
                <w:spacing w:val="-4"/>
                <w:w w:val="105"/>
                <w:sz w:val="23"/>
              </w:rPr>
              <w:t>Kota</w:t>
            </w:r>
          </w:p>
        </w:tc>
        <w:tc>
          <w:tcPr>
            <w:tcW w:w="1545"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828"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29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113"/>
              <w:rPr>
                <w:rFonts w:ascii="Times New Roman"/>
                <w:sz w:val="23"/>
              </w:rPr>
            </w:pPr>
            <w:r>
              <w:rPr>
                <w:rFonts w:ascii="Times New Roman"/>
                <w:sz w:val="23"/>
              </w:rPr>
              <w:t>Belanja</w:t>
            </w:r>
            <w:r>
              <w:rPr>
                <w:rFonts w:ascii="Times New Roman"/>
                <w:spacing w:val="-15"/>
                <w:sz w:val="23"/>
              </w:rPr>
              <w:t xml:space="preserve"> </w:t>
            </w:r>
            <w:r>
              <w:rPr>
                <w:rFonts w:ascii="Times New Roman"/>
                <w:sz w:val="23"/>
              </w:rPr>
              <w:t>Honorarium</w:t>
            </w:r>
            <w:r>
              <w:rPr>
                <w:rFonts w:ascii="Times New Roman"/>
                <w:spacing w:val="-14"/>
                <w:sz w:val="23"/>
              </w:rPr>
              <w:t xml:space="preserve"> </w:t>
            </w:r>
            <w:r>
              <w:rPr>
                <w:rFonts w:ascii="Times New Roman"/>
                <w:sz w:val="23"/>
              </w:rPr>
              <w:t>PPTK 6 Orang/Bulan x Rp. 1.</w:t>
            </w:r>
          </w:p>
          <w:p w:rsidR="00D236AA" w:rsidRDefault="000E2E0C">
            <w:pPr>
              <w:pStyle w:val="TableParagraph"/>
              <w:spacing w:line="253" w:lineRule="exact"/>
              <w:ind w:left="63"/>
              <w:rPr>
                <w:rFonts w:ascii="Times New Roman"/>
                <w:sz w:val="23"/>
              </w:rPr>
            </w:pPr>
            <w:r>
              <w:rPr>
                <w:rFonts w:ascii="Times New Roman"/>
                <w:spacing w:val="-2"/>
                <w:sz w:val="23"/>
              </w:rPr>
              <w:t>210.000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before="1" w:line="262" w:lineRule="exact"/>
              <w:jc w:val="right"/>
              <w:rPr>
                <w:rFonts w:ascii="Times New Roman"/>
                <w:b/>
                <w:sz w:val="23"/>
              </w:rPr>
            </w:pPr>
            <w:r>
              <w:rPr>
                <w:rFonts w:ascii="Times New Roman"/>
                <w:b/>
                <w:spacing w:val="-2"/>
                <w:w w:val="105"/>
                <w:sz w:val="23"/>
              </w:rPr>
              <w:t>7.260.000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Photo</w:t>
            </w:r>
            <w:r>
              <w:rPr>
                <w:rFonts w:ascii="Times New Roman"/>
                <w:spacing w:val="10"/>
                <w:sz w:val="23"/>
              </w:rPr>
              <w:t xml:space="preserve"> </w:t>
            </w:r>
            <w:r>
              <w:rPr>
                <w:rFonts w:ascii="Times New Roman"/>
                <w:sz w:val="23"/>
              </w:rPr>
              <w:t>Copy</w:t>
            </w:r>
            <w:r>
              <w:rPr>
                <w:rFonts w:ascii="Times New Roman"/>
                <w:spacing w:val="11"/>
                <w:sz w:val="23"/>
              </w:rPr>
              <w:t xml:space="preserve"> </w:t>
            </w:r>
            <w:r>
              <w:rPr>
                <w:rFonts w:ascii="Times New Roman"/>
                <w:sz w:val="23"/>
              </w:rPr>
              <w:t>779</w:t>
            </w:r>
            <w:r>
              <w:rPr>
                <w:rFonts w:ascii="Times New Roman"/>
                <w:spacing w:val="22"/>
                <w:sz w:val="23"/>
              </w:rPr>
              <w:t xml:space="preserve"> </w:t>
            </w:r>
            <w:r>
              <w:rPr>
                <w:rFonts w:ascii="Times New Roman"/>
                <w:sz w:val="23"/>
              </w:rPr>
              <w:t>Lembar</w:t>
            </w:r>
            <w:r>
              <w:rPr>
                <w:rFonts w:ascii="Times New Roman"/>
                <w:spacing w:val="25"/>
                <w:sz w:val="23"/>
              </w:rPr>
              <w:t xml:space="preserve"> </w:t>
            </w:r>
            <w:r>
              <w:rPr>
                <w:rFonts w:ascii="Times New Roman"/>
                <w:spacing w:val="-10"/>
                <w:sz w:val="23"/>
              </w:rPr>
              <w:t>x</w:t>
            </w:r>
          </w:p>
          <w:p w:rsidR="00D236AA" w:rsidRDefault="000E2E0C">
            <w:pPr>
              <w:pStyle w:val="TableParagraph"/>
              <w:spacing w:before="18" w:line="262" w:lineRule="exact"/>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5"/>
                <w:sz w:val="23"/>
              </w:rPr>
              <w:t>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4"/>
              <w:jc w:val="right"/>
              <w:rPr>
                <w:rFonts w:ascii="Times New Roman"/>
                <w:sz w:val="23"/>
              </w:rPr>
            </w:pPr>
            <w:r>
              <w:rPr>
                <w:rFonts w:ascii="Times New Roman"/>
                <w:spacing w:val="-2"/>
                <w:sz w:val="23"/>
              </w:rPr>
              <w:t>311.600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sz w:val="23"/>
              </w:rPr>
            </w:pPr>
            <w:r>
              <w:rPr>
                <w:rFonts w:ascii="Times New Roman"/>
                <w:sz w:val="23"/>
              </w:rPr>
              <w:t>Banner</w:t>
            </w:r>
            <w:r>
              <w:rPr>
                <w:rFonts w:ascii="Times New Roman"/>
                <w:spacing w:val="11"/>
                <w:sz w:val="23"/>
              </w:rPr>
              <w:t xml:space="preserve"> </w:t>
            </w:r>
            <w:r>
              <w:rPr>
                <w:rFonts w:ascii="Times New Roman"/>
                <w:sz w:val="23"/>
              </w:rPr>
              <w:t>4</w:t>
            </w:r>
            <w:r>
              <w:rPr>
                <w:rFonts w:ascii="Times New Roman"/>
                <w:spacing w:val="10"/>
                <w:sz w:val="23"/>
              </w:rPr>
              <w:t xml:space="preserve"> </w:t>
            </w:r>
            <w:r>
              <w:rPr>
                <w:rFonts w:ascii="Times New Roman"/>
                <w:sz w:val="23"/>
              </w:rPr>
              <w:t>M/2</w:t>
            </w:r>
            <w:r>
              <w:rPr>
                <w:rFonts w:ascii="Times New Roman"/>
                <w:spacing w:val="17"/>
                <w:sz w:val="23"/>
              </w:rPr>
              <w:t xml:space="preserve"> </w:t>
            </w:r>
            <w:r>
              <w:rPr>
                <w:rFonts w:ascii="Times New Roman"/>
                <w:sz w:val="23"/>
              </w:rPr>
              <w:t>x</w:t>
            </w:r>
            <w:r>
              <w:rPr>
                <w:rFonts w:ascii="Times New Roman"/>
                <w:spacing w:val="6"/>
                <w:sz w:val="23"/>
              </w:rPr>
              <w:t xml:space="preserve"> </w:t>
            </w:r>
            <w:r>
              <w:rPr>
                <w:rFonts w:ascii="Times New Roman"/>
                <w:sz w:val="23"/>
              </w:rPr>
              <w:t>Rp</w:t>
            </w:r>
            <w:r>
              <w:rPr>
                <w:rFonts w:ascii="Times New Roman"/>
                <w:spacing w:val="6"/>
                <w:sz w:val="23"/>
              </w:rPr>
              <w:t xml:space="preserve"> </w:t>
            </w:r>
            <w:r>
              <w:rPr>
                <w:rFonts w:ascii="Times New Roman"/>
                <w:spacing w:val="-2"/>
                <w:sz w:val="23"/>
              </w:rPr>
              <w:t>52.350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right="4"/>
              <w:jc w:val="right"/>
              <w:rPr>
                <w:rFonts w:ascii="Times New Roman"/>
                <w:sz w:val="23"/>
              </w:rPr>
            </w:pPr>
            <w:r>
              <w:rPr>
                <w:rFonts w:ascii="Times New Roman"/>
                <w:spacing w:val="-2"/>
                <w:sz w:val="23"/>
              </w:rPr>
              <w:t>209.400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Minyak</w:t>
            </w:r>
            <w:r>
              <w:rPr>
                <w:rFonts w:ascii="Times New Roman"/>
                <w:spacing w:val="13"/>
                <w:sz w:val="23"/>
              </w:rPr>
              <w:t xml:space="preserve"> </w:t>
            </w:r>
            <w:r>
              <w:rPr>
                <w:rFonts w:ascii="Times New Roman"/>
                <w:sz w:val="23"/>
              </w:rPr>
              <w:t>Goreng</w:t>
            </w:r>
            <w:r>
              <w:rPr>
                <w:rFonts w:ascii="Times New Roman"/>
                <w:spacing w:val="16"/>
                <w:sz w:val="23"/>
              </w:rPr>
              <w:t xml:space="preserve"> </w:t>
            </w:r>
            <w:r>
              <w:rPr>
                <w:rFonts w:ascii="Times New Roman"/>
                <w:sz w:val="23"/>
              </w:rPr>
              <w:t>196</w:t>
            </w:r>
            <w:r>
              <w:rPr>
                <w:rFonts w:ascii="Times New Roman"/>
                <w:spacing w:val="21"/>
                <w:sz w:val="23"/>
              </w:rPr>
              <w:t xml:space="preserve"> </w:t>
            </w:r>
            <w:r>
              <w:rPr>
                <w:rFonts w:ascii="Times New Roman"/>
                <w:spacing w:val="-4"/>
                <w:sz w:val="23"/>
              </w:rPr>
              <w:t>Liter</w:t>
            </w:r>
          </w:p>
          <w:p w:rsidR="00D236AA" w:rsidRDefault="000E2E0C">
            <w:pPr>
              <w:pStyle w:val="TableParagraph"/>
              <w:spacing w:before="14" w:line="262" w:lineRule="exact"/>
              <w:ind w:left="63"/>
              <w:rPr>
                <w:rFonts w:ascii="Times New Roman"/>
                <w:sz w:val="23"/>
              </w:rPr>
            </w:pPr>
            <w:r>
              <w:rPr>
                <w:rFonts w:ascii="Times New Roman"/>
                <w:sz w:val="23"/>
              </w:rPr>
              <w:t>x Rp</w:t>
            </w:r>
            <w:r>
              <w:rPr>
                <w:rFonts w:ascii="Times New Roman"/>
                <w:spacing w:val="2"/>
                <w:sz w:val="23"/>
              </w:rPr>
              <w:t xml:space="preserve"> </w:t>
            </w:r>
            <w:r>
              <w:rPr>
                <w:rFonts w:ascii="Times New Roman"/>
                <w:spacing w:val="-2"/>
                <w:sz w:val="23"/>
              </w:rPr>
              <w:t>56.400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11.054.400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Kecap</w:t>
            </w:r>
            <w:r>
              <w:rPr>
                <w:rFonts w:ascii="Times New Roman"/>
                <w:spacing w:val="7"/>
                <w:sz w:val="23"/>
              </w:rPr>
              <w:t xml:space="preserve"> </w:t>
            </w:r>
            <w:r>
              <w:rPr>
                <w:rFonts w:ascii="Times New Roman"/>
                <w:sz w:val="23"/>
              </w:rPr>
              <w:t>588</w:t>
            </w:r>
            <w:r>
              <w:rPr>
                <w:rFonts w:ascii="Times New Roman"/>
                <w:spacing w:val="18"/>
                <w:sz w:val="23"/>
              </w:rPr>
              <w:t xml:space="preserve"> </w:t>
            </w:r>
            <w:r>
              <w:rPr>
                <w:rFonts w:ascii="Times New Roman"/>
                <w:sz w:val="23"/>
              </w:rPr>
              <w:t>Botol</w:t>
            </w:r>
            <w:r>
              <w:rPr>
                <w:rFonts w:ascii="Times New Roman"/>
                <w:spacing w:val="11"/>
                <w:sz w:val="23"/>
              </w:rPr>
              <w:t xml:space="preserve"> </w:t>
            </w:r>
            <w:r>
              <w:rPr>
                <w:rFonts w:ascii="Times New Roman"/>
                <w:sz w:val="23"/>
              </w:rPr>
              <w:t>x</w:t>
            </w:r>
            <w:r>
              <w:rPr>
                <w:rFonts w:ascii="Times New Roman"/>
                <w:spacing w:val="7"/>
                <w:sz w:val="23"/>
              </w:rPr>
              <w:t xml:space="preserve"> </w:t>
            </w:r>
            <w:r>
              <w:rPr>
                <w:rFonts w:ascii="Times New Roman"/>
                <w:spacing w:val="-5"/>
                <w:sz w:val="23"/>
              </w:rPr>
              <w:t>Rp</w:t>
            </w:r>
          </w:p>
          <w:p w:rsidR="00D236AA" w:rsidRDefault="000E2E0C">
            <w:pPr>
              <w:pStyle w:val="TableParagraph"/>
              <w:spacing w:before="9" w:line="262" w:lineRule="exact"/>
              <w:ind w:left="63"/>
              <w:rPr>
                <w:rFonts w:ascii="Times New Roman"/>
                <w:sz w:val="23"/>
              </w:rPr>
            </w:pPr>
            <w:r>
              <w:rPr>
                <w:rFonts w:ascii="Times New Roman"/>
                <w:spacing w:val="-2"/>
                <w:sz w:val="23"/>
              </w:rPr>
              <w:t>26.550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spacing w:before="1" w:line="262" w:lineRule="exact"/>
              <w:ind w:right="9"/>
              <w:jc w:val="right"/>
              <w:rPr>
                <w:rFonts w:ascii="Times New Roman"/>
                <w:sz w:val="23"/>
              </w:rPr>
            </w:pPr>
            <w:r>
              <w:rPr>
                <w:rFonts w:ascii="Times New Roman"/>
                <w:spacing w:val="-2"/>
                <w:sz w:val="23"/>
              </w:rPr>
              <w:t>15.611.400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Mie</w:t>
            </w:r>
            <w:r>
              <w:rPr>
                <w:rFonts w:ascii="Times New Roman"/>
                <w:spacing w:val="6"/>
                <w:sz w:val="23"/>
              </w:rPr>
              <w:t xml:space="preserve"> </w:t>
            </w:r>
            <w:r>
              <w:rPr>
                <w:rFonts w:ascii="Times New Roman"/>
                <w:sz w:val="23"/>
              </w:rPr>
              <w:t>Instan</w:t>
            </w:r>
            <w:r>
              <w:rPr>
                <w:rFonts w:ascii="Times New Roman"/>
                <w:spacing w:val="11"/>
                <w:sz w:val="23"/>
              </w:rPr>
              <w:t xml:space="preserve"> </w:t>
            </w:r>
            <w:r>
              <w:rPr>
                <w:rFonts w:ascii="Times New Roman"/>
                <w:sz w:val="23"/>
              </w:rPr>
              <w:t>392</w:t>
            </w:r>
            <w:r>
              <w:rPr>
                <w:rFonts w:ascii="Times New Roman"/>
                <w:spacing w:val="14"/>
                <w:sz w:val="23"/>
              </w:rPr>
              <w:t xml:space="preserve"> </w:t>
            </w:r>
            <w:r>
              <w:rPr>
                <w:rFonts w:ascii="Times New Roman"/>
                <w:sz w:val="23"/>
              </w:rPr>
              <w:t>Dos</w:t>
            </w:r>
            <w:r>
              <w:rPr>
                <w:rFonts w:ascii="Times New Roman"/>
                <w:spacing w:val="16"/>
                <w:sz w:val="23"/>
              </w:rPr>
              <w:t xml:space="preserve"> </w:t>
            </w:r>
            <w:r>
              <w:rPr>
                <w:rFonts w:ascii="Times New Roman"/>
                <w:sz w:val="23"/>
              </w:rPr>
              <w:t>x</w:t>
            </w:r>
            <w:r>
              <w:rPr>
                <w:rFonts w:ascii="Times New Roman"/>
                <w:spacing w:val="10"/>
                <w:sz w:val="23"/>
              </w:rPr>
              <w:t xml:space="preserve"> </w:t>
            </w:r>
            <w:r>
              <w:rPr>
                <w:rFonts w:ascii="Times New Roman"/>
                <w:spacing w:val="-5"/>
                <w:sz w:val="23"/>
              </w:rPr>
              <w:t>Rp</w:t>
            </w:r>
          </w:p>
          <w:p w:rsidR="00D236AA" w:rsidRDefault="000E2E0C">
            <w:pPr>
              <w:pStyle w:val="TableParagraph"/>
              <w:spacing w:before="14"/>
              <w:ind w:left="63"/>
              <w:rPr>
                <w:rFonts w:ascii="Times New Roman"/>
                <w:sz w:val="23"/>
              </w:rPr>
            </w:pPr>
            <w:r>
              <w:rPr>
                <w:rFonts w:ascii="Times New Roman"/>
                <w:spacing w:val="-2"/>
                <w:sz w:val="23"/>
              </w:rPr>
              <w:t>155.000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right="9"/>
              <w:jc w:val="right"/>
              <w:rPr>
                <w:rFonts w:ascii="Times New Roman"/>
                <w:sz w:val="23"/>
              </w:rPr>
            </w:pPr>
            <w:r>
              <w:rPr>
                <w:rFonts w:ascii="Times New Roman"/>
                <w:spacing w:val="-2"/>
                <w:sz w:val="23"/>
              </w:rPr>
              <w:t>60.760.000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Beras</w:t>
            </w:r>
            <w:r>
              <w:rPr>
                <w:rFonts w:ascii="Times New Roman"/>
                <w:spacing w:val="4"/>
                <w:sz w:val="23"/>
              </w:rPr>
              <w:t xml:space="preserve"> </w:t>
            </w:r>
            <w:r>
              <w:rPr>
                <w:rFonts w:ascii="Times New Roman"/>
                <w:sz w:val="23"/>
              </w:rPr>
              <w:t>4900</w:t>
            </w:r>
            <w:r>
              <w:rPr>
                <w:rFonts w:ascii="Times New Roman"/>
                <w:spacing w:val="13"/>
                <w:sz w:val="23"/>
              </w:rPr>
              <w:t xml:space="preserve"> </w:t>
            </w:r>
            <w:r>
              <w:rPr>
                <w:rFonts w:ascii="Times New Roman"/>
                <w:sz w:val="23"/>
              </w:rPr>
              <w:t>Kg</w:t>
            </w:r>
            <w:r>
              <w:rPr>
                <w:rFonts w:ascii="Times New Roman"/>
                <w:spacing w:val="13"/>
                <w:sz w:val="23"/>
              </w:rPr>
              <w:t xml:space="preserve"> </w:t>
            </w:r>
            <w:r>
              <w:rPr>
                <w:rFonts w:ascii="Times New Roman"/>
                <w:sz w:val="23"/>
              </w:rPr>
              <w:t>x</w:t>
            </w:r>
            <w:r>
              <w:rPr>
                <w:rFonts w:ascii="Times New Roman"/>
                <w:spacing w:val="8"/>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pacing w:val="-2"/>
                <w:sz w:val="23"/>
              </w:rPr>
              <w:t>19.100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93.590.000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160"/>
              <w:rPr>
                <w:rFonts w:ascii="Times New Roman"/>
                <w:sz w:val="23"/>
              </w:rPr>
            </w:pPr>
            <w:r>
              <w:rPr>
                <w:rFonts w:ascii="Times New Roman"/>
                <w:sz w:val="23"/>
              </w:rPr>
              <w:t>Uang Harian Pertemuan Diluar Kantor - Dalam Kota 65Orang x Rp.</w:t>
            </w:r>
          </w:p>
          <w:p w:rsidR="00D236AA" w:rsidRDefault="000E2E0C">
            <w:pPr>
              <w:pStyle w:val="TableParagraph"/>
              <w:spacing w:line="257" w:lineRule="exact"/>
              <w:ind w:left="63"/>
              <w:rPr>
                <w:rFonts w:ascii="Times New Roman"/>
                <w:sz w:val="23"/>
              </w:rPr>
            </w:pPr>
            <w:r>
              <w:rPr>
                <w:rFonts w:ascii="Times New Roman"/>
                <w:spacing w:val="-2"/>
                <w:sz w:val="23"/>
              </w:rPr>
              <w:t>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6.500.000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i/>
                <w:sz w:val="23"/>
              </w:rPr>
            </w:pPr>
            <w:r>
              <w:rPr>
                <w:rFonts w:ascii="Times New Roman"/>
                <w:b/>
                <w:i/>
                <w:spacing w:val="-2"/>
                <w:w w:val="105"/>
                <w:sz w:val="23"/>
              </w:rPr>
              <w:t>Pembulatan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right="3"/>
              <w:jc w:val="right"/>
              <w:rPr>
                <w:rFonts w:ascii="Times New Roman"/>
                <w:b/>
                <w:i/>
                <w:sz w:val="23"/>
              </w:rPr>
            </w:pPr>
            <w:r>
              <w:rPr>
                <w:rFonts w:ascii="Times New Roman"/>
                <w:b/>
                <w:i/>
                <w:spacing w:val="-5"/>
                <w:w w:val="105"/>
                <w:sz w:val="23"/>
              </w:rPr>
              <w:t>100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800"/>
        </w:trPr>
        <w:tc>
          <w:tcPr>
            <w:tcW w:w="432"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22"/>
              <w:rPr>
                <w:rFonts w:ascii="Arial"/>
                <w:b/>
                <w:sz w:val="23"/>
              </w:rPr>
            </w:pPr>
          </w:p>
          <w:p w:rsidR="00D236AA" w:rsidRDefault="000E2E0C">
            <w:pPr>
              <w:pStyle w:val="TableParagraph"/>
              <w:ind w:left="54"/>
              <w:rPr>
                <w:rFonts w:ascii="Times New Roman"/>
                <w:b/>
                <w:sz w:val="23"/>
              </w:rPr>
            </w:pPr>
            <w:r>
              <w:rPr>
                <w:rFonts w:ascii="Times New Roman"/>
                <w:b/>
                <w:spacing w:val="-10"/>
                <w:w w:val="105"/>
                <w:sz w:val="23"/>
              </w:rPr>
              <w:t>6</w:t>
            </w:r>
          </w:p>
        </w:tc>
        <w:tc>
          <w:tcPr>
            <w:tcW w:w="32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47"/>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47"/>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4</w:t>
            </w:r>
          </w:p>
        </w:tc>
        <w:tc>
          <w:tcPr>
            <w:tcW w:w="61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22"/>
              <w:rPr>
                <w:rFonts w:ascii="Arial"/>
                <w:b/>
                <w:sz w:val="23"/>
              </w:rPr>
            </w:pPr>
          </w:p>
          <w:p w:rsidR="00D236AA" w:rsidRDefault="000E2E0C">
            <w:pPr>
              <w:pStyle w:val="TableParagraph"/>
              <w:ind w:left="56"/>
              <w:rPr>
                <w:rFonts w:ascii="Times New Roman"/>
                <w:b/>
                <w:sz w:val="23"/>
              </w:rPr>
            </w:pPr>
            <w:r>
              <w:rPr>
                <w:rFonts w:ascii="Times New Roman"/>
                <w:b/>
                <w:spacing w:val="-4"/>
                <w:w w:val="105"/>
                <w:sz w:val="23"/>
              </w:rPr>
              <w:t>2.02</w:t>
            </w:r>
          </w:p>
        </w:tc>
        <w:tc>
          <w:tcPr>
            <w:tcW w:w="56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47"/>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9"/>
              <w:ind w:left="62"/>
              <w:rPr>
                <w:rFonts w:ascii="Times New Roman"/>
                <w:b/>
                <w:sz w:val="23"/>
              </w:rPr>
            </w:pPr>
            <w:r>
              <w:rPr>
                <w:rFonts w:ascii="Times New Roman"/>
                <w:b/>
                <w:spacing w:val="-10"/>
                <w:w w:val="105"/>
                <w:sz w:val="23"/>
              </w:rPr>
              <w:t>9</w:t>
            </w:r>
          </w:p>
        </w:tc>
        <w:tc>
          <w:tcPr>
            <w:tcW w:w="20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22"/>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2</w:t>
            </w:r>
          </w:p>
        </w:tc>
        <w:tc>
          <w:tcPr>
            <w:tcW w:w="273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24"/>
              <w:rPr>
                <w:rFonts w:ascii="Arial"/>
                <w:b/>
                <w:sz w:val="23"/>
              </w:rPr>
            </w:pPr>
          </w:p>
          <w:p w:rsidR="00D236AA" w:rsidRDefault="000E2E0C">
            <w:pPr>
              <w:pStyle w:val="TableParagraph"/>
              <w:spacing w:line="252" w:lineRule="auto"/>
              <w:ind w:left="63" w:right="160"/>
              <w:rPr>
                <w:rFonts w:ascii="Times New Roman"/>
                <w:b/>
                <w:sz w:val="23"/>
              </w:rPr>
            </w:pPr>
            <w:r>
              <w:rPr>
                <w:rFonts w:ascii="Times New Roman"/>
                <w:b/>
                <w:w w:val="105"/>
                <w:sz w:val="23"/>
              </w:rPr>
              <w:t xml:space="preserve">Fasilitasi Pembuatan Nomor Induk Kependudukan, Akta </w:t>
            </w:r>
            <w:r>
              <w:rPr>
                <w:rFonts w:ascii="Times New Roman"/>
                <w:b/>
                <w:spacing w:val="-4"/>
                <w:w w:val="105"/>
                <w:sz w:val="23"/>
              </w:rPr>
              <w:t>Kelahiran,</w:t>
            </w:r>
            <w:r>
              <w:rPr>
                <w:rFonts w:ascii="Times New Roman"/>
                <w:b/>
                <w:spacing w:val="-11"/>
                <w:w w:val="105"/>
                <w:sz w:val="23"/>
              </w:rPr>
              <w:t xml:space="preserve"> </w:t>
            </w:r>
            <w:r>
              <w:rPr>
                <w:rFonts w:ascii="Times New Roman"/>
                <w:b/>
                <w:spacing w:val="-4"/>
                <w:w w:val="105"/>
                <w:sz w:val="23"/>
              </w:rPr>
              <w:t>Surat</w:t>
            </w:r>
            <w:r>
              <w:rPr>
                <w:rFonts w:ascii="Times New Roman"/>
                <w:b/>
                <w:spacing w:val="-12"/>
                <w:w w:val="105"/>
                <w:sz w:val="23"/>
              </w:rPr>
              <w:t xml:space="preserve"> </w:t>
            </w:r>
            <w:r>
              <w:rPr>
                <w:rFonts w:ascii="Times New Roman"/>
                <w:b/>
                <w:spacing w:val="-4"/>
                <w:w w:val="105"/>
                <w:sz w:val="23"/>
              </w:rPr>
              <w:t xml:space="preserve">Nikah, </w:t>
            </w:r>
            <w:r>
              <w:rPr>
                <w:rFonts w:ascii="Times New Roman"/>
                <w:b/>
                <w:w w:val="105"/>
                <w:sz w:val="23"/>
              </w:rPr>
              <w:t xml:space="preserve">dan Kartu Identitas </w:t>
            </w:r>
            <w:r>
              <w:rPr>
                <w:rFonts w:ascii="Times New Roman"/>
                <w:b/>
                <w:spacing w:val="-4"/>
                <w:w w:val="105"/>
                <w:sz w:val="23"/>
              </w:rPr>
              <w:t>Anak</w:t>
            </w:r>
          </w:p>
        </w:tc>
        <w:tc>
          <w:tcPr>
            <w:tcW w:w="1843" w:type="dxa"/>
            <w:tcBorders>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9" w:lineRule="auto"/>
              <w:ind w:left="64" w:right="59"/>
              <w:rPr>
                <w:rFonts w:ascii="Times New Roman"/>
                <w:b/>
                <w:sz w:val="23"/>
              </w:rPr>
            </w:pPr>
            <w:r>
              <w:rPr>
                <w:rFonts w:ascii="Times New Roman"/>
                <w:b/>
                <w:w w:val="105"/>
                <w:sz w:val="23"/>
              </w:rPr>
              <w:t xml:space="preserve">Jumlah Orang </w:t>
            </w:r>
            <w:r>
              <w:rPr>
                <w:rFonts w:ascii="Times New Roman"/>
                <w:b/>
                <w:spacing w:val="-4"/>
                <w:w w:val="105"/>
                <w:sz w:val="23"/>
              </w:rPr>
              <w:t xml:space="preserve">yang </w:t>
            </w:r>
            <w:r>
              <w:rPr>
                <w:rFonts w:ascii="Times New Roman"/>
                <w:b/>
                <w:spacing w:val="-2"/>
                <w:w w:val="105"/>
                <w:sz w:val="23"/>
              </w:rPr>
              <w:t xml:space="preserve">Membutuhkan Pembuatan </w:t>
            </w:r>
            <w:r>
              <w:rPr>
                <w:rFonts w:ascii="Times New Roman"/>
                <w:b/>
                <w:w w:val="105"/>
                <w:sz w:val="23"/>
              </w:rPr>
              <w:t xml:space="preserve">Nomor Induk </w:t>
            </w:r>
            <w:r>
              <w:rPr>
                <w:rFonts w:ascii="Times New Roman"/>
                <w:b/>
                <w:spacing w:val="-2"/>
                <w:w w:val="105"/>
                <w:sz w:val="23"/>
              </w:rPr>
              <w:t xml:space="preserve">Kependudukan, </w:t>
            </w:r>
            <w:r>
              <w:rPr>
                <w:rFonts w:ascii="Times New Roman"/>
                <w:b/>
                <w:w w:val="105"/>
                <w:sz w:val="23"/>
              </w:rPr>
              <w:t>Kartu Tanda Penduduk,</w:t>
            </w:r>
            <w:r>
              <w:rPr>
                <w:rFonts w:ascii="Times New Roman"/>
                <w:b/>
                <w:spacing w:val="-16"/>
                <w:w w:val="105"/>
                <w:sz w:val="23"/>
              </w:rPr>
              <w:t xml:space="preserve"> </w:t>
            </w:r>
            <w:r>
              <w:rPr>
                <w:rFonts w:ascii="Times New Roman"/>
                <w:b/>
                <w:w w:val="105"/>
                <w:sz w:val="23"/>
              </w:rPr>
              <w:t xml:space="preserve">Akta </w:t>
            </w:r>
            <w:r>
              <w:rPr>
                <w:rFonts w:ascii="Times New Roman"/>
                <w:b/>
                <w:spacing w:val="-4"/>
                <w:w w:val="105"/>
                <w:sz w:val="23"/>
              </w:rPr>
              <w:t>Kelahiran,</w:t>
            </w:r>
            <w:r>
              <w:rPr>
                <w:rFonts w:ascii="Times New Roman"/>
                <w:b/>
                <w:spacing w:val="-20"/>
                <w:w w:val="105"/>
                <w:sz w:val="23"/>
              </w:rPr>
              <w:t xml:space="preserve"> </w:t>
            </w:r>
            <w:r>
              <w:rPr>
                <w:rFonts w:ascii="Times New Roman"/>
                <w:b/>
                <w:spacing w:val="-4"/>
                <w:w w:val="105"/>
                <w:sz w:val="23"/>
              </w:rPr>
              <w:t xml:space="preserve">Surat </w:t>
            </w:r>
            <w:r>
              <w:rPr>
                <w:rFonts w:ascii="Times New Roman"/>
                <w:b/>
                <w:w w:val="105"/>
                <w:sz w:val="23"/>
              </w:rPr>
              <w:t xml:space="preserve">Nikah, dan / atau Identitas Anak bagi </w:t>
            </w:r>
            <w:r>
              <w:rPr>
                <w:rFonts w:ascii="Times New Roman"/>
                <w:b/>
                <w:spacing w:val="-2"/>
                <w:w w:val="105"/>
                <w:sz w:val="23"/>
              </w:rPr>
              <w:t xml:space="preserve">Penyandang Masalah Kesejahteraan </w:t>
            </w:r>
            <w:r>
              <w:rPr>
                <w:rFonts w:ascii="Times New Roman"/>
                <w:b/>
                <w:w w:val="105"/>
                <w:sz w:val="23"/>
              </w:rPr>
              <w:t>Sosisal (PMKS) Lainnya</w:t>
            </w:r>
            <w:r>
              <w:rPr>
                <w:rFonts w:ascii="Times New Roman"/>
                <w:b/>
                <w:spacing w:val="-16"/>
                <w:w w:val="105"/>
                <w:sz w:val="23"/>
              </w:rPr>
              <w:t xml:space="preserve"> </w:t>
            </w:r>
            <w:r>
              <w:rPr>
                <w:rFonts w:ascii="Times New Roman"/>
                <w:b/>
                <w:w w:val="105"/>
                <w:sz w:val="23"/>
              </w:rPr>
              <w:t>di</w:t>
            </w:r>
            <w:r>
              <w:rPr>
                <w:rFonts w:ascii="Times New Roman"/>
                <w:b/>
                <w:spacing w:val="-15"/>
                <w:w w:val="105"/>
                <w:sz w:val="23"/>
              </w:rPr>
              <w:t xml:space="preserve"> </w:t>
            </w:r>
            <w:r>
              <w:rPr>
                <w:rFonts w:ascii="Times New Roman"/>
                <w:b/>
                <w:w w:val="105"/>
                <w:sz w:val="23"/>
              </w:rPr>
              <w:t>Luar HIV / AIDS</w:t>
            </w:r>
          </w:p>
          <w:p w:rsidR="00D236AA" w:rsidRDefault="000E2E0C">
            <w:pPr>
              <w:pStyle w:val="TableParagraph"/>
              <w:spacing w:before="10"/>
              <w:ind w:left="64"/>
              <w:rPr>
                <w:rFonts w:ascii="Times New Roman"/>
                <w:b/>
                <w:sz w:val="23"/>
              </w:rPr>
            </w:pPr>
            <w:r>
              <w:rPr>
                <w:rFonts w:ascii="Times New Roman"/>
                <w:b/>
                <w:spacing w:val="-2"/>
                <w:sz w:val="23"/>
              </w:rPr>
              <w:t>Kewenangan</w:t>
            </w:r>
          </w:p>
          <w:p w:rsidR="00D236AA" w:rsidRDefault="000E2E0C">
            <w:pPr>
              <w:pStyle w:val="TableParagraph"/>
              <w:spacing w:before="9" w:line="244" w:lineRule="auto"/>
              <w:ind w:left="64" w:right="478"/>
              <w:rPr>
                <w:rFonts w:ascii="Times New Roman"/>
                <w:b/>
                <w:sz w:val="23"/>
              </w:rPr>
            </w:pPr>
            <w:r>
              <w:rPr>
                <w:rFonts w:ascii="Times New Roman"/>
                <w:b/>
                <w:w w:val="105"/>
                <w:sz w:val="23"/>
              </w:rPr>
              <w:t>Kabupaten</w:t>
            </w:r>
            <w:r>
              <w:rPr>
                <w:rFonts w:ascii="Times New Roman"/>
                <w:b/>
                <w:spacing w:val="-16"/>
                <w:w w:val="105"/>
                <w:sz w:val="23"/>
              </w:rPr>
              <w:t xml:space="preserve"> </w:t>
            </w:r>
            <w:r>
              <w:rPr>
                <w:rFonts w:ascii="Times New Roman"/>
                <w:b/>
                <w:w w:val="105"/>
                <w:sz w:val="23"/>
              </w:rPr>
              <w:t xml:space="preserve">/ </w:t>
            </w:r>
            <w:r>
              <w:rPr>
                <w:rFonts w:ascii="Times New Roman"/>
                <w:b/>
                <w:spacing w:val="-4"/>
                <w:w w:val="105"/>
                <w:sz w:val="23"/>
              </w:rPr>
              <w:t>Kota</w:t>
            </w:r>
          </w:p>
        </w:tc>
        <w:tc>
          <w:tcPr>
            <w:tcW w:w="1545"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22"/>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4.304.250</w:t>
            </w:r>
          </w:p>
        </w:tc>
        <w:tc>
          <w:tcPr>
            <w:tcW w:w="1828" w:type="dxa"/>
            <w:tcBorders>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9" w:lineRule="auto"/>
              <w:ind w:left="75" w:right="279"/>
              <w:rPr>
                <w:rFonts w:ascii="Times New Roman"/>
                <w:b/>
                <w:sz w:val="23"/>
              </w:rPr>
            </w:pPr>
            <w:r>
              <w:rPr>
                <w:rFonts w:ascii="Times New Roman"/>
                <w:b/>
                <w:spacing w:val="-2"/>
                <w:w w:val="105"/>
                <w:sz w:val="23"/>
              </w:rPr>
              <w:t xml:space="preserve">Terpenuhinya </w:t>
            </w:r>
            <w:r>
              <w:rPr>
                <w:rFonts w:ascii="Times New Roman"/>
                <w:b/>
                <w:w w:val="105"/>
                <w:sz w:val="23"/>
              </w:rPr>
              <w:t xml:space="preserve">Orang yang </w:t>
            </w:r>
            <w:r>
              <w:rPr>
                <w:rFonts w:ascii="Times New Roman"/>
                <w:b/>
                <w:spacing w:val="-4"/>
                <w:sz w:val="23"/>
              </w:rPr>
              <w:t xml:space="preserve">Membutuhkan </w:t>
            </w:r>
            <w:r>
              <w:rPr>
                <w:rFonts w:ascii="Times New Roman"/>
                <w:b/>
                <w:spacing w:val="-2"/>
                <w:w w:val="105"/>
                <w:sz w:val="23"/>
              </w:rPr>
              <w:t>Pembuatan Nomor</w:t>
            </w:r>
          </w:p>
          <w:p w:rsidR="00D236AA" w:rsidRDefault="000E2E0C">
            <w:pPr>
              <w:pStyle w:val="TableParagraph"/>
              <w:spacing w:before="8" w:line="249" w:lineRule="auto"/>
              <w:ind w:left="75" w:right="37"/>
              <w:rPr>
                <w:rFonts w:ascii="Times New Roman"/>
                <w:b/>
                <w:sz w:val="23"/>
              </w:rPr>
            </w:pPr>
            <w:r>
              <w:rPr>
                <w:rFonts w:ascii="Times New Roman"/>
                <w:b/>
                <w:spacing w:val="-2"/>
                <w:w w:val="105"/>
                <w:sz w:val="23"/>
              </w:rPr>
              <w:t xml:space="preserve">Induk Kependudukan, </w:t>
            </w:r>
            <w:r>
              <w:rPr>
                <w:rFonts w:ascii="Times New Roman"/>
                <w:b/>
                <w:w w:val="105"/>
                <w:sz w:val="23"/>
              </w:rPr>
              <w:t>Kartu Tanda Penduduk,</w:t>
            </w:r>
            <w:r>
              <w:rPr>
                <w:rFonts w:ascii="Times New Roman"/>
                <w:b/>
                <w:spacing w:val="-16"/>
                <w:w w:val="105"/>
                <w:sz w:val="23"/>
              </w:rPr>
              <w:t xml:space="preserve"> </w:t>
            </w:r>
            <w:r>
              <w:rPr>
                <w:rFonts w:ascii="Times New Roman"/>
                <w:b/>
                <w:w w:val="105"/>
                <w:sz w:val="23"/>
              </w:rPr>
              <w:t xml:space="preserve">Akta </w:t>
            </w:r>
            <w:r>
              <w:rPr>
                <w:rFonts w:ascii="Times New Roman"/>
                <w:b/>
                <w:spacing w:val="-4"/>
                <w:w w:val="105"/>
                <w:sz w:val="23"/>
              </w:rPr>
              <w:t>Kelahiran,</w:t>
            </w:r>
            <w:r>
              <w:rPr>
                <w:rFonts w:ascii="Times New Roman"/>
                <w:b/>
                <w:spacing w:val="-21"/>
                <w:w w:val="105"/>
                <w:sz w:val="23"/>
              </w:rPr>
              <w:t xml:space="preserve"> </w:t>
            </w:r>
            <w:r>
              <w:rPr>
                <w:rFonts w:ascii="Times New Roman"/>
                <w:b/>
                <w:spacing w:val="-4"/>
                <w:w w:val="105"/>
                <w:sz w:val="23"/>
              </w:rPr>
              <w:t xml:space="preserve">Surat </w:t>
            </w:r>
            <w:r>
              <w:rPr>
                <w:rFonts w:ascii="Times New Roman"/>
                <w:b/>
                <w:w w:val="105"/>
                <w:sz w:val="23"/>
              </w:rPr>
              <w:t>Nikah,</w:t>
            </w:r>
            <w:r>
              <w:rPr>
                <w:rFonts w:ascii="Times New Roman"/>
                <w:b/>
                <w:spacing w:val="-4"/>
                <w:w w:val="105"/>
                <w:sz w:val="23"/>
              </w:rPr>
              <w:t xml:space="preserve"> </w:t>
            </w:r>
            <w:r>
              <w:rPr>
                <w:rFonts w:ascii="Times New Roman"/>
                <w:b/>
                <w:w w:val="105"/>
                <w:sz w:val="23"/>
              </w:rPr>
              <w:t xml:space="preserve">dan/atau Identitas Anak </w:t>
            </w:r>
            <w:r>
              <w:rPr>
                <w:rFonts w:ascii="Times New Roman"/>
                <w:b/>
                <w:spacing w:val="-4"/>
                <w:w w:val="105"/>
                <w:sz w:val="23"/>
              </w:rPr>
              <w:t>bagi</w:t>
            </w:r>
            <w:r>
              <w:rPr>
                <w:rFonts w:ascii="Times New Roman"/>
                <w:b/>
                <w:spacing w:val="40"/>
                <w:w w:val="105"/>
                <w:sz w:val="23"/>
              </w:rPr>
              <w:t xml:space="preserve"> </w:t>
            </w:r>
            <w:r>
              <w:rPr>
                <w:rFonts w:ascii="Times New Roman"/>
                <w:b/>
                <w:spacing w:val="-2"/>
                <w:w w:val="105"/>
                <w:sz w:val="23"/>
              </w:rPr>
              <w:t xml:space="preserve">Penyandang Masalah Kesejahteraan </w:t>
            </w:r>
            <w:r>
              <w:rPr>
                <w:rFonts w:ascii="Times New Roman"/>
                <w:b/>
                <w:w w:val="105"/>
                <w:sz w:val="23"/>
              </w:rPr>
              <w:t>Sosial (PMKS) Lainnya</w:t>
            </w:r>
            <w:r>
              <w:rPr>
                <w:rFonts w:ascii="Times New Roman"/>
                <w:b/>
                <w:spacing w:val="-16"/>
                <w:w w:val="105"/>
                <w:sz w:val="23"/>
              </w:rPr>
              <w:t xml:space="preserve"> </w:t>
            </w:r>
            <w:r>
              <w:rPr>
                <w:rFonts w:ascii="Times New Roman"/>
                <w:b/>
                <w:w w:val="105"/>
                <w:sz w:val="23"/>
              </w:rPr>
              <w:t>di</w:t>
            </w:r>
            <w:r>
              <w:rPr>
                <w:rFonts w:ascii="Times New Roman"/>
                <w:b/>
                <w:spacing w:val="-15"/>
                <w:w w:val="105"/>
                <w:sz w:val="23"/>
              </w:rPr>
              <w:t xml:space="preserve"> </w:t>
            </w:r>
            <w:r>
              <w:rPr>
                <w:rFonts w:ascii="Times New Roman"/>
                <w:b/>
                <w:w w:val="105"/>
                <w:sz w:val="23"/>
              </w:rPr>
              <w:t xml:space="preserve">Luar </w:t>
            </w:r>
            <w:r>
              <w:rPr>
                <w:rFonts w:ascii="Times New Roman"/>
                <w:b/>
                <w:spacing w:val="-2"/>
                <w:w w:val="105"/>
                <w:sz w:val="23"/>
              </w:rPr>
              <w:t>HIV/AIDS</w:t>
            </w:r>
          </w:p>
          <w:p w:rsidR="00D236AA" w:rsidRDefault="000E2E0C">
            <w:pPr>
              <w:pStyle w:val="TableParagraph"/>
              <w:spacing w:before="5"/>
              <w:ind w:left="75"/>
              <w:rPr>
                <w:rFonts w:ascii="Times New Roman"/>
                <w:b/>
                <w:sz w:val="23"/>
              </w:rPr>
            </w:pPr>
            <w:r>
              <w:rPr>
                <w:rFonts w:ascii="Times New Roman"/>
                <w:b/>
                <w:spacing w:val="-2"/>
                <w:w w:val="105"/>
                <w:sz w:val="23"/>
              </w:rPr>
              <w:t>Kewenangan</w:t>
            </w:r>
          </w:p>
          <w:p w:rsidR="00D236AA" w:rsidRDefault="000E2E0C">
            <w:pPr>
              <w:pStyle w:val="TableParagraph"/>
              <w:spacing w:before="14" w:line="257" w:lineRule="exact"/>
              <w:ind w:left="75"/>
              <w:rPr>
                <w:rFonts w:ascii="Times New Roman"/>
                <w:b/>
                <w:sz w:val="23"/>
              </w:rPr>
            </w:pPr>
            <w:r>
              <w:rPr>
                <w:rFonts w:ascii="Times New Roman"/>
                <w:b/>
                <w:spacing w:val="-2"/>
                <w:sz w:val="23"/>
              </w:rPr>
              <w:t>Kabupaten/Kota</w:t>
            </w:r>
          </w:p>
        </w:tc>
        <w:tc>
          <w:tcPr>
            <w:tcW w:w="139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22"/>
              <w:rPr>
                <w:rFonts w:ascii="Arial"/>
                <w:b/>
                <w:sz w:val="23"/>
              </w:rPr>
            </w:pPr>
          </w:p>
          <w:p w:rsidR="00D236AA" w:rsidRDefault="000E2E0C">
            <w:pPr>
              <w:pStyle w:val="TableParagraph"/>
              <w:ind w:left="239"/>
              <w:rPr>
                <w:rFonts w:ascii="Times New Roman"/>
                <w:b/>
                <w:sz w:val="23"/>
              </w:rPr>
            </w:pPr>
            <w:r>
              <w:rPr>
                <w:rFonts w:ascii="Times New Roman"/>
                <w:b/>
                <w:w w:val="105"/>
                <w:sz w:val="23"/>
              </w:rPr>
              <w:t>15</w:t>
            </w:r>
            <w:r>
              <w:rPr>
                <w:rFonts w:ascii="Times New Roman"/>
                <w:b/>
                <w:spacing w:val="-5"/>
                <w:w w:val="105"/>
                <w:sz w:val="23"/>
              </w:rPr>
              <w:t xml:space="preserve"> </w:t>
            </w:r>
            <w:r>
              <w:rPr>
                <w:rFonts w:ascii="Times New Roman"/>
                <w:b/>
                <w:spacing w:val="-2"/>
                <w:w w:val="105"/>
                <w:sz w:val="23"/>
              </w:rPr>
              <w:t>Orang</w:t>
            </w:r>
          </w:p>
        </w:tc>
        <w:tc>
          <w:tcPr>
            <w:tcW w:w="109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22"/>
              <w:rPr>
                <w:rFonts w:ascii="Arial"/>
                <w:b/>
                <w:sz w:val="23"/>
              </w:rPr>
            </w:pPr>
          </w:p>
          <w:p w:rsidR="00D236AA" w:rsidRDefault="000E2E0C">
            <w:pPr>
              <w:pStyle w:val="TableParagraph"/>
              <w:ind w:left="313"/>
              <w:rPr>
                <w:rFonts w:ascii="Times New Roman"/>
                <w:b/>
                <w:sz w:val="23"/>
              </w:rPr>
            </w:pPr>
            <w:r>
              <w:rPr>
                <w:rFonts w:ascii="Times New Roman"/>
                <w:b/>
                <w:spacing w:val="-5"/>
                <w:w w:val="105"/>
                <w:sz w:val="23"/>
              </w:rPr>
              <w:t>DAU</w:t>
            </w:r>
          </w:p>
        </w:tc>
        <w:tc>
          <w:tcPr>
            <w:tcW w:w="993"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47"/>
              <w:rPr>
                <w:rFonts w:ascii="Arial"/>
                <w:b/>
                <w:sz w:val="23"/>
              </w:rPr>
            </w:pPr>
          </w:p>
          <w:p w:rsidR="00D236AA" w:rsidRDefault="000E2E0C">
            <w:pPr>
              <w:pStyle w:val="TableParagraph"/>
              <w:spacing w:line="252"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5"/>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Photo</w:t>
            </w:r>
            <w:r>
              <w:rPr>
                <w:rFonts w:ascii="Times New Roman"/>
                <w:spacing w:val="9"/>
                <w:sz w:val="23"/>
              </w:rPr>
              <w:t xml:space="preserve"> </w:t>
            </w:r>
            <w:r>
              <w:rPr>
                <w:rFonts w:ascii="Times New Roman"/>
                <w:sz w:val="23"/>
              </w:rPr>
              <w:t>Copy</w:t>
            </w:r>
            <w:r>
              <w:rPr>
                <w:rFonts w:ascii="Times New Roman"/>
                <w:spacing w:val="10"/>
                <w:sz w:val="23"/>
              </w:rPr>
              <w:t xml:space="preserve"> </w:t>
            </w:r>
            <w:r>
              <w:rPr>
                <w:rFonts w:ascii="Times New Roman"/>
                <w:sz w:val="23"/>
              </w:rPr>
              <w:t>10</w:t>
            </w:r>
            <w:r>
              <w:rPr>
                <w:rFonts w:ascii="Times New Roman"/>
                <w:spacing w:val="21"/>
                <w:sz w:val="23"/>
              </w:rPr>
              <w:t xml:space="preserve"> </w:t>
            </w:r>
            <w:r>
              <w:rPr>
                <w:rFonts w:ascii="Times New Roman"/>
                <w:sz w:val="23"/>
              </w:rPr>
              <w:t>Lembar</w:t>
            </w:r>
            <w:r>
              <w:rPr>
                <w:rFonts w:ascii="Times New Roman"/>
                <w:spacing w:val="24"/>
                <w:sz w:val="23"/>
              </w:rPr>
              <w:t xml:space="preserve"> </w:t>
            </w:r>
            <w:r>
              <w:rPr>
                <w:rFonts w:ascii="Times New Roman"/>
                <w:spacing w:val="-10"/>
                <w:sz w:val="23"/>
              </w:rPr>
              <w:t>x</w:t>
            </w:r>
          </w:p>
          <w:p w:rsidR="00D236AA" w:rsidRDefault="000E2E0C">
            <w:pPr>
              <w:pStyle w:val="TableParagraph"/>
              <w:spacing w:before="4"/>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5"/>
                <w:sz w:val="23"/>
              </w:rPr>
              <w:t>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60"/>
              <w:ind w:right="3"/>
              <w:jc w:val="right"/>
              <w:rPr>
                <w:rFonts w:ascii="Times New Roman"/>
                <w:sz w:val="23"/>
              </w:rPr>
            </w:pPr>
            <w:r>
              <w:rPr>
                <w:rFonts w:ascii="Times New Roman"/>
                <w:spacing w:val="-2"/>
                <w:sz w:val="23"/>
              </w:rPr>
              <w:t>4.000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160"/>
              <w:rPr>
                <w:rFonts w:ascii="Times New Roman"/>
                <w:sz w:val="23"/>
              </w:rPr>
            </w:pPr>
            <w:r>
              <w:rPr>
                <w:rFonts w:ascii="Times New Roman"/>
                <w:sz w:val="23"/>
              </w:rPr>
              <w:t>Uang Harian Pertemuan Diluar Kantor - Dalam Kota 43 Orang x Rp.</w:t>
            </w:r>
          </w:p>
          <w:p w:rsidR="00D236AA" w:rsidRDefault="000E2E0C">
            <w:pPr>
              <w:pStyle w:val="TableParagraph"/>
              <w:spacing w:line="262" w:lineRule="exact"/>
              <w:ind w:left="63"/>
              <w:rPr>
                <w:rFonts w:ascii="Times New Roman"/>
                <w:sz w:val="23"/>
              </w:rPr>
            </w:pPr>
            <w:r>
              <w:rPr>
                <w:rFonts w:ascii="Times New Roman"/>
                <w:spacing w:val="-2"/>
                <w:sz w:val="23"/>
              </w:rPr>
              <w:t>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ind w:right="9"/>
              <w:jc w:val="right"/>
              <w:rPr>
                <w:rFonts w:ascii="Times New Roman"/>
                <w:sz w:val="23"/>
              </w:rPr>
            </w:pPr>
            <w:r>
              <w:rPr>
                <w:rFonts w:ascii="Times New Roman"/>
                <w:spacing w:val="-2"/>
                <w:sz w:val="23"/>
              </w:rPr>
              <w:t>4.300.000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5"/>
              <w:ind w:left="63"/>
              <w:rPr>
                <w:rFonts w:ascii="Times New Roman"/>
                <w:b/>
                <w:i/>
                <w:sz w:val="23"/>
              </w:rPr>
            </w:pPr>
            <w:r>
              <w:rPr>
                <w:rFonts w:ascii="Times New Roman"/>
                <w:b/>
                <w:i/>
                <w:spacing w:val="-2"/>
                <w:w w:val="105"/>
                <w:sz w:val="23"/>
              </w:rPr>
              <w:t>Pembulatan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5"/>
              <w:ind w:right="3"/>
              <w:jc w:val="right"/>
              <w:rPr>
                <w:rFonts w:ascii="Times New Roman"/>
                <w:b/>
                <w:i/>
                <w:sz w:val="23"/>
              </w:rPr>
            </w:pPr>
            <w:r>
              <w:rPr>
                <w:rFonts w:ascii="Times New Roman"/>
                <w:b/>
                <w:i/>
                <w:spacing w:val="-5"/>
                <w:w w:val="105"/>
                <w:sz w:val="23"/>
              </w:rPr>
              <w:t>250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2760"/>
        </w:trPr>
        <w:tc>
          <w:tcPr>
            <w:tcW w:w="432"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6"/>
              <w:rPr>
                <w:rFonts w:ascii="Arial"/>
                <w:b/>
                <w:sz w:val="23"/>
              </w:rPr>
            </w:pPr>
          </w:p>
          <w:p w:rsidR="00D236AA" w:rsidRDefault="000E2E0C">
            <w:pPr>
              <w:pStyle w:val="TableParagraph"/>
              <w:spacing w:before="1"/>
              <w:ind w:left="49"/>
              <w:jc w:val="center"/>
              <w:rPr>
                <w:rFonts w:ascii="Times New Roman"/>
                <w:b/>
                <w:sz w:val="23"/>
              </w:rPr>
            </w:pPr>
            <w:r>
              <w:rPr>
                <w:rFonts w:ascii="Times New Roman"/>
                <w:b/>
                <w:spacing w:val="-10"/>
                <w:w w:val="105"/>
                <w:sz w:val="23"/>
              </w:rPr>
              <w:t>6</w:t>
            </w:r>
          </w:p>
        </w:tc>
        <w:tc>
          <w:tcPr>
            <w:tcW w:w="326"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4"/>
              <w:ind w:left="60"/>
              <w:rPr>
                <w:rFonts w:ascii="Times New Roman"/>
                <w:b/>
                <w:sz w:val="23"/>
              </w:rPr>
            </w:pPr>
            <w:r>
              <w:rPr>
                <w:rFonts w:ascii="Times New Roman"/>
                <w:b/>
                <w:spacing w:val="-10"/>
                <w:w w:val="105"/>
                <w:sz w:val="23"/>
              </w:rPr>
              <w:t>6</w:t>
            </w:r>
          </w:p>
        </w:tc>
        <w:tc>
          <w:tcPr>
            <w:tcW w:w="321"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4"/>
              <w:ind w:left="55"/>
              <w:rPr>
                <w:rFonts w:ascii="Times New Roman"/>
                <w:b/>
                <w:sz w:val="23"/>
              </w:rPr>
            </w:pPr>
            <w:r>
              <w:rPr>
                <w:rFonts w:ascii="Times New Roman"/>
                <w:b/>
                <w:spacing w:val="-10"/>
                <w:w w:val="105"/>
                <w:sz w:val="23"/>
              </w:rPr>
              <w:t>5</w:t>
            </w:r>
          </w:p>
        </w:tc>
        <w:tc>
          <w:tcPr>
            <w:tcW w:w="614"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3143" w:type="dxa"/>
            <w:gridSpan w:val="3"/>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spacing w:line="252" w:lineRule="auto"/>
              <w:ind w:left="53" w:right="125"/>
              <w:rPr>
                <w:rFonts w:ascii="Times New Roman"/>
                <w:b/>
                <w:sz w:val="23"/>
              </w:rPr>
            </w:pPr>
            <w:r>
              <w:rPr>
                <w:rFonts w:ascii="Times New Roman"/>
                <w:b/>
                <w:sz w:val="23"/>
              </w:rPr>
              <w:t>Program</w:t>
            </w:r>
            <w:r>
              <w:rPr>
                <w:rFonts w:ascii="Times New Roman"/>
                <w:b/>
                <w:spacing w:val="-15"/>
                <w:sz w:val="23"/>
              </w:rPr>
              <w:t xml:space="preserve"> </w:t>
            </w:r>
            <w:r>
              <w:rPr>
                <w:rFonts w:ascii="Times New Roman"/>
                <w:b/>
                <w:sz w:val="23"/>
              </w:rPr>
              <w:t>Perlindungan</w:t>
            </w:r>
            <w:r>
              <w:rPr>
                <w:rFonts w:ascii="Times New Roman"/>
                <w:b/>
                <w:spacing w:val="-14"/>
                <w:sz w:val="23"/>
              </w:rPr>
              <w:t xml:space="preserve"> </w:t>
            </w:r>
            <w:r>
              <w:rPr>
                <w:rFonts w:ascii="Times New Roman"/>
                <w:b/>
                <w:sz w:val="23"/>
              </w:rPr>
              <w:t>dan Jaminan Sosial</w:t>
            </w:r>
          </w:p>
        </w:tc>
        <w:tc>
          <w:tcPr>
            <w:tcW w:w="1843"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spacing w:line="252" w:lineRule="auto"/>
              <w:ind w:left="64" w:right="152"/>
              <w:rPr>
                <w:rFonts w:ascii="Times New Roman"/>
                <w:b/>
                <w:sz w:val="23"/>
              </w:rPr>
            </w:pPr>
            <w:r>
              <w:rPr>
                <w:rFonts w:ascii="Times New Roman"/>
                <w:b/>
                <w:spacing w:val="-4"/>
                <w:w w:val="105"/>
                <w:sz w:val="23"/>
              </w:rPr>
              <w:t>Persentase</w:t>
            </w:r>
            <w:r>
              <w:rPr>
                <w:rFonts w:ascii="Times New Roman"/>
                <w:b/>
                <w:spacing w:val="-19"/>
                <w:w w:val="105"/>
                <w:sz w:val="23"/>
              </w:rPr>
              <w:t xml:space="preserve"> </w:t>
            </w:r>
            <w:r>
              <w:rPr>
                <w:rFonts w:ascii="Times New Roman"/>
                <w:b/>
                <w:spacing w:val="-4"/>
                <w:w w:val="105"/>
                <w:sz w:val="23"/>
              </w:rPr>
              <w:t xml:space="preserve">Desa </w:t>
            </w:r>
            <w:r>
              <w:rPr>
                <w:rFonts w:ascii="Times New Roman"/>
                <w:b/>
                <w:w w:val="105"/>
                <w:sz w:val="23"/>
              </w:rPr>
              <w:t xml:space="preserve">yang updating </w:t>
            </w:r>
            <w:r>
              <w:rPr>
                <w:rFonts w:ascii="Times New Roman"/>
                <w:b/>
                <w:spacing w:val="-2"/>
                <w:w w:val="105"/>
                <w:sz w:val="23"/>
              </w:rPr>
              <w:t>SIKS-NG</w:t>
            </w:r>
          </w:p>
        </w:tc>
        <w:tc>
          <w:tcPr>
            <w:tcW w:w="1545"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6"/>
              <w:rPr>
                <w:rFonts w:ascii="Arial"/>
                <w:b/>
                <w:sz w:val="23"/>
              </w:rPr>
            </w:pPr>
          </w:p>
          <w:p w:rsidR="00D236AA" w:rsidRDefault="000E2E0C">
            <w:pPr>
              <w:pStyle w:val="TableParagraph"/>
              <w:spacing w:before="1"/>
              <w:ind w:right="3"/>
              <w:jc w:val="right"/>
              <w:rPr>
                <w:rFonts w:ascii="Times New Roman"/>
                <w:b/>
                <w:sz w:val="23"/>
              </w:rPr>
            </w:pPr>
            <w:r>
              <w:rPr>
                <w:rFonts w:ascii="Times New Roman"/>
                <w:b/>
                <w:spacing w:val="-2"/>
                <w:w w:val="105"/>
                <w:sz w:val="23"/>
              </w:rPr>
              <w:t>7.774.415.740</w:t>
            </w:r>
          </w:p>
        </w:tc>
        <w:tc>
          <w:tcPr>
            <w:tcW w:w="1828"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6"/>
              <w:rPr>
                <w:rFonts w:ascii="Arial"/>
                <w:b/>
                <w:sz w:val="23"/>
              </w:rPr>
            </w:pPr>
          </w:p>
          <w:p w:rsidR="00D236AA" w:rsidRDefault="000E2E0C">
            <w:pPr>
              <w:pStyle w:val="TableParagraph"/>
              <w:spacing w:before="1"/>
              <w:ind w:left="479"/>
              <w:rPr>
                <w:rFonts w:ascii="Times New Roman"/>
                <w:b/>
                <w:sz w:val="23"/>
              </w:rPr>
            </w:pPr>
            <w:r>
              <w:rPr>
                <w:rFonts w:ascii="Times New Roman"/>
                <w:b/>
                <w:spacing w:val="-5"/>
                <w:w w:val="105"/>
                <w:sz w:val="23"/>
              </w:rPr>
              <w:t>55%</w:t>
            </w:r>
          </w:p>
        </w:tc>
        <w:tc>
          <w:tcPr>
            <w:tcW w:w="1094"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86"/>
              <w:rPr>
                <w:rFonts w:ascii="Arial"/>
                <w:b/>
                <w:sz w:val="23"/>
              </w:rPr>
            </w:pPr>
          </w:p>
          <w:p w:rsidR="00D236AA" w:rsidRDefault="000E2E0C">
            <w:pPr>
              <w:pStyle w:val="TableParagraph"/>
              <w:spacing w:before="1"/>
              <w:ind w:left="57" w:right="6"/>
              <w:jc w:val="center"/>
              <w:rPr>
                <w:rFonts w:ascii="Times New Roman"/>
                <w:b/>
                <w:sz w:val="23"/>
              </w:rPr>
            </w:pPr>
            <w:r>
              <w:rPr>
                <w:rFonts w:ascii="Times New Roman"/>
                <w:b/>
                <w:spacing w:val="-5"/>
                <w:w w:val="105"/>
                <w:sz w:val="23"/>
              </w:rPr>
              <w:t>DAU</w:t>
            </w:r>
          </w:p>
        </w:tc>
        <w:tc>
          <w:tcPr>
            <w:tcW w:w="993"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spacing w:line="252"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shd w:val="clear" w:color="auto" w:fill="F4AE83"/>
          </w:tcPr>
          <w:p w:rsidR="00D236AA" w:rsidRDefault="000E2E0C">
            <w:pPr>
              <w:pStyle w:val="TableParagraph"/>
              <w:spacing w:before="5" w:line="249" w:lineRule="auto"/>
              <w:ind w:left="147" w:right="61" w:hanging="4"/>
              <w:jc w:val="center"/>
              <w:rPr>
                <w:rFonts w:ascii="Times New Roman"/>
                <w:b/>
                <w:sz w:val="23"/>
              </w:rPr>
            </w:pPr>
            <w:r>
              <w:rPr>
                <w:rFonts w:ascii="Times New Roman"/>
                <w:b/>
                <w:spacing w:val="-2"/>
                <w:w w:val="105"/>
                <w:sz w:val="23"/>
              </w:rPr>
              <w:t xml:space="preserve">Mendukung Program Bupati PEDULI PPKS, </w:t>
            </w:r>
            <w:r>
              <w:rPr>
                <w:rFonts w:ascii="Times New Roman"/>
                <w:b/>
                <w:spacing w:val="-4"/>
                <w:w w:val="105"/>
                <w:sz w:val="23"/>
              </w:rPr>
              <w:t xml:space="preserve">PEREMPUA </w:t>
            </w:r>
            <w:r>
              <w:rPr>
                <w:rFonts w:ascii="Times New Roman"/>
                <w:b/>
                <w:spacing w:val="-10"/>
                <w:w w:val="105"/>
                <w:sz w:val="23"/>
              </w:rPr>
              <w:t xml:space="preserve">N </w:t>
            </w:r>
            <w:r>
              <w:rPr>
                <w:rFonts w:ascii="Times New Roman"/>
                <w:b/>
                <w:spacing w:val="-4"/>
                <w:sz w:val="23"/>
              </w:rPr>
              <w:t>BERKARYA,</w:t>
            </w:r>
          </w:p>
          <w:p w:rsidR="00D236AA" w:rsidRDefault="000E2E0C">
            <w:pPr>
              <w:pStyle w:val="TableParagraph"/>
              <w:spacing w:line="263" w:lineRule="exact"/>
              <w:ind w:left="91" w:right="13"/>
              <w:jc w:val="center"/>
              <w:rPr>
                <w:rFonts w:ascii="Times New Roman"/>
                <w:b/>
                <w:sz w:val="23"/>
              </w:rPr>
            </w:pPr>
            <w:r>
              <w:rPr>
                <w:rFonts w:ascii="Times New Roman"/>
                <w:b/>
                <w:spacing w:val="-2"/>
                <w:w w:val="105"/>
                <w:sz w:val="23"/>
              </w:rPr>
              <w:t>dan</w:t>
            </w:r>
            <w:r>
              <w:rPr>
                <w:rFonts w:ascii="Times New Roman"/>
                <w:b/>
                <w:spacing w:val="-18"/>
                <w:w w:val="105"/>
                <w:sz w:val="23"/>
              </w:rPr>
              <w:t xml:space="preserve"> </w:t>
            </w:r>
            <w:r>
              <w:rPr>
                <w:rFonts w:ascii="Times New Roman"/>
                <w:b/>
                <w:spacing w:val="-2"/>
                <w:w w:val="105"/>
                <w:sz w:val="23"/>
              </w:rPr>
              <w:t>GERCEP</w:t>
            </w:r>
          </w:p>
          <w:p w:rsidR="00D236AA" w:rsidRDefault="000E2E0C">
            <w:pPr>
              <w:pStyle w:val="TableParagraph"/>
              <w:spacing w:before="10" w:line="262" w:lineRule="exact"/>
              <w:ind w:left="75"/>
              <w:jc w:val="center"/>
              <w:rPr>
                <w:rFonts w:ascii="Times New Roman"/>
                <w:b/>
                <w:sz w:val="23"/>
              </w:rPr>
            </w:pPr>
            <w:r>
              <w:rPr>
                <w:rFonts w:ascii="Times New Roman"/>
                <w:b/>
                <w:spacing w:val="-2"/>
                <w:w w:val="105"/>
                <w:sz w:val="23"/>
              </w:rPr>
              <w:t>STUNTING</w:t>
            </w:r>
          </w:p>
        </w:tc>
      </w:tr>
      <w:tr w:rsidR="00D236AA">
        <w:trPr>
          <w:trHeight w:val="1656"/>
        </w:trPr>
        <w:tc>
          <w:tcPr>
            <w:tcW w:w="432"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29"/>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4"/>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29"/>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4"/>
              <w:ind w:left="55"/>
              <w:rPr>
                <w:rFonts w:ascii="Times New Roman"/>
                <w:b/>
                <w:sz w:val="23"/>
              </w:rPr>
            </w:pPr>
            <w:r>
              <w:rPr>
                <w:rFonts w:ascii="Times New Roman"/>
                <w:b/>
                <w:spacing w:val="-10"/>
                <w:w w:val="105"/>
                <w:sz w:val="23"/>
              </w:rPr>
              <w:t>5</w:t>
            </w:r>
          </w:p>
        </w:tc>
        <w:tc>
          <w:tcPr>
            <w:tcW w:w="61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2.02</w:t>
            </w:r>
          </w:p>
        </w:tc>
        <w:tc>
          <w:tcPr>
            <w:tcW w:w="5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3"/>
              <w:rPr>
                <w:rFonts w:ascii="Times New Roman"/>
                <w:b/>
                <w:sz w:val="23"/>
              </w:rPr>
            </w:pPr>
            <w:r>
              <w:rPr>
                <w:rFonts w:ascii="Times New Roman"/>
                <w:b/>
                <w:spacing w:val="-10"/>
                <w:w w:val="105"/>
                <w:sz w:val="23"/>
              </w:rPr>
              <w:t>1</w:t>
            </w:r>
          </w:p>
        </w:tc>
        <w:tc>
          <w:tcPr>
            <w:tcW w:w="2942" w:type="dxa"/>
            <w:gridSpan w:val="2"/>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159"/>
              <w:rPr>
                <w:rFonts w:ascii="Arial"/>
                <w:b/>
                <w:sz w:val="23"/>
              </w:rPr>
            </w:pPr>
          </w:p>
          <w:p w:rsidR="00D236AA" w:rsidRDefault="000E2E0C">
            <w:pPr>
              <w:pStyle w:val="TableParagraph"/>
              <w:spacing w:line="247" w:lineRule="auto"/>
              <w:ind w:left="63" w:right="425"/>
              <w:jc w:val="both"/>
              <w:rPr>
                <w:rFonts w:ascii="Times New Roman"/>
                <w:b/>
                <w:sz w:val="23"/>
              </w:rPr>
            </w:pPr>
            <w:r>
              <w:rPr>
                <w:rFonts w:ascii="Times New Roman"/>
                <w:b/>
                <w:w w:val="105"/>
                <w:sz w:val="23"/>
              </w:rPr>
              <w:t>Pengelolaan</w:t>
            </w:r>
            <w:r>
              <w:rPr>
                <w:rFonts w:ascii="Times New Roman"/>
                <w:b/>
                <w:spacing w:val="-16"/>
                <w:w w:val="105"/>
                <w:sz w:val="23"/>
              </w:rPr>
              <w:t xml:space="preserve"> </w:t>
            </w:r>
            <w:r>
              <w:rPr>
                <w:rFonts w:ascii="Times New Roman"/>
                <w:b/>
                <w:w w:val="105"/>
                <w:sz w:val="23"/>
              </w:rPr>
              <w:t>Data</w:t>
            </w:r>
            <w:r>
              <w:rPr>
                <w:rFonts w:ascii="Times New Roman"/>
                <w:b/>
                <w:spacing w:val="-15"/>
                <w:w w:val="105"/>
                <w:sz w:val="23"/>
              </w:rPr>
              <w:t xml:space="preserve"> </w:t>
            </w:r>
            <w:r>
              <w:rPr>
                <w:rFonts w:ascii="Times New Roman"/>
                <w:b/>
                <w:w w:val="105"/>
                <w:sz w:val="23"/>
              </w:rPr>
              <w:t xml:space="preserve">Fakir </w:t>
            </w:r>
            <w:r>
              <w:rPr>
                <w:rFonts w:ascii="Times New Roman"/>
                <w:b/>
                <w:sz w:val="23"/>
              </w:rPr>
              <w:t>Miskin</w:t>
            </w:r>
            <w:r>
              <w:rPr>
                <w:rFonts w:ascii="Times New Roman"/>
                <w:b/>
                <w:spacing w:val="-15"/>
                <w:sz w:val="23"/>
              </w:rPr>
              <w:t xml:space="preserve"> </w:t>
            </w:r>
            <w:r>
              <w:rPr>
                <w:rFonts w:ascii="Times New Roman"/>
                <w:b/>
                <w:sz w:val="23"/>
              </w:rPr>
              <w:t>Cakupan</w:t>
            </w:r>
            <w:r>
              <w:rPr>
                <w:rFonts w:ascii="Times New Roman"/>
                <w:b/>
                <w:spacing w:val="-14"/>
                <w:sz w:val="23"/>
              </w:rPr>
              <w:t xml:space="preserve"> </w:t>
            </w:r>
            <w:r>
              <w:rPr>
                <w:rFonts w:ascii="Times New Roman"/>
                <w:b/>
                <w:sz w:val="23"/>
              </w:rPr>
              <w:t xml:space="preserve">Daerah </w:t>
            </w:r>
            <w:r>
              <w:rPr>
                <w:rFonts w:ascii="Times New Roman"/>
                <w:b/>
                <w:spacing w:val="-2"/>
                <w:w w:val="105"/>
                <w:sz w:val="23"/>
              </w:rPr>
              <w:t>Kabupaten/Kota</w:t>
            </w:r>
          </w:p>
        </w:tc>
        <w:tc>
          <w:tcPr>
            <w:tcW w:w="184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0E2E0C">
            <w:pPr>
              <w:pStyle w:val="TableParagraph"/>
              <w:spacing w:before="5" w:line="249" w:lineRule="auto"/>
              <w:ind w:left="64" w:right="87"/>
              <w:rPr>
                <w:rFonts w:ascii="Times New Roman"/>
                <w:b/>
                <w:sz w:val="23"/>
              </w:rPr>
            </w:pPr>
            <w:r>
              <w:rPr>
                <w:rFonts w:ascii="Times New Roman"/>
                <w:b/>
                <w:w w:val="105"/>
                <w:sz w:val="23"/>
              </w:rPr>
              <w:t>Persentase</w:t>
            </w:r>
            <w:r>
              <w:rPr>
                <w:rFonts w:ascii="Times New Roman"/>
                <w:b/>
                <w:spacing w:val="-16"/>
                <w:w w:val="105"/>
                <w:sz w:val="23"/>
              </w:rPr>
              <w:t xml:space="preserve"> </w:t>
            </w:r>
            <w:r>
              <w:rPr>
                <w:rFonts w:ascii="Times New Roman"/>
                <w:b/>
                <w:w w:val="105"/>
                <w:sz w:val="23"/>
              </w:rPr>
              <w:t xml:space="preserve">Data </w:t>
            </w:r>
            <w:r>
              <w:rPr>
                <w:rFonts w:ascii="Times New Roman"/>
                <w:b/>
                <w:spacing w:val="-2"/>
                <w:w w:val="105"/>
                <w:sz w:val="23"/>
              </w:rPr>
              <w:t xml:space="preserve">kesejahteraan </w:t>
            </w:r>
            <w:r>
              <w:rPr>
                <w:rFonts w:ascii="Times New Roman"/>
                <w:b/>
                <w:w w:val="105"/>
                <w:sz w:val="23"/>
              </w:rPr>
              <w:t xml:space="preserve">sosial yang </w:t>
            </w:r>
            <w:r>
              <w:rPr>
                <w:rFonts w:ascii="Times New Roman"/>
                <w:b/>
                <w:spacing w:val="-4"/>
                <w:w w:val="105"/>
                <w:sz w:val="23"/>
              </w:rPr>
              <w:t>terverifikasi</w:t>
            </w:r>
            <w:r>
              <w:rPr>
                <w:rFonts w:ascii="Times New Roman"/>
                <w:b/>
                <w:spacing w:val="-17"/>
                <w:w w:val="105"/>
                <w:sz w:val="23"/>
              </w:rPr>
              <w:t xml:space="preserve"> </w:t>
            </w:r>
            <w:r>
              <w:rPr>
                <w:rFonts w:ascii="Times New Roman"/>
                <w:b/>
                <w:spacing w:val="-4"/>
                <w:w w:val="105"/>
                <w:sz w:val="23"/>
              </w:rPr>
              <w:t xml:space="preserve">dan </w:t>
            </w:r>
            <w:r>
              <w:rPr>
                <w:rFonts w:ascii="Times New Roman"/>
                <w:b/>
                <w:spacing w:val="-2"/>
                <w:w w:val="105"/>
                <w:sz w:val="23"/>
              </w:rPr>
              <w:t>tervalidasi</w:t>
            </w:r>
          </w:p>
          <w:p w:rsidR="00D236AA" w:rsidRDefault="000E2E0C">
            <w:pPr>
              <w:pStyle w:val="TableParagraph"/>
              <w:spacing w:line="255" w:lineRule="exact"/>
              <w:ind w:left="64"/>
              <w:rPr>
                <w:rFonts w:ascii="Times New Roman"/>
                <w:b/>
                <w:sz w:val="23"/>
              </w:rPr>
            </w:pPr>
            <w:r>
              <w:rPr>
                <w:rFonts w:ascii="Times New Roman"/>
                <w:b/>
                <w:spacing w:val="-4"/>
                <w:w w:val="105"/>
                <w:sz w:val="23"/>
              </w:rPr>
              <w:t>sesuai</w:t>
            </w:r>
            <w:r>
              <w:rPr>
                <w:rFonts w:ascii="Times New Roman"/>
                <w:b/>
                <w:spacing w:val="-7"/>
                <w:w w:val="105"/>
                <w:sz w:val="23"/>
              </w:rPr>
              <w:t xml:space="preserve"> </w:t>
            </w:r>
            <w:r>
              <w:rPr>
                <w:rFonts w:ascii="Times New Roman"/>
                <w:b/>
                <w:spacing w:val="-2"/>
                <w:w w:val="105"/>
                <w:sz w:val="23"/>
              </w:rPr>
              <w:t>standar</w:t>
            </w:r>
          </w:p>
        </w:tc>
        <w:tc>
          <w:tcPr>
            <w:tcW w:w="1545"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7.726.580.740</w:t>
            </w:r>
          </w:p>
        </w:tc>
        <w:tc>
          <w:tcPr>
            <w:tcW w:w="1828"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159"/>
              <w:rPr>
                <w:rFonts w:ascii="Arial"/>
                <w:b/>
                <w:sz w:val="23"/>
              </w:rPr>
            </w:pPr>
          </w:p>
          <w:p w:rsidR="00D236AA" w:rsidRDefault="000E2E0C">
            <w:pPr>
              <w:pStyle w:val="TableParagraph"/>
              <w:ind w:left="239"/>
              <w:rPr>
                <w:rFonts w:ascii="Times New Roman"/>
                <w:b/>
                <w:sz w:val="23"/>
              </w:rPr>
            </w:pPr>
            <w:r>
              <w:rPr>
                <w:rFonts w:ascii="Times New Roman"/>
                <w:b/>
                <w:spacing w:val="-2"/>
                <w:w w:val="105"/>
                <w:sz w:val="23"/>
              </w:rPr>
              <w:t>1.979.000</w:t>
            </w:r>
          </w:p>
          <w:p w:rsidR="00D236AA" w:rsidRDefault="000E2E0C">
            <w:pPr>
              <w:pStyle w:val="TableParagraph"/>
              <w:spacing w:before="9" w:line="247" w:lineRule="auto"/>
              <w:ind w:left="239" w:right="179" w:hanging="29"/>
              <w:rPr>
                <w:rFonts w:ascii="Times New Roman"/>
                <w:b/>
                <w:sz w:val="23"/>
              </w:rPr>
            </w:pPr>
            <w:r>
              <w:rPr>
                <w:rFonts w:ascii="Times New Roman"/>
                <w:b/>
                <w:spacing w:val="-2"/>
                <w:sz w:val="23"/>
              </w:rPr>
              <w:t xml:space="preserve">Keluarga, </w:t>
            </w:r>
            <w:r>
              <w:rPr>
                <w:rFonts w:ascii="Times New Roman"/>
                <w:b/>
                <w:w w:val="105"/>
                <w:sz w:val="23"/>
              </w:rPr>
              <w:t>20</w:t>
            </w:r>
            <w:r>
              <w:rPr>
                <w:rFonts w:ascii="Times New Roman"/>
                <w:b/>
                <w:spacing w:val="-5"/>
                <w:w w:val="105"/>
                <w:sz w:val="23"/>
              </w:rPr>
              <w:t xml:space="preserve"> Orang</w:t>
            </w:r>
          </w:p>
        </w:tc>
        <w:tc>
          <w:tcPr>
            <w:tcW w:w="109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29"/>
              <w:rPr>
                <w:rFonts w:ascii="Arial"/>
                <w:b/>
                <w:sz w:val="23"/>
              </w:rPr>
            </w:pPr>
          </w:p>
          <w:p w:rsidR="00D236AA" w:rsidRDefault="000E2E0C">
            <w:pPr>
              <w:pStyle w:val="TableParagraph"/>
              <w:spacing w:line="252"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r>
      <w:tr w:rsidR="00D236AA">
        <w:trPr>
          <w:trHeight w:val="1939"/>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4"/>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4"/>
              <w:ind w:left="55"/>
              <w:rPr>
                <w:rFonts w:ascii="Times New Roman"/>
                <w:b/>
                <w:sz w:val="23"/>
              </w:rPr>
            </w:pPr>
            <w:r>
              <w:rPr>
                <w:rFonts w:ascii="Times New Roman"/>
                <w:b/>
                <w:spacing w:val="-10"/>
                <w:w w:val="105"/>
                <w:sz w:val="23"/>
              </w:rPr>
              <w:t>5</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2.02</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14"/>
              <w:ind w:left="62"/>
              <w:rPr>
                <w:rFonts w:ascii="Times New Roman"/>
                <w:b/>
                <w:sz w:val="23"/>
              </w:rPr>
            </w:pPr>
            <w:r>
              <w:rPr>
                <w:rFonts w:ascii="Times New Roman"/>
                <w:b/>
                <w:spacing w:val="-10"/>
                <w:w w:val="105"/>
                <w:sz w:val="23"/>
              </w:rPr>
              <w:t>2</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1</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4"/>
              <w:rPr>
                <w:rFonts w:ascii="Arial"/>
                <w:b/>
                <w:sz w:val="23"/>
              </w:rPr>
            </w:pPr>
          </w:p>
          <w:p w:rsidR="00D236AA" w:rsidRDefault="000E2E0C">
            <w:pPr>
              <w:pStyle w:val="TableParagraph"/>
              <w:spacing w:line="249" w:lineRule="auto"/>
              <w:ind w:left="63" w:right="218"/>
              <w:jc w:val="both"/>
              <w:rPr>
                <w:rFonts w:ascii="Times New Roman"/>
                <w:b/>
                <w:sz w:val="23"/>
              </w:rPr>
            </w:pPr>
            <w:r>
              <w:rPr>
                <w:rFonts w:ascii="Times New Roman"/>
                <w:b/>
                <w:w w:val="105"/>
                <w:sz w:val="23"/>
              </w:rPr>
              <w:t>Pengelolaan</w:t>
            </w:r>
            <w:r>
              <w:rPr>
                <w:rFonts w:ascii="Times New Roman"/>
                <w:b/>
                <w:spacing w:val="-16"/>
                <w:w w:val="105"/>
                <w:sz w:val="23"/>
              </w:rPr>
              <w:t xml:space="preserve"> </w:t>
            </w:r>
            <w:r>
              <w:rPr>
                <w:rFonts w:ascii="Times New Roman"/>
                <w:b/>
                <w:w w:val="105"/>
                <w:sz w:val="23"/>
              </w:rPr>
              <w:t>Data</w:t>
            </w:r>
            <w:r>
              <w:rPr>
                <w:rFonts w:ascii="Times New Roman"/>
                <w:b/>
                <w:spacing w:val="-15"/>
                <w:w w:val="105"/>
                <w:sz w:val="23"/>
              </w:rPr>
              <w:t xml:space="preserve"> </w:t>
            </w:r>
            <w:r>
              <w:rPr>
                <w:rFonts w:ascii="Times New Roman"/>
                <w:b/>
                <w:w w:val="105"/>
                <w:sz w:val="23"/>
              </w:rPr>
              <w:t xml:space="preserve">Fakir </w:t>
            </w:r>
            <w:r>
              <w:rPr>
                <w:rFonts w:ascii="Times New Roman"/>
                <w:b/>
                <w:sz w:val="23"/>
              </w:rPr>
              <w:t>Miskin</w:t>
            </w:r>
            <w:r>
              <w:rPr>
                <w:rFonts w:ascii="Times New Roman"/>
                <w:b/>
                <w:spacing w:val="-15"/>
                <w:sz w:val="23"/>
              </w:rPr>
              <w:t xml:space="preserve"> </w:t>
            </w:r>
            <w:r>
              <w:rPr>
                <w:rFonts w:ascii="Times New Roman"/>
                <w:b/>
                <w:sz w:val="23"/>
              </w:rPr>
              <w:t>Cakupan</w:t>
            </w:r>
            <w:r>
              <w:rPr>
                <w:rFonts w:ascii="Times New Roman"/>
                <w:b/>
                <w:spacing w:val="-14"/>
                <w:sz w:val="23"/>
              </w:rPr>
              <w:t xml:space="preserve"> </w:t>
            </w:r>
            <w:r>
              <w:rPr>
                <w:rFonts w:ascii="Times New Roman"/>
                <w:b/>
                <w:sz w:val="23"/>
              </w:rPr>
              <w:t xml:space="preserve">Daerah </w:t>
            </w:r>
            <w:r>
              <w:rPr>
                <w:rFonts w:ascii="Times New Roman"/>
                <w:b/>
                <w:spacing w:val="-2"/>
                <w:w w:val="105"/>
                <w:sz w:val="23"/>
              </w:rPr>
              <w:t>Kabupaten/Kota</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6" w:line="252" w:lineRule="auto"/>
              <w:ind w:left="64" w:right="87"/>
              <w:rPr>
                <w:rFonts w:ascii="Times New Roman"/>
                <w:b/>
                <w:sz w:val="23"/>
              </w:rPr>
            </w:pPr>
            <w:r>
              <w:rPr>
                <w:rFonts w:ascii="Times New Roman"/>
                <w:b/>
                <w:spacing w:val="-2"/>
                <w:w w:val="105"/>
                <w:sz w:val="23"/>
              </w:rPr>
              <w:t xml:space="preserve">Jumlah </w:t>
            </w:r>
            <w:r>
              <w:rPr>
                <w:rFonts w:ascii="Times New Roman"/>
                <w:b/>
                <w:spacing w:val="-4"/>
                <w:w w:val="105"/>
                <w:sz w:val="23"/>
              </w:rPr>
              <w:t>Keluarga</w:t>
            </w:r>
            <w:r>
              <w:rPr>
                <w:rFonts w:ascii="Times New Roman"/>
                <w:b/>
                <w:spacing w:val="-18"/>
                <w:w w:val="105"/>
                <w:sz w:val="23"/>
              </w:rPr>
              <w:t xml:space="preserve"> </w:t>
            </w:r>
            <w:r>
              <w:rPr>
                <w:rFonts w:ascii="Times New Roman"/>
                <w:b/>
                <w:spacing w:val="-4"/>
                <w:w w:val="105"/>
                <w:sz w:val="23"/>
              </w:rPr>
              <w:t xml:space="preserve">yang </w:t>
            </w:r>
            <w:r>
              <w:rPr>
                <w:rFonts w:ascii="Times New Roman"/>
                <w:b/>
                <w:spacing w:val="-2"/>
                <w:w w:val="105"/>
                <w:sz w:val="23"/>
              </w:rPr>
              <w:t xml:space="preserve">Mendapatkan Pengentasan </w:t>
            </w:r>
            <w:r>
              <w:rPr>
                <w:rFonts w:ascii="Times New Roman"/>
                <w:b/>
                <w:w w:val="105"/>
                <w:sz w:val="23"/>
              </w:rPr>
              <w:t>Fakir Miskin</w:t>
            </w:r>
          </w:p>
          <w:p w:rsidR="00D236AA" w:rsidRDefault="000E2E0C">
            <w:pPr>
              <w:pStyle w:val="TableParagraph"/>
              <w:spacing w:line="264" w:lineRule="exact"/>
              <w:ind w:left="64" w:right="478"/>
              <w:rPr>
                <w:rFonts w:ascii="Times New Roman"/>
                <w:b/>
                <w:sz w:val="23"/>
              </w:rPr>
            </w:pPr>
            <w:r>
              <w:rPr>
                <w:rFonts w:ascii="Times New Roman"/>
                <w:b/>
                <w:w w:val="105"/>
                <w:sz w:val="23"/>
              </w:rPr>
              <w:t>Kabupaten</w:t>
            </w:r>
            <w:r>
              <w:rPr>
                <w:rFonts w:ascii="Times New Roman"/>
                <w:b/>
                <w:spacing w:val="-16"/>
                <w:w w:val="105"/>
                <w:sz w:val="23"/>
              </w:rPr>
              <w:t xml:space="preserve"> </w:t>
            </w:r>
            <w:r>
              <w:rPr>
                <w:rFonts w:ascii="Times New Roman"/>
                <w:b/>
                <w:w w:val="105"/>
                <w:sz w:val="23"/>
              </w:rPr>
              <w:t xml:space="preserve">/ </w:t>
            </w:r>
            <w:r>
              <w:rPr>
                <w:rFonts w:ascii="Times New Roman"/>
                <w:b/>
                <w:spacing w:val="-4"/>
                <w:w w:val="105"/>
                <w:sz w:val="23"/>
              </w:rPr>
              <w:t>Kota</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142.737.240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4"/>
              <w:rPr>
                <w:rFonts w:ascii="Arial"/>
                <w:b/>
                <w:sz w:val="23"/>
              </w:rPr>
            </w:pPr>
          </w:p>
          <w:p w:rsidR="00D236AA" w:rsidRDefault="000E2E0C">
            <w:pPr>
              <w:pStyle w:val="TableParagraph"/>
              <w:spacing w:line="247" w:lineRule="auto"/>
              <w:ind w:left="75" w:right="454"/>
              <w:rPr>
                <w:rFonts w:ascii="Times New Roman"/>
                <w:b/>
                <w:sz w:val="23"/>
              </w:rPr>
            </w:pPr>
            <w:r>
              <w:rPr>
                <w:rFonts w:ascii="Times New Roman"/>
                <w:b/>
                <w:spacing w:val="-2"/>
                <w:w w:val="105"/>
                <w:sz w:val="23"/>
              </w:rPr>
              <w:t xml:space="preserve">Pendataan </w:t>
            </w:r>
            <w:r>
              <w:rPr>
                <w:rFonts w:ascii="Times New Roman"/>
                <w:b/>
                <w:spacing w:val="-4"/>
                <w:w w:val="105"/>
                <w:sz w:val="23"/>
              </w:rPr>
              <w:t>PPKS-PSKS</w:t>
            </w:r>
          </w:p>
          <w:p w:rsidR="00D236AA" w:rsidRDefault="000E2E0C">
            <w:pPr>
              <w:pStyle w:val="TableParagraph"/>
              <w:spacing w:before="7"/>
              <w:ind w:left="75"/>
              <w:rPr>
                <w:rFonts w:ascii="Times New Roman"/>
                <w:b/>
                <w:sz w:val="23"/>
              </w:rPr>
            </w:pPr>
            <w:r>
              <w:rPr>
                <w:rFonts w:ascii="Times New Roman"/>
                <w:b/>
                <w:spacing w:val="-2"/>
                <w:w w:val="105"/>
                <w:sz w:val="23"/>
              </w:rPr>
              <w:t>dan</w:t>
            </w:r>
            <w:r>
              <w:rPr>
                <w:rFonts w:ascii="Times New Roman"/>
                <w:b/>
                <w:spacing w:val="-14"/>
                <w:w w:val="105"/>
                <w:sz w:val="23"/>
              </w:rPr>
              <w:t xml:space="preserve"> </w:t>
            </w:r>
            <w:r>
              <w:rPr>
                <w:rFonts w:ascii="Times New Roman"/>
                <w:b/>
                <w:spacing w:val="-4"/>
                <w:w w:val="105"/>
                <w:sz w:val="23"/>
              </w:rPr>
              <w:t>DTKS</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331"/>
              <w:rPr>
                <w:rFonts w:ascii="Times New Roman"/>
                <w:b/>
                <w:sz w:val="23"/>
              </w:rPr>
            </w:pPr>
            <w:r>
              <w:rPr>
                <w:rFonts w:ascii="Times New Roman"/>
                <w:b/>
                <w:spacing w:val="-2"/>
                <w:w w:val="105"/>
                <w:sz w:val="23"/>
              </w:rPr>
              <w:t>215.000</w:t>
            </w:r>
          </w:p>
          <w:p w:rsidR="00D236AA" w:rsidRDefault="000E2E0C">
            <w:pPr>
              <w:pStyle w:val="TableParagraph"/>
              <w:spacing w:before="14"/>
              <w:ind w:left="239"/>
              <w:rPr>
                <w:rFonts w:ascii="Times New Roman"/>
                <w:b/>
                <w:sz w:val="23"/>
              </w:rPr>
            </w:pPr>
            <w:r>
              <w:rPr>
                <w:rFonts w:ascii="Times New Roman"/>
                <w:b/>
                <w:spacing w:val="-2"/>
                <w:w w:val="105"/>
                <w:sz w:val="23"/>
              </w:rPr>
              <w:t>Keluarga</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73"/>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29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sz w:val="23"/>
              </w:rPr>
            </w:pPr>
            <w:r>
              <w:rPr>
                <w:rFonts w:ascii="Times New Roman"/>
                <w:b/>
                <w:spacing w:val="-4"/>
                <w:w w:val="105"/>
                <w:sz w:val="23"/>
              </w:rPr>
              <w:t>DTKS</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Photo</w:t>
            </w:r>
            <w:r>
              <w:rPr>
                <w:rFonts w:ascii="Times New Roman"/>
                <w:spacing w:val="10"/>
                <w:sz w:val="23"/>
              </w:rPr>
              <w:t xml:space="preserve"> </w:t>
            </w:r>
            <w:r>
              <w:rPr>
                <w:rFonts w:ascii="Times New Roman"/>
                <w:sz w:val="23"/>
              </w:rPr>
              <w:t>Copy</w:t>
            </w:r>
            <w:r>
              <w:rPr>
                <w:rFonts w:ascii="Times New Roman"/>
                <w:spacing w:val="17"/>
                <w:sz w:val="23"/>
              </w:rPr>
              <w:t xml:space="preserve"> </w:t>
            </w:r>
            <w:r>
              <w:rPr>
                <w:rFonts w:ascii="Times New Roman"/>
                <w:sz w:val="23"/>
              </w:rPr>
              <w:t>2.114</w:t>
            </w:r>
            <w:r>
              <w:rPr>
                <w:rFonts w:ascii="Times New Roman"/>
                <w:spacing w:val="23"/>
                <w:sz w:val="23"/>
              </w:rPr>
              <w:t xml:space="preserve"> </w:t>
            </w:r>
            <w:r>
              <w:rPr>
                <w:rFonts w:ascii="Times New Roman"/>
                <w:spacing w:val="-2"/>
                <w:sz w:val="23"/>
              </w:rPr>
              <w:t>Lembar</w:t>
            </w:r>
          </w:p>
          <w:p w:rsidR="00D236AA" w:rsidRDefault="000E2E0C">
            <w:pPr>
              <w:pStyle w:val="TableParagraph"/>
              <w:spacing w:before="14"/>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5"/>
                <w:sz w:val="23"/>
              </w:rPr>
              <w:t>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0"/>
              <w:ind w:right="13"/>
              <w:jc w:val="right"/>
              <w:rPr>
                <w:rFonts w:ascii="Times New Roman"/>
                <w:sz w:val="23"/>
              </w:rPr>
            </w:pPr>
            <w:r>
              <w:rPr>
                <w:rFonts w:ascii="Times New Roman"/>
                <w:spacing w:val="-2"/>
                <w:sz w:val="23"/>
              </w:rPr>
              <w:t>845.600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Snack</w:t>
            </w:r>
            <w:r>
              <w:rPr>
                <w:rFonts w:ascii="Times New Roman"/>
                <w:spacing w:val="12"/>
                <w:sz w:val="23"/>
              </w:rPr>
              <w:t xml:space="preserve"> </w:t>
            </w:r>
            <w:r>
              <w:rPr>
                <w:rFonts w:ascii="Times New Roman"/>
                <w:sz w:val="23"/>
              </w:rPr>
              <w:t>Mamin</w:t>
            </w:r>
            <w:r>
              <w:rPr>
                <w:rFonts w:ascii="Times New Roman"/>
                <w:spacing w:val="9"/>
                <w:sz w:val="23"/>
              </w:rPr>
              <w:t xml:space="preserve"> </w:t>
            </w:r>
            <w:r>
              <w:rPr>
                <w:rFonts w:ascii="Times New Roman"/>
                <w:sz w:val="23"/>
              </w:rPr>
              <w:t>370</w:t>
            </w:r>
            <w:r>
              <w:rPr>
                <w:rFonts w:ascii="Times New Roman"/>
                <w:spacing w:val="27"/>
                <w:sz w:val="23"/>
              </w:rPr>
              <w:t xml:space="preserve"> </w:t>
            </w:r>
            <w:r>
              <w:rPr>
                <w:rFonts w:ascii="Times New Roman"/>
                <w:sz w:val="23"/>
              </w:rPr>
              <w:t>Kotak</w:t>
            </w:r>
            <w:r>
              <w:rPr>
                <w:rFonts w:ascii="Times New Roman"/>
                <w:spacing w:val="14"/>
                <w:sz w:val="23"/>
              </w:rPr>
              <w:t xml:space="preserve"> </w:t>
            </w:r>
            <w:r>
              <w:rPr>
                <w:rFonts w:ascii="Times New Roman"/>
                <w:spacing w:val="-10"/>
                <w:sz w:val="23"/>
              </w:rPr>
              <w:t>x</w:t>
            </w:r>
          </w:p>
          <w:p w:rsidR="00D236AA" w:rsidRDefault="000E2E0C">
            <w:pPr>
              <w:pStyle w:val="TableParagraph"/>
              <w:spacing w:before="4" w:line="262" w:lineRule="exact"/>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20.000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25"/>
              <w:ind w:right="14"/>
              <w:jc w:val="right"/>
              <w:rPr>
                <w:rFonts w:ascii="Times New Roman"/>
                <w:sz w:val="23"/>
              </w:rPr>
            </w:pPr>
            <w:r>
              <w:rPr>
                <w:rFonts w:ascii="Times New Roman"/>
                <w:spacing w:val="-2"/>
                <w:sz w:val="23"/>
              </w:rPr>
              <w:t>7.400.000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61" w:lineRule="exact"/>
              <w:ind w:left="63"/>
              <w:rPr>
                <w:rFonts w:ascii="Times New Roman"/>
                <w:sz w:val="23"/>
              </w:rPr>
            </w:pPr>
            <w:r>
              <w:rPr>
                <w:rFonts w:ascii="Times New Roman"/>
                <w:sz w:val="23"/>
              </w:rPr>
              <w:t>Honor</w:t>
            </w:r>
            <w:r>
              <w:rPr>
                <w:rFonts w:ascii="Times New Roman"/>
                <w:spacing w:val="23"/>
                <w:sz w:val="23"/>
              </w:rPr>
              <w:t xml:space="preserve"> </w:t>
            </w:r>
            <w:r>
              <w:rPr>
                <w:rFonts w:ascii="Times New Roman"/>
                <w:sz w:val="23"/>
              </w:rPr>
              <w:t>Narsum</w:t>
            </w:r>
            <w:r>
              <w:rPr>
                <w:rFonts w:ascii="Times New Roman"/>
                <w:spacing w:val="23"/>
                <w:sz w:val="23"/>
              </w:rPr>
              <w:t xml:space="preserve"> </w:t>
            </w:r>
            <w:r>
              <w:rPr>
                <w:rFonts w:ascii="Times New Roman"/>
                <w:sz w:val="23"/>
              </w:rPr>
              <w:t>Eselon</w:t>
            </w:r>
            <w:r>
              <w:rPr>
                <w:rFonts w:ascii="Times New Roman"/>
                <w:spacing w:val="6"/>
                <w:sz w:val="23"/>
              </w:rPr>
              <w:t xml:space="preserve"> </w:t>
            </w:r>
            <w:r>
              <w:rPr>
                <w:rFonts w:ascii="Times New Roman"/>
                <w:sz w:val="23"/>
              </w:rPr>
              <w:t>II</w:t>
            </w:r>
            <w:r>
              <w:rPr>
                <w:rFonts w:ascii="Times New Roman"/>
                <w:spacing w:val="11"/>
                <w:sz w:val="23"/>
              </w:rPr>
              <w:t xml:space="preserve"> </w:t>
            </w:r>
            <w:r>
              <w:rPr>
                <w:rFonts w:ascii="Times New Roman"/>
                <w:spacing w:val="-10"/>
                <w:sz w:val="23"/>
              </w:rPr>
              <w:t>8</w:t>
            </w:r>
          </w:p>
          <w:p w:rsidR="00D236AA" w:rsidRDefault="000E2E0C">
            <w:pPr>
              <w:pStyle w:val="TableParagraph"/>
              <w:spacing w:before="14" w:line="262" w:lineRule="exact"/>
              <w:ind w:left="63"/>
              <w:rPr>
                <w:rFonts w:ascii="Times New Roman"/>
                <w:sz w:val="23"/>
              </w:rPr>
            </w:pPr>
            <w:r>
              <w:rPr>
                <w:rFonts w:ascii="Times New Roman"/>
                <w:sz w:val="23"/>
              </w:rPr>
              <w:t>O/J</w:t>
            </w:r>
            <w:r>
              <w:rPr>
                <w:rFonts w:ascii="Times New Roman"/>
                <w:spacing w:val="7"/>
                <w:sz w:val="23"/>
              </w:rPr>
              <w:t xml:space="preserve"> </w:t>
            </w:r>
            <w:r>
              <w:rPr>
                <w:rFonts w:ascii="Times New Roman"/>
                <w:sz w:val="23"/>
              </w:rPr>
              <w:t>x</w:t>
            </w:r>
            <w:r>
              <w:rPr>
                <w:rFonts w:ascii="Times New Roman"/>
                <w:spacing w:val="6"/>
                <w:sz w:val="23"/>
              </w:rPr>
              <w:t xml:space="preserve"> </w:t>
            </w:r>
            <w:r>
              <w:rPr>
                <w:rFonts w:ascii="Times New Roman"/>
                <w:sz w:val="23"/>
              </w:rPr>
              <w:t>Rp.</w:t>
            </w:r>
            <w:r>
              <w:rPr>
                <w:rFonts w:ascii="Times New Roman"/>
                <w:spacing w:val="6"/>
                <w:sz w:val="23"/>
              </w:rPr>
              <w:t xml:space="preserve"> </w:t>
            </w:r>
            <w:r>
              <w:rPr>
                <w:rFonts w:ascii="Times New Roman"/>
                <w:spacing w:val="-2"/>
                <w:sz w:val="23"/>
              </w:rPr>
              <w:t>500.000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40"/>
              <w:ind w:right="14"/>
              <w:jc w:val="right"/>
              <w:rPr>
                <w:rFonts w:ascii="Times New Roman"/>
                <w:sz w:val="23"/>
              </w:rPr>
            </w:pPr>
            <w:r>
              <w:rPr>
                <w:rFonts w:ascii="Times New Roman"/>
                <w:spacing w:val="-2"/>
                <w:sz w:val="23"/>
              </w:rPr>
              <w:t>4.000.000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830"/>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47" w:lineRule="auto"/>
              <w:ind w:left="63" w:right="145"/>
              <w:rPr>
                <w:rFonts w:ascii="Times New Roman"/>
                <w:sz w:val="23"/>
              </w:rPr>
            </w:pPr>
            <w:r>
              <w:rPr>
                <w:rFonts w:ascii="Times New Roman"/>
                <w:sz w:val="23"/>
              </w:rPr>
              <w:t>Honor Tenaga</w:t>
            </w:r>
            <w:r>
              <w:rPr>
                <w:rFonts w:ascii="Times New Roman"/>
                <w:spacing w:val="40"/>
                <w:sz w:val="23"/>
              </w:rPr>
              <w:t xml:space="preserve"> </w:t>
            </w:r>
            <w:r>
              <w:rPr>
                <w:rFonts w:ascii="Times New Roman"/>
                <w:sz w:val="23"/>
              </w:rPr>
              <w:t>Administrasi 36 O/B x Rp.</w:t>
            </w:r>
          </w:p>
          <w:p w:rsidR="00D236AA" w:rsidRDefault="000E2E0C">
            <w:pPr>
              <w:pStyle w:val="TableParagraph"/>
              <w:spacing w:before="4" w:line="262" w:lineRule="exact"/>
              <w:ind w:left="63"/>
              <w:rPr>
                <w:rFonts w:ascii="Times New Roman"/>
                <w:sz w:val="23"/>
              </w:rPr>
            </w:pPr>
            <w:r>
              <w:rPr>
                <w:rFonts w:ascii="Times New Roman"/>
                <w:spacing w:val="-2"/>
                <w:sz w:val="23"/>
              </w:rPr>
              <w:t>1.277.040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45.973.440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Honorarium</w:t>
            </w:r>
            <w:r>
              <w:rPr>
                <w:rFonts w:ascii="Times New Roman"/>
                <w:spacing w:val="24"/>
                <w:sz w:val="23"/>
              </w:rPr>
              <w:t xml:space="preserve"> </w:t>
            </w:r>
            <w:r>
              <w:rPr>
                <w:rFonts w:ascii="Times New Roman"/>
                <w:sz w:val="23"/>
              </w:rPr>
              <w:t>PPTK</w:t>
            </w:r>
            <w:r>
              <w:rPr>
                <w:rFonts w:ascii="Times New Roman"/>
                <w:spacing w:val="13"/>
                <w:sz w:val="23"/>
              </w:rPr>
              <w:t xml:space="preserve"> </w:t>
            </w:r>
            <w:r>
              <w:rPr>
                <w:rFonts w:ascii="Times New Roman"/>
                <w:sz w:val="23"/>
              </w:rPr>
              <w:t>12</w:t>
            </w:r>
            <w:r>
              <w:rPr>
                <w:rFonts w:ascii="Times New Roman"/>
                <w:spacing w:val="25"/>
                <w:sz w:val="23"/>
              </w:rPr>
              <w:t xml:space="preserve"> </w:t>
            </w:r>
            <w:r>
              <w:rPr>
                <w:rFonts w:ascii="Times New Roman"/>
                <w:spacing w:val="-5"/>
                <w:sz w:val="23"/>
              </w:rPr>
              <w:t>O/B</w:t>
            </w:r>
          </w:p>
          <w:p w:rsidR="00D236AA" w:rsidRDefault="000E2E0C">
            <w:pPr>
              <w:pStyle w:val="TableParagraph"/>
              <w:spacing w:before="14" w:line="262" w:lineRule="exact"/>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1.210.000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25"/>
              <w:ind w:right="14"/>
              <w:jc w:val="right"/>
              <w:rPr>
                <w:rFonts w:ascii="Times New Roman"/>
                <w:sz w:val="23"/>
              </w:rPr>
            </w:pPr>
            <w:r>
              <w:rPr>
                <w:rFonts w:ascii="Times New Roman"/>
                <w:spacing w:val="-2"/>
                <w:sz w:val="23"/>
              </w:rPr>
              <w:t>14.520.000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Pr>
                <w:rFonts w:ascii="Times New Roman"/>
                <w:sz w:val="23"/>
              </w:rPr>
            </w:pPr>
            <w:r>
              <w:rPr>
                <w:rFonts w:ascii="Times New Roman"/>
                <w:sz w:val="23"/>
              </w:rPr>
              <w:t>Uang Harian Luar Kota Dalam</w:t>
            </w:r>
            <w:r>
              <w:rPr>
                <w:rFonts w:ascii="Times New Roman"/>
                <w:spacing w:val="10"/>
                <w:sz w:val="23"/>
              </w:rPr>
              <w:t xml:space="preserve"> </w:t>
            </w:r>
            <w:r>
              <w:rPr>
                <w:rFonts w:ascii="Times New Roman"/>
                <w:sz w:val="23"/>
              </w:rPr>
              <w:t>Prov.</w:t>
            </w:r>
            <w:r>
              <w:rPr>
                <w:rFonts w:ascii="Times New Roman"/>
                <w:spacing w:val="20"/>
                <w:sz w:val="23"/>
              </w:rPr>
              <w:t xml:space="preserve"> </w:t>
            </w:r>
            <w:r>
              <w:rPr>
                <w:rFonts w:ascii="Times New Roman"/>
                <w:sz w:val="23"/>
              </w:rPr>
              <w:t>Jatim</w:t>
            </w:r>
            <w:r>
              <w:rPr>
                <w:rFonts w:ascii="Times New Roman"/>
                <w:spacing w:val="11"/>
                <w:sz w:val="23"/>
              </w:rPr>
              <w:t xml:space="preserve"> </w:t>
            </w:r>
            <w:r>
              <w:rPr>
                <w:rFonts w:ascii="Times New Roman"/>
                <w:spacing w:val="-5"/>
                <w:sz w:val="23"/>
              </w:rPr>
              <w:t>Non</w:t>
            </w:r>
          </w:p>
          <w:p w:rsidR="00D236AA" w:rsidRDefault="000E2E0C">
            <w:pPr>
              <w:pStyle w:val="TableParagraph"/>
              <w:spacing w:line="262" w:lineRule="exact"/>
              <w:ind w:left="63"/>
              <w:rPr>
                <w:rFonts w:ascii="Times New Roman"/>
                <w:sz w:val="23"/>
              </w:rPr>
            </w:pPr>
            <w:r>
              <w:rPr>
                <w:rFonts w:ascii="Times New Roman"/>
                <w:sz w:val="23"/>
              </w:rPr>
              <w:t>ASN</w:t>
            </w:r>
            <w:r>
              <w:rPr>
                <w:rFonts w:ascii="Times New Roman"/>
                <w:spacing w:val="7"/>
                <w:sz w:val="23"/>
              </w:rPr>
              <w:t xml:space="preserve"> </w:t>
            </w:r>
            <w:r>
              <w:rPr>
                <w:rFonts w:ascii="Times New Roman"/>
                <w:sz w:val="23"/>
              </w:rPr>
              <w:t>5</w:t>
            </w:r>
            <w:r>
              <w:rPr>
                <w:rFonts w:ascii="Times New Roman"/>
                <w:spacing w:val="10"/>
                <w:sz w:val="23"/>
              </w:rPr>
              <w:t xml:space="preserve"> </w:t>
            </w:r>
            <w:r>
              <w:rPr>
                <w:rFonts w:ascii="Times New Roman"/>
                <w:sz w:val="23"/>
              </w:rPr>
              <w:t>O/H</w:t>
            </w:r>
            <w:r>
              <w:rPr>
                <w:rFonts w:ascii="Times New Roman"/>
                <w:spacing w:val="18"/>
                <w:sz w:val="23"/>
              </w:rPr>
              <w:t xml:space="preserve"> </w:t>
            </w:r>
            <w:r>
              <w:rPr>
                <w:rFonts w:ascii="Times New Roman"/>
                <w:sz w:val="23"/>
              </w:rPr>
              <w:t>x</w:t>
            </w:r>
            <w:r>
              <w:rPr>
                <w:rFonts w:ascii="Times New Roman"/>
                <w:spacing w:val="6"/>
                <w:sz w:val="23"/>
              </w:rPr>
              <w:t xml:space="preserve"> </w:t>
            </w:r>
            <w:r>
              <w:rPr>
                <w:rFonts w:ascii="Times New Roman"/>
                <w:sz w:val="23"/>
              </w:rPr>
              <w:t xml:space="preserve">Rp. </w:t>
            </w:r>
            <w:r>
              <w:rPr>
                <w:rFonts w:ascii="Times New Roman"/>
                <w:spacing w:val="-2"/>
                <w:sz w:val="23"/>
              </w:rPr>
              <w:t>250.000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1.250.000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Pr>
                <w:rFonts w:ascii="Times New Roman"/>
                <w:sz w:val="23"/>
              </w:rPr>
            </w:pPr>
            <w:r>
              <w:rPr>
                <w:rFonts w:ascii="Times New Roman"/>
                <w:sz w:val="23"/>
              </w:rPr>
              <w:t>Uang Harian Luar Kota Dalam Prov. Jatim Pejabat Eselon II.b 2 O/H x Rp.</w:t>
            </w:r>
          </w:p>
          <w:p w:rsidR="00D236AA" w:rsidRDefault="000E2E0C">
            <w:pPr>
              <w:pStyle w:val="TableParagraph"/>
              <w:spacing w:line="262" w:lineRule="exact"/>
              <w:ind w:left="63"/>
              <w:rPr>
                <w:rFonts w:ascii="Times New Roman"/>
                <w:sz w:val="23"/>
              </w:rPr>
            </w:pPr>
            <w:r>
              <w:rPr>
                <w:rFonts w:ascii="Times New Roman"/>
                <w:spacing w:val="-2"/>
                <w:sz w:val="23"/>
              </w:rPr>
              <w:t>400.000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39"/>
              <w:rPr>
                <w:rFonts w:ascii="Arial"/>
                <w:b/>
                <w:sz w:val="23"/>
              </w:rPr>
            </w:pPr>
          </w:p>
          <w:p w:rsidR="00D236AA" w:rsidRDefault="000E2E0C">
            <w:pPr>
              <w:pStyle w:val="TableParagraph"/>
              <w:ind w:right="13"/>
              <w:jc w:val="right"/>
              <w:rPr>
                <w:rFonts w:ascii="Times New Roman"/>
                <w:sz w:val="23"/>
              </w:rPr>
            </w:pPr>
            <w:r>
              <w:rPr>
                <w:rFonts w:ascii="Times New Roman"/>
                <w:spacing w:val="-2"/>
                <w:sz w:val="23"/>
              </w:rPr>
              <w:t>800.000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Pr>
                <w:rFonts w:ascii="Times New Roman"/>
                <w:sz w:val="23"/>
              </w:rPr>
            </w:pPr>
            <w:r>
              <w:rPr>
                <w:rFonts w:ascii="Times New Roman"/>
                <w:sz w:val="23"/>
              </w:rPr>
              <w:t>Uang Harian Luar Kota Dalam Prov. Jatim Pejabat Eselon III 5 O/H x Rp.</w:t>
            </w:r>
          </w:p>
          <w:p w:rsidR="00D236AA" w:rsidRDefault="000E2E0C">
            <w:pPr>
              <w:pStyle w:val="TableParagraph"/>
              <w:spacing w:before="1" w:line="262" w:lineRule="exact"/>
              <w:ind w:left="63"/>
              <w:rPr>
                <w:rFonts w:ascii="Times New Roman"/>
                <w:sz w:val="23"/>
              </w:rPr>
            </w:pPr>
            <w:r>
              <w:rPr>
                <w:rFonts w:ascii="Times New Roman"/>
                <w:spacing w:val="-2"/>
                <w:sz w:val="23"/>
              </w:rPr>
              <w:t>375.000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9"/>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1.875.000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Uang Harian Luar Kota Dalam Prov. Jatim Pejabat Eselon IV 5 O/H x Rp.</w:t>
            </w:r>
          </w:p>
          <w:p w:rsidR="00D236AA" w:rsidRDefault="000E2E0C">
            <w:pPr>
              <w:pStyle w:val="TableParagraph"/>
              <w:spacing w:before="4" w:line="262" w:lineRule="exact"/>
              <w:ind w:left="63"/>
              <w:rPr>
                <w:rFonts w:ascii="Times New Roman"/>
                <w:sz w:val="23"/>
              </w:rPr>
            </w:pPr>
            <w:r>
              <w:rPr>
                <w:rFonts w:ascii="Times New Roman"/>
                <w:spacing w:val="-2"/>
                <w:sz w:val="23"/>
              </w:rPr>
              <w:t>350.000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39"/>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1.750.000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Pr>
                <w:rFonts w:ascii="Times New Roman"/>
                <w:sz w:val="23"/>
              </w:rPr>
            </w:pPr>
            <w:r>
              <w:rPr>
                <w:rFonts w:ascii="Times New Roman"/>
                <w:sz w:val="23"/>
              </w:rPr>
              <w:t>Uang Harian Luar Kota Dalam Prov. Jatim Pejabat Eselon V 2 O/H x Rp.</w:t>
            </w:r>
          </w:p>
          <w:p w:rsidR="00D236AA" w:rsidRDefault="000E2E0C">
            <w:pPr>
              <w:pStyle w:val="TableParagraph"/>
              <w:spacing w:line="254" w:lineRule="exact"/>
              <w:ind w:left="63"/>
              <w:rPr>
                <w:rFonts w:ascii="Times New Roman"/>
                <w:sz w:val="23"/>
              </w:rPr>
            </w:pPr>
            <w:r>
              <w:rPr>
                <w:rFonts w:ascii="Times New Roman"/>
                <w:spacing w:val="-2"/>
                <w:sz w:val="23"/>
              </w:rPr>
              <w:t>325.000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4"/>
              <w:rPr>
                <w:rFonts w:ascii="Arial"/>
                <w:b/>
                <w:sz w:val="23"/>
              </w:rPr>
            </w:pPr>
          </w:p>
          <w:p w:rsidR="00D236AA" w:rsidRDefault="000E2E0C">
            <w:pPr>
              <w:pStyle w:val="TableParagraph"/>
              <w:spacing w:before="1"/>
              <w:ind w:right="13"/>
              <w:jc w:val="right"/>
              <w:rPr>
                <w:rFonts w:ascii="Times New Roman"/>
                <w:sz w:val="23"/>
              </w:rPr>
            </w:pPr>
            <w:r>
              <w:rPr>
                <w:rFonts w:ascii="Times New Roman"/>
                <w:spacing w:val="-2"/>
                <w:sz w:val="23"/>
              </w:rPr>
              <w:t>650.000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1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160"/>
              <w:rPr>
                <w:rFonts w:ascii="Times New Roman"/>
                <w:sz w:val="23"/>
              </w:rPr>
            </w:pPr>
            <w:r>
              <w:rPr>
                <w:rFonts w:ascii="Times New Roman"/>
                <w:sz w:val="23"/>
              </w:rPr>
              <w:t>Uang Harian Pertemuan Diluar Kantor - Dalam Kota 69 Orang x Rp.</w:t>
            </w:r>
          </w:p>
          <w:p w:rsidR="00D236AA" w:rsidRDefault="000E2E0C">
            <w:pPr>
              <w:pStyle w:val="TableParagraph"/>
              <w:ind w:left="63"/>
              <w:rPr>
                <w:rFonts w:ascii="Times New Roman"/>
                <w:sz w:val="23"/>
              </w:rPr>
            </w:pPr>
            <w:r>
              <w:rPr>
                <w:rFonts w:ascii="Times New Roman"/>
                <w:spacing w:val="-2"/>
                <w:sz w:val="23"/>
              </w:rPr>
              <w:t>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9"/>
              <w:rPr>
                <w:rFonts w:ascii="Arial"/>
                <w:b/>
                <w:sz w:val="23"/>
              </w:rPr>
            </w:pPr>
          </w:p>
          <w:p w:rsidR="00D236AA" w:rsidRDefault="000E2E0C">
            <w:pPr>
              <w:pStyle w:val="TableParagraph"/>
              <w:spacing w:before="1"/>
              <w:ind w:right="14"/>
              <w:jc w:val="right"/>
              <w:rPr>
                <w:rFonts w:ascii="Times New Roman"/>
                <w:sz w:val="23"/>
              </w:rPr>
            </w:pPr>
            <w:r>
              <w:rPr>
                <w:rFonts w:ascii="Times New Roman"/>
                <w:spacing w:val="-2"/>
                <w:sz w:val="23"/>
              </w:rPr>
              <w:t>6.900.000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Uang Harian - Bantuan Transport 342 Orang x Rp.</w:t>
            </w:r>
          </w:p>
          <w:p w:rsidR="00D236AA" w:rsidRDefault="000E2E0C">
            <w:pPr>
              <w:pStyle w:val="TableParagraph"/>
              <w:ind w:left="63"/>
              <w:rPr>
                <w:rFonts w:ascii="Times New Roman"/>
                <w:sz w:val="23"/>
              </w:rPr>
            </w:pPr>
            <w:r>
              <w:rPr>
                <w:rFonts w:ascii="Times New Roman"/>
                <w:spacing w:val="-2"/>
                <w:sz w:val="23"/>
              </w:rPr>
              <w:t>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34.200.000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sz w:val="23"/>
              </w:rPr>
            </w:pPr>
            <w:r>
              <w:rPr>
                <w:rFonts w:ascii="Times New Roman"/>
                <w:b/>
                <w:spacing w:val="-4"/>
                <w:w w:val="105"/>
                <w:sz w:val="23"/>
              </w:rPr>
              <w:t>PPKS</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56"/>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Photo</w:t>
            </w:r>
            <w:r>
              <w:rPr>
                <w:rFonts w:ascii="Times New Roman"/>
                <w:spacing w:val="10"/>
                <w:sz w:val="23"/>
              </w:rPr>
              <w:t xml:space="preserve"> </w:t>
            </w:r>
            <w:r>
              <w:rPr>
                <w:rFonts w:ascii="Times New Roman"/>
                <w:sz w:val="23"/>
              </w:rPr>
              <w:t>Copy</w:t>
            </w:r>
            <w:r>
              <w:rPr>
                <w:rFonts w:ascii="Times New Roman"/>
                <w:spacing w:val="17"/>
                <w:sz w:val="23"/>
              </w:rPr>
              <w:t xml:space="preserve"> </w:t>
            </w:r>
            <w:r>
              <w:rPr>
                <w:rFonts w:ascii="Times New Roman"/>
                <w:sz w:val="23"/>
              </w:rPr>
              <w:t>2.183</w:t>
            </w:r>
            <w:r>
              <w:rPr>
                <w:rFonts w:ascii="Times New Roman"/>
                <w:spacing w:val="23"/>
                <w:sz w:val="23"/>
              </w:rPr>
              <w:t xml:space="preserve"> </w:t>
            </w:r>
            <w:r>
              <w:rPr>
                <w:rFonts w:ascii="Times New Roman"/>
                <w:spacing w:val="-2"/>
                <w:sz w:val="23"/>
              </w:rPr>
              <w:t>Lembar</w:t>
            </w:r>
          </w:p>
          <w:p w:rsidR="00D236AA" w:rsidRDefault="000E2E0C">
            <w:pPr>
              <w:pStyle w:val="TableParagraph"/>
              <w:spacing w:before="18" w:line="262" w:lineRule="exact"/>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5"/>
                <w:sz w:val="23"/>
              </w:rPr>
              <w:t>400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0E2E0C">
            <w:pPr>
              <w:pStyle w:val="TableParagraph"/>
              <w:spacing w:before="130"/>
              <w:ind w:right="13"/>
              <w:jc w:val="right"/>
              <w:rPr>
                <w:rFonts w:ascii="Times New Roman"/>
                <w:sz w:val="23"/>
              </w:rPr>
            </w:pPr>
            <w:r>
              <w:rPr>
                <w:rFonts w:ascii="Times New Roman"/>
                <w:spacing w:val="-2"/>
                <w:sz w:val="23"/>
              </w:rPr>
              <w:t>873.200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Snack</w:t>
            </w:r>
            <w:r>
              <w:rPr>
                <w:rFonts w:ascii="Times New Roman"/>
                <w:spacing w:val="12"/>
                <w:sz w:val="23"/>
              </w:rPr>
              <w:t xml:space="preserve"> </w:t>
            </w:r>
            <w:r>
              <w:rPr>
                <w:rFonts w:ascii="Times New Roman"/>
                <w:sz w:val="23"/>
              </w:rPr>
              <w:t>Mamin</w:t>
            </w:r>
            <w:r>
              <w:rPr>
                <w:rFonts w:ascii="Times New Roman"/>
                <w:spacing w:val="6"/>
                <w:sz w:val="23"/>
              </w:rPr>
              <w:t xml:space="preserve"> </w:t>
            </w:r>
            <w:r>
              <w:rPr>
                <w:rFonts w:ascii="Times New Roman"/>
                <w:sz w:val="23"/>
              </w:rPr>
              <w:t>65</w:t>
            </w:r>
            <w:r>
              <w:rPr>
                <w:rFonts w:ascii="Times New Roman"/>
                <w:spacing w:val="29"/>
                <w:sz w:val="23"/>
              </w:rPr>
              <w:t xml:space="preserve"> </w:t>
            </w:r>
            <w:r>
              <w:rPr>
                <w:rFonts w:ascii="Times New Roman"/>
                <w:sz w:val="23"/>
              </w:rPr>
              <w:t>Kotak</w:t>
            </w:r>
            <w:r>
              <w:rPr>
                <w:rFonts w:ascii="Times New Roman"/>
                <w:spacing w:val="12"/>
                <w:sz w:val="23"/>
              </w:rPr>
              <w:t xml:space="preserve"> </w:t>
            </w:r>
            <w:r>
              <w:rPr>
                <w:rFonts w:ascii="Times New Roman"/>
                <w:spacing w:val="-10"/>
                <w:sz w:val="23"/>
              </w:rPr>
              <w:t>x</w:t>
            </w:r>
          </w:p>
          <w:p w:rsidR="00D236AA" w:rsidRDefault="000E2E0C">
            <w:pPr>
              <w:pStyle w:val="TableParagraph"/>
              <w:spacing w:before="4"/>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20.000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1"/>
              <w:ind w:right="14"/>
              <w:jc w:val="right"/>
              <w:rPr>
                <w:rFonts w:ascii="Times New Roman"/>
                <w:sz w:val="23"/>
              </w:rPr>
            </w:pPr>
            <w:r>
              <w:rPr>
                <w:rFonts w:ascii="Times New Roman"/>
                <w:spacing w:val="-2"/>
                <w:sz w:val="23"/>
              </w:rPr>
              <w:t>1.300.000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Honor</w:t>
            </w:r>
            <w:r>
              <w:rPr>
                <w:rFonts w:ascii="Times New Roman"/>
                <w:spacing w:val="23"/>
                <w:sz w:val="23"/>
              </w:rPr>
              <w:t xml:space="preserve"> </w:t>
            </w:r>
            <w:r>
              <w:rPr>
                <w:rFonts w:ascii="Times New Roman"/>
                <w:sz w:val="23"/>
              </w:rPr>
              <w:t>Narsum</w:t>
            </w:r>
            <w:r>
              <w:rPr>
                <w:rFonts w:ascii="Times New Roman"/>
                <w:spacing w:val="23"/>
                <w:sz w:val="23"/>
              </w:rPr>
              <w:t xml:space="preserve"> </w:t>
            </w:r>
            <w:r>
              <w:rPr>
                <w:rFonts w:ascii="Times New Roman"/>
                <w:sz w:val="23"/>
              </w:rPr>
              <w:t>Eselon</w:t>
            </w:r>
            <w:r>
              <w:rPr>
                <w:rFonts w:ascii="Times New Roman"/>
                <w:spacing w:val="6"/>
                <w:sz w:val="23"/>
              </w:rPr>
              <w:t xml:space="preserve"> </w:t>
            </w:r>
            <w:r>
              <w:rPr>
                <w:rFonts w:ascii="Times New Roman"/>
                <w:sz w:val="23"/>
              </w:rPr>
              <w:t>II</w:t>
            </w:r>
            <w:r>
              <w:rPr>
                <w:rFonts w:ascii="Times New Roman"/>
                <w:spacing w:val="11"/>
                <w:sz w:val="23"/>
              </w:rPr>
              <w:t xml:space="preserve"> </w:t>
            </w:r>
            <w:r>
              <w:rPr>
                <w:rFonts w:ascii="Times New Roman"/>
                <w:spacing w:val="-10"/>
                <w:sz w:val="23"/>
              </w:rPr>
              <w:t>2</w:t>
            </w:r>
          </w:p>
          <w:p w:rsidR="00D236AA" w:rsidRDefault="000E2E0C">
            <w:pPr>
              <w:pStyle w:val="TableParagraph"/>
              <w:spacing w:before="14" w:line="262" w:lineRule="exact"/>
              <w:ind w:left="63"/>
              <w:rPr>
                <w:rFonts w:ascii="Times New Roman"/>
                <w:sz w:val="23"/>
              </w:rPr>
            </w:pPr>
            <w:r>
              <w:rPr>
                <w:rFonts w:ascii="Times New Roman"/>
                <w:sz w:val="23"/>
              </w:rPr>
              <w:t>O/J</w:t>
            </w:r>
            <w:r>
              <w:rPr>
                <w:rFonts w:ascii="Times New Roman"/>
                <w:spacing w:val="7"/>
                <w:sz w:val="23"/>
              </w:rPr>
              <w:t xml:space="preserve"> </w:t>
            </w:r>
            <w:r>
              <w:rPr>
                <w:rFonts w:ascii="Times New Roman"/>
                <w:sz w:val="23"/>
              </w:rPr>
              <w:t>x</w:t>
            </w:r>
            <w:r>
              <w:rPr>
                <w:rFonts w:ascii="Times New Roman"/>
                <w:spacing w:val="6"/>
                <w:sz w:val="23"/>
              </w:rPr>
              <w:t xml:space="preserve"> </w:t>
            </w:r>
            <w:r>
              <w:rPr>
                <w:rFonts w:ascii="Times New Roman"/>
                <w:sz w:val="23"/>
              </w:rPr>
              <w:t>Rp.</w:t>
            </w:r>
            <w:r>
              <w:rPr>
                <w:rFonts w:ascii="Times New Roman"/>
                <w:spacing w:val="6"/>
                <w:sz w:val="23"/>
              </w:rPr>
              <w:t xml:space="preserve"> </w:t>
            </w:r>
            <w:r>
              <w:rPr>
                <w:rFonts w:ascii="Times New Roman"/>
                <w:spacing w:val="-2"/>
                <w:sz w:val="23"/>
              </w:rPr>
              <w:t>500.000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5"/>
              <w:ind w:right="14"/>
              <w:jc w:val="right"/>
              <w:rPr>
                <w:rFonts w:ascii="Times New Roman"/>
                <w:sz w:val="23"/>
              </w:rPr>
            </w:pPr>
            <w:r>
              <w:rPr>
                <w:rFonts w:ascii="Times New Roman"/>
                <w:spacing w:val="-2"/>
                <w:sz w:val="23"/>
              </w:rPr>
              <w:t>1.000.000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Honor</w:t>
            </w:r>
            <w:r>
              <w:rPr>
                <w:rFonts w:ascii="Times New Roman"/>
                <w:spacing w:val="25"/>
                <w:sz w:val="23"/>
              </w:rPr>
              <w:t xml:space="preserve"> </w:t>
            </w:r>
            <w:r>
              <w:rPr>
                <w:rFonts w:ascii="Times New Roman"/>
                <w:sz w:val="23"/>
              </w:rPr>
              <w:t>Narsum</w:t>
            </w:r>
            <w:r>
              <w:rPr>
                <w:rFonts w:ascii="Times New Roman"/>
                <w:spacing w:val="23"/>
                <w:sz w:val="23"/>
              </w:rPr>
              <w:t xml:space="preserve"> </w:t>
            </w:r>
            <w:r>
              <w:rPr>
                <w:rFonts w:ascii="Times New Roman"/>
                <w:sz w:val="23"/>
              </w:rPr>
              <w:t>Eselon</w:t>
            </w:r>
            <w:r>
              <w:rPr>
                <w:rFonts w:ascii="Times New Roman"/>
                <w:spacing w:val="7"/>
                <w:sz w:val="23"/>
              </w:rPr>
              <w:t xml:space="preserve"> </w:t>
            </w:r>
            <w:r>
              <w:rPr>
                <w:rFonts w:ascii="Times New Roman"/>
                <w:sz w:val="23"/>
              </w:rPr>
              <w:t>III</w:t>
            </w:r>
            <w:r>
              <w:rPr>
                <w:rFonts w:ascii="Times New Roman"/>
                <w:spacing w:val="12"/>
                <w:sz w:val="23"/>
              </w:rPr>
              <w:t xml:space="preserve"> </w:t>
            </w:r>
            <w:r>
              <w:rPr>
                <w:rFonts w:ascii="Times New Roman"/>
                <w:spacing w:val="-10"/>
                <w:sz w:val="23"/>
              </w:rPr>
              <w:t>2</w:t>
            </w:r>
          </w:p>
          <w:p w:rsidR="00D236AA" w:rsidRDefault="000E2E0C">
            <w:pPr>
              <w:pStyle w:val="TableParagraph"/>
              <w:spacing w:before="18" w:line="262" w:lineRule="exact"/>
              <w:ind w:left="63"/>
              <w:rPr>
                <w:rFonts w:ascii="Times New Roman"/>
                <w:sz w:val="23"/>
              </w:rPr>
            </w:pPr>
            <w:r>
              <w:rPr>
                <w:rFonts w:ascii="Times New Roman"/>
                <w:sz w:val="23"/>
              </w:rPr>
              <w:t>O/J</w:t>
            </w:r>
            <w:r>
              <w:rPr>
                <w:rFonts w:ascii="Times New Roman"/>
                <w:spacing w:val="7"/>
                <w:sz w:val="23"/>
              </w:rPr>
              <w:t xml:space="preserve"> </w:t>
            </w:r>
            <w:r>
              <w:rPr>
                <w:rFonts w:ascii="Times New Roman"/>
                <w:sz w:val="23"/>
              </w:rPr>
              <w:t>x</w:t>
            </w:r>
            <w:r>
              <w:rPr>
                <w:rFonts w:ascii="Times New Roman"/>
                <w:spacing w:val="6"/>
                <w:sz w:val="23"/>
              </w:rPr>
              <w:t xml:space="preserve"> </w:t>
            </w:r>
            <w:r>
              <w:rPr>
                <w:rFonts w:ascii="Times New Roman"/>
                <w:sz w:val="23"/>
              </w:rPr>
              <w:t>Rp.</w:t>
            </w:r>
            <w:r>
              <w:rPr>
                <w:rFonts w:ascii="Times New Roman"/>
                <w:spacing w:val="6"/>
                <w:sz w:val="23"/>
              </w:rPr>
              <w:t xml:space="preserve"> </w:t>
            </w:r>
            <w:r>
              <w:rPr>
                <w:rFonts w:ascii="Times New Roman"/>
                <w:spacing w:val="-2"/>
                <w:sz w:val="23"/>
              </w:rPr>
              <w:t>450.000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1"/>
              <w:ind w:right="13"/>
              <w:jc w:val="right"/>
              <w:rPr>
                <w:rFonts w:ascii="Times New Roman"/>
                <w:sz w:val="23"/>
              </w:rPr>
            </w:pPr>
            <w:r>
              <w:rPr>
                <w:rFonts w:ascii="Times New Roman"/>
                <w:spacing w:val="-2"/>
                <w:sz w:val="23"/>
              </w:rPr>
              <w:t>900.000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Uang Harian Luar Kota Dalam</w:t>
            </w:r>
            <w:r>
              <w:rPr>
                <w:rFonts w:ascii="Times New Roman"/>
                <w:spacing w:val="10"/>
                <w:sz w:val="23"/>
              </w:rPr>
              <w:t xml:space="preserve"> </w:t>
            </w:r>
            <w:r>
              <w:rPr>
                <w:rFonts w:ascii="Times New Roman"/>
                <w:sz w:val="23"/>
              </w:rPr>
              <w:t>Prov.</w:t>
            </w:r>
            <w:r>
              <w:rPr>
                <w:rFonts w:ascii="Times New Roman"/>
                <w:spacing w:val="20"/>
                <w:sz w:val="23"/>
              </w:rPr>
              <w:t xml:space="preserve"> </w:t>
            </w:r>
            <w:r>
              <w:rPr>
                <w:rFonts w:ascii="Times New Roman"/>
                <w:sz w:val="23"/>
              </w:rPr>
              <w:t>Jatim</w:t>
            </w:r>
            <w:r>
              <w:rPr>
                <w:rFonts w:ascii="Times New Roman"/>
                <w:spacing w:val="11"/>
                <w:sz w:val="23"/>
              </w:rPr>
              <w:t xml:space="preserve"> </w:t>
            </w:r>
            <w:r>
              <w:rPr>
                <w:rFonts w:ascii="Times New Roman"/>
                <w:spacing w:val="-5"/>
                <w:sz w:val="23"/>
              </w:rPr>
              <w:t>Non</w:t>
            </w:r>
          </w:p>
          <w:p w:rsidR="00D236AA" w:rsidRDefault="000E2E0C">
            <w:pPr>
              <w:pStyle w:val="TableParagraph"/>
              <w:spacing w:line="262" w:lineRule="exact"/>
              <w:ind w:left="63"/>
              <w:rPr>
                <w:rFonts w:ascii="Times New Roman"/>
                <w:sz w:val="23"/>
              </w:rPr>
            </w:pPr>
            <w:r>
              <w:rPr>
                <w:rFonts w:ascii="Times New Roman"/>
                <w:sz w:val="23"/>
              </w:rPr>
              <w:t>ASN</w:t>
            </w:r>
            <w:r>
              <w:rPr>
                <w:rFonts w:ascii="Times New Roman"/>
                <w:spacing w:val="7"/>
                <w:sz w:val="23"/>
              </w:rPr>
              <w:t xml:space="preserve"> </w:t>
            </w:r>
            <w:r>
              <w:rPr>
                <w:rFonts w:ascii="Times New Roman"/>
                <w:sz w:val="23"/>
              </w:rPr>
              <w:t>5</w:t>
            </w:r>
            <w:r>
              <w:rPr>
                <w:rFonts w:ascii="Times New Roman"/>
                <w:spacing w:val="10"/>
                <w:sz w:val="23"/>
              </w:rPr>
              <w:t xml:space="preserve"> </w:t>
            </w:r>
            <w:r>
              <w:rPr>
                <w:rFonts w:ascii="Times New Roman"/>
                <w:sz w:val="23"/>
              </w:rPr>
              <w:t>O/H</w:t>
            </w:r>
            <w:r>
              <w:rPr>
                <w:rFonts w:ascii="Times New Roman"/>
                <w:spacing w:val="18"/>
                <w:sz w:val="23"/>
              </w:rPr>
              <w:t xml:space="preserve"> </w:t>
            </w:r>
            <w:r>
              <w:rPr>
                <w:rFonts w:ascii="Times New Roman"/>
                <w:sz w:val="23"/>
              </w:rPr>
              <w:t>x</w:t>
            </w:r>
            <w:r>
              <w:rPr>
                <w:rFonts w:ascii="Times New Roman"/>
                <w:spacing w:val="6"/>
                <w:sz w:val="23"/>
              </w:rPr>
              <w:t xml:space="preserve"> </w:t>
            </w:r>
            <w:r>
              <w:rPr>
                <w:rFonts w:ascii="Times New Roman"/>
                <w:sz w:val="23"/>
              </w:rPr>
              <w:t xml:space="preserve">Rp. </w:t>
            </w:r>
            <w:r>
              <w:rPr>
                <w:rFonts w:ascii="Times New Roman"/>
                <w:spacing w:val="-2"/>
                <w:sz w:val="23"/>
              </w:rPr>
              <w:t>250.000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1.250.000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Pr>
                <w:rFonts w:ascii="Times New Roman"/>
                <w:sz w:val="23"/>
              </w:rPr>
            </w:pPr>
            <w:r>
              <w:rPr>
                <w:rFonts w:ascii="Times New Roman"/>
                <w:sz w:val="23"/>
              </w:rPr>
              <w:t>Uang Harian Luar Kota Dalam Prov. Jatim Pejabat Eselon II.b 2 O/H x Rp.</w:t>
            </w:r>
          </w:p>
          <w:p w:rsidR="00D236AA" w:rsidRDefault="000E2E0C">
            <w:pPr>
              <w:pStyle w:val="TableParagraph"/>
              <w:spacing w:line="259" w:lineRule="exact"/>
              <w:ind w:left="63"/>
              <w:rPr>
                <w:rFonts w:ascii="Times New Roman"/>
                <w:sz w:val="23"/>
              </w:rPr>
            </w:pPr>
            <w:r>
              <w:rPr>
                <w:rFonts w:ascii="Times New Roman"/>
                <w:spacing w:val="-2"/>
                <w:sz w:val="23"/>
              </w:rPr>
              <w:t>400.000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0"/>
              <w:rPr>
                <w:rFonts w:ascii="Arial"/>
                <w:b/>
                <w:sz w:val="23"/>
              </w:rPr>
            </w:pPr>
          </w:p>
          <w:p w:rsidR="00D236AA" w:rsidRDefault="000E2E0C">
            <w:pPr>
              <w:pStyle w:val="TableParagraph"/>
              <w:ind w:right="13"/>
              <w:jc w:val="right"/>
              <w:rPr>
                <w:rFonts w:ascii="Times New Roman"/>
                <w:sz w:val="23"/>
              </w:rPr>
            </w:pPr>
            <w:r>
              <w:rPr>
                <w:rFonts w:ascii="Times New Roman"/>
                <w:spacing w:val="-2"/>
                <w:sz w:val="23"/>
              </w:rPr>
              <w:t>800.000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Pr>
                <w:rFonts w:ascii="Times New Roman"/>
                <w:sz w:val="23"/>
              </w:rPr>
            </w:pPr>
            <w:r>
              <w:rPr>
                <w:rFonts w:ascii="Times New Roman"/>
                <w:sz w:val="23"/>
              </w:rPr>
              <w:t>Uang Harian Luar Kota Dalam Prov. Jatim Pejabat Eselon III 6 O/H x Rp.</w:t>
            </w:r>
          </w:p>
          <w:p w:rsidR="00D236AA" w:rsidRDefault="000E2E0C">
            <w:pPr>
              <w:pStyle w:val="TableParagraph"/>
              <w:spacing w:line="262" w:lineRule="exact"/>
              <w:ind w:left="63"/>
              <w:rPr>
                <w:rFonts w:ascii="Times New Roman"/>
                <w:sz w:val="23"/>
              </w:rPr>
            </w:pPr>
            <w:r>
              <w:rPr>
                <w:rFonts w:ascii="Times New Roman"/>
                <w:spacing w:val="-2"/>
                <w:sz w:val="23"/>
              </w:rPr>
              <w:t>375.000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4"/>
              <w:rPr>
                <w:rFonts w:ascii="Arial"/>
                <w:b/>
                <w:sz w:val="23"/>
              </w:rPr>
            </w:pPr>
          </w:p>
          <w:p w:rsidR="00D236AA" w:rsidRDefault="000E2E0C">
            <w:pPr>
              <w:pStyle w:val="TableParagraph"/>
              <w:spacing w:before="1"/>
              <w:ind w:right="14"/>
              <w:jc w:val="right"/>
              <w:rPr>
                <w:rFonts w:ascii="Times New Roman"/>
                <w:sz w:val="23"/>
              </w:rPr>
            </w:pPr>
            <w:r>
              <w:rPr>
                <w:rFonts w:ascii="Times New Roman"/>
                <w:spacing w:val="-2"/>
                <w:sz w:val="23"/>
              </w:rPr>
              <w:t>2.250.000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Uang Harian Luar Kota Dalam Prov. Jatim Pejabat Eselon V 8 O/H x Rp.</w:t>
            </w:r>
          </w:p>
          <w:p w:rsidR="00D236AA" w:rsidRDefault="000E2E0C">
            <w:pPr>
              <w:pStyle w:val="TableParagraph"/>
              <w:spacing w:line="262" w:lineRule="exact"/>
              <w:ind w:left="63"/>
              <w:rPr>
                <w:rFonts w:ascii="Times New Roman"/>
                <w:sz w:val="23"/>
              </w:rPr>
            </w:pPr>
            <w:r>
              <w:rPr>
                <w:rFonts w:ascii="Times New Roman"/>
                <w:spacing w:val="-2"/>
                <w:sz w:val="23"/>
              </w:rPr>
              <w:t>350.000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0"/>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2.800.000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4"/>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160"/>
              <w:rPr>
                <w:rFonts w:ascii="Times New Roman"/>
                <w:sz w:val="23"/>
              </w:rPr>
            </w:pPr>
            <w:r>
              <w:rPr>
                <w:rFonts w:ascii="Times New Roman"/>
                <w:sz w:val="23"/>
              </w:rPr>
              <w:t>Uang Harian Pertemuan Diluar Kantor - Dalam Kota 76 Orang x Rp.</w:t>
            </w:r>
          </w:p>
          <w:p w:rsidR="00D236AA" w:rsidRDefault="000E2E0C">
            <w:pPr>
              <w:pStyle w:val="TableParagraph"/>
              <w:spacing w:line="258" w:lineRule="exact"/>
              <w:ind w:left="63"/>
              <w:rPr>
                <w:rFonts w:ascii="Times New Roman"/>
                <w:sz w:val="23"/>
              </w:rPr>
            </w:pPr>
            <w:r>
              <w:rPr>
                <w:rFonts w:ascii="Times New Roman"/>
                <w:spacing w:val="-2"/>
                <w:sz w:val="23"/>
              </w:rPr>
              <w:t>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5"/>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7.600.000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4"/>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5" w:line="247" w:lineRule="auto"/>
              <w:ind w:left="63"/>
              <w:rPr>
                <w:rFonts w:ascii="Times New Roman"/>
                <w:sz w:val="23"/>
              </w:rPr>
            </w:pPr>
            <w:r>
              <w:rPr>
                <w:rFonts w:ascii="Times New Roman"/>
                <w:sz w:val="23"/>
              </w:rPr>
              <w:t>Uang Harian - Bantuan Transport 38 Orang x Rp.</w:t>
            </w:r>
          </w:p>
          <w:p w:rsidR="00D236AA" w:rsidRDefault="000E2E0C">
            <w:pPr>
              <w:pStyle w:val="TableParagraph"/>
              <w:spacing w:before="3" w:line="262" w:lineRule="exact"/>
              <w:ind w:left="63"/>
              <w:rPr>
                <w:rFonts w:ascii="Times New Roman"/>
                <w:sz w:val="23"/>
              </w:rPr>
            </w:pPr>
            <w:r>
              <w:rPr>
                <w:rFonts w:ascii="Times New Roman"/>
                <w:spacing w:val="-2"/>
                <w:sz w:val="23"/>
              </w:rPr>
              <w:t>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3.800.000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3317"/>
        </w:trPr>
        <w:tc>
          <w:tcPr>
            <w:tcW w:w="432"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5"/>
              <w:rPr>
                <w:rFonts w:ascii="Arial"/>
                <w:b/>
                <w:sz w:val="23"/>
              </w:rPr>
            </w:pPr>
          </w:p>
          <w:p w:rsidR="00D236AA" w:rsidRDefault="000E2E0C">
            <w:pPr>
              <w:pStyle w:val="TableParagraph"/>
              <w:ind w:left="54"/>
              <w:rPr>
                <w:rFonts w:ascii="Times New Roman"/>
                <w:b/>
                <w:sz w:val="23"/>
              </w:rPr>
            </w:pPr>
            <w:r>
              <w:rPr>
                <w:rFonts w:ascii="Times New Roman"/>
                <w:b/>
                <w:spacing w:val="-10"/>
                <w:w w:val="105"/>
                <w:sz w:val="23"/>
              </w:rPr>
              <w:t>6</w:t>
            </w:r>
          </w:p>
        </w:tc>
        <w:tc>
          <w:tcPr>
            <w:tcW w:w="32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0"/>
              <w:ind w:left="60"/>
              <w:rPr>
                <w:rFonts w:ascii="Times New Roman"/>
                <w:b/>
                <w:sz w:val="23"/>
              </w:rPr>
            </w:pPr>
            <w:r>
              <w:rPr>
                <w:rFonts w:ascii="Times New Roman"/>
                <w:b/>
                <w:spacing w:val="-10"/>
                <w:w w:val="105"/>
                <w:sz w:val="23"/>
              </w:rPr>
              <w:t>6</w:t>
            </w:r>
          </w:p>
        </w:tc>
        <w:tc>
          <w:tcPr>
            <w:tcW w:w="32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0"/>
              <w:ind w:left="55"/>
              <w:rPr>
                <w:rFonts w:ascii="Times New Roman"/>
                <w:b/>
                <w:sz w:val="23"/>
              </w:rPr>
            </w:pPr>
            <w:r>
              <w:rPr>
                <w:rFonts w:ascii="Times New Roman"/>
                <w:b/>
                <w:spacing w:val="-10"/>
                <w:w w:val="105"/>
                <w:sz w:val="23"/>
              </w:rPr>
              <w:t>5</w:t>
            </w:r>
          </w:p>
        </w:tc>
        <w:tc>
          <w:tcPr>
            <w:tcW w:w="61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5"/>
              <w:rPr>
                <w:rFonts w:ascii="Arial"/>
                <w:b/>
                <w:sz w:val="23"/>
              </w:rPr>
            </w:pPr>
          </w:p>
          <w:p w:rsidR="00D236AA" w:rsidRDefault="000E2E0C">
            <w:pPr>
              <w:pStyle w:val="TableParagraph"/>
              <w:ind w:left="56"/>
              <w:rPr>
                <w:rFonts w:ascii="Times New Roman"/>
                <w:b/>
                <w:sz w:val="23"/>
              </w:rPr>
            </w:pPr>
            <w:r>
              <w:rPr>
                <w:rFonts w:ascii="Times New Roman"/>
                <w:b/>
                <w:spacing w:val="-4"/>
                <w:w w:val="105"/>
                <w:sz w:val="23"/>
              </w:rPr>
              <w:t>2.02</w:t>
            </w:r>
          </w:p>
        </w:tc>
        <w:tc>
          <w:tcPr>
            <w:tcW w:w="56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10"/>
              <w:ind w:left="62"/>
              <w:rPr>
                <w:rFonts w:ascii="Times New Roman"/>
                <w:b/>
                <w:sz w:val="23"/>
              </w:rPr>
            </w:pPr>
            <w:r>
              <w:rPr>
                <w:rFonts w:ascii="Times New Roman"/>
                <w:b/>
                <w:spacing w:val="-10"/>
                <w:w w:val="105"/>
                <w:sz w:val="23"/>
              </w:rPr>
              <w:t>3</w:t>
            </w:r>
          </w:p>
        </w:tc>
        <w:tc>
          <w:tcPr>
            <w:tcW w:w="20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5"/>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2</w:t>
            </w:r>
          </w:p>
        </w:tc>
        <w:tc>
          <w:tcPr>
            <w:tcW w:w="273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spacing w:line="249" w:lineRule="auto"/>
              <w:ind w:left="63" w:right="174"/>
              <w:rPr>
                <w:rFonts w:ascii="Times New Roman"/>
                <w:b/>
                <w:sz w:val="23"/>
              </w:rPr>
            </w:pPr>
            <w:r>
              <w:rPr>
                <w:rFonts w:ascii="Times New Roman"/>
                <w:b/>
                <w:spacing w:val="-2"/>
                <w:w w:val="105"/>
                <w:sz w:val="23"/>
              </w:rPr>
              <w:t>Fasilitasi</w:t>
            </w:r>
            <w:r>
              <w:rPr>
                <w:rFonts w:ascii="Times New Roman"/>
                <w:b/>
                <w:spacing w:val="-14"/>
                <w:w w:val="105"/>
                <w:sz w:val="23"/>
              </w:rPr>
              <w:t xml:space="preserve"> </w:t>
            </w:r>
            <w:r>
              <w:rPr>
                <w:rFonts w:ascii="Times New Roman"/>
                <w:b/>
                <w:spacing w:val="-2"/>
                <w:w w:val="105"/>
                <w:sz w:val="23"/>
              </w:rPr>
              <w:t>Bantuan</w:t>
            </w:r>
            <w:r>
              <w:rPr>
                <w:rFonts w:ascii="Times New Roman"/>
                <w:b/>
                <w:spacing w:val="-13"/>
                <w:w w:val="105"/>
                <w:sz w:val="23"/>
              </w:rPr>
              <w:t xml:space="preserve"> </w:t>
            </w:r>
            <w:r>
              <w:rPr>
                <w:rFonts w:ascii="Times New Roman"/>
                <w:b/>
                <w:spacing w:val="-2"/>
                <w:w w:val="105"/>
                <w:sz w:val="23"/>
              </w:rPr>
              <w:t xml:space="preserve">Sosial </w:t>
            </w:r>
            <w:r>
              <w:rPr>
                <w:rFonts w:ascii="Times New Roman"/>
                <w:b/>
                <w:sz w:val="23"/>
              </w:rPr>
              <w:t>Kesejahteraan</w:t>
            </w:r>
            <w:r>
              <w:rPr>
                <w:rFonts w:ascii="Times New Roman"/>
                <w:b/>
                <w:spacing w:val="36"/>
                <w:sz w:val="23"/>
              </w:rPr>
              <w:t xml:space="preserve"> </w:t>
            </w:r>
            <w:r>
              <w:rPr>
                <w:rFonts w:ascii="Times New Roman"/>
                <w:b/>
                <w:spacing w:val="-2"/>
                <w:sz w:val="23"/>
              </w:rPr>
              <w:t>Keluarga</w:t>
            </w:r>
          </w:p>
        </w:tc>
        <w:tc>
          <w:tcPr>
            <w:tcW w:w="1843" w:type="dxa"/>
            <w:tcBorders>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9" w:lineRule="auto"/>
              <w:ind w:left="64" w:right="87"/>
              <w:rPr>
                <w:rFonts w:ascii="Times New Roman"/>
                <w:b/>
                <w:sz w:val="23"/>
              </w:rPr>
            </w:pPr>
            <w:r>
              <w:rPr>
                <w:rFonts w:ascii="Times New Roman"/>
                <w:b/>
                <w:spacing w:val="-2"/>
                <w:w w:val="105"/>
                <w:sz w:val="23"/>
              </w:rPr>
              <w:t xml:space="preserve">Jumlah Keluarga Penerima </w:t>
            </w:r>
            <w:r>
              <w:rPr>
                <w:rFonts w:ascii="Times New Roman"/>
                <w:b/>
                <w:spacing w:val="-4"/>
                <w:w w:val="105"/>
                <w:sz w:val="23"/>
              </w:rPr>
              <w:t>Manfaat</w:t>
            </w:r>
            <w:r>
              <w:rPr>
                <w:rFonts w:ascii="Times New Roman"/>
                <w:b/>
                <w:spacing w:val="-21"/>
                <w:w w:val="105"/>
                <w:sz w:val="23"/>
              </w:rPr>
              <w:t xml:space="preserve"> </w:t>
            </w:r>
            <w:r>
              <w:rPr>
                <w:rFonts w:ascii="Times New Roman"/>
                <w:b/>
                <w:spacing w:val="-4"/>
                <w:w w:val="105"/>
                <w:sz w:val="23"/>
              </w:rPr>
              <w:t xml:space="preserve">(KPM) yang </w:t>
            </w:r>
            <w:r>
              <w:rPr>
                <w:rFonts w:ascii="Times New Roman"/>
                <w:b/>
                <w:spacing w:val="-2"/>
                <w:w w:val="105"/>
                <w:sz w:val="23"/>
              </w:rPr>
              <w:t xml:space="preserve">Mendapatkan </w:t>
            </w:r>
            <w:r>
              <w:rPr>
                <w:rFonts w:ascii="Times New Roman"/>
                <w:b/>
                <w:w w:val="105"/>
                <w:sz w:val="23"/>
              </w:rPr>
              <w:t xml:space="preserve">Bantuan Sosial </w:t>
            </w:r>
            <w:r>
              <w:rPr>
                <w:rFonts w:ascii="Times New Roman"/>
                <w:b/>
                <w:spacing w:val="-2"/>
                <w:w w:val="105"/>
                <w:sz w:val="23"/>
              </w:rPr>
              <w:t xml:space="preserve">Kesejahteraan Keluarga Kewenangan </w:t>
            </w:r>
            <w:r>
              <w:rPr>
                <w:rFonts w:ascii="Times New Roman"/>
                <w:b/>
                <w:w w:val="105"/>
                <w:sz w:val="23"/>
              </w:rPr>
              <w:t>Kabupaten /</w:t>
            </w:r>
          </w:p>
          <w:p w:rsidR="00D236AA" w:rsidRDefault="000E2E0C">
            <w:pPr>
              <w:pStyle w:val="TableParagraph"/>
              <w:spacing w:line="260" w:lineRule="exact"/>
              <w:ind w:left="64"/>
              <w:rPr>
                <w:rFonts w:ascii="Times New Roman"/>
                <w:b/>
                <w:sz w:val="23"/>
              </w:rPr>
            </w:pPr>
            <w:r>
              <w:rPr>
                <w:rFonts w:ascii="Times New Roman"/>
                <w:b/>
                <w:spacing w:val="-4"/>
                <w:w w:val="105"/>
                <w:sz w:val="23"/>
              </w:rPr>
              <w:t>Kota</w:t>
            </w:r>
          </w:p>
        </w:tc>
        <w:tc>
          <w:tcPr>
            <w:tcW w:w="1545"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5"/>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7.583.843.500</w:t>
            </w:r>
          </w:p>
        </w:tc>
        <w:tc>
          <w:tcPr>
            <w:tcW w:w="1828"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spacing w:line="252" w:lineRule="auto"/>
              <w:ind w:left="75" w:right="569"/>
              <w:jc w:val="both"/>
              <w:rPr>
                <w:rFonts w:ascii="Times New Roman"/>
                <w:b/>
                <w:sz w:val="23"/>
              </w:rPr>
            </w:pPr>
            <w:r>
              <w:rPr>
                <w:rFonts w:ascii="Times New Roman"/>
                <w:b/>
                <w:spacing w:val="-2"/>
                <w:w w:val="105"/>
                <w:sz w:val="23"/>
              </w:rPr>
              <w:t xml:space="preserve">Pemberian </w:t>
            </w:r>
            <w:r>
              <w:rPr>
                <w:rFonts w:ascii="Times New Roman"/>
                <w:b/>
                <w:spacing w:val="-4"/>
                <w:w w:val="105"/>
                <w:sz w:val="23"/>
              </w:rPr>
              <w:t>bansos</w:t>
            </w:r>
            <w:r>
              <w:rPr>
                <w:rFonts w:ascii="Times New Roman"/>
                <w:b/>
                <w:spacing w:val="-12"/>
                <w:w w:val="105"/>
                <w:sz w:val="23"/>
              </w:rPr>
              <w:t xml:space="preserve"> </w:t>
            </w:r>
            <w:r>
              <w:rPr>
                <w:rFonts w:ascii="Times New Roman"/>
                <w:b/>
                <w:spacing w:val="-4"/>
                <w:w w:val="105"/>
                <w:sz w:val="23"/>
              </w:rPr>
              <w:t xml:space="preserve">bagi </w:t>
            </w:r>
            <w:r>
              <w:rPr>
                <w:rFonts w:ascii="Times New Roman"/>
                <w:b/>
                <w:spacing w:val="-2"/>
                <w:w w:val="105"/>
                <w:sz w:val="23"/>
              </w:rPr>
              <w:t>DBKCHT,</w:t>
            </w:r>
          </w:p>
          <w:p w:rsidR="00D236AA" w:rsidRDefault="000E2E0C">
            <w:pPr>
              <w:pStyle w:val="TableParagraph"/>
              <w:spacing w:before="3" w:line="247" w:lineRule="auto"/>
              <w:ind w:left="75" w:right="179"/>
              <w:jc w:val="both"/>
              <w:rPr>
                <w:rFonts w:ascii="Times New Roman"/>
                <w:b/>
                <w:sz w:val="23"/>
              </w:rPr>
            </w:pPr>
            <w:r>
              <w:rPr>
                <w:rFonts w:ascii="Times New Roman"/>
                <w:b/>
                <w:spacing w:val="-4"/>
                <w:w w:val="105"/>
                <w:sz w:val="23"/>
              </w:rPr>
              <w:t>PKH,</w:t>
            </w:r>
            <w:r>
              <w:rPr>
                <w:rFonts w:ascii="Times New Roman"/>
                <w:b/>
                <w:spacing w:val="-12"/>
                <w:w w:val="105"/>
                <w:sz w:val="23"/>
              </w:rPr>
              <w:t xml:space="preserve"> </w:t>
            </w:r>
            <w:r>
              <w:rPr>
                <w:rFonts w:ascii="Times New Roman"/>
                <w:b/>
                <w:spacing w:val="-4"/>
                <w:w w:val="105"/>
                <w:sz w:val="23"/>
              </w:rPr>
              <w:t xml:space="preserve">Sembako </w:t>
            </w:r>
            <w:r>
              <w:rPr>
                <w:rFonts w:ascii="Times New Roman"/>
                <w:b/>
                <w:spacing w:val="-2"/>
                <w:w w:val="105"/>
                <w:sz w:val="23"/>
              </w:rPr>
              <w:t>(BPNT)</w:t>
            </w:r>
          </w:p>
        </w:tc>
        <w:tc>
          <w:tcPr>
            <w:tcW w:w="1396"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239"/>
              <w:rPr>
                <w:rFonts w:ascii="Times New Roman"/>
                <w:b/>
                <w:sz w:val="23"/>
              </w:rPr>
            </w:pPr>
            <w:r>
              <w:rPr>
                <w:rFonts w:ascii="Times New Roman"/>
                <w:b/>
                <w:spacing w:val="-2"/>
                <w:w w:val="105"/>
                <w:sz w:val="23"/>
              </w:rPr>
              <w:t>1.764.000</w:t>
            </w:r>
          </w:p>
          <w:p w:rsidR="00D236AA" w:rsidRDefault="000E2E0C">
            <w:pPr>
              <w:pStyle w:val="TableParagraph"/>
              <w:spacing w:before="10"/>
              <w:ind w:left="239"/>
              <w:rPr>
                <w:rFonts w:ascii="Times New Roman"/>
                <w:b/>
                <w:sz w:val="23"/>
              </w:rPr>
            </w:pPr>
            <w:r>
              <w:rPr>
                <w:rFonts w:ascii="Times New Roman"/>
                <w:b/>
                <w:spacing w:val="-2"/>
                <w:w w:val="105"/>
                <w:sz w:val="23"/>
              </w:rPr>
              <w:t>Keluarga</w:t>
            </w:r>
          </w:p>
        </w:tc>
        <w:tc>
          <w:tcPr>
            <w:tcW w:w="109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5"/>
              <w:rPr>
                <w:rFonts w:ascii="Arial"/>
                <w:b/>
                <w:sz w:val="23"/>
              </w:rPr>
            </w:pPr>
          </w:p>
          <w:p w:rsidR="00D236AA" w:rsidRDefault="000E2E0C">
            <w:pPr>
              <w:pStyle w:val="TableParagraph"/>
              <w:ind w:left="313"/>
              <w:rPr>
                <w:rFonts w:ascii="Times New Roman"/>
                <w:b/>
                <w:sz w:val="23"/>
              </w:rPr>
            </w:pPr>
            <w:r>
              <w:rPr>
                <w:rFonts w:ascii="Times New Roman"/>
                <w:b/>
                <w:spacing w:val="-5"/>
                <w:w w:val="105"/>
                <w:sz w:val="23"/>
              </w:rPr>
              <w:t>DAU</w:t>
            </w:r>
          </w:p>
        </w:tc>
        <w:tc>
          <w:tcPr>
            <w:tcW w:w="993"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spacing w:line="249"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29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5"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9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5" w:line="262" w:lineRule="exact"/>
              <w:ind w:left="63"/>
              <w:rPr>
                <w:rFonts w:ascii="Times New Roman"/>
                <w:b/>
                <w:sz w:val="23"/>
              </w:rPr>
            </w:pPr>
            <w:r>
              <w:rPr>
                <w:rFonts w:ascii="Times New Roman"/>
                <w:b/>
                <w:spacing w:val="-2"/>
                <w:w w:val="105"/>
                <w:sz w:val="23"/>
              </w:rPr>
              <w:t>DBHCHT</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Photo</w:t>
            </w:r>
            <w:r>
              <w:rPr>
                <w:rFonts w:ascii="Times New Roman"/>
                <w:spacing w:val="12"/>
                <w:sz w:val="23"/>
              </w:rPr>
              <w:t xml:space="preserve"> </w:t>
            </w:r>
            <w:r>
              <w:rPr>
                <w:rFonts w:ascii="Times New Roman"/>
                <w:sz w:val="23"/>
              </w:rPr>
              <w:t>Copy</w:t>
            </w:r>
            <w:r>
              <w:rPr>
                <w:rFonts w:ascii="Times New Roman"/>
                <w:spacing w:val="14"/>
                <w:sz w:val="23"/>
              </w:rPr>
              <w:t xml:space="preserve"> </w:t>
            </w:r>
            <w:r>
              <w:rPr>
                <w:rFonts w:ascii="Times New Roman"/>
                <w:spacing w:val="-2"/>
                <w:sz w:val="23"/>
              </w:rPr>
              <w:t>12.236</w:t>
            </w:r>
          </w:p>
          <w:p w:rsidR="00D236AA" w:rsidRDefault="000E2E0C">
            <w:pPr>
              <w:pStyle w:val="TableParagraph"/>
              <w:spacing w:before="14" w:line="262" w:lineRule="exact"/>
              <w:ind w:left="63"/>
              <w:rPr>
                <w:rFonts w:ascii="Times New Roman"/>
                <w:sz w:val="23"/>
              </w:rPr>
            </w:pPr>
            <w:r>
              <w:rPr>
                <w:rFonts w:ascii="Times New Roman"/>
                <w:sz w:val="23"/>
              </w:rPr>
              <w:t>Lembar</w:t>
            </w:r>
            <w:r>
              <w:rPr>
                <w:rFonts w:ascii="Times New Roman"/>
                <w:spacing w:val="17"/>
                <w:sz w:val="23"/>
              </w:rPr>
              <w:t xml:space="preserve"> </w:t>
            </w:r>
            <w:r>
              <w:rPr>
                <w:rFonts w:ascii="Times New Roman"/>
                <w:sz w:val="23"/>
              </w:rPr>
              <w:t>x</w:t>
            </w:r>
            <w:r>
              <w:rPr>
                <w:rFonts w:ascii="Times New Roman"/>
                <w:spacing w:val="5"/>
                <w:sz w:val="23"/>
              </w:rPr>
              <w:t xml:space="preserve"> </w:t>
            </w:r>
            <w:r>
              <w:rPr>
                <w:rFonts w:ascii="Times New Roman"/>
                <w:sz w:val="23"/>
              </w:rPr>
              <w:t>Rp.</w:t>
            </w:r>
            <w:r>
              <w:rPr>
                <w:rFonts w:ascii="Times New Roman"/>
                <w:spacing w:val="17"/>
                <w:sz w:val="23"/>
              </w:rPr>
              <w:t xml:space="preserve"> </w:t>
            </w:r>
            <w:r>
              <w:rPr>
                <w:rFonts w:ascii="Times New Roman"/>
                <w:spacing w:val="-5"/>
                <w:sz w:val="23"/>
              </w:rPr>
              <w:t>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5"/>
              <w:ind w:right="14"/>
              <w:jc w:val="right"/>
              <w:rPr>
                <w:rFonts w:ascii="Times New Roman"/>
                <w:sz w:val="23"/>
              </w:rPr>
            </w:pPr>
            <w:r>
              <w:rPr>
                <w:rFonts w:ascii="Times New Roman"/>
                <w:spacing w:val="-2"/>
                <w:sz w:val="23"/>
              </w:rPr>
              <w:t>4.894.400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61" w:lineRule="exact"/>
              <w:ind w:left="63"/>
              <w:rPr>
                <w:rFonts w:ascii="Times New Roman"/>
                <w:sz w:val="23"/>
              </w:rPr>
            </w:pPr>
            <w:r>
              <w:rPr>
                <w:rFonts w:ascii="Times New Roman"/>
                <w:sz w:val="23"/>
              </w:rPr>
              <w:t>Materai</w:t>
            </w:r>
            <w:r>
              <w:rPr>
                <w:rFonts w:ascii="Times New Roman"/>
                <w:spacing w:val="1"/>
                <w:sz w:val="23"/>
              </w:rPr>
              <w:t xml:space="preserve"> </w:t>
            </w:r>
            <w:r>
              <w:rPr>
                <w:rFonts w:ascii="Times New Roman"/>
                <w:sz w:val="23"/>
              </w:rPr>
              <w:t>55</w:t>
            </w:r>
            <w:r>
              <w:rPr>
                <w:rFonts w:ascii="Times New Roman"/>
                <w:spacing w:val="19"/>
                <w:sz w:val="23"/>
              </w:rPr>
              <w:t xml:space="preserve"> </w:t>
            </w:r>
            <w:r>
              <w:rPr>
                <w:rFonts w:ascii="Times New Roman"/>
                <w:sz w:val="23"/>
              </w:rPr>
              <w:t>Lembar</w:t>
            </w:r>
            <w:r>
              <w:rPr>
                <w:rFonts w:ascii="Times New Roman"/>
                <w:spacing w:val="21"/>
                <w:sz w:val="23"/>
              </w:rPr>
              <w:t xml:space="preserve"> </w:t>
            </w:r>
            <w:r>
              <w:rPr>
                <w:rFonts w:ascii="Times New Roman"/>
                <w:sz w:val="23"/>
              </w:rPr>
              <w:t>x</w:t>
            </w:r>
            <w:r>
              <w:rPr>
                <w:rFonts w:ascii="Times New Roman"/>
                <w:spacing w:val="14"/>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pacing w:val="-2"/>
                <w:sz w:val="23"/>
              </w:rPr>
              <w:t>14.400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0"/>
              <w:ind w:right="13"/>
              <w:jc w:val="right"/>
              <w:rPr>
                <w:rFonts w:ascii="Times New Roman"/>
                <w:sz w:val="23"/>
              </w:rPr>
            </w:pPr>
            <w:r>
              <w:rPr>
                <w:rFonts w:ascii="Times New Roman"/>
                <w:spacing w:val="-2"/>
                <w:sz w:val="23"/>
              </w:rPr>
              <w:t>792.000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Snack</w:t>
            </w:r>
            <w:r>
              <w:rPr>
                <w:rFonts w:ascii="Times New Roman"/>
                <w:spacing w:val="14"/>
                <w:sz w:val="23"/>
              </w:rPr>
              <w:t xml:space="preserve"> </w:t>
            </w:r>
            <w:r>
              <w:rPr>
                <w:rFonts w:ascii="Times New Roman"/>
                <w:sz w:val="23"/>
              </w:rPr>
              <w:t>Mamin</w:t>
            </w:r>
            <w:r>
              <w:rPr>
                <w:rFonts w:ascii="Times New Roman"/>
                <w:spacing w:val="9"/>
                <w:sz w:val="23"/>
              </w:rPr>
              <w:t xml:space="preserve"> </w:t>
            </w:r>
            <w:r>
              <w:rPr>
                <w:rFonts w:ascii="Times New Roman"/>
                <w:sz w:val="23"/>
              </w:rPr>
              <w:t>1.000</w:t>
            </w:r>
            <w:r>
              <w:rPr>
                <w:rFonts w:ascii="Times New Roman"/>
                <w:spacing w:val="35"/>
                <w:sz w:val="23"/>
              </w:rPr>
              <w:t xml:space="preserve"> </w:t>
            </w:r>
            <w:r>
              <w:rPr>
                <w:rFonts w:ascii="Times New Roman"/>
                <w:spacing w:val="-4"/>
                <w:sz w:val="23"/>
              </w:rPr>
              <w:t>Kotak</w:t>
            </w:r>
          </w:p>
          <w:p w:rsidR="00D236AA" w:rsidRDefault="000E2E0C">
            <w:pPr>
              <w:pStyle w:val="TableParagraph"/>
              <w:spacing w:before="14" w:line="262" w:lineRule="exact"/>
              <w:ind w:left="63"/>
              <w:rPr>
                <w:rFonts w:ascii="Times New Roman"/>
                <w:sz w:val="23"/>
              </w:rPr>
            </w:pPr>
            <w:r>
              <w:rPr>
                <w:rFonts w:ascii="Times New Roman"/>
                <w:sz w:val="23"/>
              </w:rPr>
              <w:t>x</w:t>
            </w:r>
            <w:r>
              <w:rPr>
                <w:rFonts w:ascii="Times New Roman"/>
                <w:spacing w:val="-4"/>
                <w:sz w:val="23"/>
              </w:rPr>
              <w:t xml:space="preserve"> </w:t>
            </w:r>
            <w:r>
              <w:rPr>
                <w:rFonts w:ascii="Times New Roman"/>
                <w:sz w:val="23"/>
              </w:rPr>
              <w:t>Rp.</w:t>
            </w:r>
            <w:r>
              <w:rPr>
                <w:rFonts w:ascii="Times New Roman"/>
                <w:spacing w:val="14"/>
                <w:sz w:val="23"/>
              </w:rPr>
              <w:t xml:space="preserve"> </w:t>
            </w:r>
            <w:r>
              <w:rPr>
                <w:rFonts w:ascii="Times New Roman"/>
                <w:spacing w:val="-2"/>
                <w:sz w:val="23"/>
              </w:rPr>
              <w:t>20.000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0"/>
              <w:ind w:right="14"/>
              <w:jc w:val="right"/>
              <w:rPr>
                <w:rFonts w:ascii="Times New Roman"/>
                <w:sz w:val="23"/>
              </w:rPr>
            </w:pPr>
            <w:r>
              <w:rPr>
                <w:rFonts w:ascii="Times New Roman"/>
                <w:spacing w:val="-2"/>
                <w:sz w:val="23"/>
              </w:rPr>
              <w:t>20.000.000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61" w:lineRule="exact"/>
              <w:ind w:left="63"/>
              <w:rPr>
                <w:rFonts w:ascii="Times New Roman"/>
                <w:sz w:val="23"/>
              </w:rPr>
            </w:pPr>
            <w:r>
              <w:rPr>
                <w:rFonts w:ascii="Times New Roman"/>
                <w:sz w:val="23"/>
              </w:rPr>
              <w:t>Mamin</w:t>
            </w:r>
            <w:r>
              <w:rPr>
                <w:rFonts w:ascii="Times New Roman"/>
                <w:spacing w:val="11"/>
                <w:sz w:val="23"/>
              </w:rPr>
              <w:t xml:space="preserve"> </w:t>
            </w:r>
            <w:r>
              <w:rPr>
                <w:rFonts w:ascii="Times New Roman"/>
                <w:sz w:val="23"/>
              </w:rPr>
              <w:t>Rapat</w:t>
            </w:r>
            <w:r>
              <w:rPr>
                <w:rFonts w:ascii="Times New Roman"/>
                <w:spacing w:val="25"/>
                <w:sz w:val="23"/>
              </w:rPr>
              <w:t xml:space="preserve"> </w:t>
            </w:r>
            <w:r>
              <w:rPr>
                <w:rFonts w:ascii="Times New Roman"/>
                <w:sz w:val="23"/>
              </w:rPr>
              <w:t>1.000</w:t>
            </w:r>
            <w:r>
              <w:rPr>
                <w:rFonts w:ascii="Times New Roman"/>
                <w:spacing w:val="20"/>
                <w:sz w:val="23"/>
              </w:rPr>
              <w:t xml:space="preserve"> </w:t>
            </w:r>
            <w:r>
              <w:rPr>
                <w:rFonts w:ascii="Times New Roman"/>
                <w:spacing w:val="-4"/>
                <w:sz w:val="23"/>
              </w:rPr>
              <w:t>Kotak</w:t>
            </w:r>
          </w:p>
          <w:p w:rsidR="00D236AA" w:rsidRDefault="000E2E0C">
            <w:pPr>
              <w:pStyle w:val="TableParagraph"/>
              <w:spacing w:before="4"/>
              <w:ind w:left="63"/>
              <w:rPr>
                <w:rFonts w:ascii="Times New Roman"/>
                <w:sz w:val="23"/>
              </w:rPr>
            </w:pPr>
            <w:r>
              <w:rPr>
                <w:rFonts w:ascii="Times New Roman"/>
                <w:sz w:val="23"/>
              </w:rPr>
              <w:t>x</w:t>
            </w:r>
            <w:r>
              <w:rPr>
                <w:rFonts w:ascii="Times New Roman"/>
                <w:spacing w:val="-4"/>
                <w:sz w:val="23"/>
              </w:rPr>
              <w:t xml:space="preserve"> </w:t>
            </w:r>
            <w:r>
              <w:rPr>
                <w:rFonts w:ascii="Times New Roman"/>
                <w:sz w:val="23"/>
              </w:rPr>
              <w:t>Rp.</w:t>
            </w:r>
            <w:r>
              <w:rPr>
                <w:rFonts w:ascii="Times New Roman"/>
                <w:spacing w:val="14"/>
                <w:sz w:val="23"/>
              </w:rPr>
              <w:t xml:space="preserve"> </w:t>
            </w:r>
            <w:r>
              <w:rPr>
                <w:rFonts w:ascii="Times New Roman"/>
                <w:spacing w:val="-2"/>
                <w:sz w:val="23"/>
              </w:rPr>
              <w:t>30.000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1"/>
              <w:ind w:right="14"/>
              <w:jc w:val="right"/>
              <w:rPr>
                <w:rFonts w:ascii="Times New Roman"/>
                <w:sz w:val="23"/>
              </w:rPr>
            </w:pPr>
            <w:r>
              <w:rPr>
                <w:rFonts w:ascii="Times New Roman"/>
                <w:spacing w:val="-2"/>
                <w:sz w:val="23"/>
              </w:rPr>
              <w:t>30.000.000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Honor</w:t>
            </w:r>
            <w:r>
              <w:rPr>
                <w:rFonts w:ascii="Times New Roman"/>
                <w:spacing w:val="-1"/>
                <w:sz w:val="23"/>
              </w:rPr>
              <w:t xml:space="preserve"> </w:t>
            </w:r>
            <w:r>
              <w:rPr>
                <w:rFonts w:ascii="Times New Roman"/>
                <w:sz w:val="23"/>
              </w:rPr>
              <w:t>Narsum</w:t>
            </w:r>
            <w:r>
              <w:rPr>
                <w:rFonts w:ascii="Times New Roman"/>
                <w:spacing w:val="-2"/>
                <w:sz w:val="23"/>
              </w:rPr>
              <w:t xml:space="preserve"> </w:t>
            </w:r>
            <w:r>
              <w:rPr>
                <w:rFonts w:ascii="Times New Roman"/>
                <w:sz w:val="23"/>
              </w:rPr>
              <w:t>Kepala Daerah 6 O/J x Rp.</w:t>
            </w:r>
          </w:p>
          <w:p w:rsidR="00D236AA" w:rsidRDefault="000E2E0C">
            <w:pPr>
              <w:pStyle w:val="TableParagraph"/>
              <w:spacing w:line="262" w:lineRule="exact"/>
              <w:ind w:left="63"/>
              <w:rPr>
                <w:rFonts w:ascii="Times New Roman"/>
                <w:sz w:val="23"/>
              </w:rPr>
            </w:pPr>
            <w:r>
              <w:rPr>
                <w:rFonts w:ascii="Times New Roman"/>
                <w:spacing w:val="-2"/>
                <w:sz w:val="23"/>
              </w:rPr>
              <w:t>1.400.000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8.400.000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74" w:lineRule="exact"/>
              <w:ind w:left="63"/>
              <w:rPr>
                <w:rFonts w:ascii="Times New Roman"/>
                <w:sz w:val="23"/>
              </w:rPr>
            </w:pPr>
            <w:r>
              <w:rPr>
                <w:rFonts w:ascii="Times New Roman"/>
                <w:sz w:val="23"/>
              </w:rPr>
              <w:t>Honor Narsum Eselon III</w:t>
            </w:r>
            <w:r>
              <w:rPr>
                <w:rFonts w:ascii="Times New Roman"/>
                <w:spacing w:val="-1"/>
                <w:sz w:val="23"/>
              </w:rPr>
              <w:t xml:space="preserve"> </w:t>
            </w:r>
            <w:r>
              <w:rPr>
                <w:rFonts w:ascii="Times New Roman"/>
                <w:sz w:val="23"/>
              </w:rPr>
              <w:t>9 O/J x Rp. 900.000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5"/>
              <w:ind w:right="14"/>
              <w:jc w:val="right"/>
              <w:rPr>
                <w:rFonts w:ascii="Times New Roman"/>
                <w:sz w:val="23"/>
              </w:rPr>
            </w:pPr>
            <w:r>
              <w:rPr>
                <w:rFonts w:ascii="Times New Roman"/>
                <w:spacing w:val="-2"/>
                <w:sz w:val="23"/>
              </w:rPr>
              <w:t>8.100.000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Honor</w:t>
            </w:r>
            <w:r>
              <w:rPr>
                <w:rFonts w:ascii="Times New Roman"/>
                <w:spacing w:val="19"/>
                <w:sz w:val="23"/>
              </w:rPr>
              <w:t xml:space="preserve"> </w:t>
            </w:r>
            <w:r>
              <w:rPr>
                <w:rFonts w:ascii="Times New Roman"/>
                <w:sz w:val="23"/>
              </w:rPr>
              <w:t>Narsum</w:t>
            </w:r>
            <w:r>
              <w:rPr>
                <w:rFonts w:ascii="Times New Roman"/>
                <w:spacing w:val="17"/>
                <w:sz w:val="23"/>
              </w:rPr>
              <w:t xml:space="preserve"> </w:t>
            </w:r>
            <w:r>
              <w:rPr>
                <w:rFonts w:ascii="Times New Roman"/>
                <w:sz w:val="23"/>
              </w:rPr>
              <w:t>Eselon</w:t>
            </w:r>
            <w:r>
              <w:rPr>
                <w:rFonts w:ascii="Times New Roman"/>
                <w:spacing w:val="20"/>
                <w:sz w:val="23"/>
              </w:rPr>
              <w:t xml:space="preserve"> </w:t>
            </w:r>
            <w:r>
              <w:rPr>
                <w:rFonts w:ascii="Times New Roman"/>
                <w:spacing w:val="-5"/>
                <w:sz w:val="23"/>
              </w:rPr>
              <w:t>IV</w:t>
            </w:r>
          </w:p>
          <w:p w:rsidR="00D236AA" w:rsidRDefault="000E2E0C">
            <w:pPr>
              <w:pStyle w:val="TableParagraph"/>
              <w:spacing w:before="18" w:line="262" w:lineRule="exact"/>
              <w:ind w:left="63"/>
              <w:rPr>
                <w:rFonts w:ascii="Times New Roman"/>
                <w:sz w:val="23"/>
              </w:rPr>
            </w:pPr>
            <w:r>
              <w:rPr>
                <w:rFonts w:ascii="Times New Roman"/>
                <w:sz w:val="23"/>
              </w:rPr>
              <w:t>40</w:t>
            </w:r>
            <w:r>
              <w:rPr>
                <w:rFonts w:ascii="Times New Roman"/>
                <w:spacing w:val="9"/>
                <w:sz w:val="23"/>
              </w:rPr>
              <w:t xml:space="preserve"> </w:t>
            </w:r>
            <w:r>
              <w:rPr>
                <w:rFonts w:ascii="Times New Roman"/>
                <w:sz w:val="23"/>
              </w:rPr>
              <w:t>O/J</w:t>
            </w:r>
            <w:r>
              <w:rPr>
                <w:rFonts w:ascii="Times New Roman"/>
                <w:spacing w:val="7"/>
                <w:sz w:val="23"/>
              </w:rPr>
              <w:t xml:space="preserve"> </w:t>
            </w:r>
            <w:r>
              <w:rPr>
                <w:rFonts w:ascii="Times New Roman"/>
                <w:sz w:val="23"/>
              </w:rPr>
              <w:t>x</w:t>
            </w:r>
            <w:r>
              <w:rPr>
                <w:rFonts w:ascii="Times New Roman"/>
                <w:spacing w:val="9"/>
                <w:sz w:val="23"/>
              </w:rPr>
              <w:t xml:space="preserve"> </w:t>
            </w:r>
            <w:r>
              <w:rPr>
                <w:rFonts w:ascii="Times New Roman"/>
                <w:sz w:val="23"/>
              </w:rPr>
              <w:t>Rp.</w:t>
            </w:r>
            <w:r>
              <w:rPr>
                <w:rFonts w:ascii="Times New Roman"/>
                <w:spacing w:val="6"/>
                <w:sz w:val="23"/>
              </w:rPr>
              <w:t xml:space="preserve"> </w:t>
            </w:r>
            <w:r>
              <w:rPr>
                <w:rFonts w:ascii="Times New Roman"/>
                <w:spacing w:val="-2"/>
                <w:sz w:val="23"/>
              </w:rPr>
              <w:t>400.000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0"/>
              <w:ind w:right="14"/>
              <w:jc w:val="right"/>
              <w:rPr>
                <w:rFonts w:ascii="Times New Roman"/>
                <w:sz w:val="23"/>
              </w:rPr>
            </w:pPr>
            <w:r>
              <w:rPr>
                <w:rFonts w:ascii="Times New Roman"/>
                <w:spacing w:val="-2"/>
                <w:sz w:val="23"/>
              </w:rPr>
              <w:t>16.000.000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Wesel</w:t>
            </w:r>
            <w:r>
              <w:rPr>
                <w:rFonts w:ascii="Times New Roman"/>
                <w:spacing w:val="11"/>
                <w:sz w:val="23"/>
              </w:rPr>
              <w:t xml:space="preserve"> </w:t>
            </w:r>
            <w:r>
              <w:rPr>
                <w:rFonts w:ascii="Times New Roman"/>
                <w:sz w:val="23"/>
              </w:rPr>
              <w:t>5.950</w:t>
            </w:r>
            <w:r>
              <w:rPr>
                <w:rFonts w:ascii="Times New Roman"/>
                <w:spacing w:val="13"/>
                <w:sz w:val="23"/>
              </w:rPr>
              <w:t xml:space="preserve"> </w:t>
            </w:r>
            <w:r>
              <w:rPr>
                <w:rFonts w:ascii="Times New Roman"/>
                <w:sz w:val="23"/>
              </w:rPr>
              <w:t>Orang</w:t>
            </w:r>
            <w:r>
              <w:rPr>
                <w:rFonts w:ascii="Times New Roman"/>
                <w:spacing w:val="13"/>
                <w:sz w:val="23"/>
              </w:rPr>
              <w:t xml:space="preserve"> </w:t>
            </w:r>
            <w:r>
              <w:rPr>
                <w:rFonts w:ascii="Times New Roman"/>
                <w:sz w:val="23"/>
              </w:rPr>
              <w:t>x</w:t>
            </w:r>
            <w:r>
              <w:rPr>
                <w:rFonts w:ascii="Times New Roman"/>
                <w:spacing w:val="14"/>
                <w:sz w:val="23"/>
              </w:rPr>
              <w:t xml:space="preserve"> </w:t>
            </w:r>
            <w:r>
              <w:rPr>
                <w:rFonts w:ascii="Times New Roman"/>
                <w:spacing w:val="-5"/>
                <w:sz w:val="23"/>
              </w:rPr>
              <w:t>Rp.</w:t>
            </w:r>
          </w:p>
          <w:p w:rsidR="00D236AA" w:rsidRDefault="000E2E0C">
            <w:pPr>
              <w:pStyle w:val="TableParagraph"/>
              <w:spacing w:before="14"/>
              <w:ind w:left="63"/>
              <w:rPr>
                <w:rFonts w:ascii="Times New Roman"/>
                <w:sz w:val="23"/>
              </w:rPr>
            </w:pPr>
            <w:r>
              <w:rPr>
                <w:rFonts w:ascii="Times New Roman"/>
                <w:spacing w:val="-2"/>
                <w:sz w:val="23"/>
              </w:rPr>
              <w:t>15.000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1"/>
              <w:ind w:right="14"/>
              <w:jc w:val="right"/>
              <w:rPr>
                <w:rFonts w:ascii="Times New Roman"/>
                <w:sz w:val="23"/>
              </w:rPr>
            </w:pPr>
            <w:r>
              <w:rPr>
                <w:rFonts w:ascii="Times New Roman"/>
                <w:spacing w:val="-2"/>
                <w:sz w:val="23"/>
              </w:rPr>
              <w:t>89.250.000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830"/>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47" w:lineRule="auto"/>
              <w:ind w:left="63" w:right="487"/>
              <w:rPr>
                <w:rFonts w:ascii="Times New Roman"/>
                <w:sz w:val="23"/>
              </w:rPr>
            </w:pPr>
            <w:r>
              <w:rPr>
                <w:rFonts w:ascii="Times New Roman"/>
                <w:sz w:val="23"/>
              </w:rPr>
              <w:t>Pemuatan Iklan 7x 80 Mmk</w:t>
            </w:r>
            <w:r>
              <w:rPr>
                <w:rFonts w:ascii="Times New Roman"/>
                <w:spacing w:val="9"/>
                <w:sz w:val="23"/>
              </w:rPr>
              <w:t xml:space="preserve"> </w:t>
            </w:r>
            <w:r>
              <w:rPr>
                <w:rFonts w:ascii="Times New Roman"/>
                <w:sz w:val="23"/>
              </w:rPr>
              <w:t>1</w:t>
            </w:r>
            <w:r>
              <w:rPr>
                <w:rFonts w:ascii="Times New Roman"/>
                <w:spacing w:val="10"/>
                <w:sz w:val="23"/>
              </w:rPr>
              <w:t xml:space="preserve"> </w:t>
            </w:r>
            <w:r>
              <w:rPr>
                <w:rFonts w:ascii="Times New Roman"/>
                <w:sz w:val="23"/>
              </w:rPr>
              <w:t>Tayang</w:t>
            </w:r>
            <w:r>
              <w:rPr>
                <w:rFonts w:ascii="Times New Roman"/>
                <w:spacing w:val="16"/>
                <w:sz w:val="23"/>
              </w:rPr>
              <w:t xml:space="preserve"> </w:t>
            </w:r>
            <w:r>
              <w:rPr>
                <w:rFonts w:ascii="Times New Roman"/>
                <w:sz w:val="23"/>
              </w:rPr>
              <w:t>x</w:t>
            </w:r>
            <w:r>
              <w:rPr>
                <w:rFonts w:ascii="Times New Roman"/>
                <w:spacing w:val="15"/>
                <w:sz w:val="23"/>
              </w:rPr>
              <w:t xml:space="preserve"> </w:t>
            </w:r>
            <w:r>
              <w:rPr>
                <w:rFonts w:ascii="Times New Roman"/>
                <w:spacing w:val="-5"/>
                <w:sz w:val="23"/>
              </w:rPr>
              <w:t>Rp.</w:t>
            </w:r>
          </w:p>
          <w:p w:rsidR="00D236AA" w:rsidRDefault="000E2E0C">
            <w:pPr>
              <w:pStyle w:val="TableParagraph"/>
              <w:spacing w:before="4" w:line="262" w:lineRule="exact"/>
              <w:ind w:left="63"/>
              <w:rPr>
                <w:rFonts w:ascii="Times New Roman"/>
                <w:sz w:val="23"/>
              </w:rPr>
            </w:pPr>
            <w:r>
              <w:rPr>
                <w:rFonts w:ascii="Times New Roman"/>
                <w:spacing w:val="-2"/>
                <w:sz w:val="23"/>
              </w:rPr>
              <w:t>10.151.700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10.151.700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60"/>
              <w:rPr>
                <w:rFonts w:ascii="Times New Roman"/>
                <w:sz w:val="23"/>
              </w:rPr>
            </w:pPr>
            <w:r>
              <w:rPr>
                <w:rFonts w:ascii="Times New Roman"/>
                <w:sz w:val="23"/>
              </w:rPr>
              <w:t>Pemuatan Iklan 7x 130 Mmk 5 Tayang x Rp.</w:t>
            </w:r>
          </w:p>
          <w:p w:rsidR="00D236AA" w:rsidRDefault="000E2E0C">
            <w:pPr>
              <w:pStyle w:val="TableParagraph"/>
              <w:spacing w:line="262" w:lineRule="exact"/>
              <w:ind w:left="63"/>
              <w:rPr>
                <w:rFonts w:ascii="Times New Roman"/>
                <w:sz w:val="23"/>
              </w:rPr>
            </w:pPr>
            <w:r>
              <w:rPr>
                <w:rFonts w:ascii="Times New Roman"/>
                <w:spacing w:val="-2"/>
                <w:sz w:val="23"/>
              </w:rPr>
              <w:t>2.137.200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10.686.000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Berita Advetorial</w:t>
            </w:r>
            <w:r>
              <w:rPr>
                <w:rFonts w:ascii="Times New Roman"/>
                <w:spacing w:val="-1"/>
                <w:sz w:val="23"/>
              </w:rPr>
              <w:t xml:space="preserve"> </w:t>
            </w:r>
            <w:r>
              <w:rPr>
                <w:rFonts w:ascii="Times New Roman"/>
                <w:sz w:val="23"/>
              </w:rPr>
              <w:t>Mmedia Sosial/Cyber 1 Tayang x</w:t>
            </w:r>
          </w:p>
          <w:p w:rsidR="00D236AA" w:rsidRDefault="000E2E0C">
            <w:pPr>
              <w:pStyle w:val="TableParagraph"/>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2.671.500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spacing w:before="1"/>
              <w:ind w:right="14"/>
              <w:jc w:val="right"/>
              <w:rPr>
                <w:rFonts w:ascii="Times New Roman"/>
                <w:sz w:val="23"/>
              </w:rPr>
            </w:pPr>
            <w:r>
              <w:rPr>
                <w:rFonts w:ascii="Times New Roman"/>
                <w:spacing w:val="-2"/>
                <w:sz w:val="23"/>
              </w:rPr>
              <w:t>2.671.500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Sewa</w:t>
            </w:r>
            <w:r>
              <w:rPr>
                <w:rFonts w:ascii="Times New Roman"/>
                <w:spacing w:val="26"/>
                <w:sz w:val="23"/>
              </w:rPr>
              <w:t xml:space="preserve"> </w:t>
            </w:r>
            <w:r>
              <w:rPr>
                <w:rFonts w:ascii="Times New Roman"/>
                <w:sz w:val="23"/>
              </w:rPr>
              <w:t>Mini</w:t>
            </w:r>
            <w:r>
              <w:rPr>
                <w:rFonts w:ascii="Times New Roman"/>
                <w:spacing w:val="13"/>
                <w:sz w:val="23"/>
              </w:rPr>
              <w:t xml:space="preserve"> </w:t>
            </w:r>
            <w:r>
              <w:rPr>
                <w:rFonts w:ascii="Times New Roman"/>
                <w:sz w:val="23"/>
              </w:rPr>
              <w:t>Bus</w:t>
            </w:r>
            <w:r>
              <w:rPr>
                <w:rFonts w:ascii="Times New Roman"/>
                <w:spacing w:val="10"/>
                <w:sz w:val="23"/>
              </w:rPr>
              <w:t xml:space="preserve"> </w:t>
            </w:r>
            <w:r>
              <w:rPr>
                <w:rFonts w:ascii="Times New Roman"/>
                <w:sz w:val="23"/>
              </w:rPr>
              <w:t>Haice</w:t>
            </w:r>
            <w:r>
              <w:rPr>
                <w:rFonts w:ascii="Times New Roman"/>
                <w:spacing w:val="8"/>
                <w:sz w:val="23"/>
              </w:rPr>
              <w:t xml:space="preserve"> </w:t>
            </w:r>
            <w:r>
              <w:rPr>
                <w:rFonts w:ascii="Times New Roman"/>
                <w:spacing w:val="-10"/>
                <w:sz w:val="23"/>
              </w:rPr>
              <w:t>1</w:t>
            </w:r>
          </w:p>
          <w:p w:rsidR="00D236AA" w:rsidRDefault="000E2E0C">
            <w:pPr>
              <w:pStyle w:val="TableParagraph"/>
              <w:spacing w:before="14" w:line="262" w:lineRule="exact"/>
              <w:ind w:left="63"/>
              <w:rPr>
                <w:rFonts w:ascii="Times New Roman"/>
                <w:sz w:val="23"/>
              </w:rPr>
            </w:pPr>
            <w:r>
              <w:rPr>
                <w:rFonts w:ascii="Times New Roman"/>
                <w:sz w:val="23"/>
              </w:rPr>
              <w:t>Unit</w:t>
            </w:r>
            <w:r>
              <w:rPr>
                <w:rFonts w:ascii="Times New Roman"/>
                <w:spacing w:val="8"/>
                <w:sz w:val="23"/>
              </w:rPr>
              <w:t xml:space="preserve"> </w:t>
            </w:r>
            <w:r>
              <w:rPr>
                <w:rFonts w:ascii="Times New Roman"/>
                <w:sz w:val="23"/>
              </w:rPr>
              <w:t>x</w:t>
            </w:r>
            <w:r>
              <w:rPr>
                <w:rFonts w:ascii="Times New Roman"/>
                <w:spacing w:val="9"/>
                <w:sz w:val="23"/>
              </w:rPr>
              <w:t xml:space="preserve"> </w:t>
            </w:r>
            <w:r>
              <w:rPr>
                <w:rFonts w:ascii="Times New Roman"/>
                <w:sz w:val="23"/>
              </w:rPr>
              <w:t>Rp.</w:t>
            </w:r>
            <w:r>
              <w:rPr>
                <w:rFonts w:ascii="Times New Roman"/>
                <w:spacing w:val="6"/>
                <w:sz w:val="23"/>
              </w:rPr>
              <w:t xml:space="preserve"> </w:t>
            </w:r>
            <w:r>
              <w:rPr>
                <w:rFonts w:ascii="Times New Roman"/>
                <w:spacing w:val="-2"/>
                <w:sz w:val="23"/>
              </w:rPr>
              <w:t>2.274.500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25"/>
              <w:ind w:right="14"/>
              <w:jc w:val="right"/>
              <w:rPr>
                <w:rFonts w:ascii="Times New Roman"/>
                <w:sz w:val="23"/>
              </w:rPr>
            </w:pPr>
            <w:r>
              <w:rPr>
                <w:rFonts w:ascii="Times New Roman"/>
                <w:spacing w:val="-2"/>
                <w:sz w:val="23"/>
              </w:rPr>
              <w:t>2.274.500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Penginapan Luar Kota Dalam Prov. Jatim Non</w:t>
            </w:r>
          </w:p>
          <w:p w:rsidR="00D236AA" w:rsidRDefault="000E2E0C">
            <w:pPr>
              <w:pStyle w:val="TableParagraph"/>
              <w:ind w:left="63"/>
              <w:rPr>
                <w:rFonts w:ascii="Times New Roman"/>
                <w:sz w:val="23"/>
              </w:rPr>
            </w:pPr>
            <w:r>
              <w:rPr>
                <w:rFonts w:ascii="Times New Roman"/>
                <w:sz w:val="23"/>
              </w:rPr>
              <w:t>ASN</w:t>
            </w:r>
            <w:r>
              <w:rPr>
                <w:rFonts w:ascii="Times New Roman"/>
                <w:spacing w:val="7"/>
                <w:sz w:val="23"/>
              </w:rPr>
              <w:t xml:space="preserve"> </w:t>
            </w:r>
            <w:r>
              <w:rPr>
                <w:rFonts w:ascii="Times New Roman"/>
                <w:sz w:val="23"/>
              </w:rPr>
              <w:t>5</w:t>
            </w:r>
            <w:r>
              <w:rPr>
                <w:rFonts w:ascii="Times New Roman"/>
                <w:spacing w:val="10"/>
                <w:sz w:val="23"/>
              </w:rPr>
              <w:t xml:space="preserve"> </w:t>
            </w:r>
            <w:r>
              <w:rPr>
                <w:rFonts w:ascii="Times New Roman"/>
                <w:sz w:val="23"/>
              </w:rPr>
              <w:t>O/H</w:t>
            </w:r>
            <w:r>
              <w:rPr>
                <w:rFonts w:ascii="Times New Roman"/>
                <w:spacing w:val="18"/>
                <w:sz w:val="23"/>
              </w:rPr>
              <w:t xml:space="preserve"> </w:t>
            </w:r>
            <w:r>
              <w:rPr>
                <w:rFonts w:ascii="Times New Roman"/>
                <w:sz w:val="23"/>
              </w:rPr>
              <w:t>x</w:t>
            </w:r>
            <w:r>
              <w:rPr>
                <w:rFonts w:ascii="Times New Roman"/>
                <w:spacing w:val="6"/>
                <w:sz w:val="23"/>
              </w:rPr>
              <w:t xml:space="preserve"> </w:t>
            </w:r>
            <w:r>
              <w:rPr>
                <w:rFonts w:ascii="Times New Roman"/>
                <w:sz w:val="23"/>
              </w:rPr>
              <w:t xml:space="preserve">Rp. </w:t>
            </w:r>
            <w:r>
              <w:rPr>
                <w:rFonts w:ascii="Times New Roman"/>
                <w:spacing w:val="-2"/>
                <w:sz w:val="23"/>
              </w:rPr>
              <w:t>300.000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1.500.000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Pr>
                <w:rFonts w:ascii="Times New Roman"/>
                <w:sz w:val="23"/>
              </w:rPr>
            </w:pPr>
            <w:r>
              <w:rPr>
                <w:rFonts w:ascii="Times New Roman"/>
                <w:sz w:val="23"/>
              </w:rPr>
              <w:t>Penginapan Luar Kota Dalam Prov. Jatim Pejabat Eselon II 1 O/H x Rp.</w:t>
            </w:r>
          </w:p>
          <w:p w:rsidR="00D236AA" w:rsidRDefault="000E2E0C">
            <w:pPr>
              <w:pStyle w:val="TableParagraph"/>
              <w:spacing w:line="253" w:lineRule="exact"/>
              <w:ind w:left="63"/>
              <w:rPr>
                <w:rFonts w:ascii="Times New Roman"/>
                <w:sz w:val="23"/>
              </w:rPr>
            </w:pPr>
            <w:r>
              <w:rPr>
                <w:rFonts w:ascii="Times New Roman"/>
                <w:spacing w:val="-2"/>
                <w:sz w:val="23"/>
              </w:rPr>
              <w:t>1.605.000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35"/>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1.605.000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Pr>
                <w:rFonts w:ascii="Times New Roman"/>
                <w:sz w:val="23"/>
              </w:rPr>
            </w:pPr>
            <w:r>
              <w:rPr>
                <w:rFonts w:ascii="Times New Roman"/>
                <w:sz w:val="23"/>
              </w:rPr>
              <w:t>Penginapan Luar Kota Dalam Prov. Jatim Pejabat Eselon III 2 O/H x Rp.</w:t>
            </w:r>
          </w:p>
          <w:p w:rsidR="00D236AA" w:rsidRDefault="000E2E0C">
            <w:pPr>
              <w:pStyle w:val="TableParagraph"/>
              <w:spacing w:line="262" w:lineRule="exact"/>
              <w:ind w:left="63"/>
              <w:rPr>
                <w:rFonts w:ascii="Times New Roman"/>
                <w:sz w:val="23"/>
              </w:rPr>
            </w:pPr>
            <w:r>
              <w:rPr>
                <w:rFonts w:ascii="Times New Roman"/>
                <w:spacing w:val="-2"/>
                <w:sz w:val="23"/>
              </w:rPr>
              <w:t>1.076.000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4"/>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2.152.000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Penginapan Luar Kota Dalam Prov. Jatim Pejabat Eselon IV 2 O/H x Rp.</w:t>
            </w:r>
          </w:p>
          <w:p w:rsidR="00D236AA" w:rsidRDefault="000E2E0C">
            <w:pPr>
              <w:pStyle w:val="TableParagraph"/>
              <w:spacing w:line="262" w:lineRule="exact"/>
              <w:ind w:left="63"/>
              <w:rPr>
                <w:rFonts w:ascii="Times New Roman"/>
                <w:sz w:val="23"/>
              </w:rPr>
            </w:pPr>
            <w:r>
              <w:rPr>
                <w:rFonts w:ascii="Times New Roman"/>
                <w:spacing w:val="-2"/>
                <w:sz w:val="23"/>
              </w:rPr>
              <w:t>664.000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39"/>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1.328.000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394"/>
              <w:jc w:val="both"/>
              <w:rPr>
                <w:rFonts w:ascii="Times New Roman"/>
                <w:sz w:val="23"/>
              </w:rPr>
            </w:pPr>
            <w:r>
              <w:rPr>
                <w:rFonts w:ascii="Times New Roman"/>
                <w:sz w:val="23"/>
              </w:rPr>
              <w:t>Uang Harian Luar Kota Dalam Prov. Jatim Non ASN 15 O/H x Rp.</w:t>
            </w:r>
          </w:p>
          <w:p w:rsidR="00D236AA" w:rsidRDefault="000E2E0C">
            <w:pPr>
              <w:pStyle w:val="TableParagraph"/>
              <w:spacing w:line="255" w:lineRule="exact"/>
              <w:ind w:left="63"/>
              <w:rPr>
                <w:rFonts w:ascii="Times New Roman"/>
                <w:sz w:val="23"/>
              </w:rPr>
            </w:pPr>
            <w:r>
              <w:rPr>
                <w:rFonts w:ascii="Times New Roman"/>
                <w:spacing w:val="-2"/>
                <w:sz w:val="23"/>
              </w:rPr>
              <w:t>250.000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9"/>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3.750.000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74" w:lineRule="exact"/>
              <w:ind w:left="63"/>
              <w:rPr>
                <w:rFonts w:ascii="Times New Roman"/>
                <w:sz w:val="23"/>
              </w:rPr>
            </w:pPr>
            <w:r>
              <w:rPr>
                <w:rFonts w:ascii="Times New Roman"/>
                <w:sz w:val="23"/>
              </w:rPr>
              <w:t>Uang Harian Luar Kota Dalam Prov. Jatim Pejabat</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5"/>
              <w:ind w:right="14"/>
              <w:jc w:val="right"/>
              <w:rPr>
                <w:rFonts w:ascii="Times New Roman"/>
                <w:sz w:val="23"/>
              </w:rPr>
            </w:pPr>
            <w:r>
              <w:rPr>
                <w:rFonts w:ascii="Times New Roman"/>
                <w:spacing w:val="-2"/>
                <w:sz w:val="23"/>
              </w:rPr>
              <w:t>2.000.000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56"/>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Eselon</w:t>
            </w:r>
            <w:r>
              <w:rPr>
                <w:rFonts w:ascii="Times New Roman"/>
                <w:spacing w:val="2"/>
                <w:sz w:val="23"/>
              </w:rPr>
              <w:t xml:space="preserve"> </w:t>
            </w:r>
            <w:r>
              <w:rPr>
                <w:rFonts w:ascii="Times New Roman"/>
                <w:sz w:val="23"/>
              </w:rPr>
              <w:t>II.b</w:t>
            </w:r>
            <w:r>
              <w:rPr>
                <w:rFonts w:ascii="Times New Roman"/>
                <w:spacing w:val="12"/>
                <w:sz w:val="23"/>
              </w:rPr>
              <w:t xml:space="preserve"> </w:t>
            </w:r>
            <w:r>
              <w:rPr>
                <w:rFonts w:ascii="Times New Roman"/>
                <w:sz w:val="23"/>
              </w:rPr>
              <w:t>5</w:t>
            </w:r>
            <w:r>
              <w:rPr>
                <w:rFonts w:ascii="Times New Roman"/>
                <w:spacing w:val="11"/>
                <w:sz w:val="23"/>
              </w:rPr>
              <w:t xml:space="preserve"> </w:t>
            </w:r>
            <w:r>
              <w:rPr>
                <w:rFonts w:ascii="Times New Roman"/>
                <w:sz w:val="23"/>
              </w:rPr>
              <w:t>O/H</w:t>
            </w:r>
            <w:r>
              <w:rPr>
                <w:rFonts w:ascii="Times New Roman"/>
                <w:spacing w:val="19"/>
                <w:sz w:val="23"/>
              </w:rPr>
              <w:t xml:space="preserve"> </w:t>
            </w:r>
            <w:r>
              <w:rPr>
                <w:rFonts w:ascii="Times New Roman"/>
                <w:sz w:val="23"/>
              </w:rPr>
              <w:t>x</w:t>
            </w:r>
            <w:r>
              <w:rPr>
                <w:rFonts w:ascii="Times New Roman"/>
                <w:spacing w:val="12"/>
                <w:sz w:val="23"/>
              </w:rPr>
              <w:t xml:space="preserve"> </w:t>
            </w:r>
            <w:r>
              <w:rPr>
                <w:rFonts w:ascii="Times New Roman"/>
                <w:spacing w:val="-5"/>
                <w:sz w:val="23"/>
              </w:rPr>
              <w:t>Rp.</w:t>
            </w:r>
          </w:p>
          <w:p w:rsidR="00D236AA" w:rsidRDefault="000E2E0C">
            <w:pPr>
              <w:pStyle w:val="TableParagraph"/>
              <w:spacing w:before="18" w:line="262" w:lineRule="exact"/>
              <w:ind w:left="63"/>
              <w:rPr>
                <w:rFonts w:ascii="Times New Roman"/>
                <w:sz w:val="23"/>
              </w:rPr>
            </w:pPr>
            <w:r>
              <w:rPr>
                <w:rFonts w:ascii="Times New Roman"/>
                <w:spacing w:val="-2"/>
                <w:sz w:val="23"/>
              </w:rPr>
              <w:t>400.000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Uang Harian Luar Kota Dalam Prov. Jatim Pejabat Eselon III 15 O/H x Rp.</w:t>
            </w:r>
          </w:p>
          <w:p w:rsidR="00D236AA" w:rsidRDefault="000E2E0C">
            <w:pPr>
              <w:pStyle w:val="TableParagraph"/>
              <w:spacing w:line="262" w:lineRule="exact"/>
              <w:ind w:left="63"/>
              <w:rPr>
                <w:rFonts w:ascii="Times New Roman"/>
                <w:sz w:val="23"/>
              </w:rPr>
            </w:pPr>
            <w:r>
              <w:rPr>
                <w:rFonts w:ascii="Times New Roman"/>
                <w:spacing w:val="-2"/>
                <w:sz w:val="23"/>
              </w:rPr>
              <w:t>375.000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35"/>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5.625.000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Pr>
                <w:rFonts w:ascii="Times New Roman"/>
                <w:sz w:val="23"/>
              </w:rPr>
            </w:pPr>
            <w:r>
              <w:rPr>
                <w:rFonts w:ascii="Times New Roman"/>
                <w:sz w:val="23"/>
              </w:rPr>
              <w:t>Uang Harian Luar Kota Dalam Prov. Jatim Pejabat Eselon IV 15 O/H x Rp.</w:t>
            </w:r>
          </w:p>
          <w:p w:rsidR="00D236AA" w:rsidRDefault="000E2E0C">
            <w:pPr>
              <w:pStyle w:val="TableParagraph"/>
              <w:spacing w:line="257" w:lineRule="exact"/>
              <w:ind w:left="63"/>
              <w:rPr>
                <w:rFonts w:ascii="Times New Roman"/>
                <w:sz w:val="23"/>
              </w:rPr>
            </w:pPr>
            <w:r>
              <w:rPr>
                <w:rFonts w:ascii="Times New Roman"/>
                <w:spacing w:val="-2"/>
                <w:sz w:val="23"/>
              </w:rPr>
              <w:t>350.000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9"/>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5.250.000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160"/>
              <w:rPr>
                <w:rFonts w:ascii="Times New Roman"/>
                <w:sz w:val="23"/>
              </w:rPr>
            </w:pPr>
            <w:r>
              <w:rPr>
                <w:rFonts w:ascii="Times New Roman"/>
                <w:sz w:val="23"/>
              </w:rPr>
              <w:t>Uang Harian Pertemuan Diluar Kantor - Dalam Kota 264 Orang x Rp.</w:t>
            </w:r>
          </w:p>
          <w:p w:rsidR="00D236AA" w:rsidRDefault="000E2E0C">
            <w:pPr>
              <w:pStyle w:val="TableParagraph"/>
              <w:spacing w:line="262" w:lineRule="exact"/>
              <w:ind w:left="63"/>
              <w:rPr>
                <w:rFonts w:ascii="Times New Roman"/>
                <w:sz w:val="23"/>
              </w:rPr>
            </w:pPr>
            <w:r>
              <w:rPr>
                <w:rFonts w:ascii="Times New Roman"/>
                <w:spacing w:val="-2"/>
                <w:sz w:val="23"/>
              </w:rPr>
              <w:t>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5"/>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26.400.000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Uang Harian - Bantuan Transport 105 Orang x Rp.</w:t>
            </w:r>
          </w:p>
          <w:p w:rsidR="00D236AA" w:rsidRDefault="000E2E0C">
            <w:pPr>
              <w:pStyle w:val="TableParagraph"/>
              <w:spacing w:line="262" w:lineRule="exact"/>
              <w:ind w:left="63"/>
              <w:rPr>
                <w:rFonts w:ascii="Times New Roman"/>
                <w:sz w:val="23"/>
              </w:rPr>
            </w:pPr>
            <w:r>
              <w:rPr>
                <w:rFonts w:ascii="Times New Roman"/>
                <w:spacing w:val="-2"/>
                <w:sz w:val="23"/>
              </w:rPr>
              <w:t>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10.500.000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61" w:lineRule="exact"/>
              <w:ind w:left="63"/>
              <w:rPr>
                <w:rFonts w:ascii="Times New Roman"/>
                <w:sz w:val="23"/>
              </w:rPr>
            </w:pPr>
            <w:r>
              <w:rPr>
                <w:rFonts w:ascii="Times New Roman"/>
                <w:sz w:val="23"/>
              </w:rPr>
              <w:t>BLT</w:t>
            </w:r>
            <w:r>
              <w:rPr>
                <w:rFonts w:ascii="Times New Roman"/>
                <w:spacing w:val="18"/>
                <w:sz w:val="23"/>
              </w:rPr>
              <w:t xml:space="preserve"> </w:t>
            </w:r>
            <w:r>
              <w:rPr>
                <w:rFonts w:ascii="Times New Roman"/>
                <w:sz w:val="23"/>
              </w:rPr>
              <w:t>DBHCHT</w:t>
            </w:r>
            <w:r>
              <w:rPr>
                <w:rFonts w:ascii="Times New Roman"/>
                <w:spacing w:val="20"/>
                <w:sz w:val="23"/>
              </w:rPr>
              <w:t xml:space="preserve"> </w:t>
            </w:r>
            <w:r>
              <w:rPr>
                <w:rFonts w:ascii="Times New Roman"/>
                <w:sz w:val="23"/>
              </w:rPr>
              <w:t>5.950</w:t>
            </w:r>
            <w:r>
              <w:rPr>
                <w:rFonts w:ascii="Times New Roman"/>
                <w:spacing w:val="22"/>
                <w:sz w:val="23"/>
              </w:rPr>
              <w:t xml:space="preserve"> </w:t>
            </w:r>
            <w:r>
              <w:rPr>
                <w:rFonts w:ascii="Times New Roman"/>
                <w:spacing w:val="-10"/>
                <w:sz w:val="23"/>
              </w:rPr>
              <w:t>x</w:t>
            </w:r>
          </w:p>
          <w:p w:rsidR="00D236AA" w:rsidRDefault="000E2E0C">
            <w:pPr>
              <w:pStyle w:val="TableParagraph"/>
              <w:spacing w:before="14" w:line="262" w:lineRule="exact"/>
              <w:ind w:left="63"/>
              <w:rPr>
                <w:rFonts w:ascii="Times New Roman"/>
                <w:sz w:val="23"/>
              </w:rPr>
            </w:pPr>
            <w:r>
              <w:rPr>
                <w:rFonts w:ascii="Times New Roman"/>
                <w:sz w:val="23"/>
              </w:rPr>
              <w:t>Rp.</w:t>
            </w:r>
            <w:r>
              <w:rPr>
                <w:rFonts w:ascii="Times New Roman"/>
                <w:spacing w:val="10"/>
                <w:sz w:val="23"/>
              </w:rPr>
              <w:t xml:space="preserve"> </w:t>
            </w:r>
            <w:r>
              <w:rPr>
                <w:rFonts w:ascii="Times New Roman"/>
                <w:sz w:val="23"/>
              </w:rPr>
              <w:t>300.000</w:t>
            </w:r>
            <w:r>
              <w:rPr>
                <w:rFonts w:ascii="Times New Roman"/>
                <w:spacing w:val="13"/>
                <w:sz w:val="23"/>
              </w:rPr>
              <w:t xml:space="preserve"> </w:t>
            </w:r>
            <w:r>
              <w:rPr>
                <w:rFonts w:ascii="Times New Roman"/>
                <w:sz w:val="23"/>
              </w:rPr>
              <w:t>x</w:t>
            </w:r>
            <w:r>
              <w:rPr>
                <w:rFonts w:ascii="Times New Roman"/>
                <w:spacing w:val="7"/>
                <w:sz w:val="23"/>
              </w:rPr>
              <w:t xml:space="preserve"> </w:t>
            </w:r>
            <w:r>
              <w:rPr>
                <w:rFonts w:ascii="Times New Roman"/>
                <w:sz w:val="23"/>
              </w:rPr>
              <w:t>4</w:t>
            </w:r>
            <w:r>
              <w:rPr>
                <w:rFonts w:ascii="Times New Roman"/>
                <w:spacing w:val="13"/>
                <w:sz w:val="23"/>
              </w:rPr>
              <w:t xml:space="preserve"> </w:t>
            </w:r>
            <w:r>
              <w:rPr>
                <w:rFonts w:ascii="Times New Roman"/>
                <w:spacing w:val="-4"/>
                <w:sz w:val="23"/>
              </w:rPr>
              <w:t>Bulan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0"/>
              <w:ind w:right="14"/>
              <w:jc w:val="right"/>
              <w:rPr>
                <w:rFonts w:ascii="Times New Roman"/>
                <w:sz w:val="23"/>
              </w:rPr>
            </w:pPr>
            <w:r>
              <w:rPr>
                <w:rFonts w:ascii="Times New Roman"/>
                <w:spacing w:val="-2"/>
                <w:sz w:val="23"/>
              </w:rPr>
              <w:t>7.140.000.000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9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line="262" w:lineRule="exact"/>
              <w:ind w:left="63"/>
              <w:rPr>
                <w:rFonts w:ascii="Times New Roman"/>
                <w:b/>
                <w:sz w:val="23"/>
              </w:rPr>
            </w:pPr>
            <w:r>
              <w:rPr>
                <w:rFonts w:ascii="Times New Roman"/>
                <w:b/>
                <w:spacing w:val="-5"/>
                <w:w w:val="105"/>
                <w:sz w:val="23"/>
              </w:rPr>
              <w:t>PKH</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sz w:val="20"/>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Photo</w:t>
            </w:r>
            <w:r>
              <w:rPr>
                <w:rFonts w:ascii="Times New Roman"/>
                <w:spacing w:val="10"/>
                <w:sz w:val="23"/>
              </w:rPr>
              <w:t xml:space="preserve"> </w:t>
            </w:r>
            <w:r>
              <w:rPr>
                <w:rFonts w:ascii="Times New Roman"/>
                <w:sz w:val="23"/>
              </w:rPr>
              <w:t>Copy</w:t>
            </w:r>
            <w:r>
              <w:rPr>
                <w:rFonts w:ascii="Times New Roman"/>
                <w:spacing w:val="17"/>
                <w:sz w:val="23"/>
              </w:rPr>
              <w:t xml:space="preserve"> </w:t>
            </w:r>
            <w:r>
              <w:rPr>
                <w:rFonts w:ascii="Times New Roman"/>
                <w:sz w:val="23"/>
              </w:rPr>
              <w:t>3.071</w:t>
            </w:r>
            <w:r>
              <w:rPr>
                <w:rFonts w:ascii="Times New Roman"/>
                <w:spacing w:val="23"/>
                <w:sz w:val="23"/>
              </w:rPr>
              <w:t xml:space="preserve"> </w:t>
            </w:r>
            <w:r>
              <w:rPr>
                <w:rFonts w:ascii="Times New Roman"/>
                <w:spacing w:val="-2"/>
                <w:sz w:val="23"/>
              </w:rPr>
              <w:t>Lembar</w:t>
            </w:r>
          </w:p>
          <w:p w:rsidR="00D236AA" w:rsidRDefault="000E2E0C">
            <w:pPr>
              <w:pStyle w:val="TableParagraph"/>
              <w:spacing w:before="18" w:line="262" w:lineRule="exact"/>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5"/>
                <w:sz w:val="23"/>
              </w:rPr>
              <w:t>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5"/>
              <w:ind w:right="14"/>
              <w:jc w:val="right"/>
              <w:rPr>
                <w:rFonts w:ascii="Times New Roman"/>
                <w:sz w:val="23"/>
              </w:rPr>
            </w:pPr>
            <w:r>
              <w:rPr>
                <w:rFonts w:ascii="Times New Roman"/>
                <w:spacing w:val="-2"/>
                <w:sz w:val="23"/>
              </w:rPr>
              <w:t>1.228.400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Mamin</w:t>
            </w:r>
            <w:r>
              <w:rPr>
                <w:rFonts w:ascii="Times New Roman"/>
                <w:spacing w:val="17"/>
                <w:sz w:val="23"/>
              </w:rPr>
              <w:t xml:space="preserve"> </w:t>
            </w:r>
            <w:r>
              <w:rPr>
                <w:rFonts w:ascii="Times New Roman"/>
                <w:sz w:val="23"/>
              </w:rPr>
              <w:t>Rapat</w:t>
            </w:r>
            <w:r>
              <w:rPr>
                <w:rFonts w:ascii="Times New Roman"/>
                <w:spacing w:val="16"/>
                <w:sz w:val="23"/>
              </w:rPr>
              <w:t xml:space="preserve"> </w:t>
            </w:r>
            <w:r>
              <w:rPr>
                <w:rFonts w:ascii="Times New Roman"/>
                <w:spacing w:val="-2"/>
                <w:sz w:val="23"/>
              </w:rPr>
              <w:t>(biaya</w:t>
            </w:r>
          </w:p>
          <w:p w:rsidR="00D236AA" w:rsidRDefault="000E2E0C">
            <w:pPr>
              <w:pStyle w:val="TableParagraph"/>
              <w:spacing w:before="9" w:line="244" w:lineRule="auto"/>
              <w:ind w:left="63"/>
              <w:rPr>
                <w:rFonts w:ascii="Times New Roman"/>
                <w:sz w:val="23"/>
              </w:rPr>
            </w:pPr>
            <w:r>
              <w:rPr>
                <w:rFonts w:ascii="Times New Roman"/>
                <w:sz w:val="23"/>
              </w:rPr>
              <w:t>kosumsi prasmanan) 171 orang/paket x Rp. 210.000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35.910.000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Pr>
                <w:rFonts w:ascii="Times New Roman"/>
                <w:sz w:val="23"/>
              </w:rPr>
            </w:pPr>
            <w:r>
              <w:rPr>
                <w:rFonts w:ascii="Times New Roman"/>
                <w:sz w:val="23"/>
              </w:rPr>
              <w:t>Honor</w:t>
            </w:r>
            <w:r>
              <w:rPr>
                <w:rFonts w:ascii="Times New Roman"/>
                <w:spacing w:val="-1"/>
                <w:sz w:val="23"/>
              </w:rPr>
              <w:t xml:space="preserve"> </w:t>
            </w:r>
            <w:r>
              <w:rPr>
                <w:rFonts w:ascii="Times New Roman"/>
                <w:sz w:val="23"/>
              </w:rPr>
              <w:t>Narsum</w:t>
            </w:r>
            <w:r>
              <w:rPr>
                <w:rFonts w:ascii="Times New Roman"/>
                <w:spacing w:val="-2"/>
                <w:sz w:val="23"/>
              </w:rPr>
              <w:t xml:space="preserve"> </w:t>
            </w:r>
            <w:r>
              <w:rPr>
                <w:rFonts w:ascii="Times New Roman"/>
                <w:sz w:val="23"/>
              </w:rPr>
              <w:t>Kepala Daerah 1 O/J x Rp.</w:t>
            </w:r>
          </w:p>
          <w:p w:rsidR="00D236AA" w:rsidRDefault="000E2E0C">
            <w:pPr>
              <w:pStyle w:val="TableParagraph"/>
              <w:spacing w:line="256" w:lineRule="exact"/>
              <w:ind w:left="63"/>
              <w:rPr>
                <w:rFonts w:ascii="Times New Roman"/>
                <w:sz w:val="23"/>
              </w:rPr>
            </w:pPr>
            <w:r>
              <w:rPr>
                <w:rFonts w:ascii="Times New Roman"/>
                <w:spacing w:val="-2"/>
                <w:sz w:val="23"/>
              </w:rPr>
              <w:t>1.400.000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1.400.000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Honor</w:t>
            </w:r>
            <w:r>
              <w:rPr>
                <w:rFonts w:ascii="Times New Roman"/>
                <w:spacing w:val="23"/>
                <w:sz w:val="23"/>
              </w:rPr>
              <w:t xml:space="preserve"> </w:t>
            </w:r>
            <w:r>
              <w:rPr>
                <w:rFonts w:ascii="Times New Roman"/>
                <w:sz w:val="23"/>
              </w:rPr>
              <w:t>Narsum</w:t>
            </w:r>
            <w:r>
              <w:rPr>
                <w:rFonts w:ascii="Times New Roman"/>
                <w:spacing w:val="23"/>
                <w:sz w:val="23"/>
              </w:rPr>
              <w:t xml:space="preserve"> </w:t>
            </w:r>
            <w:r>
              <w:rPr>
                <w:rFonts w:ascii="Times New Roman"/>
                <w:sz w:val="23"/>
              </w:rPr>
              <w:t>Eselon</w:t>
            </w:r>
            <w:r>
              <w:rPr>
                <w:rFonts w:ascii="Times New Roman"/>
                <w:spacing w:val="6"/>
                <w:sz w:val="23"/>
              </w:rPr>
              <w:t xml:space="preserve"> </w:t>
            </w:r>
            <w:r>
              <w:rPr>
                <w:rFonts w:ascii="Times New Roman"/>
                <w:sz w:val="23"/>
              </w:rPr>
              <w:t>II</w:t>
            </w:r>
            <w:r>
              <w:rPr>
                <w:rFonts w:ascii="Times New Roman"/>
                <w:spacing w:val="11"/>
                <w:sz w:val="23"/>
              </w:rPr>
              <w:t xml:space="preserve"> </w:t>
            </w:r>
            <w:r>
              <w:rPr>
                <w:rFonts w:ascii="Times New Roman"/>
                <w:spacing w:val="-10"/>
                <w:sz w:val="23"/>
              </w:rPr>
              <w:t>2</w:t>
            </w:r>
          </w:p>
          <w:p w:rsidR="00D236AA" w:rsidRDefault="000E2E0C">
            <w:pPr>
              <w:pStyle w:val="TableParagraph"/>
              <w:spacing w:before="14" w:line="262" w:lineRule="exact"/>
              <w:ind w:left="63"/>
              <w:rPr>
                <w:rFonts w:ascii="Times New Roman"/>
                <w:sz w:val="23"/>
              </w:rPr>
            </w:pPr>
            <w:r>
              <w:rPr>
                <w:rFonts w:ascii="Times New Roman"/>
                <w:sz w:val="23"/>
              </w:rPr>
              <w:t>O/J</w:t>
            </w:r>
            <w:r>
              <w:rPr>
                <w:rFonts w:ascii="Times New Roman"/>
                <w:spacing w:val="7"/>
                <w:sz w:val="23"/>
              </w:rPr>
              <w:t xml:space="preserve"> </w:t>
            </w:r>
            <w:r>
              <w:rPr>
                <w:rFonts w:ascii="Times New Roman"/>
                <w:sz w:val="23"/>
              </w:rPr>
              <w:t>x</w:t>
            </w:r>
            <w:r>
              <w:rPr>
                <w:rFonts w:ascii="Times New Roman"/>
                <w:spacing w:val="6"/>
                <w:sz w:val="23"/>
              </w:rPr>
              <w:t xml:space="preserve"> </w:t>
            </w:r>
            <w:r>
              <w:rPr>
                <w:rFonts w:ascii="Times New Roman"/>
                <w:sz w:val="23"/>
              </w:rPr>
              <w:t>Rp.</w:t>
            </w:r>
            <w:r>
              <w:rPr>
                <w:rFonts w:ascii="Times New Roman"/>
                <w:spacing w:val="6"/>
                <w:sz w:val="23"/>
              </w:rPr>
              <w:t xml:space="preserve"> </w:t>
            </w:r>
            <w:r>
              <w:rPr>
                <w:rFonts w:ascii="Times New Roman"/>
                <w:spacing w:val="-2"/>
                <w:sz w:val="23"/>
              </w:rPr>
              <w:t>500.000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25"/>
              <w:ind w:right="14"/>
              <w:jc w:val="right"/>
              <w:rPr>
                <w:rFonts w:ascii="Times New Roman"/>
                <w:sz w:val="23"/>
              </w:rPr>
            </w:pPr>
            <w:r>
              <w:rPr>
                <w:rFonts w:ascii="Times New Roman"/>
                <w:spacing w:val="-2"/>
                <w:sz w:val="23"/>
              </w:rPr>
              <w:t>1.000.000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Honor</w:t>
            </w:r>
            <w:r>
              <w:rPr>
                <w:rFonts w:ascii="Times New Roman"/>
                <w:spacing w:val="23"/>
                <w:sz w:val="23"/>
              </w:rPr>
              <w:t xml:space="preserve"> </w:t>
            </w:r>
            <w:r>
              <w:rPr>
                <w:rFonts w:ascii="Times New Roman"/>
                <w:sz w:val="23"/>
              </w:rPr>
              <w:t>Narsum</w:t>
            </w:r>
            <w:r>
              <w:rPr>
                <w:rFonts w:ascii="Times New Roman"/>
                <w:spacing w:val="22"/>
                <w:sz w:val="23"/>
              </w:rPr>
              <w:t xml:space="preserve"> </w:t>
            </w:r>
            <w:r>
              <w:rPr>
                <w:rFonts w:ascii="Times New Roman"/>
                <w:sz w:val="23"/>
              </w:rPr>
              <w:t>Eselon</w:t>
            </w:r>
            <w:r>
              <w:rPr>
                <w:rFonts w:ascii="Times New Roman"/>
                <w:spacing w:val="12"/>
                <w:sz w:val="23"/>
              </w:rPr>
              <w:t xml:space="preserve"> </w:t>
            </w:r>
            <w:r>
              <w:rPr>
                <w:rFonts w:ascii="Times New Roman"/>
                <w:sz w:val="23"/>
              </w:rPr>
              <w:t>III</w:t>
            </w:r>
            <w:r>
              <w:rPr>
                <w:rFonts w:ascii="Times New Roman"/>
                <w:spacing w:val="11"/>
                <w:sz w:val="23"/>
              </w:rPr>
              <w:t xml:space="preserve"> </w:t>
            </w:r>
            <w:r>
              <w:rPr>
                <w:rFonts w:ascii="Times New Roman"/>
                <w:spacing w:val="-10"/>
                <w:sz w:val="23"/>
              </w:rPr>
              <w:t>2</w:t>
            </w:r>
          </w:p>
          <w:p w:rsidR="00D236AA" w:rsidRDefault="000E2E0C">
            <w:pPr>
              <w:pStyle w:val="TableParagraph"/>
              <w:spacing w:before="14"/>
              <w:ind w:left="63"/>
              <w:rPr>
                <w:rFonts w:ascii="Times New Roman"/>
                <w:sz w:val="23"/>
              </w:rPr>
            </w:pPr>
            <w:r>
              <w:rPr>
                <w:rFonts w:ascii="Times New Roman"/>
                <w:sz w:val="23"/>
              </w:rPr>
              <w:t>O/J</w:t>
            </w:r>
            <w:r>
              <w:rPr>
                <w:rFonts w:ascii="Times New Roman"/>
                <w:spacing w:val="7"/>
                <w:sz w:val="23"/>
              </w:rPr>
              <w:t xml:space="preserve"> </w:t>
            </w:r>
            <w:r>
              <w:rPr>
                <w:rFonts w:ascii="Times New Roman"/>
                <w:sz w:val="23"/>
              </w:rPr>
              <w:t>x</w:t>
            </w:r>
            <w:r>
              <w:rPr>
                <w:rFonts w:ascii="Times New Roman"/>
                <w:spacing w:val="6"/>
                <w:sz w:val="23"/>
              </w:rPr>
              <w:t xml:space="preserve"> </w:t>
            </w:r>
            <w:r>
              <w:rPr>
                <w:rFonts w:ascii="Times New Roman"/>
                <w:sz w:val="23"/>
              </w:rPr>
              <w:t>Rp.</w:t>
            </w:r>
            <w:r>
              <w:rPr>
                <w:rFonts w:ascii="Times New Roman"/>
                <w:spacing w:val="6"/>
                <w:sz w:val="23"/>
              </w:rPr>
              <w:t xml:space="preserve"> </w:t>
            </w:r>
            <w:r>
              <w:rPr>
                <w:rFonts w:ascii="Times New Roman"/>
                <w:spacing w:val="-2"/>
                <w:sz w:val="23"/>
              </w:rPr>
              <w:t>450.000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0"/>
              <w:ind w:right="13"/>
              <w:jc w:val="right"/>
              <w:rPr>
                <w:rFonts w:ascii="Times New Roman"/>
                <w:sz w:val="23"/>
              </w:rPr>
            </w:pPr>
            <w:r>
              <w:rPr>
                <w:rFonts w:ascii="Times New Roman"/>
                <w:spacing w:val="-2"/>
                <w:sz w:val="23"/>
              </w:rPr>
              <w:t>900.000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1103"/>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2" w:lineRule="auto"/>
              <w:ind w:left="63"/>
              <w:rPr>
                <w:rFonts w:ascii="Times New Roman"/>
                <w:sz w:val="23"/>
              </w:rPr>
            </w:pPr>
            <w:r>
              <w:rPr>
                <w:rFonts w:ascii="Times New Roman"/>
                <w:sz w:val="23"/>
              </w:rPr>
              <w:t>Uang Harian Luar Kota Dalam Prov. Jatim Pejabat Eselon II.b 1 O/H x Rp.</w:t>
            </w:r>
          </w:p>
          <w:p w:rsidR="00D236AA" w:rsidRDefault="000E2E0C">
            <w:pPr>
              <w:pStyle w:val="TableParagraph"/>
              <w:spacing w:line="258" w:lineRule="exact"/>
              <w:ind w:left="63"/>
              <w:rPr>
                <w:rFonts w:ascii="Times New Roman"/>
                <w:sz w:val="23"/>
              </w:rPr>
            </w:pPr>
            <w:r>
              <w:rPr>
                <w:rFonts w:ascii="Times New Roman"/>
                <w:spacing w:val="-2"/>
                <w:sz w:val="23"/>
              </w:rPr>
              <w:t>400.000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spacing w:before="140"/>
              <w:rPr>
                <w:rFonts w:ascii="Arial"/>
                <w:b/>
                <w:sz w:val="23"/>
              </w:rPr>
            </w:pPr>
          </w:p>
          <w:p w:rsidR="00D236AA" w:rsidRDefault="000E2E0C">
            <w:pPr>
              <w:pStyle w:val="TableParagraph"/>
              <w:ind w:right="13"/>
              <w:jc w:val="right"/>
              <w:rPr>
                <w:rFonts w:ascii="Times New Roman"/>
                <w:sz w:val="23"/>
              </w:rPr>
            </w:pPr>
            <w:r>
              <w:rPr>
                <w:rFonts w:ascii="Times New Roman"/>
                <w:spacing w:val="-2"/>
                <w:sz w:val="23"/>
              </w:rPr>
              <w:t>400.000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Pr>
                <w:rFonts w:ascii="Times New Roman"/>
                <w:sz w:val="23"/>
              </w:rPr>
            </w:pPr>
            <w:r>
              <w:rPr>
                <w:rFonts w:ascii="Times New Roman"/>
                <w:sz w:val="23"/>
              </w:rPr>
              <w:t>Uang Harian Luar Kota Dalam Prov. Jatim Pejabat Eselon III 3 O/H x Rp.</w:t>
            </w:r>
          </w:p>
          <w:p w:rsidR="00D236AA" w:rsidRDefault="000E2E0C">
            <w:pPr>
              <w:pStyle w:val="TableParagraph"/>
              <w:spacing w:line="262" w:lineRule="exact"/>
              <w:ind w:left="63"/>
              <w:rPr>
                <w:rFonts w:ascii="Times New Roman"/>
                <w:sz w:val="23"/>
              </w:rPr>
            </w:pPr>
            <w:r>
              <w:rPr>
                <w:rFonts w:ascii="Times New Roman"/>
                <w:spacing w:val="-2"/>
                <w:sz w:val="23"/>
              </w:rPr>
              <w:t>375.000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44"/>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1.125.000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09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Uang Harian Luar Kota Dalam Prov. Jatim Pejabat Eselon IV 3 O/H x Rp.</w:t>
            </w:r>
          </w:p>
          <w:p w:rsidR="00D236AA" w:rsidRDefault="000E2E0C">
            <w:pPr>
              <w:pStyle w:val="TableParagraph"/>
              <w:spacing w:line="262" w:lineRule="exact"/>
              <w:ind w:left="63"/>
              <w:rPr>
                <w:rFonts w:ascii="Times New Roman"/>
                <w:sz w:val="23"/>
              </w:rPr>
            </w:pPr>
            <w:r>
              <w:rPr>
                <w:rFonts w:ascii="Times New Roman"/>
                <w:spacing w:val="-2"/>
                <w:sz w:val="23"/>
              </w:rPr>
              <w:t>350.000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39"/>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1.050.000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9"/>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Uang Harian Luar Kota Dalam</w:t>
            </w:r>
            <w:r>
              <w:rPr>
                <w:rFonts w:ascii="Times New Roman"/>
                <w:spacing w:val="10"/>
                <w:sz w:val="23"/>
              </w:rPr>
              <w:t xml:space="preserve"> </w:t>
            </w:r>
            <w:r>
              <w:rPr>
                <w:rFonts w:ascii="Times New Roman"/>
                <w:sz w:val="23"/>
              </w:rPr>
              <w:t>Prov.</w:t>
            </w:r>
            <w:r>
              <w:rPr>
                <w:rFonts w:ascii="Times New Roman"/>
                <w:spacing w:val="20"/>
                <w:sz w:val="23"/>
              </w:rPr>
              <w:t xml:space="preserve"> </w:t>
            </w:r>
            <w:r>
              <w:rPr>
                <w:rFonts w:ascii="Times New Roman"/>
                <w:sz w:val="23"/>
              </w:rPr>
              <w:t>Jatim</w:t>
            </w:r>
            <w:r>
              <w:rPr>
                <w:rFonts w:ascii="Times New Roman"/>
                <w:spacing w:val="11"/>
                <w:sz w:val="23"/>
              </w:rPr>
              <w:t xml:space="preserve"> </w:t>
            </w:r>
            <w:r>
              <w:rPr>
                <w:rFonts w:ascii="Times New Roman"/>
                <w:spacing w:val="-5"/>
                <w:sz w:val="23"/>
              </w:rPr>
              <w:t>Non</w:t>
            </w:r>
          </w:p>
          <w:p w:rsidR="00D236AA" w:rsidRDefault="000E2E0C">
            <w:pPr>
              <w:pStyle w:val="TableParagraph"/>
              <w:spacing w:before="3" w:line="262" w:lineRule="exact"/>
              <w:ind w:left="63"/>
              <w:rPr>
                <w:rFonts w:ascii="Times New Roman"/>
                <w:sz w:val="23"/>
              </w:rPr>
            </w:pPr>
            <w:r>
              <w:rPr>
                <w:rFonts w:ascii="Times New Roman"/>
                <w:sz w:val="23"/>
              </w:rPr>
              <w:t>ASN</w:t>
            </w:r>
            <w:r>
              <w:rPr>
                <w:rFonts w:ascii="Times New Roman"/>
                <w:spacing w:val="7"/>
                <w:sz w:val="23"/>
              </w:rPr>
              <w:t xml:space="preserve"> </w:t>
            </w:r>
            <w:r>
              <w:rPr>
                <w:rFonts w:ascii="Times New Roman"/>
                <w:sz w:val="23"/>
              </w:rPr>
              <w:t>4</w:t>
            </w:r>
            <w:r>
              <w:rPr>
                <w:rFonts w:ascii="Times New Roman"/>
                <w:spacing w:val="10"/>
                <w:sz w:val="23"/>
              </w:rPr>
              <w:t xml:space="preserve"> </w:t>
            </w:r>
            <w:r>
              <w:rPr>
                <w:rFonts w:ascii="Times New Roman"/>
                <w:sz w:val="23"/>
              </w:rPr>
              <w:t>O/H</w:t>
            </w:r>
            <w:r>
              <w:rPr>
                <w:rFonts w:ascii="Times New Roman"/>
                <w:spacing w:val="18"/>
                <w:sz w:val="23"/>
              </w:rPr>
              <w:t xml:space="preserve"> </w:t>
            </w:r>
            <w:r>
              <w:rPr>
                <w:rFonts w:ascii="Times New Roman"/>
                <w:sz w:val="23"/>
              </w:rPr>
              <w:t>x</w:t>
            </w:r>
            <w:r>
              <w:rPr>
                <w:rFonts w:ascii="Times New Roman"/>
                <w:spacing w:val="6"/>
                <w:sz w:val="23"/>
              </w:rPr>
              <w:t xml:space="preserve"> </w:t>
            </w:r>
            <w:r>
              <w:rPr>
                <w:rFonts w:ascii="Times New Roman"/>
                <w:sz w:val="23"/>
              </w:rPr>
              <w:t xml:space="preserve">Rp. </w:t>
            </w:r>
            <w:r>
              <w:rPr>
                <w:rFonts w:ascii="Times New Roman"/>
                <w:spacing w:val="-2"/>
                <w:sz w:val="23"/>
              </w:rPr>
              <w:t>250.000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ight="160"/>
              <w:rPr>
                <w:rFonts w:ascii="Times New Roman"/>
                <w:sz w:val="23"/>
              </w:rPr>
            </w:pPr>
            <w:r>
              <w:rPr>
                <w:rFonts w:ascii="Times New Roman"/>
                <w:sz w:val="23"/>
              </w:rPr>
              <w:t>Uang Harian Kegiatan Rapat fullday/halfday 45</w:t>
            </w:r>
          </w:p>
          <w:p w:rsidR="00D236AA" w:rsidRDefault="000E2E0C">
            <w:pPr>
              <w:pStyle w:val="TableParagraph"/>
              <w:spacing w:line="257" w:lineRule="exact"/>
              <w:ind w:left="63"/>
              <w:rPr>
                <w:rFonts w:ascii="Times New Roman"/>
                <w:sz w:val="23"/>
              </w:rPr>
            </w:pPr>
            <w:r>
              <w:rPr>
                <w:rFonts w:ascii="Times New Roman"/>
                <w:sz w:val="23"/>
              </w:rPr>
              <w:t>O/H</w:t>
            </w:r>
            <w:r>
              <w:rPr>
                <w:rFonts w:ascii="Times New Roman"/>
                <w:spacing w:val="6"/>
                <w:sz w:val="23"/>
              </w:rPr>
              <w:t xml:space="preserve"> </w:t>
            </w:r>
            <w:r>
              <w:rPr>
                <w:rFonts w:ascii="Times New Roman"/>
                <w:sz w:val="23"/>
              </w:rPr>
              <w:t>x</w:t>
            </w:r>
            <w:r>
              <w:rPr>
                <w:rFonts w:ascii="Times New Roman"/>
                <w:spacing w:val="9"/>
                <w:sz w:val="23"/>
              </w:rPr>
              <w:t xml:space="preserve"> </w:t>
            </w:r>
            <w:r>
              <w:rPr>
                <w:rFonts w:ascii="Times New Roman"/>
                <w:spacing w:val="-2"/>
                <w:sz w:val="23"/>
              </w:rPr>
              <w:t>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4.500.000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Uang</w:t>
            </w:r>
            <w:r>
              <w:rPr>
                <w:rFonts w:ascii="Times New Roman"/>
                <w:spacing w:val="11"/>
                <w:sz w:val="23"/>
              </w:rPr>
              <w:t xml:space="preserve"> </w:t>
            </w:r>
            <w:r>
              <w:rPr>
                <w:rFonts w:ascii="Times New Roman"/>
                <w:sz w:val="23"/>
              </w:rPr>
              <w:t>Harian</w:t>
            </w:r>
            <w:r>
              <w:rPr>
                <w:rFonts w:ascii="Times New Roman"/>
                <w:spacing w:val="20"/>
                <w:sz w:val="23"/>
              </w:rPr>
              <w:t xml:space="preserve"> </w:t>
            </w:r>
            <w:r>
              <w:rPr>
                <w:rFonts w:ascii="Times New Roman"/>
                <w:sz w:val="23"/>
              </w:rPr>
              <w:t>-</w:t>
            </w:r>
            <w:r>
              <w:rPr>
                <w:rFonts w:ascii="Times New Roman"/>
                <w:spacing w:val="6"/>
                <w:sz w:val="23"/>
              </w:rPr>
              <w:t xml:space="preserve"> </w:t>
            </w:r>
            <w:r>
              <w:rPr>
                <w:rFonts w:ascii="Times New Roman"/>
                <w:spacing w:val="-2"/>
                <w:sz w:val="23"/>
              </w:rPr>
              <w:t>Bantuan</w:t>
            </w:r>
          </w:p>
          <w:p w:rsidR="00D236AA" w:rsidRDefault="000E2E0C">
            <w:pPr>
              <w:pStyle w:val="TableParagraph"/>
              <w:spacing w:before="9" w:line="244" w:lineRule="auto"/>
              <w:ind w:left="63"/>
              <w:rPr>
                <w:rFonts w:ascii="Times New Roman"/>
                <w:sz w:val="23"/>
              </w:rPr>
            </w:pPr>
            <w:r>
              <w:rPr>
                <w:rFonts w:ascii="Times New Roman"/>
                <w:sz w:val="23"/>
              </w:rPr>
              <w:t xml:space="preserve">Transport 1.320 O/K x Rp. </w:t>
            </w:r>
            <w:r>
              <w:rPr>
                <w:rFonts w:ascii="Times New Roman"/>
                <w:spacing w:val="-2"/>
                <w:sz w:val="23"/>
              </w:rPr>
              <w:t>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132.000.000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765"/>
        </w:trPr>
        <w:tc>
          <w:tcPr>
            <w:tcW w:w="432"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96"/>
              <w:rPr>
                <w:rFonts w:ascii="Arial"/>
                <w:b/>
                <w:sz w:val="23"/>
              </w:rPr>
            </w:pPr>
          </w:p>
          <w:p w:rsidR="00D236AA" w:rsidRDefault="000E2E0C">
            <w:pPr>
              <w:pStyle w:val="TableParagraph"/>
              <w:ind w:left="54"/>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5</w:t>
            </w:r>
          </w:p>
        </w:tc>
        <w:tc>
          <w:tcPr>
            <w:tcW w:w="61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3143" w:type="dxa"/>
            <w:gridSpan w:val="3"/>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spacing w:line="247" w:lineRule="auto"/>
              <w:ind w:left="53" w:right="125"/>
              <w:rPr>
                <w:rFonts w:ascii="Times New Roman"/>
                <w:b/>
                <w:sz w:val="23"/>
              </w:rPr>
            </w:pPr>
            <w:r>
              <w:rPr>
                <w:rFonts w:ascii="Times New Roman"/>
                <w:b/>
                <w:sz w:val="23"/>
              </w:rPr>
              <w:t>Program</w:t>
            </w:r>
            <w:r>
              <w:rPr>
                <w:rFonts w:ascii="Times New Roman"/>
                <w:b/>
                <w:spacing w:val="-15"/>
                <w:sz w:val="23"/>
              </w:rPr>
              <w:t xml:space="preserve"> </w:t>
            </w:r>
            <w:r>
              <w:rPr>
                <w:rFonts w:ascii="Times New Roman"/>
                <w:b/>
                <w:sz w:val="23"/>
              </w:rPr>
              <w:t>Perlindungan</w:t>
            </w:r>
            <w:r>
              <w:rPr>
                <w:rFonts w:ascii="Times New Roman"/>
                <w:b/>
                <w:spacing w:val="-14"/>
                <w:sz w:val="23"/>
              </w:rPr>
              <w:t xml:space="preserve"> </w:t>
            </w:r>
            <w:r>
              <w:rPr>
                <w:rFonts w:ascii="Times New Roman"/>
                <w:b/>
                <w:sz w:val="23"/>
              </w:rPr>
              <w:t>dan Jaminan Sosial</w:t>
            </w:r>
          </w:p>
        </w:tc>
        <w:tc>
          <w:tcPr>
            <w:tcW w:w="1843"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2"/>
              <w:rPr>
                <w:rFonts w:ascii="Arial"/>
                <w:b/>
                <w:sz w:val="23"/>
              </w:rPr>
            </w:pPr>
          </w:p>
          <w:p w:rsidR="00D236AA" w:rsidRDefault="000E2E0C">
            <w:pPr>
              <w:pStyle w:val="TableParagraph"/>
              <w:spacing w:line="249" w:lineRule="auto"/>
              <w:ind w:left="64" w:right="16"/>
              <w:rPr>
                <w:rFonts w:ascii="Times New Roman"/>
                <w:b/>
                <w:sz w:val="23"/>
              </w:rPr>
            </w:pPr>
            <w:r>
              <w:rPr>
                <w:rFonts w:ascii="Times New Roman"/>
                <w:b/>
                <w:spacing w:val="-2"/>
                <w:w w:val="105"/>
                <w:sz w:val="23"/>
              </w:rPr>
              <w:t xml:space="preserve">Persentase </w:t>
            </w:r>
            <w:r>
              <w:rPr>
                <w:rFonts w:ascii="Times New Roman"/>
                <w:b/>
                <w:spacing w:val="-4"/>
                <w:w w:val="105"/>
                <w:sz w:val="23"/>
              </w:rPr>
              <w:t>Penerima</w:t>
            </w:r>
            <w:r>
              <w:rPr>
                <w:rFonts w:ascii="Times New Roman"/>
                <w:b/>
                <w:spacing w:val="-18"/>
                <w:w w:val="105"/>
                <w:sz w:val="23"/>
              </w:rPr>
              <w:t xml:space="preserve"> </w:t>
            </w:r>
            <w:r>
              <w:rPr>
                <w:rFonts w:ascii="Times New Roman"/>
                <w:b/>
                <w:spacing w:val="-4"/>
                <w:w w:val="105"/>
                <w:sz w:val="23"/>
              </w:rPr>
              <w:t xml:space="preserve">bansos </w:t>
            </w:r>
            <w:r>
              <w:rPr>
                <w:rFonts w:ascii="Times New Roman"/>
                <w:b/>
                <w:w w:val="105"/>
                <w:sz w:val="23"/>
              </w:rPr>
              <w:t>yang memiliki embrio usaha</w:t>
            </w:r>
          </w:p>
        </w:tc>
        <w:tc>
          <w:tcPr>
            <w:tcW w:w="1545"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96"/>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47.835.000</w:t>
            </w:r>
          </w:p>
        </w:tc>
        <w:tc>
          <w:tcPr>
            <w:tcW w:w="1828"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96"/>
              <w:rPr>
                <w:rFonts w:ascii="Arial"/>
                <w:b/>
                <w:sz w:val="23"/>
              </w:rPr>
            </w:pPr>
          </w:p>
          <w:p w:rsidR="00D236AA" w:rsidRDefault="000E2E0C">
            <w:pPr>
              <w:pStyle w:val="TableParagraph"/>
              <w:ind w:left="479"/>
              <w:rPr>
                <w:rFonts w:ascii="Times New Roman"/>
                <w:b/>
                <w:sz w:val="23"/>
              </w:rPr>
            </w:pPr>
            <w:r>
              <w:rPr>
                <w:rFonts w:ascii="Times New Roman"/>
                <w:b/>
                <w:spacing w:val="-5"/>
                <w:w w:val="105"/>
                <w:sz w:val="23"/>
              </w:rPr>
              <w:t>55%</w:t>
            </w:r>
          </w:p>
        </w:tc>
        <w:tc>
          <w:tcPr>
            <w:tcW w:w="109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96"/>
              <w:rPr>
                <w:rFonts w:ascii="Arial"/>
                <w:b/>
                <w:sz w:val="23"/>
              </w:rPr>
            </w:pPr>
          </w:p>
          <w:p w:rsidR="00D236AA" w:rsidRDefault="000E2E0C">
            <w:pPr>
              <w:pStyle w:val="TableParagraph"/>
              <w:ind w:left="313"/>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0E2E0C">
            <w:pPr>
              <w:pStyle w:val="TableParagraph"/>
              <w:spacing w:before="5" w:line="252" w:lineRule="auto"/>
              <w:ind w:left="147" w:right="61" w:hanging="4"/>
              <w:jc w:val="center"/>
              <w:rPr>
                <w:rFonts w:ascii="Times New Roman"/>
                <w:b/>
                <w:sz w:val="23"/>
              </w:rPr>
            </w:pPr>
            <w:r>
              <w:rPr>
                <w:rFonts w:ascii="Times New Roman"/>
                <w:b/>
                <w:spacing w:val="-2"/>
                <w:w w:val="105"/>
                <w:sz w:val="23"/>
              </w:rPr>
              <w:t xml:space="preserve">Mendukung Program Bupati PEDULI PPKS, </w:t>
            </w:r>
            <w:r>
              <w:rPr>
                <w:rFonts w:ascii="Times New Roman"/>
                <w:b/>
                <w:spacing w:val="-4"/>
                <w:w w:val="105"/>
                <w:sz w:val="23"/>
              </w:rPr>
              <w:t xml:space="preserve">PEREMPUA </w:t>
            </w:r>
            <w:r>
              <w:rPr>
                <w:rFonts w:ascii="Times New Roman"/>
                <w:b/>
                <w:spacing w:val="-10"/>
                <w:w w:val="105"/>
                <w:sz w:val="23"/>
              </w:rPr>
              <w:t xml:space="preserve">N </w:t>
            </w:r>
            <w:r>
              <w:rPr>
                <w:rFonts w:ascii="Times New Roman"/>
                <w:b/>
                <w:spacing w:val="-4"/>
                <w:sz w:val="23"/>
              </w:rPr>
              <w:t>BERKARYA,</w:t>
            </w:r>
          </w:p>
          <w:p w:rsidR="00D236AA" w:rsidRDefault="000E2E0C">
            <w:pPr>
              <w:pStyle w:val="TableParagraph"/>
              <w:spacing w:line="260" w:lineRule="exact"/>
              <w:ind w:left="104" w:right="28"/>
              <w:jc w:val="center"/>
              <w:rPr>
                <w:rFonts w:ascii="Times New Roman"/>
                <w:b/>
                <w:sz w:val="23"/>
              </w:rPr>
            </w:pPr>
            <w:r>
              <w:rPr>
                <w:rFonts w:ascii="Times New Roman"/>
                <w:b/>
                <w:spacing w:val="-2"/>
                <w:w w:val="105"/>
                <w:sz w:val="23"/>
              </w:rPr>
              <w:t>dan</w:t>
            </w:r>
            <w:r>
              <w:rPr>
                <w:rFonts w:ascii="Times New Roman"/>
                <w:b/>
                <w:spacing w:val="-14"/>
                <w:w w:val="105"/>
                <w:sz w:val="23"/>
              </w:rPr>
              <w:t xml:space="preserve"> </w:t>
            </w:r>
            <w:r>
              <w:rPr>
                <w:rFonts w:ascii="Times New Roman"/>
                <w:b/>
                <w:spacing w:val="-2"/>
                <w:w w:val="105"/>
                <w:sz w:val="23"/>
              </w:rPr>
              <w:t>GERCEP STUNTING</w:t>
            </w:r>
          </w:p>
        </w:tc>
      </w:tr>
    </w:tbl>
    <w:p w:rsidR="00D236AA" w:rsidRDefault="00D236AA">
      <w:pPr>
        <w:pStyle w:val="TableParagraph"/>
        <w:spacing w:line="260" w:lineRule="exact"/>
        <w:jc w:val="center"/>
        <w:rPr>
          <w:rFonts w:ascii="Times New Roman"/>
          <w:b/>
          <w:sz w:val="23"/>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1320"/>
        </w:trPr>
        <w:tc>
          <w:tcPr>
            <w:tcW w:w="432"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spacing w:before="260"/>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spacing w:before="125"/>
              <w:rPr>
                <w:rFonts w:ascii="Arial"/>
                <w:b/>
                <w:sz w:val="23"/>
              </w:rPr>
            </w:pPr>
          </w:p>
          <w:p w:rsidR="00D236AA" w:rsidRDefault="000E2E0C">
            <w:pPr>
              <w:pStyle w:val="TableParagraph"/>
              <w:spacing w:before="1"/>
              <w:ind w:left="60"/>
              <w:rPr>
                <w:rFonts w:ascii="Times New Roman"/>
                <w:b/>
                <w:sz w:val="23"/>
              </w:rPr>
            </w:pPr>
            <w:r>
              <w:rPr>
                <w:rFonts w:ascii="Times New Roman"/>
                <w:b/>
                <w:spacing w:val="-10"/>
                <w:w w:val="105"/>
                <w:sz w:val="23"/>
              </w:rPr>
              <w:t>0</w:t>
            </w:r>
          </w:p>
          <w:p w:rsidR="00D236AA" w:rsidRDefault="000E2E0C">
            <w:pPr>
              <w:pStyle w:val="TableParagraph"/>
              <w:spacing w:before="14"/>
              <w:ind w:left="60"/>
              <w:rPr>
                <w:rFonts w:ascii="Times New Roman"/>
                <w:b/>
                <w:sz w:val="23"/>
              </w:rPr>
            </w:pPr>
            <w:r>
              <w:rPr>
                <w:rFonts w:ascii="Times New Roman"/>
                <w:b/>
                <w:spacing w:val="-10"/>
                <w:w w:val="105"/>
                <w:sz w:val="23"/>
              </w:rPr>
              <w:t>6</w:t>
            </w:r>
          </w:p>
        </w:tc>
        <w:tc>
          <w:tcPr>
            <w:tcW w:w="32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spacing w:before="125"/>
              <w:rPr>
                <w:rFonts w:ascii="Arial"/>
                <w:b/>
                <w:sz w:val="23"/>
              </w:rPr>
            </w:pPr>
          </w:p>
          <w:p w:rsidR="00D236AA" w:rsidRDefault="000E2E0C">
            <w:pPr>
              <w:pStyle w:val="TableParagraph"/>
              <w:spacing w:before="1"/>
              <w:ind w:left="55"/>
              <w:rPr>
                <w:rFonts w:ascii="Times New Roman"/>
                <w:b/>
                <w:sz w:val="23"/>
              </w:rPr>
            </w:pPr>
            <w:r>
              <w:rPr>
                <w:rFonts w:ascii="Times New Roman"/>
                <w:b/>
                <w:spacing w:val="-10"/>
                <w:w w:val="105"/>
                <w:sz w:val="23"/>
              </w:rPr>
              <w:t>0</w:t>
            </w:r>
          </w:p>
          <w:p w:rsidR="00D236AA" w:rsidRDefault="000E2E0C">
            <w:pPr>
              <w:pStyle w:val="TableParagraph"/>
              <w:spacing w:before="14"/>
              <w:ind w:left="55"/>
              <w:rPr>
                <w:rFonts w:ascii="Times New Roman"/>
                <w:b/>
                <w:sz w:val="23"/>
              </w:rPr>
            </w:pPr>
            <w:r>
              <w:rPr>
                <w:rFonts w:ascii="Times New Roman"/>
                <w:b/>
                <w:spacing w:val="-10"/>
                <w:w w:val="105"/>
                <w:sz w:val="23"/>
              </w:rPr>
              <w:t>5</w:t>
            </w:r>
          </w:p>
        </w:tc>
        <w:tc>
          <w:tcPr>
            <w:tcW w:w="614"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spacing w:before="260"/>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2.02</w:t>
            </w:r>
          </w:p>
        </w:tc>
        <w:tc>
          <w:tcPr>
            <w:tcW w:w="56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spacing w:before="260"/>
              <w:rPr>
                <w:rFonts w:ascii="Arial"/>
                <w:b/>
                <w:sz w:val="23"/>
              </w:rPr>
            </w:pPr>
          </w:p>
          <w:p w:rsidR="00D236AA" w:rsidRDefault="000E2E0C">
            <w:pPr>
              <w:pStyle w:val="TableParagraph"/>
              <w:ind w:left="50"/>
              <w:jc w:val="center"/>
              <w:rPr>
                <w:rFonts w:ascii="Times New Roman"/>
                <w:b/>
                <w:sz w:val="23"/>
              </w:rPr>
            </w:pPr>
            <w:r>
              <w:rPr>
                <w:rFonts w:ascii="Times New Roman"/>
                <w:b/>
                <w:spacing w:val="-10"/>
                <w:w w:val="105"/>
                <w:sz w:val="23"/>
              </w:rPr>
              <w:t>1</w:t>
            </w:r>
          </w:p>
        </w:tc>
        <w:tc>
          <w:tcPr>
            <w:tcW w:w="2942" w:type="dxa"/>
            <w:gridSpan w:val="2"/>
            <w:tcBorders>
              <w:left w:val="single" w:sz="6" w:space="0" w:color="000000"/>
              <w:bottom w:val="single" w:sz="6" w:space="0" w:color="000000"/>
              <w:right w:val="single" w:sz="6" w:space="0" w:color="000000"/>
            </w:tcBorders>
            <w:shd w:val="clear" w:color="auto" w:fill="A8D08D"/>
          </w:tcPr>
          <w:p w:rsidR="00D236AA" w:rsidRDefault="000E2E0C">
            <w:pPr>
              <w:pStyle w:val="TableParagraph"/>
              <w:spacing w:before="250" w:line="252" w:lineRule="auto"/>
              <w:ind w:left="63" w:right="425"/>
              <w:jc w:val="both"/>
              <w:rPr>
                <w:rFonts w:ascii="Times New Roman"/>
                <w:b/>
                <w:sz w:val="23"/>
              </w:rPr>
            </w:pPr>
            <w:r>
              <w:rPr>
                <w:rFonts w:ascii="Times New Roman"/>
                <w:b/>
                <w:w w:val="105"/>
                <w:sz w:val="23"/>
              </w:rPr>
              <w:t>Pengelolaan</w:t>
            </w:r>
            <w:r>
              <w:rPr>
                <w:rFonts w:ascii="Times New Roman"/>
                <w:b/>
                <w:spacing w:val="-16"/>
                <w:w w:val="105"/>
                <w:sz w:val="23"/>
              </w:rPr>
              <w:t xml:space="preserve"> </w:t>
            </w:r>
            <w:r>
              <w:rPr>
                <w:rFonts w:ascii="Times New Roman"/>
                <w:b/>
                <w:w w:val="105"/>
                <w:sz w:val="23"/>
              </w:rPr>
              <w:t>Data</w:t>
            </w:r>
            <w:r>
              <w:rPr>
                <w:rFonts w:ascii="Times New Roman"/>
                <w:b/>
                <w:spacing w:val="-15"/>
                <w:w w:val="105"/>
                <w:sz w:val="23"/>
              </w:rPr>
              <w:t xml:space="preserve"> </w:t>
            </w:r>
            <w:r>
              <w:rPr>
                <w:rFonts w:ascii="Times New Roman"/>
                <w:b/>
                <w:w w:val="105"/>
                <w:sz w:val="23"/>
              </w:rPr>
              <w:t xml:space="preserve">Fakir </w:t>
            </w:r>
            <w:r>
              <w:rPr>
                <w:rFonts w:ascii="Times New Roman"/>
                <w:b/>
                <w:sz w:val="23"/>
              </w:rPr>
              <w:t>Miskin</w:t>
            </w:r>
            <w:r>
              <w:rPr>
                <w:rFonts w:ascii="Times New Roman"/>
                <w:b/>
                <w:spacing w:val="-15"/>
                <w:sz w:val="23"/>
              </w:rPr>
              <w:t xml:space="preserve"> </w:t>
            </w:r>
            <w:r>
              <w:rPr>
                <w:rFonts w:ascii="Times New Roman"/>
                <w:b/>
                <w:sz w:val="23"/>
              </w:rPr>
              <w:t>Cakupan</w:t>
            </w:r>
            <w:r>
              <w:rPr>
                <w:rFonts w:ascii="Times New Roman"/>
                <w:b/>
                <w:spacing w:val="-14"/>
                <w:sz w:val="23"/>
              </w:rPr>
              <w:t xml:space="preserve"> </w:t>
            </w:r>
            <w:r>
              <w:rPr>
                <w:rFonts w:ascii="Times New Roman"/>
                <w:b/>
                <w:sz w:val="23"/>
              </w:rPr>
              <w:t xml:space="preserve">Daerah </w:t>
            </w:r>
            <w:r>
              <w:rPr>
                <w:rFonts w:ascii="Times New Roman"/>
                <w:b/>
                <w:spacing w:val="-2"/>
                <w:w w:val="105"/>
                <w:sz w:val="23"/>
              </w:rPr>
              <w:t>Kabupaten/Kota</w:t>
            </w:r>
          </w:p>
        </w:tc>
        <w:tc>
          <w:tcPr>
            <w:tcW w:w="1843" w:type="dxa"/>
            <w:tcBorders>
              <w:left w:val="single" w:sz="6" w:space="0" w:color="000000"/>
              <w:bottom w:val="single" w:sz="6" w:space="0" w:color="000000"/>
              <w:right w:val="single" w:sz="6" w:space="0" w:color="000000"/>
            </w:tcBorders>
            <w:shd w:val="clear" w:color="auto" w:fill="A8D08D"/>
          </w:tcPr>
          <w:p w:rsidR="00D236AA" w:rsidRDefault="000E2E0C">
            <w:pPr>
              <w:pStyle w:val="TableParagraph"/>
              <w:spacing w:before="111" w:line="249" w:lineRule="auto"/>
              <w:ind w:left="64" w:right="87"/>
              <w:rPr>
                <w:rFonts w:ascii="Times New Roman"/>
                <w:b/>
                <w:sz w:val="23"/>
              </w:rPr>
            </w:pPr>
            <w:r>
              <w:rPr>
                <w:rFonts w:ascii="Times New Roman"/>
                <w:b/>
                <w:spacing w:val="-2"/>
                <w:w w:val="105"/>
                <w:sz w:val="23"/>
              </w:rPr>
              <w:t xml:space="preserve">Persentase </w:t>
            </w:r>
            <w:r>
              <w:rPr>
                <w:rFonts w:ascii="Times New Roman"/>
                <w:b/>
                <w:w w:val="105"/>
                <w:sz w:val="23"/>
              </w:rPr>
              <w:t xml:space="preserve">PPKS yang </w:t>
            </w:r>
            <w:r>
              <w:rPr>
                <w:rFonts w:ascii="Times New Roman"/>
                <w:b/>
                <w:spacing w:val="-4"/>
                <w:sz w:val="23"/>
              </w:rPr>
              <w:t xml:space="preserve">berwirausaha </w:t>
            </w:r>
            <w:r>
              <w:rPr>
                <w:rFonts w:ascii="Times New Roman"/>
                <w:b/>
                <w:spacing w:val="-2"/>
                <w:w w:val="105"/>
                <w:sz w:val="23"/>
              </w:rPr>
              <w:t>mandiri</w:t>
            </w:r>
          </w:p>
        </w:tc>
        <w:tc>
          <w:tcPr>
            <w:tcW w:w="1545"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spacing w:before="260"/>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47.835.000</w:t>
            </w:r>
          </w:p>
        </w:tc>
        <w:tc>
          <w:tcPr>
            <w:tcW w:w="1828"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shd w:val="clear" w:color="auto" w:fill="A8D08D"/>
          </w:tcPr>
          <w:p w:rsidR="00D236AA" w:rsidRDefault="000E2E0C">
            <w:pPr>
              <w:pStyle w:val="TableParagraph"/>
              <w:spacing w:before="250"/>
              <w:ind w:left="239"/>
              <w:rPr>
                <w:rFonts w:ascii="Times New Roman"/>
                <w:b/>
                <w:sz w:val="23"/>
              </w:rPr>
            </w:pPr>
            <w:r>
              <w:rPr>
                <w:rFonts w:ascii="Times New Roman"/>
                <w:b/>
                <w:spacing w:val="-2"/>
                <w:w w:val="105"/>
                <w:sz w:val="23"/>
              </w:rPr>
              <w:t>1.979.000</w:t>
            </w:r>
          </w:p>
          <w:p w:rsidR="00D236AA" w:rsidRDefault="000E2E0C">
            <w:pPr>
              <w:pStyle w:val="TableParagraph"/>
              <w:spacing w:before="10" w:line="252" w:lineRule="auto"/>
              <w:ind w:left="239" w:right="179" w:hanging="29"/>
              <w:rPr>
                <w:rFonts w:ascii="Times New Roman"/>
                <w:b/>
                <w:sz w:val="23"/>
              </w:rPr>
            </w:pPr>
            <w:r>
              <w:rPr>
                <w:rFonts w:ascii="Times New Roman"/>
                <w:b/>
                <w:spacing w:val="-2"/>
                <w:sz w:val="23"/>
              </w:rPr>
              <w:t xml:space="preserve">Keluarga, </w:t>
            </w:r>
            <w:r>
              <w:rPr>
                <w:rFonts w:ascii="Times New Roman"/>
                <w:b/>
                <w:w w:val="105"/>
                <w:sz w:val="23"/>
              </w:rPr>
              <w:t>20</w:t>
            </w:r>
            <w:r>
              <w:rPr>
                <w:rFonts w:ascii="Times New Roman"/>
                <w:b/>
                <w:spacing w:val="-5"/>
                <w:w w:val="105"/>
                <w:sz w:val="23"/>
              </w:rPr>
              <w:t xml:space="preserve"> Orang</w:t>
            </w:r>
          </w:p>
        </w:tc>
        <w:tc>
          <w:tcPr>
            <w:tcW w:w="1094"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spacing w:before="260"/>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spacing w:before="125"/>
              <w:rPr>
                <w:rFonts w:ascii="Arial"/>
                <w:b/>
                <w:sz w:val="23"/>
              </w:rPr>
            </w:pPr>
          </w:p>
          <w:p w:rsidR="00D236AA" w:rsidRDefault="000E2E0C">
            <w:pPr>
              <w:pStyle w:val="TableParagraph"/>
              <w:spacing w:before="1" w:line="252"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r>
      <w:tr w:rsidR="00D236AA">
        <w:trPr>
          <w:trHeight w:val="1382"/>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29"/>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9"/>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9"/>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5</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29"/>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2.02</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9"/>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9"/>
              <w:ind w:left="62"/>
              <w:rPr>
                <w:rFonts w:ascii="Times New Roman"/>
                <w:b/>
                <w:sz w:val="23"/>
              </w:rPr>
            </w:pPr>
            <w:r>
              <w:rPr>
                <w:rFonts w:ascii="Times New Roman"/>
                <w:b/>
                <w:spacing w:val="-10"/>
                <w:w w:val="105"/>
                <w:sz w:val="23"/>
              </w:rPr>
              <w:t>4</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29"/>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3</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9"/>
              <w:rPr>
                <w:rFonts w:ascii="Arial"/>
                <w:b/>
                <w:sz w:val="23"/>
              </w:rPr>
            </w:pPr>
          </w:p>
          <w:p w:rsidR="00D236AA" w:rsidRDefault="000E2E0C">
            <w:pPr>
              <w:pStyle w:val="TableParagraph"/>
              <w:spacing w:line="249" w:lineRule="auto"/>
              <w:ind w:left="63" w:right="218"/>
              <w:jc w:val="both"/>
              <w:rPr>
                <w:rFonts w:ascii="Times New Roman"/>
                <w:b/>
                <w:sz w:val="23"/>
              </w:rPr>
            </w:pPr>
            <w:r>
              <w:rPr>
                <w:rFonts w:ascii="Times New Roman"/>
                <w:b/>
                <w:w w:val="105"/>
                <w:sz w:val="23"/>
              </w:rPr>
              <w:t>Pengelolaan</w:t>
            </w:r>
            <w:r>
              <w:rPr>
                <w:rFonts w:ascii="Times New Roman"/>
                <w:b/>
                <w:spacing w:val="-16"/>
                <w:w w:val="105"/>
                <w:sz w:val="23"/>
              </w:rPr>
              <w:t xml:space="preserve"> </w:t>
            </w:r>
            <w:r>
              <w:rPr>
                <w:rFonts w:ascii="Times New Roman"/>
                <w:b/>
                <w:w w:val="105"/>
                <w:sz w:val="23"/>
              </w:rPr>
              <w:t>Data</w:t>
            </w:r>
            <w:r>
              <w:rPr>
                <w:rFonts w:ascii="Times New Roman"/>
                <w:b/>
                <w:spacing w:val="-15"/>
                <w:w w:val="105"/>
                <w:sz w:val="23"/>
              </w:rPr>
              <w:t xml:space="preserve"> </w:t>
            </w:r>
            <w:r>
              <w:rPr>
                <w:rFonts w:ascii="Times New Roman"/>
                <w:b/>
                <w:w w:val="105"/>
                <w:sz w:val="23"/>
              </w:rPr>
              <w:t xml:space="preserve">Fakir </w:t>
            </w:r>
            <w:r>
              <w:rPr>
                <w:rFonts w:ascii="Times New Roman"/>
                <w:b/>
                <w:sz w:val="23"/>
              </w:rPr>
              <w:t>Miskin</w:t>
            </w:r>
            <w:r>
              <w:rPr>
                <w:rFonts w:ascii="Times New Roman"/>
                <w:b/>
                <w:spacing w:val="-15"/>
                <w:sz w:val="23"/>
              </w:rPr>
              <w:t xml:space="preserve"> </w:t>
            </w:r>
            <w:r>
              <w:rPr>
                <w:rFonts w:ascii="Times New Roman"/>
                <w:b/>
                <w:sz w:val="23"/>
              </w:rPr>
              <w:t>Cakupan</w:t>
            </w:r>
            <w:r>
              <w:rPr>
                <w:rFonts w:ascii="Times New Roman"/>
                <w:b/>
                <w:spacing w:val="-14"/>
                <w:sz w:val="23"/>
              </w:rPr>
              <w:t xml:space="preserve"> </w:t>
            </w:r>
            <w:r>
              <w:rPr>
                <w:rFonts w:ascii="Times New Roman"/>
                <w:b/>
                <w:sz w:val="23"/>
              </w:rPr>
              <w:t xml:space="preserve">Daerah </w:t>
            </w:r>
            <w:r>
              <w:rPr>
                <w:rFonts w:ascii="Times New Roman"/>
                <w:b/>
                <w:spacing w:val="-2"/>
                <w:w w:val="105"/>
                <w:sz w:val="23"/>
              </w:rPr>
              <w:t>Kabupaten/Kota</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7" w:lineRule="auto"/>
              <w:ind w:left="64" w:right="260"/>
              <w:rPr>
                <w:rFonts w:ascii="Times New Roman"/>
                <w:b/>
                <w:sz w:val="23"/>
              </w:rPr>
            </w:pPr>
            <w:r>
              <w:rPr>
                <w:rFonts w:ascii="Times New Roman"/>
                <w:b/>
                <w:spacing w:val="-2"/>
                <w:w w:val="105"/>
                <w:sz w:val="23"/>
              </w:rPr>
              <w:t xml:space="preserve">Fasilitasi Bantuan </w:t>
            </w:r>
            <w:r>
              <w:rPr>
                <w:rFonts w:ascii="Times New Roman"/>
                <w:b/>
                <w:spacing w:val="-2"/>
                <w:sz w:val="23"/>
              </w:rPr>
              <w:t xml:space="preserve">Pengembangan </w:t>
            </w:r>
            <w:r>
              <w:rPr>
                <w:rFonts w:ascii="Times New Roman"/>
                <w:b/>
                <w:spacing w:val="-2"/>
                <w:w w:val="105"/>
                <w:sz w:val="23"/>
              </w:rPr>
              <w:t>Ekonomi</w:t>
            </w:r>
          </w:p>
          <w:p w:rsidR="00D236AA" w:rsidRDefault="000E2E0C">
            <w:pPr>
              <w:pStyle w:val="TableParagraph"/>
              <w:spacing w:before="1"/>
              <w:ind w:left="64"/>
              <w:rPr>
                <w:rFonts w:ascii="Times New Roman"/>
                <w:b/>
                <w:sz w:val="23"/>
              </w:rPr>
            </w:pPr>
            <w:r>
              <w:rPr>
                <w:rFonts w:ascii="Times New Roman"/>
                <w:b/>
                <w:spacing w:val="-2"/>
                <w:w w:val="105"/>
                <w:sz w:val="23"/>
              </w:rPr>
              <w:t>Masyarakat</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29"/>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47.835.000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9"/>
              <w:rPr>
                <w:rFonts w:ascii="Arial"/>
                <w:b/>
                <w:sz w:val="23"/>
              </w:rPr>
            </w:pPr>
          </w:p>
          <w:p w:rsidR="00D236AA" w:rsidRDefault="000E2E0C">
            <w:pPr>
              <w:pStyle w:val="TableParagraph"/>
              <w:spacing w:line="249" w:lineRule="auto"/>
              <w:ind w:left="75" w:right="569"/>
              <w:jc w:val="both"/>
              <w:rPr>
                <w:rFonts w:ascii="Times New Roman"/>
                <w:b/>
                <w:sz w:val="23"/>
              </w:rPr>
            </w:pPr>
            <w:r>
              <w:rPr>
                <w:rFonts w:ascii="Times New Roman"/>
                <w:b/>
                <w:spacing w:val="-2"/>
                <w:w w:val="105"/>
                <w:sz w:val="23"/>
              </w:rPr>
              <w:t xml:space="preserve">Pemberian </w:t>
            </w:r>
            <w:r>
              <w:rPr>
                <w:rFonts w:ascii="Times New Roman"/>
                <w:b/>
                <w:spacing w:val="-4"/>
                <w:w w:val="105"/>
                <w:sz w:val="23"/>
              </w:rPr>
              <w:t>bansos</w:t>
            </w:r>
            <w:r>
              <w:rPr>
                <w:rFonts w:ascii="Times New Roman"/>
                <w:b/>
                <w:spacing w:val="-12"/>
                <w:w w:val="105"/>
                <w:sz w:val="23"/>
              </w:rPr>
              <w:t xml:space="preserve"> </w:t>
            </w:r>
            <w:r>
              <w:rPr>
                <w:rFonts w:ascii="Times New Roman"/>
                <w:b/>
                <w:spacing w:val="-4"/>
                <w:w w:val="105"/>
                <w:sz w:val="23"/>
              </w:rPr>
              <w:t xml:space="preserve">bagi </w:t>
            </w:r>
            <w:r>
              <w:rPr>
                <w:rFonts w:ascii="Times New Roman"/>
                <w:b/>
                <w:spacing w:val="-2"/>
                <w:w w:val="105"/>
                <w:sz w:val="23"/>
              </w:rPr>
              <w:t>pokmas</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9"/>
              <w:rPr>
                <w:rFonts w:ascii="Arial"/>
                <w:b/>
                <w:sz w:val="23"/>
              </w:rPr>
            </w:pPr>
          </w:p>
          <w:p w:rsidR="00D236AA" w:rsidRDefault="000E2E0C">
            <w:pPr>
              <w:pStyle w:val="TableParagraph"/>
              <w:ind w:left="331"/>
              <w:rPr>
                <w:rFonts w:ascii="Times New Roman"/>
                <w:b/>
                <w:sz w:val="23"/>
              </w:rPr>
            </w:pPr>
            <w:r>
              <w:rPr>
                <w:rFonts w:ascii="Times New Roman"/>
                <w:b/>
                <w:spacing w:val="-2"/>
                <w:w w:val="105"/>
                <w:sz w:val="23"/>
              </w:rPr>
              <w:t>215.000</w:t>
            </w:r>
          </w:p>
          <w:p w:rsidR="00D236AA" w:rsidRDefault="000E2E0C">
            <w:pPr>
              <w:pStyle w:val="TableParagraph"/>
              <w:spacing w:before="9"/>
              <w:ind w:left="239"/>
              <w:rPr>
                <w:rFonts w:ascii="Times New Roman"/>
                <w:b/>
                <w:sz w:val="23"/>
              </w:rPr>
            </w:pPr>
            <w:r>
              <w:rPr>
                <w:rFonts w:ascii="Times New Roman"/>
                <w:b/>
                <w:spacing w:val="-2"/>
                <w:w w:val="105"/>
                <w:sz w:val="23"/>
              </w:rPr>
              <w:t>Keluarga</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29"/>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spacing w:before="159"/>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Banner</w:t>
            </w:r>
            <w:r>
              <w:rPr>
                <w:rFonts w:ascii="Times New Roman"/>
                <w:spacing w:val="18"/>
                <w:sz w:val="23"/>
              </w:rPr>
              <w:t xml:space="preserve"> </w:t>
            </w:r>
            <w:r>
              <w:rPr>
                <w:rFonts w:ascii="Times New Roman"/>
                <w:sz w:val="23"/>
              </w:rPr>
              <w:t>Promkes</w:t>
            </w:r>
            <w:r>
              <w:rPr>
                <w:rFonts w:ascii="Times New Roman"/>
                <w:spacing w:val="10"/>
                <w:sz w:val="23"/>
              </w:rPr>
              <w:t xml:space="preserve"> </w:t>
            </w:r>
            <w:r>
              <w:rPr>
                <w:rFonts w:ascii="Times New Roman"/>
                <w:sz w:val="23"/>
              </w:rPr>
              <w:t>6</w:t>
            </w:r>
            <w:r>
              <w:rPr>
                <w:rFonts w:ascii="Times New Roman"/>
                <w:spacing w:val="12"/>
                <w:sz w:val="23"/>
              </w:rPr>
              <w:t xml:space="preserve"> </w:t>
            </w:r>
            <w:r>
              <w:rPr>
                <w:rFonts w:ascii="Times New Roman"/>
                <w:sz w:val="23"/>
              </w:rPr>
              <w:t>M2</w:t>
            </w:r>
            <w:r>
              <w:rPr>
                <w:rFonts w:ascii="Times New Roman"/>
                <w:spacing w:val="24"/>
                <w:sz w:val="23"/>
              </w:rPr>
              <w:t xml:space="preserve"> </w:t>
            </w:r>
            <w:r>
              <w:rPr>
                <w:rFonts w:ascii="Times New Roman"/>
                <w:spacing w:val="-10"/>
                <w:sz w:val="23"/>
              </w:rPr>
              <w:t>X</w:t>
            </w:r>
          </w:p>
          <w:p w:rsidR="00D236AA" w:rsidRDefault="000E2E0C">
            <w:pPr>
              <w:pStyle w:val="TableParagraph"/>
              <w:spacing w:before="4"/>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64.200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385.200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74" w:lineRule="exact"/>
              <w:ind w:left="63"/>
              <w:rPr>
                <w:rFonts w:ascii="Times New Roman"/>
                <w:sz w:val="23"/>
              </w:rPr>
            </w:pPr>
            <w:r>
              <w:rPr>
                <w:rFonts w:ascii="Times New Roman"/>
                <w:sz w:val="23"/>
              </w:rPr>
              <w:t>Photo Copy</w:t>
            </w:r>
            <w:r>
              <w:rPr>
                <w:rFonts w:ascii="Times New Roman"/>
                <w:spacing w:val="-3"/>
                <w:sz w:val="23"/>
              </w:rPr>
              <w:t xml:space="preserve"> </w:t>
            </w:r>
            <w:r>
              <w:rPr>
                <w:rFonts w:ascii="Times New Roman"/>
                <w:sz w:val="23"/>
              </w:rPr>
              <w:t>1207 lembar x Rp. 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482.800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24"/>
              <w:rPr>
                <w:rFonts w:ascii="Times New Roman"/>
                <w:sz w:val="23"/>
              </w:rPr>
            </w:pPr>
            <w:r>
              <w:rPr>
                <w:rFonts w:ascii="Times New Roman"/>
                <w:sz w:val="23"/>
              </w:rPr>
              <w:t>Uang Harian Pertemuan Diluar Kantor-Dalam Kota 90 orang X Rp. 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9.000.000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Bantuan</w:t>
            </w:r>
            <w:r>
              <w:rPr>
                <w:rFonts w:ascii="Times New Roman"/>
                <w:spacing w:val="19"/>
                <w:sz w:val="23"/>
              </w:rPr>
              <w:t xml:space="preserve"> </w:t>
            </w:r>
            <w:r>
              <w:rPr>
                <w:rFonts w:ascii="Times New Roman"/>
                <w:sz w:val="23"/>
              </w:rPr>
              <w:t>Sosial</w:t>
            </w:r>
            <w:r>
              <w:rPr>
                <w:rFonts w:ascii="Times New Roman"/>
                <w:spacing w:val="20"/>
                <w:sz w:val="23"/>
              </w:rPr>
              <w:t xml:space="preserve"> </w:t>
            </w:r>
            <w:r>
              <w:rPr>
                <w:rFonts w:ascii="Times New Roman"/>
                <w:spacing w:val="-4"/>
                <w:sz w:val="23"/>
              </w:rPr>
              <w:t>Uang</w:t>
            </w:r>
          </w:p>
          <w:p w:rsidR="00D236AA" w:rsidRDefault="000E2E0C">
            <w:pPr>
              <w:pStyle w:val="TableParagraph"/>
              <w:spacing w:before="9" w:line="244" w:lineRule="auto"/>
              <w:ind w:left="63" w:right="160"/>
              <w:rPr>
                <w:rFonts w:ascii="Times New Roman"/>
                <w:sz w:val="23"/>
              </w:rPr>
            </w:pPr>
            <w:r>
              <w:rPr>
                <w:rFonts w:ascii="Times New Roman"/>
                <w:sz w:val="23"/>
              </w:rPr>
              <w:t xml:space="preserve">Kepada KPM PKH 20 </w:t>
            </w:r>
            <w:r>
              <w:rPr>
                <w:rFonts w:ascii="Times New Roman"/>
                <w:spacing w:val="-4"/>
                <w:sz w:val="23"/>
              </w:rPr>
              <w:t>Orang</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before="1" w:line="262" w:lineRule="exact"/>
              <w:ind w:right="14"/>
              <w:jc w:val="right"/>
              <w:rPr>
                <w:rFonts w:ascii="Times New Roman"/>
                <w:sz w:val="23"/>
              </w:rPr>
            </w:pPr>
            <w:r>
              <w:rPr>
                <w:rFonts w:ascii="Times New Roman"/>
                <w:spacing w:val="-2"/>
                <w:sz w:val="23"/>
              </w:rPr>
              <w:t>37.900.000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sz w:val="23"/>
              </w:rPr>
            </w:pPr>
            <w:r>
              <w:rPr>
                <w:rFonts w:ascii="Times New Roman"/>
                <w:spacing w:val="-2"/>
                <w:sz w:val="23"/>
              </w:rPr>
              <w:t>pembulatan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right="13"/>
              <w:jc w:val="right"/>
              <w:rPr>
                <w:rFonts w:ascii="Times New Roman"/>
                <w:sz w:val="23"/>
              </w:rPr>
            </w:pPr>
            <w:r>
              <w:rPr>
                <w:rFonts w:ascii="Times New Roman"/>
                <w:spacing w:val="-2"/>
                <w:sz w:val="23"/>
              </w:rPr>
              <w:t>67.000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655"/>
        </w:trPr>
        <w:tc>
          <w:tcPr>
            <w:tcW w:w="432"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6</w:t>
            </w:r>
          </w:p>
        </w:tc>
        <w:tc>
          <w:tcPr>
            <w:tcW w:w="61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3143" w:type="dxa"/>
            <w:gridSpan w:val="3"/>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line="252" w:lineRule="auto"/>
              <w:ind w:left="53" w:right="851"/>
              <w:rPr>
                <w:rFonts w:ascii="Times New Roman"/>
                <w:b/>
                <w:sz w:val="23"/>
              </w:rPr>
            </w:pPr>
            <w:r>
              <w:rPr>
                <w:rFonts w:ascii="Times New Roman"/>
                <w:b/>
                <w:spacing w:val="-2"/>
                <w:w w:val="105"/>
                <w:sz w:val="23"/>
              </w:rPr>
              <w:t>Program</w:t>
            </w:r>
            <w:r>
              <w:rPr>
                <w:rFonts w:ascii="Times New Roman"/>
                <w:b/>
                <w:spacing w:val="-23"/>
                <w:w w:val="105"/>
                <w:sz w:val="23"/>
              </w:rPr>
              <w:t xml:space="preserve"> </w:t>
            </w:r>
            <w:r>
              <w:rPr>
                <w:rFonts w:ascii="Times New Roman"/>
                <w:b/>
                <w:spacing w:val="-2"/>
                <w:w w:val="105"/>
                <w:sz w:val="23"/>
              </w:rPr>
              <w:t>Penanganan Bencana</w:t>
            </w:r>
          </w:p>
        </w:tc>
        <w:tc>
          <w:tcPr>
            <w:tcW w:w="1843"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0E2E0C">
            <w:pPr>
              <w:pStyle w:val="TableParagraph"/>
              <w:spacing w:before="5" w:line="249" w:lineRule="auto"/>
              <w:ind w:left="64" w:right="87"/>
              <w:rPr>
                <w:rFonts w:ascii="Times New Roman"/>
                <w:b/>
                <w:sz w:val="23"/>
              </w:rPr>
            </w:pPr>
            <w:r>
              <w:rPr>
                <w:rFonts w:ascii="Times New Roman"/>
                <w:b/>
                <w:spacing w:val="-2"/>
                <w:w w:val="105"/>
                <w:sz w:val="23"/>
              </w:rPr>
              <w:t xml:space="preserve">Persentase kejadian </w:t>
            </w:r>
            <w:r>
              <w:rPr>
                <w:rFonts w:ascii="Times New Roman"/>
                <w:b/>
                <w:w w:val="105"/>
                <w:sz w:val="23"/>
              </w:rPr>
              <w:t xml:space="preserve">bencana yang </w:t>
            </w:r>
            <w:r>
              <w:rPr>
                <w:rFonts w:ascii="Times New Roman"/>
                <w:b/>
                <w:spacing w:val="-2"/>
                <w:w w:val="105"/>
                <w:sz w:val="23"/>
              </w:rPr>
              <w:t>ditangani</w:t>
            </w:r>
            <w:r>
              <w:rPr>
                <w:rFonts w:ascii="Times New Roman"/>
                <w:b/>
                <w:spacing w:val="-6"/>
                <w:w w:val="105"/>
                <w:sz w:val="23"/>
              </w:rPr>
              <w:t xml:space="preserve"> </w:t>
            </w:r>
            <w:r>
              <w:rPr>
                <w:rFonts w:ascii="Times New Roman"/>
                <w:b/>
                <w:spacing w:val="-2"/>
                <w:w w:val="105"/>
                <w:sz w:val="23"/>
              </w:rPr>
              <w:t xml:space="preserve">sesuai </w:t>
            </w:r>
            <w:r>
              <w:rPr>
                <w:rFonts w:ascii="Times New Roman"/>
                <w:b/>
                <w:spacing w:val="-4"/>
                <w:w w:val="105"/>
                <w:sz w:val="23"/>
              </w:rPr>
              <w:t>standar</w:t>
            </w:r>
            <w:r>
              <w:rPr>
                <w:rFonts w:ascii="Times New Roman"/>
                <w:b/>
                <w:spacing w:val="-5"/>
                <w:w w:val="105"/>
                <w:sz w:val="23"/>
              </w:rPr>
              <w:t xml:space="preserve"> </w:t>
            </w:r>
            <w:r>
              <w:rPr>
                <w:rFonts w:ascii="Times New Roman"/>
                <w:b/>
                <w:spacing w:val="-4"/>
                <w:w w:val="105"/>
                <w:sz w:val="23"/>
              </w:rPr>
              <w:t>tanggap</w:t>
            </w:r>
          </w:p>
          <w:p w:rsidR="00D236AA" w:rsidRDefault="000E2E0C">
            <w:pPr>
              <w:pStyle w:val="TableParagraph"/>
              <w:spacing w:line="255" w:lineRule="exact"/>
              <w:ind w:left="64"/>
              <w:rPr>
                <w:rFonts w:ascii="Times New Roman"/>
                <w:b/>
                <w:sz w:val="23"/>
              </w:rPr>
            </w:pPr>
            <w:r>
              <w:rPr>
                <w:rFonts w:ascii="Times New Roman"/>
                <w:b/>
                <w:spacing w:val="-2"/>
                <w:w w:val="105"/>
                <w:sz w:val="23"/>
              </w:rPr>
              <w:t>darurat</w:t>
            </w:r>
          </w:p>
        </w:tc>
        <w:tc>
          <w:tcPr>
            <w:tcW w:w="1545"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198.091.600</w:t>
            </w:r>
          </w:p>
        </w:tc>
        <w:tc>
          <w:tcPr>
            <w:tcW w:w="1828"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479"/>
              <w:rPr>
                <w:rFonts w:ascii="Times New Roman"/>
                <w:b/>
                <w:sz w:val="23"/>
              </w:rPr>
            </w:pPr>
            <w:r>
              <w:rPr>
                <w:rFonts w:ascii="Times New Roman"/>
                <w:b/>
                <w:spacing w:val="-5"/>
                <w:w w:val="105"/>
                <w:sz w:val="23"/>
              </w:rPr>
              <w:t>50%</w:t>
            </w:r>
          </w:p>
        </w:tc>
        <w:tc>
          <w:tcPr>
            <w:tcW w:w="109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line="252"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0E2E0C">
            <w:pPr>
              <w:pStyle w:val="TableParagraph"/>
              <w:spacing w:before="5" w:line="249" w:lineRule="auto"/>
              <w:ind w:left="94" w:right="13"/>
              <w:jc w:val="center"/>
              <w:rPr>
                <w:rFonts w:ascii="Times New Roman"/>
                <w:b/>
                <w:sz w:val="23"/>
              </w:rPr>
            </w:pPr>
            <w:r>
              <w:rPr>
                <w:rFonts w:ascii="Times New Roman"/>
                <w:b/>
                <w:spacing w:val="-2"/>
                <w:sz w:val="23"/>
              </w:rPr>
              <w:t xml:space="preserve">Mendukung </w:t>
            </w:r>
            <w:r>
              <w:rPr>
                <w:rFonts w:ascii="Times New Roman"/>
                <w:b/>
                <w:w w:val="105"/>
                <w:sz w:val="23"/>
              </w:rPr>
              <w:t xml:space="preserve">SPM dan </w:t>
            </w:r>
            <w:r>
              <w:rPr>
                <w:rFonts w:ascii="Times New Roman"/>
                <w:b/>
                <w:spacing w:val="-2"/>
                <w:w w:val="105"/>
                <w:sz w:val="23"/>
              </w:rPr>
              <w:t>Program Bupati PEDULI</w:t>
            </w:r>
          </w:p>
          <w:p w:rsidR="00D236AA" w:rsidRDefault="000E2E0C">
            <w:pPr>
              <w:pStyle w:val="TableParagraph"/>
              <w:spacing w:line="255" w:lineRule="exact"/>
              <w:ind w:left="101" w:right="13"/>
              <w:jc w:val="center"/>
              <w:rPr>
                <w:rFonts w:ascii="Times New Roman"/>
                <w:b/>
                <w:sz w:val="23"/>
              </w:rPr>
            </w:pPr>
            <w:r>
              <w:rPr>
                <w:rFonts w:ascii="Times New Roman"/>
                <w:b/>
                <w:spacing w:val="-4"/>
                <w:w w:val="105"/>
                <w:sz w:val="23"/>
              </w:rPr>
              <w:t>PPKS</w:t>
            </w: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159"/>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20"/>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20"/>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6</w:t>
            </w:r>
          </w:p>
        </w:tc>
        <w:tc>
          <w:tcPr>
            <w:tcW w:w="61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159"/>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2.01</w:t>
            </w:r>
          </w:p>
        </w:tc>
        <w:tc>
          <w:tcPr>
            <w:tcW w:w="5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159"/>
              <w:rPr>
                <w:rFonts w:ascii="Arial"/>
                <w:b/>
                <w:sz w:val="23"/>
              </w:rPr>
            </w:pPr>
          </w:p>
          <w:p w:rsidR="00D236AA" w:rsidRDefault="000E2E0C">
            <w:pPr>
              <w:pStyle w:val="TableParagraph"/>
              <w:ind w:left="50"/>
              <w:jc w:val="center"/>
              <w:rPr>
                <w:rFonts w:ascii="Times New Roman"/>
                <w:b/>
                <w:sz w:val="23"/>
              </w:rPr>
            </w:pPr>
            <w:r>
              <w:rPr>
                <w:rFonts w:ascii="Times New Roman"/>
                <w:b/>
                <w:spacing w:val="-10"/>
                <w:w w:val="105"/>
                <w:sz w:val="23"/>
              </w:rPr>
              <w:t>1</w:t>
            </w:r>
          </w:p>
        </w:tc>
        <w:tc>
          <w:tcPr>
            <w:tcW w:w="2942" w:type="dxa"/>
            <w:gridSpan w:val="2"/>
            <w:tcBorders>
              <w:top w:val="single" w:sz="6" w:space="0" w:color="000000"/>
              <w:left w:val="single" w:sz="6" w:space="0" w:color="000000"/>
              <w:bottom w:val="single" w:sz="6" w:space="0" w:color="000000"/>
              <w:right w:val="single" w:sz="6" w:space="0" w:color="000000"/>
            </w:tcBorders>
            <w:shd w:val="clear" w:color="auto" w:fill="A8D08D"/>
          </w:tcPr>
          <w:p w:rsidR="00D236AA" w:rsidRDefault="000E2E0C">
            <w:pPr>
              <w:pStyle w:val="TableParagraph"/>
              <w:spacing w:before="140" w:line="252" w:lineRule="auto"/>
              <w:ind w:left="63" w:right="72"/>
              <w:rPr>
                <w:rFonts w:ascii="Times New Roman"/>
                <w:b/>
                <w:sz w:val="23"/>
              </w:rPr>
            </w:pPr>
            <w:r>
              <w:rPr>
                <w:rFonts w:ascii="Times New Roman"/>
                <w:b/>
                <w:w w:val="105"/>
                <w:sz w:val="23"/>
              </w:rPr>
              <w:t xml:space="preserve">Perlindungan Sosial </w:t>
            </w:r>
            <w:r>
              <w:rPr>
                <w:rFonts w:ascii="Times New Roman"/>
                <w:b/>
                <w:spacing w:val="-2"/>
                <w:w w:val="105"/>
                <w:sz w:val="23"/>
              </w:rPr>
              <w:t>Korban</w:t>
            </w:r>
            <w:r>
              <w:rPr>
                <w:rFonts w:ascii="Times New Roman"/>
                <w:b/>
                <w:spacing w:val="-21"/>
                <w:w w:val="105"/>
                <w:sz w:val="23"/>
              </w:rPr>
              <w:t xml:space="preserve"> </w:t>
            </w:r>
            <w:r>
              <w:rPr>
                <w:rFonts w:ascii="Times New Roman"/>
                <w:b/>
                <w:spacing w:val="-2"/>
                <w:w w:val="105"/>
                <w:sz w:val="23"/>
              </w:rPr>
              <w:t>Bencana</w:t>
            </w:r>
            <w:r>
              <w:rPr>
                <w:rFonts w:ascii="Times New Roman"/>
                <w:b/>
                <w:spacing w:val="-12"/>
                <w:w w:val="105"/>
                <w:sz w:val="23"/>
              </w:rPr>
              <w:t xml:space="preserve"> </w:t>
            </w:r>
            <w:r>
              <w:rPr>
                <w:rFonts w:ascii="Times New Roman"/>
                <w:b/>
                <w:spacing w:val="-2"/>
                <w:w w:val="105"/>
                <w:sz w:val="23"/>
              </w:rPr>
              <w:t>Alam</w:t>
            </w:r>
            <w:r>
              <w:rPr>
                <w:rFonts w:ascii="Times New Roman"/>
                <w:b/>
                <w:spacing w:val="-16"/>
                <w:w w:val="105"/>
                <w:sz w:val="23"/>
              </w:rPr>
              <w:t xml:space="preserve"> </w:t>
            </w:r>
            <w:r>
              <w:rPr>
                <w:rFonts w:ascii="Times New Roman"/>
                <w:b/>
                <w:spacing w:val="-2"/>
                <w:w w:val="105"/>
                <w:sz w:val="23"/>
              </w:rPr>
              <w:t xml:space="preserve">dan </w:t>
            </w:r>
            <w:r>
              <w:rPr>
                <w:rFonts w:ascii="Times New Roman"/>
                <w:b/>
                <w:w w:val="105"/>
                <w:sz w:val="23"/>
              </w:rPr>
              <w:t>Sosial Kabupaten/Kota</w:t>
            </w:r>
          </w:p>
        </w:tc>
        <w:tc>
          <w:tcPr>
            <w:tcW w:w="184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0E2E0C">
            <w:pPr>
              <w:pStyle w:val="TableParagraph"/>
              <w:spacing w:before="5" w:line="252" w:lineRule="auto"/>
              <w:ind w:left="64" w:right="364"/>
              <w:rPr>
                <w:rFonts w:ascii="Times New Roman"/>
                <w:b/>
                <w:sz w:val="23"/>
              </w:rPr>
            </w:pPr>
            <w:r>
              <w:rPr>
                <w:rFonts w:ascii="Times New Roman"/>
                <w:b/>
                <w:spacing w:val="-2"/>
                <w:w w:val="105"/>
                <w:sz w:val="23"/>
              </w:rPr>
              <w:t xml:space="preserve">Persentase </w:t>
            </w:r>
            <w:r>
              <w:rPr>
                <w:rFonts w:ascii="Times New Roman"/>
                <w:b/>
                <w:spacing w:val="-4"/>
                <w:w w:val="105"/>
                <w:sz w:val="23"/>
              </w:rPr>
              <w:t>PPKS</w:t>
            </w:r>
            <w:r>
              <w:rPr>
                <w:rFonts w:ascii="Times New Roman"/>
                <w:b/>
                <w:spacing w:val="-10"/>
                <w:w w:val="105"/>
                <w:sz w:val="23"/>
              </w:rPr>
              <w:t xml:space="preserve"> </w:t>
            </w:r>
            <w:r>
              <w:rPr>
                <w:rFonts w:ascii="Times New Roman"/>
                <w:b/>
                <w:spacing w:val="-4"/>
                <w:w w:val="105"/>
                <w:sz w:val="23"/>
              </w:rPr>
              <w:t>korban</w:t>
            </w:r>
          </w:p>
          <w:p w:rsidR="00D236AA" w:rsidRDefault="000E2E0C">
            <w:pPr>
              <w:pStyle w:val="TableParagraph"/>
              <w:spacing w:before="7" w:line="235" w:lineRule="auto"/>
              <w:ind w:left="64" w:right="394"/>
              <w:rPr>
                <w:rFonts w:ascii="Times New Roman"/>
                <w:b/>
                <w:sz w:val="23"/>
              </w:rPr>
            </w:pPr>
            <w:r>
              <w:rPr>
                <w:rFonts w:ascii="Times New Roman"/>
                <w:b/>
                <w:sz w:val="23"/>
              </w:rPr>
              <w:t>bencana</w:t>
            </w:r>
            <w:r>
              <w:rPr>
                <w:rFonts w:ascii="Times New Roman"/>
                <w:b/>
                <w:spacing w:val="1"/>
                <w:sz w:val="23"/>
              </w:rPr>
              <w:t xml:space="preserve"> </w:t>
            </w:r>
            <w:r>
              <w:rPr>
                <w:rFonts w:ascii="Times New Roman"/>
                <w:b/>
                <w:sz w:val="23"/>
              </w:rPr>
              <w:t xml:space="preserve">yang </w:t>
            </w:r>
            <w:r>
              <w:rPr>
                <w:rFonts w:ascii="Times New Roman"/>
                <w:b/>
                <w:spacing w:val="-2"/>
                <w:sz w:val="23"/>
              </w:rPr>
              <w:t>terpenuhi</w:t>
            </w:r>
          </w:p>
        </w:tc>
        <w:tc>
          <w:tcPr>
            <w:tcW w:w="1545"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159"/>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170.000.000</w:t>
            </w:r>
          </w:p>
        </w:tc>
        <w:tc>
          <w:tcPr>
            <w:tcW w:w="1828"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20"/>
              <w:rPr>
                <w:rFonts w:ascii="Arial"/>
                <w:b/>
                <w:sz w:val="23"/>
              </w:rPr>
            </w:pPr>
          </w:p>
          <w:p w:rsidR="00D236AA" w:rsidRDefault="000E2E0C">
            <w:pPr>
              <w:pStyle w:val="TableParagraph"/>
              <w:ind w:left="388"/>
              <w:rPr>
                <w:rFonts w:ascii="Times New Roman"/>
                <w:b/>
                <w:sz w:val="23"/>
              </w:rPr>
            </w:pPr>
            <w:r>
              <w:rPr>
                <w:rFonts w:ascii="Times New Roman"/>
                <w:b/>
                <w:spacing w:val="-2"/>
                <w:w w:val="105"/>
                <w:sz w:val="23"/>
              </w:rPr>
              <w:t>10.000</w:t>
            </w:r>
          </w:p>
          <w:p w:rsidR="00D236AA" w:rsidRDefault="000E2E0C">
            <w:pPr>
              <w:pStyle w:val="TableParagraph"/>
              <w:spacing w:before="9"/>
              <w:ind w:left="388"/>
              <w:rPr>
                <w:rFonts w:ascii="Times New Roman"/>
                <w:b/>
                <w:sz w:val="23"/>
              </w:rPr>
            </w:pPr>
            <w:r>
              <w:rPr>
                <w:rFonts w:ascii="Times New Roman"/>
                <w:b/>
                <w:spacing w:val="-2"/>
                <w:w w:val="105"/>
                <w:sz w:val="23"/>
              </w:rPr>
              <w:t>Orang</w:t>
            </w:r>
          </w:p>
        </w:tc>
        <w:tc>
          <w:tcPr>
            <w:tcW w:w="109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159"/>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spacing w:before="20"/>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1103"/>
        </w:trPr>
        <w:tc>
          <w:tcPr>
            <w:tcW w:w="432"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942" w:type="dxa"/>
            <w:gridSpan w:val="2"/>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843" w:type="dxa"/>
            <w:tcBorders>
              <w:left w:val="single" w:sz="6" w:space="0" w:color="000000"/>
              <w:bottom w:val="single" w:sz="6" w:space="0" w:color="000000"/>
              <w:right w:val="single" w:sz="6" w:space="0" w:color="000000"/>
            </w:tcBorders>
            <w:shd w:val="clear" w:color="auto" w:fill="A8D08D"/>
          </w:tcPr>
          <w:p w:rsidR="00D236AA" w:rsidRDefault="000E2E0C">
            <w:pPr>
              <w:pStyle w:val="TableParagraph"/>
              <w:spacing w:before="5" w:line="252" w:lineRule="auto"/>
              <w:ind w:left="64" w:right="276"/>
              <w:rPr>
                <w:rFonts w:ascii="Times New Roman"/>
                <w:b/>
                <w:sz w:val="23"/>
              </w:rPr>
            </w:pPr>
            <w:r>
              <w:rPr>
                <w:rFonts w:ascii="Times New Roman"/>
                <w:b/>
                <w:spacing w:val="-2"/>
                <w:w w:val="105"/>
                <w:sz w:val="23"/>
              </w:rPr>
              <w:t xml:space="preserve">kebutuhan </w:t>
            </w:r>
            <w:r>
              <w:rPr>
                <w:rFonts w:ascii="Times New Roman"/>
                <w:b/>
                <w:spacing w:val="-4"/>
                <w:w w:val="105"/>
                <w:sz w:val="23"/>
              </w:rPr>
              <w:t>dasarnya</w:t>
            </w:r>
            <w:r>
              <w:rPr>
                <w:rFonts w:ascii="Times New Roman"/>
                <w:b/>
                <w:spacing w:val="-1"/>
                <w:sz w:val="23"/>
              </w:rPr>
              <w:t xml:space="preserve"> </w:t>
            </w:r>
            <w:r>
              <w:rPr>
                <w:rFonts w:ascii="Times New Roman"/>
                <w:b/>
                <w:spacing w:val="-5"/>
                <w:w w:val="105"/>
                <w:sz w:val="23"/>
              </w:rPr>
              <w:t>pada</w:t>
            </w:r>
          </w:p>
          <w:p w:rsidR="00D236AA" w:rsidRDefault="000E2E0C">
            <w:pPr>
              <w:pStyle w:val="TableParagraph"/>
              <w:spacing w:before="3" w:line="260" w:lineRule="exact"/>
              <w:ind w:left="64" w:right="304"/>
              <w:rPr>
                <w:rFonts w:ascii="Times New Roman"/>
                <w:b/>
                <w:sz w:val="23"/>
              </w:rPr>
            </w:pPr>
            <w:r>
              <w:rPr>
                <w:rFonts w:ascii="Times New Roman"/>
                <w:b/>
                <w:w w:val="105"/>
                <w:sz w:val="23"/>
              </w:rPr>
              <w:t>masa</w:t>
            </w:r>
            <w:r>
              <w:rPr>
                <w:rFonts w:ascii="Times New Roman"/>
                <w:b/>
                <w:spacing w:val="-16"/>
                <w:w w:val="105"/>
                <w:sz w:val="23"/>
              </w:rPr>
              <w:t xml:space="preserve"> </w:t>
            </w:r>
            <w:r>
              <w:rPr>
                <w:rFonts w:ascii="Times New Roman"/>
                <w:b/>
                <w:w w:val="105"/>
                <w:sz w:val="23"/>
              </w:rPr>
              <w:t xml:space="preserve">bencana </w:t>
            </w:r>
            <w:r>
              <w:rPr>
                <w:rFonts w:ascii="Times New Roman"/>
                <w:b/>
                <w:spacing w:val="-2"/>
                <w:w w:val="105"/>
                <w:sz w:val="23"/>
              </w:rPr>
              <w:t>sesuai</w:t>
            </w:r>
            <w:r>
              <w:rPr>
                <w:rFonts w:ascii="Times New Roman"/>
                <w:b/>
                <w:spacing w:val="-10"/>
                <w:w w:val="105"/>
                <w:sz w:val="23"/>
              </w:rPr>
              <w:t xml:space="preserve"> </w:t>
            </w:r>
            <w:r>
              <w:rPr>
                <w:rFonts w:ascii="Times New Roman"/>
                <w:b/>
                <w:spacing w:val="-2"/>
                <w:w w:val="105"/>
                <w:sz w:val="23"/>
              </w:rPr>
              <w:t>standar</w:t>
            </w:r>
          </w:p>
        </w:tc>
        <w:tc>
          <w:tcPr>
            <w:tcW w:w="1545"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828"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r>
      <w:tr w:rsidR="00D236AA">
        <w:trPr>
          <w:trHeight w:val="3038"/>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54"/>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91"/>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91"/>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6</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56"/>
              <w:rPr>
                <w:rFonts w:ascii="Times New Roman"/>
                <w:b/>
                <w:sz w:val="23"/>
              </w:rPr>
            </w:pPr>
            <w:r>
              <w:rPr>
                <w:rFonts w:ascii="Times New Roman"/>
                <w:b/>
                <w:spacing w:val="-4"/>
                <w:w w:val="105"/>
                <w:sz w:val="23"/>
              </w:rPr>
              <w:t>2.01</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91"/>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9"/>
              <w:ind w:left="62"/>
              <w:rPr>
                <w:rFonts w:ascii="Times New Roman"/>
                <w:b/>
                <w:sz w:val="23"/>
              </w:rPr>
            </w:pPr>
            <w:r>
              <w:rPr>
                <w:rFonts w:ascii="Times New Roman"/>
                <w:b/>
                <w:spacing w:val="-10"/>
                <w:w w:val="105"/>
                <w:sz w:val="23"/>
              </w:rPr>
              <w:t>1</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1</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63"/>
              <w:rPr>
                <w:rFonts w:ascii="Times New Roman"/>
                <w:b/>
                <w:sz w:val="23"/>
              </w:rPr>
            </w:pPr>
            <w:r>
              <w:rPr>
                <w:rFonts w:ascii="Times New Roman"/>
                <w:b/>
                <w:sz w:val="23"/>
              </w:rPr>
              <w:t>Penyediaan</w:t>
            </w:r>
            <w:r>
              <w:rPr>
                <w:rFonts w:ascii="Times New Roman"/>
                <w:b/>
                <w:spacing w:val="23"/>
                <w:sz w:val="23"/>
              </w:rPr>
              <w:t xml:space="preserve"> </w:t>
            </w:r>
            <w:r>
              <w:rPr>
                <w:rFonts w:ascii="Times New Roman"/>
                <w:b/>
                <w:spacing w:val="-2"/>
                <w:sz w:val="23"/>
              </w:rPr>
              <w:t>Makanan</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9" w:lineRule="auto"/>
              <w:ind w:left="64" w:right="16"/>
              <w:rPr>
                <w:rFonts w:ascii="Times New Roman"/>
                <w:b/>
                <w:sz w:val="23"/>
              </w:rPr>
            </w:pPr>
            <w:r>
              <w:rPr>
                <w:rFonts w:ascii="Times New Roman"/>
                <w:b/>
                <w:w w:val="105"/>
                <w:sz w:val="23"/>
              </w:rPr>
              <w:t xml:space="preserve">Jumlah Orang </w:t>
            </w:r>
            <w:r>
              <w:rPr>
                <w:rFonts w:ascii="Times New Roman"/>
                <w:b/>
                <w:spacing w:val="-4"/>
                <w:w w:val="105"/>
                <w:sz w:val="23"/>
              </w:rPr>
              <w:t xml:space="preserve">yang </w:t>
            </w:r>
            <w:r>
              <w:rPr>
                <w:rFonts w:ascii="Times New Roman"/>
                <w:b/>
                <w:spacing w:val="-2"/>
                <w:w w:val="105"/>
                <w:sz w:val="23"/>
              </w:rPr>
              <w:t xml:space="preserve">Mendapatkan </w:t>
            </w:r>
            <w:r>
              <w:rPr>
                <w:rFonts w:ascii="Times New Roman"/>
                <w:b/>
                <w:spacing w:val="-4"/>
                <w:w w:val="105"/>
                <w:sz w:val="23"/>
              </w:rPr>
              <w:t>Permakanan</w:t>
            </w:r>
            <w:r>
              <w:rPr>
                <w:rFonts w:ascii="Times New Roman"/>
                <w:b/>
                <w:spacing w:val="-17"/>
                <w:w w:val="105"/>
                <w:sz w:val="23"/>
              </w:rPr>
              <w:t xml:space="preserve"> </w:t>
            </w:r>
            <w:r>
              <w:rPr>
                <w:rFonts w:ascii="Times New Roman"/>
                <w:b/>
                <w:spacing w:val="-4"/>
                <w:w w:val="105"/>
                <w:sz w:val="23"/>
              </w:rPr>
              <w:t xml:space="preserve">3x1 </w:t>
            </w:r>
            <w:r>
              <w:rPr>
                <w:rFonts w:ascii="Times New Roman"/>
                <w:b/>
                <w:w w:val="105"/>
                <w:sz w:val="23"/>
              </w:rPr>
              <w:t xml:space="preserve">Hari Dalam Masa Tanggap </w:t>
            </w:r>
            <w:r>
              <w:rPr>
                <w:rFonts w:ascii="Times New Roman"/>
                <w:b/>
                <w:spacing w:val="-2"/>
                <w:w w:val="105"/>
                <w:sz w:val="23"/>
              </w:rPr>
              <w:t xml:space="preserve">Darurat (Pengungsian) Kewenangan </w:t>
            </w:r>
            <w:r>
              <w:rPr>
                <w:rFonts w:ascii="Times New Roman"/>
                <w:b/>
                <w:w w:val="105"/>
                <w:sz w:val="23"/>
              </w:rPr>
              <w:t>Kabupaten /</w:t>
            </w:r>
          </w:p>
          <w:p w:rsidR="00D236AA" w:rsidRDefault="000E2E0C">
            <w:pPr>
              <w:pStyle w:val="TableParagraph"/>
              <w:spacing w:line="256" w:lineRule="exact"/>
              <w:ind w:left="64"/>
              <w:rPr>
                <w:rFonts w:ascii="Times New Roman"/>
                <w:b/>
                <w:sz w:val="23"/>
              </w:rPr>
            </w:pPr>
            <w:r>
              <w:rPr>
                <w:rFonts w:ascii="Times New Roman"/>
                <w:b/>
                <w:spacing w:val="-4"/>
                <w:w w:val="105"/>
                <w:sz w:val="23"/>
              </w:rPr>
              <w:t>Kota</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150.000.000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spacing w:line="252" w:lineRule="auto"/>
              <w:ind w:left="75" w:right="154"/>
              <w:rPr>
                <w:rFonts w:ascii="Times New Roman"/>
                <w:b/>
                <w:sz w:val="23"/>
              </w:rPr>
            </w:pPr>
            <w:r>
              <w:rPr>
                <w:rFonts w:ascii="Times New Roman"/>
                <w:b/>
                <w:spacing w:val="-2"/>
                <w:w w:val="105"/>
                <w:sz w:val="23"/>
              </w:rPr>
              <w:t xml:space="preserve">Penyediaan permakanan </w:t>
            </w:r>
            <w:r>
              <w:rPr>
                <w:rFonts w:ascii="Times New Roman"/>
                <w:b/>
                <w:w w:val="105"/>
                <w:sz w:val="23"/>
              </w:rPr>
              <w:t xml:space="preserve">bagi korban </w:t>
            </w:r>
            <w:r>
              <w:rPr>
                <w:rFonts w:ascii="Times New Roman"/>
                <w:b/>
                <w:spacing w:val="-4"/>
                <w:w w:val="105"/>
                <w:sz w:val="23"/>
              </w:rPr>
              <w:t>bencana</w:t>
            </w:r>
            <w:r>
              <w:rPr>
                <w:rFonts w:ascii="Times New Roman"/>
                <w:b/>
                <w:spacing w:val="-19"/>
                <w:w w:val="105"/>
                <w:sz w:val="23"/>
              </w:rPr>
              <w:t xml:space="preserve"> </w:t>
            </w:r>
            <w:r>
              <w:rPr>
                <w:rFonts w:ascii="Times New Roman"/>
                <w:b/>
                <w:spacing w:val="-4"/>
                <w:w w:val="105"/>
                <w:sz w:val="23"/>
              </w:rPr>
              <w:t xml:space="preserve">alam </w:t>
            </w:r>
            <w:r>
              <w:rPr>
                <w:rFonts w:ascii="Times New Roman"/>
                <w:b/>
                <w:w w:val="105"/>
                <w:sz w:val="23"/>
              </w:rPr>
              <w:t>dan sosial</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91"/>
              <w:rPr>
                <w:rFonts w:ascii="Arial"/>
                <w:b/>
                <w:sz w:val="23"/>
              </w:rPr>
            </w:pPr>
          </w:p>
          <w:p w:rsidR="00D236AA" w:rsidRDefault="000E2E0C">
            <w:pPr>
              <w:pStyle w:val="TableParagraph"/>
              <w:ind w:left="388"/>
              <w:rPr>
                <w:rFonts w:ascii="Times New Roman"/>
                <w:b/>
                <w:sz w:val="23"/>
              </w:rPr>
            </w:pPr>
            <w:r>
              <w:rPr>
                <w:rFonts w:ascii="Times New Roman"/>
                <w:b/>
                <w:spacing w:val="-2"/>
                <w:w w:val="105"/>
                <w:sz w:val="23"/>
              </w:rPr>
              <w:t>10.000</w:t>
            </w:r>
          </w:p>
          <w:p w:rsidR="00D236AA" w:rsidRDefault="000E2E0C">
            <w:pPr>
              <w:pStyle w:val="TableParagraph"/>
              <w:spacing w:before="9"/>
              <w:ind w:left="393"/>
              <w:rPr>
                <w:rFonts w:ascii="Times New Roman"/>
                <w:b/>
                <w:sz w:val="23"/>
              </w:rPr>
            </w:pPr>
            <w:r>
              <w:rPr>
                <w:rFonts w:ascii="Times New Roman"/>
                <w:b/>
                <w:spacing w:val="-2"/>
                <w:w w:val="105"/>
                <w:sz w:val="23"/>
              </w:rPr>
              <w:t>Orang</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313"/>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91"/>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30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160"/>
              <w:rPr>
                <w:rFonts w:ascii="Times New Roman"/>
                <w:sz w:val="23"/>
              </w:rPr>
            </w:pPr>
            <w:r>
              <w:rPr>
                <w:rFonts w:ascii="Times New Roman"/>
                <w:sz w:val="23"/>
              </w:rPr>
              <w:t>Penisian Tabung Lpg 12 Kg 60 Tabung x Rp.</w:t>
            </w:r>
          </w:p>
          <w:p w:rsidR="00D236AA" w:rsidRDefault="000E2E0C">
            <w:pPr>
              <w:pStyle w:val="TableParagraph"/>
              <w:spacing w:line="262" w:lineRule="exact"/>
              <w:ind w:left="63"/>
              <w:rPr>
                <w:rFonts w:ascii="Times New Roman"/>
                <w:sz w:val="23"/>
              </w:rPr>
            </w:pPr>
            <w:r>
              <w:rPr>
                <w:rFonts w:ascii="Times New Roman"/>
                <w:sz w:val="23"/>
              </w:rPr>
              <w:t>294.200,-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17.652.000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Beras</w:t>
            </w:r>
            <w:r>
              <w:rPr>
                <w:rFonts w:ascii="Times New Roman"/>
                <w:spacing w:val="5"/>
                <w:sz w:val="23"/>
              </w:rPr>
              <w:t xml:space="preserve"> </w:t>
            </w:r>
            <w:r>
              <w:rPr>
                <w:rFonts w:ascii="Times New Roman"/>
                <w:sz w:val="23"/>
              </w:rPr>
              <w:t>2.500</w:t>
            </w:r>
            <w:r>
              <w:rPr>
                <w:rFonts w:ascii="Times New Roman"/>
                <w:spacing w:val="19"/>
                <w:sz w:val="23"/>
              </w:rPr>
              <w:t xml:space="preserve"> </w:t>
            </w:r>
            <w:r>
              <w:rPr>
                <w:rFonts w:ascii="Times New Roman"/>
                <w:sz w:val="23"/>
              </w:rPr>
              <w:t>Kg</w:t>
            </w:r>
            <w:r>
              <w:rPr>
                <w:rFonts w:ascii="Times New Roman"/>
                <w:spacing w:val="15"/>
                <w:sz w:val="23"/>
              </w:rPr>
              <w:t xml:space="preserve"> </w:t>
            </w:r>
            <w:r>
              <w:rPr>
                <w:rFonts w:ascii="Times New Roman"/>
                <w:sz w:val="23"/>
              </w:rPr>
              <w:t>x</w:t>
            </w:r>
            <w:r>
              <w:rPr>
                <w:rFonts w:ascii="Times New Roman"/>
                <w:spacing w:val="9"/>
                <w:sz w:val="23"/>
              </w:rPr>
              <w:t xml:space="preserve"> </w:t>
            </w:r>
            <w:r>
              <w:rPr>
                <w:rFonts w:ascii="Times New Roman"/>
                <w:spacing w:val="-5"/>
                <w:sz w:val="23"/>
              </w:rPr>
              <w:t>Rp.</w:t>
            </w:r>
          </w:p>
          <w:p w:rsidR="00D236AA" w:rsidRDefault="000E2E0C">
            <w:pPr>
              <w:pStyle w:val="TableParagraph"/>
              <w:spacing w:before="19" w:line="262" w:lineRule="exact"/>
              <w:ind w:left="63"/>
              <w:rPr>
                <w:rFonts w:ascii="Times New Roman"/>
                <w:sz w:val="23"/>
              </w:rPr>
            </w:pPr>
            <w:r>
              <w:rPr>
                <w:rFonts w:ascii="Times New Roman"/>
                <w:sz w:val="23"/>
              </w:rPr>
              <w:t>19.100,-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47.750.000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Mie</w:t>
            </w:r>
            <w:r>
              <w:rPr>
                <w:rFonts w:ascii="Times New Roman"/>
                <w:spacing w:val="6"/>
                <w:sz w:val="23"/>
              </w:rPr>
              <w:t xml:space="preserve"> </w:t>
            </w:r>
            <w:r>
              <w:rPr>
                <w:rFonts w:ascii="Times New Roman"/>
                <w:sz w:val="23"/>
              </w:rPr>
              <w:t>Instan</w:t>
            </w:r>
            <w:r>
              <w:rPr>
                <w:rFonts w:ascii="Times New Roman"/>
                <w:spacing w:val="11"/>
                <w:sz w:val="23"/>
              </w:rPr>
              <w:t xml:space="preserve"> </w:t>
            </w:r>
            <w:r>
              <w:rPr>
                <w:rFonts w:ascii="Times New Roman"/>
                <w:sz w:val="23"/>
              </w:rPr>
              <w:t>200</w:t>
            </w:r>
            <w:r>
              <w:rPr>
                <w:rFonts w:ascii="Times New Roman"/>
                <w:spacing w:val="14"/>
                <w:sz w:val="23"/>
              </w:rPr>
              <w:t xml:space="preserve"> </w:t>
            </w:r>
            <w:r>
              <w:rPr>
                <w:rFonts w:ascii="Times New Roman"/>
                <w:sz w:val="23"/>
              </w:rPr>
              <w:t>Dos</w:t>
            </w:r>
            <w:r>
              <w:rPr>
                <w:rFonts w:ascii="Times New Roman"/>
                <w:spacing w:val="16"/>
                <w:sz w:val="23"/>
              </w:rPr>
              <w:t xml:space="preserve"> </w:t>
            </w:r>
            <w:r>
              <w:rPr>
                <w:rFonts w:ascii="Times New Roman"/>
                <w:sz w:val="23"/>
              </w:rPr>
              <w:t>x</w:t>
            </w:r>
            <w:r>
              <w:rPr>
                <w:rFonts w:ascii="Times New Roman"/>
                <w:spacing w:val="10"/>
                <w:sz w:val="23"/>
              </w:rPr>
              <w:t xml:space="preserve"> </w:t>
            </w:r>
            <w:r>
              <w:rPr>
                <w:rFonts w:ascii="Times New Roman"/>
                <w:spacing w:val="-5"/>
                <w:sz w:val="23"/>
              </w:rPr>
              <w:t>Rp.</w:t>
            </w:r>
          </w:p>
          <w:p w:rsidR="00D236AA" w:rsidRDefault="000E2E0C">
            <w:pPr>
              <w:pStyle w:val="TableParagraph"/>
              <w:spacing w:before="4"/>
              <w:ind w:left="63"/>
              <w:rPr>
                <w:rFonts w:ascii="Times New Roman"/>
                <w:sz w:val="23"/>
              </w:rPr>
            </w:pPr>
            <w:r>
              <w:rPr>
                <w:rFonts w:ascii="Times New Roman"/>
                <w:sz w:val="23"/>
              </w:rPr>
              <w:t>181.650,-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36.330.000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Minyak</w:t>
            </w:r>
            <w:r>
              <w:rPr>
                <w:rFonts w:ascii="Times New Roman"/>
                <w:spacing w:val="16"/>
                <w:sz w:val="23"/>
              </w:rPr>
              <w:t xml:space="preserve"> </w:t>
            </w:r>
            <w:r>
              <w:rPr>
                <w:rFonts w:ascii="Times New Roman"/>
                <w:sz w:val="23"/>
              </w:rPr>
              <w:t>Goreng</w:t>
            </w:r>
            <w:r>
              <w:rPr>
                <w:rFonts w:ascii="Times New Roman"/>
                <w:spacing w:val="11"/>
                <w:sz w:val="23"/>
              </w:rPr>
              <w:t xml:space="preserve"> </w:t>
            </w:r>
            <w:r>
              <w:rPr>
                <w:rFonts w:ascii="Times New Roman"/>
                <w:sz w:val="23"/>
              </w:rPr>
              <w:t>240</w:t>
            </w:r>
            <w:r>
              <w:rPr>
                <w:rFonts w:ascii="Times New Roman"/>
                <w:spacing w:val="23"/>
                <w:sz w:val="23"/>
              </w:rPr>
              <w:t xml:space="preserve"> </w:t>
            </w:r>
            <w:r>
              <w:rPr>
                <w:rFonts w:ascii="Times New Roman"/>
                <w:sz w:val="23"/>
              </w:rPr>
              <w:t>pcs</w:t>
            </w:r>
            <w:r>
              <w:rPr>
                <w:rFonts w:ascii="Times New Roman"/>
                <w:spacing w:val="20"/>
                <w:sz w:val="23"/>
              </w:rPr>
              <w:t xml:space="preserve"> </w:t>
            </w:r>
            <w:r>
              <w:rPr>
                <w:rFonts w:ascii="Times New Roman"/>
                <w:spacing w:val="-10"/>
                <w:sz w:val="23"/>
              </w:rPr>
              <w:t>x</w:t>
            </w:r>
          </w:p>
          <w:p w:rsidR="00D236AA" w:rsidRDefault="000E2E0C">
            <w:pPr>
              <w:pStyle w:val="TableParagraph"/>
              <w:spacing w:before="14" w:line="262" w:lineRule="exact"/>
              <w:ind w:left="63"/>
              <w:rPr>
                <w:rFonts w:ascii="Times New Roman"/>
                <w:sz w:val="23"/>
              </w:rPr>
            </w:pPr>
            <w:r>
              <w:rPr>
                <w:rFonts w:ascii="Times New Roman"/>
                <w:sz w:val="23"/>
              </w:rPr>
              <w:t>Rp.</w:t>
            </w:r>
            <w:r>
              <w:rPr>
                <w:rFonts w:ascii="Times New Roman"/>
                <w:spacing w:val="10"/>
                <w:sz w:val="23"/>
              </w:rPr>
              <w:t xml:space="preserve"> </w:t>
            </w:r>
            <w:r>
              <w:rPr>
                <w:rFonts w:ascii="Times New Roman"/>
                <w:sz w:val="23"/>
              </w:rPr>
              <w:t>56</w:t>
            </w:r>
            <w:r>
              <w:rPr>
                <w:rFonts w:ascii="Times New Roman"/>
                <w:spacing w:val="10"/>
                <w:sz w:val="23"/>
              </w:rPr>
              <w:t xml:space="preserve"> </w:t>
            </w:r>
            <w:r>
              <w:rPr>
                <w:rFonts w:ascii="Times New Roman"/>
                <w:spacing w:val="-2"/>
                <w:sz w:val="23"/>
              </w:rPr>
              <w:t>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13.536.000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sz w:val="23"/>
              </w:rPr>
            </w:pPr>
            <w:r>
              <w:rPr>
                <w:rFonts w:ascii="Times New Roman"/>
                <w:sz w:val="23"/>
              </w:rPr>
              <w:t>Telur</w:t>
            </w:r>
            <w:r>
              <w:rPr>
                <w:rFonts w:ascii="Times New Roman"/>
                <w:spacing w:val="5"/>
                <w:sz w:val="23"/>
              </w:rPr>
              <w:t xml:space="preserve"> </w:t>
            </w:r>
            <w:r>
              <w:rPr>
                <w:rFonts w:ascii="Times New Roman"/>
                <w:sz w:val="23"/>
              </w:rPr>
              <w:t>60</w:t>
            </w:r>
            <w:r>
              <w:rPr>
                <w:rFonts w:ascii="Times New Roman"/>
                <w:spacing w:val="10"/>
                <w:sz w:val="23"/>
              </w:rPr>
              <w:t xml:space="preserve"> </w:t>
            </w:r>
            <w:r>
              <w:rPr>
                <w:rFonts w:ascii="Times New Roman"/>
                <w:sz w:val="23"/>
              </w:rPr>
              <w:t>Kg</w:t>
            </w:r>
            <w:r>
              <w:rPr>
                <w:rFonts w:ascii="Times New Roman"/>
                <w:spacing w:val="12"/>
                <w:sz w:val="23"/>
              </w:rPr>
              <w:t xml:space="preserve"> </w:t>
            </w:r>
            <w:r>
              <w:rPr>
                <w:rFonts w:ascii="Times New Roman"/>
                <w:sz w:val="23"/>
              </w:rPr>
              <w:t>x</w:t>
            </w:r>
            <w:r>
              <w:rPr>
                <w:rFonts w:ascii="Times New Roman"/>
                <w:spacing w:val="5"/>
                <w:sz w:val="23"/>
              </w:rPr>
              <w:t xml:space="preserve"> </w:t>
            </w:r>
            <w:r>
              <w:rPr>
                <w:rFonts w:ascii="Times New Roman"/>
                <w:sz w:val="23"/>
              </w:rPr>
              <w:t>Rp.</w:t>
            </w:r>
            <w:r>
              <w:rPr>
                <w:rFonts w:ascii="Times New Roman"/>
                <w:spacing w:val="11"/>
                <w:sz w:val="23"/>
              </w:rPr>
              <w:t xml:space="preserve"> </w:t>
            </w:r>
            <w:r>
              <w:rPr>
                <w:rFonts w:ascii="Times New Roman"/>
                <w:spacing w:val="-2"/>
                <w:sz w:val="23"/>
              </w:rPr>
              <w:t>36.150,-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right="14"/>
              <w:jc w:val="right"/>
              <w:rPr>
                <w:rFonts w:ascii="Times New Roman"/>
                <w:sz w:val="23"/>
              </w:rPr>
            </w:pPr>
            <w:r>
              <w:rPr>
                <w:rFonts w:ascii="Times New Roman"/>
                <w:spacing w:val="-2"/>
                <w:sz w:val="23"/>
              </w:rPr>
              <w:t>2.169.000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Daging</w:t>
            </w:r>
            <w:r>
              <w:rPr>
                <w:rFonts w:ascii="Times New Roman"/>
                <w:spacing w:val="17"/>
                <w:sz w:val="23"/>
              </w:rPr>
              <w:t xml:space="preserve"> </w:t>
            </w:r>
            <w:r>
              <w:rPr>
                <w:rFonts w:ascii="Times New Roman"/>
                <w:sz w:val="23"/>
              </w:rPr>
              <w:t>Ayam</w:t>
            </w:r>
            <w:r>
              <w:rPr>
                <w:rFonts w:ascii="Times New Roman"/>
                <w:spacing w:val="2"/>
                <w:sz w:val="23"/>
              </w:rPr>
              <w:t xml:space="preserve"> </w:t>
            </w:r>
            <w:r>
              <w:rPr>
                <w:rFonts w:ascii="Times New Roman"/>
                <w:sz w:val="23"/>
              </w:rPr>
              <w:t>60</w:t>
            </w:r>
            <w:r>
              <w:rPr>
                <w:rFonts w:ascii="Times New Roman"/>
                <w:spacing w:val="19"/>
                <w:sz w:val="23"/>
              </w:rPr>
              <w:t xml:space="preserve"> </w:t>
            </w:r>
            <w:r>
              <w:rPr>
                <w:rFonts w:ascii="Times New Roman"/>
                <w:sz w:val="23"/>
              </w:rPr>
              <w:t>Kg</w:t>
            </w:r>
            <w:r>
              <w:rPr>
                <w:rFonts w:ascii="Times New Roman"/>
                <w:spacing w:val="14"/>
                <w:sz w:val="23"/>
              </w:rPr>
              <w:t xml:space="preserve"> </w:t>
            </w:r>
            <w:r>
              <w:rPr>
                <w:rFonts w:ascii="Times New Roman"/>
                <w:sz w:val="23"/>
              </w:rPr>
              <w:t>x</w:t>
            </w:r>
            <w:r>
              <w:rPr>
                <w:rFonts w:ascii="Times New Roman"/>
                <w:spacing w:val="3"/>
                <w:sz w:val="23"/>
              </w:rPr>
              <w:t xml:space="preserve"> </w:t>
            </w:r>
            <w:r>
              <w:rPr>
                <w:rFonts w:ascii="Times New Roman"/>
                <w:spacing w:val="-5"/>
                <w:sz w:val="23"/>
              </w:rPr>
              <w:t>Rp.</w:t>
            </w:r>
          </w:p>
          <w:p w:rsidR="00D236AA" w:rsidRDefault="000E2E0C">
            <w:pPr>
              <w:pStyle w:val="TableParagraph"/>
              <w:spacing w:before="9" w:line="262" w:lineRule="exact"/>
              <w:ind w:left="63"/>
              <w:rPr>
                <w:rFonts w:ascii="Times New Roman"/>
                <w:sz w:val="23"/>
              </w:rPr>
            </w:pPr>
            <w:r>
              <w:rPr>
                <w:rFonts w:ascii="Times New Roman"/>
                <w:spacing w:val="-2"/>
                <w:sz w:val="23"/>
              </w:rPr>
              <w:t>50.100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3.006.000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70" w:lineRule="atLeast"/>
              <w:ind w:left="63" w:right="672"/>
              <w:rPr>
                <w:rFonts w:ascii="Times New Roman"/>
                <w:sz w:val="23"/>
              </w:rPr>
            </w:pPr>
            <w:r>
              <w:rPr>
                <w:rFonts w:ascii="Times New Roman"/>
                <w:sz w:val="23"/>
              </w:rPr>
              <w:t>Tahu 1500 Biji</w:t>
            </w:r>
            <w:r>
              <w:rPr>
                <w:rFonts w:ascii="Times New Roman"/>
                <w:spacing w:val="-6"/>
                <w:sz w:val="23"/>
              </w:rPr>
              <w:t xml:space="preserve"> </w:t>
            </w:r>
            <w:r>
              <w:rPr>
                <w:rFonts w:ascii="Times New Roman"/>
                <w:sz w:val="23"/>
              </w:rPr>
              <w:t>x Rp. 4.800,-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7.200.000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Tempe</w:t>
            </w:r>
            <w:r>
              <w:rPr>
                <w:rFonts w:ascii="Times New Roman"/>
                <w:spacing w:val="3"/>
                <w:sz w:val="23"/>
              </w:rPr>
              <w:t xml:space="preserve"> </w:t>
            </w:r>
            <w:r>
              <w:rPr>
                <w:rFonts w:ascii="Times New Roman"/>
                <w:sz w:val="23"/>
              </w:rPr>
              <w:t>590</w:t>
            </w:r>
            <w:r>
              <w:rPr>
                <w:rFonts w:ascii="Times New Roman"/>
                <w:spacing w:val="18"/>
                <w:sz w:val="23"/>
              </w:rPr>
              <w:t xml:space="preserve"> </w:t>
            </w:r>
            <w:r>
              <w:rPr>
                <w:rFonts w:ascii="Times New Roman"/>
                <w:sz w:val="23"/>
              </w:rPr>
              <w:t>Papan</w:t>
            </w:r>
            <w:r>
              <w:rPr>
                <w:rFonts w:ascii="Times New Roman"/>
                <w:spacing w:val="14"/>
                <w:sz w:val="23"/>
              </w:rPr>
              <w:t xml:space="preserve"> </w:t>
            </w:r>
            <w:r>
              <w:rPr>
                <w:rFonts w:ascii="Times New Roman"/>
                <w:sz w:val="23"/>
              </w:rPr>
              <w:t>x</w:t>
            </w:r>
            <w:r>
              <w:rPr>
                <w:rFonts w:ascii="Times New Roman"/>
                <w:spacing w:val="13"/>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z w:val="23"/>
              </w:rPr>
              <w:t>8.350,-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4.926.500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56"/>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Kecap</w:t>
            </w:r>
            <w:r>
              <w:rPr>
                <w:rFonts w:ascii="Times New Roman"/>
                <w:spacing w:val="7"/>
                <w:sz w:val="23"/>
              </w:rPr>
              <w:t xml:space="preserve"> </w:t>
            </w:r>
            <w:r>
              <w:rPr>
                <w:rFonts w:ascii="Times New Roman"/>
                <w:sz w:val="23"/>
              </w:rPr>
              <w:t>240</w:t>
            </w:r>
            <w:r>
              <w:rPr>
                <w:rFonts w:ascii="Times New Roman"/>
                <w:spacing w:val="18"/>
                <w:sz w:val="23"/>
              </w:rPr>
              <w:t xml:space="preserve"> </w:t>
            </w:r>
            <w:r>
              <w:rPr>
                <w:rFonts w:ascii="Times New Roman"/>
                <w:sz w:val="23"/>
              </w:rPr>
              <w:t>Botol</w:t>
            </w:r>
            <w:r>
              <w:rPr>
                <w:rFonts w:ascii="Times New Roman"/>
                <w:spacing w:val="11"/>
                <w:sz w:val="23"/>
              </w:rPr>
              <w:t xml:space="preserve"> </w:t>
            </w:r>
            <w:r>
              <w:rPr>
                <w:rFonts w:ascii="Times New Roman"/>
                <w:sz w:val="23"/>
              </w:rPr>
              <w:t>x</w:t>
            </w:r>
            <w:r>
              <w:rPr>
                <w:rFonts w:ascii="Times New Roman"/>
                <w:spacing w:val="12"/>
                <w:sz w:val="23"/>
              </w:rPr>
              <w:t xml:space="preserve"> </w:t>
            </w:r>
            <w:r>
              <w:rPr>
                <w:rFonts w:ascii="Times New Roman"/>
                <w:spacing w:val="-5"/>
                <w:sz w:val="23"/>
              </w:rPr>
              <w:t>Rp.</w:t>
            </w:r>
          </w:p>
          <w:p w:rsidR="00D236AA" w:rsidRDefault="000E2E0C">
            <w:pPr>
              <w:pStyle w:val="TableParagraph"/>
              <w:spacing w:before="18" w:line="262" w:lineRule="exact"/>
              <w:ind w:left="63"/>
              <w:rPr>
                <w:rFonts w:ascii="Times New Roman"/>
                <w:sz w:val="23"/>
              </w:rPr>
            </w:pPr>
            <w:r>
              <w:rPr>
                <w:rFonts w:ascii="Times New Roman"/>
                <w:spacing w:val="-2"/>
                <w:sz w:val="23"/>
              </w:rPr>
              <w:t>34.600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spacing w:before="10"/>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8.304.000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Bawang</w:t>
            </w:r>
            <w:r>
              <w:rPr>
                <w:rFonts w:ascii="Times New Roman"/>
                <w:spacing w:val="16"/>
                <w:sz w:val="23"/>
              </w:rPr>
              <w:t xml:space="preserve"> </w:t>
            </w:r>
            <w:r>
              <w:rPr>
                <w:rFonts w:ascii="Times New Roman"/>
                <w:sz w:val="23"/>
              </w:rPr>
              <w:t>Putih</w:t>
            </w:r>
            <w:r>
              <w:rPr>
                <w:rFonts w:ascii="Times New Roman"/>
                <w:spacing w:val="1"/>
                <w:sz w:val="23"/>
              </w:rPr>
              <w:t xml:space="preserve"> </w:t>
            </w:r>
            <w:r>
              <w:rPr>
                <w:rFonts w:ascii="Times New Roman"/>
                <w:sz w:val="23"/>
              </w:rPr>
              <w:t>24</w:t>
            </w:r>
            <w:r>
              <w:rPr>
                <w:rFonts w:ascii="Times New Roman"/>
                <w:spacing w:val="21"/>
                <w:sz w:val="23"/>
              </w:rPr>
              <w:t xml:space="preserve"> </w:t>
            </w:r>
            <w:r>
              <w:rPr>
                <w:rFonts w:ascii="Times New Roman"/>
                <w:sz w:val="23"/>
              </w:rPr>
              <w:t>Kg</w:t>
            </w:r>
            <w:r>
              <w:rPr>
                <w:rFonts w:ascii="Times New Roman"/>
                <w:spacing w:val="17"/>
                <w:sz w:val="23"/>
              </w:rPr>
              <w:t xml:space="preserve"> </w:t>
            </w:r>
            <w:r>
              <w:rPr>
                <w:rFonts w:ascii="Times New Roman"/>
                <w:sz w:val="23"/>
              </w:rPr>
              <w:t>x</w:t>
            </w:r>
            <w:r>
              <w:rPr>
                <w:rFonts w:ascii="Times New Roman"/>
                <w:spacing w:val="6"/>
                <w:sz w:val="23"/>
              </w:rPr>
              <w:t xml:space="preserve"> </w:t>
            </w:r>
            <w:r>
              <w:rPr>
                <w:rFonts w:ascii="Times New Roman"/>
                <w:spacing w:val="-5"/>
                <w:sz w:val="23"/>
              </w:rPr>
              <w:t>Rp.</w:t>
            </w:r>
          </w:p>
          <w:p w:rsidR="00D236AA" w:rsidRDefault="000E2E0C">
            <w:pPr>
              <w:pStyle w:val="TableParagraph"/>
              <w:spacing w:before="4"/>
              <w:ind w:left="63"/>
              <w:rPr>
                <w:rFonts w:ascii="Times New Roman"/>
                <w:sz w:val="23"/>
              </w:rPr>
            </w:pPr>
            <w:r>
              <w:rPr>
                <w:rFonts w:ascii="Times New Roman"/>
                <w:sz w:val="23"/>
              </w:rPr>
              <w:t>45.300,-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60"/>
              <w:ind w:right="14"/>
              <w:jc w:val="right"/>
              <w:rPr>
                <w:rFonts w:ascii="Times New Roman"/>
                <w:sz w:val="23"/>
              </w:rPr>
            </w:pPr>
            <w:r>
              <w:rPr>
                <w:rFonts w:ascii="Times New Roman"/>
                <w:spacing w:val="-2"/>
                <w:sz w:val="23"/>
              </w:rPr>
              <w:t>1.087.200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Bawang</w:t>
            </w:r>
            <w:r>
              <w:rPr>
                <w:rFonts w:ascii="Times New Roman"/>
                <w:spacing w:val="17"/>
                <w:sz w:val="23"/>
              </w:rPr>
              <w:t xml:space="preserve"> </w:t>
            </w:r>
            <w:r>
              <w:rPr>
                <w:rFonts w:ascii="Times New Roman"/>
                <w:sz w:val="23"/>
              </w:rPr>
              <w:t>Merah</w:t>
            </w:r>
            <w:r>
              <w:rPr>
                <w:rFonts w:ascii="Times New Roman"/>
                <w:spacing w:val="7"/>
                <w:sz w:val="23"/>
              </w:rPr>
              <w:t xml:space="preserve"> </w:t>
            </w:r>
            <w:r>
              <w:rPr>
                <w:rFonts w:ascii="Times New Roman"/>
                <w:sz w:val="23"/>
              </w:rPr>
              <w:t>60</w:t>
            </w:r>
            <w:r>
              <w:rPr>
                <w:rFonts w:ascii="Times New Roman"/>
                <w:spacing w:val="17"/>
                <w:sz w:val="23"/>
              </w:rPr>
              <w:t xml:space="preserve"> </w:t>
            </w:r>
            <w:r>
              <w:rPr>
                <w:rFonts w:ascii="Times New Roman"/>
                <w:sz w:val="23"/>
              </w:rPr>
              <w:t>x</w:t>
            </w:r>
            <w:r>
              <w:rPr>
                <w:rFonts w:ascii="Times New Roman"/>
                <w:spacing w:val="17"/>
                <w:sz w:val="23"/>
              </w:rPr>
              <w:t xml:space="preserve"> </w:t>
            </w:r>
            <w:r>
              <w:rPr>
                <w:rFonts w:ascii="Times New Roman"/>
                <w:spacing w:val="-5"/>
                <w:sz w:val="23"/>
              </w:rPr>
              <w:t>Rp.</w:t>
            </w:r>
          </w:p>
          <w:p w:rsidR="00D236AA" w:rsidRDefault="000E2E0C">
            <w:pPr>
              <w:pStyle w:val="TableParagraph"/>
              <w:spacing w:before="14" w:line="262" w:lineRule="exact"/>
              <w:ind w:left="63"/>
              <w:rPr>
                <w:rFonts w:ascii="Times New Roman"/>
                <w:sz w:val="23"/>
              </w:rPr>
            </w:pPr>
            <w:r>
              <w:rPr>
                <w:rFonts w:ascii="Times New Roman"/>
                <w:spacing w:val="-2"/>
                <w:sz w:val="23"/>
              </w:rPr>
              <w:t>53.650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3.219.000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Uang Harian Pertemuan Diluar Kantor-Dalam Kota</w:t>
            </w:r>
          </w:p>
          <w:p w:rsidR="00D236AA" w:rsidRDefault="000E2E0C">
            <w:pPr>
              <w:pStyle w:val="TableParagraph"/>
              <w:spacing w:before="3" w:line="262" w:lineRule="exact"/>
              <w:ind w:left="63"/>
              <w:rPr>
                <w:rFonts w:ascii="Times New Roman"/>
                <w:sz w:val="23"/>
              </w:rPr>
            </w:pPr>
            <w:r>
              <w:rPr>
                <w:rFonts w:ascii="Times New Roman"/>
                <w:sz w:val="23"/>
              </w:rPr>
              <w:t>48</w:t>
            </w:r>
            <w:r>
              <w:rPr>
                <w:rFonts w:ascii="Times New Roman"/>
                <w:spacing w:val="9"/>
                <w:sz w:val="23"/>
              </w:rPr>
              <w:t xml:space="preserve"> </w:t>
            </w:r>
            <w:r>
              <w:rPr>
                <w:rFonts w:ascii="Times New Roman"/>
                <w:sz w:val="23"/>
              </w:rPr>
              <w:t>orang</w:t>
            </w:r>
            <w:r>
              <w:rPr>
                <w:rFonts w:ascii="Times New Roman"/>
                <w:spacing w:val="11"/>
                <w:sz w:val="23"/>
              </w:rPr>
              <w:t xml:space="preserve"> </w:t>
            </w:r>
            <w:r>
              <w:rPr>
                <w:rFonts w:ascii="Times New Roman"/>
                <w:sz w:val="23"/>
              </w:rPr>
              <w:t>X</w:t>
            </w:r>
            <w:r>
              <w:rPr>
                <w:rFonts w:ascii="Times New Roman"/>
                <w:spacing w:val="12"/>
                <w:sz w:val="23"/>
              </w:rPr>
              <w:t xml:space="preserve"> </w:t>
            </w:r>
            <w:r>
              <w:rPr>
                <w:rFonts w:ascii="Times New Roman"/>
                <w:sz w:val="23"/>
              </w:rPr>
              <w:t>Rp.</w:t>
            </w:r>
            <w:r>
              <w:rPr>
                <w:rFonts w:ascii="Times New Roman"/>
                <w:spacing w:val="6"/>
                <w:sz w:val="23"/>
              </w:rPr>
              <w:t xml:space="preserve"> </w:t>
            </w:r>
            <w:r>
              <w:rPr>
                <w:rFonts w:ascii="Times New Roman"/>
                <w:spacing w:val="-2"/>
                <w:sz w:val="23"/>
              </w:rPr>
              <w:t>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4.800.000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i/>
                <w:sz w:val="23"/>
              </w:rPr>
            </w:pPr>
            <w:r>
              <w:rPr>
                <w:rFonts w:ascii="Times New Roman"/>
                <w:b/>
                <w:i/>
                <w:spacing w:val="-2"/>
                <w:w w:val="105"/>
                <w:sz w:val="23"/>
              </w:rPr>
              <w:t>Pembulatan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right="2"/>
              <w:jc w:val="right"/>
              <w:rPr>
                <w:rFonts w:ascii="Times New Roman"/>
                <w:b/>
                <w:i/>
                <w:sz w:val="23"/>
              </w:rPr>
            </w:pPr>
            <w:r>
              <w:rPr>
                <w:rFonts w:ascii="Times New Roman"/>
                <w:b/>
                <w:i/>
                <w:spacing w:val="-2"/>
                <w:w w:val="105"/>
                <w:sz w:val="23"/>
              </w:rPr>
              <w:t>20.300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4143"/>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80"/>
              <w:rPr>
                <w:rFonts w:ascii="Arial"/>
                <w:b/>
                <w:sz w:val="23"/>
              </w:rPr>
            </w:pPr>
          </w:p>
          <w:p w:rsidR="00D236AA" w:rsidRDefault="000E2E0C">
            <w:pPr>
              <w:pStyle w:val="TableParagraph"/>
              <w:ind w:left="54"/>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10"/>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10"/>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6</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80"/>
              <w:rPr>
                <w:rFonts w:ascii="Arial"/>
                <w:b/>
                <w:sz w:val="23"/>
              </w:rPr>
            </w:pPr>
          </w:p>
          <w:p w:rsidR="00D236AA" w:rsidRDefault="000E2E0C">
            <w:pPr>
              <w:pStyle w:val="TableParagraph"/>
              <w:ind w:left="56"/>
              <w:rPr>
                <w:rFonts w:ascii="Times New Roman"/>
                <w:b/>
                <w:sz w:val="23"/>
              </w:rPr>
            </w:pPr>
            <w:r>
              <w:rPr>
                <w:rFonts w:ascii="Times New Roman"/>
                <w:b/>
                <w:spacing w:val="-4"/>
                <w:w w:val="105"/>
                <w:sz w:val="23"/>
              </w:rPr>
              <w:t>2.01</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10"/>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9"/>
              <w:ind w:left="62"/>
              <w:rPr>
                <w:rFonts w:ascii="Times New Roman"/>
                <w:b/>
                <w:sz w:val="23"/>
              </w:rPr>
            </w:pPr>
            <w:r>
              <w:rPr>
                <w:rFonts w:ascii="Times New Roman"/>
                <w:b/>
                <w:spacing w:val="-10"/>
                <w:w w:val="105"/>
                <w:sz w:val="23"/>
              </w:rPr>
              <w:t>2</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80"/>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2</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80"/>
              <w:rPr>
                <w:rFonts w:ascii="Arial"/>
                <w:b/>
                <w:sz w:val="23"/>
              </w:rPr>
            </w:pPr>
          </w:p>
          <w:p w:rsidR="00D236AA" w:rsidRDefault="000E2E0C">
            <w:pPr>
              <w:pStyle w:val="TableParagraph"/>
              <w:ind w:left="63"/>
              <w:rPr>
                <w:rFonts w:ascii="Times New Roman"/>
                <w:b/>
                <w:sz w:val="23"/>
              </w:rPr>
            </w:pPr>
            <w:r>
              <w:rPr>
                <w:rFonts w:ascii="Times New Roman"/>
                <w:b/>
                <w:sz w:val="23"/>
              </w:rPr>
              <w:t>Penyediaan</w:t>
            </w:r>
            <w:r>
              <w:rPr>
                <w:rFonts w:ascii="Times New Roman"/>
                <w:b/>
                <w:spacing w:val="33"/>
                <w:sz w:val="23"/>
              </w:rPr>
              <w:t xml:space="preserve"> </w:t>
            </w:r>
            <w:r>
              <w:rPr>
                <w:rFonts w:ascii="Times New Roman"/>
                <w:b/>
                <w:spacing w:val="-2"/>
                <w:sz w:val="23"/>
              </w:rPr>
              <w:t>Sandang</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9" w:lineRule="auto"/>
              <w:ind w:left="64" w:right="251"/>
              <w:rPr>
                <w:rFonts w:ascii="Times New Roman"/>
                <w:b/>
                <w:sz w:val="23"/>
              </w:rPr>
            </w:pPr>
            <w:r>
              <w:rPr>
                <w:rFonts w:ascii="Times New Roman"/>
                <w:b/>
                <w:w w:val="105"/>
                <w:sz w:val="23"/>
              </w:rPr>
              <w:t>Jumlah</w:t>
            </w:r>
            <w:r>
              <w:rPr>
                <w:rFonts w:ascii="Times New Roman"/>
                <w:b/>
                <w:spacing w:val="-17"/>
                <w:w w:val="105"/>
                <w:sz w:val="23"/>
              </w:rPr>
              <w:t xml:space="preserve"> </w:t>
            </w:r>
            <w:r>
              <w:rPr>
                <w:rFonts w:ascii="Times New Roman"/>
                <w:b/>
                <w:w w:val="105"/>
                <w:sz w:val="23"/>
              </w:rPr>
              <w:t xml:space="preserve">Orang </w:t>
            </w:r>
            <w:r>
              <w:rPr>
                <w:rFonts w:ascii="Times New Roman"/>
                <w:b/>
                <w:spacing w:val="-4"/>
                <w:w w:val="105"/>
                <w:sz w:val="23"/>
              </w:rPr>
              <w:t xml:space="preserve">yang </w:t>
            </w:r>
            <w:r>
              <w:rPr>
                <w:rFonts w:ascii="Times New Roman"/>
                <w:b/>
                <w:spacing w:val="-2"/>
                <w:w w:val="105"/>
                <w:sz w:val="23"/>
              </w:rPr>
              <w:t xml:space="preserve">Mendapatkan </w:t>
            </w:r>
            <w:r>
              <w:rPr>
                <w:rFonts w:ascii="Times New Roman"/>
                <w:b/>
                <w:w w:val="105"/>
                <w:sz w:val="23"/>
              </w:rPr>
              <w:t xml:space="preserve">Pakaian dan </w:t>
            </w:r>
            <w:r>
              <w:rPr>
                <w:rFonts w:ascii="Times New Roman"/>
                <w:b/>
                <w:spacing w:val="-2"/>
                <w:w w:val="105"/>
                <w:sz w:val="23"/>
              </w:rPr>
              <w:t xml:space="preserve">Kelengkapan </w:t>
            </w:r>
            <w:r>
              <w:rPr>
                <w:rFonts w:ascii="Times New Roman"/>
                <w:b/>
                <w:w w:val="105"/>
                <w:sz w:val="23"/>
              </w:rPr>
              <w:t>Lainya yang Tersedia</w:t>
            </w:r>
            <w:r>
              <w:rPr>
                <w:rFonts w:ascii="Times New Roman"/>
                <w:b/>
                <w:spacing w:val="-16"/>
                <w:w w:val="105"/>
                <w:sz w:val="23"/>
              </w:rPr>
              <w:t xml:space="preserve"> </w:t>
            </w:r>
            <w:r>
              <w:rPr>
                <w:rFonts w:ascii="Times New Roman"/>
                <w:b/>
                <w:w w:val="105"/>
                <w:sz w:val="23"/>
              </w:rPr>
              <w:t xml:space="preserve">Pada </w:t>
            </w:r>
            <w:r>
              <w:rPr>
                <w:rFonts w:ascii="Times New Roman"/>
                <w:b/>
                <w:spacing w:val="-4"/>
                <w:w w:val="105"/>
                <w:sz w:val="23"/>
              </w:rPr>
              <w:t>Masa</w:t>
            </w:r>
            <w:r>
              <w:rPr>
                <w:rFonts w:ascii="Times New Roman"/>
                <w:b/>
                <w:spacing w:val="-18"/>
                <w:w w:val="105"/>
                <w:sz w:val="23"/>
              </w:rPr>
              <w:t xml:space="preserve"> </w:t>
            </w:r>
            <w:r>
              <w:rPr>
                <w:rFonts w:ascii="Times New Roman"/>
                <w:b/>
                <w:spacing w:val="-4"/>
                <w:w w:val="105"/>
                <w:sz w:val="23"/>
              </w:rPr>
              <w:t xml:space="preserve">Tanggap </w:t>
            </w:r>
            <w:r>
              <w:rPr>
                <w:rFonts w:ascii="Times New Roman"/>
                <w:b/>
                <w:spacing w:val="-2"/>
                <w:w w:val="105"/>
                <w:sz w:val="23"/>
              </w:rPr>
              <w:t xml:space="preserve">Darurat (Pengungsian) </w:t>
            </w:r>
            <w:r>
              <w:rPr>
                <w:rFonts w:ascii="Times New Roman"/>
                <w:b/>
                <w:w w:val="105"/>
                <w:sz w:val="23"/>
              </w:rPr>
              <w:t xml:space="preserve">dan Pasca </w:t>
            </w:r>
            <w:r>
              <w:rPr>
                <w:rFonts w:ascii="Times New Roman"/>
                <w:b/>
                <w:spacing w:val="-2"/>
                <w:w w:val="105"/>
                <w:sz w:val="23"/>
              </w:rPr>
              <w:t xml:space="preserve">Bencana Kewenangan </w:t>
            </w:r>
            <w:r>
              <w:rPr>
                <w:rFonts w:ascii="Times New Roman"/>
                <w:b/>
                <w:w w:val="105"/>
                <w:sz w:val="23"/>
              </w:rPr>
              <w:t>Kabupaten /</w:t>
            </w:r>
          </w:p>
          <w:p w:rsidR="00D236AA" w:rsidRDefault="000E2E0C">
            <w:pPr>
              <w:pStyle w:val="TableParagraph"/>
              <w:spacing w:line="255" w:lineRule="exact"/>
              <w:ind w:left="64"/>
              <w:rPr>
                <w:rFonts w:ascii="Times New Roman"/>
                <w:b/>
                <w:sz w:val="23"/>
              </w:rPr>
            </w:pPr>
            <w:r>
              <w:rPr>
                <w:rFonts w:ascii="Times New Roman"/>
                <w:b/>
                <w:spacing w:val="-4"/>
                <w:w w:val="105"/>
                <w:sz w:val="23"/>
              </w:rPr>
              <w:t>Kota</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80"/>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10.000.000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01"/>
              <w:rPr>
                <w:rFonts w:ascii="Arial"/>
                <w:b/>
                <w:sz w:val="23"/>
              </w:rPr>
            </w:pPr>
          </w:p>
          <w:p w:rsidR="00D236AA" w:rsidRDefault="000E2E0C">
            <w:pPr>
              <w:pStyle w:val="TableParagraph"/>
              <w:spacing w:line="249" w:lineRule="auto"/>
              <w:ind w:left="75" w:right="28"/>
              <w:rPr>
                <w:rFonts w:ascii="Times New Roman"/>
                <w:b/>
                <w:sz w:val="23"/>
              </w:rPr>
            </w:pPr>
            <w:r>
              <w:rPr>
                <w:rFonts w:ascii="Times New Roman"/>
                <w:b/>
                <w:spacing w:val="-2"/>
                <w:w w:val="105"/>
                <w:sz w:val="23"/>
              </w:rPr>
              <w:t xml:space="preserve">Penyediaan </w:t>
            </w:r>
            <w:r>
              <w:rPr>
                <w:rFonts w:ascii="Times New Roman"/>
                <w:b/>
                <w:w w:val="105"/>
                <w:sz w:val="23"/>
              </w:rPr>
              <w:t xml:space="preserve">sandang bagi </w:t>
            </w:r>
            <w:r>
              <w:rPr>
                <w:rFonts w:ascii="Times New Roman"/>
                <w:b/>
                <w:spacing w:val="-4"/>
                <w:w w:val="105"/>
                <w:sz w:val="23"/>
              </w:rPr>
              <w:t>korban</w:t>
            </w:r>
            <w:r>
              <w:rPr>
                <w:rFonts w:ascii="Times New Roman"/>
                <w:b/>
                <w:spacing w:val="-18"/>
                <w:w w:val="105"/>
                <w:sz w:val="23"/>
              </w:rPr>
              <w:t xml:space="preserve"> </w:t>
            </w:r>
            <w:r>
              <w:rPr>
                <w:rFonts w:ascii="Times New Roman"/>
                <w:b/>
                <w:spacing w:val="-4"/>
                <w:w w:val="105"/>
                <w:sz w:val="23"/>
              </w:rPr>
              <w:t xml:space="preserve">bencana </w:t>
            </w:r>
            <w:r>
              <w:rPr>
                <w:rFonts w:ascii="Times New Roman"/>
                <w:b/>
                <w:w w:val="105"/>
                <w:sz w:val="23"/>
              </w:rPr>
              <w:t>alam</w:t>
            </w:r>
            <w:r>
              <w:rPr>
                <w:rFonts w:ascii="Times New Roman"/>
                <w:b/>
                <w:spacing w:val="-1"/>
                <w:w w:val="105"/>
                <w:sz w:val="23"/>
              </w:rPr>
              <w:t xml:space="preserve"> </w:t>
            </w:r>
            <w:r>
              <w:rPr>
                <w:rFonts w:ascii="Times New Roman"/>
                <w:b/>
                <w:w w:val="105"/>
                <w:sz w:val="23"/>
              </w:rPr>
              <w:t>dan</w:t>
            </w:r>
            <w:r>
              <w:rPr>
                <w:rFonts w:ascii="Times New Roman"/>
                <w:b/>
                <w:spacing w:val="-6"/>
                <w:w w:val="105"/>
                <w:sz w:val="23"/>
              </w:rPr>
              <w:t xml:space="preserve"> </w:t>
            </w:r>
            <w:r>
              <w:rPr>
                <w:rFonts w:ascii="Times New Roman"/>
                <w:b/>
                <w:spacing w:val="-2"/>
                <w:w w:val="105"/>
                <w:sz w:val="23"/>
              </w:rPr>
              <w:t>sosial</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10"/>
              <w:rPr>
                <w:rFonts w:ascii="Arial"/>
                <w:b/>
                <w:sz w:val="23"/>
              </w:rPr>
            </w:pPr>
          </w:p>
          <w:p w:rsidR="00D236AA" w:rsidRDefault="000E2E0C">
            <w:pPr>
              <w:pStyle w:val="TableParagraph"/>
              <w:ind w:left="388"/>
              <w:rPr>
                <w:rFonts w:ascii="Times New Roman"/>
                <w:b/>
                <w:sz w:val="23"/>
              </w:rPr>
            </w:pPr>
            <w:r>
              <w:rPr>
                <w:rFonts w:ascii="Times New Roman"/>
                <w:b/>
                <w:spacing w:val="-2"/>
                <w:w w:val="105"/>
                <w:sz w:val="23"/>
              </w:rPr>
              <w:t>10.000</w:t>
            </w:r>
          </w:p>
          <w:p w:rsidR="00D236AA" w:rsidRDefault="000E2E0C">
            <w:pPr>
              <w:pStyle w:val="TableParagraph"/>
              <w:spacing w:before="9"/>
              <w:ind w:left="393"/>
              <w:rPr>
                <w:rFonts w:ascii="Times New Roman"/>
                <w:b/>
                <w:sz w:val="23"/>
              </w:rPr>
            </w:pPr>
            <w:r>
              <w:rPr>
                <w:rFonts w:ascii="Times New Roman"/>
                <w:b/>
                <w:spacing w:val="-2"/>
                <w:w w:val="105"/>
                <w:sz w:val="23"/>
              </w:rPr>
              <w:t>Orang</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80"/>
              <w:rPr>
                <w:rFonts w:ascii="Arial"/>
                <w:b/>
                <w:sz w:val="23"/>
              </w:rPr>
            </w:pPr>
          </w:p>
          <w:p w:rsidR="00D236AA" w:rsidRDefault="000E2E0C">
            <w:pPr>
              <w:pStyle w:val="TableParagraph"/>
              <w:ind w:left="313"/>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10"/>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55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Foto</w:t>
            </w:r>
            <w:r>
              <w:rPr>
                <w:rFonts w:ascii="Times New Roman"/>
                <w:spacing w:val="16"/>
                <w:sz w:val="23"/>
              </w:rPr>
              <w:t xml:space="preserve"> </w:t>
            </w:r>
            <w:r>
              <w:rPr>
                <w:rFonts w:ascii="Times New Roman"/>
                <w:sz w:val="23"/>
              </w:rPr>
              <w:t>Copy</w:t>
            </w:r>
            <w:r>
              <w:rPr>
                <w:rFonts w:ascii="Times New Roman"/>
                <w:spacing w:val="6"/>
                <w:sz w:val="23"/>
              </w:rPr>
              <w:t xml:space="preserve"> </w:t>
            </w:r>
            <w:r>
              <w:rPr>
                <w:rFonts w:ascii="Times New Roman"/>
                <w:sz w:val="23"/>
              </w:rPr>
              <w:t>1045</w:t>
            </w:r>
            <w:r>
              <w:rPr>
                <w:rFonts w:ascii="Times New Roman"/>
                <w:spacing w:val="23"/>
                <w:sz w:val="23"/>
              </w:rPr>
              <w:t xml:space="preserve"> </w:t>
            </w:r>
            <w:r>
              <w:rPr>
                <w:rFonts w:ascii="Times New Roman"/>
                <w:sz w:val="23"/>
              </w:rPr>
              <w:t>Lembar</w:t>
            </w:r>
            <w:r>
              <w:rPr>
                <w:rFonts w:ascii="Times New Roman"/>
                <w:spacing w:val="25"/>
                <w:sz w:val="23"/>
              </w:rPr>
              <w:t xml:space="preserve"> </w:t>
            </w:r>
            <w:r>
              <w:rPr>
                <w:rFonts w:ascii="Times New Roman"/>
                <w:spacing w:val="-10"/>
                <w:sz w:val="23"/>
              </w:rPr>
              <w:t>x</w:t>
            </w:r>
          </w:p>
          <w:p w:rsidR="00D236AA" w:rsidRDefault="000E2E0C">
            <w:pPr>
              <w:pStyle w:val="TableParagraph"/>
              <w:spacing w:before="14" w:line="262" w:lineRule="exact"/>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before="1" w:line="262" w:lineRule="exact"/>
              <w:ind w:right="13"/>
              <w:jc w:val="right"/>
              <w:rPr>
                <w:rFonts w:ascii="Times New Roman"/>
                <w:sz w:val="23"/>
              </w:rPr>
            </w:pPr>
            <w:r>
              <w:rPr>
                <w:rFonts w:ascii="Times New Roman"/>
                <w:spacing w:val="-2"/>
                <w:sz w:val="23"/>
              </w:rPr>
              <w:t>418.000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Selimut</w:t>
            </w:r>
            <w:r>
              <w:rPr>
                <w:rFonts w:ascii="Times New Roman"/>
                <w:spacing w:val="9"/>
                <w:sz w:val="23"/>
              </w:rPr>
              <w:t xml:space="preserve"> </w:t>
            </w:r>
            <w:r>
              <w:rPr>
                <w:rFonts w:ascii="Times New Roman"/>
                <w:sz w:val="23"/>
              </w:rPr>
              <w:t>50</w:t>
            </w:r>
            <w:r>
              <w:rPr>
                <w:rFonts w:ascii="Times New Roman"/>
                <w:spacing w:val="17"/>
                <w:sz w:val="23"/>
              </w:rPr>
              <w:t xml:space="preserve"> </w:t>
            </w:r>
            <w:r>
              <w:rPr>
                <w:rFonts w:ascii="Times New Roman"/>
                <w:sz w:val="23"/>
              </w:rPr>
              <w:t>Buah</w:t>
            </w:r>
            <w:r>
              <w:rPr>
                <w:rFonts w:ascii="Times New Roman"/>
                <w:spacing w:val="11"/>
                <w:sz w:val="23"/>
              </w:rPr>
              <w:t xml:space="preserve"> </w:t>
            </w:r>
            <w:r>
              <w:rPr>
                <w:rFonts w:ascii="Times New Roman"/>
                <w:sz w:val="23"/>
              </w:rPr>
              <w:t>x</w:t>
            </w:r>
            <w:r>
              <w:rPr>
                <w:rFonts w:ascii="Times New Roman"/>
                <w:spacing w:val="16"/>
                <w:sz w:val="23"/>
              </w:rPr>
              <w:t xml:space="preserve"> </w:t>
            </w:r>
            <w:r>
              <w:rPr>
                <w:rFonts w:ascii="Times New Roman"/>
                <w:spacing w:val="-5"/>
                <w:sz w:val="23"/>
              </w:rPr>
              <w:t>Rp.</w:t>
            </w:r>
          </w:p>
          <w:p w:rsidR="00D236AA" w:rsidRDefault="000E2E0C">
            <w:pPr>
              <w:pStyle w:val="TableParagraph"/>
              <w:spacing w:before="4"/>
              <w:ind w:left="63"/>
              <w:rPr>
                <w:rFonts w:ascii="Times New Roman"/>
                <w:sz w:val="23"/>
              </w:rPr>
            </w:pPr>
            <w:r>
              <w:rPr>
                <w:rFonts w:ascii="Times New Roman"/>
                <w:sz w:val="23"/>
              </w:rPr>
              <w:t>160.000,-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8.000.000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Tisu</w:t>
            </w:r>
            <w:r>
              <w:rPr>
                <w:rFonts w:ascii="Times New Roman"/>
                <w:spacing w:val="10"/>
                <w:sz w:val="23"/>
              </w:rPr>
              <w:t xml:space="preserve"> </w:t>
            </w:r>
            <w:r>
              <w:rPr>
                <w:rFonts w:ascii="Times New Roman"/>
                <w:sz w:val="23"/>
              </w:rPr>
              <w:t>Basah</w:t>
            </w:r>
            <w:r>
              <w:rPr>
                <w:rFonts w:ascii="Times New Roman"/>
                <w:spacing w:val="-1"/>
                <w:sz w:val="23"/>
              </w:rPr>
              <w:t xml:space="preserve"> </w:t>
            </w:r>
            <w:r>
              <w:rPr>
                <w:rFonts w:ascii="Times New Roman"/>
                <w:sz w:val="23"/>
              </w:rPr>
              <w:t>20</w:t>
            </w:r>
            <w:r>
              <w:rPr>
                <w:rFonts w:ascii="Times New Roman"/>
                <w:spacing w:val="21"/>
                <w:sz w:val="23"/>
              </w:rPr>
              <w:t xml:space="preserve"> </w:t>
            </w:r>
            <w:r>
              <w:rPr>
                <w:rFonts w:ascii="Times New Roman"/>
                <w:sz w:val="23"/>
              </w:rPr>
              <w:t>Pack</w:t>
            </w:r>
            <w:r>
              <w:rPr>
                <w:rFonts w:ascii="Times New Roman"/>
                <w:spacing w:val="16"/>
                <w:sz w:val="23"/>
              </w:rPr>
              <w:t xml:space="preserve"> </w:t>
            </w:r>
            <w:r>
              <w:rPr>
                <w:rFonts w:ascii="Times New Roman"/>
                <w:sz w:val="23"/>
              </w:rPr>
              <w:t>x</w:t>
            </w:r>
            <w:r>
              <w:rPr>
                <w:rFonts w:ascii="Times New Roman"/>
                <w:spacing w:val="5"/>
                <w:sz w:val="23"/>
              </w:rPr>
              <w:t xml:space="preserve"> </w:t>
            </w:r>
            <w:r>
              <w:rPr>
                <w:rFonts w:ascii="Times New Roman"/>
                <w:spacing w:val="-5"/>
                <w:sz w:val="23"/>
              </w:rPr>
              <w:t>Rp.</w:t>
            </w:r>
          </w:p>
          <w:p w:rsidR="00D236AA" w:rsidRDefault="000E2E0C">
            <w:pPr>
              <w:pStyle w:val="TableParagraph"/>
              <w:spacing w:before="14"/>
              <w:ind w:left="63"/>
              <w:rPr>
                <w:rFonts w:ascii="Times New Roman"/>
                <w:sz w:val="23"/>
              </w:rPr>
            </w:pPr>
            <w:r>
              <w:rPr>
                <w:rFonts w:ascii="Times New Roman"/>
                <w:spacing w:val="-2"/>
                <w:sz w:val="23"/>
              </w:rPr>
              <w:t>39.100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right="13"/>
              <w:jc w:val="right"/>
              <w:rPr>
                <w:rFonts w:ascii="Times New Roman"/>
                <w:sz w:val="23"/>
              </w:rPr>
            </w:pPr>
            <w:r>
              <w:rPr>
                <w:rFonts w:ascii="Times New Roman"/>
                <w:spacing w:val="-2"/>
                <w:sz w:val="23"/>
              </w:rPr>
              <w:t>782.000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1103"/>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tcBorders>
          </w:tcPr>
          <w:p w:rsidR="00D236AA" w:rsidRDefault="000E2E0C">
            <w:pPr>
              <w:pStyle w:val="TableParagraph"/>
              <w:spacing w:line="252" w:lineRule="auto"/>
              <w:ind w:left="20"/>
              <w:rPr>
                <w:rFonts w:ascii="Times New Roman"/>
                <w:sz w:val="23"/>
              </w:rPr>
            </w:pPr>
            <w:r>
              <w:rPr>
                <w:rFonts w:ascii="Times New Roman"/>
                <w:sz w:val="23"/>
              </w:rPr>
              <w:t>Uang Harian Pertemuan Diluar</w:t>
            </w:r>
            <w:r>
              <w:rPr>
                <w:rFonts w:ascii="Times New Roman"/>
                <w:spacing w:val="8"/>
                <w:sz w:val="23"/>
              </w:rPr>
              <w:t xml:space="preserve"> </w:t>
            </w:r>
            <w:r>
              <w:rPr>
                <w:rFonts w:ascii="Times New Roman"/>
                <w:sz w:val="23"/>
              </w:rPr>
              <w:t>Kantor</w:t>
            </w:r>
            <w:r>
              <w:rPr>
                <w:rFonts w:ascii="Times New Roman"/>
                <w:spacing w:val="11"/>
                <w:sz w:val="23"/>
              </w:rPr>
              <w:t xml:space="preserve"> </w:t>
            </w:r>
            <w:r>
              <w:rPr>
                <w:rFonts w:ascii="Times New Roman"/>
                <w:sz w:val="23"/>
              </w:rPr>
              <w:t>-</w:t>
            </w:r>
            <w:r>
              <w:rPr>
                <w:rFonts w:ascii="Times New Roman"/>
                <w:spacing w:val="3"/>
                <w:sz w:val="23"/>
              </w:rPr>
              <w:t xml:space="preserve"> </w:t>
            </w:r>
            <w:r>
              <w:rPr>
                <w:rFonts w:ascii="Times New Roman"/>
                <w:sz w:val="23"/>
              </w:rPr>
              <w:t>Dalam</w:t>
            </w:r>
            <w:r>
              <w:rPr>
                <w:rFonts w:ascii="Times New Roman"/>
                <w:spacing w:val="9"/>
                <w:sz w:val="23"/>
              </w:rPr>
              <w:t xml:space="preserve"> </w:t>
            </w:r>
            <w:r>
              <w:rPr>
                <w:rFonts w:ascii="Times New Roman"/>
                <w:spacing w:val="-4"/>
                <w:sz w:val="23"/>
              </w:rPr>
              <w:t>Kota</w:t>
            </w:r>
          </w:p>
          <w:p w:rsidR="00D236AA" w:rsidRDefault="000E2E0C">
            <w:pPr>
              <w:pStyle w:val="TableParagraph"/>
              <w:spacing w:line="268" w:lineRule="exact"/>
              <w:ind w:left="20" w:right="74"/>
              <w:rPr>
                <w:rFonts w:ascii="Times New Roman"/>
                <w:sz w:val="23"/>
              </w:rPr>
            </w:pPr>
            <w:r>
              <w:rPr>
                <w:rFonts w:ascii="Times New Roman"/>
                <w:sz w:val="23"/>
              </w:rPr>
              <w:t>half day- fullday 8 Orang x Rp. 100.000,-</w:t>
            </w:r>
          </w:p>
        </w:tc>
        <w:tc>
          <w:tcPr>
            <w:tcW w:w="1843" w:type="dxa"/>
            <w:tcBorders>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line="262" w:lineRule="exact"/>
              <w:ind w:right="13"/>
              <w:jc w:val="right"/>
              <w:rPr>
                <w:rFonts w:ascii="Times New Roman"/>
                <w:sz w:val="23"/>
              </w:rPr>
            </w:pPr>
            <w:r>
              <w:rPr>
                <w:rFonts w:ascii="Times New Roman"/>
                <w:spacing w:val="-2"/>
                <w:sz w:val="23"/>
              </w:rPr>
              <w:t>800.000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482"/>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4"/>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4"/>
              <w:ind w:left="55"/>
              <w:rPr>
                <w:rFonts w:ascii="Times New Roman"/>
                <w:b/>
                <w:sz w:val="23"/>
              </w:rPr>
            </w:pPr>
            <w:r>
              <w:rPr>
                <w:rFonts w:ascii="Times New Roman"/>
                <w:b/>
                <w:spacing w:val="-10"/>
                <w:w w:val="105"/>
                <w:sz w:val="23"/>
              </w:rPr>
              <w:t>6</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ind w:left="56"/>
              <w:rPr>
                <w:rFonts w:ascii="Times New Roman"/>
                <w:b/>
                <w:sz w:val="23"/>
              </w:rPr>
            </w:pPr>
            <w:r>
              <w:rPr>
                <w:rFonts w:ascii="Times New Roman"/>
                <w:b/>
                <w:spacing w:val="-4"/>
                <w:w w:val="105"/>
                <w:sz w:val="23"/>
              </w:rPr>
              <w:t>2.01</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14"/>
              <w:ind w:left="62"/>
              <w:rPr>
                <w:rFonts w:ascii="Times New Roman"/>
                <w:b/>
                <w:sz w:val="23"/>
              </w:rPr>
            </w:pPr>
            <w:r>
              <w:rPr>
                <w:rFonts w:ascii="Times New Roman"/>
                <w:b/>
                <w:spacing w:val="-10"/>
                <w:w w:val="105"/>
                <w:sz w:val="23"/>
              </w:rPr>
              <w:t>5</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3</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spacing w:line="252" w:lineRule="auto"/>
              <w:ind w:left="63" w:right="537"/>
              <w:rPr>
                <w:rFonts w:ascii="Times New Roman"/>
                <w:b/>
                <w:sz w:val="23"/>
              </w:rPr>
            </w:pPr>
            <w:r>
              <w:rPr>
                <w:rFonts w:ascii="Times New Roman"/>
                <w:b/>
                <w:sz w:val="23"/>
              </w:rPr>
              <w:t>Pelayanan</w:t>
            </w:r>
            <w:r>
              <w:rPr>
                <w:rFonts w:ascii="Times New Roman"/>
                <w:b/>
                <w:spacing w:val="-15"/>
                <w:sz w:val="23"/>
              </w:rPr>
              <w:t xml:space="preserve"> </w:t>
            </w:r>
            <w:r>
              <w:rPr>
                <w:rFonts w:ascii="Times New Roman"/>
                <w:b/>
                <w:sz w:val="23"/>
              </w:rPr>
              <w:t xml:space="preserve">Dukungan </w:t>
            </w:r>
            <w:r>
              <w:rPr>
                <w:rFonts w:ascii="Times New Roman"/>
                <w:b/>
                <w:spacing w:val="-2"/>
                <w:sz w:val="23"/>
              </w:rPr>
              <w:t>Psikososial</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9" w:lineRule="auto"/>
              <w:ind w:left="64" w:right="87"/>
              <w:rPr>
                <w:rFonts w:ascii="Times New Roman"/>
                <w:b/>
                <w:sz w:val="23"/>
              </w:rPr>
            </w:pPr>
            <w:r>
              <w:rPr>
                <w:rFonts w:ascii="Times New Roman"/>
                <w:b/>
                <w:spacing w:val="-4"/>
                <w:w w:val="105"/>
                <w:sz w:val="23"/>
              </w:rPr>
              <w:t>Jumlah</w:t>
            </w:r>
            <w:r>
              <w:rPr>
                <w:rFonts w:ascii="Times New Roman"/>
                <w:b/>
                <w:spacing w:val="-17"/>
                <w:w w:val="105"/>
                <w:sz w:val="23"/>
              </w:rPr>
              <w:t xml:space="preserve"> </w:t>
            </w:r>
            <w:r>
              <w:rPr>
                <w:rFonts w:ascii="Times New Roman"/>
                <w:b/>
                <w:spacing w:val="-4"/>
                <w:w w:val="105"/>
                <w:sz w:val="23"/>
              </w:rPr>
              <w:t xml:space="preserve">Korban </w:t>
            </w:r>
            <w:r>
              <w:rPr>
                <w:rFonts w:ascii="Times New Roman"/>
                <w:b/>
                <w:w w:val="105"/>
                <w:sz w:val="23"/>
              </w:rPr>
              <w:t xml:space="preserve">Bencana yang </w:t>
            </w:r>
            <w:r>
              <w:rPr>
                <w:rFonts w:ascii="Times New Roman"/>
                <w:b/>
                <w:spacing w:val="-2"/>
                <w:w w:val="105"/>
                <w:sz w:val="23"/>
              </w:rPr>
              <w:t>Mendapatkan Layanan Dukungan Psikososial Kewenangan</w:t>
            </w:r>
          </w:p>
          <w:p w:rsidR="00D236AA" w:rsidRDefault="000E2E0C">
            <w:pPr>
              <w:pStyle w:val="TableParagraph"/>
              <w:spacing w:line="268" w:lineRule="exact"/>
              <w:ind w:left="64" w:right="358"/>
              <w:rPr>
                <w:rFonts w:ascii="Times New Roman"/>
                <w:b/>
                <w:sz w:val="23"/>
              </w:rPr>
            </w:pPr>
            <w:r>
              <w:rPr>
                <w:rFonts w:ascii="Times New Roman"/>
                <w:b/>
                <w:spacing w:val="-4"/>
                <w:sz w:val="23"/>
              </w:rPr>
              <w:t xml:space="preserve">Kabupaten/ </w:t>
            </w:r>
            <w:r>
              <w:rPr>
                <w:rFonts w:ascii="Times New Roman"/>
                <w:b/>
                <w:spacing w:val="-4"/>
                <w:w w:val="105"/>
                <w:sz w:val="23"/>
              </w:rPr>
              <w:t>Kota</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10.000.000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spacing w:line="247" w:lineRule="auto"/>
              <w:ind w:left="75" w:right="28"/>
              <w:rPr>
                <w:rFonts w:ascii="Times New Roman"/>
                <w:b/>
                <w:sz w:val="23"/>
              </w:rPr>
            </w:pPr>
            <w:r>
              <w:rPr>
                <w:rFonts w:ascii="Times New Roman"/>
                <w:b/>
                <w:spacing w:val="-2"/>
                <w:w w:val="105"/>
                <w:sz w:val="23"/>
              </w:rPr>
              <w:t xml:space="preserve">Dukungan </w:t>
            </w:r>
            <w:r>
              <w:rPr>
                <w:rFonts w:ascii="Times New Roman"/>
                <w:b/>
                <w:w w:val="105"/>
                <w:sz w:val="23"/>
              </w:rPr>
              <w:t>psikososial</w:t>
            </w:r>
            <w:r>
              <w:rPr>
                <w:rFonts w:ascii="Times New Roman"/>
                <w:b/>
                <w:spacing w:val="-12"/>
                <w:w w:val="105"/>
                <w:sz w:val="23"/>
              </w:rPr>
              <w:t xml:space="preserve"> </w:t>
            </w:r>
            <w:r>
              <w:rPr>
                <w:rFonts w:ascii="Times New Roman"/>
                <w:b/>
                <w:w w:val="105"/>
                <w:sz w:val="23"/>
              </w:rPr>
              <w:t xml:space="preserve">bagi </w:t>
            </w:r>
            <w:r>
              <w:rPr>
                <w:rFonts w:ascii="Times New Roman"/>
                <w:b/>
                <w:spacing w:val="-4"/>
                <w:w w:val="105"/>
                <w:sz w:val="23"/>
              </w:rPr>
              <w:t>korban</w:t>
            </w:r>
            <w:r>
              <w:rPr>
                <w:rFonts w:ascii="Times New Roman"/>
                <w:b/>
                <w:spacing w:val="-18"/>
                <w:w w:val="105"/>
                <w:sz w:val="23"/>
              </w:rPr>
              <w:t xml:space="preserve"> </w:t>
            </w:r>
            <w:r>
              <w:rPr>
                <w:rFonts w:ascii="Times New Roman"/>
                <w:b/>
                <w:spacing w:val="-4"/>
                <w:w w:val="105"/>
                <w:sz w:val="23"/>
              </w:rPr>
              <w:t xml:space="preserve">bancana </w:t>
            </w:r>
            <w:r>
              <w:rPr>
                <w:rFonts w:ascii="Times New Roman"/>
                <w:b/>
                <w:w w:val="105"/>
                <w:sz w:val="23"/>
              </w:rPr>
              <w:t>alam dan sosial</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388"/>
              <w:rPr>
                <w:rFonts w:ascii="Times New Roman"/>
                <w:b/>
                <w:sz w:val="23"/>
              </w:rPr>
            </w:pPr>
            <w:r>
              <w:rPr>
                <w:rFonts w:ascii="Times New Roman"/>
                <w:b/>
                <w:spacing w:val="-2"/>
                <w:w w:val="105"/>
                <w:sz w:val="23"/>
              </w:rPr>
              <w:t>10.000</w:t>
            </w:r>
          </w:p>
          <w:p w:rsidR="00D236AA" w:rsidRDefault="000E2E0C">
            <w:pPr>
              <w:pStyle w:val="TableParagraph"/>
              <w:spacing w:before="14"/>
              <w:ind w:left="393"/>
              <w:rPr>
                <w:rFonts w:ascii="Times New Roman"/>
                <w:b/>
                <w:sz w:val="23"/>
              </w:rPr>
            </w:pPr>
            <w:r>
              <w:rPr>
                <w:rFonts w:ascii="Times New Roman"/>
                <w:b/>
                <w:spacing w:val="-2"/>
                <w:w w:val="105"/>
                <w:sz w:val="23"/>
              </w:rPr>
              <w:t>Orang</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spacing w:line="252"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94"/>
              <w:rPr>
                <w:rFonts w:ascii="Times New Roman"/>
                <w:sz w:val="23"/>
              </w:rPr>
            </w:pPr>
            <w:r>
              <w:rPr>
                <w:rFonts w:ascii="Times New Roman"/>
                <w:sz w:val="23"/>
              </w:rPr>
              <w:t>belanja BahanBakar</w:t>
            </w:r>
            <w:r>
              <w:rPr>
                <w:rFonts w:ascii="Times New Roman"/>
                <w:spacing w:val="40"/>
                <w:sz w:val="23"/>
              </w:rPr>
              <w:t xml:space="preserve"> </w:t>
            </w:r>
            <w:r>
              <w:rPr>
                <w:rFonts w:ascii="Times New Roman"/>
                <w:sz w:val="23"/>
              </w:rPr>
              <w:t>minyak dan pelumas (Solar</w:t>
            </w:r>
          </w:p>
          <w:p w:rsidR="00D236AA" w:rsidRDefault="000E2E0C">
            <w:pPr>
              <w:pStyle w:val="TableParagraph"/>
              <w:spacing w:line="244" w:lineRule="auto"/>
              <w:ind w:left="63" w:right="160"/>
              <w:rPr>
                <w:rFonts w:ascii="Times New Roman"/>
                <w:sz w:val="23"/>
              </w:rPr>
            </w:pPr>
            <w:r>
              <w:rPr>
                <w:rFonts w:ascii="Times New Roman"/>
                <w:sz w:val="23"/>
              </w:rPr>
              <w:t>non</w:t>
            </w:r>
            <w:r>
              <w:rPr>
                <w:rFonts w:ascii="Times New Roman"/>
                <w:spacing w:val="-5"/>
                <w:sz w:val="23"/>
              </w:rPr>
              <w:t xml:space="preserve"> </w:t>
            </w:r>
            <w:r>
              <w:rPr>
                <w:rFonts w:ascii="Times New Roman"/>
                <w:sz w:val="23"/>
              </w:rPr>
              <w:t>subsidi</w:t>
            </w:r>
            <w:r>
              <w:rPr>
                <w:rFonts w:ascii="Times New Roman"/>
                <w:spacing w:val="-5"/>
                <w:sz w:val="23"/>
              </w:rPr>
              <w:t xml:space="preserve"> </w:t>
            </w:r>
            <w:r>
              <w:rPr>
                <w:rFonts w:ascii="Times New Roman"/>
                <w:sz w:val="23"/>
              </w:rPr>
              <w:t xml:space="preserve">155 liter x </w:t>
            </w:r>
            <w:r>
              <w:rPr>
                <w:rFonts w:ascii="Times New Roman"/>
                <w:spacing w:val="-2"/>
                <w:sz w:val="23"/>
              </w:rPr>
              <w:t>25750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3.991.250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tcBorders>
          </w:tcPr>
          <w:p w:rsidR="00D236AA" w:rsidRDefault="000E2E0C">
            <w:pPr>
              <w:pStyle w:val="TableParagraph"/>
              <w:spacing w:before="1" w:line="249" w:lineRule="auto"/>
              <w:ind w:left="20"/>
              <w:rPr>
                <w:rFonts w:ascii="Times New Roman"/>
                <w:sz w:val="23"/>
              </w:rPr>
            </w:pPr>
            <w:r>
              <w:rPr>
                <w:rFonts w:ascii="Times New Roman"/>
                <w:sz w:val="23"/>
              </w:rPr>
              <w:t>Uang Harian Pertemuan Diluar Kantor - Dalam Kota half day- fullday 60 Orang</w:t>
            </w:r>
          </w:p>
          <w:p w:rsidR="00D236AA" w:rsidRDefault="000E2E0C">
            <w:pPr>
              <w:pStyle w:val="TableParagraph"/>
              <w:spacing w:line="261" w:lineRule="exact"/>
              <w:ind w:left="20"/>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100.000,-</w:t>
            </w:r>
          </w:p>
        </w:tc>
        <w:tc>
          <w:tcPr>
            <w:tcW w:w="1843" w:type="dxa"/>
            <w:tcBorders>
              <w:top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spacing w:line="262" w:lineRule="exact"/>
              <w:ind w:right="9"/>
              <w:jc w:val="right"/>
              <w:rPr>
                <w:rFonts w:ascii="Times New Roman"/>
                <w:sz w:val="23"/>
              </w:rPr>
            </w:pPr>
            <w:r>
              <w:rPr>
                <w:rFonts w:ascii="Times New Roman"/>
                <w:spacing w:val="-2"/>
                <w:sz w:val="23"/>
              </w:rPr>
              <w:t>6.000.000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30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left="63"/>
              <w:rPr>
                <w:rFonts w:ascii="Times New Roman"/>
                <w:sz w:val="23"/>
              </w:rPr>
            </w:pPr>
            <w:r>
              <w:rPr>
                <w:rFonts w:ascii="Times New Roman"/>
                <w:spacing w:val="-2"/>
                <w:sz w:val="23"/>
              </w:rPr>
              <w:t>pembulatan</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20" w:line="262" w:lineRule="exact"/>
              <w:ind w:right="3"/>
              <w:jc w:val="right"/>
              <w:rPr>
                <w:rFonts w:ascii="Times New Roman"/>
                <w:sz w:val="23"/>
              </w:rPr>
            </w:pPr>
            <w:r>
              <w:rPr>
                <w:rFonts w:ascii="Times New Roman"/>
                <w:spacing w:val="-2"/>
                <w:sz w:val="23"/>
              </w:rPr>
              <w:t>8.750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655"/>
        </w:trPr>
        <w:tc>
          <w:tcPr>
            <w:tcW w:w="432"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24"/>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14"/>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24"/>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14"/>
              <w:ind w:left="55"/>
              <w:rPr>
                <w:rFonts w:ascii="Times New Roman"/>
                <w:b/>
                <w:sz w:val="23"/>
              </w:rPr>
            </w:pPr>
            <w:r>
              <w:rPr>
                <w:rFonts w:ascii="Times New Roman"/>
                <w:b/>
                <w:spacing w:val="-10"/>
                <w:w w:val="105"/>
                <w:sz w:val="23"/>
              </w:rPr>
              <w:t>6</w:t>
            </w:r>
          </w:p>
        </w:tc>
        <w:tc>
          <w:tcPr>
            <w:tcW w:w="61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3143" w:type="dxa"/>
            <w:gridSpan w:val="3"/>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29"/>
              <w:rPr>
                <w:rFonts w:ascii="Arial"/>
                <w:b/>
                <w:sz w:val="23"/>
              </w:rPr>
            </w:pPr>
          </w:p>
          <w:p w:rsidR="00D236AA" w:rsidRDefault="000E2E0C">
            <w:pPr>
              <w:pStyle w:val="TableParagraph"/>
              <w:spacing w:line="247" w:lineRule="auto"/>
              <w:ind w:left="53" w:right="851"/>
              <w:rPr>
                <w:rFonts w:ascii="Times New Roman"/>
                <w:b/>
                <w:sz w:val="23"/>
              </w:rPr>
            </w:pPr>
            <w:r>
              <w:rPr>
                <w:rFonts w:ascii="Times New Roman"/>
                <w:b/>
                <w:spacing w:val="-2"/>
                <w:w w:val="105"/>
                <w:sz w:val="23"/>
              </w:rPr>
              <w:t>Program</w:t>
            </w:r>
            <w:r>
              <w:rPr>
                <w:rFonts w:ascii="Times New Roman"/>
                <w:b/>
                <w:spacing w:val="-23"/>
                <w:w w:val="105"/>
                <w:sz w:val="23"/>
              </w:rPr>
              <w:t xml:space="preserve"> </w:t>
            </w:r>
            <w:r>
              <w:rPr>
                <w:rFonts w:ascii="Times New Roman"/>
                <w:b/>
                <w:spacing w:val="-2"/>
                <w:w w:val="105"/>
                <w:sz w:val="23"/>
              </w:rPr>
              <w:t>Penanganan Bencana</w:t>
            </w:r>
          </w:p>
        </w:tc>
        <w:tc>
          <w:tcPr>
            <w:tcW w:w="1843"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0E2E0C">
            <w:pPr>
              <w:pStyle w:val="TableParagraph"/>
              <w:spacing w:before="5" w:line="249" w:lineRule="auto"/>
              <w:ind w:left="64" w:right="97"/>
              <w:rPr>
                <w:rFonts w:ascii="Times New Roman"/>
                <w:b/>
                <w:sz w:val="23"/>
              </w:rPr>
            </w:pPr>
            <w:r>
              <w:rPr>
                <w:rFonts w:ascii="Times New Roman"/>
                <w:b/>
                <w:spacing w:val="-2"/>
                <w:w w:val="105"/>
                <w:sz w:val="23"/>
              </w:rPr>
              <w:t xml:space="preserve">Persentase kejadian </w:t>
            </w:r>
            <w:r>
              <w:rPr>
                <w:rFonts w:ascii="Times New Roman"/>
                <w:b/>
                <w:w w:val="105"/>
                <w:sz w:val="23"/>
              </w:rPr>
              <w:t>bencana yang ditangani</w:t>
            </w:r>
            <w:r>
              <w:rPr>
                <w:rFonts w:ascii="Times New Roman"/>
                <w:b/>
                <w:spacing w:val="-16"/>
                <w:w w:val="105"/>
                <w:sz w:val="23"/>
              </w:rPr>
              <w:t xml:space="preserve"> </w:t>
            </w:r>
            <w:r>
              <w:rPr>
                <w:rFonts w:ascii="Times New Roman"/>
                <w:b/>
                <w:w w:val="105"/>
                <w:sz w:val="23"/>
              </w:rPr>
              <w:t xml:space="preserve">sesuai </w:t>
            </w:r>
            <w:r>
              <w:rPr>
                <w:rFonts w:ascii="Times New Roman"/>
                <w:b/>
                <w:spacing w:val="-2"/>
                <w:w w:val="105"/>
                <w:sz w:val="23"/>
              </w:rPr>
              <w:t>standar</w:t>
            </w:r>
            <w:r>
              <w:rPr>
                <w:rFonts w:ascii="Times New Roman"/>
                <w:b/>
                <w:spacing w:val="-10"/>
                <w:w w:val="105"/>
                <w:sz w:val="23"/>
              </w:rPr>
              <w:t xml:space="preserve"> </w:t>
            </w:r>
            <w:r>
              <w:rPr>
                <w:rFonts w:ascii="Times New Roman"/>
                <w:b/>
                <w:spacing w:val="-2"/>
                <w:w w:val="105"/>
                <w:sz w:val="23"/>
              </w:rPr>
              <w:t>tanggap</w:t>
            </w:r>
          </w:p>
          <w:p w:rsidR="00D236AA" w:rsidRDefault="000E2E0C">
            <w:pPr>
              <w:pStyle w:val="TableParagraph"/>
              <w:spacing w:line="253" w:lineRule="exact"/>
              <w:ind w:left="64"/>
              <w:rPr>
                <w:rFonts w:ascii="Times New Roman"/>
                <w:b/>
                <w:sz w:val="23"/>
              </w:rPr>
            </w:pPr>
            <w:r>
              <w:rPr>
                <w:rFonts w:ascii="Times New Roman"/>
                <w:b/>
                <w:spacing w:val="-2"/>
                <w:w w:val="105"/>
                <w:sz w:val="23"/>
              </w:rPr>
              <w:t>darurat</w:t>
            </w:r>
          </w:p>
        </w:tc>
        <w:tc>
          <w:tcPr>
            <w:tcW w:w="1545"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28.799.600</w:t>
            </w:r>
          </w:p>
        </w:tc>
        <w:tc>
          <w:tcPr>
            <w:tcW w:w="1828"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479"/>
              <w:rPr>
                <w:rFonts w:ascii="Times New Roman"/>
                <w:b/>
                <w:sz w:val="23"/>
              </w:rPr>
            </w:pPr>
            <w:r>
              <w:rPr>
                <w:rFonts w:ascii="Times New Roman"/>
                <w:b/>
                <w:spacing w:val="-5"/>
                <w:w w:val="105"/>
                <w:sz w:val="23"/>
              </w:rPr>
              <w:t>50%</w:t>
            </w:r>
          </w:p>
        </w:tc>
        <w:tc>
          <w:tcPr>
            <w:tcW w:w="109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29"/>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0E2E0C">
            <w:pPr>
              <w:pStyle w:val="TableParagraph"/>
              <w:spacing w:before="5" w:line="249" w:lineRule="auto"/>
              <w:ind w:left="94" w:right="13"/>
              <w:jc w:val="center"/>
              <w:rPr>
                <w:rFonts w:ascii="Times New Roman"/>
                <w:b/>
                <w:sz w:val="23"/>
              </w:rPr>
            </w:pPr>
            <w:r>
              <w:rPr>
                <w:rFonts w:ascii="Times New Roman"/>
                <w:b/>
                <w:spacing w:val="-2"/>
                <w:sz w:val="23"/>
              </w:rPr>
              <w:t xml:space="preserve">Mendukung </w:t>
            </w:r>
            <w:r>
              <w:rPr>
                <w:rFonts w:ascii="Times New Roman"/>
                <w:b/>
                <w:w w:val="105"/>
                <w:sz w:val="23"/>
              </w:rPr>
              <w:t xml:space="preserve">SPM dan </w:t>
            </w:r>
            <w:r>
              <w:rPr>
                <w:rFonts w:ascii="Times New Roman"/>
                <w:b/>
                <w:spacing w:val="-2"/>
                <w:w w:val="105"/>
                <w:sz w:val="23"/>
              </w:rPr>
              <w:t>Program Bupati PEDULI</w:t>
            </w:r>
          </w:p>
          <w:p w:rsidR="00D236AA" w:rsidRDefault="000E2E0C">
            <w:pPr>
              <w:pStyle w:val="TableParagraph"/>
              <w:spacing w:line="253" w:lineRule="exact"/>
              <w:ind w:left="78"/>
              <w:jc w:val="center"/>
              <w:rPr>
                <w:rFonts w:ascii="Times New Roman"/>
                <w:b/>
                <w:sz w:val="23"/>
              </w:rPr>
            </w:pPr>
            <w:r>
              <w:rPr>
                <w:rFonts w:ascii="Times New Roman"/>
                <w:b/>
                <w:spacing w:val="-4"/>
                <w:w w:val="105"/>
                <w:sz w:val="23"/>
              </w:rPr>
              <w:t>PPKS</w:t>
            </w:r>
          </w:p>
        </w:tc>
      </w:tr>
    </w:tbl>
    <w:p w:rsidR="00D236AA" w:rsidRDefault="00D236AA">
      <w:pPr>
        <w:pStyle w:val="TableParagraph"/>
        <w:spacing w:line="253" w:lineRule="exact"/>
        <w:jc w:val="center"/>
        <w:rPr>
          <w:rFonts w:ascii="Times New Roman"/>
          <w:b/>
          <w:sz w:val="23"/>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1930"/>
        </w:trPr>
        <w:tc>
          <w:tcPr>
            <w:tcW w:w="432"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6</w:t>
            </w:r>
          </w:p>
        </w:tc>
        <w:tc>
          <w:tcPr>
            <w:tcW w:w="614"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2.01</w:t>
            </w:r>
          </w:p>
        </w:tc>
        <w:tc>
          <w:tcPr>
            <w:tcW w:w="56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53"/>
              <w:rPr>
                <w:rFonts w:ascii="Times New Roman"/>
                <w:b/>
                <w:sz w:val="23"/>
              </w:rPr>
            </w:pPr>
            <w:r>
              <w:rPr>
                <w:rFonts w:ascii="Times New Roman"/>
                <w:b/>
                <w:spacing w:val="-10"/>
                <w:w w:val="105"/>
                <w:sz w:val="23"/>
              </w:rPr>
              <w:t>1</w:t>
            </w:r>
          </w:p>
        </w:tc>
        <w:tc>
          <w:tcPr>
            <w:tcW w:w="2942" w:type="dxa"/>
            <w:gridSpan w:val="2"/>
            <w:tcBorders>
              <w:left w:val="single" w:sz="6" w:space="0" w:color="000000"/>
              <w:bottom w:val="single" w:sz="6" w:space="0" w:color="000000"/>
              <w:right w:val="single" w:sz="6" w:space="0" w:color="000000"/>
            </w:tcBorders>
            <w:shd w:val="clear" w:color="auto" w:fill="A8D08D"/>
          </w:tcPr>
          <w:p w:rsidR="00D236AA" w:rsidRDefault="00D236AA">
            <w:pPr>
              <w:pStyle w:val="TableParagraph"/>
              <w:spacing w:before="154"/>
              <w:rPr>
                <w:rFonts w:ascii="Arial"/>
                <w:b/>
                <w:sz w:val="23"/>
              </w:rPr>
            </w:pPr>
          </w:p>
          <w:p w:rsidR="00D236AA" w:rsidRDefault="000E2E0C">
            <w:pPr>
              <w:pStyle w:val="TableParagraph"/>
              <w:spacing w:line="247" w:lineRule="auto"/>
              <w:ind w:left="63" w:right="72"/>
              <w:rPr>
                <w:rFonts w:ascii="Times New Roman"/>
                <w:b/>
                <w:sz w:val="23"/>
              </w:rPr>
            </w:pPr>
            <w:r>
              <w:rPr>
                <w:rFonts w:ascii="Times New Roman"/>
                <w:b/>
                <w:spacing w:val="-2"/>
                <w:w w:val="105"/>
                <w:sz w:val="23"/>
              </w:rPr>
              <w:t xml:space="preserve">Penyelenggaraan </w:t>
            </w:r>
            <w:r>
              <w:rPr>
                <w:rFonts w:ascii="Times New Roman"/>
                <w:b/>
                <w:sz w:val="23"/>
              </w:rPr>
              <w:t>Pemberdayaan</w:t>
            </w:r>
            <w:r>
              <w:rPr>
                <w:rFonts w:ascii="Times New Roman"/>
                <w:b/>
                <w:spacing w:val="-15"/>
                <w:sz w:val="23"/>
              </w:rPr>
              <w:t xml:space="preserve"> </w:t>
            </w:r>
            <w:r>
              <w:rPr>
                <w:rFonts w:ascii="Times New Roman"/>
                <w:b/>
                <w:sz w:val="23"/>
              </w:rPr>
              <w:t xml:space="preserve">Masyarakat </w:t>
            </w:r>
            <w:r>
              <w:rPr>
                <w:rFonts w:ascii="Times New Roman"/>
                <w:b/>
                <w:w w:val="105"/>
                <w:sz w:val="23"/>
              </w:rPr>
              <w:t>terhadap Kesiapsiagaan Bencana Kabupaten/Kota</w:t>
            </w:r>
          </w:p>
        </w:tc>
        <w:tc>
          <w:tcPr>
            <w:tcW w:w="1843" w:type="dxa"/>
            <w:tcBorders>
              <w:left w:val="single" w:sz="6" w:space="0" w:color="000000"/>
              <w:bottom w:val="single" w:sz="6" w:space="0" w:color="000000"/>
              <w:right w:val="single" w:sz="6" w:space="0" w:color="000000"/>
            </w:tcBorders>
            <w:shd w:val="clear" w:color="auto" w:fill="A8D08D"/>
          </w:tcPr>
          <w:p w:rsidR="00D236AA" w:rsidRDefault="000E2E0C">
            <w:pPr>
              <w:pStyle w:val="TableParagraph"/>
              <w:spacing w:before="5" w:line="252" w:lineRule="auto"/>
              <w:ind w:left="64" w:right="87"/>
              <w:rPr>
                <w:rFonts w:ascii="Times New Roman"/>
                <w:b/>
                <w:sz w:val="23"/>
              </w:rPr>
            </w:pPr>
            <w:r>
              <w:rPr>
                <w:rFonts w:ascii="Times New Roman"/>
                <w:b/>
                <w:spacing w:val="-2"/>
                <w:w w:val="105"/>
                <w:sz w:val="23"/>
              </w:rPr>
              <w:t xml:space="preserve">Persentase </w:t>
            </w:r>
            <w:r>
              <w:rPr>
                <w:rFonts w:ascii="Times New Roman"/>
                <w:b/>
                <w:w w:val="105"/>
                <w:sz w:val="23"/>
              </w:rPr>
              <w:t xml:space="preserve">Potensi dan </w:t>
            </w:r>
            <w:r>
              <w:rPr>
                <w:rFonts w:ascii="Times New Roman"/>
                <w:b/>
                <w:spacing w:val="-2"/>
                <w:w w:val="105"/>
                <w:sz w:val="23"/>
              </w:rPr>
              <w:t xml:space="preserve">Sumber </w:t>
            </w:r>
            <w:r>
              <w:rPr>
                <w:rFonts w:ascii="Times New Roman"/>
                <w:b/>
                <w:spacing w:val="-4"/>
                <w:sz w:val="23"/>
              </w:rPr>
              <w:t xml:space="preserve">Kesejahteraan </w:t>
            </w:r>
            <w:r>
              <w:rPr>
                <w:rFonts w:ascii="Times New Roman"/>
                <w:b/>
                <w:w w:val="105"/>
                <w:sz w:val="23"/>
              </w:rPr>
              <w:t>Sosial yang</w:t>
            </w:r>
          </w:p>
          <w:p w:rsidR="00D236AA" w:rsidRDefault="000E2E0C">
            <w:pPr>
              <w:pStyle w:val="TableParagraph"/>
              <w:spacing w:line="260" w:lineRule="exact"/>
              <w:ind w:left="64" w:right="87"/>
              <w:rPr>
                <w:rFonts w:ascii="Times New Roman"/>
                <w:b/>
                <w:sz w:val="23"/>
              </w:rPr>
            </w:pPr>
            <w:r>
              <w:rPr>
                <w:rFonts w:ascii="Times New Roman"/>
                <w:b/>
                <w:spacing w:val="-4"/>
                <w:w w:val="105"/>
                <w:sz w:val="23"/>
              </w:rPr>
              <w:t xml:space="preserve">mendapatkan </w:t>
            </w:r>
            <w:r>
              <w:rPr>
                <w:rFonts w:ascii="Times New Roman"/>
                <w:b/>
                <w:spacing w:val="-2"/>
                <w:w w:val="105"/>
                <w:sz w:val="23"/>
              </w:rPr>
              <w:t>sertifikat</w:t>
            </w:r>
          </w:p>
        </w:tc>
        <w:tc>
          <w:tcPr>
            <w:tcW w:w="1545"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28.091.600</w:t>
            </w:r>
          </w:p>
        </w:tc>
        <w:tc>
          <w:tcPr>
            <w:tcW w:w="1828"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70"/>
              <w:jc w:val="center"/>
              <w:rPr>
                <w:rFonts w:ascii="Times New Roman"/>
                <w:b/>
                <w:sz w:val="23"/>
              </w:rPr>
            </w:pPr>
            <w:r>
              <w:rPr>
                <w:rFonts w:ascii="Times New Roman"/>
                <w:b/>
                <w:spacing w:val="-10"/>
                <w:w w:val="105"/>
                <w:sz w:val="23"/>
              </w:rPr>
              <w:t>%</w:t>
            </w:r>
          </w:p>
        </w:tc>
        <w:tc>
          <w:tcPr>
            <w:tcW w:w="1094"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3"/>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r>
      <w:tr w:rsidR="00D236AA">
        <w:trPr>
          <w:trHeight w:val="3043"/>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96"/>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96"/>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6</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2.01</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96"/>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9"/>
              <w:ind w:left="62"/>
              <w:rPr>
                <w:rFonts w:ascii="Times New Roman"/>
                <w:b/>
                <w:sz w:val="23"/>
              </w:rPr>
            </w:pPr>
            <w:r>
              <w:rPr>
                <w:rFonts w:ascii="Times New Roman"/>
                <w:b/>
                <w:spacing w:val="-10"/>
                <w:w w:val="105"/>
                <w:sz w:val="23"/>
              </w:rPr>
              <w:t>2</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1</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7"/>
              <w:rPr>
                <w:rFonts w:ascii="Arial"/>
                <w:b/>
                <w:sz w:val="23"/>
              </w:rPr>
            </w:pPr>
          </w:p>
          <w:p w:rsidR="00D236AA" w:rsidRDefault="000E2E0C">
            <w:pPr>
              <w:pStyle w:val="TableParagraph"/>
              <w:spacing w:line="249" w:lineRule="auto"/>
              <w:ind w:left="63"/>
              <w:rPr>
                <w:rFonts w:ascii="Times New Roman"/>
                <w:b/>
                <w:sz w:val="23"/>
              </w:rPr>
            </w:pPr>
            <w:r>
              <w:rPr>
                <w:rFonts w:ascii="Times New Roman"/>
                <w:b/>
                <w:w w:val="105"/>
                <w:sz w:val="23"/>
              </w:rPr>
              <w:t xml:space="preserve">Koordinasi, Sosialisasi </w:t>
            </w:r>
            <w:r>
              <w:rPr>
                <w:rFonts w:ascii="Times New Roman"/>
                <w:b/>
                <w:sz w:val="23"/>
              </w:rPr>
              <w:t>dan</w:t>
            </w:r>
            <w:r>
              <w:rPr>
                <w:rFonts w:ascii="Times New Roman"/>
                <w:b/>
                <w:spacing w:val="-15"/>
                <w:sz w:val="23"/>
              </w:rPr>
              <w:t xml:space="preserve"> </w:t>
            </w:r>
            <w:r>
              <w:rPr>
                <w:rFonts w:ascii="Times New Roman"/>
                <w:b/>
                <w:sz w:val="23"/>
              </w:rPr>
              <w:t>Pelaksanaan</w:t>
            </w:r>
            <w:r>
              <w:rPr>
                <w:rFonts w:ascii="Times New Roman"/>
                <w:b/>
                <w:spacing w:val="-14"/>
                <w:sz w:val="23"/>
              </w:rPr>
              <w:t xml:space="preserve"> </w:t>
            </w:r>
            <w:r>
              <w:rPr>
                <w:rFonts w:ascii="Times New Roman"/>
                <w:b/>
                <w:sz w:val="23"/>
              </w:rPr>
              <w:t xml:space="preserve">Taruna </w:t>
            </w:r>
            <w:r>
              <w:rPr>
                <w:rFonts w:ascii="Times New Roman"/>
                <w:b/>
                <w:w w:val="105"/>
                <w:sz w:val="23"/>
              </w:rPr>
              <w:t>Siaga Bencana</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9" w:lineRule="auto"/>
              <w:ind w:left="64" w:right="273"/>
              <w:rPr>
                <w:rFonts w:ascii="Times New Roman"/>
                <w:b/>
                <w:sz w:val="23"/>
              </w:rPr>
            </w:pPr>
            <w:r>
              <w:rPr>
                <w:rFonts w:ascii="Times New Roman"/>
                <w:b/>
                <w:spacing w:val="-2"/>
                <w:w w:val="105"/>
                <w:sz w:val="23"/>
              </w:rPr>
              <w:t>Jumlah</w:t>
            </w:r>
            <w:r>
              <w:rPr>
                <w:rFonts w:ascii="Times New Roman"/>
                <w:b/>
                <w:spacing w:val="-17"/>
                <w:w w:val="105"/>
                <w:sz w:val="23"/>
              </w:rPr>
              <w:t xml:space="preserve"> </w:t>
            </w:r>
            <w:r>
              <w:rPr>
                <w:rFonts w:ascii="Times New Roman"/>
                <w:b/>
                <w:spacing w:val="-2"/>
                <w:w w:val="105"/>
                <w:sz w:val="23"/>
              </w:rPr>
              <w:t xml:space="preserve">Orang </w:t>
            </w:r>
            <w:r>
              <w:rPr>
                <w:rFonts w:ascii="Times New Roman"/>
                <w:b/>
                <w:spacing w:val="-4"/>
                <w:w w:val="105"/>
                <w:sz w:val="23"/>
              </w:rPr>
              <w:t xml:space="preserve">yang </w:t>
            </w:r>
            <w:r>
              <w:rPr>
                <w:rFonts w:ascii="Times New Roman"/>
                <w:b/>
                <w:spacing w:val="-2"/>
                <w:sz w:val="23"/>
              </w:rPr>
              <w:t xml:space="preserve">Melaksanakan </w:t>
            </w:r>
            <w:r>
              <w:rPr>
                <w:rFonts w:ascii="Times New Roman"/>
                <w:b/>
                <w:spacing w:val="-2"/>
                <w:w w:val="105"/>
                <w:sz w:val="23"/>
              </w:rPr>
              <w:t>Koordinasi, Sosialisasi</w:t>
            </w:r>
            <w:r>
              <w:rPr>
                <w:rFonts w:ascii="Times New Roman"/>
                <w:b/>
                <w:spacing w:val="-14"/>
                <w:w w:val="105"/>
                <w:sz w:val="23"/>
              </w:rPr>
              <w:t xml:space="preserve"> </w:t>
            </w:r>
            <w:r>
              <w:rPr>
                <w:rFonts w:ascii="Times New Roman"/>
                <w:b/>
                <w:spacing w:val="-2"/>
                <w:w w:val="105"/>
                <w:sz w:val="23"/>
              </w:rPr>
              <w:t xml:space="preserve">dan Pelaksanaan </w:t>
            </w:r>
            <w:r>
              <w:rPr>
                <w:rFonts w:ascii="Times New Roman"/>
                <w:b/>
                <w:w w:val="105"/>
                <w:sz w:val="23"/>
              </w:rPr>
              <w:t xml:space="preserve">Taruna Siaga </w:t>
            </w:r>
            <w:r>
              <w:rPr>
                <w:rFonts w:ascii="Times New Roman"/>
                <w:b/>
                <w:spacing w:val="-2"/>
                <w:w w:val="105"/>
                <w:sz w:val="23"/>
              </w:rPr>
              <w:t>Bencana Kewenangan Kabupaten/</w:t>
            </w:r>
          </w:p>
          <w:p w:rsidR="00D236AA" w:rsidRDefault="000E2E0C">
            <w:pPr>
              <w:pStyle w:val="TableParagraph"/>
              <w:spacing w:line="261" w:lineRule="exact"/>
              <w:ind w:left="64"/>
              <w:rPr>
                <w:rFonts w:ascii="Times New Roman"/>
                <w:b/>
                <w:sz w:val="23"/>
              </w:rPr>
            </w:pPr>
            <w:r>
              <w:rPr>
                <w:rFonts w:ascii="Times New Roman"/>
                <w:b/>
                <w:spacing w:val="-4"/>
                <w:w w:val="105"/>
                <w:sz w:val="23"/>
              </w:rPr>
              <w:t>Kota</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28.091.600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spacing w:line="249" w:lineRule="auto"/>
              <w:ind w:left="75" w:right="28"/>
              <w:rPr>
                <w:rFonts w:ascii="Times New Roman"/>
                <w:b/>
                <w:sz w:val="23"/>
              </w:rPr>
            </w:pPr>
            <w:r>
              <w:rPr>
                <w:rFonts w:ascii="Times New Roman"/>
                <w:b/>
                <w:spacing w:val="-2"/>
                <w:w w:val="105"/>
                <w:sz w:val="23"/>
              </w:rPr>
              <w:t xml:space="preserve">Peningkatan </w:t>
            </w:r>
            <w:r>
              <w:rPr>
                <w:rFonts w:ascii="Times New Roman"/>
                <w:b/>
                <w:spacing w:val="-4"/>
                <w:w w:val="105"/>
                <w:sz w:val="23"/>
              </w:rPr>
              <w:t>kemampuan</w:t>
            </w:r>
            <w:r>
              <w:rPr>
                <w:rFonts w:ascii="Times New Roman"/>
                <w:b/>
                <w:spacing w:val="-13"/>
                <w:w w:val="105"/>
                <w:sz w:val="23"/>
              </w:rPr>
              <w:t xml:space="preserve"> </w:t>
            </w:r>
            <w:r>
              <w:rPr>
                <w:rFonts w:ascii="Times New Roman"/>
                <w:b/>
                <w:spacing w:val="-4"/>
                <w:w w:val="105"/>
                <w:sz w:val="23"/>
              </w:rPr>
              <w:t xml:space="preserve">dan </w:t>
            </w:r>
            <w:r>
              <w:rPr>
                <w:rFonts w:ascii="Times New Roman"/>
                <w:b/>
                <w:spacing w:val="-2"/>
                <w:w w:val="105"/>
                <w:sz w:val="23"/>
              </w:rPr>
              <w:t>ketrampilan TAGANA</w:t>
            </w:r>
          </w:p>
          <w:p w:rsidR="00D236AA" w:rsidRDefault="000E2E0C">
            <w:pPr>
              <w:pStyle w:val="TableParagraph"/>
              <w:spacing w:line="254" w:lineRule="auto"/>
              <w:ind w:left="75" w:right="536"/>
              <w:rPr>
                <w:rFonts w:ascii="Times New Roman"/>
                <w:b/>
                <w:sz w:val="23"/>
              </w:rPr>
            </w:pPr>
            <w:r>
              <w:rPr>
                <w:rFonts w:ascii="Times New Roman"/>
                <w:b/>
                <w:spacing w:val="-2"/>
                <w:w w:val="105"/>
                <w:sz w:val="23"/>
              </w:rPr>
              <w:t xml:space="preserve">dalam </w:t>
            </w:r>
            <w:r>
              <w:rPr>
                <w:rFonts w:ascii="Times New Roman"/>
                <w:b/>
                <w:spacing w:val="-2"/>
                <w:sz w:val="23"/>
              </w:rPr>
              <w:t xml:space="preserve">penanganan </w:t>
            </w:r>
            <w:r>
              <w:rPr>
                <w:rFonts w:ascii="Times New Roman"/>
                <w:b/>
                <w:spacing w:val="-2"/>
                <w:w w:val="105"/>
                <w:sz w:val="23"/>
              </w:rPr>
              <w:t>bencana</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54"/>
              <w:jc w:val="center"/>
              <w:rPr>
                <w:rFonts w:ascii="Times New Roman"/>
                <w:b/>
                <w:sz w:val="23"/>
              </w:rPr>
            </w:pPr>
            <w:r>
              <w:rPr>
                <w:rFonts w:ascii="Times New Roman"/>
                <w:b/>
                <w:w w:val="105"/>
                <w:sz w:val="23"/>
              </w:rPr>
              <w:t>46</w:t>
            </w:r>
            <w:r>
              <w:rPr>
                <w:rFonts w:ascii="Times New Roman"/>
                <w:b/>
                <w:spacing w:val="-5"/>
                <w:w w:val="105"/>
                <w:sz w:val="23"/>
              </w:rPr>
              <w:t xml:space="preserve"> </w:t>
            </w:r>
            <w:r>
              <w:rPr>
                <w:rFonts w:ascii="Times New Roman"/>
                <w:b/>
                <w:spacing w:val="-2"/>
                <w:w w:val="105"/>
                <w:sz w:val="23"/>
              </w:rPr>
              <w:t>Orang</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66"/>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96"/>
              <w:rPr>
                <w:rFonts w:ascii="Arial"/>
                <w:b/>
                <w:sz w:val="23"/>
              </w:rPr>
            </w:pPr>
          </w:p>
          <w:p w:rsidR="00D236AA" w:rsidRDefault="000E2E0C">
            <w:pPr>
              <w:pStyle w:val="TableParagraph"/>
              <w:spacing w:line="244"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29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5" w:line="262" w:lineRule="exact"/>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29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5" w:line="262" w:lineRule="exact"/>
              <w:ind w:left="63"/>
              <w:rPr>
                <w:rFonts w:ascii="Times New Roman"/>
                <w:sz w:val="23"/>
              </w:rPr>
            </w:pPr>
            <w:r>
              <w:rPr>
                <w:rFonts w:ascii="Times New Roman"/>
                <w:sz w:val="23"/>
              </w:rPr>
              <w:t>Benner</w:t>
            </w:r>
            <w:r>
              <w:rPr>
                <w:rFonts w:ascii="Times New Roman"/>
                <w:spacing w:val="11"/>
                <w:sz w:val="23"/>
              </w:rPr>
              <w:t xml:space="preserve"> </w:t>
            </w:r>
            <w:r>
              <w:rPr>
                <w:rFonts w:ascii="Times New Roman"/>
                <w:sz w:val="23"/>
              </w:rPr>
              <w:t>8</w:t>
            </w:r>
            <w:r>
              <w:rPr>
                <w:rFonts w:ascii="Times New Roman"/>
                <w:spacing w:val="10"/>
                <w:sz w:val="23"/>
              </w:rPr>
              <w:t xml:space="preserve"> </w:t>
            </w:r>
            <w:r>
              <w:rPr>
                <w:rFonts w:ascii="Times New Roman"/>
                <w:sz w:val="23"/>
              </w:rPr>
              <w:t>M2</w:t>
            </w:r>
            <w:r>
              <w:rPr>
                <w:rFonts w:ascii="Times New Roman"/>
                <w:spacing w:val="16"/>
                <w:sz w:val="23"/>
              </w:rPr>
              <w:t xml:space="preserve"> </w:t>
            </w:r>
            <w:r>
              <w:rPr>
                <w:rFonts w:ascii="Times New Roman"/>
                <w:sz w:val="23"/>
              </w:rPr>
              <w:t>x</w:t>
            </w:r>
            <w:r>
              <w:rPr>
                <w:rFonts w:ascii="Times New Roman"/>
                <w:spacing w:val="1"/>
                <w:sz w:val="23"/>
              </w:rPr>
              <w:t xml:space="preserve"> </w:t>
            </w:r>
            <w:r>
              <w:rPr>
                <w:rFonts w:ascii="Times New Roman"/>
                <w:spacing w:val="-2"/>
                <w:sz w:val="23"/>
              </w:rPr>
              <w:t>Rp.52.350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5" w:line="262" w:lineRule="exact"/>
              <w:ind w:right="13"/>
              <w:jc w:val="right"/>
              <w:rPr>
                <w:rFonts w:ascii="Times New Roman"/>
                <w:sz w:val="23"/>
              </w:rPr>
            </w:pPr>
            <w:r>
              <w:rPr>
                <w:rFonts w:ascii="Times New Roman"/>
                <w:spacing w:val="-2"/>
                <w:sz w:val="23"/>
              </w:rPr>
              <w:t>418.800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74" w:lineRule="exact"/>
              <w:ind w:left="63"/>
              <w:rPr>
                <w:rFonts w:ascii="Times New Roman"/>
                <w:sz w:val="23"/>
              </w:rPr>
            </w:pPr>
            <w:r>
              <w:rPr>
                <w:rFonts w:ascii="Times New Roman"/>
                <w:sz w:val="23"/>
              </w:rPr>
              <w:t>Foto Copy 1.182 Lembar x Rp. 400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472.800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2" w:lineRule="auto"/>
              <w:ind w:left="63"/>
              <w:rPr>
                <w:rFonts w:ascii="Times New Roman"/>
                <w:sz w:val="23"/>
              </w:rPr>
            </w:pPr>
            <w:r>
              <w:rPr>
                <w:rFonts w:ascii="Times New Roman"/>
                <w:spacing w:val="-2"/>
                <w:sz w:val="23"/>
              </w:rPr>
              <w:t xml:space="preserve">Narasumber/Pembahas </w:t>
            </w:r>
            <w:r>
              <w:rPr>
                <w:rFonts w:ascii="Times New Roman"/>
                <w:sz w:val="23"/>
              </w:rPr>
              <w:t>Pejabat Eselon IIyang Disetarakan</w:t>
            </w:r>
            <w:r>
              <w:rPr>
                <w:rFonts w:ascii="Times New Roman"/>
                <w:spacing w:val="8"/>
                <w:sz w:val="23"/>
              </w:rPr>
              <w:t xml:space="preserve"> </w:t>
            </w:r>
            <w:r>
              <w:rPr>
                <w:rFonts w:ascii="Times New Roman"/>
                <w:sz w:val="23"/>
              </w:rPr>
              <w:t>(internal)</w:t>
            </w:r>
            <w:r>
              <w:rPr>
                <w:rFonts w:ascii="Times New Roman"/>
                <w:spacing w:val="21"/>
                <w:sz w:val="23"/>
              </w:rPr>
              <w:t xml:space="preserve"> </w:t>
            </w:r>
            <w:r>
              <w:rPr>
                <w:rFonts w:ascii="Times New Roman"/>
                <w:spacing w:val="-10"/>
                <w:sz w:val="23"/>
              </w:rPr>
              <w:t>1</w:t>
            </w:r>
          </w:p>
          <w:p w:rsidR="00D236AA" w:rsidRDefault="000E2E0C">
            <w:pPr>
              <w:pStyle w:val="TableParagraph"/>
              <w:spacing w:line="262" w:lineRule="exact"/>
              <w:ind w:left="63"/>
              <w:rPr>
                <w:rFonts w:ascii="Times New Roman"/>
                <w:sz w:val="23"/>
              </w:rPr>
            </w:pPr>
            <w:r>
              <w:rPr>
                <w:rFonts w:ascii="Times New Roman"/>
                <w:sz w:val="23"/>
              </w:rPr>
              <w:t>Orang</w:t>
            </w:r>
            <w:r>
              <w:rPr>
                <w:rFonts w:ascii="Times New Roman"/>
                <w:spacing w:val="13"/>
                <w:sz w:val="23"/>
              </w:rPr>
              <w:t xml:space="preserve"> </w:t>
            </w:r>
            <w:r>
              <w:rPr>
                <w:rFonts w:ascii="Times New Roman"/>
                <w:sz w:val="23"/>
              </w:rPr>
              <w:t>x</w:t>
            </w:r>
            <w:r>
              <w:rPr>
                <w:rFonts w:ascii="Times New Roman"/>
                <w:spacing w:val="13"/>
                <w:sz w:val="23"/>
              </w:rPr>
              <w:t xml:space="preserve"> </w:t>
            </w:r>
            <w:r>
              <w:rPr>
                <w:rFonts w:ascii="Times New Roman"/>
                <w:sz w:val="23"/>
              </w:rPr>
              <w:t>Rp.</w:t>
            </w:r>
            <w:r>
              <w:rPr>
                <w:rFonts w:ascii="Times New Roman"/>
                <w:spacing w:val="3"/>
                <w:sz w:val="23"/>
              </w:rPr>
              <w:t xml:space="preserve"> </w:t>
            </w:r>
            <w:r>
              <w:rPr>
                <w:rFonts w:ascii="Times New Roman"/>
                <w:spacing w:val="-2"/>
                <w:sz w:val="23"/>
              </w:rPr>
              <w:t>500.000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500.000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tcBorders>
          </w:tcPr>
          <w:p w:rsidR="00D236AA" w:rsidRDefault="000E2E0C">
            <w:pPr>
              <w:pStyle w:val="TableParagraph"/>
              <w:spacing w:line="249" w:lineRule="auto"/>
              <w:ind w:left="20"/>
              <w:rPr>
                <w:rFonts w:ascii="Times New Roman"/>
                <w:sz w:val="23"/>
              </w:rPr>
            </w:pPr>
            <w:r>
              <w:rPr>
                <w:rFonts w:ascii="Times New Roman"/>
                <w:spacing w:val="-2"/>
                <w:sz w:val="23"/>
              </w:rPr>
              <w:t xml:space="preserve">Narasumber/Pembahas </w:t>
            </w:r>
            <w:r>
              <w:rPr>
                <w:rFonts w:ascii="Times New Roman"/>
                <w:sz w:val="23"/>
              </w:rPr>
              <w:t>Pejabat Eselon III yang Disetarakan</w:t>
            </w:r>
            <w:r>
              <w:rPr>
                <w:rFonts w:ascii="Times New Roman"/>
                <w:spacing w:val="19"/>
                <w:sz w:val="23"/>
              </w:rPr>
              <w:t xml:space="preserve"> </w:t>
            </w:r>
            <w:r>
              <w:rPr>
                <w:rFonts w:ascii="Times New Roman"/>
                <w:sz w:val="23"/>
              </w:rPr>
              <w:t>(internal)</w:t>
            </w:r>
            <w:r>
              <w:rPr>
                <w:rFonts w:ascii="Times New Roman"/>
                <w:spacing w:val="32"/>
                <w:sz w:val="23"/>
              </w:rPr>
              <w:t xml:space="preserve"> </w:t>
            </w:r>
            <w:r>
              <w:rPr>
                <w:rFonts w:ascii="Times New Roman"/>
                <w:spacing w:val="-10"/>
                <w:sz w:val="23"/>
              </w:rPr>
              <w:t>1</w:t>
            </w:r>
          </w:p>
          <w:p w:rsidR="00D236AA" w:rsidRDefault="000E2E0C">
            <w:pPr>
              <w:pStyle w:val="TableParagraph"/>
              <w:ind w:left="20"/>
              <w:rPr>
                <w:rFonts w:ascii="Times New Roman"/>
                <w:sz w:val="23"/>
              </w:rPr>
            </w:pPr>
            <w:r>
              <w:rPr>
                <w:rFonts w:ascii="Times New Roman"/>
                <w:sz w:val="23"/>
              </w:rPr>
              <w:t>Orang</w:t>
            </w:r>
            <w:r>
              <w:rPr>
                <w:rFonts w:ascii="Times New Roman"/>
                <w:spacing w:val="14"/>
                <w:sz w:val="23"/>
              </w:rPr>
              <w:t xml:space="preserve"> </w:t>
            </w:r>
            <w:r>
              <w:rPr>
                <w:rFonts w:ascii="Times New Roman"/>
                <w:sz w:val="23"/>
              </w:rPr>
              <w:t>x</w:t>
            </w:r>
            <w:r>
              <w:rPr>
                <w:rFonts w:ascii="Times New Roman"/>
                <w:spacing w:val="8"/>
                <w:sz w:val="23"/>
              </w:rPr>
              <w:t xml:space="preserve"> </w:t>
            </w:r>
            <w:r>
              <w:rPr>
                <w:rFonts w:ascii="Times New Roman"/>
                <w:sz w:val="23"/>
              </w:rPr>
              <w:t>Rp.</w:t>
            </w:r>
            <w:r>
              <w:rPr>
                <w:rFonts w:ascii="Times New Roman"/>
                <w:spacing w:val="3"/>
                <w:sz w:val="23"/>
              </w:rPr>
              <w:t xml:space="preserve"> </w:t>
            </w:r>
            <w:r>
              <w:rPr>
                <w:rFonts w:ascii="Times New Roman"/>
                <w:spacing w:val="-2"/>
                <w:sz w:val="23"/>
              </w:rPr>
              <w:t>450.000</w:t>
            </w:r>
          </w:p>
        </w:tc>
        <w:tc>
          <w:tcPr>
            <w:tcW w:w="1843" w:type="dxa"/>
            <w:tcBorders>
              <w:top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450.000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tcBorders>
          </w:tcPr>
          <w:p w:rsidR="00D236AA" w:rsidRDefault="000E2E0C">
            <w:pPr>
              <w:pStyle w:val="TableParagraph"/>
              <w:spacing w:line="256" w:lineRule="exact"/>
              <w:ind w:left="20"/>
              <w:rPr>
                <w:rFonts w:ascii="Times New Roman"/>
                <w:sz w:val="23"/>
              </w:rPr>
            </w:pPr>
            <w:r>
              <w:rPr>
                <w:rFonts w:ascii="Times New Roman"/>
                <w:sz w:val="23"/>
              </w:rPr>
              <w:t>Narasumber/</w:t>
            </w:r>
            <w:r>
              <w:rPr>
                <w:rFonts w:ascii="Times New Roman"/>
                <w:spacing w:val="36"/>
                <w:sz w:val="23"/>
              </w:rPr>
              <w:t xml:space="preserve"> </w:t>
            </w:r>
            <w:r>
              <w:rPr>
                <w:rFonts w:ascii="Times New Roman"/>
                <w:spacing w:val="-2"/>
                <w:sz w:val="23"/>
              </w:rPr>
              <w:t>Pembahas</w:t>
            </w:r>
          </w:p>
          <w:p w:rsidR="00D236AA" w:rsidRDefault="000E2E0C">
            <w:pPr>
              <w:pStyle w:val="TableParagraph"/>
              <w:spacing w:before="14" w:line="262" w:lineRule="exact"/>
              <w:ind w:left="20"/>
              <w:rPr>
                <w:rFonts w:ascii="Times New Roman"/>
                <w:sz w:val="23"/>
              </w:rPr>
            </w:pPr>
            <w:r>
              <w:rPr>
                <w:rFonts w:ascii="Times New Roman"/>
                <w:sz w:val="23"/>
              </w:rPr>
              <w:t>Pejabat</w:t>
            </w:r>
            <w:r>
              <w:rPr>
                <w:rFonts w:ascii="Times New Roman"/>
                <w:spacing w:val="18"/>
                <w:sz w:val="23"/>
              </w:rPr>
              <w:t xml:space="preserve"> </w:t>
            </w:r>
            <w:r>
              <w:rPr>
                <w:rFonts w:ascii="Times New Roman"/>
                <w:sz w:val="23"/>
              </w:rPr>
              <w:t>Eselon</w:t>
            </w:r>
            <w:r>
              <w:rPr>
                <w:rFonts w:ascii="Times New Roman"/>
                <w:spacing w:val="11"/>
                <w:sz w:val="23"/>
              </w:rPr>
              <w:t xml:space="preserve"> </w:t>
            </w:r>
            <w:r>
              <w:rPr>
                <w:rFonts w:ascii="Times New Roman"/>
                <w:sz w:val="23"/>
              </w:rPr>
              <w:t>IV</w:t>
            </w:r>
            <w:r>
              <w:rPr>
                <w:rFonts w:ascii="Times New Roman"/>
                <w:spacing w:val="24"/>
                <w:sz w:val="23"/>
              </w:rPr>
              <w:t xml:space="preserve"> </w:t>
            </w:r>
            <w:r>
              <w:rPr>
                <w:rFonts w:ascii="Times New Roman"/>
                <w:spacing w:val="-4"/>
                <w:sz w:val="23"/>
              </w:rPr>
              <w:t>yang</w:t>
            </w:r>
          </w:p>
        </w:tc>
        <w:tc>
          <w:tcPr>
            <w:tcW w:w="1843" w:type="dxa"/>
            <w:tcBorders>
              <w:top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400.000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56"/>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tcBorders>
          </w:tcPr>
          <w:p w:rsidR="00D236AA" w:rsidRDefault="000E2E0C">
            <w:pPr>
              <w:pStyle w:val="TableParagraph"/>
              <w:spacing w:line="256" w:lineRule="exact"/>
              <w:ind w:left="20"/>
              <w:rPr>
                <w:rFonts w:ascii="Times New Roman"/>
                <w:sz w:val="23"/>
              </w:rPr>
            </w:pPr>
            <w:r>
              <w:rPr>
                <w:rFonts w:ascii="Times New Roman"/>
                <w:sz w:val="23"/>
              </w:rPr>
              <w:t>Disetarakan</w:t>
            </w:r>
            <w:r>
              <w:rPr>
                <w:rFonts w:ascii="Times New Roman"/>
                <w:spacing w:val="19"/>
                <w:sz w:val="23"/>
              </w:rPr>
              <w:t xml:space="preserve"> </w:t>
            </w:r>
            <w:r>
              <w:rPr>
                <w:rFonts w:ascii="Times New Roman"/>
                <w:sz w:val="23"/>
              </w:rPr>
              <w:t>(internal)</w:t>
            </w:r>
            <w:r>
              <w:rPr>
                <w:rFonts w:ascii="Times New Roman"/>
                <w:spacing w:val="32"/>
                <w:sz w:val="23"/>
              </w:rPr>
              <w:t xml:space="preserve"> </w:t>
            </w:r>
            <w:r>
              <w:rPr>
                <w:rFonts w:ascii="Times New Roman"/>
                <w:spacing w:val="-10"/>
                <w:sz w:val="23"/>
              </w:rPr>
              <w:t>1</w:t>
            </w:r>
          </w:p>
          <w:p w:rsidR="00D236AA" w:rsidRDefault="000E2E0C">
            <w:pPr>
              <w:pStyle w:val="TableParagraph"/>
              <w:spacing w:before="18" w:line="262" w:lineRule="exact"/>
              <w:ind w:left="20"/>
              <w:rPr>
                <w:rFonts w:ascii="Times New Roman"/>
                <w:sz w:val="23"/>
              </w:rPr>
            </w:pPr>
            <w:r>
              <w:rPr>
                <w:rFonts w:ascii="Times New Roman"/>
                <w:sz w:val="23"/>
              </w:rPr>
              <w:t>Orang</w:t>
            </w:r>
            <w:r>
              <w:rPr>
                <w:rFonts w:ascii="Times New Roman"/>
                <w:spacing w:val="14"/>
                <w:sz w:val="23"/>
              </w:rPr>
              <w:t xml:space="preserve"> </w:t>
            </w:r>
            <w:r>
              <w:rPr>
                <w:rFonts w:ascii="Times New Roman"/>
                <w:sz w:val="23"/>
              </w:rPr>
              <w:t>x</w:t>
            </w:r>
            <w:r>
              <w:rPr>
                <w:rFonts w:ascii="Times New Roman"/>
                <w:spacing w:val="8"/>
                <w:sz w:val="23"/>
              </w:rPr>
              <w:t xml:space="preserve"> </w:t>
            </w:r>
            <w:r>
              <w:rPr>
                <w:rFonts w:ascii="Times New Roman"/>
                <w:sz w:val="23"/>
              </w:rPr>
              <w:t>Rp.</w:t>
            </w:r>
            <w:r>
              <w:rPr>
                <w:rFonts w:ascii="Times New Roman"/>
                <w:spacing w:val="3"/>
                <w:sz w:val="23"/>
              </w:rPr>
              <w:t xml:space="preserve"> </w:t>
            </w:r>
            <w:r>
              <w:rPr>
                <w:rFonts w:ascii="Times New Roman"/>
                <w:spacing w:val="-2"/>
                <w:sz w:val="23"/>
              </w:rPr>
              <w:t>400.000</w:t>
            </w:r>
          </w:p>
        </w:tc>
        <w:tc>
          <w:tcPr>
            <w:tcW w:w="1843" w:type="dxa"/>
            <w:tcBorders>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Konsumsi</w:t>
            </w:r>
            <w:r>
              <w:rPr>
                <w:rFonts w:ascii="Times New Roman"/>
                <w:spacing w:val="24"/>
                <w:sz w:val="23"/>
              </w:rPr>
              <w:t xml:space="preserve"> </w:t>
            </w:r>
            <w:r>
              <w:rPr>
                <w:rFonts w:ascii="Times New Roman"/>
                <w:spacing w:val="-2"/>
                <w:sz w:val="23"/>
              </w:rPr>
              <w:t>(Kudapan/</w:t>
            </w:r>
          </w:p>
          <w:p w:rsidR="00D236AA" w:rsidRDefault="000E2E0C">
            <w:pPr>
              <w:pStyle w:val="TableParagraph"/>
              <w:spacing w:before="9" w:line="244" w:lineRule="auto"/>
              <w:ind w:left="63"/>
              <w:rPr>
                <w:rFonts w:ascii="Times New Roman"/>
                <w:sz w:val="23"/>
              </w:rPr>
            </w:pPr>
            <w:r>
              <w:rPr>
                <w:rFonts w:ascii="Times New Roman"/>
                <w:sz w:val="23"/>
              </w:rPr>
              <w:t>Snack) 180 Kotak</w:t>
            </w:r>
            <w:r>
              <w:rPr>
                <w:rFonts w:ascii="Times New Roman"/>
                <w:spacing w:val="-1"/>
                <w:sz w:val="23"/>
              </w:rPr>
              <w:t xml:space="preserve"> </w:t>
            </w:r>
            <w:r>
              <w:rPr>
                <w:rFonts w:ascii="Times New Roman"/>
                <w:sz w:val="23"/>
              </w:rPr>
              <w:t xml:space="preserve">x Rp. </w:t>
            </w:r>
            <w:r>
              <w:rPr>
                <w:rFonts w:ascii="Times New Roman"/>
                <w:spacing w:val="-2"/>
                <w:sz w:val="23"/>
              </w:rPr>
              <w:t>20.000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4"/>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3.600.000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Konsumsi</w:t>
            </w:r>
            <w:r>
              <w:rPr>
                <w:rFonts w:ascii="Times New Roman"/>
                <w:spacing w:val="21"/>
                <w:sz w:val="23"/>
              </w:rPr>
              <w:t xml:space="preserve"> </w:t>
            </w:r>
            <w:r>
              <w:rPr>
                <w:rFonts w:ascii="Times New Roman"/>
                <w:sz w:val="23"/>
              </w:rPr>
              <w:t>(Makan)</w:t>
            </w:r>
            <w:r>
              <w:rPr>
                <w:rFonts w:ascii="Times New Roman"/>
                <w:spacing w:val="32"/>
                <w:sz w:val="23"/>
              </w:rPr>
              <w:t xml:space="preserve"> </w:t>
            </w:r>
            <w:r>
              <w:rPr>
                <w:rFonts w:ascii="Times New Roman"/>
                <w:spacing w:val="-5"/>
                <w:sz w:val="23"/>
              </w:rPr>
              <w:t>180</w:t>
            </w:r>
          </w:p>
          <w:p w:rsidR="00D236AA" w:rsidRDefault="000E2E0C">
            <w:pPr>
              <w:pStyle w:val="TableParagraph"/>
              <w:spacing w:before="9" w:line="262" w:lineRule="exact"/>
              <w:ind w:left="63"/>
              <w:rPr>
                <w:rFonts w:ascii="Times New Roman"/>
                <w:sz w:val="23"/>
              </w:rPr>
            </w:pPr>
            <w:r>
              <w:rPr>
                <w:rFonts w:ascii="Times New Roman"/>
                <w:sz w:val="23"/>
              </w:rPr>
              <w:t>Kotak</w:t>
            </w:r>
            <w:r>
              <w:rPr>
                <w:rFonts w:ascii="Times New Roman"/>
                <w:spacing w:val="3"/>
                <w:sz w:val="23"/>
              </w:rPr>
              <w:t xml:space="preserve"> </w:t>
            </w:r>
            <w:r>
              <w:rPr>
                <w:rFonts w:ascii="Times New Roman"/>
                <w:sz w:val="23"/>
              </w:rPr>
              <w:t>x</w:t>
            </w:r>
            <w:r>
              <w:rPr>
                <w:rFonts w:ascii="Times New Roman"/>
                <w:spacing w:val="15"/>
                <w:sz w:val="23"/>
              </w:rPr>
              <w:t xml:space="preserve"> </w:t>
            </w:r>
            <w:r>
              <w:rPr>
                <w:rFonts w:ascii="Times New Roman"/>
                <w:sz w:val="23"/>
              </w:rPr>
              <w:t>Rp.</w:t>
            </w:r>
            <w:r>
              <w:rPr>
                <w:rFonts w:ascii="Times New Roman"/>
                <w:spacing w:val="4"/>
                <w:sz w:val="23"/>
              </w:rPr>
              <w:t xml:space="preserve"> </w:t>
            </w:r>
            <w:r>
              <w:rPr>
                <w:rFonts w:ascii="Times New Roman"/>
                <w:spacing w:val="-2"/>
                <w:sz w:val="23"/>
              </w:rPr>
              <w:t>30.000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spacing w:before="1" w:line="262" w:lineRule="exact"/>
              <w:ind w:right="14"/>
              <w:jc w:val="right"/>
              <w:rPr>
                <w:rFonts w:ascii="Times New Roman"/>
                <w:sz w:val="23"/>
              </w:rPr>
            </w:pPr>
            <w:r>
              <w:rPr>
                <w:rFonts w:ascii="Times New Roman"/>
                <w:spacing w:val="-2"/>
                <w:sz w:val="23"/>
              </w:rPr>
              <w:t>5.400.000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8"/>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tcBorders>
          </w:tcPr>
          <w:p w:rsidR="00D236AA" w:rsidRDefault="000E2E0C">
            <w:pPr>
              <w:pStyle w:val="TableParagraph"/>
              <w:spacing w:line="252" w:lineRule="auto"/>
              <w:ind w:left="20"/>
              <w:rPr>
                <w:rFonts w:ascii="Times New Roman"/>
                <w:sz w:val="23"/>
              </w:rPr>
            </w:pPr>
            <w:r>
              <w:rPr>
                <w:rFonts w:ascii="Times New Roman"/>
                <w:sz w:val="23"/>
              </w:rPr>
              <w:t>Uang Harian Luar Kota Dalam Provinsi Jawa Timur Pejabat Eselon II.b 2 Orang</w:t>
            </w:r>
          </w:p>
          <w:p w:rsidR="00D236AA" w:rsidRDefault="000E2E0C">
            <w:pPr>
              <w:pStyle w:val="TableParagraph"/>
              <w:spacing w:line="262" w:lineRule="exact"/>
              <w:ind w:left="20"/>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400.000</w:t>
            </w:r>
          </w:p>
        </w:tc>
        <w:tc>
          <w:tcPr>
            <w:tcW w:w="1843" w:type="dxa"/>
            <w:tcBorders>
              <w:top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3"/>
              <w:rPr>
                <w:rFonts w:ascii="Arial"/>
                <w:b/>
                <w:sz w:val="23"/>
              </w:rPr>
            </w:pPr>
          </w:p>
          <w:p w:rsidR="00D236AA" w:rsidRDefault="000E2E0C">
            <w:pPr>
              <w:pStyle w:val="TableParagraph"/>
              <w:spacing w:line="262" w:lineRule="exact"/>
              <w:ind w:right="13"/>
              <w:jc w:val="right"/>
              <w:rPr>
                <w:rFonts w:ascii="Times New Roman"/>
                <w:sz w:val="23"/>
              </w:rPr>
            </w:pPr>
            <w:r>
              <w:rPr>
                <w:rFonts w:ascii="Times New Roman"/>
                <w:spacing w:val="-2"/>
                <w:sz w:val="23"/>
              </w:rPr>
              <w:t>800.000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6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tcBorders>
          </w:tcPr>
          <w:p w:rsidR="00D236AA" w:rsidRDefault="000E2E0C">
            <w:pPr>
              <w:pStyle w:val="TableParagraph"/>
              <w:spacing w:line="249" w:lineRule="auto"/>
              <w:ind w:left="20" w:right="93"/>
              <w:rPr>
                <w:rFonts w:ascii="Times New Roman"/>
                <w:sz w:val="23"/>
              </w:rPr>
            </w:pPr>
            <w:r>
              <w:rPr>
                <w:rFonts w:ascii="Times New Roman"/>
                <w:sz w:val="23"/>
              </w:rPr>
              <w:t>Uang Harian Luar Kota Dalam Provinsi Jawa Timur Pejabat Eselon</w:t>
            </w:r>
            <w:r>
              <w:rPr>
                <w:rFonts w:ascii="Times New Roman"/>
                <w:spacing w:val="80"/>
                <w:sz w:val="23"/>
              </w:rPr>
              <w:t xml:space="preserve"> </w:t>
            </w:r>
            <w:r>
              <w:rPr>
                <w:rFonts w:ascii="Times New Roman"/>
                <w:sz w:val="23"/>
              </w:rPr>
              <w:t>III/Pengawas pemerintahan Madya 6 Orang x Rp.</w:t>
            </w:r>
          </w:p>
          <w:p w:rsidR="00D236AA" w:rsidRDefault="000E2E0C">
            <w:pPr>
              <w:pStyle w:val="TableParagraph"/>
              <w:ind w:left="20"/>
              <w:rPr>
                <w:rFonts w:ascii="Times New Roman"/>
                <w:sz w:val="23"/>
              </w:rPr>
            </w:pPr>
            <w:r>
              <w:rPr>
                <w:rFonts w:ascii="Times New Roman"/>
                <w:spacing w:val="-2"/>
                <w:sz w:val="23"/>
              </w:rPr>
              <w:t>375.000</w:t>
            </w:r>
          </w:p>
        </w:tc>
        <w:tc>
          <w:tcPr>
            <w:tcW w:w="1843" w:type="dxa"/>
            <w:tcBorders>
              <w:top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2"/>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2.250.000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65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tcBorders>
          </w:tcPr>
          <w:p w:rsidR="00D236AA" w:rsidRDefault="000E2E0C">
            <w:pPr>
              <w:pStyle w:val="TableParagraph"/>
              <w:spacing w:line="249" w:lineRule="auto"/>
              <w:ind w:left="20" w:right="93"/>
              <w:rPr>
                <w:rFonts w:ascii="Times New Roman"/>
                <w:sz w:val="23"/>
              </w:rPr>
            </w:pPr>
            <w:r>
              <w:rPr>
                <w:rFonts w:ascii="Times New Roman"/>
                <w:sz w:val="23"/>
              </w:rPr>
              <w:t>Uang Harian Luar Kota Dalam Provinsi Jawa Timur Pejabat Eselon</w:t>
            </w:r>
            <w:r>
              <w:rPr>
                <w:rFonts w:ascii="Times New Roman"/>
                <w:spacing w:val="80"/>
                <w:sz w:val="23"/>
              </w:rPr>
              <w:t xml:space="preserve"> </w:t>
            </w:r>
            <w:r>
              <w:rPr>
                <w:rFonts w:ascii="Times New Roman"/>
                <w:sz w:val="23"/>
              </w:rPr>
              <w:t>IV/Pengawas Pemerintahan Muda 8 Orang x Rp.</w:t>
            </w:r>
          </w:p>
          <w:p w:rsidR="00D236AA" w:rsidRDefault="000E2E0C">
            <w:pPr>
              <w:pStyle w:val="TableParagraph"/>
              <w:ind w:left="20"/>
              <w:rPr>
                <w:rFonts w:ascii="Times New Roman"/>
                <w:sz w:val="23"/>
              </w:rPr>
            </w:pPr>
            <w:r>
              <w:rPr>
                <w:rFonts w:ascii="Times New Roman"/>
                <w:spacing w:val="-2"/>
                <w:sz w:val="23"/>
              </w:rPr>
              <w:t>350.000</w:t>
            </w:r>
          </w:p>
        </w:tc>
        <w:tc>
          <w:tcPr>
            <w:tcW w:w="1843" w:type="dxa"/>
            <w:tcBorders>
              <w:top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51"/>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2.800.000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382"/>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tcBorders>
          </w:tcPr>
          <w:p w:rsidR="00D236AA" w:rsidRDefault="000E2E0C">
            <w:pPr>
              <w:pStyle w:val="TableParagraph"/>
              <w:spacing w:line="249" w:lineRule="auto"/>
              <w:ind w:left="20"/>
              <w:rPr>
                <w:rFonts w:ascii="Times New Roman"/>
                <w:sz w:val="23"/>
              </w:rPr>
            </w:pPr>
            <w:r>
              <w:rPr>
                <w:rFonts w:ascii="Times New Roman"/>
                <w:sz w:val="23"/>
              </w:rPr>
              <w:t>Uang Harian Luar Kota Dalam Provinsi Jawa Timur Fungsional Umum Non Pegawai Negeri Sipil 16</w:t>
            </w:r>
          </w:p>
          <w:p w:rsidR="00D236AA" w:rsidRDefault="000E2E0C">
            <w:pPr>
              <w:pStyle w:val="TableParagraph"/>
              <w:ind w:left="20"/>
              <w:rPr>
                <w:rFonts w:ascii="Times New Roman"/>
                <w:sz w:val="23"/>
              </w:rPr>
            </w:pPr>
            <w:r>
              <w:rPr>
                <w:rFonts w:ascii="Times New Roman"/>
                <w:sz w:val="23"/>
              </w:rPr>
              <w:t>Orang</w:t>
            </w:r>
            <w:r>
              <w:rPr>
                <w:rFonts w:ascii="Times New Roman"/>
                <w:spacing w:val="14"/>
                <w:sz w:val="23"/>
              </w:rPr>
              <w:t xml:space="preserve"> </w:t>
            </w:r>
            <w:r>
              <w:rPr>
                <w:rFonts w:ascii="Times New Roman"/>
                <w:sz w:val="23"/>
              </w:rPr>
              <w:t>x</w:t>
            </w:r>
            <w:r>
              <w:rPr>
                <w:rFonts w:ascii="Times New Roman"/>
                <w:spacing w:val="8"/>
                <w:sz w:val="23"/>
              </w:rPr>
              <w:t xml:space="preserve"> </w:t>
            </w:r>
            <w:r>
              <w:rPr>
                <w:rFonts w:ascii="Times New Roman"/>
                <w:sz w:val="23"/>
              </w:rPr>
              <w:t>Rp.</w:t>
            </w:r>
            <w:r>
              <w:rPr>
                <w:rFonts w:ascii="Times New Roman"/>
                <w:spacing w:val="3"/>
                <w:sz w:val="23"/>
              </w:rPr>
              <w:t xml:space="preserve"> </w:t>
            </w:r>
            <w:r>
              <w:rPr>
                <w:rFonts w:ascii="Times New Roman"/>
                <w:spacing w:val="-2"/>
                <w:sz w:val="23"/>
              </w:rPr>
              <w:t>250.000</w:t>
            </w:r>
          </w:p>
        </w:tc>
        <w:tc>
          <w:tcPr>
            <w:tcW w:w="1843" w:type="dxa"/>
            <w:tcBorders>
              <w:top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2"/>
              <w:rPr>
                <w:rFonts w:ascii="Arial"/>
                <w:b/>
                <w:sz w:val="23"/>
              </w:rPr>
            </w:pPr>
          </w:p>
          <w:p w:rsidR="00D236AA" w:rsidRDefault="000E2E0C">
            <w:pPr>
              <w:pStyle w:val="TableParagraph"/>
              <w:spacing w:before="1" w:line="262" w:lineRule="exact"/>
              <w:ind w:right="14"/>
              <w:jc w:val="right"/>
              <w:rPr>
                <w:rFonts w:ascii="Times New Roman"/>
                <w:sz w:val="23"/>
              </w:rPr>
            </w:pPr>
            <w:r>
              <w:rPr>
                <w:rFonts w:ascii="Times New Roman"/>
                <w:spacing w:val="-2"/>
                <w:sz w:val="23"/>
              </w:rPr>
              <w:t>4.000.000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103"/>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tcBorders>
          </w:tcPr>
          <w:p w:rsidR="00D236AA" w:rsidRDefault="000E2E0C">
            <w:pPr>
              <w:pStyle w:val="TableParagraph"/>
              <w:spacing w:line="249" w:lineRule="auto"/>
              <w:ind w:left="20"/>
              <w:rPr>
                <w:rFonts w:ascii="Times New Roman"/>
                <w:sz w:val="23"/>
              </w:rPr>
            </w:pPr>
            <w:r>
              <w:rPr>
                <w:rFonts w:ascii="Times New Roman"/>
                <w:sz w:val="23"/>
              </w:rPr>
              <w:t>Uang Harian Pertemuan Diluar Kantor - Dalam Kota half day- fullday 22 Orang</w:t>
            </w:r>
          </w:p>
          <w:p w:rsidR="00D236AA" w:rsidRDefault="000E2E0C">
            <w:pPr>
              <w:pStyle w:val="TableParagraph"/>
              <w:spacing w:line="261" w:lineRule="exact"/>
              <w:ind w:left="20"/>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100.000,-</w:t>
            </w:r>
          </w:p>
        </w:tc>
        <w:tc>
          <w:tcPr>
            <w:tcW w:w="1843" w:type="dxa"/>
            <w:tcBorders>
              <w:top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line="262" w:lineRule="exact"/>
              <w:ind w:right="14"/>
              <w:jc w:val="right"/>
              <w:rPr>
                <w:rFonts w:ascii="Times New Roman"/>
                <w:sz w:val="23"/>
              </w:rPr>
            </w:pPr>
            <w:r>
              <w:rPr>
                <w:rFonts w:ascii="Times New Roman"/>
                <w:spacing w:val="-2"/>
                <w:sz w:val="23"/>
              </w:rPr>
              <w:t>2.200.000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830"/>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47" w:lineRule="auto"/>
              <w:ind w:left="63"/>
              <w:rPr>
                <w:rFonts w:ascii="Times New Roman"/>
                <w:sz w:val="23"/>
              </w:rPr>
            </w:pPr>
            <w:r>
              <w:rPr>
                <w:rFonts w:ascii="Times New Roman"/>
                <w:sz w:val="23"/>
              </w:rPr>
              <w:t>Bantuan</w:t>
            </w:r>
            <w:r>
              <w:rPr>
                <w:rFonts w:ascii="Times New Roman"/>
                <w:spacing w:val="-15"/>
                <w:sz w:val="23"/>
              </w:rPr>
              <w:t xml:space="preserve"> </w:t>
            </w:r>
            <w:r>
              <w:rPr>
                <w:rFonts w:ascii="Times New Roman"/>
                <w:sz w:val="23"/>
              </w:rPr>
              <w:t>Transport</w:t>
            </w:r>
            <w:r>
              <w:rPr>
                <w:rFonts w:ascii="Times New Roman"/>
                <w:spacing w:val="-14"/>
                <w:sz w:val="23"/>
              </w:rPr>
              <w:t xml:space="preserve"> </w:t>
            </w:r>
            <w:r>
              <w:rPr>
                <w:rFonts w:ascii="Times New Roman"/>
                <w:sz w:val="23"/>
              </w:rPr>
              <w:t>Peserta Kegiatan</w:t>
            </w:r>
            <w:r>
              <w:rPr>
                <w:rFonts w:ascii="Times New Roman"/>
                <w:spacing w:val="16"/>
                <w:sz w:val="23"/>
              </w:rPr>
              <w:t xml:space="preserve"> </w:t>
            </w:r>
            <w:r>
              <w:rPr>
                <w:rFonts w:ascii="Times New Roman"/>
                <w:sz w:val="23"/>
              </w:rPr>
              <w:t>48</w:t>
            </w:r>
            <w:r>
              <w:rPr>
                <w:rFonts w:ascii="Times New Roman"/>
                <w:spacing w:val="23"/>
                <w:sz w:val="23"/>
              </w:rPr>
              <w:t xml:space="preserve"> </w:t>
            </w:r>
            <w:r>
              <w:rPr>
                <w:rFonts w:ascii="Times New Roman"/>
                <w:sz w:val="23"/>
              </w:rPr>
              <w:t>Orang</w:t>
            </w:r>
            <w:r>
              <w:rPr>
                <w:rFonts w:ascii="Times New Roman"/>
                <w:spacing w:val="23"/>
                <w:sz w:val="23"/>
              </w:rPr>
              <w:t xml:space="preserve"> </w:t>
            </w:r>
            <w:r>
              <w:rPr>
                <w:rFonts w:ascii="Times New Roman"/>
                <w:sz w:val="23"/>
              </w:rPr>
              <w:t>x</w:t>
            </w:r>
            <w:r>
              <w:rPr>
                <w:rFonts w:ascii="Times New Roman"/>
                <w:spacing w:val="23"/>
                <w:sz w:val="23"/>
              </w:rPr>
              <w:t xml:space="preserve"> </w:t>
            </w:r>
            <w:r>
              <w:rPr>
                <w:rFonts w:ascii="Times New Roman"/>
                <w:spacing w:val="-5"/>
                <w:sz w:val="23"/>
              </w:rPr>
              <w:t>Rp.</w:t>
            </w:r>
          </w:p>
          <w:p w:rsidR="00D236AA" w:rsidRDefault="000E2E0C">
            <w:pPr>
              <w:pStyle w:val="TableParagraph"/>
              <w:spacing w:before="4" w:line="262" w:lineRule="exact"/>
              <w:ind w:left="63"/>
              <w:rPr>
                <w:rFonts w:ascii="Times New Roman"/>
                <w:sz w:val="23"/>
              </w:rPr>
            </w:pPr>
            <w:r>
              <w:rPr>
                <w:rFonts w:ascii="Times New Roman"/>
                <w:spacing w:val="-2"/>
                <w:sz w:val="23"/>
              </w:rPr>
              <w:t>100.000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D236AA">
            <w:pPr>
              <w:pStyle w:val="TableParagraph"/>
              <w:spacing w:before="19"/>
              <w:rPr>
                <w:rFonts w:ascii="Arial"/>
                <w:b/>
                <w:sz w:val="23"/>
              </w:rPr>
            </w:pPr>
          </w:p>
          <w:p w:rsidR="00D236AA" w:rsidRDefault="000E2E0C">
            <w:pPr>
              <w:pStyle w:val="TableParagraph"/>
              <w:spacing w:before="1" w:line="262" w:lineRule="exact"/>
              <w:ind w:right="14"/>
              <w:jc w:val="right"/>
              <w:rPr>
                <w:rFonts w:ascii="Times New Roman"/>
                <w:sz w:val="23"/>
              </w:rPr>
            </w:pPr>
            <w:r>
              <w:rPr>
                <w:rFonts w:ascii="Times New Roman"/>
                <w:spacing w:val="-2"/>
                <w:sz w:val="23"/>
              </w:rPr>
              <w:t>4.800.000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1655"/>
        </w:trPr>
        <w:tc>
          <w:tcPr>
            <w:tcW w:w="432"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7</w:t>
            </w:r>
          </w:p>
        </w:tc>
        <w:tc>
          <w:tcPr>
            <w:tcW w:w="61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3143" w:type="dxa"/>
            <w:gridSpan w:val="3"/>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line="249" w:lineRule="auto"/>
              <w:ind w:left="53" w:right="125"/>
              <w:rPr>
                <w:rFonts w:ascii="Times New Roman"/>
                <w:b/>
                <w:sz w:val="23"/>
              </w:rPr>
            </w:pPr>
            <w:r>
              <w:rPr>
                <w:rFonts w:ascii="Times New Roman"/>
                <w:b/>
                <w:sz w:val="23"/>
              </w:rPr>
              <w:t>Program</w:t>
            </w:r>
            <w:r>
              <w:rPr>
                <w:rFonts w:ascii="Times New Roman"/>
                <w:b/>
                <w:spacing w:val="-15"/>
                <w:sz w:val="23"/>
              </w:rPr>
              <w:t xml:space="preserve"> </w:t>
            </w:r>
            <w:r>
              <w:rPr>
                <w:rFonts w:ascii="Times New Roman"/>
                <w:b/>
                <w:sz w:val="23"/>
              </w:rPr>
              <w:t>Pengelolaan</w:t>
            </w:r>
            <w:r>
              <w:rPr>
                <w:rFonts w:ascii="Times New Roman"/>
                <w:b/>
                <w:spacing w:val="-14"/>
                <w:sz w:val="23"/>
              </w:rPr>
              <w:t xml:space="preserve"> </w:t>
            </w:r>
            <w:r>
              <w:rPr>
                <w:rFonts w:ascii="Times New Roman"/>
                <w:b/>
                <w:sz w:val="23"/>
              </w:rPr>
              <w:t>Taman Makam Pahlawan</w:t>
            </w:r>
          </w:p>
        </w:tc>
        <w:tc>
          <w:tcPr>
            <w:tcW w:w="1843"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0E2E0C">
            <w:pPr>
              <w:pStyle w:val="TableParagraph"/>
              <w:spacing w:before="5" w:line="247" w:lineRule="auto"/>
              <w:ind w:left="64" w:right="87"/>
              <w:rPr>
                <w:rFonts w:ascii="Times New Roman"/>
                <w:b/>
                <w:sz w:val="23"/>
              </w:rPr>
            </w:pPr>
            <w:r>
              <w:rPr>
                <w:rFonts w:ascii="Times New Roman"/>
                <w:b/>
                <w:spacing w:val="-2"/>
                <w:w w:val="105"/>
                <w:sz w:val="23"/>
              </w:rPr>
              <w:t xml:space="preserve">Persentase </w:t>
            </w:r>
            <w:r>
              <w:rPr>
                <w:rFonts w:ascii="Times New Roman"/>
                <w:b/>
                <w:w w:val="105"/>
                <w:sz w:val="23"/>
              </w:rPr>
              <w:t xml:space="preserve">Taman Makam </w:t>
            </w:r>
            <w:r>
              <w:rPr>
                <w:rFonts w:ascii="Times New Roman"/>
                <w:b/>
                <w:spacing w:val="-2"/>
                <w:w w:val="105"/>
                <w:sz w:val="23"/>
              </w:rPr>
              <w:t xml:space="preserve">Pahlawan </w:t>
            </w:r>
            <w:r>
              <w:rPr>
                <w:rFonts w:ascii="Times New Roman"/>
                <w:b/>
                <w:w w:val="105"/>
                <w:sz w:val="23"/>
              </w:rPr>
              <w:t>Nasional yang</w:t>
            </w:r>
          </w:p>
          <w:p w:rsidR="00D236AA" w:rsidRDefault="000E2E0C">
            <w:pPr>
              <w:pStyle w:val="TableParagraph"/>
              <w:spacing w:line="270" w:lineRule="atLeast"/>
              <w:ind w:left="64" w:right="16"/>
              <w:rPr>
                <w:rFonts w:ascii="Times New Roman"/>
                <w:b/>
                <w:sz w:val="23"/>
              </w:rPr>
            </w:pPr>
            <w:r>
              <w:rPr>
                <w:rFonts w:ascii="Times New Roman"/>
                <w:b/>
                <w:spacing w:val="-4"/>
                <w:w w:val="105"/>
                <w:sz w:val="23"/>
              </w:rPr>
              <w:t>terkelola</w:t>
            </w:r>
            <w:r>
              <w:rPr>
                <w:rFonts w:ascii="Times New Roman"/>
                <w:b/>
                <w:spacing w:val="-18"/>
                <w:w w:val="105"/>
                <w:sz w:val="23"/>
              </w:rPr>
              <w:t xml:space="preserve"> </w:t>
            </w:r>
            <w:r>
              <w:rPr>
                <w:rFonts w:ascii="Times New Roman"/>
                <w:b/>
                <w:spacing w:val="-4"/>
                <w:w w:val="105"/>
                <w:sz w:val="23"/>
              </w:rPr>
              <w:t>dengan baik</w:t>
            </w:r>
          </w:p>
        </w:tc>
        <w:tc>
          <w:tcPr>
            <w:tcW w:w="1545"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15.000.000</w:t>
            </w:r>
          </w:p>
        </w:tc>
        <w:tc>
          <w:tcPr>
            <w:tcW w:w="1828"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65"/>
              <w:jc w:val="center"/>
              <w:rPr>
                <w:rFonts w:ascii="Times New Roman"/>
                <w:b/>
                <w:sz w:val="23"/>
              </w:rPr>
            </w:pPr>
            <w:r>
              <w:rPr>
                <w:rFonts w:ascii="Times New Roman"/>
                <w:b/>
                <w:spacing w:val="-4"/>
                <w:w w:val="105"/>
                <w:sz w:val="23"/>
              </w:rPr>
              <w:t>100%</w:t>
            </w:r>
          </w:p>
        </w:tc>
        <w:tc>
          <w:tcPr>
            <w:tcW w:w="109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Arial"/>
                <w:b/>
                <w:sz w:val="23"/>
              </w:rPr>
            </w:pPr>
          </w:p>
          <w:p w:rsidR="00D236AA" w:rsidRDefault="00D236AA">
            <w:pPr>
              <w:pStyle w:val="TableParagraph"/>
              <w:spacing w:before="28"/>
              <w:rPr>
                <w:rFonts w:ascii="Arial"/>
                <w:b/>
                <w:sz w:val="23"/>
              </w:rPr>
            </w:pPr>
          </w:p>
          <w:p w:rsidR="00D236AA" w:rsidRDefault="000E2E0C">
            <w:pPr>
              <w:pStyle w:val="TableParagraph"/>
              <w:spacing w:before="1" w:line="249"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F4AE83"/>
          </w:tcPr>
          <w:p w:rsidR="00D236AA" w:rsidRDefault="00D236AA">
            <w:pPr>
              <w:pStyle w:val="TableParagraph"/>
              <w:rPr>
                <w:rFonts w:ascii="Times New Roman"/>
              </w:rPr>
            </w:pPr>
          </w:p>
        </w:tc>
      </w:tr>
      <w:tr w:rsidR="00D236AA">
        <w:trPr>
          <w:trHeight w:val="2213"/>
        </w:trPr>
        <w:tc>
          <w:tcPr>
            <w:tcW w:w="432"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7</w:t>
            </w:r>
          </w:p>
        </w:tc>
        <w:tc>
          <w:tcPr>
            <w:tcW w:w="61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2.01</w:t>
            </w:r>
          </w:p>
        </w:tc>
        <w:tc>
          <w:tcPr>
            <w:tcW w:w="5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53"/>
              <w:rPr>
                <w:rFonts w:ascii="Times New Roman"/>
                <w:b/>
                <w:sz w:val="23"/>
              </w:rPr>
            </w:pPr>
            <w:r>
              <w:rPr>
                <w:rFonts w:ascii="Times New Roman"/>
                <w:b/>
                <w:spacing w:val="-10"/>
                <w:w w:val="105"/>
                <w:sz w:val="23"/>
              </w:rPr>
              <w:t>1</w:t>
            </w:r>
          </w:p>
        </w:tc>
        <w:tc>
          <w:tcPr>
            <w:tcW w:w="2942" w:type="dxa"/>
            <w:gridSpan w:val="2"/>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spacing w:line="252" w:lineRule="auto"/>
              <w:ind w:left="63" w:right="72"/>
              <w:rPr>
                <w:rFonts w:ascii="Times New Roman"/>
                <w:b/>
                <w:sz w:val="23"/>
              </w:rPr>
            </w:pPr>
            <w:r>
              <w:rPr>
                <w:rFonts w:ascii="Times New Roman"/>
                <w:b/>
                <w:w w:val="105"/>
                <w:sz w:val="23"/>
              </w:rPr>
              <w:t xml:space="preserve">Pemeiliharaan Taman </w:t>
            </w:r>
            <w:r>
              <w:rPr>
                <w:rFonts w:ascii="Times New Roman"/>
                <w:b/>
                <w:spacing w:val="-2"/>
                <w:w w:val="105"/>
                <w:sz w:val="23"/>
              </w:rPr>
              <w:t>Makam</w:t>
            </w:r>
            <w:r>
              <w:rPr>
                <w:rFonts w:ascii="Times New Roman"/>
                <w:b/>
                <w:spacing w:val="-14"/>
                <w:w w:val="105"/>
                <w:sz w:val="23"/>
              </w:rPr>
              <w:t xml:space="preserve"> </w:t>
            </w:r>
            <w:r>
              <w:rPr>
                <w:rFonts w:ascii="Times New Roman"/>
                <w:b/>
                <w:spacing w:val="-2"/>
                <w:w w:val="105"/>
                <w:sz w:val="23"/>
              </w:rPr>
              <w:t>Pahlawan</w:t>
            </w:r>
            <w:r>
              <w:rPr>
                <w:rFonts w:ascii="Times New Roman"/>
                <w:b/>
                <w:spacing w:val="-17"/>
                <w:w w:val="105"/>
                <w:sz w:val="23"/>
              </w:rPr>
              <w:t xml:space="preserve"> </w:t>
            </w:r>
            <w:r>
              <w:rPr>
                <w:rFonts w:ascii="Times New Roman"/>
                <w:b/>
                <w:spacing w:val="-2"/>
                <w:w w:val="105"/>
                <w:sz w:val="23"/>
              </w:rPr>
              <w:t xml:space="preserve">Nasional </w:t>
            </w:r>
            <w:r>
              <w:rPr>
                <w:rFonts w:ascii="Times New Roman"/>
                <w:b/>
                <w:w w:val="105"/>
                <w:sz w:val="23"/>
              </w:rPr>
              <w:t>Kabupaten / Kota</w:t>
            </w:r>
          </w:p>
        </w:tc>
        <w:tc>
          <w:tcPr>
            <w:tcW w:w="184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0E2E0C">
            <w:pPr>
              <w:pStyle w:val="TableParagraph"/>
              <w:spacing w:before="5" w:line="247" w:lineRule="auto"/>
              <w:ind w:left="64" w:right="144"/>
              <w:rPr>
                <w:rFonts w:ascii="Times New Roman"/>
                <w:b/>
                <w:sz w:val="23"/>
              </w:rPr>
            </w:pPr>
            <w:r>
              <w:rPr>
                <w:rFonts w:ascii="Times New Roman"/>
                <w:b/>
                <w:spacing w:val="-4"/>
                <w:w w:val="105"/>
                <w:sz w:val="23"/>
              </w:rPr>
              <w:t>Jumlah</w:t>
            </w:r>
            <w:r>
              <w:rPr>
                <w:rFonts w:ascii="Times New Roman"/>
                <w:b/>
                <w:spacing w:val="-17"/>
                <w:w w:val="105"/>
                <w:sz w:val="23"/>
              </w:rPr>
              <w:t xml:space="preserve"> </w:t>
            </w:r>
            <w:r>
              <w:rPr>
                <w:rFonts w:ascii="Times New Roman"/>
                <w:b/>
                <w:spacing w:val="-4"/>
                <w:w w:val="105"/>
                <w:sz w:val="23"/>
              </w:rPr>
              <w:t xml:space="preserve">Makam </w:t>
            </w:r>
            <w:r>
              <w:rPr>
                <w:rFonts w:ascii="Times New Roman"/>
                <w:b/>
                <w:spacing w:val="-2"/>
                <w:w w:val="105"/>
                <w:sz w:val="23"/>
              </w:rPr>
              <w:t>yang</w:t>
            </w:r>
            <w:r>
              <w:rPr>
                <w:rFonts w:ascii="Times New Roman"/>
                <w:b/>
                <w:spacing w:val="-18"/>
                <w:w w:val="105"/>
                <w:sz w:val="23"/>
              </w:rPr>
              <w:t xml:space="preserve"> </w:t>
            </w:r>
            <w:r>
              <w:rPr>
                <w:rFonts w:ascii="Times New Roman"/>
                <w:b/>
                <w:spacing w:val="-2"/>
                <w:w w:val="105"/>
                <w:sz w:val="23"/>
              </w:rPr>
              <w:t xml:space="preserve">Terpenuhi Pemeliharaan </w:t>
            </w:r>
            <w:r>
              <w:rPr>
                <w:rFonts w:ascii="Times New Roman"/>
                <w:b/>
                <w:w w:val="105"/>
                <w:sz w:val="23"/>
              </w:rPr>
              <w:t xml:space="preserve">pada Taman </w:t>
            </w:r>
            <w:r>
              <w:rPr>
                <w:rFonts w:ascii="Times New Roman"/>
                <w:b/>
                <w:spacing w:val="-2"/>
                <w:w w:val="105"/>
                <w:sz w:val="23"/>
              </w:rPr>
              <w:t>Makam Pahlawan</w:t>
            </w:r>
          </w:p>
          <w:p w:rsidR="00D236AA" w:rsidRDefault="000E2E0C">
            <w:pPr>
              <w:pStyle w:val="TableParagraph"/>
              <w:spacing w:before="13" w:line="244" w:lineRule="auto"/>
              <w:ind w:left="64" w:right="478"/>
              <w:rPr>
                <w:rFonts w:ascii="Times New Roman"/>
                <w:b/>
                <w:sz w:val="23"/>
              </w:rPr>
            </w:pPr>
            <w:r>
              <w:rPr>
                <w:rFonts w:ascii="Times New Roman"/>
                <w:b/>
                <w:w w:val="105"/>
                <w:sz w:val="23"/>
              </w:rPr>
              <w:t>Kabupaten</w:t>
            </w:r>
            <w:r>
              <w:rPr>
                <w:rFonts w:ascii="Times New Roman"/>
                <w:b/>
                <w:spacing w:val="-16"/>
                <w:w w:val="105"/>
                <w:sz w:val="23"/>
              </w:rPr>
              <w:t xml:space="preserve"> </w:t>
            </w:r>
            <w:r>
              <w:rPr>
                <w:rFonts w:ascii="Times New Roman"/>
                <w:b/>
                <w:w w:val="105"/>
                <w:sz w:val="23"/>
              </w:rPr>
              <w:t xml:space="preserve">/ </w:t>
            </w:r>
            <w:r>
              <w:rPr>
                <w:rFonts w:ascii="Times New Roman"/>
                <w:b/>
                <w:spacing w:val="-4"/>
                <w:w w:val="105"/>
                <w:sz w:val="23"/>
              </w:rPr>
              <w:t>Kota</w:t>
            </w:r>
          </w:p>
        </w:tc>
        <w:tc>
          <w:tcPr>
            <w:tcW w:w="1545"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15.000.000</w:t>
            </w:r>
          </w:p>
        </w:tc>
        <w:tc>
          <w:tcPr>
            <w:tcW w:w="1828"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63"/>
              <w:jc w:val="center"/>
              <w:rPr>
                <w:rFonts w:ascii="Times New Roman"/>
                <w:b/>
                <w:sz w:val="23"/>
              </w:rPr>
            </w:pPr>
            <w:r>
              <w:rPr>
                <w:rFonts w:ascii="Times New Roman"/>
                <w:b/>
                <w:w w:val="105"/>
                <w:sz w:val="23"/>
              </w:rPr>
              <w:t>6</w:t>
            </w:r>
            <w:r>
              <w:rPr>
                <w:rFonts w:ascii="Times New Roman"/>
                <w:b/>
                <w:spacing w:val="-4"/>
                <w:w w:val="105"/>
                <w:sz w:val="23"/>
              </w:rPr>
              <w:t xml:space="preserve"> Makam</w:t>
            </w:r>
          </w:p>
        </w:tc>
        <w:tc>
          <w:tcPr>
            <w:tcW w:w="109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38"/>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A8D08D"/>
          </w:tcPr>
          <w:p w:rsidR="00D236AA" w:rsidRDefault="00D236AA">
            <w:pPr>
              <w:pStyle w:val="TableParagraph"/>
              <w:rPr>
                <w:rFonts w:ascii="Times New Roman"/>
              </w:rPr>
            </w:pPr>
          </w:p>
        </w:tc>
      </w:tr>
      <w:tr w:rsidR="00D236AA">
        <w:trPr>
          <w:trHeight w:val="2482"/>
        </w:trPr>
        <w:tc>
          <w:tcPr>
            <w:tcW w:w="432"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7"/>
              <w:rPr>
                <w:rFonts w:ascii="Arial"/>
                <w:b/>
                <w:sz w:val="23"/>
              </w:rPr>
            </w:pPr>
          </w:p>
          <w:p w:rsidR="00D236AA" w:rsidRDefault="000E2E0C">
            <w:pPr>
              <w:pStyle w:val="TableParagraph"/>
              <w:ind w:left="49"/>
              <w:jc w:val="center"/>
              <w:rPr>
                <w:rFonts w:ascii="Times New Roman"/>
                <w:b/>
                <w:sz w:val="23"/>
              </w:rPr>
            </w:pPr>
            <w:r>
              <w:rPr>
                <w:rFonts w:ascii="Times New Roman"/>
                <w:b/>
                <w:spacing w:val="-10"/>
                <w:w w:val="105"/>
                <w:sz w:val="23"/>
              </w:rPr>
              <w:t>6</w:t>
            </w:r>
          </w:p>
        </w:tc>
        <w:tc>
          <w:tcPr>
            <w:tcW w:w="32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60"/>
              <w:rPr>
                <w:rFonts w:ascii="Times New Roman"/>
                <w:b/>
                <w:sz w:val="23"/>
              </w:rPr>
            </w:pPr>
            <w:r>
              <w:rPr>
                <w:rFonts w:ascii="Times New Roman"/>
                <w:b/>
                <w:spacing w:val="-10"/>
                <w:w w:val="105"/>
                <w:sz w:val="23"/>
              </w:rPr>
              <w:t>0</w:t>
            </w:r>
          </w:p>
          <w:p w:rsidR="00D236AA" w:rsidRDefault="000E2E0C">
            <w:pPr>
              <w:pStyle w:val="TableParagraph"/>
              <w:spacing w:before="9"/>
              <w:ind w:left="60"/>
              <w:rPr>
                <w:rFonts w:ascii="Times New Roman"/>
                <w:b/>
                <w:sz w:val="23"/>
              </w:rPr>
            </w:pPr>
            <w:r>
              <w:rPr>
                <w:rFonts w:ascii="Times New Roman"/>
                <w:b/>
                <w:spacing w:val="-10"/>
                <w:w w:val="105"/>
                <w:sz w:val="23"/>
              </w:rPr>
              <w:t>6</w:t>
            </w:r>
          </w:p>
        </w:tc>
        <w:tc>
          <w:tcPr>
            <w:tcW w:w="32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55"/>
              <w:rPr>
                <w:rFonts w:ascii="Times New Roman"/>
                <w:b/>
                <w:sz w:val="23"/>
              </w:rPr>
            </w:pPr>
            <w:r>
              <w:rPr>
                <w:rFonts w:ascii="Times New Roman"/>
                <w:b/>
                <w:spacing w:val="-10"/>
                <w:w w:val="105"/>
                <w:sz w:val="23"/>
              </w:rPr>
              <w:t>0</w:t>
            </w:r>
          </w:p>
          <w:p w:rsidR="00D236AA" w:rsidRDefault="000E2E0C">
            <w:pPr>
              <w:pStyle w:val="TableParagraph"/>
              <w:spacing w:before="9"/>
              <w:ind w:left="55"/>
              <w:rPr>
                <w:rFonts w:ascii="Times New Roman"/>
                <w:b/>
                <w:sz w:val="23"/>
              </w:rPr>
            </w:pPr>
            <w:r>
              <w:rPr>
                <w:rFonts w:ascii="Times New Roman"/>
                <w:b/>
                <w:spacing w:val="-10"/>
                <w:w w:val="105"/>
                <w:sz w:val="23"/>
              </w:rPr>
              <w:t>7</w:t>
            </w:r>
          </w:p>
        </w:tc>
        <w:tc>
          <w:tcPr>
            <w:tcW w:w="61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7"/>
              <w:rPr>
                <w:rFonts w:ascii="Arial"/>
                <w:b/>
                <w:sz w:val="23"/>
              </w:rPr>
            </w:pPr>
          </w:p>
          <w:p w:rsidR="00D236AA" w:rsidRDefault="000E2E0C">
            <w:pPr>
              <w:pStyle w:val="TableParagraph"/>
              <w:ind w:right="66"/>
              <w:jc w:val="center"/>
              <w:rPr>
                <w:rFonts w:ascii="Times New Roman"/>
                <w:b/>
                <w:sz w:val="23"/>
              </w:rPr>
            </w:pPr>
            <w:r>
              <w:rPr>
                <w:rFonts w:ascii="Times New Roman"/>
                <w:b/>
                <w:spacing w:val="-4"/>
                <w:w w:val="105"/>
                <w:sz w:val="23"/>
              </w:rPr>
              <w:t>2.01</w:t>
            </w:r>
          </w:p>
        </w:tc>
        <w:tc>
          <w:tcPr>
            <w:tcW w:w="5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ind w:left="62"/>
              <w:rPr>
                <w:rFonts w:ascii="Times New Roman"/>
                <w:b/>
                <w:sz w:val="23"/>
              </w:rPr>
            </w:pPr>
            <w:r>
              <w:rPr>
                <w:rFonts w:ascii="Times New Roman"/>
                <w:b/>
                <w:spacing w:val="-5"/>
                <w:w w:val="105"/>
                <w:sz w:val="23"/>
              </w:rPr>
              <w:t>000</w:t>
            </w:r>
          </w:p>
          <w:p w:rsidR="00D236AA" w:rsidRDefault="000E2E0C">
            <w:pPr>
              <w:pStyle w:val="TableParagraph"/>
              <w:spacing w:before="9"/>
              <w:ind w:left="62"/>
              <w:rPr>
                <w:rFonts w:ascii="Times New Roman"/>
                <w:b/>
                <w:sz w:val="23"/>
              </w:rPr>
            </w:pPr>
            <w:r>
              <w:rPr>
                <w:rFonts w:ascii="Times New Roman"/>
                <w:b/>
                <w:spacing w:val="-10"/>
                <w:w w:val="105"/>
                <w:sz w:val="23"/>
              </w:rPr>
              <w:t>2</w:t>
            </w:r>
          </w:p>
        </w:tc>
        <w:tc>
          <w:tcPr>
            <w:tcW w:w="20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7"/>
              <w:rPr>
                <w:rFonts w:ascii="Arial"/>
                <w:b/>
                <w:sz w:val="23"/>
              </w:rPr>
            </w:pPr>
          </w:p>
          <w:p w:rsidR="00D236AA" w:rsidRDefault="000E2E0C">
            <w:pPr>
              <w:pStyle w:val="TableParagraph"/>
              <w:ind w:left="63"/>
              <w:rPr>
                <w:rFonts w:ascii="Times New Roman"/>
                <w:b/>
                <w:sz w:val="23"/>
              </w:rPr>
            </w:pPr>
            <w:r>
              <w:rPr>
                <w:rFonts w:ascii="Times New Roman"/>
                <w:b/>
                <w:spacing w:val="-10"/>
                <w:w w:val="105"/>
                <w:sz w:val="23"/>
              </w:rPr>
              <w:t>1</w:t>
            </w:r>
          </w:p>
        </w:tc>
        <w:tc>
          <w:tcPr>
            <w:tcW w:w="273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spacing w:line="247" w:lineRule="auto"/>
              <w:ind w:left="63" w:right="160"/>
              <w:rPr>
                <w:rFonts w:ascii="Times New Roman"/>
                <w:b/>
                <w:sz w:val="23"/>
              </w:rPr>
            </w:pPr>
            <w:r>
              <w:rPr>
                <w:rFonts w:ascii="Times New Roman"/>
                <w:b/>
                <w:sz w:val="23"/>
              </w:rPr>
              <w:t>Pemeliharaan</w:t>
            </w:r>
            <w:r>
              <w:rPr>
                <w:rFonts w:ascii="Times New Roman"/>
                <w:b/>
                <w:spacing w:val="-15"/>
                <w:sz w:val="23"/>
              </w:rPr>
              <w:t xml:space="preserve"> </w:t>
            </w:r>
            <w:r>
              <w:rPr>
                <w:rFonts w:ascii="Times New Roman"/>
                <w:b/>
                <w:sz w:val="23"/>
              </w:rPr>
              <w:t>Taman Makam Pahlawan Nasional</w:t>
            </w:r>
            <w:r>
              <w:rPr>
                <w:rFonts w:ascii="Times New Roman"/>
                <w:b/>
                <w:spacing w:val="-15"/>
                <w:sz w:val="23"/>
              </w:rPr>
              <w:t xml:space="preserve"> </w:t>
            </w:r>
            <w:r>
              <w:rPr>
                <w:rFonts w:ascii="Times New Roman"/>
                <w:b/>
                <w:sz w:val="23"/>
              </w:rPr>
              <w:t>Kabupaten</w:t>
            </w:r>
            <w:r>
              <w:rPr>
                <w:rFonts w:ascii="Times New Roman"/>
                <w:b/>
                <w:spacing w:val="-14"/>
                <w:sz w:val="23"/>
              </w:rPr>
              <w:t xml:space="preserve"> </w:t>
            </w:r>
            <w:r>
              <w:rPr>
                <w:rFonts w:ascii="Times New Roman"/>
                <w:b/>
                <w:sz w:val="23"/>
              </w:rPr>
              <w:t xml:space="preserve">/ </w:t>
            </w:r>
            <w:r>
              <w:rPr>
                <w:rFonts w:ascii="Times New Roman"/>
                <w:b/>
                <w:spacing w:val="-4"/>
                <w:sz w:val="23"/>
              </w:rPr>
              <w:t>Kota</w:t>
            </w:r>
          </w:p>
        </w:tc>
        <w:tc>
          <w:tcPr>
            <w:tcW w:w="184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0E2E0C">
            <w:pPr>
              <w:pStyle w:val="TableParagraph"/>
              <w:spacing w:before="5" w:line="247" w:lineRule="auto"/>
              <w:ind w:left="64" w:right="132"/>
              <w:rPr>
                <w:rFonts w:ascii="Times New Roman"/>
                <w:b/>
                <w:sz w:val="23"/>
              </w:rPr>
            </w:pPr>
            <w:r>
              <w:rPr>
                <w:rFonts w:ascii="Times New Roman"/>
                <w:b/>
                <w:w w:val="105"/>
                <w:sz w:val="23"/>
              </w:rPr>
              <w:t>Jumlah</w:t>
            </w:r>
            <w:r>
              <w:rPr>
                <w:rFonts w:ascii="Times New Roman"/>
                <w:b/>
                <w:spacing w:val="-16"/>
                <w:w w:val="105"/>
                <w:sz w:val="23"/>
              </w:rPr>
              <w:t xml:space="preserve"> </w:t>
            </w:r>
            <w:r>
              <w:rPr>
                <w:rFonts w:ascii="Times New Roman"/>
                <w:b/>
                <w:w w:val="105"/>
                <w:sz w:val="23"/>
              </w:rPr>
              <w:t xml:space="preserve">Taman Makam yang </w:t>
            </w:r>
            <w:r>
              <w:rPr>
                <w:rFonts w:ascii="Times New Roman"/>
                <w:b/>
                <w:spacing w:val="-2"/>
                <w:w w:val="105"/>
                <w:sz w:val="23"/>
              </w:rPr>
              <w:t xml:space="preserve">Terpenuhi </w:t>
            </w:r>
            <w:r>
              <w:rPr>
                <w:rFonts w:ascii="Times New Roman"/>
                <w:b/>
                <w:spacing w:val="-4"/>
                <w:sz w:val="23"/>
              </w:rPr>
              <w:t xml:space="preserve">Pemeliharaanny </w:t>
            </w:r>
            <w:r>
              <w:rPr>
                <w:rFonts w:ascii="Times New Roman"/>
                <w:b/>
                <w:w w:val="105"/>
                <w:sz w:val="23"/>
              </w:rPr>
              <w:t xml:space="preserve">a pada Taman </w:t>
            </w:r>
            <w:r>
              <w:rPr>
                <w:rFonts w:ascii="Times New Roman"/>
                <w:b/>
                <w:spacing w:val="-2"/>
                <w:w w:val="105"/>
                <w:sz w:val="23"/>
              </w:rPr>
              <w:t xml:space="preserve">Makam Pahlawan Kabupaten/ </w:t>
            </w:r>
            <w:r>
              <w:rPr>
                <w:rFonts w:ascii="Times New Roman"/>
                <w:b/>
                <w:spacing w:val="-4"/>
                <w:w w:val="105"/>
                <w:sz w:val="23"/>
              </w:rPr>
              <w:t>Kota</w:t>
            </w:r>
          </w:p>
        </w:tc>
        <w:tc>
          <w:tcPr>
            <w:tcW w:w="1545"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7"/>
              <w:rPr>
                <w:rFonts w:ascii="Arial"/>
                <w:b/>
                <w:sz w:val="23"/>
              </w:rPr>
            </w:pPr>
          </w:p>
          <w:p w:rsidR="00D236AA" w:rsidRDefault="000E2E0C">
            <w:pPr>
              <w:pStyle w:val="TableParagraph"/>
              <w:ind w:right="3"/>
              <w:jc w:val="right"/>
              <w:rPr>
                <w:rFonts w:ascii="Times New Roman"/>
                <w:b/>
                <w:sz w:val="23"/>
              </w:rPr>
            </w:pPr>
            <w:r>
              <w:rPr>
                <w:rFonts w:ascii="Times New Roman"/>
                <w:b/>
                <w:spacing w:val="-2"/>
                <w:w w:val="105"/>
                <w:sz w:val="23"/>
              </w:rPr>
              <w:t>15.000.000</w:t>
            </w:r>
          </w:p>
        </w:tc>
        <w:tc>
          <w:tcPr>
            <w:tcW w:w="1828"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spacing w:before="168"/>
              <w:rPr>
                <w:rFonts w:ascii="Arial"/>
                <w:b/>
                <w:sz w:val="23"/>
              </w:rPr>
            </w:pPr>
          </w:p>
          <w:p w:rsidR="00D236AA" w:rsidRDefault="000E2E0C">
            <w:pPr>
              <w:pStyle w:val="TableParagraph"/>
              <w:spacing w:line="247" w:lineRule="auto"/>
              <w:ind w:left="75" w:right="154"/>
              <w:rPr>
                <w:rFonts w:ascii="Times New Roman"/>
                <w:b/>
                <w:sz w:val="23"/>
              </w:rPr>
            </w:pPr>
            <w:r>
              <w:rPr>
                <w:rFonts w:ascii="Times New Roman"/>
                <w:b/>
                <w:spacing w:val="-2"/>
                <w:w w:val="105"/>
                <w:sz w:val="23"/>
              </w:rPr>
              <w:t xml:space="preserve">Terlaksananya pemeliharaan </w:t>
            </w:r>
            <w:r>
              <w:rPr>
                <w:rFonts w:ascii="Times New Roman"/>
                <w:b/>
                <w:spacing w:val="-4"/>
                <w:w w:val="105"/>
                <w:sz w:val="23"/>
              </w:rPr>
              <w:t>Taman</w:t>
            </w:r>
            <w:r>
              <w:rPr>
                <w:rFonts w:ascii="Times New Roman"/>
                <w:b/>
                <w:spacing w:val="-18"/>
                <w:w w:val="105"/>
                <w:sz w:val="23"/>
              </w:rPr>
              <w:t xml:space="preserve"> </w:t>
            </w:r>
            <w:r>
              <w:rPr>
                <w:rFonts w:ascii="Times New Roman"/>
                <w:b/>
                <w:spacing w:val="-4"/>
                <w:w w:val="105"/>
                <w:sz w:val="23"/>
              </w:rPr>
              <w:t xml:space="preserve">Makam </w:t>
            </w:r>
            <w:r>
              <w:rPr>
                <w:rFonts w:ascii="Times New Roman"/>
                <w:b/>
                <w:spacing w:val="-2"/>
                <w:w w:val="105"/>
                <w:sz w:val="23"/>
              </w:rPr>
              <w:t>Pahlawan</w:t>
            </w:r>
          </w:p>
        </w:tc>
        <w:tc>
          <w:tcPr>
            <w:tcW w:w="1396"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7"/>
              <w:rPr>
                <w:rFonts w:ascii="Arial"/>
                <w:b/>
                <w:sz w:val="23"/>
              </w:rPr>
            </w:pPr>
          </w:p>
          <w:p w:rsidR="00D236AA" w:rsidRDefault="000E2E0C">
            <w:pPr>
              <w:pStyle w:val="TableParagraph"/>
              <w:ind w:left="63"/>
              <w:jc w:val="center"/>
              <w:rPr>
                <w:rFonts w:ascii="Times New Roman"/>
                <w:b/>
                <w:sz w:val="23"/>
              </w:rPr>
            </w:pPr>
            <w:r>
              <w:rPr>
                <w:rFonts w:ascii="Times New Roman"/>
                <w:b/>
                <w:w w:val="105"/>
                <w:sz w:val="23"/>
              </w:rPr>
              <w:t>6</w:t>
            </w:r>
            <w:r>
              <w:rPr>
                <w:rFonts w:ascii="Times New Roman"/>
                <w:b/>
                <w:spacing w:val="-4"/>
                <w:w w:val="105"/>
                <w:sz w:val="23"/>
              </w:rPr>
              <w:t xml:space="preserve"> Makam</w:t>
            </w:r>
          </w:p>
        </w:tc>
        <w:tc>
          <w:tcPr>
            <w:tcW w:w="109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47"/>
              <w:rPr>
                <w:rFonts w:ascii="Arial"/>
                <w:b/>
                <w:sz w:val="23"/>
              </w:rPr>
            </w:pPr>
          </w:p>
          <w:p w:rsidR="00D236AA" w:rsidRDefault="000E2E0C">
            <w:pPr>
              <w:pStyle w:val="TableParagraph"/>
              <w:ind w:left="57" w:right="6"/>
              <w:jc w:val="center"/>
              <w:rPr>
                <w:rFonts w:ascii="Times New Roman"/>
                <w:b/>
                <w:sz w:val="23"/>
              </w:rPr>
            </w:pPr>
            <w:r>
              <w:rPr>
                <w:rFonts w:ascii="Times New Roman"/>
                <w:b/>
                <w:spacing w:val="-5"/>
                <w:w w:val="105"/>
                <w:sz w:val="23"/>
              </w:rPr>
              <w:t>DAU</w:t>
            </w:r>
          </w:p>
        </w:tc>
        <w:tc>
          <w:tcPr>
            <w:tcW w:w="993"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Arial"/>
                <w:b/>
                <w:sz w:val="23"/>
              </w:rPr>
            </w:pPr>
          </w:p>
          <w:p w:rsidR="00D236AA" w:rsidRDefault="00D236AA">
            <w:pPr>
              <w:pStyle w:val="TableParagraph"/>
              <w:rPr>
                <w:rFonts w:ascii="Arial"/>
                <w:b/>
                <w:sz w:val="23"/>
              </w:rPr>
            </w:pPr>
          </w:p>
          <w:p w:rsidR="00D236AA" w:rsidRDefault="00D236AA">
            <w:pPr>
              <w:pStyle w:val="TableParagraph"/>
              <w:spacing w:before="177"/>
              <w:rPr>
                <w:rFonts w:ascii="Arial"/>
                <w:b/>
                <w:sz w:val="23"/>
              </w:rPr>
            </w:pPr>
          </w:p>
          <w:p w:rsidR="00D236AA" w:rsidRDefault="000E2E0C">
            <w:pPr>
              <w:pStyle w:val="TableParagraph"/>
              <w:spacing w:line="247" w:lineRule="auto"/>
              <w:ind w:left="83" w:right="55" w:firstLine="62"/>
              <w:rPr>
                <w:rFonts w:ascii="Times New Roman"/>
                <w:b/>
                <w:sz w:val="23"/>
              </w:rPr>
            </w:pPr>
            <w:r>
              <w:rPr>
                <w:rFonts w:ascii="Times New Roman"/>
                <w:b/>
                <w:spacing w:val="-2"/>
                <w:w w:val="105"/>
                <w:sz w:val="23"/>
              </w:rPr>
              <w:t xml:space="preserve">DINAS </w:t>
            </w:r>
            <w:r>
              <w:rPr>
                <w:rFonts w:ascii="Times New Roman"/>
                <w:b/>
                <w:spacing w:val="-4"/>
                <w:sz w:val="23"/>
              </w:rPr>
              <w:t>SOSIAL</w:t>
            </w:r>
          </w:p>
        </w:tc>
        <w:tc>
          <w:tcPr>
            <w:tcW w:w="1761"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shd w:val="clear" w:color="auto" w:fill="D9E0F3"/>
          </w:tcPr>
          <w:p w:rsidR="00D236AA" w:rsidRDefault="00D236AA">
            <w:pPr>
              <w:pStyle w:val="TableParagraph"/>
              <w:rPr>
                <w:rFonts w:ascii="Times New Roman"/>
              </w:rPr>
            </w:pPr>
          </w:p>
        </w:tc>
      </w:tr>
      <w:tr w:rsidR="00D236AA">
        <w:trPr>
          <w:trHeight w:val="297"/>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0"/>
              <w:ind w:left="63"/>
              <w:rPr>
                <w:rFonts w:ascii="Times New Roman"/>
                <w:b/>
                <w:sz w:val="23"/>
              </w:rPr>
            </w:pPr>
            <w:r>
              <w:rPr>
                <w:rFonts w:ascii="Times New Roman"/>
                <w:b/>
                <w:spacing w:val="-2"/>
                <w:w w:val="105"/>
                <w:sz w:val="23"/>
              </w:rPr>
              <w:t>Rincian</w:t>
            </w:r>
            <w:r>
              <w:rPr>
                <w:rFonts w:ascii="Times New Roman"/>
                <w:b/>
                <w:spacing w:val="-10"/>
                <w:w w:val="105"/>
                <w:sz w:val="23"/>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4"/>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634"/>
              <w:jc w:val="both"/>
              <w:rPr>
                <w:rFonts w:ascii="Times New Roman"/>
                <w:sz w:val="23"/>
              </w:rPr>
            </w:pPr>
            <w:r>
              <w:rPr>
                <w:rFonts w:ascii="Times New Roman"/>
                <w:sz w:val="23"/>
              </w:rPr>
              <w:t>Cat Tembok 5 Kg 20 Galon</w:t>
            </w:r>
            <w:r>
              <w:rPr>
                <w:rFonts w:ascii="Times New Roman"/>
                <w:spacing w:val="-3"/>
                <w:sz w:val="23"/>
              </w:rPr>
              <w:t xml:space="preserve"> </w:t>
            </w:r>
            <w:r>
              <w:rPr>
                <w:rFonts w:ascii="Times New Roman"/>
                <w:sz w:val="23"/>
              </w:rPr>
              <w:t>(1 Galon</w:t>
            </w:r>
            <w:r>
              <w:rPr>
                <w:rFonts w:ascii="Times New Roman"/>
                <w:spacing w:val="-3"/>
                <w:sz w:val="23"/>
              </w:rPr>
              <w:t xml:space="preserve"> </w:t>
            </w:r>
            <w:r>
              <w:rPr>
                <w:rFonts w:ascii="Times New Roman"/>
                <w:sz w:val="23"/>
              </w:rPr>
              <w:t xml:space="preserve">x Rp. </w:t>
            </w:r>
            <w:r>
              <w:rPr>
                <w:rFonts w:ascii="Times New Roman"/>
                <w:spacing w:val="-2"/>
                <w:sz w:val="23"/>
              </w:rPr>
              <w:t>174.500)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5"/>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3.490.000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Kuas</w:t>
            </w:r>
            <w:r>
              <w:rPr>
                <w:rFonts w:ascii="Times New Roman"/>
                <w:spacing w:val="8"/>
                <w:sz w:val="23"/>
              </w:rPr>
              <w:t xml:space="preserve"> </w:t>
            </w:r>
            <w:r>
              <w:rPr>
                <w:rFonts w:ascii="Times New Roman"/>
                <w:sz w:val="23"/>
              </w:rPr>
              <w:t>Cat</w:t>
            </w:r>
            <w:r>
              <w:rPr>
                <w:rFonts w:ascii="Times New Roman"/>
                <w:spacing w:val="6"/>
                <w:sz w:val="23"/>
              </w:rPr>
              <w:t xml:space="preserve"> </w:t>
            </w:r>
            <w:r>
              <w:rPr>
                <w:rFonts w:ascii="Times New Roman"/>
                <w:sz w:val="23"/>
              </w:rPr>
              <w:t>20</w:t>
            </w:r>
            <w:r>
              <w:rPr>
                <w:rFonts w:ascii="Times New Roman"/>
                <w:spacing w:val="14"/>
                <w:sz w:val="23"/>
              </w:rPr>
              <w:t xml:space="preserve"> </w:t>
            </w:r>
            <w:r>
              <w:rPr>
                <w:rFonts w:ascii="Times New Roman"/>
                <w:sz w:val="23"/>
              </w:rPr>
              <w:t>Buah</w:t>
            </w:r>
            <w:r>
              <w:rPr>
                <w:rFonts w:ascii="Times New Roman"/>
                <w:spacing w:val="9"/>
                <w:sz w:val="23"/>
              </w:rPr>
              <w:t xml:space="preserve"> </w:t>
            </w:r>
            <w:r>
              <w:rPr>
                <w:rFonts w:ascii="Times New Roman"/>
                <w:sz w:val="23"/>
              </w:rPr>
              <w:t>(1</w:t>
            </w:r>
            <w:r>
              <w:rPr>
                <w:rFonts w:ascii="Times New Roman"/>
                <w:spacing w:val="13"/>
                <w:sz w:val="23"/>
              </w:rPr>
              <w:t xml:space="preserve"> </w:t>
            </w:r>
            <w:r>
              <w:rPr>
                <w:rFonts w:ascii="Times New Roman"/>
                <w:spacing w:val="-4"/>
                <w:sz w:val="23"/>
              </w:rPr>
              <w:t>Buah</w:t>
            </w:r>
          </w:p>
          <w:p w:rsidR="00D236AA" w:rsidRDefault="000E2E0C">
            <w:pPr>
              <w:pStyle w:val="TableParagraph"/>
              <w:spacing w:before="4"/>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26.000)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0"/>
              <w:ind w:right="13"/>
              <w:jc w:val="right"/>
              <w:rPr>
                <w:rFonts w:ascii="Times New Roman"/>
                <w:sz w:val="23"/>
              </w:rPr>
            </w:pPr>
            <w:r>
              <w:rPr>
                <w:rFonts w:ascii="Times New Roman"/>
                <w:spacing w:val="-2"/>
                <w:sz w:val="23"/>
              </w:rPr>
              <w:t>520.000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D236AA">
      <w:pPr>
        <w:pStyle w:val="BodyText"/>
        <w:spacing w:before="2"/>
        <w:rPr>
          <w:rFonts w:ascii="Arial"/>
          <w:b/>
          <w:sz w:val="7"/>
        </w:rPr>
      </w:pPr>
    </w:p>
    <w:tbl>
      <w:tblPr>
        <w:tblW w:w="0" w:type="auto"/>
        <w:tblInd w:w="27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432"/>
        <w:gridCol w:w="206"/>
        <w:gridCol w:w="326"/>
        <w:gridCol w:w="321"/>
        <w:gridCol w:w="614"/>
        <w:gridCol w:w="561"/>
        <w:gridCol w:w="201"/>
        <w:gridCol w:w="206"/>
        <w:gridCol w:w="2736"/>
        <w:gridCol w:w="1843"/>
        <w:gridCol w:w="1545"/>
        <w:gridCol w:w="1828"/>
        <w:gridCol w:w="1396"/>
        <w:gridCol w:w="1094"/>
        <w:gridCol w:w="993"/>
        <w:gridCol w:w="1761"/>
        <w:gridCol w:w="1584"/>
      </w:tblGrid>
      <w:tr w:rsidR="00D236AA">
        <w:trPr>
          <w:trHeight w:val="556"/>
        </w:trPr>
        <w:tc>
          <w:tcPr>
            <w:tcW w:w="432"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Kapi</w:t>
            </w:r>
            <w:r>
              <w:rPr>
                <w:rFonts w:ascii="Times New Roman"/>
                <w:spacing w:val="1"/>
                <w:sz w:val="23"/>
              </w:rPr>
              <w:t xml:space="preserve"> </w:t>
            </w:r>
            <w:r>
              <w:rPr>
                <w:rFonts w:ascii="Times New Roman"/>
                <w:sz w:val="23"/>
              </w:rPr>
              <w:t>Cat</w:t>
            </w:r>
            <w:r>
              <w:rPr>
                <w:rFonts w:ascii="Times New Roman"/>
                <w:spacing w:val="14"/>
                <w:sz w:val="23"/>
              </w:rPr>
              <w:t xml:space="preserve"> </w:t>
            </w:r>
            <w:r>
              <w:rPr>
                <w:rFonts w:ascii="Times New Roman"/>
                <w:sz w:val="23"/>
              </w:rPr>
              <w:t>10</w:t>
            </w:r>
            <w:r>
              <w:rPr>
                <w:rFonts w:ascii="Times New Roman"/>
                <w:spacing w:val="16"/>
                <w:sz w:val="23"/>
              </w:rPr>
              <w:t xml:space="preserve"> </w:t>
            </w:r>
            <w:r>
              <w:rPr>
                <w:rFonts w:ascii="Times New Roman"/>
                <w:sz w:val="23"/>
              </w:rPr>
              <w:t>Buah</w:t>
            </w:r>
            <w:r>
              <w:rPr>
                <w:rFonts w:ascii="Times New Roman"/>
                <w:spacing w:val="6"/>
                <w:sz w:val="23"/>
              </w:rPr>
              <w:t xml:space="preserve"> </w:t>
            </w:r>
            <w:r>
              <w:rPr>
                <w:rFonts w:ascii="Times New Roman"/>
                <w:sz w:val="23"/>
              </w:rPr>
              <w:t>(1</w:t>
            </w:r>
            <w:r>
              <w:rPr>
                <w:rFonts w:ascii="Times New Roman"/>
                <w:spacing w:val="16"/>
                <w:sz w:val="23"/>
              </w:rPr>
              <w:t xml:space="preserve"> </w:t>
            </w:r>
            <w:r>
              <w:rPr>
                <w:rFonts w:ascii="Times New Roman"/>
                <w:spacing w:val="-4"/>
                <w:sz w:val="23"/>
              </w:rPr>
              <w:t>Buah</w:t>
            </w:r>
          </w:p>
          <w:p w:rsidR="00D236AA" w:rsidRDefault="000E2E0C">
            <w:pPr>
              <w:pStyle w:val="TableParagraph"/>
              <w:spacing w:before="18" w:line="262" w:lineRule="exact"/>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15.000)</w:t>
            </w:r>
          </w:p>
        </w:tc>
        <w:tc>
          <w:tcPr>
            <w:tcW w:w="184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left w:val="single" w:sz="6" w:space="0" w:color="000000"/>
              <w:bottom w:val="single" w:sz="6" w:space="0" w:color="000000"/>
              <w:right w:val="single" w:sz="6" w:space="0" w:color="000000"/>
            </w:tcBorders>
          </w:tcPr>
          <w:p w:rsidR="00D236AA" w:rsidRDefault="000E2E0C">
            <w:pPr>
              <w:pStyle w:val="TableParagraph"/>
              <w:spacing w:before="130"/>
              <w:ind w:right="13"/>
              <w:jc w:val="right"/>
              <w:rPr>
                <w:rFonts w:ascii="Times New Roman"/>
                <w:sz w:val="23"/>
              </w:rPr>
            </w:pPr>
            <w:r>
              <w:rPr>
                <w:rFonts w:ascii="Times New Roman"/>
                <w:spacing w:val="-2"/>
                <w:sz w:val="23"/>
              </w:rPr>
              <w:t>150.000</w:t>
            </w:r>
          </w:p>
        </w:tc>
        <w:tc>
          <w:tcPr>
            <w:tcW w:w="1828"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4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Cikrak</w:t>
            </w:r>
            <w:r>
              <w:rPr>
                <w:rFonts w:ascii="Times New Roman"/>
                <w:spacing w:val="13"/>
                <w:sz w:val="23"/>
              </w:rPr>
              <w:t xml:space="preserve"> </w:t>
            </w:r>
            <w:r>
              <w:rPr>
                <w:rFonts w:ascii="Times New Roman"/>
                <w:sz w:val="23"/>
              </w:rPr>
              <w:t>12</w:t>
            </w:r>
            <w:r>
              <w:rPr>
                <w:rFonts w:ascii="Times New Roman"/>
                <w:spacing w:val="18"/>
                <w:sz w:val="23"/>
              </w:rPr>
              <w:t xml:space="preserve"> </w:t>
            </w:r>
            <w:r>
              <w:rPr>
                <w:rFonts w:ascii="Times New Roman"/>
                <w:sz w:val="23"/>
              </w:rPr>
              <w:t>Buah</w:t>
            </w:r>
            <w:r>
              <w:rPr>
                <w:rFonts w:ascii="Times New Roman"/>
                <w:spacing w:val="6"/>
                <w:sz w:val="23"/>
              </w:rPr>
              <w:t xml:space="preserve"> </w:t>
            </w:r>
            <w:r>
              <w:rPr>
                <w:rFonts w:ascii="Times New Roman"/>
                <w:sz w:val="23"/>
              </w:rPr>
              <w:t>(1</w:t>
            </w:r>
            <w:r>
              <w:rPr>
                <w:rFonts w:ascii="Times New Roman"/>
                <w:spacing w:val="17"/>
                <w:sz w:val="23"/>
              </w:rPr>
              <w:t xml:space="preserve"> </w:t>
            </w:r>
            <w:r>
              <w:rPr>
                <w:rFonts w:ascii="Times New Roman"/>
                <w:sz w:val="23"/>
              </w:rPr>
              <w:t>Buah</w:t>
            </w:r>
            <w:r>
              <w:rPr>
                <w:rFonts w:ascii="Times New Roman"/>
                <w:spacing w:val="12"/>
                <w:sz w:val="23"/>
              </w:rPr>
              <w:t xml:space="preserve"> </w:t>
            </w:r>
            <w:r>
              <w:rPr>
                <w:rFonts w:ascii="Times New Roman"/>
                <w:spacing w:val="-10"/>
                <w:sz w:val="23"/>
              </w:rPr>
              <w:t>x</w:t>
            </w:r>
          </w:p>
          <w:p w:rsidR="00D236AA" w:rsidRDefault="000E2E0C">
            <w:pPr>
              <w:pStyle w:val="TableParagraph"/>
              <w:spacing w:before="4"/>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35.000)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1"/>
              <w:ind w:right="13"/>
              <w:jc w:val="right"/>
              <w:rPr>
                <w:rFonts w:ascii="Times New Roman"/>
                <w:sz w:val="23"/>
              </w:rPr>
            </w:pPr>
            <w:r>
              <w:rPr>
                <w:rFonts w:ascii="Times New Roman"/>
                <w:spacing w:val="-2"/>
                <w:sz w:val="23"/>
              </w:rPr>
              <w:t>420.000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Sapu</w:t>
            </w:r>
            <w:r>
              <w:rPr>
                <w:rFonts w:ascii="Times New Roman"/>
                <w:spacing w:val="13"/>
                <w:sz w:val="23"/>
              </w:rPr>
              <w:t xml:space="preserve"> </w:t>
            </w:r>
            <w:r>
              <w:rPr>
                <w:rFonts w:ascii="Times New Roman"/>
                <w:sz w:val="23"/>
              </w:rPr>
              <w:t>Ijuk</w:t>
            </w:r>
            <w:r>
              <w:rPr>
                <w:rFonts w:ascii="Times New Roman"/>
                <w:spacing w:val="9"/>
                <w:sz w:val="23"/>
              </w:rPr>
              <w:t xml:space="preserve"> </w:t>
            </w:r>
            <w:r>
              <w:rPr>
                <w:rFonts w:ascii="Times New Roman"/>
                <w:sz w:val="23"/>
              </w:rPr>
              <w:t>10</w:t>
            </w:r>
            <w:r>
              <w:rPr>
                <w:rFonts w:ascii="Times New Roman"/>
                <w:spacing w:val="15"/>
                <w:sz w:val="23"/>
              </w:rPr>
              <w:t xml:space="preserve"> </w:t>
            </w:r>
            <w:r>
              <w:rPr>
                <w:rFonts w:ascii="Times New Roman"/>
                <w:sz w:val="23"/>
              </w:rPr>
              <w:t>Buah</w:t>
            </w:r>
            <w:r>
              <w:rPr>
                <w:rFonts w:ascii="Times New Roman"/>
                <w:spacing w:val="-1"/>
                <w:sz w:val="23"/>
              </w:rPr>
              <w:t xml:space="preserve"> </w:t>
            </w:r>
            <w:r>
              <w:rPr>
                <w:rFonts w:ascii="Times New Roman"/>
                <w:sz w:val="23"/>
              </w:rPr>
              <w:t>(1</w:t>
            </w:r>
            <w:r>
              <w:rPr>
                <w:rFonts w:ascii="Times New Roman"/>
                <w:spacing w:val="20"/>
                <w:sz w:val="23"/>
              </w:rPr>
              <w:t xml:space="preserve"> </w:t>
            </w:r>
            <w:r>
              <w:rPr>
                <w:rFonts w:ascii="Times New Roman"/>
                <w:spacing w:val="-4"/>
                <w:sz w:val="23"/>
              </w:rPr>
              <w:t>Buah</w:t>
            </w:r>
          </w:p>
          <w:p w:rsidR="00D236AA" w:rsidRDefault="000E2E0C">
            <w:pPr>
              <w:pStyle w:val="TableParagraph"/>
              <w:spacing w:before="14" w:line="262" w:lineRule="exact"/>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37.000)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5"/>
              <w:ind w:right="13"/>
              <w:jc w:val="right"/>
              <w:rPr>
                <w:rFonts w:ascii="Times New Roman"/>
                <w:sz w:val="23"/>
              </w:rPr>
            </w:pPr>
            <w:r>
              <w:rPr>
                <w:rFonts w:ascii="Times New Roman"/>
                <w:spacing w:val="-2"/>
                <w:sz w:val="23"/>
              </w:rPr>
              <w:t>370.000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6"/>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Sapu</w:t>
            </w:r>
            <w:r>
              <w:rPr>
                <w:rFonts w:ascii="Times New Roman"/>
                <w:spacing w:val="15"/>
                <w:sz w:val="23"/>
              </w:rPr>
              <w:t xml:space="preserve"> </w:t>
            </w:r>
            <w:r>
              <w:rPr>
                <w:rFonts w:ascii="Times New Roman"/>
                <w:sz w:val="23"/>
              </w:rPr>
              <w:t>Lidi</w:t>
            </w:r>
            <w:r>
              <w:rPr>
                <w:rFonts w:ascii="Times New Roman"/>
                <w:spacing w:val="3"/>
                <w:sz w:val="23"/>
              </w:rPr>
              <w:t xml:space="preserve"> </w:t>
            </w:r>
            <w:r>
              <w:rPr>
                <w:rFonts w:ascii="Times New Roman"/>
                <w:sz w:val="23"/>
              </w:rPr>
              <w:t>12</w:t>
            </w:r>
            <w:r>
              <w:rPr>
                <w:rFonts w:ascii="Times New Roman"/>
                <w:spacing w:val="15"/>
                <w:sz w:val="23"/>
              </w:rPr>
              <w:t xml:space="preserve"> </w:t>
            </w:r>
            <w:r>
              <w:rPr>
                <w:rFonts w:ascii="Times New Roman"/>
                <w:sz w:val="23"/>
              </w:rPr>
              <w:t>Buah</w:t>
            </w:r>
            <w:r>
              <w:rPr>
                <w:rFonts w:ascii="Times New Roman"/>
                <w:spacing w:val="4"/>
                <w:sz w:val="23"/>
              </w:rPr>
              <w:t xml:space="preserve"> </w:t>
            </w:r>
            <w:r>
              <w:rPr>
                <w:rFonts w:ascii="Times New Roman"/>
                <w:sz w:val="23"/>
              </w:rPr>
              <w:t>(1</w:t>
            </w:r>
            <w:r>
              <w:rPr>
                <w:rFonts w:ascii="Times New Roman"/>
                <w:spacing w:val="21"/>
                <w:sz w:val="23"/>
              </w:rPr>
              <w:t xml:space="preserve"> </w:t>
            </w:r>
            <w:r>
              <w:rPr>
                <w:rFonts w:ascii="Times New Roman"/>
                <w:spacing w:val="-4"/>
                <w:sz w:val="23"/>
              </w:rPr>
              <w:t>Buah</w:t>
            </w:r>
          </w:p>
          <w:p w:rsidR="00D236AA" w:rsidRDefault="000E2E0C">
            <w:pPr>
              <w:pStyle w:val="TableParagraph"/>
              <w:spacing w:before="18" w:line="262" w:lineRule="exact"/>
              <w:ind w:left="63"/>
              <w:rPr>
                <w:rFonts w:ascii="Times New Roman"/>
                <w:sz w:val="23"/>
              </w:rPr>
            </w:pPr>
            <w:r>
              <w:rPr>
                <w:rFonts w:ascii="Times New Roman"/>
                <w:sz w:val="23"/>
              </w:rPr>
              <w:t>x</w:t>
            </w:r>
            <w:r>
              <w:rPr>
                <w:rFonts w:ascii="Times New Roman"/>
                <w:spacing w:val="-2"/>
                <w:sz w:val="23"/>
              </w:rPr>
              <w:t xml:space="preserve"> </w:t>
            </w:r>
            <w:r>
              <w:rPr>
                <w:rFonts w:ascii="Times New Roman"/>
                <w:sz w:val="23"/>
              </w:rPr>
              <w:t>Rp.</w:t>
            </w:r>
            <w:r>
              <w:rPr>
                <w:rFonts w:ascii="Times New Roman"/>
                <w:spacing w:val="14"/>
                <w:sz w:val="23"/>
              </w:rPr>
              <w:t xml:space="preserve"> </w:t>
            </w:r>
            <w:r>
              <w:rPr>
                <w:rFonts w:ascii="Times New Roman"/>
                <w:spacing w:val="-2"/>
                <w:sz w:val="23"/>
              </w:rPr>
              <w:t>28.500)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1"/>
              <w:ind w:right="13"/>
              <w:jc w:val="right"/>
              <w:rPr>
                <w:rFonts w:ascii="Times New Roman"/>
                <w:sz w:val="23"/>
              </w:rPr>
            </w:pPr>
            <w:r>
              <w:rPr>
                <w:rFonts w:ascii="Times New Roman"/>
                <w:spacing w:val="-2"/>
                <w:sz w:val="23"/>
              </w:rPr>
              <w:t>342.000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551"/>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56" w:lineRule="exact"/>
              <w:ind w:left="63"/>
              <w:rPr>
                <w:rFonts w:ascii="Times New Roman"/>
                <w:sz w:val="23"/>
              </w:rPr>
            </w:pPr>
            <w:r>
              <w:rPr>
                <w:rFonts w:ascii="Times New Roman"/>
                <w:sz w:val="23"/>
              </w:rPr>
              <w:t>Timba</w:t>
            </w:r>
            <w:r>
              <w:rPr>
                <w:rFonts w:ascii="Times New Roman"/>
                <w:spacing w:val="10"/>
                <w:sz w:val="23"/>
              </w:rPr>
              <w:t xml:space="preserve"> </w:t>
            </w:r>
            <w:r>
              <w:rPr>
                <w:rFonts w:ascii="Times New Roman"/>
                <w:sz w:val="23"/>
              </w:rPr>
              <w:t>12</w:t>
            </w:r>
            <w:r>
              <w:rPr>
                <w:rFonts w:ascii="Times New Roman"/>
                <w:spacing w:val="17"/>
                <w:sz w:val="23"/>
              </w:rPr>
              <w:t xml:space="preserve"> </w:t>
            </w:r>
            <w:r>
              <w:rPr>
                <w:rFonts w:ascii="Times New Roman"/>
                <w:sz w:val="23"/>
              </w:rPr>
              <w:t>Buah</w:t>
            </w:r>
            <w:r>
              <w:rPr>
                <w:rFonts w:ascii="Times New Roman"/>
                <w:spacing w:val="13"/>
                <w:sz w:val="23"/>
              </w:rPr>
              <w:t xml:space="preserve"> </w:t>
            </w:r>
            <w:r>
              <w:rPr>
                <w:rFonts w:ascii="Times New Roman"/>
                <w:sz w:val="23"/>
              </w:rPr>
              <w:t>(1</w:t>
            </w:r>
            <w:r>
              <w:rPr>
                <w:rFonts w:ascii="Times New Roman"/>
                <w:spacing w:val="12"/>
                <w:sz w:val="23"/>
              </w:rPr>
              <w:t xml:space="preserve"> </w:t>
            </w:r>
            <w:r>
              <w:rPr>
                <w:rFonts w:ascii="Times New Roman"/>
                <w:sz w:val="23"/>
              </w:rPr>
              <w:t>Buah</w:t>
            </w:r>
            <w:r>
              <w:rPr>
                <w:rFonts w:ascii="Times New Roman"/>
                <w:spacing w:val="12"/>
                <w:sz w:val="23"/>
              </w:rPr>
              <w:t xml:space="preserve"> </w:t>
            </w:r>
            <w:r>
              <w:rPr>
                <w:rFonts w:ascii="Times New Roman"/>
                <w:spacing w:val="-10"/>
                <w:sz w:val="23"/>
              </w:rPr>
              <w:t>x</w:t>
            </w:r>
          </w:p>
          <w:p w:rsidR="00D236AA" w:rsidRDefault="000E2E0C">
            <w:pPr>
              <w:pStyle w:val="TableParagraph"/>
              <w:spacing w:before="14" w:line="262" w:lineRule="exact"/>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59.000)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before="130"/>
              <w:ind w:right="13"/>
              <w:jc w:val="right"/>
              <w:rPr>
                <w:rFonts w:ascii="Times New Roman"/>
                <w:sz w:val="23"/>
              </w:rPr>
            </w:pPr>
            <w:r>
              <w:rPr>
                <w:rFonts w:ascii="Times New Roman"/>
                <w:spacing w:val="-2"/>
                <w:sz w:val="23"/>
              </w:rPr>
              <w:t>708.000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30"/>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9" w:lineRule="auto"/>
              <w:ind w:left="63"/>
              <w:rPr>
                <w:rFonts w:ascii="Times New Roman"/>
                <w:sz w:val="23"/>
              </w:rPr>
            </w:pPr>
            <w:r>
              <w:rPr>
                <w:rFonts w:ascii="Times New Roman"/>
                <w:sz w:val="23"/>
              </w:rPr>
              <w:t>Belanja Jasa Tenaga Kebersihan</w:t>
            </w:r>
            <w:r>
              <w:rPr>
                <w:rFonts w:ascii="Times New Roman"/>
                <w:spacing w:val="-15"/>
                <w:sz w:val="23"/>
              </w:rPr>
              <w:t xml:space="preserve"> </w:t>
            </w:r>
            <w:r>
              <w:rPr>
                <w:rFonts w:ascii="Times New Roman"/>
                <w:sz w:val="23"/>
              </w:rPr>
              <w:t>60</w:t>
            </w:r>
            <w:r>
              <w:rPr>
                <w:rFonts w:ascii="Times New Roman"/>
                <w:spacing w:val="-14"/>
                <w:sz w:val="23"/>
              </w:rPr>
              <w:t xml:space="preserve"> </w:t>
            </w:r>
            <w:r>
              <w:rPr>
                <w:rFonts w:ascii="Times New Roman"/>
                <w:sz w:val="23"/>
              </w:rPr>
              <w:t>Orang/Hari</w:t>
            </w:r>
          </w:p>
          <w:p w:rsidR="00D236AA" w:rsidRDefault="000E2E0C">
            <w:pPr>
              <w:pStyle w:val="TableParagraph"/>
              <w:ind w:left="63"/>
              <w:rPr>
                <w:rFonts w:ascii="Times New Roman"/>
                <w:sz w:val="23"/>
              </w:rPr>
            </w:pPr>
            <w:r>
              <w:rPr>
                <w:rFonts w:ascii="Times New Roman"/>
                <w:sz w:val="23"/>
              </w:rPr>
              <w:t>(1</w:t>
            </w:r>
            <w:r>
              <w:rPr>
                <w:rFonts w:ascii="Times New Roman"/>
                <w:spacing w:val="7"/>
                <w:sz w:val="23"/>
              </w:rPr>
              <w:t xml:space="preserve"> </w:t>
            </w:r>
            <w:r>
              <w:rPr>
                <w:rFonts w:ascii="Times New Roman"/>
                <w:sz w:val="23"/>
              </w:rPr>
              <w:t>Orang</w:t>
            </w:r>
            <w:r>
              <w:rPr>
                <w:rFonts w:ascii="Times New Roman"/>
                <w:spacing w:val="12"/>
                <w:sz w:val="23"/>
              </w:rPr>
              <w:t xml:space="preserve"> </w:t>
            </w:r>
            <w:r>
              <w:rPr>
                <w:rFonts w:ascii="Times New Roman"/>
                <w:sz w:val="23"/>
              </w:rPr>
              <w:t>x</w:t>
            </w:r>
            <w:r>
              <w:rPr>
                <w:rFonts w:ascii="Times New Roman"/>
                <w:spacing w:val="13"/>
                <w:sz w:val="23"/>
              </w:rPr>
              <w:t xml:space="preserve"> </w:t>
            </w:r>
            <w:r>
              <w:rPr>
                <w:rFonts w:ascii="Times New Roman"/>
                <w:sz w:val="23"/>
              </w:rPr>
              <w:t>Rp.</w:t>
            </w:r>
            <w:r>
              <w:rPr>
                <w:rFonts w:ascii="Times New Roman"/>
                <w:spacing w:val="2"/>
                <w:sz w:val="23"/>
              </w:rPr>
              <w:t xml:space="preserve"> </w:t>
            </w:r>
            <w:r>
              <w:rPr>
                <w:rFonts w:ascii="Times New Roman"/>
                <w:spacing w:val="-2"/>
                <w:sz w:val="23"/>
              </w:rPr>
              <w:t>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spacing w:before="1"/>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6.000.000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r w:rsidR="00D236AA">
        <w:trPr>
          <w:trHeight w:val="825"/>
        </w:trPr>
        <w:tc>
          <w:tcPr>
            <w:tcW w:w="432"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32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61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5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0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2736" w:type="dxa"/>
            <w:tcBorders>
              <w:top w:val="single" w:sz="6" w:space="0" w:color="000000"/>
              <w:left w:val="single" w:sz="6" w:space="0" w:color="000000"/>
              <w:bottom w:val="single" w:sz="6" w:space="0" w:color="000000"/>
              <w:right w:val="single" w:sz="6" w:space="0" w:color="000000"/>
            </w:tcBorders>
          </w:tcPr>
          <w:p w:rsidR="00D236AA" w:rsidRDefault="000E2E0C">
            <w:pPr>
              <w:pStyle w:val="TableParagraph"/>
              <w:spacing w:line="247" w:lineRule="auto"/>
              <w:ind w:left="63" w:right="82"/>
              <w:rPr>
                <w:rFonts w:ascii="Times New Roman"/>
                <w:sz w:val="23"/>
              </w:rPr>
            </w:pPr>
            <w:r>
              <w:rPr>
                <w:rFonts w:ascii="Times New Roman"/>
                <w:sz w:val="23"/>
              </w:rPr>
              <w:t>Banja Perjalanan Dinas Biasa 30 Orang (1 Orang x</w:t>
            </w:r>
          </w:p>
          <w:p w:rsidR="00D236AA" w:rsidRDefault="000E2E0C">
            <w:pPr>
              <w:pStyle w:val="TableParagraph"/>
              <w:spacing w:line="262" w:lineRule="exact"/>
              <w:ind w:left="63"/>
              <w:rPr>
                <w:rFonts w:ascii="Times New Roman"/>
                <w:sz w:val="23"/>
              </w:rPr>
            </w:pPr>
            <w:r>
              <w:rPr>
                <w:rFonts w:ascii="Times New Roman"/>
                <w:sz w:val="23"/>
              </w:rPr>
              <w:t>Rp.</w:t>
            </w:r>
            <w:r>
              <w:rPr>
                <w:rFonts w:ascii="Times New Roman"/>
                <w:spacing w:val="8"/>
                <w:sz w:val="23"/>
              </w:rPr>
              <w:t xml:space="preserve"> </w:t>
            </w:r>
            <w:r>
              <w:rPr>
                <w:rFonts w:ascii="Times New Roman"/>
                <w:spacing w:val="-2"/>
                <w:sz w:val="23"/>
              </w:rPr>
              <w:t>100.000)</w:t>
            </w:r>
          </w:p>
        </w:tc>
        <w:tc>
          <w:tcPr>
            <w:tcW w:w="184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45"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Arial"/>
                <w:b/>
                <w:sz w:val="23"/>
              </w:rPr>
            </w:pPr>
          </w:p>
          <w:p w:rsidR="00D236AA" w:rsidRDefault="000E2E0C">
            <w:pPr>
              <w:pStyle w:val="TableParagraph"/>
              <w:ind w:right="14"/>
              <w:jc w:val="right"/>
              <w:rPr>
                <w:rFonts w:ascii="Times New Roman"/>
                <w:sz w:val="23"/>
              </w:rPr>
            </w:pPr>
            <w:r>
              <w:rPr>
                <w:rFonts w:ascii="Times New Roman"/>
                <w:spacing w:val="-2"/>
                <w:sz w:val="23"/>
              </w:rPr>
              <w:t>3.000.000</w:t>
            </w:r>
          </w:p>
        </w:tc>
        <w:tc>
          <w:tcPr>
            <w:tcW w:w="1828"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396"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09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993"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761"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c>
          <w:tcPr>
            <w:tcW w:w="1584" w:type="dxa"/>
            <w:tcBorders>
              <w:top w:val="single" w:sz="6" w:space="0" w:color="000000"/>
              <w:left w:val="single" w:sz="6" w:space="0" w:color="000000"/>
              <w:bottom w:val="single" w:sz="6" w:space="0" w:color="000000"/>
              <w:right w:val="single" w:sz="6" w:space="0" w:color="000000"/>
            </w:tcBorders>
          </w:tcPr>
          <w:p w:rsidR="00D236AA" w:rsidRDefault="00D236AA">
            <w:pPr>
              <w:pStyle w:val="TableParagraph"/>
              <w:rPr>
                <w:rFonts w:ascii="Times New Roman"/>
              </w:rPr>
            </w:pPr>
          </w:p>
        </w:tc>
      </w:tr>
    </w:tbl>
    <w:p w:rsidR="00D236AA" w:rsidRDefault="00D236AA">
      <w:pPr>
        <w:pStyle w:val="TableParagraph"/>
        <w:rPr>
          <w:rFonts w:ascii="Times New Roman"/>
        </w:rPr>
        <w:sectPr w:rsidR="00D236AA">
          <w:pgSz w:w="20160" w:h="12240" w:orient="landscape"/>
          <w:pgMar w:top="1220" w:right="720" w:bottom="280" w:left="1080" w:header="756" w:footer="0" w:gutter="0"/>
          <w:cols w:space="720"/>
        </w:sectPr>
      </w:pPr>
    </w:p>
    <w:p w:rsidR="00D236AA" w:rsidRDefault="000E2E0C">
      <w:pPr>
        <w:pStyle w:val="Heading1"/>
        <w:spacing w:before="96" w:line="376" w:lineRule="auto"/>
        <w:ind w:left="4110" w:right="4100" w:hanging="12"/>
      </w:pPr>
      <w:bookmarkStart w:id="86" w:name="BAB_V_PENUTUP"/>
      <w:bookmarkStart w:id="87" w:name="_bookmark10"/>
      <w:bookmarkEnd w:id="86"/>
      <w:bookmarkEnd w:id="87"/>
      <w:r>
        <w:rPr>
          <w:w w:val="110"/>
        </w:rPr>
        <w:lastRenderedPageBreak/>
        <w:t xml:space="preserve">BAB V </w:t>
      </w:r>
      <w:r>
        <w:rPr>
          <w:spacing w:val="-2"/>
        </w:rPr>
        <w:t>PENUTUP</w:t>
      </w:r>
    </w:p>
    <w:p w:rsidR="00D236AA" w:rsidRDefault="00D236AA">
      <w:pPr>
        <w:pStyle w:val="BodyText"/>
        <w:spacing w:before="189"/>
        <w:rPr>
          <w:b/>
          <w:sz w:val="31"/>
        </w:rPr>
      </w:pPr>
    </w:p>
    <w:p w:rsidR="00D236AA" w:rsidRDefault="000E2E0C">
      <w:pPr>
        <w:pStyle w:val="Heading2"/>
        <w:numPr>
          <w:ilvl w:val="1"/>
          <w:numId w:val="1"/>
        </w:numPr>
        <w:tabs>
          <w:tab w:val="left" w:pos="847"/>
        </w:tabs>
        <w:ind w:left="847" w:hanging="564"/>
      </w:pPr>
      <w:bookmarkStart w:id="88" w:name="4.1._Catatan_Penting_Dalam_Penyusunan_Re"/>
      <w:bookmarkEnd w:id="88"/>
      <w:r>
        <w:rPr>
          <w:w w:val="115"/>
        </w:rPr>
        <w:t>Catatan</w:t>
      </w:r>
      <w:r>
        <w:rPr>
          <w:spacing w:val="12"/>
          <w:w w:val="115"/>
        </w:rPr>
        <w:t xml:space="preserve"> </w:t>
      </w:r>
      <w:r>
        <w:rPr>
          <w:w w:val="115"/>
        </w:rPr>
        <w:t>Penting</w:t>
      </w:r>
      <w:r>
        <w:rPr>
          <w:spacing w:val="15"/>
          <w:w w:val="115"/>
        </w:rPr>
        <w:t xml:space="preserve"> </w:t>
      </w:r>
      <w:r>
        <w:rPr>
          <w:w w:val="115"/>
        </w:rPr>
        <w:t>Dalam</w:t>
      </w:r>
      <w:r>
        <w:rPr>
          <w:spacing w:val="26"/>
          <w:w w:val="115"/>
        </w:rPr>
        <w:t xml:space="preserve"> </w:t>
      </w:r>
      <w:r>
        <w:rPr>
          <w:w w:val="115"/>
        </w:rPr>
        <w:t>Penyusunan</w:t>
      </w:r>
      <w:r>
        <w:rPr>
          <w:spacing w:val="29"/>
          <w:w w:val="115"/>
        </w:rPr>
        <w:t xml:space="preserve"> </w:t>
      </w:r>
      <w:r>
        <w:rPr>
          <w:w w:val="115"/>
        </w:rPr>
        <w:t>Rencana</w:t>
      </w:r>
      <w:r>
        <w:rPr>
          <w:spacing w:val="24"/>
          <w:w w:val="115"/>
        </w:rPr>
        <w:t xml:space="preserve"> </w:t>
      </w:r>
      <w:r>
        <w:rPr>
          <w:spacing w:val="-4"/>
          <w:w w:val="115"/>
        </w:rPr>
        <w:t>Renja</w:t>
      </w:r>
    </w:p>
    <w:p w:rsidR="00D236AA" w:rsidRDefault="00D236AA">
      <w:pPr>
        <w:pStyle w:val="BodyText"/>
        <w:rPr>
          <w:b/>
        </w:rPr>
      </w:pPr>
    </w:p>
    <w:p w:rsidR="00D236AA" w:rsidRDefault="00D236AA">
      <w:pPr>
        <w:pStyle w:val="BodyText"/>
        <w:spacing w:before="31"/>
        <w:rPr>
          <w:b/>
        </w:rPr>
      </w:pPr>
    </w:p>
    <w:p w:rsidR="00D236AA" w:rsidRDefault="000E2E0C">
      <w:pPr>
        <w:pStyle w:val="BodyText"/>
        <w:spacing w:line="376" w:lineRule="auto"/>
        <w:ind w:left="802" w:right="333" w:firstLine="720"/>
        <w:jc w:val="both"/>
      </w:pPr>
      <w:r>
        <w:rPr>
          <w:w w:val="120"/>
        </w:rPr>
        <w:t>Dalam pelaksanaan penyusunan serta penetapan berbagai program, kegiatan dan sub. kegiatan pembangunan ditujukan untuk meningkatkan kualitas perencanaan dan produk perencanaan yang diukur berdasarkan sasaran-sasaran</w:t>
      </w:r>
      <w:r>
        <w:rPr>
          <w:spacing w:val="-3"/>
          <w:w w:val="120"/>
        </w:rPr>
        <w:t xml:space="preserve"> </w:t>
      </w:r>
      <w:r>
        <w:rPr>
          <w:w w:val="120"/>
        </w:rPr>
        <w:t>pembangunan</w:t>
      </w:r>
      <w:r>
        <w:rPr>
          <w:spacing w:val="-1"/>
          <w:w w:val="120"/>
        </w:rPr>
        <w:t xml:space="preserve"> </w:t>
      </w:r>
      <w:r>
        <w:rPr>
          <w:w w:val="120"/>
        </w:rPr>
        <w:t>yang</w:t>
      </w:r>
      <w:r>
        <w:rPr>
          <w:spacing w:val="-4"/>
          <w:w w:val="120"/>
        </w:rPr>
        <w:t xml:space="preserve"> </w:t>
      </w:r>
      <w:r>
        <w:rPr>
          <w:w w:val="120"/>
        </w:rPr>
        <w:t>tertuang</w:t>
      </w:r>
      <w:r>
        <w:rPr>
          <w:spacing w:val="-3"/>
          <w:w w:val="120"/>
        </w:rPr>
        <w:t xml:space="preserve"> </w:t>
      </w:r>
      <w:r>
        <w:rPr>
          <w:w w:val="120"/>
        </w:rPr>
        <w:t>dalam Review Rencana Strategis Dinas Sosial Kabupaten Mojokerto Tahun 2025-2029. Program dan kegiatan untuk mencapai sasaran pembangunan yang tertuang dalam Rancangan Awal Rencana Kerja Dinas Sosial Tahun 2026 ini harus menerapkan prinsip-prinsip efisiensi, efektivitas, transparansi, dan akuntabilitas.</w:t>
      </w:r>
    </w:p>
    <w:p w:rsidR="00D236AA" w:rsidRDefault="000E2E0C">
      <w:pPr>
        <w:pStyle w:val="BodyText"/>
        <w:spacing w:line="374" w:lineRule="auto"/>
        <w:ind w:left="802" w:right="339" w:firstLine="720"/>
        <w:jc w:val="both"/>
      </w:pPr>
      <w:r>
        <w:rPr>
          <w:w w:val="120"/>
        </w:rPr>
        <w:t>Penerapan prinsip-prinsip tersebut dilakukan guna memperoleh optimalisasi</w:t>
      </w:r>
      <w:r>
        <w:rPr>
          <w:spacing w:val="-3"/>
          <w:w w:val="120"/>
        </w:rPr>
        <w:t xml:space="preserve"> </w:t>
      </w:r>
      <w:r>
        <w:rPr>
          <w:w w:val="120"/>
        </w:rPr>
        <w:t>pencapaian hasil,</w:t>
      </w:r>
      <w:r>
        <w:rPr>
          <w:spacing w:val="-1"/>
          <w:w w:val="120"/>
        </w:rPr>
        <w:t xml:space="preserve"> </w:t>
      </w:r>
      <w:r>
        <w:rPr>
          <w:w w:val="120"/>
        </w:rPr>
        <w:t>pada</w:t>
      </w:r>
      <w:r>
        <w:rPr>
          <w:spacing w:val="-4"/>
          <w:w w:val="120"/>
        </w:rPr>
        <w:t xml:space="preserve"> </w:t>
      </w:r>
      <w:r>
        <w:rPr>
          <w:w w:val="120"/>
        </w:rPr>
        <w:t>pelaksanaan</w:t>
      </w:r>
      <w:r>
        <w:rPr>
          <w:spacing w:val="-1"/>
          <w:w w:val="120"/>
        </w:rPr>
        <w:t xml:space="preserve"> </w:t>
      </w:r>
      <w:r>
        <w:rPr>
          <w:w w:val="120"/>
        </w:rPr>
        <w:t>program/kegiatan/sub. kegiatan yang dilaksanakan Dinas Sosial, baik dalam kerangka regulasi, antara kegiatan satu program maupun kegiatan antar program, dalam satu instansi dan antar instansi, dengan tetap memperhatikan tugas pokok dan fungsi yang melekat pada masing-masing Perangkat Daerah serta pembagian urusan antara pemerintah pusat, provinsi, dan kabupaten/kota, sesuai dengan perundang-undangan</w:t>
      </w:r>
      <w:r>
        <w:rPr>
          <w:spacing w:val="80"/>
          <w:w w:val="120"/>
        </w:rPr>
        <w:t xml:space="preserve"> </w:t>
      </w:r>
      <w:r>
        <w:rPr>
          <w:w w:val="120"/>
        </w:rPr>
        <w:t>yang berlaku.</w:t>
      </w:r>
    </w:p>
    <w:p w:rsidR="00D236AA" w:rsidRDefault="000E2E0C">
      <w:pPr>
        <w:pStyle w:val="BodyText"/>
        <w:spacing w:line="376" w:lineRule="auto"/>
        <w:ind w:left="802" w:right="344" w:firstLine="720"/>
        <w:jc w:val="both"/>
      </w:pPr>
      <w:r>
        <w:rPr>
          <w:w w:val="120"/>
        </w:rPr>
        <w:t>Untuk memperoleh keterpaduan dan sinkronisasi di dalam pelaksanaan program/kegiatan/sub. kegiatan yang telah direncanakan, harus melalui proses koordinasi antar pelaku pembangunan dibawah lingkup Dinas Sosial, agar program/kegiatan/sub. kegiatan menjadi terintegrasi, baik antar kegiatan, program maupun sektor.</w:t>
      </w:r>
    </w:p>
    <w:p w:rsidR="00D236AA" w:rsidRDefault="000E2E0C">
      <w:pPr>
        <w:pStyle w:val="BodyText"/>
        <w:spacing w:line="376" w:lineRule="auto"/>
        <w:ind w:left="802" w:right="346" w:firstLine="720"/>
        <w:jc w:val="both"/>
      </w:pPr>
      <w:r>
        <w:rPr>
          <w:w w:val="120"/>
        </w:rPr>
        <w:t xml:space="preserve">Untuk mencapai keterpaduan dan sinkronisasi pelaksanaan kegiatan yang telah diprogramkan, dapat dimanfaatkan antara lain </w:t>
      </w:r>
      <w:r>
        <w:rPr>
          <w:w w:val="115"/>
        </w:rPr>
        <w:t xml:space="preserve">melalui forum musyawarah koordinasi perencanaan, seperti Musrenbang </w:t>
      </w:r>
      <w:r>
        <w:rPr>
          <w:w w:val="120"/>
        </w:rPr>
        <w:t>ditingkat Desa, Musrenbang Kecamatan ditingkat Kecamatan dan Musrenbang Kabupaten ditingkat Kabupaten.</w:t>
      </w:r>
    </w:p>
    <w:p w:rsidR="00D236AA" w:rsidRDefault="00D236AA">
      <w:pPr>
        <w:pStyle w:val="BodyText"/>
        <w:spacing w:line="376" w:lineRule="auto"/>
        <w:jc w:val="both"/>
        <w:sectPr w:rsidR="00D236AA">
          <w:headerReference w:type="default" r:id="rId26"/>
          <w:pgSz w:w="12240" w:h="20160"/>
          <w:pgMar w:top="1240" w:right="1080" w:bottom="280" w:left="1440" w:header="756" w:footer="0" w:gutter="0"/>
          <w:cols w:space="720"/>
        </w:sectPr>
      </w:pPr>
    </w:p>
    <w:p w:rsidR="00D236AA" w:rsidRDefault="000E2E0C">
      <w:pPr>
        <w:pStyle w:val="Heading2"/>
        <w:numPr>
          <w:ilvl w:val="1"/>
          <w:numId w:val="1"/>
        </w:numPr>
        <w:tabs>
          <w:tab w:val="left" w:pos="794"/>
        </w:tabs>
        <w:spacing w:before="268"/>
        <w:ind w:left="794" w:hanging="535"/>
      </w:pPr>
      <w:bookmarkStart w:id="89" w:name="4.2._Kaidah-kaidah_Pelaksanaan"/>
      <w:bookmarkEnd w:id="89"/>
      <w:r>
        <w:rPr>
          <w:w w:val="110"/>
        </w:rPr>
        <w:lastRenderedPageBreak/>
        <w:t>Kaidah-kaidah</w:t>
      </w:r>
      <w:r>
        <w:rPr>
          <w:spacing w:val="54"/>
          <w:w w:val="110"/>
        </w:rPr>
        <w:t xml:space="preserve"> </w:t>
      </w:r>
      <w:r>
        <w:rPr>
          <w:spacing w:val="-2"/>
          <w:w w:val="110"/>
        </w:rPr>
        <w:t>Pelaksanaan</w:t>
      </w:r>
    </w:p>
    <w:p w:rsidR="00D236AA" w:rsidRDefault="000E2E0C">
      <w:pPr>
        <w:pStyle w:val="BodyText"/>
        <w:spacing w:before="268" w:line="360" w:lineRule="auto"/>
        <w:ind w:left="850" w:right="355" w:firstLine="710"/>
        <w:jc w:val="both"/>
      </w:pPr>
      <w:r>
        <w:rPr>
          <w:w w:val="120"/>
        </w:rPr>
        <w:t>Sehubungan dengan telah terbitnya Permendagri Nomor 86 Tahun 2017, maka ditetapkan kaidah-kaidah pelaksanaan Penyusunan Rencana Kerja Dinas Sosial Kabupaten Mojokerto Tahun 2026 sebagai berikut :</w:t>
      </w:r>
    </w:p>
    <w:p w:rsidR="00D236AA" w:rsidRDefault="00D236AA">
      <w:pPr>
        <w:pStyle w:val="BodyText"/>
        <w:spacing w:before="162"/>
      </w:pPr>
    </w:p>
    <w:p w:rsidR="00D236AA" w:rsidRDefault="000E2E0C">
      <w:pPr>
        <w:pStyle w:val="ListParagraph"/>
        <w:numPr>
          <w:ilvl w:val="2"/>
          <w:numId w:val="1"/>
        </w:numPr>
        <w:tabs>
          <w:tab w:val="left" w:pos="1160"/>
          <w:tab w:val="left" w:pos="1162"/>
        </w:tabs>
        <w:spacing w:line="376" w:lineRule="auto"/>
        <w:ind w:right="327"/>
        <w:rPr>
          <w:sz w:val="23"/>
        </w:rPr>
      </w:pPr>
      <w:r>
        <w:rPr>
          <w:w w:val="120"/>
          <w:sz w:val="23"/>
        </w:rPr>
        <w:t>Di dalam Penyusunan Rencana Kerja Dinas Sosial Kabupaten Mojokerto Tahun 2026 sangat memerlukan waktu yang cukup panjang, dikarenakan harus menyesuaikan dengan Permendari Nomor 86 tahun 2017 tentang Tata Cara Perencanaan, Pengendalian Dan Evaluasi Pembangunan Daerah, Tata Cara Evaluasi Rancangan Peraturan Daerah Tentang Rencana Pembangunan Jangka Panjang Daerah Dan Rencana Pembangunan Jangka Menengah Daerah, Rencana Kerja Dinas Sosial Tahun 2026 Serta Tata Cara Perubahan Rencana Pembangunan Jangka Panjang Daerah, Rencana Pembangunan Jangka Menengah Daerah dan Rencana Kerja Pemerintah Daerah.</w:t>
      </w:r>
    </w:p>
    <w:p w:rsidR="00D236AA" w:rsidRDefault="000E2E0C">
      <w:pPr>
        <w:pStyle w:val="ListParagraph"/>
        <w:numPr>
          <w:ilvl w:val="2"/>
          <w:numId w:val="1"/>
        </w:numPr>
        <w:tabs>
          <w:tab w:val="left" w:pos="1160"/>
          <w:tab w:val="left" w:pos="1162"/>
        </w:tabs>
        <w:spacing w:line="374" w:lineRule="auto"/>
        <w:ind w:right="323"/>
        <w:rPr>
          <w:sz w:val="23"/>
        </w:rPr>
      </w:pPr>
      <w:r>
        <w:rPr>
          <w:w w:val="115"/>
          <w:sz w:val="23"/>
        </w:rPr>
        <w:t>Rencana Kerja Dinas Sosial Kabupaten Mojokerto Tahun 2026 dalam upaya Sinkronisasi dan Sinergitas pelaksanaan</w:t>
      </w:r>
      <w:r>
        <w:rPr>
          <w:spacing w:val="40"/>
          <w:w w:val="115"/>
          <w:sz w:val="23"/>
        </w:rPr>
        <w:t xml:space="preserve"> </w:t>
      </w:r>
      <w:r>
        <w:rPr>
          <w:w w:val="115"/>
          <w:sz w:val="23"/>
        </w:rPr>
        <w:t>setiap program dan kegiatan baik yang bersumber dari APBD</w:t>
      </w:r>
      <w:r>
        <w:rPr>
          <w:spacing w:val="40"/>
          <w:w w:val="115"/>
          <w:sz w:val="23"/>
        </w:rPr>
        <w:t xml:space="preserve"> </w:t>
      </w:r>
      <w:r>
        <w:rPr>
          <w:w w:val="115"/>
          <w:sz w:val="23"/>
        </w:rPr>
        <w:t>Kabupaten, APBD Provinsi Jawa Timur maupun yang bersumber dari APBN, harus memperhatikan/mempedomani dokumen-dokumen perencanaan yang ada di atasnya diantaranya RKP, RPJMN, RPJPD Provinsi, RPJMD</w:t>
      </w:r>
      <w:r>
        <w:rPr>
          <w:spacing w:val="40"/>
          <w:w w:val="115"/>
          <w:sz w:val="23"/>
        </w:rPr>
        <w:t xml:space="preserve"> </w:t>
      </w:r>
      <w:r>
        <w:rPr>
          <w:w w:val="115"/>
          <w:sz w:val="23"/>
        </w:rPr>
        <w:t>Provinsi, RKPD Provinsi,</w:t>
      </w:r>
      <w:r>
        <w:rPr>
          <w:spacing w:val="40"/>
          <w:w w:val="115"/>
          <w:sz w:val="23"/>
        </w:rPr>
        <w:t xml:space="preserve"> </w:t>
      </w:r>
      <w:r>
        <w:rPr>
          <w:w w:val="115"/>
          <w:sz w:val="23"/>
        </w:rPr>
        <w:t>RPJP Kabupaten Mojokerto, RPJMD Kabupaten Mojokerto, RKPD Kabupaten Mojokerto dan Renstra Dinas Sosial Kabupaten Mojokerto.</w:t>
      </w:r>
    </w:p>
    <w:p w:rsidR="00D236AA" w:rsidRDefault="00D236AA">
      <w:pPr>
        <w:pStyle w:val="BodyText"/>
        <w:spacing w:before="146"/>
      </w:pPr>
    </w:p>
    <w:p w:rsidR="00D236AA" w:rsidRDefault="000E2E0C">
      <w:pPr>
        <w:pStyle w:val="Heading2"/>
        <w:numPr>
          <w:ilvl w:val="1"/>
          <w:numId w:val="1"/>
        </w:numPr>
        <w:tabs>
          <w:tab w:val="left" w:pos="794"/>
        </w:tabs>
        <w:ind w:left="794" w:hanging="535"/>
      </w:pPr>
      <w:bookmarkStart w:id="90" w:name="4.3._Rencana_Tindak_Lanjut"/>
      <w:bookmarkEnd w:id="90"/>
      <w:r>
        <w:rPr>
          <w:w w:val="115"/>
        </w:rPr>
        <w:t>Rencana</w:t>
      </w:r>
      <w:r>
        <w:rPr>
          <w:spacing w:val="7"/>
          <w:w w:val="115"/>
        </w:rPr>
        <w:t xml:space="preserve"> </w:t>
      </w:r>
      <w:r>
        <w:rPr>
          <w:w w:val="115"/>
        </w:rPr>
        <w:t>Tindak</w:t>
      </w:r>
      <w:r>
        <w:rPr>
          <w:spacing w:val="11"/>
          <w:w w:val="115"/>
        </w:rPr>
        <w:t xml:space="preserve"> </w:t>
      </w:r>
      <w:r>
        <w:rPr>
          <w:spacing w:val="-2"/>
          <w:w w:val="115"/>
        </w:rPr>
        <w:t>Lanjut</w:t>
      </w:r>
    </w:p>
    <w:p w:rsidR="00D236AA" w:rsidRDefault="00D236AA">
      <w:pPr>
        <w:pStyle w:val="BodyText"/>
        <w:rPr>
          <w:b/>
        </w:rPr>
      </w:pPr>
    </w:p>
    <w:p w:rsidR="00D236AA" w:rsidRDefault="00D236AA">
      <w:pPr>
        <w:pStyle w:val="BodyText"/>
        <w:spacing w:before="46"/>
        <w:rPr>
          <w:b/>
        </w:rPr>
      </w:pPr>
    </w:p>
    <w:p w:rsidR="00D236AA" w:rsidRDefault="000E2E0C">
      <w:pPr>
        <w:pStyle w:val="ListParagraph"/>
        <w:numPr>
          <w:ilvl w:val="2"/>
          <w:numId w:val="1"/>
        </w:numPr>
        <w:tabs>
          <w:tab w:val="left" w:pos="1160"/>
          <w:tab w:val="left" w:pos="1162"/>
        </w:tabs>
        <w:spacing w:line="376" w:lineRule="auto"/>
        <w:ind w:right="326"/>
        <w:rPr>
          <w:sz w:val="23"/>
        </w:rPr>
      </w:pPr>
      <w:r>
        <w:rPr>
          <w:w w:val="120"/>
          <w:sz w:val="23"/>
        </w:rPr>
        <w:t>Di dalam Penyusunan Rencana Kerja Dinas Sosial Kabupaten Mojokerto Tahun 2026 sudah sesuai dengan Keputusan Menteri Dalam Negeri Nomor 900.1.15.5-1317 Tahun 2023 tentang Perubahan atas Keputusan Menteri Dalam Negeri Nomor 050-5889 Tahun 2021 Tentang Hasil Verifikasi, Validasi dan Inventarisasi Pemutakhiran Klasifikasi, Kodefikasi dan Nomenklatur Perencanaan Pembangunan dan Keuangan Daerah.</w:t>
      </w:r>
    </w:p>
    <w:p w:rsidR="00D236AA" w:rsidRDefault="000E2E0C">
      <w:pPr>
        <w:pStyle w:val="ListParagraph"/>
        <w:numPr>
          <w:ilvl w:val="2"/>
          <w:numId w:val="1"/>
        </w:numPr>
        <w:tabs>
          <w:tab w:val="left" w:pos="1160"/>
          <w:tab w:val="left" w:pos="1162"/>
        </w:tabs>
        <w:spacing w:line="376" w:lineRule="auto"/>
        <w:ind w:right="340"/>
        <w:rPr>
          <w:sz w:val="23"/>
        </w:rPr>
      </w:pPr>
      <w:r>
        <w:rPr>
          <w:w w:val="120"/>
          <w:sz w:val="23"/>
        </w:rPr>
        <w:t>Penyusunan</w:t>
      </w:r>
      <w:r>
        <w:rPr>
          <w:spacing w:val="40"/>
          <w:w w:val="120"/>
          <w:sz w:val="23"/>
        </w:rPr>
        <w:t xml:space="preserve"> </w:t>
      </w:r>
      <w:r>
        <w:rPr>
          <w:w w:val="120"/>
          <w:sz w:val="23"/>
        </w:rPr>
        <w:t>Rencana</w:t>
      </w:r>
      <w:r>
        <w:rPr>
          <w:spacing w:val="40"/>
          <w:w w:val="120"/>
          <w:sz w:val="23"/>
        </w:rPr>
        <w:t xml:space="preserve"> </w:t>
      </w:r>
      <w:r>
        <w:rPr>
          <w:w w:val="120"/>
          <w:sz w:val="23"/>
        </w:rPr>
        <w:t>Kerja</w:t>
      </w:r>
      <w:r>
        <w:rPr>
          <w:spacing w:val="40"/>
          <w:w w:val="120"/>
          <w:sz w:val="23"/>
        </w:rPr>
        <w:t xml:space="preserve"> </w:t>
      </w:r>
      <w:r>
        <w:rPr>
          <w:w w:val="120"/>
          <w:sz w:val="23"/>
        </w:rPr>
        <w:t>Dinas</w:t>
      </w:r>
      <w:r>
        <w:rPr>
          <w:spacing w:val="40"/>
          <w:w w:val="120"/>
          <w:sz w:val="23"/>
        </w:rPr>
        <w:t xml:space="preserve"> </w:t>
      </w:r>
      <w:r>
        <w:rPr>
          <w:w w:val="120"/>
          <w:sz w:val="23"/>
        </w:rPr>
        <w:t>Sosial</w:t>
      </w:r>
      <w:r>
        <w:rPr>
          <w:spacing w:val="40"/>
          <w:w w:val="120"/>
          <w:sz w:val="23"/>
        </w:rPr>
        <w:t xml:space="preserve"> </w:t>
      </w:r>
      <w:r>
        <w:rPr>
          <w:w w:val="120"/>
          <w:sz w:val="23"/>
        </w:rPr>
        <w:t>Kabupaten</w:t>
      </w:r>
      <w:r>
        <w:rPr>
          <w:spacing w:val="40"/>
          <w:w w:val="120"/>
          <w:sz w:val="23"/>
        </w:rPr>
        <w:t xml:space="preserve"> </w:t>
      </w:r>
      <w:r>
        <w:rPr>
          <w:w w:val="120"/>
          <w:sz w:val="23"/>
        </w:rPr>
        <w:t>Mojokerto Tahun 2026 sudah sesuai dengan Renstra Dinas Sosial Kabupaten Mojokerto Tahun 2021-2026.</w:t>
      </w:r>
    </w:p>
    <w:p w:rsidR="00D236AA" w:rsidRDefault="00D236AA">
      <w:pPr>
        <w:pStyle w:val="ListParagraph"/>
        <w:spacing w:line="376" w:lineRule="auto"/>
        <w:rPr>
          <w:sz w:val="23"/>
        </w:rPr>
        <w:sectPr w:rsidR="00D236AA">
          <w:pgSz w:w="12240" w:h="20160"/>
          <w:pgMar w:top="1240" w:right="1080" w:bottom="280" w:left="1440" w:header="756" w:footer="0" w:gutter="0"/>
          <w:cols w:space="720"/>
        </w:sectPr>
      </w:pPr>
    </w:p>
    <w:p w:rsidR="00D236AA" w:rsidRDefault="000E2E0C">
      <w:pPr>
        <w:pStyle w:val="BodyText"/>
        <w:spacing w:before="90" w:line="376" w:lineRule="auto"/>
        <w:ind w:left="259" w:right="250" w:firstLine="720"/>
        <w:jc w:val="both"/>
      </w:pPr>
      <w:r>
        <w:rPr>
          <w:w w:val="120"/>
        </w:rPr>
        <w:lastRenderedPageBreak/>
        <w:t>Untuk mewujudkan semua yang telah direncanakan dan dijabarkan dalam Rencana Kerja Dinas Sosial diatas, dengan tekad mensukseskan pembangunan di Kabupaten Mojokerto serta adanya dukungan dari semua pihak, kami percaya dapat menyelesaikan tugas yang dibebankan dipundak kami. Sebagai manusia kami tidak luput dari kekurangan dan kekhilafan, untuk itu sumbang saran yang bersifat membangun sangat kami harapkan.</w:t>
      </w:r>
    </w:p>
    <w:p w:rsidR="00D236AA" w:rsidRDefault="000E2E0C">
      <w:pPr>
        <w:pStyle w:val="BodyText"/>
        <w:spacing w:before="197" w:line="374" w:lineRule="auto"/>
        <w:ind w:left="259" w:right="256" w:firstLine="720"/>
        <w:jc w:val="both"/>
      </w:pPr>
      <w:r>
        <w:rPr>
          <w:w w:val="120"/>
        </w:rPr>
        <w:t>Rencana Kerja Dinas Sosial Kabupaten Mojokerto Tahun 2026 yang telah disusun, merupakan acuan dasar atau pedoman yang bersifat</w:t>
      </w:r>
      <w:r>
        <w:rPr>
          <w:spacing w:val="40"/>
          <w:w w:val="120"/>
        </w:rPr>
        <w:t xml:space="preserve"> </w:t>
      </w:r>
      <w:r>
        <w:rPr>
          <w:w w:val="120"/>
        </w:rPr>
        <w:t>konseptual dalam melaksanakan tugas. Penyusunan Rencana Kinerja</w:t>
      </w:r>
      <w:r>
        <w:rPr>
          <w:spacing w:val="40"/>
          <w:w w:val="120"/>
        </w:rPr>
        <w:t xml:space="preserve"> </w:t>
      </w:r>
      <w:r>
        <w:rPr>
          <w:w w:val="120"/>
        </w:rPr>
        <w:t>Tahunan yang lebih bersifat operasional sebagai pedoman melaksanakan kebijakan, program dan kegiatan untuk mewujudkan sasaran guna mencapai tujuan dan misi sehingga visi yang telah ditetapkan dapat terwujud pada Tahun 2026 yang akan datang.</w:t>
      </w:r>
    </w:p>
    <w:p w:rsidR="00D236AA" w:rsidRDefault="000E2E0C">
      <w:pPr>
        <w:pStyle w:val="BodyText"/>
        <w:spacing w:before="215" w:line="374" w:lineRule="auto"/>
        <w:ind w:left="259" w:right="258" w:firstLine="720"/>
        <w:jc w:val="both"/>
      </w:pPr>
      <w:r>
        <w:rPr>
          <w:w w:val="115"/>
        </w:rPr>
        <w:t>Hal-hal</w:t>
      </w:r>
      <w:r>
        <w:rPr>
          <w:spacing w:val="80"/>
          <w:w w:val="150"/>
        </w:rPr>
        <w:t xml:space="preserve"> </w:t>
      </w:r>
      <w:r>
        <w:rPr>
          <w:w w:val="115"/>
        </w:rPr>
        <w:t>yang</w:t>
      </w:r>
      <w:r>
        <w:rPr>
          <w:spacing w:val="80"/>
          <w:w w:val="150"/>
        </w:rPr>
        <w:t xml:space="preserve"> </w:t>
      </w:r>
      <w:r>
        <w:rPr>
          <w:w w:val="115"/>
        </w:rPr>
        <w:t>dihasilkan</w:t>
      </w:r>
      <w:r>
        <w:rPr>
          <w:spacing w:val="80"/>
          <w:w w:val="150"/>
        </w:rPr>
        <w:t xml:space="preserve"> </w:t>
      </w:r>
      <w:r>
        <w:rPr>
          <w:w w:val="115"/>
        </w:rPr>
        <w:t>dalam</w:t>
      </w:r>
      <w:r>
        <w:rPr>
          <w:spacing w:val="80"/>
          <w:w w:val="150"/>
        </w:rPr>
        <w:t xml:space="preserve"> </w:t>
      </w:r>
      <w:r>
        <w:rPr>
          <w:w w:val="115"/>
        </w:rPr>
        <w:t>setiap</w:t>
      </w:r>
      <w:r>
        <w:rPr>
          <w:spacing w:val="80"/>
          <w:w w:val="150"/>
        </w:rPr>
        <w:t xml:space="preserve"> </w:t>
      </w:r>
      <w:r>
        <w:rPr>
          <w:w w:val="115"/>
        </w:rPr>
        <w:t>penyelenggaraan</w:t>
      </w:r>
      <w:r>
        <w:rPr>
          <w:spacing w:val="80"/>
          <w:w w:val="150"/>
        </w:rPr>
        <w:t xml:space="preserve"> </w:t>
      </w:r>
      <w:r>
        <w:rPr>
          <w:w w:val="115"/>
        </w:rPr>
        <w:t>kegiatan</w:t>
      </w:r>
      <w:r>
        <w:rPr>
          <w:spacing w:val="80"/>
          <w:w w:val="115"/>
        </w:rPr>
        <w:t xml:space="preserve"> </w:t>
      </w:r>
      <w:r>
        <w:rPr>
          <w:w w:val="115"/>
        </w:rPr>
        <w:t>Dinas Sosial Kabupaten Mojokerto adalah dalam rangka mewujudkan visi dan misi sesuai dengan tugas pokok dan fungsinya yang telah diselaraskan dengan visi Pemerintah Kabupaten Mojokerto.</w:t>
      </w:r>
    </w:p>
    <w:p w:rsidR="00D236AA" w:rsidRDefault="00D236AA">
      <w:pPr>
        <w:pStyle w:val="BodyText"/>
      </w:pPr>
    </w:p>
    <w:p w:rsidR="00D236AA" w:rsidRDefault="00D236AA">
      <w:pPr>
        <w:pStyle w:val="BodyText"/>
      </w:pPr>
    </w:p>
    <w:p w:rsidR="00D236AA" w:rsidRDefault="00D236AA">
      <w:pPr>
        <w:pStyle w:val="BodyText"/>
        <w:spacing w:before="19"/>
      </w:pPr>
    </w:p>
    <w:p w:rsidR="00D236AA" w:rsidRDefault="000E2E0C">
      <w:pPr>
        <w:pStyle w:val="BodyText"/>
        <w:spacing w:line="285" w:lineRule="auto"/>
        <w:ind w:left="4519" w:right="1857"/>
      </w:pPr>
      <w:r>
        <w:rPr>
          <w:noProof/>
          <w:lang w:val="en-US"/>
        </w:rPr>
        <w:drawing>
          <wp:anchor distT="0" distB="0" distL="0" distR="0" simplePos="0" relativeHeight="487593984" behindDoc="1" locked="0" layoutInCell="1" allowOverlap="1">
            <wp:simplePos x="0" y="0"/>
            <wp:positionH relativeFrom="page">
              <wp:posOffset>3810000</wp:posOffset>
            </wp:positionH>
            <wp:positionV relativeFrom="paragraph">
              <wp:posOffset>414698</wp:posOffset>
            </wp:positionV>
            <wp:extent cx="763781" cy="762380"/>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8" cstate="print"/>
                    <a:stretch>
                      <a:fillRect/>
                    </a:stretch>
                  </pic:blipFill>
                  <pic:spPr>
                    <a:xfrm>
                      <a:off x="0" y="0"/>
                      <a:ext cx="763781" cy="762380"/>
                    </a:xfrm>
                    <a:prstGeom prst="rect">
                      <a:avLst/>
                    </a:prstGeom>
                  </pic:spPr>
                </pic:pic>
              </a:graphicData>
            </a:graphic>
          </wp:anchor>
        </w:drawing>
      </w:r>
      <w:r>
        <w:rPr>
          <w:w w:val="115"/>
        </w:rPr>
        <w:t xml:space="preserve">Kepala Dinas Sosial </w:t>
      </w:r>
      <w:r>
        <w:rPr>
          <w:w w:val="110"/>
        </w:rPr>
        <w:t>Kabupaten Mojokerto</w:t>
      </w:r>
    </w:p>
    <w:p w:rsidR="00D236AA" w:rsidRDefault="000E2E0C">
      <w:pPr>
        <w:pStyle w:val="BodyText"/>
        <w:spacing w:before="95" w:line="242" w:lineRule="auto"/>
        <w:ind w:left="4519" w:right="110"/>
      </w:pPr>
      <w:r>
        <w:rPr>
          <w:w w:val="120"/>
        </w:rPr>
        <w:t>Try</w:t>
      </w:r>
      <w:r>
        <w:rPr>
          <w:spacing w:val="-11"/>
          <w:w w:val="120"/>
        </w:rPr>
        <w:t xml:space="preserve"> </w:t>
      </w:r>
      <w:r>
        <w:rPr>
          <w:w w:val="120"/>
        </w:rPr>
        <w:t>Raharjo</w:t>
      </w:r>
      <w:r>
        <w:rPr>
          <w:spacing w:val="-13"/>
          <w:w w:val="120"/>
        </w:rPr>
        <w:t xml:space="preserve"> </w:t>
      </w:r>
      <w:r>
        <w:rPr>
          <w:w w:val="120"/>
        </w:rPr>
        <w:t>Murdianto,</w:t>
      </w:r>
      <w:r>
        <w:rPr>
          <w:spacing w:val="-6"/>
          <w:w w:val="120"/>
        </w:rPr>
        <w:t xml:space="preserve"> </w:t>
      </w:r>
      <w:r>
        <w:rPr>
          <w:w w:val="120"/>
        </w:rPr>
        <w:t>S.STP.,</w:t>
      </w:r>
      <w:r>
        <w:rPr>
          <w:spacing w:val="-11"/>
          <w:w w:val="120"/>
        </w:rPr>
        <w:t xml:space="preserve"> </w:t>
      </w:r>
      <w:r>
        <w:rPr>
          <w:w w:val="120"/>
        </w:rPr>
        <w:t>M.AP. Pembina Tk. I</w:t>
      </w:r>
    </w:p>
    <w:p w:rsidR="00D236AA" w:rsidRDefault="000E2E0C">
      <w:pPr>
        <w:pStyle w:val="BodyText"/>
        <w:spacing w:before="17"/>
        <w:ind w:left="4519"/>
        <w:rPr>
          <w:rFonts w:ascii="Calibri"/>
        </w:rPr>
      </w:pPr>
      <w:r>
        <w:rPr>
          <w:w w:val="105"/>
        </w:rPr>
        <w:t>NIP.</w:t>
      </w:r>
      <w:r>
        <w:rPr>
          <w:spacing w:val="30"/>
          <w:w w:val="105"/>
        </w:rPr>
        <w:t xml:space="preserve"> </w:t>
      </w:r>
      <w:r>
        <w:rPr>
          <w:rFonts w:ascii="Calibri"/>
          <w:w w:val="105"/>
        </w:rPr>
        <w:t>19870519</w:t>
      </w:r>
      <w:r>
        <w:rPr>
          <w:rFonts w:ascii="Calibri"/>
          <w:spacing w:val="-2"/>
          <w:w w:val="105"/>
        </w:rPr>
        <w:t xml:space="preserve"> </w:t>
      </w:r>
      <w:r>
        <w:rPr>
          <w:rFonts w:ascii="Calibri"/>
          <w:w w:val="105"/>
        </w:rPr>
        <w:t>200602</w:t>
      </w:r>
      <w:r>
        <w:rPr>
          <w:rFonts w:ascii="Calibri"/>
          <w:spacing w:val="-2"/>
          <w:w w:val="105"/>
        </w:rPr>
        <w:t xml:space="preserve"> </w:t>
      </w:r>
      <w:r>
        <w:rPr>
          <w:rFonts w:ascii="Calibri"/>
          <w:w w:val="105"/>
        </w:rPr>
        <w:t>1</w:t>
      </w:r>
      <w:r>
        <w:rPr>
          <w:rFonts w:ascii="Calibri"/>
          <w:spacing w:val="3"/>
          <w:w w:val="105"/>
        </w:rPr>
        <w:t xml:space="preserve"> </w:t>
      </w:r>
      <w:r>
        <w:rPr>
          <w:rFonts w:ascii="Calibri"/>
          <w:spacing w:val="-5"/>
          <w:w w:val="105"/>
        </w:rPr>
        <w:t>002</w:t>
      </w:r>
    </w:p>
    <w:sectPr w:rsidR="00D236AA">
      <w:pgSz w:w="12240" w:h="20160"/>
      <w:pgMar w:top="1240" w:right="1080" w:bottom="280" w:left="1440" w:header="756"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676" w:rsidRDefault="00C41676">
      <w:r>
        <w:separator/>
      </w:r>
    </w:p>
  </w:endnote>
  <w:endnote w:type="continuationSeparator" w:id="0">
    <w:p w:rsidR="00C41676" w:rsidRDefault="00C41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676" w:rsidRDefault="00C41676">
      <w:r>
        <w:separator/>
      </w:r>
    </w:p>
  </w:footnote>
  <w:footnote w:type="continuationSeparator" w:id="0">
    <w:p w:rsidR="00C41676" w:rsidRDefault="00C416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0C" w:rsidRDefault="000E2E0C">
    <w:pPr>
      <w:pStyle w:val="BodyText"/>
      <w:spacing w:line="14" w:lineRule="auto"/>
      <w:rPr>
        <w:sz w:val="20"/>
      </w:rPr>
    </w:pPr>
    <w:r>
      <w:rPr>
        <w:noProof/>
        <w:sz w:val="20"/>
        <w:lang w:val="en-US"/>
      </w:rPr>
      <mc:AlternateContent>
        <mc:Choice Requires="wps">
          <w:drawing>
            <wp:anchor distT="0" distB="0" distL="0" distR="0" simplePos="0" relativeHeight="458478592" behindDoc="1" locked="0" layoutInCell="1" allowOverlap="1">
              <wp:simplePos x="0" y="0"/>
              <wp:positionH relativeFrom="page">
                <wp:posOffset>4032503</wp:posOffset>
              </wp:positionH>
              <wp:positionV relativeFrom="page">
                <wp:posOffset>467359</wp:posOffset>
              </wp:positionV>
              <wp:extent cx="14097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165735"/>
                      </a:xfrm>
                      <a:prstGeom prst="rect">
                        <a:avLst/>
                      </a:prstGeom>
                    </wps:spPr>
                    <wps:txbx>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 roman </w:instrText>
                          </w:r>
                          <w:r>
                            <w:rPr>
                              <w:rFonts w:ascii="Calibri"/>
                              <w:spacing w:val="-5"/>
                            </w:rPr>
                            <w:fldChar w:fldCharType="separate"/>
                          </w:r>
                          <w:r w:rsidR="0012405D">
                            <w:rPr>
                              <w:rFonts w:ascii="Calibri"/>
                              <w:noProof/>
                              <w:spacing w:val="-5"/>
                            </w:rPr>
                            <w:t>iii</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317.5pt;margin-top:36.8pt;width:11.1pt;height:13.05pt;z-index:-4483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" filled="f" stroked="f">
              <v:path arrowok="t"/>
              <v:textbox inset="0,0,0,0">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 roman </w:instrText>
                    </w:r>
                    <w:r>
                      <w:rPr>
                        <w:rFonts w:ascii="Calibri"/>
                        <w:spacing w:val="-5"/>
                      </w:rPr>
                      <w:fldChar w:fldCharType="separate"/>
                    </w:r>
                    <w:r w:rsidR="0012405D">
                      <w:rPr>
                        <w:rFonts w:ascii="Calibri"/>
                        <w:noProof/>
                        <w:spacing w:val="-5"/>
                      </w:rPr>
                      <w:t>iii</w:t>
                    </w:r>
                    <w:r>
                      <w:rPr>
                        <w:rFonts w:ascii="Calibri"/>
                        <w:spacing w:val="-5"/>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0C" w:rsidRDefault="000E2E0C">
    <w:pPr>
      <w:pStyle w:val="BodyText"/>
      <w:spacing w:line="14" w:lineRule="auto"/>
      <w:rPr>
        <w:sz w:val="2"/>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0C" w:rsidRDefault="000E2E0C">
    <w:pPr>
      <w:pStyle w:val="BodyText"/>
      <w:spacing w:line="14" w:lineRule="auto"/>
      <w:rPr>
        <w:sz w:val="2"/>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0C" w:rsidRDefault="000E2E0C">
    <w:pPr>
      <w:pStyle w:val="BodyText"/>
      <w:spacing w:line="14" w:lineRule="auto"/>
      <w:rPr>
        <w:sz w:val="20"/>
      </w:rPr>
    </w:pPr>
    <w:r>
      <w:rPr>
        <w:noProof/>
        <w:sz w:val="20"/>
        <w:lang w:val="en-US"/>
      </w:rPr>
      <mc:AlternateContent>
        <mc:Choice Requires="wps">
          <w:drawing>
            <wp:anchor distT="0" distB="0" distL="0" distR="0" simplePos="0" relativeHeight="458482688" behindDoc="1" locked="0" layoutInCell="1" allowOverlap="1">
              <wp:simplePos x="0" y="0"/>
              <wp:positionH relativeFrom="page">
                <wp:posOffset>3861815</wp:posOffset>
              </wp:positionH>
              <wp:positionV relativeFrom="page">
                <wp:posOffset>467359</wp:posOffset>
              </wp:positionV>
              <wp:extent cx="290195" cy="1657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95" cy="165735"/>
                      </a:xfrm>
                      <a:prstGeom prst="rect">
                        <a:avLst/>
                      </a:prstGeom>
                    </wps:spPr>
                    <wps:txbx>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116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34" type="#_x0000_t202" style="position:absolute;margin-left:304.1pt;margin-top:36.8pt;width:22.85pt;height:13.05pt;z-index:-4483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" filled="f" stroked="f">
              <v:path arrowok="t"/>
              <v:textbox inset="0,0,0,0">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116</w:t>
                    </w:r>
                    <w:r>
                      <w:rPr>
                        <w:rFonts w:ascii="Calibri"/>
                        <w:spacing w:val="-5"/>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0C" w:rsidRDefault="000E2E0C">
    <w:pPr>
      <w:pStyle w:val="BodyText"/>
      <w:spacing w:line="14" w:lineRule="auto"/>
      <w:rPr>
        <w:sz w:val="20"/>
      </w:rPr>
    </w:pPr>
    <w:r>
      <w:rPr>
        <w:noProof/>
        <w:sz w:val="20"/>
        <w:lang w:val="en-US"/>
      </w:rPr>
      <mc:AlternateContent>
        <mc:Choice Requires="wps">
          <w:drawing>
            <wp:anchor distT="0" distB="0" distL="0" distR="0" simplePos="0" relativeHeight="458483200" behindDoc="1" locked="0" layoutInCell="1" allowOverlap="1">
              <wp:simplePos x="0" y="0"/>
              <wp:positionH relativeFrom="page">
                <wp:posOffset>6327647</wp:posOffset>
              </wp:positionH>
              <wp:positionV relativeFrom="page">
                <wp:posOffset>467613</wp:posOffset>
              </wp:positionV>
              <wp:extent cx="290195" cy="16573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95" cy="165735"/>
                      </a:xfrm>
                      <a:prstGeom prst="rect">
                        <a:avLst/>
                      </a:prstGeom>
                    </wps:spPr>
                    <wps:txbx>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118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 o:spid="_x0000_s1035" type="#_x0000_t202" style="position:absolute;margin-left:498.25pt;margin-top:36.8pt;width:22.85pt;height:13.05pt;z-index:-4483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" filled="f" stroked="f">
              <v:path arrowok="t"/>
              <v:textbox inset="0,0,0,0">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118</w:t>
                    </w:r>
                    <w:r>
                      <w:rPr>
                        <w:rFonts w:ascii="Calibri"/>
                        <w:spacing w:val="-5"/>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0C" w:rsidRDefault="000E2E0C">
    <w:pPr>
      <w:pStyle w:val="BodyText"/>
      <w:spacing w:line="14" w:lineRule="auto"/>
      <w:rPr>
        <w:sz w:val="20"/>
      </w:rPr>
    </w:pPr>
    <w:r>
      <w:rPr>
        <w:noProof/>
        <w:sz w:val="20"/>
        <w:lang w:val="en-US"/>
      </w:rPr>
      <mc:AlternateContent>
        <mc:Choice Requires="wps">
          <w:drawing>
            <wp:anchor distT="0" distB="0" distL="0" distR="0" simplePos="0" relativeHeight="458483712" behindDoc="1" locked="0" layoutInCell="1" allowOverlap="1">
              <wp:simplePos x="0" y="0"/>
              <wp:positionH relativeFrom="page">
                <wp:posOffset>3861815</wp:posOffset>
              </wp:positionH>
              <wp:positionV relativeFrom="page">
                <wp:posOffset>467359</wp:posOffset>
              </wp:positionV>
              <wp:extent cx="290195" cy="1657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95" cy="165735"/>
                      </a:xfrm>
                      <a:prstGeom prst="rect">
                        <a:avLst/>
                      </a:prstGeom>
                    </wps:spPr>
                    <wps:txbx>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131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 o:spid="_x0000_s1036" type="#_x0000_t202" style="position:absolute;margin-left:304.1pt;margin-top:36.8pt;width:22.85pt;height:13.05pt;z-index:-4483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" filled="f" stroked="f">
              <v:path arrowok="t"/>
              <v:textbox inset="0,0,0,0">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131</w:t>
                    </w:r>
                    <w:r>
                      <w:rPr>
                        <w:rFonts w:ascii="Calibri"/>
                        <w:spacing w:val="-5"/>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0C" w:rsidRDefault="000E2E0C">
    <w:pPr>
      <w:pStyle w:val="BodyText"/>
      <w:spacing w:line="14" w:lineRule="auto"/>
      <w:rPr>
        <w:sz w:val="20"/>
      </w:rPr>
    </w:pPr>
    <w:r>
      <w:rPr>
        <w:noProof/>
        <w:sz w:val="20"/>
        <w:lang w:val="en-US"/>
      </w:rPr>
      <mc:AlternateContent>
        <mc:Choice Requires="wps">
          <w:drawing>
            <wp:anchor distT="0" distB="0" distL="0" distR="0" simplePos="0" relativeHeight="458484224" behindDoc="1" locked="0" layoutInCell="1" allowOverlap="1">
              <wp:simplePos x="0" y="0"/>
              <wp:positionH relativeFrom="page">
                <wp:posOffset>5864352</wp:posOffset>
              </wp:positionH>
              <wp:positionV relativeFrom="page">
                <wp:posOffset>464565</wp:posOffset>
              </wp:positionV>
              <wp:extent cx="290195" cy="1657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95" cy="165735"/>
                      </a:xfrm>
                      <a:prstGeom prst="rect">
                        <a:avLst/>
                      </a:prstGeom>
                    </wps:spPr>
                    <wps:txbx>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137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037" type="#_x0000_t202" style="position:absolute;margin-left:461.75pt;margin-top:36.6pt;width:22.85pt;height:13.05pt;z-index:-4483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" filled="f" stroked="f">
              <v:path arrowok="t"/>
              <v:textbox inset="0,0,0,0">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137</w:t>
                    </w:r>
                    <w:r>
                      <w:rPr>
                        <w:rFonts w:ascii="Calibri"/>
                        <w:spacing w:val="-5"/>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0C" w:rsidRDefault="000E2E0C">
    <w:pPr>
      <w:pStyle w:val="BodyText"/>
      <w:spacing w:line="14" w:lineRule="auto"/>
      <w:rPr>
        <w:sz w:val="20"/>
      </w:rPr>
    </w:pPr>
    <w:r>
      <w:rPr>
        <w:noProof/>
        <w:sz w:val="20"/>
        <w:lang w:val="en-US"/>
      </w:rPr>
      <mc:AlternateContent>
        <mc:Choice Requires="wps">
          <w:drawing>
            <wp:anchor distT="0" distB="0" distL="0" distR="0" simplePos="0" relativeHeight="458484736" behindDoc="1" locked="0" layoutInCell="1" allowOverlap="1">
              <wp:simplePos x="0" y="0"/>
              <wp:positionH relativeFrom="page">
                <wp:posOffset>3861815</wp:posOffset>
              </wp:positionH>
              <wp:positionV relativeFrom="page">
                <wp:posOffset>467359</wp:posOffset>
              </wp:positionV>
              <wp:extent cx="290195" cy="16573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95" cy="165735"/>
                      </a:xfrm>
                      <a:prstGeom prst="rect">
                        <a:avLst/>
                      </a:prstGeom>
                    </wps:spPr>
                    <wps:txbx>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139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 o:spid="_x0000_s1038" type="#_x0000_t202" style="position:absolute;margin-left:304.1pt;margin-top:36.8pt;width:22.85pt;height:13.05pt;z-index:-4483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" filled="f" stroked="f">
              <v:path arrowok="t"/>
              <v:textbox inset="0,0,0,0">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139</w:t>
                    </w:r>
                    <w:r>
                      <w:rPr>
                        <w:rFonts w:ascii="Calibri"/>
                        <w:spacing w:val="-5"/>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0C" w:rsidRDefault="000E2E0C">
    <w:pPr>
      <w:pStyle w:val="BodyText"/>
      <w:spacing w:line="14" w:lineRule="auto"/>
      <w:rPr>
        <w:sz w:val="20"/>
      </w:rPr>
    </w:pPr>
    <w:r>
      <w:rPr>
        <w:noProof/>
        <w:sz w:val="20"/>
        <w:lang w:val="en-US"/>
      </w:rPr>
      <mc:AlternateContent>
        <mc:Choice Requires="wps">
          <w:drawing>
            <wp:anchor distT="0" distB="0" distL="0" distR="0" simplePos="0" relativeHeight="458485248" behindDoc="1" locked="0" layoutInCell="1" allowOverlap="1">
              <wp:simplePos x="0" y="0"/>
              <wp:positionH relativeFrom="page">
                <wp:posOffset>6327647</wp:posOffset>
              </wp:positionH>
              <wp:positionV relativeFrom="page">
                <wp:posOffset>467613</wp:posOffset>
              </wp:positionV>
              <wp:extent cx="290195" cy="1657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95" cy="165735"/>
                      </a:xfrm>
                      <a:prstGeom prst="rect">
                        <a:avLst/>
                      </a:prstGeom>
                    </wps:spPr>
                    <wps:txbx>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216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 o:spid="_x0000_s1039" type="#_x0000_t202" style="position:absolute;margin-left:498.25pt;margin-top:36.8pt;width:22.85pt;height:13.05pt;z-index:-4483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" filled="f" stroked="f">
              <v:path arrowok="t"/>
              <v:textbox inset="0,0,0,0">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216</w:t>
                    </w:r>
                    <w:r>
                      <w:rPr>
                        <w:rFonts w:ascii="Calibri"/>
                        <w:spacing w:val="-5"/>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0C" w:rsidRDefault="000E2E0C">
    <w:pPr>
      <w:pStyle w:val="BodyText"/>
      <w:spacing w:line="14" w:lineRule="auto"/>
      <w:rPr>
        <w:sz w:val="20"/>
      </w:rPr>
    </w:pPr>
    <w:r>
      <w:rPr>
        <w:noProof/>
        <w:sz w:val="20"/>
        <w:lang w:val="en-US"/>
      </w:rPr>
      <mc:AlternateContent>
        <mc:Choice Requires="wps">
          <w:drawing>
            <wp:anchor distT="0" distB="0" distL="0" distR="0" simplePos="0" relativeHeight="458485760" behindDoc="1" locked="0" layoutInCell="1" allowOverlap="1">
              <wp:simplePos x="0" y="0"/>
              <wp:positionH relativeFrom="page">
                <wp:posOffset>3861815</wp:posOffset>
              </wp:positionH>
              <wp:positionV relativeFrom="page">
                <wp:posOffset>467359</wp:posOffset>
              </wp:positionV>
              <wp:extent cx="290195" cy="16573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95" cy="165735"/>
                      </a:xfrm>
                      <a:prstGeom prst="rect">
                        <a:avLst/>
                      </a:prstGeom>
                    </wps:spPr>
                    <wps:txbx>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219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6" o:spid="_x0000_s1040" type="#_x0000_t202" style="position:absolute;margin-left:304.1pt;margin-top:36.8pt;width:22.85pt;height:13.05pt;z-index:-4483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" filled="f" stroked="f">
              <v:path arrowok="t"/>
              <v:textbox inset="0,0,0,0">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219</w:t>
                    </w:r>
                    <w:r>
                      <w:rPr>
                        <w:rFonts w:ascii="Calibri"/>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0C" w:rsidRDefault="000E2E0C">
    <w:pPr>
      <w:pStyle w:val="BodyText"/>
      <w:spacing w:line="14" w:lineRule="auto"/>
      <w:rPr>
        <w:sz w:val="20"/>
      </w:rPr>
    </w:pPr>
    <w:r>
      <w:rPr>
        <w:noProof/>
        <w:sz w:val="20"/>
        <w:lang w:val="en-US"/>
      </w:rPr>
      <mc:AlternateContent>
        <mc:Choice Requires="wps">
          <w:drawing>
            <wp:anchor distT="0" distB="0" distL="0" distR="0" simplePos="0" relativeHeight="458479104" behindDoc="1" locked="0" layoutInCell="1" allowOverlap="1">
              <wp:simplePos x="0" y="0"/>
              <wp:positionH relativeFrom="page">
                <wp:posOffset>3892296</wp:posOffset>
              </wp:positionH>
              <wp:positionV relativeFrom="page">
                <wp:posOffset>559054</wp:posOffset>
              </wp:positionV>
              <wp:extent cx="18542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 cy="165735"/>
                      </a:xfrm>
                      <a:prstGeom prst="rect">
                        <a:avLst/>
                      </a:prstGeom>
                    </wps:spPr>
                    <wps:txbx>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11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7" type="#_x0000_t202" style="position:absolute;margin-left:306.5pt;margin-top:44pt;width:14.6pt;height:13.05pt;z-index:-4483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" filled="f" stroked="f">
              <v:path arrowok="t"/>
              <v:textbox inset="0,0,0,0">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11</w:t>
                    </w:r>
                    <w:r>
                      <w:rPr>
                        <w:rFonts w:ascii="Calibri"/>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0C" w:rsidRDefault="000E2E0C">
    <w:pPr>
      <w:pStyle w:val="BodyText"/>
      <w:spacing w:line="14" w:lineRule="auto"/>
      <w:rPr>
        <w:sz w:val="20"/>
      </w:rPr>
    </w:pPr>
    <w:r>
      <w:rPr>
        <w:noProof/>
        <w:sz w:val="20"/>
        <w:lang w:val="en-US"/>
      </w:rPr>
      <mc:AlternateContent>
        <mc:Choice Requires="wps">
          <w:drawing>
            <wp:anchor distT="0" distB="0" distL="0" distR="0" simplePos="0" relativeHeight="458479616" behindDoc="1" locked="0" layoutInCell="1" allowOverlap="1">
              <wp:simplePos x="0" y="0"/>
              <wp:positionH relativeFrom="page">
                <wp:posOffset>4855464</wp:posOffset>
              </wp:positionH>
              <wp:positionV relativeFrom="page">
                <wp:posOffset>559054</wp:posOffset>
              </wp:positionV>
              <wp:extent cx="22352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65735"/>
                      </a:xfrm>
                      <a:prstGeom prst="rect">
                        <a:avLst/>
                      </a:prstGeom>
                    </wps:spPr>
                    <wps:txbx>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59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8" type="#_x0000_t202" style="position:absolute;margin-left:382.3pt;margin-top:44pt;width:17.6pt;height:13.05pt;z-index:-4483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" filled="f" stroked="f">
              <v:path arrowok="t"/>
              <v:textbox inset="0,0,0,0">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59</w:t>
                    </w:r>
                    <w:r>
                      <w:rPr>
                        <w:rFonts w:ascii="Calibri"/>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0C" w:rsidRDefault="000E2E0C">
    <w:pPr>
      <w:pStyle w:val="BodyText"/>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0C" w:rsidRDefault="000E2E0C">
    <w:pPr>
      <w:pStyle w:val="BodyText"/>
      <w:spacing w:line="14" w:lineRule="auto"/>
      <w:rPr>
        <w:sz w:val="20"/>
      </w:rPr>
    </w:pPr>
    <w:r>
      <w:rPr>
        <w:noProof/>
        <w:sz w:val="20"/>
        <w:lang w:val="en-US"/>
      </w:rPr>
      <mc:AlternateContent>
        <mc:Choice Requires="wps">
          <w:drawing>
            <wp:anchor distT="0" distB="0" distL="0" distR="0" simplePos="0" relativeHeight="458480128" behindDoc="1" locked="0" layoutInCell="1" allowOverlap="1">
              <wp:simplePos x="0" y="0"/>
              <wp:positionH relativeFrom="page">
                <wp:posOffset>6364223</wp:posOffset>
              </wp:positionH>
              <wp:positionV relativeFrom="page">
                <wp:posOffset>559054</wp:posOffset>
              </wp:positionV>
              <wp:extent cx="22352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65735"/>
                      </a:xfrm>
                      <a:prstGeom prst="rect">
                        <a:avLst/>
                      </a:prstGeom>
                    </wps:spPr>
                    <wps:txbx>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75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9" type="#_x0000_t202" style="position:absolute;margin-left:501.1pt;margin-top:44pt;width:17.6pt;height:13.05pt;z-index:-4483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" filled="f" stroked="f">
              <v:path arrowok="t"/>
              <v:textbox inset="0,0,0,0">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75</w:t>
                    </w:r>
                    <w:r>
                      <w:rPr>
                        <w:rFonts w:ascii="Calibri"/>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0C" w:rsidRDefault="000E2E0C">
    <w:pPr>
      <w:pStyle w:val="BodyText"/>
      <w:spacing w:line="14" w:lineRule="auto"/>
      <w:rPr>
        <w:sz w:val="20"/>
      </w:rPr>
    </w:pPr>
    <w:r>
      <w:rPr>
        <w:noProof/>
        <w:sz w:val="20"/>
        <w:lang w:val="en-US"/>
      </w:rPr>
      <mc:AlternateContent>
        <mc:Choice Requires="wps">
          <w:drawing>
            <wp:anchor distT="0" distB="0" distL="0" distR="0" simplePos="0" relativeHeight="458480640" behindDoc="1" locked="0" layoutInCell="1" allowOverlap="1">
              <wp:simplePos x="0" y="0"/>
              <wp:positionH relativeFrom="page">
                <wp:posOffset>3895344</wp:posOffset>
              </wp:positionH>
              <wp:positionV relativeFrom="page">
                <wp:posOffset>559054</wp:posOffset>
              </wp:positionV>
              <wp:extent cx="22352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65735"/>
                      </a:xfrm>
                      <a:prstGeom prst="rect">
                        <a:avLst/>
                      </a:prstGeom>
                    </wps:spPr>
                    <wps:txbx>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83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30" type="#_x0000_t202" style="position:absolute;margin-left:306.7pt;margin-top:44pt;width:17.6pt;height:13.05pt;z-index:-4483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" filled="f" stroked="f">
              <v:path arrowok="t"/>
              <v:textbox inset="0,0,0,0">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83</w:t>
                    </w:r>
                    <w:r>
                      <w:rPr>
                        <w:rFonts w:ascii="Calibri"/>
                        <w:spacing w:val="-5"/>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0C" w:rsidRDefault="000E2E0C">
    <w:pPr>
      <w:pStyle w:val="BodyText"/>
      <w:spacing w:line="14" w:lineRule="auto"/>
      <w:rPr>
        <w:sz w:val="20"/>
      </w:rPr>
    </w:pPr>
    <w:r>
      <w:rPr>
        <w:noProof/>
        <w:sz w:val="20"/>
        <w:lang w:val="en-US"/>
      </w:rPr>
      <mc:AlternateContent>
        <mc:Choice Requires="wps">
          <w:drawing>
            <wp:anchor distT="0" distB="0" distL="0" distR="0" simplePos="0" relativeHeight="458481152" behindDoc="1" locked="0" layoutInCell="1" allowOverlap="1">
              <wp:simplePos x="0" y="0"/>
              <wp:positionH relativeFrom="page">
                <wp:posOffset>6364223</wp:posOffset>
              </wp:positionH>
              <wp:positionV relativeFrom="page">
                <wp:posOffset>559054</wp:posOffset>
              </wp:positionV>
              <wp:extent cx="223520" cy="1657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65735"/>
                      </a:xfrm>
                      <a:prstGeom prst="rect">
                        <a:avLst/>
                      </a:prstGeom>
                    </wps:spPr>
                    <wps:txbx>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85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31" type="#_x0000_t202" style="position:absolute;margin-left:501.1pt;margin-top:44pt;width:17.6pt;height:13.05pt;z-index:-4483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" filled="f" stroked="f">
              <v:path arrowok="t"/>
              <v:textbox inset="0,0,0,0">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85</w:t>
                    </w:r>
                    <w:r>
                      <w:rPr>
                        <w:rFonts w:ascii="Calibri"/>
                        <w:spacing w:val="-5"/>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0C" w:rsidRDefault="000E2E0C">
    <w:pPr>
      <w:pStyle w:val="BodyText"/>
      <w:spacing w:line="14" w:lineRule="auto"/>
      <w:rPr>
        <w:sz w:val="20"/>
      </w:rPr>
    </w:pPr>
    <w:r>
      <w:rPr>
        <w:noProof/>
        <w:sz w:val="20"/>
        <w:lang w:val="en-US"/>
      </w:rPr>
      <mc:AlternateContent>
        <mc:Choice Requires="wps">
          <w:drawing>
            <wp:anchor distT="0" distB="0" distL="0" distR="0" simplePos="0" relativeHeight="458481664" behindDoc="1" locked="0" layoutInCell="1" allowOverlap="1">
              <wp:simplePos x="0" y="0"/>
              <wp:positionH relativeFrom="page">
                <wp:posOffset>3895344</wp:posOffset>
              </wp:positionH>
              <wp:positionV relativeFrom="page">
                <wp:posOffset>559054</wp:posOffset>
              </wp:positionV>
              <wp:extent cx="223520" cy="1657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65735"/>
                      </a:xfrm>
                      <a:prstGeom prst="rect">
                        <a:avLst/>
                      </a:prstGeom>
                    </wps:spPr>
                    <wps:txbx>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89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32" type="#_x0000_t202" style="position:absolute;margin-left:306.7pt;margin-top:44pt;width:17.6pt;height:13.05pt;z-index:-4483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" filled="f" stroked="f">
              <v:path arrowok="t"/>
              <v:textbox inset="0,0,0,0">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89</w:t>
                    </w:r>
                    <w:r>
                      <w:rPr>
                        <w:rFonts w:ascii="Calibri"/>
                        <w:spacing w:val="-5"/>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0C" w:rsidRDefault="000E2E0C">
    <w:pPr>
      <w:pStyle w:val="BodyText"/>
      <w:spacing w:line="14" w:lineRule="auto"/>
      <w:rPr>
        <w:sz w:val="20"/>
      </w:rPr>
    </w:pPr>
    <w:r>
      <w:rPr>
        <w:noProof/>
        <w:sz w:val="20"/>
        <w:lang w:val="en-US"/>
      </w:rPr>
      <mc:AlternateContent>
        <mc:Choice Requires="wps">
          <w:drawing>
            <wp:anchor distT="0" distB="0" distL="0" distR="0" simplePos="0" relativeHeight="458482176" behindDoc="1" locked="0" layoutInCell="1" allowOverlap="1">
              <wp:simplePos x="0" y="0"/>
              <wp:positionH relativeFrom="page">
                <wp:posOffset>6324600</wp:posOffset>
              </wp:positionH>
              <wp:positionV relativeFrom="page">
                <wp:posOffset>559054</wp:posOffset>
              </wp:positionV>
              <wp:extent cx="252095"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95" cy="165735"/>
                      </a:xfrm>
                      <a:prstGeom prst="rect">
                        <a:avLst/>
                      </a:prstGeom>
                    </wps:spPr>
                    <wps:txbx>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111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33" type="#_x0000_t202" style="position:absolute;margin-left:498pt;margin-top:44pt;width:19.85pt;height:13.05pt;z-index:-4483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" filled="f" stroked="f">
              <v:path arrowok="t"/>
              <v:textbox inset="0,0,0,0">
                <w:txbxContent>
                  <w:p w:rsidR="000E2E0C" w:rsidRDefault="000E2E0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2405D">
                      <w:rPr>
                        <w:rFonts w:ascii="Calibri"/>
                        <w:noProof/>
                        <w:spacing w:val="-5"/>
                      </w:rPr>
                      <w:t>111</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4098A"/>
    <w:multiLevelType w:val="multilevel"/>
    <w:tmpl w:val="1EB0B3A6"/>
    <w:lvl w:ilvl="0">
      <w:start w:val="2"/>
      <w:numFmt w:val="decimal"/>
      <w:lvlText w:val="%1"/>
      <w:lvlJc w:val="left"/>
      <w:pPr>
        <w:ind w:left="1393" w:hanging="557"/>
      </w:pPr>
      <w:rPr>
        <w:rFonts w:hint="default"/>
        <w:lang w:val="id" w:eastAsia="en-US" w:bidi="ar-SA"/>
      </w:rPr>
    </w:lvl>
    <w:lvl w:ilvl="1">
      <w:start w:val="1"/>
      <w:numFmt w:val="decimal"/>
      <w:lvlText w:val="%1.%2"/>
      <w:lvlJc w:val="left"/>
      <w:pPr>
        <w:ind w:left="1393" w:hanging="557"/>
      </w:pPr>
      <w:rPr>
        <w:rFonts w:ascii="Cambria" w:eastAsia="Cambria" w:hAnsi="Cambria" w:cs="Cambria" w:hint="default"/>
        <w:b w:val="0"/>
        <w:bCs w:val="0"/>
        <w:i w:val="0"/>
        <w:iCs w:val="0"/>
        <w:spacing w:val="-7"/>
        <w:w w:val="113"/>
        <w:sz w:val="23"/>
        <w:szCs w:val="23"/>
        <w:lang w:val="id" w:eastAsia="en-US" w:bidi="ar-SA"/>
      </w:rPr>
    </w:lvl>
    <w:lvl w:ilvl="2">
      <w:numFmt w:val="bullet"/>
      <w:lvlText w:val="•"/>
      <w:lvlJc w:val="left"/>
      <w:pPr>
        <w:ind w:left="3064" w:hanging="557"/>
      </w:pPr>
      <w:rPr>
        <w:rFonts w:hint="default"/>
        <w:lang w:val="id" w:eastAsia="en-US" w:bidi="ar-SA"/>
      </w:rPr>
    </w:lvl>
    <w:lvl w:ilvl="3">
      <w:numFmt w:val="bullet"/>
      <w:lvlText w:val="•"/>
      <w:lvlJc w:val="left"/>
      <w:pPr>
        <w:ind w:left="3896" w:hanging="557"/>
      </w:pPr>
      <w:rPr>
        <w:rFonts w:hint="default"/>
        <w:lang w:val="id" w:eastAsia="en-US" w:bidi="ar-SA"/>
      </w:rPr>
    </w:lvl>
    <w:lvl w:ilvl="4">
      <w:numFmt w:val="bullet"/>
      <w:lvlText w:val="•"/>
      <w:lvlJc w:val="left"/>
      <w:pPr>
        <w:ind w:left="4728" w:hanging="557"/>
      </w:pPr>
      <w:rPr>
        <w:rFonts w:hint="default"/>
        <w:lang w:val="id" w:eastAsia="en-US" w:bidi="ar-SA"/>
      </w:rPr>
    </w:lvl>
    <w:lvl w:ilvl="5">
      <w:numFmt w:val="bullet"/>
      <w:lvlText w:val="•"/>
      <w:lvlJc w:val="left"/>
      <w:pPr>
        <w:ind w:left="5560" w:hanging="557"/>
      </w:pPr>
      <w:rPr>
        <w:rFonts w:hint="default"/>
        <w:lang w:val="id" w:eastAsia="en-US" w:bidi="ar-SA"/>
      </w:rPr>
    </w:lvl>
    <w:lvl w:ilvl="6">
      <w:numFmt w:val="bullet"/>
      <w:lvlText w:val="•"/>
      <w:lvlJc w:val="left"/>
      <w:pPr>
        <w:ind w:left="6392" w:hanging="557"/>
      </w:pPr>
      <w:rPr>
        <w:rFonts w:hint="default"/>
        <w:lang w:val="id" w:eastAsia="en-US" w:bidi="ar-SA"/>
      </w:rPr>
    </w:lvl>
    <w:lvl w:ilvl="7">
      <w:numFmt w:val="bullet"/>
      <w:lvlText w:val="•"/>
      <w:lvlJc w:val="left"/>
      <w:pPr>
        <w:ind w:left="7224" w:hanging="557"/>
      </w:pPr>
      <w:rPr>
        <w:rFonts w:hint="default"/>
        <w:lang w:val="id" w:eastAsia="en-US" w:bidi="ar-SA"/>
      </w:rPr>
    </w:lvl>
    <w:lvl w:ilvl="8">
      <w:numFmt w:val="bullet"/>
      <w:lvlText w:val="•"/>
      <w:lvlJc w:val="left"/>
      <w:pPr>
        <w:ind w:left="8056" w:hanging="557"/>
      </w:pPr>
      <w:rPr>
        <w:rFonts w:hint="default"/>
        <w:lang w:val="id" w:eastAsia="en-US" w:bidi="ar-SA"/>
      </w:rPr>
    </w:lvl>
  </w:abstractNum>
  <w:abstractNum w:abstractNumId="1" w15:restartNumberingAfterBreak="0">
    <w:nsid w:val="06895940"/>
    <w:multiLevelType w:val="hybridMultilevel"/>
    <w:tmpl w:val="55ECA96C"/>
    <w:lvl w:ilvl="0" w:tplc="2F7E674E">
      <w:start w:val="1"/>
      <w:numFmt w:val="lowerLetter"/>
      <w:lvlText w:val="%1)"/>
      <w:lvlJc w:val="left"/>
      <w:pPr>
        <w:ind w:left="1959" w:hanging="567"/>
      </w:pPr>
      <w:rPr>
        <w:rFonts w:ascii="Cambria" w:eastAsia="Cambria" w:hAnsi="Cambria" w:cs="Cambria" w:hint="default"/>
        <w:b w:val="0"/>
        <w:bCs w:val="0"/>
        <w:i w:val="0"/>
        <w:iCs w:val="0"/>
        <w:spacing w:val="0"/>
        <w:w w:val="103"/>
        <w:sz w:val="23"/>
        <w:szCs w:val="23"/>
        <w:lang w:val="id" w:eastAsia="en-US" w:bidi="ar-SA"/>
      </w:rPr>
    </w:lvl>
    <w:lvl w:ilvl="1" w:tplc="B664CE78">
      <w:start w:val="1"/>
      <w:numFmt w:val="decimal"/>
      <w:lvlText w:val="%2)"/>
      <w:lvlJc w:val="left"/>
      <w:pPr>
        <w:ind w:left="2531" w:hanging="572"/>
      </w:pPr>
      <w:rPr>
        <w:rFonts w:ascii="Cambria" w:eastAsia="Cambria" w:hAnsi="Cambria" w:cs="Cambria" w:hint="default"/>
        <w:b w:val="0"/>
        <w:bCs w:val="0"/>
        <w:i w:val="0"/>
        <w:iCs w:val="0"/>
        <w:spacing w:val="-3"/>
        <w:w w:val="100"/>
        <w:sz w:val="23"/>
        <w:szCs w:val="23"/>
        <w:lang w:val="id" w:eastAsia="en-US" w:bidi="ar-SA"/>
      </w:rPr>
    </w:lvl>
    <w:lvl w:ilvl="2" w:tplc="78282AA6">
      <w:numFmt w:val="bullet"/>
      <w:lvlText w:val="•"/>
      <w:lvlJc w:val="left"/>
      <w:pPr>
        <w:ind w:left="3337" w:hanging="572"/>
      </w:pPr>
      <w:rPr>
        <w:rFonts w:hint="default"/>
        <w:lang w:val="id" w:eastAsia="en-US" w:bidi="ar-SA"/>
      </w:rPr>
    </w:lvl>
    <w:lvl w:ilvl="3" w:tplc="823CDAC4">
      <w:numFmt w:val="bullet"/>
      <w:lvlText w:val="•"/>
      <w:lvlJc w:val="left"/>
      <w:pPr>
        <w:ind w:left="4135" w:hanging="572"/>
      </w:pPr>
      <w:rPr>
        <w:rFonts w:hint="default"/>
        <w:lang w:val="id" w:eastAsia="en-US" w:bidi="ar-SA"/>
      </w:rPr>
    </w:lvl>
    <w:lvl w:ilvl="4" w:tplc="488EF8F6">
      <w:numFmt w:val="bullet"/>
      <w:lvlText w:val="•"/>
      <w:lvlJc w:val="left"/>
      <w:pPr>
        <w:ind w:left="4933" w:hanging="572"/>
      </w:pPr>
      <w:rPr>
        <w:rFonts w:hint="default"/>
        <w:lang w:val="id" w:eastAsia="en-US" w:bidi="ar-SA"/>
      </w:rPr>
    </w:lvl>
    <w:lvl w:ilvl="5" w:tplc="81A4F67A">
      <w:numFmt w:val="bullet"/>
      <w:lvlText w:val="•"/>
      <w:lvlJc w:val="left"/>
      <w:pPr>
        <w:ind w:left="5731" w:hanging="572"/>
      </w:pPr>
      <w:rPr>
        <w:rFonts w:hint="default"/>
        <w:lang w:val="id" w:eastAsia="en-US" w:bidi="ar-SA"/>
      </w:rPr>
    </w:lvl>
    <w:lvl w:ilvl="6" w:tplc="4CC245FA">
      <w:numFmt w:val="bullet"/>
      <w:lvlText w:val="•"/>
      <w:lvlJc w:val="left"/>
      <w:pPr>
        <w:ind w:left="6528" w:hanging="572"/>
      </w:pPr>
      <w:rPr>
        <w:rFonts w:hint="default"/>
        <w:lang w:val="id" w:eastAsia="en-US" w:bidi="ar-SA"/>
      </w:rPr>
    </w:lvl>
    <w:lvl w:ilvl="7" w:tplc="E14263CC">
      <w:numFmt w:val="bullet"/>
      <w:lvlText w:val="•"/>
      <w:lvlJc w:val="left"/>
      <w:pPr>
        <w:ind w:left="7326" w:hanging="572"/>
      </w:pPr>
      <w:rPr>
        <w:rFonts w:hint="default"/>
        <w:lang w:val="id" w:eastAsia="en-US" w:bidi="ar-SA"/>
      </w:rPr>
    </w:lvl>
    <w:lvl w:ilvl="8" w:tplc="DD8CCABE">
      <w:numFmt w:val="bullet"/>
      <w:lvlText w:val="•"/>
      <w:lvlJc w:val="left"/>
      <w:pPr>
        <w:ind w:left="8124" w:hanging="572"/>
      </w:pPr>
      <w:rPr>
        <w:rFonts w:hint="default"/>
        <w:lang w:val="id" w:eastAsia="en-US" w:bidi="ar-SA"/>
      </w:rPr>
    </w:lvl>
  </w:abstractNum>
  <w:abstractNum w:abstractNumId="2" w15:restartNumberingAfterBreak="0">
    <w:nsid w:val="0A5F04E2"/>
    <w:multiLevelType w:val="multilevel"/>
    <w:tmpl w:val="94CA85E0"/>
    <w:lvl w:ilvl="0">
      <w:start w:val="1"/>
      <w:numFmt w:val="decimal"/>
      <w:lvlText w:val="%1"/>
      <w:lvlJc w:val="left"/>
      <w:pPr>
        <w:ind w:left="826" w:hanging="567"/>
      </w:pPr>
      <w:rPr>
        <w:rFonts w:hint="default"/>
        <w:lang w:val="id" w:eastAsia="en-US" w:bidi="ar-SA"/>
      </w:rPr>
    </w:lvl>
    <w:lvl w:ilvl="1">
      <w:start w:val="1"/>
      <w:numFmt w:val="decimal"/>
      <w:lvlText w:val="%1.%2."/>
      <w:lvlJc w:val="left"/>
      <w:pPr>
        <w:ind w:left="826" w:hanging="567"/>
      </w:pPr>
      <w:rPr>
        <w:rFonts w:ascii="Cambria" w:eastAsia="Cambria" w:hAnsi="Cambria" w:cs="Cambria" w:hint="default"/>
        <w:b/>
        <w:bCs/>
        <w:i w:val="0"/>
        <w:iCs w:val="0"/>
        <w:spacing w:val="-4"/>
        <w:w w:val="113"/>
        <w:sz w:val="23"/>
        <w:szCs w:val="23"/>
        <w:lang w:val="id" w:eastAsia="en-US" w:bidi="ar-SA"/>
      </w:rPr>
    </w:lvl>
    <w:lvl w:ilvl="2">
      <w:start w:val="1"/>
      <w:numFmt w:val="decimal"/>
      <w:lvlText w:val="%3."/>
      <w:lvlJc w:val="left"/>
      <w:pPr>
        <w:ind w:left="1253" w:hanging="423"/>
      </w:pPr>
      <w:rPr>
        <w:rFonts w:ascii="Cambria" w:eastAsia="Cambria" w:hAnsi="Cambria" w:cs="Cambria" w:hint="default"/>
        <w:b w:val="0"/>
        <w:bCs w:val="0"/>
        <w:i w:val="0"/>
        <w:iCs w:val="0"/>
        <w:spacing w:val="-4"/>
        <w:w w:val="126"/>
        <w:sz w:val="23"/>
        <w:szCs w:val="23"/>
        <w:lang w:val="id" w:eastAsia="en-US" w:bidi="ar-SA"/>
      </w:rPr>
    </w:lvl>
    <w:lvl w:ilvl="3">
      <w:numFmt w:val="bullet"/>
      <w:lvlText w:val="•"/>
      <w:lvlJc w:val="left"/>
      <w:pPr>
        <w:ind w:left="3220" w:hanging="423"/>
      </w:pPr>
      <w:rPr>
        <w:rFonts w:hint="default"/>
        <w:lang w:val="id" w:eastAsia="en-US" w:bidi="ar-SA"/>
      </w:rPr>
    </w:lvl>
    <w:lvl w:ilvl="4">
      <w:numFmt w:val="bullet"/>
      <w:lvlText w:val="•"/>
      <w:lvlJc w:val="left"/>
      <w:pPr>
        <w:ind w:left="4200" w:hanging="423"/>
      </w:pPr>
      <w:rPr>
        <w:rFonts w:hint="default"/>
        <w:lang w:val="id" w:eastAsia="en-US" w:bidi="ar-SA"/>
      </w:rPr>
    </w:lvl>
    <w:lvl w:ilvl="5">
      <w:numFmt w:val="bullet"/>
      <w:lvlText w:val="•"/>
      <w:lvlJc w:val="left"/>
      <w:pPr>
        <w:ind w:left="5180" w:hanging="423"/>
      </w:pPr>
      <w:rPr>
        <w:rFonts w:hint="default"/>
        <w:lang w:val="id" w:eastAsia="en-US" w:bidi="ar-SA"/>
      </w:rPr>
    </w:lvl>
    <w:lvl w:ilvl="6">
      <w:numFmt w:val="bullet"/>
      <w:lvlText w:val="•"/>
      <w:lvlJc w:val="left"/>
      <w:pPr>
        <w:ind w:left="6160" w:hanging="423"/>
      </w:pPr>
      <w:rPr>
        <w:rFonts w:hint="default"/>
        <w:lang w:val="id" w:eastAsia="en-US" w:bidi="ar-SA"/>
      </w:rPr>
    </w:lvl>
    <w:lvl w:ilvl="7">
      <w:numFmt w:val="bullet"/>
      <w:lvlText w:val="•"/>
      <w:lvlJc w:val="left"/>
      <w:pPr>
        <w:ind w:left="7140" w:hanging="423"/>
      </w:pPr>
      <w:rPr>
        <w:rFonts w:hint="default"/>
        <w:lang w:val="id" w:eastAsia="en-US" w:bidi="ar-SA"/>
      </w:rPr>
    </w:lvl>
    <w:lvl w:ilvl="8">
      <w:numFmt w:val="bullet"/>
      <w:lvlText w:val="•"/>
      <w:lvlJc w:val="left"/>
      <w:pPr>
        <w:ind w:left="8120" w:hanging="423"/>
      </w:pPr>
      <w:rPr>
        <w:rFonts w:hint="default"/>
        <w:lang w:val="id" w:eastAsia="en-US" w:bidi="ar-SA"/>
      </w:rPr>
    </w:lvl>
  </w:abstractNum>
  <w:abstractNum w:abstractNumId="3" w15:restartNumberingAfterBreak="0">
    <w:nsid w:val="0CD200EB"/>
    <w:multiLevelType w:val="hybridMultilevel"/>
    <w:tmpl w:val="A634C9FC"/>
    <w:lvl w:ilvl="0" w:tplc="56B4C088">
      <w:start w:val="1"/>
      <w:numFmt w:val="lowerLetter"/>
      <w:lvlText w:val="%1."/>
      <w:lvlJc w:val="left"/>
      <w:pPr>
        <w:ind w:left="1253" w:hanging="288"/>
      </w:pPr>
      <w:rPr>
        <w:rFonts w:ascii="Cambria" w:eastAsia="Cambria" w:hAnsi="Cambria" w:cs="Cambria" w:hint="default"/>
        <w:b w:val="0"/>
        <w:bCs w:val="0"/>
        <w:i w:val="0"/>
        <w:iCs w:val="0"/>
        <w:spacing w:val="0"/>
        <w:w w:val="133"/>
        <w:sz w:val="23"/>
        <w:szCs w:val="23"/>
        <w:lang w:val="id" w:eastAsia="en-US" w:bidi="ar-SA"/>
      </w:rPr>
    </w:lvl>
    <w:lvl w:ilvl="1" w:tplc="BB5A1F6C">
      <w:numFmt w:val="bullet"/>
      <w:lvlText w:val="•"/>
      <w:lvlJc w:val="left"/>
      <w:pPr>
        <w:ind w:left="2142" w:hanging="288"/>
      </w:pPr>
      <w:rPr>
        <w:rFonts w:hint="default"/>
        <w:lang w:val="id" w:eastAsia="en-US" w:bidi="ar-SA"/>
      </w:rPr>
    </w:lvl>
    <w:lvl w:ilvl="2" w:tplc="D3CE1C3C">
      <w:numFmt w:val="bullet"/>
      <w:lvlText w:val="•"/>
      <w:lvlJc w:val="left"/>
      <w:pPr>
        <w:ind w:left="3024" w:hanging="288"/>
      </w:pPr>
      <w:rPr>
        <w:rFonts w:hint="default"/>
        <w:lang w:val="id" w:eastAsia="en-US" w:bidi="ar-SA"/>
      </w:rPr>
    </w:lvl>
    <w:lvl w:ilvl="3" w:tplc="9A18122C">
      <w:numFmt w:val="bullet"/>
      <w:lvlText w:val="•"/>
      <w:lvlJc w:val="left"/>
      <w:pPr>
        <w:ind w:left="3906" w:hanging="288"/>
      </w:pPr>
      <w:rPr>
        <w:rFonts w:hint="default"/>
        <w:lang w:val="id" w:eastAsia="en-US" w:bidi="ar-SA"/>
      </w:rPr>
    </w:lvl>
    <w:lvl w:ilvl="4" w:tplc="72721D82">
      <w:numFmt w:val="bullet"/>
      <w:lvlText w:val="•"/>
      <w:lvlJc w:val="left"/>
      <w:pPr>
        <w:ind w:left="4788" w:hanging="288"/>
      </w:pPr>
      <w:rPr>
        <w:rFonts w:hint="default"/>
        <w:lang w:val="id" w:eastAsia="en-US" w:bidi="ar-SA"/>
      </w:rPr>
    </w:lvl>
    <w:lvl w:ilvl="5" w:tplc="8836035E">
      <w:numFmt w:val="bullet"/>
      <w:lvlText w:val="•"/>
      <w:lvlJc w:val="left"/>
      <w:pPr>
        <w:ind w:left="5670" w:hanging="288"/>
      </w:pPr>
      <w:rPr>
        <w:rFonts w:hint="default"/>
        <w:lang w:val="id" w:eastAsia="en-US" w:bidi="ar-SA"/>
      </w:rPr>
    </w:lvl>
    <w:lvl w:ilvl="6" w:tplc="83607102">
      <w:numFmt w:val="bullet"/>
      <w:lvlText w:val="•"/>
      <w:lvlJc w:val="left"/>
      <w:pPr>
        <w:ind w:left="6552" w:hanging="288"/>
      </w:pPr>
      <w:rPr>
        <w:rFonts w:hint="default"/>
        <w:lang w:val="id" w:eastAsia="en-US" w:bidi="ar-SA"/>
      </w:rPr>
    </w:lvl>
    <w:lvl w:ilvl="7" w:tplc="BE6812B2">
      <w:numFmt w:val="bullet"/>
      <w:lvlText w:val="•"/>
      <w:lvlJc w:val="left"/>
      <w:pPr>
        <w:ind w:left="7434" w:hanging="288"/>
      </w:pPr>
      <w:rPr>
        <w:rFonts w:hint="default"/>
        <w:lang w:val="id" w:eastAsia="en-US" w:bidi="ar-SA"/>
      </w:rPr>
    </w:lvl>
    <w:lvl w:ilvl="8" w:tplc="B17A3B6C">
      <w:numFmt w:val="bullet"/>
      <w:lvlText w:val="•"/>
      <w:lvlJc w:val="left"/>
      <w:pPr>
        <w:ind w:left="8316" w:hanging="288"/>
      </w:pPr>
      <w:rPr>
        <w:rFonts w:hint="default"/>
        <w:lang w:val="id" w:eastAsia="en-US" w:bidi="ar-SA"/>
      </w:rPr>
    </w:lvl>
  </w:abstractNum>
  <w:abstractNum w:abstractNumId="4" w15:restartNumberingAfterBreak="0">
    <w:nsid w:val="0CDD2E9F"/>
    <w:multiLevelType w:val="hybridMultilevel"/>
    <w:tmpl w:val="6B249FDC"/>
    <w:lvl w:ilvl="0" w:tplc="33CA200E">
      <w:start w:val="1"/>
      <w:numFmt w:val="lowerLetter"/>
      <w:lvlText w:val="%1)"/>
      <w:lvlJc w:val="left"/>
      <w:pPr>
        <w:ind w:left="1959" w:hanging="567"/>
      </w:pPr>
      <w:rPr>
        <w:rFonts w:ascii="Cambria" w:eastAsia="Cambria" w:hAnsi="Cambria" w:cs="Cambria" w:hint="default"/>
        <w:b w:val="0"/>
        <w:bCs w:val="0"/>
        <w:i w:val="0"/>
        <w:iCs w:val="0"/>
        <w:spacing w:val="0"/>
        <w:w w:val="103"/>
        <w:sz w:val="23"/>
        <w:szCs w:val="23"/>
        <w:lang w:val="id" w:eastAsia="en-US" w:bidi="ar-SA"/>
      </w:rPr>
    </w:lvl>
    <w:lvl w:ilvl="1" w:tplc="39584572">
      <w:start w:val="1"/>
      <w:numFmt w:val="decimal"/>
      <w:lvlText w:val="%2)"/>
      <w:lvlJc w:val="left"/>
      <w:pPr>
        <w:ind w:left="2387" w:hanging="428"/>
      </w:pPr>
      <w:rPr>
        <w:rFonts w:ascii="Cambria" w:eastAsia="Cambria" w:hAnsi="Cambria" w:cs="Cambria" w:hint="default"/>
        <w:b w:val="0"/>
        <w:bCs w:val="0"/>
        <w:i w:val="0"/>
        <w:iCs w:val="0"/>
        <w:spacing w:val="-3"/>
        <w:w w:val="100"/>
        <w:sz w:val="23"/>
        <w:szCs w:val="23"/>
        <w:lang w:val="id" w:eastAsia="en-US" w:bidi="ar-SA"/>
      </w:rPr>
    </w:lvl>
    <w:lvl w:ilvl="2" w:tplc="8D6268BA">
      <w:numFmt w:val="bullet"/>
      <w:lvlText w:val="•"/>
      <w:lvlJc w:val="left"/>
      <w:pPr>
        <w:ind w:left="3235" w:hanging="428"/>
      </w:pPr>
      <w:rPr>
        <w:rFonts w:hint="default"/>
        <w:lang w:val="id" w:eastAsia="en-US" w:bidi="ar-SA"/>
      </w:rPr>
    </w:lvl>
    <w:lvl w:ilvl="3" w:tplc="150E1B40">
      <w:numFmt w:val="bullet"/>
      <w:lvlText w:val="•"/>
      <w:lvlJc w:val="left"/>
      <w:pPr>
        <w:ind w:left="4091" w:hanging="428"/>
      </w:pPr>
      <w:rPr>
        <w:rFonts w:hint="default"/>
        <w:lang w:val="id" w:eastAsia="en-US" w:bidi="ar-SA"/>
      </w:rPr>
    </w:lvl>
    <w:lvl w:ilvl="4" w:tplc="D1264720">
      <w:numFmt w:val="bullet"/>
      <w:lvlText w:val="•"/>
      <w:lvlJc w:val="left"/>
      <w:pPr>
        <w:ind w:left="4946" w:hanging="428"/>
      </w:pPr>
      <w:rPr>
        <w:rFonts w:hint="default"/>
        <w:lang w:val="id" w:eastAsia="en-US" w:bidi="ar-SA"/>
      </w:rPr>
    </w:lvl>
    <w:lvl w:ilvl="5" w:tplc="24568100">
      <w:numFmt w:val="bullet"/>
      <w:lvlText w:val="•"/>
      <w:lvlJc w:val="left"/>
      <w:pPr>
        <w:ind w:left="5802" w:hanging="428"/>
      </w:pPr>
      <w:rPr>
        <w:rFonts w:hint="default"/>
        <w:lang w:val="id" w:eastAsia="en-US" w:bidi="ar-SA"/>
      </w:rPr>
    </w:lvl>
    <w:lvl w:ilvl="6" w:tplc="3CDE90D0">
      <w:numFmt w:val="bullet"/>
      <w:lvlText w:val="•"/>
      <w:lvlJc w:val="left"/>
      <w:pPr>
        <w:ind w:left="6657" w:hanging="428"/>
      </w:pPr>
      <w:rPr>
        <w:rFonts w:hint="default"/>
        <w:lang w:val="id" w:eastAsia="en-US" w:bidi="ar-SA"/>
      </w:rPr>
    </w:lvl>
    <w:lvl w:ilvl="7" w:tplc="E3967876">
      <w:numFmt w:val="bullet"/>
      <w:lvlText w:val="•"/>
      <w:lvlJc w:val="left"/>
      <w:pPr>
        <w:ind w:left="7513" w:hanging="428"/>
      </w:pPr>
      <w:rPr>
        <w:rFonts w:hint="default"/>
        <w:lang w:val="id" w:eastAsia="en-US" w:bidi="ar-SA"/>
      </w:rPr>
    </w:lvl>
    <w:lvl w:ilvl="8" w:tplc="E15AD5A0">
      <w:numFmt w:val="bullet"/>
      <w:lvlText w:val="•"/>
      <w:lvlJc w:val="left"/>
      <w:pPr>
        <w:ind w:left="8368" w:hanging="428"/>
      </w:pPr>
      <w:rPr>
        <w:rFonts w:hint="default"/>
        <w:lang w:val="id" w:eastAsia="en-US" w:bidi="ar-SA"/>
      </w:rPr>
    </w:lvl>
  </w:abstractNum>
  <w:abstractNum w:abstractNumId="5" w15:restartNumberingAfterBreak="0">
    <w:nsid w:val="0FFB3C69"/>
    <w:multiLevelType w:val="hybridMultilevel"/>
    <w:tmpl w:val="79788788"/>
    <w:lvl w:ilvl="0" w:tplc="15BC54A0">
      <w:start w:val="1"/>
      <w:numFmt w:val="decimal"/>
      <w:lvlText w:val="%1."/>
      <w:lvlJc w:val="left"/>
      <w:pPr>
        <w:ind w:left="1681" w:hanging="711"/>
      </w:pPr>
      <w:rPr>
        <w:rFonts w:ascii="Cambria" w:eastAsia="Cambria" w:hAnsi="Cambria" w:cs="Cambria" w:hint="default"/>
        <w:b w:val="0"/>
        <w:bCs w:val="0"/>
        <w:i w:val="0"/>
        <w:iCs w:val="0"/>
        <w:spacing w:val="-4"/>
        <w:w w:val="126"/>
        <w:sz w:val="23"/>
        <w:szCs w:val="23"/>
        <w:lang w:val="id" w:eastAsia="en-US" w:bidi="ar-SA"/>
      </w:rPr>
    </w:lvl>
    <w:lvl w:ilvl="1" w:tplc="D72E8E48">
      <w:numFmt w:val="bullet"/>
      <w:lvlText w:val="•"/>
      <w:lvlJc w:val="left"/>
      <w:pPr>
        <w:ind w:left="2484" w:hanging="711"/>
      </w:pPr>
      <w:rPr>
        <w:rFonts w:hint="default"/>
        <w:lang w:val="id" w:eastAsia="en-US" w:bidi="ar-SA"/>
      </w:rPr>
    </w:lvl>
    <w:lvl w:ilvl="2" w:tplc="C7B4F3AE">
      <w:numFmt w:val="bullet"/>
      <w:lvlText w:val="•"/>
      <w:lvlJc w:val="left"/>
      <w:pPr>
        <w:ind w:left="3288" w:hanging="711"/>
      </w:pPr>
      <w:rPr>
        <w:rFonts w:hint="default"/>
        <w:lang w:val="id" w:eastAsia="en-US" w:bidi="ar-SA"/>
      </w:rPr>
    </w:lvl>
    <w:lvl w:ilvl="3" w:tplc="1B584604">
      <w:numFmt w:val="bullet"/>
      <w:lvlText w:val="•"/>
      <w:lvlJc w:val="left"/>
      <w:pPr>
        <w:ind w:left="4092" w:hanging="711"/>
      </w:pPr>
      <w:rPr>
        <w:rFonts w:hint="default"/>
        <w:lang w:val="id" w:eastAsia="en-US" w:bidi="ar-SA"/>
      </w:rPr>
    </w:lvl>
    <w:lvl w:ilvl="4" w:tplc="841243A4">
      <w:numFmt w:val="bullet"/>
      <w:lvlText w:val="•"/>
      <w:lvlJc w:val="left"/>
      <w:pPr>
        <w:ind w:left="4896" w:hanging="711"/>
      </w:pPr>
      <w:rPr>
        <w:rFonts w:hint="default"/>
        <w:lang w:val="id" w:eastAsia="en-US" w:bidi="ar-SA"/>
      </w:rPr>
    </w:lvl>
    <w:lvl w:ilvl="5" w:tplc="741256A4">
      <w:numFmt w:val="bullet"/>
      <w:lvlText w:val="•"/>
      <w:lvlJc w:val="left"/>
      <w:pPr>
        <w:ind w:left="5700" w:hanging="711"/>
      </w:pPr>
      <w:rPr>
        <w:rFonts w:hint="default"/>
        <w:lang w:val="id" w:eastAsia="en-US" w:bidi="ar-SA"/>
      </w:rPr>
    </w:lvl>
    <w:lvl w:ilvl="6" w:tplc="582AAD1C">
      <w:numFmt w:val="bullet"/>
      <w:lvlText w:val="•"/>
      <w:lvlJc w:val="left"/>
      <w:pPr>
        <w:ind w:left="6504" w:hanging="711"/>
      </w:pPr>
      <w:rPr>
        <w:rFonts w:hint="default"/>
        <w:lang w:val="id" w:eastAsia="en-US" w:bidi="ar-SA"/>
      </w:rPr>
    </w:lvl>
    <w:lvl w:ilvl="7" w:tplc="AA5C350C">
      <w:numFmt w:val="bullet"/>
      <w:lvlText w:val="•"/>
      <w:lvlJc w:val="left"/>
      <w:pPr>
        <w:ind w:left="7308" w:hanging="711"/>
      </w:pPr>
      <w:rPr>
        <w:rFonts w:hint="default"/>
        <w:lang w:val="id" w:eastAsia="en-US" w:bidi="ar-SA"/>
      </w:rPr>
    </w:lvl>
    <w:lvl w:ilvl="8" w:tplc="6BD0AD02">
      <w:numFmt w:val="bullet"/>
      <w:lvlText w:val="•"/>
      <w:lvlJc w:val="left"/>
      <w:pPr>
        <w:ind w:left="8112" w:hanging="711"/>
      </w:pPr>
      <w:rPr>
        <w:rFonts w:hint="default"/>
        <w:lang w:val="id" w:eastAsia="en-US" w:bidi="ar-SA"/>
      </w:rPr>
    </w:lvl>
  </w:abstractNum>
  <w:abstractNum w:abstractNumId="6" w15:restartNumberingAfterBreak="0">
    <w:nsid w:val="13073753"/>
    <w:multiLevelType w:val="multilevel"/>
    <w:tmpl w:val="594A06A2"/>
    <w:lvl w:ilvl="0">
      <w:start w:val="4"/>
      <w:numFmt w:val="decimal"/>
      <w:lvlText w:val="%1"/>
      <w:lvlJc w:val="left"/>
      <w:pPr>
        <w:ind w:left="850" w:hanging="567"/>
      </w:pPr>
      <w:rPr>
        <w:rFonts w:hint="default"/>
        <w:lang w:val="id" w:eastAsia="en-US" w:bidi="ar-SA"/>
      </w:rPr>
    </w:lvl>
    <w:lvl w:ilvl="1">
      <w:start w:val="1"/>
      <w:numFmt w:val="decimal"/>
      <w:lvlText w:val="%1.%2."/>
      <w:lvlJc w:val="left"/>
      <w:pPr>
        <w:ind w:left="850" w:hanging="567"/>
      </w:pPr>
      <w:rPr>
        <w:rFonts w:ascii="Cambria" w:eastAsia="Cambria" w:hAnsi="Cambria" w:cs="Cambria" w:hint="default"/>
        <w:b/>
        <w:bCs/>
        <w:i w:val="0"/>
        <w:iCs w:val="0"/>
        <w:spacing w:val="-4"/>
        <w:w w:val="113"/>
        <w:sz w:val="23"/>
        <w:szCs w:val="23"/>
        <w:lang w:val="id" w:eastAsia="en-US" w:bidi="ar-SA"/>
      </w:rPr>
    </w:lvl>
    <w:lvl w:ilvl="2">
      <w:start w:val="1"/>
      <w:numFmt w:val="decimal"/>
      <w:lvlText w:val="%3."/>
      <w:lvlJc w:val="left"/>
      <w:pPr>
        <w:ind w:left="1162" w:hanging="360"/>
      </w:pPr>
      <w:rPr>
        <w:rFonts w:ascii="Cambria" w:eastAsia="Cambria" w:hAnsi="Cambria" w:cs="Cambria" w:hint="default"/>
        <w:b w:val="0"/>
        <w:bCs w:val="0"/>
        <w:i w:val="0"/>
        <w:iCs w:val="0"/>
        <w:spacing w:val="-4"/>
        <w:w w:val="126"/>
        <w:sz w:val="23"/>
        <w:szCs w:val="23"/>
        <w:lang w:val="id" w:eastAsia="en-US" w:bidi="ar-SA"/>
      </w:rPr>
    </w:lvl>
    <w:lvl w:ilvl="3">
      <w:numFmt w:val="bullet"/>
      <w:lvlText w:val="•"/>
      <w:lvlJc w:val="left"/>
      <w:pPr>
        <w:ind w:left="3062" w:hanging="360"/>
      </w:pPr>
      <w:rPr>
        <w:rFonts w:hint="default"/>
        <w:lang w:val="id" w:eastAsia="en-US" w:bidi="ar-SA"/>
      </w:rPr>
    </w:lvl>
    <w:lvl w:ilvl="4">
      <w:numFmt w:val="bullet"/>
      <w:lvlText w:val="•"/>
      <w:lvlJc w:val="left"/>
      <w:pPr>
        <w:ind w:left="4013" w:hanging="360"/>
      </w:pPr>
      <w:rPr>
        <w:rFonts w:hint="default"/>
        <w:lang w:val="id" w:eastAsia="en-US" w:bidi="ar-SA"/>
      </w:rPr>
    </w:lvl>
    <w:lvl w:ilvl="5">
      <w:numFmt w:val="bullet"/>
      <w:lvlText w:val="•"/>
      <w:lvlJc w:val="left"/>
      <w:pPr>
        <w:ind w:left="4964" w:hanging="360"/>
      </w:pPr>
      <w:rPr>
        <w:rFonts w:hint="default"/>
        <w:lang w:val="id" w:eastAsia="en-US" w:bidi="ar-SA"/>
      </w:rPr>
    </w:lvl>
    <w:lvl w:ilvl="6">
      <w:numFmt w:val="bullet"/>
      <w:lvlText w:val="•"/>
      <w:lvlJc w:val="left"/>
      <w:pPr>
        <w:ind w:left="5915" w:hanging="360"/>
      </w:pPr>
      <w:rPr>
        <w:rFonts w:hint="default"/>
        <w:lang w:val="id" w:eastAsia="en-US" w:bidi="ar-SA"/>
      </w:rPr>
    </w:lvl>
    <w:lvl w:ilvl="7">
      <w:numFmt w:val="bullet"/>
      <w:lvlText w:val="•"/>
      <w:lvlJc w:val="left"/>
      <w:pPr>
        <w:ind w:left="6866" w:hanging="360"/>
      </w:pPr>
      <w:rPr>
        <w:rFonts w:hint="default"/>
        <w:lang w:val="id" w:eastAsia="en-US" w:bidi="ar-SA"/>
      </w:rPr>
    </w:lvl>
    <w:lvl w:ilvl="8">
      <w:numFmt w:val="bullet"/>
      <w:lvlText w:val="•"/>
      <w:lvlJc w:val="left"/>
      <w:pPr>
        <w:ind w:left="7817" w:hanging="360"/>
      </w:pPr>
      <w:rPr>
        <w:rFonts w:hint="default"/>
        <w:lang w:val="id" w:eastAsia="en-US" w:bidi="ar-SA"/>
      </w:rPr>
    </w:lvl>
  </w:abstractNum>
  <w:abstractNum w:abstractNumId="7" w15:restartNumberingAfterBreak="0">
    <w:nsid w:val="15FE7593"/>
    <w:multiLevelType w:val="hybridMultilevel"/>
    <w:tmpl w:val="AA7E425C"/>
    <w:lvl w:ilvl="0" w:tplc="4FE0D736">
      <w:start w:val="1"/>
      <w:numFmt w:val="lowerLetter"/>
      <w:lvlText w:val="%1)"/>
      <w:lvlJc w:val="left"/>
      <w:pPr>
        <w:ind w:left="720" w:hanging="600"/>
      </w:pPr>
      <w:rPr>
        <w:rFonts w:ascii="Arial MT" w:eastAsia="Arial MT" w:hAnsi="Arial MT" w:cs="Arial MT" w:hint="default"/>
        <w:b w:val="0"/>
        <w:bCs w:val="0"/>
        <w:i w:val="0"/>
        <w:iCs w:val="0"/>
        <w:spacing w:val="-4"/>
        <w:w w:val="100"/>
        <w:sz w:val="23"/>
        <w:szCs w:val="23"/>
        <w:lang w:val="id" w:eastAsia="en-US" w:bidi="ar-SA"/>
      </w:rPr>
    </w:lvl>
    <w:lvl w:ilvl="1" w:tplc="ED14DA0E">
      <w:numFmt w:val="bullet"/>
      <w:lvlText w:val="•"/>
      <w:lvlJc w:val="left"/>
      <w:pPr>
        <w:ind w:left="931" w:hanging="600"/>
      </w:pPr>
      <w:rPr>
        <w:rFonts w:hint="default"/>
        <w:lang w:val="id" w:eastAsia="en-US" w:bidi="ar-SA"/>
      </w:rPr>
    </w:lvl>
    <w:lvl w:ilvl="2" w:tplc="D06A1E56">
      <w:numFmt w:val="bullet"/>
      <w:lvlText w:val="•"/>
      <w:lvlJc w:val="left"/>
      <w:pPr>
        <w:ind w:left="1142" w:hanging="600"/>
      </w:pPr>
      <w:rPr>
        <w:rFonts w:hint="default"/>
        <w:lang w:val="id" w:eastAsia="en-US" w:bidi="ar-SA"/>
      </w:rPr>
    </w:lvl>
    <w:lvl w:ilvl="3" w:tplc="30EC4E90">
      <w:numFmt w:val="bullet"/>
      <w:lvlText w:val="•"/>
      <w:lvlJc w:val="left"/>
      <w:pPr>
        <w:ind w:left="1353" w:hanging="600"/>
      </w:pPr>
      <w:rPr>
        <w:rFonts w:hint="default"/>
        <w:lang w:val="id" w:eastAsia="en-US" w:bidi="ar-SA"/>
      </w:rPr>
    </w:lvl>
    <w:lvl w:ilvl="4" w:tplc="64BAC442">
      <w:numFmt w:val="bullet"/>
      <w:lvlText w:val="•"/>
      <w:lvlJc w:val="left"/>
      <w:pPr>
        <w:ind w:left="1565" w:hanging="600"/>
      </w:pPr>
      <w:rPr>
        <w:rFonts w:hint="default"/>
        <w:lang w:val="id" w:eastAsia="en-US" w:bidi="ar-SA"/>
      </w:rPr>
    </w:lvl>
    <w:lvl w:ilvl="5" w:tplc="B568F62E">
      <w:numFmt w:val="bullet"/>
      <w:lvlText w:val="•"/>
      <w:lvlJc w:val="left"/>
      <w:pPr>
        <w:ind w:left="1776" w:hanging="600"/>
      </w:pPr>
      <w:rPr>
        <w:rFonts w:hint="default"/>
        <w:lang w:val="id" w:eastAsia="en-US" w:bidi="ar-SA"/>
      </w:rPr>
    </w:lvl>
    <w:lvl w:ilvl="6" w:tplc="07209BCE">
      <w:numFmt w:val="bullet"/>
      <w:lvlText w:val="•"/>
      <w:lvlJc w:val="left"/>
      <w:pPr>
        <w:ind w:left="1987" w:hanging="600"/>
      </w:pPr>
      <w:rPr>
        <w:rFonts w:hint="default"/>
        <w:lang w:val="id" w:eastAsia="en-US" w:bidi="ar-SA"/>
      </w:rPr>
    </w:lvl>
    <w:lvl w:ilvl="7" w:tplc="AA5ADCF6">
      <w:numFmt w:val="bullet"/>
      <w:lvlText w:val="•"/>
      <w:lvlJc w:val="left"/>
      <w:pPr>
        <w:ind w:left="2199" w:hanging="600"/>
      </w:pPr>
      <w:rPr>
        <w:rFonts w:hint="default"/>
        <w:lang w:val="id" w:eastAsia="en-US" w:bidi="ar-SA"/>
      </w:rPr>
    </w:lvl>
    <w:lvl w:ilvl="8" w:tplc="4C188CD8">
      <w:numFmt w:val="bullet"/>
      <w:lvlText w:val="•"/>
      <w:lvlJc w:val="left"/>
      <w:pPr>
        <w:ind w:left="2410" w:hanging="600"/>
      </w:pPr>
      <w:rPr>
        <w:rFonts w:hint="default"/>
        <w:lang w:val="id" w:eastAsia="en-US" w:bidi="ar-SA"/>
      </w:rPr>
    </w:lvl>
  </w:abstractNum>
  <w:abstractNum w:abstractNumId="8" w15:restartNumberingAfterBreak="0">
    <w:nsid w:val="17F7138A"/>
    <w:multiLevelType w:val="hybridMultilevel"/>
    <w:tmpl w:val="875E9C16"/>
    <w:lvl w:ilvl="0" w:tplc="99284332">
      <w:start w:val="1"/>
      <w:numFmt w:val="decimal"/>
      <w:lvlText w:val="%1."/>
      <w:lvlJc w:val="left"/>
      <w:pPr>
        <w:ind w:left="522" w:hanging="360"/>
      </w:pPr>
      <w:rPr>
        <w:rFonts w:ascii="Cambria" w:eastAsia="Cambria" w:hAnsi="Cambria" w:cs="Cambria" w:hint="default"/>
        <w:b w:val="0"/>
        <w:bCs w:val="0"/>
        <w:i w:val="0"/>
        <w:iCs w:val="0"/>
        <w:spacing w:val="0"/>
        <w:w w:val="118"/>
        <w:sz w:val="16"/>
        <w:szCs w:val="16"/>
        <w:lang w:val="id" w:eastAsia="en-US" w:bidi="ar-SA"/>
      </w:rPr>
    </w:lvl>
    <w:lvl w:ilvl="1" w:tplc="5EC2C4B0">
      <w:numFmt w:val="bullet"/>
      <w:lvlText w:val="•"/>
      <w:lvlJc w:val="left"/>
      <w:pPr>
        <w:ind w:left="636" w:hanging="360"/>
      </w:pPr>
      <w:rPr>
        <w:rFonts w:hint="default"/>
        <w:lang w:val="id" w:eastAsia="en-US" w:bidi="ar-SA"/>
      </w:rPr>
    </w:lvl>
    <w:lvl w:ilvl="2" w:tplc="13FAC61A">
      <w:numFmt w:val="bullet"/>
      <w:lvlText w:val="•"/>
      <w:lvlJc w:val="left"/>
      <w:pPr>
        <w:ind w:left="753" w:hanging="360"/>
      </w:pPr>
      <w:rPr>
        <w:rFonts w:hint="default"/>
        <w:lang w:val="id" w:eastAsia="en-US" w:bidi="ar-SA"/>
      </w:rPr>
    </w:lvl>
    <w:lvl w:ilvl="3" w:tplc="760C0538">
      <w:numFmt w:val="bullet"/>
      <w:lvlText w:val="•"/>
      <w:lvlJc w:val="left"/>
      <w:pPr>
        <w:ind w:left="870" w:hanging="360"/>
      </w:pPr>
      <w:rPr>
        <w:rFonts w:hint="default"/>
        <w:lang w:val="id" w:eastAsia="en-US" w:bidi="ar-SA"/>
      </w:rPr>
    </w:lvl>
    <w:lvl w:ilvl="4" w:tplc="9E4E88B6">
      <w:numFmt w:val="bullet"/>
      <w:lvlText w:val="•"/>
      <w:lvlJc w:val="left"/>
      <w:pPr>
        <w:ind w:left="987" w:hanging="360"/>
      </w:pPr>
      <w:rPr>
        <w:rFonts w:hint="default"/>
        <w:lang w:val="id" w:eastAsia="en-US" w:bidi="ar-SA"/>
      </w:rPr>
    </w:lvl>
    <w:lvl w:ilvl="5" w:tplc="463820F0">
      <w:numFmt w:val="bullet"/>
      <w:lvlText w:val="•"/>
      <w:lvlJc w:val="left"/>
      <w:pPr>
        <w:ind w:left="1104" w:hanging="360"/>
      </w:pPr>
      <w:rPr>
        <w:rFonts w:hint="default"/>
        <w:lang w:val="id" w:eastAsia="en-US" w:bidi="ar-SA"/>
      </w:rPr>
    </w:lvl>
    <w:lvl w:ilvl="6" w:tplc="0AC81C42">
      <w:numFmt w:val="bullet"/>
      <w:lvlText w:val="•"/>
      <w:lvlJc w:val="left"/>
      <w:pPr>
        <w:ind w:left="1220" w:hanging="360"/>
      </w:pPr>
      <w:rPr>
        <w:rFonts w:hint="default"/>
        <w:lang w:val="id" w:eastAsia="en-US" w:bidi="ar-SA"/>
      </w:rPr>
    </w:lvl>
    <w:lvl w:ilvl="7" w:tplc="9146CC1E">
      <w:numFmt w:val="bullet"/>
      <w:lvlText w:val="•"/>
      <w:lvlJc w:val="left"/>
      <w:pPr>
        <w:ind w:left="1337" w:hanging="360"/>
      </w:pPr>
      <w:rPr>
        <w:rFonts w:hint="default"/>
        <w:lang w:val="id" w:eastAsia="en-US" w:bidi="ar-SA"/>
      </w:rPr>
    </w:lvl>
    <w:lvl w:ilvl="8" w:tplc="4CB8837E">
      <w:numFmt w:val="bullet"/>
      <w:lvlText w:val="•"/>
      <w:lvlJc w:val="left"/>
      <w:pPr>
        <w:ind w:left="1454" w:hanging="360"/>
      </w:pPr>
      <w:rPr>
        <w:rFonts w:hint="default"/>
        <w:lang w:val="id" w:eastAsia="en-US" w:bidi="ar-SA"/>
      </w:rPr>
    </w:lvl>
  </w:abstractNum>
  <w:abstractNum w:abstractNumId="9" w15:restartNumberingAfterBreak="0">
    <w:nsid w:val="19C8532E"/>
    <w:multiLevelType w:val="hybridMultilevel"/>
    <w:tmpl w:val="97C288E6"/>
    <w:lvl w:ilvl="0" w:tplc="6FE0691C">
      <w:start w:val="1"/>
      <w:numFmt w:val="decimal"/>
      <w:lvlText w:val="%1."/>
      <w:lvlJc w:val="left"/>
      <w:pPr>
        <w:ind w:left="1393" w:hanging="557"/>
      </w:pPr>
      <w:rPr>
        <w:rFonts w:ascii="Cambria" w:eastAsia="Cambria" w:hAnsi="Cambria" w:cs="Cambria" w:hint="default"/>
        <w:b w:val="0"/>
        <w:bCs w:val="0"/>
        <w:i w:val="0"/>
        <w:iCs w:val="0"/>
        <w:spacing w:val="-4"/>
        <w:w w:val="126"/>
        <w:sz w:val="23"/>
        <w:szCs w:val="23"/>
        <w:lang w:val="id" w:eastAsia="en-US" w:bidi="ar-SA"/>
      </w:rPr>
    </w:lvl>
    <w:lvl w:ilvl="1" w:tplc="DDD259D0">
      <w:numFmt w:val="bullet"/>
      <w:lvlText w:val="•"/>
      <w:lvlJc w:val="left"/>
      <w:pPr>
        <w:ind w:left="2232" w:hanging="557"/>
      </w:pPr>
      <w:rPr>
        <w:rFonts w:hint="default"/>
        <w:lang w:val="id" w:eastAsia="en-US" w:bidi="ar-SA"/>
      </w:rPr>
    </w:lvl>
    <w:lvl w:ilvl="2" w:tplc="0DE461C8">
      <w:numFmt w:val="bullet"/>
      <w:lvlText w:val="•"/>
      <w:lvlJc w:val="left"/>
      <w:pPr>
        <w:ind w:left="3064" w:hanging="557"/>
      </w:pPr>
      <w:rPr>
        <w:rFonts w:hint="default"/>
        <w:lang w:val="id" w:eastAsia="en-US" w:bidi="ar-SA"/>
      </w:rPr>
    </w:lvl>
    <w:lvl w:ilvl="3" w:tplc="A5F673AC">
      <w:numFmt w:val="bullet"/>
      <w:lvlText w:val="•"/>
      <w:lvlJc w:val="left"/>
      <w:pPr>
        <w:ind w:left="3896" w:hanging="557"/>
      </w:pPr>
      <w:rPr>
        <w:rFonts w:hint="default"/>
        <w:lang w:val="id" w:eastAsia="en-US" w:bidi="ar-SA"/>
      </w:rPr>
    </w:lvl>
    <w:lvl w:ilvl="4" w:tplc="F8FC825C">
      <w:numFmt w:val="bullet"/>
      <w:lvlText w:val="•"/>
      <w:lvlJc w:val="left"/>
      <w:pPr>
        <w:ind w:left="4728" w:hanging="557"/>
      </w:pPr>
      <w:rPr>
        <w:rFonts w:hint="default"/>
        <w:lang w:val="id" w:eastAsia="en-US" w:bidi="ar-SA"/>
      </w:rPr>
    </w:lvl>
    <w:lvl w:ilvl="5" w:tplc="7E84FDBC">
      <w:numFmt w:val="bullet"/>
      <w:lvlText w:val="•"/>
      <w:lvlJc w:val="left"/>
      <w:pPr>
        <w:ind w:left="5560" w:hanging="557"/>
      </w:pPr>
      <w:rPr>
        <w:rFonts w:hint="default"/>
        <w:lang w:val="id" w:eastAsia="en-US" w:bidi="ar-SA"/>
      </w:rPr>
    </w:lvl>
    <w:lvl w:ilvl="6" w:tplc="C25A7C76">
      <w:numFmt w:val="bullet"/>
      <w:lvlText w:val="•"/>
      <w:lvlJc w:val="left"/>
      <w:pPr>
        <w:ind w:left="6392" w:hanging="557"/>
      </w:pPr>
      <w:rPr>
        <w:rFonts w:hint="default"/>
        <w:lang w:val="id" w:eastAsia="en-US" w:bidi="ar-SA"/>
      </w:rPr>
    </w:lvl>
    <w:lvl w:ilvl="7" w:tplc="42C6061A">
      <w:numFmt w:val="bullet"/>
      <w:lvlText w:val="•"/>
      <w:lvlJc w:val="left"/>
      <w:pPr>
        <w:ind w:left="7224" w:hanging="557"/>
      </w:pPr>
      <w:rPr>
        <w:rFonts w:hint="default"/>
        <w:lang w:val="id" w:eastAsia="en-US" w:bidi="ar-SA"/>
      </w:rPr>
    </w:lvl>
    <w:lvl w:ilvl="8" w:tplc="54A21E00">
      <w:numFmt w:val="bullet"/>
      <w:lvlText w:val="•"/>
      <w:lvlJc w:val="left"/>
      <w:pPr>
        <w:ind w:left="8056" w:hanging="557"/>
      </w:pPr>
      <w:rPr>
        <w:rFonts w:hint="default"/>
        <w:lang w:val="id" w:eastAsia="en-US" w:bidi="ar-SA"/>
      </w:rPr>
    </w:lvl>
  </w:abstractNum>
  <w:abstractNum w:abstractNumId="10" w15:restartNumberingAfterBreak="0">
    <w:nsid w:val="1D156D71"/>
    <w:multiLevelType w:val="multilevel"/>
    <w:tmpl w:val="F704D97E"/>
    <w:lvl w:ilvl="0">
      <w:start w:val="1"/>
      <w:numFmt w:val="decimal"/>
      <w:lvlText w:val="%1."/>
      <w:lvlJc w:val="left"/>
      <w:pPr>
        <w:ind w:left="831" w:hanging="567"/>
      </w:pPr>
      <w:rPr>
        <w:rFonts w:ascii="Cambria" w:eastAsia="Cambria" w:hAnsi="Cambria" w:cs="Cambria" w:hint="default"/>
        <w:b w:val="0"/>
        <w:bCs w:val="0"/>
        <w:i w:val="0"/>
        <w:iCs w:val="0"/>
        <w:spacing w:val="-4"/>
        <w:w w:val="126"/>
        <w:sz w:val="23"/>
        <w:szCs w:val="23"/>
        <w:lang w:val="id" w:eastAsia="en-US" w:bidi="ar-SA"/>
      </w:rPr>
    </w:lvl>
    <w:lvl w:ilvl="1">
      <w:start w:val="1"/>
      <w:numFmt w:val="decimal"/>
      <w:lvlText w:val="%1.%2"/>
      <w:lvlJc w:val="left"/>
      <w:pPr>
        <w:ind w:left="1393" w:hanging="557"/>
      </w:pPr>
      <w:rPr>
        <w:rFonts w:ascii="Cambria" w:eastAsia="Cambria" w:hAnsi="Cambria" w:cs="Cambria" w:hint="default"/>
        <w:b w:val="0"/>
        <w:bCs w:val="0"/>
        <w:i w:val="0"/>
        <w:iCs w:val="0"/>
        <w:spacing w:val="-7"/>
        <w:w w:val="113"/>
        <w:sz w:val="23"/>
        <w:szCs w:val="23"/>
        <w:lang w:val="id" w:eastAsia="en-US" w:bidi="ar-SA"/>
      </w:rPr>
    </w:lvl>
    <w:lvl w:ilvl="2">
      <w:numFmt w:val="bullet"/>
      <w:lvlText w:val="•"/>
      <w:lvlJc w:val="left"/>
      <w:pPr>
        <w:ind w:left="2324" w:hanging="557"/>
      </w:pPr>
      <w:rPr>
        <w:rFonts w:hint="default"/>
        <w:lang w:val="id" w:eastAsia="en-US" w:bidi="ar-SA"/>
      </w:rPr>
    </w:lvl>
    <w:lvl w:ilvl="3">
      <w:numFmt w:val="bullet"/>
      <w:lvlText w:val="•"/>
      <w:lvlJc w:val="left"/>
      <w:pPr>
        <w:ind w:left="3248" w:hanging="557"/>
      </w:pPr>
      <w:rPr>
        <w:rFonts w:hint="default"/>
        <w:lang w:val="id" w:eastAsia="en-US" w:bidi="ar-SA"/>
      </w:rPr>
    </w:lvl>
    <w:lvl w:ilvl="4">
      <w:numFmt w:val="bullet"/>
      <w:lvlText w:val="•"/>
      <w:lvlJc w:val="left"/>
      <w:pPr>
        <w:ind w:left="4173" w:hanging="557"/>
      </w:pPr>
      <w:rPr>
        <w:rFonts w:hint="default"/>
        <w:lang w:val="id" w:eastAsia="en-US" w:bidi="ar-SA"/>
      </w:rPr>
    </w:lvl>
    <w:lvl w:ilvl="5">
      <w:numFmt w:val="bullet"/>
      <w:lvlText w:val="•"/>
      <w:lvlJc w:val="left"/>
      <w:pPr>
        <w:ind w:left="5097" w:hanging="557"/>
      </w:pPr>
      <w:rPr>
        <w:rFonts w:hint="default"/>
        <w:lang w:val="id" w:eastAsia="en-US" w:bidi="ar-SA"/>
      </w:rPr>
    </w:lvl>
    <w:lvl w:ilvl="6">
      <w:numFmt w:val="bullet"/>
      <w:lvlText w:val="•"/>
      <w:lvlJc w:val="left"/>
      <w:pPr>
        <w:ind w:left="6022" w:hanging="557"/>
      </w:pPr>
      <w:rPr>
        <w:rFonts w:hint="default"/>
        <w:lang w:val="id" w:eastAsia="en-US" w:bidi="ar-SA"/>
      </w:rPr>
    </w:lvl>
    <w:lvl w:ilvl="7">
      <w:numFmt w:val="bullet"/>
      <w:lvlText w:val="•"/>
      <w:lvlJc w:val="left"/>
      <w:pPr>
        <w:ind w:left="6946" w:hanging="557"/>
      </w:pPr>
      <w:rPr>
        <w:rFonts w:hint="default"/>
        <w:lang w:val="id" w:eastAsia="en-US" w:bidi="ar-SA"/>
      </w:rPr>
    </w:lvl>
    <w:lvl w:ilvl="8">
      <w:numFmt w:val="bullet"/>
      <w:lvlText w:val="•"/>
      <w:lvlJc w:val="left"/>
      <w:pPr>
        <w:ind w:left="7871" w:hanging="557"/>
      </w:pPr>
      <w:rPr>
        <w:rFonts w:hint="default"/>
        <w:lang w:val="id" w:eastAsia="en-US" w:bidi="ar-SA"/>
      </w:rPr>
    </w:lvl>
  </w:abstractNum>
  <w:abstractNum w:abstractNumId="11" w15:restartNumberingAfterBreak="0">
    <w:nsid w:val="210042C3"/>
    <w:multiLevelType w:val="hybridMultilevel"/>
    <w:tmpl w:val="DAF45B3C"/>
    <w:lvl w:ilvl="0" w:tplc="A2B8D95C">
      <w:start w:val="1"/>
      <w:numFmt w:val="decimal"/>
      <w:lvlText w:val="%1."/>
      <w:lvlJc w:val="left"/>
      <w:pPr>
        <w:ind w:left="831" w:hanging="567"/>
      </w:pPr>
      <w:rPr>
        <w:rFonts w:ascii="Cambria" w:eastAsia="Cambria" w:hAnsi="Cambria" w:cs="Cambria" w:hint="default"/>
        <w:b w:val="0"/>
        <w:bCs w:val="0"/>
        <w:i w:val="0"/>
        <w:iCs w:val="0"/>
        <w:spacing w:val="-4"/>
        <w:w w:val="126"/>
        <w:sz w:val="23"/>
        <w:szCs w:val="23"/>
        <w:lang w:val="id" w:eastAsia="en-US" w:bidi="ar-SA"/>
      </w:rPr>
    </w:lvl>
    <w:lvl w:ilvl="1" w:tplc="258CE3C2">
      <w:numFmt w:val="bullet"/>
      <w:lvlText w:val="•"/>
      <w:lvlJc w:val="left"/>
      <w:pPr>
        <w:ind w:left="1728" w:hanging="567"/>
      </w:pPr>
      <w:rPr>
        <w:rFonts w:hint="default"/>
        <w:lang w:val="id" w:eastAsia="en-US" w:bidi="ar-SA"/>
      </w:rPr>
    </w:lvl>
    <w:lvl w:ilvl="2" w:tplc="39363FA2">
      <w:numFmt w:val="bullet"/>
      <w:lvlText w:val="•"/>
      <w:lvlJc w:val="left"/>
      <w:pPr>
        <w:ind w:left="2616" w:hanging="567"/>
      </w:pPr>
      <w:rPr>
        <w:rFonts w:hint="default"/>
        <w:lang w:val="id" w:eastAsia="en-US" w:bidi="ar-SA"/>
      </w:rPr>
    </w:lvl>
    <w:lvl w:ilvl="3" w:tplc="B4105700">
      <w:numFmt w:val="bullet"/>
      <w:lvlText w:val="•"/>
      <w:lvlJc w:val="left"/>
      <w:pPr>
        <w:ind w:left="3504" w:hanging="567"/>
      </w:pPr>
      <w:rPr>
        <w:rFonts w:hint="default"/>
        <w:lang w:val="id" w:eastAsia="en-US" w:bidi="ar-SA"/>
      </w:rPr>
    </w:lvl>
    <w:lvl w:ilvl="4" w:tplc="2E2CB210">
      <w:numFmt w:val="bullet"/>
      <w:lvlText w:val="•"/>
      <w:lvlJc w:val="left"/>
      <w:pPr>
        <w:ind w:left="4392" w:hanging="567"/>
      </w:pPr>
      <w:rPr>
        <w:rFonts w:hint="default"/>
        <w:lang w:val="id" w:eastAsia="en-US" w:bidi="ar-SA"/>
      </w:rPr>
    </w:lvl>
    <w:lvl w:ilvl="5" w:tplc="9FC4D3BE">
      <w:numFmt w:val="bullet"/>
      <w:lvlText w:val="•"/>
      <w:lvlJc w:val="left"/>
      <w:pPr>
        <w:ind w:left="5280" w:hanging="567"/>
      </w:pPr>
      <w:rPr>
        <w:rFonts w:hint="default"/>
        <w:lang w:val="id" w:eastAsia="en-US" w:bidi="ar-SA"/>
      </w:rPr>
    </w:lvl>
    <w:lvl w:ilvl="6" w:tplc="B900B11C">
      <w:numFmt w:val="bullet"/>
      <w:lvlText w:val="•"/>
      <w:lvlJc w:val="left"/>
      <w:pPr>
        <w:ind w:left="6168" w:hanging="567"/>
      </w:pPr>
      <w:rPr>
        <w:rFonts w:hint="default"/>
        <w:lang w:val="id" w:eastAsia="en-US" w:bidi="ar-SA"/>
      </w:rPr>
    </w:lvl>
    <w:lvl w:ilvl="7" w:tplc="EC368EA8">
      <w:numFmt w:val="bullet"/>
      <w:lvlText w:val="•"/>
      <w:lvlJc w:val="left"/>
      <w:pPr>
        <w:ind w:left="7056" w:hanging="567"/>
      </w:pPr>
      <w:rPr>
        <w:rFonts w:hint="default"/>
        <w:lang w:val="id" w:eastAsia="en-US" w:bidi="ar-SA"/>
      </w:rPr>
    </w:lvl>
    <w:lvl w:ilvl="8" w:tplc="498C040C">
      <w:numFmt w:val="bullet"/>
      <w:lvlText w:val="•"/>
      <w:lvlJc w:val="left"/>
      <w:pPr>
        <w:ind w:left="7944" w:hanging="567"/>
      </w:pPr>
      <w:rPr>
        <w:rFonts w:hint="default"/>
        <w:lang w:val="id" w:eastAsia="en-US" w:bidi="ar-SA"/>
      </w:rPr>
    </w:lvl>
  </w:abstractNum>
  <w:abstractNum w:abstractNumId="12" w15:restartNumberingAfterBreak="0">
    <w:nsid w:val="23356FB7"/>
    <w:multiLevelType w:val="multilevel"/>
    <w:tmpl w:val="76B45BCC"/>
    <w:lvl w:ilvl="0">
      <w:start w:val="2"/>
      <w:numFmt w:val="decimal"/>
      <w:lvlText w:val="%1"/>
      <w:lvlJc w:val="left"/>
      <w:pPr>
        <w:ind w:left="831" w:hanging="567"/>
      </w:pPr>
      <w:rPr>
        <w:rFonts w:hint="default"/>
        <w:lang w:val="id" w:eastAsia="en-US" w:bidi="ar-SA"/>
      </w:rPr>
    </w:lvl>
    <w:lvl w:ilvl="1">
      <w:start w:val="1"/>
      <w:numFmt w:val="decimal"/>
      <w:lvlText w:val="%1.%2."/>
      <w:lvlJc w:val="left"/>
      <w:pPr>
        <w:ind w:left="831" w:hanging="567"/>
      </w:pPr>
      <w:rPr>
        <w:rFonts w:ascii="Cambria" w:eastAsia="Cambria" w:hAnsi="Cambria" w:cs="Cambria" w:hint="default"/>
        <w:b/>
        <w:bCs/>
        <w:i w:val="0"/>
        <w:iCs w:val="0"/>
        <w:spacing w:val="-4"/>
        <w:w w:val="113"/>
        <w:sz w:val="23"/>
        <w:szCs w:val="23"/>
        <w:lang w:val="id" w:eastAsia="en-US" w:bidi="ar-SA"/>
      </w:rPr>
    </w:lvl>
    <w:lvl w:ilvl="2">
      <w:start w:val="1"/>
      <w:numFmt w:val="decimal"/>
      <w:lvlText w:val="%3."/>
      <w:lvlJc w:val="left"/>
      <w:pPr>
        <w:ind w:left="1393" w:hanging="557"/>
      </w:pPr>
      <w:rPr>
        <w:rFonts w:ascii="Cambria" w:eastAsia="Cambria" w:hAnsi="Cambria" w:cs="Cambria" w:hint="default"/>
        <w:b w:val="0"/>
        <w:bCs w:val="0"/>
        <w:i w:val="0"/>
        <w:iCs w:val="0"/>
        <w:spacing w:val="0"/>
        <w:w w:val="140"/>
        <w:sz w:val="23"/>
        <w:szCs w:val="23"/>
        <w:lang w:val="id" w:eastAsia="en-US" w:bidi="ar-SA"/>
      </w:rPr>
    </w:lvl>
    <w:lvl w:ilvl="3">
      <w:start w:val="1"/>
      <w:numFmt w:val="lowerLetter"/>
      <w:lvlText w:val="%4)"/>
      <w:lvlJc w:val="left"/>
      <w:pPr>
        <w:ind w:left="1959" w:hanging="567"/>
      </w:pPr>
      <w:rPr>
        <w:rFonts w:ascii="Cambria" w:eastAsia="Cambria" w:hAnsi="Cambria" w:cs="Cambria" w:hint="default"/>
        <w:b w:val="0"/>
        <w:bCs w:val="0"/>
        <w:i w:val="0"/>
        <w:iCs w:val="0"/>
        <w:spacing w:val="0"/>
        <w:w w:val="116"/>
        <w:sz w:val="23"/>
        <w:szCs w:val="23"/>
        <w:lang w:val="id" w:eastAsia="en-US" w:bidi="ar-SA"/>
      </w:rPr>
    </w:lvl>
    <w:lvl w:ilvl="4">
      <w:numFmt w:val="bullet"/>
      <w:lvlText w:val="-"/>
      <w:lvlJc w:val="left"/>
      <w:pPr>
        <w:ind w:left="2247" w:hanging="288"/>
      </w:pPr>
      <w:rPr>
        <w:rFonts w:ascii="Cambria" w:eastAsia="Cambria" w:hAnsi="Cambria" w:cs="Cambria" w:hint="default"/>
        <w:b w:val="0"/>
        <w:bCs w:val="0"/>
        <w:i w:val="0"/>
        <w:iCs w:val="0"/>
        <w:spacing w:val="0"/>
        <w:w w:val="136"/>
        <w:sz w:val="23"/>
        <w:szCs w:val="23"/>
        <w:lang w:val="id" w:eastAsia="en-US" w:bidi="ar-SA"/>
      </w:rPr>
    </w:lvl>
    <w:lvl w:ilvl="5">
      <w:numFmt w:val="bullet"/>
      <w:lvlText w:val="•"/>
      <w:lvlJc w:val="left"/>
      <w:pPr>
        <w:ind w:left="4377" w:hanging="288"/>
      </w:pPr>
      <w:rPr>
        <w:rFonts w:hint="default"/>
        <w:lang w:val="id" w:eastAsia="en-US" w:bidi="ar-SA"/>
      </w:rPr>
    </w:lvl>
    <w:lvl w:ilvl="6">
      <w:numFmt w:val="bullet"/>
      <w:lvlText w:val="•"/>
      <w:lvlJc w:val="left"/>
      <w:pPr>
        <w:ind w:left="5445" w:hanging="288"/>
      </w:pPr>
      <w:rPr>
        <w:rFonts w:hint="default"/>
        <w:lang w:val="id" w:eastAsia="en-US" w:bidi="ar-SA"/>
      </w:rPr>
    </w:lvl>
    <w:lvl w:ilvl="7">
      <w:numFmt w:val="bullet"/>
      <w:lvlText w:val="•"/>
      <w:lvlJc w:val="left"/>
      <w:pPr>
        <w:ind w:left="6514" w:hanging="288"/>
      </w:pPr>
      <w:rPr>
        <w:rFonts w:hint="default"/>
        <w:lang w:val="id" w:eastAsia="en-US" w:bidi="ar-SA"/>
      </w:rPr>
    </w:lvl>
    <w:lvl w:ilvl="8">
      <w:numFmt w:val="bullet"/>
      <w:lvlText w:val="•"/>
      <w:lvlJc w:val="left"/>
      <w:pPr>
        <w:ind w:left="7582" w:hanging="288"/>
      </w:pPr>
      <w:rPr>
        <w:rFonts w:hint="default"/>
        <w:lang w:val="id" w:eastAsia="en-US" w:bidi="ar-SA"/>
      </w:rPr>
    </w:lvl>
  </w:abstractNum>
  <w:abstractNum w:abstractNumId="13" w15:restartNumberingAfterBreak="0">
    <w:nsid w:val="243537AA"/>
    <w:multiLevelType w:val="hybridMultilevel"/>
    <w:tmpl w:val="5C70A798"/>
    <w:lvl w:ilvl="0" w:tplc="F4C24A4E">
      <w:start w:val="1"/>
      <w:numFmt w:val="lowerLetter"/>
      <w:lvlText w:val="%1)"/>
      <w:lvlJc w:val="left"/>
      <w:pPr>
        <w:ind w:left="1959" w:hanging="567"/>
      </w:pPr>
      <w:rPr>
        <w:rFonts w:ascii="Cambria" w:eastAsia="Cambria" w:hAnsi="Cambria" w:cs="Cambria" w:hint="default"/>
        <w:b w:val="0"/>
        <w:bCs w:val="0"/>
        <w:i w:val="0"/>
        <w:iCs w:val="0"/>
        <w:spacing w:val="0"/>
        <w:w w:val="103"/>
        <w:sz w:val="23"/>
        <w:szCs w:val="23"/>
        <w:lang w:val="id" w:eastAsia="en-US" w:bidi="ar-SA"/>
      </w:rPr>
    </w:lvl>
    <w:lvl w:ilvl="1" w:tplc="014E48A8">
      <w:start w:val="1"/>
      <w:numFmt w:val="decimal"/>
      <w:lvlText w:val="%2)"/>
      <w:lvlJc w:val="left"/>
      <w:pPr>
        <w:ind w:left="2387" w:hanging="428"/>
      </w:pPr>
      <w:rPr>
        <w:rFonts w:ascii="Cambria" w:eastAsia="Cambria" w:hAnsi="Cambria" w:cs="Cambria" w:hint="default"/>
        <w:b w:val="0"/>
        <w:bCs w:val="0"/>
        <w:i w:val="0"/>
        <w:iCs w:val="0"/>
        <w:spacing w:val="-3"/>
        <w:w w:val="100"/>
        <w:sz w:val="23"/>
        <w:szCs w:val="23"/>
        <w:lang w:val="id" w:eastAsia="en-US" w:bidi="ar-SA"/>
      </w:rPr>
    </w:lvl>
    <w:lvl w:ilvl="2" w:tplc="D5F6EE6A">
      <w:numFmt w:val="bullet"/>
      <w:lvlText w:val="•"/>
      <w:lvlJc w:val="left"/>
      <w:pPr>
        <w:ind w:left="2540" w:hanging="428"/>
      </w:pPr>
      <w:rPr>
        <w:rFonts w:hint="default"/>
        <w:lang w:val="id" w:eastAsia="en-US" w:bidi="ar-SA"/>
      </w:rPr>
    </w:lvl>
    <w:lvl w:ilvl="3" w:tplc="E190F0C6">
      <w:numFmt w:val="bullet"/>
      <w:lvlText w:val="•"/>
      <w:lvlJc w:val="left"/>
      <w:pPr>
        <w:ind w:left="3482" w:hanging="428"/>
      </w:pPr>
      <w:rPr>
        <w:rFonts w:hint="default"/>
        <w:lang w:val="id" w:eastAsia="en-US" w:bidi="ar-SA"/>
      </w:rPr>
    </w:lvl>
    <w:lvl w:ilvl="4" w:tplc="8EAABBBC">
      <w:numFmt w:val="bullet"/>
      <w:lvlText w:val="•"/>
      <w:lvlJc w:val="left"/>
      <w:pPr>
        <w:ind w:left="4425" w:hanging="428"/>
      </w:pPr>
      <w:rPr>
        <w:rFonts w:hint="default"/>
        <w:lang w:val="id" w:eastAsia="en-US" w:bidi="ar-SA"/>
      </w:rPr>
    </w:lvl>
    <w:lvl w:ilvl="5" w:tplc="AA3EA61C">
      <w:numFmt w:val="bullet"/>
      <w:lvlText w:val="•"/>
      <w:lvlJc w:val="left"/>
      <w:pPr>
        <w:ind w:left="5367" w:hanging="428"/>
      </w:pPr>
      <w:rPr>
        <w:rFonts w:hint="default"/>
        <w:lang w:val="id" w:eastAsia="en-US" w:bidi="ar-SA"/>
      </w:rPr>
    </w:lvl>
    <w:lvl w:ilvl="6" w:tplc="27E6FDA8">
      <w:numFmt w:val="bullet"/>
      <w:lvlText w:val="•"/>
      <w:lvlJc w:val="left"/>
      <w:pPr>
        <w:ind w:left="6310" w:hanging="428"/>
      </w:pPr>
      <w:rPr>
        <w:rFonts w:hint="default"/>
        <w:lang w:val="id" w:eastAsia="en-US" w:bidi="ar-SA"/>
      </w:rPr>
    </w:lvl>
    <w:lvl w:ilvl="7" w:tplc="D4A6789C">
      <w:numFmt w:val="bullet"/>
      <w:lvlText w:val="•"/>
      <w:lvlJc w:val="left"/>
      <w:pPr>
        <w:ind w:left="7252" w:hanging="428"/>
      </w:pPr>
      <w:rPr>
        <w:rFonts w:hint="default"/>
        <w:lang w:val="id" w:eastAsia="en-US" w:bidi="ar-SA"/>
      </w:rPr>
    </w:lvl>
    <w:lvl w:ilvl="8" w:tplc="8166B868">
      <w:numFmt w:val="bullet"/>
      <w:lvlText w:val="•"/>
      <w:lvlJc w:val="left"/>
      <w:pPr>
        <w:ind w:left="8195" w:hanging="428"/>
      </w:pPr>
      <w:rPr>
        <w:rFonts w:hint="default"/>
        <w:lang w:val="id" w:eastAsia="en-US" w:bidi="ar-SA"/>
      </w:rPr>
    </w:lvl>
  </w:abstractNum>
  <w:abstractNum w:abstractNumId="14" w15:restartNumberingAfterBreak="0">
    <w:nsid w:val="2465765A"/>
    <w:multiLevelType w:val="multilevel"/>
    <w:tmpl w:val="3E2ED252"/>
    <w:lvl w:ilvl="0">
      <w:start w:val="1"/>
      <w:numFmt w:val="decimal"/>
      <w:lvlText w:val="%1)"/>
      <w:lvlJc w:val="left"/>
      <w:pPr>
        <w:ind w:left="1388" w:hanging="557"/>
      </w:pPr>
      <w:rPr>
        <w:rFonts w:ascii="Cambria" w:eastAsia="Cambria" w:hAnsi="Cambria" w:cs="Cambria" w:hint="default"/>
        <w:b/>
        <w:bCs/>
        <w:i w:val="0"/>
        <w:iCs w:val="0"/>
        <w:spacing w:val="0"/>
        <w:w w:val="100"/>
        <w:sz w:val="23"/>
        <w:szCs w:val="23"/>
        <w:lang w:val="id" w:eastAsia="en-US" w:bidi="ar-SA"/>
      </w:rPr>
    </w:lvl>
    <w:lvl w:ilvl="1">
      <w:start w:val="1"/>
      <w:numFmt w:val="decimal"/>
      <w:lvlText w:val="%1.%2."/>
      <w:lvlJc w:val="left"/>
      <w:pPr>
        <w:ind w:left="1959" w:hanging="567"/>
      </w:pPr>
      <w:rPr>
        <w:rFonts w:ascii="Cambria" w:eastAsia="Cambria" w:hAnsi="Cambria" w:cs="Cambria" w:hint="default"/>
        <w:b w:val="0"/>
        <w:bCs w:val="0"/>
        <w:i w:val="0"/>
        <w:iCs w:val="0"/>
        <w:spacing w:val="-7"/>
        <w:w w:val="113"/>
        <w:sz w:val="23"/>
        <w:szCs w:val="23"/>
        <w:lang w:val="id" w:eastAsia="en-US" w:bidi="ar-SA"/>
      </w:rPr>
    </w:lvl>
    <w:lvl w:ilvl="2">
      <w:start w:val="1"/>
      <w:numFmt w:val="lowerLetter"/>
      <w:lvlText w:val="%3)"/>
      <w:lvlJc w:val="left"/>
      <w:pPr>
        <w:ind w:left="2531" w:hanging="567"/>
      </w:pPr>
      <w:rPr>
        <w:rFonts w:ascii="Cambria" w:eastAsia="Cambria" w:hAnsi="Cambria" w:cs="Cambria" w:hint="default"/>
        <w:b w:val="0"/>
        <w:bCs w:val="0"/>
        <w:i w:val="0"/>
        <w:iCs w:val="0"/>
        <w:spacing w:val="0"/>
        <w:w w:val="103"/>
        <w:sz w:val="23"/>
        <w:szCs w:val="23"/>
        <w:lang w:val="id" w:eastAsia="en-US" w:bidi="ar-SA"/>
      </w:rPr>
    </w:lvl>
    <w:lvl w:ilvl="3">
      <w:start w:val="1"/>
      <w:numFmt w:val="decimal"/>
      <w:lvlText w:val="%4)"/>
      <w:lvlJc w:val="left"/>
      <w:pPr>
        <w:ind w:left="3098" w:hanging="567"/>
      </w:pPr>
      <w:rPr>
        <w:rFonts w:ascii="Cambria" w:eastAsia="Cambria" w:hAnsi="Cambria" w:cs="Cambria" w:hint="default"/>
        <w:b w:val="0"/>
        <w:bCs w:val="0"/>
        <w:i w:val="0"/>
        <w:iCs w:val="0"/>
        <w:spacing w:val="-3"/>
        <w:w w:val="100"/>
        <w:sz w:val="23"/>
        <w:szCs w:val="23"/>
        <w:lang w:val="id" w:eastAsia="en-US" w:bidi="ar-SA"/>
      </w:rPr>
    </w:lvl>
    <w:lvl w:ilvl="4">
      <w:numFmt w:val="bullet"/>
      <w:lvlText w:val="•"/>
      <w:lvlJc w:val="left"/>
      <w:pPr>
        <w:ind w:left="4045" w:hanging="567"/>
      </w:pPr>
      <w:rPr>
        <w:rFonts w:hint="default"/>
        <w:lang w:val="id" w:eastAsia="en-US" w:bidi="ar-SA"/>
      </w:rPr>
    </w:lvl>
    <w:lvl w:ilvl="5">
      <w:numFmt w:val="bullet"/>
      <w:lvlText w:val="•"/>
      <w:lvlJc w:val="left"/>
      <w:pPr>
        <w:ind w:left="4991" w:hanging="567"/>
      </w:pPr>
      <w:rPr>
        <w:rFonts w:hint="default"/>
        <w:lang w:val="id" w:eastAsia="en-US" w:bidi="ar-SA"/>
      </w:rPr>
    </w:lvl>
    <w:lvl w:ilvl="6">
      <w:numFmt w:val="bullet"/>
      <w:lvlText w:val="•"/>
      <w:lvlJc w:val="left"/>
      <w:pPr>
        <w:ind w:left="5937" w:hanging="567"/>
      </w:pPr>
      <w:rPr>
        <w:rFonts w:hint="default"/>
        <w:lang w:val="id" w:eastAsia="en-US" w:bidi="ar-SA"/>
      </w:rPr>
    </w:lvl>
    <w:lvl w:ilvl="7">
      <w:numFmt w:val="bullet"/>
      <w:lvlText w:val="•"/>
      <w:lvlJc w:val="left"/>
      <w:pPr>
        <w:ind w:left="6882" w:hanging="567"/>
      </w:pPr>
      <w:rPr>
        <w:rFonts w:hint="default"/>
        <w:lang w:val="id" w:eastAsia="en-US" w:bidi="ar-SA"/>
      </w:rPr>
    </w:lvl>
    <w:lvl w:ilvl="8">
      <w:numFmt w:val="bullet"/>
      <w:lvlText w:val="•"/>
      <w:lvlJc w:val="left"/>
      <w:pPr>
        <w:ind w:left="7828" w:hanging="567"/>
      </w:pPr>
      <w:rPr>
        <w:rFonts w:hint="default"/>
        <w:lang w:val="id" w:eastAsia="en-US" w:bidi="ar-SA"/>
      </w:rPr>
    </w:lvl>
  </w:abstractNum>
  <w:abstractNum w:abstractNumId="15" w15:restartNumberingAfterBreak="0">
    <w:nsid w:val="2524076A"/>
    <w:multiLevelType w:val="multilevel"/>
    <w:tmpl w:val="3D684BB8"/>
    <w:lvl w:ilvl="0">
      <w:start w:val="1"/>
      <w:numFmt w:val="decimal"/>
      <w:lvlText w:val="%1"/>
      <w:lvlJc w:val="left"/>
      <w:pPr>
        <w:ind w:left="1931" w:hanging="447"/>
      </w:pPr>
      <w:rPr>
        <w:rFonts w:hint="default"/>
        <w:lang w:val="id" w:eastAsia="en-US" w:bidi="ar-SA"/>
      </w:rPr>
    </w:lvl>
    <w:lvl w:ilvl="1">
      <w:start w:val="1"/>
      <w:numFmt w:val="decimal"/>
      <w:lvlText w:val="%1.%2"/>
      <w:lvlJc w:val="left"/>
      <w:pPr>
        <w:ind w:left="1931" w:hanging="447"/>
      </w:pPr>
      <w:rPr>
        <w:rFonts w:ascii="Cambria" w:eastAsia="Cambria" w:hAnsi="Cambria" w:cs="Cambria" w:hint="default"/>
        <w:b w:val="0"/>
        <w:bCs w:val="0"/>
        <w:i w:val="0"/>
        <w:iCs w:val="0"/>
        <w:spacing w:val="-7"/>
        <w:w w:val="113"/>
        <w:sz w:val="23"/>
        <w:szCs w:val="23"/>
        <w:lang w:val="id" w:eastAsia="en-US" w:bidi="ar-SA"/>
      </w:rPr>
    </w:lvl>
    <w:lvl w:ilvl="2">
      <w:numFmt w:val="bullet"/>
      <w:lvlText w:val="•"/>
      <w:lvlJc w:val="left"/>
      <w:pPr>
        <w:ind w:left="3424" w:hanging="447"/>
      </w:pPr>
      <w:rPr>
        <w:rFonts w:hint="default"/>
        <w:lang w:val="id" w:eastAsia="en-US" w:bidi="ar-SA"/>
      </w:rPr>
    </w:lvl>
    <w:lvl w:ilvl="3">
      <w:numFmt w:val="bullet"/>
      <w:lvlText w:val="•"/>
      <w:lvlJc w:val="left"/>
      <w:pPr>
        <w:ind w:left="4166" w:hanging="447"/>
      </w:pPr>
      <w:rPr>
        <w:rFonts w:hint="default"/>
        <w:lang w:val="id" w:eastAsia="en-US" w:bidi="ar-SA"/>
      </w:rPr>
    </w:lvl>
    <w:lvl w:ilvl="4">
      <w:numFmt w:val="bullet"/>
      <w:lvlText w:val="•"/>
      <w:lvlJc w:val="left"/>
      <w:pPr>
        <w:ind w:left="4908" w:hanging="447"/>
      </w:pPr>
      <w:rPr>
        <w:rFonts w:hint="default"/>
        <w:lang w:val="id" w:eastAsia="en-US" w:bidi="ar-SA"/>
      </w:rPr>
    </w:lvl>
    <w:lvl w:ilvl="5">
      <w:numFmt w:val="bullet"/>
      <w:lvlText w:val="•"/>
      <w:lvlJc w:val="left"/>
      <w:pPr>
        <w:ind w:left="5650" w:hanging="447"/>
      </w:pPr>
      <w:rPr>
        <w:rFonts w:hint="default"/>
        <w:lang w:val="id" w:eastAsia="en-US" w:bidi="ar-SA"/>
      </w:rPr>
    </w:lvl>
    <w:lvl w:ilvl="6">
      <w:numFmt w:val="bullet"/>
      <w:lvlText w:val="•"/>
      <w:lvlJc w:val="left"/>
      <w:pPr>
        <w:ind w:left="6392" w:hanging="447"/>
      </w:pPr>
      <w:rPr>
        <w:rFonts w:hint="default"/>
        <w:lang w:val="id" w:eastAsia="en-US" w:bidi="ar-SA"/>
      </w:rPr>
    </w:lvl>
    <w:lvl w:ilvl="7">
      <w:numFmt w:val="bullet"/>
      <w:lvlText w:val="•"/>
      <w:lvlJc w:val="left"/>
      <w:pPr>
        <w:ind w:left="7134" w:hanging="447"/>
      </w:pPr>
      <w:rPr>
        <w:rFonts w:hint="default"/>
        <w:lang w:val="id" w:eastAsia="en-US" w:bidi="ar-SA"/>
      </w:rPr>
    </w:lvl>
    <w:lvl w:ilvl="8">
      <w:numFmt w:val="bullet"/>
      <w:lvlText w:val="•"/>
      <w:lvlJc w:val="left"/>
      <w:pPr>
        <w:ind w:left="7876" w:hanging="447"/>
      </w:pPr>
      <w:rPr>
        <w:rFonts w:hint="default"/>
        <w:lang w:val="id" w:eastAsia="en-US" w:bidi="ar-SA"/>
      </w:rPr>
    </w:lvl>
  </w:abstractNum>
  <w:abstractNum w:abstractNumId="16" w15:restartNumberingAfterBreak="0">
    <w:nsid w:val="2F2437F9"/>
    <w:multiLevelType w:val="hybridMultilevel"/>
    <w:tmpl w:val="1BAE5BDA"/>
    <w:lvl w:ilvl="0" w:tplc="2D6A8F06">
      <w:start w:val="1"/>
      <w:numFmt w:val="lowerLetter"/>
      <w:lvlText w:val="%1)"/>
      <w:lvlJc w:val="left"/>
      <w:pPr>
        <w:ind w:left="1959" w:hanging="567"/>
      </w:pPr>
      <w:rPr>
        <w:rFonts w:ascii="Cambria" w:eastAsia="Cambria" w:hAnsi="Cambria" w:cs="Cambria" w:hint="default"/>
        <w:b w:val="0"/>
        <w:bCs w:val="0"/>
        <w:i w:val="0"/>
        <w:iCs w:val="0"/>
        <w:spacing w:val="0"/>
        <w:w w:val="103"/>
        <w:sz w:val="23"/>
        <w:szCs w:val="23"/>
        <w:lang w:val="id" w:eastAsia="en-US" w:bidi="ar-SA"/>
      </w:rPr>
    </w:lvl>
    <w:lvl w:ilvl="1" w:tplc="5B368F26">
      <w:start w:val="1"/>
      <w:numFmt w:val="decimal"/>
      <w:lvlText w:val="%2)"/>
      <w:lvlJc w:val="left"/>
      <w:pPr>
        <w:ind w:left="2531" w:hanging="572"/>
      </w:pPr>
      <w:rPr>
        <w:rFonts w:ascii="Cambria" w:eastAsia="Cambria" w:hAnsi="Cambria" w:cs="Cambria" w:hint="default"/>
        <w:b w:val="0"/>
        <w:bCs w:val="0"/>
        <w:i w:val="0"/>
        <w:iCs w:val="0"/>
        <w:spacing w:val="-3"/>
        <w:w w:val="100"/>
        <w:sz w:val="23"/>
        <w:szCs w:val="23"/>
        <w:lang w:val="id" w:eastAsia="en-US" w:bidi="ar-SA"/>
      </w:rPr>
    </w:lvl>
    <w:lvl w:ilvl="2" w:tplc="16BCA100">
      <w:numFmt w:val="bullet"/>
      <w:lvlText w:val="•"/>
      <w:lvlJc w:val="left"/>
      <w:pPr>
        <w:ind w:left="3337" w:hanging="572"/>
      </w:pPr>
      <w:rPr>
        <w:rFonts w:hint="default"/>
        <w:lang w:val="id" w:eastAsia="en-US" w:bidi="ar-SA"/>
      </w:rPr>
    </w:lvl>
    <w:lvl w:ilvl="3" w:tplc="2536DE98">
      <w:numFmt w:val="bullet"/>
      <w:lvlText w:val="•"/>
      <w:lvlJc w:val="left"/>
      <w:pPr>
        <w:ind w:left="4135" w:hanging="572"/>
      </w:pPr>
      <w:rPr>
        <w:rFonts w:hint="default"/>
        <w:lang w:val="id" w:eastAsia="en-US" w:bidi="ar-SA"/>
      </w:rPr>
    </w:lvl>
    <w:lvl w:ilvl="4" w:tplc="2A323AC2">
      <w:numFmt w:val="bullet"/>
      <w:lvlText w:val="•"/>
      <w:lvlJc w:val="left"/>
      <w:pPr>
        <w:ind w:left="4933" w:hanging="572"/>
      </w:pPr>
      <w:rPr>
        <w:rFonts w:hint="default"/>
        <w:lang w:val="id" w:eastAsia="en-US" w:bidi="ar-SA"/>
      </w:rPr>
    </w:lvl>
    <w:lvl w:ilvl="5" w:tplc="A67687BA">
      <w:numFmt w:val="bullet"/>
      <w:lvlText w:val="•"/>
      <w:lvlJc w:val="left"/>
      <w:pPr>
        <w:ind w:left="5731" w:hanging="572"/>
      </w:pPr>
      <w:rPr>
        <w:rFonts w:hint="default"/>
        <w:lang w:val="id" w:eastAsia="en-US" w:bidi="ar-SA"/>
      </w:rPr>
    </w:lvl>
    <w:lvl w:ilvl="6" w:tplc="5956A906">
      <w:numFmt w:val="bullet"/>
      <w:lvlText w:val="•"/>
      <w:lvlJc w:val="left"/>
      <w:pPr>
        <w:ind w:left="6528" w:hanging="572"/>
      </w:pPr>
      <w:rPr>
        <w:rFonts w:hint="default"/>
        <w:lang w:val="id" w:eastAsia="en-US" w:bidi="ar-SA"/>
      </w:rPr>
    </w:lvl>
    <w:lvl w:ilvl="7" w:tplc="CFD0FFB4">
      <w:numFmt w:val="bullet"/>
      <w:lvlText w:val="•"/>
      <w:lvlJc w:val="left"/>
      <w:pPr>
        <w:ind w:left="7326" w:hanging="572"/>
      </w:pPr>
      <w:rPr>
        <w:rFonts w:hint="default"/>
        <w:lang w:val="id" w:eastAsia="en-US" w:bidi="ar-SA"/>
      </w:rPr>
    </w:lvl>
    <w:lvl w:ilvl="8" w:tplc="4F26F6B6">
      <w:numFmt w:val="bullet"/>
      <w:lvlText w:val="•"/>
      <w:lvlJc w:val="left"/>
      <w:pPr>
        <w:ind w:left="8124" w:hanging="572"/>
      </w:pPr>
      <w:rPr>
        <w:rFonts w:hint="default"/>
        <w:lang w:val="id" w:eastAsia="en-US" w:bidi="ar-SA"/>
      </w:rPr>
    </w:lvl>
  </w:abstractNum>
  <w:abstractNum w:abstractNumId="17" w15:restartNumberingAfterBreak="0">
    <w:nsid w:val="30753FD3"/>
    <w:multiLevelType w:val="hybridMultilevel"/>
    <w:tmpl w:val="63EE2A22"/>
    <w:lvl w:ilvl="0" w:tplc="B02029CC">
      <w:start w:val="1"/>
      <w:numFmt w:val="decimal"/>
      <w:lvlText w:val="%1."/>
      <w:lvlJc w:val="left"/>
      <w:pPr>
        <w:ind w:left="437" w:hanging="322"/>
      </w:pPr>
      <w:rPr>
        <w:rFonts w:ascii="Arial MT" w:eastAsia="Arial MT" w:hAnsi="Arial MT" w:cs="Arial MT" w:hint="default"/>
        <w:b w:val="0"/>
        <w:bCs w:val="0"/>
        <w:i w:val="0"/>
        <w:iCs w:val="0"/>
        <w:spacing w:val="0"/>
        <w:w w:val="100"/>
        <w:sz w:val="22"/>
        <w:szCs w:val="22"/>
        <w:lang w:val="id" w:eastAsia="en-US" w:bidi="ar-SA"/>
      </w:rPr>
    </w:lvl>
    <w:lvl w:ilvl="1" w:tplc="B9FA53A2">
      <w:start w:val="1"/>
      <w:numFmt w:val="decimal"/>
      <w:lvlText w:val="%2."/>
      <w:lvlJc w:val="left"/>
      <w:pPr>
        <w:ind w:left="437" w:hanging="322"/>
      </w:pPr>
      <w:rPr>
        <w:rFonts w:ascii="Arial MT" w:eastAsia="Arial MT" w:hAnsi="Arial MT" w:cs="Arial MT" w:hint="default"/>
        <w:b w:val="0"/>
        <w:bCs w:val="0"/>
        <w:i w:val="0"/>
        <w:iCs w:val="0"/>
        <w:spacing w:val="0"/>
        <w:w w:val="100"/>
        <w:sz w:val="22"/>
        <w:szCs w:val="22"/>
        <w:lang w:val="id" w:eastAsia="en-US" w:bidi="ar-SA"/>
      </w:rPr>
    </w:lvl>
    <w:lvl w:ilvl="2" w:tplc="CC7E9102">
      <w:numFmt w:val="bullet"/>
      <w:lvlText w:val="•"/>
      <w:lvlJc w:val="left"/>
      <w:pPr>
        <w:ind w:left="945" w:hanging="322"/>
      </w:pPr>
      <w:rPr>
        <w:rFonts w:hint="default"/>
        <w:lang w:val="id" w:eastAsia="en-US" w:bidi="ar-SA"/>
      </w:rPr>
    </w:lvl>
    <w:lvl w:ilvl="3" w:tplc="6F5A3CEE">
      <w:numFmt w:val="bullet"/>
      <w:lvlText w:val="•"/>
      <w:lvlJc w:val="left"/>
      <w:pPr>
        <w:ind w:left="1198" w:hanging="322"/>
      </w:pPr>
      <w:rPr>
        <w:rFonts w:hint="default"/>
        <w:lang w:val="id" w:eastAsia="en-US" w:bidi="ar-SA"/>
      </w:rPr>
    </w:lvl>
    <w:lvl w:ilvl="4" w:tplc="D71CDDEC">
      <w:numFmt w:val="bullet"/>
      <w:lvlText w:val="•"/>
      <w:lvlJc w:val="left"/>
      <w:pPr>
        <w:ind w:left="1450" w:hanging="322"/>
      </w:pPr>
      <w:rPr>
        <w:rFonts w:hint="default"/>
        <w:lang w:val="id" w:eastAsia="en-US" w:bidi="ar-SA"/>
      </w:rPr>
    </w:lvl>
    <w:lvl w:ilvl="5" w:tplc="672A0B46">
      <w:numFmt w:val="bullet"/>
      <w:lvlText w:val="•"/>
      <w:lvlJc w:val="left"/>
      <w:pPr>
        <w:ind w:left="1703" w:hanging="322"/>
      </w:pPr>
      <w:rPr>
        <w:rFonts w:hint="default"/>
        <w:lang w:val="id" w:eastAsia="en-US" w:bidi="ar-SA"/>
      </w:rPr>
    </w:lvl>
    <w:lvl w:ilvl="6" w:tplc="FAFE75EA">
      <w:numFmt w:val="bullet"/>
      <w:lvlText w:val="•"/>
      <w:lvlJc w:val="left"/>
      <w:pPr>
        <w:ind w:left="1956" w:hanging="322"/>
      </w:pPr>
      <w:rPr>
        <w:rFonts w:hint="default"/>
        <w:lang w:val="id" w:eastAsia="en-US" w:bidi="ar-SA"/>
      </w:rPr>
    </w:lvl>
    <w:lvl w:ilvl="7" w:tplc="F08A6984">
      <w:numFmt w:val="bullet"/>
      <w:lvlText w:val="•"/>
      <w:lvlJc w:val="left"/>
      <w:pPr>
        <w:ind w:left="2208" w:hanging="322"/>
      </w:pPr>
      <w:rPr>
        <w:rFonts w:hint="default"/>
        <w:lang w:val="id" w:eastAsia="en-US" w:bidi="ar-SA"/>
      </w:rPr>
    </w:lvl>
    <w:lvl w:ilvl="8" w:tplc="6986B7B6">
      <w:numFmt w:val="bullet"/>
      <w:lvlText w:val="•"/>
      <w:lvlJc w:val="left"/>
      <w:pPr>
        <w:ind w:left="2461" w:hanging="322"/>
      </w:pPr>
      <w:rPr>
        <w:rFonts w:hint="default"/>
        <w:lang w:val="id" w:eastAsia="en-US" w:bidi="ar-SA"/>
      </w:rPr>
    </w:lvl>
  </w:abstractNum>
  <w:abstractNum w:abstractNumId="18" w15:restartNumberingAfterBreak="0">
    <w:nsid w:val="35CB7CC6"/>
    <w:multiLevelType w:val="hybridMultilevel"/>
    <w:tmpl w:val="0816A9EA"/>
    <w:lvl w:ilvl="0" w:tplc="0658DB32">
      <w:start w:val="1"/>
      <w:numFmt w:val="decimal"/>
      <w:lvlText w:val="%1."/>
      <w:lvlJc w:val="left"/>
      <w:pPr>
        <w:ind w:left="437" w:hanging="322"/>
      </w:pPr>
      <w:rPr>
        <w:rFonts w:ascii="Arial MT" w:eastAsia="Arial MT" w:hAnsi="Arial MT" w:cs="Arial MT" w:hint="default"/>
        <w:b w:val="0"/>
        <w:bCs w:val="0"/>
        <w:i w:val="0"/>
        <w:iCs w:val="0"/>
        <w:spacing w:val="0"/>
        <w:w w:val="100"/>
        <w:sz w:val="22"/>
        <w:szCs w:val="22"/>
        <w:lang w:val="id" w:eastAsia="en-US" w:bidi="ar-SA"/>
      </w:rPr>
    </w:lvl>
    <w:lvl w:ilvl="1" w:tplc="AE0A5EC4">
      <w:numFmt w:val="bullet"/>
      <w:lvlText w:val="•"/>
      <w:lvlJc w:val="left"/>
      <w:pPr>
        <w:ind w:left="692" w:hanging="322"/>
      </w:pPr>
      <w:rPr>
        <w:rFonts w:hint="default"/>
        <w:lang w:val="id" w:eastAsia="en-US" w:bidi="ar-SA"/>
      </w:rPr>
    </w:lvl>
    <w:lvl w:ilvl="2" w:tplc="1FFA2CC4">
      <w:numFmt w:val="bullet"/>
      <w:lvlText w:val="•"/>
      <w:lvlJc w:val="left"/>
      <w:pPr>
        <w:ind w:left="945" w:hanging="322"/>
      </w:pPr>
      <w:rPr>
        <w:rFonts w:hint="default"/>
        <w:lang w:val="id" w:eastAsia="en-US" w:bidi="ar-SA"/>
      </w:rPr>
    </w:lvl>
    <w:lvl w:ilvl="3" w:tplc="C680A81C">
      <w:numFmt w:val="bullet"/>
      <w:lvlText w:val="•"/>
      <w:lvlJc w:val="left"/>
      <w:pPr>
        <w:ind w:left="1198" w:hanging="322"/>
      </w:pPr>
      <w:rPr>
        <w:rFonts w:hint="default"/>
        <w:lang w:val="id" w:eastAsia="en-US" w:bidi="ar-SA"/>
      </w:rPr>
    </w:lvl>
    <w:lvl w:ilvl="4" w:tplc="AABEACDE">
      <w:numFmt w:val="bullet"/>
      <w:lvlText w:val="•"/>
      <w:lvlJc w:val="left"/>
      <w:pPr>
        <w:ind w:left="1450" w:hanging="322"/>
      </w:pPr>
      <w:rPr>
        <w:rFonts w:hint="default"/>
        <w:lang w:val="id" w:eastAsia="en-US" w:bidi="ar-SA"/>
      </w:rPr>
    </w:lvl>
    <w:lvl w:ilvl="5" w:tplc="46EAD1BE">
      <w:numFmt w:val="bullet"/>
      <w:lvlText w:val="•"/>
      <w:lvlJc w:val="left"/>
      <w:pPr>
        <w:ind w:left="1703" w:hanging="322"/>
      </w:pPr>
      <w:rPr>
        <w:rFonts w:hint="default"/>
        <w:lang w:val="id" w:eastAsia="en-US" w:bidi="ar-SA"/>
      </w:rPr>
    </w:lvl>
    <w:lvl w:ilvl="6" w:tplc="07F80AF4">
      <w:numFmt w:val="bullet"/>
      <w:lvlText w:val="•"/>
      <w:lvlJc w:val="left"/>
      <w:pPr>
        <w:ind w:left="1956" w:hanging="322"/>
      </w:pPr>
      <w:rPr>
        <w:rFonts w:hint="default"/>
        <w:lang w:val="id" w:eastAsia="en-US" w:bidi="ar-SA"/>
      </w:rPr>
    </w:lvl>
    <w:lvl w:ilvl="7" w:tplc="AC8E7984">
      <w:numFmt w:val="bullet"/>
      <w:lvlText w:val="•"/>
      <w:lvlJc w:val="left"/>
      <w:pPr>
        <w:ind w:left="2208" w:hanging="322"/>
      </w:pPr>
      <w:rPr>
        <w:rFonts w:hint="default"/>
        <w:lang w:val="id" w:eastAsia="en-US" w:bidi="ar-SA"/>
      </w:rPr>
    </w:lvl>
    <w:lvl w:ilvl="8" w:tplc="640C9690">
      <w:numFmt w:val="bullet"/>
      <w:lvlText w:val="•"/>
      <w:lvlJc w:val="left"/>
      <w:pPr>
        <w:ind w:left="2461" w:hanging="322"/>
      </w:pPr>
      <w:rPr>
        <w:rFonts w:hint="default"/>
        <w:lang w:val="id" w:eastAsia="en-US" w:bidi="ar-SA"/>
      </w:rPr>
    </w:lvl>
  </w:abstractNum>
  <w:abstractNum w:abstractNumId="19" w15:restartNumberingAfterBreak="0">
    <w:nsid w:val="39843F0A"/>
    <w:multiLevelType w:val="hybridMultilevel"/>
    <w:tmpl w:val="3184F336"/>
    <w:lvl w:ilvl="0" w:tplc="04CC4D86">
      <w:start w:val="1"/>
      <w:numFmt w:val="decimal"/>
      <w:lvlText w:val="%1."/>
      <w:lvlJc w:val="left"/>
      <w:pPr>
        <w:ind w:left="831" w:hanging="572"/>
      </w:pPr>
      <w:rPr>
        <w:rFonts w:ascii="Cambria" w:eastAsia="Cambria" w:hAnsi="Cambria" w:cs="Cambria" w:hint="default"/>
        <w:b w:val="0"/>
        <w:bCs w:val="0"/>
        <w:i w:val="0"/>
        <w:iCs w:val="0"/>
        <w:spacing w:val="-4"/>
        <w:w w:val="126"/>
        <w:sz w:val="23"/>
        <w:szCs w:val="23"/>
        <w:lang w:val="id" w:eastAsia="en-US" w:bidi="ar-SA"/>
      </w:rPr>
    </w:lvl>
    <w:lvl w:ilvl="1" w:tplc="67CEA60C">
      <w:numFmt w:val="bullet"/>
      <w:lvlText w:val="•"/>
      <w:lvlJc w:val="left"/>
      <w:pPr>
        <w:ind w:left="1728" w:hanging="572"/>
      </w:pPr>
      <w:rPr>
        <w:rFonts w:hint="default"/>
        <w:lang w:val="id" w:eastAsia="en-US" w:bidi="ar-SA"/>
      </w:rPr>
    </w:lvl>
    <w:lvl w:ilvl="2" w:tplc="BC50FE3C">
      <w:numFmt w:val="bullet"/>
      <w:lvlText w:val="•"/>
      <w:lvlJc w:val="left"/>
      <w:pPr>
        <w:ind w:left="2616" w:hanging="572"/>
      </w:pPr>
      <w:rPr>
        <w:rFonts w:hint="default"/>
        <w:lang w:val="id" w:eastAsia="en-US" w:bidi="ar-SA"/>
      </w:rPr>
    </w:lvl>
    <w:lvl w:ilvl="3" w:tplc="E47294AC">
      <w:numFmt w:val="bullet"/>
      <w:lvlText w:val="•"/>
      <w:lvlJc w:val="left"/>
      <w:pPr>
        <w:ind w:left="3504" w:hanging="572"/>
      </w:pPr>
      <w:rPr>
        <w:rFonts w:hint="default"/>
        <w:lang w:val="id" w:eastAsia="en-US" w:bidi="ar-SA"/>
      </w:rPr>
    </w:lvl>
    <w:lvl w:ilvl="4" w:tplc="EEE0C740">
      <w:numFmt w:val="bullet"/>
      <w:lvlText w:val="•"/>
      <w:lvlJc w:val="left"/>
      <w:pPr>
        <w:ind w:left="4392" w:hanging="572"/>
      </w:pPr>
      <w:rPr>
        <w:rFonts w:hint="default"/>
        <w:lang w:val="id" w:eastAsia="en-US" w:bidi="ar-SA"/>
      </w:rPr>
    </w:lvl>
    <w:lvl w:ilvl="5" w:tplc="9DEE3A88">
      <w:numFmt w:val="bullet"/>
      <w:lvlText w:val="•"/>
      <w:lvlJc w:val="left"/>
      <w:pPr>
        <w:ind w:left="5280" w:hanging="572"/>
      </w:pPr>
      <w:rPr>
        <w:rFonts w:hint="default"/>
        <w:lang w:val="id" w:eastAsia="en-US" w:bidi="ar-SA"/>
      </w:rPr>
    </w:lvl>
    <w:lvl w:ilvl="6" w:tplc="075EF6C6">
      <w:numFmt w:val="bullet"/>
      <w:lvlText w:val="•"/>
      <w:lvlJc w:val="left"/>
      <w:pPr>
        <w:ind w:left="6168" w:hanging="572"/>
      </w:pPr>
      <w:rPr>
        <w:rFonts w:hint="default"/>
        <w:lang w:val="id" w:eastAsia="en-US" w:bidi="ar-SA"/>
      </w:rPr>
    </w:lvl>
    <w:lvl w:ilvl="7" w:tplc="904419E8">
      <w:numFmt w:val="bullet"/>
      <w:lvlText w:val="•"/>
      <w:lvlJc w:val="left"/>
      <w:pPr>
        <w:ind w:left="7056" w:hanging="572"/>
      </w:pPr>
      <w:rPr>
        <w:rFonts w:hint="default"/>
        <w:lang w:val="id" w:eastAsia="en-US" w:bidi="ar-SA"/>
      </w:rPr>
    </w:lvl>
    <w:lvl w:ilvl="8" w:tplc="2EFABB42">
      <w:numFmt w:val="bullet"/>
      <w:lvlText w:val="•"/>
      <w:lvlJc w:val="left"/>
      <w:pPr>
        <w:ind w:left="7944" w:hanging="572"/>
      </w:pPr>
      <w:rPr>
        <w:rFonts w:hint="default"/>
        <w:lang w:val="id" w:eastAsia="en-US" w:bidi="ar-SA"/>
      </w:rPr>
    </w:lvl>
  </w:abstractNum>
  <w:abstractNum w:abstractNumId="20" w15:restartNumberingAfterBreak="0">
    <w:nsid w:val="3D2F6980"/>
    <w:multiLevelType w:val="hybridMultilevel"/>
    <w:tmpl w:val="56C43960"/>
    <w:lvl w:ilvl="0" w:tplc="9260F514">
      <w:start w:val="1"/>
      <w:numFmt w:val="lowerLetter"/>
      <w:lvlText w:val="%1."/>
      <w:lvlJc w:val="left"/>
      <w:pPr>
        <w:ind w:left="1253" w:hanging="288"/>
      </w:pPr>
      <w:rPr>
        <w:rFonts w:ascii="Cambria" w:eastAsia="Cambria" w:hAnsi="Cambria" w:cs="Cambria" w:hint="default"/>
        <w:b w:val="0"/>
        <w:bCs w:val="0"/>
        <w:i w:val="0"/>
        <w:iCs w:val="0"/>
        <w:spacing w:val="0"/>
        <w:w w:val="133"/>
        <w:sz w:val="23"/>
        <w:szCs w:val="23"/>
        <w:lang w:val="id" w:eastAsia="en-US" w:bidi="ar-SA"/>
      </w:rPr>
    </w:lvl>
    <w:lvl w:ilvl="1" w:tplc="CA2EFD86">
      <w:numFmt w:val="bullet"/>
      <w:lvlText w:val="•"/>
      <w:lvlJc w:val="left"/>
      <w:pPr>
        <w:ind w:left="2142" w:hanging="288"/>
      </w:pPr>
      <w:rPr>
        <w:rFonts w:hint="default"/>
        <w:lang w:val="id" w:eastAsia="en-US" w:bidi="ar-SA"/>
      </w:rPr>
    </w:lvl>
    <w:lvl w:ilvl="2" w:tplc="C47C525E">
      <w:numFmt w:val="bullet"/>
      <w:lvlText w:val="•"/>
      <w:lvlJc w:val="left"/>
      <w:pPr>
        <w:ind w:left="3024" w:hanging="288"/>
      </w:pPr>
      <w:rPr>
        <w:rFonts w:hint="default"/>
        <w:lang w:val="id" w:eastAsia="en-US" w:bidi="ar-SA"/>
      </w:rPr>
    </w:lvl>
    <w:lvl w:ilvl="3" w:tplc="61846A6E">
      <w:numFmt w:val="bullet"/>
      <w:lvlText w:val="•"/>
      <w:lvlJc w:val="left"/>
      <w:pPr>
        <w:ind w:left="3906" w:hanging="288"/>
      </w:pPr>
      <w:rPr>
        <w:rFonts w:hint="default"/>
        <w:lang w:val="id" w:eastAsia="en-US" w:bidi="ar-SA"/>
      </w:rPr>
    </w:lvl>
    <w:lvl w:ilvl="4" w:tplc="7BA62A6E">
      <w:numFmt w:val="bullet"/>
      <w:lvlText w:val="•"/>
      <w:lvlJc w:val="left"/>
      <w:pPr>
        <w:ind w:left="4788" w:hanging="288"/>
      </w:pPr>
      <w:rPr>
        <w:rFonts w:hint="default"/>
        <w:lang w:val="id" w:eastAsia="en-US" w:bidi="ar-SA"/>
      </w:rPr>
    </w:lvl>
    <w:lvl w:ilvl="5" w:tplc="144C0750">
      <w:numFmt w:val="bullet"/>
      <w:lvlText w:val="•"/>
      <w:lvlJc w:val="left"/>
      <w:pPr>
        <w:ind w:left="5670" w:hanging="288"/>
      </w:pPr>
      <w:rPr>
        <w:rFonts w:hint="default"/>
        <w:lang w:val="id" w:eastAsia="en-US" w:bidi="ar-SA"/>
      </w:rPr>
    </w:lvl>
    <w:lvl w:ilvl="6" w:tplc="D8A6F55A">
      <w:numFmt w:val="bullet"/>
      <w:lvlText w:val="•"/>
      <w:lvlJc w:val="left"/>
      <w:pPr>
        <w:ind w:left="6552" w:hanging="288"/>
      </w:pPr>
      <w:rPr>
        <w:rFonts w:hint="default"/>
        <w:lang w:val="id" w:eastAsia="en-US" w:bidi="ar-SA"/>
      </w:rPr>
    </w:lvl>
    <w:lvl w:ilvl="7" w:tplc="0430F77E">
      <w:numFmt w:val="bullet"/>
      <w:lvlText w:val="•"/>
      <w:lvlJc w:val="left"/>
      <w:pPr>
        <w:ind w:left="7434" w:hanging="288"/>
      </w:pPr>
      <w:rPr>
        <w:rFonts w:hint="default"/>
        <w:lang w:val="id" w:eastAsia="en-US" w:bidi="ar-SA"/>
      </w:rPr>
    </w:lvl>
    <w:lvl w:ilvl="8" w:tplc="1F0428B6">
      <w:numFmt w:val="bullet"/>
      <w:lvlText w:val="•"/>
      <w:lvlJc w:val="left"/>
      <w:pPr>
        <w:ind w:left="8316" w:hanging="288"/>
      </w:pPr>
      <w:rPr>
        <w:rFonts w:hint="default"/>
        <w:lang w:val="id" w:eastAsia="en-US" w:bidi="ar-SA"/>
      </w:rPr>
    </w:lvl>
  </w:abstractNum>
  <w:abstractNum w:abstractNumId="21" w15:restartNumberingAfterBreak="0">
    <w:nsid w:val="47EC788A"/>
    <w:multiLevelType w:val="hybridMultilevel"/>
    <w:tmpl w:val="1590B256"/>
    <w:lvl w:ilvl="0" w:tplc="24A4F7A6">
      <w:start w:val="1"/>
      <w:numFmt w:val="decimal"/>
      <w:lvlText w:val="%1)"/>
      <w:lvlJc w:val="left"/>
      <w:pPr>
        <w:ind w:left="1388" w:hanging="557"/>
      </w:pPr>
      <w:rPr>
        <w:rFonts w:ascii="Cambria" w:eastAsia="Cambria" w:hAnsi="Cambria" w:cs="Cambria" w:hint="default"/>
        <w:b/>
        <w:bCs/>
        <w:i w:val="0"/>
        <w:iCs w:val="0"/>
        <w:spacing w:val="0"/>
        <w:w w:val="100"/>
        <w:sz w:val="23"/>
        <w:szCs w:val="23"/>
        <w:lang w:val="id" w:eastAsia="en-US" w:bidi="ar-SA"/>
      </w:rPr>
    </w:lvl>
    <w:lvl w:ilvl="1" w:tplc="4CC2280E">
      <w:start w:val="1"/>
      <w:numFmt w:val="lowerLetter"/>
      <w:lvlText w:val="%2."/>
      <w:lvlJc w:val="left"/>
      <w:pPr>
        <w:ind w:left="1959" w:hanging="567"/>
      </w:pPr>
      <w:rPr>
        <w:rFonts w:ascii="Cambria" w:eastAsia="Cambria" w:hAnsi="Cambria" w:cs="Cambria" w:hint="default"/>
        <w:b w:val="0"/>
        <w:bCs w:val="0"/>
        <w:i w:val="0"/>
        <w:iCs w:val="0"/>
        <w:spacing w:val="0"/>
        <w:w w:val="133"/>
        <w:sz w:val="23"/>
        <w:szCs w:val="23"/>
        <w:lang w:val="id" w:eastAsia="en-US" w:bidi="ar-SA"/>
      </w:rPr>
    </w:lvl>
    <w:lvl w:ilvl="2" w:tplc="E8D0335A">
      <w:start w:val="1"/>
      <w:numFmt w:val="decimal"/>
      <w:lvlText w:val="%3)"/>
      <w:lvlJc w:val="left"/>
      <w:pPr>
        <w:ind w:left="2531" w:hanging="572"/>
      </w:pPr>
      <w:rPr>
        <w:rFonts w:ascii="Cambria" w:eastAsia="Cambria" w:hAnsi="Cambria" w:cs="Cambria" w:hint="default"/>
        <w:b w:val="0"/>
        <w:bCs w:val="0"/>
        <w:i w:val="0"/>
        <w:iCs w:val="0"/>
        <w:spacing w:val="-3"/>
        <w:w w:val="100"/>
        <w:sz w:val="23"/>
        <w:szCs w:val="23"/>
        <w:lang w:val="id" w:eastAsia="en-US" w:bidi="ar-SA"/>
      </w:rPr>
    </w:lvl>
    <w:lvl w:ilvl="3" w:tplc="506E0812">
      <w:numFmt w:val="bullet"/>
      <w:lvlText w:val="•"/>
      <w:lvlJc w:val="left"/>
      <w:pPr>
        <w:ind w:left="3437" w:hanging="572"/>
      </w:pPr>
      <w:rPr>
        <w:rFonts w:hint="default"/>
        <w:lang w:val="id" w:eastAsia="en-US" w:bidi="ar-SA"/>
      </w:rPr>
    </w:lvl>
    <w:lvl w:ilvl="4" w:tplc="D6BCA352">
      <w:numFmt w:val="bullet"/>
      <w:lvlText w:val="•"/>
      <w:lvlJc w:val="left"/>
      <w:pPr>
        <w:ind w:left="4335" w:hanging="572"/>
      </w:pPr>
      <w:rPr>
        <w:rFonts w:hint="default"/>
        <w:lang w:val="id" w:eastAsia="en-US" w:bidi="ar-SA"/>
      </w:rPr>
    </w:lvl>
    <w:lvl w:ilvl="5" w:tplc="21A05BDC">
      <w:numFmt w:val="bullet"/>
      <w:lvlText w:val="•"/>
      <w:lvlJc w:val="left"/>
      <w:pPr>
        <w:ind w:left="5232" w:hanging="572"/>
      </w:pPr>
      <w:rPr>
        <w:rFonts w:hint="default"/>
        <w:lang w:val="id" w:eastAsia="en-US" w:bidi="ar-SA"/>
      </w:rPr>
    </w:lvl>
    <w:lvl w:ilvl="6" w:tplc="64966E98">
      <w:numFmt w:val="bullet"/>
      <w:lvlText w:val="•"/>
      <w:lvlJc w:val="left"/>
      <w:pPr>
        <w:ind w:left="6130" w:hanging="572"/>
      </w:pPr>
      <w:rPr>
        <w:rFonts w:hint="default"/>
        <w:lang w:val="id" w:eastAsia="en-US" w:bidi="ar-SA"/>
      </w:rPr>
    </w:lvl>
    <w:lvl w:ilvl="7" w:tplc="42F4DECE">
      <w:numFmt w:val="bullet"/>
      <w:lvlText w:val="•"/>
      <w:lvlJc w:val="left"/>
      <w:pPr>
        <w:ind w:left="7027" w:hanging="572"/>
      </w:pPr>
      <w:rPr>
        <w:rFonts w:hint="default"/>
        <w:lang w:val="id" w:eastAsia="en-US" w:bidi="ar-SA"/>
      </w:rPr>
    </w:lvl>
    <w:lvl w:ilvl="8" w:tplc="4A1C67F8">
      <w:numFmt w:val="bullet"/>
      <w:lvlText w:val="•"/>
      <w:lvlJc w:val="left"/>
      <w:pPr>
        <w:ind w:left="7925" w:hanging="572"/>
      </w:pPr>
      <w:rPr>
        <w:rFonts w:hint="default"/>
        <w:lang w:val="id" w:eastAsia="en-US" w:bidi="ar-SA"/>
      </w:rPr>
    </w:lvl>
  </w:abstractNum>
  <w:abstractNum w:abstractNumId="22" w15:restartNumberingAfterBreak="0">
    <w:nsid w:val="4ACF1A1C"/>
    <w:multiLevelType w:val="multilevel"/>
    <w:tmpl w:val="2BD28FF6"/>
    <w:lvl w:ilvl="0">
      <w:start w:val="1"/>
      <w:numFmt w:val="decimal"/>
      <w:lvlText w:val="%1"/>
      <w:lvlJc w:val="left"/>
      <w:pPr>
        <w:ind w:left="1393" w:hanging="557"/>
      </w:pPr>
      <w:rPr>
        <w:rFonts w:hint="default"/>
        <w:lang w:val="id" w:eastAsia="en-US" w:bidi="ar-SA"/>
      </w:rPr>
    </w:lvl>
    <w:lvl w:ilvl="1">
      <w:start w:val="1"/>
      <w:numFmt w:val="decimal"/>
      <w:lvlText w:val="%1.%2"/>
      <w:lvlJc w:val="left"/>
      <w:pPr>
        <w:ind w:left="1393" w:hanging="557"/>
      </w:pPr>
      <w:rPr>
        <w:rFonts w:ascii="Cambria" w:eastAsia="Cambria" w:hAnsi="Cambria" w:cs="Cambria" w:hint="default"/>
        <w:b w:val="0"/>
        <w:bCs w:val="0"/>
        <w:i w:val="0"/>
        <w:iCs w:val="0"/>
        <w:spacing w:val="-7"/>
        <w:w w:val="113"/>
        <w:sz w:val="23"/>
        <w:szCs w:val="23"/>
        <w:lang w:val="id" w:eastAsia="en-US" w:bidi="ar-SA"/>
      </w:rPr>
    </w:lvl>
    <w:lvl w:ilvl="2">
      <w:numFmt w:val="bullet"/>
      <w:lvlText w:val="•"/>
      <w:lvlJc w:val="left"/>
      <w:pPr>
        <w:ind w:left="3064" w:hanging="557"/>
      </w:pPr>
      <w:rPr>
        <w:rFonts w:hint="default"/>
        <w:lang w:val="id" w:eastAsia="en-US" w:bidi="ar-SA"/>
      </w:rPr>
    </w:lvl>
    <w:lvl w:ilvl="3">
      <w:numFmt w:val="bullet"/>
      <w:lvlText w:val="•"/>
      <w:lvlJc w:val="left"/>
      <w:pPr>
        <w:ind w:left="3896" w:hanging="557"/>
      </w:pPr>
      <w:rPr>
        <w:rFonts w:hint="default"/>
        <w:lang w:val="id" w:eastAsia="en-US" w:bidi="ar-SA"/>
      </w:rPr>
    </w:lvl>
    <w:lvl w:ilvl="4">
      <w:numFmt w:val="bullet"/>
      <w:lvlText w:val="•"/>
      <w:lvlJc w:val="left"/>
      <w:pPr>
        <w:ind w:left="4728" w:hanging="557"/>
      </w:pPr>
      <w:rPr>
        <w:rFonts w:hint="default"/>
        <w:lang w:val="id" w:eastAsia="en-US" w:bidi="ar-SA"/>
      </w:rPr>
    </w:lvl>
    <w:lvl w:ilvl="5">
      <w:numFmt w:val="bullet"/>
      <w:lvlText w:val="•"/>
      <w:lvlJc w:val="left"/>
      <w:pPr>
        <w:ind w:left="5560" w:hanging="557"/>
      </w:pPr>
      <w:rPr>
        <w:rFonts w:hint="default"/>
        <w:lang w:val="id" w:eastAsia="en-US" w:bidi="ar-SA"/>
      </w:rPr>
    </w:lvl>
    <w:lvl w:ilvl="6">
      <w:numFmt w:val="bullet"/>
      <w:lvlText w:val="•"/>
      <w:lvlJc w:val="left"/>
      <w:pPr>
        <w:ind w:left="6392" w:hanging="557"/>
      </w:pPr>
      <w:rPr>
        <w:rFonts w:hint="default"/>
        <w:lang w:val="id" w:eastAsia="en-US" w:bidi="ar-SA"/>
      </w:rPr>
    </w:lvl>
    <w:lvl w:ilvl="7">
      <w:numFmt w:val="bullet"/>
      <w:lvlText w:val="•"/>
      <w:lvlJc w:val="left"/>
      <w:pPr>
        <w:ind w:left="7224" w:hanging="557"/>
      </w:pPr>
      <w:rPr>
        <w:rFonts w:hint="default"/>
        <w:lang w:val="id" w:eastAsia="en-US" w:bidi="ar-SA"/>
      </w:rPr>
    </w:lvl>
    <w:lvl w:ilvl="8">
      <w:numFmt w:val="bullet"/>
      <w:lvlText w:val="•"/>
      <w:lvlJc w:val="left"/>
      <w:pPr>
        <w:ind w:left="8056" w:hanging="557"/>
      </w:pPr>
      <w:rPr>
        <w:rFonts w:hint="default"/>
        <w:lang w:val="id" w:eastAsia="en-US" w:bidi="ar-SA"/>
      </w:rPr>
    </w:lvl>
  </w:abstractNum>
  <w:abstractNum w:abstractNumId="23" w15:restartNumberingAfterBreak="0">
    <w:nsid w:val="4BF83A49"/>
    <w:multiLevelType w:val="hybridMultilevel"/>
    <w:tmpl w:val="9DE00EBC"/>
    <w:lvl w:ilvl="0" w:tplc="9B92A87E">
      <w:start w:val="1"/>
      <w:numFmt w:val="decimal"/>
      <w:lvlText w:val="%1."/>
      <w:lvlJc w:val="left"/>
      <w:pPr>
        <w:ind w:left="826" w:hanging="567"/>
      </w:pPr>
      <w:rPr>
        <w:rFonts w:ascii="Cambria" w:eastAsia="Cambria" w:hAnsi="Cambria" w:cs="Cambria" w:hint="default"/>
        <w:b w:val="0"/>
        <w:bCs w:val="0"/>
        <w:i w:val="0"/>
        <w:iCs w:val="0"/>
        <w:spacing w:val="-4"/>
        <w:w w:val="126"/>
        <w:sz w:val="23"/>
        <w:szCs w:val="23"/>
        <w:lang w:val="id" w:eastAsia="en-US" w:bidi="ar-SA"/>
      </w:rPr>
    </w:lvl>
    <w:lvl w:ilvl="1" w:tplc="5E58B882">
      <w:numFmt w:val="bullet"/>
      <w:lvlText w:val="•"/>
      <w:lvlJc w:val="left"/>
      <w:pPr>
        <w:ind w:left="1710" w:hanging="567"/>
      </w:pPr>
      <w:rPr>
        <w:rFonts w:hint="default"/>
        <w:lang w:val="id" w:eastAsia="en-US" w:bidi="ar-SA"/>
      </w:rPr>
    </w:lvl>
    <w:lvl w:ilvl="2" w:tplc="F6FE259A">
      <w:numFmt w:val="bullet"/>
      <w:lvlText w:val="•"/>
      <w:lvlJc w:val="left"/>
      <w:pPr>
        <w:ind w:left="2600" w:hanging="567"/>
      </w:pPr>
      <w:rPr>
        <w:rFonts w:hint="default"/>
        <w:lang w:val="id" w:eastAsia="en-US" w:bidi="ar-SA"/>
      </w:rPr>
    </w:lvl>
    <w:lvl w:ilvl="3" w:tplc="E40C5CE2">
      <w:numFmt w:val="bullet"/>
      <w:lvlText w:val="•"/>
      <w:lvlJc w:val="left"/>
      <w:pPr>
        <w:ind w:left="3490" w:hanging="567"/>
      </w:pPr>
      <w:rPr>
        <w:rFonts w:hint="default"/>
        <w:lang w:val="id" w:eastAsia="en-US" w:bidi="ar-SA"/>
      </w:rPr>
    </w:lvl>
    <w:lvl w:ilvl="4" w:tplc="BEC2C9B8">
      <w:numFmt w:val="bullet"/>
      <w:lvlText w:val="•"/>
      <w:lvlJc w:val="left"/>
      <w:pPr>
        <w:ind w:left="4380" w:hanging="567"/>
      </w:pPr>
      <w:rPr>
        <w:rFonts w:hint="default"/>
        <w:lang w:val="id" w:eastAsia="en-US" w:bidi="ar-SA"/>
      </w:rPr>
    </w:lvl>
    <w:lvl w:ilvl="5" w:tplc="0B2E5136">
      <w:numFmt w:val="bullet"/>
      <w:lvlText w:val="•"/>
      <w:lvlJc w:val="left"/>
      <w:pPr>
        <w:ind w:left="5270" w:hanging="567"/>
      </w:pPr>
      <w:rPr>
        <w:rFonts w:hint="default"/>
        <w:lang w:val="id" w:eastAsia="en-US" w:bidi="ar-SA"/>
      </w:rPr>
    </w:lvl>
    <w:lvl w:ilvl="6" w:tplc="F56CE3B8">
      <w:numFmt w:val="bullet"/>
      <w:lvlText w:val="•"/>
      <w:lvlJc w:val="left"/>
      <w:pPr>
        <w:ind w:left="6160" w:hanging="567"/>
      </w:pPr>
      <w:rPr>
        <w:rFonts w:hint="default"/>
        <w:lang w:val="id" w:eastAsia="en-US" w:bidi="ar-SA"/>
      </w:rPr>
    </w:lvl>
    <w:lvl w:ilvl="7" w:tplc="9932A7C4">
      <w:numFmt w:val="bullet"/>
      <w:lvlText w:val="•"/>
      <w:lvlJc w:val="left"/>
      <w:pPr>
        <w:ind w:left="7050" w:hanging="567"/>
      </w:pPr>
      <w:rPr>
        <w:rFonts w:hint="default"/>
        <w:lang w:val="id" w:eastAsia="en-US" w:bidi="ar-SA"/>
      </w:rPr>
    </w:lvl>
    <w:lvl w:ilvl="8" w:tplc="774AE6D8">
      <w:numFmt w:val="bullet"/>
      <w:lvlText w:val="•"/>
      <w:lvlJc w:val="left"/>
      <w:pPr>
        <w:ind w:left="7940" w:hanging="567"/>
      </w:pPr>
      <w:rPr>
        <w:rFonts w:hint="default"/>
        <w:lang w:val="id" w:eastAsia="en-US" w:bidi="ar-SA"/>
      </w:rPr>
    </w:lvl>
  </w:abstractNum>
  <w:abstractNum w:abstractNumId="24" w15:restartNumberingAfterBreak="0">
    <w:nsid w:val="533724B6"/>
    <w:multiLevelType w:val="hybridMultilevel"/>
    <w:tmpl w:val="47282086"/>
    <w:lvl w:ilvl="0" w:tplc="337A1B74">
      <w:start w:val="1"/>
      <w:numFmt w:val="decimal"/>
      <w:lvlText w:val="%1."/>
      <w:lvlJc w:val="left"/>
      <w:pPr>
        <w:ind w:left="437" w:hanging="279"/>
      </w:pPr>
      <w:rPr>
        <w:rFonts w:ascii="Arial MT" w:eastAsia="Arial MT" w:hAnsi="Arial MT" w:cs="Arial MT" w:hint="default"/>
        <w:b w:val="0"/>
        <w:bCs w:val="0"/>
        <w:i w:val="0"/>
        <w:iCs w:val="0"/>
        <w:spacing w:val="0"/>
        <w:w w:val="100"/>
        <w:sz w:val="22"/>
        <w:szCs w:val="22"/>
        <w:lang w:val="id" w:eastAsia="en-US" w:bidi="ar-SA"/>
      </w:rPr>
    </w:lvl>
    <w:lvl w:ilvl="1" w:tplc="BC127982">
      <w:start w:val="1"/>
      <w:numFmt w:val="decimal"/>
      <w:lvlText w:val="%2."/>
      <w:lvlJc w:val="left"/>
      <w:pPr>
        <w:ind w:left="432" w:hanging="284"/>
      </w:pPr>
      <w:rPr>
        <w:rFonts w:ascii="Arial MT" w:eastAsia="Arial MT" w:hAnsi="Arial MT" w:cs="Arial MT" w:hint="default"/>
        <w:b w:val="0"/>
        <w:bCs w:val="0"/>
        <w:i w:val="0"/>
        <w:iCs w:val="0"/>
        <w:spacing w:val="0"/>
        <w:w w:val="100"/>
        <w:sz w:val="22"/>
        <w:szCs w:val="22"/>
        <w:lang w:val="id" w:eastAsia="en-US" w:bidi="ar-SA"/>
      </w:rPr>
    </w:lvl>
    <w:lvl w:ilvl="2" w:tplc="0C78D3FE">
      <w:numFmt w:val="bullet"/>
      <w:lvlText w:val="•"/>
      <w:lvlJc w:val="left"/>
      <w:pPr>
        <w:ind w:left="945" w:hanging="284"/>
      </w:pPr>
      <w:rPr>
        <w:rFonts w:hint="default"/>
        <w:lang w:val="id" w:eastAsia="en-US" w:bidi="ar-SA"/>
      </w:rPr>
    </w:lvl>
    <w:lvl w:ilvl="3" w:tplc="4CC81476">
      <w:numFmt w:val="bullet"/>
      <w:lvlText w:val="•"/>
      <w:lvlJc w:val="left"/>
      <w:pPr>
        <w:ind w:left="1198" w:hanging="284"/>
      </w:pPr>
      <w:rPr>
        <w:rFonts w:hint="default"/>
        <w:lang w:val="id" w:eastAsia="en-US" w:bidi="ar-SA"/>
      </w:rPr>
    </w:lvl>
    <w:lvl w:ilvl="4" w:tplc="6096E2D0">
      <w:numFmt w:val="bullet"/>
      <w:lvlText w:val="•"/>
      <w:lvlJc w:val="left"/>
      <w:pPr>
        <w:ind w:left="1450" w:hanging="284"/>
      </w:pPr>
      <w:rPr>
        <w:rFonts w:hint="default"/>
        <w:lang w:val="id" w:eastAsia="en-US" w:bidi="ar-SA"/>
      </w:rPr>
    </w:lvl>
    <w:lvl w:ilvl="5" w:tplc="04081072">
      <w:numFmt w:val="bullet"/>
      <w:lvlText w:val="•"/>
      <w:lvlJc w:val="left"/>
      <w:pPr>
        <w:ind w:left="1703" w:hanging="284"/>
      </w:pPr>
      <w:rPr>
        <w:rFonts w:hint="default"/>
        <w:lang w:val="id" w:eastAsia="en-US" w:bidi="ar-SA"/>
      </w:rPr>
    </w:lvl>
    <w:lvl w:ilvl="6" w:tplc="35103026">
      <w:numFmt w:val="bullet"/>
      <w:lvlText w:val="•"/>
      <w:lvlJc w:val="left"/>
      <w:pPr>
        <w:ind w:left="1956" w:hanging="284"/>
      </w:pPr>
      <w:rPr>
        <w:rFonts w:hint="default"/>
        <w:lang w:val="id" w:eastAsia="en-US" w:bidi="ar-SA"/>
      </w:rPr>
    </w:lvl>
    <w:lvl w:ilvl="7" w:tplc="7A78D7D6">
      <w:numFmt w:val="bullet"/>
      <w:lvlText w:val="•"/>
      <w:lvlJc w:val="left"/>
      <w:pPr>
        <w:ind w:left="2208" w:hanging="284"/>
      </w:pPr>
      <w:rPr>
        <w:rFonts w:hint="default"/>
        <w:lang w:val="id" w:eastAsia="en-US" w:bidi="ar-SA"/>
      </w:rPr>
    </w:lvl>
    <w:lvl w:ilvl="8" w:tplc="CABAF3DE">
      <w:numFmt w:val="bullet"/>
      <w:lvlText w:val="•"/>
      <w:lvlJc w:val="left"/>
      <w:pPr>
        <w:ind w:left="2461" w:hanging="284"/>
      </w:pPr>
      <w:rPr>
        <w:rFonts w:hint="default"/>
        <w:lang w:val="id" w:eastAsia="en-US" w:bidi="ar-SA"/>
      </w:rPr>
    </w:lvl>
  </w:abstractNum>
  <w:abstractNum w:abstractNumId="25" w15:restartNumberingAfterBreak="0">
    <w:nsid w:val="559A488A"/>
    <w:multiLevelType w:val="multilevel"/>
    <w:tmpl w:val="77382B64"/>
    <w:lvl w:ilvl="0">
      <w:start w:val="3"/>
      <w:numFmt w:val="decimal"/>
      <w:lvlText w:val="%1"/>
      <w:lvlJc w:val="left"/>
      <w:pPr>
        <w:ind w:left="826" w:hanging="567"/>
      </w:pPr>
      <w:rPr>
        <w:rFonts w:hint="default"/>
        <w:lang w:val="id" w:eastAsia="en-US" w:bidi="ar-SA"/>
      </w:rPr>
    </w:lvl>
    <w:lvl w:ilvl="1">
      <w:start w:val="1"/>
      <w:numFmt w:val="decimal"/>
      <w:lvlText w:val="%1.%2."/>
      <w:lvlJc w:val="left"/>
      <w:pPr>
        <w:ind w:left="826" w:hanging="567"/>
      </w:pPr>
      <w:rPr>
        <w:rFonts w:ascii="Cambria" w:eastAsia="Cambria" w:hAnsi="Cambria" w:cs="Cambria" w:hint="default"/>
        <w:b/>
        <w:bCs/>
        <w:i w:val="0"/>
        <w:iCs w:val="0"/>
        <w:spacing w:val="-4"/>
        <w:w w:val="113"/>
        <w:sz w:val="23"/>
        <w:szCs w:val="23"/>
        <w:lang w:val="id" w:eastAsia="en-US" w:bidi="ar-SA"/>
      </w:rPr>
    </w:lvl>
    <w:lvl w:ilvl="2">
      <w:start w:val="1"/>
      <w:numFmt w:val="decimal"/>
      <w:lvlText w:val="%1.%2.%3."/>
      <w:lvlJc w:val="left"/>
      <w:pPr>
        <w:ind w:left="1628" w:hanging="797"/>
      </w:pPr>
      <w:rPr>
        <w:rFonts w:ascii="Cambria" w:eastAsia="Cambria" w:hAnsi="Cambria" w:cs="Cambria" w:hint="default"/>
        <w:b/>
        <w:bCs/>
        <w:i w:val="0"/>
        <w:iCs w:val="0"/>
        <w:spacing w:val="-4"/>
        <w:w w:val="113"/>
        <w:sz w:val="23"/>
        <w:szCs w:val="23"/>
        <w:lang w:val="id" w:eastAsia="en-US" w:bidi="ar-SA"/>
      </w:rPr>
    </w:lvl>
    <w:lvl w:ilvl="3">
      <w:start w:val="1"/>
      <w:numFmt w:val="decimal"/>
      <w:lvlText w:val="%4."/>
      <w:lvlJc w:val="left"/>
      <w:pPr>
        <w:ind w:left="2247" w:hanging="423"/>
      </w:pPr>
      <w:rPr>
        <w:rFonts w:hint="default"/>
        <w:spacing w:val="-5"/>
        <w:w w:val="125"/>
        <w:lang w:val="id" w:eastAsia="en-US" w:bidi="ar-SA"/>
      </w:rPr>
    </w:lvl>
    <w:lvl w:ilvl="4">
      <w:numFmt w:val="bullet"/>
      <w:lvlText w:val="-"/>
      <w:lvlJc w:val="left"/>
      <w:pPr>
        <w:ind w:left="2531" w:hanging="284"/>
      </w:pPr>
      <w:rPr>
        <w:rFonts w:ascii="Cambria" w:eastAsia="Cambria" w:hAnsi="Cambria" w:cs="Cambria" w:hint="default"/>
        <w:b w:val="0"/>
        <w:bCs w:val="0"/>
        <w:i w:val="0"/>
        <w:iCs w:val="0"/>
        <w:spacing w:val="0"/>
        <w:w w:val="123"/>
        <w:sz w:val="23"/>
        <w:szCs w:val="23"/>
        <w:lang w:val="id" w:eastAsia="en-US" w:bidi="ar-SA"/>
      </w:rPr>
    </w:lvl>
    <w:lvl w:ilvl="5">
      <w:numFmt w:val="bullet"/>
      <w:lvlText w:val="•"/>
      <w:lvlJc w:val="left"/>
      <w:pPr>
        <w:ind w:left="3853" w:hanging="284"/>
      </w:pPr>
      <w:rPr>
        <w:rFonts w:hint="default"/>
        <w:lang w:val="id" w:eastAsia="en-US" w:bidi="ar-SA"/>
      </w:rPr>
    </w:lvl>
    <w:lvl w:ilvl="6">
      <w:numFmt w:val="bullet"/>
      <w:lvlText w:val="•"/>
      <w:lvlJc w:val="left"/>
      <w:pPr>
        <w:ind w:left="5026" w:hanging="284"/>
      </w:pPr>
      <w:rPr>
        <w:rFonts w:hint="default"/>
        <w:lang w:val="id" w:eastAsia="en-US" w:bidi="ar-SA"/>
      </w:rPr>
    </w:lvl>
    <w:lvl w:ilvl="7">
      <w:numFmt w:val="bullet"/>
      <w:lvlText w:val="•"/>
      <w:lvlJc w:val="left"/>
      <w:pPr>
        <w:ind w:left="6200" w:hanging="284"/>
      </w:pPr>
      <w:rPr>
        <w:rFonts w:hint="default"/>
        <w:lang w:val="id" w:eastAsia="en-US" w:bidi="ar-SA"/>
      </w:rPr>
    </w:lvl>
    <w:lvl w:ilvl="8">
      <w:numFmt w:val="bullet"/>
      <w:lvlText w:val="•"/>
      <w:lvlJc w:val="left"/>
      <w:pPr>
        <w:ind w:left="7373" w:hanging="284"/>
      </w:pPr>
      <w:rPr>
        <w:rFonts w:hint="default"/>
        <w:lang w:val="id" w:eastAsia="en-US" w:bidi="ar-SA"/>
      </w:rPr>
    </w:lvl>
  </w:abstractNum>
  <w:abstractNum w:abstractNumId="26" w15:restartNumberingAfterBreak="0">
    <w:nsid w:val="6401336D"/>
    <w:multiLevelType w:val="multilevel"/>
    <w:tmpl w:val="1D628054"/>
    <w:lvl w:ilvl="0">
      <w:start w:val="2"/>
      <w:numFmt w:val="decimal"/>
      <w:lvlText w:val="%1"/>
      <w:lvlJc w:val="left"/>
      <w:pPr>
        <w:ind w:left="1388" w:hanging="557"/>
      </w:pPr>
      <w:rPr>
        <w:rFonts w:hint="default"/>
        <w:lang w:val="id" w:eastAsia="en-US" w:bidi="ar-SA"/>
      </w:rPr>
    </w:lvl>
    <w:lvl w:ilvl="1">
      <w:start w:val="1"/>
      <w:numFmt w:val="decimal"/>
      <w:lvlText w:val="%1.%2"/>
      <w:lvlJc w:val="left"/>
      <w:pPr>
        <w:ind w:left="1388" w:hanging="557"/>
      </w:pPr>
      <w:rPr>
        <w:rFonts w:ascii="Cambria" w:eastAsia="Cambria" w:hAnsi="Cambria" w:cs="Cambria" w:hint="default"/>
        <w:b w:val="0"/>
        <w:bCs w:val="0"/>
        <w:i w:val="0"/>
        <w:iCs w:val="0"/>
        <w:spacing w:val="-7"/>
        <w:w w:val="113"/>
        <w:sz w:val="23"/>
        <w:szCs w:val="23"/>
        <w:lang w:val="id" w:eastAsia="en-US" w:bidi="ar-SA"/>
      </w:rPr>
    </w:lvl>
    <w:lvl w:ilvl="2">
      <w:numFmt w:val="bullet"/>
      <w:lvlText w:val="•"/>
      <w:lvlJc w:val="left"/>
      <w:pPr>
        <w:ind w:left="3048" w:hanging="557"/>
      </w:pPr>
      <w:rPr>
        <w:rFonts w:hint="default"/>
        <w:lang w:val="id" w:eastAsia="en-US" w:bidi="ar-SA"/>
      </w:rPr>
    </w:lvl>
    <w:lvl w:ilvl="3">
      <w:numFmt w:val="bullet"/>
      <w:lvlText w:val="•"/>
      <w:lvlJc w:val="left"/>
      <w:pPr>
        <w:ind w:left="3882" w:hanging="557"/>
      </w:pPr>
      <w:rPr>
        <w:rFonts w:hint="default"/>
        <w:lang w:val="id" w:eastAsia="en-US" w:bidi="ar-SA"/>
      </w:rPr>
    </w:lvl>
    <w:lvl w:ilvl="4">
      <w:numFmt w:val="bullet"/>
      <w:lvlText w:val="•"/>
      <w:lvlJc w:val="left"/>
      <w:pPr>
        <w:ind w:left="4716" w:hanging="557"/>
      </w:pPr>
      <w:rPr>
        <w:rFonts w:hint="default"/>
        <w:lang w:val="id" w:eastAsia="en-US" w:bidi="ar-SA"/>
      </w:rPr>
    </w:lvl>
    <w:lvl w:ilvl="5">
      <w:numFmt w:val="bullet"/>
      <w:lvlText w:val="•"/>
      <w:lvlJc w:val="left"/>
      <w:pPr>
        <w:ind w:left="5550" w:hanging="557"/>
      </w:pPr>
      <w:rPr>
        <w:rFonts w:hint="default"/>
        <w:lang w:val="id" w:eastAsia="en-US" w:bidi="ar-SA"/>
      </w:rPr>
    </w:lvl>
    <w:lvl w:ilvl="6">
      <w:numFmt w:val="bullet"/>
      <w:lvlText w:val="•"/>
      <w:lvlJc w:val="left"/>
      <w:pPr>
        <w:ind w:left="6384" w:hanging="557"/>
      </w:pPr>
      <w:rPr>
        <w:rFonts w:hint="default"/>
        <w:lang w:val="id" w:eastAsia="en-US" w:bidi="ar-SA"/>
      </w:rPr>
    </w:lvl>
    <w:lvl w:ilvl="7">
      <w:numFmt w:val="bullet"/>
      <w:lvlText w:val="•"/>
      <w:lvlJc w:val="left"/>
      <w:pPr>
        <w:ind w:left="7218" w:hanging="557"/>
      </w:pPr>
      <w:rPr>
        <w:rFonts w:hint="default"/>
        <w:lang w:val="id" w:eastAsia="en-US" w:bidi="ar-SA"/>
      </w:rPr>
    </w:lvl>
    <w:lvl w:ilvl="8">
      <w:numFmt w:val="bullet"/>
      <w:lvlText w:val="•"/>
      <w:lvlJc w:val="left"/>
      <w:pPr>
        <w:ind w:left="8052" w:hanging="557"/>
      </w:pPr>
      <w:rPr>
        <w:rFonts w:hint="default"/>
        <w:lang w:val="id" w:eastAsia="en-US" w:bidi="ar-SA"/>
      </w:rPr>
    </w:lvl>
  </w:abstractNum>
  <w:abstractNum w:abstractNumId="27" w15:restartNumberingAfterBreak="0">
    <w:nsid w:val="64CB7D58"/>
    <w:multiLevelType w:val="hybridMultilevel"/>
    <w:tmpl w:val="E9E6D80E"/>
    <w:lvl w:ilvl="0" w:tplc="39B43E04">
      <w:start w:val="1"/>
      <w:numFmt w:val="decimal"/>
      <w:lvlText w:val="%1."/>
      <w:lvlJc w:val="left"/>
      <w:pPr>
        <w:ind w:left="432" w:hanging="284"/>
      </w:pPr>
      <w:rPr>
        <w:rFonts w:ascii="Arial MT" w:eastAsia="Arial MT" w:hAnsi="Arial MT" w:cs="Arial MT" w:hint="default"/>
        <w:b w:val="0"/>
        <w:bCs w:val="0"/>
        <w:i w:val="0"/>
        <w:iCs w:val="0"/>
        <w:spacing w:val="0"/>
        <w:w w:val="100"/>
        <w:sz w:val="22"/>
        <w:szCs w:val="22"/>
        <w:lang w:val="id" w:eastAsia="en-US" w:bidi="ar-SA"/>
      </w:rPr>
    </w:lvl>
    <w:lvl w:ilvl="1" w:tplc="9F308C6E">
      <w:start w:val="1"/>
      <w:numFmt w:val="decimal"/>
      <w:lvlText w:val="%2."/>
      <w:lvlJc w:val="left"/>
      <w:pPr>
        <w:ind w:left="437" w:hanging="279"/>
      </w:pPr>
      <w:rPr>
        <w:rFonts w:ascii="Arial MT" w:eastAsia="Arial MT" w:hAnsi="Arial MT" w:cs="Arial MT" w:hint="default"/>
        <w:b w:val="0"/>
        <w:bCs w:val="0"/>
        <w:i w:val="0"/>
        <w:iCs w:val="0"/>
        <w:spacing w:val="0"/>
        <w:w w:val="100"/>
        <w:sz w:val="22"/>
        <w:szCs w:val="22"/>
        <w:lang w:val="id" w:eastAsia="en-US" w:bidi="ar-SA"/>
      </w:rPr>
    </w:lvl>
    <w:lvl w:ilvl="2" w:tplc="DD104D94">
      <w:numFmt w:val="bullet"/>
      <w:lvlText w:val="•"/>
      <w:lvlJc w:val="left"/>
      <w:pPr>
        <w:ind w:left="945" w:hanging="279"/>
      </w:pPr>
      <w:rPr>
        <w:rFonts w:hint="default"/>
        <w:lang w:val="id" w:eastAsia="en-US" w:bidi="ar-SA"/>
      </w:rPr>
    </w:lvl>
    <w:lvl w:ilvl="3" w:tplc="9F82BD90">
      <w:numFmt w:val="bullet"/>
      <w:lvlText w:val="•"/>
      <w:lvlJc w:val="left"/>
      <w:pPr>
        <w:ind w:left="1198" w:hanging="279"/>
      </w:pPr>
      <w:rPr>
        <w:rFonts w:hint="default"/>
        <w:lang w:val="id" w:eastAsia="en-US" w:bidi="ar-SA"/>
      </w:rPr>
    </w:lvl>
    <w:lvl w:ilvl="4" w:tplc="F7C4B286">
      <w:numFmt w:val="bullet"/>
      <w:lvlText w:val="•"/>
      <w:lvlJc w:val="left"/>
      <w:pPr>
        <w:ind w:left="1450" w:hanging="279"/>
      </w:pPr>
      <w:rPr>
        <w:rFonts w:hint="default"/>
        <w:lang w:val="id" w:eastAsia="en-US" w:bidi="ar-SA"/>
      </w:rPr>
    </w:lvl>
    <w:lvl w:ilvl="5" w:tplc="6CF8C800">
      <w:numFmt w:val="bullet"/>
      <w:lvlText w:val="•"/>
      <w:lvlJc w:val="left"/>
      <w:pPr>
        <w:ind w:left="1703" w:hanging="279"/>
      </w:pPr>
      <w:rPr>
        <w:rFonts w:hint="default"/>
        <w:lang w:val="id" w:eastAsia="en-US" w:bidi="ar-SA"/>
      </w:rPr>
    </w:lvl>
    <w:lvl w:ilvl="6" w:tplc="24542D82">
      <w:numFmt w:val="bullet"/>
      <w:lvlText w:val="•"/>
      <w:lvlJc w:val="left"/>
      <w:pPr>
        <w:ind w:left="1956" w:hanging="279"/>
      </w:pPr>
      <w:rPr>
        <w:rFonts w:hint="default"/>
        <w:lang w:val="id" w:eastAsia="en-US" w:bidi="ar-SA"/>
      </w:rPr>
    </w:lvl>
    <w:lvl w:ilvl="7" w:tplc="3D0EA646">
      <w:numFmt w:val="bullet"/>
      <w:lvlText w:val="•"/>
      <w:lvlJc w:val="left"/>
      <w:pPr>
        <w:ind w:left="2208" w:hanging="279"/>
      </w:pPr>
      <w:rPr>
        <w:rFonts w:hint="default"/>
        <w:lang w:val="id" w:eastAsia="en-US" w:bidi="ar-SA"/>
      </w:rPr>
    </w:lvl>
    <w:lvl w:ilvl="8" w:tplc="5CB4EB4E">
      <w:numFmt w:val="bullet"/>
      <w:lvlText w:val="•"/>
      <w:lvlJc w:val="left"/>
      <w:pPr>
        <w:ind w:left="2461" w:hanging="279"/>
      </w:pPr>
      <w:rPr>
        <w:rFonts w:hint="default"/>
        <w:lang w:val="id" w:eastAsia="en-US" w:bidi="ar-SA"/>
      </w:rPr>
    </w:lvl>
  </w:abstractNum>
  <w:abstractNum w:abstractNumId="28" w15:restartNumberingAfterBreak="0">
    <w:nsid w:val="70E42C85"/>
    <w:multiLevelType w:val="hybridMultilevel"/>
    <w:tmpl w:val="2F4A9530"/>
    <w:lvl w:ilvl="0" w:tplc="FA5E9CC2">
      <w:start w:val="1"/>
      <w:numFmt w:val="decimal"/>
      <w:lvlText w:val="%1."/>
      <w:lvlJc w:val="left"/>
      <w:pPr>
        <w:ind w:left="1253" w:hanging="423"/>
      </w:pPr>
      <w:rPr>
        <w:rFonts w:ascii="Cambria" w:eastAsia="Cambria" w:hAnsi="Cambria" w:cs="Cambria" w:hint="default"/>
        <w:b w:val="0"/>
        <w:bCs w:val="0"/>
        <w:i w:val="0"/>
        <w:iCs w:val="0"/>
        <w:spacing w:val="-4"/>
        <w:w w:val="126"/>
        <w:sz w:val="23"/>
        <w:szCs w:val="23"/>
        <w:lang w:val="id" w:eastAsia="en-US" w:bidi="ar-SA"/>
      </w:rPr>
    </w:lvl>
    <w:lvl w:ilvl="1" w:tplc="2F484336">
      <w:start w:val="1"/>
      <w:numFmt w:val="decimal"/>
      <w:lvlText w:val="%2)"/>
      <w:lvlJc w:val="left"/>
      <w:pPr>
        <w:ind w:left="1959" w:hanging="706"/>
        <w:jc w:val="right"/>
      </w:pPr>
      <w:rPr>
        <w:rFonts w:ascii="Cambria" w:eastAsia="Cambria" w:hAnsi="Cambria" w:cs="Cambria" w:hint="default"/>
        <w:b w:val="0"/>
        <w:bCs w:val="0"/>
        <w:i w:val="0"/>
        <w:iCs w:val="0"/>
        <w:spacing w:val="0"/>
        <w:w w:val="113"/>
        <w:sz w:val="23"/>
        <w:szCs w:val="23"/>
        <w:lang w:val="id" w:eastAsia="en-US" w:bidi="ar-SA"/>
      </w:rPr>
    </w:lvl>
    <w:lvl w:ilvl="2" w:tplc="EA2AD152">
      <w:numFmt w:val="bullet"/>
      <w:lvlText w:val="•"/>
      <w:lvlJc w:val="left"/>
      <w:pPr>
        <w:ind w:left="2862" w:hanging="706"/>
      </w:pPr>
      <w:rPr>
        <w:rFonts w:hint="default"/>
        <w:lang w:val="id" w:eastAsia="en-US" w:bidi="ar-SA"/>
      </w:rPr>
    </w:lvl>
    <w:lvl w:ilvl="3" w:tplc="F21CDB1C">
      <w:numFmt w:val="bullet"/>
      <w:lvlText w:val="•"/>
      <w:lvlJc w:val="left"/>
      <w:pPr>
        <w:ind w:left="3764" w:hanging="706"/>
      </w:pPr>
      <w:rPr>
        <w:rFonts w:hint="default"/>
        <w:lang w:val="id" w:eastAsia="en-US" w:bidi="ar-SA"/>
      </w:rPr>
    </w:lvl>
    <w:lvl w:ilvl="4" w:tplc="3970FC0E">
      <w:numFmt w:val="bullet"/>
      <w:lvlText w:val="•"/>
      <w:lvlJc w:val="left"/>
      <w:pPr>
        <w:ind w:left="4666" w:hanging="706"/>
      </w:pPr>
      <w:rPr>
        <w:rFonts w:hint="default"/>
        <w:lang w:val="id" w:eastAsia="en-US" w:bidi="ar-SA"/>
      </w:rPr>
    </w:lvl>
    <w:lvl w:ilvl="5" w:tplc="2A72AA24">
      <w:numFmt w:val="bullet"/>
      <w:lvlText w:val="•"/>
      <w:lvlJc w:val="left"/>
      <w:pPr>
        <w:ind w:left="5568" w:hanging="706"/>
      </w:pPr>
      <w:rPr>
        <w:rFonts w:hint="default"/>
        <w:lang w:val="id" w:eastAsia="en-US" w:bidi="ar-SA"/>
      </w:rPr>
    </w:lvl>
    <w:lvl w:ilvl="6" w:tplc="C66CD5A2">
      <w:numFmt w:val="bullet"/>
      <w:lvlText w:val="•"/>
      <w:lvlJc w:val="left"/>
      <w:pPr>
        <w:ind w:left="6471" w:hanging="706"/>
      </w:pPr>
      <w:rPr>
        <w:rFonts w:hint="default"/>
        <w:lang w:val="id" w:eastAsia="en-US" w:bidi="ar-SA"/>
      </w:rPr>
    </w:lvl>
    <w:lvl w:ilvl="7" w:tplc="24D21836">
      <w:numFmt w:val="bullet"/>
      <w:lvlText w:val="•"/>
      <w:lvlJc w:val="left"/>
      <w:pPr>
        <w:ind w:left="7373" w:hanging="706"/>
      </w:pPr>
      <w:rPr>
        <w:rFonts w:hint="default"/>
        <w:lang w:val="id" w:eastAsia="en-US" w:bidi="ar-SA"/>
      </w:rPr>
    </w:lvl>
    <w:lvl w:ilvl="8" w:tplc="568EF422">
      <w:numFmt w:val="bullet"/>
      <w:lvlText w:val="•"/>
      <w:lvlJc w:val="left"/>
      <w:pPr>
        <w:ind w:left="8275" w:hanging="706"/>
      </w:pPr>
      <w:rPr>
        <w:rFonts w:hint="default"/>
        <w:lang w:val="id" w:eastAsia="en-US" w:bidi="ar-SA"/>
      </w:rPr>
    </w:lvl>
  </w:abstractNum>
  <w:abstractNum w:abstractNumId="29" w15:restartNumberingAfterBreak="0">
    <w:nsid w:val="763D4CA5"/>
    <w:multiLevelType w:val="multilevel"/>
    <w:tmpl w:val="837491BA"/>
    <w:lvl w:ilvl="0">
      <w:start w:val="3"/>
      <w:numFmt w:val="decimal"/>
      <w:lvlText w:val="%1"/>
      <w:lvlJc w:val="left"/>
      <w:pPr>
        <w:ind w:left="1931" w:hanging="447"/>
      </w:pPr>
      <w:rPr>
        <w:rFonts w:hint="default"/>
        <w:lang w:val="id" w:eastAsia="en-US" w:bidi="ar-SA"/>
      </w:rPr>
    </w:lvl>
    <w:lvl w:ilvl="1">
      <w:start w:val="1"/>
      <w:numFmt w:val="decimal"/>
      <w:lvlText w:val="%1.%2"/>
      <w:lvlJc w:val="left"/>
      <w:pPr>
        <w:ind w:left="1931" w:hanging="447"/>
      </w:pPr>
      <w:rPr>
        <w:rFonts w:ascii="Cambria" w:eastAsia="Cambria" w:hAnsi="Cambria" w:cs="Cambria" w:hint="default"/>
        <w:b w:val="0"/>
        <w:bCs w:val="0"/>
        <w:i w:val="0"/>
        <w:iCs w:val="0"/>
        <w:spacing w:val="-7"/>
        <w:w w:val="113"/>
        <w:sz w:val="23"/>
        <w:szCs w:val="23"/>
        <w:lang w:val="id" w:eastAsia="en-US" w:bidi="ar-SA"/>
      </w:rPr>
    </w:lvl>
    <w:lvl w:ilvl="2">
      <w:numFmt w:val="bullet"/>
      <w:lvlText w:val="•"/>
      <w:lvlJc w:val="left"/>
      <w:pPr>
        <w:ind w:left="3424" w:hanging="447"/>
      </w:pPr>
      <w:rPr>
        <w:rFonts w:hint="default"/>
        <w:lang w:val="id" w:eastAsia="en-US" w:bidi="ar-SA"/>
      </w:rPr>
    </w:lvl>
    <w:lvl w:ilvl="3">
      <w:numFmt w:val="bullet"/>
      <w:lvlText w:val="•"/>
      <w:lvlJc w:val="left"/>
      <w:pPr>
        <w:ind w:left="4166" w:hanging="447"/>
      </w:pPr>
      <w:rPr>
        <w:rFonts w:hint="default"/>
        <w:lang w:val="id" w:eastAsia="en-US" w:bidi="ar-SA"/>
      </w:rPr>
    </w:lvl>
    <w:lvl w:ilvl="4">
      <w:numFmt w:val="bullet"/>
      <w:lvlText w:val="•"/>
      <w:lvlJc w:val="left"/>
      <w:pPr>
        <w:ind w:left="4908" w:hanging="447"/>
      </w:pPr>
      <w:rPr>
        <w:rFonts w:hint="default"/>
        <w:lang w:val="id" w:eastAsia="en-US" w:bidi="ar-SA"/>
      </w:rPr>
    </w:lvl>
    <w:lvl w:ilvl="5">
      <w:numFmt w:val="bullet"/>
      <w:lvlText w:val="•"/>
      <w:lvlJc w:val="left"/>
      <w:pPr>
        <w:ind w:left="5650" w:hanging="447"/>
      </w:pPr>
      <w:rPr>
        <w:rFonts w:hint="default"/>
        <w:lang w:val="id" w:eastAsia="en-US" w:bidi="ar-SA"/>
      </w:rPr>
    </w:lvl>
    <w:lvl w:ilvl="6">
      <w:numFmt w:val="bullet"/>
      <w:lvlText w:val="•"/>
      <w:lvlJc w:val="left"/>
      <w:pPr>
        <w:ind w:left="6392" w:hanging="447"/>
      </w:pPr>
      <w:rPr>
        <w:rFonts w:hint="default"/>
        <w:lang w:val="id" w:eastAsia="en-US" w:bidi="ar-SA"/>
      </w:rPr>
    </w:lvl>
    <w:lvl w:ilvl="7">
      <w:numFmt w:val="bullet"/>
      <w:lvlText w:val="•"/>
      <w:lvlJc w:val="left"/>
      <w:pPr>
        <w:ind w:left="7134" w:hanging="447"/>
      </w:pPr>
      <w:rPr>
        <w:rFonts w:hint="default"/>
        <w:lang w:val="id" w:eastAsia="en-US" w:bidi="ar-SA"/>
      </w:rPr>
    </w:lvl>
    <w:lvl w:ilvl="8">
      <w:numFmt w:val="bullet"/>
      <w:lvlText w:val="•"/>
      <w:lvlJc w:val="left"/>
      <w:pPr>
        <w:ind w:left="7876" w:hanging="447"/>
      </w:pPr>
      <w:rPr>
        <w:rFonts w:hint="default"/>
        <w:lang w:val="id" w:eastAsia="en-US" w:bidi="ar-SA"/>
      </w:rPr>
    </w:lvl>
  </w:abstractNum>
  <w:abstractNum w:abstractNumId="30" w15:restartNumberingAfterBreak="0">
    <w:nsid w:val="77C20DD1"/>
    <w:multiLevelType w:val="multilevel"/>
    <w:tmpl w:val="1040C176"/>
    <w:lvl w:ilvl="0">
      <w:start w:val="2"/>
      <w:numFmt w:val="decimal"/>
      <w:lvlText w:val="%1"/>
      <w:lvlJc w:val="left"/>
      <w:pPr>
        <w:ind w:left="1969" w:hanging="452"/>
      </w:pPr>
      <w:rPr>
        <w:rFonts w:hint="default"/>
        <w:lang w:val="id" w:eastAsia="en-US" w:bidi="ar-SA"/>
      </w:rPr>
    </w:lvl>
    <w:lvl w:ilvl="1">
      <w:start w:val="1"/>
      <w:numFmt w:val="decimal"/>
      <w:lvlText w:val="%1.%2"/>
      <w:lvlJc w:val="left"/>
      <w:pPr>
        <w:ind w:left="1969" w:hanging="452"/>
      </w:pPr>
      <w:rPr>
        <w:rFonts w:ascii="Cambria" w:eastAsia="Cambria" w:hAnsi="Cambria" w:cs="Cambria" w:hint="default"/>
        <w:b w:val="0"/>
        <w:bCs w:val="0"/>
        <w:i w:val="0"/>
        <w:iCs w:val="0"/>
        <w:spacing w:val="-7"/>
        <w:w w:val="113"/>
        <w:sz w:val="23"/>
        <w:szCs w:val="23"/>
        <w:lang w:val="id" w:eastAsia="en-US" w:bidi="ar-SA"/>
      </w:rPr>
    </w:lvl>
    <w:lvl w:ilvl="2">
      <w:numFmt w:val="bullet"/>
      <w:lvlText w:val="•"/>
      <w:lvlJc w:val="left"/>
      <w:pPr>
        <w:ind w:left="3440" w:hanging="452"/>
      </w:pPr>
      <w:rPr>
        <w:rFonts w:hint="default"/>
        <w:lang w:val="id" w:eastAsia="en-US" w:bidi="ar-SA"/>
      </w:rPr>
    </w:lvl>
    <w:lvl w:ilvl="3">
      <w:numFmt w:val="bullet"/>
      <w:lvlText w:val="•"/>
      <w:lvlJc w:val="left"/>
      <w:pPr>
        <w:ind w:left="4180" w:hanging="452"/>
      </w:pPr>
      <w:rPr>
        <w:rFonts w:hint="default"/>
        <w:lang w:val="id" w:eastAsia="en-US" w:bidi="ar-SA"/>
      </w:rPr>
    </w:lvl>
    <w:lvl w:ilvl="4">
      <w:numFmt w:val="bullet"/>
      <w:lvlText w:val="•"/>
      <w:lvlJc w:val="left"/>
      <w:pPr>
        <w:ind w:left="4920" w:hanging="452"/>
      </w:pPr>
      <w:rPr>
        <w:rFonts w:hint="default"/>
        <w:lang w:val="id" w:eastAsia="en-US" w:bidi="ar-SA"/>
      </w:rPr>
    </w:lvl>
    <w:lvl w:ilvl="5">
      <w:numFmt w:val="bullet"/>
      <w:lvlText w:val="•"/>
      <w:lvlJc w:val="left"/>
      <w:pPr>
        <w:ind w:left="5660" w:hanging="452"/>
      </w:pPr>
      <w:rPr>
        <w:rFonts w:hint="default"/>
        <w:lang w:val="id" w:eastAsia="en-US" w:bidi="ar-SA"/>
      </w:rPr>
    </w:lvl>
    <w:lvl w:ilvl="6">
      <w:numFmt w:val="bullet"/>
      <w:lvlText w:val="•"/>
      <w:lvlJc w:val="left"/>
      <w:pPr>
        <w:ind w:left="6400" w:hanging="452"/>
      </w:pPr>
      <w:rPr>
        <w:rFonts w:hint="default"/>
        <w:lang w:val="id" w:eastAsia="en-US" w:bidi="ar-SA"/>
      </w:rPr>
    </w:lvl>
    <w:lvl w:ilvl="7">
      <w:numFmt w:val="bullet"/>
      <w:lvlText w:val="•"/>
      <w:lvlJc w:val="left"/>
      <w:pPr>
        <w:ind w:left="7140" w:hanging="452"/>
      </w:pPr>
      <w:rPr>
        <w:rFonts w:hint="default"/>
        <w:lang w:val="id" w:eastAsia="en-US" w:bidi="ar-SA"/>
      </w:rPr>
    </w:lvl>
    <w:lvl w:ilvl="8">
      <w:numFmt w:val="bullet"/>
      <w:lvlText w:val="•"/>
      <w:lvlJc w:val="left"/>
      <w:pPr>
        <w:ind w:left="7880" w:hanging="452"/>
      </w:pPr>
      <w:rPr>
        <w:rFonts w:hint="default"/>
        <w:lang w:val="id" w:eastAsia="en-US" w:bidi="ar-SA"/>
      </w:rPr>
    </w:lvl>
  </w:abstractNum>
  <w:abstractNum w:abstractNumId="31" w15:restartNumberingAfterBreak="0">
    <w:nsid w:val="78E00562"/>
    <w:multiLevelType w:val="multilevel"/>
    <w:tmpl w:val="3EBAE436"/>
    <w:lvl w:ilvl="0">
      <w:start w:val="1"/>
      <w:numFmt w:val="decimal"/>
      <w:lvlText w:val="%1.)"/>
      <w:lvlJc w:val="left"/>
      <w:pPr>
        <w:ind w:left="1388" w:hanging="557"/>
      </w:pPr>
      <w:rPr>
        <w:rFonts w:ascii="Cambria" w:eastAsia="Cambria" w:hAnsi="Cambria" w:cs="Cambria" w:hint="default"/>
        <w:b/>
        <w:bCs/>
        <w:i w:val="0"/>
        <w:iCs w:val="0"/>
        <w:spacing w:val="-4"/>
        <w:w w:val="79"/>
        <w:sz w:val="23"/>
        <w:szCs w:val="23"/>
        <w:lang w:val="id" w:eastAsia="en-US" w:bidi="ar-SA"/>
      </w:rPr>
    </w:lvl>
    <w:lvl w:ilvl="1">
      <w:start w:val="1"/>
      <w:numFmt w:val="decimal"/>
      <w:lvlText w:val="%1.%2."/>
      <w:lvlJc w:val="left"/>
      <w:pPr>
        <w:ind w:left="1959" w:hanging="567"/>
      </w:pPr>
      <w:rPr>
        <w:rFonts w:ascii="Cambria" w:eastAsia="Cambria" w:hAnsi="Cambria" w:cs="Cambria" w:hint="default"/>
        <w:b w:val="0"/>
        <w:bCs w:val="0"/>
        <w:i w:val="0"/>
        <w:iCs w:val="0"/>
        <w:spacing w:val="-7"/>
        <w:w w:val="113"/>
        <w:sz w:val="23"/>
        <w:szCs w:val="23"/>
        <w:lang w:val="id" w:eastAsia="en-US" w:bidi="ar-SA"/>
      </w:rPr>
    </w:lvl>
    <w:lvl w:ilvl="2">
      <w:start w:val="1"/>
      <w:numFmt w:val="lowerLetter"/>
      <w:lvlText w:val="%3)"/>
      <w:lvlJc w:val="left"/>
      <w:pPr>
        <w:ind w:left="2531" w:hanging="567"/>
      </w:pPr>
      <w:rPr>
        <w:rFonts w:ascii="Cambria" w:eastAsia="Cambria" w:hAnsi="Cambria" w:cs="Cambria" w:hint="default"/>
        <w:b w:val="0"/>
        <w:bCs w:val="0"/>
        <w:i w:val="0"/>
        <w:iCs w:val="0"/>
        <w:spacing w:val="0"/>
        <w:w w:val="103"/>
        <w:sz w:val="23"/>
        <w:szCs w:val="23"/>
        <w:lang w:val="id" w:eastAsia="en-US" w:bidi="ar-SA"/>
      </w:rPr>
    </w:lvl>
    <w:lvl w:ilvl="3">
      <w:start w:val="1"/>
      <w:numFmt w:val="decimal"/>
      <w:lvlText w:val="%4)"/>
      <w:lvlJc w:val="left"/>
      <w:pPr>
        <w:ind w:left="3098" w:hanging="567"/>
      </w:pPr>
      <w:rPr>
        <w:rFonts w:ascii="Cambria" w:eastAsia="Cambria" w:hAnsi="Cambria" w:cs="Cambria" w:hint="default"/>
        <w:b w:val="0"/>
        <w:bCs w:val="0"/>
        <w:i w:val="0"/>
        <w:iCs w:val="0"/>
        <w:spacing w:val="-3"/>
        <w:w w:val="100"/>
        <w:sz w:val="23"/>
        <w:szCs w:val="23"/>
        <w:lang w:val="id" w:eastAsia="en-US" w:bidi="ar-SA"/>
      </w:rPr>
    </w:lvl>
    <w:lvl w:ilvl="4">
      <w:numFmt w:val="bullet"/>
      <w:lvlText w:val="•"/>
      <w:lvlJc w:val="left"/>
      <w:pPr>
        <w:ind w:left="4097" w:hanging="567"/>
      </w:pPr>
      <w:rPr>
        <w:rFonts w:hint="default"/>
        <w:lang w:val="id" w:eastAsia="en-US" w:bidi="ar-SA"/>
      </w:rPr>
    </w:lvl>
    <w:lvl w:ilvl="5">
      <w:numFmt w:val="bullet"/>
      <w:lvlText w:val="•"/>
      <w:lvlJc w:val="left"/>
      <w:pPr>
        <w:ind w:left="5094" w:hanging="567"/>
      </w:pPr>
      <w:rPr>
        <w:rFonts w:hint="default"/>
        <w:lang w:val="id" w:eastAsia="en-US" w:bidi="ar-SA"/>
      </w:rPr>
    </w:lvl>
    <w:lvl w:ilvl="6">
      <w:numFmt w:val="bullet"/>
      <w:lvlText w:val="•"/>
      <w:lvlJc w:val="left"/>
      <w:pPr>
        <w:ind w:left="6091" w:hanging="567"/>
      </w:pPr>
      <w:rPr>
        <w:rFonts w:hint="default"/>
        <w:lang w:val="id" w:eastAsia="en-US" w:bidi="ar-SA"/>
      </w:rPr>
    </w:lvl>
    <w:lvl w:ilvl="7">
      <w:numFmt w:val="bullet"/>
      <w:lvlText w:val="•"/>
      <w:lvlJc w:val="left"/>
      <w:pPr>
        <w:ind w:left="7088" w:hanging="567"/>
      </w:pPr>
      <w:rPr>
        <w:rFonts w:hint="default"/>
        <w:lang w:val="id" w:eastAsia="en-US" w:bidi="ar-SA"/>
      </w:rPr>
    </w:lvl>
    <w:lvl w:ilvl="8">
      <w:numFmt w:val="bullet"/>
      <w:lvlText w:val="•"/>
      <w:lvlJc w:val="left"/>
      <w:pPr>
        <w:ind w:left="8085" w:hanging="567"/>
      </w:pPr>
      <w:rPr>
        <w:rFonts w:hint="default"/>
        <w:lang w:val="id" w:eastAsia="en-US" w:bidi="ar-SA"/>
      </w:rPr>
    </w:lvl>
  </w:abstractNum>
  <w:abstractNum w:abstractNumId="32" w15:restartNumberingAfterBreak="0">
    <w:nsid w:val="7B72134A"/>
    <w:multiLevelType w:val="hybridMultilevel"/>
    <w:tmpl w:val="6624C86C"/>
    <w:lvl w:ilvl="0" w:tplc="825A1AD8">
      <w:start w:val="1"/>
      <w:numFmt w:val="decimal"/>
      <w:lvlText w:val="%1."/>
      <w:lvlJc w:val="left"/>
      <w:pPr>
        <w:ind w:left="387" w:hanging="221"/>
      </w:pPr>
      <w:rPr>
        <w:rFonts w:ascii="Cambria" w:eastAsia="Cambria" w:hAnsi="Cambria" w:cs="Cambria" w:hint="default"/>
        <w:b w:val="0"/>
        <w:bCs w:val="0"/>
        <w:i w:val="0"/>
        <w:iCs w:val="0"/>
        <w:spacing w:val="0"/>
        <w:w w:val="118"/>
        <w:sz w:val="16"/>
        <w:szCs w:val="16"/>
        <w:lang w:val="id" w:eastAsia="en-US" w:bidi="ar-SA"/>
      </w:rPr>
    </w:lvl>
    <w:lvl w:ilvl="1" w:tplc="3610925E">
      <w:numFmt w:val="bullet"/>
      <w:lvlText w:val="•"/>
      <w:lvlJc w:val="left"/>
      <w:pPr>
        <w:ind w:left="510" w:hanging="221"/>
      </w:pPr>
      <w:rPr>
        <w:rFonts w:hint="default"/>
        <w:lang w:val="id" w:eastAsia="en-US" w:bidi="ar-SA"/>
      </w:rPr>
    </w:lvl>
    <w:lvl w:ilvl="2" w:tplc="A69A0826">
      <w:numFmt w:val="bullet"/>
      <w:lvlText w:val="•"/>
      <w:lvlJc w:val="left"/>
      <w:pPr>
        <w:ind w:left="641" w:hanging="221"/>
      </w:pPr>
      <w:rPr>
        <w:rFonts w:hint="default"/>
        <w:lang w:val="id" w:eastAsia="en-US" w:bidi="ar-SA"/>
      </w:rPr>
    </w:lvl>
    <w:lvl w:ilvl="3" w:tplc="07DA7988">
      <w:numFmt w:val="bullet"/>
      <w:lvlText w:val="•"/>
      <w:lvlJc w:val="left"/>
      <w:pPr>
        <w:ind w:left="772" w:hanging="221"/>
      </w:pPr>
      <w:rPr>
        <w:rFonts w:hint="default"/>
        <w:lang w:val="id" w:eastAsia="en-US" w:bidi="ar-SA"/>
      </w:rPr>
    </w:lvl>
    <w:lvl w:ilvl="4" w:tplc="C32C122E">
      <w:numFmt w:val="bullet"/>
      <w:lvlText w:val="•"/>
      <w:lvlJc w:val="left"/>
      <w:pPr>
        <w:ind w:left="903" w:hanging="221"/>
      </w:pPr>
      <w:rPr>
        <w:rFonts w:hint="default"/>
        <w:lang w:val="id" w:eastAsia="en-US" w:bidi="ar-SA"/>
      </w:rPr>
    </w:lvl>
    <w:lvl w:ilvl="5" w:tplc="C1288F20">
      <w:numFmt w:val="bullet"/>
      <w:lvlText w:val="•"/>
      <w:lvlJc w:val="left"/>
      <w:pPr>
        <w:ind w:left="1034" w:hanging="221"/>
      </w:pPr>
      <w:rPr>
        <w:rFonts w:hint="default"/>
        <w:lang w:val="id" w:eastAsia="en-US" w:bidi="ar-SA"/>
      </w:rPr>
    </w:lvl>
    <w:lvl w:ilvl="6" w:tplc="46B290CC">
      <w:numFmt w:val="bullet"/>
      <w:lvlText w:val="•"/>
      <w:lvlJc w:val="left"/>
      <w:pPr>
        <w:ind w:left="1164" w:hanging="221"/>
      </w:pPr>
      <w:rPr>
        <w:rFonts w:hint="default"/>
        <w:lang w:val="id" w:eastAsia="en-US" w:bidi="ar-SA"/>
      </w:rPr>
    </w:lvl>
    <w:lvl w:ilvl="7" w:tplc="8D8CAA74">
      <w:numFmt w:val="bullet"/>
      <w:lvlText w:val="•"/>
      <w:lvlJc w:val="left"/>
      <w:pPr>
        <w:ind w:left="1295" w:hanging="221"/>
      </w:pPr>
      <w:rPr>
        <w:rFonts w:hint="default"/>
        <w:lang w:val="id" w:eastAsia="en-US" w:bidi="ar-SA"/>
      </w:rPr>
    </w:lvl>
    <w:lvl w:ilvl="8" w:tplc="8F0C522E">
      <w:numFmt w:val="bullet"/>
      <w:lvlText w:val="•"/>
      <w:lvlJc w:val="left"/>
      <w:pPr>
        <w:ind w:left="1426" w:hanging="221"/>
      </w:pPr>
      <w:rPr>
        <w:rFonts w:hint="default"/>
        <w:lang w:val="id" w:eastAsia="en-US" w:bidi="ar-SA"/>
      </w:rPr>
    </w:lvl>
  </w:abstractNum>
  <w:abstractNum w:abstractNumId="33" w15:restartNumberingAfterBreak="0">
    <w:nsid w:val="7D1F627E"/>
    <w:multiLevelType w:val="multilevel"/>
    <w:tmpl w:val="AB103A02"/>
    <w:lvl w:ilvl="0">
      <w:start w:val="1"/>
      <w:numFmt w:val="decimal"/>
      <w:lvlText w:val="%1"/>
      <w:lvlJc w:val="left"/>
      <w:pPr>
        <w:ind w:left="1388" w:hanging="557"/>
      </w:pPr>
      <w:rPr>
        <w:rFonts w:hint="default"/>
        <w:lang w:val="id" w:eastAsia="en-US" w:bidi="ar-SA"/>
      </w:rPr>
    </w:lvl>
    <w:lvl w:ilvl="1">
      <w:start w:val="1"/>
      <w:numFmt w:val="decimal"/>
      <w:lvlText w:val="%1.%2"/>
      <w:lvlJc w:val="left"/>
      <w:pPr>
        <w:ind w:left="1388" w:hanging="557"/>
      </w:pPr>
      <w:rPr>
        <w:rFonts w:ascii="Cambria" w:eastAsia="Cambria" w:hAnsi="Cambria" w:cs="Cambria" w:hint="default"/>
        <w:b w:val="0"/>
        <w:bCs w:val="0"/>
        <w:i w:val="0"/>
        <w:iCs w:val="0"/>
        <w:spacing w:val="-7"/>
        <w:w w:val="113"/>
        <w:sz w:val="23"/>
        <w:szCs w:val="23"/>
        <w:lang w:val="id" w:eastAsia="en-US" w:bidi="ar-SA"/>
      </w:rPr>
    </w:lvl>
    <w:lvl w:ilvl="2">
      <w:numFmt w:val="bullet"/>
      <w:lvlText w:val="•"/>
      <w:lvlJc w:val="left"/>
      <w:pPr>
        <w:ind w:left="3048" w:hanging="557"/>
      </w:pPr>
      <w:rPr>
        <w:rFonts w:hint="default"/>
        <w:lang w:val="id" w:eastAsia="en-US" w:bidi="ar-SA"/>
      </w:rPr>
    </w:lvl>
    <w:lvl w:ilvl="3">
      <w:numFmt w:val="bullet"/>
      <w:lvlText w:val="•"/>
      <w:lvlJc w:val="left"/>
      <w:pPr>
        <w:ind w:left="3882" w:hanging="557"/>
      </w:pPr>
      <w:rPr>
        <w:rFonts w:hint="default"/>
        <w:lang w:val="id" w:eastAsia="en-US" w:bidi="ar-SA"/>
      </w:rPr>
    </w:lvl>
    <w:lvl w:ilvl="4">
      <w:numFmt w:val="bullet"/>
      <w:lvlText w:val="•"/>
      <w:lvlJc w:val="left"/>
      <w:pPr>
        <w:ind w:left="4716" w:hanging="557"/>
      </w:pPr>
      <w:rPr>
        <w:rFonts w:hint="default"/>
        <w:lang w:val="id" w:eastAsia="en-US" w:bidi="ar-SA"/>
      </w:rPr>
    </w:lvl>
    <w:lvl w:ilvl="5">
      <w:numFmt w:val="bullet"/>
      <w:lvlText w:val="•"/>
      <w:lvlJc w:val="left"/>
      <w:pPr>
        <w:ind w:left="5550" w:hanging="557"/>
      </w:pPr>
      <w:rPr>
        <w:rFonts w:hint="default"/>
        <w:lang w:val="id" w:eastAsia="en-US" w:bidi="ar-SA"/>
      </w:rPr>
    </w:lvl>
    <w:lvl w:ilvl="6">
      <w:numFmt w:val="bullet"/>
      <w:lvlText w:val="•"/>
      <w:lvlJc w:val="left"/>
      <w:pPr>
        <w:ind w:left="6384" w:hanging="557"/>
      </w:pPr>
      <w:rPr>
        <w:rFonts w:hint="default"/>
        <w:lang w:val="id" w:eastAsia="en-US" w:bidi="ar-SA"/>
      </w:rPr>
    </w:lvl>
    <w:lvl w:ilvl="7">
      <w:numFmt w:val="bullet"/>
      <w:lvlText w:val="•"/>
      <w:lvlJc w:val="left"/>
      <w:pPr>
        <w:ind w:left="7218" w:hanging="557"/>
      </w:pPr>
      <w:rPr>
        <w:rFonts w:hint="default"/>
        <w:lang w:val="id" w:eastAsia="en-US" w:bidi="ar-SA"/>
      </w:rPr>
    </w:lvl>
    <w:lvl w:ilvl="8">
      <w:numFmt w:val="bullet"/>
      <w:lvlText w:val="•"/>
      <w:lvlJc w:val="left"/>
      <w:pPr>
        <w:ind w:left="8052" w:hanging="557"/>
      </w:pPr>
      <w:rPr>
        <w:rFonts w:hint="default"/>
        <w:lang w:val="id" w:eastAsia="en-US" w:bidi="ar-SA"/>
      </w:rPr>
    </w:lvl>
  </w:abstractNum>
  <w:abstractNum w:abstractNumId="34" w15:restartNumberingAfterBreak="0">
    <w:nsid w:val="7F3C7199"/>
    <w:multiLevelType w:val="hybridMultilevel"/>
    <w:tmpl w:val="8F0E88FA"/>
    <w:lvl w:ilvl="0" w:tplc="457284FE">
      <w:start w:val="4"/>
      <w:numFmt w:val="decimal"/>
      <w:lvlText w:val="%1."/>
      <w:lvlJc w:val="left"/>
      <w:pPr>
        <w:ind w:left="522" w:hanging="360"/>
        <w:jc w:val="right"/>
      </w:pPr>
      <w:rPr>
        <w:rFonts w:ascii="Cambria" w:eastAsia="Cambria" w:hAnsi="Cambria" w:cs="Cambria" w:hint="default"/>
        <w:b w:val="0"/>
        <w:bCs w:val="0"/>
        <w:i w:val="0"/>
        <w:iCs w:val="0"/>
        <w:spacing w:val="0"/>
        <w:w w:val="118"/>
        <w:sz w:val="16"/>
        <w:szCs w:val="16"/>
        <w:lang w:val="id" w:eastAsia="en-US" w:bidi="ar-SA"/>
      </w:rPr>
    </w:lvl>
    <w:lvl w:ilvl="1" w:tplc="A756002E">
      <w:numFmt w:val="bullet"/>
      <w:lvlText w:val="•"/>
      <w:lvlJc w:val="left"/>
      <w:pPr>
        <w:ind w:left="636" w:hanging="360"/>
      </w:pPr>
      <w:rPr>
        <w:rFonts w:hint="default"/>
        <w:lang w:val="id" w:eastAsia="en-US" w:bidi="ar-SA"/>
      </w:rPr>
    </w:lvl>
    <w:lvl w:ilvl="2" w:tplc="3C3090A8">
      <w:numFmt w:val="bullet"/>
      <w:lvlText w:val="•"/>
      <w:lvlJc w:val="left"/>
      <w:pPr>
        <w:ind w:left="753" w:hanging="360"/>
      </w:pPr>
      <w:rPr>
        <w:rFonts w:hint="default"/>
        <w:lang w:val="id" w:eastAsia="en-US" w:bidi="ar-SA"/>
      </w:rPr>
    </w:lvl>
    <w:lvl w:ilvl="3" w:tplc="21B0BC88">
      <w:numFmt w:val="bullet"/>
      <w:lvlText w:val="•"/>
      <w:lvlJc w:val="left"/>
      <w:pPr>
        <w:ind w:left="870" w:hanging="360"/>
      </w:pPr>
      <w:rPr>
        <w:rFonts w:hint="default"/>
        <w:lang w:val="id" w:eastAsia="en-US" w:bidi="ar-SA"/>
      </w:rPr>
    </w:lvl>
    <w:lvl w:ilvl="4" w:tplc="562C4754">
      <w:numFmt w:val="bullet"/>
      <w:lvlText w:val="•"/>
      <w:lvlJc w:val="left"/>
      <w:pPr>
        <w:ind w:left="987" w:hanging="360"/>
      </w:pPr>
      <w:rPr>
        <w:rFonts w:hint="default"/>
        <w:lang w:val="id" w:eastAsia="en-US" w:bidi="ar-SA"/>
      </w:rPr>
    </w:lvl>
    <w:lvl w:ilvl="5" w:tplc="E22C31FA">
      <w:numFmt w:val="bullet"/>
      <w:lvlText w:val="•"/>
      <w:lvlJc w:val="left"/>
      <w:pPr>
        <w:ind w:left="1104" w:hanging="360"/>
      </w:pPr>
      <w:rPr>
        <w:rFonts w:hint="default"/>
        <w:lang w:val="id" w:eastAsia="en-US" w:bidi="ar-SA"/>
      </w:rPr>
    </w:lvl>
    <w:lvl w:ilvl="6" w:tplc="ABF68100">
      <w:numFmt w:val="bullet"/>
      <w:lvlText w:val="•"/>
      <w:lvlJc w:val="left"/>
      <w:pPr>
        <w:ind w:left="1220" w:hanging="360"/>
      </w:pPr>
      <w:rPr>
        <w:rFonts w:hint="default"/>
        <w:lang w:val="id" w:eastAsia="en-US" w:bidi="ar-SA"/>
      </w:rPr>
    </w:lvl>
    <w:lvl w:ilvl="7" w:tplc="7A60216C">
      <w:numFmt w:val="bullet"/>
      <w:lvlText w:val="•"/>
      <w:lvlJc w:val="left"/>
      <w:pPr>
        <w:ind w:left="1337" w:hanging="360"/>
      </w:pPr>
      <w:rPr>
        <w:rFonts w:hint="default"/>
        <w:lang w:val="id" w:eastAsia="en-US" w:bidi="ar-SA"/>
      </w:rPr>
    </w:lvl>
    <w:lvl w:ilvl="8" w:tplc="987E8DE0">
      <w:numFmt w:val="bullet"/>
      <w:lvlText w:val="•"/>
      <w:lvlJc w:val="left"/>
      <w:pPr>
        <w:ind w:left="1454" w:hanging="360"/>
      </w:pPr>
      <w:rPr>
        <w:rFonts w:hint="default"/>
        <w:lang w:val="id" w:eastAsia="en-US" w:bidi="ar-SA"/>
      </w:rPr>
    </w:lvl>
  </w:abstractNum>
  <w:num w:numId="1">
    <w:abstractNumId w:val="6"/>
  </w:num>
  <w:num w:numId="2">
    <w:abstractNumId w:val="34"/>
  </w:num>
  <w:num w:numId="3">
    <w:abstractNumId w:val="8"/>
  </w:num>
  <w:num w:numId="4">
    <w:abstractNumId w:val="32"/>
  </w:num>
  <w:num w:numId="5">
    <w:abstractNumId w:val="1"/>
  </w:num>
  <w:num w:numId="6">
    <w:abstractNumId w:val="16"/>
  </w:num>
  <w:num w:numId="7">
    <w:abstractNumId w:val="14"/>
  </w:num>
  <w:num w:numId="8">
    <w:abstractNumId w:val="21"/>
  </w:num>
  <w:num w:numId="9">
    <w:abstractNumId w:val="5"/>
  </w:num>
  <w:num w:numId="10">
    <w:abstractNumId w:val="25"/>
  </w:num>
  <w:num w:numId="11">
    <w:abstractNumId w:val="9"/>
  </w:num>
  <w:num w:numId="12">
    <w:abstractNumId w:val="17"/>
  </w:num>
  <w:num w:numId="13">
    <w:abstractNumId w:val="18"/>
  </w:num>
  <w:num w:numId="14">
    <w:abstractNumId w:val="24"/>
  </w:num>
  <w:num w:numId="15">
    <w:abstractNumId w:val="7"/>
  </w:num>
  <w:num w:numId="16">
    <w:abstractNumId w:val="27"/>
  </w:num>
  <w:num w:numId="17">
    <w:abstractNumId w:val="26"/>
  </w:num>
  <w:num w:numId="18">
    <w:abstractNumId w:val="0"/>
  </w:num>
  <w:num w:numId="19">
    <w:abstractNumId w:val="33"/>
  </w:num>
  <w:num w:numId="20">
    <w:abstractNumId w:val="22"/>
  </w:num>
  <w:num w:numId="21">
    <w:abstractNumId w:val="10"/>
  </w:num>
  <w:num w:numId="22">
    <w:abstractNumId w:val="11"/>
  </w:num>
  <w:num w:numId="23">
    <w:abstractNumId w:val="23"/>
  </w:num>
  <w:num w:numId="24">
    <w:abstractNumId w:val="19"/>
  </w:num>
  <w:num w:numId="25">
    <w:abstractNumId w:val="13"/>
  </w:num>
  <w:num w:numId="26">
    <w:abstractNumId w:val="4"/>
  </w:num>
  <w:num w:numId="27">
    <w:abstractNumId w:val="31"/>
  </w:num>
  <w:num w:numId="28">
    <w:abstractNumId w:val="28"/>
  </w:num>
  <w:num w:numId="29">
    <w:abstractNumId w:val="12"/>
  </w:num>
  <w:num w:numId="30">
    <w:abstractNumId w:val="20"/>
  </w:num>
  <w:num w:numId="31">
    <w:abstractNumId w:val="3"/>
  </w:num>
  <w:num w:numId="32">
    <w:abstractNumId w:val="2"/>
  </w:num>
  <w:num w:numId="33">
    <w:abstractNumId w:val="29"/>
  </w:num>
  <w:num w:numId="34">
    <w:abstractNumId w:val="30"/>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236AA"/>
    <w:rsid w:val="000E2E0C"/>
    <w:rsid w:val="0012405D"/>
    <w:rsid w:val="00AE4933"/>
    <w:rsid w:val="00C41676"/>
    <w:rsid w:val="00D23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AE56E"/>
  <w15:docId w15:val="{9C0AE245-10AB-4D50-8AAA-FF2C386E2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id"/>
    </w:rPr>
  </w:style>
  <w:style w:type="paragraph" w:styleId="Heading1">
    <w:name w:val="heading 1"/>
    <w:basedOn w:val="Normal"/>
    <w:uiPriority w:val="1"/>
    <w:qFormat/>
    <w:pPr>
      <w:ind w:right="4"/>
      <w:jc w:val="center"/>
      <w:outlineLvl w:val="0"/>
    </w:pPr>
    <w:rPr>
      <w:b/>
      <w:bCs/>
      <w:sz w:val="31"/>
      <w:szCs w:val="31"/>
    </w:rPr>
  </w:style>
  <w:style w:type="paragraph" w:styleId="Heading2">
    <w:name w:val="heading 2"/>
    <w:basedOn w:val="Normal"/>
    <w:uiPriority w:val="1"/>
    <w:qFormat/>
    <w:pPr>
      <w:ind w:left="1959"/>
      <w:jc w:val="both"/>
      <w:outlineLvl w:val="1"/>
    </w:pPr>
    <w:rPr>
      <w:b/>
      <w:bCs/>
      <w:sz w:val="23"/>
      <w:szCs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575"/>
      <w:ind w:left="356"/>
    </w:pPr>
    <w:rPr>
      <w:b/>
      <w:bCs/>
      <w:sz w:val="23"/>
      <w:szCs w:val="23"/>
    </w:rPr>
  </w:style>
  <w:style w:type="paragraph" w:styleId="TOC2">
    <w:name w:val="toc 2"/>
    <w:basedOn w:val="Normal"/>
    <w:uiPriority w:val="1"/>
    <w:qFormat/>
    <w:pPr>
      <w:spacing w:before="292"/>
      <w:ind w:left="356"/>
    </w:pPr>
    <w:rPr>
      <w:b/>
      <w:bCs/>
      <w:i/>
      <w:iCs/>
    </w:rPr>
  </w:style>
  <w:style w:type="paragraph" w:styleId="TOC3">
    <w:name w:val="toc 3"/>
    <w:basedOn w:val="Normal"/>
    <w:uiPriority w:val="1"/>
    <w:qFormat/>
    <w:pPr>
      <w:spacing w:before="153"/>
      <w:ind w:left="1928" w:hanging="444"/>
    </w:pPr>
    <w:rPr>
      <w:sz w:val="23"/>
      <w:szCs w:val="23"/>
    </w:rPr>
  </w:style>
  <w:style w:type="paragraph" w:styleId="BodyText">
    <w:name w:val="Body Text"/>
    <w:basedOn w:val="Normal"/>
    <w:uiPriority w:val="1"/>
    <w:qFormat/>
    <w:rPr>
      <w:sz w:val="23"/>
      <w:szCs w:val="23"/>
    </w:rPr>
  </w:style>
  <w:style w:type="paragraph" w:styleId="Title">
    <w:name w:val="Title"/>
    <w:basedOn w:val="Normal"/>
    <w:uiPriority w:val="1"/>
    <w:qFormat/>
    <w:pPr>
      <w:ind w:left="2411" w:right="1393" w:hanging="2253"/>
    </w:pPr>
    <w:rPr>
      <w:rFonts w:ascii="Calibri" w:eastAsia="Calibri" w:hAnsi="Calibri" w:cs="Calibri"/>
      <w:b/>
      <w:bCs/>
      <w:sz w:val="40"/>
      <w:szCs w:val="40"/>
    </w:rPr>
  </w:style>
  <w:style w:type="paragraph" w:styleId="ListParagraph">
    <w:name w:val="List Paragraph"/>
    <w:basedOn w:val="Normal"/>
    <w:uiPriority w:val="1"/>
    <w:qFormat/>
    <w:pPr>
      <w:ind w:left="1253" w:hanging="423"/>
      <w:jc w:val="both"/>
    </w:pPr>
  </w:style>
  <w:style w:type="paragraph" w:customStyle="1" w:styleId="TableParagraph">
    <w:name w:val="Table Paragraph"/>
    <w:basedOn w:val="Normal"/>
    <w:uiPriority w:val="1"/>
    <w:qFormat/>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settings" Target="settings.xml"/><Relationship Id="rId21" Type="http://schemas.openxmlformats.org/officeDocument/2006/relationships/header" Target="header13.xml"/><Relationship Id="rId7" Type="http://schemas.openxmlformats.org/officeDocument/2006/relationships/image" Target="media/image1.jpeg"/><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219</Pages>
  <Words>35574</Words>
  <Characters>202773</Characters>
  <Application>Microsoft Office Word</Application>
  <DocSecurity>0</DocSecurity>
  <Lines>1689</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AXIOO</cp:lastModifiedBy>
  <cp:revision>3</cp:revision>
  <dcterms:created xsi:type="dcterms:W3CDTF">2026-07-18T03:07:00Z</dcterms:created>
  <dcterms:modified xsi:type="dcterms:W3CDTF">2026-07-18T03:33:00Z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2026-07-08T00:00:00Z</vt:filetime>
  </property>
  <property fmtid="{D5CDD505-2E9C-101B-9397-08002B2CF9AE}" pid="4" name="Creator">
    <vt:lpwstr>Microsoft® Word 2016</vt:lpwstr>
  </property>
  <property fmtid="{D5CDD505-2E9C-101B-9397-08002B2CF9AE}" pid="5" name="LastSaved">
    <vt:filetime>2026-07-18T00:00:00Z</vt:filetime>
  </property>
  <property fmtid="{D5CDD505-2E9C-101B-9397-08002B2CF9AE}" pid="6" name="Producer">
    <vt:lpwstr>www.ilovepdf.com</vt:lpwstr>
  </property>
</Properties>
</file>